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47997786"/>
        <w:docPartObj>
          <w:docPartGallery w:val="Table of Contents"/>
          <w:docPartUnique/>
        </w:docPartObj>
      </w:sdtPr>
      <w:sdtEndPr>
        <w:rPr>
          <w:bCs/>
        </w:rPr>
      </w:sdtEndPr>
      <w:sdtContent>
        <w:p w:rsidR="00E135AB" w:rsidRPr="00E135AB" w:rsidRDefault="00E135AB" w:rsidP="00FD43E3">
          <w:pPr>
            <w:pStyle w:val="11"/>
            <w:rPr>
              <w:rFonts w:asciiTheme="minorHAnsi" w:eastAsiaTheme="minorEastAsia" w:hAnsiTheme="minorHAnsi" w:cstheme="minorBidi"/>
              <w:szCs w:val="22"/>
              <w:lang w:eastAsia="ru-RU"/>
            </w:rPr>
          </w:pPr>
          <w:r w:rsidRPr="00E135AB">
            <w:fldChar w:fldCharType="begin"/>
          </w:r>
          <w:r w:rsidRPr="00E135AB">
            <w:instrText xml:space="preserve"> TOC \o "1-3" \h \z \u </w:instrText>
          </w:r>
          <w:r w:rsidRPr="00E135AB">
            <w:fldChar w:fldCharType="separate"/>
          </w:r>
          <w:hyperlink w:anchor="_Toc136284032" w:history="1">
            <w:r w:rsidRPr="00E135AB">
              <w:rPr>
                <w:rStyle w:val="a4"/>
                <w:u w:val="none"/>
              </w:rPr>
              <w:t>1.</w:t>
            </w:r>
            <w:r w:rsidRPr="00E135AB">
              <w:rPr>
                <w:rFonts w:asciiTheme="minorHAnsi" w:eastAsiaTheme="minorEastAsia" w:hAnsiTheme="minorHAnsi" w:cstheme="minorBidi"/>
                <w:szCs w:val="22"/>
                <w:lang w:eastAsia="ru-RU"/>
              </w:rPr>
              <w:tab/>
            </w:r>
            <w:r w:rsidRPr="00E135AB">
              <w:rPr>
                <w:rStyle w:val="a4"/>
                <w:u w:val="none"/>
              </w:rPr>
              <w:t>Контейнеры</w:t>
            </w:r>
            <w:r w:rsidRPr="00E135AB">
              <w:rPr>
                <w:webHidden/>
              </w:rPr>
              <w:tab/>
            </w:r>
            <w:r w:rsidRPr="00E135AB">
              <w:rPr>
                <w:webHidden/>
              </w:rPr>
              <w:fldChar w:fldCharType="begin"/>
            </w:r>
            <w:r w:rsidRPr="00E135AB">
              <w:rPr>
                <w:webHidden/>
              </w:rPr>
              <w:instrText xml:space="preserve"> PAGEREF _Toc136284032 \h </w:instrText>
            </w:r>
            <w:r w:rsidRPr="00E135AB">
              <w:rPr>
                <w:webHidden/>
              </w:rPr>
            </w:r>
            <w:r w:rsidRPr="00E135AB">
              <w:rPr>
                <w:webHidden/>
              </w:rPr>
              <w:fldChar w:fldCharType="separate"/>
            </w:r>
            <w:r w:rsidRPr="00E135AB">
              <w:rPr>
                <w:webHidden/>
              </w:rPr>
              <w:t>2</w:t>
            </w:r>
            <w:r w:rsidRPr="00E135AB">
              <w:rPr>
                <w:webHidden/>
              </w:rPr>
              <w:fldChar w:fldCharType="end"/>
            </w:r>
          </w:hyperlink>
        </w:p>
        <w:p w:rsidR="00E135AB" w:rsidRPr="00E135AB" w:rsidRDefault="00E02D8B" w:rsidP="00FD43E3">
          <w:pPr>
            <w:pStyle w:val="11"/>
            <w:rPr>
              <w:rFonts w:asciiTheme="minorHAnsi" w:eastAsiaTheme="minorEastAsia" w:hAnsiTheme="minorHAnsi" w:cstheme="minorBidi"/>
              <w:szCs w:val="22"/>
              <w:lang w:eastAsia="ru-RU"/>
            </w:rPr>
          </w:pPr>
          <w:hyperlink w:anchor="_Toc136284033" w:history="1">
            <w:r w:rsidR="00E135AB" w:rsidRPr="00E135AB">
              <w:rPr>
                <w:rStyle w:val="a4"/>
                <w:u w:val="none"/>
              </w:rPr>
              <w:t>Последовательные контейнеры</w:t>
            </w:r>
            <w:r w:rsidR="00E135AB" w:rsidRPr="00E135AB">
              <w:rPr>
                <w:webHidden/>
              </w:rPr>
              <w:tab/>
            </w:r>
            <w:r w:rsidR="00E135AB" w:rsidRPr="00E135AB">
              <w:rPr>
                <w:webHidden/>
              </w:rPr>
              <w:fldChar w:fldCharType="begin"/>
            </w:r>
            <w:r w:rsidR="00E135AB" w:rsidRPr="00E135AB">
              <w:rPr>
                <w:webHidden/>
              </w:rPr>
              <w:instrText xml:space="preserve"> PAGEREF _Toc136284033 \h </w:instrText>
            </w:r>
            <w:r w:rsidR="00E135AB" w:rsidRPr="00E135AB">
              <w:rPr>
                <w:webHidden/>
              </w:rPr>
            </w:r>
            <w:r w:rsidR="00E135AB" w:rsidRPr="00E135AB">
              <w:rPr>
                <w:webHidden/>
              </w:rPr>
              <w:fldChar w:fldCharType="separate"/>
            </w:r>
            <w:r w:rsidR="00E135AB" w:rsidRPr="00E135AB">
              <w:rPr>
                <w:webHidden/>
              </w:rPr>
              <w:t>2</w:t>
            </w:r>
            <w:r w:rsidR="00E135AB" w:rsidRPr="00E135AB">
              <w:rPr>
                <w:webHidden/>
              </w:rPr>
              <w:fldChar w:fldCharType="end"/>
            </w:r>
          </w:hyperlink>
        </w:p>
        <w:p w:rsidR="00E135AB" w:rsidRPr="00E135AB" w:rsidRDefault="00E02D8B" w:rsidP="00FD43E3">
          <w:pPr>
            <w:pStyle w:val="11"/>
            <w:rPr>
              <w:rFonts w:asciiTheme="minorHAnsi" w:eastAsiaTheme="minorEastAsia" w:hAnsiTheme="minorHAnsi" w:cstheme="minorBidi"/>
              <w:szCs w:val="22"/>
              <w:lang w:eastAsia="ru-RU"/>
            </w:rPr>
          </w:pPr>
          <w:hyperlink w:anchor="_Toc136284034" w:history="1">
            <w:r w:rsidR="00E135AB" w:rsidRPr="00E135AB">
              <w:rPr>
                <w:rStyle w:val="a4"/>
                <w:u w:val="none"/>
              </w:rPr>
              <w:t>Ассоциативные контейнеры</w:t>
            </w:r>
            <w:r w:rsidR="00E135AB" w:rsidRPr="00E135AB">
              <w:rPr>
                <w:webHidden/>
              </w:rPr>
              <w:tab/>
            </w:r>
            <w:r w:rsidR="00E135AB" w:rsidRPr="00E135AB">
              <w:rPr>
                <w:webHidden/>
              </w:rPr>
              <w:fldChar w:fldCharType="begin"/>
            </w:r>
            <w:r w:rsidR="00E135AB" w:rsidRPr="00E135AB">
              <w:rPr>
                <w:webHidden/>
              </w:rPr>
              <w:instrText xml:space="preserve"> PAGEREF _Toc136284034 \h </w:instrText>
            </w:r>
            <w:r w:rsidR="00E135AB" w:rsidRPr="00E135AB">
              <w:rPr>
                <w:webHidden/>
              </w:rPr>
            </w:r>
            <w:r w:rsidR="00E135AB" w:rsidRPr="00E135AB">
              <w:rPr>
                <w:webHidden/>
              </w:rPr>
              <w:fldChar w:fldCharType="separate"/>
            </w:r>
            <w:r w:rsidR="00E135AB" w:rsidRPr="00E135AB">
              <w:rPr>
                <w:webHidden/>
              </w:rPr>
              <w:t>3</w:t>
            </w:r>
            <w:r w:rsidR="00E135AB" w:rsidRPr="00E135AB">
              <w:rPr>
                <w:webHidden/>
              </w:rPr>
              <w:fldChar w:fldCharType="end"/>
            </w:r>
          </w:hyperlink>
        </w:p>
        <w:p w:rsidR="00E135AB" w:rsidRPr="00E135AB" w:rsidRDefault="00E02D8B" w:rsidP="00FD43E3">
          <w:pPr>
            <w:pStyle w:val="11"/>
            <w:rPr>
              <w:rFonts w:asciiTheme="minorHAnsi" w:eastAsiaTheme="minorEastAsia" w:hAnsiTheme="minorHAnsi" w:cstheme="minorBidi"/>
              <w:szCs w:val="22"/>
              <w:lang w:eastAsia="ru-RU"/>
            </w:rPr>
          </w:pPr>
          <w:hyperlink w:anchor="_Toc136284035" w:history="1">
            <w:r w:rsidR="00E135AB" w:rsidRPr="00E135AB">
              <w:rPr>
                <w:rStyle w:val="a4"/>
                <w:u w:val="none"/>
              </w:rPr>
              <w:t>Неупорядоченные ассоциативные контейнеры</w:t>
            </w:r>
            <w:r w:rsidR="00E135AB" w:rsidRPr="00E135AB">
              <w:rPr>
                <w:webHidden/>
              </w:rPr>
              <w:tab/>
            </w:r>
            <w:r w:rsidR="00E135AB" w:rsidRPr="00E135AB">
              <w:rPr>
                <w:webHidden/>
              </w:rPr>
              <w:fldChar w:fldCharType="begin"/>
            </w:r>
            <w:r w:rsidR="00E135AB" w:rsidRPr="00E135AB">
              <w:rPr>
                <w:webHidden/>
              </w:rPr>
              <w:instrText xml:space="preserve"> PAGEREF _Toc136284035 \h </w:instrText>
            </w:r>
            <w:r w:rsidR="00E135AB" w:rsidRPr="00E135AB">
              <w:rPr>
                <w:webHidden/>
              </w:rPr>
            </w:r>
            <w:r w:rsidR="00E135AB" w:rsidRPr="00E135AB">
              <w:rPr>
                <w:webHidden/>
              </w:rPr>
              <w:fldChar w:fldCharType="separate"/>
            </w:r>
            <w:r w:rsidR="00E135AB" w:rsidRPr="00E135AB">
              <w:rPr>
                <w:webHidden/>
              </w:rPr>
              <w:t>4</w:t>
            </w:r>
            <w:r w:rsidR="00E135AB" w:rsidRPr="00E135AB">
              <w:rPr>
                <w:webHidden/>
              </w:rPr>
              <w:fldChar w:fldCharType="end"/>
            </w:r>
          </w:hyperlink>
        </w:p>
        <w:p w:rsidR="00E135AB" w:rsidRPr="009C64DB" w:rsidRDefault="00E02D8B" w:rsidP="00FD43E3">
          <w:pPr>
            <w:pStyle w:val="11"/>
            <w:rPr>
              <w:rFonts w:asciiTheme="minorHAnsi" w:eastAsiaTheme="minorEastAsia" w:hAnsiTheme="minorHAnsi" w:cstheme="minorBidi"/>
              <w:sz w:val="28"/>
              <w:szCs w:val="22"/>
              <w:lang w:eastAsia="ru-RU"/>
            </w:rPr>
          </w:pPr>
          <w:hyperlink w:anchor="_Toc136284036" w:history="1">
            <w:r w:rsidR="00E135AB" w:rsidRPr="009C64DB">
              <w:rPr>
                <w:rStyle w:val="a4"/>
                <w:u w:val="none"/>
              </w:rPr>
              <w:t>Адаптеры для контейнеров</w:t>
            </w:r>
            <w:r w:rsidR="00E135AB" w:rsidRPr="009C64DB">
              <w:rPr>
                <w:webHidden/>
              </w:rPr>
              <w:tab/>
            </w:r>
            <w:r w:rsidR="00E135AB" w:rsidRPr="009C64DB">
              <w:rPr>
                <w:webHidden/>
              </w:rPr>
              <w:fldChar w:fldCharType="begin"/>
            </w:r>
            <w:r w:rsidR="00E135AB" w:rsidRPr="009C64DB">
              <w:rPr>
                <w:webHidden/>
              </w:rPr>
              <w:instrText xml:space="preserve"> PAGEREF _Toc136284036 \h </w:instrText>
            </w:r>
            <w:r w:rsidR="00E135AB" w:rsidRPr="009C64DB">
              <w:rPr>
                <w:webHidden/>
              </w:rPr>
            </w:r>
            <w:r w:rsidR="00E135AB" w:rsidRPr="009C64DB">
              <w:rPr>
                <w:webHidden/>
              </w:rPr>
              <w:fldChar w:fldCharType="separate"/>
            </w:r>
            <w:r w:rsidR="00E135AB" w:rsidRPr="009C64DB">
              <w:rPr>
                <w:webHidden/>
              </w:rPr>
              <w:t>4</w:t>
            </w:r>
            <w:r w:rsidR="00E135AB" w:rsidRPr="009C64DB">
              <w:rPr>
                <w:webHidden/>
              </w:rPr>
              <w:fldChar w:fldCharType="end"/>
            </w:r>
          </w:hyperlink>
        </w:p>
        <w:p w:rsidR="00E135AB" w:rsidRPr="00E135AB" w:rsidRDefault="00E02D8B" w:rsidP="00FD43E3">
          <w:pPr>
            <w:pStyle w:val="11"/>
            <w:rPr>
              <w:rFonts w:asciiTheme="minorHAnsi" w:eastAsiaTheme="minorEastAsia" w:hAnsiTheme="minorHAnsi" w:cstheme="minorBidi"/>
              <w:szCs w:val="22"/>
              <w:lang w:eastAsia="ru-RU"/>
            </w:rPr>
          </w:pPr>
          <w:hyperlink w:anchor="_Toc136284037" w:history="1">
            <w:r w:rsidR="00E135AB" w:rsidRPr="00E135AB">
              <w:rPr>
                <w:rStyle w:val="a4"/>
                <w:u w:val="none"/>
              </w:rPr>
              <w:t>1.1.</w:t>
            </w:r>
            <w:r w:rsidR="00E135AB" w:rsidRPr="00E135AB">
              <w:rPr>
                <w:rFonts w:asciiTheme="minorHAnsi" w:eastAsiaTheme="minorEastAsia" w:hAnsiTheme="minorHAnsi" w:cstheme="minorBidi"/>
                <w:szCs w:val="22"/>
                <w:lang w:eastAsia="ru-RU"/>
              </w:rPr>
              <w:tab/>
            </w:r>
            <w:r w:rsidR="00E135AB" w:rsidRPr="00E135AB">
              <w:rPr>
                <w:rStyle w:val="a4"/>
                <w:u w:val="none"/>
              </w:rPr>
              <w:t>Последовательные контейнеры</w:t>
            </w:r>
            <w:r w:rsidR="00E135AB" w:rsidRPr="00E135AB">
              <w:rPr>
                <w:webHidden/>
              </w:rPr>
              <w:tab/>
            </w:r>
            <w:r w:rsidR="00E135AB" w:rsidRPr="00E135AB">
              <w:rPr>
                <w:webHidden/>
              </w:rPr>
              <w:fldChar w:fldCharType="begin"/>
            </w:r>
            <w:r w:rsidR="00E135AB" w:rsidRPr="00E135AB">
              <w:rPr>
                <w:webHidden/>
              </w:rPr>
              <w:instrText xml:space="preserve"> PAGEREF _Toc136284037 \h </w:instrText>
            </w:r>
            <w:r w:rsidR="00E135AB" w:rsidRPr="00E135AB">
              <w:rPr>
                <w:webHidden/>
              </w:rPr>
            </w:r>
            <w:r w:rsidR="00E135AB" w:rsidRPr="00E135AB">
              <w:rPr>
                <w:webHidden/>
              </w:rPr>
              <w:fldChar w:fldCharType="separate"/>
            </w:r>
            <w:r w:rsidR="00E135AB" w:rsidRPr="00E135AB">
              <w:rPr>
                <w:webHidden/>
              </w:rPr>
              <w:t>4</w:t>
            </w:r>
            <w:r w:rsidR="00E135AB" w:rsidRPr="00E135AB">
              <w:rPr>
                <w:webHidden/>
              </w:rPr>
              <w:fldChar w:fldCharType="end"/>
            </w:r>
          </w:hyperlink>
        </w:p>
        <w:p w:rsidR="00E135AB" w:rsidRPr="00E135AB" w:rsidRDefault="00E02D8B">
          <w:pPr>
            <w:pStyle w:val="21"/>
            <w:rPr>
              <w:rFonts w:asciiTheme="minorHAnsi" w:eastAsiaTheme="minorEastAsia" w:hAnsiTheme="minorHAnsi" w:cstheme="minorBidi"/>
              <w:b w:val="0"/>
              <w:sz w:val="22"/>
              <w:szCs w:val="22"/>
              <w:lang w:eastAsia="ru-RU"/>
            </w:rPr>
          </w:pPr>
          <w:hyperlink w:anchor="_Toc136284038" w:history="1">
            <w:r w:rsidR="00E135AB" w:rsidRPr="00E135AB">
              <w:rPr>
                <w:rStyle w:val="a4"/>
                <w:u w:val="none"/>
              </w:rPr>
              <w:t>1.1.1.</w:t>
            </w:r>
            <w:r w:rsidR="00E135AB" w:rsidRPr="00E135AB">
              <w:rPr>
                <w:rFonts w:asciiTheme="minorHAnsi" w:eastAsiaTheme="minorEastAsia" w:hAnsiTheme="minorHAnsi" w:cstheme="minorBidi"/>
                <w:b w:val="0"/>
                <w:sz w:val="22"/>
                <w:szCs w:val="22"/>
                <w:lang w:eastAsia="ru-RU"/>
              </w:rPr>
              <w:tab/>
            </w:r>
            <w:r w:rsidR="00E135AB" w:rsidRPr="00E135AB">
              <w:rPr>
                <w:rStyle w:val="a4"/>
                <w:u w:val="none"/>
                <w:lang w:val="en-US"/>
              </w:rPr>
              <w:t>Array</w:t>
            </w:r>
            <w:r w:rsidR="00E135AB" w:rsidRPr="00E135AB">
              <w:rPr>
                <w:webHidden/>
              </w:rPr>
              <w:tab/>
            </w:r>
            <w:r w:rsidR="00E135AB" w:rsidRPr="00E135AB">
              <w:rPr>
                <w:webHidden/>
              </w:rPr>
              <w:fldChar w:fldCharType="begin"/>
            </w:r>
            <w:r w:rsidR="00E135AB" w:rsidRPr="00E135AB">
              <w:rPr>
                <w:webHidden/>
              </w:rPr>
              <w:instrText xml:space="preserve"> PAGEREF _Toc136284038 \h </w:instrText>
            </w:r>
            <w:r w:rsidR="00E135AB" w:rsidRPr="00E135AB">
              <w:rPr>
                <w:webHidden/>
              </w:rPr>
            </w:r>
            <w:r w:rsidR="00E135AB" w:rsidRPr="00E135AB">
              <w:rPr>
                <w:webHidden/>
              </w:rPr>
              <w:fldChar w:fldCharType="separate"/>
            </w:r>
            <w:r w:rsidR="00E135AB" w:rsidRPr="00E135AB">
              <w:rPr>
                <w:webHidden/>
              </w:rPr>
              <w:t>4</w:t>
            </w:r>
            <w:r w:rsidR="00E135AB" w:rsidRPr="00E135AB">
              <w:rPr>
                <w:webHidden/>
              </w:rPr>
              <w:fldChar w:fldCharType="end"/>
            </w:r>
          </w:hyperlink>
        </w:p>
        <w:p w:rsidR="00E135AB" w:rsidRPr="00E135AB" w:rsidRDefault="00E02D8B">
          <w:pPr>
            <w:pStyle w:val="21"/>
            <w:rPr>
              <w:rFonts w:asciiTheme="minorHAnsi" w:eastAsiaTheme="minorEastAsia" w:hAnsiTheme="minorHAnsi" w:cstheme="minorBidi"/>
              <w:b w:val="0"/>
              <w:sz w:val="22"/>
              <w:szCs w:val="22"/>
              <w:lang w:eastAsia="ru-RU"/>
            </w:rPr>
          </w:pPr>
          <w:hyperlink w:anchor="_Toc136284039" w:history="1">
            <w:r w:rsidR="00E135AB" w:rsidRPr="00E135AB">
              <w:rPr>
                <w:rStyle w:val="a4"/>
                <w:u w:val="none"/>
              </w:rPr>
              <w:t>1.1.2.</w:t>
            </w:r>
            <w:r w:rsidR="00E135AB" w:rsidRPr="00E135AB">
              <w:rPr>
                <w:rFonts w:asciiTheme="minorHAnsi" w:eastAsiaTheme="minorEastAsia" w:hAnsiTheme="minorHAnsi" w:cstheme="minorBidi"/>
                <w:b w:val="0"/>
                <w:sz w:val="22"/>
                <w:szCs w:val="22"/>
                <w:lang w:eastAsia="ru-RU"/>
              </w:rPr>
              <w:tab/>
            </w:r>
            <w:r w:rsidR="00E135AB" w:rsidRPr="00E135AB">
              <w:rPr>
                <w:rStyle w:val="a4"/>
                <w:u w:val="none"/>
              </w:rPr>
              <w:t>V</w:t>
            </w:r>
            <w:r w:rsidR="00E135AB" w:rsidRPr="00E135AB">
              <w:rPr>
                <w:rStyle w:val="a4"/>
                <w:u w:val="none"/>
                <w:lang w:val="en-US"/>
              </w:rPr>
              <w:t>ector</w:t>
            </w:r>
            <w:r w:rsidR="00E135AB" w:rsidRPr="00E135AB">
              <w:rPr>
                <w:webHidden/>
              </w:rPr>
              <w:tab/>
            </w:r>
            <w:r w:rsidR="00E135AB" w:rsidRPr="00E135AB">
              <w:rPr>
                <w:webHidden/>
              </w:rPr>
              <w:fldChar w:fldCharType="begin"/>
            </w:r>
            <w:r w:rsidR="00E135AB" w:rsidRPr="00E135AB">
              <w:rPr>
                <w:webHidden/>
              </w:rPr>
              <w:instrText xml:space="preserve"> PAGEREF _Toc136284039 \h </w:instrText>
            </w:r>
            <w:r w:rsidR="00E135AB" w:rsidRPr="00E135AB">
              <w:rPr>
                <w:webHidden/>
              </w:rPr>
            </w:r>
            <w:r w:rsidR="00E135AB" w:rsidRPr="00E135AB">
              <w:rPr>
                <w:webHidden/>
              </w:rPr>
              <w:fldChar w:fldCharType="separate"/>
            </w:r>
            <w:r w:rsidR="00E135AB" w:rsidRPr="00E135AB">
              <w:rPr>
                <w:webHidden/>
              </w:rPr>
              <w:t>11</w:t>
            </w:r>
            <w:r w:rsidR="00E135AB" w:rsidRPr="00E135AB">
              <w:rPr>
                <w:webHidden/>
              </w:rPr>
              <w:fldChar w:fldCharType="end"/>
            </w:r>
          </w:hyperlink>
        </w:p>
        <w:p w:rsidR="00E135AB" w:rsidRPr="00E135AB" w:rsidRDefault="00E02D8B">
          <w:pPr>
            <w:pStyle w:val="21"/>
            <w:rPr>
              <w:rFonts w:asciiTheme="minorHAnsi" w:eastAsiaTheme="minorEastAsia" w:hAnsiTheme="minorHAnsi" w:cstheme="minorBidi"/>
              <w:b w:val="0"/>
              <w:sz w:val="22"/>
              <w:szCs w:val="22"/>
              <w:lang w:eastAsia="ru-RU"/>
            </w:rPr>
          </w:pPr>
          <w:hyperlink w:anchor="_Toc136284040" w:history="1">
            <w:r w:rsidR="00E135AB" w:rsidRPr="00E135AB">
              <w:rPr>
                <w:rStyle w:val="a4"/>
                <w:u w:val="none"/>
              </w:rPr>
              <w:t>1.1.3.</w:t>
            </w:r>
            <w:r w:rsidR="00E135AB" w:rsidRPr="00E135AB">
              <w:rPr>
                <w:rFonts w:asciiTheme="minorHAnsi" w:eastAsiaTheme="minorEastAsia" w:hAnsiTheme="minorHAnsi" w:cstheme="minorBidi"/>
                <w:b w:val="0"/>
                <w:sz w:val="22"/>
                <w:szCs w:val="22"/>
                <w:lang w:eastAsia="ru-RU"/>
              </w:rPr>
              <w:tab/>
            </w:r>
            <w:r w:rsidR="00E135AB" w:rsidRPr="00E135AB">
              <w:rPr>
                <w:rStyle w:val="a4"/>
                <w:u w:val="none"/>
                <w:lang w:val="en-US"/>
              </w:rPr>
              <w:t>Deque</w:t>
            </w:r>
            <w:r w:rsidR="00E135AB" w:rsidRPr="00E135AB">
              <w:rPr>
                <w:webHidden/>
              </w:rPr>
              <w:tab/>
            </w:r>
            <w:r w:rsidR="00E135AB" w:rsidRPr="00E135AB">
              <w:rPr>
                <w:webHidden/>
              </w:rPr>
              <w:fldChar w:fldCharType="begin"/>
            </w:r>
            <w:r w:rsidR="00E135AB" w:rsidRPr="00E135AB">
              <w:rPr>
                <w:webHidden/>
              </w:rPr>
              <w:instrText xml:space="preserve"> PAGEREF _Toc136284040 \h </w:instrText>
            </w:r>
            <w:r w:rsidR="00E135AB" w:rsidRPr="00E135AB">
              <w:rPr>
                <w:webHidden/>
              </w:rPr>
            </w:r>
            <w:r w:rsidR="00E135AB" w:rsidRPr="00E135AB">
              <w:rPr>
                <w:webHidden/>
              </w:rPr>
              <w:fldChar w:fldCharType="separate"/>
            </w:r>
            <w:r w:rsidR="00E135AB" w:rsidRPr="00E135AB">
              <w:rPr>
                <w:webHidden/>
              </w:rPr>
              <w:t>25</w:t>
            </w:r>
            <w:r w:rsidR="00E135AB" w:rsidRPr="00E135AB">
              <w:rPr>
                <w:webHidden/>
              </w:rPr>
              <w:fldChar w:fldCharType="end"/>
            </w:r>
          </w:hyperlink>
        </w:p>
        <w:p w:rsidR="00E135AB" w:rsidRPr="00E135AB" w:rsidRDefault="00E02D8B">
          <w:pPr>
            <w:pStyle w:val="21"/>
            <w:rPr>
              <w:rFonts w:asciiTheme="minorHAnsi" w:eastAsiaTheme="minorEastAsia" w:hAnsiTheme="minorHAnsi" w:cstheme="minorBidi"/>
              <w:b w:val="0"/>
              <w:sz w:val="22"/>
              <w:szCs w:val="22"/>
              <w:lang w:eastAsia="ru-RU"/>
            </w:rPr>
          </w:pPr>
          <w:hyperlink w:anchor="_Toc136284041" w:history="1">
            <w:r w:rsidR="00E135AB" w:rsidRPr="00E135AB">
              <w:rPr>
                <w:rStyle w:val="a4"/>
                <w:u w:val="none"/>
                <w:lang w:val="en-US"/>
              </w:rPr>
              <w:t>1.1.4.</w:t>
            </w:r>
            <w:r w:rsidR="00E135AB" w:rsidRPr="00E135AB">
              <w:rPr>
                <w:rFonts w:asciiTheme="minorHAnsi" w:eastAsiaTheme="minorEastAsia" w:hAnsiTheme="minorHAnsi" w:cstheme="minorBidi"/>
                <w:b w:val="0"/>
                <w:sz w:val="22"/>
                <w:szCs w:val="22"/>
                <w:lang w:eastAsia="ru-RU"/>
              </w:rPr>
              <w:tab/>
            </w:r>
            <w:r w:rsidR="00E135AB" w:rsidRPr="00E135AB">
              <w:rPr>
                <w:rStyle w:val="a4"/>
                <w:u w:val="none"/>
                <w:lang w:val="en-US"/>
              </w:rPr>
              <w:t>Forward_list</w:t>
            </w:r>
            <w:r w:rsidR="00E135AB" w:rsidRPr="00E135AB">
              <w:rPr>
                <w:webHidden/>
              </w:rPr>
              <w:tab/>
            </w:r>
            <w:r w:rsidR="00E135AB" w:rsidRPr="00E135AB">
              <w:rPr>
                <w:webHidden/>
              </w:rPr>
              <w:fldChar w:fldCharType="begin"/>
            </w:r>
            <w:r w:rsidR="00E135AB" w:rsidRPr="00E135AB">
              <w:rPr>
                <w:webHidden/>
              </w:rPr>
              <w:instrText xml:space="preserve"> PAGEREF _Toc136284041 \h </w:instrText>
            </w:r>
            <w:r w:rsidR="00E135AB" w:rsidRPr="00E135AB">
              <w:rPr>
                <w:webHidden/>
              </w:rPr>
            </w:r>
            <w:r w:rsidR="00E135AB" w:rsidRPr="00E135AB">
              <w:rPr>
                <w:webHidden/>
              </w:rPr>
              <w:fldChar w:fldCharType="separate"/>
            </w:r>
            <w:r w:rsidR="00E135AB" w:rsidRPr="00E135AB">
              <w:rPr>
                <w:webHidden/>
              </w:rPr>
              <w:t>40</w:t>
            </w:r>
            <w:r w:rsidR="00E135AB" w:rsidRPr="00E135AB">
              <w:rPr>
                <w:webHidden/>
              </w:rPr>
              <w:fldChar w:fldCharType="end"/>
            </w:r>
          </w:hyperlink>
        </w:p>
        <w:p w:rsidR="00E135AB" w:rsidRPr="00E135AB" w:rsidRDefault="00E02D8B">
          <w:pPr>
            <w:pStyle w:val="21"/>
            <w:rPr>
              <w:rFonts w:asciiTheme="minorHAnsi" w:eastAsiaTheme="minorEastAsia" w:hAnsiTheme="minorHAnsi" w:cstheme="minorBidi"/>
              <w:b w:val="0"/>
              <w:sz w:val="22"/>
              <w:szCs w:val="22"/>
              <w:lang w:eastAsia="ru-RU"/>
            </w:rPr>
          </w:pPr>
          <w:hyperlink w:anchor="_Toc136284042" w:history="1">
            <w:r w:rsidR="00E135AB" w:rsidRPr="00E135AB">
              <w:rPr>
                <w:rStyle w:val="a4"/>
                <w:u w:val="none"/>
                <w:lang w:val="en-US"/>
              </w:rPr>
              <w:t>1.1.5.</w:t>
            </w:r>
            <w:r w:rsidR="00E135AB" w:rsidRPr="00E135AB">
              <w:rPr>
                <w:rFonts w:asciiTheme="minorHAnsi" w:eastAsiaTheme="minorEastAsia" w:hAnsiTheme="minorHAnsi" w:cstheme="minorBidi"/>
                <w:b w:val="0"/>
                <w:sz w:val="22"/>
                <w:szCs w:val="22"/>
                <w:lang w:eastAsia="ru-RU"/>
              </w:rPr>
              <w:tab/>
            </w:r>
            <w:r w:rsidR="00E135AB" w:rsidRPr="00E135AB">
              <w:rPr>
                <w:rStyle w:val="a4"/>
                <w:u w:val="none"/>
                <w:lang w:val="en-US"/>
              </w:rPr>
              <w:t>List</w:t>
            </w:r>
            <w:r w:rsidR="00E135AB" w:rsidRPr="00E135AB">
              <w:rPr>
                <w:webHidden/>
              </w:rPr>
              <w:tab/>
            </w:r>
            <w:r w:rsidR="00E135AB" w:rsidRPr="00E135AB">
              <w:rPr>
                <w:webHidden/>
              </w:rPr>
              <w:fldChar w:fldCharType="begin"/>
            </w:r>
            <w:r w:rsidR="00E135AB" w:rsidRPr="00E135AB">
              <w:rPr>
                <w:webHidden/>
              </w:rPr>
              <w:instrText xml:space="preserve"> PAGEREF _Toc136284042 \h </w:instrText>
            </w:r>
            <w:r w:rsidR="00E135AB" w:rsidRPr="00E135AB">
              <w:rPr>
                <w:webHidden/>
              </w:rPr>
            </w:r>
            <w:r w:rsidR="00E135AB" w:rsidRPr="00E135AB">
              <w:rPr>
                <w:webHidden/>
              </w:rPr>
              <w:fldChar w:fldCharType="separate"/>
            </w:r>
            <w:r w:rsidR="00E135AB" w:rsidRPr="00E135AB">
              <w:rPr>
                <w:webHidden/>
              </w:rPr>
              <w:t>53</w:t>
            </w:r>
            <w:r w:rsidR="00E135AB" w:rsidRPr="00E135AB">
              <w:rPr>
                <w:webHidden/>
              </w:rPr>
              <w:fldChar w:fldCharType="end"/>
            </w:r>
          </w:hyperlink>
        </w:p>
        <w:p w:rsidR="00E135AB" w:rsidRPr="00E135AB" w:rsidRDefault="00E02D8B" w:rsidP="00FD43E3">
          <w:pPr>
            <w:pStyle w:val="11"/>
            <w:rPr>
              <w:rFonts w:asciiTheme="minorHAnsi" w:eastAsiaTheme="minorEastAsia" w:hAnsiTheme="minorHAnsi" w:cstheme="minorBidi"/>
              <w:szCs w:val="22"/>
              <w:lang w:eastAsia="ru-RU"/>
            </w:rPr>
          </w:pPr>
          <w:hyperlink w:anchor="_Toc136284043" w:history="1">
            <w:r w:rsidR="00E135AB" w:rsidRPr="00E135AB">
              <w:rPr>
                <w:rStyle w:val="a4"/>
                <w:u w:val="none"/>
              </w:rPr>
              <w:t>1.2.</w:t>
            </w:r>
            <w:r w:rsidR="00E135AB" w:rsidRPr="00E135AB">
              <w:rPr>
                <w:rFonts w:asciiTheme="minorHAnsi" w:eastAsiaTheme="minorEastAsia" w:hAnsiTheme="minorHAnsi" w:cstheme="minorBidi"/>
                <w:szCs w:val="22"/>
                <w:lang w:eastAsia="ru-RU"/>
              </w:rPr>
              <w:tab/>
            </w:r>
            <w:r w:rsidR="00E135AB" w:rsidRPr="00E135AB">
              <w:rPr>
                <w:rStyle w:val="a4"/>
                <w:u w:val="none"/>
              </w:rPr>
              <w:t>Ассоциативные контейнеры</w:t>
            </w:r>
            <w:r w:rsidR="00E135AB" w:rsidRPr="00E135AB">
              <w:rPr>
                <w:webHidden/>
              </w:rPr>
              <w:tab/>
            </w:r>
            <w:r w:rsidR="00E135AB" w:rsidRPr="00E135AB">
              <w:rPr>
                <w:webHidden/>
              </w:rPr>
              <w:fldChar w:fldCharType="begin"/>
            </w:r>
            <w:r w:rsidR="00E135AB" w:rsidRPr="00E135AB">
              <w:rPr>
                <w:webHidden/>
              </w:rPr>
              <w:instrText xml:space="preserve"> PAGEREF _Toc136284043 \h </w:instrText>
            </w:r>
            <w:r w:rsidR="00E135AB" w:rsidRPr="00E135AB">
              <w:rPr>
                <w:webHidden/>
              </w:rPr>
            </w:r>
            <w:r w:rsidR="00E135AB" w:rsidRPr="00E135AB">
              <w:rPr>
                <w:webHidden/>
              </w:rPr>
              <w:fldChar w:fldCharType="separate"/>
            </w:r>
            <w:r w:rsidR="00E135AB" w:rsidRPr="00E135AB">
              <w:rPr>
                <w:webHidden/>
              </w:rPr>
              <w:t>69</w:t>
            </w:r>
            <w:r w:rsidR="00E135AB" w:rsidRPr="00E135AB">
              <w:rPr>
                <w:webHidden/>
              </w:rPr>
              <w:fldChar w:fldCharType="end"/>
            </w:r>
          </w:hyperlink>
        </w:p>
        <w:p w:rsidR="00E135AB" w:rsidRPr="00E135AB" w:rsidRDefault="00E02D8B">
          <w:pPr>
            <w:pStyle w:val="21"/>
            <w:rPr>
              <w:rFonts w:asciiTheme="minorHAnsi" w:eastAsiaTheme="minorEastAsia" w:hAnsiTheme="minorHAnsi" w:cstheme="minorBidi"/>
              <w:b w:val="0"/>
              <w:sz w:val="22"/>
              <w:szCs w:val="22"/>
              <w:lang w:eastAsia="ru-RU"/>
            </w:rPr>
          </w:pPr>
          <w:hyperlink w:anchor="_Toc136284044" w:history="1">
            <w:r w:rsidR="00E135AB" w:rsidRPr="00E135AB">
              <w:rPr>
                <w:rStyle w:val="a4"/>
                <w:u w:val="none"/>
                <w:lang w:val="en-US"/>
              </w:rPr>
              <w:t>1.2.1.</w:t>
            </w:r>
            <w:r w:rsidR="00E135AB" w:rsidRPr="00E135AB">
              <w:rPr>
                <w:rFonts w:asciiTheme="minorHAnsi" w:eastAsiaTheme="minorEastAsia" w:hAnsiTheme="minorHAnsi" w:cstheme="minorBidi"/>
                <w:b w:val="0"/>
                <w:sz w:val="22"/>
                <w:szCs w:val="22"/>
                <w:lang w:eastAsia="ru-RU"/>
              </w:rPr>
              <w:tab/>
            </w:r>
            <w:r w:rsidR="00E135AB" w:rsidRPr="00E135AB">
              <w:rPr>
                <w:rStyle w:val="a4"/>
                <w:u w:val="none"/>
              </w:rPr>
              <w:t>S</w:t>
            </w:r>
            <w:r w:rsidR="00E135AB" w:rsidRPr="00E135AB">
              <w:rPr>
                <w:rStyle w:val="a4"/>
                <w:u w:val="none"/>
                <w:lang w:val="en-US"/>
              </w:rPr>
              <w:t>et</w:t>
            </w:r>
            <w:r w:rsidR="00E135AB" w:rsidRPr="00E135AB">
              <w:rPr>
                <w:webHidden/>
              </w:rPr>
              <w:tab/>
            </w:r>
            <w:r w:rsidR="00E135AB" w:rsidRPr="00E135AB">
              <w:rPr>
                <w:webHidden/>
              </w:rPr>
              <w:fldChar w:fldCharType="begin"/>
            </w:r>
            <w:r w:rsidR="00E135AB" w:rsidRPr="00E135AB">
              <w:rPr>
                <w:webHidden/>
              </w:rPr>
              <w:instrText xml:space="preserve"> PAGEREF _Toc136284044 \h </w:instrText>
            </w:r>
            <w:r w:rsidR="00E135AB" w:rsidRPr="00E135AB">
              <w:rPr>
                <w:webHidden/>
              </w:rPr>
            </w:r>
            <w:r w:rsidR="00E135AB" w:rsidRPr="00E135AB">
              <w:rPr>
                <w:webHidden/>
              </w:rPr>
              <w:fldChar w:fldCharType="separate"/>
            </w:r>
            <w:r w:rsidR="00E135AB" w:rsidRPr="00E135AB">
              <w:rPr>
                <w:webHidden/>
              </w:rPr>
              <w:t>69</w:t>
            </w:r>
            <w:r w:rsidR="00E135AB" w:rsidRPr="00E135AB">
              <w:rPr>
                <w:webHidden/>
              </w:rPr>
              <w:fldChar w:fldCharType="end"/>
            </w:r>
          </w:hyperlink>
        </w:p>
        <w:p w:rsidR="00E135AB" w:rsidRPr="00E135AB" w:rsidRDefault="00E02D8B">
          <w:pPr>
            <w:pStyle w:val="31"/>
            <w:tabs>
              <w:tab w:val="left" w:pos="1320"/>
              <w:tab w:val="right" w:leader="dot" w:pos="10195"/>
            </w:tabs>
            <w:rPr>
              <w:rFonts w:asciiTheme="minorHAnsi" w:eastAsiaTheme="minorEastAsia" w:hAnsiTheme="minorHAnsi"/>
              <w:noProof/>
              <w:sz w:val="22"/>
              <w:lang w:eastAsia="ru-RU"/>
            </w:rPr>
          </w:pPr>
          <w:hyperlink w:anchor="_Toc136284045" w:history="1">
            <w:r w:rsidR="00E135AB" w:rsidRPr="00E135AB">
              <w:rPr>
                <w:rStyle w:val="a4"/>
                <w:rFonts w:cs="Arial"/>
                <w:b/>
                <w:noProof/>
                <w:u w:val="none"/>
                <w:lang w:val="en-US"/>
              </w:rPr>
              <w:t>1.2.1.1.</w:t>
            </w:r>
            <w:r w:rsidR="00E135AB" w:rsidRPr="00E135AB">
              <w:rPr>
                <w:rFonts w:asciiTheme="minorHAnsi" w:eastAsiaTheme="minorEastAsia" w:hAnsiTheme="minorHAnsi"/>
                <w:noProof/>
                <w:sz w:val="22"/>
                <w:lang w:eastAsia="ru-RU"/>
              </w:rPr>
              <w:tab/>
            </w:r>
            <w:r w:rsidR="00E135AB" w:rsidRPr="00E135AB">
              <w:rPr>
                <w:rStyle w:val="a4"/>
                <w:rFonts w:cs="Arial"/>
                <w:b/>
                <w:noProof/>
                <w:u w:val="none"/>
                <w:lang w:val="en-US"/>
              </w:rPr>
              <w:t>Set</w:t>
            </w:r>
            <w:r w:rsidR="00E135AB" w:rsidRPr="00E135AB">
              <w:rPr>
                <w:noProof/>
                <w:webHidden/>
              </w:rPr>
              <w:tab/>
            </w:r>
            <w:r w:rsidR="00E135AB" w:rsidRPr="00E135AB">
              <w:rPr>
                <w:noProof/>
                <w:webHidden/>
              </w:rPr>
              <w:fldChar w:fldCharType="begin"/>
            </w:r>
            <w:r w:rsidR="00E135AB" w:rsidRPr="00E135AB">
              <w:rPr>
                <w:noProof/>
                <w:webHidden/>
              </w:rPr>
              <w:instrText xml:space="preserve"> PAGEREF _Toc136284045 \h </w:instrText>
            </w:r>
            <w:r w:rsidR="00E135AB" w:rsidRPr="00E135AB">
              <w:rPr>
                <w:noProof/>
                <w:webHidden/>
              </w:rPr>
            </w:r>
            <w:r w:rsidR="00E135AB" w:rsidRPr="00E135AB">
              <w:rPr>
                <w:noProof/>
                <w:webHidden/>
              </w:rPr>
              <w:fldChar w:fldCharType="separate"/>
            </w:r>
            <w:r w:rsidR="00E135AB" w:rsidRPr="00E135AB">
              <w:rPr>
                <w:noProof/>
                <w:webHidden/>
              </w:rPr>
              <w:t>69</w:t>
            </w:r>
            <w:r w:rsidR="00E135AB" w:rsidRPr="00E135AB">
              <w:rPr>
                <w:noProof/>
                <w:webHidden/>
              </w:rPr>
              <w:fldChar w:fldCharType="end"/>
            </w:r>
          </w:hyperlink>
        </w:p>
        <w:p w:rsidR="00E135AB" w:rsidRPr="00E135AB" w:rsidRDefault="00E02D8B">
          <w:pPr>
            <w:pStyle w:val="31"/>
            <w:tabs>
              <w:tab w:val="left" w:pos="1320"/>
              <w:tab w:val="right" w:leader="dot" w:pos="10195"/>
            </w:tabs>
            <w:rPr>
              <w:rFonts w:asciiTheme="minorHAnsi" w:eastAsiaTheme="minorEastAsia" w:hAnsiTheme="minorHAnsi"/>
              <w:noProof/>
              <w:sz w:val="22"/>
              <w:lang w:eastAsia="ru-RU"/>
            </w:rPr>
          </w:pPr>
          <w:hyperlink w:anchor="_Toc136284046" w:history="1">
            <w:r w:rsidR="00E135AB" w:rsidRPr="00E135AB">
              <w:rPr>
                <w:rStyle w:val="a4"/>
                <w:rFonts w:cs="Arial"/>
                <w:b/>
                <w:noProof/>
                <w:u w:val="none"/>
                <w:lang w:val="en-US"/>
              </w:rPr>
              <w:t>1.2.1.2.</w:t>
            </w:r>
            <w:r w:rsidR="00E135AB" w:rsidRPr="00E135AB">
              <w:rPr>
                <w:rFonts w:asciiTheme="minorHAnsi" w:eastAsiaTheme="minorEastAsia" w:hAnsiTheme="minorHAnsi"/>
                <w:noProof/>
                <w:sz w:val="22"/>
                <w:lang w:eastAsia="ru-RU"/>
              </w:rPr>
              <w:tab/>
            </w:r>
            <w:r w:rsidR="00E135AB" w:rsidRPr="00E135AB">
              <w:rPr>
                <w:rStyle w:val="a4"/>
                <w:rFonts w:cs="Arial"/>
                <w:b/>
                <w:noProof/>
                <w:u w:val="none"/>
                <w:lang w:val="en-US"/>
              </w:rPr>
              <w:t>Multiset</w:t>
            </w:r>
            <w:r w:rsidR="00E135AB" w:rsidRPr="00E135AB">
              <w:rPr>
                <w:noProof/>
                <w:webHidden/>
              </w:rPr>
              <w:tab/>
            </w:r>
            <w:r w:rsidR="00E135AB" w:rsidRPr="00E135AB">
              <w:rPr>
                <w:noProof/>
                <w:webHidden/>
              </w:rPr>
              <w:fldChar w:fldCharType="begin"/>
            </w:r>
            <w:r w:rsidR="00E135AB" w:rsidRPr="00E135AB">
              <w:rPr>
                <w:noProof/>
                <w:webHidden/>
              </w:rPr>
              <w:instrText xml:space="preserve"> PAGEREF _Toc136284046 \h </w:instrText>
            </w:r>
            <w:r w:rsidR="00E135AB" w:rsidRPr="00E135AB">
              <w:rPr>
                <w:noProof/>
                <w:webHidden/>
              </w:rPr>
            </w:r>
            <w:r w:rsidR="00E135AB" w:rsidRPr="00E135AB">
              <w:rPr>
                <w:noProof/>
                <w:webHidden/>
              </w:rPr>
              <w:fldChar w:fldCharType="separate"/>
            </w:r>
            <w:r w:rsidR="00E135AB" w:rsidRPr="00E135AB">
              <w:rPr>
                <w:noProof/>
                <w:webHidden/>
              </w:rPr>
              <w:t>80</w:t>
            </w:r>
            <w:r w:rsidR="00E135AB" w:rsidRPr="00E135AB">
              <w:rPr>
                <w:noProof/>
                <w:webHidden/>
              </w:rPr>
              <w:fldChar w:fldCharType="end"/>
            </w:r>
          </w:hyperlink>
        </w:p>
        <w:p w:rsidR="00E135AB" w:rsidRPr="00E135AB" w:rsidRDefault="00E02D8B">
          <w:pPr>
            <w:pStyle w:val="21"/>
            <w:rPr>
              <w:rFonts w:asciiTheme="minorHAnsi" w:eastAsiaTheme="minorEastAsia" w:hAnsiTheme="minorHAnsi" w:cstheme="minorBidi"/>
              <w:b w:val="0"/>
              <w:sz w:val="22"/>
              <w:szCs w:val="22"/>
              <w:lang w:eastAsia="ru-RU"/>
            </w:rPr>
          </w:pPr>
          <w:hyperlink w:anchor="_Toc136284047" w:history="1">
            <w:r w:rsidR="00E135AB" w:rsidRPr="00E135AB">
              <w:rPr>
                <w:rStyle w:val="a4"/>
                <w:u w:val="none"/>
                <w:lang w:val="en-US"/>
              </w:rPr>
              <w:t>1.2.2.</w:t>
            </w:r>
            <w:r w:rsidR="00E135AB" w:rsidRPr="00E135AB">
              <w:rPr>
                <w:rFonts w:asciiTheme="minorHAnsi" w:eastAsiaTheme="minorEastAsia" w:hAnsiTheme="minorHAnsi" w:cstheme="minorBidi"/>
                <w:b w:val="0"/>
                <w:sz w:val="22"/>
                <w:szCs w:val="22"/>
                <w:lang w:eastAsia="ru-RU"/>
              </w:rPr>
              <w:tab/>
            </w:r>
            <w:r w:rsidR="00E135AB" w:rsidRPr="00E135AB">
              <w:rPr>
                <w:rStyle w:val="a4"/>
                <w:u w:val="none"/>
                <w:lang w:val="en-US"/>
              </w:rPr>
              <w:t>Map</w:t>
            </w:r>
            <w:r w:rsidR="00E135AB" w:rsidRPr="00E135AB">
              <w:rPr>
                <w:webHidden/>
              </w:rPr>
              <w:tab/>
            </w:r>
            <w:r w:rsidR="00E135AB" w:rsidRPr="00E135AB">
              <w:rPr>
                <w:webHidden/>
              </w:rPr>
              <w:fldChar w:fldCharType="begin"/>
            </w:r>
            <w:r w:rsidR="00E135AB" w:rsidRPr="00E135AB">
              <w:rPr>
                <w:webHidden/>
              </w:rPr>
              <w:instrText xml:space="preserve"> PAGEREF _Toc136284047 \h </w:instrText>
            </w:r>
            <w:r w:rsidR="00E135AB" w:rsidRPr="00E135AB">
              <w:rPr>
                <w:webHidden/>
              </w:rPr>
            </w:r>
            <w:r w:rsidR="00E135AB" w:rsidRPr="00E135AB">
              <w:rPr>
                <w:webHidden/>
              </w:rPr>
              <w:fldChar w:fldCharType="separate"/>
            </w:r>
            <w:r w:rsidR="00E135AB" w:rsidRPr="00E135AB">
              <w:rPr>
                <w:webHidden/>
              </w:rPr>
              <w:t>90</w:t>
            </w:r>
            <w:r w:rsidR="00E135AB" w:rsidRPr="00E135AB">
              <w:rPr>
                <w:webHidden/>
              </w:rPr>
              <w:fldChar w:fldCharType="end"/>
            </w:r>
          </w:hyperlink>
        </w:p>
        <w:p w:rsidR="00E135AB" w:rsidRPr="00E135AB" w:rsidRDefault="00E02D8B">
          <w:pPr>
            <w:pStyle w:val="31"/>
            <w:tabs>
              <w:tab w:val="left" w:pos="1320"/>
              <w:tab w:val="right" w:leader="dot" w:pos="10195"/>
            </w:tabs>
            <w:rPr>
              <w:rFonts w:asciiTheme="minorHAnsi" w:eastAsiaTheme="minorEastAsia" w:hAnsiTheme="minorHAnsi"/>
              <w:noProof/>
              <w:sz w:val="22"/>
              <w:lang w:eastAsia="ru-RU"/>
            </w:rPr>
          </w:pPr>
          <w:hyperlink w:anchor="_Toc136284048" w:history="1">
            <w:r w:rsidR="00E135AB" w:rsidRPr="00E135AB">
              <w:rPr>
                <w:rStyle w:val="a4"/>
                <w:rFonts w:cs="Arial"/>
                <w:b/>
                <w:noProof/>
                <w:u w:val="none"/>
                <w:lang w:val="en-US"/>
              </w:rPr>
              <w:t>1.2.2.1.</w:t>
            </w:r>
            <w:r w:rsidR="00E135AB" w:rsidRPr="00E135AB">
              <w:rPr>
                <w:rFonts w:asciiTheme="minorHAnsi" w:eastAsiaTheme="minorEastAsia" w:hAnsiTheme="minorHAnsi"/>
                <w:noProof/>
                <w:sz w:val="22"/>
                <w:lang w:eastAsia="ru-RU"/>
              </w:rPr>
              <w:tab/>
            </w:r>
            <w:r w:rsidR="00E135AB" w:rsidRPr="00E135AB">
              <w:rPr>
                <w:rStyle w:val="a4"/>
                <w:rFonts w:cs="Arial"/>
                <w:b/>
                <w:noProof/>
                <w:u w:val="none"/>
                <w:lang w:val="en-US"/>
              </w:rPr>
              <w:t>Map</w:t>
            </w:r>
            <w:r w:rsidR="00E135AB" w:rsidRPr="00E135AB">
              <w:rPr>
                <w:noProof/>
                <w:webHidden/>
              </w:rPr>
              <w:tab/>
            </w:r>
            <w:r w:rsidR="00E135AB" w:rsidRPr="00E135AB">
              <w:rPr>
                <w:noProof/>
                <w:webHidden/>
              </w:rPr>
              <w:fldChar w:fldCharType="begin"/>
            </w:r>
            <w:r w:rsidR="00E135AB" w:rsidRPr="00E135AB">
              <w:rPr>
                <w:noProof/>
                <w:webHidden/>
              </w:rPr>
              <w:instrText xml:space="preserve"> PAGEREF _Toc136284048 \h </w:instrText>
            </w:r>
            <w:r w:rsidR="00E135AB" w:rsidRPr="00E135AB">
              <w:rPr>
                <w:noProof/>
                <w:webHidden/>
              </w:rPr>
            </w:r>
            <w:r w:rsidR="00E135AB" w:rsidRPr="00E135AB">
              <w:rPr>
                <w:noProof/>
                <w:webHidden/>
              </w:rPr>
              <w:fldChar w:fldCharType="separate"/>
            </w:r>
            <w:r w:rsidR="00E135AB" w:rsidRPr="00E135AB">
              <w:rPr>
                <w:noProof/>
                <w:webHidden/>
              </w:rPr>
              <w:t>90</w:t>
            </w:r>
            <w:r w:rsidR="00E135AB" w:rsidRPr="00E135AB">
              <w:rPr>
                <w:noProof/>
                <w:webHidden/>
              </w:rPr>
              <w:fldChar w:fldCharType="end"/>
            </w:r>
          </w:hyperlink>
        </w:p>
        <w:p w:rsidR="00E135AB" w:rsidRPr="00E135AB" w:rsidRDefault="00E02D8B">
          <w:pPr>
            <w:pStyle w:val="31"/>
            <w:tabs>
              <w:tab w:val="left" w:pos="1320"/>
              <w:tab w:val="right" w:leader="dot" w:pos="10195"/>
            </w:tabs>
            <w:rPr>
              <w:rFonts w:asciiTheme="minorHAnsi" w:eastAsiaTheme="minorEastAsia" w:hAnsiTheme="minorHAnsi"/>
              <w:noProof/>
              <w:sz w:val="22"/>
              <w:lang w:eastAsia="ru-RU"/>
            </w:rPr>
          </w:pPr>
          <w:hyperlink w:anchor="_Toc136284049" w:history="1">
            <w:r w:rsidR="00E135AB" w:rsidRPr="00E135AB">
              <w:rPr>
                <w:rStyle w:val="a4"/>
                <w:rFonts w:cs="Arial"/>
                <w:b/>
                <w:noProof/>
                <w:u w:val="none"/>
                <w:lang w:val="en-US"/>
              </w:rPr>
              <w:t>1.2.2.2.</w:t>
            </w:r>
            <w:r w:rsidR="00E135AB" w:rsidRPr="00E135AB">
              <w:rPr>
                <w:rFonts w:asciiTheme="minorHAnsi" w:eastAsiaTheme="minorEastAsia" w:hAnsiTheme="minorHAnsi"/>
                <w:noProof/>
                <w:sz w:val="22"/>
                <w:lang w:eastAsia="ru-RU"/>
              </w:rPr>
              <w:tab/>
            </w:r>
            <w:r w:rsidR="00E135AB" w:rsidRPr="00E135AB">
              <w:rPr>
                <w:rStyle w:val="a4"/>
                <w:rFonts w:cs="Arial"/>
                <w:b/>
                <w:noProof/>
                <w:u w:val="none"/>
                <w:lang w:val="en-US"/>
              </w:rPr>
              <w:t>Multimap</w:t>
            </w:r>
            <w:r w:rsidR="00E135AB" w:rsidRPr="00E135AB">
              <w:rPr>
                <w:noProof/>
                <w:webHidden/>
              </w:rPr>
              <w:tab/>
            </w:r>
            <w:r w:rsidR="00E135AB" w:rsidRPr="00E135AB">
              <w:rPr>
                <w:noProof/>
                <w:webHidden/>
              </w:rPr>
              <w:fldChar w:fldCharType="begin"/>
            </w:r>
            <w:r w:rsidR="00E135AB" w:rsidRPr="00E135AB">
              <w:rPr>
                <w:noProof/>
                <w:webHidden/>
              </w:rPr>
              <w:instrText xml:space="preserve"> PAGEREF _Toc136284049 \h </w:instrText>
            </w:r>
            <w:r w:rsidR="00E135AB" w:rsidRPr="00E135AB">
              <w:rPr>
                <w:noProof/>
                <w:webHidden/>
              </w:rPr>
            </w:r>
            <w:r w:rsidR="00E135AB" w:rsidRPr="00E135AB">
              <w:rPr>
                <w:noProof/>
                <w:webHidden/>
              </w:rPr>
              <w:fldChar w:fldCharType="separate"/>
            </w:r>
            <w:r w:rsidR="00E135AB" w:rsidRPr="00E135AB">
              <w:rPr>
                <w:noProof/>
                <w:webHidden/>
              </w:rPr>
              <w:t>103</w:t>
            </w:r>
            <w:r w:rsidR="00E135AB" w:rsidRPr="00E135AB">
              <w:rPr>
                <w:noProof/>
                <w:webHidden/>
              </w:rPr>
              <w:fldChar w:fldCharType="end"/>
            </w:r>
          </w:hyperlink>
        </w:p>
        <w:p w:rsidR="00E135AB" w:rsidRPr="00E135AB" w:rsidRDefault="00E02D8B" w:rsidP="00FD43E3">
          <w:pPr>
            <w:pStyle w:val="11"/>
            <w:rPr>
              <w:rFonts w:asciiTheme="minorHAnsi" w:eastAsiaTheme="minorEastAsia" w:hAnsiTheme="minorHAnsi" w:cstheme="minorBidi"/>
              <w:szCs w:val="22"/>
              <w:lang w:eastAsia="ru-RU"/>
            </w:rPr>
          </w:pPr>
          <w:hyperlink w:anchor="_Toc136284050" w:history="1">
            <w:r w:rsidR="00E135AB" w:rsidRPr="00E135AB">
              <w:rPr>
                <w:rStyle w:val="a4"/>
                <w:u w:val="none"/>
              </w:rPr>
              <w:t>1.3.</w:t>
            </w:r>
            <w:r w:rsidR="00E135AB" w:rsidRPr="00E135AB">
              <w:rPr>
                <w:rFonts w:asciiTheme="minorHAnsi" w:eastAsiaTheme="minorEastAsia" w:hAnsiTheme="minorHAnsi" w:cstheme="minorBidi"/>
                <w:szCs w:val="22"/>
                <w:lang w:eastAsia="ru-RU"/>
              </w:rPr>
              <w:tab/>
            </w:r>
            <w:r w:rsidR="00E135AB" w:rsidRPr="00E135AB">
              <w:rPr>
                <w:rStyle w:val="a4"/>
                <w:u w:val="none"/>
              </w:rPr>
              <w:t>Неупорядоченные ассоциативные контейнеры</w:t>
            </w:r>
            <w:r w:rsidR="00E135AB" w:rsidRPr="00E135AB">
              <w:rPr>
                <w:webHidden/>
              </w:rPr>
              <w:tab/>
            </w:r>
            <w:r w:rsidR="00E135AB" w:rsidRPr="00E135AB">
              <w:rPr>
                <w:webHidden/>
              </w:rPr>
              <w:fldChar w:fldCharType="begin"/>
            </w:r>
            <w:r w:rsidR="00E135AB" w:rsidRPr="00E135AB">
              <w:rPr>
                <w:webHidden/>
              </w:rPr>
              <w:instrText xml:space="preserve"> PAGEREF _Toc136284050 \h </w:instrText>
            </w:r>
            <w:r w:rsidR="00E135AB" w:rsidRPr="00E135AB">
              <w:rPr>
                <w:webHidden/>
              </w:rPr>
            </w:r>
            <w:r w:rsidR="00E135AB" w:rsidRPr="00E135AB">
              <w:rPr>
                <w:webHidden/>
              </w:rPr>
              <w:fldChar w:fldCharType="separate"/>
            </w:r>
            <w:r w:rsidR="00E135AB" w:rsidRPr="00E135AB">
              <w:rPr>
                <w:webHidden/>
              </w:rPr>
              <w:t>115</w:t>
            </w:r>
            <w:r w:rsidR="00E135AB" w:rsidRPr="00E135AB">
              <w:rPr>
                <w:webHidden/>
              </w:rPr>
              <w:fldChar w:fldCharType="end"/>
            </w:r>
          </w:hyperlink>
        </w:p>
        <w:p w:rsidR="00E135AB" w:rsidRPr="00E135AB" w:rsidRDefault="00E02D8B">
          <w:pPr>
            <w:pStyle w:val="21"/>
            <w:rPr>
              <w:rFonts w:asciiTheme="minorHAnsi" w:eastAsiaTheme="minorEastAsia" w:hAnsiTheme="minorHAnsi" w:cstheme="minorBidi"/>
              <w:b w:val="0"/>
              <w:sz w:val="22"/>
              <w:szCs w:val="22"/>
              <w:lang w:eastAsia="ru-RU"/>
            </w:rPr>
          </w:pPr>
          <w:hyperlink w:anchor="_Toc136284052" w:history="1">
            <w:r w:rsidR="00E135AB" w:rsidRPr="00E135AB">
              <w:rPr>
                <w:rStyle w:val="a4"/>
                <w:u w:val="none"/>
                <w:lang w:val="en-US"/>
              </w:rPr>
              <w:t>1.3.1.</w:t>
            </w:r>
            <w:r w:rsidR="00E135AB" w:rsidRPr="00E135AB">
              <w:rPr>
                <w:rFonts w:asciiTheme="minorHAnsi" w:eastAsiaTheme="minorEastAsia" w:hAnsiTheme="minorHAnsi" w:cstheme="minorBidi"/>
                <w:b w:val="0"/>
                <w:sz w:val="22"/>
                <w:szCs w:val="22"/>
                <w:lang w:eastAsia="ru-RU"/>
              </w:rPr>
              <w:tab/>
            </w:r>
            <w:r w:rsidR="00E135AB" w:rsidRPr="00E135AB">
              <w:rPr>
                <w:rStyle w:val="a4"/>
                <w:u w:val="none"/>
                <w:lang w:val="en-US"/>
              </w:rPr>
              <w:t>Unordered_set</w:t>
            </w:r>
            <w:r w:rsidR="00E135AB" w:rsidRPr="00E135AB">
              <w:rPr>
                <w:webHidden/>
              </w:rPr>
              <w:tab/>
            </w:r>
            <w:r w:rsidR="00E135AB" w:rsidRPr="00E135AB">
              <w:rPr>
                <w:webHidden/>
              </w:rPr>
              <w:fldChar w:fldCharType="begin"/>
            </w:r>
            <w:r w:rsidR="00E135AB" w:rsidRPr="00E135AB">
              <w:rPr>
                <w:webHidden/>
              </w:rPr>
              <w:instrText xml:space="preserve"> PAGEREF _Toc136284052 \h </w:instrText>
            </w:r>
            <w:r w:rsidR="00E135AB" w:rsidRPr="00E135AB">
              <w:rPr>
                <w:webHidden/>
              </w:rPr>
            </w:r>
            <w:r w:rsidR="00E135AB" w:rsidRPr="00E135AB">
              <w:rPr>
                <w:webHidden/>
              </w:rPr>
              <w:fldChar w:fldCharType="separate"/>
            </w:r>
            <w:r w:rsidR="00E135AB" w:rsidRPr="00E135AB">
              <w:rPr>
                <w:webHidden/>
              </w:rPr>
              <w:t>115</w:t>
            </w:r>
            <w:r w:rsidR="00E135AB" w:rsidRPr="00E135AB">
              <w:rPr>
                <w:webHidden/>
              </w:rPr>
              <w:fldChar w:fldCharType="end"/>
            </w:r>
          </w:hyperlink>
        </w:p>
        <w:p w:rsidR="00E135AB" w:rsidRPr="00E135AB" w:rsidRDefault="00E02D8B">
          <w:pPr>
            <w:pStyle w:val="31"/>
            <w:tabs>
              <w:tab w:val="left" w:pos="1320"/>
              <w:tab w:val="right" w:leader="dot" w:pos="10195"/>
            </w:tabs>
            <w:rPr>
              <w:rFonts w:asciiTheme="minorHAnsi" w:eastAsiaTheme="minorEastAsia" w:hAnsiTheme="minorHAnsi"/>
              <w:noProof/>
              <w:sz w:val="22"/>
              <w:lang w:eastAsia="ru-RU"/>
            </w:rPr>
          </w:pPr>
          <w:hyperlink w:anchor="_Toc136284053" w:history="1">
            <w:r w:rsidR="00E135AB" w:rsidRPr="00E135AB">
              <w:rPr>
                <w:rStyle w:val="a4"/>
                <w:rFonts w:cs="Arial"/>
                <w:b/>
                <w:noProof/>
                <w:u w:val="none"/>
                <w:lang w:val="en-US"/>
              </w:rPr>
              <w:t>1.3.1.1.</w:t>
            </w:r>
            <w:r w:rsidR="00E135AB" w:rsidRPr="00E135AB">
              <w:rPr>
                <w:rFonts w:asciiTheme="minorHAnsi" w:eastAsiaTheme="minorEastAsia" w:hAnsiTheme="minorHAnsi"/>
                <w:noProof/>
                <w:sz w:val="22"/>
                <w:lang w:eastAsia="ru-RU"/>
              </w:rPr>
              <w:tab/>
            </w:r>
            <w:r w:rsidR="00E135AB" w:rsidRPr="00E135AB">
              <w:rPr>
                <w:rStyle w:val="a4"/>
                <w:rFonts w:cs="Arial"/>
                <w:b/>
                <w:noProof/>
                <w:u w:val="none"/>
                <w:lang w:val="en-US"/>
              </w:rPr>
              <w:t>Unordered_set</w:t>
            </w:r>
            <w:r w:rsidR="00E135AB" w:rsidRPr="00E135AB">
              <w:rPr>
                <w:noProof/>
                <w:webHidden/>
              </w:rPr>
              <w:tab/>
            </w:r>
            <w:r w:rsidR="00E135AB" w:rsidRPr="00E135AB">
              <w:rPr>
                <w:noProof/>
                <w:webHidden/>
              </w:rPr>
              <w:fldChar w:fldCharType="begin"/>
            </w:r>
            <w:r w:rsidR="00E135AB" w:rsidRPr="00E135AB">
              <w:rPr>
                <w:noProof/>
                <w:webHidden/>
              </w:rPr>
              <w:instrText xml:space="preserve"> PAGEREF _Toc136284053 \h </w:instrText>
            </w:r>
            <w:r w:rsidR="00E135AB" w:rsidRPr="00E135AB">
              <w:rPr>
                <w:noProof/>
                <w:webHidden/>
              </w:rPr>
            </w:r>
            <w:r w:rsidR="00E135AB" w:rsidRPr="00E135AB">
              <w:rPr>
                <w:noProof/>
                <w:webHidden/>
              </w:rPr>
              <w:fldChar w:fldCharType="separate"/>
            </w:r>
            <w:r w:rsidR="00E135AB" w:rsidRPr="00E135AB">
              <w:rPr>
                <w:noProof/>
                <w:webHidden/>
              </w:rPr>
              <w:t>115</w:t>
            </w:r>
            <w:r w:rsidR="00E135AB" w:rsidRPr="00E135AB">
              <w:rPr>
                <w:noProof/>
                <w:webHidden/>
              </w:rPr>
              <w:fldChar w:fldCharType="end"/>
            </w:r>
          </w:hyperlink>
        </w:p>
        <w:p w:rsidR="00E135AB" w:rsidRPr="00E135AB" w:rsidRDefault="00E02D8B">
          <w:pPr>
            <w:pStyle w:val="31"/>
            <w:tabs>
              <w:tab w:val="left" w:pos="1320"/>
              <w:tab w:val="right" w:leader="dot" w:pos="10195"/>
            </w:tabs>
            <w:rPr>
              <w:rFonts w:asciiTheme="minorHAnsi" w:eastAsiaTheme="minorEastAsia" w:hAnsiTheme="minorHAnsi"/>
              <w:noProof/>
              <w:sz w:val="22"/>
              <w:lang w:eastAsia="ru-RU"/>
            </w:rPr>
          </w:pPr>
          <w:hyperlink w:anchor="_Toc136284054" w:history="1">
            <w:r w:rsidR="00E135AB" w:rsidRPr="00E135AB">
              <w:rPr>
                <w:rStyle w:val="a4"/>
                <w:rFonts w:cs="Arial"/>
                <w:b/>
                <w:noProof/>
                <w:u w:val="none"/>
                <w:lang w:val="en-US"/>
              </w:rPr>
              <w:t>1.3.1.2.</w:t>
            </w:r>
            <w:r w:rsidR="00E135AB" w:rsidRPr="00E135AB">
              <w:rPr>
                <w:rFonts w:asciiTheme="minorHAnsi" w:eastAsiaTheme="minorEastAsia" w:hAnsiTheme="minorHAnsi"/>
                <w:noProof/>
                <w:sz w:val="22"/>
                <w:lang w:eastAsia="ru-RU"/>
              </w:rPr>
              <w:tab/>
            </w:r>
            <w:r w:rsidR="00E135AB" w:rsidRPr="00E135AB">
              <w:rPr>
                <w:rStyle w:val="a4"/>
                <w:rFonts w:cs="Arial"/>
                <w:b/>
                <w:noProof/>
                <w:u w:val="none"/>
                <w:lang w:val="en-US"/>
              </w:rPr>
              <w:t>Unordered_multiset</w:t>
            </w:r>
            <w:r w:rsidR="00E135AB" w:rsidRPr="00E135AB">
              <w:rPr>
                <w:noProof/>
                <w:webHidden/>
              </w:rPr>
              <w:tab/>
            </w:r>
            <w:r w:rsidR="00E135AB" w:rsidRPr="00E135AB">
              <w:rPr>
                <w:noProof/>
                <w:webHidden/>
              </w:rPr>
              <w:fldChar w:fldCharType="begin"/>
            </w:r>
            <w:r w:rsidR="00E135AB" w:rsidRPr="00E135AB">
              <w:rPr>
                <w:noProof/>
                <w:webHidden/>
              </w:rPr>
              <w:instrText xml:space="preserve"> PAGEREF _Toc136284054 \h </w:instrText>
            </w:r>
            <w:r w:rsidR="00E135AB" w:rsidRPr="00E135AB">
              <w:rPr>
                <w:noProof/>
                <w:webHidden/>
              </w:rPr>
            </w:r>
            <w:r w:rsidR="00E135AB" w:rsidRPr="00E135AB">
              <w:rPr>
                <w:noProof/>
                <w:webHidden/>
              </w:rPr>
              <w:fldChar w:fldCharType="separate"/>
            </w:r>
            <w:r w:rsidR="00E135AB" w:rsidRPr="00E135AB">
              <w:rPr>
                <w:noProof/>
                <w:webHidden/>
              </w:rPr>
              <w:t>127</w:t>
            </w:r>
            <w:r w:rsidR="00E135AB" w:rsidRPr="00E135AB">
              <w:rPr>
                <w:noProof/>
                <w:webHidden/>
              </w:rPr>
              <w:fldChar w:fldCharType="end"/>
            </w:r>
          </w:hyperlink>
        </w:p>
        <w:p w:rsidR="00E135AB" w:rsidRPr="00E135AB" w:rsidRDefault="00E02D8B">
          <w:pPr>
            <w:pStyle w:val="21"/>
            <w:rPr>
              <w:rFonts w:asciiTheme="minorHAnsi" w:eastAsiaTheme="minorEastAsia" w:hAnsiTheme="minorHAnsi" w:cstheme="minorBidi"/>
              <w:b w:val="0"/>
              <w:sz w:val="22"/>
              <w:szCs w:val="22"/>
              <w:lang w:eastAsia="ru-RU"/>
            </w:rPr>
          </w:pPr>
          <w:hyperlink w:anchor="_Toc136284055" w:history="1">
            <w:r w:rsidR="00E135AB" w:rsidRPr="00E135AB">
              <w:rPr>
                <w:rStyle w:val="a4"/>
                <w:u w:val="none"/>
                <w:lang w:val="en-US"/>
              </w:rPr>
              <w:t>1.3.2.</w:t>
            </w:r>
            <w:r w:rsidR="00E135AB" w:rsidRPr="00E135AB">
              <w:rPr>
                <w:rFonts w:asciiTheme="minorHAnsi" w:eastAsiaTheme="minorEastAsia" w:hAnsiTheme="minorHAnsi" w:cstheme="minorBidi"/>
                <w:b w:val="0"/>
                <w:sz w:val="22"/>
                <w:szCs w:val="22"/>
                <w:lang w:eastAsia="ru-RU"/>
              </w:rPr>
              <w:tab/>
            </w:r>
            <w:r w:rsidR="00E135AB" w:rsidRPr="00E135AB">
              <w:rPr>
                <w:rStyle w:val="a4"/>
                <w:u w:val="none"/>
                <w:lang w:val="en-US"/>
              </w:rPr>
              <w:t>Unordered_map</w:t>
            </w:r>
            <w:r w:rsidR="00E135AB" w:rsidRPr="00E135AB">
              <w:rPr>
                <w:webHidden/>
              </w:rPr>
              <w:tab/>
            </w:r>
            <w:r w:rsidR="00E135AB" w:rsidRPr="00E135AB">
              <w:rPr>
                <w:webHidden/>
              </w:rPr>
              <w:fldChar w:fldCharType="begin"/>
            </w:r>
            <w:r w:rsidR="00E135AB" w:rsidRPr="00E135AB">
              <w:rPr>
                <w:webHidden/>
              </w:rPr>
              <w:instrText xml:space="preserve"> PAGEREF _Toc136284055 \h </w:instrText>
            </w:r>
            <w:r w:rsidR="00E135AB" w:rsidRPr="00E135AB">
              <w:rPr>
                <w:webHidden/>
              </w:rPr>
            </w:r>
            <w:r w:rsidR="00E135AB" w:rsidRPr="00E135AB">
              <w:rPr>
                <w:webHidden/>
              </w:rPr>
              <w:fldChar w:fldCharType="separate"/>
            </w:r>
            <w:r w:rsidR="00E135AB" w:rsidRPr="00E135AB">
              <w:rPr>
                <w:webHidden/>
              </w:rPr>
              <w:t>140</w:t>
            </w:r>
            <w:r w:rsidR="00E135AB" w:rsidRPr="00E135AB">
              <w:rPr>
                <w:webHidden/>
              </w:rPr>
              <w:fldChar w:fldCharType="end"/>
            </w:r>
          </w:hyperlink>
        </w:p>
        <w:p w:rsidR="00E135AB" w:rsidRPr="00E135AB" w:rsidRDefault="00E02D8B">
          <w:pPr>
            <w:pStyle w:val="31"/>
            <w:tabs>
              <w:tab w:val="left" w:pos="1320"/>
              <w:tab w:val="right" w:leader="dot" w:pos="10195"/>
            </w:tabs>
            <w:rPr>
              <w:rFonts w:asciiTheme="minorHAnsi" w:eastAsiaTheme="minorEastAsia" w:hAnsiTheme="minorHAnsi"/>
              <w:noProof/>
              <w:sz w:val="22"/>
              <w:lang w:eastAsia="ru-RU"/>
            </w:rPr>
          </w:pPr>
          <w:hyperlink w:anchor="_Toc136284056" w:history="1">
            <w:r w:rsidR="00E135AB" w:rsidRPr="00E135AB">
              <w:rPr>
                <w:rStyle w:val="a4"/>
                <w:rFonts w:cs="Arial"/>
                <w:b/>
                <w:noProof/>
                <w:u w:val="none"/>
                <w:lang w:val="en-US"/>
              </w:rPr>
              <w:t>1.3.2.1.</w:t>
            </w:r>
            <w:r w:rsidR="00E135AB" w:rsidRPr="00E135AB">
              <w:rPr>
                <w:rFonts w:asciiTheme="minorHAnsi" w:eastAsiaTheme="minorEastAsia" w:hAnsiTheme="minorHAnsi"/>
                <w:noProof/>
                <w:sz w:val="22"/>
                <w:lang w:eastAsia="ru-RU"/>
              </w:rPr>
              <w:tab/>
            </w:r>
            <w:r w:rsidR="00E135AB" w:rsidRPr="00E135AB">
              <w:rPr>
                <w:rStyle w:val="a4"/>
                <w:rFonts w:cs="Arial"/>
                <w:b/>
                <w:noProof/>
                <w:u w:val="none"/>
                <w:lang w:val="en-US"/>
              </w:rPr>
              <w:t>Unordered_map</w:t>
            </w:r>
            <w:r w:rsidR="00E135AB" w:rsidRPr="00E135AB">
              <w:rPr>
                <w:noProof/>
                <w:webHidden/>
              </w:rPr>
              <w:tab/>
            </w:r>
            <w:r w:rsidR="00E135AB" w:rsidRPr="00E135AB">
              <w:rPr>
                <w:noProof/>
                <w:webHidden/>
              </w:rPr>
              <w:fldChar w:fldCharType="begin"/>
            </w:r>
            <w:r w:rsidR="00E135AB" w:rsidRPr="00E135AB">
              <w:rPr>
                <w:noProof/>
                <w:webHidden/>
              </w:rPr>
              <w:instrText xml:space="preserve"> PAGEREF _Toc136284056 \h </w:instrText>
            </w:r>
            <w:r w:rsidR="00E135AB" w:rsidRPr="00E135AB">
              <w:rPr>
                <w:noProof/>
                <w:webHidden/>
              </w:rPr>
            </w:r>
            <w:r w:rsidR="00E135AB" w:rsidRPr="00E135AB">
              <w:rPr>
                <w:noProof/>
                <w:webHidden/>
              </w:rPr>
              <w:fldChar w:fldCharType="separate"/>
            </w:r>
            <w:r w:rsidR="00E135AB" w:rsidRPr="00E135AB">
              <w:rPr>
                <w:noProof/>
                <w:webHidden/>
              </w:rPr>
              <w:t>140</w:t>
            </w:r>
            <w:r w:rsidR="00E135AB" w:rsidRPr="00E135AB">
              <w:rPr>
                <w:noProof/>
                <w:webHidden/>
              </w:rPr>
              <w:fldChar w:fldCharType="end"/>
            </w:r>
          </w:hyperlink>
        </w:p>
        <w:p w:rsidR="00E135AB" w:rsidRPr="00E135AB" w:rsidRDefault="00E02D8B">
          <w:pPr>
            <w:pStyle w:val="31"/>
            <w:tabs>
              <w:tab w:val="left" w:pos="1320"/>
              <w:tab w:val="right" w:leader="dot" w:pos="10195"/>
            </w:tabs>
            <w:rPr>
              <w:rFonts w:asciiTheme="minorHAnsi" w:eastAsiaTheme="minorEastAsia" w:hAnsiTheme="minorHAnsi"/>
              <w:noProof/>
              <w:sz w:val="22"/>
              <w:lang w:eastAsia="ru-RU"/>
            </w:rPr>
          </w:pPr>
          <w:hyperlink w:anchor="_Toc136284057" w:history="1">
            <w:r w:rsidR="00E135AB" w:rsidRPr="00E135AB">
              <w:rPr>
                <w:rStyle w:val="a4"/>
                <w:rFonts w:cs="Arial"/>
                <w:b/>
                <w:noProof/>
                <w:u w:val="none"/>
                <w:lang w:val="en-US"/>
              </w:rPr>
              <w:t>1.3.2.2.</w:t>
            </w:r>
            <w:r w:rsidR="00E135AB" w:rsidRPr="00E135AB">
              <w:rPr>
                <w:rFonts w:asciiTheme="minorHAnsi" w:eastAsiaTheme="minorEastAsia" w:hAnsiTheme="minorHAnsi"/>
                <w:noProof/>
                <w:sz w:val="22"/>
                <w:lang w:eastAsia="ru-RU"/>
              </w:rPr>
              <w:tab/>
            </w:r>
            <w:r w:rsidR="00E135AB" w:rsidRPr="00E135AB">
              <w:rPr>
                <w:rStyle w:val="a4"/>
                <w:rFonts w:cs="Arial"/>
                <w:b/>
                <w:noProof/>
                <w:u w:val="none"/>
                <w:lang w:val="en-US"/>
              </w:rPr>
              <w:t>Unordered_multimap</w:t>
            </w:r>
            <w:r w:rsidR="00E135AB" w:rsidRPr="00E135AB">
              <w:rPr>
                <w:noProof/>
                <w:webHidden/>
              </w:rPr>
              <w:tab/>
            </w:r>
            <w:r w:rsidR="00E135AB" w:rsidRPr="00E135AB">
              <w:rPr>
                <w:noProof/>
                <w:webHidden/>
              </w:rPr>
              <w:fldChar w:fldCharType="begin"/>
            </w:r>
            <w:r w:rsidR="00E135AB" w:rsidRPr="00E135AB">
              <w:rPr>
                <w:noProof/>
                <w:webHidden/>
              </w:rPr>
              <w:instrText xml:space="preserve"> PAGEREF _Toc136284057 \h </w:instrText>
            </w:r>
            <w:r w:rsidR="00E135AB" w:rsidRPr="00E135AB">
              <w:rPr>
                <w:noProof/>
                <w:webHidden/>
              </w:rPr>
            </w:r>
            <w:r w:rsidR="00E135AB" w:rsidRPr="00E135AB">
              <w:rPr>
                <w:noProof/>
                <w:webHidden/>
              </w:rPr>
              <w:fldChar w:fldCharType="separate"/>
            </w:r>
            <w:r w:rsidR="00E135AB" w:rsidRPr="00E135AB">
              <w:rPr>
                <w:noProof/>
                <w:webHidden/>
              </w:rPr>
              <w:t>154</w:t>
            </w:r>
            <w:r w:rsidR="00E135AB" w:rsidRPr="00E135AB">
              <w:rPr>
                <w:noProof/>
                <w:webHidden/>
              </w:rPr>
              <w:fldChar w:fldCharType="end"/>
            </w:r>
          </w:hyperlink>
        </w:p>
        <w:p w:rsidR="00E135AB" w:rsidRPr="00E135AB" w:rsidRDefault="00E02D8B" w:rsidP="00FD43E3">
          <w:pPr>
            <w:pStyle w:val="11"/>
            <w:rPr>
              <w:rFonts w:asciiTheme="minorHAnsi" w:eastAsiaTheme="minorEastAsia" w:hAnsiTheme="minorHAnsi" w:cstheme="minorBidi"/>
              <w:szCs w:val="22"/>
              <w:lang w:eastAsia="ru-RU"/>
            </w:rPr>
          </w:pPr>
          <w:hyperlink w:anchor="_Toc136284058" w:history="1">
            <w:r w:rsidR="00E135AB" w:rsidRPr="00E135AB">
              <w:rPr>
                <w:rStyle w:val="a4"/>
                <w:u w:val="none"/>
              </w:rPr>
              <w:t>1.4.</w:t>
            </w:r>
            <w:r w:rsidR="00E135AB" w:rsidRPr="00E135AB">
              <w:rPr>
                <w:rFonts w:asciiTheme="minorHAnsi" w:eastAsiaTheme="minorEastAsia" w:hAnsiTheme="minorHAnsi" w:cstheme="minorBidi"/>
                <w:szCs w:val="22"/>
                <w:lang w:eastAsia="ru-RU"/>
              </w:rPr>
              <w:tab/>
            </w:r>
            <w:r w:rsidR="00E135AB" w:rsidRPr="00E135AB">
              <w:rPr>
                <w:rStyle w:val="a4"/>
                <w:u w:val="none"/>
              </w:rPr>
              <w:t>Адаптеры для контейнеров</w:t>
            </w:r>
            <w:r w:rsidR="00E135AB" w:rsidRPr="00E135AB">
              <w:rPr>
                <w:webHidden/>
              </w:rPr>
              <w:tab/>
            </w:r>
            <w:r w:rsidR="00E135AB" w:rsidRPr="00E135AB">
              <w:rPr>
                <w:webHidden/>
              </w:rPr>
              <w:fldChar w:fldCharType="begin"/>
            </w:r>
            <w:r w:rsidR="00E135AB" w:rsidRPr="00E135AB">
              <w:rPr>
                <w:webHidden/>
              </w:rPr>
              <w:instrText xml:space="preserve"> PAGEREF _Toc136284058 \h </w:instrText>
            </w:r>
            <w:r w:rsidR="00E135AB" w:rsidRPr="00E135AB">
              <w:rPr>
                <w:webHidden/>
              </w:rPr>
            </w:r>
            <w:r w:rsidR="00E135AB" w:rsidRPr="00E135AB">
              <w:rPr>
                <w:webHidden/>
              </w:rPr>
              <w:fldChar w:fldCharType="separate"/>
            </w:r>
            <w:r w:rsidR="00E135AB" w:rsidRPr="00E135AB">
              <w:rPr>
                <w:webHidden/>
              </w:rPr>
              <w:t>167</w:t>
            </w:r>
            <w:r w:rsidR="00E135AB" w:rsidRPr="00E135AB">
              <w:rPr>
                <w:webHidden/>
              </w:rPr>
              <w:fldChar w:fldCharType="end"/>
            </w:r>
          </w:hyperlink>
        </w:p>
        <w:p w:rsidR="00E135AB" w:rsidRPr="00E135AB" w:rsidRDefault="00E02D8B">
          <w:pPr>
            <w:pStyle w:val="21"/>
            <w:rPr>
              <w:rFonts w:asciiTheme="minorHAnsi" w:eastAsiaTheme="minorEastAsia" w:hAnsiTheme="minorHAnsi" w:cstheme="minorBidi"/>
              <w:b w:val="0"/>
              <w:sz w:val="22"/>
              <w:szCs w:val="22"/>
              <w:lang w:eastAsia="ru-RU"/>
            </w:rPr>
          </w:pPr>
          <w:hyperlink w:anchor="_Toc136284059" w:history="1">
            <w:r w:rsidR="00E135AB" w:rsidRPr="00E135AB">
              <w:rPr>
                <w:rStyle w:val="a4"/>
                <w:u w:val="none"/>
                <w:lang w:val="en-US"/>
              </w:rPr>
              <w:t>1.4.3.</w:t>
            </w:r>
            <w:r w:rsidR="00E135AB" w:rsidRPr="00E135AB">
              <w:rPr>
                <w:rFonts w:asciiTheme="minorHAnsi" w:eastAsiaTheme="minorEastAsia" w:hAnsiTheme="minorHAnsi" w:cstheme="minorBidi"/>
                <w:b w:val="0"/>
                <w:sz w:val="22"/>
                <w:szCs w:val="22"/>
                <w:lang w:eastAsia="ru-RU"/>
              </w:rPr>
              <w:tab/>
            </w:r>
            <w:r w:rsidR="00E135AB" w:rsidRPr="00E135AB">
              <w:rPr>
                <w:rStyle w:val="a4"/>
                <w:u w:val="none"/>
                <w:lang w:val="en-US"/>
              </w:rPr>
              <w:t>Stack</w:t>
            </w:r>
            <w:r w:rsidR="00E135AB" w:rsidRPr="00E135AB">
              <w:rPr>
                <w:webHidden/>
              </w:rPr>
              <w:tab/>
            </w:r>
            <w:r w:rsidR="00E135AB" w:rsidRPr="00E135AB">
              <w:rPr>
                <w:webHidden/>
              </w:rPr>
              <w:fldChar w:fldCharType="begin"/>
            </w:r>
            <w:r w:rsidR="00E135AB" w:rsidRPr="00E135AB">
              <w:rPr>
                <w:webHidden/>
              </w:rPr>
              <w:instrText xml:space="preserve"> PAGEREF _Toc136284059 \h </w:instrText>
            </w:r>
            <w:r w:rsidR="00E135AB" w:rsidRPr="00E135AB">
              <w:rPr>
                <w:webHidden/>
              </w:rPr>
            </w:r>
            <w:r w:rsidR="00E135AB" w:rsidRPr="00E135AB">
              <w:rPr>
                <w:webHidden/>
              </w:rPr>
              <w:fldChar w:fldCharType="separate"/>
            </w:r>
            <w:r w:rsidR="00E135AB" w:rsidRPr="00E135AB">
              <w:rPr>
                <w:webHidden/>
              </w:rPr>
              <w:t>167</w:t>
            </w:r>
            <w:r w:rsidR="00E135AB" w:rsidRPr="00E135AB">
              <w:rPr>
                <w:webHidden/>
              </w:rPr>
              <w:fldChar w:fldCharType="end"/>
            </w:r>
          </w:hyperlink>
        </w:p>
        <w:p w:rsidR="00E135AB" w:rsidRPr="00E135AB" w:rsidRDefault="00E02D8B">
          <w:pPr>
            <w:pStyle w:val="21"/>
            <w:rPr>
              <w:rFonts w:asciiTheme="minorHAnsi" w:eastAsiaTheme="minorEastAsia" w:hAnsiTheme="minorHAnsi" w:cstheme="minorBidi"/>
              <w:b w:val="0"/>
              <w:sz w:val="22"/>
              <w:szCs w:val="22"/>
              <w:lang w:eastAsia="ru-RU"/>
            </w:rPr>
          </w:pPr>
          <w:hyperlink w:anchor="_Toc136284060" w:history="1">
            <w:r w:rsidR="00E135AB" w:rsidRPr="00E135AB">
              <w:rPr>
                <w:rStyle w:val="a4"/>
                <w:u w:val="none"/>
                <w:lang w:val="en-US"/>
              </w:rPr>
              <w:t>1.4.4.</w:t>
            </w:r>
            <w:r w:rsidR="00E135AB" w:rsidRPr="00E135AB">
              <w:rPr>
                <w:rFonts w:asciiTheme="minorHAnsi" w:eastAsiaTheme="minorEastAsia" w:hAnsiTheme="minorHAnsi" w:cstheme="minorBidi"/>
                <w:b w:val="0"/>
                <w:sz w:val="22"/>
                <w:szCs w:val="22"/>
                <w:lang w:eastAsia="ru-RU"/>
              </w:rPr>
              <w:tab/>
            </w:r>
            <w:r w:rsidR="00E135AB" w:rsidRPr="00E135AB">
              <w:rPr>
                <w:rStyle w:val="a4"/>
                <w:u w:val="none"/>
                <w:lang w:val="en-US"/>
              </w:rPr>
              <w:t>Queue</w:t>
            </w:r>
            <w:r w:rsidR="00E135AB" w:rsidRPr="00E135AB">
              <w:rPr>
                <w:webHidden/>
              </w:rPr>
              <w:tab/>
            </w:r>
            <w:r w:rsidR="00E135AB" w:rsidRPr="00E135AB">
              <w:rPr>
                <w:webHidden/>
              </w:rPr>
              <w:fldChar w:fldCharType="begin"/>
            </w:r>
            <w:r w:rsidR="00E135AB" w:rsidRPr="00E135AB">
              <w:rPr>
                <w:webHidden/>
              </w:rPr>
              <w:instrText xml:space="preserve"> PAGEREF _Toc136284060 \h </w:instrText>
            </w:r>
            <w:r w:rsidR="00E135AB" w:rsidRPr="00E135AB">
              <w:rPr>
                <w:webHidden/>
              </w:rPr>
            </w:r>
            <w:r w:rsidR="00E135AB" w:rsidRPr="00E135AB">
              <w:rPr>
                <w:webHidden/>
              </w:rPr>
              <w:fldChar w:fldCharType="separate"/>
            </w:r>
            <w:r w:rsidR="00E135AB" w:rsidRPr="00E135AB">
              <w:rPr>
                <w:webHidden/>
              </w:rPr>
              <w:t>171</w:t>
            </w:r>
            <w:r w:rsidR="00E135AB" w:rsidRPr="00E135AB">
              <w:rPr>
                <w:webHidden/>
              </w:rPr>
              <w:fldChar w:fldCharType="end"/>
            </w:r>
          </w:hyperlink>
        </w:p>
        <w:p w:rsidR="00E135AB" w:rsidRPr="00E135AB" w:rsidRDefault="00E02D8B">
          <w:pPr>
            <w:pStyle w:val="21"/>
            <w:rPr>
              <w:rFonts w:asciiTheme="minorHAnsi" w:eastAsiaTheme="minorEastAsia" w:hAnsiTheme="minorHAnsi" w:cstheme="minorBidi"/>
              <w:b w:val="0"/>
              <w:sz w:val="22"/>
              <w:szCs w:val="22"/>
              <w:lang w:eastAsia="ru-RU"/>
            </w:rPr>
          </w:pPr>
          <w:hyperlink w:anchor="_Toc136284061" w:history="1">
            <w:r w:rsidR="00E135AB" w:rsidRPr="00E135AB">
              <w:rPr>
                <w:rStyle w:val="a4"/>
                <w:u w:val="none"/>
                <w:lang w:val="en-US"/>
              </w:rPr>
              <w:t>1.4.5.</w:t>
            </w:r>
            <w:r w:rsidR="00E135AB" w:rsidRPr="00E135AB">
              <w:rPr>
                <w:rFonts w:asciiTheme="minorHAnsi" w:eastAsiaTheme="minorEastAsia" w:hAnsiTheme="minorHAnsi" w:cstheme="minorBidi"/>
                <w:b w:val="0"/>
                <w:sz w:val="22"/>
                <w:szCs w:val="22"/>
                <w:lang w:eastAsia="ru-RU"/>
              </w:rPr>
              <w:tab/>
            </w:r>
            <w:r w:rsidR="00E135AB" w:rsidRPr="00E135AB">
              <w:rPr>
                <w:rStyle w:val="a4"/>
                <w:u w:val="none"/>
                <w:lang w:val="en-US"/>
              </w:rPr>
              <w:t>Priority_queue</w:t>
            </w:r>
            <w:r w:rsidR="00E135AB" w:rsidRPr="00E135AB">
              <w:rPr>
                <w:webHidden/>
              </w:rPr>
              <w:tab/>
            </w:r>
            <w:r w:rsidR="00E135AB" w:rsidRPr="00E135AB">
              <w:rPr>
                <w:webHidden/>
              </w:rPr>
              <w:fldChar w:fldCharType="begin"/>
            </w:r>
            <w:r w:rsidR="00E135AB" w:rsidRPr="00E135AB">
              <w:rPr>
                <w:webHidden/>
              </w:rPr>
              <w:instrText xml:space="preserve"> PAGEREF _Toc136284061 \h </w:instrText>
            </w:r>
            <w:r w:rsidR="00E135AB" w:rsidRPr="00E135AB">
              <w:rPr>
                <w:webHidden/>
              </w:rPr>
            </w:r>
            <w:r w:rsidR="00E135AB" w:rsidRPr="00E135AB">
              <w:rPr>
                <w:webHidden/>
              </w:rPr>
              <w:fldChar w:fldCharType="separate"/>
            </w:r>
            <w:r w:rsidR="00E135AB" w:rsidRPr="00E135AB">
              <w:rPr>
                <w:webHidden/>
              </w:rPr>
              <w:t>174</w:t>
            </w:r>
            <w:r w:rsidR="00E135AB" w:rsidRPr="00E135AB">
              <w:rPr>
                <w:webHidden/>
              </w:rPr>
              <w:fldChar w:fldCharType="end"/>
            </w:r>
          </w:hyperlink>
        </w:p>
        <w:p w:rsidR="00E135AB" w:rsidRPr="00E135AB" w:rsidRDefault="00E02D8B" w:rsidP="00FD43E3">
          <w:pPr>
            <w:pStyle w:val="11"/>
            <w:rPr>
              <w:rFonts w:asciiTheme="minorHAnsi" w:eastAsiaTheme="minorEastAsia" w:hAnsiTheme="minorHAnsi" w:cstheme="minorBidi"/>
              <w:szCs w:val="22"/>
              <w:lang w:eastAsia="ru-RU"/>
            </w:rPr>
          </w:pPr>
          <w:hyperlink w:anchor="_Toc136284062" w:history="1">
            <w:r w:rsidR="00E135AB" w:rsidRPr="00E135AB">
              <w:rPr>
                <w:rStyle w:val="a4"/>
                <w:u w:val="none"/>
              </w:rPr>
              <w:t>Последовательные контейнеры</w:t>
            </w:r>
            <w:r w:rsidR="00E135AB" w:rsidRPr="00E135AB">
              <w:rPr>
                <w:webHidden/>
              </w:rPr>
              <w:tab/>
            </w:r>
            <w:r w:rsidR="00E135AB" w:rsidRPr="00E135AB">
              <w:rPr>
                <w:webHidden/>
              </w:rPr>
              <w:fldChar w:fldCharType="begin"/>
            </w:r>
            <w:r w:rsidR="00E135AB" w:rsidRPr="00E135AB">
              <w:rPr>
                <w:webHidden/>
              </w:rPr>
              <w:instrText xml:space="preserve"> PAGEREF _Toc136284062 \h </w:instrText>
            </w:r>
            <w:r w:rsidR="00E135AB" w:rsidRPr="00E135AB">
              <w:rPr>
                <w:webHidden/>
              </w:rPr>
            </w:r>
            <w:r w:rsidR="00E135AB" w:rsidRPr="00E135AB">
              <w:rPr>
                <w:webHidden/>
              </w:rPr>
              <w:fldChar w:fldCharType="separate"/>
            </w:r>
            <w:r w:rsidR="00E135AB" w:rsidRPr="00E135AB">
              <w:rPr>
                <w:webHidden/>
              </w:rPr>
              <w:t>178</w:t>
            </w:r>
            <w:r w:rsidR="00E135AB" w:rsidRPr="00E135AB">
              <w:rPr>
                <w:webHidden/>
              </w:rPr>
              <w:fldChar w:fldCharType="end"/>
            </w:r>
          </w:hyperlink>
        </w:p>
        <w:p w:rsidR="00E135AB" w:rsidRPr="00E135AB" w:rsidRDefault="00E02D8B" w:rsidP="00FD43E3">
          <w:pPr>
            <w:pStyle w:val="11"/>
            <w:rPr>
              <w:rFonts w:asciiTheme="minorHAnsi" w:eastAsiaTheme="minorEastAsia" w:hAnsiTheme="minorHAnsi" w:cstheme="minorBidi"/>
              <w:szCs w:val="22"/>
              <w:lang w:eastAsia="ru-RU"/>
            </w:rPr>
          </w:pPr>
          <w:hyperlink w:anchor="_Toc136284063" w:history="1">
            <w:r w:rsidR="00E135AB" w:rsidRPr="00E135AB">
              <w:rPr>
                <w:rStyle w:val="a4"/>
                <w:u w:val="none"/>
              </w:rPr>
              <w:t>Ассоциативные контейнеры</w:t>
            </w:r>
            <w:r w:rsidR="00E135AB" w:rsidRPr="00E135AB">
              <w:rPr>
                <w:webHidden/>
              </w:rPr>
              <w:tab/>
            </w:r>
            <w:r w:rsidR="00E135AB" w:rsidRPr="00E135AB">
              <w:rPr>
                <w:webHidden/>
              </w:rPr>
              <w:fldChar w:fldCharType="begin"/>
            </w:r>
            <w:r w:rsidR="00E135AB" w:rsidRPr="00E135AB">
              <w:rPr>
                <w:webHidden/>
              </w:rPr>
              <w:instrText xml:space="preserve"> PAGEREF _Toc136284063 \h </w:instrText>
            </w:r>
            <w:r w:rsidR="00E135AB" w:rsidRPr="00E135AB">
              <w:rPr>
                <w:webHidden/>
              </w:rPr>
            </w:r>
            <w:r w:rsidR="00E135AB" w:rsidRPr="00E135AB">
              <w:rPr>
                <w:webHidden/>
              </w:rPr>
              <w:fldChar w:fldCharType="separate"/>
            </w:r>
            <w:r w:rsidR="00E135AB" w:rsidRPr="00E135AB">
              <w:rPr>
                <w:webHidden/>
              </w:rPr>
              <w:t>179</w:t>
            </w:r>
            <w:r w:rsidR="00E135AB" w:rsidRPr="00E135AB">
              <w:rPr>
                <w:webHidden/>
              </w:rPr>
              <w:fldChar w:fldCharType="end"/>
            </w:r>
          </w:hyperlink>
        </w:p>
        <w:p w:rsidR="00E135AB" w:rsidRPr="00E135AB" w:rsidRDefault="00E02D8B" w:rsidP="00FD43E3">
          <w:pPr>
            <w:pStyle w:val="11"/>
            <w:rPr>
              <w:rFonts w:asciiTheme="minorHAnsi" w:eastAsiaTheme="minorEastAsia" w:hAnsiTheme="minorHAnsi" w:cstheme="minorBidi"/>
              <w:szCs w:val="22"/>
              <w:lang w:eastAsia="ru-RU"/>
            </w:rPr>
          </w:pPr>
          <w:hyperlink w:anchor="_Toc136284064" w:history="1">
            <w:r w:rsidR="00E135AB" w:rsidRPr="00E135AB">
              <w:rPr>
                <w:rStyle w:val="a4"/>
                <w:u w:val="none"/>
              </w:rPr>
              <w:t>Неупорядоченные ассоциативные контейнеры</w:t>
            </w:r>
            <w:r w:rsidR="00E135AB" w:rsidRPr="00E135AB">
              <w:rPr>
                <w:webHidden/>
              </w:rPr>
              <w:tab/>
            </w:r>
            <w:r w:rsidR="00E135AB" w:rsidRPr="00E135AB">
              <w:rPr>
                <w:webHidden/>
              </w:rPr>
              <w:fldChar w:fldCharType="begin"/>
            </w:r>
            <w:r w:rsidR="00E135AB" w:rsidRPr="00E135AB">
              <w:rPr>
                <w:webHidden/>
              </w:rPr>
              <w:instrText xml:space="preserve"> PAGEREF _Toc136284064 \h </w:instrText>
            </w:r>
            <w:r w:rsidR="00E135AB" w:rsidRPr="00E135AB">
              <w:rPr>
                <w:webHidden/>
              </w:rPr>
            </w:r>
            <w:r w:rsidR="00E135AB" w:rsidRPr="00E135AB">
              <w:rPr>
                <w:webHidden/>
              </w:rPr>
              <w:fldChar w:fldCharType="separate"/>
            </w:r>
            <w:r w:rsidR="00E135AB" w:rsidRPr="00E135AB">
              <w:rPr>
                <w:webHidden/>
              </w:rPr>
              <w:t>180</w:t>
            </w:r>
            <w:r w:rsidR="00E135AB" w:rsidRPr="00E135AB">
              <w:rPr>
                <w:webHidden/>
              </w:rPr>
              <w:fldChar w:fldCharType="end"/>
            </w:r>
          </w:hyperlink>
        </w:p>
        <w:p w:rsidR="00E135AB" w:rsidRPr="00E135AB" w:rsidRDefault="00E02D8B" w:rsidP="00FD43E3">
          <w:pPr>
            <w:pStyle w:val="11"/>
            <w:rPr>
              <w:rFonts w:asciiTheme="minorHAnsi" w:eastAsiaTheme="minorEastAsia" w:hAnsiTheme="minorHAnsi" w:cstheme="minorBidi"/>
              <w:szCs w:val="22"/>
              <w:lang w:eastAsia="ru-RU"/>
            </w:rPr>
          </w:pPr>
          <w:hyperlink w:anchor="_Toc136284065" w:history="1">
            <w:r w:rsidR="00E135AB" w:rsidRPr="00E135AB">
              <w:rPr>
                <w:rStyle w:val="a4"/>
                <w:u w:val="none"/>
              </w:rPr>
              <w:t>1.5.</w:t>
            </w:r>
            <w:r w:rsidR="00E135AB" w:rsidRPr="00E135AB">
              <w:rPr>
                <w:rFonts w:asciiTheme="minorHAnsi" w:eastAsiaTheme="minorEastAsia" w:hAnsiTheme="minorHAnsi" w:cstheme="minorBidi"/>
                <w:szCs w:val="22"/>
                <w:lang w:eastAsia="ru-RU"/>
              </w:rPr>
              <w:tab/>
            </w:r>
            <w:r w:rsidR="00E135AB" w:rsidRPr="00E135AB">
              <w:rPr>
                <w:rStyle w:val="a4"/>
                <w:u w:val="none"/>
              </w:rPr>
              <w:t>Последовательные контейнеры</w:t>
            </w:r>
            <w:r w:rsidR="00E135AB" w:rsidRPr="00E135AB">
              <w:rPr>
                <w:webHidden/>
              </w:rPr>
              <w:tab/>
            </w:r>
            <w:r w:rsidR="00E135AB" w:rsidRPr="00E135AB">
              <w:rPr>
                <w:webHidden/>
              </w:rPr>
              <w:fldChar w:fldCharType="begin"/>
            </w:r>
            <w:r w:rsidR="00E135AB" w:rsidRPr="00E135AB">
              <w:rPr>
                <w:webHidden/>
              </w:rPr>
              <w:instrText xml:space="preserve"> PAGEREF _Toc136284065 \h </w:instrText>
            </w:r>
            <w:r w:rsidR="00E135AB" w:rsidRPr="00E135AB">
              <w:rPr>
                <w:webHidden/>
              </w:rPr>
            </w:r>
            <w:r w:rsidR="00E135AB" w:rsidRPr="00E135AB">
              <w:rPr>
                <w:webHidden/>
              </w:rPr>
              <w:fldChar w:fldCharType="separate"/>
            </w:r>
            <w:r w:rsidR="00E135AB" w:rsidRPr="00E135AB">
              <w:rPr>
                <w:webHidden/>
              </w:rPr>
              <w:t>181</w:t>
            </w:r>
            <w:r w:rsidR="00E135AB" w:rsidRPr="00E135AB">
              <w:rPr>
                <w:webHidden/>
              </w:rPr>
              <w:fldChar w:fldCharType="end"/>
            </w:r>
          </w:hyperlink>
        </w:p>
        <w:p w:rsidR="00E135AB" w:rsidRPr="00E135AB" w:rsidRDefault="00E02D8B">
          <w:pPr>
            <w:pStyle w:val="21"/>
            <w:rPr>
              <w:rFonts w:asciiTheme="minorHAnsi" w:eastAsiaTheme="minorEastAsia" w:hAnsiTheme="minorHAnsi" w:cstheme="minorBidi"/>
              <w:b w:val="0"/>
              <w:sz w:val="22"/>
              <w:szCs w:val="22"/>
              <w:lang w:eastAsia="ru-RU"/>
            </w:rPr>
          </w:pPr>
          <w:hyperlink w:anchor="_Toc136284066" w:history="1">
            <w:r w:rsidR="00E135AB" w:rsidRPr="00E135AB">
              <w:rPr>
                <w:rStyle w:val="a4"/>
                <w:u w:val="none"/>
              </w:rPr>
              <w:t>1.5.1.</w:t>
            </w:r>
            <w:r w:rsidR="00E135AB" w:rsidRPr="00E135AB">
              <w:rPr>
                <w:rFonts w:asciiTheme="minorHAnsi" w:eastAsiaTheme="minorEastAsia" w:hAnsiTheme="minorHAnsi" w:cstheme="minorBidi"/>
                <w:b w:val="0"/>
                <w:sz w:val="22"/>
                <w:szCs w:val="22"/>
                <w:lang w:eastAsia="ru-RU"/>
              </w:rPr>
              <w:tab/>
            </w:r>
            <w:r w:rsidR="00E135AB" w:rsidRPr="00E135AB">
              <w:rPr>
                <w:rStyle w:val="a4"/>
                <w:u w:val="none"/>
                <w:lang w:val="en-US"/>
              </w:rPr>
              <w:t>Array</w:t>
            </w:r>
            <w:r w:rsidR="00E135AB" w:rsidRPr="00E135AB">
              <w:rPr>
                <w:webHidden/>
              </w:rPr>
              <w:tab/>
            </w:r>
            <w:r w:rsidR="00E135AB" w:rsidRPr="00E135AB">
              <w:rPr>
                <w:webHidden/>
              </w:rPr>
              <w:fldChar w:fldCharType="begin"/>
            </w:r>
            <w:r w:rsidR="00E135AB" w:rsidRPr="00E135AB">
              <w:rPr>
                <w:webHidden/>
              </w:rPr>
              <w:instrText xml:space="preserve"> PAGEREF _Toc136284066 \h </w:instrText>
            </w:r>
            <w:r w:rsidR="00E135AB" w:rsidRPr="00E135AB">
              <w:rPr>
                <w:webHidden/>
              </w:rPr>
            </w:r>
            <w:r w:rsidR="00E135AB" w:rsidRPr="00E135AB">
              <w:rPr>
                <w:webHidden/>
              </w:rPr>
              <w:fldChar w:fldCharType="separate"/>
            </w:r>
            <w:r w:rsidR="00E135AB" w:rsidRPr="00E135AB">
              <w:rPr>
                <w:webHidden/>
              </w:rPr>
              <w:t>181</w:t>
            </w:r>
            <w:r w:rsidR="00E135AB" w:rsidRPr="00E135AB">
              <w:rPr>
                <w:webHidden/>
              </w:rPr>
              <w:fldChar w:fldCharType="end"/>
            </w:r>
          </w:hyperlink>
        </w:p>
        <w:p w:rsidR="00E135AB" w:rsidRPr="00E135AB" w:rsidRDefault="00E02D8B">
          <w:pPr>
            <w:pStyle w:val="21"/>
            <w:rPr>
              <w:rFonts w:asciiTheme="minorHAnsi" w:eastAsiaTheme="minorEastAsia" w:hAnsiTheme="minorHAnsi" w:cstheme="minorBidi"/>
              <w:b w:val="0"/>
              <w:sz w:val="22"/>
              <w:szCs w:val="22"/>
              <w:lang w:eastAsia="ru-RU"/>
            </w:rPr>
          </w:pPr>
          <w:hyperlink w:anchor="_Toc136284067" w:history="1">
            <w:r w:rsidR="00E135AB" w:rsidRPr="00E135AB">
              <w:rPr>
                <w:rStyle w:val="a4"/>
                <w:u w:val="none"/>
              </w:rPr>
              <w:t>1.5.2.</w:t>
            </w:r>
            <w:r w:rsidR="00E135AB" w:rsidRPr="00E135AB">
              <w:rPr>
                <w:rFonts w:asciiTheme="minorHAnsi" w:eastAsiaTheme="minorEastAsia" w:hAnsiTheme="minorHAnsi" w:cstheme="minorBidi"/>
                <w:b w:val="0"/>
                <w:sz w:val="22"/>
                <w:szCs w:val="22"/>
                <w:lang w:eastAsia="ru-RU"/>
              </w:rPr>
              <w:tab/>
            </w:r>
            <w:r w:rsidR="00E135AB" w:rsidRPr="00E135AB">
              <w:rPr>
                <w:rStyle w:val="a4"/>
                <w:u w:val="none"/>
                <w:lang w:val="en-US"/>
              </w:rPr>
              <w:t>Vector</w:t>
            </w:r>
            <w:r w:rsidR="00E135AB" w:rsidRPr="00E135AB">
              <w:rPr>
                <w:webHidden/>
              </w:rPr>
              <w:tab/>
            </w:r>
            <w:r w:rsidR="00E135AB" w:rsidRPr="00E135AB">
              <w:rPr>
                <w:webHidden/>
              </w:rPr>
              <w:fldChar w:fldCharType="begin"/>
            </w:r>
            <w:r w:rsidR="00E135AB" w:rsidRPr="00E135AB">
              <w:rPr>
                <w:webHidden/>
              </w:rPr>
              <w:instrText xml:space="preserve"> PAGEREF _Toc136284067 \h </w:instrText>
            </w:r>
            <w:r w:rsidR="00E135AB" w:rsidRPr="00E135AB">
              <w:rPr>
                <w:webHidden/>
              </w:rPr>
            </w:r>
            <w:r w:rsidR="00E135AB" w:rsidRPr="00E135AB">
              <w:rPr>
                <w:webHidden/>
              </w:rPr>
              <w:fldChar w:fldCharType="separate"/>
            </w:r>
            <w:r w:rsidR="00E135AB" w:rsidRPr="00E135AB">
              <w:rPr>
                <w:webHidden/>
              </w:rPr>
              <w:t>209</w:t>
            </w:r>
            <w:r w:rsidR="00E135AB" w:rsidRPr="00E135AB">
              <w:rPr>
                <w:webHidden/>
              </w:rPr>
              <w:fldChar w:fldCharType="end"/>
            </w:r>
          </w:hyperlink>
        </w:p>
        <w:p w:rsidR="00E135AB" w:rsidRPr="00E135AB" w:rsidRDefault="00E02D8B">
          <w:pPr>
            <w:pStyle w:val="21"/>
            <w:rPr>
              <w:rFonts w:asciiTheme="minorHAnsi" w:eastAsiaTheme="minorEastAsia" w:hAnsiTheme="minorHAnsi" w:cstheme="minorBidi"/>
              <w:b w:val="0"/>
              <w:sz w:val="22"/>
              <w:szCs w:val="22"/>
              <w:lang w:eastAsia="ru-RU"/>
            </w:rPr>
          </w:pPr>
          <w:hyperlink w:anchor="_Toc136284068" w:history="1">
            <w:r w:rsidR="00E135AB" w:rsidRPr="00E135AB">
              <w:rPr>
                <w:rStyle w:val="a4"/>
                <w:u w:val="none"/>
              </w:rPr>
              <w:t>1.5.3.</w:t>
            </w:r>
            <w:r w:rsidR="00E135AB" w:rsidRPr="00E135AB">
              <w:rPr>
                <w:rFonts w:asciiTheme="minorHAnsi" w:eastAsiaTheme="minorEastAsia" w:hAnsiTheme="minorHAnsi" w:cstheme="minorBidi"/>
                <w:b w:val="0"/>
                <w:sz w:val="22"/>
                <w:szCs w:val="22"/>
                <w:lang w:eastAsia="ru-RU"/>
              </w:rPr>
              <w:tab/>
            </w:r>
            <w:r w:rsidR="00E135AB" w:rsidRPr="00E135AB">
              <w:rPr>
                <w:rStyle w:val="a4"/>
                <w:u w:val="none"/>
                <w:lang w:val="en-US"/>
              </w:rPr>
              <w:t>Deque</w:t>
            </w:r>
            <w:r w:rsidR="00E135AB" w:rsidRPr="00E135AB">
              <w:rPr>
                <w:webHidden/>
              </w:rPr>
              <w:tab/>
            </w:r>
            <w:r w:rsidR="00E135AB" w:rsidRPr="00E135AB">
              <w:rPr>
                <w:webHidden/>
              </w:rPr>
              <w:fldChar w:fldCharType="begin"/>
            </w:r>
            <w:r w:rsidR="00E135AB" w:rsidRPr="00E135AB">
              <w:rPr>
                <w:webHidden/>
              </w:rPr>
              <w:instrText xml:space="preserve"> PAGEREF _Toc136284068 \h </w:instrText>
            </w:r>
            <w:r w:rsidR="00E135AB" w:rsidRPr="00E135AB">
              <w:rPr>
                <w:webHidden/>
              </w:rPr>
            </w:r>
            <w:r w:rsidR="00E135AB" w:rsidRPr="00E135AB">
              <w:rPr>
                <w:webHidden/>
              </w:rPr>
              <w:fldChar w:fldCharType="separate"/>
            </w:r>
            <w:r w:rsidR="00E135AB" w:rsidRPr="00E135AB">
              <w:rPr>
                <w:webHidden/>
              </w:rPr>
              <w:t>238</w:t>
            </w:r>
            <w:r w:rsidR="00E135AB" w:rsidRPr="00E135AB">
              <w:rPr>
                <w:webHidden/>
              </w:rPr>
              <w:fldChar w:fldCharType="end"/>
            </w:r>
          </w:hyperlink>
        </w:p>
        <w:p w:rsidR="00E135AB" w:rsidRPr="00E135AB" w:rsidRDefault="00E02D8B">
          <w:pPr>
            <w:pStyle w:val="21"/>
            <w:rPr>
              <w:rFonts w:asciiTheme="minorHAnsi" w:eastAsiaTheme="minorEastAsia" w:hAnsiTheme="minorHAnsi" w:cstheme="minorBidi"/>
              <w:b w:val="0"/>
              <w:sz w:val="22"/>
              <w:szCs w:val="22"/>
              <w:lang w:eastAsia="ru-RU"/>
            </w:rPr>
          </w:pPr>
          <w:hyperlink w:anchor="_Toc136284069" w:history="1">
            <w:r w:rsidR="00E135AB" w:rsidRPr="00E135AB">
              <w:rPr>
                <w:rStyle w:val="a4"/>
                <w:u w:val="none"/>
                <w:lang w:val="en-US"/>
              </w:rPr>
              <w:t>1.5.4.</w:t>
            </w:r>
            <w:r w:rsidR="00E135AB" w:rsidRPr="00E135AB">
              <w:rPr>
                <w:rFonts w:asciiTheme="minorHAnsi" w:eastAsiaTheme="minorEastAsia" w:hAnsiTheme="minorHAnsi" w:cstheme="minorBidi"/>
                <w:b w:val="0"/>
                <w:sz w:val="22"/>
                <w:szCs w:val="22"/>
                <w:lang w:eastAsia="ru-RU"/>
              </w:rPr>
              <w:tab/>
            </w:r>
            <w:r w:rsidR="00E135AB" w:rsidRPr="00E135AB">
              <w:rPr>
                <w:rStyle w:val="a4"/>
                <w:u w:val="none"/>
                <w:lang w:val="en-US"/>
              </w:rPr>
              <w:t>Forward_list</w:t>
            </w:r>
            <w:r w:rsidR="00E135AB" w:rsidRPr="00E135AB">
              <w:rPr>
                <w:webHidden/>
              </w:rPr>
              <w:tab/>
            </w:r>
            <w:r w:rsidR="00E135AB" w:rsidRPr="00E135AB">
              <w:rPr>
                <w:webHidden/>
              </w:rPr>
              <w:fldChar w:fldCharType="begin"/>
            </w:r>
            <w:r w:rsidR="00E135AB" w:rsidRPr="00E135AB">
              <w:rPr>
                <w:webHidden/>
              </w:rPr>
              <w:instrText xml:space="preserve"> PAGEREF _Toc136284069 \h </w:instrText>
            </w:r>
            <w:r w:rsidR="00E135AB" w:rsidRPr="00E135AB">
              <w:rPr>
                <w:webHidden/>
              </w:rPr>
            </w:r>
            <w:r w:rsidR="00E135AB" w:rsidRPr="00E135AB">
              <w:rPr>
                <w:webHidden/>
              </w:rPr>
              <w:fldChar w:fldCharType="separate"/>
            </w:r>
            <w:r w:rsidR="00E135AB" w:rsidRPr="00E135AB">
              <w:rPr>
                <w:webHidden/>
              </w:rPr>
              <w:t>266</w:t>
            </w:r>
            <w:r w:rsidR="00E135AB" w:rsidRPr="00E135AB">
              <w:rPr>
                <w:webHidden/>
              </w:rPr>
              <w:fldChar w:fldCharType="end"/>
            </w:r>
          </w:hyperlink>
        </w:p>
        <w:p w:rsidR="00E135AB" w:rsidRPr="00E135AB" w:rsidRDefault="00E02D8B">
          <w:pPr>
            <w:pStyle w:val="21"/>
            <w:rPr>
              <w:rFonts w:asciiTheme="minorHAnsi" w:eastAsiaTheme="minorEastAsia" w:hAnsiTheme="minorHAnsi" w:cstheme="minorBidi"/>
              <w:b w:val="0"/>
              <w:sz w:val="22"/>
              <w:szCs w:val="22"/>
              <w:lang w:eastAsia="ru-RU"/>
            </w:rPr>
          </w:pPr>
          <w:hyperlink w:anchor="_Toc136284070" w:history="1">
            <w:r w:rsidR="00E135AB" w:rsidRPr="00E135AB">
              <w:rPr>
                <w:rStyle w:val="a4"/>
                <w:u w:val="none"/>
              </w:rPr>
              <w:t>1.5.5.</w:t>
            </w:r>
            <w:r w:rsidR="00E135AB" w:rsidRPr="00E135AB">
              <w:rPr>
                <w:rFonts w:asciiTheme="minorHAnsi" w:eastAsiaTheme="minorEastAsia" w:hAnsiTheme="minorHAnsi" w:cstheme="minorBidi"/>
                <w:b w:val="0"/>
                <w:sz w:val="22"/>
                <w:szCs w:val="22"/>
                <w:lang w:eastAsia="ru-RU"/>
              </w:rPr>
              <w:tab/>
            </w:r>
            <w:r w:rsidR="00E135AB" w:rsidRPr="00E135AB">
              <w:rPr>
                <w:rStyle w:val="a4"/>
                <w:u w:val="none"/>
                <w:lang w:val="en-US"/>
              </w:rPr>
              <w:t>List</w:t>
            </w:r>
            <w:r w:rsidR="00E135AB" w:rsidRPr="00E135AB">
              <w:rPr>
                <w:webHidden/>
              </w:rPr>
              <w:tab/>
            </w:r>
            <w:r w:rsidR="00E135AB" w:rsidRPr="00E135AB">
              <w:rPr>
                <w:webHidden/>
              </w:rPr>
              <w:fldChar w:fldCharType="begin"/>
            </w:r>
            <w:r w:rsidR="00E135AB" w:rsidRPr="00E135AB">
              <w:rPr>
                <w:webHidden/>
              </w:rPr>
              <w:instrText xml:space="preserve"> PAGEREF _Toc136284070 \h </w:instrText>
            </w:r>
            <w:r w:rsidR="00E135AB" w:rsidRPr="00E135AB">
              <w:rPr>
                <w:webHidden/>
              </w:rPr>
            </w:r>
            <w:r w:rsidR="00E135AB" w:rsidRPr="00E135AB">
              <w:rPr>
                <w:webHidden/>
              </w:rPr>
              <w:fldChar w:fldCharType="separate"/>
            </w:r>
            <w:r w:rsidR="00E135AB" w:rsidRPr="00E135AB">
              <w:rPr>
                <w:webHidden/>
              </w:rPr>
              <w:t>272</w:t>
            </w:r>
            <w:r w:rsidR="00E135AB" w:rsidRPr="00E135AB">
              <w:rPr>
                <w:webHidden/>
              </w:rPr>
              <w:fldChar w:fldCharType="end"/>
            </w:r>
          </w:hyperlink>
        </w:p>
        <w:p w:rsidR="00E135AB" w:rsidRPr="00E135AB" w:rsidRDefault="00E02D8B" w:rsidP="00FD43E3">
          <w:pPr>
            <w:pStyle w:val="11"/>
            <w:rPr>
              <w:rFonts w:asciiTheme="minorHAnsi" w:eastAsiaTheme="minorEastAsia" w:hAnsiTheme="minorHAnsi" w:cstheme="minorBidi"/>
              <w:szCs w:val="22"/>
              <w:lang w:eastAsia="ru-RU"/>
            </w:rPr>
          </w:pPr>
          <w:hyperlink w:anchor="_Toc136284071" w:history="1">
            <w:r w:rsidR="00E135AB" w:rsidRPr="00E135AB">
              <w:rPr>
                <w:rStyle w:val="a4"/>
                <w:u w:val="none"/>
              </w:rPr>
              <w:t>1.6.</w:t>
            </w:r>
            <w:r w:rsidR="00E135AB" w:rsidRPr="00E135AB">
              <w:rPr>
                <w:rFonts w:asciiTheme="minorHAnsi" w:eastAsiaTheme="minorEastAsia" w:hAnsiTheme="minorHAnsi" w:cstheme="minorBidi"/>
                <w:szCs w:val="22"/>
                <w:lang w:eastAsia="ru-RU"/>
              </w:rPr>
              <w:tab/>
            </w:r>
            <w:r w:rsidR="00E135AB" w:rsidRPr="00E135AB">
              <w:rPr>
                <w:rStyle w:val="a4"/>
                <w:u w:val="none"/>
              </w:rPr>
              <w:t>Ассоциативные контейнеры</w:t>
            </w:r>
            <w:r w:rsidR="00E135AB" w:rsidRPr="00E135AB">
              <w:rPr>
                <w:webHidden/>
              </w:rPr>
              <w:tab/>
            </w:r>
            <w:r w:rsidR="00E135AB" w:rsidRPr="00E135AB">
              <w:rPr>
                <w:webHidden/>
              </w:rPr>
              <w:fldChar w:fldCharType="begin"/>
            </w:r>
            <w:r w:rsidR="00E135AB" w:rsidRPr="00E135AB">
              <w:rPr>
                <w:webHidden/>
              </w:rPr>
              <w:instrText xml:space="preserve"> PAGEREF _Toc136284071 \h </w:instrText>
            </w:r>
            <w:r w:rsidR="00E135AB" w:rsidRPr="00E135AB">
              <w:rPr>
                <w:webHidden/>
              </w:rPr>
            </w:r>
            <w:r w:rsidR="00E135AB" w:rsidRPr="00E135AB">
              <w:rPr>
                <w:webHidden/>
              </w:rPr>
              <w:fldChar w:fldCharType="separate"/>
            </w:r>
            <w:r w:rsidR="00E135AB" w:rsidRPr="00E135AB">
              <w:rPr>
                <w:webHidden/>
              </w:rPr>
              <w:t>297</w:t>
            </w:r>
            <w:r w:rsidR="00E135AB" w:rsidRPr="00E135AB">
              <w:rPr>
                <w:webHidden/>
              </w:rPr>
              <w:fldChar w:fldCharType="end"/>
            </w:r>
          </w:hyperlink>
        </w:p>
        <w:p w:rsidR="00E135AB" w:rsidRPr="00E135AB" w:rsidRDefault="00E02D8B">
          <w:pPr>
            <w:pStyle w:val="21"/>
            <w:rPr>
              <w:rFonts w:asciiTheme="minorHAnsi" w:eastAsiaTheme="minorEastAsia" w:hAnsiTheme="minorHAnsi" w:cstheme="minorBidi"/>
              <w:b w:val="0"/>
              <w:sz w:val="22"/>
              <w:szCs w:val="22"/>
              <w:lang w:eastAsia="ru-RU"/>
            </w:rPr>
          </w:pPr>
          <w:hyperlink w:anchor="_Toc136284072" w:history="1">
            <w:r w:rsidR="00E135AB" w:rsidRPr="00E135AB">
              <w:rPr>
                <w:rStyle w:val="a4"/>
                <w:u w:val="none"/>
              </w:rPr>
              <w:t>1.6.1.</w:t>
            </w:r>
            <w:r w:rsidR="00E135AB" w:rsidRPr="00E135AB">
              <w:rPr>
                <w:rFonts w:asciiTheme="minorHAnsi" w:eastAsiaTheme="minorEastAsia" w:hAnsiTheme="minorHAnsi" w:cstheme="minorBidi"/>
                <w:b w:val="0"/>
                <w:sz w:val="22"/>
                <w:szCs w:val="22"/>
                <w:lang w:eastAsia="ru-RU"/>
              </w:rPr>
              <w:tab/>
            </w:r>
            <w:r w:rsidR="00E135AB" w:rsidRPr="00E135AB">
              <w:rPr>
                <w:rStyle w:val="a4"/>
                <w:u w:val="none"/>
                <w:lang w:val="en-US"/>
              </w:rPr>
              <w:t>Set</w:t>
            </w:r>
            <w:bookmarkStart w:id="0" w:name="_GoBack"/>
            <w:bookmarkEnd w:id="0"/>
            <w:r w:rsidR="00E135AB" w:rsidRPr="00E135AB">
              <w:rPr>
                <w:webHidden/>
              </w:rPr>
              <w:tab/>
            </w:r>
            <w:r w:rsidR="00E135AB" w:rsidRPr="00E135AB">
              <w:rPr>
                <w:webHidden/>
              </w:rPr>
              <w:fldChar w:fldCharType="begin"/>
            </w:r>
            <w:r w:rsidR="00E135AB" w:rsidRPr="00E135AB">
              <w:rPr>
                <w:webHidden/>
              </w:rPr>
              <w:instrText xml:space="preserve"> PAGEREF _Toc136284072 \h </w:instrText>
            </w:r>
            <w:r w:rsidR="00E135AB" w:rsidRPr="00E135AB">
              <w:rPr>
                <w:webHidden/>
              </w:rPr>
            </w:r>
            <w:r w:rsidR="00E135AB" w:rsidRPr="00E135AB">
              <w:rPr>
                <w:webHidden/>
              </w:rPr>
              <w:fldChar w:fldCharType="separate"/>
            </w:r>
            <w:r w:rsidR="00E135AB" w:rsidRPr="00E135AB">
              <w:rPr>
                <w:webHidden/>
              </w:rPr>
              <w:t>297</w:t>
            </w:r>
            <w:r w:rsidR="00E135AB" w:rsidRPr="00E135AB">
              <w:rPr>
                <w:webHidden/>
              </w:rPr>
              <w:fldChar w:fldCharType="end"/>
            </w:r>
          </w:hyperlink>
        </w:p>
        <w:p w:rsidR="00E135AB" w:rsidRPr="00E135AB" w:rsidRDefault="00E02D8B">
          <w:pPr>
            <w:pStyle w:val="21"/>
            <w:rPr>
              <w:rFonts w:asciiTheme="minorHAnsi" w:eastAsiaTheme="minorEastAsia" w:hAnsiTheme="minorHAnsi" w:cstheme="minorBidi"/>
              <w:b w:val="0"/>
              <w:sz w:val="22"/>
              <w:szCs w:val="22"/>
              <w:lang w:eastAsia="ru-RU"/>
            </w:rPr>
          </w:pPr>
          <w:hyperlink w:anchor="_Toc136284073" w:history="1">
            <w:r w:rsidR="00E135AB" w:rsidRPr="00E135AB">
              <w:rPr>
                <w:rStyle w:val="a4"/>
                <w:u w:val="none"/>
              </w:rPr>
              <w:t>1.6.2.</w:t>
            </w:r>
            <w:r w:rsidR="00E135AB" w:rsidRPr="00E135AB">
              <w:rPr>
                <w:rFonts w:asciiTheme="minorHAnsi" w:eastAsiaTheme="minorEastAsia" w:hAnsiTheme="minorHAnsi" w:cstheme="minorBidi"/>
                <w:b w:val="0"/>
                <w:sz w:val="22"/>
                <w:szCs w:val="22"/>
                <w:lang w:eastAsia="ru-RU"/>
              </w:rPr>
              <w:tab/>
            </w:r>
            <w:r w:rsidR="00E135AB" w:rsidRPr="00E135AB">
              <w:rPr>
                <w:rStyle w:val="a4"/>
                <w:u w:val="none"/>
                <w:lang w:val="en-US"/>
              </w:rPr>
              <w:t>Map</w:t>
            </w:r>
            <w:r w:rsidR="00E135AB" w:rsidRPr="00E135AB">
              <w:rPr>
                <w:webHidden/>
              </w:rPr>
              <w:tab/>
            </w:r>
            <w:r w:rsidR="00E135AB" w:rsidRPr="00E135AB">
              <w:rPr>
                <w:webHidden/>
              </w:rPr>
              <w:fldChar w:fldCharType="begin"/>
            </w:r>
            <w:r w:rsidR="00E135AB" w:rsidRPr="00E135AB">
              <w:rPr>
                <w:webHidden/>
              </w:rPr>
              <w:instrText xml:space="preserve"> PAGEREF _Toc136284073 \h </w:instrText>
            </w:r>
            <w:r w:rsidR="00E135AB" w:rsidRPr="00E135AB">
              <w:rPr>
                <w:webHidden/>
              </w:rPr>
            </w:r>
            <w:r w:rsidR="00E135AB" w:rsidRPr="00E135AB">
              <w:rPr>
                <w:webHidden/>
              </w:rPr>
              <w:fldChar w:fldCharType="separate"/>
            </w:r>
            <w:r w:rsidR="00E135AB" w:rsidRPr="00E135AB">
              <w:rPr>
                <w:webHidden/>
              </w:rPr>
              <w:t>321</w:t>
            </w:r>
            <w:r w:rsidR="00E135AB" w:rsidRPr="00E135AB">
              <w:rPr>
                <w:webHidden/>
              </w:rPr>
              <w:fldChar w:fldCharType="end"/>
            </w:r>
          </w:hyperlink>
        </w:p>
        <w:p w:rsidR="00E135AB" w:rsidRPr="009C64DB" w:rsidRDefault="00E02D8B" w:rsidP="00FD43E3">
          <w:pPr>
            <w:pStyle w:val="11"/>
            <w:rPr>
              <w:rFonts w:asciiTheme="minorHAnsi" w:eastAsiaTheme="minorEastAsia" w:hAnsiTheme="minorHAnsi" w:cstheme="minorBidi"/>
              <w:lang w:eastAsia="ru-RU"/>
            </w:rPr>
          </w:pPr>
          <w:hyperlink w:anchor="_Toc136284074" w:history="1">
            <w:r w:rsidR="00E135AB" w:rsidRPr="00FD43E3">
              <w:rPr>
                <w:rStyle w:val="a4"/>
                <w:u w:val="none"/>
              </w:rPr>
              <w:t>1.7.</w:t>
            </w:r>
            <w:r w:rsidR="00E135AB" w:rsidRPr="009C64DB">
              <w:rPr>
                <w:rFonts w:asciiTheme="minorHAnsi" w:eastAsiaTheme="minorEastAsia" w:hAnsiTheme="minorHAnsi" w:cstheme="minorBidi"/>
                <w:lang w:eastAsia="ru-RU"/>
              </w:rPr>
              <w:tab/>
            </w:r>
            <w:r w:rsidR="00E135AB" w:rsidRPr="00FD43E3">
              <w:rPr>
                <w:rStyle w:val="a4"/>
                <w:u w:val="none"/>
              </w:rPr>
              <w:t>Неупорядоченные ассоциативные контейнеры</w:t>
            </w:r>
            <w:r w:rsidR="00E135AB" w:rsidRPr="009C64DB">
              <w:rPr>
                <w:webHidden/>
              </w:rPr>
              <w:tab/>
            </w:r>
            <w:r w:rsidR="00E135AB" w:rsidRPr="009C64DB">
              <w:rPr>
                <w:webHidden/>
              </w:rPr>
              <w:fldChar w:fldCharType="begin"/>
            </w:r>
            <w:r w:rsidR="00E135AB" w:rsidRPr="009C64DB">
              <w:rPr>
                <w:webHidden/>
              </w:rPr>
              <w:instrText xml:space="preserve"> PAGEREF _Toc136284074 \h </w:instrText>
            </w:r>
            <w:r w:rsidR="00E135AB" w:rsidRPr="009C64DB">
              <w:rPr>
                <w:webHidden/>
              </w:rPr>
            </w:r>
            <w:r w:rsidR="00E135AB" w:rsidRPr="009C64DB">
              <w:rPr>
                <w:webHidden/>
              </w:rPr>
              <w:fldChar w:fldCharType="separate"/>
            </w:r>
            <w:r w:rsidR="00E135AB" w:rsidRPr="009C64DB">
              <w:rPr>
                <w:webHidden/>
              </w:rPr>
              <w:t>344</w:t>
            </w:r>
            <w:r w:rsidR="00E135AB" w:rsidRPr="009C64DB">
              <w:rPr>
                <w:webHidden/>
              </w:rPr>
              <w:fldChar w:fldCharType="end"/>
            </w:r>
          </w:hyperlink>
        </w:p>
        <w:p w:rsidR="00E135AB" w:rsidRPr="00E135AB" w:rsidRDefault="00E02D8B">
          <w:pPr>
            <w:pStyle w:val="21"/>
            <w:rPr>
              <w:rFonts w:asciiTheme="minorHAnsi" w:eastAsiaTheme="minorEastAsia" w:hAnsiTheme="minorHAnsi" w:cstheme="minorBidi"/>
              <w:b w:val="0"/>
              <w:sz w:val="22"/>
              <w:szCs w:val="22"/>
              <w:lang w:eastAsia="ru-RU"/>
            </w:rPr>
          </w:pPr>
          <w:hyperlink w:anchor="_Toc136284075" w:history="1">
            <w:r w:rsidR="00E135AB" w:rsidRPr="00E135AB">
              <w:rPr>
                <w:rStyle w:val="a4"/>
                <w:u w:val="none"/>
              </w:rPr>
              <w:t>1.7.1.</w:t>
            </w:r>
            <w:r w:rsidR="00E135AB" w:rsidRPr="00E135AB">
              <w:rPr>
                <w:rFonts w:asciiTheme="minorHAnsi" w:eastAsiaTheme="minorEastAsia" w:hAnsiTheme="minorHAnsi" w:cstheme="minorBidi"/>
                <w:b w:val="0"/>
                <w:sz w:val="22"/>
                <w:szCs w:val="22"/>
                <w:lang w:eastAsia="ru-RU"/>
              </w:rPr>
              <w:tab/>
            </w:r>
            <w:r w:rsidR="00E135AB" w:rsidRPr="00E135AB">
              <w:rPr>
                <w:rStyle w:val="a4"/>
                <w:u w:val="none"/>
                <w:lang w:val="en-US"/>
              </w:rPr>
              <w:t>Unordered_set</w:t>
            </w:r>
            <w:r w:rsidR="00E135AB" w:rsidRPr="00E135AB">
              <w:rPr>
                <w:webHidden/>
              </w:rPr>
              <w:tab/>
            </w:r>
            <w:r w:rsidR="00E135AB" w:rsidRPr="00E135AB">
              <w:rPr>
                <w:webHidden/>
              </w:rPr>
              <w:fldChar w:fldCharType="begin"/>
            </w:r>
            <w:r w:rsidR="00E135AB" w:rsidRPr="00E135AB">
              <w:rPr>
                <w:webHidden/>
              </w:rPr>
              <w:instrText xml:space="preserve"> PAGEREF _Toc136284075 \h </w:instrText>
            </w:r>
            <w:r w:rsidR="00E135AB" w:rsidRPr="00E135AB">
              <w:rPr>
                <w:webHidden/>
              </w:rPr>
            </w:r>
            <w:r w:rsidR="00E135AB" w:rsidRPr="00E135AB">
              <w:rPr>
                <w:webHidden/>
              </w:rPr>
              <w:fldChar w:fldCharType="separate"/>
            </w:r>
            <w:r w:rsidR="00E135AB" w:rsidRPr="00E135AB">
              <w:rPr>
                <w:webHidden/>
              </w:rPr>
              <w:t>344</w:t>
            </w:r>
            <w:r w:rsidR="00E135AB" w:rsidRPr="00E135AB">
              <w:rPr>
                <w:webHidden/>
              </w:rPr>
              <w:fldChar w:fldCharType="end"/>
            </w:r>
          </w:hyperlink>
        </w:p>
        <w:p w:rsidR="00E135AB" w:rsidRPr="00E135AB" w:rsidRDefault="00E02D8B">
          <w:pPr>
            <w:pStyle w:val="21"/>
            <w:rPr>
              <w:rFonts w:asciiTheme="minorHAnsi" w:eastAsiaTheme="minorEastAsia" w:hAnsiTheme="minorHAnsi" w:cstheme="minorBidi"/>
              <w:b w:val="0"/>
              <w:sz w:val="22"/>
              <w:szCs w:val="22"/>
              <w:lang w:eastAsia="ru-RU"/>
            </w:rPr>
          </w:pPr>
          <w:hyperlink w:anchor="_Toc136284076" w:history="1">
            <w:r w:rsidR="00E135AB" w:rsidRPr="00E135AB">
              <w:rPr>
                <w:rStyle w:val="a4"/>
                <w:u w:val="none"/>
              </w:rPr>
              <w:t>1.7.2.</w:t>
            </w:r>
            <w:r w:rsidR="00E135AB" w:rsidRPr="00E135AB">
              <w:rPr>
                <w:rFonts w:asciiTheme="minorHAnsi" w:eastAsiaTheme="minorEastAsia" w:hAnsiTheme="minorHAnsi" w:cstheme="minorBidi"/>
                <w:b w:val="0"/>
                <w:sz w:val="22"/>
                <w:szCs w:val="22"/>
                <w:lang w:eastAsia="ru-RU"/>
              </w:rPr>
              <w:tab/>
            </w:r>
            <w:r w:rsidR="00E135AB" w:rsidRPr="00E135AB">
              <w:rPr>
                <w:rStyle w:val="a4"/>
                <w:u w:val="none"/>
                <w:lang w:val="en-US"/>
              </w:rPr>
              <w:t>Unordered_map</w:t>
            </w:r>
            <w:r w:rsidR="00E135AB" w:rsidRPr="00E135AB">
              <w:rPr>
                <w:webHidden/>
              </w:rPr>
              <w:tab/>
            </w:r>
            <w:r w:rsidR="00E135AB" w:rsidRPr="00E135AB">
              <w:rPr>
                <w:webHidden/>
              </w:rPr>
              <w:fldChar w:fldCharType="begin"/>
            </w:r>
            <w:r w:rsidR="00E135AB" w:rsidRPr="00E135AB">
              <w:rPr>
                <w:webHidden/>
              </w:rPr>
              <w:instrText xml:space="preserve"> PAGEREF _Toc136284076 \h </w:instrText>
            </w:r>
            <w:r w:rsidR="00E135AB" w:rsidRPr="00E135AB">
              <w:rPr>
                <w:webHidden/>
              </w:rPr>
            </w:r>
            <w:r w:rsidR="00E135AB" w:rsidRPr="00E135AB">
              <w:rPr>
                <w:webHidden/>
              </w:rPr>
              <w:fldChar w:fldCharType="separate"/>
            </w:r>
            <w:r w:rsidR="00E135AB" w:rsidRPr="00E135AB">
              <w:rPr>
                <w:webHidden/>
              </w:rPr>
              <w:t>373</w:t>
            </w:r>
            <w:r w:rsidR="00E135AB" w:rsidRPr="00E135AB">
              <w:rPr>
                <w:webHidden/>
              </w:rPr>
              <w:fldChar w:fldCharType="end"/>
            </w:r>
          </w:hyperlink>
        </w:p>
        <w:p w:rsidR="00A71729" w:rsidRDefault="00E135AB" w:rsidP="00FD43E3">
          <w:pPr>
            <w:pStyle w:val="11"/>
          </w:pPr>
          <w:r w:rsidRPr="00E135AB">
            <w:lastRenderedPageBreak/>
            <w:fldChar w:fldCharType="end"/>
          </w:r>
        </w:p>
      </w:sdtContent>
    </w:sdt>
    <w:p w:rsidR="00F13532" w:rsidRPr="006B0964" w:rsidRDefault="00267E46" w:rsidP="00054E5E">
      <w:pPr>
        <w:pStyle w:val="1"/>
        <w:numPr>
          <w:ilvl w:val="0"/>
          <w:numId w:val="1"/>
        </w:numPr>
        <w:tabs>
          <w:tab w:val="left" w:pos="851"/>
        </w:tabs>
        <w:spacing w:after="160"/>
        <w:ind w:left="0" w:firstLine="567"/>
        <w:rPr>
          <w:rFonts w:ascii="Arial" w:hAnsi="Arial" w:cs="Arial"/>
          <w:b/>
          <w:color w:val="000000" w:themeColor="text1"/>
          <w:sz w:val="24"/>
          <w:szCs w:val="24"/>
        </w:rPr>
      </w:pPr>
      <w:bookmarkStart w:id="1" w:name="_Toc136284032"/>
      <w:r w:rsidRPr="006B0964">
        <w:rPr>
          <w:rFonts w:ascii="Arial" w:hAnsi="Arial" w:cs="Arial"/>
          <w:b/>
          <w:color w:val="000000" w:themeColor="text1"/>
          <w:sz w:val="24"/>
          <w:szCs w:val="24"/>
        </w:rPr>
        <w:t>Контейнеры</w:t>
      </w:r>
      <w:bookmarkEnd w:id="1"/>
      <w:r w:rsidRPr="006B0964">
        <w:rPr>
          <w:rFonts w:ascii="Arial" w:hAnsi="Arial" w:cs="Arial"/>
          <w:b/>
          <w:color w:val="000000" w:themeColor="text1"/>
          <w:sz w:val="24"/>
          <w:szCs w:val="24"/>
        </w:rPr>
        <w:t xml:space="preserve"> </w:t>
      </w:r>
    </w:p>
    <w:p w:rsidR="00267E46" w:rsidRPr="00983631" w:rsidRDefault="00267E46" w:rsidP="00214610">
      <w:pPr>
        <w:spacing w:after="0"/>
        <w:ind w:right="-1" w:firstLine="567"/>
        <w:jc w:val="both"/>
        <w:rPr>
          <w:rFonts w:cs="Arial"/>
          <w:szCs w:val="20"/>
        </w:rPr>
      </w:pPr>
      <w:r w:rsidRPr="00983631">
        <w:rPr>
          <w:rFonts w:cs="Arial"/>
          <w:szCs w:val="20"/>
        </w:rPr>
        <w:t>Контейнер - это объект-хранилище, который содержит коллекцию других объектов (его элементов). Они реализованы в виде шаблонов классов, что обеспечивает большую гибкость в поддержке различных типов элементов.</w:t>
      </w:r>
    </w:p>
    <w:p w:rsidR="00267E46" w:rsidRPr="00983631" w:rsidRDefault="00267E46" w:rsidP="00214610">
      <w:pPr>
        <w:spacing w:after="0"/>
        <w:ind w:right="-1" w:firstLine="567"/>
        <w:jc w:val="both"/>
        <w:rPr>
          <w:rFonts w:cs="Arial"/>
          <w:szCs w:val="20"/>
        </w:rPr>
      </w:pPr>
      <w:r w:rsidRPr="00983631">
        <w:rPr>
          <w:rFonts w:cs="Arial"/>
          <w:szCs w:val="20"/>
        </w:rPr>
        <w:t>Контейнер управляет пространством хранения для своих элементов и предоставляет функции-члены для доступа к ним, как непосредственно, так и через итераторы (объекты-ссылки со свойствами, аналогичными свойствам указателей).</w:t>
      </w:r>
    </w:p>
    <w:p w:rsidR="00267E46" w:rsidRPr="00983631" w:rsidRDefault="00267E46" w:rsidP="00214610">
      <w:pPr>
        <w:spacing w:after="0"/>
        <w:ind w:right="-1" w:firstLine="567"/>
        <w:jc w:val="both"/>
        <w:rPr>
          <w:rFonts w:cs="Arial"/>
          <w:szCs w:val="20"/>
        </w:rPr>
      </w:pPr>
      <w:r w:rsidRPr="00983631">
        <w:rPr>
          <w:rFonts w:cs="Arial"/>
          <w:szCs w:val="20"/>
        </w:rPr>
        <w:t>Контейнеры воспроизводят структуры, очень распространенные в программировании: динамические массивы (vector), очереди (queue), стеки (stack), кучи (priority_queue), связные списки (list), деревья (set), ассоциативные массивы (map)...</w:t>
      </w:r>
    </w:p>
    <w:p w:rsidR="00267E46" w:rsidRPr="00983631" w:rsidRDefault="00CB46F8" w:rsidP="00214610">
      <w:pPr>
        <w:spacing w:after="0"/>
        <w:ind w:right="-1" w:firstLine="567"/>
        <w:jc w:val="both"/>
        <w:rPr>
          <w:rFonts w:cs="Arial"/>
          <w:szCs w:val="20"/>
        </w:rPr>
      </w:pPr>
      <w:r w:rsidRPr="00983631">
        <w:rPr>
          <w:rFonts w:cs="Arial"/>
          <w:szCs w:val="20"/>
        </w:rPr>
        <w:t xml:space="preserve">Многие контейнеры имеют несколько общих функций-членов и совместно используют функциональные возможности. </w:t>
      </w:r>
      <w:r w:rsidR="00267E46" w:rsidRPr="00983631">
        <w:rPr>
          <w:rFonts w:cs="Arial"/>
          <w:szCs w:val="20"/>
        </w:rPr>
        <w:t>Решение о том, какой тип контейне</w:t>
      </w:r>
      <w:r w:rsidRPr="00983631">
        <w:rPr>
          <w:rFonts w:cs="Arial"/>
          <w:szCs w:val="20"/>
        </w:rPr>
        <w:t xml:space="preserve">ра использовать для конкретной задачи, как правило, </w:t>
      </w:r>
      <w:r w:rsidR="00267E46" w:rsidRPr="00983631">
        <w:rPr>
          <w:rFonts w:cs="Arial"/>
          <w:szCs w:val="20"/>
        </w:rPr>
        <w:t>зависит</w:t>
      </w:r>
      <w:r w:rsidRPr="00983631">
        <w:rPr>
          <w:rFonts w:cs="Arial"/>
          <w:szCs w:val="20"/>
        </w:rPr>
        <w:t xml:space="preserve"> не</w:t>
      </w:r>
      <w:r w:rsidR="00267E46" w:rsidRPr="00983631">
        <w:rPr>
          <w:rFonts w:cs="Arial"/>
          <w:szCs w:val="20"/>
        </w:rPr>
        <w:t xml:space="preserve"> только от функциональности, пред</w:t>
      </w:r>
      <w:r w:rsidRPr="00983631">
        <w:rPr>
          <w:rFonts w:cs="Arial"/>
          <w:szCs w:val="20"/>
        </w:rPr>
        <w:t>оставленной контейнером, но и от эффективности некоторых его элементов</w:t>
      </w:r>
      <w:r w:rsidR="00267E46" w:rsidRPr="00983631">
        <w:rPr>
          <w:rFonts w:cs="Arial"/>
          <w:szCs w:val="20"/>
        </w:rPr>
        <w:t xml:space="preserve"> (сложности). Это особенно верно для контейнеров последовательностей, которые предлагают различные компромиссы в сложности между вставкой / удалением элементов и доступом к ним.</w:t>
      </w:r>
    </w:p>
    <w:p w:rsidR="00CB46F8" w:rsidRPr="00983631" w:rsidRDefault="00267E46" w:rsidP="00214610">
      <w:pPr>
        <w:ind w:right="-1" w:firstLine="567"/>
        <w:jc w:val="both"/>
        <w:rPr>
          <w:rFonts w:cs="Arial"/>
          <w:szCs w:val="20"/>
        </w:rPr>
      </w:pPr>
      <w:r w:rsidRPr="00983631">
        <w:rPr>
          <w:rFonts w:cs="Arial"/>
          <w:szCs w:val="20"/>
        </w:rPr>
        <w:t>stack, queue и priority_queue реализованы как адаптеры контейнеров. Адаптеры контейнеров - э</w:t>
      </w:r>
      <w:r w:rsidR="00CB46F8" w:rsidRPr="00983631">
        <w:rPr>
          <w:rFonts w:cs="Arial"/>
          <w:szCs w:val="20"/>
        </w:rPr>
        <w:t xml:space="preserve">то не полноценные </w:t>
      </w:r>
      <w:r w:rsidRPr="00983631">
        <w:rPr>
          <w:rFonts w:cs="Arial"/>
          <w:szCs w:val="20"/>
        </w:rPr>
        <w:t>классы контейнеров, а классы, которые предоставляют определенный интерфейс, основанный на объекте одного из классов контейнеров (например, deque или list), для обработки элементов. Базовый контейнер инкапсулирован таким образом, что его элементы доступны через функц</w:t>
      </w:r>
      <w:r w:rsidR="00893222" w:rsidRPr="00983631">
        <w:rPr>
          <w:rFonts w:cs="Arial"/>
          <w:szCs w:val="20"/>
        </w:rPr>
        <w:t xml:space="preserve">ии-члены адаптера контейнеров </w:t>
      </w:r>
      <w:r w:rsidRPr="00983631">
        <w:rPr>
          <w:rFonts w:cs="Arial"/>
          <w:szCs w:val="20"/>
        </w:rPr>
        <w:t>независимо от используемого базового контейнера.</w:t>
      </w:r>
    </w:p>
    <w:p w:rsidR="00C27961" w:rsidRPr="003143A7" w:rsidRDefault="00214610" w:rsidP="003143A7">
      <w:pPr>
        <w:pStyle w:val="1"/>
        <w:rPr>
          <w:rFonts w:ascii="Arial" w:hAnsi="Arial" w:cs="Arial"/>
          <w:i/>
          <w:color w:val="000000" w:themeColor="text1"/>
          <w:sz w:val="20"/>
          <w:szCs w:val="20"/>
        </w:rPr>
      </w:pPr>
      <w:bookmarkStart w:id="2" w:name="_Последовательные_контейнеры"/>
      <w:bookmarkStart w:id="3" w:name="_Toc136284033"/>
      <w:bookmarkEnd w:id="2"/>
      <w:r w:rsidRPr="003143A7">
        <w:rPr>
          <w:rFonts w:ascii="Arial" w:hAnsi="Arial" w:cs="Arial"/>
          <w:i/>
          <w:color w:val="000000" w:themeColor="text1"/>
          <w:sz w:val="20"/>
          <w:szCs w:val="20"/>
        </w:rPr>
        <w:t>Последовательные контейнеры</w:t>
      </w:r>
      <w:bookmarkEnd w:id="3"/>
    </w:p>
    <w:tbl>
      <w:tblPr>
        <w:tblStyle w:val="a3"/>
        <w:tblW w:w="10632" w:type="dxa"/>
        <w:tblInd w:w="-431" w:type="dxa"/>
        <w:tblLayout w:type="fixed"/>
        <w:tblLook w:val="04A0" w:firstRow="1" w:lastRow="0" w:firstColumn="1" w:lastColumn="0" w:noHBand="0" w:noVBand="1"/>
      </w:tblPr>
      <w:tblGrid>
        <w:gridCol w:w="1662"/>
        <w:gridCol w:w="1594"/>
        <w:gridCol w:w="1139"/>
        <w:gridCol w:w="1559"/>
        <w:gridCol w:w="1559"/>
        <w:gridCol w:w="1560"/>
        <w:gridCol w:w="1559"/>
      </w:tblGrid>
      <w:tr w:rsidR="00B34D83" w:rsidTr="00214610">
        <w:trPr>
          <w:trHeight w:val="294"/>
        </w:trPr>
        <w:tc>
          <w:tcPr>
            <w:tcW w:w="3256" w:type="dxa"/>
            <w:gridSpan w:val="2"/>
            <w:vAlign w:val="center"/>
          </w:tcPr>
          <w:p w:rsidR="00893222" w:rsidRPr="00506001" w:rsidRDefault="00893222" w:rsidP="004A3623">
            <w:pPr>
              <w:rPr>
                <w:rFonts w:cs="Arial"/>
                <w:szCs w:val="20"/>
              </w:rPr>
            </w:pPr>
            <w:r w:rsidRPr="00506001">
              <w:rPr>
                <w:rFonts w:cs="Arial"/>
                <w:color w:val="000000"/>
                <w:szCs w:val="20"/>
                <w:shd w:val="clear" w:color="auto" w:fill="FFFFFF"/>
              </w:rPr>
              <w:t>Members</w:t>
            </w:r>
          </w:p>
        </w:tc>
        <w:tc>
          <w:tcPr>
            <w:tcW w:w="1139" w:type="dxa"/>
            <w:vAlign w:val="center"/>
          </w:tcPr>
          <w:p w:rsidR="00893222" w:rsidRPr="00506001" w:rsidRDefault="00E02D8B" w:rsidP="00214610">
            <w:pPr>
              <w:jc w:val="center"/>
              <w:rPr>
                <w:rFonts w:cs="Arial"/>
                <w:szCs w:val="20"/>
                <w:lang w:val="en-US"/>
              </w:rPr>
            </w:pPr>
            <w:hyperlink w:anchor="_Array" w:history="1">
              <w:r w:rsidR="006605C3" w:rsidRPr="00670DE6">
                <w:rPr>
                  <w:rStyle w:val="a4"/>
                  <w:rFonts w:cs="Arial"/>
                  <w:szCs w:val="20"/>
                  <w:lang w:val="en-US"/>
                </w:rPr>
                <w:t>&lt;</w:t>
              </w:r>
              <w:r w:rsidR="00893222" w:rsidRPr="00670DE6">
                <w:rPr>
                  <w:rStyle w:val="a4"/>
                  <w:rFonts w:cs="Arial"/>
                  <w:szCs w:val="20"/>
                  <w:lang w:val="en-US"/>
                </w:rPr>
                <w:t>array</w:t>
              </w:r>
              <w:r w:rsidR="006605C3" w:rsidRPr="00670DE6">
                <w:rPr>
                  <w:rStyle w:val="a4"/>
                  <w:rFonts w:cs="Arial"/>
                  <w:szCs w:val="20"/>
                  <w:lang w:val="en-US"/>
                </w:rPr>
                <w:t>&gt;</w:t>
              </w:r>
            </w:hyperlink>
          </w:p>
        </w:tc>
        <w:tc>
          <w:tcPr>
            <w:tcW w:w="1559" w:type="dxa"/>
            <w:vAlign w:val="center"/>
          </w:tcPr>
          <w:p w:rsidR="00893222" w:rsidRPr="00506001" w:rsidRDefault="00E02D8B" w:rsidP="00214610">
            <w:pPr>
              <w:jc w:val="center"/>
              <w:rPr>
                <w:rFonts w:cs="Arial"/>
                <w:szCs w:val="20"/>
                <w:lang w:val="en-US"/>
              </w:rPr>
            </w:pPr>
            <w:hyperlink w:anchor="_Vector" w:history="1">
              <w:r w:rsidR="006605C3" w:rsidRPr="00670DE6">
                <w:rPr>
                  <w:rStyle w:val="a4"/>
                  <w:rFonts w:cs="Arial"/>
                  <w:szCs w:val="20"/>
                  <w:lang w:val="en-US"/>
                </w:rPr>
                <w:t>&lt;v</w:t>
              </w:r>
              <w:r w:rsidR="00893222" w:rsidRPr="00670DE6">
                <w:rPr>
                  <w:rStyle w:val="a4"/>
                  <w:rFonts w:cs="Arial"/>
                  <w:szCs w:val="20"/>
                  <w:lang w:val="en-US"/>
                </w:rPr>
                <w:t>ector</w:t>
              </w:r>
              <w:r w:rsidR="006605C3" w:rsidRPr="00670DE6">
                <w:rPr>
                  <w:rStyle w:val="a4"/>
                  <w:rFonts w:cs="Arial"/>
                  <w:szCs w:val="20"/>
                  <w:lang w:val="en-US"/>
                </w:rPr>
                <w:t>&gt;</w:t>
              </w:r>
            </w:hyperlink>
          </w:p>
        </w:tc>
        <w:tc>
          <w:tcPr>
            <w:tcW w:w="1559" w:type="dxa"/>
            <w:vAlign w:val="center"/>
          </w:tcPr>
          <w:p w:rsidR="00893222" w:rsidRPr="00506001" w:rsidRDefault="00E02D8B" w:rsidP="00214610">
            <w:pPr>
              <w:jc w:val="center"/>
              <w:rPr>
                <w:rFonts w:cs="Arial"/>
                <w:szCs w:val="20"/>
              </w:rPr>
            </w:pPr>
            <w:hyperlink w:anchor="_Deque" w:history="1">
              <w:r w:rsidR="006605C3" w:rsidRPr="00670DE6">
                <w:rPr>
                  <w:rStyle w:val="a4"/>
                  <w:rFonts w:cs="Arial"/>
                  <w:szCs w:val="20"/>
                  <w:lang w:val="en-US"/>
                </w:rPr>
                <w:t>&lt;deque&gt;</w:t>
              </w:r>
            </w:hyperlink>
          </w:p>
        </w:tc>
        <w:tc>
          <w:tcPr>
            <w:tcW w:w="1560" w:type="dxa"/>
            <w:vAlign w:val="center"/>
          </w:tcPr>
          <w:p w:rsidR="00893222" w:rsidRPr="00506001" w:rsidRDefault="00E02D8B" w:rsidP="00214610">
            <w:pPr>
              <w:jc w:val="center"/>
              <w:rPr>
                <w:rFonts w:cs="Arial"/>
                <w:szCs w:val="20"/>
              </w:rPr>
            </w:pPr>
            <w:hyperlink w:anchor="_Forward_list" w:history="1">
              <w:r w:rsidR="006605C3" w:rsidRPr="00670DE6">
                <w:rPr>
                  <w:rStyle w:val="a4"/>
                  <w:rFonts w:cs="Arial"/>
                  <w:szCs w:val="20"/>
                  <w:lang w:val="en-US"/>
                </w:rPr>
                <w:t>&lt;forward_list&gt;</w:t>
              </w:r>
            </w:hyperlink>
          </w:p>
        </w:tc>
        <w:tc>
          <w:tcPr>
            <w:tcW w:w="1559" w:type="dxa"/>
            <w:vAlign w:val="center"/>
          </w:tcPr>
          <w:p w:rsidR="00893222" w:rsidRPr="00506001" w:rsidRDefault="00E02D8B" w:rsidP="00214610">
            <w:pPr>
              <w:jc w:val="center"/>
              <w:rPr>
                <w:rFonts w:cs="Arial"/>
                <w:szCs w:val="20"/>
              </w:rPr>
            </w:pPr>
            <w:hyperlink w:anchor="_List" w:history="1">
              <w:r w:rsidR="006605C3" w:rsidRPr="00670DE6">
                <w:rPr>
                  <w:rStyle w:val="a4"/>
                  <w:rFonts w:cs="Arial"/>
                  <w:szCs w:val="20"/>
                  <w:lang w:val="en-US"/>
                </w:rPr>
                <w:t>&lt;list&gt;</w:t>
              </w:r>
            </w:hyperlink>
          </w:p>
        </w:tc>
      </w:tr>
      <w:tr w:rsidR="0074428F" w:rsidTr="00214610">
        <w:trPr>
          <w:trHeight w:val="226"/>
        </w:trPr>
        <w:tc>
          <w:tcPr>
            <w:tcW w:w="1662" w:type="dxa"/>
            <w:vMerge w:val="restart"/>
            <w:vAlign w:val="center"/>
          </w:tcPr>
          <w:p w:rsidR="00B34D83" w:rsidRPr="00506001" w:rsidRDefault="00B34D83" w:rsidP="004A3623">
            <w:pPr>
              <w:rPr>
                <w:rFonts w:cs="Arial"/>
                <w:szCs w:val="20"/>
                <w:lang w:val="en-US"/>
              </w:rPr>
            </w:pPr>
            <w:r w:rsidRPr="00506001">
              <w:rPr>
                <w:rFonts w:cs="Arial"/>
                <w:szCs w:val="20"/>
                <w:lang w:val="en-US"/>
              </w:rPr>
              <w:t>iterators</w:t>
            </w:r>
          </w:p>
        </w:tc>
        <w:tc>
          <w:tcPr>
            <w:tcW w:w="1594" w:type="dxa"/>
            <w:vAlign w:val="center"/>
          </w:tcPr>
          <w:p w:rsidR="00B34D83" w:rsidRPr="00506001" w:rsidRDefault="00B34D83" w:rsidP="004A3623">
            <w:pPr>
              <w:rPr>
                <w:rFonts w:cs="Arial"/>
                <w:szCs w:val="20"/>
                <w:lang w:val="en-US"/>
              </w:rPr>
            </w:pPr>
            <w:r w:rsidRPr="00506001">
              <w:rPr>
                <w:rFonts w:cs="Arial"/>
                <w:szCs w:val="20"/>
                <w:lang w:val="en-US"/>
              </w:rPr>
              <w:t>begin</w:t>
            </w:r>
          </w:p>
        </w:tc>
        <w:tc>
          <w:tcPr>
            <w:tcW w:w="1139" w:type="dxa"/>
            <w:vAlign w:val="center"/>
          </w:tcPr>
          <w:p w:rsidR="00B34D83" w:rsidRPr="00506001" w:rsidRDefault="00E02D8B" w:rsidP="004A3623">
            <w:pPr>
              <w:rPr>
                <w:rFonts w:cs="Arial"/>
                <w:szCs w:val="20"/>
              </w:rPr>
            </w:pPr>
            <w:hyperlink w:anchor="_array::begin" w:history="1">
              <w:r w:rsidR="00B34D83" w:rsidRPr="00243408">
                <w:rPr>
                  <w:rStyle w:val="a4"/>
                  <w:rFonts w:cs="Arial"/>
                  <w:szCs w:val="20"/>
                  <w:lang w:val="en-US"/>
                </w:rPr>
                <w:t>begin</w:t>
              </w:r>
            </w:hyperlink>
          </w:p>
        </w:tc>
        <w:tc>
          <w:tcPr>
            <w:tcW w:w="1559" w:type="dxa"/>
            <w:vAlign w:val="center"/>
          </w:tcPr>
          <w:p w:rsidR="00B34D83" w:rsidRPr="00506001" w:rsidRDefault="00E02D8B" w:rsidP="004A3623">
            <w:pPr>
              <w:rPr>
                <w:rFonts w:cs="Arial"/>
                <w:szCs w:val="20"/>
              </w:rPr>
            </w:pPr>
            <w:hyperlink w:anchor="_vector::begin" w:history="1">
              <w:r w:rsidR="00B34D83" w:rsidRPr="00FA414D">
                <w:rPr>
                  <w:rStyle w:val="a4"/>
                  <w:rFonts w:cs="Arial"/>
                  <w:szCs w:val="20"/>
                  <w:lang w:val="en-US"/>
                </w:rPr>
                <w:t>begin</w:t>
              </w:r>
            </w:hyperlink>
          </w:p>
        </w:tc>
        <w:tc>
          <w:tcPr>
            <w:tcW w:w="1559" w:type="dxa"/>
            <w:vAlign w:val="center"/>
          </w:tcPr>
          <w:p w:rsidR="00B34D83" w:rsidRPr="00506001" w:rsidRDefault="00E02D8B" w:rsidP="004A3623">
            <w:pPr>
              <w:rPr>
                <w:rFonts w:cs="Arial"/>
                <w:szCs w:val="20"/>
              </w:rPr>
            </w:pPr>
            <w:hyperlink w:anchor="_deque::begin" w:history="1">
              <w:r w:rsidR="00B34D83" w:rsidRPr="000D7D8D">
                <w:rPr>
                  <w:rStyle w:val="a4"/>
                  <w:rFonts w:cs="Arial"/>
                  <w:szCs w:val="20"/>
                  <w:lang w:val="en-US"/>
                </w:rPr>
                <w:t>begin</w:t>
              </w:r>
            </w:hyperlink>
          </w:p>
        </w:tc>
        <w:tc>
          <w:tcPr>
            <w:tcW w:w="1560" w:type="dxa"/>
            <w:vAlign w:val="center"/>
          </w:tcPr>
          <w:p w:rsidR="00B34D83" w:rsidRPr="00506001" w:rsidRDefault="00E02D8B" w:rsidP="004A3623">
            <w:pPr>
              <w:rPr>
                <w:rFonts w:cs="Arial"/>
                <w:szCs w:val="20"/>
                <w:lang w:val="en-US"/>
              </w:rPr>
            </w:pPr>
            <w:hyperlink w:anchor="_forward_list::begin" w:history="1">
              <w:r w:rsidR="00B34D83" w:rsidRPr="000D7D8D">
                <w:rPr>
                  <w:rStyle w:val="a4"/>
                  <w:rFonts w:cs="Arial"/>
                  <w:szCs w:val="20"/>
                  <w:lang w:val="en-US"/>
                </w:rPr>
                <w:t>begin</w:t>
              </w:r>
            </w:hyperlink>
          </w:p>
          <w:p w:rsidR="00B34D83" w:rsidRPr="00506001" w:rsidRDefault="00E02D8B" w:rsidP="004A3623">
            <w:pPr>
              <w:rPr>
                <w:rFonts w:cs="Arial"/>
                <w:szCs w:val="20"/>
              </w:rPr>
            </w:pPr>
            <w:hyperlink w:anchor="_forward_list::before_begin" w:history="1">
              <w:r w:rsidR="00B34D83" w:rsidRPr="000D7D8D">
                <w:rPr>
                  <w:rStyle w:val="a4"/>
                  <w:rFonts w:cs="Arial"/>
                  <w:szCs w:val="20"/>
                  <w:lang w:val="en-US"/>
                </w:rPr>
                <w:t>before_begin</w:t>
              </w:r>
            </w:hyperlink>
          </w:p>
        </w:tc>
        <w:tc>
          <w:tcPr>
            <w:tcW w:w="1559" w:type="dxa"/>
            <w:vAlign w:val="center"/>
          </w:tcPr>
          <w:p w:rsidR="00B34D83" w:rsidRPr="00506001" w:rsidRDefault="00E02D8B" w:rsidP="004A3623">
            <w:pPr>
              <w:rPr>
                <w:rFonts w:cs="Arial"/>
                <w:szCs w:val="20"/>
              </w:rPr>
            </w:pPr>
            <w:hyperlink w:anchor="_list::begin" w:history="1">
              <w:r w:rsidR="00B34D83" w:rsidRPr="000D7D8D">
                <w:rPr>
                  <w:rStyle w:val="a4"/>
                  <w:rFonts w:cs="Arial"/>
                  <w:szCs w:val="20"/>
                  <w:lang w:val="en-US"/>
                </w:rPr>
                <w:t>begin</w:t>
              </w:r>
            </w:hyperlink>
          </w:p>
        </w:tc>
      </w:tr>
      <w:tr w:rsidR="0074428F" w:rsidTr="00214610">
        <w:trPr>
          <w:trHeight w:val="226"/>
        </w:trPr>
        <w:tc>
          <w:tcPr>
            <w:tcW w:w="1662" w:type="dxa"/>
            <w:vMerge/>
            <w:vAlign w:val="center"/>
          </w:tcPr>
          <w:p w:rsidR="00B34D83" w:rsidRPr="00506001" w:rsidRDefault="00B34D83" w:rsidP="004A3623">
            <w:pPr>
              <w:ind w:firstLine="567"/>
              <w:rPr>
                <w:rFonts w:cs="Arial"/>
                <w:szCs w:val="20"/>
              </w:rPr>
            </w:pPr>
          </w:p>
        </w:tc>
        <w:tc>
          <w:tcPr>
            <w:tcW w:w="1594" w:type="dxa"/>
            <w:vAlign w:val="center"/>
          </w:tcPr>
          <w:p w:rsidR="00B34D83" w:rsidRPr="00506001" w:rsidRDefault="00B34D83" w:rsidP="004A3623">
            <w:pPr>
              <w:rPr>
                <w:rFonts w:cs="Arial"/>
                <w:szCs w:val="20"/>
                <w:lang w:val="en-US"/>
              </w:rPr>
            </w:pPr>
            <w:r w:rsidRPr="00506001">
              <w:rPr>
                <w:rFonts w:cs="Arial"/>
                <w:szCs w:val="20"/>
                <w:lang w:val="en-US"/>
              </w:rPr>
              <w:t>end</w:t>
            </w:r>
          </w:p>
        </w:tc>
        <w:tc>
          <w:tcPr>
            <w:tcW w:w="1139" w:type="dxa"/>
            <w:vAlign w:val="center"/>
          </w:tcPr>
          <w:p w:rsidR="00B34D83" w:rsidRPr="00506001" w:rsidRDefault="00E02D8B" w:rsidP="004A3623">
            <w:pPr>
              <w:rPr>
                <w:rFonts w:cs="Arial"/>
                <w:szCs w:val="20"/>
              </w:rPr>
            </w:pPr>
            <w:hyperlink w:anchor="_array::end" w:history="1">
              <w:r w:rsidR="00B34D83" w:rsidRPr="00243408">
                <w:rPr>
                  <w:rStyle w:val="a4"/>
                  <w:rFonts w:cs="Arial"/>
                  <w:szCs w:val="20"/>
                  <w:lang w:val="en-US"/>
                </w:rPr>
                <w:t>end</w:t>
              </w:r>
            </w:hyperlink>
          </w:p>
        </w:tc>
        <w:tc>
          <w:tcPr>
            <w:tcW w:w="1559" w:type="dxa"/>
            <w:vAlign w:val="center"/>
          </w:tcPr>
          <w:p w:rsidR="00B34D83" w:rsidRPr="00506001" w:rsidRDefault="00E02D8B" w:rsidP="004A3623">
            <w:pPr>
              <w:rPr>
                <w:rFonts w:cs="Arial"/>
                <w:szCs w:val="20"/>
              </w:rPr>
            </w:pPr>
            <w:hyperlink w:anchor="_vector::end" w:history="1">
              <w:r w:rsidR="00B34D83" w:rsidRPr="00FA414D">
                <w:rPr>
                  <w:rStyle w:val="a4"/>
                  <w:rFonts w:cs="Arial"/>
                  <w:szCs w:val="20"/>
                  <w:lang w:val="en-US"/>
                </w:rPr>
                <w:t>end</w:t>
              </w:r>
            </w:hyperlink>
          </w:p>
        </w:tc>
        <w:tc>
          <w:tcPr>
            <w:tcW w:w="1559" w:type="dxa"/>
            <w:vAlign w:val="center"/>
          </w:tcPr>
          <w:p w:rsidR="00B34D83" w:rsidRPr="00506001" w:rsidRDefault="00E02D8B" w:rsidP="004A3623">
            <w:pPr>
              <w:rPr>
                <w:rFonts w:cs="Arial"/>
                <w:szCs w:val="20"/>
              </w:rPr>
            </w:pPr>
            <w:hyperlink w:anchor="_deque::end" w:history="1">
              <w:r w:rsidR="00B34D83" w:rsidRPr="000D7D8D">
                <w:rPr>
                  <w:rStyle w:val="a4"/>
                  <w:rFonts w:cs="Arial"/>
                  <w:szCs w:val="20"/>
                  <w:lang w:val="en-US"/>
                </w:rPr>
                <w:t>end</w:t>
              </w:r>
            </w:hyperlink>
          </w:p>
        </w:tc>
        <w:tc>
          <w:tcPr>
            <w:tcW w:w="1560" w:type="dxa"/>
            <w:vAlign w:val="center"/>
          </w:tcPr>
          <w:p w:rsidR="00B34D83" w:rsidRPr="00506001" w:rsidRDefault="00E02D8B" w:rsidP="004A3623">
            <w:pPr>
              <w:rPr>
                <w:rFonts w:cs="Arial"/>
                <w:szCs w:val="20"/>
              </w:rPr>
            </w:pPr>
            <w:hyperlink w:anchor="_forward_list::end" w:history="1">
              <w:r w:rsidR="00B34D83" w:rsidRPr="000D7D8D">
                <w:rPr>
                  <w:rStyle w:val="a4"/>
                  <w:rFonts w:cs="Arial"/>
                  <w:szCs w:val="20"/>
                  <w:lang w:val="en-US"/>
                </w:rPr>
                <w:t>end</w:t>
              </w:r>
            </w:hyperlink>
          </w:p>
        </w:tc>
        <w:tc>
          <w:tcPr>
            <w:tcW w:w="1559" w:type="dxa"/>
            <w:vAlign w:val="center"/>
          </w:tcPr>
          <w:p w:rsidR="00B34D83" w:rsidRPr="00506001" w:rsidRDefault="00E02D8B" w:rsidP="004A3623">
            <w:pPr>
              <w:rPr>
                <w:rFonts w:cs="Arial"/>
                <w:szCs w:val="20"/>
              </w:rPr>
            </w:pPr>
            <w:hyperlink w:anchor="_list::end" w:history="1">
              <w:r w:rsidR="00B34D83" w:rsidRPr="000D7D8D">
                <w:rPr>
                  <w:rStyle w:val="a4"/>
                  <w:rFonts w:cs="Arial"/>
                  <w:szCs w:val="20"/>
                  <w:lang w:val="en-US"/>
                </w:rPr>
                <w:t>end</w:t>
              </w:r>
            </w:hyperlink>
          </w:p>
        </w:tc>
      </w:tr>
      <w:tr w:rsidR="0074428F" w:rsidTr="00214610">
        <w:trPr>
          <w:trHeight w:val="226"/>
        </w:trPr>
        <w:tc>
          <w:tcPr>
            <w:tcW w:w="1662" w:type="dxa"/>
            <w:vMerge/>
            <w:vAlign w:val="center"/>
          </w:tcPr>
          <w:p w:rsidR="00B34D83" w:rsidRPr="00506001" w:rsidRDefault="00B34D83" w:rsidP="004A3623">
            <w:pPr>
              <w:ind w:firstLine="567"/>
              <w:rPr>
                <w:rFonts w:cs="Arial"/>
                <w:szCs w:val="20"/>
              </w:rPr>
            </w:pPr>
          </w:p>
        </w:tc>
        <w:tc>
          <w:tcPr>
            <w:tcW w:w="1594" w:type="dxa"/>
            <w:vAlign w:val="center"/>
          </w:tcPr>
          <w:p w:rsidR="00B34D83" w:rsidRPr="00506001" w:rsidRDefault="00B34D83" w:rsidP="004A3623">
            <w:pPr>
              <w:rPr>
                <w:rFonts w:cs="Arial"/>
                <w:szCs w:val="20"/>
                <w:lang w:val="en-US"/>
              </w:rPr>
            </w:pPr>
            <w:r w:rsidRPr="00506001">
              <w:rPr>
                <w:rFonts w:cs="Arial"/>
                <w:szCs w:val="20"/>
                <w:lang w:val="en-US"/>
              </w:rPr>
              <w:t>rbegin</w:t>
            </w:r>
          </w:p>
        </w:tc>
        <w:tc>
          <w:tcPr>
            <w:tcW w:w="1139" w:type="dxa"/>
            <w:vAlign w:val="center"/>
          </w:tcPr>
          <w:p w:rsidR="00B34D83" w:rsidRPr="00506001" w:rsidRDefault="00E02D8B" w:rsidP="004A3623">
            <w:pPr>
              <w:rPr>
                <w:rFonts w:cs="Arial"/>
                <w:szCs w:val="20"/>
              </w:rPr>
            </w:pPr>
            <w:hyperlink w:anchor="_array::rbegin" w:history="1">
              <w:r w:rsidR="00243408" w:rsidRPr="00243408">
                <w:rPr>
                  <w:rStyle w:val="a4"/>
                  <w:rFonts w:cs="Arial"/>
                  <w:szCs w:val="20"/>
                  <w:lang w:val="en-US"/>
                </w:rPr>
                <w:t>r</w:t>
              </w:r>
              <w:r w:rsidR="00B34D83" w:rsidRPr="00243408">
                <w:rPr>
                  <w:rStyle w:val="a4"/>
                  <w:rFonts w:cs="Arial"/>
                  <w:szCs w:val="20"/>
                  <w:lang w:val="en-US"/>
                </w:rPr>
                <w:t>begin</w:t>
              </w:r>
            </w:hyperlink>
          </w:p>
        </w:tc>
        <w:tc>
          <w:tcPr>
            <w:tcW w:w="1559" w:type="dxa"/>
            <w:vAlign w:val="center"/>
          </w:tcPr>
          <w:p w:rsidR="00B34D83" w:rsidRPr="00506001" w:rsidRDefault="00E02D8B" w:rsidP="004A3623">
            <w:pPr>
              <w:rPr>
                <w:rFonts w:cs="Arial"/>
                <w:szCs w:val="20"/>
              </w:rPr>
            </w:pPr>
            <w:hyperlink w:anchor="_vector::rbegin" w:history="1">
              <w:r w:rsidR="00243408" w:rsidRPr="0034376F">
                <w:rPr>
                  <w:rStyle w:val="a4"/>
                  <w:rFonts w:cs="Arial"/>
                  <w:szCs w:val="20"/>
                  <w:lang w:val="en-US"/>
                </w:rPr>
                <w:t>r</w:t>
              </w:r>
              <w:r w:rsidR="00B34D83" w:rsidRPr="0034376F">
                <w:rPr>
                  <w:rStyle w:val="a4"/>
                  <w:rFonts w:cs="Arial"/>
                  <w:szCs w:val="20"/>
                  <w:lang w:val="en-US"/>
                </w:rPr>
                <w:t>begin</w:t>
              </w:r>
            </w:hyperlink>
          </w:p>
        </w:tc>
        <w:tc>
          <w:tcPr>
            <w:tcW w:w="1559" w:type="dxa"/>
            <w:vAlign w:val="center"/>
          </w:tcPr>
          <w:p w:rsidR="00B34D83" w:rsidRPr="00506001" w:rsidRDefault="00E02D8B" w:rsidP="004A3623">
            <w:pPr>
              <w:rPr>
                <w:rFonts w:cs="Arial"/>
                <w:szCs w:val="20"/>
              </w:rPr>
            </w:pPr>
            <w:hyperlink w:anchor="_deque::rbegin" w:history="1">
              <w:r w:rsidR="000D7D8D" w:rsidRPr="000D7D8D">
                <w:rPr>
                  <w:rStyle w:val="a4"/>
                  <w:rFonts w:cs="Arial"/>
                  <w:szCs w:val="20"/>
                </w:rPr>
                <w:t>r</w:t>
              </w:r>
              <w:r w:rsidR="00B34D83" w:rsidRPr="000D7D8D">
                <w:rPr>
                  <w:rStyle w:val="a4"/>
                  <w:rFonts w:cs="Arial"/>
                  <w:szCs w:val="20"/>
                  <w:lang w:val="en-US"/>
                </w:rPr>
                <w:t>begin</w:t>
              </w:r>
            </w:hyperlink>
          </w:p>
        </w:tc>
        <w:tc>
          <w:tcPr>
            <w:tcW w:w="1560" w:type="dxa"/>
            <w:vAlign w:val="center"/>
          </w:tcPr>
          <w:p w:rsidR="00B34D83" w:rsidRPr="00506001" w:rsidRDefault="00B34D83" w:rsidP="004A3623">
            <w:pPr>
              <w:ind w:firstLine="567"/>
              <w:rPr>
                <w:rFonts w:cs="Arial"/>
                <w:szCs w:val="20"/>
              </w:rPr>
            </w:pPr>
          </w:p>
        </w:tc>
        <w:tc>
          <w:tcPr>
            <w:tcW w:w="1559" w:type="dxa"/>
            <w:vAlign w:val="center"/>
          </w:tcPr>
          <w:p w:rsidR="00B34D83" w:rsidRPr="00471224" w:rsidRDefault="00E02D8B" w:rsidP="004A3623">
            <w:pPr>
              <w:rPr>
                <w:rFonts w:cs="Arial"/>
                <w:szCs w:val="20"/>
                <w:lang w:val="en-US"/>
              </w:rPr>
            </w:pPr>
            <w:hyperlink w:anchor="_list::rbegin" w:history="1">
              <w:r w:rsidR="00471224" w:rsidRPr="00471224">
                <w:rPr>
                  <w:rStyle w:val="a4"/>
                  <w:rFonts w:cs="Arial"/>
                  <w:szCs w:val="20"/>
                  <w:lang w:val="en-US"/>
                </w:rPr>
                <w:t>rbegin</w:t>
              </w:r>
            </w:hyperlink>
          </w:p>
        </w:tc>
      </w:tr>
      <w:tr w:rsidR="0074428F" w:rsidTr="00214610">
        <w:trPr>
          <w:trHeight w:val="87"/>
        </w:trPr>
        <w:tc>
          <w:tcPr>
            <w:tcW w:w="1662" w:type="dxa"/>
            <w:vMerge/>
            <w:vAlign w:val="center"/>
          </w:tcPr>
          <w:p w:rsidR="00B34D83" w:rsidRPr="00506001" w:rsidRDefault="00B34D83" w:rsidP="004A3623">
            <w:pPr>
              <w:ind w:firstLine="567"/>
              <w:rPr>
                <w:rFonts w:cs="Arial"/>
                <w:szCs w:val="20"/>
              </w:rPr>
            </w:pPr>
          </w:p>
        </w:tc>
        <w:tc>
          <w:tcPr>
            <w:tcW w:w="1594" w:type="dxa"/>
            <w:vAlign w:val="center"/>
          </w:tcPr>
          <w:p w:rsidR="00B34D83" w:rsidRPr="00506001" w:rsidRDefault="00B34D83" w:rsidP="004A3623">
            <w:pPr>
              <w:rPr>
                <w:rFonts w:cs="Arial"/>
                <w:szCs w:val="20"/>
                <w:lang w:val="en-US"/>
              </w:rPr>
            </w:pPr>
            <w:r w:rsidRPr="00506001">
              <w:rPr>
                <w:rFonts w:cs="Arial"/>
                <w:szCs w:val="20"/>
                <w:lang w:val="en-US"/>
              </w:rPr>
              <w:t>rend</w:t>
            </w:r>
          </w:p>
        </w:tc>
        <w:tc>
          <w:tcPr>
            <w:tcW w:w="1139" w:type="dxa"/>
            <w:vAlign w:val="center"/>
          </w:tcPr>
          <w:p w:rsidR="00B34D83" w:rsidRPr="00506001" w:rsidRDefault="00E02D8B" w:rsidP="004A3623">
            <w:pPr>
              <w:rPr>
                <w:rFonts w:cs="Arial"/>
                <w:szCs w:val="20"/>
              </w:rPr>
            </w:pPr>
            <w:hyperlink w:anchor="_array::rend" w:history="1">
              <w:r w:rsidR="00B34D83" w:rsidRPr="00243408">
                <w:rPr>
                  <w:rStyle w:val="a4"/>
                  <w:rFonts w:cs="Arial"/>
                  <w:szCs w:val="20"/>
                  <w:lang w:val="en-US"/>
                </w:rPr>
                <w:t>rend</w:t>
              </w:r>
            </w:hyperlink>
          </w:p>
        </w:tc>
        <w:tc>
          <w:tcPr>
            <w:tcW w:w="1559" w:type="dxa"/>
            <w:vAlign w:val="center"/>
          </w:tcPr>
          <w:p w:rsidR="00B34D83" w:rsidRPr="00506001" w:rsidRDefault="00E02D8B" w:rsidP="004A3623">
            <w:pPr>
              <w:rPr>
                <w:rFonts w:cs="Arial"/>
                <w:szCs w:val="20"/>
              </w:rPr>
            </w:pPr>
            <w:hyperlink w:anchor="_vector::rend" w:history="1">
              <w:r w:rsidR="00B34D83" w:rsidRPr="0034376F">
                <w:rPr>
                  <w:rStyle w:val="a4"/>
                  <w:rFonts w:cs="Arial"/>
                  <w:szCs w:val="20"/>
                  <w:lang w:val="en-US"/>
                </w:rPr>
                <w:t>rend</w:t>
              </w:r>
            </w:hyperlink>
          </w:p>
        </w:tc>
        <w:tc>
          <w:tcPr>
            <w:tcW w:w="1559" w:type="dxa"/>
            <w:vAlign w:val="center"/>
          </w:tcPr>
          <w:p w:rsidR="00B34D83" w:rsidRPr="00506001" w:rsidRDefault="00E02D8B" w:rsidP="004A3623">
            <w:pPr>
              <w:rPr>
                <w:rFonts w:cs="Arial"/>
                <w:szCs w:val="20"/>
              </w:rPr>
            </w:pPr>
            <w:hyperlink w:anchor="_deque::rend" w:history="1">
              <w:r w:rsidR="00B34D83" w:rsidRPr="000D7D8D">
                <w:rPr>
                  <w:rStyle w:val="a4"/>
                  <w:rFonts w:cs="Arial"/>
                  <w:szCs w:val="20"/>
                  <w:lang w:val="en-US"/>
                </w:rPr>
                <w:t>rend</w:t>
              </w:r>
            </w:hyperlink>
          </w:p>
        </w:tc>
        <w:tc>
          <w:tcPr>
            <w:tcW w:w="1560" w:type="dxa"/>
            <w:vAlign w:val="center"/>
          </w:tcPr>
          <w:p w:rsidR="00B34D83" w:rsidRPr="00506001" w:rsidRDefault="00B34D83" w:rsidP="004A3623">
            <w:pPr>
              <w:ind w:firstLine="567"/>
              <w:rPr>
                <w:rFonts w:cs="Arial"/>
                <w:szCs w:val="20"/>
              </w:rPr>
            </w:pPr>
          </w:p>
        </w:tc>
        <w:tc>
          <w:tcPr>
            <w:tcW w:w="1559" w:type="dxa"/>
            <w:vAlign w:val="center"/>
          </w:tcPr>
          <w:p w:rsidR="00B34D83" w:rsidRPr="00506001" w:rsidRDefault="00E02D8B" w:rsidP="004A3623">
            <w:pPr>
              <w:rPr>
                <w:rFonts w:cs="Arial"/>
                <w:szCs w:val="20"/>
              </w:rPr>
            </w:pPr>
            <w:hyperlink w:anchor="_list::rend" w:history="1">
              <w:r w:rsidR="00B34D83" w:rsidRPr="00471224">
                <w:rPr>
                  <w:rStyle w:val="a4"/>
                  <w:rFonts w:cs="Arial"/>
                  <w:szCs w:val="20"/>
                  <w:lang w:val="en-US"/>
                </w:rPr>
                <w:t>rend</w:t>
              </w:r>
            </w:hyperlink>
          </w:p>
        </w:tc>
      </w:tr>
      <w:tr w:rsidR="0074428F" w:rsidTr="00214610">
        <w:trPr>
          <w:trHeight w:val="117"/>
        </w:trPr>
        <w:tc>
          <w:tcPr>
            <w:tcW w:w="1662" w:type="dxa"/>
            <w:vMerge w:val="restart"/>
            <w:vAlign w:val="center"/>
          </w:tcPr>
          <w:p w:rsidR="00B34D83" w:rsidRPr="00506001" w:rsidRDefault="00B34D83" w:rsidP="004A3623">
            <w:pPr>
              <w:rPr>
                <w:rFonts w:cs="Arial"/>
                <w:szCs w:val="20"/>
                <w:lang w:val="en-US"/>
              </w:rPr>
            </w:pPr>
            <w:r w:rsidRPr="00506001">
              <w:rPr>
                <w:rFonts w:cs="Arial"/>
                <w:szCs w:val="20"/>
                <w:lang w:val="en-US"/>
              </w:rPr>
              <w:t>const iterators</w:t>
            </w:r>
          </w:p>
        </w:tc>
        <w:tc>
          <w:tcPr>
            <w:tcW w:w="1594" w:type="dxa"/>
            <w:vAlign w:val="center"/>
          </w:tcPr>
          <w:p w:rsidR="00B34D83" w:rsidRPr="00506001" w:rsidRDefault="00B34D83" w:rsidP="004A3623">
            <w:pPr>
              <w:rPr>
                <w:rFonts w:cs="Arial"/>
                <w:szCs w:val="20"/>
                <w:lang w:val="en-US"/>
              </w:rPr>
            </w:pPr>
            <w:r w:rsidRPr="00506001">
              <w:rPr>
                <w:rFonts w:cs="Arial"/>
                <w:szCs w:val="20"/>
                <w:lang w:val="en-US"/>
              </w:rPr>
              <w:t>cbegin</w:t>
            </w:r>
          </w:p>
        </w:tc>
        <w:tc>
          <w:tcPr>
            <w:tcW w:w="1139" w:type="dxa"/>
            <w:vAlign w:val="center"/>
          </w:tcPr>
          <w:p w:rsidR="00B34D83" w:rsidRPr="00506001" w:rsidRDefault="00E02D8B" w:rsidP="004A3623">
            <w:pPr>
              <w:rPr>
                <w:rFonts w:cs="Arial"/>
                <w:szCs w:val="20"/>
              </w:rPr>
            </w:pPr>
            <w:hyperlink w:anchor="_array::cbegin" w:history="1">
              <w:r w:rsidR="00B34D83" w:rsidRPr="00243408">
                <w:rPr>
                  <w:rStyle w:val="a4"/>
                  <w:rFonts w:cs="Arial"/>
                  <w:szCs w:val="20"/>
                  <w:lang w:val="en-US"/>
                </w:rPr>
                <w:t>cbegin</w:t>
              </w:r>
            </w:hyperlink>
          </w:p>
        </w:tc>
        <w:tc>
          <w:tcPr>
            <w:tcW w:w="1559" w:type="dxa"/>
            <w:vAlign w:val="center"/>
          </w:tcPr>
          <w:p w:rsidR="00B34D83" w:rsidRPr="00506001" w:rsidRDefault="00E02D8B" w:rsidP="004A3623">
            <w:pPr>
              <w:rPr>
                <w:rFonts w:cs="Arial"/>
                <w:szCs w:val="20"/>
              </w:rPr>
            </w:pPr>
            <w:hyperlink w:anchor="_vector::cbegin" w:history="1">
              <w:r w:rsidR="00B34D83" w:rsidRPr="0034376F">
                <w:rPr>
                  <w:rStyle w:val="a4"/>
                  <w:rFonts w:cs="Arial"/>
                  <w:szCs w:val="20"/>
                  <w:lang w:val="en-US"/>
                </w:rPr>
                <w:t>cbegin</w:t>
              </w:r>
            </w:hyperlink>
          </w:p>
        </w:tc>
        <w:tc>
          <w:tcPr>
            <w:tcW w:w="1559" w:type="dxa"/>
            <w:vAlign w:val="center"/>
          </w:tcPr>
          <w:p w:rsidR="00B34D83" w:rsidRPr="00506001" w:rsidRDefault="00E02D8B" w:rsidP="004A3623">
            <w:pPr>
              <w:rPr>
                <w:rFonts w:cs="Arial"/>
                <w:szCs w:val="20"/>
              </w:rPr>
            </w:pPr>
            <w:hyperlink w:anchor="_deque::cbegin" w:history="1">
              <w:r w:rsidR="00B34D83" w:rsidRPr="000D7D8D">
                <w:rPr>
                  <w:rStyle w:val="a4"/>
                  <w:rFonts w:cs="Arial"/>
                  <w:szCs w:val="20"/>
                  <w:lang w:val="en-US"/>
                </w:rPr>
                <w:t>cbegin</w:t>
              </w:r>
            </w:hyperlink>
          </w:p>
        </w:tc>
        <w:tc>
          <w:tcPr>
            <w:tcW w:w="1560" w:type="dxa"/>
            <w:vAlign w:val="center"/>
          </w:tcPr>
          <w:p w:rsidR="00B34D83" w:rsidRPr="00506001" w:rsidRDefault="00E02D8B" w:rsidP="004A3623">
            <w:pPr>
              <w:rPr>
                <w:rFonts w:cs="Arial"/>
                <w:szCs w:val="20"/>
                <w:lang w:val="en-US"/>
              </w:rPr>
            </w:pPr>
            <w:hyperlink w:anchor="_forward_list::cbegin" w:history="1">
              <w:r w:rsidR="00B34D83" w:rsidRPr="000D7D8D">
                <w:rPr>
                  <w:rStyle w:val="a4"/>
                  <w:rFonts w:cs="Arial"/>
                  <w:szCs w:val="20"/>
                  <w:lang w:val="en-US"/>
                </w:rPr>
                <w:t>cbegin</w:t>
              </w:r>
            </w:hyperlink>
          </w:p>
          <w:p w:rsidR="00B34D83" w:rsidRPr="00506001" w:rsidRDefault="00E02D8B" w:rsidP="004A3623">
            <w:pPr>
              <w:rPr>
                <w:rFonts w:cs="Arial"/>
                <w:szCs w:val="20"/>
              </w:rPr>
            </w:pPr>
            <w:hyperlink w:anchor="_forward_list::cbefore_begin" w:history="1">
              <w:r w:rsidR="00B34D83" w:rsidRPr="000D7D8D">
                <w:rPr>
                  <w:rStyle w:val="a4"/>
                  <w:rFonts w:cs="Arial"/>
                  <w:szCs w:val="20"/>
                  <w:lang w:val="en-US"/>
                </w:rPr>
                <w:t>cbefore_begin</w:t>
              </w:r>
            </w:hyperlink>
          </w:p>
        </w:tc>
        <w:tc>
          <w:tcPr>
            <w:tcW w:w="1559" w:type="dxa"/>
            <w:vAlign w:val="center"/>
          </w:tcPr>
          <w:p w:rsidR="00B34D83" w:rsidRPr="00506001" w:rsidRDefault="00E02D8B" w:rsidP="004A3623">
            <w:pPr>
              <w:rPr>
                <w:rFonts w:cs="Arial"/>
                <w:szCs w:val="20"/>
              </w:rPr>
            </w:pPr>
            <w:hyperlink w:anchor="_list::cbegin" w:history="1">
              <w:r w:rsidR="00B34D83" w:rsidRPr="00471224">
                <w:rPr>
                  <w:rStyle w:val="a4"/>
                  <w:rFonts w:cs="Arial"/>
                  <w:szCs w:val="20"/>
                  <w:lang w:val="en-US"/>
                </w:rPr>
                <w:t>cbegin</w:t>
              </w:r>
            </w:hyperlink>
          </w:p>
        </w:tc>
      </w:tr>
      <w:tr w:rsidR="0074428F" w:rsidTr="00214610">
        <w:trPr>
          <w:trHeight w:val="117"/>
        </w:trPr>
        <w:tc>
          <w:tcPr>
            <w:tcW w:w="1662" w:type="dxa"/>
            <w:vMerge/>
            <w:vAlign w:val="center"/>
          </w:tcPr>
          <w:p w:rsidR="00B34D83" w:rsidRPr="00506001" w:rsidRDefault="00B34D83" w:rsidP="004A3623">
            <w:pPr>
              <w:ind w:firstLine="567"/>
              <w:rPr>
                <w:rFonts w:cs="Arial"/>
                <w:szCs w:val="20"/>
              </w:rPr>
            </w:pPr>
          </w:p>
        </w:tc>
        <w:tc>
          <w:tcPr>
            <w:tcW w:w="1594" w:type="dxa"/>
            <w:vAlign w:val="center"/>
          </w:tcPr>
          <w:p w:rsidR="00B34D83" w:rsidRPr="00506001" w:rsidRDefault="00B34D83" w:rsidP="004A3623">
            <w:pPr>
              <w:rPr>
                <w:rFonts w:cs="Arial"/>
                <w:szCs w:val="20"/>
                <w:lang w:val="en-US"/>
              </w:rPr>
            </w:pPr>
            <w:r w:rsidRPr="00506001">
              <w:rPr>
                <w:rFonts w:cs="Arial"/>
                <w:szCs w:val="20"/>
                <w:lang w:val="en-US"/>
              </w:rPr>
              <w:t>cend</w:t>
            </w:r>
          </w:p>
        </w:tc>
        <w:tc>
          <w:tcPr>
            <w:tcW w:w="1139" w:type="dxa"/>
            <w:vAlign w:val="center"/>
          </w:tcPr>
          <w:p w:rsidR="00B34D83" w:rsidRPr="00506001" w:rsidRDefault="00E02D8B" w:rsidP="004A3623">
            <w:pPr>
              <w:rPr>
                <w:rFonts w:cs="Arial"/>
                <w:szCs w:val="20"/>
              </w:rPr>
            </w:pPr>
            <w:hyperlink w:anchor="_array::cend" w:history="1">
              <w:r w:rsidR="00B34D83" w:rsidRPr="00243408">
                <w:rPr>
                  <w:rStyle w:val="a4"/>
                  <w:rFonts w:cs="Arial"/>
                  <w:szCs w:val="20"/>
                  <w:lang w:val="en-US"/>
                </w:rPr>
                <w:t>cend</w:t>
              </w:r>
            </w:hyperlink>
          </w:p>
        </w:tc>
        <w:tc>
          <w:tcPr>
            <w:tcW w:w="1559" w:type="dxa"/>
            <w:vAlign w:val="center"/>
          </w:tcPr>
          <w:p w:rsidR="00B34D83" w:rsidRPr="00506001" w:rsidRDefault="00E02D8B" w:rsidP="004A3623">
            <w:pPr>
              <w:rPr>
                <w:rFonts w:cs="Arial"/>
                <w:szCs w:val="20"/>
              </w:rPr>
            </w:pPr>
            <w:hyperlink w:anchor="_vector::cend" w:history="1">
              <w:r w:rsidR="00B34D83" w:rsidRPr="0034376F">
                <w:rPr>
                  <w:rStyle w:val="a4"/>
                  <w:rFonts w:cs="Arial"/>
                  <w:szCs w:val="20"/>
                  <w:lang w:val="en-US"/>
                </w:rPr>
                <w:t>cend</w:t>
              </w:r>
            </w:hyperlink>
          </w:p>
        </w:tc>
        <w:tc>
          <w:tcPr>
            <w:tcW w:w="1559" w:type="dxa"/>
            <w:vAlign w:val="center"/>
          </w:tcPr>
          <w:p w:rsidR="00B34D83" w:rsidRPr="00506001" w:rsidRDefault="00E02D8B" w:rsidP="004A3623">
            <w:pPr>
              <w:rPr>
                <w:rFonts w:cs="Arial"/>
                <w:szCs w:val="20"/>
              </w:rPr>
            </w:pPr>
            <w:hyperlink w:anchor="_deque::cend" w:history="1">
              <w:r w:rsidR="00B34D83" w:rsidRPr="000D7D8D">
                <w:rPr>
                  <w:rStyle w:val="a4"/>
                  <w:rFonts w:cs="Arial"/>
                  <w:szCs w:val="20"/>
                  <w:lang w:val="en-US"/>
                </w:rPr>
                <w:t>cend</w:t>
              </w:r>
            </w:hyperlink>
          </w:p>
        </w:tc>
        <w:tc>
          <w:tcPr>
            <w:tcW w:w="1560" w:type="dxa"/>
            <w:vAlign w:val="center"/>
          </w:tcPr>
          <w:p w:rsidR="00B34D83" w:rsidRPr="00506001" w:rsidRDefault="00E02D8B" w:rsidP="004A3623">
            <w:pPr>
              <w:rPr>
                <w:rFonts w:cs="Arial"/>
                <w:szCs w:val="20"/>
              </w:rPr>
            </w:pPr>
            <w:hyperlink w:anchor="_forward_list::cend" w:history="1">
              <w:r w:rsidR="00B34D83" w:rsidRPr="000D7D8D">
                <w:rPr>
                  <w:rStyle w:val="a4"/>
                  <w:rFonts w:cs="Arial"/>
                  <w:szCs w:val="20"/>
                  <w:lang w:val="en-US"/>
                </w:rPr>
                <w:t>cend</w:t>
              </w:r>
            </w:hyperlink>
          </w:p>
        </w:tc>
        <w:tc>
          <w:tcPr>
            <w:tcW w:w="1559" w:type="dxa"/>
            <w:vAlign w:val="center"/>
          </w:tcPr>
          <w:p w:rsidR="00B34D83" w:rsidRPr="00506001" w:rsidRDefault="00E02D8B" w:rsidP="004A3623">
            <w:pPr>
              <w:rPr>
                <w:rFonts w:cs="Arial"/>
                <w:szCs w:val="20"/>
              </w:rPr>
            </w:pPr>
            <w:hyperlink w:anchor="_list::cend" w:history="1">
              <w:r w:rsidR="00B34D83" w:rsidRPr="00471224">
                <w:rPr>
                  <w:rStyle w:val="a4"/>
                  <w:rFonts w:cs="Arial"/>
                  <w:szCs w:val="20"/>
                  <w:lang w:val="en-US"/>
                </w:rPr>
                <w:t>cend</w:t>
              </w:r>
            </w:hyperlink>
          </w:p>
        </w:tc>
      </w:tr>
      <w:tr w:rsidR="0074428F" w:rsidTr="00214610">
        <w:trPr>
          <w:trHeight w:val="117"/>
        </w:trPr>
        <w:tc>
          <w:tcPr>
            <w:tcW w:w="1662" w:type="dxa"/>
            <w:vMerge/>
            <w:vAlign w:val="center"/>
          </w:tcPr>
          <w:p w:rsidR="00B34D83" w:rsidRPr="00506001" w:rsidRDefault="00B34D83" w:rsidP="004A3623">
            <w:pPr>
              <w:ind w:firstLine="567"/>
              <w:rPr>
                <w:rFonts w:cs="Arial"/>
                <w:szCs w:val="20"/>
              </w:rPr>
            </w:pPr>
          </w:p>
        </w:tc>
        <w:tc>
          <w:tcPr>
            <w:tcW w:w="1594" w:type="dxa"/>
            <w:vAlign w:val="center"/>
          </w:tcPr>
          <w:p w:rsidR="00B34D83" w:rsidRPr="00506001" w:rsidRDefault="00B34D83" w:rsidP="004A3623">
            <w:pPr>
              <w:rPr>
                <w:rFonts w:cs="Arial"/>
                <w:szCs w:val="20"/>
                <w:lang w:val="en-US"/>
              </w:rPr>
            </w:pPr>
            <w:r w:rsidRPr="00506001">
              <w:rPr>
                <w:rFonts w:cs="Arial"/>
                <w:szCs w:val="20"/>
                <w:lang w:val="en-US"/>
              </w:rPr>
              <w:t>crbegin</w:t>
            </w:r>
          </w:p>
        </w:tc>
        <w:tc>
          <w:tcPr>
            <w:tcW w:w="1139" w:type="dxa"/>
            <w:vAlign w:val="center"/>
          </w:tcPr>
          <w:p w:rsidR="00B34D83" w:rsidRPr="00506001" w:rsidRDefault="00E02D8B" w:rsidP="004A3623">
            <w:pPr>
              <w:rPr>
                <w:rFonts w:cs="Arial"/>
                <w:szCs w:val="20"/>
              </w:rPr>
            </w:pPr>
            <w:hyperlink w:anchor="_array::crbegin" w:history="1">
              <w:r w:rsidR="00B34D83" w:rsidRPr="00243408">
                <w:rPr>
                  <w:rStyle w:val="a4"/>
                  <w:rFonts w:cs="Arial"/>
                  <w:szCs w:val="20"/>
                  <w:lang w:val="en-US"/>
                </w:rPr>
                <w:t>crbegin</w:t>
              </w:r>
            </w:hyperlink>
          </w:p>
        </w:tc>
        <w:tc>
          <w:tcPr>
            <w:tcW w:w="1559" w:type="dxa"/>
            <w:vAlign w:val="center"/>
          </w:tcPr>
          <w:p w:rsidR="00B34D83" w:rsidRPr="00506001" w:rsidRDefault="00E02D8B" w:rsidP="004A3623">
            <w:pPr>
              <w:rPr>
                <w:rFonts w:cs="Arial"/>
                <w:szCs w:val="20"/>
              </w:rPr>
            </w:pPr>
            <w:hyperlink w:anchor="_vector::crbegin" w:history="1">
              <w:r w:rsidR="00B34D83" w:rsidRPr="0034376F">
                <w:rPr>
                  <w:rStyle w:val="a4"/>
                  <w:rFonts w:cs="Arial"/>
                  <w:szCs w:val="20"/>
                  <w:lang w:val="en-US"/>
                </w:rPr>
                <w:t>crbegin</w:t>
              </w:r>
            </w:hyperlink>
          </w:p>
        </w:tc>
        <w:tc>
          <w:tcPr>
            <w:tcW w:w="1559" w:type="dxa"/>
            <w:vAlign w:val="center"/>
          </w:tcPr>
          <w:p w:rsidR="00B34D83" w:rsidRPr="00506001" w:rsidRDefault="00E02D8B" w:rsidP="004A3623">
            <w:pPr>
              <w:rPr>
                <w:rFonts w:cs="Arial"/>
                <w:szCs w:val="20"/>
              </w:rPr>
            </w:pPr>
            <w:hyperlink w:anchor="_deque::crbegin" w:history="1">
              <w:r w:rsidR="00B34D83" w:rsidRPr="000D7D8D">
                <w:rPr>
                  <w:rStyle w:val="a4"/>
                  <w:rFonts w:cs="Arial"/>
                  <w:szCs w:val="20"/>
                  <w:lang w:val="en-US"/>
                </w:rPr>
                <w:t>crbegin</w:t>
              </w:r>
            </w:hyperlink>
          </w:p>
        </w:tc>
        <w:tc>
          <w:tcPr>
            <w:tcW w:w="1560" w:type="dxa"/>
            <w:vAlign w:val="center"/>
          </w:tcPr>
          <w:p w:rsidR="00B34D83" w:rsidRPr="00506001" w:rsidRDefault="00B34D83" w:rsidP="004A3623">
            <w:pPr>
              <w:ind w:firstLine="567"/>
              <w:rPr>
                <w:rFonts w:cs="Arial"/>
                <w:szCs w:val="20"/>
              </w:rPr>
            </w:pPr>
          </w:p>
        </w:tc>
        <w:tc>
          <w:tcPr>
            <w:tcW w:w="1559" w:type="dxa"/>
            <w:vAlign w:val="center"/>
          </w:tcPr>
          <w:p w:rsidR="00B34D83" w:rsidRPr="00506001" w:rsidRDefault="00E02D8B" w:rsidP="004A3623">
            <w:pPr>
              <w:rPr>
                <w:rFonts w:cs="Arial"/>
                <w:szCs w:val="20"/>
              </w:rPr>
            </w:pPr>
            <w:hyperlink w:anchor="_list::crbegin" w:history="1">
              <w:r w:rsidR="00B34D83" w:rsidRPr="00471224">
                <w:rPr>
                  <w:rStyle w:val="a4"/>
                  <w:rFonts w:cs="Arial"/>
                  <w:szCs w:val="20"/>
                  <w:lang w:val="en-US"/>
                </w:rPr>
                <w:t>crbegin</w:t>
              </w:r>
            </w:hyperlink>
          </w:p>
        </w:tc>
      </w:tr>
      <w:tr w:rsidR="0074428F" w:rsidTr="00214610">
        <w:trPr>
          <w:trHeight w:val="117"/>
        </w:trPr>
        <w:tc>
          <w:tcPr>
            <w:tcW w:w="1662" w:type="dxa"/>
            <w:vMerge/>
            <w:vAlign w:val="center"/>
          </w:tcPr>
          <w:p w:rsidR="00B34D83" w:rsidRPr="00506001" w:rsidRDefault="00B34D83" w:rsidP="004A3623">
            <w:pPr>
              <w:ind w:firstLine="567"/>
              <w:rPr>
                <w:rFonts w:cs="Arial"/>
                <w:szCs w:val="20"/>
              </w:rPr>
            </w:pPr>
          </w:p>
        </w:tc>
        <w:tc>
          <w:tcPr>
            <w:tcW w:w="1594" w:type="dxa"/>
            <w:vAlign w:val="center"/>
          </w:tcPr>
          <w:p w:rsidR="00B34D83" w:rsidRPr="00506001" w:rsidRDefault="00B34D83" w:rsidP="004A3623">
            <w:pPr>
              <w:rPr>
                <w:rFonts w:cs="Arial"/>
                <w:szCs w:val="20"/>
                <w:lang w:val="en-US"/>
              </w:rPr>
            </w:pPr>
            <w:r w:rsidRPr="00506001">
              <w:rPr>
                <w:rFonts w:cs="Arial"/>
                <w:szCs w:val="20"/>
                <w:lang w:val="en-US"/>
              </w:rPr>
              <w:t>crend</w:t>
            </w:r>
          </w:p>
        </w:tc>
        <w:tc>
          <w:tcPr>
            <w:tcW w:w="1139" w:type="dxa"/>
            <w:vAlign w:val="center"/>
          </w:tcPr>
          <w:p w:rsidR="00B34D83" w:rsidRPr="00506001" w:rsidRDefault="00E02D8B" w:rsidP="004A3623">
            <w:pPr>
              <w:rPr>
                <w:rFonts w:cs="Arial"/>
                <w:szCs w:val="20"/>
              </w:rPr>
            </w:pPr>
            <w:hyperlink w:anchor="_array::crend" w:history="1">
              <w:r w:rsidR="00B34D83" w:rsidRPr="00243408">
                <w:rPr>
                  <w:rStyle w:val="a4"/>
                  <w:rFonts w:cs="Arial"/>
                  <w:szCs w:val="20"/>
                  <w:lang w:val="en-US"/>
                </w:rPr>
                <w:t>crend</w:t>
              </w:r>
            </w:hyperlink>
          </w:p>
        </w:tc>
        <w:tc>
          <w:tcPr>
            <w:tcW w:w="1559" w:type="dxa"/>
            <w:vAlign w:val="center"/>
          </w:tcPr>
          <w:p w:rsidR="00B34D83" w:rsidRPr="00506001" w:rsidRDefault="00E02D8B" w:rsidP="004A3623">
            <w:pPr>
              <w:rPr>
                <w:rFonts w:cs="Arial"/>
                <w:szCs w:val="20"/>
              </w:rPr>
            </w:pPr>
            <w:hyperlink w:anchor="_vector::crend" w:history="1">
              <w:r w:rsidR="00B34D83" w:rsidRPr="0034376F">
                <w:rPr>
                  <w:rStyle w:val="a4"/>
                  <w:rFonts w:cs="Arial"/>
                  <w:szCs w:val="20"/>
                  <w:lang w:val="en-US"/>
                </w:rPr>
                <w:t>crend</w:t>
              </w:r>
            </w:hyperlink>
          </w:p>
        </w:tc>
        <w:tc>
          <w:tcPr>
            <w:tcW w:w="1559" w:type="dxa"/>
            <w:vAlign w:val="center"/>
          </w:tcPr>
          <w:p w:rsidR="00B34D83" w:rsidRPr="00506001" w:rsidRDefault="00E02D8B" w:rsidP="004A3623">
            <w:pPr>
              <w:rPr>
                <w:rFonts w:cs="Arial"/>
                <w:szCs w:val="20"/>
              </w:rPr>
            </w:pPr>
            <w:hyperlink w:anchor="_deque::crend" w:history="1">
              <w:r w:rsidR="00B34D83" w:rsidRPr="000D7D8D">
                <w:rPr>
                  <w:rStyle w:val="a4"/>
                  <w:rFonts w:cs="Arial"/>
                  <w:szCs w:val="20"/>
                  <w:lang w:val="en-US"/>
                </w:rPr>
                <w:t>crend</w:t>
              </w:r>
            </w:hyperlink>
          </w:p>
        </w:tc>
        <w:tc>
          <w:tcPr>
            <w:tcW w:w="1560" w:type="dxa"/>
            <w:vAlign w:val="center"/>
          </w:tcPr>
          <w:p w:rsidR="00B34D83" w:rsidRPr="00506001" w:rsidRDefault="00B34D83" w:rsidP="004A3623">
            <w:pPr>
              <w:ind w:firstLine="567"/>
              <w:rPr>
                <w:rFonts w:cs="Arial"/>
                <w:szCs w:val="20"/>
              </w:rPr>
            </w:pPr>
          </w:p>
        </w:tc>
        <w:tc>
          <w:tcPr>
            <w:tcW w:w="1559" w:type="dxa"/>
            <w:vAlign w:val="center"/>
          </w:tcPr>
          <w:p w:rsidR="00B34D83" w:rsidRPr="00506001" w:rsidRDefault="00E02D8B" w:rsidP="004A3623">
            <w:pPr>
              <w:rPr>
                <w:rFonts w:cs="Arial"/>
                <w:szCs w:val="20"/>
              </w:rPr>
            </w:pPr>
            <w:hyperlink w:anchor="_list::crend" w:history="1">
              <w:r w:rsidR="00B34D83" w:rsidRPr="00471224">
                <w:rPr>
                  <w:rStyle w:val="a4"/>
                  <w:rFonts w:cs="Arial"/>
                  <w:szCs w:val="20"/>
                  <w:lang w:val="en-US"/>
                </w:rPr>
                <w:t>crend</w:t>
              </w:r>
            </w:hyperlink>
          </w:p>
        </w:tc>
      </w:tr>
      <w:tr w:rsidR="0074428F" w:rsidTr="00214610">
        <w:trPr>
          <w:trHeight w:val="58"/>
        </w:trPr>
        <w:tc>
          <w:tcPr>
            <w:tcW w:w="1662" w:type="dxa"/>
            <w:vMerge w:val="restart"/>
            <w:vAlign w:val="center"/>
          </w:tcPr>
          <w:p w:rsidR="00B34D83" w:rsidRPr="00506001" w:rsidRDefault="00B34D83" w:rsidP="004A3623">
            <w:pPr>
              <w:rPr>
                <w:rFonts w:cs="Arial"/>
                <w:szCs w:val="20"/>
                <w:lang w:val="en-US"/>
              </w:rPr>
            </w:pPr>
            <w:r w:rsidRPr="00506001">
              <w:rPr>
                <w:rFonts w:cs="Arial"/>
                <w:szCs w:val="20"/>
                <w:lang w:val="en-US"/>
              </w:rPr>
              <w:t>capacity</w:t>
            </w:r>
          </w:p>
        </w:tc>
        <w:tc>
          <w:tcPr>
            <w:tcW w:w="1594" w:type="dxa"/>
            <w:vAlign w:val="center"/>
          </w:tcPr>
          <w:p w:rsidR="00B34D83" w:rsidRPr="00506001" w:rsidRDefault="00B34D83" w:rsidP="004A3623">
            <w:pPr>
              <w:rPr>
                <w:rFonts w:cs="Arial"/>
                <w:szCs w:val="20"/>
                <w:lang w:val="en-US"/>
              </w:rPr>
            </w:pPr>
            <w:r w:rsidRPr="00506001">
              <w:rPr>
                <w:rFonts w:cs="Arial"/>
                <w:szCs w:val="20"/>
                <w:lang w:val="en-US"/>
              </w:rPr>
              <w:t>size</w:t>
            </w:r>
          </w:p>
        </w:tc>
        <w:tc>
          <w:tcPr>
            <w:tcW w:w="1139" w:type="dxa"/>
            <w:vAlign w:val="center"/>
          </w:tcPr>
          <w:p w:rsidR="00B34D83" w:rsidRPr="00506001" w:rsidRDefault="00E02D8B" w:rsidP="004A3623">
            <w:pPr>
              <w:rPr>
                <w:rFonts w:cs="Arial"/>
                <w:szCs w:val="20"/>
              </w:rPr>
            </w:pPr>
            <w:hyperlink w:anchor="_array::size" w:history="1">
              <w:r w:rsidR="00B34D83" w:rsidRPr="00243408">
                <w:rPr>
                  <w:rStyle w:val="a4"/>
                  <w:rFonts w:cs="Arial"/>
                  <w:szCs w:val="20"/>
                  <w:lang w:val="en-US"/>
                </w:rPr>
                <w:t>size</w:t>
              </w:r>
            </w:hyperlink>
          </w:p>
        </w:tc>
        <w:tc>
          <w:tcPr>
            <w:tcW w:w="1559" w:type="dxa"/>
            <w:vAlign w:val="center"/>
          </w:tcPr>
          <w:p w:rsidR="00B34D83" w:rsidRPr="00506001" w:rsidRDefault="00E02D8B" w:rsidP="004A3623">
            <w:pPr>
              <w:rPr>
                <w:rFonts w:cs="Arial"/>
                <w:szCs w:val="20"/>
              </w:rPr>
            </w:pPr>
            <w:hyperlink w:anchor="_vector::size" w:history="1">
              <w:r w:rsidR="00B34D83" w:rsidRPr="0034376F">
                <w:rPr>
                  <w:rStyle w:val="a4"/>
                  <w:rFonts w:cs="Arial"/>
                  <w:szCs w:val="20"/>
                  <w:lang w:val="en-US"/>
                </w:rPr>
                <w:t>size</w:t>
              </w:r>
            </w:hyperlink>
          </w:p>
        </w:tc>
        <w:tc>
          <w:tcPr>
            <w:tcW w:w="1559" w:type="dxa"/>
            <w:vAlign w:val="center"/>
          </w:tcPr>
          <w:p w:rsidR="00B34D83" w:rsidRPr="00506001" w:rsidRDefault="00E02D8B" w:rsidP="004A3623">
            <w:pPr>
              <w:rPr>
                <w:rFonts w:cs="Arial"/>
                <w:szCs w:val="20"/>
              </w:rPr>
            </w:pPr>
            <w:hyperlink w:anchor="_deque::size" w:history="1">
              <w:r w:rsidR="00B34D83" w:rsidRPr="000D7D8D">
                <w:rPr>
                  <w:rStyle w:val="a4"/>
                  <w:rFonts w:cs="Arial"/>
                  <w:szCs w:val="20"/>
                  <w:lang w:val="en-US"/>
                </w:rPr>
                <w:t>size</w:t>
              </w:r>
            </w:hyperlink>
          </w:p>
        </w:tc>
        <w:tc>
          <w:tcPr>
            <w:tcW w:w="1560" w:type="dxa"/>
            <w:vAlign w:val="center"/>
          </w:tcPr>
          <w:p w:rsidR="00B34D83" w:rsidRPr="00506001" w:rsidRDefault="00B34D83" w:rsidP="004A3623">
            <w:pPr>
              <w:ind w:firstLine="567"/>
              <w:rPr>
                <w:rFonts w:cs="Arial"/>
                <w:szCs w:val="20"/>
              </w:rPr>
            </w:pPr>
          </w:p>
        </w:tc>
        <w:tc>
          <w:tcPr>
            <w:tcW w:w="1559" w:type="dxa"/>
            <w:vAlign w:val="center"/>
          </w:tcPr>
          <w:p w:rsidR="00B34D83" w:rsidRPr="00506001" w:rsidRDefault="00E02D8B" w:rsidP="004A3623">
            <w:pPr>
              <w:rPr>
                <w:rFonts w:cs="Arial"/>
                <w:szCs w:val="20"/>
              </w:rPr>
            </w:pPr>
            <w:hyperlink w:anchor="_list::size" w:history="1">
              <w:r w:rsidR="00B34D83" w:rsidRPr="00471224">
                <w:rPr>
                  <w:rStyle w:val="a4"/>
                  <w:rFonts w:cs="Arial"/>
                  <w:szCs w:val="20"/>
                  <w:lang w:val="en-US"/>
                </w:rPr>
                <w:t>size</w:t>
              </w:r>
            </w:hyperlink>
          </w:p>
        </w:tc>
      </w:tr>
      <w:tr w:rsidR="0074428F" w:rsidTr="00214610">
        <w:trPr>
          <w:trHeight w:val="58"/>
        </w:trPr>
        <w:tc>
          <w:tcPr>
            <w:tcW w:w="1662" w:type="dxa"/>
            <w:vMerge/>
            <w:vAlign w:val="center"/>
          </w:tcPr>
          <w:p w:rsidR="00B34D83" w:rsidRPr="00506001" w:rsidRDefault="00B34D83" w:rsidP="004A3623">
            <w:pPr>
              <w:ind w:firstLine="567"/>
              <w:rPr>
                <w:rFonts w:cs="Arial"/>
                <w:szCs w:val="20"/>
              </w:rPr>
            </w:pPr>
          </w:p>
        </w:tc>
        <w:tc>
          <w:tcPr>
            <w:tcW w:w="1594" w:type="dxa"/>
            <w:vAlign w:val="center"/>
          </w:tcPr>
          <w:p w:rsidR="00B34D83" w:rsidRPr="00506001" w:rsidRDefault="00B34D83" w:rsidP="004A3623">
            <w:pPr>
              <w:rPr>
                <w:rFonts w:cs="Arial"/>
                <w:szCs w:val="20"/>
                <w:lang w:val="en-US"/>
              </w:rPr>
            </w:pPr>
            <w:r w:rsidRPr="00506001">
              <w:rPr>
                <w:rFonts w:cs="Arial"/>
                <w:szCs w:val="20"/>
                <w:lang w:val="en-US"/>
              </w:rPr>
              <w:t>max_size</w:t>
            </w:r>
          </w:p>
        </w:tc>
        <w:tc>
          <w:tcPr>
            <w:tcW w:w="1139" w:type="dxa"/>
            <w:vAlign w:val="center"/>
          </w:tcPr>
          <w:p w:rsidR="00B34D83" w:rsidRPr="00506001" w:rsidRDefault="00E02D8B" w:rsidP="004A3623">
            <w:pPr>
              <w:rPr>
                <w:rFonts w:cs="Arial"/>
                <w:szCs w:val="20"/>
              </w:rPr>
            </w:pPr>
            <w:hyperlink w:anchor="_array::max_size" w:history="1">
              <w:r w:rsidR="00B34D83" w:rsidRPr="00243408">
                <w:rPr>
                  <w:rStyle w:val="a4"/>
                  <w:rFonts w:cs="Arial"/>
                  <w:szCs w:val="20"/>
                  <w:lang w:val="en-US"/>
                </w:rPr>
                <w:t>max_size</w:t>
              </w:r>
            </w:hyperlink>
          </w:p>
        </w:tc>
        <w:tc>
          <w:tcPr>
            <w:tcW w:w="1559" w:type="dxa"/>
            <w:vAlign w:val="center"/>
          </w:tcPr>
          <w:p w:rsidR="00B34D83" w:rsidRPr="00506001" w:rsidRDefault="00E02D8B" w:rsidP="004A3623">
            <w:pPr>
              <w:rPr>
                <w:rFonts w:cs="Arial"/>
                <w:szCs w:val="20"/>
              </w:rPr>
            </w:pPr>
            <w:hyperlink w:anchor="_vector::max_size" w:history="1">
              <w:r w:rsidR="00B34D83" w:rsidRPr="0034376F">
                <w:rPr>
                  <w:rStyle w:val="a4"/>
                  <w:rFonts w:cs="Arial"/>
                  <w:szCs w:val="20"/>
                  <w:lang w:val="en-US"/>
                </w:rPr>
                <w:t>max_size</w:t>
              </w:r>
            </w:hyperlink>
          </w:p>
        </w:tc>
        <w:tc>
          <w:tcPr>
            <w:tcW w:w="1559" w:type="dxa"/>
            <w:vAlign w:val="center"/>
          </w:tcPr>
          <w:p w:rsidR="00B34D83" w:rsidRPr="00506001" w:rsidRDefault="00E02D8B" w:rsidP="004A3623">
            <w:pPr>
              <w:rPr>
                <w:rFonts w:cs="Arial"/>
                <w:szCs w:val="20"/>
              </w:rPr>
            </w:pPr>
            <w:hyperlink w:anchor="_deque::max_size" w:history="1">
              <w:r w:rsidR="00B34D83" w:rsidRPr="000D7D8D">
                <w:rPr>
                  <w:rStyle w:val="a4"/>
                  <w:rFonts w:cs="Arial"/>
                  <w:szCs w:val="20"/>
                  <w:lang w:val="en-US"/>
                </w:rPr>
                <w:t>max_size</w:t>
              </w:r>
            </w:hyperlink>
          </w:p>
        </w:tc>
        <w:tc>
          <w:tcPr>
            <w:tcW w:w="1560" w:type="dxa"/>
            <w:vAlign w:val="center"/>
          </w:tcPr>
          <w:p w:rsidR="00B34D83" w:rsidRPr="00506001" w:rsidRDefault="00E02D8B" w:rsidP="004A3623">
            <w:pPr>
              <w:rPr>
                <w:rFonts w:cs="Arial"/>
                <w:szCs w:val="20"/>
              </w:rPr>
            </w:pPr>
            <w:hyperlink w:anchor="_forward_list::max_size" w:history="1">
              <w:r w:rsidR="00B34D83" w:rsidRPr="000D7D8D">
                <w:rPr>
                  <w:rStyle w:val="a4"/>
                  <w:rFonts w:cs="Arial"/>
                  <w:szCs w:val="20"/>
                  <w:lang w:val="en-US"/>
                </w:rPr>
                <w:t>max_size</w:t>
              </w:r>
            </w:hyperlink>
          </w:p>
        </w:tc>
        <w:tc>
          <w:tcPr>
            <w:tcW w:w="1559" w:type="dxa"/>
            <w:vAlign w:val="center"/>
          </w:tcPr>
          <w:p w:rsidR="00B34D83" w:rsidRPr="00506001" w:rsidRDefault="00E02D8B" w:rsidP="004A3623">
            <w:pPr>
              <w:rPr>
                <w:rFonts w:cs="Arial"/>
                <w:szCs w:val="20"/>
              </w:rPr>
            </w:pPr>
            <w:hyperlink w:anchor="_list::max_size" w:history="1">
              <w:r w:rsidR="00B34D83" w:rsidRPr="00471224">
                <w:rPr>
                  <w:rStyle w:val="a4"/>
                  <w:rFonts w:cs="Arial"/>
                  <w:szCs w:val="20"/>
                  <w:lang w:val="en-US"/>
                </w:rPr>
                <w:t>max_size</w:t>
              </w:r>
            </w:hyperlink>
          </w:p>
        </w:tc>
      </w:tr>
      <w:tr w:rsidR="0074428F" w:rsidTr="00214610">
        <w:trPr>
          <w:trHeight w:val="58"/>
        </w:trPr>
        <w:tc>
          <w:tcPr>
            <w:tcW w:w="1662" w:type="dxa"/>
            <w:vMerge/>
            <w:vAlign w:val="center"/>
          </w:tcPr>
          <w:p w:rsidR="00B34D83" w:rsidRPr="00506001" w:rsidRDefault="00B34D83" w:rsidP="004A3623">
            <w:pPr>
              <w:ind w:firstLine="567"/>
              <w:rPr>
                <w:rFonts w:cs="Arial"/>
                <w:szCs w:val="20"/>
              </w:rPr>
            </w:pPr>
          </w:p>
        </w:tc>
        <w:tc>
          <w:tcPr>
            <w:tcW w:w="1594" w:type="dxa"/>
            <w:vAlign w:val="center"/>
          </w:tcPr>
          <w:p w:rsidR="00B34D83" w:rsidRPr="00506001" w:rsidRDefault="00B34D83" w:rsidP="004A3623">
            <w:pPr>
              <w:rPr>
                <w:rFonts w:cs="Arial"/>
                <w:szCs w:val="20"/>
                <w:lang w:val="en-US"/>
              </w:rPr>
            </w:pPr>
            <w:r w:rsidRPr="00506001">
              <w:rPr>
                <w:rFonts w:cs="Arial"/>
                <w:szCs w:val="20"/>
                <w:lang w:val="en-US"/>
              </w:rPr>
              <w:t>empty</w:t>
            </w:r>
          </w:p>
        </w:tc>
        <w:tc>
          <w:tcPr>
            <w:tcW w:w="1139" w:type="dxa"/>
            <w:vAlign w:val="center"/>
          </w:tcPr>
          <w:p w:rsidR="00B34D83" w:rsidRPr="00506001" w:rsidRDefault="00E02D8B" w:rsidP="004A3623">
            <w:pPr>
              <w:rPr>
                <w:rFonts w:cs="Arial"/>
                <w:szCs w:val="20"/>
              </w:rPr>
            </w:pPr>
            <w:hyperlink w:anchor="_array::empty" w:history="1">
              <w:r w:rsidR="00B34D83" w:rsidRPr="00243408">
                <w:rPr>
                  <w:rStyle w:val="a4"/>
                  <w:rFonts w:cs="Arial"/>
                  <w:szCs w:val="20"/>
                  <w:lang w:val="en-US"/>
                </w:rPr>
                <w:t>empty</w:t>
              </w:r>
            </w:hyperlink>
          </w:p>
        </w:tc>
        <w:tc>
          <w:tcPr>
            <w:tcW w:w="1559" w:type="dxa"/>
            <w:vAlign w:val="center"/>
          </w:tcPr>
          <w:p w:rsidR="00B34D83" w:rsidRPr="00506001" w:rsidRDefault="00E02D8B" w:rsidP="004A3623">
            <w:pPr>
              <w:rPr>
                <w:rFonts w:cs="Arial"/>
                <w:szCs w:val="20"/>
              </w:rPr>
            </w:pPr>
            <w:hyperlink w:anchor="_vector::empty" w:history="1">
              <w:r w:rsidR="00B34D83" w:rsidRPr="0034376F">
                <w:rPr>
                  <w:rStyle w:val="a4"/>
                  <w:rFonts w:cs="Arial"/>
                  <w:szCs w:val="20"/>
                  <w:lang w:val="en-US"/>
                </w:rPr>
                <w:t>empty</w:t>
              </w:r>
            </w:hyperlink>
          </w:p>
        </w:tc>
        <w:tc>
          <w:tcPr>
            <w:tcW w:w="1559" w:type="dxa"/>
            <w:vAlign w:val="center"/>
          </w:tcPr>
          <w:p w:rsidR="00B34D83" w:rsidRPr="00506001" w:rsidRDefault="00E02D8B" w:rsidP="004A3623">
            <w:pPr>
              <w:rPr>
                <w:rFonts w:cs="Arial"/>
                <w:szCs w:val="20"/>
              </w:rPr>
            </w:pPr>
            <w:hyperlink w:anchor="_deque::empty" w:history="1">
              <w:r w:rsidR="00B34D83" w:rsidRPr="000D7D8D">
                <w:rPr>
                  <w:rStyle w:val="a4"/>
                  <w:rFonts w:cs="Arial"/>
                  <w:szCs w:val="20"/>
                  <w:lang w:val="en-US"/>
                </w:rPr>
                <w:t>empty</w:t>
              </w:r>
            </w:hyperlink>
          </w:p>
        </w:tc>
        <w:tc>
          <w:tcPr>
            <w:tcW w:w="1560" w:type="dxa"/>
            <w:vAlign w:val="center"/>
          </w:tcPr>
          <w:p w:rsidR="00B34D83" w:rsidRPr="00506001" w:rsidRDefault="00E02D8B" w:rsidP="004A3623">
            <w:pPr>
              <w:rPr>
                <w:rFonts w:cs="Arial"/>
                <w:szCs w:val="20"/>
              </w:rPr>
            </w:pPr>
            <w:hyperlink w:anchor="_forward_list::empty" w:history="1">
              <w:r w:rsidR="00B34D83" w:rsidRPr="000D7D8D">
                <w:rPr>
                  <w:rStyle w:val="a4"/>
                  <w:rFonts w:cs="Arial"/>
                  <w:szCs w:val="20"/>
                  <w:lang w:val="en-US"/>
                </w:rPr>
                <w:t>empty</w:t>
              </w:r>
            </w:hyperlink>
          </w:p>
        </w:tc>
        <w:tc>
          <w:tcPr>
            <w:tcW w:w="1559" w:type="dxa"/>
            <w:vAlign w:val="center"/>
          </w:tcPr>
          <w:p w:rsidR="00B34D83" w:rsidRPr="00506001" w:rsidRDefault="00E02D8B" w:rsidP="004A3623">
            <w:pPr>
              <w:rPr>
                <w:rFonts w:cs="Arial"/>
                <w:szCs w:val="20"/>
              </w:rPr>
            </w:pPr>
            <w:hyperlink w:anchor="_list::empty" w:history="1">
              <w:r w:rsidR="00B34D83" w:rsidRPr="00471224">
                <w:rPr>
                  <w:rStyle w:val="a4"/>
                  <w:rFonts w:cs="Arial"/>
                  <w:szCs w:val="20"/>
                  <w:lang w:val="en-US"/>
                </w:rPr>
                <w:t>empty</w:t>
              </w:r>
            </w:hyperlink>
          </w:p>
        </w:tc>
      </w:tr>
      <w:tr w:rsidR="0074428F" w:rsidTr="00214610">
        <w:trPr>
          <w:trHeight w:val="58"/>
        </w:trPr>
        <w:tc>
          <w:tcPr>
            <w:tcW w:w="1662" w:type="dxa"/>
            <w:vMerge/>
            <w:vAlign w:val="center"/>
          </w:tcPr>
          <w:p w:rsidR="00B34D83" w:rsidRPr="00506001" w:rsidRDefault="00B34D83" w:rsidP="004A3623">
            <w:pPr>
              <w:ind w:firstLine="567"/>
              <w:rPr>
                <w:rFonts w:cs="Arial"/>
                <w:szCs w:val="20"/>
              </w:rPr>
            </w:pPr>
          </w:p>
        </w:tc>
        <w:tc>
          <w:tcPr>
            <w:tcW w:w="1594" w:type="dxa"/>
            <w:vAlign w:val="center"/>
          </w:tcPr>
          <w:p w:rsidR="00B34D83" w:rsidRPr="00506001" w:rsidRDefault="00B34D83" w:rsidP="004A3623">
            <w:pPr>
              <w:rPr>
                <w:rFonts w:cs="Arial"/>
                <w:szCs w:val="20"/>
                <w:lang w:val="en-US"/>
              </w:rPr>
            </w:pPr>
            <w:r w:rsidRPr="00506001">
              <w:rPr>
                <w:rFonts w:cs="Arial"/>
                <w:szCs w:val="20"/>
                <w:lang w:val="en-US"/>
              </w:rPr>
              <w:t>resize</w:t>
            </w:r>
          </w:p>
        </w:tc>
        <w:tc>
          <w:tcPr>
            <w:tcW w:w="1139" w:type="dxa"/>
            <w:vAlign w:val="center"/>
          </w:tcPr>
          <w:p w:rsidR="00B34D83" w:rsidRPr="00506001" w:rsidRDefault="00B34D83" w:rsidP="004A3623">
            <w:pPr>
              <w:ind w:firstLine="567"/>
              <w:rPr>
                <w:rFonts w:cs="Arial"/>
                <w:szCs w:val="20"/>
              </w:rPr>
            </w:pPr>
          </w:p>
        </w:tc>
        <w:tc>
          <w:tcPr>
            <w:tcW w:w="1559" w:type="dxa"/>
            <w:vAlign w:val="center"/>
          </w:tcPr>
          <w:p w:rsidR="00B34D83" w:rsidRPr="00506001" w:rsidRDefault="00E02D8B" w:rsidP="004A3623">
            <w:pPr>
              <w:rPr>
                <w:rFonts w:cs="Arial"/>
                <w:szCs w:val="20"/>
              </w:rPr>
            </w:pPr>
            <w:hyperlink w:anchor="_vector::resize" w:history="1">
              <w:r w:rsidR="00B34D83" w:rsidRPr="0034376F">
                <w:rPr>
                  <w:rStyle w:val="a4"/>
                  <w:rFonts w:cs="Arial"/>
                  <w:szCs w:val="20"/>
                  <w:lang w:val="en-US"/>
                </w:rPr>
                <w:t>resize</w:t>
              </w:r>
            </w:hyperlink>
          </w:p>
        </w:tc>
        <w:tc>
          <w:tcPr>
            <w:tcW w:w="1559" w:type="dxa"/>
            <w:vAlign w:val="center"/>
          </w:tcPr>
          <w:p w:rsidR="00B34D83" w:rsidRPr="00506001" w:rsidRDefault="00E02D8B" w:rsidP="004A3623">
            <w:pPr>
              <w:rPr>
                <w:rFonts w:cs="Arial"/>
                <w:szCs w:val="20"/>
              </w:rPr>
            </w:pPr>
            <w:hyperlink w:anchor="_deque::resize" w:history="1">
              <w:r w:rsidR="00B34D83" w:rsidRPr="000D7D8D">
                <w:rPr>
                  <w:rStyle w:val="a4"/>
                  <w:rFonts w:cs="Arial"/>
                  <w:szCs w:val="20"/>
                  <w:lang w:val="en-US"/>
                </w:rPr>
                <w:t>resize</w:t>
              </w:r>
            </w:hyperlink>
          </w:p>
        </w:tc>
        <w:tc>
          <w:tcPr>
            <w:tcW w:w="1560" w:type="dxa"/>
            <w:vAlign w:val="center"/>
          </w:tcPr>
          <w:p w:rsidR="00B34D83" w:rsidRPr="00506001" w:rsidRDefault="00E02D8B" w:rsidP="004A3623">
            <w:pPr>
              <w:rPr>
                <w:rFonts w:cs="Arial"/>
                <w:szCs w:val="20"/>
              </w:rPr>
            </w:pPr>
            <w:hyperlink w:anchor="_forward_list::resize" w:history="1">
              <w:r w:rsidR="00B34D83" w:rsidRPr="000D7D8D">
                <w:rPr>
                  <w:rStyle w:val="a4"/>
                  <w:rFonts w:cs="Arial"/>
                  <w:szCs w:val="20"/>
                  <w:lang w:val="en-US"/>
                </w:rPr>
                <w:t>resize</w:t>
              </w:r>
            </w:hyperlink>
          </w:p>
        </w:tc>
        <w:tc>
          <w:tcPr>
            <w:tcW w:w="1559" w:type="dxa"/>
            <w:vAlign w:val="center"/>
          </w:tcPr>
          <w:p w:rsidR="00B34D83" w:rsidRPr="00506001" w:rsidRDefault="00E02D8B" w:rsidP="004A3623">
            <w:pPr>
              <w:rPr>
                <w:rFonts w:cs="Arial"/>
                <w:szCs w:val="20"/>
              </w:rPr>
            </w:pPr>
            <w:hyperlink w:anchor="_list::resize" w:history="1">
              <w:r w:rsidR="00B34D83" w:rsidRPr="00471224">
                <w:rPr>
                  <w:rStyle w:val="a4"/>
                  <w:rFonts w:cs="Arial"/>
                  <w:szCs w:val="20"/>
                  <w:lang w:val="en-US"/>
                </w:rPr>
                <w:t>resize</w:t>
              </w:r>
            </w:hyperlink>
          </w:p>
        </w:tc>
      </w:tr>
      <w:tr w:rsidR="0074428F" w:rsidTr="00214610">
        <w:trPr>
          <w:trHeight w:val="58"/>
        </w:trPr>
        <w:tc>
          <w:tcPr>
            <w:tcW w:w="1662" w:type="dxa"/>
            <w:vMerge/>
            <w:vAlign w:val="center"/>
          </w:tcPr>
          <w:p w:rsidR="00B34D83" w:rsidRPr="00506001" w:rsidRDefault="00B34D83" w:rsidP="004A3623">
            <w:pPr>
              <w:ind w:firstLine="567"/>
              <w:rPr>
                <w:rFonts w:cs="Arial"/>
                <w:szCs w:val="20"/>
              </w:rPr>
            </w:pPr>
          </w:p>
        </w:tc>
        <w:tc>
          <w:tcPr>
            <w:tcW w:w="1594" w:type="dxa"/>
            <w:vAlign w:val="center"/>
          </w:tcPr>
          <w:p w:rsidR="00B34D83" w:rsidRPr="00506001" w:rsidRDefault="00B34D83" w:rsidP="004A3623">
            <w:pPr>
              <w:rPr>
                <w:rFonts w:cs="Arial"/>
                <w:szCs w:val="20"/>
                <w:lang w:val="en-US"/>
              </w:rPr>
            </w:pPr>
            <w:r w:rsidRPr="00506001">
              <w:rPr>
                <w:rFonts w:cs="Arial"/>
                <w:szCs w:val="20"/>
                <w:lang w:val="en-US"/>
              </w:rPr>
              <w:t>shrink_to_fit</w:t>
            </w:r>
          </w:p>
        </w:tc>
        <w:tc>
          <w:tcPr>
            <w:tcW w:w="1139" w:type="dxa"/>
            <w:vAlign w:val="center"/>
          </w:tcPr>
          <w:p w:rsidR="00B34D83" w:rsidRPr="00506001" w:rsidRDefault="00B34D83" w:rsidP="004A3623">
            <w:pPr>
              <w:ind w:firstLine="567"/>
              <w:rPr>
                <w:rFonts w:cs="Arial"/>
                <w:szCs w:val="20"/>
              </w:rPr>
            </w:pPr>
          </w:p>
        </w:tc>
        <w:tc>
          <w:tcPr>
            <w:tcW w:w="1559" w:type="dxa"/>
            <w:vAlign w:val="center"/>
          </w:tcPr>
          <w:p w:rsidR="00B34D83" w:rsidRPr="00506001" w:rsidRDefault="00E02D8B" w:rsidP="004A3623">
            <w:pPr>
              <w:rPr>
                <w:rFonts w:cs="Arial"/>
                <w:szCs w:val="20"/>
              </w:rPr>
            </w:pPr>
            <w:hyperlink w:anchor="_vector::shrink_to_fit" w:history="1">
              <w:r w:rsidR="00B34D83" w:rsidRPr="0034376F">
                <w:rPr>
                  <w:rStyle w:val="a4"/>
                  <w:rFonts w:cs="Arial"/>
                  <w:szCs w:val="20"/>
                  <w:lang w:val="en-US"/>
                </w:rPr>
                <w:t>shrink_to_fit</w:t>
              </w:r>
            </w:hyperlink>
          </w:p>
        </w:tc>
        <w:tc>
          <w:tcPr>
            <w:tcW w:w="1559" w:type="dxa"/>
            <w:vAlign w:val="center"/>
          </w:tcPr>
          <w:p w:rsidR="00B34D83" w:rsidRPr="00506001" w:rsidRDefault="00E02D8B" w:rsidP="004A3623">
            <w:pPr>
              <w:rPr>
                <w:rFonts w:cs="Arial"/>
                <w:szCs w:val="20"/>
              </w:rPr>
            </w:pPr>
            <w:hyperlink w:anchor="_deque::shrink_to_fit" w:history="1">
              <w:r w:rsidR="00B34D83" w:rsidRPr="000D7D8D">
                <w:rPr>
                  <w:rStyle w:val="a4"/>
                  <w:rFonts w:cs="Arial"/>
                  <w:szCs w:val="20"/>
                  <w:lang w:val="en-US"/>
                </w:rPr>
                <w:t>shrink_to_fit</w:t>
              </w:r>
            </w:hyperlink>
          </w:p>
        </w:tc>
        <w:tc>
          <w:tcPr>
            <w:tcW w:w="1560" w:type="dxa"/>
            <w:vAlign w:val="center"/>
          </w:tcPr>
          <w:p w:rsidR="00B34D83" w:rsidRPr="00506001" w:rsidRDefault="00B34D83" w:rsidP="004A3623">
            <w:pPr>
              <w:ind w:firstLine="567"/>
              <w:rPr>
                <w:rFonts w:cs="Arial"/>
                <w:szCs w:val="20"/>
              </w:rPr>
            </w:pPr>
          </w:p>
        </w:tc>
        <w:tc>
          <w:tcPr>
            <w:tcW w:w="1559" w:type="dxa"/>
            <w:vAlign w:val="center"/>
          </w:tcPr>
          <w:p w:rsidR="00B34D83" w:rsidRPr="00506001" w:rsidRDefault="00B34D83" w:rsidP="004A3623">
            <w:pPr>
              <w:rPr>
                <w:rFonts w:cs="Arial"/>
                <w:szCs w:val="20"/>
              </w:rPr>
            </w:pPr>
          </w:p>
        </w:tc>
      </w:tr>
      <w:tr w:rsidR="0074428F" w:rsidTr="00214610">
        <w:trPr>
          <w:trHeight w:val="58"/>
        </w:trPr>
        <w:tc>
          <w:tcPr>
            <w:tcW w:w="1662" w:type="dxa"/>
            <w:vMerge/>
            <w:vAlign w:val="center"/>
          </w:tcPr>
          <w:p w:rsidR="00B34D83" w:rsidRPr="00506001" w:rsidRDefault="00B34D83" w:rsidP="004A3623">
            <w:pPr>
              <w:ind w:firstLine="567"/>
              <w:rPr>
                <w:rFonts w:cs="Arial"/>
                <w:szCs w:val="20"/>
              </w:rPr>
            </w:pPr>
          </w:p>
        </w:tc>
        <w:tc>
          <w:tcPr>
            <w:tcW w:w="1594" w:type="dxa"/>
            <w:vAlign w:val="center"/>
          </w:tcPr>
          <w:p w:rsidR="00B34D83" w:rsidRPr="00506001" w:rsidRDefault="00B34D83" w:rsidP="004A3623">
            <w:pPr>
              <w:rPr>
                <w:rFonts w:cs="Arial"/>
                <w:szCs w:val="20"/>
              </w:rPr>
            </w:pPr>
            <w:r w:rsidRPr="00506001">
              <w:rPr>
                <w:rFonts w:cs="Arial"/>
                <w:szCs w:val="20"/>
                <w:lang w:val="en-US"/>
              </w:rPr>
              <w:t>capacity</w:t>
            </w:r>
          </w:p>
        </w:tc>
        <w:tc>
          <w:tcPr>
            <w:tcW w:w="1139" w:type="dxa"/>
            <w:vAlign w:val="center"/>
          </w:tcPr>
          <w:p w:rsidR="00B34D83" w:rsidRPr="00506001" w:rsidRDefault="00B34D83" w:rsidP="004A3623">
            <w:pPr>
              <w:ind w:firstLine="567"/>
              <w:rPr>
                <w:rFonts w:cs="Arial"/>
                <w:szCs w:val="20"/>
              </w:rPr>
            </w:pPr>
          </w:p>
        </w:tc>
        <w:tc>
          <w:tcPr>
            <w:tcW w:w="1559" w:type="dxa"/>
            <w:vAlign w:val="center"/>
          </w:tcPr>
          <w:p w:rsidR="00B34D83" w:rsidRPr="00506001" w:rsidRDefault="00E02D8B" w:rsidP="004A3623">
            <w:pPr>
              <w:rPr>
                <w:rFonts w:cs="Arial"/>
                <w:szCs w:val="20"/>
                <w:lang w:val="en-US"/>
              </w:rPr>
            </w:pPr>
            <w:hyperlink w:anchor="_vector::capacity" w:history="1">
              <w:r w:rsidR="00B34D83" w:rsidRPr="0034376F">
                <w:rPr>
                  <w:rStyle w:val="a4"/>
                  <w:rFonts w:cs="Arial"/>
                  <w:szCs w:val="20"/>
                  <w:lang w:val="en-US"/>
                </w:rPr>
                <w:t>capacity</w:t>
              </w:r>
            </w:hyperlink>
          </w:p>
        </w:tc>
        <w:tc>
          <w:tcPr>
            <w:tcW w:w="1559" w:type="dxa"/>
            <w:vAlign w:val="center"/>
          </w:tcPr>
          <w:p w:rsidR="00B34D83" w:rsidRPr="00506001" w:rsidRDefault="00B34D83" w:rsidP="004A3623">
            <w:pPr>
              <w:ind w:firstLine="567"/>
              <w:rPr>
                <w:rFonts w:cs="Arial"/>
                <w:szCs w:val="20"/>
              </w:rPr>
            </w:pPr>
          </w:p>
        </w:tc>
        <w:tc>
          <w:tcPr>
            <w:tcW w:w="1560" w:type="dxa"/>
            <w:vAlign w:val="center"/>
          </w:tcPr>
          <w:p w:rsidR="00B34D83" w:rsidRPr="00506001" w:rsidRDefault="00B34D83" w:rsidP="004A3623">
            <w:pPr>
              <w:ind w:firstLine="567"/>
              <w:rPr>
                <w:rFonts w:cs="Arial"/>
                <w:szCs w:val="20"/>
              </w:rPr>
            </w:pPr>
          </w:p>
        </w:tc>
        <w:tc>
          <w:tcPr>
            <w:tcW w:w="1559" w:type="dxa"/>
            <w:vAlign w:val="center"/>
          </w:tcPr>
          <w:p w:rsidR="00B34D83" w:rsidRPr="00506001" w:rsidRDefault="00B34D83" w:rsidP="004A3623">
            <w:pPr>
              <w:rPr>
                <w:rFonts w:cs="Arial"/>
                <w:szCs w:val="20"/>
              </w:rPr>
            </w:pPr>
          </w:p>
        </w:tc>
      </w:tr>
      <w:tr w:rsidR="0074428F" w:rsidTr="00214610">
        <w:trPr>
          <w:trHeight w:val="58"/>
        </w:trPr>
        <w:tc>
          <w:tcPr>
            <w:tcW w:w="1662" w:type="dxa"/>
            <w:vMerge/>
            <w:vAlign w:val="center"/>
          </w:tcPr>
          <w:p w:rsidR="00B34D83" w:rsidRPr="00506001" w:rsidRDefault="00B34D83" w:rsidP="004A3623">
            <w:pPr>
              <w:ind w:firstLine="567"/>
              <w:rPr>
                <w:rFonts w:cs="Arial"/>
                <w:szCs w:val="20"/>
              </w:rPr>
            </w:pPr>
          </w:p>
        </w:tc>
        <w:tc>
          <w:tcPr>
            <w:tcW w:w="1594" w:type="dxa"/>
            <w:vAlign w:val="center"/>
          </w:tcPr>
          <w:p w:rsidR="00B34D83" w:rsidRPr="00506001" w:rsidRDefault="00B34D83" w:rsidP="004A3623">
            <w:pPr>
              <w:rPr>
                <w:rFonts w:cs="Arial"/>
                <w:szCs w:val="20"/>
                <w:lang w:val="en-US"/>
              </w:rPr>
            </w:pPr>
            <w:r w:rsidRPr="00506001">
              <w:rPr>
                <w:rFonts w:cs="Arial"/>
                <w:szCs w:val="20"/>
                <w:lang w:val="en-US"/>
              </w:rPr>
              <w:t>reserve</w:t>
            </w:r>
          </w:p>
        </w:tc>
        <w:tc>
          <w:tcPr>
            <w:tcW w:w="1139" w:type="dxa"/>
            <w:vAlign w:val="center"/>
          </w:tcPr>
          <w:p w:rsidR="00B34D83" w:rsidRPr="00506001" w:rsidRDefault="00B34D83" w:rsidP="004A3623">
            <w:pPr>
              <w:ind w:firstLine="567"/>
              <w:rPr>
                <w:rFonts w:cs="Arial"/>
                <w:szCs w:val="20"/>
              </w:rPr>
            </w:pPr>
          </w:p>
        </w:tc>
        <w:tc>
          <w:tcPr>
            <w:tcW w:w="1559" w:type="dxa"/>
            <w:vAlign w:val="center"/>
          </w:tcPr>
          <w:p w:rsidR="00B34D83" w:rsidRPr="00506001" w:rsidRDefault="00E02D8B" w:rsidP="004A3623">
            <w:pPr>
              <w:rPr>
                <w:rFonts w:cs="Arial"/>
                <w:szCs w:val="20"/>
              </w:rPr>
            </w:pPr>
            <w:hyperlink w:anchor="_vector::reserve" w:history="1">
              <w:r w:rsidR="00B34D83" w:rsidRPr="0034376F">
                <w:rPr>
                  <w:rStyle w:val="a4"/>
                  <w:rFonts w:cs="Arial"/>
                  <w:szCs w:val="20"/>
                  <w:lang w:val="en-US"/>
                </w:rPr>
                <w:t>reserve</w:t>
              </w:r>
            </w:hyperlink>
          </w:p>
        </w:tc>
        <w:tc>
          <w:tcPr>
            <w:tcW w:w="1559" w:type="dxa"/>
            <w:vAlign w:val="center"/>
          </w:tcPr>
          <w:p w:rsidR="00B34D83" w:rsidRPr="00506001" w:rsidRDefault="00B34D83" w:rsidP="004A3623">
            <w:pPr>
              <w:ind w:firstLine="567"/>
              <w:rPr>
                <w:rFonts w:cs="Arial"/>
                <w:szCs w:val="20"/>
              </w:rPr>
            </w:pPr>
          </w:p>
        </w:tc>
        <w:tc>
          <w:tcPr>
            <w:tcW w:w="1560" w:type="dxa"/>
            <w:vAlign w:val="center"/>
          </w:tcPr>
          <w:p w:rsidR="00B34D83" w:rsidRPr="00506001" w:rsidRDefault="00B34D83" w:rsidP="004A3623">
            <w:pPr>
              <w:ind w:firstLine="567"/>
              <w:rPr>
                <w:rFonts w:cs="Arial"/>
                <w:szCs w:val="20"/>
              </w:rPr>
            </w:pPr>
          </w:p>
        </w:tc>
        <w:tc>
          <w:tcPr>
            <w:tcW w:w="1559" w:type="dxa"/>
            <w:vAlign w:val="center"/>
          </w:tcPr>
          <w:p w:rsidR="00B34D83" w:rsidRPr="00506001" w:rsidRDefault="00B34D83" w:rsidP="004A3623">
            <w:pPr>
              <w:rPr>
                <w:rFonts w:cs="Arial"/>
                <w:szCs w:val="20"/>
              </w:rPr>
            </w:pPr>
          </w:p>
        </w:tc>
      </w:tr>
      <w:tr w:rsidR="00506001" w:rsidTr="00214610">
        <w:trPr>
          <w:trHeight w:val="144"/>
        </w:trPr>
        <w:tc>
          <w:tcPr>
            <w:tcW w:w="1662" w:type="dxa"/>
            <w:vMerge w:val="restart"/>
            <w:vAlign w:val="center"/>
          </w:tcPr>
          <w:p w:rsidR="00B34D83" w:rsidRPr="00506001" w:rsidRDefault="00B34D83" w:rsidP="004A3623">
            <w:pPr>
              <w:rPr>
                <w:rFonts w:cs="Arial"/>
                <w:szCs w:val="20"/>
                <w:lang w:val="en-US"/>
              </w:rPr>
            </w:pPr>
            <w:r w:rsidRPr="00506001">
              <w:rPr>
                <w:rFonts w:cs="Arial"/>
                <w:szCs w:val="20"/>
                <w:lang w:val="en-US"/>
              </w:rPr>
              <w:t>element access</w:t>
            </w:r>
          </w:p>
        </w:tc>
        <w:tc>
          <w:tcPr>
            <w:tcW w:w="1594" w:type="dxa"/>
            <w:vAlign w:val="center"/>
          </w:tcPr>
          <w:p w:rsidR="00B34D83" w:rsidRPr="00506001" w:rsidRDefault="00B34D83" w:rsidP="004A3623">
            <w:pPr>
              <w:rPr>
                <w:rFonts w:cs="Arial"/>
                <w:szCs w:val="20"/>
                <w:lang w:val="en-US"/>
              </w:rPr>
            </w:pPr>
            <w:r w:rsidRPr="00506001">
              <w:rPr>
                <w:rFonts w:cs="Arial"/>
                <w:szCs w:val="20"/>
                <w:lang w:val="en-US"/>
              </w:rPr>
              <w:t>front</w:t>
            </w:r>
          </w:p>
        </w:tc>
        <w:tc>
          <w:tcPr>
            <w:tcW w:w="1139" w:type="dxa"/>
            <w:vAlign w:val="center"/>
          </w:tcPr>
          <w:p w:rsidR="00B34D83" w:rsidRPr="00506001" w:rsidRDefault="00E02D8B" w:rsidP="004A3623">
            <w:pPr>
              <w:rPr>
                <w:rFonts w:cs="Arial"/>
                <w:szCs w:val="20"/>
              </w:rPr>
            </w:pPr>
            <w:hyperlink w:anchor="_array::front" w:history="1">
              <w:r w:rsidR="0074428F" w:rsidRPr="00243408">
                <w:rPr>
                  <w:rStyle w:val="a4"/>
                  <w:rFonts w:cs="Arial"/>
                  <w:szCs w:val="20"/>
                  <w:lang w:val="en-US"/>
                </w:rPr>
                <w:t>front</w:t>
              </w:r>
            </w:hyperlink>
          </w:p>
        </w:tc>
        <w:tc>
          <w:tcPr>
            <w:tcW w:w="1559" w:type="dxa"/>
            <w:vAlign w:val="center"/>
          </w:tcPr>
          <w:p w:rsidR="00B34D83" w:rsidRPr="00506001" w:rsidRDefault="00E02D8B" w:rsidP="004A3623">
            <w:pPr>
              <w:rPr>
                <w:rFonts w:cs="Arial"/>
                <w:szCs w:val="20"/>
              </w:rPr>
            </w:pPr>
            <w:hyperlink w:anchor="_vector::front" w:history="1">
              <w:r w:rsidR="0074428F" w:rsidRPr="0034376F">
                <w:rPr>
                  <w:rStyle w:val="a4"/>
                  <w:rFonts w:cs="Arial"/>
                  <w:szCs w:val="20"/>
                  <w:lang w:val="en-US"/>
                </w:rPr>
                <w:t>front</w:t>
              </w:r>
            </w:hyperlink>
          </w:p>
        </w:tc>
        <w:tc>
          <w:tcPr>
            <w:tcW w:w="1559" w:type="dxa"/>
            <w:vAlign w:val="center"/>
          </w:tcPr>
          <w:p w:rsidR="00B34D83" w:rsidRPr="00506001" w:rsidRDefault="00E02D8B" w:rsidP="004A3623">
            <w:pPr>
              <w:rPr>
                <w:rFonts w:cs="Arial"/>
                <w:szCs w:val="20"/>
              </w:rPr>
            </w:pPr>
            <w:hyperlink w:anchor="_deque::front" w:history="1">
              <w:r w:rsidR="0074428F" w:rsidRPr="000D7D8D">
                <w:rPr>
                  <w:rStyle w:val="a4"/>
                  <w:rFonts w:cs="Arial"/>
                  <w:szCs w:val="20"/>
                  <w:lang w:val="en-US"/>
                </w:rPr>
                <w:t>front</w:t>
              </w:r>
            </w:hyperlink>
          </w:p>
        </w:tc>
        <w:tc>
          <w:tcPr>
            <w:tcW w:w="1560" w:type="dxa"/>
            <w:vAlign w:val="center"/>
          </w:tcPr>
          <w:p w:rsidR="00B34D83" w:rsidRPr="00506001" w:rsidRDefault="00E02D8B" w:rsidP="004A3623">
            <w:pPr>
              <w:rPr>
                <w:rFonts w:cs="Arial"/>
                <w:szCs w:val="20"/>
              </w:rPr>
            </w:pPr>
            <w:hyperlink w:anchor="_forward_list::front" w:history="1">
              <w:r w:rsidR="0074428F" w:rsidRPr="000D7D8D">
                <w:rPr>
                  <w:rStyle w:val="a4"/>
                  <w:rFonts w:cs="Arial"/>
                  <w:szCs w:val="20"/>
                  <w:lang w:val="en-US"/>
                </w:rPr>
                <w:t>front</w:t>
              </w:r>
            </w:hyperlink>
          </w:p>
        </w:tc>
        <w:tc>
          <w:tcPr>
            <w:tcW w:w="1559" w:type="dxa"/>
            <w:vAlign w:val="center"/>
          </w:tcPr>
          <w:p w:rsidR="00B34D83" w:rsidRPr="00506001" w:rsidRDefault="00E02D8B" w:rsidP="004A3623">
            <w:pPr>
              <w:rPr>
                <w:rFonts w:cs="Arial"/>
                <w:szCs w:val="20"/>
              </w:rPr>
            </w:pPr>
            <w:hyperlink w:anchor="_list::front" w:history="1">
              <w:r w:rsidR="0074428F" w:rsidRPr="00471224">
                <w:rPr>
                  <w:rStyle w:val="a4"/>
                  <w:rFonts w:cs="Arial"/>
                  <w:szCs w:val="20"/>
                  <w:lang w:val="en-US"/>
                </w:rPr>
                <w:t>front</w:t>
              </w:r>
            </w:hyperlink>
          </w:p>
        </w:tc>
      </w:tr>
      <w:tr w:rsidR="00506001" w:rsidTr="00214610">
        <w:trPr>
          <w:trHeight w:val="144"/>
        </w:trPr>
        <w:tc>
          <w:tcPr>
            <w:tcW w:w="1662" w:type="dxa"/>
            <w:vMerge/>
            <w:vAlign w:val="center"/>
          </w:tcPr>
          <w:p w:rsidR="00B34D83" w:rsidRPr="00506001" w:rsidRDefault="00B34D83" w:rsidP="004A3623">
            <w:pPr>
              <w:ind w:firstLine="567"/>
              <w:rPr>
                <w:rFonts w:cs="Arial"/>
                <w:szCs w:val="20"/>
              </w:rPr>
            </w:pPr>
          </w:p>
        </w:tc>
        <w:tc>
          <w:tcPr>
            <w:tcW w:w="1594" w:type="dxa"/>
            <w:vAlign w:val="center"/>
          </w:tcPr>
          <w:p w:rsidR="00B34D83" w:rsidRPr="00506001" w:rsidRDefault="00B34D83" w:rsidP="004A3623">
            <w:pPr>
              <w:rPr>
                <w:rFonts w:cs="Arial"/>
                <w:szCs w:val="20"/>
                <w:lang w:val="en-US"/>
              </w:rPr>
            </w:pPr>
            <w:r w:rsidRPr="00506001">
              <w:rPr>
                <w:rFonts w:cs="Arial"/>
                <w:szCs w:val="20"/>
                <w:lang w:val="en-US"/>
              </w:rPr>
              <w:t>back</w:t>
            </w:r>
          </w:p>
        </w:tc>
        <w:tc>
          <w:tcPr>
            <w:tcW w:w="1139" w:type="dxa"/>
            <w:vAlign w:val="center"/>
          </w:tcPr>
          <w:p w:rsidR="00B34D83" w:rsidRPr="00506001" w:rsidRDefault="00E02D8B" w:rsidP="004A3623">
            <w:pPr>
              <w:rPr>
                <w:rFonts w:cs="Arial"/>
                <w:szCs w:val="20"/>
              </w:rPr>
            </w:pPr>
            <w:hyperlink w:anchor="_array::back" w:history="1">
              <w:r w:rsidR="0074428F" w:rsidRPr="00243408">
                <w:rPr>
                  <w:rStyle w:val="a4"/>
                  <w:rFonts w:cs="Arial"/>
                  <w:szCs w:val="20"/>
                  <w:lang w:val="en-US"/>
                </w:rPr>
                <w:t>back</w:t>
              </w:r>
            </w:hyperlink>
          </w:p>
        </w:tc>
        <w:tc>
          <w:tcPr>
            <w:tcW w:w="1559" w:type="dxa"/>
            <w:vAlign w:val="center"/>
          </w:tcPr>
          <w:p w:rsidR="00B34D83" w:rsidRPr="00506001" w:rsidRDefault="00E02D8B" w:rsidP="004A3623">
            <w:pPr>
              <w:rPr>
                <w:rFonts w:cs="Arial"/>
                <w:szCs w:val="20"/>
              </w:rPr>
            </w:pPr>
            <w:hyperlink w:anchor="_vector::back" w:history="1">
              <w:r w:rsidR="0074428F" w:rsidRPr="0034376F">
                <w:rPr>
                  <w:rStyle w:val="a4"/>
                  <w:rFonts w:cs="Arial"/>
                  <w:szCs w:val="20"/>
                  <w:lang w:val="en-US"/>
                </w:rPr>
                <w:t>back</w:t>
              </w:r>
            </w:hyperlink>
          </w:p>
        </w:tc>
        <w:tc>
          <w:tcPr>
            <w:tcW w:w="1559" w:type="dxa"/>
            <w:vAlign w:val="center"/>
          </w:tcPr>
          <w:p w:rsidR="00B34D83" w:rsidRPr="00506001" w:rsidRDefault="00E02D8B" w:rsidP="004A3623">
            <w:pPr>
              <w:rPr>
                <w:rFonts w:cs="Arial"/>
                <w:szCs w:val="20"/>
              </w:rPr>
            </w:pPr>
            <w:hyperlink w:anchor="_deque::back" w:history="1">
              <w:r w:rsidR="0074428F" w:rsidRPr="000D7D8D">
                <w:rPr>
                  <w:rStyle w:val="a4"/>
                  <w:rFonts w:cs="Arial"/>
                  <w:szCs w:val="20"/>
                  <w:lang w:val="en-US"/>
                </w:rPr>
                <w:t>back</w:t>
              </w:r>
            </w:hyperlink>
          </w:p>
        </w:tc>
        <w:tc>
          <w:tcPr>
            <w:tcW w:w="1560" w:type="dxa"/>
            <w:vAlign w:val="center"/>
          </w:tcPr>
          <w:p w:rsidR="00B34D83" w:rsidRPr="00506001" w:rsidRDefault="00B34D83" w:rsidP="004A3623">
            <w:pPr>
              <w:ind w:firstLine="567"/>
              <w:rPr>
                <w:rFonts w:cs="Arial"/>
                <w:szCs w:val="20"/>
              </w:rPr>
            </w:pPr>
          </w:p>
        </w:tc>
        <w:tc>
          <w:tcPr>
            <w:tcW w:w="1559" w:type="dxa"/>
            <w:vAlign w:val="center"/>
          </w:tcPr>
          <w:p w:rsidR="00B34D83" w:rsidRPr="00506001" w:rsidRDefault="00E02D8B" w:rsidP="004A3623">
            <w:pPr>
              <w:rPr>
                <w:rFonts w:cs="Arial"/>
                <w:szCs w:val="20"/>
              </w:rPr>
            </w:pPr>
            <w:hyperlink w:anchor="_list::back" w:history="1">
              <w:r w:rsidR="0074428F" w:rsidRPr="00471224">
                <w:rPr>
                  <w:rStyle w:val="a4"/>
                  <w:rFonts w:cs="Arial"/>
                  <w:szCs w:val="20"/>
                  <w:lang w:val="en-US"/>
                </w:rPr>
                <w:t>back</w:t>
              </w:r>
            </w:hyperlink>
          </w:p>
        </w:tc>
      </w:tr>
      <w:tr w:rsidR="00506001" w:rsidTr="00214610">
        <w:trPr>
          <w:trHeight w:val="144"/>
        </w:trPr>
        <w:tc>
          <w:tcPr>
            <w:tcW w:w="1662" w:type="dxa"/>
            <w:vMerge/>
            <w:vAlign w:val="center"/>
          </w:tcPr>
          <w:p w:rsidR="00B34D83" w:rsidRPr="00506001" w:rsidRDefault="00B34D83" w:rsidP="004A3623">
            <w:pPr>
              <w:ind w:firstLine="567"/>
              <w:rPr>
                <w:rFonts w:cs="Arial"/>
                <w:szCs w:val="20"/>
              </w:rPr>
            </w:pPr>
          </w:p>
        </w:tc>
        <w:tc>
          <w:tcPr>
            <w:tcW w:w="1594" w:type="dxa"/>
            <w:vAlign w:val="center"/>
          </w:tcPr>
          <w:p w:rsidR="00B34D83" w:rsidRPr="00506001" w:rsidRDefault="0074428F" w:rsidP="004A3623">
            <w:pPr>
              <w:rPr>
                <w:rFonts w:cs="Arial"/>
                <w:szCs w:val="20"/>
                <w:lang w:val="en-US"/>
              </w:rPr>
            </w:pPr>
            <w:r w:rsidRPr="00506001">
              <w:rPr>
                <w:rFonts w:cs="Arial"/>
                <w:szCs w:val="20"/>
                <w:lang w:val="en-US"/>
              </w:rPr>
              <w:t>o</w:t>
            </w:r>
            <w:r w:rsidR="00B34D83" w:rsidRPr="00506001">
              <w:rPr>
                <w:rFonts w:cs="Arial"/>
                <w:szCs w:val="20"/>
                <w:lang w:val="en-US"/>
              </w:rPr>
              <w:t>perator[]</w:t>
            </w:r>
          </w:p>
        </w:tc>
        <w:tc>
          <w:tcPr>
            <w:tcW w:w="1139" w:type="dxa"/>
            <w:vAlign w:val="center"/>
          </w:tcPr>
          <w:p w:rsidR="00B34D83" w:rsidRPr="00506001" w:rsidRDefault="00E02D8B" w:rsidP="004A3623">
            <w:pPr>
              <w:rPr>
                <w:rFonts w:cs="Arial"/>
                <w:szCs w:val="20"/>
              </w:rPr>
            </w:pPr>
            <w:hyperlink w:anchor="_array::operator[]" w:history="1">
              <w:r w:rsidR="0074428F" w:rsidRPr="00243408">
                <w:rPr>
                  <w:rStyle w:val="a4"/>
                  <w:rFonts w:cs="Arial"/>
                  <w:szCs w:val="20"/>
                  <w:lang w:val="en-US"/>
                </w:rPr>
                <w:t>operator[]</w:t>
              </w:r>
            </w:hyperlink>
          </w:p>
        </w:tc>
        <w:tc>
          <w:tcPr>
            <w:tcW w:w="1559" w:type="dxa"/>
            <w:vAlign w:val="center"/>
          </w:tcPr>
          <w:p w:rsidR="00B34D83" w:rsidRPr="00506001" w:rsidRDefault="00E02D8B" w:rsidP="004A3623">
            <w:pPr>
              <w:rPr>
                <w:rFonts w:cs="Arial"/>
                <w:szCs w:val="20"/>
              </w:rPr>
            </w:pPr>
            <w:hyperlink w:anchor="_vector::operator[]" w:history="1">
              <w:r w:rsidR="0074428F" w:rsidRPr="0034376F">
                <w:rPr>
                  <w:rStyle w:val="a4"/>
                  <w:rFonts w:cs="Arial"/>
                  <w:szCs w:val="20"/>
                  <w:lang w:val="en-US"/>
                </w:rPr>
                <w:t>operator[]</w:t>
              </w:r>
            </w:hyperlink>
          </w:p>
        </w:tc>
        <w:tc>
          <w:tcPr>
            <w:tcW w:w="1559" w:type="dxa"/>
            <w:vAlign w:val="center"/>
          </w:tcPr>
          <w:p w:rsidR="00B34D83" w:rsidRPr="00506001" w:rsidRDefault="00E02D8B" w:rsidP="004A3623">
            <w:pPr>
              <w:rPr>
                <w:rFonts w:cs="Arial"/>
                <w:szCs w:val="20"/>
              </w:rPr>
            </w:pPr>
            <w:hyperlink w:anchor="_deque::operator[]" w:history="1">
              <w:r w:rsidR="0074428F" w:rsidRPr="000D7D8D">
                <w:rPr>
                  <w:rStyle w:val="a4"/>
                  <w:rFonts w:cs="Arial"/>
                  <w:szCs w:val="20"/>
                  <w:lang w:val="en-US"/>
                </w:rPr>
                <w:t>operator[]</w:t>
              </w:r>
            </w:hyperlink>
          </w:p>
        </w:tc>
        <w:tc>
          <w:tcPr>
            <w:tcW w:w="1560" w:type="dxa"/>
            <w:vAlign w:val="center"/>
          </w:tcPr>
          <w:p w:rsidR="00B34D83" w:rsidRPr="00506001" w:rsidRDefault="00B34D83" w:rsidP="004A3623">
            <w:pPr>
              <w:ind w:firstLine="567"/>
              <w:rPr>
                <w:rFonts w:cs="Arial"/>
                <w:szCs w:val="20"/>
              </w:rPr>
            </w:pPr>
          </w:p>
        </w:tc>
        <w:tc>
          <w:tcPr>
            <w:tcW w:w="1559" w:type="dxa"/>
            <w:vAlign w:val="center"/>
          </w:tcPr>
          <w:p w:rsidR="00B34D83" w:rsidRPr="00506001" w:rsidRDefault="00B34D83" w:rsidP="004A3623">
            <w:pPr>
              <w:rPr>
                <w:rFonts w:cs="Arial"/>
                <w:szCs w:val="20"/>
              </w:rPr>
            </w:pPr>
          </w:p>
        </w:tc>
      </w:tr>
      <w:tr w:rsidR="00506001" w:rsidTr="00214610">
        <w:trPr>
          <w:trHeight w:val="144"/>
        </w:trPr>
        <w:tc>
          <w:tcPr>
            <w:tcW w:w="1662" w:type="dxa"/>
            <w:vMerge/>
            <w:vAlign w:val="center"/>
          </w:tcPr>
          <w:p w:rsidR="00B34D83" w:rsidRPr="00506001" w:rsidRDefault="00B34D83" w:rsidP="004A3623">
            <w:pPr>
              <w:ind w:firstLine="567"/>
              <w:rPr>
                <w:rFonts w:cs="Arial"/>
                <w:szCs w:val="20"/>
              </w:rPr>
            </w:pPr>
          </w:p>
        </w:tc>
        <w:tc>
          <w:tcPr>
            <w:tcW w:w="1594" w:type="dxa"/>
            <w:vAlign w:val="center"/>
          </w:tcPr>
          <w:p w:rsidR="00B34D83" w:rsidRPr="00506001" w:rsidRDefault="0074428F" w:rsidP="004A3623">
            <w:pPr>
              <w:rPr>
                <w:rFonts w:cs="Arial"/>
                <w:szCs w:val="20"/>
                <w:lang w:val="en-US"/>
              </w:rPr>
            </w:pPr>
            <w:r w:rsidRPr="00506001">
              <w:rPr>
                <w:rFonts w:cs="Arial"/>
                <w:szCs w:val="20"/>
                <w:lang w:val="en-US"/>
              </w:rPr>
              <w:t>at</w:t>
            </w:r>
          </w:p>
        </w:tc>
        <w:tc>
          <w:tcPr>
            <w:tcW w:w="1139" w:type="dxa"/>
            <w:vAlign w:val="center"/>
          </w:tcPr>
          <w:p w:rsidR="00B34D83" w:rsidRPr="00506001" w:rsidRDefault="00E02D8B" w:rsidP="004A3623">
            <w:pPr>
              <w:rPr>
                <w:rFonts w:cs="Arial"/>
                <w:szCs w:val="20"/>
              </w:rPr>
            </w:pPr>
            <w:hyperlink w:anchor="_array::at" w:history="1">
              <w:r w:rsidR="0074428F" w:rsidRPr="00243408">
                <w:rPr>
                  <w:rStyle w:val="a4"/>
                  <w:rFonts w:cs="Arial"/>
                  <w:szCs w:val="20"/>
                  <w:lang w:val="en-US"/>
                </w:rPr>
                <w:t>at</w:t>
              </w:r>
            </w:hyperlink>
          </w:p>
        </w:tc>
        <w:tc>
          <w:tcPr>
            <w:tcW w:w="1559" w:type="dxa"/>
            <w:vAlign w:val="center"/>
          </w:tcPr>
          <w:p w:rsidR="00B34D83" w:rsidRPr="00506001" w:rsidRDefault="00E02D8B" w:rsidP="004A3623">
            <w:pPr>
              <w:rPr>
                <w:rFonts w:cs="Arial"/>
                <w:szCs w:val="20"/>
              </w:rPr>
            </w:pPr>
            <w:hyperlink w:anchor="_vector::at" w:history="1">
              <w:r w:rsidR="0074428F" w:rsidRPr="0034376F">
                <w:rPr>
                  <w:rStyle w:val="a4"/>
                  <w:rFonts w:cs="Arial"/>
                  <w:szCs w:val="20"/>
                  <w:lang w:val="en-US"/>
                </w:rPr>
                <w:t>at</w:t>
              </w:r>
            </w:hyperlink>
          </w:p>
        </w:tc>
        <w:tc>
          <w:tcPr>
            <w:tcW w:w="1559" w:type="dxa"/>
            <w:vAlign w:val="center"/>
          </w:tcPr>
          <w:p w:rsidR="00B34D83" w:rsidRPr="00506001" w:rsidRDefault="00E02D8B" w:rsidP="004A3623">
            <w:pPr>
              <w:rPr>
                <w:rFonts w:cs="Arial"/>
                <w:szCs w:val="20"/>
              </w:rPr>
            </w:pPr>
            <w:hyperlink w:anchor="_deque::at" w:history="1">
              <w:r w:rsidR="0074428F" w:rsidRPr="000D7D8D">
                <w:rPr>
                  <w:rStyle w:val="a4"/>
                  <w:rFonts w:cs="Arial"/>
                  <w:szCs w:val="20"/>
                  <w:lang w:val="en-US"/>
                </w:rPr>
                <w:t>at</w:t>
              </w:r>
            </w:hyperlink>
          </w:p>
        </w:tc>
        <w:tc>
          <w:tcPr>
            <w:tcW w:w="1560" w:type="dxa"/>
            <w:vAlign w:val="center"/>
          </w:tcPr>
          <w:p w:rsidR="00B34D83" w:rsidRPr="00506001" w:rsidRDefault="00B34D83" w:rsidP="004A3623">
            <w:pPr>
              <w:ind w:firstLine="567"/>
              <w:rPr>
                <w:rFonts w:cs="Arial"/>
                <w:szCs w:val="20"/>
              </w:rPr>
            </w:pPr>
          </w:p>
        </w:tc>
        <w:tc>
          <w:tcPr>
            <w:tcW w:w="1559" w:type="dxa"/>
            <w:vAlign w:val="center"/>
          </w:tcPr>
          <w:p w:rsidR="00B34D83" w:rsidRPr="00506001" w:rsidRDefault="00B34D83" w:rsidP="004A3623">
            <w:pPr>
              <w:rPr>
                <w:rFonts w:cs="Arial"/>
                <w:szCs w:val="20"/>
              </w:rPr>
            </w:pPr>
          </w:p>
        </w:tc>
      </w:tr>
      <w:tr w:rsidR="00506001" w:rsidTr="00214610">
        <w:trPr>
          <w:trHeight w:val="144"/>
        </w:trPr>
        <w:tc>
          <w:tcPr>
            <w:tcW w:w="1662" w:type="dxa"/>
            <w:vMerge w:val="restart"/>
            <w:vAlign w:val="center"/>
          </w:tcPr>
          <w:p w:rsidR="0074428F" w:rsidRPr="00506001" w:rsidRDefault="0074428F" w:rsidP="004A3623">
            <w:pPr>
              <w:rPr>
                <w:rFonts w:cs="Arial"/>
                <w:szCs w:val="20"/>
                <w:lang w:val="en-US"/>
              </w:rPr>
            </w:pPr>
            <w:r w:rsidRPr="00506001">
              <w:rPr>
                <w:rFonts w:cs="Arial"/>
                <w:szCs w:val="20"/>
                <w:lang w:val="en-US"/>
              </w:rPr>
              <w:t>modifiers</w:t>
            </w:r>
          </w:p>
        </w:tc>
        <w:tc>
          <w:tcPr>
            <w:tcW w:w="1594" w:type="dxa"/>
            <w:vAlign w:val="center"/>
          </w:tcPr>
          <w:p w:rsidR="0074428F" w:rsidRPr="00506001" w:rsidRDefault="0074428F" w:rsidP="004A3623">
            <w:pPr>
              <w:rPr>
                <w:rFonts w:cs="Arial"/>
                <w:szCs w:val="20"/>
                <w:lang w:val="en-US"/>
              </w:rPr>
            </w:pPr>
            <w:r w:rsidRPr="00506001">
              <w:rPr>
                <w:rFonts w:cs="Arial"/>
                <w:szCs w:val="20"/>
                <w:lang w:val="en-US"/>
              </w:rPr>
              <w:t>assign</w:t>
            </w:r>
          </w:p>
        </w:tc>
        <w:tc>
          <w:tcPr>
            <w:tcW w:w="1139" w:type="dxa"/>
            <w:vAlign w:val="center"/>
          </w:tcPr>
          <w:p w:rsidR="0074428F" w:rsidRPr="00506001" w:rsidRDefault="0074428F" w:rsidP="004A3623">
            <w:pPr>
              <w:ind w:firstLine="567"/>
              <w:rPr>
                <w:rFonts w:cs="Arial"/>
                <w:szCs w:val="20"/>
              </w:rPr>
            </w:pPr>
          </w:p>
        </w:tc>
        <w:tc>
          <w:tcPr>
            <w:tcW w:w="1559" w:type="dxa"/>
            <w:vAlign w:val="center"/>
          </w:tcPr>
          <w:p w:rsidR="0074428F" w:rsidRPr="00506001" w:rsidRDefault="00E02D8B" w:rsidP="004A3623">
            <w:pPr>
              <w:rPr>
                <w:rFonts w:cs="Arial"/>
                <w:szCs w:val="20"/>
                <w:lang w:val="en-US"/>
              </w:rPr>
            </w:pPr>
            <w:hyperlink w:anchor="_vector::assign" w:history="1">
              <w:r w:rsidR="0074428F" w:rsidRPr="0034376F">
                <w:rPr>
                  <w:rStyle w:val="a4"/>
                  <w:rFonts w:cs="Arial"/>
                  <w:szCs w:val="20"/>
                  <w:lang w:val="en-US"/>
                </w:rPr>
                <w:t>assign</w:t>
              </w:r>
            </w:hyperlink>
          </w:p>
        </w:tc>
        <w:tc>
          <w:tcPr>
            <w:tcW w:w="1559" w:type="dxa"/>
            <w:vAlign w:val="center"/>
          </w:tcPr>
          <w:p w:rsidR="0074428F" w:rsidRPr="00506001" w:rsidRDefault="00E02D8B" w:rsidP="004A3623">
            <w:pPr>
              <w:rPr>
                <w:rFonts w:cs="Arial"/>
                <w:szCs w:val="20"/>
              </w:rPr>
            </w:pPr>
            <w:hyperlink w:anchor="_deque::assign" w:history="1">
              <w:r w:rsidR="0074428F" w:rsidRPr="000D7D8D">
                <w:rPr>
                  <w:rStyle w:val="a4"/>
                  <w:rFonts w:cs="Arial"/>
                  <w:szCs w:val="20"/>
                  <w:lang w:val="en-US"/>
                </w:rPr>
                <w:t>assign</w:t>
              </w:r>
            </w:hyperlink>
          </w:p>
        </w:tc>
        <w:tc>
          <w:tcPr>
            <w:tcW w:w="1560" w:type="dxa"/>
            <w:vAlign w:val="center"/>
          </w:tcPr>
          <w:p w:rsidR="0074428F" w:rsidRPr="00506001" w:rsidRDefault="00E02D8B" w:rsidP="004A3623">
            <w:pPr>
              <w:rPr>
                <w:rFonts w:cs="Arial"/>
                <w:szCs w:val="20"/>
              </w:rPr>
            </w:pPr>
            <w:hyperlink w:anchor="_forward_list::assign" w:history="1">
              <w:r w:rsidR="0074428F" w:rsidRPr="000D7D8D">
                <w:rPr>
                  <w:rStyle w:val="a4"/>
                  <w:rFonts w:cs="Arial"/>
                  <w:szCs w:val="20"/>
                  <w:lang w:val="en-US"/>
                </w:rPr>
                <w:t>assign</w:t>
              </w:r>
            </w:hyperlink>
          </w:p>
        </w:tc>
        <w:tc>
          <w:tcPr>
            <w:tcW w:w="1559" w:type="dxa"/>
            <w:vAlign w:val="center"/>
          </w:tcPr>
          <w:p w:rsidR="0074428F" w:rsidRPr="00506001" w:rsidRDefault="00E02D8B" w:rsidP="004A3623">
            <w:pPr>
              <w:rPr>
                <w:rFonts w:cs="Arial"/>
                <w:szCs w:val="20"/>
              </w:rPr>
            </w:pPr>
            <w:hyperlink w:anchor="_list::assign" w:history="1">
              <w:r w:rsidR="0074428F" w:rsidRPr="00471224">
                <w:rPr>
                  <w:rStyle w:val="a4"/>
                  <w:rFonts w:cs="Arial"/>
                  <w:szCs w:val="20"/>
                  <w:lang w:val="en-US"/>
                </w:rPr>
                <w:t>assign</w:t>
              </w:r>
            </w:hyperlink>
          </w:p>
        </w:tc>
      </w:tr>
      <w:tr w:rsidR="00506001" w:rsidTr="00214610">
        <w:trPr>
          <w:trHeight w:val="144"/>
        </w:trPr>
        <w:tc>
          <w:tcPr>
            <w:tcW w:w="1662" w:type="dxa"/>
            <w:vMerge/>
            <w:vAlign w:val="center"/>
          </w:tcPr>
          <w:p w:rsidR="0074428F" w:rsidRPr="00506001" w:rsidRDefault="0074428F" w:rsidP="004A3623">
            <w:pPr>
              <w:ind w:firstLine="567"/>
              <w:rPr>
                <w:rFonts w:cs="Arial"/>
                <w:szCs w:val="20"/>
              </w:rPr>
            </w:pPr>
          </w:p>
        </w:tc>
        <w:tc>
          <w:tcPr>
            <w:tcW w:w="1594" w:type="dxa"/>
            <w:vAlign w:val="center"/>
          </w:tcPr>
          <w:p w:rsidR="0074428F" w:rsidRPr="00506001" w:rsidRDefault="0074428F" w:rsidP="004A3623">
            <w:pPr>
              <w:rPr>
                <w:rFonts w:cs="Arial"/>
                <w:szCs w:val="20"/>
                <w:lang w:val="en-US"/>
              </w:rPr>
            </w:pPr>
            <w:r w:rsidRPr="00506001">
              <w:rPr>
                <w:rFonts w:cs="Arial"/>
                <w:szCs w:val="20"/>
                <w:lang w:val="en-US"/>
              </w:rPr>
              <w:t>emplace</w:t>
            </w:r>
          </w:p>
        </w:tc>
        <w:tc>
          <w:tcPr>
            <w:tcW w:w="1139" w:type="dxa"/>
            <w:vAlign w:val="center"/>
          </w:tcPr>
          <w:p w:rsidR="0074428F" w:rsidRPr="00506001" w:rsidRDefault="0074428F" w:rsidP="004A3623">
            <w:pPr>
              <w:ind w:firstLine="567"/>
              <w:rPr>
                <w:rFonts w:cs="Arial"/>
                <w:szCs w:val="20"/>
              </w:rPr>
            </w:pPr>
          </w:p>
        </w:tc>
        <w:tc>
          <w:tcPr>
            <w:tcW w:w="1559" w:type="dxa"/>
            <w:vAlign w:val="center"/>
          </w:tcPr>
          <w:p w:rsidR="0074428F" w:rsidRPr="00506001" w:rsidRDefault="00E02D8B" w:rsidP="004A3623">
            <w:pPr>
              <w:rPr>
                <w:rFonts w:cs="Arial"/>
                <w:szCs w:val="20"/>
                <w:lang w:val="en-US"/>
              </w:rPr>
            </w:pPr>
            <w:hyperlink w:anchor="_vector::emplace" w:history="1">
              <w:r w:rsidR="0074428F" w:rsidRPr="0034376F">
                <w:rPr>
                  <w:rStyle w:val="a4"/>
                  <w:rFonts w:cs="Arial"/>
                  <w:szCs w:val="20"/>
                  <w:lang w:val="en-US"/>
                </w:rPr>
                <w:t>emplace</w:t>
              </w:r>
            </w:hyperlink>
          </w:p>
        </w:tc>
        <w:tc>
          <w:tcPr>
            <w:tcW w:w="1559" w:type="dxa"/>
            <w:vAlign w:val="center"/>
          </w:tcPr>
          <w:p w:rsidR="0074428F" w:rsidRPr="00506001" w:rsidRDefault="00E02D8B" w:rsidP="004A3623">
            <w:pPr>
              <w:rPr>
                <w:rFonts w:cs="Arial"/>
                <w:szCs w:val="20"/>
                <w:lang w:val="en-US"/>
              </w:rPr>
            </w:pPr>
            <w:hyperlink w:anchor="_deque::emplace" w:history="1">
              <w:r w:rsidR="0074428F" w:rsidRPr="000D7D8D">
                <w:rPr>
                  <w:rStyle w:val="a4"/>
                  <w:rFonts w:cs="Arial"/>
                  <w:szCs w:val="20"/>
                  <w:lang w:val="en-US"/>
                </w:rPr>
                <w:t>emplace</w:t>
              </w:r>
            </w:hyperlink>
          </w:p>
        </w:tc>
        <w:tc>
          <w:tcPr>
            <w:tcW w:w="1560" w:type="dxa"/>
            <w:vAlign w:val="center"/>
          </w:tcPr>
          <w:p w:rsidR="0074428F" w:rsidRPr="00506001" w:rsidRDefault="00E02D8B" w:rsidP="004A3623">
            <w:pPr>
              <w:rPr>
                <w:rFonts w:cs="Arial"/>
                <w:szCs w:val="20"/>
                <w:lang w:val="en-US"/>
              </w:rPr>
            </w:pPr>
            <w:hyperlink w:anchor="_forward_list::emplace_after" w:history="1">
              <w:r w:rsidR="0074428F" w:rsidRPr="000D7D8D">
                <w:rPr>
                  <w:rStyle w:val="a4"/>
                  <w:rFonts w:cs="Arial"/>
                  <w:szCs w:val="20"/>
                  <w:lang w:val="en-US"/>
                </w:rPr>
                <w:t>emplace_after</w:t>
              </w:r>
            </w:hyperlink>
          </w:p>
        </w:tc>
        <w:tc>
          <w:tcPr>
            <w:tcW w:w="1559" w:type="dxa"/>
            <w:vAlign w:val="center"/>
          </w:tcPr>
          <w:p w:rsidR="0074428F" w:rsidRPr="00506001" w:rsidRDefault="00E02D8B" w:rsidP="004A3623">
            <w:pPr>
              <w:rPr>
                <w:rFonts w:cs="Arial"/>
                <w:szCs w:val="20"/>
                <w:lang w:val="en-US"/>
              </w:rPr>
            </w:pPr>
            <w:hyperlink w:anchor="_list::emplace" w:history="1">
              <w:r w:rsidR="0074428F" w:rsidRPr="00471224">
                <w:rPr>
                  <w:rStyle w:val="a4"/>
                  <w:rFonts w:cs="Arial"/>
                  <w:szCs w:val="20"/>
                  <w:lang w:val="en-US"/>
                </w:rPr>
                <w:t>emplace</w:t>
              </w:r>
            </w:hyperlink>
          </w:p>
        </w:tc>
      </w:tr>
      <w:tr w:rsidR="00506001" w:rsidTr="00214610">
        <w:trPr>
          <w:trHeight w:val="144"/>
        </w:trPr>
        <w:tc>
          <w:tcPr>
            <w:tcW w:w="1662" w:type="dxa"/>
            <w:vMerge/>
            <w:vAlign w:val="center"/>
          </w:tcPr>
          <w:p w:rsidR="0074428F" w:rsidRPr="00506001" w:rsidRDefault="0074428F" w:rsidP="004A3623">
            <w:pPr>
              <w:ind w:firstLine="567"/>
              <w:rPr>
                <w:rFonts w:cs="Arial"/>
                <w:szCs w:val="20"/>
              </w:rPr>
            </w:pPr>
          </w:p>
        </w:tc>
        <w:tc>
          <w:tcPr>
            <w:tcW w:w="1594" w:type="dxa"/>
            <w:vAlign w:val="center"/>
          </w:tcPr>
          <w:p w:rsidR="0074428F" w:rsidRPr="00506001" w:rsidRDefault="0074428F" w:rsidP="004A3623">
            <w:pPr>
              <w:rPr>
                <w:rFonts w:cs="Arial"/>
                <w:szCs w:val="20"/>
                <w:lang w:val="en-US"/>
              </w:rPr>
            </w:pPr>
            <w:r w:rsidRPr="00506001">
              <w:rPr>
                <w:rFonts w:cs="Arial"/>
                <w:szCs w:val="20"/>
                <w:lang w:val="en-US"/>
              </w:rPr>
              <w:t>insert</w:t>
            </w:r>
          </w:p>
        </w:tc>
        <w:tc>
          <w:tcPr>
            <w:tcW w:w="1139" w:type="dxa"/>
            <w:vAlign w:val="center"/>
          </w:tcPr>
          <w:p w:rsidR="0074428F" w:rsidRPr="00506001" w:rsidRDefault="0074428F" w:rsidP="004A3623">
            <w:pPr>
              <w:ind w:firstLine="567"/>
              <w:rPr>
                <w:rFonts w:cs="Arial"/>
                <w:szCs w:val="20"/>
              </w:rPr>
            </w:pPr>
          </w:p>
        </w:tc>
        <w:tc>
          <w:tcPr>
            <w:tcW w:w="1559" w:type="dxa"/>
            <w:vAlign w:val="center"/>
          </w:tcPr>
          <w:p w:rsidR="0074428F" w:rsidRPr="00506001" w:rsidRDefault="00E02D8B" w:rsidP="004A3623">
            <w:pPr>
              <w:rPr>
                <w:rFonts w:cs="Arial"/>
                <w:szCs w:val="20"/>
                <w:lang w:val="en-US"/>
              </w:rPr>
            </w:pPr>
            <w:hyperlink w:anchor="_vector::insert" w:history="1">
              <w:r w:rsidR="0074428F" w:rsidRPr="0034376F">
                <w:rPr>
                  <w:rStyle w:val="a4"/>
                  <w:rFonts w:cs="Arial"/>
                  <w:szCs w:val="20"/>
                  <w:lang w:val="en-US"/>
                </w:rPr>
                <w:t>insert</w:t>
              </w:r>
            </w:hyperlink>
          </w:p>
        </w:tc>
        <w:tc>
          <w:tcPr>
            <w:tcW w:w="1559" w:type="dxa"/>
            <w:vAlign w:val="center"/>
          </w:tcPr>
          <w:p w:rsidR="0074428F" w:rsidRPr="00506001" w:rsidRDefault="00E02D8B" w:rsidP="004A3623">
            <w:pPr>
              <w:rPr>
                <w:rFonts w:cs="Arial"/>
                <w:szCs w:val="20"/>
              </w:rPr>
            </w:pPr>
            <w:hyperlink w:anchor="_deque::insert" w:history="1">
              <w:r w:rsidR="0074428F" w:rsidRPr="000D7D8D">
                <w:rPr>
                  <w:rStyle w:val="a4"/>
                  <w:rFonts w:cs="Arial"/>
                  <w:szCs w:val="20"/>
                  <w:lang w:val="en-US"/>
                </w:rPr>
                <w:t>insert</w:t>
              </w:r>
            </w:hyperlink>
          </w:p>
        </w:tc>
        <w:tc>
          <w:tcPr>
            <w:tcW w:w="1560" w:type="dxa"/>
            <w:vAlign w:val="center"/>
          </w:tcPr>
          <w:p w:rsidR="0074428F" w:rsidRPr="00506001" w:rsidRDefault="00E02D8B" w:rsidP="004A3623">
            <w:pPr>
              <w:rPr>
                <w:rFonts w:cs="Arial"/>
                <w:szCs w:val="20"/>
              </w:rPr>
            </w:pPr>
            <w:hyperlink w:anchor="_forward_list::insert_after" w:history="1">
              <w:r w:rsidR="0074428F" w:rsidRPr="000D7D8D">
                <w:rPr>
                  <w:rStyle w:val="a4"/>
                  <w:rFonts w:cs="Arial"/>
                  <w:szCs w:val="20"/>
                  <w:lang w:val="en-US"/>
                </w:rPr>
                <w:t>insert_after</w:t>
              </w:r>
            </w:hyperlink>
          </w:p>
        </w:tc>
        <w:tc>
          <w:tcPr>
            <w:tcW w:w="1559" w:type="dxa"/>
            <w:vAlign w:val="center"/>
          </w:tcPr>
          <w:p w:rsidR="0074428F" w:rsidRPr="00506001" w:rsidRDefault="00E02D8B" w:rsidP="004A3623">
            <w:pPr>
              <w:rPr>
                <w:rFonts w:cs="Arial"/>
                <w:szCs w:val="20"/>
                <w:lang w:val="en-US"/>
              </w:rPr>
            </w:pPr>
            <w:hyperlink w:anchor="_list::insert" w:history="1">
              <w:r w:rsidR="0074428F" w:rsidRPr="00471224">
                <w:rPr>
                  <w:rStyle w:val="a4"/>
                  <w:rFonts w:cs="Arial"/>
                  <w:szCs w:val="20"/>
                  <w:lang w:val="en-US"/>
                </w:rPr>
                <w:t>insert</w:t>
              </w:r>
            </w:hyperlink>
          </w:p>
        </w:tc>
      </w:tr>
      <w:tr w:rsidR="00506001" w:rsidTr="00214610">
        <w:trPr>
          <w:trHeight w:val="144"/>
        </w:trPr>
        <w:tc>
          <w:tcPr>
            <w:tcW w:w="1662" w:type="dxa"/>
            <w:vMerge/>
            <w:vAlign w:val="center"/>
          </w:tcPr>
          <w:p w:rsidR="0074428F" w:rsidRPr="00506001" w:rsidRDefault="0074428F" w:rsidP="004A3623">
            <w:pPr>
              <w:ind w:firstLine="567"/>
              <w:rPr>
                <w:rFonts w:cs="Arial"/>
                <w:szCs w:val="20"/>
              </w:rPr>
            </w:pPr>
          </w:p>
        </w:tc>
        <w:tc>
          <w:tcPr>
            <w:tcW w:w="1594" w:type="dxa"/>
            <w:vAlign w:val="center"/>
          </w:tcPr>
          <w:p w:rsidR="0074428F" w:rsidRPr="00506001" w:rsidRDefault="0074428F" w:rsidP="004A3623">
            <w:pPr>
              <w:rPr>
                <w:rFonts w:cs="Arial"/>
                <w:szCs w:val="20"/>
                <w:lang w:val="en-US"/>
              </w:rPr>
            </w:pPr>
            <w:r w:rsidRPr="00506001">
              <w:rPr>
                <w:rFonts w:cs="Arial"/>
                <w:szCs w:val="20"/>
                <w:lang w:val="en-US"/>
              </w:rPr>
              <w:t>erase</w:t>
            </w:r>
          </w:p>
        </w:tc>
        <w:tc>
          <w:tcPr>
            <w:tcW w:w="1139" w:type="dxa"/>
            <w:vAlign w:val="center"/>
          </w:tcPr>
          <w:p w:rsidR="0074428F" w:rsidRPr="00506001" w:rsidRDefault="0074428F" w:rsidP="004A3623">
            <w:pPr>
              <w:ind w:firstLine="567"/>
              <w:rPr>
                <w:rFonts w:cs="Arial"/>
                <w:szCs w:val="20"/>
              </w:rPr>
            </w:pPr>
          </w:p>
        </w:tc>
        <w:tc>
          <w:tcPr>
            <w:tcW w:w="1559" w:type="dxa"/>
            <w:vAlign w:val="center"/>
          </w:tcPr>
          <w:p w:rsidR="0074428F" w:rsidRPr="00506001" w:rsidRDefault="00E02D8B" w:rsidP="004A3623">
            <w:pPr>
              <w:rPr>
                <w:rFonts w:cs="Arial"/>
                <w:szCs w:val="20"/>
              </w:rPr>
            </w:pPr>
            <w:hyperlink w:anchor="_vector::erase" w:history="1">
              <w:r w:rsidR="0074428F" w:rsidRPr="0034376F">
                <w:rPr>
                  <w:rStyle w:val="a4"/>
                  <w:rFonts w:cs="Arial"/>
                  <w:szCs w:val="20"/>
                  <w:lang w:val="en-US"/>
                </w:rPr>
                <w:t>erase</w:t>
              </w:r>
            </w:hyperlink>
          </w:p>
        </w:tc>
        <w:tc>
          <w:tcPr>
            <w:tcW w:w="1559" w:type="dxa"/>
            <w:vAlign w:val="center"/>
          </w:tcPr>
          <w:p w:rsidR="0074428F" w:rsidRPr="00506001" w:rsidRDefault="00E02D8B" w:rsidP="004A3623">
            <w:pPr>
              <w:rPr>
                <w:rFonts w:cs="Arial"/>
                <w:szCs w:val="20"/>
              </w:rPr>
            </w:pPr>
            <w:hyperlink w:anchor="_deque::erase" w:history="1">
              <w:r w:rsidR="0074428F" w:rsidRPr="000D7D8D">
                <w:rPr>
                  <w:rStyle w:val="a4"/>
                  <w:rFonts w:cs="Arial"/>
                  <w:szCs w:val="20"/>
                  <w:lang w:val="en-US"/>
                </w:rPr>
                <w:t>erase</w:t>
              </w:r>
            </w:hyperlink>
          </w:p>
        </w:tc>
        <w:tc>
          <w:tcPr>
            <w:tcW w:w="1560" w:type="dxa"/>
            <w:vAlign w:val="center"/>
          </w:tcPr>
          <w:p w:rsidR="0074428F" w:rsidRPr="00506001" w:rsidRDefault="00E02D8B" w:rsidP="004A3623">
            <w:pPr>
              <w:rPr>
                <w:rFonts w:cs="Arial"/>
                <w:szCs w:val="20"/>
                <w:lang w:val="en-US"/>
              </w:rPr>
            </w:pPr>
            <w:hyperlink w:anchor="_forward_list::erase_after" w:history="1">
              <w:r w:rsidR="0074428F" w:rsidRPr="000D7D8D">
                <w:rPr>
                  <w:rStyle w:val="a4"/>
                  <w:rFonts w:cs="Arial"/>
                  <w:szCs w:val="20"/>
                  <w:lang w:val="en-US"/>
                </w:rPr>
                <w:t>erase_after</w:t>
              </w:r>
            </w:hyperlink>
          </w:p>
        </w:tc>
        <w:tc>
          <w:tcPr>
            <w:tcW w:w="1559" w:type="dxa"/>
            <w:vAlign w:val="center"/>
          </w:tcPr>
          <w:p w:rsidR="0074428F" w:rsidRPr="00506001" w:rsidRDefault="00E02D8B" w:rsidP="004A3623">
            <w:pPr>
              <w:rPr>
                <w:rFonts w:cs="Arial"/>
                <w:szCs w:val="20"/>
                <w:lang w:val="en-US"/>
              </w:rPr>
            </w:pPr>
            <w:hyperlink w:anchor="_list::erase" w:history="1">
              <w:r w:rsidR="0074428F" w:rsidRPr="00471224">
                <w:rPr>
                  <w:rStyle w:val="a4"/>
                  <w:rFonts w:cs="Arial"/>
                  <w:szCs w:val="20"/>
                  <w:lang w:val="en-US"/>
                </w:rPr>
                <w:t>erase</w:t>
              </w:r>
            </w:hyperlink>
          </w:p>
        </w:tc>
      </w:tr>
      <w:tr w:rsidR="00506001" w:rsidTr="00214610">
        <w:trPr>
          <w:trHeight w:val="144"/>
        </w:trPr>
        <w:tc>
          <w:tcPr>
            <w:tcW w:w="1662" w:type="dxa"/>
            <w:vMerge/>
            <w:vAlign w:val="center"/>
          </w:tcPr>
          <w:p w:rsidR="0074428F" w:rsidRPr="00506001" w:rsidRDefault="0074428F" w:rsidP="004A3623">
            <w:pPr>
              <w:ind w:firstLine="567"/>
              <w:rPr>
                <w:rFonts w:cs="Arial"/>
                <w:szCs w:val="20"/>
              </w:rPr>
            </w:pPr>
          </w:p>
        </w:tc>
        <w:tc>
          <w:tcPr>
            <w:tcW w:w="1594" w:type="dxa"/>
            <w:vAlign w:val="center"/>
          </w:tcPr>
          <w:p w:rsidR="0074428F" w:rsidRPr="00506001" w:rsidRDefault="0074428F" w:rsidP="004A3623">
            <w:pPr>
              <w:rPr>
                <w:rFonts w:cs="Arial"/>
                <w:szCs w:val="20"/>
                <w:lang w:val="en-US"/>
              </w:rPr>
            </w:pPr>
            <w:r w:rsidRPr="00506001">
              <w:rPr>
                <w:rFonts w:cs="Arial"/>
                <w:szCs w:val="20"/>
                <w:lang w:val="en-US"/>
              </w:rPr>
              <w:t>emplace_back</w:t>
            </w:r>
          </w:p>
        </w:tc>
        <w:tc>
          <w:tcPr>
            <w:tcW w:w="1139" w:type="dxa"/>
            <w:vAlign w:val="center"/>
          </w:tcPr>
          <w:p w:rsidR="0074428F" w:rsidRPr="00506001" w:rsidRDefault="0074428F" w:rsidP="004A3623">
            <w:pPr>
              <w:ind w:firstLine="567"/>
              <w:rPr>
                <w:rFonts w:cs="Arial"/>
                <w:szCs w:val="20"/>
              </w:rPr>
            </w:pPr>
          </w:p>
        </w:tc>
        <w:tc>
          <w:tcPr>
            <w:tcW w:w="1559" w:type="dxa"/>
            <w:vAlign w:val="center"/>
          </w:tcPr>
          <w:p w:rsidR="0074428F" w:rsidRPr="00506001" w:rsidRDefault="00E02D8B" w:rsidP="004A3623">
            <w:pPr>
              <w:rPr>
                <w:rFonts w:cs="Arial"/>
                <w:szCs w:val="20"/>
              </w:rPr>
            </w:pPr>
            <w:hyperlink w:anchor="_vector::emplace_back" w:history="1">
              <w:r w:rsidR="0074428F" w:rsidRPr="0034376F">
                <w:rPr>
                  <w:rStyle w:val="a4"/>
                  <w:rFonts w:cs="Arial"/>
                  <w:szCs w:val="20"/>
                  <w:lang w:val="en-US"/>
                </w:rPr>
                <w:t>emplace_back</w:t>
              </w:r>
            </w:hyperlink>
          </w:p>
        </w:tc>
        <w:tc>
          <w:tcPr>
            <w:tcW w:w="1559" w:type="dxa"/>
            <w:vAlign w:val="center"/>
          </w:tcPr>
          <w:p w:rsidR="0074428F" w:rsidRPr="00506001" w:rsidRDefault="00E02D8B" w:rsidP="004A3623">
            <w:pPr>
              <w:rPr>
                <w:rFonts w:cs="Arial"/>
                <w:szCs w:val="20"/>
              </w:rPr>
            </w:pPr>
            <w:hyperlink w:anchor="_deque::emplace_back" w:history="1">
              <w:r w:rsidR="0074428F" w:rsidRPr="000D7D8D">
                <w:rPr>
                  <w:rStyle w:val="a4"/>
                  <w:rFonts w:cs="Arial"/>
                  <w:szCs w:val="20"/>
                  <w:lang w:val="en-US"/>
                </w:rPr>
                <w:t>emplace_back</w:t>
              </w:r>
            </w:hyperlink>
          </w:p>
        </w:tc>
        <w:tc>
          <w:tcPr>
            <w:tcW w:w="1560" w:type="dxa"/>
            <w:vAlign w:val="center"/>
          </w:tcPr>
          <w:p w:rsidR="0074428F" w:rsidRPr="00506001" w:rsidRDefault="0074428F" w:rsidP="004A3623">
            <w:pPr>
              <w:ind w:firstLine="567"/>
              <w:rPr>
                <w:rFonts w:cs="Arial"/>
                <w:szCs w:val="20"/>
              </w:rPr>
            </w:pPr>
          </w:p>
        </w:tc>
        <w:tc>
          <w:tcPr>
            <w:tcW w:w="1559" w:type="dxa"/>
            <w:vAlign w:val="center"/>
          </w:tcPr>
          <w:p w:rsidR="0074428F" w:rsidRPr="00506001" w:rsidRDefault="00E02D8B" w:rsidP="004A3623">
            <w:pPr>
              <w:rPr>
                <w:rFonts w:cs="Arial"/>
                <w:szCs w:val="20"/>
              </w:rPr>
            </w:pPr>
            <w:hyperlink w:anchor="_list::emplace_back" w:history="1">
              <w:r w:rsidR="0074428F" w:rsidRPr="00471224">
                <w:rPr>
                  <w:rStyle w:val="a4"/>
                  <w:rFonts w:cs="Arial"/>
                  <w:szCs w:val="20"/>
                  <w:lang w:val="en-US"/>
                </w:rPr>
                <w:t>emplace_back</w:t>
              </w:r>
            </w:hyperlink>
          </w:p>
        </w:tc>
      </w:tr>
      <w:tr w:rsidR="00506001" w:rsidTr="00214610">
        <w:trPr>
          <w:trHeight w:val="144"/>
        </w:trPr>
        <w:tc>
          <w:tcPr>
            <w:tcW w:w="1662" w:type="dxa"/>
            <w:vMerge/>
            <w:vAlign w:val="center"/>
          </w:tcPr>
          <w:p w:rsidR="0074428F" w:rsidRPr="00506001" w:rsidRDefault="0074428F" w:rsidP="004A3623">
            <w:pPr>
              <w:ind w:firstLine="567"/>
              <w:rPr>
                <w:rFonts w:cs="Arial"/>
                <w:szCs w:val="20"/>
              </w:rPr>
            </w:pPr>
          </w:p>
        </w:tc>
        <w:tc>
          <w:tcPr>
            <w:tcW w:w="1594" w:type="dxa"/>
            <w:vAlign w:val="center"/>
          </w:tcPr>
          <w:p w:rsidR="0074428F" w:rsidRPr="00506001" w:rsidRDefault="0074428F" w:rsidP="004A3623">
            <w:pPr>
              <w:rPr>
                <w:rFonts w:cs="Arial"/>
                <w:szCs w:val="20"/>
                <w:lang w:val="en-US"/>
              </w:rPr>
            </w:pPr>
            <w:r w:rsidRPr="00506001">
              <w:rPr>
                <w:rFonts w:cs="Arial"/>
                <w:szCs w:val="20"/>
                <w:lang w:val="en-US"/>
              </w:rPr>
              <w:t>push_back</w:t>
            </w:r>
          </w:p>
        </w:tc>
        <w:tc>
          <w:tcPr>
            <w:tcW w:w="1139" w:type="dxa"/>
            <w:vAlign w:val="center"/>
          </w:tcPr>
          <w:p w:rsidR="0074428F" w:rsidRPr="00506001" w:rsidRDefault="0074428F" w:rsidP="004A3623">
            <w:pPr>
              <w:ind w:firstLine="567"/>
              <w:rPr>
                <w:rFonts w:cs="Arial"/>
                <w:szCs w:val="20"/>
              </w:rPr>
            </w:pPr>
          </w:p>
        </w:tc>
        <w:tc>
          <w:tcPr>
            <w:tcW w:w="1559" w:type="dxa"/>
            <w:vAlign w:val="center"/>
          </w:tcPr>
          <w:p w:rsidR="0074428F" w:rsidRPr="00506001" w:rsidRDefault="00E02D8B" w:rsidP="004A3623">
            <w:pPr>
              <w:rPr>
                <w:rFonts w:cs="Arial"/>
                <w:szCs w:val="20"/>
              </w:rPr>
            </w:pPr>
            <w:hyperlink w:anchor="_vector::push_back" w:history="1">
              <w:r w:rsidR="0074428F" w:rsidRPr="0034376F">
                <w:rPr>
                  <w:rStyle w:val="a4"/>
                  <w:rFonts w:cs="Arial"/>
                  <w:szCs w:val="20"/>
                  <w:lang w:val="en-US"/>
                </w:rPr>
                <w:t>push_back</w:t>
              </w:r>
            </w:hyperlink>
          </w:p>
        </w:tc>
        <w:tc>
          <w:tcPr>
            <w:tcW w:w="1559" w:type="dxa"/>
            <w:vAlign w:val="center"/>
          </w:tcPr>
          <w:p w:rsidR="0074428F" w:rsidRPr="00506001" w:rsidRDefault="00E02D8B" w:rsidP="004A3623">
            <w:pPr>
              <w:rPr>
                <w:rFonts w:cs="Arial"/>
                <w:szCs w:val="20"/>
              </w:rPr>
            </w:pPr>
            <w:hyperlink w:anchor="_deque::push_back" w:history="1">
              <w:r w:rsidR="0074428F" w:rsidRPr="000D7D8D">
                <w:rPr>
                  <w:rStyle w:val="a4"/>
                  <w:rFonts w:cs="Arial"/>
                  <w:szCs w:val="20"/>
                  <w:lang w:val="en-US"/>
                </w:rPr>
                <w:t>push_back</w:t>
              </w:r>
            </w:hyperlink>
          </w:p>
        </w:tc>
        <w:tc>
          <w:tcPr>
            <w:tcW w:w="1560" w:type="dxa"/>
            <w:vAlign w:val="center"/>
          </w:tcPr>
          <w:p w:rsidR="0074428F" w:rsidRPr="00506001" w:rsidRDefault="0074428F" w:rsidP="004A3623">
            <w:pPr>
              <w:ind w:firstLine="567"/>
              <w:rPr>
                <w:rFonts w:cs="Arial"/>
                <w:szCs w:val="20"/>
              </w:rPr>
            </w:pPr>
          </w:p>
        </w:tc>
        <w:tc>
          <w:tcPr>
            <w:tcW w:w="1559" w:type="dxa"/>
            <w:vAlign w:val="center"/>
          </w:tcPr>
          <w:p w:rsidR="0074428F" w:rsidRPr="00506001" w:rsidRDefault="00E02D8B" w:rsidP="004A3623">
            <w:pPr>
              <w:rPr>
                <w:rFonts w:cs="Arial"/>
                <w:szCs w:val="20"/>
              </w:rPr>
            </w:pPr>
            <w:hyperlink w:anchor="_list::push_back" w:history="1">
              <w:r w:rsidR="0074428F" w:rsidRPr="00471224">
                <w:rPr>
                  <w:rStyle w:val="a4"/>
                  <w:rFonts w:cs="Arial"/>
                  <w:szCs w:val="20"/>
                  <w:lang w:val="en-US"/>
                </w:rPr>
                <w:t>push_back</w:t>
              </w:r>
            </w:hyperlink>
          </w:p>
        </w:tc>
      </w:tr>
      <w:tr w:rsidR="00506001" w:rsidTr="00214610">
        <w:trPr>
          <w:trHeight w:val="144"/>
        </w:trPr>
        <w:tc>
          <w:tcPr>
            <w:tcW w:w="1662" w:type="dxa"/>
            <w:vMerge/>
            <w:vAlign w:val="center"/>
          </w:tcPr>
          <w:p w:rsidR="0074428F" w:rsidRPr="00506001" w:rsidRDefault="0074428F" w:rsidP="004A3623">
            <w:pPr>
              <w:ind w:firstLine="567"/>
              <w:rPr>
                <w:rFonts w:cs="Arial"/>
                <w:szCs w:val="20"/>
              </w:rPr>
            </w:pPr>
          </w:p>
        </w:tc>
        <w:tc>
          <w:tcPr>
            <w:tcW w:w="1594" w:type="dxa"/>
            <w:vAlign w:val="center"/>
          </w:tcPr>
          <w:p w:rsidR="0074428F" w:rsidRPr="00506001" w:rsidRDefault="0074428F" w:rsidP="004A3623">
            <w:pPr>
              <w:rPr>
                <w:rFonts w:cs="Arial"/>
                <w:szCs w:val="20"/>
                <w:lang w:val="en-US"/>
              </w:rPr>
            </w:pPr>
            <w:r w:rsidRPr="00506001">
              <w:rPr>
                <w:rFonts w:cs="Arial"/>
                <w:szCs w:val="20"/>
                <w:lang w:val="en-US"/>
              </w:rPr>
              <w:t>pop_back</w:t>
            </w:r>
          </w:p>
        </w:tc>
        <w:tc>
          <w:tcPr>
            <w:tcW w:w="1139" w:type="dxa"/>
            <w:vAlign w:val="center"/>
          </w:tcPr>
          <w:p w:rsidR="0074428F" w:rsidRPr="00506001" w:rsidRDefault="0074428F" w:rsidP="004A3623">
            <w:pPr>
              <w:ind w:firstLine="567"/>
              <w:rPr>
                <w:rFonts w:cs="Arial"/>
                <w:szCs w:val="20"/>
              </w:rPr>
            </w:pPr>
          </w:p>
        </w:tc>
        <w:tc>
          <w:tcPr>
            <w:tcW w:w="1559" w:type="dxa"/>
            <w:vAlign w:val="center"/>
          </w:tcPr>
          <w:p w:rsidR="0074428F" w:rsidRPr="00506001" w:rsidRDefault="00E02D8B" w:rsidP="004A3623">
            <w:pPr>
              <w:rPr>
                <w:rFonts w:cs="Arial"/>
                <w:szCs w:val="20"/>
              </w:rPr>
            </w:pPr>
            <w:hyperlink w:anchor="_vector::pop_back" w:history="1">
              <w:r w:rsidR="0074428F" w:rsidRPr="0034376F">
                <w:rPr>
                  <w:rStyle w:val="a4"/>
                  <w:rFonts w:cs="Arial"/>
                  <w:szCs w:val="20"/>
                  <w:lang w:val="en-US"/>
                </w:rPr>
                <w:t>pop_back</w:t>
              </w:r>
            </w:hyperlink>
          </w:p>
        </w:tc>
        <w:tc>
          <w:tcPr>
            <w:tcW w:w="1559" w:type="dxa"/>
            <w:vAlign w:val="center"/>
          </w:tcPr>
          <w:p w:rsidR="0074428F" w:rsidRPr="00506001" w:rsidRDefault="00E02D8B" w:rsidP="004A3623">
            <w:pPr>
              <w:rPr>
                <w:rFonts w:cs="Arial"/>
                <w:szCs w:val="20"/>
              </w:rPr>
            </w:pPr>
            <w:hyperlink w:anchor="_deque::pop_back" w:history="1">
              <w:r w:rsidR="0074428F" w:rsidRPr="000D7D8D">
                <w:rPr>
                  <w:rStyle w:val="a4"/>
                  <w:rFonts w:cs="Arial"/>
                  <w:szCs w:val="20"/>
                  <w:lang w:val="en-US"/>
                </w:rPr>
                <w:t>pop_back</w:t>
              </w:r>
            </w:hyperlink>
          </w:p>
        </w:tc>
        <w:tc>
          <w:tcPr>
            <w:tcW w:w="1560" w:type="dxa"/>
            <w:vAlign w:val="center"/>
          </w:tcPr>
          <w:p w:rsidR="0074428F" w:rsidRPr="00506001" w:rsidRDefault="0074428F" w:rsidP="004A3623">
            <w:pPr>
              <w:ind w:firstLine="567"/>
              <w:rPr>
                <w:rFonts w:cs="Arial"/>
                <w:szCs w:val="20"/>
              </w:rPr>
            </w:pPr>
          </w:p>
        </w:tc>
        <w:tc>
          <w:tcPr>
            <w:tcW w:w="1559" w:type="dxa"/>
            <w:vAlign w:val="center"/>
          </w:tcPr>
          <w:p w:rsidR="0074428F" w:rsidRPr="00506001" w:rsidRDefault="00E02D8B" w:rsidP="004A3623">
            <w:pPr>
              <w:rPr>
                <w:rFonts w:cs="Arial"/>
                <w:szCs w:val="20"/>
              </w:rPr>
            </w:pPr>
            <w:hyperlink w:anchor="_list::pop_back" w:history="1">
              <w:r w:rsidR="0074428F" w:rsidRPr="00471224">
                <w:rPr>
                  <w:rStyle w:val="a4"/>
                  <w:rFonts w:cs="Arial"/>
                  <w:szCs w:val="20"/>
                  <w:lang w:val="en-US"/>
                </w:rPr>
                <w:t>pop_back</w:t>
              </w:r>
            </w:hyperlink>
          </w:p>
        </w:tc>
      </w:tr>
      <w:tr w:rsidR="00506001" w:rsidTr="00214610">
        <w:trPr>
          <w:trHeight w:val="144"/>
        </w:trPr>
        <w:tc>
          <w:tcPr>
            <w:tcW w:w="1662" w:type="dxa"/>
            <w:vMerge/>
            <w:vAlign w:val="center"/>
          </w:tcPr>
          <w:p w:rsidR="0074428F" w:rsidRPr="00506001" w:rsidRDefault="0074428F" w:rsidP="004A3623">
            <w:pPr>
              <w:ind w:firstLine="567"/>
              <w:rPr>
                <w:rFonts w:cs="Arial"/>
                <w:szCs w:val="20"/>
              </w:rPr>
            </w:pPr>
          </w:p>
        </w:tc>
        <w:tc>
          <w:tcPr>
            <w:tcW w:w="1594" w:type="dxa"/>
            <w:vAlign w:val="center"/>
          </w:tcPr>
          <w:p w:rsidR="0074428F" w:rsidRPr="00506001" w:rsidRDefault="0074428F" w:rsidP="004A3623">
            <w:pPr>
              <w:rPr>
                <w:rFonts w:cs="Arial"/>
                <w:szCs w:val="20"/>
                <w:lang w:val="en-US"/>
              </w:rPr>
            </w:pPr>
            <w:r w:rsidRPr="00506001">
              <w:rPr>
                <w:rFonts w:cs="Arial"/>
                <w:szCs w:val="20"/>
                <w:lang w:val="en-US"/>
              </w:rPr>
              <w:t>emplace_front</w:t>
            </w:r>
          </w:p>
        </w:tc>
        <w:tc>
          <w:tcPr>
            <w:tcW w:w="1139" w:type="dxa"/>
            <w:vAlign w:val="center"/>
          </w:tcPr>
          <w:p w:rsidR="0074428F" w:rsidRPr="00506001" w:rsidRDefault="0074428F" w:rsidP="004A3623">
            <w:pPr>
              <w:ind w:firstLine="567"/>
              <w:rPr>
                <w:rFonts w:cs="Arial"/>
                <w:szCs w:val="20"/>
              </w:rPr>
            </w:pPr>
          </w:p>
        </w:tc>
        <w:tc>
          <w:tcPr>
            <w:tcW w:w="1559" w:type="dxa"/>
            <w:vAlign w:val="center"/>
          </w:tcPr>
          <w:p w:rsidR="0074428F" w:rsidRPr="00506001" w:rsidRDefault="0074428F" w:rsidP="004A3623">
            <w:pPr>
              <w:ind w:firstLine="567"/>
              <w:rPr>
                <w:rFonts w:cs="Arial"/>
                <w:szCs w:val="20"/>
              </w:rPr>
            </w:pPr>
          </w:p>
        </w:tc>
        <w:tc>
          <w:tcPr>
            <w:tcW w:w="1559" w:type="dxa"/>
            <w:vAlign w:val="center"/>
          </w:tcPr>
          <w:p w:rsidR="0074428F" w:rsidRPr="00506001" w:rsidRDefault="00E02D8B" w:rsidP="004A3623">
            <w:pPr>
              <w:rPr>
                <w:rFonts w:cs="Arial"/>
                <w:szCs w:val="20"/>
              </w:rPr>
            </w:pPr>
            <w:hyperlink w:anchor="_deque::emplace_front" w:history="1">
              <w:r w:rsidR="0074428F" w:rsidRPr="000D7D8D">
                <w:rPr>
                  <w:rStyle w:val="a4"/>
                  <w:rFonts w:cs="Arial"/>
                  <w:szCs w:val="20"/>
                  <w:lang w:val="en-US"/>
                </w:rPr>
                <w:t>emplace_front</w:t>
              </w:r>
            </w:hyperlink>
          </w:p>
        </w:tc>
        <w:tc>
          <w:tcPr>
            <w:tcW w:w="1560" w:type="dxa"/>
            <w:vAlign w:val="center"/>
          </w:tcPr>
          <w:p w:rsidR="0074428F" w:rsidRPr="00506001" w:rsidRDefault="00E02D8B" w:rsidP="004A3623">
            <w:pPr>
              <w:rPr>
                <w:rFonts w:cs="Arial"/>
                <w:szCs w:val="20"/>
              </w:rPr>
            </w:pPr>
            <w:hyperlink w:anchor="_forward_list::emplace_front" w:history="1">
              <w:r w:rsidR="0074428F" w:rsidRPr="000D7D8D">
                <w:rPr>
                  <w:rStyle w:val="a4"/>
                  <w:rFonts w:cs="Arial"/>
                  <w:szCs w:val="20"/>
                  <w:lang w:val="en-US"/>
                </w:rPr>
                <w:t>emplace_front</w:t>
              </w:r>
            </w:hyperlink>
          </w:p>
        </w:tc>
        <w:tc>
          <w:tcPr>
            <w:tcW w:w="1559" w:type="dxa"/>
            <w:vAlign w:val="center"/>
          </w:tcPr>
          <w:p w:rsidR="0074428F" w:rsidRPr="00506001" w:rsidRDefault="00E02D8B" w:rsidP="004A3623">
            <w:pPr>
              <w:rPr>
                <w:rFonts w:cs="Arial"/>
                <w:szCs w:val="20"/>
              </w:rPr>
            </w:pPr>
            <w:hyperlink w:anchor="_list::emplace_front" w:history="1">
              <w:r w:rsidR="00214610" w:rsidRPr="00471224">
                <w:rPr>
                  <w:rStyle w:val="a4"/>
                  <w:rFonts w:cs="Arial"/>
                  <w:szCs w:val="20"/>
                  <w:lang w:val="en-US"/>
                </w:rPr>
                <w:t>em</w:t>
              </w:r>
              <w:r w:rsidR="0074428F" w:rsidRPr="00471224">
                <w:rPr>
                  <w:rStyle w:val="a4"/>
                  <w:rFonts w:cs="Arial"/>
                  <w:szCs w:val="20"/>
                  <w:lang w:val="en-US"/>
                </w:rPr>
                <w:t>place_front</w:t>
              </w:r>
            </w:hyperlink>
          </w:p>
        </w:tc>
      </w:tr>
      <w:tr w:rsidR="00506001" w:rsidTr="00214610">
        <w:trPr>
          <w:trHeight w:val="144"/>
        </w:trPr>
        <w:tc>
          <w:tcPr>
            <w:tcW w:w="1662" w:type="dxa"/>
            <w:vMerge/>
            <w:vAlign w:val="center"/>
          </w:tcPr>
          <w:p w:rsidR="0074428F" w:rsidRPr="00506001" w:rsidRDefault="0074428F" w:rsidP="004A3623">
            <w:pPr>
              <w:ind w:firstLine="567"/>
              <w:rPr>
                <w:rFonts w:cs="Arial"/>
                <w:szCs w:val="20"/>
              </w:rPr>
            </w:pPr>
          </w:p>
        </w:tc>
        <w:tc>
          <w:tcPr>
            <w:tcW w:w="1594" w:type="dxa"/>
            <w:vAlign w:val="center"/>
          </w:tcPr>
          <w:p w:rsidR="0074428F" w:rsidRPr="00506001" w:rsidRDefault="0074428F" w:rsidP="004A3623">
            <w:pPr>
              <w:rPr>
                <w:rFonts w:cs="Arial"/>
                <w:szCs w:val="20"/>
                <w:lang w:val="en-US"/>
              </w:rPr>
            </w:pPr>
            <w:r w:rsidRPr="00506001">
              <w:rPr>
                <w:rFonts w:cs="Arial"/>
                <w:szCs w:val="20"/>
                <w:lang w:val="en-US"/>
              </w:rPr>
              <w:t>push_front</w:t>
            </w:r>
          </w:p>
        </w:tc>
        <w:tc>
          <w:tcPr>
            <w:tcW w:w="1139" w:type="dxa"/>
            <w:vAlign w:val="center"/>
          </w:tcPr>
          <w:p w:rsidR="0074428F" w:rsidRPr="00506001" w:rsidRDefault="0074428F" w:rsidP="004A3623">
            <w:pPr>
              <w:ind w:firstLine="567"/>
              <w:rPr>
                <w:rFonts w:cs="Arial"/>
                <w:szCs w:val="20"/>
              </w:rPr>
            </w:pPr>
          </w:p>
        </w:tc>
        <w:tc>
          <w:tcPr>
            <w:tcW w:w="1559" w:type="dxa"/>
            <w:vAlign w:val="center"/>
          </w:tcPr>
          <w:p w:rsidR="0074428F" w:rsidRPr="00506001" w:rsidRDefault="0074428F" w:rsidP="004A3623">
            <w:pPr>
              <w:ind w:firstLine="567"/>
              <w:rPr>
                <w:rFonts w:cs="Arial"/>
                <w:szCs w:val="20"/>
              </w:rPr>
            </w:pPr>
          </w:p>
        </w:tc>
        <w:tc>
          <w:tcPr>
            <w:tcW w:w="1559" w:type="dxa"/>
            <w:vAlign w:val="center"/>
          </w:tcPr>
          <w:p w:rsidR="0074428F" w:rsidRPr="00506001" w:rsidRDefault="00E02D8B" w:rsidP="004A3623">
            <w:pPr>
              <w:rPr>
                <w:rFonts w:cs="Arial"/>
                <w:szCs w:val="20"/>
              </w:rPr>
            </w:pPr>
            <w:hyperlink w:anchor="_deque::push_front" w:history="1">
              <w:r w:rsidR="0074428F" w:rsidRPr="000D7D8D">
                <w:rPr>
                  <w:rStyle w:val="a4"/>
                  <w:rFonts w:cs="Arial"/>
                  <w:szCs w:val="20"/>
                  <w:lang w:val="en-US"/>
                </w:rPr>
                <w:t>push_front</w:t>
              </w:r>
            </w:hyperlink>
          </w:p>
        </w:tc>
        <w:tc>
          <w:tcPr>
            <w:tcW w:w="1560" w:type="dxa"/>
            <w:vAlign w:val="center"/>
          </w:tcPr>
          <w:p w:rsidR="0074428F" w:rsidRPr="00506001" w:rsidRDefault="00E02D8B" w:rsidP="004A3623">
            <w:pPr>
              <w:rPr>
                <w:rFonts w:cs="Arial"/>
                <w:szCs w:val="20"/>
              </w:rPr>
            </w:pPr>
            <w:hyperlink w:anchor="_forward_list::push_front" w:history="1">
              <w:r w:rsidR="0074428F" w:rsidRPr="000D7D8D">
                <w:rPr>
                  <w:rStyle w:val="a4"/>
                  <w:rFonts w:cs="Arial"/>
                  <w:szCs w:val="20"/>
                  <w:lang w:val="en-US"/>
                </w:rPr>
                <w:t>push_front</w:t>
              </w:r>
            </w:hyperlink>
          </w:p>
        </w:tc>
        <w:tc>
          <w:tcPr>
            <w:tcW w:w="1559" w:type="dxa"/>
            <w:vAlign w:val="center"/>
          </w:tcPr>
          <w:p w:rsidR="0074428F" w:rsidRPr="00506001" w:rsidRDefault="00E02D8B" w:rsidP="004A3623">
            <w:pPr>
              <w:rPr>
                <w:rFonts w:cs="Arial"/>
                <w:szCs w:val="20"/>
              </w:rPr>
            </w:pPr>
            <w:hyperlink w:anchor="_list::push_front" w:history="1">
              <w:r w:rsidR="0074428F" w:rsidRPr="00471224">
                <w:rPr>
                  <w:rStyle w:val="a4"/>
                  <w:rFonts w:cs="Arial"/>
                  <w:szCs w:val="20"/>
                  <w:lang w:val="en-US"/>
                </w:rPr>
                <w:t>push_front</w:t>
              </w:r>
            </w:hyperlink>
          </w:p>
        </w:tc>
      </w:tr>
      <w:tr w:rsidR="00506001" w:rsidTr="00214610">
        <w:trPr>
          <w:trHeight w:val="144"/>
        </w:trPr>
        <w:tc>
          <w:tcPr>
            <w:tcW w:w="1662" w:type="dxa"/>
            <w:vMerge/>
            <w:vAlign w:val="center"/>
          </w:tcPr>
          <w:p w:rsidR="0074428F" w:rsidRPr="00506001" w:rsidRDefault="0074428F" w:rsidP="004A3623">
            <w:pPr>
              <w:ind w:firstLine="567"/>
              <w:rPr>
                <w:rFonts w:cs="Arial"/>
                <w:szCs w:val="20"/>
              </w:rPr>
            </w:pPr>
          </w:p>
        </w:tc>
        <w:tc>
          <w:tcPr>
            <w:tcW w:w="1594" w:type="dxa"/>
            <w:vAlign w:val="center"/>
          </w:tcPr>
          <w:p w:rsidR="0074428F" w:rsidRPr="00506001" w:rsidRDefault="0074428F" w:rsidP="004A3623">
            <w:pPr>
              <w:rPr>
                <w:rFonts w:cs="Arial"/>
                <w:szCs w:val="20"/>
                <w:lang w:val="en-US"/>
              </w:rPr>
            </w:pPr>
            <w:r w:rsidRPr="00506001">
              <w:rPr>
                <w:rFonts w:cs="Arial"/>
                <w:szCs w:val="20"/>
                <w:lang w:val="en-US"/>
              </w:rPr>
              <w:t>pop_front</w:t>
            </w:r>
          </w:p>
        </w:tc>
        <w:tc>
          <w:tcPr>
            <w:tcW w:w="1139" w:type="dxa"/>
            <w:vAlign w:val="center"/>
          </w:tcPr>
          <w:p w:rsidR="0074428F" w:rsidRPr="00506001" w:rsidRDefault="0074428F" w:rsidP="004A3623">
            <w:pPr>
              <w:ind w:firstLine="567"/>
              <w:rPr>
                <w:rFonts w:cs="Arial"/>
                <w:szCs w:val="20"/>
              </w:rPr>
            </w:pPr>
          </w:p>
        </w:tc>
        <w:tc>
          <w:tcPr>
            <w:tcW w:w="1559" w:type="dxa"/>
            <w:vAlign w:val="center"/>
          </w:tcPr>
          <w:p w:rsidR="0074428F" w:rsidRPr="00506001" w:rsidRDefault="0074428F" w:rsidP="004A3623">
            <w:pPr>
              <w:ind w:firstLine="567"/>
              <w:rPr>
                <w:rFonts w:cs="Arial"/>
                <w:szCs w:val="20"/>
              </w:rPr>
            </w:pPr>
          </w:p>
        </w:tc>
        <w:tc>
          <w:tcPr>
            <w:tcW w:w="1559" w:type="dxa"/>
            <w:vAlign w:val="center"/>
          </w:tcPr>
          <w:p w:rsidR="0074428F" w:rsidRPr="00506001" w:rsidRDefault="00E02D8B" w:rsidP="004A3623">
            <w:pPr>
              <w:rPr>
                <w:rFonts w:cs="Arial"/>
                <w:szCs w:val="20"/>
              </w:rPr>
            </w:pPr>
            <w:hyperlink w:anchor="_deque::pop_front" w:history="1">
              <w:r w:rsidR="0074428F" w:rsidRPr="000D7D8D">
                <w:rPr>
                  <w:rStyle w:val="a4"/>
                  <w:rFonts w:cs="Arial"/>
                  <w:szCs w:val="20"/>
                  <w:lang w:val="en-US"/>
                </w:rPr>
                <w:t>pop_front</w:t>
              </w:r>
            </w:hyperlink>
          </w:p>
        </w:tc>
        <w:tc>
          <w:tcPr>
            <w:tcW w:w="1560" w:type="dxa"/>
            <w:vAlign w:val="center"/>
          </w:tcPr>
          <w:p w:rsidR="0074428F" w:rsidRPr="00506001" w:rsidRDefault="00E02D8B" w:rsidP="004A3623">
            <w:pPr>
              <w:rPr>
                <w:rFonts w:cs="Arial"/>
                <w:szCs w:val="20"/>
              </w:rPr>
            </w:pPr>
            <w:hyperlink w:anchor="_forward_list::pop_front" w:history="1">
              <w:r w:rsidR="0074428F" w:rsidRPr="000D7D8D">
                <w:rPr>
                  <w:rStyle w:val="a4"/>
                  <w:rFonts w:cs="Arial"/>
                  <w:szCs w:val="20"/>
                  <w:lang w:val="en-US"/>
                </w:rPr>
                <w:t>pop_front</w:t>
              </w:r>
            </w:hyperlink>
          </w:p>
        </w:tc>
        <w:tc>
          <w:tcPr>
            <w:tcW w:w="1559" w:type="dxa"/>
            <w:vAlign w:val="center"/>
          </w:tcPr>
          <w:p w:rsidR="0074428F" w:rsidRPr="00506001" w:rsidRDefault="00E02D8B" w:rsidP="004A3623">
            <w:pPr>
              <w:rPr>
                <w:rFonts w:cs="Arial"/>
                <w:szCs w:val="20"/>
              </w:rPr>
            </w:pPr>
            <w:hyperlink w:anchor="_list::pop_front" w:history="1">
              <w:r w:rsidR="0074428F" w:rsidRPr="00471224">
                <w:rPr>
                  <w:rStyle w:val="a4"/>
                  <w:rFonts w:cs="Arial"/>
                  <w:szCs w:val="20"/>
                  <w:lang w:val="en-US"/>
                </w:rPr>
                <w:t>pop_front</w:t>
              </w:r>
            </w:hyperlink>
          </w:p>
        </w:tc>
      </w:tr>
      <w:tr w:rsidR="00506001" w:rsidTr="00214610">
        <w:trPr>
          <w:trHeight w:val="144"/>
        </w:trPr>
        <w:tc>
          <w:tcPr>
            <w:tcW w:w="1662" w:type="dxa"/>
            <w:vMerge/>
            <w:vAlign w:val="center"/>
          </w:tcPr>
          <w:p w:rsidR="0074428F" w:rsidRPr="00506001" w:rsidRDefault="0074428F" w:rsidP="004A3623">
            <w:pPr>
              <w:ind w:firstLine="567"/>
              <w:rPr>
                <w:rFonts w:cs="Arial"/>
                <w:szCs w:val="20"/>
              </w:rPr>
            </w:pPr>
          </w:p>
        </w:tc>
        <w:tc>
          <w:tcPr>
            <w:tcW w:w="1594" w:type="dxa"/>
            <w:vAlign w:val="center"/>
          </w:tcPr>
          <w:p w:rsidR="0074428F" w:rsidRPr="00506001" w:rsidRDefault="0074428F" w:rsidP="004A3623">
            <w:pPr>
              <w:rPr>
                <w:rFonts w:cs="Arial"/>
                <w:szCs w:val="20"/>
                <w:lang w:val="en-US"/>
              </w:rPr>
            </w:pPr>
            <w:r w:rsidRPr="00506001">
              <w:rPr>
                <w:rFonts w:cs="Arial"/>
                <w:szCs w:val="20"/>
                <w:lang w:val="en-US"/>
              </w:rPr>
              <w:t>clear</w:t>
            </w:r>
          </w:p>
        </w:tc>
        <w:tc>
          <w:tcPr>
            <w:tcW w:w="1139" w:type="dxa"/>
            <w:vAlign w:val="center"/>
          </w:tcPr>
          <w:p w:rsidR="0074428F" w:rsidRPr="00506001" w:rsidRDefault="0074428F" w:rsidP="004A3623">
            <w:pPr>
              <w:ind w:firstLine="567"/>
              <w:rPr>
                <w:rFonts w:cs="Arial"/>
                <w:szCs w:val="20"/>
              </w:rPr>
            </w:pPr>
          </w:p>
        </w:tc>
        <w:tc>
          <w:tcPr>
            <w:tcW w:w="1559" w:type="dxa"/>
            <w:vAlign w:val="center"/>
          </w:tcPr>
          <w:p w:rsidR="0074428F" w:rsidRPr="00506001" w:rsidRDefault="00E02D8B" w:rsidP="004A3623">
            <w:pPr>
              <w:rPr>
                <w:rFonts w:cs="Arial"/>
                <w:szCs w:val="20"/>
              </w:rPr>
            </w:pPr>
            <w:hyperlink w:anchor="_vector::clear" w:history="1">
              <w:r w:rsidR="0074428F" w:rsidRPr="0034376F">
                <w:rPr>
                  <w:rStyle w:val="a4"/>
                  <w:rFonts w:cs="Arial"/>
                  <w:szCs w:val="20"/>
                  <w:lang w:val="en-US"/>
                </w:rPr>
                <w:t>clear</w:t>
              </w:r>
            </w:hyperlink>
          </w:p>
        </w:tc>
        <w:tc>
          <w:tcPr>
            <w:tcW w:w="1559" w:type="dxa"/>
            <w:vAlign w:val="center"/>
          </w:tcPr>
          <w:p w:rsidR="0074428F" w:rsidRPr="00506001" w:rsidRDefault="00E02D8B" w:rsidP="004A3623">
            <w:pPr>
              <w:rPr>
                <w:rFonts w:cs="Arial"/>
                <w:szCs w:val="20"/>
              </w:rPr>
            </w:pPr>
            <w:hyperlink w:anchor="_deque::clear" w:history="1">
              <w:r w:rsidR="0074428F" w:rsidRPr="000D7D8D">
                <w:rPr>
                  <w:rStyle w:val="a4"/>
                  <w:rFonts w:cs="Arial"/>
                  <w:szCs w:val="20"/>
                  <w:lang w:val="en-US"/>
                </w:rPr>
                <w:t>clear</w:t>
              </w:r>
            </w:hyperlink>
          </w:p>
        </w:tc>
        <w:tc>
          <w:tcPr>
            <w:tcW w:w="1560" w:type="dxa"/>
            <w:vAlign w:val="center"/>
          </w:tcPr>
          <w:p w:rsidR="0074428F" w:rsidRPr="00506001" w:rsidRDefault="00E02D8B" w:rsidP="004A3623">
            <w:pPr>
              <w:rPr>
                <w:rFonts w:cs="Arial"/>
                <w:szCs w:val="20"/>
              </w:rPr>
            </w:pPr>
            <w:hyperlink w:anchor="_forward_list::clear" w:history="1">
              <w:r w:rsidR="0074428F" w:rsidRPr="000D7D8D">
                <w:rPr>
                  <w:rStyle w:val="a4"/>
                  <w:rFonts w:cs="Arial"/>
                  <w:szCs w:val="20"/>
                  <w:lang w:val="en-US"/>
                </w:rPr>
                <w:t>clear</w:t>
              </w:r>
            </w:hyperlink>
          </w:p>
        </w:tc>
        <w:tc>
          <w:tcPr>
            <w:tcW w:w="1559" w:type="dxa"/>
            <w:vAlign w:val="center"/>
          </w:tcPr>
          <w:p w:rsidR="0074428F" w:rsidRPr="00506001" w:rsidRDefault="00E02D8B" w:rsidP="004A3623">
            <w:pPr>
              <w:rPr>
                <w:rFonts w:cs="Arial"/>
                <w:szCs w:val="20"/>
              </w:rPr>
            </w:pPr>
            <w:hyperlink w:anchor="_list::clear" w:history="1">
              <w:r w:rsidR="0074428F" w:rsidRPr="00471224">
                <w:rPr>
                  <w:rStyle w:val="a4"/>
                  <w:rFonts w:cs="Arial"/>
                  <w:szCs w:val="20"/>
                  <w:lang w:val="en-US"/>
                </w:rPr>
                <w:t>clear</w:t>
              </w:r>
            </w:hyperlink>
          </w:p>
        </w:tc>
      </w:tr>
      <w:tr w:rsidR="00506001" w:rsidTr="00214610">
        <w:trPr>
          <w:trHeight w:val="144"/>
        </w:trPr>
        <w:tc>
          <w:tcPr>
            <w:tcW w:w="1662" w:type="dxa"/>
            <w:vMerge/>
            <w:vAlign w:val="center"/>
          </w:tcPr>
          <w:p w:rsidR="0074428F" w:rsidRPr="00506001" w:rsidRDefault="0074428F" w:rsidP="004A3623">
            <w:pPr>
              <w:ind w:firstLine="567"/>
              <w:rPr>
                <w:rFonts w:cs="Arial"/>
                <w:szCs w:val="20"/>
              </w:rPr>
            </w:pPr>
          </w:p>
        </w:tc>
        <w:tc>
          <w:tcPr>
            <w:tcW w:w="1594" w:type="dxa"/>
            <w:vAlign w:val="center"/>
          </w:tcPr>
          <w:p w:rsidR="0074428F" w:rsidRPr="00506001" w:rsidRDefault="0074428F" w:rsidP="004A3623">
            <w:pPr>
              <w:rPr>
                <w:rFonts w:cs="Arial"/>
                <w:szCs w:val="20"/>
                <w:lang w:val="en-US"/>
              </w:rPr>
            </w:pPr>
            <w:r w:rsidRPr="00506001">
              <w:rPr>
                <w:rFonts w:cs="Arial"/>
                <w:szCs w:val="20"/>
                <w:lang w:val="en-US"/>
              </w:rPr>
              <w:t>swap</w:t>
            </w:r>
          </w:p>
        </w:tc>
        <w:tc>
          <w:tcPr>
            <w:tcW w:w="1139" w:type="dxa"/>
            <w:vAlign w:val="center"/>
          </w:tcPr>
          <w:p w:rsidR="0074428F" w:rsidRPr="00506001" w:rsidRDefault="00E02D8B" w:rsidP="004A3623">
            <w:pPr>
              <w:rPr>
                <w:rFonts w:cs="Arial"/>
                <w:szCs w:val="20"/>
                <w:lang w:val="en-US"/>
              </w:rPr>
            </w:pPr>
            <w:hyperlink w:anchor="_array::swap" w:history="1">
              <w:r w:rsidR="0074428F" w:rsidRPr="00243408">
                <w:rPr>
                  <w:rStyle w:val="a4"/>
                  <w:rFonts w:cs="Arial"/>
                  <w:szCs w:val="20"/>
                  <w:lang w:val="en-US"/>
                </w:rPr>
                <w:t>swap</w:t>
              </w:r>
            </w:hyperlink>
          </w:p>
        </w:tc>
        <w:tc>
          <w:tcPr>
            <w:tcW w:w="1559" w:type="dxa"/>
            <w:vAlign w:val="center"/>
          </w:tcPr>
          <w:p w:rsidR="0074428F" w:rsidRPr="00506001" w:rsidRDefault="00E02D8B" w:rsidP="004A3623">
            <w:pPr>
              <w:rPr>
                <w:rFonts w:cs="Arial"/>
                <w:szCs w:val="20"/>
                <w:lang w:val="en-US"/>
              </w:rPr>
            </w:pPr>
            <w:hyperlink w:anchor="_vector::swap" w:history="1">
              <w:r w:rsidR="0074428F" w:rsidRPr="0034376F">
                <w:rPr>
                  <w:rStyle w:val="a4"/>
                  <w:rFonts w:cs="Arial"/>
                  <w:szCs w:val="20"/>
                  <w:lang w:val="en-US"/>
                </w:rPr>
                <w:t>swap</w:t>
              </w:r>
            </w:hyperlink>
          </w:p>
        </w:tc>
        <w:tc>
          <w:tcPr>
            <w:tcW w:w="1559" w:type="dxa"/>
            <w:vAlign w:val="center"/>
          </w:tcPr>
          <w:p w:rsidR="0074428F" w:rsidRPr="00506001" w:rsidRDefault="00E02D8B" w:rsidP="004A3623">
            <w:pPr>
              <w:rPr>
                <w:rFonts w:cs="Arial"/>
                <w:szCs w:val="20"/>
                <w:lang w:val="en-US"/>
              </w:rPr>
            </w:pPr>
            <w:hyperlink w:anchor="_deque::swap" w:history="1">
              <w:r w:rsidR="0074428F" w:rsidRPr="000D7D8D">
                <w:rPr>
                  <w:rStyle w:val="a4"/>
                  <w:rFonts w:cs="Arial"/>
                  <w:szCs w:val="20"/>
                  <w:lang w:val="en-US"/>
                </w:rPr>
                <w:t>swap</w:t>
              </w:r>
            </w:hyperlink>
          </w:p>
        </w:tc>
        <w:tc>
          <w:tcPr>
            <w:tcW w:w="1560" w:type="dxa"/>
            <w:vAlign w:val="center"/>
          </w:tcPr>
          <w:p w:rsidR="0074428F" w:rsidRPr="00506001" w:rsidRDefault="00E02D8B" w:rsidP="004A3623">
            <w:pPr>
              <w:rPr>
                <w:rFonts w:cs="Arial"/>
                <w:szCs w:val="20"/>
                <w:lang w:val="en-US"/>
              </w:rPr>
            </w:pPr>
            <w:hyperlink w:anchor="_forward_list::swap" w:history="1">
              <w:r w:rsidR="0074428F" w:rsidRPr="000D7D8D">
                <w:rPr>
                  <w:rStyle w:val="a4"/>
                  <w:rFonts w:cs="Arial"/>
                  <w:szCs w:val="20"/>
                  <w:lang w:val="en-US"/>
                </w:rPr>
                <w:t>swap</w:t>
              </w:r>
            </w:hyperlink>
          </w:p>
        </w:tc>
        <w:tc>
          <w:tcPr>
            <w:tcW w:w="1559" w:type="dxa"/>
            <w:vAlign w:val="center"/>
          </w:tcPr>
          <w:p w:rsidR="0074428F" w:rsidRPr="00506001" w:rsidRDefault="00E02D8B" w:rsidP="004A3623">
            <w:pPr>
              <w:rPr>
                <w:rFonts w:cs="Arial"/>
                <w:szCs w:val="20"/>
                <w:lang w:val="en-US"/>
              </w:rPr>
            </w:pPr>
            <w:hyperlink w:anchor="_list::swap" w:history="1">
              <w:r w:rsidR="0074428F" w:rsidRPr="00471224">
                <w:rPr>
                  <w:rStyle w:val="a4"/>
                  <w:rFonts w:cs="Arial"/>
                  <w:szCs w:val="20"/>
                  <w:lang w:val="en-US"/>
                </w:rPr>
                <w:t>swap</w:t>
              </w:r>
            </w:hyperlink>
          </w:p>
        </w:tc>
      </w:tr>
      <w:tr w:rsidR="00C27961" w:rsidTr="00214610">
        <w:trPr>
          <w:trHeight w:val="58"/>
        </w:trPr>
        <w:tc>
          <w:tcPr>
            <w:tcW w:w="1662" w:type="dxa"/>
            <w:vMerge w:val="restart"/>
            <w:vAlign w:val="center"/>
          </w:tcPr>
          <w:p w:rsidR="00C27961" w:rsidRPr="00506001" w:rsidRDefault="0017035E" w:rsidP="004A3623">
            <w:pPr>
              <w:rPr>
                <w:rFonts w:cs="Arial"/>
                <w:szCs w:val="20"/>
                <w:lang w:val="en-US"/>
              </w:rPr>
            </w:pPr>
            <w:r w:rsidRPr="00506001">
              <w:rPr>
                <w:rFonts w:cs="Arial"/>
                <w:szCs w:val="20"/>
                <w:lang w:val="en-US"/>
              </w:rPr>
              <w:lastRenderedPageBreak/>
              <w:t>l</w:t>
            </w:r>
            <w:r w:rsidR="00C27961" w:rsidRPr="00506001">
              <w:rPr>
                <w:rFonts w:cs="Arial"/>
                <w:szCs w:val="20"/>
                <w:lang w:val="en-US"/>
              </w:rPr>
              <w:t>ist operations</w:t>
            </w:r>
          </w:p>
        </w:tc>
        <w:tc>
          <w:tcPr>
            <w:tcW w:w="1594" w:type="dxa"/>
            <w:vAlign w:val="center"/>
          </w:tcPr>
          <w:p w:rsidR="00C27961" w:rsidRPr="00506001" w:rsidRDefault="00C27961" w:rsidP="004A3623">
            <w:pPr>
              <w:rPr>
                <w:rFonts w:cs="Arial"/>
                <w:szCs w:val="20"/>
                <w:lang w:val="en-US"/>
              </w:rPr>
            </w:pPr>
            <w:r w:rsidRPr="00506001">
              <w:rPr>
                <w:rFonts w:cs="Arial"/>
                <w:szCs w:val="20"/>
                <w:lang w:val="en-US"/>
              </w:rPr>
              <w:t>splice</w:t>
            </w:r>
          </w:p>
        </w:tc>
        <w:tc>
          <w:tcPr>
            <w:tcW w:w="1139" w:type="dxa"/>
            <w:vAlign w:val="center"/>
          </w:tcPr>
          <w:p w:rsidR="00C27961" w:rsidRPr="00506001" w:rsidRDefault="00C27961" w:rsidP="004A3623">
            <w:pPr>
              <w:ind w:firstLine="567"/>
              <w:rPr>
                <w:rFonts w:cs="Arial"/>
                <w:szCs w:val="20"/>
              </w:rPr>
            </w:pPr>
          </w:p>
        </w:tc>
        <w:tc>
          <w:tcPr>
            <w:tcW w:w="1559" w:type="dxa"/>
            <w:vAlign w:val="center"/>
          </w:tcPr>
          <w:p w:rsidR="00C27961" w:rsidRPr="00506001" w:rsidRDefault="00C27961" w:rsidP="004A3623">
            <w:pPr>
              <w:ind w:firstLine="567"/>
              <w:rPr>
                <w:rFonts w:cs="Arial"/>
                <w:szCs w:val="20"/>
              </w:rPr>
            </w:pPr>
          </w:p>
        </w:tc>
        <w:tc>
          <w:tcPr>
            <w:tcW w:w="1559" w:type="dxa"/>
            <w:vAlign w:val="center"/>
          </w:tcPr>
          <w:p w:rsidR="00C27961" w:rsidRPr="00506001" w:rsidRDefault="00C27961" w:rsidP="004A3623">
            <w:pPr>
              <w:ind w:firstLine="567"/>
              <w:rPr>
                <w:rFonts w:cs="Arial"/>
                <w:szCs w:val="20"/>
              </w:rPr>
            </w:pPr>
          </w:p>
        </w:tc>
        <w:tc>
          <w:tcPr>
            <w:tcW w:w="1560" w:type="dxa"/>
            <w:vAlign w:val="center"/>
          </w:tcPr>
          <w:p w:rsidR="00C27961" w:rsidRPr="00506001" w:rsidRDefault="00E02D8B" w:rsidP="004A3623">
            <w:pPr>
              <w:rPr>
                <w:rFonts w:cs="Arial"/>
                <w:szCs w:val="20"/>
                <w:lang w:val="en-US"/>
              </w:rPr>
            </w:pPr>
            <w:hyperlink w:anchor="_forward_list::splice_after" w:history="1">
              <w:r w:rsidR="000D7D8D" w:rsidRPr="000D7D8D">
                <w:rPr>
                  <w:rStyle w:val="a4"/>
                  <w:rFonts w:cs="Arial"/>
                  <w:szCs w:val="20"/>
                  <w:lang w:val="en-US"/>
                </w:rPr>
                <w:t>s</w:t>
              </w:r>
              <w:r w:rsidR="00C27961" w:rsidRPr="000D7D8D">
                <w:rPr>
                  <w:rStyle w:val="a4"/>
                  <w:rFonts w:cs="Arial"/>
                  <w:szCs w:val="20"/>
                  <w:lang w:val="en-US"/>
                </w:rPr>
                <w:t>plice</w:t>
              </w:r>
              <w:r w:rsidR="000D7D8D" w:rsidRPr="000D7D8D">
                <w:rPr>
                  <w:rStyle w:val="a4"/>
                  <w:rFonts w:cs="Arial"/>
                  <w:szCs w:val="20"/>
                  <w:lang w:val="en-US"/>
                </w:rPr>
                <w:t>_after</w:t>
              </w:r>
            </w:hyperlink>
          </w:p>
        </w:tc>
        <w:tc>
          <w:tcPr>
            <w:tcW w:w="1559" w:type="dxa"/>
            <w:vAlign w:val="center"/>
          </w:tcPr>
          <w:p w:rsidR="00C27961" w:rsidRPr="00506001" w:rsidRDefault="00E02D8B" w:rsidP="004A3623">
            <w:pPr>
              <w:rPr>
                <w:rFonts w:cs="Arial"/>
                <w:szCs w:val="20"/>
                <w:lang w:val="en-US"/>
              </w:rPr>
            </w:pPr>
            <w:hyperlink w:anchor="_list::splice" w:history="1">
              <w:r w:rsidR="00C27961" w:rsidRPr="00471224">
                <w:rPr>
                  <w:rStyle w:val="a4"/>
                  <w:rFonts w:cs="Arial"/>
                  <w:szCs w:val="20"/>
                  <w:lang w:val="en-US"/>
                </w:rPr>
                <w:t>splice</w:t>
              </w:r>
            </w:hyperlink>
          </w:p>
        </w:tc>
      </w:tr>
      <w:tr w:rsidR="00C27961" w:rsidTr="00214610">
        <w:trPr>
          <w:trHeight w:val="58"/>
        </w:trPr>
        <w:tc>
          <w:tcPr>
            <w:tcW w:w="1662" w:type="dxa"/>
            <w:vMerge/>
            <w:vAlign w:val="center"/>
          </w:tcPr>
          <w:p w:rsidR="00C27961" w:rsidRPr="00506001" w:rsidRDefault="00C27961" w:rsidP="004A3623">
            <w:pPr>
              <w:ind w:firstLine="567"/>
              <w:rPr>
                <w:rFonts w:cs="Arial"/>
                <w:szCs w:val="20"/>
              </w:rPr>
            </w:pPr>
          </w:p>
        </w:tc>
        <w:tc>
          <w:tcPr>
            <w:tcW w:w="1594" w:type="dxa"/>
            <w:vAlign w:val="center"/>
          </w:tcPr>
          <w:p w:rsidR="00C27961" w:rsidRPr="00506001" w:rsidRDefault="00C27961" w:rsidP="004A3623">
            <w:pPr>
              <w:rPr>
                <w:rFonts w:cs="Arial"/>
                <w:szCs w:val="20"/>
                <w:lang w:val="en-US"/>
              </w:rPr>
            </w:pPr>
            <w:r w:rsidRPr="00506001">
              <w:rPr>
                <w:rFonts w:cs="Arial"/>
                <w:szCs w:val="20"/>
                <w:lang w:val="en-US"/>
              </w:rPr>
              <w:t>remove</w:t>
            </w:r>
          </w:p>
        </w:tc>
        <w:tc>
          <w:tcPr>
            <w:tcW w:w="1139" w:type="dxa"/>
            <w:vAlign w:val="center"/>
          </w:tcPr>
          <w:p w:rsidR="00C27961" w:rsidRPr="00506001" w:rsidRDefault="00C27961" w:rsidP="004A3623">
            <w:pPr>
              <w:ind w:firstLine="567"/>
              <w:rPr>
                <w:rFonts w:cs="Arial"/>
                <w:szCs w:val="20"/>
              </w:rPr>
            </w:pPr>
          </w:p>
        </w:tc>
        <w:tc>
          <w:tcPr>
            <w:tcW w:w="1559" w:type="dxa"/>
            <w:vAlign w:val="center"/>
          </w:tcPr>
          <w:p w:rsidR="00C27961" w:rsidRPr="00506001" w:rsidRDefault="00C27961" w:rsidP="004A3623">
            <w:pPr>
              <w:ind w:firstLine="567"/>
              <w:rPr>
                <w:rFonts w:cs="Arial"/>
                <w:szCs w:val="20"/>
              </w:rPr>
            </w:pPr>
          </w:p>
        </w:tc>
        <w:tc>
          <w:tcPr>
            <w:tcW w:w="1559" w:type="dxa"/>
            <w:vAlign w:val="center"/>
          </w:tcPr>
          <w:p w:rsidR="00C27961" w:rsidRPr="00506001" w:rsidRDefault="00C27961" w:rsidP="004A3623">
            <w:pPr>
              <w:ind w:firstLine="567"/>
              <w:rPr>
                <w:rFonts w:cs="Arial"/>
                <w:szCs w:val="20"/>
              </w:rPr>
            </w:pPr>
          </w:p>
        </w:tc>
        <w:tc>
          <w:tcPr>
            <w:tcW w:w="1560" w:type="dxa"/>
            <w:vAlign w:val="center"/>
          </w:tcPr>
          <w:p w:rsidR="00C27961" w:rsidRPr="00506001" w:rsidRDefault="00E02D8B" w:rsidP="004A3623">
            <w:pPr>
              <w:rPr>
                <w:rFonts w:cs="Arial"/>
                <w:szCs w:val="20"/>
                <w:lang w:val="en-US"/>
              </w:rPr>
            </w:pPr>
            <w:hyperlink w:anchor="_forward_list::remove" w:history="1">
              <w:r w:rsidR="00C27961" w:rsidRPr="000D7D8D">
                <w:rPr>
                  <w:rStyle w:val="a4"/>
                  <w:rFonts w:cs="Arial"/>
                  <w:szCs w:val="20"/>
                  <w:lang w:val="en-US"/>
                </w:rPr>
                <w:t>remove</w:t>
              </w:r>
            </w:hyperlink>
          </w:p>
        </w:tc>
        <w:tc>
          <w:tcPr>
            <w:tcW w:w="1559" w:type="dxa"/>
            <w:vAlign w:val="center"/>
          </w:tcPr>
          <w:p w:rsidR="00C27961" w:rsidRPr="00506001" w:rsidRDefault="00E02D8B" w:rsidP="004A3623">
            <w:pPr>
              <w:rPr>
                <w:rFonts w:cs="Arial"/>
                <w:szCs w:val="20"/>
                <w:lang w:val="en-US"/>
              </w:rPr>
            </w:pPr>
            <w:hyperlink w:anchor="_list::remove" w:history="1">
              <w:r w:rsidR="00C27961" w:rsidRPr="00471224">
                <w:rPr>
                  <w:rStyle w:val="a4"/>
                  <w:rFonts w:cs="Arial"/>
                  <w:szCs w:val="20"/>
                  <w:lang w:val="en-US"/>
                </w:rPr>
                <w:t>remove</w:t>
              </w:r>
            </w:hyperlink>
          </w:p>
        </w:tc>
      </w:tr>
      <w:tr w:rsidR="00C27961" w:rsidTr="00214610">
        <w:trPr>
          <w:trHeight w:val="58"/>
        </w:trPr>
        <w:tc>
          <w:tcPr>
            <w:tcW w:w="1662" w:type="dxa"/>
            <w:vMerge/>
            <w:vAlign w:val="center"/>
          </w:tcPr>
          <w:p w:rsidR="00C27961" w:rsidRPr="00506001" w:rsidRDefault="00C27961" w:rsidP="004A3623">
            <w:pPr>
              <w:ind w:firstLine="567"/>
              <w:rPr>
                <w:rFonts w:cs="Arial"/>
                <w:szCs w:val="20"/>
              </w:rPr>
            </w:pPr>
          </w:p>
        </w:tc>
        <w:tc>
          <w:tcPr>
            <w:tcW w:w="1594" w:type="dxa"/>
            <w:vAlign w:val="center"/>
          </w:tcPr>
          <w:p w:rsidR="00C27961" w:rsidRPr="00506001" w:rsidRDefault="00C27961" w:rsidP="004A3623">
            <w:pPr>
              <w:rPr>
                <w:rFonts w:cs="Arial"/>
                <w:szCs w:val="20"/>
                <w:lang w:val="en-US"/>
              </w:rPr>
            </w:pPr>
            <w:r w:rsidRPr="00506001">
              <w:rPr>
                <w:rFonts w:cs="Arial"/>
                <w:szCs w:val="20"/>
                <w:lang w:val="en-US"/>
              </w:rPr>
              <w:t>remove_if</w:t>
            </w:r>
          </w:p>
        </w:tc>
        <w:tc>
          <w:tcPr>
            <w:tcW w:w="1139" w:type="dxa"/>
            <w:vAlign w:val="center"/>
          </w:tcPr>
          <w:p w:rsidR="00C27961" w:rsidRPr="00506001" w:rsidRDefault="00C27961" w:rsidP="004A3623">
            <w:pPr>
              <w:ind w:firstLine="567"/>
              <w:rPr>
                <w:rFonts w:cs="Arial"/>
                <w:szCs w:val="20"/>
              </w:rPr>
            </w:pPr>
          </w:p>
        </w:tc>
        <w:tc>
          <w:tcPr>
            <w:tcW w:w="1559" w:type="dxa"/>
            <w:vAlign w:val="center"/>
          </w:tcPr>
          <w:p w:rsidR="00C27961" w:rsidRPr="00506001" w:rsidRDefault="00C27961" w:rsidP="004A3623">
            <w:pPr>
              <w:ind w:firstLine="567"/>
              <w:rPr>
                <w:rFonts w:cs="Arial"/>
                <w:szCs w:val="20"/>
              </w:rPr>
            </w:pPr>
          </w:p>
        </w:tc>
        <w:tc>
          <w:tcPr>
            <w:tcW w:w="1559" w:type="dxa"/>
            <w:vAlign w:val="center"/>
          </w:tcPr>
          <w:p w:rsidR="00C27961" w:rsidRPr="00506001" w:rsidRDefault="00C27961" w:rsidP="004A3623">
            <w:pPr>
              <w:ind w:firstLine="567"/>
              <w:rPr>
                <w:rFonts w:cs="Arial"/>
                <w:szCs w:val="20"/>
              </w:rPr>
            </w:pPr>
          </w:p>
        </w:tc>
        <w:tc>
          <w:tcPr>
            <w:tcW w:w="1560" w:type="dxa"/>
            <w:vAlign w:val="center"/>
          </w:tcPr>
          <w:p w:rsidR="00C27961" w:rsidRPr="00506001" w:rsidRDefault="00E02D8B" w:rsidP="004A3623">
            <w:pPr>
              <w:rPr>
                <w:rFonts w:cs="Arial"/>
                <w:szCs w:val="20"/>
                <w:lang w:val="en-US"/>
              </w:rPr>
            </w:pPr>
            <w:hyperlink w:anchor="_forward_list::remove_if" w:history="1">
              <w:r w:rsidR="00C27961" w:rsidRPr="000D7D8D">
                <w:rPr>
                  <w:rStyle w:val="a4"/>
                  <w:rFonts w:cs="Arial"/>
                  <w:szCs w:val="20"/>
                  <w:lang w:val="en-US"/>
                </w:rPr>
                <w:t>remove_if</w:t>
              </w:r>
            </w:hyperlink>
          </w:p>
        </w:tc>
        <w:tc>
          <w:tcPr>
            <w:tcW w:w="1559" w:type="dxa"/>
            <w:vAlign w:val="center"/>
          </w:tcPr>
          <w:p w:rsidR="00C27961" w:rsidRPr="00506001" w:rsidRDefault="00E02D8B" w:rsidP="00214610">
            <w:pPr>
              <w:rPr>
                <w:rFonts w:cs="Arial"/>
                <w:szCs w:val="20"/>
                <w:lang w:val="en-US"/>
              </w:rPr>
            </w:pPr>
            <w:hyperlink w:anchor="_list::remove_if" w:history="1">
              <w:r w:rsidR="00C27961" w:rsidRPr="00471224">
                <w:rPr>
                  <w:rStyle w:val="a4"/>
                  <w:rFonts w:cs="Arial"/>
                  <w:szCs w:val="20"/>
                  <w:lang w:val="en-US"/>
                </w:rPr>
                <w:t>remove_if</w:t>
              </w:r>
            </w:hyperlink>
          </w:p>
        </w:tc>
      </w:tr>
      <w:tr w:rsidR="00C27961" w:rsidTr="00214610">
        <w:trPr>
          <w:trHeight w:val="58"/>
        </w:trPr>
        <w:tc>
          <w:tcPr>
            <w:tcW w:w="1662" w:type="dxa"/>
            <w:vMerge/>
            <w:vAlign w:val="center"/>
          </w:tcPr>
          <w:p w:rsidR="00C27961" w:rsidRPr="00506001" w:rsidRDefault="00C27961" w:rsidP="004A3623">
            <w:pPr>
              <w:ind w:firstLine="567"/>
              <w:rPr>
                <w:rFonts w:cs="Arial"/>
                <w:szCs w:val="20"/>
              </w:rPr>
            </w:pPr>
          </w:p>
        </w:tc>
        <w:tc>
          <w:tcPr>
            <w:tcW w:w="1594" w:type="dxa"/>
            <w:vAlign w:val="center"/>
          </w:tcPr>
          <w:p w:rsidR="00C27961" w:rsidRPr="00506001" w:rsidRDefault="00C27961" w:rsidP="004A3623">
            <w:pPr>
              <w:rPr>
                <w:rFonts w:cs="Arial"/>
                <w:szCs w:val="20"/>
                <w:lang w:val="en-US"/>
              </w:rPr>
            </w:pPr>
            <w:r w:rsidRPr="00506001">
              <w:rPr>
                <w:rFonts w:cs="Arial"/>
                <w:szCs w:val="20"/>
                <w:lang w:val="en-US"/>
              </w:rPr>
              <w:t>unique</w:t>
            </w:r>
          </w:p>
        </w:tc>
        <w:tc>
          <w:tcPr>
            <w:tcW w:w="1139" w:type="dxa"/>
            <w:vAlign w:val="center"/>
          </w:tcPr>
          <w:p w:rsidR="00C27961" w:rsidRPr="00506001" w:rsidRDefault="00C27961" w:rsidP="004A3623">
            <w:pPr>
              <w:ind w:firstLine="567"/>
              <w:rPr>
                <w:rFonts w:cs="Arial"/>
                <w:szCs w:val="20"/>
              </w:rPr>
            </w:pPr>
          </w:p>
        </w:tc>
        <w:tc>
          <w:tcPr>
            <w:tcW w:w="1559" w:type="dxa"/>
            <w:vAlign w:val="center"/>
          </w:tcPr>
          <w:p w:rsidR="00C27961" w:rsidRPr="00506001" w:rsidRDefault="00C27961" w:rsidP="004A3623">
            <w:pPr>
              <w:ind w:firstLine="567"/>
              <w:rPr>
                <w:rFonts w:cs="Arial"/>
                <w:szCs w:val="20"/>
              </w:rPr>
            </w:pPr>
          </w:p>
        </w:tc>
        <w:tc>
          <w:tcPr>
            <w:tcW w:w="1559" w:type="dxa"/>
            <w:vAlign w:val="center"/>
          </w:tcPr>
          <w:p w:rsidR="00C27961" w:rsidRPr="00506001" w:rsidRDefault="00C27961" w:rsidP="004A3623">
            <w:pPr>
              <w:ind w:firstLine="567"/>
              <w:rPr>
                <w:rFonts w:cs="Arial"/>
                <w:szCs w:val="20"/>
              </w:rPr>
            </w:pPr>
          </w:p>
        </w:tc>
        <w:tc>
          <w:tcPr>
            <w:tcW w:w="1560" w:type="dxa"/>
            <w:vAlign w:val="center"/>
          </w:tcPr>
          <w:p w:rsidR="00C27961" w:rsidRPr="00506001" w:rsidRDefault="00E02D8B" w:rsidP="004A3623">
            <w:pPr>
              <w:rPr>
                <w:rFonts w:cs="Arial"/>
                <w:szCs w:val="20"/>
                <w:lang w:val="en-US"/>
              </w:rPr>
            </w:pPr>
            <w:hyperlink w:anchor="_forward_list::unique" w:history="1">
              <w:r w:rsidR="00C27961" w:rsidRPr="000D7D8D">
                <w:rPr>
                  <w:rStyle w:val="a4"/>
                  <w:rFonts w:cs="Arial"/>
                  <w:szCs w:val="20"/>
                  <w:lang w:val="en-US"/>
                </w:rPr>
                <w:t>unique</w:t>
              </w:r>
            </w:hyperlink>
          </w:p>
        </w:tc>
        <w:tc>
          <w:tcPr>
            <w:tcW w:w="1559" w:type="dxa"/>
            <w:vAlign w:val="center"/>
          </w:tcPr>
          <w:p w:rsidR="00C27961" w:rsidRPr="00506001" w:rsidRDefault="00E02D8B" w:rsidP="00214610">
            <w:pPr>
              <w:rPr>
                <w:rFonts w:cs="Arial"/>
                <w:szCs w:val="20"/>
                <w:lang w:val="en-US"/>
              </w:rPr>
            </w:pPr>
            <w:hyperlink w:anchor="_list::unique" w:history="1">
              <w:r w:rsidR="00C27961" w:rsidRPr="00471224">
                <w:rPr>
                  <w:rStyle w:val="a4"/>
                  <w:rFonts w:cs="Arial"/>
                  <w:szCs w:val="20"/>
                  <w:lang w:val="en-US"/>
                </w:rPr>
                <w:t>unique</w:t>
              </w:r>
            </w:hyperlink>
          </w:p>
        </w:tc>
      </w:tr>
      <w:tr w:rsidR="00C27961" w:rsidTr="00214610">
        <w:trPr>
          <w:trHeight w:val="58"/>
        </w:trPr>
        <w:tc>
          <w:tcPr>
            <w:tcW w:w="1662" w:type="dxa"/>
            <w:vMerge/>
            <w:vAlign w:val="center"/>
          </w:tcPr>
          <w:p w:rsidR="00C27961" w:rsidRPr="00506001" w:rsidRDefault="00C27961" w:rsidP="004A3623">
            <w:pPr>
              <w:ind w:firstLine="567"/>
              <w:rPr>
                <w:rFonts w:cs="Arial"/>
                <w:szCs w:val="20"/>
              </w:rPr>
            </w:pPr>
          </w:p>
        </w:tc>
        <w:tc>
          <w:tcPr>
            <w:tcW w:w="1594" w:type="dxa"/>
            <w:vAlign w:val="center"/>
          </w:tcPr>
          <w:p w:rsidR="00C27961" w:rsidRPr="00506001" w:rsidRDefault="00C27961" w:rsidP="004A3623">
            <w:pPr>
              <w:rPr>
                <w:rFonts w:cs="Arial"/>
                <w:szCs w:val="20"/>
                <w:lang w:val="en-US"/>
              </w:rPr>
            </w:pPr>
            <w:r w:rsidRPr="00506001">
              <w:rPr>
                <w:rFonts w:cs="Arial"/>
                <w:szCs w:val="20"/>
                <w:lang w:val="en-US"/>
              </w:rPr>
              <w:t>merge</w:t>
            </w:r>
          </w:p>
        </w:tc>
        <w:tc>
          <w:tcPr>
            <w:tcW w:w="1139" w:type="dxa"/>
            <w:vAlign w:val="center"/>
          </w:tcPr>
          <w:p w:rsidR="00C27961" w:rsidRPr="00506001" w:rsidRDefault="00C27961" w:rsidP="004A3623">
            <w:pPr>
              <w:ind w:firstLine="567"/>
              <w:rPr>
                <w:rFonts w:cs="Arial"/>
                <w:szCs w:val="20"/>
              </w:rPr>
            </w:pPr>
          </w:p>
        </w:tc>
        <w:tc>
          <w:tcPr>
            <w:tcW w:w="1559" w:type="dxa"/>
            <w:vAlign w:val="center"/>
          </w:tcPr>
          <w:p w:rsidR="00C27961" w:rsidRPr="00506001" w:rsidRDefault="00C27961" w:rsidP="004A3623">
            <w:pPr>
              <w:ind w:firstLine="567"/>
              <w:rPr>
                <w:rFonts w:cs="Arial"/>
                <w:szCs w:val="20"/>
              </w:rPr>
            </w:pPr>
          </w:p>
        </w:tc>
        <w:tc>
          <w:tcPr>
            <w:tcW w:w="1559" w:type="dxa"/>
            <w:vAlign w:val="center"/>
          </w:tcPr>
          <w:p w:rsidR="00C27961" w:rsidRPr="00506001" w:rsidRDefault="00C27961" w:rsidP="004A3623">
            <w:pPr>
              <w:ind w:firstLine="567"/>
              <w:rPr>
                <w:rFonts w:cs="Arial"/>
                <w:szCs w:val="20"/>
              </w:rPr>
            </w:pPr>
          </w:p>
        </w:tc>
        <w:tc>
          <w:tcPr>
            <w:tcW w:w="1560" w:type="dxa"/>
            <w:vAlign w:val="center"/>
          </w:tcPr>
          <w:p w:rsidR="00C27961" w:rsidRPr="00506001" w:rsidRDefault="00E02D8B" w:rsidP="004A3623">
            <w:pPr>
              <w:rPr>
                <w:rFonts w:cs="Arial"/>
                <w:szCs w:val="20"/>
                <w:lang w:val="en-US"/>
              </w:rPr>
            </w:pPr>
            <w:hyperlink w:anchor="_forward_list::merge" w:history="1">
              <w:r w:rsidR="00C27961" w:rsidRPr="000D7D8D">
                <w:rPr>
                  <w:rStyle w:val="a4"/>
                  <w:rFonts w:cs="Arial"/>
                  <w:szCs w:val="20"/>
                  <w:lang w:val="en-US"/>
                </w:rPr>
                <w:t>merge</w:t>
              </w:r>
            </w:hyperlink>
          </w:p>
        </w:tc>
        <w:tc>
          <w:tcPr>
            <w:tcW w:w="1559" w:type="dxa"/>
            <w:vAlign w:val="center"/>
          </w:tcPr>
          <w:p w:rsidR="00C27961" w:rsidRPr="00506001" w:rsidRDefault="00E02D8B" w:rsidP="00214610">
            <w:pPr>
              <w:rPr>
                <w:rFonts w:cs="Arial"/>
                <w:szCs w:val="20"/>
                <w:lang w:val="en-US"/>
              </w:rPr>
            </w:pPr>
            <w:hyperlink w:anchor="_list::merge" w:history="1">
              <w:r w:rsidR="00C27961" w:rsidRPr="00471224">
                <w:rPr>
                  <w:rStyle w:val="a4"/>
                  <w:rFonts w:cs="Arial"/>
                  <w:szCs w:val="20"/>
                  <w:lang w:val="en-US"/>
                </w:rPr>
                <w:t>merge</w:t>
              </w:r>
            </w:hyperlink>
          </w:p>
        </w:tc>
      </w:tr>
      <w:tr w:rsidR="00C27961" w:rsidTr="00214610">
        <w:trPr>
          <w:trHeight w:val="58"/>
        </w:trPr>
        <w:tc>
          <w:tcPr>
            <w:tcW w:w="1662" w:type="dxa"/>
            <w:vMerge/>
            <w:vAlign w:val="center"/>
          </w:tcPr>
          <w:p w:rsidR="00C27961" w:rsidRPr="00506001" w:rsidRDefault="00C27961" w:rsidP="004A3623">
            <w:pPr>
              <w:ind w:firstLine="567"/>
              <w:rPr>
                <w:rFonts w:cs="Arial"/>
                <w:szCs w:val="20"/>
              </w:rPr>
            </w:pPr>
          </w:p>
        </w:tc>
        <w:tc>
          <w:tcPr>
            <w:tcW w:w="1594" w:type="dxa"/>
            <w:vAlign w:val="center"/>
          </w:tcPr>
          <w:p w:rsidR="00C27961" w:rsidRPr="00506001" w:rsidRDefault="00C27961" w:rsidP="004A3623">
            <w:pPr>
              <w:rPr>
                <w:rFonts w:cs="Arial"/>
                <w:szCs w:val="20"/>
                <w:lang w:val="en-US"/>
              </w:rPr>
            </w:pPr>
            <w:r w:rsidRPr="00506001">
              <w:rPr>
                <w:rFonts w:cs="Arial"/>
                <w:szCs w:val="20"/>
                <w:lang w:val="en-US"/>
              </w:rPr>
              <w:t>sort</w:t>
            </w:r>
          </w:p>
        </w:tc>
        <w:tc>
          <w:tcPr>
            <w:tcW w:w="1139" w:type="dxa"/>
            <w:vAlign w:val="center"/>
          </w:tcPr>
          <w:p w:rsidR="00C27961" w:rsidRPr="00506001" w:rsidRDefault="00C27961" w:rsidP="004A3623">
            <w:pPr>
              <w:ind w:firstLine="567"/>
              <w:rPr>
                <w:rFonts w:cs="Arial"/>
                <w:szCs w:val="20"/>
              </w:rPr>
            </w:pPr>
          </w:p>
        </w:tc>
        <w:tc>
          <w:tcPr>
            <w:tcW w:w="1559" w:type="dxa"/>
            <w:vAlign w:val="center"/>
          </w:tcPr>
          <w:p w:rsidR="00C27961" w:rsidRPr="00506001" w:rsidRDefault="00C27961" w:rsidP="004A3623">
            <w:pPr>
              <w:ind w:firstLine="567"/>
              <w:rPr>
                <w:rFonts w:cs="Arial"/>
                <w:szCs w:val="20"/>
              </w:rPr>
            </w:pPr>
          </w:p>
        </w:tc>
        <w:tc>
          <w:tcPr>
            <w:tcW w:w="1559" w:type="dxa"/>
            <w:vAlign w:val="center"/>
          </w:tcPr>
          <w:p w:rsidR="00C27961" w:rsidRPr="00506001" w:rsidRDefault="00C27961" w:rsidP="004A3623">
            <w:pPr>
              <w:ind w:firstLine="567"/>
              <w:rPr>
                <w:rFonts w:cs="Arial"/>
                <w:szCs w:val="20"/>
              </w:rPr>
            </w:pPr>
          </w:p>
        </w:tc>
        <w:tc>
          <w:tcPr>
            <w:tcW w:w="1560" w:type="dxa"/>
            <w:vAlign w:val="center"/>
          </w:tcPr>
          <w:p w:rsidR="00C27961" w:rsidRPr="00506001" w:rsidRDefault="00E02D8B" w:rsidP="004A3623">
            <w:pPr>
              <w:rPr>
                <w:rFonts w:cs="Arial"/>
                <w:szCs w:val="20"/>
                <w:lang w:val="en-US"/>
              </w:rPr>
            </w:pPr>
            <w:hyperlink w:anchor="_forward_list::sort" w:history="1">
              <w:r w:rsidR="00C27961" w:rsidRPr="000D7D8D">
                <w:rPr>
                  <w:rStyle w:val="a4"/>
                  <w:rFonts w:cs="Arial"/>
                  <w:szCs w:val="20"/>
                  <w:lang w:val="en-US"/>
                </w:rPr>
                <w:t>sort</w:t>
              </w:r>
            </w:hyperlink>
          </w:p>
        </w:tc>
        <w:tc>
          <w:tcPr>
            <w:tcW w:w="1559" w:type="dxa"/>
            <w:vAlign w:val="center"/>
          </w:tcPr>
          <w:p w:rsidR="00C27961" w:rsidRPr="00506001" w:rsidRDefault="00E02D8B" w:rsidP="00214610">
            <w:pPr>
              <w:rPr>
                <w:rFonts w:cs="Arial"/>
                <w:szCs w:val="20"/>
                <w:lang w:val="en-US"/>
              </w:rPr>
            </w:pPr>
            <w:hyperlink w:anchor="_list::sort" w:history="1">
              <w:r w:rsidR="00C27961" w:rsidRPr="00471224">
                <w:rPr>
                  <w:rStyle w:val="a4"/>
                  <w:rFonts w:cs="Arial"/>
                  <w:szCs w:val="20"/>
                  <w:lang w:val="en-US"/>
                </w:rPr>
                <w:t>sort</w:t>
              </w:r>
            </w:hyperlink>
          </w:p>
        </w:tc>
      </w:tr>
      <w:tr w:rsidR="00C27961" w:rsidTr="00214610">
        <w:trPr>
          <w:trHeight w:val="58"/>
        </w:trPr>
        <w:tc>
          <w:tcPr>
            <w:tcW w:w="1662" w:type="dxa"/>
            <w:vMerge/>
            <w:vAlign w:val="center"/>
          </w:tcPr>
          <w:p w:rsidR="00C27961" w:rsidRPr="00506001" w:rsidRDefault="00C27961" w:rsidP="004A3623">
            <w:pPr>
              <w:ind w:firstLine="567"/>
              <w:rPr>
                <w:rFonts w:cs="Arial"/>
                <w:szCs w:val="20"/>
              </w:rPr>
            </w:pPr>
          </w:p>
        </w:tc>
        <w:tc>
          <w:tcPr>
            <w:tcW w:w="1594" w:type="dxa"/>
            <w:vAlign w:val="center"/>
          </w:tcPr>
          <w:p w:rsidR="00C27961" w:rsidRPr="00506001" w:rsidRDefault="00C27961" w:rsidP="004A3623">
            <w:pPr>
              <w:rPr>
                <w:rFonts w:cs="Arial"/>
                <w:szCs w:val="20"/>
                <w:lang w:val="en-US"/>
              </w:rPr>
            </w:pPr>
            <w:r w:rsidRPr="00506001">
              <w:rPr>
                <w:rFonts w:cs="Arial"/>
                <w:szCs w:val="20"/>
                <w:lang w:val="en-US"/>
              </w:rPr>
              <w:t>reserve</w:t>
            </w:r>
          </w:p>
        </w:tc>
        <w:tc>
          <w:tcPr>
            <w:tcW w:w="1139" w:type="dxa"/>
            <w:vAlign w:val="center"/>
          </w:tcPr>
          <w:p w:rsidR="00C27961" w:rsidRPr="00506001" w:rsidRDefault="00C27961" w:rsidP="004A3623">
            <w:pPr>
              <w:ind w:firstLine="567"/>
              <w:rPr>
                <w:rFonts w:cs="Arial"/>
                <w:szCs w:val="20"/>
              </w:rPr>
            </w:pPr>
          </w:p>
        </w:tc>
        <w:tc>
          <w:tcPr>
            <w:tcW w:w="1559" w:type="dxa"/>
            <w:vAlign w:val="center"/>
          </w:tcPr>
          <w:p w:rsidR="00C27961" w:rsidRPr="00506001" w:rsidRDefault="00C27961" w:rsidP="004A3623">
            <w:pPr>
              <w:ind w:firstLine="567"/>
              <w:rPr>
                <w:rFonts w:cs="Arial"/>
                <w:szCs w:val="20"/>
              </w:rPr>
            </w:pPr>
          </w:p>
        </w:tc>
        <w:tc>
          <w:tcPr>
            <w:tcW w:w="1559" w:type="dxa"/>
            <w:vAlign w:val="center"/>
          </w:tcPr>
          <w:p w:rsidR="00C27961" w:rsidRPr="00506001" w:rsidRDefault="00C27961" w:rsidP="004A3623">
            <w:pPr>
              <w:ind w:firstLine="567"/>
              <w:rPr>
                <w:rFonts w:cs="Arial"/>
                <w:szCs w:val="20"/>
              </w:rPr>
            </w:pPr>
          </w:p>
        </w:tc>
        <w:tc>
          <w:tcPr>
            <w:tcW w:w="1560" w:type="dxa"/>
            <w:vAlign w:val="center"/>
          </w:tcPr>
          <w:p w:rsidR="00C27961" w:rsidRPr="00506001" w:rsidRDefault="00E02D8B" w:rsidP="004A3623">
            <w:pPr>
              <w:rPr>
                <w:rFonts w:cs="Arial"/>
                <w:szCs w:val="20"/>
              </w:rPr>
            </w:pPr>
            <w:hyperlink w:anchor="_forward_list::reverse" w:history="1">
              <w:r w:rsidR="00C27961" w:rsidRPr="000D7D8D">
                <w:rPr>
                  <w:rStyle w:val="a4"/>
                  <w:rFonts w:cs="Arial"/>
                  <w:szCs w:val="20"/>
                  <w:lang w:val="en-US"/>
                </w:rPr>
                <w:t>reserve</w:t>
              </w:r>
            </w:hyperlink>
          </w:p>
        </w:tc>
        <w:tc>
          <w:tcPr>
            <w:tcW w:w="1559" w:type="dxa"/>
            <w:vAlign w:val="center"/>
          </w:tcPr>
          <w:p w:rsidR="00C27961" w:rsidRPr="00506001" w:rsidRDefault="00E02D8B" w:rsidP="00214610">
            <w:pPr>
              <w:rPr>
                <w:rFonts w:cs="Arial"/>
                <w:szCs w:val="20"/>
              </w:rPr>
            </w:pPr>
            <w:hyperlink w:anchor="_list::reverse" w:history="1">
              <w:r w:rsidR="00C27961" w:rsidRPr="00471224">
                <w:rPr>
                  <w:rStyle w:val="a4"/>
                  <w:rFonts w:cs="Arial"/>
                  <w:szCs w:val="20"/>
                  <w:lang w:val="en-US"/>
                </w:rPr>
                <w:t>reserve</w:t>
              </w:r>
            </w:hyperlink>
          </w:p>
        </w:tc>
      </w:tr>
      <w:tr w:rsidR="00C27961" w:rsidTr="00214610">
        <w:trPr>
          <w:trHeight w:val="92"/>
        </w:trPr>
        <w:tc>
          <w:tcPr>
            <w:tcW w:w="1662" w:type="dxa"/>
            <w:vMerge w:val="restart"/>
            <w:vAlign w:val="center"/>
          </w:tcPr>
          <w:p w:rsidR="00C27961" w:rsidRPr="00506001" w:rsidRDefault="00C27961" w:rsidP="004A3623">
            <w:pPr>
              <w:rPr>
                <w:rFonts w:cs="Arial"/>
                <w:szCs w:val="20"/>
                <w:lang w:val="en-US"/>
              </w:rPr>
            </w:pPr>
            <w:r w:rsidRPr="00506001">
              <w:rPr>
                <w:rFonts w:cs="Arial"/>
                <w:szCs w:val="20"/>
                <w:lang w:val="en-US"/>
              </w:rPr>
              <w:t>observers</w:t>
            </w:r>
          </w:p>
        </w:tc>
        <w:tc>
          <w:tcPr>
            <w:tcW w:w="1594" w:type="dxa"/>
            <w:vAlign w:val="center"/>
          </w:tcPr>
          <w:p w:rsidR="00C27961" w:rsidRPr="00506001" w:rsidRDefault="00C27961" w:rsidP="004A3623">
            <w:pPr>
              <w:rPr>
                <w:rFonts w:cs="Arial"/>
                <w:szCs w:val="20"/>
                <w:lang w:val="en-US"/>
              </w:rPr>
            </w:pPr>
            <w:r w:rsidRPr="00506001">
              <w:rPr>
                <w:rFonts w:cs="Arial"/>
                <w:szCs w:val="20"/>
                <w:lang w:val="en-US"/>
              </w:rPr>
              <w:t>get_allocator</w:t>
            </w:r>
          </w:p>
        </w:tc>
        <w:tc>
          <w:tcPr>
            <w:tcW w:w="1139" w:type="dxa"/>
            <w:vAlign w:val="center"/>
          </w:tcPr>
          <w:p w:rsidR="00C27961" w:rsidRPr="00506001" w:rsidRDefault="00C27961" w:rsidP="004A3623">
            <w:pPr>
              <w:ind w:firstLine="567"/>
              <w:rPr>
                <w:rFonts w:cs="Arial"/>
                <w:szCs w:val="20"/>
              </w:rPr>
            </w:pPr>
          </w:p>
        </w:tc>
        <w:tc>
          <w:tcPr>
            <w:tcW w:w="1559" w:type="dxa"/>
            <w:vAlign w:val="center"/>
          </w:tcPr>
          <w:p w:rsidR="00C27961" w:rsidRPr="00506001" w:rsidRDefault="00E02D8B" w:rsidP="004A3623">
            <w:pPr>
              <w:rPr>
                <w:rFonts w:cs="Arial"/>
                <w:szCs w:val="20"/>
                <w:lang w:val="en-US"/>
              </w:rPr>
            </w:pPr>
            <w:hyperlink w:anchor="_vector::get_allocator" w:history="1">
              <w:r w:rsidR="00C27961" w:rsidRPr="0034376F">
                <w:rPr>
                  <w:rStyle w:val="a4"/>
                  <w:rFonts w:cs="Arial"/>
                  <w:szCs w:val="20"/>
                  <w:lang w:val="en-US"/>
                </w:rPr>
                <w:t>get_allocator</w:t>
              </w:r>
            </w:hyperlink>
          </w:p>
        </w:tc>
        <w:tc>
          <w:tcPr>
            <w:tcW w:w="1559" w:type="dxa"/>
            <w:vAlign w:val="center"/>
          </w:tcPr>
          <w:p w:rsidR="00C27961" w:rsidRPr="00506001" w:rsidRDefault="00E02D8B" w:rsidP="004A3623">
            <w:pPr>
              <w:rPr>
                <w:rFonts w:cs="Arial"/>
                <w:szCs w:val="20"/>
                <w:lang w:val="en-US"/>
              </w:rPr>
            </w:pPr>
            <w:hyperlink w:anchor="_deque::get_allocator" w:history="1">
              <w:r w:rsidR="00C27961" w:rsidRPr="000D7D8D">
                <w:rPr>
                  <w:rStyle w:val="a4"/>
                  <w:rFonts w:cs="Arial"/>
                  <w:szCs w:val="20"/>
                  <w:lang w:val="en-US"/>
                </w:rPr>
                <w:t>get_allocator</w:t>
              </w:r>
            </w:hyperlink>
          </w:p>
        </w:tc>
        <w:tc>
          <w:tcPr>
            <w:tcW w:w="1560" w:type="dxa"/>
            <w:vAlign w:val="center"/>
          </w:tcPr>
          <w:p w:rsidR="00C27961" w:rsidRPr="00506001" w:rsidRDefault="00E02D8B" w:rsidP="004A3623">
            <w:pPr>
              <w:rPr>
                <w:rFonts w:cs="Arial"/>
                <w:szCs w:val="20"/>
                <w:lang w:val="en-US"/>
              </w:rPr>
            </w:pPr>
            <w:hyperlink w:anchor="_forward_list::get_allocator" w:history="1">
              <w:r w:rsidR="00C27961" w:rsidRPr="000D7D8D">
                <w:rPr>
                  <w:rStyle w:val="a4"/>
                  <w:rFonts w:cs="Arial"/>
                  <w:szCs w:val="20"/>
                  <w:lang w:val="en-US"/>
                </w:rPr>
                <w:t>get_allocator</w:t>
              </w:r>
            </w:hyperlink>
          </w:p>
        </w:tc>
        <w:tc>
          <w:tcPr>
            <w:tcW w:w="1559" w:type="dxa"/>
            <w:vAlign w:val="center"/>
          </w:tcPr>
          <w:p w:rsidR="00C27961" w:rsidRPr="00506001" w:rsidRDefault="00E02D8B" w:rsidP="00214610">
            <w:pPr>
              <w:rPr>
                <w:rFonts w:cs="Arial"/>
                <w:szCs w:val="20"/>
                <w:lang w:val="en-US"/>
              </w:rPr>
            </w:pPr>
            <w:hyperlink w:anchor="_list::ger_allocator" w:history="1">
              <w:r w:rsidR="00C27961" w:rsidRPr="00471224">
                <w:rPr>
                  <w:rStyle w:val="a4"/>
                  <w:rFonts w:cs="Arial"/>
                  <w:szCs w:val="20"/>
                  <w:lang w:val="en-US"/>
                </w:rPr>
                <w:t>get_allocator</w:t>
              </w:r>
            </w:hyperlink>
          </w:p>
        </w:tc>
      </w:tr>
      <w:tr w:rsidR="00C27961" w:rsidTr="00214610">
        <w:trPr>
          <w:trHeight w:val="92"/>
        </w:trPr>
        <w:tc>
          <w:tcPr>
            <w:tcW w:w="1662" w:type="dxa"/>
            <w:vMerge/>
            <w:vAlign w:val="center"/>
          </w:tcPr>
          <w:p w:rsidR="00C27961" w:rsidRPr="00506001" w:rsidRDefault="00C27961" w:rsidP="004A3623">
            <w:pPr>
              <w:ind w:firstLine="567"/>
              <w:rPr>
                <w:rFonts w:cs="Arial"/>
                <w:szCs w:val="20"/>
              </w:rPr>
            </w:pPr>
          </w:p>
        </w:tc>
        <w:tc>
          <w:tcPr>
            <w:tcW w:w="1594" w:type="dxa"/>
            <w:vAlign w:val="center"/>
          </w:tcPr>
          <w:p w:rsidR="00C27961" w:rsidRPr="00506001" w:rsidRDefault="00C27961" w:rsidP="004A3623">
            <w:pPr>
              <w:rPr>
                <w:rFonts w:cs="Arial"/>
                <w:szCs w:val="20"/>
                <w:lang w:val="en-US"/>
              </w:rPr>
            </w:pPr>
            <w:r w:rsidRPr="00506001">
              <w:rPr>
                <w:rFonts w:cs="Arial"/>
                <w:szCs w:val="20"/>
                <w:lang w:val="en-US"/>
              </w:rPr>
              <w:t>data</w:t>
            </w:r>
          </w:p>
        </w:tc>
        <w:tc>
          <w:tcPr>
            <w:tcW w:w="1139" w:type="dxa"/>
            <w:vAlign w:val="center"/>
          </w:tcPr>
          <w:p w:rsidR="00C27961" w:rsidRPr="00506001" w:rsidRDefault="00E02D8B" w:rsidP="004A3623">
            <w:pPr>
              <w:rPr>
                <w:rFonts w:cs="Arial"/>
                <w:szCs w:val="20"/>
              </w:rPr>
            </w:pPr>
            <w:hyperlink w:anchor="_array::data" w:history="1">
              <w:r w:rsidR="00C27961" w:rsidRPr="00243408">
                <w:rPr>
                  <w:rStyle w:val="a4"/>
                  <w:rFonts w:cs="Arial"/>
                  <w:szCs w:val="20"/>
                  <w:lang w:val="en-US"/>
                </w:rPr>
                <w:t>data</w:t>
              </w:r>
            </w:hyperlink>
          </w:p>
        </w:tc>
        <w:tc>
          <w:tcPr>
            <w:tcW w:w="1559" w:type="dxa"/>
            <w:vAlign w:val="center"/>
          </w:tcPr>
          <w:p w:rsidR="00C27961" w:rsidRPr="00506001" w:rsidRDefault="00E02D8B" w:rsidP="004A3623">
            <w:pPr>
              <w:rPr>
                <w:rFonts w:cs="Arial"/>
                <w:szCs w:val="20"/>
              </w:rPr>
            </w:pPr>
            <w:hyperlink w:anchor="_vector::data" w:history="1">
              <w:r w:rsidR="00C27961" w:rsidRPr="0034376F">
                <w:rPr>
                  <w:rStyle w:val="a4"/>
                  <w:rFonts w:cs="Arial"/>
                  <w:szCs w:val="20"/>
                  <w:lang w:val="en-US"/>
                </w:rPr>
                <w:t>data</w:t>
              </w:r>
            </w:hyperlink>
          </w:p>
        </w:tc>
        <w:tc>
          <w:tcPr>
            <w:tcW w:w="1559" w:type="dxa"/>
            <w:vAlign w:val="center"/>
          </w:tcPr>
          <w:p w:rsidR="00C27961" w:rsidRPr="00506001" w:rsidRDefault="00C27961" w:rsidP="004A3623">
            <w:pPr>
              <w:ind w:firstLine="567"/>
              <w:rPr>
                <w:rFonts w:cs="Arial"/>
                <w:szCs w:val="20"/>
              </w:rPr>
            </w:pPr>
          </w:p>
        </w:tc>
        <w:tc>
          <w:tcPr>
            <w:tcW w:w="1560" w:type="dxa"/>
            <w:vAlign w:val="center"/>
          </w:tcPr>
          <w:p w:rsidR="00C27961" w:rsidRPr="00506001" w:rsidRDefault="00C27961" w:rsidP="004A3623">
            <w:pPr>
              <w:ind w:firstLine="567"/>
              <w:rPr>
                <w:rFonts w:cs="Arial"/>
                <w:szCs w:val="20"/>
              </w:rPr>
            </w:pPr>
          </w:p>
        </w:tc>
        <w:tc>
          <w:tcPr>
            <w:tcW w:w="1559" w:type="dxa"/>
            <w:vAlign w:val="center"/>
          </w:tcPr>
          <w:p w:rsidR="00C27961" w:rsidRPr="00506001" w:rsidRDefault="00C27961" w:rsidP="004A3623">
            <w:pPr>
              <w:ind w:firstLine="567"/>
              <w:rPr>
                <w:rFonts w:cs="Arial"/>
                <w:szCs w:val="20"/>
              </w:rPr>
            </w:pPr>
          </w:p>
        </w:tc>
      </w:tr>
    </w:tbl>
    <w:p w:rsidR="0017035E" w:rsidRDefault="0017035E" w:rsidP="004A3623">
      <w:pPr>
        <w:spacing w:after="0"/>
        <w:ind w:firstLine="567"/>
        <w:jc w:val="both"/>
      </w:pPr>
    </w:p>
    <w:p w:rsidR="0017035E" w:rsidRPr="00476B13" w:rsidRDefault="0017035E" w:rsidP="00476B13">
      <w:pPr>
        <w:pStyle w:val="1"/>
        <w:spacing w:before="0"/>
        <w:rPr>
          <w:rFonts w:ascii="Arial" w:hAnsi="Arial" w:cs="Arial"/>
          <w:i/>
          <w:color w:val="auto"/>
          <w:sz w:val="20"/>
          <w:szCs w:val="20"/>
        </w:rPr>
      </w:pPr>
      <w:bookmarkStart w:id="4" w:name="_Ассоциативные_контейнеры"/>
      <w:bookmarkStart w:id="5" w:name="_Toc136284034"/>
      <w:bookmarkEnd w:id="4"/>
      <w:r w:rsidRPr="00476B13">
        <w:rPr>
          <w:rFonts w:ascii="Arial" w:hAnsi="Arial" w:cs="Arial"/>
          <w:i/>
          <w:color w:val="auto"/>
          <w:sz w:val="20"/>
          <w:szCs w:val="20"/>
        </w:rPr>
        <w:t>Ассоциативные контейнеры</w:t>
      </w:r>
      <w:bookmarkEnd w:id="5"/>
    </w:p>
    <w:tbl>
      <w:tblPr>
        <w:tblStyle w:val="a3"/>
        <w:tblW w:w="9357" w:type="dxa"/>
        <w:tblInd w:w="-431" w:type="dxa"/>
        <w:tblLayout w:type="fixed"/>
        <w:tblLook w:val="04A0" w:firstRow="1" w:lastRow="0" w:firstColumn="1" w:lastColumn="0" w:noHBand="0" w:noVBand="1"/>
      </w:tblPr>
      <w:tblGrid>
        <w:gridCol w:w="1702"/>
        <w:gridCol w:w="1985"/>
        <w:gridCol w:w="1417"/>
        <w:gridCol w:w="1418"/>
        <w:gridCol w:w="1417"/>
        <w:gridCol w:w="1418"/>
      </w:tblGrid>
      <w:tr w:rsidR="00214610" w:rsidTr="00730372">
        <w:trPr>
          <w:trHeight w:val="301"/>
        </w:trPr>
        <w:tc>
          <w:tcPr>
            <w:tcW w:w="3687" w:type="dxa"/>
            <w:gridSpan w:val="2"/>
            <w:vMerge w:val="restart"/>
            <w:vAlign w:val="center"/>
          </w:tcPr>
          <w:p w:rsidR="00214610" w:rsidRPr="00CA2795" w:rsidRDefault="00214610" w:rsidP="00214610">
            <w:pPr>
              <w:jc w:val="both"/>
              <w:rPr>
                <w:rFonts w:cs="Arial"/>
                <w:szCs w:val="20"/>
                <w:lang w:val="en-US"/>
              </w:rPr>
            </w:pPr>
            <w:r w:rsidRPr="00CA2795">
              <w:rPr>
                <w:rFonts w:cs="Arial"/>
                <w:szCs w:val="20"/>
                <w:lang w:val="en-US"/>
              </w:rPr>
              <w:t>Members</w:t>
            </w:r>
          </w:p>
        </w:tc>
        <w:tc>
          <w:tcPr>
            <w:tcW w:w="2835" w:type="dxa"/>
            <w:gridSpan w:val="2"/>
            <w:vAlign w:val="center"/>
          </w:tcPr>
          <w:p w:rsidR="00214610" w:rsidRPr="00CA2795" w:rsidRDefault="00214610" w:rsidP="00BF5820">
            <w:pPr>
              <w:jc w:val="center"/>
              <w:rPr>
                <w:rFonts w:cs="Arial"/>
                <w:szCs w:val="20"/>
                <w:lang w:val="en-US"/>
              </w:rPr>
            </w:pPr>
            <w:r w:rsidRPr="00CA2795">
              <w:rPr>
                <w:rFonts w:cs="Arial"/>
                <w:szCs w:val="20"/>
                <w:lang w:val="en-US"/>
              </w:rPr>
              <w:t>&lt;set&gt;</w:t>
            </w:r>
          </w:p>
        </w:tc>
        <w:tc>
          <w:tcPr>
            <w:tcW w:w="2835" w:type="dxa"/>
            <w:gridSpan w:val="2"/>
            <w:vAlign w:val="center"/>
          </w:tcPr>
          <w:p w:rsidR="00214610" w:rsidRPr="00CA2795" w:rsidRDefault="00214610" w:rsidP="00BF5820">
            <w:pPr>
              <w:jc w:val="center"/>
              <w:rPr>
                <w:rFonts w:cs="Arial"/>
                <w:szCs w:val="20"/>
                <w:lang w:val="en-US"/>
              </w:rPr>
            </w:pPr>
            <w:r w:rsidRPr="00CA2795">
              <w:rPr>
                <w:rFonts w:cs="Arial"/>
                <w:szCs w:val="20"/>
                <w:lang w:val="en-US"/>
              </w:rPr>
              <w:t>&lt;map&gt;</w:t>
            </w:r>
          </w:p>
        </w:tc>
      </w:tr>
      <w:tr w:rsidR="00730372" w:rsidTr="00730372">
        <w:trPr>
          <w:trHeight w:val="301"/>
        </w:trPr>
        <w:tc>
          <w:tcPr>
            <w:tcW w:w="3687" w:type="dxa"/>
            <w:gridSpan w:val="2"/>
            <w:vMerge/>
            <w:vAlign w:val="center"/>
          </w:tcPr>
          <w:p w:rsidR="00214610" w:rsidRPr="00CA2795" w:rsidRDefault="00214610" w:rsidP="00214610">
            <w:pPr>
              <w:jc w:val="both"/>
              <w:rPr>
                <w:rFonts w:cs="Arial"/>
                <w:szCs w:val="20"/>
                <w:lang w:val="en-US"/>
              </w:rPr>
            </w:pPr>
          </w:p>
        </w:tc>
        <w:tc>
          <w:tcPr>
            <w:tcW w:w="1417" w:type="dxa"/>
            <w:vAlign w:val="center"/>
          </w:tcPr>
          <w:p w:rsidR="00214610" w:rsidRPr="00214610" w:rsidRDefault="00E02D8B" w:rsidP="00214610">
            <w:pPr>
              <w:rPr>
                <w:rFonts w:cs="Arial"/>
                <w:szCs w:val="20"/>
                <w:lang w:val="en-US"/>
              </w:rPr>
            </w:pPr>
            <w:hyperlink w:anchor="_Set" w:history="1">
              <w:r w:rsidR="00214610" w:rsidRPr="00670DE6">
                <w:rPr>
                  <w:rStyle w:val="a4"/>
                  <w:rFonts w:cs="Arial"/>
                  <w:szCs w:val="20"/>
                </w:rPr>
                <w:t>set</w:t>
              </w:r>
            </w:hyperlink>
          </w:p>
        </w:tc>
        <w:tc>
          <w:tcPr>
            <w:tcW w:w="1418" w:type="dxa"/>
            <w:vAlign w:val="center"/>
          </w:tcPr>
          <w:p w:rsidR="00214610" w:rsidRPr="00CA2795" w:rsidRDefault="00E02D8B" w:rsidP="00214610">
            <w:pPr>
              <w:rPr>
                <w:rFonts w:cs="Arial"/>
                <w:szCs w:val="20"/>
                <w:lang w:val="en-US"/>
              </w:rPr>
            </w:pPr>
            <w:hyperlink w:anchor="_Multiset" w:history="1">
              <w:r w:rsidR="00214610" w:rsidRPr="00670DE6">
                <w:rPr>
                  <w:rStyle w:val="a4"/>
                  <w:rFonts w:cs="Arial"/>
                  <w:szCs w:val="20"/>
                  <w:lang w:val="en-US"/>
                </w:rPr>
                <w:t>multiset</w:t>
              </w:r>
            </w:hyperlink>
          </w:p>
        </w:tc>
        <w:tc>
          <w:tcPr>
            <w:tcW w:w="1417" w:type="dxa"/>
            <w:vAlign w:val="center"/>
          </w:tcPr>
          <w:p w:rsidR="00214610" w:rsidRPr="00CA2795" w:rsidRDefault="00E02D8B" w:rsidP="00214610">
            <w:pPr>
              <w:rPr>
                <w:rFonts w:cs="Arial"/>
                <w:szCs w:val="20"/>
                <w:lang w:val="en-US"/>
              </w:rPr>
            </w:pPr>
            <w:hyperlink w:anchor="_Map" w:history="1">
              <w:r w:rsidR="00214610" w:rsidRPr="00670DE6">
                <w:rPr>
                  <w:rStyle w:val="a4"/>
                  <w:rFonts w:cs="Arial"/>
                  <w:szCs w:val="20"/>
                  <w:lang w:val="en-US"/>
                </w:rPr>
                <w:t>map</w:t>
              </w:r>
            </w:hyperlink>
          </w:p>
        </w:tc>
        <w:tc>
          <w:tcPr>
            <w:tcW w:w="1418" w:type="dxa"/>
            <w:vAlign w:val="center"/>
          </w:tcPr>
          <w:p w:rsidR="00214610" w:rsidRPr="00CA2795" w:rsidRDefault="00E02D8B" w:rsidP="00214610">
            <w:pPr>
              <w:rPr>
                <w:rFonts w:cs="Arial"/>
                <w:szCs w:val="20"/>
                <w:lang w:val="en-US"/>
              </w:rPr>
            </w:pPr>
            <w:hyperlink w:anchor="_Multimap" w:history="1">
              <w:r w:rsidR="00214610" w:rsidRPr="00670DE6">
                <w:rPr>
                  <w:rStyle w:val="a4"/>
                  <w:rFonts w:cs="Arial"/>
                  <w:szCs w:val="20"/>
                  <w:lang w:val="en-US"/>
                </w:rPr>
                <w:t>multimap</w:t>
              </w:r>
            </w:hyperlink>
          </w:p>
        </w:tc>
      </w:tr>
      <w:tr w:rsidR="00730372" w:rsidTr="00730372">
        <w:trPr>
          <w:trHeight w:val="106"/>
        </w:trPr>
        <w:tc>
          <w:tcPr>
            <w:tcW w:w="1702" w:type="dxa"/>
            <w:vMerge w:val="restart"/>
            <w:vAlign w:val="center"/>
          </w:tcPr>
          <w:p w:rsidR="00506001" w:rsidRPr="00CA2795" w:rsidRDefault="00506001" w:rsidP="00214610">
            <w:pPr>
              <w:jc w:val="both"/>
              <w:rPr>
                <w:rFonts w:cs="Arial"/>
                <w:szCs w:val="20"/>
                <w:lang w:val="en-US"/>
              </w:rPr>
            </w:pPr>
            <w:r w:rsidRPr="00CA2795">
              <w:rPr>
                <w:rFonts w:cs="Arial"/>
                <w:szCs w:val="20"/>
                <w:lang w:val="en-US"/>
              </w:rPr>
              <w:t>iterators</w:t>
            </w:r>
          </w:p>
        </w:tc>
        <w:tc>
          <w:tcPr>
            <w:tcW w:w="1985" w:type="dxa"/>
          </w:tcPr>
          <w:p w:rsidR="00506001" w:rsidRPr="00CA2795" w:rsidRDefault="00506001" w:rsidP="00214610">
            <w:pPr>
              <w:jc w:val="both"/>
              <w:rPr>
                <w:rFonts w:cs="Arial"/>
                <w:szCs w:val="20"/>
                <w:lang w:val="en-US"/>
              </w:rPr>
            </w:pPr>
            <w:r w:rsidRPr="00CA2795">
              <w:rPr>
                <w:rFonts w:cs="Arial"/>
                <w:szCs w:val="20"/>
                <w:lang w:val="en-US"/>
              </w:rPr>
              <w:t>begin</w:t>
            </w:r>
          </w:p>
        </w:tc>
        <w:tc>
          <w:tcPr>
            <w:tcW w:w="1417" w:type="dxa"/>
          </w:tcPr>
          <w:p w:rsidR="00506001" w:rsidRPr="00CA2795" w:rsidRDefault="00E02D8B" w:rsidP="00214610">
            <w:pPr>
              <w:jc w:val="both"/>
              <w:rPr>
                <w:rFonts w:cs="Arial"/>
                <w:szCs w:val="20"/>
              </w:rPr>
            </w:pPr>
            <w:hyperlink w:anchor="_set::begin" w:history="1">
              <w:r w:rsidR="00506001" w:rsidRPr="00476B13">
                <w:rPr>
                  <w:rStyle w:val="a4"/>
                  <w:rFonts w:cs="Arial"/>
                  <w:szCs w:val="20"/>
                  <w:lang w:val="en-US"/>
                </w:rPr>
                <w:t>begin</w:t>
              </w:r>
            </w:hyperlink>
          </w:p>
        </w:tc>
        <w:tc>
          <w:tcPr>
            <w:tcW w:w="1418" w:type="dxa"/>
          </w:tcPr>
          <w:p w:rsidR="00506001" w:rsidRPr="00CA2795" w:rsidRDefault="00E02D8B" w:rsidP="00214610">
            <w:pPr>
              <w:ind w:left="-21" w:firstLine="21"/>
              <w:jc w:val="both"/>
              <w:rPr>
                <w:rFonts w:cs="Arial"/>
                <w:szCs w:val="20"/>
              </w:rPr>
            </w:pPr>
            <w:hyperlink w:anchor="_multiset::begin" w:history="1">
              <w:r w:rsidR="00506001" w:rsidRPr="00144F63">
                <w:rPr>
                  <w:rStyle w:val="a4"/>
                  <w:rFonts w:cs="Arial"/>
                  <w:szCs w:val="20"/>
                  <w:lang w:val="en-US"/>
                </w:rPr>
                <w:t>begin</w:t>
              </w:r>
            </w:hyperlink>
          </w:p>
        </w:tc>
        <w:tc>
          <w:tcPr>
            <w:tcW w:w="1417" w:type="dxa"/>
          </w:tcPr>
          <w:p w:rsidR="00506001" w:rsidRPr="00CA2795" w:rsidRDefault="00E02D8B" w:rsidP="00214610">
            <w:pPr>
              <w:jc w:val="both"/>
              <w:rPr>
                <w:rFonts w:cs="Arial"/>
                <w:szCs w:val="20"/>
              </w:rPr>
            </w:pPr>
            <w:hyperlink w:anchor="_map::begin" w:history="1">
              <w:r w:rsidR="00506001" w:rsidRPr="00144F63">
                <w:rPr>
                  <w:rStyle w:val="a4"/>
                  <w:rFonts w:cs="Arial"/>
                  <w:szCs w:val="20"/>
                  <w:lang w:val="en-US"/>
                </w:rPr>
                <w:t>begin</w:t>
              </w:r>
            </w:hyperlink>
          </w:p>
        </w:tc>
        <w:tc>
          <w:tcPr>
            <w:tcW w:w="1418" w:type="dxa"/>
          </w:tcPr>
          <w:p w:rsidR="00506001" w:rsidRPr="00CA2795" w:rsidRDefault="00E02D8B" w:rsidP="00214610">
            <w:pPr>
              <w:jc w:val="both"/>
              <w:rPr>
                <w:rFonts w:cs="Arial"/>
                <w:szCs w:val="20"/>
              </w:rPr>
            </w:pPr>
            <w:hyperlink w:anchor="_multimap::begin" w:history="1">
              <w:r w:rsidR="00506001" w:rsidRPr="00144F63">
                <w:rPr>
                  <w:rStyle w:val="a4"/>
                  <w:rFonts w:cs="Arial"/>
                  <w:szCs w:val="20"/>
                  <w:lang w:val="en-US"/>
                </w:rPr>
                <w:t>begin</w:t>
              </w:r>
            </w:hyperlink>
          </w:p>
        </w:tc>
      </w:tr>
      <w:tr w:rsidR="00730372" w:rsidTr="00730372">
        <w:trPr>
          <w:trHeight w:val="106"/>
        </w:trPr>
        <w:tc>
          <w:tcPr>
            <w:tcW w:w="1702" w:type="dxa"/>
            <w:vMerge/>
            <w:vAlign w:val="center"/>
          </w:tcPr>
          <w:p w:rsidR="00506001" w:rsidRPr="00CA2795" w:rsidRDefault="00506001" w:rsidP="004A3623">
            <w:pPr>
              <w:ind w:firstLine="567"/>
              <w:jc w:val="both"/>
              <w:rPr>
                <w:rFonts w:cs="Arial"/>
                <w:szCs w:val="20"/>
              </w:rPr>
            </w:pPr>
          </w:p>
        </w:tc>
        <w:tc>
          <w:tcPr>
            <w:tcW w:w="1985" w:type="dxa"/>
          </w:tcPr>
          <w:p w:rsidR="00506001" w:rsidRPr="00CA2795" w:rsidRDefault="00506001" w:rsidP="00214610">
            <w:pPr>
              <w:jc w:val="both"/>
              <w:rPr>
                <w:rFonts w:cs="Arial"/>
                <w:szCs w:val="20"/>
                <w:lang w:val="en-US"/>
              </w:rPr>
            </w:pPr>
            <w:r w:rsidRPr="00CA2795">
              <w:rPr>
                <w:rFonts w:cs="Arial"/>
                <w:szCs w:val="20"/>
                <w:lang w:val="en-US"/>
              </w:rPr>
              <w:t>end</w:t>
            </w:r>
          </w:p>
        </w:tc>
        <w:tc>
          <w:tcPr>
            <w:tcW w:w="1417" w:type="dxa"/>
          </w:tcPr>
          <w:p w:rsidR="00506001" w:rsidRPr="00CA2795" w:rsidRDefault="00E02D8B" w:rsidP="00214610">
            <w:pPr>
              <w:jc w:val="both"/>
              <w:rPr>
                <w:rFonts w:cs="Arial"/>
                <w:szCs w:val="20"/>
              </w:rPr>
            </w:pPr>
            <w:hyperlink w:anchor="_set::end" w:history="1">
              <w:r w:rsidR="00506001" w:rsidRPr="00476B13">
                <w:rPr>
                  <w:rStyle w:val="a4"/>
                  <w:rFonts w:cs="Arial"/>
                  <w:szCs w:val="20"/>
                  <w:lang w:val="en-US"/>
                </w:rPr>
                <w:t>end</w:t>
              </w:r>
            </w:hyperlink>
          </w:p>
        </w:tc>
        <w:tc>
          <w:tcPr>
            <w:tcW w:w="1418" w:type="dxa"/>
          </w:tcPr>
          <w:p w:rsidR="00506001" w:rsidRPr="00CA2795" w:rsidRDefault="00E02D8B" w:rsidP="00214610">
            <w:pPr>
              <w:ind w:left="-21" w:firstLine="21"/>
              <w:jc w:val="both"/>
              <w:rPr>
                <w:rFonts w:cs="Arial"/>
                <w:szCs w:val="20"/>
              </w:rPr>
            </w:pPr>
            <w:hyperlink w:anchor="_multiset::end" w:history="1">
              <w:r w:rsidR="00506001" w:rsidRPr="00144F63">
                <w:rPr>
                  <w:rStyle w:val="a4"/>
                  <w:rFonts w:cs="Arial"/>
                  <w:szCs w:val="20"/>
                  <w:lang w:val="en-US"/>
                </w:rPr>
                <w:t>end</w:t>
              </w:r>
            </w:hyperlink>
          </w:p>
        </w:tc>
        <w:tc>
          <w:tcPr>
            <w:tcW w:w="1417" w:type="dxa"/>
          </w:tcPr>
          <w:p w:rsidR="00506001" w:rsidRPr="00CA2795" w:rsidRDefault="00E02D8B" w:rsidP="00214610">
            <w:pPr>
              <w:jc w:val="both"/>
              <w:rPr>
                <w:rFonts w:cs="Arial"/>
                <w:szCs w:val="20"/>
              </w:rPr>
            </w:pPr>
            <w:hyperlink w:anchor="_map::end" w:history="1">
              <w:r w:rsidR="00506001" w:rsidRPr="00144F63">
                <w:rPr>
                  <w:rStyle w:val="a4"/>
                  <w:rFonts w:cs="Arial"/>
                  <w:szCs w:val="20"/>
                  <w:lang w:val="en-US"/>
                </w:rPr>
                <w:t>end</w:t>
              </w:r>
            </w:hyperlink>
          </w:p>
        </w:tc>
        <w:tc>
          <w:tcPr>
            <w:tcW w:w="1418" w:type="dxa"/>
          </w:tcPr>
          <w:p w:rsidR="00506001" w:rsidRPr="00CA2795" w:rsidRDefault="00E02D8B" w:rsidP="00214610">
            <w:pPr>
              <w:jc w:val="both"/>
              <w:rPr>
                <w:rFonts w:cs="Arial"/>
                <w:szCs w:val="20"/>
              </w:rPr>
            </w:pPr>
            <w:hyperlink w:anchor="_multimap::end" w:history="1">
              <w:r w:rsidR="00506001" w:rsidRPr="00144F63">
                <w:rPr>
                  <w:rStyle w:val="a4"/>
                  <w:rFonts w:cs="Arial"/>
                  <w:szCs w:val="20"/>
                  <w:lang w:val="en-US"/>
                </w:rPr>
                <w:t>end</w:t>
              </w:r>
            </w:hyperlink>
          </w:p>
        </w:tc>
      </w:tr>
      <w:tr w:rsidR="00730372" w:rsidTr="00730372">
        <w:trPr>
          <w:trHeight w:val="106"/>
        </w:trPr>
        <w:tc>
          <w:tcPr>
            <w:tcW w:w="1702" w:type="dxa"/>
            <w:vMerge/>
            <w:vAlign w:val="center"/>
          </w:tcPr>
          <w:p w:rsidR="00506001" w:rsidRPr="00CA2795" w:rsidRDefault="00506001" w:rsidP="004A3623">
            <w:pPr>
              <w:ind w:firstLine="567"/>
              <w:jc w:val="both"/>
              <w:rPr>
                <w:rFonts w:cs="Arial"/>
                <w:szCs w:val="20"/>
              </w:rPr>
            </w:pPr>
          </w:p>
        </w:tc>
        <w:tc>
          <w:tcPr>
            <w:tcW w:w="1985" w:type="dxa"/>
          </w:tcPr>
          <w:p w:rsidR="00506001" w:rsidRPr="00CA2795" w:rsidRDefault="00506001" w:rsidP="00214610">
            <w:pPr>
              <w:jc w:val="both"/>
              <w:rPr>
                <w:rFonts w:cs="Arial"/>
                <w:szCs w:val="20"/>
                <w:lang w:val="en-US"/>
              </w:rPr>
            </w:pPr>
            <w:r w:rsidRPr="00CA2795">
              <w:rPr>
                <w:rFonts w:cs="Arial"/>
                <w:szCs w:val="20"/>
                <w:lang w:val="en-US"/>
              </w:rPr>
              <w:t>rbegin</w:t>
            </w:r>
          </w:p>
        </w:tc>
        <w:tc>
          <w:tcPr>
            <w:tcW w:w="1417" w:type="dxa"/>
          </w:tcPr>
          <w:p w:rsidR="00506001" w:rsidRPr="00CA2795" w:rsidRDefault="00E02D8B" w:rsidP="00214610">
            <w:pPr>
              <w:jc w:val="both"/>
              <w:rPr>
                <w:rFonts w:cs="Arial"/>
                <w:szCs w:val="20"/>
                <w:lang w:val="en-US"/>
              </w:rPr>
            </w:pPr>
            <w:hyperlink w:anchor="_set::rbegin" w:history="1">
              <w:r w:rsidR="00506001" w:rsidRPr="00476B13">
                <w:rPr>
                  <w:rStyle w:val="a4"/>
                  <w:rFonts w:cs="Arial"/>
                  <w:szCs w:val="20"/>
                  <w:lang w:val="en-US"/>
                </w:rPr>
                <w:t>rbegin</w:t>
              </w:r>
            </w:hyperlink>
          </w:p>
        </w:tc>
        <w:tc>
          <w:tcPr>
            <w:tcW w:w="1418" w:type="dxa"/>
          </w:tcPr>
          <w:p w:rsidR="00506001" w:rsidRPr="00CA2795" w:rsidRDefault="00E02D8B" w:rsidP="00214610">
            <w:pPr>
              <w:ind w:left="-21" w:firstLine="21"/>
              <w:jc w:val="both"/>
              <w:rPr>
                <w:rFonts w:cs="Arial"/>
                <w:szCs w:val="20"/>
                <w:lang w:val="en-US"/>
              </w:rPr>
            </w:pPr>
            <w:hyperlink w:anchor="_multiset::rbegin" w:history="1">
              <w:r w:rsidR="00506001" w:rsidRPr="00144F63">
                <w:rPr>
                  <w:rStyle w:val="a4"/>
                  <w:rFonts w:cs="Arial"/>
                  <w:szCs w:val="20"/>
                  <w:lang w:val="en-US"/>
                </w:rPr>
                <w:t>rbegin</w:t>
              </w:r>
            </w:hyperlink>
          </w:p>
        </w:tc>
        <w:tc>
          <w:tcPr>
            <w:tcW w:w="1417" w:type="dxa"/>
          </w:tcPr>
          <w:p w:rsidR="00506001" w:rsidRPr="00CA2795" w:rsidRDefault="00E02D8B" w:rsidP="00214610">
            <w:pPr>
              <w:jc w:val="both"/>
              <w:rPr>
                <w:rFonts w:cs="Arial"/>
                <w:szCs w:val="20"/>
                <w:lang w:val="en-US"/>
              </w:rPr>
            </w:pPr>
            <w:hyperlink w:anchor="_map::rbegin" w:history="1">
              <w:r w:rsidR="00506001" w:rsidRPr="00144F63">
                <w:rPr>
                  <w:rStyle w:val="a4"/>
                  <w:rFonts w:cs="Arial"/>
                  <w:szCs w:val="20"/>
                  <w:lang w:val="en-US"/>
                </w:rPr>
                <w:t>rbegin</w:t>
              </w:r>
            </w:hyperlink>
          </w:p>
        </w:tc>
        <w:tc>
          <w:tcPr>
            <w:tcW w:w="1418" w:type="dxa"/>
          </w:tcPr>
          <w:p w:rsidR="00506001" w:rsidRPr="00CA2795" w:rsidRDefault="00E02D8B" w:rsidP="00214610">
            <w:pPr>
              <w:jc w:val="both"/>
              <w:rPr>
                <w:rFonts w:cs="Arial"/>
                <w:szCs w:val="20"/>
                <w:lang w:val="en-US"/>
              </w:rPr>
            </w:pPr>
            <w:hyperlink w:anchor="_multimap::rbegin" w:history="1">
              <w:r w:rsidR="00506001" w:rsidRPr="00144F63">
                <w:rPr>
                  <w:rStyle w:val="a4"/>
                  <w:rFonts w:cs="Arial"/>
                  <w:szCs w:val="20"/>
                  <w:lang w:val="en-US"/>
                </w:rPr>
                <w:t>rbegin</w:t>
              </w:r>
            </w:hyperlink>
          </w:p>
        </w:tc>
      </w:tr>
      <w:tr w:rsidR="00730372" w:rsidTr="00730372">
        <w:trPr>
          <w:trHeight w:val="106"/>
        </w:trPr>
        <w:tc>
          <w:tcPr>
            <w:tcW w:w="1702" w:type="dxa"/>
            <w:vMerge/>
            <w:vAlign w:val="center"/>
          </w:tcPr>
          <w:p w:rsidR="00506001" w:rsidRPr="00CA2795" w:rsidRDefault="00506001" w:rsidP="004A3623">
            <w:pPr>
              <w:ind w:firstLine="567"/>
              <w:jc w:val="both"/>
              <w:rPr>
                <w:rFonts w:cs="Arial"/>
                <w:szCs w:val="20"/>
              </w:rPr>
            </w:pPr>
          </w:p>
        </w:tc>
        <w:tc>
          <w:tcPr>
            <w:tcW w:w="1985" w:type="dxa"/>
          </w:tcPr>
          <w:p w:rsidR="00506001" w:rsidRPr="00CA2795" w:rsidRDefault="00506001" w:rsidP="00214610">
            <w:pPr>
              <w:jc w:val="both"/>
              <w:rPr>
                <w:rFonts w:cs="Arial"/>
                <w:szCs w:val="20"/>
                <w:lang w:val="en-US"/>
              </w:rPr>
            </w:pPr>
            <w:r w:rsidRPr="00CA2795">
              <w:rPr>
                <w:rFonts w:cs="Arial"/>
                <w:szCs w:val="20"/>
                <w:lang w:val="en-US"/>
              </w:rPr>
              <w:t>rend</w:t>
            </w:r>
          </w:p>
        </w:tc>
        <w:tc>
          <w:tcPr>
            <w:tcW w:w="1417" w:type="dxa"/>
          </w:tcPr>
          <w:p w:rsidR="00506001" w:rsidRPr="00CA2795" w:rsidRDefault="00E02D8B" w:rsidP="00214610">
            <w:pPr>
              <w:jc w:val="both"/>
              <w:rPr>
                <w:rFonts w:cs="Arial"/>
                <w:szCs w:val="20"/>
              </w:rPr>
            </w:pPr>
            <w:hyperlink w:anchor="_set::rend" w:history="1">
              <w:r w:rsidR="00506001" w:rsidRPr="00476B13">
                <w:rPr>
                  <w:rStyle w:val="a4"/>
                  <w:rFonts w:cs="Arial"/>
                  <w:szCs w:val="20"/>
                  <w:lang w:val="en-US"/>
                </w:rPr>
                <w:t>rend</w:t>
              </w:r>
            </w:hyperlink>
          </w:p>
        </w:tc>
        <w:tc>
          <w:tcPr>
            <w:tcW w:w="1418" w:type="dxa"/>
          </w:tcPr>
          <w:p w:rsidR="00506001" w:rsidRPr="00CA2795" w:rsidRDefault="00E02D8B" w:rsidP="00214610">
            <w:pPr>
              <w:ind w:left="-21" w:firstLine="21"/>
              <w:jc w:val="both"/>
              <w:rPr>
                <w:rFonts w:cs="Arial"/>
                <w:szCs w:val="20"/>
              </w:rPr>
            </w:pPr>
            <w:hyperlink w:anchor="_multiset::rend" w:history="1">
              <w:r w:rsidR="00506001" w:rsidRPr="00144F63">
                <w:rPr>
                  <w:rStyle w:val="a4"/>
                  <w:rFonts w:cs="Arial"/>
                  <w:szCs w:val="20"/>
                  <w:lang w:val="en-US"/>
                </w:rPr>
                <w:t>rend</w:t>
              </w:r>
            </w:hyperlink>
          </w:p>
        </w:tc>
        <w:tc>
          <w:tcPr>
            <w:tcW w:w="1417" w:type="dxa"/>
          </w:tcPr>
          <w:p w:rsidR="00506001" w:rsidRPr="00CA2795" w:rsidRDefault="00E02D8B" w:rsidP="00214610">
            <w:pPr>
              <w:jc w:val="both"/>
              <w:rPr>
                <w:rFonts w:cs="Arial"/>
                <w:szCs w:val="20"/>
              </w:rPr>
            </w:pPr>
            <w:hyperlink w:anchor="_map::rend" w:history="1">
              <w:r w:rsidR="00506001" w:rsidRPr="00144F63">
                <w:rPr>
                  <w:rStyle w:val="a4"/>
                  <w:rFonts w:cs="Arial"/>
                  <w:szCs w:val="20"/>
                  <w:lang w:val="en-US"/>
                </w:rPr>
                <w:t>rend</w:t>
              </w:r>
            </w:hyperlink>
          </w:p>
        </w:tc>
        <w:tc>
          <w:tcPr>
            <w:tcW w:w="1418" w:type="dxa"/>
          </w:tcPr>
          <w:p w:rsidR="00506001" w:rsidRPr="00CA2795" w:rsidRDefault="00E02D8B" w:rsidP="00214610">
            <w:pPr>
              <w:jc w:val="both"/>
              <w:rPr>
                <w:rFonts w:cs="Arial"/>
                <w:szCs w:val="20"/>
              </w:rPr>
            </w:pPr>
            <w:hyperlink w:anchor="_multimap::rend" w:history="1">
              <w:r w:rsidR="00506001" w:rsidRPr="00144F63">
                <w:rPr>
                  <w:rStyle w:val="a4"/>
                  <w:rFonts w:cs="Arial"/>
                  <w:szCs w:val="20"/>
                  <w:lang w:val="en-US"/>
                </w:rPr>
                <w:t>rend</w:t>
              </w:r>
            </w:hyperlink>
          </w:p>
        </w:tc>
      </w:tr>
      <w:tr w:rsidR="00730372" w:rsidTr="00730372">
        <w:trPr>
          <w:trHeight w:val="218"/>
        </w:trPr>
        <w:tc>
          <w:tcPr>
            <w:tcW w:w="1702" w:type="dxa"/>
            <w:vMerge w:val="restart"/>
            <w:vAlign w:val="center"/>
          </w:tcPr>
          <w:p w:rsidR="00506001" w:rsidRPr="00CA2795" w:rsidRDefault="00506001" w:rsidP="00214610">
            <w:pPr>
              <w:jc w:val="both"/>
              <w:rPr>
                <w:rFonts w:cs="Arial"/>
                <w:szCs w:val="20"/>
                <w:lang w:val="en-US"/>
              </w:rPr>
            </w:pPr>
            <w:r w:rsidRPr="00CA2795">
              <w:rPr>
                <w:rFonts w:cs="Arial"/>
                <w:szCs w:val="20"/>
                <w:lang w:val="en-US"/>
              </w:rPr>
              <w:t>const iterators</w:t>
            </w:r>
          </w:p>
        </w:tc>
        <w:tc>
          <w:tcPr>
            <w:tcW w:w="1985" w:type="dxa"/>
          </w:tcPr>
          <w:p w:rsidR="00506001" w:rsidRPr="00CA2795" w:rsidRDefault="00506001" w:rsidP="00214610">
            <w:pPr>
              <w:jc w:val="both"/>
              <w:rPr>
                <w:rFonts w:cs="Arial"/>
                <w:szCs w:val="20"/>
                <w:lang w:val="en-US"/>
              </w:rPr>
            </w:pPr>
            <w:r w:rsidRPr="00CA2795">
              <w:rPr>
                <w:rFonts w:cs="Arial"/>
                <w:szCs w:val="20"/>
                <w:lang w:val="en-US"/>
              </w:rPr>
              <w:t>cbegin</w:t>
            </w:r>
          </w:p>
        </w:tc>
        <w:tc>
          <w:tcPr>
            <w:tcW w:w="1417" w:type="dxa"/>
          </w:tcPr>
          <w:p w:rsidR="00506001" w:rsidRPr="00CA2795" w:rsidRDefault="00E02D8B" w:rsidP="00214610">
            <w:pPr>
              <w:jc w:val="both"/>
              <w:rPr>
                <w:rFonts w:cs="Arial"/>
                <w:szCs w:val="20"/>
                <w:lang w:val="en-US"/>
              </w:rPr>
            </w:pPr>
            <w:hyperlink w:anchor="_set::cbegin" w:history="1">
              <w:r w:rsidR="00506001" w:rsidRPr="00476B13">
                <w:rPr>
                  <w:rStyle w:val="a4"/>
                  <w:rFonts w:cs="Arial"/>
                  <w:szCs w:val="20"/>
                  <w:lang w:val="en-US"/>
                </w:rPr>
                <w:t>cbegin</w:t>
              </w:r>
            </w:hyperlink>
          </w:p>
        </w:tc>
        <w:tc>
          <w:tcPr>
            <w:tcW w:w="1418" w:type="dxa"/>
          </w:tcPr>
          <w:p w:rsidR="00506001" w:rsidRPr="00CA2795" w:rsidRDefault="00E02D8B" w:rsidP="00214610">
            <w:pPr>
              <w:ind w:left="-21" w:firstLine="21"/>
              <w:jc w:val="both"/>
              <w:rPr>
                <w:rFonts w:cs="Arial"/>
                <w:szCs w:val="20"/>
                <w:lang w:val="en-US"/>
              </w:rPr>
            </w:pPr>
            <w:hyperlink w:anchor="_multiset::cbegin" w:history="1">
              <w:r w:rsidR="00506001" w:rsidRPr="00144F63">
                <w:rPr>
                  <w:rStyle w:val="a4"/>
                  <w:rFonts w:cs="Arial"/>
                  <w:szCs w:val="20"/>
                  <w:lang w:val="en-US"/>
                </w:rPr>
                <w:t>cbegin</w:t>
              </w:r>
            </w:hyperlink>
          </w:p>
        </w:tc>
        <w:tc>
          <w:tcPr>
            <w:tcW w:w="1417" w:type="dxa"/>
          </w:tcPr>
          <w:p w:rsidR="00506001" w:rsidRPr="00CA2795" w:rsidRDefault="00E02D8B" w:rsidP="00214610">
            <w:pPr>
              <w:jc w:val="both"/>
              <w:rPr>
                <w:rFonts w:cs="Arial"/>
                <w:szCs w:val="20"/>
                <w:lang w:val="en-US"/>
              </w:rPr>
            </w:pPr>
            <w:hyperlink w:anchor="_map::cbegin" w:history="1">
              <w:r w:rsidR="00506001" w:rsidRPr="00144F63">
                <w:rPr>
                  <w:rStyle w:val="a4"/>
                  <w:rFonts w:cs="Arial"/>
                  <w:szCs w:val="20"/>
                  <w:lang w:val="en-US"/>
                </w:rPr>
                <w:t>cbegin</w:t>
              </w:r>
            </w:hyperlink>
          </w:p>
        </w:tc>
        <w:tc>
          <w:tcPr>
            <w:tcW w:w="1418" w:type="dxa"/>
          </w:tcPr>
          <w:p w:rsidR="00506001" w:rsidRPr="00CA2795" w:rsidRDefault="00E02D8B" w:rsidP="00214610">
            <w:pPr>
              <w:jc w:val="both"/>
              <w:rPr>
                <w:rFonts w:cs="Arial"/>
                <w:szCs w:val="20"/>
                <w:lang w:val="en-US"/>
              </w:rPr>
            </w:pPr>
            <w:hyperlink w:anchor="_multimap::cbegin" w:history="1">
              <w:r w:rsidR="00506001" w:rsidRPr="00144F63">
                <w:rPr>
                  <w:rStyle w:val="a4"/>
                  <w:rFonts w:cs="Arial"/>
                  <w:szCs w:val="20"/>
                  <w:lang w:val="en-US"/>
                </w:rPr>
                <w:t>cbegin</w:t>
              </w:r>
            </w:hyperlink>
          </w:p>
        </w:tc>
      </w:tr>
      <w:tr w:rsidR="00730372" w:rsidTr="00730372">
        <w:trPr>
          <w:trHeight w:val="218"/>
        </w:trPr>
        <w:tc>
          <w:tcPr>
            <w:tcW w:w="1702" w:type="dxa"/>
            <w:vMerge/>
            <w:vAlign w:val="center"/>
          </w:tcPr>
          <w:p w:rsidR="00506001" w:rsidRPr="00CA2795" w:rsidRDefault="00506001" w:rsidP="004A3623">
            <w:pPr>
              <w:ind w:firstLine="567"/>
              <w:jc w:val="both"/>
              <w:rPr>
                <w:rFonts w:cs="Arial"/>
                <w:szCs w:val="20"/>
              </w:rPr>
            </w:pPr>
          </w:p>
        </w:tc>
        <w:tc>
          <w:tcPr>
            <w:tcW w:w="1985" w:type="dxa"/>
          </w:tcPr>
          <w:p w:rsidR="00506001" w:rsidRPr="00CA2795" w:rsidRDefault="00506001" w:rsidP="00214610">
            <w:pPr>
              <w:jc w:val="both"/>
              <w:rPr>
                <w:rFonts w:cs="Arial"/>
                <w:szCs w:val="20"/>
                <w:lang w:val="en-US"/>
              </w:rPr>
            </w:pPr>
            <w:r w:rsidRPr="00CA2795">
              <w:rPr>
                <w:rFonts w:cs="Arial"/>
                <w:szCs w:val="20"/>
                <w:lang w:val="en-US"/>
              </w:rPr>
              <w:t>cend</w:t>
            </w:r>
          </w:p>
        </w:tc>
        <w:tc>
          <w:tcPr>
            <w:tcW w:w="1417" w:type="dxa"/>
          </w:tcPr>
          <w:p w:rsidR="00506001" w:rsidRPr="00CA2795" w:rsidRDefault="00E02D8B" w:rsidP="00214610">
            <w:pPr>
              <w:jc w:val="both"/>
              <w:rPr>
                <w:rFonts w:cs="Arial"/>
                <w:szCs w:val="20"/>
                <w:lang w:val="en-US"/>
              </w:rPr>
            </w:pPr>
            <w:hyperlink w:anchor="_set::cend" w:history="1">
              <w:r w:rsidR="00506001" w:rsidRPr="00476B13">
                <w:rPr>
                  <w:rStyle w:val="a4"/>
                  <w:rFonts w:cs="Arial"/>
                  <w:szCs w:val="20"/>
                  <w:lang w:val="en-US"/>
                </w:rPr>
                <w:t>cend</w:t>
              </w:r>
            </w:hyperlink>
          </w:p>
        </w:tc>
        <w:tc>
          <w:tcPr>
            <w:tcW w:w="1418" w:type="dxa"/>
          </w:tcPr>
          <w:p w:rsidR="00506001" w:rsidRPr="00CA2795" w:rsidRDefault="00E02D8B" w:rsidP="00214610">
            <w:pPr>
              <w:ind w:left="-21" w:firstLine="21"/>
              <w:jc w:val="both"/>
              <w:rPr>
                <w:rFonts w:cs="Arial"/>
                <w:szCs w:val="20"/>
                <w:lang w:val="en-US"/>
              </w:rPr>
            </w:pPr>
            <w:hyperlink w:anchor="_multiset::cend" w:history="1">
              <w:r w:rsidR="00506001" w:rsidRPr="00144F63">
                <w:rPr>
                  <w:rStyle w:val="a4"/>
                  <w:rFonts w:cs="Arial"/>
                  <w:szCs w:val="20"/>
                  <w:lang w:val="en-US"/>
                </w:rPr>
                <w:t>cend</w:t>
              </w:r>
            </w:hyperlink>
          </w:p>
        </w:tc>
        <w:tc>
          <w:tcPr>
            <w:tcW w:w="1417" w:type="dxa"/>
          </w:tcPr>
          <w:p w:rsidR="00506001" w:rsidRPr="00CA2795" w:rsidRDefault="00E02D8B" w:rsidP="00214610">
            <w:pPr>
              <w:jc w:val="both"/>
              <w:rPr>
                <w:rFonts w:cs="Arial"/>
                <w:szCs w:val="20"/>
                <w:lang w:val="en-US"/>
              </w:rPr>
            </w:pPr>
            <w:hyperlink w:anchor="_map::cend" w:history="1">
              <w:r w:rsidR="00506001" w:rsidRPr="00144F63">
                <w:rPr>
                  <w:rStyle w:val="a4"/>
                  <w:rFonts w:cs="Arial"/>
                  <w:szCs w:val="20"/>
                  <w:lang w:val="en-US"/>
                </w:rPr>
                <w:t>cend</w:t>
              </w:r>
            </w:hyperlink>
          </w:p>
        </w:tc>
        <w:tc>
          <w:tcPr>
            <w:tcW w:w="1418" w:type="dxa"/>
          </w:tcPr>
          <w:p w:rsidR="00506001" w:rsidRPr="00CA2795" w:rsidRDefault="00E02D8B" w:rsidP="00214610">
            <w:pPr>
              <w:jc w:val="both"/>
              <w:rPr>
                <w:rFonts w:cs="Arial"/>
                <w:szCs w:val="20"/>
                <w:lang w:val="en-US"/>
              </w:rPr>
            </w:pPr>
            <w:hyperlink w:anchor="_multimap::cend" w:history="1">
              <w:r w:rsidR="00506001" w:rsidRPr="00144F63">
                <w:rPr>
                  <w:rStyle w:val="a4"/>
                  <w:rFonts w:cs="Arial"/>
                  <w:szCs w:val="20"/>
                  <w:lang w:val="en-US"/>
                </w:rPr>
                <w:t>cend</w:t>
              </w:r>
            </w:hyperlink>
          </w:p>
        </w:tc>
      </w:tr>
      <w:tr w:rsidR="00730372" w:rsidTr="00730372">
        <w:trPr>
          <w:trHeight w:val="218"/>
        </w:trPr>
        <w:tc>
          <w:tcPr>
            <w:tcW w:w="1702" w:type="dxa"/>
            <w:vMerge/>
            <w:vAlign w:val="center"/>
          </w:tcPr>
          <w:p w:rsidR="00506001" w:rsidRPr="00CA2795" w:rsidRDefault="00506001" w:rsidP="004A3623">
            <w:pPr>
              <w:ind w:firstLine="567"/>
              <w:jc w:val="both"/>
              <w:rPr>
                <w:rFonts w:cs="Arial"/>
                <w:szCs w:val="20"/>
              </w:rPr>
            </w:pPr>
          </w:p>
        </w:tc>
        <w:tc>
          <w:tcPr>
            <w:tcW w:w="1985" w:type="dxa"/>
          </w:tcPr>
          <w:p w:rsidR="00506001" w:rsidRPr="00CA2795" w:rsidRDefault="00506001" w:rsidP="00214610">
            <w:pPr>
              <w:jc w:val="both"/>
              <w:rPr>
                <w:rFonts w:cs="Arial"/>
                <w:szCs w:val="20"/>
                <w:lang w:val="en-US"/>
              </w:rPr>
            </w:pPr>
            <w:r w:rsidRPr="00CA2795">
              <w:rPr>
                <w:rFonts w:cs="Arial"/>
                <w:szCs w:val="20"/>
                <w:lang w:val="en-US"/>
              </w:rPr>
              <w:t>crbegin</w:t>
            </w:r>
          </w:p>
        </w:tc>
        <w:tc>
          <w:tcPr>
            <w:tcW w:w="1417" w:type="dxa"/>
          </w:tcPr>
          <w:p w:rsidR="00506001" w:rsidRPr="00CA2795" w:rsidRDefault="00E02D8B" w:rsidP="00214610">
            <w:pPr>
              <w:jc w:val="both"/>
              <w:rPr>
                <w:rFonts w:cs="Arial"/>
                <w:szCs w:val="20"/>
                <w:lang w:val="en-US"/>
              </w:rPr>
            </w:pPr>
            <w:hyperlink w:anchor="_set::crbegin" w:history="1">
              <w:r w:rsidR="00506001" w:rsidRPr="00476B13">
                <w:rPr>
                  <w:rStyle w:val="a4"/>
                  <w:rFonts w:cs="Arial"/>
                  <w:szCs w:val="20"/>
                  <w:lang w:val="en-US"/>
                </w:rPr>
                <w:t>crbegin</w:t>
              </w:r>
            </w:hyperlink>
          </w:p>
        </w:tc>
        <w:tc>
          <w:tcPr>
            <w:tcW w:w="1418" w:type="dxa"/>
          </w:tcPr>
          <w:p w:rsidR="00506001" w:rsidRPr="00CA2795" w:rsidRDefault="00E02D8B" w:rsidP="00214610">
            <w:pPr>
              <w:ind w:left="-21" w:firstLine="21"/>
              <w:jc w:val="both"/>
              <w:rPr>
                <w:rFonts w:cs="Arial"/>
                <w:szCs w:val="20"/>
                <w:lang w:val="en-US"/>
              </w:rPr>
            </w:pPr>
            <w:hyperlink w:anchor="_multiset::crbegin" w:history="1">
              <w:r w:rsidR="00506001" w:rsidRPr="00144F63">
                <w:rPr>
                  <w:rStyle w:val="a4"/>
                  <w:rFonts w:cs="Arial"/>
                  <w:szCs w:val="20"/>
                  <w:lang w:val="en-US"/>
                </w:rPr>
                <w:t>crbegin</w:t>
              </w:r>
            </w:hyperlink>
          </w:p>
        </w:tc>
        <w:tc>
          <w:tcPr>
            <w:tcW w:w="1417" w:type="dxa"/>
          </w:tcPr>
          <w:p w:rsidR="00506001" w:rsidRPr="00CA2795" w:rsidRDefault="00E02D8B" w:rsidP="00214610">
            <w:pPr>
              <w:jc w:val="both"/>
              <w:rPr>
                <w:rFonts w:cs="Arial"/>
                <w:szCs w:val="20"/>
                <w:lang w:val="en-US"/>
              </w:rPr>
            </w:pPr>
            <w:hyperlink w:anchor="_map::crbegin" w:history="1">
              <w:r w:rsidR="00506001" w:rsidRPr="00144F63">
                <w:rPr>
                  <w:rStyle w:val="a4"/>
                  <w:rFonts w:cs="Arial"/>
                  <w:szCs w:val="20"/>
                  <w:lang w:val="en-US"/>
                </w:rPr>
                <w:t>crbegin</w:t>
              </w:r>
            </w:hyperlink>
          </w:p>
        </w:tc>
        <w:tc>
          <w:tcPr>
            <w:tcW w:w="1418" w:type="dxa"/>
          </w:tcPr>
          <w:p w:rsidR="00506001" w:rsidRPr="00CA2795" w:rsidRDefault="00E02D8B" w:rsidP="00214610">
            <w:pPr>
              <w:jc w:val="both"/>
              <w:rPr>
                <w:rFonts w:cs="Arial"/>
                <w:szCs w:val="20"/>
                <w:lang w:val="en-US"/>
              </w:rPr>
            </w:pPr>
            <w:hyperlink w:anchor="_multimap::crbegin" w:history="1">
              <w:r w:rsidR="00506001" w:rsidRPr="00144F63">
                <w:rPr>
                  <w:rStyle w:val="a4"/>
                  <w:rFonts w:cs="Arial"/>
                  <w:szCs w:val="20"/>
                  <w:lang w:val="en-US"/>
                </w:rPr>
                <w:t>crbegin</w:t>
              </w:r>
            </w:hyperlink>
          </w:p>
        </w:tc>
      </w:tr>
      <w:tr w:rsidR="00730372" w:rsidTr="00730372">
        <w:trPr>
          <w:trHeight w:val="218"/>
        </w:trPr>
        <w:tc>
          <w:tcPr>
            <w:tcW w:w="1702" w:type="dxa"/>
            <w:vMerge/>
            <w:vAlign w:val="center"/>
          </w:tcPr>
          <w:p w:rsidR="00506001" w:rsidRPr="00CA2795" w:rsidRDefault="00506001" w:rsidP="004A3623">
            <w:pPr>
              <w:ind w:firstLine="567"/>
              <w:jc w:val="both"/>
              <w:rPr>
                <w:rFonts w:cs="Arial"/>
                <w:szCs w:val="20"/>
              </w:rPr>
            </w:pPr>
          </w:p>
        </w:tc>
        <w:tc>
          <w:tcPr>
            <w:tcW w:w="1985" w:type="dxa"/>
          </w:tcPr>
          <w:p w:rsidR="00506001" w:rsidRPr="00CA2795" w:rsidRDefault="00506001" w:rsidP="00214610">
            <w:pPr>
              <w:jc w:val="both"/>
              <w:rPr>
                <w:rFonts w:cs="Arial"/>
                <w:szCs w:val="20"/>
                <w:lang w:val="en-US"/>
              </w:rPr>
            </w:pPr>
            <w:r w:rsidRPr="00CA2795">
              <w:rPr>
                <w:rFonts w:cs="Arial"/>
                <w:szCs w:val="20"/>
                <w:lang w:val="en-US"/>
              </w:rPr>
              <w:t>crend</w:t>
            </w:r>
          </w:p>
        </w:tc>
        <w:tc>
          <w:tcPr>
            <w:tcW w:w="1417" w:type="dxa"/>
          </w:tcPr>
          <w:p w:rsidR="00506001" w:rsidRPr="00CA2795" w:rsidRDefault="00E02D8B" w:rsidP="00214610">
            <w:pPr>
              <w:jc w:val="both"/>
              <w:rPr>
                <w:rFonts w:cs="Arial"/>
                <w:szCs w:val="20"/>
                <w:lang w:val="en-US"/>
              </w:rPr>
            </w:pPr>
            <w:hyperlink w:anchor="_set::crend" w:history="1">
              <w:r w:rsidR="00506001" w:rsidRPr="00476B13">
                <w:rPr>
                  <w:rStyle w:val="a4"/>
                  <w:rFonts w:cs="Arial"/>
                  <w:szCs w:val="20"/>
                  <w:lang w:val="en-US"/>
                </w:rPr>
                <w:t>crend</w:t>
              </w:r>
            </w:hyperlink>
          </w:p>
        </w:tc>
        <w:tc>
          <w:tcPr>
            <w:tcW w:w="1418" w:type="dxa"/>
          </w:tcPr>
          <w:p w:rsidR="00506001" w:rsidRPr="00CA2795" w:rsidRDefault="00E02D8B" w:rsidP="00214610">
            <w:pPr>
              <w:ind w:left="-21" w:firstLine="21"/>
              <w:jc w:val="both"/>
              <w:rPr>
                <w:rFonts w:cs="Arial"/>
                <w:szCs w:val="20"/>
                <w:lang w:val="en-US"/>
              </w:rPr>
            </w:pPr>
            <w:hyperlink w:anchor="_multiset::crend" w:history="1">
              <w:r w:rsidR="00506001" w:rsidRPr="00144F63">
                <w:rPr>
                  <w:rStyle w:val="a4"/>
                  <w:rFonts w:cs="Arial"/>
                  <w:szCs w:val="20"/>
                  <w:lang w:val="en-US"/>
                </w:rPr>
                <w:t>crend</w:t>
              </w:r>
            </w:hyperlink>
          </w:p>
        </w:tc>
        <w:tc>
          <w:tcPr>
            <w:tcW w:w="1417" w:type="dxa"/>
          </w:tcPr>
          <w:p w:rsidR="00506001" w:rsidRPr="00CA2795" w:rsidRDefault="00E02D8B" w:rsidP="00214610">
            <w:pPr>
              <w:jc w:val="both"/>
              <w:rPr>
                <w:rFonts w:cs="Arial"/>
                <w:szCs w:val="20"/>
                <w:lang w:val="en-US"/>
              </w:rPr>
            </w:pPr>
            <w:hyperlink w:anchor="_map::crend" w:history="1">
              <w:r w:rsidR="00506001" w:rsidRPr="00144F63">
                <w:rPr>
                  <w:rStyle w:val="a4"/>
                  <w:rFonts w:cs="Arial"/>
                  <w:szCs w:val="20"/>
                  <w:lang w:val="en-US"/>
                </w:rPr>
                <w:t>crend</w:t>
              </w:r>
            </w:hyperlink>
          </w:p>
        </w:tc>
        <w:tc>
          <w:tcPr>
            <w:tcW w:w="1418" w:type="dxa"/>
          </w:tcPr>
          <w:p w:rsidR="00506001" w:rsidRPr="00CA2795" w:rsidRDefault="00E02D8B" w:rsidP="00214610">
            <w:pPr>
              <w:jc w:val="both"/>
              <w:rPr>
                <w:rFonts w:cs="Arial"/>
                <w:szCs w:val="20"/>
                <w:lang w:val="en-US"/>
              </w:rPr>
            </w:pPr>
            <w:hyperlink w:anchor="_multimap::crend" w:history="1">
              <w:r w:rsidR="00506001" w:rsidRPr="00144F63">
                <w:rPr>
                  <w:rStyle w:val="a4"/>
                  <w:rFonts w:cs="Arial"/>
                  <w:szCs w:val="20"/>
                  <w:lang w:val="en-US"/>
                </w:rPr>
                <w:t>crend</w:t>
              </w:r>
            </w:hyperlink>
          </w:p>
        </w:tc>
      </w:tr>
      <w:tr w:rsidR="00730372" w:rsidTr="00730372">
        <w:trPr>
          <w:trHeight w:val="103"/>
        </w:trPr>
        <w:tc>
          <w:tcPr>
            <w:tcW w:w="1702" w:type="dxa"/>
            <w:vMerge w:val="restart"/>
            <w:vAlign w:val="center"/>
          </w:tcPr>
          <w:p w:rsidR="00506001" w:rsidRPr="00CA2795" w:rsidRDefault="00506001" w:rsidP="00214610">
            <w:pPr>
              <w:jc w:val="both"/>
              <w:rPr>
                <w:rFonts w:cs="Arial"/>
                <w:szCs w:val="20"/>
                <w:lang w:val="en-US"/>
              </w:rPr>
            </w:pPr>
            <w:r w:rsidRPr="00CA2795">
              <w:rPr>
                <w:rFonts w:cs="Arial"/>
                <w:szCs w:val="20"/>
                <w:lang w:val="en-US"/>
              </w:rPr>
              <w:t>capacity</w:t>
            </w:r>
          </w:p>
        </w:tc>
        <w:tc>
          <w:tcPr>
            <w:tcW w:w="1985" w:type="dxa"/>
          </w:tcPr>
          <w:p w:rsidR="00506001" w:rsidRPr="00CA2795" w:rsidRDefault="00506001" w:rsidP="00214610">
            <w:pPr>
              <w:jc w:val="both"/>
              <w:rPr>
                <w:rFonts w:cs="Arial"/>
                <w:szCs w:val="20"/>
                <w:lang w:val="en-US"/>
              </w:rPr>
            </w:pPr>
            <w:r w:rsidRPr="00CA2795">
              <w:rPr>
                <w:rFonts w:cs="Arial"/>
                <w:szCs w:val="20"/>
                <w:lang w:val="en-US"/>
              </w:rPr>
              <w:t>size</w:t>
            </w:r>
          </w:p>
        </w:tc>
        <w:tc>
          <w:tcPr>
            <w:tcW w:w="1417" w:type="dxa"/>
          </w:tcPr>
          <w:p w:rsidR="00506001" w:rsidRPr="00CA2795" w:rsidRDefault="00E02D8B" w:rsidP="00214610">
            <w:pPr>
              <w:jc w:val="both"/>
              <w:rPr>
                <w:rFonts w:cs="Arial"/>
                <w:szCs w:val="20"/>
              </w:rPr>
            </w:pPr>
            <w:hyperlink w:anchor="_set::size" w:history="1">
              <w:r w:rsidR="00506001" w:rsidRPr="00476B13">
                <w:rPr>
                  <w:rStyle w:val="a4"/>
                  <w:rFonts w:cs="Arial"/>
                  <w:szCs w:val="20"/>
                  <w:lang w:val="en-US"/>
                </w:rPr>
                <w:t>size</w:t>
              </w:r>
            </w:hyperlink>
          </w:p>
        </w:tc>
        <w:tc>
          <w:tcPr>
            <w:tcW w:w="1418" w:type="dxa"/>
          </w:tcPr>
          <w:p w:rsidR="00506001" w:rsidRPr="00CA2795" w:rsidRDefault="00E02D8B" w:rsidP="00214610">
            <w:pPr>
              <w:ind w:left="-21" w:firstLine="21"/>
              <w:jc w:val="both"/>
              <w:rPr>
                <w:rFonts w:cs="Arial"/>
                <w:szCs w:val="20"/>
              </w:rPr>
            </w:pPr>
            <w:hyperlink w:anchor="_multiset::size" w:history="1">
              <w:r w:rsidR="00506001" w:rsidRPr="00144F63">
                <w:rPr>
                  <w:rStyle w:val="a4"/>
                  <w:rFonts w:cs="Arial"/>
                  <w:szCs w:val="20"/>
                  <w:lang w:val="en-US"/>
                </w:rPr>
                <w:t>size</w:t>
              </w:r>
            </w:hyperlink>
          </w:p>
        </w:tc>
        <w:tc>
          <w:tcPr>
            <w:tcW w:w="1417" w:type="dxa"/>
          </w:tcPr>
          <w:p w:rsidR="00506001" w:rsidRPr="00CA2795" w:rsidRDefault="00E02D8B" w:rsidP="00214610">
            <w:pPr>
              <w:jc w:val="both"/>
              <w:rPr>
                <w:rFonts w:cs="Arial"/>
                <w:szCs w:val="20"/>
              </w:rPr>
            </w:pPr>
            <w:hyperlink w:anchor="_map::size" w:history="1">
              <w:r w:rsidR="00506001" w:rsidRPr="00144F63">
                <w:rPr>
                  <w:rStyle w:val="a4"/>
                  <w:rFonts w:cs="Arial"/>
                  <w:szCs w:val="20"/>
                  <w:lang w:val="en-US"/>
                </w:rPr>
                <w:t>size</w:t>
              </w:r>
            </w:hyperlink>
          </w:p>
        </w:tc>
        <w:tc>
          <w:tcPr>
            <w:tcW w:w="1418" w:type="dxa"/>
          </w:tcPr>
          <w:p w:rsidR="00506001" w:rsidRPr="00CA2795" w:rsidRDefault="00E02D8B" w:rsidP="00214610">
            <w:pPr>
              <w:jc w:val="both"/>
              <w:rPr>
                <w:rFonts w:cs="Arial"/>
                <w:szCs w:val="20"/>
              </w:rPr>
            </w:pPr>
            <w:hyperlink w:anchor="_multimap::size" w:history="1">
              <w:r w:rsidR="00506001" w:rsidRPr="00144F63">
                <w:rPr>
                  <w:rStyle w:val="a4"/>
                  <w:rFonts w:cs="Arial"/>
                  <w:szCs w:val="20"/>
                  <w:lang w:val="en-US"/>
                </w:rPr>
                <w:t>size</w:t>
              </w:r>
            </w:hyperlink>
          </w:p>
        </w:tc>
      </w:tr>
      <w:tr w:rsidR="00730372" w:rsidTr="00730372">
        <w:trPr>
          <w:trHeight w:val="103"/>
        </w:trPr>
        <w:tc>
          <w:tcPr>
            <w:tcW w:w="1702" w:type="dxa"/>
            <w:vMerge/>
            <w:vAlign w:val="center"/>
          </w:tcPr>
          <w:p w:rsidR="00506001" w:rsidRPr="00CA2795" w:rsidRDefault="00506001" w:rsidP="004A3623">
            <w:pPr>
              <w:ind w:firstLine="567"/>
              <w:jc w:val="both"/>
              <w:rPr>
                <w:rFonts w:cs="Arial"/>
                <w:szCs w:val="20"/>
              </w:rPr>
            </w:pPr>
          </w:p>
        </w:tc>
        <w:tc>
          <w:tcPr>
            <w:tcW w:w="1985" w:type="dxa"/>
          </w:tcPr>
          <w:p w:rsidR="00506001" w:rsidRPr="00CA2795" w:rsidRDefault="00506001" w:rsidP="00214610">
            <w:pPr>
              <w:jc w:val="both"/>
              <w:rPr>
                <w:rFonts w:cs="Arial"/>
                <w:szCs w:val="20"/>
                <w:lang w:val="en-US"/>
              </w:rPr>
            </w:pPr>
            <w:r w:rsidRPr="00CA2795">
              <w:rPr>
                <w:rFonts w:cs="Arial"/>
                <w:szCs w:val="20"/>
                <w:lang w:val="en-US"/>
              </w:rPr>
              <w:t>max_size</w:t>
            </w:r>
          </w:p>
        </w:tc>
        <w:tc>
          <w:tcPr>
            <w:tcW w:w="1417" w:type="dxa"/>
          </w:tcPr>
          <w:p w:rsidR="00506001" w:rsidRPr="00CA2795" w:rsidRDefault="00E02D8B" w:rsidP="00214610">
            <w:pPr>
              <w:jc w:val="both"/>
              <w:rPr>
                <w:rFonts w:cs="Arial"/>
                <w:szCs w:val="20"/>
              </w:rPr>
            </w:pPr>
            <w:hyperlink w:anchor="_set::max_size" w:history="1">
              <w:r w:rsidR="00506001" w:rsidRPr="00476B13">
                <w:rPr>
                  <w:rStyle w:val="a4"/>
                  <w:rFonts w:cs="Arial"/>
                  <w:szCs w:val="20"/>
                  <w:lang w:val="en-US"/>
                </w:rPr>
                <w:t>max_size</w:t>
              </w:r>
            </w:hyperlink>
          </w:p>
        </w:tc>
        <w:tc>
          <w:tcPr>
            <w:tcW w:w="1418" w:type="dxa"/>
          </w:tcPr>
          <w:p w:rsidR="00506001" w:rsidRPr="00CA2795" w:rsidRDefault="00E02D8B" w:rsidP="00214610">
            <w:pPr>
              <w:ind w:left="-21" w:firstLine="21"/>
              <w:jc w:val="both"/>
              <w:rPr>
                <w:rFonts w:cs="Arial"/>
                <w:szCs w:val="20"/>
              </w:rPr>
            </w:pPr>
            <w:hyperlink w:anchor="_multiset::max_size" w:history="1">
              <w:r w:rsidR="00506001" w:rsidRPr="00144F63">
                <w:rPr>
                  <w:rStyle w:val="a4"/>
                  <w:rFonts w:cs="Arial"/>
                  <w:szCs w:val="20"/>
                  <w:lang w:val="en-US"/>
                </w:rPr>
                <w:t>max_size</w:t>
              </w:r>
            </w:hyperlink>
          </w:p>
        </w:tc>
        <w:tc>
          <w:tcPr>
            <w:tcW w:w="1417" w:type="dxa"/>
          </w:tcPr>
          <w:p w:rsidR="00506001" w:rsidRPr="00CA2795" w:rsidRDefault="00E02D8B" w:rsidP="00214610">
            <w:pPr>
              <w:jc w:val="both"/>
              <w:rPr>
                <w:rFonts w:cs="Arial"/>
                <w:szCs w:val="20"/>
              </w:rPr>
            </w:pPr>
            <w:hyperlink w:anchor="_map::max_size" w:history="1">
              <w:r w:rsidR="00506001" w:rsidRPr="00144F63">
                <w:rPr>
                  <w:rStyle w:val="a4"/>
                  <w:rFonts w:cs="Arial"/>
                  <w:szCs w:val="20"/>
                  <w:lang w:val="en-US"/>
                </w:rPr>
                <w:t>max_size</w:t>
              </w:r>
            </w:hyperlink>
          </w:p>
        </w:tc>
        <w:tc>
          <w:tcPr>
            <w:tcW w:w="1418" w:type="dxa"/>
          </w:tcPr>
          <w:p w:rsidR="00506001" w:rsidRPr="00CA2795" w:rsidRDefault="00E02D8B" w:rsidP="00214610">
            <w:pPr>
              <w:jc w:val="both"/>
              <w:rPr>
                <w:rFonts w:cs="Arial"/>
                <w:szCs w:val="20"/>
              </w:rPr>
            </w:pPr>
            <w:hyperlink w:anchor="_multimap::max_size" w:history="1">
              <w:r w:rsidR="00506001" w:rsidRPr="00144F63">
                <w:rPr>
                  <w:rStyle w:val="a4"/>
                  <w:rFonts w:cs="Arial"/>
                  <w:szCs w:val="20"/>
                  <w:lang w:val="en-US"/>
                </w:rPr>
                <w:t>max_size</w:t>
              </w:r>
            </w:hyperlink>
          </w:p>
        </w:tc>
      </w:tr>
      <w:tr w:rsidR="00730372" w:rsidTr="00730372">
        <w:trPr>
          <w:trHeight w:val="103"/>
        </w:trPr>
        <w:tc>
          <w:tcPr>
            <w:tcW w:w="1702" w:type="dxa"/>
            <w:vMerge/>
            <w:vAlign w:val="center"/>
          </w:tcPr>
          <w:p w:rsidR="00506001" w:rsidRPr="00CA2795" w:rsidRDefault="00506001" w:rsidP="004A3623">
            <w:pPr>
              <w:ind w:firstLine="567"/>
              <w:jc w:val="both"/>
              <w:rPr>
                <w:rFonts w:cs="Arial"/>
                <w:szCs w:val="20"/>
              </w:rPr>
            </w:pPr>
          </w:p>
        </w:tc>
        <w:tc>
          <w:tcPr>
            <w:tcW w:w="1985" w:type="dxa"/>
          </w:tcPr>
          <w:p w:rsidR="00506001" w:rsidRPr="00CA2795" w:rsidRDefault="00506001" w:rsidP="00214610">
            <w:pPr>
              <w:jc w:val="both"/>
              <w:rPr>
                <w:rFonts w:cs="Arial"/>
                <w:szCs w:val="20"/>
                <w:lang w:val="en-US"/>
              </w:rPr>
            </w:pPr>
            <w:r w:rsidRPr="00CA2795">
              <w:rPr>
                <w:rFonts w:cs="Arial"/>
                <w:szCs w:val="20"/>
                <w:lang w:val="en-US"/>
              </w:rPr>
              <w:t>empty</w:t>
            </w:r>
          </w:p>
        </w:tc>
        <w:tc>
          <w:tcPr>
            <w:tcW w:w="1417" w:type="dxa"/>
          </w:tcPr>
          <w:p w:rsidR="00506001" w:rsidRPr="00CA2795" w:rsidRDefault="00E02D8B" w:rsidP="00214610">
            <w:pPr>
              <w:jc w:val="both"/>
              <w:rPr>
                <w:rFonts w:cs="Arial"/>
                <w:szCs w:val="20"/>
              </w:rPr>
            </w:pPr>
            <w:hyperlink w:anchor="_set::empty" w:history="1">
              <w:r w:rsidR="0052546B" w:rsidRPr="00476B13">
                <w:rPr>
                  <w:rStyle w:val="a4"/>
                  <w:rFonts w:cs="Arial"/>
                  <w:szCs w:val="20"/>
                  <w:lang w:val="en-US"/>
                </w:rPr>
                <w:t>empty</w:t>
              </w:r>
            </w:hyperlink>
          </w:p>
        </w:tc>
        <w:tc>
          <w:tcPr>
            <w:tcW w:w="1418" w:type="dxa"/>
          </w:tcPr>
          <w:p w:rsidR="00506001" w:rsidRPr="00CA2795" w:rsidRDefault="00E02D8B" w:rsidP="00214610">
            <w:pPr>
              <w:ind w:left="-21" w:firstLine="21"/>
              <w:jc w:val="both"/>
              <w:rPr>
                <w:rFonts w:cs="Arial"/>
                <w:szCs w:val="20"/>
              </w:rPr>
            </w:pPr>
            <w:hyperlink w:anchor="_multiset::empty" w:history="1">
              <w:r w:rsidR="0052546B" w:rsidRPr="00144F63">
                <w:rPr>
                  <w:rStyle w:val="a4"/>
                  <w:rFonts w:cs="Arial"/>
                  <w:szCs w:val="20"/>
                  <w:lang w:val="en-US"/>
                </w:rPr>
                <w:t>empty</w:t>
              </w:r>
            </w:hyperlink>
          </w:p>
        </w:tc>
        <w:tc>
          <w:tcPr>
            <w:tcW w:w="1417" w:type="dxa"/>
          </w:tcPr>
          <w:p w:rsidR="00506001" w:rsidRPr="00CA2795" w:rsidRDefault="00E02D8B" w:rsidP="00214610">
            <w:pPr>
              <w:jc w:val="both"/>
              <w:rPr>
                <w:rFonts w:cs="Arial"/>
                <w:szCs w:val="20"/>
              </w:rPr>
            </w:pPr>
            <w:hyperlink w:anchor="_map::empty" w:history="1">
              <w:r w:rsidR="0052546B" w:rsidRPr="00144F63">
                <w:rPr>
                  <w:rStyle w:val="a4"/>
                  <w:rFonts w:cs="Arial"/>
                  <w:szCs w:val="20"/>
                  <w:lang w:val="en-US"/>
                </w:rPr>
                <w:t>empty</w:t>
              </w:r>
            </w:hyperlink>
          </w:p>
        </w:tc>
        <w:tc>
          <w:tcPr>
            <w:tcW w:w="1418" w:type="dxa"/>
          </w:tcPr>
          <w:p w:rsidR="00506001" w:rsidRPr="00CA2795" w:rsidRDefault="00E02D8B" w:rsidP="00214610">
            <w:pPr>
              <w:jc w:val="both"/>
              <w:rPr>
                <w:rFonts w:cs="Arial"/>
                <w:szCs w:val="20"/>
              </w:rPr>
            </w:pPr>
            <w:hyperlink w:anchor="_multimap::empty" w:history="1">
              <w:r w:rsidR="0052546B" w:rsidRPr="00144F63">
                <w:rPr>
                  <w:rStyle w:val="a4"/>
                  <w:rFonts w:cs="Arial"/>
                  <w:szCs w:val="20"/>
                  <w:lang w:val="en-US"/>
                </w:rPr>
                <w:t>empty</w:t>
              </w:r>
            </w:hyperlink>
          </w:p>
        </w:tc>
      </w:tr>
      <w:tr w:rsidR="00730372" w:rsidTr="00730372">
        <w:trPr>
          <w:trHeight w:val="103"/>
        </w:trPr>
        <w:tc>
          <w:tcPr>
            <w:tcW w:w="1702" w:type="dxa"/>
            <w:vMerge/>
            <w:vAlign w:val="center"/>
          </w:tcPr>
          <w:p w:rsidR="00506001" w:rsidRPr="00CA2795" w:rsidRDefault="00506001" w:rsidP="004A3623">
            <w:pPr>
              <w:ind w:firstLine="567"/>
              <w:jc w:val="both"/>
              <w:rPr>
                <w:rFonts w:cs="Arial"/>
                <w:szCs w:val="20"/>
              </w:rPr>
            </w:pPr>
          </w:p>
        </w:tc>
        <w:tc>
          <w:tcPr>
            <w:tcW w:w="1985" w:type="dxa"/>
          </w:tcPr>
          <w:p w:rsidR="00506001" w:rsidRPr="00CA2795" w:rsidRDefault="00506001" w:rsidP="00214610">
            <w:pPr>
              <w:jc w:val="both"/>
              <w:rPr>
                <w:rFonts w:cs="Arial"/>
                <w:szCs w:val="20"/>
                <w:lang w:val="en-US"/>
              </w:rPr>
            </w:pPr>
            <w:r w:rsidRPr="00CA2795">
              <w:rPr>
                <w:rFonts w:cs="Arial"/>
                <w:szCs w:val="20"/>
                <w:lang w:val="en-US"/>
              </w:rPr>
              <w:t>reserve</w:t>
            </w:r>
          </w:p>
        </w:tc>
        <w:tc>
          <w:tcPr>
            <w:tcW w:w="1417" w:type="dxa"/>
          </w:tcPr>
          <w:p w:rsidR="00506001" w:rsidRPr="00CA2795" w:rsidRDefault="00506001" w:rsidP="00214610">
            <w:pPr>
              <w:jc w:val="both"/>
              <w:rPr>
                <w:rFonts w:cs="Arial"/>
                <w:szCs w:val="20"/>
              </w:rPr>
            </w:pPr>
          </w:p>
        </w:tc>
        <w:tc>
          <w:tcPr>
            <w:tcW w:w="1418" w:type="dxa"/>
          </w:tcPr>
          <w:p w:rsidR="00506001" w:rsidRPr="00CA2795" w:rsidRDefault="00506001" w:rsidP="00214610">
            <w:pPr>
              <w:ind w:left="-21" w:firstLine="21"/>
              <w:jc w:val="both"/>
              <w:rPr>
                <w:rFonts w:cs="Arial"/>
                <w:szCs w:val="20"/>
              </w:rPr>
            </w:pPr>
          </w:p>
        </w:tc>
        <w:tc>
          <w:tcPr>
            <w:tcW w:w="1417" w:type="dxa"/>
          </w:tcPr>
          <w:p w:rsidR="00506001" w:rsidRPr="00CA2795" w:rsidRDefault="00506001" w:rsidP="00214610">
            <w:pPr>
              <w:jc w:val="both"/>
              <w:rPr>
                <w:rFonts w:cs="Arial"/>
                <w:szCs w:val="20"/>
              </w:rPr>
            </w:pPr>
          </w:p>
        </w:tc>
        <w:tc>
          <w:tcPr>
            <w:tcW w:w="1418" w:type="dxa"/>
          </w:tcPr>
          <w:p w:rsidR="00506001" w:rsidRPr="00CA2795" w:rsidRDefault="00506001" w:rsidP="00214610">
            <w:pPr>
              <w:jc w:val="both"/>
              <w:rPr>
                <w:rFonts w:cs="Arial"/>
                <w:szCs w:val="20"/>
              </w:rPr>
            </w:pPr>
          </w:p>
        </w:tc>
      </w:tr>
      <w:tr w:rsidR="00730372" w:rsidTr="00730372">
        <w:trPr>
          <w:trHeight w:val="74"/>
        </w:trPr>
        <w:tc>
          <w:tcPr>
            <w:tcW w:w="1702" w:type="dxa"/>
            <w:vMerge w:val="restart"/>
            <w:vAlign w:val="center"/>
          </w:tcPr>
          <w:p w:rsidR="0052546B" w:rsidRPr="00CA2795" w:rsidRDefault="0052546B" w:rsidP="00214610">
            <w:pPr>
              <w:jc w:val="both"/>
              <w:rPr>
                <w:rFonts w:cs="Arial"/>
                <w:szCs w:val="20"/>
                <w:lang w:val="en-US"/>
              </w:rPr>
            </w:pPr>
            <w:r w:rsidRPr="00CA2795">
              <w:rPr>
                <w:rFonts w:cs="Arial"/>
                <w:szCs w:val="20"/>
                <w:lang w:val="en-US"/>
              </w:rPr>
              <w:t>element access</w:t>
            </w:r>
          </w:p>
        </w:tc>
        <w:tc>
          <w:tcPr>
            <w:tcW w:w="1985" w:type="dxa"/>
          </w:tcPr>
          <w:p w:rsidR="0052546B" w:rsidRPr="00CA2795" w:rsidRDefault="0052546B" w:rsidP="00214610">
            <w:pPr>
              <w:jc w:val="both"/>
              <w:rPr>
                <w:rFonts w:cs="Arial"/>
                <w:szCs w:val="20"/>
                <w:lang w:val="en-US"/>
              </w:rPr>
            </w:pPr>
            <w:r w:rsidRPr="00CA2795">
              <w:rPr>
                <w:rFonts w:cs="Arial"/>
                <w:szCs w:val="20"/>
                <w:lang w:val="en-US"/>
              </w:rPr>
              <w:t>at</w:t>
            </w:r>
          </w:p>
        </w:tc>
        <w:tc>
          <w:tcPr>
            <w:tcW w:w="1417" w:type="dxa"/>
          </w:tcPr>
          <w:p w:rsidR="0052546B" w:rsidRPr="00CA2795" w:rsidRDefault="0052546B" w:rsidP="00214610">
            <w:pPr>
              <w:jc w:val="both"/>
              <w:rPr>
                <w:rFonts w:cs="Arial"/>
                <w:szCs w:val="20"/>
              </w:rPr>
            </w:pPr>
          </w:p>
        </w:tc>
        <w:tc>
          <w:tcPr>
            <w:tcW w:w="1418" w:type="dxa"/>
          </w:tcPr>
          <w:p w:rsidR="0052546B" w:rsidRPr="00CA2795" w:rsidRDefault="0052546B" w:rsidP="00214610">
            <w:pPr>
              <w:ind w:left="-21" w:firstLine="21"/>
              <w:jc w:val="both"/>
              <w:rPr>
                <w:rFonts w:cs="Arial"/>
                <w:szCs w:val="20"/>
              </w:rPr>
            </w:pPr>
          </w:p>
        </w:tc>
        <w:tc>
          <w:tcPr>
            <w:tcW w:w="1417" w:type="dxa"/>
          </w:tcPr>
          <w:p w:rsidR="0052546B" w:rsidRPr="00CA2795" w:rsidRDefault="00E02D8B" w:rsidP="00214610">
            <w:pPr>
              <w:jc w:val="both"/>
              <w:rPr>
                <w:rFonts w:cs="Arial"/>
                <w:szCs w:val="20"/>
                <w:lang w:val="en-US"/>
              </w:rPr>
            </w:pPr>
            <w:hyperlink w:anchor="_map::at" w:history="1">
              <w:r w:rsidR="0052546B" w:rsidRPr="00144F63">
                <w:rPr>
                  <w:rStyle w:val="a4"/>
                  <w:rFonts w:cs="Arial"/>
                  <w:szCs w:val="20"/>
                  <w:lang w:val="en-US"/>
                </w:rPr>
                <w:t>at</w:t>
              </w:r>
            </w:hyperlink>
          </w:p>
        </w:tc>
        <w:tc>
          <w:tcPr>
            <w:tcW w:w="1418" w:type="dxa"/>
          </w:tcPr>
          <w:p w:rsidR="0052546B" w:rsidRPr="00CA2795" w:rsidRDefault="0052546B" w:rsidP="00214610">
            <w:pPr>
              <w:jc w:val="both"/>
              <w:rPr>
                <w:rFonts w:cs="Arial"/>
                <w:szCs w:val="20"/>
              </w:rPr>
            </w:pPr>
          </w:p>
        </w:tc>
      </w:tr>
      <w:tr w:rsidR="00730372" w:rsidTr="00730372">
        <w:trPr>
          <w:trHeight w:val="74"/>
        </w:trPr>
        <w:tc>
          <w:tcPr>
            <w:tcW w:w="1702" w:type="dxa"/>
            <w:vMerge/>
            <w:vAlign w:val="center"/>
          </w:tcPr>
          <w:p w:rsidR="0052546B" w:rsidRPr="00CA2795" w:rsidRDefault="0052546B" w:rsidP="004A3623">
            <w:pPr>
              <w:ind w:firstLine="567"/>
              <w:jc w:val="both"/>
              <w:rPr>
                <w:rFonts w:cs="Arial"/>
                <w:szCs w:val="20"/>
              </w:rPr>
            </w:pPr>
          </w:p>
        </w:tc>
        <w:tc>
          <w:tcPr>
            <w:tcW w:w="1985" w:type="dxa"/>
          </w:tcPr>
          <w:p w:rsidR="0052546B" w:rsidRPr="00CA2795" w:rsidRDefault="0052546B" w:rsidP="00214610">
            <w:pPr>
              <w:jc w:val="both"/>
              <w:rPr>
                <w:rFonts w:cs="Arial"/>
                <w:szCs w:val="20"/>
                <w:lang w:val="en-US"/>
              </w:rPr>
            </w:pPr>
            <w:r w:rsidRPr="00CA2795">
              <w:rPr>
                <w:rFonts w:cs="Arial"/>
                <w:szCs w:val="20"/>
                <w:lang w:val="en-US"/>
              </w:rPr>
              <w:t>operator[]</w:t>
            </w:r>
          </w:p>
        </w:tc>
        <w:tc>
          <w:tcPr>
            <w:tcW w:w="1417" w:type="dxa"/>
          </w:tcPr>
          <w:p w:rsidR="0052546B" w:rsidRPr="00CA2795" w:rsidRDefault="0052546B" w:rsidP="00214610">
            <w:pPr>
              <w:jc w:val="both"/>
              <w:rPr>
                <w:rFonts w:cs="Arial"/>
                <w:szCs w:val="20"/>
              </w:rPr>
            </w:pPr>
          </w:p>
        </w:tc>
        <w:tc>
          <w:tcPr>
            <w:tcW w:w="1418" w:type="dxa"/>
          </w:tcPr>
          <w:p w:rsidR="0052546B" w:rsidRPr="00CA2795" w:rsidRDefault="0052546B" w:rsidP="00214610">
            <w:pPr>
              <w:ind w:left="-21" w:firstLine="21"/>
              <w:jc w:val="both"/>
              <w:rPr>
                <w:rFonts w:cs="Arial"/>
                <w:szCs w:val="20"/>
              </w:rPr>
            </w:pPr>
          </w:p>
        </w:tc>
        <w:tc>
          <w:tcPr>
            <w:tcW w:w="1417" w:type="dxa"/>
          </w:tcPr>
          <w:p w:rsidR="0052546B" w:rsidRPr="00CA2795" w:rsidRDefault="00E02D8B" w:rsidP="00214610">
            <w:pPr>
              <w:jc w:val="both"/>
              <w:rPr>
                <w:rFonts w:cs="Arial"/>
                <w:szCs w:val="20"/>
                <w:lang w:val="en-US"/>
              </w:rPr>
            </w:pPr>
            <w:hyperlink w:anchor="_map::operator[]" w:history="1">
              <w:r w:rsidR="0052546B" w:rsidRPr="00144F63">
                <w:rPr>
                  <w:rStyle w:val="a4"/>
                  <w:rFonts w:cs="Arial"/>
                  <w:szCs w:val="20"/>
                  <w:lang w:val="en-US"/>
                </w:rPr>
                <w:t>operator[]</w:t>
              </w:r>
            </w:hyperlink>
          </w:p>
        </w:tc>
        <w:tc>
          <w:tcPr>
            <w:tcW w:w="1418" w:type="dxa"/>
          </w:tcPr>
          <w:p w:rsidR="0052546B" w:rsidRPr="00CA2795" w:rsidRDefault="0052546B" w:rsidP="00214610">
            <w:pPr>
              <w:jc w:val="both"/>
              <w:rPr>
                <w:rFonts w:cs="Arial"/>
                <w:szCs w:val="20"/>
              </w:rPr>
            </w:pPr>
          </w:p>
        </w:tc>
      </w:tr>
      <w:tr w:rsidR="00730372" w:rsidTr="00730372">
        <w:trPr>
          <w:trHeight w:val="66"/>
        </w:trPr>
        <w:tc>
          <w:tcPr>
            <w:tcW w:w="1702" w:type="dxa"/>
            <w:vMerge w:val="restart"/>
            <w:vAlign w:val="center"/>
          </w:tcPr>
          <w:p w:rsidR="0052546B" w:rsidRPr="00CA2795" w:rsidRDefault="0052546B" w:rsidP="00214610">
            <w:pPr>
              <w:jc w:val="both"/>
              <w:rPr>
                <w:rFonts w:cs="Arial"/>
                <w:szCs w:val="20"/>
                <w:lang w:val="en-US"/>
              </w:rPr>
            </w:pPr>
            <w:r w:rsidRPr="00CA2795">
              <w:rPr>
                <w:rFonts w:cs="Arial"/>
                <w:szCs w:val="20"/>
                <w:lang w:val="en-US"/>
              </w:rPr>
              <w:t>modifiers</w:t>
            </w:r>
          </w:p>
        </w:tc>
        <w:tc>
          <w:tcPr>
            <w:tcW w:w="1985" w:type="dxa"/>
          </w:tcPr>
          <w:p w:rsidR="0052546B" w:rsidRPr="00CA2795" w:rsidRDefault="0052546B" w:rsidP="00214610">
            <w:pPr>
              <w:jc w:val="both"/>
              <w:rPr>
                <w:rFonts w:cs="Arial"/>
                <w:szCs w:val="20"/>
                <w:lang w:val="en-US"/>
              </w:rPr>
            </w:pPr>
            <w:r w:rsidRPr="00CA2795">
              <w:rPr>
                <w:rFonts w:cs="Arial"/>
                <w:szCs w:val="20"/>
                <w:lang w:val="en-US"/>
              </w:rPr>
              <w:t>emplace</w:t>
            </w:r>
          </w:p>
        </w:tc>
        <w:tc>
          <w:tcPr>
            <w:tcW w:w="1417" w:type="dxa"/>
          </w:tcPr>
          <w:p w:rsidR="0052546B" w:rsidRPr="00CA2795" w:rsidRDefault="00E02D8B" w:rsidP="00214610">
            <w:pPr>
              <w:jc w:val="both"/>
              <w:rPr>
                <w:rFonts w:cs="Arial"/>
                <w:szCs w:val="20"/>
                <w:lang w:val="en-US"/>
              </w:rPr>
            </w:pPr>
            <w:hyperlink w:anchor="_set::emplace" w:history="1">
              <w:r w:rsidR="0052546B" w:rsidRPr="00476B13">
                <w:rPr>
                  <w:rStyle w:val="a4"/>
                  <w:rFonts w:cs="Arial"/>
                  <w:szCs w:val="20"/>
                  <w:lang w:val="en-US"/>
                </w:rPr>
                <w:t>emplace</w:t>
              </w:r>
            </w:hyperlink>
          </w:p>
        </w:tc>
        <w:tc>
          <w:tcPr>
            <w:tcW w:w="1418" w:type="dxa"/>
          </w:tcPr>
          <w:p w:rsidR="0052546B" w:rsidRPr="00CA2795" w:rsidRDefault="00E02D8B" w:rsidP="00214610">
            <w:pPr>
              <w:ind w:left="-21" w:firstLine="21"/>
              <w:jc w:val="both"/>
              <w:rPr>
                <w:rFonts w:cs="Arial"/>
                <w:szCs w:val="20"/>
                <w:lang w:val="en-US"/>
              </w:rPr>
            </w:pPr>
            <w:hyperlink w:anchor="_multiset::emplace" w:history="1">
              <w:r w:rsidR="0052546B" w:rsidRPr="00144F63">
                <w:rPr>
                  <w:rStyle w:val="a4"/>
                  <w:rFonts w:cs="Arial"/>
                  <w:szCs w:val="20"/>
                  <w:lang w:val="en-US"/>
                </w:rPr>
                <w:t>emplace</w:t>
              </w:r>
            </w:hyperlink>
          </w:p>
        </w:tc>
        <w:tc>
          <w:tcPr>
            <w:tcW w:w="1417" w:type="dxa"/>
          </w:tcPr>
          <w:p w:rsidR="0052546B" w:rsidRPr="00CA2795" w:rsidRDefault="00E02D8B" w:rsidP="00214610">
            <w:pPr>
              <w:jc w:val="both"/>
              <w:rPr>
                <w:rFonts w:cs="Arial"/>
                <w:szCs w:val="20"/>
                <w:lang w:val="en-US"/>
              </w:rPr>
            </w:pPr>
            <w:hyperlink w:anchor="_map::emplace" w:history="1">
              <w:r w:rsidR="0052546B" w:rsidRPr="00144F63">
                <w:rPr>
                  <w:rStyle w:val="a4"/>
                  <w:rFonts w:cs="Arial"/>
                  <w:szCs w:val="20"/>
                  <w:lang w:val="en-US"/>
                </w:rPr>
                <w:t>emplace</w:t>
              </w:r>
            </w:hyperlink>
          </w:p>
        </w:tc>
        <w:tc>
          <w:tcPr>
            <w:tcW w:w="1418" w:type="dxa"/>
          </w:tcPr>
          <w:p w:rsidR="0052546B" w:rsidRPr="00CA2795" w:rsidRDefault="00E02D8B" w:rsidP="00214610">
            <w:pPr>
              <w:jc w:val="both"/>
              <w:rPr>
                <w:rFonts w:cs="Arial"/>
                <w:szCs w:val="20"/>
                <w:lang w:val="en-US"/>
              </w:rPr>
            </w:pPr>
            <w:hyperlink w:anchor="_multimap::emplace" w:history="1">
              <w:r w:rsidR="0052546B" w:rsidRPr="00144F63">
                <w:rPr>
                  <w:rStyle w:val="a4"/>
                  <w:rFonts w:cs="Arial"/>
                  <w:szCs w:val="20"/>
                  <w:lang w:val="en-US"/>
                </w:rPr>
                <w:t>emplace</w:t>
              </w:r>
            </w:hyperlink>
          </w:p>
        </w:tc>
      </w:tr>
      <w:tr w:rsidR="00730372" w:rsidTr="00730372">
        <w:trPr>
          <w:trHeight w:val="66"/>
        </w:trPr>
        <w:tc>
          <w:tcPr>
            <w:tcW w:w="1702" w:type="dxa"/>
            <w:vMerge/>
            <w:vAlign w:val="center"/>
          </w:tcPr>
          <w:p w:rsidR="0052546B" w:rsidRPr="00CA2795" w:rsidRDefault="0052546B" w:rsidP="004A3623">
            <w:pPr>
              <w:ind w:firstLine="567"/>
              <w:jc w:val="both"/>
              <w:rPr>
                <w:rFonts w:cs="Arial"/>
                <w:szCs w:val="20"/>
              </w:rPr>
            </w:pPr>
          </w:p>
        </w:tc>
        <w:tc>
          <w:tcPr>
            <w:tcW w:w="1985" w:type="dxa"/>
          </w:tcPr>
          <w:p w:rsidR="0052546B" w:rsidRPr="00CA2795" w:rsidRDefault="0052546B" w:rsidP="00214610">
            <w:pPr>
              <w:jc w:val="both"/>
              <w:rPr>
                <w:rFonts w:cs="Arial"/>
                <w:szCs w:val="20"/>
                <w:lang w:val="en-US"/>
              </w:rPr>
            </w:pPr>
            <w:r w:rsidRPr="00CA2795">
              <w:rPr>
                <w:rFonts w:cs="Arial"/>
                <w:szCs w:val="20"/>
                <w:lang w:val="en-US"/>
              </w:rPr>
              <w:t>emplace_hint</w:t>
            </w:r>
          </w:p>
        </w:tc>
        <w:tc>
          <w:tcPr>
            <w:tcW w:w="1417" w:type="dxa"/>
          </w:tcPr>
          <w:p w:rsidR="0052546B" w:rsidRPr="00CA2795" w:rsidRDefault="00E02D8B" w:rsidP="00214610">
            <w:pPr>
              <w:jc w:val="both"/>
              <w:rPr>
                <w:rFonts w:cs="Arial"/>
                <w:szCs w:val="20"/>
                <w:lang w:val="en-US"/>
              </w:rPr>
            </w:pPr>
            <w:hyperlink w:anchor="_set::emplace_hint" w:history="1">
              <w:r w:rsidR="0052546B" w:rsidRPr="00476B13">
                <w:rPr>
                  <w:rStyle w:val="a4"/>
                  <w:rFonts w:cs="Arial"/>
                  <w:szCs w:val="20"/>
                  <w:lang w:val="en-US"/>
                </w:rPr>
                <w:t>emplace_hint</w:t>
              </w:r>
            </w:hyperlink>
          </w:p>
        </w:tc>
        <w:tc>
          <w:tcPr>
            <w:tcW w:w="1418" w:type="dxa"/>
          </w:tcPr>
          <w:p w:rsidR="0052546B" w:rsidRPr="00CA2795" w:rsidRDefault="00E02D8B" w:rsidP="00214610">
            <w:pPr>
              <w:ind w:left="-21" w:firstLine="21"/>
              <w:jc w:val="both"/>
              <w:rPr>
                <w:rFonts w:cs="Arial"/>
                <w:szCs w:val="20"/>
                <w:lang w:val="en-US"/>
              </w:rPr>
            </w:pPr>
            <w:hyperlink w:anchor="_multiset::emplace_hint" w:history="1">
              <w:r w:rsidR="0052546B" w:rsidRPr="00144F63">
                <w:rPr>
                  <w:rStyle w:val="a4"/>
                  <w:rFonts w:cs="Arial"/>
                  <w:szCs w:val="20"/>
                  <w:lang w:val="en-US"/>
                </w:rPr>
                <w:t>emplace_hint</w:t>
              </w:r>
            </w:hyperlink>
          </w:p>
        </w:tc>
        <w:tc>
          <w:tcPr>
            <w:tcW w:w="1417" w:type="dxa"/>
          </w:tcPr>
          <w:p w:rsidR="0052546B" w:rsidRPr="00CA2795" w:rsidRDefault="00E02D8B" w:rsidP="00214610">
            <w:pPr>
              <w:jc w:val="both"/>
              <w:rPr>
                <w:rFonts w:cs="Arial"/>
                <w:szCs w:val="20"/>
                <w:lang w:val="en-US"/>
              </w:rPr>
            </w:pPr>
            <w:hyperlink w:anchor="_map::emplace_hint" w:history="1">
              <w:r w:rsidR="0052546B" w:rsidRPr="00144F63">
                <w:rPr>
                  <w:rStyle w:val="a4"/>
                  <w:rFonts w:cs="Arial"/>
                  <w:szCs w:val="20"/>
                  <w:lang w:val="en-US"/>
                </w:rPr>
                <w:t>emplace_hint</w:t>
              </w:r>
            </w:hyperlink>
          </w:p>
        </w:tc>
        <w:tc>
          <w:tcPr>
            <w:tcW w:w="1418" w:type="dxa"/>
          </w:tcPr>
          <w:p w:rsidR="0052546B" w:rsidRPr="00CA2795" w:rsidRDefault="00E02D8B" w:rsidP="00214610">
            <w:pPr>
              <w:jc w:val="both"/>
              <w:rPr>
                <w:rFonts w:cs="Arial"/>
                <w:szCs w:val="20"/>
                <w:lang w:val="en-US"/>
              </w:rPr>
            </w:pPr>
            <w:hyperlink w:anchor="_multimap::emplace_hint" w:history="1">
              <w:r w:rsidR="0052546B" w:rsidRPr="00144F63">
                <w:rPr>
                  <w:rStyle w:val="a4"/>
                  <w:rFonts w:cs="Arial"/>
                  <w:szCs w:val="20"/>
                  <w:lang w:val="en-US"/>
                </w:rPr>
                <w:t>emplace_hint</w:t>
              </w:r>
            </w:hyperlink>
          </w:p>
        </w:tc>
      </w:tr>
      <w:tr w:rsidR="00730372" w:rsidTr="00730372">
        <w:trPr>
          <w:trHeight w:val="66"/>
        </w:trPr>
        <w:tc>
          <w:tcPr>
            <w:tcW w:w="1702" w:type="dxa"/>
            <w:vMerge/>
            <w:vAlign w:val="center"/>
          </w:tcPr>
          <w:p w:rsidR="0052546B" w:rsidRPr="00CA2795" w:rsidRDefault="0052546B" w:rsidP="004A3623">
            <w:pPr>
              <w:ind w:firstLine="567"/>
              <w:jc w:val="both"/>
              <w:rPr>
                <w:rFonts w:cs="Arial"/>
                <w:szCs w:val="20"/>
              </w:rPr>
            </w:pPr>
          </w:p>
        </w:tc>
        <w:tc>
          <w:tcPr>
            <w:tcW w:w="1985" w:type="dxa"/>
          </w:tcPr>
          <w:p w:rsidR="0052546B" w:rsidRPr="00CA2795" w:rsidRDefault="0052546B" w:rsidP="00214610">
            <w:pPr>
              <w:jc w:val="both"/>
              <w:rPr>
                <w:rFonts w:cs="Arial"/>
                <w:szCs w:val="20"/>
                <w:lang w:val="en-US"/>
              </w:rPr>
            </w:pPr>
            <w:r w:rsidRPr="00CA2795">
              <w:rPr>
                <w:rFonts w:cs="Arial"/>
                <w:szCs w:val="20"/>
                <w:lang w:val="en-US"/>
              </w:rPr>
              <w:t>insert</w:t>
            </w:r>
          </w:p>
        </w:tc>
        <w:tc>
          <w:tcPr>
            <w:tcW w:w="1417" w:type="dxa"/>
          </w:tcPr>
          <w:p w:rsidR="0052546B" w:rsidRPr="00CA2795" w:rsidRDefault="00E02D8B" w:rsidP="00214610">
            <w:pPr>
              <w:jc w:val="both"/>
              <w:rPr>
                <w:rFonts w:cs="Arial"/>
                <w:szCs w:val="20"/>
                <w:lang w:val="en-US"/>
              </w:rPr>
            </w:pPr>
            <w:hyperlink w:anchor="_set::insert" w:history="1">
              <w:r w:rsidR="0052546B" w:rsidRPr="00476B13">
                <w:rPr>
                  <w:rStyle w:val="a4"/>
                  <w:rFonts w:cs="Arial"/>
                  <w:szCs w:val="20"/>
                  <w:lang w:val="en-US"/>
                </w:rPr>
                <w:t>insert</w:t>
              </w:r>
            </w:hyperlink>
          </w:p>
        </w:tc>
        <w:tc>
          <w:tcPr>
            <w:tcW w:w="1418" w:type="dxa"/>
          </w:tcPr>
          <w:p w:rsidR="0052546B" w:rsidRPr="00CA2795" w:rsidRDefault="00E02D8B" w:rsidP="00214610">
            <w:pPr>
              <w:ind w:left="-21" w:firstLine="21"/>
              <w:jc w:val="both"/>
              <w:rPr>
                <w:rFonts w:cs="Arial"/>
                <w:szCs w:val="20"/>
                <w:lang w:val="en-US"/>
              </w:rPr>
            </w:pPr>
            <w:hyperlink w:anchor="_multiset::insert" w:history="1">
              <w:r w:rsidR="0052546B" w:rsidRPr="00144F63">
                <w:rPr>
                  <w:rStyle w:val="a4"/>
                  <w:rFonts w:cs="Arial"/>
                  <w:szCs w:val="20"/>
                  <w:lang w:val="en-US"/>
                </w:rPr>
                <w:t>insert</w:t>
              </w:r>
            </w:hyperlink>
          </w:p>
        </w:tc>
        <w:tc>
          <w:tcPr>
            <w:tcW w:w="1417" w:type="dxa"/>
          </w:tcPr>
          <w:p w:rsidR="0052546B" w:rsidRPr="00CA2795" w:rsidRDefault="00E02D8B" w:rsidP="00214610">
            <w:pPr>
              <w:jc w:val="both"/>
              <w:rPr>
                <w:rFonts w:cs="Arial"/>
                <w:szCs w:val="20"/>
                <w:lang w:val="en-US"/>
              </w:rPr>
            </w:pPr>
            <w:hyperlink w:anchor="_map::insert" w:history="1">
              <w:r w:rsidR="0052546B" w:rsidRPr="00144F63">
                <w:rPr>
                  <w:rStyle w:val="a4"/>
                  <w:rFonts w:cs="Arial"/>
                  <w:szCs w:val="20"/>
                  <w:lang w:val="en-US"/>
                </w:rPr>
                <w:t>insert</w:t>
              </w:r>
            </w:hyperlink>
          </w:p>
        </w:tc>
        <w:tc>
          <w:tcPr>
            <w:tcW w:w="1418" w:type="dxa"/>
          </w:tcPr>
          <w:p w:rsidR="0052546B" w:rsidRPr="00CA2795" w:rsidRDefault="00E02D8B" w:rsidP="00214610">
            <w:pPr>
              <w:jc w:val="both"/>
              <w:rPr>
                <w:rFonts w:cs="Arial"/>
                <w:szCs w:val="20"/>
                <w:lang w:val="en-US"/>
              </w:rPr>
            </w:pPr>
            <w:hyperlink w:anchor="_multimap::insert" w:history="1">
              <w:r w:rsidR="0052546B" w:rsidRPr="00144F63">
                <w:rPr>
                  <w:rStyle w:val="a4"/>
                  <w:rFonts w:cs="Arial"/>
                  <w:szCs w:val="20"/>
                  <w:lang w:val="en-US"/>
                </w:rPr>
                <w:t>insert</w:t>
              </w:r>
            </w:hyperlink>
          </w:p>
        </w:tc>
      </w:tr>
      <w:tr w:rsidR="00730372" w:rsidTr="00730372">
        <w:trPr>
          <w:trHeight w:val="66"/>
        </w:trPr>
        <w:tc>
          <w:tcPr>
            <w:tcW w:w="1702" w:type="dxa"/>
            <w:vMerge/>
            <w:vAlign w:val="center"/>
          </w:tcPr>
          <w:p w:rsidR="0052546B" w:rsidRPr="00CA2795" w:rsidRDefault="0052546B" w:rsidP="004A3623">
            <w:pPr>
              <w:ind w:firstLine="567"/>
              <w:jc w:val="both"/>
              <w:rPr>
                <w:rFonts w:cs="Arial"/>
                <w:szCs w:val="20"/>
              </w:rPr>
            </w:pPr>
          </w:p>
        </w:tc>
        <w:tc>
          <w:tcPr>
            <w:tcW w:w="1985" w:type="dxa"/>
          </w:tcPr>
          <w:p w:rsidR="0052546B" w:rsidRPr="00CA2795" w:rsidRDefault="0052546B" w:rsidP="00214610">
            <w:pPr>
              <w:jc w:val="both"/>
              <w:rPr>
                <w:rFonts w:cs="Arial"/>
                <w:szCs w:val="20"/>
                <w:lang w:val="en-US"/>
              </w:rPr>
            </w:pPr>
            <w:r w:rsidRPr="00CA2795">
              <w:rPr>
                <w:rFonts w:cs="Arial"/>
                <w:szCs w:val="20"/>
                <w:lang w:val="en-US"/>
              </w:rPr>
              <w:t>erase</w:t>
            </w:r>
          </w:p>
        </w:tc>
        <w:tc>
          <w:tcPr>
            <w:tcW w:w="1417" w:type="dxa"/>
          </w:tcPr>
          <w:p w:rsidR="0052546B" w:rsidRPr="00CA2795" w:rsidRDefault="00E02D8B" w:rsidP="00214610">
            <w:pPr>
              <w:jc w:val="both"/>
              <w:rPr>
                <w:rFonts w:cs="Arial"/>
                <w:szCs w:val="20"/>
                <w:lang w:val="en-US"/>
              </w:rPr>
            </w:pPr>
            <w:hyperlink w:anchor="_set::erase" w:history="1">
              <w:r w:rsidR="0052546B" w:rsidRPr="00476B13">
                <w:rPr>
                  <w:rStyle w:val="a4"/>
                  <w:rFonts w:cs="Arial"/>
                  <w:szCs w:val="20"/>
                  <w:lang w:val="en-US"/>
                </w:rPr>
                <w:t>erase</w:t>
              </w:r>
            </w:hyperlink>
          </w:p>
        </w:tc>
        <w:tc>
          <w:tcPr>
            <w:tcW w:w="1418" w:type="dxa"/>
          </w:tcPr>
          <w:p w:rsidR="0052546B" w:rsidRPr="00CA2795" w:rsidRDefault="00E02D8B" w:rsidP="00214610">
            <w:pPr>
              <w:ind w:left="-21" w:firstLine="21"/>
              <w:jc w:val="both"/>
              <w:rPr>
                <w:rFonts w:cs="Arial"/>
                <w:szCs w:val="20"/>
                <w:lang w:val="en-US"/>
              </w:rPr>
            </w:pPr>
            <w:hyperlink w:anchor="_multiset::erase" w:history="1">
              <w:r w:rsidR="0052546B" w:rsidRPr="00144F63">
                <w:rPr>
                  <w:rStyle w:val="a4"/>
                  <w:rFonts w:cs="Arial"/>
                  <w:szCs w:val="20"/>
                  <w:lang w:val="en-US"/>
                </w:rPr>
                <w:t>erase</w:t>
              </w:r>
            </w:hyperlink>
          </w:p>
        </w:tc>
        <w:tc>
          <w:tcPr>
            <w:tcW w:w="1417" w:type="dxa"/>
          </w:tcPr>
          <w:p w:rsidR="0052546B" w:rsidRPr="00CA2795" w:rsidRDefault="00E02D8B" w:rsidP="00214610">
            <w:pPr>
              <w:jc w:val="both"/>
              <w:rPr>
                <w:rFonts w:cs="Arial"/>
                <w:szCs w:val="20"/>
                <w:lang w:val="en-US"/>
              </w:rPr>
            </w:pPr>
            <w:hyperlink w:anchor="_map::erase" w:history="1">
              <w:r w:rsidR="0052546B" w:rsidRPr="00144F63">
                <w:rPr>
                  <w:rStyle w:val="a4"/>
                  <w:rFonts w:cs="Arial"/>
                  <w:szCs w:val="20"/>
                  <w:lang w:val="en-US"/>
                </w:rPr>
                <w:t>erase</w:t>
              </w:r>
            </w:hyperlink>
          </w:p>
        </w:tc>
        <w:tc>
          <w:tcPr>
            <w:tcW w:w="1418" w:type="dxa"/>
          </w:tcPr>
          <w:p w:rsidR="0052546B" w:rsidRPr="00CA2795" w:rsidRDefault="00E02D8B" w:rsidP="00214610">
            <w:pPr>
              <w:jc w:val="both"/>
              <w:rPr>
                <w:rFonts w:cs="Arial"/>
                <w:szCs w:val="20"/>
                <w:lang w:val="en-US"/>
              </w:rPr>
            </w:pPr>
            <w:hyperlink w:anchor="_multimap::erase" w:history="1">
              <w:r w:rsidR="0052546B" w:rsidRPr="00144F63">
                <w:rPr>
                  <w:rStyle w:val="a4"/>
                  <w:rFonts w:cs="Arial"/>
                  <w:szCs w:val="20"/>
                  <w:lang w:val="en-US"/>
                </w:rPr>
                <w:t>erase</w:t>
              </w:r>
            </w:hyperlink>
          </w:p>
        </w:tc>
      </w:tr>
      <w:tr w:rsidR="00730372" w:rsidTr="00730372">
        <w:trPr>
          <w:trHeight w:val="66"/>
        </w:trPr>
        <w:tc>
          <w:tcPr>
            <w:tcW w:w="1702" w:type="dxa"/>
            <w:vMerge/>
            <w:vAlign w:val="center"/>
          </w:tcPr>
          <w:p w:rsidR="0052546B" w:rsidRPr="00CA2795" w:rsidRDefault="0052546B" w:rsidP="004A3623">
            <w:pPr>
              <w:ind w:firstLine="567"/>
              <w:jc w:val="both"/>
              <w:rPr>
                <w:rFonts w:cs="Arial"/>
                <w:szCs w:val="20"/>
              </w:rPr>
            </w:pPr>
          </w:p>
        </w:tc>
        <w:tc>
          <w:tcPr>
            <w:tcW w:w="1985" w:type="dxa"/>
          </w:tcPr>
          <w:p w:rsidR="0052546B" w:rsidRPr="00CA2795" w:rsidRDefault="0052546B" w:rsidP="00214610">
            <w:pPr>
              <w:jc w:val="both"/>
              <w:rPr>
                <w:rFonts w:cs="Arial"/>
                <w:szCs w:val="20"/>
                <w:lang w:val="en-US"/>
              </w:rPr>
            </w:pPr>
            <w:r w:rsidRPr="00CA2795">
              <w:rPr>
                <w:rFonts w:cs="Arial"/>
                <w:szCs w:val="20"/>
                <w:lang w:val="en-US"/>
              </w:rPr>
              <w:t>clear</w:t>
            </w:r>
          </w:p>
        </w:tc>
        <w:tc>
          <w:tcPr>
            <w:tcW w:w="1417" w:type="dxa"/>
          </w:tcPr>
          <w:p w:rsidR="0052546B" w:rsidRPr="00CA2795" w:rsidRDefault="00E02D8B" w:rsidP="00214610">
            <w:pPr>
              <w:jc w:val="both"/>
              <w:rPr>
                <w:rFonts w:cs="Arial"/>
                <w:szCs w:val="20"/>
                <w:lang w:val="en-US"/>
              </w:rPr>
            </w:pPr>
            <w:hyperlink w:anchor="_set::clear" w:history="1">
              <w:r w:rsidR="0052546B" w:rsidRPr="00476B13">
                <w:rPr>
                  <w:rStyle w:val="a4"/>
                  <w:rFonts w:cs="Arial"/>
                  <w:szCs w:val="20"/>
                  <w:lang w:val="en-US"/>
                </w:rPr>
                <w:t>clear</w:t>
              </w:r>
            </w:hyperlink>
          </w:p>
        </w:tc>
        <w:tc>
          <w:tcPr>
            <w:tcW w:w="1418" w:type="dxa"/>
          </w:tcPr>
          <w:p w:rsidR="0052546B" w:rsidRPr="00CA2795" w:rsidRDefault="00E02D8B" w:rsidP="00214610">
            <w:pPr>
              <w:ind w:left="-21" w:firstLine="21"/>
              <w:jc w:val="both"/>
              <w:rPr>
                <w:rFonts w:cs="Arial"/>
                <w:szCs w:val="20"/>
                <w:lang w:val="en-US"/>
              </w:rPr>
            </w:pPr>
            <w:hyperlink w:anchor="_multiset::clear" w:history="1">
              <w:r w:rsidR="0052546B" w:rsidRPr="00144F63">
                <w:rPr>
                  <w:rStyle w:val="a4"/>
                  <w:rFonts w:cs="Arial"/>
                  <w:szCs w:val="20"/>
                  <w:lang w:val="en-US"/>
                </w:rPr>
                <w:t>clear</w:t>
              </w:r>
            </w:hyperlink>
          </w:p>
        </w:tc>
        <w:tc>
          <w:tcPr>
            <w:tcW w:w="1417" w:type="dxa"/>
          </w:tcPr>
          <w:p w:rsidR="0052546B" w:rsidRPr="00CA2795" w:rsidRDefault="00E02D8B" w:rsidP="00214610">
            <w:pPr>
              <w:jc w:val="both"/>
              <w:rPr>
                <w:rFonts w:cs="Arial"/>
                <w:szCs w:val="20"/>
                <w:lang w:val="en-US"/>
              </w:rPr>
            </w:pPr>
            <w:hyperlink w:anchor="_map::clear" w:history="1">
              <w:r w:rsidR="0052546B" w:rsidRPr="00144F63">
                <w:rPr>
                  <w:rStyle w:val="a4"/>
                  <w:rFonts w:cs="Arial"/>
                  <w:szCs w:val="20"/>
                  <w:lang w:val="en-US"/>
                </w:rPr>
                <w:t>clear</w:t>
              </w:r>
            </w:hyperlink>
          </w:p>
        </w:tc>
        <w:tc>
          <w:tcPr>
            <w:tcW w:w="1418" w:type="dxa"/>
          </w:tcPr>
          <w:p w:rsidR="0052546B" w:rsidRPr="00CA2795" w:rsidRDefault="00E02D8B" w:rsidP="00214610">
            <w:pPr>
              <w:jc w:val="both"/>
              <w:rPr>
                <w:rFonts w:cs="Arial"/>
                <w:szCs w:val="20"/>
                <w:lang w:val="en-US"/>
              </w:rPr>
            </w:pPr>
            <w:hyperlink w:anchor="_multimap::clear" w:history="1">
              <w:r w:rsidR="0052546B" w:rsidRPr="00144F63">
                <w:rPr>
                  <w:rStyle w:val="a4"/>
                  <w:rFonts w:cs="Arial"/>
                  <w:szCs w:val="20"/>
                  <w:lang w:val="en-US"/>
                </w:rPr>
                <w:t>clear</w:t>
              </w:r>
            </w:hyperlink>
          </w:p>
        </w:tc>
      </w:tr>
      <w:tr w:rsidR="00730372" w:rsidTr="00730372">
        <w:trPr>
          <w:trHeight w:val="66"/>
        </w:trPr>
        <w:tc>
          <w:tcPr>
            <w:tcW w:w="1702" w:type="dxa"/>
            <w:vMerge/>
            <w:vAlign w:val="center"/>
          </w:tcPr>
          <w:p w:rsidR="0052546B" w:rsidRPr="00CA2795" w:rsidRDefault="0052546B" w:rsidP="004A3623">
            <w:pPr>
              <w:ind w:firstLine="567"/>
              <w:jc w:val="both"/>
              <w:rPr>
                <w:rFonts w:cs="Arial"/>
                <w:szCs w:val="20"/>
              </w:rPr>
            </w:pPr>
          </w:p>
        </w:tc>
        <w:tc>
          <w:tcPr>
            <w:tcW w:w="1985" w:type="dxa"/>
          </w:tcPr>
          <w:p w:rsidR="0052546B" w:rsidRPr="00CA2795" w:rsidRDefault="0052546B" w:rsidP="00214610">
            <w:pPr>
              <w:jc w:val="both"/>
              <w:rPr>
                <w:rFonts w:cs="Arial"/>
                <w:szCs w:val="20"/>
                <w:lang w:val="en-US"/>
              </w:rPr>
            </w:pPr>
            <w:r w:rsidRPr="00CA2795">
              <w:rPr>
                <w:rFonts w:cs="Arial"/>
                <w:szCs w:val="20"/>
                <w:lang w:val="en-US"/>
              </w:rPr>
              <w:t>swap</w:t>
            </w:r>
          </w:p>
        </w:tc>
        <w:tc>
          <w:tcPr>
            <w:tcW w:w="1417" w:type="dxa"/>
          </w:tcPr>
          <w:p w:rsidR="0052546B" w:rsidRPr="00CA2795" w:rsidRDefault="00E02D8B" w:rsidP="00214610">
            <w:pPr>
              <w:jc w:val="both"/>
              <w:rPr>
                <w:rFonts w:cs="Arial"/>
                <w:szCs w:val="20"/>
                <w:lang w:val="en-US"/>
              </w:rPr>
            </w:pPr>
            <w:hyperlink w:anchor="_set::swap" w:history="1">
              <w:r w:rsidR="0052546B" w:rsidRPr="00476B13">
                <w:rPr>
                  <w:rStyle w:val="a4"/>
                  <w:rFonts w:cs="Arial"/>
                  <w:szCs w:val="20"/>
                  <w:lang w:val="en-US"/>
                </w:rPr>
                <w:t>swap</w:t>
              </w:r>
            </w:hyperlink>
          </w:p>
        </w:tc>
        <w:tc>
          <w:tcPr>
            <w:tcW w:w="1418" w:type="dxa"/>
          </w:tcPr>
          <w:p w:rsidR="0052546B" w:rsidRPr="00CA2795" w:rsidRDefault="00E02D8B" w:rsidP="00214610">
            <w:pPr>
              <w:ind w:left="-21" w:firstLine="21"/>
              <w:jc w:val="both"/>
              <w:rPr>
                <w:rFonts w:cs="Arial"/>
                <w:szCs w:val="20"/>
                <w:lang w:val="en-US"/>
              </w:rPr>
            </w:pPr>
            <w:hyperlink w:anchor="_multiset::swap" w:history="1">
              <w:r w:rsidR="0052546B" w:rsidRPr="00144F63">
                <w:rPr>
                  <w:rStyle w:val="a4"/>
                  <w:rFonts w:cs="Arial"/>
                  <w:szCs w:val="20"/>
                  <w:lang w:val="en-US"/>
                </w:rPr>
                <w:t>swap</w:t>
              </w:r>
            </w:hyperlink>
          </w:p>
        </w:tc>
        <w:tc>
          <w:tcPr>
            <w:tcW w:w="1417" w:type="dxa"/>
          </w:tcPr>
          <w:p w:rsidR="0052546B" w:rsidRPr="00CA2795" w:rsidRDefault="00E02D8B" w:rsidP="00214610">
            <w:pPr>
              <w:jc w:val="both"/>
              <w:rPr>
                <w:rFonts w:cs="Arial"/>
                <w:szCs w:val="20"/>
                <w:lang w:val="en-US"/>
              </w:rPr>
            </w:pPr>
            <w:hyperlink w:anchor="_map::swap" w:history="1">
              <w:r w:rsidR="0052546B" w:rsidRPr="00144F63">
                <w:rPr>
                  <w:rStyle w:val="a4"/>
                  <w:rFonts w:cs="Arial"/>
                  <w:szCs w:val="20"/>
                  <w:lang w:val="en-US"/>
                </w:rPr>
                <w:t>swap</w:t>
              </w:r>
            </w:hyperlink>
          </w:p>
        </w:tc>
        <w:tc>
          <w:tcPr>
            <w:tcW w:w="1418" w:type="dxa"/>
          </w:tcPr>
          <w:p w:rsidR="0052546B" w:rsidRPr="00CA2795" w:rsidRDefault="00E02D8B" w:rsidP="00214610">
            <w:pPr>
              <w:jc w:val="both"/>
              <w:rPr>
                <w:rFonts w:cs="Arial"/>
                <w:szCs w:val="20"/>
                <w:lang w:val="en-US"/>
              </w:rPr>
            </w:pPr>
            <w:hyperlink w:anchor="_multimap::swap" w:history="1">
              <w:r w:rsidR="0052546B" w:rsidRPr="00144F63">
                <w:rPr>
                  <w:rStyle w:val="a4"/>
                  <w:rFonts w:cs="Arial"/>
                  <w:szCs w:val="20"/>
                  <w:lang w:val="en-US"/>
                </w:rPr>
                <w:t>swap</w:t>
              </w:r>
            </w:hyperlink>
          </w:p>
        </w:tc>
      </w:tr>
      <w:tr w:rsidR="00730372" w:rsidTr="00730372">
        <w:trPr>
          <w:trHeight w:val="184"/>
        </w:trPr>
        <w:tc>
          <w:tcPr>
            <w:tcW w:w="1702" w:type="dxa"/>
            <w:vMerge w:val="restart"/>
            <w:vAlign w:val="center"/>
          </w:tcPr>
          <w:p w:rsidR="0052546B" w:rsidRPr="00CA2795" w:rsidRDefault="0052546B" w:rsidP="00214610">
            <w:pPr>
              <w:jc w:val="both"/>
              <w:rPr>
                <w:rFonts w:cs="Arial"/>
                <w:szCs w:val="20"/>
                <w:lang w:val="en-US"/>
              </w:rPr>
            </w:pPr>
            <w:r w:rsidRPr="00CA2795">
              <w:rPr>
                <w:rFonts w:cs="Arial"/>
                <w:szCs w:val="20"/>
                <w:lang w:val="en-US"/>
              </w:rPr>
              <w:t>operations</w:t>
            </w:r>
          </w:p>
        </w:tc>
        <w:tc>
          <w:tcPr>
            <w:tcW w:w="1985" w:type="dxa"/>
          </w:tcPr>
          <w:p w:rsidR="0052546B" w:rsidRPr="00CA2795" w:rsidRDefault="0052546B" w:rsidP="00214610">
            <w:pPr>
              <w:jc w:val="both"/>
              <w:rPr>
                <w:rFonts w:cs="Arial"/>
                <w:szCs w:val="20"/>
                <w:lang w:val="en-US"/>
              </w:rPr>
            </w:pPr>
            <w:r w:rsidRPr="00CA2795">
              <w:rPr>
                <w:rFonts w:cs="Arial"/>
                <w:szCs w:val="20"/>
                <w:lang w:val="en-US"/>
              </w:rPr>
              <w:t>count</w:t>
            </w:r>
          </w:p>
        </w:tc>
        <w:tc>
          <w:tcPr>
            <w:tcW w:w="1417" w:type="dxa"/>
          </w:tcPr>
          <w:p w:rsidR="0052546B" w:rsidRPr="00CA2795" w:rsidRDefault="00E02D8B" w:rsidP="00214610">
            <w:pPr>
              <w:jc w:val="both"/>
              <w:rPr>
                <w:rFonts w:cs="Arial"/>
                <w:szCs w:val="20"/>
                <w:lang w:val="en-US"/>
              </w:rPr>
            </w:pPr>
            <w:hyperlink w:anchor="_set::count" w:history="1">
              <w:r w:rsidR="0052546B" w:rsidRPr="00476B13">
                <w:rPr>
                  <w:rStyle w:val="a4"/>
                  <w:rFonts w:cs="Arial"/>
                  <w:szCs w:val="20"/>
                  <w:lang w:val="en-US"/>
                </w:rPr>
                <w:t>count</w:t>
              </w:r>
            </w:hyperlink>
          </w:p>
        </w:tc>
        <w:tc>
          <w:tcPr>
            <w:tcW w:w="1418" w:type="dxa"/>
          </w:tcPr>
          <w:p w:rsidR="0052546B" w:rsidRPr="00CA2795" w:rsidRDefault="00E02D8B" w:rsidP="00214610">
            <w:pPr>
              <w:ind w:left="-21" w:firstLine="21"/>
              <w:jc w:val="both"/>
              <w:rPr>
                <w:rFonts w:cs="Arial"/>
                <w:szCs w:val="20"/>
                <w:lang w:val="en-US"/>
              </w:rPr>
            </w:pPr>
            <w:hyperlink w:anchor="_multiset::count" w:history="1">
              <w:r w:rsidR="0052546B" w:rsidRPr="00144F63">
                <w:rPr>
                  <w:rStyle w:val="a4"/>
                  <w:rFonts w:cs="Arial"/>
                  <w:szCs w:val="20"/>
                  <w:lang w:val="en-US"/>
                </w:rPr>
                <w:t>count</w:t>
              </w:r>
            </w:hyperlink>
          </w:p>
        </w:tc>
        <w:tc>
          <w:tcPr>
            <w:tcW w:w="1417" w:type="dxa"/>
          </w:tcPr>
          <w:p w:rsidR="0052546B" w:rsidRPr="00CA2795" w:rsidRDefault="00E02D8B" w:rsidP="00214610">
            <w:pPr>
              <w:jc w:val="both"/>
              <w:rPr>
                <w:rFonts w:cs="Arial"/>
                <w:szCs w:val="20"/>
                <w:lang w:val="en-US"/>
              </w:rPr>
            </w:pPr>
            <w:hyperlink w:anchor="_map::count" w:history="1">
              <w:r w:rsidR="0052546B" w:rsidRPr="00144F63">
                <w:rPr>
                  <w:rStyle w:val="a4"/>
                  <w:rFonts w:cs="Arial"/>
                  <w:szCs w:val="20"/>
                  <w:lang w:val="en-US"/>
                </w:rPr>
                <w:t>count</w:t>
              </w:r>
            </w:hyperlink>
          </w:p>
        </w:tc>
        <w:tc>
          <w:tcPr>
            <w:tcW w:w="1418" w:type="dxa"/>
          </w:tcPr>
          <w:p w:rsidR="0052546B" w:rsidRPr="00CA2795" w:rsidRDefault="00E02D8B" w:rsidP="00214610">
            <w:pPr>
              <w:jc w:val="both"/>
              <w:rPr>
                <w:rFonts w:cs="Arial"/>
                <w:szCs w:val="20"/>
                <w:lang w:val="en-US"/>
              </w:rPr>
            </w:pPr>
            <w:hyperlink w:anchor="_multimap::count" w:history="1">
              <w:r w:rsidR="0052546B" w:rsidRPr="00144F63">
                <w:rPr>
                  <w:rStyle w:val="a4"/>
                  <w:rFonts w:cs="Arial"/>
                  <w:szCs w:val="20"/>
                  <w:lang w:val="en-US"/>
                </w:rPr>
                <w:t>count</w:t>
              </w:r>
            </w:hyperlink>
          </w:p>
        </w:tc>
      </w:tr>
      <w:tr w:rsidR="00730372" w:rsidTr="00730372">
        <w:trPr>
          <w:trHeight w:val="184"/>
        </w:trPr>
        <w:tc>
          <w:tcPr>
            <w:tcW w:w="1702" w:type="dxa"/>
            <w:vMerge/>
            <w:vAlign w:val="center"/>
          </w:tcPr>
          <w:p w:rsidR="0052546B" w:rsidRPr="00CA2795" w:rsidRDefault="0052546B" w:rsidP="004A3623">
            <w:pPr>
              <w:ind w:firstLine="567"/>
              <w:jc w:val="both"/>
              <w:rPr>
                <w:rFonts w:cs="Arial"/>
                <w:szCs w:val="20"/>
              </w:rPr>
            </w:pPr>
          </w:p>
        </w:tc>
        <w:tc>
          <w:tcPr>
            <w:tcW w:w="1985" w:type="dxa"/>
          </w:tcPr>
          <w:p w:rsidR="0052546B" w:rsidRPr="00CA2795" w:rsidRDefault="0052546B" w:rsidP="00214610">
            <w:pPr>
              <w:jc w:val="both"/>
              <w:rPr>
                <w:rFonts w:cs="Arial"/>
                <w:szCs w:val="20"/>
                <w:lang w:val="en-US"/>
              </w:rPr>
            </w:pPr>
            <w:r w:rsidRPr="00CA2795">
              <w:rPr>
                <w:rFonts w:cs="Arial"/>
                <w:szCs w:val="20"/>
                <w:lang w:val="en-US"/>
              </w:rPr>
              <w:t>find</w:t>
            </w:r>
          </w:p>
        </w:tc>
        <w:tc>
          <w:tcPr>
            <w:tcW w:w="1417" w:type="dxa"/>
          </w:tcPr>
          <w:p w:rsidR="0052546B" w:rsidRPr="00CA2795" w:rsidRDefault="00E02D8B" w:rsidP="00214610">
            <w:pPr>
              <w:jc w:val="both"/>
              <w:rPr>
                <w:rFonts w:cs="Arial"/>
                <w:szCs w:val="20"/>
                <w:lang w:val="en-US"/>
              </w:rPr>
            </w:pPr>
            <w:hyperlink w:anchor="_set::find" w:history="1">
              <w:r w:rsidR="0052546B" w:rsidRPr="00476B13">
                <w:rPr>
                  <w:rStyle w:val="a4"/>
                  <w:rFonts w:cs="Arial"/>
                  <w:szCs w:val="20"/>
                  <w:lang w:val="en-US"/>
                </w:rPr>
                <w:t>find</w:t>
              </w:r>
            </w:hyperlink>
          </w:p>
        </w:tc>
        <w:tc>
          <w:tcPr>
            <w:tcW w:w="1418" w:type="dxa"/>
          </w:tcPr>
          <w:p w:rsidR="0052546B" w:rsidRPr="00CA2795" w:rsidRDefault="00E02D8B" w:rsidP="00214610">
            <w:pPr>
              <w:ind w:left="-21" w:firstLine="21"/>
              <w:jc w:val="both"/>
              <w:rPr>
                <w:rFonts w:cs="Arial"/>
                <w:szCs w:val="20"/>
                <w:lang w:val="en-US"/>
              </w:rPr>
            </w:pPr>
            <w:hyperlink w:anchor="_multiset::find" w:history="1">
              <w:r w:rsidR="0052546B" w:rsidRPr="00144F63">
                <w:rPr>
                  <w:rStyle w:val="a4"/>
                  <w:rFonts w:cs="Arial"/>
                  <w:szCs w:val="20"/>
                  <w:lang w:val="en-US"/>
                </w:rPr>
                <w:t>find</w:t>
              </w:r>
            </w:hyperlink>
          </w:p>
        </w:tc>
        <w:tc>
          <w:tcPr>
            <w:tcW w:w="1417" w:type="dxa"/>
          </w:tcPr>
          <w:p w:rsidR="0052546B" w:rsidRPr="00CA2795" w:rsidRDefault="00E02D8B" w:rsidP="00214610">
            <w:pPr>
              <w:jc w:val="both"/>
              <w:rPr>
                <w:rFonts w:cs="Arial"/>
                <w:szCs w:val="20"/>
                <w:lang w:val="en-US"/>
              </w:rPr>
            </w:pPr>
            <w:hyperlink w:anchor="_map::find" w:history="1">
              <w:r w:rsidR="0052546B" w:rsidRPr="00144F63">
                <w:rPr>
                  <w:rStyle w:val="a4"/>
                  <w:rFonts w:cs="Arial"/>
                  <w:szCs w:val="20"/>
                  <w:lang w:val="en-US"/>
                </w:rPr>
                <w:t>find</w:t>
              </w:r>
            </w:hyperlink>
          </w:p>
        </w:tc>
        <w:tc>
          <w:tcPr>
            <w:tcW w:w="1418" w:type="dxa"/>
          </w:tcPr>
          <w:p w:rsidR="0052546B" w:rsidRPr="00CA2795" w:rsidRDefault="00E02D8B" w:rsidP="00214610">
            <w:pPr>
              <w:jc w:val="both"/>
              <w:rPr>
                <w:rFonts w:cs="Arial"/>
                <w:szCs w:val="20"/>
                <w:lang w:val="en-US"/>
              </w:rPr>
            </w:pPr>
            <w:hyperlink w:anchor="_multimap::find" w:history="1">
              <w:r w:rsidR="0052546B" w:rsidRPr="00144F63">
                <w:rPr>
                  <w:rStyle w:val="a4"/>
                  <w:rFonts w:cs="Arial"/>
                  <w:szCs w:val="20"/>
                  <w:lang w:val="en-US"/>
                </w:rPr>
                <w:t>find</w:t>
              </w:r>
            </w:hyperlink>
          </w:p>
        </w:tc>
      </w:tr>
      <w:tr w:rsidR="00730372" w:rsidTr="00730372">
        <w:trPr>
          <w:trHeight w:val="184"/>
        </w:trPr>
        <w:tc>
          <w:tcPr>
            <w:tcW w:w="1702" w:type="dxa"/>
            <w:vMerge/>
            <w:vAlign w:val="center"/>
          </w:tcPr>
          <w:p w:rsidR="0052546B" w:rsidRPr="00CA2795" w:rsidRDefault="0052546B" w:rsidP="004A3623">
            <w:pPr>
              <w:ind w:firstLine="567"/>
              <w:jc w:val="both"/>
              <w:rPr>
                <w:rFonts w:cs="Arial"/>
                <w:szCs w:val="20"/>
              </w:rPr>
            </w:pPr>
          </w:p>
        </w:tc>
        <w:tc>
          <w:tcPr>
            <w:tcW w:w="1985" w:type="dxa"/>
          </w:tcPr>
          <w:p w:rsidR="0052546B" w:rsidRPr="00CA2795" w:rsidRDefault="0052546B" w:rsidP="00214610">
            <w:pPr>
              <w:jc w:val="both"/>
              <w:rPr>
                <w:rFonts w:cs="Arial"/>
                <w:szCs w:val="20"/>
                <w:lang w:val="en-US"/>
              </w:rPr>
            </w:pPr>
            <w:r w:rsidRPr="00CA2795">
              <w:rPr>
                <w:rFonts w:cs="Arial"/>
                <w:szCs w:val="20"/>
                <w:lang w:val="en-US"/>
              </w:rPr>
              <w:t>equal_range</w:t>
            </w:r>
          </w:p>
        </w:tc>
        <w:tc>
          <w:tcPr>
            <w:tcW w:w="1417" w:type="dxa"/>
          </w:tcPr>
          <w:p w:rsidR="0052546B" w:rsidRPr="00CA2795" w:rsidRDefault="00E02D8B" w:rsidP="00214610">
            <w:pPr>
              <w:jc w:val="both"/>
              <w:rPr>
                <w:rFonts w:cs="Arial"/>
                <w:szCs w:val="20"/>
                <w:lang w:val="en-US"/>
              </w:rPr>
            </w:pPr>
            <w:hyperlink w:anchor="_set::equal_range" w:history="1">
              <w:r w:rsidR="0052546B" w:rsidRPr="00476B13">
                <w:rPr>
                  <w:rStyle w:val="a4"/>
                  <w:rFonts w:cs="Arial"/>
                  <w:szCs w:val="20"/>
                  <w:lang w:val="en-US"/>
                </w:rPr>
                <w:t>equal_range</w:t>
              </w:r>
            </w:hyperlink>
          </w:p>
        </w:tc>
        <w:tc>
          <w:tcPr>
            <w:tcW w:w="1418" w:type="dxa"/>
          </w:tcPr>
          <w:p w:rsidR="0052546B" w:rsidRPr="00CA2795" w:rsidRDefault="00E02D8B" w:rsidP="00214610">
            <w:pPr>
              <w:ind w:left="-21" w:firstLine="21"/>
              <w:jc w:val="both"/>
              <w:rPr>
                <w:rFonts w:cs="Arial"/>
                <w:szCs w:val="20"/>
                <w:lang w:val="en-US"/>
              </w:rPr>
            </w:pPr>
            <w:hyperlink w:anchor="_multiset::equal_range" w:history="1">
              <w:r w:rsidR="0052546B" w:rsidRPr="00144F63">
                <w:rPr>
                  <w:rStyle w:val="a4"/>
                  <w:rFonts w:cs="Arial"/>
                  <w:szCs w:val="20"/>
                  <w:lang w:val="en-US"/>
                </w:rPr>
                <w:t>equal_range</w:t>
              </w:r>
            </w:hyperlink>
          </w:p>
        </w:tc>
        <w:tc>
          <w:tcPr>
            <w:tcW w:w="1417" w:type="dxa"/>
          </w:tcPr>
          <w:p w:rsidR="0052546B" w:rsidRPr="00CA2795" w:rsidRDefault="00E02D8B" w:rsidP="00214610">
            <w:pPr>
              <w:jc w:val="both"/>
              <w:rPr>
                <w:rFonts w:cs="Arial"/>
                <w:szCs w:val="20"/>
                <w:lang w:val="en-US"/>
              </w:rPr>
            </w:pPr>
            <w:hyperlink w:anchor="_map::equal_range" w:history="1">
              <w:r w:rsidR="0052546B" w:rsidRPr="00144F63">
                <w:rPr>
                  <w:rStyle w:val="a4"/>
                  <w:rFonts w:cs="Arial"/>
                  <w:szCs w:val="20"/>
                  <w:lang w:val="en-US"/>
                </w:rPr>
                <w:t>equal_range</w:t>
              </w:r>
            </w:hyperlink>
          </w:p>
        </w:tc>
        <w:tc>
          <w:tcPr>
            <w:tcW w:w="1418" w:type="dxa"/>
          </w:tcPr>
          <w:p w:rsidR="0052546B" w:rsidRPr="00CA2795" w:rsidRDefault="00E02D8B" w:rsidP="00214610">
            <w:pPr>
              <w:jc w:val="both"/>
              <w:rPr>
                <w:rFonts w:cs="Arial"/>
                <w:szCs w:val="20"/>
                <w:lang w:val="en-US"/>
              </w:rPr>
            </w:pPr>
            <w:hyperlink w:anchor="_multimap::equal_range" w:history="1">
              <w:r w:rsidR="0052546B" w:rsidRPr="00144F63">
                <w:rPr>
                  <w:rStyle w:val="a4"/>
                  <w:rFonts w:cs="Arial"/>
                  <w:szCs w:val="20"/>
                  <w:lang w:val="en-US"/>
                </w:rPr>
                <w:t>equal_range</w:t>
              </w:r>
            </w:hyperlink>
          </w:p>
        </w:tc>
      </w:tr>
      <w:tr w:rsidR="00730372" w:rsidTr="00730372">
        <w:trPr>
          <w:trHeight w:val="184"/>
        </w:trPr>
        <w:tc>
          <w:tcPr>
            <w:tcW w:w="1702" w:type="dxa"/>
            <w:vMerge/>
            <w:vAlign w:val="center"/>
          </w:tcPr>
          <w:p w:rsidR="0052546B" w:rsidRPr="00CA2795" w:rsidRDefault="0052546B" w:rsidP="004A3623">
            <w:pPr>
              <w:ind w:firstLine="567"/>
              <w:jc w:val="both"/>
              <w:rPr>
                <w:rFonts w:cs="Arial"/>
                <w:szCs w:val="20"/>
              </w:rPr>
            </w:pPr>
          </w:p>
        </w:tc>
        <w:tc>
          <w:tcPr>
            <w:tcW w:w="1985" w:type="dxa"/>
          </w:tcPr>
          <w:p w:rsidR="0052546B" w:rsidRPr="00CA2795" w:rsidRDefault="0052546B" w:rsidP="00214610">
            <w:pPr>
              <w:jc w:val="both"/>
              <w:rPr>
                <w:rFonts w:cs="Arial"/>
                <w:szCs w:val="20"/>
                <w:lang w:val="en-US"/>
              </w:rPr>
            </w:pPr>
            <w:r w:rsidRPr="00CA2795">
              <w:rPr>
                <w:rFonts w:cs="Arial"/>
                <w:szCs w:val="20"/>
                <w:lang w:val="en-US"/>
              </w:rPr>
              <w:t>lower_bound</w:t>
            </w:r>
          </w:p>
        </w:tc>
        <w:tc>
          <w:tcPr>
            <w:tcW w:w="1417" w:type="dxa"/>
          </w:tcPr>
          <w:p w:rsidR="0052546B" w:rsidRPr="00CA2795" w:rsidRDefault="00E02D8B" w:rsidP="00214610">
            <w:pPr>
              <w:jc w:val="both"/>
              <w:rPr>
                <w:rFonts w:cs="Arial"/>
                <w:szCs w:val="20"/>
                <w:lang w:val="en-US"/>
              </w:rPr>
            </w:pPr>
            <w:hyperlink w:anchor="_set::lower_bound" w:history="1">
              <w:r w:rsidR="0052546B" w:rsidRPr="00476B13">
                <w:rPr>
                  <w:rStyle w:val="a4"/>
                  <w:rFonts w:cs="Arial"/>
                  <w:szCs w:val="20"/>
                  <w:lang w:val="en-US"/>
                </w:rPr>
                <w:t>lower_bound</w:t>
              </w:r>
            </w:hyperlink>
          </w:p>
        </w:tc>
        <w:tc>
          <w:tcPr>
            <w:tcW w:w="1418" w:type="dxa"/>
          </w:tcPr>
          <w:p w:rsidR="0052546B" w:rsidRPr="00CA2795" w:rsidRDefault="00E02D8B" w:rsidP="00214610">
            <w:pPr>
              <w:ind w:left="-21" w:firstLine="21"/>
              <w:jc w:val="both"/>
              <w:rPr>
                <w:rFonts w:cs="Arial"/>
                <w:szCs w:val="20"/>
                <w:lang w:val="en-US"/>
              </w:rPr>
            </w:pPr>
            <w:hyperlink w:anchor="_multiset::lower_bound" w:history="1">
              <w:r w:rsidR="0052546B" w:rsidRPr="00144F63">
                <w:rPr>
                  <w:rStyle w:val="a4"/>
                  <w:rFonts w:cs="Arial"/>
                  <w:szCs w:val="20"/>
                  <w:lang w:val="en-US"/>
                </w:rPr>
                <w:t>lower_bound</w:t>
              </w:r>
            </w:hyperlink>
          </w:p>
        </w:tc>
        <w:tc>
          <w:tcPr>
            <w:tcW w:w="1417" w:type="dxa"/>
          </w:tcPr>
          <w:p w:rsidR="0052546B" w:rsidRPr="00CA2795" w:rsidRDefault="00E02D8B" w:rsidP="00214610">
            <w:pPr>
              <w:jc w:val="both"/>
              <w:rPr>
                <w:rFonts w:cs="Arial"/>
                <w:szCs w:val="20"/>
                <w:lang w:val="en-US"/>
              </w:rPr>
            </w:pPr>
            <w:hyperlink w:anchor="_map::lower_bound" w:history="1">
              <w:r w:rsidR="0052546B" w:rsidRPr="00144F63">
                <w:rPr>
                  <w:rStyle w:val="a4"/>
                  <w:rFonts w:cs="Arial"/>
                  <w:szCs w:val="20"/>
                  <w:lang w:val="en-US"/>
                </w:rPr>
                <w:t>lower_bound</w:t>
              </w:r>
            </w:hyperlink>
          </w:p>
        </w:tc>
        <w:tc>
          <w:tcPr>
            <w:tcW w:w="1418" w:type="dxa"/>
          </w:tcPr>
          <w:p w:rsidR="0052546B" w:rsidRPr="00CA2795" w:rsidRDefault="00E02D8B" w:rsidP="00214610">
            <w:pPr>
              <w:jc w:val="both"/>
              <w:rPr>
                <w:rFonts w:cs="Arial"/>
                <w:szCs w:val="20"/>
                <w:lang w:val="en-US"/>
              </w:rPr>
            </w:pPr>
            <w:hyperlink w:anchor="_multimap::lower_bound" w:history="1">
              <w:r w:rsidR="0052546B" w:rsidRPr="00144F63">
                <w:rPr>
                  <w:rStyle w:val="a4"/>
                  <w:rFonts w:cs="Arial"/>
                  <w:szCs w:val="20"/>
                  <w:lang w:val="en-US"/>
                </w:rPr>
                <w:t>lower_bound</w:t>
              </w:r>
            </w:hyperlink>
          </w:p>
        </w:tc>
      </w:tr>
      <w:tr w:rsidR="00730372" w:rsidTr="00730372">
        <w:trPr>
          <w:trHeight w:val="184"/>
        </w:trPr>
        <w:tc>
          <w:tcPr>
            <w:tcW w:w="1702" w:type="dxa"/>
            <w:vMerge/>
            <w:vAlign w:val="center"/>
          </w:tcPr>
          <w:p w:rsidR="0052546B" w:rsidRPr="00CA2795" w:rsidRDefault="0052546B" w:rsidP="004A3623">
            <w:pPr>
              <w:ind w:firstLine="567"/>
              <w:jc w:val="both"/>
              <w:rPr>
                <w:rFonts w:cs="Arial"/>
                <w:szCs w:val="20"/>
              </w:rPr>
            </w:pPr>
          </w:p>
        </w:tc>
        <w:tc>
          <w:tcPr>
            <w:tcW w:w="1985" w:type="dxa"/>
          </w:tcPr>
          <w:p w:rsidR="0052546B" w:rsidRPr="00CA2795" w:rsidRDefault="0052546B" w:rsidP="00214610">
            <w:pPr>
              <w:jc w:val="both"/>
              <w:rPr>
                <w:rFonts w:cs="Arial"/>
                <w:szCs w:val="20"/>
                <w:lang w:val="en-US"/>
              </w:rPr>
            </w:pPr>
            <w:r w:rsidRPr="00CA2795">
              <w:rPr>
                <w:rFonts w:cs="Arial"/>
                <w:szCs w:val="20"/>
                <w:lang w:val="en-US"/>
              </w:rPr>
              <w:t>upper_bound</w:t>
            </w:r>
          </w:p>
        </w:tc>
        <w:tc>
          <w:tcPr>
            <w:tcW w:w="1417" w:type="dxa"/>
          </w:tcPr>
          <w:p w:rsidR="0052546B" w:rsidRPr="00CA2795" w:rsidRDefault="00E02D8B" w:rsidP="00214610">
            <w:pPr>
              <w:jc w:val="both"/>
              <w:rPr>
                <w:rFonts w:cs="Arial"/>
                <w:szCs w:val="20"/>
                <w:lang w:val="en-US"/>
              </w:rPr>
            </w:pPr>
            <w:hyperlink w:anchor="_set::upper_bound" w:history="1">
              <w:r w:rsidR="0052546B" w:rsidRPr="00476B13">
                <w:rPr>
                  <w:rStyle w:val="a4"/>
                  <w:rFonts w:cs="Arial"/>
                  <w:szCs w:val="20"/>
                  <w:lang w:val="en-US"/>
                </w:rPr>
                <w:t>upper_bound</w:t>
              </w:r>
            </w:hyperlink>
          </w:p>
        </w:tc>
        <w:tc>
          <w:tcPr>
            <w:tcW w:w="1418" w:type="dxa"/>
          </w:tcPr>
          <w:p w:rsidR="0052546B" w:rsidRPr="00CA2795" w:rsidRDefault="00E02D8B" w:rsidP="00214610">
            <w:pPr>
              <w:ind w:left="-21" w:firstLine="21"/>
              <w:jc w:val="both"/>
              <w:rPr>
                <w:rFonts w:cs="Arial"/>
                <w:szCs w:val="20"/>
                <w:lang w:val="en-US"/>
              </w:rPr>
            </w:pPr>
            <w:hyperlink w:anchor="_multiset::upper_bound" w:history="1">
              <w:r w:rsidR="0052546B" w:rsidRPr="00144F63">
                <w:rPr>
                  <w:rStyle w:val="a4"/>
                  <w:rFonts w:cs="Arial"/>
                  <w:szCs w:val="20"/>
                  <w:lang w:val="en-US"/>
                </w:rPr>
                <w:t>upper_bound</w:t>
              </w:r>
            </w:hyperlink>
          </w:p>
        </w:tc>
        <w:tc>
          <w:tcPr>
            <w:tcW w:w="1417" w:type="dxa"/>
          </w:tcPr>
          <w:p w:rsidR="0052546B" w:rsidRPr="00CA2795" w:rsidRDefault="00E02D8B" w:rsidP="00214610">
            <w:pPr>
              <w:jc w:val="both"/>
              <w:rPr>
                <w:rFonts w:cs="Arial"/>
                <w:szCs w:val="20"/>
                <w:lang w:val="en-US"/>
              </w:rPr>
            </w:pPr>
            <w:hyperlink w:anchor="_map::upper_bound" w:history="1">
              <w:r w:rsidR="0052546B" w:rsidRPr="00144F63">
                <w:rPr>
                  <w:rStyle w:val="a4"/>
                  <w:rFonts w:cs="Arial"/>
                  <w:szCs w:val="20"/>
                  <w:lang w:val="en-US"/>
                </w:rPr>
                <w:t>upper_bound</w:t>
              </w:r>
            </w:hyperlink>
          </w:p>
        </w:tc>
        <w:tc>
          <w:tcPr>
            <w:tcW w:w="1418" w:type="dxa"/>
          </w:tcPr>
          <w:p w:rsidR="0052546B" w:rsidRPr="00CA2795" w:rsidRDefault="00E02D8B" w:rsidP="00214610">
            <w:pPr>
              <w:jc w:val="both"/>
              <w:rPr>
                <w:rFonts w:cs="Arial"/>
                <w:szCs w:val="20"/>
                <w:lang w:val="en-US"/>
              </w:rPr>
            </w:pPr>
            <w:hyperlink w:anchor="_multimap::upper_bound" w:history="1">
              <w:r w:rsidR="0052546B" w:rsidRPr="00144F63">
                <w:rPr>
                  <w:rStyle w:val="a4"/>
                  <w:rFonts w:cs="Arial"/>
                  <w:szCs w:val="20"/>
                  <w:lang w:val="en-US"/>
                </w:rPr>
                <w:t>upper_bound</w:t>
              </w:r>
            </w:hyperlink>
          </w:p>
        </w:tc>
      </w:tr>
      <w:tr w:rsidR="00730372" w:rsidTr="00730372">
        <w:trPr>
          <w:trHeight w:val="58"/>
        </w:trPr>
        <w:tc>
          <w:tcPr>
            <w:tcW w:w="1702" w:type="dxa"/>
            <w:vMerge w:val="restart"/>
            <w:vAlign w:val="center"/>
          </w:tcPr>
          <w:p w:rsidR="0052546B" w:rsidRPr="00CA2795" w:rsidRDefault="0052546B" w:rsidP="00214610">
            <w:pPr>
              <w:jc w:val="both"/>
              <w:rPr>
                <w:rFonts w:cs="Arial"/>
                <w:szCs w:val="20"/>
                <w:lang w:val="en-US"/>
              </w:rPr>
            </w:pPr>
            <w:r w:rsidRPr="00CA2795">
              <w:rPr>
                <w:rFonts w:cs="Arial"/>
                <w:szCs w:val="20"/>
                <w:lang w:val="en-US"/>
              </w:rPr>
              <w:t>observers</w:t>
            </w:r>
          </w:p>
        </w:tc>
        <w:tc>
          <w:tcPr>
            <w:tcW w:w="1985" w:type="dxa"/>
          </w:tcPr>
          <w:p w:rsidR="0052546B" w:rsidRPr="00CA2795" w:rsidRDefault="0052546B" w:rsidP="00214610">
            <w:pPr>
              <w:jc w:val="both"/>
              <w:rPr>
                <w:rFonts w:cs="Arial"/>
                <w:szCs w:val="20"/>
                <w:lang w:val="en-US"/>
              </w:rPr>
            </w:pPr>
            <w:r w:rsidRPr="00CA2795">
              <w:rPr>
                <w:rFonts w:cs="Arial"/>
                <w:szCs w:val="20"/>
                <w:lang w:val="en-US"/>
              </w:rPr>
              <w:t>get_allocator</w:t>
            </w:r>
          </w:p>
        </w:tc>
        <w:tc>
          <w:tcPr>
            <w:tcW w:w="1417" w:type="dxa"/>
          </w:tcPr>
          <w:p w:rsidR="0052546B" w:rsidRPr="00CA2795" w:rsidRDefault="00E02D8B" w:rsidP="00214610">
            <w:pPr>
              <w:jc w:val="both"/>
              <w:rPr>
                <w:rFonts w:cs="Arial"/>
                <w:szCs w:val="20"/>
                <w:lang w:val="en-US"/>
              </w:rPr>
            </w:pPr>
            <w:hyperlink w:anchor="_set::get_allocator" w:history="1">
              <w:r w:rsidR="0052546B" w:rsidRPr="00476B13">
                <w:rPr>
                  <w:rStyle w:val="a4"/>
                  <w:rFonts w:cs="Arial"/>
                  <w:szCs w:val="20"/>
                  <w:lang w:val="en-US"/>
                </w:rPr>
                <w:t>get_allocator</w:t>
              </w:r>
            </w:hyperlink>
          </w:p>
        </w:tc>
        <w:tc>
          <w:tcPr>
            <w:tcW w:w="1418" w:type="dxa"/>
          </w:tcPr>
          <w:p w:rsidR="0052546B" w:rsidRPr="00CA2795" w:rsidRDefault="00E02D8B" w:rsidP="00214610">
            <w:pPr>
              <w:ind w:left="-21" w:firstLine="21"/>
              <w:jc w:val="both"/>
              <w:rPr>
                <w:rFonts w:cs="Arial"/>
                <w:szCs w:val="20"/>
                <w:lang w:val="en-US"/>
              </w:rPr>
            </w:pPr>
            <w:hyperlink w:anchor="_multiset::get_allocator" w:history="1">
              <w:r w:rsidR="0052546B" w:rsidRPr="00144F63">
                <w:rPr>
                  <w:rStyle w:val="a4"/>
                  <w:rFonts w:cs="Arial"/>
                  <w:szCs w:val="20"/>
                  <w:lang w:val="en-US"/>
                </w:rPr>
                <w:t>get_allocator</w:t>
              </w:r>
            </w:hyperlink>
          </w:p>
        </w:tc>
        <w:tc>
          <w:tcPr>
            <w:tcW w:w="1417" w:type="dxa"/>
          </w:tcPr>
          <w:p w:rsidR="0052546B" w:rsidRPr="00CA2795" w:rsidRDefault="00E02D8B" w:rsidP="00214610">
            <w:pPr>
              <w:jc w:val="both"/>
              <w:rPr>
                <w:rFonts w:cs="Arial"/>
                <w:szCs w:val="20"/>
                <w:lang w:val="en-US"/>
              </w:rPr>
            </w:pPr>
            <w:hyperlink w:anchor="_map::get_allocator" w:history="1">
              <w:r w:rsidR="0052546B" w:rsidRPr="00144F63">
                <w:rPr>
                  <w:rStyle w:val="a4"/>
                  <w:rFonts w:cs="Arial"/>
                  <w:szCs w:val="20"/>
                  <w:lang w:val="en-US"/>
                </w:rPr>
                <w:t>get_allocator</w:t>
              </w:r>
            </w:hyperlink>
          </w:p>
        </w:tc>
        <w:tc>
          <w:tcPr>
            <w:tcW w:w="1418" w:type="dxa"/>
          </w:tcPr>
          <w:p w:rsidR="0052546B" w:rsidRPr="00CA2795" w:rsidRDefault="00E02D8B" w:rsidP="00214610">
            <w:pPr>
              <w:jc w:val="both"/>
              <w:rPr>
                <w:rFonts w:cs="Arial"/>
                <w:szCs w:val="20"/>
                <w:lang w:val="en-US"/>
              </w:rPr>
            </w:pPr>
            <w:hyperlink w:anchor="_multimap::get_allocator" w:history="1">
              <w:r w:rsidR="0052546B" w:rsidRPr="00144F63">
                <w:rPr>
                  <w:rStyle w:val="a4"/>
                  <w:rFonts w:cs="Arial"/>
                  <w:szCs w:val="20"/>
                  <w:lang w:val="en-US"/>
                </w:rPr>
                <w:t>get_allocator</w:t>
              </w:r>
            </w:hyperlink>
          </w:p>
        </w:tc>
      </w:tr>
      <w:tr w:rsidR="00730372" w:rsidTr="00730372">
        <w:trPr>
          <w:trHeight w:val="58"/>
        </w:trPr>
        <w:tc>
          <w:tcPr>
            <w:tcW w:w="1702" w:type="dxa"/>
            <w:vMerge/>
            <w:vAlign w:val="center"/>
          </w:tcPr>
          <w:p w:rsidR="0052546B" w:rsidRPr="00CA2795" w:rsidRDefault="0052546B" w:rsidP="004A3623">
            <w:pPr>
              <w:ind w:firstLine="567"/>
              <w:jc w:val="both"/>
              <w:rPr>
                <w:rFonts w:cs="Arial"/>
                <w:szCs w:val="20"/>
              </w:rPr>
            </w:pPr>
          </w:p>
        </w:tc>
        <w:tc>
          <w:tcPr>
            <w:tcW w:w="1985" w:type="dxa"/>
          </w:tcPr>
          <w:p w:rsidR="0052546B" w:rsidRPr="00CA2795" w:rsidRDefault="0052546B" w:rsidP="00214610">
            <w:pPr>
              <w:jc w:val="both"/>
              <w:rPr>
                <w:rFonts w:cs="Arial"/>
                <w:szCs w:val="20"/>
                <w:lang w:val="en-US"/>
              </w:rPr>
            </w:pPr>
            <w:r w:rsidRPr="00CA2795">
              <w:rPr>
                <w:rFonts w:cs="Arial"/>
                <w:szCs w:val="20"/>
                <w:lang w:val="en-US"/>
              </w:rPr>
              <w:t>key_comp</w:t>
            </w:r>
          </w:p>
        </w:tc>
        <w:tc>
          <w:tcPr>
            <w:tcW w:w="1417" w:type="dxa"/>
          </w:tcPr>
          <w:p w:rsidR="0052546B" w:rsidRPr="00CA2795" w:rsidRDefault="00E02D8B" w:rsidP="00214610">
            <w:pPr>
              <w:jc w:val="both"/>
              <w:rPr>
                <w:rFonts w:cs="Arial"/>
                <w:szCs w:val="20"/>
                <w:lang w:val="en-US"/>
              </w:rPr>
            </w:pPr>
            <w:hyperlink w:anchor="_set::key_comp" w:history="1">
              <w:r w:rsidR="0052546B" w:rsidRPr="00476B13">
                <w:rPr>
                  <w:rStyle w:val="a4"/>
                  <w:rFonts w:cs="Arial"/>
                  <w:szCs w:val="20"/>
                  <w:lang w:val="en-US"/>
                </w:rPr>
                <w:t>key_comp</w:t>
              </w:r>
            </w:hyperlink>
          </w:p>
        </w:tc>
        <w:tc>
          <w:tcPr>
            <w:tcW w:w="1418" w:type="dxa"/>
          </w:tcPr>
          <w:p w:rsidR="0052546B" w:rsidRPr="00CA2795" w:rsidRDefault="00E02D8B" w:rsidP="00214610">
            <w:pPr>
              <w:ind w:left="-21" w:firstLine="21"/>
              <w:jc w:val="both"/>
              <w:rPr>
                <w:rFonts w:cs="Arial"/>
                <w:szCs w:val="20"/>
                <w:lang w:val="en-US"/>
              </w:rPr>
            </w:pPr>
            <w:hyperlink w:anchor="_multiset::key_comp" w:history="1">
              <w:r w:rsidR="0052546B" w:rsidRPr="00144F63">
                <w:rPr>
                  <w:rStyle w:val="a4"/>
                  <w:rFonts w:cs="Arial"/>
                  <w:szCs w:val="20"/>
                  <w:lang w:val="en-US"/>
                </w:rPr>
                <w:t>key_comp</w:t>
              </w:r>
            </w:hyperlink>
          </w:p>
        </w:tc>
        <w:tc>
          <w:tcPr>
            <w:tcW w:w="1417" w:type="dxa"/>
          </w:tcPr>
          <w:p w:rsidR="0052546B" w:rsidRPr="00CA2795" w:rsidRDefault="00E02D8B" w:rsidP="00214610">
            <w:pPr>
              <w:jc w:val="both"/>
              <w:rPr>
                <w:rFonts w:cs="Arial"/>
                <w:szCs w:val="20"/>
                <w:lang w:val="en-US"/>
              </w:rPr>
            </w:pPr>
            <w:hyperlink w:anchor="_map::key_comp" w:history="1">
              <w:r w:rsidR="0052546B" w:rsidRPr="00144F63">
                <w:rPr>
                  <w:rStyle w:val="a4"/>
                  <w:rFonts w:cs="Arial"/>
                  <w:szCs w:val="20"/>
                  <w:lang w:val="en-US"/>
                </w:rPr>
                <w:t>key_comp</w:t>
              </w:r>
            </w:hyperlink>
          </w:p>
        </w:tc>
        <w:tc>
          <w:tcPr>
            <w:tcW w:w="1418" w:type="dxa"/>
          </w:tcPr>
          <w:p w:rsidR="0052546B" w:rsidRPr="00CA2795" w:rsidRDefault="00E02D8B" w:rsidP="00214610">
            <w:pPr>
              <w:jc w:val="both"/>
              <w:rPr>
                <w:rFonts w:cs="Arial"/>
                <w:szCs w:val="20"/>
                <w:lang w:val="en-US"/>
              </w:rPr>
            </w:pPr>
            <w:hyperlink w:anchor="_multimap::key_comp" w:history="1">
              <w:r w:rsidR="0052546B" w:rsidRPr="00144F63">
                <w:rPr>
                  <w:rStyle w:val="a4"/>
                  <w:rFonts w:cs="Arial"/>
                  <w:szCs w:val="20"/>
                  <w:lang w:val="en-US"/>
                </w:rPr>
                <w:t>key_comp</w:t>
              </w:r>
            </w:hyperlink>
          </w:p>
        </w:tc>
      </w:tr>
      <w:tr w:rsidR="00730372" w:rsidTr="00730372">
        <w:trPr>
          <w:trHeight w:val="58"/>
        </w:trPr>
        <w:tc>
          <w:tcPr>
            <w:tcW w:w="1702" w:type="dxa"/>
            <w:vMerge/>
            <w:vAlign w:val="center"/>
          </w:tcPr>
          <w:p w:rsidR="0052546B" w:rsidRPr="00CA2795" w:rsidRDefault="0052546B" w:rsidP="004A3623">
            <w:pPr>
              <w:ind w:firstLine="567"/>
              <w:jc w:val="both"/>
              <w:rPr>
                <w:rFonts w:cs="Arial"/>
                <w:szCs w:val="20"/>
              </w:rPr>
            </w:pPr>
          </w:p>
        </w:tc>
        <w:tc>
          <w:tcPr>
            <w:tcW w:w="1985" w:type="dxa"/>
          </w:tcPr>
          <w:p w:rsidR="0052546B" w:rsidRPr="00CA2795" w:rsidRDefault="0052546B" w:rsidP="00214610">
            <w:pPr>
              <w:jc w:val="both"/>
              <w:rPr>
                <w:rFonts w:cs="Arial"/>
                <w:szCs w:val="20"/>
                <w:lang w:val="en-US"/>
              </w:rPr>
            </w:pPr>
            <w:r w:rsidRPr="00CA2795">
              <w:rPr>
                <w:rFonts w:cs="Arial"/>
                <w:szCs w:val="20"/>
                <w:lang w:val="en-US"/>
              </w:rPr>
              <w:t>value_comp</w:t>
            </w:r>
          </w:p>
        </w:tc>
        <w:tc>
          <w:tcPr>
            <w:tcW w:w="1417" w:type="dxa"/>
          </w:tcPr>
          <w:p w:rsidR="0052546B" w:rsidRPr="00CA2795" w:rsidRDefault="00E02D8B" w:rsidP="00214610">
            <w:pPr>
              <w:jc w:val="both"/>
              <w:rPr>
                <w:rFonts w:cs="Arial"/>
                <w:szCs w:val="20"/>
                <w:lang w:val="en-US"/>
              </w:rPr>
            </w:pPr>
            <w:hyperlink w:anchor="_set::value_comp" w:history="1">
              <w:r w:rsidR="0052546B" w:rsidRPr="00476B13">
                <w:rPr>
                  <w:rStyle w:val="a4"/>
                  <w:rFonts w:cs="Arial"/>
                  <w:szCs w:val="20"/>
                  <w:lang w:val="en-US"/>
                </w:rPr>
                <w:t>value_comp</w:t>
              </w:r>
            </w:hyperlink>
          </w:p>
        </w:tc>
        <w:tc>
          <w:tcPr>
            <w:tcW w:w="1418" w:type="dxa"/>
          </w:tcPr>
          <w:p w:rsidR="0052546B" w:rsidRPr="00CA2795" w:rsidRDefault="00E02D8B" w:rsidP="00214610">
            <w:pPr>
              <w:ind w:left="-21" w:firstLine="21"/>
              <w:jc w:val="both"/>
              <w:rPr>
                <w:rFonts w:cs="Arial"/>
                <w:szCs w:val="20"/>
                <w:lang w:val="en-US"/>
              </w:rPr>
            </w:pPr>
            <w:hyperlink w:anchor="_multiset::value_comp" w:history="1">
              <w:r w:rsidR="0052546B" w:rsidRPr="00144F63">
                <w:rPr>
                  <w:rStyle w:val="a4"/>
                  <w:rFonts w:cs="Arial"/>
                  <w:szCs w:val="20"/>
                  <w:lang w:val="en-US"/>
                </w:rPr>
                <w:t>value_comp</w:t>
              </w:r>
            </w:hyperlink>
          </w:p>
        </w:tc>
        <w:tc>
          <w:tcPr>
            <w:tcW w:w="1417" w:type="dxa"/>
          </w:tcPr>
          <w:p w:rsidR="0052546B" w:rsidRPr="00CA2795" w:rsidRDefault="00E02D8B" w:rsidP="00214610">
            <w:pPr>
              <w:jc w:val="both"/>
              <w:rPr>
                <w:rFonts w:cs="Arial"/>
                <w:szCs w:val="20"/>
                <w:lang w:val="en-US"/>
              </w:rPr>
            </w:pPr>
            <w:hyperlink w:anchor="_map::value_comp" w:history="1">
              <w:r w:rsidR="0052546B" w:rsidRPr="00144F63">
                <w:rPr>
                  <w:rStyle w:val="a4"/>
                  <w:rFonts w:cs="Arial"/>
                  <w:szCs w:val="20"/>
                  <w:lang w:val="en-US"/>
                </w:rPr>
                <w:t>value_comp</w:t>
              </w:r>
            </w:hyperlink>
          </w:p>
        </w:tc>
        <w:tc>
          <w:tcPr>
            <w:tcW w:w="1418" w:type="dxa"/>
          </w:tcPr>
          <w:p w:rsidR="0052546B" w:rsidRPr="00CA2795" w:rsidRDefault="00E02D8B" w:rsidP="00214610">
            <w:pPr>
              <w:jc w:val="both"/>
              <w:rPr>
                <w:rFonts w:cs="Arial"/>
                <w:szCs w:val="20"/>
                <w:lang w:val="en-US"/>
              </w:rPr>
            </w:pPr>
            <w:hyperlink w:anchor="_multimap::value_comp" w:history="1">
              <w:r w:rsidR="0052546B" w:rsidRPr="00144F63">
                <w:rPr>
                  <w:rStyle w:val="a4"/>
                  <w:rFonts w:cs="Arial"/>
                  <w:szCs w:val="20"/>
                  <w:lang w:val="en-US"/>
                </w:rPr>
                <w:t>value_comp</w:t>
              </w:r>
            </w:hyperlink>
          </w:p>
        </w:tc>
      </w:tr>
      <w:tr w:rsidR="00730372" w:rsidTr="00730372">
        <w:trPr>
          <w:trHeight w:val="58"/>
        </w:trPr>
        <w:tc>
          <w:tcPr>
            <w:tcW w:w="1702" w:type="dxa"/>
            <w:vMerge/>
            <w:vAlign w:val="center"/>
          </w:tcPr>
          <w:p w:rsidR="0052546B" w:rsidRPr="00CA2795" w:rsidRDefault="0052546B" w:rsidP="004A3623">
            <w:pPr>
              <w:ind w:firstLine="567"/>
              <w:jc w:val="both"/>
              <w:rPr>
                <w:rFonts w:cs="Arial"/>
                <w:szCs w:val="20"/>
              </w:rPr>
            </w:pPr>
          </w:p>
        </w:tc>
        <w:tc>
          <w:tcPr>
            <w:tcW w:w="1985" w:type="dxa"/>
          </w:tcPr>
          <w:p w:rsidR="0052546B" w:rsidRPr="00CA2795" w:rsidRDefault="0052546B" w:rsidP="00214610">
            <w:pPr>
              <w:jc w:val="both"/>
              <w:rPr>
                <w:rFonts w:cs="Arial"/>
                <w:szCs w:val="20"/>
                <w:lang w:val="en-US"/>
              </w:rPr>
            </w:pPr>
            <w:r w:rsidRPr="00CA2795">
              <w:rPr>
                <w:rFonts w:cs="Arial"/>
                <w:szCs w:val="20"/>
                <w:lang w:val="en-US"/>
              </w:rPr>
              <w:t>key_eq</w:t>
            </w:r>
          </w:p>
        </w:tc>
        <w:tc>
          <w:tcPr>
            <w:tcW w:w="1417" w:type="dxa"/>
          </w:tcPr>
          <w:p w:rsidR="0052546B" w:rsidRPr="00CA2795" w:rsidRDefault="0052546B" w:rsidP="004A3623">
            <w:pPr>
              <w:ind w:firstLine="567"/>
              <w:jc w:val="both"/>
              <w:rPr>
                <w:rFonts w:cs="Arial"/>
                <w:szCs w:val="20"/>
              </w:rPr>
            </w:pPr>
          </w:p>
        </w:tc>
        <w:tc>
          <w:tcPr>
            <w:tcW w:w="1418" w:type="dxa"/>
          </w:tcPr>
          <w:p w:rsidR="0052546B" w:rsidRPr="00CA2795" w:rsidRDefault="0052546B" w:rsidP="00214610">
            <w:pPr>
              <w:ind w:left="-21" w:firstLine="21"/>
              <w:jc w:val="both"/>
              <w:rPr>
                <w:rFonts w:cs="Arial"/>
                <w:szCs w:val="20"/>
              </w:rPr>
            </w:pPr>
          </w:p>
        </w:tc>
        <w:tc>
          <w:tcPr>
            <w:tcW w:w="1417" w:type="dxa"/>
          </w:tcPr>
          <w:p w:rsidR="0052546B" w:rsidRPr="00CA2795" w:rsidRDefault="0052546B" w:rsidP="00214610">
            <w:pPr>
              <w:jc w:val="both"/>
              <w:rPr>
                <w:rFonts w:cs="Arial"/>
                <w:szCs w:val="20"/>
              </w:rPr>
            </w:pPr>
          </w:p>
        </w:tc>
        <w:tc>
          <w:tcPr>
            <w:tcW w:w="1418" w:type="dxa"/>
          </w:tcPr>
          <w:p w:rsidR="0052546B" w:rsidRPr="00CA2795" w:rsidRDefault="0052546B" w:rsidP="00214610">
            <w:pPr>
              <w:jc w:val="both"/>
              <w:rPr>
                <w:rFonts w:cs="Arial"/>
                <w:szCs w:val="20"/>
              </w:rPr>
            </w:pPr>
          </w:p>
        </w:tc>
      </w:tr>
      <w:tr w:rsidR="00730372" w:rsidTr="00730372">
        <w:trPr>
          <w:trHeight w:val="58"/>
        </w:trPr>
        <w:tc>
          <w:tcPr>
            <w:tcW w:w="1702" w:type="dxa"/>
            <w:vMerge/>
            <w:vAlign w:val="center"/>
          </w:tcPr>
          <w:p w:rsidR="0052546B" w:rsidRPr="00CA2795" w:rsidRDefault="0052546B" w:rsidP="004A3623">
            <w:pPr>
              <w:ind w:firstLine="567"/>
              <w:jc w:val="both"/>
              <w:rPr>
                <w:rFonts w:cs="Arial"/>
                <w:szCs w:val="20"/>
              </w:rPr>
            </w:pPr>
          </w:p>
        </w:tc>
        <w:tc>
          <w:tcPr>
            <w:tcW w:w="1985" w:type="dxa"/>
          </w:tcPr>
          <w:p w:rsidR="0052546B" w:rsidRPr="00CA2795" w:rsidRDefault="0052546B" w:rsidP="00214610">
            <w:pPr>
              <w:jc w:val="both"/>
              <w:rPr>
                <w:rFonts w:cs="Arial"/>
                <w:szCs w:val="20"/>
                <w:lang w:val="en-US"/>
              </w:rPr>
            </w:pPr>
            <w:r w:rsidRPr="00CA2795">
              <w:rPr>
                <w:rFonts w:cs="Arial"/>
                <w:szCs w:val="20"/>
                <w:lang w:val="en-US"/>
              </w:rPr>
              <w:t>hash_function</w:t>
            </w:r>
          </w:p>
        </w:tc>
        <w:tc>
          <w:tcPr>
            <w:tcW w:w="1417" w:type="dxa"/>
          </w:tcPr>
          <w:p w:rsidR="0052546B" w:rsidRPr="00CA2795" w:rsidRDefault="0052546B" w:rsidP="004A3623">
            <w:pPr>
              <w:ind w:firstLine="567"/>
              <w:jc w:val="both"/>
              <w:rPr>
                <w:rFonts w:cs="Arial"/>
                <w:szCs w:val="20"/>
              </w:rPr>
            </w:pPr>
          </w:p>
        </w:tc>
        <w:tc>
          <w:tcPr>
            <w:tcW w:w="1418" w:type="dxa"/>
          </w:tcPr>
          <w:p w:rsidR="0052546B" w:rsidRPr="00CA2795" w:rsidRDefault="0052546B" w:rsidP="00214610">
            <w:pPr>
              <w:ind w:left="-21" w:firstLine="21"/>
              <w:jc w:val="both"/>
              <w:rPr>
                <w:rFonts w:cs="Arial"/>
                <w:szCs w:val="20"/>
              </w:rPr>
            </w:pPr>
          </w:p>
        </w:tc>
        <w:tc>
          <w:tcPr>
            <w:tcW w:w="1417" w:type="dxa"/>
          </w:tcPr>
          <w:p w:rsidR="0052546B" w:rsidRPr="00CA2795" w:rsidRDefault="0052546B" w:rsidP="00214610">
            <w:pPr>
              <w:jc w:val="both"/>
              <w:rPr>
                <w:rFonts w:cs="Arial"/>
                <w:szCs w:val="20"/>
              </w:rPr>
            </w:pPr>
          </w:p>
        </w:tc>
        <w:tc>
          <w:tcPr>
            <w:tcW w:w="1418" w:type="dxa"/>
          </w:tcPr>
          <w:p w:rsidR="0052546B" w:rsidRPr="00CA2795" w:rsidRDefault="0052546B" w:rsidP="00214610">
            <w:pPr>
              <w:jc w:val="both"/>
              <w:rPr>
                <w:rFonts w:cs="Arial"/>
                <w:szCs w:val="20"/>
              </w:rPr>
            </w:pPr>
          </w:p>
        </w:tc>
      </w:tr>
      <w:tr w:rsidR="00730372" w:rsidTr="00730372">
        <w:trPr>
          <w:trHeight w:val="144"/>
        </w:trPr>
        <w:tc>
          <w:tcPr>
            <w:tcW w:w="1702" w:type="dxa"/>
            <w:vMerge w:val="restart"/>
            <w:vAlign w:val="center"/>
          </w:tcPr>
          <w:p w:rsidR="0052546B" w:rsidRPr="00CA2795" w:rsidRDefault="0052546B" w:rsidP="00214610">
            <w:pPr>
              <w:jc w:val="both"/>
              <w:rPr>
                <w:rFonts w:cs="Arial"/>
                <w:szCs w:val="20"/>
                <w:lang w:val="en-US"/>
              </w:rPr>
            </w:pPr>
            <w:r w:rsidRPr="00CA2795">
              <w:rPr>
                <w:rFonts w:cs="Arial"/>
                <w:szCs w:val="20"/>
                <w:lang w:val="en-US"/>
              </w:rPr>
              <w:t>buckets</w:t>
            </w:r>
          </w:p>
        </w:tc>
        <w:tc>
          <w:tcPr>
            <w:tcW w:w="1985" w:type="dxa"/>
          </w:tcPr>
          <w:p w:rsidR="0052546B" w:rsidRPr="00CA2795" w:rsidRDefault="0052546B" w:rsidP="00214610">
            <w:pPr>
              <w:jc w:val="both"/>
              <w:rPr>
                <w:rFonts w:cs="Arial"/>
                <w:szCs w:val="20"/>
              </w:rPr>
            </w:pPr>
            <w:r w:rsidRPr="00CA2795">
              <w:rPr>
                <w:rFonts w:cs="Arial"/>
                <w:szCs w:val="20"/>
                <w:lang w:val="en-US"/>
              </w:rPr>
              <w:t>bucket</w:t>
            </w:r>
          </w:p>
        </w:tc>
        <w:tc>
          <w:tcPr>
            <w:tcW w:w="1417" w:type="dxa"/>
          </w:tcPr>
          <w:p w:rsidR="0052546B" w:rsidRPr="00CA2795" w:rsidRDefault="0052546B" w:rsidP="004A3623">
            <w:pPr>
              <w:ind w:firstLine="567"/>
              <w:jc w:val="both"/>
              <w:rPr>
                <w:rFonts w:cs="Arial"/>
                <w:szCs w:val="20"/>
              </w:rPr>
            </w:pPr>
          </w:p>
        </w:tc>
        <w:tc>
          <w:tcPr>
            <w:tcW w:w="1418" w:type="dxa"/>
          </w:tcPr>
          <w:p w:rsidR="0052546B" w:rsidRPr="00CA2795" w:rsidRDefault="0052546B" w:rsidP="00214610">
            <w:pPr>
              <w:ind w:left="-21" w:firstLine="21"/>
              <w:jc w:val="both"/>
              <w:rPr>
                <w:rFonts w:cs="Arial"/>
                <w:szCs w:val="20"/>
              </w:rPr>
            </w:pPr>
          </w:p>
        </w:tc>
        <w:tc>
          <w:tcPr>
            <w:tcW w:w="1417" w:type="dxa"/>
          </w:tcPr>
          <w:p w:rsidR="0052546B" w:rsidRPr="00CA2795" w:rsidRDefault="0052546B" w:rsidP="00214610">
            <w:pPr>
              <w:jc w:val="both"/>
              <w:rPr>
                <w:rFonts w:cs="Arial"/>
                <w:szCs w:val="20"/>
              </w:rPr>
            </w:pPr>
          </w:p>
        </w:tc>
        <w:tc>
          <w:tcPr>
            <w:tcW w:w="1418" w:type="dxa"/>
          </w:tcPr>
          <w:p w:rsidR="0052546B" w:rsidRPr="00CA2795" w:rsidRDefault="0052546B" w:rsidP="00214610">
            <w:pPr>
              <w:jc w:val="both"/>
              <w:rPr>
                <w:rFonts w:cs="Arial"/>
                <w:szCs w:val="20"/>
              </w:rPr>
            </w:pPr>
          </w:p>
        </w:tc>
      </w:tr>
      <w:tr w:rsidR="00730372" w:rsidTr="00730372">
        <w:trPr>
          <w:trHeight w:val="144"/>
        </w:trPr>
        <w:tc>
          <w:tcPr>
            <w:tcW w:w="1702" w:type="dxa"/>
            <w:vMerge/>
            <w:vAlign w:val="center"/>
          </w:tcPr>
          <w:p w:rsidR="0052546B" w:rsidRPr="00CA2795" w:rsidRDefault="0052546B" w:rsidP="004A3623">
            <w:pPr>
              <w:ind w:firstLine="567"/>
              <w:jc w:val="both"/>
              <w:rPr>
                <w:rFonts w:cs="Arial"/>
                <w:szCs w:val="20"/>
                <w:lang w:val="en-US"/>
              </w:rPr>
            </w:pPr>
          </w:p>
        </w:tc>
        <w:tc>
          <w:tcPr>
            <w:tcW w:w="1985" w:type="dxa"/>
          </w:tcPr>
          <w:p w:rsidR="0052546B" w:rsidRPr="00CA2795" w:rsidRDefault="0052546B" w:rsidP="00214610">
            <w:pPr>
              <w:jc w:val="both"/>
              <w:rPr>
                <w:rFonts w:cs="Arial"/>
                <w:szCs w:val="20"/>
              </w:rPr>
            </w:pPr>
            <w:r w:rsidRPr="00CA2795">
              <w:rPr>
                <w:rFonts w:cs="Arial"/>
                <w:szCs w:val="20"/>
                <w:lang w:val="en-US"/>
              </w:rPr>
              <w:t>bucket_count</w:t>
            </w:r>
          </w:p>
        </w:tc>
        <w:tc>
          <w:tcPr>
            <w:tcW w:w="1417" w:type="dxa"/>
          </w:tcPr>
          <w:p w:rsidR="0052546B" w:rsidRPr="00CA2795" w:rsidRDefault="0052546B" w:rsidP="004A3623">
            <w:pPr>
              <w:ind w:firstLine="567"/>
              <w:jc w:val="both"/>
              <w:rPr>
                <w:rFonts w:cs="Arial"/>
                <w:szCs w:val="20"/>
              </w:rPr>
            </w:pPr>
          </w:p>
        </w:tc>
        <w:tc>
          <w:tcPr>
            <w:tcW w:w="1418" w:type="dxa"/>
          </w:tcPr>
          <w:p w:rsidR="0052546B" w:rsidRPr="00CA2795" w:rsidRDefault="0052546B" w:rsidP="00214610">
            <w:pPr>
              <w:ind w:left="-21" w:firstLine="21"/>
              <w:jc w:val="both"/>
              <w:rPr>
                <w:rFonts w:cs="Arial"/>
                <w:szCs w:val="20"/>
              </w:rPr>
            </w:pPr>
          </w:p>
        </w:tc>
        <w:tc>
          <w:tcPr>
            <w:tcW w:w="1417" w:type="dxa"/>
          </w:tcPr>
          <w:p w:rsidR="0052546B" w:rsidRPr="00CA2795" w:rsidRDefault="0052546B" w:rsidP="00214610">
            <w:pPr>
              <w:jc w:val="both"/>
              <w:rPr>
                <w:rFonts w:cs="Arial"/>
                <w:szCs w:val="20"/>
              </w:rPr>
            </w:pPr>
          </w:p>
        </w:tc>
        <w:tc>
          <w:tcPr>
            <w:tcW w:w="1418" w:type="dxa"/>
          </w:tcPr>
          <w:p w:rsidR="0052546B" w:rsidRPr="00CA2795" w:rsidRDefault="0052546B" w:rsidP="00214610">
            <w:pPr>
              <w:jc w:val="both"/>
              <w:rPr>
                <w:rFonts w:cs="Arial"/>
                <w:szCs w:val="20"/>
              </w:rPr>
            </w:pPr>
          </w:p>
        </w:tc>
      </w:tr>
      <w:tr w:rsidR="00730372" w:rsidTr="00730372">
        <w:trPr>
          <w:trHeight w:val="144"/>
        </w:trPr>
        <w:tc>
          <w:tcPr>
            <w:tcW w:w="1702" w:type="dxa"/>
            <w:vMerge/>
            <w:vAlign w:val="center"/>
          </w:tcPr>
          <w:p w:rsidR="0052546B" w:rsidRPr="00CA2795" w:rsidRDefault="0052546B" w:rsidP="004A3623">
            <w:pPr>
              <w:ind w:firstLine="567"/>
              <w:jc w:val="both"/>
              <w:rPr>
                <w:rFonts w:cs="Arial"/>
                <w:szCs w:val="20"/>
                <w:lang w:val="en-US"/>
              </w:rPr>
            </w:pPr>
          </w:p>
        </w:tc>
        <w:tc>
          <w:tcPr>
            <w:tcW w:w="1985" w:type="dxa"/>
          </w:tcPr>
          <w:p w:rsidR="0052546B" w:rsidRPr="00CA2795" w:rsidRDefault="0052546B" w:rsidP="00214610">
            <w:pPr>
              <w:jc w:val="both"/>
              <w:rPr>
                <w:rFonts w:cs="Arial"/>
                <w:szCs w:val="20"/>
              </w:rPr>
            </w:pPr>
            <w:r w:rsidRPr="00CA2795">
              <w:rPr>
                <w:rFonts w:cs="Arial"/>
                <w:szCs w:val="20"/>
                <w:lang w:val="en-US"/>
              </w:rPr>
              <w:t>bucket_size</w:t>
            </w:r>
          </w:p>
        </w:tc>
        <w:tc>
          <w:tcPr>
            <w:tcW w:w="1417" w:type="dxa"/>
          </w:tcPr>
          <w:p w:rsidR="0052546B" w:rsidRPr="00CA2795" w:rsidRDefault="0052546B" w:rsidP="004A3623">
            <w:pPr>
              <w:ind w:firstLine="567"/>
              <w:jc w:val="both"/>
              <w:rPr>
                <w:rFonts w:cs="Arial"/>
                <w:szCs w:val="20"/>
              </w:rPr>
            </w:pPr>
          </w:p>
        </w:tc>
        <w:tc>
          <w:tcPr>
            <w:tcW w:w="1418" w:type="dxa"/>
          </w:tcPr>
          <w:p w:rsidR="0052546B" w:rsidRPr="00CA2795" w:rsidRDefault="0052546B" w:rsidP="00214610">
            <w:pPr>
              <w:ind w:left="-21" w:firstLine="21"/>
              <w:jc w:val="both"/>
              <w:rPr>
                <w:rFonts w:cs="Arial"/>
                <w:szCs w:val="20"/>
              </w:rPr>
            </w:pPr>
          </w:p>
        </w:tc>
        <w:tc>
          <w:tcPr>
            <w:tcW w:w="1417" w:type="dxa"/>
          </w:tcPr>
          <w:p w:rsidR="0052546B" w:rsidRPr="00CA2795" w:rsidRDefault="0052546B" w:rsidP="00214610">
            <w:pPr>
              <w:jc w:val="both"/>
              <w:rPr>
                <w:rFonts w:cs="Arial"/>
                <w:szCs w:val="20"/>
              </w:rPr>
            </w:pPr>
          </w:p>
        </w:tc>
        <w:tc>
          <w:tcPr>
            <w:tcW w:w="1418" w:type="dxa"/>
          </w:tcPr>
          <w:p w:rsidR="0052546B" w:rsidRPr="00CA2795" w:rsidRDefault="0052546B" w:rsidP="00214610">
            <w:pPr>
              <w:jc w:val="both"/>
              <w:rPr>
                <w:rFonts w:cs="Arial"/>
                <w:szCs w:val="20"/>
              </w:rPr>
            </w:pPr>
          </w:p>
        </w:tc>
      </w:tr>
      <w:tr w:rsidR="00730372" w:rsidTr="00730372">
        <w:trPr>
          <w:trHeight w:val="144"/>
        </w:trPr>
        <w:tc>
          <w:tcPr>
            <w:tcW w:w="1702" w:type="dxa"/>
            <w:vMerge/>
            <w:vAlign w:val="center"/>
          </w:tcPr>
          <w:p w:rsidR="0052546B" w:rsidRPr="00CA2795" w:rsidRDefault="0052546B" w:rsidP="004A3623">
            <w:pPr>
              <w:ind w:firstLine="567"/>
              <w:jc w:val="both"/>
              <w:rPr>
                <w:rFonts w:cs="Arial"/>
                <w:szCs w:val="20"/>
                <w:lang w:val="en-US"/>
              </w:rPr>
            </w:pPr>
          </w:p>
        </w:tc>
        <w:tc>
          <w:tcPr>
            <w:tcW w:w="1985" w:type="dxa"/>
          </w:tcPr>
          <w:p w:rsidR="0052546B" w:rsidRPr="00CA2795" w:rsidRDefault="0052546B" w:rsidP="00214610">
            <w:pPr>
              <w:jc w:val="both"/>
              <w:rPr>
                <w:rFonts w:cs="Arial"/>
                <w:szCs w:val="20"/>
              </w:rPr>
            </w:pPr>
            <w:r w:rsidRPr="00CA2795">
              <w:rPr>
                <w:rFonts w:cs="Arial"/>
                <w:szCs w:val="20"/>
                <w:lang w:val="en-US"/>
              </w:rPr>
              <w:t>max_bucket_count</w:t>
            </w:r>
          </w:p>
        </w:tc>
        <w:tc>
          <w:tcPr>
            <w:tcW w:w="1417" w:type="dxa"/>
          </w:tcPr>
          <w:p w:rsidR="0052546B" w:rsidRPr="00CA2795" w:rsidRDefault="0052546B" w:rsidP="004A3623">
            <w:pPr>
              <w:ind w:firstLine="567"/>
              <w:jc w:val="both"/>
              <w:rPr>
                <w:rFonts w:cs="Arial"/>
                <w:szCs w:val="20"/>
              </w:rPr>
            </w:pPr>
          </w:p>
        </w:tc>
        <w:tc>
          <w:tcPr>
            <w:tcW w:w="1418" w:type="dxa"/>
          </w:tcPr>
          <w:p w:rsidR="0052546B" w:rsidRPr="00CA2795" w:rsidRDefault="0052546B" w:rsidP="00214610">
            <w:pPr>
              <w:ind w:left="-21" w:firstLine="21"/>
              <w:jc w:val="both"/>
              <w:rPr>
                <w:rFonts w:cs="Arial"/>
                <w:szCs w:val="20"/>
              </w:rPr>
            </w:pPr>
          </w:p>
        </w:tc>
        <w:tc>
          <w:tcPr>
            <w:tcW w:w="1417" w:type="dxa"/>
          </w:tcPr>
          <w:p w:rsidR="0052546B" w:rsidRPr="00CA2795" w:rsidRDefault="0052546B" w:rsidP="00214610">
            <w:pPr>
              <w:jc w:val="both"/>
              <w:rPr>
                <w:rFonts w:cs="Arial"/>
                <w:szCs w:val="20"/>
              </w:rPr>
            </w:pPr>
          </w:p>
        </w:tc>
        <w:tc>
          <w:tcPr>
            <w:tcW w:w="1418" w:type="dxa"/>
          </w:tcPr>
          <w:p w:rsidR="0052546B" w:rsidRPr="00CA2795" w:rsidRDefault="0052546B" w:rsidP="00214610">
            <w:pPr>
              <w:jc w:val="both"/>
              <w:rPr>
                <w:rFonts w:cs="Arial"/>
                <w:szCs w:val="20"/>
              </w:rPr>
            </w:pPr>
          </w:p>
        </w:tc>
      </w:tr>
      <w:tr w:rsidR="00730372" w:rsidTr="00730372">
        <w:trPr>
          <w:trHeight w:val="58"/>
        </w:trPr>
        <w:tc>
          <w:tcPr>
            <w:tcW w:w="1702" w:type="dxa"/>
            <w:vMerge w:val="restart"/>
            <w:vAlign w:val="center"/>
          </w:tcPr>
          <w:p w:rsidR="0052546B" w:rsidRPr="00CA2795" w:rsidRDefault="00214610" w:rsidP="00214610">
            <w:pPr>
              <w:jc w:val="both"/>
              <w:rPr>
                <w:rFonts w:cs="Arial"/>
                <w:szCs w:val="20"/>
                <w:lang w:val="en-US"/>
              </w:rPr>
            </w:pPr>
            <w:r>
              <w:rPr>
                <w:rFonts w:cs="Arial"/>
                <w:szCs w:val="20"/>
                <w:lang w:val="en-US"/>
              </w:rPr>
              <w:t>h</w:t>
            </w:r>
            <w:r w:rsidR="0052546B" w:rsidRPr="00CA2795">
              <w:rPr>
                <w:rFonts w:cs="Arial"/>
                <w:szCs w:val="20"/>
                <w:lang w:val="en-US"/>
              </w:rPr>
              <w:t>ash policy</w:t>
            </w:r>
          </w:p>
        </w:tc>
        <w:tc>
          <w:tcPr>
            <w:tcW w:w="1985" w:type="dxa"/>
          </w:tcPr>
          <w:p w:rsidR="0052546B" w:rsidRPr="00CA2795" w:rsidRDefault="0052546B" w:rsidP="00214610">
            <w:pPr>
              <w:jc w:val="both"/>
              <w:rPr>
                <w:rFonts w:cs="Arial"/>
                <w:szCs w:val="20"/>
                <w:lang w:val="en-US"/>
              </w:rPr>
            </w:pPr>
            <w:r w:rsidRPr="00CA2795">
              <w:rPr>
                <w:rFonts w:cs="Arial"/>
                <w:szCs w:val="20"/>
                <w:lang w:val="en-US"/>
              </w:rPr>
              <w:t>rehash</w:t>
            </w:r>
          </w:p>
        </w:tc>
        <w:tc>
          <w:tcPr>
            <w:tcW w:w="1417" w:type="dxa"/>
          </w:tcPr>
          <w:p w:rsidR="0052546B" w:rsidRPr="00CA2795" w:rsidRDefault="0052546B" w:rsidP="004A3623">
            <w:pPr>
              <w:ind w:firstLine="567"/>
              <w:jc w:val="both"/>
              <w:rPr>
                <w:rFonts w:cs="Arial"/>
                <w:szCs w:val="20"/>
              </w:rPr>
            </w:pPr>
          </w:p>
        </w:tc>
        <w:tc>
          <w:tcPr>
            <w:tcW w:w="1418" w:type="dxa"/>
          </w:tcPr>
          <w:p w:rsidR="0052546B" w:rsidRPr="00CA2795" w:rsidRDefault="0052546B" w:rsidP="00214610">
            <w:pPr>
              <w:ind w:left="-21" w:firstLine="21"/>
              <w:jc w:val="both"/>
              <w:rPr>
                <w:rFonts w:cs="Arial"/>
                <w:szCs w:val="20"/>
              </w:rPr>
            </w:pPr>
          </w:p>
        </w:tc>
        <w:tc>
          <w:tcPr>
            <w:tcW w:w="1417" w:type="dxa"/>
          </w:tcPr>
          <w:p w:rsidR="0052546B" w:rsidRPr="00CA2795" w:rsidRDefault="0052546B" w:rsidP="00214610">
            <w:pPr>
              <w:jc w:val="both"/>
              <w:rPr>
                <w:rFonts w:cs="Arial"/>
                <w:szCs w:val="20"/>
              </w:rPr>
            </w:pPr>
          </w:p>
        </w:tc>
        <w:tc>
          <w:tcPr>
            <w:tcW w:w="1418" w:type="dxa"/>
          </w:tcPr>
          <w:p w:rsidR="0052546B" w:rsidRPr="00CA2795" w:rsidRDefault="0052546B" w:rsidP="00214610">
            <w:pPr>
              <w:jc w:val="both"/>
              <w:rPr>
                <w:rFonts w:cs="Arial"/>
                <w:szCs w:val="20"/>
              </w:rPr>
            </w:pPr>
          </w:p>
        </w:tc>
      </w:tr>
      <w:tr w:rsidR="00730372" w:rsidTr="00730372">
        <w:trPr>
          <w:trHeight w:val="58"/>
        </w:trPr>
        <w:tc>
          <w:tcPr>
            <w:tcW w:w="1702" w:type="dxa"/>
            <w:vMerge/>
          </w:tcPr>
          <w:p w:rsidR="0052546B" w:rsidRPr="00CA2795" w:rsidRDefault="0052546B" w:rsidP="004A3623">
            <w:pPr>
              <w:ind w:firstLine="567"/>
              <w:jc w:val="both"/>
              <w:rPr>
                <w:rFonts w:cs="Arial"/>
                <w:szCs w:val="20"/>
              </w:rPr>
            </w:pPr>
          </w:p>
        </w:tc>
        <w:tc>
          <w:tcPr>
            <w:tcW w:w="1985" w:type="dxa"/>
          </w:tcPr>
          <w:p w:rsidR="0052546B" w:rsidRPr="00CA2795" w:rsidRDefault="0052546B" w:rsidP="00214610">
            <w:pPr>
              <w:jc w:val="both"/>
              <w:rPr>
                <w:rFonts w:cs="Arial"/>
                <w:szCs w:val="20"/>
                <w:lang w:val="en-US"/>
              </w:rPr>
            </w:pPr>
            <w:r w:rsidRPr="00CA2795">
              <w:rPr>
                <w:rFonts w:cs="Arial"/>
                <w:szCs w:val="20"/>
                <w:lang w:val="en-US"/>
              </w:rPr>
              <w:t>load_factor</w:t>
            </w:r>
          </w:p>
        </w:tc>
        <w:tc>
          <w:tcPr>
            <w:tcW w:w="1417" w:type="dxa"/>
          </w:tcPr>
          <w:p w:rsidR="0052546B" w:rsidRPr="00CA2795" w:rsidRDefault="0052546B" w:rsidP="004A3623">
            <w:pPr>
              <w:ind w:firstLine="567"/>
              <w:jc w:val="both"/>
              <w:rPr>
                <w:rFonts w:cs="Arial"/>
                <w:szCs w:val="20"/>
              </w:rPr>
            </w:pPr>
          </w:p>
        </w:tc>
        <w:tc>
          <w:tcPr>
            <w:tcW w:w="1418" w:type="dxa"/>
          </w:tcPr>
          <w:p w:rsidR="0052546B" w:rsidRPr="00CA2795" w:rsidRDefault="0052546B" w:rsidP="00214610">
            <w:pPr>
              <w:ind w:left="-21" w:firstLine="21"/>
              <w:jc w:val="both"/>
              <w:rPr>
                <w:rFonts w:cs="Arial"/>
                <w:szCs w:val="20"/>
              </w:rPr>
            </w:pPr>
          </w:p>
        </w:tc>
        <w:tc>
          <w:tcPr>
            <w:tcW w:w="1417" w:type="dxa"/>
          </w:tcPr>
          <w:p w:rsidR="0052546B" w:rsidRPr="00CA2795" w:rsidRDefault="0052546B" w:rsidP="00214610">
            <w:pPr>
              <w:jc w:val="both"/>
              <w:rPr>
                <w:rFonts w:cs="Arial"/>
                <w:szCs w:val="20"/>
              </w:rPr>
            </w:pPr>
          </w:p>
        </w:tc>
        <w:tc>
          <w:tcPr>
            <w:tcW w:w="1418" w:type="dxa"/>
          </w:tcPr>
          <w:p w:rsidR="0052546B" w:rsidRPr="00CA2795" w:rsidRDefault="0052546B" w:rsidP="00214610">
            <w:pPr>
              <w:jc w:val="both"/>
              <w:rPr>
                <w:rFonts w:cs="Arial"/>
                <w:szCs w:val="20"/>
              </w:rPr>
            </w:pPr>
          </w:p>
        </w:tc>
      </w:tr>
      <w:tr w:rsidR="00730372" w:rsidTr="00730372">
        <w:trPr>
          <w:trHeight w:val="247"/>
        </w:trPr>
        <w:tc>
          <w:tcPr>
            <w:tcW w:w="1702" w:type="dxa"/>
            <w:vMerge/>
          </w:tcPr>
          <w:p w:rsidR="0052546B" w:rsidRPr="00CA2795" w:rsidRDefault="0052546B" w:rsidP="004A3623">
            <w:pPr>
              <w:ind w:firstLine="567"/>
              <w:jc w:val="both"/>
              <w:rPr>
                <w:rFonts w:cs="Arial"/>
                <w:szCs w:val="20"/>
              </w:rPr>
            </w:pPr>
          </w:p>
        </w:tc>
        <w:tc>
          <w:tcPr>
            <w:tcW w:w="1985" w:type="dxa"/>
          </w:tcPr>
          <w:p w:rsidR="0052546B" w:rsidRPr="00CA2795" w:rsidRDefault="0052546B" w:rsidP="00214610">
            <w:pPr>
              <w:jc w:val="both"/>
              <w:rPr>
                <w:rFonts w:cs="Arial"/>
                <w:szCs w:val="20"/>
                <w:lang w:val="en-US"/>
              </w:rPr>
            </w:pPr>
            <w:r w:rsidRPr="00CA2795">
              <w:rPr>
                <w:rFonts w:cs="Arial"/>
                <w:szCs w:val="20"/>
                <w:lang w:val="en-US"/>
              </w:rPr>
              <w:t>max_load_factor</w:t>
            </w:r>
          </w:p>
        </w:tc>
        <w:tc>
          <w:tcPr>
            <w:tcW w:w="1417" w:type="dxa"/>
          </w:tcPr>
          <w:p w:rsidR="0052546B" w:rsidRPr="00CA2795" w:rsidRDefault="0052546B" w:rsidP="004A3623">
            <w:pPr>
              <w:ind w:firstLine="567"/>
              <w:jc w:val="both"/>
              <w:rPr>
                <w:rFonts w:cs="Arial"/>
                <w:szCs w:val="20"/>
              </w:rPr>
            </w:pPr>
          </w:p>
        </w:tc>
        <w:tc>
          <w:tcPr>
            <w:tcW w:w="1418" w:type="dxa"/>
          </w:tcPr>
          <w:p w:rsidR="0052546B" w:rsidRPr="00CA2795" w:rsidRDefault="0052546B" w:rsidP="00214610">
            <w:pPr>
              <w:ind w:left="-21" w:firstLine="21"/>
              <w:jc w:val="both"/>
              <w:rPr>
                <w:rFonts w:cs="Arial"/>
                <w:szCs w:val="20"/>
              </w:rPr>
            </w:pPr>
          </w:p>
        </w:tc>
        <w:tc>
          <w:tcPr>
            <w:tcW w:w="1417" w:type="dxa"/>
          </w:tcPr>
          <w:p w:rsidR="0052546B" w:rsidRPr="00CA2795" w:rsidRDefault="0052546B" w:rsidP="00214610">
            <w:pPr>
              <w:jc w:val="both"/>
              <w:rPr>
                <w:rFonts w:cs="Arial"/>
                <w:szCs w:val="20"/>
              </w:rPr>
            </w:pPr>
          </w:p>
        </w:tc>
        <w:tc>
          <w:tcPr>
            <w:tcW w:w="1418" w:type="dxa"/>
          </w:tcPr>
          <w:p w:rsidR="0052546B" w:rsidRPr="00CA2795" w:rsidRDefault="0052546B" w:rsidP="00214610">
            <w:pPr>
              <w:jc w:val="both"/>
              <w:rPr>
                <w:rFonts w:cs="Arial"/>
                <w:szCs w:val="20"/>
              </w:rPr>
            </w:pPr>
          </w:p>
        </w:tc>
      </w:tr>
    </w:tbl>
    <w:p w:rsidR="00E4082F" w:rsidRDefault="00E4082F" w:rsidP="00E4082F">
      <w:pPr>
        <w:jc w:val="both"/>
        <w:rPr>
          <w:rFonts w:cs="Arial"/>
          <w:sz w:val="18"/>
          <w:szCs w:val="18"/>
        </w:rPr>
      </w:pPr>
    </w:p>
    <w:p w:rsidR="00B6093F" w:rsidRPr="00E4082F" w:rsidRDefault="00DB5D16" w:rsidP="00E4082F">
      <w:pPr>
        <w:pStyle w:val="1"/>
        <w:spacing w:before="0"/>
        <w:rPr>
          <w:rFonts w:ascii="Arial" w:hAnsi="Arial" w:cs="Arial"/>
          <w:i/>
          <w:color w:val="auto"/>
          <w:sz w:val="20"/>
          <w:szCs w:val="20"/>
        </w:rPr>
      </w:pPr>
      <w:bookmarkStart w:id="6" w:name="_Ассоциативные_контейнеры_1"/>
      <w:bookmarkStart w:id="7" w:name="_Toc136284035"/>
      <w:bookmarkEnd w:id="6"/>
      <w:r>
        <w:rPr>
          <w:rFonts w:ascii="Arial" w:hAnsi="Arial" w:cs="Arial"/>
          <w:i/>
          <w:color w:val="auto"/>
          <w:sz w:val="20"/>
          <w:szCs w:val="20"/>
        </w:rPr>
        <w:t>Неупорядоченные а</w:t>
      </w:r>
      <w:r w:rsidR="00B6093F" w:rsidRPr="00E4082F">
        <w:rPr>
          <w:rFonts w:ascii="Arial" w:hAnsi="Arial" w:cs="Arial"/>
          <w:i/>
          <w:color w:val="auto"/>
          <w:sz w:val="20"/>
          <w:szCs w:val="20"/>
        </w:rPr>
        <w:t>ссоциативные контейнеры</w:t>
      </w:r>
      <w:bookmarkEnd w:id="7"/>
    </w:p>
    <w:tbl>
      <w:tblPr>
        <w:tblStyle w:val="a3"/>
        <w:tblW w:w="10916" w:type="dxa"/>
        <w:tblInd w:w="-431" w:type="dxa"/>
        <w:tblLook w:val="04A0" w:firstRow="1" w:lastRow="0" w:firstColumn="1" w:lastColumn="0" w:noHBand="0" w:noVBand="1"/>
      </w:tblPr>
      <w:tblGrid>
        <w:gridCol w:w="1150"/>
        <w:gridCol w:w="1895"/>
        <w:gridCol w:w="1895"/>
        <w:gridCol w:w="1929"/>
        <w:gridCol w:w="1895"/>
        <w:gridCol w:w="2152"/>
      </w:tblGrid>
      <w:tr w:rsidR="00261B86" w:rsidRPr="00CA2795" w:rsidTr="00261B86">
        <w:trPr>
          <w:trHeight w:val="304"/>
        </w:trPr>
        <w:tc>
          <w:tcPr>
            <w:tcW w:w="3036" w:type="dxa"/>
            <w:gridSpan w:val="2"/>
            <w:vMerge w:val="restart"/>
            <w:vAlign w:val="center"/>
          </w:tcPr>
          <w:p w:rsidR="00261B86" w:rsidRPr="00CA2795" w:rsidRDefault="00261B86" w:rsidP="00BF5820">
            <w:pPr>
              <w:jc w:val="both"/>
              <w:rPr>
                <w:rFonts w:cs="Arial"/>
                <w:szCs w:val="20"/>
                <w:lang w:val="en-US"/>
              </w:rPr>
            </w:pPr>
            <w:r w:rsidRPr="00CA2795">
              <w:rPr>
                <w:rFonts w:cs="Arial"/>
                <w:szCs w:val="20"/>
                <w:lang w:val="en-US"/>
              </w:rPr>
              <w:t>Members</w:t>
            </w:r>
          </w:p>
        </w:tc>
        <w:tc>
          <w:tcPr>
            <w:tcW w:w="3812" w:type="dxa"/>
            <w:gridSpan w:val="2"/>
            <w:vAlign w:val="center"/>
          </w:tcPr>
          <w:p w:rsidR="00261B86" w:rsidRPr="00CA2795" w:rsidRDefault="00261B86" w:rsidP="00574879">
            <w:pPr>
              <w:jc w:val="center"/>
              <w:rPr>
                <w:rFonts w:cs="Arial"/>
                <w:szCs w:val="20"/>
                <w:lang w:val="en-US"/>
              </w:rPr>
            </w:pPr>
            <w:r w:rsidRPr="00CA2795">
              <w:rPr>
                <w:rFonts w:cs="Arial"/>
                <w:szCs w:val="20"/>
                <w:lang w:val="en-US"/>
              </w:rPr>
              <w:t>&lt;unordered_set&gt;</w:t>
            </w:r>
          </w:p>
        </w:tc>
        <w:tc>
          <w:tcPr>
            <w:tcW w:w="4068" w:type="dxa"/>
            <w:gridSpan w:val="2"/>
            <w:vAlign w:val="center"/>
          </w:tcPr>
          <w:p w:rsidR="00261B86" w:rsidRPr="00CA2795" w:rsidRDefault="00261B86" w:rsidP="00574879">
            <w:pPr>
              <w:jc w:val="center"/>
              <w:rPr>
                <w:rFonts w:cs="Arial"/>
                <w:szCs w:val="20"/>
                <w:lang w:val="en-US"/>
              </w:rPr>
            </w:pPr>
            <w:r w:rsidRPr="00CA2795">
              <w:rPr>
                <w:rFonts w:cs="Arial"/>
                <w:szCs w:val="20"/>
                <w:lang w:val="en-US"/>
              </w:rPr>
              <w:t>&lt;unordered_map&gt;</w:t>
            </w:r>
          </w:p>
        </w:tc>
      </w:tr>
      <w:tr w:rsidR="00261B86" w:rsidRPr="00CA2795" w:rsidTr="00261B86">
        <w:trPr>
          <w:trHeight w:val="304"/>
        </w:trPr>
        <w:tc>
          <w:tcPr>
            <w:tcW w:w="3036" w:type="dxa"/>
            <w:gridSpan w:val="2"/>
            <w:vMerge/>
            <w:vAlign w:val="center"/>
          </w:tcPr>
          <w:p w:rsidR="00261B86" w:rsidRPr="00CA2795" w:rsidRDefault="00261B86" w:rsidP="00BF5820">
            <w:pPr>
              <w:jc w:val="both"/>
              <w:rPr>
                <w:rFonts w:cs="Arial"/>
                <w:szCs w:val="20"/>
                <w:lang w:val="en-US"/>
              </w:rPr>
            </w:pPr>
          </w:p>
        </w:tc>
        <w:tc>
          <w:tcPr>
            <w:tcW w:w="1889" w:type="dxa"/>
            <w:vAlign w:val="center"/>
          </w:tcPr>
          <w:p w:rsidR="00261B86" w:rsidRPr="00261B86" w:rsidRDefault="00E02D8B" w:rsidP="00BF6213">
            <w:pPr>
              <w:rPr>
                <w:rFonts w:cs="Arial"/>
                <w:szCs w:val="20"/>
                <w:lang w:val="en-US"/>
              </w:rPr>
            </w:pPr>
            <w:hyperlink w:anchor="_Unordered_set" w:history="1">
              <w:r w:rsidR="00261B86" w:rsidRPr="00670DE6">
                <w:rPr>
                  <w:rStyle w:val="a4"/>
                  <w:rFonts w:cs="Arial"/>
                  <w:szCs w:val="20"/>
                  <w:lang w:val="en-US"/>
                </w:rPr>
                <w:t>unordered_set</w:t>
              </w:r>
            </w:hyperlink>
          </w:p>
        </w:tc>
        <w:tc>
          <w:tcPr>
            <w:tcW w:w="1923" w:type="dxa"/>
            <w:vAlign w:val="center"/>
          </w:tcPr>
          <w:p w:rsidR="00261B86" w:rsidRPr="00CA2795" w:rsidRDefault="00E02D8B" w:rsidP="00BF6213">
            <w:pPr>
              <w:rPr>
                <w:rFonts w:cs="Arial"/>
                <w:szCs w:val="20"/>
                <w:lang w:val="en-US"/>
              </w:rPr>
            </w:pPr>
            <w:hyperlink w:anchor="_Unordered_multiset" w:history="1">
              <w:r w:rsidR="00261B86" w:rsidRPr="00670DE6">
                <w:rPr>
                  <w:rStyle w:val="a4"/>
                  <w:rFonts w:cs="Arial"/>
                  <w:szCs w:val="20"/>
                  <w:lang w:val="en-US"/>
                </w:rPr>
                <w:t>unordered_multiset</w:t>
              </w:r>
            </w:hyperlink>
          </w:p>
        </w:tc>
        <w:tc>
          <w:tcPr>
            <w:tcW w:w="1889" w:type="dxa"/>
            <w:vAlign w:val="center"/>
          </w:tcPr>
          <w:p w:rsidR="00261B86" w:rsidRPr="00CA2795" w:rsidRDefault="00E02D8B" w:rsidP="00BF6213">
            <w:pPr>
              <w:rPr>
                <w:rFonts w:cs="Arial"/>
                <w:szCs w:val="20"/>
                <w:lang w:val="en-US"/>
              </w:rPr>
            </w:pPr>
            <w:hyperlink w:anchor="_Unordered_map" w:history="1">
              <w:r w:rsidR="00261B86" w:rsidRPr="00670DE6">
                <w:rPr>
                  <w:rStyle w:val="a4"/>
                  <w:rFonts w:cs="Arial"/>
                  <w:szCs w:val="20"/>
                  <w:lang w:val="en-US"/>
                </w:rPr>
                <w:t>unordered_map</w:t>
              </w:r>
            </w:hyperlink>
          </w:p>
        </w:tc>
        <w:tc>
          <w:tcPr>
            <w:tcW w:w="2179" w:type="dxa"/>
            <w:vAlign w:val="center"/>
          </w:tcPr>
          <w:p w:rsidR="00261B86" w:rsidRPr="00CA2795" w:rsidRDefault="00E02D8B" w:rsidP="00BF6213">
            <w:pPr>
              <w:rPr>
                <w:rFonts w:cs="Arial"/>
                <w:szCs w:val="20"/>
                <w:lang w:val="en-US"/>
              </w:rPr>
            </w:pPr>
            <w:hyperlink w:anchor="_Unordered_multimap" w:history="1">
              <w:r w:rsidR="00261B86" w:rsidRPr="00670DE6">
                <w:rPr>
                  <w:rStyle w:val="a4"/>
                  <w:rFonts w:cs="Arial"/>
                  <w:szCs w:val="20"/>
                  <w:lang w:val="en-US"/>
                </w:rPr>
                <w:t>unordered_multimap</w:t>
              </w:r>
            </w:hyperlink>
          </w:p>
        </w:tc>
      </w:tr>
      <w:tr w:rsidR="00CA2795" w:rsidRPr="00CA2795" w:rsidTr="00261B86">
        <w:trPr>
          <w:trHeight w:val="107"/>
        </w:trPr>
        <w:tc>
          <w:tcPr>
            <w:tcW w:w="1147" w:type="dxa"/>
            <w:vMerge w:val="restart"/>
            <w:vAlign w:val="center"/>
          </w:tcPr>
          <w:p w:rsidR="0052546B" w:rsidRPr="00CA2795" w:rsidRDefault="0052546B" w:rsidP="00730372">
            <w:pPr>
              <w:jc w:val="center"/>
              <w:rPr>
                <w:rFonts w:cs="Arial"/>
                <w:szCs w:val="20"/>
                <w:lang w:val="en-US"/>
              </w:rPr>
            </w:pPr>
            <w:r w:rsidRPr="00CA2795">
              <w:rPr>
                <w:rFonts w:cs="Arial"/>
                <w:szCs w:val="20"/>
                <w:lang w:val="en-US"/>
              </w:rPr>
              <w:t>iterators</w:t>
            </w:r>
          </w:p>
        </w:tc>
        <w:tc>
          <w:tcPr>
            <w:tcW w:w="1889" w:type="dxa"/>
          </w:tcPr>
          <w:p w:rsidR="0052546B" w:rsidRPr="00CA2795" w:rsidRDefault="0052546B" w:rsidP="00BF5820">
            <w:pPr>
              <w:jc w:val="both"/>
              <w:rPr>
                <w:rFonts w:cs="Arial"/>
                <w:szCs w:val="20"/>
                <w:lang w:val="en-US"/>
              </w:rPr>
            </w:pPr>
            <w:r w:rsidRPr="00CA2795">
              <w:rPr>
                <w:rFonts w:cs="Arial"/>
                <w:szCs w:val="20"/>
                <w:lang w:val="en-US"/>
              </w:rPr>
              <w:t>begin</w:t>
            </w:r>
          </w:p>
        </w:tc>
        <w:tc>
          <w:tcPr>
            <w:tcW w:w="1889" w:type="dxa"/>
          </w:tcPr>
          <w:p w:rsidR="0052546B" w:rsidRPr="00CA2795" w:rsidRDefault="00E02D8B" w:rsidP="00BF5820">
            <w:pPr>
              <w:jc w:val="both"/>
              <w:rPr>
                <w:rFonts w:cs="Arial"/>
                <w:szCs w:val="20"/>
              </w:rPr>
            </w:pPr>
            <w:hyperlink w:anchor="_unordered_set::begin" w:history="1">
              <w:r w:rsidR="0052546B" w:rsidRPr="00566E90">
                <w:rPr>
                  <w:rStyle w:val="a4"/>
                  <w:rFonts w:cs="Arial"/>
                  <w:szCs w:val="20"/>
                  <w:lang w:val="en-US"/>
                </w:rPr>
                <w:t>begin</w:t>
              </w:r>
            </w:hyperlink>
          </w:p>
        </w:tc>
        <w:tc>
          <w:tcPr>
            <w:tcW w:w="1923" w:type="dxa"/>
          </w:tcPr>
          <w:p w:rsidR="0052546B" w:rsidRPr="00CA2795" w:rsidRDefault="00E02D8B" w:rsidP="00BF5820">
            <w:pPr>
              <w:jc w:val="both"/>
              <w:rPr>
                <w:rFonts w:cs="Arial"/>
                <w:szCs w:val="20"/>
              </w:rPr>
            </w:pPr>
            <w:hyperlink w:anchor="_unordered_multiset::begin" w:history="1">
              <w:r w:rsidR="0052546B" w:rsidRPr="00261B86">
                <w:rPr>
                  <w:rStyle w:val="a4"/>
                  <w:rFonts w:cs="Arial"/>
                  <w:szCs w:val="20"/>
                  <w:lang w:val="en-US"/>
                </w:rPr>
                <w:t>begin</w:t>
              </w:r>
            </w:hyperlink>
          </w:p>
        </w:tc>
        <w:tc>
          <w:tcPr>
            <w:tcW w:w="1889" w:type="dxa"/>
          </w:tcPr>
          <w:p w:rsidR="0052546B" w:rsidRPr="00CA2795" w:rsidRDefault="00E02D8B" w:rsidP="00BF5820">
            <w:pPr>
              <w:jc w:val="both"/>
              <w:rPr>
                <w:rFonts w:cs="Arial"/>
                <w:szCs w:val="20"/>
              </w:rPr>
            </w:pPr>
            <w:hyperlink w:anchor="_unordered_map::begin" w:history="1">
              <w:r w:rsidR="0052546B" w:rsidRPr="00AF6536">
                <w:rPr>
                  <w:rStyle w:val="a4"/>
                  <w:rFonts w:cs="Arial"/>
                  <w:szCs w:val="20"/>
                  <w:lang w:val="en-US"/>
                </w:rPr>
                <w:t>begin</w:t>
              </w:r>
            </w:hyperlink>
          </w:p>
        </w:tc>
        <w:tc>
          <w:tcPr>
            <w:tcW w:w="2179" w:type="dxa"/>
          </w:tcPr>
          <w:p w:rsidR="0052546B" w:rsidRPr="00CA2795" w:rsidRDefault="00E02D8B" w:rsidP="00BF5820">
            <w:pPr>
              <w:jc w:val="both"/>
              <w:rPr>
                <w:rFonts w:cs="Arial"/>
                <w:szCs w:val="20"/>
              </w:rPr>
            </w:pPr>
            <w:hyperlink w:anchor="_unordered_multimap::begin" w:history="1">
              <w:r w:rsidR="0052546B" w:rsidRPr="00DE76BE">
                <w:rPr>
                  <w:rStyle w:val="a4"/>
                  <w:rFonts w:cs="Arial"/>
                  <w:szCs w:val="20"/>
                  <w:lang w:val="en-US"/>
                </w:rPr>
                <w:t>begin</w:t>
              </w:r>
            </w:hyperlink>
          </w:p>
        </w:tc>
      </w:tr>
      <w:tr w:rsidR="00CA2795" w:rsidRPr="00CA2795" w:rsidTr="00261B86">
        <w:trPr>
          <w:trHeight w:val="107"/>
        </w:trPr>
        <w:tc>
          <w:tcPr>
            <w:tcW w:w="1147" w:type="dxa"/>
            <w:vMerge/>
            <w:vAlign w:val="center"/>
          </w:tcPr>
          <w:p w:rsidR="0052546B" w:rsidRPr="00CA2795" w:rsidRDefault="0052546B" w:rsidP="00730372">
            <w:pPr>
              <w:jc w:val="center"/>
              <w:rPr>
                <w:rFonts w:cs="Arial"/>
                <w:szCs w:val="20"/>
              </w:rPr>
            </w:pPr>
          </w:p>
        </w:tc>
        <w:tc>
          <w:tcPr>
            <w:tcW w:w="1889" w:type="dxa"/>
          </w:tcPr>
          <w:p w:rsidR="0052546B" w:rsidRPr="00CA2795" w:rsidRDefault="0052546B" w:rsidP="00BF5820">
            <w:pPr>
              <w:jc w:val="both"/>
              <w:rPr>
                <w:rFonts w:cs="Arial"/>
                <w:szCs w:val="20"/>
                <w:lang w:val="en-US"/>
              </w:rPr>
            </w:pPr>
            <w:r w:rsidRPr="00CA2795">
              <w:rPr>
                <w:rFonts w:cs="Arial"/>
                <w:szCs w:val="20"/>
                <w:lang w:val="en-US"/>
              </w:rPr>
              <w:t>end</w:t>
            </w:r>
          </w:p>
        </w:tc>
        <w:tc>
          <w:tcPr>
            <w:tcW w:w="1889" w:type="dxa"/>
          </w:tcPr>
          <w:p w:rsidR="0052546B" w:rsidRPr="00CA2795" w:rsidRDefault="00E02D8B" w:rsidP="00BF5820">
            <w:pPr>
              <w:jc w:val="both"/>
              <w:rPr>
                <w:rFonts w:cs="Arial"/>
                <w:szCs w:val="20"/>
              </w:rPr>
            </w:pPr>
            <w:hyperlink w:anchor="_unordered_set::end" w:history="1">
              <w:r w:rsidR="0052546B" w:rsidRPr="00566E90">
                <w:rPr>
                  <w:rStyle w:val="a4"/>
                  <w:rFonts w:cs="Arial"/>
                  <w:szCs w:val="20"/>
                  <w:lang w:val="en-US"/>
                </w:rPr>
                <w:t>end</w:t>
              </w:r>
            </w:hyperlink>
          </w:p>
        </w:tc>
        <w:tc>
          <w:tcPr>
            <w:tcW w:w="1923" w:type="dxa"/>
          </w:tcPr>
          <w:p w:rsidR="0052546B" w:rsidRPr="00CA2795" w:rsidRDefault="00E02D8B" w:rsidP="00BF5820">
            <w:pPr>
              <w:jc w:val="both"/>
              <w:rPr>
                <w:rFonts w:cs="Arial"/>
                <w:szCs w:val="20"/>
              </w:rPr>
            </w:pPr>
            <w:hyperlink w:anchor="_unordered_multiset::end" w:history="1">
              <w:r w:rsidR="0052546B" w:rsidRPr="00261B86">
                <w:rPr>
                  <w:rStyle w:val="a4"/>
                  <w:rFonts w:cs="Arial"/>
                  <w:szCs w:val="20"/>
                  <w:lang w:val="en-US"/>
                </w:rPr>
                <w:t>end</w:t>
              </w:r>
            </w:hyperlink>
          </w:p>
        </w:tc>
        <w:tc>
          <w:tcPr>
            <w:tcW w:w="1889" w:type="dxa"/>
          </w:tcPr>
          <w:p w:rsidR="0052546B" w:rsidRPr="00CA2795" w:rsidRDefault="00E02D8B" w:rsidP="00BF5820">
            <w:pPr>
              <w:jc w:val="both"/>
              <w:rPr>
                <w:rFonts w:cs="Arial"/>
                <w:szCs w:val="20"/>
              </w:rPr>
            </w:pPr>
            <w:hyperlink w:anchor="_unordered_map::end" w:history="1">
              <w:r w:rsidR="0052546B" w:rsidRPr="00AF6536">
                <w:rPr>
                  <w:rStyle w:val="a4"/>
                  <w:rFonts w:cs="Arial"/>
                  <w:szCs w:val="20"/>
                  <w:lang w:val="en-US"/>
                </w:rPr>
                <w:t>end</w:t>
              </w:r>
            </w:hyperlink>
          </w:p>
        </w:tc>
        <w:tc>
          <w:tcPr>
            <w:tcW w:w="2179" w:type="dxa"/>
          </w:tcPr>
          <w:p w:rsidR="0052546B" w:rsidRPr="00CA2795" w:rsidRDefault="00E02D8B" w:rsidP="00BF5820">
            <w:pPr>
              <w:jc w:val="both"/>
              <w:rPr>
                <w:rFonts w:cs="Arial"/>
                <w:szCs w:val="20"/>
              </w:rPr>
            </w:pPr>
            <w:hyperlink w:anchor="_unordered_multimap::end" w:history="1">
              <w:r w:rsidR="0052546B" w:rsidRPr="00DE76BE">
                <w:rPr>
                  <w:rStyle w:val="a4"/>
                  <w:rFonts w:cs="Arial"/>
                  <w:szCs w:val="20"/>
                  <w:lang w:val="en-US"/>
                </w:rPr>
                <w:t>end</w:t>
              </w:r>
            </w:hyperlink>
          </w:p>
        </w:tc>
      </w:tr>
      <w:tr w:rsidR="00CA2795" w:rsidRPr="00CA2795" w:rsidTr="00261B86">
        <w:trPr>
          <w:trHeight w:val="107"/>
        </w:trPr>
        <w:tc>
          <w:tcPr>
            <w:tcW w:w="1147" w:type="dxa"/>
            <w:vMerge/>
            <w:vAlign w:val="center"/>
          </w:tcPr>
          <w:p w:rsidR="0052546B" w:rsidRPr="00CA2795" w:rsidRDefault="0052546B" w:rsidP="00730372">
            <w:pPr>
              <w:jc w:val="center"/>
              <w:rPr>
                <w:rFonts w:cs="Arial"/>
                <w:szCs w:val="20"/>
              </w:rPr>
            </w:pPr>
          </w:p>
        </w:tc>
        <w:tc>
          <w:tcPr>
            <w:tcW w:w="1889" w:type="dxa"/>
          </w:tcPr>
          <w:p w:rsidR="0052546B" w:rsidRPr="00CA2795" w:rsidRDefault="0052546B" w:rsidP="00BF5820">
            <w:pPr>
              <w:jc w:val="both"/>
              <w:rPr>
                <w:rFonts w:cs="Arial"/>
                <w:szCs w:val="20"/>
                <w:lang w:val="en-US"/>
              </w:rPr>
            </w:pPr>
            <w:r w:rsidRPr="00CA2795">
              <w:rPr>
                <w:rFonts w:cs="Arial"/>
                <w:szCs w:val="20"/>
                <w:lang w:val="en-US"/>
              </w:rPr>
              <w:t>rbegin</w:t>
            </w:r>
          </w:p>
        </w:tc>
        <w:tc>
          <w:tcPr>
            <w:tcW w:w="1889" w:type="dxa"/>
          </w:tcPr>
          <w:p w:rsidR="0052546B" w:rsidRPr="00CA2795" w:rsidRDefault="0052546B" w:rsidP="00BF5820">
            <w:pPr>
              <w:jc w:val="both"/>
              <w:rPr>
                <w:rFonts w:cs="Arial"/>
                <w:szCs w:val="20"/>
                <w:lang w:val="en-US"/>
              </w:rPr>
            </w:pPr>
          </w:p>
        </w:tc>
        <w:tc>
          <w:tcPr>
            <w:tcW w:w="1923" w:type="dxa"/>
          </w:tcPr>
          <w:p w:rsidR="0052546B" w:rsidRPr="00CA2795" w:rsidRDefault="0052546B" w:rsidP="00BF5820">
            <w:pPr>
              <w:jc w:val="both"/>
              <w:rPr>
                <w:rFonts w:cs="Arial"/>
                <w:szCs w:val="20"/>
                <w:lang w:val="en-US"/>
              </w:rPr>
            </w:pPr>
          </w:p>
        </w:tc>
        <w:tc>
          <w:tcPr>
            <w:tcW w:w="1889" w:type="dxa"/>
          </w:tcPr>
          <w:p w:rsidR="0052546B" w:rsidRPr="00CA2795" w:rsidRDefault="0052546B" w:rsidP="00BF5820">
            <w:pPr>
              <w:jc w:val="both"/>
              <w:rPr>
                <w:rFonts w:cs="Arial"/>
                <w:szCs w:val="20"/>
                <w:lang w:val="en-US"/>
              </w:rPr>
            </w:pPr>
          </w:p>
        </w:tc>
        <w:tc>
          <w:tcPr>
            <w:tcW w:w="2179" w:type="dxa"/>
          </w:tcPr>
          <w:p w:rsidR="0052546B" w:rsidRPr="00CA2795" w:rsidRDefault="0052546B" w:rsidP="00BF5820">
            <w:pPr>
              <w:jc w:val="both"/>
              <w:rPr>
                <w:rFonts w:cs="Arial"/>
                <w:szCs w:val="20"/>
                <w:lang w:val="en-US"/>
              </w:rPr>
            </w:pPr>
          </w:p>
        </w:tc>
      </w:tr>
      <w:tr w:rsidR="00CA2795" w:rsidRPr="00CA2795" w:rsidTr="00261B86">
        <w:trPr>
          <w:trHeight w:val="107"/>
        </w:trPr>
        <w:tc>
          <w:tcPr>
            <w:tcW w:w="1147" w:type="dxa"/>
            <w:vMerge/>
            <w:vAlign w:val="center"/>
          </w:tcPr>
          <w:p w:rsidR="0052546B" w:rsidRPr="00CA2795" w:rsidRDefault="0052546B" w:rsidP="00730372">
            <w:pPr>
              <w:jc w:val="center"/>
              <w:rPr>
                <w:rFonts w:cs="Arial"/>
                <w:szCs w:val="20"/>
              </w:rPr>
            </w:pPr>
          </w:p>
        </w:tc>
        <w:tc>
          <w:tcPr>
            <w:tcW w:w="1889" w:type="dxa"/>
          </w:tcPr>
          <w:p w:rsidR="0052546B" w:rsidRPr="00CA2795" w:rsidRDefault="0052546B" w:rsidP="00BF5820">
            <w:pPr>
              <w:jc w:val="both"/>
              <w:rPr>
                <w:rFonts w:cs="Arial"/>
                <w:szCs w:val="20"/>
                <w:lang w:val="en-US"/>
              </w:rPr>
            </w:pPr>
            <w:r w:rsidRPr="00CA2795">
              <w:rPr>
                <w:rFonts w:cs="Arial"/>
                <w:szCs w:val="20"/>
                <w:lang w:val="en-US"/>
              </w:rPr>
              <w:t>rend</w:t>
            </w:r>
          </w:p>
        </w:tc>
        <w:tc>
          <w:tcPr>
            <w:tcW w:w="1889" w:type="dxa"/>
          </w:tcPr>
          <w:p w:rsidR="0052546B" w:rsidRPr="00CA2795" w:rsidRDefault="00D54300" w:rsidP="00BF5820">
            <w:pPr>
              <w:jc w:val="both"/>
              <w:rPr>
                <w:rFonts w:cs="Arial"/>
                <w:szCs w:val="20"/>
              </w:rPr>
            </w:pPr>
            <w:r w:rsidRPr="00CA2795">
              <w:rPr>
                <w:rFonts w:cs="Arial"/>
                <w:szCs w:val="20"/>
                <w:lang w:val="en-US"/>
              </w:rPr>
              <w:t xml:space="preserve"> </w:t>
            </w:r>
          </w:p>
        </w:tc>
        <w:tc>
          <w:tcPr>
            <w:tcW w:w="1923" w:type="dxa"/>
          </w:tcPr>
          <w:p w:rsidR="0052546B" w:rsidRPr="00CA2795" w:rsidRDefault="0052546B" w:rsidP="00BF5820">
            <w:pPr>
              <w:jc w:val="both"/>
              <w:rPr>
                <w:rFonts w:cs="Arial"/>
                <w:szCs w:val="20"/>
              </w:rPr>
            </w:pPr>
          </w:p>
        </w:tc>
        <w:tc>
          <w:tcPr>
            <w:tcW w:w="1889" w:type="dxa"/>
          </w:tcPr>
          <w:p w:rsidR="0052546B" w:rsidRPr="00CA2795" w:rsidRDefault="0052546B" w:rsidP="00BF5820">
            <w:pPr>
              <w:jc w:val="both"/>
              <w:rPr>
                <w:rFonts w:cs="Arial"/>
                <w:szCs w:val="20"/>
              </w:rPr>
            </w:pPr>
          </w:p>
        </w:tc>
        <w:tc>
          <w:tcPr>
            <w:tcW w:w="2179" w:type="dxa"/>
          </w:tcPr>
          <w:p w:rsidR="0052546B" w:rsidRPr="00CA2795" w:rsidRDefault="0052546B" w:rsidP="00BF5820">
            <w:pPr>
              <w:jc w:val="both"/>
              <w:rPr>
                <w:rFonts w:cs="Arial"/>
                <w:szCs w:val="20"/>
              </w:rPr>
            </w:pPr>
          </w:p>
        </w:tc>
      </w:tr>
      <w:tr w:rsidR="00CA2795" w:rsidRPr="00CA2795" w:rsidTr="00261B86">
        <w:trPr>
          <w:trHeight w:val="220"/>
        </w:trPr>
        <w:tc>
          <w:tcPr>
            <w:tcW w:w="1147" w:type="dxa"/>
            <w:vMerge w:val="restart"/>
            <w:vAlign w:val="center"/>
          </w:tcPr>
          <w:p w:rsidR="0052546B" w:rsidRPr="00CA2795" w:rsidRDefault="0052546B" w:rsidP="00730372">
            <w:pPr>
              <w:jc w:val="center"/>
              <w:rPr>
                <w:rFonts w:cs="Arial"/>
                <w:szCs w:val="20"/>
                <w:lang w:val="en-US"/>
              </w:rPr>
            </w:pPr>
            <w:r w:rsidRPr="00CA2795">
              <w:rPr>
                <w:rFonts w:cs="Arial"/>
                <w:szCs w:val="20"/>
                <w:lang w:val="en-US"/>
              </w:rPr>
              <w:lastRenderedPageBreak/>
              <w:t>const iterators</w:t>
            </w:r>
          </w:p>
        </w:tc>
        <w:tc>
          <w:tcPr>
            <w:tcW w:w="1889" w:type="dxa"/>
          </w:tcPr>
          <w:p w:rsidR="0052546B" w:rsidRPr="00CA2795" w:rsidRDefault="0052546B" w:rsidP="00BF5820">
            <w:pPr>
              <w:jc w:val="both"/>
              <w:rPr>
                <w:rFonts w:cs="Arial"/>
                <w:szCs w:val="20"/>
                <w:lang w:val="en-US"/>
              </w:rPr>
            </w:pPr>
            <w:r w:rsidRPr="00CA2795">
              <w:rPr>
                <w:rFonts w:cs="Arial"/>
                <w:szCs w:val="20"/>
                <w:lang w:val="en-US"/>
              </w:rPr>
              <w:t>cbegin</w:t>
            </w:r>
          </w:p>
        </w:tc>
        <w:tc>
          <w:tcPr>
            <w:tcW w:w="1889" w:type="dxa"/>
          </w:tcPr>
          <w:p w:rsidR="0052546B" w:rsidRPr="00CA2795" w:rsidRDefault="00E02D8B" w:rsidP="00BF5820">
            <w:pPr>
              <w:jc w:val="both"/>
              <w:rPr>
                <w:rFonts w:cs="Arial"/>
                <w:szCs w:val="20"/>
                <w:lang w:val="en-US"/>
              </w:rPr>
            </w:pPr>
            <w:hyperlink w:anchor="_unordered_set::cbegin" w:history="1">
              <w:r w:rsidR="0052546B" w:rsidRPr="00566E90">
                <w:rPr>
                  <w:rStyle w:val="a4"/>
                  <w:rFonts w:cs="Arial"/>
                  <w:szCs w:val="20"/>
                  <w:lang w:val="en-US"/>
                </w:rPr>
                <w:t>cbegin</w:t>
              </w:r>
            </w:hyperlink>
          </w:p>
        </w:tc>
        <w:tc>
          <w:tcPr>
            <w:tcW w:w="1923" w:type="dxa"/>
          </w:tcPr>
          <w:p w:rsidR="0052546B" w:rsidRPr="00CA2795" w:rsidRDefault="00E02D8B" w:rsidP="00BF5820">
            <w:pPr>
              <w:jc w:val="both"/>
              <w:rPr>
                <w:rFonts w:cs="Arial"/>
                <w:szCs w:val="20"/>
                <w:lang w:val="en-US"/>
              </w:rPr>
            </w:pPr>
            <w:hyperlink w:anchor="_unordered_multiset::cbegin" w:history="1">
              <w:r w:rsidR="0052546B" w:rsidRPr="00261B86">
                <w:rPr>
                  <w:rStyle w:val="a4"/>
                  <w:rFonts w:cs="Arial"/>
                  <w:szCs w:val="20"/>
                  <w:lang w:val="en-US"/>
                </w:rPr>
                <w:t>cbegin</w:t>
              </w:r>
            </w:hyperlink>
          </w:p>
        </w:tc>
        <w:tc>
          <w:tcPr>
            <w:tcW w:w="1889" w:type="dxa"/>
          </w:tcPr>
          <w:p w:rsidR="0052546B" w:rsidRPr="00CA2795" w:rsidRDefault="00E02D8B" w:rsidP="00BF5820">
            <w:pPr>
              <w:jc w:val="both"/>
              <w:rPr>
                <w:rFonts w:cs="Arial"/>
                <w:szCs w:val="20"/>
                <w:lang w:val="en-US"/>
              </w:rPr>
            </w:pPr>
            <w:hyperlink w:anchor="_unordered_map::cbegin" w:history="1">
              <w:r w:rsidR="0052546B" w:rsidRPr="00AF6536">
                <w:rPr>
                  <w:rStyle w:val="a4"/>
                  <w:rFonts w:cs="Arial"/>
                  <w:szCs w:val="20"/>
                  <w:lang w:val="en-US"/>
                </w:rPr>
                <w:t>cbegin</w:t>
              </w:r>
            </w:hyperlink>
          </w:p>
        </w:tc>
        <w:tc>
          <w:tcPr>
            <w:tcW w:w="2179" w:type="dxa"/>
          </w:tcPr>
          <w:p w:rsidR="0052546B" w:rsidRPr="00CA2795" w:rsidRDefault="00E02D8B" w:rsidP="00BF5820">
            <w:pPr>
              <w:jc w:val="both"/>
              <w:rPr>
                <w:rFonts w:cs="Arial"/>
                <w:szCs w:val="20"/>
                <w:lang w:val="en-US"/>
              </w:rPr>
            </w:pPr>
            <w:hyperlink w:anchor="_unordered_multimap::cbegin" w:history="1">
              <w:r w:rsidR="0052546B" w:rsidRPr="00DE76BE">
                <w:rPr>
                  <w:rStyle w:val="a4"/>
                  <w:rFonts w:cs="Arial"/>
                  <w:szCs w:val="20"/>
                  <w:lang w:val="en-US"/>
                </w:rPr>
                <w:t>cbegin</w:t>
              </w:r>
            </w:hyperlink>
          </w:p>
        </w:tc>
      </w:tr>
      <w:tr w:rsidR="00CA2795" w:rsidRPr="00CA2795" w:rsidTr="00261B86">
        <w:trPr>
          <w:trHeight w:val="220"/>
        </w:trPr>
        <w:tc>
          <w:tcPr>
            <w:tcW w:w="1147" w:type="dxa"/>
            <w:vMerge/>
            <w:vAlign w:val="center"/>
          </w:tcPr>
          <w:p w:rsidR="0052546B" w:rsidRPr="00CA2795" w:rsidRDefault="0052546B" w:rsidP="00730372">
            <w:pPr>
              <w:jc w:val="center"/>
              <w:rPr>
                <w:rFonts w:cs="Arial"/>
                <w:szCs w:val="20"/>
              </w:rPr>
            </w:pPr>
          </w:p>
        </w:tc>
        <w:tc>
          <w:tcPr>
            <w:tcW w:w="1889" w:type="dxa"/>
          </w:tcPr>
          <w:p w:rsidR="0052546B" w:rsidRPr="00CA2795" w:rsidRDefault="0052546B" w:rsidP="00BF5820">
            <w:pPr>
              <w:jc w:val="both"/>
              <w:rPr>
                <w:rFonts w:cs="Arial"/>
                <w:szCs w:val="20"/>
                <w:lang w:val="en-US"/>
              </w:rPr>
            </w:pPr>
            <w:r w:rsidRPr="00CA2795">
              <w:rPr>
                <w:rFonts w:cs="Arial"/>
                <w:szCs w:val="20"/>
                <w:lang w:val="en-US"/>
              </w:rPr>
              <w:t>cend</w:t>
            </w:r>
          </w:p>
        </w:tc>
        <w:tc>
          <w:tcPr>
            <w:tcW w:w="1889" w:type="dxa"/>
          </w:tcPr>
          <w:p w:rsidR="0052546B" w:rsidRPr="00CA2795" w:rsidRDefault="00E02D8B" w:rsidP="00BF5820">
            <w:pPr>
              <w:jc w:val="both"/>
              <w:rPr>
                <w:rFonts w:cs="Arial"/>
                <w:szCs w:val="20"/>
                <w:lang w:val="en-US"/>
              </w:rPr>
            </w:pPr>
            <w:hyperlink w:anchor="_unordered_set::cend" w:history="1">
              <w:r w:rsidR="0052546B" w:rsidRPr="00566E90">
                <w:rPr>
                  <w:rStyle w:val="a4"/>
                  <w:rFonts w:cs="Arial"/>
                  <w:szCs w:val="20"/>
                  <w:lang w:val="en-US"/>
                </w:rPr>
                <w:t>cend</w:t>
              </w:r>
            </w:hyperlink>
          </w:p>
        </w:tc>
        <w:tc>
          <w:tcPr>
            <w:tcW w:w="1923" w:type="dxa"/>
          </w:tcPr>
          <w:p w:rsidR="0052546B" w:rsidRPr="00CA2795" w:rsidRDefault="00E02D8B" w:rsidP="00BF5820">
            <w:pPr>
              <w:jc w:val="both"/>
              <w:rPr>
                <w:rFonts w:cs="Arial"/>
                <w:szCs w:val="20"/>
                <w:lang w:val="en-US"/>
              </w:rPr>
            </w:pPr>
            <w:hyperlink w:anchor="_unordered_multiset::cend" w:history="1">
              <w:r w:rsidR="0052546B" w:rsidRPr="00261B86">
                <w:rPr>
                  <w:rStyle w:val="a4"/>
                  <w:rFonts w:cs="Arial"/>
                  <w:szCs w:val="20"/>
                  <w:lang w:val="en-US"/>
                </w:rPr>
                <w:t>cend</w:t>
              </w:r>
            </w:hyperlink>
          </w:p>
        </w:tc>
        <w:tc>
          <w:tcPr>
            <w:tcW w:w="1889" w:type="dxa"/>
          </w:tcPr>
          <w:p w:rsidR="0052546B" w:rsidRPr="00CA2795" w:rsidRDefault="00E02D8B" w:rsidP="00BF5820">
            <w:pPr>
              <w:jc w:val="both"/>
              <w:rPr>
                <w:rFonts w:cs="Arial"/>
                <w:szCs w:val="20"/>
                <w:lang w:val="en-US"/>
              </w:rPr>
            </w:pPr>
            <w:hyperlink w:anchor="_unordered_map::cend" w:history="1">
              <w:r w:rsidR="0052546B" w:rsidRPr="00AF6536">
                <w:rPr>
                  <w:rStyle w:val="a4"/>
                  <w:rFonts w:cs="Arial"/>
                  <w:szCs w:val="20"/>
                  <w:lang w:val="en-US"/>
                </w:rPr>
                <w:t>cend</w:t>
              </w:r>
            </w:hyperlink>
          </w:p>
        </w:tc>
        <w:tc>
          <w:tcPr>
            <w:tcW w:w="2179" w:type="dxa"/>
          </w:tcPr>
          <w:p w:rsidR="0052546B" w:rsidRPr="00CA2795" w:rsidRDefault="00E02D8B" w:rsidP="00BF5820">
            <w:pPr>
              <w:jc w:val="both"/>
              <w:rPr>
                <w:rFonts w:cs="Arial"/>
                <w:szCs w:val="20"/>
                <w:lang w:val="en-US"/>
              </w:rPr>
            </w:pPr>
            <w:hyperlink w:anchor="_unordered_multimap::cend" w:history="1">
              <w:r w:rsidR="0052546B" w:rsidRPr="00DE76BE">
                <w:rPr>
                  <w:rStyle w:val="a4"/>
                  <w:rFonts w:cs="Arial"/>
                  <w:szCs w:val="20"/>
                  <w:lang w:val="en-US"/>
                </w:rPr>
                <w:t>cend</w:t>
              </w:r>
            </w:hyperlink>
          </w:p>
        </w:tc>
      </w:tr>
      <w:tr w:rsidR="00CA2795" w:rsidRPr="00CA2795" w:rsidTr="00261B86">
        <w:trPr>
          <w:trHeight w:val="220"/>
        </w:trPr>
        <w:tc>
          <w:tcPr>
            <w:tcW w:w="1147" w:type="dxa"/>
            <w:vMerge/>
            <w:vAlign w:val="center"/>
          </w:tcPr>
          <w:p w:rsidR="0052546B" w:rsidRPr="00CA2795" w:rsidRDefault="0052546B" w:rsidP="00730372">
            <w:pPr>
              <w:jc w:val="center"/>
              <w:rPr>
                <w:rFonts w:cs="Arial"/>
                <w:szCs w:val="20"/>
              </w:rPr>
            </w:pPr>
          </w:p>
        </w:tc>
        <w:tc>
          <w:tcPr>
            <w:tcW w:w="1889" w:type="dxa"/>
          </w:tcPr>
          <w:p w:rsidR="0052546B" w:rsidRPr="00CA2795" w:rsidRDefault="0052546B" w:rsidP="00BF5820">
            <w:pPr>
              <w:jc w:val="both"/>
              <w:rPr>
                <w:rFonts w:cs="Arial"/>
                <w:szCs w:val="20"/>
                <w:lang w:val="en-US"/>
              </w:rPr>
            </w:pPr>
            <w:r w:rsidRPr="00CA2795">
              <w:rPr>
                <w:rFonts w:cs="Arial"/>
                <w:szCs w:val="20"/>
                <w:lang w:val="en-US"/>
              </w:rPr>
              <w:t>crbegin</w:t>
            </w:r>
          </w:p>
        </w:tc>
        <w:tc>
          <w:tcPr>
            <w:tcW w:w="1889" w:type="dxa"/>
          </w:tcPr>
          <w:p w:rsidR="0052546B" w:rsidRPr="00CA2795" w:rsidRDefault="0052546B" w:rsidP="00BF5820">
            <w:pPr>
              <w:jc w:val="both"/>
              <w:rPr>
                <w:rFonts w:cs="Arial"/>
                <w:szCs w:val="20"/>
                <w:lang w:val="en-US"/>
              </w:rPr>
            </w:pPr>
          </w:p>
        </w:tc>
        <w:tc>
          <w:tcPr>
            <w:tcW w:w="1923" w:type="dxa"/>
          </w:tcPr>
          <w:p w:rsidR="0052546B" w:rsidRPr="00CA2795" w:rsidRDefault="0052546B" w:rsidP="00BF5820">
            <w:pPr>
              <w:jc w:val="both"/>
              <w:rPr>
                <w:rFonts w:cs="Arial"/>
                <w:szCs w:val="20"/>
                <w:lang w:val="en-US"/>
              </w:rPr>
            </w:pPr>
          </w:p>
        </w:tc>
        <w:tc>
          <w:tcPr>
            <w:tcW w:w="1889" w:type="dxa"/>
          </w:tcPr>
          <w:p w:rsidR="0052546B" w:rsidRPr="00CA2795" w:rsidRDefault="0052546B" w:rsidP="00BF5820">
            <w:pPr>
              <w:jc w:val="both"/>
              <w:rPr>
                <w:rFonts w:cs="Arial"/>
                <w:szCs w:val="20"/>
                <w:lang w:val="en-US"/>
              </w:rPr>
            </w:pPr>
          </w:p>
        </w:tc>
        <w:tc>
          <w:tcPr>
            <w:tcW w:w="2179" w:type="dxa"/>
          </w:tcPr>
          <w:p w:rsidR="0052546B" w:rsidRPr="00CA2795" w:rsidRDefault="0052546B" w:rsidP="00BF5820">
            <w:pPr>
              <w:jc w:val="both"/>
              <w:rPr>
                <w:rFonts w:cs="Arial"/>
                <w:szCs w:val="20"/>
                <w:lang w:val="en-US"/>
              </w:rPr>
            </w:pPr>
          </w:p>
        </w:tc>
      </w:tr>
      <w:tr w:rsidR="00CA2795" w:rsidRPr="00CA2795" w:rsidTr="00261B86">
        <w:trPr>
          <w:trHeight w:val="220"/>
        </w:trPr>
        <w:tc>
          <w:tcPr>
            <w:tcW w:w="1147" w:type="dxa"/>
            <w:vMerge/>
            <w:vAlign w:val="center"/>
          </w:tcPr>
          <w:p w:rsidR="0052546B" w:rsidRPr="00CA2795" w:rsidRDefault="0052546B" w:rsidP="00730372">
            <w:pPr>
              <w:jc w:val="center"/>
              <w:rPr>
                <w:rFonts w:cs="Arial"/>
                <w:szCs w:val="20"/>
              </w:rPr>
            </w:pPr>
          </w:p>
        </w:tc>
        <w:tc>
          <w:tcPr>
            <w:tcW w:w="1889" w:type="dxa"/>
          </w:tcPr>
          <w:p w:rsidR="0052546B" w:rsidRPr="00CA2795" w:rsidRDefault="0052546B" w:rsidP="00BF5820">
            <w:pPr>
              <w:jc w:val="both"/>
              <w:rPr>
                <w:rFonts w:cs="Arial"/>
                <w:szCs w:val="20"/>
                <w:lang w:val="en-US"/>
              </w:rPr>
            </w:pPr>
            <w:r w:rsidRPr="00CA2795">
              <w:rPr>
                <w:rFonts w:cs="Arial"/>
                <w:szCs w:val="20"/>
                <w:lang w:val="en-US"/>
              </w:rPr>
              <w:t>crend</w:t>
            </w:r>
          </w:p>
        </w:tc>
        <w:tc>
          <w:tcPr>
            <w:tcW w:w="1889" w:type="dxa"/>
          </w:tcPr>
          <w:p w:rsidR="0052546B" w:rsidRPr="00CA2795" w:rsidRDefault="0052546B" w:rsidP="00BF5820">
            <w:pPr>
              <w:jc w:val="both"/>
              <w:rPr>
                <w:rFonts w:cs="Arial"/>
                <w:szCs w:val="20"/>
                <w:lang w:val="en-US"/>
              </w:rPr>
            </w:pPr>
          </w:p>
        </w:tc>
        <w:tc>
          <w:tcPr>
            <w:tcW w:w="1923" w:type="dxa"/>
          </w:tcPr>
          <w:p w:rsidR="0052546B" w:rsidRPr="00CA2795" w:rsidRDefault="0052546B" w:rsidP="00BF5820">
            <w:pPr>
              <w:jc w:val="both"/>
              <w:rPr>
                <w:rFonts w:cs="Arial"/>
                <w:szCs w:val="20"/>
                <w:lang w:val="en-US"/>
              </w:rPr>
            </w:pPr>
          </w:p>
        </w:tc>
        <w:tc>
          <w:tcPr>
            <w:tcW w:w="1889" w:type="dxa"/>
          </w:tcPr>
          <w:p w:rsidR="0052546B" w:rsidRPr="00CA2795" w:rsidRDefault="0052546B" w:rsidP="00BF5820">
            <w:pPr>
              <w:jc w:val="both"/>
              <w:rPr>
                <w:rFonts w:cs="Arial"/>
                <w:szCs w:val="20"/>
                <w:lang w:val="en-US"/>
              </w:rPr>
            </w:pPr>
          </w:p>
        </w:tc>
        <w:tc>
          <w:tcPr>
            <w:tcW w:w="2179" w:type="dxa"/>
          </w:tcPr>
          <w:p w:rsidR="0052546B" w:rsidRPr="00CA2795" w:rsidRDefault="0052546B" w:rsidP="00BF5820">
            <w:pPr>
              <w:jc w:val="both"/>
              <w:rPr>
                <w:rFonts w:cs="Arial"/>
                <w:szCs w:val="20"/>
                <w:lang w:val="en-US"/>
              </w:rPr>
            </w:pPr>
          </w:p>
        </w:tc>
      </w:tr>
      <w:tr w:rsidR="00CA2795" w:rsidRPr="00CA2795" w:rsidTr="00261B86">
        <w:trPr>
          <w:trHeight w:val="104"/>
        </w:trPr>
        <w:tc>
          <w:tcPr>
            <w:tcW w:w="1147" w:type="dxa"/>
            <w:vMerge w:val="restart"/>
            <w:vAlign w:val="center"/>
          </w:tcPr>
          <w:p w:rsidR="0052546B" w:rsidRPr="00CA2795" w:rsidRDefault="0052546B" w:rsidP="00730372">
            <w:pPr>
              <w:jc w:val="center"/>
              <w:rPr>
                <w:rFonts w:cs="Arial"/>
                <w:szCs w:val="20"/>
                <w:lang w:val="en-US"/>
              </w:rPr>
            </w:pPr>
            <w:r w:rsidRPr="00CA2795">
              <w:rPr>
                <w:rFonts w:cs="Arial"/>
                <w:szCs w:val="20"/>
                <w:lang w:val="en-US"/>
              </w:rPr>
              <w:t>capacity</w:t>
            </w:r>
          </w:p>
        </w:tc>
        <w:tc>
          <w:tcPr>
            <w:tcW w:w="1889" w:type="dxa"/>
          </w:tcPr>
          <w:p w:rsidR="0052546B" w:rsidRPr="00CA2795" w:rsidRDefault="0052546B" w:rsidP="00BF5820">
            <w:pPr>
              <w:jc w:val="both"/>
              <w:rPr>
                <w:rFonts w:cs="Arial"/>
                <w:szCs w:val="20"/>
                <w:lang w:val="en-US"/>
              </w:rPr>
            </w:pPr>
            <w:r w:rsidRPr="00CA2795">
              <w:rPr>
                <w:rFonts w:cs="Arial"/>
                <w:szCs w:val="20"/>
                <w:lang w:val="en-US"/>
              </w:rPr>
              <w:t>size</w:t>
            </w:r>
          </w:p>
        </w:tc>
        <w:tc>
          <w:tcPr>
            <w:tcW w:w="1889" w:type="dxa"/>
          </w:tcPr>
          <w:p w:rsidR="0052546B" w:rsidRPr="00CA2795" w:rsidRDefault="00E02D8B" w:rsidP="00BF5820">
            <w:pPr>
              <w:jc w:val="both"/>
              <w:rPr>
                <w:rFonts w:cs="Arial"/>
                <w:szCs w:val="20"/>
              </w:rPr>
            </w:pPr>
            <w:hyperlink w:anchor="_unordered_set::size" w:history="1">
              <w:r w:rsidR="0052546B" w:rsidRPr="00566E90">
                <w:rPr>
                  <w:rStyle w:val="a4"/>
                  <w:rFonts w:cs="Arial"/>
                  <w:szCs w:val="20"/>
                  <w:lang w:val="en-US"/>
                </w:rPr>
                <w:t>size</w:t>
              </w:r>
            </w:hyperlink>
          </w:p>
        </w:tc>
        <w:tc>
          <w:tcPr>
            <w:tcW w:w="1923" w:type="dxa"/>
          </w:tcPr>
          <w:p w:rsidR="0052546B" w:rsidRPr="00CA2795" w:rsidRDefault="00E02D8B" w:rsidP="00BF5820">
            <w:pPr>
              <w:jc w:val="both"/>
              <w:rPr>
                <w:rFonts w:cs="Arial"/>
                <w:szCs w:val="20"/>
              </w:rPr>
            </w:pPr>
            <w:hyperlink w:anchor="_unordered_multiset::size" w:history="1">
              <w:r w:rsidR="0052546B" w:rsidRPr="00261B86">
                <w:rPr>
                  <w:rStyle w:val="a4"/>
                  <w:rFonts w:cs="Arial"/>
                  <w:szCs w:val="20"/>
                  <w:lang w:val="en-US"/>
                </w:rPr>
                <w:t>size</w:t>
              </w:r>
            </w:hyperlink>
          </w:p>
        </w:tc>
        <w:tc>
          <w:tcPr>
            <w:tcW w:w="1889" w:type="dxa"/>
          </w:tcPr>
          <w:p w:rsidR="0052546B" w:rsidRPr="00CA2795" w:rsidRDefault="00E02D8B" w:rsidP="00BF5820">
            <w:pPr>
              <w:jc w:val="both"/>
              <w:rPr>
                <w:rFonts w:cs="Arial"/>
                <w:szCs w:val="20"/>
              </w:rPr>
            </w:pPr>
            <w:hyperlink w:anchor="_unordered_map::size" w:history="1">
              <w:r w:rsidR="0052546B" w:rsidRPr="00AF6536">
                <w:rPr>
                  <w:rStyle w:val="a4"/>
                  <w:rFonts w:cs="Arial"/>
                  <w:szCs w:val="20"/>
                  <w:lang w:val="en-US"/>
                </w:rPr>
                <w:t>size</w:t>
              </w:r>
            </w:hyperlink>
          </w:p>
        </w:tc>
        <w:tc>
          <w:tcPr>
            <w:tcW w:w="2179" w:type="dxa"/>
          </w:tcPr>
          <w:p w:rsidR="0052546B" w:rsidRPr="00CA2795" w:rsidRDefault="00E02D8B" w:rsidP="00BF5820">
            <w:pPr>
              <w:jc w:val="both"/>
              <w:rPr>
                <w:rFonts w:cs="Arial"/>
                <w:szCs w:val="20"/>
              </w:rPr>
            </w:pPr>
            <w:hyperlink w:anchor="_unordered_multimap::size" w:history="1">
              <w:r w:rsidR="0052546B" w:rsidRPr="00DE76BE">
                <w:rPr>
                  <w:rStyle w:val="a4"/>
                  <w:rFonts w:cs="Arial"/>
                  <w:szCs w:val="20"/>
                  <w:lang w:val="en-US"/>
                </w:rPr>
                <w:t>size</w:t>
              </w:r>
            </w:hyperlink>
          </w:p>
        </w:tc>
      </w:tr>
      <w:tr w:rsidR="00CA2795" w:rsidRPr="00CA2795" w:rsidTr="00261B86">
        <w:trPr>
          <w:trHeight w:val="104"/>
        </w:trPr>
        <w:tc>
          <w:tcPr>
            <w:tcW w:w="1147" w:type="dxa"/>
            <w:vMerge/>
            <w:vAlign w:val="center"/>
          </w:tcPr>
          <w:p w:rsidR="0052546B" w:rsidRPr="00CA2795" w:rsidRDefault="0052546B" w:rsidP="00730372">
            <w:pPr>
              <w:jc w:val="center"/>
              <w:rPr>
                <w:rFonts w:cs="Arial"/>
                <w:szCs w:val="20"/>
              </w:rPr>
            </w:pPr>
          </w:p>
        </w:tc>
        <w:tc>
          <w:tcPr>
            <w:tcW w:w="1889" w:type="dxa"/>
          </w:tcPr>
          <w:p w:rsidR="0052546B" w:rsidRPr="00CA2795" w:rsidRDefault="0052546B" w:rsidP="00BF5820">
            <w:pPr>
              <w:jc w:val="both"/>
              <w:rPr>
                <w:rFonts w:cs="Arial"/>
                <w:szCs w:val="20"/>
                <w:lang w:val="en-US"/>
              </w:rPr>
            </w:pPr>
            <w:r w:rsidRPr="00CA2795">
              <w:rPr>
                <w:rFonts w:cs="Arial"/>
                <w:szCs w:val="20"/>
                <w:lang w:val="en-US"/>
              </w:rPr>
              <w:t>max_size</w:t>
            </w:r>
          </w:p>
        </w:tc>
        <w:tc>
          <w:tcPr>
            <w:tcW w:w="1889" w:type="dxa"/>
          </w:tcPr>
          <w:p w:rsidR="0052546B" w:rsidRPr="00CA2795" w:rsidRDefault="00E02D8B" w:rsidP="00BF5820">
            <w:pPr>
              <w:jc w:val="both"/>
              <w:rPr>
                <w:rFonts w:cs="Arial"/>
                <w:szCs w:val="20"/>
              </w:rPr>
            </w:pPr>
            <w:hyperlink w:anchor="_unordered_set::max_size" w:history="1">
              <w:r w:rsidR="0052546B" w:rsidRPr="00566E90">
                <w:rPr>
                  <w:rStyle w:val="a4"/>
                  <w:rFonts w:cs="Arial"/>
                  <w:szCs w:val="20"/>
                  <w:lang w:val="en-US"/>
                </w:rPr>
                <w:t>max_size</w:t>
              </w:r>
            </w:hyperlink>
          </w:p>
        </w:tc>
        <w:tc>
          <w:tcPr>
            <w:tcW w:w="1923" w:type="dxa"/>
          </w:tcPr>
          <w:p w:rsidR="0052546B" w:rsidRPr="00CA2795" w:rsidRDefault="00E02D8B" w:rsidP="00BF5820">
            <w:pPr>
              <w:jc w:val="both"/>
              <w:rPr>
                <w:rFonts w:cs="Arial"/>
                <w:szCs w:val="20"/>
              </w:rPr>
            </w:pPr>
            <w:hyperlink w:anchor="_unordered_multiset::max_size" w:history="1">
              <w:r w:rsidR="0052546B" w:rsidRPr="00261B86">
                <w:rPr>
                  <w:rStyle w:val="a4"/>
                  <w:rFonts w:cs="Arial"/>
                  <w:szCs w:val="20"/>
                  <w:lang w:val="en-US"/>
                </w:rPr>
                <w:t>max_size</w:t>
              </w:r>
            </w:hyperlink>
          </w:p>
        </w:tc>
        <w:tc>
          <w:tcPr>
            <w:tcW w:w="1889" w:type="dxa"/>
          </w:tcPr>
          <w:p w:rsidR="0052546B" w:rsidRPr="00CA2795" w:rsidRDefault="00E02D8B" w:rsidP="00BF5820">
            <w:pPr>
              <w:jc w:val="both"/>
              <w:rPr>
                <w:rFonts w:cs="Arial"/>
                <w:szCs w:val="20"/>
              </w:rPr>
            </w:pPr>
            <w:hyperlink w:anchor="_unordered_map::max_size" w:history="1">
              <w:r w:rsidR="0052546B" w:rsidRPr="00AF6536">
                <w:rPr>
                  <w:rStyle w:val="a4"/>
                  <w:rFonts w:cs="Arial"/>
                  <w:szCs w:val="20"/>
                  <w:lang w:val="en-US"/>
                </w:rPr>
                <w:t>max_size</w:t>
              </w:r>
            </w:hyperlink>
          </w:p>
        </w:tc>
        <w:tc>
          <w:tcPr>
            <w:tcW w:w="2179" w:type="dxa"/>
          </w:tcPr>
          <w:p w:rsidR="0052546B" w:rsidRPr="00CA2795" w:rsidRDefault="00E02D8B" w:rsidP="00BF5820">
            <w:pPr>
              <w:jc w:val="both"/>
              <w:rPr>
                <w:rFonts w:cs="Arial"/>
                <w:szCs w:val="20"/>
              </w:rPr>
            </w:pPr>
            <w:hyperlink w:anchor="_unordered_multimap::max_size" w:history="1">
              <w:r w:rsidR="0052546B" w:rsidRPr="00DE76BE">
                <w:rPr>
                  <w:rStyle w:val="a4"/>
                  <w:rFonts w:cs="Arial"/>
                  <w:szCs w:val="20"/>
                  <w:lang w:val="en-US"/>
                </w:rPr>
                <w:t>max_size</w:t>
              </w:r>
            </w:hyperlink>
          </w:p>
        </w:tc>
      </w:tr>
      <w:tr w:rsidR="00CA2795" w:rsidRPr="00CA2795" w:rsidTr="00261B86">
        <w:trPr>
          <w:trHeight w:val="104"/>
        </w:trPr>
        <w:tc>
          <w:tcPr>
            <w:tcW w:w="1147" w:type="dxa"/>
            <w:vMerge/>
            <w:vAlign w:val="center"/>
          </w:tcPr>
          <w:p w:rsidR="0052546B" w:rsidRPr="00CA2795" w:rsidRDefault="0052546B" w:rsidP="00730372">
            <w:pPr>
              <w:jc w:val="center"/>
              <w:rPr>
                <w:rFonts w:cs="Arial"/>
                <w:szCs w:val="20"/>
              </w:rPr>
            </w:pPr>
          </w:p>
        </w:tc>
        <w:tc>
          <w:tcPr>
            <w:tcW w:w="1889" w:type="dxa"/>
          </w:tcPr>
          <w:p w:rsidR="0052546B" w:rsidRPr="00CA2795" w:rsidRDefault="0052546B" w:rsidP="00BF5820">
            <w:pPr>
              <w:jc w:val="both"/>
              <w:rPr>
                <w:rFonts w:cs="Arial"/>
                <w:szCs w:val="20"/>
                <w:lang w:val="en-US"/>
              </w:rPr>
            </w:pPr>
            <w:r w:rsidRPr="00CA2795">
              <w:rPr>
                <w:rFonts w:cs="Arial"/>
                <w:szCs w:val="20"/>
                <w:lang w:val="en-US"/>
              </w:rPr>
              <w:t>empty</w:t>
            </w:r>
          </w:p>
        </w:tc>
        <w:tc>
          <w:tcPr>
            <w:tcW w:w="1889" w:type="dxa"/>
          </w:tcPr>
          <w:p w:rsidR="0052546B" w:rsidRPr="00CA2795" w:rsidRDefault="00E02D8B" w:rsidP="00BF5820">
            <w:pPr>
              <w:jc w:val="both"/>
              <w:rPr>
                <w:rFonts w:cs="Arial"/>
                <w:szCs w:val="20"/>
              </w:rPr>
            </w:pPr>
            <w:hyperlink w:anchor="_unordered_set::empty" w:history="1">
              <w:r w:rsidR="0052546B" w:rsidRPr="00566E90">
                <w:rPr>
                  <w:rStyle w:val="a4"/>
                  <w:rFonts w:cs="Arial"/>
                  <w:szCs w:val="20"/>
                  <w:lang w:val="en-US"/>
                </w:rPr>
                <w:t>empty</w:t>
              </w:r>
            </w:hyperlink>
          </w:p>
        </w:tc>
        <w:tc>
          <w:tcPr>
            <w:tcW w:w="1923" w:type="dxa"/>
          </w:tcPr>
          <w:p w:rsidR="0052546B" w:rsidRPr="00CA2795" w:rsidRDefault="00E02D8B" w:rsidP="00BF5820">
            <w:pPr>
              <w:jc w:val="both"/>
              <w:rPr>
                <w:rFonts w:cs="Arial"/>
                <w:szCs w:val="20"/>
              </w:rPr>
            </w:pPr>
            <w:hyperlink w:anchor="_unordered_multiset::empty" w:history="1">
              <w:r w:rsidR="0052546B" w:rsidRPr="00261B86">
                <w:rPr>
                  <w:rStyle w:val="a4"/>
                  <w:rFonts w:cs="Arial"/>
                  <w:szCs w:val="20"/>
                  <w:lang w:val="en-US"/>
                </w:rPr>
                <w:t>empty</w:t>
              </w:r>
            </w:hyperlink>
          </w:p>
        </w:tc>
        <w:tc>
          <w:tcPr>
            <w:tcW w:w="1889" w:type="dxa"/>
          </w:tcPr>
          <w:p w:rsidR="0052546B" w:rsidRPr="00CA2795" w:rsidRDefault="00E02D8B" w:rsidP="00BF5820">
            <w:pPr>
              <w:jc w:val="both"/>
              <w:rPr>
                <w:rFonts w:cs="Arial"/>
                <w:szCs w:val="20"/>
              </w:rPr>
            </w:pPr>
            <w:hyperlink w:anchor="_unordered_map::empty" w:history="1">
              <w:r w:rsidR="0052546B" w:rsidRPr="00AF6536">
                <w:rPr>
                  <w:rStyle w:val="a4"/>
                  <w:rFonts w:cs="Arial"/>
                  <w:szCs w:val="20"/>
                  <w:lang w:val="en-US"/>
                </w:rPr>
                <w:t>empty</w:t>
              </w:r>
            </w:hyperlink>
          </w:p>
        </w:tc>
        <w:tc>
          <w:tcPr>
            <w:tcW w:w="2179" w:type="dxa"/>
          </w:tcPr>
          <w:p w:rsidR="0052546B" w:rsidRPr="00CA2795" w:rsidRDefault="00E02D8B" w:rsidP="00BF5820">
            <w:pPr>
              <w:jc w:val="both"/>
              <w:rPr>
                <w:rFonts w:cs="Arial"/>
                <w:szCs w:val="20"/>
              </w:rPr>
            </w:pPr>
            <w:hyperlink w:anchor="_unordered_multimap::empty" w:history="1">
              <w:r w:rsidR="0052546B" w:rsidRPr="00DE76BE">
                <w:rPr>
                  <w:rStyle w:val="a4"/>
                  <w:rFonts w:cs="Arial"/>
                  <w:szCs w:val="20"/>
                  <w:lang w:val="en-US"/>
                </w:rPr>
                <w:t>empty</w:t>
              </w:r>
            </w:hyperlink>
          </w:p>
        </w:tc>
      </w:tr>
      <w:tr w:rsidR="00CA2795" w:rsidRPr="00CA2795" w:rsidTr="00261B86">
        <w:trPr>
          <w:trHeight w:val="104"/>
        </w:trPr>
        <w:tc>
          <w:tcPr>
            <w:tcW w:w="1147" w:type="dxa"/>
            <w:vMerge/>
            <w:vAlign w:val="center"/>
          </w:tcPr>
          <w:p w:rsidR="0052546B" w:rsidRPr="00CA2795" w:rsidRDefault="0052546B" w:rsidP="00730372">
            <w:pPr>
              <w:jc w:val="center"/>
              <w:rPr>
                <w:rFonts w:cs="Arial"/>
                <w:szCs w:val="20"/>
              </w:rPr>
            </w:pPr>
          </w:p>
        </w:tc>
        <w:tc>
          <w:tcPr>
            <w:tcW w:w="1889" w:type="dxa"/>
          </w:tcPr>
          <w:p w:rsidR="0052546B" w:rsidRPr="00CA2795" w:rsidRDefault="0052546B" w:rsidP="00BF5820">
            <w:pPr>
              <w:jc w:val="both"/>
              <w:rPr>
                <w:rFonts w:cs="Arial"/>
                <w:szCs w:val="20"/>
                <w:lang w:val="en-US"/>
              </w:rPr>
            </w:pPr>
            <w:r w:rsidRPr="00CA2795">
              <w:rPr>
                <w:rFonts w:cs="Arial"/>
                <w:szCs w:val="20"/>
                <w:lang w:val="en-US"/>
              </w:rPr>
              <w:t>reserve</w:t>
            </w:r>
          </w:p>
        </w:tc>
        <w:tc>
          <w:tcPr>
            <w:tcW w:w="1889" w:type="dxa"/>
          </w:tcPr>
          <w:p w:rsidR="0052546B" w:rsidRPr="00CA2795" w:rsidRDefault="00E02D8B" w:rsidP="00BF5820">
            <w:pPr>
              <w:jc w:val="both"/>
              <w:rPr>
                <w:rFonts w:cs="Arial"/>
                <w:szCs w:val="20"/>
              </w:rPr>
            </w:pPr>
            <w:hyperlink w:anchor="_unordered_set::reserve" w:history="1">
              <w:r w:rsidR="00D54300" w:rsidRPr="00566E90">
                <w:rPr>
                  <w:rStyle w:val="a4"/>
                  <w:rFonts w:cs="Arial"/>
                  <w:szCs w:val="20"/>
                  <w:lang w:val="en-US"/>
                </w:rPr>
                <w:t>reserve</w:t>
              </w:r>
            </w:hyperlink>
          </w:p>
        </w:tc>
        <w:tc>
          <w:tcPr>
            <w:tcW w:w="1923" w:type="dxa"/>
          </w:tcPr>
          <w:p w:rsidR="0052546B" w:rsidRPr="00CA2795" w:rsidRDefault="00E02D8B" w:rsidP="00BF5820">
            <w:pPr>
              <w:jc w:val="both"/>
              <w:rPr>
                <w:rFonts w:cs="Arial"/>
                <w:szCs w:val="20"/>
              </w:rPr>
            </w:pPr>
            <w:hyperlink w:anchor="_unordered_multiset::reserve" w:history="1">
              <w:r w:rsidR="00D54300" w:rsidRPr="00261B86">
                <w:rPr>
                  <w:rStyle w:val="a4"/>
                  <w:rFonts w:cs="Arial"/>
                  <w:szCs w:val="20"/>
                  <w:lang w:val="en-US"/>
                </w:rPr>
                <w:t>reserve</w:t>
              </w:r>
            </w:hyperlink>
          </w:p>
        </w:tc>
        <w:tc>
          <w:tcPr>
            <w:tcW w:w="1889" w:type="dxa"/>
          </w:tcPr>
          <w:p w:rsidR="0052546B" w:rsidRPr="00CA2795" w:rsidRDefault="00E02D8B" w:rsidP="00BF5820">
            <w:pPr>
              <w:jc w:val="both"/>
              <w:rPr>
                <w:rFonts w:cs="Arial"/>
                <w:szCs w:val="20"/>
              </w:rPr>
            </w:pPr>
            <w:hyperlink w:anchor="_unordered_map::reserve" w:history="1">
              <w:r w:rsidR="00D54300" w:rsidRPr="00AF6536">
                <w:rPr>
                  <w:rStyle w:val="a4"/>
                  <w:rFonts w:cs="Arial"/>
                  <w:szCs w:val="20"/>
                  <w:lang w:val="en-US"/>
                </w:rPr>
                <w:t>reserve</w:t>
              </w:r>
            </w:hyperlink>
          </w:p>
        </w:tc>
        <w:tc>
          <w:tcPr>
            <w:tcW w:w="2179" w:type="dxa"/>
          </w:tcPr>
          <w:p w:rsidR="0052546B" w:rsidRPr="00CA2795" w:rsidRDefault="00E02D8B" w:rsidP="00BF5820">
            <w:pPr>
              <w:jc w:val="both"/>
              <w:rPr>
                <w:rFonts w:cs="Arial"/>
                <w:szCs w:val="20"/>
              </w:rPr>
            </w:pPr>
            <w:hyperlink w:anchor="_unordered_multimap::reserve" w:history="1">
              <w:r w:rsidR="00D54300" w:rsidRPr="00DE76BE">
                <w:rPr>
                  <w:rStyle w:val="a4"/>
                  <w:rFonts w:cs="Arial"/>
                  <w:szCs w:val="20"/>
                  <w:lang w:val="en-US"/>
                </w:rPr>
                <w:t>reserve</w:t>
              </w:r>
            </w:hyperlink>
          </w:p>
        </w:tc>
      </w:tr>
      <w:tr w:rsidR="00CA2795" w:rsidRPr="00CA2795" w:rsidTr="00261B86">
        <w:trPr>
          <w:trHeight w:val="74"/>
        </w:trPr>
        <w:tc>
          <w:tcPr>
            <w:tcW w:w="1147" w:type="dxa"/>
            <w:vMerge w:val="restart"/>
            <w:vAlign w:val="center"/>
          </w:tcPr>
          <w:p w:rsidR="0052546B" w:rsidRPr="00CA2795" w:rsidRDefault="0052546B" w:rsidP="00730372">
            <w:pPr>
              <w:jc w:val="center"/>
              <w:rPr>
                <w:rFonts w:cs="Arial"/>
                <w:szCs w:val="20"/>
                <w:lang w:val="en-US"/>
              </w:rPr>
            </w:pPr>
            <w:r w:rsidRPr="00CA2795">
              <w:rPr>
                <w:rFonts w:cs="Arial"/>
                <w:szCs w:val="20"/>
                <w:lang w:val="en-US"/>
              </w:rPr>
              <w:t>element access</w:t>
            </w:r>
          </w:p>
        </w:tc>
        <w:tc>
          <w:tcPr>
            <w:tcW w:w="1889" w:type="dxa"/>
          </w:tcPr>
          <w:p w:rsidR="0052546B" w:rsidRPr="00CA2795" w:rsidRDefault="0052546B" w:rsidP="00BF5820">
            <w:pPr>
              <w:jc w:val="both"/>
              <w:rPr>
                <w:rFonts w:cs="Arial"/>
                <w:szCs w:val="20"/>
                <w:lang w:val="en-US"/>
              </w:rPr>
            </w:pPr>
            <w:r w:rsidRPr="00CA2795">
              <w:rPr>
                <w:rFonts w:cs="Arial"/>
                <w:szCs w:val="20"/>
                <w:lang w:val="en-US"/>
              </w:rPr>
              <w:t>at</w:t>
            </w:r>
          </w:p>
        </w:tc>
        <w:tc>
          <w:tcPr>
            <w:tcW w:w="1889" w:type="dxa"/>
          </w:tcPr>
          <w:p w:rsidR="0052546B" w:rsidRPr="00CA2795" w:rsidRDefault="0052546B" w:rsidP="00BF5820">
            <w:pPr>
              <w:jc w:val="both"/>
              <w:rPr>
                <w:rFonts w:cs="Arial"/>
                <w:szCs w:val="20"/>
              </w:rPr>
            </w:pPr>
          </w:p>
        </w:tc>
        <w:tc>
          <w:tcPr>
            <w:tcW w:w="1923" w:type="dxa"/>
          </w:tcPr>
          <w:p w:rsidR="0052546B" w:rsidRPr="00CA2795" w:rsidRDefault="0052546B" w:rsidP="00BF5820">
            <w:pPr>
              <w:jc w:val="both"/>
              <w:rPr>
                <w:rFonts w:cs="Arial"/>
                <w:szCs w:val="20"/>
              </w:rPr>
            </w:pPr>
          </w:p>
        </w:tc>
        <w:tc>
          <w:tcPr>
            <w:tcW w:w="1889" w:type="dxa"/>
          </w:tcPr>
          <w:p w:rsidR="0052546B" w:rsidRPr="00CA2795" w:rsidRDefault="00E02D8B" w:rsidP="00BF5820">
            <w:pPr>
              <w:jc w:val="both"/>
              <w:rPr>
                <w:rFonts w:cs="Arial"/>
                <w:szCs w:val="20"/>
                <w:lang w:val="en-US"/>
              </w:rPr>
            </w:pPr>
            <w:hyperlink w:anchor="_unordered_map::at" w:history="1">
              <w:r w:rsidR="0052546B" w:rsidRPr="00AF6536">
                <w:rPr>
                  <w:rStyle w:val="a4"/>
                  <w:rFonts w:cs="Arial"/>
                  <w:szCs w:val="20"/>
                  <w:lang w:val="en-US"/>
                </w:rPr>
                <w:t>at</w:t>
              </w:r>
            </w:hyperlink>
          </w:p>
        </w:tc>
        <w:tc>
          <w:tcPr>
            <w:tcW w:w="2179" w:type="dxa"/>
          </w:tcPr>
          <w:p w:rsidR="0052546B" w:rsidRPr="00CA2795" w:rsidRDefault="0052546B" w:rsidP="00BF5820">
            <w:pPr>
              <w:jc w:val="both"/>
              <w:rPr>
                <w:rFonts w:cs="Arial"/>
                <w:szCs w:val="20"/>
              </w:rPr>
            </w:pPr>
          </w:p>
        </w:tc>
      </w:tr>
      <w:tr w:rsidR="00CA2795" w:rsidRPr="00CA2795" w:rsidTr="00261B86">
        <w:trPr>
          <w:trHeight w:val="74"/>
        </w:trPr>
        <w:tc>
          <w:tcPr>
            <w:tcW w:w="1147" w:type="dxa"/>
            <w:vMerge/>
            <w:vAlign w:val="center"/>
          </w:tcPr>
          <w:p w:rsidR="0052546B" w:rsidRPr="00CA2795" w:rsidRDefault="0052546B" w:rsidP="00730372">
            <w:pPr>
              <w:jc w:val="center"/>
              <w:rPr>
                <w:rFonts w:cs="Arial"/>
                <w:szCs w:val="20"/>
              </w:rPr>
            </w:pPr>
          </w:p>
        </w:tc>
        <w:tc>
          <w:tcPr>
            <w:tcW w:w="1889" w:type="dxa"/>
          </w:tcPr>
          <w:p w:rsidR="0052546B" w:rsidRPr="00CA2795" w:rsidRDefault="0052546B" w:rsidP="00BF5820">
            <w:pPr>
              <w:jc w:val="both"/>
              <w:rPr>
                <w:rFonts w:cs="Arial"/>
                <w:szCs w:val="20"/>
                <w:lang w:val="en-US"/>
              </w:rPr>
            </w:pPr>
            <w:r w:rsidRPr="00CA2795">
              <w:rPr>
                <w:rFonts w:cs="Arial"/>
                <w:szCs w:val="20"/>
                <w:lang w:val="en-US"/>
              </w:rPr>
              <w:t>operator[]</w:t>
            </w:r>
          </w:p>
        </w:tc>
        <w:tc>
          <w:tcPr>
            <w:tcW w:w="1889" w:type="dxa"/>
          </w:tcPr>
          <w:p w:rsidR="0052546B" w:rsidRPr="00CA2795" w:rsidRDefault="0052546B" w:rsidP="00BF5820">
            <w:pPr>
              <w:jc w:val="both"/>
              <w:rPr>
                <w:rFonts w:cs="Arial"/>
                <w:szCs w:val="20"/>
              </w:rPr>
            </w:pPr>
          </w:p>
        </w:tc>
        <w:tc>
          <w:tcPr>
            <w:tcW w:w="1923" w:type="dxa"/>
          </w:tcPr>
          <w:p w:rsidR="0052546B" w:rsidRPr="00CA2795" w:rsidRDefault="0052546B" w:rsidP="00BF5820">
            <w:pPr>
              <w:jc w:val="both"/>
              <w:rPr>
                <w:rFonts w:cs="Arial"/>
                <w:szCs w:val="20"/>
              </w:rPr>
            </w:pPr>
          </w:p>
        </w:tc>
        <w:tc>
          <w:tcPr>
            <w:tcW w:w="1889" w:type="dxa"/>
          </w:tcPr>
          <w:p w:rsidR="0052546B" w:rsidRPr="00CA2795" w:rsidRDefault="00E02D8B" w:rsidP="00BF5820">
            <w:pPr>
              <w:jc w:val="both"/>
              <w:rPr>
                <w:rFonts w:cs="Arial"/>
                <w:szCs w:val="20"/>
                <w:lang w:val="en-US"/>
              </w:rPr>
            </w:pPr>
            <w:hyperlink w:anchor="_unordered_map::operator[]" w:history="1">
              <w:r w:rsidR="0052546B" w:rsidRPr="00AF6536">
                <w:rPr>
                  <w:rStyle w:val="a4"/>
                  <w:rFonts w:cs="Arial"/>
                  <w:szCs w:val="20"/>
                  <w:lang w:val="en-US"/>
                </w:rPr>
                <w:t>operator[]</w:t>
              </w:r>
            </w:hyperlink>
          </w:p>
        </w:tc>
        <w:tc>
          <w:tcPr>
            <w:tcW w:w="2179" w:type="dxa"/>
          </w:tcPr>
          <w:p w:rsidR="0052546B" w:rsidRPr="00CA2795" w:rsidRDefault="0052546B" w:rsidP="00BF5820">
            <w:pPr>
              <w:jc w:val="both"/>
              <w:rPr>
                <w:rFonts w:cs="Arial"/>
                <w:szCs w:val="20"/>
              </w:rPr>
            </w:pPr>
          </w:p>
        </w:tc>
      </w:tr>
      <w:tr w:rsidR="00CA2795" w:rsidRPr="00CA2795" w:rsidTr="00261B86">
        <w:trPr>
          <w:trHeight w:val="66"/>
        </w:trPr>
        <w:tc>
          <w:tcPr>
            <w:tcW w:w="1147" w:type="dxa"/>
            <w:vMerge w:val="restart"/>
            <w:vAlign w:val="center"/>
          </w:tcPr>
          <w:p w:rsidR="0052546B" w:rsidRPr="00CA2795" w:rsidRDefault="0052546B" w:rsidP="00730372">
            <w:pPr>
              <w:jc w:val="center"/>
              <w:rPr>
                <w:rFonts w:cs="Arial"/>
                <w:szCs w:val="20"/>
                <w:lang w:val="en-US"/>
              </w:rPr>
            </w:pPr>
            <w:r w:rsidRPr="00CA2795">
              <w:rPr>
                <w:rFonts w:cs="Arial"/>
                <w:szCs w:val="20"/>
                <w:lang w:val="en-US"/>
              </w:rPr>
              <w:t>modifiers</w:t>
            </w:r>
          </w:p>
        </w:tc>
        <w:tc>
          <w:tcPr>
            <w:tcW w:w="1889" w:type="dxa"/>
          </w:tcPr>
          <w:p w:rsidR="0052546B" w:rsidRPr="00CA2795" w:rsidRDefault="0052546B" w:rsidP="00BF5820">
            <w:pPr>
              <w:jc w:val="both"/>
              <w:rPr>
                <w:rFonts w:cs="Arial"/>
                <w:szCs w:val="20"/>
                <w:lang w:val="en-US"/>
              </w:rPr>
            </w:pPr>
            <w:r w:rsidRPr="00CA2795">
              <w:rPr>
                <w:rFonts w:cs="Arial"/>
                <w:szCs w:val="20"/>
                <w:lang w:val="en-US"/>
              </w:rPr>
              <w:t>emplace</w:t>
            </w:r>
          </w:p>
        </w:tc>
        <w:tc>
          <w:tcPr>
            <w:tcW w:w="1889" w:type="dxa"/>
          </w:tcPr>
          <w:p w:rsidR="0052546B" w:rsidRPr="00CA2795" w:rsidRDefault="00E02D8B" w:rsidP="00BF5820">
            <w:pPr>
              <w:jc w:val="both"/>
              <w:rPr>
                <w:rFonts w:cs="Arial"/>
                <w:szCs w:val="20"/>
                <w:lang w:val="en-US"/>
              </w:rPr>
            </w:pPr>
            <w:hyperlink w:anchor="_unordered_set::emplace" w:history="1">
              <w:r w:rsidR="0052546B" w:rsidRPr="00566E90">
                <w:rPr>
                  <w:rStyle w:val="a4"/>
                  <w:rFonts w:cs="Arial"/>
                  <w:szCs w:val="20"/>
                  <w:lang w:val="en-US"/>
                </w:rPr>
                <w:t>emplace</w:t>
              </w:r>
            </w:hyperlink>
          </w:p>
        </w:tc>
        <w:tc>
          <w:tcPr>
            <w:tcW w:w="1923" w:type="dxa"/>
          </w:tcPr>
          <w:p w:rsidR="0052546B" w:rsidRPr="00CA2795" w:rsidRDefault="00E02D8B" w:rsidP="00BF5820">
            <w:pPr>
              <w:jc w:val="both"/>
              <w:rPr>
                <w:rFonts w:cs="Arial"/>
                <w:szCs w:val="20"/>
                <w:lang w:val="en-US"/>
              </w:rPr>
            </w:pPr>
            <w:hyperlink w:anchor="_unordered_multiset::emplace" w:history="1">
              <w:r w:rsidR="0052546B" w:rsidRPr="00261B86">
                <w:rPr>
                  <w:rStyle w:val="a4"/>
                  <w:rFonts w:cs="Arial"/>
                  <w:szCs w:val="20"/>
                  <w:lang w:val="en-US"/>
                </w:rPr>
                <w:t>emplace</w:t>
              </w:r>
            </w:hyperlink>
          </w:p>
        </w:tc>
        <w:tc>
          <w:tcPr>
            <w:tcW w:w="1889" w:type="dxa"/>
          </w:tcPr>
          <w:p w:rsidR="0052546B" w:rsidRPr="00CA2795" w:rsidRDefault="00E02D8B" w:rsidP="00BF5820">
            <w:pPr>
              <w:jc w:val="both"/>
              <w:rPr>
                <w:rFonts w:cs="Arial"/>
                <w:szCs w:val="20"/>
                <w:lang w:val="en-US"/>
              </w:rPr>
            </w:pPr>
            <w:hyperlink w:anchor="_unordered_map::emplace" w:history="1">
              <w:r w:rsidR="0052546B" w:rsidRPr="00AF6536">
                <w:rPr>
                  <w:rStyle w:val="a4"/>
                  <w:rFonts w:cs="Arial"/>
                  <w:szCs w:val="20"/>
                  <w:lang w:val="en-US"/>
                </w:rPr>
                <w:t>emplace</w:t>
              </w:r>
            </w:hyperlink>
          </w:p>
        </w:tc>
        <w:tc>
          <w:tcPr>
            <w:tcW w:w="2179" w:type="dxa"/>
          </w:tcPr>
          <w:p w:rsidR="0052546B" w:rsidRPr="00CA2795" w:rsidRDefault="00E02D8B" w:rsidP="00BF5820">
            <w:pPr>
              <w:jc w:val="both"/>
              <w:rPr>
                <w:rFonts w:cs="Arial"/>
                <w:szCs w:val="20"/>
                <w:lang w:val="en-US"/>
              </w:rPr>
            </w:pPr>
            <w:hyperlink w:anchor="_unordered_multimap::emplace" w:history="1">
              <w:r w:rsidR="0052546B" w:rsidRPr="00DE76BE">
                <w:rPr>
                  <w:rStyle w:val="a4"/>
                  <w:rFonts w:cs="Arial"/>
                  <w:szCs w:val="20"/>
                  <w:lang w:val="en-US"/>
                </w:rPr>
                <w:t>emplace</w:t>
              </w:r>
            </w:hyperlink>
          </w:p>
        </w:tc>
      </w:tr>
      <w:tr w:rsidR="00CA2795" w:rsidRPr="00CA2795" w:rsidTr="00261B86">
        <w:trPr>
          <w:trHeight w:val="66"/>
        </w:trPr>
        <w:tc>
          <w:tcPr>
            <w:tcW w:w="1147" w:type="dxa"/>
            <w:vMerge/>
            <w:vAlign w:val="center"/>
          </w:tcPr>
          <w:p w:rsidR="0052546B" w:rsidRPr="00CA2795" w:rsidRDefault="0052546B" w:rsidP="00730372">
            <w:pPr>
              <w:jc w:val="center"/>
              <w:rPr>
                <w:rFonts w:cs="Arial"/>
                <w:szCs w:val="20"/>
              </w:rPr>
            </w:pPr>
          </w:p>
        </w:tc>
        <w:tc>
          <w:tcPr>
            <w:tcW w:w="1889" w:type="dxa"/>
          </w:tcPr>
          <w:p w:rsidR="0052546B" w:rsidRPr="00CA2795" w:rsidRDefault="0052546B" w:rsidP="00BF5820">
            <w:pPr>
              <w:jc w:val="both"/>
              <w:rPr>
                <w:rFonts w:cs="Arial"/>
                <w:szCs w:val="20"/>
                <w:lang w:val="en-US"/>
              </w:rPr>
            </w:pPr>
            <w:r w:rsidRPr="00CA2795">
              <w:rPr>
                <w:rFonts w:cs="Arial"/>
                <w:szCs w:val="20"/>
                <w:lang w:val="en-US"/>
              </w:rPr>
              <w:t>emplace_hint</w:t>
            </w:r>
          </w:p>
        </w:tc>
        <w:tc>
          <w:tcPr>
            <w:tcW w:w="1889" w:type="dxa"/>
          </w:tcPr>
          <w:p w:rsidR="0052546B" w:rsidRPr="00CA2795" w:rsidRDefault="00E02D8B" w:rsidP="00BF5820">
            <w:pPr>
              <w:jc w:val="both"/>
              <w:rPr>
                <w:rFonts w:cs="Arial"/>
                <w:szCs w:val="20"/>
                <w:lang w:val="en-US"/>
              </w:rPr>
            </w:pPr>
            <w:hyperlink w:anchor="_unordered_set::emplace_hint" w:history="1">
              <w:r w:rsidR="0052546B" w:rsidRPr="00566E90">
                <w:rPr>
                  <w:rStyle w:val="a4"/>
                  <w:rFonts w:cs="Arial"/>
                  <w:szCs w:val="20"/>
                  <w:lang w:val="en-US"/>
                </w:rPr>
                <w:t>emplace_hint</w:t>
              </w:r>
            </w:hyperlink>
          </w:p>
        </w:tc>
        <w:tc>
          <w:tcPr>
            <w:tcW w:w="1923" w:type="dxa"/>
          </w:tcPr>
          <w:p w:rsidR="0052546B" w:rsidRPr="00CA2795" w:rsidRDefault="00E02D8B" w:rsidP="00BF5820">
            <w:pPr>
              <w:jc w:val="both"/>
              <w:rPr>
                <w:rFonts w:cs="Arial"/>
                <w:szCs w:val="20"/>
                <w:lang w:val="en-US"/>
              </w:rPr>
            </w:pPr>
            <w:hyperlink w:anchor="_unordered_multiset::emplace_hint" w:history="1">
              <w:r w:rsidR="0052546B" w:rsidRPr="00261B86">
                <w:rPr>
                  <w:rStyle w:val="a4"/>
                  <w:rFonts w:cs="Arial"/>
                  <w:szCs w:val="20"/>
                  <w:lang w:val="en-US"/>
                </w:rPr>
                <w:t>emplace_hint</w:t>
              </w:r>
            </w:hyperlink>
          </w:p>
        </w:tc>
        <w:tc>
          <w:tcPr>
            <w:tcW w:w="1889" w:type="dxa"/>
          </w:tcPr>
          <w:p w:rsidR="0052546B" w:rsidRPr="00CA2795" w:rsidRDefault="00E02D8B" w:rsidP="00BF5820">
            <w:pPr>
              <w:jc w:val="both"/>
              <w:rPr>
                <w:rFonts w:cs="Arial"/>
                <w:szCs w:val="20"/>
                <w:lang w:val="en-US"/>
              </w:rPr>
            </w:pPr>
            <w:hyperlink w:anchor="_unordered_map::emplace_hint" w:history="1">
              <w:r w:rsidR="0052546B" w:rsidRPr="00AF6536">
                <w:rPr>
                  <w:rStyle w:val="a4"/>
                  <w:rFonts w:cs="Arial"/>
                  <w:szCs w:val="20"/>
                  <w:lang w:val="en-US"/>
                </w:rPr>
                <w:t>emplace_hint</w:t>
              </w:r>
            </w:hyperlink>
          </w:p>
        </w:tc>
        <w:tc>
          <w:tcPr>
            <w:tcW w:w="2179" w:type="dxa"/>
          </w:tcPr>
          <w:p w:rsidR="0052546B" w:rsidRPr="00CA2795" w:rsidRDefault="00E02D8B" w:rsidP="00BF5820">
            <w:pPr>
              <w:jc w:val="both"/>
              <w:rPr>
                <w:rFonts w:cs="Arial"/>
                <w:szCs w:val="20"/>
                <w:lang w:val="en-US"/>
              </w:rPr>
            </w:pPr>
            <w:hyperlink w:anchor="_unordered_multimap::emplace_hint" w:history="1">
              <w:r w:rsidR="0052546B" w:rsidRPr="00DE76BE">
                <w:rPr>
                  <w:rStyle w:val="a4"/>
                  <w:rFonts w:cs="Arial"/>
                  <w:szCs w:val="20"/>
                  <w:lang w:val="en-US"/>
                </w:rPr>
                <w:t>emplace_hint</w:t>
              </w:r>
            </w:hyperlink>
          </w:p>
        </w:tc>
      </w:tr>
      <w:tr w:rsidR="00CA2795" w:rsidRPr="00CA2795" w:rsidTr="00261B86">
        <w:trPr>
          <w:trHeight w:val="66"/>
        </w:trPr>
        <w:tc>
          <w:tcPr>
            <w:tcW w:w="1147" w:type="dxa"/>
            <w:vMerge/>
            <w:vAlign w:val="center"/>
          </w:tcPr>
          <w:p w:rsidR="0052546B" w:rsidRPr="00CA2795" w:rsidRDefault="0052546B" w:rsidP="00730372">
            <w:pPr>
              <w:jc w:val="center"/>
              <w:rPr>
                <w:rFonts w:cs="Arial"/>
                <w:szCs w:val="20"/>
              </w:rPr>
            </w:pPr>
          </w:p>
        </w:tc>
        <w:tc>
          <w:tcPr>
            <w:tcW w:w="1889" w:type="dxa"/>
          </w:tcPr>
          <w:p w:rsidR="0052546B" w:rsidRPr="00CA2795" w:rsidRDefault="0052546B" w:rsidP="00BF5820">
            <w:pPr>
              <w:jc w:val="both"/>
              <w:rPr>
                <w:rFonts w:cs="Arial"/>
                <w:szCs w:val="20"/>
                <w:lang w:val="en-US"/>
              </w:rPr>
            </w:pPr>
            <w:r w:rsidRPr="00CA2795">
              <w:rPr>
                <w:rFonts w:cs="Arial"/>
                <w:szCs w:val="20"/>
                <w:lang w:val="en-US"/>
              </w:rPr>
              <w:t>insert</w:t>
            </w:r>
          </w:p>
        </w:tc>
        <w:tc>
          <w:tcPr>
            <w:tcW w:w="1889" w:type="dxa"/>
          </w:tcPr>
          <w:p w:rsidR="0052546B" w:rsidRPr="00CA2795" w:rsidRDefault="00E02D8B" w:rsidP="00BF5820">
            <w:pPr>
              <w:jc w:val="both"/>
              <w:rPr>
                <w:rFonts w:cs="Arial"/>
                <w:szCs w:val="20"/>
                <w:lang w:val="en-US"/>
              </w:rPr>
            </w:pPr>
            <w:hyperlink w:anchor="_unordered_set::insert" w:history="1">
              <w:r w:rsidR="0052546B" w:rsidRPr="00566E90">
                <w:rPr>
                  <w:rStyle w:val="a4"/>
                  <w:rFonts w:cs="Arial"/>
                  <w:szCs w:val="20"/>
                  <w:lang w:val="en-US"/>
                </w:rPr>
                <w:t>insert</w:t>
              </w:r>
            </w:hyperlink>
          </w:p>
        </w:tc>
        <w:tc>
          <w:tcPr>
            <w:tcW w:w="1923" w:type="dxa"/>
          </w:tcPr>
          <w:p w:rsidR="0052546B" w:rsidRPr="00CA2795" w:rsidRDefault="00E02D8B" w:rsidP="00BF5820">
            <w:pPr>
              <w:jc w:val="both"/>
              <w:rPr>
                <w:rFonts w:cs="Arial"/>
                <w:szCs w:val="20"/>
                <w:lang w:val="en-US"/>
              </w:rPr>
            </w:pPr>
            <w:hyperlink w:anchor="_unordered_multiset::insert" w:history="1">
              <w:r w:rsidR="0052546B" w:rsidRPr="00261B86">
                <w:rPr>
                  <w:rStyle w:val="a4"/>
                  <w:rFonts w:cs="Arial"/>
                  <w:szCs w:val="20"/>
                  <w:lang w:val="en-US"/>
                </w:rPr>
                <w:t>insert</w:t>
              </w:r>
            </w:hyperlink>
          </w:p>
        </w:tc>
        <w:tc>
          <w:tcPr>
            <w:tcW w:w="1889" w:type="dxa"/>
          </w:tcPr>
          <w:p w:rsidR="0052546B" w:rsidRPr="00CA2795" w:rsidRDefault="00E02D8B" w:rsidP="00BF5820">
            <w:pPr>
              <w:jc w:val="both"/>
              <w:rPr>
                <w:rFonts w:cs="Arial"/>
                <w:szCs w:val="20"/>
                <w:lang w:val="en-US"/>
              </w:rPr>
            </w:pPr>
            <w:hyperlink w:anchor="_unordered_map::insert" w:history="1">
              <w:r w:rsidR="0052546B" w:rsidRPr="00AF6536">
                <w:rPr>
                  <w:rStyle w:val="a4"/>
                  <w:rFonts w:cs="Arial"/>
                  <w:szCs w:val="20"/>
                  <w:lang w:val="en-US"/>
                </w:rPr>
                <w:t>insert</w:t>
              </w:r>
            </w:hyperlink>
          </w:p>
        </w:tc>
        <w:tc>
          <w:tcPr>
            <w:tcW w:w="2179" w:type="dxa"/>
          </w:tcPr>
          <w:p w:rsidR="0052546B" w:rsidRPr="00CA2795" w:rsidRDefault="00E02D8B" w:rsidP="00BF5820">
            <w:pPr>
              <w:jc w:val="both"/>
              <w:rPr>
                <w:rFonts w:cs="Arial"/>
                <w:szCs w:val="20"/>
                <w:lang w:val="en-US"/>
              </w:rPr>
            </w:pPr>
            <w:hyperlink w:anchor="_unordered_multimap::insert" w:history="1">
              <w:r w:rsidR="0052546B" w:rsidRPr="00DE76BE">
                <w:rPr>
                  <w:rStyle w:val="a4"/>
                  <w:rFonts w:cs="Arial"/>
                  <w:szCs w:val="20"/>
                  <w:lang w:val="en-US"/>
                </w:rPr>
                <w:t>insert</w:t>
              </w:r>
            </w:hyperlink>
          </w:p>
        </w:tc>
      </w:tr>
      <w:tr w:rsidR="00CA2795" w:rsidRPr="00CA2795" w:rsidTr="00261B86">
        <w:trPr>
          <w:trHeight w:val="66"/>
        </w:trPr>
        <w:tc>
          <w:tcPr>
            <w:tcW w:w="1147" w:type="dxa"/>
            <w:vMerge/>
            <w:vAlign w:val="center"/>
          </w:tcPr>
          <w:p w:rsidR="0052546B" w:rsidRPr="00CA2795" w:rsidRDefault="0052546B" w:rsidP="00730372">
            <w:pPr>
              <w:jc w:val="center"/>
              <w:rPr>
                <w:rFonts w:cs="Arial"/>
                <w:szCs w:val="20"/>
              </w:rPr>
            </w:pPr>
          </w:p>
        </w:tc>
        <w:tc>
          <w:tcPr>
            <w:tcW w:w="1889" w:type="dxa"/>
          </w:tcPr>
          <w:p w:rsidR="0052546B" w:rsidRPr="00CA2795" w:rsidRDefault="0052546B" w:rsidP="00BF5820">
            <w:pPr>
              <w:jc w:val="both"/>
              <w:rPr>
                <w:rFonts w:cs="Arial"/>
                <w:szCs w:val="20"/>
                <w:lang w:val="en-US"/>
              </w:rPr>
            </w:pPr>
            <w:r w:rsidRPr="00CA2795">
              <w:rPr>
                <w:rFonts w:cs="Arial"/>
                <w:szCs w:val="20"/>
                <w:lang w:val="en-US"/>
              </w:rPr>
              <w:t>erase</w:t>
            </w:r>
          </w:p>
        </w:tc>
        <w:tc>
          <w:tcPr>
            <w:tcW w:w="1889" w:type="dxa"/>
          </w:tcPr>
          <w:p w:rsidR="0052546B" w:rsidRPr="00CA2795" w:rsidRDefault="00E02D8B" w:rsidP="00BF5820">
            <w:pPr>
              <w:jc w:val="both"/>
              <w:rPr>
                <w:rFonts w:cs="Arial"/>
                <w:szCs w:val="20"/>
                <w:lang w:val="en-US"/>
              </w:rPr>
            </w:pPr>
            <w:hyperlink w:anchor="_unordered_set::erase" w:history="1">
              <w:r w:rsidR="0052546B" w:rsidRPr="00566E90">
                <w:rPr>
                  <w:rStyle w:val="a4"/>
                  <w:rFonts w:cs="Arial"/>
                  <w:szCs w:val="20"/>
                  <w:lang w:val="en-US"/>
                </w:rPr>
                <w:t>erase</w:t>
              </w:r>
            </w:hyperlink>
          </w:p>
        </w:tc>
        <w:tc>
          <w:tcPr>
            <w:tcW w:w="1923" w:type="dxa"/>
          </w:tcPr>
          <w:p w:rsidR="0052546B" w:rsidRPr="00CA2795" w:rsidRDefault="00E02D8B" w:rsidP="00BF5820">
            <w:pPr>
              <w:jc w:val="both"/>
              <w:rPr>
                <w:rFonts w:cs="Arial"/>
                <w:szCs w:val="20"/>
                <w:lang w:val="en-US"/>
              </w:rPr>
            </w:pPr>
            <w:hyperlink w:anchor="_unordered_multiset::erase" w:history="1">
              <w:r w:rsidR="0052546B" w:rsidRPr="00261B86">
                <w:rPr>
                  <w:rStyle w:val="a4"/>
                  <w:rFonts w:cs="Arial"/>
                  <w:szCs w:val="20"/>
                  <w:lang w:val="en-US"/>
                </w:rPr>
                <w:t>erase</w:t>
              </w:r>
            </w:hyperlink>
          </w:p>
        </w:tc>
        <w:tc>
          <w:tcPr>
            <w:tcW w:w="1889" w:type="dxa"/>
          </w:tcPr>
          <w:p w:rsidR="0052546B" w:rsidRPr="00CA2795" w:rsidRDefault="00E02D8B" w:rsidP="00BF5820">
            <w:pPr>
              <w:jc w:val="both"/>
              <w:rPr>
                <w:rFonts w:cs="Arial"/>
                <w:szCs w:val="20"/>
                <w:lang w:val="en-US"/>
              </w:rPr>
            </w:pPr>
            <w:hyperlink w:anchor="_unordered_map::erase" w:history="1">
              <w:r w:rsidR="0052546B" w:rsidRPr="00AF6536">
                <w:rPr>
                  <w:rStyle w:val="a4"/>
                  <w:rFonts w:cs="Arial"/>
                  <w:szCs w:val="20"/>
                  <w:lang w:val="en-US"/>
                </w:rPr>
                <w:t>erase</w:t>
              </w:r>
            </w:hyperlink>
          </w:p>
        </w:tc>
        <w:tc>
          <w:tcPr>
            <w:tcW w:w="2179" w:type="dxa"/>
          </w:tcPr>
          <w:p w:rsidR="0052546B" w:rsidRPr="00CA2795" w:rsidRDefault="00E02D8B" w:rsidP="00BF5820">
            <w:pPr>
              <w:jc w:val="both"/>
              <w:rPr>
                <w:rFonts w:cs="Arial"/>
                <w:szCs w:val="20"/>
                <w:lang w:val="en-US"/>
              </w:rPr>
            </w:pPr>
            <w:hyperlink w:anchor="_unordered_multimap::erase" w:history="1">
              <w:r w:rsidR="0052546B" w:rsidRPr="00DE76BE">
                <w:rPr>
                  <w:rStyle w:val="a4"/>
                  <w:rFonts w:cs="Arial"/>
                  <w:szCs w:val="20"/>
                  <w:lang w:val="en-US"/>
                </w:rPr>
                <w:t>erase</w:t>
              </w:r>
            </w:hyperlink>
          </w:p>
        </w:tc>
      </w:tr>
      <w:tr w:rsidR="00CA2795" w:rsidRPr="00CA2795" w:rsidTr="00261B86">
        <w:trPr>
          <w:trHeight w:val="66"/>
        </w:trPr>
        <w:tc>
          <w:tcPr>
            <w:tcW w:w="1147" w:type="dxa"/>
            <w:vMerge/>
            <w:vAlign w:val="center"/>
          </w:tcPr>
          <w:p w:rsidR="0052546B" w:rsidRPr="00CA2795" w:rsidRDefault="0052546B" w:rsidP="00730372">
            <w:pPr>
              <w:jc w:val="center"/>
              <w:rPr>
                <w:rFonts w:cs="Arial"/>
                <w:szCs w:val="20"/>
              </w:rPr>
            </w:pPr>
          </w:p>
        </w:tc>
        <w:tc>
          <w:tcPr>
            <w:tcW w:w="1889" w:type="dxa"/>
          </w:tcPr>
          <w:p w:rsidR="0052546B" w:rsidRPr="00CA2795" w:rsidRDefault="0052546B" w:rsidP="00BF5820">
            <w:pPr>
              <w:jc w:val="both"/>
              <w:rPr>
                <w:rFonts w:cs="Arial"/>
                <w:szCs w:val="20"/>
                <w:lang w:val="en-US"/>
              </w:rPr>
            </w:pPr>
            <w:r w:rsidRPr="00CA2795">
              <w:rPr>
                <w:rFonts w:cs="Arial"/>
                <w:szCs w:val="20"/>
                <w:lang w:val="en-US"/>
              </w:rPr>
              <w:t>clear</w:t>
            </w:r>
          </w:p>
        </w:tc>
        <w:tc>
          <w:tcPr>
            <w:tcW w:w="1889" w:type="dxa"/>
          </w:tcPr>
          <w:p w:rsidR="0052546B" w:rsidRPr="00CA2795" w:rsidRDefault="00E02D8B" w:rsidP="00BF5820">
            <w:pPr>
              <w:jc w:val="both"/>
              <w:rPr>
                <w:rFonts w:cs="Arial"/>
                <w:szCs w:val="20"/>
                <w:lang w:val="en-US"/>
              </w:rPr>
            </w:pPr>
            <w:hyperlink w:anchor="_unordered_set::clear" w:history="1">
              <w:r w:rsidR="0052546B" w:rsidRPr="00566E90">
                <w:rPr>
                  <w:rStyle w:val="a4"/>
                  <w:rFonts w:cs="Arial"/>
                  <w:szCs w:val="20"/>
                  <w:lang w:val="en-US"/>
                </w:rPr>
                <w:t>clear</w:t>
              </w:r>
            </w:hyperlink>
          </w:p>
        </w:tc>
        <w:tc>
          <w:tcPr>
            <w:tcW w:w="1923" w:type="dxa"/>
          </w:tcPr>
          <w:p w:rsidR="0052546B" w:rsidRPr="00CA2795" w:rsidRDefault="00E02D8B" w:rsidP="00BF5820">
            <w:pPr>
              <w:jc w:val="both"/>
              <w:rPr>
                <w:rFonts w:cs="Arial"/>
                <w:szCs w:val="20"/>
                <w:lang w:val="en-US"/>
              </w:rPr>
            </w:pPr>
            <w:hyperlink w:anchor="_unordered_multiset::clear" w:history="1">
              <w:r w:rsidR="0052546B" w:rsidRPr="00261B86">
                <w:rPr>
                  <w:rStyle w:val="a4"/>
                  <w:rFonts w:cs="Arial"/>
                  <w:szCs w:val="20"/>
                  <w:lang w:val="en-US"/>
                </w:rPr>
                <w:t>clear</w:t>
              </w:r>
            </w:hyperlink>
          </w:p>
        </w:tc>
        <w:tc>
          <w:tcPr>
            <w:tcW w:w="1889" w:type="dxa"/>
          </w:tcPr>
          <w:p w:rsidR="0052546B" w:rsidRPr="00CA2795" w:rsidRDefault="00E02D8B" w:rsidP="00BF5820">
            <w:pPr>
              <w:jc w:val="both"/>
              <w:rPr>
                <w:rFonts w:cs="Arial"/>
                <w:szCs w:val="20"/>
                <w:lang w:val="en-US"/>
              </w:rPr>
            </w:pPr>
            <w:hyperlink w:anchor="_unordered_map::clear" w:history="1">
              <w:r w:rsidR="0052546B" w:rsidRPr="00AF6536">
                <w:rPr>
                  <w:rStyle w:val="a4"/>
                  <w:rFonts w:cs="Arial"/>
                  <w:szCs w:val="20"/>
                  <w:lang w:val="en-US"/>
                </w:rPr>
                <w:t>clear</w:t>
              </w:r>
            </w:hyperlink>
          </w:p>
        </w:tc>
        <w:tc>
          <w:tcPr>
            <w:tcW w:w="2179" w:type="dxa"/>
          </w:tcPr>
          <w:p w:rsidR="0052546B" w:rsidRPr="00CA2795" w:rsidRDefault="00E02D8B" w:rsidP="00BF5820">
            <w:pPr>
              <w:jc w:val="both"/>
              <w:rPr>
                <w:rFonts w:cs="Arial"/>
                <w:szCs w:val="20"/>
                <w:lang w:val="en-US"/>
              </w:rPr>
            </w:pPr>
            <w:hyperlink w:anchor="_unordered_multimap::clear" w:history="1">
              <w:r w:rsidR="0052546B" w:rsidRPr="00DE76BE">
                <w:rPr>
                  <w:rStyle w:val="a4"/>
                  <w:rFonts w:cs="Arial"/>
                  <w:szCs w:val="20"/>
                  <w:lang w:val="en-US"/>
                </w:rPr>
                <w:t>clear</w:t>
              </w:r>
            </w:hyperlink>
          </w:p>
        </w:tc>
      </w:tr>
      <w:tr w:rsidR="00CA2795" w:rsidRPr="00CA2795" w:rsidTr="00261B86">
        <w:trPr>
          <w:trHeight w:val="66"/>
        </w:trPr>
        <w:tc>
          <w:tcPr>
            <w:tcW w:w="1147" w:type="dxa"/>
            <w:vMerge/>
            <w:vAlign w:val="center"/>
          </w:tcPr>
          <w:p w:rsidR="0052546B" w:rsidRPr="00CA2795" w:rsidRDefault="0052546B" w:rsidP="00730372">
            <w:pPr>
              <w:jc w:val="center"/>
              <w:rPr>
                <w:rFonts w:cs="Arial"/>
                <w:szCs w:val="20"/>
              </w:rPr>
            </w:pPr>
          </w:p>
        </w:tc>
        <w:tc>
          <w:tcPr>
            <w:tcW w:w="1889" w:type="dxa"/>
          </w:tcPr>
          <w:p w:rsidR="0052546B" w:rsidRPr="00CA2795" w:rsidRDefault="0052546B" w:rsidP="00BF5820">
            <w:pPr>
              <w:jc w:val="both"/>
              <w:rPr>
                <w:rFonts w:cs="Arial"/>
                <w:szCs w:val="20"/>
                <w:lang w:val="en-US"/>
              </w:rPr>
            </w:pPr>
            <w:r w:rsidRPr="00CA2795">
              <w:rPr>
                <w:rFonts w:cs="Arial"/>
                <w:szCs w:val="20"/>
                <w:lang w:val="en-US"/>
              </w:rPr>
              <w:t>swap</w:t>
            </w:r>
          </w:p>
        </w:tc>
        <w:tc>
          <w:tcPr>
            <w:tcW w:w="1889" w:type="dxa"/>
          </w:tcPr>
          <w:p w:rsidR="0052546B" w:rsidRPr="00CA2795" w:rsidRDefault="00E02D8B" w:rsidP="00BF5820">
            <w:pPr>
              <w:jc w:val="both"/>
              <w:rPr>
                <w:rFonts w:cs="Arial"/>
                <w:szCs w:val="20"/>
                <w:lang w:val="en-US"/>
              </w:rPr>
            </w:pPr>
            <w:hyperlink w:anchor="_unordered_set::swap" w:history="1">
              <w:r w:rsidR="0052546B" w:rsidRPr="00566E90">
                <w:rPr>
                  <w:rStyle w:val="a4"/>
                  <w:rFonts w:cs="Arial"/>
                  <w:szCs w:val="20"/>
                  <w:lang w:val="en-US"/>
                </w:rPr>
                <w:t>swap</w:t>
              </w:r>
            </w:hyperlink>
          </w:p>
        </w:tc>
        <w:tc>
          <w:tcPr>
            <w:tcW w:w="1923" w:type="dxa"/>
          </w:tcPr>
          <w:p w:rsidR="0052546B" w:rsidRPr="00CA2795" w:rsidRDefault="00E02D8B" w:rsidP="00BF5820">
            <w:pPr>
              <w:jc w:val="both"/>
              <w:rPr>
                <w:rFonts w:cs="Arial"/>
                <w:szCs w:val="20"/>
                <w:lang w:val="en-US"/>
              </w:rPr>
            </w:pPr>
            <w:hyperlink w:anchor="_unordered_multiset::swap" w:history="1">
              <w:r w:rsidR="0052546B" w:rsidRPr="00261B86">
                <w:rPr>
                  <w:rStyle w:val="a4"/>
                  <w:rFonts w:cs="Arial"/>
                  <w:szCs w:val="20"/>
                  <w:lang w:val="en-US"/>
                </w:rPr>
                <w:t>swap</w:t>
              </w:r>
            </w:hyperlink>
          </w:p>
        </w:tc>
        <w:tc>
          <w:tcPr>
            <w:tcW w:w="1889" w:type="dxa"/>
          </w:tcPr>
          <w:p w:rsidR="0052546B" w:rsidRPr="00CA2795" w:rsidRDefault="00E02D8B" w:rsidP="00BF5820">
            <w:pPr>
              <w:jc w:val="both"/>
              <w:rPr>
                <w:rFonts w:cs="Arial"/>
                <w:szCs w:val="20"/>
                <w:lang w:val="en-US"/>
              </w:rPr>
            </w:pPr>
            <w:hyperlink w:anchor="_unordered_map::swap" w:history="1">
              <w:r w:rsidR="0052546B" w:rsidRPr="00AF6536">
                <w:rPr>
                  <w:rStyle w:val="a4"/>
                  <w:rFonts w:cs="Arial"/>
                  <w:szCs w:val="20"/>
                  <w:lang w:val="en-US"/>
                </w:rPr>
                <w:t>swap</w:t>
              </w:r>
            </w:hyperlink>
          </w:p>
        </w:tc>
        <w:tc>
          <w:tcPr>
            <w:tcW w:w="2179" w:type="dxa"/>
          </w:tcPr>
          <w:p w:rsidR="0052546B" w:rsidRPr="00CA2795" w:rsidRDefault="00E02D8B" w:rsidP="00BF5820">
            <w:pPr>
              <w:jc w:val="both"/>
              <w:rPr>
                <w:rFonts w:cs="Arial"/>
                <w:szCs w:val="20"/>
                <w:lang w:val="en-US"/>
              </w:rPr>
            </w:pPr>
            <w:hyperlink w:anchor="_unordered_multimap::swap" w:history="1">
              <w:r w:rsidR="0052546B" w:rsidRPr="00DE76BE">
                <w:rPr>
                  <w:rStyle w:val="a4"/>
                  <w:rFonts w:cs="Arial"/>
                  <w:szCs w:val="20"/>
                  <w:lang w:val="en-US"/>
                </w:rPr>
                <w:t>swap</w:t>
              </w:r>
            </w:hyperlink>
          </w:p>
        </w:tc>
      </w:tr>
      <w:tr w:rsidR="00CA2795" w:rsidRPr="00CA2795" w:rsidTr="00261B86">
        <w:trPr>
          <w:trHeight w:val="186"/>
        </w:trPr>
        <w:tc>
          <w:tcPr>
            <w:tcW w:w="1147" w:type="dxa"/>
            <w:vMerge w:val="restart"/>
            <w:vAlign w:val="center"/>
          </w:tcPr>
          <w:p w:rsidR="0052546B" w:rsidRPr="00CA2795" w:rsidRDefault="0052546B" w:rsidP="00730372">
            <w:pPr>
              <w:jc w:val="center"/>
              <w:rPr>
                <w:rFonts w:cs="Arial"/>
                <w:szCs w:val="20"/>
                <w:lang w:val="en-US"/>
              </w:rPr>
            </w:pPr>
            <w:r w:rsidRPr="00CA2795">
              <w:rPr>
                <w:rFonts w:cs="Arial"/>
                <w:szCs w:val="20"/>
                <w:lang w:val="en-US"/>
              </w:rPr>
              <w:t>operations</w:t>
            </w:r>
          </w:p>
        </w:tc>
        <w:tc>
          <w:tcPr>
            <w:tcW w:w="1889" w:type="dxa"/>
          </w:tcPr>
          <w:p w:rsidR="0052546B" w:rsidRPr="00CA2795" w:rsidRDefault="0052546B" w:rsidP="00BF5820">
            <w:pPr>
              <w:jc w:val="both"/>
              <w:rPr>
                <w:rFonts w:cs="Arial"/>
                <w:szCs w:val="20"/>
                <w:lang w:val="en-US"/>
              </w:rPr>
            </w:pPr>
            <w:r w:rsidRPr="00CA2795">
              <w:rPr>
                <w:rFonts w:cs="Arial"/>
                <w:szCs w:val="20"/>
                <w:lang w:val="en-US"/>
              </w:rPr>
              <w:t>count</w:t>
            </w:r>
          </w:p>
        </w:tc>
        <w:tc>
          <w:tcPr>
            <w:tcW w:w="1889" w:type="dxa"/>
          </w:tcPr>
          <w:p w:rsidR="0052546B" w:rsidRPr="00CA2795" w:rsidRDefault="00E02D8B" w:rsidP="00BF5820">
            <w:pPr>
              <w:jc w:val="both"/>
              <w:rPr>
                <w:rFonts w:cs="Arial"/>
                <w:szCs w:val="20"/>
                <w:lang w:val="en-US"/>
              </w:rPr>
            </w:pPr>
            <w:hyperlink w:anchor="_unordered_set::count" w:history="1">
              <w:r w:rsidR="0052546B" w:rsidRPr="00566E90">
                <w:rPr>
                  <w:rStyle w:val="a4"/>
                  <w:rFonts w:cs="Arial"/>
                  <w:szCs w:val="20"/>
                  <w:lang w:val="en-US"/>
                </w:rPr>
                <w:t>count</w:t>
              </w:r>
            </w:hyperlink>
          </w:p>
        </w:tc>
        <w:tc>
          <w:tcPr>
            <w:tcW w:w="1923" w:type="dxa"/>
          </w:tcPr>
          <w:p w:rsidR="0052546B" w:rsidRPr="00CA2795" w:rsidRDefault="00E02D8B" w:rsidP="00BF5820">
            <w:pPr>
              <w:jc w:val="both"/>
              <w:rPr>
                <w:rFonts w:cs="Arial"/>
                <w:szCs w:val="20"/>
                <w:lang w:val="en-US"/>
              </w:rPr>
            </w:pPr>
            <w:hyperlink w:anchor="_unordered_multiset::count" w:history="1">
              <w:r w:rsidR="0052546B" w:rsidRPr="00261B86">
                <w:rPr>
                  <w:rStyle w:val="a4"/>
                  <w:rFonts w:cs="Arial"/>
                  <w:szCs w:val="20"/>
                  <w:lang w:val="en-US"/>
                </w:rPr>
                <w:t>count</w:t>
              </w:r>
            </w:hyperlink>
          </w:p>
        </w:tc>
        <w:tc>
          <w:tcPr>
            <w:tcW w:w="1889" w:type="dxa"/>
          </w:tcPr>
          <w:p w:rsidR="0052546B" w:rsidRPr="00CA2795" w:rsidRDefault="00E02D8B" w:rsidP="00BF5820">
            <w:pPr>
              <w:jc w:val="both"/>
              <w:rPr>
                <w:rFonts w:cs="Arial"/>
                <w:szCs w:val="20"/>
                <w:lang w:val="en-US"/>
              </w:rPr>
            </w:pPr>
            <w:hyperlink w:anchor="_unordered_map::count" w:history="1">
              <w:r w:rsidR="0052546B" w:rsidRPr="00AF6536">
                <w:rPr>
                  <w:rStyle w:val="a4"/>
                  <w:rFonts w:cs="Arial"/>
                  <w:szCs w:val="20"/>
                  <w:lang w:val="en-US"/>
                </w:rPr>
                <w:t>count</w:t>
              </w:r>
            </w:hyperlink>
          </w:p>
        </w:tc>
        <w:tc>
          <w:tcPr>
            <w:tcW w:w="2179" w:type="dxa"/>
          </w:tcPr>
          <w:p w:rsidR="0052546B" w:rsidRPr="00CA2795" w:rsidRDefault="00E02D8B" w:rsidP="00BF5820">
            <w:pPr>
              <w:jc w:val="both"/>
              <w:rPr>
                <w:rFonts w:cs="Arial"/>
                <w:szCs w:val="20"/>
                <w:lang w:val="en-US"/>
              </w:rPr>
            </w:pPr>
            <w:hyperlink w:anchor="_unordered_multimap::count" w:history="1">
              <w:r w:rsidR="0052546B" w:rsidRPr="00DE76BE">
                <w:rPr>
                  <w:rStyle w:val="a4"/>
                  <w:rFonts w:cs="Arial"/>
                  <w:szCs w:val="20"/>
                  <w:lang w:val="en-US"/>
                </w:rPr>
                <w:t>count</w:t>
              </w:r>
            </w:hyperlink>
          </w:p>
        </w:tc>
      </w:tr>
      <w:tr w:rsidR="00CA2795" w:rsidRPr="00CA2795" w:rsidTr="00261B86">
        <w:trPr>
          <w:trHeight w:val="186"/>
        </w:trPr>
        <w:tc>
          <w:tcPr>
            <w:tcW w:w="1147" w:type="dxa"/>
            <w:vMerge/>
            <w:vAlign w:val="center"/>
          </w:tcPr>
          <w:p w:rsidR="0052546B" w:rsidRPr="00CA2795" w:rsidRDefault="0052546B" w:rsidP="00730372">
            <w:pPr>
              <w:jc w:val="center"/>
              <w:rPr>
                <w:rFonts w:cs="Arial"/>
                <w:szCs w:val="20"/>
              </w:rPr>
            </w:pPr>
          </w:p>
        </w:tc>
        <w:tc>
          <w:tcPr>
            <w:tcW w:w="1889" w:type="dxa"/>
          </w:tcPr>
          <w:p w:rsidR="0052546B" w:rsidRPr="00CA2795" w:rsidRDefault="0052546B" w:rsidP="00BF5820">
            <w:pPr>
              <w:jc w:val="both"/>
              <w:rPr>
                <w:rFonts w:cs="Arial"/>
                <w:szCs w:val="20"/>
                <w:lang w:val="en-US"/>
              </w:rPr>
            </w:pPr>
            <w:r w:rsidRPr="00CA2795">
              <w:rPr>
                <w:rFonts w:cs="Arial"/>
                <w:szCs w:val="20"/>
                <w:lang w:val="en-US"/>
              </w:rPr>
              <w:t>find</w:t>
            </w:r>
          </w:p>
        </w:tc>
        <w:tc>
          <w:tcPr>
            <w:tcW w:w="1889" w:type="dxa"/>
          </w:tcPr>
          <w:p w:rsidR="0052546B" w:rsidRPr="00CA2795" w:rsidRDefault="00E02D8B" w:rsidP="00BF5820">
            <w:pPr>
              <w:jc w:val="both"/>
              <w:rPr>
                <w:rFonts w:cs="Arial"/>
                <w:szCs w:val="20"/>
                <w:lang w:val="en-US"/>
              </w:rPr>
            </w:pPr>
            <w:hyperlink w:anchor="_unordered_set::find" w:history="1">
              <w:r w:rsidR="0052546B" w:rsidRPr="00566E90">
                <w:rPr>
                  <w:rStyle w:val="a4"/>
                  <w:rFonts w:cs="Arial"/>
                  <w:szCs w:val="20"/>
                  <w:lang w:val="en-US"/>
                </w:rPr>
                <w:t>find</w:t>
              </w:r>
            </w:hyperlink>
          </w:p>
        </w:tc>
        <w:tc>
          <w:tcPr>
            <w:tcW w:w="1923" w:type="dxa"/>
          </w:tcPr>
          <w:p w:rsidR="0052546B" w:rsidRPr="00CA2795" w:rsidRDefault="00E02D8B" w:rsidP="00BF5820">
            <w:pPr>
              <w:jc w:val="both"/>
              <w:rPr>
                <w:rFonts w:cs="Arial"/>
                <w:szCs w:val="20"/>
                <w:lang w:val="en-US"/>
              </w:rPr>
            </w:pPr>
            <w:hyperlink w:anchor="_unordered_multiset::find" w:history="1">
              <w:r w:rsidR="0052546B" w:rsidRPr="00261B86">
                <w:rPr>
                  <w:rStyle w:val="a4"/>
                  <w:rFonts w:cs="Arial"/>
                  <w:szCs w:val="20"/>
                  <w:lang w:val="en-US"/>
                </w:rPr>
                <w:t>find</w:t>
              </w:r>
            </w:hyperlink>
          </w:p>
        </w:tc>
        <w:tc>
          <w:tcPr>
            <w:tcW w:w="1889" w:type="dxa"/>
          </w:tcPr>
          <w:p w:rsidR="0052546B" w:rsidRPr="00CA2795" w:rsidRDefault="00E02D8B" w:rsidP="00BF5820">
            <w:pPr>
              <w:jc w:val="both"/>
              <w:rPr>
                <w:rFonts w:cs="Arial"/>
                <w:szCs w:val="20"/>
                <w:lang w:val="en-US"/>
              </w:rPr>
            </w:pPr>
            <w:hyperlink w:anchor="_unordered_map::find" w:history="1">
              <w:r w:rsidR="0052546B" w:rsidRPr="00AF6536">
                <w:rPr>
                  <w:rStyle w:val="a4"/>
                  <w:rFonts w:cs="Arial"/>
                  <w:szCs w:val="20"/>
                  <w:lang w:val="en-US"/>
                </w:rPr>
                <w:t>find</w:t>
              </w:r>
            </w:hyperlink>
          </w:p>
        </w:tc>
        <w:tc>
          <w:tcPr>
            <w:tcW w:w="2179" w:type="dxa"/>
          </w:tcPr>
          <w:p w:rsidR="0052546B" w:rsidRPr="00CA2795" w:rsidRDefault="00E02D8B" w:rsidP="00BF5820">
            <w:pPr>
              <w:jc w:val="both"/>
              <w:rPr>
                <w:rFonts w:cs="Arial"/>
                <w:szCs w:val="20"/>
                <w:lang w:val="en-US"/>
              </w:rPr>
            </w:pPr>
            <w:hyperlink w:anchor="_unordered_multimap::find" w:history="1">
              <w:r w:rsidR="0052546B" w:rsidRPr="00DE76BE">
                <w:rPr>
                  <w:rStyle w:val="a4"/>
                  <w:rFonts w:cs="Arial"/>
                  <w:szCs w:val="20"/>
                  <w:lang w:val="en-US"/>
                </w:rPr>
                <w:t>find</w:t>
              </w:r>
            </w:hyperlink>
          </w:p>
        </w:tc>
      </w:tr>
      <w:tr w:rsidR="00CA2795" w:rsidRPr="00CA2795" w:rsidTr="00261B86">
        <w:trPr>
          <w:trHeight w:val="186"/>
        </w:trPr>
        <w:tc>
          <w:tcPr>
            <w:tcW w:w="1147" w:type="dxa"/>
            <w:vMerge/>
            <w:vAlign w:val="center"/>
          </w:tcPr>
          <w:p w:rsidR="0052546B" w:rsidRPr="00CA2795" w:rsidRDefault="0052546B" w:rsidP="00730372">
            <w:pPr>
              <w:jc w:val="center"/>
              <w:rPr>
                <w:rFonts w:cs="Arial"/>
                <w:szCs w:val="20"/>
              </w:rPr>
            </w:pPr>
          </w:p>
        </w:tc>
        <w:tc>
          <w:tcPr>
            <w:tcW w:w="1889" w:type="dxa"/>
          </w:tcPr>
          <w:p w:rsidR="0052546B" w:rsidRPr="00CA2795" w:rsidRDefault="0052546B" w:rsidP="00BF5820">
            <w:pPr>
              <w:jc w:val="both"/>
              <w:rPr>
                <w:rFonts w:cs="Arial"/>
                <w:szCs w:val="20"/>
                <w:lang w:val="en-US"/>
              </w:rPr>
            </w:pPr>
            <w:r w:rsidRPr="00CA2795">
              <w:rPr>
                <w:rFonts w:cs="Arial"/>
                <w:szCs w:val="20"/>
                <w:lang w:val="en-US"/>
              </w:rPr>
              <w:t>equal_range</w:t>
            </w:r>
          </w:p>
        </w:tc>
        <w:tc>
          <w:tcPr>
            <w:tcW w:w="1889" w:type="dxa"/>
          </w:tcPr>
          <w:p w:rsidR="0052546B" w:rsidRPr="00CA2795" w:rsidRDefault="00E02D8B" w:rsidP="00BF5820">
            <w:pPr>
              <w:jc w:val="both"/>
              <w:rPr>
                <w:rFonts w:cs="Arial"/>
                <w:szCs w:val="20"/>
                <w:lang w:val="en-US"/>
              </w:rPr>
            </w:pPr>
            <w:hyperlink w:anchor="_unordered_set::equal_range" w:history="1">
              <w:r w:rsidR="0052546B" w:rsidRPr="00566E90">
                <w:rPr>
                  <w:rStyle w:val="a4"/>
                  <w:rFonts w:cs="Arial"/>
                  <w:szCs w:val="20"/>
                  <w:lang w:val="en-US"/>
                </w:rPr>
                <w:t>equal_range</w:t>
              </w:r>
            </w:hyperlink>
          </w:p>
        </w:tc>
        <w:tc>
          <w:tcPr>
            <w:tcW w:w="1923" w:type="dxa"/>
          </w:tcPr>
          <w:p w:rsidR="0052546B" w:rsidRPr="00CA2795" w:rsidRDefault="00E02D8B" w:rsidP="00BF5820">
            <w:pPr>
              <w:jc w:val="both"/>
              <w:rPr>
                <w:rFonts w:cs="Arial"/>
                <w:szCs w:val="20"/>
                <w:lang w:val="en-US"/>
              </w:rPr>
            </w:pPr>
            <w:hyperlink w:anchor="_unordered_multiset::equal_range" w:history="1">
              <w:r w:rsidR="0052546B" w:rsidRPr="00261B86">
                <w:rPr>
                  <w:rStyle w:val="a4"/>
                  <w:rFonts w:cs="Arial"/>
                  <w:szCs w:val="20"/>
                  <w:lang w:val="en-US"/>
                </w:rPr>
                <w:t>equal_range</w:t>
              </w:r>
            </w:hyperlink>
          </w:p>
        </w:tc>
        <w:tc>
          <w:tcPr>
            <w:tcW w:w="1889" w:type="dxa"/>
          </w:tcPr>
          <w:p w:rsidR="0052546B" w:rsidRPr="00CA2795" w:rsidRDefault="00E02D8B" w:rsidP="00BF5820">
            <w:pPr>
              <w:jc w:val="both"/>
              <w:rPr>
                <w:rFonts w:cs="Arial"/>
                <w:szCs w:val="20"/>
                <w:lang w:val="en-US"/>
              </w:rPr>
            </w:pPr>
            <w:hyperlink w:anchor="_unordered_map::equal_range" w:history="1">
              <w:r w:rsidR="0052546B" w:rsidRPr="00AF6536">
                <w:rPr>
                  <w:rStyle w:val="a4"/>
                  <w:rFonts w:cs="Arial"/>
                  <w:szCs w:val="20"/>
                  <w:lang w:val="en-US"/>
                </w:rPr>
                <w:t>equal_range</w:t>
              </w:r>
            </w:hyperlink>
          </w:p>
        </w:tc>
        <w:tc>
          <w:tcPr>
            <w:tcW w:w="2179" w:type="dxa"/>
          </w:tcPr>
          <w:p w:rsidR="0052546B" w:rsidRPr="00CA2795" w:rsidRDefault="00E02D8B" w:rsidP="00BF5820">
            <w:pPr>
              <w:jc w:val="both"/>
              <w:rPr>
                <w:rFonts w:cs="Arial"/>
                <w:szCs w:val="20"/>
                <w:lang w:val="en-US"/>
              </w:rPr>
            </w:pPr>
            <w:hyperlink w:anchor="_unordered_multimap::equal_range" w:history="1">
              <w:r w:rsidR="0052546B" w:rsidRPr="00DE76BE">
                <w:rPr>
                  <w:rStyle w:val="a4"/>
                  <w:rFonts w:cs="Arial"/>
                  <w:szCs w:val="20"/>
                  <w:lang w:val="en-US"/>
                </w:rPr>
                <w:t>equal_range</w:t>
              </w:r>
            </w:hyperlink>
          </w:p>
        </w:tc>
      </w:tr>
      <w:tr w:rsidR="00CA2795" w:rsidRPr="00CA2795" w:rsidTr="00261B86">
        <w:trPr>
          <w:trHeight w:val="186"/>
        </w:trPr>
        <w:tc>
          <w:tcPr>
            <w:tcW w:w="1147" w:type="dxa"/>
            <w:vMerge/>
            <w:vAlign w:val="center"/>
          </w:tcPr>
          <w:p w:rsidR="0052546B" w:rsidRPr="00CA2795" w:rsidRDefault="0052546B" w:rsidP="00730372">
            <w:pPr>
              <w:jc w:val="center"/>
              <w:rPr>
                <w:rFonts w:cs="Arial"/>
                <w:szCs w:val="20"/>
              </w:rPr>
            </w:pPr>
          </w:p>
        </w:tc>
        <w:tc>
          <w:tcPr>
            <w:tcW w:w="1889" w:type="dxa"/>
          </w:tcPr>
          <w:p w:rsidR="0052546B" w:rsidRPr="00CA2795" w:rsidRDefault="0052546B" w:rsidP="00BF5820">
            <w:pPr>
              <w:jc w:val="both"/>
              <w:rPr>
                <w:rFonts w:cs="Arial"/>
                <w:szCs w:val="20"/>
                <w:lang w:val="en-US"/>
              </w:rPr>
            </w:pPr>
            <w:r w:rsidRPr="00CA2795">
              <w:rPr>
                <w:rFonts w:cs="Arial"/>
                <w:szCs w:val="20"/>
                <w:lang w:val="en-US"/>
              </w:rPr>
              <w:t>lower_bound</w:t>
            </w:r>
          </w:p>
        </w:tc>
        <w:tc>
          <w:tcPr>
            <w:tcW w:w="1889" w:type="dxa"/>
          </w:tcPr>
          <w:p w:rsidR="0052546B" w:rsidRPr="00CA2795" w:rsidRDefault="0052546B" w:rsidP="00BF5820">
            <w:pPr>
              <w:jc w:val="both"/>
              <w:rPr>
                <w:rFonts w:cs="Arial"/>
                <w:szCs w:val="20"/>
                <w:lang w:val="en-US"/>
              </w:rPr>
            </w:pPr>
          </w:p>
        </w:tc>
        <w:tc>
          <w:tcPr>
            <w:tcW w:w="1923" w:type="dxa"/>
          </w:tcPr>
          <w:p w:rsidR="0052546B" w:rsidRPr="00CA2795" w:rsidRDefault="0052546B" w:rsidP="00BF5820">
            <w:pPr>
              <w:jc w:val="both"/>
              <w:rPr>
                <w:rFonts w:cs="Arial"/>
                <w:szCs w:val="20"/>
                <w:lang w:val="en-US"/>
              </w:rPr>
            </w:pPr>
          </w:p>
        </w:tc>
        <w:tc>
          <w:tcPr>
            <w:tcW w:w="1889" w:type="dxa"/>
          </w:tcPr>
          <w:p w:rsidR="0052546B" w:rsidRPr="00CA2795" w:rsidRDefault="0052546B" w:rsidP="00BF5820">
            <w:pPr>
              <w:jc w:val="both"/>
              <w:rPr>
                <w:rFonts w:cs="Arial"/>
                <w:szCs w:val="20"/>
                <w:lang w:val="en-US"/>
              </w:rPr>
            </w:pPr>
          </w:p>
        </w:tc>
        <w:tc>
          <w:tcPr>
            <w:tcW w:w="2179" w:type="dxa"/>
          </w:tcPr>
          <w:p w:rsidR="0052546B" w:rsidRPr="00CA2795" w:rsidRDefault="0052546B" w:rsidP="00BF5820">
            <w:pPr>
              <w:jc w:val="both"/>
              <w:rPr>
                <w:rFonts w:cs="Arial"/>
                <w:szCs w:val="20"/>
                <w:lang w:val="en-US"/>
              </w:rPr>
            </w:pPr>
          </w:p>
        </w:tc>
      </w:tr>
      <w:tr w:rsidR="00CA2795" w:rsidRPr="00CA2795" w:rsidTr="00261B86">
        <w:trPr>
          <w:trHeight w:val="186"/>
        </w:trPr>
        <w:tc>
          <w:tcPr>
            <w:tcW w:w="1147" w:type="dxa"/>
            <w:vMerge/>
            <w:vAlign w:val="center"/>
          </w:tcPr>
          <w:p w:rsidR="0052546B" w:rsidRPr="00CA2795" w:rsidRDefault="0052546B" w:rsidP="00730372">
            <w:pPr>
              <w:jc w:val="center"/>
              <w:rPr>
                <w:rFonts w:cs="Arial"/>
                <w:szCs w:val="20"/>
              </w:rPr>
            </w:pPr>
          </w:p>
        </w:tc>
        <w:tc>
          <w:tcPr>
            <w:tcW w:w="1889" w:type="dxa"/>
          </w:tcPr>
          <w:p w:rsidR="0052546B" w:rsidRPr="00CA2795" w:rsidRDefault="0052546B" w:rsidP="00BF5820">
            <w:pPr>
              <w:jc w:val="both"/>
              <w:rPr>
                <w:rFonts w:cs="Arial"/>
                <w:szCs w:val="20"/>
                <w:lang w:val="en-US"/>
              </w:rPr>
            </w:pPr>
            <w:r w:rsidRPr="00CA2795">
              <w:rPr>
                <w:rFonts w:cs="Arial"/>
                <w:szCs w:val="20"/>
                <w:lang w:val="en-US"/>
              </w:rPr>
              <w:t>upper_bound</w:t>
            </w:r>
          </w:p>
        </w:tc>
        <w:tc>
          <w:tcPr>
            <w:tcW w:w="1889" w:type="dxa"/>
          </w:tcPr>
          <w:p w:rsidR="0052546B" w:rsidRPr="00CA2795" w:rsidRDefault="0052546B" w:rsidP="00BF5820">
            <w:pPr>
              <w:jc w:val="both"/>
              <w:rPr>
                <w:rFonts w:cs="Arial"/>
                <w:szCs w:val="20"/>
                <w:lang w:val="en-US"/>
              </w:rPr>
            </w:pPr>
          </w:p>
        </w:tc>
        <w:tc>
          <w:tcPr>
            <w:tcW w:w="1923" w:type="dxa"/>
          </w:tcPr>
          <w:p w:rsidR="0052546B" w:rsidRPr="00CA2795" w:rsidRDefault="0052546B" w:rsidP="00BF5820">
            <w:pPr>
              <w:jc w:val="both"/>
              <w:rPr>
                <w:rFonts w:cs="Arial"/>
                <w:szCs w:val="20"/>
                <w:lang w:val="en-US"/>
              </w:rPr>
            </w:pPr>
          </w:p>
        </w:tc>
        <w:tc>
          <w:tcPr>
            <w:tcW w:w="1889" w:type="dxa"/>
          </w:tcPr>
          <w:p w:rsidR="0052546B" w:rsidRPr="00CA2795" w:rsidRDefault="0052546B" w:rsidP="00BF5820">
            <w:pPr>
              <w:jc w:val="both"/>
              <w:rPr>
                <w:rFonts w:cs="Arial"/>
                <w:szCs w:val="20"/>
                <w:lang w:val="en-US"/>
              </w:rPr>
            </w:pPr>
          </w:p>
        </w:tc>
        <w:tc>
          <w:tcPr>
            <w:tcW w:w="2179" w:type="dxa"/>
          </w:tcPr>
          <w:p w:rsidR="0052546B" w:rsidRPr="00CA2795" w:rsidRDefault="0052546B" w:rsidP="00BF5820">
            <w:pPr>
              <w:jc w:val="both"/>
              <w:rPr>
                <w:rFonts w:cs="Arial"/>
                <w:szCs w:val="20"/>
                <w:lang w:val="en-US"/>
              </w:rPr>
            </w:pPr>
          </w:p>
        </w:tc>
      </w:tr>
      <w:tr w:rsidR="00CA2795" w:rsidRPr="00CA2795" w:rsidTr="00261B86">
        <w:trPr>
          <w:trHeight w:val="58"/>
        </w:trPr>
        <w:tc>
          <w:tcPr>
            <w:tcW w:w="1147" w:type="dxa"/>
            <w:vMerge w:val="restart"/>
            <w:vAlign w:val="center"/>
          </w:tcPr>
          <w:p w:rsidR="0052546B" w:rsidRPr="00CA2795" w:rsidRDefault="0052546B" w:rsidP="00730372">
            <w:pPr>
              <w:jc w:val="center"/>
              <w:rPr>
                <w:rFonts w:cs="Arial"/>
                <w:szCs w:val="20"/>
                <w:lang w:val="en-US"/>
              </w:rPr>
            </w:pPr>
            <w:r w:rsidRPr="00CA2795">
              <w:rPr>
                <w:rFonts w:cs="Arial"/>
                <w:szCs w:val="20"/>
                <w:lang w:val="en-US"/>
              </w:rPr>
              <w:t>observers</w:t>
            </w:r>
          </w:p>
        </w:tc>
        <w:tc>
          <w:tcPr>
            <w:tcW w:w="1889" w:type="dxa"/>
          </w:tcPr>
          <w:p w:rsidR="0052546B" w:rsidRPr="00CA2795" w:rsidRDefault="0052546B" w:rsidP="00BF5820">
            <w:pPr>
              <w:jc w:val="both"/>
              <w:rPr>
                <w:rFonts w:cs="Arial"/>
                <w:szCs w:val="20"/>
                <w:lang w:val="en-US"/>
              </w:rPr>
            </w:pPr>
            <w:r w:rsidRPr="00CA2795">
              <w:rPr>
                <w:rFonts w:cs="Arial"/>
                <w:szCs w:val="20"/>
                <w:lang w:val="en-US"/>
              </w:rPr>
              <w:t>get_allocator</w:t>
            </w:r>
          </w:p>
        </w:tc>
        <w:tc>
          <w:tcPr>
            <w:tcW w:w="1889" w:type="dxa"/>
          </w:tcPr>
          <w:p w:rsidR="0052546B" w:rsidRPr="00CA2795" w:rsidRDefault="00E02D8B" w:rsidP="00BF5820">
            <w:pPr>
              <w:jc w:val="both"/>
              <w:rPr>
                <w:rFonts w:cs="Arial"/>
                <w:szCs w:val="20"/>
                <w:lang w:val="en-US"/>
              </w:rPr>
            </w:pPr>
            <w:hyperlink w:anchor="_unordered_set::get_allocator" w:history="1">
              <w:r w:rsidR="0052546B" w:rsidRPr="00566E90">
                <w:rPr>
                  <w:rStyle w:val="a4"/>
                  <w:rFonts w:cs="Arial"/>
                  <w:szCs w:val="20"/>
                  <w:lang w:val="en-US"/>
                </w:rPr>
                <w:t>get_allocator</w:t>
              </w:r>
            </w:hyperlink>
          </w:p>
        </w:tc>
        <w:tc>
          <w:tcPr>
            <w:tcW w:w="1923" w:type="dxa"/>
          </w:tcPr>
          <w:p w:rsidR="0052546B" w:rsidRPr="00CA2795" w:rsidRDefault="00E02D8B" w:rsidP="00BF5820">
            <w:pPr>
              <w:jc w:val="both"/>
              <w:rPr>
                <w:rFonts w:cs="Arial"/>
                <w:szCs w:val="20"/>
                <w:lang w:val="en-US"/>
              </w:rPr>
            </w:pPr>
            <w:hyperlink w:anchor="_unordered_multiset::get_allocator" w:history="1">
              <w:r w:rsidR="0052546B" w:rsidRPr="00261B86">
                <w:rPr>
                  <w:rStyle w:val="a4"/>
                  <w:rFonts w:cs="Arial"/>
                  <w:szCs w:val="20"/>
                  <w:lang w:val="en-US"/>
                </w:rPr>
                <w:t>get_allocator</w:t>
              </w:r>
            </w:hyperlink>
          </w:p>
        </w:tc>
        <w:tc>
          <w:tcPr>
            <w:tcW w:w="1889" w:type="dxa"/>
          </w:tcPr>
          <w:p w:rsidR="0052546B" w:rsidRPr="00CA2795" w:rsidRDefault="00E02D8B" w:rsidP="00BF5820">
            <w:pPr>
              <w:jc w:val="both"/>
              <w:rPr>
                <w:rFonts w:cs="Arial"/>
                <w:szCs w:val="20"/>
                <w:lang w:val="en-US"/>
              </w:rPr>
            </w:pPr>
            <w:hyperlink w:anchor="_unordered_map::get_allocator" w:history="1">
              <w:r w:rsidR="0052546B" w:rsidRPr="00AF6536">
                <w:rPr>
                  <w:rStyle w:val="a4"/>
                  <w:rFonts w:cs="Arial"/>
                  <w:szCs w:val="20"/>
                  <w:lang w:val="en-US"/>
                </w:rPr>
                <w:t>get_allocator</w:t>
              </w:r>
            </w:hyperlink>
          </w:p>
        </w:tc>
        <w:tc>
          <w:tcPr>
            <w:tcW w:w="2179" w:type="dxa"/>
          </w:tcPr>
          <w:p w:rsidR="0052546B" w:rsidRPr="00CA2795" w:rsidRDefault="00E02D8B" w:rsidP="00BF5820">
            <w:pPr>
              <w:jc w:val="both"/>
              <w:rPr>
                <w:rFonts w:cs="Arial"/>
                <w:szCs w:val="20"/>
                <w:lang w:val="en-US"/>
              </w:rPr>
            </w:pPr>
            <w:hyperlink w:anchor="_unordered_multimap::get_allocator" w:history="1">
              <w:r w:rsidR="0052546B" w:rsidRPr="00DE76BE">
                <w:rPr>
                  <w:rStyle w:val="a4"/>
                  <w:rFonts w:cs="Arial"/>
                  <w:szCs w:val="20"/>
                  <w:lang w:val="en-US"/>
                </w:rPr>
                <w:t>get_allocator</w:t>
              </w:r>
            </w:hyperlink>
          </w:p>
        </w:tc>
      </w:tr>
      <w:tr w:rsidR="00CA2795" w:rsidRPr="00CA2795" w:rsidTr="00261B86">
        <w:trPr>
          <w:trHeight w:val="58"/>
        </w:trPr>
        <w:tc>
          <w:tcPr>
            <w:tcW w:w="1147" w:type="dxa"/>
            <w:vMerge/>
            <w:vAlign w:val="center"/>
          </w:tcPr>
          <w:p w:rsidR="0052546B" w:rsidRPr="00CA2795" w:rsidRDefault="0052546B" w:rsidP="00730372">
            <w:pPr>
              <w:jc w:val="center"/>
              <w:rPr>
                <w:rFonts w:cs="Arial"/>
                <w:szCs w:val="20"/>
              </w:rPr>
            </w:pPr>
          </w:p>
        </w:tc>
        <w:tc>
          <w:tcPr>
            <w:tcW w:w="1889" w:type="dxa"/>
          </w:tcPr>
          <w:p w:rsidR="0052546B" w:rsidRPr="00CA2795" w:rsidRDefault="0052546B" w:rsidP="00BF5820">
            <w:pPr>
              <w:jc w:val="both"/>
              <w:rPr>
                <w:rFonts w:cs="Arial"/>
                <w:szCs w:val="20"/>
                <w:lang w:val="en-US"/>
              </w:rPr>
            </w:pPr>
            <w:r w:rsidRPr="00CA2795">
              <w:rPr>
                <w:rFonts w:cs="Arial"/>
                <w:szCs w:val="20"/>
                <w:lang w:val="en-US"/>
              </w:rPr>
              <w:t>key_comp</w:t>
            </w:r>
          </w:p>
        </w:tc>
        <w:tc>
          <w:tcPr>
            <w:tcW w:w="1889" w:type="dxa"/>
          </w:tcPr>
          <w:p w:rsidR="0052546B" w:rsidRPr="00CA2795" w:rsidRDefault="0052546B" w:rsidP="00BF5820">
            <w:pPr>
              <w:jc w:val="both"/>
              <w:rPr>
                <w:rFonts w:cs="Arial"/>
                <w:szCs w:val="20"/>
                <w:lang w:val="en-US"/>
              </w:rPr>
            </w:pPr>
          </w:p>
        </w:tc>
        <w:tc>
          <w:tcPr>
            <w:tcW w:w="1923" w:type="dxa"/>
          </w:tcPr>
          <w:p w:rsidR="0052546B" w:rsidRPr="00CA2795" w:rsidRDefault="0052546B" w:rsidP="00BF5820">
            <w:pPr>
              <w:jc w:val="both"/>
              <w:rPr>
                <w:rFonts w:cs="Arial"/>
                <w:szCs w:val="20"/>
                <w:lang w:val="en-US"/>
              </w:rPr>
            </w:pPr>
          </w:p>
        </w:tc>
        <w:tc>
          <w:tcPr>
            <w:tcW w:w="1889" w:type="dxa"/>
          </w:tcPr>
          <w:p w:rsidR="0052546B" w:rsidRPr="00CA2795" w:rsidRDefault="0052546B" w:rsidP="00BF5820">
            <w:pPr>
              <w:jc w:val="both"/>
              <w:rPr>
                <w:rFonts w:cs="Arial"/>
                <w:szCs w:val="20"/>
                <w:lang w:val="en-US"/>
              </w:rPr>
            </w:pPr>
          </w:p>
        </w:tc>
        <w:tc>
          <w:tcPr>
            <w:tcW w:w="2179" w:type="dxa"/>
          </w:tcPr>
          <w:p w:rsidR="0052546B" w:rsidRPr="00CA2795" w:rsidRDefault="0052546B" w:rsidP="00BF5820">
            <w:pPr>
              <w:jc w:val="both"/>
              <w:rPr>
                <w:rFonts w:cs="Arial"/>
                <w:szCs w:val="20"/>
                <w:lang w:val="en-US"/>
              </w:rPr>
            </w:pPr>
          </w:p>
        </w:tc>
      </w:tr>
      <w:tr w:rsidR="00CA2795" w:rsidRPr="00CA2795" w:rsidTr="00261B86">
        <w:trPr>
          <w:trHeight w:val="58"/>
        </w:trPr>
        <w:tc>
          <w:tcPr>
            <w:tcW w:w="1147" w:type="dxa"/>
            <w:vMerge/>
            <w:vAlign w:val="center"/>
          </w:tcPr>
          <w:p w:rsidR="0052546B" w:rsidRPr="00CA2795" w:rsidRDefault="0052546B" w:rsidP="00730372">
            <w:pPr>
              <w:jc w:val="center"/>
              <w:rPr>
                <w:rFonts w:cs="Arial"/>
                <w:szCs w:val="20"/>
              </w:rPr>
            </w:pPr>
          </w:p>
        </w:tc>
        <w:tc>
          <w:tcPr>
            <w:tcW w:w="1889" w:type="dxa"/>
          </w:tcPr>
          <w:p w:rsidR="0052546B" w:rsidRPr="00CA2795" w:rsidRDefault="0052546B" w:rsidP="00BF5820">
            <w:pPr>
              <w:jc w:val="both"/>
              <w:rPr>
                <w:rFonts w:cs="Arial"/>
                <w:szCs w:val="20"/>
                <w:lang w:val="en-US"/>
              </w:rPr>
            </w:pPr>
            <w:r w:rsidRPr="00CA2795">
              <w:rPr>
                <w:rFonts w:cs="Arial"/>
                <w:szCs w:val="20"/>
                <w:lang w:val="en-US"/>
              </w:rPr>
              <w:t>value_comp</w:t>
            </w:r>
          </w:p>
        </w:tc>
        <w:tc>
          <w:tcPr>
            <w:tcW w:w="1889" w:type="dxa"/>
          </w:tcPr>
          <w:p w:rsidR="0052546B" w:rsidRPr="00CA2795" w:rsidRDefault="0052546B" w:rsidP="00BF5820">
            <w:pPr>
              <w:jc w:val="both"/>
              <w:rPr>
                <w:rFonts w:cs="Arial"/>
                <w:szCs w:val="20"/>
                <w:lang w:val="en-US"/>
              </w:rPr>
            </w:pPr>
          </w:p>
        </w:tc>
        <w:tc>
          <w:tcPr>
            <w:tcW w:w="1923" w:type="dxa"/>
          </w:tcPr>
          <w:p w:rsidR="0052546B" w:rsidRPr="00CA2795" w:rsidRDefault="0052546B" w:rsidP="00BF5820">
            <w:pPr>
              <w:jc w:val="both"/>
              <w:rPr>
                <w:rFonts w:cs="Arial"/>
                <w:szCs w:val="20"/>
                <w:lang w:val="en-US"/>
              </w:rPr>
            </w:pPr>
          </w:p>
        </w:tc>
        <w:tc>
          <w:tcPr>
            <w:tcW w:w="1889" w:type="dxa"/>
          </w:tcPr>
          <w:p w:rsidR="0052546B" w:rsidRPr="00CA2795" w:rsidRDefault="0052546B" w:rsidP="00BF5820">
            <w:pPr>
              <w:jc w:val="both"/>
              <w:rPr>
                <w:rFonts w:cs="Arial"/>
                <w:szCs w:val="20"/>
                <w:lang w:val="en-US"/>
              </w:rPr>
            </w:pPr>
          </w:p>
        </w:tc>
        <w:tc>
          <w:tcPr>
            <w:tcW w:w="2179" w:type="dxa"/>
          </w:tcPr>
          <w:p w:rsidR="0052546B" w:rsidRPr="00CA2795" w:rsidRDefault="0052546B" w:rsidP="00BF5820">
            <w:pPr>
              <w:jc w:val="both"/>
              <w:rPr>
                <w:rFonts w:cs="Arial"/>
                <w:szCs w:val="20"/>
                <w:lang w:val="en-US"/>
              </w:rPr>
            </w:pPr>
          </w:p>
        </w:tc>
      </w:tr>
      <w:tr w:rsidR="00CA2795" w:rsidRPr="00CA2795" w:rsidTr="00261B86">
        <w:trPr>
          <w:trHeight w:val="58"/>
        </w:trPr>
        <w:tc>
          <w:tcPr>
            <w:tcW w:w="1147" w:type="dxa"/>
            <w:vMerge/>
            <w:vAlign w:val="center"/>
          </w:tcPr>
          <w:p w:rsidR="00D54300" w:rsidRPr="00CA2795" w:rsidRDefault="00D54300" w:rsidP="00730372">
            <w:pPr>
              <w:jc w:val="center"/>
              <w:rPr>
                <w:rFonts w:cs="Arial"/>
                <w:szCs w:val="20"/>
              </w:rPr>
            </w:pPr>
          </w:p>
        </w:tc>
        <w:tc>
          <w:tcPr>
            <w:tcW w:w="1889" w:type="dxa"/>
          </w:tcPr>
          <w:p w:rsidR="00D54300" w:rsidRPr="00CA2795" w:rsidRDefault="00D54300" w:rsidP="00BF5820">
            <w:pPr>
              <w:jc w:val="both"/>
              <w:rPr>
                <w:rFonts w:cs="Arial"/>
                <w:szCs w:val="20"/>
                <w:lang w:val="en-US"/>
              </w:rPr>
            </w:pPr>
            <w:r w:rsidRPr="00CA2795">
              <w:rPr>
                <w:rFonts w:cs="Arial"/>
                <w:szCs w:val="20"/>
                <w:lang w:val="en-US"/>
              </w:rPr>
              <w:t>key_eq</w:t>
            </w:r>
          </w:p>
        </w:tc>
        <w:tc>
          <w:tcPr>
            <w:tcW w:w="1889" w:type="dxa"/>
          </w:tcPr>
          <w:p w:rsidR="00D54300" w:rsidRPr="00CA2795" w:rsidRDefault="00E02D8B" w:rsidP="00BF5820">
            <w:pPr>
              <w:jc w:val="both"/>
              <w:rPr>
                <w:rFonts w:cs="Arial"/>
                <w:szCs w:val="20"/>
                <w:lang w:val="en-US"/>
              </w:rPr>
            </w:pPr>
            <w:hyperlink w:anchor="_unordered_set::key_eq" w:history="1">
              <w:r w:rsidR="00D54300" w:rsidRPr="00566E90">
                <w:rPr>
                  <w:rStyle w:val="a4"/>
                  <w:rFonts w:cs="Arial"/>
                  <w:szCs w:val="20"/>
                  <w:lang w:val="en-US"/>
                </w:rPr>
                <w:t>key_eq</w:t>
              </w:r>
            </w:hyperlink>
          </w:p>
        </w:tc>
        <w:tc>
          <w:tcPr>
            <w:tcW w:w="1923" w:type="dxa"/>
          </w:tcPr>
          <w:p w:rsidR="00D54300" w:rsidRPr="00CA2795" w:rsidRDefault="00E02D8B" w:rsidP="00BF5820">
            <w:pPr>
              <w:jc w:val="both"/>
              <w:rPr>
                <w:rFonts w:cs="Arial"/>
                <w:szCs w:val="20"/>
                <w:lang w:val="en-US"/>
              </w:rPr>
            </w:pPr>
            <w:hyperlink w:anchor="_unordered_multiset::key_eq" w:history="1">
              <w:r w:rsidR="00D54300" w:rsidRPr="00261B86">
                <w:rPr>
                  <w:rStyle w:val="a4"/>
                  <w:rFonts w:cs="Arial"/>
                  <w:szCs w:val="20"/>
                  <w:lang w:val="en-US"/>
                </w:rPr>
                <w:t>key_eq</w:t>
              </w:r>
            </w:hyperlink>
          </w:p>
        </w:tc>
        <w:tc>
          <w:tcPr>
            <w:tcW w:w="1889" w:type="dxa"/>
          </w:tcPr>
          <w:p w:rsidR="00D54300" w:rsidRPr="00CA2795" w:rsidRDefault="00E02D8B" w:rsidP="00BF5820">
            <w:pPr>
              <w:jc w:val="both"/>
              <w:rPr>
                <w:rFonts w:cs="Arial"/>
                <w:szCs w:val="20"/>
                <w:lang w:val="en-US"/>
              </w:rPr>
            </w:pPr>
            <w:hyperlink w:anchor="_unordered_map::key_eq" w:history="1">
              <w:r w:rsidR="00D54300" w:rsidRPr="00AF6536">
                <w:rPr>
                  <w:rStyle w:val="a4"/>
                  <w:rFonts w:cs="Arial"/>
                  <w:szCs w:val="20"/>
                  <w:lang w:val="en-US"/>
                </w:rPr>
                <w:t>key_eq</w:t>
              </w:r>
            </w:hyperlink>
          </w:p>
        </w:tc>
        <w:tc>
          <w:tcPr>
            <w:tcW w:w="2179" w:type="dxa"/>
          </w:tcPr>
          <w:p w:rsidR="00D54300" w:rsidRPr="00CA2795" w:rsidRDefault="00E02D8B" w:rsidP="00BF5820">
            <w:pPr>
              <w:jc w:val="both"/>
              <w:rPr>
                <w:rFonts w:cs="Arial"/>
                <w:szCs w:val="20"/>
                <w:lang w:val="en-US"/>
              </w:rPr>
            </w:pPr>
            <w:hyperlink w:anchor="_unordered_multimap::key_eq" w:history="1">
              <w:r w:rsidR="00D54300" w:rsidRPr="00DE76BE">
                <w:rPr>
                  <w:rStyle w:val="a4"/>
                  <w:rFonts w:cs="Arial"/>
                  <w:szCs w:val="20"/>
                  <w:lang w:val="en-US"/>
                </w:rPr>
                <w:t>key_eq</w:t>
              </w:r>
            </w:hyperlink>
          </w:p>
        </w:tc>
      </w:tr>
      <w:tr w:rsidR="00CA2795" w:rsidRPr="00CA2795" w:rsidTr="00261B86">
        <w:trPr>
          <w:trHeight w:val="58"/>
        </w:trPr>
        <w:tc>
          <w:tcPr>
            <w:tcW w:w="1147" w:type="dxa"/>
            <w:vMerge/>
            <w:vAlign w:val="center"/>
          </w:tcPr>
          <w:p w:rsidR="00D54300" w:rsidRPr="00CA2795" w:rsidRDefault="00D54300" w:rsidP="00730372">
            <w:pPr>
              <w:jc w:val="center"/>
              <w:rPr>
                <w:rFonts w:cs="Arial"/>
                <w:szCs w:val="20"/>
              </w:rPr>
            </w:pPr>
          </w:p>
        </w:tc>
        <w:tc>
          <w:tcPr>
            <w:tcW w:w="1889" w:type="dxa"/>
          </w:tcPr>
          <w:p w:rsidR="00D54300" w:rsidRPr="00CA2795" w:rsidRDefault="00D54300" w:rsidP="00BF5820">
            <w:pPr>
              <w:jc w:val="both"/>
              <w:rPr>
                <w:rFonts w:cs="Arial"/>
                <w:szCs w:val="20"/>
                <w:lang w:val="en-US"/>
              </w:rPr>
            </w:pPr>
            <w:r w:rsidRPr="00CA2795">
              <w:rPr>
                <w:rFonts w:cs="Arial"/>
                <w:szCs w:val="20"/>
                <w:lang w:val="en-US"/>
              </w:rPr>
              <w:t>hash_function</w:t>
            </w:r>
          </w:p>
        </w:tc>
        <w:tc>
          <w:tcPr>
            <w:tcW w:w="1889" w:type="dxa"/>
          </w:tcPr>
          <w:p w:rsidR="00D54300" w:rsidRPr="00CA2795" w:rsidRDefault="00E02D8B" w:rsidP="00BF5820">
            <w:pPr>
              <w:jc w:val="both"/>
              <w:rPr>
                <w:rFonts w:cs="Arial"/>
                <w:szCs w:val="20"/>
                <w:lang w:val="en-US"/>
              </w:rPr>
            </w:pPr>
            <w:hyperlink w:anchor="_unordered_set::hash_function" w:history="1">
              <w:r w:rsidR="00D54300" w:rsidRPr="00566E90">
                <w:rPr>
                  <w:rStyle w:val="a4"/>
                  <w:rFonts w:cs="Arial"/>
                  <w:szCs w:val="20"/>
                  <w:lang w:val="en-US"/>
                </w:rPr>
                <w:t>hash_function</w:t>
              </w:r>
            </w:hyperlink>
          </w:p>
        </w:tc>
        <w:tc>
          <w:tcPr>
            <w:tcW w:w="1923" w:type="dxa"/>
          </w:tcPr>
          <w:p w:rsidR="00D54300" w:rsidRPr="00CA2795" w:rsidRDefault="00E02D8B" w:rsidP="00BF5820">
            <w:pPr>
              <w:jc w:val="both"/>
              <w:rPr>
                <w:rFonts w:cs="Arial"/>
                <w:szCs w:val="20"/>
                <w:lang w:val="en-US"/>
              </w:rPr>
            </w:pPr>
            <w:hyperlink w:anchor="_unordered_multiset::hash_function" w:history="1">
              <w:r w:rsidR="00D54300" w:rsidRPr="00261B86">
                <w:rPr>
                  <w:rStyle w:val="a4"/>
                  <w:rFonts w:cs="Arial"/>
                  <w:szCs w:val="20"/>
                  <w:lang w:val="en-US"/>
                </w:rPr>
                <w:t>hash_function</w:t>
              </w:r>
            </w:hyperlink>
          </w:p>
        </w:tc>
        <w:tc>
          <w:tcPr>
            <w:tcW w:w="1889" w:type="dxa"/>
          </w:tcPr>
          <w:p w:rsidR="00D54300" w:rsidRPr="00CA2795" w:rsidRDefault="00E02D8B" w:rsidP="00BF5820">
            <w:pPr>
              <w:jc w:val="both"/>
              <w:rPr>
                <w:rFonts w:cs="Arial"/>
                <w:szCs w:val="20"/>
                <w:lang w:val="en-US"/>
              </w:rPr>
            </w:pPr>
            <w:hyperlink w:anchor="_unordered_map::hash_function" w:history="1">
              <w:r w:rsidR="00D54300" w:rsidRPr="00AF6536">
                <w:rPr>
                  <w:rStyle w:val="a4"/>
                  <w:rFonts w:cs="Arial"/>
                  <w:szCs w:val="20"/>
                  <w:lang w:val="en-US"/>
                </w:rPr>
                <w:t>hash_function</w:t>
              </w:r>
            </w:hyperlink>
          </w:p>
        </w:tc>
        <w:tc>
          <w:tcPr>
            <w:tcW w:w="2179" w:type="dxa"/>
          </w:tcPr>
          <w:p w:rsidR="00D54300" w:rsidRPr="00CA2795" w:rsidRDefault="00E02D8B" w:rsidP="00BF5820">
            <w:pPr>
              <w:jc w:val="both"/>
              <w:rPr>
                <w:rFonts w:cs="Arial"/>
                <w:szCs w:val="20"/>
                <w:lang w:val="en-US"/>
              </w:rPr>
            </w:pPr>
            <w:hyperlink w:anchor="_unordered_multimap::hash_function" w:history="1">
              <w:r w:rsidR="00D54300" w:rsidRPr="00DE76BE">
                <w:rPr>
                  <w:rStyle w:val="a4"/>
                  <w:rFonts w:cs="Arial"/>
                  <w:szCs w:val="20"/>
                  <w:lang w:val="en-US"/>
                </w:rPr>
                <w:t>hash_function</w:t>
              </w:r>
            </w:hyperlink>
          </w:p>
        </w:tc>
      </w:tr>
      <w:tr w:rsidR="00CA2795" w:rsidRPr="00CA2795" w:rsidTr="00AF6536">
        <w:trPr>
          <w:trHeight w:val="229"/>
        </w:trPr>
        <w:tc>
          <w:tcPr>
            <w:tcW w:w="1147" w:type="dxa"/>
            <w:vMerge w:val="restart"/>
            <w:vAlign w:val="center"/>
          </w:tcPr>
          <w:p w:rsidR="00D54300" w:rsidRPr="00CA2795" w:rsidRDefault="00D54300" w:rsidP="00730372">
            <w:pPr>
              <w:jc w:val="center"/>
              <w:rPr>
                <w:rFonts w:cs="Arial"/>
                <w:szCs w:val="20"/>
                <w:lang w:val="en-US"/>
              </w:rPr>
            </w:pPr>
            <w:r w:rsidRPr="00CA2795">
              <w:rPr>
                <w:rFonts w:cs="Arial"/>
                <w:szCs w:val="20"/>
                <w:lang w:val="en-US"/>
              </w:rPr>
              <w:t>buckets</w:t>
            </w:r>
          </w:p>
        </w:tc>
        <w:tc>
          <w:tcPr>
            <w:tcW w:w="1889" w:type="dxa"/>
          </w:tcPr>
          <w:p w:rsidR="00D54300" w:rsidRPr="00CA2795" w:rsidRDefault="00D54300" w:rsidP="00BF5820">
            <w:pPr>
              <w:jc w:val="both"/>
              <w:rPr>
                <w:rFonts w:cs="Arial"/>
                <w:szCs w:val="20"/>
              </w:rPr>
            </w:pPr>
            <w:r w:rsidRPr="00CA2795">
              <w:rPr>
                <w:rFonts w:cs="Arial"/>
                <w:szCs w:val="20"/>
                <w:lang w:val="en-US"/>
              </w:rPr>
              <w:t>bucket</w:t>
            </w:r>
          </w:p>
        </w:tc>
        <w:tc>
          <w:tcPr>
            <w:tcW w:w="1889" w:type="dxa"/>
          </w:tcPr>
          <w:p w:rsidR="00D54300" w:rsidRPr="00CA2795" w:rsidRDefault="00E02D8B" w:rsidP="00BF5820">
            <w:pPr>
              <w:jc w:val="both"/>
              <w:rPr>
                <w:rFonts w:cs="Arial"/>
                <w:szCs w:val="20"/>
              </w:rPr>
            </w:pPr>
            <w:hyperlink w:anchor="_unordered_set::bucket" w:history="1">
              <w:r w:rsidR="00D54300" w:rsidRPr="00566E90">
                <w:rPr>
                  <w:rStyle w:val="a4"/>
                  <w:rFonts w:cs="Arial"/>
                  <w:szCs w:val="20"/>
                  <w:lang w:val="en-US"/>
                </w:rPr>
                <w:t>bucket</w:t>
              </w:r>
            </w:hyperlink>
          </w:p>
        </w:tc>
        <w:tc>
          <w:tcPr>
            <w:tcW w:w="1923" w:type="dxa"/>
          </w:tcPr>
          <w:p w:rsidR="00D54300" w:rsidRPr="00CA2795" w:rsidRDefault="00E02D8B" w:rsidP="00BF5820">
            <w:pPr>
              <w:jc w:val="both"/>
              <w:rPr>
                <w:rFonts w:cs="Arial"/>
                <w:szCs w:val="20"/>
              </w:rPr>
            </w:pPr>
            <w:hyperlink w:anchor="_unordered_multiset::bucket" w:history="1">
              <w:r w:rsidR="00D54300" w:rsidRPr="00261B86">
                <w:rPr>
                  <w:rStyle w:val="a4"/>
                  <w:rFonts w:cs="Arial"/>
                  <w:szCs w:val="20"/>
                  <w:lang w:val="en-US"/>
                </w:rPr>
                <w:t>bucket</w:t>
              </w:r>
            </w:hyperlink>
          </w:p>
        </w:tc>
        <w:tc>
          <w:tcPr>
            <w:tcW w:w="1889" w:type="dxa"/>
          </w:tcPr>
          <w:p w:rsidR="00D54300" w:rsidRPr="00CA2795" w:rsidRDefault="00E02D8B" w:rsidP="00BF5820">
            <w:pPr>
              <w:jc w:val="both"/>
              <w:rPr>
                <w:rFonts w:cs="Arial"/>
                <w:szCs w:val="20"/>
              </w:rPr>
            </w:pPr>
            <w:hyperlink w:anchor="_unordered_map::bucket" w:history="1">
              <w:r w:rsidR="00D54300" w:rsidRPr="00AF6536">
                <w:rPr>
                  <w:rStyle w:val="a4"/>
                  <w:rFonts w:cs="Arial"/>
                  <w:szCs w:val="20"/>
                  <w:lang w:val="en-US"/>
                </w:rPr>
                <w:t>bucket</w:t>
              </w:r>
            </w:hyperlink>
          </w:p>
        </w:tc>
        <w:tc>
          <w:tcPr>
            <w:tcW w:w="2179" w:type="dxa"/>
          </w:tcPr>
          <w:p w:rsidR="00D54300" w:rsidRPr="00CA2795" w:rsidRDefault="00E02D8B" w:rsidP="00BF5820">
            <w:pPr>
              <w:jc w:val="both"/>
              <w:rPr>
                <w:rFonts w:cs="Arial"/>
                <w:szCs w:val="20"/>
              </w:rPr>
            </w:pPr>
            <w:hyperlink w:anchor="_unordered_multimap::bucket" w:history="1">
              <w:r w:rsidR="00D54300" w:rsidRPr="00DE76BE">
                <w:rPr>
                  <w:rStyle w:val="a4"/>
                  <w:rFonts w:cs="Arial"/>
                  <w:szCs w:val="20"/>
                  <w:lang w:val="en-US"/>
                </w:rPr>
                <w:t>bucket</w:t>
              </w:r>
            </w:hyperlink>
          </w:p>
        </w:tc>
      </w:tr>
      <w:tr w:rsidR="00CA2795" w:rsidRPr="00CA2795" w:rsidTr="00261B86">
        <w:trPr>
          <w:trHeight w:val="145"/>
        </w:trPr>
        <w:tc>
          <w:tcPr>
            <w:tcW w:w="1147" w:type="dxa"/>
            <w:vMerge/>
            <w:vAlign w:val="center"/>
          </w:tcPr>
          <w:p w:rsidR="00D54300" w:rsidRPr="00CA2795" w:rsidRDefault="00D54300" w:rsidP="00730372">
            <w:pPr>
              <w:jc w:val="center"/>
              <w:rPr>
                <w:rFonts w:cs="Arial"/>
                <w:szCs w:val="20"/>
                <w:lang w:val="en-US"/>
              </w:rPr>
            </w:pPr>
          </w:p>
        </w:tc>
        <w:tc>
          <w:tcPr>
            <w:tcW w:w="1889" w:type="dxa"/>
          </w:tcPr>
          <w:p w:rsidR="00D54300" w:rsidRPr="00CA2795" w:rsidRDefault="00D54300" w:rsidP="00BF5820">
            <w:pPr>
              <w:jc w:val="both"/>
              <w:rPr>
                <w:rFonts w:cs="Arial"/>
                <w:szCs w:val="20"/>
              </w:rPr>
            </w:pPr>
            <w:r w:rsidRPr="00CA2795">
              <w:rPr>
                <w:rFonts w:cs="Arial"/>
                <w:szCs w:val="20"/>
                <w:lang w:val="en-US"/>
              </w:rPr>
              <w:t>bucket_count</w:t>
            </w:r>
          </w:p>
        </w:tc>
        <w:tc>
          <w:tcPr>
            <w:tcW w:w="1889" w:type="dxa"/>
          </w:tcPr>
          <w:p w:rsidR="00D54300" w:rsidRPr="00CA2795" w:rsidRDefault="00E02D8B" w:rsidP="00BF5820">
            <w:pPr>
              <w:jc w:val="both"/>
              <w:rPr>
                <w:rFonts w:cs="Arial"/>
                <w:szCs w:val="20"/>
              </w:rPr>
            </w:pPr>
            <w:hyperlink w:anchor="_unordered_set::bucket_count" w:history="1">
              <w:r w:rsidR="00D54300" w:rsidRPr="00566E90">
                <w:rPr>
                  <w:rStyle w:val="a4"/>
                  <w:rFonts w:cs="Arial"/>
                  <w:szCs w:val="20"/>
                  <w:lang w:val="en-US"/>
                </w:rPr>
                <w:t>bucket_count</w:t>
              </w:r>
            </w:hyperlink>
          </w:p>
        </w:tc>
        <w:tc>
          <w:tcPr>
            <w:tcW w:w="1923" w:type="dxa"/>
          </w:tcPr>
          <w:p w:rsidR="00D54300" w:rsidRPr="00CA2795" w:rsidRDefault="00E02D8B" w:rsidP="00BF5820">
            <w:pPr>
              <w:jc w:val="both"/>
              <w:rPr>
                <w:rFonts w:cs="Arial"/>
                <w:szCs w:val="20"/>
              </w:rPr>
            </w:pPr>
            <w:hyperlink w:anchor="_unordered_multiset::bucket_count" w:history="1">
              <w:r w:rsidR="00D54300" w:rsidRPr="00261B86">
                <w:rPr>
                  <w:rStyle w:val="a4"/>
                  <w:rFonts w:cs="Arial"/>
                  <w:szCs w:val="20"/>
                  <w:lang w:val="en-US"/>
                </w:rPr>
                <w:t>bucket_count</w:t>
              </w:r>
            </w:hyperlink>
          </w:p>
        </w:tc>
        <w:tc>
          <w:tcPr>
            <w:tcW w:w="1889" w:type="dxa"/>
          </w:tcPr>
          <w:p w:rsidR="00D54300" w:rsidRPr="00CA2795" w:rsidRDefault="00E02D8B" w:rsidP="00BF5820">
            <w:pPr>
              <w:jc w:val="both"/>
              <w:rPr>
                <w:rFonts w:cs="Arial"/>
                <w:szCs w:val="20"/>
              </w:rPr>
            </w:pPr>
            <w:hyperlink w:anchor="_unordered_map::bucket_count" w:history="1">
              <w:r w:rsidR="00D54300" w:rsidRPr="00AF6536">
                <w:rPr>
                  <w:rStyle w:val="a4"/>
                  <w:rFonts w:cs="Arial"/>
                  <w:szCs w:val="20"/>
                  <w:lang w:val="en-US"/>
                </w:rPr>
                <w:t>bucket_count</w:t>
              </w:r>
            </w:hyperlink>
          </w:p>
        </w:tc>
        <w:tc>
          <w:tcPr>
            <w:tcW w:w="2179" w:type="dxa"/>
          </w:tcPr>
          <w:p w:rsidR="00D54300" w:rsidRPr="00CA2795" w:rsidRDefault="00E02D8B" w:rsidP="00BF5820">
            <w:pPr>
              <w:jc w:val="both"/>
              <w:rPr>
                <w:rFonts w:cs="Arial"/>
                <w:szCs w:val="20"/>
              </w:rPr>
            </w:pPr>
            <w:hyperlink w:anchor="_unordered_multimap::bucket_count" w:history="1">
              <w:r w:rsidR="00D54300" w:rsidRPr="00DE76BE">
                <w:rPr>
                  <w:rStyle w:val="a4"/>
                  <w:rFonts w:cs="Arial"/>
                  <w:szCs w:val="20"/>
                  <w:lang w:val="en-US"/>
                </w:rPr>
                <w:t>bucket_count</w:t>
              </w:r>
            </w:hyperlink>
          </w:p>
        </w:tc>
      </w:tr>
      <w:tr w:rsidR="00CA2795" w:rsidRPr="00CA2795" w:rsidTr="00261B86">
        <w:trPr>
          <w:trHeight w:val="145"/>
        </w:trPr>
        <w:tc>
          <w:tcPr>
            <w:tcW w:w="1147" w:type="dxa"/>
            <w:vMerge/>
            <w:vAlign w:val="center"/>
          </w:tcPr>
          <w:p w:rsidR="00D54300" w:rsidRPr="00CA2795" w:rsidRDefault="00D54300" w:rsidP="00730372">
            <w:pPr>
              <w:jc w:val="center"/>
              <w:rPr>
                <w:rFonts w:cs="Arial"/>
                <w:szCs w:val="20"/>
                <w:lang w:val="en-US"/>
              </w:rPr>
            </w:pPr>
          </w:p>
        </w:tc>
        <w:tc>
          <w:tcPr>
            <w:tcW w:w="1889" w:type="dxa"/>
          </w:tcPr>
          <w:p w:rsidR="00D54300" w:rsidRPr="00CA2795" w:rsidRDefault="00D54300" w:rsidP="00BF5820">
            <w:pPr>
              <w:jc w:val="both"/>
              <w:rPr>
                <w:rFonts w:cs="Arial"/>
                <w:szCs w:val="20"/>
              </w:rPr>
            </w:pPr>
            <w:r w:rsidRPr="00CA2795">
              <w:rPr>
                <w:rFonts w:cs="Arial"/>
                <w:szCs w:val="20"/>
                <w:lang w:val="en-US"/>
              </w:rPr>
              <w:t>bucket_size</w:t>
            </w:r>
          </w:p>
        </w:tc>
        <w:tc>
          <w:tcPr>
            <w:tcW w:w="1889" w:type="dxa"/>
          </w:tcPr>
          <w:p w:rsidR="00D54300" w:rsidRPr="00CA2795" w:rsidRDefault="00E02D8B" w:rsidP="00BF5820">
            <w:pPr>
              <w:jc w:val="both"/>
              <w:rPr>
                <w:rFonts w:cs="Arial"/>
                <w:szCs w:val="20"/>
              </w:rPr>
            </w:pPr>
            <w:hyperlink w:anchor="_unordered_set::bucket_size" w:history="1">
              <w:r w:rsidR="00D54300" w:rsidRPr="00566E90">
                <w:rPr>
                  <w:rStyle w:val="a4"/>
                  <w:rFonts w:cs="Arial"/>
                  <w:szCs w:val="20"/>
                  <w:lang w:val="en-US"/>
                </w:rPr>
                <w:t>bucket_size</w:t>
              </w:r>
            </w:hyperlink>
          </w:p>
        </w:tc>
        <w:tc>
          <w:tcPr>
            <w:tcW w:w="1923" w:type="dxa"/>
          </w:tcPr>
          <w:p w:rsidR="00D54300" w:rsidRPr="00CA2795" w:rsidRDefault="00E02D8B" w:rsidP="00BF5820">
            <w:pPr>
              <w:jc w:val="both"/>
              <w:rPr>
                <w:rFonts w:cs="Arial"/>
                <w:szCs w:val="20"/>
              </w:rPr>
            </w:pPr>
            <w:hyperlink w:anchor="_unordered_multiset::bucket_size" w:history="1">
              <w:r w:rsidR="00D54300" w:rsidRPr="00261B86">
                <w:rPr>
                  <w:rStyle w:val="a4"/>
                  <w:rFonts w:cs="Arial"/>
                  <w:szCs w:val="20"/>
                  <w:lang w:val="en-US"/>
                </w:rPr>
                <w:t>bucket_size</w:t>
              </w:r>
            </w:hyperlink>
          </w:p>
        </w:tc>
        <w:tc>
          <w:tcPr>
            <w:tcW w:w="1889" w:type="dxa"/>
          </w:tcPr>
          <w:p w:rsidR="00D54300" w:rsidRPr="00CA2795" w:rsidRDefault="00E02D8B" w:rsidP="00BF5820">
            <w:pPr>
              <w:jc w:val="both"/>
              <w:rPr>
                <w:rFonts w:cs="Arial"/>
                <w:szCs w:val="20"/>
              </w:rPr>
            </w:pPr>
            <w:hyperlink w:anchor="_unordered_map::bucket_size" w:history="1">
              <w:r w:rsidR="00D54300" w:rsidRPr="00AF6536">
                <w:rPr>
                  <w:rStyle w:val="a4"/>
                  <w:rFonts w:cs="Arial"/>
                  <w:szCs w:val="20"/>
                  <w:lang w:val="en-US"/>
                </w:rPr>
                <w:t>bucket_size</w:t>
              </w:r>
            </w:hyperlink>
          </w:p>
        </w:tc>
        <w:tc>
          <w:tcPr>
            <w:tcW w:w="2179" w:type="dxa"/>
          </w:tcPr>
          <w:p w:rsidR="00D54300" w:rsidRPr="00CA2795" w:rsidRDefault="00E02D8B" w:rsidP="00BF5820">
            <w:pPr>
              <w:jc w:val="both"/>
              <w:rPr>
                <w:rFonts w:cs="Arial"/>
                <w:szCs w:val="20"/>
              </w:rPr>
            </w:pPr>
            <w:hyperlink w:anchor="_unordered_multimap::bucket_size" w:history="1">
              <w:r w:rsidR="00D54300" w:rsidRPr="00DE76BE">
                <w:rPr>
                  <w:rStyle w:val="a4"/>
                  <w:rFonts w:cs="Arial"/>
                  <w:szCs w:val="20"/>
                  <w:lang w:val="en-US"/>
                </w:rPr>
                <w:t>bucket_size</w:t>
              </w:r>
            </w:hyperlink>
          </w:p>
        </w:tc>
      </w:tr>
      <w:tr w:rsidR="00CA2795" w:rsidRPr="00CA2795" w:rsidTr="00261B86">
        <w:trPr>
          <w:trHeight w:val="145"/>
        </w:trPr>
        <w:tc>
          <w:tcPr>
            <w:tcW w:w="1147" w:type="dxa"/>
            <w:vMerge/>
            <w:vAlign w:val="center"/>
          </w:tcPr>
          <w:p w:rsidR="00D54300" w:rsidRPr="00CA2795" w:rsidRDefault="00D54300" w:rsidP="00730372">
            <w:pPr>
              <w:jc w:val="center"/>
              <w:rPr>
                <w:rFonts w:cs="Arial"/>
                <w:szCs w:val="20"/>
                <w:lang w:val="en-US"/>
              </w:rPr>
            </w:pPr>
          </w:p>
        </w:tc>
        <w:tc>
          <w:tcPr>
            <w:tcW w:w="1889" w:type="dxa"/>
          </w:tcPr>
          <w:p w:rsidR="00D54300" w:rsidRPr="00CA2795" w:rsidRDefault="00D54300" w:rsidP="00BF5820">
            <w:pPr>
              <w:jc w:val="both"/>
              <w:rPr>
                <w:rFonts w:cs="Arial"/>
                <w:szCs w:val="20"/>
              </w:rPr>
            </w:pPr>
            <w:r w:rsidRPr="00CA2795">
              <w:rPr>
                <w:rFonts w:cs="Arial"/>
                <w:szCs w:val="20"/>
                <w:lang w:val="en-US"/>
              </w:rPr>
              <w:t>max_bucket_count</w:t>
            </w:r>
          </w:p>
        </w:tc>
        <w:tc>
          <w:tcPr>
            <w:tcW w:w="1889" w:type="dxa"/>
          </w:tcPr>
          <w:p w:rsidR="00D54300" w:rsidRPr="00CA2795" w:rsidRDefault="00E02D8B" w:rsidP="00BF5820">
            <w:pPr>
              <w:jc w:val="both"/>
              <w:rPr>
                <w:rFonts w:cs="Arial"/>
                <w:szCs w:val="20"/>
              </w:rPr>
            </w:pPr>
            <w:hyperlink w:anchor="_unordered_set::max_bucket_count" w:history="1">
              <w:r w:rsidR="00D54300" w:rsidRPr="00566E90">
                <w:rPr>
                  <w:rStyle w:val="a4"/>
                  <w:rFonts w:cs="Arial"/>
                  <w:szCs w:val="20"/>
                  <w:lang w:val="en-US"/>
                </w:rPr>
                <w:t>max_bucket_count</w:t>
              </w:r>
            </w:hyperlink>
          </w:p>
        </w:tc>
        <w:tc>
          <w:tcPr>
            <w:tcW w:w="1923" w:type="dxa"/>
          </w:tcPr>
          <w:p w:rsidR="00D54300" w:rsidRPr="00CA2795" w:rsidRDefault="00E02D8B" w:rsidP="00BF5820">
            <w:pPr>
              <w:jc w:val="both"/>
              <w:rPr>
                <w:rFonts w:cs="Arial"/>
                <w:szCs w:val="20"/>
              </w:rPr>
            </w:pPr>
            <w:hyperlink w:anchor="_unordered_multiset::max_bucket_coun" w:history="1">
              <w:r w:rsidR="00D54300" w:rsidRPr="00261B86">
                <w:rPr>
                  <w:rStyle w:val="a4"/>
                  <w:rFonts w:cs="Arial"/>
                  <w:szCs w:val="20"/>
                  <w:lang w:val="en-US"/>
                </w:rPr>
                <w:t>max_bucket_count</w:t>
              </w:r>
            </w:hyperlink>
          </w:p>
        </w:tc>
        <w:tc>
          <w:tcPr>
            <w:tcW w:w="1889" w:type="dxa"/>
          </w:tcPr>
          <w:p w:rsidR="00D54300" w:rsidRPr="00CA2795" w:rsidRDefault="00E02D8B" w:rsidP="00BF5820">
            <w:pPr>
              <w:jc w:val="both"/>
              <w:rPr>
                <w:rFonts w:cs="Arial"/>
                <w:szCs w:val="20"/>
              </w:rPr>
            </w:pPr>
            <w:hyperlink w:anchor="_unordered_map::max_bucket_count" w:history="1">
              <w:r w:rsidR="00D54300" w:rsidRPr="00AF6536">
                <w:rPr>
                  <w:rStyle w:val="a4"/>
                  <w:rFonts w:cs="Arial"/>
                  <w:szCs w:val="20"/>
                  <w:lang w:val="en-US"/>
                </w:rPr>
                <w:t>max_bucket_count</w:t>
              </w:r>
            </w:hyperlink>
          </w:p>
        </w:tc>
        <w:tc>
          <w:tcPr>
            <w:tcW w:w="2179" w:type="dxa"/>
          </w:tcPr>
          <w:p w:rsidR="00D54300" w:rsidRPr="00CA2795" w:rsidRDefault="00E02D8B" w:rsidP="00BF5820">
            <w:pPr>
              <w:jc w:val="both"/>
              <w:rPr>
                <w:rFonts w:cs="Arial"/>
                <w:szCs w:val="20"/>
              </w:rPr>
            </w:pPr>
            <w:hyperlink w:anchor="_unordered_multimap::max_bucket_coun" w:history="1">
              <w:r w:rsidR="00D54300" w:rsidRPr="00DE76BE">
                <w:rPr>
                  <w:rStyle w:val="a4"/>
                  <w:rFonts w:cs="Arial"/>
                  <w:szCs w:val="20"/>
                  <w:lang w:val="en-US"/>
                </w:rPr>
                <w:t>max_bucket_count</w:t>
              </w:r>
            </w:hyperlink>
          </w:p>
        </w:tc>
      </w:tr>
      <w:tr w:rsidR="00CA2795" w:rsidRPr="00CA2795" w:rsidTr="00261B86">
        <w:trPr>
          <w:trHeight w:val="58"/>
        </w:trPr>
        <w:tc>
          <w:tcPr>
            <w:tcW w:w="1147" w:type="dxa"/>
            <w:vMerge w:val="restart"/>
            <w:vAlign w:val="center"/>
          </w:tcPr>
          <w:p w:rsidR="00D54300" w:rsidRPr="00CA2795" w:rsidRDefault="00A46462" w:rsidP="00730372">
            <w:pPr>
              <w:jc w:val="center"/>
              <w:rPr>
                <w:rFonts w:cs="Arial"/>
                <w:szCs w:val="20"/>
                <w:lang w:val="en-US"/>
              </w:rPr>
            </w:pPr>
            <w:r>
              <w:rPr>
                <w:rFonts w:cs="Arial"/>
                <w:szCs w:val="20"/>
                <w:lang w:val="en-US"/>
              </w:rPr>
              <w:t>h</w:t>
            </w:r>
            <w:r w:rsidR="00D54300" w:rsidRPr="00CA2795">
              <w:rPr>
                <w:rFonts w:cs="Arial"/>
                <w:szCs w:val="20"/>
                <w:lang w:val="en-US"/>
              </w:rPr>
              <w:t>ash policy</w:t>
            </w:r>
          </w:p>
        </w:tc>
        <w:tc>
          <w:tcPr>
            <w:tcW w:w="1889" w:type="dxa"/>
          </w:tcPr>
          <w:p w:rsidR="00D54300" w:rsidRPr="00CA2795" w:rsidRDefault="00D54300" w:rsidP="00BF5820">
            <w:pPr>
              <w:jc w:val="both"/>
              <w:rPr>
                <w:rFonts w:cs="Arial"/>
                <w:szCs w:val="20"/>
                <w:lang w:val="en-US"/>
              </w:rPr>
            </w:pPr>
            <w:r w:rsidRPr="00CA2795">
              <w:rPr>
                <w:rFonts w:cs="Arial"/>
                <w:szCs w:val="20"/>
                <w:lang w:val="en-US"/>
              </w:rPr>
              <w:t>rehash</w:t>
            </w:r>
          </w:p>
        </w:tc>
        <w:tc>
          <w:tcPr>
            <w:tcW w:w="1889" w:type="dxa"/>
          </w:tcPr>
          <w:p w:rsidR="00D54300" w:rsidRPr="00CA2795" w:rsidRDefault="00E02D8B" w:rsidP="00BF5820">
            <w:pPr>
              <w:jc w:val="both"/>
              <w:rPr>
                <w:rFonts w:cs="Arial"/>
                <w:szCs w:val="20"/>
                <w:lang w:val="en-US"/>
              </w:rPr>
            </w:pPr>
            <w:hyperlink w:anchor="_unordered_set::rehash" w:history="1">
              <w:r w:rsidR="00D54300" w:rsidRPr="00566E90">
                <w:rPr>
                  <w:rStyle w:val="a4"/>
                  <w:rFonts w:cs="Arial"/>
                  <w:szCs w:val="20"/>
                  <w:lang w:val="en-US"/>
                </w:rPr>
                <w:t>rehash</w:t>
              </w:r>
            </w:hyperlink>
          </w:p>
        </w:tc>
        <w:tc>
          <w:tcPr>
            <w:tcW w:w="1923" w:type="dxa"/>
          </w:tcPr>
          <w:p w:rsidR="00D54300" w:rsidRPr="00CA2795" w:rsidRDefault="00E02D8B" w:rsidP="00BF5820">
            <w:pPr>
              <w:jc w:val="both"/>
              <w:rPr>
                <w:rFonts w:cs="Arial"/>
                <w:szCs w:val="20"/>
                <w:lang w:val="en-US"/>
              </w:rPr>
            </w:pPr>
            <w:hyperlink w:anchor="_unordered_multiset::rehash" w:history="1">
              <w:r w:rsidR="00D54300" w:rsidRPr="00261B86">
                <w:rPr>
                  <w:rStyle w:val="a4"/>
                  <w:rFonts w:cs="Arial"/>
                  <w:szCs w:val="20"/>
                  <w:lang w:val="en-US"/>
                </w:rPr>
                <w:t>rehash</w:t>
              </w:r>
            </w:hyperlink>
          </w:p>
        </w:tc>
        <w:tc>
          <w:tcPr>
            <w:tcW w:w="1889" w:type="dxa"/>
          </w:tcPr>
          <w:p w:rsidR="00D54300" w:rsidRPr="00CA2795" w:rsidRDefault="00E02D8B" w:rsidP="00BF5820">
            <w:pPr>
              <w:jc w:val="both"/>
              <w:rPr>
                <w:rFonts w:cs="Arial"/>
                <w:szCs w:val="20"/>
                <w:lang w:val="en-US"/>
              </w:rPr>
            </w:pPr>
            <w:hyperlink w:anchor="_unordered_map::rehash" w:history="1">
              <w:r w:rsidR="00D54300" w:rsidRPr="00AF6536">
                <w:rPr>
                  <w:rStyle w:val="a4"/>
                  <w:rFonts w:cs="Arial"/>
                  <w:szCs w:val="20"/>
                  <w:lang w:val="en-US"/>
                </w:rPr>
                <w:t>rehash</w:t>
              </w:r>
            </w:hyperlink>
          </w:p>
        </w:tc>
        <w:tc>
          <w:tcPr>
            <w:tcW w:w="2179" w:type="dxa"/>
          </w:tcPr>
          <w:p w:rsidR="00D54300" w:rsidRPr="00CA2795" w:rsidRDefault="00E02D8B" w:rsidP="00BF5820">
            <w:pPr>
              <w:jc w:val="both"/>
              <w:rPr>
                <w:rFonts w:cs="Arial"/>
                <w:szCs w:val="20"/>
                <w:lang w:val="en-US"/>
              </w:rPr>
            </w:pPr>
            <w:hyperlink w:anchor="_unordered_multimap::rehash" w:history="1">
              <w:r w:rsidR="00D54300" w:rsidRPr="00DE76BE">
                <w:rPr>
                  <w:rStyle w:val="a4"/>
                  <w:rFonts w:cs="Arial"/>
                  <w:szCs w:val="20"/>
                  <w:lang w:val="en-US"/>
                </w:rPr>
                <w:t>rehash</w:t>
              </w:r>
            </w:hyperlink>
          </w:p>
        </w:tc>
      </w:tr>
      <w:tr w:rsidR="00CA2795" w:rsidRPr="00CA2795" w:rsidTr="00261B86">
        <w:trPr>
          <w:trHeight w:val="58"/>
        </w:trPr>
        <w:tc>
          <w:tcPr>
            <w:tcW w:w="1147" w:type="dxa"/>
            <w:vMerge/>
          </w:tcPr>
          <w:p w:rsidR="00D54300" w:rsidRPr="00CA2795" w:rsidRDefault="00D54300" w:rsidP="004A3623">
            <w:pPr>
              <w:ind w:firstLine="567"/>
              <w:jc w:val="both"/>
              <w:rPr>
                <w:rFonts w:cs="Arial"/>
                <w:szCs w:val="20"/>
              </w:rPr>
            </w:pPr>
          </w:p>
        </w:tc>
        <w:tc>
          <w:tcPr>
            <w:tcW w:w="1889" w:type="dxa"/>
          </w:tcPr>
          <w:p w:rsidR="00D54300" w:rsidRPr="00CA2795" w:rsidRDefault="00D54300" w:rsidP="00BF5820">
            <w:pPr>
              <w:jc w:val="both"/>
              <w:rPr>
                <w:rFonts w:cs="Arial"/>
                <w:szCs w:val="20"/>
                <w:lang w:val="en-US"/>
              </w:rPr>
            </w:pPr>
            <w:r w:rsidRPr="00CA2795">
              <w:rPr>
                <w:rFonts w:cs="Arial"/>
                <w:szCs w:val="20"/>
                <w:lang w:val="en-US"/>
              </w:rPr>
              <w:t>load_factor</w:t>
            </w:r>
          </w:p>
        </w:tc>
        <w:tc>
          <w:tcPr>
            <w:tcW w:w="1889" w:type="dxa"/>
          </w:tcPr>
          <w:p w:rsidR="00D54300" w:rsidRPr="00CA2795" w:rsidRDefault="00E02D8B" w:rsidP="00BF5820">
            <w:pPr>
              <w:jc w:val="both"/>
              <w:rPr>
                <w:rFonts w:cs="Arial"/>
                <w:szCs w:val="20"/>
                <w:lang w:val="en-US"/>
              </w:rPr>
            </w:pPr>
            <w:hyperlink w:anchor="_unordered_set::load_factor" w:history="1">
              <w:r w:rsidR="00D54300" w:rsidRPr="00566E90">
                <w:rPr>
                  <w:rStyle w:val="a4"/>
                  <w:rFonts w:cs="Arial"/>
                  <w:szCs w:val="20"/>
                  <w:lang w:val="en-US"/>
                </w:rPr>
                <w:t>load_factor</w:t>
              </w:r>
            </w:hyperlink>
          </w:p>
        </w:tc>
        <w:tc>
          <w:tcPr>
            <w:tcW w:w="1923" w:type="dxa"/>
          </w:tcPr>
          <w:p w:rsidR="00D54300" w:rsidRPr="00CA2795" w:rsidRDefault="00E02D8B" w:rsidP="00BF5820">
            <w:pPr>
              <w:jc w:val="both"/>
              <w:rPr>
                <w:rFonts w:cs="Arial"/>
                <w:szCs w:val="20"/>
                <w:lang w:val="en-US"/>
              </w:rPr>
            </w:pPr>
            <w:hyperlink w:anchor="_unordered_multiset::load_factor" w:history="1">
              <w:r w:rsidR="00D54300" w:rsidRPr="00261B86">
                <w:rPr>
                  <w:rStyle w:val="a4"/>
                  <w:rFonts w:cs="Arial"/>
                  <w:szCs w:val="20"/>
                  <w:lang w:val="en-US"/>
                </w:rPr>
                <w:t>load_factor</w:t>
              </w:r>
            </w:hyperlink>
          </w:p>
        </w:tc>
        <w:tc>
          <w:tcPr>
            <w:tcW w:w="1889" w:type="dxa"/>
          </w:tcPr>
          <w:p w:rsidR="00D54300" w:rsidRPr="00CA2795" w:rsidRDefault="00E02D8B" w:rsidP="00BF5820">
            <w:pPr>
              <w:jc w:val="both"/>
              <w:rPr>
                <w:rFonts w:cs="Arial"/>
                <w:szCs w:val="20"/>
                <w:lang w:val="en-US"/>
              </w:rPr>
            </w:pPr>
            <w:hyperlink w:anchor="_unordered_map::load_factor" w:history="1">
              <w:r w:rsidR="00D54300" w:rsidRPr="00AF6536">
                <w:rPr>
                  <w:rStyle w:val="a4"/>
                  <w:rFonts w:cs="Arial"/>
                  <w:szCs w:val="20"/>
                  <w:lang w:val="en-US"/>
                </w:rPr>
                <w:t>load_factor</w:t>
              </w:r>
            </w:hyperlink>
          </w:p>
        </w:tc>
        <w:tc>
          <w:tcPr>
            <w:tcW w:w="2179" w:type="dxa"/>
          </w:tcPr>
          <w:p w:rsidR="00D54300" w:rsidRPr="00CA2795" w:rsidRDefault="00E02D8B" w:rsidP="00BF5820">
            <w:pPr>
              <w:jc w:val="both"/>
              <w:rPr>
                <w:rFonts w:cs="Arial"/>
                <w:szCs w:val="20"/>
                <w:lang w:val="en-US"/>
              </w:rPr>
            </w:pPr>
            <w:hyperlink w:anchor="_unordered_multimap::load_factor" w:history="1">
              <w:r w:rsidR="00D54300" w:rsidRPr="00DE76BE">
                <w:rPr>
                  <w:rStyle w:val="a4"/>
                  <w:rFonts w:cs="Arial"/>
                  <w:szCs w:val="20"/>
                  <w:lang w:val="en-US"/>
                </w:rPr>
                <w:t>load_factor</w:t>
              </w:r>
            </w:hyperlink>
          </w:p>
        </w:tc>
      </w:tr>
      <w:tr w:rsidR="00CA2795" w:rsidRPr="00CA2795" w:rsidTr="00261B86">
        <w:trPr>
          <w:trHeight w:val="249"/>
        </w:trPr>
        <w:tc>
          <w:tcPr>
            <w:tcW w:w="1147" w:type="dxa"/>
            <w:vMerge/>
          </w:tcPr>
          <w:p w:rsidR="00D54300" w:rsidRPr="00CA2795" w:rsidRDefault="00D54300" w:rsidP="004A3623">
            <w:pPr>
              <w:ind w:firstLine="567"/>
              <w:jc w:val="both"/>
              <w:rPr>
                <w:rFonts w:cs="Arial"/>
                <w:szCs w:val="20"/>
              </w:rPr>
            </w:pPr>
          </w:p>
        </w:tc>
        <w:tc>
          <w:tcPr>
            <w:tcW w:w="1889" w:type="dxa"/>
          </w:tcPr>
          <w:p w:rsidR="00D54300" w:rsidRPr="00CA2795" w:rsidRDefault="00D54300" w:rsidP="00BF5820">
            <w:pPr>
              <w:jc w:val="both"/>
              <w:rPr>
                <w:rFonts w:cs="Arial"/>
                <w:szCs w:val="20"/>
                <w:lang w:val="en-US"/>
              </w:rPr>
            </w:pPr>
            <w:r w:rsidRPr="00CA2795">
              <w:rPr>
                <w:rFonts w:cs="Arial"/>
                <w:szCs w:val="20"/>
                <w:lang w:val="en-US"/>
              </w:rPr>
              <w:t>max_load_factor</w:t>
            </w:r>
          </w:p>
        </w:tc>
        <w:tc>
          <w:tcPr>
            <w:tcW w:w="1889" w:type="dxa"/>
          </w:tcPr>
          <w:p w:rsidR="00D54300" w:rsidRPr="00CA2795" w:rsidRDefault="00E02D8B" w:rsidP="00BF5820">
            <w:pPr>
              <w:jc w:val="both"/>
              <w:rPr>
                <w:rFonts w:cs="Arial"/>
                <w:szCs w:val="20"/>
                <w:lang w:val="en-US"/>
              </w:rPr>
            </w:pPr>
            <w:hyperlink w:anchor="_unordered_set::max_load_factor" w:history="1">
              <w:r w:rsidR="00D54300" w:rsidRPr="00566E90">
                <w:rPr>
                  <w:rStyle w:val="a4"/>
                  <w:rFonts w:cs="Arial"/>
                  <w:szCs w:val="20"/>
                  <w:lang w:val="en-US"/>
                </w:rPr>
                <w:t>max_load_factor</w:t>
              </w:r>
            </w:hyperlink>
          </w:p>
        </w:tc>
        <w:tc>
          <w:tcPr>
            <w:tcW w:w="1923" w:type="dxa"/>
          </w:tcPr>
          <w:p w:rsidR="00D54300" w:rsidRPr="00CA2795" w:rsidRDefault="00E02D8B" w:rsidP="00BF5820">
            <w:pPr>
              <w:jc w:val="both"/>
              <w:rPr>
                <w:rFonts w:cs="Arial"/>
                <w:szCs w:val="20"/>
                <w:lang w:val="en-US"/>
              </w:rPr>
            </w:pPr>
            <w:hyperlink w:anchor="_unordered_multiset::max_load_factor" w:history="1">
              <w:r w:rsidR="00D54300" w:rsidRPr="00261B86">
                <w:rPr>
                  <w:rStyle w:val="a4"/>
                  <w:rFonts w:cs="Arial"/>
                  <w:szCs w:val="20"/>
                  <w:lang w:val="en-US"/>
                </w:rPr>
                <w:t>max_load_factor</w:t>
              </w:r>
            </w:hyperlink>
          </w:p>
        </w:tc>
        <w:tc>
          <w:tcPr>
            <w:tcW w:w="1889" w:type="dxa"/>
          </w:tcPr>
          <w:p w:rsidR="00D54300" w:rsidRPr="00CA2795" w:rsidRDefault="00E02D8B" w:rsidP="00BF5820">
            <w:pPr>
              <w:jc w:val="both"/>
              <w:rPr>
                <w:rFonts w:cs="Arial"/>
                <w:szCs w:val="20"/>
                <w:lang w:val="en-US"/>
              </w:rPr>
            </w:pPr>
            <w:hyperlink w:anchor="_unordered_map::max_load_factor" w:history="1">
              <w:r w:rsidR="00D54300" w:rsidRPr="00AF6536">
                <w:rPr>
                  <w:rStyle w:val="a4"/>
                  <w:rFonts w:cs="Arial"/>
                  <w:szCs w:val="20"/>
                  <w:lang w:val="en-US"/>
                </w:rPr>
                <w:t>max_load_factor</w:t>
              </w:r>
            </w:hyperlink>
          </w:p>
        </w:tc>
        <w:tc>
          <w:tcPr>
            <w:tcW w:w="2179" w:type="dxa"/>
          </w:tcPr>
          <w:p w:rsidR="00D54300" w:rsidRPr="00CA2795" w:rsidRDefault="00E02D8B" w:rsidP="00BF5820">
            <w:pPr>
              <w:jc w:val="both"/>
              <w:rPr>
                <w:rFonts w:cs="Arial"/>
                <w:szCs w:val="20"/>
                <w:lang w:val="en-US"/>
              </w:rPr>
            </w:pPr>
            <w:hyperlink w:anchor="_unordered_multimap::max_load_factor" w:history="1">
              <w:r w:rsidR="00D54300" w:rsidRPr="00DE76BE">
                <w:rPr>
                  <w:rStyle w:val="a4"/>
                  <w:rFonts w:cs="Arial"/>
                  <w:szCs w:val="20"/>
                  <w:lang w:val="en-US"/>
                </w:rPr>
                <w:t>max_load_factor</w:t>
              </w:r>
            </w:hyperlink>
          </w:p>
        </w:tc>
      </w:tr>
    </w:tbl>
    <w:p w:rsidR="009F3E53" w:rsidRDefault="009F3E53" w:rsidP="00435B42">
      <w:pPr>
        <w:spacing w:after="0"/>
        <w:jc w:val="both"/>
        <w:rPr>
          <w:rFonts w:cs="Arial"/>
          <w:szCs w:val="20"/>
        </w:rPr>
      </w:pPr>
    </w:p>
    <w:p w:rsidR="00587CA7" w:rsidRPr="00587CA7" w:rsidRDefault="00587CA7" w:rsidP="00587CA7">
      <w:pPr>
        <w:pStyle w:val="1"/>
        <w:rPr>
          <w:rFonts w:ascii="Arial" w:hAnsi="Arial" w:cs="Arial"/>
          <w:i/>
          <w:color w:val="auto"/>
          <w:sz w:val="20"/>
          <w:szCs w:val="20"/>
        </w:rPr>
      </w:pPr>
      <w:bookmarkStart w:id="8" w:name="_Адаптеры_для_контейнеров"/>
      <w:bookmarkStart w:id="9" w:name="_Toc136284036"/>
      <w:bookmarkEnd w:id="8"/>
      <w:r w:rsidRPr="00587CA7">
        <w:rPr>
          <w:rFonts w:ascii="Arial" w:hAnsi="Arial" w:cs="Arial"/>
          <w:i/>
          <w:color w:val="auto"/>
          <w:sz w:val="20"/>
          <w:szCs w:val="20"/>
        </w:rPr>
        <w:t>Адаптеры для контейнеров</w:t>
      </w:r>
      <w:bookmarkEnd w:id="9"/>
    </w:p>
    <w:tbl>
      <w:tblPr>
        <w:tblStyle w:val="a3"/>
        <w:tblW w:w="0" w:type="auto"/>
        <w:tblInd w:w="-431" w:type="dxa"/>
        <w:tblLook w:val="04A0" w:firstRow="1" w:lastRow="0" w:firstColumn="1" w:lastColumn="0" w:noHBand="0" w:noVBand="1"/>
      </w:tblPr>
      <w:tblGrid>
        <w:gridCol w:w="1277"/>
        <w:gridCol w:w="2268"/>
        <w:gridCol w:w="2410"/>
        <w:gridCol w:w="2126"/>
      </w:tblGrid>
      <w:tr w:rsidR="00587CA7" w:rsidTr="00670DE6">
        <w:trPr>
          <w:trHeight w:val="335"/>
        </w:trPr>
        <w:tc>
          <w:tcPr>
            <w:tcW w:w="1277" w:type="dxa"/>
            <w:vAlign w:val="center"/>
          </w:tcPr>
          <w:p w:rsidR="00587CA7" w:rsidRPr="00587CA7" w:rsidRDefault="00587CA7" w:rsidP="00587CA7">
            <w:pPr>
              <w:rPr>
                <w:rFonts w:cs="Arial"/>
                <w:szCs w:val="20"/>
                <w:lang w:val="en-US"/>
              </w:rPr>
            </w:pPr>
            <w:r>
              <w:rPr>
                <w:rFonts w:cs="Arial"/>
                <w:szCs w:val="20"/>
                <w:lang w:val="en-US"/>
              </w:rPr>
              <w:t>Members</w:t>
            </w:r>
          </w:p>
        </w:tc>
        <w:tc>
          <w:tcPr>
            <w:tcW w:w="2268" w:type="dxa"/>
            <w:vAlign w:val="center"/>
          </w:tcPr>
          <w:p w:rsidR="00587CA7" w:rsidRPr="00587CA7" w:rsidRDefault="00E02D8B" w:rsidP="00670DE6">
            <w:pPr>
              <w:jc w:val="center"/>
              <w:rPr>
                <w:rFonts w:cs="Arial"/>
                <w:szCs w:val="20"/>
                <w:lang w:val="en-US"/>
              </w:rPr>
            </w:pPr>
            <w:hyperlink w:anchor="_Stack" w:history="1">
              <w:r w:rsidR="00587CA7" w:rsidRPr="00670DE6">
                <w:rPr>
                  <w:rStyle w:val="a4"/>
                  <w:rFonts w:cs="Arial"/>
                  <w:szCs w:val="20"/>
                  <w:lang w:val="en-US"/>
                </w:rPr>
                <w:t>&lt;stack&gt;</w:t>
              </w:r>
            </w:hyperlink>
          </w:p>
        </w:tc>
        <w:tc>
          <w:tcPr>
            <w:tcW w:w="2410" w:type="dxa"/>
            <w:vAlign w:val="center"/>
          </w:tcPr>
          <w:p w:rsidR="00587CA7" w:rsidRPr="00587CA7" w:rsidRDefault="00E02D8B" w:rsidP="00670DE6">
            <w:pPr>
              <w:jc w:val="center"/>
              <w:rPr>
                <w:rFonts w:cs="Arial"/>
                <w:szCs w:val="20"/>
                <w:lang w:val="en-US"/>
              </w:rPr>
            </w:pPr>
            <w:hyperlink w:anchor="_Queue" w:history="1">
              <w:r w:rsidR="00587CA7" w:rsidRPr="00670DE6">
                <w:rPr>
                  <w:rStyle w:val="a4"/>
                  <w:rFonts w:cs="Arial"/>
                  <w:szCs w:val="20"/>
                  <w:lang w:val="en-US"/>
                </w:rPr>
                <w:t>&lt;queue&gt;</w:t>
              </w:r>
            </w:hyperlink>
          </w:p>
        </w:tc>
        <w:tc>
          <w:tcPr>
            <w:tcW w:w="2126" w:type="dxa"/>
            <w:vAlign w:val="center"/>
          </w:tcPr>
          <w:p w:rsidR="00587CA7" w:rsidRPr="00587CA7" w:rsidRDefault="00E02D8B" w:rsidP="00670DE6">
            <w:pPr>
              <w:jc w:val="center"/>
              <w:rPr>
                <w:rFonts w:cs="Arial"/>
                <w:szCs w:val="20"/>
                <w:lang w:val="en-US"/>
              </w:rPr>
            </w:pPr>
            <w:hyperlink w:anchor="_Priority_queue" w:history="1">
              <w:r w:rsidR="00587CA7" w:rsidRPr="00670DE6">
                <w:rPr>
                  <w:rStyle w:val="a4"/>
                  <w:rFonts w:cs="Arial"/>
                  <w:szCs w:val="20"/>
                  <w:lang w:val="en-US"/>
                </w:rPr>
                <w:t>&lt;priority_queue&gt;</w:t>
              </w:r>
            </w:hyperlink>
          </w:p>
        </w:tc>
      </w:tr>
      <w:tr w:rsidR="00587CA7" w:rsidTr="00670DE6">
        <w:tc>
          <w:tcPr>
            <w:tcW w:w="1277" w:type="dxa"/>
          </w:tcPr>
          <w:p w:rsidR="00587CA7" w:rsidRPr="00670DE6" w:rsidRDefault="00670DE6" w:rsidP="00435B42">
            <w:pPr>
              <w:jc w:val="both"/>
              <w:rPr>
                <w:rFonts w:cs="Arial"/>
                <w:szCs w:val="20"/>
                <w:lang w:val="en-US"/>
              </w:rPr>
            </w:pPr>
            <w:r>
              <w:rPr>
                <w:rFonts w:cs="Arial"/>
                <w:szCs w:val="20"/>
                <w:lang w:val="en-US"/>
              </w:rPr>
              <w:t>empty</w:t>
            </w:r>
          </w:p>
        </w:tc>
        <w:tc>
          <w:tcPr>
            <w:tcW w:w="2268" w:type="dxa"/>
          </w:tcPr>
          <w:p w:rsidR="00587CA7" w:rsidRDefault="00E02D8B" w:rsidP="00435B42">
            <w:pPr>
              <w:jc w:val="both"/>
              <w:rPr>
                <w:rFonts w:cs="Arial"/>
                <w:szCs w:val="20"/>
              </w:rPr>
            </w:pPr>
            <w:hyperlink w:anchor="_stack::empty" w:history="1">
              <w:r w:rsidR="00670DE6" w:rsidRPr="00670DE6">
                <w:rPr>
                  <w:rStyle w:val="a4"/>
                  <w:rFonts w:cs="Arial"/>
                  <w:szCs w:val="20"/>
                  <w:lang w:val="en-US"/>
                </w:rPr>
                <w:t>empty</w:t>
              </w:r>
            </w:hyperlink>
          </w:p>
        </w:tc>
        <w:tc>
          <w:tcPr>
            <w:tcW w:w="2410" w:type="dxa"/>
          </w:tcPr>
          <w:p w:rsidR="00587CA7" w:rsidRDefault="00E02D8B" w:rsidP="00435B42">
            <w:pPr>
              <w:jc w:val="both"/>
              <w:rPr>
                <w:rFonts w:cs="Arial"/>
                <w:szCs w:val="20"/>
              </w:rPr>
            </w:pPr>
            <w:hyperlink w:anchor="_queue::empty" w:history="1">
              <w:r w:rsidR="00670DE6" w:rsidRPr="00822FC5">
                <w:rPr>
                  <w:rStyle w:val="a4"/>
                  <w:rFonts w:cs="Arial"/>
                  <w:szCs w:val="20"/>
                  <w:lang w:val="en-US"/>
                </w:rPr>
                <w:t>empty</w:t>
              </w:r>
            </w:hyperlink>
          </w:p>
        </w:tc>
        <w:tc>
          <w:tcPr>
            <w:tcW w:w="2126" w:type="dxa"/>
          </w:tcPr>
          <w:p w:rsidR="00587CA7" w:rsidRDefault="00E02D8B" w:rsidP="00435B42">
            <w:pPr>
              <w:jc w:val="both"/>
              <w:rPr>
                <w:rFonts w:cs="Arial"/>
                <w:szCs w:val="20"/>
              </w:rPr>
            </w:pPr>
            <w:hyperlink w:anchor="_priority_queue::empty" w:history="1">
              <w:r w:rsidR="00670DE6" w:rsidRPr="00626274">
                <w:rPr>
                  <w:rStyle w:val="a4"/>
                  <w:rFonts w:cs="Arial"/>
                  <w:szCs w:val="20"/>
                  <w:lang w:val="en-US"/>
                </w:rPr>
                <w:t>empty</w:t>
              </w:r>
            </w:hyperlink>
          </w:p>
        </w:tc>
      </w:tr>
      <w:tr w:rsidR="00587CA7" w:rsidTr="00670DE6">
        <w:tc>
          <w:tcPr>
            <w:tcW w:w="1277" w:type="dxa"/>
          </w:tcPr>
          <w:p w:rsidR="00587CA7" w:rsidRPr="00670DE6" w:rsidRDefault="00670DE6" w:rsidP="00435B42">
            <w:pPr>
              <w:jc w:val="both"/>
              <w:rPr>
                <w:rFonts w:cs="Arial"/>
                <w:szCs w:val="20"/>
                <w:lang w:val="en-US"/>
              </w:rPr>
            </w:pPr>
            <w:r>
              <w:rPr>
                <w:rFonts w:cs="Arial"/>
                <w:szCs w:val="20"/>
                <w:lang w:val="en-US"/>
              </w:rPr>
              <w:t>size</w:t>
            </w:r>
          </w:p>
        </w:tc>
        <w:tc>
          <w:tcPr>
            <w:tcW w:w="2268" w:type="dxa"/>
          </w:tcPr>
          <w:p w:rsidR="00587CA7" w:rsidRDefault="00E02D8B" w:rsidP="00435B42">
            <w:pPr>
              <w:jc w:val="both"/>
              <w:rPr>
                <w:rFonts w:cs="Arial"/>
                <w:szCs w:val="20"/>
              </w:rPr>
            </w:pPr>
            <w:hyperlink w:anchor="_stack::size" w:history="1">
              <w:r w:rsidR="00670DE6" w:rsidRPr="00670DE6">
                <w:rPr>
                  <w:rStyle w:val="a4"/>
                  <w:rFonts w:cs="Arial"/>
                  <w:szCs w:val="20"/>
                  <w:lang w:val="en-US"/>
                </w:rPr>
                <w:t>size</w:t>
              </w:r>
            </w:hyperlink>
          </w:p>
        </w:tc>
        <w:tc>
          <w:tcPr>
            <w:tcW w:w="2410" w:type="dxa"/>
          </w:tcPr>
          <w:p w:rsidR="00587CA7" w:rsidRDefault="00E02D8B" w:rsidP="00435B42">
            <w:pPr>
              <w:jc w:val="both"/>
              <w:rPr>
                <w:rFonts w:cs="Arial"/>
                <w:szCs w:val="20"/>
              </w:rPr>
            </w:pPr>
            <w:hyperlink w:anchor="_queue::size" w:history="1">
              <w:r w:rsidR="00670DE6" w:rsidRPr="00822FC5">
                <w:rPr>
                  <w:rStyle w:val="a4"/>
                  <w:rFonts w:cs="Arial"/>
                  <w:szCs w:val="20"/>
                  <w:lang w:val="en-US"/>
                </w:rPr>
                <w:t>size</w:t>
              </w:r>
            </w:hyperlink>
          </w:p>
        </w:tc>
        <w:tc>
          <w:tcPr>
            <w:tcW w:w="2126" w:type="dxa"/>
          </w:tcPr>
          <w:p w:rsidR="00587CA7" w:rsidRDefault="00E02D8B" w:rsidP="00435B42">
            <w:pPr>
              <w:jc w:val="both"/>
              <w:rPr>
                <w:rFonts w:cs="Arial"/>
                <w:szCs w:val="20"/>
              </w:rPr>
            </w:pPr>
            <w:hyperlink w:anchor="_priority_queue::size" w:history="1">
              <w:r w:rsidR="00670DE6" w:rsidRPr="00626274">
                <w:rPr>
                  <w:rStyle w:val="a4"/>
                  <w:rFonts w:cs="Arial"/>
                  <w:szCs w:val="20"/>
                  <w:lang w:val="en-US"/>
                </w:rPr>
                <w:t>size</w:t>
              </w:r>
            </w:hyperlink>
          </w:p>
        </w:tc>
      </w:tr>
      <w:tr w:rsidR="00587CA7" w:rsidTr="00670DE6">
        <w:tc>
          <w:tcPr>
            <w:tcW w:w="1277" w:type="dxa"/>
          </w:tcPr>
          <w:p w:rsidR="00587CA7" w:rsidRPr="00670DE6" w:rsidRDefault="00670DE6" w:rsidP="00435B42">
            <w:pPr>
              <w:jc w:val="both"/>
              <w:rPr>
                <w:rFonts w:cs="Arial"/>
                <w:szCs w:val="20"/>
                <w:lang w:val="en-US"/>
              </w:rPr>
            </w:pPr>
            <w:r>
              <w:rPr>
                <w:rFonts w:cs="Arial"/>
                <w:szCs w:val="20"/>
                <w:lang w:val="en-US"/>
              </w:rPr>
              <w:t>top</w:t>
            </w:r>
          </w:p>
        </w:tc>
        <w:tc>
          <w:tcPr>
            <w:tcW w:w="2268" w:type="dxa"/>
          </w:tcPr>
          <w:p w:rsidR="00587CA7" w:rsidRDefault="00E02D8B" w:rsidP="00435B42">
            <w:pPr>
              <w:jc w:val="both"/>
              <w:rPr>
                <w:rFonts w:cs="Arial"/>
                <w:szCs w:val="20"/>
              </w:rPr>
            </w:pPr>
            <w:hyperlink w:anchor="_stack::top" w:history="1">
              <w:r w:rsidR="00670DE6" w:rsidRPr="00670DE6">
                <w:rPr>
                  <w:rStyle w:val="a4"/>
                  <w:rFonts w:cs="Arial"/>
                  <w:szCs w:val="20"/>
                  <w:lang w:val="en-US"/>
                </w:rPr>
                <w:t>top</w:t>
              </w:r>
            </w:hyperlink>
          </w:p>
        </w:tc>
        <w:tc>
          <w:tcPr>
            <w:tcW w:w="2410" w:type="dxa"/>
          </w:tcPr>
          <w:p w:rsidR="00587CA7" w:rsidRDefault="00587CA7" w:rsidP="00435B42">
            <w:pPr>
              <w:jc w:val="both"/>
              <w:rPr>
                <w:rFonts w:cs="Arial"/>
                <w:szCs w:val="20"/>
              </w:rPr>
            </w:pPr>
          </w:p>
        </w:tc>
        <w:tc>
          <w:tcPr>
            <w:tcW w:w="2126" w:type="dxa"/>
          </w:tcPr>
          <w:p w:rsidR="00587CA7" w:rsidRDefault="00E02D8B" w:rsidP="00435B42">
            <w:pPr>
              <w:jc w:val="both"/>
              <w:rPr>
                <w:rFonts w:cs="Arial"/>
                <w:szCs w:val="20"/>
              </w:rPr>
            </w:pPr>
            <w:hyperlink w:anchor="_priority_queue::top" w:history="1">
              <w:r w:rsidR="00670DE6" w:rsidRPr="00626274">
                <w:rPr>
                  <w:rStyle w:val="a4"/>
                  <w:rFonts w:cs="Arial"/>
                  <w:szCs w:val="20"/>
                  <w:lang w:val="en-US"/>
                </w:rPr>
                <w:t>top</w:t>
              </w:r>
            </w:hyperlink>
          </w:p>
        </w:tc>
      </w:tr>
      <w:tr w:rsidR="00587CA7" w:rsidTr="00670DE6">
        <w:tc>
          <w:tcPr>
            <w:tcW w:w="1277" w:type="dxa"/>
          </w:tcPr>
          <w:p w:rsidR="00587CA7" w:rsidRPr="00670DE6" w:rsidRDefault="00670DE6" w:rsidP="00435B42">
            <w:pPr>
              <w:jc w:val="both"/>
              <w:rPr>
                <w:rFonts w:cs="Arial"/>
                <w:szCs w:val="20"/>
                <w:lang w:val="en-US"/>
              </w:rPr>
            </w:pPr>
            <w:r>
              <w:rPr>
                <w:rFonts w:cs="Arial"/>
                <w:szCs w:val="20"/>
                <w:lang w:val="en-US"/>
              </w:rPr>
              <w:t>push</w:t>
            </w:r>
          </w:p>
        </w:tc>
        <w:tc>
          <w:tcPr>
            <w:tcW w:w="2268" w:type="dxa"/>
          </w:tcPr>
          <w:p w:rsidR="00587CA7" w:rsidRDefault="00E02D8B" w:rsidP="00435B42">
            <w:pPr>
              <w:jc w:val="both"/>
              <w:rPr>
                <w:rFonts w:cs="Arial"/>
                <w:szCs w:val="20"/>
              </w:rPr>
            </w:pPr>
            <w:hyperlink w:anchor="_stack::push" w:history="1">
              <w:r w:rsidR="00670DE6" w:rsidRPr="00670DE6">
                <w:rPr>
                  <w:rStyle w:val="a4"/>
                  <w:rFonts w:cs="Arial"/>
                  <w:szCs w:val="20"/>
                  <w:lang w:val="en-US"/>
                </w:rPr>
                <w:t>push</w:t>
              </w:r>
            </w:hyperlink>
          </w:p>
        </w:tc>
        <w:tc>
          <w:tcPr>
            <w:tcW w:w="2410" w:type="dxa"/>
          </w:tcPr>
          <w:p w:rsidR="00587CA7" w:rsidRDefault="00E02D8B" w:rsidP="00435B42">
            <w:pPr>
              <w:jc w:val="both"/>
              <w:rPr>
                <w:rFonts w:cs="Arial"/>
                <w:szCs w:val="20"/>
              </w:rPr>
            </w:pPr>
            <w:hyperlink w:anchor="_queue::push" w:history="1">
              <w:r w:rsidR="00670DE6" w:rsidRPr="00822FC5">
                <w:rPr>
                  <w:rStyle w:val="a4"/>
                  <w:rFonts w:cs="Arial"/>
                  <w:szCs w:val="20"/>
                  <w:lang w:val="en-US"/>
                </w:rPr>
                <w:t>push</w:t>
              </w:r>
            </w:hyperlink>
          </w:p>
        </w:tc>
        <w:tc>
          <w:tcPr>
            <w:tcW w:w="2126" w:type="dxa"/>
          </w:tcPr>
          <w:p w:rsidR="00587CA7" w:rsidRDefault="00E02D8B" w:rsidP="00435B42">
            <w:pPr>
              <w:jc w:val="both"/>
              <w:rPr>
                <w:rFonts w:cs="Arial"/>
                <w:szCs w:val="20"/>
              </w:rPr>
            </w:pPr>
            <w:hyperlink w:anchor="_priority_queue::push" w:history="1">
              <w:r w:rsidR="00670DE6" w:rsidRPr="00626274">
                <w:rPr>
                  <w:rStyle w:val="a4"/>
                  <w:rFonts w:cs="Arial"/>
                  <w:szCs w:val="20"/>
                  <w:lang w:val="en-US"/>
                </w:rPr>
                <w:t>push</w:t>
              </w:r>
            </w:hyperlink>
          </w:p>
        </w:tc>
      </w:tr>
      <w:tr w:rsidR="00587CA7" w:rsidTr="00670DE6">
        <w:tc>
          <w:tcPr>
            <w:tcW w:w="1277" w:type="dxa"/>
          </w:tcPr>
          <w:p w:rsidR="00587CA7" w:rsidRPr="00670DE6" w:rsidRDefault="00670DE6" w:rsidP="00435B42">
            <w:pPr>
              <w:jc w:val="both"/>
              <w:rPr>
                <w:rFonts w:cs="Arial"/>
                <w:szCs w:val="20"/>
                <w:lang w:val="en-US"/>
              </w:rPr>
            </w:pPr>
            <w:r>
              <w:rPr>
                <w:rFonts w:cs="Arial"/>
                <w:szCs w:val="20"/>
                <w:lang w:val="en-US"/>
              </w:rPr>
              <w:t>emplace</w:t>
            </w:r>
          </w:p>
        </w:tc>
        <w:tc>
          <w:tcPr>
            <w:tcW w:w="2268" w:type="dxa"/>
          </w:tcPr>
          <w:p w:rsidR="00587CA7" w:rsidRDefault="00E02D8B" w:rsidP="00435B42">
            <w:pPr>
              <w:jc w:val="both"/>
              <w:rPr>
                <w:rFonts w:cs="Arial"/>
                <w:szCs w:val="20"/>
              </w:rPr>
            </w:pPr>
            <w:hyperlink w:anchor="_stack::emplace" w:history="1">
              <w:r w:rsidR="00670DE6" w:rsidRPr="00670DE6">
                <w:rPr>
                  <w:rStyle w:val="a4"/>
                  <w:rFonts w:cs="Arial"/>
                  <w:szCs w:val="20"/>
                  <w:lang w:val="en-US"/>
                </w:rPr>
                <w:t>emplace</w:t>
              </w:r>
            </w:hyperlink>
          </w:p>
        </w:tc>
        <w:tc>
          <w:tcPr>
            <w:tcW w:w="2410" w:type="dxa"/>
          </w:tcPr>
          <w:p w:rsidR="00587CA7" w:rsidRDefault="00E02D8B" w:rsidP="00435B42">
            <w:pPr>
              <w:jc w:val="both"/>
              <w:rPr>
                <w:rFonts w:cs="Arial"/>
                <w:szCs w:val="20"/>
              </w:rPr>
            </w:pPr>
            <w:hyperlink w:anchor="_queue::emplace" w:history="1">
              <w:r w:rsidR="00670DE6" w:rsidRPr="00822FC5">
                <w:rPr>
                  <w:rStyle w:val="a4"/>
                  <w:rFonts w:cs="Arial"/>
                  <w:szCs w:val="20"/>
                  <w:lang w:val="en-US"/>
                </w:rPr>
                <w:t>emplace</w:t>
              </w:r>
            </w:hyperlink>
          </w:p>
        </w:tc>
        <w:tc>
          <w:tcPr>
            <w:tcW w:w="2126" w:type="dxa"/>
          </w:tcPr>
          <w:p w:rsidR="00587CA7" w:rsidRDefault="00E02D8B" w:rsidP="00435B42">
            <w:pPr>
              <w:jc w:val="both"/>
              <w:rPr>
                <w:rFonts w:cs="Arial"/>
                <w:szCs w:val="20"/>
              </w:rPr>
            </w:pPr>
            <w:hyperlink w:anchor="_priority_queue::emplace" w:history="1">
              <w:r w:rsidR="00670DE6" w:rsidRPr="00626274">
                <w:rPr>
                  <w:rStyle w:val="a4"/>
                  <w:rFonts w:cs="Arial"/>
                  <w:szCs w:val="20"/>
                </w:rPr>
                <w:t>emplace</w:t>
              </w:r>
            </w:hyperlink>
          </w:p>
        </w:tc>
      </w:tr>
      <w:tr w:rsidR="00670DE6" w:rsidTr="00670DE6">
        <w:tc>
          <w:tcPr>
            <w:tcW w:w="1277" w:type="dxa"/>
          </w:tcPr>
          <w:p w:rsidR="00670DE6" w:rsidRPr="00670DE6" w:rsidRDefault="00670DE6" w:rsidP="00670DE6">
            <w:pPr>
              <w:jc w:val="both"/>
              <w:rPr>
                <w:rFonts w:cs="Arial"/>
                <w:szCs w:val="20"/>
                <w:lang w:val="en-US"/>
              </w:rPr>
            </w:pPr>
            <w:r>
              <w:rPr>
                <w:rFonts w:cs="Arial"/>
                <w:szCs w:val="20"/>
                <w:lang w:val="en-US"/>
              </w:rPr>
              <w:t>pop</w:t>
            </w:r>
          </w:p>
        </w:tc>
        <w:tc>
          <w:tcPr>
            <w:tcW w:w="2268" w:type="dxa"/>
          </w:tcPr>
          <w:p w:rsidR="00670DE6" w:rsidRPr="00670DE6" w:rsidRDefault="00E02D8B" w:rsidP="00670DE6">
            <w:pPr>
              <w:jc w:val="both"/>
              <w:rPr>
                <w:rFonts w:cs="Arial"/>
                <w:szCs w:val="20"/>
                <w:lang w:val="en-US"/>
              </w:rPr>
            </w:pPr>
            <w:hyperlink w:anchor="_stack::pop" w:history="1">
              <w:r w:rsidR="00670DE6" w:rsidRPr="00670DE6">
                <w:rPr>
                  <w:rStyle w:val="a4"/>
                  <w:rFonts w:cs="Arial"/>
                  <w:szCs w:val="20"/>
                  <w:lang w:val="en-US"/>
                </w:rPr>
                <w:t>pop</w:t>
              </w:r>
            </w:hyperlink>
          </w:p>
        </w:tc>
        <w:tc>
          <w:tcPr>
            <w:tcW w:w="2410" w:type="dxa"/>
          </w:tcPr>
          <w:p w:rsidR="00670DE6" w:rsidRPr="00670DE6" w:rsidRDefault="00E02D8B" w:rsidP="00670DE6">
            <w:pPr>
              <w:jc w:val="both"/>
              <w:rPr>
                <w:rFonts w:cs="Arial"/>
                <w:szCs w:val="20"/>
                <w:lang w:val="en-US"/>
              </w:rPr>
            </w:pPr>
            <w:hyperlink w:anchor="_queue::pop" w:history="1">
              <w:r w:rsidR="00670DE6" w:rsidRPr="00822FC5">
                <w:rPr>
                  <w:rStyle w:val="a4"/>
                  <w:rFonts w:cs="Arial"/>
                  <w:szCs w:val="20"/>
                  <w:lang w:val="en-US"/>
                </w:rPr>
                <w:t>pop</w:t>
              </w:r>
            </w:hyperlink>
          </w:p>
        </w:tc>
        <w:tc>
          <w:tcPr>
            <w:tcW w:w="2126" w:type="dxa"/>
          </w:tcPr>
          <w:p w:rsidR="00670DE6" w:rsidRPr="00670DE6" w:rsidRDefault="00E02D8B" w:rsidP="00670DE6">
            <w:pPr>
              <w:jc w:val="both"/>
              <w:rPr>
                <w:rFonts w:cs="Arial"/>
                <w:szCs w:val="20"/>
                <w:lang w:val="en-US"/>
              </w:rPr>
            </w:pPr>
            <w:hyperlink w:anchor="_priority_queue::pop" w:history="1">
              <w:r w:rsidR="00670DE6" w:rsidRPr="00626274">
                <w:rPr>
                  <w:rStyle w:val="a4"/>
                  <w:rFonts w:cs="Arial"/>
                  <w:szCs w:val="20"/>
                  <w:lang w:val="en-US"/>
                </w:rPr>
                <w:t>pop</w:t>
              </w:r>
            </w:hyperlink>
          </w:p>
        </w:tc>
      </w:tr>
      <w:tr w:rsidR="00670DE6" w:rsidTr="00670DE6">
        <w:tc>
          <w:tcPr>
            <w:tcW w:w="1277" w:type="dxa"/>
          </w:tcPr>
          <w:p w:rsidR="00670DE6" w:rsidRPr="00670DE6" w:rsidRDefault="00670DE6" w:rsidP="00670DE6">
            <w:pPr>
              <w:jc w:val="both"/>
              <w:rPr>
                <w:rFonts w:cs="Arial"/>
                <w:szCs w:val="20"/>
              </w:rPr>
            </w:pPr>
            <w:r>
              <w:rPr>
                <w:rFonts w:cs="Arial"/>
                <w:szCs w:val="20"/>
                <w:lang w:val="en-US"/>
              </w:rPr>
              <w:t>swap</w:t>
            </w:r>
          </w:p>
        </w:tc>
        <w:tc>
          <w:tcPr>
            <w:tcW w:w="2268" w:type="dxa"/>
          </w:tcPr>
          <w:p w:rsidR="00670DE6" w:rsidRPr="00670DE6" w:rsidRDefault="00E02D8B" w:rsidP="00670DE6">
            <w:pPr>
              <w:jc w:val="both"/>
              <w:rPr>
                <w:rFonts w:cs="Arial"/>
                <w:szCs w:val="20"/>
                <w:lang w:val="en-US"/>
              </w:rPr>
            </w:pPr>
            <w:hyperlink w:anchor="_stack::swap" w:history="1">
              <w:r w:rsidR="00670DE6" w:rsidRPr="00670DE6">
                <w:rPr>
                  <w:rStyle w:val="a4"/>
                  <w:rFonts w:cs="Arial"/>
                  <w:szCs w:val="20"/>
                  <w:lang w:val="en-US"/>
                </w:rPr>
                <w:t>swap</w:t>
              </w:r>
            </w:hyperlink>
          </w:p>
        </w:tc>
        <w:tc>
          <w:tcPr>
            <w:tcW w:w="2410" w:type="dxa"/>
          </w:tcPr>
          <w:p w:rsidR="00670DE6" w:rsidRPr="00670DE6" w:rsidRDefault="00E02D8B" w:rsidP="00670DE6">
            <w:pPr>
              <w:jc w:val="both"/>
              <w:rPr>
                <w:rFonts w:cs="Arial"/>
                <w:szCs w:val="20"/>
                <w:lang w:val="en-US"/>
              </w:rPr>
            </w:pPr>
            <w:hyperlink w:anchor="_queue::swap" w:history="1">
              <w:r w:rsidR="00670DE6" w:rsidRPr="00822FC5">
                <w:rPr>
                  <w:rStyle w:val="a4"/>
                  <w:rFonts w:cs="Arial"/>
                  <w:szCs w:val="20"/>
                  <w:lang w:val="en-US"/>
                </w:rPr>
                <w:t>swap</w:t>
              </w:r>
            </w:hyperlink>
          </w:p>
        </w:tc>
        <w:tc>
          <w:tcPr>
            <w:tcW w:w="2126" w:type="dxa"/>
          </w:tcPr>
          <w:p w:rsidR="00670DE6" w:rsidRPr="00670DE6" w:rsidRDefault="00E02D8B" w:rsidP="00670DE6">
            <w:pPr>
              <w:jc w:val="both"/>
              <w:rPr>
                <w:rFonts w:cs="Arial"/>
                <w:szCs w:val="20"/>
                <w:lang w:val="en-US"/>
              </w:rPr>
            </w:pPr>
            <w:hyperlink w:anchor="_priority_queue::swap" w:history="1">
              <w:r w:rsidR="00670DE6" w:rsidRPr="00626274">
                <w:rPr>
                  <w:rStyle w:val="a4"/>
                  <w:rFonts w:cs="Arial"/>
                  <w:szCs w:val="20"/>
                  <w:lang w:val="en-US"/>
                </w:rPr>
                <w:t>swap</w:t>
              </w:r>
            </w:hyperlink>
          </w:p>
        </w:tc>
      </w:tr>
      <w:tr w:rsidR="00FC74BD" w:rsidTr="00670DE6">
        <w:tc>
          <w:tcPr>
            <w:tcW w:w="1277" w:type="dxa"/>
          </w:tcPr>
          <w:p w:rsidR="00FC74BD" w:rsidRPr="00FC74BD" w:rsidRDefault="00FC74BD" w:rsidP="00670DE6">
            <w:pPr>
              <w:jc w:val="both"/>
              <w:rPr>
                <w:rFonts w:cs="Arial"/>
                <w:szCs w:val="20"/>
                <w:lang w:val="en-US"/>
              </w:rPr>
            </w:pPr>
            <w:r>
              <w:rPr>
                <w:rFonts w:cs="Arial"/>
                <w:szCs w:val="20"/>
                <w:lang w:val="en-US"/>
              </w:rPr>
              <w:t>front</w:t>
            </w:r>
          </w:p>
        </w:tc>
        <w:tc>
          <w:tcPr>
            <w:tcW w:w="2268" w:type="dxa"/>
          </w:tcPr>
          <w:p w:rsidR="00FC74BD" w:rsidRDefault="00FC74BD" w:rsidP="00670DE6">
            <w:pPr>
              <w:jc w:val="both"/>
              <w:rPr>
                <w:rFonts w:cs="Arial"/>
                <w:szCs w:val="20"/>
                <w:lang w:val="en-US"/>
              </w:rPr>
            </w:pPr>
          </w:p>
        </w:tc>
        <w:tc>
          <w:tcPr>
            <w:tcW w:w="2410" w:type="dxa"/>
          </w:tcPr>
          <w:p w:rsidR="00FC74BD" w:rsidRDefault="00FC74BD" w:rsidP="00670DE6">
            <w:pPr>
              <w:jc w:val="both"/>
              <w:rPr>
                <w:rFonts w:cs="Arial"/>
                <w:szCs w:val="20"/>
                <w:lang w:val="en-US"/>
              </w:rPr>
            </w:pPr>
            <w:r>
              <w:rPr>
                <w:rFonts w:cs="Arial"/>
                <w:szCs w:val="20"/>
                <w:lang w:val="en-US"/>
              </w:rPr>
              <w:t>front</w:t>
            </w:r>
          </w:p>
        </w:tc>
        <w:tc>
          <w:tcPr>
            <w:tcW w:w="2126" w:type="dxa"/>
          </w:tcPr>
          <w:p w:rsidR="00FC74BD" w:rsidRDefault="00FC74BD" w:rsidP="00670DE6">
            <w:pPr>
              <w:jc w:val="both"/>
              <w:rPr>
                <w:rFonts w:cs="Arial"/>
                <w:szCs w:val="20"/>
                <w:lang w:val="en-US"/>
              </w:rPr>
            </w:pPr>
          </w:p>
        </w:tc>
      </w:tr>
      <w:tr w:rsidR="00FC74BD" w:rsidTr="00670DE6">
        <w:tc>
          <w:tcPr>
            <w:tcW w:w="1277" w:type="dxa"/>
          </w:tcPr>
          <w:p w:rsidR="00FC74BD" w:rsidRDefault="00FC74BD" w:rsidP="00670DE6">
            <w:pPr>
              <w:jc w:val="both"/>
              <w:rPr>
                <w:rFonts w:cs="Arial"/>
                <w:szCs w:val="20"/>
                <w:lang w:val="en-US"/>
              </w:rPr>
            </w:pPr>
            <w:r>
              <w:rPr>
                <w:rFonts w:cs="Arial"/>
                <w:szCs w:val="20"/>
                <w:lang w:val="en-US"/>
              </w:rPr>
              <w:t>back</w:t>
            </w:r>
          </w:p>
        </w:tc>
        <w:tc>
          <w:tcPr>
            <w:tcW w:w="2268" w:type="dxa"/>
          </w:tcPr>
          <w:p w:rsidR="00FC74BD" w:rsidRDefault="00FC74BD" w:rsidP="00670DE6">
            <w:pPr>
              <w:jc w:val="both"/>
              <w:rPr>
                <w:rFonts w:cs="Arial"/>
                <w:szCs w:val="20"/>
                <w:lang w:val="en-US"/>
              </w:rPr>
            </w:pPr>
          </w:p>
        </w:tc>
        <w:tc>
          <w:tcPr>
            <w:tcW w:w="2410" w:type="dxa"/>
          </w:tcPr>
          <w:p w:rsidR="00FC74BD" w:rsidRDefault="00FC74BD" w:rsidP="00670DE6">
            <w:pPr>
              <w:jc w:val="both"/>
              <w:rPr>
                <w:rFonts w:cs="Arial"/>
                <w:szCs w:val="20"/>
                <w:lang w:val="en-US"/>
              </w:rPr>
            </w:pPr>
            <w:r>
              <w:rPr>
                <w:rFonts w:cs="Arial"/>
                <w:szCs w:val="20"/>
                <w:lang w:val="en-US"/>
              </w:rPr>
              <w:t>back</w:t>
            </w:r>
          </w:p>
        </w:tc>
        <w:tc>
          <w:tcPr>
            <w:tcW w:w="2126" w:type="dxa"/>
          </w:tcPr>
          <w:p w:rsidR="00FC74BD" w:rsidRDefault="00FC74BD" w:rsidP="00670DE6">
            <w:pPr>
              <w:jc w:val="both"/>
              <w:rPr>
                <w:rFonts w:cs="Arial"/>
                <w:szCs w:val="20"/>
                <w:lang w:val="en-US"/>
              </w:rPr>
            </w:pPr>
          </w:p>
        </w:tc>
      </w:tr>
    </w:tbl>
    <w:p w:rsidR="009F3E53" w:rsidRDefault="009F3E53" w:rsidP="00435B42">
      <w:pPr>
        <w:spacing w:after="0"/>
        <w:jc w:val="both"/>
        <w:rPr>
          <w:rFonts w:cs="Arial"/>
          <w:szCs w:val="20"/>
        </w:rPr>
      </w:pPr>
    </w:p>
    <w:p w:rsidR="00214610" w:rsidRPr="008D214A" w:rsidRDefault="00214610" w:rsidP="00054E5E">
      <w:pPr>
        <w:pStyle w:val="1"/>
        <w:numPr>
          <w:ilvl w:val="1"/>
          <w:numId w:val="2"/>
        </w:numPr>
        <w:tabs>
          <w:tab w:val="left" w:pos="851"/>
        </w:tabs>
        <w:spacing w:before="0"/>
        <w:ind w:left="426" w:firstLine="0"/>
        <w:rPr>
          <w:rFonts w:ascii="Arial" w:hAnsi="Arial" w:cs="Arial"/>
          <w:b/>
          <w:color w:val="000000" w:themeColor="text1"/>
          <w:sz w:val="20"/>
          <w:szCs w:val="20"/>
        </w:rPr>
      </w:pPr>
      <w:bookmarkStart w:id="10" w:name="_Toc136284037"/>
      <w:r w:rsidRPr="008D214A">
        <w:rPr>
          <w:rFonts w:ascii="Arial" w:hAnsi="Arial" w:cs="Arial"/>
          <w:b/>
          <w:color w:val="000000" w:themeColor="text1"/>
          <w:sz w:val="20"/>
          <w:szCs w:val="20"/>
        </w:rPr>
        <w:t>Последовательные контейнеры</w:t>
      </w:r>
      <w:bookmarkEnd w:id="10"/>
    </w:p>
    <w:p w:rsidR="003E56A6" w:rsidRPr="00CB3378" w:rsidRDefault="00011A1D" w:rsidP="00054E5E">
      <w:pPr>
        <w:pStyle w:val="2"/>
        <w:numPr>
          <w:ilvl w:val="2"/>
          <w:numId w:val="2"/>
        </w:numPr>
        <w:tabs>
          <w:tab w:val="left" w:pos="426"/>
          <w:tab w:val="left" w:pos="993"/>
        </w:tabs>
        <w:spacing w:before="160" w:after="160"/>
        <w:ind w:left="426" w:firstLine="0"/>
        <w:rPr>
          <w:rFonts w:ascii="Arial" w:hAnsi="Arial" w:cs="Arial"/>
          <w:b/>
          <w:color w:val="000000" w:themeColor="text1"/>
          <w:sz w:val="20"/>
          <w:szCs w:val="20"/>
        </w:rPr>
      </w:pPr>
      <w:bookmarkStart w:id="11" w:name="_Array"/>
      <w:bookmarkStart w:id="12" w:name="_Toc136284038"/>
      <w:bookmarkEnd w:id="11"/>
      <w:r>
        <w:rPr>
          <w:rFonts w:ascii="Arial" w:hAnsi="Arial" w:cs="Arial"/>
          <w:b/>
          <w:color w:val="000000" w:themeColor="text1"/>
          <w:sz w:val="20"/>
          <w:szCs w:val="20"/>
          <w:lang w:val="en-US"/>
        </w:rPr>
        <w:t>Array</w:t>
      </w:r>
      <w:bookmarkEnd w:id="12"/>
    </w:p>
    <w:p w:rsidR="003E56A6" w:rsidRDefault="003E56A6" w:rsidP="00435B42">
      <w:pPr>
        <w:pStyle w:val="HTML"/>
        <w:spacing w:after="160"/>
        <w:ind w:firstLine="567"/>
        <w:textAlignment w:val="baseline"/>
        <w:rPr>
          <w:color w:val="008000"/>
          <w:lang w:val="en-US"/>
        </w:rPr>
      </w:pPr>
      <w:r w:rsidRPr="009E2CFB">
        <w:rPr>
          <w:color w:val="008000"/>
          <w:lang w:val="en-US"/>
        </w:rPr>
        <w:t>template</w:t>
      </w:r>
      <w:r w:rsidRPr="003E56A6">
        <w:rPr>
          <w:color w:val="008000"/>
          <w:lang w:val="en-US"/>
        </w:rPr>
        <w:t xml:space="preserve"> &lt; class T, size_t N &gt; </w:t>
      </w:r>
      <w:r w:rsidR="00E232E7">
        <w:rPr>
          <w:color w:val="008000"/>
        </w:rPr>
        <w:t>класс</w:t>
      </w:r>
      <w:r w:rsidR="00E232E7" w:rsidRPr="00E232E7">
        <w:rPr>
          <w:color w:val="008000"/>
          <w:lang w:val="en-US"/>
        </w:rPr>
        <w:t xml:space="preserve"> </w:t>
      </w:r>
      <w:r w:rsidR="00E232E7">
        <w:rPr>
          <w:color w:val="008000"/>
          <w:lang w:val="en-US"/>
        </w:rPr>
        <w:t>array</w:t>
      </w:r>
      <w:r w:rsidRPr="003E56A6">
        <w:rPr>
          <w:color w:val="008000"/>
          <w:lang w:val="en-US"/>
        </w:rPr>
        <w:t xml:space="preserve">; </w:t>
      </w:r>
      <w:r w:rsidRPr="009E2CFB">
        <w:rPr>
          <w:color w:val="008000"/>
          <w:lang w:val="en-US"/>
        </w:rPr>
        <w:t xml:space="preserve">// </w:t>
      </w:r>
      <w:r w:rsidRPr="009E2CFB">
        <w:rPr>
          <w:color w:val="008000"/>
        </w:rPr>
        <w:t>общий</w:t>
      </w:r>
      <w:r w:rsidRPr="009E2CFB">
        <w:rPr>
          <w:color w:val="008000"/>
          <w:lang w:val="en-US"/>
        </w:rPr>
        <w:t xml:space="preserve"> </w:t>
      </w:r>
      <w:r w:rsidRPr="009E2CFB">
        <w:rPr>
          <w:color w:val="008000"/>
        </w:rPr>
        <w:t>шаблон</w:t>
      </w:r>
    </w:p>
    <w:p w:rsidR="003E56A6" w:rsidRPr="003E56A6" w:rsidRDefault="003E56A6" w:rsidP="00435B42">
      <w:pPr>
        <w:spacing w:after="0"/>
        <w:ind w:firstLine="567"/>
        <w:jc w:val="both"/>
        <w:rPr>
          <w:rFonts w:cs="Arial"/>
          <w:szCs w:val="20"/>
        </w:rPr>
      </w:pPr>
      <w:r w:rsidRPr="003E56A6">
        <w:rPr>
          <w:rFonts w:cs="Arial"/>
          <w:szCs w:val="20"/>
        </w:rPr>
        <w:t>Массивы - это контейнеры последовательностей фиксированного размера: они содержат определенное количество элементов, упорядоченных в строгой ли</w:t>
      </w:r>
      <w:r>
        <w:rPr>
          <w:rFonts w:cs="Arial"/>
          <w:szCs w:val="20"/>
        </w:rPr>
        <w:t>нейной последовательности.</w:t>
      </w:r>
    </w:p>
    <w:p w:rsidR="00A831E0" w:rsidRPr="003E56A6" w:rsidRDefault="00A831E0" w:rsidP="00435B42">
      <w:pPr>
        <w:spacing w:after="0"/>
        <w:ind w:firstLine="567"/>
        <w:jc w:val="both"/>
        <w:rPr>
          <w:rFonts w:cs="Arial"/>
          <w:szCs w:val="20"/>
        </w:rPr>
      </w:pPr>
      <w:r w:rsidRPr="00A831E0">
        <w:rPr>
          <w:rFonts w:cs="Arial"/>
          <w:szCs w:val="20"/>
        </w:rPr>
        <w:t>Внутренне массив не хранит никаких данных, кроме элементов, которые он содержит (даже его размер, кото</w:t>
      </w:r>
      <w:r>
        <w:rPr>
          <w:rFonts w:cs="Arial"/>
          <w:szCs w:val="20"/>
        </w:rPr>
        <w:t>рый является параметром шаблона</w:t>
      </w:r>
      <w:r w:rsidRPr="003E56A6">
        <w:rPr>
          <w:rFonts w:cs="Arial"/>
          <w:szCs w:val="20"/>
        </w:rPr>
        <w:t>, фиксируемым во время компиляции</w:t>
      </w:r>
      <w:r w:rsidRPr="00A831E0">
        <w:rPr>
          <w:rFonts w:cs="Arial"/>
          <w:szCs w:val="20"/>
        </w:rPr>
        <w:t xml:space="preserve">). </w:t>
      </w:r>
      <w:r w:rsidR="006339D0">
        <w:rPr>
          <w:rFonts w:cs="Arial"/>
          <w:szCs w:val="20"/>
        </w:rPr>
        <w:t>Он эффективен по размеру</w:t>
      </w:r>
      <w:r w:rsidRPr="003E56A6">
        <w:rPr>
          <w:rFonts w:cs="Arial"/>
          <w:szCs w:val="20"/>
        </w:rPr>
        <w:t xml:space="preserve"> хранилища, как и обычный массив</w:t>
      </w:r>
      <w:r w:rsidRPr="00A831E0">
        <w:rPr>
          <w:rFonts w:cs="Arial"/>
          <w:szCs w:val="20"/>
        </w:rPr>
        <w:t>, объ</w:t>
      </w:r>
      <w:r w:rsidR="006F3FB3">
        <w:rPr>
          <w:rFonts w:cs="Arial"/>
          <w:szCs w:val="20"/>
        </w:rPr>
        <w:t>явленный с использованием</w:t>
      </w:r>
      <w:r w:rsidRPr="00A831E0">
        <w:rPr>
          <w:rFonts w:cs="Arial"/>
          <w:szCs w:val="20"/>
        </w:rPr>
        <w:t xml:space="preserve"> квадратных скобок ([]). Этот класс </w:t>
      </w:r>
      <w:r w:rsidR="006339D0">
        <w:rPr>
          <w:rFonts w:cs="Arial"/>
          <w:szCs w:val="20"/>
        </w:rPr>
        <w:t>предоставляет</w:t>
      </w:r>
      <w:r w:rsidRPr="00A831E0">
        <w:rPr>
          <w:rFonts w:cs="Arial"/>
          <w:szCs w:val="20"/>
        </w:rPr>
        <w:t xml:space="preserve"> набор методов и функций-членов, чтобы массивы </w:t>
      </w:r>
      <w:r w:rsidR="006339D0">
        <w:rPr>
          <w:rFonts w:cs="Arial"/>
          <w:szCs w:val="20"/>
        </w:rPr>
        <w:t>можно было использовать</w:t>
      </w:r>
      <w:r w:rsidRPr="00A831E0">
        <w:rPr>
          <w:rFonts w:cs="Arial"/>
          <w:szCs w:val="20"/>
        </w:rPr>
        <w:t xml:space="preserve"> как стандартные контейнеры.</w:t>
      </w:r>
    </w:p>
    <w:p w:rsidR="00A831E0" w:rsidRPr="003E56A6" w:rsidRDefault="003E56A6" w:rsidP="00435B42">
      <w:pPr>
        <w:spacing w:after="0"/>
        <w:ind w:firstLine="567"/>
        <w:jc w:val="both"/>
        <w:rPr>
          <w:rFonts w:cs="Arial"/>
          <w:szCs w:val="20"/>
        </w:rPr>
      </w:pPr>
      <w:r w:rsidRPr="003E56A6">
        <w:rPr>
          <w:rFonts w:cs="Arial"/>
          <w:szCs w:val="20"/>
        </w:rPr>
        <w:lastRenderedPageBreak/>
        <w:t xml:space="preserve">В отличие от других стандартных контейнеров, массивы имеют фиксированный размер и не </w:t>
      </w:r>
      <w:r w:rsidR="00A831E0" w:rsidRPr="00A831E0">
        <w:rPr>
          <w:rFonts w:cs="Arial"/>
          <w:szCs w:val="20"/>
        </w:rPr>
        <w:t>управляют выделением своих элементов через аллокатор: они являются агрегатным типом, инкапсулирующим массив элементов фиксированного размера.</w:t>
      </w:r>
      <w:r w:rsidRPr="003E56A6">
        <w:rPr>
          <w:rFonts w:cs="Arial"/>
          <w:szCs w:val="20"/>
        </w:rPr>
        <w:t xml:space="preserve"> </w:t>
      </w:r>
      <w:r w:rsidR="00A831E0" w:rsidRPr="00A831E0">
        <w:rPr>
          <w:rFonts w:cs="Arial"/>
          <w:szCs w:val="20"/>
        </w:rPr>
        <w:t xml:space="preserve">Поэтому их </w:t>
      </w:r>
      <w:r w:rsidR="00E023F5">
        <w:rPr>
          <w:rFonts w:cs="Arial"/>
          <w:szCs w:val="20"/>
        </w:rPr>
        <w:t>размер не может быть динамически изменен</w:t>
      </w:r>
      <w:r w:rsidR="00A831E0" w:rsidRPr="00A831E0">
        <w:rPr>
          <w:rFonts w:cs="Arial"/>
          <w:szCs w:val="20"/>
        </w:rPr>
        <w:t xml:space="preserve"> (</w:t>
      </w:r>
      <w:r w:rsidR="00E023F5">
        <w:rPr>
          <w:rFonts w:cs="Arial"/>
          <w:szCs w:val="20"/>
        </w:rPr>
        <w:t>в отличие</w:t>
      </w:r>
      <w:r w:rsidR="00E023F5" w:rsidRPr="00E023F5">
        <w:rPr>
          <w:rFonts w:cs="Arial"/>
          <w:szCs w:val="20"/>
        </w:rPr>
        <w:t>,</w:t>
      </w:r>
      <w:r w:rsidR="00E023F5">
        <w:rPr>
          <w:rFonts w:cs="Arial"/>
          <w:szCs w:val="20"/>
        </w:rPr>
        <w:t xml:space="preserve"> например</w:t>
      </w:r>
      <w:r w:rsidR="00E023F5" w:rsidRPr="00E023F5">
        <w:rPr>
          <w:rFonts w:cs="Arial"/>
          <w:szCs w:val="20"/>
        </w:rPr>
        <w:t>,</w:t>
      </w:r>
      <w:r w:rsidR="00E023F5">
        <w:rPr>
          <w:rFonts w:cs="Arial"/>
          <w:szCs w:val="20"/>
        </w:rPr>
        <w:t xml:space="preserve"> от контейнера </w:t>
      </w:r>
      <w:r w:rsidR="00E023F5">
        <w:rPr>
          <w:rFonts w:cs="Arial"/>
          <w:szCs w:val="20"/>
          <w:lang w:val="en-US"/>
        </w:rPr>
        <w:t>vector</w:t>
      </w:r>
      <w:r w:rsidR="00A831E0" w:rsidRPr="00A831E0">
        <w:rPr>
          <w:rFonts w:cs="Arial"/>
          <w:szCs w:val="20"/>
        </w:rPr>
        <w:t>)</w:t>
      </w:r>
      <w:r w:rsidR="00A831E0">
        <w:rPr>
          <w:rFonts w:cs="Arial"/>
          <w:szCs w:val="20"/>
        </w:rPr>
        <w:t>.</w:t>
      </w:r>
    </w:p>
    <w:p w:rsidR="003E56A6" w:rsidRPr="003E56A6" w:rsidRDefault="003E56A6" w:rsidP="00435B42">
      <w:pPr>
        <w:spacing w:after="0"/>
        <w:ind w:firstLine="567"/>
        <w:jc w:val="both"/>
        <w:rPr>
          <w:rFonts w:cs="Arial"/>
          <w:szCs w:val="20"/>
        </w:rPr>
      </w:pPr>
      <w:r w:rsidRPr="003E56A6">
        <w:rPr>
          <w:rFonts w:cs="Arial"/>
          <w:szCs w:val="20"/>
        </w:rPr>
        <w:t xml:space="preserve">Массивы нулевого размера допустимы, но </w:t>
      </w:r>
      <w:r w:rsidR="00E023F5">
        <w:rPr>
          <w:rFonts w:cs="Arial"/>
          <w:szCs w:val="20"/>
        </w:rPr>
        <w:t>не должны разыменовываться (методы</w:t>
      </w:r>
      <w:r w:rsidR="006F3FB3">
        <w:rPr>
          <w:rFonts w:cs="Arial"/>
          <w:szCs w:val="20"/>
        </w:rPr>
        <w:t xml:space="preserve"> </w:t>
      </w:r>
      <w:r>
        <w:rPr>
          <w:rFonts w:cs="Arial"/>
          <w:szCs w:val="20"/>
        </w:rPr>
        <w:t>front, back и data).</w:t>
      </w:r>
    </w:p>
    <w:p w:rsidR="003E56A6" w:rsidRPr="003E56A6" w:rsidRDefault="00A831E0" w:rsidP="00435B42">
      <w:pPr>
        <w:spacing w:after="0"/>
        <w:ind w:firstLine="567"/>
        <w:jc w:val="both"/>
        <w:rPr>
          <w:rFonts w:cs="Arial"/>
          <w:szCs w:val="20"/>
        </w:rPr>
      </w:pPr>
      <w:r w:rsidRPr="00A831E0">
        <w:rPr>
          <w:rFonts w:cs="Arial"/>
          <w:szCs w:val="20"/>
        </w:rPr>
        <w:t>В отличие от других контейнеров в стандартной библиотеке, обмен двух массивов является линейной операцией, которая включает обмен всех элемент</w:t>
      </w:r>
      <w:r w:rsidR="00E023F5">
        <w:rPr>
          <w:rFonts w:cs="Arial"/>
          <w:szCs w:val="20"/>
        </w:rPr>
        <w:t>ов по отдельности</w:t>
      </w:r>
      <w:r w:rsidRPr="00A831E0">
        <w:rPr>
          <w:rFonts w:cs="Arial"/>
          <w:szCs w:val="20"/>
        </w:rPr>
        <w:t xml:space="preserve">, что обычно является менее эффективной операцией. </w:t>
      </w:r>
      <w:r w:rsidR="003E56A6" w:rsidRPr="003E56A6">
        <w:rPr>
          <w:rFonts w:cs="Arial"/>
          <w:szCs w:val="20"/>
        </w:rPr>
        <w:t xml:space="preserve">С другой стороны, это позволяет итераторам элементов в обоих контейнерах сохранять их </w:t>
      </w:r>
      <w:r>
        <w:rPr>
          <w:rFonts w:cs="Arial"/>
          <w:szCs w:val="20"/>
        </w:rPr>
        <w:t xml:space="preserve">первоначальную связь </w:t>
      </w:r>
      <w:r w:rsidR="003E56A6" w:rsidRPr="003E56A6">
        <w:rPr>
          <w:rFonts w:cs="Arial"/>
          <w:szCs w:val="20"/>
        </w:rPr>
        <w:t>с контейнерами.</w:t>
      </w:r>
    </w:p>
    <w:p w:rsidR="00B57DA7" w:rsidRDefault="00A831E0" w:rsidP="00435B42">
      <w:pPr>
        <w:spacing w:after="0"/>
        <w:ind w:firstLine="567"/>
        <w:jc w:val="both"/>
        <w:rPr>
          <w:rFonts w:cs="Arial"/>
          <w:szCs w:val="20"/>
        </w:rPr>
      </w:pPr>
      <w:r w:rsidRPr="00A831E0">
        <w:rPr>
          <w:rFonts w:cs="Arial"/>
          <w:szCs w:val="20"/>
        </w:rPr>
        <w:t xml:space="preserve">Еще одной </w:t>
      </w:r>
      <w:r w:rsidR="00E023F5">
        <w:rPr>
          <w:rFonts w:cs="Arial"/>
          <w:szCs w:val="20"/>
        </w:rPr>
        <w:t xml:space="preserve">уникальной особенностью контейнера </w:t>
      </w:r>
      <w:r w:rsidR="00E023F5">
        <w:rPr>
          <w:rFonts w:cs="Arial"/>
          <w:szCs w:val="20"/>
          <w:lang w:val="en-US"/>
        </w:rPr>
        <w:t>array</w:t>
      </w:r>
      <w:r w:rsidRPr="00A831E0">
        <w:rPr>
          <w:rFonts w:cs="Arial"/>
          <w:szCs w:val="20"/>
        </w:rPr>
        <w:t xml:space="preserve"> является то, что их можно ра</w:t>
      </w:r>
      <w:r w:rsidR="006F3FB3">
        <w:rPr>
          <w:rFonts w:cs="Arial"/>
          <w:szCs w:val="20"/>
        </w:rPr>
        <w:t>ссматривать как объект</w:t>
      </w:r>
      <w:r w:rsidR="00E023F5">
        <w:rPr>
          <w:rFonts w:cs="Arial"/>
          <w:szCs w:val="20"/>
        </w:rPr>
        <w:t xml:space="preserve">ы </w:t>
      </w:r>
      <w:r w:rsidR="00E023F5">
        <w:rPr>
          <w:rFonts w:cs="Arial"/>
          <w:szCs w:val="20"/>
          <w:lang w:val="en-US"/>
        </w:rPr>
        <w:t>tuple</w:t>
      </w:r>
      <w:r w:rsidRPr="00A831E0">
        <w:rPr>
          <w:rFonts w:cs="Arial"/>
          <w:szCs w:val="20"/>
        </w:rPr>
        <w:t>: заголовочный файл &lt;array&gt; перегружает функцию get для доступа к элементам мас</w:t>
      </w:r>
      <w:r w:rsidR="00E023F5">
        <w:rPr>
          <w:rFonts w:cs="Arial"/>
          <w:szCs w:val="20"/>
        </w:rPr>
        <w:t>сива, как если бы это был tuple</w:t>
      </w:r>
      <w:r w:rsidRPr="00A831E0">
        <w:rPr>
          <w:rFonts w:cs="Arial"/>
          <w:szCs w:val="20"/>
        </w:rPr>
        <w:t>, а также определяет специализированные типы tuple_size и tuple_element.</w:t>
      </w:r>
    </w:p>
    <w:p w:rsidR="00B57DA7" w:rsidRPr="008852F7" w:rsidRDefault="00B57DA7" w:rsidP="00435B42">
      <w:pPr>
        <w:spacing w:before="80" w:after="80"/>
        <w:ind w:firstLine="567"/>
        <w:jc w:val="both"/>
        <w:rPr>
          <w:rFonts w:cs="Arial"/>
          <w:b/>
          <w:szCs w:val="20"/>
        </w:rPr>
      </w:pPr>
      <w:r w:rsidRPr="008852F7">
        <w:rPr>
          <w:rFonts w:cs="Arial"/>
          <w:b/>
          <w:szCs w:val="20"/>
        </w:rPr>
        <w:t>Свойства контейнера:</w:t>
      </w:r>
    </w:p>
    <w:p w:rsidR="00B57DA7" w:rsidRPr="008852F7" w:rsidRDefault="00B57DA7" w:rsidP="00054E5E">
      <w:pPr>
        <w:pStyle w:val="a9"/>
        <w:numPr>
          <w:ilvl w:val="0"/>
          <w:numId w:val="3"/>
        </w:numPr>
        <w:spacing w:after="0"/>
        <w:ind w:left="0" w:firstLine="567"/>
        <w:jc w:val="both"/>
        <w:rPr>
          <w:rFonts w:cs="Arial"/>
          <w:szCs w:val="20"/>
        </w:rPr>
      </w:pPr>
      <w:r w:rsidRPr="007A55F9">
        <w:rPr>
          <w:rFonts w:cs="Arial"/>
          <w:i/>
          <w:szCs w:val="20"/>
        </w:rPr>
        <w:t>По</w:t>
      </w:r>
      <w:r w:rsidR="008852F7" w:rsidRPr="007A55F9">
        <w:rPr>
          <w:rFonts w:cs="Arial"/>
          <w:i/>
          <w:szCs w:val="20"/>
        </w:rPr>
        <w:t>следовательность</w:t>
      </w:r>
      <w:r w:rsidR="008852F7" w:rsidRPr="008852F7">
        <w:rPr>
          <w:rFonts w:cs="Arial"/>
          <w:szCs w:val="20"/>
        </w:rPr>
        <w:t>: э</w:t>
      </w:r>
      <w:r w:rsidRPr="008852F7">
        <w:rPr>
          <w:rFonts w:cs="Arial"/>
          <w:szCs w:val="20"/>
        </w:rPr>
        <w:t>лементы в</w:t>
      </w:r>
      <w:r w:rsidR="006339D0" w:rsidRPr="008852F7">
        <w:rPr>
          <w:rFonts w:cs="Arial"/>
          <w:szCs w:val="20"/>
        </w:rPr>
        <w:t xml:space="preserve"> последовательных контейнерах</w:t>
      </w:r>
      <w:r w:rsidRPr="008852F7">
        <w:rPr>
          <w:rFonts w:cs="Arial"/>
          <w:szCs w:val="20"/>
        </w:rPr>
        <w:t xml:space="preserve"> упорядочены в строгой линейной последовательности. Доступ к отдельным элементам осуществляется по их положению в этой последовательности.</w:t>
      </w:r>
    </w:p>
    <w:p w:rsidR="00B57DA7" w:rsidRPr="008852F7" w:rsidRDefault="006339D0" w:rsidP="00054E5E">
      <w:pPr>
        <w:pStyle w:val="a9"/>
        <w:numPr>
          <w:ilvl w:val="0"/>
          <w:numId w:val="3"/>
        </w:numPr>
        <w:spacing w:after="0"/>
        <w:ind w:left="0" w:firstLine="567"/>
        <w:jc w:val="both"/>
        <w:rPr>
          <w:rFonts w:cs="Arial"/>
          <w:szCs w:val="20"/>
        </w:rPr>
      </w:pPr>
      <w:r w:rsidRPr="007A55F9">
        <w:rPr>
          <w:rFonts w:cs="Arial"/>
          <w:i/>
          <w:szCs w:val="20"/>
        </w:rPr>
        <w:t>Послед</w:t>
      </w:r>
      <w:r w:rsidR="008852F7" w:rsidRPr="007A55F9">
        <w:rPr>
          <w:rFonts w:cs="Arial"/>
          <w:i/>
          <w:szCs w:val="20"/>
        </w:rPr>
        <w:t>овательное расположение в памяти</w:t>
      </w:r>
      <w:r w:rsidR="008852F7" w:rsidRPr="008852F7">
        <w:rPr>
          <w:rFonts w:cs="Arial"/>
          <w:szCs w:val="20"/>
        </w:rPr>
        <w:t xml:space="preserve">: элементы </w:t>
      </w:r>
      <w:r w:rsidR="00B57DA7" w:rsidRPr="008852F7">
        <w:rPr>
          <w:rFonts w:cs="Arial"/>
          <w:szCs w:val="20"/>
        </w:rPr>
        <w:t xml:space="preserve">хранятся </w:t>
      </w:r>
      <w:r w:rsidRPr="008852F7">
        <w:rPr>
          <w:rFonts w:cs="Arial"/>
          <w:szCs w:val="20"/>
        </w:rPr>
        <w:t xml:space="preserve">в </w:t>
      </w:r>
      <w:r w:rsidR="00B57DA7" w:rsidRPr="008852F7">
        <w:rPr>
          <w:rFonts w:cs="Arial"/>
          <w:szCs w:val="20"/>
        </w:rPr>
        <w:t>памяти</w:t>
      </w:r>
      <w:r w:rsidRPr="008852F7">
        <w:rPr>
          <w:rFonts w:cs="Arial"/>
          <w:szCs w:val="20"/>
        </w:rPr>
        <w:t xml:space="preserve"> последовательно</w:t>
      </w:r>
      <w:r w:rsidR="00B57DA7" w:rsidRPr="008852F7">
        <w:rPr>
          <w:rFonts w:cs="Arial"/>
          <w:szCs w:val="20"/>
        </w:rPr>
        <w:t xml:space="preserve">, что позволяет получать доступ к элементам </w:t>
      </w:r>
      <w:r w:rsidRPr="008852F7">
        <w:rPr>
          <w:rFonts w:cs="Arial"/>
          <w:szCs w:val="20"/>
        </w:rPr>
        <w:t>за константное время</w:t>
      </w:r>
      <w:r w:rsidR="00B57DA7" w:rsidRPr="008852F7">
        <w:rPr>
          <w:rFonts w:cs="Arial"/>
          <w:szCs w:val="20"/>
        </w:rPr>
        <w:t>. Указатели на элементы могут быть смещены для доступа к другим элементам.</w:t>
      </w:r>
    </w:p>
    <w:p w:rsidR="00AE60D6" w:rsidRPr="008625A3" w:rsidRDefault="00B57DA7" w:rsidP="00054E5E">
      <w:pPr>
        <w:pStyle w:val="a9"/>
        <w:numPr>
          <w:ilvl w:val="0"/>
          <w:numId w:val="3"/>
        </w:numPr>
        <w:spacing w:after="0"/>
        <w:ind w:left="0" w:firstLine="567"/>
        <w:jc w:val="both"/>
        <w:rPr>
          <w:rFonts w:cs="Arial"/>
          <w:szCs w:val="20"/>
        </w:rPr>
      </w:pPr>
      <w:r w:rsidRPr="007A55F9">
        <w:rPr>
          <w:rFonts w:cs="Arial"/>
          <w:i/>
          <w:szCs w:val="20"/>
        </w:rPr>
        <w:t>Фиксированный размер</w:t>
      </w:r>
      <w:r w:rsidR="008852F7" w:rsidRPr="008852F7">
        <w:rPr>
          <w:rFonts w:cs="Arial"/>
          <w:szCs w:val="20"/>
        </w:rPr>
        <w:t>: к</w:t>
      </w:r>
      <w:r w:rsidRPr="008852F7">
        <w:rPr>
          <w:rFonts w:cs="Arial"/>
          <w:szCs w:val="20"/>
        </w:rPr>
        <w:t xml:space="preserve">онтейнер использует неявные конструкторы и деструкторы для статического выделения необходимого пространства. </w:t>
      </w:r>
      <w:r w:rsidR="006339D0" w:rsidRPr="008852F7">
        <w:rPr>
          <w:rFonts w:cs="Arial"/>
          <w:szCs w:val="20"/>
        </w:rPr>
        <w:t xml:space="preserve">Размер массива фиксирован во время </w:t>
      </w:r>
      <w:r w:rsidRPr="008852F7">
        <w:rPr>
          <w:rFonts w:cs="Arial"/>
          <w:szCs w:val="20"/>
        </w:rPr>
        <w:t>компиляции</w:t>
      </w:r>
      <w:r w:rsidR="006339D0" w:rsidRPr="008852F7">
        <w:rPr>
          <w:rFonts w:cs="Arial"/>
          <w:szCs w:val="20"/>
        </w:rPr>
        <w:t xml:space="preserve"> и не меняется во время выполнения программы</w:t>
      </w:r>
      <w:r w:rsidRPr="008852F7">
        <w:rPr>
          <w:rFonts w:cs="Arial"/>
          <w:szCs w:val="20"/>
        </w:rPr>
        <w:t>. Никаких затрат памяти или времени.</w:t>
      </w:r>
    </w:p>
    <w:p w:rsidR="00AE60D6" w:rsidRDefault="00AE60D6" w:rsidP="00435B42">
      <w:pPr>
        <w:spacing w:before="80" w:after="80"/>
        <w:ind w:firstLine="567"/>
        <w:jc w:val="both"/>
        <w:rPr>
          <w:rFonts w:cs="Arial"/>
          <w:szCs w:val="20"/>
        </w:rPr>
      </w:pPr>
      <w:r w:rsidRPr="006C3261">
        <w:rPr>
          <w:rFonts w:cs="Arial"/>
          <w:b/>
          <w:szCs w:val="20"/>
        </w:rPr>
        <w:t>Параметры шаблона</w:t>
      </w:r>
      <w:r w:rsidR="00E53A21">
        <w:rPr>
          <w:rFonts w:cs="Arial"/>
          <w:szCs w:val="20"/>
        </w:rPr>
        <w:t>:</w:t>
      </w:r>
    </w:p>
    <w:p w:rsidR="00AE60D6" w:rsidRPr="008625A3" w:rsidRDefault="00AE60D6" w:rsidP="00054E5E">
      <w:pPr>
        <w:pStyle w:val="a9"/>
        <w:numPr>
          <w:ilvl w:val="0"/>
          <w:numId w:val="3"/>
        </w:numPr>
        <w:tabs>
          <w:tab w:val="left" w:pos="142"/>
        </w:tabs>
        <w:spacing w:after="0"/>
        <w:ind w:left="0" w:firstLine="0"/>
        <w:jc w:val="both"/>
        <w:rPr>
          <w:rFonts w:cs="Arial"/>
          <w:szCs w:val="20"/>
        </w:rPr>
      </w:pPr>
      <w:r w:rsidRPr="008625A3">
        <w:rPr>
          <w:rFonts w:cs="Arial"/>
          <w:szCs w:val="20"/>
        </w:rPr>
        <w:t>T: Тип элементов, содержащихся в массиве.</w:t>
      </w:r>
    </w:p>
    <w:p w:rsidR="00B57DA7" w:rsidRPr="008625A3" w:rsidRDefault="00AE60D6" w:rsidP="00054E5E">
      <w:pPr>
        <w:pStyle w:val="a9"/>
        <w:numPr>
          <w:ilvl w:val="0"/>
          <w:numId w:val="3"/>
        </w:numPr>
        <w:tabs>
          <w:tab w:val="left" w:pos="142"/>
        </w:tabs>
        <w:spacing w:after="0"/>
        <w:ind w:left="0" w:firstLine="0"/>
        <w:jc w:val="both"/>
        <w:rPr>
          <w:rFonts w:cs="Arial"/>
          <w:szCs w:val="20"/>
        </w:rPr>
      </w:pPr>
      <w:r w:rsidRPr="008625A3">
        <w:rPr>
          <w:rFonts w:cs="Arial"/>
          <w:szCs w:val="20"/>
        </w:rPr>
        <w:t>N: Размер массива, выраженный в количестве элементов.</w:t>
      </w:r>
    </w:p>
    <w:p w:rsidR="005B6C13" w:rsidRPr="00435B42" w:rsidRDefault="005B6C13" w:rsidP="00054E5E">
      <w:pPr>
        <w:pStyle w:val="4"/>
        <w:numPr>
          <w:ilvl w:val="3"/>
          <w:numId w:val="2"/>
        </w:numPr>
        <w:tabs>
          <w:tab w:val="left" w:pos="1134"/>
        </w:tabs>
        <w:spacing w:before="160" w:after="160"/>
        <w:ind w:left="426" w:firstLine="0"/>
        <w:rPr>
          <w:rFonts w:ascii="Arial" w:hAnsi="Arial" w:cs="Arial"/>
          <w:b/>
          <w:i w:val="0"/>
          <w:color w:val="000000" w:themeColor="text1"/>
          <w:szCs w:val="20"/>
        </w:rPr>
      </w:pPr>
      <w:bookmarkStart w:id="13" w:name="_array::begin"/>
      <w:bookmarkEnd w:id="13"/>
      <w:r w:rsidRPr="00435B42">
        <w:rPr>
          <w:rFonts w:ascii="Arial" w:hAnsi="Arial" w:cs="Arial"/>
          <w:b/>
          <w:i w:val="0"/>
          <w:color w:val="000000" w:themeColor="text1"/>
          <w:szCs w:val="20"/>
          <w:lang w:val="en-US"/>
        </w:rPr>
        <w:t>array</w:t>
      </w:r>
      <w:r w:rsidRPr="00435B42">
        <w:rPr>
          <w:rFonts w:ascii="Arial" w:hAnsi="Arial" w:cs="Arial"/>
          <w:b/>
          <w:i w:val="0"/>
          <w:color w:val="000000" w:themeColor="text1"/>
          <w:szCs w:val="20"/>
        </w:rPr>
        <w:t>::</w:t>
      </w:r>
      <w:r w:rsidRPr="00435B42">
        <w:rPr>
          <w:rFonts w:ascii="Arial" w:hAnsi="Arial" w:cs="Arial"/>
          <w:b/>
          <w:i w:val="0"/>
          <w:color w:val="000000" w:themeColor="text1"/>
          <w:szCs w:val="20"/>
          <w:lang w:val="en-US"/>
        </w:rPr>
        <w:t>begin</w:t>
      </w:r>
    </w:p>
    <w:p w:rsidR="0001040B" w:rsidRDefault="0001040B" w:rsidP="00435B42">
      <w:pPr>
        <w:spacing w:after="0"/>
        <w:ind w:firstLine="567"/>
        <w:jc w:val="both"/>
        <w:rPr>
          <w:rFonts w:cs="Arial"/>
          <w:color w:val="000000" w:themeColor="text1"/>
          <w:szCs w:val="20"/>
        </w:rPr>
      </w:pPr>
      <w:r w:rsidRPr="0001040B">
        <w:rPr>
          <w:rFonts w:cs="Arial"/>
          <w:color w:val="000000" w:themeColor="text1"/>
          <w:szCs w:val="20"/>
        </w:rPr>
        <w:t>begin - возвращает итератор, указывающий на первый элемент контейнера.</w:t>
      </w:r>
    </w:p>
    <w:p w:rsidR="005B6C13" w:rsidRDefault="00912DBF" w:rsidP="00435B42">
      <w:pPr>
        <w:spacing w:after="0"/>
        <w:ind w:firstLine="567"/>
        <w:jc w:val="both"/>
        <w:rPr>
          <w:rFonts w:cs="Arial"/>
          <w:szCs w:val="20"/>
        </w:rPr>
      </w:pPr>
      <w:r>
        <w:rPr>
          <w:rFonts w:cs="Arial"/>
          <w:color w:val="000000" w:themeColor="text1"/>
          <w:szCs w:val="20"/>
        </w:rPr>
        <w:t>Пример использования методов</w:t>
      </w:r>
      <w:r w:rsidR="0069395B">
        <w:rPr>
          <w:rFonts w:cs="Arial"/>
          <w:color w:val="000000" w:themeColor="text1"/>
          <w:szCs w:val="20"/>
        </w:rPr>
        <w:t xml:space="preserve"> </w:t>
      </w:r>
      <w:r w:rsidR="00AF5E98" w:rsidRPr="00AF5E98">
        <w:rPr>
          <w:rFonts w:cs="Arial"/>
          <w:color w:val="000000" w:themeColor="text1"/>
          <w:szCs w:val="20"/>
        </w:rPr>
        <w:t>begin</w:t>
      </w:r>
      <w:r w:rsidR="001A44D4">
        <w:rPr>
          <w:rFonts w:cs="Arial"/>
          <w:color w:val="000000" w:themeColor="text1"/>
          <w:szCs w:val="20"/>
        </w:rPr>
        <w:t>()</w:t>
      </w:r>
      <w:r w:rsidR="0069395B">
        <w:rPr>
          <w:rFonts w:cs="Arial"/>
          <w:color w:val="000000" w:themeColor="text1"/>
          <w:szCs w:val="20"/>
        </w:rPr>
        <w:t xml:space="preserve"> </w:t>
      </w:r>
      <w:r>
        <w:rPr>
          <w:rFonts w:cs="Arial"/>
          <w:color w:val="000000" w:themeColor="text1"/>
          <w:szCs w:val="20"/>
        </w:rPr>
        <w:t xml:space="preserve">и </w:t>
      </w:r>
      <w:r>
        <w:rPr>
          <w:rFonts w:cs="Arial"/>
          <w:color w:val="000000" w:themeColor="text1"/>
          <w:szCs w:val="20"/>
          <w:lang w:val="en-US"/>
        </w:rPr>
        <w:t>end</w:t>
      </w:r>
      <w:r w:rsidR="001A44D4">
        <w:rPr>
          <w:rFonts w:cs="Arial"/>
          <w:color w:val="000000" w:themeColor="text1"/>
          <w:szCs w:val="20"/>
        </w:rPr>
        <w:t>()</w:t>
      </w:r>
      <w:r w:rsidRPr="00912DBF">
        <w:rPr>
          <w:rFonts w:cs="Arial"/>
          <w:color w:val="000000" w:themeColor="text1"/>
          <w:szCs w:val="20"/>
        </w:rPr>
        <w:t xml:space="preserve"> </w:t>
      </w:r>
      <w:r w:rsidR="001536BA">
        <w:rPr>
          <w:rFonts w:cs="Arial"/>
          <w:color w:val="000000" w:themeColor="text1"/>
          <w:szCs w:val="20"/>
        </w:rPr>
        <w:t>в</w:t>
      </w:r>
      <w:r w:rsidR="0069395B">
        <w:rPr>
          <w:rFonts w:cs="Arial"/>
          <w:color w:val="000000" w:themeColor="text1"/>
          <w:szCs w:val="20"/>
        </w:rPr>
        <w:t xml:space="preserve"> </w:t>
      </w:r>
      <w:r w:rsidR="0069395B">
        <w:rPr>
          <w:rFonts w:cs="Arial"/>
          <w:color w:val="000000" w:themeColor="text1"/>
          <w:szCs w:val="20"/>
          <w:lang w:val="en-US"/>
        </w:rPr>
        <w:t>std</w:t>
      </w:r>
      <w:r w:rsidR="0069395B">
        <w:rPr>
          <w:rFonts w:cs="Arial"/>
          <w:color w:val="000000" w:themeColor="text1"/>
          <w:szCs w:val="20"/>
        </w:rPr>
        <w:t>::array:</w:t>
      </w:r>
    </w:p>
    <w:p w:rsidR="008B7100" w:rsidRPr="00912DBF" w:rsidRDefault="008B7100" w:rsidP="00435B42">
      <w:pPr>
        <w:spacing w:after="0"/>
        <w:ind w:firstLine="567"/>
        <w:jc w:val="both"/>
        <w:rPr>
          <w:rFonts w:cs="Arial"/>
          <w:szCs w:val="20"/>
        </w:rPr>
      </w:pPr>
    </w:p>
    <w:p w:rsidR="00AF5E98" w:rsidRPr="009069F4" w:rsidRDefault="00AF5E98" w:rsidP="00435B42">
      <w:pPr>
        <w:autoSpaceDE w:val="0"/>
        <w:autoSpaceDN w:val="0"/>
        <w:adjustRightInd w:val="0"/>
        <w:spacing w:after="0" w:line="240" w:lineRule="auto"/>
        <w:rPr>
          <w:rFonts w:ascii="Courier New" w:hAnsi="Courier New" w:cs="Courier New"/>
          <w:color w:val="000000"/>
          <w:szCs w:val="20"/>
          <w:lang w:val="en-US"/>
        </w:rPr>
      </w:pPr>
      <w:r w:rsidRPr="009069F4">
        <w:rPr>
          <w:rFonts w:ascii="Courier New" w:hAnsi="Courier New" w:cs="Courier New"/>
          <w:color w:val="808080"/>
          <w:szCs w:val="20"/>
          <w:lang w:val="en-US"/>
        </w:rPr>
        <w:t>#include</w:t>
      </w:r>
      <w:r w:rsidRPr="009069F4">
        <w:rPr>
          <w:rFonts w:ascii="Courier New" w:hAnsi="Courier New" w:cs="Courier New"/>
          <w:color w:val="000000"/>
          <w:szCs w:val="20"/>
          <w:lang w:val="en-US"/>
        </w:rPr>
        <w:t xml:space="preserve"> </w:t>
      </w:r>
      <w:r w:rsidRPr="009069F4">
        <w:rPr>
          <w:rFonts w:ascii="Courier New" w:hAnsi="Courier New" w:cs="Courier New"/>
          <w:color w:val="A31515"/>
          <w:szCs w:val="20"/>
          <w:lang w:val="en-US"/>
        </w:rPr>
        <w:t>&lt;iostream&gt;</w:t>
      </w:r>
    </w:p>
    <w:p w:rsidR="00AF5E98" w:rsidRPr="009069F4" w:rsidRDefault="00AF5E98" w:rsidP="00435B42">
      <w:pPr>
        <w:autoSpaceDE w:val="0"/>
        <w:autoSpaceDN w:val="0"/>
        <w:adjustRightInd w:val="0"/>
        <w:spacing w:after="0" w:line="240" w:lineRule="auto"/>
        <w:rPr>
          <w:rFonts w:ascii="Courier New" w:hAnsi="Courier New" w:cs="Courier New"/>
          <w:color w:val="000000"/>
          <w:szCs w:val="20"/>
          <w:lang w:val="en-US"/>
        </w:rPr>
      </w:pPr>
      <w:r w:rsidRPr="009069F4">
        <w:rPr>
          <w:rFonts w:ascii="Courier New" w:hAnsi="Courier New" w:cs="Courier New"/>
          <w:color w:val="808080"/>
          <w:szCs w:val="20"/>
          <w:lang w:val="en-US"/>
        </w:rPr>
        <w:t>#include</w:t>
      </w:r>
      <w:r w:rsidRPr="009069F4">
        <w:rPr>
          <w:rFonts w:ascii="Courier New" w:hAnsi="Courier New" w:cs="Courier New"/>
          <w:color w:val="000000"/>
          <w:szCs w:val="20"/>
          <w:lang w:val="en-US"/>
        </w:rPr>
        <w:t xml:space="preserve"> </w:t>
      </w:r>
      <w:r w:rsidRPr="009069F4">
        <w:rPr>
          <w:rFonts w:ascii="Courier New" w:hAnsi="Courier New" w:cs="Courier New"/>
          <w:color w:val="A31515"/>
          <w:szCs w:val="20"/>
          <w:lang w:val="en-US"/>
        </w:rPr>
        <w:t>&lt;array&gt;</w:t>
      </w:r>
    </w:p>
    <w:p w:rsidR="00AF5E98" w:rsidRPr="009069F4" w:rsidRDefault="00AF5E98" w:rsidP="00435B42">
      <w:pPr>
        <w:autoSpaceDE w:val="0"/>
        <w:autoSpaceDN w:val="0"/>
        <w:adjustRightInd w:val="0"/>
        <w:spacing w:after="0" w:line="240" w:lineRule="auto"/>
        <w:rPr>
          <w:rFonts w:ascii="Courier New" w:hAnsi="Courier New" w:cs="Courier New"/>
          <w:color w:val="000000"/>
          <w:szCs w:val="20"/>
          <w:lang w:val="en-US"/>
        </w:rPr>
      </w:pPr>
    </w:p>
    <w:p w:rsidR="00AF5E98" w:rsidRPr="009069F4" w:rsidRDefault="00AF5E98" w:rsidP="00435B42">
      <w:pPr>
        <w:autoSpaceDE w:val="0"/>
        <w:autoSpaceDN w:val="0"/>
        <w:adjustRightInd w:val="0"/>
        <w:spacing w:after="0" w:line="240" w:lineRule="auto"/>
        <w:rPr>
          <w:rFonts w:ascii="Courier New" w:hAnsi="Courier New" w:cs="Courier New"/>
          <w:color w:val="000000"/>
          <w:szCs w:val="20"/>
          <w:lang w:val="en-US"/>
        </w:rPr>
      </w:pPr>
      <w:r w:rsidRPr="009069F4">
        <w:rPr>
          <w:rFonts w:ascii="Courier New" w:hAnsi="Courier New" w:cs="Courier New"/>
          <w:color w:val="0000FF"/>
          <w:szCs w:val="20"/>
          <w:lang w:val="en-US"/>
        </w:rPr>
        <w:t>int</w:t>
      </w:r>
      <w:r w:rsidRPr="009069F4">
        <w:rPr>
          <w:rFonts w:ascii="Courier New" w:hAnsi="Courier New" w:cs="Courier New"/>
          <w:color w:val="000000"/>
          <w:szCs w:val="20"/>
          <w:lang w:val="en-US"/>
        </w:rPr>
        <w:t xml:space="preserve"> main() {</w:t>
      </w:r>
    </w:p>
    <w:p w:rsidR="00AF5E98" w:rsidRPr="009069F4" w:rsidRDefault="00AF5E98" w:rsidP="00435B42">
      <w:pPr>
        <w:autoSpaceDE w:val="0"/>
        <w:autoSpaceDN w:val="0"/>
        <w:adjustRightInd w:val="0"/>
        <w:spacing w:after="0" w:line="240" w:lineRule="auto"/>
        <w:rPr>
          <w:rFonts w:ascii="Courier New" w:hAnsi="Courier New" w:cs="Courier New"/>
          <w:color w:val="000000"/>
          <w:szCs w:val="20"/>
          <w:lang w:val="en-US"/>
        </w:rPr>
      </w:pPr>
      <w:r w:rsidRPr="009069F4">
        <w:rPr>
          <w:rFonts w:ascii="Courier New" w:hAnsi="Courier New" w:cs="Courier New"/>
          <w:color w:val="000000"/>
          <w:szCs w:val="20"/>
          <w:lang w:val="en-US"/>
        </w:rPr>
        <w:tab/>
        <w:t>std::</w:t>
      </w:r>
      <w:r w:rsidRPr="009069F4">
        <w:rPr>
          <w:rFonts w:ascii="Courier New" w:hAnsi="Courier New" w:cs="Courier New"/>
          <w:color w:val="2B91AF"/>
          <w:szCs w:val="20"/>
          <w:lang w:val="en-US"/>
        </w:rPr>
        <w:t>array</w:t>
      </w:r>
      <w:r w:rsidRPr="009069F4">
        <w:rPr>
          <w:rFonts w:ascii="Courier New" w:hAnsi="Courier New" w:cs="Courier New"/>
          <w:color w:val="000000"/>
          <w:szCs w:val="20"/>
          <w:lang w:val="en-US"/>
        </w:rPr>
        <w:t>&lt;</w:t>
      </w:r>
      <w:r w:rsidRPr="009069F4">
        <w:rPr>
          <w:rFonts w:ascii="Courier New" w:hAnsi="Courier New" w:cs="Courier New"/>
          <w:color w:val="0000FF"/>
          <w:szCs w:val="20"/>
          <w:lang w:val="en-US"/>
        </w:rPr>
        <w:t>int</w:t>
      </w:r>
      <w:r w:rsidRPr="009069F4">
        <w:rPr>
          <w:rFonts w:ascii="Courier New" w:hAnsi="Courier New" w:cs="Courier New"/>
          <w:color w:val="000000"/>
          <w:szCs w:val="20"/>
          <w:lang w:val="en-US"/>
        </w:rPr>
        <w:t>, 5&gt; myarray = { 2, 16, 77, 34, 50 };</w:t>
      </w:r>
    </w:p>
    <w:p w:rsidR="00AF5E98" w:rsidRPr="009069F4" w:rsidRDefault="00AF5E98" w:rsidP="00435B42">
      <w:pPr>
        <w:autoSpaceDE w:val="0"/>
        <w:autoSpaceDN w:val="0"/>
        <w:adjustRightInd w:val="0"/>
        <w:spacing w:after="0" w:line="240" w:lineRule="auto"/>
        <w:rPr>
          <w:rFonts w:ascii="Courier New" w:hAnsi="Courier New" w:cs="Courier New"/>
          <w:color w:val="000000"/>
          <w:szCs w:val="20"/>
          <w:lang w:val="en-US"/>
        </w:rPr>
      </w:pPr>
    </w:p>
    <w:p w:rsidR="00AF5E98" w:rsidRPr="009069F4" w:rsidRDefault="00AF5E98" w:rsidP="00435B42">
      <w:pPr>
        <w:autoSpaceDE w:val="0"/>
        <w:autoSpaceDN w:val="0"/>
        <w:adjustRightInd w:val="0"/>
        <w:spacing w:after="0" w:line="240" w:lineRule="auto"/>
        <w:rPr>
          <w:rFonts w:ascii="Courier New" w:hAnsi="Courier New" w:cs="Courier New"/>
          <w:color w:val="000000"/>
          <w:szCs w:val="20"/>
          <w:lang w:val="en-US"/>
        </w:rPr>
      </w:pPr>
      <w:r w:rsidRPr="009069F4">
        <w:rPr>
          <w:rFonts w:ascii="Courier New" w:hAnsi="Courier New" w:cs="Courier New"/>
          <w:color w:val="000000"/>
          <w:szCs w:val="20"/>
          <w:lang w:val="en-US"/>
        </w:rPr>
        <w:tab/>
        <w:t xml:space="preserve">std::cout </w:t>
      </w:r>
      <w:r w:rsidRPr="009069F4">
        <w:rPr>
          <w:rFonts w:ascii="Courier New" w:hAnsi="Courier New" w:cs="Courier New"/>
          <w:color w:val="008080"/>
          <w:szCs w:val="20"/>
          <w:lang w:val="en-US"/>
        </w:rPr>
        <w:t>&lt;&lt;</w:t>
      </w:r>
      <w:r w:rsidRPr="009069F4">
        <w:rPr>
          <w:rFonts w:ascii="Courier New" w:hAnsi="Courier New" w:cs="Courier New"/>
          <w:color w:val="000000"/>
          <w:szCs w:val="20"/>
          <w:lang w:val="en-US"/>
        </w:rPr>
        <w:t xml:space="preserve"> </w:t>
      </w:r>
      <w:r w:rsidRPr="009069F4">
        <w:rPr>
          <w:rFonts w:ascii="Courier New" w:hAnsi="Courier New" w:cs="Courier New"/>
          <w:color w:val="A31515"/>
          <w:szCs w:val="20"/>
          <w:lang w:val="en-US"/>
        </w:rPr>
        <w:t>"Array:"</w:t>
      </w:r>
      <w:r w:rsidRPr="009069F4">
        <w:rPr>
          <w:rFonts w:ascii="Courier New" w:hAnsi="Courier New" w:cs="Courier New"/>
          <w:color w:val="000000"/>
          <w:szCs w:val="20"/>
          <w:lang w:val="en-US"/>
        </w:rPr>
        <w:t>;</w:t>
      </w:r>
    </w:p>
    <w:p w:rsidR="00AF5E98" w:rsidRPr="009069F4" w:rsidRDefault="00AF5E98" w:rsidP="00435B42">
      <w:pPr>
        <w:autoSpaceDE w:val="0"/>
        <w:autoSpaceDN w:val="0"/>
        <w:adjustRightInd w:val="0"/>
        <w:spacing w:after="0" w:line="240" w:lineRule="auto"/>
        <w:rPr>
          <w:rFonts w:ascii="Courier New" w:hAnsi="Courier New" w:cs="Courier New"/>
          <w:color w:val="000000"/>
          <w:szCs w:val="20"/>
          <w:lang w:val="en-US"/>
        </w:rPr>
      </w:pPr>
      <w:r w:rsidRPr="009069F4">
        <w:rPr>
          <w:rFonts w:ascii="Courier New" w:hAnsi="Courier New" w:cs="Courier New"/>
          <w:color w:val="000000"/>
          <w:szCs w:val="20"/>
          <w:lang w:val="en-US"/>
        </w:rPr>
        <w:tab/>
      </w:r>
      <w:r w:rsidRPr="009069F4">
        <w:rPr>
          <w:rFonts w:ascii="Courier New" w:hAnsi="Courier New" w:cs="Courier New"/>
          <w:color w:val="0000FF"/>
          <w:szCs w:val="20"/>
          <w:lang w:val="en-US"/>
        </w:rPr>
        <w:t>for</w:t>
      </w:r>
      <w:r w:rsidRPr="009069F4">
        <w:rPr>
          <w:rFonts w:ascii="Courier New" w:hAnsi="Courier New" w:cs="Courier New"/>
          <w:color w:val="000000"/>
          <w:szCs w:val="20"/>
          <w:lang w:val="en-US"/>
        </w:rPr>
        <w:t xml:space="preserve"> (</w:t>
      </w:r>
      <w:r w:rsidRPr="009069F4">
        <w:rPr>
          <w:rFonts w:ascii="Courier New" w:hAnsi="Courier New" w:cs="Courier New"/>
          <w:color w:val="0000FF"/>
          <w:szCs w:val="20"/>
          <w:lang w:val="en-US"/>
        </w:rPr>
        <w:t>auto</w:t>
      </w:r>
      <w:r w:rsidRPr="009069F4">
        <w:rPr>
          <w:rFonts w:ascii="Courier New" w:hAnsi="Courier New" w:cs="Courier New"/>
          <w:color w:val="000000"/>
          <w:szCs w:val="20"/>
          <w:lang w:val="en-US"/>
        </w:rPr>
        <w:t xml:space="preserve"> it = myarray.begin(); it </w:t>
      </w:r>
      <w:r w:rsidRPr="009069F4">
        <w:rPr>
          <w:rFonts w:ascii="Courier New" w:hAnsi="Courier New" w:cs="Courier New"/>
          <w:color w:val="008080"/>
          <w:szCs w:val="20"/>
          <w:lang w:val="en-US"/>
        </w:rPr>
        <w:t>!=</w:t>
      </w:r>
      <w:r w:rsidRPr="009069F4">
        <w:rPr>
          <w:rFonts w:ascii="Courier New" w:hAnsi="Courier New" w:cs="Courier New"/>
          <w:color w:val="000000"/>
          <w:szCs w:val="20"/>
          <w:lang w:val="en-US"/>
        </w:rPr>
        <w:t xml:space="preserve"> myarray.end(); </w:t>
      </w:r>
      <w:r w:rsidRPr="009069F4">
        <w:rPr>
          <w:rFonts w:ascii="Courier New" w:hAnsi="Courier New" w:cs="Courier New"/>
          <w:color w:val="008080"/>
          <w:szCs w:val="20"/>
          <w:lang w:val="en-US"/>
        </w:rPr>
        <w:t>++</w:t>
      </w:r>
      <w:r w:rsidRPr="009069F4">
        <w:rPr>
          <w:rFonts w:ascii="Courier New" w:hAnsi="Courier New" w:cs="Courier New"/>
          <w:color w:val="000000"/>
          <w:szCs w:val="20"/>
          <w:lang w:val="en-US"/>
        </w:rPr>
        <w:t>it)</w:t>
      </w:r>
    </w:p>
    <w:p w:rsidR="00AF5E98" w:rsidRPr="009069F4" w:rsidRDefault="00AF5E98" w:rsidP="00435B42">
      <w:pPr>
        <w:autoSpaceDE w:val="0"/>
        <w:autoSpaceDN w:val="0"/>
        <w:adjustRightInd w:val="0"/>
        <w:spacing w:after="0" w:line="240" w:lineRule="auto"/>
        <w:rPr>
          <w:rFonts w:ascii="Courier New" w:hAnsi="Courier New" w:cs="Courier New"/>
          <w:color w:val="000000"/>
          <w:szCs w:val="20"/>
          <w:lang w:val="en-US"/>
        </w:rPr>
      </w:pPr>
      <w:r w:rsidRPr="009069F4">
        <w:rPr>
          <w:rFonts w:ascii="Courier New" w:hAnsi="Courier New" w:cs="Courier New"/>
          <w:color w:val="000000"/>
          <w:szCs w:val="20"/>
          <w:lang w:val="en-US"/>
        </w:rPr>
        <w:tab/>
      </w:r>
      <w:r w:rsidRPr="009069F4">
        <w:rPr>
          <w:rFonts w:ascii="Courier New" w:hAnsi="Courier New" w:cs="Courier New"/>
          <w:color w:val="000000"/>
          <w:szCs w:val="20"/>
          <w:lang w:val="en-US"/>
        </w:rPr>
        <w:tab/>
        <w:t xml:space="preserve">std::cout </w:t>
      </w:r>
      <w:r w:rsidRPr="009069F4">
        <w:rPr>
          <w:rFonts w:ascii="Courier New" w:hAnsi="Courier New" w:cs="Courier New"/>
          <w:color w:val="008080"/>
          <w:szCs w:val="20"/>
          <w:lang w:val="en-US"/>
        </w:rPr>
        <w:t>&lt;&lt;</w:t>
      </w:r>
      <w:r w:rsidRPr="009069F4">
        <w:rPr>
          <w:rFonts w:ascii="Courier New" w:hAnsi="Courier New" w:cs="Courier New"/>
          <w:color w:val="000000"/>
          <w:szCs w:val="20"/>
          <w:lang w:val="en-US"/>
        </w:rPr>
        <w:t xml:space="preserve"> </w:t>
      </w:r>
      <w:r w:rsidRPr="009069F4">
        <w:rPr>
          <w:rFonts w:ascii="Courier New" w:hAnsi="Courier New" w:cs="Courier New"/>
          <w:color w:val="A31515"/>
          <w:szCs w:val="20"/>
          <w:lang w:val="en-US"/>
        </w:rPr>
        <w:t>' '</w:t>
      </w:r>
      <w:r w:rsidRPr="009069F4">
        <w:rPr>
          <w:rFonts w:ascii="Courier New" w:hAnsi="Courier New" w:cs="Courier New"/>
          <w:color w:val="000000"/>
          <w:szCs w:val="20"/>
          <w:lang w:val="en-US"/>
        </w:rPr>
        <w:t xml:space="preserve"> </w:t>
      </w:r>
      <w:r w:rsidRPr="009069F4">
        <w:rPr>
          <w:rFonts w:ascii="Courier New" w:hAnsi="Courier New" w:cs="Courier New"/>
          <w:color w:val="008080"/>
          <w:szCs w:val="20"/>
          <w:lang w:val="en-US"/>
        </w:rPr>
        <w:t>&lt;&lt;</w:t>
      </w:r>
      <w:r w:rsidRPr="009069F4">
        <w:rPr>
          <w:rFonts w:ascii="Courier New" w:hAnsi="Courier New" w:cs="Courier New"/>
          <w:color w:val="000000"/>
          <w:szCs w:val="20"/>
          <w:lang w:val="en-US"/>
        </w:rPr>
        <w:t xml:space="preserve"> </w:t>
      </w:r>
      <w:r w:rsidRPr="009069F4">
        <w:rPr>
          <w:rFonts w:ascii="Courier New" w:hAnsi="Courier New" w:cs="Courier New"/>
          <w:color w:val="008080"/>
          <w:szCs w:val="20"/>
          <w:lang w:val="en-US"/>
        </w:rPr>
        <w:t>*</w:t>
      </w:r>
      <w:r w:rsidRPr="009069F4">
        <w:rPr>
          <w:rFonts w:ascii="Courier New" w:hAnsi="Courier New" w:cs="Courier New"/>
          <w:color w:val="000000"/>
          <w:szCs w:val="20"/>
          <w:lang w:val="en-US"/>
        </w:rPr>
        <w:t>it;</w:t>
      </w:r>
    </w:p>
    <w:p w:rsidR="00AF5E98" w:rsidRPr="009069F4" w:rsidRDefault="00AF5E98" w:rsidP="00435B42">
      <w:pPr>
        <w:autoSpaceDE w:val="0"/>
        <w:autoSpaceDN w:val="0"/>
        <w:adjustRightInd w:val="0"/>
        <w:spacing w:after="0" w:line="240" w:lineRule="auto"/>
        <w:rPr>
          <w:rFonts w:ascii="Courier New" w:hAnsi="Courier New" w:cs="Courier New"/>
          <w:color w:val="000000"/>
          <w:szCs w:val="20"/>
          <w:lang w:val="en-US"/>
        </w:rPr>
      </w:pPr>
      <w:r w:rsidRPr="009069F4">
        <w:rPr>
          <w:rFonts w:ascii="Courier New" w:hAnsi="Courier New" w:cs="Courier New"/>
          <w:color w:val="000000"/>
          <w:szCs w:val="20"/>
          <w:lang w:val="en-US"/>
        </w:rPr>
        <w:tab/>
        <w:t xml:space="preserve">std::cout </w:t>
      </w:r>
      <w:r w:rsidRPr="009069F4">
        <w:rPr>
          <w:rFonts w:ascii="Courier New" w:hAnsi="Courier New" w:cs="Courier New"/>
          <w:color w:val="008080"/>
          <w:szCs w:val="20"/>
          <w:lang w:val="en-US"/>
        </w:rPr>
        <w:t>&lt;&lt;</w:t>
      </w:r>
      <w:r w:rsidRPr="009069F4">
        <w:rPr>
          <w:rFonts w:ascii="Courier New" w:hAnsi="Courier New" w:cs="Courier New"/>
          <w:color w:val="000000"/>
          <w:szCs w:val="20"/>
          <w:lang w:val="en-US"/>
        </w:rPr>
        <w:t xml:space="preserve"> </w:t>
      </w:r>
      <w:r w:rsidRPr="009069F4">
        <w:rPr>
          <w:rFonts w:ascii="Courier New" w:hAnsi="Courier New" w:cs="Courier New"/>
          <w:color w:val="A31515"/>
          <w:szCs w:val="20"/>
          <w:lang w:val="en-US"/>
        </w:rPr>
        <w:t>'\n'</w:t>
      </w:r>
      <w:r w:rsidRPr="009069F4">
        <w:rPr>
          <w:rFonts w:ascii="Courier New" w:hAnsi="Courier New" w:cs="Courier New"/>
          <w:color w:val="000000"/>
          <w:szCs w:val="20"/>
          <w:lang w:val="en-US"/>
        </w:rPr>
        <w:t>;</w:t>
      </w:r>
    </w:p>
    <w:p w:rsidR="00AF5E98" w:rsidRPr="009069F4" w:rsidRDefault="00AF5E98" w:rsidP="00435B42">
      <w:pPr>
        <w:autoSpaceDE w:val="0"/>
        <w:autoSpaceDN w:val="0"/>
        <w:adjustRightInd w:val="0"/>
        <w:spacing w:after="0" w:line="240" w:lineRule="auto"/>
        <w:rPr>
          <w:rFonts w:ascii="Courier New" w:hAnsi="Courier New" w:cs="Courier New"/>
          <w:color w:val="000000"/>
          <w:szCs w:val="20"/>
          <w:lang w:val="en-US"/>
        </w:rPr>
      </w:pPr>
    </w:p>
    <w:p w:rsidR="00AF5E98" w:rsidRPr="009069F4" w:rsidRDefault="00AF5E98" w:rsidP="00435B42">
      <w:pPr>
        <w:autoSpaceDE w:val="0"/>
        <w:autoSpaceDN w:val="0"/>
        <w:adjustRightInd w:val="0"/>
        <w:spacing w:after="0" w:line="240" w:lineRule="auto"/>
        <w:rPr>
          <w:rFonts w:ascii="Courier New" w:hAnsi="Courier New" w:cs="Courier New"/>
          <w:color w:val="000000"/>
          <w:szCs w:val="20"/>
          <w:lang w:val="en-US"/>
        </w:rPr>
      </w:pPr>
      <w:r w:rsidRPr="009069F4">
        <w:rPr>
          <w:rFonts w:ascii="Courier New" w:hAnsi="Courier New" w:cs="Courier New"/>
          <w:color w:val="000000"/>
          <w:szCs w:val="20"/>
          <w:lang w:val="en-US"/>
        </w:rPr>
        <w:tab/>
      </w:r>
      <w:r w:rsidRPr="009069F4">
        <w:rPr>
          <w:rFonts w:ascii="Courier New" w:hAnsi="Courier New" w:cs="Courier New"/>
          <w:color w:val="0000FF"/>
          <w:szCs w:val="20"/>
          <w:lang w:val="en-US"/>
        </w:rPr>
        <w:t>return</w:t>
      </w:r>
      <w:r w:rsidRPr="009069F4">
        <w:rPr>
          <w:rFonts w:ascii="Courier New" w:hAnsi="Courier New" w:cs="Courier New"/>
          <w:color w:val="000000"/>
          <w:szCs w:val="20"/>
          <w:lang w:val="en-US"/>
        </w:rPr>
        <w:t xml:space="preserve"> 0;</w:t>
      </w:r>
    </w:p>
    <w:p w:rsidR="00AF5E98" w:rsidRPr="009069F4" w:rsidRDefault="00AF5E98" w:rsidP="00435B42">
      <w:pPr>
        <w:spacing w:after="0"/>
        <w:jc w:val="both"/>
        <w:rPr>
          <w:rFonts w:ascii="Courier New" w:hAnsi="Courier New" w:cs="Courier New"/>
          <w:color w:val="000000"/>
          <w:szCs w:val="20"/>
        </w:rPr>
      </w:pPr>
      <w:r w:rsidRPr="009069F4">
        <w:rPr>
          <w:rFonts w:ascii="Courier New" w:hAnsi="Courier New" w:cs="Courier New"/>
          <w:color w:val="000000"/>
          <w:szCs w:val="20"/>
        </w:rPr>
        <w:t>}</w:t>
      </w:r>
    </w:p>
    <w:p w:rsidR="0069395B" w:rsidRPr="0069395B" w:rsidRDefault="0069395B" w:rsidP="0036071D">
      <w:pPr>
        <w:spacing w:after="80"/>
        <w:ind w:firstLine="567"/>
        <w:jc w:val="both"/>
        <w:rPr>
          <w:rFonts w:cs="Arial"/>
          <w:color w:val="000000"/>
          <w:szCs w:val="20"/>
        </w:rPr>
      </w:pPr>
      <w:r>
        <w:rPr>
          <w:rFonts w:cs="Arial"/>
          <w:color w:val="000000"/>
          <w:szCs w:val="20"/>
        </w:rPr>
        <w:t>Результат работы программы:</w:t>
      </w:r>
    </w:p>
    <w:p w:rsidR="00AF5E98" w:rsidRDefault="00FA414D" w:rsidP="00435B42">
      <w:pPr>
        <w:spacing w:after="0"/>
        <w:rPr>
          <w:rFonts w:ascii="Courier New" w:hAnsi="Courier New" w:cs="Courier New"/>
          <w:color w:val="000000"/>
          <w:szCs w:val="20"/>
        </w:rPr>
      </w:pPr>
      <w:r w:rsidRPr="00FA414D">
        <w:rPr>
          <w:rFonts w:ascii="Courier New" w:hAnsi="Courier New" w:cs="Courier New"/>
          <w:noProof/>
          <w:color w:val="000000"/>
          <w:szCs w:val="20"/>
          <w:lang w:eastAsia="ru-RU"/>
        </w:rPr>
        <w:drawing>
          <wp:inline distT="0" distB="0" distL="0" distR="0" wp14:anchorId="202E8BC2" wp14:editId="34B45EA7">
            <wp:extent cx="1762371" cy="333422"/>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62371" cy="333422"/>
                    </a:xfrm>
                    <a:prstGeom prst="rect">
                      <a:avLst/>
                    </a:prstGeom>
                  </pic:spPr>
                </pic:pic>
              </a:graphicData>
            </a:graphic>
          </wp:inline>
        </w:drawing>
      </w:r>
    </w:p>
    <w:p w:rsidR="00A40400" w:rsidRPr="00A40400" w:rsidRDefault="00E02D8B" w:rsidP="003143A7">
      <w:pPr>
        <w:spacing w:before="80" w:after="80"/>
        <w:rPr>
          <w:rFonts w:ascii="Courier New" w:hAnsi="Courier New" w:cs="Courier New"/>
          <w:color w:val="000000"/>
          <w:szCs w:val="20"/>
          <w:lang w:val="en-US"/>
        </w:rPr>
      </w:pPr>
      <w:hyperlink w:anchor="_Последовательные_контейнеры" w:history="1">
        <w:r w:rsidR="00A40400" w:rsidRPr="003143A7">
          <w:rPr>
            <w:rStyle w:val="a4"/>
            <w:rFonts w:cs="Arial"/>
            <w:szCs w:val="20"/>
            <w:lang w:val="en-US"/>
          </w:rPr>
          <w:t>&lt;</w:t>
        </w:r>
        <w:r w:rsidR="00A40400" w:rsidRPr="003143A7">
          <w:rPr>
            <w:rStyle w:val="a4"/>
            <w:rFonts w:cs="Arial"/>
            <w:szCs w:val="20"/>
          </w:rPr>
          <w:t>Последовательные контейнеры</w:t>
        </w:r>
        <w:r w:rsidR="00A40400" w:rsidRPr="003143A7">
          <w:rPr>
            <w:rStyle w:val="a4"/>
            <w:rFonts w:cs="Arial"/>
            <w:szCs w:val="20"/>
            <w:lang w:val="en-US"/>
          </w:rPr>
          <w:t>&gt;</w:t>
        </w:r>
      </w:hyperlink>
    </w:p>
    <w:p w:rsidR="0001040B" w:rsidRPr="0001040B" w:rsidRDefault="008B7100" w:rsidP="00054E5E">
      <w:pPr>
        <w:pStyle w:val="4"/>
        <w:numPr>
          <w:ilvl w:val="3"/>
          <w:numId w:val="2"/>
        </w:numPr>
        <w:tabs>
          <w:tab w:val="left" w:pos="1134"/>
        </w:tabs>
        <w:spacing w:before="160" w:after="160"/>
        <w:ind w:left="426" w:firstLine="0"/>
        <w:rPr>
          <w:rFonts w:ascii="Arial" w:hAnsi="Arial" w:cs="Arial"/>
          <w:b/>
          <w:i w:val="0"/>
          <w:color w:val="000000" w:themeColor="text1"/>
          <w:szCs w:val="20"/>
          <w:lang w:val="en-US"/>
        </w:rPr>
      </w:pPr>
      <w:bookmarkStart w:id="14" w:name="_array::end"/>
      <w:bookmarkEnd w:id="14"/>
      <w:r w:rsidRPr="00435B42">
        <w:rPr>
          <w:rFonts w:ascii="Arial" w:hAnsi="Arial" w:cs="Arial"/>
          <w:b/>
          <w:i w:val="0"/>
          <w:color w:val="000000" w:themeColor="text1"/>
          <w:szCs w:val="20"/>
          <w:lang w:val="en-US"/>
        </w:rPr>
        <w:t>array</w:t>
      </w:r>
      <w:r w:rsidRPr="00435B42">
        <w:rPr>
          <w:rFonts w:ascii="Arial" w:hAnsi="Arial" w:cs="Arial"/>
          <w:b/>
          <w:i w:val="0"/>
          <w:color w:val="000000" w:themeColor="text1"/>
          <w:szCs w:val="20"/>
        </w:rPr>
        <w:t>::</w:t>
      </w:r>
      <w:r w:rsidRPr="00435B42">
        <w:rPr>
          <w:rFonts w:ascii="Arial" w:hAnsi="Arial" w:cs="Arial"/>
          <w:b/>
          <w:i w:val="0"/>
          <w:color w:val="000000" w:themeColor="text1"/>
          <w:szCs w:val="20"/>
          <w:lang w:val="en-US"/>
        </w:rPr>
        <w:t>end</w:t>
      </w:r>
    </w:p>
    <w:p w:rsidR="0001040B" w:rsidRPr="0001040B" w:rsidRDefault="0001040B" w:rsidP="0001040B">
      <w:pPr>
        <w:ind w:firstLine="567"/>
        <w:jc w:val="both"/>
        <w:rPr>
          <w:rFonts w:cs="Arial"/>
          <w:szCs w:val="20"/>
        </w:rPr>
      </w:pPr>
      <w:r w:rsidRPr="0001040B">
        <w:rPr>
          <w:rFonts w:cs="Arial"/>
          <w:szCs w:val="20"/>
          <w:lang w:val="en-US"/>
        </w:rPr>
        <w:t>end</w:t>
      </w:r>
      <w:r w:rsidRPr="0001040B">
        <w:rPr>
          <w:rFonts w:cs="Arial"/>
          <w:szCs w:val="20"/>
        </w:rPr>
        <w:t xml:space="preserve"> - возвращает итератор, указывающий на элемент, следующий за последним элементом контейнера.</w:t>
      </w:r>
    </w:p>
    <w:p w:rsidR="009C5445" w:rsidRPr="00435B42" w:rsidRDefault="009C5445" w:rsidP="00054E5E">
      <w:pPr>
        <w:pStyle w:val="4"/>
        <w:numPr>
          <w:ilvl w:val="3"/>
          <w:numId w:val="6"/>
        </w:numPr>
        <w:tabs>
          <w:tab w:val="left" w:pos="1134"/>
        </w:tabs>
        <w:spacing w:before="160" w:after="160"/>
        <w:ind w:left="426" w:firstLine="0"/>
        <w:rPr>
          <w:rFonts w:ascii="Arial" w:hAnsi="Arial" w:cs="Arial"/>
          <w:b/>
          <w:i w:val="0"/>
          <w:color w:val="000000" w:themeColor="text1"/>
          <w:szCs w:val="20"/>
          <w:lang w:val="en-US"/>
        </w:rPr>
      </w:pPr>
      <w:bookmarkStart w:id="15" w:name="_array::rbegin"/>
      <w:bookmarkEnd w:id="15"/>
      <w:r w:rsidRPr="00435B42">
        <w:rPr>
          <w:rFonts w:ascii="Arial" w:hAnsi="Arial" w:cs="Arial"/>
          <w:b/>
          <w:i w:val="0"/>
          <w:color w:val="000000" w:themeColor="text1"/>
          <w:szCs w:val="20"/>
        </w:rPr>
        <w:t>array::</w:t>
      </w:r>
      <w:r w:rsidR="00A712AC" w:rsidRPr="00435B42">
        <w:rPr>
          <w:rFonts w:ascii="Arial" w:hAnsi="Arial" w:cs="Arial"/>
          <w:b/>
          <w:i w:val="0"/>
          <w:color w:val="000000" w:themeColor="text1"/>
          <w:szCs w:val="20"/>
          <w:lang w:val="en-US"/>
        </w:rPr>
        <w:t>r</w:t>
      </w:r>
      <w:r w:rsidRPr="00435B42">
        <w:rPr>
          <w:rFonts w:ascii="Arial" w:hAnsi="Arial" w:cs="Arial"/>
          <w:b/>
          <w:i w:val="0"/>
          <w:color w:val="000000" w:themeColor="text1"/>
          <w:szCs w:val="20"/>
          <w:lang w:val="en-US"/>
        </w:rPr>
        <w:t>begin</w:t>
      </w:r>
    </w:p>
    <w:p w:rsidR="0001040B" w:rsidRDefault="0001040B" w:rsidP="00435B42">
      <w:pPr>
        <w:spacing w:after="0"/>
        <w:ind w:firstLine="567"/>
        <w:jc w:val="both"/>
        <w:rPr>
          <w:rFonts w:cs="Arial"/>
          <w:color w:val="000000" w:themeColor="text1"/>
          <w:szCs w:val="20"/>
        </w:rPr>
      </w:pPr>
      <w:r w:rsidRPr="0001040B">
        <w:rPr>
          <w:rFonts w:cs="Arial"/>
          <w:color w:val="000000" w:themeColor="text1"/>
          <w:szCs w:val="20"/>
        </w:rPr>
        <w:t>rbegin - возвращает обратный итератор, указывающий на последний элемент контейнера.</w:t>
      </w:r>
    </w:p>
    <w:p w:rsidR="009C5445" w:rsidRDefault="009C5445" w:rsidP="00435B42">
      <w:pPr>
        <w:spacing w:after="0"/>
        <w:ind w:firstLine="567"/>
        <w:jc w:val="both"/>
        <w:rPr>
          <w:rFonts w:cs="Arial"/>
          <w:szCs w:val="20"/>
        </w:rPr>
      </w:pPr>
      <w:r>
        <w:rPr>
          <w:rFonts w:cs="Arial"/>
          <w:color w:val="000000" w:themeColor="text1"/>
          <w:szCs w:val="20"/>
        </w:rPr>
        <w:t xml:space="preserve">Пример использования методов </w:t>
      </w:r>
      <w:r>
        <w:rPr>
          <w:rFonts w:cs="Arial"/>
          <w:color w:val="000000" w:themeColor="text1"/>
          <w:szCs w:val="20"/>
          <w:lang w:val="en-US"/>
        </w:rPr>
        <w:t>rbegin</w:t>
      </w:r>
      <w:r w:rsidR="001A44D4">
        <w:rPr>
          <w:rFonts w:cs="Arial"/>
          <w:color w:val="000000" w:themeColor="text1"/>
          <w:szCs w:val="20"/>
        </w:rPr>
        <w:t>()</w:t>
      </w:r>
      <w:r w:rsidRPr="009C5445">
        <w:rPr>
          <w:rFonts w:cs="Arial"/>
          <w:color w:val="000000" w:themeColor="text1"/>
          <w:szCs w:val="20"/>
        </w:rPr>
        <w:t xml:space="preserve"> </w:t>
      </w:r>
      <w:r>
        <w:rPr>
          <w:rFonts w:cs="Arial"/>
          <w:color w:val="000000" w:themeColor="text1"/>
          <w:szCs w:val="20"/>
        </w:rPr>
        <w:t xml:space="preserve">и </w:t>
      </w:r>
      <w:r>
        <w:rPr>
          <w:rFonts w:cs="Arial"/>
          <w:color w:val="000000" w:themeColor="text1"/>
          <w:szCs w:val="20"/>
          <w:lang w:val="en-US"/>
        </w:rPr>
        <w:t>rend</w:t>
      </w:r>
      <w:r w:rsidR="001A44D4">
        <w:rPr>
          <w:rFonts w:cs="Arial"/>
          <w:color w:val="000000" w:themeColor="text1"/>
          <w:szCs w:val="20"/>
        </w:rPr>
        <w:t>()</w:t>
      </w:r>
      <w:r w:rsidR="001536BA">
        <w:rPr>
          <w:rFonts w:cs="Arial"/>
          <w:color w:val="000000" w:themeColor="text1"/>
          <w:szCs w:val="20"/>
        </w:rPr>
        <w:t xml:space="preserve"> в</w:t>
      </w:r>
      <w:r>
        <w:rPr>
          <w:rFonts w:cs="Arial"/>
          <w:color w:val="000000" w:themeColor="text1"/>
          <w:szCs w:val="20"/>
        </w:rPr>
        <w:t xml:space="preserve"> </w:t>
      </w:r>
      <w:r>
        <w:rPr>
          <w:rFonts w:cs="Arial"/>
          <w:color w:val="000000" w:themeColor="text1"/>
          <w:szCs w:val="20"/>
          <w:lang w:val="en-US"/>
        </w:rPr>
        <w:t>std</w:t>
      </w:r>
      <w:r>
        <w:rPr>
          <w:rFonts w:cs="Arial"/>
          <w:color w:val="000000" w:themeColor="text1"/>
          <w:szCs w:val="20"/>
        </w:rPr>
        <w:t>::array:</w:t>
      </w:r>
    </w:p>
    <w:p w:rsidR="009C5445" w:rsidRPr="008B7100" w:rsidRDefault="009C5445" w:rsidP="00435B42">
      <w:pPr>
        <w:spacing w:after="0"/>
        <w:ind w:firstLine="567"/>
        <w:jc w:val="both"/>
        <w:rPr>
          <w:rFonts w:ascii="Courier New" w:hAnsi="Courier New" w:cs="Courier New"/>
          <w:szCs w:val="20"/>
        </w:rPr>
      </w:pPr>
    </w:p>
    <w:p w:rsidR="009C5445" w:rsidRPr="009C5445" w:rsidRDefault="009C5445" w:rsidP="00435B42">
      <w:pPr>
        <w:autoSpaceDE w:val="0"/>
        <w:autoSpaceDN w:val="0"/>
        <w:adjustRightInd w:val="0"/>
        <w:spacing w:after="0" w:line="240" w:lineRule="auto"/>
        <w:rPr>
          <w:rFonts w:ascii="Courier New" w:hAnsi="Courier New" w:cs="Courier New"/>
          <w:color w:val="000000"/>
          <w:szCs w:val="20"/>
          <w:lang w:val="en-US"/>
        </w:rPr>
      </w:pPr>
      <w:r w:rsidRPr="009C5445">
        <w:rPr>
          <w:rFonts w:ascii="Courier New" w:hAnsi="Courier New" w:cs="Courier New"/>
          <w:color w:val="808080"/>
          <w:szCs w:val="20"/>
          <w:lang w:val="en-US"/>
        </w:rPr>
        <w:lastRenderedPageBreak/>
        <w:t>#include</w:t>
      </w:r>
      <w:r w:rsidRPr="009C5445">
        <w:rPr>
          <w:rFonts w:ascii="Courier New" w:hAnsi="Courier New" w:cs="Courier New"/>
          <w:color w:val="000000"/>
          <w:szCs w:val="20"/>
          <w:lang w:val="en-US"/>
        </w:rPr>
        <w:t xml:space="preserve"> </w:t>
      </w:r>
      <w:r w:rsidRPr="009C5445">
        <w:rPr>
          <w:rFonts w:ascii="Courier New" w:hAnsi="Courier New" w:cs="Courier New"/>
          <w:color w:val="A31515"/>
          <w:szCs w:val="20"/>
          <w:lang w:val="en-US"/>
        </w:rPr>
        <w:t>&lt;iostream&gt;</w:t>
      </w:r>
    </w:p>
    <w:p w:rsidR="009C5445" w:rsidRPr="009C5445" w:rsidRDefault="009C5445" w:rsidP="00435B42">
      <w:pPr>
        <w:autoSpaceDE w:val="0"/>
        <w:autoSpaceDN w:val="0"/>
        <w:adjustRightInd w:val="0"/>
        <w:spacing w:after="0" w:line="240" w:lineRule="auto"/>
        <w:rPr>
          <w:rFonts w:ascii="Courier New" w:hAnsi="Courier New" w:cs="Courier New"/>
          <w:color w:val="000000"/>
          <w:szCs w:val="20"/>
          <w:lang w:val="en-US"/>
        </w:rPr>
      </w:pPr>
      <w:r w:rsidRPr="009C5445">
        <w:rPr>
          <w:rFonts w:ascii="Courier New" w:hAnsi="Courier New" w:cs="Courier New"/>
          <w:color w:val="808080"/>
          <w:szCs w:val="20"/>
          <w:lang w:val="en-US"/>
        </w:rPr>
        <w:t>#include</w:t>
      </w:r>
      <w:r w:rsidRPr="009C5445">
        <w:rPr>
          <w:rFonts w:ascii="Courier New" w:hAnsi="Courier New" w:cs="Courier New"/>
          <w:color w:val="000000"/>
          <w:szCs w:val="20"/>
          <w:lang w:val="en-US"/>
        </w:rPr>
        <w:t xml:space="preserve"> </w:t>
      </w:r>
      <w:r w:rsidRPr="009C5445">
        <w:rPr>
          <w:rFonts w:ascii="Courier New" w:hAnsi="Courier New" w:cs="Courier New"/>
          <w:color w:val="A31515"/>
          <w:szCs w:val="20"/>
          <w:lang w:val="en-US"/>
        </w:rPr>
        <w:t>&lt;array&gt;</w:t>
      </w:r>
    </w:p>
    <w:p w:rsidR="009C5445" w:rsidRPr="009C5445" w:rsidRDefault="009C5445" w:rsidP="00435B42">
      <w:pPr>
        <w:autoSpaceDE w:val="0"/>
        <w:autoSpaceDN w:val="0"/>
        <w:adjustRightInd w:val="0"/>
        <w:spacing w:after="0" w:line="240" w:lineRule="auto"/>
        <w:rPr>
          <w:rFonts w:ascii="Courier New" w:hAnsi="Courier New" w:cs="Courier New"/>
          <w:color w:val="000000"/>
          <w:szCs w:val="20"/>
          <w:lang w:val="en-US"/>
        </w:rPr>
      </w:pPr>
    </w:p>
    <w:p w:rsidR="009C5445" w:rsidRPr="009C5445" w:rsidRDefault="009C5445" w:rsidP="00435B42">
      <w:pPr>
        <w:autoSpaceDE w:val="0"/>
        <w:autoSpaceDN w:val="0"/>
        <w:adjustRightInd w:val="0"/>
        <w:spacing w:after="0" w:line="240" w:lineRule="auto"/>
        <w:rPr>
          <w:rFonts w:ascii="Courier New" w:hAnsi="Courier New" w:cs="Courier New"/>
          <w:color w:val="000000"/>
          <w:szCs w:val="20"/>
          <w:lang w:val="en-US"/>
        </w:rPr>
      </w:pPr>
      <w:r w:rsidRPr="009C5445">
        <w:rPr>
          <w:rFonts w:ascii="Courier New" w:hAnsi="Courier New" w:cs="Courier New"/>
          <w:color w:val="0000FF"/>
          <w:szCs w:val="20"/>
          <w:lang w:val="en-US"/>
        </w:rPr>
        <w:t>int</w:t>
      </w:r>
      <w:r w:rsidRPr="009C5445">
        <w:rPr>
          <w:rFonts w:ascii="Courier New" w:hAnsi="Courier New" w:cs="Courier New"/>
          <w:color w:val="000000"/>
          <w:szCs w:val="20"/>
          <w:lang w:val="en-US"/>
        </w:rPr>
        <w:t xml:space="preserve"> main() {</w:t>
      </w:r>
    </w:p>
    <w:p w:rsidR="009C5445" w:rsidRPr="009C5445" w:rsidRDefault="009C5445" w:rsidP="00435B42">
      <w:pPr>
        <w:autoSpaceDE w:val="0"/>
        <w:autoSpaceDN w:val="0"/>
        <w:adjustRightInd w:val="0"/>
        <w:spacing w:after="0" w:line="240" w:lineRule="auto"/>
        <w:rPr>
          <w:rFonts w:ascii="Courier New" w:hAnsi="Courier New" w:cs="Courier New"/>
          <w:color w:val="000000"/>
          <w:szCs w:val="20"/>
          <w:lang w:val="en-US"/>
        </w:rPr>
      </w:pPr>
      <w:r w:rsidRPr="009C5445">
        <w:rPr>
          <w:rFonts w:ascii="Courier New" w:hAnsi="Courier New" w:cs="Courier New"/>
          <w:color w:val="000000"/>
          <w:szCs w:val="20"/>
          <w:lang w:val="en-US"/>
        </w:rPr>
        <w:t xml:space="preserve">    std::</w:t>
      </w:r>
      <w:r w:rsidRPr="009C5445">
        <w:rPr>
          <w:rFonts w:ascii="Courier New" w:hAnsi="Courier New" w:cs="Courier New"/>
          <w:color w:val="2B91AF"/>
          <w:szCs w:val="20"/>
          <w:lang w:val="en-US"/>
        </w:rPr>
        <w:t>array</w:t>
      </w:r>
      <w:r w:rsidRPr="009C5445">
        <w:rPr>
          <w:rFonts w:ascii="Courier New" w:hAnsi="Courier New" w:cs="Courier New"/>
          <w:color w:val="000000"/>
          <w:szCs w:val="20"/>
          <w:lang w:val="en-US"/>
        </w:rPr>
        <w:t>&lt;</w:t>
      </w:r>
      <w:r w:rsidRPr="009C5445">
        <w:rPr>
          <w:rFonts w:ascii="Courier New" w:hAnsi="Courier New" w:cs="Courier New"/>
          <w:color w:val="0000FF"/>
          <w:szCs w:val="20"/>
          <w:lang w:val="en-US"/>
        </w:rPr>
        <w:t>int</w:t>
      </w:r>
      <w:r w:rsidRPr="009C5445">
        <w:rPr>
          <w:rFonts w:ascii="Courier New" w:hAnsi="Courier New" w:cs="Courier New"/>
          <w:color w:val="000000"/>
          <w:szCs w:val="20"/>
          <w:lang w:val="en-US"/>
        </w:rPr>
        <w:t>, 4&gt; myarray = { 4, 26, 80, 14 };</w:t>
      </w:r>
    </w:p>
    <w:p w:rsidR="009C5445" w:rsidRPr="009C5445" w:rsidRDefault="009C5445" w:rsidP="00435B42">
      <w:pPr>
        <w:autoSpaceDE w:val="0"/>
        <w:autoSpaceDN w:val="0"/>
        <w:adjustRightInd w:val="0"/>
        <w:spacing w:after="0" w:line="240" w:lineRule="auto"/>
        <w:rPr>
          <w:rFonts w:ascii="Courier New" w:hAnsi="Courier New" w:cs="Courier New"/>
          <w:color w:val="000000"/>
          <w:szCs w:val="20"/>
          <w:lang w:val="en-US"/>
        </w:rPr>
      </w:pPr>
    </w:p>
    <w:p w:rsidR="009C5445" w:rsidRPr="009C5445" w:rsidRDefault="009C5445" w:rsidP="00435B42">
      <w:pPr>
        <w:autoSpaceDE w:val="0"/>
        <w:autoSpaceDN w:val="0"/>
        <w:adjustRightInd w:val="0"/>
        <w:spacing w:after="0" w:line="240" w:lineRule="auto"/>
        <w:rPr>
          <w:rFonts w:ascii="Courier New" w:hAnsi="Courier New" w:cs="Courier New"/>
          <w:color w:val="000000"/>
          <w:szCs w:val="20"/>
          <w:lang w:val="en-US"/>
        </w:rPr>
      </w:pPr>
      <w:r w:rsidRPr="009C5445">
        <w:rPr>
          <w:rFonts w:ascii="Courier New" w:hAnsi="Courier New" w:cs="Courier New"/>
          <w:color w:val="000000"/>
          <w:szCs w:val="20"/>
          <w:lang w:val="en-US"/>
        </w:rPr>
        <w:t xml:space="preserve">    std::cout </w:t>
      </w:r>
      <w:r w:rsidRPr="009C5445">
        <w:rPr>
          <w:rFonts w:ascii="Courier New" w:hAnsi="Courier New" w:cs="Courier New"/>
          <w:color w:val="008080"/>
          <w:szCs w:val="20"/>
          <w:lang w:val="en-US"/>
        </w:rPr>
        <w:t>&lt;&lt;</w:t>
      </w:r>
      <w:r w:rsidRPr="009C5445">
        <w:rPr>
          <w:rFonts w:ascii="Courier New" w:hAnsi="Courier New" w:cs="Courier New"/>
          <w:color w:val="000000"/>
          <w:szCs w:val="20"/>
          <w:lang w:val="en-US"/>
        </w:rPr>
        <w:t xml:space="preserve"> </w:t>
      </w:r>
      <w:r>
        <w:rPr>
          <w:rFonts w:ascii="Courier New" w:hAnsi="Courier New" w:cs="Courier New"/>
          <w:color w:val="A31515"/>
          <w:szCs w:val="20"/>
          <w:lang w:val="en-US"/>
        </w:rPr>
        <w:t>"Array</w:t>
      </w:r>
      <w:r w:rsidRPr="009C5445">
        <w:rPr>
          <w:rFonts w:ascii="Courier New" w:hAnsi="Courier New" w:cs="Courier New"/>
          <w:color w:val="A31515"/>
          <w:szCs w:val="20"/>
          <w:lang w:val="en-US"/>
        </w:rPr>
        <w:t>:"</w:t>
      </w:r>
      <w:r w:rsidRPr="009C5445">
        <w:rPr>
          <w:rFonts w:ascii="Courier New" w:hAnsi="Courier New" w:cs="Courier New"/>
          <w:color w:val="000000"/>
          <w:szCs w:val="20"/>
          <w:lang w:val="en-US"/>
        </w:rPr>
        <w:t>;</w:t>
      </w:r>
    </w:p>
    <w:p w:rsidR="009C5445" w:rsidRPr="009C5445" w:rsidRDefault="009C5445" w:rsidP="00435B42">
      <w:pPr>
        <w:autoSpaceDE w:val="0"/>
        <w:autoSpaceDN w:val="0"/>
        <w:adjustRightInd w:val="0"/>
        <w:spacing w:after="0" w:line="240" w:lineRule="auto"/>
        <w:rPr>
          <w:rFonts w:ascii="Courier New" w:hAnsi="Courier New" w:cs="Courier New"/>
          <w:color w:val="000000"/>
          <w:szCs w:val="20"/>
          <w:lang w:val="en-US"/>
        </w:rPr>
      </w:pPr>
      <w:r w:rsidRPr="009C5445">
        <w:rPr>
          <w:rFonts w:ascii="Courier New" w:hAnsi="Courier New" w:cs="Courier New"/>
          <w:color w:val="000000"/>
          <w:szCs w:val="20"/>
          <w:lang w:val="en-US"/>
        </w:rPr>
        <w:t xml:space="preserve">    </w:t>
      </w:r>
      <w:r w:rsidRPr="009C5445">
        <w:rPr>
          <w:rFonts w:ascii="Courier New" w:hAnsi="Courier New" w:cs="Courier New"/>
          <w:color w:val="0000FF"/>
          <w:szCs w:val="20"/>
          <w:lang w:val="en-US"/>
        </w:rPr>
        <w:t>for</w:t>
      </w:r>
      <w:r w:rsidRPr="009C5445">
        <w:rPr>
          <w:rFonts w:ascii="Courier New" w:hAnsi="Courier New" w:cs="Courier New"/>
          <w:color w:val="000000"/>
          <w:szCs w:val="20"/>
          <w:lang w:val="en-US"/>
        </w:rPr>
        <w:t xml:space="preserve"> (</w:t>
      </w:r>
      <w:r w:rsidRPr="009C5445">
        <w:rPr>
          <w:rFonts w:ascii="Courier New" w:hAnsi="Courier New" w:cs="Courier New"/>
          <w:color w:val="0000FF"/>
          <w:szCs w:val="20"/>
          <w:lang w:val="en-US"/>
        </w:rPr>
        <w:t>auto</w:t>
      </w:r>
      <w:r w:rsidRPr="009C5445">
        <w:rPr>
          <w:rFonts w:ascii="Courier New" w:hAnsi="Courier New" w:cs="Courier New"/>
          <w:color w:val="000000"/>
          <w:szCs w:val="20"/>
          <w:lang w:val="en-US"/>
        </w:rPr>
        <w:t xml:space="preserve"> rit = myarray.rbegin(); rit </w:t>
      </w:r>
      <w:r w:rsidRPr="009C5445">
        <w:rPr>
          <w:rFonts w:ascii="Courier New" w:hAnsi="Courier New" w:cs="Courier New"/>
          <w:color w:val="008080"/>
          <w:szCs w:val="20"/>
          <w:lang w:val="en-US"/>
        </w:rPr>
        <w:t>&lt;</w:t>
      </w:r>
      <w:r w:rsidRPr="009C5445">
        <w:rPr>
          <w:rFonts w:ascii="Courier New" w:hAnsi="Courier New" w:cs="Courier New"/>
          <w:color w:val="000000"/>
          <w:szCs w:val="20"/>
          <w:lang w:val="en-US"/>
        </w:rPr>
        <w:t xml:space="preserve"> myarray.rend(); </w:t>
      </w:r>
      <w:r w:rsidRPr="009C5445">
        <w:rPr>
          <w:rFonts w:ascii="Courier New" w:hAnsi="Courier New" w:cs="Courier New"/>
          <w:color w:val="008080"/>
          <w:szCs w:val="20"/>
          <w:lang w:val="en-US"/>
        </w:rPr>
        <w:t>++</w:t>
      </w:r>
      <w:r w:rsidRPr="009C5445">
        <w:rPr>
          <w:rFonts w:ascii="Courier New" w:hAnsi="Courier New" w:cs="Courier New"/>
          <w:color w:val="000000"/>
          <w:szCs w:val="20"/>
          <w:lang w:val="en-US"/>
        </w:rPr>
        <w:t>rit)</w:t>
      </w:r>
    </w:p>
    <w:p w:rsidR="009C5445" w:rsidRPr="009C5445" w:rsidRDefault="009C5445" w:rsidP="00435B42">
      <w:pPr>
        <w:autoSpaceDE w:val="0"/>
        <w:autoSpaceDN w:val="0"/>
        <w:adjustRightInd w:val="0"/>
        <w:spacing w:after="0" w:line="240" w:lineRule="auto"/>
        <w:rPr>
          <w:rFonts w:ascii="Courier New" w:hAnsi="Courier New" w:cs="Courier New"/>
          <w:color w:val="000000"/>
          <w:szCs w:val="20"/>
          <w:lang w:val="en-US"/>
        </w:rPr>
      </w:pPr>
      <w:r w:rsidRPr="009C5445">
        <w:rPr>
          <w:rFonts w:ascii="Courier New" w:hAnsi="Courier New" w:cs="Courier New"/>
          <w:color w:val="000000"/>
          <w:szCs w:val="20"/>
          <w:lang w:val="en-US"/>
        </w:rPr>
        <w:t xml:space="preserve">        std::cout </w:t>
      </w:r>
      <w:r w:rsidRPr="009C5445">
        <w:rPr>
          <w:rFonts w:ascii="Courier New" w:hAnsi="Courier New" w:cs="Courier New"/>
          <w:color w:val="008080"/>
          <w:szCs w:val="20"/>
          <w:lang w:val="en-US"/>
        </w:rPr>
        <w:t>&lt;&lt;</w:t>
      </w:r>
      <w:r w:rsidRPr="009C5445">
        <w:rPr>
          <w:rFonts w:ascii="Courier New" w:hAnsi="Courier New" w:cs="Courier New"/>
          <w:color w:val="000000"/>
          <w:szCs w:val="20"/>
          <w:lang w:val="en-US"/>
        </w:rPr>
        <w:t xml:space="preserve"> </w:t>
      </w:r>
      <w:r w:rsidRPr="009C5445">
        <w:rPr>
          <w:rFonts w:ascii="Courier New" w:hAnsi="Courier New" w:cs="Courier New"/>
          <w:color w:val="A31515"/>
          <w:szCs w:val="20"/>
          <w:lang w:val="en-US"/>
        </w:rPr>
        <w:t>' '</w:t>
      </w:r>
      <w:r w:rsidRPr="009C5445">
        <w:rPr>
          <w:rFonts w:ascii="Courier New" w:hAnsi="Courier New" w:cs="Courier New"/>
          <w:color w:val="000000"/>
          <w:szCs w:val="20"/>
          <w:lang w:val="en-US"/>
        </w:rPr>
        <w:t xml:space="preserve"> </w:t>
      </w:r>
      <w:r w:rsidRPr="009C5445">
        <w:rPr>
          <w:rFonts w:ascii="Courier New" w:hAnsi="Courier New" w:cs="Courier New"/>
          <w:color w:val="008080"/>
          <w:szCs w:val="20"/>
          <w:lang w:val="en-US"/>
        </w:rPr>
        <w:t>&lt;&lt;</w:t>
      </w:r>
      <w:r w:rsidRPr="009C5445">
        <w:rPr>
          <w:rFonts w:ascii="Courier New" w:hAnsi="Courier New" w:cs="Courier New"/>
          <w:color w:val="000000"/>
          <w:szCs w:val="20"/>
          <w:lang w:val="en-US"/>
        </w:rPr>
        <w:t xml:space="preserve"> </w:t>
      </w:r>
      <w:r w:rsidRPr="009C5445">
        <w:rPr>
          <w:rFonts w:ascii="Courier New" w:hAnsi="Courier New" w:cs="Courier New"/>
          <w:color w:val="008080"/>
          <w:szCs w:val="20"/>
          <w:lang w:val="en-US"/>
        </w:rPr>
        <w:t>*</w:t>
      </w:r>
      <w:r w:rsidRPr="009C5445">
        <w:rPr>
          <w:rFonts w:ascii="Courier New" w:hAnsi="Courier New" w:cs="Courier New"/>
          <w:color w:val="000000"/>
          <w:szCs w:val="20"/>
          <w:lang w:val="en-US"/>
        </w:rPr>
        <w:t>rit;</w:t>
      </w:r>
    </w:p>
    <w:p w:rsidR="009C5445" w:rsidRPr="009C5445" w:rsidRDefault="009C5445" w:rsidP="00435B42">
      <w:pPr>
        <w:autoSpaceDE w:val="0"/>
        <w:autoSpaceDN w:val="0"/>
        <w:adjustRightInd w:val="0"/>
        <w:spacing w:after="0" w:line="240" w:lineRule="auto"/>
        <w:rPr>
          <w:rFonts w:ascii="Courier New" w:hAnsi="Courier New" w:cs="Courier New"/>
          <w:color w:val="000000"/>
          <w:szCs w:val="20"/>
          <w:lang w:val="en-US"/>
        </w:rPr>
      </w:pPr>
    </w:p>
    <w:p w:rsidR="009C5445" w:rsidRPr="009C5445" w:rsidRDefault="009C5445" w:rsidP="00435B42">
      <w:pPr>
        <w:autoSpaceDE w:val="0"/>
        <w:autoSpaceDN w:val="0"/>
        <w:adjustRightInd w:val="0"/>
        <w:spacing w:after="0" w:line="240" w:lineRule="auto"/>
        <w:rPr>
          <w:rFonts w:ascii="Courier New" w:hAnsi="Courier New" w:cs="Courier New"/>
          <w:color w:val="000000"/>
          <w:szCs w:val="20"/>
          <w:lang w:val="en-US"/>
        </w:rPr>
      </w:pPr>
      <w:r w:rsidRPr="009C5445">
        <w:rPr>
          <w:rFonts w:ascii="Courier New" w:hAnsi="Courier New" w:cs="Courier New"/>
          <w:color w:val="000000"/>
          <w:szCs w:val="20"/>
          <w:lang w:val="en-US"/>
        </w:rPr>
        <w:t xml:space="preserve">    std::cout </w:t>
      </w:r>
      <w:r w:rsidRPr="009C5445">
        <w:rPr>
          <w:rFonts w:ascii="Courier New" w:hAnsi="Courier New" w:cs="Courier New"/>
          <w:color w:val="008080"/>
          <w:szCs w:val="20"/>
          <w:lang w:val="en-US"/>
        </w:rPr>
        <w:t>&lt;&lt;</w:t>
      </w:r>
      <w:r w:rsidRPr="009C5445">
        <w:rPr>
          <w:rFonts w:ascii="Courier New" w:hAnsi="Courier New" w:cs="Courier New"/>
          <w:color w:val="000000"/>
          <w:szCs w:val="20"/>
          <w:lang w:val="en-US"/>
        </w:rPr>
        <w:t xml:space="preserve"> </w:t>
      </w:r>
      <w:r w:rsidRPr="009C5445">
        <w:rPr>
          <w:rFonts w:ascii="Courier New" w:hAnsi="Courier New" w:cs="Courier New"/>
          <w:color w:val="A31515"/>
          <w:szCs w:val="20"/>
          <w:lang w:val="en-US"/>
        </w:rPr>
        <w:t>'\n'</w:t>
      </w:r>
      <w:r w:rsidRPr="009C5445">
        <w:rPr>
          <w:rFonts w:ascii="Courier New" w:hAnsi="Courier New" w:cs="Courier New"/>
          <w:color w:val="000000"/>
          <w:szCs w:val="20"/>
          <w:lang w:val="en-US"/>
        </w:rPr>
        <w:t>;</w:t>
      </w:r>
    </w:p>
    <w:p w:rsidR="009C5445" w:rsidRPr="009C5445" w:rsidRDefault="009C5445" w:rsidP="00435B42">
      <w:pPr>
        <w:autoSpaceDE w:val="0"/>
        <w:autoSpaceDN w:val="0"/>
        <w:adjustRightInd w:val="0"/>
        <w:spacing w:after="0" w:line="240" w:lineRule="auto"/>
        <w:rPr>
          <w:rFonts w:ascii="Courier New" w:hAnsi="Courier New" w:cs="Courier New"/>
          <w:color w:val="000000"/>
          <w:szCs w:val="20"/>
          <w:lang w:val="en-US"/>
        </w:rPr>
      </w:pPr>
    </w:p>
    <w:p w:rsidR="009C5445" w:rsidRPr="009C5445" w:rsidRDefault="009C5445" w:rsidP="00435B42">
      <w:pPr>
        <w:autoSpaceDE w:val="0"/>
        <w:autoSpaceDN w:val="0"/>
        <w:adjustRightInd w:val="0"/>
        <w:spacing w:after="0" w:line="240" w:lineRule="auto"/>
        <w:rPr>
          <w:rFonts w:ascii="Courier New" w:hAnsi="Courier New" w:cs="Courier New"/>
          <w:color w:val="000000"/>
          <w:szCs w:val="20"/>
          <w:lang w:val="en-US"/>
        </w:rPr>
      </w:pPr>
      <w:r w:rsidRPr="009C5445">
        <w:rPr>
          <w:rFonts w:ascii="Courier New" w:hAnsi="Courier New" w:cs="Courier New"/>
          <w:color w:val="000000"/>
          <w:szCs w:val="20"/>
          <w:lang w:val="en-US"/>
        </w:rPr>
        <w:t xml:space="preserve">    </w:t>
      </w:r>
      <w:r w:rsidRPr="009C5445">
        <w:rPr>
          <w:rFonts w:ascii="Courier New" w:hAnsi="Courier New" w:cs="Courier New"/>
          <w:color w:val="0000FF"/>
          <w:szCs w:val="20"/>
          <w:lang w:val="en-US"/>
        </w:rPr>
        <w:t>return</w:t>
      </w:r>
      <w:r w:rsidRPr="009C5445">
        <w:rPr>
          <w:rFonts w:ascii="Courier New" w:hAnsi="Courier New" w:cs="Courier New"/>
          <w:color w:val="000000"/>
          <w:szCs w:val="20"/>
          <w:lang w:val="en-US"/>
        </w:rPr>
        <w:t xml:space="preserve"> 0;</w:t>
      </w:r>
    </w:p>
    <w:p w:rsidR="009C5445" w:rsidRPr="009C5445" w:rsidRDefault="009C5445" w:rsidP="00435B42">
      <w:pPr>
        <w:spacing w:after="0"/>
        <w:jc w:val="both"/>
        <w:rPr>
          <w:rFonts w:ascii="Courier New" w:hAnsi="Courier New" w:cs="Courier New"/>
          <w:color w:val="000000"/>
          <w:szCs w:val="20"/>
        </w:rPr>
      </w:pPr>
      <w:r w:rsidRPr="009C5445">
        <w:rPr>
          <w:rFonts w:ascii="Courier New" w:hAnsi="Courier New" w:cs="Courier New"/>
          <w:color w:val="000000"/>
          <w:szCs w:val="20"/>
        </w:rPr>
        <w:t>}</w:t>
      </w:r>
    </w:p>
    <w:p w:rsidR="007D6B80" w:rsidRDefault="007D6B80" w:rsidP="00747469">
      <w:pPr>
        <w:spacing w:after="80"/>
        <w:ind w:firstLine="567"/>
        <w:jc w:val="both"/>
        <w:rPr>
          <w:rFonts w:cs="Arial"/>
          <w:color w:val="000000"/>
          <w:szCs w:val="20"/>
        </w:rPr>
      </w:pPr>
      <w:r w:rsidRPr="007D6B80">
        <w:rPr>
          <w:rFonts w:cs="Arial"/>
          <w:color w:val="000000"/>
          <w:szCs w:val="20"/>
        </w:rPr>
        <w:t>Обратите внимание, как обратный итератор выполняет итерацию по вектору обратным образом, увеличивая итератор.</w:t>
      </w:r>
    </w:p>
    <w:p w:rsidR="000B3DAD" w:rsidRDefault="009C5445" w:rsidP="0036071D">
      <w:pPr>
        <w:spacing w:after="80"/>
        <w:ind w:firstLine="567"/>
        <w:jc w:val="both"/>
        <w:rPr>
          <w:rFonts w:cs="Arial"/>
          <w:color w:val="000000"/>
          <w:szCs w:val="20"/>
        </w:rPr>
      </w:pPr>
      <w:r>
        <w:rPr>
          <w:rFonts w:cs="Arial"/>
          <w:color w:val="000000"/>
          <w:szCs w:val="20"/>
        </w:rPr>
        <w:t>Результат работы программы:</w:t>
      </w:r>
    </w:p>
    <w:p w:rsidR="009C5445" w:rsidRDefault="00FA414D" w:rsidP="0036071D">
      <w:pPr>
        <w:spacing w:after="0"/>
        <w:jc w:val="both"/>
        <w:rPr>
          <w:rFonts w:cs="Arial"/>
          <w:color w:val="000000"/>
          <w:szCs w:val="20"/>
        </w:rPr>
      </w:pPr>
      <w:r w:rsidRPr="00FA414D">
        <w:rPr>
          <w:rFonts w:cs="Arial"/>
          <w:noProof/>
          <w:color w:val="000000"/>
          <w:szCs w:val="20"/>
          <w:lang w:eastAsia="ru-RU"/>
        </w:rPr>
        <w:drawing>
          <wp:inline distT="0" distB="0" distL="0" distR="0" wp14:anchorId="06A009F5" wp14:editId="44AAB4F3">
            <wp:extent cx="1533739" cy="257211"/>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33739" cy="257211"/>
                    </a:xfrm>
                    <a:prstGeom prst="rect">
                      <a:avLst/>
                    </a:prstGeom>
                  </pic:spPr>
                </pic:pic>
              </a:graphicData>
            </a:graphic>
          </wp:inline>
        </w:drawing>
      </w:r>
    </w:p>
    <w:p w:rsidR="003143A7" w:rsidRPr="00A40400" w:rsidRDefault="00E02D8B" w:rsidP="003143A7">
      <w:pPr>
        <w:spacing w:before="80" w:after="80"/>
        <w:rPr>
          <w:rFonts w:ascii="Courier New" w:hAnsi="Courier New" w:cs="Courier New"/>
          <w:color w:val="000000"/>
          <w:szCs w:val="20"/>
          <w:lang w:val="en-US"/>
        </w:rPr>
      </w:pPr>
      <w:hyperlink w:anchor="_Последовательные_контейнеры" w:history="1">
        <w:r w:rsidR="003143A7" w:rsidRPr="003143A7">
          <w:rPr>
            <w:rStyle w:val="a4"/>
            <w:rFonts w:cs="Arial"/>
            <w:szCs w:val="20"/>
            <w:lang w:val="en-US"/>
          </w:rPr>
          <w:t>&lt;</w:t>
        </w:r>
        <w:r w:rsidR="003143A7" w:rsidRPr="003143A7">
          <w:rPr>
            <w:rStyle w:val="a4"/>
            <w:rFonts w:cs="Arial"/>
            <w:szCs w:val="20"/>
          </w:rPr>
          <w:t>Последовательные контейнеры</w:t>
        </w:r>
        <w:r w:rsidR="003143A7" w:rsidRPr="003143A7">
          <w:rPr>
            <w:rStyle w:val="a4"/>
            <w:rFonts w:cs="Arial"/>
            <w:szCs w:val="20"/>
            <w:lang w:val="en-US"/>
          </w:rPr>
          <w:t>&gt;</w:t>
        </w:r>
      </w:hyperlink>
    </w:p>
    <w:p w:rsidR="0001040B" w:rsidRPr="0001040B" w:rsidRDefault="00D8156C" w:rsidP="00054E5E">
      <w:pPr>
        <w:pStyle w:val="4"/>
        <w:numPr>
          <w:ilvl w:val="3"/>
          <w:numId w:val="6"/>
        </w:numPr>
        <w:tabs>
          <w:tab w:val="left" w:pos="1134"/>
        </w:tabs>
        <w:spacing w:before="160" w:after="160"/>
        <w:ind w:left="426" w:firstLine="0"/>
        <w:rPr>
          <w:rFonts w:ascii="Arial" w:hAnsi="Arial" w:cs="Arial"/>
          <w:b/>
          <w:i w:val="0"/>
          <w:color w:val="000000" w:themeColor="text1"/>
          <w:szCs w:val="20"/>
          <w:lang w:val="en-US"/>
        </w:rPr>
      </w:pPr>
      <w:bookmarkStart w:id="16" w:name="_array::rend"/>
      <w:bookmarkEnd w:id="16"/>
      <w:r w:rsidRPr="00435B42">
        <w:rPr>
          <w:rFonts w:ascii="Arial" w:hAnsi="Arial" w:cs="Arial"/>
          <w:b/>
          <w:i w:val="0"/>
          <w:color w:val="000000" w:themeColor="text1"/>
          <w:szCs w:val="20"/>
          <w:lang w:val="en-US"/>
        </w:rPr>
        <w:t>array</w:t>
      </w:r>
      <w:r w:rsidRPr="00435B42">
        <w:rPr>
          <w:rFonts w:ascii="Arial" w:hAnsi="Arial" w:cs="Arial"/>
          <w:b/>
          <w:i w:val="0"/>
          <w:color w:val="000000" w:themeColor="text1"/>
          <w:szCs w:val="20"/>
        </w:rPr>
        <w:t>::</w:t>
      </w:r>
      <w:r w:rsidRPr="00435B42">
        <w:rPr>
          <w:rFonts w:ascii="Arial" w:hAnsi="Arial" w:cs="Arial"/>
          <w:b/>
          <w:i w:val="0"/>
          <w:color w:val="000000" w:themeColor="text1"/>
          <w:szCs w:val="20"/>
          <w:lang w:val="en-US"/>
        </w:rPr>
        <w:t>rend</w:t>
      </w:r>
    </w:p>
    <w:p w:rsidR="0001040B" w:rsidRPr="0001040B" w:rsidRDefault="0001040B" w:rsidP="0001040B">
      <w:pPr>
        <w:ind w:firstLine="567"/>
        <w:jc w:val="both"/>
        <w:rPr>
          <w:rFonts w:cs="Arial"/>
          <w:szCs w:val="20"/>
        </w:rPr>
      </w:pPr>
      <w:r w:rsidRPr="0001040B">
        <w:rPr>
          <w:rFonts w:cs="Arial"/>
          <w:szCs w:val="20"/>
          <w:lang w:val="en-US"/>
        </w:rPr>
        <w:t>rend</w:t>
      </w:r>
      <w:r w:rsidRPr="0001040B">
        <w:rPr>
          <w:rFonts w:cs="Arial"/>
          <w:szCs w:val="20"/>
        </w:rPr>
        <w:t xml:space="preserve"> - возвращает обратный итератор, указывающий на элемент, предшествующий первому элементу контейнера.</w:t>
      </w:r>
    </w:p>
    <w:p w:rsidR="006304EF" w:rsidRPr="00243408" w:rsidRDefault="001451F1" w:rsidP="00054E5E">
      <w:pPr>
        <w:pStyle w:val="4"/>
        <w:numPr>
          <w:ilvl w:val="3"/>
          <w:numId w:val="6"/>
        </w:numPr>
        <w:tabs>
          <w:tab w:val="left" w:pos="1276"/>
        </w:tabs>
        <w:spacing w:before="160" w:after="160"/>
        <w:ind w:left="426" w:firstLine="0"/>
        <w:rPr>
          <w:rFonts w:ascii="Arial" w:hAnsi="Arial" w:cs="Arial"/>
          <w:b/>
          <w:i w:val="0"/>
          <w:color w:val="000000" w:themeColor="text1"/>
          <w:szCs w:val="20"/>
        </w:rPr>
      </w:pPr>
      <w:bookmarkStart w:id="17" w:name="_array::cbegin"/>
      <w:bookmarkEnd w:id="17"/>
      <w:r w:rsidRPr="00243408">
        <w:rPr>
          <w:rFonts w:ascii="Arial" w:hAnsi="Arial" w:cs="Arial"/>
          <w:b/>
          <w:i w:val="0"/>
          <w:color w:val="000000" w:themeColor="text1"/>
          <w:szCs w:val="20"/>
          <w:lang w:val="en-US"/>
        </w:rPr>
        <w:t>array</w:t>
      </w:r>
      <w:r w:rsidRPr="00243408">
        <w:rPr>
          <w:rFonts w:ascii="Arial" w:hAnsi="Arial" w:cs="Arial"/>
          <w:b/>
          <w:i w:val="0"/>
          <w:color w:val="000000" w:themeColor="text1"/>
          <w:szCs w:val="20"/>
        </w:rPr>
        <w:t>::</w:t>
      </w:r>
      <w:r w:rsidRPr="00243408">
        <w:rPr>
          <w:rFonts w:ascii="Arial" w:hAnsi="Arial" w:cs="Arial"/>
          <w:b/>
          <w:i w:val="0"/>
          <w:color w:val="000000" w:themeColor="text1"/>
          <w:szCs w:val="20"/>
          <w:lang w:val="en-US"/>
        </w:rPr>
        <w:t>cbegin</w:t>
      </w:r>
    </w:p>
    <w:p w:rsidR="0001040B" w:rsidRDefault="0001040B" w:rsidP="00435B42">
      <w:pPr>
        <w:spacing w:after="0"/>
        <w:ind w:firstLine="567"/>
        <w:jc w:val="both"/>
        <w:rPr>
          <w:rFonts w:cs="Arial"/>
          <w:color w:val="000000" w:themeColor="text1"/>
          <w:szCs w:val="20"/>
        </w:rPr>
      </w:pPr>
      <w:r w:rsidRPr="0001040B">
        <w:rPr>
          <w:rFonts w:cs="Arial"/>
          <w:color w:val="000000" w:themeColor="text1"/>
          <w:szCs w:val="20"/>
        </w:rPr>
        <w:t>cbegin - возвращает константный итератор, указывающий на первый элемент контейнера.</w:t>
      </w:r>
    </w:p>
    <w:p w:rsidR="006304EF" w:rsidRDefault="006304EF" w:rsidP="00435B42">
      <w:pPr>
        <w:spacing w:after="0"/>
        <w:ind w:firstLine="567"/>
        <w:jc w:val="both"/>
        <w:rPr>
          <w:rFonts w:cs="Arial"/>
          <w:szCs w:val="20"/>
        </w:rPr>
      </w:pPr>
      <w:r>
        <w:rPr>
          <w:rFonts w:cs="Arial"/>
          <w:color w:val="000000" w:themeColor="text1"/>
          <w:szCs w:val="20"/>
        </w:rPr>
        <w:t>П</w:t>
      </w:r>
      <w:r w:rsidR="00C00AC4">
        <w:rPr>
          <w:rFonts w:cs="Arial"/>
          <w:color w:val="000000" w:themeColor="text1"/>
          <w:szCs w:val="20"/>
        </w:rPr>
        <w:t xml:space="preserve">ример использования методов </w:t>
      </w:r>
      <w:r w:rsidR="00E40157">
        <w:rPr>
          <w:rFonts w:cs="Arial"/>
          <w:color w:val="000000" w:themeColor="text1"/>
          <w:szCs w:val="20"/>
          <w:lang w:val="en-US"/>
        </w:rPr>
        <w:t>c</w:t>
      </w:r>
      <w:r>
        <w:rPr>
          <w:rFonts w:cs="Arial"/>
          <w:color w:val="000000" w:themeColor="text1"/>
          <w:szCs w:val="20"/>
          <w:lang w:val="en-US"/>
        </w:rPr>
        <w:t>begin</w:t>
      </w:r>
      <w:r w:rsidR="001A44D4">
        <w:rPr>
          <w:rFonts w:cs="Arial"/>
          <w:color w:val="000000" w:themeColor="text1"/>
          <w:szCs w:val="20"/>
        </w:rPr>
        <w:t>()</w:t>
      </w:r>
      <w:r w:rsidRPr="009C5445">
        <w:rPr>
          <w:rFonts w:cs="Arial"/>
          <w:color w:val="000000" w:themeColor="text1"/>
          <w:szCs w:val="20"/>
        </w:rPr>
        <w:t xml:space="preserve"> </w:t>
      </w:r>
      <w:r w:rsidR="00C00AC4">
        <w:rPr>
          <w:rFonts w:cs="Arial"/>
          <w:color w:val="000000" w:themeColor="text1"/>
          <w:szCs w:val="20"/>
        </w:rPr>
        <w:t xml:space="preserve"> и </w:t>
      </w:r>
      <w:r w:rsidR="00C00AC4">
        <w:rPr>
          <w:rFonts w:cs="Arial"/>
          <w:color w:val="000000" w:themeColor="text1"/>
          <w:szCs w:val="20"/>
          <w:lang w:val="en-US"/>
        </w:rPr>
        <w:t>cend</w:t>
      </w:r>
      <w:r w:rsidR="001A44D4">
        <w:rPr>
          <w:rFonts w:cs="Arial"/>
          <w:color w:val="000000" w:themeColor="text1"/>
          <w:szCs w:val="20"/>
        </w:rPr>
        <w:t>()</w:t>
      </w:r>
      <w:r w:rsidR="00C00AC4">
        <w:rPr>
          <w:rFonts w:cs="Arial"/>
          <w:color w:val="000000" w:themeColor="text1"/>
          <w:szCs w:val="20"/>
        </w:rPr>
        <w:t xml:space="preserve"> </w:t>
      </w:r>
      <w:r>
        <w:rPr>
          <w:rFonts w:cs="Arial"/>
          <w:color w:val="000000" w:themeColor="text1"/>
          <w:szCs w:val="20"/>
        </w:rPr>
        <w:t>для</w:t>
      </w:r>
      <w:r w:rsidR="00E40157">
        <w:rPr>
          <w:rFonts w:cs="Arial"/>
          <w:color w:val="000000" w:themeColor="text1"/>
          <w:szCs w:val="20"/>
        </w:rPr>
        <w:t xml:space="preserve"> </w:t>
      </w:r>
      <w:r>
        <w:rPr>
          <w:rFonts w:cs="Arial"/>
          <w:color w:val="000000" w:themeColor="text1"/>
          <w:szCs w:val="20"/>
        </w:rPr>
        <w:t xml:space="preserve">итерации по элементам </w:t>
      </w:r>
      <w:r>
        <w:rPr>
          <w:rFonts w:cs="Arial"/>
          <w:color w:val="000000" w:themeColor="text1"/>
          <w:szCs w:val="20"/>
          <w:lang w:val="en-US"/>
        </w:rPr>
        <w:t>std</w:t>
      </w:r>
      <w:r>
        <w:rPr>
          <w:rFonts w:cs="Arial"/>
          <w:color w:val="000000" w:themeColor="text1"/>
          <w:szCs w:val="20"/>
        </w:rPr>
        <w:t>::array:</w:t>
      </w:r>
    </w:p>
    <w:p w:rsidR="006304EF" w:rsidRPr="008B7100" w:rsidRDefault="006304EF" w:rsidP="00435B42">
      <w:pPr>
        <w:spacing w:after="0"/>
        <w:ind w:firstLine="567"/>
        <w:jc w:val="both"/>
        <w:rPr>
          <w:rFonts w:ascii="Courier New" w:hAnsi="Courier New" w:cs="Courier New"/>
          <w:szCs w:val="20"/>
        </w:rPr>
      </w:pPr>
    </w:p>
    <w:p w:rsidR="00EF7546" w:rsidRPr="00AB5A9E" w:rsidRDefault="00EF7546" w:rsidP="00435B42">
      <w:pPr>
        <w:autoSpaceDE w:val="0"/>
        <w:autoSpaceDN w:val="0"/>
        <w:adjustRightInd w:val="0"/>
        <w:spacing w:after="0" w:line="240" w:lineRule="auto"/>
        <w:rPr>
          <w:rFonts w:ascii="Courier New" w:hAnsi="Courier New" w:cs="Courier New"/>
          <w:color w:val="000000"/>
          <w:szCs w:val="20"/>
          <w:lang w:val="en-US"/>
        </w:rPr>
      </w:pPr>
      <w:r w:rsidRPr="00AB5A9E">
        <w:rPr>
          <w:rFonts w:ascii="Courier New" w:hAnsi="Courier New" w:cs="Courier New"/>
          <w:color w:val="808080"/>
          <w:szCs w:val="20"/>
          <w:lang w:val="en-US"/>
        </w:rPr>
        <w:t>#include</w:t>
      </w:r>
      <w:r w:rsidRPr="00AB5A9E">
        <w:rPr>
          <w:rFonts w:ascii="Courier New" w:hAnsi="Courier New" w:cs="Courier New"/>
          <w:color w:val="000000"/>
          <w:szCs w:val="20"/>
          <w:lang w:val="en-US"/>
        </w:rPr>
        <w:t xml:space="preserve"> </w:t>
      </w:r>
      <w:r w:rsidRPr="00AB5A9E">
        <w:rPr>
          <w:rFonts w:ascii="Courier New" w:hAnsi="Courier New" w:cs="Courier New"/>
          <w:color w:val="A31515"/>
          <w:szCs w:val="20"/>
          <w:lang w:val="en-US"/>
        </w:rPr>
        <w:t>&lt;iostream&gt;</w:t>
      </w:r>
    </w:p>
    <w:p w:rsidR="00EF7546" w:rsidRPr="00AB5A9E" w:rsidRDefault="00EF7546" w:rsidP="00435B42">
      <w:pPr>
        <w:autoSpaceDE w:val="0"/>
        <w:autoSpaceDN w:val="0"/>
        <w:adjustRightInd w:val="0"/>
        <w:spacing w:after="0" w:line="240" w:lineRule="auto"/>
        <w:rPr>
          <w:rFonts w:ascii="Courier New" w:hAnsi="Courier New" w:cs="Courier New"/>
          <w:color w:val="000000"/>
          <w:szCs w:val="20"/>
          <w:lang w:val="en-US"/>
        </w:rPr>
      </w:pPr>
      <w:r w:rsidRPr="00AB5A9E">
        <w:rPr>
          <w:rFonts w:ascii="Courier New" w:hAnsi="Courier New" w:cs="Courier New"/>
          <w:color w:val="808080"/>
          <w:szCs w:val="20"/>
          <w:lang w:val="en-US"/>
        </w:rPr>
        <w:t>#include</w:t>
      </w:r>
      <w:r w:rsidRPr="00AB5A9E">
        <w:rPr>
          <w:rFonts w:ascii="Courier New" w:hAnsi="Courier New" w:cs="Courier New"/>
          <w:color w:val="000000"/>
          <w:szCs w:val="20"/>
          <w:lang w:val="en-US"/>
        </w:rPr>
        <w:t xml:space="preserve"> </w:t>
      </w:r>
      <w:r w:rsidRPr="00AB5A9E">
        <w:rPr>
          <w:rFonts w:ascii="Courier New" w:hAnsi="Courier New" w:cs="Courier New"/>
          <w:color w:val="A31515"/>
          <w:szCs w:val="20"/>
          <w:lang w:val="en-US"/>
        </w:rPr>
        <w:t>&lt;array&gt;</w:t>
      </w:r>
    </w:p>
    <w:p w:rsidR="00EF7546" w:rsidRPr="00AB5A9E" w:rsidRDefault="00EF7546" w:rsidP="00435B42">
      <w:pPr>
        <w:autoSpaceDE w:val="0"/>
        <w:autoSpaceDN w:val="0"/>
        <w:adjustRightInd w:val="0"/>
        <w:spacing w:after="0" w:line="240" w:lineRule="auto"/>
        <w:rPr>
          <w:rFonts w:ascii="Courier New" w:hAnsi="Courier New" w:cs="Courier New"/>
          <w:color w:val="000000"/>
          <w:szCs w:val="20"/>
          <w:lang w:val="en-US"/>
        </w:rPr>
      </w:pPr>
    </w:p>
    <w:p w:rsidR="00EF7546" w:rsidRPr="00AB5A9E" w:rsidRDefault="00EF7546" w:rsidP="00435B42">
      <w:pPr>
        <w:autoSpaceDE w:val="0"/>
        <w:autoSpaceDN w:val="0"/>
        <w:adjustRightInd w:val="0"/>
        <w:spacing w:after="0" w:line="240" w:lineRule="auto"/>
        <w:rPr>
          <w:rFonts w:ascii="Courier New" w:hAnsi="Courier New" w:cs="Courier New"/>
          <w:color w:val="000000"/>
          <w:szCs w:val="20"/>
          <w:lang w:val="en-US"/>
        </w:rPr>
      </w:pPr>
      <w:r w:rsidRPr="00AB5A9E">
        <w:rPr>
          <w:rFonts w:ascii="Courier New" w:hAnsi="Courier New" w:cs="Courier New"/>
          <w:color w:val="0000FF"/>
          <w:szCs w:val="20"/>
          <w:lang w:val="en-US"/>
        </w:rPr>
        <w:t>int</w:t>
      </w:r>
      <w:r w:rsidRPr="00AB5A9E">
        <w:rPr>
          <w:rFonts w:ascii="Courier New" w:hAnsi="Courier New" w:cs="Courier New"/>
          <w:color w:val="000000"/>
          <w:szCs w:val="20"/>
          <w:lang w:val="en-US"/>
        </w:rPr>
        <w:t xml:space="preserve"> main() {</w:t>
      </w:r>
    </w:p>
    <w:p w:rsidR="00EF7546" w:rsidRPr="00AB5A9E" w:rsidRDefault="00EF7546" w:rsidP="00435B42">
      <w:pPr>
        <w:autoSpaceDE w:val="0"/>
        <w:autoSpaceDN w:val="0"/>
        <w:adjustRightInd w:val="0"/>
        <w:spacing w:after="0" w:line="240" w:lineRule="auto"/>
        <w:rPr>
          <w:rFonts w:ascii="Courier New" w:hAnsi="Courier New" w:cs="Courier New"/>
          <w:color w:val="000000"/>
          <w:szCs w:val="20"/>
          <w:lang w:val="en-US"/>
        </w:rPr>
      </w:pPr>
      <w:r w:rsidRPr="00AB5A9E">
        <w:rPr>
          <w:rFonts w:ascii="Courier New" w:hAnsi="Courier New" w:cs="Courier New"/>
          <w:color w:val="000000"/>
          <w:szCs w:val="20"/>
          <w:lang w:val="en-US"/>
        </w:rPr>
        <w:t xml:space="preserve">    std::</w:t>
      </w:r>
      <w:r w:rsidRPr="00AB5A9E">
        <w:rPr>
          <w:rFonts w:ascii="Courier New" w:hAnsi="Courier New" w:cs="Courier New"/>
          <w:color w:val="2B91AF"/>
          <w:szCs w:val="20"/>
          <w:lang w:val="en-US"/>
        </w:rPr>
        <w:t>array</w:t>
      </w:r>
      <w:r w:rsidRPr="00AB5A9E">
        <w:rPr>
          <w:rFonts w:ascii="Courier New" w:hAnsi="Courier New" w:cs="Courier New"/>
          <w:color w:val="000000"/>
          <w:szCs w:val="20"/>
          <w:lang w:val="en-US"/>
        </w:rPr>
        <w:t>&lt;</w:t>
      </w:r>
      <w:r w:rsidRPr="00AB5A9E">
        <w:rPr>
          <w:rFonts w:ascii="Courier New" w:hAnsi="Courier New" w:cs="Courier New"/>
          <w:color w:val="0000FF"/>
          <w:szCs w:val="20"/>
          <w:lang w:val="en-US"/>
        </w:rPr>
        <w:t>int</w:t>
      </w:r>
      <w:r w:rsidRPr="00AB5A9E">
        <w:rPr>
          <w:rFonts w:ascii="Courier New" w:hAnsi="Courier New" w:cs="Courier New"/>
          <w:color w:val="000000"/>
          <w:szCs w:val="20"/>
          <w:lang w:val="en-US"/>
        </w:rPr>
        <w:t>, 5&gt; myarray = { 2, 16, 77, 34, 50 };</w:t>
      </w:r>
    </w:p>
    <w:p w:rsidR="00EF7546" w:rsidRPr="00AB5A9E" w:rsidRDefault="00EF7546" w:rsidP="00435B42">
      <w:pPr>
        <w:autoSpaceDE w:val="0"/>
        <w:autoSpaceDN w:val="0"/>
        <w:adjustRightInd w:val="0"/>
        <w:spacing w:after="0" w:line="240" w:lineRule="auto"/>
        <w:rPr>
          <w:rFonts w:ascii="Courier New" w:hAnsi="Courier New" w:cs="Courier New"/>
          <w:color w:val="000000"/>
          <w:szCs w:val="20"/>
          <w:lang w:val="en-US"/>
        </w:rPr>
      </w:pPr>
    </w:p>
    <w:p w:rsidR="00EF7546" w:rsidRPr="00AB5A9E" w:rsidRDefault="00EF7546" w:rsidP="00435B42">
      <w:pPr>
        <w:autoSpaceDE w:val="0"/>
        <w:autoSpaceDN w:val="0"/>
        <w:adjustRightInd w:val="0"/>
        <w:spacing w:after="0" w:line="240" w:lineRule="auto"/>
        <w:rPr>
          <w:rFonts w:ascii="Courier New" w:hAnsi="Courier New" w:cs="Courier New"/>
          <w:color w:val="000000"/>
          <w:szCs w:val="20"/>
          <w:lang w:val="en-US"/>
        </w:rPr>
      </w:pPr>
      <w:r w:rsidRPr="00AB5A9E">
        <w:rPr>
          <w:rFonts w:ascii="Courier New" w:hAnsi="Courier New" w:cs="Courier New"/>
          <w:color w:val="000000"/>
          <w:szCs w:val="20"/>
          <w:lang w:val="en-US"/>
        </w:rPr>
        <w:t xml:space="preserve">    std::cout </w:t>
      </w:r>
      <w:r w:rsidRPr="00AB5A9E">
        <w:rPr>
          <w:rFonts w:ascii="Courier New" w:hAnsi="Courier New" w:cs="Courier New"/>
          <w:color w:val="008080"/>
          <w:szCs w:val="20"/>
          <w:lang w:val="en-US"/>
        </w:rPr>
        <w:t>&lt;&lt;</w:t>
      </w:r>
      <w:r w:rsidRPr="00AB5A9E">
        <w:rPr>
          <w:rFonts w:ascii="Courier New" w:hAnsi="Courier New" w:cs="Courier New"/>
          <w:color w:val="000000"/>
          <w:szCs w:val="20"/>
          <w:lang w:val="en-US"/>
        </w:rPr>
        <w:t xml:space="preserve"> </w:t>
      </w:r>
      <w:r w:rsidRPr="00AB5A9E">
        <w:rPr>
          <w:rFonts w:ascii="Courier New" w:hAnsi="Courier New" w:cs="Courier New"/>
          <w:color w:val="A31515"/>
          <w:szCs w:val="20"/>
          <w:lang w:val="en-US"/>
        </w:rPr>
        <w:t>"Array:"</w:t>
      </w:r>
      <w:r w:rsidRPr="00AB5A9E">
        <w:rPr>
          <w:rFonts w:ascii="Courier New" w:hAnsi="Courier New" w:cs="Courier New"/>
          <w:color w:val="000000"/>
          <w:szCs w:val="20"/>
          <w:lang w:val="en-US"/>
        </w:rPr>
        <w:t>;</w:t>
      </w:r>
    </w:p>
    <w:p w:rsidR="00EF7546" w:rsidRPr="00AB5A9E" w:rsidRDefault="00EF7546" w:rsidP="00435B42">
      <w:pPr>
        <w:autoSpaceDE w:val="0"/>
        <w:autoSpaceDN w:val="0"/>
        <w:adjustRightInd w:val="0"/>
        <w:spacing w:after="0" w:line="240" w:lineRule="auto"/>
        <w:rPr>
          <w:rFonts w:ascii="Courier New" w:hAnsi="Courier New" w:cs="Courier New"/>
          <w:color w:val="000000"/>
          <w:szCs w:val="20"/>
          <w:lang w:val="en-US"/>
        </w:rPr>
      </w:pPr>
    </w:p>
    <w:p w:rsidR="00EF7546" w:rsidRPr="00AB5A9E" w:rsidRDefault="00EF7546" w:rsidP="00435B42">
      <w:pPr>
        <w:autoSpaceDE w:val="0"/>
        <w:autoSpaceDN w:val="0"/>
        <w:adjustRightInd w:val="0"/>
        <w:spacing w:after="0" w:line="240" w:lineRule="auto"/>
        <w:rPr>
          <w:rFonts w:ascii="Courier New" w:hAnsi="Courier New" w:cs="Courier New"/>
          <w:color w:val="000000"/>
          <w:szCs w:val="20"/>
          <w:lang w:val="en-US"/>
        </w:rPr>
      </w:pPr>
      <w:r w:rsidRPr="00AB5A9E">
        <w:rPr>
          <w:rFonts w:ascii="Courier New" w:hAnsi="Courier New" w:cs="Courier New"/>
          <w:color w:val="000000"/>
          <w:szCs w:val="20"/>
          <w:lang w:val="en-US"/>
        </w:rPr>
        <w:t xml:space="preserve">    </w:t>
      </w:r>
      <w:r w:rsidRPr="00AB5A9E">
        <w:rPr>
          <w:rFonts w:ascii="Courier New" w:hAnsi="Courier New" w:cs="Courier New"/>
          <w:color w:val="0000FF"/>
          <w:szCs w:val="20"/>
          <w:lang w:val="en-US"/>
        </w:rPr>
        <w:t>for</w:t>
      </w:r>
      <w:r w:rsidRPr="00AB5A9E">
        <w:rPr>
          <w:rFonts w:ascii="Courier New" w:hAnsi="Courier New" w:cs="Courier New"/>
          <w:color w:val="000000"/>
          <w:szCs w:val="20"/>
          <w:lang w:val="en-US"/>
        </w:rPr>
        <w:t xml:space="preserve"> (</w:t>
      </w:r>
      <w:r w:rsidRPr="00AB5A9E">
        <w:rPr>
          <w:rFonts w:ascii="Courier New" w:hAnsi="Courier New" w:cs="Courier New"/>
          <w:color w:val="0000FF"/>
          <w:szCs w:val="20"/>
          <w:lang w:val="en-US"/>
        </w:rPr>
        <w:t>auto</w:t>
      </w:r>
      <w:r w:rsidRPr="00AB5A9E">
        <w:rPr>
          <w:rFonts w:ascii="Courier New" w:hAnsi="Courier New" w:cs="Courier New"/>
          <w:color w:val="000000"/>
          <w:szCs w:val="20"/>
          <w:lang w:val="en-US"/>
        </w:rPr>
        <w:t xml:space="preserve"> it = myarray.cbegin(); it </w:t>
      </w:r>
      <w:r w:rsidRPr="00AB5A9E">
        <w:rPr>
          <w:rFonts w:ascii="Courier New" w:hAnsi="Courier New" w:cs="Courier New"/>
          <w:color w:val="008080"/>
          <w:szCs w:val="20"/>
          <w:lang w:val="en-US"/>
        </w:rPr>
        <w:t>!=</w:t>
      </w:r>
      <w:r w:rsidRPr="00AB5A9E">
        <w:rPr>
          <w:rFonts w:ascii="Courier New" w:hAnsi="Courier New" w:cs="Courier New"/>
          <w:color w:val="000000"/>
          <w:szCs w:val="20"/>
          <w:lang w:val="en-US"/>
        </w:rPr>
        <w:t xml:space="preserve"> myarray.cend(); </w:t>
      </w:r>
      <w:r w:rsidRPr="00AB5A9E">
        <w:rPr>
          <w:rFonts w:ascii="Courier New" w:hAnsi="Courier New" w:cs="Courier New"/>
          <w:color w:val="008080"/>
          <w:szCs w:val="20"/>
          <w:lang w:val="en-US"/>
        </w:rPr>
        <w:t>++</w:t>
      </w:r>
      <w:r w:rsidRPr="00AB5A9E">
        <w:rPr>
          <w:rFonts w:ascii="Courier New" w:hAnsi="Courier New" w:cs="Courier New"/>
          <w:color w:val="000000"/>
          <w:szCs w:val="20"/>
          <w:lang w:val="en-US"/>
        </w:rPr>
        <w:t>it)</w:t>
      </w:r>
    </w:p>
    <w:p w:rsidR="00EF7546" w:rsidRPr="00AB5A9E" w:rsidRDefault="00EF7546" w:rsidP="00435B42">
      <w:pPr>
        <w:autoSpaceDE w:val="0"/>
        <w:autoSpaceDN w:val="0"/>
        <w:adjustRightInd w:val="0"/>
        <w:spacing w:after="0" w:line="240" w:lineRule="auto"/>
        <w:rPr>
          <w:rFonts w:ascii="Courier New" w:hAnsi="Courier New" w:cs="Courier New"/>
          <w:color w:val="000000"/>
          <w:szCs w:val="20"/>
        </w:rPr>
      </w:pPr>
      <w:r w:rsidRPr="00AB5A9E">
        <w:rPr>
          <w:rFonts w:ascii="Courier New" w:hAnsi="Courier New" w:cs="Courier New"/>
          <w:color w:val="000000"/>
          <w:szCs w:val="20"/>
          <w:lang w:val="en-US"/>
        </w:rPr>
        <w:t xml:space="preserve">        </w:t>
      </w:r>
      <w:r w:rsidRPr="00AB5A9E">
        <w:rPr>
          <w:rFonts w:ascii="Courier New" w:hAnsi="Courier New" w:cs="Courier New"/>
          <w:color w:val="000000"/>
          <w:szCs w:val="20"/>
        </w:rPr>
        <w:t xml:space="preserve">std::cout </w:t>
      </w:r>
      <w:r w:rsidRPr="00AB5A9E">
        <w:rPr>
          <w:rFonts w:ascii="Courier New" w:hAnsi="Courier New" w:cs="Courier New"/>
          <w:color w:val="008080"/>
          <w:szCs w:val="20"/>
        </w:rPr>
        <w:t>&lt;&lt;</w:t>
      </w:r>
      <w:r w:rsidRPr="00AB5A9E">
        <w:rPr>
          <w:rFonts w:ascii="Courier New" w:hAnsi="Courier New" w:cs="Courier New"/>
          <w:color w:val="000000"/>
          <w:szCs w:val="20"/>
        </w:rPr>
        <w:t xml:space="preserve"> </w:t>
      </w:r>
      <w:r w:rsidRPr="00AB5A9E">
        <w:rPr>
          <w:rFonts w:ascii="Courier New" w:hAnsi="Courier New" w:cs="Courier New"/>
          <w:color w:val="A31515"/>
          <w:szCs w:val="20"/>
        </w:rPr>
        <w:t>' '</w:t>
      </w:r>
      <w:r w:rsidRPr="00AB5A9E">
        <w:rPr>
          <w:rFonts w:ascii="Courier New" w:hAnsi="Courier New" w:cs="Courier New"/>
          <w:color w:val="000000"/>
          <w:szCs w:val="20"/>
        </w:rPr>
        <w:t xml:space="preserve"> </w:t>
      </w:r>
      <w:r w:rsidRPr="00AB5A9E">
        <w:rPr>
          <w:rFonts w:ascii="Courier New" w:hAnsi="Courier New" w:cs="Courier New"/>
          <w:color w:val="008080"/>
          <w:szCs w:val="20"/>
        </w:rPr>
        <w:t>&lt;&lt;</w:t>
      </w:r>
      <w:r w:rsidRPr="00AB5A9E">
        <w:rPr>
          <w:rFonts w:ascii="Courier New" w:hAnsi="Courier New" w:cs="Courier New"/>
          <w:color w:val="000000"/>
          <w:szCs w:val="20"/>
        </w:rPr>
        <w:t xml:space="preserve"> </w:t>
      </w:r>
      <w:r w:rsidRPr="00AB5A9E">
        <w:rPr>
          <w:rFonts w:ascii="Courier New" w:hAnsi="Courier New" w:cs="Courier New"/>
          <w:color w:val="008080"/>
          <w:szCs w:val="20"/>
        </w:rPr>
        <w:t>*</w:t>
      </w:r>
      <w:r w:rsidRPr="00AB5A9E">
        <w:rPr>
          <w:rFonts w:ascii="Courier New" w:hAnsi="Courier New" w:cs="Courier New"/>
          <w:color w:val="000000"/>
          <w:szCs w:val="20"/>
        </w:rPr>
        <w:t xml:space="preserve">it;   </w:t>
      </w:r>
      <w:r w:rsidRPr="00AB5A9E">
        <w:rPr>
          <w:rFonts w:ascii="Courier New" w:hAnsi="Courier New" w:cs="Courier New"/>
          <w:color w:val="008000"/>
          <w:szCs w:val="20"/>
        </w:rPr>
        <w:t>// не удается изменить *it</w:t>
      </w:r>
    </w:p>
    <w:p w:rsidR="00EF7546" w:rsidRPr="00AB5A9E" w:rsidRDefault="00EF7546" w:rsidP="00435B42">
      <w:pPr>
        <w:autoSpaceDE w:val="0"/>
        <w:autoSpaceDN w:val="0"/>
        <w:adjustRightInd w:val="0"/>
        <w:spacing w:after="0" w:line="240" w:lineRule="auto"/>
        <w:rPr>
          <w:rFonts w:ascii="Courier New" w:hAnsi="Courier New" w:cs="Courier New"/>
          <w:color w:val="000000"/>
          <w:szCs w:val="20"/>
        </w:rPr>
      </w:pPr>
    </w:p>
    <w:p w:rsidR="00EF7546" w:rsidRPr="00AB5A9E" w:rsidRDefault="00EF7546" w:rsidP="00435B42">
      <w:pPr>
        <w:autoSpaceDE w:val="0"/>
        <w:autoSpaceDN w:val="0"/>
        <w:adjustRightInd w:val="0"/>
        <w:spacing w:after="0" w:line="240" w:lineRule="auto"/>
        <w:rPr>
          <w:rFonts w:ascii="Courier New" w:hAnsi="Courier New" w:cs="Courier New"/>
          <w:color w:val="000000"/>
          <w:szCs w:val="20"/>
          <w:lang w:val="en-US"/>
        </w:rPr>
      </w:pPr>
      <w:r w:rsidRPr="00AB5A9E">
        <w:rPr>
          <w:rFonts w:ascii="Courier New" w:hAnsi="Courier New" w:cs="Courier New"/>
          <w:color w:val="000000"/>
          <w:szCs w:val="20"/>
        </w:rPr>
        <w:t xml:space="preserve">    </w:t>
      </w:r>
      <w:r w:rsidRPr="00AB5A9E">
        <w:rPr>
          <w:rFonts w:ascii="Courier New" w:hAnsi="Courier New" w:cs="Courier New"/>
          <w:color w:val="000000"/>
          <w:szCs w:val="20"/>
          <w:lang w:val="en-US"/>
        </w:rPr>
        <w:t xml:space="preserve">std::cout </w:t>
      </w:r>
      <w:r w:rsidRPr="00AB5A9E">
        <w:rPr>
          <w:rFonts w:ascii="Courier New" w:hAnsi="Courier New" w:cs="Courier New"/>
          <w:color w:val="008080"/>
          <w:szCs w:val="20"/>
          <w:lang w:val="en-US"/>
        </w:rPr>
        <w:t>&lt;&lt;</w:t>
      </w:r>
      <w:r w:rsidRPr="00AB5A9E">
        <w:rPr>
          <w:rFonts w:ascii="Courier New" w:hAnsi="Courier New" w:cs="Courier New"/>
          <w:color w:val="000000"/>
          <w:szCs w:val="20"/>
          <w:lang w:val="en-US"/>
        </w:rPr>
        <w:t xml:space="preserve"> </w:t>
      </w:r>
      <w:r w:rsidRPr="00AB5A9E">
        <w:rPr>
          <w:rFonts w:ascii="Courier New" w:hAnsi="Courier New" w:cs="Courier New"/>
          <w:color w:val="A31515"/>
          <w:szCs w:val="20"/>
          <w:lang w:val="en-US"/>
        </w:rPr>
        <w:t>'\n'</w:t>
      </w:r>
      <w:r w:rsidRPr="00AB5A9E">
        <w:rPr>
          <w:rFonts w:ascii="Courier New" w:hAnsi="Courier New" w:cs="Courier New"/>
          <w:color w:val="000000"/>
          <w:szCs w:val="20"/>
          <w:lang w:val="en-US"/>
        </w:rPr>
        <w:t>;</w:t>
      </w:r>
    </w:p>
    <w:p w:rsidR="00EF7546" w:rsidRPr="00AB5A9E" w:rsidRDefault="00EF7546" w:rsidP="00435B42">
      <w:pPr>
        <w:autoSpaceDE w:val="0"/>
        <w:autoSpaceDN w:val="0"/>
        <w:adjustRightInd w:val="0"/>
        <w:spacing w:after="0" w:line="240" w:lineRule="auto"/>
        <w:rPr>
          <w:rFonts w:ascii="Courier New" w:hAnsi="Courier New" w:cs="Courier New"/>
          <w:color w:val="000000"/>
          <w:szCs w:val="20"/>
          <w:lang w:val="en-US"/>
        </w:rPr>
      </w:pPr>
    </w:p>
    <w:p w:rsidR="00EF7546" w:rsidRPr="00AB5A9E" w:rsidRDefault="00EF7546" w:rsidP="00435B42">
      <w:pPr>
        <w:autoSpaceDE w:val="0"/>
        <w:autoSpaceDN w:val="0"/>
        <w:adjustRightInd w:val="0"/>
        <w:spacing w:after="0" w:line="240" w:lineRule="auto"/>
        <w:rPr>
          <w:rFonts w:ascii="Courier New" w:hAnsi="Courier New" w:cs="Courier New"/>
          <w:color w:val="000000"/>
          <w:szCs w:val="20"/>
          <w:lang w:val="en-US"/>
        </w:rPr>
      </w:pPr>
      <w:r w:rsidRPr="00AB5A9E">
        <w:rPr>
          <w:rFonts w:ascii="Courier New" w:hAnsi="Courier New" w:cs="Courier New"/>
          <w:color w:val="000000"/>
          <w:szCs w:val="20"/>
          <w:lang w:val="en-US"/>
        </w:rPr>
        <w:t xml:space="preserve">    </w:t>
      </w:r>
      <w:r w:rsidRPr="00AB5A9E">
        <w:rPr>
          <w:rFonts w:ascii="Courier New" w:hAnsi="Courier New" w:cs="Courier New"/>
          <w:color w:val="0000FF"/>
          <w:szCs w:val="20"/>
          <w:lang w:val="en-US"/>
        </w:rPr>
        <w:t>return</w:t>
      </w:r>
      <w:r w:rsidRPr="00AB5A9E">
        <w:rPr>
          <w:rFonts w:ascii="Courier New" w:hAnsi="Courier New" w:cs="Courier New"/>
          <w:color w:val="000000"/>
          <w:szCs w:val="20"/>
          <w:lang w:val="en-US"/>
        </w:rPr>
        <w:t xml:space="preserve"> 0;</w:t>
      </w:r>
    </w:p>
    <w:p w:rsidR="00EF7546" w:rsidRPr="00AB5A9E" w:rsidRDefault="00EF7546" w:rsidP="00435B42">
      <w:pPr>
        <w:spacing w:after="0"/>
        <w:jc w:val="both"/>
        <w:rPr>
          <w:rFonts w:ascii="Courier New" w:hAnsi="Courier New" w:cs="Courier New"/>
          <w:color w:val="000000"/>
          <w:szCs w:val="20"/>
        </w:rPr>
      </w:pPr>
      <w:r w:rsidRPr="00AB5A9E">
        <w:rPr>
          <w:rFonts w:ascii="Courier New" w:hAnsi="Courier New" w:cs="Courier New"/>
          <w:color w:val="000000"/>
          <w:szCs w:val="20"/>
        </w:rPr>
        <w:t>}</w:t>
      </w:r>
    </w:p>
    <w:p w:rsidR="00EF7546" w:rsidRDefault="006304EF" w:rsidP="0036071D">
      <w:pPr>
        <w:spacing w:after="80"/>
        <w:ind w:firstLine="567"/>
        <w:jc w:val="both"/>
        <w:rPr>
          <w:rFonts w:cs="Arial"/>
          <w:color w:val="000000"/>
          <w:szCs w:val="20"/>
        </w:rPr>
      </w:pPr>
      <w:r>
        <w:rPr>
          <w:rFonts w:cs="Arial"/>
          <w:color w:val="000000"/>
          <w:szCs w:val="20"/>
        </w:rPr>
        <w:t>Результат работы программы:</w:t>
      </w:r>
    </w:p>
    <w:p w:rsidR="006304EF" w:rsidRDefault="00FA414D" w:rsidP="0036071D">
      <w:pPr>
        <w:spacing w:after="0"/>
        <w:jc w:val="both"/>
        <w:rPr>
          <w:rFonts w:cs="Arial"/>
          <w:color w:val="000000"/>
          <w:szCs w:val="20"/>
        </w:rPr>
      </w:pPr>
      <w:r w:rsidRPr="00FA414D">
        <w:rPr>
          <w:rFonts w:cs="Arial"/>
          <w:noProof/>
          <w:color w:val="000000"/>
          <w:szCs w:val="20"/>
          <w:lang w:eastAsia="ru-RU"/>
        </w:rPr>
        <w:drawing>
          <wp:inline distT="0" distB="0" distL="0" distR="0" wp14:anchorId="63ECA9EA" wp14:editId="093F5578">
            <wp:extent cx="1810003" cy="295316"/>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0003" cy="295316"/>
                    </a:xfrm>
                    <a:prstGeom prst="rect">
                      <a:avLst/>
                    </a:prstGeom>
                  </pic:spPr>
                </pic:pic>
              </a:graphicData>
            </a:graphic>
          </wp:inline>
        </w:drawing>
      </w:r>
    </w:p>
    <w:p w:rsidR="003143A7" w:rsidRPr="003143A7" w:rsidRDefault="00E02D8B" w:rsidP="003143A7">
      <w:pPr>
        <w:spacing w:before="80" w:after="80"/>
        <w:rPr>
          <w:rFonts w:ascii="Courier New" w:hAnsi="Courier New" w:cs="Courier New"/>
          <w:color w:val="000000"/>
          <w:szCs w:val="20"/>
          <w:lang w:val="en-US"/>
        </w:rPr>
      </w:pPr>
      <w:hyperlink w:anchor="_Последовательные_контейнеры" w:history="1">
        <w:r w:rsidR="003143A7" w:rsidRPr="003143A7">
          <w:rPr>
            <w:rStyle w:val="a4"/>
            <w:rFonts w:cs="Arial"/>
            <w:szCs w:val="20"/>
            <w:lang w:val="en-US"/>
          </w:rPr>
          <w:t>&lt;</w:t>
        </w:r>
        <w:r w:rsidR="003143A7" w:rsidRPr="003143A7">
          <w:rPr>
            <w:rStyle w:val="a4"/>
            <w:rFonts w:cs="Arial"/>
            <w:szCs w:val="20"/>
          </w:rPr>
          <w:t>Последовательные контейнеры</w:t>
        </w:r>
        <w:r w:rsidR="003143A7" w:rsidRPr="003143A7">
          <w:rPr>
            <w:rStyle w:val="a4"/>
            <w:rFonts w:cs="Arial"/>
            <w:szCs w:val="20"/>
            <w:lang w:val="en-US"/>
          </w:rPr>
          <w:t>&gt;</w:t>
        </w:r>
      </w:hyperlink>
    </w:p>
    <w:p w:rsidR="00BE35BD" w:rsidRDefault="001451F1" w:rsidP="00054E5E">
      <w:pPr>
        <w:pStyle w:val="4"/>
        <w:numPr>
          <w:ilvl w:val="3"/>
          <w:numId w:val="6"/>
        </w:numPr>
        <w:tabs>
          <w:tab w:val="left" w:pos="1134"/>
        </w:tabs>
        <w:spacing w:before="160" w:after="160"/>
        <w:ind w:left="426" w:firstLine="0"/>
        <w:rPr>
          <w:rFonts w:ascii="Arial" w:hAnsi="Arial" w:cs="Arial"/>
          <w:b/>
          <w:i w:val="0"/>
          <w:color w:val="000000" w:themeColor="text1"/>
          <w:szCs w:val="20"/>
          <w:lang w:val="en-US"/>
        </w:rPr>
      </w:pPr>
      <w:bookmarkStart w:id="18" w:name="_array::cend"/>
      <w:bookmarkEnd w:id="18"/>
      <w:r w:rsidRPr="00435B42">
        <w:rPr>
          <w:rFonts w:ascii="Arial" w:hAnsi="Arial" w:cs="Arial"/>
          <w:b/>
          <w:i w:val="0"/>
          <w:color w:val="000000" w:themeColor="text1"/>
          <w:szCs w:val="20"/>
          <w:lang w:val="en-US"/>
        </w:rPr>
        <w:t>array</w:t>
      </w:r>
      <w:r w:rsidRPr="00435B42">
        <w:rPr>
          <w:rFonts w:ascii="Arial" w:hAnsi="Arial" w:cs="Arial"/>
          <w:b/>
          <w:i w:val="0"/>
          <w:color w:val="000000" w:themeColor="text1"/>
          <w:szCs w:val="20"/>
        </w:rPr>
        <w:t>::</w:t>
      </w:r>
      <w:r w:rsidRPr="00435B42">
        <w:rPr>
          <w:rFonts w:ascii="Arial" w:hAnsi="Arial" w:cs="Arial"/>
          <w:b/>
          <w:i w:val="0"/>
          <w:color w:val="000000" w:themeColor="text1"/>
          <w:szCs w:val="20"/>
          <w:lang w:val="en-US"/>
        </w:rPr>
        <w:t>cend</w:t>
      </w:r>
    </w:p>
    <w:p w:rsidR="0001040B" w:rsidRPr="0001040B" w:rsidRDefault="0001040B" w:rsidP="0001040B">
      <w:pPr>
        <w:ind w:firstLine="567"/>
        <w:jc w:val="both"/>
      </w:pPr>
      <w:r w:rsidRPr="0001040B">
        <w:t>cend - возвращает константный итератор, указывающий на элемент, следующий за последним элементом контейнера.</w:t>
      </w:r>
    </w:p>
    <w:p w:rsidR="00C00AC4" w:rsidRPr="00435B42" w:rsidRDefault="001451F1" w:rsidP="00054E5E">
      <w:pPr>
        <w:pStyle w:val="4"/>
        <w:numPr>
          <w:ilvl w:val="3"/>
          <w:numId w:val="7"/>
        </w:numPr>
        <w:tabs>
          <w:tab w:val="left" w:pos="1134"/>
        </w:tabs>
        <w:spacing w:before="160" w:after="160"/>
        <w:ind w:left="426" w:firstLine="0"/>
        <w:rPr>
          <w:rFonts w:ascii="Arial" w:hAnsi="Arial" w:cs="Arial"/>
          <w:b/>
          <w:i w:val="0"/>
          <w:color w:val="000000" w:themeColor="text1"/>
          <w:szCs w:val="20"/>
        </w:rPr>
      </w:pPr>
      <w:bookmarkStart w:id="19" w:name="_array::crbegin"/>
      <w:bookmarkEnd w:id="19"/>
      <w:r w:rsidRPr="00435B42">
        <w:rPr>
          <w:rFonts w:ascii="Arial" w:hAnsi="Arial" w:cs="Arial"/>
          <w:b/>
          <w:i w:val="0"/>
          <w:color w:val="000000" w:themeColor="text1"/>
          <w:szCs w:val="20"/>
          <w:lang w:val="en-US"/>
        </w:rPr>
        <w:t>array</w:t>
      </w:r>
      <w:r w:rsidRPr="00435B42">
        <w:rPr>
          <w:rFonts w:ascii="Arial" w:hAnsi="Arial" w:cs="Arial"/>
          <w:b/>
          <w:i w:val="0"/>
          <w:color w:val="000000" w:themeColor="text1"/>
          <w:szCs w:val="20"/>
        </w:rPr>
        <w:t>::</w:t>
      </w:r>
      <w:r w:rsidRPr="00435B42">
        <w:rPr>
          <w:rFonts w:ascii="Arial" w:hAnsi="Arial" w:cs="Arial"/>
          <w:b/>
          <w:i w:val="0"/>
          <w:color w:val="000000" w:themeColor="text1"/>
          <w:szCs w:val="20"/>
          <w:lang w:val="en-US"/>
        </w:rPr>
        <w:t>crbegin</w:t>
      </w:r>
    </w:p>
    <w:p w:rsidR="0001040B" w:rsidRDefault="0001040B" w:rsidP="00435B42">
      <w:pPr>
        <w:spacing w:after="0"/>
        <w:ind w:firstLine="567"/>
        <w:jc w:val="both"/>
        <w:rPr>
          <w:rFonts w:cs="Arial"/>
          <w:color w:val="000000" w:themeColor="text1"/>
          <w:szCs w:val="20"/>
        </w:rPr>
      </w:pPr>
      <w:r w:rsidRPr="0001040B">
        <w:rPr>
          <w:rFonts w:cs="Arial"/>
          <w:color w:val="000000" w:themeColor="text1"/>
          <w:szCs w:val="20"/>
        </w:rPr>
        <w:t>crbegin - возвращает константный обратный итератор, указывающий на последний элемент контейнера.</w:t>
      </w:r>
    </w:p>
    <w:p w:rsidR="00C00AC4" w:rsidRDefault="00C00AC4" w:rsidP="00435B42">
      <w:pPr>
        <w:spacing w:after="0"/>
        <w:ind w:firstLine="567"/>
        <w:jc w:val="both"/>
        <w:rPr>
          <w:rFonts w:cs="Arial"/>
          <w:szCs w:val="20"/>
        </w:rPr>
      </w:pPr>
      <w:r>
        <w:rPr>
          <w:rFonts w:cs="Arial"/>
          <w:color w:val="000000" w:themeColor="text1"/>
          <w:szCs w:val="20"/>
        </w:rPr>
        <w:t>П</w:t>
      </w:r>
      <w:r w:rsidR="00D7428E">
        <w:rPr>
          <w:rFonts w:cs="Arial"/>
          <w:color w:val="000000" w:themeColor="text1"/>
          <w:szCs w:val="20"/>
        </w:rPr>
        <w:t xml:space="preserve">ример использования методов </w:t>
      </w:r>
      <w:r>
        <w:rPr>
          <w:rFonts w:cs="Arial"/>
          <w:color w:val="000000" w:themeColor="text1"/>
          <w:szCs w:val="20"/>
          <w:lang w:val="en-US"/>
        </w:rPr>
        <w:t>cbegin</w:t>
      </w:r>
      <w:r w:rsidR="007F2C4F">
        <w:rPr>
          <w:rFonts w:cs="Arial"/>
          <w:color w:val="000000" w:themeColor="text1"/>
          <w:szCs w:val="20"/>
        </w:rPr>
        <w:t>()</w:t>
      </w:r>
      <w:r w:rsidR="00D7428E">
        <w:rPr>
          <w:rFonts w:cs="Arial"/>
          <w:color w:val="000000" w:themeColor="text1"/>
          <w:szCs w:val="20"/>
        </w:rPr>
        <w:t xml:space="preserve"> и </w:t>
      </w:r>
      <w:r w:rsidR="00D7428E">
        <w:rPr>
          <w:rFonts w:cs="Arial"/>
          <w:color w:val="000000" w:themeColor="text1"/>
          <w:szCs w:val="20"/>
          <w:lang w:val="en-US"/>
        </w:rPr>
        <w:t>crend</w:t>
      </w:r>
      <w:r w:rsidR="007F2C4F">
        <w:rPr>
          <w:rFonts w:cs="Arial"/>
          <w:color w:val="000000" w:themeColor="text1"/>
          <w:szCs w:val="20"/>
        </w:rPr>
        <w:t>()</w:t>
      </w:r>
      <w:r w:rsidRPr="009C5445">
        <w:rPr>
          <w:rFonts w:cs="Arial"/>
          <w:color w:val="000000" w:themeColor="text1"/>
          <w:szCs w:val="20"/>
        </w:rPr>
        <w:t xml:space="preserve"> </w:t>
      </w:r>
      <w:r w:rsidR="001536BA">
        <w:rPr>
          <w:rFonts w:cs="Arial"/>
          <w:color w:val="000000" w:themeColor="text1"/>
          <w:szCs w:val="20"/>
        </w:rPr>
        <w:t>в</w:t>
      </w:r>
      <w:r>
        <w:rPr>
          <w:rFonts w:cs="Arial"/>
          <w:color w:val="000000" w:themeColor="text1"/>
          <w:szCs w:val="20"/>
        </w:rPr>
        <w:t xml:space="preserve"> </w:t>
      </w:r>
      <w:r>
        <w:rPr>
          <w:rFonts w:cs="Arial"/>
          <w:color w:val="000000" w:themeColor="text1"/>
          <w:szCs w:val="20"/>
          <w:lang w:val="en-US"/>
        </w:rPr>
        <w:t>std</w:t>
      </w:r>
      <w:r>
        <w:rPr>
          <w:rFonts w:cs="Arial"/>
          <w:color w:val="000000" w:themeColor="text1"/>
          <w:szCs w:val="20"/>
        </w:rPr>
        <w:t>::array:</w:t>
      </w:r>
    </w:p>
    <w:p w:rsidR="00C00AC4" w:rsidRPr="008B7100" w:rsidRDefault="00C00AC4" w:rsidP="00435B42">
      <w:pPr>
        <w:spacing w:after="0"/>
        <w:ind w:firstLine="567"/>
        <w:jc w:val="both"/>
        <w:rPr>
          <w:rFonts w:ascii="Courier New" w:hAnsi="Courier New" w:cs="Courier New"/>
          <w:szCs w:val="20"/>
        </w:rPr>
      </w:pPr>
    </w:p>
    <w:p w:rsidR="00D51054" w:rsidRPr="00D51054" w:rsidRDefault="00D51054" w:rsidP="00435B42">
      <w:pPr>
        <w:autoSpaceDE w:val="0"/>
        <w:autoSpaceDN w:val="0"/>
        <w:adjustRightInd w:val="0"/>
        <w:spacing w:after="0" w:line="240" w:lineRule="auto"/>
        <w:rPr>
          <w:rFonts w:ascii="Courier New" w:hAnsi="Courier New" w:cs="Courier New"/>
          <w:color w:val="000000"/>
          <w:szCs w:val="20"/>
          <w:lang w:val="en-US"/>
        </w:rPr>
      </w:pPr>
      <w:r w:rsidRPr="00D51054">
        <w:rPr>
          <w:rFonts w:ascii="Courier New" w:hAnsi="Courier New" w:cs="Courier New"/>
          <w:color w:val="808080"/>
          <w:szCs w:val="20"/>
          <w:lang w:val="en-US"/>
        </w:rPr>
        <w:lastRenderedPageBreak/>
        <w:t>#include</w:t>
      </w:r>
      <w:r w:rsidRPr="00D51054">
        <w:rPr>
          <w:rFonts w:ascii="Courier New" w:hAnsi="Courier New" w:cs="Courier New"/>
          <w:color w:val="000000"/>
          <w:szCs w:val="20"/>
          <w:lang w:val="en-US"/>
        </w:rPr>
        <w:t xml:space="preserve"> </w:t>
      </w:r>
      <w:r w:rsidRPr="00D51054">
        <w:rPr>
          <w:rFonts w:ascii="Courier New" w:hAnsi="Courier New" w:cs="Courier New"/>
          <w:color w:val="A31515"/>
          <w:szCs w:val="20"/>
          <w:lang w:val="en-US"/>
        </w:rPr>
        <w:t>&lt;iostream&gt;</w:t>
      </w:r>
    </w:p>
    <w:p w:rsidR="00D51054" w:rsidRPr="00D51054" w:rsidRDefault="00D51054" w:rsidP="00435B42">
      <w:pPr>
        <w:autoSpaceDE w:val="0"/>
        <w:autoSpaceDN w:val="0"/>
        <w:adjustRightInd w:val="0"/>
        <w:spacing w:after="0" w:line="240" w:lineRule="auto"/>
        <w:rPr>
          <w:rFonts w:ascii="Courier New" w:hAnsi="Courier New" w:cs="Courier New"/>
          <w:color w:val="000000"/>
          <w:szCs w:val="20"/>
          <w:lang w:val="en-US"/>
        </w:rPr>
      </w:pPr>
      <w:r w:rsidRPr="00D51054">
        <w:rPr>
          <w:rFonts w:ascii="Courier New" w:hAnsi="Courier New" w:cs="Courier New"/>
          <w:color w:val="808080"/>
          <w:szCs w:val="20"/>
          <w:lang w:val="en-US"/>
        </w:rPr>
        <w:t>#include</w:t>
      </w:r>
      <w:r w:rsidRPr="00D51054">
        <w:rPr>
          <w:rFonts w:ascii="Courier New" w:hAnsi="Courier New" w:cs="Courier New"/>
          <w:color w:val="000000"/>
          <w:szCs w:val="20"/>
          <w:lang w:val="en-US"/>
        </w:rPr>
        <w:t xml:space="preserve"> </w:t>
      </w:r>
      <w:r w:rsidRPr="00D51054">
        <w:rPr>
          <w:rFonts w:ascii="Courier New" w:hAnsi="Courier New" w:cs="Courier New"/>
          <w:color w:val="A31515"/>
          <w:szCs w:val="20"/>
          <w:lang w:val="en-US"/>
        </w:rPr>
        <w:t>&lt;array&gt;</w:t>
      </w:r>
    </w:p>
    <w:p w:rsidR="00D51054" w:rsidRPr="00D51054" w:rsidRDefault="00D51054" w:rsidP="00435B42">
      <w:pPr>
        <w:autoSpaceDE w:val="0"/>
        <w:autoSpaceDN w:val="0"/>
        <w:adjustRightInd w:val="0"/>
        <w:spacing w:after="0" w:line="240" w:lineRule="auto"/>
        <w:rPr>
          <w:rFonts w:ascii="Courier New" w:hAnsi="Courier New" w:cs="Courier New"/>
          <w:color w:val="000000"/>
          <w:szCs w:val="20"/>
          <w:lang w:val="en-US"/>
        </w:rPr>
      </w:pPr>
    </w:p>
    <w:p w:rsidR="00D51054" w:rsidRPr="00D51054" w:rsidRDefault="00D51054" w:rsidP="00435B42">
      <w:pPr>
        <w:autoSpaceDE w:val="0"/>
        <w:autoSpaceDN w:val="0"/>
        <w:adjustRightInd w:val="0"/>
        <w:spacing w:after="0" w:line="240" w:lineRule="auto"/>
        <w:rPr>
          <w:rFonts w:ascii="Courier New" w:hAnsi="Courier New" w:cs="Courier New"/>
          <w:color w:val="000000"/>
          <w:szCs w:val="20"/>
          <w:lang w:val="en-US"/>
        </w:rPr>
      </w:pPr>
      <w:r w:rsidRPr="00D51054">
        <w:rPr>
          <w:rFonts w:ascii="Courier New" w:hAnsi="Courier New" w:cs="Courier New"/>
          <w:color w:val="0000FF"/>
          <w:szCs w:val="20"/>
          <w:lang w:val="en-US"/>
        </w:rPr>
        <w:t>int</w:t>
      </w:r>
      <w:r w:rsidRPr="00D51054">
        <w:rPr>
          <w:rFonts w:ascii="Courier New" w:hAnsi="Courier New" w:cs="Courier New"/>
          <w:color w:val="000000"/>
          <w:szCs w:val="20"/>
          <w:lang w:val="en-US"/>
        </w:rPr>
        <w:t xml:space="preserve"> main() {</w:t>
      </w:r>
    </w:p>
    <w:p w:rsidR="00D51054" w:rsidRPr="00D51054" w:rsidRDefault="00D51054" w:rsidP="00435B42">
      <w:pPr>
        <w:autoSpaceDE w:val="0"/>
        <w:autoSpaceDN w:val="0"/>
        <w:adjustRightInd w:val="0"/>
        <w:spacing w:after="0" w:line="240" w:lineRule="auto"/>
        <w:rPr>
          <w:rFonts w:ascii="Courier New" w:hAnsi="Courier New" w:cs="Courier New"/>
          <w:color w:val="000000"/>
          <w:szCs w:val="20"/>
          <w:lang w:val="en-US"/>
        </w:rPr>
      </w:pPr>
      <w:r w:rsidRPr="00D51054">
        <w:rPr>
          <w:rFonts w:ascii="Courier New" w:hAnsi="Courier New" w:cs="Courier New"/>
          <w:color w:val="000000"/>
          <w:szCs w:val="20"/>
          <w:lang w:val="en-US"/>
        </w:rPr>
        <w:t xml:space="preserve">    std::</w:t>
      </w:r>
      <w:r w:rsidRPr="00D51054">
        <w:rPr>
          <w:rFonts w:ascii="Courier New" w:hAnsi="Courier New" w:cs="Courier New"/>
          <w:color w:val="2B91AF"/>
          <w:szCs w:val="20"/>
          <w:lang w:val="en-US"/>
        </w:rPr>
        <w:t>array</w:t>
      </w:r>
      <w:r w:rsidRPr="00D51054">
        <w:rPr>
          <w:rFonts w:ascii="Courier New" w:hAnsi="Courier New" w:cs="Courier New"/>
          <w:color w:val="000000"/>
          <w:szCs w:val="20"/>
          <w:lang w:val="en-US"/>
        </w:rPr>
        <w:t>&lt;</w:t>
      </w:r>
      <w:r w:rsidRPr="00D51054">
        <w:rPr>
          <w:rFonts w:ascii="Courier New" w:hAnsi="Courier New" w:cs="Courier New"/>
          <w:color w:val="0000FF"/>
          <w:szCs w:val="20"/>
          <w:lang w:val="en-US"/>
        </w:rPr>
        <w:t>int</w:t>
      </w:r>
      <w:r w:rsidRPr="00D51054">
        <w:rPr>
          <w:rFonts w:ascii="Courier New" w:hAnsi="Courier New" w:cs="Courier New"/>
          <w:color w:val="000000"/>
          <w:szCs w:val="20"/>
          <w:lang w:val="en-US"/>
        </w:rPr>
        <w:t>, 6&gt; myarray = { 10, 20, 30, 40, 50, 60 };</w:t>
      </w:r>
    </w:p>
    <w:p w:rsidR="00D51054" w:rsidRPr="00D51054" w:rsidRDefault="00D51054" w:rsidP="00435B42">
      <w:pPr>
        <w:autoSpaceDE w:val="0"/>
        <w:autoSpaceDN w:val="0"/>
        <w:adjustRightInd w:val="0"/>
        <w:spacing w:after="0" w:line="240" w:lineRule="auto"/>
        <w:rPr>
          <w:rFonts w:ascii="Courier New" w:hAnsi="Courier New" w:cs="Courier New"/>
          <w:color w:val="000000"/>
          <w:szCs w:val="20"/>
          <w:lang w:val="en-US"/>
        </w:rPr>
      </w:pPr>
    </w:p>
    <w:p w:rsidR="00D51054" w:rsidRPr="00D51054" w:rsidRDefault="00D51054" w:rsidP="00435B42">
      <w:pPr>
        <w:autoSpaceDE w:val="0"/>
        <w:autoSpaceDN w:val="0"/>
        <w:adjustRightInd w:val="0"/>
        <w:spacing w:after="0" w:line="240" w:lineRule="auto"/>
        <w:rPr>
          <w:rFonts w:ascii="Courier New" w:hAnsi="Courier New" w:cs="Courier New"/>
          <w:color w:val="000000"/>
          <w:szCs w:val="20"/>
          <w:lang w:val="en-US"/>
        </w:rPr>
      </w:pPr>
      <w:r w:rsidRPr="00D51054">
        <w:rPr>
          <w:rFonts w:ascii="Courier New" w:hAnsi="Courier New" w:cs="Courier New"/>
          <w:color w:val="000000"/>
          <w:szCs w:val="20"/>
          <w:lang w:val="en-US"/>
        </w:rPr>
        <w:t xml:space="preserve">    std::cout </w:t>
      </w:r>
      <w:r w:rsidRPr="00D51054">
        <w:rPr>
          <w:rFonts w:ascii="Courier New" w:hAnsi="Courier New" w:cs="Courier New"/>
          <w:color w:val="008080"/>
          <w:szCs w:val="20"/>
          <w:lang w:val="en-US"/>
        </w:rPr>
        <w:t>&lt;&lt;</w:t>
      </w:r>
      <w:r w:rsidRPr="00D51054">
        <w:rPr>
          <w:rFonts w:ascii="Courier New" w:hAnsi="Courier New" w:cs="Courier New"/>
          <w:color w:val="000000"/>
          <w:szCs w:val="20"/>
          <w:lang w:val="en-US"/>
        </w:rPr>
        <w:t xml:space="preserve"> </w:t>
      </w:r>
      <w:r w:rsidRPr="00D51054">
        <w:rPr>
          <w:rFonts w:ascii="Courier New" w:hAnsi="Courier New" w:cs="Courier New"/>
          <w:color w:val="A31515"/>
          <w:szCs w:val="20"/>
          <w:lang w:val="en-US"/>
        </w:rPr>
        <w:t>"Array:"</w:t>
      </w:r>
      <w:r w:rsidRPr="00D51054">
        <w:rPr>
          <w:rFonts w:ascii="Courier New" w:hAnsi="Courier New" w:cs="Courier New"/>
          <w:color w:val="000000"/>
          <w:szCs w:val="20"/>
          <w:lang w:val="en-US"/>
        </w:rPr>
        <w:t>;</w:t>
      </w:r>
    </w:p>
    <w:p w:rsidR="00D51054" w:rsidRPr="00D51054" w:rsidRDefault="00D51054" w:rsidP="00435B42">
      <w:pPr>
        <w:autoSpaceDE w:val="0"/>
        <w:autoSpaceDN w:val="0"/>
        <w:adjustRightInd w:val="0"/>
        <w:spacing w:after="0" w:line="240" w:lineRule="auto"/>
        <w:rPr>
          <w:rFonts w:ascii="Courier New" w:hAnsi="Courier New" w:cs="Courier New"/>
          <w:color w:val="000000"/>
          <w:szCs w:val="20"/>
          <w:lang w:val="en-US"/>
        </w:rPr>
      </w:pPr>
      <w:r w:rsidRPr="00D51054">
        <w:rPr>
          <w:rFonts w:ascii="Courier New" w:hAnsi="Courier New" w:cs="Courier New"/>
          <w:color w:val="000000"/>
          <w:szCs w:val="20"/>
          <w:lang w:val="en-US"/>
        </w:rPr>
        <w:t xml:space="preserve">    </w:t>
      </w:r>
      <w:r w:rsidRPr="00D51054">
        <w:rPr>
          <w:rFonts w:ascii="Courier New" w:hAnsi="Courier New" w:cs="Courier New"/>
          <w:color w:val="0000FF"/>
          <w:szCs w:val="20"/>
          <w:lang w:val="en-US"/>
        </w:rPr>
        <w:t>for</w:t>
      </w:r>
      <w:r w:rsidRPr="00D51054">
        <w:rPr>
          <w:rFonts w:ascii="Courier New" w:hAnsi="Courier New" w:cs="Courier New"/>
          <w:color w:val="000000"/>
          <w:szCs w:val="20"/>
          <w:lang w:val="en-US"/>
        </w:rPr>
        <w:t xml:space="preserve"> (</w:t>
      </w:r>
      <w:r w:rsidRPr="00D51054">
        <w:rPr>
          <w:rFonts w:ascii="Courier New" w:hAnsi="Courier New" w:cs="Courier New"/>
          <w:color w:val="0000FF"/>
          <w:szCs w:val="20"/>
          <w:lang w:val="en-US"/>
        </w:rPr>
        <w:t>auto</w:t>
      </w:r>
      <w:r w:rsidRPr="00D51054">
        <w:rPr>
          <w:rFonts w:ascii="Courier New" w:hAnsi="Courier New" w:cs="Courier New"/>
          <w:color w:val="000000"/>
          <w:szCs w:val="20"/>
          <w:lang w:val="en-US"/>
        </w:rPr>
        <w:t xml:space="preserve"> rit = myarray.crbegin(); rit </w:t>
      </w:r>
      <w:r w:rsidRPr="00D51054">
        <w:rPr>
          <w:rFonts w:ascii="Courier New" w:hAnsi="Courier New" w:cs="Courier New"/>
          <w:color w:val="008080"/>
          <w:szCs w:val="20"/>
          <w:lang w:val="en-US"/>
        </w:rPr>
        <w:t>&lt;</w:t>
      </w:r>
      <w:r w:rsidRPr="00D51054">
        <w:rPr>
          <w:rFonts w:ascii="Courier New" w:hAnsi="Courier New" w:cs="Courier New"/>
          <w:color w:val="000000"/>
          <w:szCs w:val="20"/>
          <w:lang w:val="en-US"/>
        </w:rPr>
        <w:t xml:space="preserve"> myarray.crend(); </w:t>
      </w:r>
      <w:r w:rsidRPr="00D51054">
        <w:rPr>
          <w:rFonts w:ascii="Courier New" w:hAnsi="Courier New" w:cs="Courier New"/>
          <w:color w:val="008080"/>
          <w:szCs w:val="20"/>
          <w:lang w:val="en-US"/>
        </w:rPr>
        <w:t>++</w:t>
      </w:r>
      <w:r w:rsidRPr="00D51054">
        <w:rPr>
          <w:rFonts w:ascii="Courier New" w:hAnsi="Courier New" w:cs="Courier New"/>
          <w:color w:val="000000"/>
          <w:szCs w:val="20"/>
          <w:lang w:val="en-US"/>
        </w:rPr>
        <w:t>rit)</w:t>
      </w:r>
    </w:p>
    <w:p w:rsidR="00D51054" w:rsidRPr="00D51054" w:rsidRDefault="00D51054" w:rsidP="00435B42">
      <w:pPr>
        <w:autoSpaceDE w:val="0"/>
        <w:autoSpaceDN w:val="0"/>
        <w:adjustRightInd w:val="0"/>
        <w:spacing w:after="0" w:line="240" w:lineRule="auto"/>
        <w:rPr>
          <w:rFonts w:ascii="Courier New" w:hAnsi="Courier New" w:cs="Courier New"/>
          <w:color w:val="000000"/>
          <w:szCs w:val="20"/>
        </w:rPr>
      </w:pPr>
      <w:r w:rsidRPr="00D51054">
        <w:rPr>
          <w:rFonts w:ascii="Courier New" w:hAnsi="Courier New" w:cs="Courier New"/>
          <w:color w:val="000000"/>
          <w:szCs w:val="20"/>
          <w:lang w:val="en-US"/>
        </w:rPr>
        <w:t xml:space="preserve">        </w:t>
      </w:r>
      <w:r w:rsidRPr="00D51054">
        <w:rPr>
          <w:rFonts w:ascii="Courier New" w:hAnsi="Courier New" w:cs="Courier New"/>
          <w:color w:val="000000"/>
          <w:szCs w:val="20"/>
        </w:rPr>
        <w:t xml:space="preserve">std::cout </w:t>
      </w:r>
      <w:r w:rsidRPr="00D51054">
        <w:rPr>
          <w:rFonts w:ascii="Courier New" w:hAnsi="Courier New" w:cs="Courier New"/>
          <w:color w:val="008080"/>
          <w:szCs w:val="20"/>
        </w:rPr>
        <w:t>&lt;&lt;</w:t>
      </w:r>
      <w:r w:rsidRPr="00D51054">
        <w:rPr>
          <w:rFonts w:ascii="Courier New" w:hAnsi="Courier New" w:cs="Courier New"/>
          <w:color w:val="000000"/>
          <w:szCs w:val="20"/>
        </w:rPr>
        <w:t xml:space="preserve"> </w:t>
      </w:r>
      <w:r w:rsidRPr="00D51054">
        <w:rPr>
          <w:rFonts w:ascii="Courier New" w:hAnsi="Courier New" w:cs="Courier New"/>
          <w:color w:val="A31515"/>
          <w:szCs w:val="20"/>
        </w:rPr>
        <w:t>' '</w:t>
      </w:r>
      <w:r w:rsidRPr="00D51054">
        <w:rPr>
          <w:rFonts w:ascii="Courier New" w:hAnsi="Courier New" w:cs="Courier New"/>
          <w:color w:val="000000"/>
          <w:szCs w:val="20"/>
        </w:rPr>
        <w:t xml:space="preserve"> </w:t>
      </w:r>
      <w:r w:rsidRPr="00D51054">
        <w:rPr>
          <w:rFonts w:ascii="Courier New" w:hAnsi="Courier New" w:cs="Courier New"/>
          <w:color w:val="008080"/>
          <w:szCs w:val="20"/>
        </w:rPr>
        <w:t>&lt;&lt;</w:t>
      </w:r>
      <w:r w:rsidRPr="00D51054">
        <w:rPr>
          <w:rFonts w:ascii="Courier New" w:hAnsi="Courier New" w:cs="Courier New"/>
          <w:color w:val="000000"/>
          <w:szCs w:val="20"/>
        </w:rPr>
        <w:t xml:space="preserve"> </w:t>
      </w:r>
      <w:r w:rsidRPr="00D51054">
        <w:rPr>
          <w:rFonts w:ascii="Courier New" w:hAnsi="Courier New" w:cs="Courier New"/>
          <w:color w:val="008080"/>
          <w:szCs w:val="20"/>
        </w:rPr>
        <w:t>*</w:t>
      </w:r>
      <w:r w:rsidRPr="00D51054">
        <w:rPr>
          <w:rFonts w:ascii="Courier New" w:hAnsi="Courier New" w:cs="Courier New"/>
          <w:color w:val="000000"/>
          <w:szCs w:val="20"/>
        </w:rPr>
        <w:t xml:space="preserve">rit;   </w:t>
      </w:r>
      <w:r w:rsidRPr="00D51054">
        <w:rPr>
          <w:rFonts w:ascii="Courier New" w:hAnsi="Courier New" w:cs="Courier New"/>
          <w:color w:val="008000"/>
          <w:szCs w:val="20"/>
        </w:rPr>
        <w:t>// не удается изменить *rit</w:t>
      </w:r>
    </w:p>
    <w:p w:rsidR="00D51054" w:rsidRPr="00D51054" w:rsidRDefault="00D51054" w:rsidP="00435B42">
      <w:pPr>
        <w:autoSpaceDE w:val="0"/>
        <w:autoSpaceDN w:val="0"/>
        <w:adjustRightInd w:val="0"/>
        <w:spacing w:after="0" w:line="240" w:lineRule="auto"/>
        <w:rPr>
          <w:rFonts w:ascii="Courier New" w:hAnsi="Courier New" w:cs="Courier New"/>
          <w:color w:val="000000"/>
          <w:szCs w:val="20"/>
        </w:rPr>
      </w:pPr>
    </w:p>
    <w:p w:rsidR="00D51054" w:rsidRPr="00D51054" w:rsidRDefault="00D51054" w:rsidP="00435B42">
      <w:pPr>
        <w:autoSpaceDE w:val="0"/>
        <w:autoSpaceDN w:val="0"/>
        <w:adjustRightInd w:val="0"/>
        <w:spacing w:after="0" w:line="240" w:lineRule="auto"/>
        <w:rPr>
          <w:rFonts w:ascii="Courier New" w:hAnsi="Courier New" w:cs="Courier New"/>
          <w:color w:val="000000"/>
          <w:szCs w:val="20"/>
          <w:lang w:val="en-US"/>
        </w:rPr>
      </w:pPr>
      <w:r w:rsidRPr="00D51054">
        <w:rPr>
          <w:rFonts w:ascii="Courier New" w:hAnsi="Courier New" w:cs="Courier New"/>
          <w:color w:val="000000"/>
          <w:szCs w:val="20"/>
        </w:rPr>
        <w:t xml:space="preserve">    </w:t>
      </w:r>
      <w:r w:rsidRPr="00D51054">
        <w:rPr>
          <w:rFonts w:ascii="Courier New" w:hAnsi="Courier New" w:cs="Courier New"/>
          <w:color w:val="000000"/>
          <w:szCs w:val="20"/>
          <w:lang w:val="en-US"/>
        </w:rPr>
        <w:t xml:space="preserve">std::cout </w:t>
      </w:r>
      <w:r w:rsidRPr="00D51054">
        <w:rPr>
          <w:rFonts w:ascii="Courier New" w:hAnsi="Courier New" w:cs="Courier New"/>
          <w:color w:val="008080"/>
          <w:szCs w:val="20"/>
          <w:lang w:val="en-US"/>
        </w:rPr>
        <w:t>&lt;&lt;</w:t>
      </w:r>
      <w:r w:rsidRPr="00D51054">
        <w:rPr>
          <w:rFonts w:ascii="Courier New" w:hAnsi="Courier New" w:cs="Courier New"/>
          <w:color w:val="000000"/>
          <w:szCs w:val="20"/>
          <w:lang w:val="en-US"/>
        </w:rPr>
        <w:t xml:space="preserve"> </w:t>
      </w:r>
      <w:r w:rsidRPr="00D51054">
        <w:rPr>
          <w:rFonts w:ascii="Courier New" w:hAnsi="Courier New" w:cs="Courier New"/>
          <w:color w:val="A31515"/>
          <w:szCs w:val="20"/>
          <w:lang w:val="en-US"/>
        </w:rPr>
        <w:t>'\n'</w:t>
      </w:r>
      <w:r w:rsidRPr="00D51054">
        <w:rPr>
          <w:rFonts w:ascii="Courier New" w:hAnsi="Courier New" w:cs="Courier New"/>
          <w:color w:val="000000"/>
          <w:szCs w:val="20"/>
          <w:lang w:val="en-US"/>
        </w:rPr>
        <w:t>;</w:t>
      </w:r>
    </w:p>
    <w:p w:rsidR="00D51054" w:rsidRPr="00D51054" w:rsidRDefault="00D51054" w:rsidP="00435B42">
      <w:pPr>
        <w:autoSpaceDE w:val="0"/>
        <w:autoSpaceDN w:val="0"/>
        <w:adjustRightInd w:val="0"/>
        <w:spacing w:after="0" w:line="240" w:lineRule="auto"/>
        <w:rPr>
          <w:rFonts w:ascii="Courier New" w:hAnsi="Courier New" w:cs="Courier New"/>
          <w:color w:val="000000"/>
          <w:szCs w:val="20"/>
          <w:lang w:val="en-US"/>
        </w:rPr>
      </w:pPr>
    </w:p>
    <w:p w:rsidR="00D51054" w:rsidRPr="00D51054" w:rsidRDefault="00D51054" w:rsidP="00435B42">
      <w:pPr>
        <w:autoSpaceDE w:val="0"/>
        <w:autoSpaceDN w:val="0"/>
        <w:adjustRightInd w:val="0"/>
        <w:spacing w:after="0" w:line="240" w:lineRule="auto"/>
        <w:rPr>
          <w:rFonts w:ascii="Courier New" w:hAnsi="Courier New" w:cs="Courier New"/>
          <w:color w:val="000000"/>
          <w:szCs w:val="20"/>
          <w:lang w:val="en-US"/>
        </w:rPr>
      </w:pPr>
      <w:r w:rsidRPr="00D51054">
        <w:rPr>
          <w:rFonts w:ascii="Courier New" w:hAnsi="Courier New" w:cs="Courier New"/>
          <w:color w:val="000000"/>
          <w:szCs w:val="20"/>
          <w:lang w:val="en-US"/>
        </w:rPr>
        <w:t xml:space="preserve">    </w:t>
      </w:r>
      <w:r w:rsidRPr="00D51054">
        <w:rPr>
          <w:rFonts w:ascii="Courier New" w:hAnsi="Courier New" w:cs="Courier New"/>
          <w:color w:val="0000FF"/>
          <w:szCs w:val="20"/>
          <w:lang w:val="en-US"/>
        </w:rPr>
        <w:t>return</w:t>
      </w:r>
      <w:r w:rsidRPr="00D51054">
        <w:rPr>
          <w:rFonts w:ascii="Courier New" w:hAnsi="Courier New" w:cs="Courier New"/>
          <w:color w:val="000000"/>
          <w:szCs w:val="20"/>
          <w:lang w:val="en-US"/>
        </w:rPr>
        <w:t xml:space="preserve"> 0;</w:t>
      </w:r>
    </w:p>
    <w:p w:rsidR="00D51054" w:rsidRPr="00D51054" w:rsidRDefault="00D51054" w:rsidP="00435B42">
      <w:pPr>
        <w:spacing w:after="0"/>
        <w:jc w:val="both"/>
        <w:rPr>
          <w:rFonts w:ascii="Courier New" w:hAnsi="Courier New" w:cs="Courier New"/>
          <w:color w:val="000000"/>
          <w:szCs w:val="20"/>
        </w:rPr>
      </w:pPr>
      <w:r w:rsidRPr="00D51054">
        <w:rPr>
          <w:rFonts w:ascii="Courier New" w:hAnsi="Courier New" w:cs="Courier New"/>
          <w:color w:val="000000"/>
          <w:szCs w:val="20"/>
        </w:rPr>
        <w:t>}</w:t>
      </w:r>
    </w:p>
    <w:p w:rsidR="00C00AC4" w:rsidRDefault="00C00AC4" w:rsidP="0036071D">
      <w:pPr>
        <w:spacing w:after="80"/>
        <w:ind w:firstLine="567"/>
        <w:jc w:val="both"/>
        <w:rPr>
          <w:rFonts w:cs="Arial"/>
          <w:color w:val="000000"/>
          <w:szCs w:val="20"/>
        </w:rPr>
      </w:pPr>
      <w:r>
        <w:rPr>
          <w:rFonts w:cs="Arial"/>
          <w:color w:val="000000"/>
          <w:szCs w:val="20"/>
        </w:rPr>
        <w:t>Результат работы программы:</w:t>
      </w:r>
    </w:p>
    <w:p w:rsidR="00C00AC4" w:rsidRDefault="00FA414D" w:rsidP="0036071D">
      <w:pPr>
        <w:spacing w:after="0"/>
        <w:jc w:val="both"/>
        <w:rPr>
          <w:rFonts w:cs="Arial"/>
          <w:color w:val="000000"/>
          <w:szCs w:val="20"/>
        </w:rPr>
      </w:pPr>
      <w:r w:rsidRPr="00FA414D">
        <w:rPr>
          <w:rFonts w:cs="Arial"/>
          <w:noProof/>
          <w:color w:val="000000"/>
          <w:szCs w:val="20"/>
          <w:lang w:eastAsia="ru-RU"/>
        </w:rPr>
        <w:drawing>
          <wp:inline distT="0" distB="0" distL="0" distR="0" wp14:anchorId="5DBE9FCE" wp14:editId="7505790D">
            <wp:extent cx="2143424" cy="30484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3424" cy="304843"/>
                    </a:xfrm>
                    <a:prstGeom prst="rect">
                      <a:avLst/>
                    </a:prstGeom>
                  </pic:spPr>
                </pic:pic>
              </a:graphicData>
            </a:graphic>
          </wp:inline>
        </w:drawing>
      </w:r>
    </w:p>
    <w:p w:rsidR="003143A7" w:rsidRPr="003143A7" w:rsidRDefault="00E02D8B" w:rsidP="003143A7">
      <w:pPr>
        <w:spacing w:before="80" w:after="80"/>
        <w:rPr>
          <w:rFonts w:ascii="Courier New" w:hAnsi="Courier New" w:cs="Courier New"/>
          <w:color w:val="000000"/>
          <w:szCs w:val="20"/>
          <w:lang w:val="en-US"/>
        </w:rPr>
      </w:pPr>
      <w:hyperlink w:anchor="_Последовательные_контейнеры" w:history="1">
        <w:r w:rsidR="003143A7" w:rsidRPr="003143A7">
          <w:rPr>
            <w:rStyle w:val="a4"/>
            <w:rFonts w:cs="Arial"/>
            <w:szCs w:val="20"/>
            <w:lang w:val="en-US"/>
          </w:rPr>
          <w:t>&lt;</w:t>
        </w:r>
        <w:r w:rsidR="003143A7" w:rsidRPr="003143A7">
          <w:rPr>
            <w:rStyle w:val="a4"/>
            <w:rFonts w:cs="Arial"/>
            <w:szCs w:val="20"/>
          </w:rPr>
          <w:t>Последовательные контейнеры</w:t>
        </w:r>
        <w:r w:rsidR="003143A7" w:rsidRPr="003143A7">
          <w:rPr>
            <w:rStyle w:val="a4"/>
            <w:rFonts w:cs="Arial"/>
            <w:szCs w:val="20"/>
            <w:lang w:val="en-US"/>
          </w:rPr>
          <w:t>&gt;</w:t>
        </w:r>
      </w:hyperlink>
    </w:p>
    <w:p w:rsidR="00D710F1" w:rsidRDefault="001451F1" w:rsidP="00054E5E">
      <w:pPr>
        <w:pStyle w:val="4"/>
        <w:numPr>
          <w:ilvl w:val="3"/>
          <w:numId w:val="7"/>
        </w:numPr>
        <w:tabs>
          <w:tab w:val="left" w:pos="1134"/>
        </w:tabs>
        <w:spacing w:before="160" w:after="160"/>
        <w:ind w:left="426" w:firstLine="0"/>
        <w:rPr>
          <w:rFonts w:ascii="Arial" w:hAnsi="Arial" w:cs="Arial"/>
          <w:b/>
          <w:i w:val="0"/>
          <w:color w:val="000000" w:themeColor="text1"/>
          <w:szCs w:val="20"/>
          <w:lang w:val="en-US"/>
        </w:rPr>
      </w:pPr>
      <w:bookmarkStart w:id="20" w:name="_array::crend"/>
      <w:bookmarkEnd w:id="20"/>
      <w:r w:rsidRPr="00435B42">
        <w:rPr>
          <w:rFonts w:ascii="Arial" w:hAnsi="Arial" w:cs="Arial"/>
          <w:b/>
          <w:i w:val="0"/>
          <w:color w:val="000000" w:themeColor="text1"/>
          <w:szCs w:val="20"/>
          <w:lang w:val="en-US"/>
        </w:rPr>
        <w:t>array</w:t>
      </w:r>
      <w:r w:rsidRPr="00435B42">
        <w:rPr>
          <w:rFonts w:ascii="Arial" w:hAnsi="Arial" w:cs="Arial"/>
          <w:b/>
          <w:i w:val="0"/>
          <w:color w:val="000000" w:themeColor="text1"/>
          <w:szCs w:val="20"/>
        </w:rPr>
        <w:t>::</w:t>
      </w:r>
      <w:r w:rsidRPr="00435B42">
        <w:rPr>
          <w:rFonts w:ascii="Arial" w:hAnsi="Arial" w:cs="Arial"/>
          <w:b/>
          <w:i w:val="0"/>
          <w:color w:val="000000" w:themeColor="text1"/>
          <w:szCs w:val="20"/>
          <w:lang w:val="en-US"/>
        </w:rPr>
        <w:t>crend</w:t>
      </w:r>
    </w:p>
    <w:p w:rsidR="0001040B" w:rsidRPr="0001040B" w:rsidRDefault="0001040B" w:rsidP="0001040B">
      <w:pPr>
        <w:ind w:firstLine="567"/>
        <w:jc w:val="both"/>
      </w:pPr>
      <w:r w:rsidRPr="0001040B">
        <w:rPr>
          <w:lang w:val="en-US"/>
        </w:rPr>
        <w:t>crend</w:t>
      </w:r>
      <w:r w:rsidRPr="0001040B">
        <w:t xml:space="preserve"> - возвращает константный обратный итератор, указывающий на элемент, предшествующий первому элементу контейнера.</w:t>
      </w:r>
    </w:p>
    <w:p w:rsidR="00D7428E" w:rsidRPr="00435B42" w:rsidRDefault="001451F1" w:rsidP="00054E5E">
      <w:pPr>
        <w:pStyle w:val="4"/>
        <w:numPr>
          <w:ilvl w:val="3"/>
          <w:numId w:val="7"/>
        </w:numPr>
        <w:tabs>
          <w:tab w:val="left" w:pos="1134"/>
        </w:tabs>
        <w:spacing w:before="160" w:after="160"/>
        <w:ind w:left="426" w:firstLine="0"/>
        <w:rPr>
          <w:rFonts w:ascii="Arial" w:hAnsi="Arial" w:cs="Arial"/>
          <w:b/>
          <w:i w:val="0"/>
          <w:color w:val="000000" w:themeColor="text1"/>
          <w:szCs w:val="20"/>
        </w:rPr>
      </w:pPr>
      <w:bookmarkStart w:id="21" w:name="_array::size"/>
      <w:bookmarkEnd w:id="21"/>
      <w:r w:rsidRPr="00435B42">
        <w:rPr>
          <w:rFonts w:ascii="Arial" w:hAnsi="Arial" w:cs="Arial"/>
          <w:b/>
          <w:i w:val="0"/>
          <w:color w:val="000000" w:themeColor="text1"/>
          <w:szCs w:val="20"/>
          <w:lang w:val="en-US"/>
        </w:rPr>
        <w:t>array</w:t>
      </w:r>
      <w:r w:rsidRPr="00435B42">
        <w:rPr>
          <w:rFonts w:ascii="Arial" w:hAnsi="Arial" w:cs="Arial"/>
          <w:b/>
          <w:i w:val="0"/>
          <w:color w:val="000000" w:themeColor="text1"/>
          <w:szCs w:val="20"/>
        </w:rPr>
        <w:t>::</w:t>
      </w:r>
      <w:r w:rsidRPr="00435B42">
        <w:rPr>
          <w:rFonts w:ascii="Arial" w:hAnsi="Arial" w:cs="Arial"/>
          <w:b/>
          <w:i w:val="0"/>
          <w:color w:val="000000" w:themeColor="text1"/>
          <w:szCs w:val="20"/>
          <w:lang w:val="en-US"/>
        </w:rPr>
        <w:t>size</w:t>
      </w:r>
    </w:p>
    <w:p w:rsidR="0001040B" w:rsidRDefault="0001040B" w:rsidP="00435B42">
      <w:pPr>
        <w:spacing w:after="0"/>
        <w:ind w:firstLine="567"/>
        <w:jc w:val="both"/>
        <w:rPr>
          <w:rFonts w:cs="Arial"/>
          <w:color w:val="000000" w:themeColor="text1"/>
          <w:szCs w:val="20"/>
        </w:rPr>
      </w:pPr>
      <w:r w:rsidRPr="0001040B">
        <w:rPr>
          <w:rFonts w:cs="Arial"/>
          <w:color w:val="000000" w:themeColor="text1"/>
          <w:szCs w:val="20"/>
        </w:rPr>
        <w:t>size - возвращает количество элементов в контейнере.</w:t>
      </w:r>
    </w:p>
    <w:p w:rsidR="00D7428E" w:rsidRDefault="00D7428E" w:rsidP="00435B42">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sidR="004D440F">
        <w:rPr>
          <w:rFonts w:cs="Arial"/>
          <w:color w:val="000000" w:themeColor="text1"/>
          <w:szCs w:val="20"/>
          <w:lang w:val="en-US"/>
        </w:rPr>
        <w:t>size</w:t>
      </w:r>
      <w:r w:rsidR="00556683">
        <w:rPr>
          <w:rFonts w:cs="Arial"/>
          <w:color w:val="000000" w:themeColor="text1"/>
          <w:szCs w:val="20"/>
        </w:rPr>
        <w:t>()</w:t>
      </w:r>
      <w:r w:rsidRPr="009C5445">
        <w:rPr>
          <w:rFonts w:cs="Arial"/>
          <w:color w:val="000000" w:themeColor="text1"/>
          <w:szCs w:val="20"/>
        </w:rPr>
        <w:t xml:space="preserve"> </w:t>
      </w:r>
      <w:r w:rsidR="004D440F">
        <w:rPr>
          <w:rFonts w:cs="Arial"/>
          <w:color w:val="000000" w:themeColor="text1"/>
          <w:szCs w:val="20"/>
        </w:rPr>
        <w:t>в</w:t>
      </w:r>
      <w:r>
        <w:rPr>
          <w:rFonts w:cs="Arial"/>
          <w:color w:val="000000" w:themeColor="text1"/>
          <w:szCs w:val="20"/>
        </w:rPr>
        <w:t xml:space="preserve"> </w:t>
      </w:r>
      <w:r>
        <w:rPr>
          <w:rFonts w:cs="Arial"/>
          <w:color w:val="000000" w:themeColor="text1"/>
          <w:szCs w:val="20"/>
          <w:lang w:val="en-US"/>
        </w:rPr>
        <w:t>std</w:t>
      </w:r>
      <w:r>
        <w:rPr>
          <w:rFonts w:cs="Arial"/>
          <w:color w:val="000000" w:themeColor="text1"/>
          <w:szCs w:val="20"/>
        </w:rPr>
        <w:t>::array:</w:t>
      </w:r>
    </w:p>
    <w:p w:rsidR="006739C5" w:rsidRDefault="006739C5" w:rsidP="00435B42">
      <w:pPr>
        <w:spacing w:after="0"/>
        <w:ind w:firstLine="567"/>
        <w:jc w:val="both"/>
        <w:rPr>
          <w:rFonts w:cs="Arial"/>
          <w:szCs w:val="20"/>
        </w:rPr>
      </w:pPr>
    </w:p>
    <w:p w:rsidR="006739C5" w:rsidRPr="006739C5" w:rsidRDefault="006739C5" w:rsidP="00435B42">
      <w:pPr>
        <w:autoSpaceDE w:val="0"/>
        <w:autoSpaceDN w:val="0"/>
        <w:adjustRightInd w:val="0"/>
        <w:spacing w:after="0" w:line="240" w:lineRule="auto"/>
        <w:rPr>
          <w:rFonts w:ascii="Courier New" w:hAnsi="Courier New" w:cs="Courier New"/>
          <w:color w:val="000000"/>
          <w:szCs w:val="20"/>
          <w:lang w:val="en-US"/>
        </w:rPr>
      </w:pPr>
      <w:r w:rsidRPr="006739C5">
        <w:rPr>
          <w:rFonts w:ascii="Courier New" w:hAnsi="Courier New" w:cs="Courier New"/>
          <w:color w:val="808080"/>
          <w:szCs w:val="20"/>
          <w:lang w:val="en-US"/>
        </w:rPr>
        <w:t>#include</w:t>
      </w:r>
      <w:r w:rsidRPr="006739C5">
        <w:rPr>
          <w:rFonts w:ascii="Courier New" w:hAnsi="Courier New" w:cs="Courier New"/>
          <w:color w:val="000000"/>
          <w:szCs w:val="20"/>
          <w:lang w:val="en-US"/>
        </w:rPr>
        <w:t xml:space="preserve"> </w:t>
      </w:r>
      <w:r w:rsidRPr="006739C5">
        <w:rPr>
          <w:rFonts w:ascii="Courier New" w:hAnsi="Courier New" w:cs="Courier New"/>
          <w:color w:val="A31515"/>
          <w:szCs w:val="20"/>
          <w:lang w:val="en-US"/>
        </w:rPr>
        <w:t>&lt;iostream&gt;</w:t>
      </w:r>
    </w:p>
    <w:p w:rsidR="006739C5" w:rsidRPr="006739C5" w:rsidRDefault="006739C5" w:rsidP="00435B42">
      <w:pPr>
        <w:autoSpaceDE w:val="0"/>
        <w:autoSpaceDN w:val="0"/>
        <w:adjustRightInd w:val="0"/>
        <w:spacing w:after="0" w:line="240" w:lineRule="auto"/>
        <w:rPr>
          <w:rFonts w:ascii="Courier New" w:hAnsi="Courier New" w:cs="Courier New"/>
          <w:color w:val="000000"/>
          <w:szCs w:val="20"/>
          <w:lang w:val="en-US"/>
        </w:rPr>
      </w:pPr>
      <w:r w:rsidRPr="006739C5">
        <w:rPr>
          <w:rFonts w:ascii="Courier New" w:hAnsi="Courier New" w:cs="Courier New"/>
          <w:color w:val="808080"/>
          <w:szCs w:val="20"/>
          <w:lang w:val="en-US"/>
        </w:rPr>
        <w:t>#include</w:t>
      </w:r>
      <w:r w:rsidRPr="006739C5">
        <w:rPr>
          <w:rFonts w:ascii="Courier New" w:hAnsi="Courier New" w:cs="Courier New"/>
          <w:color w:val="000000"/>
          <w:szCs w:val="20"/>
          <w:lang w:val="en-US"/>
        </w:rPr>
        <w:t xml:space="preserve"> </w:t>
      </w:r>
      <w:r w:rsidRPr="006739C5">
        <w:rPr>
          <w:rFonts w:ascii="Courier New" w:hAnsi="Courier New" w:cs="Courier New"/>
          <w:color w:val="A31515"/>
          <w:szCs w:val="20"/>
          <w:lang w:val="en-US"/>
        </w:rPr>
        <w:t>&lt;array&gt;</w:t>
      </w:r>
    </w:p>
    <w:p w:rsidR="006739C5" w:rsidRPr="006739C5" w:rsidRDefault="006739C5" w:rsidP="00435B42">
      <w:pPr>
        <w:autoSpaceDE w:val="0"/>
        <w:autoSpaceDN w:val="0"/>
        <w:adjustRightInd w:val="0"/>
        <w:spacing w:after="0" w:line="240" w:lineRule="auto"/>
        <w:rPr>
          <w:rFonts w:ascii="Courier New" w:hAnsi="Courier New" w:cs="Courier New"/>
          <w:color w:val="000000"/>
          <w:szCs w:val="20"/>
          <w:lang w:val="en-US"/>
        </w:rPr>
      </w:pPr>
    </w:p>
    <w:p w:rsidR="006739C5" w:rsidRPr="006739C5" w:rsidRDefault="006739C5" w:rsidP="00435B42">
      <w:pPr>
        <w:autoSpaceDE w:val="0"/>
        <w:autoSpaceDN w:val="0"/>
        <w:adjustRightInd w:val="0"/>
        <w:spacing w:after="0" w:line="240" w:lineRule="auto"/>
        <w:rPr>
          <w:rFonts w:ascii="Courier New" w:hAnsi="Courier New" w:cs="Courier New"/>
          <w:color w:val="000000"/>
          <w:szCs w:val="20"/>
          <w:lang w:val="en-US"/>
        </w:rPr>
      </w:pPr>
      <w:r w:rsidRPr="006739C5">
        <w:rPr>
          <w:rFonts w:ascii="Courier New" w:hAnsi="Courier New" w:cs="Courier New"/>
          <w:color w:val="0000FF"/>
          <w:szCs w:val="20"/>
          <w:lang w:val="en-US"/>
        </w:rPr>
        <w:t>int</w:t>
      </w:r>
      <w:r w:rsidRPr="006739C5">
        <w:rPr>
          <w:rFonts w:ascii="Courier New" w:hAnsi="Courier New" w:cs="Courier New"/>
          <w:color w:val="000000"/>
          <w:szCs w:val="20"/>
          <w:lang w:val="en-US"/>
        </w:rPr>
        <w:t xml:space="preserve"> main() {</w:t>
      </w:r>
    </w:p>
    <w:p w:rsidR="006739C5" w:rsidRPr="006739C5" w:rsidRDefault="006739C5" w:rsidP="00435B42">
      <w:pPr>
        <w:autoSpaceDE w:val="0"/>
        <w:autoSpaceDN w:val="0"/>
        <w:adjustRightInd w:val="0"/>
        <w:spacing w:after="0" w:line="240" w:lineRule="auto"/>
        <w:rPr>
          <w:rFonts w:ascii="Courier New" w:hAnsi="Courier New" w:cs="Courier New"/>
          <w:color w:val="000000"/>
          <w:szCs w:val="20"/>
          <w:lang w:val="en-US"/>
        </w:rPr>
      </w:pPr>
      <w:r w:rsidRPr="006739C5">
        <w:rPr>
          <w:rFonts w:ascii="Courier New" w:hAnsi="Courier New" w:cs="Courier New"/>
          <w:color w:val="000000"/>
          <w:szCs w:val="20"/>
          <w:lang w:val="en-US"/>
        </w:rPr>
        <w:tab/>
        <w:t>std::</w:t>
      </w:r>
      <w:r w:rsidRPr="006739C5">
        <w:rPr>
          <w:rFonts w:ascii="Courier New" w:hAnsi="Courier New" w:cs="Courier New"/>
          <w:color w:val="2B91AF"/>
          <w:szCs w:val="20"/>
          <w:lang w:val="en-US"/>
        </w:rPr>
        <w:t>array</w:t>
      </w:r>
      <w:r w:rsidRPr="006739C5">
        <w:rPr>
          <w:rFonts w:ascii="Courier New" w:hAnsi="Courier New" w:cs="Courier New"/>
          <w:color w:val="000000"/>
          <w:szCs w:val="20"/>
          <w:lang w:val="en-US"/>
        </w:rPr>
        <w:t>&lt;</w:t>
      </w:r>
      <w:r w:rsidRPr="006739C5">
        <w:rPr>
          <w:rFonts w:ascii="Courier New" w:hAnsi="Courier New" w:cs="Courier New"/>
          <w:color w:val="0000FF"/>
          <w:szCs w:val="20"/>
          <w:lang w:val="en-US"/>
        </w:rPr>
        <w:t>int</w:t>
      </w:r>
      <w:r w:rsidRPr="006739C5">
        <w:rPr>
          <w:rFonts w:ascii="Courier New" w:hAnsi="Courier New" w:cs="Courier New"/>
          <w:color w:val="000000"/>
          <w:szCs w:val="20"/>
          <w:lang w:val="en-US"/>
        </w:rPr>
        <w:t>, 5&gt; myints;</w:t>
      </w:r>
    </w:p>
    <w:p w:rsidR="006739C5" w:rsidRPr="006739C5" w:rsidRDefault="006739C5" w:rsidP="00435B42">
      <w:pPr>
        <w:autoSpaceDE w:val="0"/>
        <w:autoSpaceDN w:val="0"/>
        <w:adjustRightInd w:val="0"/>
        <w:spacing w:after="0" w:line="240" w:lineRule="auto"/>
        <w:rPr>
          <w:rFonts w:ascii="Courier New" w:hAnsi="Courier New" w:cs="Courier New"/>
          <w:color w:val="000000"/>
          <w:szCs w:val="20"/>
          <w:lang w:val="en-US"/>
        </w:rPr>
      </w:pPr>
      <w:r w:rsidRPr="006739C5">
        <w:rPr>
          <w:rFonts w:ascii="Courier New" w:hAnsi="Courier New" w:cs="Courier New"/>
          <w:color w:val="000000"/>
          <w:szCs w:val="20"/>
          <w:lang w:val="en-US"/>
        </w:rPr>
        <w:tab/>
        <w:t xml:space="preserve">std::cout </w:t>
      </w:r>
      <w:r w:rsidRPr="006739C5">
        <w:rPr>
          <w:rFonts w:ascii="Courier New" w:hAnsi="Courier New" w:cs="Courier New"/>
          <w:color w:val="008080"/>
          <w:szCs w:val="20"/>
          <w:lang w:val="en-US"/>
        </w:rPr>
        <w:t>&lt;&lt;</w:t>
      </w:r>
      <w:r w:rsidRPr="006739C5">
        <w:rPr>
          <w:rFonts w:ascii="Courier New" w:hAnsi="Courier New" w:cs="Courier New"/>
          <w:color w:val="000000"/>
          <w:szCs w:val="20"/>
          <w:lang w:val="en-US"/>
        </w:rPr>
        <w:t xml:space="preserve"> </w:t>
      </w:r>
      <w:r w:rsidRPr="006739C5">
        <w:rPr>
          <w:rFonts w:ascii="Courier New" w:hAnsi="Courier New" w:cs="Courier New"/>
          <w:color w:val="A31515"/>
          <w:szCs w:val="20"/>
          <w:lang w:val="en-US"/>
        </w:rPr>
        <w:t>"size of myints: "</w:t>
      </w:r>
      <w:r w:rsidRPr="006739C5">
        <w:rPr>
          <w:rFonts w:ascii="Courier New" w:hAnsi="Courier New" w:cs="Courier New"/>
          <w:color w:val="000000"/>
          <w:szCs w:val="20"/>
          <w:lang w:val="en-US"/>
        </w:rPr>
        <w:t xml:space="preserve"> </w:t>
      </w:r>
      <w:r w:rsidRPr="006739C5">
        <w:rPr>
          <w:rFonts w:ascii="Courier New" w:hAnsi="Courier New" w:cs="Courier New"/>
          <w:color w:val="008080"/>
          <w:szCs w:val="20"/>
          <w:lang w:val="en-US"/>
        </w:rPr>
        <w:t>&lt;&lt;</w:t>
      </w:r>
      <w:r w:rsidRPr="006739C5">
        <w:rPr>
          <w:rFonts w:ascii="Courier New" w:hAnsi="Courier New" w:cs="Courier New"/>
          <w:color w:val="000000"/>
          <w:szCs w:val="20"/>
          <w:lang w:val="en-US"/>
        </w:rPr>
        <w:t xml:space="preserve"> myints.size() </w:t>
      </w:r>
      <w:r w:rsidRPr="006739C5">
        <w:rPr>
          <w:rFonts w:ascii="Courier New" w:hAnsi="Courier New" w:cs="Courier New"/>
          <w:color w:val="008080"/>
          <w:szCs w:val="20"/>
          <w:lang w:val="en-US"/>
        </w:rPr>
        <w:t>&lt;&lt;</w:t>
      </w:r>
      <w:r w:rsidRPr="006739C5">
        <w:rPr>
          <w:rFonts w:ascii="Courier New" w:hAnsi="Courier New" w:cs="Courier New"/>
          <w:color w:val="000000"/>
          <w:szCs w:val="20"/>
          <w:lang w:val="en-US"/>
        </w:rPr>
        <w:t xml:space="preserve"> std::endl;</w:t>
      </w:r>
    </w:p>
    <w:p w:rsidR="006739C5" w:rsidRPr="006739C5" w:rsidRDefault="006739C5" w:rsidP="00435B42">
      <w:pPr>
        <w:autoSpaceDE w:val="0"/>
        <w:autoSpaceDN w:val="0"/>
        <w:adjustRightInd w:val="0"/>
        <w:spacing w:after="0" w:line="240" w:lineRule="auto"/>
        <w:rPr>
          <w:rFonts w:ascii="Courier New" w:hAnsi="Courier New" w:cs="Courier New"/>
          <w:color w:val="000000"/>
          <w:szCs w:val="20"/>
          <w:lang w:val="en-US"/>
        </w:rPr>
      </w:pPr>
      <w:r w:rsidRPr="006739C5">
        <w:rPr>
          <w:rFonts w:ascii="Courier New" w:hAnsi="Courier New" w:cs="Courier New"/>
          <w:color w:val="000000"/>
          <w:szCs w:val="20"/>
          <w:lang w:val="en-US"/>
        </w:rPr>
        <w:tab/>
        <w:t xml:space="preserve">std::cout </w:t>
      </w:r>
      <w:r w:rsidRPr="006739C5">
        <w:rPr>
          <w:rFonts w:ascii="Courier New" w:hAnsi="Courier New" w:cs="Courier New"/>
          <w:color w:val="008080"/>
          <w:szCs w:val="20"/>
          <w:lang w:val="en-US"/>
        </w:rPr>
        <w:t>&lt;&lt;</w:t>
      </w:r>
      <w:r w:rsidRPr="006739C5">
        <w:rPr>
          <w:rFonts w:ascii="Courier New" w:hAnsi="Courier New" w:cs="Courier New"/>
          <w:color w:val="000000"/>
          <w:szCs w:val="20"/>
          <w:lang w:val="en-US"/>
        </w:rPr>
        <w:t xml:space="preserve"> </w:t>
      </w:r>
      <w:r w:rsidRPr="006739C5">
        <w:rPr>
          <w:rFonts w:ascii="Courier New" w:hAnsi="Courier New" w:cs="Courier New"/>
          <w:color w:val="A31515"/>
          <w:szCs w:val="20"/>
          <w:lang w:val="en-US"/>
        </w:rPr>
        <w:t>"sizeof(myints): "</w:t>
      </w:r>
      <w:r w:rsidRPr="006739C5">
        <w:rPr>
          <w:rFonts w:ascii="Courier New" w:hAnsi="Courier New" w:cs="Courier New"/>
          <w:color w:val="000000"/>
          <w:szCs w:val="20"/>
          <w:lang w:val="en-US"/>
        </w:rPr>
        <w:t xml:space="preserve"> </w:t>
      </w:r>
      <w:r w:rsidRPr="006739C5">
        <w:rPr>
          <w:rFonts w:ascii="Courier New" w:hAnsi="Courier New" w:cs="Courier New"/>
          <w:color w:val="008080"/>
          <w:szCs w:val="20"/>
          <w:lang w:val="en-US"/>
        </w:rPr>
        <w:t>&lt;&lt;</w:t>
      </w:r>
      <w:r w:rsidRPr="006739C5">
        <w:rPr>
          <w:rFonts w:ascii="Courier New" w:hAnsi="Courier New" w:cs="Courier New"/>
          <w:color w:val="000000"/>
          <w:szCs w:val="20"/>
          <w:lang w:val="en-US"/>
        </w:rPr>
        <w:t xml:space="preserve"> </w:t>
      </w:r>
      <w:r w:rsidRPr="006739C5">
        <w:rPr>
          <w:rFonts w:ascii="Courier New" w:hAnsi="Courier New" w:cs="Courier New"/>
          <w:color w:val="0000FF"/>
          <w:szCs w:val="20"/>
          <w:lang w:val="en-US"/>
        </w:rPr>
        <w:t>sizeof</w:t>
      </w:r>
      <w:r w:rsidRPr="006739C5">
        <w:rPr>
          <w:rFonts w:ascii="Courier New" w:hAnsi="Courier New" w:cs="Courier New"/>
          <w:color w:val="000000"/>
          <w:szCs w:val="20"/>
          <w:lang w:val="en-US"/>
        </w:rPr>
        <w:t xml:space="preserve">(myints) </w:t>
      </w:r>
      <w:r w:rsidRPr="006739C5">
        <w:rPr>
          <w:rFonts w:ascii="Courier New" w:hAnsi="Courier New" w:cs="Courier New"/>
          <w:color w:val="008080"/>
          <w:szCs w:val="20"/>
          <w:lang w:val="en-US"/>
        </w:rPr>
        <w:t>&lt;&lt;</w:t>
      </w:r>
      <w:r w:rsidRPr="006739C5">
        <w:rPr>
          <w:rFonts w:ascii="Courier New" w:hAnsi="Courier New" w:cs="Courier New"/>
          <w:color w:val="000000"/>
          <w:szCs w:val="20"/>
          <w:lang w:val="en-US"/>
        </w:rPr>
        <w:t xml:space="preserve"> std::endl;</w:t>
      </w:r>
    </w:p>
    <w:p w:rsidR="006739C5" w:rsidRPr="006739C5" w:rsidRDefault="006739C5" w:rsidP="00435B42">
      <w:pPr>
        <w:autoSpaceDE w:val="0"/>
        <w:autoSpaceDN w:val="0"/>
        <w:adjustRightInd w:val="0"/>
        <w:spacing w:after="0" w:line="240" w:lineRule="auto"/>
        <w:rPr>
          <w:rFonts w:ascii="Courier New" w:hAnsi="Courier New" w:cs="Courier New"/>
          <w:color w:val="000000"/>
          <w:szCs w:val="20"/>
          <w:lang w:val="en-US"/>
        </w:rPr>
      </w:pPr>
    </w:p>
    <w:p w:rsidR="006739C5" w:rsidRDefault="006739C5" w:rsidP="00435B42">
      <w:pPr>
        <w:autoSpaceDE w:val="0"/>
        <w:autoSpaceDN w:val="0"/>
        <w:adjustRightInd w:val="0"/>
        <w:spacing w:after="0" w:line="240" w:lineRule="auto"/>
        <w:rPr>
          <w:rFonts w:ascii="Courier New" w:hAnsi="Courier New" w:cs="Courier New"/>
          <w:color w:val="000000"/>
          <w:szCs w:val="20"/>
        </w:rPr>
      </w:pPr>
      <w:r w:rsidRPr="006739C5">
        <w:rPr>
          <w:rFonts w:ascii="Courier New" w:hAnsi="Courier New" w:cs="Courier New"/>
          <w:color w:val="000000"/>
          <w:szCs w:val="20"/>
          <w:lang w:val="en-US"/>
        </w:rPr>
        <w:tab/>
      </w:r>
      <w:r w:rsidRPr="006739C5">
        <w:rPr>
          <w:rFonts w:ascii="Courier New" w:hAnsi="Courier New" w:cs="Courier New"/>
          <w:color w:val="0000FF"/>
          <w:szCs w:val="20"/>
        </w:rPr>
        <w:t>return</w:t>
      </w:r>
      <w:r>
        <w:rPr>
          <w:rFonts w:ascii="Courier New" w:hAnsi="Courier New" w:cs="Courier New"/>
          <w:color w:val="000000"/>
          <w:szCs w:val="20"/>
        </w:rPr>
        <w:t xml:space="preserve"> 0;</w:t>
      </w:r>
    </w:p>
    <w:p w:rsidR="00D7428E" w:rsidRPr="00D51054" w:rsidRDefault="006739C5" w:rsidP="0036071D">
      <w:pPr>
        <w:autoSpaceDE w:val="0"/>
        <w:autoSpaceDN w:val="0"/>
        <w:adjustRightInd w:val="0"/>
        <w:spacing w:after="0" w:line="240" w:lineRule="auto"/>
        <w:rPr>
          <w:rFonts w:ascii="Courier New" w:hAnsi="Courier New" w:cs="Courier New"/>
          <w:color w:val="000000"/>
          <w:szCs w:val="20"/>
        </w:rPr>
      </w:pPr>
      <w:r w:rsidRPr="006739C5">
        <w:rPr>
          <w:rFonts w:ascii="Courier New" w:hAnsi="Courier New" w:cs="Courier New"/>
          <w:color w:val="000000"/>
          <w:szCs w:val="20"/>
        </w:rPr>
        <w:t>}</w:t>
      </w:r>
    </w:p>
    <w:p w:rsidR="00D7428E" w:rsidRDefault="00D7428E" w:rsidP="0036071D">
      <w:pPr>
        <w:spacing w:after="80"/>
        <w:ind w:firstLine="567"/>
        <w:jc w:val="both"/>
        <w:rPr>
          <w:rFonts w:cs="Arial"/>
          <w:color w:val="000000"/>
          <w:szCs w:val="20"/>
        </w:rPr>
      </w:pPr>
      <w:r>
        <w:rPr>
          <w:rFonts w:cs="Arial"/>
          <w:color w:val="000000"/>
          <w:szCs w:val="20"/>
        </w:rPr>
        <w:t>Результат работы программы:</w:t>
      </w:r>
    </w:p>
    <w:p w:rsidR="00D7428E" w:rsidRDefault="00FA414D" w:rsidP="0036071D">
      <w:pPr>
        <w:spacing w:after="0"/>
        <w:jc w:val="both"/>
        <w:rPr>
          <w:rFonts w:cs="Arial"/>
          <w:color w:val="000000"/>
          <w:szCs w:val="20"/>
        </w:rPr>
      </w:pPr>
      <w:r w:rsidRPr="00FA414D">
        <w:rPr>
          <w:rFonts w:cs="Arial"/>
          <w:noProof/>
          <w:color w:val="000000"/>
          <w:szCs w:val="20"/>
          <w:lang w:eastAsia="ru-RU"/>
        </w:rPr>
        <w:drawing>
          <wp:inline distT="0" distB="0" distL="0" distR="0" wp14:anchorId="6E01D20B" wp14:editId="56E3E69B">
            <wp:extent cx="1609950" cy="485843"/>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9950" cy="485843"/>
                    </a:xfrm>
                    <a:prstGeom prst="rect">
                      <a:avLst/>
                    </a:prstGeom>
                  </pic:spPr>
                </pic:pic>
              </a:graphicData>
            </a:graphic>
          </wp:inline>
        </w:drawing>
      </w:r>
    </w:p>
    <w:p w:rsidR="003143A7" w:rsidRPr="003143A7" w:rsidRDefault="00E02D8B" w:rsidP="003143A7">
      <w:pPr>
        <w:spacing w:before="80" w:after="80"/>
        <w:rPr>
          <w:rFonts w:ascii="Courier New" w:hAnsi="Courier New" w:cs="Courier New"/>
          <w:color w:val="000000"/>
          <w:szCs w:val="20"/>
        </w:rPr>
      </w:pPr>
      <w:hyperlink w:anchor="_Последовательные_контейнеры" w:history="1">
        <w:r w:rsidR="003143A7" w:rsidRPr="003143A7">
          <w:rPr>
            <w:rStyle w:val="a4"/>
            <w:rFonts w:cs="Arial"/>
            <w:szCs w:val="20"/>
          </w:rPr>
          <w:t>&lt;Последовательные контейнеры&gt;</w:t>
        </w:r>
      </w:hyperlink>
    </w:p>
    <w:p w:rsidR="00845DBE" w:rsidRPr="00435B42" w:rsidRDefault="001451F1" w:rsidP="00054E5E">
      <w:pPr>
        <w:pStyle w:val="4"/>
        <w:numPr>
          <w:ilvl w:val="3"/>
          <w:numId w:val="7"/>
        </w:numPr>
        <w:tabs>
          <w:tab w:val="left" w:pos="1276"/>
        </w:tabs>
        <w:spacing w:before="160" w:after="160"/>
        <w:ind w:left="426" w:firstLine="0"/>
        <w:rPr>
          <w:rFonts w:ascii="Arial" w:hAnsi="Arial" w:cs="Arial"/>
          <w:b/>
          <w:i w:val="0"/>
          <w:color w:val="000000" w:themeColor="text1"/>
          <w:szCs w:val="20"/>
        </w:rPr>
      </w:pPr>
      <w:bookmarkStart w:id="22" w:name="_array::max_size"/>
      <w:bookmarkEnd w:id="22"/>
      <w:r w:rsidRPr="00435B42">
        <w:rPr>
          <w:rFonts w:ascii="Arial" w:hAnsi="Arial" w:cs="Arial"/>
          <w:b/>
          <w:i w:val="0"/>
          <w:color w:val="000000" w:themeColor="text1"/>
          <w:szCs w:val="20"/>
          <w:lang w:val="en-US"/>
        </w:rPr>
        <w:t>array</w:t>
      </w:r>
      <w:r w:rsidRPr="00435B42">
        <w:rPr>
          <w:rFonts w:ascii="Arial" w:hAnsi="Arial" w:cs="Arial"/>
          <w:b/>
          <w:i w:val="0"/>
          <w:color w:val="000000" w:themeColor="text1"/>
          <w:szCs w:val="20"/>
        </w:rPr>
        <w:t>::</w:t>
      </w:r>
      <w:r w:rsidRPr="00435B42">
        <w:rPr>
          <w:rFonts w:ascii="Arial" w:hAnsi="Arial" w:cs="Arial"/>
          <w:b/>
          <w:i w:val="0"/>
          <w:color w:val="000000" w:themeColor="text1"/>
          <w:szCs w:val="20"/>
          <w:lang w:val="en-US"/>
        </w:rPr>
        <w:t>max_size</w:t>
      </w:r>
    </w:p>
    <w:p w:rsidR="0001040B" w:rsidRDefault="0001040B" w:rsidP="00435B42">
      <w:pPr>
        <w:spacing w:after="0"/>
        <w:ind w:firstLine="567"/>
        <w:jc w:val="both"/>
        <w:rPr>
          <w:rFonts w:cs="Arial"/>
          <w:color w:val="000000" w:themeColor="text1"/>
          <w:szCs w:val="20"/>
        </w:rPr>
      </w:pPr>
      <w:r w:rsidRPr="0001040B">
        <w:rPr>
          <w:rFonts w:cs="Arial"/>
          <w:color w:val="000000" w:themeColor="text1"/>
          <w:szCs w:val="20"/>
        </w:rPr>
        <w:t>max_size - возвращает максимально возможное количество элементов, которое может содержать контейнер.</w:t>
      </w:r>
    </w:p>
    <w:p w:rsidR="00845DBE" w:rsidRDefault="001857D6" w:rsidP="00435B42">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sidR="00726BE5">
        <w:rPr>
          <w:rFonts w:cs="Arial"/>
          <w:color w:val="000000" w:themeColor="text1"/>
          <w:szCs w:val="20"/>
          <w:lang w:val="en-US"/>
        </w:rPr>
        <w:t>max</w:t>
      </w:r>
      <w:r w:rsidR="00726BE5" w:rsidRPr="00726BE5">
        <w:rPr>
          <w:rFonts w:cs="Arial"/>
          <w:color w:val="000000" w:themeColor="text1"/>
          <w:szCs w:val="20"/>
        </w:rPr>
        <w:t>_</w:t>
      </w:r>
      <w:r>
        <w:rPr>
          <w:rFonts w:cs="Arial"/>
          <w:color w:val="000000" w:themeColor="text1"/>
          <w:szCs w:val="20"/>
          <w:lang w:val="en-US"/>
        </w:rPr>
        <w:t>size</w:t>
      </w:r>
      <w:r w:rsidR="00556683">
        <w:rPr>
          <w:rFonts w:cs="Arial"/>
          <w:color w:val="000000" w:themeColor="text1"/>
          <w:szCs w:val="20"/>
        </w:rPr>
        <w:t>()</w:t>
      </w:r>
      <w:r w:rsidRPr="009C5445">
        <w:rPr>
          <w:rFonts w:cs="Arial"/>
          <w:color w:val="000000" w:themeColor="text1"/>
          <w:szCs w:val="20"/>
        </w:rPr>
        <w:t xml:space="preserve"> </w:t>
      </w:r>
      <w:r>
        <w:rPr>
          <w:rFonts w:cs="Arial"/>
          <w:color w:val="000000" w:themeColor="text1"/>
          <w:szCs w:val="20"/>
        </w:rPr>
        <w:t xml:space="preserve">в </w:t>
      </w:r>
      <w:r>
        <w:rPr>
          <w:rFonts w:cs="Arial"/>
          <w:color w:val="000000" w:themeColor="text1"/>
          <w:szCs w:val="20"/>
          <w:lang w:val="en-US"/>
        </w:rPr>
        <w:t>std</w:t>
      </w:r>
      <w:r>
        <w:rPr>
          <w:rFonts w:cs="Arial"/>
          <w:color w:val="000000" w:themeColor="text1"/>
          <w:szCs w:val="20"/>
        </w:rPr>
        <w:t>::array:</w:t>
      </w:r>
    </w:p>
    <w:p w:rsidR="00AB399D" w:rsidRPr="00AB399D" w:rsidRDefault="00AB399D" w:rsidP="00435B42">
      <w:pPr>
        <w:spacing w:after="0"/>
        <w:ind w:firstLine="567"/>
        <w:jc w:val="both"/>
        <w:rPr>
          <w:rFonts w:cs="Arial"/>
          <w:color w:val="000000" w:themeColor="text1"/>
          <w:szCs w:val="20"/>
        </w:rPr>
      </w:pPr>
    </w:p>
    <w:p w:rsidR="00845DBE" w:rsidRPr="00845DBE" w:rsidRDefault="00845DBE" w:rsidP="00435B42">
      <w:pPr>
        <w:autoSpaceDE w:val="0"/>
        <w:autoSpaceDN w:val="0"/>
        <w:adjustRightInd w:val="0"/>
        <w:spacing w:after="0" w:line="240" w:lineRule="auto"/>
        <w:rPr>
          <w:rFonts w:ascii="Courier New" w:hAnsi="Courier New" w:cs="Courier New"/>
          <w:color w:val="000000"/>
          <w:szCs w:val="20"/>
          <w:lang w:val="en-US"/>
        </w:rPr>
      </w:pPr>
      <w:r w:rsidRPr="00845DBE">
        <w:rPr>
          <w:rFonts w:ascii="Courier New" w:hAnsi="Courier New" w:cs="Courier New"/>
          <w:color w:val="808080"/>
          <w:szCs w:val="20"/>
          <w:lang w:val="en-US"/>
        </w:rPr>
        <w:t>#include</w:t>
      </w:r>
      <w:r w:rsidRPr="00845DBE">
        <w:rPr>
          <w:rFonts w:ascii="Courier New" w:hAnsi="Courier New" w:cs="Courier New"/>
          <w:color w:val="000000"/>
          <w:szCs w:val="20"/>
          <w:lang w:val="en-US"/>
        </w:rPr>
        <w:t xml:space="preserve"> </w:t>
      </w:r>
      <w:r w:rsidRPr="00845DBE">
        <w:rPr>
          <w:rFonts w:ascii="Courier New" w:hAnsi="Courier New" w:cs="Courier New"/>
          <w:color w:val="A31515"/>
          <w:szCs w:val="20"/>
          <w:lang w:val="en-US"/>
        </w:rPr>
        <w:t>&lt;iostream&gt;</w:t>
      </w:r>
    </w:p>
    <w:p w:rsidR="00845DBE" w:rsidRPr="00845DBE" w:rsidRDefault="00845DBE" w:rsidP="00435B42">
      <w:pPr>
        <w:autoSpaceDE w:val="0"/>
        <w:autoSpaceDN w:val="0"/>
        <w:adjustRightInd w:val="0"/>
        <w:spacing w:after="0" w:line="240" w:lineRule="auto"/>
        <w:rPr>
          <w:rFonts w:ascii="Courier New" w:hAnsi="Courier New" w:cs="Courier New"/>
          <w:color w:val="000000"/>
          <w:szCs w:val="20"/>
          <w:lang w:val="en-US"/>
        </w:rPr>
      </w:pPr>
      <w:r w:rsidRPr="00845DBE">
        <w:rPr>
          <w:rFonts w:ascii="Courier New" w:hAnsi="Courier New" w:cs="Courier New"/>
          <w:color w:val="808080"/>
          <w:szCs w:val="20"/>
          <w:lang w:val="en-US"/>
        </w:rPr>
        <w:t>#include</w:t>
      </w:r>
      <w:r w:rsidRPr="00845DBE">
        <w:rPr>
          <w:rFonts w:ascii="Courier New" w:hAnsi="Courier New" w:cs="Courier New"/>
          <w:color w:val="000000"/>
          <w:szCs w:val="20"/>
          <w:lang w:val="en-US"/>
        </w:rPr>
        <w:t xml:space="preserve"> </w:t>
      </w:r>
      <w:r w:rsidRPr="00845DBE">
        <w:rPr>
          <w:rFonts w:ascii="Courier New" w:hAnsi="Courier New" w:cs="Courier New"/>
          <w:color w:val="A31515"/>
          <w:szCs w:val="20"/>
          <w:lang w:val="en-US"/>
        </w:rPr>
        <w:t>&lt;array&gt;</w:t>
      </w:r>
    </w:p>
    <w:p w:rsidR="00845DBE" w:rsidRPr="00845DBE" w:rsidRDefault="00845DBE" w:rsidP="00435B42">
      <w:pPr>
        <w:autoSpaceDE w:val="0"/>
        <w:autoSpaceDN w:val="0"/>
        <w:adjustRightInd w:val="0"/>
        <w:spacing w:after="0" w:line="240" w:lineRule="auto"/>
        <w:rPr>
          <w:rFonts w:ascii="Courier New" w:hAnsi="Courier New" w:cs="Courier New"/>
          <w:color w:val="000000"/>
          <w:szCs w:val="20"/>
          <w:lang w:val="en-US"/>
        </w:rPr>
      </w:pPr>
    </w:p>
    <w:p w:rsidR="00845DBE" w:rsidRPr="00845DBE" w:rsidRDefault="00845DBE" w:rsidP="00435B42">
      <w:pPr>
        <w:autoSpaceDE w:val="0"/>
        <w:autoSpaceDN w:val="0"/>
        <w:adjustRightInd w:val="0"/>
        <w:spacing w:after="0" w:line="240" w:lineRule="auto"/>
        <w:rPr>
          <w:rFonts w:ascii="Courier New" w:hAnsi="Courier New" w:cs="Courier New"/>
          <w:color w:val="000000"/>
          <w:szCs w:val="20"/>
          <w:lang w:val="en-US"/>
        </w:rPr>
      </w:pPr>
      <w:r w:rsidRPr="00845DBE">
        <w:rPr>
          <w:rFonts w:ascii="Courier New" w:hAnsi="Courier New" w:cs="Courier New"/>
          <w:color w:val="0000FF"/>
          <w:szCs w:val="20"/>
          <w:lang w:val="en-US"/>
        </w:rPr>
        <w:t>int</w:t>
      </w:r>
      <w:r w:rsidRPr="00845DBE">
        <w:rPr>
          <w:rFonts w:ascii="Courier New" w:hAnsi="Courier New" w:cs="Courier New"/>
          <w:color w:val="000000"/>
          <w:szCs w:val="20"/>
          <w:lang w:val="en-US"/>
        </w:rPr>
        <w:t xml:space="preserve"> main() {</w:t>
      </w:r>
    </w:p>
    <w:p w:rsidR="00845DBE" w:rsidRPr="00845DBE" w:rsidRDefault="00845DBE" w:rsidP="00435B42">
      <w:pPr>
        <w:autoSpaceDE w:val="0"/>
        <w:autoSpaceDN w:val="0"/>
        <w:adjustRightInd w:val="0"/>
        <w:spacing w:after="0" w:line="240" w:lineRule="auto"/>
        <w:rPr>
          <w:rFonts w:ascii="Courier New" w:hAnsi="Courier New" w:cs="Courier New"/>
          <w:color w:val="000000"/>
          <w:szCs w:val="20"/>
          <w:lang w:val="en-US"/>
        </w:rPr>
      </w:pPr>
      <w:r w:rsidRPr="00845DBE">
        <w:rPr>
          <w:rFonts w:ascii="Courier New" w:hAnsi="Courier New" w:cs="Courier New"/>
          <w:color w:val="000000"/>
          <w:szCs w:val="20"/>
          <w:lang w:val="en-US"/>
        </w:rPr>
        <w:tab/>
        <w:t>std::</w:t>
      </w:r>
      <w:r w:rsidRPr="00845DBE">
        <w:rPr>
          <w:rFonts w:ascii="Courier New" w:hAnsi="Courier New" w:cs="Courier New"/>
          <w:color w:val="2B91AF"/>
          <w:szCs w:val="20"/>
          <w:lang w:val="en-US"/>
        </w:rPr>
        <w:t>array</w:t>
      </w:r>
      <w:r w:rsidRPr="00845DBE">
        <w:rPr>
          <w:rFonts w:ascii="Courier New" w:hAnsi="Courier New" w:cs="Courier New"/>
          <w:color w:val="000000"/>
          <w:szCs w:val="20"/>
          <w:lang w:val="en-US"/>
        </w:rPr>
        <w:t>&lt;</w:t>
      </w:r>
      <w:r w:rsidRPr="00845DBE">
        <w:rPr>
          <w:rFonts w:ascii="Courier New" w:hAnsi="Courier New" w:cs="Courier New"/>
          <w:color w:val="0000FF"/>
          <w:szCs w:val="20"/>
          <w:lang w:val="en-US"/>
        </w:rPr>
        <w:t>int</w:t>
      </w:r>
      <w:r w:rsidRPr="00845DBE">
        <w:rPr>
          <w:rFonts w:ascii="Courier New" w:hAnsi="Courier New" w:cs="Courier New"/>
          <w:color w:val="000000"/>
          <w:szCs w:val="20"/>
          <w:lang w:val="en-US"/>
        </w:rPr>
        <w:t>, 10&gt; myints;</w:t>
      </w:r>
    </w:p>
    <w:p w:rsidR="00845DBE" w:rsidRPr="00845DBE" w:rsidRDefault="00845DBE" w:rsidP="00435B42">
      <w:pPr>
        <w:autoSpaceDE w:val="0"/>
        <w:autoSpaceDN w:val="0"/>
        <w:adjustRightInd w:val="0"/>
        <w:spacing w:after="0" w:line="240" w:lineRule="auto"/>
        <w:rPr>
          <w:rFonts w:ascii="Courier New" w:hAnsi="Courier New" w:cs="Courier New"/>
          <w:color w:val="000000"/>
          <w:szCs w:val="20"/>
          <w:lang w:val="en-US"/>
        </w:rPr>
      </w:pPr>
      <w:r w:rsidRPr="00845DBE">
        <w:rPr>
          <w:rFonts w:ascii="Courier New" w:hAnsi="Courier New" w:cs="Courier New"/>
          <w:color w:val="000000"/>
          <w:szCs w:val="20"/>
          <w:lang w:val="en-US"/>
        </w:rPr>
        <w:tab/>
        <w:t xml:space="preserve">std::cout </w:t>
      </w:r>
      <w:r w:rsidRPr="00845DBE">
        <w:rPr>
          <w:rFonts w:ascii="Courier New" w:hAnsi="Courier New" w:cs="Courier New"/>
          <w:color w:val="008080"/>
          <w:szCs w:val="20"/>
          <w:lang w:val="en-US"/>
        </w:rPr>
        <w:t>&lt;&lt;</w:t>
      </w:r>
      <w:r w:rsidRPr="00845DBE">
        <w:rPr>
          <w:rFonts w:ascii="Courier New" w:hAnsi="Courier New" w:cs="Courier New"/>
          <w:color w:val="000000"/>
          <w:szCs w:val="20"/>
          <w:lang w:val="en-US"/>
        </w:rPr>
        <w:t xml:space="preserve"> </w:t>
      </w:r>
      <w:r w:rsidRPr="00845DBE">
        <w:rPr>
          <w:rFonts w:ascii="Courier New" w:hAnsi="Courier New" w:cs="Courier New"/>
          <w:color w:val="A31515"/>
          <w:szCs w:val="20"/>
          <w:lang w:val="en-US"/>
        </w:rPr>
        <w:t>"size of myints: "</w:t>
      </w:r>
      <w:r w:rsidRPr="00845DBE">
        <w:rPr>
          <w:rFonts w:ascii="Courier New" w:hAnsi="Courier New" w:cs="Courier New"/>
          <w:color w:val="000000"/>
          <w:szCs w:val="20"/>
          <w:lang w:val="en-US"/>
        </w:rPr>
        <w:t xml:space="preserve"> </w:t>
      </w:r>
      <w:r w:rsidRPr="00845DBE">
        <w:rPr>
          <w:rFonts w:ascii="Courier New" w:hAnsi="Courier New" w:cs="Courier New"/>
          <w:color w:val="008080"/>
          <w:szCs w:val="20"/>
          <w:lang w:val="en-US"/>
        </w:rPr>
        <w:t>&lt;&lt;</w:t>
      </w:r>
      <w:r w:rsidRPr="00845DBE">
        <w:rPr>
          <w:rFonts w:ascii="Courier New" w:hAnsi="Courier New" w:cs="Courier New"/>
          <w:color w:val="000000"/>
          <w:szCs w:val="20"/>
          <w:lang w:val="en-US"/>
        </w:rPr>
        <w:t xml:space="preserve"> myints.size() </w:t>
      </w:r>
      <w:r w:rsidRPr="00845DBE">
        <w:rPr>
          <w:rFonts w:ascii="Courier New" w:hAnsi="Courier New" w:cs="Courier New"/>
          <w:color w:val="008080"/>
          <w:szCs w:val="20"/>
          <w:lang w:val="en-US"/>
        </w:rPr>
        <w:t>&lt;&lt;</w:t>
      </w:r>
      <w:r w:rsidRPr="00845DBE">
        <w:rPr>
          <w:rFonts w:ascii="Courier New" w:hAnsi="Courier New" w:cs="Courier New"/>
          <w:color w:val="000000"/>
          <w:szCs w:val="20"/>
          <w:lang w:val="en-US"/>
        </w:rPr>
        <w:t xml:space="preserve"> </w:t>
      </w:r>
      <w:r w:rsidRPr="00845DBE">
        <w:rPr>
          <w:rFonts w:ascii="Courier New" w:hAnsi="Courier New" w:cs="Courier New"/>
          <w:color w:val="A31515"/>
          <w:szCs w:val="20"/>
          <w:lang w:val="en-US"/>
        </w:rPr>
        <w:t>'\n'</w:t>
      </w:r>
      <w:r w:rsidRPr="00845DBE">
        <w:rPr>
          <w:rFonts w:ascii="Courier New" w:hAnsi="Courier New" w:cs="Courier New"/>
          <w:color w:val="000000"/>
          <w:szCs w:val="20"/>
          <w:lang w:val="en-US"/>
        </w:rPr>
        <w:t>;</w:t>
      </w:r>
    </w:p>
    <w:p w:rsidR="00845DBE" w:rsidRPr="00845DBE" w:rsidRDefault="00845DBE" w:rsidP="00435B42">
      <w:pPr>
        <w:autoSpaceDE w:val="0"/>
        <w:autoSpaceDN w:val="0"/>
        <w:adjustRightInd w:val="0"/>
        <w:spacing w:after="0" w:line="240" w:lineRule="auto"/>
        <w:rPr>
          <w:rFonts w:ascii="Courier New" w:hAnsi="Courier New" w:cs="Courier New"/>
          <w:color w:val="000000"/>
          <w:szCs w:val="20"/>
          <w:lang w:val="en-US"/>
        </w:rPr>
      </w:pPr>
      <w:r w:rsidRPr="00845DBE">
        <w:rPr>
          <w:rFonts w:ascii="Courier New" w:hAnsi="Courier New" w:cs="Courier New"/>
          <w:color w:val="000000"/>
          <w:szCs w:val="20"/>
          <w:lang w:val="en-US"/>
        </w:rPr>
        <w:tab/>
        <w:t xml:space="preserve">std::cout </w:t>
      </w:r>
      <w:r w:rsidRPr="00845DBE">
        <w:rPr>
          <w:rFonts w:ascii="Courier New" w:hAnsi="Courier New" w:cs="Courier New"/>
          <w:color w:val="008080"/>
          <w:szCs w:val="20"/>
          <w:lang w:val="en-US"/>
        </w:rPr>
        <w:t>&lt;&lt;</w:t>
      </w:r>
      <w:r w:rsidRPr="00845DBE">
        <w:rPr>
          <w:rFonts w:ascii="Courier New" w:hAnsi="Courier New" w:cs="Courier New"/>
          <w:color w:val="000000"/>
          <w:szCs w:val="20"/>
          <w:lang w:val="en-US"/>
        </w:rPr>
        <w:t xml:space="preserve"> </w:t>
      </w:r>
      <w:r w:rsidRPr="00845DBE">
        <w:rPr>
          <w:rFonts w:ascii="Courier New" w:hAnsi="Courier New" w:cs="Courier New"/>
          <w:color w:val="A31515"/>
          <w:szCs w:val="20"/>
          <w:lang w:val="en-US"/>
        </w:rPr>
        <w:t>"max_size of myints: "</w:t>
      </w:r>
      <w:r w:rsidRPr="00845DBE">
        <w:rPr>
          <w:rFonts w:ascii="Courier New" w:hAnsi="Courier New" w:cs="Courier New"/>
          <w:color w:val="000000"/>
          <w:szCs w:val="20"/>
          <w:lang w:val="en-US"/>
        </w:rPr>
        <w:t xml:space="preserve"> </w:t>
      </w:r>
      <w:r w:rsidRPr="00845DBE">
        <w:rPr>
          <w:rFonts w:ascii="Courier New" w:hAnsi="Courier New" w:cs="Courier New"/>
          <w:color w:val="008080"/>
          <w:szCs w:val="20"/>
          <w:lang w:val="en-US"/>
        </w:rPr>
        <w:t>&lt;&lt;</w:t>
      </w:r>
      <w:r w:rsidRPr="00845DBE">
        <w:rPr>
          <w:rFonts w:ascii="Courier New" w:hAnsi="Courier New" w:cs="Courier New"/>
          <w:color w:val="000000"/>
          <w:szCs w:val="20"/>
          <w:lang w:val="en-US"/>
        </w:rPr>
        <w:t xml:space="preserve"> myints.max_size() </w:t>
      </w:r>
      <w:r w:rsidRPr="00845DBE">
        <w:rPr>
          <w:rFonts w:ascii="Courier New" w:hAnsi="Courier New" w:cs="Courier New"/>
          <w:color w:val="008080"/>
          <w:szCs w:val="20"/>
          <w:lang w:val="en-US"/>
        </w:rPr>
        <w:t>&lt;&lt;</w:t>
      </w:r>
      <w:r w:rsidRPr="00845DBE">
        <w:rPr>
          <w:rFonts w:ascii="Courier New" w:hAnsi="Courier New" w:cs="Courier New"/>
          <w:color w:val="000000"/>
          <w:szCs w:val="20"/>
          <w:lang w:val="en-US"/>
        </w:rPr>
        <w:t xml:space="preserve"> </w:t>
      </w:r>
      <w:r w:rsidRPr="00845DBE">
        <w:rPr>
          <w:rFonts w:ascii="Courier New" w:hAnsi="Courier New" w:cs="Courier New"/>
          <w:color w:val="A31515"/>
          <w:szCs w:val="20"/>
          <w:lang w:val="en-US"/>
        </w:rPr>
        <w:t>'\n'</w:t>
      </w:r>
      <w:r w:rsidRPr="00845DBE">
        <w:rPr>
          <w:rFonts w:ascii="Courier New" w:hAnsi="Courier New" w:cs="Courier New"/>
          <w:color w:val="000000"/>
          <w:szCs w:val="20"/>
          <w:lang w:val="en-US"/>
        </w:rPr>
        <w:t>;</w:t>
      </w:r>
    </w:p>
    <w:p w:rsidR="00845DBE" w:rsidRPr="00845DBE" w:rsidRDefault="00845DBE" w:rsidP="00435B42">
      <w:pPr>
        <w:autoSpaceDE w:val="0"/>
        <w:autoSpaceDN w:val="0"/>
        <w:adjustRightInd w:val="0"/>
        <w:spacing w:after="0" w:line="240" w:lineRule="auto"/>
        <w:rPr>
          <w:rFonts w:ascii="Courier New" w:hAnsi="Courier New" w:cs="Courier New"/>
          <w:color w:val="000000"/>
          <w:szCs w:val="20"/>
          <w:lang w:val="en-US"/>
        </w:rPr>
      </w:pPr>
    </w:p>
    <w:p w:rsidR="00845DBE" w:rsidRPr="00845DBE" w:rsidRDefault="00845DBE" w:rsidP="00435B42">
      <w:pPr>
        <w:autoSpaceDE w:val="0"/>
        <w:autoSpaceDN w:val="0"/>
        <w:adjustRightInd w:val="0"/>
        <w:spacing w:after="0" w:line="240" w:lineRule="auto"/>
        <w:rPr>
          <w:rFonts w:ascii="Courier New" w:hAnsi="Courier New" w:cs="Courier New"/>
          <w:color w:val="000000"/>
          <w:szCs w:val="20"/>
        </w:rPr>
      </w:pPr>
      <w:r w:rsidRPr="00845DBE">
        <w:rPr>
          <w:rFonts w:ascii="Courier New" w:hAnsi="Courier New" w:cs="Courier New"/>
          <w:color w:val="000000"/>
          <w:szCs w:val="20"/>
          <w:lang w:val="en-US"/>
        </w:rPr>
        <w:tab/>
      </w:r>
      <w:r w:rsidRPr="00845DBE">
        <w:rPr>
          <w:rFonts w:ascii="Courier New" w:hAnsi="Courier New" w:cs="Courier New"/>
          <w:color w:val="0000FF"/>
          <w:szCs w:val="20"/>
        </w:rPr>
        <w:t>return</w:t>
      </w:r>
      <w:r w:rsidRPr="00845DBE">
        <w:rPr>
          <w:rFonts w:ascii="Courier New" w:hAnsi="Courier New" w:cs="Courier New"/>
          <w:color w:val="000000"/>
          <w:szCs w:val="20"/>
        </w:rPr>
        <w:t xml:space="preserve"> 0;</w:t>
      </w:r>
    </w:p>
    <w:p w:rsidR="00845DBE" w:rsidRPr="00561A8E" w:rsidRDefault="00845DBE" w:rsidP="00435B42">
      <w:pPr>
        <w:pStyle w:val="a9"/>
        <w:spacing w:after="0"/>
        <w:ind w:left="0"/>
        <w:jc w:val="both"/>
        <w:rPr>
          <w:rFonts w:ascii="Courier New" w:hAnsi="Courier New" w:cs="Courier New"/>
          <w:color w:val="000000"/>
          <w:szCs w:val="20"/>
        </w:rPr>
      </w:pPr>
      <w:r w:rsidRPr="00845DBE">
        <w:rPr>
          <w:rFonts w:ascii="Courier New" w:hAnsi="Courier New" w:cs="Courier New"/>
          <w:color w:val="000000"/>
          <w:szCs w:val="20"/>
        </w:rPr>
        <w:t>}</w:t>
      </w:r>
    </w:p>
    <w:p w:rsidR="00D1560A" w:rsidRPr="00D1560A" w:rsidRDefault="00D1560A" w:rsidP="00747469">
      <w:pPr>
        <w:spacing w:after="80"/>
        <w:ind w:firstLine="567"/>
        <w:jc w:val="both"/>
        <w:rPr>
          <w:rFonts w:cs="Arial"/>
          <w:color w:val="000000"/>
          <w:szCs w:val="20"/>
        </w:rPr>
      </w:pPr>
      <w:r w:rsidRPr="00D1560A">
        <w:rPr>
          <w:rFonts w:cs="Arial"/>
          <w:color w:val="000000"/>
          <w:szCs w:val="20"/>
          <w:lang w:val="en-US"/>
        </w:rPr>
        <w:t>size</w:t>
      </w:r>
      <w:r w:rsidRPr="00D1560A">
        <w:rPr>
          <w:rFonts w:cs="Arial"/>
          <w:color w:val="000000"/>
          <w:szCs w:val="20"/>
        </w:rPr>
        <w:t xml:space="preserve"> </w:t>
      </w:r>
      <w:r w:rsidRPr="00D1560A">
        <w:rPr>
          <w:rFonts w:cs="Arial"/>
          <w:color w:val="000000"/>
          <w:szCs w:val="20"/>
          <w:lang w:val="en-US"/>
        </w:rPr>
        <w:t>and</w:t>
      </w:r>
      <w:r w:rsidRPr="00D1560A">
        <w:rPr>
          <w:rFonts w:cs="Arial"/>
          <w:color w:val="000000"/>
          <w:szCs w:val="20"/>
        </w:rPr>
        <w:t xml:space="preserve"> </w:t>
      </w:r>
      <w:r w:rsidRPr="00D1560A">
        <w:rPr>
          <w:rFonts w:cs="Arial"/>
          <w:color w:val="000000"/>
          <w:szCs w:val="20"/>
          <w:lang w:val="en-US"/>
        </w:rPr>
        <w:t>max</w:t>
      </w:r>
      <w:r w:rsidRPr="00D1560A">
        <w:rPr>
          <w:rFonts w:cs="Arial"/>
          <w:color w:val="000000"/>
          <w:szCs w:val="20"/>
        </w:rPr>
        <w:t>_</w:t>
      </w:r>
      <w:r w:rsidRPr="00D1560A">
        <w:rPr>
          <w:rFonts w:cs="Arial"/>
          <w:color w:val="000000"/>
          <w:szCs w:val="20"/>
          <w:lang w:val="en-US"/>
        </w:rPr>
        <w:t>size</w:t>
      </w:r>
      <w:r w:rsidRPr="00D1560A">
        <w:rPr>
          <w:rFonts w:cs="Arial"/>
          <w:color w:val="000000"/>
          <w:szCs w:val="20"/>
        </w:rPr>
        <w:t xml:space="preserve"> </w:t>
      </w:r>
      <w:r>
        <w:rPr>
          <w:rFonts w:cs="Arial"/>
          <w:color w:val="000000"/>
          <w:szCs w:val="20"/>
        </w:rPr>
        <w:t>массива всегда совпадают.</w:t>
      </w:r>
    </w:p>
    <w:p w:rsidR="00845DBE" w:rsidRDefault="00845DBE" w:rsidP="0036071D">
      <w:pPr>
        <w:spacing w:after="80"/>
        <w:ind w:firstLine="567"/>
        <w:jc w:val="both"/>
        <w:rPr>
          <w:rFonts w:cs="Arial"/>
          <w:color w:val="000000"/>
          <w:szCs w:val="20"/>
        </w:rPr>
      </w:pPr>
      <w:r>
        <w:rPr>
          <w:rFonts w:cs="Arial"/>
          <w:color w:val="000000"/>
          <w:szCs w:val="20"/>
        </w:rPr>
        <w:lastRenderedPageBreak/>
        <w:t>Результат работы программы:</w:t>
      </w:r>
    </w:p>
    <w:p w:rsidR="005C69BC" w:rsidRDefault="00FA414D" w:rsidP="0036071D">
      <w:pPr>
        <w:spacing w:after="0"/>
        <w:jc w:val="both"/>
        <w:rPr>
          <w:rFonts w:cs="Arial"/>
          <w:color w:val="000000"/>
          <w:szCs w:val="20"/>
        </w:rPr>
      </w:pPr>
      <w:r w:rsidRPr="00FA414D">
        <w:rPr>
          <w:rFonts w:cs="Arial"/>
          <w:noProof/>
          <w:color w:val="000000"/>
          <w:szCs w:val="20"/>
          <w:lang w:eastAsia="ru-RU"/>
        </w:rPr>
        <w:drawing>
          <wp:inline distT="0" distB="0" distL="0" distR="0" wp14:anchorId="0012B6D5" wp14:editId="68FCB9C8">
            <wp:extent cx="1933845" cy="495369"/>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3845" cy="495369"/>
                    </a:xfrm>
                    <a:prstGeom prst="rect">
                      <a:avLst/>
                    </a:prstGeom>
                  </pic:spPr>
                </pic:pic>
              </a:graphicData>
            </a:graphic>
          </wp:inline>
        </w:drawing>
      </w:r>
    </w:p>
    <w:p w:rsidR="003143A7" w:rsidRPr="003143A7" w:rsidRDefault="00E02D8B" w:rsidP="003143A7">
      <w:pPr>
        <w:spacing w:before="80" w:after="80"/>
        <w:rPr>
          <w:rFonts w:ascii="Courier New" w:hAnsi="Courier New" w:cs="Courier New"/>
          <w:color w:val="000000"/>
          <w:szCs w:val="20"/>
          <w:lang w:val="en-US"/>
        </w:rPr>
      </w:pPr>
      <w:hyperlink w:anchor="_Последовательные_контейнеры" w:history="1">
        <w:r w:rsidR="003143A7" w:rsidRPr="003143A7">
          <w:rPr>
            <w:rStyle w:val="a4"/>
            <w:rFonts w:cs="Arial"/>
            <w:szCs w:val="20"/>
            <w:lang w:val="en-US"/>
          </w:rPr>
          <w:t>&lt;</w:t>
        </w:r>
        <w:r w:rsidR="003143A7" w:rsidRPr="003143A7">
          <w:rPr>
            <w:rStyle w:val="a4"/>
            <w:rFonts w:cs="Arial"/>
            <w:szCs w:val="20"/>
          </w:rPr>
          <w:t>Последовательные контейнеры</w:t>
        </w:r>
        <w:r w:rsidR="003143A7" w:rsidRPr="003143A7">
          <w:rPr>
            <w:rStyle w:val="a4"/>
            <w:rFonts w:cs="Arial"/>
            <w:szCs w:val="20"/>
            <w:lang w:val="en-US"/>
          </w:rPr>
          <w:t>&gt;</w:t>
        </w:r>
      </w:hyperlink>
    </w:p>
    <w:p w:rsidR="005C69BC" w:rsidRPr="00435B42" w:rsidRDefault="001451F1" w:rsidP="00054E5E">
      <w:pPr>
        <w:pStyle w:val="4"/>
        <w:numPr>
          <w:ilvl w:val="3"/>
          <w:numId w:val="7"/>
        </w:numPr>
        <w:tabs>
          <w:tab w:val="left" w:pos="1276"/>
        </w:tabs>
        <w:spacing w:before="160" w:after="160"/>
        <w:ind w:left="426" w:firstLine="0"/>
        <w:rPr>
          <w:rFonts w:ascii="Arial" w:hAnsi="Arial" w:cs="Arial"/>
          <w:b/>
          <w:i w:val="0"/>
          <w:color w:val="000000" w:themeColor="text1"/>
          <w:szCs w:val="20"/>
        </w:rPr>
      </w:pPr>
      <w:bookmarkStart w:id="23" w:name="_array::empty"/>
      <w:bookmarkEnd w:id="23"/>
      <w:r w:rsidRPr="00435B42">
        <w:rPr>
          <w:rFonts w:ascii="Arial" w:hAnsi="Arial" w:cs="Arial"/>
          <w:b/>
          <w:i w:val="0"/>
          <w:color w:val="000000" w:themeColor="text1"/>
          <w:szCs w:val="20"/>
          <w:lang w:val="en-US"/>
        </w:rPr>
        <w:t>array</w:t>
      </w:r>
      <w:r w:rsidRPr="00435B42">
        <w:rPr>
          <w:rFonts w:ascii="Arial" w:hAnsi="Arial" w:cs="Arial"/>
          <w:b/>
          <w:i w:val="0"/>
          <w:color w:val="000000" w:themeColor="text1"/>
          <w:szCs w:val="20"/>
        </w:rPr>
        <w:t>::</w:t>
      </w:r>
      <w:r w:rsidRPr="00435B42">
        <w:rPr>
          <w:rFonts w:ascii="Arial" w:hAnsi="Arial" w:cs="Arial"/>
          <w:b/>
          <w:i w:val="0"/>
          <w:color w:val="000000" w:themeColor="text1"/>
          <w:szCs w:val="20"/>
          <w:lang w:val="en-US"/>
        </w:rPr>
        <w:t>empty</w:t>
      </w:r>
    </w:p>
    <w:p w:rsidR="008C4C5E" w:rsidRDefault="008C4C5E" w:rsidP="00435B42">
      <w:pPr>
        <w:spacing w:after="0"/>
        <w:ind w:firstLine="567"/>
        <w:jc w:val="both"/>
        <w:rPr>
          <w:rFonts w:cs="Arial"/>
          <w:color w:val="000000" w:themeColor="text1"/>
          <w:szCs w:val="20"/>
        </w:rPr>
      </w:pPr>
      <w:r w:rsidRPr="008C4C5E">
        <w:rPr>
          <w:rFonts w:cs="Arial"/>
          <w:color w:val="000000" w:themeColor="text1"/>
          <w:szCs w:val="20"/>
        </w:rPr>
        <w:t>empty - проверяет, является ли контейнер пустым.</w:t>
      </w:r>
    </w:p>
    <w:p w:rsidR="005C69BC" w:rsidRDefault="005C69BC" w:rsidP="00435B42">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sidR="008E2B92">
        <w:rPr>
          <w:rFonts w:cs="Arial"/>
          <w:color w:val="000000" w:themeColor="text1"/>
          <w:szCs w:val="20"/>
          <w:lang w:val="en-US"/>
        </w:rPr>
        <w:t>empty</w:t>
      </w:r>
      <w:r w:rsidR="00556683">
        <w:rPr>
          <w:rFonts w:cs="Arial"/>
          <w:color w:val="000000" w:themeColor="text1"/>
          <w:szCs w:val="20"/>
        </w:rPr>
        <w:t>()</w:t>
      </w:r>
      <w:r w:rsidRPr="009C5445">
        <w:rPr>
          <w:rFonts w:cs="Arial"/>
          <w:color w:val="000000" w:themeColor="text1"/>
          <w:szCs w:val="20"/>
        </w:rPr>
        <w:t xml:space="preserve"> </w:t>
      </w:r>
      <w:r w:rsidR="005F5D1A">
        <w:rPr>
          <w:rFonts w:cs="Arial"/>
          <w:color w:val="000000" w:themeColor="text1"/>
          <w:szCs w:val="20"/>
        </w:rPr>
        <w:t xml:space="preserve">в </w:t>
      </w:r>
      <w:r>
        <w:rPr>
          <w:rFonts w:cs="Arial"/>
          <w:color w:val="000000" w:themeColor="text1"/>
          <w:szCs w:val="20"/>
          <w:lang w:val="en-US"/>
        </w:rPr>
        <w:t>std</w:t>
      </w:r>
      <w:r>
        <w:rPr>
          <w:rFonts w:cs="Arial"/>
          <w:color w:val="000000" w:themeColor="text1"/>
          <w:szCs w:val="20"/>
        </w:rPr>
        <w:t>::array:</w:t>
      </w:r>
    </w:p>
    <w:p w:rsidR="005C69BC" w:rsidRDefault="005C69BC" w:rsidP="00435B42">
      <w:pPr>
        <w:pStyle w:val="a9"/>
        <w:spacing w:after="0"/>
        <w:ind w:left="0" w:firstLine="567"/>
        <w:jc w:val="both"/>
        <w:rPr>
          <w:rFonts w:cs="Arial"/>
          <w:szCs w:val="20"/>
        </w:rPr>
      </w:pPr>
    </w:p>
    <w:p w:rsidR="005C69BC" w:rsidRPr="005C69BC" w:rsidRDefault="005C69BC" w:rsidP="00435B42">
      <w:pPr>
        <w:autoSpaceDE w:val="0"/>
        <w:autoSpaceDN w:val="0"/>
        <w:adjustRightInd w:val="0"/>
        <w:spacing w:after="0" w:line="240" w:lineRule="auto"/>
        <w:rPr>
          <w:rFonts w:ascii="Courier New" w:hAnsi="Courier New" w:cs="Courier New"/>
          <w:color w:val="000000"/>
          <w:szCs w:val="20"/>
          <w:lang w:val="en-US"/>
        </w:rPr>
      </w:pPr>
      <w:r w:rsidRPr="005C69BC">
        <w:rPr>
          <w:rFonts w:ascii="Courier New" w:hAnsi="Courier New" w:cs="Courier New"/>
          <w:color w:val="808080"/>
          <w:szCs w:val="20"/>
          <w:lang w:val="en-US"/>
        </w:rPr>
        <w:t>#include</w:t>
      </w:r>
      <w:r w:rsidRPr="005C69BC">
        <w:rPr>
          <w:rFonts w:ascii="Courier New" w:hAnsi="Courier New" w:cs="Courier New"/>
          <w:color w:val="000000"/>
          <w:szCs w:val="20"/>
          <w:lang w:val="en-US"/>
        </w:rPr>
        <w:t xml:space="preserve"> </w:t>
      </w:r>
      <w:r w:rsidRPr="005C69BC">
        <w:rPr>
          <w:rFonts w:ascii="Courier New" w:hAnsi="Courier New" w:cs="Courier New"/>
          <w:color w:val="A31515"/>
          <w:szCs w:val="20"/>
          <w:lang w:val="en-US"/>
        </w:rPr>
        <w:t>&lt;iostream&gt;</w:t>
      </w:r>
    </w:p>
    <w:p w:rsidR="005C69BC" w:rsidRPr="005C69BC" w:rsidRDefault="005C69BC" w:rsidP="00435B42">
      <w:pPr>
        <w:autoSpaceDE w:val="0"/>
        <w:autoSpaceDN w:val="0"/>
        <w:adjustRightInd w:val="0"/>
        <w:spacing w:after="0" w:line="240" w:lineRule="auto"/>
        <w:rPr>
          <w:rFonts w:ascii="Courier New" w:hAnsi="Courier New" w:cs="Courier New"/>
          <w:color w:val="000000"/>
          <w:szCs w:val="20"/>
          <w:lang w:val="en-US"/>
        </w:rPr>
      </w:pPr>
      <w:r w:rsidRPr="005C69BC">
        <w:rPr>
          <w:rFonts w:ascii="Courier New" w:hAnsi="Courier New" w:cs="Courier New"/>
          <w:color w:val="808080"/>
          <w:szCs w:val="20"/>
          <w:lang w:val="en-US"/>
        </w:rPr>
        <w:t>#include</w:t>
      </w:r>
      <w:r w:rsidRPr="005C69BC">
        <w:rPr>
          <w:rFonts w:ascii="Courier New" w:hAnsi="Courier New" w:cs="Courier New"/>
          <w:color w:val="000000"/>
          <w:szCs w:val="20"/>
          <w:lang w:val="en-US"/>
        </w:rPr>
        <w:t xml:space="preserve"> </w:t>
      </w:r>
      <w:r w:rsidRPr="005C69BC">
        <w:rPr>
          <w:rFonts w:ascii="Courier New" w:hAnsi="Courier New" w:cs="Courier New"/>
          <w:color w:val="A31515"/>
          <w:szCs w:val="20"/>
          <w:lang w:val="en-US"/>
        </w:rPr>
        <w:t>&lt;array&gt;</w:t>
      </w:r>
    </w:p>
    <w:p w:rsidR="005C69BC" w:rsidRPr="005C69BC" w:rsidRDefault="005C69BC" w:rsidP="00435B42">
      <w:pPr>
        <w:autoSpaceDE w:val="0"/>
        <w:autoSpaceDN w:val="0"/>
        <w:adjustRightInd w:val="0"/>
        <w:spacing w:after="0" w:line="240" w:lineRule="auto"/>
        <w:rPr>
          <w:rFonts w:ascii="Courier New" w:hAnsi="Courier New" w:cs="Courier New"/>
          <w:color w:val="000000"/>
          <w:szCs w:val="20"/>
          <w:lang w:val="en-US"/>
        </w:rPr>
      </w:pPr>
    </w:p>
    <w:p w:rsidR="005C69BC" w:rsidRPr="005C69BC" w:rsidRDefault="005C69BC" w:rsidP="00435B42">
      <w:pPr>
        <w:autoSpaceDE w:val="0"/>
        <w:autoSpaceDN w:val="0"/>
        <w:adjustRightInd w:val="0"/>
        <w:spacing w:after="0" w:line="240" w:lineRule="auto"/>
        <w:rPr>
          <w:rFonts w:ascii="Courier New" w:hAnsi="Courier New" w:cs="Courier New"/>
          <w:color w:val="000000"/>
          <w:szCs w:val="20"/>
          <w:lang w:val="en-US"/>
        </w:rPr>
      </w:pPr>
      <w:r w:rsidRPr="005C69BC">
        <w:rPr>
          <w:rFonts w:ascii="Courier New" w:hAnsi="Courier New" w:cs="Courier New"/>
          <w:color w:val="0000FF"/>
          <w:szCs w:val="20"/>
          <w:lang w:val="en-US"/>
        </w:rPr>
        <w:t>int</w:t>
      </w:r>
      <w:r w:rsidRPr="005C69BC">
        <w:rPr>
          <w:rFonts w:ascii="Courier New" w:hAnsi="Courier New" w:cs="Courier New"/>
          <w:color w:val="000000"/>
          <w:szCs w:val="20"/>
          <w:lang w:val="en-US"/>
        </w:rPr>
        <w:t xml:space="preserve"> main() {</w:t>
      </w:r>
    </w:p>
    <w:p w:rsidR="005C69BC" w:rsidRPr="005C69BC" w:rsidRDefault="005C69BC" w:rsidP="00435B42">
      <w:pPr>
        <w:autoSpaceDE w:val="0"/>
        <w:autoSpaceDN w:val="0"/>
        <w:adjustRightInd w:val="0"/>
        <w:spacing w:after="0" w:line="240" w:lineRule="auto"/>
        <w:rPr>
          <w:rFonts w:ascii="Courier New" w:hAnsi="Courier New" w:cs="Courier New"/>
          <w:color w:val="000000"/>
          <w:szCs w:val="20"/>
          <w:lang w:val="en-US"/>
        </w:rPr>
      </w:pPr>
      <w:r w:rsidRPr="005C69BC">
        <w:rPr>
          <w:rFonts w:ascii="Courier New" w:hAnsi="Courier New" w:cs="Courier New"/>
          <w:color w:val="000000"/>
          <w:szCs w:val="20"/>
          <w:lang w:val="en-US"/>
        </w:rPr>
        <w:tab/>
        <w:t>std::</w:t>
      </w:r>
      <w:r w:rsidRPr="005C69BC">
        <w:rPr>
          <w:rFonts w:ascii="Courier New" w:hAnsi="Courier New" w:cs="Courier New"/>
          <w:color w:val="2B91AF"/>
          <w:szCs w:val="20"/>
          <w:lang w:val="en-US"/>
        </w:rPr>
        <w:t>array</w:t>
      </w:r>
      <w:r w:rsidRPr="005C69BC">
        <w:rPr>
          <w:rFonts w:ascii="Courier New" w:hAnsi="Courier New" w:cs="Courier New"/>
          <w:color w:val="000000"/>
          <w:szCs w:val="20"/>
          <w:lang w:val="en-US"/>
        </w:rPr>
        <w:t>&lt;</w:t>
      </w:r>
      <w:r w:rsidRPr="005C69BC">
        <w:rPr>
          <w:rFonts w:ascii="Courier New" w:hAnsi="Courier New" w:cs="Courier New"/>
          <w:color w:val="0000FF"/>
          <w:szCs w:val="20"/>
          <w:lang w:val="en-US"/>
        </w:rPr>
        <w:t>int</w:t>
      </w:r>
      <w:r w:rsidRPr="005C69BC">
        <w:rPr>
          <w:rFonts w:ascii="Courier New" w:hAnsi="Courier New" w:cs="Courier New"/>
          <w:color w:val="000000"/>
          <w:szCs w:val="20"/>
          <w:lang w:val="en-US"/>
        </w:rPr>
        <w:t>, 0&gt; first;</w:t>
      </w:r>
    </w:p>
    <w:p w:rsidR="005C69BC" w:rsidRPr="005C69BC" w:rsidRDefault="005C69BC" w:rsidP="00435B42">
      <w:pPr>
        <w:autoSpaceDE w:val="0"/>
        <w:autoSpaceDN w:val="0"/>
        <w:adjustRightInd w:val="0"/>
        <w:spacing w:after="0" w:line="240" w:lineRule="auto"/>
        <w:rPr>
          <w:rFonts w:ascii="Courier New" w:hAnsi="Courier New" w:cs="Courier New"/>
          <w:color w:val="000000"/>
          <w:szCs w:val="20"/>
          <w:lang w:val="en-US"/>
        </w:rPr>
      </w:pPr>
      <w:r w:rsidRPr="005C69BC">
        <w:rPr>
          <w:rFonts w:ascii="Courier New" w:hAnsi="Courier New" w:cs="Courier New"/>
          <w:color w:val="000000"/>
          <w:szCs w:val="20"/>
          <w:lang w:val="en-US"/>
        </w:rPr>
        <w:tab/>
        <w:t>std::</w:t>
      </w:r>
      <w:r w:rsidRPr="005C69BC">
        <w:rPr>
          <w:rFonts w:ascii="Courier New" w:hAnsi="Courier New" w:cs="Courier New"/>
          <w:color w:val="2B91AF"/>
          <w:szCs w:val="20"/>
          <w:lang w:val="en-US"/>
        </w:rPr>
        <w:t>array</w:t>
      </w:r>
      <w:r w:rsidRPr="005C69BC">
        <w:rPr>
          <w:rFonts w:ascii="Courier New" w:hAnsi="Courier New" w:cs="Courier New"/>
          <w:color w:val="000000"/>
          <w:szCs w:val="20"/>
          <w:lang w:val="en-US"/>
        </w:rPr>
        <w:t>&lt;</w:t>
      </w:r>
      <w:r w:rsidRPr="005C69BC">
        <w:rPr>
          <w:rFonts w:ascii="Courier New" w:hAnsi="Courier New" w:cs="Courier New"/>
          <w:color w:val="0000FF"/>
          <w:szCs w:val="20"/>
          <w:lang w:val="en-US"/>
        </w:rPr>
        <w:t>int</w:t>
      </w:r>
      <w:r w:rsidRPr="005C69BC">
        <w:rPr>
          <w:rFonts w:ascii="Courier New" w:hAnsi="Courier New" w:cs="Courier New"/>
          <w:color w:val="000000"/>
          <w:szCs w:val="20"/>
          <w:lang w:val="en-US"/>
        </w:rPr>
        <w:t>, 5&gt; second;</w:t>
      </w:r>
    </w:p>
    <w:p w:rsidR="005C69BC" w:rsidRPr="005C69BC" w:rsidRDefault="005C69BC" w:rsidP="00435B42">
      <w:pPr>
        <w:autoSpaceDE w:val="0"/>
        <w:autoSpaceDN w:val="0"/>
        <w:adjustRightInd w:val="0"/>
        <w:spacing w:after="0" w:line="240" w:lineRule="auto"/>
        <w:rPr>
          <w:rFonts w:ascii="Courier New" w:hAnsi="Courier New" w:cs="Courier New"/>
          <w:color w:val="000000"/>
          <w:szCs w:val="20"/>
          <w:lang w:val="en-US"/>
        </w:rPr>
      </w:pPr>
      <w:r w:rsidRPr="005C69BC">
        <w:rPr>
          <w:rFonts w:ascii="Courier New" w:hAnsi="Courier New" w:cs="Courier New"/>
          <w:color w:val="000000"/>
          <w:szCs w:val="20"/>
          <w:lang w:val="en-US"/>
        </w:rPr>
        <w:tab/>
        <w:t xml:space="preserve">std::cout </w:t>
      </w:r>
      <w:r w:rsidRPr="005C69BC">
        <w:rPr>
          <w:rFonts w:ascii="Courier New" w:hAnsi="Courier New" w:cs="Courier New"/>
          <w:color w:val="008080"/>
          <w:szCs w:val="20"/>
          <w:lang w:val="en-US"/>
        </w:rPr>
        <w:t>&lt;&lt;</w:t>
      </w:r>
      <w:r w:rsidRPr="005C69BC">
        <w:rPr>
          <w:rFonts w:ascii="Courier New" w:hAnsi="Courier New" w:cs="Courier New"/>
          <w:color w:val="000000"/>
          <w:szCs w:val="20"/>
          <w:lang w:val="en-US"/>
        </w:rPr>
        <w:t xml:space="preserve"> </w:t>
      </w:r>
      <w:r w:rsidRPr="005C69BC">
        <w:rPr>
          <w:rFonts w:ascii="Courier New" w:hAnsi="Courier New" w:cs="Courier New"/>
          <w:color w:val="A31515"/>
          <w:szCs w:val="20"/>
          <w:lang w:val="en-US"/>
        </w:rPr>
        <w:t>"first "</w:t>
      </w:r>
      <w:r w:rsidRPr="005C69BC">
        <w:rPr>
          <w:rFonts w:ascii="Courier New" w:hAnsi="Courier New" w:cs="Courier New"/>
          <w:color w:val="000000"/>
          <w:szCs w:val="20"/>
          <w:lang w:val="en-US"/>
        </w:rPr>
        <w:t xml:space="preserve"> </w:t>
      </w:r>
      <w:r w:rsidRPr="005C69BC">
        <w:rPr>
          <w:rFonts w:ascii="Courier New" w:hAnsi="Courier New" w:cs="Courier New"/>
          <w:color w:val="008080"/>
          <w:szCs w:val="20"/>
          <w:lang w:val="en-US"/>
        </w:rPr>
        <w:t>&lt;&lt;</w:t>
      </w:r>
      <w:r w:rsidRPr="005C69BC">
        <w:rPr>
          <w:rFonts w:ascii="Courier New" w:hAnsi="Courier New" w:cs="Courier New"/>
          <w:color w:val="000000"/>
          <w:szCs w:val="20"/>
          <w:lang w:val="en-US"/>
        </w:rPr>
        <w:t xml:space="preserve"> (first.empty() ? </w:t>
      </w:r>
      <w:r w:rsidRPr="005C69BC">
        <w:rPr>
          <w:rFonts w:ascii="Courier New" w:hAnsi="Courier New" w:cs="Courier New"/>
          <w:color w:val="A31515"/>
          <w:szCs w:val="20"/>
          <w:lang w:val="en-US"/>
        </w:rPr>
        <w:t>"is empty"</w:t>
      </w:r>
      <w:r w:rsidRPr="005C69BC">
        <w:rPr>
          <w:rFonts w:ascii="Courier New" w:hAnsi="Courier New" w:cs="Courier New"/>
          <w:color w:val="000000"/>
          <w:szCs w:val="20"/>
          <w:lang w:val="en-US"/>
        </w:rPr>
        <w:t xml:space="preserve"> : </w:t>
      </w:r>
      <w:r w:rsidRPr="005C69BC">
        <w:rPr>
          <w:rFonts w:ascii="Courier New" w:hAnsi="Courier New" w:cs="Courier New"/>
          <w:color w:val="A31515"/>
          <w:szCs w:val="20"/>
          <w:lang w:val="en-US"/>
        </w:rPr>
        <w:t>"is not empty"</w:t>
      </w:r>
      <w:r w:rsidRPr="005C69BC">
        <w:rPr>
          <w:rFonts w:ascii="Courier New" w:hAnsi="Courier New" w:cs="Courier New"/>
          <w:color w:val="000000"/>
          <w:szCs w:val="20"/>
          <w:lang w:val="en-US"/>
        </w:rPr>
        <w:t xml:space="preserve">) </w:t>
      </w:r>
      <w:r w:rsidRPr="005C69BC">
        <w:rPr>
          <w:rFonts w:ascii="Courier New" w:hAnsi="Courier New" w:cs="Courier New"/>
          <w:color w:val="008080"/>
          <w:szCs w:val="20"/>
          <w:lang w:val="en-US"/>
        </w:rPr>
        <w:t>&lt;&lt;</w:t>
      </w:r>
      <w:r w:rsidRPr="005C69BC">
        <w:rPr>
          <w:rFonts w:ascii="Courier New" w:hAnsi="Courier New" w:cs="Courier New"/>
          <w:color w:val="000000"/>
          <w:szCs w:val="20"/>
          <w:lang w:val="en-US"/>
        </w:rPr>
        <w:t xml:space="preserve"> </w:t>
      </w:r>
      <w:r w:rsidRPr="005C69BC">
        <w:rPr>
          <w:rFonts w:ascii="Courier New" w:hAnsi="Courier New" w:cs="Courier New"/>
          <w:color w:val="A31515"/>
          <w:szCs w:val="20"/>
          <w:lang w:val="en-US"/>
        </w:rPr>
        <w:t>'\n'</w:t>
      </w:r>
      <w:r w:rsidRPr="005C69BC">
        <w:rPr>
          <w:rFonts w:ascii="Courier New" w:hAnsi="Courier New" w:cs="Courier New"/>
          <w:color w:val="000000"/>
          <w:szCs w:val="20"/>
          <w:lang w:val="en-US"/>
        </w:rPr>
        <w:t>;</w:t>
      </w:r>
    </w:p>
    <w:p w:rsidR="005C69BC" w:rsidRPr="005C69BC" w:rsidRDefault="005C69BC" w:rsidP="00435B42">
      <w:pPr>
        <w:autoSpaceDE w:val="0"/>
        <w:autoSpaceDN w:val="0"/>
        <w:adjustRightInd w:val="0"/>
        <w:spacing w:after="0" w:line="240" w:lineRule="auto"/>
        <w:rPr>
          <w:rFonts w:ascii="Courier New" w:hAnsi="Courier New" w:cs="Courier New"/>
          <w:color w:val="000000"/>
          <w:szCs w:val="20"/>
          <w:lang w:val="en-US"/>
        </w:rPr>
      </w:pPr>
      <w:r w:rsidRPr="005C69BC">
        <w:rPr>
          <w:rFonts w:ascii="Courier New" w:hAnsi="Courier New" w:cs="Courier New"/>
          <w:color w:val="000000"/>
          <w:szCs w:val="20"/>
          <w:lang w:val="en-US"/>
        </w:rPr>
        <w:tab/>
        <w:t xml:space="preserve">std::cout </w:t>
      </w:r>
      <w:r w:rsidRPr="005C69BC">
        <w:rPr>
          <w:rFonts w:ascii="Courier New" w:hAnsi="Courier New" w:cs="Courier New"/>
          <w:color w:val="008080"/>
          <w:szCs w:val="20"/>
          <w:lang w:val="en-US"/>
        </w:rPr>
        <w:t>&lt;&lt;</w:t>
      </w:r>
      <w:r w:rsidRPr="005C69BC">
        <w:rPr>
          <w:rFonts w:ascii="Courier New" w:hAnsi="Courier New" w:cs="Courier New"/>
          <w:color w:val="000000"/>
          <w:szCs w:val="20"/>
          <w:lang w:val="en-US"/>
        </w:rPr>
        <w:t xml:space="preserve"> </w:t>
      </w:r>
      <w:r w:rsidRPr="005C69BC">
        <w:rPr>
          <w:rFonts w:ascii="Courier New" w:hAnsi="Courier New" w:cs="Courier New"/>
          <w:color w:val="A31515"/>
          <w:szCs w:val="20"/>
          <w:lang w:val="en-US"/>
        </w:rPr>
        <w:t>"second "</w:t>
      </w:r>
      <w:r w:rsidRPr="005C69BC">
        <w:rPr>
          <w:rFonts w:ascii="Courier New" w:hAnsi="Courier New" w:cs="Courier New"/>
          <w:color w:val="000000"/>
          <w:szCs w:val="20"/>
          <w:lang w:val="en-US"/>
        </w:rPr>
        <w:t xml:space="preserve"> </w:t>
      </w:r>
      <w:r w:rsidRPr="005C69BC">
        <w:rPr>
          <w:rFonts w:ascii="Courier New" w:hAnsi="Courier New" w:cs="Courier New"/>
          <w:color w:val="008080"/>
          <w:szCs w:val="20"/>
          <w:lang w:val="en-US"/>
        </w:rPr>
        <w:t>&lt;&lt;</w:t>
      </w:r>
      <w:r w:rsidRPr="005C69BC">
        <w:rPr>
          <w:rFonts w:ascii="Courier New" w:hAnsi="Courier New" w:cs="Courier New"/>
          <w:color w:val="000000"/>
          <w:szCs w:val="20"/>
          <w:lang w:val="en-US"/>
        </w:rPr>
        <w:t xml:space="preserve"> (second.empty() ? </w:t>
      </w:r>
      <w:r w:rsidRPr="005C69BC">
        <w:rPr>
          <w:rFonts w:ascii="Courier New" w:hAnsi="Courier New" w:cs="Courier New"/>
          <w:color w:val="A31515"/>
          <w:szCs w:val="20"/>
          <w:lang w:val="en-US"/>
        </w:rPr>
        <w:t>"is empty"</w:t>
      </w:r>
      <w:r w:rsidRPr="005C69BC">
        <w:rPr>
          <w:rFonts w:ascii="Courier New" w:hAnsi="Courier New" w:cs="Courier New"/>
          <w:color w:val="000000"/>
          <w:szCs w:val="20"/>
          <w:lang w:val="en-US"/>
        </w:rPr>
        <w:t xml:space="preserve"> : </w:t>
      </w:r>
      <w:r w:rsidRPr="005C69BC">
        <w:rPr>
          <w:rFonts w:ascii="Courier New" w:hAnsi="Courier New" w:cs="Courier New"/>
          <w:color w:val="A31515"/>
          <w:szCs w:val="20"/>
          <w:lang w:val="en-US"/>
        </w:rPr>
        <w:t>"is not empty"</w:t>
      </w:r>
      <w:r w:rsidRPr="005C69BC">
        <w:rPr>
          <w:rFonts w:ascii="Courier New" w:hAnsi="Courier New" w:cs="Courier New"/>
          <w:color w:val="000000"/>
          <w:szCs w:val="20"/>
          <w:lang w:val="en-US"/>
        </w:rPr>
        <w:t xml:space="preserve">) </w:t>
      </w:r>
      <w:r w:rsidRPr="005C69BC">
        <w:rPr>
          <w:rFonts w:ascii="Courier New" w:hAnsi="Courier New" w:cs="Courier New"/>
          <w:color w:val="008080"/>
          <w:szCs w:val="20"/>
          <w:lang w:val="en-US"/>
        </w:rPr>
        <w:t>&lt;&lt;</w:t>
      </w:r>
      <w:r w:rsidRPr="005C69BC">
        <w:rPr>
          <w:rFonts w:ascii="Courier New" w:hAnsi="Courier New" w:cs="Courier New"/>
          <w:color w:val="000000"/>
          <w:szCs w:val="20"/>
          <w:lang w:val="en-US"/>
        </w:rPr>
        <w:t xml:space="preserve"> </w:t>
      </w:r>
      <w:r w:rsidRPr="005C69BC">
        <w:rPr>
          <w:rFonts w:ascii="Courier New" w:hAnsi="Courier New" w:cs="Courier New"/>
          <w:color w:val="A31515"/>
          <w:szCs w:val="20"/>
          <w:lang w:val="en-US"/>
        </w:rPr>
        <w:t>'\n'</w:t>
      </w:r>
      <w:r w:rsidRPr="005C69BC">
        <w:rPr>
          <w:rFonts w:ascii="Courier New" w:hAnsi="Courier New" w:cs="Courier New"/>
          <w:color w:val="000000"/>
          <w:szCs w:val="20"/>
          <w:lang w:val="en-US"/>
        </w:rPr>
        <w:t>;</w:t>
      </w:r>
    </w:p>
    <w:p w:rsidR="005C69BC" w:rsidRPr="005C69BC" w:rsidRDefault="005C69BC" w:rsidP="00435B42">
      <w:pPr>
        <w:autoSpaceDE w:val="0"/>
        <w:autoSpaceDN w:val="0"/>
        <w:adjustRightInd w:val="0"/>
        <w:spacing w:after="0" w:line="240" w:lineRule="auto"/>
        <w:rPr>
          <w:rFonts w:ascii="Courier New" w:hAnsi="Courier New" w:cs="Courier New"/>
          <w:color w:val="000000"/>
          <w:szCs w:val="20"/>
        </w:rPr>
      </w:pPr>
      <w:r w:rsidRPr="005C69BC">
        <w:rPr>
          <w:rFonts w:ascii="Courier New" w:hAnsi="Courier New" w:cs="Courier New"/>
          <w:color w:val="000000"/>
          <w:szCs w:val="20"/>
          <w:lang w:val="en-US"/>
        </w:rPr>
        <w:tab/>
      </w:r>
      <w:r w:rsidRPr="005C69BC">
        <w:rPr>
          <w:rFonts w:ascii="Courier New" w:hAnsi="Courier New" w:cs="Courier New"/>
          <w:color w:val="0000FF"/>
          <w:szCs w:val="20"/>
        </w:rPr>
        <w:t>return</w:t>
      </w:r>
      <w:r w:rsidRPr="005C69BC">
        <w:rPr>
          <w:rFonts w:ascii="Courier New" w:hAnsi="Courier New" w:cs="Courier New"/>
          <w:color w:val="000000"/>
          <w:szCs w:val="20"/>
        </w:rPr>
        <w:t xml:space="preserve"> 0;</w:t>
      </w:r>
    </w:p>
    <w:p w:rsidR="005C69BC" w:rsidRPr="00561A8E" w:rsidRDefault="005C69BC" w:rsidP="00435B42">
      <w:pPr>
        <w:pStyle w:val="a9"/>
        <w:spacing w:after="0"/>
        <w:ind w:left="0"/>
        <w:jc w:val="both"/>
        <w:rPr>
          <w:rFonts w:ascii="Courier New" w:hAnsi="Courier New" w:cs="Courier New"/>
          <w:color w:val="000000"/>
          <w:szCs w:val="20"/>
        </w:rPr>
      </w:pPr>
      <w:r w:rsidRPr="005C69BC">
        <w:rPr>
          <w:rFonts w:ascii="Courier New" w:hAnsi="Courier New" w:cs="Courier New"/>
          <w:color w:val="000000"/>
          <w:szCs w:val="20"/>
        </w:rPr>
        <w:t>}</w:t>
      </w:r>
    </w:p>
    <w:p w:rsidR="005C69BC" w:rsidRDefault="005C69BC" w:rsidP="0036071D">
      <w:pPr>
        <w:spacing w:after="80"/>
        <w:ind w:firstLine="567"/>
        <w:jc w:val="both"/>
        <w:rPr>
          <w:rFonts w:cs="Arial"/>
          <w:color w:val="000000"/>
          <w:szCs w:val="20"/>
        </w:rPr>
      </w:pPr>
      <w:r>
        <w:rPr>
          <w:rFonts w:cs="Arial"/>
          <w:color w:val="000000"/>
          <w:szCs w:val="20"/>
        </w:rPr>
        <w:t>Результат работы программы:</w:t>
      </w:r>
    </w:p>
    <w:p w:rsidR="005C69BC" w:rsidRDefault="00FA414D" w:rsidP="0036071D">
      <w:pPr>
        <w:spacing w:after="0"/>
        <w:jc w:val="both"/>
        <w:rPr>
          <w:rFonts w:cs="Arial"/>
          <w:color w:val="000000"/>
          <w:szCs w:val="20"/>
        </w:rPr>
      </w:pPr>
      <w:r w:rsidRPr="00FA414D">
        <w:rPr>
          <w:rFonts w:cs="Arial"/>
          <w:noProof/>
          <w:color w:val="000000"/>
          <w:szCs w:val="20"/>
          <w:lang w:eastAsia="ru-RU"/>
        </w:rPr>
        <w:drawing>
          <wp:inline distT="0" distB="0" distL="0" distR="0" wp14:anchorId="42701489" wp14:editId="60D09BF1">
            <wp:extent cx="1648055" cy="51442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8055" cy="514422"/>
                    </a:xfrm>
                    <a:prstGeom prst="rect">
                      <a:avLst/>
                    </a:prstGeom>
                  </pic:spPr>
                </pic:pic>
              </a:graphicData>
            </a:graphic>
          </wp:inline>
        </w:drawing>
      </w:r>
    </w:p>
    <w:p w:rsidR="003143A7" w:rsidRPr="003143A7" w:rsidRDefault="00E02D8B" w:rsidP="003143A7">
      <w:pPr>
        <w:spacing w:before="80" w:after="80"/>
        <w:rPr>
          <w:rFonts w:ascii="Courier New" w:hAnsi="Courier New" w:cs="Courier New"/>
          <w:color w:val="000000"/>
          <w:szCs w:val="20"/>
          <w:lang w:val="en-US"/>
        </w:rPr>
      </w:pPr>
      <w:hyperlink w:anchor="_Последовательные_контейнеры" w:history="1">
        <w:r w:rsidR="003143A7" w:rsidRPr="003143A7">
          <w:rPr>
            <w:rStyle w:val="a4"/>
            <w:rFonts w:cs="Arial"/>
            <w:szCs w:val="20"/>
            <w:lang w:val="en-US"/>
          </w:rPr>
          <w:t>&lt;</w:t>
        </w:r>
        <w:r w:rsidR="003143A7" w:rsidRPr="003143A7">
          <w:rPr>
            <w:rStyle w:val="a4"/>
            <w:rFonts w:cs="Arial"/>
            <w:szCs w:val="20"/>
          </w:rPr>
          <w:t>Последовательные контейнеры</w:t>
        </w:r>
        <w:r w:rsidR="003143A7" w:rsidRPr="003143A7">
          <w:rPr>
            <w:rStyle w:val="a4"/>
            <w:rFonts w:cs="Arial"/>
            <w:szCs w:val="20"/>
            <w:lang w:val="en-US"/>
          </w:rPr>
          <w:t>&gt;</w:t>
        </w:r>
      </w:hyperlink>
    </w:p>
    <w:p w:rsidR="007E1DC8" w:rsidRPr="00435B42" w:rsidRDefault="001451F1" w:rsidP="00054E5E">
      <w:pPr>
        <w:pStyle w:val="4"/>
        <w:numPr>
          <w:ilvl w:val="3"/>
          <w:numId w:val="7"/>
        </w:numPr>
        <w:tabs>
          <w:tab w:val="left" w:pos="1276"/>
        </w:tabs>
        <w:spacing w:before="160" w:after="160"/>
        <w:ind w:left="426" w:firstLine="0"/>
        <w:rPr>
          <w:rFonts w:ascii="Arial" w:hAnsi="Arial" w:cs="Arial"/>
          <w:b/>
          <w:i w:val="0"/>
          <w:color w:val="000000" w:themeColor="text1"/>
          <w:szCs w:val="20"/>
        </w:rPr>
      </w:pPr>
      <w:bookmarkStart w:id="24" w:name="_array::front"/>
      <w:bookmarkEnd w:id="24"/>
      <w:r w:rsidRPr="00435B42">
        <w:rPr>
          <w:rFonts w:ascii="Arial" w:hAnsi="Arial" w:cs="Arial"/>
          <w:b/>
          <w:i w:val="0"/>
          <w:color w:val="000000" w:themeColor="text1"/>
          <w:szCs w:val="20"/>
          <w:lang w:val="en-US"/>
        </w:rPr>
        <w:t>array</w:t>
      </w:r>
      <w:r w:rsidRPr="00435B42">
        <w:rPr>
          <w:rFonts w:ascii="Arial" w:hAnsi="Arial" w:cs="Arial"/>
          <w:b/>
          <w:i w:val="0"/>
          <w:color w:val="000000" w:themeColor="text1"/>
          <w:szCs w:val="20"/>
        </w:rPr>
        <w:t>::</w:t>
      </w:r>
      <w:r w:rsidRPr="00435B42">
        <w:rPr>
          <w:rFonts w:ascii="Arial" w:hAnsi="Arial" w:cs="Arial"/>
          <w:b/>
          <w:i w:val="0"/>
          <w:color w:val="000000" w:themeColor="text1"/>
          <w:szCs w:val="20"/>
          <w:lang w:val="en-US"/>
        </w:rPr>
        <w:t>front</w:t>
      </w:r>
    </w:p>
    <w:p w:rsidR="008C4C5E" w:rsidRDefault="008C4C5E" w:rsidP="00435B42">
      <w:pPr>
        <w:tabs>
          <w:tab w:val="left" w:pos="567"/>
        </w:tabs>
        <w:spacing w:after="0"/>
        <w:ind w:firstLine="567"/>
        <w:jc w:val="both"/>
        <w:rPr>
          <w:rFonts w:cs="Arial"/>
          <w:color w:val="000000" w:themeColor="text1"/>
          <w:szCs w:val="20"/>
        </w:rPr>
      </w:pPr>
      <w:r w:rsidRPr="008C4C5E">
        <w:rPr>
          <w:rFonts w:cs="Arial"/>
          <w:color w:val="000000" w:themeColor="text1"/>
          <w:szCs w:val="20"/>
        </w:rPr>
        <w:t>front - возвращает ссылку на первый элемент контейнера.</w:t>
      </w:r>
    </w:p>
    <w:p w:rsidR="007E1DC8" w:rsidRDefault="007E1DC8" w:rsidP="00435B42">
      <w:pPr>
        <w:tabs>
          <w:tab w:val="left" w:pos="567"/>
        </w:tabs>
        <w:spacing w:after="0"/>
        <w:ind w:firstLine="567"/>
        <w:jc w:val="both"/>
        <w:rPr>
          <w:rFonts w:cs="Arial"/>
          <w:color w:val="000000" w:themeColor="text1"/>
          <w:szCs w:val="20"/>
        </w:rPr>
      </w:pPr>
      <w:r>
        <w:rPr>
          <w:rFonts w:cs="Arial"/>
          <w:color w:val="000000" w:themeColor="text1"/>
          <w:szCs w:val="20"/>
        </w:rPr>
        <w:t>Пример использовани</w:t>
      </w:r>
      <w:r w:rsidR="005F5D1A">
        <w:rPr>
          <w:rFonts w:cs="Arial"/>
          <w:color w:val="000000" w:themeColor="text1"/>
          <w:szCs w:val="20"/>
        </w:rPr>
        <w:t xml:space="preserve">я метода </w:t>
      </w:r>
      <w:r w:rsidR="005F5D1A">
        <w:rPr>
          <w:rFonts w:cs="Arial"/>
          <w:color w:val="000000" w:themeColor="text1"/>
          <w:szCs w:val="20"/>
          <w:lang w:val="en-US"/>
        </w:rPr>
        <w:t>front</w:t>
      </w:r>
      <w:r w:rsidR="00556683">
        <w:rPr>
          <w:rFonts w:cs="Arial"/>
          <w:color w:val="000000" w:themeColor="text1"/>
          <w:szCs w:val="20"/>
        </w:rPr>
        <w:t>()</w:t>
      </w:r>
      <w:r w:rsidR="005F5D1A">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::array:</w:t>
      </w:r>
    </w:p>
    <w:p w:rsidR="007E1DC8" w:rsidRDefault="007E1DC8" w:rsidP="00435B42">
      <w:pPr>
        <w:pStyle w:val="a9"/>
        <w:spacing w:after="0"/>
        <w:ind w:left="0" w:firstLine="567"/>
        <w:jc w:val="both"/>
        <w:rPr>
          <w:rFonts w:cs="Arial"/>
          <w:szCs w:val="20"/>
        </w:rPr>
      </w:pPr>
    </w:p>
    <w:p w:rsidR="007E1DC8" w:rsidRPr="007E1DC8" w:rsidRDefault="007E1DC8" w:rsidP="00435B42">
      <w:pPr>
        <w:autoSpaceDE w:val="0"/>
        <w:autoSpaceDN w:val="0"/>
        <w:adjustRightInd w:val="0"/>
        <w:spacing w:after="0" w:line="240" w:lineRule="auto"/>
        <w:rPr>
          <w:rFonts w:ascii="Courier New" w:hAnsi="Courier New" w:cs="Courier New"/>
          <w:color w:val="000000"/>
          <w:szCs w:val="20"/>
          <w:lang w:val="en-US"/>
        </w:rPr>
      </w:pPr>
      <w:r w:rsidRPr="007E1DC8">
        <w:rPr>
          <w:rFonts w:ascii="Courier New" w:hAnsi="Courier New" w:cs="Courier New"/>
          <w:color w:val="808080"/>
          <w:szCs w:val="20"/>
          <w:lang w:val="en-US"/>
        </w:rPr>
        <w:t>#include</w:t>
      </w:r>
      <w:r w:rsidRPr="007E1DC8">
        <w:rPr>
          <w:rFonts w:ascii="Courier New" w:hAnsi="Courier New" w:cs="Courier New"/>
          <w:color w:val="000000"/>
          <w:szCs w:val="20"/>
          <w:lang w:val="en-US"/>
        </w:rPr>
        <w:t xml:space="preserve"> </w:t>
      </w:r>
      <w:r w:rsidRPr="007E1DC8">
        <w:rPr>
          <w:rFonts w:ascii="Courier New" w:hAnsi="Courier New" w:cs="Courier New"/>
          <w:color w:val="A31515"/>
          <w:szCs w:val="20"/>
          <w:lang w:val="en-US"/>
        </w:rPr>
        <w:t>&lt;iostream&gt;</w:t>
      </w:r>
    </w:p>
    <w:p w:rsidR="007E1DC8" w:rsidRPr="007E1DC8" w:rsidRDefault="007E1DC8" w:rsidP="00435B42">
      <w:pPr>
        <w:autoSpaceDE w:val="0"/>
        <w:autoSpaceDN w:val="0"/>
        <w:adjustRightInd w:val="0"/>
        <w:spacing w:after="0" w:line="240" w:lineRule="auto"/>
        <w:rPr>
          <w:rFonts w:ascii="Courier New" w:hAnsi="Courier New" w:cs="Courier New"/>
          <w:color w:val="000000"/>
          <w:szCs w:val="20"/>
          <w:lang w:val="en-US"/>
        </w:rPr>
      </w:pPr>
      <w:r w:rsidRPr="007E1DC8">
        <w:rPr>
          <w:rFonts w:ascii="Courier New" w:hAnsi="Courier New" w:cs="Courier New"/>
          <w:color w:val="808080"/>
          <w:szCs w:val="20"/>
          <w:lang w:val="en-US"/>
        </w:rPr>
        <w:t>#include</w:t>
      </w:r>
      <w:r w:rsidRPr="007E1DC8">
        <w:rPr>
          <w:rFonts w:ascii="Courier New" w:hAnsi="Courier New" w:cs="Courier New"/>
          <w:color w:val="000000"/>
          <w:szCs w:val="20"/>
          <w:lang w:val="en-US"/>
        </w:rPr>
        <w:t xml:space="preserve"> </w:t>
      </w:r>
      <w:r w:rsidRPr="007E1DC8">
        <w:rPr>
          <w:rFonts w:ascii="Courier New" w:hAnsi="Courier New" w:cs="Courier New"/>
          <w:color w:val="A31515"/>
          <w:szCs w:val="20"/>
          <w:lang w:val="en-US"/>
        </w:rPr>
        <w:t>&lt;array&gt;</w:t>
      </w:r>
    </w:p>
    <w:p w:rsidR="007E1DC8" w:rsidRPr="007E1DC8" w:rsidRDefault="007E1DC8" w:rsidP="00435B42">
      <w:pPr>
        <w:autoSpaceDE w:val="0"/>
        <w:autoSpaceDN w:val="0"/>
        <w:adjustRightInd w:val="0"/>
        <w:spacing w:after="0" w:line="240" w:lineRule="auto"/>
        <w:rPr>
          <w:rFonts w:ascii="Courier New" w:hAnsi="Courier New" w:cs="Courier New"/>
          <w:color w:val="000000"/>
          <w:szCs w:val="20"/>
          <w:lang w:val="en-US"/>
        </w:rPr>
      </w:pPr>
    </w:p>
    <w:p w:rsidR="007E1DC8" w:rsidRPr="007E1DC8" w:rsidRDefault="007E1DC8" w:rsidP="00435B42">
      <w:pPr>
        <w:autoSpaceDE w:val="0"/>
        <w:autoSpaceDN w:val="0"/>
        <w:adjustRightInd w:val="0"/>
        <w:spacing w:after="0" w:line="240" w:lineRule="auto"/>
        <w:rPr>
          <w:rFonts w:ascii="Courier New" w:hAnsi="Courier New" w:cs="Courier New"/>
          <w:color w:val="000000"/>
          <w:szCs w:val="20"/>
          <w:lang w:val="en-US"/>
        </w:rPr>
      </w:pPr>
      <w:r w:rsidRPr="007E1DC8">
        <w:rPr>
          <w:rFonts w:ascii="Courier New" w:hAnsi="Courier New" w:cs="Courier New"/>
          <w:color w:val="0000FF"/>
          <w:szCs w:val="20"/>
          <w:lang w:val="en-US"/>
        </w:rPr>
        <w:t>int</w:t>
      </w:r>
      <w:r w:rsidRPr="007E1DC8">
        <w:rPr>
          <w:rFonts w:ascii="Courier New" w:hAnsi="Courier New" w:cs="Courier New"/>
          <w:color w:val="000000"/>
          <w:szCs w:val="20"/>
          <w:lang w:val="en-US"/>
        </w:rPr>
        <w:t xml:space="preserve"> main() {</w:t>
      </w:r>
    </w:p>
    <w:p w:rsidR="007E1DC8" w:rsidRPr="007E1DC8" w:rsidRDefault="007E1DC8" w:rsidP="00435B42">
      <w:pPr>
        <w:autoSpaceDE w:val="0"/>
        <w:autoSpaceDN w:val="0"/>
        <w:adjustRightInd w:val="0"/>
        <w:spacing w:after="0" w:line="240" w:lineRule="auto"/>
        <w:rPr>
          <w:rFonts w:ascii="Courier New" w:hAnsi="Courier New" w:cs="Courier New"/>
          <w:color w:val="000000"/>
          <w:szCs w:val="20"/>
          <w:lang w:val="en-US"/>
        </w:rPr>
      </w:pPr>
      <w:r w:rsidRPr="007E1DC8">
        <w:rPr>
          <w:rFonts w:ascii="Courier New" w:hAnsi="Courier New" w:cs="Courier New"/>
          <w:color w:val="000000"/>
          <w:szCs w:val="20"/>
          <w:lang w:val="en-US"/>
        </w:rPr>
        <w:tab/>
        <w:t>std::</w:t>
      </w:r>
      <w:r w:rsidRPr="007E1DC8">
        <w:rPr>
          <w:rFonts w:ascii="Courier New" w:hAnsi="Courier New" w:cs="Courier New"/>
          <w:color w:val="2B91AF"/>
          <w:szCs w:val="20"/>
          <w:lang w:val="en-US"/>
        </w:rPr>
        <w:t>array</w:t>
      </w:r>
      <w:r w:rsidRPr="007E1DC8">
        <w:rPr>
          <w:rFonts w:ascii="Courier New" w:hAnsi="Courier New" w:cs="Courier New"/>
          <w:color w:val="000000"/>
          <w:szCs w:val="20"/>
          <w:lang w:val="en-US"/>
        </w:rPr>
        <w:t>&lt;</w:t>
      </w:r>
      <w:r w:rsidRPr="007E1DC8">
        <w:rPr>
          <w:rFonts w:ascii="Courier New" w:hAnsi="Courier New" w:cs="Courier New"/>
          <w:color w:val="0000FF"/>
          <w:szCs w:val="20"/>
          <w:lang w:val="en-US"/>
        </w:rPr>
        <w:t>int</w:t>
      </w:r>
      <w:r w:rsidRPr="007E1DC8">
        <w:rPr>
          <w:rFonts w:ascii="Courier New" w:hAnsi="Courier New" w:cs="Courier New"/>
          <w:color w:val="000000"/>
          <w:szCs w:val="20"/>
          <w:lang w:val="en-US"/>
        </w:rPr>
        <w:t>, 3&gt; myarray = { 2, 16, 77 };</w:t>
      </w:r>
    </w:p>
    <w:p w:rsidR="007E1DC8" w:rsidRPr="007E1DC8" w:rsidRDefault="007E1DC8" w:rsidP="00435B42">
      <w:pPr>
        <w:autoSpaceDE w:val="0"/>
        <w:autoSpaceDN w:val="0"/>
        <w:adjustRightInd w:val="0"/>
        <w:spacing w:after="0" w:line="240" w:lineRule="auto"/>
        <w:rPr>
          <w:rFonts w:ascii="Courier New" w:hAnsi="Courier New" w:cs="Courier New"/>
          <w:color w:val="000000"/>
          <w:szCs w:val="20"/>
          <w:lang w:val="en-US"/>
        </w:rPr>
      </w:pPr>
    </w:p>
    <w:p w:rsidR="007E1DC8" w:rsidRPr="007E1DC8" w:rsidRDefault="007E1DC8" w:rsidP="00435B42">
      <w:pPr>
        <w:autoSpaceDE w:val="0"/>
        <w:autoSpaceDN w:val="0"/>
        <w:adjustRightInd w:val="0"/>
        <w:spacing w:after="0" w:line="240" w:lineRule="auto"/>
        <w:rPr>
          <w:rFonts w:ascii="Courier New" w:hAnsi="Courier New" w:cs="Courier New"/>
          <w:color w:val="000000"/>
          <w:szCs w:val="20"/>
          <w:lang w:val="en-US"/>
        </w:rPr>
      </w:pPr>
      <w:r w:rsidRPr="007E1DC8">
        <w:rPr>
          <w:rFonts w:ascii="Courier New" w:hAnsi="Courier New" w:cs="Courier New"/>
          <w:color w:val="000000"/>
          <w:szCs w:val="20"/>
          <w:lang w:val="en-US"/>
        </w:rPr>
        <w:tab/>
        <w:t xml:space="preserve">std::cout </w:t>
      </w:r>
      <w:r w:rsidRPr="007E1DC8">
        <w:rPr>
          <w:rFonts w:ascii="Courier New" w:hAnsi="Courier New" w:cs="Courier New"/>
          <w:color w:val="008080"/>
          <w:szCs w:val="20"/>
          <w:lang w:val="en-US"/>
        </w:rPr>
        <w:t>&lt;&lt;</w:t>
      </w:r>
      <w:r w:rsidRPr="007E1DC8">
        <w:rPr>
          <w:rFonts w:ascii="Courier New" w:hAnsi="Courier New" w:cs="Courier New"/>
          <w:color w:val="000000"/>
          <w:szCs w:val="20"/>
          <w:lang w:val="en-US"/>
        </w:rPr>
        <w:t xml:space="preserve"> </w:t>
      </w:r>
      <w:r w:rsidRPr="007E1DC8">
        <w:rPr>
          <w:rFonts w:ascii="Courier New" w:hAnsi="Courier New" w:cs="Courier New"/>
          <w:color w:val="A31515"/>
          <w:szCs w:val="20"/>
          <w:lang w:val="en-US"/>
        </w:rPr>
        <w:t>"front is: "</w:t>
      </w:r>
      <w:r w:rsidRPr="007E1DC8">
        <w:rPr>
          <w:rFonts w:ascii="Courier New" w:hAnsi="Courier New" w:cs="Courier New"/>
          <w:color w:val="000000"/>
          <w:szCs w:val="20"/>
          <w:lang w:val="en-US"/>
        </w:rPr>
        <w:t xml:space="preserve"> </w:t>
      </w:r>
      <w:r w:rsidRPr="007E1DC8">
        <w:rPr>
          <w:rFonts w:ascii="Courier New" w:hAnsi="Courier New" w:cs="Courier New"/>
          <w:color w:val="008080"/>
          <w:szCs w:val="20"/>
          <w:lang w:val="en-US"/>
        </w:rPr>
        <w:t>&lt;&lt;</w:t>
      </w:r>
      <w:r w:rsidRPr="007E1DC8">
        <w:rPr>
          <w:rFonts w:ascii="Courier New" w:hAnsi="Courier New" w:cs="Courier New"/>
          <w:color w:val="000000"/>
          <w:szCs w:val="20"/>
          <w:lang w:val="en-US"/>
        </w:rPr>
        <w:t xml:space="preserve"> myarray.front() </w:t>
      </w:r>
      <w:r w:rsidRPr="007E1DC8">
        <w:rPr>
          <w:rFonts w:ascii="Courier New" w:hAnsi="Courier New" w:cs="Courier New"/>
          <w:color w:val="008080"/>
          <w:szCs w:val="20"/>
          <w:lang w:val="en-US"/>
        </w:rPr>
        <w:t>&lt;&lt;</w:t>
      </w:r>
      <w:r w:rsidRPr="007E1DC8">
        <w:rPr>
          <w:rFonts w:ascii="Courier New" w:hAnsi="Courier New" w:cs="Courier New"/>
          <w:color w:val="000000"/>
          <w:szCs w:val="20"/>
          <w:lang w:val="en-US"/>
        </w:rPr>
        <w:t xml:space="preserve"> std::endl;   </w:t>
      </w:r>
      <w:r w:rsidRPr="007E1DC8">
        <w:rPr>
          <w:rFonts w:ascii="Courier New" w:hAnsi="Courier New" w:cs="Courier New"/>
          <w:color w:val="008000"/>
          <w:szCs w:val="20"/>
          <w:lang w:val="en-US"/>
        </w:rPr>
        <w:t>// 2</w:t>
      </w:r>
    </w:p>
    <w:p w:rsidR="007E1DC8" w:rsidRPr="007E1DC8" w:rsidRDefault="007E1DC8" w:rsidP="00435B42">
      <w:pPr>
        <w:autoSpaceDE w:val="0"/>
        <w:autoSpaceDN w:val="0"/>
        <w:adjustRightInd w:val="0"/>
        <w:spacing w:after="0" w:line="240" w:lineRule="auto"/>
        <w:rPr>
          <w:rFonts w:ascii="Courier New" w:hAnsi="Courier New" w:cs="Courier New"/>
          <w:color w:val="000000"/>
          <w:szCs w:val="20"/>
          <w:lang w:val="en-US"/>
        </w:rPr>
      </w:pPr>
      <w:r w:rsidRPr="007E1DC8">
        <w:rPr>
          <w:rFonts w:ascii="Courier New" w:hAnsi="Courier New" w:cs="Courier New"/>
          <w:color w:val="000000"/>
          <w:szCs w:val="20"/>
          <w:lang w:val="en-US"/>
        </w:rPr>
        <w:tab/>
        <w:t xml:space="preserve">std::cout </w:t>
      </w:r>
      <w:r w:rsidRPr="007E1DC8">
        <w:rPr>
          <w:rFonts w:ascii="Courier New" w:hAnsi="Courier New" w:cs="Courier New"/>
          <w:color w:val="008080"/>
          <w:szCs w:val="20"/>
          <w:lang w:val="en-US"/>
        </w:rPr>
        <w:t>&lt;&lt;</w:t>
      </w:r>
      <w:r w:rsidRPr="007E1DC8">
        <w:rPr>
          <w:rFonts w:ascii="Courier New" w:hAnsi="Courier New" w:cs="Courier New"/>
          <w:color w:val="000000"/>
          <w:szCs w:val="20"/>
          <w:lang w:val="en-US"/>
        </w:rPr>
        <w:t xml:space="preserve"> </w:t>
      </w:r>
      <w:r w:rsidRPr="007E1DC8">
        <w:rPr>
          <w:rFonts w:ascii="Courier New" w:hAnsi="Courier New" w:cs="Courier New"/>
          <w:color w:val="A31515"/>
          <w:szCs w:val="20"/>
          <w:lang w:val="en-US"/>
        </w:rPr>
        <w:t>"back is: "</w:t>
      </w:r>
      <w:r w:rsidRPr="007E1DC8">
        <w:rPr>
          <w:rFonts w:ascii="Courier New" w:hAnsi="Courier New" w:cs="Courier New"/>
          <w:color w:val="000000"/>
          <w:szCs w:val="20"/>
          <w:lang w:val="en-US"/>
        </w:rPr>
        <w:t xml:space="preserve"> </w:t>
      </w:r>
      <w:r w:rsidRPr="007E1DC8">
        <w:rPr>
          <w:rFonts w:ascii="Courier New" w:hAnsi="Courier New" w:cs="Courier New"/>
          <w:color w:val="008080"/>
          <w:szCs w:val="20"/>
          <w:lang w:val="en-US"/>
        </w:rPr>
        <w:t>&lt;&lt;</w:t>
      </w:r>
      <w:r w:rsidRPr="007E1DC8">
        <w:rPr>
          <w:rFonts w:ascii="Courier New" w:hAnsi="Courier New" w:cs="Courier New"/>
          <w:color w:val="000000"/>
          <w:szCs w:val="20"/>
          <w:lang w:val="en-US"/>
        </w:rPr>
        <w:t xml:space="preserve"> myarray.back() </w:t>
      </w:r>
      <w:r w:rsidRPr="007E1DC8">
        <w:rPr>
          <w:rFonts w:ascii="Courier New" w:hAnsi="Courier New" w:cs="Courier New"/>
          <w:color w:val="008080"/>
          <w:szCs w:val="20"/>
          <w:lang w:val="en-US"/>
        </w:rPr>
        <w:t>&lt;&lt;</w:t>
      </w:r>
      <w:r w:rsidRPr="007E1DC8">
        <w:rPr>
          <w:rFonts w:ascii="Courier New" w:hAnsi="Courier New" w:cs="Courier New"/>
          <w:color w:val="000000"/>
          <w:szCs w:val="20"/>
          <w:lang w:val="en-US"/>
        </w:rPr>
        <w:t xml:space="preserve"> std::endl;     </w:t>
      </w:r>
      <w:r w:rsidRPr="007E1DC8">
        <w:rPr>
          <w:rFonts w:ascii="Courier New" w:hAnsi="Courier New" w:cs="Courier New"/>
          <w:color w:val="008000"/>
          <w:szCs w:val="20"/>
          <w:lang w:val="en-US"/>
        </w:rPr>
        <w:t>// 77</w:t>
      </w:r>
    </w:p>
    <w:p w:rsidR="007E1DC8" w:rsidRPr="007E1DC8" w:rsidRDefault="007E1DC8" w:rsidP="00435B42">
      <w:pPr>
        <w:autoSpaceDE w:val="0"/>
        <w:autoSpaceDN w:val="0"/>
        <w:adjustRightInd w:val="0"/>
        <w:spacing w:after="0" w:line="240" w:lineRule="auto"/>
        <w:rPr>
          <w:rFonts w:ascii="Courier New" w:hAnsi="Courier New" w:cs="Courier New"/>
          <w:color w:val="000000"/>
          <w:szCs w:val="20"/>
          <w:lang w:val="en-US"/>
        </w:rPr>
      </w:pPr>
    </w:p>
    <w:p w:rsidR="007E1DC8" w:rsidRPr="007E1DC8" w:rsidRDefault="007E1DC8" w:rsidP="00435B42">
      <w:pPr>
        <w:autoSpaceDE w:val="0"/>
        <w:autoSpaceDN w:val="0"/>
        <w:adjustRightInd w:val="0"/>
        <w:spacing w:after="0" w:line="240" w:lineRule="auto"/>
        <w:rPr>
          <w:rFonts w:ascii="Courier New" w:hAnsi="Courier New" w:cs="Courier New"/>
          <w:color w:val="000000"/>
          <w:szCs w:val="20"/>
          <w:lang w:val="en-US"/>
        </w:rPr>
      </w:pPr>
      <w:r w:rsidRPr="007E1DC8">
        <w:rPr>
          <w:rFonts w:ascii="Courier New" w:hAnsi="Courier New" w:cs="Courier New"/>
          <w:color w:val="000000"/>
          <w:szCs w:val="20"/>
          <w:lang w:val="en-US"/>
        </w:rPr>
        <w:tab/>
        <w:t>myarray.front() = 100;</w:t>
      </w:r>
    </w:p>
    <w:p w:rsidR="007E1DC8" w:rsidRPr="007E1DC8" w:rsidRDefault="007E1DC8" w:rsidP="00435B42">
      <w:pPr>
        <w:autoSpaceDE w:val="0"/>
        <w:autoSpaceDN w:val="0"/>
        <w:adjustRightInd w:val="0"/>
        <w:spacing w:after="0" w:line="240" w:lineRule="auto"/>
        <w:rPr>
          <w:rFonts w:ascii="Courier New" w:hAnsi="Courier New" w:cs="Courier New"/>
          <w:color w:val="000000"/>
          <w:szCs w:val="20"/>
          <w:lang w:val="en-US"/>
        </w:rPr>
      </w:pPr>
    </w:p>
    <w:p w:rsidR="007E1DC8" w:rsidRPr="007E1DC8" w:rsidRDefault="007E1DC8" w:rsidP="00435B42">
      <w:pPr>
        <w:autoSpaceDE w:val="0"/>
        <w:autoSpaceDN w:val="0"/>
        <w:adjustRightInd w:val="0"/>
        <w:spacing w:after="0" w:line="240" w:lineRule="auto"/>
        <w:rPr>
          <w:rFonts w:ascii="Courier New" w:hAnsi="Courier New" w:cs="Courier New"/>
          <w:color w:val="000000"/>
          <w:szCs w:val="20"/>
          <w:lang w:val="en-US"/>
        </w:rPr>
      </w:pPr>
      <w:r w:rsidRPr="007E1DC8">
        <w:rPr>
          <w:rFonts w:ascii="Courier New" w:hAnsi="Courier New" w:cs="Courier New"/>
          <w:color w:val="000000"/>
          <w:szCs w:val="20"/>
          <w:lang w:val="en-US"/>
        </w:rPr>
        <w:tab/>
        <w:t xml:space="preserve">std::cout </w:t>
      </w:r>
      <w:r w:rsidRPr="007E1DC8">
        <w:rPr>
          <w:rFonts w:ascii="Courier New" w:hAnsi="Courier New" w:cs="Courier New"/>
          <w:color w:val="008080"/>
          <w:szCs w:val="20"/>
          <w:lang w:val="en-US"/>
        </w:rPr>
        <w:t>&lt;&lt;</w:t>
      </w:r>
      <w:r w:rsidRPr="007E1DC8">
        <w:rPr>
          <w:rFonts w:ascii="Courier New" w:hAnsi="Courier New" w:cs="Courier New"/>
          <w:color w:val="000000"/>
          <w:szCs w:val="20"/>
          <w:lang w:val="en-US"/>
        </w:rPr>
        <w:t xml:space="preserve"> </w:t>
      </w:r>
      <w:r w:rsidRPr="007E1DC8">
        <w:rPr>
          <w:rFonts w:ascii="Courier New" w:hAnsi="Courier New" w:cs="Courier New"/>
          <w:color w:val="A31515"/>
          <w:szCs w:val="20"/>
          <w:lang w:val="en-US"/>
        </w:rPr>
        <w:t>"myarray now contains:"</w:t>
      </w:r>
      <w:r w:rsidRPr="007E1DC8">
        <w:rPr>
          <w:rFonts w:ascii="Courier New" w:hAnsi="Courier New" w:cs="Courier New"/>
          <w:color w:val="000000"/>
          <w:szCs w:val="20"/>
          <w:lang w:val="en-US"/>
        </w:rPr>
        <w:t>;</w:t>
      </w:r>
    </w:p>
    <w:p w:rsidR="007E1DC8" w:rsidRPr="007E1DC8" w:rsidRDefault="007E1DC8" w:rsidP="00435B42">
      <w:pPr>
        <w:autoSpaceDE w:val="0"/>
        <w:autoSpaceDN w:val="0"/>
        <w:adjustRightInd w:val="0"/>
        <w:spacing w:after="0" w:line="240" w:lineRule="auto"/>
        <w:rPr>
          <w:rFonts w:ascii="Courier New" w:hAnsi="Courier New" w:cs="Courier New"/>
          <w:color w:val="000000"/>
          <w:szCs w:val="20"/>
          <w:lang w:val="en-US"/>
        </w:rPr>
      </w:pPr>
      <w:r w:rsidRPr="007E1DC8">
        <w:rPr>
          <w:rFonts w:ascii="Courier New" w:hAnsi="Courier New" w:cs="Courier New"/>
          <w:color w:val="000000"/>
          <w:szCs w:val="20"/>
          <w:lang w:val="en-US"/>
        </w:rPr>
        <w:tab/>
      </w:r>
      <w:r w:rsidRPr="007E1DC8">
        <w:rPr>
          <w:rFonts w:ascii="Courier New" w:hAnsi="Courier New" w:cs="Courier New"/>
          <w:color w:val="0000FF"/>
          <w:szCs w:val="20"/>
          <w:lang w:val="en-US"/>
        </w:rPr>
        <w:t>for</w:t>
      </w:r>
      <w:r w:rsidRPr="007E1DC8">
        <w:rPr>
          <w:rFonts w:ascii="Courier New" w:hAnsi="Courier New" w:cs="Courier New"/>
          <w:color w:val="000000"/>
          <w:szCs w:val="20"/>
          <w:lang w:val="en-US"/>
        </w:rPr>
        <w:t xml:space="preserve"> (</w:t>
      </w:r>
      <w:r w:rsidRPr="007E1DC8">
        <w:rPr>
          <w:rFonts w:ascii="Courier New" w:hAnsi="Courier New" w:cs="Courier New"/>
          <w:color w:val="0000FF"/>
          <w:szCs w:val="20"/>
          <w:lang w:val="en-US"/>
        </w:rPr>
        <w:t>int</w:t>
      </w:r>
      <w:r w:rsidRPr="007E1DC8">
        <w:rPr>
          <w:rFonts w:ascii="Courier New" w:hAnsi="Courier New" w:cs="Courier New"/>
          <w:color w:val="000000"/>
          <w:szCs w:val="20"/>
          <w:lang w:val="en-US"/>
        </w:rPr>
        <w:t xml:space="preserve">&amp; x : myarray) std::cout </w:t>
      </w:r>
      <w:r w:rsidRPr="007E1DC8">
        <w:rPr>
          <w:rFonts w:ascii="Courier New" w:hAnsi="Courier New" w:cs="Courier New"/>
          <w:color w:val="008080"/>
          <w:szCs w:val="20"/>
          <w:lang w:val="en-US"/>
        </w:rPr>
        <w:t>&lt;&lt;</w:t>
      </w:r>
      <w:r w:rsidRPr="007E1DC8">
        <w:rPr>
          <w:rFonts w:ascii="Courier New" w:hAnsi="Courier New" w:cs="Courier New"/>
          <w:color w:val="000000"/>
          <w:szCs w:val="20"/>
          <w:lang w:val="en-US"/>
        </w:rPr>
        <w:t xml:space="preserve"> </w:t>
      </w:r>
      <w:r w:rsidRPr="007E1DC8">
        <w:rPr>
          <w:rFonts w:ascii="Courier New" w:hAnsi="Courier New" w:cs="Courier New"/>
          <w:color w:val="A31515"/>
          <w:szCs w:val="20"/>
          <w:lang w:val="en-US"/>
        </w:rPr>
        <w:t>' '</w:t>
      </w:r>
      <w:r w:rsidRPr="007E1DC8">
        <w:rPr>
          <w:rFonts w:ascii="Courier New" w:hAnsi="Courier New" w:cs="Courier New"/>
          <w:color w:val="000000"/>
          <w:szCs w:val="20"/>
          <w:lang w:val="en-US"/>
        </w:rPr>
        <w:t xml:space="preserve"> </w:t>
      </w:r>
      <w:r w:rsidRPr="007E1DC8">
        <w:rPr>
          <w:rFonts w:ascii="Courier New" w:hAnsi="Courier New" w:cs="Courier New"/>
          <w:color w:val="008080"/>
          <w:szCs w:val="20"/>
          <w:lang w:val="en-US"/>
        </w:rPr>
        <w:t>&lt;&lt;</w:t>
      </w:r>
      <w:r w:rsidRPr="007E1DC8">
        <w:rPr>
          <w:rFonts w:ascii="Courier New" w:hAnsi="Courier New" w:cs="Courier New"/>
          <w:color w:val="000000"/>
          <w:szCs w:val="20"/>
          <w:lang w:val="en-US"/>
        </w:rPr>
        <w:t xml:space="preserve"> x;</w:t>
      </w:r>
    </w:p>
    <w:p w:rsidR="007E1DC8" w:rsidRPr="007E1DC8" w:rsidRDefault="007E1DC8" w:rsidP="00435B42">
      <w:pPr>
        <w:autoSpaceDE w:val="0"/>
        <w:autoSpaceDN w:val="0"/>
        <w:adjustRightInd w:val="0"/>
        <w:spacing w:after="0" w:line="240" w:lineRule="auto"/>
        <w:rPr>
          <w:rFonts w:ascii="Courier New" w:hAnsi="Courier New" w:cs="Courier New"/>
          <w:color w:val="000000"/>
          <w:szCs w:val="20"/>
          <w:lang w:val="en-US"/>
        </w:rPr>
      </w:pPr>
    </w:p>
    <w:p w:rsidR="007E1DC8" w:rsidRPr="007E1DC8" w:rsidRDefault="007E1DC8" w:rsidP="00435B42">
      <w:pPr>
        <w:autoSpaceDE w:val="0"/>
        <w:autoSpaceDN w:val="0"/>
        <w:adjustRightInd w:val="0"/>
        <w:spacing w:after="0" w:line="240" w:lineRule="auto"/>
        <w:rPr>
          <w:rFonts w:ascii="Courier New" w:hAnsi="Courier New" w:cs="Courier New"/>
          <w:color w:val="000000"/>
          <w:szCs w:val="20"/>
          <w:lang w:val="en-US"/>
        </w:rPr>
      </w:pPr>
      <w:r w:rsidRPr="007E1DC8">
        <w:rPr>
          <w:rFonts w:ascii="Courier New" w:hAnsi="Courier New" w:cs="Courier New"/>
          <w:color w:val="000000"/>
          <w:szCs w:val="20"/>
          <w:lang w:val="en-US"/>
        </w:rPr>
        <w:tab/>
        <w:t xml:space="preserve">std::cout </w:t>
      </w:r>
      <w:r w:rsidRPr="007E1DC8">
        <w:rPr>
          <w:rFonts w:ascii="Courier New" w:hAnsi="Courier New" w:cs="Courier New"/>
          <w:color w:val="008080"/>
          <w:szCs w:val="20"/>
          <w:lang w:val="en-US"/>
        </w:rPr>
        <w:t>&lt;&lt;</w:t>
      </w:r>
      <w:r w:rsidRPr="007E1DC8">
        <w:rPr>
          <w:rFonts w:ascii="Courier New" w:hAnsi="Courier New" w:cs="Courier New"/>
          <w:color w:val="000000"/>
          <w:szCs w:val="20"/>
          <w:lang w:val="en-US"/>
        </w:rPr>
        <w:t xml:space="preserve"> </w:t>
      </w:r>
      <w:r w:rsidRPr="007E1DC8">
        <w:rPr>
          <w:rFonts w:ascii="Courier New" w:hAnsi="Courier New" w:cs="Courier New"/>
          <w:color w:val="A31515"/>
          <w:szCs w:val="20"/>
          <w:lang w:val="en-US"/>
        </w:rPr>
        <w:t>'\n'</w:t>
      </w:r>
      <w:r w:rsidRPr="007E1DC8">
        <w:rPr>
          <w:rFonts w:ascii="Courier New" w:hAnsi="Courier New" w:cs="Courier New"/>
          <w:color w:val="000000"/>
          <w:szCs w:val="20"/>
          <w:lang w:val="en-US"/>
        </w:rPr>
        <w:t>;</w:t>
      </w:r>
    </w:p>
    <w:p w:rsidR="007E1DC8" w:rsidRPr="007E1DC8" w:rsidRDefault="007E1DC8" w:rsidP="00435B42">
      <w:pPr>
        <w:autoSpaceDE w:val="0"/>
        <w:autoSpaceDN w:val="0"/>
        <w:adjustRightInd w:val="0"/>
        <w:spacing w:after="0" w:line="240" w:lineRule="auto"/>
        <w:rPr>
          <w:rFonts w:ascii="Courier New" w:hAnsi="Courier New" w:cs="Courier New"/>
          <w:color w:val="000000"/>
          <w:szCs w:val="20"/>
          <w:lang w:val="en-US"/>
        </w:rPr>
      </w:pPr>
    </w:p>
    <w:p w:rsidR="007E1DC8" w:rsidRPr="007E1DC8" w:rsidRDefault="007E1DC8" w:rsidP="00435B42">
      <w:pPr>
        <w:autoSpaceDE w:val="0"/>
        <w:autoSpaceDN w:val="0"/>
        <w:adjustRightInd w:val="0"/>
        <w:spacing w:after="0" w:line="240" w:lineRule="auto"/>
        <w:rPr>
          <w:rFonts w:ascii="Courier New" w:hAnsi="Courier New" w:cs="Courier New"/>
          <w:color w:val="000000"/>
          <w:szCs w:val="20"/>
          <w:lang w:val="en-US"/>
        </w:rPr>
      </w:pPr>
      <w:r w:rsidRPr="007E1DC8">
        <w:rPr>
          <w:rFonts w:ascii="Courier New" w:hAnsi="Courier New" w:cs="Courier New"/>
          <w:color w:val="000000"/>
          <w:szCs w:val="20"/>
          <w:lang w:val="en-US"/>
        </w:rPr>
        <w:tab/>
      </w:r>
      <w:r w:rsidRPr="007E1DC8">
        <w:rPr>
          <w:rFonts w:ascii="Courier New" w:hAnsi="Courier New" w:cs="Courier New"/>
          <w:color w:val="0000FF"/>
          <w:szCs w:val="20"/>
          <w:lang w:val="en-US"/>
        </w:rPr>
        <w:t>return</w:t>
      </w:r>
      <w:r w:rsidRPr="007E1DC8">
        <w:rPr>
          <w:rFonts w:ascii="Courier New" w:hAnsi="Courier New" w:cs="Courier New"/>
          <w:color w:val="000000"/>
          <w:szCs w:val="20"/>
          <w:lang w:val="en-US"/>
        </w:rPr>
        <w:t xml:space="preserve"> 0;</w:t>
      </w:r>
    </w:p>
    <w:p w:rsidR="007E1DC8" w:rsidRPr="007E1DC8" w:rsidRDefault="007E1DC8" w:rsidP="00435B42">
      <w:pPr>
        <w:pStyle w:val="a9"/>
        <w:spacing w:after="0"/>
        <w:ind w:left="0"/>
        <w:jc w:val="both"/>
        <w:rPr>
          <w:rFonts w:ascii="Courier New" w:hAnsi="Courier New" w:cs="Courier New"/>
          <w:color w:val="000000"/>
          <w:szCs w:val="20"/>
        </w:rPr>
      </w:pPr>
      <w:r w:rsidRPr="007E1DC8">
        <w:rPr>
          <w:rFonts w:ascii="Courier New" w:hAnsi="Courier New" w:cs="Courier New"/>
          <w:color w:val="000000"/>
          <w:szCs w:val="20"/>
        </w:rPr>
        <w:t>}</w:t>
      </w:r>
    </w:p>
    <w:p w:rsidR="007E1DC8" w:rsidRDefault="007E1DC8" w:rsidP="0036071D">
      <w:pPr>
        <w:spacing w:after="80"/>
        <w:ind w:firstLine="567"/>
        <w:jc w:val="both"/>
        <w:rPr>
          <w:rFonts w:cs="Arial"/>
          <w:color w:val="000000"/>
          <w:szCs w:val="20"/>
        </w:rPr>
      </w:pPr>
      <w:r>
        <w:rPr>
          <w:rFonts w:cs="Arial"/>
          <w:color w:val="000000"/>
          <w:szCs w:val="20"/>
        </w:rPr>
        <w:t>Результат работы программы:</w:t>
      </w:r>
    </w:p>
    <w:p w:rsidR="003143A7" w:rsidRDefault="00FA414D" w:rsidP="0036071D">
      <w:pPr>
        <w:spacing w:after="0"/>
        <w:jc w:val="both"/>
        <w:rPr>
          <w:rFonts w:cs="Arial"/>
          <w:color w:val="000000"/>
          <w:szCs w:val="20"/>
        </w:rPr>
      </w:pPr>
      <w:r w:rsidRPr="00FA414D">
        <w:rPr>
          <w:rFonts w:cs="Arial"/>
          <w:noProof/>
          <w:color w:val="000000"/>
          <w:szCs w:val="20"/>
          <w:lang w:eastAsia="ru-RU"/>
        </w:rPr>
        <w:drawing>
          <wp:inline distT="0" distB="0" distL="0" distR="0" wp14:anchorId="3DFB5407" wp14:editId="6DD36476">
            <wp:extent cx="2705478" cy="66684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478" cy="666843"/>
                    </a:xfrm>
                    <a:prstGeom prst="rect">
                      <a:avLst/>
                    </a:prstGeom>
                  </pic:spPr>
                </pic:pic>
              </a:graphicData>
            </a:graphic>
          </wp:inline>
        </w:drawing>
      </w:r>
    </w:p>
    <w:p w:rsidR="003143A7" w:rsidRPr="003143A7" w:rsidRDefault="00E02D8B" w:rsidP="003143A7">
      <w:pPr>
        <w:spacing w:before="80" w:after="80"/>
        <w:rPr>
          <w:rFonts w:ascii="Courier New" w:hAnsi="Courier New" w:cs="Courier New"/>
          <w:color w:val="000000"/>
          <w:szCs w:val="20"/>
          <w:lang w:val="en-US"/>
        </w:rPr>
      </w:pPr>
      <w:hyperlink w:anchor="_Последовательные_контейнеры" w:history="1">
        <w:r w:rsidR="003143A7" w:rsidRPr="003143A7">
          <w:rPr>
            <w:rStyle w:val="a4"/>
            <w:rFonts w:cs="Arial"/>
            <w:szCs w:val="20"/>
            <w:lang w:val="en-US"/>
          </w:rPr>
          <w:t>&lt;</w:t>
        </w:r>
        <w:r w:rsidR="003143A7" w:rsidRPr="003143A7">
          <w:rPr>
            <w:rStyle w:val="a4"/>
            <w:rFonts w:cs="Arial"/>
            <w:szCs w:val="20"/>
          </w:rPr>
          <w:t>Последовательные контейнеры</w:t>
        </w:r>
        <w:r w:rsidR="003143A7" w:rsidRPr="003143A7">
          <w:rPr>
            <w:rStyle w:val="a4"/>
            <w:rFonts w:cs="Arial"/>
            <w:szCs w:val="20"/>
            <w:lang w:val="en-US"/>
          </w:rPr>
          <w:t>&gt;</w:t>
        </w:r>
      </w:hyperlink>
    </w:p>
    <w:p w:rsidR="005F5D1A" w:rsidRPr="00435B42" w:rsidRDefault="001451F1" w:rsidP="00054E5E">
      <w:pPr>
        <w:pStyle w:val="4"/>
        <w:numPr>
          <w:ilvl w:val="3"/>
          <w:numId w:val="7"/>
        </w:numPr>
        <w:tabs>
          <w:tab w:val="left" w:pos="1276"/>
        </w:tabs>
        <w:spacing w:before="160" w:after="160"/>
        <w:ind w:left="426" w:firstLine="0"/>
        <w:rPr>
          <w:rFonts w:ascii="Arial" w:hAnsi="Arial" w:cs="Arial"/>
          <w:b/>
          <w:i w:val="0"/>
          <w:color w:val="000000" w:themeColor="text1"/>
          <w:szCs w:val="20"/>
        </w:rPr>
      </w:pPr>
      <w:bookmarkStart w:id="25" w:name="_array::back"/>
      <w:bookmarkEnd w:id="25"/>
      <w:r w:rsidRPr="00435B42">
        <w:rPr>
          <w:rFonts w:ascii="Arial" w:hAnsi="Arial" w:cs="Arial"/>
          <w:b/>
          <w:i w:val="0"/>
          <w:color w:val="000000" w:themeColor="text1"/>
          <w:szCs w:val="20"/>
          <w:lang w:val="en-US"/>
        </w:rPr>
        <w:lastRenderedPageBreak/>
        <w:t>array</w:t>
      </w:r>
      <w:r w:rsidRPr="00435B42">
        <w:rPr>
          <w:rFonts w:ascii="Arial" w:hAnsi="Arial" w:cs="Arial"/>
          <w:b/>
          <w:i w:val="0"/>
          <w:color w:val="000000" w:themeColor="text1"/>
          <w:szCs w:val="20"/>
        </w:rPr>
        <w:t>::</w:t>
      </w:r>
      <w:r w:rsidRPr="00435B42">
        <w:rPr>
          <w:rFonts w:ascii="Arial" w:hAnsi="Arial" w:cs="Arial"/>
          <w:b/>
          <w:i w:val="0"/>
          <w:color w:val="000000" w:themeColor="text1"/>
          <w:szCs w:val="20"/>
          <w:lang w:val="en-US"/>
        </w:rPr>
        <w:t>back</w:t>
      </w:r>
    </w:p>
    <w:p w:rsidR="008C4C5E" w:rsidRDefault="008C4C5E" w:rsidP="00435B42">
      <w:pPr>
        <w:spacing w:after="0"/>
        <w:ind w:firstLine="567"/>
        <w:jc w:val="both"/>
        <w:rPr>
          <w:rFonts w:cs="Arial"/>
          <w:color w:val="000000" w:themeColor="text1"/>
          <w:szCs w:val="20"/>
        </w:rPr>
      </w:pPr>
      <w:r w:rsidRPr="008C4C5E">
        <w:rPr>
          <w:rFonts w:cs="Arial"/>
          <w:color w:val="000000" w:themeColor="text1"/>
          <w:szCs w:val="20"/>
        </w:rPr>
        <w:t>back - возвращает ссылку на последний элемент контейнера.</w:t>
      </w:r>
    </w:p>
    <w:p w:rsidR="005F5D1A" w:rsidRDefault="005F5D1A" w:rsidP="00435B42">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sidR="00AB4677">
        <w:rPr>
          <w:rFonts w:cs="Arial"/>
          <w:color w:val="000000" w:themeColor="text1"/>
          <w:szCs w:val="20"/>
          <w:lang w:val="en-US"/>
        </w:rPr>
        <w:t>back</w:t>
      </w:r>
      <w:r w:rsidR="00556683" w:rsidRPr="008A0B69">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::array:</w:t>
      </w:r>
    </w:p>
    <w:p w:rsidR="005F5D1A" w:rsidRDefault="005F5D1A" w:rsidP="00435B42">
      <w:pPr>
        <w:pStyle w:val="a9"/>
        <w:spacing w:after="0"/>
        <w:ind w:left="0" w:firstLine="567"/>
        <w:jc w:val="both"/>
        <w:rPr>
          <w:rFonts w:cs="Arial"/>
          <w:szCs w:val="20"/>
        </w:rPr>
      </w:pPr>
    </w:p>
    <w:p w:rsidR="005F5D1A" w:rsidRPr="005F5D1A" w:rsidRDefault="005F5D1A" w:rsidP="00435B42">
      <w:pPr>
        <w:autoSpaceDE w:val="0"/>
        <w:autoSpaceDN w:val="0"/>
        <w:adjustRightInd w:val="0"/>
        <w:spacing w:after="0" w:line="240" w:lineRule="auto"/>
        <w:rPr>
          <w:rFonts w:ascii="Courier New" w:hAnsi="Courier New" w:cs="Courier New"/>
          <w:color w:val="000000"/>
          <w:szCs w:val="20"/>
          <w:lang w:val="en-US"/>
        </w:rPr>
      </w:pPr>
      <w:r w:rsidRPr="005F5D1A">
        <w:rPr>
          <w:rFonts w:ascii="Courier New" w:hAnsi="Courier New" w:cs="Courier New"/>
          <w:color w:val="808080"/>
          <w:szCs w:val="20"/>
          <w:lang w:val="en-US"/>
        </w:rPr>
        <w:t>#include</w:t>
      </w:r>
      <w:r w:rsidRPr="005F5D1A">
        <w:rPr>
          <w:rFonts w:ascii="Courier New" w:hAnsi="Courier New" w:cs="Courier New"/>
          <w:color w:val="000000"/>
          <w:szCs w:val="20"/>
          <w:lang w:val="en-US"/>
        </w:rPr>
        <w:t xml:space="preserve"> </w:t>
      </w:r>
      <w:r w:rsidRPr="005F5D1A">
        <w:rPr>
          <w:rFonts w:ascii="Courier New" w:hAnsi="Courier New" w:cs="Courier New"/>
          <w:color w:val="A31515"/>
          <w:szCs w:val="20"/>
          <w:lang w:val="en-US"/>
        </w:rPr>
        <w:t>&lt;iostream&gt;</w:t>
      </w:r>
    </w:p>
    <w:p w:rsidR="005F5D1A" w:rsidRPr="005F5D1A" w:rsidRDefault="005F5D1A" w:rsidP="00435B42">
      <w:pPr>
        <w:autoSpaceDE w:val="0"/>
        <w:autoSpaceDN w:val="0"/>
        <w:adjustRightInd w:val="0"/>
        <w:spacing w:after="0" w:line="240" w:lineRule="auto"/>
        <w:rPr>
          <w:rFonts w:ascii="Courier New" w:hAnsi="Courier New" w:cs="Courier New"/>
          <w:color w:val="000000"/>
          <w:szCs w:val="20"/>
          <w:lang w:val="en-US"/>
        </w:rPr>
      </w:pPr>
      <w:r w:rsidRPr="005F5D1A">
        <w:rPr>
          <w:rFonts w:ascii="Courier New" w:hAnsi="Courier New" w:cs="Courier New"/>
          <w:color w:val="808080"/>
          <w:szCs w:val="20"/>
          <w:lang w:val="en-US"/>
        </w:rPr>
        <w:t>#include</w:t>
      </w:r>
      <w:r w:rsidRPr="005F5D1A">
        <w:rPr>
          <w:rFonts w:ascii="Courier New" w:hAnsi="Courier New" w:cs="Courier New"/>
          <w:color w:val="000000"/>
          <w:szCs w:val="20"/>
          <w:lang w:val="en-US"/>
        </w:rPr>
        <w:t xml:space="preserve"> </w:t>
      </w:r>
      <w:r w:rsidRPr="005F5D1A">
        <w:rPr>
          <w:rFonts w:ascii="Courier New" w:hAnsi="Courier New" w:cs="Courier New"/>
          <w:color w:val="A31515"/>
          <w:szCs w:val="20"/>
          <w:lang w:val="en-US"/>
        </w:rPr>
        <w:t>&lt;array&gt;</w:t>
      </w:r>
    </w:p>
    <w:p w:rsidR="005F5D1A" w:rsidRPr="005F5D1A" w:rsidRDefault="005F5D1A" w:rsidP="00435B42">
      <w:pPr>
        <w:autoSpaceDE w:val="0"/>
        <w:autoSpaceDN w:val="0"/>
        <w:adjustRightInd w:val="0"/>
        <w:spacing w:after="0" w:line="240" w:lineRule="auto"/>
        <w:rPr>
          <w:rFonts w:ascii="Courier New" w:hAnsi="Courier New" w:cs="Courier New"/>
          <w:color w:val="000000"/>
          <w:szCs w:val="20"/>
          <w:lang w:val="en-US"/>
        </w:rPr>
      </w:pPr>
    </w:p>
    <w:p w:rsidR="005F5D1A" w:rsidRPr="005F5D1A" w:rsidRDefault="005F5D1A" w:rsidP="00435B42">
      <w:pPr>
        <w:autoSpaceDE w:val="0"/>
        <w:autoSpaceDN w:val="0"/>
        <w:adjustRightInd w:val="0"/>
        <w:spacing w:after="0" w:line="240" w:lineRule="auto"/>
        <w:rPr>
          <w:rFonts w:ascii="Courier New" w:hAnsi="Courier New" w:cs="Courier New"/>
          <w:color w:val="000000"/>
          <w:szCs w:val="20"/>
          <w:lang w:val="en-US"/>
        </w:rPr>
      </w:pPr>
      <w:r w:rsidRPr="005F5D1A">
        <w:rPr>
          <w:rFonts w:ascii="Courier New" w:hAnsi="Courier New" w:cs="Courier New"/>
          <w:color w:val="0000FF"/>
          <w:szCs w:val="20"/>
          <w:lang w:val="en-US"/>
        </w:rPr>
        <w:t>int</w:t>
      </w:r>
      <w:r w:rsidRPr="005F5D1A">
        <w:rPr>
          <w:rFonts w:ascii="Courier New" w:hAnsi="Courier New" w:cs="Courier New"/>
          <w:color w:val="000000"/>
          <w:szCs w:val="20"/>
          <w:lang w:val="en-US"/>
        </w:rPr>
        <w:t xml:space="preserve"> main() {</w:t>
      </w:r>
    </w:p>
    <w:p w:rsidR="005F5D1A" w:rsidRPr="005F5D1A" w:rsidRDefault="005F5D1A" w:rsidP="00435B42">
      <w:pPr>
        <w:autoSpaceDE w:val="0"/>
        <w:autoSpaceDN w:val="0"/>
        <w:adjustRightInd w:val="0"/>
        <w:spacing w:after="0" w:line="240" w:lineRule="auto"/>
        <w:rPr>
          <w:rFonts w:ascii="Courier New" w:hAnsi="Courier New" w:cs="Courier New"/>
          <w:color w:val="000000"/>
          <w:szCs w:val="20"/>
          <w:lang w:val="en-US"/>
        </w:rPr>
      </w:pPr>
      <w:r w:rsidRPr="005F5D1A">
        <w:rPr>
          <w:rFonts w:ascii="Courier New" w:hAnsi="Courier New" w:cs="Courier New"/>
          <w:color w:val="000000"/>
          <w:szCs w:val="20"/>
          <w:lang w:val="en-US"/>
        </w:rPr>
        <w:tab/>
        <w:t>std::</w:t>
      </w:r>
      <w:r w:rsidRPr="005F5D1A">
        <w:rPr>
          <w:rFonts w:ascii="Courier New" w:hAnsi="Courier New" w:cs="Courier New"/>
          <w:color w:val="2B91AF"/>
          <w:szCs w:val="20"/>
          <w:lang w:val="en-US"/>
        </w:rPr>
        <w:t>array</w:t>
      </w:r>
      <w:r w:rsidRPr="005F5D1A">
        <w:rPr>
          <w:rFonts w:ascii="Courier New" w:hAnsi="Courier New" w:cs="Courier New"/>
          <w:color w:val="000000"/>
          <w:szCs w:val="20"/>
          <w:lang w:val="en-US"/>
        </w:rPr>
        <w:t>&lt;</w:t>
      </w:r>
      <w:r w:rsidRPr="005F5D1A">
        <w:rPr>
          <w:rFonts w:ascii="Courier New" w:hAnsi="Courier New" w:cs="Courier New"/>
          <w:color w:val="0000FF"/>
          <w:szCs w:val="20"/>
          <w:lang w:val="en-US"/>
        </w:rPr>
        <w:t>int</w:t>
      </w:r>
      <w:r w:rsidRPr="005F5D1A">
        <w:rPr>
          <w:rFonts w:ascii="Courier New" w:hAnsi="Courier New" w:cs="Courier New"/>
          <w:color w:val="000000"/>
          <w:szCs w:val="20"/>
          <w:lang w:val="en-US"/>
        </w:rPr>
        <w:t>, 3&gt; myarray = { 5, 19, 77 };</w:t>
      </w:r>
    </w:p>
    <w:p w:rsidR="005F5D1A" w:rsidRPr="005F5D1A" w:rsidRDefault="005F5D1A" w:rsidP="00435B42">
      <w:pPr>
        <w:autoSpaceDE w:val="0"/>
        <w:autoSpaceDN w:val="0"/>
        <w:adjustRightInd w:val="0"/>
        <w:spacing w:after="0" w:line="240" w:lineRule="auto"/>
        <w:rPr>
          <w:rFonts w:ascii="Courier New" w:hAnsi="Courier New" w:cs="Courier New"/>
          <w:color w:val="000000"/>
          <w:szCs w:val="20"/>
          <w:lang w:val="en-US"/>
        </w:rPr>
      </w:pPr>
    </w:p>
    <w:p w:rsidR="005F5D1A" w:rsidRPr="005F5D1A" w:rsidRDefault="005F5D1A" w:rsidP="00435B42">
      <w:pPr>
        <w:autoSpaceDE w:val="0"/>
        <w:autoSpaceDN w:val="0"/>
        <w:adjustRightInd w:val="0"/>
        <w:spacing w:after="0" w:line="240" w:lineRule="auto"/>
        <w:rPr>
          <w:rFonts w:ascii="Courier New" w:hAnsi="Courier New" w:cs="Courier New"/>
          <w:color w:val="000000"/>
          <w:szCs w:val="20"/>
          <w:lang w:val="en-US"/>
        </w:rPr>
      </w:pPr>
      <w:r w:rsidRPr="005F5D1A">
        <w:rPr>
          <w:rFonts w:ascii="Courier New" w:hAnsi="Courier New" w:cs="Courier New"/>
          <w:color w:val="000000"/>
          <w:szCs w:val="20"/>
          <w:lang w:val="en-US"/>
        </w:rPr>
        <w:tab/>
        <w:t xml:space="preserve">std::cout </w:t>
      </w:r>
      <w:r w:rsidRPr="005F5D1A">
        <w:rPr>
          <w:rFonts w:ascii="Courier New" w:hAnsi="Courier New" w:cs="Courier New"/>
          <w:color w:val="008080"/>
          <w:szCs w:val="20"/>
          <w:lang w:val="en-US"/>
        </w:rPr>
        <w:t>&lt;&lt;</w:t>
      </w:r>
      <w:r w:rsidRPr="005F5D1A">
        <w:rPr>
          <w:rFonts w:ascii="Courier New" w:hAnsi="Courier New" w:cs="Courier New"/>
          <w:color w:val="000000"/>
          <w:szCs w:val="20"/>
          <w:lang w:val="en-US"/>
        </w:rPr>
        <w:t xml:space="preserve"> </w:t>
      </w:r>
      <w:r w:rsidRPr="005F5D1A">
        <w:rPr>
          <w:rFonts w:ascii="Courier New" w:hAnsi="Courier New" w:cs="Courier New"/>
          <w:color w:val="A31515"/>
          <w:szCs w:val="20"/>
          <w:lang w:val="en-US"/>
        </w:rPr>
        <w:t>"front is: "</w:t>
      </w:r>
      <w:r w:rsidRPr="005F5D1A">
        <w:rPr>
          <w:rFonts w:ascii="Courier New" w:hAnsi="Courier New" w:cs="Courier New"/>
          <w:color w:val="000000"/>
          <w:szCs w:val="20"/>
          <w:lang w:val="en-US"/>
        </w:rPr>
        <w:t xml:space="preserve"> </w:t>
      </w:r>
      <w:r w:rsidRPr="005F5D1A">
        <w:rPr>
          <w:rFonts w:ascii="Courier New" w:hAnsi="Courier New" w:cs="Courier New"/>
          <w:color w:val="008080"/>
          <w:szCs w:val="20"/>
          <w:lang w:val="en-US"/>
        </w:rPr>
        <w:t>&lt;&lt;</w:t>
      </w:r>
      <w:r w:rsidRPr="005F5D1A">
        <w:rPr>
          <w:rFonts w:ascii="Courier New" w:hAnsi="Courier New" w:cs="Courier New"/>
          <w:color w:val="000000"/>
          <w:szCs w:val="20"/>
          <w:lang w:val="en-US"/>
        </w:rPr>
        <w:t xml:space="preserve"> myarray.front() </w:t>
      </w:r>
      <w:r w:rsidRPr="005F5D1A">
        <w:rPr>
          <w:rFonts w:ascii="Courier New" w:hAnsi="Courier New" w:cs="Courier New"/>
          <w:color w:val="008080"/>
          <w:szCs w:val="20"/>
          <w:lang w:val="en-US"/>
        </w:rPr>
        <w:t>&lt;&lt;</w:t>
      </w:r>
      <w:r w:rsidRPr="005F5D1A">
        <w:rPr>
          <w:rFonts w:ascii="Courier New" w:hAnsi="Courier New" w:cs="Courier New"/>
          <w:color w:val="000000"/>
          <w:szCs w:val="20"/>
          <w:lang w:val="en-US"/>
        </w:rPr>
        <w:t xml:space="preserve"> std::endl;   </w:t>
      </w:r>
      <w:r w:rsidRPr="005F5D1A">
        <w:rPr>
          <w:rFonts w:ascii="Courier New" w:hAnsi="Courier New" w:cs="Courier New"/>
          <w:color w:val="008000"/>
          <w:szCs w:val="20"/>
          <w:lang w:val="en-US"/>
        </w:rPr>
        <w:t>// 5</w:t>
      </w:r>
    </w:p>
    <w:p w:rsidR="005F5D1A" w:rsidRPr="005F5D1A" w:rsidRDefault="005F5D1A" w:rsidP="00435B42">
      <w:pPr>
        <w:autoSpaceDE w:val="0"/>
        <w:autoSpaceDN w:val="0"/>
        <w:adjustRightInd w:val="0"/>
        <w:spacing w:after="0" w:line="240" w:lineRule="auto"/>
        <w:rPr>
          <w:rFonts w:ascii="Courier New" w:hAnsi="Courier New" w:cs="Courier New"/>
          <w:color w:val="000000"/>
          <w:szCs w:val="20"/>
          <w:lang w:val="en-US"/>
        </w:rPr>
      </w:pPr>
      <w:r w:rsidRPr="005F5D1A">
        <w:rPr>
          <w:rFonts w:ascii="Courier New" w:hAnsi="Courier New" w:cs="Courier New"/>
          <w:color w:val="000000"/>
          <w:szCs w:val="20"/>
          <w:lang w:val="en-US"/>
        </w:rPr>
        <w:tab/>
        <w:t xml:space="preserve">std::cout </w:t>
      </w:r>
      <w:r w:rsidRPr="005F5D1A">
        <w:rPr>
          <w:rFonts w:ascii="Courier New" w:hAnsi="Courier New" w:cs="Courier New"/>
          <w:color w:val="008080"/>
          <w:szCs w:val="20"/>
          <w:lang w:val="en-US"/>
        </w:rPr>
        <w:t>&lt;&lt;</w:t>
      </w:r>
      <w:r w:rsidRPr="005F5D1A">
        <w:rPr>
          <w:rFonts w:ascii="Courier New" w:hAnsi="Courier New" w:cs="Courier New"/>
          <w:color w:val="000000"/>
          <w:szCs w:val="20"/>
          <w:lang w:val="en-US"/>
        </w:rPr>
        <w:t xml:space="preserve"> </w:t>
      </w:r>
      <w:r w:rsidRPr="005F5D1A">
        <w:rPr>
          <w:rFonts w:ascii="Courier New" w:hAnsi="Courier New" w:cs="Courier New"/>
          <w:color w:val="A31515"/>
          <w:szCs w:val="20"/>
          <w:lang w:val="en-US"/>
        </w:rPr>
        <w:t>"back is: "</w:t>
      </w:r>
      <w:r w:rsidRPr="005F5D1A">
        <w:rPr>
          <w:rFonts w:ascii="Courier New" w:hAnsi="Courier New" w:cs="Courier New"/>
          <w:color w:val="000000"/>
          <w:szCs w:val="20"/>
          <w:lang w:val="en-US"/>
        </w:rPr>
        <w:t xml:space="preserve"> </w:t>
      </w:r>
      <w:r w:rsidRPr="005F5D1A">
        <w:rPr>
          <w:rFonts w:ascii="Courier New" w:hAnsi="Courier New" w:cs="Courier New"/>
          <w:color w:val="008080"/>
          <w:szCs w:val="20"/>
          <w:lang w:val="en-US"/>
        </w:rPr>
        <w:t>&lt;&lt;</w:t>
      </w:r>
      <w:r w:rsidRPr="005F5D1A">
        <w:rPr>
          <w:rFonts w:ascii="Courier New" w:hAnsi="Courier New" w:cs="Courier New"/>
          <w:color w:val="000000"/>
          <w:szCs w:val="20"/>
          <w:lang w:val="en-US"/>
        </w:rPr>
        <w:t xml:space="preserve"> myarray.back() </w:t>
      </w:r>
      <w:r w:rsidRPr="005F5D1A">
        <w:rPr>
          <w:rFonts w:ascii="Courier New" w:hAnsi="Courier New" w:cs="Courier New"/>
          <w:color w:val="008080"/>
          <w:szCs w:val="20"/>
          <w:lang w:val="en-US"/>
        </w:rPr>
        <w:t>&lt;&lt;</w:t>
      </w:r>
      <w:r w:rsidRPr="005F5D1A">
        <w:rPr>
          <w:rFonts w:ascii="Courier New" w:hAnsi="Courier New" w:cs="Courier New"/>
          <w:color w:val="000000"/>
          <w:szCs w:val="20"/>
          <w:lang w:val="en-US"/>
        </w:rPr>
        <w:t xml:space="preserve"> std::endl;     </w:t>
      </w:r>
      <w:r w:rsidRPr="005F5D1A">
        <w:rPr>
          <w:rFonts w:ascii="Courier New" w:hAnsi="Courier New" w:cs="Courier New"/>
          <w:color w:val="008000"/>
          <w:szCs w:val="20"/>
          <w:lang w:val="en-US"/>
        </w:rPr>
        <w:t>// 77</w:t>
      </w:r>
    </w:p>
    <w:p w:rsidR="005F5D1A" w:rsidRPr="005F5D1A" w:rsidRDefault="005F5D1A" w:rsidP="00435B42">
      <w:pPr>
        <w:autoSpaceDE w:val="0"/>
        <w:autoSpaceDN w:val="0"/>
        <w:adjustRightInd w:val="0"/>
        <w:spacing w:after="0" w:line="240" w:lineRule="auto"/>
        <w:rPr>
          <w:rFonts w:ascii="Courier New" w:hAnsi="Courier New" w:cs="Courier New"/>
          <w:color w:val="000000"/>
          <w:szCs w:val="20"/>
          <w:lang w:val="en-US"/>
        </w:rPr>
      </w:pPr>
    </w:p>
    <w:p w:rsidR="005F5D1A" w:rsidRPr="005F5D1A" w:rsidRDefault="005F5D1A" w:rsidP="00435B42">
      <w:pPr>
        <w:autoSpaceDE w:val="0"/>
        <w:autoSpaceDN w:val="0"/>
        <w:adjustRightInd w:val="0"/>
        <w:spacing w:after="0" w:line="240" w:lineRule="auto"/>
        <w:rPr>
          <w:rFonts w:ascii="Courier New" w:hAnsi="Courier New" w:cs="Courier New"/>
          <w:color w:val="000000"/>
          <w:szCs w:val="20"/>
          <w:lang w:val="en-US"/>
        </w:rPr>
      </w:pPr>
      <w:r w:rsidRPr="005F5D1A">
        <w:rPr>
          <w:rFonts w:ascii="Courier New" w:hAnsi="Courier New" w:cs="Courier New"/>
          <w:color w:val="000000"/>
          <w:szCs w:val="20"/>
          <w:lang w:val="en-US"/>
        </w:rPr>
        <w:tab/>
        <w:t>myarray.back() = 50;</w:t>
      </w:r>
    </w:p>
    <w:p w:rsidR="005F5D1A" w:rsidRPr="005F5D1A" w:rsidRDefault="005F5D1A" w:rsidP="00435B42">
      <w:pPr>
        <w:autoSpaceDE w:val="0"/>
        <w:autoSpaceDN w:val="0"/>
        <w:adjustRightInd w:val="0"/>
        <w:spacing w:after="0" w:line="240" w:lineRule="auto"/>
        <w:rPr>
          <w:rFonts w:ascii="Courier New" w:hAnsi="Courier New" w:cs="Courier New"/>
          <w:color w:val="000000"/>
          <w:szCs w:val="20"/>
          <w:lang w:val="en-US"/>
        </w:rPr>
      </w:pPr>
    </w:p>
    <w:p w:rsidR="005F5D1A" w:rsidRPr="005F5D1A" w:rsidRDefault="005F5D1A" w:rsidP="00435B42">
      <w:pPr>
        <w:autoSpaceDE w:val="0"/>
        <w:autoSpaceDN w:val="0"/>
        <w:adjustRightInd w:val="0"/>
        <w:spacing w:after="0" w:line="240" w:lineRule="auto"/>
        <w:rPr>
          <w:rFonts w:ascii="Courier New" w:hAnsi="Courier New" w:cs="Courier New"/>
          <w:color w:val="000000"/>
          <w:szCs w:val="20"/>
          <w:lang w:val="en-US"/>
        </w:rPr>
      </w:pPr>
      <w:r w:rsidRPr="005F5D1A">
        <w:rPr>
          <w:rFonts w:ascii="Courier New" w:hAnsi="Courier New" w:cs="Courier New"/>
          <w:color w:val="000000"/>
          <w:szCs w:val="20"/>
          <w:lang w:val="en-US"/>
        </w:rPr>
        <w:tab/>
        <w:t xml:space="preserve">std::cout </w:t>
      </w:r>
      <w:r w:rsidRPr="005F5D1A">
        <w:rPr>
          <w:rFonts w:ascii="Courier New" w:hAnsi="Courier New" w:cs="Courier New"/>
          <w:color w:val="008080"/>
          <w:szCs w:val="20"/>
          <w:lang w:val="en-US"/>
        </w:rPr>
        <w:t>&lt;&lt;</w:t>
      </w:r>
      <w:r w:rsidRPr="005F5D1A">
        <w:rPr>
          <w:rFonts w:ascii="Courier New" w:hAnsi="Courier New" w:cs="Courier New"/>
          <w:color w:val="000000"/>
          <w:szCs w:val="20"/>
          <w:lang w:val="en-US"/>
        </w:rPr>
        <w:t xml:space="preserve"> </w:t>
      </w:r>
      <w:r w:rsidRPr="005F5D1A">
        <w:rPr>
          <w:rFonts w:ascii="Courier New" w:hAnsi="Courier New" w:cs="Courier New"/>
          <w:color w:val="A31515"/>
          <w:szCs w:val="20"/>
          <w:lang w:val="en-US"/>
        </w:rPr>
        <w:t>"myarray now contains:"</w:t>
      </w:r>
      <w:r w:rsidRPr="005F5D1A">
        <w:rPr>
          <w:rFonts w:ascii="Courier New" w:hAnsi="Courier New" w:cs="Courier New"/>
          <w:color w:val="000000"/>
          <w:szCs w:val="20"/>
          <w:lang w:val="en-US"/>
        </w:rPr>
        <w:t>;</w:t>
      </w:r>
    </w:p>
    <w:p w:rsidR="005F5D1A" w:rsidRPr="005F5D1A" w:rsidRDefault="005F5D1A" w:rsidP="00435B42">
      <w:pPr>
        <w:autoSpaceDE w:val="0"/>
        <w:autoSpaceDN w:val="0"/>
        <w:adjustRightInd w:val="0"/>
        <w:spacing w:after="0" w:line="240" w:lineRule="auto"/>
        <w:rPr>
          <w:rFonts w:ascii="Courier New" w:hAnsi="Courier New" w:cs="Courier New"/>
          <w:color w:val="000000"/>
          <w:szCs w:val="20"/>
          <w:lang w:val="en-US"/>
        </w:rPr>
      </w:pPr>
      <w:r w:rsidRPr="005F5D1A">
        <w:rPr>
          <w:rFonts w:ascii="Courier New" w:hAnsi="Courier New" w:cs="Courier New"/>
          <w:color w:val="000000"/>
          <w:szCs w:val="20"/>
          <w:lang w:val="en-US"/>
        </w:rPr>
        <w:tab/>
      </w:r>
      <w:r w:rsidRPr="005F5D1A">
        <w:rPr>
          <w:rFonts w:ascii="Courier New" w:hAnsi="Courier New" w:cs="Courier New"/>
          <w:color w:val="0000FF"/>
          <w:szCs w:val="20"/>
          <w:lang w:val="en-US"/>
        </w:rPr>
        <w:t>for</w:t>
      </w:r>
      <w:r w:rsidRPr="005F5D1A">
        <w:rPr>
          <w:rFonts w:ascii="Courier New" w:hAnsi="Courier New" w:cs="Courier New"/>
          <w:color w:val="000000"/>
          <w:szCs w:val="20"/>
          <w:lang w:val="en-US"/>
        </w:rPr>
        <w:t xml:space="preserve"> (</w:t>
      </w:r>
      <w:r w:rsidRPr="005F5D1A">
        <w:rPr>
          <w:rFonts w:ascii="Courier New" w:hAnsi="Courier New" w:cs="Courier New"/>
          <w:color w:val="0000FF"/>
          <w:szCs w:val="20"/>
          <w:lang w:val="en-US"/>
        </w:rPr>
        <w:t>int</w:t>
      </w:r>
      <w:r w:rsidRPr="005F5D1A">
        <w:rPr>
          <w:rFonts w:ascii="Courier New" w:hAnsi="Courier New" w:cs="Courier New"/>
          <w:color w:val="000000"/>
          <w:szCs w:val="20"/>
          <w:lang w:val="en-US"/>
        </w:rPr>
        <w:t xml:space="preserve">&amp; x : myarray) std::cout </w:t>
      </w:r>
      <w:r w:rsidRPr="005F5D1A">
        <w:rPr>
          <w:rFonts w:ascii="Courier New" w:hAnsi="Courier New" w:cs="Courier New"/>
          <w:color w:val="008080"/>
          <w:szCs w:val="20"/>
          <w:lang w:val="en-US"/>
        </w:rPr>
        <w:t>&lt;&lt;</w:t>
      </w:r>
      <w:r w:rsidRPr="005F5D1A">
        <w:rPr>
          <w:rFonts w:ascii="Courier New" w:hAnsi="Courier New" w:cs="Courier New"/>
          <w:color w:val="000000"/>
          <w:szCs w:val="20"/>
          <w:lang w:val="en-US"/>
        </w:rPr>
        <w:t xml:space="preserve"> </w:t>
      </w:r>
      <w:r w:rsidRPr="005F5D1A">
        <w:rPr>
          <w:rFonts w:ascii="Courier New" w:hAnsi="Courier New" w:cs="Courier New"/>
          <w:color w:val="A31515"/>
          <w:szCs w:val="20"/>
          <w:lang w:val="en-US"/>
        </w:rPr>
        <w:t>' '</w:t>
      </w:r>
      <w:r w:rsidRPr="005F5D1A">
        <w:rPr>
          <w:rFonts w:ascii="Courier New" w:hAnsi="Courier New" w:cs="Courier New"/>
          <w:color w:val="000000"/>
          <w:szCs w:val="20"/>
          <w:lang w:val="en-US"/>
        </w:rPr>
        <w:t xml:space="preserve"> </w:t>
      </w:r>
      <w:r w:rsidRPr="005F5D1A">
        <w:rPr>
          <w:rFonts w:ascii="Courier New" w:hAnsi="Courier New" w:cs="Courier New"/>
          <w:color w:val="008080"/>
          <w:szCs w:val="20"/>
          <w:lang w:val="en-US"/>
        </w:rPr>
        <w:t>&lt;&lt;</w:t>
      </w:r>
      <w:r w:rsidRPr="005F5D1A">
        <w:rPr>
          <w:rFonts w:ascii="Courier New" w:hAnsi="Courier New" w:cs="Courier New"/>
          <w:color w:val="000000"/>
          <w:szCs w:val="20"/>
          <w:lang w:val="en-US"/>
        </w:rPr>
        <w:t xml:space="preserve"> x;</w:t>
      </w:r>
    </w:p>
    <w:p w:rsidR="005F5D1A" w:rsidRPr="005F5D1A" w:rsidRDefault="005F5D1A" w:rsidP="00435B42">
      <w:pPr>
        <w:autoSpaceDE w:val="0"/>
        <w:autoSpaceDN w:val="0"/>
        <w:adjustRightInd w:val="0"/>
        <w:spacing w:after="0" w:line="240" w:lineRule="auto"/>
        <w:rPr>
          <w:rFonts w:ascii="Courier New" w:hAnsi="Courier New" w:cs="Courier New"/>
          <w:color w:val="000000"/>
          <w:szCs w:val="20"/>
          <w:lang w:val="en-US"/>
        </w:rPr>
      </w:pPr>
      <w:r w:rsidRPr="005F5D1A">
        <w:rPr>
          <w:rFonts w:ascii="Courier New" w:hAnsi="Courier New" w:cs="Courier New"/>
          <w:color w:val="000000"/>
          <w:szCs w:val="20"/>
          <w:lang w:val="en-US"/>
        </w:rPr>
        <w:tab/>
        <w:t xml:space="preserve">std::cout </w:t>
      </w:r>
      <w:r w:rsidRPr="005F5D1A">
        <w:rPr>
          <w:rFonts w:ascii="Courier New" w:hAnsi="Courier New" w:cs="Courier New"/>
          <w:color w:val="008080"/>
          <w:szCs w:val="20"/>
          <w:lang w:val="en-US"/>
        </w:rPr>
        <w:t>&lt;&lt;</w:t>
      </w:r>
      <w:r w:rsidRPr="005F5D1A">
        <w:rPr>
          <w:rFonts w:ascii="Courier New" w:hAnsi="Courier New" w:cs="Courier New"/>
          <w:color w:val="000000"/>
          <w:szCs w:val="20"/>
          <w:lang w:val="en-US"/>
        </w:rPr>
        <w:t xml:space="preserve"> </w:t>
      </w:r>
      <w:r w:rsidRPr="005F5D1A">
        <w:rPr>
          <w:rFonts w:ascii="Courier New" w:hAnsi="Courier New" w:cs="Courier New"/>
          <w:color w:val="A31515"/>
          <w:szCs w:val="20"/>
          <w:lang w:val="en-US"/>
        </w:rPr>
        <w:t>'\n'</w:t>
      </w:r>
      <w:r w:rsidRPr="005F5D1A">
        <w:rPr>
          <w:rFonts w:ascii="Courier New" w:hAnsi="Courier New" w:cs="Courier New"/>
          <w:color w:val="000000"/>
          <w:szCs w:val="20"/>
          <w:lang w:val="en-US"/>
        </w:rPr>
        <w:t>;</w:t>
      </w:r>
    </w:p>
    <w:p w:rsidR="005F5D1A" w:rsidRPr="005F5D1A" w:rsidRDefault="005F5D1A" w:rsidP="00435B42">
      <w:pPr>
        <w:autoSpaceDE w:val="0"/>
        <w:autoSpaceDN w:val="0"/>
        <w:adjustRightInd w:val="0"/>
        <w:spacing w:after="0" w:line="240" w:lineRule="auto"/>
        <w:rPr>
          <w:rFonts w:ascii="Courier New" w:hAnsi="Courier New" w:cs="Courier New"/>
          <w:color w:val="000000"/>
          <w:szCs w:val="20"/>
          <w:lang w:val="en-US"/>
        </w:rPr>
      </w:pPr>
    </w:p>
    <w:p w:rsidR="005F5D1A" w:rsidRPr="005F5D1A" w:rsidRDefault="005F5D1A" w:rsidP="00435B42">
      <w:pPr>
        <w:autoSpaceDE w:val="0"/>
        <w:autoSpaceDN w:val="0"/>
        <w:adjustRightInd w:val="0"/>
        <w:spacing w:after="0" w:line="240" w:lineRule="auto"/>
        <w:rPr>
          <w:rFonts w:ascii="Courier New" w:hAnsi="Courier New" w:cs="Courier New"/>
          <w:color w:val="000000"/>
          <w:szCs w:val="20"/>
          <w:lang w:val="en-US"/>
        </w:rPr>
      </w:pPr>
      <w:r w:rsidRPr="005F5D1A">
        <w:rPr>
          <w:rFonts w:ascii="Courier New" w:hAnsi="Courier New" w:cs="Courier New"/>
          <w:color w:val="000000"/>
          <w:szCs w:val="20"/>
          <w:lang w:val="en-US"/>
        </w:rPr>
        <w:tab/>
      </w:r>
      <w:r w:rsidRPr="005F5D1A">
        <w:rPr>
          <w:rFonts w:ascii="Courier New" w:hAnsi="Courier New" w:cs="Courier New"/>
          <w:color w:val="0000FF"/>
          <w:szCs w:val="20"/>
          <w:lang w:val="en-US"/>
        </w:rPr>
        <w:t>return</w:t>
      </w:r>
      <w:r w:rsidRPr="005F5D1A">
        <w:rPr>
          <w:rFonts w:ascii="Courier New" w:hAnsi="Courier New" w:cs="Courier New"/>
          <w:color w:val="000000"/>
          <w:szCs w:val="20"/>
          <w:lang w:val="en-US"/>
        </w:rPr>
        <w:t xml:space="preserve"> 0;</w:t>
      </w:r>
    </w:p>
    <w:p w:rsidR="005F5D1A" w:rsidRPr="005F5D1A" w:rsidRDefault="005F5D1A" w:rsidP="00435B42">
      <w:pPr>
        <w:spacing w:after="0"/>
        <w:jc w:val="both"/>
        <w:rPr>
          <w:rFonts w:ascii="Courier New" w:hAnsi="Courier New" w:cs="Courier New"/>
          <w:color w:val="000000"/>
          <w:szCs w:val="20"/>
        </w:rPr>
      </w:pPr>
      <w:r w:rsidRPr="005F5D1A">
        <w:rPr>
          <w:rFonts w:ascii="Courier New" w:hAnsi="Courier New" w:cs="Courier New"/>
          <w:color w:val="000000"/>
          <w:szCs w:val="20"/>
        </w:rPr>
        <w:t>}</w:t>
      </w:r>
    </w:p>
    <w:p w:rsidR="005F5D1A" w:rsidRDefault="005F5D1A" w:rsidP="0036071D">
      <w:pPr>
        <w:spacing w:after="80"/>
        <w:ind w:firstLine="567"/>
        <w:jc w:val="both"/>
        <w:rPr>
          <w:rFonts w:cs="Arial"/>
          <w:color w:val="000000"/>
          <w:szCs w:val="20"/>
        </w:rPr>
      </w:pPr>
      <w:r>
        <w:rPr>
          <w:rFonts w:cs="Arial"/>
          <w:color w:val="000000"/>
          <w:szCs w:val="20"/>
        </w:rPr>
        <w:t>Результат работы программы:</w:t>
      </w:r>
    </w:p>
    <w:p w:rsidR="005F5D1A" w:rsidRDefault="00FA414D" w:rsidP="0036071D">
      <w:pPr>
        <w:spacing w:after="0"/>
        <w:jc w:val="both"/>
        <w:rPr>
          <w:rFonts w:cs="Arial"/>
          <w:color w:val="000000"/>
          <w:szCs w:val="20"/>
        </w:rPr>
      </w:pPr>
      <w:r w:rsidRPr="00FA414D">
        <w:rPr>
          <w:rFonts w:cs="Arial"/>
          <w:noProof/>
          <w:color w:val="000000"/>
          <w:szCs w:val="20"/>
          <w:lang w:eastAsia="ru-RU"/>
        </w:rPr>
        <w:drawing>
          <wp:inline distT="0" distB="0" distL="0" distR="0" wp14:anchorId="61C1ED7D" wp14:editId="67C0C088">
            <wp:extent cx="2450892" cy="628908"/>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9785" cy="646586"/>
                    </a:xfrm>
                    <a:prstGeom prst="rect">
                      <a:avLst/>
                    </a:prstGeom>
                  </pic:spPr>
                </pic:pic>
              </a:graphicData>
            </a:graphic>
          </wp:inline>
        </w:drawing>
      </w:r>
    </w:p>
    <w:p w:rsidR="003143A7" w:rsidRPr="003143A7" w:rsidRDefault="00E02D8B" w:rsidP="003143A7">
      <w:pPr>
        <w:spacing w:before="80" w:after="80"/>
        <w:rPr>
          <w:rFonts w:ascii="Courier New" w:hAnsi="Courier New" w:cs="Courier New"/>
          <w:color w:val="000000"/>
          <w:szCs w:val="20"/>
          <w:lang w:val="en-US"/>
        </w:rPr>
      </w:pPr>
      <w:hyperlink w:anchor="_Последовательные_контейнеры" w:history="1">
        <w:r w:rsidR="003143A7" w:rsidRPr="003143A7">
          <w:rPr>
            <w:rStyle w:val="a4"/>
            <w:rFonts w:cs="Arial"/>
            <w:szCs w:val="20"/>
            <w:lang w:val="en-US"/>
          </w:rPr>
          <w:t>&lt;</w:t>
        </w:r>
        <w:r w:rsidR="003143A7" w:rsidRPr="003143A7">
          <w:rPr>
            <w:rStyle w:val="a4"/>
            <w:rFonts w:cs="Arial"/>
            <w:szCs w:val="20"/>
          </w:rPr>
          <w:t>Последовательные контейнеры</w:t>
        </w:r>
        <w:r w:rsidR="003143A7" w:rsidRPr="003143A7">
          <w:rPr>
            <w:rStyle w:val="a4"/>
            <w:rFonts w:cs="Arial"/>
            <w:szCs w:val="20"/>
            <w:lang w:val="en-US"/>
          </w:rPr>
          <w:t>&gt;</w:t>
        </w:r>
      </w:hyperlink>
    </w:p>
    <w:p w:rsidR="00E11C1E" w:rsidRPr="00435B42" w:rsidRDefault="001451F1" w:rsidP="00054E5E">
      <w:pPr>
        <w:pStyle w:val="4"/>
        <w:numPr>
          <w:ilvl w:val="3"/>
          <w:numId w:val="7"/>
        </w:numPr>
        <w:tabs>
          <w:tab w:val="left" w:pos="1276"/>
        </w:tabs>
        <w:spacing w:before="160" w:after="160"/>
        <w:ind w:left="426" w:firstLine="0"/>
        <w:rPr>
          <w:rFonts w:ascii="Arial" w:hAnsi="Arial" w:cs="Arial"/>
          <w:b/>
          <w:i w:val="0"/>
          <w:color w:val="000000" w:themeColor="text1"/>
          <w:szCs w:val="20"/>
        </w:rPr>
      </w:pPr>
      <w:bookmarkStart w:id="26" w:name="_array::operator[]"/>
      <w:bookmarkEnd w:id="26"/>
      <w:r w:rsidRPr="00435B42">
        <w:rPr>
          <w:rFonts w:ascii="Arial" w:hAnsi="Arial" w:cs="Arial"/>
          <w:b/>
          <w:i w:val="0"/>
          <w:color w:val="000000" w:themeColor="text1"/>
          <w:szCs w:val="20"/>
          <w:lang w:val="en-US"/>
        </w:rPr>
        <w:t>array</w:t>
      </w:r>
      <w:r w:rsidRPr="00435B42">
        <w:rPr>
          <w:rFonts w:ascii="Arial" w:hAnsi="Arial" w:cs="Arial"/>
          <w:b/>
          <w:i w:val="0"/>
          <w:color w:val="000000" w:themeColor="text1"/>
          <w:szCs w:val="20"/>
        </w:rPr>
        <w:t>::</w:t>
      </w:r>
      <w:r w:rsidRPr="00435B42">
        <w:rPr>
          <w:rFonts w:ascii="Arial" w:hAnsi="Arial" w:cs="Arial"/>
          <w:b/>
          <w:i w:val="0"/>
          <w:color w:val="000000" w:themeColor="text1"/>
          <w:szCs w:val="20"/>
          <w:lang w:val="en-US"/>
        </w:rPr>
        <w:t>operator[]</w:t>
      </w:r>
    </w:p>
    <w:p w:rsidR="008C4C5E" w:rsidRDefault="008C4C5E" w:rsidP="00435B42">
      <w:pPr>
        <w:spacing w:after="0"/>
        <w:ind w:firstLine="567"/>
        <w:jc w:val="both"/>
        <w:rPr>
          <w:rFonts w:cs="Arial"/>
          <w:color w:val="000000" w:themeColor="text1"/>
          <w:szCs w:val="20"/>
        </w:rPr>
      </w:pPr>
      <w:r w:rsidRPr="008C4C5E">
        <w:rPr>
          <w:rFonts w:cs="Arial"/>
          <w:color w:val="000000" w:themeColor="text1"/>
          <w:szCs w:val="20"/>
        </w:rPr>
        <w:t>operator[] - обеспечивает доступ к элементам контейнера по индексу.</w:t>
      </w:r>
    </w:p>
    <w:p w:rsidR="00283492" w:rsidRDefault="00283492" w:rsidP="00435B42">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operator</w:t>
      </w:r>
      <w:r w:rsidRPr="00283492">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::array:</w:t>
      </w:r>
    </w:p>
    <w:p w:rsidR="00E11C1E" w:rsidRPr="00283492" w:rsidRDefault="00E11C1E" w:rsidP="00435B42">
      <w:pPr>
        <w:spacing w:after="0"/>
        <w:ind w:firstLine="567"/>
        <w:jc w:val="both"/>
        <w:rPr>
          <w:rFonts w:cs="Arial"/>
          <w:szCs w:val="20"/>
        </w:rPr>
      </w:pPr>
    </w:p>
    <w:p w:rsidR="003F1BAA" w:rsidRPr="003F1BAA" w:rsidRDefault="003F1BAA" w:rsidP="00435B42">
      <w:pPr>
        <w:autoSpaceDE w:val="0"/>
        <w:autoSpaceDN w:val="0"/>
        <w:adjustRightInd w:val="0"/>
        <w:spacing w:after="0" w:line="240" w:lineRule="auto"/>
        <w:rPr>
          <w:rFonts w:ascii="Courier New" w:hAnsi="Courier New" w:cs="Courier New"/>
          <w:color w:val="000000"/>
          <w:szCs w:val="20"/>
          <w:lang w:val="en-US"/>
        </w:rPr>
      </w:pPr>
      <w:r w:rsidRPr="003F1BAA">
        <w:rPr>
          <w:rFonts w:ascii="Courier New" w:hAnsi="Courier New" w:cs="Courier New"/>
          <w:color w:val="808080"/>
          <w:szCs w:val="20"/>
          <w:lang w:val="en-US"/>
        </w:rPr>
        <w:t>#include</w:t>
      </w:r>
      <w:r w:rsidRPr="003F1BAA">
        <w:rPr>
          <w:rFonts w:ascii="Courier New" w:hAnsi="Courier New" w:cs="Courier New"/>
          <w:color w:val="000000"/>
          <w:szCs w:val="20"/>
          <w:lang w:val="en-US"/>
        </w:rPr>
        <w:t xml:space="preserve"> </w:t>
      </w:r>
      <w:r w:rsidRPr="003F1BAA">
        <w:rPr>
          <w:rFonts w:ascii="Courier New" w:hAnsi="Courier New" w:cs="Courier New"/>
          <w:color w:val="A31515"/>
          <w:szCs w:val="20"/>
          <w:lang w:val="en-US"/>
        </w:rPr>
        <w:t>&lt;iostream&gt;</w:t>
      </w:r>
    </w:p>
    <w:p w:rsidR="003F1BAA" w:rsidRPr="003F1BAA" w:rsidRDefault="003F1BAA" w:rsidP="00435B42">
      <w:pPr>
        <w:autoSpaceDE w:val="0"/>
        <w:autoSpaceDN w:val="0"/>
        <w:adjustRightInd w:val="0"/>
        <w:spacing w:after="0" w:line="240" w:lineRule="auto"/>
        <w:rPr>
          <w:rFonts w:ascii="Courier New" w:hAnsi="Courier New" w:cs="Courier New"/>
          <w:color w:val="000000"/>
          <w:szCs w:val="20"/>
          <w:lang w:val="en-US"/>
        </w:rPr>
      </w:pPr>
      <w:r w:rsidRPr="003F1BAA">
        <w:rPr>
          <w:rFonts w:ascii="Courier New" w:hAnsi="Courier New" w:cs="Courier New"/>
          <w:color w:val="808080"/>
          <w:szCs w:val="20"/>
          <w:lang w:val="en-US"/>
        </w:rPr>
        <w:t>#include</w:t>
      </w:r>
      <w:r w:rsidRPr="003F1BAA">
        <w:rPr>
          <w:rFonts w:ascii="Courier New" w:hAnsi="Courier New" w:cs="Courier New"/>
          <w:color w:val="000000"/>
          <w:szCs w:val="20"/>
          <w:lang w:val="en-US"/>
        </w:rPr>
        <w:t xml:space="preserve"> </w:t>
      </w:r>
      <w:r w:rsidRPr="003F1BAA">
        <w:rPr>
          <w:rFonts w:ascii="Courier New" w:hAnsi="Courier New" w:cs="Courier New"/>
          <w:color w:val="A31515"/>
          <w:szCs w:val="20"/>
          <w:lang w:val="en-US"/>
        </w:rPr>
        <w:t>&lt;array&gt;</w:t>
      </w:r>
    </w:p>
    <w:p w:rsidR="003F1BAA" w:rsidRPr="003F1BAA" w:rsidRDefault="003F1BAA" w:rsidP="00435B42">
      <w:pPr>
        <w:autoSpaceDE w:val="0"/>
        <w:autoSpaceDN w:val="0"/>
        <w:adjustRightInd w:val="0"/>
        <w:spacing w:after="0" w:line="240" w:lineRule="auto"/>
        <w:rPr>
          <w:rFonts w:ascii="Courier New" w:hAnsi="Courier New" w:cs="Courier New"/>
          <w:color w:val="000000"/>
          <w:szCs w:val="20"/>
          <w:lang w:val="en-US"/>
        </w:rPr>
      </w:pPr>
    </w:p>
    <w:p w:rsidR="003F1BAA" w:rsidRPr="003F1BAA" w:rsidRDefault="003F1BAA" w:rsidP="00435B42">
      <w:pPr>
        <w:autoSpaceDE w:val="0"/>
        <w:autoSpaceDN w:val="0"/>
        <w:adjustRightInd w:val="0"/>
        <w:spacing w:after="0" w:line="240" w:lineRule="auto"/>
        <w:rPr>
          <w:rFonts w:ascii="Courier New" w:hAnsi="Courier New" w:cs="Courier New"/>
          <w:color w:val="000000"/>
          <w:szCs w:val="20"/>
          <w:lang w:val="en-US"/>
        </w:rPr>
      </w:pPr>
      <w:r w:rsidRPr="003F1BAA">
        <w:rPr>
          <w:rFonts w:ascii="Courier New" w:hAnsi="Courier New" w:cs="Courier New"/>
          <w:color w:val="0000FF"/>
          <w:szCs w:val="20"/>
          <w:lang w:val="en-US"/>
        </w:rPr>
        <w:t>int</w:t>
      </w:r>
      <w:r w:rsidRPr="003F1BAA">
        <w:rPr>
          <w:rFonts w:ascii="Courier New" w:hAnsi="Courier New" w:cs="Courier New"/>
          <w:color w:val="000000"/>
          <w:szCs w:val="20"/>
          <w:lang w:val="en-US"/>
        </w:rPr>
        <w:t xml:space="preserve"> main() {</w:t>
      </w:r>
    </w:p>
    <w:p w:rsidR="003F1BAA" w:rsidRPr="003F1BAA" w:rsidRDefault="003F1BAA" w:rsidP="00435B42">
      <w:pPr>
        <w:autoSpaceDE w:val="0"/>
        <w:autoSpaceDN w:val="0"/>
        <w:adjustRightInd w:val="0"/>
        <w:spacing w:after="0" w:line="240" w:lineRule="auto"/>
        <w:rPr>
          <w:rFonts w:ascii="Courier New" w:hAnsi="Courier New" w:cs="Courier New"/>
          <w:color w:val="000000"/>
          <w:szCs w:val="20"/>
          <w:lang w:val="en-US"/>
        </w:rPr>
      </w:pPr>
      <w:r w:rsidRPr="003F1BAA">
        <w:rPr>
          <w:rFonts w:ascii="Courier New" w:hAnsi="Courier New" w:cs="Courier New"/>
          <w:color w:val="000000"/>
          <w:szCs w:val="20"/>
          <w:lang w:val="en-US"/>
        </w:rPr>
        <w:t xml:space="preserve">    std::</w:t>
      </w:r>
      <w:r w:rsidRPr="003F1BAA">
        <w:rPr>
          <w:rFonts w:ascii="Courier New" w:hAnsi="Courier New" w:cs="Courier New"/>
          <w:color w:val="2B91AF"/>
          <w:szCs w:val="20"/>
          <w:lang w:val="en-US"/>
        </w:rPr>
        <w:t>array</w:t>
      </w:r>
      <w:r w:rsidRPr="003F1BAA">
        <w:rPr>
          <w:rFonts w:ascii="Courier New" w:hAnsi="Courier New" w:cs="Courier New"/>
          <w:color w:val="000000"/>
          <w:szCs w:val="20"/>
          <w:lang w:val="en-US"/>
        </w:rPr>
        <w:t>&lt;</w:t>
      </w:r>
      <w:r w:rsidRPr="003F1BAA">
        <w:rPr>
          <w:rFonts w:ascii="Courier New" w:hAnsi="Courier New" w:cs="Courier New"/>
          <w:color w:val="0000FF"/>
          <w:szCs w:val="20"/>
          <w:lang w:val="en-US"/>
        </w:rPr>
        <w:t>int</w:t>
      </w:r>
      <w:r w:rsidRPr="003F1BAA">
        <w:rPr>
          <w:rFonts w:ascii="Courier New" w:hAnsi="Courier New" w:cs="Courier New"/>
          <w:color w:val="000000"/>
          <w:szCs w:val="20"/>
          <w:lang w:val="en-US"/>
        </w:rPr>
        <w:t>, 10&gt; myarray;</w:t>
      </w:r>
    </w:p>
    <w:p w:rsidR="003F1BAA" w:rsidRPr="003F1BAA" w:rsidRDefault="003F1BAA" w:rsidP="00435B42">
      <w:pPr>
        <w:autoSpaceDE w:val="0"/>
        <w:autoSpaceDN w:val="0"/>
        <w:adjustRightInd w:val="0"/>
        <w:spacing w:after="0" w:line="240" w:lineRule="auto"/>
        <w:rPr>
          <w:rFonts w:ascii="Courier New" w:hAnsi="Courier New" w:cs="Courier New"/>
          <w:color w:val="000000"/>
          <w:szCs w:val="20"/>
          <w:lang w:val="en-US"/>
        </w:rPr>
      </w:pPr>
      <w:r w:rsidRPr="003F1BAA">
        <w:rPr>
          <w:rFonts w:ascii="Courier New" w:hAnsi="Courier New" w:cs="Courier New"/>
          <w:color w:val="000000"/>
          <w:szCs w:val="20"/>
          <w:lang w:val="en-US"/>
        </w:rPr>
        <w:t xml:space="preserve">    </w:t>
      </w:r>
      <w:r w:rsidRPr="003F1BAA">
        <w:rPr>
          <w:rFonts w:ascii="Courier New" w:hAnsi="Courier New" w:cs="Courier New"/>
          <w:color w:val="0000FF"/>
          <w:szCs w:val="20"/>
          <w:lang w:val="en-US"/>
        </w:rPr>
        <w:t>unsigned</w:t>
      </w:r>
      <w:r w:rsidRPr="003F1BAA">
        <w:rPr>
          <w:rFonts w:ascii="Courier New" w:hAnsi="Courier New" w:cs="Courier New"/>
          <w:color w:val="000000"/>
          <w:szCs w:val="20"/>
          <w:lang w:val="en-US"/>
        </w:rPr>
        <w:t xml:space="preserve"> </w:t>
      </w:r>
      <w:r w:rsidRPr="003F1BAA">
        <w:rPr>
          <w:rFonts w:ascii="Courier New" w:hAnsi="Courier New" w:cs="Courier New"/>
          <w:color w:val="0000FF"/>
          <w:szCs w:val="20"/>
          <w:lang w:val="en-US"/>
        </w:rPr>
        <w:t>int</w:t>
      </w:r>
      <w:r w:rsidRPr="003F1BAA">
        <w:rPr>
          <w:rFonts w:ascii="Courier New" w:hAnsi="Courier New" w:cs="Courier New"/>
          <w:color w:val="000000"/>
          <w:szCs w:val="20"/>
          <w:lang w:val="en-US"/>
        </w:rPr>
        <w:t xml:space="preserve"> i;</w:t>
      </w:r>
    </w:p>
    <w:p w:rsidR="003F1BAA" w:rsidRPr="003F1BAA" w:rsidRDefault="003F1BAA" w:rsidP="00435B42">
      <w:pPr>
        <w:autoSpaceDE w:val="0"/>
        <w:autoSpaceDN w:val="0"/>
        <w:adjustRightInd w:val="0"/>
        <w:spacing w:after="0" w:line="240" w:lineRule="auto"/>
        <w:rPr>
          <w:rFonts w:ascii="Courier New" w:hAnsi="Courier New" w:cs="Courier New"/>
          <w:color w:val="000000"/>
          <w:szCs w:val="20"/>
          <w:lang w:val="en-US"/>
        </w:rPr>
      </w:pPr>
    </w:p>
    <w:p w:rsidR="003F1BAA" w:rsidRPr="00B92813" w:rsidRDefault="003F1BAA" w:rsidP="00435B42">
      <w:pPr>
        <w:autoSpaceDE w:val="0"/>
        <w:autoSpaceDN w:val="0"/>
        <w:adjustRightInd w:val="0"/>
        <w:spacing w:after="0" w:line="240" w:lineRule="auto"/>
        <w:rPr>
          <w:rFonts w:ascii="Courier New" w:hAnsi="Courier New" w:cs="Courier New"/>
          <w:color w:val="000000"/>
          <w:szCs w:val="20"/>
          <w:lang w:val="en-US"/>
        </w:rPr>
      </w:pPr>
      <w:r w:rsidRPr="003F1BAA">
        <w:rPr>
          <w:rFonts w:ascii="Courier New" w:hAnsi="Courier New" w:cs="Courier New"/>
          <w:color w:val="000000"/>
          <w:szCs w:val="20"/>
          <w:lang w:val="en-US"/>
        </w:rPr>
        <w:t xml:space="preserve">    </w:t>
      </w:r>
      <w:r w:rsidRPr="00B92813">
        <w:rPr>
          <w:rFonts w:ascii="Courier New" w:hAnsi="Courier New" w:cs="Courier New"/>
          <w:color w:val="008000"/>
          <w:szCs w:val="20"/>
          <w:lang w:val="en-US"/>
        </w:rPr>
        <w:t xml:space="preserve">// </w:t>
      </w:r>
      <w:r>
        <w:rPr>
          <w:rFonts w:ascii="Courier New" w:hAnsi="Courier New" w:cs="Courier New"/>
          <w:color w:val="008000"/>
          <w:szCs w:val="20"/>
        </w:rPr>
        <w:t>присвоить</w:t>
      </w:r>
      <w:r w:rsidRPr="00B92813">
        <w:rPr>
          <w:rFonts w:ascii="Courier New" w:hAnsi="Courier New" w:cs="Courier New"/>
          <w:color w:val="008000"/>
          <w:szCs w:val="20"/>
          <w:lang w:val="en-US"/>
        </w:rPr>
        <w:t xml:space="preserve"> </w:t>
      </w:r>
      <w:r>
        <w:rPr>
          <w:rFonts w:ascii="Courier New" w:hAnsi="Courier New" w:cs="Courier New"/>
          <w:color w:val="008000"/>
          <w:szCs w:val="20"/>
        </w:rPr>
        <w:t>некоторые</w:t>
      </w:r>
      <w:r w:rsidRPr="00B92813">
        <w:rPr>
          <w:rFonts w:ascii="Courier New" w:hAnsi="Courier New" w:cs="Courier New"/>
          <w:color w:val="008000"/>
          <w:szCs w:val="20"/>
          <w:lang w:val="en-US"/>
        </w:rPr>
        <w:t xml:space="preserve"> </w:t>
      </w:r>
      <w:r>
        <w:rPr>
          <w:rFonts w:ascii="Courier New" w:hAnsi="Courier New" w:cs="Courier New"/>
          <w:color w:val="008000"/>
          <w:szCs w:val="20"/>
        </w:rPr>
        <w:t>значения</w:t>
      </w:r>
    </w:p>
    <w:p w:rsidR="003F1BAA" w:rsidRPr="00B92813" w:rsidRDefault="003F1BAA" w:rsidP="00435B42">
      <w:pPr>
        <w:autoSpaceDE w:val="0"/>
        <w:autoSpaceDN w:val="0"/>
        <w:adjustRightInd w:val="0"/>
        <w:spacing w:after="0" w:line="240" w:lineRule="auto"/>
        <w:rPr>
          <w:rFonts w:ascii="Courier New" w:hAnsi="Courier New" w:cs="Courier New"/>
          <w:color w:val="000000"/>
          <w:szCs w:val="20"/>
          <w:lang w:val="en-US"/>
        </w:rPr>
      </w:pPr>
      <w:r w:rsidRPr="00B92813">
        <w:rPr>
          <w:rFonts w:ascii="Courier New" w:hAnsi="Courier New" w:cs="Courier New"/>
          <w:color w:val="000000"/>
          <w:szCs w:val="20"/>
          <w:lang w:val="en-US"/>
        </w:rPr>
        <w:t xml:space="preserve">    </w:t>
      </w:r>
      <w:r w:rsidRPr="00B92813">
        <w:rPr>
          <w:rFonts w:ascii="Courier New" w:hAnsi="Courier New" w:cs="Courier New"/>
          <w:color w:val="0000FF"/>
          <w:szCs w:val="20"/>
          <w:lang w:val="en-US"/>
        </w:rPr>
        <w:t>for</w:t>
      </w:r>
      <w:r w:rsidRPr="00B92813">
        <w:rPr>
          <w:rFonts w:ascii="Courier New" w:hAnsi="Courier New" w:cs="Courier New"/>
          <w:color w:val="000000"/>
          <w:szCs w:val="20"/>
          <w:lang w:val="en-US"/>
        </w:rPr>
        <w:t xml:space="preserve"> (i = 0; i &lt; 10; i++) myarray</w:t>
      </w:r>
      <w:r w:rsidRPr="00B92813">
        <w:rPr>
          <w:rFonts w:ascii="Courier New" w:hAnsi="Courier New" w:cs="Courier New"/>
          <w:color w:val="008080"/>
          <w:szCs w:val="20"/>
          <w:lang w:val="en-US"/>
        </w:rPr>
        <w:t>[</w:t>
      </w:r>
      <w:r w:rsidRPr="00B92813">
        <w:rPr>
          <w:rFonts w:ascii="Courier New" w:hAnsi="Courier New" w:cs="Courier New"/>
          <w:color w:val="000000"/>
          <w:szCs w:val="20"/>
          <w:lang w:val="en-US"/>
        </w:rPr>
        <w:t>i</w:t>
      </w:r>
      <w:r w:rsidRPr="00B92813">
        <w:rPr>
          <w:rFonts w:ascii="Courier New" w:hAnsi="Courier New" w:cs="Courier New"/>
          <w:color w:val="008080"/>
          <w:szCs w:val="20"/>
          <w:lang w:val="en-US"/>
        </w:rPr>
        <w:t>]</w:t>
      </w:r>
      <w:r w:rsidRPr="00B92813">
        <w:rPr>
          <w:rFonts w:ascii="Courier New" w:hAnsi="Courier New" w:cs="Courier New"/>
          <w:color w:val="000000"/>
          <w:szCs w:val="20"/>
          <w:lang w:val="en-US"/>
        </w:rPr>
        <w:t xml:space="preserve"> = i;</w:t>
      </w:r>
    </w:p>
    <w:p w:rsidR="003F1BAA" w:rsidRPr="00B92813" w:rsidRDefault="003F1BAA" w:rsidP="00435B42">
      <w:pPr>
        <w:autoSpaceDE w:val="0"/>
        <w:autoSpaceDN w:val="0"/>
        <w:adjustRightInd w:val="0"/>
        <w:spacing w:after="0" w:line="240" w:lineRule="auto"/>
        <w:rPr>
          <w:rFonts w:ascii="Courier New" w:hAnsi="Courier New" w:cs="Courier New"/>
          <w:color w:val="000000"/>
          <w:szCs w:val="20"/>
          <w:lang w:val="en-US"/>
        </w:rPr>
      </w:pPr>
    </w:p>
    <w:p w:rsidR="003F1BAA" w:rsidRPr="00B92813" w:rsidRDefault="003F1BAA" w:rsidP="00435B42">
      <w:pPr>
        <w:autoSpaceDE w:val="0"/>
        <w:autoSpaceDN w:val="0"/>
        <w:adjustRightInd w:val="0"/>
        <w:spacing w:after="0" w:line="240" w:lineRule="auto"/>
        <w:rPr>
          <w:rFonts w:ascii="Courier New" w:hAnsi="Courier New" w:cs="Courier New"/>
          <w:color w:val="000000"/>
          <w:szCs w:val="20"/>
          <w:lang w:val="en-US"/>
        </w:rPr>
      </w:pPr>
      <w:r w:rsidRPr="003F1BAA">
        <w:rPr>
          <w:rFonts w:ascii="Courier New" w:hAnsi="Courier New" w:cs="Courier New"/>
          <w:color w:val="000000"/>
          <w:szCs w:val="20"/>
          <w:lang w:val="en-US"/>
        </w:rPr>
        <w:t xml:space="preserve">    </w:t>
      </w:r>
      <w:r>
        <w:rPr>
          <w:rFonts w:ascii="Courier New" w:hAnsi="Courier New" w:cs="Courier New"/>
          <w:color w:val="008000"/>
          <w:szCs w:val="20"/>
          <w:lang w:val="en-US"/>
        </w:rPr>
        <w:t>//</w:t>
      </w:r>
      <w:r w:rsidRPr="00B92813">
        <w:rPr>
          <w:rFonts w:ascii="Courier New" w:hAnsi="Courier New" w:cs="Courier New"/>
          <w:color w:val="008000"/>
          <w:szCs w:val="20"/>
          <w:lang w:val="en-US"/>
        </w:rPr>
        <w:t xml:space="preserve"> </w:t>
      </w:r>
      <w:r>
        <w:rPr>
          <w:rFonts w:ascii="Courier New" w:hAnsi="Courier New" w:cs="Courier New"/>
          <w:color w:val="008000"/>
          <w:szCs w:val="20"/>
        </w:rPr>
        <w:t>вывод</w:t>
      </w:r>
    </w:p>
    <w:p w:rsidR="003F1BAA" w:rsidRPr="003F1BAA" w:rsidRDefault="003F1BAA" w:rsidP="00435B42">
      <w:pPr>
        <w:autoSpaceDE w:val="0"/>
        <w:autoSpaceDN w:val="0"/>
        <w:adjustRightInd w:val="0"/>
        <w:spacing w:after="0" w:line="240" w:lineRule="auto"/>
        <w:rPr>
          <w:rFonts w:ascii="Courier New" w:hAnsi="Courier New" w:cs="Courier New"/>
          <w:color w:val="000000"/>
          <w:szCs w:val="20"/>
          <w:lang w:val="en-US"/>
        </w:rPr>
      </w:pPr>
      <w:r w:rsidRPr="003F1BAA">
        <w:rPr>
          <w:rFonts w:ascii="Courier New" w:hAnsi="Courier New" w:cs="Courier New"/>
          <w:color w:val="000000"/>
          <w:szCs w:val="20"/>
          <w:lang w:val="en-US"/>
        </w:rPr>
        <w:t xml:space="preserve">    std::cout </w:t>
      </w:r>
      <w:r w:rsidRPr="003F1BAA">
        <w:rPr>
          <w:rFonts w:ascii="Courier New" w:hAnsi="Courier New" w:cs="Courier New"/>
          <w:color w:val="008080"/>
          <w:szCs w:val="20"/>
          <w:lang w:val="en-US"/>
        </w:rPr>
        <w:t>&lt;&lt;</w:t>
      </w:r>
      <w:r w:rsidRPr="003F1BAA">
        <w:rPr>
          <w:rFonts w:ascii="Courier New" w:hAnsi="Courier New" w:cs="Courier New"/>
          <w:color w:val="000000"/>
          <w:szCs w:val="20"/>
          <w:lang w:val="en-US"/>
        </w:rPr>
        <w:t xml:space="preserve"> </w:t>
      </w:r>
      <w:r w:rsidRPr="003F1BAA">
        <w:rPr>
          <w:rFonts w:ascii="Courier New" w:hAnsi="Courier New" w:cs="Courier New"/>
          <w:color w:val="A31515"/>
          <w:szCs w:val="20"/>
          <w:lang w:val="en-US"/>
        </w:rPr>
        <w:t>"myarray contains:"</w:t>
      </w:r>
      <w:r w:rsidRPr="003F1BAA">
        <w:rPr>
          <w:rFonts w:ascii="Courier New" w:hAnsi="Courier New" w:cs="Courier New"/>
          <w:color w:val="000000"/>
          <w:szCs w:val="20"/>
          <w:lang w:val="en-US"/>
        </w:rPr>
        <w:t>;</w:t>
      </w:r>
    </w:p>
    <w:p w:rsidR="003F1BAA" w:rsidRPr="003F1BAA" w:rsidRDefault="003F1BAA" w:rsidP="00435B42">
      <w:pPr>
        <w:autoSpaceDE w:val="0"/>
        <w:autoSpaceDN w:val="0"/>
        <w:adjustRightInd w:val="0"/>
        <w:spacing w:after="0" w:line="240" w:lineRule="auto"/>
        <w:rPr>
          <w:rFonts w:ascii="Courier New" w:hAnsi="Courier New" w:cs="Courier New"/>
          <w:color w:val="000000"/>
          <w:szCs w:val="20"/>
          <w:lang w:val="en-US"/>
        </w:rPr>
      </w:pPr>
      <w:r w:rsidRPr="003F1BAA">
        <w:rPr>
          <w:rFonts w:ascii="Courier New" w:hAnsi="Courier New" w:cs="Courier New"/>
          <w:color w:val="000000"/>
          <w:szCs w:val="20"/>
          <w:lang w:val="en-US"/>
        </w:rPr>
        <w:t xml:space="preserve">    </w:t>
      </w:r>
      <w:r w:rsidRPr="003F1BAA">
        <w:rPr>
          <w:rFonts w:ascii="Courier New" w:hAnsi="Courier New" w:cs="Courier New"/>
          <w:color w:val="0000FF"/>
          <w:szCs w:val="20"/>
          <w:lang w:val="en-US"/>
        </w:rPr>
        <w:t>for</w:t>
      </w:r>
      <w:r w:rsidRPr="003F1BAA">
        <w:rPr>
          <w:rFonts w:ascii="Courier New" w:hAnsi="Courier New" w:cs="Courier New"/>
          <w:color w:val="000000"/>
          <w:szCs w:val="20"/>
          <w:lang w:val="en-US"/>
        </w:rPr>
        <w:t xml:space="preserve"> (i = 0; i &lt; 10; i++)</w:t>
      </w:r>
    </w:p>
    <w:p w:rsidR="003F1BAA" w:rsidRPr="003F1BAA" w:rsidRDefault="003F1BAA" w:rsidP="00435B42">
      <w:pPr>
        <w:autoSpaceDE w:val="0"/>
        <w:autoSpaceDN w:val="0"/>
        <w:adjustRightInd w:val="0"/>
        <w:spacing w:after="0" w:line="240" w:lineRule="auto"/>
        <w:rPr>
          <w:rFonts w:ascii="Courier New" w:hAnsi="Courier New" w:cs="Courier New"/>
          <w:color w:val="000000"/>
          <w:szCs w:val="20"/>
          <w:lang w:val="en-US"/>
        </w:rPr>
      </w:pPr>
      <w:r w:rsidRPr="003F1BAA">
        <w:rPr>
          <w:rFonts w:ascii="Courier New" w:hAnsi="Courier New" w:cs="Courier New"/>
          <w:color w:val="000000"/>
          <w:szCs w:val="20"/>
          <w:lang w:val="en-US"/>
        </w:rPr>
        <w:t xml:space="preserve">        std::cout </w:t>
      </w:r>
      <w:r w:rsidRPr="003F1BAA">
        <w:rPr>
          <w:rFonts w:ascii="Courier New" w:hAnsi="Courier New" w:cs="Courier New"/>
          <w:color w:val="008080"/>
          <w:szCs w:val="20"/>
          <w:lang w:val="en-US"/>
        </w:rPr>
        <w:t>&lt;&lt;</w:t>
      </w:r>
      <w:r w:rsidRPr="003F1BAA">
        <w:rPr>
          <w:rFonts w:ascii="Courier New" w:hAnsi="Courier New" w:cs="Courier New"/>
          <w:color w:val="000000"/>
          <w:szCs w:val="20"/>
          <w:lang w:val="en-US"/>
        </w:rPr>
        <w:t xml:space="preserve"> </w:t>
      </w:r>
      <w:r w:rsidRPr="003F1BAA">
        <w:rPr>
          <w:rFonts w:ascii="Courier New" w:hAnsi="Courier New" w:cs="Courier New"/>
          <w:color w:val="A31515"/>
          <w:szCs w:val="20"/>
          <w:lang w:val="en-US"/>
        </w:rPr>
        <w:t>' '</w:t>
      </w:r>
      <w:r w:rsidRPr="003F1BAA">
        <w:rPr>
          <w:rFonts w:ascii="Courier New" w:hAnsi="Courier New" w:cs="Courier New"/>
          <w:color w:val="000000"/>
          <w:szCs w:val="20"/>
          <w:lang w:val="en-US"/>
        </w:rPr>
        <w:t xml:space="preserve"> </w:t>
      </w:r>
      <w:r w:rsidRPr="003F1BAA">
        <w:rPr>
          <w:rFonts w:ascii="Courier New" w:hAnsi="Courier New" w:cs="Courier New"/>
          <w:color w:val="008080"/>
          <w:szCs w:val="20"/>
          <w:lang w:val="en-US"/>
        </w:rPr>
        <w:t>&lt;&lt;</w:t>
      </w:r>
      <w:r w:rsidRPr="003F1BAA">
        <w:rPr>
          <w:rFonts w:ascii="Courier New" w:hAnsi="Courier New" w:cs="Courier New"/>
          <w:color w:val="000000"/>
          <w:szCs w:val="20"/>
          <w:lang w:val="en-US"/>
        </w:rPr>
        <w:t xml:space="preserve"> myarray</w:t>
      </w:r>
      <w:r w:rsidRPr="003F1BAA">
        <w:rPr>
          <w:rFonts w:ascii="Courier New" w:hAnsi="Courier New" w:cs="Courier New"/>
          <w:color w:val="008080"/>
          <w:szCs w:val="20"/>
          <w:lang w:val="en-US"/>
        </w:rPr>
        <w:t>[</w:t>
      </w:r>
      <w:r w:rsidRPr="003F1BAA">
        <w:rPr>
          <w:rFonts w:ascii="Courier New" w:hAnsi="Courier New" w:cs="Courier New"/>
          <w:color w:val="000000"/>
          <w:szCs w:val="20"/>
          <w:lang w:val="en-US"/>
        </w:rPr>
        <w:t>i</w:t>
      </w:r>
      <w:r w:rsidRPr="003F1BAA">
        <w:rPr>
          <w:rFonts w:ascii="Courier New" w:hAnsi="Courier New" w:cs="Courier New"/>
          <w:color w:val="008080"/>
          <w:szCs w:val="20"/>
          <w:lang w:val="en-US"/>
        </w:rPr>
        <w:t>]</w:t>
      </w:r>
      <w:r w:rsidRPr="003F1BAA">
        <w:rPr>
          <w:rFonts w:ascii="Courier New" w:hAnsi="Courier New" w:cs="Courier New"/>
          <w:color w:val="000000"/>
          <w:szCs w:val="20"/>
          <w:lang w:val="en-US"/>
        </w:rPr>
        <w:t>;</w:t>
      </w:r>
    </w:p>
    <w:p w:rsidR="003F1BAA" w:rsidRPr="003F1BAA" w:rsidRDefault="003F1BAA" w:rsidP="00435B42">
      <w:pPr>
        <w:autoSpaceDE w:val="0"/>
        <w:autoSpaceDN w:val="0"/>
        <w:adjustRightInd w:val="0"/>
        <w:spacing w:after="0" w:line="240" w:lineRule="auto"/>
        <w:rPr>
          <w:rFonts w:ascii="Courier New" w:hAnsi="Courier New" w:cs="Courier New"/>
          <w:color w:val="000000"/>
          <w:szCs w:val="20"/>
          <w:lang w:val="en-US"/>
        </w:rPr>
      </w:pPr>
      <w:r w:rsidRPr="003F1BAA">
        <w:rPr>
          <w:rFonts w:ascii="Courier New" w:hAnsi="Courier New" w:cs="Courier New"/>
          <w:color w:val="000000"/>
          <w:szCs w:val="20"/>
          <w:lang w:val="en-US"/>
        </w:rPr>
        <w:t xml:space="preserve">    std::cout </w:t>
      </w:r>
      <w:r w:rsidRPr="003F1BAA">
        <w:rPr>
          <w:rFonts w:ascii="Courier New" w:hAnsi="Courier New" w:cs="Courier New"/>
          <w:color w:val="008080"/>
          <w:szCs w:val="20"/>
          <w:lang w:val="en-US"/>
        </w:rPr>
        <w:t>&lt;&lt;</w:t>
      </w:r>
      <w:r w:rsidRPr="003F1BAA">
        <w:rPr>
          <w:rFonts w:ascii="Courier New" w:hAnsi="Courier New" w:cs="Courier New"/>
          <w:color w:val="000000"/>
          <w:szCs w:val="20"/>
          <w:lang w:val="en-US"/>
        </w:rPr>
        <w:t xml:space="preserve"> </w:t>
      </w:r>
      <w:r w:rsidRPr="003F1BAA">
        <w:rPr>
          <w:rFonts w:ascii="Courier New" w:hAnsi="Courier New" w:cs="Courier New"/>
          <w:color w:val="A31515"/>
          <w:szCs w:val="20"/>
          <w:lang w:val="en-US"/>
        </w:rPr>
        <w:t>'\n'</w:t>
      </w:r>
      <w:r w:rsidRPr="003F1BAA">
        <w:rPr>
          <w:rFonts w:ascii="Courier New" w:hAnsi="Courier New" w:cs="Courier New"/>
          <w:color w:val="000000"/>
          <w:szCs w:val="20"/>
          <w:lang w:val="en-US"/>
        </w:rPr>
        <w:t>;</w:t>
      </w:r>
    </w:p>
    <w:p w:rsidR="003F1BAA" w:rsidRPr="003F1BAA" w:rsidRDefault="003F1BAA" w:rsidP="00435B42">
      <w:pPr>
        <w:autoSpaceDE w:val="0"/>
        <w:autoSpaceDN w:val="0"/>
        <w:adjustRightInd w:val="0"/>
        <w:spacing w:after="0" w:line="240" w:lineRule="auto"/>
        <w:rPr>
          <w:rFonts w:ascii="Courier New" w:hAnsi="Courier New" w:cs="Courier New"/>
          <w:color w:val="000000"/>
          <w:szCs w:val="20"/>
          <w:lang w:val="en-US"/>
        </w:rPr>
      </w:pPr>
    </w:p>
    <w:p w:rsidR="003F1BAA" w:rsidRPr="003F1BAA" w:rsidRDefault="003F1BAA" w:rsidP="00435B42">
      <w:pPr>
        <w:autoSpaceDE w:val="0"/>
        <w:autoSpaceDN w:val="0"/>
        <w:adjustRightInd w:val="0"/>
        <w:spacing w:after="0" w:line="240" w:lineRule="auto"/>
        <w:rPr>
          <w:rFonts w:ascii="Courier New" w:hAnsi="Courier New" w:cs="Courier New"/>
          <w:color w:val="000000"/>
          <w:szCs w:val="20"/>
          <w:lang w:val="en-US"/>
        </w:rPr>
      </w:pPr>
      <w:r w:rsidRPr="003F1BAA">
        <w:rPr>
          <w:rFonts w:ascii="Courier New" w:hAnsi="Courier New" w:cs="Courier New"/>
          <w:color w:val="000000"/>
          <w:szCs w:val="20"/>
          <w:lang w:val="en-US"/>
        </w:rPr>
        <w:t xml:space="preserve">    </w:t>
      </w:r>
      <w:r w:rsidRPr="003F1BAA">
        <w:rPr>
          <w:rFonts w:ascii="Courier New" w:hAnsi="Courier New" w:cs="Courier New"/>
          <w:color w:val="0000FF"/>
          <w:szCs w:val="20"/>
          <w:lang w:val="en-US"/>
        </w:rPr>
        <w:t>return</w:t>
      </w:r>
      <w:r w:rsidRPr="003F1BAA">
        <w:rPr>
          <w:rFonts w:ascii="Courier New" w:hAnsi="Courier New" w:cs="Courier New"/>
          <w:color w:val="000000"/>
          <w:szCs w:val="20"/>
          <w:lang w:val="en-US"/>
        </w:rPr>
        <w:t xml:space="preserve"> 0;</w:t>
      </w:r>
    </w:p>
    <w:p w:rsidR="003F1BAA" w:rsidRDefault="003F1BAA" w:rsidP="00435B42">
      <w:pPr>
        <w:pStyle w:val="a9"/>
        <w:spacing w:after="0"/>
        <w:ind w:left="0"/>
        <w:jc w:val="both"/>
        <w:rPr>
          <w:rFonts w:ascii="Courier New" w:hAnsi="Courier New" w:cs="Courier New"/>
          <w:color w:val="000000"/>
          <w:szCs w:val="20"/>
        </w:rPr>
      </w:pPr>
      <w:r w:rsidRPr="003F1BAA">
        <w:rPr>
          <w:rFonts w:ascii="Courier New" w:hAnsi="Courier New" w:cs="Courier New"/>
          <w:color w:val="000000"/>
          <w:szCs w:val="20"/>
        </w:rPr>
        <w:t>}</w:t>
      </w:r>
    </w:p>
    <w:p w:rsidR="003F1BAA" w:rsidRDefault="003F1BAA" w:rsidP="0036071D">
      <w:pPr>
        <w:spacing w:after="80"/>
        <w:ind w:firstLine="567"/>
        <w:jc w:val="both"/>
        <w:rPr>
          <w:rFonts w:cs="Arial"/>
          <w:color w:val="000000"/>
          <w:szCs w:val="20"/>
        </w:rPr>
      </w:pPr>
      <w:r>
        <w:rPr>
          <w:rFonts w:cs="Arial"/>
          <w:color w:val="000000"/>
          <w:szCs w:val="20"/>
        </w:rPr>
        <w:t>Результат работы программы:</w:t>
      </w:r>
    </w:p>
    <w:p w:rsidR="003F1BAA" w:rsidRDefault="00FA414D" w:rsidP="0036071D">
      <w:pPr>
        <w:spacing w:after="80"/>
        <w:jc w:val="both"/>
        <w:rPr>
          <w:rFonts w:cs="Arial"/>
          <w:color w:val="000000"/>
          <w:szCs w:val="20"/>
        </w:rPr>
      </w:pPr>
      <w:r w:rsidRPr="00FA414D">
        <w:rPr>
          <w:rFonts w:cs="Arial"/>
          <w:noProof/>
          <w:color w:val="000000"/>
          <w:szCs w:val="20"/>
          <w:lang w:eastAsia="ru-RU"/>
        </w:rPr>
        <w:drawing>
          <wp:inline distT="0" distB="0" distL="0" distR="0" wp14:anchorId="68A6FF5D" wp14:editId="699F8A72">
            <wp:extent cx="3210373" cy="257211"/>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0373" cy="257211"/>
                    </a:xfrm>
                    <a:prstGeom prst="rect">
                      <a:avLst/>
                    </a:prstGeom>
                  </pic:spPr>
                </pic:pic>
              </a:graphicData>
            </a:graphic>
          </wp:inline>
        </w:drawing>
      </w:r>
    </w:p>
    <w:p w:rsidR="003143A7" w:rsidRPr="003143A7" w:rsidRDefault="00E02D8B" w:rsidP="003143A7">
      <w:pPr>
        <w:spacing w:before="80" w:after="80"/>
        <w:rPr>
          <w:rFonts w:ascii="Courier New" w:hAnsi="Courier New" w:cs="Courier New"/>
          <w:color w:val="000000"/>
          <w:szCs w:val="20"/>
          <w:lang w:val="en-US"/>
        </w:rPr>
      </w:pPr>
      <w:hyperlink w:anchor="_Последовательные_контейнеры" w:history="1">
        <w:r w:rsidR="003143A7" w:rsidRPr="003143A7">
          <w:rPr>
            <w:rStyle w:val="a4"/>
            <w:rFonts w:cs="Arial"/>
            <w:szCs w:val="20"/>
            <w:lang w:val="en-US"/>
          </w:rPr>
          <w:t>&lt;</w:t>
        </w:r>
        <w:r w:rsidR="003143A7" w:rsidRPr="003143A7">
          <w:rPr>
            <w:rStyle w:val="a4"/>
            <w:rFonts w:cs="Arial"/>
            <w:szCs w:val="20"/>
          </w:rPr>
          <w:t>Последовательные контейнеры</w:t>
        </w:r>
        <w:r w:rsidR="003143A7" w:rsidRPr="003143A7">
          <w:rPr>
            <w:rStyle w:val="a4"/>
            <w:rFonts w:cs="Arial"/>
            <w:szCs w:val="20"/>
            <w:lang w:val="en-US"/>
          </w:rPr>
          <w:t>&gt;</w:t>
        </w:r>
      </w:hyperlink>
    </w:p>
    <w:p w:rsidR="0029788C" w:rsidRPr="00435B42" w:rsidRDefault="001451F1" w:rsidP="00054E5E">
      <w:pPr>
        <w:pStyle w:val="4"/>
        <w:numPr>
          <w:ilvl w:val="3"/>
          <w:numId w:val="7"/>
        </w:numPr>
        <w:tabs>
          <w:tab w:val="left" w:pos="1276"/>
        </w:tabs>
        <w:spacing w:before="160" w:after="160"/>
        <w:ind w:left="426" w:firstLine="0"/>
        <w:rPr>
          <w:rFonts w:ascii="Arial" w:hAnsi="Arial" w:cs="Arial"/>
          <w:b/>
          <w:i w:val="0"/>
          <w:color w:val="000000" w:themeColor="text1"/>
          <w:szCs w:val="20"/>
        </w:rPr>
      </w:pPr>
      <w:bookmarkStart w:id="27" w:name="_array::at"/>
      <w:bookmarkEnd w:id="27"/>
      <w:r w:rsidRPr="00435B42">
        <w:rPr>
          <w:rFonts w:ascii="Arial" w:hAnsi="Arial" w:cs="Arial"/>
          <w:b/>
          <w:i w:val="0"/>
          <w:color w:val="000000" w:themeColor="text1"/>
          <w:szCs w:val="20"/>
          <w:lang w:val="en-US"/>
        </w:rPr>
        <w:t>array</w:t>
      </w:r>
      <w:r w:rsidRPr="00435B42">
        <w:rPr>
          <w:rFonts w:ascii="Arial" w:hAnsi="Arial" w:cs="Arial"/>
          <w:b/>
          <w:i w:val="0"/>
          <w:color w:val="000000" w:themeColor="text1"/>
          <w:szCs w:val="20"/>
        </w:rPr>
        <w:t>::</w:t>
      </w:r>
      <w:r w:rsidRPr="00435B42">
        <w:rPr>
          <w:rFonts w:ascii="Arial" w:hAnsi="Arial" w:cs="Arial"/>
          <w:b/>
          <w:i w:val="0"/>
          <w:color w:val="000000" w:themeColor="text1"/>
          <w:szCs w:val="20"/>
          <w:lang w:val="en-US"/>
        </w:rPr>
        <w:t>at</w:t>
      </w:r>
    </w:p>
    <w:p w:rsidR="008C4C5E" w:rsidRDefault="008C4C5E" w:rsidP="00435B42">
      <w:pPr>
        <w:spacing w:after="0"/>
        <w:ind w:firstLine="567"/>
        <w:jc w:val="both"/>
        <w:rPr>
          <w:rFonts w:cs="Arial"/>
          <w:color w:val="000000" w:themeColor="text1"/>
          <w:szCs w:val="20"/>
        </w:rPr>
      </w:pPr>
      <w:r w:rsidRPr="008C4C5E">
        <w:rPr>
          <w:rFonts w:cs="Arial"/>
          <w:color w:val="000000" w:themeColor="text1"/>
          <w:szCs w:val="20"/>
        </w:rPr>
        <w:t>at - обеспечивает доступ к элементам контейнера по индексу с проверкой границ.</w:t>
      </w:r>
    </w:p>
    <w:p w:rsidR="003034D6" w:rsidRDefault="003034D6" w:rsidP="00435B42">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at</w:t>
      </w:r>
      <w:r w:rsidR="00D91CE8">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::array:</w:t>
      </w:r>
    </w:p>
    <w:p w:rsidR="003034D6" w:rsidRPr="00657019" w:rsidRDefault="003034D6" w:rsidP="00435B42">
      <w:pPr>
        <w:spacing w:after="0"/>
        <w:ind w:firstLine="567"/>
        <w:jc w:val="both"/>
        <w:rPr>
          <w:rFonts w:cs="Arial"/>
          <w:color w:val="000000" w:themeColor="text1"/>
          <w:szCs w:val="20"/>
        </w:rPr>
      </w:pPr>
    </w:p>
    <w:p w:rsidR="0029788C" w:rsidRPr="0029788C" w:rsidRDefault="0029788C" w:rsidP="00435B42">
      <w:pPr>
        <w:autoSpaceDE w:val="0"/>
        <w:autoSpaceDN w:val="0"/>
        <w:adjustRightInd w:val="0"/>
        <w:spacing w:after="0" w:line="240" w:lineRule="auto"/>
        <w:rPr>
          <w:rFonts w:ascii="Courier New" w:hAnsi="Courier New" w:cs="Courier New"/>
          <w:color w:val="000000"/>
          <w:szCs w:val="20"/>
          <w:lang w:val="en-US"/>
        </w:rPr>
      </w:pPr>
      <w:r w:rsidRPr="0029788C">
        <w:rPr>
          <w:rFonts w:ascii="Courier New" w:hAnsi="Courier New" w:cs="Courier New"/>
          <w:color w:val="808080"/>
          <w:szCs w:val="20"/>
          <w:lang w:val="en-US"/>
        </w:rPr>
        <w:lastRenderedPageBreak/>
        <w:t>#include</w:t>
      </w:r>
      <w:r w:rsidRPr="0029788C">
        <w:rPr>
          <w:rFonts w:ascii="Courier New" w:hAnsi="Courier New" w:cs="Courier New"/>
          <w:color w:val="000000"/>
          <w:szCs w:val="20"/>
          <w:lang w:val="en-US"/>
        </w:rPr>
        <w:t xml:space="preserve"> </w:t>
      </w:r>
      <w:r w:rsidRPr="0029788C">
        <w:rPr>
          <w:rFonts w:ascii="Courier New" w:hAnsi="Courier New" w:cs="Courier New"/>
          <w:color w:val="A31515"/>
          <w:szCs w:val="20"/>
          <w:lang w:val="en-US"/>
        </w:rPr>
        <w:t>&lt;iostream&gt;</w:t>
      </w:r>
    </w:p>
    <w:p w:rsidR="0029788C" w:rsidRPr="0029788C" w:rsidRDefault="0029788C" w:rsidP="00435B42">
      <w:pPr>
        <w:autoSpaceDE w:val="0"/>
        <w:autoSpaceDN w:val="0"/>
        <w:adjustRightInd w:val="0"/>
        <w:spacing w:after="0" w:line="240" w:lineRule="auto"/>
        <w:rPr>
          <w:rFonts w:ascii="Courier New" w:hAnsi="Courier New" w:cs="Courier New"/>
          <w:color w:val="000000"/>
          <w:szCs w:val="20"/>
          <w:lang w:val="en-US"/>
        </w:rPr>
      </w:pPr>
      <w:r w:rsidRPr="0029788C">
        <w:rPr>
          <w:rFonts w:ascii="Courier New" w:hAnsi="Courier New" w:cs="Courier New"/>
          <w:color w:val="808080"/>
          <w:szCs w:val="20"/>
          <w:lang w:val="en-US"/>
        </w:rPr>
        <w:t>#include</w:t>
      </w:r>
      <w:r w:rsidRPr="0029788C">
        <w:rPr>
          <w:rFonts w:ascii="Courier New" w:hAnsi="Courier New" w:cs="Courier New"/>
          <w:color w:val="000000"/>
          <w:szCs w:val="20"/>
          <w:lang w:val="en-US"/>
        </w:rPr>
        <w:t xml:space="preserve"> </w:t>
      </w:r>
      <w:r w:rsidRPr="0029788C">
        <w:rPr>
          <w:rFonts w:ascii="Courier New" w:hAnsi="Courier New" w:cs="Courier New"/>
          <w:color w:val="A31515"/>
          <w:szCs w:val="20"/>
          <w:lang w:val="en-US"/>
        </w:rPr>
        <w:t>&lt;array&gt;</w:t>
      </w:r>
    </w:p>
    <w:p w:rsidR="0029788C" w:rsidRPr="0029788C" w:rsidRDefault="0029788C" w:rsidP="00435B42">
      <w:pPr>
        <w:autoSpaceDE w:val="0"/>
        <w:autoSpaceDN w:val="0"/>
        <w:adjustRightInd w:val="0"/>
        <w:spacing w:after="0" w:line="240" w:lineRule="auto"/>
        <w:rPr>
          <w:rFonts w:ascii="Courier New" w:hAnsi="Courier New" w:cs="Courier New"/>
          <w:color w:val="000000"/>
          <w:szCs w:val="20"/>
          <w:lang w:val="en-US"/>
        </w:rPr>
      </w:pPr>
    </w:p>
    <w:p w:rsidR="0029788C" w:rsidRPr="0029788C" w:rsidRDefault="0029788C" w:rsidP="00435B42">
      <w:pPr>
        <w:autoSpaceDE w:val="0"/>
        <w:autoSpaceDN w:val="0"/>
        <w:adjustRightInd w:val="0"/>
        <w:spacing w:after="0" w:line="240" w:lineRule="auto"/>
        <w:rPr>
          <w:rFonts w:ascii="Courier New" w:hAnsi="Courier New" w:cs="Courier New"/>
          <w:color w:val="000000"/>
          <w:szCs w:val="20"/>
          <w:lang w:val="en-US"/>
        </w:rPr>
      </w:pPr>
      <w:r w:rsidRPr="0029788C">
        <w:rPr>
          <w:rFonts w:ascii="Courier New" w:hAnsi="Courier New" w:cs="Courier New"/>
          <w:color w:val="0000FF"/>
          <w:szCs w:val="20"/>
          <w:lang w:val="en-US"/>
        </w:rPr>
        <w:t>int</w:t>
      </w:r>
      <w:r w:rsidRPr="0029788C">
        <w:rPr>
          <w:rFonts w:ascii="Courier New" w:hAnsi="Courier New" w:cs="Courier New"/>
          <w:color w:val="000000"/>
          <w:szCs w:val="20"/>
          <w:lang w:val="en-US"/>
        </w:rPr>
        <w:t xml:space="preserve"> main() {</w:t>
      </w:r>
    </w:p>
    <w:p w:rsidR="0029788C" w:rsidRPr="0029788C" w:rsidRDefault="0029788C" w:rsidP="00435B42">
      <w:pPr>
        <w:autoSpaceDE w:val="0"/>
        <w:autoSpaceDN w:val="0"/>
        <w:adjustRightInd w:val="0"/>
        <w:spacing w:after="0" w:line="240" w:lineRule="auto"/>
        <w:rPr>
          <w:rFonts w:ascii="Courier New" w:hAnsi="Courier New" w:cs="Courier New"/>
          <w:color w:val="000000"/>
          <w:szCs w:val="20"/>
        </w:rPr>
      </w:pPr>
      <w:r w:rsidRPr="0029788C">
        <w:rPr>
          <w:rFonts w:ascii="Courier New" w:hAnsi="Courier New" w:cs="Courier New"/>
          <w:color w:val="000000"/>
          <w:szCs w:val="20"/>
          <w:lang w:val="en-US"/>
        </w:rPr>
        <w:t xml:space="preserve">    </w:t>
      </w:r>
      <w:r w:rsidRPr="0029788C">
        <w:rPr>
          <w:rFonts w:ascii="Courier New" w:hAnsi="Courier New" w:cs="Courier New"/>
          <w:color w:val="000000"/>
          <w:szCs w:val="20"/>
        </w:rPr>
        <w:t>std::</w:t>
      </w:r>
      <w:r w:rsidRPr="0029788C">
        <w:rPr>
          <w:rFonts w:ascii="Courier New" w:hAnsi="Courier New" w:cs="Courier New"/>
          <w:color w:val="2B91AF"/>
          <w:szCs w:val="20"/>
        </w:rPr>
        <w:t>array</w:t>
      </w:r>
      <w:r w:rsidRPr="0029788C">
        <w:rPr>
          <w:rFonts w:ascii="Courier New" w:hAnsi="Courier New" w:cs="Courier New"/>
          <w:color w:val="000000"/>
          <w:szCs w:val="20"/>
        </w:rPr>
        <w:t>&lt;</w:t>
      </w:r>
      <w:r w:rsidRPr="0029788C">
        <w:rPr>
          <w:rFonts w:ascii="Courier New" w:hAnsi="Courier New" w:cs="Courier New"/>
          <w:color w:val="0000FF"/>
          <w:szCs w:val="20"/>
        </w:rPr>
        <w:t>int</w:t>
      </w:r>
      <w:r w:rsidRPr="0029788C">
        <w:rPr>
          <w:rFonts w:ascii="Courier New" w:hAnsi="Courier New" w:cs="Courier New"/>
          <w:color w:val="000000"/>
          <w:szCs w:val="20"/>
        </w:rPr>
        <w:t>, 10&gt; myarray;</w:t>
      </w:r>
    </w:p>
    <w:p w:rsidR="0029788C" w:rsidRPr="0029788C" w:rsidRDefault="0029788C" w:rsidP="00435B42">
      <w:pPr>
        <w:autoSpaceDE w:val="0"/>
        <w:autoSpaceDN w:val="0"/>
        <w:adjustRightInd w:val="0"/>
        <w:spacing w:after="0" w:line="240" w:lineRule="auto"/>
        <w:rPr>
          <w:rFonts w:ascii="Courier New" w:hAnsi="Courier New" w:cs="Courier New"/>
          <w:color w:val="000000"/>
          <w:szCs w:val="20"/>
        </w:rPr>
      </w:pPr>
    </w:p>
    <w:p w:rsidR="0029788C" w:rsidRPr="0029788C" w:rsidRDefault="0029788C" w:rsidP="00435B42">
      <w:pPr>
        <w:autoSpaceDE w:val="0"/>
        <w:autoSpaceDN w:val="0"/>
        <w:adjustRightInd w:val="0"/>
        <w:spacing w:after="0" w:line="240" w:lineRule="auto"/>
        <w:rPr>
          <w:rFonts w:ascii="Courier New" w:hAnsi="Courier New" w:cs="Courier New"/>
          <w:color w:val="000000"/>
          <w:szCs w:val="20"/>
        </w:rPr>
      </w:pPr>
      <w:r w:rsidRPr="0029788C">
        <w:rPr>
          <w:rFonts w:ascii="Courier New" w:hAnsi="Courier New" w:cs="Courier New"/>
          <w:color w:val="000000"/>
          <w:szCs w:val="20"/>
        </w:rPr>
        <w:t xml:space="preserve">    </w:t>
      </w:r>
      <w:r w:rsidRPr="0029788C">
        <w:rPr>
          <w:rFonts w:ascii="Courier New" w:hAnsi="Courier New" w:cs="Courier New"/>
          <w:color w:val="008000"/>
          <w:szCs w:val="20"/>
        </w:rPr>
        <w:t>// присвоить некоторые значения:</w:t>
      </w:r>
    </w:p>
    <w:p w:rsidR="0029788C" w:rsidRPr="0029788C" w:rsidRDefault="0029788C" w:rsidP="00435B42">
      <w:pPr>
        <w:autoSpaceDE w:val="0"/>
        <w:autoSpaceDN w:val="0"/>
        <w:adjustRightInd w:val="0"/>
        <w:spacing w:after="0" w:line="240" w:lineRule="auto"/>
        <w:rPr>
          <w:rFonts w:ascii="Courier New" w:hAnsi="Courier New" w:cs="Courier New"/>
          <w:color w:val="000000"/>
          <w:szCs w:val="20"/>
          <w:lang w:val="en-US"/>
        </w:rPr>
      </w:pPr>
      <w:r w:rsidRPr="0029788C">
        <w:rPr>
          <w:rFonts w:ascii="Courier New" w:hAnsi="Courier New" w:cs="Courier New"/>
          <w:color w:val="000000"/>
          <w:szCs w:val="20"/>
        </w:rPr>
        <w:t xml:space="preserve">    </w:t>
      </w:r>
      <w:r w:rsidRPr="0029788C">
        <w:rPr>
          <w:rFonts w:ascii="Courier New" w:hAnsi="Courier New" w:cs="Courier New"/>
          <w:color w:val="0000FF"/>
          <w:szCs w:val="20"/>
          <w:lang w:val="en-US"/>
        </w:rPr>
        <w:t>for</w:t>
      </w:r>
      <w:r w:rsidRPr="0029788C">
        <w:rPr>
          <w:rFonts w:ascii="Courier New" w:hAnsi="Courier New" w:cs="Courier New"/>
          <w:color w:val="000000"/>
          <w:szCs w:val="20"/>
          <w:lang w:val="en-US"/>
        </w:rPr>
        <w:t xml:space="preserve"> (</w:t>
      </w:r>
      <w:r w:rsidRPr="0029788C">
        <w:rPr>
          <w:rFonts w:ascii="Courier New" w:hAnsi="Courier New" w:cs="Courier New"/>
          <w:color w:val="0000FF"/>
          <w:szCs w:val="20"/>
          <w:lang w:val="en-US"/>
        </w:rPr>
        <w:t>int</w:t>
      </w:r>
      <w:r w:rsidRPr="0029788C">
        <w:rPr>
          <w:rFonts w:ascii="Courier New" w:hAnsi="Courier New" w:cs="Courier New"/>
          <w:color w:val="000000"/>
          <w:szCs w:val="20"/>
          <w:lang w:val="en-US"/>
        </w:rPr>
        <w:t xml:space="preserve"> i = 0; i &lt; 10; i++) myarray.at(i) = i + 1;</w:t>
      </w:r>
    </w:p>
    <w:p w:rsidR="0029788C" w:rsidRPr="0029788C" w:rsidRDefault="0029788C" w:rsidP="00435B42">
      <w:pPr>
        <w:autoSpaceDE w:val="0"/>
        <w:autoSpaceDN w:val="0"/>
        <w:adjustRightInd w:val="0"/>
        <w:spacing w:after="0" w:line="240" w:lineRule="auto"/>
        <w:rPr>
          <w:rFonts w:ascii="Courier New" w:hAnsi="Courier New" w:cs="Courier New"/>
          <w:color w:val="000000"/>
          <w:szCs w:val="20"/>
          <w:lang w:val="en-US"/>
        </w:rPr>
      </w:pPr>
    </w:p>
    <w:p w:rsidR="0029788C" w:rsidRPr="0029788C" w:rsidRDefault="0029788C" w:rsidP="00435B42">
      <w:pPr>
        <w:autoSpaceDE w:val="0"/>
        <w:autoSpaceDN w:val="0"/>
        <w:adjustRightInd w:val="0"/>
        <w:spacing w:after="0" w:line="240" w:lineRule="auto"/>
        <w:rPr>
          <w:rFonts w:ascii="Courier New" w:hAnsi="Courier New" w:cs="Courier New"/>
          <w:color w:val="000000"/>
          <w:szCs w:val="20"/>
          <w:lang w:val="en-US"/>
        </w:rPr>
      </w:pPr>
      <w:r w:rsidRPr="0029788C">
        <w:rPr>
          <w:rFonts w:ascii="Courier New" w:hAnsi="Courier New" w:cs="Courier New"/>
          <w:color w:val="000000"/>
          <w:szCs w:val="20"/>
          <w:lang w:val="en-US"/>
        </w:rPr>
        <w:t xml:space="preserve">    </w:t>
      </w:r>
      <w:r w:rsidRPr="0029788C">
        <w:rPr>
          <w:rFonts w:ascii="Courier New" w:hAnsi="Courier New" w:cs="Courier New"/>
          <w:color w:val="008000"/>
          <w:szCs w:val="20"/>
          <w:lang w:val="en-US"/>
        </w:rPr>
        <w:t>//</w:t>
      </w:r>
      <w:r w:rsidR="008A0B69" w:rsidRPr="007B19C8">
        <w:rPr>
          <w:rFonts w:ascii="Courier New" w:hAnsi="Courier New" w:cs="Courier New"/>
          <w:color w:val="008000"/>
          <w:szCs w:val="20"/>
          <w:lang w:val="en-US"/>
        </w:rPr>
        <w:t xml:space="preserve"> </w:t>
      </w:r>
      <w:r w:rsidR="008A0B69">
        <w:rPr>
          <w:rFonts w:ascii="Courier New" w:hAnsi="Courier New" w:cs="Courier New"/>
          <w:color w:val="008000"/>
          <w:szCs w:val="20"/>
        </w:rPr>
        <w:t>вывод</w:t>
      </w:r>
    </w:p>
    <w:p w:rsidR="0029788C" w:rsidRPr="0029788C" w:rsidRDefault="0029788C" w:rsidP="00435B42">
      <w:pPr>
        <w:autoSpaceDE w:val="0"/>
        <w:autoSpaceDN w:val="0"/>
        <w:adjustRightInd w:val="0"/>
        <w:spacing w:after="0" w:line="240" w:lineRule="auto"/>
        <w:rPr>
          <w:rFonts w:ascii="Courier New" w:hAnsi="Courier New" w:cs="Courier New"/>
          <w:color w:val="000000"/>
          <w:szCs w:val="20"/>
          <w:lang w:val="en-US"/>
        </w:rPr>
      </w:pPr>
      <w:r w:rsidRPr="0029788C">
        <w:rPr>
          <w:rFonts w:ascii="Courier New" w:hAnsi="Courier New" w:cs="Courier New"/>
          <w:color w:val="000000"/>
          <w:szCs w:val="20"/>
          <w:lang w:val="en-US"/>
        </w:rPr>
        <w:t xml:space="preserve">    std::cout </w:t>
      </w:r>
      <w:r w:rsidRPr="0029788C">
        <w:rPr>
          <w:rFonts w:ascii="Courier New" w:hAnsi="Courier New" w:cs="Courier New"/>
          <w:color w:val="008080"/>
          <w:szCs w:val="20"/>
          <w:lang w:val="en-US"/>
        </w:rPr>
        <w:t>&lt;&lt;</w:t>
      </w:r>
      <w:r w:rsidRPr="0029788C">
        <w:rPr>
          <w:rFonts w:ascii="Courier New" w:hAnsi="Courier New" w:cs="Courier New"/>
          <w:color w:val="000000"/>
          <w:szCs w:val="20"/>
          <w:lang w:val="en-US"/>
        </w:rPr>
        <w:t xml:space="preserve"> </w:t>
      </w:r>
      <w:r w:rsidRPr="0029788C">
        <w:rPr>
          <w:rFonts w:ascii="Courier New" w:hAnsi="Courier New" w:cs="Courier New"/>
          <w:color w:val="A31515"/>
          <w:szCs w:val="20"/>
          <w:lang w:val="en-US"/>
        </w:rPr>
        <w:t>"myarray contains:"</w:t>
      </w:r>
      <w:r w:rsidRPr="0029788C">
        <w:rPr>
          <w:rFonts w:ascii="Courier New" w:hAnsi="Courier New" w:cs="Courier New"/>
          <w:color w:val="000000"/>
          <w:szCs w:val="20"/>
          <w:lang w:val="en-US"/>
        </w:rPr>
        <w:t>;</w:t>
      </w:r>
    </w:p>
    <w:p w:rsidR="0029788C" w:rsidRPr="0029788C" w:rsidRDefault="0029788C" w:rsidP="00435B42">
      <w:pPr>
        <w:autoSpaceDE w:val="0"/>
        <w:autoSpaceDN w:val="0"/>
        <w:adjustRightInd w:val="0"/>
        <w:spacing w:after="0" w:line="240" w:lineRule="auto"/>
        <w:rPr>
          <w:rFonts w:ascii="Courier New" w:hAnsi="Courier New" w:cs="Courier New"/>
          <w:color w:val="000000"/>
          <w:szCs w:val="20"/>
          <w:lang w:val="en-US"/>
        </w:rPr>
      </w:pPr>
      <w:r w:rsidRPr="0029788C">
        <w:rPr>
          <w:rFonts w:ascii="Courier New" w:hAnsi="Courier New" w:cs="Courier New"/>
          <w:color w:val="000000"/>
          <w:szCs w:val="20"/>
          <w:lang w:val="en-US"/>
        </w:rPr>
        <w:t xml:space="preserve">    </w:t>
      </w:r>
      <w:r w:rsidRPr="0029788C">
        <w:rPr>
          <w:rFonts w:ascii="Courier New" w:hAnsi="Courier New" w:cs="Courier New"/>
          <w:color w:val="0000FF"/>
          <w:szCs w:val="20"/>
          <w:lang w:val="en-US"/>
        </w:rPr>
        <w:t>for</w:t>
      </w:r>
      <w:r w:rsidRPr="0029788C">
        <w:rPr>
          <w:rFonts w:ascii="Courier New" w:hAnsi="Courier New" w:cs="Courier New"/>
          <w:color w:val="000000"/>
          <w:szCs w:val="20"/>
          <w:lang w:val="en-US"/>
        </w:rPr>
        <w:t xml:space="preserve"> (</w:t>
      </w:r>
      <w:r w:rsidRPr="0029788C">
        <w:rPr>
          <w:rFonts w:ascii="Courier New" w:hAnsi="Courier New" w:cs="Courier New"/>
          <w:color w:val="0000FF"/>
          <w:szCs w:val="20"/>
          <w:lang w:val="en-US"/>
        </w:rPr>
        <w:t>int</w:t>
      </w:r>
      <w:r w:rsidRPr="0029788C">
        <w:rPr>
          <w:rFonts w:ascii="Courier New" w:hAnsi="Courier New" w:cs="Courier New"/>
          <w:color w:val="000000"/>
          <w:szCs w:val="20"/>
          <w:lang w:val="en-US"/>
        </w:rPr>
        <w:t xml:space="preserve"> i = 0; i &lt; 10; i++)</w:t>
      </w:r>
    </w:p>
    <w:p w:rsidR="0029788C" w:rsidRPr="0029788C" w:rsidRDefault="0029788C" w:rsidP="00435B42">
      <w:pPr>
        <w:autoSpaceDE w:val="0"/>
        <w:autoSpaceDN w:val="0"/>
        <w:adjustRightInd w:val="0"/>
        <w:spacing w:after="0" w:line="240" w:lineRule="auto"/>
        <w:rPr>
          <w:rFonts w:ascii="Courier New" w:hAnsi="Courier New" w:cs="Courier New"/>
          <w:color w:val="000000"/>
          <w:szCs w:val="20"/>
          <w:lang w:val="en-US"/>
        </w:rPr>
      </w:pPr>
      <w:r w:rsidRPr="0029788C">
        <w:rPr>
          <w:rFonts w:ascii="Courier New" w:hAnsi="Courier New" w:cs="Courier New"/>
          <w:color w:val="000000"/>
          <w:szCs w:val="20"/>
          <w:lang w:val="en-US"/>
        </w:rPr>
        <w:t xml:space="preserve">        std::cout </w:t>
      </w:r>
      <w:r w:rsidRPr="0029788C">
        <w:rPr>
          <w:rFonts w:ascii="Courier New" w:hAnsi="Courier New" w:cs="Courier New"/>
          <w:color w:val="008080"/>
          <w:szCs w:val="20"/>
          <w:lang w:val="en-US"/>
        </w:rPr>
        <w:t>&lt;&lt;</w:t>
      </w:r>
      <w:r w:rsidRPr="0029788C">
        <w:rPr>
          <w:rFonts w:ascii="Courier New" w:hAnsi="Courier New" w:cs="Courier New"/>
          <w:color w:val="000000"/>
          <w:szCs w:val="20"/>
          <w:lang w:val="en-US"/>
        </w:rPr>
        <w:t xml:space="preserve"> </w:t>
      </w:r>
      <w:r w:rsidRPr="0029788C">
        <w:rPr>
          <w:rFonts w:ascii="Courier New" w:hAnsi="Courier New" w:cs="Courier New"/>
          <w:color w:val="A31515"/>
          <w:szCs w:val="20"/>
          <w:lang w:val="en-US"/>
        </w:rPr>
        <w:t>' '</w:t>
      </w:r>
      <w:r w:rsidRPr="0029788C">
        <w:rPr>
          <w:rFonts w:ascii="Courier New" w:hAnsi="Courier New" w:cs="Courier New"/>
          <w:color w:val="000000"/>
          <w:szCs w:val="20"/>
          <w:lang w:val="en-US"/>
        </w:rPr>
        <w:t xml:space="preserve"> </w:t>
      </w:r>
      <w:r w:rsidRPr="0029788C">
        <w:rPr>
          <w:rFonts w:ascii="Courier New" w:hAnsi="Courier New" w:cs="Courier New"/>
          <w:color w:val="008080"/>
          <w:szCs w:val="20"/>
          <w:lang w:val="en-US"/>
        </w:rPr>
        <w:t>&lt;&lt;</w:t>
      </w:r>
      <w:r w:rsidRPr="0029788C">
        <w:rPr>
          <w:rFonts w:ascii="Courier New" w:hAnsi="Courier New" w:cs="Courier New"/>
          <w:color w:val="000000"/>
          <w:szCs w:val="20"/>
          <w:lang w:val="en-US"/>
        </w:rPr>
        <w:t xml:space="preserve"> myarray.at(i);</w:t>
      </w:r>
    </w:p>
    <w:p w:rsidR="0029788C" w:rsidRPr="0029788C" w:rsidRDefault="0029788C" w:rsidP="00435B42">
      <w:pPr>
        <w:autoSpaceDE w:val="0"/>
        <w:autoSpaceDN w:val="0"/>
        <w:adjustRightInd w:val="0"/>
        <w:spacing w:after="0" w:line="240" w:lineRule="auto"/>
        <w:rPr>
          <w:rFonts w:ascii="Courier New" w:hAnsi="Courier New" w:cs="Courier New"/>
          <w:color w:val="000000"/>
          <w:szCs w:val="20"/>
          <w:lang w:val="en-US"/>
        </w:rPr>
      </w:pPr>
      <w:r w:rsidRPr="0029788C">
        <w:rPr>
          <w:rFonts w:ascii="Courier New" w:hAnsi="Courier New" w:cs="Courier New"/>
          <w:color w:val="000000"/>
          <w:szCs w:val="20"/>
          <w:lang w:val="en-US"/>
        </w:rPr>
        <w:t xml:space="preserve">    std::cout </w:t>
      </w:r>
      <w:r w:rsidRPr="0029788C">
        <w:rPr>
          <w:rFonts w:ascii="Courier New" w:hAnsi="Courier New" w:cs="Courier New"/>
          <w:color w:val="008080"/>
          <w:szCs w:val="20"/>
          <w:lang w:val="en-US"/>
        </w:rPr>
        <w:t>&lt;&lt;</w:t>
      </w:r>
      <w:r w:rsidRPr="0029788C">
        <w:rPr>
          <w:rFonts w:ascii="Courier New" w:hAnsi="Courier New" w:cs="Courier New"/>
          <w:color w:val="000000"/>
          <w:szCs w:val="20"/>
          <w:lang w:val="en-US"/>
        </w:rPr>
        <w:t xml:space="preserve"> </w:t>
      </w:r>
      <w:r w:rsidRPr="0029788C">
        <w:rPr>
          <w:rFonts w:ascii="Courier New" w:hAnsi="Courier New" w:cs="Courier New"/>
          <w:color w:val="A31515"/>
          <w:szCs w:val="20"/>
          <w:lang w:val="en-US"/>
        </w:rPr>
        <w:t>'\n'</w:t>
      </w:r>
      <w:r w:rsidRPr="0029788C">
        <w:rPr>
          <w:rFonts w:ascii="Courier New" w:hAnsi="Courier New" w:cs="Courier New"/>
          <w:color w:val="000000"/>
          <w:szCs w:val="20"/>
          <w:lang w:val="en-US"/>
        </w:rPr>
        <w:t>;</w:t>
      </w:r>
    </w:p>
    <w:p w:rsidR="0029788C" w:rsidRPr="0029788C" w:rsidRDefault="0029788C" w:rsidP="00435B42">
      <w:pPr>
        <w:autoSpaceDE w:val="0"/>
        <w:autoSpaceDN w:val="0"/>
        <w:adjustRightInd w:val="0"/>
        <w:spacing w:after="0" w:line="240" w:lineRule="auto"/>
        <w:rPr>
          <w:rFonts w:ascii="Courier New" w:hAnsi="Courier New" w:cs="Courier New"/>
          <w:color w:val="000000"/>
          <w:szCs w:val="20"/>
          <w:lang w:val="en-US"/>
        </w:rPr>
      </w:pPr>
    </w:p>
    <w:p w:rsidR="0029788C" w:rsidRPr="0029788C" w:rsidRDefault="0029788C" w:rsidP="00435B42">
      <w:pPr>
        <w:autoSpaceDE w:val="0"/>
        <w:autoSpaceDN w:val="0"/>
        <w:adjustRightInd w:val="0"/>
        <w:spacing w:after="0" w:line="240" w:lineRule="auto"/>
        <w:rPr>
          <w:rFonts w:ascii="Courier New" w:hAnsi="Courier New" w:cs="Courier New"/>
          <w:color w:val="000000"/>
          <w:szCs w:val="20"/>
          <w:lang w:val="en-US"/>
        </w:rPr>
      </w:pPr>
      <w:r w:rsidRPr="0029788C">
        <w:rPr>
          <w:rFonts w:ascii="Courier New" w:hAnsi="Courier New" w:cs="Courier New"/>
          <w:color w:val="000000"/>
          <w:szCs w:val="20"/>
          <w:lang w:val="en-US"/>
        </w:rPr>
        <w:t xml:space="preserve">    </w:t>
      </w:r>
      <w:r w:rsidRPr="0029788C">
        <w:rPr>
          <w:rFonts w:ascii="Courier New" w:hAnsi="Courier New" w:cs="Courier New"/>
          <w:color w:val="0000FF"/>
          <w:szCs w:val="20"/>
          <w:lang w:val="en-US"/>
        </w:rPr>
        <w:t>return</w:t>
      </w:r>
      <w:r w:rsidRPr="0029788C">
        <w:rPr>
          <w:rFonts w:ascii="Courier New" w:hAnsi="Courier New" w:cs="Courier New"/>
          <w:color w:val="000000"/>
          <w:szCs w:val="20"/>
          <w:lang w:val="en-US"/>
        </w:rPr>
        <w:t xml:space="preserve"> 0;</w:t>
      </w:r>
    </w:p>
    <w:p w:rsidR="0029788C" w:rsidRDefault="0029788C" w:rsidP="00435B42">
      <w:pPr>
        <w:pStyle w:val="a9"/>
        <w:spacing w:after="0"/>
        <w:ind w:left="0"/>
        <w:jc w:val="both"/>
        <w:rPr>
          <w:rFonts w:ascii="Courier New" w:hAnsi="Courier New" w:cs="Courier New"/>
          <w:color w:val="000000"/>
          <w:szCs w:val="20"/>
        </w:rPr>
      </w:pPr>
      <w:r w:rsidRPr="0029788C">
        <w:rPr>
          <w:rFonts w:ascii="Courier New" w:hAnsi="Courier New" w:cs="Courier New"/>
          <w:color w:val="000000"/>
          <w:szCs w:val="20"/>
        </w:rPr>
        <w:t>}</w:t>
      </w:r>
    </w:p>
    <w:p w:rsidR="0029788C" w:rsidRDefault="0029788C" w:rsidP="0036071D">
      <w:pPr>
        <w:spacing w:after="80"/>
        <w:ind w:firstLine="567"/>
        <w:jc w:val="both"/>
        <w:rPr>
          <w:rFonts w:cs="Arial"/>
          <w:color w:val="000000"/>
          <w:szCs w:val="20"/>
        </w:rPr>
      </w:pPr>
      <w:r>
        <w:rPr>
          <w:rFonts w:cs="Arial"/>
          <w:color w:val="000000"/>
          <w:szCs w:val="20"/>
        </w:rPr>
        <w:t>Результат работы программы:</w:t>
      </w:r>
    </w:p>
    <w:p w:rsidR="003143A7" w:rsidRDefault="00FA414D" w:rsidP="0036071D">
      <w:pPr>
        <w:spacing w:before="80" w:after="80"/>
        <w:jc w:val="both"/>
        <w:rPr>
          <w:rFonts w:cs="Arial"/>
          <w:color w:val="000000"/>
          <w:szCs w:val="20"/>
        </w:rPr>
      </w:pPr>
      <w:r w:rsidRPr="00FA414D">
        <w:rPr>
          <w:rFonts w:cs="Arial"/>
          <w:noProof/>
          <w:color w:val="000000"/>
          <w:szCs w:val="20"/>
          <w:lang w:eastAsia="ru-RU"/>
        </w:rPr>
        <w:drawing>
          <wp:inline distT="0" distB="0" distL="0" distR="0" wp14:anchorId="288F1454" wp14:editId="140B96FC">
            <wp:extent cx="3324689" cy="314369"/>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4689" cy="314369"/>
                    </a:xfrm>
                    <a:prstGeom prst="rect">
                      <a:avLst/>
                    </a:prstGeom>
                  </pic:spPr>
                </pic:pic>
              </a:graphicData>
            </a:graphic>
          </wp:inline>
        </w:drawing>
      </w:r>
    </w:p>
    <w:p w:rsidR="003143A7" w:rsidRPr="003143A7" w:rsidRDefault="00E02D8B" w:rsidP="0036071D">
      <w:pPr>
        <w:spacing w:before="80" w:after="80"/>
        <w:rPr>
          <w:rFonts w:ascii="Courier New" w:hAnsi="Courier New" w:cs="Courier New"/>
          <w:color w:val="000000"/>
          <w:szCs w:val="20"/>
          <w:lang w:val="en-US"/>
        </w:rPr>
      </w:pPr>
      <w:hyperlink w:anchor="_Последовательные_контейнеры" w:history="1">
        <w:r w:rsidR="003143A7" w:rsidRPr="003143A7">
          <w:rPr>
            <w:rStyle w:val="a4"/>
            <w:rFonts w:cs="Arial"/>
            <w:szCs w:val="20"/>
            <w:lang w:val="en-US"/>
          </w:rPr>
          <w:t>&lt;</w:t>
        </w:r>
        <w:r w:rsidR="003143A7" w:rsidRPr="003143A7">
          <w:rPr>
            <w:rStyle w:val="a4"/>
            <w:rFonts w:cs="Arial"/>
            <w:szCs w:val="20"/>
          </w:rPr>
          <w:t>Последовательные контейнеры</w:t>
        </w:r>
        <w:r w:rsidR="003143A7" w:rsidRPr="003143A7">
          <w:rPr>
            <w:rStyle w:val="a4"/>
            <w:rFonts w:cs="Arial"/>
            <w:szCs w:val="20"/>
            <w:lang w:val="en-US"/>
          </w:rPr>
          <w:t>&gt;</w:t>
        </w:r>
      </w:hyperlink>
    </w:p>
    <w:p w:rsidR="00E52982" w:rsidRPr="00435B42" w:rsidRDefault="001451F1" w:rsidP="00054E5E">
      <w:pPr>
        <w:pStyle w:val="4"/>
        <w:numPr>
          <w:ilvl w:val="3"/>
          <w:numId w:val="7"/>
        </w:numPr>
        <w:tabs>
          <w:tab w:val="left" w:pos="1276"/>
          <w:tab w:val="left" w:pos="1701"/>
        </w:tabs>
        <w:spacing w:before="160" w:after="160"/>
        <w:ind w:left="426" w:firstLine="0"/>
        <w:rPr>
          <w:rFonts w:ascii="Arial" w:hAnsi="Arial" w:cs="Arial"/>
          <w:b/>
          <w:i w:val="0"/>
          <w:color w:val="000000" w:themeColor="text1"/>
          <w:szCs w:val="20"/>
        </w:rPr>
      </w:pPr>
      <w:bookmarkStart w:id="28" w:name="_array::swap"/>
      <w:bookmarkEnd w:id="28"/>
      <w:r w:rsidRPr="00435B42">
        <w:rPr>
          <w:rFonts w:ascii="Arial" w:hAnsi="Arial" w:cs="Arial"/>
          <w:b/>
          <w:i w:val="0"/>
          <w:color w:val="000000" w:themeColor="text1"/>
          <w:szCs w:val="20"/>
          <w:lang w:val="en-US"/>
        </w:rPr>
        <w:t>array</w:t>
      </w:r>
      <w:r w:rsidRPr="00435B42">
        <w:rPr>
          <w:rFonts w:ascii="Arial" w:hAnsi="Arial" w:cs="Arial"/>
          <w:b/>
          <w:i w:val="0"/>
          <w:color w:val="000000" w:themeColor="text1"/>
          <w:szCs w:val="20"/>
        </w:rPr>
        <w:t>::</w:t>
      </w:r>
      <w:r w:rsidR="00E52982" w:rsidRPr="00435B42">
        <w:rPr>
          <w:rFonts w:ascii="Arial" w:hAnsi="Arial" w:cs="Arial"/>
          <w:b/>
          <w:i w:val="0"/>
          <w:color w:val="000000" w:themeColor="text1"/>
          <w:szCs w:val="20"/>
          <w:lang w:val="en-US"/>
        </w:rPr>
        <w:t>swap</w:t>
      </w:r>
    </w:p>
    <w:p w:rsidR="008C4C5E" w:rsidRDefault="008C4C5E" w:rsidP="00435B42">
      <w:pPr>
        <w:spacing w:after="0"/>
        <w:ind w:firstLine="567"/>
        <w:jc w:val="both"/>
        <w:rPr>
          <w:rFonts w:cs="Arial"/>
          <w:color w:val="000000" w:themeColor="text1"/>
          <w:szCs w:val="20"/>
        </w:rPr>
      </w:pPr>
      <w:r w:rsidRPr="008C4C5E">
        <w:rPr>
          <w:rFonts w:cs="Arial"/>
          <w:color w:val="000000" w:themeColor="text1"/>
          <w:szCs w:val="20"/>
        </w:rPr>
        <w:t>swap - обменивает содержимое двух контейнеров.</w:t>
      </w:r>
    </w:p>
    <w:p w:rsidR="00E52982" w:rsidRDefault="00E52982" w:rsidP="00435B42">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sidR="00817F2D">
        <w:rPr>
          <w:rFonts w:cs="Arial"/>
          <w:szCs w:val="20"/>
          <w:lang w:val="en-US"/>
        </w:rPr>
        <w:t>swap</w:t>
      </w:r>
      <w:r w:rsidR="00D91CE8">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::array:</w:t>
      </w:r>
    </w:p>
    <w:p w:rsidR="00E52982" w:rsidRPr="00657019" w:rsidRDefault="00E52982" w:rsidP="00435B42">
      <w:pPr>
        <w:spacing w:after="0"/>
        <w:ind w:firstLine="567"/>
        <w:jc w:val="both"/>
        <w:rPr>
          <w:rFonts w:cs="Arial"/>
          <w:color w:val="000000" w:themeColor="text1"/>
          <w:szCs w:val="20"/>
        </w:rPr>
      </w:pPr>
    </w:p>
    <w:p w:rsidR="00FD3012" w:rsidRPr="00FD3012" w:rsidRDefault="00FD3012" w:rsidP="00435B42">
      <w:pPr>
        <w:autoSpaceDE w:val="0"/>
        <w:autoSpaceDN w:val="0"/>
        <w:adjustRightInd w:val="0"/>
        <w:spacing w:after="0" w:line="240" w:lineRule="auto"/>
        <w:rPr>
          <w:rFonts w:ascii="Courier New" w:hAnsi="Courier New" w:cs="Courier New"/>
          <w:color w:val="000000"/>
          <w:szCs w:val="20"/>
          <w:lang w:val="en-US"/>
        </w:rPr>
      </w:pPr>
      <w:r w:rsidRPr="00FD3012">
        <w:rPr>
          <w:rFonts w:ascii="Courier New" w:hAnsi="Courier New" w:cs="Courier New"/>
          <w:color w:val="808080"/>
          <w:szCs w:val="20"/>
          <w:lang w:val="en-US"/>
        </w:rPr>
        <w:t>#include</w:t>
      </w:r>
      <w:r w:rsidRPr="00FD3012">
        <w:rPr>
          <w:rFonts w:ascii="Courier New" w:hAnsi="Courier New" w:cs="Courier New"/>
          <w:color w:val="000000"/>
          <w:szCs w:val="20"/>
          <w:lang w:val="en-US"/>
        </w:rPr>
        <w:t xml:space="preserve"> </w:t>
      </w:r>
      <w:r w:rsidRPr="00FD3012">
        <w:rPr>
          <w:rFonts w:ascii="Courier New" w:hAnsi="Courier New" w:cs="Courier New"/>
          <w:color w:val="A31515"/>
          <w:szCs w:val="20"/>
          <w:lang w:val="en-US"/>
        </w:rPr>
        <w:t>&lt;iostream&gt;</w:t>
      </w:r>
    </w:p>
    <w:p w:rsidR="00FD3012" w:rsidRPr="00FD3012" w:rsidRDefault="00FD3012" w:rsidP="00435B42">
      <w:pPr>
        <w:autoSpaceDE w:val="0"/>
        <w:autoSpaceDN w:val="0"/>
        <w:adjustRightInd w:val="0"/>
        <w:spacing w:after="0" w:line="240" w:lineRule="auto"/>
        <w:rPr>
          <w:rFonts w:ascii="Courier New" w:hAnsi="Courier New" w:cs="Courier New"/>
          <w:color w:val="000000"/>
          <w:szCs w:val="20"/>
          <w:lang w:val="en-US"/>
        </w:rPr>
      </w:pPr>
      <w:r w:rsidRPr="00FD3012">
        <w:rPr>
          <w:rFonts w:ascii="Courier New" w:hAnsi="Courier New" w:cs="Courier New"/>
          <w:color w:val="808080"/>
          <w:szCs w:val="20"/>
          <w:lang w:val="en-US"/>
        </w:rPr>
        <w:t>#include</w:t>
      </w:r>
      <w:r w:rsidRPr="00FD3012">
        <w:rPr>
          <w:rFonts w:ascii="Courier New" w:hAnsi="Courier New" w:cs="Courier New"/>
          <w:color w:val="000000"/>
          <w:szCs w:val="20"/>
          <w:lang w:val="en-US"/>
        </w:rPr>
        <w:t xml:space="preserve"> </w:t>
      </w:r>
      <w:r w:rsidRPr="00FD3012">
        <w:rPr>
          <w:rFonts w:ascii="Courier New" w:hAnsi="Courier New" w:cs="Courier New"/>
          <w:color w:val="A31515"/>
          <w:szCs w:val="20"/>
          <w:lang w:val="en-US"/>
        </w:rPr>
        <w:t>&lt;array&gt;</w:t>
      </w:r>
    </w:p>
    <w:p w:rsidR="00FD3012" w:rsidRPr="00FD3012" w:rsidRDefault="00FD3012" w:rsidP="00435B42">
      <w:pPr>
        <w:autoSpaceDE w:val="0"/>
        <w:autoSpaceDN w:val="0"/>
        <w:adjustRightInd w:val="0"/>
        <w:spacing w:after="0" w:line="240" w:lineRule="auto"/>
        <w:rPr>
          <w:rFonts w:ascii="Courier New" w:hAnsi="Courier New" w:cs="Courier New"/>
          <w:color w:val="000000"/>
          <w:szCs w:val="20"/>
          <w:lang w:val="en-US"/>
        </w:rPr>
      </w:pPr>
    </w:p>
    <w:p w:rsidR="00FD3012" w:rsidRPr="00FD3012" w:rsidRDefault="00FD3012" w:rsidP="00435B42">
      <w:pPr>
        <w:autoSpaceDE w:val="0"/>
        <w:autoSpaceDN w:val="0"/>
        <w:adjustRightInd w:val="0"/>
        <w:spacing w:after="0" w:line="240" w:lineRule="auto"/>
        <w:rPr>
          <w:rFonts w:ascii="Courier New" w:hAnsi="Courier New" w:cs="Courier New"/>
          <w:color w:val="000000"/>
          <w:szCs w:val="20"/>
          <w:lang w:val="en-US"/>
        </w:rPr>
      </w:pPr>
      <w:r w:rsidRPr="00FD3012">
        <w:rPr>
          <w:rFonts w:ascii="Courier New" w:hAnsi="Courier New" w:cs="Courier New"/>
          <w:color w:val="0000FF"/>
          <w:szCs w:val="20"/>
          <w:lang w:val="en-US"/>
        </w:rPr>
        <w:t>int</w:t>
      </w:r>
      <w:r w:rsidRPr="00FD3012">
        <w:rPr>
          <w:rFonts w:ascii="Courier New" w:hAnsi="Courier New" w:cs="Courier New"/>
          <w:color w:val="000000"/>
          <w:szCs w:val="20"/>
          <w:lang w:val="en-US"/>
        </w:rPr>
        <w:t xml:space="preserve"> main() {</w:t>
      </w:r>
    </w:p>
    <w:p w:rsidR="00FD3012" w:rsidRPr="00FD3012" w:rsidRDefault="00FD3012" w:rsidP="00435B42">
      <w:pPr>
        <w:autoSpaceDE w:val="0"/>
        <w:autoSpaceDN w:val="0"/>
        <w:adjustRightInd w:val="0"/>
        <w:spacing w:after="0" w:line="240" w:lineRule="auto"/>
        <w:rPr>
          <w:rFonts w:ascii="Courier New" w:hAnsi="Courier New" w:cs="Courier New"/>
          <w:color w:val="000000"/>
          <w:szCs w:val="20"/>
          <w:lang w:val="en-US"/>
        </w:rPr>
      </w:pPr>
      <w:r w:rsidRPr="00FD3012">
        <w:rPr>
          <w:rFonts w:ascii="Courier New" w:hAnsi="Courier New" w:cs="Courier New"/>
          <w:color w:val="000000"/>
          <w:szCs w:val="20"/>
          <w:lang w:val="en-US"/>
        </w:rPr>
        <w:tab/>
        <w:t>std::</w:t>
      </w:r>
      <w:r w:rsidRPr="00FD3012">
        <w:rPr>
          <w:rFonts w:ascii="Courier New" w:hAnsi="Courier New" w:cs="Courier New"/>
          <w:color w:val="2B91AF"/>
          <w:szCs w:val="20"/>
          <w:lang w:val="en-US"/>
        </w:rPr>
        <w:t>array</w:t>
      </w:r>
      <w:r w:rsidRPr="00FD3012">
        <w:rPr>
          <w:rFonts w:ascii="Courier New" w:hAnsi="Courier New" w:cs="Courier New"/>
          <w:color w:val="000000"/>
          <w:szCs w:val="20"/>
          <w:lang w:val="en-US"/>
        </w:rPr>
        <w:t>&lt;</w:t>
      </w:r>
      <w:r w:rsidRPr="00FD3012">
        <w:rPr>
          <w:rFonts w:ascii="Courier New" w:hAnsi="Courier New" w:cs="Courier New"/>
          <w:color w:val="0000FF"/>
          <w:szCs w:val="20"/>
          <w:lang w:val="en-US"/>
        </w:rPr>
        <w:t>int</w:t>
      </w:r>
      <w:r w:rsidRPr="00FD3012">
        <w:rPr>
          <w:rFonts w:ascii="Courier New" w:hAnsi="Courier New" w:cs="Courier New"/>
          <w:color w:val="000000"/>
          <w:szCs w:val="20"/>
          <w:lang w:val="en-US"/>
        </w:rPr>
        <w:t>, 5&gt; first = { 10, 20, 30, 40, 50 };</w:t>
      </w:r>
    </w:p>
    <w:p w:rsidR="00FD3012" w:rsidRPr="00FD3012" w:rsidRDefault="00FD3012" w:rsidP="00435B42">
      <w:pPr>
        <w:autoSpaceDE w:val="0"/>
        <w:autoSpaceDN w:val="0"/>
        <w:adjustRightInd w:val="0"/>
        <w:spacing w:after="0" w:line="240" w:lineRule="auto"/>
        <w:rPr>
          <w:rFonts w:ascii="Courier New" w:hAnsi="Courier New" w:cs="Courier New"/>
          <w:color w:val="000000"/>
          <w:szCs w:val="20"/>
          <w:lang w:val="en-US"/>
        </w:rPr>
      </w:pPr>
      <w:r w:rsidRPr="00FD3012">
        <w:rPr>
          <w:rFonts w:ascii="Courier New" w:hAnsi="Courier New" w:cs="Courier New"/>
          <w:color w:val="000000"/>
          <w:szCs w:val="20"/>
          <w:lang w:val="en-US"/>
        </w:rPr>
        <w:tab/>
        <w:t>std::</w:t>
      </w:r>
      <w:r w:rsidRPr="00FD3012">
        <w:rPr>
          <w:rFonts w:ascii="Courier New" w:hAnsi="Courier New" w:cs="Courier New"/>
          <w:color w:val="2B91AF"/>
          <w:szCs w:val="20"/>
          <w:lang w:val="en-US"/>
        </w:rPr>
        <w:t>array</w:t>
      </w:r>
      <w:r w:rsidRPr="00FD3012">
        <w:rPr>
          <w:rFonts w:ascii="Courier New" w:hAnsi="Courier New" w:cs="Courier New"/>
          <w:color w:val="000000"/>
          <w:szCs w:val="20"/>
          <w:lang w:val="en-US"/>
        </w:rPr>
        <w:t>&lt;</w:t>
      </w:r>
      <w:r w:rsidRPr="00FD3012">
        <w:rPr>
          <w:rFonts w:ascii="Courier New" w:hAnsi="Courier New" w:cs="Courier New"/>
          <w:color w:val="0000FF"/>
          <w:szCs w:val="20"/>
          <w:lang w:val="en-US"/>
        </w:rPr>
        <w:t>int</w:t>
      </w:r>
      <w:r w:rsidRPr="00FD3012">
        <w:rPr>
          <w:rFonts w:ascii="Courier New" w:hAnsi="Courier New" w:cs="Courier New"/>
          <w:color w:val="000000"/>
          <w:szCs w:val="20"/>
          <w:lang w:val="en-US"/>
        </w:rPr>
        <w:t>, 5&gt; second = { 11, 22, 33, 44, 55 };</w:t>
      </w:r>
    </w:p>
    <w:p w:rsidR="00FD3012" w:rsidRPr="00FD3012" w:rsidRDefault="00FD3012" w:rsidP="00435B42">
      <w:pPr>
        <w:autoSpaceDE w:val="0"/>
        <w:autoSpaceDN w:val="0"/>
        <w:adjustRightInd w:val="0"/>
        <w:spacing w:after="0" w:line="240" w:lineRule="auto"/>
        <w:rPr>
          <w:rFonts w:ascii="Courier New" w:hAnsi="Courier New" w:cs="Courier New"/>
          <w:color w:val="000000"/>
          <w:szCs w:val="20"/>
          <w:lang w:val="en-US"/>
        </w:rPr>
      </w:pPr>
    </w:p>
    <w:p w:rsidR="00FD3012" w:rsidRPr="00FD3012" w:rsidRDefault="00FD3012" w:rsidP="00435B42">
      <w:pPr>
        <w:autoSpaceDE w:val="0"/>
        <w:autoSpaceDN w:val="0"/>
        <w:adjustRightInd w:val="0"/>
        <w:spacing w:after="0" w:line="240" w:lineRule="auto"/>
        <w:rPr>
          <w:rFonts w:ascii="Courier New" w:hAnsi="Courier New" w:cs="Courier New"/>
          <w:color w:val="000000"/>
          <w:szCs w:val="20"/>
          <w:lang w:val="en-US"/>
        </w:rPr>
      </w:pPr>
      <w:r w:rsidRPr="00FD3012">
        <w:rPr>
          <w:rFonts w:ascii="Courier New" w:hAnsi="Courier New" w:cs="Courier New"/>
          <w:color w:val="000000"/>
          <w:szCs w:val="20"/>
          <w:lang w:val="en-US"/>
        </w:rPr>
        <w:tab/>
        <w:t>first.swap(second);</w:t>
      </w:r>
    </w:p>
    <w:p w:rsidR="00FD3012" w:rsidRPr="00FD3012" w:rsidRDefault="00FD3012" w:rsidP="00435B42">
      <w:pPr>
        <w:autoSpaceDE w:val="0"/>
        <w:autoSpaceDN w:val="0"/>
        <w:adjustRightInd w:val="0"/>
        <w:spacing w:after="0" w:line="240" w:lineRule="auto"/>
        <w:rPr>
          <w:rFonts w:ascii="Courier New" w:hAnsi="Courier New" w:cs="Courier New"/>
          <w:color w:val="000000"/>
          <w:szCs w:val="20"/>
          <w:lang w:val="en-US"/>
        </w:rPr>
      </w:pPr>
    </w:p>
    <w:p w:rsidR="00FD3012" w:rsidRPr="00FD3012" w:rsidRDefault="00FD3012" w:rsidP="00435B42">
      <w:pPr>
        <w:autoSpaceDE w:val="0"/>
        <w:autoSpaceDN w:val="0"/>
        <w:adjustRightInd w:val="0"/>
        <w:spacing w:after="0" w:line="240" w:lineRule="auto"/>
        <w:rPr>
          <w:rFonts w:ascii="Courier New" w:hAnsi="Courier New" w:cs="Courier New"/>
          <w:color w:val="000000"/>
          <w:szCs w:val="20"/>
          <w:lang w:val="en-US"/>
        </w:rPr>
      </w:pPr>
      <w:r w:rsidRPr="00FD3012">
        <w:rPr>
          <w:rFonts w:ascii="Courier New" w:hAnsi="Courier New" w:cs="Courier New"/>
          <w:color w:val="000000"/>
          <w:szCs w:val="20"/>
          <w:lang w:val="en-US"/>
        </w:rPr>
        <w:tab/>
        <w:t xml:space="preserve">std::cout </w:t>
      </w:r>
      <w:r w:rsidRPr="00FD3012">
        <w:rPr>
          <w:rFonts w:ascii="Courier New" w:hAnsi="Courier New" w:cs="Courier New"/>
          <w:color w:val="008080"/>
          <w:szCs w:val="20"/>
          <w:lang w:val="en-US"/>
        </w:rPr>
        <w:t>&lt;&lt;</w:t>
      </w:r>
      <w:r w:rsidRPr="00FD3012">
        <w:rPr>
          <w:rFonts w:ascii="Courier New" w:hAnsi="Courier New" w:cs="Courier New"/>
          <w:color w:val="000000"/>
          <w:szCs w:val="20"/>
          <w:lang w:val="en-US"/>
        </w:rPr>
        <w:t xml:space="preserve"> </w:t>
      </w:r>
      <w:r w:rsidRPr="00FD3012">
        <w:rPr>
          <w:rFonts w:ascii="Courier New" w:hAnsi="Courier New" w:cs="Courier New"/>
          <w:color w:val="A31515"/>
          <w:szCs w:val="20"/>
          <w:lang w:val="en-US"/>
        </w:rPr>
        <w:t>"first:"</w:t>
      </w:r>
      <w:r w:rsidRPr="00FD3012">
        <w:rPr>
          <w:rFonts w:ascii="Courier New" w:hAnsi="Courier New" w:cs="Courier New"/>
          <w:color w:val="000000"/>
          <w:szCs w:val="20"/>
          <w:lang w:val="en-US"/>
        </w:rPr>
        <w:t>;</w:t>
      </w:r>
    </w:p>
    <w:p w:rsidR="00FD3012" w:rsidRPr="00FD3012" w:rsidRDefault="00FD3012" w:rsidP="00435B42">
      <w:pPr>
        <w:autoSpaceDE w:val="0"/>
        <w:autoSpaceDN w:val="0"/>
        <w:adjustRightInd w:val="0"/>
        <w:spacing w:after="0" w:line="240" w:lineRule="auto"/>
        <w:rPr>
          <w:rFonts w:ascii="Courier New" w:hAnsi="Courier New" w:cs="Courier New"/>
          <w:color w:val="000000"/>
          <w:szCs w:val="20"/>
          <w:lang w:val="en-US"/>
        </w:rPr>
      </w:pPr>
      <w:r w:rsidRPr="00FD3012">
        <w:rPr>
          <w:rFonts w:ascii="Courier New" w:hAnsi="Courier New" w:cs="Courier New"/>
          <w:color w:val="000000"/>
          <w:szCs w:val="20"/>
          <w:lang w:val="en-US"/>
        </w:rPr>
        <w:tab/>
      </w:r>
      <w:r w:rsidRPr="00FD3012">
        <w:rPr>
          <w:rFonts w:ascii="Courier New" w:hAnsi="Courier New" w:cs="Courier New"/>
          <w:color w:val="0000FF"/>
          <w:szCs w:val="20"/>
          <w:lang w:val="en-US"/>
        </w:rPr>
        <w:t>for</w:t>
      </w:r>
      <w:r w:rsidRPr="00FD3012">
        <w:rPr>
          <w:rFonts w:ascii="Courier New" w:hAnsi="Courier New" w:cs="Courier New"/>
          <w:color w:val="000000"/>
          <w:szCs w:val="20"/>
          <w:lang w:val="en-US"/>
        </w:rPr>
        <w:t xml:space="preserve"> (</w:t>
      </w:r>
      <w:r w:rsidRPr="00FD3012">
        <w:rPr>
          <w:rFonts w:ascii="Courier New" w:hAnsi="Courier New" w:cs="Courier New"/>
          <w:color w:val="0000FF"/>
          <w:szCs w:val="20"/>
          <w:lang w:val="en-US"/>
        </w:rPr>
        <w:t>int</w:t>
      </w:r>
      <w:r w:rsidRPr="00FD3012">
        <w:rPr>
          <w:rFonts w:ascii="Courier New" w:hAnsi="Courier New" w:cs="Courier New"/>
          <w:color w:val="000000"/>
          <w:szCs w:val="20"/>
          <w:lang w:val="en-US"/>
        </w:rPr>
        <w:t xml:space="preserve">&amp; x : first) std::cout </w:t>
      </w:r>
      <w:r w:rsidRPr="00FD3012">
        <w:rPr>
          <w:rFonts w:ascii="Courier New" w:hAnsi="Courier New" w:cs="Courier New"/>
          <w:color w:val="008080"/>
          <w:szCs w:val="20"/>
          <w:lang w:val="en-US"/>
        </w:rPr>
        <w:t>&lt;&lt;</w:t>
      </w:r>
      <w:r w:rsidRPr="00FD3012">
        <w:rPr>
          <w:rFonts w:ascii="Courier New" w:hAnsi="Courier New" w:cs="Courier New"/>
          <w:color w:val="000000"/>
          <w:szCs w:val="20"/>
          <w:lang w:val="en-US"/>
        </w:rPr>
        <w:t xml:space="preserve"> </w:t>
      </w:r>
      <w:r w:rsidRPr="00FD3012">
        <w:rPr>
          <w:rFonts w:ascii="Courier New" w:hAnsi="Courier New" w:cs="Courier New"/>
          <w:color w:val="A31515"/>
          <w:szCs w:val="20"/>
          <w:lang w:val="en-US"/>
        </w:rPr>
        <w:t>' '</w:t>
      </w:r>
      <w:r w:rsidRPr="00FD3012">
        <w:rPr>
          <w:rFonts w:ascii="Courier New" w:hAnsi="Courier New" w:cs="Courier New"/>
          <w:color w:val="000000"/>
          <w:szCs w:val="20"/>
          <w:lang w:val="en-US"/>
        </w:rPr>
        <w:t xml:space="preserve"> </w:t>
      </w:r>
      <w:r w:rsidRPr="00FD3012">
        <w:rPr>
          <w:rFonts w:ascii="Courier New" w:hAnsi="Courier New" w:cs="Courier New"/>
          <w:color w:val="008080"/>
          <w:szCs w:val="20"/>
          <w:lang w:val="en-US"/>
        </w:rPr>
        <w:t>&lt;&lt;</w:t>
      </w:r>
      <w:r w:rsidRPr="00FD3012">
        <w:rPr>
          <w:rFonts w:ascii="Courier New" w:hAnsi="Courier New" w:cs="Courier New"/>
          <w:color w:val="000000"/>
          <w:szCs w:val="20"/>
          <w:lang w:val="en-US"/>
        </w:rPr>
        <w:t xml:space="preserve"> x;</w:t>
      </w:r>
    </w:p>
    <w:p w:rsidR="00FD3012" w:rsidRPr="00FD3012" w:rsidRDefault="00FD3012" w:rsidP="00435B42">
      <w:pPr>
        <w:autoSpaceDE w:val="0"/>
        <w:autoSpaceDN w:val="0"/>
        <w:adjustRightInd w:val="0"/>
        <w:spacing w:after="0" w:line="240" w:lineRule="auto"/>
        <w:rPr>
          <w:rFonts w:ascii="Courier New" w:hAnsi="Courier New" w:cs="Courier New"/>
          <w:color w:val="000000"/>
          <w:szCs w:val="20"/>
          <w:lang w:val="en-US"/>
        </w:rPr>
      </w:pPr>
      <w:r w:rsidRPr="00FD3012">
        <w:rPr>
          <w:rFonts w:ascii="Courier New" w:hAnsi="Courier New" w:cs="Courier New"/>
          <w:color w:val="000000"/>
          <w:szCs w:val="20"/>
          <w:lang w:val="en-US"/>
        </w:rPr>
        <w:tab/>
        <w:t xml:space="preserve">std::cout </w:t>
      </w:r>
      <w:r w:rsidRPr="00FD3012">
        <w:rPr>
          <w:rFonts w:ascii="Courier New" w:hAnsi="Courier New" w:cs="Courier New"/>
          <w:color w:val="008080"/>
          <w:szCs w:val="20"/>
          <w:lang w:val="en-US"/>
        </w:rPr>
        <w:t>&lt;&lt;</w:t>
      </w:r>
      <w:r w:rsidRPr="00FD3012">
        <w:rPr>
          <w:rFonts w:ascii="Courier New" w:hAnsi="Courier New" w:cs="Courier New"/>
          <w:color w:val="000000"/>
          <w:szCs w:val="20"/>
          <w:lang w:val="en-US"/>
        </w:rPr>
        <w:t xml:space="preserve"> </w:t>
      </w:r>
      <w:r w:rsidRPr="00FD3012">
        <w:rPr>
          <w:rFonts w:ascii="Courier New" w:hAnsi="Courier New" w:cs="Courier New"/>
          <w:color w:val="A31515"/>
          <w:szCs w:val="20"/>
          <w:lang w:val="en-US"/>
        </w:rPr>
        <w:t>'\n'</w:t>
      </w:r>
      <w:r w:rsidRPr="00FD3012">
        <w:rPr>
          <w:rFonts w:ascii="Courier New" w:hAnsi="Courier New" w:cs="Courier New"/>
          <w:color w:val="000000"/>
          <w:szCs w:val="20"/>
          <w:lang w:val="en-US"/>
        </w:rPr>
        <w:t>;</w:t>
      </w:r>
    </w:p>
    <w:p w:rsidR="00FD3012" w:rsidRPr="00FD3012" w:rsidRDefault="00FD3012" w:rsidP="00435B42">
      <w:pPr>
        <w:autoSpaceDE w:val="0"/>
        <w:autoSpaceDN w:val="0"/>
        <w:adjustRightInd w:val="0"/>
        <w:spacing w:after="0" w:line="240" w:lineRule="auto"/>
        <w:rPr>
          <w:rFonts w:ascii="Courier New" w:hAnsi="Courier New" w:cs="Courier New"/>
          <w:color w:val="000000"/>
          <w:szCs w:val="20"/>
          <w:lang w:val="en-US"/>
        </w:rPr>
      </w:pPr>
    </w:p>
    <w:p w:rsidR="00FD3012" w:rsidRPr="00FD3012" w:rsidRDefault="00FD3012" w:rsidP="00435B42">
      <w:pPr>
        <w:autoSpaceDE w:val="0"/>
        <w:autoSpaceDN w:val="0"/>
        <w:adjustRightInd w:val="0"/>
        <w:spacing w:after="0" w:line="240" w:lineRule="auto"/>
        <w:rPr>
          <w:rFonts w:ascii="Courier New" w:hAnsi="Courier New" w:cs="Courier New"/>
          <w:color w:val="000000"/>
          <w:szCs w:val="20"/>
          <w:lang w:val="en-US"/>
        </w:rPr>
      </w:pPr>
      <w:r w:rsidRPr="00FD3012">
        <w:rPr>
          <w:rFonts w:ascii="Courier New" w:hAnsi="Courier New" w:cs="Courier New"/>
          <w:color w:val="000000"/>
          <w:szCs w:val="20"/>
          <w:lang w:val="en-US"/>
        </w:rPr>
        <w:tab/>
        <w:t xml:space="preserve">std::cout </w:t>
      </w:r>
      <w:r w:rsidRPr="00FD3012">
        <w:rPr>
          <w:rFonts w:ascii="Courier New" w:hAnsi="Courier New" w:cs="Courier New"/>
          <w:color w:val="008080"/>
          <w:szCs w:val="20"/>
          <w:lang w:val="en-US"/>
        </w:rPr>
        <w:t>&lt;&lt;</w:t>
      </w:r>
      <w:r w:rsidRPr="00FD3012">
        <w:rPr>
          <w:rFonts w:ascii="Courier New" w:hAnsi="Courier New" w:cs="Courier New"/>
          <w:color w:val="000000"/>
          <w:szCs w:val="20"/>
          <w:lang w:val="en-US"/>
        </w:rPr>
        <w:t xml:space="preserve"> </w:t>
      </w:r>
      <w:r w:rsidRPr="00FD3012">
        <w:rPr>
          <w:rFonts w:ascii="Courier New" w:hAnsi="Courier New" w:cs="Courier New"/>
          <w:color w:val="A31515"/>
          <w:szCs w:val="20"/>
          <w:lang w:val="en-US"/>
        </w:rPr>
        <w:t>"second:"</w:t>
      </w:r>
      <w:r w:rsidRPr="00FD3012">
        <w:rPr>
          <w:rFonts w:ascii="Courier New" w:hAnsi="Courier New" w:cs="Courier New"/>
          <w:color w:val="000000"/>
          <w:szCs w:val="20"/>
          <w:lang w:val="en-US"/>
        </w:rPr>
        <w:t>;</w:t>
      </w:r>
    </w:p>
    <w:p w:rsidR="00FD3012" w:rsidRPr="00FD3012" w:rsidRDefault="00FD3012" w:rsidP="00435B42">
      <w:pPr>
        <w:autoSpaceDE w:val="0"/>
        <w:autoSpaceDN w:val="0"/>
        <w:adjustRightInd w:val="0"/>
        <w:spacing w:after="0" w:line="240" w:lineRule="auto"/>
        <w:rPr>
          <w:rFonts w:ascii="Courier New" w:hAnsi="Courier New" w:cs="Courier New"/>
          <w:color w:val="000000"/>
          <w:szCs w:val="20"/>
          <w:lang w:val="en-US"/>
        </w:rPr>
      </w:pPr>
      <w:r w:rsidRPr="00FD3012">
        <w:rPr>
          <w:rFonts w:ascii="Courier New" w:hAnsi="Courier New" w:cs="Courier New"/>
          <w:color w:val="000000"/>
          <w:szCs w:val="20"/>
          <w:lang w:val="en-US"/>
        </w:rPr>
        <w:tab/>
      </w:r>
      <w:r w:rsidRPr="00FD3012">
        <w:rPr>
          <w:rFonts w:ascii="Courier New" w:hAnsi="Courier New" w:cs="Courier New"/>
          <w:color w:val="0000FF"/>
          <w:szCs w:val="20"/>
          <w:lang w:val="en-US"/>
        </w:rPr>
        <w:t>for</w:t>
      </w:r>
      <w:r w:rsidRPr="00FD3012">
        <w:rPr>
          <w:rFonts w:ascii="Courier New" w:hAnsi="Courier New" w:cs="Courier New"/>
          <w:color w:val="000000"/>
          <w:szCs w:val="20"/>
          <w:lang w:val="en-US"/>
        </w:rPr>
        <w:t xml:space="preserve"> (</w:t>
      </w:r>
      <w:r w:rsidRPr="00FD3012">
        <w:rPr>
          <w:rFonts w:ascii="Courier New" w:hAnsi="Courier New" w:cs="Courier New"/>
          <w:color w:val="0000FF"/>
          <w:szCs w:val="20"/>
          <w:lang w:val="en-US"/>
        </w:rPr>
        <w:t>int</w:t>
      </w:r>
      <w:r w:rsidRPr="00FD3012">
        <w:rPr>
          <w:rFonts w:ascii="Courier New" w:hAnsi="Courier New" w:cs="Courier New"/>
          <w:color w:val="000000"/>
          <w:szCs w:val="20"/>
          <w:lang w:val="en-US"/>
        </w:rPr>
        <w:t xml:space="preserve">&amp; x : second) std::cout </w:t>
      </w:r>
      <w:r w:rsidRPr="00FD3012">
        <w:rPr>
          <w:rFonts w:ascii="Courier New" w:hAnsi="Courier New" w:cs="Courier New"/>
          <w:color w:val="008080"/>
          <w:szCs w:val="20"/>
          <w:lang w:val="en-US"/>
        </w:rPr>
        <w:t>&lt;&lt;</w:t>
      </w:r>
      <w:r w:rsidRPr="00FD3012">
        <w:rPr>
          <w:rFonts w:ascii="Courier New" w:hAnsi="Courier New" w:cs="Courier New"/>
          <w:color w:val="000000"/>
          <w:szCs w:val="20"/>
          <w:lang w:val="en-US"/>
        </w:rPr>
        <w:t xml:space="preserve"> </w:t>
      </w:r>
      <w:r w:rsidRPr="00FD3012">
        <w:rPr>
          <w:rFonts w:ascii="Courier New" w:hAnsi="Courier New" w:cs="Courier New"/>
          <w:color w:val="A31515"/>
          <w:szCs w:val="20"/>
          <w:lang w:val="en-US"/>
        </w:rPr>
        <w:t>' '</w:t>
      </w:r>
      <w:r w:rsidRPr="00FD3012">
        <w:rPr>
          <w:rFonts w:ascii="Courier New" w:hAnsi="Courier New" w:cs="Courier New"/>
          <w:color w:val="000000"/>
          <w:szCs w:val="20"/>
          <w:lang w:val="en-US"/>
        </w:rPr>
        <w:t xml:space="preserve"> </w:t>
      </w:r>
      <w:r w:rsidRPr="00FD3012">
        <w:rPr>
          <w:rFonts w:ascii="Courier New" w:hAnsi="Courier New" w:cs="Courier New"/>
          <w:color w:val="008080"/>
          <w:szCs w:val="20"/>
          <w:lang w:val="en-US"/>
        </w:rPr>
        <w:t>&lt;&lt;</w:t>
      </w:r>
      <w:r w:rsidRPr="00FD3012">
        <w:rPr>
          <w:rFonts w:ascii="Courier New" w:hAnsi="Courier New" w:cs="Courier New"/>
          <w:color w:val="000000"/>
          <w:szCs w:val="20"/>
          <w:lang w:val="en-US"/>
        </w:rPr>
        <w:t xml:space="preserve"> x;</w:t>
      </w:r>
    </w:p>
    <w:p w:rsidR="00FD3012" w:rsidRPr="00FD3012" w:rsidRDefault="00FD3012" w:rsidP="00435B42">
      <w:pPr>
        <w:autoSpaceDE w:val="0"/>
        <w:autoSpaceDN w:val="0"/>
        <w:adjustRightInd w:val="0"/>
        <w:spacing w:after="0" w:line="240" w:lineRule="auto"/>
        <w:rPr>
          <w:rFonts w:ascii="Courier New" w:hAnsi="Courier New" w:cs="Courier New"/>
          <w:color w:val="000000"/>
          <w:szCs w:val="20"/>
          <w:lang w:val="en-US"/>
        </w:rPr>
      </w:pPr>
      <w:r w:rsidRPr="00FD3012">
        <w:rPr>
          <w:rFonts w:ascii="Courier New" w:hAnsi="Courier New" w:cs="Courier New"/>
          <w:color w:val="000000"/>
          <w:szCs w:val="20"/>
          <w:lang w:val="en-US"/>
        </w:rPr>
        <w:tab/>
        <w:t xml:space="preserve">std::cout </w:t>
      </w:r>
      <w:r w:rsidRPr="00FD3012">
        <w:rPr>
          <w:rFonts w:ascii="Courier New" w:hAnsi="Courier New" w:cs="Courier New"/>
          <w:color w:val="008080"/>
          <w:szCs w:val="20"/>
          <w:lang w:val="en-US"/>
        </w:rPr>
        <w:t>&lt;&lt;</w:t>
      </w:r>
      <w:r w:rsidRPr="00FD3012">
        <w:rPr>
          <w:rFonts w:ascii="Courier New" w:hAnsi="Courier New" w:cs="Courier New"/>
          <w:color w:val="000000"/>
          <w:szCs w:val="20"/>
          <w:lang w:val="en-US"/>
        </w:rPr>
        <w:t xml:space="preserve"> </w:t>
      </w:r>
      <w:r w:rsidRPr="00FD3012">
        <w:rPr>
          <w:rFonts w:ascii="Courier New" w:hAnsi="Courier New" w:cs="Courier New"/>
          <w:color w:val="A31515"/>
          <w:szCs w:val="20"/>
          <w:lang w:val="en-US"/>
        </w:rPr>
        <w:t>'\n'</w:t>
      </w:r>
      <w:r w:rsidRPr="00FD3012">
        <w:rPr>
          <w:rFonts w:ascii="Courier New" w:hAnsi="Courier New" w:cs="Courier New"/>
          <w:color w:val="000000"/>
          <w:szCs w:val="20"/>
          <w:lang w:val="en-US"/>
        </w:rPr>
        <w:t>;</w:t>
      </w:r>
    </w:p>
    <w:p w:rsidR="00FD3012" w:rsidRPr="00FD3012" w:rsidRDefault="00FD3012" w:rsidP="00435B42">
      <w:pPr>
        <w:autoSpaceDE w:val="0"/>
        <w:autoSpaceDN w:val="0"/>
        <w:adjustRightInd w:val="0"/>
        <w:spacing w:after="0" w:line="240" w:lineRule="auto"/>
        <w:rPr>
          <w:rFonts w:ascii="Courier New" w:hAnsi="Courier New" w:cs="Courier New"/>
          <w:color w:val="000000"/>
          <w:szCs w:val="20"/>
          <w:lang w:val="en-US"/>
        </w:rPr>
      </w:pPr>
    </w:p>
    <w:p w:rsidR="00FD3012" w:rsidRPr="00FD3012" w:rsidRDefault="00FD3012" w:rsidP="00435B42">
      <w:pPr>
        <w:autoSpaceDE w:val="0"/>
        <w:autoSpaceDN w:val="0"/>
        <w:adjustRightInd w:val="0"/>
        <w:spacing w:after="0" w:line="240" w:lineRule="auto"/>
        <w:rPr>
          <w:rFonts w:ascii="Courier New" w:hAnsi="Courier New" w:cs="Courier New"/>
          <w:color w:val="000000"/>
          <w:szCs w:val="20"/>
          <w:lang w:val="en-US"/>
        </w:rPr>
      </w:pPr>
      <w:r w:rsidRPr="00FD3012">
        <w:rPr>
          <w:rFonts w:ascii="Courier New" w:hAnsi="Courier New" w:cs="Courier New"/>
          <w:color w:val="000000"/>
          <w:szCs w:val="20"/>
          <w:lang w:val="en-US"/>
        </w:rPr>
        <w:tab/>
      </w:r>
      <w:r w:rsidRPr="00FD3012">
        <w:rPr>
          <w:rFonts w:ascii="Courier New" w:hAnsi="Courier New" w:cs="Courier New"/>
          <w:color w:val="0000FF"/>
          <w:szCs w:val="20"/>
          <w:lang w:val="en-US"/>
        </w:rPr>
        <w:t>return</w:t>
      </w:r>
      <w:r w:rsidRPr="00FD3012">
        <w:rPr>
          <w:rFonts w:ascii="Courier New" w:hAnsi="Courier New" w:cs="Courier New"/>
          <w:color w:val="000000"/>
          <w:szCs w:val="20"/>
          <w:lang w:val="en-US"/>
        </w:rPr>
        <w:t xml:space="preserve"> 0;</w:t>
      </w:r>
    </w:p>
    <w:p w:rsidR="00FD3012" w:rsidRPr="00FD3012" w:rsidRDefault="00FD3012" w:rsidP="00435B42">
      <w:pPr>
        <w:spacing w:after="0"/>
        <w:jc w:val="both"/>
        <w:rPr>
          <w:rFonts w:ascii="Courier New" w:hAnsi="Courier New" w:cs="Courier New"/>
          <w:color w:val="000000"/>
          <w:szCs w:val="20"/>
        </w:rPr>
      </w:pPr>
      <w:r w:rsidRPr="00FD3012">
        <w:rPr>
          <w:rFonts w:ascii="Courier New" w:hAnsi="Courier New" w:cs="Courier New"/>
          <w:color w:val="000000"/>
          <w:szCs w:val="20"/>
        </w:rPr>
        <w:t>}</w:t>
      </w:r>
    </w:p>
    <w:p w:rsidR="00E52982" w:rsidRDefault="00E52982" w:rsidP="0036071D">
      <w:pPr>
        <w:spacing w:after="80"/>
        <w:ind w:firstLine="567"/>
        <w:jc w:val="both"/>
        <w:rPr>
          <w:rFonts w:cs="Arial"/>
          <w:color w:val="000000"/>
          <w:szCs w:val="20"/>
        </w:rPr>
      </w:pPr>
      <w:r>
        <w:rPr>
          <w:rFonts w:cs="Arial"/>
          <w:color w:val="000000"/>
          <w:szCs w:val="20"/>
        </w:rPr>
        <w:t>Результат работы программы:</w:t>
      </w:r>
    </w:p>
    <w:p w:rsidR="00E52982" w:rsidRDefault="00FA414D" w:rsidP="0036071D">
      <w:pPr>
        <w:spacing w:after="0"/>
        <w:jc w:val="both"/>
        <w:rPr>
          <w:rFonts w:cs="Arial"/>
          <w:color w:val="000000"/>
          <w:szCs w:val="20"/>
        </w:rPr>
      </w:pPr>
      <w:r w:rsidRPr="00FA414D">
        <w:rPr>
          <w:rFonts w:cs="Arial"/>
          <w:noProof/>
          <w:color w:val="000000"/>
          <w:szCs w:val="20"/>
          <w:lang w:eastAsia="ru-RU"/>
        </w:rPr>
        <w:drawing>
          <wp:inline distT="0" distB="0" distL="0" distR="0" wp14:anchorId="1BAC0B6E" wp14:editId="323F322F">
            <wp:extent cx="2000529" cy="50489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0529" cy="504895"/>
                    </a:xfrm>
                    <a:prstGeom prst="rect">
                      <a:avLst/>
                    </a:prstGeom>
                  </pic:spPr>
                </pic:pic>
              </a:graphicData>
            </a:graphic>
          </wp:inline>
        </w:drawing>
      </w:r>
    </w:p>
    <w:p w:rsidR="003143A7" w:rsidRPr="003143A7" w:rsidRDefault="00E02D8B" w:rsidP="003143A7">
      <w:pPr>
        <w:spacing w:before="80" w:after="80"/>
        <w:rPr>
          <w:rFonts w:ascii="Courier New" w:hAnsi="Courier New" w:cs="Courier New"/>
          <w:color w:val="000000"/>
          <w:szCs w:val="20"/>
          <w:lang w:val="en-US"/>
        </w:rPr>
      </w:pPr>
      <w:hyperlink w:anchor="_Последовательные_контейнеры" w:history="1">
        <w:r w:rsidR="003143A7" w:rsidRPr="003143A7">
          <w:rPr>
            <w:rStyle w:val="a4"/>
            <w:rFonts w:cs="Arial"/>
            <w:szCs w:val="20"/>
            <w:lang w:val="en-US"/>
          </w:rPr>
          <w:t>&lt;</w:t>
        </w:r>
        <w:r w:rsidR="003143A7" w:rsidRPr="003143A7">
          <w:rPr>
            <w:rStyle w:val="a4"/>
            <w:rFonts w:cs="Arial"/>
            <w:szCs w:val="20"/>
          </w:rPr>
          <w:t>Последовательные контейнеры</w:t>
        </w:r>
        <w:r w:rsidR="003143A7" w:rsidRPr="003143A7">
          <w:rPr>
            <w:rStyle w:val="a4"/>
            <w:rFonts w:cs="Arial"/>
            <w:szCs w:val="20"/>
            <w:lang w:val="en-US"/>
          </w:rPr>
          <w:t>&gt;</w:t>
        </w:r>
      </w:hyperlink>
    </w:p>
    <w:p w:rsidR="009C5445" w:rsidRPr="00435B42" w:rsidRDefault="00E52982" w:rsidP="00054E5E">
      <w:pPr>
        <w:pStyle w:val="4"/>
        <w:numPr>
          <w:ilvl w:val="3"/>
          <w:numId w:val="7"/>
        </w:numPr>
        <w:tabs>
          <w:tab w:val="left" w:pos="1276"/>
        </w:tabs>
        <w:spacing w:before="160" w:after="160"/>
        <w:ind w:left="426" w:firstLine="0"/>
        <w:rPr>
          <w:rFonts w:ascii="Arial" w:hAnsi="Arial" w:cs="Arial"/>
          <w:b/>
          <w:i w:val="0"/>
          <w:color w:val="000000" w:themeColor="text1"/>
          <w:szCs w:val="20"/>
        </w:rPr>
      </w:pPr>
      <w:bookmarkStart w:id="29" w:name="_array::data"/>
      <w:bookmarkEnd w:id="29"/>
      <w:r w:rsidRPr="00435B42">
        <w:rPr>
          <w:rFonts w:ascii="Arial" w:hAnsi="Arial" w:cs="Arial"/>
          <w:b/>
          <w:i w:val="0"/>
          <w:color w:val="000000" w:themeColor="text1"/>
          <w:szCs w:val="20"/>
          <w:lang w:val="en-US"/>
        </w:rPr>
        <w:t>array</w:t>
      </w:r>
      <w:r w:rsidRPr="00435B42">
        <w:rPr>
          <w:rFonts w:ascii="Arial" w:hAnsi="Arial" w:cs="Arial"/>
          <w:b/>
          <w:i w:val="0"/>
          <w:color w:val="000000" w:themeColor="text1"/>
          <w:szCs w:val="20"/>
        </w:rPr>
        <w:t>::</w:t>
      </w:r>
      <w:r w:rsidRPr="00435B42">
        <w:rPr>
          <w:rFonts w:ascii="Arial" w:hAnsi="Arial" w:cs="Arial"/>
          <w:b/>
          <w:i w:val="0"/>
          <w:color w:val="000000" w:themeColor="text1"/>
          <w:szCs w:val="20"/>
          <w:lang w:val="en-US"/>
        </w:rPr>
        <w:t>data</w:t>
      </w:r>
    </w:p>
    <w:p w:rsidR="008C4C5E" w:rsidRDefault="008C4C5E" w:rsidP="00435B42">
      <w:pPr>
        <w:spacing w:after="0"/>
        <w:ind w:firstLine="567"/>
        <w:jc w:val="both"/>
        <w:rPr>
          <w:rFonts w:cs="Arial"/>
          <w:color w:val="000000" w:themeColor="text1"/>
          <w:szCs w:val="20"/>
        </w:rPr>
      </w:pPr>
      <w:r w:rsidRPr="008C4C5E">
        <w:rPr>
          <w:rFonts w:cs="Arial"/>
          <w:color w:val="000000" w:themeColor="text1"/>
          <w:szCs w:val="20"/>
        </w:rPr>
        <w:t>data - возвращает указатель на первый элемент контейнера.</w:t>
      </w:r>
    </w:p>
    <w:p w:rsidR="000954E2" w:rsidRDefault="000954E2" w:rsidP="00435B42">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sidR="00F7684A">
        <w:rPr>
          <w:rFonts w:cs="Arial"/>
          <w:szCs w:val="20"/>
          <w:lang w:val="en-US"/>
        </w:rPr>
        <w:t>data</w:t>
      </w:r>
      <w:r w:rsidR="00B8293F">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::array:</w:t>
      </w:r>
    </w:p>
    <w:p w:rsidR="000954E2" w:rsidRPr="00657019" w:rsidRDefault="000954E2" w:rsidP="00435B42">
      <w:pPr>
        <w:spacing w:after="0"/>
        <w:ind w:firstLine="567"/>
        <w:jc w:val="both"/>
        <w:rPr>
          <w:rFonts w:cs="Arial"/>
          <w:color w:val="000000" w:themeColor="text1"/>
          <w:szCs w:val="20"/>
        </w:rPr>
      </w:pPr>
    </w:p>
    <w:p w:rsidR="000954E2" w:rsidRPr="000954E2" w:rsidRDefault="000954E2" w:rsidP="00435B42">
      <w:pPr>
        <w:autoSpaceDE w:val="0"/>
        <w:autoSpaceDN w:val="0"/>
        <w:adjustRightInd w:val="0"/>
        <w:spacing w:after="0" w:line="240" w:lineRule="auto"/>
        <w:rPr>
          <w:rFonts w:ascii="Courier New" w:hAnsi="Courier New" w:cs="Courier New"/>
          <w:color w:val="000000"/>
          <w:szCs w:val="20"/>
          <w:lang w:val="en-US"/>
        </w:rPr>
      </w:pPr>
      <w:r w:rsidRPr="000954E2">
        <w:rPr>
          <w:rFonts w:ascii="Courier New" w:hAnsi="Courier New" w:cs="Courier New"/>
          <w:color w:val="808080"/>
          <w:szCs w:val="20"/>
          <w:lang w:val="en-US"/>
        </w:rPr>
        <w:t>#include</w:t>
      </w:r>
      <w:r w:rsidRPr="000954E2">
        <w:rPr>
          <w:rFonts w:ascii="Courier New" w:hAnsi="Courier New" w:cs="Courier New"/>
          <w:color w:val="000000"/>
          <w:szCs w:val="20"/>
          <w:lang w:val="en-US"/>
        </w:rPr>
        <w:t xml:space="preserve"> </w:t>
      </w:r>
      <w:r w:rsidRPr="000954E2">
        <w:rPr>
          <w:rFonts w:ascii="Courier New" w:hAnsi="Courier New" w:cs="Courier New"/>
          <w:color w:val="A31515"/>
          <w:szCs w:val="20"/>
          <w:lang w:val="en-US"/>
        </w:rPr>
        <w:t>&lt;iostream&gt;</w:t>
      </w:r>
    </w:p>
    <w:p w:rsidR="000954E2" w:rsidRPr="000954E2" w:rsidRDefault="000954E2" w:rsidP="00435B42">
      <w:pPr>
        <w:autoSpaceDE w:val="0"/>
        <w:autoSpaceDN w:val="0"/>
        <w:adjustRightInd w:val="0"/>
        <w:spacing w:after="0" w:line="240" w:lineRule="auto"/>
        <w:rPr>
          <w:rFonts w:ascii="Courier New" w:hAnsi="Courier New" w:cs="Courier New"/>
          <w:color w:val="000000"/>
          <w:szCs w:val="20"/>
          <w:lang w:val="en-US"/>
        </w:rPr>
      </w:pPr>
      <w:r w:rsidRPr="000954E2">
        <w:rPr>
          <w:rFonts w:ascii="Courier New" w:hAnsi="Courier New" w:cs="Courier New"/>
          <w:color w:val="808080"/>
          <w:szCs w:val="20"/>
          <w:lang w:val="en-US"/>
        </w:rPr>
        <w:t>#include</w:t>
      </w:r>
      <w:r w:rsidRPr="000954E2">
        <w:rPr>
          <w:rFonts w:ascii="Courier New" w:hAnsi="Courier New" w:cs="Courier New"/>
          <w:color w:val="000000"/>
          <w:szCs w:val="20"/>
          <w:lang w:val="en-US"/>
        </w:rPr>
        <w:t xml:space="preserve"> </w:t>
      </w:r>
      <w:r w:rsidRPr="000954E2">
        <w:rPr>
          <w:rFonts w:ascii="Courier New" w:hAnsi="Courier New" w:cs="Courier New"/>
          <w:color w:val="A31515"/>
          <w:szCs w:val="20"/>
          <w:lang w:val="en-US"/>
        </w:rPr>
        <w:t>&lt;cstring&gt;</w:t>
      </w:r>
    </w:p>
    <w:p w:rsidR="000954E2" w:rsidRPr="000954E2" w:rsidRDefault="000954E2" w:rsidP="00435B42">
      <w:pPr>
        <w:autoSpaceDE w:val="0"/>
        <w:autoSpaceDN w:val="0"/>
        <w:adjustRightInd w:val="0"/>
        <w:spacing w:after="0" w:line="240" w:lineRule="auto"/>
        <w:rPr>
          <w:rFonts w:ascii="Courier New" w:hAnsi="Courier New" w:cs="Courier New"/>
          <w:color w:val="000000"/>
          <w:szCs w:val="20"/>
          <w:lang w:val="en-US"/>
        </w:rPr>
      </w:pPr>
      <w:r w:rsidRPr="000954E2">
        <w:rPr>
          <w:rFonts w:ascii="Courier New" w:hAnsi="Courier New" w:cs="Courier New"/>
          <w:color w:val="808080"/>
          <w:szCs w:val="20"/>
          <w:lang w:val="en-US"/>
        </w:rPr>
        <w:t>#include</w:t>
      </w:r>
      <w:r w:rsidRPr="000954E2">
        <w:rPr>
          <w:rFonts w:ascii="Courier New" w:hAnsi="Courier New" w:cs="Courier New"/>
          <w:color w:val="000000"/>
          <w:szCs w:val="20"/>
          <w:lang w:val="en-US"/>
        </w:rPr>
        <w:t xml:space="preserve"> </w:t>
      </w:r>
      <w:r w:rsidRPr="000954E2">
        <w:rPr>
          <w:rFonts w:ascii="Courier New" w:hAnsi="Courier New" w:cs="Courier New"/>
          <w:color w:val="A31515"/>
          <w:szCs w:val="20"/>
          <w:lang w:val="en-US"/>
        </w:rPr>
        <w:t>&lt;array&gt;</w:t>
      </w:r>
    </w:p>
    <w:p w:rsidR="000954E2" w:rsidRPr="000954E2" w:rsidRDefault="000954E2" w:rsidP="00435B42">
      <w:pPr>
        <w:autoSpaceDE w:val="0"/>
        <w:autoSpaceDN w:val="0"/>
        <w:adjustRightInd w:val="0"/>
        <w:spacing w:after="0" w:line="240" w:lineRule="auto"/>
        <w:rPr>
          <w:rFonts w:ascii="Courier New" w:hAnsi="Courier New" w:cs="Courier New"/>
          <w:color w:val="000000"/>
          <w:szCs w:val="20"/>
          <w:lang w:val="en-US"/>
        </w:rPr>
      </w:pPr>
    </w:p>
    <w:p w:rsidR="000954E2" w:rsidRPr="000954E2" w:rsidRDefault="000954E2" w:rsidP="00435B42">
      <w:pPr>
        <w:autoSpaceDE w:val="0"/>
        <w:autoSpaceDN w:val="0"/>
        <w:adjustRightInd w:val="0"/>
        <w:spacing w:after="0" w:line="240" w:lineRule="auto"/>
        <w:rPr>
          <w:rFonts w:ascii="Courier New" w:hAnsi="Courier New" w:cs="Courier New"/>
          <w:color w:val="000000"/>
          <w:szCs w:val="20"/>
          <w:lang w:val="en-US"/>
        </w:rPr>
      </w:pPr>
      <w:r w:rsidRPr="000954E2">
        <w:rPr>
          <w:rFonts w:ascii="Courier New" w:hAnsi="Courier New" w:cs="Courier New"/>
          <w:color w:val="0000FF"/>
          <w:szCs w:val="20"/>
          <w:lang w:val="en-US"/>
        </w:rPr>
        <w:lastRenderedPageBreak/>
        <w:t>int</w:t>
      </w:r>
      <w:r w:rsidRPr="000954E2">
        <w:rPr>
          <w:rFonts w:ascii="Courier New" w:hAnsi="Courier New" w:cs="Courier New"/>
          <w:color w:val="000000"/>
          <w:szCs w:val="20"/>
          <w:lang w:val="en-US"/>
        </w:rPr>
        <w:t xml:space="preserve"> main() {</w:t>
      </w:r>
    </w:p>
    <w:p w:rsidR="000954E2" w:rsidRPr="000954E2" w:rsidRDefault="000954E2" w:rsidP="00435B42">
      <w:pPr>
        <w:autoSpaceDE w:val="0"/>
        <w:autoSpaceDN w:val="0"/>
        <w:adjustRightInd w:val="0"/>
        <w:spacing w:after="0" w:line="240" w:lineRule="auto"/>
        <w:rPr>
          <w:rFonts w:ascii="Courier New" w:hAnsi="Courier New" w:cs="Courier New"/>
          <w:color w:val="000000"/>
          <w:szCs w:val="20"/>
          <w:lang w:val="en-US"/>
        </w:rPr>
      </w:pPr>
      <w:r w:rsidRPr="000954E2">
        <w:rPr>
          <w:rFonts w:ascii="Courier New" w:hAnsi="Courier New" w:cs="Courier New"/>
          <w:color w:val="000000"/>
          <w:szCs w:val="20"/>
          <w:lang w:val="en-US"/>
        </w:rPr>
        <w:tab/>
      </w:r>
      <w:r w:rsidRPr="000954E2">
        <w:rPr>
          <w:rFonts w:ascii="Courier New" w:hAnsi="Courier New" w:cs="Courier New"/>
          <w:color w:val="0000FF"/>
          <w:szCs w:val="20"/>
          <w:lang w:val="en-US"/>
        </w:rPr>
        <w:t>const</w:t>
      </w:r>
      <w:r w:rsidRPr="000954E2">
        <w:rPr>
          <w:rFonts w:ascii="Courier New" w:hAnsi="Courier New" w:cs="Courier New"/>
          <w:color w:val="000000"/>
          <w:szCs w:val="20"/>
          <w:lang w:val="en-US"/>
        </w:rPr>
        <w:t xml:space="preserve"> </w:t>
      </w:r>
      <w:r w:rsidRPr="000954E2">
        <w:rPr>
          <w:rFonts w:ascii="Courier New" w:hAnsi="Courier New" w:cs="Courier New"/>
          <w:color w:val="0000FF"/>
          <w:szCs w:val="20"/>
          <w:lang w:val="en-US"/>
        </w:rPr>
        <w:t>char</w:t>
      </w:r>
      <w:r w:rsidRPr="000954E2">
        <w:rPr>
          <w:rFonts w:ascii="Courier New" w:hAnsi="Courier New" w:cs="Courier New"/>
          <w:color w:val="000000"/>
          <w:szCs w:val="20"/>
          <w:lang w:val="en-US"/>
        </w:rPr>
        <w:t xml:space="preserve">* cstr = </w:t>
      </w:r>
      <w:r w:rsidRPr="000954E2">
        <w:rPr>
          <w:rFonts w:ascii="Courier New" w:hAnsi="Courier New" w:cs="Courier New"/>
          <w:color w:val="A31515"/>
          <w:szCs w:val="20"/>
          <w:lang w:val="en-US"/>
        </w:rPr>
        <w:t>"Test string"</w:t>
      </w:r>
      <w:r w:rsidRPr="000954E2">
        <w:rPr>
          <w:rFonts w:ascii="Courier New" w:hAnsi="Courier New" w:cs="Courier New"/>
          <w:color w:val="000000"/>
          <w:szCs w:val="20"/>
          <w:lang w:val="en-US"/>
        </w:rPr>
        <w:t>;</w:t>
      </w:r>
    </w:p>
    <w:p w:rsidR="000954E2" w:rsidRPr="000954E2" w:rsidRDefault="000954E2" w:rsidP="00435B42">
      <w:pPr>
        <w:autoSpaceDE w:val="0"/>
        <w:autoSpaceDN w:val="0"/>
        <w:adjustRightInd w:val="0"/>
        <w:spacing w:after="0" w:line="240" w:lineRule="auto"/>
        <w:rPr>
          <w:rFonts w:ascii="Courier New" w:hAnsi="Courier New" w:cs="Courier New"/>
          <w:color w:val="000000"/>
          <w:szCs w:val="20"/>
          <w:lang w:val="en-US"/>
        </w:rPr>
      </w:pPr>
      <w:r w:rsidRPr="000954E2">
        <w:rPr>
          <w:rFonts w:ascii="Courier New" w:hAnsi="Courier New" w:cs="Courier New"/>
          <w:color w:val="000000"/>
          <w:szCs w:val="20"/>
          <w:lang w:val="en-US"/>
        </w:rPr>
        <w:tab/>
        <w:t>std::</w:t>
      </w:r>
      <w:r w:rsidRPr="000954E2">
        <w:rPr>
          <w:rFonts w:ascii="Courier New" w:hAnsi="Courier New" w:cs="Courier New"/>
          <w:color w:val="2B91AF"/>
          <w:szCs w:val="20"/>
          <w:lang w:val="en-US"/>
        </w:rPr>
        <w:t>array</w:t>
      </w:r>
      <w:r w:rsidRPr="000954E2">
        <w:rPr>
          <w:rFonts w:ascii="Courier New" w:hAnsi="Courier New" w:cs="Courier New"/>
          <w:color w:val="000000"/>
          <w:szCs w:val="20"/>
          <w:lang w:val="en-US"/>
        </w:rPr>
        <w:t>&lt;</w:t>
      </w:r>
      <w:r w:rsidRPr="000954E2">
        <w:rPr>
          <w:rFonts w:ascii="Courier New" w:hAnsi="Courier New" w:cs="Courier New"/>
          <w:color w:val="0000FF"/>
          <w:szCs w:val="20"/>
          <w:lang w:val="en-US"/>
        </w:rPr>
        <w:t>char</w:t>
      </w:r>
      <w:r w:rsidRPr="000954E2">
        <w:rPr>
          <w:rFonts w:ascii="Courier New" w:hAnsi="Courier New" w:cs="Courier New"/>
          <w:color w:val="000000"/>
          <w:szCs w:val="20"/>
          <w:lang w:val="en-US"/>
        </w:rPr>
        <w:t>, 12&gt; charray;</w:t>
      </w:r>
    </w:p>
    <w:p w:rsidR="000954E2" w:rsidRPr="000954E2" w:rsidRDefault="000954E2" w:rsidP="00435B42">
      <w:pPr>
        <w:autoSpaceDE w:val="0"/>
        <w:autoSpaceDN w:val="0"/>
        <w:adjustRightInd w:val="0"/>
        <w:spacing w:after="0" w:line="240" w:lineRule="auto"/>
        <w:rPr>
          <w:rFonts w:ascii="Courier New" w:hAnsi="Courier New" w:cs="Courier New"/>
          <w:color w:val="000000"/>
          <w:szCs w:val="20"/>
          <w:lang w:val="en-US"/>
        </w:rPr>
      </w:pPr>
    </w:p>
    <w:p w:rsidR="000954E2" w:rsidRPr="000954E2" w:rsidRDefault="000954E2" w:rsidP="00435B42">
      <w:pPr>
        <w:autoSpaceDE w:val="0"/>
        <w:autoSpaceDN w:val="0"/>
        <w:adjustRightInd w:val="0"/>
        <w:spacing w:after="0" w:line="240" w:lineRule="auto"/>
        <w:rPr>
          <w:rFonts w:ascii="Courier New" w:hAnsi="Courier New" w:cs="Courier New"/>
          <w:color w:val="000000"/>
          <w:szCs w:val="20"/>
          <w:lang w:val="en-US"/>
        </w:rPr>
      </w:pPr>
      <w:r w:rsidRPr="000954E2">
        <w:rPr>
          <w:rFonts w:ascii="Courier New" w:hAnsi="Courier New" w:cs="Courier New"/>
          <w:color w:val="000000"/>
          <w:szCs w:val="20"/>
          <w:lang w:val="en-US"/>
        </w:rPr>
        <w:tab/>
        <w:t>std::memcpy(charray.data(), cstr, 12);</w:t>
      </w:r>
    </w:p>
    <w:p w:rsidR="000954E2" w:rsidRPr="000954E2" w:rsidRDefault="000954E2" w:rsidP="00435B42">
      <w:pPr>
        <w:autoSpaceDE w:val="0"/>
        <w:autoSpaceDN w:val="0"/>
        <w:adjustRightInd w:val="0"/>
        <w:spacing w:after="0" w:line="240" w:lineRule="auto"/>
        <w:rPr>
          <w:rFonts w:ascii="Courier New" w:hAnsi="Courier New" w:cs="Courier New"/>
          <w:color w:val="000000"/>
          <w:szCs w:val="20"/>
          <w:lang w:val="en-US"/>
        </w:rPr>
      </w:pPr>
    </w:p>
    <w:p w:rsidR="000954E2" w:rsidRPr="000954E2" w:rsidRDefault="000954E2" w:rsidP="00435B42">
      <w:pPr>
        <w:autoSpaceDE w:val="0"/>
        <w:autoSpaceDN w:val="0"/>
        <w:adjustRightInd w:val="0"/>
        <w:spacing w:after="0" w:line="240" w:lineRule="auto"/>
        <w:rPr>
          <w:rFonts w:ascii="Courier New" w:hAnsi="Courier New" w:cs="Courier New"/>
          <w:color w:val="000000"/>
          <w:szCs w:val="20"/>
          <w:lang w:val="en-US"/>
        </w:rPr>
      </w:pPr>
      <w:r w:rsidRPr="000954E2">
        <w:rPr>
          <w:rFonts w:ascii="Courier New" w:hAnsi="Courier New" w:cs="Courier New"/>
          <w:color w:val="000000"/>
          <w:szCs w:val="20"/>
          <w:lang w:val="en-US"/>
        </w:rPr>
        <w:tab/>
        <w:t xml:space="preserve">std::cout </w:t>
      </w:r>
      <w:r w:rsidRPr="000954E2">
        <w:rPr>
          <w:rFonts w:ascii="Courier New" w:hAnsi="Courier New" w:cs="Courier New"/>
          <w:color w:val="008080"/>
          <w:szCs w:val="20"/>
          <w:lang w:val="en-US"/>
        </w:rPr>
        <w:t>&lt;&lt;</w:t>
      </w:r>
      <w:r w:rsidRPr="000954E2">
        <w:rPr>
          <w:rFonts w:ascii="Courier New" w:hAnsi="Courier New" w:cs="Courier New"/>
          <w:color w:val="000000"/>
          <w:szCs w:val="20"/>
          <w:lang w:val="en-US"/>
        </w:rPr>
        <w:t xml:space="preserve"> charray.data() </w:t>
      </w:r>
      <w:r w:rsidRPr="000954E2">
        <w:rPr>
          <w:rFonts w:ascii="Courier New" w:hAnsi="Courier New" w:cs="Courier New"/>
          <w:color w:val="008080"/>
          <w:szCs w:val="20"/>
          <w:lang w:val="en-US"/>
        </w:rPr>
        <w:t>&lt;&lt;</w:t>
      </w:r>
      <w:r w:rsidRPr="000954E2">
        <w:rPr>
          <w:rFonts w:ascii="Courier New" w:hAnsi="Courier New" w:cs="Courier New"/>
          <w:color w:val="000000"/>
          <w:szCs w:val="20"/>
          <w:lang w:val="en-US"/>
        </w:rPr>
        <w:t xml:space="preserve"> </w:t>
      </w:r>
      <w:r w:rsidRPr="000954E2">
        <w:rPr>
          <w:rFonts w:ascii="Courier New" w:hAnsi="Courier New" w:cs="Courier New"/>
          <w:color w:val="A31515"/>
          <w:szCs w:val="20"/>
          <w:lang w:val="en-US"/>
        </w:rPr>
        <w:t>'\n'</w:t>
      </w:r>
      <w:r w:rsidRPr="000954E2">
        <w:rPr>
          <w:rFonts w:ascii="Courier New" w:hAnsi="Courier New" w:cs="Courier New"/>
          <w:color w:val="000000"/>
          <w:szCs w:val="20"/>
          <w:lang w:val="en-US"/>
        </w:rPr>
        <w:t>;</w:t>
      </w:r>
    </w:p>
    <w:p w:rsidR="000954E2" w:rsidRPr="000954E2" w:rsidRDefault="000954E2" w:rsidP="00435B42">
      <w:pPr>
        <w:autoSpaceDE w:val="0"/>
        <w:autoSpaceDN w:val="0"/>
        <w:adjustRightInd w:val="0"/>
        <w:spacing w:after="0" w:line="240" w:lineRule="auto"/>
        <w:rPr>
          <w:rFonts w:ascii="Courier New" w:hAnsi="Courier New" w:cs="Courier New"/>
          <w:color w:val="000000"/>
          <w:szCs w:val="20"/>
          <w:lang w:val="en-US"/>
        </w:rPr>
      </w:pPr>
    </w:p>
    <w:p w:rsidR="000954E2" w:rsidRPr="000954E2" w:rsidRDefault="000954E2" w:rsidP="00435B42">
      <w:pPr>
        <w:autoSpaceDE w:val="0"/>
        <w:autoSpaceDN w:val="0"/>
        <w:adjustRightInd w:val="0"/>
        <w:spacing w:after="0" w:line="240" w:lineRule="auto"/>
        <w:rPr>
          <w:rFonts w:ascii="Courier New" w:hAnsi="Courier New" w:cs="Courier New"/>
          <w:color w:val="000000"/>
          <w:szCs w:val="20"/>
        </w:rPr>
      </w:pPr>
      <w:r w:rsidRPr="000954E2">
        <w:rPr>
          <w:rFonts w:ascii="Courier New" w:hAnsi="Courier New" w:cs="Courier New"/>
          <w:color w:val="000000"/>
          <w:szCs w:val="20"/>
          <w:lang w:val="en-US"/>
        </w:rPr>
        <w:tab/>
      </w:r>
      <w:r w:rsidRPr="000954E2">
        <w:rPr>
          <w:rFonts w:ascii="Courier New" w:hAnsi="Courier New" w:cs="Courier New"/>
          <w:color w:val="0000FF"/>
          <w:szCs w:val="20"/>
        </w:rPr>
        <w:t>return</w:t>
      </w:r>
      <w:r w:rsidRPr="000954E2">
        <w:rPr>
          <w:rFonts w:ascii="Courier New" w:hAnsi="Courier New" w:cs="Courier New"/>
          <w:color w:val="000000"/>
          <w:szCs w:val="20"/>
        </w:rPr>
        <w:t xml:space="preserve"> 0;</w:t>
      </w:r>
    </w:p>
    <w:p w:rsidR="000954E2" w:rsidRPr="000954E2" w:rsidRDefault="000954E2" w:rsidP="00435B42">
      <w:pPr>
        <w:spacing w:after="0"/>
        <w:jc w:val="both"/>
        <w:rPr>
          <w:rFonts w:ascii="Courier New" w:hAnsi="Courier New" w:cs="Courier New"/>
          <w:color w:val="000000"/>
          <w:szCs w:val="20"/>
        </w:rPr>
      </w:pPr>
      <w:r w:rsidRPr="000954E2">
        <w:rPr>
          <w:rFonts w:ascii="Courier New" w:hAnsi="Courier New" w:cs="Courier New"/>
          <w:color w:val="000000"/>
          <w:szCs w:val="20"/>
        </w:rPr>
        <w:t>}</w:t>
      </w:r>
    </w:p>
    <w:p w:rsidR="000954E2" w:rsidRDefault="000954E2" w:rsidP="0036071D">
      <w:pPr>
        <w:spacing w:after="80"/>
        <w:ind w:firstLine="567"/>
        <w:jc w:val="both"/>
        <w:rPr>
          <w:rFonts w:cs="Arial"/>
          <w:color w:val="000000"/>
          <w:szCs w:val="20"/>
        </w:rPr>
      </w:pPr>
      <w:r>
        <w:rPr>
          <w:rFonts w:cs="Arial"/>
          <w:color w:val="000000"/>
          <w:szCs w:val="20"/>
        </w:rPr>
        <w:t>Результат работы программы:</w:t>
      </w:r>
    </w:p>
    <w:p w:rsidR="000954E2" w:rsidRDefault="00FA414D" w:rsidP="0036071D">
      <w:pPr>
        <w:spacing w:after="0"/>
        <w:jc w:val="both"/>
        <w:rPr>
          <w:rFonts w:cs="Arial"/>
          <w:color w:val="000000"/>
          <w:szCs w:val="20"/>
        </w:rPr>
      </w:pPr>
      <w:r w:rsidRPr="00FA414D">
        <w:rPr>
          <w:rFonts w:cs="Arial"/>
          <w:noProof/>
          <w:color w:val="000000"/>
          <w:szCs w:val="20"/>
          <w:lang w:eastAsia="ru-RU"/>
        </w:rPr>
        <w:drawing>
          <wp:inline distT="0" distB="0" distL="0" distR="0" wp14:anchorId="3D7509E5" wp14:editId="4E096158">
            <wp:extent cx="1028844" cy="333422"/>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28844" cy="333422"/>
                    </a:xfrm>
                    <a:prstGeom prst="rect">
                      <a:avLst/>
                    </a:prstGeom>
                  </pic:spPr>
                </pic:pic>
              </a:graphicData>
            </a:graphic>
          </wp:inline>
        </w:drawing>
      </w:r>
    </w:p>
    <w:p w:rsidR="003143A7" w:rsidRPr="003143A7" w:rsidRDefault="00E02D8B" w:rsidP="003143A7">
      <w:pPr>
        <w:spacing w:before="80" w:after="80"/>
        <w:rPr>
          <w:rFonts w:ascii="Courier New" w:hAnsi="Courier New" w:cs="Courier New"/>
          <w:color w:val="000000"/>
          <w:szCs w:val="20"/>
          <w:lang w:val="en-US"/>
        </w:rPr>
      </w:pPr>
      <w:hyperlink w:anchor="_Последовательные_контейнеры" w:history="1">
        <w:r w:rsidR="003143A7" w:rsidRPr="003143A7">
          <w:rPr>
            <w:rStyle w:val="a4"/>
            <w:rFonts w:cs="Arial"/>
            <w:szCs w:val="20"/>
            <w:lang w:val="en-US"/>
          </w:rPr>
          <w:t>&lt;</w:t>
        </w:r>
        <w:r w:rsidR="003143A7" w:rsidRPr="003143A7">
          <w:rPr>
            <w:rStyle w:val="a4"/>
            <w:rFonts w:cs="Arial"/>
            <w:szCs w:val="20"/>
          </w:rPr>
          <w:t>Последовательные контейнеры</w:t>
        </w:r>
        <w:r w:rsidR="003143A7" w:rsidRPr="003143A7">
          <w:rPr>
            <w:rStyle w:val="a4"/>
            <w:rFonts w:cs="Arial"/>
            <w:szCs w:val="20"/>
            <w:lang w:val="en-US"/>
          </w:rPr>
          <w:t>&gt;</w:t>
        </w:r>
      </w:hyperlink>
    </w:p>
    <w:p w:rsidR="003D0A6B" w:rsidRPr="00174F88" w:rsidRDefault="00011A1D" w:rsidP="00054E5E">
      <w:pPr>
        <w:pStyle w:val="2"/>
        <w:numPr>
          <w:ilvl w:val="2"/>
          <w:numId w:val="7"/>
        </w:numPr>
        <w:tabs>
          <w:tab w:val="left" w:pos="993"/>
        </w:tabs>
        <w:spacing w:before="160" w:after="160"/>
        <w:ind w:left="426" w:firstLine="0"/>
        <w:rPr>
          <w:rFonts w:ascii="Arial" w:hAnsi="Arial" w:cs="Arial"/>
          <w:b/>
          <w:color w:val="auto"/>
          <w:sz w:val="20"/>
          <w:szCs w:val="20"/>
        </w:rPr>
      </w:pPr>
      <w:bookmarkStart w:id="30" w:name="_Vector"/>
      <w:bookmarkStart w:id="31" w:name="_Toc136284039"/>
      <w:bookmarkEnd w:id="30"/>
      <w:r w:rsidRPr="00174F88">
        <w:rPr>
          <w:rFonts w:ascii="Arial" w:hAnsi="Arial" w:cs="Arial"/>
          <w:b/>
          <w:color w:val="auto"/>
          <w:sz w:val="20"/>
          <w:szCs w:val="20"/>
        </w:rPr>
        <w:t>V</w:t>
      </w:r>
      <w:r w:rsidRPr="00174F88">
        <w:rPr>
          <w:rFonts w:ascii="Arial" w:hAnsi="Arial" w:cs="Arial"/>
          <w:b/>
          <w:color w:val="auto"/>
          <w:sz w:val="20"/>
          <w:szCs w:val="20"/>
          <w:lang w:val="en-US"/>
        </w:rPr>
        <w:t>ector</w:t>
      </w:r>
      <w:bookmarkEnd w:id="31"/>
    </w:p>
    <w:p w:rsidR="009E2CFB" w:rsidRPr="00B92813" w:rsidRDefault="009E2CFB" w:rsidP="00435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567"/>
        <w:textAlignment w:val="baseline"/>
        <w:rPr>
          <w:rFonts w:ascii="Courier New" w:eastAsia="Times New Roman" w:hAnsi="Courier New" w:cs="Courier New"/>
          <w:color w:val="008000"/>
          <w:szCs w:val="20"/>
          <w:lang w:val="en-US" w:eastAsia="ru-RU"/>
        </w:rPr>
      </w:pPr>
      <w:r w:rsidRPr="009E2CFB">
        <w:rPr>
          <w:rFonts w:ascii="Courier New" w:eastAsia="Times New Roman" w:hAnsi="Courier New" w:cs="Courier New"/>
          <w:color w:val="008000"/>
          <w:szCs w:val="20"/>
          <w:lang w:val="en-US" w:eastAsia="ru-RU"/>
        </w:rPr>
        <w:t xml:space="preserve">template &lt; class T, class Alloc = allocator&lt;T&gt; &gt; </w:t>
      </w:r>
      <w:r w:rsidR="00E232E7">
        <w:rPr>
          <w:rFonts w:ascii="Courier New" w:eastAsia="Times New Roman" w:hAnsi="Courier New" w:cs="Courier New"/>
          <w:color w:val="008000"/>
          <w:szCs w:val="20"/>
          <w:lang w:eastAsia="ru-RU"/>
        </w:rPr>
        <w:t>класс</w:t>
      </w:r>
      <w:r w:rsidR="00E232E7" w:rsidRPr="00E232E7">
        <w:rPr>
          <w:rFonts w:ascii="Courier New" w:eastAsia="Times New Roman" w:hAnsi="Courier New" w:cs="Courier New"/>
          <w:color w:val="008000"/>
          <w:szCs w:val="20"/>
          <w:lang w:val="en-US" w:eastAsia="ru-RU"/>
        </w:rPr>
        <w:t xml:space="preserve"> </w:t>
      </w:r>
      <w:r w:rsidR="00E232E7">
        <w:rPr>
          <w:rFonts w:ascii="Courier New" w:eastAsia="Times New Roman" w:hAnsi="Courier New" w:cs="Courier New"/>
          <w:color w:val="008000"/>
          <w:szCs w:val="20"/>
          <w:lang w:val="en-US" w:eastAsia="ru-RU"/>
        </w:rPr>
        <w:t>vector</w:t>
      </w:r>
      <w:r w:rsidRPr="009E2CFB">
        <w:rPr>
          <w:rFonts w:ascii="Courier New" w:eastAsia="Times New Roman" w:hAnsi="Courier New" w:cs="Courier New"/>
          <w:color w:val="008000"/>
          <w:szCs w:val="20"/>
          <w:lang w:val="en-US" w:eastAsia="ru-RU"/>
        </w:rPr>
        <w:t xml:space="preserve">; // </w:t>
      </w:r>
      <w:r w:rsidRPr="009E2CFB">
        <w:rPr>
          <w:rFonts w:ascii="Courier New" w:eastAsia="Times New Roman" w:hAnsi="Courier New" w:cs="Courier New"/>
          <w:color w:val="008000"/>
          <w:szCs w:val="20"/>
          <w:lang w:eastAsia="ru-RU"/>
        </w:rPr>
        <w:t>общий</w:t>
      </w:r>
      <w:r w:rsidRPr="009E2CFB">
        <w:rPr>
          <w:rFonts w:ascii="Courier New" w:eastAsia="Times New Roman" w:hAnsi="Courier New" w:cs="Courier New"/>
          <w:color w:val="008000"/>
          <w:szCs w:val="20"/>
          <w:lang w:val="en-US" w:eastAsia="ru-RU"/>
        </w:rPr>
        <w:t xml:space="preserve"> </w:t>
      </w:r>
      <w:r w:rsidRPr="009E2CFB">
        <w:rPr>
          <w:rFonts w:ascii="Courier New" w:eastAsia="Times New Roman" w:hAnsi="Courier New" w:cs="Courier New"/>
          <w:color w:val="008000"/>
          <w:szCs w:val="20"/>
          <w:lang w:eastAsia="ru-RU"/>
        </w:rPr>
        <w:t>шаблон</w:t>
      </w:r>
    </w:p>
    <w:p w:rsidR="003D0A6B" w:rsidRPr="003D0A6B" w:rsidRDefault="003D0A6B" w:rsidP="00435B42">
      <w:pPr>
        <w:spacing w:after="0"/>
        <w:ind w:firstLine="567"/>
        <w:jc w:val="both"/>
        <w:rPr>
          <w:rFonts w:cs="Arial"/>
          <w:szCs w:val="20"/>
        </w:rPr>
      </w:pPr>
      <w:r w:rsidRPr="003D0A6B">
        <w:rPr>
          <w:rFonts w:cs="Arial"/>
          <w:szCs w:val="20"/>
        </w:rPr>
        <w:t>Векторы являются контейнерами-последовательностями, представляющими массивы, кото</w:t>
      </w:r>
      <w:r>
        <w:rPr>
          <w:rFonts w:cs="Arial"/>
          <w:szCs w:val="20"/>
        </w:rPr>
        <w:t>рые могут изменять свой размер.</w:t>
      </w:r>
    </w:p>
    <w:p w:rsidR="003D0A6B" w:rsidRPr="003D0A6B" w:rsidRDefault="003D0A6B" w:rsidP="00435B42">
      <w:pPr>
        <w:spacing w:after="0"/>
        <w:ind w:firstLine="567"/>
        <w:jc w:val="both"/>
        <w:rPr>
          <w:rFonts w:cs="Arial"/>
          <w:szCs w:val="20"/>
        </w:rPr>
      </w:pPr>
      <w:r w:rsidRPr="003D0A6B">
        <w:rPr>
          <w:rFonts w:cs="Arial"/>
          <w:szCs w:val="20"/>
        </w:rPr>
        <w:t>Как и массивы, векторы используют последовательное расположение элементов в памяти, что означает, что к их элементам также можно получить доступ с использованием смещений в обычных указателях на элементы, и так же эффективно, как в массивах. Однако, в отличие от массивов, их размер может динамически изменяться, и их хранилище автоматически управляется контейнером.</w:t>
      </w:r>
    </w:p>
    <w:p w:rsidR="003D0A6B" w:rsidRPr="003D0A6B" w:rsidRDefault="003D0A6B" w:rsidP="00435B42">
      <w:pPr>
        <w:spacing w:after="0"/>
        <w:ind w:firstLine="567"/>
        <w:jc w:val="both"/>
        <w:rPr>
          <w:rFonts w:cs="Arial"/>
          <w:szCs w:val="20"/>
        </w:rPr>
      </w:pPr>
      <w:r w:rsidRPr="003D0A6B">
        <w:rPr>
          <w:rFonts w:cs="Arial"/>
          <w:szCs w:val="20"/>
        </w:rPr>
        <w:t>Внутренне векторы используют динамически выделенный массив для хранения своих элементов. Этот массив может потребоваться перевыделить для увеличения размера, когда добавляются новые элементы, что означает выделение нового массива и перемещение всех элементов в него. Это относительно затратная задача по времени обработки, и поэтому векторы не перевыделяют память каждый раз, когда элемент добавляется в контейнер.</w:t>
      </w:r>
    </w:p>
    <w:p w:rsidR="003D0A6B" w:rsidRPr="003D0A6B" w:rsidRDefault="003D0A6B" w:rsidP="00435B42">
      <w:pPr>
        <w:spacing w:after="0"/>
        <w:ind w:firstLine="567"/>
        <w:jc w:val="both"/>
        <w:rPr>
          <w:rFonts w:cs="Arial"/>
          <w:szCs w:val="20"/>
        </w:rPr>
      </w:pPr>
      <w:r w:rsidRPr="003D0A6B">
        <w:rPr>
          <w:rFonts w:cs="Arial"/>
          <w:szCs w:val="20"/>
        </w:rPr>
        <w:t>Вместо этого контейнеры векторов могут выделять некоторое дополнительное хранилище для возможного роста, и поэтому контейнер может иметь фактическую ёмкость, превышающую хранилище, необходимое для содержания его элементов (т.е. его размер). Библиотеки могут использовать различные стратегии роста для балансировки между использованием памяти и перевыделениями, но в любом случае, перевыделения должны происходить только при логарифмическом увеличении размера, чтобы вставка отдельных элементов в конец вектора могла быть выполнена с амортизированной константной сложностью времени (см. push_back).</w:t>
      </w:r>
    </w:p>
    <w:p w:rsidR="003D0A6B" w:rsidRPr="003D0A6B" w:rsidRDefault="003D0A6B" w:rsidP="00435B42">
      <w:pPr>
        <w:spacing w:after="0"/>
        <w:ind w:firstLine="567"/>
        <w:jc w:val="both"/>
        <w:rPr>
          <w:rFonts w:cs="Arial"/>
          <w:szCs w:val="20"/>
        </w:rPr>
      </w:pPr>
      <w:r w:rsidRPr="003D0A6B">
        <w:rPr>
          <w:rFonts w:cs="Arial"/>
          <w:szCs w:val="20"/>
        </w:rPr>
        <w:t>Таким образом, по сравнению с массивами векторы потребляют больше памяти в обмен на возможность динамического управления хранилищем и эффективного роста.</w:t>
      </w:r>
    </w:p>
    <w:p w:rsidR="003D0A6B" w:rsidRDefault="003D0A6B" w:rsidP="00435B42">
      <w:pPr>
        <w:spacing w:after="0"/>
        <w:ind w:firstLine="567"/>
        <w:jc w:val="both"/>
        <w:rPr>
          <w:rFonts w:cs="Arial"/>
          <w:szCs w:val="20"/>
        </w:rPr>
      </w:pPr>
      <w:r w:rsidRPr="003D0A6B">
        <w:rPr>
          <w:rFonts w:cs="Arial"/>
          <w:szCs w:val="20"/>
        </w:rPr>
        <w:t>По сравнению с другими динамическими контейнерами-последовательностями (деками, списками и односвязными списками), векторы очень эффективны в доступе к своим элементам (как массивы) и относительно эффективны при добавлении или удалении элементов с конца. Для операций, включающих вставку или удаление элементов на позициях, от позиции, отличных от конца, они работают хуже других контейнеров и имеют менее последовательные итераторы и ссылки, чем списки и односвязные списки.</w:t>
      </w:r>
    </w:p>
    <w:p w:rsidR="003D0A6B" w:rsidRPr="003D0A6B" w:rsidRDefault="003D0A6B" w:rsidP="00435B42">
      <w:pPr>
        <w:spacing w:before="80" w:after="80"/>
        <w:ind w:firstLine="567"/>
        <w:jc w:val="both"/>
        <w:rPr>
          <w:rFonts w:cs="Arial"/>
          <w:szCs w:val="20"/>
        </w:rPr>
      </w:pPr>
      <w:r w:rsidRPr="00096C12">
        <w:rPr>
          <w:rFonts w:cs="Arial"/>
          <w:b/>
          <w:szCs w:val="20"/>
        </w:rPr>
        <w:t>Свойства контейнера</w:t>
      </w:r>
      <w:r w:rsidRPr="003D0A6B">
        <w:rPr>
          <w:rFonts w:cs="Arial"/>
          <w:szCs w:val="20"/>
        </w:rPr>
        <w:t>:</w:t>
      </w:r>
    </w:p>
    <w:p w:rsidR="003D0A6B" w:rsidRPr="00096C12" w:rsidRDefault="00096C12" w:rsidP="00054E5E">
      <w:pPr>
        <w:pStyle w:val="a9"/>
        <w:numPr>
          <w:ilvl w:val="0"/>
          <w:numId w:val="4"/>
        </w:numPr>
        <w:spacing w:after="0"/>
        <w:ind w:left="0" w:firstLine="567"/>
        <w:jc w:val="both"/>
        <w:rPr>
          <w:rFonts w:cs="Arial"/>
          <w:szCs w:val="20"/>
        </w:rPr>
      </w:pPr>
      <w:r w:rsidRPr="00B92813">
        <w:rPr>
          <w:rFonts w:cs="Arial"/>
          <w:i/>
          <w:szCs w:val="20"/>
        </w:rPr>
        <w:t>Последовательность</w:t>
      </w:r>
      <w:r w:rsidRPr="00096C12">
        <w:rPr>
          <w:rFonts w:cs="Arial"/>
          <w:szCs w:val="20"/>
        </w:rPr>
        <w:t>: э</w:t>
      </w:r>
      <w:r w:rsidR="003D0A6B" w:rsidRPr="00096C12">
        <w:rPr>
          <w:rFonts w:cs="Arial"/>
          <w:szCs w:val="20"/>
        </w:rPr>
        <w:t>лементы в контейнерах-последовательностях упорядочены в строгой линейной последовательности. Доступ к отдельным элементам осуществляется по их положению в этой последовательности.</w:t>
      </w:r>
    </w:p>
    <w:p w:rsidR="003D0A6B" w:rsidRPr="00096C12" w:rsidRDefault="00096C12" w:rsidP="00054E5E">
      <w:pPr>
        <w:pStyle w:val="a9"/>
        <w:numPr>
          <w:ilvl w:val="0"/>
          <w:numId w:val="4"/>
        </w:numPr>
        <w:spacing w:after="0"/>
        <w:ind w:left="0" w:firstLine="567"/>
        <w:jc w:val="both"/>
        <w:rPr>
          <w:rFonts w:cs="Arial"/>
          <w:szCs w:val="20"/>
        </w:rPr>
      </w:pPr>
      <w:r w:rsidRPr="00B92813">
        <w:rPr>
          <w:rFonts w:cs="Arial"/>
          <w:i/>
          <w:szCs w:val="20"/>
        </w:rPr>
        <w:t>Динамический массив</w:t>
      </w:r>
      <w:r w:rsidRPr="00096C12">
        <w:rPr>
          <w:rFonts w:cs="Arial"/>
          <w:szCs w:val="20"/>
        </w:rPr>
        <w:t>: п</w:t>
      </w:r>
      <w:r w:rsidR="003D0A6B" w:rsidRPr="00096C12">
        <w:rPr>
          <w:rFonts w:cs="Arial"/>
          <w:szCs w:val="20"/>
        </w:rPr>
        <w:t>озволяет прямой доступ к любому элементу в последовательности, даже с использованием арифметики указателей, и обеспечивает относительно быстрое добавление/удаление элементов в конце последовательности.</w:t>
      </w:r>
    </w:p>
    <w:p w:rsidR="003D0A6B" w:rsidRPr="00096C12" w:rsidRDefault="003E56A6" w:rsidP="00054E5E">
      <w:pPr>
        <w:pStyle w:val="a9"/>
        <w:numPr>
          <w:ilvl w:val="0"/>
          <w:numId w:val="4"/>
        </w:numPr>
        <w:spacing w:after="0"/>
        <w:ind w:left="0" w:firstLine="567"/>
        <w:jc w:val="both"/>
        <w:rPr>
          <w:rFonts w:cs="Arial"/>
          <w:szCs w:val="20"/>
        </w:rPr>
      </w:pPr>
      <w:r w:rsidRPr="00B92813">
        <w:rPr>
          <w:rFonts w:cs="Arial"/>
          <w:i/>
          <w:szCs w:val="20"/>
        </w:rPr>
        <w:t xml:space="preserve">Ориентированный на </w:t>
      </w:r>
      <w:r w:rsidR="003D0A6B" w:rsidRPr="00B92813">
        <w:rPr>
          <w:rFonts w:cs="Arial"/>
          <w:i/>
          <w:szCs w:val="20"/>
        </w:rPr>
        <w:t>распределитель</w:t>
      </w:r>
      <w:r w:rsidR="00096C12" w:rsidRPr="00096C12">
        <w:rPr>
          <w:rFonts w:cs="Arial"/>
          <w:szCs w:val="20"/>
        </w:rPr>
        <w:t>: к</w:t>
      </w:r>
      <w:r w:rsidR="003D0A6B" w:rsidRPr="00096C12">
        <w:rPr>
          <w:rFonts w:cs="Arial"/>
          <w:szCs w:val="20"/>
        </w:rPr>
        <w:t>онтейнер использует объект аллокатора для динамической обработки своих потребностей в памяти.</w:t>
      </w:r>
    </w:p>
    <w:p w:rsidR="003D0A6B" w:rsidRPr="00096C12" w:rsidRDefault="003D0A6B" w:rsidP="00435B42">
      <w:pPr>
        <w:spacing w:before="80" w:after="80"/>
        <w:ind w:firstLine="567"/>
        <w:jc w:val="both"/>
        <w:rPr>
          <w:rFonts w:cs="Arial"/>
          <w:b/>
          <w:szCs w:val="20"/>
        </w:rPr>
      </w:pPr>
      <w:r w:rsidRPr="00096C12">
        <w:rPr>
          <w:rFonts w:cs="Arial"/>
          <w:b/>
          <w:szCs w:val="20"/>
        </w:rPr>
        <w:t>Параметры шаблона</w:t>
      </w:r>
      <w:r w:rsidR="00096C12">
        <w:rPr>
          <w:rFonts w:cs="Arial"/>
          <w:b/>
          <w:szCs w:val="20"/>
        </w:rPr>
        <w:t>:</w:t>
      </w:r>
    </w:p>
    <w:p w:rsidR="003D0A6B" w:rsidRPr="008625A3" w:rsidRDefault="003D0A6B" w:rsidP="00054E5E">
      <w:pPr>
        <w:pStyle w:val="a9"/>
        <w:numPr>
          <w:ilvl w:val="0"/>
          <w:numId w:val="4"/>
        </w:numPr>
        <w:spacing w:after="0"/>
        <w:ind w:left="0" w:firstLine="567"/>
        <w:jc w:val="both"/>
        <w:rPr>
          <w:rFonts w:cs="Arial"/>
          <w:szCs w:val="20"/>
        </w:rPr>
      </w:pPr>
      <w:r w:rsidRPr="008625A3">
        <w:rPr>
          <w:rFonts w:cs="Arial"/>
          <w:szCs w:val="20"/>
        </w:rPr>
        <w:t>Шаблонный параметр T определяет тип элементов, которые будут храниться в vector. Это может быть любой тип данных, например</w:t>
      </w:r>
      <w:r w:rsidR="003E56A6" w:rsidRPr="008625A3">
        <w:rPr>
          <w:rFonts w:cs="Arial"/>
          <w:szCs w:val="20"/>
        </w:rPr>
        <w:t>,</w:t>
      </w:r>
      <w:r w:rsidRPr="008625A3">
        <w:rPr>
          <w:rFonts w:cs="Arial"/>
          <w:szCs w:val="20"/>
        </w:rPr>
        <w:t xml:space="preserve"> int, double или пользовательский тип.</w:t>
      </w:r>
    </w:p>
    <w:p w:rsidR="006C6A30" w:rsidRDefault="003D0A6B" w:rsidP="00054E5E">
      <w:pPr>
        <w:pStyle w:val="a9"/>
        <w:numPr>
          <w:ilvl w:val="0"/>
          <w:numId w:val="4"/>
        </w:numPr>
        <w:spacing w:after="0"/>
        <w:ind w:left="0" w:firstLine="567"/>
        <w:jc w:val="both"/>
        <w:rPr>
          <w:rFonts w:cs="Arial"/>
          <w:szCs w:val="20"/>
        </w:rPr>
      </w:pPr>
      <w:r w:rsidRPr="008625A3">
        <w:rPr>
          <w:rFonts w:cs="Arial"/>
          <w:szCs w:val="20"/>
        </w:rPr>
        <w:t xml:space="preserve">Alloc является необязательным параметром шаблона и представляет аллокатор, который используется для выделения памяти под элементы vector. По умолчанию используется аллокатор </w:t>
      </w:r>
      <w:r w:rsidRPr="008625A3">
        <w:rPr>
          <w:rFonts w:cs="Arial"/>
          <w:szCs w:val="20"/>
        </w:rPr>
        <w:lastRenderedPageBreak/>
        <w:t>allocator&lt;T&gt;, который выделяет память с помощью оператора new. Однако пользователь может предоставить свою реализацию аллокатора, если требуется специфическое поведение при выделении и освобождении памяти.</w:t>
      </w:r>
    </w:p>
    <w:p w:rsidR="00BE2B89" w:rsidRPr="00BE2B89" w:rsidRDefault="00EA5FBC"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32" w:name="_vector::begin"/>
      <w:bookmarkEnd w:id="32"/>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sidRPr="00EA5FBC">
        <w:rPr>
          <w:rFonts w:ascii="Arial" w:hAnsi="Arial" w:cs="Arial"/>
          <w:b/>
          <w:i w:val="0"/>
          <w:color w:val="000000" w:themeColor="text1"/>
          <w:szCs w:val="20"/>
          <w:lang w:val="en-US"/>
        </w:rPr>
        <w:t>begin</w:t>
      </w:r>
    </w:p>
    <w:p w:rsidR="008C4C5E" w:rsidRDefault="008C4C5E" w:rsidP="009F2E4C">
      <w:pPr>
        <w:spacing w:after="0"/>
        <w:ind w:firstLine="567"/>
        <w:jc w:val="both"/>
        <w:rPr>
          <w:rFonts w:cs="Arial"/>
          <w:color w:val="000000" w:themeColor="text1"/>
          <w:szCs w:val="20"/>
        </w:rPr>
      </w:pPr>
      <w:r w:rsidRPr="008C4C5E">
        <w:rPr>
          <w:rFonts w:cs="Arial"/>
          <w:color w:val="000000" w:themeColor="text1"/>
          <w:szCs w:val="20"/>
        </w:rPr>
        <w:t>begin - возвращает итератор, указывающий на первый элемент контейнера.</w:t>
      </w:r>
    </w:p>
    <w:p w:rsidR="00BE2B89" w:rsidRDefault="00BE2B89" w:rsidP="009F2E4C">
      <w:pPr>
        <w:spacing w:after="0"/>
        <w:ind w:firstLine="567"/>
        <w:jc w:val="both"/>
        <w:rPr>
          <w:rFonts w:cs="Arial"/>
          <w:szCs w:val="20"/>
        </w:rPr>
      </w:pPr>
      <w:r>
        <w:rPr>
          <w:rFonts w:cs="Arial"/>
          <w:color w:val="000000" w:themeColor="text1"/>
          <w:szCs w:val="20"/>
        </w:rPr>
        <w:t xml:space="preserve">Пример использования методов </w:t>
      </w:r>
      <w:r w:rsidRPr="00AF5E98">
        <w:rPr>
          <w:rFonts w:cs="Arial"/>
          <w:color w:val="000000" w:themeColor="text1"/>
          <w:szCs w:val="20"/>
        </w:rPr>
        <w:t>begin</w:t>
      </w:r>
      <w:r w:rsidR="00787C1E">
        <w:rPr>
          <w:rFonts w:cs="Arial"/>
          <w:color w:val="000000" w:themeColor="text1"/>
          <w:szCs w:val="20"/>
        </w:rPr>
        <w:t>()</w:t>
      </w:r>
      <w:r>
        <w:rPr>
          <w:rFonts w:cs="Arial"/>
          <w:color w:val="000000" w:themeColor="text1"/>
          <w:szCs w:val="20"/>
        </w:rPr>
        <w:t xml:space="preserve"> и </w:t>
      </w:r>
      <w:r>
        <w:rPr>
          <w:rFonts w:cs="Arial"/>
          <w:color w:val="000000" w:themeColor="text1"/>
          <w:szCs w:val="20"/>
          <w:lang w:val="en-US"/>
        </w:rPr>
        <w:t>end</w:t>
      </w:r>
      <w:r w:rsidR="00787C1E">
        <w:rPr>
          <w:rFonts w:cs="Arial"/>
          <w:color w:val="000000" w:themeColor="text1"/>
          <w:szCs w:val="20"/>
        </w:rPr>
        <w:t>()</w:t>
      </w:r>
      <w:r w:rsidRPr="00912DBF">
        <w:rPr>
          <w:rFonts w:cs="Arial"/>
          <w:color w:val="000000" w:themeColor="text1"/>
          <w:szCs w:val="20"/>
        </w:rPr>
        <w:t xml:space="preserve"> </w:t>
      </w:r>
      <w:r w:rsidR="001536BA">
        <w:rPr>
          <w:rFonts w:cs="Arial"/>
          <w:color w:val="000000" w:themeColor="text1"/>
          <w:szCs w:val="20"/>
        </w:rPr>
        <w:t xml:space="preserve">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vector</w:t>
      </w:r>
      <w:r>
        <w:rPr>
          <w:rFonts w:cs="Arial"/>
          <w:color w:val="000000" w:themeColor="text1"/>
          <w:szCs w:val="20"/>
        </w:rPr>
        <w:t>:</w:t>
      </w:r>
    </w:p>
    <w:p w:rsidR="00BE2B89" w:rsidRPr="00912DBF" w:rsidRDefault="00BE2B89" w:rsidP="00BE2B89">
      <w:pPr>
        <w:spacing w:after="0"/>
        <w:ind w:firstLine="567"/>
        <w:jc w:val="both"/>
        <w:rPr>
          <w:rFonts w:cs="Arial"/>
          <w:szCs w:val="20"/>
        </w:rPr>
      </w:pPr>
    </w:p>
    <w:p w:rsidR="00AB54F0" w:rsidRPr="00AB54F0" w:rsidRDefault="00AB54F0" w:rsidP="00AB54F0">
      <w:pPr>
        <w:autoSpaceDE w:val="0"/>
        <w:autoSpaceDN w:val="0"/>
        <w:adjustRightInd w:val="0"/>
        <w:spacing w:after="0" w:line="240" w:lineRule="auto"/>
        <w:rPr>
          <w:rFonts w:ascii="Courier New" w:hAnsi="Courier New" w:cs="Courier New"/>
          <w:color w:val="000000"/>
          <w:szCs w:val="20"/>
          <w:lang w:val="en-US"/>
        </w:rPr>
      </w:pPr>
      <w:r w:rsidRPr="00AB54F0">
        <w:rPr>
          <w:rFonts w:ascii="Courier New" w:hAnsi="Courier New" w:cs="Courier New"/>
          <w:color w:val="808080"/>
          <w:szCs w:val="20"/>
          <w:lang w:val="en-US"/>
        </w:rPr>
        <w:t>#include</w:t>
      </w:r>
      <w:r w:rsidRPr="00AB54F0">
        <w:rPr>
          <w:rFonts w:ascii="Courier New" w:hAnsi="Courier New" w:cs="Courier New"/>
          <w:color w:val="000000"/>
          <w:szCs w:val="20"/>
          <w:lang w:val="en-US"/>
        </w:rPr>
        <w:t xml:space="preserve"> </w:t>
      </w:r>
      <w:r w:rsidRPr="00AB54F0">
        <w:rPr>
          <w:rFonts w:ascii="Courier New" w:hAnsi="Courier New" w:cs="Courier New"/>
          <w:color w:val="A31515"/>
          <w:szCs w:val="20"/>
          <w:lang w:val="en-US"/>
        </w:rPr>
        <w:t>&lt;iostream&gt;</w:t>
      </w:r>
    </w:p>
    <w:p w:rsidR="00AB54F0" w:rsidRPr="00AB54F0" w:rsidRDefault="00AB54F0" w:rsidP="00AB54F0">
      <w:pPr>
        <w:autoSpaceDE w:val="0"/>
        <w:autoSpaceDN w:val="0"/>
        <w:adjustRightInd w:val="0"/>
        <w:spacing w:after="0" w:line="240" w:lineRule="auto"/>
        <w:rPr>
          <w:rFonts w:ascii="Courier New" w:hAnsi="Courier New" w:cs="Courier New"/>
          <w:color w:val="000000"/>
          <w:szCs w:val="20"/>
          <w:lang w:val="en-US"/>
        </w:rPr>
      </w:pPr>
      <w:r w:rsidRPr="00AB54F0">
        <w:rPr>
          <w:rFonts w:ascii="Courier New" w:hAnsi="Courier New" w:cs="Courier New"/>
          <w:color w:val="808080"/>
          <w:szCs w:val="20"/>
          <w:lang w:val="en-US"/>
        </w:rPr>
        <w:t>#include</w:t>
      </w:r>
      <w:r w:rsidRPr="00AB54F0">
        <w:rPr>
          <w:rFonts w:ascii="Courier New" w:hAnsi="Courier New" w:cs="Courier New"/>
          <w:color w:val="000000"/>
          <w:szCs w:val="20"/>
          <w:lang w:val="en-US"/>
        </w:rPr>
        <w:t xml:space="preserve"> </w:t>
      </w:r>
      <w:r w:rsidRPr="00AB54F0">
        <w:rPr>
          <w:rFonts w:ascii="Courier New" w:hAnsi="Courier New" w:cs="Courier New"/>
          <w:color w:val="A31515"/>
          <w:szCs w:val="20"/>
          <w:lang w:val="en-US"/>
        </w:rPr>
        <w:t>&lt;vector&gt;</w:t>
      </w:r>
    </w:p>
    <w:p w:rsidR="00AB54F0" w:rsidRPr="00AB54F0" w:rsidRDefault="00AB54F0" w:rsidP="00AB54F0">
      <w:pPr>
        <w:autoSpaceDE w:val="0"/>
        <w:autoSpaceDN w:val="0"/>
        <w:adjustRightInd w:val="0"/>
        <w:spacing w:after="0" w:line="240" w:lineRule="auto"/>
        <w:rPr>
          <w:rFonts w:ascii="Courier New" w:hAnsi="Courier New" w:cs="Courier New"/>
          <w:color w:val="000000"/>
          <w:szCs w:val="20"/>
          <w:lang w:val="en-US"/>
        </w:rPr>
      </w:pPr>
    </w:p>
    <w:p w:rsidR="00AB54F0" w:rsidRPr="00AB54F0" w:rsidRDefault="00AB54F0" w:rsidP="00AB54F0">
      <w:pPr>
        <w:autoSpaceDE w:val="0"/>
        <w:autoSpaceDN w:val="0"/>
        <w:adjustRightInd w:val="0"/>
        <w:spacing w:after="0" w:line="240" w:lineRule="auto"/>
        <w:rPr>
          <w:rFonts w:ascii="Courier New" w:hAnsi="Courier New" w:cs="Courier New"/>
          <w:color w:val="000000"/>
          <w:szCs w:val="20"/>
          <w:lang w:val="en-US"/>
        </w:rPr>
      </w:pPr>
      <w:r w:rsidRPr="00AB54F0">
        <w:rPr>
          <w:rFonts w:ascii="Courier New" w:hAnsi="Courier New" w:cs="Courier New"/>
          <w:color w:val="0000FF"/>
          <w:szCs w:val="20"/>
          <w:lang w:val="en-US"/>
        </w:rPr>
        <w:t>int</w:t>
      </w:r>
      <w:r w:rsidRPr="00AB54F0">
        <w:rPr>
          <w:rFonts w:ascii="Courier New" w:hAnsi="Courier New" w:cs="Courier New"/>
          <w:color w:val="000000"/>
          <w:szCs w:val="20"/>
          <w:lang w:val="en-US"/>
        </w:rPr>
        <w:t xml:space="preserve"> main() {</w:t>
      </w:r>
    </w:p>
    <w:p w:rsidR="00AB54F0" w:rsidRPr="00AB54F0" w:rsidRDefault="00AB54F0" w:rsidP="00AB54F0">
      <w:pPr>
        <w:autoSpaceDE w:val="0"/>
        <w:autoSpaceDN w:val="0"/>
        <w:adjustRightInd w:val="0"/>
        <w:spacing w:after="0" w:line="240" w:lineRule="auto"/>
        <w:rPr>
          <w:rFonts w:ascii="Courier New" w:hAnsi="Courier New" w:cs="Courier New"/>
          <w:color w:val="000000"/>
          <w:szCs w:val="20"/>
          <w:lang w:val="en-US"/>
        </w:rPr>
      </w:pPr>
      <w:r w:rsidRPr="00AB54F0">
        <w:rPr>
          <w:rFonts w:ascii="Courier New" w:hAnsi="Courier New" w:cs="Courier New"/>
          <w:color w:val="000000"/>
          <w:szCs w:val="20"/>
          <w:lang w:val="en-US"/>
        </w:rPr>
        <w:t xml:space="preserve">    std::</w:t>
      </w:r>
      <w:r w:rsidRPr="00AB54F0">
        <w:rPr>
          <w:rFonts w:ascii="Courier New" w:hAnsi="Courier New" w:cs="Courier New"/>
          <w:color w:val="2B91AF"/>
          <w:szCs w:val="20"/>
          <w:lang w:val="en-US"/>
        </w:rPr>
        <w:t>vector</w:t>
      </w:r>
      <w:r w:rsidRPr="00AB54F0">
        <w:rPr>
          <w:rFonts w:ascii="Courier New" w:hAnsi="Courier New" w:cs="Courier New"/>
          <w:color w:val="000000"/>
          <w:szCs w:val="20"/>
          <w:lang w:val="en-US"/>
        </w:rPr>
        <w:t>&lt;</w:t>
      </w:r>
      <w:r w:rsidRPr="00AB54F0">
        <w:rPr>
          <w:rFonts w:ascii="Courier New" w:hAnsi="Courier New" w:cs="Courier New"/>
          <w:color w:val="0000FF"/>
          <w:szCs w:val="20"/>
          <w:lang w:val="en-US"/>
        </w:rPr>
        <w:t>int</w:t>
      </w:r>
      <w:r w:rsidRPr="00AB54F0">
        <w:rPr>
          <w:rFonts w:ascii="Courier New" w:hAnsi="Courier New" w:cs="Courier New"/>
          <w:color w:val="000000"/>
          <w:szCs w:val="20"/>
          <w:lang w:val="en-US"/>
        </w:rPr>
        <w:t>&gt; myvector;</w:t>
      </w:r>
    </w:p>
    <w:p w:rsidR="00AB54F0" w:rsidRPr="00AB54F0" w:rsidRDefault="00AB54F0" w:rsidP="00AB54F0">
      <w:pPr>
        <w:autoSpaceDE w:val="0"/>
        <w:autoSpaceDN w:val="0"/>
        <w:adjustRightInd w:val="0"/>
        <w:spacing w:after="0" w:line="240" w:lineRule="auto"/>
        <w:rPr>
          <w:rFonts w:ascii="Courier New" w:hAnsi="Courier New" w:cs="Courier New"/>
          <w:color w:val="000000"/>
          <w:szCs w:val="20"/>
          <w:lang w:val="en-US"/>
        </w:rPr>
      </w:pPr>
      <w:r w:rsidRPr="00AB54F0">
        <w:rPr>
          <w:rFonts w:ascii="Courier New" w:hAnsi="Courier New" w:cs="Courier New"/>
          <w:color w:val="000000"/>
          <w:szCs w:val="20"/>
          <w:lang w:val="en-US"/>
        </w:rPr>
        <w:t xml:space="preserve">    </w:t>
      </w:r>
      <w:r w:rsidRPr="00AB54F0">
        <w:rPr>
          <w:rFonts w:ascii="Courier New" w:hAnsi="Courier New" w:cs="Courier New"/>
          <w:color w:val="0000FF"/>
          <w:szCs w:val="20"/>
          <w:lang w:val="en-US"/>
        </w:rPr>
        <w:t>for</w:t>
      </w:r>
      <w:r w:rsidRPr="00AB54F0">
        <w:rPr>
          <w:rFonts w:ascii="Courier New" w:hAnsi="Courier New" w:cs="Courier New"/>
          <w:color w:val="000000"/>
          <w:szCs w:val="20"/>
          <w:lang w:val="en-US"/>
        </w:rPr>
        <w:t xml:space="preserve"> (</w:t>
      </w:r>
      <w:r w:rsidRPr="00AB54F0">
        <w:rPr>
          <w:rFonts w:ascii="Courier New" w:hAnsi="Courier New" w:cs="Courier New"/>
          <w:color w:val="0000FF"/>
          <w:szCs w:val="20"/>
          <w:lang w:val="en-US"/>
        </w:rPr>
        <w:t>int</w:t>
      </w:r>
      <w:r w:rsidRPr="00AB54F0">
        <w:rPr>
          <w:rFonts w:ascii="Courier New" w:hAnsi="Courier New" w:cs="Courier New"/>
          <w:color w:val="000000"/>
          <w:szCs w:val="20"/>
          <w:lang w:val="en-US"/>
        </w:rPr>
        <w:t xml:space="preserve"> i = 1; i &lt;= 5; i++) myvector.push_back(i);</w:t>
      </w:r>
    </w:p>
    <w:p w:rsidR="00AB54F0" w:rsidRPr="00AB54F0" w:rsidRDefault="00AB54F0" w:rsidP="00AB54F0">
      <w:pPr>
        <w:autoSpaceDE w:val="0"/>
        <w:autoSpaceDN w:val="0"/>
        <w:adjustRightInd w:val="0"/>
        <w:spacing w:after="0" w:line="240" w:lineRule="auto"/>
        <w:rPr>
          <w:rFonts w:ascii="Courier New" w:hAnsi="Courier New" w:cs="Courier New"/>
          <w:color w:val="000000"/>
          <w:szCs w:val="20"/>
          <w:lang w:val="en-US"/>
        </w:rPr>
      </w:pPr>
    </w:p>
    <w:p w:rsidR="00AB54F0" w:rsidRPr="00AB54F0" w:rsidRDefault="00AB54F0" w:rsidP="00AB54F0">
      <w:pPr>
        <w:autoSpaceDE w:val="0"/>
        <w:autoSpaceDN w:val="0"/>
        <w:adjustRightInd w:val="0"/>
        <w:spacing w:after="0" w:line="240" w:lineRule="auto"/>
        <w:rPr>
          <w:rFonts w:ascii="Courier New" w:hAnsi="Courier New" w:cs="Courier New"/>
          <w:color w:val="000000"/>
          <w:szCs w:val="20"/>
          <w:lang w:val="en-US"/>
        </w:rPr>
      </w:pPr>
      <w:r w:rsidRPr="00AB54F0">
        <w:rPr>
          <w:rFonts w:ascii="Courier New" w:hAnsi="Courier New" w:cs="Courier New"/>
          <w:color w:val="000000"/>
          <w:szCs w:val="20"/>
          <w:lang w:val="en-US"/>
        </w:rPr>
        <w:t xml:space="preserve">    std::cout </w:t>
      </w:r>
      <w:r w:rsidRPr="00AB54F0">
        <w:rPr>
          <w:rFonts w:ascii="Courier New" w:hAnsi="Courier New" w:cs="Courier New"/>
          <w:color w:val="008080"/>
          <w:szCs w:val="20"/>
          <w:lang w:val="en-US"/>
        </w:rPr>
        <w:t>&lt;&lt;</w:t>
      </w:r>
      <w:r w:rsidRPr="00AB54F0">
        <w:rPr>
          <w:rFonts w:ascii="Courier New" w:hAnsi="Courier New" w:cs="Courier New"/>
          <w:color w:val="000000"/>
          <w:szCs w:val="20"/>
          <w:lang w:val="en-US"/>
        </w:rPr>
        <w:t xml:space="preserve"> </w:t>
      </w:r>
      <w:r w:rsidRPr="00AB54F0">
        <w:rPr>
          <w:rFonts w:ascii="Courier New" w:hAnsi="Courier New" w:cs="Courier New"/>
          <w:color w:val="A31515"/>
          <w:szCs w:val="20"/>
          <w:lang w:val="en-US"/>
        </w:rPr>
        <w:t>"myvector contains:"</w:t>
      </w:r>
      <w:r w:rsidRPr="00AB54F0">
        <w:rPr>
          <w:rFonts w:ascii="Courier New" w:hAnsi="Courier New" w:cs="Courier New"/>
          <w:color w:val="000000"/>
          <w:szCs w:val="20"/>
          <w:lang w:val="en-US"/>
        </w:rPr>
        <w:t>;</w:t>
      </w:r>
    </w:p>
    <w:p w:rsidR="00AB54F0" w:rsidRPr="00AB54F0" w:rsidRDefault="00AB54F0" w:rsidP="00AB54F0">
      <w:pPr>
        <w:autoSpaceDE w:val="0"/>
        <w:autoSpaceDN w:val="0"/>
        <w:adjustRightInd w:val="0"/>
        <w:spacing w:after="0" w:line="240" w:lineRule="auto"/>
        <w:rPr>
          <w:rFonts w:ascii="Courier New" w:hAnsi="Courier New" w:cs="Courier New"/>
          <w:color w:val="000000"/>
          <w:szCs w:val="20"/>
          <w:lang w:val="en-US"/>
        </w:rPr>
      </w:pPr>
      <w:r w:rsidRPr="00AB54F0">
        <w:rPr>
          <w:rFonts w:ascii="Courier New" w:hAnsi="Courier New" w:cs="Courier New"/>
          <w:color w:val="000000"/>
          <w:szCs w:val="20"/>
          <w:lang w:val="en-US"/>
        </w:rPr>
        <w:t xml:space="preserve">    </w:t>
      </w:r>
      <w:r w:rsidRPr="00AB54F0">
        <w:rPr>
          <w:rFonts w:ascii="Courier New" w:hAnsi="Courier New" w:cs="Courier New"/>
          <w:color w:val="0000FF"/>
          <w:szCs w:val="20"/>
          <w:lang w:val="en-US"/>
        </w:rPr>
        <w:t>for</w:t>
      </w:r>
      <w:r w:rsidRPr="00AB54F0">
        <w:rPr>
          <w:rFonts w:ascii="Courier New" w:hAnsi="Courier New" w:cs="Courier New"/>
          <w:color w:val="000000"/>
          <w:szCs w:val="20"/>
          <w:lang w:val="en-US"/>
        </w:rPr>
        <w:t xml:space="preserve"> (std::</w:t>
      </w:r>
      <w:r w:rsidRPr="00AB54F0">
        <w:rPr>
          <w:rFonts w:ascii="Courier New" w:hAnsi="Courier New" w:cs="Courier New"/>
          <w:color w:val="2B91AF"/>
          <w:szCs w:val="20"/>
          <w:lang w:val="en-US"/>
        </w:rPr>
        <w:t>vector</w:t>
      </w:r>
      <w:r w:rsidRPr="00AB54F0">
        <w:rPr>
          <w:rFonts w:ascii="Courier New" w:hAnsi="Courier New" w:cs="Courier New"/>
          <w:color w:val="000000"/>
          <w:szCs w:val="20"/>
          <w:lang w:val="en-US"/>
        </w:rPr>
        <w:t>&lt;</w:t>
      </w:r>
      <w:r w:rsidRPr="00AB54F0">
        <w:rPr>
          <w:rFonts w:ascii="Courier New" w:hAnsi="Courier New" w:cs="Courier New"/>
          <w:color w:val="0000FF"/>
          <w:szCs w:val="20"/>
          <w:lang w:val="en-US"/>
        </w:rPr>
        <w:t>int</w:t>
      </w:r>
      <w:r w:rsidRPr="00AB54F0">
        <w:rPr>
          <w:rFonts w:ascii="Courier New" w:hAnsi="Courier New" w:cs="Courier New"/>
          <w:color w:val="000000"/>
          <w:szCs w:val="20"/>
          <w:lang w:val="en-US"/>
        </w:rPr>
        <w:t>&gt;::</w:t>
      </w:r>
      <w:r w:rsidRPr="00AB54F0">
        <w:rPr>
          <w:rFonts w:ascii="Courier New" w:hAnsi="Courier New" w:cs="Courier New"/>
          <w:color w:val="2B91AF"/>
          <w:szCs w:val="20"/>
          <w:lang w:val="en-US"/>
        </w:rPr>
        <w:t>iterator</w:t>
      </w:r>
      <w:r w:rsidRPr="00AB54F0">
        <w:rPr>
          <w:rFonts w:ascii="Courier New" w:hAnsi="Courier New" w:cs="Courier New"/>
          <w:color w:val="000000"/>
          <w:szCs w:val="20"/>
          <w:lang w:val="en-US"/>
        </w:rPr>
        <w:t xml:space="preserve"> it = myvector.begin(); it </w:t>
      </w:r>
      <w:r w:rsidRPr="00AB54F0">
        <w:rPr>
          <w:rFonts w:ascii="Courier New" w:hAnsi="Courier New" w:cs="Courier New"/>
          <w:color w:val="008080"/>
          <w:szCs w:val="20"/>
          <w:lang w:val="en-US"/>
        </w:rPr>
        <w:t>!=</w:t>
      </w:r>
      <w:r w:rsidRPr="00AB54F0">
        <w:rPr>
          <w:rFonts w:ascii="Courier New" w:hAnsi="Courier New" w:cs="Courier New"/>
          <w:color w:val="000000"/>
          <w:szCs w:val="20"/>
          <w:lang w:val="en-US"/>
        </w:rPr>
        <w:t xml:space="preserve"> myvector.end(); </w:t>
      </w:r>
      <w:r w:rsidRPr="00AB54F0">
        <w:rPr>
          <w:rFonts w:ascii="Courier New" w:hAnsi="Courier New" w:cs="Courier New"/>
          <w:color w:val="008080"/>
          <w:szCs w:val="20"/>
          <w:lang w:val="en-US"/>
        </w:rPr>
        <w:t>++</w:t>
      </w:r>
      <w:r w:rsidRPr="00AB54F0">
        <w:rPr>
          <w:rFonts w:ascii="Courier New" w:hAnsi="Courier New" w:cs="Courier New"/>
          <w:color w:val="000000"/>
          <w:szCs w:val="20"/>
          <w:lang w:val="en-US"/>
        </w:rPr>
        <w:t>it)</w:t>
      </w:r>
    </w:p>
    <w:p w:rsidR="00AB54F0" w:rsidRPr="00AB54F0" w:rsidRDefault="00AB54F0" w:rsidP="00AB54F0">
      <w:pPr>
        <w:autoSpaceDE w:val="0"/>
        <w:autoSpaceDN w:val="0"/>
        <w:adjustRightInd w:val="0"/>
        <w:spacing w:after="0" w:line="240" w:lineRule="auto"/>
        <w:rPr>
          <w:rFonts w:ascii="Courier New" w:hAnsi="Courier New" w:cs="Courier New"/>
          <w:color w:val="000000"/>
          <w:szCs w:val="20"/>
          <w:lang w:val="en-US"/>
        </w:rPr>
      </w:pPr>
      <w:r w:rsidRPr="00AB54F0">
        <w:rPr>
          <w:rFonts w:ascii="Courier New" w:hAnsi="Courier New" w:cs="Courier New"/>
          <w:color w:val="000000"/>
          <w:szCs w:val="20"/>
          <w:lang w:val="en-US"/>
        </w:rPr>
        <w:t xml:space="preserve">        std::cout </w:t>
      </w:r>
      <w:r w:rsidRPr="00AB54F0">
        <w:rPr>
          <w:rFonts w:ascii="Courier New" w:hAnsi="Courier New" w:cs="Courier New"/>
          <w:color w:val="008080"/>
          <w:szCs w:val="20"/>
          <w:lang w:val="en-US"/>
        </w:rPr>
        <w:t>&lt;&lt;</w:t>
      </w:r>
      <w:r w:rsidRPr="00AB54F0">
        <w:rPr>
          <w:rFonts w:ascii="Courier New" w:hAnsi="Courier New" w:cs="Courier New"/>
          <w:color w:val="000000"/>
          <w:szCs w:val="20"/>
          <w:lang w:val="en-US"/>
        </w:rPr>
        <w:t xml:space="preserve"> </w:t>
      </w:r>
      <w:r w:rsidRPr="00AB54F0">
        <w:rPr>
          <w:rFonts w:ascii="Courier New" w:hAnsi="Courier New" w:cs="Courier New"/>
          <w:color w:val="A31515"/>
          <w:szCs w:val="20"/>
          <w:lang w:val="en-US"/>
        </w:rPr>
        <w:t>' '</w:t>
      </w:r>
      <w:r w:rsidRPr="00AB54F0">
        <w:rPr>
          <w:rFonts w:ascii="Courier New" w:hAnsi="Courier New" w:cs="Courier New"/>
          <w:color w:val="000000"/>
          <w:szCs w:val="20"/>
          <w:lang w:val="en-US"/>
        </w:rPr>
        <w:t xml:space="preserve"> </w:t>
      </w:r>
      <w:r w:rsidRPr="00AB54F0">
        <w:rPr>
          <w:rFonts w:ascii="Courier New" w:hAnsi="Courier New" w:cs="Courier New"/>
          <w:color w:val="008080"/>
          <w:szCs w:val="20"/>
          <w:lang w:val="en-US"/>
        </w:rPr>
        <w:t>&lt;&lt;</w:t>
      </w:r>
      <w:r w:rsidRPr="00AB54F0">
        <w:rPr>
          <w:rFonts w:ascii="Courier New" w:hAnsi="Courier New" w:cs="Courier New"/>
          <w:color w:val="000000"/>
          <w:szCs w:val="20"/>
          <w:lang w:val="en-US"/>
        </w:rPr>
        <w:t xml:space="preserve"> </w:t>
      </w:r>
      <w:r w:rsidRPr="00AB54F0">
        <w:rPr>
          <w:rFonts w:ascii="Courier New" w:hAnsi="Courier New" w:cs="Courier New"/>
          <w:color w:val="008080"/>
          <w:szCs w:val="20"/>
          <w:lang w:val="en-US"/>
        </w:rPr>
        <w:t>*</w:t>
      </w:r>
      <w:r w:rsidRPr="00AB54F0">
        <w:rPr>
          <w:rFonts w:ascii="Courier New" w:hAnsi="Courier New" w:cs="Courier New"/>
          <w:color w:val="000000"/>
          <w:szCs w:val="20"/>
          <w:lang w:val="en-US"/>
        </w:rPr>
        <w:t>it;</w:t>
      </w:r>
    </w:p>
    <w:p w:rsidR="00AB54F0" w:rsidRPr="00AB54F0" w:rsidRDefault="00AB54F0" w:rsidP="00AB54F0">
      <w:pPr>
        <w:autoSpaceDE w:val="0"/>
        <w:autoSpaceDN w:val="0"/>
        <w:adjustRightInd w:val="0"/>
        <w:spacing w:after="0" w:line="240" w:lineRule="auto"/>
        <w:rPr>
          <w:rFonts w:ascii="Courier New" w:hAnsi="Courier New" w:cs="Courier New"/>
          <w:color w:val="000000"/>
          <w:szCs w:val="20"/>
          <w:lang w:val="en-US"/>
        </w:rPr>
      </w:pPr>
      <w:r w:rsidRPr="00AB54F0">
        <w:rPr>
          <w:rFonts w:ascii="Courier New" w:hAnsi="Courier New" w:cs="Courier New"/>
          <w:color w:val="000000"/>
          <w:szCs w:val="20"/>
          <w:lang w:val="en-US"/>
        </w:rPr>
        <w:t xml:space="preserve">    std::cout </w:t>
      </w:r>
      <w:r w:rsidRPr="00AB54F0">
        <w:rPr>
          <w:rFonts w:ascii="Courier New" w:hAnsi="Courier New" w:cs="Courier New"/>
          <w:color w:val="008080"/>
          <w:szCs w:val="20"/>
          <w:lang w:val="en-US"/>
        </w:rPr>
        <w:t>&lt;&lt;</w:t>
      </w:r>
      <w:r w:rsidRPr="00AB54F0">
        <w:rPr>
          <w:rFonts w:ascii="Courier New" w:hAnsi="Courier New" w:cs="Courier New"/>
          <w:color w:val="000000"/>
          <w:szCs w:val="20"/>
          <w:lang w:val="en-US"/>
        </w:rPr>
        <w:t xml:space="preserve"> </w:t>
      </w:r>
      <w:r w:rsidRPr="00AB54F0">
        <w:rPr>
          <w:rFonts w:ascii="Courier New" w:hAnsi="Courier New" w:cs="Courier New"/>
          <w:color w:val="A31515"/>
          <w:szCs w:val="20"/>
          <w:lang w:val="en-US"/>
        </w:rPr>
        <w:t>'\n'</w:t>
      </w:r>
      <w:r w:rsidRPr="00AB54F0">
        <w:rPr>
          <w:rFonts w:ascii="Courier New" w:hAnsi="Courier New" w:cs="Courier New"/>
          <w:color w:val="000000"/>
          <w:szCs w:val="20"/>
          <w:lang w:val="en-US"/>
        </w:rPr>
        <w:t>;</w:t>
      </w:r>
    </w:p>
    <w:p w:rsidR="00AB54F0" w:rsidRPr="00AB54F0" w:rsidRDefault="00AB54F0" w:rsidP="00AB54F0">
      <w:pPr>
        <w:autoSpaceDE w:val="0"/>
        <w:autoSpaceDN w:val="0"/>
        <w:adjustRightInd w:val="0"/>
        <w:spacing w:after="0" w:line="240" w:lineRule="auto"/>
        <w:rPr>
          <w:rFonts w:ascii="Courier New" w:hAnsi="Courier New" w:cs="Courier New"/>
          <w:color w:val="000000"/>
          <w:szCs w:val="20"/>
          <w:lang w:val="en-US"/>
        </w:rPr>
      </w:pPr>
    </w:p>
    <w:p w:rsidR="00AB54F0" w:rsidRPr="00AB54F0" w:rsidRDefault="00AB54F0" w:rsidP="00AB54F0">
      <w:pPr>
        <w:autoSpaceDE w:val="0"/>
        <w:autoSpaceDN w:val="0"/>
        <w:adjustRightInd w:val="0"/>
        <w:spacing w:after="0" w:line="240" w:lineRule="auto"/>
        <w:rPr>
          <w:rFonts w:ascii="Courier New" w:hAnsi="Courier New" w:cs="Courier New"/>
          <w:color w:val="000000"/>
          <w:szCs w:val="20"/>
          <w:lang w:val="en-US"/>
        </w:rPr>
      </w:pPr>
      <w:r w:rsidRPr="00AB54F0">
        <w:rPr>
          <w:rFonts w:ascii="Courier New" w:hAnsi="Courier New" w:cs="Courier New"/>
          <w:color w:val="000000"/>
          <w:szCs w:val="20"/>
          <w:lang w:val="en-US"/>
        </w:rPr>
        <w:t xml:space="preserve">    </w:t>
      </w:r>
      <w:r w:rsidRPr="00AB54F0">
        <w:rPr>
          <w:rFonts w:ascii="Courier New" w:hAnsi="Courier New" w:cs="Courier New"/>
          <w:color w:val="0000FF"/>
          <w:szCs w:val="20"/>
          <w:lang w:val="en-US"/>
        </w:rPr>
        <w:t>return</w:t>
      </w:r>
      <w:r w:rsidRPr="00AB54F0">
        <w:rPr>
          <w:rFonts w:ascii="Courier New" w:hAnsi="Courier New" w:cs="Courier New"/>
          <w:color w:val="000000"/>
          <w:szCs w:val="20"/>
          <w:lang w:val="en-US"/>
        </w:rPr>
        <w:t xml:space="preserve"> 0;</w:t>
      </w:r>
    </w:p>
    <w:p w:rsidR="00AB54F0" w:rsidRPr="00AB54F0" w:rsidRDefault="00AB54F0" w:rsidP="00AB54F0">
      <w:pPr>
        <w:jc w:val="both"/>
        <w:rPr>
          <w:rFonts w:ascii="Courier New" w:hAnsi="Courier New" w:cs="Courier New"/>
          <w:color w:val="000000"/>
          <w:szCs w:val="20"/>
        </w:rPr>
      </w:pPr>
      <w:r w:rsidRPr="00AB54F0">
        <w:rPr>
          <w:rFonts w:ascii="Courier New" w:hAnsi="Courier New" w:cs="Courier New"/>
          <w:color w:val="000000"/>
          <w:szCs w:val="20"/>
        </w:rPr>
        <w:t>}</w:t>
      </w:r>
    </w:p>
    <w:p w:rsidR="00BE2B89" w:rsidRDefault="00BE2B89" w:rsidP="0036071D">
      <w:pPr>
        <w:spacing w:after="80"/>
        <w:ind w:firstLine="567"/>
        <w:jc w:val="both"/>
        <w:rPr>
          <w:rFonts w:cs="Arial"/>
          <w:color w:val="000000"/>
          <w:szCs w:val="20"/>
        </w:rPr>
      </w:pPr>
      <w:r>
        <w:rPr>
          <w:rFonts w:cs="Arial"/>
          <w:color w:val="000000"/>
          <w:szCs w:val="20"/>
        </w:rPr>
        <w:t>Результат работы программы:</w:t>
      </w:r>
    </w:p>
    <w:p w:rsidR="00BE2B89" w:rsidRDefault="00FA414D" w:rsidP="0036071D">
      <w:pPr>
        <w:spacing w:after="0"/>
        <w:jc w:val="both"/>
        <w:rPr>
          <w:rFonts w:cs="Arial"/>
          <w:color w:val="000000"/>
          <w:szCs w:val="20"/>
        </w:rPr>
      </w:pPr>
      <w:r w:rsidRPr="00FA414D">
        <w:rPr>
          <w:rFonts w:cs="Arial"/>
          <w:noProof/>
          <w:color w:val="000000"/>
          <w:szCs w:val="20"/>
          <w:lang w:eastAsia="ru-RU"/>
        </w:rPr>
        <w:drawing>
          <wp:inline distT="0" distB="0" distL="0" distR="0" wp14:anchorId="58E84DED" wp14:editId="63025895">
            <wp:extent cx="2476846" cy="314369"/>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6846" cy="314369"/>
                    </a:xfrm>
                    <a:prstGeom prst="rect">
                      <a:avLst/>
                    </a:prstGeom>
                  </pic:spPr>
                </pic:pic>
              </a:graphicData>
            </a:graphic>
          </wp:inline>
        </w:drawing>
      </w:r>
    </w:p>
    <w:p w:rsidR="003143A7" w:rsidRPr="003143A7" w:rsidRDefault="00E02D8B" w:rsidP="003143A7">
      <w:pPr>
        <w:spacing w:before="80" w:after="80"/>
        <w:rPr>
          <w:rFonts w:ascii="Courier New" w:hAnsi="Courier New" w:cs="Courier New"/>
          <w:color w:val="000000"/>
          <w:szCs w:val="20"/>
          <w:lang w:val="en-US"/>
        </w:rPr>
      </w:pPr>
      <w:hyperlink w:anchor="_Последовательные_контейнеры" w:history="1">
        <w:r w:rsidR="003143A7" w:rsidRPr="003143A7">
          <w:rPr>
            <w:rStyle w:val="a4"/>
            <w:rFonts w:cs="Arial"/>
            <w:szCs w:val="20"/>
            <w:lang w:val="en-US"/>
          </w:rPr>
          <w:t>&lt;</w:t>
        </w:r>
        <w:r w:rsidR="003143A7" w:rsidRPr="003143A7">
          <w:rPr>
            <w:rStyle w:val="a4"/>
            <w:rFonts w:cs="Arial"/>
            <w:szCs w:val="20"/>
          </w:rPr>
          <w:t>Последовательные контейнеры</w:t>
        </w:r>
        <w:r w:rsidR="003143A7" w:rsidRPr="003143A7">
          <w:rPr>
            <w:rStyle w:val="a4"/>
            <w:rFonts w:cs="Arial"/>
            <w:szCs w:val="20"/>
            <w:lang w:val="en-US"/>
          </w:rPr>
          <w:t>&gt;</w:t>
        </w:r>
      </w:hyperlink>
    </w:p>
    <w:p w:rsidR="008C4C5E" w:rsidRPr="008C4C5E"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33" w:name="_vector::end"/>
      <w:bookmarkEnd w:id="33"/>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end</w:t>
      </w:r>
    </w:p>
    <w:p w:rsidR="008C4C5E" w:rsidRPr="008C4C5E" w:rsidRDefault="008C4C5E" w:rsidP="008C4C5E">
      <w:pPr>
        <w:ind w:firstLine="567"/>
        <w:jc w:val="both"/>
      </w:pPr>
      <w:r w:rsidRPr="008C4C5E">
        <w:rPr>
          <w:lang w:val="en-US"/>
        </w:rPr>
        <w:t>end</w:t>
      </w:r>
      <w:r w:rsidRPr="008C4C5E">
        <w:t xml:space="preserve"> - возвращает итератор, указывающий на элемент, следующий за последним элементом контейнера.</w:t>
      </w:r>
    </w:p>
    <w:p w:rsidR="00E921C3" w:rsidRPr="00E921C3"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34" w:name="_vector::rbegin"/>
      <w:bookmarkEnd w:id="34"/>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r</w:t>
      </w:r>
      <w:r w:rsidRPr="00EA5FBC">
        <w:rPr>
          <w:rFonts w:ascii="Arial" w:hAnsi="Arial" w:cs="Arial"/>
          <w:b/>
          <w:i w:val="0"/>
          <w:color w:val="000000" w:themeColor="text1"/>
          <w:szCs w:val="20"/>
          <w:lang w:val="en-US"/>
        </w:rPr>
        <w:t>begin</w:t>
      </w:r>
    </w:p>
    <w:p w:rsidR="008C4C5E" w:rsidRDefault="008C4C5E" w:rsidP="00E921C3">
      <w:pPr>
        <w:spacing w:after="0"/>
        <w:ind w:firstLine="567"/>
        <w:jc w:val="both"/>
        <w:rPr>
          <w:rFonts w:cs="Arial"/>
          <w:color w:val="000000" w:themeColor="text1"/>
          <w:szCs w:val="20"/>
        </w:rPr>
      </w:pPr>
      <w:r w:rsidRPr="008C4C5E">
        <w:rPr>
          <w:rFonts w:cs="Arial"/>
          <w:color w:val="000000" w:themeColor="text1"/>
          <w:szCs w:val="20"/>
        </w:rPr>
        <w:t>rbegin - возвращает обратный итератор, указывающий на последний элемент контейнера.</w:t>
      </w:r>
    </w:p>
    <w:p w:rsidR="00E921C3" w:rsidRDefault="00E921C3" w:rsidP="00E921C3">
      <w:pPr>
        <w:spacing w:after="0"/>
        <w:ind w:firstLine="567"/>
        <w:jc w:val="both"/>
        <w:rPr>
          <w:rFonts w:cs="Arial"/>
          <w:szCs w:val="20"/>
        </w:rPr>
      </w:pPr>
      <w:r>
        <w:rPr>
          <w:rFonts w:cs="Arial"/>
          <w:color w:val="000000" w:themeColor="text1"/>
          <w:szCs w:val="20"/>
        </w:rPr>
        <w:t xml:space="preserve">Пример использования методов </w:t>
      </w:r>
      <w:r>
        <w:rPr>
          <w:rFonts w:cs="Arial"/>
          <w:color w:val="000000" w:themeColor="text1"/>
          <w:szCs w:val="20"/>
          <w:lang w:val="en-US"/>
        </w:rPr>
        <w:t>rbegin</w:t>
      </w:r>
      <w:r w:rsidR="00EC7F77">
        <w:rPr>
          <w:rFonts w:cs="Arial"/>
          <w:color w:val="000000" w:themeColor="text1"/>
          <w:szCs w:val="20"/>
        </w:rPr>
        <w:t>()</w:t>
      </w:r>
      <w:r w:rsidRPr="009C5445">
        <w:rPr>
          <w:rFonts w:cs="Arial"/>
          <w:color w:val="000000" w:themeColor="text1"/>
          <w:szCs w:val="20"/>
        </w:rPr>
        <w:t xml:space="preserve"> </w:t>
      </w:r>
      <w:r>
        <w:rPr>
          <w:rFonts w:cs="Arial"/>
          <w:color w:val="000000" w:themeColor="text1"/>
          <w:szCs w:val="20"/>
        </w:rPr>
        <w:t xml:space="preserve">и </w:t>
      </w:r>
      <w:r>
        <w:rPr>
          <w:rFonts w:cs="Arial"/>
          <w:color w:val="000000" w:themeColor="text1"/>
          <w:szCs w:val="20"/>
          <w:lang w:val="en-US"/>
        </w:rPr>
        <w:t>rend</w:t>
      </w:r>
      <w:r w:rsidR="00EC7F77">
        <w:rPr>
          <w:rFonts w:cs="Arial"/>
          <w:color w:val="000000" w:themeColor="text1"/>
          <w:szCs w:val="20"/>
        </w:rPr>
        <w:t>()</w:t>
      </w:r>
      <w:r>
        <w:rPr>
          <w:rFonts w:cs="Arial"/>
          <w:color w:val="000000" w:themeColor="text1"/>
          <w:szCs w:val="20"/>
        </w:rPr>
        <w:t xml:space="preserve"> </w:t>
      </w:r>
      <w:r w:rsidR="001536BA">
        <w:rPr>
          <w:rFonts w:cs="Arial"/>
          <w:color w:val="000000" w:themeColor="text1"/>
          <w:szCs w:val="20"/>
        </w:rPr>
        <w:t>в</w:t>
      </w:r>
      <w:r>
        <w:rPr>
          <w:rFonts w:cs="Arial"/>
          <w:color w:val="000000" w:themeColor="text1"/>
          <w:szCs w:val="20"/>
        </w:rPr>
        <w:t xml:space="preserve"> </w:t>
      </w:r>
      <w:r>
        <w:rPr>
          <w:rFonts w:cs="Arial"/>
          <w:color w:val="000000" w:themeColor="text1"/>
          <w:szCs w:val="20"/>
          <w:lang w:val="en-US"/>
        </w:rPr>
        <w:t>std</w:t>
      </w:r>
      <w:r>
        <w:rPr>
          <w:rFonts w:cs="Arial"/>
          <w:color w:val="000000" w:themeColor="text1"/>
          <w:szCs w:val="20"/>
        </w:rPr>
        <w:t>::vector:</w:t>
      </w:r>
    </w:p>
    <w:p w:rsidR="00E921C3" w:rsidRPr="008B7100" w:rsidRDefault="00E921C3" w:rsidP="00E921C3">
      <w:pPr>
        <w:spacing w:after="0"/>
        <w:ind w:firstLine="567"/>
        <w:jc w:val="both"/>
        <w:rPr>
          <w:rFonts w:ascii="Courier New" w:hAnsi="Courier New" w:cs="Courier New"/>
          <w:szCs w:val="20"/>
        </w:rPr>
      </w:pPr>
    </w:p>
    <w:p w:rsidR="00E921C3" w:rsidRPr="00E921C3" w:rsidRDefault="00E921C3" w:rsidP="00E921C3">
      <w:pPr>
        <w:autoSpaceDE w:val="0"/>
        <w:autoSpaceDN w:val="0"/>
        <w:adjustRightInd w:val="0"/>
        <w:spacing w:after="0" w:line="240" w:lineRule="auto"/>
        <w:rPr>
          <w:rFonts w:ascii="Courier New" w:hAnsi="Courier New" w:cs="Courier New"/>
          <w:color w:val="000000"/>
          <w:szCs w:val="20"/>
          <w:lang w:val="en-US"/>
        </w:rPr>
      </w:pPr>
      <w:r w:rsidRPr="00E921C3">
        <w:rPr>
          <w:rFonts w:ascii="Courier New" w:hAnsi="Courier New" w:cs="Courier New"/>
          <w:color w:val="808080"/>
          <w:szCs w:val="20"/>
          <w:lang w:val="en-US"/>
        </w:rPr>
        <w:t>#include</w:t>
      </w:r>
      <w:r w:rsidRPr="00E921C3">
        <w:rPr>
          <w:rFonts w:ascii="Courier New" w:hAnsi="Courier New" w:cs="Courier New"/>
          <w:color w:val="000000"/>
          <w:szCs w:val="20"/>
          <w:lang w:val="en-US"/>
        </w:rPr>
        <w:t xml:space="preserve"> </w:t>
      </w:r>
      <w:r w:rsidRPr="00E921C3">
        <w:rPr>
          <w:rFonts w:ascii="Courier New" w:hAnsi="Courier New" w:cs="Courier New"/>
          <w:color w:val="A31515"/>
          <w:szCs w:val="20"/>
          <w:lang w:val="en-US"/>
        </w:rPr>
        <w:t>&lt;iostream&gt;</w:t>
      </w:r>
    </w:p>
    <w:p w:rsidR="00E921C3" w:rsidRPr="00E921C3" w:rsidRDefault="00E921C3" w:rsidP="00E921C3">
      <w:pPr>
        <w:autoSpaceDE w:val="0"/>
        <w:autoSpaceDN w:val="0"/>
        <w:adjustRightInd w:val="0"/>
        <w:spacing w:after="0" w:line="240" w:lineRule="auto"/>
        <w:rPr>
          <w:rFonts w:ascii="Courier New" w:hAnsi="Courier New" w:cs="Courier New"/>
          <w:color w:val="000000"/>
          <w:szCs w:val="20"/>
          <w:lang w:val="en-US"/>
        </w:rPr>
      </w:pPr>
      <w:r w:rsidRPr="00E921C3">
        <w:rPr>
          <w:rFonts w:ascii="Courier New" w:hAnsi="Courier New" w:cs="Courier New"/>
          <w:color w:val="808080"/>
          <w:szCs w:val="20"/>
          <w:lang w:val="en-US"/>
        </w:rPr>
        <w:t>#include</w:t>
      </w:r>
      <w:r w:rsidRPr="00E921C3">
        <w:rPr>
          <w:rFonts w:ascii="Courier New" w:hAnsi="Courier New" w:cs="Courier New"/>
          <w:color w:val="000000"/>
          <w:szCs w:val="20"/>
          <w:lang w:val="en-US"/>
        </w:rPr>
        <w:t xml:space="preserve"> </w:t>
      </w:r>
      <w:r w:rsidRPr="00E921C3">
        <w:rPr>
          <w:rFonts w:ascii="Courier New" w:hAnsi="Courier New" w:cs="Courier New"/>
          <w:color w:val="A31515"/>
          <w:szCs w:val="20"/>
          <w:lang w:val="en-US"/>
        </w:rPr>
        <w:t>&lt;vector&gt;</w:t>
      </w:r>
    </w:p>
    <w:p w:rsidR="00E921C3" w:rsidRPr="00E921C3" w:rsidRDefault="00E921C3" w:rsidP="00E921C3">
      <w:pPr>
        <w:autoSpaceDE w:val="0"/>
        <w:autoSpaceDN w:val="0"/>
        <w:adjustRightInd w:val="0"/>
        <w:spacing w:after="0" w:line="240" w:lineRule="auto"/>
        <w:rPr>
          <w:rFonts w:ascii="Courier New" w:hAnsi="Courier New" w:cs="Courier New"/>
          <w:color w:val="000000"/>
          <w:szCs w:val="20"/>
          <w:lang w:val="en-US"/>
        </w:rPr>
      </w:pPr>
    </w:p>
    <w:p w:rsidR="00E921C3" w:rsidRPr="00E921C3" w:rsidRDefault="00E921C3" w:rsidP="00E921C3">
      <w:pPr>
        <w:autoSpaceDE w:val="0"/>
        <w:autoSpaceDN w:val="0"/>
        <w:adjustRightInd w:val="0"/>
        <w:spacing w:after="0" w:line="240" w:lineRule="auto"/>
        <w:rPr>
          <w:rFonts w:ascii="Courier New" w:hAnsi="Courier New" w:cs="Courier New"/>
          <w:color w:val="000000"/>
          <w:szCs w:val="20"/>
          <w:lang w:val="en-US"/>
        </w:rPr>
      </w:pPr>
      <w:r w:rsidRPr="00E921C3">
        <w:rPr>
          <w:rFonts w:ascii="Courier New" w:hAnsi="Courier New" w:cs="Courier New"/>
          <w:color w:val="0000FF"/>
          <w:szCs w:val="20"/>
          <w:lang w:val="en-US"/>
        </w:rPr>
        <w:t>int</w:t>
      </w:r>
      <w:r w:rsidRPr="00E921C3">
        <w:rPr>
          <w:rFonts w:ascii="Courier New" w:hAnsi="Courier New" w:cs="Courier New"/>
          <w:color w:val="000000"/>
          <w:szCs w:val="20"/>
          <w:lang w:val="en-US"/>
        </w:rPr>
        <w:t xml:space="preserve"> main() {</w:t>
      </w:r>
    </w:p>
    <w:p w:rsidR="00E921C3" w:rsidRPr="00E921C3" w:rsidRDefault="00E921C3" w:rsidP="00E921C3">
      <w:pPr>
        <w:autoSpaceDE w:val="0"/>
        <w:autoSpaceDN w:val="0"/>
        <w:adjustRightInd w:val="0"/>
        <w:spacing w:after="0" w:line="240" w:lineRule="auto"/>
        <w:rPr>
          <w:rFonts w:ascii="Courier New" w:hAnsi="Courier New" w:cs="Courier New"/>
          <w:color w:val="000000"/>
          <w:szCs w:val="20"/>
        </w:rPr>
      </w:pPr>
      <w:r w:rsidRPr="00E921C3">
        <w:rPr>
          <w:rFonts w:ascii="Courier New" w:hAnsi="Courier New" w:cs="Courier New"/>
          <w:color w:val="000000"/>
          <w:szCs w:val="20"/>
          <w:lang w:val="en-US"/>
        </w:rPr>
        <w:t xml:space="preserve">    </w:t>
      </w:r>
      <w:r w:rsidRPr="00E921C3">
        <w:rPr>
          <w:rFonts w:ascii="Courier New" w:hAnsi="Courier New" w:cs="Courier New"/>
          <w:color w:val="000000"/>
          <w:szCs w:val="20"/>
        </w:rPr>
        <w:t>std::</w:t>
      </w:r>
      <w:r w:rsidRPr="00E921C3">
        <w:rPr>
          <w:rFonts w:ascii="Courier New" w:hAnsi="Courier New" w:cs="Courier New"/>
          <w:color w:val="2B91AF"/>
          <w:szCs w:val="20"/>
        </w:rPr>
        <w:t>vector</w:t>
      </w:r>
      <w:r w:rsidRPr="00E921C3">
        <w:rPr>
          <w:rFonts w:ascii="Courier New" w:hAnsi="Courier New" w:cs="Courier New"/>
          <w:color w:val="000000"/>
          <w:szCs w:val="20"/>
        </w:rPr>
        <w:t>&lt;</w:t>
      </w:r>
      <w:r w:rsidRPr="00E921C3">
        <w:rPr>
          <w:rFonts w:ascii="Courier New" w:hAnsi="Courier New" w:cs="Courier New"/>
          <w:color w:val="0000FF"/>
          <w:szCs w:val="20"/>
        </w:rPr>
        <w:t>int</w:t>
      </w:r>
      <w:r w:rsidRPr="00E921C3">
        <w:rPr>
          <w:rFonts w:ascii="Courier New" w:hAnsi="Courier New" w:cs="Courier New"/>
          <w:color w:val="000000"/>
          <w:szCs w:val="20"/>
        </w:rPr>
        <w:t xml:space="preserve">&gt; myvector(5);  </w:t>
      </w:r>
      <w:r w:rsidRPr="00E921C3">
        <w:rPr>
          <w:rFonts w:ascii="Courier New" w:hAnsi="Courier New" w:cs="Courier New"/>
          <w:color w:val="008000"/>
          <w:szCs w:val="20"/>
        </w:rPr>
        <w:t>// 5 целых чисел, построенных по умолчанию</w:t>
      </w:r>
    </w:p>
    <w:p w:rsidR="00E921C3" w:rsidRPr="00E921C3" w:rsidRDefault="00E921C3" w:rsidP="00E921C3">
      <w:pPr>
        <w:autoSpaceDE w:val="0"/>
        <w:autoSpaceDN w:val="0"/>
        <w:adjustRightInd w:val="0"/>
        <w:spacing w:after="0" w:line="240" w:lineRule="auto"/>
        <w:rPr>
          <w:rFonts w:ascii="Courier New" w:hAnsi="Courier New" w:cs="Courier New"/>
          <w:color w:val="000000"/>
          <w:szCs w:val="20"/>
        </w:rPr>
      </w:pPr>
    </w:p>
    <w:p w:rsidR="00E921C3" w:rsidRPr="00E921C3" w:rsidRDefault="00E921C3" w:rsidP="00E921C3">
      <w:pPr>
        <w:autoSpaceDE w:val="0"/>
        <w:autoSpaceDN w:val="0"/>
        <w:adjustRightInd w:val="0"/>
        <w:spacing w:after="0" w:line="240" w:lineRule="auto"/>
        <w:rPr>
          <w:rFonts w:ascii="Courier New" w:hAnsi="Courier New" w:cs="Courier New"/>
          <w:color w:val="000000"/>
          <w:szCs w:val="20"/>
          <w:lang w:val="en-US"/>
        </w:rPr>
      </w:pPr>
      <w:r w:rsidRPr="00E921C3">
        <w:rPr>
          <w:rFonts w:ascii="Courier New" w:hAnsi="Courier New" w:cs="Courier New"/>
          <w:color w:val="000000"/>
          <w:szCs w:val="20"/>
        </w:rPr>
        <w:t xml:space="preserve">    </w:t>
      </w:r>
      <w:r w:rsidRPr="00E921C3">
        <w:rPr>
          <w:rFonts w:ascii="Courier New" w:hAnsi="Courier New" w:cs="Courier New"/>
          <w:color w:val="0000FF"/>
          <w:szCs w:val="20"/>
          <w:lang w:val="en-US"/>
        </w:rPr>
        <w:t>int</w:t>
      </w:r>
      <w:r w:rsidRPr="00E921C3">
        <w:rPr>
          <w:rFonts w:ascii="Courier New" w:hAnsi="Courier New" w:cs="Courier New"/>
          <w:color w:val="000000"/>
          <w:szCs w:val="20"/>
          <w:lang w:val="en-US"/>
        </w:rPr>
        <w:t xml:space="preserve"> i = 0;</w:t>
      </w:r>
    </w:p>
    <w:p w:rsidR="00E921C3" w:rsidRPr="00E921C3" w:rsidRDefault="00E921C3" w:rsidP="00E921C3">
      <w:pPr>
        <w:autoSpaceDE w:val="0"/>
        <w:autoSpaceDN w:val="0"/>
        <w:adjustRightInd w:val="0"/>
        <w:spacing w:after="0" w:line="240" w:lineRule="auto"/>
        <w:rPr>
          <w:rFonts w:ascii="Courier New" w:hAnsi="Courier New" w:cs="Courier New"/>
          <w:color w:val="000000"/>
          <w:szCs w:val="20"/>
          <w:lang w:val="en-US"/>
        </w:rPr>
      </w:pPr>
    </w:p>
    <w:p w:rsidR="00E921C3" w:rsidRPr="00E921C3" w:rsidRDefault="00E921C3" w:rsidP="00E921C3">
      <w:pPr>
        <w:autoSpaceDE w:val="0"/>
        <w:autoSpaceDN w:val="0"/>
        <w:adjustRightInd w:val="0"/>
        <w:spacing w:after="0" w:line="240" w:lineRule="auto"/>
        <w:rPr>
          <w:rFonts w:ascii="Courier New" w:hAnsi="Courier New" w:cs="Courier New"/>
          <w:color w:val="000000"/>
          <w:szCs w:val="20"/>
          <w:lang w:val="en-US"/>
        </w:rPr>
      </w:pPr>
      <w:r w:rsidRPr="00E921C3">
        <w:rPr>
          <w:rFonts w:ascii="Courier New" w:hAnsi="Courier New" w:cs="Courier New"/>
          <w:color w:val="000000"/>
          <w:szCs w:val="20"/>
          <w:lang w:val="en-US"/>
        </w:rPr>
        <w:t xml:space="preserve">    std::</w:t>
      </w:r>
      <w:r w:rsidRPr="00E921C3">
        <w:rPr>
          <w:rFonts w:ascii="Courier New" w:hAnsi="Courier New" w:cs="Courier New"/>
          <w:color w:val="2B91AF"/>
          <w:szCs w:val="20"/>
          <w:lang w:val="en-US"/>
        </w:rPr>
        <w:t>vector</w:t>
      </w:r>
      <w:r w:rsidRPr="00E921C3">
        <w:rPr>
          <w:rFonts w:ascii="Courier New" w:hAnsi="Courier New" w:cs="Courier New"/>
          <w:color w:val="000000"/>
          <w:szCs w:val="20"/>
          <w:lang w:val="en-US"/>
        </w:rPr>
        <w:t>&lt;</w:t>
      </w:r>
      <w:r w:rsidRPr="00E921C3">
        <w:rPr>
          <w:rFonts w:ascii="Courier New" w:hAnsi="Courier New" w:cs="Courier New"/>
          <w:color w:val="0000FF"/>
          <w:szCs w:val="20"/>
          <w:lang w:val="en-US"/>
        </w:rPr>
        <w:t>int</w:t>
      </w:r>
      <w:r w:rsidRPr="00E921C3">
        <w:rPr>
          <w:rFonts w:ascii="Courier New" w:hAnsi="Courier New" w:cs="Courier New"/>
          <w:color w:val="000000"/>
          <w:szCs w:val="20"/>
          <w:lang w:val="en-US"/>
        </w:rPr>
        <w:t>&gt;::</w:t>
      </w:r>
      <w:r w:rsidRPr="00E921C3">
        <w:rPr>
          <w:rFonts w:ascii="Courier New" w:hAnsi="Courier New" w:cs="Courier New"/>
          <w:color w:val="2B91AF"/>
          <w:szCs w:val="20"/>
          <w:lang w:val="en-US"/>
        </w:rPr>
        <w:t>reverse_iterator</w:t>
      </w:r>
      <w:r w:rsidRPr="00E921C3">
        <w:rPr>
          <w:rFonts w:ascii="Courier New" w:hAnsi="Courier New" w:cs="Courier New"/>
          <w:color w:val="000000"/>
          <w:szCs w:val="20"/>
          <w:lang w:val="en-US"/>
        </w:rPr>
        <w:t xml:space="preserve"> rit = myvector.rbegin();</w:t>
      </w:r>
    </w:p>
    <w:p w:rsidR="00E921C3" w:rsidRPr="00E921C3" w:rsidRDefault="00E921C3" w:rsidP="00E921C3">
      <w:pPr>
        <w:autoSpaceDE w:val="0"/>
        <w:autoSpaceDN w:val="0"/>
        <w:adjustRightInd w:val="0"/>
        <w:spacing w:after="0" w:line="240" w:lineRule="auto"/>
        <w:rPr>
          <w:rFonts w:ascii="Courier New" w:hAnsi="Courier New" w:cs="Courier New"/>
          <w:color w:val="000000"/>
          <w:szCs w:val="20"/>
          <w:lang w:val="en-US"/>
        </w:rPr>
      </w:pPr>
      <w:r w:rsidRPr="00E921C3">
        <w:rPr>
          <w:rFonts w:ascii="Courier New" w:hAnsi="Courier New" w:cs="Courier New"/>
          <w:color w:val="000000"/>
          <w:szCs w:val="20"/>
          <w:lang w:val="en-US"/>
        </w:rPr>
        <w:t xml:space="preserve">    </w:t>
      </w:r>
      <w:r w:rsidRPr="00E921C3">
        <w:rPr>
          <w:rFonts w:ascii="Courier New" w:hAnsi="Courier New" w:cs="Courier New"/>
          <w:color w:val="0000FF"/>
          <w:szCs w:val="20"/>
          <w:lang w:val="en-US"/>
        </w:rPr>
        <w:t>for</w:t>
      </w:r>
      <w:r w:rsidRPr="00E921C3">
        <w:rPr>
          <w:rFonts w:ascii="Courier New" w:hAnsi="Courier New" w:cs="Courier New"/>
          <w:color w:val="000000"/>
          <w:szCs w:val="20"/>
          <w:lang w:val="en-US"/>
        </w:rPr>
        <w:t xml:space="preserve"> (; rit </w:t>
      </w:r>
      <w:r w:rsidRPr="00E921C3">
        <w:rPr>
          <w:rFonts w:ascii="Courier New" w:hAnsi="Courier New" w:cs="Courier New"/>
          <w:color w:val="008080"/>
          <w:szCs w:val="20"/>
          <w:lang w:val="en-US"/>
        </w:rPr>
        <w:t>!=</w:t>
      </w:r>
      <w:r w:rsidRPr="00E921C3">
        <w:rPr>
          <w:rFonts w:ascii="Courier New" w:hAnsi="Courier New" w:cs="Courier New"/>
          <w:color w:val="000000"/>
          <w:szCs w:val="20"/>
          <w:lang w:val="en-US"/>
        </w:rPr>
        <w:t xml:space="preserve"> myvector.rend(); </w:t>
      </w:r>
      <w:r w:rsidRPr="00E921C3">
        <w:rPr>
          <w:rFonts w:ascii="Courier New" w:hAnsi="Courier New" w:cs="Courier New"/>
          <w:color w:val="008080"/>
          <w:szCs w:val="20"/>
          <w:lang w:val="en-US"/>
        </w:rPr>
        <w:t>++</w:t>
      </w:r>
      <w:r w:rsidRPr="00E921C3">
        <w:rPr>
          <w:rFonts w:ascii="Courier New" w:hAnsi="Courier New" w:cs="Courier New"/>
          <w:color w:val="000000"/>
          <w:szCs w:val="20"/>
          <w:lang w:val="en-US"/>
        </w:rPr>
        <w:t>rit)</w:t>
      </w:r>
    </w:p>
    <w:p w:rsidR="00E921C3" w:rsidRPr="00E921C3" w:rsidRDefault="00E921C3" w:rsidP="00E921C3">
      <w:pPr>
        <w:autoSpaceDE w:val="0"/>
        <w:autoSpaceDN w:val="0"/>
        <w:adjustRightInd w:val="0"/>
        <w:spacing w:after="0" w:line="240" w:lineRule="auto"/>
        <w:rPr>
          <w:rFonts w:ascii="Courier New" w:hAnsi="Courier New" w:cs="Courier New"/>
          <w:color w:val="000000"/>
          <w:szCs w:val="20"/>
          <w:lang w:val="en-US"/>
        </w:rPr>
      </w:pPr>
      <w:r w:rsidRPr="00E921C3">
        <w:rPr>
          <w:rFonts w:ascii="Courier New" w:hAnsi="Courier New" w:cs="Courier New"/>
          <w:color w:val="000000"/>
          <w:szCs w:val="20"/>
          <w:lang w:val="en-US"/>
        </w:rPr>
        <w:t xml:space="preserve">        </w:t>
      </w:r>
      <w:r w:rsidRPr="00E921C3">
        <w:rPr>
          <w:rFonts w:ascii="Courier New" w:hAnsi="Courier New" w:cs="Courier New"/>
          <w:color w:val="008080"/>
          <w:szCs w:val="20"/>
          <w:lang w:val="en-US"/>
        </w:rPr>
        <w:t>*</w:t>
      </w:r>
      <w:r w:rsidRPr="00E921C3">
        <w:rPr>
          <w:rFonts w:ascii="Courier New" w:hAnsi="Courier New" w:cs="Courier New"/>
          <w:color w:val="000000"/>
          <w:szCs w:val="20"/>
          <w:lang w:val="en-US"/>
        </w:rPr>
        <w:t>rit = ++i;</w:t>
      </w:r>
    </w:p>
    <w:p w:rsidR="00E921C3" w:rsidRPr="00E921C3" w:rsidRDefault="00E921C3" w:rsidP="00E921C3">
      <w:pPr>
        <w:autoSpaceDE w:val="0"/>
        <w:autoSpaceDN w:val="0"/>
        <w:adjustRightInd w:val="0"/>
        <w:spacing w:after="0" w:line="240" w:lineRule="auto"/>
        <w:rPr>
          <w:rFonts w:ascii="Courier New" w:hAnsi="Courier New" w:cs="Courier New"/>
          <w:color w:val="000000"/>
          <w:szCs w:val="20"/>
          <w:lang w:val="en-US"/>
        </w:rPr>
      </w:pPr>
    </w:p>
    <w:p w:rsidR="00E921C3" w:rsidRPr="00E921C3" w:rsidRDefault="00E921C3" w:rsidP="00E921C3">
      <w:pPr>
        <w:autoSpaceDE w:val="0"/>
        <w:autoSpaceDN w:val="0"/>
        <w:adjustRightInd w:val="0"/>
        <w:spacing w:after="0" w:line="240" w:lineRule="auto"/>
        <w:rPr>
          <w:rFonts w:ascii="Courier New" w:hAnsi="Courier New" w:cs="Courier New"/>
          <w:color w:val="000000"/>
          <w:szCs w:val="20"/>
          <w:lang w:val="en-US"/>
        </w:rPr>
      </w:pPr>
      <w:r w:rsidRPr="00E921C3">
        <w:rPr>
          <w:rFonts w:ascii="Courier New" w:hAnsi="Courier New" w:cs="Courier New"/>
          <w:color w:val="000000"/>
          <w:szCs w:val="20"/>
          <w:lang w:val="en-US"/>
        </w:rPr>
        <w:t xml:space="preserve">    std::cout </w:t>
      </w:r>
      <w:r w:rsidRPr="00E921C3">
        <w:rPr>
          <w:rFonts w:ascii="Courier New" w:hAnsi="Courier New" w:cs="Courier New"/>
          <w:color w:val="008080"/>
          <w:szCs w:val="20"/>
          <w:lang w:val="en-US"/>
        </w:rPr>
        <w:t>&lt;&lt;</w:t>
      </w:r>
      <w:r w:rsidRPr="00E921C3">
        <w:rPr>
          <w:rFonts w:ascii="Courier New" w:hAnsi="Courier New" w:cs="Courier New"/>
          <w:color w:val="000000"/>
          <w:szCs w:val="20"/>
          <w:lang w:val="en-US"/>
        </w:rPr>
        <w:t xml:space="preserve"> </w:t>
      </w:r>
      <w:r w:rsidRPr="00E921C3">
        <w:rPr>
          <w:rFonts w:ascii="Courier New" w:hAnsi="Courier New" w:cs="Courier New"/>
          <w:color w:val="A31515"/>
          <w:szCs w:val="20"/>
          <w:lang w:val="en-US"/>
        </w:rPr>
        <w:t>"myvector contains:"</w:t>
      </w:r>
      <w:r w:rsidRPr="00E921C3">
        <w:rPr>
          <w:rFonts w:ascii="Courier New" w:hAnsi="Courier New" w:cs="Courier New"/>
          <w:color w:val="000000"/>
          <w:szCs w:val="20"/>
          <w:lang w:val="en-US"/>
        </w:rPr>
        <w:t>;</w:t>
      </w:r>
    </w:p>
    <w:p w:rsidR="00E921C3" w:rsidRPr="00E921C3" w:rsidRDefault="00E921C3" w:rsidP="00E921C3">
      <w:pPr>
        <w:autoSpaceDE w:val="0"/>
        <w:autoSpaceDN w:val="0"/>
        <w:adjustRightInd w:val="0"/>
        <w:spacing w:after="0" w:line="240" w:lineRule="auto"/>
        <w:rPr>
          <w:rFonts w:ascii="Courier New" w:hAnsi="Courier New" w:cs="Courier New"/>
          <w:color w:val="000000"/>
          <w:szCs w:val="20"/>
          <w:lang w:val="en-US"/>
        </w:rPr>
      </w:pPr>
      <w:r w:rsidRPr="00E921C3">
        <w:rPr>
          <w:rFonts w:ascii="Courier New" w:hAnsi="Courier New" w:cs="Courier New"/>
          <w:color w:val="000000"/>
          <w:szCs w:val="20"/>
          <w:lang w:val="en-US"/>
        </w:rPr>
        <w:t xml:space="preserve">    </w:t>
      </w:r>
      <w:r w:rsidRPr="00E921C3">
        <w:rPr>
          <w:rFonts w:ascii="Courier New" w:hAnsi="Courier New" w:cs="Courier New"/>
          <w:color w:val="0000FF"/>
          <w:szCs w:val="20"/>
          <w:lang w:val="en-US"/>
        </w:rPr>
        <w:t>for</w:t>
      </w:r>
      <w:r w:rsidRPr="00E921C3">
        <w:rPr>
          <w:rFonts w:ascii="Courier New" w:hAnsi="Courier New" w:cs="Courier New"/>
          <w:color w:val="000000"/>
          <w:szCs w:val="20"/>
          <w:lang w:val="en-US"/>
        </w:rPr>
        <w:t xml:space="preserve"> (std::</w:t>
      </w:r>
      <w:r w:rsidRPr="00E921C3">
        <w:rPr>
          <w:rFonts w:ascii="Courier New" w:hAnsi="Courier New" w:cs="Courier New"/>
          <w:color w:val="2B91AF"/>
          <w:szCs w:val="20"/>
          <w:lang w:val="en-US"/>
        </w:rPr>
        <w:t>vector</w:t>
      </w:r>
      <w:r w:rsidRPr="00E921C3">
        <w:rPr>
          <w:rFonts w:ascii="Courier New" w:hAnsi="Courier New" w:cs="Courier New"/>
          <w:color w:val="000000"/>
          <w:szCs w:val="20"/>
          <w:lang w:val="en-US"/>
        </w:rPr>
        <w:t>&lt;</w:t>
      </w:r>
      <w:r w:rsidRPr="00E921C3">
        <w:rPr>
          <w:rFonts w:ascii="Courier New" w:hAnsi="Courier New" w:cs="Courier New"/>
          <w:color w:val="0000FF"/>
          <w:szCs w:val="20"/>
          <w:lang w:val="en-US"/>
        </w:rPr>
        <w:t>int</w:t>
      </w:r>
      <w:r w:rsidRPr="00E921C3">
        <w:rPr>
          <w:rFonts w:ascii="Courier New" w:hAnsi="Courier New" w:cs="Courier New"/>
          <w:color w:val="000000"/>
          <w:szCs w:val="20"/>
          <w:lang w:val="en-US"/>
        </w:rPr>
        <w:t>&gt;::</w:t>
      </w:r>
      <w:r w:rsidRPr="00E921C3">
        <w:rPr>
          <w:rFonts w:ascii="Courier New" w:hAnsi="Courier New" w:cs="Courier New"/>
          <w:color w:val="2B91AF"/>
          <w:szCs w:val="20"/>
          <w:lang w:val="en-US"/>
        </w:rPr>
        <w:t>iterator</w:t>
      </w:r>
      <w:r w:rsidRPr="00E921C3">
        <w:rPr>
          <w:rFonts w:ascii="Courier New" w:hAnsi="Courier New" w:cs="Courier New"/>
          <w:color w:val="000000"/>
          <w:szCs w:val="20"/>
          <w:lang w:val="en-US"/>
        </w:rPr>
        <w:t xml:space="preserve"> it = myvector.begin(); it </w:t>
      </w:r>
      <w:r w:rsidRPr="00E921C3">
        <w:rPr>
          <w:rFonts w:ascii="Courier New" w:hAnsi="Courier New" w:cs="Courier New"/>
          <w:color w:val="008080"/>
          <w:szCs w:val="20"/>
          <w:lang w:val="en-US"/>
        </w:rPr>
        <w:t>!=</w:t>
      </w:r>
      <w:r w:rsidRPr="00E921C3">
        <w:rPr>
          <w:rFonts w:ascii="Courier New" w:hAnsi="Courier New" w:cs="Courier New"/>
          <w:color w:val="000000"/>
          <w:szCs w:val="20"/>
          <w:lang w:val="en-US"/>
        </w:rPr>
        <w:t xml:space="preserve"> myvector.end(); </w:t>
      </w:r>
      <w:r w:rsidRPr="00E921C3">
        <w:rPr>
          <w:rFonts w:ascii="Courier New" w:hAnsi="Courier New" w:cs="Courier New"/>
          <w:color w:val="008080"/>
          <w:szCs w:val="20"/>
          <w:lang w:val="en-US"/>
        </w:rPr>
        <w:t>++</w:t>
      </w:r>
      <w:r w:rsidRPr="00E921C3">
        <w:rPr>
          <w:rFonts w:ascii="Courier New" w:hAnsi="Courier New" w:cs="Courier New"/>
          <w:color w:val="000000"/>
          <w:szCs w:val="20"/>
          <w:lang w:val="en-US"/>
        </w:rPr>
        <w:t>it)</w:t>
      </w:r>
    </w:p>
    <w:p w:rsidR="00E921C3" w:rsidRPr="00E921C3" w:rsidRDefault="00E921C3" w:rsidP="00E921C3">
      <w:pPr>
        <w:autoSpaceDE w:val="0"/>
        <w:autoSpaceDN w:val="0"/>
        <w:adjustRightInd w:val="0"/>
        <w:spacing w:after="0" w:line="240" w:lineRule="auto"/>
        <w:rPr>
          <w:rFonts w:ascii="Courier New" w:hAnsi="Courier New" w:cs="Courier New"/>
          <w:color w:val="000000"/>
          <w:szCs w:val="20"/>
          <w:lang w:val="en-US"/>
        </w:rPr>
      </w:pPr>
      <w:r w:rsidRPr="00E921C3">
        <w:rPr>
          <w:rFonts w:ascii="Courier New" w:hAnsi="Courier New" w:cs="Courier New"/>
          <w:color w:val="000000"/>
          <w:szCs w:val="20"/>
          <w:lang w:val="en-US"/>
        </w:rPr>
        <w:t xml:space="preserve">        std::cout </w:t>
      </w:r>
      <w:r w:rsidRPr="00E921C3">
        <w:rPr>
          <w:rFonts w:ascii="Courier New" w:hAnsi="Courier New" w:cs="Courier New"/>
          <w:color w:val="008080"/>
          <w:szCs w:val="20"/>
          <w:lang w:val="en-US"/>
        </w:rPr>
        <w:t>&lt;&lt;</w:t>
      </w:r>
      <w:r w:rsidRPr="00E921C3">
        <w:rPr>
          <w:rFonts w:ascii="Courier New" w:hAnsi="Courier New" w:cs="Courier New"/>
          <w:color w:val="000000"/>
          <w:szCs w:val="20"/>
          <w:lang w:val="en-US"/>
        </w:rPr>
        <w:t xml:space="preserve"> </w:t>
      </w:r>
      <w:r w:rsidRPr="00E921C3">
        <w:rPr>
          <w:rFonts w:ascii="Courier New" w:hAnsi="Courier New" w:cs="Courier New"/>
          <w:color w:val="A31515"/>
          <w:szCs w:val="20"/>
          <w:lang w:val="en-US"/>
        </w:rPr>
        <w:t>' '</w:t>
      </w:r>
      <w:r w:rsidRPr="00E921C3">
        <w:rPr>
          <w:rFonts w:ascii="Courier New" w:hAnsi="Courier New" w:cs="Courier New"/>
          <w:color w:val="000000"/>
          <w:szCs w:val="20"/>
          <w:lang w:val="en-US"/>
        </w:rPr>
        <w:t xml:space="preserve"> </w:t>
      </w:r>
      <w:r w:rsidRPr="00E921C3">
        <w:rPr>
          <w:rFonts w:ascii="Courier New" w:hAnsi="Courier New" w:cs="Courier New"/>
          <w:color w:val="008080"/>
          <w:szCs w:val="20"/>
          <w:lang w:val="en-US"/>
        </w:rPr>
        <w:t>&lt;&lt;</w:t>
      </w:r>
      <w:r w:rsidRPr="00E921C3">
        <w:rPr>
          <w:rFonts w:ascii="Courier New" w:hAnsi="Courier New" w:cs="Courier New"/>
          <w:color w:val="000000"/>
          <w:szCs w:val="20"/>
          <w:lang w:val="en-US"/>
        </w:rPr>
        <w:t xml:space="preserve"> </w:t>
      </w:r>
      <w:r w:rsidRPr="00E921C3">
        <w:rPr>
          <w:rFonts w:ascii="Courier New" w:hAnsi="Courier New" w:cs="Courier New"/>
          <w:color w:val="008080"/>
          <w:szCs w:val="20"/>
          <w:lang w:val="en-US"/>
        </w:rPr>
        <w:t>*</w:t>
      </w:r>
      <w:r w:rsidRPr="00E921C3">
        <w:rPr>
          <w:rFonts w:ascii="Courier New" w:hAnsi="Courier New" w:cs="Courier New"/>
          <w:color w:val="000000"/>
          <w:szCs w:val="20"/>
          <w:lang w:val="en-US"/>
        </w:rPr>
        <w:t>it;</w:t>
      </w:r>
    </w:p>
    <w:p w:rsidR="00E921C3" w:rsidRPr="00E921C3" w:rsidRDefault="00E921C3" w:rsidP="00E921C3">
      <w:pPr>
        <w:autoSpaceDE w:val="0"/>
        <w:autoSpaceDN w:val="0"/>
        <w:adjustRightInd w:val="0"/>
        <w:spacing w:after="0" w:line="240" w:lineRule="auto"/>
        <w:rPr>
          <w:rFonts w:ascii="Courier New" w:hAnsi="Courier New" w:cs="Courier New"/>
          <w:color w:val="000000"/>
          <w:szCs w:val="20"/>
          <w:lang w:val="en-US"/>
        </w:rPr>
      </w:pPr>
      <w:r w:rsidRPr="00E921C3">
        <w:rPr>
          <w:rFonts w:ascii="Courier New" w:hAnsi="Courier New" w:cs="Courier New"/>
          <w:color w:val="000000"/>
          <w:szCs w:val="20"/>
          <w:lang w:val="en-US"/>
        </w:rPr>
        <w:t xml:space="preserve">    std::cout </w:t>
      </w:r>
      <w:r w:rsidRPr="00E921C3">
        <w:rPr>
          <w:rFonts w:ascii="Courier New" w:hAnsi="Courier New" w:cs="Courier New"/>
          <w:color w:val="008080"/>
          <w:szCs w:val="20"/>
          <w:lang w:val="en-US"/>
        </w:rPr>
        <w:t>&lt;&lt;</w:t>
      </w:r>
      <w:r w:rsidRPr="00E921C3">
        <w:rPr>
          <w:rFonts w:ascii="Courier New" w:hAnsi="Courier New" w:cs="Courier New"/>
          <w:color w:val="000000"/>
          <w:szCs w:val="20"/>
          <w:lang w:val="en-US"/>
        </w:rPr>
        <w:t xml:space="preserve"> </w:t>
      </w:r>
      <w:r w:rsidRPr="00E921C3">
        <w:rPr>
          <w:rFonts w:ascii="Courier New" w:hAnsi="Courier New" w:cs="Courier New"/>
          <w:color w:val="A31515"/>
          <w:szCs w:val="20"/>
          <w:lang w:val="en-US"/>
        </w:rPr>
        <w:t>'\n'</w:t>
      </w:r>
      <w:r w:rsidRPr="00E921C3">
        <w:rPr>
          <w:rFonts w:ascii="Courier New" w:hAnsi="Courier New" w:cs="Courier New"/>
          <w:color w:val="000000"/>
          <w:szCs w:val="20"/>
          <w:lang w:val="en-US"/>
        </w:rPr>
        <w:t>;</w:t>
      </w:r>
    </w:p>
    <w:p w:rsidR="00E921C3" w:rsidRPr="00E921C3" w:rsidRDefault="00E921C3" w:rsidP="00E921C3">
      <w:pPr>
        <w:autoSpaceDE w:val="0"/>
        <w:autoSpaceDN w:val="0"/>
        <w:adjustRightInd w:val="0"/>
        <w:spacing w:after="0" w:line="240" w:lineRule="auto"/>
        <w:rPr>
          <w:rFonts w:ascii="Courier New" w:hAnsi="Courier New" w:cs="Courier New"/>
          <w:color w:val="000000"/>
          <w:szCs w:val="20"/>
          <w:lang w:val="en-US"/>
        </w:rPr>
      </w:pPr>
    </w:p>
    <w:p w:rsidR="00E921C3" w:rsidRPr="00E921C3" w:rsidRDefault="00E921C3" w:rsidP="00E921C3">
      <w:pPr>
        <w:autoSpaceDE w:val="0"/>
        <w:autoSpaceDN w:val="0"/>
        <w:adjustRightInd w:val="0"/>
        <w:spacing w:after="0" w:line="240" w:lineRule="auto"/>
        <w:rPr>
          <w:rFonts w:ascii="Courier New" w:hAnsi="Courier New" w:cs="Courier New"/>
          <w:color w:val="000000"/>
          <w:szCs w:val="20"/>
          <w:lang w:val="en-US"/>
        </w:rPr>
      </w:pPr>
      <w:r w:rsidRPr="00E921C3">
        <w:rPr>
          <w:rFonts w:ascii="Courier New" w:hAnsi="Courier New" w:cs="Courier New"/>
          <w:color w:val="000000"/>
          <w:szCs w:val="20"/>
          <w:lang w:val="en-US"/>
        </w:rPr>
        <w:t xml:space="preserve">    </w:t>
      </w:r>
      <w:r w:rsidRPr="00E921C3">
        <w:rPr>
          <w:rFonts w:ascii="Courier New" w:hAnsi="Courier New" w:cs="Courier New"/>
          <w:color w:val="0000FF"/>
          <w:szCs w:val="20"/>
          <w:lang w:val="en-US"/>
        </w:rPr>
        <w:t>return</w:t>
      </w:r>
      <w:r w:rsidRPr="00E921C3">
        <w:rPr>
          <w:rFonts w:ascii="Courier New" w:hAnsi="Courier New" w:cs="Courier New"/>
          <w:color w:val="000000"/>
          <w:szCs w:val="20"/>
          <w:lang w:val="en-US"/>
        </w:rPr>
        <w:t xml:space="preserve"> 0;</w:t>
      </w:r>
    </w:p>
    <w:p w:rsidR="00E921C3" w:rsidRPr="00E921C3" w:rsidRDefault="00E921C3" w:rsidP="00E921C3">
      <w:pPr>
        <w:jc w:val="both"/>
        <w:rPr>
          <w:rFonts w:ascii="Courier New" w:hAnsi="Courier New" w:cs="Courier New"/>
          <w:color w:val="000000"/>
          <w:szCs w:val="20"/>
        </w:rPr>
      </w:pPr>
      <w:r w:rsidRPr="00E921C3">
        <w:rPr>
          <w:rFonts w:ascii="Courier New" w:hAnsi="Courier New" w:cs="Courier New"/>
          <w:color w:val="000000"/>
          <w:szCs w:val="20"/>
        </w:rPr>
        <w:t>}</w:t>
      </w:r>
    </w:p>
    <w:p w:rsidR="00E921C3" w:rsidRDefault="00E921C3" w:rsidP="0036071D">
      <w:pPr>
        <w:spacing w:after="80"/>
        <w:ind w:firstLine="567"/>
        <w:jc w:val="both"/>
        <w:rPr>
          <w:rFonts w:cs="Arial"/>
          <w:color w:val="000000"/>
          <w:szCs w:val="20"/>
        </w:rPr>
      </w:pPr>
      <w:r>
        <w:rPr>
          <w:rFonts w:cs="Arial"/>
          <w:color w:val="000000"/>
          <w:szCs w:val="20"/>
        </w:rPr>
        <w:t>Результат работы программы:</w:t>
      </w:r>
    </w:p>
    <w:p w:rsidR="00E921C3" w:rsidRDefault="00FA414D" w:rsidP="0036071D">
      <w:pPr>
        <w:spacing w:after="0"/>
        <w:jc w:val="both"/>
        <w:rPr>
          <w:rFonts w:cs="Arial"/>
          <w:color w:val="000000"/>
          <w:szCs w:val="20"/>
        </w:rPr>
      </w:pPr>
      <w:r w:rsidRPr="00FA414D">
        <w:rPr>
          <w:rFonts w:cs="Arial"/>
          <w:noProof/>
          <w:color w:val="000000"/>
          <w:szCs w:val="20"/>
          <w:lang w:eastAsia="ru-RU"/>
        </w:rPr>
        <w:lastRenderedPageBreak/>
        <w:drawing>
          <wp:inline distT="0" distB="0" distL="0" distR="0" wp14:anchorId="6C0D4403" wp14:editId="53F718E8">
            <wp:extent cx="2467319" cy="333422"/>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7319" cy="333422"/>
                    </a:xfrm>
                    <a:prstGeom prst="rect">
                      <a:avLst/>
                    </a:prstGeom>
                  </pic:spPr>
                </pic:pic>
              </a:graphicData>
            </a:graphic>
          </wp:inline>
        </w:drawing>
      </w:r>
    </w:p>
    <w:p w:rsidR="0036071D" w:rsidRPr="005F4EC2" w:rsidRDefault="00E02D8B" w:rsidP="0036071D">
      <w:pPr>
        <w:spacing w:before="80" w:after="80"/>
        <w:jc w:val="both"/>
        <w:rPr>
          <w:rFonts w:cs="Arial"/>
          <w:color w:val="000000"/>
          <w:szCs w:val="20"/>
        </w:rPr>
      </w:pPr>
      <w:hyperlink w:anchor="_Последовательные_контейнеры" w:history="1">
        <w:r w:rsidR="0036071D" w:rsidRPr="003143A7">
          <w:rPr>
            <w:rStyle w:val="a4"/>
            <w:rFonts w:cs="Arial"/>
            <w:szCs w:val="20"/>
            <w:lang w:val="en-US"/>
          </w:rPr>
          <w:t>&lt;</w:t>
        </w:r>
        <w:r w:rsidR="0036071D" w:rsidRPr="003143A7">
          <w:rPr>
            <w:rStyle w:val="a4"/>
            <w:rFonts w:cs="Arial"/>
            <w:szCs w:val="20"/>
          </w:rPr>
          <w:t>Последовательные контейнеры</w:t>
        </w:r>
        <w:r w:rsidR="0036071D" w:rsidRPr="003143A7">
          <w:rPr>
            <w:rStyle w:val="a4"/>
            <w:rFonts w:cs="Arial"/>
            <w:szCs w:val="20"/>
            <w:lang w:val="en-US"/>
          </w:rPr>
          <w:t>&gt;</w:t>
        </w:r>
      </w:hyperlink>
    </w:p>
    <w:p w:rsidR="008C4C5E" w:rsidRPr="008C4C5E"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35" w:name="_vector::rend"/>
      <w:bookmarkEnd w:id="35"/>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rend</w:t>
      </w:r>
    </w:p>
    <w:p w:rsidR="008C4C5E" w:rsidRPr="008C4C5E" w:rsidRDefault="008C4C5E" w:rsidP="008C4C5E">
      <w:pPr>
        <w:ind w:firstLine="567"/>
      </w:pPr>
      <w:r w:rsidRPr="008C4C5E">
        <w:rPr>
          <w:lang w:val="en-US"/>
        </w:rPr>
        <w:t>rend</w:t>
      </w:r>
      <w:r w:rsidRPr="008C4C5E">
        <w:t xml:space="preserve"> - возвращает обратный итератор, указывающий на элемент, предшествующий первому элементу контейнера.</w:t>
      </w:r>
    </w:p>
    <w:p w:rsidR="006837E9" w:rsidRPr="006837E9"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36" w:name="_vector::cbegin"/>
      <w:bookmarkEnd w:id="36"/>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c</w:t>
      </w:r>
      <w:r w:rsidRPr="00EA5FBC">
        <w:rPr>
          <w:rFonts w:ascii="Arial" w:hAnsi="Arial" w:cs="Arial"/>
          <w:b/>
          <w:i w:val="0"/>
          <w:color w:val="000000" w:themeColor="text1"/>
          <w:szCs w:val="20"/>
          <w:lang w:val="en-US"/>
        </w:rPr>
        <w:t>begin</w:t>
      </w:r>
    </w:p>
    <w:p w:rsidR="008C4C5E" w:rsidRDefault="008C4C5E" w:rsidP="006837E9">
      <w:pPr>
        <w:spacing w:after="0"/>
        <w:ind w:firstLine="567"/>
        <w:jc w:val="both"/>
        <w:rPr>
          <w:rFonts w:cs="Arial"/>
          <w:color w:val="000000" w:themeColor="text1"/>
          <w:szCs w:val="20"/>
        </w:rPr>
      </w:pPr>
      <w:r w:rsidRPr="008C4C5E">
        <w:rPr>
          <w:rFonts w:cs="Arial"/>
          <w:color w:val="000000" w:themeColor="text1"/>
          <w:szCs w:val="20"/>
        </w:rPr>
        <w:t>cbegin - возвращает константный итератор, указывающий на первый элемент контейнера.</w:t>
      </w:r>
    </w:p>
    <w:p w:rsidR="006837E9" w:rsidRDefault="006837E9" w:rsidP="006837E9">
      <w:pPr>
        <w:spacing w:after="0"/>
        <w:ind w:firstLine="567"/>
        <w:jc w:val="both"/>
        <w:rPr>
          <w:rFonts w:cs="Arial"/>
          <w:szCs w:val="20"/>
        </w:rPr>
      </w:pPr>
      <w:r>
        <w:rPr>
          <w:rFonts w:cs="Arial"/>
          <w:color w:val="000000" w:themeColor="text1"/>
          <w:szCs w:val="20"/>
        </w:rPr>
        <w:t xml:space="preserve">Пример использования методов </w:t>
      </w:r>
      <w:r>
        <w:rPr>
          <w:rFonts w:cs="Arial"/>
          <w:color w:val="000000" w:themeColor="text1"/>
          <w:szCs w:val="20"/>
          <w:lang w:val="en-US"/>
        </w:rPr>
        <w:t>cbegin</w:t>
      </w:r>
      <w:r w:rsidR="00EC7F77" w:rsidRPr="00EC7F77">
        <w:rPr>
          <w:rFonts w:cs="Arial"/>
          <w:color w:val="000000" w:themeColor="text1"/>
          <w:szCs w:val="20"/>
        </w:rPr>
        <w:t>()</w:t>
      </w:r>
      <w:r w:rsidRPr="009C5445">
        <w:rPr>
          <w:rFonts w:cs="Arial"/>
          <w:color w:val="000000" w:themeColor="text1"/>
          <w:szCs w:val="20"/>
        </w:rPr>
        <w:t xml:space="preserve"> </w:t>
      </w:r>
      <w:r>
        <w:rPr>
          <w:rFonts w:cs="Arial"/>
          <w:color w:val="000000" w:themeColor="text1"/>
          <w:szCs w:val="20"/>
        </w:rPr>
        <w:t xml:space="preserve"> и </w:t>
      </w:r>
      <w:r>
        <w:rPr>
          <w:rFonts w:cs="Arial"/>
          <w:color w:val="000000" w:themeColor="text1"/>
          <w:szCs w:val="20"/>
          <w:lang w:val="en-US"/>
        </w:rPr>
        <w:t>cend</w:t>
      </w:r>
      <w:r w:rsidR="00EC7F77" w:rsidRPr="00EC7F77">
        <w:rPr>
          <w:rFonts w:cs="Arial"/>
          <w:color w:val="000000" w:themeColor="text1"/>
          <w:szCs w:val="20"/>
        </w:rPr>
        <w:t>()</w:t>
      </w:r>
      <w:r>
        <w:rPr>
          <w:rFonts w:cs="Arial"/>
          <w:color w:val="000000" w:themeColor="text1"/>
          <w:szCs w:val="20"/>
        </w:rPr>
        <w:t xml:space="preserve"> </w:t>
      </w:r>
      <w:r w:rsidR="001536BA">
        <w:rPr>
          <w:rFonts w:cs="Arial"/>
          <w:color w:val="000000" w:themeColor="text1"/>
          <w:szCs w:val="20"/>
        </w:rPr>
        <w:t>в</w:t>
      </w:r>
      <w:r>
        <w:rPr>
          <w:rFonts w:cs="Arial"/>
          <w:color w:val="000000" w:themeColor="text1"/>
          <w:szCs w:val="20"/>
        </w:rPr>
        <w:t xml:space="preserve"> </w:t>
      </w:r>
      <w:r>
        <w:rPr>
          <w:rFonts w:cs="Arial"/>
          <w:color w:val="000000" w:themeColor="text1"/>
          <w:szCs w:val="20"/>
          <w:lang w:val="en-US"/>
        </w:rPr>
        <w:t>std</w:t>
      </w:r>
      <w:r w:rsidR="00484C80">
        <w:rPr>
          <w:rFonts w:cs="Arial"/>
          <w:color w:val="000000" w:themeColor="text1"/>
          <w:szCs w:val="20"/>
        </w:rPr>
        <w:t>::</w:t>
      </w:r>
      <w:r w:rsidR="00484C80">
        <w:rPr>
          <w:rFonts w:cs="Arial"/>
          <w:color w:val="000000" w:themeColor="text1"/>
          <w:szCs w:val="20"/>
          <w:lang w:val="en-US"/>
        </w:rPr>
        <w:t>vector</w:t>
      </w:r>
      <w:r>
        <w:rPr>
          <w:rFonts w:cs="Arial"/>
          <w:color w:val="000000" w:themeColor="text1"/>
          <w:szCs w:val="20"/>
        </w:rPr>
        <w:t>:</w:t>
      </w:r>
    </w:p>
    <w:p w:rsidR="006837E9" w:rsidRPr="008B7100" w:rsidRDefault="006837E9" w:rsidP="006837E9">
      <w:pPr>
        <w:spacing w:after="0"/>
        <w:ind w:firstLine="567"/>
        <w:jc w:val="both"/>
        <w:rPr>
          <w:rFonts w:ascii="Courier New" w:hAnsi="Courier New" w:cs="Courier New"/>
          <w:szCs w:val="20"/>
        </w:rPr>
      </w:pPr>
    </w:p>
    <w:p w:rsidR="006837E9" w:rsidRPr="006837E9" w:rsidRDefault="006837E9" w:rsidP="006837E9">
      <w:pPr>
        <w:autoSpaceDE w:val="0"/>
        <w:autoSpaceDN w:val="0"/>
        <w:adjustRightInd w:val="0"/>
        <w:spacing w:after="0" w:line="240" w:lineRule="auto"/>
        <w:rPr>
          <w:rFonts w:ascii="Courier New" w:hAnsi="Courier New" w:cs="Courier New"/>
          <w:color w:val="000000"/>
          <w:szCs w:val="20"/>
          <w:lang w:val="en-US"/>
        </w:rPr>
      </w:pPr>
      <w:r w:rsidRPr="006837E9">
        <w:rPr>
          <w:rFonts w:ascii="Courier New" w:hAnsi="Courier New" w:cs="Courier New"/>
          <w:color w:val="808080"/>
          <w:szCs w:val="20"/>
          <w:lang w:val="en-US"/>
        </w:rPr>
        <w:t>#include</w:t>
      </w:r>
      <w:r w:rsidRPr="006837E9">
        <w:rPr>
          <w:rFonts w:ascii="Courier New" w:hAnsi="Courier New" w:cs="Courier New"/>
          <w:color w:val="000000"/>
          <w:szCs w:val="20"/>
          <w:lang w:val="en-US"/>
        </w:rPr>
        <w:t xml:space="preserve"> </w:t>
      </w:r>
      <w:r w:rsidRPr="006837E9">
        <w:rPr>
          <w:rFonts w:ascii="Courier New" w:hAnsi="Courier New" w:cs="Courier New"/>
          <w:color w:val="A31515"/>
          <w:szCs w:val="20"/>
          <w:lang w:val="en-US"/>
        </w:rPr>
        <w:t>&lt;iostream&gt;</w:t>
      </w:r>
    </w:p>
    <w:p w:rsidR="006837E9" w:rsidRPr="006837E9" w:rsidRDefault="006837E9" w:rsidP="006837E9">
      <w:pPr>
        <w:autoSpaceDE w:val="0"/>
        <w:autoSpaceDN w:val="0"/>
        <w:adjustRightInd w:val="0"/>
        <w:spacing w:after="0" w:line="240" w:lineRule="auto"/>
        <w:rPr>
          <w:rFonts w:ascii="Courier New" w:hAnsi="Courier New" w:cs="Courier New"/>
          <w:color w:val="000000"/>
          <w:szCs w:val="20"/>
          <w:lang w:val="en-US"/>
        </w:rPr>
      </w:pPr>
      <w:r w:rsidRPr="006837E9">
        <w:rPr>
          <w:rFonts w:ascii="Courier New" w:hAnsi="Courier New" w:cs="Courier New"/>
          <w:color w:val="808080"/>
          <w:szCs w:val="20"/>
          <w:lang w:val="en-US"/>
        </w:rPr>
        <w:t>#include</w:t>
      </w:r>
      <w:r w:rsidRPr="006837E9">
        <w:rPr>
          <w:rFonts w:ascii="Courier New" w:hAnsi="Courier New" w:cs="Courier New"/>
          <w:color w:val="000000"/>
          <w:szCs w:val="20"/>
          <w:lang w:val="en-US"/>
        </w:rPr>
        <w:t xml:space="preserve"> </w:t>
      </w:r>
      <w:r w:rsidRPr="006837E9">
        <w:rPr>
          <w:rFonts w:ascii="Courier New" w:hAnsi="Courier New" w:cs="Courier New"/>
          <w:color w:val="A31515"/>
          <w:szCs w:val="20"/>
          <w:lang w:val="en-US"/>
        </w:rPr>
        <w:t>&lt;vector&gt;</w:t>
      </w:r>
    </w:p>
    <w:p w:rsidR="006837E9" w:rsidRPr="006837E9" w:rsidRDefault="006837E9" w:rsidP="006837E9">
      <w:pPr>
        <w:autoSpaceDE w:val="0"/>
        <w:autoSpaceDN w:val="0"/>
        <w:adjustRightInd w:val="0"/>
        <w:spacing w:after="0" w:line="240" w:lineRule="auto"/>
        <w:rPr>
          <w:rFonts w:ascii="Courier New" w:hAnsi="Courier New" w:cs="Courier New"/>
          <w:color w:val="000000"/>
          <w:szCs w:val="20"/>
          <w:lang w:val="en-US"/>
        </w:rPr>
      </w:pPr>
    </w:p>
    <w:p w:rsidR="006837E9" w:rsidRPr="006837E9" w:rsidRDefault="006837E9" w:rsidP="006837E9">
      <w:pPr>
        <w:autoSpaceDE w:val="0"/>
        <w:autoSpaceDN w:val="0"/>
        <w:adjustRightInd w:val="0"/>
        <w:spacing w:after="0" w:line="240" w:lineRule="auto"/>
        <w:rPr>
          <w:rFonts w:ascii="Courier New" w:hAnsi="Courier New" w:cs="Courier New"/>
          <w:color w:val="000000"/>
          <w:szCs w:val="20"/>
          <w:lang w:val="en-US"/>
        </w:rPr>
      </w:pPr>
      <w:r w:rsidRPr="006837E9">
        <w:rPr>
          <w:rFonts w:ascii="Courier New" w:hAnsi="Courier New" w:cs="Courier New"/>
          <w:color w:val="0000FF"/>
          <w:szCs w:val="20"/>
          <w:lang w:val="en-US"/>
        </w:rPr>
        <w:t>int</w:t>
      </w:r>
      <w:r w:rsidRPr="006837E9">
        <w:rPr>
          <w:rFonts w:ascii="Courier New" w:hAnsi="Courier New" w:cs="Courier New"/>
          <w:color w:val="000000"/>
          <w:szCs w:val="20"/>
          <w:lang w:val="en-US"/>
        </w:rPr>
        <w:t xml:space="preserve"> main() {</w:t>
      </w:r>
    </w:p>
    <w:p w:rsidR="006837E9" w:rsidRPr="006837E9" w:rsidRDefault="006837E9" w:rsidP="006837E9">
      <w:pPr>
        <w:autoSpaceDE w:val="0"/>
        <w:autoSpaceDN w:val="0"/>
        <w:adjustRightInd w:val="0"/>
        <w:spacing w:after="0" w:line="240" w:lineRule="auto"/>
        <w:rPr>
          <w:rFonts w:ascii="Courier New" w:hAnsi="Courier New" w:cs="Courier New"/>
          <w:color w:val="000000"/>
          <w:szCs w:val="20"/>
          <w:lang w:val="en-US"/>
        </w:rPr>
      </w:pPr>
      <w:r w:rsidRPr="006837E9">
        <w:rPr>
          <w:rFonts w:ascii="Courier New" w:hAnsi="Courier New" w:cs="Courier New"/>
          <w:color w:val="000000"/>
          <w:szCs w:val="20"/>
          <w:lang w:val="en-US"/>
        </w:rPr>
        <w:t xml:space="preserve">    std::</w:t>
      </w:r>
      <w:r w:rsidRPr="006837E9">
        <w:rPr>
          <w:rFonts w:ascii="Courier New" w:hAnsi="Courier New" w:cs="Courier New"/>
          <w:color w:val="2B91AF"/>
          <w:szCs w:val="20"/>
          <w:lang w:val="en-US"/>
        </w:rPr>
        <w:t>vector</w:t>
      </w:r>
      <w:r w:rsidRPr="006837E9">
        <w:rPr>
          <w:rFonts w:ascii="Courier New" w:hAnsi="Courier New" w:cs="Courier New"/>
          <w:color w:val="000000"/>
          <w:szCs w:val="20"/>
          <w:lang w:val="en-US"/>
        </w:rPr>
        <w:t>&lt;</w:t>
      </w:r>
      <w:r w:rsidRPr="006837E9">
        <w:rPr>
          <w:rFonts w:ascii="Courier New" w:hAnsi="Courier New" w:cs="Courier New"/>
          <w:color w:val="0000FF"/>
          <w:szCs w:val="20"/>
          <w:lang w:val="en-US"/>
        </w:rPr>
        <w:t>int</w:t>
      </w:r>
      <w:r w:rsidRPr="006837E9">
        <w:rPr>
          <w:rFonts w:ascii="Courier New" w:hAnsi="Courier New" w:cs="Courier New"/>
          <w:color w:val="000000"/>
          <w:szCs w:val="20"/>
          <w:lang w:val="en-US"/>
        </w:rPr>
        <w:t>&gt; myvector = { 10,20,30,40,50 };</w:t>
      </w:r>
    </w:p>
    <w:p w:rsidR="006837E9" w:rsidRPr="006837E9" w:rsidRDefault="006837E9" w:rsidP="006837E9">
      <w:pPr>
        <w:autoSpaceDE w:val="0"/>
        <w:autoSpaceDN w:val="0"/>
        <w:adjustRightInd w:val="0"/>
        <w:spacing w:after="0" w:line="240" w:lineRule="auto"/>
        <w:rPr>
          <w:rFonts w:ascii="Courier New" w:hAnsi="Courier New" w:cs="Courier New"/>
          <w:color w:val="000000"/>
          <w:szCs w:val="20"/>
          <w:lang w:val="en-US"/>
        </w:rPr>
      </w:pPr>
    </w:p>
    <w:p w:rsidR="006837E9" w:rsidRPr="006837E9" w:rsidRDefault="006837E9" w:rsidP="006837E9">
      <w:pPr>
        <w:autoSpaceDE w:val="0"/>
        <w:autoSpaceDN w:val="0"/>
        <w:adjustRightInd w:val="0"/>
        <w:spacing w:after="0" w:line="240" w:lineRule="auto"/>
        <w:rPr>
          <w:rFonts w:ascii="Courier New" w:hAnsi="Courier New" w:cs="Courier New"/>
          <w:color w:val="000000"/>
          <w:szCs w:val="20"/>
          <w:lang w:val="en-US"/>
        </w:rPr>
      </w:pPr>
      <w:r w:rsidRPr="006837E9">
        <w:rPr>
          <w:rFonts w:ascii="Courier New" w:hAnsi="Courier New" w:cs="Courier New"/>
          <w:color w:val="000000"/>
          <w:szCs w:val="20"/>
          <w:lang w:val="en-US"/>
        </w:rPr>
        <w:t xml:space="preserve">    std::cout </w:t>
      </w:r>
      <w:r w:rsidRPr="006837E9">
        <w:rPr>
          <w:rFonts w:ascii="Courier New" w:hAnsi="Courier New" w:cs="Courier New"/>
          <w:color w:val="008080"/>
          <w:szCs w:val="20"/>
          <w:lang w:val="en-US"/>
        </w:rPr>
        <w:t>&lt;&lt;</w:t>
      </w:r>
      <w:r w:rsidRPr="006837E9">
        <w:rPr>
          <w:rFonts w:ascii="Courier New" w:hAnsi="Courier New" w:cs="Courier New"/>
          <w:color w:val="000000"/>
          <w:szCs w:val="20"/>
          <w:lang w:val="en-US"/>
        </w:rPr>
        <w:t xml:space="preserve"> </w:t>
      </w:r>
      <w:r w:rsidRPr="006837E9">
        <w:rPr>
          <w:rFonts w:ascii="Courier New" w:hAnsi="Courier New" w:cs="Courier New"/>
          <w:color w:val="A31515"/>
          <w:szCs w:val="20"/>
          <w:lang w:val="en-US"/>
        </w:rPr>
        <w:t>"myvector contains:"</w:t>
      </w:r>
      <w:r w:rsidRPr="006837E9">
        <w:rPr>
          <w:rFonts w:ascii="Courier New" w:hAnsi="Courier New" w:cs="Courier New"/>
          <w:color w:val="000000"/>
          <w:szCs w:val="20"/>
          <w:lang w:val="en-US"/>
        </w:rPr>
        <w:t>;</w:t>
      </w:r>
    </w:p>
    <w:p w:rsidR="006837E9" w:rsidRPr="006837E9" w:rsidRDefault="006837E9" w:rsidP="006837E9">
      <w:pPr>
        <w:autoSpaceDE w:val="0"/>
        <w:autoSpaceDN w:val="0"/>
        <w:adjustRightInd w:val="0"/>
        <w:spacing w:after="0" w:line="240" w:lineRule="auto"/>
        <w:rPr>
          <w:rFonts w:ascii="Courier New" w:hAnsi="Courier New" w:cs="Courier New"/>
          <w:color w:val="000000"/>
          <w:szCs w:val="20"/>
          <w:lang w:val="en-US"/>
        </w:rPr>
      </w:pPr>
    </w:p>
    <w:p w:rsidR="006837E9" w:rsidRPr="006837E9" w:rsidRDefault="006837E9" w:rsidP="006837E9">
      <w:pPr>
        <w:autoSpaceDE w:val="0"/>
        <w:autoSpaceDN w:val="0"/>
        <w:adjustRightInd w:val="0"/>
        <w:spacing w:after="0" w:line="240" w:lineRule="auto"/>
        <w:rPr>
          <w:rFonts w:ascii="Courier New" w:hAnsi="Courier New" w:cs="Courier New"/>
          <w:color w:val="000000"/>
          <w:szCs w:val="20"/>
          <w:lang w:val="en-US"/>
        </w:rPr>
      </w:pPr>
      <w:r w:rsidRPr="006837E9">
        <w:rPr>
          <w:rFonts w:ascii="Courier New" w:hAnsi="Courier New" w:cs="Courier New"/>
          <w:color w:val="000000"/>
          <w:szCs w:val="20"/>
          <w:lang w:val="en-US"/>
        </w:rPr>
        <w:t xml:space="preserve">    </w:t>
      </w:r>
      <w:r w:rsidRPr="006837E9">
        <w:rPr>
          <w:rFonts w:ascii="Courier New" w:hAnsi="Courier New" w:cs="Courier New"/>
          <w:color w:val="0000FF"/>
          <w:szCs w:val="20"/>
          <w:lang w:val="en-US"/>
        </w:rPr>
        <w:t>for</w:t>
      </w:r>
      <w:r w:rsidRPr="006837E9">
        <w:rPr>
          <w:rFonts w:ascii="Courier New" w:hAnsi="Courier New" w:cs="Courier New"/>
          <w:color w:val="000000"/>
          <w:szCs w:val="20"/>
          <w:lang w:val="en-US"/>
        </w:rPr>
        <w:t xml:space="preserve"> (</w:t>
      </w:r>
      <w:r w:rsidRPr="006837E9">
        <w:rPr>
          <w:rFonts w:ascii="Courier New" w:hAnsi="Courier New" w:cs="Courier New"/>
          <w:color w:val="0000FF"/>
          <w:szCs w:val="20"/>
          <w:lang w:val="en-US"/>
        </w:rPr>
        <w:t>auto</w:t>
      </w:r>
      <w:r w:rsidRPr="006837E9">
        <w:rPr>
          <w:rFonts w:ascii="Courier New" w:hAnsi="Courier New" w:cs="Courier New"/>
          <w:color w:val="000000"/>
          <w:szCs w:val="20"/>
          <w:lang w:val="en-US"/>
        </w:rPr>
        <w:t xml:space="preserve"> it = myvector.cbegin(); it </w:t>
      </w:r>
      <w:r w:rsidRPr="006837E9">
        <w:rPr>
          <w:rFonts w:ascii="Courier New" w:hAnsi="Courier New" w:cs="Courier New"/>
          <w:color w:val="008080"/>
          <w:szCs w:val="20"/>
          <w:lang w:val="en-US"/>
        </w:rPr>
        <w:t>!=</w:t>
      </w:r>
      <w:r w:rsidRPr="006837E9">
        <w:rPr>
          <w:rFonts w:ascii="Courier New" w:hAnsi="Courier New" w:cs="Courier New"/>
          <w:color w:val="000000"/>
          <w:szCs w:val="20"/>
          <w:lang w:val="en-US"/>
        </w:rPr>
        <w:t xml:space="preserve"> myvector.cend(); </w:t>
      </w:r>
      <w:r w:rsidRPr="006837E9">
        <w:rPr>
          <w:rFonts w:ascii="Courier New" w:hAnsi="Courier New" w:cs="Courier New"/>
          <w:color w:val="008080"/>
          <w:szCs w:val="20"/>
          <w:lang w:val="en-US"/>
        </w:rPr>
        <w:t>++</w:t>
      </w:r>
      <w:r w:rsidRPr="006837E9">
        <w:rPr>
          <w:rFonts w:ascii="Courier New" w:hAnsi="Courier New" w:cs="Courier New"/>
          <w:color w:val="000000"/>
          <w:szCs w:val="20"/>
          <w:lang w:val="en-US"/>
        </w:rPr>
        <w:t>it)</w:t>
      </w:r>
    </w:p>
    <w:p w:rsidR="006837E9" w:rsidRPr="006837E9" w:rsidRDefault="006837E9" w:rsidP="006837E9">
      <w:pPr>
        <w:autoSpaceDE w:val="0"/>
        <w:autoSpaceDN w:val="0"/>
        <w:adjustRightInd w:val="0"/>
        <w:spacing w:after="0" w:line="240" w:lineRule="auto"/>
        <w:rPr>
          <w:rFonts w:ascii="Courier New" w:hAnsi="Courier New" w:cs="Courier New"/>
          <w:color w:val="000000"/>
          <w:szCs w:val="20"/>
          <w:lang w:val="en-US"/>
        </w:rPr>
      </w:pPr>
      <w:r w:rsidRPr="006837E9">
        <w:rPr>
          <w:rFonts w:ascii="Courier New" w:hAnsi="Courier New" w:cs="Courier New"/>
          <w:color w:val="000000"/>
          <w:szCs w:val="20"/>
          <w:lang w:val="en-US"/>
        </w:rPr>
        <w:t xml:space="preserve">        std::cout </w:t>
      </w:r>
      <w:r w:rsidRPr="006837E9">
        <w:rPr>
          <w:rFonts w:ascii="Courier New" w:hAnsi="Courier New" w:cs="Courier New"/>
          <w:color w:val="008080"/>
          <w:szCs w:val="20"/>
          <w:lang w:val="en-US"/>
        </w:rPr>
        <w:t>&lt;&lt;</w:t>
      </w:r>
      <w:r w:rsidRPr="006837E9">
        <w:rPr>
          <w:rFonts w:ascii="Courier New" w:hAnsi="Courier New" w:cs="Courier New"/>
          <w:color w:val="000000"/>
          <w:szCs w:val="20"/>
          <w:lang w:val="en-US"/>
        </w:rPr>
        <w:t xml:space="preserve"> </w:t>
      </w:r>
      <w:r w:rsidRPr="006837E9">
        <w:rPr>
          <w:rFonts w:ascii="Courier New" w:hAnsi="Courier New" w:cs="Courier New"/>
          <w:color w:val="A31515"/>
          <w:szCs w:val="20"/>
          <w:lang w:val="en-US"/>
        </w:rPr>
        <w:t>' '</w:t>
      </w:r>
      <w:r w:rsidRPr="006837E9">
        <w:rPr>
          <w:rFonts w:ascii="Courier New" w:hAnsi="Courier New" w:cs="Courier New"/>
          <w:color w:val="000000"/>
          <w:szCs w:val="20"/>
          <w:lang w:val="en-US"/>
        </w:rPr>
        <w:t xml:space="preserve"> </w:t>
      </w:r>
      <w:r w:rsidRPr="006837E9">
        <w:rPr>
          <w:rFonts w:ascii="Courier New" w:hAnsi="Courier New" w:cs="Courier New"/>
          <w:color w:val="008080"/>
          <w:szCs w:val="20"/>
          <w:lang w:val="en-US"/>
        </w:rPr>
        <w:t>&lt;&lt;</w:t>
      </w:r>
      <w:r w:rsidRPr="006837E9">
        <w:rPr>
          <w:rFonts w:ascii="Courier New" w:hAnsi="Courier New" w:cs="Courier New"/>
          <w:color w:val="000000"/>
          <w:szCs w:val="20"/>
          <w:lang w:val="en-US"/>
        </w:rPr>
        <w:t xml:space="preserve"> </w:t>
      </w:r>
      <w:r w:rsidRPr="006837E9">
        <w:rPr>
          <w:rFonts w:ascii="Courier New" w:hAnsi="Courier New" w:cs="Courier New"/>
          <w:color w:val="008080"/>
          <w:szCs w:val="20"/>
          <w:lang w:val="en-US"/>
        </w:rPr>
        <w:t>*</w:t>
      </w:r>
      <w:r w:rsidRPr="006837E9">
        <w:rPr>
          <w:rFonts w:ascii="Courier New" w:hAnsi="Courier New" w:cs="Courier New"/>
          <w:color w:val="000000"/>
          <w:szCs w:val="20"/>
          <w:lang w:val="en-US"/>
        </w:rPr>
        <w:t>it;</w:t>
      </w:r>
    </w:p>
    <w:p w:rsidR="006837E9" w:rsidRPr="006837E9" w:rsidRDefault="006837E9" w:rsidP="006837E9">
      <w:pPr>
        <w:autoSpaceDE w:val="0"/>
        <w:autoSpaceDN w:val="0"/>
        <w:adjustRightInd w:val="0"/>
        <w:spacing w:after="0" w:line="240" w:lineRule="auto"/>
        <w:rPr>
          <w:rFonts w:ascii="Courier New" w:hAnsi="Courier New" w:cs="Courier New"/>
          <w:color w:val="000000"/>
          <w:szCs w:val="20"/>
          <w:lang w:val="en-US"/>
        </w:rPr>
      </w:pPr>
      <w:r w:rsidRPr="006837E9">
        <w:rPr>
          <w:rFonts w:ascii="Courier New" w:hAnsi="Courier New" w:cs="Courier New"/>
          <w:color w:val="000000"/>
          <w:szCs w:val="20"/>
          <w:lang w:val="en-US"/>
        </w:rPr>
        <w:t xml:space="preserve">    std::cout </w:t>
      </w:r>
      <w:r w:rsidRPr="006837E9">
        <w:rPr>
          <w:rFonts w:ascii="Courier New" w:hAnsi="Courier New" w:cs="Courier New"/>
          <w:color w:val="008080"/>
          <w:szCs w:val="20"/>
          <w:lang w:val="en-US"/>
        </w:rPr>
        <w:t>&lt;&lt;</w:t>
      </w:r>
      <w:r w:rsidRPr="006837E9">
        <w:rPr>
          <w:rFonts w:ascii="Courier New" w:hAnsi="Courier New" w:cs="Courier New"/>
          <w:color w:val="000000"/>
          <w:szCs w:val="20"/>
          <w:lang w:val="en-US"/>
        </w:rPr>
        <w:t xml:space="preserve"> </w:t>
      </w:r>
      <w:r w:rsidRPr="006837E9">
        <w:rPr>
          <w:rFonts w:ascii="Courier New" w:hAnsi="Courier New" w:cs="Courier New"/>
          <w:color w:val="A31515"/>
          <w:szCs w:val="20"/>
          <w:lang w:val="en-US"/>
        </w:rPr>
        <w:t>'\n'</w:t>
      </w:r>
      <w:r w:rsidRPr="006837E9">
        <w:rPr>
          <w:rFonts w:ascii="Courier New" w:hAnsi="Courier New" w:cs="Courier New"/>
          <w:color w:val="000000"/>
          <w:szCs w:val="20"/>
          <w:lang w:val="en-US"/>
        </w:rPr>
        <w:t>;</w:t>
      </w:r>
    </w:p>
    <w:p w:rsidR="006837E9" w:rsidRPr="006837E9" w:rsidRDefault="006837E9" w:rsidP="006837E9">
      <w:pPr>
        <w:autoSpaceDE w:val="0"/>
        <w:autoSpaceDN w:val="0"/>
        <w:adjustRightInd w:val="0"/>
        <w:spacing w:after="0" w:line="240" w:lineRule="auto"/>
        <w:rPr>
          <w:rFonts w:ascii="Courier New" w:hAnsi="Courier New" w:cs="Courier New"/>
          <w:color w:val="000000"/>
          <w:szCs w:val="20"/>
          <w:lang w:val="en-US"/>
        </w:rPr>
      </w:pPr>
    </w:p>
    <w:p w:rsidR="006837E9" w:rsidRPr="006837E9" w:rsidRDefault="006837E9" w:rsidP="006837E9">
      <w:pPr>
        <w:autoSpaceDE w:val="0"/>
        <w:autoSpaceDN w:val="0"/>
        <w:adjustRightInd w:val="0"/>
        <w:spacing w:after="0" w:line="240" w:lineRule="auto"/>
        <w:rPr>
          <w:rFonts w:ascii="Courier New" w:hAnsi="Courier New" w:cs="Courier New"/>
          <w:color w:val="000000"/>
          <w:szCs w:val="20"/>
          <w:lang w:val="en-US"/>
        </w:rPr>
      </w:pPr>
      <w:r w:rsidRPr="006837E9">
        <w:rPr>
          <w:rFonts w:ascii="Courier New" w:hAnsi="Courier New" w:cs="Courier New"/>
          <w:color w:val="000000"/>
          <w:szCs w:val="20"/>
          <w:lang w:val="en-US"/>
        </w:rPr>
        <w:t xml:space="preserve">    </w:t>
      </w:r>
      <w:r w:rsidRPr="006837E9">
        <w:rPr>
          <w:rFonts w:ascii="Courier New" w:hAnsi="Courier New" w:cs="Courier New"/>
          <w:color w:val="0000FF"/>
          <w:szCs w:val="20"/>
          <w:lang w:val="en-US"/>
        </w:rPr>
        <w:t>return</w:t>
      </w:r>
      <w:r w:rsidRPr="006837E9">
        <w:rPr>
          <w:rFonts w:ascii="Courier New" w:hAnsi="Courier New" w:cs="Courier New"/>
          <w:color w:val="000000"/>
          <w:szCs w:val="20"/>
          <w:lang w:val="en-US"/>
        </w:rPr>
        <w:t xml:space="preserve"> 0;</w:t>
      </w:r>
    </w:p>
    <w:p w:rsidR="006837E9" w:rsidRPr="006837E9" w:rsidRDefault="006837E9" w:rsidP="006837E9">
      <w:pPr>
        <w:jc w:val="both"/>
        <w:rPr>
          <w:rFonts w:ascii="Courier New" w:hAnsi="Courier New" w:cs="Courier New"/>
          <w:color w:val="000000"/>
          <w:szCs w:val="20"/>
        </w:rPr>
      </w:pPr>
      <w:r w:rsidRPr="006837E9">
        <w:rPr>
          <w:rFonts w:ascii="Courier New" w:hAnsi="Courier New" w:cs="Courier New"/>
          <w:color w:val="000000"/>
          <w:szCs w:val="20"/>
        </w:rPr>
        <w:t>}</w:t>
      </w:r>
    </w:p>
    <w:p w:rsidR="006837E9" w:rsidRDefault="006837E9" w:rsidP="0036071D">
      <w:pPr>
        <w:spacing w:after="80"/>
        <w:ind w:firstLine="567"/>
        <w:jc w:val="both"/>
        <w:rPr>
          <w:rFonts w:cs="Arial"/>
          <w:color w:val="000000"/>
          <w:szCs w:val="20"/>
        </w:rPr>
      </w:pPr>
      <w:r>
        <w:rPr>
          <w:rFonts w:cs="Arial"/>
          <w:color w:val="000000"/>
          <w:szCs w:val="20"/>
        </w:rPr>
        <w:t>Результат работы программы:</w:t>
      </w:r>
    </w:p>
    <w:p w:rsidR="0036071D" w:rsidRDefault="00FA414D" w:rsidP="0036071D">
      <w:pPr>
        <w:spacing w:after="0"/>
        <w:jc w:val="both"/>
        <w:rPr>
          <w:rFonts w:cs="Arial"/>
          <w:color w:val="000000"/>
          <w:szCs w:val="20"/>
        </w:rPr>
      </w:pPr>
      <w:r w:rsidRPr="00FA414D">
        <w:rPr>
          <w:rFonts w:cs="Arial"/>
          <w:noProof/>
          <w:color w:val="000000"/>
          <w:szCs w:val="20"/>
          <w:lang w:eastAsia="ru-RU"/>
        </w:rPr>
        <w:drawing>
          <wp:inline distT="0" distB="0" distL="0" distR="0" wp14:anchorId="498352D3" wp14:editId="4E0D3AA0">
            <wp:extent cx="2876951" cy="238158"/>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6951" cy="238158"/>
                    </a:xfrm>
                    <a:prstGeom prst="rect">
                      <a:avLst/>
                    </a:prstGeom>
                  </pic:spPr>
                </pic:pic>
              </a:graphicData>
            </a:graphic>
          </wp:inline>
        </w:drawing>
      </w:r>
    </w:p>
    <w:p w:rsidR="0036071D" w:rsidRPr="00DB1842" w:rsidRDefault="00E02D8B" w:rsidP="0036071D">
      <w:pPr>
        <w:spacing w:before="80" w:after="80"/>
        <w:jc w:val="both"/>
        <w:rPr>
          <w:rFonts w:cs="Arial"/>
          <w:color w:val="000000"/>
          <w:szCs w:val="20"/>
        </w:rPr>
      </w:pPr>
      <w:hyperlink w:anchor="_Последовательные_контейнеры" w:history="1">
        <w:r w:rsidR="0036071D" w:rsidRPr="003143A7">
          <w:rPr>
            <w:rStyle w:val="a4"/>
            <w:rFonts w:cs="Arial"/>
            <w:szCs w:val="20"/>
            <w:lang w:val="en-US"/>
          </w:rPr>
          <w:t>&lt;</w:t>
        </w:r>
        <w:r w:rsidR="0036071D" w:rsidRPr="003143A7">
          <w:rPr>
            <w:rStyle w:val="a4"/>
            <w:rFonts w:cs="Arial"/>
            <w:szCs w:val="20"/>
          </w:rPr>
          <w:t>Последовательные контейнеры</w:t>
        </w:r>
        <w:r w:rsidR="0036071D" w:rsidRPr="003143A7">
          <w:rPr>
            <w:rStyle w:val="a4"/>
            <w:rFonts w:cs="Arial"/>
            <w:szCs w:val="20"/>
            <w:lang w:val="en-US"/>
          </w:rPr>
          <w:t>&gt;</w:t>
        </w:r>
      </w:hyperlink>
    </w:p>
    <w:p w:rsidR="00DB1842"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37" w:name="_vector::cend"/>
      <w:bookmarkEnd w:id="37"/>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cend</w:t>
      </w:r>
    </w:p>
    <w:p w:rsidR="008C4C5E" w:rsidRPr="008C4C5E" w:rsidRDefault="008C4C5E" w:rsidP="008C4C5E">
      <w:pPr>
        <w:ind w:firstLine="567"/>
      </w:pPr>
      <w:r w:rsidRPr="008C4C5E">
        <w:rPr>
          <w:lang w:val="en-US"/>
        </w:rPr>
        <w:t>cend</w:t>
      </w:r>
      <w:r w:rsidRPr="008C4C5E">
        <w:t xml:space="preserve"> - возвращает константный итератор, указывающий на элемент, следующий за последним элементом контейнера.</w:t>
      </w:r>
    </w:p>
    <w:p w:rsidR="008D24CC" w:rsidRPr="008D24CC"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38" w:name="_vector::crbegin"/>
      <w:bookmarkEnd w:id="38"/>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crbegin</w:t>
      </w:r>
    </w:p>
    <w:p w:rsidR="008C4C5E" w:rsidRDefault="008C4C5E" w:rsidP="008D24CC">
      <w:pPr>
        <w:spacing w:after="0"/>
        <w:ind w:firstLine="567"/>
        <w:jc w:val="both"/>
        <w:rPr>
          <w:rFonts w:cs="Arial"/>
          <w:color w:val="000000" w:themeColor="text1"/>
          <w:szCs w:val="20"/>
        </w:rPr>
      </w:pPr>
      <w:r w:rsidRPr="008C4C5E">
        <w:rPr>
          <w:rFonts w:cs="Arial"/>
          <w:color w:val="000000" w:themeColor="text1"/>
          <w:szCs w:val="20"/>
        </w:rPr>
        <w:t>crbegin - возвращает константный обратный итератор, указывающий на последний элемент контейнера.</w:t>
      </w:r>
    </w:p>
    <w:p w:rsidR="008D24CC" w:rsidRDefault="008D24CC" w:rsidP="008D24CC">
      <w:pPr>
        <w:spacing w:after="0"/>
        <w:ind w:firstLine="567"/>
        <w:jc w:val="both"/>
        <w:rPr>
          <w:rFonts w:cs="Arial"/>
          <w:szCs w:val="20"/>
        </w:rPr>
      </w:pPr>
      <w:r>
        <w:rPr>
          <w:rFonts w:cs="Arial"/>
          <w:color w:val="000000" w:themeColor="text1"/>
          <w:szCs w:val="20"/>
        </w:rPr>
        <w:t xml:space="preserve">Пример использования методов </w:t>
      </w:r>
      <w:r>
        <w:rPr>
          <w:rFonts w:cs="Arial"/>
          <w:color w:val="000000" w:themeColor="text1"/>
          <w:szCs w:val="20"/>
          <w:lang w:val="en-US"/>
        </w:rPr>
        <w:t>cbegin</w:t>
      </w:r>
      <w:r w:rsidR="00EC7F77" w:rsidRPr="00EC7F77">
        <w:rPr>
          <w:rFonts w:cs="Arial"/>
          <w:color w:val="000000" w:themeColor="text1"/>
          <w:szCs w:val="20"/>
        </w:rPr>
        <w:t>()</w:t>
      </w:r>
      <w:r>
        <w:rPr>
          <w:rFonts w:cs="Arial"/>
          <w:color w:val="000000" w:themeColor="text1"/>
          <w:szCs w:val="20"/>
        </w:rPr>
        <w:t xml:space="preserve"> и </w:t>
      </w:r>
      <w:r>
        <w:rPr>
          <w:rFonts w:cs="Arial"/>
          <w:color w:val="000000" w:themeColor="text1"/>
          <w:szCs w:val="20"/>
          <w:lang w:val="en-US"/>
        </w:rPr>
        <w:t>crend</w:t>
      </w:r>
      <w:r w:rsidR="00EC7F77" w:rsidRPr="00EC7F77">
        <w:rPr>
          <w:rFonts w:cs="Arial"/>
          <w:color w:val="000000" w:themeColor="text1"/>
          <w:szCs w:val="20"/>
        </w:rPr>
        <w:t>()</w:t>
      </w:r>
      <w:r w:rsidRPr="009C5445">
        <w:rPr>
          <w:rFonts w:cs="Arial"/>
          <w:color w:val="000000" w:themeColor="text1"/>
          <w:szCs w:val="20"/>
        </w:rPr>
        <w:t xml:space="preserve"> </w:t>
      </w:r>
      <w:r>
        <w:rPr>
          <w:rFonts w:cs="Arial"/>
          <w:color w:val="000000" w:themeColor="text1"/>
          <w:szCs w:val="20"/>
        </w:rPr>
        <w:t xml:space="preserve">для обратной итерации по элементам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vector</w:t>
      </w:r>
      <w:r>
        <w:rPr>
          <w:rFonts w:cs="Arial"/>
          <w:color w:val="000000" w:themeColor="text1"/>
          <w:szCs w:val="20"/>
        </w:rPr>
        <w:t>:</w:t>
      </w:r>
    </w:p>
    <w:p w:rsidR="008D24CC" w:rsidRPr="008B7100" w:rsidRDefault="008D24CC" w:rsidP="008D24CC">
      <w:pPr>
        <w:spacing w:after="0"/>
        <w:ind w:firstLine="567"/>
        <w:jc w:val="both"/>
        <w:rPr>
          <w:rFonts w:ascii="Courier New" w:hAnsi="Courier New" w:cs="Courier New"/>
          <w:szCs w:val="20"/>
        </w:rPr>
      </w:pPr>
    </w:p>
    <w:p w:rsidR="008D24CC" w:rsidRPr="008D24CC" w:rsidRDefault="008D24CC" w:rsidP="008D24CC">
      <w:pPr>
        <w:autoSpaceDE w:val="0"/>
        <w:autoSpaceDN w:val="0"/>
        <w:adjustRightInd w:val="0"/>
        <w:spacing w:after="0" w:line="240" w:lineRule="auto"/>
        <w:rPr>
          <w:rFonts w:ascii="Courier New" w:hAnsi="Courier New" w:cs="Courier New"/>
          <w:color w:val="000000"/>
          <w:szCs w:val="20"/>
          <w:lang w:val="en-US"/>
        </w:rPr>
      </w:pPr>
      <w:r w:rsidRPr="008D24CC">
        <w:rPr>
          <w:rFonts w:ascii="Courier New" w:hAnsi="Courier New" w:cs="Courier New"/>
          <w:color w:val="808080"/>
          <w:szCs w:val="20"/>
          <w:lang w:val="en-US"/>
        </w:rPr>
        <w:t>#include</w:t>
      </w:r>
      <w:r w:rsidRPr="008D24CC">
        <w:rPr>
          <w:rFonts w:ascii="Courier New" w:hAnsi="Courier New" w:cs="Courier New"/>
          <w:color w:val="000000"/>
          <w:szCs w:val="20"/>
          <w:lang w:val="en-US"/>
        </w:rPr>
        <w:t xml:space="preserve"> </w:t>
      </w:r>
      <w:r w:rsidRPr="008D24CC">
        <w:rPr>
          <w:rFonts w:ascii="Courier New" w:hAnsi="Courier New" w:cs="Courier New"/>
          <w:color w:val="A31515"/>
          <w:szCs w:val="20"/>
          <w:lang w:val="en-US"/>
        </w:rPr>
        <w:t>&lt;iostream&gt;</w:t>
      </w:r>
    </w:p>
    <w:p w:rsidR="008D24CC" w:rsidRPr="008D24CC" w:rsidRDefault="008D24CC" w:rsidP="008D24CC">
      <w:pPr>
        <w:autoSpaceDE w:val="0"/>
        <w:autoSpaceDN w:val="0"/>
        <w:adjustRightInd w:val="0"/>
        <w:spacing w:after="0" w:line="240" w:lineRule="auto"/>
        <w:rPr>
          <w:rFonts w:ascii="Courier New" w:hAnsi="Courier New" w:cs="Courier New"/>
          <w:color w:val="000000"/>
          <w:szCs w:val="20"/>
          <w:lang w:val="en-US"/>
        </w:rPr>
      </w:pPr>
      <w:r w:rsidRPr="008D24CC">
        <w:rPr>
          <w:rFonts w:ascii="Courier New" w:hAnsi="Courier New" w:cs="Courier New"/>
          <w:color w:val="808080"/>
          <w:szCs w:val="20"/>
          <w:lang w:val="en-US"/>
        </w:rPr>
        <w:t>#include</w:t>
      </w:r>
      <w:r w:rsidRPr="008D24CC">
        <w:rPr>
          <w:rFonts w:ascii="Courier New" w:hAnsi="Courier New" w:cs="Courier New"/>
          <w:color w:val="000000"/>
          <w:szCs w:val="20"/>
          <w:lang w:val="en-US"/>
        </w:rPr>
        <w:t xml:space="preserve"> </w:t>
      </w:r>
      <w:r w:rsidRPr="008D24CC">
        <w:rPr>
          <w:rFonts w:ascii="Courier New" w:hAnsi="Courier New" w:cs="Courier New"/>
          <w:color w:val="A31515"/>
          <w:szCs w:val="20"/>
          <w:lang w:val="en-US"/>
        </w:rPr>
        <w:t>&lt;vector&gt;</w:t>
      </w:r>
    </w:p>
    <w:p w:rsidR="008D24CC" w:rsidRPr="008D24CC" w:rsidRDefault="008D24CC" w:rsidP="008D24CC">
      <w:pPr>
        <w:autoSpaceDE w:val="0"/>
        <w:autoSpaceDN w:val="0"/>
        <w:adjustRightInd w:val="0"/>
        <w:spacing w:after="0" w:line="240" w:lineRule="auto"/>
        <w:rPr>
          <w:rFonts w:ascii="Courier New" w:hAnsi="Courier New" w:cs="Courier New"/>
          <w:color w:val="000000"/>
          <w:szCs w:val="20"/>
          <w:lang w:val="en-US"/>
        </w:rPr>
      </w:pPr>
    </w:p>
    <w:p w:rsidR="008D24CC" w:rsidRPr="008D24CC" w:rsidRDefault="008D24CC" w:rsidP="008D24CC">
      <w:pPr>
        <w:autoSpaceDE w:val="0"/>
        <w:autoSpaceDN w:val="0"/>
        <w:adjustRightInd w:val="0"/>
        <w:spacing w:after="0" w:line="240" w:lineRule="auto"/>
        <w:rPr>
          <w:rFonts w:ascii="Courier New" w:hAnsi="Courier New" w:cs="Courier New"/>
          <w:color w:val="000000"/>
          <w:szCs w:val="20"/>
          <w:lang w:val="en-US"/>
        </w:rPr>
      </w:pPr>
      <w:r w:rsidRPr="008D24CC">
        <w:rPr>
          <w:rFonts w:ascii="Courier New" w:hAnsi="Courier New" w:cs="Courier New"/>
          <w:color w:val="0000FF"/>
          <w:szCs w:val="20"/>
          <w:lang w:val="en-US"/>
        </w:rPr>
        <w:t>int</w:t>
      </w:r>
      <w:r w:rsidRPr="008D24CC">
        <w:rPr>
          <w:rFonts w:ascii="Courier New" w:hAnsi="Courier New" w:cs="Courier New"/>
          <w:color w:val="000000"/>
          <w:szCs w:val="20"/>
          <w:lang w:val="en-US"/>
        </w:rPr>
        <w:t xml:space="preserve"> main() {</w:t>
      </w:r>
    </w:p>
    <w:p w:rsidR="008D24CC" w:rsidRPr="008D24CC" w:rsidRDefault="008D24CC" w:rsidP="008D24CC">
      <w:pPr>
        <w:autoSpaceDE w:val="0"/>
        <w:autoSpaceDN w:val="0"/>
        <w:adjustRightInd w:val="0"/>
        <w:spacing w:after="0" w:line="240" w:lineRule="auto"/>
        <w:rPr>
          <w:rFonts w:ascii="Courier New" w:hAnsi="Courier New" w:cs="Courier New"/>
          <w:color w:val="000000"/>
          <w:szCs w:val="20"/>
          <w:lang w:val="en-US"/>
        </w:rPr>
      </w:pPr>
      <w:r w:rsidRPr="008D24CC">
        <w:rPr>
          <w:rFonts w:ascii="Courier New" w:hAnsi="Courier New" w:cs="Courier New"/>
          <w:color w:val="000000"/>
          <w:szCs w:val="20"/>
          <w:lang w:val="en-US"/>
        </w:rPr>
        <w:t xml:space="preserve">    std::</w:t>
      </w:r>
      <w:r w:rsidRPr="008D24CC">
        <w:rPr>
          <w:rFonts w:ascii="Courier New" w:hAnsi="Courier New" w:cs="Courier New"/>
          <w:color w:val="2B91AF"/>
          <w:szCs w:val="20"/>
          <w:lang w:val="en-US"/>
        </w:rPr>
        <w:t>vector</w:t>
      </w:r>
      <w:r w:rsidRPr="008D24CC">
        <w:rPr>
          <w:rFonts w:ascii="Courier New" w:hAnsi="Courier New" w:cs="Courier New"/>
          <w:color w:val="000000"/>
          <w:szCs w:val="20"/>
          <w:lang w:val="en-US"/>
        </w:rPr>
        <w:t>&lt;</w:t>
      </w:r>
      <w:r w:rsidRPr="008D24CC">
        <w:rPr>
          <w:rFonts w:ascii="Courier New" w:hAnsi="Courier New" w:cs="Courier New"/>
          <w:color w:val="0000FF"/>
          <w:szCs w:val="20"/>
          <w:lang w:val="en-US"/>
        </w:rPr>
        <w:t>int</w:t>
      </w:r>
      <w:r w:rsidRPr="008D24CC">
        <w:rPr>
          <w:rFonts w:ascii="Courier New" w:hAnsi="Courier New" w:cs="Courier New"/>
          <w:color w:val="000000"/>
          <w:szCs w:val="20"/>
          <w:lang w:val="en-US"/>
        </w:rPr>
        <w:t>&gt; myvector = { 1,2,3,4,5 };</w:t>
      </w:r>
    </w:p>
    <w:p w:rsidR="008D24CC" w:rsidRPr="008D24CC" w:rsidRDefault="008D24CC" w:rsidP="008D24CC">
      <w:pPr>
        <w:autoSpaceDE w:val="0"/>
        <w:autoSpaceDN w:val="0"/>
        <w:adjustRightInd w:val="0"/>
        <w:spacing w:after="0" w:line="240" w:lineRule="auto"/>
        <w:rPr>
          <w:rFonts w:ascii="Courier New" w:hAnsi="Courier New" w:cs="Courier New"/>
          <w:color w:val="000000"/>
          <w:szCs w:val="20"/>
          <w:lang w:val="en-US"/>
        </w:rPr>
      </w:pPr>
    </w:p>
    <w:p w:rsidR="008D24CC" w:rsidRPr="008D24CC" w:rsidRDefault="008D24CC" w:rsidP="008D24CC">
      <w:pPr>
        <w:autoSpaceDE w:val="0"/>
        <w:autoSpaceDN w:val="0"/>
        <w:adjustRightInd w:val="0"/>
        <w:spacing w:after="0" w:line="240" w:lineRule="auto"/>
        <w:rPr>
          <w:rFonts w:ascii="Courier New" w:hAnsi="Courier New" w:cs="Courier New"/>
          <w:color w:val="000000"/>
          <w:szCs w:val="20"/>
          <w:lang w:val="en-US"/>
        </w:rPr>
      </w:pPr>
      <w:r w:rsidRPr="008D24CC">
        <w:rPr>
          <w:rFonts w:ascii="Courier New" w:hAnsi="Courier New" w:cs="Courier New"/>
          <w:color w:val="000000"/>
          <w:szCs w:val="20"/>
          <w:lang w:val="en-US"/>
        </w:rPr>
        <w:t xml:space="preserve">    std::cout </w:t>
      </w:r>
      <w:r w:rsidRPr="008D24CC">
        <w:rPr>
          <w:rFonts w:ascii="Courier New" w:hAnsi="Courier New" w:cs="Courier New"/>
          <w:color w:val="008080"/>
          <w:szCs w:val="20"/>
          <w:lang w:val="en-US"/>
        </w:rPr>
        <w:t>&lt;&lt;</w:t>
      </w:r>
      <w:r w:rsidRPr="008D24CC">
        <w:rPr>
          <w:rFonts w:ascii="Courier New" w:hAnsi="Courier New" w:cs="Courier New"/>
          <w:color w:val="000000"/>
          <w:szCs w:val="20"/>
          <w:lang w:val="en-US"/>
        </w:rPr>
        <w:t xml:space="preserve"> </w:t>
      </w:r>
      <w:r w:rsidRPr="008D24CC">
        <w:rPr>
          <w:rFonts w:ascii="Courier New" w:hAnsi="Courier New" w:cs="Courier New"/>
          <w:color w:val="A31515"/>
          <w:szCs w:val="20"/>
          <w:lang w:val="en-US"/>
        </w:rPr>
        <w:t>"myvector backwards:"</w:t>
      </w:r>
      <w:r w:rsidRPr="008D24CC">
        <w:rPr>
          <w:rFonts w:ascii="Courier New" w:hAnsi="Courier New" w:cs="Courier New"/>
          <w:color w:val="000000"/>
          <w:szCs w:val="20"/>
          <w:lang w:val="en-US"/>
        </w:rPr>
        <w:t>;</w:t>
      </w:r>
    </w:p>
    <w:p w:rsidR="008D24CC" w:rsidRPr="008D24CC" w:rsidRDefault="008D24CC" w:rsidP="008D24CC">
      <w:pPr>
        <w:autoSpaceDE w:val="0"/>
        <w:autoSpaceDN w:val="0"/>
        <w:adjustRightInd w:val="0"/>
        <w:spacing w:after="0" w:line="240" w:lineRule="auto"/>
        <w:rPr>
          <w:rFonts w:ascii="Courier New" w:hAnsi="Courier New" w:cs="Courier New"/>
          <w:color w:val="000000"/>
          <w:szCs w:val="20"/>
          <w:lang w:val="en-US"/>
        </w:rPr>
      </w:pPr>
      <w:r w:rsidRPr="008D24CC">
        <w:rPr>
          <w:rFonts w:ascii="Courier New" w:hAnsi="Courier New" w:cs="Courier New"/>
          <w:color w:val="000000"/>
          <w:szCs w:val="20"/>
          <w:lang w:val="en-US"/>
        </w:rPr>
        <w:t xml:space="preserve">    </w:t>
      </w:r>
      <w:r w:rsidRPr="008D24CC">
        <w:rPr>
          <w:rFonts w:ascii="Courier New" w:hAnsi="Courier New" w:cs="Courier New"/>
          <w:color w:val="0000FF"/>
          <w:szCs w:val="20"/>
          <w:lang w:val="en-US"/>
        </w:rPr>
        <w:t>for</w:t>
      </w:r>
      <w:r w:rsidRPr="008D24CC">
        <w:rPr>
          <w:rFonts w:ascii="Courier New" w:hAnsi="Courier New" w:cs="Courier New"/>
          <w:color w:val="000000"/>
          <w:szCs w:val="20"/>
          <w:lang w:val="en-US"/>
        </w:rPr>
        <w:t xml:space="preserve"> (</w:t>
      </w:r>
      <w:r w:rsidRPr="008D24CC">
        <w:rPr>
          <w:rFonts w:ascii="Courier New" w:hAnsi="Courier New" w:cs="Courier New"/>
          <w:color w:val="0000FF"/>
          <w:szCs w:val="20"/>
          <w:lang w:val="en-US"/>
        </w:rPr>
        <w:t>auto</w:t>
      </w:r>
      <w:r w:rsidRPr="008D24CC">
        <w:rPr>
          <w:rFonts w:ascii="Courier New" w:hAnsi="Courier New" w:cs="Courier New"/>
          <w:color w:val="000000"/>
          <w:szCs w:val="20"/>
          <w:lang w:val="en-US"/>
        </w:rPr>
        <w:t xml:space="preserve"> rit = myvector.crbegin(); rit </w:t>
      </w:r>
      <w:r w:rsidRPr="008D24CC">
        <w:rPr>
          <w:rFonts w:ascii="Courier New" w:hAnsi="Courier New" w:cs="Courier New"/>
          <w:color w:val="008080"/>
          <w:szCs w:val="20"/>
          <w:lang w:val="en-US"/>
        </w:rPr>
        <w:t>!=</w:t>
      </w:r>
      <w:r w:rsidRPr="008D24CC">
        <w:rPr>
          <w:rFonts w:ascii="Courier New" w:hAnsi="Courier New" w:cs="Courier New"/>
          <w:color w:val="000000"/>
          <w:szCs w:val="20"/>
          <w:lang w:val="en-US"/>
        </w:rPr>
        <w:t xml:space="preserve"> myvector.crend(); </w:t>
      </w:r>
      <w:r w:rsidRPr="008D24CC">
        <w:rPr>
          <w:rFonts w:ascii="Courier New" w:hAnsi="Courier New" w:cs="Courier New"/>
          <w:color w:val="008080"/>
          <w:szCs w:val="20"/>
          <w:lang w:val="en-US"/>
        </w:rPr>
        <w:t>++</w:t>
      </w:r>
      <w:r w:rsidRPr="008D24CC">
        <w:rPr>
          <w:rFonts w:ascii="Courier New" w:hAnsi="Courier New" w:cs="Courier New"/>
          <w:color w:val="000000"/>
          <w:szCs w:val="20"/>
          <w:lang w:val="en-US"/>
        </w:rPr>
        <w:t>rit)</w:t>
      </w:r>
    </w:p>
    <w:p w:rsidR="008D24CC" w:rsidRPr="008D24CC" w:rsidRDefault="008D24CC" w:rsidP="008D24CC">
      <w:pPr>
        <w:autoSpaceDE w:val="0"/>
        <w:autoSpaceDN w:val="0"/>
        <w:adjustRightInd w:val="0"/>
        <w:spacing w:after="0" w:line="240" w:lineRule="auto"/>
        <w:rPr>
          <w:rFonts w:ascii="Courier New" w:hAnsi="Courier New" w:cs="Courier New"/>
          <w:color w:val="000000"/>
          <w:szCs w:val="20"/>
          <w:lang w:val="en-US"/>
        </w:rPr>
      </w:pPr>
      <w:r w:rsidRPr="008D24CC">
        <w:rPr>
          <w:rFonts w:ascii="Courier New" w:hAnsi="Courier New" w:cs="Courier New"/>
          <w:color w:val="000000"/>
          <w:szCs w:val="20"/>
          <w:lang w:val="en-US"/>
        </w:rPr>
        <w:t xml:space="preserve">        std::cout </w:t>
      </w:r>
      <w:r w:rsidRPr="008D24CC">
        <w:rPr>
          <w:rFonts w:ascii="Courier New" w:hAnsi="Courier New" w:cs="Courier New"/>
          <w:color w:val="008080"/>
          <w:szCs w:val="20"/>
          <w:lang w:val="en-US"/>
        </w:rPr>
        <w:t>&lt;&lt;</w:t>
      </w:r>
      <w:r w:rsidRPr="008D24CC">
        <w:rPr>
          <w:rFonts w:ascii="Courier New" w:hAnsi="Courier New" w:cs="Courier New"/>
          <w:color w:val="000000"/>
          <w:szCs w:val="20"/>
          <w:lang w:val="en-US"/>
        </w:rPr>
        <w:t xml:space="preserve"> </w:t>
      </w:r>
      <w:r w:rsidRPr="008D24CC">
        <w:rPr>
          <w:rFonts w:ascii="Courier New" w:hAnsi="Courier New" w:cs="Courier New"/>
          <w:color w:val="A31515"/>
          <w:szCs w:val="20"/>
          <w:lang w:val="en-US"/>
        </w:rPr>
        <w:t>' '</w:t>
      </w:r>
      <w:r w:rsidRPr="008D24CC">
        <w:rPr>
          <w:rFonts w:ascii="Courier New" w:hAnsi="Courier New" w:cs="Courier New"/>
          <w:color w:val="000000"/>
          <w:szCs w:val="20"/>
          <w:lang w:val="en-US"/>
        </w:rPr>
        <w:t xml:space="preserve"> </w:t>
      </w:r>
      <w:r w:rsidRPr="008D24CC">
        <w:rPr>
          <w:rFonts w:ascii="Courier New" w:hAnsi="Courier New" w:cs="Courier New"/>
          <w:color w:val="008080"/>
          <w:szCs w:val="20"/>
          <w:lang w:val="en-US"/>
        </w:rPr>
        <w:t>&lt;&lt;</w:t>
      </w:r>
      <w:r w:rsidRPr="008D24CC">
        <w:rPr>
          <w:rFonts w:ascii="Courier New" w:hAnsi="Courier New" w:cs="Courier New"/>
          <w:color w:val="000000"/>
          <w:szCs w:val="20"/>
          <w:lang w:val="en-US"/>
        </w:rPr>
        <w:t xml:space="preserve"> </w:t>
      </w:r>
      <w:r w:rsidRPr="008D24CC">
        <w:rPr>
          <w:rFonts w:ascii="Courier New" w:hAnsi="Courier New" w:cs="Courier New"/>
          <w:color w:val="008080"/>
          <w:szCs w:val="20"/>
          <w:lang w:val="en-US"/>
        </w:rPr>
        <w:t>*</w:t>
      </w:r>
      <w:r w:rsidRPr="008D24CC">
        <w:rPr>
          <w:rFonts w:ascii="Courier New" w:hAnsi="Courier New" w:cs="Courier New"/>
          <w:color w:val="000000"/>
          <w:szCs w:val="20"/>
          <w:lang w:val="en-US"/>
        </w:rPr>
        <w:t>rit;</w:t>
      </w:r>
    </w:p>
    <w:p w:rsidR="008D24CC" w:rsidRPr="008D24CC" w:rsidRDefault="008D24CC" w:rsidP="008D24CC">
      <w:pPr>
        <w:autoSpaceDE w:val="0"/>
        <w:autoSpaceDN w:val="0"/>
        <w:adjustRightInd w:val="0"/>
        <w:spacing w:after="0" w:line="240" w:lineRule="auto"/>
        <w:rPr>
          <w:rFonts w:ascii="Courier New" w:hAnsi="Courier New" w:cs="Courier New"/>
          <w:color w:val="000000"/>
          <w:szCs w:val="20"/>
          <w:lang w:val="en-US"/>
        </w:rPr>
      </w:pPr>
      <w:r w:rsidRPr="008D24CC">
        <w:rPr>
          <w:rFonts w:ascii="Courier New" w:hAnsi="Courier New" w:cs="Courier New"/>
          <w:color w:val="000000"/>
          <w:szCs w:val="20"/>
          <w:lang w:val="en-US"/>
        </w:rPr>
        <w:t xml:space="preserve">    std::cout </w:t>
      </w:r>
      <w:r w:rsidRPr="008D24CC">
        <w:rPr>
          <w:rFonts w:ascii="Courier New" w:hAnsi="Courier New" w:cs="Courier New"/>
          <w:color w:val="008080"/>
          <w:szCs w:val="20"/>
          <w:lang w:val="en-US"/>
        </w:rPr>
        <w:t>&lt;&lt;</w:t>
      </w:r>
      <w:r w:rsidRPr="008D24CC">
        <w:rPr>
          <w:rFonts w:ascii="Courier New" w:hAnsi="Courier New" w:cs="Courier New"/>
          <w:color w:val="000000"/>
          <w:szCs w:val="20"/>
          <w:lang w:val="en-US"/>
        </w:rPr>
        <w:t xml:space="preserve"> </w:t>
      </w:r>
      <w:r w:rsidRPr="008D24CC">
        <w:rPr>
          <w:rFonts w:ascii="Courier New" w:hAnsi="Courier New" w:cs="Courier New"/>
          <w:color w:val="A31515"/>
          <w:szCs w:val="20"/>
          <w:lang w:val="en-US"/>
        </w:rPr>
        <w:t>'\n'</w:t>
      </w:r>
      <w:r w:rsidRPr="008D24CC">
        <w:rPr>
          <w:rFonts w:ascii="Courier New" w:hAnsi="Courier New" w:cs="Courier New"/>
          <w:color w:val="000000"/>
          <w:szCs w:val="20"/>
          <w:lang w:val="en-US"/>
        </w:rPr>
        <w:t>;</w:t>
      </w:r>
    </w:p>
    <w:p w:rsidR="008D24CC" w:rsidRPr="008D24CC" w:rsidRDefault="008D24CC" w:rsidP="008D24CC">
      <w:pPr>
        <w:autoSpaceDE w:val="0"/>
        <w:autoSpaceDN w:val="0"/>
        <w:adjustRightInd w:val="0"/>
        <w:spacing w:after="0" w:line="240" w:lineRule="auto"/>
        <w:rPr>
          <w:rFonts w:ascii="Courier New" w:hAnsi="Courier New" w:cs="Courier New"/>
          <w:color w:val="000000"/>
          <w:szCs w:val="20"/>
          <w:lang w:val="en-US"/>
        </w:rPr>
      </w:pPr>
    </w:p>
    <w:p w:rsidR="008D24CC" w:rsidRPr="008D24CC" w:rsidRDefault="008D24CC" w:rsidP="008D24CC">
      <w:pPr>
        <w:autoSpaceDE w:val="0"/>
        <w:autoSpaceDN w:val="0"/>
        <w:adjustRightInd w:val="0"/>
        <w:spacing w:after="0" w:line="240" w:lineRule="auto"/>
        <w:rPr>
          <w:rFonts w:ascii="Courier New" w:hAnsi="Courier New" w:cs="Courier New"/>
          <w:color w:val="000000"/>
          <w:szCs w:val="20"/>
          <w:lang w:val="en-US"/>
        </w:rPr>
      </w:pPr>
      <w:r w:rsidRPr="008D24CC">
        <w:rPr>
          <w:rFonts w:ascii="Courier New" w:hAnsi="Courier New" w:cs="Courier New"/>
          <w:color w:val="000000"/>
          <w:szCs w:val="20"/>
          <w:lang w:val="en-US"/>
        </w:rPr>
        <w:t xml:space="preserve">    </w:t>
      </w:r>
      <w:r w:rsidRPr="008D24CC">
        <w:rPr>
          <w:rFonts w:ascii="Courier New" w:hAnsi="Courier New" w:cs="Courier New"/>
          <w:color w:val="0000FF"/>
          <w:szCs w:val="20"/>
          <w:lang w:val="en-US"/>
        </w:rPr>
        <w:t>return</w:t>
      </w:r>
      <w:r w:rsidRPr="008D24CC">
        <w:rPr>
          <w:rFonts w:ascii="Courier New" w:hAnsi="Courier New" w:cs="Courier New"/>
          <w:color w:val="000000"/>
          <w:szCs w:val="20"/>
          <w:lang w:val="en-US"/>
        </w:rPr>
        <w:t xml:space="preserve"> 0;</w:t>
      </w:r>
    </w:p>
    <w:p w:rsidR="008D24CC" w:rsidRPr="008D24CC" w:rsidRDefault="008D24CC" w:rsidP="008D24CC">
      <w:pPr>
        <w:jc w:val="both"/>
        <w:rPr>
          <w:rFonts w:ascii="Courier New" w:hAnsi="Courier New" w:cs="Courier New"/>
          <w:color w:val="000000"/>
          <w:szCs w:val="20"/>
        </w:rPr>
      </w:pPr>
      <w:r w:rsidRPr="008D24CC">
        <w:rPr>
          <w:rFonts w:ascii="Courier New" w:hAnsi="Courier New" w:cs="Courier New"/>
          <w:color w:val="000000"/>
          <w:szCs w:val="20"/>
        </w:rPr>
        <w:t>}</w:t>
      </w:r>
    </w:p>
    <w:p w:rsidR="008D24CC" w:rsidRDefault="008D24CC" w:rsidP="0036071D">
      <w:pPr>
        <w:spacing w:after="80"/>
        <w:ind w:firstLine="567"/>
        <w:jc w:val="both"/>
        <w:rPr>
          <w:rFonts w:cs="Arial"/>
          <w:color w:val="000000"/>
          <w:szCs w:val="20"/>
        </w:rPr>
      </w:pPr>
      <w:r>
        <w:rPr>
          <w:rFonts w:cs="Arial"/>
          <w:color w:val="000000"/>
          <w:szCs w:val="20"/>
        </w:rPr>
        <w:t>Результат работы программы:</w:t>
      </w:r>
    </w:p>
    <w:p w:rsidR="008D24CC" w:rsidRDefault="00FA414D" w:rsidP="0036071D">
      <w:pPr>
        <w:spacing w:after="0"/>
        <w:jc w:val="both"/>
        <w:rPr>
          <w:rFonts w:cs="Arial"/>
          <w:color w:val="000000"/>
          <w:szCs w:val="20"/>
        </w:rPr>
      </w:pPr>
      <w:r w:rsidRPr="00FA414D">
        <w:rPr>
          <w:rFonts w:cs="Arial"/>
          <w:noProof/>
          <w:color w:val="000000"/>
          <w:szCs w:val="20"/>
          <w:lang w:eastAsia="ru-RU"/>
        </w:rPr>
        <w:drawing>
          <wp:inline distT="0" distB="0" distL="0" distR="0" wp14:anchorId="6C8EDB06" wp14:editId="3F755949">
            <wp:extent cx="2581635" cy="333422"/>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1635" cy="333422"/>
                    </a:xfrm>
                    <a:prstGeom prst="rect">
                      <a:avLst/>
                    </a:prstGeom>
                  </pic:spPr>
                </pic:pic>
              </a:graphicData>
            </a:graphic>
          </wp:inline>
        </w:drawing>
      </w:r>
    </w:p>
    <w:p w:rsidR="0036071D" w:rsidRPr="008D24CC" w:rsidRDefault="00E02D8B" w:rsidP="0036071D">
      <w:pPr>
        <w:spacing w:before="80" w:after="80"/>
        <w:jc w:val="both"/>
        <w:rPr>
          <w:rFonts w:cs="Arial"/>
          <w:color w:val="000000"/>
          <w:szCs w:val="20"/>
        </w:rPr>
      </w:pPr>
      <w:hyperlink w:anchor="_Последовательные_контейнеры" w:history="1">
        <w:r w:rsidR="0036071D" w:rsidRPr="003143A7">
          <w:rPr>
            <w:rStyle w:val="a4"/>
            <w:rFonts w:cs="Arial"/>
            <w:szCs w:val="20"/>
            <w:lang w:val="en-US"/>
          </w:rPr>
          <w:t>&lt;</w:t>
        </w:r>
        <w:r w:rsidR="0036071D" w:rsidRPr="003143A7">
          <w:rPr>
            <w:rStyle w:val="a4"/>
            <w:rFonts w:cs="Arial"/>
            <w:szCs w:val="20"/>
          </w:rPr>
          <w:t>Последовательные контейнеры</w:t>
        </w:r>
        <w:r w:rsidR="0036071D" w:rsidRPr="003143A7">
          <w:rPr>
            <w:rStyle w:val="a4"/>
            <w:rFonts w:cs="Arial"/>
            <w:szCs w:val="20"/>
            <w:lang w:val="en-US"/>
          </w:rPr>
          <w:t>&gt;</w:t>
        </w:r>
      </w:hyperlink>
    </w:p>
    <w:p w:rsidR="00C91A02"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39" w:name="_vector::crend"/>
      <w:bookmarkEnd w:id="39"/>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crend</w:t>
      </w:r>
    </w:p>
    <w:p w:rsidR="008C4C5E" w:rsidRPr="008C4C5E" w:rsidRDefault="008C4C5E" w:rsidP="008C4C5E">
      <w:pPr>
        <w:ind w:firstLine="567"/>
      </w:pPr>
      <w:r w:rsidRPr="008C4C5E">
        <w:rPr>
          <w:lang w:val="en-US"/>
        </w:rPr>
        <w:t>crend</w:t>
      </w:r>
      <w:r w:rsidRPr="008C4C5E">
        <w:t xml:space="preserve"> - возвращает константный обратный итератор, указывающий на элемент, предшествующий первому элементу контейнера.</w:t>
      </w:r>
    </w:p>
    <w:p w:rsidR="00C91A02" w:rsidRPr="00C91A02"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40" w:name="_vector::size"/>
      <w:bookmarkEnd w:id="40"/>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size</w:t>
      </w:r>
    </w:p>
    <w:p w:rsidR="008C4C5E" w:rsidRDefault="008C4C5E" w:rsidP="00C91A02">
      <w:pPr>
        <w:spacing w:after="0"/>
        <w:ind w:firstLine="567"/>
        <w:jc w:val="both"/>
        <w:rPr>
          <w:rFonts w:cs="Arial"/>
          <w:color w:val="000000" w:themeColor="text1"/>
          <w:szCs w:val="20"/>
        </w:rPr>
      </w:pPr>
      <w:r w:rsidRPr="008C4C5E">
        <w:rPr>
          <w:rFonts w:cs="Arial"/>
          <w:color w:val="000000" w:themeColor="text1"/>
          <w:szCs w:val="20"/>
        </w:rPr>
        <w:t>size - возвращает количество элементов в контейнере.</w:t>
      </w:r>
    </w:p>
    <w:p w:rsidR="00C91A02" w:rsidRDefault="00C91A02" w:rsidP="00C91A02">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size</w:t>
      </w:r>
      <w:r w:rsidR="00EC7F77" w:rsidRPr="00EC7F77">
        <w:rPr>
          <w:rFonts w:cs="Arial"/>
          <w:color w:val="000000" w:themeColor="text1"/>
          <w:szCs w:val="20"/>
        </w:rPr>
        <w:t>()</w:t>
      </w:r>
      <w:r w:rsidRPr="009C5445">
        <w:rPr>
          <w:rFonts w:cs="Arial"/>
          <w:color w:val="000000" w:themeColor="text1"/>
          <w:szCs w:val="20"/>
        </w:rPr>
        <w:t xml:space="preserve"> </w:t>
      </w:r>
      <w:r>
        <w:rPr>
          <w:rFonts w:cs="Arial"/>
          <w:color w:val="000000" w:themeColor="text1"/>
          <w:szCs w:val="20"/>
        </w:rPr>
        <w:t xml:space="preserve">в </w:t>
      </w:r>
      <w:r>
        <w:rPr>
          <w:rFonts w:cs="Arial"/>
          <w:color w:val="000000" w:themeColor="text1"/>
          <w:szCs w:val="20"/>
          <w:lang w:val="en-US"/>
        </w:rPr>
        <w:t>std</w:t>
      </w:r>
      <w:r w:rsidR="00F86817">
        <w:rPr>
          <w:rFonts w:cs="Arial"/>
          <w:color w:val="000000" w:themeColor="text1"/>
          <w:szCs w:val="20"/>
        </w:rPr>
        <w:t>::vector</w:t>
      </w:r>
      <w:r>
        <w:rPr>
          <w:rFonts w:cs="Arial"/>
          <w:color w:val="000000" w:themeColor="text1"/>
          <w:szCs w:val="20"/>
        </w:rPr>
        <w:t>:</w:t>
      </w:r>
    </w:p>
    <w:p w:rsidR="00C91A02" w:rsidRDefault="00C91A02" w:rsidP="00C91A02">
      <w:pPr>
        <w:spacing w:after="0"/>
        <w:ind w:firstLine="567"/>
        <w:jc w:val="both"/>
        <w:rPr>
          <w:rFonts w:cs="Arial"/>
          <w:szCs w:val="20"/>
        </w:rPr>
      </w:pPr>
    </w:p>
    <w:p w:rsidR="00C91A02" w:rsidRPr="00C91A02" w:rsidRDefault="00C91A02" w:rsidP="00C91A02">
      <w:pPr>
        <w:autoSpaceDE w:val="0"/>
        <w:autoSpaceDN w:val="0"/>
        <w:adjustRightInd w:val="0"/>
        <w:spacing w:after="0" w:line="240" w:lineRule="auto"/>
        <w:rPr>
          <w:rFonts w:ascii="Courier New" w:hAnsi="Courier New" w:cs="Courier New"/>
          <w:color w:val="000000"/>
          <w:szCs w:val="20"/>
          <w:lang w:val="en-US"/>
        </w:rPr>
      </w:pPr>
      <w:r w:rsidRPr="00C91A02">
        <w:rPr>
          <w:rFonts w:ascii="Courier New" w:hAnsi="Courier New" w:cs="Courier New"/>
          <w:color w:val="808080"/>
          <w:szCs w:val="20"/>
          <w:lang w:val="en-US"/>
        </w:rPr>
        <w:t>#include</w:t>
      </w:r>
      <w:r w:rsidRPr="00C91A02">
        <w:rPr>
          <w:rFonts w:ascii="Courier New" w:hAnsi="Courier New" w:cs="Courier New"/>
          <w:color w:val="000000"/>
          <w:szCs w:val="20"/>
          <w:lang w:val="en-US"/>
        </w:rPr>
        <w:t xml:space="preserve"> </w:t>
      </w:r>
      <w:r w:rsidRPr="00C91A02">
        <w:rPr>
          <w:rFonts w:ascii="Courier New" w:hAnsi="Courier New" w:cs="Courier New"/>
          <w:color w:val="A31515"/>
          <w:szCs w:val="20"/>
          <w:lang w:val="en-US"/>
        </w:rPr>
        <w:t>&lt;iostream&gt;</w:t>
      </w:r>
    </w:p>
    <w:p w:rsidR="00C91A02" w:rsidRPr="00C91A02" w:rsidRDefault="00C91A02" w:rsidP="00C91A02">
      <w:pPr>
        <w:autoSpaceDE w:val="0"/>
        <w:autoSpaceDN w:val="0"/>
        <w:adjustRightInd w:val="0"/>
        <w:spacing w:after="0" w:line="240" w:lineRule="auto"/>
        <w:rPr>
          <w:rFonts w:ascii="Courier New" w:hAnsi="Courier New" w:cs="Courier New"/>
          <w:color w:val="000000"/>
          <w:szCs w:val="20"/>
          <w:lang w:val="en-US"/>
        </w:rPr>
      </w:pPr>
      <w:r w:rsidRPr="00C91A02">
        <w:rPr>
          <w:rFonts w:ascii="Courier New" w:hAnsi="Courier New" w:cs="Courier New"/>
          <w:color w:val="808080"/>
          <w:szCs w:val="20"/>
          <w:lang w:val="en-US"/>
        </w:rPr>
        <w:t>#include</w:t>
      </w:r>
      <w:r w:rsidRPr="00C91A02">
        <w:rPr>
          <w:rFonts w:ascii="Courier New" w:hAnsi="Courier New" w:cs="Courier New"/>
          <w:color w:val="000000"/>
          <w:szCs w:val="20"/>
          <w:lang w:val="en-US"/>
        </w:rPr>
        <w:t xml:space="preserve"> </w:t>
      </w:r>
      <w:r w:rsidRPr="00C91A02">
        <w:rPr>
          <w:rFonts w:ascii="Courier New" w:hAnsi="Courier New" w:cs="Courier New"/>
          <w:color w:val="A31515"/>
          <w:szCs w:val="20"/>
          <w:lang w:val="en-US"/>
        </w:rPr>
        <w:t>&lt;vector&gt;</w:t>
      </w:r>
    </w:p>
    <w:p w:rsidR="00C91A02" w:rsidRPr="00C91A02" w:rsidRDefault="00C91A02" w:rsidP="00C91A02">
      <w:pPr>
        <w:autoSpaceDE w:val="0"/>
        <w:autoSpaceDN w:val="0"/>
        <w:adjustRightInd w:val="0"/>
        <w:spacing w:after="0" w:line="240" w:lineRule="auto"/>
        <w:rPr>
          <w:rFonts w:ascii="Courier New" w:hAnsi="Courier New" w:cs="Courier New"/>
          <w:color w:val="000000"/>
          <w:szCs w:val="20"/>
          <w:lang w:val="en-US"/>
        </w:rPr>
      </w:pPr>
    </w:p>
    <w:p w:rsidR="00C91A02" w:rsidRPr="00C91A02" w:rsidRDefault="00C91A02" w:rsidP="00C91A02">
      <w:pPr>
        <w:autoSpaceDE w:val="0"/>
        <w:autoSpaceDN w:val="0"/>
        <w:adjustRightInd w:val="0"/>
        <w:spacing w:after="0" w:line="240" w:lineRule="auto"/>
        <w:rPr>
          <w:rFonts w:ascii="Courier New" w:hAnsi="Courier New" w:cs="Courier New"/>
          <w:color w:val="000000"/>
          <w:szCs w:val="20"/>
          <w:lang w:val="en-US"/>
        </w:rPr>
      </w:pPr>
      <w:r w:rsidRPr="00C91A02">
        <w:rPr>
          <w:rFonts w:ascii="Courier New" w:hAnsi="Courier New" w:cs="Courier New"/>
          <w:color w:val="0000FF"/>
          <w:szCs w:val="20"/>
          <w:lang w:val="en-US"/>
        </w:rPr>
        <w:t>int</w:t>
      </w:r>
      <w:r w:rsidRPr="00C91A02">
        <w:rPr>
          <w:rFonts w:ascii="Courier New" w:hAnsi="Courier New" w:cs="Courier New"/>
          <w:color w:val="000000"/>
          <w:szCs w:val="20"/>
          <w:lang w:val="en-US"/>
        </w:rPr>
        <w:t xml:space="preserve"> main() {</w:t>
      </w:r>
    </w:p>
    <w:p w:rsidR="00C91A02" w:rsidRPr="00C91A02" w:rsidRDefault="00C91A02" w:rsidP="00C91A02">
      <w:pPr>
        <w:autoSpaceDE w:val="0"/>
        <w:autoSpaceDN w:val="0"/>
        <w:adjustRightInd w:val="0"/>
        <w:spacing w:after="0" w:line="240" w:lineRule="auto"/>
        <w:rPr>
          <w:rFonts w:ascii="Courier New" w:hAnsi="Courier New" w:cs="Courier New"/>
          <w:color w:val="000000"/>
          <w:szCs w:val="20"/>
          <w:lang w:val="en-US"/>
        </w:rPr>
      </w:pPr>
      <w:r w:rsidRPr="00C91A02">
        <w:rPr>
          <w:rFonts w:ascii="Courier New" w:hAnsi="Courier New" w:cs="Courier New"/>
          <w:color w:val="000000"/>
          <w:szCs w:val="20"/>
          <w:lang w:val="en-US"/>
        </w:rPr>
        <w:tab/>
        <w:t>std::</w:t>
      </w:r>
      <w:r w:rsidRPr="00C91A02">
        <w:rPr>
          <w:rFonts w:ascii="Courier New" w:hAnsi="Courier New" w:cs="Courier New"/>
          <w:color w:val="2B91AF"/>
          <w:szCs w:val="20"/>
          <w:lang w:val="en-US"/>
        </w:rPr>
        <w:t>vector</w:t>
      </w:r>
      <w:r w:rsidRPr="00C91A02">
        <w:rPr>
          <w:rFonts w:ascii="Courier New" w:hAnsi="Courier New" w:cs="Courier New"/>
          <w:color w:val="000000"/>
          <w:szCs w:val="20"/>
          <w:lang w:val="en-US"/>
        </w:rPr>
        <w:t>&lt;</w:t>
      </w:r>
      <w:r w:rsidRPr="00C91A02">
        <w:rPr>
          <w:rFonts w:ascii="Courier New" w:hAnsi="Courier New" w:cs="Courier New"/>
          <w:color w:val="0000FF"/>
          <w:szCs w:val="20"/>
          <w:lang w:val="en-US"/>
        </w:rPr>
        <w:t>int</w:t>
      </w:r>
      <w:r w:rsidRPr="00C91A02">
        <w:rPr>
          <w:rFonts w:ascii="Courier New" w:hAnsi="Courier New" w:cs="Courier New"/>
          <w:color w:val="000000"/>
          <w:szCs w:val="20"/>
          <w:lang w:val="en-US"/>
        </w:rPr>
        <w:t>&gt; myints;</w:t>
      </w:r>
    </w:p>
    <w:p w:rsidR="00C91A02" w:rsidRPr="00C91A02" w:rsidRDefault="00C91A02" w:rsidP="00C91A02">
      <w:pPr>
        <w:autoSpaceDE w:val="0"/>
        <w:autoSpaceDN w:val="0"/>
        <w:adjustRightInd w:val="0"/>
        <w:spacing w:after="0" w:line="240" w:lineRule="auto"/>
        <w:rPr>
          <w:rFonts w:ascii="Courier New" w:hAnsi="Courier New" w:cs="Courier New"/>
          <w:color w:val="000000"/>
          <w:szCs w:val="20"/>
          <w:lang w:val="en-US"/>
        </w:rPr>
      </w:pPr>
      <w:r w:rsidRPr="00C91A02">
        <w:rPr>
          <w:rFonts w:ascii="Courier New" w:hAnsi="Courier New" w:cs="Courier New"/>
          <w:color w:val="000000"/>
          <w:szCs w:val="20"/>
          <w:lang w:val="en-US"/>
        </w:rPr>
        <w:tab/>
        <w:t xml:space="preserve">std::cout </w:t>
      </w:r>
      <w:r w:rsidRPr="00C91A02">
        <w:rPr>
          <w:rFonts w:ascii="Courier New" w:hAnsi="Courier New" w:cs="Courier New"/>
          <w:color w:val="008080"/>
          <w:szCs w:val="20"/>
          <w:lang w:val="en-US"/>
        </w:rPr>
        <w:t>&lt;&lt;</w:t>
      </w:r>
      <w:r w:rsidRPr="00C91A02">
        <w:rPr>
          <w:rFonts w:ascii="Courier New" w:hAnsi="Courier New" w:cs="Courier New"/>
          <w:color w:val="000000"/>
          <w:szCs w:val="20"/>
          <w:lang w:val="en-US"/>
        </w:rPr>
        <w:t xml:space="preserve"> </w:t>
      </w:r>
      <w:r w:rsidRPr="00C91A02">
        <w:rPr>
          <w:rFonts w:ascii="Courier New" w:hAnsi="Courier New" w:cs="Courier New"/>
          <w:color w:val="A31515"/>
          <w:szCs w:val="20"/>
          <w:lang w:val="en-US"/>
        </w:rPr>
        <w:t>"0. size: "</w:t>
      </w:r>
      <w:r w:rsidRPr="00C91A02">
        <w:rPr>
          <w:rFonts w:ascii="Courier New" w:hAnsi="Courier New" w:cs="Courier New"/>
          <w:color w:val="000000"/>
          <w:szCs w:val="20"/>
          <w:lang w:val="en-US"/>
        </w:rPr>
        <w:t xml:space="preserve"> </w:t>
      </w:r>
      <w:r w:rsidRPr="00C91A02">
        <w:rPr>
          <w:rFonts w:ascii="Courier New" w:hAnsi="Courier New" w:cs="Courier New"/>
          <w:color w:val="008080"/>
          <w:szCs w:val="20"/>
          <w:lang w:val="en-US"/>
        </w:rPr>
        <w:t>&lt;&lt;</w:t>
      </w:r>
      <w:r w:rsidRPr="00C91A02">
        <w:rPr>
          <w:rFonts w:ascii="Courier New" w:hAnsi="Courier New" w:cs="Courier New"/>
          <w:color w:val="000000"/>
          <w:szCs w:val="20"/>
          <w:lang w:val="en-US"/>
        </w:rPr>
        <w:t xml:space="preserve"> myints.size() </w:t>
      </w:r>
      <w:r w:rsidRPr="00C91A02">
        <w:rPr>
          <w:rFonts w:ascii="Courier New" w:hAnsi="Courier New" w:cs="Courier New"/>
          <w:color w:val="008080"/>
          <w:szCs w:val="20"/>
          <w:lang w:val="en-US"/>
        </w:rPr>
        <w:t>&lt;&lt;</w:t>
      </w:r>
      <w:r w:rsidRPr="00C91A02">
        <w:rPr>
          <w:rFonts w:ascii="Courier New" w:hAnsi="Courier New" w:cs="Courier New"/>
          <w:color w:val="000000"/>
          <w:szCs w:val="20"/>
          <w:lang w:val="en-US"/>
        </w:rPr>
        <w:t xml:space="preserve"> </w:t>
      </w:r>
      <w:r w:rsidRPr="00C91A02">
        <w:rPr>
          <w:rFonts w:ascii="Courier New" w:hAnsi="Courier New" w:cs="Courier New"/>
          <w:color w:val="A31515"/>
          <w:szCs w:val="20"/>
          <w:lang w:val="en-US"/>
        </w:rPr>
        <w:t>'\n'</w:t>
      </w:r>
      <w:r w:rsidRPr="00C91A02">
        <w:rPr>
          <w:rFonts w:ascii="Courier New" w:hAnsi="Courier New" w:cs="Courier New"/>
          <w:color w:val="000000"/>
          <w:szCs w:val="20"/>
          <w:lang w:val="en-US"/>
        </w:rPr>
        <w:t>;</w:t>
      </w:r>
    </w:p>
    <w:p w:rsidR="00C91A02" w:rsidRPr="00C91A02" w:rsidRDefault="00C91A02" w:rsidP="00C91A02">
      <w:pPr>
        <w:autoSpaceDE w:val="0"/>
        <w:autoSpaceDN w:val="0"/>
        <w:adjustRightInd w:val="0"/>
        <w:spacing w:after="0" w:line="240" w:lineRule="auto"/>
        <w:rPr>
          <w:rFonts w:ascii="Courier New" w:hAnsi="Courier New" w:cs="Courier New"/>
          <w:color w:val="000000"/>
          <w:szCs w:val="20"/>
          <w:lang w:val="en-US"/>
        </w:rPr>
      </w:pPr>
    </w:p>
    <w:p w:rsidR="00C91A02" w:rsidRPr="00C91A02" w:rsidRDefault="00C91A02" w:rsidP="00C91A02">
      <w:pPr>
        <w:autoSpaceDE w:val="0"/>
        <w:autoSpaceDN w:val="0"/>
        <w:adjustRightInd w:val="0"/>
        <w:spacing w:after="0" w:line="240" w:lineRule="auto"/>
        <w:rPr>
          <w:rFonts w:ascii="Courier New" w:hAnsi="Courier New" w:cs="Courier New"/>
          <w:color w:val="000000"/>
          <w:szCs w:val="20"/>
          <w:lang w:val="en-US"/>
        </w:rPr>
      </w:pPr>
      <w:r w:rsidRPr="00C91A02">
        <w:rPr>
          <w:rFonts w:ascii="Courier New" w:hAnsi="Courier New" w:cs="Courier New"/>
          <w:color w:val="000000"/>
          <w:szCs w:val="20"/>
          <w:lang w:val="en-US"/>
        </w:rPr>
        <w:tab/>
      </w:r>
      <w:r w:rsidRPr="00C91A02">
        <w:rPr>
          <w:rFonts w:ascii="Courier New" w:hAnsi="Courier New" w:cs="Courier New"/>
          <w:color w:val="0000FF"/>
          <w:szCs w:val="20"/>
          <w:lang w:val="en-US"/>
        </w:rPr>
        <w:t>for</w:t>
      </w:r>
      <w:r w:rsidRPr="00C91A02">
        <w:rPr>
          <w:rFonts w:ascii="Courier New" w:hAnsi="Courier New" w:cs="Courier New"/>
          <w:color w:val="000000"/>
          <w:szCs w:val="20"/>
          <w:lang w:val="en-US"/>
        </w:rPr>
        <w:t xml:space="preserve"> (</w:t>
      </w:r>
      <w:r w:rsidRPr="00C91A02">
        <w:rPr>
          <w:rFonts w:ascii="Courier New" w:hAnsi="Courier New" w:cs="Courier New"/>
          <w:color w:val="0000FF"/>
          <w:szCs w:val="20"/>
          <w:lang w:val="en-US"/>
        </w:rPr>
        <w:t>int</w:t>
      </w:r>
      <w:r w:rsidRPr="00C91A02">
        <w:rPr>
          <w:rFonts w:ascii="Courier New" w:hAnsi="Courier New" w:cs="Courier New"/>
          <w:color w:val="000000"/>
          <w:szCs w:val="20"/>
          <w:lang w:val="en-US"/>
        </w:rPr>
        <w:t xml:space="preserve"> i = 0; i &lt; 10; i++) myints.push_back(i);</w:t>
      </w:r>
    </w:p>
    <w:p w:rsidR="00C91A02" w:rsidRPr="00C91A02" w:rsidRDefault="00C91A02" w:rsidP="00C91A02">
      <w:pPr>
        <w:autoSpaceDE w:val="0"/>
        <w:autoSpaceDN w:val="0"/>
        <w:adjustRightInd w:val="0"/>
        <w:spacing w:after="0" w:line="240" w:lineRule="auto"/>
        <w:rPr>
          <w:rFonts w:ascii="Courier New" w:hAnsi="Courier New" w:cs="Courier New"/>
          <w:color w:val="000000"/>
          <w:szCs w:val="20"/>
          <w:lang w:val="en-US"/>
        </w:rPr>
      </w:pPr>
      <w:r w:rsidRPr="00C91A02">
        <w:rPr>
          <w:rFonts w:ascii="Courier New" w:hAnsi="Courier New" w:cs="Courier New"/>
          <w:color w:val="000000"/>
          <w:szCs w:val="20"/>
          <w:lang w:val="en-US"/>
        </w:rPr>
        <w:tab/>
        <w:t xml:space="preserve">std::cout </w:t>
      </w:r>
      <w:r w:rsidRPr="00C91A02">
        <w:rPr>
          <w:rFonts w:ascii="Courier New" w:hAnsi="Courier New" w:cs="Courier New"/>
          <w:color w:val="008080"/>
          <w:szCs w:val="20"/>
          <w:lang w:val="en-US"/>
        </w:rPr>
        <w:t>&lt;&lt;</w:t>
      </w:r>
      <w:r w:rsidRPr="00C91A02">
        <w:rPr>
          <w:rFonts w:ascii="Courier New" w:hAnsi="Courier New" w:cs="Courier New"/>
          <w:color w:val="000000"/>
          <w:szCs w:val="20"/>
          <w:lang w:val="en-US"/>
        </w:rPr>
        <w:t xml:space="preserve"> </w:t>
      </w:r>
      <w:r w:rsidRPr="00C91A02">
        <w:rPr>
          <w:rFonts w:ascii="Courier New" w:hAnsi="Courier New" w:cs="Courier New"/>
          <w:color w:val="A31515"/>
          <w:szCs w:val="20"/>
          <w:lang w:val="en-US"/>
        </w:rPr>
        <w:t>"1. size: "</w:t>
      </w:r>
      <w:r w:rsidRPr="00C91A02">
        <w:rPr>
          <w:rFonts w:ascii="Courier New" w:hAnsi="Courier New" w:cs="Courier New"/>
          <w:color w:val="000000"/>
          <w:szCs w:val="20"/>
          <w:lang w:val="en-US"/>
        </w:rPr>
        <w:t xml:space="preserve"> </w:t>
      </w:r>
      <w:r w:rsidRPr="00C91A02">
        <w:rPr>
          <w:rFonts w:ascii="Courier New" w:hAnsi="Courier New" w:cs="Courier New"/>
          <w:color w:val="008080"/>
          <w:szCs w:val="20"/>
          <w:lang w:val="en-US"/>
        </w:rPr>
        <w:t>&lt;&lt;</w:t>
      </w:r>
      <w:r w:rsidRPr="00C91A02">
        <w:rPr>
          <w:rFonts w:ascii="Courier New" w:hAnsi="Courier New" w:cs="Courier New"/>
          <w:color w:val="000000"/>
          <w:szCs w:val="20"/>
          <w:lang w:val="en-US"/>
        </w:rPr>
        <w:t xml:space="preserve"> myints.size() </w:t>
      </w:r>
      <w:r w:rsidRPr="00C91A02">
        <w:rPr>
          <w:rFonts w:ascii="Courier New" w:hAnsi="Courier New" w:cs="Courier New"/>
          <w:color w:val="008080"/>
          <w:szCs w:val="20"/>
          <w:lang w:val="en-US"/>
        </w:rPr>
        <w:t>&lt;&lt;</w:t>
      </w:r>
      <w:r w:rsidRPr="00C91A02">
        <w:rPr>
          <w:rFonts w:ascii="Courier New" w:hAnsi="Courier New" w:cs="Courier New"/>
          <w:color w:val="000000"/>
          <w:szCs w:val="20"/>
          <w:lang w:val="en-US"/>
        </w:rPr>
        <w:t xml:space="preserve"> </w:t>
      </w:r>
      <w:r w:rsidRPr="00C91A02">
        <w:rPr>
          <w:rFonts w:ascii="Courier New" w:hAnsi="Courier New" w:cs="Courier New"/>
          <w:color w:val="A31515"/>
          <w:szCs w:val="20"/>
          <w:lang w:val="en-US"/>
        </w:rPr>
        <w:t>'\n'</w:t>
      </w:r>
      <w:r w:rsidRPr="00C91A02">
        <w:rPr>
          <w:rFonts w:ascii="Courier New" w:hAnsi="Courier New" w:cs="Courier New"/>
          <w:color w:val="000000"/>
          <w:szCs w:val="20"/>
          <w:lang w:val="en-US"/>
        </w:rPr>
        <w:t>;</w:t>
      </w:r>
    </w:p>
    <w:p w:rsidR="00C91A02" w:rsidRPr="00C91A02" w:rsidRDefault="00C91A02" w:rsidP="00C91A02">
      <w:pPr>
        <w:autoSpaceDE w:val="0"/>
        <w:autoSpaceDN w:val="0"/>
        <w:adjustRightInd w:val="0"/>
        <w:spacing w:after="0" w:line="240" w:lineRule="auto"/>
        <w:rPr>
          <w:rFonts w:ascii="Courier New" w:hAnsi="Courier New" w:cs="Courier New"/>
          <w:color w:val="000000"/>
          <w:szCs w:val="20"/>
          <w:lang w:val="en-US"/>
        </w:rPr>
      </w:pPr>
    </w:p>
    <w:p w:rsidR="00C91A02" w:rsidRPr="00C91A02" w:rsidRDefault="00C91A02" w:rsidP="00C91A02">
      <w:pPr>
        <w:autoSpaceDE w:val="0"/>
        <w:autoSpaceDN w:val="0"/>
        <w:adjustRightInd w:val="0"/>
        <w:spacing w:after="0" w:line="240" w:lineRule="auto"/>
        <w:rPr>
          <w:rFonts w:ascii="Courier New" w:hAnsi="Courier New" w:cs="Courier New"/>
          <w:color w:val="000000"/>
          <w:szCs w:val="20"/>
          <w:lang w:val="en-US"/>
        </w:rPr>
      </w:pPr>
      <w:r w:rsidRPr="00C91A02">
        <w:rPr>
          <w:rFonts w:ascii="Courier New" w:hAnsi="Courier New" w:cs="Courier New"/>
          <w:color w:val="000000"/>
          <w:szCs w:val="20"/>
          <w:lang w:val="en-US"/>
        </w:rPr>
        <w:tab/>
        <w:t>myints.insert(myints.end(), 10, 100);</w:t>
      </w:r>
    </w:p>
    <w:p w:rsidR="00C91A02" w:rsidRPr="00C91A02" w:rsidRDefault="00C91A02" w:rsidP="00C91A02">
      <w:pPr>
        <w:autoSpaceDE w:val="0"/>
        <w:autoSpaceDN w:val="0"/>
        <w:adjustRightInd w:val="0"/>
        <w:spacing w:after="0" w:line="240" w:lineRule="auto"/>
        <w:rPr>
          <w:rFonts w:ascii="Courier New" w:hAnsi="Courier New" w:cs="Courier New"/>
          <w:color w:val="000000"/>
          <w:szCs w:val="20"/>
          <w:lang w:val="en-US"/>
        </w:rPr>
      </w:pPr>
      <w:r w:rsidRPr="00C91A02">
        <w:rPr>
          <w:rFonts w:ascii="Courier New" w:hAnsi="Courier New" w:cs="Courier New"/>
          <w:color w:val="000000"/>
          <w:szCs w:val="20"/>
          <w:lang w:val="en-US"/>
        </w:rPr>
        <w:tab/>
        <w:t xml:space="preserve">std::cout </w:t>
      </w:r>
      <w:r w:rsidRPr="00C91A02">
        <w:rPr>
          <w:rFonts w:ascii="Courier New" w:hAnsi="Courier New" w:cs="Courier New"/>
          <w:color w:val="008080"/>
          <w:szCs w:val="20"/>
          <w:lang w:val="en-US"/>
        </w:rPr>
        <w:t>&lt;&lt;</w:t>
      </w:r>
      <w:r w:rsidRPr="00C91A02">
        <w:rPr>
          <w:rFonts w:ascii="Courier New" w:hAnsi="Courier New" w:cs="Courier New"/>
          <w:color w:val="000000"/>
          <w:szCs w:val="20"/>
          <w:lang w:val="en-US"/>
        </w:rPr>
        <w:t xml:space="preserve"> </w:t>
      </w:r>
      <w:r w:rsidRPr="00C91A02">
        <w:rPr>
          <w:rFonts w:ascii="Courier New" w:hAnsi="Courier New" w:cs="Courier New"/>
          <w:color w:val="A31515"/>
          <w:szCs w:val="20"/>
          <w:lang w:val="en-US"/>
        </w:rPr>
        <w:t>"2. size: "</w:t>
      </w:r>
      <w:r w:rsidRPr="00C91A02">
        <w:rPr>
          <w:rFonts w:ascii="Courier New" w:hAnsi="Courier New" w:cs="Courier New"/>
          <w:color w:val="000000"/>
          <w:szCs w:val="20"/>
          <w:lang w:val="en-US"/>
        </w:rPr>
        <w:t xml:space="preserve"> </w:t>
      </w:r>
      <w:r w:rsidRPr="00C91A02">
        <w:rPr>
          <w:rFonts w:ascii="Courier New" w:hAnsi="Courier New" w:cs="Courier New"/>
          <w:color w:val="008080"/>
          <w:szCs w:val="20"/>
          <w:lang w:val="en-US"/>
        </w:rPr>
        <w:t>&lt;&lt;</w:t>
      </w:r>
      <w:r w:rsidRPr="00C91A02">
        <w:rPr>
          <w:rFonts w:ascii="Courier New" w:hAnsi="Courier New" w:cs="Courier New"/>
          <w:color w:val="000000"/>
          <w:szCs w:val="20"/>
          <w:lang w:val="en-US"/>
        </w:rPr>
        <w:t xml:space="preserve"> myints.size() </w:t>
      </w:r>
      <w:r w:rsidRPr="00C91A02">
        <w:rPr>
          <w:rFonts w:ascii="Courier New" w:hAnsi="Courier New" w:cs="Courier New"/>
          <w:color w:val="008080"/>
          <w:szCs w:val="20"/>
          <w:lang w:val="en-US"/>
        </w:rPr>
        <w:t>&lt;&lt;</w:t>
      </w:r>
      <w:r w:rsidRPr="00C91A02">
        <w:rPr>
          <w:rFonts w:ascii="Courier New" w:hAnsi="Courier New" w:cs="Courier New"/>
          <w:color w:val="000000"/>
          <w:szCs w:val="20"/>
          <w:lang w:val="en-US"/>
        </w:rPr>
        <w:t xml:space="preserve"> </w:t>
      </w:r>
      <w:r w:rsidRPr="00C91A02">
        <w:rPr>
          <w:rFonts w:ascii="Courier New" w:hAnsi="Courier New" w:cs="Courier New"/>
          <w:color w:val="A31515"/>
          <w:szCs w:val="20"/>
          <w:lang w:val="en-US"/>
        </w:rPr>
        <w:t>'\n'</w:t>
      </w:r>
      <w:r w:rsidRPr="00C91A02">
        <w:rPr>
          <w:rFonts w:ascii="Courier New" w:hAnsi="Courier New" w:cs="Courier New"/>
          <w:color w:val="000000"/>
          <w:szCs w:val="20"/>
          <w:lang w:val="en-US"/>
        </w:rPr>
        <w:t>;</w:t>
      </w:r>
    </w:p>
    <w:p w:rsidR="00C91A02" w:rsidRPr="00C91A02" w:rsidRDefault="00C91A02" w:rsidP="00C91A02">
      <w:pPr>
        <w:autoSpaceDE w:val="0"/>
        <w:autoSpaceDN w:val="0"/>
        <w:adjustRightInd w:val="0"/>
        <w:spacing w:after="0" w:line="240" w:lineRule="auto"/>
        <w:rPr>
          <w:rFonts w:ascii="Courier New" w:hAnsi="Courier New" w:cs="Courier New"/>
          <w:color w:val="000000"/>
          <w:szCs w:val="20"/>
          <w:lang w:val="en-US"/>
        </w:rPr>
      </w:pPr>
    </w:p>
    <w:p w:rsidR="00C91A02" w:rsidRPr="00C91A02" w:rsidRDefault="00C91A02" w:rsidP="00C91A02">
      <w:pPr>
        <w:autoSpaceDE w:val="0"/>
        <w:autoSpaceDN w:val="0"/>
        <w:adjustRightInd w:val="0"/>
        <w:spacing w:after="0" w:line="240" w:lineRule="auto"/>
        <w:rPr>
          <w:rFonts w:ascii="Courier New" w:hAnsi="Courier New" w:cs="Courier New"/>
          <w:color w:val="000000"/>
          <w:szCs w:val="20"/>
          <w:lang w:val="en-US"/>
        </w:rPr>
      </w:pPr>
      <w:r w:rsidRPr="00C91A02">
        <w:rPr>
          <w:rFonts w:ascii="Courier New" w:hAnsi="Courier New" w:cs="Courier New"/>
          <w:color w:val="000000"/>
          <w:szCs w:val="20"/>
          <w:lang w:val="en-US"/>
        </w:rPr>
        <w:tab/>
        <w:t>myints.pop_back();</w:t>
      </w:r>
    </w:p>
    <w:p w:rsidR="00C91A02" w:rsidRPr="00C91A02" w:rsidRDefault="00C91A02" w:rsidP="00C91A02">
      <w:pPr>
        <w:autoSpaceDE w:val="0"/>
        <w:autoSpaceDN w:val="0"/>
        <w:adjustRightInd w:val="0"/>
        <w:spacing w:after="0" w:line="240" w:lineRule="auto"/>
        <w:rPr>
          <w:rFonts w:ascii="Courier New" w:hAnsi="Courier New" w:cs="Courier New"/>
          <w:color w:val="000000"/>
          <w:szCs w:val="20"/>
          <w:lang w:val="en-US"/>
        </w:rPr>
      </w:pPr>
      <w:r w:rsidRPr="00C91A02">
        <w:rPr>
          <w:rFonts w:ascii="Courier New" w:hAnsi="Courier New" w:cs="Courier New"/>
          <w:color w:val="000000"/>
          <w:szCs w:val="20"/>
          <w:lang w:val="en-US"/>
        </w:rPr>
        <w:tab/>
        <w:t xml:space="preserve">std::cout </w:t>
      </w:r>
      <w:r w:rsidRPr="00C91A02">
        <w:rPr>
          <w:rFonts w:ascii="Courier New" w:hAnsi="Courier New" w:cs="Courier New"/>
          <w:color w:val="008080"/>
          <w:szCs w:val="20"/>
          <w:lang w:val="en-US"/>
        </w:rPr>
        <w:t>&lt;&lt;</w:t>
      </w:r>
      <w:r w:rsidRPr="00C91A02">
        <w:rPr>
          <w:rFonts w:ascii="Courier New" w:hAnsi="Courier New" w:cs="Courier New"/>
          <w:color w:val="000000"/>
          <w:szCs w:val="20"/>
          <w:lang w:val="en-US"/>
        </w:rPr>
        <w:t xml:space="preserve"> </w:t>
      </w:r>
      <w:r w:rsidRPr="00C91A02">
        <w:rPr>
          <w:rFonts w:ascii="Courier New" w:hAnsi="Courier New" w:cs="Courier New"/>
          <w:color w:val="A31515"/>
          <w:szCs w:val="20"/>
          <w:lang w:val="en-US"/>
        </w:rPr>
        <w:t>"3. size: "</w:t>
      </w:r>
      <w:r w:rsidRPr="00C91A02">
        <w:rPr>
          <w:rFonts w:ascii="Courier New" w:hAnsi="Courier New" w:cs="Courier New"/>
          <w:color w:val="000000"/>
          <w:szCs w:val="20"/>
          <w:lang w:val="en-US"/>
        </w:rPr>
        <w:t xml:space="preserve"> </w:t>
      </w:r>
      <w:r w:rsidRPr="00C91A02">
        <w:rPr>
          <w:rFonts w:ascii="Courier New" w:hAnsi="Courier New" w:cs="Courier New"/>
          <w:color w:val="008080"/>
          <w:szCs w:val="20"/>
          <w:lang w:val="en-US"/>
        </w:rPr>
        <w:t>&lt;&lt;</w:t>
      </w:r>
      <w:r w:rsidRPr="00C91A02">
        <w:rPr>
          <w:rFonts w:ascii="Courier New" w:hAnsi="Courier New" w:cs="Courier New"/>
          <w:color w:val="000000"/>
          <w:szCs w:val="20"/>
          <w:lang w:val="en-US"/>
        </w:rPr>
        <w:t xml:space="preserve"> myints.size() </w:t>
      </w:r>
      <w:r w:rsidRPr="00C91A02">
        <w:rPr>
          <w:rFonts w:ascii="Courier New" w:hAnsi="Courier New" w:cs="Courier New"/>
          <w:color w:val="008080"/>
          <w:szCs w:val="20"/>
          <w:lang w:val="en-US"/>
        </w:rPr>
        <w:t>&lt;&lt;</w:t>
      </w:r>
      <w:r w:rsidRPr="00C91A02">
        <w:rPr>
          <w:rFonts w:ascii="Courier New" w:hAnsi="Courier New" w:cs="Courier New"/>
          <w:color w:val="000000"/>
          <w:szCs w:val="20"/>
          <w:lang w:val="en-US"/>
        </w:rPr>
        <w:t xml:space="preserve"> </w:t>
      </w:r>
      <w:r w:rsidRPr="00C91A02">
        <w:rPr>
          <w:rFonts w:ascii="Courier New" w:hAnsi="Courier New" w:cs="Courier New"/>
          <w:color w:val="A31515"/>
          <w:szCs w:val="20"/>
          <w:lang w:val="en-US"/>
        </w:rPr>
        <w:t>'\n'</w:t>
      </w:r>
      <w:r w:rsidRPr="00C91A02">
        <w:rPr>
          <w:rFonts w:ascii="Courier New" w:hAnsi="Courier New" w:cs="Courier New"/>
          <w:color w:val="000000"/>
          <w:szCs w:val="20"/>
          <w:lang w:val="en-US"/>
        </w:rPr>
        <w:t>;</w:t>
      </w:r>
    </w:p>
    <w:p w:rsidR="00C91A02" w:rsidRPr="00C91A02" w:rsidRDefault="00C91A02" w:rsidP="00C91A02">
      <w:pPr>
        <w:autoSpaceDE w:val="0"/>
        <w:autoSpaceDN w:val="0"/>
        <w:adjustRightInd w:val="0"/>
        <w:spacing w:after="0" w:line="240" w:lineRule="auto"/>
        <w:rPr>
          <w:rFonts w:ascii="Courier New" w:hAnsi="Courier New" w:cs="Courier New"/>
          <w:color w:val="000000"/>
          <w:szCs w:val="20"/>
          <w:lang w:val="en-US"/>
        </w:rPr>
      </w:pPr>
    </w:p>
    <w:p w:rsidR="00C91A02" w:rsidRPr="00C91A02" w:rsidRDefault="00C91A02" w:rsidP="00C91A02">
      <w:pPr>
        <w:autoSpaceDE w:val="0"/>
        <w:autoSpaceDN w:val="0"/>
        <w:adjustRightInd w:val="0"/>
        <w:spacing w:after="0" w:line="240" w:lineRule="auto"/>
        <w:rPr>
          <w:rFonts w:ascii="Courier New" w:hAnsi="Courier New" w:cs="Courier New"/>
          <w:color w:val="000000"/>
          <w:szCs w:val="20"/>
        </w:rPr>
      </w:pPr>
      <w:r w:rsidRPr="00C91A02">
        <w:rPr>
          <w:rFonts w:ascii="Courier New" w:hAnsi="Courier New" w:cs="Courier New"/>
          <w:color w:val="000000"/>
          <w:szCs w:val="20"/>
          <w:lang w:val="en-US"/>
        </w:rPr>
        <w:tab/>
      </w:r>
      <w:r w:rsidRPr="00C91A02">
        <w:rPr>
          <w:rFonts w:ascii="Courier New" w:hAnsi="Courier New" w:cs="Courier New"/>
          <w:color w:val="0000FF"/>
          <w:szCs w:val="20"/>
        </w:rPr>
        <w:t>return</w:t>
      </w:r>
      <w:r w:rsidRPr="00C91A02">
        <w:rPr>
          <w:rFonts w:ascii="Courier New" w:hAnsi="Courier New" w:cs="Courier New"/>
          <w:color w:val="000000"/>
          <w:szCs w:val="20"/>
        </w:rPr>
        <w:t xml:space="preserve"> 0;</w:t>
      </w:r>
    </w:p>
    <w:p w:rsidR="00C91A02" w:rsidRPr="00C91A02" w:rsidRDefault="00C91A02" w:rsidP="00C91A02">
      <w:pPr>
        <w:spacing w:after="0"/>
        <w:jc w:val="both"/>
        <w:rPr>
          <w:rFonts w:ascii="Courier New" w:hAnsi="Courier New" w:cs="Courier New"/>
          <w:color w:val="000000"/>
          <w:szCs w:val="20"/>
        </w:rPr>
      </w:pPr>
      <w:r w:rsidRPr="00C91A02">
        <w:rPr>
          <w:rFonts w:ascii="Courier New" w:hAnsi="Courier New" w:cs="Courier New"/>
          <w:color w:val="000000"/>
          <w:szCs w:val="20"/>
        </w:rPr>
        <w:t>}</w:t>
      </w:r>
    </w:p>
    <w:p w:rsidR="00C91A02" w:rsidRDefault="00C91A02" w:rsidP="0036071D">
      <w:pPr>
        <w:spacing w:after="80"/>
        <w:ind w:firstLine="567"/>
        <w:jc w:val="both"/>
        <w:rPr>
          <w:rFonts w:cs="Arial"/>
          <w:color w:val="000000"/>
          <w:szCs w:val="20"/>
        </w:rPr>
      </w:pPr>
      <w:r>
        <w:rPr>
          <w:rFonts w:cs="Arial"/>
          <w:color w:val="000000"/>
          <w:szCs w:val="20"/>
        </w:rPr>
        <w:t>Результат работы программы:</w:t>
      </w:r>
    </w:p>
    <w:p w:rsidR="00C91A02" w:rsidRDefault="00F6158D" w:rsidP="0036071D">
      <w:pPr>
        <w:spacing w:after="0"/>
        <w:jc w:val="both"/>
        <w:rPr>
          <w:rFonts w:cs="Arial"/>
          <w:color w:val="000000"/>
          <w:szCs w:val="20"/>
        </w:rPr>
      </w:pPr>
      <w:r w:rsidRPr="00F6158D">
        <w:rPr>
          <w:rFonts w:cs="Arial"/>
          <w:noProof/>
          <w:color w:val="000000"/>
          <w:szCs w:val="20"/>
          <w:lang w:eastAsia="ru-RU"/>
        </w:rPr>
        <w:drawing>
          <wp:inline distT="0" distB="0" distL="0" distR="0" wp14:anchorId="13EF12C6" wp14:editId="55AFF3D2">
            <wp:extent cx="1505160" cy="914528"/>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05160" cy="914528"/>
                    </a:xfrm>
                    <a:prstGeom prst="rect">
                      <a:avLst/>
                    </a:prstGeom>
                  </pic:spPr>
                </pic:pic>
              </a:graphicData>
            </a:graphic>
          </wp:inline>
        </w:drawing>
      </w:r>
    </w:p>
    <w:p w:rsidR="0036071D" w:rsidRPr="0036071D" w:rsidRDefault="00E02D8B" w:rsidP="0036071D">
      <w:pPr>
        <w:spacing w:before="80" w:after="80"/>
        <w:jc w:val="both"/>
        <w:rPr>
          <w:rFonts w:cs="Arial"/>
          <w:szCs w:val="20"/>
        </w:rPr>
      </w:pPr>
      <w:hyperlink w:anchor="_Последовательные_контейнеры" w:history="1">
        <w:r w:rsidR="0036071D" w:rsidRPr="003143A7">
          <w:rPr>
            <w:rStyle w:val="a4"/>
            <w:rFonts w:cs="Arial"/>
            <w:szCs w:val="20"/>
            <w:lang w:val="en-US"/>
          </w:rPr>
          <w:t>&lt;</w:t>
        </w:r>
        <w:r w:rsidR="0036071D" w:rsidRPr="003143A7">
          <w:rPr>
            <w:rStyle w:val="a4"/>
            <w:rFonts w:cs="Arial"/>
            <w:szCs w:val="20"/>
          </w:rPr>
          <w:t>Последовательные контейнеры</w:t>
        </w:r>
        <w:r w:rsidR="0036071D" w:rsidRPr="003143A7">
          <w:rPr>
            <w:rStyle w:val="a4"/>
            <w:rFonts w:cs="Arial"/>
            <w:szCs w:val="20"/>
            <w:lang w:val="en-US"/>
          </w:rPr>
          <w:t>&gt;</w:t>
        </w:r>
      </w:hyperlink>
    </w:p>
    <w:p w:rsidR="00A4330C" w:rsidRPr="00A4330C"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41" w:name="_vector::max_size"/>
      <w:bookmarkEnd w:id="41"/>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max_size</w:t>
      </w:r>
    </w:p>
    <w:p w:rsidR="008C4C5E" w:rsidRDefault="008C4C5E" w:rsidP="00A4330C">
      <w:pPr>
        <w:spacing w:after="0"/>
        <w:ind w:firstLine="567"/>
        <w:jc w:val="both"/>
        <w:rPr>
          <w:rFonts w:cs="Arial"/>
          <w:color w:val="000000" w:themeColor="text1"/>
          <w:szCs w:val="20"/>
        </w:rPr>
      </w:pPr>
      <w:r w:rsidRPr="008C4C5E">
        <w:rPr>
          <w:rFonts w:cs="Arial"/>
          <w:color w:val="000000" w:themeColor="text1"/>
          <w:szCs w:val="20"/>
        </w:rPr>
        <w:t>max_size - возвращает максимально возможное количество элементов, которое может содержать контейнер.</w:t>
      </w:r>
    </w:p>
    <w:p w:rsidR="00A4330C" w:rsidRDefault="00A4330C" w:rsidP="00A4330C">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max</w:t>
      </w:r>
      <w:r w:rsidRPr="00726BE5">
        <w:rPr>
          <w:rFonts w:cs="Arial"/>
          <w:color w:val="000000" w:themeColor="text1"/>
          <w:szCs w:val="20"/>
        </w:rPr>
        <w:t>_</w:t>
      </w:r>
      <w:r>
        <w:rPr>
          <w:rFonts w:cs="Arial"/>
          <w:color w:val="000000" w:themeColor="text1"/>
          <w:szCs w:val="20"/>
          <w:lang w:val="en-US"/>
        </w:rPr>
        <w:t>size</w:t>
      </w:r>
      <w:r w:rsidR="00EC7F77" w:rsidRPr="00EC7F77">
        <w:rPr>
          <w:rFonts w:cs="Arial"/>
          <w:color w:val="000000" w:themeColor="text1"/>
          <w:szCs w:val="20"/>
        </w:rPr>
        <w:t>()</w:t>
      </w:r>
      <w:r w:rsidR="00537592" w:rsidRPr="00537592">
        <w:rPr>
          <w:rFonts w:cs="Arial"/>
          <w:color w:val="000000" w:themeColor="text1"/>
          <w:szCs w:val="20"/>
        </w:rPr>
        <w:t xml:space="preserve"> </w:t>
      </w:r>
      <w:r w:rsidR="00326959">
        <w:rPr>
          <w:rFonts w:cs="Arial"/>
          <w:color w:val="000000" w:themeColor="text1"/>
          <w:szCs w:val="20"/>
        </w:rPr>
        <w:t xml:space="preserve">в </w:t>
      </w:r>
      <w:r>
        <w:rPr>
          <w:rFonts w:cs="Arial"/>
          <w:color w:val="000000" w:themeColor="text1"/>
          <w:szCs w:val="20"/>
          <w:lang w:val="en-US"/>
        </w:rPr>
        <w:t>std</w:t>
      </w:r>
      <w:r w:rsidR="00326959">
        <w:rPr>
          <w:rFonts w:cs="Arial"/>
          <w:color w:val="000000" w:themeColor="text1"/>
          <w:szCs w:val="20"/>
        </w:rPr>
        <w:t>::vec</w:t>
      </w:r>
      <w:r w:rsidR="00326959">
        <w:rPr>
          <w:rFonts w:cs="Arial"/>
          <w:color w:val="000000" w:themeColor="text1"/>
          <w:szCs w:val="20"/>
          <w:lang w:val="en-US"/>
        </w:rPr>
        <w:t>tor</w:t>
      </w:r>
      <w:r>
        <w:rPr>
          <w:rFonts w:cs="Arial"/>
          <w:color w:val="000000" w:themeColor="text1"/>
          <w:szCs w:val="20"/>
        </w:rPr>
        <w:t>:</w:t>
      </w:r>
    </w:p>
    <w:p w:rsidR="00A4330C" w:rsidRDefault="00A4330C" w:rsidP="00A4330C">
      <w:pPr>
        <w:spacing w:after="0"/>
        <w:ind w:firstLine="567"/>
        <w:jc w:val="both"/>
        <w:rPr>
          <w:rFonts w:cs="Arial"/>
          <w:color w:val="000000" w:themeColor="text1"/>
          <w:szCs w:val="20"/>
        </w:rPr>
      </w:pPr>
    </w:p>
    <w:p w:rsidR="00A4330C" w:rsidRPr="00A4330C" w:rsidRDefault="00A4330C" w:rsidP="00A4330C">
      <w:pPr>
        <w:autoSpaceDE w:val="0"/>
        <w:autoSpaceDN w:val="0"/>
        <w:adjustRightInd w:val="0"/>
        <w:spacing w:after="0" w:line="240" w:lineRule="auto"/>
        <w:rPr>
          <w:rFonts w:ascii="Courier New" w:hAnsi="Courier New" w:cs="Courier New"/>
          <w:color w:val="000000"/>
          <w:szCs w:val="20"/>
          <w:lang w:val="en-US"/>
        </w:rPr>
      </w:pPr>
      <w:r w:rsidRPr="00A4330C">
        <w:rPr>
          <w:rFonts w:ascii="Courier New" w:hAnsi="Courier New" w:cs="Courier New"/>
          <w:color w:val="808080"/>
          <w:szCs w:val="20"/>
          <w:lang w:val="en-US"/>
        </w:rPr>
        <w:t>#include</w:t>
      </w:r>
      <w:r w:rsidRPr="00A4330C">
        <w:rPr>
          <w:rFonts w:ascii="Courier New" w:hAnsi="Courier New" w:cs="Courier New"/>
          <w:color w:val="000000"/>
          <w:szCs w:val="20"/>
          <w:lang w:val="en-US"/>
        </w:rPr>
        <w:t xml:space="preserve"> </w:t>
      </w:r>
      <w:r w:rsidRPr="00A4330C">
        <w:rPr>
          <w:rFonts w:ascii="Courier New" w:hAnsi="Courier New" w:cs="Courier New"/>
          <w:color w:val="A31515"/>
          <w:szCs w:val="20"/>
          <w:lang w:val="en-US"/>
        </w:rPr>
        <w:t>&lt;iostream&gt;</w:t>
      </w:r>
    </w:p>
    <w:p w:rsidR="00A4330C" w:rsidRPr="00A4330C" w:rsidRDefault="00A4330C" w:rsidP="00A4330C">
      <w:pPr>
        <w:autoSpaceDE w:val="0"/>
        <w:autoSpaceDN w:val="0"/>
        <w:adjustRightInd w:val="0"/>
        <w:spacing w:after="0" w:line="240" w:lineRule="auto"/>
        <w:rPr>
          <w:rFonts w:ascii="Courier New" w:hAnsi="Courier New" w:cs="Courier New"/>
          <w:color w:val="000000"/>
          <w:szCs w:val="20"/>
          <w:lang w:val="en-US"/>
        </w:rPr>
      </w:pPr>
      <w:r w:rsidRPr="00A4330C">
        <w:rPr>
          <w:rFonts w:ascii="Courier New" w:hAnsi="Courier New" w:cs="Courier New"/>
          <w:color w:val="808080"/>
          <w:szCs w:val="20"/>
          <w:lang w:val="en-US"/>
        </w:rPr>
        <w:t>#include</w:t>
      </w:r>
      <w:r w:rsidRPr="00A4330C">
        <w:rPr>
          <w:rFonts w:ascii="Courier New" w:hAnsi="Courier New" w:cs="Courier New"/>
          <w:color w:val="000000"/>
          <w:szCs w:val="20"/>
          <w:lang w:val="en-US"/>
        </w:rPr>
        <w:t xml:space="preserve"> </w:t>
      </w:r>
      <w:r w:rsidRPr="00A4330C">
        <w:rPr>
          <w:rFonts w:ascii="Courier New" w:hAnsi="Courier New" w:cs="Courier New"/>
          <w:color w:val="A31515"/>
          <w:szCs w:val="20"/>
          <w:lang w:val="en-US"/>
        </w:rPr>
        <w:t>&lt;vector&gt;</w:t>
      </w:r>
    </w:p>
    <w:p w:rsidR="00A4330C" w:rsidRPr="00A4330C" w:rsidRDefault="00A4330C" w:rsidP="00A4330C">
      <w:pPr>
        <w:autoSpaceDE w:val="0"/>
        <w:autoSpaceDN w:val="0"/>
        <w:adjustRightInd w:val="0"/>
        <w:spacing w:after="0" w:line="240" w:lineRule="auto"/>
        <w:rPr>
          <w:rFonts w:ascii="Courier New" w:hAnsi="Courier New" w:cs="Courier New"/>
          <w:color w:val="000000"/>
          <w:szCs w:val="20"/>
          <w:lang w:val="en-US"/>
        </w:rPr>
      </w:pPr>
    </w:p>
    <w:p w:rsidR="00A4330C" w:rsidRPr="00A4330C" w:rsidRDefault="00A4330C" w:rsidP="00A4330C">
      <w:pPr>
        <w:autoSpaceDE w:val="0"/>
        <w:autoSpaceDN w:val="0"/>
        <w:adjustRightInd w:val="0"/>
        <w:spacing w:after="0" w:line="240" w:lineRule="auto"/>
        <w:rPr>
          <w:rFonts w:ascii="Courier New" w:hAnsi="Courier New" w:cs="Courier New"/>
          <w:color w:val="000000"/>
          <w:szCs w:val="20"/>
          <w:lang w:val="en-US"/>
        </w:rPr>
      </w:pPr>
      <w:r w:rsidRPr="00A4330C">
        <w:rPr>
          <w:rFonts w:ascii="Courier New" w:hAnsi="Courier New" w:cs="Courier New"/>
          <w:color w:val="0000FF"/>
          <w:szCs w:val="20"/>
          <w:lang w:val="en-US"/>
        </w:rPr>
        <w:t>int</w:t>
      </w:r>
      <w:r w:rsidRPr="00A4330C">
        <w:rPr>
          <w:rFonts w:ascii="Courier New" w:hAnsi="Courier New" w:cs="Courier New"/>
          <w:color w:val="000000"/>
          <w:szCs w:val="20"/>
          <w:lang w:val="en-US"/>
        </w:rPr>
        <w:t xml:space="preserve"> main() {</w:t>
      </w:r>
    </w:p>
    <w:p w:rsidR="00A4330C" w:rsidRPr="00A4330C" w:rsidRDefault="00A4330C" w:rsidP="00A4330C">
      <w:pPr>
        <w:autoSpaceDE w:val="0"/>
        <w:autoSpaceDN w:val="0"/>
        <w:adjustRightInd w:val="0"/>
        <w:spacing w:after="0" w:line="240" w:lineRule="auto"/>
        <w:rPr>
          <w:rFonts w:ascii="Courier New" w:hAnsi="Courier New" w:cs="Courier New"/>
          <w:color w:val="000000"/>
          <w:szCs w:val="20"/>
          <w:lang w:val="en-US"/>
        </w:rPr>
      </w:pPr>
      <w:r w:rsidRPr="00A4330C">
        <w:rPr>
          <w:rFonts w:ascii="Courier New" w:hAnsi="Courier New" w:cs="Courier New"/>
          <w:color w:val="000000"/>
          <w:szCs w:val="20"/>
          <w:lang w:val="en-US"/>
        </w:rPr>
        <w:tab/>
        <w:t>std::</w:t>
      </w:r>
      <w:r w:rsidRPr="00A4330C">
        <w:rPr>
          <w:rFonts w:ascii="Courier New" w:hAnsi="Courier New" w:cs="Courier New"/>
          <w:color w:val="2B91AF"/>
          <w:szCs w:val="20"/>
          <w:lang w:val="en-US"/>
        </w:rPr>
        <w:t>vector</w:t>
      </w:r>
      <w:r w:rsidRPr="00A4330C">
        <w:rPr>
          <w:rFonts w:ascii="Courier New" w:hAnsi="Courier New" w:cs="Courier New"/>
          <w:color w:val="000000"/>
          <w:szCs w:val="20"/>
          <w:lang w:val="en-US"/>
        </w:rPr>
        <w:t>&lt;</w:t>
      </w:r>
      <w:r w:rsidRPr="00A4330C">
        <w:rPr>
          <w:rFonts w:ascii="Courier New" w:hAnsi="Courier New" w:cs="Courier New"/>
          <w:color w:val="0000FF"/>
          <w:szCs w:val="20"/>
          <w:lang w:val="en-US"/>
        </w:rPr>
        <w:t>int</w:t>
      </w:r>
      <w:r w:rsidRPr="00A4330C">
        <w:rPr>
          <w:rFonts w:ascii="Courier New" w:hAnsi="Courier New" w:cs="Courier New"/>
          <w:color w:val="000000"/>
          <w:szCs w:val="20"/>
          <w:lang w:val="en-US"/>
        </w:rPr>
        <w:t>&gt; myvector;</w:t>
      </w:r>
    </w:p>
    <w:p w:rsidR="00A4330C" w:rsidRPr="00A4330C" w:rsidRDefault="00A4330C" w:rsidP="00A4330C">
      <w:pPr>
        <w:autoSpaceDE w:val="0"/>
        <w:autoSpaceDN w:val="0"/>
        <w:adjustRightInd w:val="0"/>
        <w:spacing w:after="0" w:line="240" w:lineRule="auto"/>
        <w:rPr>
          <w:rFonts w:ascii="Courier New" w:hAnsi="Courier New" w:cs="Courier New"/>
          <w:color w:val="000000"/>
          <w:szCs w:val="20"/>
          <w:lang w:val="en-US"/>
        </w:rPr>
      </w:pPr>
    </w:p>
    <w:p w:rsidR="00A4330C" w:rsidRPr="00A4330C" w:rsidRDefault="00A4330C" w:rsidP="00A4330C">
      <w:pPr>
        <w:autoSpaceDE w:val="0"/>
        <w:autoSpaceDN w:val="0"/>
        <w:adjustRightInd w:val="0"/>
        <w:spacing w:after="0" w:line="240" w:lineRule="auto"/>
        <w:rPr>
          <w:rFonts w:ascii="Courier New" w:hAnsi="Courier New" w:cs="Courier New"/>
          <w:color w:val="000000"/>
          <w:szCs w:val="20"/>
          <w:lang w:val="en-US"/>
        </w:rPr>
      </w:pPr>
      <w:r w:rsidRPr="00A4330C">
        <w:rPr>
          <w:rFonts w:ascii="Courier New" w:hAnsi="Courier New" w:cs="Courier New"/>
          <w:color w:val="000000"/>
          <w:szCs w:val="20"/>
          <w:lang w:val="en-US"/>
        </w:rPr>
        <w:tab/>
      </w:r>
      <w:r w:rsidRPr="00A4330C">
        <w:rPr>
          <w:rFonts w:ascii="Courier New" w:hAnsi="Courier New" w:cs="Courier New"/>
          <w:color w:val="0000FF"/>
          <w:szCs w:val="20"/>
          <w:lang w:val="en-US"/>
        </w:rPr>
        <w:t>for</w:t>
      </w:r>
      <w:r w:rsidRPr="00A4330C">
        <w:rPr>
          <w:rFonts w:ascii="Courier New" w:hAnsi="Courier New" w:cs="Courier New"/>
          <w:color w:val="000000"/>
          <w:szCs w:val="20"/>
          <w:lang w:val="en-US"/>
        </w:rPr>
        <w:t xml:space="preserve"> (</w:t>
      </w:r>
      <w:r w:rsidRPr="00A4330C">
        <w:rPr>
          <w:rFonts w:ascii="Courier New" w:hAnsi="Courier New" w:cs="Courier New"/>
          <w:color w:val="0000FF"/>
          <w:szCs w:val="20"/>
          <w:lang w:val="en-US"/>
        </w:rPr>
        <w:t>int</w:t>
      </w:r>
      <w:r w:rsidRPr="00A4330C">
        <w:rPr>
          <w:rFonts w:ascii="Courier New" w:hAnsi="Courier New" w:cs="Courier New"/>
          <w:color w:val="000000"/>
          <w:szCs w:val="20"/>
          <w:lang w:val="en-US"/>
        </w:rPr>
        <w:t xml:space="preserve"> i = 0; i &lt; 100; i++) myvector.push_back(i);</w:t>
      </w:r>
    </w:p>
    <w:p w:rsidR="00A4330C" w:rsidRPr="00A4330C" w:rsidRDefault="00A4330C" w:rsidP="00A4330C">
      <w:pPr>
        <w:autoSpaceDE w:val="0"/>
        <w:autoSpaceDN w:val="0"/>
        <w:adjustRightInd w:val="0"/>
        <w:spacing w:after="0" w:line="240" w:lineRule="auto"/>
        <w:rPr>
          <w:rFonts w:ascii="Courier New" w:hAnsi="Courier New" w:cs="Courier New"/>
          <w:color w:val="000000"/>
          <w:szCs w:val="20"/>
          <w:lang w:val="en-US"/>
        </w:rPr>
      </w:pPr>
    </w:p>
    <w:p w:rsidR="00A4330C" w:rsidRPr="00A4330C" w:rsidRDefault="00A4330C" w:rsidP="00A4330C">
      <w:pPr>
        <w:autoSpaceDE w:val="0"/>
        <w:autoSpaceDN w:val="0"/>
        <w:adjustRightInd w:val="0"/>
        <w:spacing w:after="0" w:line="240" w:lineRule="auto"/>
        <w:rPr>
          <w:rFonts w:ascii="Courier New" w:hAnsi="Courier New" w:cs="Courier New"/>
          <w:color w:val="000000"/>
          <w:szCs w:val="20"/>
          <w:lang w:val="en-US"/>
        </w:rPr>
      </w:pPr>
      <w:r w:rsidRPr="00A4330C">
        <w:rPr>
          <w:rFonts w:ascii="Courier New" w:hAnsi="Courier New" w:cs="Courier New"/>
          <w:color w:val="000000"/>
          <w:szCs w:val="20"/>
          <w:lang w:val="en-US"/>
        </w:rPr>
        <w:tab/>
        <w:t xml:space="preserve">std::cout </w:t>
      </w:r>
      <w:r w:rsidRPr="00A4330C">
        <w:rPr>
          <w:rFonts w:ascii="Courier New" w:hAnsi="Courier New" w:cs="Courier New"/>
          <w:color w:val="008080"/>
          <w:szCs w:val="20"/>
          <w:lang w:val="en-US"/>
        </w:rPr>
        <w:t>&lt;&lt;</w:t>
      </w:r>
      <w:r w:rsidRPr="00A4330C">
        <w:rPr>
          <w:rFonts w:ascii="Courier New" w:hAnsi="Courier New" w:cs="Courier New"/>
          <w:color w:val="000000"/>
          <w:szCs w:val="20"/>
          <w:lang w:val="en-US"/>
        </w:rPr>
        <w:t xml:space="preserve"> </w:t>
      </w:r>
      <w:r w:rsidRPr="00A4330C">
        <w:rPr>
          <w:rFonts w:ascii="Courier New" w:hAnsi="Courier New" w:cs="Courier New"/>
          <w:color w:val="A31515"/>
          <w:szCs w:val="20"/>
          <w:lang w:val="en-US"/>
        </w:rPr>
        <w:t>"size: "</w:t>
      </w:r>
      <w:r w:rsidRPr="00A4330C">
        <w:rPr>
          <w:rFonts w:ascii="Courier New" w:hAnsi="Courier New" w:cs="Courier New"/>
          <w:color w:val="000000"/>
          <w:szCs w:val="20"/>
          <w:lang w:val="en-US"/>
        </w:rPr>
        <w:t xml:space="preserve"> </w:t>
      </w:r>
      <w:r w:rsidRPr="00A4330C">
        <w:rPr>
          <w:rFonts w:ascii="Courier New" w:hAnsi="Courier New" w:cs="Courier New"/>
          <w:color w:val="008080"/>
          <w:szCs w:val="20"/>
          <w:lang w:val="en-US"/>
        </w:rPr>
        <w:t>&lt;&lt;</w:t>
      </w:r>
      <w:r w:rsidRPr="00A4330C">
        <w:rPr>
          <w:rFonts w:ascii="Courier New" w:hAnsi="Courier New" w:cs="Courier New"/>
          <w:color w:val="000000"/>
          <w:szCs w:val="20"/>
          <w:lang w:val="en-US"/>
        </w:rPr>
        <w:t xml:space="preserve"> myvector.size() </w:t>
      </w:r>
      <w:r w:rsidRPr="00A4330C">
        <w:rPr>
          <w:rFonts w:ascii="Courier New" w:hAnsi="Courier New" w:cs="Courier New"/>
          <w:color w:val="008080"/>
          <w:szCs w:val="20"/>
          <w:lang w:val="en-US"/>
        </w:rPr>
        <w:t>&lt;&lt;</w:t>
      </w:r>
      <w:r w:rsidRPr="00A4330C">
        <w:rPr>
          <w:rFonts w:ascii="Courier New" w:hAnsi="Courier New" w:cs="Courier New"/>
          <w:color w:val="000000"/>
          <w:szCs w:val="20"/>
          <w:lang w:val="en-US"/>
        </w:rPr>
        <w:t xml:space="preserve"> </w:t>
      </w:r>
      <w:r w:rsidRPr="00A4330C">
        <w:rPr>
          <w:rFonts w:ascii="Courier New" w:hAnsi="Courier New" w:cs="Courier New"/>
          <w:color w:val="A31515"/>
          <w:szCs w:val="20"/>
          <w:lang w:val="en-US"/>
        </w:rPr>
        <w:t>"\n"</w:t>
      </w:r>
      <w:r w:rsidRPr="00A4330C">
        <w:rPr>
          <w:rFonts w:ascii="Courier New" w:hAnsi="Courier New" w:cs="Courier New"/>
          <w:color w:val="000000"/>
          <w:szCs w:val="20"/>
          <w:lang w:val="en-US"/>
        </w:rPr>
        <w:t>;</w:t>
      </w:r>
    </w:p>
    <w:p w:rsidR="00A4330C" w:rsidRPr="00A4330C" w:rsidRDefault="00A4330C" w:rsidP="00A4330C">
      <w:pPr>
        <w:autoSpaceDE w:val="0"/>
        <w:autoSpaceDN w:val="0"/>
        <w:adjustRightInd w:val="0"/>
        <w:spacing w:after="0" w:line="240" w:lineRule="auto"/>
        <w:rPr>
          <w:rFonts w:ascii="Courier New" w:hAnsi="Courier New" w:cs="Courier New"/>
          <w:color w:val="000000"/>
          <w:szCs w:val="20"/>
          <w:lang w:val="en-US"/>
        </w:rPr>
      </w:pPr>
      <w:r w:rsidRPr="00A4330C">
        <w:rPr>
          <w:rFonts w:ascii="Courier New" w:hAnsi="Courier New" w:cs="Courier New"/>
          <w:color w:val="000000"/>
          <w:szCs w:val="20"/>
          <w:lang w:val="en-US"/>
        </w:rPr>
        <w:tab/>
        <w:t xml:space="preserve">std::cout </w:t>
      </w:r>
      <w:r w:rsidRPr="00A4330C">
        <w:rPr>
          <w:rFonts w:ascii="Courier New" w:hAnsi="Courier New" w:cs="Courier New"/>
          <w:color w:val="008080"/>
          <w:szCs w:val="20"/>
          <w:lang w:val="en-US"/>
        </w:rPr>
        <w:t>&lt;&lt;</w:t>
      </w:r>
      <w:r w:rsidRPr="00A4330C">
        <w:rPr>
          <w:rFonts w:ascii="Courier New" w:hAnsi="Courier New" w:cs="Courier New"/>
          <w:color w:val="000000"/>
          <w:szCs w:val="20"/>
          <w:lang w:val="en-US"/>
        </w:rPr>
        <w:t xml:space="preserve"> </w:t>
      </w:r>
      <w:r w:rsidRPr="00A4330C">
        <w:rPr>
          <w:rFonts w:ascii="Courier New" w:hAnsi="Courier New" w:cs="Courier New"/>
          <w:color w:val="A31515"/>
          <w:szCs w:val="20"/>
          <w:lang w:val="en-US"/>
        </w:rPr>
        <w:t>"capacity: "</w:t>
      </w:r>
      <w:r w:rsidRPr="00A4330C">
        <w:rPr>
          <w:rFonts w:ascii="Courier New" w:hAnsi="Courier New" w:cs="Courier New"/>
          <w:color w:val="000000"/>
          <w:szCs w:val="20"/>
          <w:lang w:val="en-US"/>
        </w:rPr>
        <w:t xml:space="preserve"> </w:t>
      </w:r>
      <w:r w:rsidRPr="00A4330C">
        <w:rPr>
          <w:rFonts w:ascii="Courier New" w:hAnsi="Courier New" w:cs="Courier New"/>
          <w:color w:val="008080"/>
          <w:szCs w:val="20"/>
          <w:lang w:val="en-US"/>
        </w:rPr>
        <w:t>&lt;&lt;</w:t>
      </w:r>
      <w:r w:rsidRPr="00A4330C">
        <w:rPr>
          <w:rFonts w:ascii="Courier New" w:hAnsi="Courier New" w:cs="Courier New"/>
          <w:color w:val="000000"/>
          <w:szCs w:val="20"/>
          <w:lang w:val="en-US"/>
        </w:rPr>
        <w:t xml:space="preserve"> myvector.capacity() </w:t>
      </w:r>
      <w:r w:rsidRPr="00A4330C">
        <w:rPr>
          <w:rFonts w:ascii="Courier New" w:hAnsi="Courier New" w:cs="Courier New"/>
          <w:color w:val="008080"/>
          <w:szCs w:val="20"/>
          <w:lang w:val="en-US"/>
        </w:rPr>
        <w:t>&lt;&lt;</w:t>
      </w:r>
      <w:r w:rsidRPr="00A4330C">
        <w:rPr>
          <w:rFonts w:ascii="Courier New" w:hAnsi="Courier New" w:cs="Courier New"/>
          <w:color w:val="000000"/>
          <w:szCs w:val="20"/>
          <w:lang w:val="en-US"/>
        </w:rPr>
        <w:t xml:space="preserve"> </w:t>
      </w:r>
      <w:r w:rsidRPr="00A4330C">
        <w:rPr>
          <w:rFonts w:ascii="Courier New" w:hAnsi="Courier New" w:cs="Courier New"/>
          <w:color w:val="A31515"/>
          <w:szCs w:val="20"/>
          <w:lang w:val="en-US"/>
        </w:rPr>
        <w:t>"\n"</w:t>
      </w:r>
      <w:r w:rsidRPr="00A4330C">
        <w:rPr>
          <w:rFonts w:ascii="Courier New" w:hAnsi="Courier New" w:cs="Courier New"/>
          <w:color w:val="000000"/>
          <w:szCs w:val="20"/>
          <w:lang w:val="en-US"/>
        </w:rPr>
        <w:t>;</w:t>
      </w:r>
    </w:p>
    <w:p w:rsidR="00A4330C" w:rsidRPr="00A4330C" w:rsidRDefault="00A4330C" w:rsidP="00A4330C">
      <w:pPr>
        <w:autoSpaceDE w:val="0"/>
        <w:autoSpaceDN w:val="0"/>
        <w:adjustRightInd w:val="0"/>
        <w:spacing w:after="0" w:line="240" w:lineRule="auto"/>
        <w:rPr>
          <w:rFonts w:ascii="Courier New" w:hAnsi="Courier New" w:cs="Courier New"/>
          <w:color w:val="000000"/>
          <w:szCs w:val="20"/>
          <w:lang w:val="en-US"/>
        </w:rPr>
      </w:pPr>
      <w:r w:rsidRPr="00A4330C">
        <w:rPr>
          <w:rFonts w:ascii="Courier New" w:hAnsi="Courier New" w:cs="Courier New"/>
          <w:color w:val="000000"/>
          <w:szCs w:val="20"/>
          <w:lang w:val="en-US"/>
        </w:rPr>
        <w:tab/>
        <w:t xml:space="preserve">std::cout </w:t>
      </w:r>
      <w:r w:rsidRPr="00A4330C">
        <w:rPr>
          <w:rFonts w:ascii="Courier New" w:hAnsi="Courier New" w:cs="Courier New"/>
          <w:color w:val="008080"/>
          <w:szCs w:val="20"/>
          <w:lang w:val="en-US"/>
        </w:rPr>
        <w:t>&lt;&lt;</w:t>
      </w:r>
      <w:r w:rsidRPr="00A4330C">
        <w:rPr>
          <w:rFonts w:ascii="Courier New" w:hAnsi="Courier New" w:cs="Courier New"/>
          <w:color w:val="000000"/>
          <w:szCs w:val="20"/>
          <w:lang w:val="en-US"/>
        </w:rPr>
        <w:t xml:space="preserve"> </w:t>
      </w:r>
      <w:r w:rsidRPr="00A4330C">
        <w:rPr>
          <w:rFonts w:ascii="Courier New" w:hAnsi="Courier New" w:cs="Courier New"/>
          <w:color w:val="A31515"/>
          <w:szCs w:val="20"/>
          <w:lang w:val="en-US"/>
        </w:rPr>
        <w:t>"max_size: "</w:t>
      </w:r>
      <w:r w:rsidRPr="00A4330C">
        <w:rPr>
          <w:rFonts w:ascii="Courier New" w:hAnsi="Courier New" w:cs="Courier New"/>
          <w:color w:val="000000"/>
          <w:szCs w:val="20"/>
          <w:lang w:val="en-US"/>
        </w:rPr>
        <w:t xml:space="preserve"> </w:t>
      </w:r>
      <w:r w:rsidRPr="00A4330C">
        <w:rPr>
          <w:rFonts w:ascii="Courier New" w:hAnsi="Courier New" w:cs="Courier New"/>
          <w:color w:val="008080"/>
          <w:szCs w:val="20"/>
          <w:lang w:val="en-US"/>
        </w:rPr>
        <w:t>&lt;&lt;</w:t>
      </w:r>
      <w:r w:rsidRPr="00A4330C">
        <w:rPr>
          <w:rFonts w:ascii="Courier New" w:hAnsi="Courier New" w:cs="Courier New"/>
          <w:color w:val="000000"/>
          <w:szCs w:val="20"/>
          <w:lang w:val="en-US"/>
        </w:rPr>
        <w:t xml:space="preserve"> myvector.max_size() </w:t>
      </w:r>
      <w:r w:rsidRPr="00A4330C">
        <w:rPr>
          <w:rFonts w:ascii="Courier New" w:hAnsi="Courier New" w:cs="Courier New"/>
          <w:color w:val="008080"/>
          <w:szCs w:val="20"/>
          <w:lang w:val="en-US"/>
        </w:rPr>
        <w:t>&lt;&lt;</w:t>
      </w:r>
      <w:r w:rsidRPr="00A4330C">
        <w:rPr>
          <w:rFonts w:ascii="Courier New" w:hAnsi="Courier New" w:cs="Courier New"/>
          <w:color w:val="000000"/>
          <w:szCs w:val="20"/>
          <w:lang w:val="en-US"/>
        </w:rPr>
        <w:t xml:space="preserve"> </w:t>
      </w:r>
      <w:r w:rsidRPr="00A4330C">
        <w:rPr>
          <w:rFonts w:ascii="Courier New" w:hAnsi="Courier New" w:cs="Courier New"/>
          <w:color w:val="A31515"/>
          <w:szCs w:val="20"/>
          <w:lang w:val="en-US"/>
        </w:rPr>
        <w:t>"\n"</w:t>
      </w:r>
      <w:r w:rsidRPr="00A4330C">
        <w:rPr>
          <w:rFonts w:ascii="Courier New" w:hAnsi="Courier New" w:cs="Courier New"/>
          <w:color w:val="000000"/>
          <w:szCs w:val="20"/>
          <w:lang w:val="en-US"/>
        </w:rPr>
        <w:t>;</w:t>
      </w:r>
    </w:p>
    <w:p w:rsidR="00A4330C" w:rsidRPr="00A4330C" w:rsidRDefault="00A4330C" w:rsidP="00A4330C">
      <w:pPr>
        <w:autoSpaceDE w:val="0"/>
        <w:autoSpaceDN w:val="0"/>
        <w:adjustRightInd w:val="0"/>
        <w:spacing w:after="0" w:line="240" w:lineRule="auto"/>
        <w:rPr>
          <w:rFonts w:ascii="Courier New" w:hAnsi="Courier New" w:cs="Courier New"/>
          <w:color w:val="000000"/>
          <w:szCs w:val="20"/>
        </w:rPr>
      </w:pPr>
      <w:r w:rsidRPr="00A4330C">
        <w:rPr>
          <w:rFonts w:ascii="Courier New" w:hAnsi="Courier New" w:cs="Courier New"/>
          <w:color w:val="000000"/>
          <w:szCs w:val="20"/>
          <w:lang w:val="en-US"/>
        </w:rPr>
        <w:tab/>
      </w:r>
      <w:r w:rsidRPr="00A4330C">
        <w:rPr>
          <w:rFonts w:ascii="Courier New" w:hAnsi="Courier New" w:cs="Courier New"/>
          <w:color w:val="0000FF"/>
          <w:szCs w:val="20"/>
        </w:rPr>
        <w:t>return</w:t>
      </w:r>
      <w:r w:rsidRPr="00A4330C">
        <w:rPr>
          <w:rFonts w:ascii="Courier New" w:hAnsi="Courier New" w:cs="Courier New"/>
          <w:color w:val="000000"/>
          <w:szCs w:val="20"/>
        </w:rPr>
        <w:t xml:space="preserve"> 0;</w:t>
      </w:r>
    </w:p>
    <w:p w:rsidR="00A4330C" w:rsidRPr="00A4330C" w:rsidRDefault="00A4330C" w:rsidP="00A4330C">
      <w:pPr>
        <w:jc w:val="both"/>
        <w:rPr>
          <w:rFonts w:ascii="Courier New" w:hAnsi="Courier New" w:cs="Courier New"/>
          <w:color w:val="000000"/>
          <w:szCs w:val="20"/>
        </w:rPr>
      </w:pPr>
      <w:r w:rsidRPr="00A4330C">
        <w:rPr>
          <w:rFonts w:ascii="Courier New" w:hAnsi="Courier New" w:cs="Courier New"/>
          <w:color w:val="000000"/>
          <w:szCs w:val="20"/>
        </w:rPr>
        <w:t>}</w:t>
      </w:r>
    </w:p>
    <w:p w:rsidR="00A4330C" w:rsidRDefault="00A4330C" w:rsidP="0036071D">
      <w:pPr>
        <w:spacing w:after="80"/>
        <w:ind w:firstLine="567"/>
        <w:jc w:val="both"/>
        <w:rPr>
          <w:rFonts w:cs="Arial"/>
          <w:color w:val="000000"/>
          <w:szCs w:val="20"/>
        </w:rPr>
      </w:pPr>
      <w:r>
        <w:rPr>
          <w:rFonts w:cs="Arial"/>
          <w:color w:val="000000"/>
          <w:szCs w:val="20"/>
        </w:rPr>
        <w:t>Результат работы программы:</w:t>
      </w:r>
    </w:p>
    <w:p w:rsidR="00A4330C" w:rsidRDefault="00623018" w:rsidP="00623018">
      <w:pPr>
        <w:spacing w:after="80"/>
        <w:jc w:val="both"/>
        <w:rPr>
          <w:rFonts w:cs="Arial"/>
          <w:color w:val="000000"/>
          <w:szCs w:val="20"/>
        </w:rPr>
      </w:pPr>
      <w:r w:rsidRPr="00623018">
        <w:rPr>
          <w:rFonts w:cs="Arial"/>
          <w:noProof/>
          <w:color w:val="000000"/>
          <w:szCs w:val="20"/>
          <w:lang w:eastAsia="ru-RU"/>
        </w:rPr>
        <w:lastRenderedPageBreak/>
        <w:drawing>
          <wp:inline distT="0" distB="0" distL="0" distR="0" wp14:anchorId="5A299A7A" wp14:editId="09181656">
            <wp:extent cx="2895600" cy="679760"/>
            <wp:effectExtent l="0" t="0" r="0" b="6350"/>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3864" cy="691090"/>
                    </a:xfrm>
                    <a:prstGeom prst="rect">
                      <a:avLst/>
                    </a:prstGeom>
                  </pic:spPr>
                </pic:pic>
              </a:graphicData>
            </a:graphic>
          </wp:inline>
        </w:drawing>
      </w:r>
    </w:p>
    <w:p w:rsidR="0036071D" w:rsidRPr="0036071D" w:rsidRDefault="00E02D8B" w:rsidP="0036071D">
      <w:pPr>
        <w:spacing w:before="80" w:after="80"/>
        <w:jc w:val="both"/>
        <w:rPr>
          <w:rFonts w:cs="Arial"/>
          <w:szCs w:val="20"/>
        </w:rPr>
      </w:pPr>
      <w:hyperlink w:anchor="_Последовательные_контейнеры" w:history="1">
        <w:r w:rsidR="0036071D" w:rsidRPr="003143A7">
          <w:rPr>
            <w:rStyle w:val="a4"/>
            <w:rFonts w:cs="Arial"/>
            <w:szCs w:val="20"/>
            <w:lang w:val="en-US"/>
          </w:rPr>
          <w:t>&lt;</w:t>
        </w:r>
        <w:r w:rsidR="0036071D" w:rsidRPr="003143A7">
          <w:rPr>
            <w:rStyle w:val="a4"/>
            <w:rFonts w:cs="Arial"/>
            <w:szCs w:val="20"/>
          </w:rPr>
          <w:t>Последовательные контейнеры</w:t>
        </w:r>
        <w:r w:rsidR="0036071D" w:rsidRPr="003143A7">
          <w:rPr>
            <w:rStyle w:val="a4"/>
            <w:rFonts w:cs="Arial"/>
            <w:szCs w:val="20"/>
            <w:lang w:val="en-US"/>
          </w:rPr>
          <w:t>&gt;</w:t>
        </w:r>
      </w:hyperlink>
    </w:p>
    <w:p w:rsidR="007310DD" w:rsidRPr="007310DD"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42" w:name="_vector::empty"/>
      <w:bookmarkEnd w:id="42"/>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empty</w:t>
      </w:r>
    </w:p>
    <w:p w:rsidR="008C4C5E" w:rsidRDefault="008C4C5E" w:rsidP="007310DD">
      <w:pPr>
        <w:spacing w:after="0"/>
        <w:ind w:firstLine="567"/>
        <w:jc w:val="both"/>
        <w:rPr>
          <w:rFonts w:cs="Arial"/>
          <w:color w:val="000000" w:themeColor="text1"/>
          <w:szCs w:val="20"/>
        </w:rPr>
      </w:pPr>
      <w:r w:rsidRPr="008C4C5E">
        <w:rPr>
          <w:rFonts w:cs="Arial"/>
          <w:color w:val="000000" w:themeColor="text1"/>
          <w:szCs w:val="20"/>
        </w:rPr>
        <w:t>empty - проверяет, является ли контейнер пустым.</w:t>
      </w:r>
    </w:p>
    <w:p w:rsidR="007310DD" w:rsidRDefault="007310DD" w:rsidP="007310DD">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empty</w:t>
      </w:r>
      <w:r w:rsidR="00EC7F77" w:rsidRPr="00EC7F77">
        <w:rPr>
          <w:rFonts w:cs="Arial"/>
          <w:color w:val="000000" w:themeColor="text1"/>
          <w:szCs w:val="20"/>
        </w:rPr>
        <w:t>()</w:t>
      </w:r>
      <w:r w:rsidR="00537592">
        <w:rPr>
          <w:rFonts w:cs="Arial"/>
          <w:color w:val="000000" w:themeColor="text1"/>
          <w:szCs w:val="20"/>
        </w:rPr>
        <w:t xml:space="preserve"> </w:t>
      </w:r>
      <w:r>
        <w:rPr>
          <w:rFonts w:cs="Arial"/>
          <w:color w:val="000000" w:themeColor="text1"/>
          <w:szCs w:val="20"/>
        </w:rPr>
        <w:t xml:space="preserve">в </w:t>
      </w:r>
      <w:r>
        <w:rPr>
          <w:rFonts w:cs="Arial"/>
          <w:color w:val="000000" w:themeColor="text1"/>
          <w:szCs w:val="20"/>
          <w:lang w:val="en-US"/>
        </w:rPr>
        <w:t>std</w:t>
      </w:r>
      <w:r>
        <w:rPr>
          <w:rFonts w:cs="Arial"/>
          <w:color w:val="000000" w:themeColor="text1"/>
          <w:szCs w:val="20"/>
        </w:rPr>
        <w:t>::vector:</w:t>
      </w:r>
    </w:p>
    <w:p w:rsidR="007310DD" w:rsidRDefault="007310DD" w:rsidP="007310DD">
      <w:pPr>
        <w:pStyle w:val="a9"/>
        <w:spacing w:after="0"/>
        <w:ind w:left="0" w:firstLine="567"/>
        <w:jc w:val="both"/>
        <w:rPr>
          <w:rFonts w:cs="Arial"/>
          <w:szCs w:val="20"/>
        </w:rPr>
      </w:pPr>
    </w:p>
    <w:p w:rsidR="007310DD" w:rsidRPr="007310DD" w:rsidRDefault="007310DD" w:rsidP="007310DD">
      <w:pPr>
        <w:autoSpaceDE w:val="0"/>
        <w:autoSpaceDN w:val="0"/>
        <w:adjustRightInd w:val="0"/>
        <w:spacing w:after="0" w:line="240" w:lineRule="auto"/>
        <w:rPr>
          <w:rFonts w:ascii="Courier New" w:hAnsi="Courier New" w:cs="Courier New"/>
          <w:color w:val="000000"/>
          <w:szCs w:val="20"/>
          <w:lang w:val="en-US"/>
        </w:rPr>
      </w:pPr>
      <w:r w:rsidRPr="007310DD">
        <w:rPr>
          <w:rFonts w:ascii="Courier New" w:hAnsi="Courier New" w:cs="Courier New"/>
          <w:color w:val="808080"/>
          <w:szCs w:val="20"/>
          <w:lang w:val="en-US"/>
        </w:rPr>
        <w:t>#include</w:t>
      </w:r>
      <w:r w:rsidRPr="007310DD">
        <w:rPr>
          <w:rFonts w:ascii="Courier New" w:hAnsi="Courier New" w:cs="Courier New"/>
          <w:color w:val="000000"/>
          <w:szCs w:val="20"/>
          <w:lang w:val="en-US"/>
        </w:rPr>
        <w:t xml:space="preserve"> </w:t>
      </w:r>
      <w:r w:rsidRPr="007310DD">
        <w:rPr>
          <w:rFonts w:ascii="Courier New" w:hAnsi="Courier New" w:cs="Courier New"/>
          <w:color w:val="A31515"/>
          <w:szCs w:val="20"/>
          <w:lang w:val="en-US"/>
        </w:rPr>
        <w:t>&lt;iostream&gt;</w:t>
      </w:r>
    </w:p>
    <w:p w:rsidR="007310DD" w:rsidRPr="007310DD" w:rsidRDefault="007310DD" w:rsidP="007310DD">
      <w:pPr>
        <w:autoSpaceDE w:val="0"/>
        <w:autoSpaceDN w:val="0"/>
        <w:adjustRightInd w:val="0"/>
        <w:spacing w:after="0" w:line="240" w:lineRule="auto"/>
        <w:rPr>
          <w:rFonts w:ascii="Courier New" w:hAnsi="Courier New" w:cs="Courier New"/>
          <w:color w:val="000000"/>
          <w:szCs w:val="20"/>
          <w:lang w:val="en-US"/>
        </w:rPr>
      </w:pPr>
      <w:r w:rsidRPr="007310DD">
        <w:rPr>
          <w:rFonts w:ascii="Courier New" w:hAnsi="Courier New" w:cs="Courier New"/>
          <w:color w:val="808080"/>
          <w:szCs w:val="20"/>
          <w:lang w:val="en-US"/>
        </w:rPr>
        <w:t>#include</w:t>
      </w:r>
      <w:r w:rsidRPr="007310DD">
        <w:rPr>
          <w:rFonts w:ascii="Courier New" w:hAnsi="Courier New" w:cs="Courier New"/>
          <w:color w:val="000000"/>
          <w:szCs w:val="20"/>
          <w:lang w:val="en-US"/>
        </w:rPr>
        <w:t xml:space="preserve"> </w:t>
      </w:r>
      <w:r w:rsidRPr="007310DD">
        <w:rPr>
          <w:rFonts w:ascii="Courier New" w:hAnsi="Courier New" w:cs="Courier New"/>
          <w:color w:val="A31515"/>
          <w:szCs w:val="20"/>
          <w:lang w:val="en-US"/>
        </w:rPr>
        <w:t>&lt;vector&gt;</w:t>
      </w:r>
    </w:p>
    <w:p w:rsidR="007310DD" w:rsidRPr="007310DD" w:rsidRDefault="007310DD" w:rsidP="007310DD">
      <w:pPr>
        <w:autoSpaceDE w:val="0"/>
        <w:autoSpaceDN w:val="0"/>
        <w:adjustRightInd w:val="0"/>
        <w:spacing w:after="0" w:line="240" w:lineRule="auto"/>
        <w:rPr>
          <w:rFonts w:ascii="Courier New" w:hAnsi="Courier New" w:cs="Courier New"/>
          <w:color w:val="000000"/>
          <w:szCs w:val="20"/>
          <w:lang w:val="en-US"/>
        </w:rPr>
      </w:pPr>
    </w:p>
    <w:p w:rsidR="007310DD" w:rsidRPr="007310DD" w:rsidRDefault="007310DD" w:rsidP="007310DD">
      <w:pPr>
        <w:autoSpaceDE w:val="0"/>
        <w:autoSpaceDN w:val="0"/>
        <w:adjustRightInd w:val="0"/>
        <w:spacing w:after="0" w:line="240" w:lineRule="auto"/>
        <w:rPr>
          <w:rFonts w:ascii="Courier New" w:hAnsi="Courier New" w:cs="Courier New"/>
          <w:color w:val="000000"/>
          <w:szCs w:val="20"/>
          <w:lang w:val="en-US"/>
        </w:rPr>
      </w:pPr>
      <w:r w:rsidRPr="007310DD">
        <w:rPr>
          <w:rFonts w:ascii="Courier New" w:hAnsi="Courier New" w:cs="Courier New"/>
          <w:color w:val="0000FF"/>
          <w:szCs w:val="20"/>
          <w:lang w:val="en-US"/>
        </w:rPr>
        <w:t>int</w:t>
      </w:r>
      <w:r w:rsidRPr="007310DD">
        <w:rPr>
          <w:rFonts w:ascii="Courier New" w:hAnsi="Courier New" w:cs="Courier New"/>
          <w:color w:val="000000"/>
          <w:szCs w:val="20"/>
          <w:lang w:val="en-US"/>
        </w:rPr>
        <w:t xml:space="preserve"> main() {</w:t>
      </w:r>
    </w:p>
    <w:p w:rsidR="007310DD" w:rsidRPr="007310DD" w:rsidRDefault="007310DD" w:rsidP="007310DD">
      <w:pPr>
        <w:autoSpaceDE w:val="0"/>
        <w:autoSpaceDN w:val="0"/>
        <w:adjustRightInd w:val="0"/>
        <w:spacing w:after="0" w:line="240" w:lineRule="auto"/>
        <w:rPr>
          <w:rFonts w:ascii="Courier New" w:hAnsi="Courier New" w:cs="Courier New"/>
          <w:color w:val="000000"/>
          <w:szCs w:val="20"/>
          <w:lang w:val="en-US"/>
        </w:rPr>
      </w:pPr>
      <w:r w:rsidRPr="007310DD">
        <w:rPr>
          <w:rFonts w:ascii="Courier New" w:hAnsi="Courier New" w:cs="Courier New"/>
          <w:color w:val="000000"/>
          <w:szCs w:val="20"/>
          <w:lang w:val="en-US"/>
        </w:rPr>
        <w:t xml:space="preserve">    std::</w:t>
      </w:r>
      <w:r w:rsidRPr="007310DD">
        <w:rPr>
          <w:rFonts w:ascii="Courier New" w:hAnsi="Courier New" w:cs="Courier New"/>
          <w:color w:val="2B91AF"/>
          <w:szCs w:val="20"/>
          <w:lang w:val="en-US"/>
        </w:rPr>
        <w:t>vector</w:t>
      </w:r>
      <w:r w:rsidRPr="007310DD">
        <w:rPr>
          <w:rFonts w:ascii="Courier New" w:hAnsi="Courier New" w:cs="Courier New"/>
          <w:color w:val="000000"/>
          <w:szCs w:val="20"/>
          <w:lang w:val="en-US"/>
        </w:rPr>
        <w:t>&lt;</w:t>
      </w:r>
      <w:r w:rsidRPr="007310DD">
        <w:rPr>
          <w:rFonts w:ascii="Courier New" w:hAnsi="Courier New" w:cs="Courier New"/>
          <w:color w:val="0000FF"/>
          <w:szCs w:val="20"/>
          <w:lang w:val="en-US"/>
        </w:rPr>
        <w:t>int</w:t>
      </w:r>
      <w:r w:rsidRPr="007310DD">
        <w:rPr>
          <w:rFonts w:ascii="Courier New" w:hAnsi="Courier New" w:cs="Courier New"/>
          <w:color w:val="000000"/>
          <w:szCs w:val="20"/>
          <w:lang w:val="en-US"/>
        </w:rPr>
        <w:t>&gt; myvector;</w:t>
      </w:r>
    </w:p>
    <w:p w:rsidR="007310DD" w:rsidRPr="007310DD" w:rsidRDefault="007310DD" w:rsidP="007310DD">
      <w:pPr>
        <w:autoSpaceDE w:val="0"/>
        <w:autoSpaceDN w:val="0"/>
        <w:adjustRightInd w:val="0"/>
        <w:spacing w:after="0" w:line="240" w:lineRule="auto"/>
        <w:rPr>
          <w:rFonts w:ascii="Courier New" w:hAnsi="Courier New" w:cs="Courier New"/>
          <w:color w:val="000000"/>
          <w:szCs w:val="20"/>
          <w:lang w:val="en-US"/>
        </w:rPr>
      </w:pPr>
      <w:r w:rsidRPr="007310DD">
        <w:rPr>
          <w:rFonts w:ascii="Courier New" w:hAnsi="Courier New" w:cs="Courier New"/>
          <w:color w:val="000000"/>
          <w:szCs w:val="20"/>
          <w:lang w:val="en-US"/>
        </w:rPr>
        <w:t xml:space="preserve">    </w:t>
      </w:r>
      <w:r w:rsidRPr="007310DD">
        <w:rPr>
          <w:rFonts w:ascii="Courier New" w:hAnsi="Courier New" w:cs="Courier New"/>
          <w:color w:val="0000FF"/>
          <w:szCs w:val="20"/>
          <w:lang w:val="en-US"/>
        </w:rPr>
        <w:t>int</w:t>
      </w:r>
      <w:r w:rsidRPr="007310DD">
        <w:rPr>
          <w:rFonts w:ascii="Courier New" w:hAnsi="Courier New" w:cs="Courier New"/>
          <w:color w:val="000000"/>
          <w:szCs w:val="20"/>
          <w:lang w:val="en-US"/>
        </w:rPr>
        <w:t xml:space="preserve"> sum(0);</w:t>
      </w:r>
    </w:p>
    <w:p w:rsidR="007310DD" w:rsidRPr="007310DD" w:rsidRDefault="007310DD" w:rsidP="007310DD">
      <w:pPr>
        <w:autoSpaceDE w:val="0"/>
        <w:autoSpaceDN w:val="0"/>
        <w:adjustRightInd w:val="0"/>
        <w:spacing w:after="0" w:line="240" w:lineRule="auto"/>
        <w:rPr>
          <w:rFonts w:ascii="Courier New" w:hAnsi="Courier New" w:cs="Courier New"/>
          <w:color w:val="000000"/>
          <w:szCs w:val="20"/>
          <w:lang w:val="en-US"/>
        </w:rPr>
      </w:pPr>
    </w:p>
    <w:p w:rsidR="007310DD" w:rsidRPr="007310DD" w:rsidRDefault="007310DD" w:rsidP="007310DD">
      <w:pPr>
        <w:autoSpaceDE w:val="0"/>
        <w:autoSpaceDN w:val="0"/>
        <w:adjustRightInd w:val="0"/>
        <w:spacing w:after="0" w:line="240" w:lineRule="auto"/>
        <w:rPr>
          <w:rFonts w:ascii="Courier New" w:hAnsi="Courier New" w:cs="Courier New"/>
          <w:color w:val="000000"/>
          <w:szCs w:val="20"/>
          <w:lang w:val="en-US"/>
        </w:rPr>
      </w:pPr>
      <w:r w:rsidRPr="007310DD">
        <w:rPr>
          <w:rFonts w:ascii="Courier New" w:hAnsi="Courier New" w:cs="Courier New"/>
          <w:color w:val="000000"/>
          <w:szCs w:val="20"/>
          <w:lang w:val="en-US"/>
        </w:rPr>
        <w:t xml:space="preserve">    </w:t>
      </w:r>
      <w:r w:rsidRPr="007310DD">
        <w:rPr>
          <w:rFonts w:ascii="Courier New" w:hAnsi="Courier New" w:cs="Courier New"/>
          <w:color w:val="0000FF"/>
          <w:szCs w:val="20"/>
          <w:lang w:val="en-US"/>
        </w:rPr>
        <w:t>for</w:t>
      </w:r>
      <w:r w:rsidRPr="007310DD">
        <w:rPr>
          <w:rFonts w:ascii="Courier New" w:hAnsi="Courier New" w:cs="Courier New"/>
          <w:color w:val="000000"/>
          <w:szCs w:val="20"/>
          <w:lang w:val="en-US"/>
        </w:rPr>
        <w:t xml:space="preserve"> (</w:t>
      </w:r>
      <w:r w:rsidRPr="007310DD">
        <w:rPr>
          <w:rFonts w:ascii="Courier New" w:hAnsi="Courier New" w:cs="Courier New"/>
          <w:color w:val="0000FF"/>
          <w:szCs w:val="20"/>
          <w:lang w:val="en-US"/>
        </w:rPr>
        <w:t>int</w:t>
      </w:r>
      <w:r w:rsidRPr="007310DD">
        <w:rPr>
          <w:rFonts w:ascii="Courier New" w:hAnsi="Courier New" w:cs="Courier New"/>
          <w:color w:val="000000"/>
          <w:szCs w:val="20"/>
          <w:lang w:val="en-US"/>
        </w:rPr>
        <w:t xml:space="preserve"> i = 1;i &lt;= 10;i++) myvector.push_back(i);</w:t>
      </w:r>
    </w:p>
    <w:p w:rsidR="007310DD" w:rsidRPr="007310DD" w:rsidRDefault="007310DD" w:rsidP="007310DD">
      <w:pPr>
        <w:autoSpaceDE w:val="0"/>
        <w:autoSpaceDN w:val="0"/>
        <w:adjustRightInd w:val="0"/>
        <w:spacing w:after="0" w:line="240" w:lineRule="auto"/>
        <w:rPr>
          <w:rFonts w:ascii="Courier New" w:hAnsi="Courier New" w:cs="Courier New"/>
          <w:color w:val="000000"/>
          <w:szCs w:val="20"/>
          <w:lang w:val="en-US"/>
        </w:rPr>
      </w:pPr>
    </w:p>
    <w:p w:rsidR="007310DD" w:rsidRPr="007310DD" w:rsidRDefault="007310DD" w:rsidP="007310DD">
      <w:pPr>
        <w:autoSpaceDE w:val="0"/>
        <w:autoSpaceDN w:val="0"/>
        <w:adjustRightInd w:val="0"/>
        <w:spacing w:after="0" w:line="240" w:lineRule="auto"/>
        <w:rPr>
          <w:rFonts w:ascii="Courier New" w:hAnsi="Courier New" w:cs="Courier New"/>
          <w:color w:val="000000"/>
          <w:szCs w:val="20"/>
          <w:lang w:val="en-US"/>
        </w:rPr>
      </w:pPr>
      <w:r w:rsidRPr="007310DD">
        <w:rPr>
          <w:rFonts w:ascii="Courier New" w:hAnsi="Courier New" w:cs="Courier New"/>
          <w:color w:val="000000"/>
          <w:szCs w:val="20"/>
          <w:lang w:val="en-US"/>
        </w:rPr>
        <w:t xml:space="preserve">    </w:t>
      </w:r>
      <w:r w:rsidRPr="007310DD">
        <w:rPr>
          <w:rFonts w:ascii="Courier New" w:hAnsi="Courier New" w:cs="Courier New"/>
          <w:color w:val="0000FF"/>
          <w:szCs w:val="20"/>
          <w:lang w:val="en-US"/>
        </w:rPr>
        <w:t>while</w:t>
      </w:r>
      <w:r w:rsidRPr="007310DD">
        <w:rPr>
          <w:rFonts w:ascii="Courier New" w:hAnsi="Courier New" w:cs="Courier New"/>
          <w:color w:val="000000"/>
          <w:szCs w:val="20"/>
          <w:lang w:val="en-US"/>
        </w:rPr>
        <w:t xml:space="preserve"> (!myvector.empty()) {</w:t>
      </w:r>
    </w:p>
    <w:p w:rsidR="007310DD" w:rsidRPr="007310DD" w:rsidRDefault="007310DD" w:rsidP="007310DD">
      <w:pPr>
        <w:autoSpaceDE w:val="0"/>
        <w:autoSpaceDN w:val="0"/>
        <w:adjustRightInd w:val="0"/>
        <w:spacing w:after="0" w:line="240" w:lineRule="auto"/>
        <w:rPr>
          <w:rFonts w:ascii="Courier New" w:hAnsi="Courier New" w:cs="Courier New"/>
          <w:color w:val="000000"/>
          <w:szCs w:val="20"/>
          <w:lang w:val="en-US"/>
        </w:rPr>
      </w:pPr>
      <w:r w:rsidRPr="007310DD">
        <w:rPr>
          <w:rFonts w:ascii="Courier New" w:hAnsi="Courier New" w:cs="Courier New"/>
          <w:color w:val="000000"/>
          <w:szCs w:val="20"/>
          <w:lang w:val="en-US"/>
        </w:rPr>
        <w:t xml:space="preserve">        sum += myvector.back();</w:t>
      </w:r>
    </w:p>
    <w:p w:rsidR="007310DD" w:rsidRPr="007310DD" w:rsidRDefault="007310DD" w:rsidP="007310DD">
      <w:pPr>
        <w:autoSpaceDE w:val="0"/>
        <w:autoSpaceDN w:val="0"/>
        <w:adjustRightInd w:val="0"/>
        <w:spacing w:after="0" w:line="240" w:lineRule="auto"/>
        <w:rPr>
          <w:rFonts w:ascii="Courier New" w:hAnsi="Courier New" w:cs="Courier New"/>
          <w:color w:val="000000"/>
          <w:szCs w:val="20"/>
          <w:lang w:val="en-US"/>
        </w:rPr>
      </w:pPr>
      <w:r w:rsidRPr="007310DD">
        <w:rPr>
          <w:rFonts w:ascii="Courier New" w:hAnsi="Courier New" w:cs="Courier New"/>
          <w:color w:val="000000"/>
          <w:szCs w:val="20"/>
          <w:lang w:val="en-US"/>
        </w:rPr>
        <w:t xml:space="preserve">        myvector.pop_back();</w:t>
      </w:r>
    </w:p>
    <w:p w:rsidR="007310DD" w:rsidRPr="007310DD" w:rsidRDefault="007310DD" w:rsidP="007310DD">
      <w:pPr>
        <w:autoSpaceDE w:val="0"/>
        <w:autoSpaceDN w:val="0"/>
        <w:adjustRightInd w:val="0"/>
        <w:spacing w:after="0" w:line="240" w:lineRule="auto"/>
        <w:rPr>
          <w:rFonts w:ascii="Courier New" w:hAnsi="Courier New" w:cs="Courier New"/>
          <w:color w:val="000000"/>
          <w:szCs w:val="20"/>
          <w:lang w:val="en-US"/>
        </w:rPr>
      </w:pPr>
      <w:r w:rsidRPr="007310DD">
        <w:rPr>
          <w:rFonts w:ascii="Courier New" w:hAnsi="Courier New" w:cs="Courier New"/>
          <w:color w:val="000000"/>
          <w:szCs w:val="20"/>
          <w:lang w:val="en-US"/>
        </w:rPr>
        <w:t xml:space="preserve">    }</w:t>
      </w:r>
    </w:p>
    <w:p w:rsidR="007310DD" w:rsidRPr="007310DD" w:rsidRDefault="007310DD" w:rsidP="007310DD">
      <w:pPr>
        <w:autoSpaceDE w:val="0"/>
        <w:autoSpaceDN w:val="0"/>
        <w:adjustRightInd w:val="0"/>
        <w:spacing w:after="0" w:line="240" w:lineRule="auto"/>
        <w:rPr>
          <w:rFonts w:ascii="Courier New" w:hAnsi="Courier New" w:cs="Courier New"/>
          <w:color w:val="000000"/>
          <w:szCs w:val="20"/>
          <w:lang w:val="en-US"/>
        </w:rPr>
      </w:pPr>
    </w:p>
    <w:p w:rsidR="007310DD" w:rsidRPr="007310DD" w:rsidRDefault="007310DD" w:rsidP="007310DD">
      <w:pPr>
        <w:autoSpaceDE w:val="0"/>
        <w:autoSpaceDN w:val="0"/>
        <w:adjustRightInd w:val="0"/>
        <w:spacing w:after="0" w:line="240" w:lineRule="auto"/>
        <w:rPr>
          <w:rFonts w:ascii="Courier New" w:hAnsi="Courier New" w:cs="Courier New"/>
          <w:color w:val="000000"/>
          <w:szCs w:val="20"/>
          <w:lang w:val="en-US"/>
        </w:rPr>
      </w:pPr>
      <w:r w:rsidRPr="007310DD">
        <w:rPr>
          <w:rFonts w:ascii="Courier New" w:hAnsi="Courier New" w:cs="Courier New"/>
          <w:color w:val="000000"/>
          <w:szCs w:val="20"/>
          <w:lang w:val="en-US"/>
        </w:rPr>
        <w:t xml:space="preserve">    std::cout </w:t>
      </w:r>
      <w:r w:rsidRPr="007310DD">
        <w:rPr>
          <w:rFonts w:ascii="Courier New" w:hAnsi="Courier New" w:cs="Courier New"/>
          <w:color w:val="008080"/>
          <w:szCs w:val="20"/>
          <w:lang w:val="en-US"/>
        </w:rPr>
        <w:t>&lt;&lt;</w:t>
      </w:r>
      <w:r w:rsidRPr="007310DD">
        <w:rPr>
          <w:rFonts w:ascii="Courier New" w:hAnsi="Courier New" w:cs="Courier New"/>
          <w:color w:val="000000"/>
          <w:szCs w:val="20"/>
          <w:lang w:val="en-US"/>
        </w:rPr>
        <w:t xml:space="preserve"> </w:t>
      </w:r>
      <w:r w:rsidRPr="007310DD">
        <w:rPr>
          <w:rFonts w:ascii="Courier New" w:hAnsi="Courier New" w:cs="Courier New"/>
          <w:color w:val="A31515"/>
          <w:szCs w:val="20"/>
          <w:lang w:val="en-US"/>
        </w:rPr>
        <w:t>"total: "</w:t>
      </w:r>
      <w:r w:rsidRPr="007310DD">
        <w:rPr>
          <w:rFonts w:ascii="Courier New" w:hAnsi="Courier New" w:cs="Courier New"/>
          <w:color w:val="000000"/>
          <w:szCs w:val="20"/>
          <w:lang w:val="en-US"/>
        </w:rPr>
        <w:t xml:space="preserve"> </w:t>
      </w:r>
      <w:r w:rsidRPr="007310DD">
        <w:rPr>
          <w:rFonts w:ascii="Courier New" w:hAnsi="Courier New" w:cs="Courier New"/>
          <w:color w:val="008080"/>
          <w:szCs w:val="20"/>
          <w:lang w:val="en-US"/>
        </w:rPr>
        <w:t>&lt;&lt;</w:t>
      </w:r>
      <w:r w:rsidRPr="007310DD">
        <w:rPr>
          <w:rFonts w:ascii="Courier New" w:hAnsi="Courier New" w:cs="Courier New"/>
          <w:color w:val="000000"/>
          <w:szCs w:val="20"/>
          <w:lang w:val="en-US"/>
        </w:rPr>
        <w:t xml:space="preserve"> sum </w:t>
      </w:r>
      <w:r w:rsidRPr="007310DD">
        <w:rPr>
          <w:rFonts w:ascii="Courier New" w:hAnsi="Courier New" w:cs="Courier New"/>
          <w:color w:val="008080"/>
          <w:szCs w:val="20"/>
          <w:lang w:val="en-US"/>
        </w:rPr>
        <w:t>&lt;&lt;</w:t>
      </w:r>
      <w:r w:rsidRPr="007310DD">
        <w:rPr>
          <w:rFonts w:ascii="Courier New" w:hAnsi="Courier New" w:cs="Courier New"/>
          <w:color w:val="000000"/>
          <w:szCs w:val="20"/>
          <w:lang w:val="en-US"/>
        </w:rPr>
        <w:t xml:space="preserve"> </w:t>
      </w:r>
      <w:r w:rsidRPr="007310DD">
        <w:rPr>
          <w:rFonts w:ascii="Courier New" w:hAnsi="Courier New" w:cs="Courier New"/>
          <w:color w:val="A31515"/>
          <w:szCs w:val="20"/>
          <w:lang w:val="en-US"/>
        </w:rPr>
        <w:t>'\n'</w:t>
      </w:r>
      <w:r w:rsidRPr="007310DD">
        <w:rPr>
          <w:rFonts w:ascii="Courier New" w:hAnsi="Courier New" w:cs="Courier New"/>
          <w:color w:val="000000"/>
          <w:szCs w:val="20"/>
          <w:lang w:val="en-US"/>
        </w:rPr>
        <w:t>;</w:t>
      </w:r>
    </w:p>
    <w:p w:rsidR="007310DD" w:rsidRPr="007310DD" w:rsidRDefault="007310DD" w:rsidP="007310DD">
      <w:pPr>
        <w:autoSpaceDE w:val="0"/>
        <w:autoSpaceDN w:val="0"/>
        <w:adjustRightInd w:val="0"/>
        <w:spacing w:after="0" w:line="240" w:lineRule="auto"/>
        <w:rPr>
          <w:rFonts w:ascii="Courier New" w:hAnsi="Courier New" w:cs="Courier New"/>
          <w:color w:val="000000"/>
          <w:szCs w:val="20"/>
        </w:rPr>
      </w:pPr>
      <w:r w:rsidRPr="007310DD">
        <w:rPr>
          <w:rFonts w:ascii="Courier New" w:hAnsi="Courier New" w:cs="Courier New"/>
          <w:color w:val="000000"/>
          <w:szCs w:val="20"/>
          <w:lang w:val="en-US"/>
        </w:rPr>
        <w:t xml:space="preserve">    </w:t>
      </w:r>
      <w:r w:rsidRPr="007310DD">
        <w:rPr>
          <w:rFonts w:ascii="Courier New" w:hAnsi="Courier New" w:cs="Courier New"/>
          <w:color w:val="0000FF"/>
          <w:szCs w:val="20"/>
        </w:rPr>
        <w:t>return</w:t>
      </w:r>
      <w:r w:rsidRPr="007310DD">
        <w:rPr>
          <w:rFonts w:ascii="Courier New" w:hAnsi="Courier New" w:cs="Courier New"/>
          <w:color w:val="000000"/>
          <w:szCs w:val="20"/>
        </w:rPr>
        <w:t xml:space="preserve"> 0;</w:t>
      </w:r>
    </w:p>
    <w:p w:rsidR="007310DD" w:rsidRPr="007310DD" w:rsidRDefault="007310DD" w:rsidP="007310DD">
      <w:pPr>
        <w:jc w:val="both"/>
        <w:rPr>
          <w:rFonts w:ascii="Courier New" w:hAnsi="Courier New" w:cs="Courier New"/>
          <w:color w:val="000000"/>
          <w:szCs w:val="20"/>
        </w:rPr>
      </w:pPr>
      <w:r w:rsidRPr="007310DD">
        <w:rPr>
          <w:rFonts w:ascii="Courier New" w:hAnsi="Courier New" w:cs="Courier New"/>
          <w:color w:val="000000"/>
          <w:szCs w:val="20"/>
        </w:rPr>
        <w:t>}</w:t>
      </w:r>
    </w:p>
    <w:p w:rsidR="008E21E3" w:rsidRDefault="008E21E3" w:rsidP="00747469">
      <w:pPr>
        <w:spacing w:after="80"/>
        <w:ind w:firstLine="567"/>
        <w:jc w:val="both"/>
        <w:rPr>
          <w:rFonts w:cs="Arial"/>
          <w:color w:val="000000"/>
          <w:szCs w:val="20"/>
        </w:rPr>
      </w:pPr>
      <w:r w:rsidRPr="008E21E3">
        <w:rPr>
          <w:rFonts w:cs="Arial"/>
          <w:color w:val="000000"/>
          <w:szCs w:val="20"/>
        </w:rPr>
        <w:t>В примере содержимое вектора инициализируется последовательностью чисел (от 1 до 10). Затем он извлекает элементы один за другим, пока не станет пустым, и вычисляет их сумму.</w:t>
      </w:r>
    </w:p>
    <w:p w:rsidR="007310DD" w:rsidRDefault="007310DD" w:rsidP="00235F8C">
      <w:pPr>
        <w:spacing w:after="80"/>
        <w:ind w:firstLine="567"/>
        <w:jc w:val="both"/>
        <w:rPr>
          <w:rFonts w:cs="Arial"/>
          <w:color w:val="000000"/>
          <w:szCs w:val="20"/>
        </w:rPr>
      </w:pPr>
      <w:r>
        <w:rPr>
          <w:rFonts w:cs="Arial"/>
          <w:color w:val="000000"/>
          <w:szCs w:val="20"/>
        </w:rPr>
        <w:t>Результат работы программы:</w:t>
      </w:r>
    </w:p>
    <w:p w:rsidR="007310DD" w:rsidRDefault="00F6158D" w:rsidP="00233053">
      <w:pPr>
        <w:spacing w:after="0"/>
        <w:jc w:val="both"/>
        <w:rPr>
          <w:rFonts w:cs="Arial"/>
          <w:color w:val="000000"/>
          <w:szCs w:val="20"/>
        </w:rPr>
      </w:pPr>
      <w:r w:rsidRPr="00F6158D">
        <w:rPr>
          <w:rFonts w:cs="Arial"/>
          <w:noProof/>
          <w:color w:val="000000"/>
          <w:szCs w:val="20"/>
          <w:lang w:eastAsia="ru-RU"/>
        </w:rPr>
        <w:drawing>
          <wp:inline distT="0" distB="0" distL="0" distR="0" wp14:anchorId="7C1D96D0" wp14:editId="162FA4E6">
            <wp:extent cx="895475" cy="295316"/>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95475" cy="295316"/>
                    </a:xfrm>
                    <a:prstGeom prst="rect">
                      <a:avLst/>
                    </a:prstGeom>
                  </pic:spPr>
                </pic:pic>
              </a:graphicData>
            </a:graphic>
          </wp:inline>
        </w:drawing>
      </w:r>
    </w:p>
    <w:p w:rsidR="00233053" w:rsidRPr="00233053" w:rsidRDefault="00E02D8B" w:rsidP="00233053">
      <w:pPr>
        <w:spacing w:before="80" w:after="80"/>
        <w:jc w:val="both"/>
        <w:rPr>
          <w:rFonts w:cs="Arial"/>
          <w:szCs w:val="20"/>
        </w:rPr>
      </w:pPr>
      <w:hyperlink w:anchor="_Последовательные_контейнеры" w:history="1">
        <w:r w:rsidR="00233053" w:rsidRPr="003143A7">
          <w:rPr>
            <w:rStyle w:val="a4"/>
            <w:rFonts w:cs="Arial"/>
            <w:szCs w:val="20"/>
            <w:lang w:val="en-US"/>
          </w:rPr>
          <w:t>&lt;</w:t>
        </w:r>
        <w:r w:rsidR="00233053" w:rsidRPr="003143A7">
          <w:rPr>
            <w:rStyle w:val="a4"/>
            <w:rFonts w:cs="Arial"/>
            <w:szCs w:val="20"/>
          </w:rPr>
          <w:t>Последовательные контейнеры</w:t>
        </w:r>
        <w:r w:rsidR="00233053" w:rsidRPr="003143A7">
          <w:rPr>
            <w:rStyle w:val="a4"/>
            <w:rFonts w:cs="Arial"/>
            <w:szCs w:val="20"/>
            <w:lang w:val="en-US"/>
          </w:rPr>
          <w:t>&gt;</w:t>
        </w:r>
      </w:hyperlink>
    </w:p>
    <w:p w:rsidR="004E0DB9" w:rsidRPr="004E0DB9"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43" w:name="_vector::resize"/>
      <w:bookmarkEnd w:id="43"/>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resize</w:t>
      </w:r>
    </w:p>
    <w:p w:rsidR="008C4C5E" w:rsidRDefault="008C4C5E" w:rsidP="004E0DB9">
      <w:pPr>
        <w:spacing w:after="0"/>
        <w:ind w:firstLine="567"/>
        <w:jc w:val="both"/>
        <w:rPr>
          <w:rFonts w:cs="Arial"/>
          <w:color w:val="000000" w:themeColor="text1"/>
          <w:szCs w:val="20"/>
        </w:rPr>
      </w:pPr>
      <w:r w:rsidRPr="008C4C5E">
        <w:rPr>
          <w:rFonts w:cs="Arial"/>
          <w:color w:val="000000" w:themeColor="text1"/>
          <w:szCs w:val="20"/>
        </w:rPr>
        <w:t>resize - изменяет размер контейнера, добавляя или удаляя элементы.</w:t>
      </w:r>
    </w:p>
    <w:p w:rsidR="004E0DB9" w:rsidRDefault="004E0DB9" w:rsidP="004E0DB9">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resize</w:t>
      </w:r>
      <w:r w:rsidR="00EC7F77" w:rsidRPr="00EC7F77">
        <w:rPr>
          <w:rFonts w:cs="Arial"/>
          <w:color w:val="000000" w:themeColor="text1"/>
          <w:szCs w:val="20"/>
        </w:rPr>
        <w:t>()</w:t>
      </w:r>
      <w:r w:rsidRPr="009C5445">
        <w:rPr>
          <w:rFonts w:cs="Arial"/>
          <w:color w:val="000000" w:themeColor="text1"/>
          <w:szCs w:val="20"/>
        </w:rPr>
        <w:t xml:space="preserve"> </w:t>
      </w:r>
      <w:r>
        <w:rPr>
          <w:rFonts w:cs="Arial"/>
          <w:color w:val="000000" w:themeColor="text1"/>
          <w:szCs w:val="20"/>
        </w:rPr>
        <w:t xml:space="preserve">в </w:t>
      </w:r>
      <w:r>
        <w:rPr>
          <w:rFonts w:cs="Arial"/>
          <w:color w:val="000000" w:themeColor="text1"/>
          <w:szCs w:val="20"/>
          <w:lang w:val="en-US"/>
        </w:rPr>
        <w:t>std</w:t>
      </w:r>
      <w:r>
        <w:rPr>
          <w:rFonts w:cs="Arial"/>
          <w:color w:val="000000" w:themeColor="text1"/>
          <w:szCs w:val="20"/>
        </w:rPr>
        <w:t>::vector:</w:t>
      </w:r>
    </w:p>
    <w:p w:rsidR="004E0DB9" w:rsidRDefault="004E0DB9" w:rsidP="004E0DB9">
      <w:pPr>
        <w:pStyle w:val="a9"/>
        <w:spacing w:after="0"/>
        <w:ind w:left="0" w:firstLine="567"/>
        <w:jc w:val="both"/>
        <w:rPr>
          <w:rFonts w:cs="Arial"/>
          <w:szCs w:val="20"/>
        </w:rPr>
      </w:pPr>
    </w:p>
    <w:p w:rsidR="004E0DB9" w:rsidRPr="004E0DB9" w:rsidRDefault="004E0DB9" w:rsidP="004E0DB9">
      <w:pPr>
        <w:autoSpaceDE w:val="0"/>
        <w:autoSpaceDN w:val="0"/>
        <w:adjustRightInd w:val="0"/>
        <w:spacing w:after="0" w:line="240" w:lineRule="auto"/>
        <w:rPr>
          <w:rFonts w:ascii="Courier New" w:hAnsi="Courier New" w:cs="Courier New"/>
          <w:color w:val="000000"/>
          <w:szCs w:val="20"/>
          <w:lang w:val="en-US"/>
        </w:rPr>
      </w:pPr>
      <w:r w:rsidRPr="004E0DB9">
        <w:rPr>
          <w:rFonts w:ascii="Courier New" w:hAnsi="Courier New" w:cs="Courier New"/>
          <w:color w:val="808080"/>
          <w:szCs w:val="20"/>
          <w:lang w:val="en-US"/>
        </w:rPr>
        <w:t>#include</w:t>
      </w:r>
      <w:r w:rsidRPr="004E0DB9">
        <w:rPr>
          <w:rFonts w:ascii="Courier New" w:hAnsi="Courier New" w:cs="Courier New"/>
          <w:color w:val="000000"/>
          <w:szCs w:val="20"/>
          <w:lang w:val="en-US"/>
        </w:rPr>
        <w:t xml:space="preserve"> </w:t>
      </w:r>
      <w:r w:rsidRPr="004E0DB9">
        <w:rPr>
          <w:rFonts w:ascii="Courier New" w:hAnsi="Courier New" w:cs="Courier New"/>
          <w:color w:val="A31515"/>
          <w:szCs w:val="20"/>
          <w:lang w:val="en-US"/>
        </w:rPr>
        <w:t>&lt;iostream&gt;</w:t>
      </w:r>
    </w:p>
    <w:p w:rsidR="004E0DB9" w:rsidRPr="004E0DB9" w:rsidRDefault="004E0DB9" w:rsidP="004E0DB9">
      <w:pPr>
        <w:autoSpaceDE w:val="0"/>
        <w:autoSpaceDN w:val="0"/>
        <w:adjustRightInd w:val="0"/>
        <w:spacing w:after="0" w:line="240" w:lineRule="auto"/>
        <w:rPr>
          <w:rFonts w:ascii="Courier New" w:hAnsi="Courier New" w:cs="Courier New"/>
          <w:color w:val="000000"/>
          <w:szCs w:val="20"/>
          <w:lang w:val="en-US"/>
        </w:rPr>
      </w:pPr>
      <w:r w:rsidRPr="004E0DB9">
        <w:rPr>
          <w:rFonts w:ascii="Courier New" w:hAnsi="Courier New" w:cs="Courier New"/>
          <w:color w:val="808080"/>
          <w:szCs w:val="20"/>
          <w:lang w:val="en-US"/>
        </w:rPr>
        <w:t>#include</w:t>
      </w:r>
      <w:r w:rsidRPr="004E0DB9">
        <w:rPr>
          <w:rFonts w:ascii="Courier New" w:hAnsi="Courier New" w:cs="Courier New"/>
          <w:color w:val="000000"/>
          <w:szCs w:val="20"/>
          <w:lang w:val="en-US"/>
        </w:rPr>
        <w:t xml:space="preserve"> </w:t>
      </w:r>
      <w:r w:rsidRPr="004E0DB9">
        <w:rPr>
          <w:rFonts w:ascii="Courier New" w:hAnsi="Courier New" w:cs="Courier New"/>
          <w:color w:val="A31515"/>
          <w:szCs w:val="20"/>
          <w:lang w:val="en-US"/>
        </w:rPr>
        <w:t>&lt;vector&gt;</w:t>
      </w:r>
    </w:p>
    <w:p w:rsidR="004E0DB9" w:rsidRPr="004E0DB9" w:rsidRDefault="004E0DB9" w:rsidP="004E0DB9">
      <w:pPr>
        <w:autoSpaceDE w:val="0"/>
        <w:autoSpaceDN w:val="0"/>
        <w:adjustRightInd w:val="0"/>
        <w:spacing w:after="0" w:line="240" w:lineRule="auto"/>
        <w:rPr>
          <w:rFonts w:ascii="Courier New" w:hAnsi="Courier New" w:cs="Courier New"/>
          <w:color w:val="000000"/>
          <w:szCs w:val="20"/>
          <w:lang w:val="en-US"/>
        </w:rPr>
      </w:pPr>
    </w:p>
    <w:p w:rsidR="004E0DB9" w:rsidRPr="004E0DB9" w:rsidRDefault="004E0DB9" w:rsidP="004E0DB9">
      <w:pPr>
        <w:autoSpaceDE w:val="0"/>
        <w:autoSpaceDN w:val="0"/>
        <w:adjustRightInd w:val="0"/>
        <w:spacing w:after="0" w:line="240" w:lineRule="auto"/>
        <w:rPr>
          <w:rFonts w:ascii="Courier New" w:hAnsi="Courier New" w:cs="Courier New"/>
          <w:color w:val="000000"/>
          <w:szCs w:val="20"/>
          <w:lang w:val="en-US"/>
        </w:rPr>
      </w:pPr>
      <w:r w:rsidRPr="004E0DB9">
        <w:rPr>
          <w:rFonts w:ascii="Courier New" w:hAnsi="Courier New" w:cs="Courier New"/>
          <w:color w:val="0000FF"/>
          <w:szCs w:val="20"/>
          <w:lang w:val="en-US"/>
        </w:rPr>
        <w:t>int</w:t>
      </w:r>
      <w:r w:rsidRPr="004E0DB9">
        <w:rPr>
          <w:rFonts w:ascii="Courier New" w:hAnsi="Courier New" w:cs="Courier New"/>
          <w:color w:val="000000"/>
          <w:szCs w:val="20"/>
          <w:lang w:val="en-US"/>
        </w:rPr>
        <w:t xml:space="preserve"> main() {</w:t>
      </w:r>
    </w:p>
    <w:p w:rsidR="004E0DB9" w:rsidRPr="004E0DB9" w:rsidRDefault="004E0DB9" w:rsidP="004E0DB9">
      <w:pPr>
        <w:autoSpaceDE w:val="0"/>
        <w:autoSpaceDN w:val="0"/>
        <w:adjustRightInd w:val="0"/>
        <w:spacing w:after="0" w:line="240" w:lineRule="auto"/>
        <w:rPr>
          <w:rFonts w:ascii="Courier New" w:hAnsi="Courier New" w:cs="Courier New"/>
          <w:color w:val="000000"/>
          <w:szCs w:val="20"/>
          <w:lang w:val="en-US"/>
        </w:rPr>
      </w:pPr>
      <w:r w:rsidRPr="004E0DB9">
        <w:rPr>
          <w:rFonts w:ascii="Courier New" w:hAnsi="Courier New" w:cs="Courier New"/>
          <w:color w:val="000000"/>
          <w:szCs w:val="20"/>
          <w:lang w:val="en-US"/>
        </w:rPr>
        <w:t xml:space="preserve">    std::</w:t>
      </w:r>
      <w:r w:rsidRPr="004E0DB9">
        <w:rPr>
          <w:rFonts w:ascii="Courier New" w:hAnsi="Courier New" w:cs="Courier New"/>
          <w:color w:val="2B91AF"/>
          <w:szCs w:val="20"/>
          <w:lang w:val="en-US"/>
        </w:rPr>
        <w:t>vector</w:t>
      </w:r>
      <w:r w:rsidRPr="004E0DB9">
        <w:rPr>
          <w:rFonts w:ascii="Courier New" w:hAnsi="Courier New" w:cs="Courier New"/>
          <w:color w:val="000000"/>
          <w:szCs w:val="20"/>
          <w:lang w:val="en-US"/>
        </w:rPr>
        <w:t>&lt;</w:t>
      </w:r>
      <w:r w:rsidRPr="004E0DB9">
        <w:rPr>
          <w:rFonts w:ascii="Courier New" w:hAnsi="Courier New" w:cs="Courier New"/>
          <w:color w:val="0000FF"/>
          <w:szCs w:val="20"/>
          <w:lang w:val="en-US"/>
        </w:rPr>
        <w:t>int</w:t>
      </w:r>
      <w:r w:rsidRPr="004E0DB9">
        <w:rPr>
          <w:rFonts w:ascii="Courier New" w:hAnsi="Courier New" w:cs="Courier New"/>
          <w:color w:val="000000"/>
          <w:szCs w:val="20"/>
          <w:lang w:val="en-US"/>
        </w:rPr>
        <w:t>&gt; myvector;</w:t>
      </w:r>
    </w:p>
    <w:p w:rsidR="004E0DB9" w:rsidRPr="004E0DB9" w:rsidRDefault="004E0DB9" w:rsidP="004E0DB9">
      <w:pPr>
        <w:autoSpaceDE w:val="0"/>
        <w:autoSpaceDN w:val="0"/>
        <w:adjustRightInd w:val="0"/>
        <w:spacing w:after="0" w:line="240" w:lineRule="auto"/>
        <w:rPr>
          <w:rFonts w:ascii="Courier New" w:hAnsi="Courier New" w:cs="Courier New"/>
          <w:color w:val="000000"/>
          <w:szCs w:val="20"/>
          <w:lang w:val="en-US"/>
        </w:rPr>
      </w:pPr>
    </w:p>
    <w:p w:rsidR="004E0DB9" w:rsidRPr="004E0DB9" w:rsidRDefault="004E0DB9" w:rsidP="004E0DB9">
      <w:pPr>
        <w:autoSpaceDE w:val="0"/>
        <w:autoSpaceDN w:val="0"/>
        <w:adjustRightInd w:val="0"/>
        <w:spacing w:after="0" w:line="240" w:lineRule="auto"/>
        <w:rPr>
          <w:rFonts w:ascii="Courier New" w:hAnsi="Courier New" w:cs="Courier New"/>
          <w:color w:val="000000"/>
          <w:szCs w:val="20"/>
          <w:lang w:val="en-US"/>
        </w:rPr>
      </w:pPr>
      <w:r w:rsidRPr="004E0DB9">
        <w:rPr>
          <w:rFonts w:ascii="Courier New" w:hAnsi="Courier New" w:cs="Courier New"/>
          <w:color w:val="000000"/>
          <w:szCs w:val="20"/>
          <w:lang w:val="en-US"/>
        </w:rPr>
        <w:t xml:space="preserve">    </w:t>
      </w:r>
      <w:r w:rsidRPr="004E0DB9">
        <w:rPr>
          <w:rFonts w:ascii="Courier New" w:hAnsi="Courier New" w:cs="Courier New"/>
          <w:color w:val="0000FF"/>
          <w:szCs w:val="20"/>
          <w:lang w:val="en-US"/>
        </w:rPr>
        <w:t>for</w:t>
      </w:r>
      <w:r w:rsidRPr="004E0DB9">
        <w:rPr>
          <w:rFonts w:ascii="Courier New" w:hAnsi="Courier New" w:cs="Courier New"/>
          <w:color w:val="000000"/>
          <w:szCs w:val="20"/>
          <w:lang w:val="en-US"/>
        </w:rPr>
        <w:t xml:space="preserve"> (</w:t>
      </w:r>
      <w:r w:rsidRPr="004E0DB9">
        <w:rPr>
          <w:rFonts w:ascii="Courier New" w:hAnsi="Courier New" w:cs="Courier New"/>
          <w:color w:val="0000FF"/>
          <w:szCs w:val="20"/>
          <w:lang w:val="en-US"/>
        </w:rPr>
        <w:t>int</w:t>
      </w:r>
      <w:r w:rsidRPr="004E0DB9">
        <w:rPr>
          <w:rFonts w:ascii="Courier New" w:hAnsi="Courier New" w:cs="Courier New"/>
          <w:color w:val="000000"/>
          <w:szCs w:val="20"/>
          <w:lang w:val="en-US"/>
        </w:rPr>
        <w:t xml:space="preserve"> i = 1;i &lt; 10;i++) myvector.push_back(i);</w:t>
      </w:r>
    </w:p>
    <w:p w:rsidR="004E0DB9" w:rsidRPr="004E0DB9" w:rsidRDefault="004E0DB9" w:rsidP="004E0DB9">
      <w:pPr>
        <w:autoSpaceDE w:val="0"/>
        <w:autoSpaceDN w:val="0"/>
        <w:adjustRightInd w:val="0"/>
        <w:spacing w:after="0" w:line="240" w:lineRule="auto"/>
        <w:rPr>
          <w:rFonts w:ascii="Courier New" w:hAnsi="Courier New" w:cs="Courier New"/>
          <w:color w:val="000000"/>
          <w:szCs w:val="20"/>
          <w:lang w:val="en-US"/>
        </w:rPr>
      </w:pPr>
    </w:p>
    <w:p w:rsidR="004E0DB9" w:rsidRPr="004E0DB9" w:rsidRDefault="004E0DB9" w:rsidP="004E0DB9">
      <w:pPr>
        <w:autoSpaceDE w:val="0"/>
        <w:autoSpaceDN w:val="0"/>
        <w:adjustRightInd w:val="0"/>
        <w:spacing w:after="0" w:line="240" w:lineRule="auto"/>
        <w:rPr>
          <w:rFonts w:ascii="Courier New" w:hAnsi="Courier New" w:cs="Courier New"/>
          <w:color w:val="000000"/>
          <w:szCs w:val="20"/>
          <w:lang w:val="en-US"/>
        </w:rPr>
      </w:pPr>
      <w:r w:rsidRPr="004E0DB9">
        <w:rPr>
          <w:rFonts w:ascii="Courier New" w:hAnsi="Courier New" w:cs="Courier New"/>
          <w:color w:val="000000"/>
          <w:szCs w:val="20"/>
          <w:lang w:val="en-US"/>
        </w:rPr>
        <w:t xml:space="preserve">    myvector.resize(5);</w:t>
      </w:r>
    </w:p>
    <w:p w:rsidR="004E0DB9" w:rsidRPr="004E0DB9" w:rsidRDefault="004E0DB9" w:rsidP="004E0DB9">
      <w:pPr>
        <w:autoSpaceDE w:val="0"/>
        <w:autoSpaceDN w:val="0"/>
        <w:adjustRightInd w:val="0"/>
        <w:spacing w:after="0" w:line="240" w:lineRule="auto"/>
        <w:rPr>
          <w:rFonts w:ascii="Courier New" w:hAnsi="Courier New" w:cs="Courier New"/>
          <w:color w:val="000000"/>
          <w:szCs w:val="20"/>
          <w:lang w:val="en-US"/>
        </w:rPr>
      </w:pPr>
      <w:r w:rsidRPr="004E0DB9">
        <w:rPr>
          <w:rFonts w:ascii="Courier New" w:hAnsi="Courier New" w:cs="Courier New"/>
          <w:color w:val="000000"/>
          <w:szCs w:val="20"/>
          <w:lang w:val="en-US"/>
        </w:rPr>
        <w:t xml:space="preserve">    myvector.resize(8, 100);</w:t>
      </w:r>
    </w:p>
    <w:p w:rsidR="004E0DB9" w:rsidRPr="004E0DB9" w:rsidRDefault="004E0DB9" w:rsidP="004E0DB9">
      <w:pPr>
        <w:autoSpaceDE w:val="0"/>
        <w:autoSpaceDN w:val="0"/>
        <w:adjustRightInd w:val="0"/>
        <w:spacing w:after="0" w:line="240" w:lineRule="auto"/>
        <w:rPr>
          <w:rFonts w:ascii="Courier New" w:hAnsi="Courier New" w:cs="Courier New"/>
          <w:color w:val="000000"/>
          <w:szCs w:val="20"/>
          <w:lang w:val="en-US"/>
        </w:rPr>
      </w:pPr>
      <w:r w:rsidRPr="004E0DB9">
        <w:rPr>
          <w:rFonts w:ascii="Courier New" w:hAnsi="Courier New" w:cs="Courier New"/>
          <w:color w:val="000000"/>
          <w:szCs w:val="20"/>
          <w:lang w:val="en-US"/>
        </w:rPr>
        <w:t xml:space="preserve">    myvector.resize(12);</w:t>
      </w:r>
    </w:p>
    <w:p w:rsidR="004E0DB9" w:rsidRPr="004E0DB9" w:rsidRDefault="004E0DB9" w:rsidP="004E0DB9">
      <w:pPr>
        <w:autoSpaceDE w:val="0"/>
        <w:autoSpaceDN w:val="0"/>
        <w:adjustRightInd w:val="0"/>
        <w:spacing w:after="0" w:line="240" w:lineRule="auto"/>
        <w:rPr>
          <w:rFonts w:ascii="Courier New" w:hAnsi="Courier New" w:cs="Courier New"/>
          <w:color w:val="000000"/>
          <w:szCs w:val="20"/>
          <w:lang w:val="en-US"/>
        </w:rPr>
      </w:pPr>
    </w:p>
    <w:p w:rsidR="004E0DB9" w:rsidRPr="004E0DB9" w:rsidRDefault="004E0DB9" w:rsidP="004E0DB9">
      <w:pPr>
        <w:autoSpaceDE w:val="0"/>
        <w:autoSpaceDN w:val="0"/>
        <w:adjustRightInd w:val="0"/>
        <w:spacing w:after="0" w:line="240" w:lineRule="auto"/>
        <w:rPr>
          <w:rFonts w:ascii="Courier New" w:hAnsi="Courier New" w:cs="Courier New"/>
          <w:color w:val="000000"/>
          <w:szCs w:val="20"/>
          <w:lang w:val="en-US"/>
        </w:rPr>
      </w:pPr>
      <w:r w:rsidRPr="004E0DB9">
        <w:rPr>
          <w:rFonts w:ascii="Courier New" w:hAnsi="Courier New" w:cs="Courier New"/>
          <w:color w:val="000000"/>
          <w:szCs w:val="20"/>
          <w:lang w:val="en-US"/>
        </w:rPr>
        <w:t xml:space="preserve">    std::cout </w:t>
      </w:r>
      <w:r w:rsidRPr="004E0DB9">
        <w:rPr>
          <w:rFonts w:ascii="Courier New" w:hAnsi="Courier New" w:cs="Courier New"/>
          <w:color w:val="008080"/>
          <w:szCs w:val="20"/>
          <w:lang w:val="en-US"/>
        </w:rPr>
        <w:t>&lt;&lt;</w:t>
      </w:r>
      <w:r w:rsidRPr="004E0DB9">
        <w:rPr>
          <w:rFonts w:ascii="Courier New" w:hAnsi="Courier New" w:cs="Courier New"/>
          <w:color w:val="000000"/>
          <w:szCs w:val="20"/>
          <w:lang w:val="en-US"/>
        </w:rPr>
        <w:t xml:space="preserve"> </w:t>
      </w:r>
      <w:r w:rsidRPr="004E0DB9">
        <w:rPr>
          <w:rFonts w:ascii="Courier New" w:hAnsi="Courier New" w:cs="Courier New"/>
          <w:color w:val="A31515"/>
          <w:szCs w:val="20"/>
          <w:lang w:val="en-US"/>
        </w:rPr>
        <w:t>"myvector contains:"</w:t>
      </w:r>
      <w:r w:rsidRPr="004E0DB9">
        <w:rPr>
          <w:rFonts w:ascii="Courier New" w:hAnsi="Courier New" w:cs="Courier New"/>
          <w:color w:val="000000"/>
          <w:szCs w:val="20"/>
          <w:lang w:val="en-US"/>
        </w:rPr>
        <w:t>;</w:t>
      </w:r>
    </w:p>
    <w:p w:rsidR="004E0DB9" w:rsidRPr="004E0DB9" w:rsidRDefault="004E0DB9" w:rsidP="004E0DB9">
      <w:pPr>
        <w:autoSpaceDE w:val="0"/>
        <w:autoSpaceDN w:val="0"/>
        <w:adjustRightInd w:val="0"/>
        <w:spacing w:after="0" w:line="240" w:lineRule="auto"/>
        <w:rPr>
          <w:rFonts w:ascii="Courier New" w:hAnsi="Courier New" w:cs="Courier New"/>
          <w:color w:val="000000"/>
          <w:szCs w:val="20"/>
          <w:lang w:val="en-US"/>
        </w:rPr>
      </w:pPr>
      <w:r w:rsidRPr="004E0DB9">
        <w:rPr>
          <w:rFonts w:ascii="Courier New" w:hAnsi="Courier New" w:cs="Courier New"/>
          <w:color w:val="000000"/>
          <w:szCs w:val="20"/>
          <w:lang w:val="en-US"/>
        </w:rPr>
        <w:t xml:space="preserve">    </w:t>
      </w:r>
      <w:r w:rsidRPr="004E0DB9">
        <w:rPr>
          <w:rFonts w:ascii="Courier New" w:hAnsi="Courier New" w:cs="Courier New"/>
          <w:color w:val="0000FF"/>
          <w:szCs w:val="20"/>
          <w:lang w:val="en-US"/>
        </w:rPr>
        <w:t>for</w:t>
      </w:r>
      <w:r w:rsidRPr="004E0DB9">
        <w:rPr>
          <w:rFonts w:ascii="Courier New" w:hAnsi="Courier New" w:cs="Courier New"/>
          <w:color w:val="000000"/>
          <w:szCs w:val="20"/>
          <w:lang w:val="en-US"/>
        </w:rPr>
        <w:t xml:space="preserve"> (</w:t>
      </w:r>
      <w:r w:rsidRPr="004E0DB9">
        <w:rPr>
          <w:rFonts w:ascii="Courier New" w:hAnsi="Courier New" w:cs="Courier New"/>
          <w:color w:val="0000FF"/>
          <w:szCs w:val="20"/>
          <w:lang w:val="en-US"/>
        </w:rPr>
        <w:t>int</w:t>
      </w:r>
      <w:r w:rsidRPr="004E0DB9">
        <w:rPr>
          <w:rFonts w:ascii="Courier New" w:hAnsi="Courier New" w:cs="Courier New"/>
          <w:color w:val="000000"/>
          <w:szCs w:val="20"/>
          <w:lang w:val="en-US"/>
        </w:rPr>
        <w:t xml:space="preserve"> i = 0;i &lt; myvector.size();i++)</w:t>
      </w:r>
    </w:p>
    <w:p w:rsidR="004E0DB9" w:rsidRPr="004E0DB9" w:rsidRDefault="004E0DB9" w:rsidP="004E0DB9">
      <w:pPr>
        <w:autoSpaceDE w:val="0"/>
        <w:autoSpaceDN w:val="0"/>
        <w:adjustRightInd w:val="0"/>
        <w:spacing w:after="0" w:line="240" w:lineRule="auto"/>
        <w:rPr>
          <w:rFonts w:ascii="Courier New" w:hAnsi="Courier New" w:cs="Courier New"/>
          <w:color w:val="000000"/>
          <w:szCs w:val="20"/>
          <w:lang w:val="en-US"/>
        </w:rPr>
      </w:pPr>
      <w:r w:rsidRPr="004E0DB9">
        <w:rPr>
          <w:rFonts w:ascii="Courier New" w:hAnsi="Courier New" w:cs="Courier New"/>
          <w:color w:val="000000"/>
          <w:szCs w:val="20"/>
          <w:lang w:val="en-US"/>
        </w:rPr>
        <w:t xml:space="preserve">        std::cout </w:t>
      </w:r>
      <w:r w:rsidRPr="004E0DB9">
        <w:rPr>
          <w:rFonts w:ascii="Courier New" w:hAnsi="Courier New" w:cs="Courier New"/>
          <w:color w:val="008080"/>
          <w:szCs w:val="20"/>
          <w:lang w:val="en-US"/>
        </w:rPr>
        <w:t>&lt;&lt;</w:t>
      </w:r>
      <w:r w:rsidRPr="004E0DB9">
        <w:rPr>
          <w:rFonts w:ascii="Courier New" w:hAnsi="Courier New" w:cs="Courier New"/>
          <w:color w:val="000000"/>
          <w:szCs w:val="20"/>
          <w:lang w:val="en-US"/>
        </w:rPr>
        <w:t xml:space="preserve"> </w:t>
      </w:r>
      <w:r w:rsidRPr="004E0DB9">
        <w:rPr>
          <w:rFonts w:ascii="Courier New" w:hAnsi="Courier New" w:cs="Courier New"/>
          <w:color w:val="A31515"/>
          <w:szCs w:val="20"/>
          <w:lang w:val="en-US"/>
        </w:rPr>
        <w:t>' '</w:t>
      </w:r>
      <w:r w:rsidRPr="004E0DB9">
        <w:rPr>
          <w:rFonts w:ascii="Courier New" w:hAnsi="Courier New" w:cs="Courier New"/>
          <w:color w:val="000000"/>
          <w:szCs w:val="20"/>
          <w:lang w:val="en-US"/>
        </w:rPr>
        <w:t xml:space="preserve"> </w:t>
      </w:r>
      <w:r w:rsidRPr="004E0DB9">
        <w:rPr>
          <w:rFonts w:ascii="Courier New" w:hAnsi="Courier New" w:cs="Courier New"/>
          <w:color w:val="008080"/>
          <w:szCs w:val="20"/>
          <w:lang w:val="en-US"/>
        </w:rPr>
        <w:t>&lt;&lt;</w:t>
      </w:r>
      <w:r w:rsidRPr="004E0DB9">
        <w:rPr>
          <w:rFonts w:ascii="Courier New" w:hAnsi="Courier New" w:cs="Courier New"/>
          <w:color w:val="000000"/>
          <w:szCs w:val="20"/>
          <w:lang w:val="en-US"/>
        </w:rPr>
        <w:t xml:space="preserve"> myvector</w:t>
      </w:r>
      <w:r w:rsidRPr="004E0DB9">
        <w:rPr>
          <w:rFonts w:ascii="Courier New" w:hAnsi="Courier New" w:cs="Courier New"/>
          <w:color w:val="008080"/>
          <w:szCs w:val="20"/>
          <w:lang w:val="en-US"/>
        </w:rPr>
        <w:t>[</w:t>
      </w:r>
      <w:r w:rsidRPr="004E0DB9">
        <w:rPr>
          <w:rFonts w:ascii="Courier New" w:hAnsi="Courier New" w:cs="Courier New"/>
          <w:color w:val="000000"/>
          <w:szCs w:val="20"/>
          <w:lang w:val="en-US"/>
        </w:rPr>
        <w:t>i</w:t>
      </w:r>
      <w:r w:rsidRPr="004E0DB9">
        <w:rPr>
          <w:rFonts w:ascii="Courier New" w:hAnsi="Courier New" w:cs="Courier New"/>
          <w:color w:val="008080"/>
          <w:szCs w:val="20"/>
          <w:lang w:val="en-US"/>
        </w:rPr>
        <w:t>]</w:t>
      </w:r>
      <w:r w:rsidRPr="004E0DB9">
        <w:rPr>
          <w:rFonts w:ascii="Courier New" w:hAnsi="Courier New" w:cs="Courier New"/>
          <w:color w:val="000000"/>
          <w:szCs w:val="20"/>
          <w:lang w:val="en-US"/>
        </w:rPr>
        <w:t>;</w:t>
      </w:r>
    </w:p>
    <w:p w:rsidR="004E0DB9" w:rsidRPr="004E0DB9" w:rsidRDefault="004E0DB9" w:rsidP="004E0DB9">
      <w:pPr>
        <w:autoSpaceDE w:val="0"/>
        <w:autoSpaceDN w:val="0"/>
        <w:adjustRightInd w:val="0"/>
        <w:spacing w:after="0" w:line="240" w:lineRule="auto"/>
        <w:rPr>
          <w:rFonts w:ascii="Courier New" w:hAnsi="Courier New" w:cs="Courier New"/>
          <w:color w:val="000000"/>
          <w:szCs w:val="20"/>
          <w:lang w:val="en-US"/>
        </w:rPr>
      </w:pPr>
      <w:r w:rsidRPr="004E0DB9">
        <w:rPr>
          <w:rFonts w:ascii="Courier New" w:hAnsi="Courier New" w:cs="Courier New"/>
          <w:color w:val="000000"/>
          <w:szCs w:val="20"/>
          <w:lang w:val="en-US"/>
        </w:rPr>
        <w:t xml:space="preserve">    std::cout </w:t>
      </w:r>
      <w:r w:rsidRPr="004E0DB9">
        <w:rPr>
          <w:rFonts w:ascii="Courier New" w:hAnsi="Courier New" w:cs="Courier New"/>
          <w:color w:val="008080"/>
          <w:szCs w:val="20"/>
          <w:lang w:val="en-US"/>
        </w:rPr>
        <w:t>&lt;&lt;</w:t>
      </w:r>
      <w:r w:rsidRPr="004E0DB9">
        <w:rPr>
          <w:rFonts w:ascii="Courier New" w:hAnsi="Courier New" w:cs="Courier New"/>
          <w:color w:val="000000"/>
          <w:szCs w:val="20"/>
          <w:lang w:val="en-US"/>
        </w:rPr>
        <w:t xml:space="preserve"> </w:t>
      </w:r>
      <w:r w:rsidRPr="004E0DB9">
        <w:rPr>
          <w:rFonts w:ascii="Courier New" w:hAnsi="Courier New" w:cs="Courier New"/>
          <w:color w:val="A31515"/>
          <w:szCs w:val="20"/>
          <w:lang w:val="en-US"/>
        </w:rPr>
        <w:t>'\n'</w:t>
      </w:r>
      <w:r w:rsidRPr="004E0DB9">
        <w:rPr>
          <w:rFonts w:ascii="Courier New" w:hAnsi="Courier New" w:cs="Courier New"/>
          <w:color w:val="000000"/>
          <w:szCs w:val="20"/>
          <w:lang w:val="en-US"/>
        </w:rPr>
        <w:t>;</w:t>
      </w:r>
    </w:p>
    <w:p w:rsidR="004E0DB9" w:rsidRPr="004E0DB9" w:rsidRDefault="004E0DB9" w:rsidP="004E0DB9">
      <w:pPr>
        <w:autoSpaceDE w:val="0"/>
        <w:autoSpaceDN w:val="0"/>
        <w:adjustRightInd w:val="0"/>
        <w:spacing w:after="0" w:line="240" w:lineRule="auto"/>
        <w:rPr>
          <w:rFonts w:ascii="Courier New" w:hAnsi="Courier New" w:cs="Courier New"/>
          <w:color w:val="000000"/>
          <w:szCs w:val="20"/>
          <w:lang w:val="en-US"/>
        </w:rPr>
      </w:pPr>
    </w:p>
    <w:p w:rsidR="004E0DB9" w:rsidRPr="004E0DB9" w:rsidRDefault="004E0DB9" w:rsidP="004E0DB9">
      <w:pPr>
        <w:autoSpaceDE w:val="0"/>
        <w:autoSpaceDN w:val="0"/>
        <w:adjustRightInd w:val="0"/>
        <w:spacing w:after="0" w:line="240" w:lineRule="auto"/>
        <w:rPr>
          <w:rFonts w:ascii="Courier New" w:hAnsi="Courier New" w:cs="Courier New"/>
          <w:color w:val="000000"/>
          <w:szCs w:val="20"/>
          <w:lang w:val="en-US"/>
        </w:rPr>
      </w:pPr>
      <w:r w:rsidRPr="004E0DB9">
        <w:rPr>
          <w:rFonts w:ascii="Courier New" w:hAnsi="Courier New" w:cs="Courier New"/>
          <w:color w:val="000000"/>
          <w:szCs w:val="20"/>
          <w:lang w:val="en-US"/>
        </w:rPr>
        <w:t xml:space="preserve">    </w:t>
      </w:r>
      <w:r w:rsidRPr="004E0DB9">
        <w:rPr>
          <w:rFonts w:ascii="Courier New" w:hAnsi="Courier New" w:cs="Courier New"/>
          <w:color w:val="0000FF"/>
          <w:szCs w:val="20"/>
          <w:lang w:val="en-US"/>
        </w:rPr>
        <w:t>return</w:t>
      </w:r>
      <w:r w:rsidRPr="004E0DB9">
        <w:rPr>
          <w:rFonts w:ascii="Courier New" w:hAnsi="Courier New" w:cs="Courier New"/>
          <w:color w:val="000000"/>
          <w:szCs w:val="20"/>
          <w:lang w:val="en-US"/>
        </w:rPr>
        <w:t xml:space="preserve"> 0;</w:t>
      </w:r>
    </w:p>
    <w:p w:rsidR="004E0DB9" w:rsidRPr="004E0DB9" w:rsidRDefault="004E0DB9" w:rsidP="004E0DB9">
      <w:pPr>
        <w:jc w:val="both"/>
        <w:rPr>
          <w:rFonts w:ascii="Courier New" w:hAnsi="Courier New" w:cs="Courier New"/>
          <w:color w:val="000000"/>
          <w:szCs w:val="20"/>
        </w:rPr>
      </w:pPr>
      <w:r w:rsidRPr="004E0DB9">
        <w:rPr>
          <w:rFonts w:ascii="Courier New" w:hAnsi="Courier New" w:cs="Courier New"/>
          <w:color w:val="000000"/>
          <w:szCs w:val="20"/>
        </w:rPr>
        <w:t>}</w:t>
      </w:r>
    </w:p>
    <w:p w:rsidR="004E0DB9" w:rsidRDefault="004E0DB9" w:rsidP="00233053">
      <w:pPr>
        <w:spacing w:after="80"/>
        <w:ind w:firstLine="567"/>
        <w:jc w:val="both"/>
        <w:rPr>
          <w:rFonts w:cs="Arial"/>
          <w:color w:val="000000"/>
          <w:szCs w:val="20"/>
        </w:rPr>
      </w:pPr>
      <w:r>
        <w:rPr>
          <w:rFonts w:cs="Arial"/>
          <w:color w:val="000000"/>
          <w:szCs w:val="20"/>
        </w:rPr>
        <w:t>Результат работы программы:</w:t>
      </w:r>
    </w:p>
    <w:p w:rsidR="004E0DB9" w:rsidRDefault="00F6158D" w:rsidP="00233053">
      <w:pPr>
        <w:spacing w:after="0"/>
        <w:jc w:val="both"/>
        <w:rPr>
          <w:rFonts w:cs="Arial"/>
          <w:color w:val="000000"/>
          <w:szCs w:val="20"/>
        </w:rPr>
      </w:pPr>
      <w:r w:rsidRPr="00F6158D">
        <w:rPr>
          <w:rFonts w:cs="Arial"/>
          <w:noProof/>
          <w:color w:val="000000"/>
          <w:szCs w:val="20"/>
          <w:lang w:eastAsia="ru-RU"/>
        </w:rPr>
        <w:lastRenderedPageBreak/>
        <w:drawing>
          <wp:inline distT="0" distB="0" distL="0" distR="0" wp14:anchorId="3CD5BE6E" wp14:editId="6EF7689C">
            <wp:extent cx="4191585" cy="30484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1585" cy="304843"/>
                    </a:xfrm>
                    <a:prstGeom prst="rect">
                      <a:avLst/>
                    </a:prstGeom>
                  </pic:spPr>
                </pic:pic>
              </a:graphicData>
            </a:graphic>
          </wp:inline>
        </w:drawing>
      </w:r>
    </w:p>
    <w:p w:rsidR="00233053" w:rsidRPr="00233053" w:rsidRDefault="00E02D8B" w:rsidP="00233053">
      <w:pPr>
        <w:spacing w:before="80" w:after="80"/>
        <w:jc w:val="both"/>
        <w:rPr>
          <w:rFonts w:cs="Arial"/>
          <w:szCs w:val="20"/>
        </w:rPr>
      </w:pPr>
      <w:hyperlink w:anchor="_Последовательные_контейнеры" w:history="1">
        <w:r w:rsidR="00233053" w:rsidRPr="003143A7">
          <w:rPr>
            <w:rStyle w:val="a4"/>
            <w:rFonts w:cs="Arial"/>
            <w:szCs w:val="20"/>
            <w:lang w:val="en-US"/>
          </w:rPr>
          <w:t>&lt;</w:t>
        </w:r>
        <w:r w:rsidR="00233053" w:rsidRPr="003143A7">
          <w:rPr>
            <w:rStyle w:val="a4"/>
            <w:rFonts w:cs="Arial"/>
            <w:szCs w:val="20"/>
          </w:rPr>
          <w:t>Последовательные контейнеры</w:t>
        </w:r>
        <w:r w:rsidR="00233053" w:rsidRPr="003143A7">
          <w:rPr>
            <w:rStyle w:val="a4"/>
            <w:rFonts w:cs="Arial"/>
            <w:szCs w:val="20"/>
            <w:lang w:val="en-US"/>
          </w:rPr>
          <w:t>&gt;</w:t>
        </w:r>
      </w:hyperlink>
    </w:p>
    <w:p w:rsidR="00ED6838" w:rsidRPr="00ED6838"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44" w:name="_vector::shrink_to_fit"/>
      <w:bookmarkEnd w:id="44"/>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shrink_to_fit</w:t>
      </w:r>
    </w:p>
    <w:p w:rsidR="008C4C5E" w:rsidRDefault="008C4C5E" w:rsidP="00ED6838">
      <w:pPr>
        <w:spacing w:after="0"/>
        <w:ind w:firstLine="567"/>
        <w:jc w:val="both"/>
        <w:rPr>
          <w:rFonts w:cs="Arial"/>
          <w:color w:val="000000" w:themeColor="text1"/>
          <w:szCs w:val="20"/>
        </w:rPr>
      </w:pPr>
      <w:r w:rsidRPr="008C4C5E">
        <w:rPr>
          <w:rFonts w:cs="Arial"/>
          <w:color w:val="000000" w:themeColor="text1"/>
          <w:szCs w:val="20"/>
        </w:rPr>
        <w:t>shrink_to_fit - уменьшает емкость контейнера до его текущего размера.</w:t>
      </w:r>
    </w:p>
    <w:p w:rsidR="00ED6838" w:rsidRDefault="00ED6838" w:rsidP="00ED6838">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sidR="0018728F">
        <w:rPr>
          <w:rFonts w:cs="Arial"/>
          <w:szCs w:val="20"/>
          <w:lang w:val="en-US"/>
        </w:rPr>
        <w:t>shrink</w:t>
      </w:r>
      <w:r w:rsidR="0018728F" w:rsidRPr="0018728F">
        <w:rPr>
          <w:rFonts w:cs="Arial"/>
          <w:szCs w:val="20"/>
        </w:rPr>
        <w:t>_</w:t>
      </w:r>
      <w:r w:rsidR="0018728F">
        <w:rPr>
          <w:rFonts w:cs="Arial"/>
          <w:szCs w:val="20"/>
          <w:lang w:val="en-US"/>
        </w:rPr>
        <w:t>to</w:t>
      </w:r>
      <w:r w:rsidR="0018728F" w:rsidRPr="0018728F">
        <w:rPr>
          <w:rFonts w:cs="Arial"/>
          <w:szCs w:val="20"/>
        </w:rPr>
        <w:t>_</w:t>
      </w:r>
      <w:r w:rsidR="0018728F">
        <w:rPr>
          <w:rFonts w:cs="Arial"/>
          <w:szCs w:val="20"/>
          <w:lang w:val="en-US"/>
        </w:rPr>
        <w:t>fit</w:t>
      </w:r>
      <w:r w:rsidR="00EC7F77" w:rsidRPr="00EC7F77">
        <w:rPr>
          <w:rFonts w:cs="Arial"/>
          <w:szCs w:val="20"/>
        </w:rPr>
        <w:t>()</w:t>
      </w:r>
      <w:r w:rsidR="0018728F">
        <w:rPr>
          <w:rFonts w:cs="Arial"/>
          <w:color w:val="000000" w:themeColor="text1"/>
          <w:szCs w:val="20"/>
        </w:rPr>
        <w:t xml:space="preserve"> </w:t>
      </w:r>
      <w:r>
        <w:rPr>
          <w:rFonts w:cs="Arial"/>
          <w:color w:val="000000" w:themeColor="text1"/>
          <w:szCs w:val="20"/>
        </w:rPr>
        <w:t xml:space="preserve">в </w:t>
      </w:r>
      <w:r>
        <w:rPr>
          <w:rFonts w:cs="Arial"/>
          <w:color w:val="000000" w:themeColor="text1"/>
          <w:szCs w:val="20"/>
          <w:lang w:val="en-US"/>
        </w:rPr>
        <w:t>std</w:t>
      </w:r>
      <w:r>
        <w:rPr>
          <w:rFonts w:cs="Arial"/>
          <w:color w:val="000000" w:themeColor="text1"/>
          <w:szCs w:val="20"/>
        </w:rPr>
        <w:t>::vector:</w:t>
      </w:r>
    </w:p>
    <w:p w:rsidR="00ED6838" w:rsidRPr="00ED6838" w:rsidRDefault="00ED6838" w:rsidP="00ED6838">
      <w:pPr>
        <w:pStyle w:val="a9"/>
        <w:spacing w:after="0"/>
        <w:ind w:left="0"/>
        <w:jc w:val="both"/>
        <w:rPr>
          <w:rFonts w:ascii="Courier New" w:hAnsi="Courier New" w:cs="Courier New"/>
          <w:szCs w:val="20"/>
        </w:rPr>
      </w:pPr>
    </w:p>
    <w:p w:rsidR="00ED6838" w:rsidRPr="00ED6838" w:rsidRDefault="00ED6838" w:rsidP="00ED6838">
      <w:pPr>
        <w:autoSpaceDE w:val="0"/>
        <w:autoSpaceDN w:val="0"/>
        <w:adjustRightInd w:val="0"/>
        <w:spacing w:after="0" w:line="240" w:lineRule="auto"/>
        <w:rPr>
          <w:rFonts w:ascii="Courier New" w:hAnsi="Courier New" w:cs="Courier New"/>
          <w:color w:val="000000"/>
          <w:szCs w:val="20"/>
          <w:lang w:val="en-US"/>
        </w:rPr>
      </w:pPr>
      <w:r w:rsidRPr="00ED6838">
        <w:rPr>
          <w:rFonts w:ascii="Courier New" w:hAnsi="Courier New" w:cs="Courier New"/>
          <w:color w:val="808080"/>
          <w:szCs w:val="20"/>
          <w:lang w:val="en-US"/>
        </w:rPr>
        <w:t>#include</w:t>
      </w:r>
      <w:r w:rsidRPr="00ED6838">
        <w:rPr>
          <w:rFonts w:ascii="Courier New" w:hAnsi="Courier New" w:cs="Courier New"/>
          <w:color w:val="000000"/>
          <w:szCs w:val="20"/>
          <w:lang w:val="en-US"/>
        </w:rPr>
        <w:t xml:space="preserve"> </w:t>
      </w:r>
      <w:r w:rsidRPr="00ED6838">
        <w:rPr>
          <w:rFonts w:ascii="Courier New" w:hAnsi="Courier New" w:cs="Courier New"/>
          <w:color w:val="A31515"/>
          <w:szCs w:val="20"/>
          <w:lang w:val="en-US"/>
        </w:rPr>
        <w:t>&lt;iostream&gt;</w:t>
      </w:r>
    </w:p>
    <w:p w:rsidR="00ED6838" w:rsidRPr="00ED6838" w:rsidRDefault="00ED6838" w:rsidP="00ED6838">
      <w:pPr>
        <w:autoSpaceDE w:val="0"/>
        <w:autoSpaceDN w:val="0"/>
        <w:adjustRightInd w:val="0"/>
        <w:spacing w:after="0" w:line="240" w:lineRule="auto"/>
        <w:rPr>
          <w:rFonts w:ascii="Courier New" w:hAnsi="Courier New" w:cs="Courier New"/>
          <w:color w:val="000000"/>
          <w:szCs w:val="20"/>
          <w:lang w:val="en-US"/>
        </w:rPr>
      </w:pPr>
      <w:r w:rsidRPr="00ED6838">
        <w:rPr>
          <w:rFonts w:ascii="Courier New" w:hAnsi="Courier New" w:cs="Courier New"/>
          <w:color w:val="808080"/>
          <w:szCs w:val="20"/>
          <w:lang w:val="en-US"/>
        </w:rPr>
        <w:t>#include</w:t>
      </w:r>
      <w:r w:rsidRPr="00ED6838">
        <w:rPr>
          <w:rFonts w:ascii="Courier New" w:hAnsi="Courier New" w:cs="Courier New"/>
          <w:color w:val="000000"/>
          <w:szCs w:val="20"/>
          <w:lang w:val="en-US"/>
        </w:rPr>
        <w:t xml:space="preserve"> </w:t>
      </w:r>
      <w:r w:rsidRPr="00ED6838">
        <w:rPr>
          <w:rFonts w:ascii="Courier New" w:hAnsi="Courier New" w:cs="Courier New"/>
          <w:color w:val="A31515"/>
          <w:szCs w:val="20"/>
          <w:lang w:val="en-US"/>
        </w:rPr>
        <w:t>&lt;vector&gt;</w:t>
      </w:r>
    </w:p>
    <w:p w:rsidR="00ED6838" w:rsidRPr="00ED6838" w:rsidRDefault="00ED6838" w:rsidP="00ED6838">
      <w:pPr>
        <w:autoSpaceDE w:val="0"/>
        <w:autoSpaceDN w:val="0"/>
        <w:adjustRightInd w:val="0"/>
        <w:spacing w:after="0" w:line="240" w:lineRule="auto"/>
        <w:rPr>
          <w:rFonts w:ascii="Courier New" w:hAnsi="Courier New" w:cs="Courier New"/>
          <w:color w:val="000000"/>
          <w:szCs w:val="20"/>
          <w:lang w:val="en-US"/>
        </w:rPr>
      </w:pPr>
    </w:p>
    <w:p w:rsidR="00ED6838" w:rsidRPr="00ED6838" w:rsidRDefault="00ED6838" w:rsidP="00ED6838">
      <w:pPr>
        <w:autoSpaceDE w:val="0"/>
        <w:autoSpaceDN w:val="0"/>
        <w:adjustRightInd w:val="0"/>
        <w:spacing w:after="0" w:line="240" w:lineRule="auto"/>
        <w:rPr>
          <w:rFonts w:ascii="Courier New" w:hAnsi="Courier New" w:cs="Courier New"/>
          <w:color w:val="000000"/>
          <w:szCs w:val="20"/>
          <w:lang w:val="en-US"/>
        </w:rPr>
      </w:pPr>
      <w:r w:rsidRPr="00ED6838">
        <w:rPr>
          <w:rFonts w:ascii="Courier New" w:hAnsi="Courier New" w:cs="Courier New"/>
          <w:color w:val="0000FF"/>
          <w:szCs w:val="20"/>
          <w:lang w:val="en-US"/>
        </w:rPr>
        <w:t>int</w:t>
      </w:r>
      <w:r w:rsidRPr="00ED6838">
        <w:rPr>
          <w:rFonts w:ascii="Courier New" w:hAnsi="Courier New" w:cs="Courier New"/>
          <w:color w:val="000000"/>
          <w:szCs w:val="20"/>
          <w:lang w:val="en-US"/>
        </w:rPr>
        <w:t xml:space="preserve"> main() {</w:t>
      </w:r>
    </w:p>
    <w:p w:rsidR="00ED6838" w:rsidRPr="00ED6838" w:rsidRDefault="00ED6838" w:rsidP="00ED6838">
      <w:pPr>
        <w:autoSpaceDE w:val="0"/>
        <w:autoSpaceDN w:val="0"/>
        <w:adjustRightInd w:val="0"/>
        <w:spacing w:after="0" w:line="240" w:lineRule="auto"/>
        <w:rPr>
          <w:rFonts w:ascii="Courier New" w:hAnsi="Courier New" w:cs="Courier New"/>
          <w:color w:val="000000"/>
          <w:szCs w:val="20"/>
          <w:lang w:val="en-US"/>
        </w:rPr>
      </w:pPr>
      <w:r w:rsidRPr="00ED6838">
        <w:rPr>
          <w:rFonts w:ascii="Courier New" w:hAnsi="Courier New" w:cs="Courier New"/>
          <w:color w:val="000000"/>
          <w:szCs w:val="20"/>
          <w:lang w:val="en-US"/>
        </w:rPr>
        <w:tab/>
        <w:t>std::</w:t>
      </w:r>
      <w:r w:rsidRPr="00ED6838">
        <w:rPr>
          <w:rFonts w:ascii="Courier New" w:hAnsi="Courier New" w:cs="Courier New"/>
          <w:color w:val="2B91AF"/>
          <w:szCs w:val="20"/>
          <w:lang w:val="en-US"/>
        </w:rPr>
        <w:t>vector</w:t>
      </w:r>
      <w:r w:rsidRPr="00ED6838">
        <w:rPr>
          <w:rFonts w:ascii="Courier New" w:hAnsi="Courier New" w:cs="Courier New"/>
          <w:color w:val="000000"/>
          <w:szCs w:val="20"/>
          <w:lang w:val="en-US"/>
        </w:rPr>
        <w:t>&lt;</w:t>
      </w:r>
      <w:r w:rsidRPr="00ED6838">
        <w:rPr>
          <w:rFonts w:ascii="Courier New" w:hAnsi="Courier New" w:cs="Courier New"/>
          <w:color w:val="0000FF"/>
          <w:szCs w:val="20"/>
          <w:lang w:val="en-US"/>
        </w:rPr>
        <w:t>int</w:t>
      </w:r>
      <w:r w:rsidRPr="00ED6838">
        <w:rPr>
          <w:rFonts w:ascii="Courier New" w:hAnsi="Courier New" w:cs="Courier New"/>
          <w:color w:val="000000"/>
          <w:szCs w:val="20"/>
          <w:lang w:val="en-US"/>
        </w:rPr>
        <w:t>&gt; myvector(100);</w:t>
      </w:r>
    </w:p>
    <w:p w:rsidR="00ED6838" w:rsidRPr="00ED6838" w:rsidRDefault="00ED6838" w:rsidP="00ED6838">
      <w:pPr>
        <w:autoSpaceDE w:val="0"/>
        <w:autoSpaceDN w:val="0"/>
        <w:adjustRightInd w:val="0"/>
        <w:spacing w:after="0" w:line="240" w:lineRule="auto"/>
        <w:rPr>
          <w:rFonts w:ascii="Courier New" w:hAnsi="Courier New" w:cs="Courier New"/>
          <w:color w:val="000000"/>
          <w:szCs w:val="20"/>
          <w:lang w:val="en-US"/>
        </w:rPr>
      </w:pPr>
      <w:r w:rsidRPr="00ED6838">
        <w:rPr>
          <w:rFonts w:ascii="Courier New" w:hAnsi="Courier New" w:cs="Courier New"/>
          <w:color w:val="000000"/>
          <w:szCs w:val="20"/>
          <w:lang w:val="en-US"/>
        </w:rPr>
        <w:tab/>
        <w:t xml:space="preserve">std::cout </w:t>
      </w:r>
      <w:r w:rsidRPr="00ED6838">
        <w:rPr>
          <w:rFonts w:ascii="Courier New" w:hAnsi="Courier New" w:cs="Courier New"/>
          <w:color w:val="008080"/>
          <w:szCs w:val="20"/>
          <w:lang w:val="en-US"/>
        </w:rPr>
        <w:t>&lt;&lt;</w:t>
      </w:r>
      <w:r w:rsidRPr="00ED6838">
        <w:rPr>
          <w:rFonts w:ascii="Courier New" w:hAnsi="Courier New" w:cs="Courier New"/>
          <w:color w:val="000000"/>
          <w:szCs w:val="20"/>
          <w:lang w:val="en-US"/>
        </w:rPr>
        <w:t xml:space="preserve"> </w:t>
      </w:r>
      <w:r w:rsidRPr="00ED6838">
        <w:rPr>
          <w:rFonts w:ascii="Courier New" w:hAnsi="Courier New" w:cs="Courier New"/>
          <w:color w:val="A31515"/>
          <w:szCs w:val="20"/>
          <w:lang w:val="en-US"/>
        </w:rPr>
        <w:t>"1. capacity of myvector: "</w:t>
      </w:r>
      <w:r w:rsidRPr="00ED6838">
        <w:rPr>
          <w:rFonts w:ascii="Courier New" w:hAnsi="Courier New" w:cs="Courier New"/>
          <w:color w:val="000000"/>
          <w:szCs w:val="20"/>
          <w:lang w:val="en-US"/>
        </w:rPr>
        <w:t xml:space="preserve"> </w:t>
      </w:r>
      <w:r w:rsidRPr="00ED6838">
        <w:rPr>
          <w:rFonts w:ascii="Courier New" w:hAnsi="Courier New" w:cs="Courier New"/>
          <w:color w:val="008080"/>
          <w:szCs w:val="20"/>
          <w:lang w:val="en-US"/>
        </w:rPr>
        <w:t>&lt;&lt;</w:t>
      </w:r>
      <w:r w:rsidRPr="00ED6838">
        <w:rPr>
          <w:rFonts w:ascii="Courier New" w:hAnsi="Courier New" w:cs="Courier New"/>
          <w:color w:val="000000"/>
          <w:szCs w:val="20"/>
          <w:lang w:val="en-US"/>
        </w:rPr>
        <w:t xml:space="preserve"> myvector.capacity() </w:t>
      </w:r>
      <w:r w:rsidRPr="00ED6838">
        <w:rPr>
          <w:rFonts w:ascii="Courier New" w:hAnsi="Courier New" w:cs="Courier New"/>
          <w:color w:val="008080"/>
          <w:szCs w:val="20"/>
          <w:lang w:val="en-US"/>
        </w:rPr>
        <w:t>&lt;&lt;</w:t>
      </w:r>
      <w:r w:rsidRPr="00ED6838">
        <w:rPr>
          <w:rFonts w:ascii="Courier New" w:hAnsi="Courier New" w:cs="Courier New"/>
          <w:color w:val="000000"/>
          <w:szCs w:val="20"/>
          <w:lang w:val="en-US"/>
        </w:rPr>
        <w:t xml:space="preserve"> </w:t>
      </w:r>
      <w:r w:rsidRPr="00ED6838">
        <w:rPr>
          <w:rFonts w:ascii="Courier New" w:hAnsi="Courier New" w:cs="Courier New"/>
          <w:color w:val="A31515"/>
          <w:szCs w:val="20"/>
          <w:lang w:val="en-US"/>
        </w:rPr>
        <w:t>'\n'</w:t>
      </w:r>
      <w:r w:rsidRPr="00ED6838">
        <w:rPr>
          <w:rFonts w:ascii="Courier New" w:hAnsi="Courier New" w:cs="Courier New"/>
          <w:color w:val="000000"/>
          <w:szCs w:val="20"/>
          <w:lang w:val="en-US"/>
        </w:rPr>
        <w:t>;</w:t>
      </w:r>
    </w:p>
    <w:p w:rsidR="00ED6838" w:rsidRPr="00ED6838" w:rsidRDefault="00ED6838" w:rsidP="00ED6838">
      <w:pPr>
        <w:autoSpaceDE w:val="0"/>
        <w:autoSpaceDN w:val="0"/>
        <w:adjustRightInd w:val="0"/>
        <w:spacing w:after="0" w:line="240" w:lineRule="auto"/>
        <w:rPr>
          <w:rFonts w:ascii="Courier New" w:hAnsi="Courier New" w:cs="Courier New"/>
          <w:color w:val="000000"/>
          <w:szCs w:val="20"/>
          <w:lang w:val="en-US"/>
        </w:rPr>
      </w:pPr>
    </w:p>
    <w:p w:rsidR="00ED6838" w:rsidRPr="00ED6838" w:rsidRDefault="00ED6838" w:rsidP="00ED6838">
      <w:pPr>
        <w:autoSpaceDE w:val="0"/>
        <w:autoSpaceDN w:val="0"/>
        <w:adjustRightInd w:val="0"/>
        <w:spacing w:after="0" w:line="240" w:lineRule="auto"/>
        <w:rPr>
          <w:rFonts w:ascii="Courier New" w:hAnsi="Courier New" w:cs="Courier New"/>
          <w:color w:val="000000"/>
          <w:szCs w:val="20"/>
          <w:lang w:val="en-US"/>
        </w:rPr>
      </w:pPr>
      <w:r w:rsidRPr="00ED6838">
        <w:rPr>
          <w:rFonts w:ascii="Courier New" w:hAnsi="Courier New" w:cs="Courier New"/>
          <w:color w:val="000000"/>
          <w:szCs w:val="20"/>
          <w:lang w:val="en-US"/>
        </w:rPr>
        <w:tab/>
        <w:t>myvector.resize(10);</w:t>
      </w:r>
    </w:p>
    <w:p w:rsidR="00ED6838" w:rsidRPr="00ED6838" w:rsidRDefault="00ED6838" w:rsidP="00ED6838">
      <w:pPr>
        <w:autoSpaceDE w:val="0"/>
        <w:autoSpaceDN w:val="0"/>
        <w:adjustRightInd w:val="0"/>
        <w:spacing w:after="0" w:line="240" w:lineRule="auto"/>
        <w:rPr>
          <w:rFonts w:ascii="Courier New" w:hAnsi="Courier New" w:cs="Courier New"/>
          <w:color w:val="000000"/>
          <w:szCs w:val="20"/>
          <w:lang w:val="en-US"/>
        </w:rPr>
      </w:pPr>
      <w:r w:rsidRPr="00ED6838">
        <w:rPr>
          <w:rFonts w:ascii="Courier New" w:hAnsi="Courier New" w:cs="Courier New"/>
          <w:color w:val="000000"/>
          <w:szCs w:val="20"/>
          <w:lang w:val="en-US"/>
        </w:rPr>
        <w:tab/>
        <w:t xml:space="preserve">std::cout </w:t>
      </w:r>
      <w:r w:rsidRPr="00ED6838">
        <w:rPr>
          <w:rFonts w:ascii="Courier New" w:hAnsi="Courier New" w:cs="Courier New"/>
          <w:color w:val="008080"/>
          <w:szCs w:val="20"/>
          <w:lang w:val="en-US"/>
        </w:rPr>
        <w:t>&lt;&lt;</w:t>
      </w:r>
      <w:r w:rsidRPr="00ED6838">
        <w:rPr>
          <w:rFonts w:ascii="Courier New" w:hAnsi="Courier New" w:cs="Courier New"/>
          <w:color w:val="000000"/>
          <w:szCs w:val="20"/>
          <w:lang w:val="en-US"/>
        </w:rPr>
        <w:t xml:space="preserve"> </w:t>
      </w:r>
      <w:r w:rsidRPr="00ED6838">
        <w:rPr>
          <w:rFonts w:ascii="Courier New" w:hAnsi="Courier New" w:cs="Courier New"/>
          <w:color w:val="A31515"/>
          <w:szCs w:val="20"/>
          <w:lang w:val="en-US"/>
        </w:rPr>
        <w:t>"2. capacity of myvector: "</w:t>
      </w:r>
      <w:r w:rsidRPr="00ED6838">
        <w:rPr>
          <w:rFonts w:ascii="Courier New" w:hAnsi="Courier New" w:cs="Courier New"/>
          <w:color w:val="000000"/>
          <w:szCs w:val="20"/>
          <w:lang w:val="en-US"/>
        </w:rPr>
        <w:t xml:space="preserve"> </w:t>
      </w:r>
      <w:r w:rsidRPr="00ED6838">
        <w:rPr>
          <w:rFonts w:ascii="Courier New" w:hAnsi="Courier New" w:cs="Courier New"/>
          <w:color w:val="008080"/>
          <w:szCs w:val="20"/>
          <w:lang w:val="en-US"/>
        </w:rPr>
        <w:t>&lt;&lt;</w:t>
      </w:r>
      <w:r w:rsidRPr="00ED6838">
        <w:rPr>
          <w:rFonts w:ascii="Courier New" w:hAnsi="Courier New" w:cs="Courier New"/>
          <w:color w:val="000000"/>
          <w:szCs w:val="20"/>
          <w:lang w:val="en-US"/>
        </w:rPr>
        <w:t xml:space="preserve"> myvector.capacity() </w:t>
      </w:r>
      <w:r w:rsidRPr="00ED6838">
        <w:rPr>
          <w:rFonts w:ascii="Courier New" w:hAnsi="Courier New" w:cs="Courier New"/>
          <w:color w:val="008080"/>
          <w:szCs w:val="20"/>
          <w:lang w:val="en-US"/>
        </w:rPr>
        <w:t>&lt;&lt;</w:t>
      </w:r>
      <w:r w:rsidRPr="00ED6838">
        <w:rPr>
          <w:rFonts w:ascii="Courier New" w:hAnsi="Courier New" w:cs="Courier New"/>
          <w:color w:val="000000"/>
          <w:szCs w:val="20"/>
          <w:lang w:val="en-US"/>
        </w:rPr>
        <w:t xml:space="preserve"> </w:t>
      </w:r>
      <w:r w:rsidRPr="00ED6838">
        <w:rPr>
          <w:rFonts w:ascii="Courier New" w:hAnsi="Courier New" w:cs="Courier New"/>
          <w:color w:val="A31515"/>
          <w:szCs w:val="20"/>
          <w:lang w:val="en-US"/>
        </w:rPr>
        <w:t>'\n'</w:t>
      </w:r>
      <w:r w:rsidRPr="00ED6838">
        <w:rPr>
          <w:rFonts w:ascii="Courier New" w:hAnsi="Courier New" w:cs="Courier New"/>
          <w:color w:val="000000"/>
          <w:szCs w:val="20"/>
          <w:lang w:val="en-US"/>
        </w:rPr>
        <w:t>;</w:t>
      </w:r>
    </w:p>
    <w:p w:rsidR="00ED6838" w:rsidRPr="00ED6838" w:rsidRDefault="00ED6838" w:rsidP="00ED6838">
      <w:pPr>
        <w:autoSpaceDE w:val="0"/>
        <w:autoSpaceDN w:val="0"/>
        <w:adjustRightInd w:val="0"/>
        <w:spacing w:after="0" w:line="240" w:lineRule="auto"/>
        <w:rPr>
          <w:rFonts w:ascii="Courier New" w:hAnsi="Courier New" w:cs="Courier New"/>
          <w:color w:val="000000"/>
          <w:szCs w:val="20"/>
          <w:lang w:val="en-US"/>
        </w:rPr>
      </w:pPr>
    </w:p>
    <w:p w:rsidR="00ED6838" w:rsidRPr="00ED6838" w:rsidRDefault="00ED6838" w:rsidP="00ED6838">
      <w:pPr>
        <w:autoSpaceDE w:val="0"/>
        <w:autoSpaceDN w:val="0"/>
        <w:adjustRightInd w:val="0"/>
        <w:spacing w:after="0" w:line="240" w:lineRule="auto"/>
        <w:rPr>
          <w:rFonts w:ascii="Courier New" w:hAnsi="Courier New" w:cs="Courier New"/>
          <w:color w:val="000000"/>
          <w:szCs w:val="20"/>
          <w:lang w:val="en-US"/>
        </w:rPr>
      </w:pPr>
      <w:r w:rsidRPr="00ED6838">
        <w:rPr>
          <w:rFonts w:ascii="Courier New" w:hAnsi="Courier New" w:cs="Courier New"/>
          <w:color w:val="000000"/>
          <w:szCs w:val="20"/>
          <w:lang w:val="en-US"/>
        </w:rPr>
        <w:tab/>
        <w:t>myvector.shrink_to_fit();</w:t>
      </w:r>
    </w:p>
    <w:p w:rsidR="00ED6838" w:rsidRPr="00ED6838" w:rsidRDefault="00ED6838" w:rsidP="00ED6838">
      <w:pPr>
        <w:autoSpaceDE w:val="0"/>
        <w:autoSpaceDN w:val="0"/>
        <w:adjustRightInd w:val="0"/>
        <w:spacing w:after="0" w:line="240" w:lineRule="auto"/>
        <w:rPr>
          <w:rFonts w:ascii="Courier New" w:hAnsi="Courier New" w:cs="Courier New"/>
          <w:color w:val="000000"/>
          <w:szCs w:val="20"/>
          <w:lang w:val="en-US"/>
        </w:rPr>
      </w:pPr>
      <w:r w:rsidRPr="00ED6838">
        <w:rPr>
          <w:rFonts w:ascii="Courier New" w:hAnsi="Courier New" w:cs="Courier New"/>
          <w:color w:val="000000"/>
          <w:szCs w:val="20"/>
          <w:lang w:val="en-US"/>
        </w:rPr>
        <w:tab/>
        <w:t xml:space="preserve">std::cout </w:t>
      </w:r>
      <w:r w:rsidRPr="00ED6838">
        <w:rPr>
          <w:rFonts w:ascii="Courier New" w:hAnsi="Courier New" w:cs="Courier New"/>
          <w:color w:val="008080"/>
          <w:szCs w:val="20"/>
          <w:lang w:val="en-US"/>
        </w:rPr>
        <w:t>&lt;&lt;</w:t>
      </w:r>
      <w:r w:rsidRPr="00ED6838">
        <w:rPr>
          <w:rFonts w:ascii="Courier New" w:hAnsi="Courier New" w:cs="Courier New"/>
          <w:color w:val="000000"/>
          <w:szCs w:val="20"/>
          <w:lang w:val="en-US"/>
        </w:rPr>
        <w:t xml:space="preserve"> </w:t>
      </w:r>
      <w:r w:rsidRPr="00ED6838">
        <w:rPr>
          <w:rFonts w:ascii="Courier New" w:hAnsi="Courier New" w:cs="Courier New"/>
          <w:color w:val="A31515"/>
          <w:szCs w:val="20"/>
          <w:lang w:val="en-US"/>
        </w:rPr>
        <w:t>"3. capacity of myvector: "</w:t>
      </w:r>
      <w:r w:rsidRPr="00ED6838">
        <w:rPr>
          <w:rFonts w:ascii="Courier New" w:hAnsi="Courier New" w:cs="Courier New"/>
          <w:color w:val="000000"/>
          <w:szCs w:val="20"/>
          <w:lang w:val="en-US"/>
        </w:rPr>
        <w:t xml:space="preserve"> </w:t>
      </w:r>
      <w:r w:rsidRPr="00ED6838">
        <w:rPr>
          <w:rFonts w:ascii="Courier New" w:hAnsi="Courier New" w:cs="Courier New"/>
          <w:color w:val="008080"/>
          <w:szCs w:val="20"/>
          <w:lang w:val="en-US"/>
        </w:rPr>
        <w:t>&lt;&lt;</w:t>
      </w:r>
      <w:r w:rsidRPr="00ED6838">
        <w:rPr>
          <w:rFonts w:ascii="Courier New" w:hAnsi="Courier New" w:cs="Courier New"/>
          <w:color w:val="000000"/>
          <w:szCs w:val="20"/>
          <w:lang w:val="en-US"/>
        </w:rPr>
        <w:t xml:space="preserve"> myvector.capacity() </w:t>
      </w:r>
      <w:r w:rsidRPr="00ED6838">
        <w:rPr>
          <w:rFonts w:ascii="Courier New" w:hAnsi="Courier New" w:cs="Courier New"/>
          <w:color w:val="008080"/>
          <w:szCs w:val="20"/>
          <w:lang w:val="en-US"/>
        </w:rPr>
        <w:t>&lt;&lt;</w:t>
      </w:r>
      <w:r w:rsidRPr="00ED6838">
        <w:rPr>
          <w:rFonts w:ascii="Courier New" w:hAnsi="Courier New" w:cs="Courier New"/>
          <w:color w:val="000000"/>
          <w:szCs w:val="20"/>
          <w:lang w:val="en-US"/>
        </w:rPr>
        <w:t xml:space="preserve"> </w:t>
      </w:r>
      <w:r w:rsidRPr="00ED6838">
        <w:rPr>
          <w:rFonts w:ascii="Courier New" w:hAnsi="Courier New" w:cs="Courier New"/>
          <w:color w:val="A31515"/>
          <w:szCs w:val="20"/>
          <w:lang w:val="en-US"/>
        </w:rPr>
        <w:t>'\n'</w:t>
      </w:r>
      <w:r w:rsidRPr="00ED6838">
        <w:rPr>
          <w:rFonts w:ascii="Courier New" w:hAnsi="Courier New" w:cs="Courier New"/>
          <w:color w:val="000000"/>
          <w:szCs w:val="20"/>
          <w:lang w:val="en-US"/>
        </w:rPr>
        <w:t>;</w:t>
      </w:r>
    </w:p>
    <w:p w:rsidR="00ED6838" w:rsidRPr="00ED6838" w:rsidRDefault="00ED6838" w:rsidP="00ED6838">
      <w:pPr>
        <w:autoSpaceDE w:val="0"/>
        <w:autoSpaceDN w:val="0"/>
        <w:adjustRightInd w:val="0"/>
        <w:spacing w:after="0" w:line="240" w:lineRule="auto"/>
        <w:rPr>
          <w:rFonts w:ascii="Courier New" w:hAnsi="Courier New" w:cs="Courier New"/>
          <w:color w:val="000000"/>
          <w:szCs w:val="20"/>
          <w:lang w:val="en-US"/>
        </w:rPr>
      </w:pPr>
    </w:p>
    <w:p w:rsidR="00ED6838" w:rsidRPr="00ED6838" w:rsidRDefault="00ED6838" w:rsidP="00ED6838">
      <w:pPr>
        <w:autoSpaceDE w:val="0"/>
        <w:autoSpaceDN w:val="0"/>
        <w:adjustRightInd w:val="0"/>
        <w:spacing w:after="0" w:line="240" w:lineRule="auto"/>
        <w:rPr>
          <w:rFonts w:ascii="Courier New" w:hAnsi="Courier New" w:cs="Courier New"/>
          <w:color w:val="000000"/>
          <w:szCs w:val="20"/>
        </w:rPr>
      </w:pPr>
      <w:r w:rsidRPr="00ED6838">
        <w:rPr>
          <w:rFonts w:ascii="Courier New" w:hAnsi="Courier New" w:cs="Courier New"/>
          <w:color w:val="000000"/>
          <w:szCs w:val="20"/>
          <w:lang w:val="en-US"/>
        </w:rPr>
        <w:tab/>
      </w:r>
      <w:r w:rsidRPr="00ED6838">
        <w:rPr>
          <w:rFonts w:ascii="Courier New" w:hAnsi="Courier New" w:cs="Courier New"/>
          <w:color w:val="0000FF"/>
          <w:szCs w:val="20"/>
        </w:rPr>
        <w:t>return</w:t>
      </w:r>
      <w:r w:rsidRPr="00ED6838">
        <w:rPr>
          <w:rFonts w:ascii="Courier New" w:hAnsi="Courier New" w:cs="Courier New"/>
          <w:color w:val="000000"/>
          <w:szCs w:val="20"/>
        </w:rPr>
        <w:t xml:space="preserve"> 0;</w:t>
      </w:r>
    </w:p>
    <w:p w:rsidR="00ED6838" w:rsidRPr="00ED6838" w:rsidRDefault="00ED6838" w:rsidP="00ED6838">
      <w:pPr>
        <w:jc w:val="both"/>
        <w:rPr>
          <w:rFonts w:ascii="Courier New" w:hAnsi="Courier New" w:cs="Courier New"/>
          <w:color w:val="000000"/>
          <w:szCs w:val="20"/>
        </w:rPr>
      </w:pPr>
      <w:r w:rsidRPr="00ED6838">
        <w:rPr>
          <w:rFonts w:ascii="Courier New" w:hAnsi="Courier New" w:cs="Courier New"/>
          <w:color w:val="000000"/>
          <w:szCs w:val="20"/>
        </w:rPr>
        <w:t>}</w:t>
      </w:r>
    </w:p>
    <w:p w:rsidR="00ED6838" w:rsidRDefault="00ED6838" w:rsidP="00233053">
      <w:pPr>
        <w:spacing w:after="80"/>
        <w:ind w:firstLine="567"/>
        <w:jc w:val="both"/>
        <w:rPr>
          <w:rFonts w:cs="Arial"/>
          <w:color w:val="000000"/>
          <w:szCs w:val="20"/>
        </w:rPr>
      </w:pPr>
      <w:r>
        <w:rPr>
          <w:rFonts w:cs="Arial"/>
          <w:color w:val="000000"/>
          <w:szCs w:val="20"/>
        </w:rPr>
        <w:t>Результат работы программы:</w:t>
      </w:r>
    </w:p>
    <w:p w:rsidR="00ED6838" w:rsidRDefault="00F6158D" w:rsidP="00233053">
      <w:pPr>
        <w:spacing w:after="0"/>
        <w:jc w:val="both"/>
        <w:rPr>
          <w:rFonts w:cs="Arial"/>
          <w:color w:val="000000"/>
          <w:szCs w:val="20"/>
        </w:rPr>
      </w:pPr>
      <w:r w:rsidRPr="00F6158D">
        <w:rPr>
          <w:rFonts w:cs="Arial"/>
          <w:noProof/>
          <w:color w:val="000000"/>
          <w:szCs w:val="20"/>
          <w:lang w:eastAsia="ru-RU"/>
        </w:rPr>
        <w:drawing>
          <wp:inline distT="0" distB="0" distL="0" distR="0" wp14:anchorId="24752308" wp14:editId="3CCDB536">
            <wp:extent cx="2505425" cy="676369"/>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5425" cy="676369"/>
                    </a:xfrm>
                    <a:prstGeom prst="rect">
                      <a:avLst/>
                    </a:prstGeom>
                  </pic:spPr>
                </pic:pic>
              </a:graphicData>
            </a:graphic>
          </wp:inline>
        </w:drawing>
      </w:r>
    </w:p>
    <w:p w:rsidR="00233053" w:rsidRPr="00233053" w:rsidRDefault="00E02D8B" w:rsidP="00233053">
      <w:pPr>
        <w:spacing w:before="80" w:after="80"/>
        <w:jc w:val="both"/>
        <w:rPr>
          <w:rFonts w:cs="Arial"/>
          <w:szCs w:val="20"/>
        </w:rPr>
      </w:pPr>
      <w:hyperlink w:anchor="_Последовательные_контейнеры" w:history="1">
        <w:r w:rsidR="00233053" w:rsidRPr="003143A7">
          <w:rPr>
            <w:rStyle w:val="a4"/>
            <w:rFonts w:cs="Arial"/>
            <w:szCs w:val="20"/>
            <w:lang w:val="en-US"/>
          </w:rPr>
          <w:t>&lt;</w:t>
        </w:r>
        <w:r w:rsidR="00233053" w:rsidRPr="003143A7">
          <w:rPr>
            <w:rStyle w:val="a4"/>
            <w:rFonts w:cs="Arial"/>
            <w:szCs w:val="20"/>
          </w:rPr>
          <w:t>Последовательные контейнеры</w:t>
        </w:r>
        <w:r w:rsidR="00233053" w:rsidRPr="003143A7">
          <w:rPr>
            <w:rStyle w:val="a4"/>
            <w:rFonts w:cs="Arial"/>
            <w:szCs w:val="20"/>
            <w:lang w:val="en-US"/>
          </w:rPr>
          <w:t>&gt;</w:t>
        </w:r>
      </w:hyperlink>
    </w:p>
    <w:p w:rsidR="0054472C" w:rsidRPr="0054472C"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45" w:name="_vector::capacity"/>
      <w:bookmarkEnd w:id="45"/>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capacity</w:t>
      </w:r>
      <w:r w:rsidR="00537592">
        <w:rPr>
          <w:rFonts w:ascii="Arial" w:hAnsi="Arial" w:cs="Arial"/>
          <w:b/>
          <w:i w:val="0"/>
          <w:color w:val="000000" w:themeColor="text1"/>
          <w:szCs w:val="20"/>
        </w:rPr>
        <w:t xml:space="preserve"> </w:t>
      </w:r>
    </w:p>
    <w:p w:rsidR="008C4C5E" w:rsidRDefault="008C4C5E" w:rsidP="00113349">
      <w:pPr>
        <w:spacing w:after="0"/>
        <w:ind w:firstLine="567"/>
        <w:jc w:val="both"/>
        <w:rPr>
          <w:rFonts w:cs="Arial"/>
          <w:color w:val="000000" w:themeColor="text1"/>
          <w:szCs w:val="20"/>
        </w:rPr>
      </w:pPr>
      <w:r w:rsidRPr="008C4C5E">
        <w:rPr>
          <w:rFonts w:cs="Arial"/>
          <w:color w:val="000000" w:themeColor="text1"/>
          <w:szCs w:val="20"/>
        </w:rPr>
        <w:t>capacity - возвращает текущую емкость контейнера.</w:t>
      </w:r>
    </w:p>
    <w:p w:rsidR="0054472C" w:rsidRDefault="0054472C" w:rsidP="00113349">
      <w:pPr>
        <w:spacing w:after="0"/>
        <w:ind w:firstLine="567"/>
        <w:jc w:val="both"/>
        <w:rPr>
          <w:rFonts w:cs="Arial"/>
          <w:color w:val="000000" w:themeColor="text1"/>
          <w:szCs w:val="20"/>
        </w:rPr>
      </w:pPr>
      <w:r>
        <w:rPr>
          <w:rFonts w:cs="Arial"/>
          <w:color w:val="000000" w:themeColor="text1"/>
          <w:szCs w:val="20"/>
        </w:rPr>
        <w:t>Пример использования метода capacity</w:t>
      </w:r>
      <w:r w:rsidR="00EC7F77" w:rsidRPr="00EC7F77">
        <w:rPr>
          <w:rFonts w:cs="Arial"/>
          <w:color w:val="000000" w:themeColor="text1"/>
          <w:szCs w:val="20"/>
        </w:rPr>
        <w:t>()</w:t>
      </w:r>
      <w:r w:rsidR="00394E3A" w:rsidRPr="00394E3A">
        <w:rPr>
          <w:rFonts w:cs="Arial"/>
          <w:color w:val="000000" w:themeColor="text1"/>
          <w:szCs w:val="20"/>
        </w:rPr>
        <w:t xml:space="preserve"> </w:t>
      </w:r>
      <w:r>
        <w:rPr>
          <w:rFonts w:cs="Arial"/>
          <w:color w:val="000000" w:themeColor="text1"/>
          <w:szCs w:val="20"/>
        </w:rPr>
        <w:t xml:space="preserve">в </w:t>
      </w:r>
      <w:r>
        <w:rPr>
          <w:rFonts w:cs="Arial"/>
          <w:color w:val="000000" w:themeColor="text1"/>
          <w:szCs w:val="20"/>
          <w:lang w:val="en-US"/>
        </w:rPr>
        <w:t>std</w:t>
      </w:r>
      <w:r>
        <w:rPr>
          <w:rFonts w:cs="Arial"/>
          <w:color w:val="000000" w:themeColor="text1"/>
          <w:szCs w:val="20"/>
        </w:rPr>
        <w:t>::vec</w:t>
      </w:r>
      <w:r>
        <w:rPr>
          <w:rFonts w:cs="Arial"/>
          <w:color w:val="000000" w:themeColor="text1"/>
          <w:szCs w:val="20"/>
          <w:lang w:val="en-US"/>
        </w:rPr>
        <w:t>tor</w:t>
      </w:r>
      <w:r>
        <w:rPr>
          <w:rFonts w:cs="Arial"/>
          <w:color w:val="000000" w:themeColor="text1"/>
          <w:szCs w:val="20"/>
        </w:rPr>
        <w:t>:</w:t>
      </w:r>
    </w:p>
    <w:p w:rsidR="0054472C" w:rsidRPr="0054472C" w:rsidRDefault="0054472C" w:rsidP="0054472C">
      <w:pPr>
        <w:spacing w:after="0"/>
        <w:ind w:firstLine="567"/>
        <w:jc w:val="both"/>
        <w:rPr>
          <w:rFonts w:cs="Arial"/>
          <w:color w:val="000000" w:themeColor="text1"/>
          <w:szCs w:val="20"/>
        </w:rPr>
      </w:pPr>
    </w:p>
    <w:p w:rsidR="0054472C" w:rsidRPr="0054472C" w:rsidRDefault="0054472C" w:rsidP="0054472C">
      <w:pPr>
        <w:autoSpaceDE w:val="0"/>
        <w:autoSpaceDN w:val="0"/>
        <w:adjustRightInd w:val="0"/>
        <w:spacing w:after="0" w:line="240" w:lineRule="auto"/>
        <w:rPr>
          <w:rFonts w:ascii="Courier New" w:hAnsi="Courier New" w:cs="Courier New"/>
          <w:color w:val="000000"/>
          <w:szCs w:val="20"/>
          <w:lang w:val="en-US"/>
        </w:rPr>
      </w:pPr>
      <w:r w:rsidRPr="0054472C">
        <w:rPr>
          <w:rFonts w:ascii="Courier New" w:hAnsi="Courier New" w:cs="Courier New"/>
          <w:color w:val="808080"/>
          <w:szCs w:val="20"/>
          <w:lang w:val="en-US"/>
        </w:rPr>
        <w:t>#include</w:t>
      </w:r>
      <w:r w:rsidRPr="0054472C">
        <w:rPr>
          <w:rFonts w:ascii="Courier New" w:hAnsi="Courier New" w:cs="Courier New"/>
          <w:color w:val="000000"/>
          <w:szCs w:val="20"/>
          <w:lang w:val="en-US"/>
        </w:rPr>
        <w:t xml:space="preserve"> </w:t>
      </w:r>
      <w:r w:rsidRPr="0054472C">
        <w:rPr>
          <w:rFonts w:ascii="Courier New" w:hAnsi="Courier New" w:cs="Courier New"/>
          <w:color w:val="A31515"/>
          <w:szCs w:val="20"/>
          <w:lang w:val="en-US"/>
        </w:rPr>
        <w:t>&lt;iostream&gt;</w:t>
      </w:r>
    </w:p>
    <w:p w:rsidR="0054472C" w:rsidRPr="0054472C" w:rsidRDefault="0054472C" w:rsidP="0054472C">
      <w:pPr>
        <w:autoSpaceDE w:val="0"/>
        <w:autoSpaceDN w:val="0"/>
        <w:adjustRightInd w:val="0"/>
        <w:spacing w:after="0" w:line="240" w:lineRule="auto"/>
        <w:rPr>
          <w:rFonts w:ascii="Courier New" w:hAnsi="Courier New" w:cs="Courier New"/>
          <w:color w:val="000000"/>
          <w:szCs w:val="20"/>
          <w:lang w:val="en-US"/>
        </w:rPr>
      </w:pPr>
      <w:r w:rsidRPr="0054472C">
        <w:rPr>
          <w:rFonts w:ascii="Courier New" w:hAnsi="Courier New" w:cs="Courier New"/>
          <w:color w:val="808080"/>
          <w:szCs w:val="20"/>
          <w:lang w:val="en-US"/>
        </w:rPr>
        <w:t>#include</w:t>
      </w:r>
      <w:r w:rsidRPr="0054472C">
        <w:rPr>
          <w:rFonts w:ascii="Courier New" w:hAnsi="Courier New" w:cs="Courier New"/>
          <w:color w:val="000000"/>
          <w:szCs w:val="20"/>
          <w:lang w:val="en-US"/>
        </w:rPr>
        <w:t xml:space="preserve"> </w:t>
      </w:r>
      <w:r w:rsidRPr="0054472C">
        <w:rPr>
          <w:rFonts w:ascii="Courier New" w:hAnsi="Courier New" w:cs="Courier New"/>
          <w:color w:val="A31515"/>
          <w:szCs w:val="20"/>
          <w:lang w:val="en-US"/>
        </w:rPr>
        <w:t>&lt;vector&gt;</w:t>
      </w:r>
    </w:p>
    <w:p w:rsidR="0054472C" w:rsidRPr="0054472C" w:rsidRDefault="0054472C" w:rsidP="0054472C">
      <w:pPr>
        <w:autoSpaceDE w:val="0"/>
        <w:autoSpaceDN w:val="0"/>
        <w:adjustRightInd w:val="0"/>
        <w:spacing w:after="0" w:line="240" w:lineRule="auto"/>
        <w:rPr>
          <w:rFonts w:ascii="Courier New" w:hAnsi="Courier New" w:cs="Courier New"/>
          <w:color w:val="000000"/>
          <w:szCs w:val="20"/>
          <w:lang w:val="en-US"/>
        </w:rPr>
      </w:pPr>
    </w:p>
    <w:p w:rsidR="0054472C" w:rsidRPr="0054472C" w:rsidRDefault="0054472C" w:rsidP="0054472C">
      <w:pPr>
        <w:autoSpaceDE w:val="0"/>
        <w:autoSpaceDN w:val="0"/>
        <w:adjustRightInd w:val="0"/>
        <w:spacing w:after="0" w:line="240" w:lineRule="auto"/>
        <w:rPr>
          <w:rFonts w:ascii="Courier New" w:hAnsi="Courier New" w:cs="Courier New"/>
          <w:color w:val="000000"/>
          <w:szCs w:val="20"/>
          <w:lang w:val="en-US"/>
        </w:rPr>
      </w:pPr>
      <w:r w:rsidRPr="0054472C">
        <w:rPr>
          <w:rFonts w:ascii="Courier New" w:hAnsi="Courier New" w:cs="Courier New"/>
          <w:color w:val="0000FF"/>
          <w:szCs w:val="20"/>
          <w:lang w:val="en-US"/>
        </w:rPr>
        <w:t>int</w:t>
      </w:r>
      <w:r w:rsidRPr="0054472C">
        <w:rPr>
          <w:rFonts w:ascii="Courier New" w:hAnsi="Courier New" w:cs="Courier New"/>
          <w:color w:val="000000"/>
          <w:szCs w:val="20"/>
          <w:lang w:val="en-US"/>
        </w:rPr>
        <w:t xml:space="preserve"> main() {</w:t>
      </w:r>
    </w:p>
    <w:p w:rsidR="0054472C" w:rsidRPr="0054472C" w:rsidRDefault="0054472C" w:rsidP="0054472C">
      <w:pPr>
        <w:autoSpaceDE w:val="0"/>
        <w:autoSpaceDN w:val="0"/>
        <w:adjustRightInd w:val="0"/>
        <w:spacing w:after="0" w:line="240" w:lineRule="auto"/>
        <w:rPr>
          <w:rFonts w:ascii="Courier New" w:hAnsi="Courier New" w:cs="Courier New"/>
          <w:color w:val="000000"/>
          <w:szCs w:val="20"/>
          <w:lang w:val="en-US"/>
        </w:rPr>
      </w:pPr>
      <w:r w:rsidRPr="0054472C">
        <w:rPr>
          <w:rFonts w:ascii="Courier New" w:hAnsi="Courier New" w:cs="Courier New"/>
          <w:color w:val="000000"/>
          <w:szCs w:val="20"/>
          <w:lang w:val="en-US"/>
        </w:rPr>
        <w:tab/>
        <w:t>std::</w:t>
      </w:r>
      <w:r w:rsidRPr="0054472C">
        <w:rPr>
          <w:rFonts w:ascii="Courier New" w:hAnsi="Courier New" w:cs="Courier New"/>
          <w:color w:val="2B91AF"/>
          <w:szCs w:val="20"/>
          <w:lang w:val="en-US"/>
        </w:rPr>
        <w:t>vector</w:t>
      </w:r>
      <w:r w:rsidRPr="0054472C">
        <w:rPr>
          <w:rFonts w:ascii="Courier New" w:hAnsi="Courier New" w:cs="Courier New"/>
          <w:color w:val="000000"/>
          <w:szCs w:val="20"/>
          <w:lang w:val="en-US"/>
        </w:rPr>
        <w:t>&lt;</w:t>
      </w:r>
      <w:r w:rsidRPr="0054472C">
        <w:rPr>
          <w:rFonts w:ascii="Courier New" w:hAnsi="Courier New" w:cs="Courier New"/>
          <w:color w:val="0000FF"/>
          <w:szCs w:val="20"/>
          <w:lang w:val="en-US"/>
        </w:rPr>
        <w:t>int</w:t>
      </w:r>
      <w:r w:rsidRPr="0054472C">
        <w:rPr>
          <w:rFonts w:ascii="Courier New" w:hAnsi="Courier New" w:cs="Courier New"/>
          <w:color w:val="000000"/>
          <w:szCs w:val="20"/>
          <w:lang w:val="en-US"/>
        </w:rPr>
        <w:t>&gt; myvector;</w:t>
      </w:r>
    </w:p>
    <w:p w:rsidR="0054472C" w:rsidRPr="0054472C" w:rsidRDefault="0054472C" w:rsidP="0054472C">
      <w:pPr>
        <w:autoSpaceDE w:val="0"/>
        <w:autoSpaceDN w:val="0"/>
        <w:adjustRightInd w:val="0"/>
        <w:spacing w:after="0" w:line="240" w:lineRule="auto"/>
        <w:rPr>
          <w:rFonts w:ascii="Courier New" w:hAnsi="Courier New" w:cs="Courier New"/>
          <w:color w:val="000000"/>
          <w:szCs w:val="20"/>
          <w:lang w:val="en-US"/>
        </w:rPr>
      </w:pPr>
    </w:p>
    <w:p w:rsidR="0054472C" w:rsidRPr="0054472C" w:rsidRDefault="0054472C" w:rsidP="0054472C">
      <w:pPr>
        <w:autoSpaceDE w:val="0"/>
        <w:autoSpaceDN w:val="0"/>
        <w:adjustRightInd w:val="0"/>
        <w:spacing w:after="0" w:line="240" w:lineRule="auto"/>
        <w:rPr>
          <w:rFonts w:ascii="Courier New" w:hAnsi="Courier New" w:cs="Courier New"/>
          <w:color w:val="000000"/>
          <w:szCs w:val="20"/>
          <w:lang w:val="en-US"/>
        </w:rPr>
      </w:pPr>
      <w:r w:rsidRPr="0054472C">
        <w:rPr>
          <w:rFonts w:ascii="Courier New" w:hAnsi="Courier New" w:cs="Courier New"/>
          <w:color w:val="000000"/>
          <w:szCs w:val="20"/>
          <w:lang w:val="en-US"/>
        </w:rPr>
        <w:tab/>
      </w:r>
      <w:r w:rsidRPr="0054472C">
        <w:rPr>
          <w:rFonts w:ascii="Courier New" w:hAnsi="Courier New" w:cs="Courier New"/>
          <w:color w:val="0000FF"/>
          <w:szCs w:val="20"/>
          <w:lang w:val="en-US"/>
        </w:rPr>
        <w:t>for</w:t>
      </w:r>
      <w:r w:rsidRPr="0054472C">
        <w:rPr>
          <w:rFonts w:ascii="Courier New" w:hAnsi="Courier New" w:cs="Courier New"/>
          <w:color w:val="000000"/>
          <w:szCs w:val="20"/>
          <w:lang w:val="en-US"/>
        </w:rPr>
        <w:t xml:space="preserve"> (</w:t>
      </w:r>
      <w:r w:rsidRPr="0054472C">
        <w:rPr>
          <w:rFonts w:ascii="Courier New" w:hAnsi="Courier New" w:cs="Courier New"/>
          <w:color w:val="0000FF"/>
          <w:szCs w:val="20"/>
          <w:lang w:val="en-US"/>
        </w:rPr>
        <w:t>int</w:t>
      </w:r>
      <w:r w:rsidRPr="0054472C">
        <w:rPr>
          <w:rFonts w:ascii="Courier New" w:hAnsi="Courier New" w:cs="Courier New"/>
          <w:color w:val="000000"/>
          <w:szCs w:val="20"/>
          <w:lang w:val="en-US"/>
        </w:rPr>
        <w:t xml:space="preserve"> i = 0; i &lt; 100; i++) myvector.push_back(i);</w:t>
      </w:r>
    </w:p>
    <w:p w:rsidR="0054472C" w:rsidRPr="0054472C" w:rsidRDefault="0054472C" w:rsidP="0054472C">
      <w:pPr>
        <w:autoSpaceDE w:val="0"/>
        <w:autoSpaceDN w:val="0"/>
        <w:adjustRightInd w:val="0"/>
        <w:spacing w:after="0" w:line="240" w:lineRule="auto"/>
        <w:rPr>
          <w:rFonts w:ascii="Courier New" w:hAnsi="Courier New" w:cs="Courier New"/>
          <w:color w:val="000000"/>
          <w:szCs w:val="20"/>
          <w:lang w:val="en-US"/>
        </w:rPr>
      </w:pPr>
    </w:p>
    <w:p w:rsidR="0054472C" w:rsidRPr="0054472C" w:rsidRDefault="0054472C" w:rsidP="0054472C">
      <w:pPr>
        <w:autoSpaceDE w:val="0"/>
        <w:autoSpaceDN w:val="0"/>
        <w:adjustRightInd w:val="0"/>
        <w:spacing w:after="0" w:line="240" w:lineRule="auto"/>
        <w:rPr>
          <w:rFonts w:ascii="Courier New" w:hAnsi="Courier New" w:cs="Courier New"/>
          <w:color w:val="000000"/>
          <w:szCs w:val="20"/>
          <w:lang w:val="en-US"/>
        </w:rPr>
      </w:pPr>
      <w:r w:rsidRPr="0054472C">
        <w:rPr>
          <w:rFonts w:ascii="Courier New" w:hAnsi="Courier New" w:cs="Courier New"/>
          <w:color w:val="000000"/>
          <w:szCs w:val="20"/>
          <w:lang w:val="en-US"/>
        </w:rPr>
        <w:tab/>
        <w:t xml:space="preserve">std::cout </w:t>
      </w:r>
      <w:r w:rsidRPr="0054472C">
        <w:rPr>
          <w:rFonts w:ascii="Courier New" w:hAnsi="Courier New" w:cs="Courier New"/>
          <w:color w:val="008080"/>
          <w:szCs w:val="20"/>
          <w:lang w:val="en-US"/>
        </w:rPr>
        <w:t>&lt;&lt;</w:t>
      </w:r>
      <w:r w:rsidRPr="0054472C">
        <w:rPr>
          <w:rFonts w:ascii="Courier New" w:hAnsi="Courier New" w:cs="Courier New"/>
          <w:color w:val="000000"/>
          <w:szCs w:val="20"/>
          <w:lang w:val="en-US"/>
        </w:rPr>
        <w:t xml:space="preserve"> </w:t>
      </w:r>
      <w:r w:rsidRPr="0054472C">
        <w:rPr>
          <w:rFonts w:ascii="Courier New" w:hAnsi="Courier New" w:cs="Courier New"/>
          <w:color w:val="A31515"/>
          <w:szCs w:val="20"/>
          <w:lang w:val="en-US"/>
        </w:rPr>
        <w:t>"size: "</w:t>
      </w:r>
      <w:r w:rsidRPr="0054472C">
        <w:rPr>
          <w:rFonts w:ascii="Courier New" w:hAnsi="Courier New" w:cs="Courier New"/>
          <w:color w:val="000000"/>
          <w:szCs w:val="20"/>
          <w:lang w:val="en-US"/>
        </w:rPr>
        <w:t xml:space="preserve"> </w:t>
      </w:r>
      <w:r w:rsidRPr="0054472C">
        <w:rPr>
          <w:rFonts w:ascii="Courier New" w:hAnsi="Courier New" w:cs="Courier New"/>
          <w:color w:val="008080"/>
          <w:szCs w:val="20"/>
          <w:lang w:val="en-US"/>
        </w:rPr>
        <w:t>&lt;&lt;</w:t>
      </w:r>
      <w:r w:rsidRPr="0054472C">
        <w:rPr>
          <w:rFonts w:ascii="Courier New" w:hAnsi="Courier New" w:cs="Courier New"/>
          <w:color w:val="000000"/>
          <w:szCs w:val="20"/>
          <w:lang w:val="en-US"/>
        </w:rPr>
        <w:t xml:space="preserve"> (</w:t>
      </w:r>
      <w:r w:rsidRPr="0054472C">
        <w:rPr>
          <w:rFonts w:ascii="Courier New" w:hAnsi="Courier New" w:cs="Courier New"/>
          <w:color w:val="0000FF"/>
          <w:szCs w:val="20"/>
          <w:lang w:val="en-US"/>
        </w:rPr>
        <w:t>int</w:t>
      </w:r>
      <w:r w:rsidRPr="0054472C">
        <w:rPr>
          <w:rFonts w:ascii="Courier New" w:hAnsi="Courier New" w:cs="Courier New"/>
          <w:color w:val="000000"/>
          <w:szCs w:val="20"/>
          <w:lang w:val="en-US"/>
        </w:rPr>
        <w:t xml:space="preserve">)myvector.size() </w:t>
      </w:r>
      <w:r w:rsidRPr="0054472C">
        <w:rPr>
          <w:rFonts w:ascii="Courier New" w:hAnsi="Courier New" w:cs="Courier New"/>
          <w:color w:val="008080"/>
          <w:szCs w:val="20"/>
          <w:lang w:val="en-US"/>
        </w:rPr>
        <w:t>&lt;&lt;</w:t>
      </w:r>
      <w:r w:rsidRPr="0054472C">
        <w:rPr>
          <w:rFonts w:ascii="Courier New" w:hAnsi="Courier New" w:cs="Courier New"/>
          <w:color w:val="000000"/>
          <w:szCs w:val="20"/>
          <w:lang w:val="en-US"/>
        </w:rPr>
        <w:t xml:space="preserve"> </w:t>
      </w:r>
      <w:r w:rsidRPr="0054472C">
        <w:rPr>
          <w:rFonts w:ascii="Courier New" w:hAnsi="Courier New" w:cs="Courier New"/>
          <w:color w:val="A31515"/>
          <w:szCs w:val="20"/>
          <w:lang w:val="en-US"/>
        </w:rPr>
        <w:t>'\n'</w:t>
      </w:r>
      <w:r w:rsidRPr="0054472C">
        <w:rPr>
          <w:rFonts w:ascii="Courier New" w:hAnsi="Courier New" w:cs="Courier New"/>
          <w:color w:val="000000"/>
          <w:szCs w:val="20"/>
          <w:lang w:val="en-US"/>
        </w:rPr>
        <w:t>;</w:t>
      </w:r>
    </w:p>
    <w:p w:rsidR="0054472C" w:rsidRPr="0054472C" w:rsidRDefault="0054472C" w:rsidP="0054472C">
      <w:pPr>
        <w:autoSpaceDE w:val="0"/>
        <w:autoSpaceDN w:val="0"/>
        <w:adjustRightInd w:val="0"/>
        <w:spacing w:after="0" w:line="240" w:lineRule="auto"/>
        <w:rPr>
          <w:rFonts w:ascii="Courier New" w:hAnsi="Courier New" w:cs="Courier New"/>
          <w:color w:val="000000"/>
          <w:szCs w:val="20"/>
          <w:lang w:val="en-US"/>
        </w:rPr>
      </w:pPr>
      <w:r w:rsidRPr="0054472C">
        <w:rPr>
          <w:rFonts w:ascii="Courier New" w:hAnsi="Courier New" w:cs="Courier New"/>
          <w:color w:val="000000"/>
          <w:szCs w:val="20"/>
          <w:lang w:val="en-US"/>
        </w:rPr>
        <w:tab/>
        <w:t xml:space="preserve">std::cout </w:t>
      </w:r>
      <w:r w:rsidRPr="0054472C">
        <w:rPr>
          <w:rFonts w:ascii="Courier New" w:hAnsi="Courier New" w:cs="Courier New"/>
          <w:color w:val="008080"/>
          <w:szCs w:val="20"/>
          <w:lang w:val="en-US"/>
        </w:rPr>
        <w:t>&lt;&lt;</w:t>
      </w:r>
      <w:r w:rsidRPr="0054472C">
        <w:rPr>
          <w:rFonts w:ascii="Courier New" w:hAnsi="Courier New" w:cs="Courier New"/>
          <w:color w:val="000000"/>
          <w:szCs w:val="20"/>
          <w:lang w:val="en-US"/>
        </w:rPr>
        <w:t xml:space="preserve"> </w:t>
      </w:r>
      <w:r w:rsidRPr="0054472C">
        <w:rPr>
          <w:rFonts w:ascii="Courier New" w:hAnsi="Courier New" w:cs="Courier New"/>
          <w:color w:val="A31515"/>
          <w:szCs w:val="20"/>
          <w:lang w:val="en-US"/>
        </w:rPr>
        <w:t>"capacity: "</w:t>
      </w:r>
      <w:r w:rsidRPr="0054472C">
        <w:rPr>
          <w:rFonts w:ascii="Courier New" w:hAnsi="Courier New" w:cs="Courier New"/>
          <w:color w:val="000000"/>
          <w:szCs w:val="20"/>
          <w:lang w:val="en-US"/>
        </w:rPr>
        <w:t xml:space="preserve"> </w:t>
      </w:r>
      <w:r w:rsidRPr="0054472C">
        <w:rPr>
          <w:rFonts w:ascii="Courier New" w:hAnsi="Courier New" w:cs="Courier New"/>
          <w:color w:val="008080"/>
          <w:szCs w:val="20"/>
          <w:lang w:val="en-US"/>
        </w:rPr>
        <w:t>&lt;&lt;</w:t>
      </w:r>
      <w:r w:rsidRPr="0054472C">
        <w:rPr>
          <w:rFonts w:ascii="Courier New" w:hAnsi="Courier New" w:cs="Courier New"/>
          <w:color w:val="000000"/>
          <w:szCs w:val="20"/>
          <w:lang w:val="en-US"/>
        </w:rPr>
        <w:t xml:space="preserve"> (</w:t>
      </w:r>
      <w:r w:rsidRPr="0054472C">
        <w:rPr>
          <w:rFonts w:ascii="Courier New" w:hAnsi="Courier New" w:cs="Courier New"/>
          <w:color w:val="0000FF"/>
          <w:szCs w:val="20"/>
          <w:lang w:val="en-US"/>
        </w:rPr>
        <w:t>int</w:t>
      </w:r>
      <w:r w:rsidRPr="0054472C">
        <w:rPr>
          <w:rFonts w:ascii="Courier New" w:hAnsi="Courier New" w:cs="Courier New"/>
          <w:color w:val="000000"/>
          <w:szCs w:val="20"/>
          <w:lang w:val="en-US"/>
        </w:rPr>
        <w:t xml:space="preserve">)myvector.capacity() </w:t>
      </w:r>
      <w:r w:rsidRPr="0054472C">
        <w:rPr>
          <w:rFonts w:ascii="Courier New" w:hAnsi="Courier New" w:cs="Courier New"/>
          <w:color w:val="008080"/>
          <w:szCs w:val="20"/>
          <w:lang w:val="en-US"/>
        </w:rPr>
        <w:t>&lt;&lt;</w:t>
      </w:r>
      <w:r w:rsidRPr="0054472C">
        <w:rPr>
          <w:rFonts w:ascii="Courier New" w:hAnsi="Courier New" w:cs="Courier New"/>
          <w:color w:val="000000"/>
          <w:szCs w:val="20"/>
          <w:lang w:val="en-US"/>
        </w:rPr>
        <w:t xml:space="preserve"> </w:t>
      </w:r>
      <w:r w:rsidRPr="0054472C">
        <w:rPr>
          <w:rFonts w:ascii="Courier New" w:hAnsi="Courier New" w:cs="Courier New"/>
          <w:color w:val="A31515"/>
          <w:szCs w:val="20"/>
          <w:lang w:val="en-US"/>
        </w:rPr>
        <w:t>'\n'</w:t>
      </w:r>
      <w:r w:rsidRPr="0054472C">
        <w:rPr>
          <w:rFonts w:ascii="Courier New" w:hAnsi="Courier New" w:cs="Courier New"/>
          <w:color w:val="000000"/>
          <w:szCs w:val="20"/>
          <w:lang w:val="en-US"/>
        </w:rPr>
        <w:t>;</w:t>
      </w:r>
    </w:p>
    <w:p w:rsidR="0054472C" w:rsidRPr="0054472C" w:rsidRDefault="0054472C" w:rsidP="0054472C">
      <w:pPr>
        <w:autoSpaceDE w:val="0"/>
        <w:autoSpaceDN w:val="0"/>
        <w:adjustRightInd w:val="0"/>
        <w:spacing w:after="0" w:line="240" w:lineRule="auto"/>
        <w:rPr>
          <w:rFonts w:ascii="Courier New" w:hAnsi="Courier New" w:cs="Courier New"/>
          <w:color w:val="000000"/>
          <w:szCs w:val="20"/>
          <w:lang w:val="en-US"/>
        </w:rPr>
      </w:pPr>
      <w:r w:rsidRPr="0054472C">
        <w:rPr>
          <w:rFonts w:ascii="Courier New" w:hAnsi="Courier New" w:cs="Courier New"/>
          <w:color w:val="000000"/>
          <w:szCs w:val="20"/>
          <w:lang w:val="en-US"/>
        </w:rPr>
        <w:tab/>
        <w:t xml:space="preserve">std::cout </w:t>
      </w:r>
      <w:r w:rsidRPr="0054472C">
        <w:rPr>
          <w:rFonts w:ascii="Courier New" w:hAnsi="Courier New" w:cs="Courier New"/>
          <w:color w:val="008080"/>
          <w:szCs w:val="20"/>
          <w:lang w:val="en-US"/>
        </w:rPr>
        <w:t>&lt;&lt;</w:t>
      </w:r>
      <w:r w:rsidRPr="0054472C">
        <w:rPr>
          <w:rFonts w:ascii="Courier New" w:hAnsi="Courier New" w:cs="Courier New"/>
          <w:color w:val="000000"/>
          <w:szCs w:val="20"/>
          <w:lang w:val="en-US"/>
        </w:rPr>
        <w:t xml:space="preserve"> </w:t>
      </w:r>
      <w:r w:rsidRPr="0054472C">
        <w:rPr>
          <w:rFonts w:ascii="Courier New" w:hAnsi="Courier New" w:cs="Courier New"/>
          <w:color w:val="A31515"/>
          <w:szCs w:val="20"/>
          <w:lang w:val="en-US"/>
        </w:rPr>
        <w:t>"max_size: "</w:t>
      </w:r>
      <w:r w:rsidRPr="0054472C">
        <w:rPr>
          <w:rFonts w:ascii="Courier New" w:hAnsi="Courier New" w:cs="Courier New"/>
          <w:color w:val="000000"/>
          <w:szCs w:val="20"/>
          <w:lang w:val="en-US"/>
        </w:rPr>
        <w:t xml:space="preserve"> </w:t>
      </w:r>
      <w:r w:rsidRPr="0054472C">
        <w:rPr>
          <w:rFonts w:ascii="Courier New" w:hAnsi="Courier New" w:cs="Courier New"/>
          <w:color w:val="008080"/>
          <w:szCs w:val="20"/>
          <w:lang w:val="en-US"/>
        </w:rPr>
        <w:t>&lt;&lt;</w:t>
      </w:r>
      <w:r w:rsidRPr="0054472C">
        <w:rPr>
          <w:rFonts w:ascii="Courier New" w:hAnsi="Courier New" w:cs="Courier New"/>
          <w:color w:val="000000"/>
          <w:szCs w:val="20"/>
          <w:lang w:val="en-US"/>
        </w:rPr>
        <w:t xml:space="preserve"> (</w:t>
      </w:r>
      <w:r w:rsidRPr="0054472C">
        <w:rPr>
          <w:rFonts w:ascii="Courier New" w:hAnsi="Courier New" w:cs="Courier New"/>
          <w:color w:val="0000FF"/>
          <w:szCs w:val="20"/>
          <w:lang w:val="en-US"/>
        </w:rPr>
        <w:t>int</w:t>
      </w:r>
      <w:r w:rsidRPr="0054472C">
        <w:rPr>
          <w:rFonts w:ascii="Courier New" w:hAnsi="Courier New" w:cs="Courier New"/>
          <w:color w:val="000000"/>
          <w:szCs w:val="20"/>
          <w:lang w:val="en-US"/>
        </w:rPr>
        <w:t xml:space="preserve">)myvector.max_size() </w:t>
      </w:r>
      <w:r w:rsidRPr="0054472C">
        <w:rPr>
          <w:rFonts w:ascii="Courier New" w:hAnsi="Courier New" w:cs="Courier New"/>
          <w:color w:val="008080"/>
          <w:szCs w:val="20"/>
          <w:lang w:val="en-US"/>
        </w:rPr>
        <w:t>&lt;&lt;</w:t>
      </w:r>
      <w:r w:rsidRPr="0054472C">
        <w:rPr>
          <w:rFonts w:ascii="Courier New" w:hAnsi="Courier New" w:cs="Courier New"/>
          <w:color w:val="000000"/>
          <w:szCs w:val="20"/>
          <w:lang w:val="en-US"/>
        </w:rPr>
        <w:t xml:space="preserve"> </w:t>
      </w:r>
      <w:r w:rsidRPr="0054472C">
        <w:rPr>
          <w:rFonts w:ascii="Courier New" w:hAnsi="Courier New" w:cs="Courier New"/>
          <w:color w:val="A31515"/>
          <w:szCs w:val="20"/>
          <w:lang w:val="en-US"/>
        </w:rPr>
        <w:t>'\n'</w:t>
      </w:r>
      <w:r w:rsidRPr="0054472C">
        <w:rPr>
          <w:rFonts w:ascii="Courier New" w:hAnsi="Courier New" w:cs="Courier New"/>
          <w:color w:val="000000"/>
          <w:szCs w:val="20"/>
          <w:lang w:val="en-US"/>
        </w:rPr>
        <w:t>;</w:t>
      </w:r>
    </w:p>
    <w:p w:rsidR="0054472C" w:rsidRPr="0054472C" w:rsidRDefault="0054472C" w:rsidP="0054472C">
      <w:pPr>
        <w:autoSpaceDE w:val="0"/>
        <w:autoSpaceDN w:val="0"/>
        <w:adjustRightInd w:val="0"/>
        <w:spacing w:after="0" w:line="240" w:lineRule="auto"/>
        <w:rPr>
          <w:rFonts w:ascii="Courier New" w:hAnsi="Courier New" w:cs="Courier New"/>
          <w:color w:val="000000"/>
          <w:szCs w:val="20"/>
        </w:rPr>
      </w:pPr>
      <w:r w:rsidRPr="0054472C">
        <w:rPr>
          <w:rFonts w:ascii="Courier New" w:hAnsi="Courier New" w:cs="Courier New"/>
          <w:color w:val="000000"/>
          <w:szCs w:val="20"/>
          <w:lang w:val="en-US"/>
        </w:rPr>
        <w:tab/>
      </w:r>
      <w:r w:rsidRPr="0054472C">
        <w:rPr>
          <w:rFonts w:ascii="Courier New" w:hAnsi="Courier New" w:cs="Courier New"/>
          <w:color w:val="0000FF"/>
          <w:szCs w:val="20"/>
        </w:rPr>
        <w:t>return</w:t>
      </w:r>
      <w:r w:rsidRPr="0054472C">
        <w:rPr>
          <w:rFonts w:ascii="Courier New" w:hAnsi="Courier New" w:cs="Courier New"/>
          <w:color w:val="000000"/>
          <w:szCs w:val="20"/>
        </w:rPr>
        <w:t xml:space="preserve"> 0;</w:t>
      </w:r>
    </w:p>
    <w:p w:rsidR="0054472C" w:rsidRPr="0054472C" w:rsidRDefault="0054472C" w:rsidP="0054472C">
      <w:pPr>
        <w:pStyle w:val="a9"/>
        <w:spacing w:after="0"/>
        <w:ind w:left="0"/>
        <w:jc w:val="both"/>
        <w:rPr>
          <w:rFonts w:ascii="Courier New" w:hAnsi="Courier New" w:cs="Courier New"/>
          <w:szCs w:val="20"/>
        </w:rPr>
      </w:pPr>
      <w:r w:rsidRPr="0054472C">
        <w:rPr>
          <w:rFonts w:ascii="Courier New" w:hAnsi="Courier New" w:cs="Courier New"/>
          <w:color w:val="000000"/>
          <w:szCs w:val="20"/>
        </w:rPr>
        <w:t>}</w:t>
      </w:r>
    </w:p>
    <w:p w:rsidR="0054472C" w:rsidRDefault="0054472C" w:rsidP="00233053">
      <w:pPr>
        <w:spacing w:after="80"/>
        <w:ind w:firstLine="567"/>
        <w:jc w:val="both"/>
        <w:rPr>
          <w:rFonts w:cs="Arial"/>
          <w:color w:val="000000"/>
          <w:szCs w:val="20"/>
        </w:rPr>
      </w:pPr>
      <w:r>
        <w:rPr>
          <w:rFonts w:cs="Arial"/>
          <w:color w:val="000000"/>
          <w:szCs w:val="20"/>
        </w:rPr>
        <w:t>Результат работы программы:</w:t>
      </w:r>
    </w:p>
    <w:p w:rsidR="0054472C" w:rsidRDefault="00623018" w:rsidP="00623018">
      <w:pPr>
        <w:spacing w:after="80"/>
        <w:jc w:val="both"/>
        <w:rPr>
          <w:rFonts w:cs="Arial"/>
          <w:color w:val="000000"/>
          <w:szCs w:val="20"/>
        </w:rPr>
      </w:pPr>
      <w:r w:rsidRPr="00623018">
        <w:rPr>
          <w:rFonts w:cs="Arial"/>
          <w:noProof/>
          <w:color w:val="000000"/>
          <w:szCs w:val="20"/>
          <w:lang w:eastAsia="ru-RU"/>
        </w:rPr>
        <w:drawing>
          <wp:inline distT="0" distB="0" distL="0" distR="0" wp14:anchorId="3AADA126" wp14:editId="320C020D">
            <wp:extent cx="1493952" cy="662940"/>
            <wp:effectExtent l="0" t="0" r="0" b="381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16487" cy="672940"/>
                    </a:xfrm>
                    <a:prstGeom prst="rect">
                      <a:avLst/>
                    </a:prstGeom>
                  </pic:spPr>
                </pic:pic>
              </a:graphicData>
            </a:graphic>
          </wp:inline>
        </w:drawing>
      </w:r>
    </w:p>
    <w:p w:rsidR="00233053" w:rsidRPr="00233053" w:rsidRDefault="00E02D8B" w:rsidP="00233053">
      <w:pPr>
        <w:spacing w:before="80" w:after="80"/>
        <w:jc w:val="both"/>
        <w:rPr>
          <w:rFonts w:cs="Arial"/>
          <w:szCs w:val="20"/>
        </w:rPr>
      </w:pPr>
      <w:hyperlink w:anchor="_Последовательные_контейнеры" w:history="1">
        <w:r w:rsidR="00233053" w:rsidRPr="003143A7">
          <w:rPr>
            <w:rStyle w:val="a4"/>
            <w:rFonts w:cs="Arial"/>
            <w:szCs w:val="20"/>
            <w:lang w:val="en-US"/>
          </w:rPr>
          <w:t>&lt;</w:t>
        </w:r>
        <w:r w:rsidR="00233053" w:rsidRPr="003143A7">
          <w:rPr>
            <w:rStyle w:val="a4"/>
            <w:rFonts w:cs="Arial"/>
            <w:szCs w:val="20"/>
          </w:rPr>
          <w:t>Последовательные контейнеры</w:t>
        </w:r>
        <w:r w:rsidR="00233053" w:rsidRPr="003143A7">
          <w:rPr>
            <w:rStyle w:val="a4"/>
            <w:rFonts w:cs="Arial"/>
            <w:szCs w:val="20"/>
            <w:lang w:val="en-US"/>
          </w:rPr>
          <w:t>&gt;</w:t>
        </w:r>
      </w:hyperlink>
    </w:p>
    <w:p w:rsidR="001637D4" w:rsidRPr="001637D4"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46" w:name="_vector::reserve"/>
      <w:bookmarkEnd w:id="46"/>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reserve</w:t>
      </w:r>
    </w:p>
    <w:p w:rsidR="008C4C5E" w:rsidRDefault="008C4C5E" w:rsidP="001637D4">
      <w:pPr>
        <w:spacing w:after="0"/>
        <w:ind w:firstLine="567"/>
        <w:jc w:val="both"/>
        <w:rPr>
          <w:rFonts w:cs="Arial"/>
          <w:color w:val="000000" w:themeColor="text1"/>
          <w:szCs w:val="20"/>
        </w:rPr>
      </w:pPr>
      <w:r w:rsidRPr="008C4C5E">
        <w:rPr>
          <w:rFonts w:cs="Arial"/>
          <w:color w:val="000000" w:themeColor="text1"/>
          <w:szCs w:val="20"/>
        </w:rPr>
        <w:t>reserve - увеличивает емкость контейнера до заданной величины.</w:t>
      </w:r>
    </w:p>
    <w:p w:rsidR="001637D4" w:rsidRPr="004E7E22" w:rsidRDefault="001637D4" w:rsidP="001637D4">
      <w:pPr>
        <w:spacing w:after="0"/>
        <w:ind w:firstLine="567"/>
        <w:jc w:val="both"/>
        <w:rPr>
          <w:rFonts w:cs="Arial"/>
          <w:color w:val="000000" w:themeColor="text1"/>
          <w:szCs w:val="20"/>
        </w:rPr>
      </w:pPr>
      <w:r>
        <w:rPr>
          <w:rFonts w:cs="Arial"/>
          <w:color w:val="000000" w:themeColor="text1"/>
          <w:szCs w:val="20"/>
        </w:rPr>
        <w:t>Пример</w:t>
      </w:r>
      <w:r w:rsidRPr="004E7E22">
        <w:rPr>
          <w:rFonts w:cs="Arial"/>
          <w:color w:val="000000" w:themeColor="text1"/>
          <w:szCs w:val="20"/>
        </w:rPr>
        <w:t xml:space="preserve"> </w:t>
      </w:r>
      <w:r>
        <w:rPr>
          <w:rFonts w:cs="Arial"/>
          <w:color w:val="000000" w:themeColor="text1"/>
          <w:szCs w:val="20"/>
        </w:rPr>
        <w:t>использования</w:t>
      </w:r>
      <w:r w:rsidRPr="004E7E22">
        <w:rPr>
          <w:rFonts w:cs="Arial"/>
          <w:color w:val="000000" w:themeColor="text1"/>
          <w:szCs w:val="20"/>
        </w:rPr>
        <w:t xml:space="preserve"> </w:t>
      </w:r>
      <w:r>
        <w:rPr>
          <w:rFonts w:cs="Arial"/>
          <w:color w:val="000000" w:themeColor="text1"/>
          <w:szCs w:val="20"/>
        </w:rPr>
        <w:t>метода</w:t>
      </w:r>
      <w:r w:rsidRPr="004E7E22">
        <w:rPr>
          <w:rFonts w:cs="Arial"/>
          <w:color w:val="000000" w:themeColor="text1"/>
          <w:szCs w:val="20"/>
        </w:rPr>
        <w:t xml:space="preserve"> </w:t>
      </w:r>
      <w:r w:rsidR="00B454BA">
        <w:rPr>
          <w:rFonts w:cs="Arial"/>
          <w:szCs w:val="20"/>
          <w:lang w:val="en-US"/>
        </w:rPr>
        <w:t>reserve</w:t>
      </w:r>
      <w:r w:rsidR="00EC7F77" w:rsidRPr="00EC7F77">
        <w:rPr>
          <w:rFonts w:cs="Arial"/>
          <w:szCs w:val="20"/>
        </w:rPr>
        <w:t>()</w:t>
      </w:r>
      <w:r w:rsidRPr="004E7E22">
        <w:rPr>
          <w:rFonts w:cs="Arial"/>
          <w:color w:val="000000" w:themeColor="text1"/>
          <w:szCs w:val="20"/>
        </w:rPr>
        <w:t xml:space="preserve"> </w:t>
      </w:r>
      <w:r>
        <w:rPr>
          <w:rFonts w:cs="Arial"/>
          <w:color w:val="000000" w:themeColor="text1"/>
          <w:szCs w:val="20"/>
        </w:rPr>
        <w:t>в</w:t>
      </w:r>
      <w:r w:rsidRPr="004E7E22">
        <w:rPr>
          <w:rFonts w:cs="Arial"/>
          <w:color w:val="000000" w:themeColor="text1"/>
          <w:szCs w:val="20"/>
        </w:rPr>
        <w:t xml:space="preserve"> </w:t>
      </w:r>
      <w:r>
        <w:rPr>
          <w:rFonts w:cs="Arial"/>
          <w:color w:val="000000" w:themeColor="text1"/>
          <w:szCs w:val="20"/>
          <w:lang w:val="en-US"/>
        </w:rPr>
        <w:t>std</w:t>
      </w:r>
      <w:r w:rsidRPr="004E7E22">
        <w:rPr>
          <w:rFonts w:cs="Arial"/>
          <w:color w:val="000000" w:themeColor="text1"/>
          <w:szCs w:val="20"/>
        </w:rPr>
        <w:t>::</w:t>
      </w:r>
      <w:r w:rsidRPr="00B030F1">
        <w:rPr>
          <w:rFonts w:cs="Arial"/>
          <w:color w:val="000000" w:themeColor="text1"/>
          <w:szCs w:val="20"/>
          <w:lang w:val="en-US"/>
        </w:rPr>
        <w:t>vector</w:t>
      </w:r>
      <w:r w:rsidRPr="004E7E22">
        <w:rPr>
          <w:rFonts w:cs="Arial"/>
          <w:color w:val="000000" w:themeColor="text1"/>
          <w:szCs w:val="20"/>
        </w:rPr>
        <w:t>:</w:t>
      </w:r>
    </w:p>
    <w:p w:rsidR="001637D4" w:rsidRPr="004E7E22" w:rsidRDefault="001637D4" w:rsidP="00B454BA">
      <w:pPr>
        <w:pStyle w:val="a9"/>
        <w:spacing w:after="0"/>
        <w:ind w:left="0"/>
        <w:jc w:val="both"/>
        <w:rPr>
          <w:rFonts w:ascii="Courier New" w:hAnsi="Courier New" w:cs="Courier New"/>
          <w:szCs w:val="20"/>
        </w:rPr>
      </w:pPr>
    </w:p>
    <w:p w:rsidR="00B454BA" w:rsidRPr="00B030F1" w:rsidRDefault="00B454BA" w:rsidP="00B454BA">
      <w:pPr>
        <w:autoSpaceDE w:val="0"/>
        <w:autoSpaceDN w:val="0"/>
        <w:adjustRightInd w:val="0"/>
        <w:spacing w:after="0" w:line="240" w:lineRule="auto"/>
        <w:rPr>
          <w:rFonts w:ascii="Courier New" w:hAnsi="Courier New" w:cs="Courier New"/>
          <w:color w:val="000000"/>
          <w:szCs w:val="20"/>
          <w:lang w:val="en-US"/>
        </w:rPr>
      </w:pPr>
      <w:r w:rsidRPr="00B030F1">
        <w:rPr>
          <w:rFonts w:ascii="Courier New" w:hAnsi="Courier New" w:cs="Courier New"/>
          <w:color w:val="808080"/>
          <w:szCs w:val="20"/>
          <w:lang w:val="en-US"/>
        </w:rPr>
        <w:t>#include</w:t>
      </w:r>
      <w:r w:rsidRPr="00B030F1">
        <w:rPr>
          <w:rFonts w:ascii="Courier New" w:hAnsi="Courier New" w:cs="Courier New"/>
          <w:color w:val="000000"/>
          <w:szCs w:val="20"/>
          <w:lang w:val="en-US"/>
        </w:rPr>
        <w:t xml:space="preserve"> </w:t>
      </w:r>
      <w:r w:rsidRPr="00B030F1">
        <w:rPr>
          <w:rFonts w:ascii="Courier New" w:hAnsi="Courier New" w:cs="Courier New"/>
          <w:color w:val="A31515"/>
          <w:szCs w:val="20"/>
          <w:lang w:val="en-US"/>
        </w:rPr>
        <w:t>&lt;iostream&gt;</w:t>
      </w:r>
    </w:p>
    <w:p w:rsidR="00B454BA" w:rsidRPr="00B030F1" w:rsidRDefault="00B454BA" w:rsidP="00B454BA">
      <w:pPr>
        <w:autoSpaceDE w:val="0"/>
        <w:autoSpaceDN w:val="0"/>
        <w:adjustRightInd w:val="0"/>
        <w:spacing w:after="0" w:line="240" w:lineRule="auto"/>
        <w:rPr>
          <w:rFonts w:ascii="Courier New" w:hAnsi="Courier New" w:cs="Courier New"/>
          <w:color w:val="000000"/>
          <w:szCs w:val="20"/>
          <w:lang w:val="en-US"/>
        </w:rPr>
      </w:pPr>
      <w:r w:rsidRPr="00B030F1">
        <w:rPr>
          <w:rFonts w:ascii="Courier New" w:hAnsi="Courier New" w:cs="Courier New"/>
          <w:color w:val="808080"/>
          <w:szCs w:val="20"/>
          <w:lang w:val="en-US"/>
        </w:rPr>
        <w:t>#include</w:t>
      </w:r>
      <w:r w:rsidRPr="00B030F1">
        <w:rPr>
          <w:rFonts w:ascii="Courier New" w:hAnsi="Courier New" w:cs="Courier New"/>
          <w:color w:val="000000"/>
          <w:szCs w:val="20"/>
          <w:lang w:val="en-US"/>
        </w:rPr>
        <w:t xml:space="preserve"> </w:t>
      </w:r>
      <w:r w:rsidRPr="00B030F1">
        <w:rPr>
          <w:rFonts w:ascii="Courier New" w:hAnsi="Courier New" w:cs="Courier New"/>
          <w:color w:val="A31515"/>
          <w:szCs w:val="20"/>
          <w:lang w:val="en-US"/>
        </w:rPr>
        <w:t>&lt;vector&gt;</w:t>
      </w:r>
    </w:p>
    <w:p w:rsidR="00B454BA" w:rsidRPr="00B030F1" w:rsidRDefault="00B454BA" w:rsidP="00B454BA">
      <w:pPr>
        <w:autoSpaceDE w:val="0"/>
        <w:autoSpaceDN w:val="0"/>
        <w:adjustRightInd w:val="0"/>
        <w:spacing w:after="0" w:line="240" w:lineRule="auto"/>
        <w:rPr>
          <w:rFonts w:ascii="Courier New" w:hAnsi="Courier New" w:cs="Courier New"/>
          <w:color w:val="000000"/>
          <w:szCs w:val="20"/>
          <w:lang w:val="en-US"/>
        </w:rPr>
      </w:pPr>
    </w:p>
    <w:p w:rsidR="00B454BA" w:rsidRPr="00B454BA" w:rsidRDefault="00B454BA" w:rsidP="00B454BA">
      <w:pPr>
        <w:autoSpaceDE w:val="0"/>
        <w:autoSpaceDN w:val="0"/>
        <w:adjustRightInd w:val="0"/>
        <w:spacing w:after="0" w:line="240" w:lineRule="auto"/>
        <w:rPr>
          <w:rFonts w:ascii="Courier New" w:hAnsi="Courier New" w:cs="Courier New"/>
          <w:color w:val="000000"/>
          <w:szCs w:val="20"/>
          <w:lang w:val="en-US"/>
        </w:rPr>
      </w:pPr>
      <w:r w:rsidRPr="00B454BA">
        <w:rPr>
          <w:rFonts w:ascii="Courier New" w:hAnsi="Courier New" w:cs="Courier New"/>
          <w:color w:val="0000FF"/>
          <w:szCs w:val="20"/>
          <w:lang w:val="en-US"/>
        </w:rPr>
        <w:t>int</w:t>
      </w:r>
      <w:r w:rsidRPr="00B454BA">
        <w:rPr>
          <w:rFonts w:ascii="Courier New" w:hAnsi="Courier New" w:cs="Courier New"/>
          <w:color w:val="000000"/>
          <w:szCs w:val="20"/>
          <w:lang w:val="en-US"/>
        </w:rPr>
        <w:t xml:space="preserve"> main() {</w:t>
      </w:r>
    </w:p>
    <w:p w:rsidR="00B454BA" w:rsidRPr="00B454BA" w:rsidRDefault="00B454BA" w:rsidP="00B454BA">
      <w:pPr>
        <w:autoSpaceDE w:val="0"/>
        <w:autoSpaceDN w:val="0"/>
        <w:adjustRightInd w:val="0"/>
        <w:spacing w:after="0" w:line="240" w:lineRule="auto"/>
        <w:rPr>
          <w:rFonts w:ascii="Courier New" w:hAnsi="Courier New" w:cs="Courier New"/>
          <w:color w:val="000000"/>
          <w:szCs w:val="20"/>
          <w:lang w:val="en-US"/>
        </w:rPr>
      </w:pPr>
      <w:r w:rsidRPr="00B454BA">
        <w:rPr>
          <w:rFonts w:ascii="Courier New" w:hAnsi="Courier New" w:cs="Courier New"/>
          <w:color w:val="000000"/>
          <w:szCs w:val="20"/>
          <w:lang w:val="en-US"/>
        </w:rPr>
        <w:t xml:space="preserve">    std::</w:t>
      </w:r>
      <w:r w:rsidRPr="00B454BA">
        <w:rPr>
          <w:rFonts w:ascii="Courier New" w:hAnsi="Courier New" w:cs="Courier New"/>
          <w:color w:val="2B91AF"/>
          <w:szCs w:val="20"/>
          <w:lang w:val="en-US"/>
        </w:rPr>
        <w:t>vector</w:t>
      </w:r>
      <w:r w:rsidRPr="00B454BA">
        <w:rPr>
          <w:rFonts w:ascii="Courier New" w:hAnsi="Courier New" w:cs="Courier New"/>
          <w:color w:val="000000"/>
          <w:szCs w:val="20"/>
          <w:lang w:val="en-US"/>
        </w:rPr>
        <w:t>&lt;</w:t>
      </w:r>
      <w:r w:rsidRPr="00B454BA">
        <w:rPr>
          <w:rFonts w:ascii="Courier New" w:hAnsi="Courier New" w:cs="Courier New"/>
          <w:color w:val="0000FF"/>
          <w:szCs w:val="20"/>
          <w:lang w:val="en-US"/>
        </w:rPr>
        <w:t>int</w:t>
      </w:r>
      <w:r w:rsidRPr="00B454BA">
        <w:rPr>
          <w:rFonts w:ascii="Courier New" w:hAnsi="Courier New" w:cs="Courier New"/>
          <w:color w:val="000000"/>
          <w:szCs w:val="20"/>
          <w:lang w:val="en-US"/>
        </w:rPr>
        <w:t>&gt;::</w:t>
      </w:r>
      <w:r w:rsidRPr="00B454BA">
        <w:rPr>
          <w:rFonts w:ascii="Courier New" w:hAnsi="Courier New" w:cs="Courier New"/>
          <w:color w:val="2B91AF"/>
          <w:szCs w:val="20"/>
          <w:lang w:val="en-US"/>
        </w:rPr>
        <w:t>size_type</w:t>
      </w:r>
      <w:r w:rsidRPr="00B454BA">
        <w:rPr>
          <w:rFonts w:ascii="Courier New" w:hAnsi="Courier New" w:cs="Courier New"/>
          <w:color w:val="000000"/>
          <w:szCs w:val="20"/>
          <w:lang w:val="en-US"/>
        </w:rPr>
        <w:t xml:space="preserve"> sz;</w:t>
      </w:r>
    </w:p>
    <w:p w:rsidR="00B454BA" w:rsidRPr="00B454BA" w:rsidRDefault="00B454BA" w:rsidP="00B454BA">
      <w:pPr>
        <w:autoSpaceDE w:val="0"/>
        <w:autoSpaceDN w:val="0"/>
        <w:adjustRightInd w:val="0"/>
        <w:spacing w:after="0" w:line="240" w:lineRule="auto"/>
        <w:rPr>
          <w:rFonts w:ascii="Courier New" w:hAnsi="Courier New" w:cs="Courier New"/>
          <w:color w:val="000000"/>
          <w:szCs w:val="20"/>
          <w:lang w:val="en-US"/>
        </w:rPr>
      </w:pPr>
    </w:p>
    <w:p w:rsidR="00B454BA" w:rsidRPr="00B454BA" w:rsidRDefault="00B454BA" w:rsidP="00B454BA">
      <w:pPr>
        <w:autoSpaceDE w:val="0"/>
        <w:autoSpaceDN w:val="0"/>
        <w:adjustRightInd w:val="0"/>
        <w:spacing w:after="0" w:line="240" w:lineRule="auto"/>
        <w:rPr>
          <w:rFonts w:ascii="Courier New" w:hAnsi="Courier New" w:cs="Courier New"/>
          <w:color w:val="000000"/>
          <w:szCs w:val="20"/>
          <w:lang w:val="en-US"/>
        </w:rPr>
      </w:pPr>
      <w:r w:rsidRPr="00B454BA">
        <w:rPr>
          <w:rFonts w:ascii="Courier New" w:hAnsi="Courier New" w:cs="Courier New"/>
          <w:color w:val="000000"/>
          <w:szCs w:val="20"/>
          <w:lang w:val="en-US"/>
        </w:rPr>
        <w:t xml:space="preserve">    std::</w:t>
      </w:r>
      <w:r w:rsidRPr="00B454BA">
        <w:rPr>
          <w:rFonts w:ascii="Courier New" w:hAnsi="Courier New" w:cs="Courier New"/>
          <w:color w:val="2B91AF"/>
          <w:szCs w:val="20"/>
          <w:lang w:val="en-US"/>
        </w:rPr>
        <w:t>vector</w:t>
      </w:r>
      <w:r w:rsidRPr="00B454BA">
        <w:rPr>
          <w:rFonts w:ascii="Courier New" w:hAnsi="Courier New" w:cs="Courier New"/>
          <w:color w:val="000000"/>
          <w:szCs w:val="20"/>
          <w:lang w:val="en-US"/>
        </w:rPr>
        <w:t>&lt;</w:t>
      </w:r>
      <w:r w:rsidRPr="00B454BA">
        <w:rPr>
          <w:rFonts w:ascii="Courier New" w:hAnsi="Courier New" w:cs="Courier New"/>
          <w:color w:val="0000FF"/>
          <w:szCs w:val="20"/>
          <w:lang w:val="en-US"/>
        </w:rPr>
        <w:t>int</w:t>
      </w:r>
      <w:r w:rsidRPr="00B454BA">
        <w:rPr>
          <w:rFonts w:ascii="Courier New" w:hAnsi="Courier New" w:cs="Courier New"/>
          <w:color w:val="000000"/>
          <w:szCs w:val="20"/>
          <w:lang w:val="en-US"/>
        </w:rPr>
        <w:t>&gt; foo;</w:t>
      </w:r>
    </w:p>
    <w:p w:rsidR="00B454BA" w:rsidRPr="00B454BA" w:rsidRDefault="00B454BA" w:rsidP="00B454BA">
      <w:pPr>
        <w:autoSpaceDE w:val="0"/>
        <w:autoSpaceDN w:val="0"/>
        <w:adjustRightInd w:val="0"/>
        <w:spacing w:after="0" w:line="240" w:lineRule="auto"/>
        <w:rPr>
          <w:rFonts w:ascii="Courier New" w:hAnsi="Courier New" w:cs="Courier New"/>
          <w:color w:val="000000"/>
          <w:szCs w:val="20"/>
          <w:lang w:val="en-US"/>
        </w:rPr>
      </w:pPr>
      <w:r w:rsidRPr="00B454BA">
        <w:rPr>
          <w:rFonts w:ascii="Courier New" w:hAnsi="Courier New" w:cs="Courier New"/>
          <w:color w:val="000000"/>
          <w:szCs w:val="20"/>
          <w:lang w:val="en-US"/>
        </w:rPr>
        <w:t xml:space="preserve">    sz = foo.capacity();</w:t>
      </w:r>
    </w:p>
    <w:p w:rsidR="00B454BA" w:rsidRPr="00B454BA" w:rsidRDefault="00B454BA" w:rsidP="00B454BA">
      <w:pPr>
        <w:autoSpaceDE w:val="0"/>
        <w:autoSpaceDN w:val="0"/>
        <w:adjustRightInd w:val="0"/>
        <w:spacing w:after="0" w:line="240" w:lineRule="auto"/>
        <w:rPr>
          <w:rFonts w:ascii="Courier New" w:hAnsi="Courier New" w:cs="Courier New"/>
          <w:color w:val="000000"/>
          <w:szCs w:val="20"/>
          <w:lang w:val="en-US"/>
        </w:rPr>
      </w:pPr>
      <w:r w:rsidRPr="00B454BA">
        <w:rPr>
          <w:rFonts w:ascii="Courier New" w:hAnsi="Courier New" w:cs="Courier New"/>
          <w:color w:val="000000"/>
          <w:szCs w:val="20"/>
          <w:lang w:val="en-US"/>
        </w:rPr>
        <w:t xml:space="preserve">    std::cout </w:t>
      </w:r>
      <w:r w:rsidRPr="00B454BA">
        <w:rPr>
          <w:rFonts w:ascii="Courier New" w:hAnsi="Courier New" w:cs="Courier New"/>
          <w:color w:val="008080"/>
          <w:szCs w:val="20"/>
          <w:lang w:val="en-US"/>
        </w:rPr>
        <w:t>&lt;&lt;</w:t>
      </w:r>
      <w:r w:rsidRPr="00B454BA">
        <w:rPr>
          <w:rFonts w:ascii="Courier New" w:hAnsi="Courier New" w:cs="Courier New"/>
          <w:color w:val="000000"/>
          <w:szCs w:val="20"/>
          <w:lang w:val="en-US"/>
        </w:rPr>
        <w:t xml:space="preserve"> </w:t>
      </w:r>
      <w:r w:rsidRPr="00B454BA">
        <w:rPr>
          <w:rFonts w:ascii="Courier New" w:hAnsi="Courier New" w:cs="Courier New"/>
          <w:color w:val="A31515"/>
          <w:szCs w:val="20"/>
          <w:lang w:val="en-US"/>
        </w:rPr>
        <w:t>"making foo grow:\n"</w:t>
      </w:r>
      <w:r w:rsidRPr="00B454BA">
        <w:rPr>
          <w:rFonts w:ascii="Courier New" w:hAnsi="Courier New" w:cs="Courier New"/>
          <w:color w:val="000000"/>
          <w:szCs w:val="20"/>
          <w:lang w:val="en-US"/>
        </w:rPr>
        <w:t>;</w:t>
      </w:r>
    </w:p>
    <w:p w:rsidR="00B454BA" w:rsidRPr="00B454BA" w:rsidRDefault="00B454BA" w:rsidP="00B454BA">
      <w:pPr>
        <w:autoSpaceDE w:val="0"/>
        <w:autoSpaceDN w:val="0"/>
        <w:adjustRightInd w:val="0"/>
        <w:spacing w:after="0" w:line="240" w:lineRule="auto"/>
        <w:rPr>
          <w:rFonts w:ascii="Courier New" w:hAnsi="Courier New" w:cs="Courier New"/>
          <w:color w:val="000000"/>
          <w:szCs w:val="20"/>
          <w:lang w:val="en-US"/>
        </w:rPr>
      </w:pPr>
      <w:r w:rsidRPr="00B454BA">
        <w:rPr>
          <w:rFonts w:ascii="Courier New" w:hAnsi="Courier New" w:cs="Courier New"/>
          <w:color w:val="000000"/>
          <w:szCs w:val="20"/>
          <w:lang w:val="en-US"/>
        </w:rPr>
        <w:t xml:space="preserve">    </w:t>
      </w:r>
      <w:r w:rsidRPr="00B454BA">
        <w:rPr>
          <w:rFonts w:ascii="Courier New" w:hAnsi="Courier New" w:cs="Courier New"/>
          <w:color w:val="0000FF"/>
          <w:szCs w:val="20"/>
          <w:lang w:val="en-US"/>
        </w:rPr>
        <w:t>for</w:t>
      </w:r>
      <w:r w:rsidRPr="00B454BA">
        <w:rPr>
          <w:rFonts w:ascii="Courier New" w:hAnsi="Courier New" w:cs="Courier New"/>
          <w:color w:val="000000"/>
          <w:szCs w:val="20"/>
          <w:lang w:val="en-US"/>
        </w:rPr>
        <w:t xml:space="preserve"> (</w:t>
      </w:r>
      <w:r w:rsidRPr="00B454BA">
        <w:rPr>
          <w:rFonts w:ascii="Courier New" w:hAnsi="Courier New" w:cs="Courier New"/>
          <w:color w:val="0000FF"/>
          <w:szCs w:val="20"/>
          <w:lang w:val="en-US"/>
        </w:rPr>
        <w:t>int</w:t>
      </w:r>
      <w:r w:rsidRPr="00B454BA">
        <w:rPr>
          <w:rFonts w:ascii="Courier New" w:hAnsi="Courier New" w:cs="Courier New"/>
          <w:color w:val="000000"/>
          <w:szCs w:val="20"/>
          <w:lang w:val="en-US"/>
        </w:rPr>
        <w:t xml:space="preserve"> i = 0; i &lt; 100; ++i) {</w:t>
      </w:r>
    </w:p>
    <w:p w:rsidR="00B454BA" w:rsidRPr="00B454BA" w:rsidRDefault="00B454BA" w:rsidP="00B454BA">
      <w:pPr>
        <w:autoSpaceDE w:val="0"/>
        <w:autoSpaceDN w:val="0"/>
        <w:adjustRightInd w:val="0"/>
        <w:spacing w:after="0" w:line="240" w:lineRule="auto"/>
        <w:rPr>
          <w:rFonts w:ascii="Courier New" w:hAnsi="Courier New" w:cs="Courier New"/>
          <w:color w:val="000000"/>
          <w:szCs w:val="20"/>
          <w:lang w:val="en-US"/>
        </w:rPr>
      </w:pPr>
      <w:r w:rsidRPr="00B454BA">
        <w:rPr>
          <w:rFonts w:ascii="Courier New" w:hAnsi="Courier New" w:cs="Courier New"/>
          <w:color w:val="000000"/>
          <w:szCs w:val="20"/>
          <w:lang w:val="en-US"/>
        </w:rPr>
        <w:t xml:space="preserve">        foo.push_back(i);</w:t>
      </w:r>
    </w:p>
    <w:p w:rsidR="00B454BA" w:rsidRPr="00B454BA" w:rsidRDefault="00B454BA" w:rsidP="00B454BA">
      <w:pPr>
        <w:autoSpaceDE w:val="0"/>
        <w:autoSpaceDN w:val="0"/>
        <w:adjustRightInd w:val="0"/>
        <w:spacing w:after="0" w:line="240" w:lineRule="auto"/>
        <w:rPr>
          <w:rFonts w:ascii="Courier New" w:hAnsi="Courier New" w:cs="Courier New"/>
          <w:color w:val="000000"/>
          <w:szCs w:val="20"/>
          <w:lang w:val="en-US"/>
        </w:rPr>
      </w:pPr>
      <w:r w:rsidRPr="00B454BA">
        <w:rPr>
          <w:rFonts w:ascii="Courier New" w:hAnsi="Courier New" w:cs="Courier New"/>
          <w:color w:val="000000"/>
          <w:szCs w:val="20"/>
          <w:lang w:val="en-US"/>
        </w:rPr>
        <w:t xml:space="preserve">        </w:t>
      </w:r>
      <w:r w:rsidRPr="00B454BA">
        <w:rPr>
          <w:rFonts w:ascii="Courier New" w:hAnsi="Courier New" w:cs="Courier New"/>
          <w:color w:val="0000FF"/>
          <w:szCs w:val="20"/>
          <w:lang w:val="en-US"/>
        </w:rPr>
        <w:t>if</w:t>
      </w:r>
      <w:r w:rsidRPr="00B454BA">
        <w:rPr>
          <w:rFonts w:ascii="Courier New" w:hAnsi="Courier New" w:cs="Courier New"/>
          <w:color w:val="000000"/>
          <w:szCs w:val="20"/>
          <w:lang w:val="en-US"/>
        </w:rPr>
        <w:t xml:space="preserve"> (sz != foo.capacity()) {</w:t>
      </w:r>
    </w:p>
    <w:p w:rsidR="00B454BA" w:rsidRPr="00B454BA" w:rsidRDefault="00B454BA" w:rsidP="00B454BA">
      <w:pPr>
        <w:autoSpaceDE w:val="0"/>
        <w:autoSpaceDN w:val="0"/>
        <w:adjustRightInd w:val="0"/>
        <w:spacing w:after="0" w:line="240" w:lineRule="auto"/>
        <w:rPr>
          <w:rFonts w:ascii="Courier New" w:hAnsi="Courier New" w:cs="Courier New"/>
          <w:color w:val="000000"/>
          <w:szCs w:val="20"/>
          <w:lang w:val="en-US"/>
        </w:rPr>
      </w:pPr>
      <w:r w:rsidRPr="00B454BA">
        <w:rPr>
          <w:rFonts w:ascii="Courier New" w:hAnsi="Courier New" w:cs="Courier New"/>
          <w:color w:val="000000"/>
          <w:szCs w:val="20"/>
          <w:lang w:val="en-US"/>
        </w:rPr>
        <w:t xml:space="preserve">            sz = foo.capacity();</w:t>
      </w:r>
    </w:p>
    <w:p w:rsidR="00B454BA" w:rsidRPr="00B454BA" w:rsidRDefault="00B454BA" w:rsidP="00B454BA">
      <w:pPr>
        <w:autoSpaceDE w:val="0"/>
        <w:autoSpaceDN w:val="0"/>
        <w:adjustRightInd w:val="0"/>
        <w:spacing w:after="0" w:line="240" w:lineRule="auto"/>
        <w:rPr>
          <w:rFonts w:ascii="Courier New" w:hAnsi="Courier New" w:cs="Courier New"/>
          <w:color w:val="000000"/>
          <w:szCs w:val="20"/>
          <w:lang w:val="en-US"/>
        </w:rPr>
      </w:pPr>
      <w:r w:rsidRPr="00B454BA">
        <w:rPr>
          <w:rFonts w:ascii="Courier New" w:hAnsi="Courier New" w:cs="Courier New"/>
          <w:color w:val="000000"/>
          <w:szCs w:val="20"/>
          <w:lang w:val="en-US"/>
        </w:rPr>
        <w:t xml:space="preserve">            std::cout </w:t>
      </w:r>
      <w:r w:rsidRPr="00B454BA">
        <w:rPr>
          <w:rFonts w:ascii="Courier New" w:hAnsi="Courier New" w:cs="Courier New"/>
          <w:color w:val="008080"/>
          <w:szCs w:val="20"/>
          <w:lang w:val="en-US"/>
        </w:rPr>
        <w:t>&lt;&lt;</w:t>
      </w:r>
      <w:r w:rsidRPr="00B454BA">
        <w:rPr>
          <w:rFonts w:ascii="Courier New" w:hAnsi="Courier New" w:cs="Courier New"/>
          <w:color w:val="000000"/>
          <w:szCs w:val="20"/>
          <w:lang w:val="en-US"/>
        </w:rPr>
        <w:t xml:space="preserve"> </w:t>
      </w:r>
      <w:r w:rsidRPr="00B454BA">
        <w:rPr>
          <w:rFonts w:ascii="Courier New" w:hAnsi="Courier New" w:cs="Courier New"/>
          <w:color w:val="A31515"/>
          <w:szCs w:val="20"/>
          <w:lang w:val="en-US"/>
        </w:rPr>
        <w:t>"capacity changed: "</w:t>
      </w:r>
      <w:r w:rsidRPr="00B454BA">
        <w:rPr>
          <w:rFonts w:ascii="Courier New" w:hAnsi="Courier New" w:cs="Courier New"/>
          <w:color w:val="000000"/>
          <w:szCs w:val="20"/>
          <w:lang w:val="en-US"/>
        </w:rPr>
        <w:t xml:space="preserve"> </w:t>
      </w:r>
      <w:r w:rsidRPr="00B454BA">
        <w:rPr>
          <w:rFonts w:ascii="Courier New" w:hAnsi="Courier New" w:cs="Courier New"/>
          <w:color w:val="008080"/>
          <w:szCs w:val="20"/>
          <w:lang w:val="en-US"/>
        </w:rPr>
        <w:t>&lt;&lt;</w:t>
      </w:r>
      <w:r w:rsidRPr="00B454BA">
        <w:rPr>
          <w:rFonts w:ascii="Courier New" w:hAnsi="Courier New" w:cs="Courier New"/>
          <w:color w:val="000000"/>
          <w:szCs w:val="20"/>
          <w:lang w:val="en-US"/>
        </w:rPr>
        <w:t xml:space="preserve"> sz </w:t>
      </w:r>
      <w:r w:rsidRPr="00B454BA">
        <w:rPr>
          <w:rFonts w:ascii="Courier New" w:hAnsi="Courier New" w:cs="Courier New"/>
          <w:color w:val="008080"/>
          <w:szCs w:val="20"/>
          <w:lang w:val="en-US"/>
        </w:rPr>
        <w:t>&lt;&lt;</w:t>
      </w:r>
      <w:r w:rsidRPr="00B454BA">
        <w:rPr>
          <w:rFonts w:ascii="Courier New" w:hAnsi="Courier New" w:cs="Courier New"/>
          <w:color w:val="000000"/>
          <w:szCs w:val="20"/>
          <w:lang w:val="en-US"/>
        </w:rPr>
        <w:t xml:space="preserve"> </w:t>
      </w:r>
      <w:r w:rsidRPr="00B454BA">
        <w:rPr>
          <w:rFonts w:ascii="Courier New" w:hAnsi="Courier New" w:cs="Courier New"/>
          <w:color w:val="A31515"/>
          <w:szCs w:val="20"/>
          <w:lang w:val="en-US"/>
        </w:rPr>
        <w:t>'\n'</w:t>
      </w:r>
      <w:r w:rsidRPr="00B454BA">
        <w:rPr>
          <w:rFonts w:ascii="Courier New" w:hAnsi="Courier New" w:cs="Courier New"/>
          <w:color w:val="000000"/>
          <w:szCs w:val="20"/>
          <w:lang w:val="en-US"/>
        </w:rPr>
        <w:t>;</w:t>
      </w:r>
    </w:p>
    <w:p w:rsidR="00B454BA" w:rsidRPr="00B454BA" w:rsidRDefault="00B454BA" w:rsidP="00B454BA">
      <w:pPr>
        <w:autoSpaceDE w:val="0"/>
        <w:autoSpaceDN w:val="0"/>
        <w:adjustRightInd w:val="0"/>
        <w:spacing w:after="0" w:line="240" w:lineRule="auto"/>
        <w:rPr>
          <w:rFonts w:ascii="Courier New" w:hAnsi="Courier New" w:cs="Courier New"/>
          <w:color w:val="000000"/>
          <w:szCs w:val="20"/>
          <w:lang w:val="en-US"/>
        </w:rPr>
      </w:pPr>
      <w:r w:rsidRPr="00B454BA">
        <w:rPr>
          <w:rFonts w:ascii="Courier New" w:hAnsi="Courier New" w:cs="Courier New"/>
          <w:color w:val="000000"/>
          <w:szCs w:val="20"/>
          <w:lang w:val="en-US"/>
        </w:rPr>
        <w:t xml:space="preserve">        }</w:t>
      </w:r>
    </w:p>
    <w:p w:rsidR="00B454BA" w:rsidRPr="00B454BA" w:rsidRDefault="00B454BA" w:rsidP="00B454BA">
      <w:pPr>
        <w:autoSpaceDE w:val="0"/>
        <w:autoSpaceDN w:val="0"/>
        <w:adjustRightInd w:val="0"/>
        <w:spacing w:after="0" w:line="240" w:lineRule="auto"/>
        <w:rPr>
          <w:rFonts w:ascii="Courier New" w:hAnsi="Courier New" w:cs="Courier New"/>
          <w:color w:val="000000"/>
          <w:szCs w:val="20"/>
          <w:lang w:val="en-US"/>
        </w:rPr>
      </w:pPr>
      <w:r w:rsidRPr="00B454BA">
        <w:rPr>
          <w:rFonts w:ascii="Courier New" w:hAnsi="Courier New" w:cs="Courier New"/>
          <w:color w:val="000000"/>
          <w:szCs w:val="20"/>
          <w:lang w:val="en-US"/>
        </w:rPr>
        <w:t xml:space="preserve">    }</w:t>
      </w:r>
    </w:p>
    <w:p w:rsidR="00B454BA" w:rsidRPr="00B454BA" w:rsidRDefault="00B454BA" w:rsidP="00B454BA">
      <w:pPr>
        <w:autoSpaceDE w:val="0"/>
        <w:autoSpaceDN w:val="0"/>
        <w:adjustRightInd w:val="0"/>
        <w:spacing w:after="0" w:line="240" w:lineRule="auto"/>
        <w:rPr>
          <w:rFonts w:ascii="Courier New" w:hAnsi="Courier New" w:cs="Courier New"/>
          <w:color w:val="000000"/>
          <w:szCs w:val="20"/>
          <w:lang w:val="en-US"/>
        </w:rPr>
      </w:pPr>
    </w:p>
    <w:p w:rsidR="00B454BA" w:rsidRPr="00B454BA" w:rsidRDefault="00B454BA" w:rsidP="00B454BA">
      <w:pPr>
        <w:autoSpaceDE w:val="0"/>
        <w:autoSpaceDN w:val="0"/>
        <w:adjustRightInd w:val="0"/>
        <w:spacing w:after="0" w:line="240" w:lineRule="auto"/>
        <w:rPr>
          <w:rFonts w:ascii="Courier New" w:hAnsi="Courier New" w:cs="Courier New"/>
          <w:color w:val="000000"/>
          <w:szCs w:val="20"/>
          <w:lang w:val="en-US"/>
        </w:rPr>
      </w:pPr>
      <w:r w:rsidRPr="00B454BA">
        <w:rPr>
          <w:rFonts w:ascii="Courier New" w:hAnsi="Courier New" w:cs="Courier New"/>
          <w:color w:val="000000"/>
          <w:szCs w:val="20"/>
          <w:lang w:val="en-US"/>
        </w:rPr>
        <w:t xml:space="preserve">    std::</w:t>
      </w:r>
      <w:r w:rsidRPr="00B454BA">
        <w:rPr>
          <w:rFonts w:ascii="Courier New" w:hAnsi="Courier New" w:cs="Courier New"/>
          <w:color w:val="2B91AF"/>
          <w:szCs w:val="20"/>
          <w:lang w:val="en-US"/>
        </w:rPr>
        <w:t>vector</w:t>
      </w:r>
      <w:r w:rsidRPr="00B454BA">
        <w:rPr>
          <w:rFonts w:ascii="Courier New" w:hAnsi="Courier New" w:cs="Courier New"/>
          <w:color w:val="000000"/>
          <w:szCs w:val="20"/>
          <w:lang w:val="en-US"/>
        </w:rPr>
        <w:t>&lt;</w:t>
      </w:r>
      <w:r w:rsidRPr="00B454BA">
        <w:rPr>
          <w:rFonts w:ascii="Courier New" w:hAnsi="Courier New" w:cs="Courier New"/>
          <w:color w:val="0000FF"/>
          <w:szCs w:val="20"/>
          <w:lang w:val="en-US"/>
        </w:rPr>
        <w:t>int</w:t>
      </w:r>
      <w:r w:rsidRPr="00B454BA">
        <w:rPr>
          <w:rFonts w:ascii="Courier New" w:hAnsi="Courier New" w:cs="Courier New"/>
          <w:color w:val="000000"/>
          <w:szCs w:val="20"/>
          <w:lang w:val="en-US"/>
        </w:rPr>
        <w:t>&gt; bar;</w:t>
      </w:r>
    </w:p>
    <w:p w:rsidR="00B454BA" w:rsidRPr="00B454BA" w:rsidRDefault="00B454BA" w:rsidP="00B454BA">
      <w:pPr>
        <w:autoSpaceDE w:val="0"/>
        <w:autoSpaceDN w:val="0"/>
        <w:adjustRightInd w:val="0"/>
        <w:spacing w:after="0" w:line="240" w:lineRule="auto"/>
        <w:rPr>
          <w:rFonts w:ascii="Courier New" w:hAnsi="Courier New" w:cs="Courier New"/>
          <w:color w:val="000000"/>
          <w:szCs w:val="20"/>
          <w:lang w:val="en-US"/>
        </w:rPr>
      </w:pPr>
      <w:r w:rsidRPr="00B454BA">
        <w:rPr>
          <w:rFonts w:ascii="Courier New" w:hAnsi="Courier New" w:cs="Courier New"/>
          <w:color w:val="000000"/>
          <w:szCs w:val="20"/>
          <w:lang w:val="en-US"/>
        </w:rPr>
        <w:t xml:space="preserve">    sz = bar.capacity();</w:t>
      </w:r>
    </w:p>
    <w:p w:rsidR="00B454BA" w:rsidRPr="00B454BA" w:rsidRDefault="00B454BA" w:rsidP="00B454BA">
      <w:pPr>
        <w:autoSpaceDE w:val="0"/>
        <w:autoSpaceDN w:val="0"/>
        <w:adjustRightInd w:val="0"/>
        <w:spacing w:after="0" w:line="240" w:lineRule="auto"/>
        <w:rPr>
          <w:rFonts w:ascii="Courier New" w:hAnsi="Courier New" w:cs="Courier New"/>
          <w:color w:val="000000"/>
          <w:szCs w:val="20"/>
        </w:rPr>
      </w:pPr>
      <w:r w:rsidRPr="00B454BA">
        <w:rPr>
          <w:rFonts w:ascii="Courier New" w:hAnsi="Courier New" w:cs="Courier New"/>
          <w:color w:val="000000"/>
          <w:szCs w:val="20"/>
          <w:lang w:val="en-US"/>
        </w:rPr>
        <w:t xml:space="preserve">    </w:t>
      </w:r>
      <w:r w:rsidRPr="00B454BA">
        <w:rPr>
          <w:rFonts w:ascii="Courier New" w:hAnsi="Courier New" w:cs="Courier New"/>
          <w:color w:val="000000"/>
          <w:szCs w:val="20"/>
        </w:rPr>
        <w:t xml:space="preserve">bar.reserve(100);   </w:t>
      </w:r>
      <w:r w:rsidRPr="00B454BA">
        <w:rPr>
          <w:rFonts w:ascii="Courier New" w:hAnsi="Courier New" w:cs="Courier New"/>
          <w:color w:val="008000"/>
          <w:szCs w:val="20"/>
        </w:rPr>
        <w:t>// это единственное отличие от приведенного выше foo</w:t>
      </w:r>
    </w:p>
    <w:p w:rsidR="00B454BA" w:rsidRPr="00B454BA" w:rsidRDefault="00B454BA" w:rsidP="00B454BA">
      <w:pPr>
        <w:autoSpaceDE w:val="0"/>
        <w:autoSpaceDN w:val="0"/>
        <w:adjustRightInd w:val="0"/>
        <w:spacing w:after="0" w:line="240" w:lineRule="auto"/>
        <w:rPr>
          <w:rFonts w:ascii="Courier New" w:hAnsi="Courier New" w:cs="Courier New"/>
          <w:color w:val="000000"/>
          <w:szCs w:val="20"/>
          <w:lang w:val="en-US"/>
        </w:rPr>
      </w:pPr>
      <w:r w:rsidRPr="00B454BA">
        <w:rPr>
          <w:rFonts w:ascii="Courier New" w:hAnsi="Courier New" w:cs="Courier New"/>
          <w:color w:val="000000"/>
          <w:szCs w:val="20"/>
        </w:rPr>
        <w:t xml:space="preserve">    </w:t>
      </w:r>
      <w:r w:rsidRPr="00B454BA">
        <w:rPr>
          <w:rFonts w:ascii="Courier New" w:hAnsi="Courier New" w:cs="Courier New"/>
          <w:color w:val="000000"/>
          <w:szCs w:val="20"/>
          <w:lang w:val="en-US"/>
        </w:rPr>
        <w:t xml:space="preserve">std::cout </w:t>
      </w:r>
      <w:r w:rsidRPr="00B454BA">
        <w:rPr>
          <w:rFonts w:ascii="Courier New" w:hAnsi="Courier New" w:cs="Courier New"/>
          <w:color w:val="008080"/>
          <w:szCs w:val="20"/>
          <w:lang w:val="en-US"/>
        </w:rPr>
        <w:t>&lt;&lt;</w:t>
      </w:r>
      <w:r w:rsidRPr="00B454BA">
        <w:rPr>
          <w:rFonts w:ascii="Courier New" w:hAnsi="Courier New" w:cs="Courier New"/>
          <w:color w:val="000000"/>
          <w:szCs w:val="20"/>
          <w:lang w:val="en-US"/>
        </w:rPr>
        <w:t xml:space="preserve"> </w:t>
      </w:r>
      <w:r w:rsidRPr="00B454BA">
        <w:rPr>
          <w:rFonts w:ascii="Courier New" w:hAnsi="Courier New" w:cs="Courier New"/>
          <w:color w:val="A31515"/>
          <w:szCs w:val="20"/>
          <w:lang w:val="en-US"/>
        </w:rPr>
        <w:t>"making bar grow:\n"</w:t>
      </w:r>
      <w:r w:rsidRPr="00B454BA">
        <w:rPr>
          <w:rFonts w:ascii="Courier New" w:hAnsi="Courier New" w:cs="Courier New"/>
          <w:color w:val="000000"/>
          <w:szCs w:val="20"/>
          <w:lang w:val="en-US"/>
        </w:rPr>
        <w:t>;</w:t>
      </w:r>
    </w:p>
    <w:p w:rsidR="00B454BA" w:rsidRPr="00B454BA" w:rsidRDefault="00B454BA" w:rsidP="00B454BA">
      <w:pPr>
        <w:autoSpaceDE w:val="0"/>
        <w:autoSpaceDN w:val="0"/>
        <w:adjustRightInd w:val="0"/>
        <w:spacing w:after="0" w:line="240" w:lineRule="auto"/>
        <w:rPr>
          <w:rFonts w:ascii="Courier New" w:hAnsi="Courier New" w:cs="Courier New"/>
          <w:color w:val="000000"/>
          <w:szCs w:val="20"/>
          <w:lang w:val="en-US"/>
        </w:rPr>
      </w:pPr>
      <w:r w:rsidRPr="00B454BA">
        <w:rPr>
          <w:rFonts w:ascii="Courier New" w:hAnsi="Courier New" w:cs="Courier New"/>
          <w:color w:val="000000"/>
          <w:szCs w:val="20"/>
          <w:lang w:val="en-US"/>
        </w:rPr>
        <w:t xml:space="preserve">    </w:t>
      </w:r>
      <w:r w:rsidRPr="00B454BA">
        <w:rPr>
          <w:rFonts w:ascii="Courier New" w:hAnsi="Courier New" w:cs="Courier New"/>
          <w:color w:val="0000FF"/>
          <w:szCs w:val="20"/>
          <w:lang w:val="en-US"/>
        </w:rPr>
        <w:t>for</w:t>
      </w:r>
      <w:r w:rsidRPr="00B454BA">
        <w:rPr>
          <w:rFonts w:ascii="Courier New" w:hAnsi="Courier New" w:cs="Courier New"/>
          <w:color w:val="000000"/>
          <w:szCs w:val="20"/>
          <w:lang w:val="en-US"/>
        </w:rPr>
        <w:t xml:space="preserve"> (</w:t>
      </w:r>
      <w:r w:rsidRPr="00B454BA">
        <w:rPr>
          <w:rFonts w:ascii="Courier New" w:hAnsi="Courier New" w:cs="Courier New"/>
          <w:color w:val="0000FF"/>
          <w:szCs w:val="20"/>
          <w:lang w:val="en-US"/>
        </w:rPr>
        <w:t>int</w:t>
      </w:r>
      <w:r w:rsidRPr="00B454BA">
        <w:rPr>
          <w:rFonts w:ascii="Courier New" w:hAnsi="Courier New" w:cs="Courier New"/>
          <w:color w:val="000000"/>
          <w:szCs w:val="20"/>
          <w:lang w:val="en-US"/>
        </w:rPr>
        <w:t xml:space="preserve"> i = 0; i &lt; 100; ++i) {</w:t>
      </w:r>
    </w:p>
    <w:p w:rsidR="00B454BA" w:rsidRPr="00B454BA" w:rsidRDefault="00B454BA" w:rsidP="00B454BA">
      <w:pPr>
        <w:autoSpaceDE w:val="0"/>
        <w:autoSpaceDN w:val="0"/>
        <w:adjustRightInd w:val="0"/>
        <w:spacing w:after="0" w:line="240" w:lineRule="auto"/>
        <w:rPr>
          <w:rFonts w:ascii="Courier New" w:hAnsi="Courier New" w:cs="Courier New"/>
          <w:color w:val="000000"/>
          <w:szCs w:val="20"/>
          <w:lang w:val="en-US"/>
        </w:rPr>
      </w:pPr>
      <w:r w:rsidRPr="00B454BA">
        <w:rPr>
          <w:rFonts w:ascii="Courier New" w:hAnsi="Courier New" w:cs="Courier New"/>
          <w:color w:val="000000"/>
          <w:szCs w:val="20"/>
          <w:lang w:val="en-US"/>
        </w:rPr>
        <w:t xml:space="preserve">        bar.push_back(i);</w:t>
      </w:r>
    </w:p>
    <w:p w:rsidR="00B454BA" w:rsidRPr="00B454BA" w:rsidRDefault="00B454BA" w:rsidP="00B454BA">
      <w:pPr>
        <w:autoSpaceDE w:val="0"/>
        <w:autoSpaceDN w:val="0"/>
        <w:adjustRightInd w:val="0"/>
        <w:spacing w:after="0" w:line="240" w:lineRule="auto"/>
        <w:rPr>
          <w:rFonts w:ascii="Courier New" w:hAnsi="Courier New" w:cs="Courier New"/>
          <w:color w:val="000000"/>
          <w:szCs w:val="20"/>
          <w:lang w:val="en-US"/>
        </w:rPr>
      </w:pPr>
      <w:r w:rsidRPr="00B454BA">
        <w:rPr>
          <w:rFonts w:ascii="Courier New" w:hAnsi="Courier New" w:cs="Courier New"/>
          <w:color w:val="000000"/>
          <w:szCs w:val="20"/>
          <w:lang w:val="en-US"/>
        </w:rPr>
        <w:t xml:space="preserve">        </w:t>
      </w:r>
      <w:r w:rsidRPr="00B454BA">
        <w:rPr>
          <w:rFonts w:ascii="Courier New" w:hAnsi="Courier New" w:cs="Courier New"/>
          <w:color w:val="0000FF"/>
          <w:szCs w:val="20"/>
          <w:lang w:val="en-US"/>
        </w:rPr>
        <w:t>if</w:t>
      </w:r>
      <w:r w:rsidRPr="00B454BA">
        <w:rPr>
          <w:rFonts w:ascii="Courier New" w:hAnsi="Courier New" w:cs="Courier New"/>
          <w:color w:val="000000"/>
          <w:szCs w:val="20"/>
          <w:lang w:val="en-US"/>
        </w:rPr>
        <w:t xml:space="preserve"> (sz != bar.capacity()) {</w:t>
      </w:r>
    </w:p>
    <w:p w:rsidR="00B454BA" w:rsidRPr="00B454BA" w:rsidRDefault="00B454BA" w:rsidP="00B454BA">
      <w:pPr>
        <w:autoSpaceDE w:val="0"/>
        <w:autoSpaceDN w:val="0"/>
        <w:adjustRightInd w:val="0"/>
        <w:spacing w:after="0" w:line="240" w:lineRule="auto"/>
        <w:rPr>
          <w:rFonts w:ascii="Courier New" w:hAnsi="Courier New" w:cs="Courier New"/>
          <w:color w:val="000000"/>
          <w:szCs w:val="20"/>
          <w:lang w:val="en-US"/>
        </w:rPr>
      </w:pPr>
      <w:r w:rsidRPr="00B454BA">
        <w:rPr>
          <w:rFonts w:ascii="Courier New" w:hAnsi="Courier New" w:cs="Courier New"/>
          <w:color w:val="000000"/>
          <w:szCs w:val="20"/>
          <w:lang w:val="en-US"/>
        </w:rPr>
        <w:t xml:space="preserve">            sz = bar.capacity();</w:t>
      </w:r>
    </w:p>
    <w:p w:rsidR="00B454BA" w:rsidRPr="00B454BA" w:rsidRDefault="00B454BA" w:rsidP="00B454BA">
      <w:pPr>
        <w:autoSpaceDE w:val="0"/>
        <w:autoSpaceDN w:val="0"/>
        <w:adjustRightInd w:val="0"/>
        <w:spacing w:after="0" w:line="240" w:lineRule="auto"/>
        <w:rPr>
          <w:rFonts w:ascii="Courier New" w:hAnsi="Courier New" w:cs="Courier New"/>
          <w:color w:val="000000"/>
          <w:szCs w:val="20"/>
          <w:lang w:val="en-US"/>
        </w:rPr>
      </w:pPr>
      <w:r w:rsidRPr="00B454BA">
        <w:rPr>
          <w:rFonts w:ascii="Courier New" w:hAnsi="Courier New" w:cs="Courier New"/>
          <w:color w:val="000000"/>
          <w:szCs w:val="20"/>
          <w:lang w:val="en-US"/>
        </w:rPr>
        <w:t xml:space="preserve">            std::cout </w:t>
      </w:r>
      <w:r w:rsidRPr="00B454BA">
        <w:rPr>
          <w:rFonts w:ascii="Courier New" w:hAnsi="Courier New" w:cs="Courier New"/>
          <w:color w:val="008080"/>
          <w:szCs w:val="20"/>
          <w:lang w:val="en-US"/>
        </w:rPr>
        <w:t>&lt;&lt;</w:t>
      </w:r>
      <w:r w:rsidRPr="00B454BA">
        <w:rPr>
          <w:rFonts w:ascii="Courier New" w:hAnsi="Courier New" w:cs="Courier New"/>
          <w:color w:val="000000"/>
          <w:szCs w:val="20"/>
          <w:lang w:val="en-US"/>
        </w:rPr>
        <w:t xml:space="preserve"> </w:t>
      </w:r>
      <w:r w:rsidRPr="00B454BA">
        <w:rPr>
          <w:rFonts w:ascii="Courier New" w:hAnsi="Courier New" w:cs="Courier New"/>
          <w:color w:val="A31515"/>
          <w:szCs w:val="20"/>
          <w:lang w:val="en-US"/>
        </w:rPr>
        <w:t>"capacity changed: "</w:t>
      </w:r>
      <w:r w:rsidRPr="00B454BA">
        <w:rPr>
          <w:rFonts w:ascii="Courier New" w:hAnsi="Courier New" w:cs="Courier New"/>
          <w:color w:val="000000"/>
          <w:szCs w:val="20"/>
          <w:lang w:val="en-US"/>
        </w:rPr>
        <w:t xml:space="preserve"> </w:t>
      </w:r>
      <w:r w:rsidRPr="00B454BA">
        <w:rPr>
          <w:rFonts w:ascii="Courier New" w:hAnsi="Courier New" w:cs="Courier New"/>
          <w:color w:val="008080"/>
          <w:szCs w:val="20"/>
          <w:lang w:val="en-US"/>
        </w:rPr>
        <w:t>&lt;&lt;</w:t>
      </w:r>
      <w:r w:rsidRPr="00B454BA">
        <w:rPr>
          <w:rFonts w:ascii="Courier New" w:hAnsi="Courier New" w:cs="Courier New"/>
          <w:color w:val="000000"/>
          <w:szCs w:val="20"/>
          <w:lang w:val="en-US"/>
        </w:rPr>
        <w:t xml:space="preserve"> sz </w:t>
      </w:r>
      <w:r w:rsidRPr="00B454BA">
        <w:rPr>
          <w:rFonts w:ascii="Courier New" w:hAnsi="Courier New" w:cs="Courier New"/>
          <w:color w:val="008080"/>
          <w:szCs w:val="20"/>
          <w:lang w:val="en-US"/>
        </w:rPr>
        <w:t>&lt;&lt;</w:t>
      </w:r>
      <w:r w:rsidRPr="00B454BA">
        <w:rPr>
          <w:rFonts w:ascii="Courier New" w:hAnsi="Courier New" w:cs="Courier New"/>
          <w:color w:val="000000"/>
          <w:szCs w:val="20"/>
          <w:lang w:val="en-US"/>
        </w:rPr>
        <w:t xml:space="preserve"> </w:t>
      </w:r>
      <w:r w:rsidRPr="00B454BA">
        <w:rPr>
          <w:rFonts w:ascii="Courier New" w:hAnsi="Courier New" w:cs="Courier New"/>
          <w:color w:val="A31515"/>
          <w:szCs w:val="20"/>
          <w:lang w:val="en-US"/>
        </w:rPr>
        <w:t>'\n'</w:t>
      </w:r>
      <w:r w:rsidRPr="00B454BA">
        <w:rPr>
          <w:rFonts w:ascii="Courier New" w:hAnsi="Courier New" w:cs="Courier New"/>
          <w:color w:val="000000"/>
          <w:szCs w:val="20"/>
          <w:lang w:val="en-US"/>
        </w:rPr>
        <w:t>;</w:t>
      </w:r>
    </w:p>
    <w:p w:rsidR="00B454BA" w:rsidRPr="00B454BA" w:rsidRDefault="00B454BA" w:rsidP="00B454BA">
      <w:pPr>
        <w:autoSpaceDE w:val="0"/>
        <w:autoSpaceDN w:val="0"/>
        <w:adjustRightInd w:val="0"/>
        <w:spacing w:after="0" w:line="240" w:lineRule="auto"/>
        <w:rPr>
          <w:rFonts w:ascii="Courier New" w:hAnsi="Courier New" w:cs="Courier New"/>
          <w:color w:val="000000"/>
          <w:szCs w:val="20"/>
        </w:rPr>
      </w:pPr>
      <w:r w:rsidRPr="00B454BA">
        <w:rPr>
          <w:rFonts w:ascii="Courier New" w:hAnsi="Courier New" w:cs="Courier New"/>
          <w:color w:val="000000"/>
          <w:szCs w:val="20"/>
          <w:lang w:val="en-US"/>
        </w:rPr>
        <w:t xml:space="preserve">        </w:t>
      </w:r>
      <w:r w:rsidRPr="00B454BA">
        <w:rPr>
          <w:rFonts w:ascii="Courier New" w:hAnsi="Courier New" w:cs="Courier New"/>
          <w:color w:val="000000"/>
          <w:szCs w:val="20"/>
        </w:rPr>
        <w:t>}</w:t>
      </w:r>
    </w:p>
    <w:p w:rsidR="00B454BA" w:rsidRPr="00B454BA" w:rsidRDefault="00B454BA" w:rsidP="00B454BA">
      <w:pPr>
        <w:autoSpaceDE w:val="0"/>
        <w:autoSpaceDN w:val="0"/>
        <w:adjustRightInd w:val="0"/>
        <w:spacing w:after="0" w:line="240" w:lineRule="auto"/>
        <w:rPr>
          <w:rFonts w:ascii="Courier New" w:hAnsi="Courier New" w:cs="Courier New"/>
          <w:color w:val="000000"/>
          <w:szCs w:val="20"/>
        </w:rPr>
      </w:pPr>
      <w:r w:rsidRPr="00B454BA">
        <w:rPr>
          <w:rFonts w:ascii="Courier New" w:hAnsi="Courier New" w:cs="Courier New"/>
          <w:color w:val="000000"/>
          <w:szCs w:val="20"/>
        </w:rPr>
        <w:t xml:space="preserve">    }</w:t>
      </w:r>
    </w:p>
    <w:p w:rsidR="00B454BA" w:rsidRPr="00B454BA" w:rsidRDefault="00B454BA" w:rsidP="00B454BA">
      <w:pPr>
        <w:autoSpaceDE w:val="0"/>
        <w:autoSpaceDN w:val="0"/>
        <w:adjustRightInd w:val="0"/>
        <w:spacing w:after="0" w:line="240" w:lineRule="auto"/>
        <w:rPr>
          <w:rFonts w:ascii="Courier New" w:hAnsi="Courier New" w:cs="Courier New"/>
          <w:color w:val="000000"/>
          <w:szCs w:val="20"/>
        </w:rPr>
      </w:pPr>
      <w:r w:rsidRPr="00B454BA">
        <w:rPr>
          <w:rFonts w:ascii="Courier New" w:hAnsi="Courier New" w:cs="Courier New"/>
          <w:color w:val="000000"/>
          <w:szCs w:val="20"/>
        </w:rPr>
        <w:t xml:space="preserve">    </w:t>
      </w:r>
      <w:r w:rsidRPr="00B454BA">
        <w:rPr>
          <w:rFonts w:ascii="Courier New" w:hAnsi="Courier New" w:cs="Courier New"/>
          <w:color w:val="0000FF"/>
          <w:szCs w:val="20"/>
        </w:rPr>
        <w:t>return</w:t>
      </w:r>
      <w:r w:rsidRPr="00B454BA">
        <w:rPr>
          <w:rFonts w:ascii="Courier New" w:hAnsi="Courier New" w:cs="Courier New"/>
          <w:color w:val="000000"/>
          <w:szCs w:val="20"/>
        </w:rPr>
        <w:t xml:space="preserve"> 0;</w:t>
      </w:r>
    </w:p>
    <w:p w:rsidR="00B454BA" w:rsidRPr="00B454BA" w:rsidRDefault="00B454BA" w:rsidP="00B454BA">
      <w:pPr>
        <w:jc w:val="both"/>
        <w:rPr>
          <w:rFonts w:ascii="Courier New" w:hAnsi="Courier New" w:cs="Courier New"/>
          <w:color w:val="000000"/>
          <w:szCs w:val="20"/>
        </w:rPr>
      </w:pPr>
      <w:r w:rsidRPr="00B454BA">
        <w:rPr>
          <w:rFonts w:ascii="Courier New" w:hAnsi="Courier New" w:cs="Courier New"/>
          <w:color w:val="000000"/>
          <w:szCs w:val="20"/>
        </w:rPr>
        <w:t>}</w:t>
      </w:r>
    </w:p>
    <w:p w:rsidR="001637D4" w:rsidRDefault="001637D4" w:rsidP="00233053">
      <w:pPr>
        <w:spacing w:after="80"/>
        <w:ind w:firstLine="567"/>
        <w:jc w:val="both"/>
        <w:rPr>
          <w:rFonts w:cs="Arial"/>
          <w:color w:val="000000"/>
          <w:szCs w:val="20"/>
        </w:rPr>
      </w:pPr>
      <w:r>
        <w:rPr>
          <w:rFonts w:cs="Arial"/>
          <w:color w:val="000000"/>
          <w:szCs w:val="20"/>
        </w:rPr>
        <w:t>Результат работы программы:</w:t>
      </w:r>
    </w:p>
    <w:p w:rsidR="001637D4" w:rsidRDefault="00623018" w:rsidP="00233053">
      <w:pPr>
        <w:spacing w:after="0"/>
        <w:jc w:val="both"/>
        <w:rPr>
          <w:rFonts w:cs="Arial"/>
          <w:color w:val="000000"/>
          <w:szCs w:val="20"/>
        </w:rPr>
      </w:pPr>
      <w:r w:rsidRPr="00623018">
        <w:rPr>
          <w:rFonts w:cs="Arial"/>
          <w:noProof/>
          <w:color w:val="000000"/>
          <w:szCs w:val="20"/>
          <w:lang w:eastAsia="ru-RU"/>
        </w:rPr>
        <w:drawing>
          <wp:inline distT="0" distB="0" distL="0" distR="0" wp14:anchorId="11B77EFF" wp14:editId="478FC10C">
            <wp:extent cx="2049780" cy="2232352"/>
            <wp:effectExtent l="0" t="0" r="7620" b="0"/>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57140" cy="2240367"/>
                    </a:xfrm>
                    <a:prstGeom prst="rect">
                      <a:avLst/>
                    </a:prstGeom>
                  </pic:spPr>
                </pic:pic>
              </a:graphicData>
            </a:graphic>
          </wp:inline>
        </w:drawing>
      </w:r>
    </w:p>
    <w:p w:rsidR="00233053" w:rsidRPr="00233053" w:rsidRDefault="00E02D8B" w:rsidP="00233053">
      <w:pPr>
        <w:spacing w:before="80" w:after="80"/>
        <w:jc w:val="both"/>
        <w:rPr>
          <w:rFonts w:cs="Arial"/>
          <w:szCs w:val="20"/>
        </w:rPr>
      </w:pPr>
      <w:hyperlink w:anchor="_Последовательные_контейнеры" w:history="1">
        <w:r w:rsidR="00233053" w:rsidRPr="003143A7">
          <w:rPr>
            <w:rStyle w:val="a4"/>
            <w:rFonts w:cs="Arial"/>
            <w:szCs w:val="20"/>
            <w:lang w:val="en-US"/>
          </w:rPr>
          <w:t>&lt;</w:t>
        </w:r>
        <w:r w:rsidR="00233053" w:rsidRPr="003143A7">
          <w:rPr>
            <w:rStyle w:val="a4"/>
            <w:rFonts w:cs="Arial"/>
            <w:szCs w:val="20"/>
          </w:rPr>
          <w:t>Последовательные контейнеры</w:t>
        </w:r>
        <w:r w:rsidR="00233053" w:rsidRPr="003143A7">
          <w:rPr>
            <w:rStyle w:val="a4"/>
            <w:rFonts w:cs="Arial"/>
            <w:szCs w:val="20"/>
            <w:lang w:val="en-US"/>
          </w:rPr>
          <w:t>&gt;</w:t>
        </w:r>
      </w:hyperlink>
    </w:p>
    <w:p w:rsidR="00394E3A" w:rsidRPr="001536BA"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47" w:name="_vector::front"/>
      <w:bookmarkEnd w:id="47"/>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front</w:t>
      </w:r>
    </w:p>
    <w:p w:rsidR="008C4C5E" w:rsidRDefault="008C4C5E" w:rsidP="00E665B3">
      <w:pPr>
        <w:tabs>
          <w:tab w:val="left" w:pos="567"/>
        </w:tabs>
        <w:spacing w:after="0"/>
        <w:ind w:firstLine="567"/>
        <w:jc w:val="both"/>
        <w:rPr>
          <w:rFonts w:cs="Arial"/>
          <w:color w:val="000000" w:themeColor="text1"/>
          <w:szCs w:val="20"/>
        </w:rPr>
      </w:pPr>
      <w:r w:rsidRPr="008C4C5E">
        <w:rPr>
          <w:rFonts w:cs="Arial"/>
          <w:color w:val="000000" w:themeColor="text1"/>
          <w:szCs w:val="20"/>
        </w:rPr>
        <w:t>front - возвращает ссылку на первый элемент контейнера.</w:t>
      </w:r>
    </w:p>
    <w:p w:rsidR="00E665B3" w:rsidRDefault="00E665B3" w:rsidP="00E665B3">
      <w:pPr>
        <w:tabs>
          <w:tab w:val="left" w:pos="567"/>
        </w:tabs>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front</w:t>
      </w:r>
      <w:r w:rsidR="00EC7F77" w:rsidRPr="00EC7F77">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::vector:</w:t>
      </w:r>
    </w:p>
    <w:p w:rsidR="00E665B3" w:rsidRDefault="00E665B3" w:rsidP="00E665B3">
      <w:pPr>
        <w:pStyle w:val="a9"/>
        <w:spacing w:after="0"/>
        <w:ind w:left="0" w:firstLine="567"/>
        <w:jc w:val="both"/>
        <w:rPr>
          <w:rFonts w:cs="Arial"/>
          <w:szCs w:val="20"/>
        </w:rPr>
      </w:pPr>
    </w:p>
    <w:p w:rsidR="00E665B3" w:rsidRPr="00E665B3" w:rsidRDefault="00E665B3" w:rsidP="00E665B3">
      <w:pPr>
        <w:autoSpaceDE w:val="0"/>
        <w:autoSpaceDN w:val="0"/>
        <w:adjustRightInd w:val="0"/>
        <w:spacing w:after="0" w:line="240" w:lineRule="auto"/>
        <w:rPr>
          <w:rFonts w:ascii="Courier New" w:hAnsi="Courier New" w:cs="Courier New"/>
          <w:color w:val="000000"/>
          <w:szCs w:val="20"/>
          <w:lang w:val="en-US"/>
        </w:rPr>
      </w:pPr>
      <w:r w:rsidRPr="00E665B3">
        <w:rPr>
          <w:rFonts w:ascii="Courier New" w:hAnsi="Courier New" w:cs="Courier New"/>
          <w:color w:val="808080"/>
          <w:szCs w:val="20"/>
          <w:lang w:val="en-US"/>
        </w:rPr>
        <w:t>#include</w:t>
      </w:r>
      <w:r w:rsidRPr="00E665B3">
        <w:rPr>
          <w:rFonts w:ascii="Courier New" w:hAnsi="Courier New" w:cs="Courier New"/>
          <w:color w:val="000000"/>
          <w:szCs w:val="20"/>
          <w:lang w:val="en-US"/>
        </w:rPr>
        <w:t xml:space="preserve"> </w:t>
      </w:r>
      <w:r w:rsidRPr="00E665B3">
        <w:rPr>
          <w:rFonts w:ascii="Courier New" w:hAnsi="Courier New" w:cs="Courier New"/>
          <w:color w:val="A31515"/>
          <w:szCs w:val="20"/>
          <w:lang w:val="en-US"/>
        </w:rPr>
        <w:t>&lt;iostream&gt;</w:t>
      </w:r>
    </w:p>
    <w:p w:rsidR="00E665B3" w:rsidRPr="00E665B3" w:rsidRDefault="00E665B3" w:rsidP="00E665B3">
      <w:pPr>
        <w:autoSpaceDE w:val="0"/>
        <w:autoSpaceDN w:val="0"/>
        <w:adjustRightInd w:val="0"/>
        <w:spacing w:after="0" w:line="240" w:lineRule="auto"/>
        <w:rPr>
          <w:rFonts w:ascii="Courier New" w:hAnsi="Courier New" w:cs="Courier New"/>
          <w:color w:val="000000"/>
          <w:szCs w:val="20"/>
          <w:lang w:val="en-US"/>
        </w:rPr>
      </w:pPr>
      <w:r w:rsidRPr="00E665B3">
        <w:rPr>
          <w:rFonts w:ascii="Courier New" w:hAnsi="Courier New" w:cs="Courier New"/>
          <w:color w:val="808080"/>
          <w:szCs w:val="20"/>
          <w:lang w:val="en-US"/>
        </w:rPr>
        <w:t>#include</w:t>
      </w:r>
      <w:r w:rsidRPr="00E665B3">
        <w:rPr>
          <w:rFonts w:ascii="Courier New" w:hAnsi="Courier New" w:cs="Courier New"/>
          <w:color w:val="000000"/>
          <w:szCs w:val="20"/>
          <w:lang w:val="en-US"/>
        </w:rPr>
        <w:t xml:space="preserve"> </w:t>
      </w:r>
      <w:r w:rsidRPr="00E665B3">
        <w:rPr>
          <w:rFonts w:ascii="Courier New" w:hAnsi="Courier New" w:cs="Courier New"/>
          <w:color w:val="A31515"/>
          <w:szCs w:val="20"/>
          <w:lang w:val="en-US"/>
        </w:rPr>
        <w:t>&lt;vector&gt;</w:t>
      </w:r>
    </w:p>
    <w:p w:rsidR="00E665B3" w:rsidRPr="00E665B3" w:rsidRDefault="00E665B3" w:rsidP="00E665B3">
      <w:pPr>
        <w:autoSpaceDE w:val="0"/>
        <w:autoSpaceDN w:val="0"/>
        <w:adjustRightInd w:val="0"/>
        <w:spacing w:after="0" w:line="240" w:lineRule="auto"/>
        <w:rPr>
          <w:rFonts w:ascii="Courier New" w:hAnsi="Courier New" w:cs="Courier New"/>
          <w:color w:val="000000"/>
          <w:szCs w:val="20"/>
          <w:lang w:val="en-US"/>
        </w:rPr>
      </w:pPr>
    </w:p>
    <w:p w:rsidR="00E665B3" w:rsidRPr="00E665B3" w:rsidRDefault="00E665B3" w:rsidP="00E665B3">
      <w:pPr>
        <w:autoSpaceDE w:val="0"/>
        <w:autoSpaceDN w:val="0"/>
        <w:adjustRightInd w:val="0"/>
        <w:spacing w:after="0" w:line="240" w:lineRule="auto"/>
        <w:rPr>
          <w:rFonts w:ascii="Courier New" w:hAnsi="Courier New" w:cs="Courier New"/>
          <w:color w:val="000000"/>
          <w:szCs w:val="20"/>
          <w:lang w:val="en-US"/>
        </w:rPr>
      </w:pPr>
      <w:r w:rsidRPr="00E665B3">
        <w:rPr>
          <w:rFonts w:ascii="Courier New" w:hAnsi="Courier New" w:cs="Courier New"/>
          <w:color w:val="0000FF"/>
          <w:szCs w:val="20"/>
          <w:lang w:val="en-US"/>
        </w:rPr>
        <w:t>int</w:t>
      </w:r>
      <w:r w:rsidRPr="00E665B3">
        <w:rPr>
          <w:rFonts w:ascii="Courier New" w:hAnsi="Courier New" w:cs="Courier New"/>
          <w:color w:val="000000"/>
          <w:szCs w:val="20"/>
          <w:lang w:val="en-US"/>
        </w:rPr>
        <w:t xml:space="preserve"> main() {</w:t>
      </w:r>
    </w:p>
    <w:p w:rsidR="00E665B3" w:rsidRPr="00E665B3" w:rsidRDefault="00E665B3" w:rsidP="00E665B3">
      <w:pPr>
        <w:autoSpaceDE w:val="0"/>
        <w:autoSpaceDN w:val="0"/>
        <w:adjustRightInd w:val="0"/>
        <w:spacing w:after="0" w:line="240" w:lineRule="auto"/>
        <w:rPr>
          <w:rFonts w:ascii="Courier New" w:hAnsi="Courier New" w:cs="Courier New"/>
          <w:color w:val="000000"/>
          <w:szCs w:val="20"/>
          <w:lang w:val="en-US"/>
        </w:rPr>
      </w:pPr>
      <w:r w:rsidRPr="00E665B3">
        <w:rPr>
          <w:rFonts w:ascii="Courier New" w:hAnsi="Courier New" w:cs="Courier New"/>
          <w:color w:val="000000"/>
          <w:szCs w:val="20"/>
          <w:lang w:val="en-US"/>
        </w:rPr>
        <w:tab/>
        <w:t>std::</w:t>
      </w:r>
      <w:r w:rsidRPr="00E665B3">
        <w:rPr>
          <w:rFonts w:ascii="Courier New" w:hAnsi="Courier New" w:cs="Courier New"/>
          <w:color w:val="2B91AF"/>
          <w:szCs w:val="20"/>
          <w:lang w:val="en-US"/>
        </w:rPr>
        <w:t>vector</w:t>
      </w:r>
      <w:r w:rsidRPr="00E665B3">
        <w:rPr>
          <w:rFonts w:ascii="Courier New" w:hAnsi="Courier New" w:cs="Courier New"/>
          <w:color w:val="000000"/>
          <w:szCs w:val="20"/>
          <w:lang w:val="en-US"/>
        </w:rPr>
        <w:t>&lt;</w:t>
      </w:r>
      <w:r w:rsidRPr="00E665B3">
        <w:rPr>
          <w:rFonts w:ascii="Courier New" w:hAnsi="Courier New" w:cs="Courier New"/>
          <w:color w:val="0000FF"/>
          <w:szCs w:val="20"/>
          <w:lang w:val="en-US"/>
        </w:rPr>
        <w:t>int</w:t>
      </w:r>
      <w:r w:rsidRPr="00E665B3">
        <w:rPr>
          <w:rFonts w:ascii="Courier New" w:hAnsi="Courier New" w:cs="Courier New"/>
          <w:color w:val="000000"/>
          <w:szCs w:val="20"/>
          <w:lang w:val="en-US"/>
        </w:rPr>
        <w:t>&gt; myvector;</w:t>
      </w:r>
    </w:p>
    <w:p w:rsidR="00E665B3" w:rsidRPr="00E665B3" w:rsidRDefault="00E665B3" w:rsidP="00E665B3">
      <w:pPr>
        <w:autoSpaceDE w:val="0"/>
        <w:autoSpaceDN w:val="0"/>
        <w:adjustRightInd w:val="0"/>
        <w:spacing w:after="0" w:line="240" w:lineRule="auto"/>
        <w:rPr>
          <w:rFonts w:ascii="Courier New" w:hAnsi="Courier New" w:cs="Courier New"/>
          <w:color w:val="000000"/>
          <w:szCs w:val="20"/>
          <w:lang w:val="en-US"/>
        </w:rPr>
      </w:pPr>
    </w:p>
    <w:p w:rsidR="00E665B3" w:rsidRPr="00E665B3" w:rsidRDefault="00E665B3" w:rsidP="00E665B3">
      <w:pPr>
        <w:autoSpaceDE w:val="0"/>
        <w:autoSpaceDN w:val="0"/>
        <w:adjustRightInd w:val="0"/>
        <w:spacing w:after="0" w:line="240" w:lineRule="auto"/>
        <w:rPr>
          <w:rFonts w:ascii="Courier New" w:hAnsi="Courier New" w:cs="Courier New"/>
          <w:color w:val="000000"/>
          <w:szCs w:val="20"/>
          <w:lang w:val="en-US"/>
        </w:rPr>
      </w:pPr>
      <w:r w:rsidRPr="00E665B3">
        <w:rPr>
          <w:rFonts w:ascii="Courier New" w:hAnsi="Courier New" w:cs="Courier New"/>
          <w:color w:val="000000"/>
          <w:szCs w:val="20"/>
          <w:lang w:val="en-US"/>
        </w:rPr>
        <w:tab/>
        <w:t>myvector.push_back(78);</w:t>
      </w:r>
    </w:p>
    <w:p w:rsidR="00E665B3" w:rsidRPr="00E665B3" w:rsidRDefault="00E665B3" w:rsidP="00E665B3">
      <w:pPr>
        <w:autoSpaceDE w:val="0"/>
        <w:autoSpaceDN w:val="0"/>
        <w:adjustRightInd w:val="0"/>
        <w:spacing w:after="0" w:line="240" w:lineRule="auto"/>
        <w:rPr>
          <w:rFonts w:ascii="Courier New" w:hAnsi="Courier New" w:cs="Courier New"/>
          <w:color w:val="000000"/>
          <w:szCs w:val="20"/>
        </w:rPr>
      </w:pPr>
      <w:r w:rsidRPr="00E665B3">
        <w:rPr>
          <w:rFonts w:ascii="Courier New" w:hAnsi="Courier New" w:cs="Courier New"/>
          <w:color w:val="000000"/>
          <w:szCs w:val="20"/>
          <w:lang w:val="en-US"/>
        </w:rPr>
        <w:tab/>
      </w:r>
      <w:r w:rsidRPr="00E665B3">
        <w:rPr>
          <w:rFonts w:ascii="Courier New" w:hAnsi="Courier New" w:cs="Courier New"/>
          <w:color w:val="000000"/>
          <w:szCs w:val="20"/>
        </w:rPr>
        <w:t>myvector.push_back(16);</w:t>
      </w:r>
    </w:p>
    <w:p w:rsidR="00E665B3" w:rsidRPr="00E665B3" w:rsidRDefault="00E665B3" w:rsidP="00E665B3">
      <w:pPr>
        <w:autoSpaceDE w:val="0"/>
        <w:autoSpaceDN w:val="0"/>
        <w:adjustRightInd w:val="0"/>
        <w:spacing w:after="0" w:line="240" w:lineRule="auto"/>
        <w:rPr>
          <w:rFonts w:ascii="Courier New" w:hAnsi="Courier New" w:cs="Courier New"/>
          <w:color w:val="000000"/>
          <w:szCs w:val="20"/>
        </w:rPr>
      </w:pPr>
    </w:p>
    <w:p w:rsidR="00E665B3" w:rsidRPr="00E665B3" w:rsidRDefault="00E665B3" w:rsidP="00E665B3">
      <w:pPr>
        <w:autoSpaceDE w:val="0"/>
        <w:autoSpaceDN w:val="0"/>
        <w:adjustRightInd w:val="0"/>
        <w:spacing w:after="0" w:line="240" w:lineRule="auto"/>
        <w:rPr>
          <w:rFonts w:ascii="Courier New" w:hAnsi="Courier New" w:cs="Courier New"/>
          <w:color w:val="000000"/>
          <w:szCs w:val="20"/>
        </w:rPr>
      </w:pPr>
      <w:r w:rsidRPr="00E665B3">
        <w:rPr>
          <w:rFonts w:ascii="Courier New" w:hAnsi="Courier New" w:cs="Courier New"/>
          <w:color w:val="000000"/>
          <w:szCs w:val="20"/>
        </w:rPr>
        <w:tab/>
      </w:r>
      <w:r w:rsidRPr="00E665B3">
        <w:rPr>
          <w:rFonts w:ascii="Courier New" w:hAnsi="Courier New" w:cs="Courier New"/>
          <w:color w:val="008000"/>
          <w:szCs w:val="20"/>
        </w:rPr>
        <w:t>// теперь спереди равно 78, а сзади 16</w:t>
      </w:r>
    </w:p>
    <w:p w:rsidR="00E665B3" w:rsidRPr="00E665B3" w:rsidRDefault="00E665B3" w:rsidP="00E665B3">
      <w:pPr>
        <w:autoSpaceDE w:val="0"/>
        <w:autoSpaceDN w:val="0"/>
        <w:adjustRightInd w:val="0"/>
        <w:spacing w:after="0" w:line="240" w:lineRule="auto"/>
        <w:rPr>
          <w:rFonts w:ascii="Courier New" w:hAnsi="Courier New" w:cs="Courier New"/>
          <w:color w:val="000000"/>
          <w:szCs w:val="20"/>
        </w:rPr>
      </w:pPr>
    </w:p>
    <w:p w:rsidR="00E665B3" w:rsidRPr="00E665B3" w:rsidRDefault="00E665B3" w:rsidP="00E665B3">
      <w:pPr>
        <w:autoSpaceDE w:val="0"/>
        <w:autoSpaceDN w:val="0"/>
        <w:adjustRightInd w:val="0"/>
        <w:spacing w:after="0" w:line="240" w:lineRule="auto"/>
        <w:rPr>
          <w:rFonts w:ascii="Courier New" w:hAnsi="Courier New" w:cs="Courier New"/>
          <w:color w:val="000000"/>
          <w:szCs w:val="20"/>
          <w:lang w:val="en-US"/>
        </w:rPr>
      </w:pPr>
      <w:r w:rsidRPr="00E665B3">
        <w:rPr>
          <w:rFonts w:ascii="Courier New" w:hAnsi="Courier New" w:cs="Courier New"/>
          <w:color w:val="000000"/>
          <w:szCs w:val="20"/>
        </w:rPr>
        <w:tab/>
      </w:r>
      <w:r w:rsidRPr="00E665B3">
        <w:rPr>
          <w:rFonts w:ascii="Courier New" w:hAnsi="Courier New" w:cs="Courier New"/>
          <w:color w:val="000000"/>
          <w:szCs w:val="20"/>
          <w:lang w:val="en-US"/>
        </w:rPr>
        <w:t>myvector.front() -= myvector.back();</w:t>
      </w:r>
    </w:p>
    <w:p w:rsidR="00E665B3" w:rsidRPr="00E665B3" w:rsidRDefault="00E665B3" w:rsidP="00E665B3">
      <w:pPr>
        <w:autoSpaceDE w:val="0"/>
        <w:autoSpaceDN w:val="0"/>
        <w:adjustRightInd w:val="0"/>
        <w:spacing w:after="0" w:line="240" w:lineRule="auto"/>
        <w:rPr>
          <w:rFonts w:ascii="Courier New" w:hAnsi="Courier New" w:cs="Courier New"/>
          <w:color w:val="000000"/>
          <w:szCs w:val="20"/>
          <w:lang w:val="en-US"/>
        </w:rPr>
      </w:pPr>
      <w:r w:rsidRPr="00E665B3">
        <w:rPr>
          <w:rFonts w:ascii="Courier New" w:hAnsi="Courier New" w:cs="Courier New"/>
          <w:color w:val="000000"/>
          <w:szCs w:val="20"/>
          <w:lang w:val="en-US"/>
        </w:rPr>
        <w:tab/>
        <w:t xml:space="preserve">std::cout </w:t>
      </w:r>
      <w:r w:rsidRPr="00E665B3">
        <w:rPr>
          <w:rFonts w:ascii="Courier New" w:hAnsi="Courier New" w:cs="Courier New"/>
          <w:color w:val="008080"/>
          <w:szCs w:val="20"/>
          <w:lang w:val="en-US"/>
        </w:rPr>
        <w:t>&lt;&lt;</w:t>
      </w:r>
      <w:r w:rsidRPr="00E665B3">
        <w:rPr>
          <w:rFonts w:ascii="Courier New" w:hAnsi="Courier New" w:cs="Courier New"/>
          <w:color w:val="000000"/>
          <w:szCs w:val="20"/>
          <w:lang w:val="en-US"/>
        </w:rPr>
        <w:t xml:space="preserve"> </w:t>
      </w:r>
      <w:r w:rsidRPr="00E665B3">
        <w:rPr>
          <w:rFonts w:ascii="Courier New" w:hAnsi="Courier New" w:cs="Courier New"/>
          <w:color w:val="A31515"/>
          <w:szCs w:val="20"/>
          <w:lang w:val="en-US"/>
        </w:rPr>
        <w:t>"myvector.front() is now "</w:t>
      </w:r>
      <w:r w:rsidRPr="00E665B3">
        <w:rPr>
          <w:rFonts w:ascii="Courier New" w:hAnsi="Courier New" w:cs="Courier New"/>
          <w:color w:val="000000"/>
          <w:szCs w:val="20"/>
          <w:lang w:val="en-US"/>
        </w:rPr>
        <w:t xml:space="preserve"> </w:t>
      </w:r>
      <w:r w:rsidRPr="00E665B3">
        <w:rPr>
          <w:rFonts w:ascii="Courier New" w:hAnsi="Courier New" w:cs="Courier New"/>
          <w:color w:val="008080"/>
          <w:szCs w:val="20"/>
          <w:lang w:val="en-US"/>
        </w:rPr>
        <w:t>&lt;&lt;</w:t>
      </w:r>
      <w:r w:rsidRPr="00E665B3">
        <w:rPr>
          <w:rFonts w:ascii="Courier New" w:hAnsi="Courier New" w:cs="Courier New"/>
          <w:color w:val="000000"/>
          <w:szCs w:val="20"/>
          <w:lang w:val="en-US"/>
        </w:rPr>
        <w:t xml:space="preserve"> myvector.front() </w:t>
      </w:r>
      <w:r w:rsidRPr="00E665B3">
        <w:rPr>
          <w:rFonts w:ascii="Courier New" w:hAnsi="Courier New" w:cs="Courier New"/>
          <w:color w:val="008080"/>
          <w:szCs w:val="20"/>
          <w:lang w:val="en-US"/>
        </w:rPr>
        <w:t>&lt;&lt;</w:t>
      </w:r>
      <w:r w:rsidRPr="00E665B3">
        <w:rPr>
          <w:rFonts w:ascii="Courier New" w:hAnsi="Courier New" w:cs="Courier New"/>
          <w:color w:val="000000"/>
          <w:szCs w:val="20"/>
          <w:lang w:val="en-US"/>
        </w:rPr>
        <w:t xml:space="preserve"> </w:t>
      </w:r>
      <w:r w:rsidRPr="00E665B3">
        <w:rPr>
          <w:rFonts w:ascii="Courier New" w:hAnsi="Courier New" w:cs="Courier New"/>
          <w:color w:val="A31515"/>
          <w:szCs w:val="20"/>
          <w:lang w:val="en-US"/>
        </w:rPr>
        <w:t>'\n'</w:t>
      </w:r>
      <w:r w:rsidRPr="00E665B3">
        <w:rPr>
          <w:rFonts w:ascii="Courier New" w:hAnsi="Courier New" w:cs="Courier New"/>
          <w:color w:val="000000"/>
          <w:szCs w:val="20"/>
          <w:lang w:val="en-US"/>
        </w:rPr>
        <w:t>;</w:t>
      </w:r>
    </w:p>
    <w:p w:rsidR="00E665B3" w:rsidRPr="00E665B3" w:rsidRDefault="00E665B3" w:rsidP="00E665B3">
      <w:pPr>
        <w:autoSpaceDE w:val="0"/>
        <w:autoSpaceDN w:val="0"/>
        <w:adjustRightInd w:val="0"/>
        <w:spacing w:after="0" w:line="240" w:lineRule="auto"/>
        <w:rPr>
          <w:rFonts w:ascii="Courier New" w:hAnsi="Courier New" w:cs="Courier New"/>
          <w:color w:val="000000"/>
          <w:szCs w:val="20"/>
        </w:rPr>
      </w:pPr>
      <w:r w:rsidRPr="00E665B3">
        <w:rPr>
          <w:rFonts w:ascii="Courier New" w:hAnsi="Courier New" w:cs="Courier New"/>
          <w:color w:val="000000"/>
          <w:szCs w:val="20"/>
          <w:lang w:val="en-US"/>
        </w:rPr>
        <w:tab/>
      </w:r>
      <w:r w:rsidRPr="00E665B3">
        <w:rPr>
          <w:rFonts w:ascii="Courier New" w:hAnsi="Courier New" w:cs="Courier New"/>
          <w:color w:val="0000FF"/>
          <w:szCs w:val="20"/>
        </w:rPr>
        <w:t>return</w:t>
      </w:r>
      <w:r w:rsidRPr="00E665B3">
        <w:rPr>
          <w:rFonts w:ascii="Courier New" w:hAnsi="Courier New" w:cs="Courier New"/>
          <w:color w:val="000000"/>
          <w:szCs w:val="20"/>
        </w:rPr>
        <w:t xml:space="preserve"> 0;</w:t>
      </w:r>
    </w:p>
    <w:p w:rsidR="00E665B3" w:rsidRPr="00E665B3" w:rsidRDefault="00E665B3" w:rsidP="00E665B3">
      <w:pPr>
        <w:jc w:val="both"/>
        <w:rPr>
          <w:rFonts w:ascii="Courier New" w:hAnsi="Courier New" w:cs="Courier New"/>
          <w:color w:val="000000"/>
          <w:szCs w:val="20"/>
        </w:rPr>
      </w:pPr>
      <w:r w:rsidRPr="00E665B3">
        <w:rPr>
          <w:rFonts w:ascii="Courier New" w:hAnsi="Courier New" w:cs="Courier New"/>
          <w:color w:val="000000"/>
          <w:szCs w:val="20"/>
        </w:rPr>
        <w:t>}</w:t>
      </w:r>
    </w:p>
    <w:p w:rsidR="00E665B3" w:rsidRDefault="00E665B3" w:rsidP="00233053">
      <w:pPr>
        <w:spacing w:after="80"/>
        <w:ind w:firstLine="567"/>
        <w:jc w:val="both"/>
        <w:rPr>
          <w:rFonts w:cs="Arial"/>
          <w:color w:val="000000"/>
          <w:szCs w:val="20"/>
        </w:rPr>
      </w:pPr>
      <w:r>
        <w:rPr>
          <w:rFonts w:cs="Arial"/>
          <w:color w:val="000000"/>
          <w:szCs w:val="20"/>
        </w:rPr>
        <w:t>Результат работы программы:</w:t>
      </w:r>
    </w:p>
    <w:p w:rsidR="00E665B3" w:rsidRDefault="00F6158D" w:rsidP="00233053">
      <w:pPr>
        <w:spacing w:after="0"/>
        <w:jc w:val="both"/>
        <w:rPr>
          <w:rFonts w:cs="Arial"/>
          <w:color w:val="000000"/>
          <w:szCs w:val="20"/>
        </w:rPr>
      </w:pPr>
      <w:r w:rsidRPr="00F6158D">
        <w:rPr>
          <w:rFonts w:cs="Arial"/>
          <w:noProof/>
          <w:color w:val="000000"/>
          <w:szCs w:val="20"/>
          <w:lang w:eastAsia="ru-RU"/>
        </w:rPr>
        <w:drawing>
          <wp:inline distT="0" distB="0" distL="0" distR="0" wp14:anchorId="70EDBCFA" wp14:editId="6B77B7EE">
            <wp:extent cx="2333951" cy="342948"/>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3951" cy="342948"/>
                    </a:xfrm>
                    <a:prstGeom prst="rect">
                      <a:avLst/>
                    </a:prstGeom>
                  </pic:spPr>
                </pic:pic>
              </a:graphicData>
            </a:graphic>
          </wp:inline>
        </w:drawing>
      </w:r>
    </w:p>
    <w:p w:rsidR="00233053" w:rsidRPr="00233053" w:rsidRDefault="00E02D8B" w:rsidP="00233053">
      <w:pPr>
        <w:spacing w:before="80" w:after="80"/>
        <w:jc w:val="both"/>
        <w:rPr>
          <w:rFonts w:cs="Arial"/>
          <w:szCs w:val="20"/>
        </w:rPr>
      </w:pPr>
      <w:hyperlink w:anchor="_Последовательные_контейнеры" w:history="1">
        <w:r w:rsidR="00233053" w:rsidRPr="003143A7">
          <w:rPr>
            <w:rStyle w:val="a4"/>
            <w:rFonts w:cs="Arial"/>
            <w:szCs w:val="20"/>
            <w:lang w:val="en-US"/>
          </w:rPr>
          <w:t>&lt;</w:t>
        </w:r>
        <w:r w:rsidR="00233053" w:rsidRPr="003143A7">
          <w:rPr>
            <w:rStyle w:val="a4"/>
            <w:rFonts w:cs="Arial"/>
            <w:szCs w:val="20"/>
          </w:rPr>
          <w:t>Последовательные контейнеры</w:t>
        </w:r>
        <w:r w:rsidR="00233053" w:rsidRPr="003143A7">
          <w:rPr>
            <w:rStyle w:val="a4"/>
            <w:rFonts w:cs="Arial"/>
            <w:szCs w:val="20"/>
            <w:lang w:val="en-US"/>
          </w:rPr>
          <w:t>&gt;</w:t>
        </w:r>
      </w:hyperlink>
    </w:p>
    <w:p w:rsidR="000023DB" w:rsidRPr="000023DB"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48" w:name="_vector::back"/>
      <w:bookmarkEnd w:id="48"/>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back</w:t>
      </w:r>
    </w:p>
    <w:p w:rsidR="008C4C5E" w:rsidRDefault="008C4C5E" w:rsidP="000023DB">
      <w:pPr>
        <w:spacing w:after="0"/>
        <w:ind w:firstLine="567"/>
        <w:jc w:val="both"/>
        <w:rPr>
          <w:rFonts w:cs="Arial"/>
          <w:color w:val="000000" w:themeColor="text1"/>
          <w:szCs w:val="20"/>
        </w:rPr>
      </w:pPr>
      <w:r w:rsidRPr="008C4C5E">
        <w:rPr>
          <w:rFonts w:cs="Arial"/>
          <w:color w:val="000000" w:themeColor="text1"/>
          <w:szCs w:val="20"/>
        </w:rPr>
        <w:t>back - возвращает ссылку на последний элемент контейнера.</w:t>
      </w:r>
    </w:p>
    <w:p w:rsidR="000023DB" w:rsidRDefault="000023DB" w:rsidP="000023DB">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back</w:t>
      </w:r>
      <w:r w:rsidR="00EC7F77" w:rsidRPr="00EC7F77">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::vector:</w:t>
      </w:r>
    </w:p>
    <w:p w:rsidR="000023DB" w:rsidRDefault="000023DB" w:rsidP="000023DB">
      <w:pPr>
        <w:pStyle w:val="a9"/>
        <w:spacing w:after="0"/>
        <w:ind w:left="0" w:firstLine="567"/>
        <w:jc w:val="both"/>
        <w:rPr>
          <w:rFonts w:cs="Arial"/>
          <w:szCs w:val="20"/>
        </w:rPr>
      </w:pPr>
    </w:p>
    <w:p w:rsidR="000023DB" w:rsidRPr="000023DB" w:rsidRDefault="000023DB" w:rsidP="000023DB">
      <w:pPr>
        <w:autoSpaceDE w:val="0"/>
        <w:autoSpaceDN w:val="0"/>
        <w:adjustRightInd w:val="0"/>
        <w:spacing w:after="0" w:line="240" w:lineRule="auto"/>
        <w:rPr>
          <w:rFonts w:ascii="Courier New" w:hAnsi="Courier New" w:cs="Courier New"/>
          <w:color w:val="000000"/>
          <w:szCs w:val="20"/>
          <w:lang w:val="en-US"/>
        </w:rPr>
      </w:pPr>
      <w:r w:rsidRPr="000023DB">
        <w:rPr>
          <w:rFonts w:ascii="Courier New" w:hAnsi="Courier New" w:cs="Courier New"/>
          <w:color w:val="808080"/>
          <w:szCs w:val="20"/>
          <w:lang w:val="en-US"/>
        </w:rPr>
        <w:t>#include</w:t>
      </w:r>
      <w:r w:rsidRPr="000023DB">
        <w:rPr>
          <w:rFonts w:ascii="Courier New" w:hAnsi="Courier New" w:cs="Courier New"/>
          <w:color w:val="000000"/>
          <w:szCs w:val="20"/>
          <w:lang w:val="en-US"/>
        </w:rPr>
        <w:t xml:space="preserve"> </w:t>
      </w:r>
      <w:r w:rsidRPr="000023DB">
        <w:rPr>
          <w:rFonts w:ascii="Courier New" w:hAnsi="Courier New" w:cs="Courier New"/>
          <w:color w:val="A31515"/>
          <w:szCs w:val="20"/>
          <w:lang w:val="en-US"/>
        </w:rPr>
        <w:t>&lt;iostream&gt;</w:t>
      </w:r>
    </w:p>
    <w:p w:rsidR="000023DB" w:rsidRPr="000023DB" w:rsidRDefault="000023DB" w:rsidP="000023DB">
      <w:pPr>
        <w:autoSpaceDE w:val="0"/>
        <w:autoSpaceDN w:val="0"/>
        <w:adjustRightInd w:val="0"/>
        <w:spacing w:after="0" w:line="240" w:lineRule="auto"/>
        <w:rPr>
          <w:rFonts w:ascii="Courier New" w:hAnsi="Courier New" w:cs="Courier New"/>
          <w:color w:val="000000"/>
          <w:szCs w:val="20"/>
          <w:lang w:val="en-US"/>
        </w:rPr>
      </w:pPr>
      <w:r w:rsidRPr="000023DB">
        <w:rPr>
          <w:rFonts w:ascii="Courier New" w:hAnsi="Courier New" w:cs="Courier New"/>
          <w:color w:val="808080"/>
          <w:szCs w:val="20"/>
          <w:lang w:val="en-US"/>
        </w:rPr>
        <w:t>#include</w:t>
      </w:r>
      <w:r w:rsidRPr="000023DB">
        <w:rPr>
          <w:rFonts w:ascii="Courier New" w:hAnsi="Courier New" w:cs="Courier New"/>
          <w:color w:val="000000"/>
          <w:szCs w:val="20"/>
          <w:lang w:val="en-US"/>
        </w:rPr>
        <w:t xml:space="preserve"> </w:t>
      </w:r>
      <w:r w:rsidRPr="000023DB">
        <w:rPr>
          <w:rFonts w:ascii="Courier New" w:hAnsi="Courier New" w:cs="Courier New"/>
          <w:color w:val="A31515"/>
          <w:szCs w:val="20"/>
          <w:lang w:val="en-US"/>
        </w:rPr>
        <w:t>&lt;vector&gt;</w:t>
      </w:r>
    </w:p>
    <w:p w:rsidR="000023DB" w:rsidRPr="000023DB" w:rsidRDefault="000023DB" w:rsidP="000023DB">
      <w:pPr>
        <w:autoSpaceDE w:val="0"/>
        <w:autoSpaceDN w:val="0"/>
        <w:adjustRightInd w:val="0"/>
        <w:spacing w:after="0" w:line="240" w:lineRule="auto"/>
        <w:rPr>
          <w:rFonts w:ascii="Courier New" w:hAnsi="Courier New" w:cs="Courier New"/>
          <w:color w:val="000000"/>
          <w:szCs w:val="20"/>
          <w:lang w:val="en-US"/>
        </w:rPr>
      </w:pPr>
    </w:p>
    <w:p w:rsidR="000023DB" w:rsidRPr="000023DB" w:rsidRDefault="000023DB" w:rsidP="000023DB">
      <w:pPr>
        <w:autoSpaceDE w:val="0"/>
        <w:autoSpaceDN w:val="0"/>
        <w:adjustRightInd w:val="0"/>
        <w:spacing w:after="0" w:line="240" w:lineRule="auto"/>
        <w:rPr>
          <w:rFonts w:ascii="Courier New" w:hAnsi="Courier New" w:cs="Courier New"/>
          <w:color w:val="000000"/>
          <w:szCs w:val="20"/>
          <w:lang w:val="en-US"/>
        </w:rPr>
      </w:pPr>
      <w:r w:rsidRPr="000023DB">
        <w:rPr>
          <w:rFonts w:ascii="Courier New" w:hAnsi="Courier New" w:cs="Courier New"/>
          <w:color w:val="0000FF"/>
          <w:szCs w:val="20"/>
          <w:lang w:val="en-US"/>
        </w:rPr>
        <w:t>int</w:t>
      </w:r>
      <w:r w:rsidRPr="000023DB">
        <w:rPr>
          <w:rFonts w:ascii="Courier New" w:hAnsi="Courier New" w:cs="Courier New"/>
          <w:color w:val="000000"/>
          <w:szCs w:val="20"/>
          <w:lang w:val="en-US"/>
        </w:rPr>
        <w:t xml:space="preserve"> main() {</w:t>
      </w:r>
    </w:p>
    <w:p w:rsidR="000023DB" w:rsidRPr="000023DB" w:rsidRDefault="000023DB" w:rsidP="000023DB">
      <w:pPr>
        <w:autoSpaceDE w:val="0"/>
        <w:autoSpaceDN w:val="0"/>
        <w:adjustRightInd w:val="0"/>
        <w:spacing w:after="0" w:line="240" w:lineRule="auto"/>
        <w:rPr>
          <w:rFonts w:ascii="Courier New" w:hAnsi="Courier New" w:cs="Courier New"/>
          <w:color w:val="000000"/>
          <w:szCs w:val="20"/>
          <w:lang w:val="en-US"/>
        </w:rPr>
      </w:pPr>
      <w:r w:rsidRPr="000023DB">
        <w:rPr>
          <w:rFonts w:ascii="Courier New" w:hAnsi="Courier New" w:cs="Courier New"/>
          <w:color w:val="000000"/>
          <w:szCs w:val="20"/>
          <w:lang w:val="en-US"/>
        </w:rPr>
        <w:t xml:space="preserve">    std::</w:t>
      </w:r>
      <w:r w:rsidRPr="000023DB">
        <w:rPr>
          <w:rFonts w:ascii="Courier New" w:hAnsi="Courier New" w:cs="Courier New"/>
          <w:color w:val="2B91AF"/>
          <w:szCs w:val="20"/>
          <w:lang w:val="en-US"/>
        </w:rPr>
        <w:t>vector</w:t>
      </w:r>
      <w:r w:rsidRPr="000023DB">
        <w:rPr>
          <w:rFonts w:ascii="Courier New" w:hAnsi="Courier New" w:cs="Courier New"/>
          <w:color w:val="000000"/>
          <w:szCs w:val="20"/>
          <w:lang w:val="en-US"/>
        </w:rPr>
        <w:t>&lt;</w:t>
      </w:r>
      <w:r w:rsidRPr="000023DB">
        <w:rPr>
          <w:rFonts w:ascii="Courier New" w:hAnsi="Courier New" w:cs="Courier New"/>
          <w:color w:val="0000FF"/>
          <w:szCs w:val="20"/>
          <w:lang w:val="en-US"/>
        </w:rPr>
        <w:t>int</w:t>
      </w:r>
      <w:r w:rsidRPr="000023DB">
        <w:rPr>
          <w:rFonts w:ascii="Courier New" w:hAnsi="Courier New" w:cs="Courier New"/>
          <w:color w:val="000000"/>
          <w:szCs w:val="20"/>
          <w:lang w:val="en-US"/>
        </w:rPr>
        <w:t>&gt; myvector;</w:t>
      </w:r>
    </w:p>
    <w:p w:rsidR="000023DB" w:rsidRPr="000023DB" w:rsidRDefault="000023DB" w:rsidP="000023DB">
      <w:pPr>
        <w:autoSpaceDE w:val="0"/>
        <w:autoSpaceDN w:val="0"/>
        <w:adjustRightInd w:val="0"/>
        <w:spacing w:after="0" w:line="240" w:lineRule="auto"/>
        <w:rPr>
          <w:rFonts w:ascii="Courier New" w:hAnsi="Courier New" w:cs="Courier New"/>
          <w:color w:val="000000"/>
          <w:szCs w:val="20"/>
          <w:lang w:val="en-US"/>
        </w:rPr>
      </w:pPr>
    </w:p>
    <w:p w:rsidR="000023DB" w:rsidRPr="000023DB" w:rsidRDefault="000023DB" w:rsidP="000023DB">
      <w:pPr>
        <w:autoSpaceDE w:val="0"/>
        <w:autoSpaceDN w:val="0"/>
        <w:adjustRightInd w:val="0"/>
        <w:spacing w:after="0" w:line="240" w:lineRule="auto"/>
        <w:rPr>
          <w:rFonts w:ascii="Courier New" w:hAnsi="Courier New" w:cs="Courier New"/>
          <w:color w:val="000000"/>
          <w:szCs w:val="20"/>
          <w:lang w:val="en-US"/>
        </w:rPr>
      </w:pPr>
      <w:r w:rsidRPr="000023DB">
        <w:rPr>
          <w:rFonts w:ascii="Courier New" w:hAnsi="Courier New" w:cs="Courier New"/>
          <w:color w:val="000000"/>
          <w:szCs w:val="20"/>
          <w:lang w:val="en-US"/>
        </w:rPr>
        <w:t xml:space="preserve">    myvector.push_back(10);</w:t>
      </w:r>
    </w:p>
    <w:p w:rsidR="000023DB" w:rsidRPr="000023DB" w:rsidRDefault="000023DB" w:rsidP="000023DB">
      <w:pPr>
        <w:autoSpaceDE w:val="0"/>
        <w:autoSpaceDN w:val="0"/>
        <w:adjustRightInd w:val="0"/>
        <w:spacing w:after="0" w:line="240" w:lineRule="auto"/>
        <w:rPr>
          <w:rFonts w:ascii="Courier New" w:hAnsi="Courier New" w:cs="Courier New"/>
          <w:color w:val="000000"/>
          <w:szCs w:val="20"/>
          <w:lang w:val="en-US"/>
        </w:rPr>
      </w:pPr>
    </w:p>
    <w:p w:rsidR="000023DB" w:rsidRPr="000023DB" w:rsidRDefault="000023DB" w:rsidP="000023DB">
      <w:pPr>
        <w:autoSpaceDE w:val="0"/>
        <w:autoSpaceDN w:val="0"/>
        <w:adjustRightInd w:val="0"/>
        <w:spacing w:after="0" w:line="240" w:lineRule="auto"/>
        <w:rPr>
          <w:rFonts w:ascii="Courier New" w:hAnsi="Courier New" w:cs="Courier New"/>
          <w:color w:val="000000"/>
          <w:szCs w:val="20"/>
          <w:lang w:val="en-US"/>
        </w:rPr>
      </w:pPr>
      <w:r w:rsidRPr="000023DB">
        <w:rPr>
          <w:rFonts w:ascii="Courier New" w:hAnsi="Courier New" w:cs="Courier New"/>
          <w:color w:val="000000"/>
          <w:szCs w:val="20"/>
          <w:lang w:val="en-US"/>
        </w:rPr>
        <w:t xml:space="preserve">    </w:t>
      </w:r>
      <w:r w:rsidRPr="000023DB">
        <w:rPr>
          <w:rFonts w:ascii="Courier New" w:hAnsi="Courier New" w:cs="Courier New"/>
          <w:color w:val="0000FF"/>
          <w:szCs w:val="20"/>
          <w:lang w:val="en-US"/>
        </w:rPr>
        <w:t>while</w:t>
      </w:r>
      <w:r w:rsidRPr="000023DB">
        <w:rPr>
          <w:rFonts w:ascii="Courier New" w:hAnsi="Courier New" w:cs="Courier New"/>
          <w:color w:val="000000"/>
          <w:szCs w:val="20"/>
          <w:lang w:val="en-US"/>
        </w:rPr>
        <w:t xml:space="preserve"> (myvector.back() != 0) {</w:t>
      </w:r>
    </w:p>
    <w:p w:rsidR="000023DB" w:rsidRPr="000023DB" w:rsidRDefault="000023DB" w:rsidP="000023DB">
      <w:pPr>
        <w:autoSpaceDE w:val="0"/>
        <w:autoSpaceDN w:val="0"/>
        <w:adjustRightInd w:val="0"/>
        <w:spacing w:after="0" w:line="240" w:lineRule="auto"/>
        <w:rPr>
          <w:rFonts w:ascii="Courier New" w:hAnsi="Courier New" w:cs="Courier New"/>
          <w:color w:val="000000"/>
          <w:szCs w:val="20"/>
          <w:lang w:val="en-US"/>
        </w:rPr>
      </w:pPr>
      <w:r w:rsidRPr="000023DB">
        <w:rPr>
          <w:rFonts w:ascii="Courier New" w:hAnsi="Courier New" w:cs="Courier New"/>
          <w:color w:val="000000"/>
          <w:szCs w:val="20"/>
          <w:lang w:val="en-US"/>
        </w:rPr>
        <w:t xml:space="preserve">        myvector.push_back(myvector.back() - 1);</w:t>
      </w:r>
    </w:p>
    <w:p w:rsidR="000023DB" w:rsidRPr="000023DB" w:rsidRDefault="000023DB" w:rsidP="000023DB">
      <w:pPr>
        <w:autoSpaceDE w:val="0"/>
        <w:autoSpaceDN w:val="0"/>
        <w:adjustRightInd w:val="0"/>
        <w:spacing w:after="0" w:line="240" w:lineRule="auto"/>
        <w:rPr>
          <w:rFonts w:ascii="Courier New" w:hAnsi="Courier New" w:cs="Courier New"/>
          <w:color w:val="000000"/>
          <w:szCs w:val="20"/>
          <w:lang w:val="en-US"/>
        </w:rPr>
      </w:pPr>
      <w:r w:rsidRPr="000023DB">
        <w:rPr>
          <w:rFonts w:ascii="Courier New" w:hAnsi="Courier New" w:cs="Courier New"/>
          <w:color w:val="000000"/>
          <w:szCs w:val="20"/>
          <w:lang w:val="en-US"/>
        </w:rPr>
        <w:t xml:space="preserve">    }</w:t>
      </w:r>
    </w:p>
    <w:p w:rsidR="000023DB" w:rsidRPr="000023DB" w:rsidRDefault="000023DB" w:rsidP="000023DB">
      <w:pPr>
        <w:autoSpaceDE w:val="0"/>
        <w:autoSpaceDN w:val="0"/>
        <w:adjustRightInd w:val="0"/>
        <w:spacing w:after="0" w:line="240" w:lineRule="auto"/>
        <w:rPr>
          <w:rFonts w:ascii="Courier New" w:hAnsi="Courier New" w:cs="Courier New"/>
          <w:color w:val="000000"/>
          <w:szCs w:val="20"/>
          <w:lang w:val="en-US"/>
        </w:rPr>
      </w:pPr>
    </w:p>
    <w:p w:rsidR="000023DB" w:rsidRPr="000023DB" w:rsidRDefault="000023DB" w:rsidP="000023DB">
      <w:pPr>
        <w:autoSpaceDE w:val="0"/>
        <w:autoSpaceDN w:val="0"/>
        <w:adjustRightInd w:val="0"/>
        <w:spacing w:after="0" w:line="240" w:lineRule="auto"/>
        <w:rPr>
          <w:rFonts w:ascii="Courier New" w:hAnsi="Courier New" w:cs="Courier New"/>
          <w:color w:val="000000"/>
          <w:szCs w:val="20"/>
          <w:lang w:val="en-US"/>
        </w:rPr>
      </w:pPr>
      <w:r w:rsidRPr="000023DB">
        <w:rPr>
          <w:rFonts w:ascii="Courier New" w:hAnsi="Courier New" w:cs="Courier New"/>
          <w:color w:val="000000"/>
          <w:szCs w:val="20"/>
          <w:lang w:val="en-US"/>
        </w:rPr>
        <w:t xml:space="preserve">    std::cout </w:t>
      </w:r>
      <w:r w:rsidRPr="000023DB">
        <w:rPr>
          <w:rFonts w:ascii="Courier New" w:hAnsi="Courier New" w:cs="Courier New"/>
          <w:color w:val="008080"/>
          <w:szCs w:val="20"/>
          <w:lang w:val="en-US"/>
        </w:rPr>
        <w:t>&lt;&lt;</w:t>
      </w:r>
      <w:r w:rsidRPr="000023DB">
        <w:rPr>
          <w:rFonts w:ascii="Courier New" w:hAnsi="Courier New" w:cs="Courier New"/>
          <w:color w:val="000000"/>
          <w:szCs w:val="20"/>
          <w:lang w:val="en-US"/>
        </w:rPr>
        <w:t xml:space="preserve"> </w:t>
      </w:r>
      <w:r w:rsidRPr="000023DB">
        <w:rPr>
          <w:rFonts w:ascii="Courier New" w:hAnsi="Courier New" w:cs="Courier New"/>
          <w:color w:val="A31515"/>
          <w:szCs w:val="20"/>
          <w:lang w:val="en-US"/>
        </w:rPr>
        <w:t>"myvector contains:"</w:t>
      </w:r>
      <w:r w:rsidRPr="000023DB">
        <w:rPr>
          <w:rFonts w:ascii="Courier New" w:hAnsi="Courier New" w:cs="Courier New"/>
          <w:color w:val="000000"/>
          <w:szCs w:val="20"/>
          <w:lang w:val="en-US"/>
        </w:rPr>
        <w:t>;</w:t>
      </w:r>
    </w:p>
    <w:p w:rsidR="000023DB" w:rsidRPr="000023DB" w:rsidRDefault="000023DB" w:rsidP="000023DB">
      <w:pPr>
        <w:autoSpaceDE w:val="0"/>
        <w:autoSpaceDN w:val="0"/>
        <w:adjustRightInd w:val="0"/>
        <w:spacing w:after="0" w:line="240" w:lineRule="auto"/>
        <w:rPr>
          <w:rFonts w:ascii="Courier New" w:hAnsi="Courier New" w:cs="Courier New"/>
          <w:color w:val="000000"/>
          <w:szCs w:val="20"/>
          <w:lang w:val="en-US"/>
        </w:rPr>
      </w:pPr>
      <w:r w:rsidRPr="000023DB">
        <w:rPr>
          <w:rFonts w:ascii="Courier New" w:hAnsi="Courier New" w:cs="Courier New"/>
          <w:color w:val="000000"/>
          <w:szCs w:val="20"/>
          <w:lang w:val="en-US"/>
        </w:rPr>
        <w:t xml:space="preserve">    </w:t>
      </w:r>
      <w:r w:rsidRPr="000023DB">
        <w:rPr>
          <w:rFonts w:ascii="Courier New" w:hAnsi="Courier New" w:cs="Courier New"/>
          <w:color w:val="0000FF"/>
          <w:szCs w:val="20"/>
          <w:lang w:val="en-US"/>
        </w:rPr>
        <w:t>for</w:t>
      </w:r>
      <w:r w:rsidRPr="000023DB">
        <w:rPr>
          <w:rFonts w:ascii="Courier New" w:hAnsi="Courier New" w:cs="Courier New"/>
          <w:color w:val="000000"/>
          <w:szCs w:val="20"/>
          <w:lang w:val="en-US"/>
        </w:rPr>
        <w:t xml:space="preserve"> (</w:t>
      </w:r>
      <w:r w:rsidRPr="000023DB">
        <w:rPr>
          <w:rFonts w:ascii="Courier New" w:hAnsi="Courier New" w:cs="Courier New"/>
          <w:color w:val="0000FF"/>
          <w:szCs w:val="20"/>
          <w:lang w:val="en-US"/>
        </w:rPr>
        <w:t>unsigned</w:t>
      </w:r>
      <w:r w:rsidRPr="000023DB">
        <w:rPr>
          <w:rFonts w:ascii="Courier New" w:hAnsi="Courier New" w:cs="Courier New"/>
          <w:color w:val="000000"/>
          <w:szCs w:val="20"/>
          <w:lang w:val="en-US"/>
        </w:rPr>
        <w:t xml:space="preserve"> i = 0; i &lt; myvector.size(); i++)</w:t>
      </w:r>
    </w:p>
    <w:p w:rsidR="000023DB" w:rsidRPr="000023DB" w:rsidRDefault="000023DB" w:rsidP="000023DB">
      <w:pPr>
        <w:autoSpaceDE w:val="0"/>
        <w:autoSpaceDN w:val="0"/>
        <w:adjustRightInd w:val="0"/>
        <w:spacing w:after="0" w:line="240" w:lineRule="auto"/>
        <w:rPr>
          <w:rFonts w:ascii="Courier New" w:hAnsi="Courier New" w:cs="Courier New"/>
          <w:color w:val="000000"/>
          <w:szCs w:val="20"/>
          <w:lang w:val="en-US"/>
        </w:rPr>
      </w:pPr>
      <w:r w:rsidRPr="000023DB">
        <w:rPr>
          <w:rFonts w:ascii="Courier New" w:hAnsi="Courier New" w:cs="Courier New"/>
          <w:color w:val="000000"/>
          <w:szCs w:val="20"/>
          <w:lang w:val="en-US"/>
        </w:rPr>
        <w:t xml:space="preserve">        std::cout </w:t>
      </w:r>
      <w:r w:rsidRPr="000023DB">
        <w:rPr>
          <w:rFonts w:ascii="Courier New" w:hAnsi="Courier New" w:cs="Courier New"/>
          <w:color w:val="008080"/>
          <w:szCs w:val="20"/>
          <w:lang w:val="en-US"/>
        </w:rPr>
        <w:t>&lt;&lt;</w:t>
      </w:r>
      <w:r w:rsidRPr="000023DB">
        <w:rPr>
          <w:rFonts w:ascii="Courier New" w:hAnsi="Courier New" w:cs="Courier New"/>
          <w:color w:val="000000"/>
          <w:szCs w:val="20"/>
          <w:lang w:val="en-US"/>
        </w:rPr>
        <w:t xml:space="preserve"> </w:t>
      </w:r>
      <w:r w:rsidRPr="000023DB">
        <w:rPr>
          <w:rFonts w:ascii="Courier New" w:hAnsi="Courier New" w:cs="Courier New"/>
          <w:color w:val="A31515"/>
          <w:szCs w:val="20"/>
          <w:lang w:val="en-US"/>
        </w:rPr>
        <w:t>' '</w:t>
      </w:r>
      <w:r w:rsidRPr="000023DB">
        <w:rPr>
          <w:rFonts w:ascii="Courier New" w:hAnsi="Courier New" w:cs="Courier New"/>
          <w:color w:val="000000"/>
          <w:szCs w:val="20"/>
          <w:lang w:val="en-US"/>
        </w:rPr>
        <w:t xml:space="preserve"> </w:t>
      </w:r>
      <w:r w:rsidRPr="000023DB">
        <w:rPr>
          <w:rFonts w:ascii="Courier New" w:hAnsi="Courier New" w:cs="Courier New"/>
          <w:color w:val="008080"/>
          <w:szCs w:val="20"/>
          <w:lang w:val="en-US"/>
        </w:rPr>
        <w:t>&lt;&lt;</w:t>
      </w:r>
      <w:r w:rsidRPr="000023DB">
        <w:rPr>
          <w:rFonts w:ascii="Courier New" w:hAnsi="Courier New" w:cs="Courier New"/>
          <w:color w:val="000000"/>
          <w:szCs w:val="20"/>
          <w:lang w:val="en-US"/>
        </w:rPr>
        <w:t xml:space="preserve"> myvector</w:t>
      </w:r>
      <w:r w:rsidRPr="000023DB">
        <w:rPr>
          <w:rFonts w:ascii="Courier New" w:hAnsi="Courier New" w:cs="Courier New"/>
          <w:color w:val="008080"/>
          <w:szCs w:val="20"/>
          <w:lang w:val="en-US"/>
        </w:rPr>
        <w:t>[</w:t>
      </w:r>
      <w:r w:rsidRPr="000023DB">
        <w:rPr>
          <w:rFonts w:ascii="Courier New" w:hAnsi="Courier New" w:cs="Courier New"/>
          <w:color w:val="000000"/>
          <w:szCs w:val="20"/>
          <w:lang w:val="en-US"/>
        </w:rPr>
        <w:t>i</w:t>
      </w:r>
      <w:r w:rsidRPr="000023DB">
        <w:rPr>
          <w:rFonts w:ascii="Courier New" w:hAnsi="Courier New" w:cs="Courier New"/>
          <w:color w:val="008080"/>
          <w:szCs w:val="20"/>
          <w:lang w:val="en-US"/>
        </w:rPr>
        <w:t>]</w:t>
      </w:r>
      <w:r w:rsidRPr="000023DB">
        <w:rPr>
          <w:rFonts w:ascii="Courier New" w:hAnsi="Courier New" w:cs="Courier New"/>
          <w:color w:val="000000"/>
          <w:szCs w:val="20"/>
          <w:lang w:val="en-US"/>
        </w:rPr>
        <w:t>;</w:t>
      </w:r>
    </w:p>
    <w:p w:rsidR="000023DB" w:rsidRPr="000023DB" w:rsidRDefault="000023DB" w:rsidP="000023DB">
      <w:pPr>
        <w:autoSpaceDE w:val="0"/>
        <w:autoSpaceDN w:val="0"/>
        <w:adjustRightInd w:val="0"/>
        <w:spacing w:after="0" w:line="240" w:lineRule="auto"/>
        <w:rPr>
          <w:rFonts w:ascii="Courier New" w:hAnsi="Courier New" w:cs="Courier New"/>
          <w:color w:val="000000"/>
          <w:szCs w:val="20"/>
          <w:lang w:val="en-US"/>
        </w:rPr>
      </w:pPr>
      <w:r w:rsidRPr="000023DB">
        <w:rPr>
          <w:rFonts w:ascii="Courier New" w:hAnsi="Courier New" w:cs="Courier New"/>
          <w:color w:val="000000"/>
          <w:szCs w:val="20"/>
          <w:lang w:val="en-US"/>
        </w:rPr>
        <w:t xml:space="preserve">    std::cout </w:t>
      </w:r>
      <w:r w:rsidRPr="000023DB">
        <w:rPr>
          <w:rFonts w:ascii="Courier New" w:hAnsi="Courier New" w:cs="Courier New"/>
          <w:color w:val="008080"/>
          <w:szCs w:val="20"/>
          <w:lang w:val="en-US"/>
        </w:rPr>
        <w:t>&lt;&lt;</w:t>
      </w:r>
      <w:r w:rsidRPr="000023DB">
        <w:rPr>
          <w:rFonts w:ascii="Courier New" w:hAnsi="Courier New" w:cs="Courier New"/>
          <w:color w:val="000000"/>
          <w:szCs w:val="20"/>
          <w:lang w:val="en-US"/>
        </w:rPr>
        <w:t xml:space="preserve"> </w:t>
      </w:r>
      <w:r w:rsidRPr="000023DB">
        <w:rPr>
          <w:rFonts w:ascii="Courier New" w:hAnsi="Courier New" w:cs="Courier New"/>
          <w:color w:val="A31515"/>
          <w:szCs w:val="20"/>
          <w:lang w:val="en-US"/>
        </w:rPr>
        <w:t>'\n'</w:t>
      </w:r>
      <w:r w:rsidRPr="000023DB">
        <w:rPr>
          <w:rFonts w:ascii="Courier New" w:hAnsi="Courier New" w:cs="Courier New"/>
          <w:color w:val="000000"/>
          <w:szCs w:val="20"/>
          <w:lang w:val="en-US"/>
        </w:rPr>
        <w:t>;</w:t>
      </w:r>
    </w:p>
    <w:p w:rsidR="000023DB" w:rsidRPr="000023DB" w:rsidRDefault="000023DB" w:rsidP="000023DB">
      <w:pPr>
        <w:autoSpaceDE w:val="0"/>
        <w:autoSpaceDN w:val="0"/>
        <w:adjustRightInd w:val="0"/>
        <w:spacing w:after="0" w:line="240" w:lineRule="auto"/>
        <w:rPr>
          <w:rFonts w:ascii="Courier New" w:hAnsi="Courier New" w:cs="Courier New"/>
          <w:color w:val="000000"/>
          <w:szCs w:val="20"/>
          <w:lang w:val="en-US"/>
        </w:rPr>
      </w:pPr>
    </w:p>
    <w:p w:rsidR="000023DB" w:rsidRPr="000023DB" w:rsidRDefault="000023DB" w:rsidP="000023DB">
      <w:pPr>
        <w:autoSpaceDE w:val="0"/>
        <w:autoSpaceDN w:val="0"/>
        <w:adjustRightInd w:val="0"/>
        <w:spacing w:after="0" w:line="240" w:lineRule="auto"/>
        <w:rPr>
          <w:rFonts w:ascii="Courier New" w:hAnsi="Courier New" w:cs="Courier New"/>
          <w:color w:val="000000"/>
          <w:szCs w:val="20"/>
          <w:lang w:val="en-US"/>
        </w:rPr>
      </w:pPr>
      <w:r w:rsidRPr="000023DB">
        <w:rPr>
          <w:rFonts w:ascii="Courier New" w:hAnsi="Courier New" w:cs="Courier New"/>
          <w:color w:val="000000"/>
          <w:szCs w:val="20"/>
          <w:lang w:val="en-US"/>
        </w:rPr>
        <w:t xml:space="preserve">    </w:t>
      </w:r>
      <w:r w:rsidRPr="000023DB">
        <w:rPr>
          <w:rFonts w:ascii="Courier New" w:hAnsi="Courier New" w:cs="Courier New"/>
          <w:color w:val="0000FF"/>
          <w:szCs w:val="20"/>
          <w:lang w:val="en-US"/>
        </w:rPr>
        <w:t>return</w:t>
      </w:r>
      <w:r w:rsidRPr="000023DB">
        <w:rPr>
          <w:rFonts w:ascii="Courier New" w:hAnsi="Courier New" w:cs="Courier New"/>
          <w:color w:val="000000"/>
          <w:szCs w:val="20"/>
          <w:lang w:val="en-US"/>
        </w:rPr>
        <w:t xml:space="preserve"> 0;</w:t>
      </w:r>
    </w:p>
    <w:p w:rsidR="000023DB" w:rsidRPr="000023DB" w:rsidRDefault="000023DB" w:rsidP="000023DB">
      <w:pPr>
        <w:jc w:val="both"/>
        <w:rPr>
          <w:rFonts w:ascii="Courier New" w:hAnsi="Courier New" w:cs="Courier New"/>
          <w:color w:val="000000"/>
          <w:szCs w:val="20"/>
        </w:rPr>
      </w:pPr>
      <w:r w:rsidRPr="000023DB">
        <w:rPr>
          <w:rFonts w:ascii="Courier New" w:hAnsi="Courier New" w:cs="Courier New"/>
          <w:color w:val="000000"/>
          <w:szCs w:val="20"/>
        </w:rPr>
        <w:t>}</w:t>
      </w:r>
    </w:p>
    <w:p w:rsidR="000023DB" w:rsidRDefault="000023DB" w:rsidP="00233053">
      <w:pPr>
        <w:spacing w:after="80"/>
        <w:ind w:firstLine="567"/>
        <w:jc w:val="both"/>
        <w:rPr>
          <w:rFonts w:cs="Arial"/>
          <w:color w:val="000000"/>
          <w:szCs w:val="20"/>
        </w:rPr>
      </w:pPr>
      <w:r>
        <w:rPr>
          <w:rFonts w:cs="Arial"/>
          <w:color w:val="000000"/>
          <w:szCs w:val="20"/>
        </w:rPr>
        <w:t>Результат работы программы:</w:t>
      </w:r>
    </w:p>
    <w:p w:rsidR="000023DB" w:rsidRDefault="00F6158D" w:rsidP="00233053">
      <w:pPr>
        <w:spacing w:after="0"/>
        <w:jc w:val="both"/>
        <w:rPr>
          <w:rFonts w:cs="Arial"/>
          <w:color w:val="000000"/>
          <w:szCs w:val="20"/>
        </w:rPr>
      </w:pPr>
      <w:r w:rsidRPr="00F6158D">
        <w:rPr>
          <w:rFonts w:cs="Arial"/>
          <w:noProof/>
          <w:color w:val="000000"/>
          <w:szCs w:val="20"/>
          <w:lang w:eastAsia="ru-RU"/>
        </w:rPr>
        <w:drawing>
          <wp:inline distT="0" distB="0" distL="0" distR="0" wp14:anchorId="6AD82210" wp14:editId="009FC2B7">
            <wp:extent cx="3629532" cy="29531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9532" cy="295316"/>
                    </a:xfrm>
                    <a:prstGeom prst="rect">
                      <a:avLst/>
                    </a:prstGeom>
                  </pic:spPr>
                </pic:pic>
              </a:graphicData>
            </a:graphic>
          </wp:inline>
        </w:drawing>
      </w:r>
    </w:p>
    <w:p w:rsidR="00233053" w:rsidRPr="00233053" w:rsidRDefault="00E02D8B" w:rsidP="00233053">
      <w:pPr>
        <w:spacing w:before="80" w:after="80"/>
        <w:jc w:val="both"/>
        <w:rPr>
          <w:rFonts w:cs="Arial"/>
          <w:szCs w:val="20"/>
        </w:rPr>
      </w:pPr>
      <w:hyperlink w:anchor="_Последовательные_контейнеры" w:history="1">
        <w:r w:rsidR="00233053" w:rsidRPr="003143A7">
          <w:rPr>
            <w:rStyle w:val="a4"/>
            <w:rFonts w:cs="Arial"/>
            <w:szCs w:val="20"/>
            <w:lang w:val="en-US"/>
          </w:rPr>
          <w:t>&lt;</w:t>
        </w:r>
        <w:r w:rsidR="00233053" w:rsidRPr="003143A7">
          <w:rPr>
            <w:rStyle w:val="a4"/>
            <w:rFonts w:cs="Arial"/>
            <w:szCs w:val="20"/>
          </w:rPr>
          <w:t>Последовательные контейнеры</w:t>
        </w:r>
        <w:r w:rsidR="00233053" w:rsidRPr="003143A7">
          <w:rPr>
            <w:rStyle w:val="a4"/>
            <w:rFonts w:cs="Arial"/>
            <w:szCs w:val="20"/>
            <w:lang w:val="en-US"/>
          </w:rPr>
          <w:t>&gt;</w:t>
        </w:r>
      </w:hyperlink>
    </w:p>
    <w:p w:rsidR="00B020DF" w:rsidRPr="001536BA"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49" w:name="_vector::operator[]"/>
      <w:bookmarkEnd w:id="49"/>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operator[]</w:t>
      </w:r>
    </w:p>
    <w:p w:rsidR="008C4C5E" w:rsidRDefault="008C4C5E" w:rsidP="00183893">
      <w:pPr>
        <w:spacing w:after="0"/>
        <w:ind w:firstLine="567"/>
        <w:jc w:val="both"/>
        <w:rPr>
          <w:rFonts w:cs="Arial"/>
          <w:color w:val="000000" w:themeColor="text1"/>
          <w:szCs w:val="20"/>
        </w:rPr>
      </w:pPr>
      <w:r w:rsidRPr="008C4C5E">
        <w:rPr>
          <w:rFonts w:cs="Arial"/>
          <w:color w:val="000000" w:themeColor="text1"/>
          <w:szCs w:val="20"/>
        </w:rPr>
        <w:t>operator[] - обеспечивает доступ к элементам контейнера по индексу.</w:t>
      </w:r>
    </w:p>
    <w:p w:rsidR="00183893" w:rsidRDefault="00183893" w:rsidP="00183893">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operator</w:t>
      </w:r>
      <w:r w:rsidRPr="00283492">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::vector:</w:t>
      </w:r>
    </w:p>
    <w:p w:rsidR="00183893" w:rsidRPr="00283492" w:rsidRDefault="00183893" w:rsidP="00183893">
      <w:pPr>
        <w:spacing w:after="0"/>
        <w:ind w:firstLine="567"/>
        <w:jc w:val="both"/>
        <w:rPr>
          <w:rFonts w:cs="Arial"/>
          <w:szCs w:val="20"/>
        </w:rPr>
      </w:pPr>
    </w:p>
    <w:p w:rsidR="00183893" w:rsidRPr="00183893" w:rsidRDefault="00183893" w:rsidP="00183893">
      <w:pPr>
        <w:autoSpaceDE w:val="0"/>
        <w:autoSpaceDN w:val="0"/>
        <w:adjustRightInd w:val="0"/>
        <w:spacing w:after="0" w:line="240" w:lineRule="auto"/>
        <w:rPr>
          <w:rFonts w:ascii="Courier New" w:hAnsi="Courier New" w:cs="Courier New"/>
          <w:color w:val="000000"/>
          <w:szCs w:val="20"/>
          <w:lang w:val="en-US"/>
        </w:rPr>
      </w:pPr>
      <w:r w:rsidRPr="00183893">
        <w:rPr>
          <w:rFonts w:ascii="Courier New" w:hAnsi="Courier New" w:cs="Courier New"/>
          <w:color w:val="808080"/>
          <w:szCs w:val="20"/>
          <w:lang w:val="en-US"/>
        </w:rPr>
        <w:t>#include</w:t>
      </w:r>
      <w:r w:rsidRPr="00183893">
        <w:rPr>
          <w:rFonts w:ascii="Courier New" w:hAnsi="Courier New" w:cs="Courier New"/>
          <w:color w:val="000000"/>
          <w:szCs w:val="20"/>
          <w:lang w:val="en-US"/>
        </w:rPr>
        <w:t xml:space="preserve"> </w:t>
      </w:r>
      <w:r w:rsidRPr="00183893">
        <w:rPr>
          <w:rFonts w:ascii="Courier New" w:hAnsi="Courier New" w:cs="Courier New"/>
          <w:color w:val="A31515"/>
          <w:szCs w:val="20"/>
          <w:lang w:val="en-US"/>
        </w:rPr>
        <w:t>&lt;iostream&gt;</w:t>
      </w:r>
    </w:p>
    <w:p w:rsidR="00183893" w:rsidRPr="00183893" w:rsidRDefault="00183893" w:rsidP="00183893">
      <w:pPr>
        <w:autoSpaceDE w:val="0"/>
        <w:autoSpaceDN w:val="0"/>
        <w:adjustRightInd w:val="0"/>
        <w:spacing w:after="0" w:line="240" w:lineRule="auto"/>
        <w:rPr>
          <w:rFonts w:ascii="Courier New" w:hAnsi="Courier New" w:cs="Courier New"/>
          <w:color w:val="000000"/>
          <w:szCs w:val="20"/>
          <w:lang w:val="en-US"/>
        </w:rPr>
      </w:pPr>
      <w:r w:rsidRPr="00183893">
        <w:rPr>
          <w:rFonts w:ascii="Courier New" w:hAnsi="Courier New" w:cs="Courier New"/>
          <w:color w:val="808080"/>
          <w:szCs w:val="20"/>
          <w:lang w:val="en-US"/>
        </w:rPr>
        <w:t>#include</w:t>
      </w:r>
      <w:r w:rsidRPr="00183893">
        <w:rPr>
          <w:rFonts w:ascii="Courier New" w:hAnsi="Courier New" w:cs="Courier New"/>
          <w:color w:val="000000"/>
          <w:szCs w:val="20"/>
          <w:lang w:val="en-US"/>
        </w:rPr>
        <w:t xml:space="preserve"> </w:t>
      </w:r>
      <w:r w:rsidRPr="00183893">
        <w:rPr>
          <w:rFonts w:ascii="Courier New" w:hAnsi="Courier New" w:cs="Courier New"/>
          <w:color w:val="A31515"/>
          <w:szCs w:val="20"/>
          <w:lang w:val="en-US"/>
        </w:rPr>
        <w:t>&lt;vector&gt;</w:t>
      </w:r>
    </w:p>
    <w:p w:rsidR="00183893" w:rsidRPr="00183893" w:rsidRDefault="00183893" w:rsidP="00183893">
      <w:pPr>
        <w:autoSpaceDE w:val="0"/>
        <w:autoSpaceDN w:val="0"/>
        <w:adjustRightInd w:val="0"/>
        <w:spacing w:after="0" w:line="240" w:lineRule="auto"/>
        <w:rPr>
          <w:rFonts w:ascii="Courier New" w:hAnsi="Courier New" w:cs="Courier New"/>
          <w:color w:val="000000"/>
          <w:szCs w:val="20"/>
          <w:lang w:val="en-US"/>
        </w:rPr>
      </w:pPr>
    </w:p>
    <w:p w:rsidR="00183893" w:rsidRPr="00183893" w:rsidRDefault="00183893" w:rsidP="00183893">
      <w:pPr>
        <w:autoSpaceDE w:val="0"/>
        <w:autoSpaceDN w:val="0"/>
        <w:adjustRightInd w:val="0"/>
        <w:spacing w:after="0" w:line="240" w:lineRule="auto"/>
        <w:rPr>
          <w:rFonts w:ascii="Courier New" w:hAnsi="Courier New" w:cs="Courier New"/>
          <w:color w:val="000000"/>
          <w:szCs w:val="20"/>
          <w:lang w:val="en-US"/>
        </w:rPr>
      </w:pPr>
      <w:r w:rsidRPr="00183893">
        <w:rPr>
          <w:rFonts w:ascii="Courier New" w:hAnsi="Courier New" w:cs="Courier New"/>
          <w:color w:val="0000FF"/>
          <w:szCs w:val="20"/>
          <w:lang w:val="en-US"/>
        </w:rPr>
        <w:t>int</w:t>
      </w:r>
      <w:r w:rsidRPr="00183893">
        <w:rPr>
          <w:rFonts w:ascii="Courier New" w:hAnsi="Courier New" w:cs="Courier New"/>
          <w:color w:val="000000"/>
          <w:szCs w:val="20"/>
          <w:lang w:val="en-US"/>
        </w:rPr>
        <w:t xml:space="preserve"> main() {</w:t>
      </w:r>
    </w:p>
    <w:p w:rsidR="00183893" w:rsidRPr="00183893" w:rsidRDefault="00183893" w:rsidP="00183893">
      <w:pPr>
        <w:autoSpaceDE w:val="0"/>
        <w:autoSpaceDN w:val="0"/>
        <w:adjustRightInd w:val="0"/>
        <w:spacing w:after="0" w:line="240" w:lineRule="auto"/>
        <w:rPr>
          <w:rFonts w:ascii="Courier New" w:hAnsi="Courier New" w:cs="Courier New"/>
          <w:color w:val="000000"/>
          <w:szCs w:val="20"/>
        </w:rPr>
      </w:pPr>
      <w:r w:rsidRPr="00183893">
        <w:rPr>
          <w:rFonts w:ascii="Courier New" w:hAnsi="Courier New" w:cs="Courier New"/>
          <w:color w:val="000000"/>
          <w:szCs w:val="20"/>
          <w:lang w:val="en-US"/>
        </w:rPr>
        <w:t xml:space="preserve">    </w:t>
      </w:r>
      <w:r w:rsidRPr="00183893">
        <w:rPr>
          <w:rFonts w:ascii="Courier New" w:hAnsi="Courier New" w:cs="Courier New"/>
          <w:color w:val="000000"/>
          <w:szCs w:val="20"/>
        </w:rPr>
        <w:t>std::</w:t>
      </w:r>
      <w:r w:rsidRPr="00183893">
        <w:rPr>
          <w:rFonts w:ascii="Courier New" w:hAnsi="Courier New" w:cs="Courier New"/>
          <w:color w:val="2B91AF"/>
          <w:szCs w:val="20"/>
        </w:rPr>
        <w:t>vector</w:t>
      </w:r>
      <w:r w:rsidRPr="00183893">
        <w:rPr>
          <w:rFonts w:ascii="Courier New" w:hAnsi="Courier New" w:cs="Courier New"/>
          <w:color w:val="000000"/>
          <w:szCs w:val="20"/>
        </w:rPr>
        <w:t>&lt;</w:t>
      </w:r>
      <w:r w:rsidRPr="00183893">
        <w:rPr>
          <w:rFonts w:ascii="Courier New" w:hAnsi="Courier New" w:cs="Courier New"/>
          <w:color w:val="0000FF"/>
          <w:szCs w:val="20"/>
        </w:rPr>
        <w:t>int</w:t>
      </w:r>
      <w:r w:rsidRPr="00183893">
        <w:rPr>
          <w:rFonts w:ascii="Courier New" w:hAnsi="Courier New" w:cs="Courier New"/>
          <w:color w:val="000000"/>
          <w:szCs w:val="20"/>
        </w:rPr>
        <w:t xml:space="preserve">&gt; myvector(10);   </w:t>
      </w:r>
      <w:r w:rsidRPr="00183893">
        <w:rPr>
          <w:rFonts w:ascii="Courier New" w:hAnsi="Courier New" w:cs="Courier New"/>
          <w:color w:val="008000"/>
          <w:szCs w:val="20"/>
        </w:rPr>
        <w:t>// 10 элементов, инициализированных нулем</w:t>
      </w:r>
    </w:p>
    <w:p w:rsidR="00183893" w:rsidRPr="00183893" w:rsidRDefault="00183893" w:rsidP="00183893">
      <w:pPr>
        <w:autoSpaceDE w:val="0"/>
        <w:autoSpaceDN w:val="0"/>
        <w:adjustRightInd w:val="0"/>
        <w:spacing w:after="0" w:line="240" w:lineRule="auto"/>
        <w:rPr>
          <w:rFonts w:ascii="Courier New" w:hAnsi="Courier New" w:cs="Courier New"/>
          <w:color w:val="000000"/>
          <w:szCs w:val="20"/>
        </w:rPr>
      </w:pPr>
    </w:p>
    <w:p w:rsidR="00183893" w:rsidRPr="00183893" w:rsidRDefault="00183893" w:rsidP="00183893">
      <w:pPr>
        <w:autoSpaceDE w:val="0"/>
        <w:autoSpaceDN w:val="0"/>
        <w:adjustRightInd w:val="0"/>
        <w:spacing w:after="0" w:line="240" w:lineRule="auto"/>
        <w:rPr>
          <w:rFonts w:ascii="Courier New" w:hAnsi="Courier New" w:cs="Courier New"/>
          <w:color w:val="000000"/>
          <w:szCs w:val="20"/>
          <w:lang w:val="en-US"/>
        </w:rPr>
      </w:pPr>
      <w:r w:rsidRPr="00183893">
        <w:rPr>
          <w:rFonts w:ascii="Courier New" w:hAnsi="Courier New" w:cs="Courier New"/>
          <w:color w:val="000000"/>
          <w:szCs w:val="20"/>
        </w:rPr>
        <w:t xml:space="preserve">    </w:t>
      </w:r>
      <w:r w:rsidRPr="00183893">
        <w:rPr>
          <w:rFonts w:ascii="Courier New" w:hAnsi="Courier New" w:cs="Courier New"/>
          <w:color w:val="000000"/>
          <w:szCs w:val="20"/>
          <w:lang w:val="en-US"/>
        </w:rPr>
        <w:t>std::</w:t>
      </w:r>
      <w:r w:rsidRPr="00183893">
        <w:rPr>
          <w:rFonts w:ascii="Courier New" w:hAnsi="Courier New" w:cs="Courier New"/>
          <w:color w:val="2B91AF"/>
          <w:szCs w:val="20"/>
          <w:lang w:val="en-US"/>
        </w:rPr>
        <w:t>vector</w:t>
      </w:r>
      <w:r w:rsidRPr="00183893">
        <w:rPr>
          <w:rFonts w:ascii="Courier New" w:hAnsi="Courier New" w:cs="Courier New"/>
          <w:color w:val="000000"/>
          <w:szCs w:val="20"/>
          <w:lang w:val="en-US"/>
        </w:rPr>
        <w:t>&lt;</w:t>
      </w:r>
      <w:r w:rsidRPr="00183893">
        <w:rPr>
          <w:rFonts w:ascii="Courier New" w:hAnsi="Courier New" w:cs="Courier New"/>
          <w:color w:val="0000FF"/>
          <w:szCs w:val="20"/>
          <w:lang w:val="en-US"/>
        </w:rPr>
        <w:t>int</w:t>
      </w:r>
      <w:r w:rsidRPr="00183893">
        <w:rPr>
          <w:rFonts w:ascii="Courier New" w:hAnsi="Courier New" w:cs="Courier New"/>
          <w:color w:val="000000"/>
          <w:szCs w:val="20"/>
          <w:lang w:val="en-US"/>
        </w:rPr>
        <w:t>&gt;::</w:t>
      </w:r>
      <w:r w:rsidRPr="00183893">
        <w:rPr>
          <w:rFonts w:ascii="Courier New" w:hAnsi="Courier New" w:cs="Courier New"/>
          <w:color w:val="2B91AF"/>
          <w:szCs w:val="20"/>
          <w:lang w:val="en-US"/>
        </w:rPr>
        <w:t>size_type</w:t>
      </w:r>
      <w:r w:rsidRPr="00183893">
        <w:rPr>
          <w:rFonts w:ascii="Courier New" w:hAnsi="Courier New" w:cs="Courier New"/>
          <w:color w:val="000000"/>
          <w:szCs w:val="20"/>
          <w:lang w:val="en-US"/>
        </w:rPr>
        <w:t xml:space="preserve"> sz = myvector.size();</w:t>
      </w:r>
    </w:p>
    <w:p w:rsidR="00183893" w:rsidRPr="00183893" w:rsidRDefault="00183893" w:rsidP="00183893">
      <w:pPr>
        <w:autoSpaceDE w:val="0"/>
        <w:autoSpaceDN w:val="0"/>
        <w:adjustRightInd w:val="0"/>
        <w:spacing w:after="0" w:line="240" w:lineRule="auto"/>
        <w:rPr>
          <w:rFonts w:ascii="Courier New" w:hAnsi="Courier New" w:cs="Courier New"/>
          <w:color w:val="000000"/>
          <w:szCs w:val="20"/>
          <w:lang w:val="en-US"/>
        </w:rPr>
      </w:pPr>
    </w:p>
    <w:p w:rsidR="00183893" w:rsidRPr="00183893" w:rsidRDefault="00183893" w:rsidP="00183893">
      <w:pPr>
        <w:autoSpaceDE w:val="0"/>
        <w:autoSpaceDN w:val="0"/>
        <w:adjustRightInd w:val="0"/>
        <w:spacing w:after="0" w:line="240" w:lineRule="auto"/>
        <w:rPr>
          <w:rFonts w:ascii="Courier New" w:hAnsi="Courier New" w:cs="Courier New"/>
          <w:color w:val="000000"/>
          <w:szCs w:val="20"/>
          <w:lang w:val="en-US"/>
        </w:rPr>
      </w:pPr>
      <w:r w:rsidRPr="00183893">
        <w:rPr>
          <w:rFonts w:ascii="Courier New" w:hAnsi="Courier New" w:cs="Courier New"/>
          <w:color w:val="000000"/>
          <w:szCs w:val="20"/>
          <w:lang w:val="en-US"/>
        </w:rPr>
        <w:t xml:space="preserve">    </w:t>
      </w:r>
      <w:r w:rsidRPr="00183893">
        <w:rPr>
          <w:rFonts w:ascii="Courier New" w:hAnsi="Courier New" w:cs="Courier New"/>
          <w:color w:val="0000FF"/>
          <w:szCs w:val="20"/>
          <w:lang w:val="en-US"/>
        </w:rPr>
        <w:t>for</w:t>
      </w:r>
      <w:r w:rsidRPr="00183893">
        <w:rPr>
          <w:rFonts w:ascii="Courier New" w:hAnsi="Courier New" w:cs="Courier New"/>
          <w:color w:val="000000"/>
          <w:szCs w:val="20"/>
          <w:lang w:val="en-US"/>
        </w:rPr>
        <w:t xml:space="preserve"> (</w:t>
      </w:r>
      <w:r w:rsidRPr="00183893">
        <w:rPr>
          <w:rFonts w:ascii="Courier New" w:hAnsi="Courier New" w:cs="Courier New"/>
          <w:color w:val="0000FF"/>
          <w:szCs w:val="20"/>
          <w:lang w:val="en-US"/>
        </w:rPr>
        <w:t>unsigned</w:t>
      </w:r>
      <w:r w:rsidRPr="00183893">
        <w:rPr>
          <w:rFonts w:ascii="Courier New" w:hAnsi="Courier New" w:cs="Courier New"/>
          <w:color w:val="000000"/>
          <w:szCs w:val="20"/>
          <w:lang w:val="en-US"/>
        </w:rPr>
        <w:t xml:space="preserve"> i = 0; i &lt; sz; i++) myvector</w:t>
      </w:r>
      <w:r w:rsidRPr="00183893">
        <w:rPr>
          <w:rFonts w:ascii="Courier New" w:hAnsi="Courier New" w:cs="Courier New"/>
          <w:color w:val="008080"/>
          <w:szCs w:val="20"/>
          <w:lang w:val="en-US"/>
        </w:rPr>
        <w:t>[</w:t>
      </w:r>
      <w:r w:rsidRPr="00183893">
        <w:rPr>
          <w:rFonts w:ascii="Courier New" w:hAnsi="Courier New" w:cs="Courier New"/>
          <w:color w:val="000000"/>
          <w:szCs w:val="20"/>
          <w:lang w:val="en-US"/>
        </w:rPr>
        <w:t>i</w:t>
      </w:r>
      <w:r w:rsidRPr="00183893">
        <w:rPr>
          <w:rFonts w:ascii="Courier New" w:hAnsi="Courier New" w:cs="Courier New"/>
          <w:color w:val="008080"/>
          <w:szCs w:val="20"/>
          <w:lang w:val="en-US"/>
        </w:rPr>
        <w:t>]</w:t>
      </w:r>
      <w:r w:rsidRPr="00183893">
        <w:rPr>
          <w:rFonts w:ascii="Courier New" w:hAnsi="Courier New" w:cs="Courier New"/>
          <w:color w:val="000000"/>
          <w:szCs w:val="20"/>
          <w:lang w:val="en-US"/>
        </w:rPr>
        <w:t xml:space="preserve"> = i;</w:t>
      </w:r>
    </w:p>
    <w:p w:rsidR="00183893" w:rsidRPr="00183893" w:rsidRDefault="00183893" w:rsidP="00183893">
      <w:pPr>
        <w:autoSpaceDE w:val="0"/>
        <w:autoSpaceDN w:val="0"/>
        <w:adjustRightInd w:val="0"/>
        <w:spacing w:after="0" w:line="240" w:lineRule="auto"/>
        <w:rPr>
          <w:rFonts w:ascii="Courier New" w:hAnsi="Courier New" w:cs="Courier New"/>
          <w:color w:val="000000"/>
          <w:szCs w:val="20"/>
          <w:lang w:val="en-US"/>
        </w:rPr>
      </w:pPr>
    </w:p>
    <w:p w:rsidR="00183893" w:rsidRPr="00183893" w:rsidRDefault="00183893" w:rsidP="00183893">
      <w:pPr>
        <w:autoSpaceDE w:val="0"/>
        <w:autoSpaceDN w:val="0"/>
        <w:adjustRightInd w:val="0"/>
        <w:spacing w:after="0" w:line="240" w:lineRule="auto"/>
        <w:rPr>
          <w:rFonts w:ascii="Courier New" w:hAnsi="Courier New" w:cs="Courier New"/>
          <w:color w:val="000000"/>
          <w:szCs w:val="20"/>
        </w:rPr>
      </w:pPr>
      <w:r w:rsidRPr="00183893">
        <w:rPr>
          <w:rFonts w:ascii="Courier New" w:hAnsi="Courier New" w:cs="Courier New"/>
          <w:color w:val="000000"/>
          <w:szCs w:val="20"/>
          <w:lang w:val="en-US"/>
        </w:rPr>
        <w:t xml:space="preserve">    </w:t>
      </w:r>
      <w:r w:rsidRPr="00183893">
        <w:rPr>
          <w:rFonts w:ascii="Courier New" w:hAnsi="Courier New" w:cs="Courier New"/>
          <w:color w:val="008000"/>
          <w:szCs w:val="20"/>
        </w:rPr>
        <w:t>// обратный вектор с использованием оператора[]:</w:t>
      </w:r>
    </w:p>
    <w:p w:rsidR="00183893" w:rsidRPr="00183893" w:rsidRDefault="00183893" w:rsidP="00183893">
      <w:pPr>
        <w:autoSpaceDE w:val="0"/>
        <w:autoSpaceDN w:val="0"/>
        <w:adjustRightInd w:val="0"/>
        <w:spacing w:after="0" w:line="240" w:lineRule="auto"/>
        <w:rPr>
          <w:rFonts w:ascii="Courier New" w:hAnsi="Courier New" w:cs="Courier New"/>
          <w:color w:val="000000"/>
          <w:szCs w:val="20"/>
          <w:lang w:val="en-US"/>
        </w:rPr>
      </w:pPr>
      <w:r w:rsidRPr="00183893">
        <w:rPr>
          <w:rFonts w:ascii="Courier New" w:hAnsi="Courier New" w:cs="Courier New"/>
          <w:color w:val="000000"/>
          <w:szCs w:val="20"/>
        </w:rPr>
        <w:t xml:space="preserve">    </w:t>
      </w:r>
      <w:r w:rsidRPr="00183893">
        <w:rPr>
          <w:rFonts w:ascii="Courier New" w:hAnsi="Courier New" w:cs="Courier New"/>
          <w:color w:val="0000FF"/>
          <w:szCs w:val="20"/>
          <w:lang w:val="en-US"/>
        </w:rPr>
        <w:t>for</w:t>
      </w:r>
      <w:r w:rsidRPr="00183893">
        <w:rPr>
          <w:rFonts w:ascii="Courier New" w:hAnsi="Courier New" w:cs="Courier New"/>
          <w:color w:val="000000"/>
          <w:szCs w:val="20"/>
          <w:lang w:val="en-US"/>
        </w:rPr>
        <w:t xml:space="preserve"> (</w:t>
      </w:r>
      <w:r w:rsidRPr="00183893">
        <w:rPr>
          <w:rFonts w:ascii="Courier New" w:hAnsi="Courier New" w:cs="Courier New"/>
          <w:color w:val="0000FF"/>
          <w:szCs w:val="20"/>
          <w:lang w:val="en-US"/>
        </w:rPr>
        <w:t>unsigned</w:t>
      </w:r>
      <w:r w:rsidRPr="00183893">
        <w:rPr>
          <w:rFonts w:ascii="Courier New" w:hAnsi="Courier New" w:cs="Courier New"/>
          <w:color w:val="000000"/>
          <w:szCs w:val="20"/>
          <w:lang w:val="en-US"/>
        </w:rPr>
        <w:t xml:space="preserve"> i = 0; i &lt; sz / 2; i++) {</w:t>
      </w:r>
    </w:p>
    <w:p w:rsidR="00183893" w:rsidRPr="00183893" w:rsidRDefault="00183893" w:rsidP="00183893">
      <w:pPr>
        <w:autoSpaceDE w:val="0"/>
        <w:autoSpaceDN w:val="0"/>
        <w:adjustRightInd w:val="0"/>
        <w:spacing w:after="0" w:line="240" w:lineRule="auto"/>
        <w:rPr>
          <w:rFonts w:ascii="Courier New" w:hAnsi="Courier New" w:cs="Courier New"/>
          <w:color w:val="000000"/>
          <w:szCs w:val="20"/>
          <w:lang w:val="en-US"/>
        </w:rPr>
      </w:pPr>
      <w:r w:rsidRPr="00183893">
        <w:rPr>
          <w:rFonts w:ascii="Courier New" w:hAnsi="Courier New" w:cs="Courier New"/>
          <w:color w:val="000000"/>
          <w:szCs w:val="20"/>
          <w:lang w:val="en-US"/>
        </w:rPr>
        <w:t xml:space="preserve">        </w:t>
      </w:r>
      <w:r w:rsidRPr="00183893">
        <w:rPr>
          <w:rFonts w:ascii="Courier New" w:hAnsi="Courier New" w:cs="Courier New"/>
          <w:color w:val="0000FF"/>
          <w:szCs w:val="20"/>
          <w:lang w:val="en-US"/>
        </w:rPr>
        <w:t>int</w:t>
      </w:r>
      <w:r w:rsidRPr="00183893">
        <w:rPr>
          <w:rFonts w:ascii="Courier New" w:hAnsi="Courier New" w:cs="Courier New"/>
          <w:color w:val="000000"/>
          <w:szCs w:val="20"/>
          <w:lang w:val="en-US"/>
        </w:rPr>
        <w:t xml:space="preserve"> temp;</w:t>
      </w:r>
    </w:p>
    <w:p w:rsidR="00183893" w:rsidRPr="00183893" w:rsidRDefault="00183893" w:rsidP="00183893">
      <w:pPr>
        <w:autoSpaceDE w:val="0"/>
        <w:autoSpaceDN w:val="0"/>
        <w:adjustRightInd w:val="0"/>
        <w:spacing w:after="0" w:line="240" w:lineRule="auto"/>
        <w:rPr>
          <w:rFonts w:ascii="Courier New" w:hAnsi="Courier New" w:cs="Courier New"/>
          <w:color w:val="000000"/>
          <w:szCs w:val="20"/>
          <w:lang w:val="en-US"/>
        </w:rPr>
      </w:pPr>
      <w:r w:rsidRPr="00183893">
        <w:rPr>
          <w:rFonts w:ascii="Courier New" w:hAnsi="Courier New" w:cs="Courier New"/>
          <w:color w:val="000000"/>
          <w:szCs w:val="20"/>
          <w:lang w:val="en-US"/>
        </w:rPr>
        <w:t xml:space="preserve">        temp = myvector</w:t>
      </w:r>
      <w:r w:rsidRPr="00183893">
        <w:rPr>
          <w:rFonts w:ascii="Courier New" w:hAnsi="Courier New" w:cs="Courier New"/>
          <w:color w:val="008080"/>
          <w:szCs w:val="20"/>
          <w:lang w:val="en-US"/>
        </w:rPr>
        <w:t>[</w:t>
      </w:r>
      <w:r w:rsidRPr="00183893">
        <w:rPr>
          <w:rFonts w:ascii="Courier New" w:hAnsi="Courier New" w:cs="Courier New"/>
          <w:color w:val="000000"/>
          <w:szCs w:val="20"/>
          <w:lang w:val="en-US"/>
        </w:rPr>
        <w:t>sz - 1 - i</w:t>
      </w:r>
      <w:r w:rsidRPr="00183893">
        <w:rPr>
          <w:rFonts w:ascii="Courier New" w:hAnsi="Courier New" w:cs="Courier New"/>
          <w:color w:val="008080"/>
          <w:szCs w:val="20"/>
          <w:lang w:val="en-US"/>
        </w:rPr>
        <w:t>]</w:t>
      </w:r>
      <w:r w:rsidRPr="00183893">
        <w:rPr>
          <w:rFonts w:ascii="Courier New" w:hAnsi="Courier New" w:cs="Courier New"/>
          <w:color w:val="000000"/>
          <w:szCs w:val="20"/>
          <w:lang w:val="en-US"/>
        </w:rPr>
        <w:t>;</w:t>
      </w:r>
    </w:p>
    <w:p w:rsidR="00183893" w:rsidRPr="00183893" w:rsidRDefault="00183893" w:rsidP="00183893">
      <w:pPr>
        <w:autoSpaceDE w:val="0"/>
        <w:autoSpaceDN w:val="0"/>
        <w:adjustRightInd w:val="0"/>
        <w:spacing w:after="0" w:line="240" w:lineRule="auto"/>
        <w:rPr>
          <w:rFonts w:ascii="Courier New" w:hAnsi="Courier New" w:cs="Courier New"/>
          <w:color w:val="000000"/>
          <w:szCs w:val="20"/>
          <w:lang w:val="en-US"/>
        </w:rPr>
      </w:pPr>
      <w:r w:rsidRPr="00183893">
        <w:rPr>
          <w:rFonts w:ascii="Courier New" w:hAnsi="Courier New" w:cs="Courier New"/>
          <w:color w:val="000000"/>
          <w:szCs w:val="20"/>
          <w:lang w:val="en-US"/>
        </w:rPr>
        <w:lastRenderedPageBreak/>
        <w:t xml:space="preserve">        myvector</w:t>
      </w:r>
      <w:r w:rsidRPr="00183893">
        <w:rPr>
          <w:rFonts w:ascii="Courier New" w:hAnsi="Courier New" w:cs="Courier New"/>
          <w:color w:val="008080"/>
          <w:szCs w:val="20"/>
          <w:lang w:val="en-US"/>
        </w:rPr>
        <w:t>[</w:t>
      </w:r>
      <w:r w:rsidRPr="00183893">
        <w:rPr>
          <w:rFonts w:ascii="Courier New" w:hAnsi="Courier New" w:cs="Courier New"/>
          <w:color w:val="000000"/>
          <w:szCs w:val="20"/>
          <w:lang w:val="en-US"/>
        </w:rPr>
        <w:t>sz - 1 - i</w:t>
      </w:r>
      <w:r w:rsidRPr="00183893">
        <w:rPr>
          <w:rFonts w:ascii="Courier New" w:hAnsi="Courier New" w:cs="Courier New"/>
          <w:color w:val="008080"/>
          <w:szCs w:val="20"/>
          <w:lang w:val="en-US"/>
        </w:rPr>
        <w:t>]</w:t>
      </w:r>
      <w:r w:rsidRPr="00183893">
        <w:rPr>
          <w:rFonts w:ascii="Courier New" w:hAnsi="Courier New" w:cs="Courier New"/>
          <w:color w:val="000000"/>
          <w:szCs w:val="20"/>
          <w:lang w:val="en-US"/>
        </w:rPr>
        <w:t xml:space="preserve"> = myvector</w:t>
      </w:r>
      <w:r w:rsidRPr="00183893">
        <w:rPr>
          <w:rFonts w:ascii="Courier New" w:hAnsi="Courier New" w:cs="Courier New"/>
          <w:color w:val="008080"/>
          <w:szCs w:val="20"/>
          <w:lang w:val="en-US"/>
        </w:rPr>
        <w:t>[</w:t>
      </w:r>
      <w:r w:rsidRPr="00183893">
        <w:rPr>
          <w:rFonts w:ascii="Courier New" w:hAnsi="Courier New" w:cs="Courier New"/>
          <w:color w:val="000000"/>
          <w:szCs w:val="20"/>
          <w:lang w:val="en-US"/>
        </w:rPr>
        <w:t>i</w:t>
      </w:r>
      <w:r w:rsidRPr="00183893">
        <w:rPr>
          <w:rFonts w:ascii="Courier New" w:hAnsi="Courier New" w:cs="Courier New"/>
          <w:color w:val="008080"/>
          <w:szCs w:val="20"/>
          <w:lang w:val="en-US"/>
        </w:rPr>
        <w:t>]</w:t>
      </w:r>
      <w:r w:rsidRPr="00183893">
        <w:rPr>
          <w:rFonts w:ascii="Courier New" w:hAnsi="Courier New" w:cs="Courier New"/>
          <w:color w:val="000000"/>
          <w:szCs w:val="20"/>
          <w:lang w:val="en-US"/>
        </w:rPr>
        <w:t>;</w:t>
      </w:r>
    </w:p>
    <w:p w:rsidR="00183893" w:rsidRPr="00183893" w:rsidRDefault="00183893" w:rsidP="00183893">
      <w:pPr>
        <w:autoSpaceDE w:val="0"/>
        <w:autoSpaceDN w:val="0"/>
        <w:adjustRightInd w:val="0"/>
        <w:spacing w:after="0" w:line="240" w:lineRule="auto"/>
        <w:rPr>
          <w:rFonts w:ascii="Courier New" w:hAnsi="Courier New" w:cs="Courier New"/>
          <w:color w:val="000000"/>
          <w:szCs w:val="20"/>
          <w:lang w:val="en-US"/>
        </w:rPr>
      </w:pPr>
      <w:r w:rsidRPr="00183893">
        <w:rPr>
          <w:rFonts w:ascii="Courier New" w:hAnsi="Courier New" w:cs="Courier New"/>
          <w:color w:val="000000"/>
          <w:szCs w:val="20"/>
          <w:lang w:val="en-US"/>
        </w:rPr>
        <w:t xml:space="preserve">        myvector</w:t>
      </w:r>
      <w:r w:rsidRPr="00183893">
        <w:rPr>
          <w:rFonts w:ascii="Courier New" w:hAnsi="Courier New" w:cs="Courier New"/>
          <w:color w:val="008080"/>
          <w:szCs w:val="20"/>
          <w:lang w:val="en-US"/>
        </w:rPr>
        <w:t>[</w:t>
      </w:r>
      <w:r w:rsidRPr="00183893">
        <w:rPr>
          <w:rFonts w:ascii="Courier New" w:hAnsi="Courier New" w:cs="Courier New"/>
          <w:color w:val="000000"/>
          <w:szCs w:val="20"/>
          <w:lang w:val="en-US"/>
        </w:rPr>
        <w:t>i</w:t>
      </w:r>
      <w:r w:rsidRPr="00183893">
        <w:rPr>
          <w:rFonts w:ascii="Courier New" w:hAnsi="Courier New" w:cs="Courier New"/>
          <w:color w:val="008080"/>
          <w:szCs w:val="20"/>
          <w:lang w:val="en-US"/>
        </w:rPr>
        <w:t>]</w:t>
      </w:r>
      <w:r w:rsidRPr="00183893">
        <w:rPr>
          <w:rFonts w:ascii="Courier New" w:hAnsi="Courier New" w:cs="Courier New"/>
          <w:color w:val="000000"/>
          <w:szCs w:val="20"/>
          <w:lang w:val="en-US"/>
        </w:rPr>
        <w:t xml:space="preserve"> = temp;</w:t>
      </w:r>
    </w:p>
    <w:p w:rsidR="00183893" w:rsidRPr="00183893" w:rsidRDefault="00183893" w:rsidP="00183893">
      <w:pPr>
        <w:autoSpaceDE w:val="0"/>
        <w:autoSpaceDN w:val="0"/>
        <w:adjustRightInd w:val="0"/>
        <w:spacing w:after="0" w:line="240" w:lineRule="auto"/>
        <w:rPr>
          <w:rFonts w:ascii="Courier New" w:hAnsi="Courier New" w:cs="Courier New"/>
          <w:color w:val="000000"/>
          <w:szCs w:val="20"/>
          <w:lang w:val="en-US"/>
        </w:rPr>
      </w:pPr>
      <w:r w:rsidRPr="00183893">
        <w:rPr>
          <w:rFonts w:ascii="Courier New" w:hAnsi="Courier New" w:cs="Courier New"/>
          <w:color w:val="000000"/>
          <w:szCs w:val="20"/>
          <w:lang w:val="en-US"/>
        </w:rPr>
        <w:t xml:space="preserve">    }</w:t>
      </w:r>
    </w:p>
    <w:p w:rsidR="00183893" w:rsidRPr="00183893" w:rsidRDefault="00183893" w:rsidP="00183893">
      <w:pPr>
        <w:autoSpaceDE w:val="0"/>
        <w:autoSpaceDN w:val="0"/>
        <w:adjustRightInd w:val="0"/>
        <w:spacing w:after="0" w:line="240" w:lineRule="auto"/>
        <w:rPr>
          <w:rFonts w:ascii="Courier New" w:hAnsi="Courier New" w:cs="Courier New"/>
          <w:color w:val="000000"/>
          <w:szCs w:val="20"/>
          <w:lang w:val="en-US"/>
        </w:rPr>
      </w:pPr>
    </w:p>
    <w:p w:rsidR="00183893" w:rsidRPr="00183893" w:rsidRDefault="00183893" w:rsidP="00183893">
      <w:pPr>
        <w:autoSpaceDE w:val="0"/>
        <w:autoSpaceDN w:val="0"/>
        <w:adjustRightInd w:val="0"/>
        <w:spacing w:after="0" w:line="240" w:lineRule="auto"/>
        <w:rPr>
          <w:rFonts w:ascii="Courier New" w:hAnsi="Courier New" w:cs="Courier New"/>
          <w:color w:val="000000"/>
          <w:szCs w:val="20"/>
          <w:lang w:val="en-US"/>
        </w:rPr>
      </w:pPr>
      <w:r w:rsidRPr="00183893">
        <w:rPr>
          <w:rFonts w:ascii="Courier New" w:hAnsi="Courier New" w:cs="Courier New"/>
          <w:color w:val="000000"/>
          <w:szCs w:val="20"/>
          <w:lang w:val="en-US"/>
        </w:rPr>
        <w:t xml:space="preserve">    std::cout </w:t>
      </w:r>
      <w:r w:rsidRPr="00183893">
        <w:rPr>
          <w:rFonts w:ascii="Courier New" w:hAnsi="Courier New" w:cs="Courier New"/>
          <w:color w:val="008080"/>
          <w:szCs w:val="20"/>
          <w:lang w:val="en-US"/>
        </w:rPr>
        <w:t>&lt;&lt;</w:t>
      </w:r>
      <w:r w:rsidRPr="00183893">
        <w:rPr>
          <w:rFonts w:ascii="Courier New" w:hAnsi="Courier New" w:cs="Courier New"/>
          <w:color w:val="000000"/>
          <w:szCs w:val="20"/>
          <w:lang w:val="en-US"/>
        </w:rPr>
        <w:t xml:space="preserve"> </w:t>
      </w:r>
      <w:r w:rsidRPr="00183893">
        <w:rPr>
          <w:rFonts w:ascii="Courier New" w:hAnsi="Courier New" w:cs="Courier New"/>
          <w:color w:val="A31515"/>
          <w:szCs w:val="20"/>
          <w:lang w:val="en-US"/>
        </w:rPr>
        <w:t>"myvector contains:"</w:t>
      </w:r>
      <w:r w:rsidRPr="00183893">
        <w:rPr>
          <w:rFonts w:ascii="Courier New" w:hAnsi="Courier New" w:cs="Courier New"/>
          <w:color w:val="000000"/>
          <w:szCs w:val="20"/>
          <w:lang w:val="en-US"/>
        </w:rPr>
        <w:t>;</w:t>
      </w:r>
    </w:p>
    <w:p w:rsidR="00183893" w:rsidRPr="00183893" w:rsidRDefault="00183893" w:rsidP="00183893">
      <w:pPr>
        <w:autoSpaceDE w:val="0"/>
        <w:autoSpaceDN w:val="0"/>
        <w:adjustRightInd w:val="0"/>
        <w:spacing w:after="0" w:line="240" w:lineRule="auto"/>
        <w:rPr>
          <w:rFonts w:ascii="Courier New" w:hAnsi="Courier New" w:cs="Courier New"/>
          <w:color w:val="000000"/>
          <w:szCs w:val="20"/>
          <w:lang w:val="en-US"/>
        </w:rPr>
      </w:pPr>
      <w:r w:rsidRPr="00183893">
        <w:rPr>
          <w:rFonts w:ascii="Courier New" w:hAnsi="Courier New" w:cs="Courier New"/>
          <w:color w:val="000000"/>
          <w:szCs w:val="20"/>
          <w:lang w:val="en-US"/>
        </w:rPr>
        <w:t xml:space="preserve">    </w:t>
      </w:r>
      <w:r w:rsidRPr="00183893">
        <w:rPr>
          <w:rFonts w:ascii="Courier New" w:hAnsi="Courier New" w:cs="Courier New"/>
          <w:color w:val="0000FF"/>
          <w:szCs w:val="20"/>
          <w:lang w:val="en-US"/>
        </w:rPr>
        <w:t>for</w:t>
      </w:r>
      <w:r w:rsidRPr="00183893">
        <w:rPr>
          <w:rFonts w:ascii="Courier New" w:hAnsi="Courier New" w:cs="Courier New"/>
          <w:color w:val="000000"/>
          <w:szCs w:val="20"/>
          <w:lang w:val="en-US"/>
        </w:rPr>
        <w:t xml:space="preserve"> (</w:t>
      </w:r>
      <w:r w:rsidRPr="00183893">
        <w:rPr>
          <w:rFonts w:ascii="Courier New" w:hAnsi="Courier New" w:cs="Courier New"/>
          <w:color w:val="0000FF"/>
          <w:szCs w:val="20"/>
          <w:lang w:val="en-US"/>
        </w:rPr>
        <w:t>unsigned</w:t>
      </w:r>
      <w:r w:rsidRPr="00183893">
        <w:rPr>
          <w:rFonts w:ascii="Courier New" w:hAnsi="Courier New" w:cs="Courier New"/>
          <w:color w:val="000000"/>
          <w:szCs w:val="20"/>
          <w:lang w:val="en-US"/>
        </w:rPr>
        <w:t xml:space="preserve"> i = 0; i &lt; sz; i++)</w:t>
      </w:r>
    </w:p>
    <w:p w:rsidR="00183893" w:rsidRPr="00183893" w:rsidRDefault="00183893" w:rsidP="00183893">
      <w:pPr>
        <w:autoSpaceDE w:val="0"/>
        <w:autoSpaceDN w:val="0"/>
        <w:adjustRightInd w:val="0"/>
        <w:spacing w:after="0" w:line="240" w:lineRule="auto"/>
        <w:rPr>
          <w:rFonts w:ascii="Courier New" w:hAnsi="Courier New" w:cs="Courier New"/>
          <w:color w:val="000000"/>
          <w:szCs w:val="20"/>
          <w:lang w:val="en-US"/>
        </w:rPr>
      </w:pPr>
      <w:r w:rsidRPr="00183893">
        <w:rPr>
          <w:rFonts w:ascii="Courier New" w:hAnsi="Courier New" w:cs="Courier New"/>
          <w:color w:val="000000"/>
          <w:szCs w:val="20"/>
          <w:lang w:val="en-US"/>
        </w:rPr>
        <w:t xml:space="preserve">        std::cout </w:t>
      </w:r>
      <w:r w:rsidRPr="00183893">
        <w:rPr>
          <w:rFonts w:ascii="Courier New" w:hAnsi="Courier New" w:cs="Courier New"/>
          <w:color w:val="008080"/>
          <w:szCs w:val="20"/>
          <w:lang w:val="en-US"/>
        </w:rPr>
        <w:t>&lt;&lt;</w:t>
      </w:r>
      <w:r w:rsidRPr="00183893">
        <w:rPr>
          <w:rFonts w:ascii="Courier New" w:hAnsi="Courier New" w:cs="Courier New"/>
          <w:color w:val="000000"/>
          <w:szCs w:val="20"/>
          <w:lang w:val="en-US"/>
        </w:rPr>
        <w:t xml:space="preserve"> </w:t>
      </w:r>
      <w:r w:rsidRPr="00183893">
        <w:rPr>
          <w:rFonts w:ascii="Courier New" w:hAnsi="Courier New" w:cs="Courier New"/>
          <w:color w:val="A31515"/>
          <w:szCs w:val="20"/>
          <w:lang w:val="en-US"/>
        </w:rPr>
        <w:t>' '</w:t>
      </w:r>
      <w:r w:rsidRPr="00183893">
        <w:rPr>
          <w:rFonts w:ascii="Courier New" w:hAnsi="Courier New" w:cs="Courier New"/>
          <w:color w:val="000000"/>
          <w:szCs w:val="20"/>
          <w:lang w:val="en-US"/>
        </w:rPr>
        <w:t xml:space="preserve"> </w:t>
      </w:r>
      <w:r w:rsidRPr="00183893">
        <w:rPr>
          <w:rFonts w:ascii="Courier New" w:hAnsi="Courier New" w:cs="Courier New"/>
          <w:color w:val="008080"/>
          <w:szCs w:val="20"/>
          <w:lang w:val="en-US"/>
        </w:rPr>
        <w:t>&lt;&lt;</w:t>
      </w:r>
      <w:r w:rsidRPr="00183893">
        <w:rPr>
          <w:rFonts w:ascii="Courier New" w:hAnsi="Courier New" w:cs="Courier New"/>
          <w:color w:val="000000"/>
          <w:szCs w:val="20"/>
          <w:lang w:val="en-US"/>
        </w:rPr>
        <w:t xml:space="preserve"> myvector</w:t>
      </w:r>
      <w:r w:rsidRPr="00183893">
        <w:rPr>
          <w:rFonts w:ascii="Courier New" w:hAnsi="Courier New" w:cs="Courier New"/>
          <w:color w:val="008080"/>
          <w:szCs w:val="20"/>
          <w:lang w:val="en-US"/>
        </w:rPr>
        <w:t>[</w:t>
      </w:r>
      <w:r w:rsidRPr="00183893">
        <w:rPr>
          <w:rFonts w:ascii="Courier New" w:hAnsi="Courier New" w:cs="Courier New"/>
          <w:color w:val="000000"/>
          <w:szCs w:val="20"/>
          <w:lang w:val="en-US"/>
        </w:rPr>
        <w:t>i</w:t>
      </w:r>
      <w:r w:rsidRPr="00183893">
        <w:rPr>
          <w:rFonts w:ascii="Courier New" w:hAnsi="Courier New" w:cs="Courier New"/>
          <w:color w:val="008080"/>
          <w:szCs w:val="20"/>
          <w:lang w:val="en-US"/>
        </w:rPr>
        <w:t>]</w:t>
      </w:r>
      <w:r w:rsidRPr="00183893">
        <w:rPr>
          <w:rFonts w:ascii="Courier New" w:hAnsi="Courier New" w:cs="Courier New"/>
          <w:color w:val="000000"/>
          <w:szCs w:val="20"/>
          <w:lang w:val="en-US"/>
        </w:rPr>
        <w:t>;</w:t>
      </w:r>
    </w:p>
    <w:p w:rsidR="00183893" w:rsidRPr="00183893" w:rsidRDefault="00183893" w:rsidP="00183893">
      <w:pPr>
        <w:autoSpaceDE w:val="0"/>
        <w:autoSpaceDN w:val="0"/>
        <w:adjustRightInd w:val="0"/>
        <w:spacing w:after="0" w:line="240" w:lineRule="auto"/>
        <w:rPr>
          <w:rFonts w:ascii="Courier New" w:hAnsi="Courier New" w:cs="Courier New"/>
          <w:color w:val="000000"/>
          <w:szCs w:val="20"/>
          <w:lang w:val="en-US"/>
        </w:rPr>
      </w:pPr>
      <w:r w:rsidRPr="00183893">
        <w:rPr>
          <w:rFonts w:ascii="Courier New" w:hAnsi="Courier New" w:cs="Courier New"/>
          <w:color w:val="000000"/>
          <w:szCs w:val="20"/>
          <w:lang w:val="en-US"/>
        </w:rPr>
        <w:t xml:space="preserve">    std::cout </w:t>
      </w:r>
      <w:r w:rsidRPr="00183893">
        <w:rPr>
          <w:rFonts w:ascii="Courier New" w:hAnsi="Courier New" w:cs="Courier New"/>
          <w:color w:val="008080"/>
          <w:szCs w:val="20"/>
          <w:lang w:val="en-US"/>
        </w:rPr>
        <w:t>&lt;&lt;</w:t>
      </w:r>
      <w:r w:rsidRPr="00183893">
        <w:rPr>
          <w:rFonts w:ascii="Courier New" w:hAnsi="Courier New" w:cs="Courier New"/>
          <w:color w:val="000000"/>
          <w:szCs w:val="20"/>
          <w:lang w:val="en-US"/>
        </w:rPr>
        <w:t xml:space="preserve"> </w:t>
      </w:r>
      <w:r w:rsidRPr="00183893">
        <w:rPr>
          <w:rFonts w:ascii="Courier New" w:hAnsi="Courier New" w:cs="Courier New"/>
          <w:color w:val="A31515"/>
          <w:szCs w:val="20"/>
          <w:lang w:val="en-US"/>
        </w:rPr>
        <w:t>'\n'</w:t>
      </w:r>
      <w:r w:rsidRPr="00183893">
        <w:rPr>
          <w:rFonts w:ascii="Courier New" w:hAnsi="Courier New" w:cs="Courier New"/>
          <w:color w:val="000000"/>
          <w:szCs w:val="20"/>
          <w:lang w:val="en-US"/>
        </w:rPr>
        <w:t>;</w:t>
      </w:r>
    </w:p>
    <w:p w:rsidR="00183893" w:rsidRPr="00183893" w:rsidRDefault="00183893" w:rsidP="00183893">
      <w:pPr>
        <w:autoSpaceDE w:val="0"/>
        <w:autoSpaceDN w:val="0"/>
        <w:adjustRightInd w:val="0"/>
        <w:spacing w:after="0" w:line="240" w:lineRule="auto"/>
        <w:rPr>
          <w:rFonts w:ascii="Courier New" w:hAnsi="Courier New" w:cs="Courier New"/>
          <w:color w:val="000000"/>
          <w:szCs w:val="20"/>
          <w:lang w:val="en-US"/>
        </w:rPr>
      </w:pPr>
      <w:r w:rsidRPr="00183893">
        <w:rPr>
          <w:rFonts w:ascii="Courier New" w:hAnsi="Courier New" w:cs="Courier New"/>
          <w:color w:val="000000"/>
          <w:szCs w:val="20"/>
          <w:lang w:val="en-US"/>
        </w:rPr>
        <w:t xml:space="preserve">    </w:t>
      </w:r>
      <w:r w:rsidRPr="00183893">
        <w:rPr>
          <w:rFonts w:ascii="Courier New" w:hAnsi="Courier New" w:cs="Courier New"/>
          <w:color w:val="0000FF"/>
          <w:szCs w:val="20"/>
          <w:lang w:val="en-US"/>
        </w:rPr>
        <w:t>return</w:t>
      </w:r>
      <w:r w:rsidRPr="00183893">
        <w:rPr>
          <w:rFonts w:ascii="Courier New" w:hAnsi="Courier New" w:cs="Courier New"/>
          <w:color w:val="000000"/>
          <w:szCs w:val="20"/>
          <w:lang w:val="en-US"/>
        </w:rPr>
        <w:t xml:space="preserve"> 0;</w:t>
      </w:r>
    </w:p>
    <w:p w:rsidR="00183893" w:rsidRPr="00183893" w:rsidRDefault="00183893" w:rsidP="00183893">
      <w:pPr>
        <w:jc w:val="both"/>
        <w:rPr>
          <w:rFonts w:ascii="Courier New" w:hAnsi="Courier New" w:cs="Courier New"/>
          <w:color w:val="000000"/>
          <w:szCs w:val="20"/>
        </w:rPr>
      </w:pPr>
      <w:r w:rsidRPr="00183893">
        <w:rPr>
          <w:rFonts w:ascii="Courier New" w:hAnsi="Courier New" w:cs="Courier New"/>
          <w:color w:val="000000"/>
          <w:szCs w:val="20"/>
        </w:rPr>
        <w:t>}</w:t>
      </w:r>
    </w:p>
    <w:p w:rsidR="00183893" w:rsidRDefault="00183893" w:rsidP="00233053">
      <w:pPr>
        <w:spacing w:after="80"/>
        <w:ind w:firstLine="567"/>
        <w:jc w:val="both"/>
        <w:rPr>
          <w:rFonts w:cs="Arial"/>
          <w:color w:val="000000"/>
          <w:szCs w:val="20"/>
        </w:rPr>
      </w:pPr>
      <w:r>
        <w:rPr>
          <w:rFonts w:cs="Arial"/>
          <w:color w:val="000000"/>
          <w:szCs w:val="20"/>
        </w:rPr>
        <w:t>Результат работы программы:</w:t>
      </w:r>
    </w:p>
    <w:p w:rsidR="00183893" w:rsidRDefault="00F6158D" w:rsidP="00233053">
      <w:pPr>
        <w:spacing w:after="0"/>
        <w:jc w:val="both"/>
        <w:rPr>
          <w:rFonts w:cs="Arial"/>
          <w:color w:val="000000"/>
          <w:szCs w:val="20"/>
        </w:rPr>
      </w:pPr>
      <w:r w:rsidRPr="00F6158D">
        <w:rPr>
          <w:rFonts w:cs="Arial"/>
          <w:noProof/>
          <w:color w:val="000000"/>
          <w:szCs w:val="20"/>
          <w:lang w:eastAsia="ru-RU"/>
        </w:rPr>
        <w:drawing>
          <wp:inline distT="0" distB="0" distL="0" distR="0" wp14:anchorId="0BFDA68C" wp14:editId="1CEB07F4">
            <wp:extent cx="3334215" cy="266737"/>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4215" cy="266737"/>
                    </a:xfrm>
                    <a:prstGeom prst="rect">
                      <a:avLst/>
                    </a:prstGeom>
                  </pic:spPr>
                </pic:pic>
              </a:graphicData>
            </a:graphic>
          </wp:inline>
        </w:drawing>
      </w:r>
    </w:p>
    <w:p w:rsidR="00233053" w:rsidRPr="00233053" w:rsidRDefault="00E02D8B" w:rsidP="00233053">
      <w:pPr>
        <w:spacing w:before="80" w:after="80"/>
        <w:jc w:val="both"/>
        <w:rPr>
          <w:rFonts w:cs="Arial"/>
          <w:szCs w:val="20"/>
        </w:rPr>
      </w:pPr>
      <w:hyperlink w:anchor="_Последовательные_контейнеры" w:history="1">
        <w:r w:rsidR="00233053" w:rsidRPr="003143A7">
          <w:rPr>
            <w:rStyle w:val="a4"/>
            <w:rFonts w:cs="Arial"/>
            <w:szCs w:val="20"/>
            <w:lang w:val="en-US"/>
          </w:rPr>
          <w:t>&lt;</w:t>
        </w:r>
        <w:r w:rsidR="00233053" w:rsidRPr="003143A7">
          <w:rPr>
            <w:rStyle w:val="a4"/>
            <w:rFonts w:cs="Arial"/>
            <w:szCs w:val="20"/>
          </w:rPr>
          <w:t>Последовательные контейнеры</w:t>
        </w:r>
        <w:r w:rsidR="00233053" w:rsidRPr="003143A7">
          <w:rPr>
            <w:rStyle w:val="a4"/>
            <w:rFonts w:cs="Arial"/>
            <w:szCs w:val="20"/>
            <w:lang w:val="en-US"/>
          </w:rPr>
          <w:t>&gt;</w:t>
        </w:r>
      </w:hyperlink>
    </w:p>
    <w:p w:rsidR="00157BBF" w:rsidRPr="00157BBF" w:rsidRDefault="00157BBF"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50" w:name="_vector::at"/>
      <w:bookmarkEnd w:id="50"/>
      <w:r>
        <w:rPr>
          <w:rFonts w:ascii="Arial" w:hAnsi="Arial" w:cs="Arial"/>
          <w:b/>
          <w:i w:val="0"/>
          <w:color w:val="000000" w:themeColor="text1"/>
          <w:szCs w:val="20"/>
          <w:lang w:val="en-US"/>
        </w:rPr>
        <w:t>vector</w:t>
      </w:r>
      <w:r>
        <w:rPr>
          <w:rFonts w:ascii="Arial" w:hAnsi="Arial" w:cs="Arial"/>
          <w:b/>
          <w:i w:val="0"/>
          <w:color w:val="000000" w:themeColor="text1"/>
          <w:szCs w:val="20"/>
        </w:rPr>
        <w:t>::</w:t>
      </w:r>
      <w:r>
        <w:rPr>
          <w:rFonts w:ascii="Arial" w:hAnsi="Arial" w:cs="Arial"/>
          <w:b/>
          <w:i w:val="0"/>
          <w:color w:val="000000" w:themeColor="text1"/>
          <w:szCs w:val="20"/>
          <w:lang w:val="en-US"/>
        </w:rPr>
        <w:t>at</w:t>
      </w:r>
    </w:p>
    <w:p w:rsidR="008C4C5E" w:rsidRDefault="008C4C5E" w:rsidP="00157BBF">
      <w:pPr>
        <w:spacing w:after="0"/>
        <w:ind w:firstLine="567"/>
        <w:jc w:val="both"/>
        <w:rPr>
          <w:rFonts w:cs="Arial"/>
          <w:color w:val="000000" w:themeColor="text1"/>
          <w:szCs w:val="20"/>
        </w:rPr>
      </w:pPr>
      <w:r w:rsidRPr="008C4C5E">
        <w:rPr>
          <w:rFonts w:cs="Arial"/>
          <w:color w:val="000000" w:themeColor="text1"/>
          <w:szCs w:val="20"/>
        </w:rPr>
        <w:t>at - обеспечивает доступ к элементам контейнера по индексу с проверкой границ.</w:t>
      </w:r>
    </w:p>
    <w:p w:rsidR="00157BBF" w:rsidRDefault="00157BBF" w:rsidP="00157BBF">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at</w:t>
      </w:r>
      <w:r w:rsidR="00EC7F77"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sidR="00FD0AC7">
        <w:rPr>
          <w:rFonts w:cs="Arial"/>
          <w:color w:val="000000" w:themeColor="text1"/>
          <w:szCs w:val="20"/>
        </w:rPr>
        <w:t>::vector</w:t>
      </w:r>
      <w:r>
        <w:rPr>
          <w:rFonts w:cs="Arial"/>
          <w:color w:val="000000" w:themeColor="text1"/>
          <w:szCs w:val="20"/>
        </w:rPr>
        <w:t>:</w:t>
      </w:r>
    </w:p>
    <w:p w:rsidR="00157BBF" w:rsidRPr="00657019" w:rsidRDefault="00157BBF" w:rsidP="00157BBF">
      <w:pPr>
        <w:spacing w:after="0"/>
        <w:ind w:firstLine="567"/>
        <w:jc w:val="both"/>
        <w:rPr>
          <w:rFonts w:cs="Arial"/>
          <w:color w:val="000000" w:themeColor="text1"/>
          <w:szCs w:val="20"/>
        </w:rPr>
      </w:pPr>
    </w:p>
    <w:p w:rsidR="00FD0AC7" w:rsidRPr="00FD0AC7" w:rsidRDefault="00FD0AC7" w:rsidP="00FD0AC7">
      <w:pPr>
        <w:autoSpaceDE w:val="0"/>
        <w:autoSpaceDN w:val="0"/>
        <w:adjustRightInd w:val="0"/>
        <w:spacing w:after="0" w:line="240" w:lineRule="auto"/>
        <w:rPr>
          <w:rFonts w:ascii="Courier New" w:hAnsi="Courier New" w:cs="Courier New"/>
          <w:color w:val="000000"/>
          <w:szCs w:val="20"/>
          <w:lang w:val="en-US"/>
        </w:rPr>
      </w:pPr>
      <w:r w:rsidRPr="00FD0AC7">
        <w:rPr>
          <w:rFonts w:ascii="Courier New" w:hAnsi="Courier New" w:cs="Courier New"/>
          <w:color w:val="808080"/>
          <w:szCs w:val="20"/>
          <w:lang w:val="en-US"/>
        </w:rPr>
        <w:t>#include</w:t>
      </w:r>
      <w:r w:rsidRPr="00FD0AC7">
        <w:rPr>
          <w:rFonts w:ascii="Courier New" w:hAnsi="Courier New" w:cs="Courier New"/>
          <w:color w:val="000000"/>
          <w:szCs w:val="20"/>
          <w:lang w:val="en-US"/>
        </w:rPr>
        <w:t xml:space="preserve"> </w:t>
      </w:r>
      <w:r w:rsidRPr="00FD0AC7">
        <w:rPr>
          <w:rFonts w:ascii="Courier New" w:hAnsi="Courier New" w:cs="Courier New"/>
          <w:color w:val="A31515"/>
          <w:szCs w:val="20"/>
          <w:lang w:val="en-US"/>
        </w:rPr>
        <w:t>&lt;iostream&gt;</w:t>
      </w:r>
    </w:p>
    <w:p w:rsidR="00FD0AC7" w:rsidRPr="00FD0AC7" w:rsidRDefault="00FD0AC7" w:rsidP="00FD0AC7">
      <w:pPr>
        <w:autoSpaceDE w:val="0"/>
        <w:autoSpaceDN w:val="0"/>
        <w:adjustRightInd w:val="0"/>
        <w:spacing w:after="0" w:line="240" w:lineRule="auto"/>
        <w:rPr>
          <w:rFonts w:ascii="Courier New" w:hAnsi="Courier New" w:cs="Courier New"/>
          <w:color w:val="000000"/>
          <w:szCs w:val="20"/>
          <w:lang w:val="en-US"/>
        </w:rPr>
      </w:pPr>
      <w:r w:rsidRPr="00FD0AC7">
        <w:rPr>
          <w:rFonts w:ascii="Courier New" w:hAnsi="Courier New" w:cs="Courier New"/>
          <w:color w:val="808080"/>
          <w:szCs w:val="20"/>
          <w:lang w:val="en-US"/>
        </w:rPr>
        <w:t>#include</w:t>
      </w:r>
      <w:r w:rsidRPr="00FD0AC7">
        <w:rPr>
          <w:rFonts w:ascii="Courier New" w:hAnsi="Courier New" w:cs="Courier New"/>
          <w:color w:val="000000"/>
          <w:szCs w:val="20"/>
          <w:lang w:val="en-US"/>
        </w:rPr>
        <w:t xml:space="preserve"> </w:t>
      </w:r>
      <w:r w:rsidRPr="00FD0AC7">
        <w:rPr>
          <w:rFonts w:ascii="Courier New" w:hAnsi="Courier New" w:cs="Courier New"/>
          <w:color w:val="A31515"/>
          <w:szCs w:val="20"/>
          <w:lang w:val="en-US"/>
        </w:rPr>
        <w:t>&lt;vector&gt;</w:t>
      </w:r>
    </w:p>
    <w:p w:rsidR="00FD0AC7" w:rsidRPr="00FD0AC7" w:rsidRDefault="00FD0AC7" w:rsidP="00FD0AC7">
      <w:pPr>
        <w:autoSpaceDE w:val="0"/>
        <w:autoSpaceDN w:val="0"/>
        <w:adjustRightInd w:val="0"/>
        <w:spacing w:after="0" w:line="240" w:lineRule="auto"/>
        <w:rPr>
          <w:rFonts w:ascii="Courier New" w:hAnsi="Courier New" w:cs="Courier New"/>
          <w:color w:val="000000"/>
          <w:szCs w:val="20"/>
          <w:lang w:val="en-US"/>
        </w:rPr>
      </w:pPr>
    </w:p>
    <w:p w:rsidR="00FD0AC7" w:rsidRPr="00FD0AC7" w:rsidRDefault="00FD0AC7" w:rsidP="00FD0AC7">
      <w:pPr>
        <w:autoSpaceDE w:val="0"/>
        <w:autoSpaceDN w:val="0"/>
        <w:adjustRightInd w:val="0"/>
        <w:spacing w:after="0" w:line="240" w:lineRule="auto"/>
        <w:rPr>
          <w:rFonts w:ascii="Courier New" w:hAnsi="Courier New" w:cs="Courier New"/>
          <w:color w:val="000000"/>
          <w:szCs w:val="20"/>
          <w:lang w:val="en-US"/>
        </w:rPr>
      </w:pPr>
      <w:r w:rsidRPr="00FD0AC7">
        <w:rPr>
          <w:rFonts w:ascii="Courier New" w:hAnsi="Courier New" w:cs="Courier New"/>
          <w:color w:val="0000FF"/>
          <w:szCs w:val="20"/>
          <w:lang w:val="en-US"/>
        </w:rPr>
        <w:t>int</w:t>
      </w:r>
      <w:r w:rsidRPr="00FD0AC7">
        <w:rPr>
          <w:rFonts w:ascii="Courier New" w:hAnsi="Courier New" w:cs="Courier New"/>
          <w:color w:val="000000"/>
          <w:szCs w:val="20"/>
          <w:lang w:val="en-US"/>
        </w:rPr>
        <w:t xml:space="preserve"> main() {</w:t>
      </w:r>
    </w:p>
    <w:p w:rsidR="00FD0AC7" w:rsidRPr="00FD0AC7" w:rsidRDefault="00FD0AC7" w:rsidP="00FD0AC7">
      <w:pPr>
        <w:autoSpaceDE w:val="0"/>
        <w:autoSpaceDN w:val="0"/>
        <w:adjustRightInd w:val="0"/>
        <w:spacing w:after="0" w:line="240" w:lineRule="auto"/>
        <w:rPr>
          <w:rFonts w:ascii="Courier New" w:hAnsi="Courier New" w:cs="Courier New"/>
          <w:color w:val="000000"/>
          <w:szCs w:val="20"/>
          <w:lang w:val="en-US"/>
        </w:rPr>
      </w:pPr>
      <w:r w:rsidRPr="00FD0AC7">
        <w:rPr>
          <w:rFonts w:ascii="Courier New" w:hAnsi="Courier New" w:cs="Courier New"/>
          <w:color w:val="000000"/>
          <w:szCs w:val="20"/>
          <w:lang w:val="en-US"/>
        </w:rPr>
        <w:t xml:space="preserve">    std::</w:t>
      </w:r>
      <w:r w:rsidRPr="00FD0AC7">
        <w:rPr>
          <w:rFonts w:ascii="Courier New" w:hAnsi="Courier New" w:cs="Courier New"/>
          <w:color w:val="2B91AF"/>
          <w:szCs w:val="20"/>
          <w:lang w:val="en-US"/>
        </w:rPr>
        <w:t>vector</w:t>
      </w:r>
      <w:r w:rsidRPr="00FD0AC7">
        <w:rPr>
          <w:rFonts w:ascii="Courier New" w:hAnsi="Courier New" w:cs="Courier New"/>
          <w:color w:val="000000"/>
          <w:szCs w:val="20"/>
          <w:lang w:val="en-US"/>
        </w:rPr>
        <w:t>&lt;</w:t>
      </w:r>
      <w:r w:rsidRPr="00FD0AC7">
        <w:rPr>
          <w:rFonts w:ascii="Courier New" w:hAnsi="Courier New" w:cs="Courier New"/>
          <w:color w:val="0000FF"/>
          <w:szCs w:val="20"/>
          <w:lang w:val="en-US"/>
        </w:rPr>
        <w:t>int</w:t>
      </w:r>
      <w:r w:rsidRPr="00FD0AC7">
        <w:rPr>
          <w:rFonts w:ascii="Courier New" w:hAnsi="Courier New" w:cs="Courier New"/>
          <w:color w:val="000000"/>
          <w:szCs w:val="20"/>
          <w:lang w:val="en-US"/>
        </w:rPr>
        <w:t xml:space="preserve">&gt; myvector(10);   </w:t>
      </w:r>
      <w:r w:rsidRPr="00FD0AC7">
        <w:rPr>
          <w:rFonts w:ascii="Courier New" w:hAnsi="Courier New" w:cs="Courier New"/>
          <w:color w:val="008000"/>
          <w:szCs w:val="20"/>
          <w:lang w:val="en-US"/>
        </w:rPr>
        <w:t xml:space="preserve">// 10 </w:t>
      </w:r>
      <w:r w:rsidRPr="00FD0AC7">
        <w:rPr>
          <w:rFonts w:ascii="Courier New" w:hAnsi="Courier New" w:cs="Courier New"/>
          <w:color w:val="008000"/>
          <w:szCs w:val="20"/>
        </w:rPr>
        <w:t>инициализированный</w:t>
      </w:r>
      <w:r w:rsidRPr="00FD0AC7">
        <w:rPr>
          <w:rFonts w:ascii="Courier New" w:hAnsi="Courier New" w:cs="Courier New"/>
          <w:color w:val="008000"/>
          <w:szCs w:val="20"/>
          <w:lang w:val="en-US"/>
        </w:rPr>
        <w:t xml:space="preserve"> </w:t>
      </w:r>
      <w:r w:rsidRPr="00FD0AC7">
        <w:rPr>
          <w:rFonts w:ascii="Courier New" w:hAnsi="Courier New" w:cs="Courier New"/>
          <w:color w:val="008000"/>
          <w:szCs w:val="20"/>
        </w:rPr>
        <w:t>нулем</w:t>
      </w:r>
      <w:r w:rsidRPr="00FD0AC7">
        <w:rPr>
          <w:rFonts w:ascii="Courier New" w:hAnsi="Courier New" w:cs="Courier New"/>
          <w:color w:val="008000"/>
          <w:szCs w:val="20"/>
          <w:lang w:val="en-US"/>
        </w:rPr>
        <w:t xml:space="preserve"> int</w:t>
      </w:r>
    </w:p>
    <w:p w:rsidR="00FD0AC7" w:rsidRPr="00FD0AC7" w:rsidRDefault="00FD0AC7" w:rsidP="00FD0AC7">
      <w:pPr>
        <w:autoSpaceDE w:val="0"/>
        <w:autoSpaceDN w:val="0"/>
        <w:adjustRightInd w:val="0"/>
        <w:spacing w:after="0" w:line="240" w:lineRule="auto"/>
        <w:rPr>
          <w:rFonts w:ascii="Courier New" w:hAnsi="Courier New" w:cs="Courier New"/>
          <w:color w:val="000000"/>
          <w:szCs w:val="20"/>
          <w:lang w:val="en-US"/>
        </w:rPr>
      </w:pPr>
    </w:p>
    <w:p w:rsidR="00FD0AC7" w:rsidRPr="00FD0AC7" w:rsidRDefault="00FD0AC7" w:rsidP="00FD0AC7">
      <w:pPr>
        <w:autoSpaceDE w:val="0"/>
        <w:autoSpaceDN w:val="0"/>
        <w:adjustRightInd w:val="0"/>
        <w:spacing w:after="0" w:line="240" w:lineRule="auto"/>
        <w:rPr>
          <w:rFonts w:ascii="Courier New" w:hAnsi="Courier New" w:cs="Courier New"/>
          <w:color w:val="000000"/>
          <w:szCs w:val="20"/>
          <w:lang w:val="en-US"/>
        </w:rPr>
      </w:pPr>
      <w:r w:rsidRPr="00FD0AC7">
        <w:rPr>
          <w:rFonts w:ascii="Courier New" w:hAnsi="Courier New" w:cs="Courier New"/>
          <w:color w:val="000000"/>
          <w:szCs w:val="20"/>
          <w:lang w:val="en-US"/>
        </w:rPr>
        <w:t xml:space="preserve">    </w:t>
      </w:r>
      <w:r w:rsidRPr="00FD0AC7">
        <w:rPr>
          <w:rFonts w:ascii="Courier New" w:hAnsi="Courier New" w:cs="Courier New"/>
          <w:color w:val="0000FF"/>
          <w:szCs w:val="20"/>
          <w:lang w:val="en-US"/>
        </w:rPr>
        <w:t>for</w:t>
      </w:r>
      <w:r w:rsidRPr="00FD0AC7">
        <w:rPr>
          <w:rFonts w:ascii="Courier New" w:hAnsi="Courier New" w:cs="Courier New"/>
          <w:color w:val="000000"/>
          <w:szCs w:val="20"/>
          <w:lang w:val="en-US"/>
        </w:rPr>
        <w:t xml:space="preserve"> (</w:t>
      </w:r>
      <w:r w:rsidRPr="00FD0AC7">
        <w:rPr>
          <w:rFonts w:ascii="Courier New" w:hAnsi="Courier New" w:cs="Courier New"/>
          <w:color w:val="0000FF"/>
          <w:szCs w:val="20"/>
          <w:lang w:val="en-US"/>
        </w:rPr>
        <w:t>unsigned</w:t>
      </w:r>
      <w:r w:rsidRPr="00FD0AC7">
        <w:rPr>
          <w:rFonts w:ascii="Courier New" w:hAnsi="Courier New" w:cs="Courier New"/>
          <w:color w:val="000000"/>
          <w:szCs w:val="20"/>
          <w:lang w:val="en-US"/>
        </w:rPr>
        <w:t xml:space="preserve"> i = 0; i &lt; myvector.size(); i++)</w:t>
      </w:r>
    </w:p>
    <w:p w:rsidR="00FD0AC7" w:rsidRPr="00FD0AC7" w:rsidRDefault="00FD0AC7" w:rsidP="00FD0AC7">
      <w:pPr>
        <w:autoSpaceDE w:val="0"/>
        <w:autoSpaceDN w:val="0"/>
        <w:adjustRightInd w:val="0"/>
        <w:spacing w:after="0" w:line="240" w:lineRule="auto"/>
        <w:rPr>
          <w:rFonts w:ascii="Courier New" w:hAnsi="Courier New" w:cs="Courier New"/>
          <w:color w:val="000000"/>
          <w:szCs w:val="20"/>
          <w:lang w:val="en-US"/>
        </w:rPr>
      </w:pPr>
      <w:r w:rsidRPr="00FD0AC7">
        <w:rPr>
          <w:rFonts w:ascii="Courier New" w:hAnsi="Courier New" w:cs="Courier New"/>
          <w:color w:val="000000"/>
          <w:szCs w:val="20"/>
          <w:lang w:val="en-US"/>
        </w:rPr>
        <w:t xml:space="preserve">        myvector.at(i) = i;</w:t>
      </w:r>
    </w:p>
    <w:p w:rsidR="00FD0AC7" w:rsidRPr="00FD0AC7" w:rsidRDefault="00FD0AC7" w:rsidP="00FD0AC7">
      <w:pPr>
        <w:autoSpaceDE w:val="0"/>
        <w:autoSpaceDN w:val="0"/>
        <w:adjustRightInd w:val="0"/>
        <w:spacing w:after="0" w:line="240" w:lineRule="auto"/>
        <w:rPr>
          <w:rFonts w:ascii="Courier New" w:hAnsi="Courier New" w:cs="Courier New"/>
          <w:color w:val="000000"/>
          <w:szCs w:val="20"/>
          <w:lang w:val="en-US"/>
        </w:rPr>
      </w:pPr>
    </w:p>
    <w:p w:rsidR="00FD0AC7" w:rsidRPr="00FD0AC7" w:rsidRDefault="00FD0AC7" w:rsidP="00FD0AC7">
      <w:pPr>
        <w:autoSpaceDE w:val="0"/>
        <w:autoSpaceDN w:val="0"/>
        <w:adjustRightInd w:val="0"/>
        <w:spacing w:after="0" w:line="240" w:lineRule="auto"/>
        <w:rPr>
          <w:rFonts w:ascii="Courier New" w:hAnsi="Courier New" w:cs="Courier New"/>
          <w:color w:val="000000"/>
          <w:szCs w:val="20"/>
          <w:lang w:val="en-US"/>
        </w:rPr>
      </w:pPr>
      <w:r w:rsidRPr="00FD0AC7">
        <w:rPr>
          <w:rFonts w:ascii="Courier New" w:hAnsi="Courier New" w:cs="Courier New"/>
          <w:color w:val="000000"/>
          <w:szCs w:val="20"/>
          <w:lang w:val="en-US"/>
        </w:rPr>
        <w:t xml:space="preserve">    std::cout </w:t>
      </w:r>
      <w:r w:rsidRPr="00FD0AC7">
        <w:rPr>
          <w:rFonts w:ascii="Courier New" w:hAnsi="Courier New" w:cs="Courier New"/>
          <w:color w:val="008080"/>
          <w:szCs w:val="20"/>
          <w:lang w:val="en-US"/>
        </w:rPr>
        <w:t>&lt;&lt;</w:t>
      </w:r>
      <w:r w:rsidRPr="00FD0AC7">
        <w:rPr>
          <w:rFonts w:ascii="Courier New" w:hAnsi="Courier New" w:cs="Courier New"/>
          <w:color w:val="000000"/>
          <w:szCs w:val="20"/>
          <w:lang w:val="en-US"/>
        </w:rPr>
        <w:t xml:space="preserve"> </w:t>
      </w:r>
      <w:r w:rsidRPr="00FD0AC7">
        <w:rPr>
          <w:rFonts w:ascii="Courier New" w:hAnsi="Courier New" w:cs="Courier New"/>
          <w:color w:val="A31515"/>
          <w:szCs w:val="20"/>
          <w:lang w:val="en-US"/>
        </w:rPr>
        <w:t>"myvector contains:"</w:t>
      </w:r>
      <w:r w:rsidRPr="00FD0AC7">
        <w:rPr>
          <w:rFonts w:ascii="Courier New" w:hAnsi="Courier New" w:cs="Courier New"/>
          <w:color w:val="000000"/>
          <w:szCs w:val="20"/>
          <w:lang w:val="en-US"/>
        </w:rPr>
        <w:t>;</w:t>
      </w:r>
    </w:p>
    <w:p w:rsidR="00FD0AC7" w:rsidRPr="00FD0AC7" w:rsidRDefault="00FD0AC7" w:rsidP="00FD0AC7">
      <w:pPr>
        <w:autoSpaceDE w:val="0"/>
        <w:autoSpaceDN w:val="0"/>
        <w:adjustRightInd w:val="0"/>
        <w:spacing w:after="0" w:line="240" w:lineRule="auto"/>
        <w:rPr>
          <w:rFonts w:ascii="Courier New" w:hAnsi="Courier New" w:cs="Courier New"/>
          <w:color w:val="000000"/>
          <w:szCs w:val="20"/>
          <w:lang w:val="en-US"/>
        </w:rPr>
      </w:pPr>
      <w:r w:rsidRPr="00FD0AC7">
        <w:rPr>
          <w:rFonts w:ascii="Courier New" w:hAnsi="Courier New" w:cs="Courier New"/>
          <w:color w:val="000000"/>
          <w:szCs w:val="20"/>
          <w:lang w:val="en-US"/>
        </w:rPr>
        <w:t xml:space="preserve">    </w:t>
      </w:r>
      <w:r w:rsidRPr="00FD0AC7">
        <w:rPr>
          <w:rFonts w:ascii="Courier New" w:hAnsi="Courier New" w:cs="Courier New"/>
          <w:color w:val="0000FF"/>
          <w:szCs w:val="20"/>
          <w:lang w:val="en-US"/>
        </w:rPr>
        <w:t>for</w:t>
      </w:r>
      <w:r w:rsidRPr="00FD0AC7">
        <w:rPr>
          <w:rFonts w:ascii="Courier New" w:hAnsi="Courier New" w:cs="Courier New"/>
          <w:color w:val="000000"/>
          <w:szCs w:val="20"/>
          <w:lang w:val="en-US"/>
        </w:rPr>
        <w:t xml:space="preserve"> (</w:t>
      </w:r>
      <w:r w:rsidRPr="00FD0AC7">
        <w:rPr>
          <w:rFonts w:ascii="Courier New" w:hAnsi="Courier New" w:cs="Courier New"/>
          <w:color w:val="0000FF"/>
          <w:szCs w:val="20"/>
          <w:lang w:val="en-US"/>
        </w:rPr>
        <w:t>unsigned</w:t>
      </w:r>
      <w:r w:rsidRPr="00FD0AC7">
        <w:rPr>
          <w:rFonts w:ascii="Courier New" w:hAnsi="Courier New" w:cs="Courier New"/>
          <w:color w:val="000000"/>
          <w:szCs w:val="20"/>
          <w:lang w:val="en-US"/>
        </w:rPr>
        <w:t xml:space="preserve"> i = 0; i &lt; myvector.size(); i++)</w:t>
      </w:r>
    </w:p>
    <w:p w:rsidR="00FD0AC7" w:rsidRPr="00FD0AC7" w:rsidRDefault="00FD0AC7" w:rsidP="00FD0AC7">
      <w:pPr>
        <w:autoSpaceDE w:val="0"/>
        <w:autoSpaceDN w:val="0"/>
        <w:adjustRightInd w:val="0"/>
        <w:spacing w:after="0" w:line="240" w:lineRule="auto"/>
        <w:rPr>
          <w:rFonts w:ascii="Courier New" w:hAnsi="Courier New" w:cs="Courier New"/>
          <w:color w:val="000000"/>
          <w:szCs w:val="20"/>
          <w:lang w:val="en-US"/>
        </w:rPr>
      </w:pPr>
      <w:r w:rsidRPr="00FD0AC7">
        <w:rPr>
          <w:rFonts w:ascii="Courier New" w:hAnsi="Courier New" w:cs="Courier New"/>
          <w:color w:val="000000"/>
          <w:szCs w:val="20"/>
          <w:lang w:val="en-US"/>
        </w:rPr>
        <w:t xml:space="preserve">        std::cout </w:t>
      </w:r>
      <w:r w:rsidRPr="00FD0AC7">
        <w:rPr>
          <w:rFonts w:ascii="Courier New" w:hAnsi="Courier New" w:cs="Courier New"/>
          <w:color w:val="008080"/>
          <w:szCs w:val="20"/>
          <w:lang w:val="en-US"/>
        </w:rPr>
        <w:t>&lt;&lt;</w:t>
      </w:r>
      <w:r w:rsidRPr="00FD0AC7">
        <w:rPr>
          <w:rFonts w:ascii="Courier New" w:hAnsi="Courier New" w:cs="Courier New"/>
          <w:color w:val="000000"/>
          <w:szCs w:val="20"/>
          <w:lang w:val="en-US"/>
        </w:rPr>
        <w:t xml:space="preserve"> </w:t>
      </w:r>
      <w:r w:rsidRPr="00FD0AC7">
        <w:rPr>
          <w:rFonts w:ascii="Courier New" w:hAnsi="Courier New" w:cs="Courier New"/>
          <w:color w:val="A31515"/>
          <w:szCs w:val="20"/>
          <w:lang w:val="en-US"/>
        </w:rPr>
        <w:t>' '</w:t>
      </w:r>
      <w:r w:rsidRPr="00FD0AC7">
        <w:rPr>
          <w:rFonts w:ascii="Courier New" w:hAnsi="Courier New" w:cs="Courier New"/>
          <w:color w:val="000000"/>
          <w:szCs w:val="20"/>
          <w:lang w:val="en-US"/>
        </w:rPr>
        <w:t xml:space="preserve"> </w:t>
      </w:r>
      <w:r w:rsidRPr="00FD0AC7">
        <w:rPr>
          <w:rFonts w:ascii="Courier New" w:hAnsi="Courier New" w:cs="Courier New"/>
          <w:color w:val="008080"/>
          <w:szCs w:val="20"/>
          <w:lang w:val="en-US"/>
        </w:rPr>
        <w:t>&lt;&lt;</w:t>
      </w:r>
      <w:r w:rsidRPr="00FD0AC7">
        <w:rPr>
          <w:rFonts w:ascii="Courier New" w:hAnsi="Courier New" w:cs="Courier New"/>
          <w:color w:val="000000"/>
          <w:szCs w:val="20"/>
          <w:lang w:val="en-US"/>
        </w:rPr>
        <w:t xml:space="preserve"> myvector.at(i);</w:t>
      </w:r>
    </w:p>
    <w:p w:rsidR="00FD0AC7" w:rsidRPr="00FD0AC7" w:rsidRDefault="00FD0AC7" w:rsidP="00FD0AC7">
      <w:pPr>
        <w:autoSpaceDE w:val="0"/>
        <w:autoSpaceDN w:val="0"/>
        <w:adjustRightInd w:val="0"/>
        <w:spacing w:after="0" w:line="240" w:lineRule="auto"/>
        <w:rPr>
          <w:rFonts w:ascii="Courier New" w:hAnsi="Courier New" w:cs="Courier New"/>
          <w:color w:val="000000"/>
          <w:szCs w:val="20"/>
          <w:lang w:val="en-US"/>
        </w:rPr>
      </w:pPr>
      <w:r w:rsidRPr="00FD0AC7">
        <w:rPr>
          <w:rFonts w:ascii="Courier New" w:hAnsi="Courier New" w:cs="Courier New"/>
          <w:color w:val="000000"/>
          <w:szCs w:val="20"/>
          <w:lang w:val="en-US"/>
        </w:rPr>
        <w:t xml:space="preserve">    std::cout </w:t>
      </w:r>
      <w:r w:rsidRPr="00FD0AC7">
        <w:rPr>
          <w:rFonts w:ascii="Courier New" w:hAnsi="Courier New" w:cs="Courier New"/>
          <w:color w:val="008080"/>
          <w:szCs w:val="20"/>
          <w:lang w:val="en-US"/>
        </w:rPr>
        <w:t>&lt;&lt;</w:t>
      </w:r>
      <w:r w:rsidRPr="00FD0AC7">
        <w:rPr>
          <w:rFonts w:ascii="Courier New" w:hAnsi="Courier New" w:cs="Courier New"/>
          <w:color w:val="000000"/>
          <w:szCs w:val="20"/>
          <w:lang w:val="en-US"/>
        </w:rPr>
        <w:t xml:space="preserve"> </w:t>
      </w:r>
      <w:r w:rsidRPr="00FD0AC7">
        <w:rPr>
          <w:rFonts w:ascii="Courier New" w:hAnsi="Courier New" w:cs="Courier New"/>
          <w:color w:val="A31515"/>
          <w:szCs w:val="20"/>
          <w:lang w:val="en-US"/>
        </w:rPr>
        <w:t>'\n'</w:t>
      </w:r>
      <w:r w:rsidRPr="00FD0AC7">
        <w:rPr>
          <w:rFonts w:ascii="Courier New" w:hAnsi="Courier New" w:cs="Courier New"/>
          <w:color w:val="000000"/>
          <w:szCs w:val="20"/>
          <w:lang w:val="en-US"/>
        </w:rPr>
        <w:t>;</w:t>
      </w:r>
    </w:p>
    <w:p w:rsidR="00FD0AC7" w:rsidRPr="00FD0AC7" w:rsidRDefault="00FD0AC7" w:rsidP="00FD0AC7">
      <w:pPr>
        <w:autoSpaceDE w:val="0"/>
        <w:autoSpaceDN w:val="0"/>
        <w:adjustRightInd w:val="0"/>
        <w:spacing w:after="0" w:line="240" w:lineRule="auto"/>
        <w:rPr>
          <w:rFonts w:ascii="Courier New" w:hAnsi="Courier New" w:cs="Courier New"/>
          <w:color w:val="000000"/>
          <w:szCs w:val="20"/>
          <w:lang w:val="en-US"/>
        </w:rPr>
      </w:pPr>
    </w:p>
    <w:p w:rsidR="00FD0AC7" w:rsidRPr="00FD0AC7" w:rsidRDefault="00FD0AC7" w:rsidP="00FD0AC7">
      <w:pPr>
        <w:autoSpaceDE w:val="0"/>
        <w:autoSpaceDN w:val="0"/>
        <w:adjustRightInd w:val="0"/>
        <w:spacing w:after="0" w:line="240" w:lineRule="auto"/>
        <w:rPr>
          <w:rFonts w:ascii="Courier New" w:hAnsi="Courier New" w:cs="Courier New"/>
          <w:color w:val="000000"/>
          <w:szCs w:val="20"/>
          <w:lang w:val="en-US"/>
        </w:rPr>
      </w:pPr>
      <w:r w:rsidRPr="00FD0AC7">
        <w:rPr>
          <w:rFonts w:ascii="Courier New" w:hAnsi="Courier New" w:cs="Courier New"/>
          <w:color w:val="000000"/>
          <w:szCs w:val="20"/>
          <w:lang w:val="en-US"/>
        </w:rPr>
        <w:t xml:space="preserve">    </w:t>
      </w:r>
      <w:r w:rsidRPr="00FD0AC7">
        <w:rPr>
          <w:rFonts w:ascii="Courier New" w:hAnsi="Courier New" w:cs="Courier New"/>
          <w:color w:val="0000FF"/>
          <w:szCs w:val="20"/>
          <w:lang w:val="en-US"/>
        </w:rPr>
        <w:t>return</w:t>
      </w:r>
      <w:r w:rsidRPr="00FD0AC7">
        <w:rPr>
          <w:rFonts w:ascii="Courier New" w:hAnsi="Courier New" w:cs="Courier New"/>
          <w:color w:val="000000"/>
          <w:szCs w:val="20"/>
          <w:lang w:val="en-US"/>
        </w:rPr>
        <w:t xml:space="preserve"> 0;</w:t>
      </w:r>
    </w:p>
    <w:p w:rsidR="00FD0AC7" w:rsidRPr="00FD0AC7" w:rsidRDefault="00FD0AC7" w:rsidP="00FD0AC7">
      <w:pPr>
        <w:jc w:val="both"/>
        <w:rPr>
          <w:rFonts w:ascii="Courier New" w:hAnsi="Courier New" w:cs="Courier New"/>
          <w:color w:val="000000"/>
          <w:szCs w:val="20"/>
        </w:rPr>
      </w:pPr>
      <w:r w:rsidRPr="00FD0AC7">
        <w:rPr>
          <w:rFonts w:ascii="Courier New" w:hAnsi="Courier New" w:cs="Courier New"/>
          <w:color w:val="000000"/>
          <w:szCs w:val="20"/>
        </w:rPr>
        <w:t>}</w:t>
      </w:r>
    </w:p>
    <w:p w:rsidR="00157BBF" w:rsidRDefault="00157BBF" w:rsidP="00233053">
      <w:pPr>
        <w:spacing w:after="80"/>
        <w:ind w:firstLine="567"/>
        <w:jc w:val="both"/>
        <w:rPr>
          <w:rFonts w:cs="Arial"/>
          <w:color w:val="000000"/>
          <w:szCs w:val="20"/>
        </w:rPr>
      </w:pPr>
      <w:r>
        <w:rPr>
          <w:rFonts w:cs="Arial"/>
          <w:color w:val="000000"/>
          <w:szCs w:val="20"/>
        </w:rPr>
        <w:t>Результат работы программы:</w:t>
      </w:r>
    </w:p>
    <w:p w:rsidR="00157BBF" w:rsidRDefault="00F6158D" w:rsidP="00233053">
      <w:pPr>
        <w:spacing w:after="0"/>
        <w:jc w:val="both"/>
        <w:rPr>
          <w:rFonts w:cs="Arial"/>
          <w:color w:val="000000"/>
          <w:szCs w:val="20"/>
        </w:rPr>
      </w:pPr>
      <w:r w:rsidRPr="00F6158D">
        <w:rPr>
          <w:rFonts w:cs="Arial"/>
          <w:noProof/>
          <w:color w:val="000000"/>
          <w:szCs w:val="20"/>
          <w:lang w:eastAsia="ru-RU"/>
        </w:rPr>
        <w:drawing>
          <wp:inline distT="0" distB="0" distL="0" distR="0" wp14:anchorId="7F9CD85E" wp14:editId="3F258399">
            <wp:extent cx="3353268" cy="24768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3268" cy="247685"/>
                    </a:xfrm>
                    <a:prstGeom prst="rect">
                      <a:avLst/>
                    </a:prstGeom>
                  </pic:spPr>
                </pic:pic>
              </a:graphicData>
            </a:graphic>
          </wp:inline>
        </w:drawing>
      </w:r>
    </w:p>
    <w:p w:rsidR="00233053" w:rsidRPr="0034526B" w:rsidRDefault="00E02D8B" w:rsidP="0034526B">
      <w:pPr>
        <w:spacing w:before="80" w:after="80"/>
        <w:jc w:val="both"/>
        <w:rPr>
          <w:rFonts w:cs="Arial"/>
          <w:szCs w:val="20"/>
        </w:rPr>
      </w:pPr>
      <w:hyperlink w:anchor="_Последовательные_контейнеры" w:history="1">
        <w:r w:rsidR="00233053" w:rsidRPr="003143A7">
          <w:rPr>
            <w:rStyle w:val="a4"/>
            <w:rFonts w:cs="Arial"/>
            <w:szCs w:val="20"/>
            <w:lang w:val="en-US"/>
          </w:rPr>
          <w:t>&lt;</w:t>
        </w:r>
        <w:r w:rsidR="00233053" w:rsidRPr="003143A7">
          <w:rPr>
            <w:rStyle w:val="a4"/>
            <w:rFonts w:cs="Arial"/>
            <w:szCs w:val="20"/>
          </w:rPr>
          <w:t>Последовательные контейнеры</w:t>
        </w:r>
        <w:r w:rsidR="00233053" w:rsidRPr="003143A7">
          <w:rPr>
            <w:rStyle w:val="a4"/>
            <w:rFonts w:cs="Arial"/>
            <w:szCs w:val="20"/>
            <w:lang w:val="en-US"/>
          </w:rPr>
          <w:t>&gt;</w:t>
        </w:r>
      </w:hyperlink>
    </w:p>
    <w:p w:rsidR="00233053" w:rsidRPr="00233053"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51" w:name="_vector::assign"/>
      <w:bookmarkEnd w:id="51"/>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assign</w:t>
      </w:r>
    </w:p>
    <w:p w:rsidR="008C4C5E" w:rsidRDefault="008C4C5E" w:rsidP="0063274C">
      <w:pPr>
        <w:spacing w:after="0"/>
        <w:ind w:firstLine="567"/>
        <w:jc w:val="both"/>
        <w:rPr>
          <w:rFonts w:cs="Arial"/>
          <w:color w:val="000000" w:themeColor="text1"/>
          <w:szCs w:val="20"/>
        </w:rPr>
      </w:pPr>
      <w:r w:rsidRPr="008C4C5E">
        <w:rPr>
          <w:rFonts w:cs="Arial"/>
          <w:color w:val="000000" w:themeColor="text1"/>
          <w:szCs w:val="20"/>
        </w:rPr>
        <w:t>assign - заменяет содержимое контейнера новыми элементами.</w:t>
      </w:r>
    </w:p>
    <w:p w:rsidR="00233053" w:rsidRDefault="00233053" w:rsidP="0063274C">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sidR="0063274C">
        <w:rPr>
          <w:rFonts w:cs="Arial"/>
          <w:szCs w:val="20"/>
          <w:lang w:val="en-US"/>
        </w:rPr>
        <w:t>assign</w:t>
      </w:r>
      <w:r w:rsidR="00EC7F77"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::vector:</w:t>
      </w:r>
    </w:p>
    <w:p w:rsidR="00233053" w:rsidRPr="00657019" w:rsidRDefault="00233053" w:rsidP="00233053">
      <w:pPr>
        <w:spacing w:after="0"/>
        <w:ind w:firstLine="567"/>
        <w:jc w:val="both"/>
        <w:rPr>
          <w:rFonts w:cs="Arial"/>
          <w:color w:val="000000" w:themeColor="text1"/>
          <w:szCs w:val="20"/>
        </w:rPr>
      </w:pPr>
    </w:p>
    <w:p w:rsidR="00233053" w:rsidRPr="00233053" w:rsidRDefault="00233053" w:rsidP="00233053">
      <w:pPr>
        <w:autoSpaceDE w:val="0"/>
        <w:autoSpaceDN w:val="0"/>
        <w:adjustRightInd w:val="0"/>
        <w:spacing w:after="0" w:line="240" w:lineRule="auto"/>
        <w:rPr>
          <w:rFonts w:ascii="Courier New" w:hAnsi="Courier New" w:cs="Courier New"/>
          <w:color w:val="000000"/>
          <w:szCs w:val="20"/>
          <w:lang w:val="en-US"/>
        </w:rPr>
      </w:pPr>
      <w:r w:rsidRPr="00233053">
        <w:rPr>
          <w:rFonts w:ascii="Courier New" w:hAnsi="Courier New" w:cs="Courier New"/>
          <w:color w:val="808080"/>
          <w:szCs w:val="20"/>
          <w:lang w:val="en-US"/>
        </w:rPr>
        <w:t>#include</w:t>
      </w:r>
      <w:r w:rsidRPr="00233053">
        <w:rPr>
          <w:rFonts w:ascii="Courier New" w:hAnsi="Courier New" w:cs="Courier New"/>
          <w:color w:val="000000"/>
          <w:szCs w:val="20"/>
          <w:lang w:val="en-US"/>
        </w:rPr>
        <w:t xml:space="preserve"> </w:t>
      </w:r>
      <w:r w:rsidRPr="00233053">
        <w:rPr>
          <w:rFonts w:ascii="Courier New" w:hAnsi="Courier New" w:cs="Courier New"/>
          <w:color w:val="A31515"/>
          <w:szCs w:val="20"/>
          <w:lang w:val="en-US"/>
        </w:rPr>
        <w:t>&lt;iostream&gt;</w:t>
      </w:r>
    </w:p>
    <w:p w:rsidR="00233053" w:rsidRPr="00233053" w:rsidRDefault="00233053" w:rsidP="00233053">
      <w:pPr>
        <w:autoSpaceDE w:val="0"/>
        <w:autoSpaceDN w:val="0"/>
        <w:adjustRightInd w:val="0"/>
        <w:spacing w:after="0" w:line="240" w:lineRule="auto"/>
        <w:rPr>
          <w:rFonts w:ascii="Courier New" w:hAnsi="Courier New" w:cs="Courier New"/>
          <w:color w:val="000000"/>
          <w:szCs w:val="20"/>
          <w:lang w:val="en-US"/>
        </w:rPr>
      </w:pPr>
      <w:r w:rsidRPr="00233053">
        <w:rPr>
          <w:rFonts w:ascii="Courier New" w:hAnsi="Courier New" w:cs="Courier New"/>
          <w:color w:val="808080"/>
          <w:szCs w:val="20"/>
          <w:lang w:val="en-US"/>
        </w:rPr>
        <w:t>#include</w:t>
      </w:r>
      <w:r w:rsidRPr="00233053">
        <w:rPr>
          <w:rFonts w:ascii="Courier New" w:hAnsi="Courier New" w:cs="Courier New"/>
          <w:color w:val="000000"/>
          <w:szCs w:val="20"/>
          <w:lang w:val="en-US"/>
        </w:rPr>
        <w:t xml:space="preserve"> </w:t>
      </w:r>
      <w:r w:rsidRPr="00233053">
        <w:rPr>
          <w:rFonts w:ascii="Courier New" w:hAnsi="Courier New" w:cs="Courier New"/>
          <w:color w:val="A31515"/>
          <w:szCs w:val="20"/>
          <w:lang w:val="en-US"/>
        </w:rPr>
        <w:t>&lt;vector&gt;</w:t>
      </w:r>
    </w:p>
    <w:p w:rsidR="00233053" w:rsidRPr="00233053" w:rsidRDefault="00233053" w:rsidP="00233053">
      <w:pPr>
        <w:autoSpaceDE w:val="0"/>
        <w:autoSpaceDN w:val="0"/>
        <w:adjustRightInd w:val="0"/>
        <w:spacing w:after="0" w:line="240" w:lineRule="auto"/>
        <w:rPr>
          <w:rFonts w:ascii="Courier New" w:hAnsi="Courier New" w:cs="Courier New"/>
          <w:color w:val="000000"/>
          <w:szCs w:val="20"/>
          <w:lang w:val="en-US"/>
        </w:rPr>
      </w:pPr>
    </w:p>
    <w:p w:rsidR="00233053" w:rsidRPr="00233053" w:rsidRDefault="00233053" w:rsidP="00233053">
      <w:pPr>
        <w:autoSpaceDE w:val="0"/>
        <w:autoSpaceDN w:val="0"/>
        <w:adjustRightInd w:val="0"/>
        <w:spacing w:after="0" w:line="240" w:lineRule="auto"/>
        <w:rPr>
          <w:rFonts w:ascii="Courier New" w:hAnsi="Courier New" w:cs="Courier New"/>
          <w:color w:val="000000"/>
          <w:szCs w:val="20"/>
          <w:lang w:val="en-US"/>
        </w:rPr>
      </w:pPr>
      <w:r w:rsidRPr="00233053">
        <w:rPr>
          <w:rFonts w:ascii="Courier New" w:hAnsi="Courier New" w:cs="Courier New"/>
          <w:color w:val="0000FF"/>
          <w:szCs w:val="20"/>
          <w:lang w:val="en-US"/>
        </w:rPr>
        <w:t>int</w:t>
      </w:r>
      <w:r w:rsidRPr="00233053">
        <w:rPr>
          <w:rFonts w:ascii="Courier New" w:hAnsi="Courier New" w:cs="Courier New"/>
          <w:color w:val="000000"/>
          <w:szCs w:val="20"/>
          <w:lang w:val="en-US"/>
        </w:rPr>
        <w:t xml:space="preserve"> main() {</w:t>
      </w:r>
    </w:p>
    <w:p w:rsidR="00233053" w:rsidRPr="00233053" w:rsidRDefault="00233053" w:rsidP="00233053">
      <w:pPr>
        <w:autoSpaceDE w:val="0"/>
        <w:autoSpaceDN w:val="0"/>
        <w:adjustRightInd w:val="0"/>
        <w:spacing w:after="0" w:line="240" w:lineRule="auto"/>
        <w:rPr>
          <w:rFonts w:ascii="Courier New" w:hAnsi="Courier New" w:cs="Courier New"/>
          <w:color w:val="000000"/>
          <w:szCs w:val="20"/>
          <w:lang w:val="en-US"/>
        </w:rPr>
      </w:pPr>
      <w:r w:rsidRPr="00233053">
        <w:rPr>
          <w:rFonts w:ascii="Courier New" w:hAnsi="Courier New" w:cs="Courier New"/>
          <w:color w:val="000000"/>
          <w:szCs w:val="20"/>
          <w:lang w:val="en-US"/>
        </w:rPr>
        <w:tab/>
        <w:t>std::</w:t>
      </w:r>
      <w:r w:rsidRPr="00233053">
        <w:rPr>
          <w:rFonts w:ascii="Courier New" w:hAnsi="Courier New" w:cs="Courier New"/>
          <w:color w:val="2B91AF"/>
          <w:szCs w:val="20"/>
          <w:lang w:val="en-US"/>
        </w:rPr>
        <w:t>vector</w:t>
      </w:r>
      <w:r w:rsidRPr="00233053">
        <w:rPr>
          <w:rFonts w:ascii="Courier New" w:hAnsi="Courier New" w:cs="Courier New"/>
          <w:color w:val="000000"/>
          <w:szCs w:val="20"/>
          <w:lang w:val="en-US"/>
        </w:rPr>
        <w:t>&lt;</w:t>
      </w:r>
      <w:r w:rsidRPr="00233053">
        <w:rPr>
          <w:rFonts w:ascii="Courier New" w:hAnsi="Courier New" w:cs="Courier New"/>
          <w:color w:val="0000FF"/>
          <w:szCs w:val="20"/>
          <w:lang w:val="en-US"/>
        </w:rPr>
        <w:t>int</w:t>
      </w:r>
      <w:r w:rsidRPr="00233053">
        <w:rPr>
          <w:rFonts w:ascii="Courier New" w:hAnsi="Courier New" w:cs="Courier New"/>
          <w:color w:val="000000"/>
          <w:szCs w:val="20"/>
          <w:lang w:val="en-US"/>
        </w:rPr>
        <w:t>&gt; first;</w:t>
      </w:r>
    </w:p>
    <w:p w:rsidR="00233053" w:rsidRPr="00233053" w:rsidRDefault="00233053" w:rsidP="00233053">
      <w:pPr>
        <w:autoSpaceDE w:val="0"/>
        <w:autoSpaceDN w:val="0"/>
        <w:adjustRightInd w:val="0"/>
        <w:spacing w:after="0" w:line="240" w:lineRule="auto"/>
        <w:rPr>
          <w:rFonts w:ascii="Courier New" w:hAnsi="Courier New" w:cs="Courier New"/>
          <w:color w:val="000000"/>
          <w:szCs w:val="20"/>
          <w:lang w:val="en-US"/>
        </w:rPr>
      </w:pPr>
      <w:r w:rsidRPr="00233053">
        <w:rPr>
          <w:rFonts w:ascii="Courier New" w:hAnsi="Courier New" w:cs="Courier New"/>
          <w:color w:val="000000"/>
          <w:szCs w:val="20"/>
          <w:lang w:val="en-US"/>
        </w:rPr>
        <w:tab/>
        <w:t>std::</w:t>
      </w:r>
      <w:r w:rsidRPr="00233053">
        <w:rPr>
          <w:rFonts w:ascii="Courier New" w:hAnsi="Courier New" w:cs="Courier New"/>
          <w:color w:val="2B91AF"/>
          <w:szCs w:val="20"/>
          <w:lang w:val="en-US"/>
        </w:rPr>
        <w:t>vector</w:t>
      </w:r>
      <w:r w:rsidRPr="00233053">
        <w:rPr>
          <w:rFonts w:ascii="Courier New" w:hAnsi="Courier New" w:cs="Courier New"/>
          <w:color w:val="000000"/>
          <w:szCs w:val="20"/>
          <w:lang w:val="en-US"/>
        </w:rPr>
        <w:t>&lt;</w:t>
      </w:r>
      <w:r w:rsidRPr="00233053">
        <w:rPr>
          <w:rFonts w:ascii="Courier New" w:hAnsi="Courier New" w:cs="Courier New"/>
          <w:color w:val="0000FF"/>
          <w:szCs w:val="20"/>
          <w:lang w:val="en-US"/>
        </w:rPr>
        <w:t>int</w:t>
      </w:r>
      <w:r w:rsidRPr="00233053">
        <w:rPr>
          <w:rFonts w:ascii="Courier New" w:hAnsi="Courier New" w:cs="Courier New"/>
          <w:color w:val="000000"/>
          <w:szCs w:val="20"/>
          <w:lang w:val="en-US"/>
        </w:rPr>
        <w:t>&gt; second;</w:t>
      </w:r>
    </w:p>
    <w:p w:rsidR="00233053" w:rsidRPr="00233053" w:rsidRDefault="00233053" w:rsidP="00233053">
      <w:pPr>
        <w:autoSpaceDE w:val="0"/>
        <w:autoSpaceDN w:val="0"/>
        <w:adjustRightInd w:val="0"/>
        <w:spacing w:after="0" w:line="240" w:lineRule="auto"/>
        <w:rPr>
          <w:rFonts w:ascii="Courier New" w:hAnsi="Courier New" w:cs="Courier New"/>
          <w:color w:val="000000"/>
          <w:szCs w:val="20"/>
          <w:lang w:val="en-US"/>
        </w:rPr>
      </w:pPr>
      <w:r w:rsidRPr="00233053">
        <w:rPr>
          <w:rFonts w:ascii="Courier New" w:hAnsi="Courier New" w:cs="Courier New"/>
          <w:color w:val="000000"/>
          <w:szCs w:val="20"/>
          <w:lang w:val="en-US"/>
        </w:rPr>
        <w:tab/>
        <w:t>std::</w:t>
      </w:r>
      <w:r w:rsidRPr="00233053">
        <w:rPr>
          <w:rFonts w:ascii="Courier New" w:hAnsi="Courier New" w:cs="Courier New"/>
          <w:color w:val="2B91AF"/>
          <w:szCs w:val="20"/>
          <w:lang w:val="en-US"/>
        </w:rPr>
        <w:t>vector</w:t>
      </w:r>
      <w:r w:rsidRPr="00233053">
        <w:rPr>
          <w:rFonts w:ascii="Courier New" w:hAnsi="Courier New" w:cs="Courier New"/>
          <w:color w:val="000000"/>
          <w:szCs w:val="20"/>
          <w:lang w:val="en-US"/>
        </w:rPr>
        <w:t>&lt;</w:t>
      </w:r>
      <w:r w:rsidRPr="00233053">
        <w:rPr>
          <w:rFonts w:ascii="Courier New" w:hAnsi="Courier New" w:cs="Courier New"/>
          <w:color w:val="0000FF"/>
          <w:szCs w:val="20"/>
          <w:lang w:val="en-US"/>
        </w:rPr>
        <w:t>int</w:t>
      </w:r>
      <w:r w:rsidRPr="00233053">
        <w:rPr>
          <w:rFonts w:ascii="Courier New" w:hAnsi="Courier New" w:cs="Courier New"/>
          <w:color w:val="000000"/>
          <w:szCs w:val="20"/>
          <w:lang w:val="en-US"/>
        </w:rPr>
        <w:t>&gt; third;</w:t>
      </w:r>
    </w:p>
    <w:p w:rsidR="00233053" w:rsidRPr="00233053" w:rsidRDefault="00233053" w:rsidP="00233053">
      <w:pPr>
        <w:autoSpaceDE w:val="0"/>
        <w:autoSpaceDN w:val="0"/>
        <w:adjustRightInd w:val="0"/>
        <w:spacing w:after="0" w:line="240" w:lineRule="auto"/>
        <w:rPr>
          <w:rFonts w:ascii="Courier New" w:hAnsi="Courier New" w:cs="Courier New"/>
          <w:color w:val="000000"/>
          <w:szCs w:val="20"/>
          <w:lang w:val="en-US"/>
        </w:rPr>
      </w:pPr>
    </w:p>
    <w:p w:rsidR="00233053" w:rsidRPr="00233053" w:rsidRDefault="00233053" w:rsidP="00233053">
      <w:pPr>
        <w:autoSpaceDE w:val="0"/>
        <w:autoSpaceDN w:val="0"/>
        <w:adjustRightInd w:val="0"/>
        <w:spacing w:after="0" w:line="240" w:lineRule="auto"/>
        <w:rPr>
          <w:rFonts w:ascii="Courier New" w:hAnsi="Courier New" w:cs="Courier New"/>
          <w:color w:val="000000"/>
          <w:szCs w:val="20"/>
          <w:lang w:val="en-US"/>
        </w:rPr>
      </w:pPr>
      <w:r w:rsidRPr="00233053">
        <w:rPr>
          <w:rFonts w:ascii="Courier New" w:hAnsi="Courier New" w:cs="Courier New"/>
          <w:color w:val="000000"/>
          <w:szCs w:val="20"/>
          <w:lang w:val="en-US"/>
        </w:rPr>
        <w:tab/>
        <w:t xml:space="preserve">first.assign(7, 100);             </w:t>
      </w:r>
      <w:r w:rsidRPr="00233053">
        <w:rPr>
          <w:rFonts w:ascii="Courier New" w:hAnsi="Courier New" w:cs="Courier New"/>
          <w:color w:val="008000"/>
          <w:szCs w:val="20"/>
          <w:lang w:val="en-US"/>
        </w:rPr>
        <w:t xml:space="preserve">// 7 </w:t>
      </w:r>
      <w:r w:rsidRPr="00233053">
        <w:rPr>
          <w:rFonts w:ascii="Courier New" w:hAnsi="Courier New" w:cs="Courier New"/>
          <w:color w:val="008000"/>
          <w:szCs w:val="20"/>
        </w:rPr>
        <w:t>целых</w:t>
      </w:r>
      <w:r w:rsidRPr="00233053">
        <w:rPr>
          <w:rFonts w:ascii="Courier New" w:hAnsi="Courier New" w:cs="Courier New"/>
          <w:color w:val="008000"/>
          <w:szCs w:val="20"/>
          <w:lang w:val="en-US"/>
        </w:rPr>
        <w:t xml:space="preserve"> </w:t>
      </w:r>
      <w:r w:rsidRPr="00233053">
        <w:rPr>
          <w:rFonts w:ascii="Courier New" w:hAnsi="Courier New" w:cs="Courier New"/>
          <w:color w:val="008000"/>
          <w:szCs w:val="20"/>
        </w:rPr>
        <w:t>чисел</w:t>
      </w:r>
      <w:r w:rsidRPr="00233053">
        <w:rPr>
          <w:rFonts w:ascii="Courier New" w:hAnsi="Courier New" w:cs="Courier New"/>
          <w:color w:val="008000"/>
          <w:szCs w:val="20"/>
          <w:lang w:val="en-US"/>
        </w:rPr>
        <w:t xml:space="preserve"> </w:t>
      </w:r>
      <w:r w:rsidRPr="00233053">
        <w:rPr>
          <w:rFonts w:ascii="Courier New" w:hAnsi="Courier New" w:cs="Courier New"/>
          <w:color w:val="008000"/>
          <w:szCs w:val="20"/>
        </w:rPr>
        <w:t>со</w:t>
      </w:r>
      <w:r w:rsidRPr="00233053">
        <w:rPr>
          <w:rFonts w:ascii="Courier New" w:hAnsi="Courier New" w:cs="Courier New"/>
          <w:color w:val="008000"/>
          <w:szCs w:val="20"/>
          <w:lang w:val="en-US"/>
        </w:rPr>
        <w:t xml:space="preserve"> </w:t>
      </w:r>
      <w:r w:rsidRPr="00233053">
        <w:rPr>
          <w:rFonts w:ascii="Courier New" w:hAnsi="Courier New" w:cs="Courier New"/>
          <w:color w:val="008000"/>
          <w:szCs w:val="20"/>
        </w:rPr>
        <w:t>значением</w:t>
      </w:r>
      <w:r w:rsidRPr="00233053">
        <w:rPr>
          <w:rFonts w:ascii="Courier New" w:hAnsi="Courier New" w:cs="Courier New"/>
          <w:color w:val="008000"/>
          <w:szCs w:val="20"/>
          <w:lang w:val="en-US"/>
        </w:rPr>
        <w:t xml:space="preserve"> 100</w:t>
      </w:r>
    </w:p>
    <w:p w:rsidR="00233053" w:rsidRPr="00233053" w:rsidRDefault="00233053" w:rsidP="00233053">
      <w:pPr>
        <w:autoSpaceDE w:val="0"/>
        <w:autoSpaceDN w:val="0"/>
        <w:adjustRightInd w:val="0"/>
        <w:spacing w:after="0" w:line="240" w:lineRule="auto"/>
        <w:rPr>
          <w:rFonts w:ascii="Courier New" w:hAnsi="Courier New" w:cs="Courier New"/>
          <w:color w:val="000000"/>
          <w:szCs w:val="20"/>
          <w:lang w:val="en-US"/>
        </w:rPr>
      </w:pPr>
    </w:p>
    <w:p w:rsidR="00233053" w:rsidRPr="00233053" w:rsidRDefault="00233053" w:rsidP="00233053">
      <w:pPr>
        <w:autoSpaceDE w:val="0"/>
        <w:autoSpaceDN w:val="0"/>
        <w:adjustRightInd w:val="0"/>
        <w:spacing w:after="0" w:line="240" w:lineRule="auto"/>
        <w:rPr>
          <w:rFonts w:ascii="Courier New" w:hAnsi="Courier New" w:cs="Courier New"/>
          <w:color w:val="000000"/>
          <w:szCs w:val="20"/>
          <w:lang w:val="en-US"/>
        </w:rPr>
      </w:pPr>
      <w:r w:rsidRPr="00233053">
        <w:rPr>
          <w:rFonts w:ascii="Courier New" w:hAnsi="Courier New" w:cs="Courier New"/>
          <w:color w:val="000000"/>
          <w:szCs w:val="20"/>
          <w:lang w:val="en-US"/>
        </w:rPr>
        <w:tab/>
        <w:t>std::</w:t>
      </w:r>
      <w:r w:rsidRPr="00233053">
        <w:rPr>
          <w:rFonts w:ascii="Courier New" w:hAnsi="Courier New" w:cs="Courier New"/>
          <w:color w:val="2B91AF"/>
          <w:szCs w:val="20"/>
          <w:lang w:val="en-US"/>
        </w:rPr>
        <w:t>vector</w:t>
      </w:r>
      <w:r w:rsidRPr="00233053">
        <w:rPr>
          <w:rFonts w:ascii="Courier New" w:hAnsi="Courier New" w:cs="Courier New"/>
          <w:color w:val="000000"/>
          <w:szCs w:val="20"/>
          <w:lang w:val="en-US"/>
        </w:rPr>
        <w:t>&lt;</w:t>
      </w:r>
      <w:r w:rsidRPr="00233053">
        <w:rPr>
          <w:rFonts w:ascii="Courier New" w:hAnsi="Courier New" w:cs="Courier New"/>
          <w:color w:val="0000FF"/>
          <w:szCs w:val="20"/>
          <w:lang w:val="en-US"/>
        </w:rPr>
        <w:t>int</w:t>
      </w:r>
      <w:r w:rsidRPr="00233053">
        <w:rPr>
          <w:rFonts w:ascii="Courier New" w:hAnsi="Courier New" w:cs="Courier New"/>
          <w:color w:val="000000"/>
          <w:szCs w:val="20"/>
          <w:lang w:val="en-US"/>
        </w:rPr>
        <w:t>&gt;::</w:t>
      </w:r>
      <w:r w:rsidRPr="00233053">
        <w:rPr>
          <w:rFonts w:ascii="Courier New" w:hAnsi="Courier New" w:cs="Courier New"/>
          <w:color w:val="2B91AF"/>
          <w:szCs w:val="20"/>
          <w:lang w:val="en-US"/>
        </w:rPr>
        <w:t>iterator</w:t>
      </w:r>
      <w:r w:rsidRPr="00233053">
        <w:rPr>
          <w:rFonts w:ascii="Courier New" w:hAnsi="Courier New" w:cs="Courier New"/>
          <w:color w:val="000000"/>
          <w:szCs w:val="20"/>
          <w:lang w:val="en-US"/>
        </w:rPr>
        <w:t xml:space="preserve"> it;</w:t>
      </w:r>
    </w:p>
    <w:p w:rsidR="00233053" w:rsidRPr="00233053" w:rsidRDefault="00233053" w:rsidP="00233053">
      <w:pPr>
        <w:autoSpaceDE w:val="0"/>
        <w:autoSpaceDN w:val="0"/>
        <w:adjustRightInd w:val="0"/>
        <w:spacing w:after="0" w:line="240" w:lineRule="auto"/>
        <w:rPr>
          <w:rFonts w:ascii="Courier New" w:hAnsi="Courier New" w:cs="Courier New"/>
          <w:color w:val="000000"/>
          <w:szCs w:val="20"/>
          <w:lang w:val="en-US"/>
        </w:rPr>
      </w:pPr>
      <w:r w:rsidRPr="00233053">
        <w:rPr>
          <w:rFonts w:ascii="Courier New" w:hAnsi="Courier New" w:cs="Courier New"/>
          <w:color w:val="000000"/>
          <w:szCs w:val="20"/>
          <w:lang w:val="en-US"/>
        </w:rPr>
        <w:tab/>
        <w:t xml:space="preserve">it </w:t>
      </w:r>
      <w:r w:rsidRPr="00233053">
        <w:rPr>
          <w:rFonts w:ascii="Courier New" w:hAnsi="Courier New" w:cs="Courier New"/>
          <w:color w:val="008080"/>
          <w:szCs w:val="20"/>
          <w:lang w:val="en-US"/>
        </w:rPr>
        <w:t>=</w:t>
      </w:r>
      <w:r w:rsidRPr="00233053">
        <w:rPr>
          <w:rFonts w:ascii="Courier New" w:hAnsi="Courier New" w:cs="Courier New"/>
          <w:color w:val="000000"/>
          <w:szCs w:val="20"/>
          <w:lang w:val="en-US"/>
        </w:rPr>
        <w:t xml:space="preserve"> first.begin() </w:t>
      </w:r>
      <w:r w:rsidRPr="00233053">
        <w:rPr>
          <w:rFonts w:ascii="Courier New" w:hAnsi="Courier New" w:cs="Courier New"/>
          <w:color w:val="008080"/>
          <w:szCs w:val="20"/>
          <w:lang w:val="en-US"/>
        </w:rPr>
        <w:t>+</w:t>
      </w:r>
      <w:r w:rsidRPr="00233053">
        <w:rPr>
          <w:rFonts w:ascii="Courier New" w:hAnsi="Courier New" w:cs="Courier New"/>
          <w:color w:val="000000"/>
          <w:szCs w:val="20"/>
          <w:lang w:val="en-US"/>
        </w:rPr>
        <w:t xml:space="preserve"> 1;</w:t>
      </w:r>
    </w:p>
    <w:p w:rsidR="00233053" w:rsidRPr="00233053" w:rsidRDefault="00233053" w:rsidP="00233053">
      <w:pPr>
        <w:autoSpaceDE w:val="0"/>
        <w:autoSpaceDN w:val="0"/>
        <w:adjustRightInd w:val="0"/>
        <w:spacing w:after="0" w:line="240" w:lineRule="auto"/>
        <w:rPr>
          <w:rFonts w:ascii="Courier New" w:hAnsi="Courier New" w:cs="Courier New"/>
          <w:color w:val="000000"/>
          <w:szCs w:val="20"/>
          <w:lang w:val="en-US"/>
        </w:rPr>
      </w:pPr>
    </w:p>
    <w:p w:rsidR="00233053" w:rsidRPr="00233053" w:rsidRDefault="00233053" w:rsidP="00233053">
      <w:pPr>
        <w:autoSpaceDE w:val="0"/>
        <w:autoSpaceDN w:val="0"/>
        <w:adjustRightInd w:val="0"/>
        <w:spacing w:after="0" w:line="240" w:lineRule="auto"/>
        <w:rPr>
          <w:rFonts w:ascii="Courier New" w:hAnsi="Courier New" w:cs="Courier New"/>
          <w:color w:val="000000"/>
          <w:szCs w:val="20"/>
          <w:lang w:val="en-US"/>
        </w:rPr>
      </w:pPr>
      <w:r w:rsidRPr="00233053">
        <w:rPr>
          <w:rFonts w:ascii="Courier New" w:hAnsi="Courier New" w:cs="Courier New"/>
          <w:color w:val="000000"/>
          <w:szCs w:val="20"/>
          <w:lang w:val="en-US"/>
        </w:rPr>
        <w:tab/>
        <w:t xml:space="preserve">second.assign(it, first.end() </w:t>
      </w:r>
      <w:r w:rsidRPr="00233053">
        <w:rPr>
          <w:rFonts w:ascii="Courier New" w:hAnsi="Courier New" w:cs="Courier New"/>
          <w:color w:val="008080"/>
          <w:szCs w:val="20"/>
          <w:lang w:val="en-US"/>
        </w:rPr>
        <w:t>-</w:t>
      </w:r>
      <w:r w:rsidRPr="00233053">
        <w:rPr>
          <w:rFonts w:ascii="Courier New" w:hAnsi="Courier New" w:cs="Courier New"/>
          <w:color w:val="000000"/>
          <w:szCs w:val="20"/>
          <w:lang w:val="en-US"/>
        </w:rPr>
        <w:t xml:space="preserve"> 1); </w:t>
      </w:r>
      <w:r w:rsidRPr="00233053">
        <w:rPr>
          <w:rFonts w:ascii="Courier New" w:hAnsi="Courier New" w:cs="Courier New"/>
          <w:color w:val="008000"/>
          <w:szCs w:val="20"/>
          <w:lang w:val="en-US"/>
        </w:rPr>
        <w:t xml:space="preserve">// 5 </w:t>
      </w:r>
      <w:r w:rsidRPr="00233053">
        <w:rPr>
          <w:rFonts w:ascii="Courier New" w:hAnsi="Courier New" w:cs="Courier New"/>
          <w:color w:val="008000"/>
          <w:szCs w:val="20"/>
        </w:rPr>
        <w:t>основных</w:t>
      </w:r>
      <w:r w:rsidRPr="00233053">
        <w:rPr>
          <w:rFonts w:ascii="Courier New" w:hAnsi="Courier New" w:cs="Courier New"/>
          <w:color w:val="008000"/>
          <w:szCs w:val="20"/>
          <w:lang w:val="en-US"/>
        </w:rPr>
        <w:t xml:space="preserve"> </w:t>
      </w:r>
      <w:r w:rsidRPr="00233053">
        <w:rPr>
          <w:rFonts w:ascii="Courier New" w:hAnsi="Courier New" w:cs="Courier New"/>
          <w:color w:val="008000"/>
          <w:szCs w:val="20"/>
        </w:rPr>
        <w:t>значений</w:t>
      </w:r>
      <w:r w:rsidRPr="00233053">
        <w:rPr>
          <w:rFonts w:ascii="Courier New" w:hAnsi="Courier New" w:cs="Courier New"/>
          <w:color w:val="008000"/>
          <w:szCs w:val="20"/>
          <w:lang w:val="en-US"/>
        </w:rPr>
        <w:t xml:space="preserve"> </w:t>
      </w:r>
      <w:r w:rsidRPr="00233053">
        <w:rPr>
          <w:rFonts w:ascii="Courier New" w:hAnsi="Courier New" w:cs="Courier New"/>
          <w:color w:val="008000"/>
          <w:szCs w:val="20"/>
        </w:rPr>
        <w:t>первого</w:t>
      </w:r>
    </w:p>
    <w:p w:rsidR="00233053" w:rsidRPr="00233053" w:rsidRDefault="00233053" w:rsidP="00233053">
      <w:pPr>
        <w:autoSpaceDE w:val="0"/>
        <w:autoSpaceDN w:val="0"/>
        <w:adjustRightInd w:val="0"/>
        <w:spacing w:after="0" w:line="240" w:lineRule="auto"/>
        <w:rPr>
          <w:rFonts w:ascii="Courier New" w:hAnsi="Courier New" w:cs="Courier New"/>
          <w:color w:val="000000"/>
          <w:szCs w:val="20"/>
          <w:lang w:val="en-US"/>
        </w:rPr>
      </w:pPr>
    </w:p>
    <w:p w:rsidR="00233053" w:rsidRPr="00233053" w:rsidRDefault="00233053" w:rsidP="00233053">
      <w:pPr>
        <w:autoSpaceDE w:val="0"/>
        <w:autoSpaceDN w:val="0"/>
        <w:adjustRightInd w:val="0"/>
        <w:spacing w:after="0" w:line="240" w:lineRule="auto"/>
        <w:rPr>
          <w:rFonts w:ascii="Courier New" w:hAnsi="Courier New" w:cs="Courier New"/>
          <w:color w:val="000000"/>
          <w:szCs w:val="20"/>
          <w:lang w:val="en-US"/>
        </w:rPr>
      </w:pPr>
      <w:r w:rsidRPr="00233053">
        <w:rPr>
          <w:rFonts w:ascii="Courier New" w:hAnsi="Courier New" w:cs="Courier New"/>
          <w:color w:val="000000"/>
          <w:szCs w:val="20"/>
          <w:lang w:val="en-US"/>
        </w:rPr>
        <w:lastRenderedPageBreak/>
        <w:tab/>
      </w:r>
      <w:r w:rsidRPr="00233053">
        <w:rPr>
          <w:rFonts w:ascii="Courier New" w:hAnsi="Courier New" w:cs="Courier New"/>
          <w:color w:val="0000FF"/>
          <w:szCs w:val="20"/>
          <w:lang w:val="en-US"/>
        </w:rPr>
        <w:t>int</w:t>
      </w:r>
      <w:r w:rsidRPr="00233053">
        <w:rPr>
          <w:rFonts w:ascii="Courier New" w:hAnsi="Courier New" w:cs="Courier New"/>
          <w:color w:val="000000"/>
          <w:szCs w:val="20"/>
          <w:lang w:val="en-US"/>
        </w:rPr>
        <w:t xml:space="preserve"> myints[] = { 1776,7,4 };</w:t>
      </w:r>
    </w:p>
    <w:p w:rsidR="00233053" w:rsidRPr="00233053" w:rsidRDefault="00233053" w:rsidP="00233053">
      <w:pPr>
        <w:autoSpaceDE w:val="0"/>
        <w:autoSpaceDN w:val="0"/>
        <w:adjustRightInd w:val="0"/>
        <w:spacing w:after="0" w:line="240" w:lineRule="auto"/>
        <w:rPr>
          <w:rFonts w:ascii="Courier New" w:hAnsi="Courier New" w:cs="Courier New"/>
          <w:color w:val="000000"/>
          <w:szCs w:val="20"/>
          <w:lang w:val="en-US"/>
        </w:rPr>
      </w:pPr>
      <w:r w:rsidRPr="00233053">
        <w:rPr>
          <w:rFonts w:ascii="Courier New" w:hAnsi="Courier New" w:cs="Courier New"/>
          <w:color w:val="000000"/>
          <w:szCs w:val="20"/>
          <w:lang w:val="en-US"/>
        </w:rPr>
        <w:tab/>
        <w:t xml:space="preserve">third.assign(myints, myints + 3);   </w:t>
      </w:r>
      <w:r w:rsidRPr="00233053">
        <w:rPr>
          <w:rFonts w:ascii="Courier New" w:hAnsi="Courier New" w:cs="Courier New"/>
          <w:color w:val="008000"/>
          <w:szCs w:val="20"/>
          <w:lang w:val="en-US"/>
        </w:rPr>
        <w:t xml:space="preserve">// </w:t>
      </w:r>
      <w:r w:rsidRPr="00233053">
        <w:rPr>
          <w:rFonts w:ascii="Courier New" w:hAnsi="Courier New" w:cs="Courier New"/>
          <w:color w:val="008000"/>
          <w:szCs w:val="20"/>
        </w:rPr>
        <w:t>присваивание</w:t>
      </w:r>
      <w:r w:rsidRPr="00233053">
        <w:rPr>
          <w:rFonts w:ascii="Courier New" w:hAnsi="Courier New" w:cs="Courier New"/>
          <w:color w:val="008000"/>
          <w:szCs w:val="20"/>
          <w:lang w:val="en-US"/>
        </w:rPr>
        <w:t xml:space="preserve"> </w:t>
      </w:r>
      <w:r w:rsidRPr="00233053">
        <w:rPr>
          <w:rFonts w:ascii="Courier New" w:hAnsi="Courier New" w:cs="Courier New"/>
          <w:color w:val="008000"/>
          <w:szCs w:val="20"/>
        </w:rPr>
        <w:t>из</w:t>
      </w:r>
      <w:r w:rsidRPr="00233053">
        <w:rPr>
          <w:rFonts w:ascii="Courier New" w:hAnsi="Courier New" w:cs="Courier New"/>
          <w:color w:val="008000"/>
          <w:szCs w:val="20"/>
          <w:lang w:val="en-US"/>
        </w:rPr>
        <w:t xml:space="preserve"> </w:t>
      </w:r>
      <w:r w:rsidRPr="00233053">
        <w:rPr>
          <w:rFonts w:ascii="Courier New" w:hAnsi="Courier New" w:cs="Courier New"/>
          <w:color w:val="008000"/>
          <w:szCs w:val="20"/>
        </w:rPr>
        <w:t>массива</w:t>
      </w:r>
    </w:p>
    <w:p w:rsidR="00233053" w:rsidRPr="00233053" w:rsidRDefault="00233053" w:rsidP="00233053">
      <w:pPr>
        <w:autoSpaceDE w:val="0"/>
        <w:autoSpaceDN w:val="0"/>
        <w:adjustRightInd w:val="0"/>
        <w:spacing w:after="0" w:line="240" w:lineRule="auto"/>
        <w:rPr>
          <w:rFonts w:ascii="Courier New" w:hAnsi="Courier New" w:cs="Courier New"/>
          <w:color w:val="000000"/>
          <w:szCs w:val="20"/>
          <w:lang w:val="en-US"/>
        </w:rPr>
      </w:pPr>
    </w:p>
    <w:p w:rsidR="00233053" w:rsidRPr="00233053" w:rsidRDefault="00233053" w:rsidP="00233053">
      <w:pPr>
        <w:autoSpaceDE w:val="0"/>
        <w:autoSpaceDN w:val="0"/>
        <w:adjustRightInd w:val="0"/>
        <w:spacing w:after="0" w:line="240" w:lineRule="auto"/>
        <w:rPr>
          <w:rFonts w:ascii="Courier New" w:hAnsi="Courier New" w:cs="Courier New"/>
          <w:color w:val="000000"/>
          <w:szCs w:val="20"/>
          <w:lang w:val="en-US"/>
        </w:rPr>
      </w:pPr>
      <w:r w:rsidRPr="00233053">
        <w:rPr>
          <w:rFonts w:ascii="Courier New" w:hAnsi="Courier New" w:cs="Courier New"/>
          <w:color w:val="000000"/>
          <w:szCs w:val="20"/>
          <w:lang w:val="en-US"/>
        </w:rPr>
        <w:tab/>
        <w:t xml:space="preserve">std::cout </w:t>
      </w:r>
      <w:r w:rsidRPr="00233053">
        <w:rPr>
          <w:rFonts w:ascii="Courier New" w:hAnsi="Courier New" w:cs="Courier New"/>
          <w:color w:val="008080"/>
          <w:szCs w:val="20"/>
          <w:lang w:val="en-US"/>
        </w:rPr>
        <w:t>&lt;&lt;</w:t>
      </w:r>
      <w:r w:rsidRPr="00233053">
        <w:rPr>
          <w:rFonts w:ascii="Courier New" w:hAnsi="Courier New" w:cs="Courier New"/>
          <w:color w:val="000000"/>
          <w:szCs w:val="20"/>
          <w:lang w:val="en-US"/>
        </w:rPr>
        <w:t xml:space="preserve"> </w:t>
      </w:r>
      <w:r w:rsidRPr="00233053">
        <w:rPr>
          <w:rFonts w:ascii="Courier New" w:hAnsi="Courier New" w:cs="Courier New"/>
          <w:color w:val="A31515"/>
          <w:szCs w:val="20"/>
          <w:lang w:val="en-US"/>
        </w:rPr>
        <w:t>"Size of first: "</w:t>
      </w:r>
      <w:r w:rsidRPr="00233053">
        <w:rPr>
          <w:rFonts w:ascii="Courier New" w:hAnsi="Courier New" w:cs="Courier New"/>
          <w:color w:val="000000"/>
          <w:szCs w:val="20"/>
          <w:lang w:val="en-US"/>
        </w:rPr>
        <w:t xml:space="preserve"> </w:t>
      </w:r>
      <w:r w:rsidRPr="00233053">
        <w:rPr>
          <w:rFonts w:ascii="Courier New" w:hAnsi="Courier New" w:cs="Courier New"/>
          <w:color w:val="008080"/>
          <w:szCs w:val="20"/>
          <w:lang w:val="en-US"/>
        </w:rPr>
        <w:t>&lt;&lt;</w:t>
      </w:r>
      <w:r w:rsidRPr="00233053">
        <w:rPr>
          <w:rFonts w:ascii="Courier New" w:hAnsi="Courier New" w:cs="Courier New"/>
          <w:color w:val="000000"/>
          <w:szCs w:val="20"/>
          <w:lang w:val="en-US"/>
        </w:rPr>
        <w:t xml:space="preserve"> </w:t>
      </w:r>
      <w:r w:rsidRPr="00233053">
        <w:rPr>
          <w:rFonts w:ascii="Courier New" w:hAnsi="Courier New" w:cs="Courier New"/>
          <w:color w:val="0000FF"/>
          <w:szCs w:val="20"/>
          <w:lang w:val="en-US"/>
        </w:rPr>
        <w:t>int</w:t>
      </w:r>
      <w:r w:rsidRPr="00233053">
        <w:rPr>
          <w:rFonts w:ascii="Courier New" w:hAnsi="Courier New" w:cs="Courier New"/>
          <w:color w:val="000000"/>
          <w:szCs w:val="20"/>
          <w:lang w:val="en-US"/>
        </w:rPr>
        <w:t xml:space="preserve">(first.size()) </w:t>
      </w:r>
      <w:r w:rsidRPr="00233053">
        <w:rPr>
          <w:rFonts w:ascii="Courier New" w:hAnsi="Courier New" w:cs="Courier New"/>
          <w:color w:val="008080"/>
          <w:szCs w:val="20"/>
          <w:lang w:val="en-US"/>
        </w:rPr>
        <w:t>&lt;&lt;</w:t>
      </w:r>
      <w:r w:rsidRPr="00233053">
        <w:rPr>
          <w:rFonts w:ascii="Courier New" w:hAnsi="Courier New" w:cs="Courier New"/>
          <w:color w:val="000000"/>
          <w:szCs w:val="20"/>
          <w:lang w:val="en-US"/>
        </w:rPr>
        <w:t xml:space="preserve"> </w:t>
      </w:r>
      <w:r w:rsidRPr="00233053">
        <w:rPr>
          <w:rFonts w:ascii="Courier New" w:hAnsi="Courier New" w:cs="Courier New"/>
          <w:color w:val="A31515"/>
          <w:szCs w:val="20"/>
          <w:lang w:val="en-US"/>
        </w:rPr>
        <w:t>'\n'</w:t>
      </w:r>
      <w:r w:rsidRPr="00233053">
        <w:rPr>
          <w:rFonts w:ascii="Courier New" w:hAnsi="Courier New" w:cs="Courier New"/>
          <w:color w:val="000000"/>
          <w:szCs w:val="20"/>
          <w:lang w:val="en-US"/>
        </w:rPr>
        <w:t>;</w:t>
      </w:r>
    </w:p>
    <w:p w:rsidR="00233053" w:rsidRPr="00233053" w:rsidRDefault="00233053" w:rsidP="00233053">
      <w:pPr>
        <w:autoSpaceDE w:val="0"/>
        <w:autoSpaceDN w:val="0"/>
        <w:adjustRightInd w:val="0"/>
        <w:spacing w:after="0" w:line="240" w:lineRule="auto"/>
        <w:rPr>
          <w:rFonts w:ascii="Courier New" w:hAnsi="Courier New" w:cs="Courier New"/>
          <w:color w:val="000000"/>
          <w:szCs w:val="20"/>
          <w:lang w:val="en-US"/>
        </w:rPr>
      </w:pPr>
      <w:r w:rsidRPr="00233053">
        <w:rPr>
          <w:rFonts w:ascii="Courier New" w:hAnsi="Courier New" w:cs="Courier New"/>
          <w:color w:val="000000"/>
          <w:szCs w:val="20"/>
          <w:lang w:val="en-US"/>
        </w:rPr>
        <w:tab/>
        <w:t xml:space="preserve">std::cout </w:t>
      </w:r>
      <w:r w:rsidRPr="00233053">
        <w:rPr>
          <w:rFonts w:ascii="Courier New" w:hAnsi="Courier New" w:cs="Courier New"/>
          <w:color w:val="008080"/>
          <w:szCs w:val="20"/>
          <w:lang w:val="en-US"/>
        </w:rPr>
        <w:t>&lt;&lt;</w:t>
      </w:r>
      <w:r w:rsidRPr="00233053">
        <w:rPr>
          <w:rFonts w:ascii="Courier New" w:hAnsi="Courier New" w:cs="Courier New"/>
          <w:color w:val="000000"/>
          <w:szCs w:val="20"/>
          <w:lang w:val="en-US"/>
        </w:rPr>
        <w:t xml:space="preserve"> </w:t>
      </w:r>
      <w:r w:rsidRPr="00233053">
        <w:rPr>
          <w:rFonts w:ascii="Courier New" w:hAnsi="Courier New" w:cs="Courier New"/>
          <w:color w:val="A31515"/>
          <w:szCs w:val="20"/>
          <w:lang w:val="en-US"/>
        </w:rPr>
        <w:t>"Size of second: "</w:t>
      </w:r>
      <w:r w:rsidRPr="00233053">
        <w:rPr>
          <w:rFonts w:ascii="Courier New" w:hAnsi="Courier New" w:cs="Courier New"/>
          <w:color w:val="000000"/>
          <w:szCs w:val="20"/>
          <w:lang w:val="en-US"/>
        </w:rPr>
        <w:t xml:space="preserve"> </w:t>
      </w:r>
      <w:r w:rsidRPr="00233053">
        <w:rPr>
          <w:rFonts w:ascii="Courier New" w:hAnsi="Courier New" w:cs="Courier New"/>
          <w:color w:val="008080"/>
          <w:szCs w:val="20"/>
          <w:lang w:val="en-US"/>
        </w:rPr>
        <w:t>&lt;&lt;</w:t>
      </w:r>
      <w:r w:rsidRPr="00233053">
        <w:rPr>
          <w:rFonts w:ascii="Courier New" w:hAnsi="Courier New" w:cs="Courier New"/>
          <w:color w:val="000000"/>
          <w:szCs w:val="20"/>
          <w:lang w:val="en-US"/>
        </w:rPr>
        <w:t xml:space="preserve"> </w:t>
      </w:r>
      <w:r w:rsidRPr="00233053">
        <w:rPr>
          <w:rFonts w:ascii="Courier New" w:hAnsi="Courier New" w:cs="Courier New"/>
          <w:color w:val="0000FF"/>
          <w:szCs w:val="20"/>
          <w:lang w:val="en-US"/>
        </w:rPr>
        <w:t>int</w:t>
      </w:r>
      <w:r w:rsidRPr="00233053">
        <w:rPr>
          <w:rFonts w:ascii="Courier New" w:hAnsi="Courier New" w:cs="Courier New"/>
          <w:color w:val="000000"/>
          <w:szCs w:val="20"/>
          <w:lang w:val="en-US"/>
        </w:rPr>
        <w:t xml:space="preserve">(second.size()) </w:t>
      </w:r>
      <w:r w:rsidRPr="00233053">
        <w:rPr>
          <w:rFonts w:ascii="Courier New" w:hAnsi="Courier New" w:cs="Courier New"/>
          <w:color w:val="008080"/>
          <w:szCs w:val="20"/>
          <w:lang w:val="en-US"/>
        </w:rPr>
        <w:t>&lt;&lt;</w:t>
      </w:r>
      <w:r w:rsidRPr="00233053">
        <w:rPr>
          <w:rFonts w:ascii="Courier New" w:hAnsi="Courier New" w:cs="Courier New"/>
          <w:color w:val="000000"/>
          <w:szCs w:val="20"/>
          <w:lang w:val="en-US"/>
        </w:rPr>
        <w:t xml:space="preserve"> </w:t>
      </w:r>
      <w:r w:rsidRPr="00233053">
        <w:rPr>
          <w:rFonts w:ascii="Courier New" w:hAnsi="Courier New" w:cs="Courier New"/>
          <w:color w:val="A31515"/>
          <w:szCs w:val="20"/>
          <w:lang w:val="en-US"/>
        </w:rPr>
        <w:t>'\n'</w:t>
      </w:r>
      <w:r w:rsidRPr="00233053">
        <w:rPr>
          <w:rFonts w:ascii="Courier New" w:hAnsi="Courier New" w:cs="Courier New"/>
          <w:color w:val="000000"/>
          <w:szCs w:val="20"/>
          <w:lang w:val="en-US"/>
        </w:rPr>
        <w:t>;</w:t>
      </w:r>
    </w:p>
    <w:p w:rsidR="00233053" w:rsidRPr="00233053" w:rsidRDefault="00233053" w:rsidP="00233053">
      <w:pPr>
        <w:autoSpaceDE w:val="0"/>
        <w:autoSpaceDN w:val="0"/>
        <w:adjustRightInd w:val="0"/>
        <w:spacing w:after="0" w:line="240" w:lineRule="auto"/>
        <w:rPr>
          <w:rFonts w:ascii="Courier New" w:hAnsi="Courier New" w:cs="Courier New"/>
          <w:color w:val="000000"/>
          <w:szCs w:val="20"/>
          <w:lang w:val="en-US"/>
        </w:rPr>
      </w:pPr>
      <w:r w:rsidRPr="00233053">
        <w:rPr>
          <w:rFonts w:ascii="Courier New" w:hAnsi="Courier New" w:cs="Courier New"/>
          <w:color w:val="000000"/>
          <w:szCs w:val="20"/>
          <w:lang w:val="en-US"/>
        </w:rPr>
        <w:tab/>
        <w:t xml:space="preserve">std::cout </w:t>
      </w:r>
      <w:r w:rsidRPr="00233053">
        <w:rPr>
          <w:rFonts w:ascii="Courier New" w:hAnsi="Courier New" w:cs="Courier New"/>
          <w:color w:val="008080"/>
          <w:szCs w:val="20"/>
          <w:lang w:val="en-US"/>
        </w:rPr>
        <w:t>&lt;&lt;</w:t>
      </w:r>
      <w:r w:rsidRPr="00233053">
        <w:rPr>
          <w:rFonts w:ascii="Courier New" w:hAnsi="Courier New" w:cs="Courier New"/>
          <w:color w:val="000000"/>
          <w:szCs w:val="20"/>
          <w:lang w:val="en-US"/>
        </w:rPr>
        <w:t xml:space="preserve"> </w:t>
      </w:r>
      <w:r w:rsidRPr="00233053">
        <w:rPr>
          <w:rFonts w:ascii="Courier New" w:hAnsi="Courier New" w:cs="Courier New"/>
          <w:color w:val="A31515"/>
          <w:szCs w:val="20"/>
          <w:lang w:val="en-US"/>
        </w:rPr>
        <w:t>"Size of third: "</w:t>
      </w:r>
      <w:r w:rsidRPr="00233053">
        <w:rPr>
          <w:rFonts w:ascii="Courier New" w:hAnsi="Courier New" w:cs="Courier New"/>
          <w:color w:val="000000"/>
          <w:szCs w:val="20"/>
          <w:lang w:val="en-US"/>
        </w:rPr>
        <w:t xml:space="preserve"> </w:t>
      </w:r>
      <w:r w:rsidRPr="00233053">
        <w:rPr>
          <w:rFonts w:ascii="Courier New" w:hAnsi="Courier New" w:cs="Courier New"/>
          <w:color w:val="008080"/>
          <w:szCs w:val="20"/>
          <w:lang w:val="en-US"/>
        </w:rPr>
        <w:t>&lt;&lt;</w:t>
      </w:r>
      <w:r w:rsidRPr="00233053">
        <w:rPr>
          <w:rFonts w:ascii="Courier New" w:hAnsi="Courier New" w:cs="Courier New"/>
          <w:color w:val="000000"/>
          <w:szCs w:val="20"/>
          <w:lang w:val="en-US"/>
        </w:rPr>
        <w:t xml:space="preserve"> </w:t>
      </w:r>
      <w:r w:rsidRPr="00233053">
        <w:rPr>
          <w:rFonts w:ascii="Courier New" w:hAnsi="Courier New" w:cs="Courier New"/>
          <w:color w:val="0000FF"/>
          <w:szCs w:val="20"/>
          <w:lang w:val="en-US"/>
        </w:rPr>
        <w:t>int</w:t>
      </w:r>
      <w:r w:rsidRPr="00233053">
        <w:rPr>
          <w:rFonts w:ascii="Courier New" w:hAnsi="Courier New" w:cs="Courier New"/>
          <w:color w:val="000000"/>
          <w:szCs w:val="20"/>
          <w:lang w:val="en-US"/>
        </w:rPr>
        <w:t xml:space="preserve">(third.size()) </w:t>
      </w:r>
      <w:r w:rsidRPr="00233053">
        <w:rPr>
          <w:rFonts w:ascii="Courier New" w:hAnsi="Courier New" w:cs="Courier New"/>
          <w:color w:val="008080"/>
          <w:szCs w:val="20"/>
          <w:lang w:val="en-US"/>
        </w:rPr>
        <w:t>&lt;&lt;</w:t>
      </w:r>
      <w:r w:rsidRPr="00233053">
        <w:rPr>
          <w:rFonts w:ascii="Courier New" w:hAnsi="Courier New" w:cs="Courier New"/>
          <w:color w:val="000000"/>
          <w:szCs w:val="20"/>
          <w:lang w:val="en-US"/>
        </w:rPr>
        <w:t xml:space="preserve"> </w:t>
      </w:r>
      <w:r w:rsidRPr="00233053">
        <w:rPr>
          <w:rFonts w:ascii="Courier New" w:hAnsi="Courier New" w:cs="Courier New"/>
          <w:color w:val="A31515"/>
          <w:szCs w:val="20"/>
          <w:lang w:val="en-US"/>
        </w:rPr>
        <w:t>'\n'</w:t>
      </w:r>
      <w:r w:rsidRPr="00233053">
        <w:rPr>
          <w:rFonts w:ascii="Courier New" w:hAnsi="Courier New" w:cs="Courier New"/>
          <w:color w:val="000000"/>
          <w:szCs w:val="20"/>
          <w:lang w:val="en-US"/>
        </w:rPr>
        <w:t>;</w:t>
      </w:r>
    </w:p>
    <w:p w:rsidR="00233053" w:rsidRPr="00233053" w:rsidRDefault="00233053" w:rsidP="00233053">
      <w:pPr>
        <w:autoSpaceDE w:val="0"/>
        <w:autoSpaceDN w:val="0"/>
        <w:adjustRightInd w:val="0"/>
        <w:spacing w:after="0" w:line="240" w:lineRule="auto"/>
        <w:rPr>
          <w:rFonts w:ascii="Courier New" w:hAnsi="Courier New" w:cs="Courier New"/>
          <w:color w:val="000000"/>
          <w:szCs w:val="20"/>
        </w:rPr>
      </w:pPr>
      <w:r w:rsidRPr="00233053">
        <w:rPr>
          <w:rFonts w:ascii="Courier New" w:hAnsi="Courier New" w:cs="Courier New"/>
          <w:color w:val="000000"/>
          <w:szCs w:val="20"/>
          <w:lang w:val="en-US"/>
        </w:rPr>
        <w:tab/>
      </w:r>
      <w:r w:rsidRPr="00233053">
        <w:rPr>
          <w:rFonts w:ascii="Courier New" w:hAnsi="Courier New" w:cs="Courier New"/>
          <w:color w:val="0000FF"/>
          <w:szCs w:val="20"/>
        </w:rPr>
        <w:t>return</w:t>
      </w:r>
      <w:r w:rsidRPr="00233053">
        <w:rPr>
          <w:rFonts w:ascii="Courier New" w:hAnsi="Courier New" w:cs="Courier New"/>
          <w:color w:val="000000"/>
          <w:szCs w:val="20"/>
        </w:rPr>
        <w:t xml:space="preserve"> 0;</w:t>
      </w:r>
    </w:p>
    <w:p w:rsidR="00233053" w:rsidRPr="00233053" w:rsidRDefault="00233053" w:rsidP="00233053">
      <w:pPr>
        <w:spacing w:after="80"/>
        <w:jc w:val="both"/>
        <w:rPr>
          <w:rFonts w:ascii="Courier New" w:hAnsi="Courier New" w:cs="Courier New"/>
          <w:color w:val="000000"/>
          <w:szCs w:val="20"/>
        </w:rPr>
      </w:pPr>
      <w:r w:rsidRPr="00233053">
        <w:rPr>
          <w:rFonts w:ascii="Courier New" w:hAnsi="Courier New" w:cs="Courier New"/>
          <w:color w:val="000000"/>
          <w:szCs w:val="20"/>
        </w:rPr>
        <w:t>}</w:t>
      </w:r>
    </w:p>
    <w:p w:rsidR="00233053" w:rsidRDefault="00233053" w:rsidP="00233053">
      <w:pPr>
        <w:spacing w:after="80"/>
        <w:ind w:firstLine="567"/>
        <w:jc w:val="both"/>
        <w:rPr>
          <w:rFonts w:cs="Arial"/>
          <w:color w:val="000000"/>
          <w:szCs w:val="20"/>
        </w:rPr>
      </w:pPr>
      <w:r>
        <w:rPr>
          <w:rFonts w:cs="Arial"/>
          <w:color w:val="000000"/>
          <w:szCs w:val="20"/>
        </w:rPr>
        <w:t>Результат работы программы:</w:t>
      </w:r>
    </w:p>
    <w:p w:rsidR="00233053" w:rsidRDefault="00233053" w:rsidP="00233053">
      <w:pPr>
        <w:spacing w:after="0"/>
        <w:jc w:val="both"/>
        <w:rPr>
          <w:rFonts w:cs="Arial"/>
          <w:color w:val="000000"/>
          <w:szCs w:val="20"/>
        </w:rPr>
      </w:pPr>
      <w:r w:rsidRPr="00233053">
        <w:rPr>
          <w:rFonts w:cs="Arial"/>
          <w:noProof/>
          <w:color w:val="000000"/>
          <w:szCs w:val="20"/>
          <w:lang w:eastAsia="ru-RU"/>
        </w:rPr>
        <w:drawing>
          <wp:inline distT="0" distB="0" distL="0" distR="0" wp14:anchorId="1D3666F7" wp14:editId="4B18D82A">
            <wp:extent cx="1571844" cy="676369"/>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71844" cy="676369"/>
                    </a:xfrm>
                    <a:prstGeom prst="rect">
                      <a:avLst/>
                    </a:prstGeom>
                  </pic:spPr>
                </pic:pic>
              </a:graphicData>
            </a:graphic>
          </wp:inline>
        </w:drawing>
      </w:r>
    </w:p>
    <w:p w:rsidR="00233053" w:rsidRPr="00233053" w:rsidRDefault="00E02D8B" w:rsidP="00233053">
      <w:pPr>
        <w:spacing w:before="80" w:after="80"/>
        <w:jc w:val="both"/>
        <w:rPr>
          <w:rFonts w:cs="Arial"/>
          <w:szCs w:val="20"/>
        </w:rPr>
      </w:pPr>
      <w:hyperlink w:anchor="_Последовательные_контейнеры" w:history="1">
        <w:r w:rsidR="00233053" w:rsidRPr="003143A7">
          <w:rPr>
            <w:rStyle w:val="a4"/>
            <w:rFonts w:cs="Arial"/>
            <w:szCs w:val="20"/>
            <w:lang w:val="en-US"/>
          </w:rPr>
          <w:t>&lt;</w:t>
        </w:r>
        <w:r w:rsidR="00233053" w:rsidRPr="003143A7">
          <w:rPr>
            <w:rStyle w:val="a4"/>
            <w:rFonts w:cs="Arial"/>
            <w:szCs w:val="20"/>
          </w:rPr>
          <w:t>Последовательные контейнеры</w:t>
        </w:r>
        <w:r w:rsidR="00233053" w:rsidRPr="003143A7">
          <w:rPr>
            <w:rStyle w:val="a4"/>
            <w:rFonts w:cs="Arial"/>
            <w:szCs w:val="20"/>
            <w:lang w:val="en-US"/>
          </w:rPr>
          <w:t>&gt;</w:t>
        </w:r>
      </w:hyperlink>
    </w:p>
    <w:p w:rsidR="00A4491C" w:rsidRPr="001536BA"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52" w:name="_vector::emplace"/>
      <w:bookmarkEnd w:id="52"/>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emplace</w:t>
      </w:r>
      <w:r w:rsidR="00A4491C" w:rsidRPr="001536BA">
        <w:rPr>
          <w:rFonts w:ascii="Arial" w:hAnsi="Arial" w:cs="Arial"/>
          <w:szCs w:val="20"/>
        </w:rPr>
        <w:t xml:space="preserve"> </w:t>
      </w:r>
    </w:p>
    <w:p w:rsidR="008C4C5E" w:rsidRDefault="008C4C5E" w:rsidP="007F26CA">
      <w:pPr>
        <w:spacing w:after="0"/>
        <w:ind w:firstLine="567"/>
        <w:jc w:val="both"/>
        <w:rPr>
          <w:rFonts w:cs="Arial"/>
          <w:color w:val="000000" w:themeColor="text1"/>
          <w:szCs w:val="20"/>
        </w:rPr>
      </w:pPr>
      <w:r w:rsidRPr="008C4C5E">
        <w:rPr>
          <w:rFonts w:cs="Arial"/>
          <w:color w:val="000000" w:themeColor="text1"/>
          <w:szCs w:val="20"/>
        </w:rPr>
        <w:t>emplace - вставляет элемент с использованием конструктора на месте.</w:t>
      </w:r>
    </w:p>
    <w:p w:rsidR="007F26CA" w:rsidRDefault="00A4491C" w:rsidP="007F26CA">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emplace</w:t>
      </w:r>
      <w:r w:rsidR="00EC7F77"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::vector:</w:t>
      </w:r>
    </w:p>
    <w:p w:rsidR="007F26CA" w:rsidRPr="00CD3698" w:rsidRDefault="007F26CA" w:rsidP="007F26CA">
      <w:pPr>
        <w:spacing w:after="0"/>
        <w:ind w:firstLine="567"/>
        <w:jc w:val="both"/>
        <w:rPr>
          <w:rFonts w:cs="Arial"/>
          <w:color w:val="000000" w:themeColor="text1"/>
          <w:szCs w:val="20"/>
        </w:rPr>
      </w:pPr>
    </w:p>
    <w:p w:rsidR="00A4491C" w:rsidRPr="00A4491C" w:rsidRDefault="00A4491C" w:rsidP="00A4491C">
      <w:pPr>
        <w:autoSpaceDE w:val="0"/>
        <w:autoSpaceDN w:val="0"/>
        <w:adjustRightInd w:val="0"/>
        <w:spacing w:after="0" w:line="240" w:lineRule="auto"/>
        <w:rPr>
          <w:rFonts w:ascii="Courier New" w:hAnsi="Courier New" w:cs="Courier New"/>
          <w:color w:val="000000"/>
          <w:szCs w:val="20"/>
          <w:lang w:val="en-US"/>
        </w:rPr>
      </w:pPr>
      <w:r w:rsidRPr="00A4491C">
        <w:rPr>
          <w:rFonts w:ascii="Courier New" w:hAnsi="Courier New" w:cs="Courier New"/>
          <w:color w:val="808080"/>
          <w:szCs w:val="20"/>
          <w:lang w:val="en-US"/>
        </w:rPr>
        <w:t>#include</w:t>
      </w:r>
      <w:r w:rsidRPr="00A4491C">
        <w:rPr>
          <w:rFonts w:ascii="Courier New" w:hAnsi="Courier New" w:cs="Courier New"/>
          <w:color w:val="000000"/>
          <w:szCs w:val="20"/>
          <w:lang w:val="en-US"/>
        </w:rPr>
        <w:t xml:space="preserve"> </w:t>
      </w:r>
      <w:r w:rsidRPr="00A4491C">
        <w:rPr>
          <w:rFonts w:ascii="Courier New" w:hAnsi="Courier New" w:cs="Courier New"/>
          <w:color w:val="A31515"/>
          <w:szCs w:val="20"/>
          <w:lang w:val="en-US"/>
        </w:rPr>
        <w:t>&lt;iostream&gt;</w:t>
      </w:r>
    </w:p>
    <w:p w:rsidR="00A4491C" w:rsidRPr="00A4491C" w:rsidRDefault="00A4491C" w:rsidP="00A4491C">
      <w:pPr>
        <w:autoSpaceDE w:val="0"/>
        <w:autoSpaceDN w:val="0"/>
        <w:adjustRightInd w:val="0"/>
        <w:spacing w:after="0" w:line="240" w:lineRule="auto"/>
        <w:rPr>
          <w:rFonts w:ascii="Courier New" w:hAnsi="Courier New" w:cs="Courier New"/>
          <w:color w:val="000000"/>
          <w:szCs w:val="20"/>
          <w:lang w:val="en-US"/>
        </w:rPr>
      </w:pPr>
      <w:r w:rsidRPr="00A4491C">
        <w:rPr>
          <w:rFonts w:ascii="Courier New" w:hAnsi="Courier New" w:cs="Courier New"/>
          <w:color w:val="808080"/>
          <w:szCs w:val="20"/>
          <w:lang w:val="en-US"/>
        </w:rPr>
        <w:t>#include</w:t>
      </w:r>
      <w:r w:rsidRPr="00A4491C">
        <w:rPr>
          <w:rFonts w:ascii="Courier New" w:hAnsi="Courier New" w:cs="Courier New"/>
          <w:color w:val="000000"/>
          <w:szCs w:val="20"/>
          <w:lang w:val="en-US"/>
        </w:rPr>
        <w:t xml:space="preserve"> </w:t>
      </w:r>
      <w:r w:rsidRPr="00A4491C">
        <w:rPr>
          <w:rFonts w:ascii="Courier New" w:hAnsi="Courier New" w:cs="Courier New"/>
          <w:color w:val="A31515"/>
          <w:szCs w:val="20"/>
          <w:lang w:val="en-US"/>
        </w:rPr>
        <w:t>&lt;vector&gt;</w:t>
      </w:r>
    </w:p>
    <w:p w:rsidR="00A4491C" w:rsidRPr="00A4491C" w:rsidRDefault="00A4491C" w:rsidP="00A4491C">
      <w:pPr>
        <w:autoSpaceDE w:val="0"/>
        <w:autoSpaceDN w:val="0"/>
        <w:adjustRightInd w:val="0"/>
        <w:spacing w:after="0" w:line="240" w:lineRule="auto"/>
        <w:rPr>
          <w:rFonts w:ascii="Courier New" w:hAnsi="Courier New" w:cs="Courier New"/>
          <w:color w:val="000000"/>
          <w:szCs w:val="20"/>
          <w:lang w:val="en-US"/>
        </w:rPr>
      </w:pPr>
    </w:p>
    <w:p w:rsidR="00A4491C" w:rsidRPr="00A4491C" w:rsidRDefault="00A4491C" w:rsidP="00A4491C">
      <w:pPr>
        <w:autoSpaceDE w:val="0"/>
        <w:autoSpaceDN w:val="0"/>
        <w:adjustRightInd w:val="0"/>
        <w:spacing w:after="0" w:line="240" w:lineRule="auto"/>
        <w:rPr>
          <w:rFonts w:ascii="Courier New" w:hAnsi="Courier New" w:cs="Courier New"/>
          <w:color w:val="000000"/>
          <w:szCs w:val="20"/>
          <w:lang w:val="en-US"/>
        </w:rPr>
      </w:pPr>
      <w:r w:rsidRPr="00A4491C">
        <w:rPr>
          <w:rFonts w:ascii="Courier New" w:hAnsi="Courier New" w:cs="Courier New"/>
          <w:color w:val="0000FF"/>
          <w:szCs w:val="20"/>
          <w:lang w:val="en-US"/>
        </w:rPr>
        <w:t>int</w:t>
      </w:r>
      <w:r w:rsidRPr="00A4491C">
        <w:rPr>
          <w:rFonts w:ascii="Courier New" w:hAnsi="Courier New" w:cs="Courier New"/>
          <w:color w:val="000000"/>
          <w:szCs w:val="20"/>
          <w:lang w:val="en-US"/>
        </w:rPr>
        <w:t xml:space="preserve"> main() {</w:t>
      </w:r>
    </w:p>
    <w:p w:rsidR="00A4491C" w:rsidRPr="00A4491C" w:rsidRDefault="00A4491C" w:rsidP="00A4491C">
      <w:pPr>
        <w:autoSpaceDE w:val="0"/>
        <w:autoSpaceDN w:val="0"/>
        <w:adjustRightInd w:val="0"/>
        <w:spacing w:after="0" w:line="240" w:lineRule="auto"/>
        <w:rPr>
          <w:rFonts w:ascii="Courier New" w:hAnsi="Courier New" w:cs="Courier New"/>
          <w:color w:val="000000"/>
          <w:szCs w:val="20"/>
          <w:lang w:val="en-US"/>
        </w:rPr>
      </w:pPr>
      <w:r w:rsidRPr="00A4491C">
        <w:rPr>
          <w:rFonts w:ascii="Courier New" w:hAnsi="Courier New" w:cs="Courier New"/>
          <w:color w:val="000000"/>
          <w:szCs w:val="20"/>
          <w:lang w:val="en-US"/>
        </w:rPr>
        <w:t xml:space="preserve">    std::</w:t>
      </w:r>
      <w:r w:rsidRPr="00A4491C">
        <w:rPr>
          <w:rFonts w:ascii="Courier New" w:hAnsi="Courier New" w:cs="Courier New"/>
          <w:color w:val="2B91AF"/>
          <w:szCs w:val="20"/>
          <w:lang w:val="en-US"/>
        </w:rPr>
        <w:t>vector</w:t>
      </w:r>
      <w:r w:rsidRPr="00A4491C">
        <w:rPr>
          <w:rFonts w:ascii="Courier New" w:hAnsi="Courier New" w:cs="Courier New"/>
          <w:color w:val="000000"/>
          <w:szCs w:val="20"/>
          <w:lang w:val="en-US"/>
        </w:rPr>
        <w:t>&lt;</w:t>
      </w:r>
      <w:r w:rsidRPr="00A4491C">
        <w:rPr>
          <w:rFonts w:ascii="Courier New" w:hAnsi="Courier New" w:cs="Courier New"/>
          <w:color w:val="0000FF"/>
          <w:szCs w:val="20"/>
          <w:lang w:val="en-US"/>
        </w:rPr>
        <w:t>int</w:t>
      </w:r>
      <w:r w:rsidRPr="00A4491C">
        <w:rPr>
          <w:rFonts w:ascii="Courier New" w:hAnsi="Courier New" w:cs="Courier New"/>
          <w:color w:val="000000"/>
          <w:szCs w:val="20"/>
          <w:lang w:val="en-US"/>
        </w:rPr>
        <w:t>&gt; myvector = { 10,20,30 };</w:t>
      </w:r>
    </w:p>
    <w:p w:rsidR="00A4491C" w:rsidRPr="00A4491C" w:rsidRDefault="00A4491C" w:rsidP="00A4491C">
      <w:pPr>
        <w:autoSpaceDE w:val="0"/>
        <w:autoSpaceDN w:val="0"/>
        <w:adjustRightInd w:val="0"/>
        <w:spacing w:after="0" w:line="240" w:lineRule="auto"/>
        <w:rPr>
          <w:rFonts w:ascii="Courier New" w:hAnsi="Courier New" w:cs="Courier New"/>
          <w:color w:val="000000"/>
          <w:szCs w:val="20"/>
          <w:lang w:val="en-US"/>
        </w:rPr>
      </w:pPr>
    </w:p>
    <w:p w:rsidR="00A4491C" w:rsidRPr="00A4491C" w:rsidRDefault="00A4491C" w:rsidP="00A4491C">
      <w:pPr>
        <w:autoSpaceDE w:val="0"/>
        <w:autoSpaceDN w:val="0"/>
        <w:adjustRightInd w:val="0"/>
        <w:spacing w:after="0" w:line="240" w:lineRule="auto"/>
        <w:rPr>
          <w:rFonts w:ascii="Courier New" w:hAnsi="Courier New" w:cs="Courier New"/>
          <w:color w:val="000000"/>
          <w:szCs w:val="20"/>
          <w:lang w:val="en-US"/>
        </w:rPr>
      </w:pPr>
      <w:r w:rsidRPr="00A4491C">
        <w:rPr>
          <w:rFonts w:ascii="Courier New" w:hAnsi="Courier New" w:cs="Courier New"/>
          <w:color w:val="000000"/>
          <w:szCs w:val="20"/>
          <w:lang w:val="en-US"/>
        </w:rPr>
        <w:t xml:space="preserve">    </w:t>
      </w:r>
      <w:r w:rsidRPr="00A4491C">
        <w:rPr>
          <w:rFonts w:ascii="Courier New" w:hAnsi="Courier New" w:cs="Courier New"/>
          <w:color w:val="0000FF"/>
          <w:szCs w:val="20"/>
          <w:lang w:val="en-US"/>
        </w:rPr>
        <w:t>auto</w:t>
      </w:r>
      <w:r w:rsidRPr="00A4491C">
        <w:rPr>
          <w:rFonts w:ascii="Courier New" w:hAnsi="Courier New" w:cs="Courier New"/>
          <w:color w:val="000000"/>
          <w:szCs w:val="20"/>
          <w:lang w:val="en-US"/>
        </w:rPr>
        <w:t xml:space="preserve"> it = myvector.emplace(myvector.begin() </w:t>
      </w:r>
      <w:r w:rsidRPr="00A4491C">
        <w:rPr>
          <w:rFonts w:ascii="Courier New" w:hAnsi="Courier New" w:cs="Courier New"/>
          <w:color w:val="008080"/>
          <w:szCs w:val="20"/>
          <w:lang w:val="en-US"/>
        </w:rPr>
        <w:t>+</w:t>
      </w:r>
      <w:r w:rsidRPr="00A4491C">
        <w:rPr>
          <w:rFonts w:ascii="Courier New" w:hAnsi="Courier New" w:cs="Courier New"/>
          <w:color w:val="000000"/>
          <w:szCs w:val="20"/>
          <w:lang w:val="en-US"/>
        </w:rPr>
        <w:t xml:space="preserve"> 1, 100);</w:t>
      </w:r>
    </w:p>
    <w:p w:rsidR="00A4491C" w:rsidRPr="00A4491C" w:rsidRDefault="00A4491C" w:rsidP="00A4491C">
      <w:pPr>
        <w:autoSpaceDE w:val="0"/>
        <w:autoSpaceDN w:val="0"/>
        <w:adjustRightInd w:val="0"/>
        <w:spacing w:after="0" w:line="240" w:lineRule="auto"/>
        <w:rPr>
          <w:rFonts w:ascii="Courier New" w:hAnsi="Courier New" w:cs="Courier New"/>
          <w:color w:val="000000"/>
          <w:szCs w:val="20"/>
          <w:lang w:val="en-US"/>
        </w:rPr>
      </w:pPr>
      <w:r w:rsidRPr="00A4491C">
        <w:rPr>
          <w:rFonts w:ascii="Courier New" w:hAnsi="Courier New" w:cs="Courier New"/>
          <w:color w:val="000000"/>
          <w:szCs w:val="20"/>
          <w:lang w:val="en-US"/>
        </w:rPr>
        <w:t xml:space="preserve">    myvector.emplace(it, 200);</w:t>
      </w:r>
    </w:p>
    <w:p w:rsidR="00A4491C" w:rsidRPr="00A4491C" w:rsidRDefault="00A4491C" w:rsidP="00A4491C">
      <w:pPr>
        <w:autoSpaceDE w:val="0"/>
        <w:autoSpaceDN w:val="0"/>
        <w:adjustRightInd w:val="0"/>
        <w:spacing w:after="0" w:line="240" w:lineRule="auto"/>
        <w:rPr>
          <w:rFonts w:ascii="Courier New" w:hAnsi="Courier New" w:cs="Courier New"/>
          <w:color w:val="000000"/>
          <w:szCs w:val="20"/>
          <w:lang w:val="en-US"/>
        </w:rPr>
      </w:pPr>
      <w:r w:rsidRPr="00A4491C">
        <w:rPr>
          <w:rFonts w:ascii="Courier New" w:hAnsi="Courier New" w:cs="Courier New"/>
          <w:color w:val="000000"/>
          <w:szCs w:val="20"/>
          <w:lang w:val="en-US"/>
        </w:rPr>
        <w:t xml:space="preserve">    myvector.emplace(myvector.end(), 300);</w:t>
      </w:r>
    </w:p>
    <w:p w:rsidR="00A4491C" w:rsidRPr="00A4491C" w:rsidRDefault="00A4491C" w:rsidP="00A4491C">
      <w:pPr>
        <w:autoSpaceDE w:val="0"/>
        <w:autoSpaceDN w:val="0"/>
        <w:adjustRightInd w:val="0"/>
        <w:spacing w:after="0" w:line="240" w:lineRule="auto"/>
        <w:rPr>
          <w:rFonts w:ascii="Courier New" w:hAnsi="Courier New" w:cs="Courier New"/>
          <w:color w:val="000000"/>
          <w:szCs w:val="20"/>
          <w:lang w:val="en-US"/>
        </w:rPr>
      </w:pPr>
    </w:p>
    <w:p w:rsidR="00A4491C" w:rsidRPr="00A4491C" w:rsidRDefault="00A4491C" w:rsidP="00A4491C">
      <w:pPr>
        <w:autoSpaceDE w:val="0"/>
        <w:autoSpaceDN w:val="0"/>
        <w:adjustRightInd w:val="0"/>
        <w:spacing w:after="0" w:line="240" w:lineRule="auto"/>
        <w:rPr>
          <w:rFonts w:ascii="Courier New" w:hAnsi="Courier New" w:cs="Courier New"/>
          <w:color w:val="000000"/>
          <w:szCs w:val="20"/>
          <w:lang w:val="en-US"/>
        </w:rPr>
      </w:pPr>
      <w:r w:rsidRPr="00A4491C">
        <w:rPr>
          <w:rFonts w:ascii="Courier New" w:hAnsi="Courier New" w:cs="Courier New"/>
          <w:color w:val="000000"/>
          <w:szCs w:val="20"/>
          <w:lang w:val="en-US"/>
        </w:rPr>
        <w:t xml:space="preserve">    std::cout </w:t>
      </w:r>
      <w:r w:rsidRPr="00A4491C">
        <w:rPr>
          <w:rFonts w:ascii="Courier New" w:hAnsi="Courier New" w:cs="Courier New"/>
          <w:color w:val="008080"/>
          <w:szCs w:val="20"/>
          <w:lang w:val="en-US"/>
        </w:rPr>
        <w:t>&lt;&lt;</w:t>
      </w:r>
      <w:r w:rsidRPr="00A4491C">
        <w:rPr>
          <w:rFonts w:ascii="Courier New" w:hAnsi="Courier New" w:cs="Courier New"/>
          <w:color w:val="000000"/>
          <w:szCs w:val="20"/>
          <w:lang w:val="en-US"/>
        </w:rPr>
        <w:t xml:space="preserve"> </w:t>
      </w:r>
      <w:r w:rsidRPr="00A4491C">
        <w:rPr>
          <w:rFonts w:ascii="Courier New" w:hAnsi="Courier New" w:cs="Courier New"/>
          <w:color w:val="A31515"/>
          <w:szCs w:val="20"/>
          <w:lang w:val="en-US"/>
        </w:rPr>
        <w:t>"myvector contains:"</w:t>
      </w:r>
      <w:r w:rsidRPr="00A4491C">
        <w:rPr>
          <w:rFonts w:ascii="Courier New" w:hAnsi="Courier New" w:cs="Courier New"/>
          <w:color w:val="000000"/>
          <w:szCs w:val="20"/>
          <w:lang w:val="en-US"/>
        </w:rPr>
        <w:t>;</w:t>
      </w:r>
    </w:p>
    <w:p w:rsidR="00A4491C" w:rsidRPr="00A4491C" w:rsidRDefault="00A4491C" w:rsidP="00A4491C">
      <w:pPr>
        <w:autoSpaceDE w:val="0"/>
        <w:autoSpaceDN w:val="0"/>
        <w:adjustRightInd w:val="0"/>
        <w:spacing w:after="0" w:line="240" w:lineRule="auto"/>
        <w:rPr>
          <w:rFonts w:ascii="Courier New" w:hAnsi="Courier New" w:cs="Courier New"/>
          <w:color w:val="000000"/>
          <w:szCs w:val="20"/>
          <w:lang w:val="en-US"/>
        </w:rPr>
      </w:pPr>
      <w:r w:rsidRPr="00A4491C">
        <w:rPr>
          <w:rFonts w:ascii="Courier New" w:hAnsi="Courier New" w:cs="Courier New"/>
          <w:color w:val="000000"/>
          <w:szCs w:val="20"/>
          <w:lang w:val="en-US"/>
        </w:rPr>
        <w:t xml:space="preserve">    </w:t>
      </w:r>
      <w:r w:rsidRPr="00A4491C">
        <w:rPr>
          <w:rFonts w:ascii="Courier New" w:hAnsi="Courier New" w:cs="Courier New"/>
          <w:color w:val="0000FF"/>
          <w:szCs w:val="20"/>
          <w:lang w:val="en-US"/>
        </w:rPr>
        <w:t>for</w:t>
      </w:r>
      <w:r w:rsidRPr="00A4491C">
        <w:rPr>
          <w:rFonts w:ascii="Courier New" w:hAnsi="Courier New" w:cs="Courier New"/>
          <w:color w:val="000000"/>
          <w:szCs w:val="20"/>
          <w:lang w:val="en-US"/>
        </w:rPr>
        <w:t xml:space="preserve"> (</w:t>
      </w:r>
      <w:r w:rsidRPr="00A4491C">
        <w:rPr>
          <w:rFonts w:ascii="Courier New" w:hAnsi="Courier New" w:cs="Courier New"/>
          <w:color w:val="0000FF"/>
          <w:szCs w:val="20"/>
          <w:lang w:val="en-US"/>
        </w:rPr>
        <w:t>auto</w:t>
      </w:r>
      <w:r w:rsidRPr="00A4491C">
        <w:rPr>
          <w:rFonts w:ascii="Courier New" w:hAnsi="Courier New" w:cs="Courier New"/>
          <w:color w:val="000000"/>
          <w:szCs w:val="20"/>
          <w:lang w:val="en-US"/>
        </w:rPr>
        <w:t>&amp; x : myvector)</w:t>
      </w:r>
    </w:p>
    <w:p w:rsidR="00A4491C" w:rsidRPr="00A4491C" w:rsidRDefault="00A4491C" w:rsidP="00A4491C">
      <w:pPr>
        <w:autoSpaceDE w:val="0"/>
        <w:autoSpaceDN w:val="0"/>
        <w:adjustRightInd w:val="0"/>
        <w:spacing w:after="0" w:line="240" w:lineRule="auto"/>
        <w:rPr>
          <w:rFonts w:ascii="Courier New" w:hAnsi="Courier New" w:cs="Courier New"/>
          <w:color w:val="000000"/>
          <w:szCs w:val="20"/>
          <w:lang w:val="en-US"/>
        </w:rPr>
      </w:pPr>
      <w:r w:rsidRPr="00A4491C">
        <w:rPr>
          <w:rFonts w:ascii="Courier New" w:hAnsi="Courier New" w:cs="Courier New"/>
          <w:color w:val="000000"/>
          <w:szCs w:val="20"/>
          <w:lang w:val="en-US"/>
        </w:rPr>
        <w:t xml:space="preserve">        std::cout </w:t>
      </w:r>
      <w:r w:rsidRPr="00A4491C">
        <w:rPr>
          <w:rFonts w:ascii="Courier New" w:hAnsi="Courier New" w:cs="Courier New"/>
          <w:color w:val="008080"/>
          <w:szCs w:val="20"/>
          <w:lang w:val="en-US"/>
        </w:rPr>
        <w:t>&lt;&lt;</w:t>
      </w:r>
      <w:r w:rsidRPr="00A4491C">
        <w:rPr>
          <w:rFonts w:ascii="Courier New" w:hAnsi="Courier New" w:cs="Courier New"/>
          <w:color w:val="000000"/>
          <w:szCs w:val="20"/>
          <w:lang w:val="en-US"/>
        </w:rPr>
        <w:t xml:space="preserve"> </w:t>
      </w:r>
      <w:r w:rsidRPr="00A4491C">
        <w:rPr>
          <w:rFonts w:ascii="Courier New" w:hAnsi="Courier New" w:cs="Courier New"/>
          <w:color w:val="A31515"/>
          <w:szCs w:val="20"/>
          <w:lang w:val="en-US"/>
        </w:rPr>
        <w:t>' '</w:t>
      </w:r>
      <w:r w:rsidRPr="00A4491C">
        <w:rPr>
          <w:rFonts w:ascii="Courier New" w:hAnsi="Courier New" w:cs="Courier New"/>
          <w:color w:val="000000"/>
          <w:szCs w:val="20"/>
          <w:lang w:val="en-US"/>
        </w:rPr>
        <w:t xml:space="preserve"> </w:t>
      </w:r>
      <w:r w:rsidRPr="00A4491C">
        <w:rPr>
          <w:rFonts w:ascii="Courier New" w:hAnsi="Courier New" w:cs="Courier New"/>
          <w:color w:val="008080"/>
          <w:szCs w:val="20"/>
          <w:lang w:val="en-US"/>
        </w:rPr>
        <w:t>&lt;&lt;</w:t>
      </w:r>
      <w:r w:rsidRPr="00A4491C">
        <w:rPr>
          <w:rFonts w:ascii="Courier New" w:hAnsi="Courier New" w:cs="Courier New"/>
          <w:color w:val="000000"/>
          <w:szCs w:val="20"/>
          <w:lang w:val="en-US"/>
        </w:rPr>
        <w:t xml:space="preserve"> x;</w:t>
      </w:r>
    </w:p>
    <w:p w:rsidR="00A4491C" w:rsidRPr="00A4491C" w:rsidRDefault="00A4491C" w:rsidP="00A4491C">
      <w:pPr>
        <w:autoSpaceDE w:val="0"/>
        <w:autoSpaceDN w:val="0"/>
        <w:adjustRightInd w:val="0"/>
        <w:spacing w:after="0" w:line="240" w:lineRule="auto"/>
        <w:rPr>
          <w:rFonts w:ascii="Courier New" w:hAnsi="Courier New" w:cs="Courier New"/>
          <w:color w:val="000000"/>
          <w:szCs w:val="20"/>
          <w:lang w:val="en-US"/>
        </w:rPr>
      </w:pPr>
      <w:r w:rsidRPr="00A4491C">
        <w:rPr>
          <w:rFonts w:ascii="Courier New" w:hAnsi="Courier New" w:cs="Courier New"/>
          <w:color w:val="000000"/>
          <w:szCs w:val="20"/>
          <w:lang w:val="en-US"/>
        </w:rPr>
        <w:t xml:space="preserve">    std::cout </w:t>
      </w:r>
      <w:r w:rsidRPr="00A4491C">
        <w:rPr>
          <w:rFonts w:ascii="Courier New" w:hAnsi="Courier New" w:cs="Courier New"/>
          <w:color w:val="008080"/>
          <w:szCs w:val="20"/>
          <w:lang w:val="en-US"/>
        </w:rPr>
        <w:t>&lt;&lt;</w:t>
      </w:r>
      <w:r w:rsidRPr="00A4491C">
        <w:rPr>
          <w:rFonts w:ascii="Courier New" w:hAnsi="Courier New" w:cs="Courier New"/>
          <w:color w:val="000000"/>
          <w:szCs w:val="20"/>
          <w:lang w:val="en-US"/>
        </w:rPr>
        <w:t xml:space="preserve"> </w:t>
      </w:r>
      <w:r w:rsidRPr="00A4491C">
        <w:rPr>
          <w:rFonts w:ascii="Courier New" w:hAnsi="Courier New" w:cs="Courier New"/>
          <w:color w:val="A31515"/>
          <w:szCs w:val="20"/>
          <w:lang w:val="en-US"/>
        </w:rPr>
        <w:t>'\n'</w:t>
      </w:r>
      <w:r w:rsidRPr="00A4491C">
        <w:rPr>
          <w:rFonts w:ascii="Courier New" w:hAnsi="Courier New" w:cs="Courier New"/>
          <w:color w:val="000000"/>
          <w:szCs w:val="20"/>
          <w:lang w:val="en-US"/>
        </w:rPr>
        <w:t>;</w:t>
      </w:r>
    </w:p>
    <w:p w:rsidR="00A4491C" w:rsidRPr="00A4491C" w:rsidRDefault="00A4491C" w:rsidP="00A4491C">
      <w:pPr>
        <w:autoSpaceDE w:val="0"/>
        <w:autoSpaceDN w:val="0"/>
        <w:adjustRightInd w:val="0"/>
        <w:spacing w:after="0" w:line="240" w:lineRule="auto"/>
        <w:rPr>
          <w:rFonts w:ascii="Courier New" w:hAnsi="Courier New" w:cs="Courier New"/>
          <w:color w:val="000000"/>
          <w:szCs w:val="20"/>
          <w:lang w:val="en-US"/>
        </w:rPr>
      </w:pPr>
    </w:p>
    <w:p w:rsidR="00A4491C" w:rsidRPr="00A4491C" w:rsidRDefault="00A4491C" w:rsidP="00A4491C">
      <w:pPr>
        <w:autoSpaceDE w:val="0"/>
        <w:autoSpaceDN w:val="0"/>
        <w:adjustRightInd w:val="0"/>
        <w:spacing w:after="0" w:line="240" w:lineRule="auto"/>
        <w:rPr>
          <w:rFonts w:ascii="Courier New" w:hAnsi="Courier New" w:cs="Courier New"/>
          <w:color w:val="000000"/>
          <w:szCs w:val="20"/>
          <w:lang w:val="en-US"/>
        </w:rPr>
      </w:pPr>
      <w:r w:rsidRPr="00A4491C">
        <w:rPr>
          <w:rFonts w:ascii="Courier New" w:hAnsi="Courier New" w:cs="Courier New"/>
          <w:color w:val="000000"/>
          <w:szCs w:val="20"/>
          <w:lang w:val="en-US"/>
        </w:rPr>
        <w:t xml:space="preserve">    </w:t>
      </w:r>
      <w:r w:rsidRPr="00A4491C">
        <w:rPr>
          <w:rFonts w:ascii="Courier New" w:hAnsi="Courier New" w:cs="Courier New"/>
          <w:color w:val="0000FF"/>
          <w:szCs w:val="20"/>
          <w:lang w:val="en-US"/>
        </w:rPr>
        <w:t>return</w:t>
      </w:r>
      <w:r w:rsidRPr="00A4491C">
        <w:rPr>
          <w:rFonts w:ascii="Courier New" w:hAnsi="Courier New" w:cs="Courier New"/>
          <w:color w:val="000000"/>
          <w:szCs w:val="20"/>
          <w:lang w:val="en-US"/>
        </w:rPr>
        <w:t xml:space="preserve"> 0;</w:t>
      </w:r>
    </w:p>
    <w:p w:rsidR="00A4491C" w:rsidRPr="00A4491C" w:rsidRDefault="00A4491C" w:rsidP="00A4491C">
      <w:pPr>
        <w:spacing w:after="80"/>
        <w:jc w:val="both"/>
        <w:rPr>
          <w:rFonts w:ascii="Courier New" w:hAnsi="Courier New" w:cs="Courier New"/>
          <w:color w:val="000000"/>
          <w:szCs w:val="20"/>
        </w:rPr>
      </w:pPr>
      <w:r w:rsidRPr="00A4491C">
        <w:rPr>
          <w:rFonts w:ascii="Courier New" w:hAnsi="Courier New" w:cs="Courier New"/>
          <w:color w:val="000000"/>
          <w:szCs w:val="20"/>
        </w:rPr>
        <w:t>}</w:t>
      </w:r>
    </w:p>
    <w:p w:rsidR="00A4491C" w:rsidRDefault="00A4491C" w:rsidP="00A4491C">
      <w:pPr>
        <w:spacing w:after="80"/>
        <w:ind w:firstLine="567"/>
        <w:jc w:val="both"/>
        <w:rPr>
          <w:rFonts w:cs="Arial"/>
          <w:color w:val="000000"/>
          <w:szCs w:val="20"/>
        </w:rPr>
      </w:pPr>
      <w:r>
        <w:rPr>
          <w:rFonts w:cs="Arial"/>
          <w:color w:val="000000"/>
          <w:szCs w:val="20"/>
        </w:rPr>
        <w:t>Результат работы программы:</w:t>
      </w:r>
    </w:p>
    <w:p w:rsidR="00A4491C" w:rsidRDefault="00A4491C" w:rsidP="00A4491C">
      <w:pPr>
        <w:spacing w:after="0"/>
        <w:jc w:val="both"/>
        <w:rPr>
          <w:rFonts w:cs="Arial"/>
          <w:color w:val="000000"/>
          <w:szCs w:val="20"/>
        </w:rPr>
      </w:pPr>
      <w:r w:rsidRPr="00A4491C">
        <w:rPr>
          <w:rFonts w:cs="Arial"/>
          <w:noProof/>
          <w:color w:val="000000"/>
          <w:szCs w:val="20"/>
          <w:lang w:eastAsia="ru-RU"/>
        </w:rPr>
        <w:drawing>
          <wp:inline distT="0" distB="0" distL="0" distR="0" wp14:anchorId="13299336" wp14:editId="3D012AD3">
            <wp:extent cx="3391373" cy="266737"/>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1373" cy="266737"/>
                    </a:xfrm>
                    <a:prstGeom prst="rect">
                      <a:avLst/>
                    </a:prstGeom>
                  </pic:spPr>
                </pic:pic>
              </a:graphicData>
            </a:graphic>
          </wp:inline>
        </w:drawing>
      </w:r>
    </w:p>
    <w:p w:rsidR="00A4491C" w:rsidRPr="00A4491C" w:rsidRDefault="00E02D8B" w:rsidP="00A4491C">
      <w:pPr>
        <w:spacing w:before="80" w:after="80"/>
        <w:jc w:val="both"/>
        <w:rPr>
          <w:rFonts w:cs="Arial"/>
          <w:szCs w:val="20"/>
        </w:rPr>
      </w:pPr>
      <w:hyperlink w:anchor="_Последовательные_контейнеры" w:history="1">
        <w:r w:rsidR="00A4491C" w:rsidRPr="003143A7">
          <w:rPr>
            <w:rStyle w:val="a4"/>
            <w:rFonts w:cs="Arial"/>
            <w:szCs w:val="20"/>
            <w:lang w:val="en-US"/>
          </w:rPr>
          <w:t>&lt;</w:t>
        </w:r>
        <w:r w:rsidR="00A4491C" w:rsidRPr="003143A7">
          <w:rPr>
            <w:rStyle w:val="a4"/>
            <w:rFonts w:cs="Arial"/>
            <w:szCs w:val="20"/>
          </w:rPr>
          <w:t>Последовательные контейнеры</w:t>
        </w:r>
        <w:r w:rsidR="00A4491C" w:rsidRPr="003143A7">
          <w:rPr>
            <w:rStyle w:val="a4"/>
            <w:rFonts w:cs="Arial"/>
            <w:szCs w:val="20"/>
            <w:lang w:val="en-US"/>
          </w:rPr>
          <w:t>&gt;</w:t>
        </w:r>
      </w:hyperlink>
    </w:p>
    <w:p w:rsidR="007F26CA" w:rsidRPr="007F26CA"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53" w:name="_vector::insert"/>
      <w:bookmarkEnd w:id="53"/>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insert</w:t>
      </w:r>
    </w:p>
    <w:p w:rsidR="008C4C5E" w:rsidRDefault="008C4C5E" w:rsidP="007F26CA">
      <w:pPr>
        <w:spacing w:after="0"/>
        <w:ind w:firstLine="567"/>
        <w:jc w:val="both"/>
        <w:rPr>
          <w:rFonts w:cs="Arial"/>
          <w:color w:val="000000" w:themeColor="text1"/>
          <w:szCs w:val="20"/>
        </w:rPr>
      </w:pPr>
      <w:r w:rsidRPr="008C4C5E">
        <w:rPr>
          <w:rFonts w:cs="Arial"/>
          <w:color w:val="000000" w:themeColor="text1"/>
          <w:szCs w:val="20"/>
        </w:rPr>
        <w:t>insert - вставляет элементы в контейнер на заданную позицию.</w:t>
      </w:r>
    </w:p>
    <w:p w:rsidR="007F26CA" w:rsidRDefault="007F26CA" w:rsidP="007F26CA">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insert</w:t>
      </w:r>
      <w:r w:rsidR="00EC7F77"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::vector:</w:t>
      </w:r>
    </w:p>
    <w:p w:rsidR="007F26CA" w:rsidRPr="00CD3698" w:rsidRDefault="007F26CA" w:rsidP="007F26CA">
      <w:pPr>
        <w:spacing w:after="0"/>
        <w:ind w:firstLine="567"/>
        <w:jc w:val="both"/>
        <w:rPr>
          <w:rFonts w:cs="Arial"/>
          <w:color w:val="000000" w:themeColor="text1"/>
          <w:szCs w:val="20"/>
        </w:rPr>
      </w:pPr>
    </w:p>
    <w:p w:rsidR="007F26CA" w:rsidRPr="007F26CA" w:rsidRDefault="007F26CA" w:rsidP="007F26CA">
      <w:pPr>
        <w:autoSpaceDE w:val="0"/>
        <w:autoSpaceDN w:val="0"/>
        <w:adjustRightInd w:val="0"/>
        <w:spacing w:after="0" w:line="240" w:lineRule="auto"/>
        <w:rPr>
          <w:rFonts w:ascii="Courier New" w:hAnsi="Courier New" w:cs="Courier New"/>
          <w:color w:val="000000"/>
          <w:szCs w:val="20"/>
          <w:lang w:val="en-US"/>
        </w:rPr>
      </w:pPr>
      <w:r w:rsidRPr="0034376F">
        <w:rPr>
          <w:rFonts w:ascii="Courier New" w:hAnsi="Courier New" w:cs="Courier New"/>
          <w:color w:val="808080"/>
          <w:szCs w:val="20"/>
          <w:lang w:val="en-US"/>
        </w:rPr>
        <w:t>#</w:t>
      </w:r>
      <w:r w:rsidRPr="007F26CA">
        <w:rPr>
          <w:rFonts w:ascii="Courier New" w:hAnsi="Courier New" w:cs="Courier New"/>
          <w:color w:val="808080"/>
          <w:szCs w:val="20"/>
          <w:lang w:val="en-US"/>
        </w:rPr>
        <w:t>include</w:t>
      </w:r>
      <w:r w:rsidRPr="0034376F">
        <w:rPr>
          <w:rFonts w:ascii="Courier New" w:hAnsi="Courier New" w:cs="Courier New"/>
          <w:color w:val="000000"/>
          <w:szCs w:val="20"/>
          <w:lang w:val="en-US"/>
        </w:rPr>
        <w:t xml:space="preserve"> </w:t>
      </w:r>
      <w:r w:rsidRPr="0034376F">
        <w:rPr>
          <w:rFonts w:ascii="Courier New" w:hAnsi="Courier New" w:cs="Courier New"/>
          <w:color w:val="A31515"/>
          <w:szCs w:val="20"/>
          <w:lang w:val="en-US"/>
        </w:rPr>
        <w:t>&lt;</w:t>
      </w:r>
      <w:r w:rsidRPr="007F26CA">
        <w:rPr>
          <w:rFonts w:ascii="Courier New" w:hAnsi="Courier New" w:cs="Courier New"/>
          <w:color w:val="A31515"/>
          <w:szCs w:val="20"/>
          <w:lang w:val="en-US"/>
        </w:rPr>
        <w:t>iostream&gt;</w:t>
      </w:r>
    </w:p>
    <w:p w:rsidR="007F26CA" w:rsidRPr="007F26CA" w:rsidRDefault="007F26CA" w:rsidP="007F26CA">
      <w:pPr>
        <w:autoSpaceDE w:val="0"/>
        <w:autoSpaceDN w:val="0"/>
        <w:adjustRightInd w:val="0"/>
        <w:spacing w:after="0" w:line="240" w:lineRule="auto"/>
        <w:rPr>
          <w:rFonts w:ascii="Courier New" w:hAnsi="Courier New" w:cs="Courier New"/>
          <w:color w:val="000000"/>
          <w:szCs w:val="20"/>
          <w:lang w:val="en-US"/>
        </w:rPr>
      </w:pPr>
      <w:r w:rsidRPr="007F26CA">
        <w:rPr>
          <w:rFonts w:ascii="Courier New" w:hAnsi="Courier New" w:cs="Courier New"/>
          <w:color w:val="808080"/>
          <w:szCs w:val="20"/>
          <w:lang w:val="en-US"/>
        </w:rPr>
        <w:t>#include</w:t>
      </w:r>
      <w:r w:rsidRPr="007F26CA">
        <w:rPr>
          <w:rFonts w:ascii="Courier New" w:hAnsi="Courier New" w:cs="Courier New"/>
          <w:color w:val="000000"/>
          <w:szCs w:val="20"/>
          <w:lang w:val="en-US"/>
        </w:rPr>
        <w:t xml:space="preserve"> </w:t>
      </w:r>
      <w:r w:rsidRPr="007F26CA">
        <w:rPr>
          <w:rFonts w:ascii="Courier New" w:hAnsi="Courier New" w:cs="Courier New"/>
          <w:color w:val="A31515"/>
          <w:szCs w:val="20"/>
          <w:lang w:val="en-US"/>
        </w:rPr>
        <w:t>&lt;vector&gt;</w:t>
      </w:r>
    </w:p>
    <w:p w:rsidR="007F26CA" w:rsidRPr="007F26CA" w:rsidRDefault="007F26CA" w:rsidP="007F26CA">
      <w:pPr>
        <w:autoSpaceDE w:val="0"/>
        <w:autoSpaceDN w:val="0"/>
        <w:adjustRightInd w:val="0"/>
        <w:spacing w:after="0" w:line="240" w:lineRule="auto"/>
        <w:rPr>
          <w:rFonts w:ascii="Courier New" w:hAnsi="Courier New" w:cs="Courier New"/>
          <w:color w:val="000000"/>
          <w:szCs w:val="20"/>
          <w:lang w:val="en-US"/>
        </w:rPr>
      </w:pPr>
    </w:p>
    <w:p w:rsidR="007F26CA" w:rsidRPr="007F26CA" w:rsidRDefault="007F26CA" w:rsidP="007F26CA">
      <w:pPr>
        <w:autoSpaceDE w:val="0"/>
        <w:autoSpaceDN w:val="0"/>
        <w:adjustRightInd w:val="0"/>
        <w:spacing w:after="0" w:line="240" w:lineRule="auto"/>
        <w:rPr>
          <w:rFonts w:ascii="Courier New" w:hAnsi="Courier New" w:cs="Courier New"/>
          <w:color w:val="000000"/>
          <w:szCs w:val="20"/>
          <w:lang w:val="en-US"/>
        </w:rPr>
      </w:pPr>
      <w:r w:rsidRPr="007F26CA">
        <w:rPr>
          <w:rFonts w:ascii="Courier New" w:hAnsi="Courier New" w:cs="Courier New"/>
          <w:color w:val="0000FF"/>
          <w:szCs w:val="20"/>
          <w:lang w:val="en-US"/>
        </w:rPr>
        <w:t>int</w:t>
      </w:r>
      <w:r w:rsidRPr="007F26CA">
        <w:rPr>
          <w:rFonts w:ascii="Courier New" w:hAnsi="Courier New" w:cs="Courier New"/>
          <w:color w:val="000000"/>
          <w:szCs w:val="20"/>
          <w:lang w:val="en-US"/>
        </w:rPr>
        <w:t xml:space="preserve"> main() {</w:t>
      </w:r>
    </w:p>
    <w:p w:rsidR="007F26CA" w:rsidRPr="007F26CA" w:rsidRDefault="007F26CA" w:rsidP="007F26CA">
      <w:pPr>
        <w:autoSpaceDE w:val="0"/>
        <w:autoSpaceDN w:val="0"/>
        <w:adjustRightInd w:val="0"/>
        <w:spacing w:after="0" w:line="240" w:lineRule="auto"/>
        <w:rPr>
          <w:rFonts w:ascii="Courier New" w:hAnsi="Courier New" w:cs="Courier New"/>
          <w:color w:val="000000"/>
          <w:szCs w:val="20"/>
          <w:lang w:val="en-US"/>
        </w:rPr>
      </w:pPr>
      <w:r w:rsidRPr="007F26CA">
        <w:rPr>
          <w:rFonts w:ascii="Courier New" w:hAnsi="Courier New" w:cs="Courier New"/>
          <w:color w:val="000000"/>
          <w:szCs w:val="20"/>
          <w:lang w:val="en-US"/>
        </w:rPr>
        <w:t xml:space="preserve">    std::</w:t>
      </w:r>
      <w:r w:rsidRPr="007F26CA">
        <w:rPr>
          <w:rFonts w:ascii="Courier New" w:hAnsi="Courier New" w:cs="Courier New"/>
          <w:color w:val="2B91AF"/>
          <w:szCs w:val="20"/>
          <w:lang w:val="en-US"/>
        </w:rPr>
        <w:t>vector</w:t>
      </w:r>
      <w:r w:rsidRPr="007F26CA">
        <w:rPr>
          <w:rFonts w:ascii="Courier New" w:hAnsi="Courier New" w:cs="Courier New"/>
          <w:color w:val="000000"/>
          <w:szCs w:val="20"/>
          <w:lang w:val="en-US"/>
        </w:rPr>
        <w:t>&lt;</w:t>
      </w:r>
      <w:r w:rsidRPr="007F26CA">
        <w:rPr>
          <w:rFonts w:ascii="Courier New" w:hAnsi="Courier New" w:cs="Courier New"/>
          <w:color w:val="0000FF"/>
          <w:szCs w:val="20"/>
          <w:lang w:val="en-US"/>
        </w:rPr>
        <w:t>int</w:t>
      </w:r>
      <w:r w:rsidRPr="007F26CA">
        <w:rPr>
          <w:rFonts w:ascii="Courier New" w:hAnsi="Courier New" w:cs="Courier New"/>
          <w:color w:val="000000"/>
          <w:szCs w:val="20"/>
          <w:lang w:val="en-US"/>
        </w:rPr>
        <w:t>&gt; myvector(3, 100);</w:t>
      </w:r>
    </w:p>
    <w:p w:rsidR="007F26CA" w:rsidRPr="007F26CA" w:rsidRDefault="007F26CA" w:rsidP="007F26CA">
      <w:pPr>
        <w:autoSpaceDE w:val="0"/>
        <w:autoSpaceDN w:val="0"/>
        <w:adjustRightInd w:val="0"/>
        <w:spacing w:after="0" w:line="240" w:lineRule="auto"/>
        <w:rPr>
          <w:rFonts w:ascii="Courier New" w:hAnsi="Courier New" w:cs="Courier New"/>
          <w:color w:val="000000"/>
          <w:szCs w:val="20"/>
          <w:lang w:val="en-US"/>
        </w:rPr>
      </w:pPr>
      <w:r w:rsidRPr="007F26CA">
        <w:rPr>
          <w:rFonts w:ascii="Courier New" w:hAnsi="Courier New" w:cs="Courier New"/>
          <w:color w:val="000000"/>
          <w:szCs w:val="20"/>
          <w:lang w:val="en-US"/>
        </w:rPr>
        <w:t xml:space="preserve">    std::</w:t>
      </w:r>
      <w:r w:rsidRPr="007F26CA">
        <w:rPr>
          <w:rFonts w:ascii="Courier New" w:hAnsi="Courier New" w:cs="Courier New"/>
          <w:color w:val="2B91AF"/>
          <w:szCs w:val="20"/>
          <w:lang w:val="en-US"/>
        </w:rPr>
        <w:t>vector</w:t>
      </w:r>
      <w:r w:rsidRPr="007F26CA">
        <w:rPr>
          <w:rFonts w:ascii="Courier New" w:hAnsi="Courier New" w:cs="Courier New"/>
          <w:color w:val="000000"/>
          <w:szCs w:val="20"/>
          <w:lang w:val="en-US"/>
        </w:rPr>
        <w:t>&lt;</w:t>
      </w:r>
      <w:r w:rsidRPr="007F26CA">
        <w:rPr>
          <w:rFonts w:ascii="Courier New" w:hAnsi="Courier New" w:cs="Courier New"/>
          <w:color w:val="0000FF"/>
          <w:szCs w:val="20"/>
          <w:lang w:val="en-US"/>
        </w:rPr>
        <w:t>int</w:t>
      </w:r>
      <w:r w:rsidRPr="007F26CA">
        <w:rPr>
          <w:rFonts w:ascii="Courier New" w:hAnsi="Courier New" w:cs="Courier New"/>
          <w:color w:val="000000"/>
          <w:szCs w:val="20"/>
          <w:lang w:val="en-US"/>
        </w:rPr>
        <w:t>&gt;::</w:t>
      </w:r>
      <w:r w:rsidRPr="007F26CA">
        <w:rPr>
          <w:rFonts w:ascii="Courier New" w:hAnsi="Courier New" w:cs="Courier New"/>
          <w:color w:val="2B91AF"/>
          <w:szCs w:val="20"/>
          <w:lang w:val="en-US"/>
        </w:rPr>
        <w:t>iterator</w:t>
      </w:r>
      <w:r w:rsidRPr="007F26CA">
        <w:rPr>
          <w:rFonts w:ascii="Courier New" w:hAnsi="Courier New" w:cs="Courier New"/>
          <w:color w:val="000000"/>
          <w:szCs w:val="20"/>
          <w:lang w:val="en-US"/>
        </w:rPr>
        <w:t xml:space="preserve"> it;</w:t>
      </w:r>
    </w:p>
    <w:p w:rsidR="007F26CA" w:rsidRPr="007F26CA" w:rsidRDefault="007F26CA" w:rsidP="007F26CA">
      <w:pPr>
        <w:autoSpaceDE w:val="0"/>
        <w:autoSpaceDN w:val="0"/>
        <w:adjustRightInd w:val="0"/>
        <w:spacing w:after="0" w:line="240" w:lineRule="auto"/>
        <w:rPr>
          <w:rFonts w:ascii="Courier New" w:hAnsi="Courier New" w:cs="Courier New"/>
          <w:color w:val="000000"/>
          <w:szCs w:val="20"/>
          <w:lang w:val="en-US"/>
        </w:rPr>
      </w:pPr>
    </w:p>
    <w:p w:rsidR="007F26CA" w:rsidRPr="007F26CA" w:rsidRDefault="007F26CA" w:rsidP="007F26CA">
      <w:pPr>
        <w:autoSpaceDE w:val="0"/>
        <w:autoSpaceDN w:val="0"/>
        <w:adjustRightInd w:val="0"/>
        <w:spacing w:after="0" w:line="240" w:lineRule="auto"/>
        <w:rPr>
          <w:rFonts w:ascii="Courier New" w:hAnsi="Courier New" w:cs="Courier New"/>
          <w:color w:val="000000"/>
          <w:szCs w:val="20"/>
          <w:lang w:val="en-US"/>
        </w:rPr>
      </w:pPr>
      <w:r w:rsidRPr="007F26CA">
        <w:rPr>
          <w:rFonts w:ascii="Courier New" w:hAnsi="Courier New" w:cs="Courier New"/>
          <w:color w:val="000000"/>
          <w:szCs w:val="20"/>
          <w:lang w:val="en-US"/>
        </w:rPr>
        <w:t xml:space="preserve">    it </w:t>
      </w:r>
      <w:r w:rsidRPr="007F26CA">
        <w:rPr>
          <w:rFonts w:ascii="Courier New" w:hAnsi="Courier New" w:cs="Courier New"/>
          <w:color w:val="008080"/>
          <w:szCs w:val="20"/>
          <w:lang w:val="en-US"/>
        </w:rPr>
        <w:t>=</w:t>
      </w:r>
      <w:r w:rsidRPr="007F26CA">
        <w:rPr>
          <w:rFonts w:ascii="Courier New" w:hAnsi="Courier New" w:cs="Courier New"/>
          <w:color w:val="000000"/>
          <w:szCs w:val="20"/>
          <w:lang w:val="en-US"/>
        </w:rPr>
        <w:t xml:space="preserve"> myvector.begin();</w:t>
      </w:r>
    </w:p>
    <w:p w:rsidR="007F26CA" w:rsidRPr="007F26CA" w:rsidRDefault="007F26CA" w:rsidP="007F26CA">
      <w:pPr>
        <w:autoSpaceDE w:val="0"/>
        <w:autoSpaceDN w:val="0"/>
        <w:adjustRightInd w:val="0"/>
        <w:spacing w:after="0" w:line="240" w:lineRule="auto"/>
        <w:rPr>
          <w:rFonts w:ascii="Courier New" w:hAnsi="Courier New" w:cs="Courier New"/>
          <w:color w:val="000000"/>
          <w:szCs w:val="20"/>
          <w:lang w:val="en-US"/>
        </w:rPr>
      </w:pPr>
      <w:r w:rsidRPr="007F26CA">
        <w:rPr>
          <w:rFonts w:ascii="Courier New" w:hAnsi="Courier New" w:cs="Courier New"/>
          <w:color w:val="000000"/>
          <w:szCs w:val="20"/>
          <w:lang w:val="en-US"/>
        </w:rPr>
        <w:t xml:space="preserve">    it </w:t>
      </w:r>
      <w:r w:rsidRPr="007F26CA">
        <w:rPr>
          <w:rFonts w:ascii="Courier New" w:hAnsi="Courier New" w:cs="Courier New"/>
          <w:color w:val="008080"/>
          <w:szCs w:val="20"/>
          <w:lang w:val="en-US"/>
        </w:rPr>
        <w:t>=</w:t>
      </w:r>
      <w:r w:rsidRPr="007F26CA">
        <w:rPr>
          <w:rFonts w:ascii="Courier New" w:hAnsi="Courier New" w:cs="Courier New"/>
          <w:color w:val="000000"/>
          <w:szCs w:val="20"/>
          <w:lang w:val="en-US"/>
        </w:rPr>
        <w:t xml:space="preserve"> myvector.insert(it, 200);</w:t>
      </w:r>
    </w:p>
    <w:p w:rsidR="007F26CA" w:rsidRPr="007F26CA" w:rsidRDefault="007F26CA" w:rsidP="007F26CA">
      <w:pPr>
        <w:autoSpaceDE w:val="0"/>
        <w:autoSpaceDN w:val="0"/>
        <w:adjustRightInd w:val="0"/>
        <w:spacing w:after="0" w:line="240" w:lineRule="auto"/>
        <w:rPr>
          <w:rFonts w:ascii="Courier New" w:hAnsi="Courier New" w:cs="Courier New"/>
          <w:color w:val="000000"/>
          <w:szCs w:val="20"/>
          <w:lang w:val="en-US"/>
        </w:rPr>
      </w:pPr>
    </w:p>
    <w:p w:rsidR="007F26CA" w:rsidRPr="007F26CA" w:rsidRDefault="007F26CA" w:rsidP="007F26CA">
      <w:pPr>
        <w:autoSpaceDE w:val="0"/>
        <w:autoSpaceDN w:val="0"/>
        <w:adjustRightInd w:val="0"/>
        <w:spacing w:after="0" w:line="240" w:lineRule="auto"/>
        <w:rPr>
          <w:rFonts w:ascii="Courier New" w:hAnsi="Courier New" w:cs="Courier New"/>
          <w:color w:val="000000"/>
          <w:szCs w:val="20"/>
        </w:rPr>
      </w:pPr>
      <w:r w:rsidRPr="007F26CA">
        <w:rPr>
          <w:rFonts w:ascii="Courier New" w:hAnsi="Courier New" w:cs="Courier New"/>
          <w:color w:val="000000"/>
          <w:szCs w:val="20"/>
          <w:lang w:val="en-US"/>
        </w:rPr>
        <w:t xml:space="preserve">    </w:t>
      </w:r>
      <w:r w:rsidRPr="007F26CA">
        <w:rPr>
          <w:rFonts w:ascii="Courier New" w:hAnsi="Courier New" w:cs="Courier New"/>
          <w:color w:val="000000"/>
          <w:szCs w:val="20"/>
        </w:rPr>
        <w:t>myvector.insert(it, 2, 300);</w:t>
      </w:r>
    </w:p>
    <w:p w:rsidR="007F26CA" w:rsidRPr="007F26CA" w:rsidRDefault="007F26CA" w:rsidP="007F26CA">
      <w:pPr>
        <w:autoSpaceDE w:val="0"/>
        <w:autoSpaceDN w:val="0"/>
        <w:adjustRightInd w:val="0"/>
        <w:spacing w:after="0" w:line="240" w:lineRule="auto"/>
        <w:rPr>
          <w:rFonts w:ascii="Courier New" w:hAnsi="Courier New" w:cs="Courier New"/>
          <w:color w:val="000000"/>
          <w:szCs w:val="20"/>
        </w:rPr>
      </w:pPr>
    </w:p>
    <w:p w:rsidR="007F26CA" w:rsidRPr="007F26CA" w:rsidRDefault="007F26CA" w:rsidP="007F26CA">
      <w:pPr>
        <w:autoSpaceDE w:val="0"/>
        <w:autoSpaceDN w:val="0"/>
        <w:adjustRightInd w:val="0"/>
        <w:spacing w:after="0" w:line="240" w:lineRule="auto"/>
        <w:rPr>
          <w:rFonts w:ascii="Courier New" w:hAnsi="Courier New" w:cs="Courier New"/>
          <w:color w:val="000000"/>
          <w:szCs w:val="20"/>
        </w:rPr>
      </w:pPr>
      <w:r w:rsidRPr="007F26CA">
        <w:rPr>
          <w:rFonts w:ascii="Courier New" w:hAnsi="Courier New" w:cs="Courier New"/>
          <w:color w:val="000000"/>
          <w:szCs w:val="20"/>
        </w:rPr>
        <w:t xml:space="preserve">    </w:t>
      </w:r>
      <w:r w:rsidRPr="007F26CA">
        <w:rPr>
          <w:rFonts w:ascii="Courier New" w:hAnsi="Courier New" w:cs="Courier New"/>
          <w:color w:val="008000"/>
          <w:szCs w:val="20"/>
        </w:rPr>
        <w:t>// "it" больше недействителен, получите новый:</w:t>
      </w:r>
    </w:p>
    <w:p w:rsidR="007F26CA" w:rsidRPr="007F26CA" w:rsidRDefault="007F26CA" w:rsidP="007F26CA">
      <w:pPr>
        <w:autoSpaceDE w:val="0"/>
        <w:autoSpaceDN w:val="0"/>
        <w:adjustRightInd w:val="0"/>
        <w:spacing w:after="0" w:line="240" w:lineRule="auto"/>
        <w:rPr>
          <w:rFonts w:ascii="Courier New" w:hAnsi="Courier New" w:cs="Courier New"/>
          <w:color w:val="000000"/>
          <w:szCs w:val="20"/>
          <w:lang w:val="en-US"/>
        </w:rPr>
      </w:pPr>
      <w:r w:rsidRPr="007F26CA">
        <w:rPr>
          <w:rFonts w:ascii="Courier New" w:hAnsi="Courier New" w:cs="Courier New"/>
          <w:color w:val="000000"/>
          <w:szCs w:val="20"/>
        </w:rPr>
        <w:t xml:space="preserve">    </w:t>
      </w:r>
      <w:r w:rsidRPr="007F26CA">
        <w:rPr>
          <w:rFonts w:ascii="Courier New" w:hAnsi="Courier New" w:cs="Courier New"/>
          <w:color w:val="000000"/>
          <w:szCs w:val="20"/>
          <w:lang w:val="en-US"/>
        </w:rPr>
        <w:t xml:space="preserve">it </w:t>
      </w:r>
      <w:r w:rsidRPr="007F26CA">
        <w:rPr>
          <w:rFonts w:ascii="Courier New" w:hAnsi="Courier New" w:cs="Courier New"/>
          <w:color w:val="008080"/>
          <w:szCs w:val="20"/>
          <w:lang w:val="en-US"/>
        </w:rPr>
        <w:t>=</w:t>
      </w:r>
      <w:r w:rsidRPr="007F26CA">
        <w:rPr>
          <w:rFonts w:ascii="Courier New" w:hAnsi="Courier New" w:cs="Courier New"/>
          <w:color w:val="000000"/>
          <w:szCs w:val="20"/>
          <w:lang w:val="en-US"/>
        </w:rPr>
        <w:t xml:space="preserve"> myvector.begin();</w:t>
      </w:r>
    </w:p>
    <w:p w:rsidR="007F26CA" w:rsidRPr="007F26CA" w:rsidRDefault="007F26CA" w:rsidP="007F26CA">
      <w:pPr>
        <w:autoSpaceDE w:val="0"/>
        <w:autoSpaceDN w:val="0"/>
        <w:adjustRightInd w:val="0"/>
        <w:spacing w:after="0" w:line="240" w:lineRule="auto"/>
        <w:rPr>
          <w:rFonts w:ascii="Courier New" w:hAnsi="Courier New" w:cs="Courier New"/>
          <w:color w:val="000000"/>
          <w:szCs w:val="20"/>
          <w:lang w:val="en-US"/>
        </w:rPr>
      </w:pPr>
    </w:p>
    <w:p w:rsidR="007F26CA" w:rsidRPr="007F26CA" w:rsidRDefault="007F26CA" w:rsidP="007F26CA">
      <w:pPr>
        <w:autoSpaceDE w:val="0"/>
        <w:autoSpaceDN w:val="0"/>
        <w:adjustRightInd w:val="0"/>
        <w:spacing w:after="0" w:line="240" w:lineRule="auto"/>
        <w:rPr>
          <w:rFonts w:ascii="Courier New" w:hAnsi="Courier New" w:cs="Courier New"/>
          <w:color w:val="000000"/>
          <w:szCs w:val="20"/>
          <w:lang w:val="en-US"/>
        </w:rPr>
      </w:pPr>
      <w:r w:rsidRPr="007F26CA">
        <w:rPr>
          <w:rFonts w:ascii="Courier New" w:hAnsi="Courier New" w:cs="Courier New"/>
          <w:color w:val="000000"/>
          <w:szCs w:val="20"/>
          <w:lang w:val="en-US"/>
        </w:rPr>
        <w:t xml:space="preserve">    std::</w:t>
      </w:r>
      <w:r w:rsidRPr="007F26CA">
        <w:rPr>
          <w:rFonts w:ascii="Courier New" w:hAnsi="Courier New" w:cs="Courier New"/>
          <w:color w:val="2B91AF"/>
          <w:szCs w:val="20"/>
          <w:lang w:val="en-US"/>
        </w:rPr>
        <w:t>vector</w:t>
      </w:r>
      <w:r w:rsidRPr="007F26CA">
        <w:rPr>
          <w:rFonts w:ascii="Courier New" w:hAnsi="Courier New" w:cs="Courier New"/>
          <w:color w:val="000000"/>
          <w:szCs w:val="20"/>
          <w:lang w:val="en-US"/>
        </w:rPr>
        <w:t>&lt;</w:t>
      </w:r>
      <w:r w:rsidRPr="007F26CA">
        <w:rPr>
          <w:rFonts w:ascii="Courier New" w:hAnsi="Courier New" w:cs="Courier New"/>
          <w:color w:val="0000FF"/>
          <w:szCs w:val="20"/>
          <w:lang w:val="en-US"/>
        </w:rPr>
        <w:t>int</w:t>
      </w:r>
      <w:r w:rsidRPr="007F26CA">
        <w:rPr>
          <w:rFonts w:ascii="Courier New" w:hAnsi="Courier New" w:cs="Courier New"/>
          <w:color w:val="000000"/>
          <w:szCs w:val="20"/>
          <w:lang w:val="en-US"/>
        </w:rPr>
        <w:t>&gt; anothervector(2, 400);</w:t>
      </w:r>
    </w:p>
    <w:p w:rsidR="007F26CA" w:rsidRPr="007F26CA" w:rsidRDefault="007F26CA" w:rsidP="007F26CA">
      <w:pPr>
        <w:autoSpaceDE w:val="0"/>
        <w:autoSpaceDN w:val="0"/>
        <w:adjustRightInd w:val="0"/>
        <w:spacing w:after="0" w:line="240" w:lineRule="auto"/>
        <w:rPr>
          <w:rFonts w:ascii="Courier New" w:hAnsi="Courier New" w:cs="Courier New"/>
          <w:color w:val="000000"/>
          <w:szCs w:val="20"/>
          <w:lang w:val="en-US"/>
        </w:rPr>
      </w:pPr>
      <w:r w:rsidRPr="007F26CA">
        <w:rPr>
          <w:rFonts w:ascii="Courier New" w:hAnsi="Courier New" w:cs="Courier New"/>
          <w:color w:val="000000"/>
          <w:szCs w:val="20"/>
          <w:lang w:val="en-US"/>
        </w:rPr>
        <w:t xml:space="preserve">    myvector.insert(it </w:t>
      </w:r>
      <w:r w:rsidRPr="007F26CA">
        <w:rPr>
          <w:rFonts w:ascii="Courier New" w:hAnsi="Courier New" w:cs="Courier New"/>
          <w:color w:val="008080"/>
          <w:szCs w:val="20"/>
          <w:lang w:val="en-US"/>
        </w:rPr>
        <w:t>+</w:t>
      </w:r>
      <w:r w:rsidRPr="007F26CA">
        <w:rPr>
          <w:rFonts w:ascii="Courier New" w:hAnsi="Courier New" w:cs="Courier New"/>
          <w:color w:val="000000"/>
          <w:szCs w:val="20"/>
          <w:lang w:val="en-US"/>
        </w:rPr>
        <w:t xml:space="preserve"> 2, anothervector.begin(), anothervector.end());</w:t>
      </w:r>
    </w:p>
    <w:p w:rsidR="007F26CA" w:rsidRPr="007F26CA" w:rsidRDefault="007F26CA" w:rsidP="007F26CA">
      <w:pPr>
        <w:autoSpaceDE w:val="0"/>
        <w:autoSpaceDN w:val="0"/>
        <w:adjustRightInd w:val="0"/>
        <w:spacing w:after="0" w:line="240" w:lineRule="auto"/>
        <w:rPr>
          <w:rFonts w:ascii="Courier New" w:hAnsi="Courier New" w:cs="Courier New"/>
          <w:color w:val="000000"/>
          <w:szCs w:val="20"/>
          <w:lang w:val="en-US"/>
        </w:rPr>
      </w:pPr>
    </w:p>
    <w:p w:rsidR="007F26CA" w:rsidRPr="007F26CA" w:rsidRDefault="007F26CA" w:rsidP="007F26CA">
      <w:pPr>
        <w:autoSpaceDE w:val="0"/>
        <w:autoSpaceDN w:val="0"/>
        <w:adjustRightInd w:val="0"/>
        <w:spacing w:after="0" w:line="240" w:lineRule="auto"/>
        <w:rPr>
          <w:rFonts w:ascii="Courier New" w:hAnsi="Courier New" w:cs="Courier New"/>
          <w:color w:val="000000"/>
          <w:szCs w:val="20"/>
          <w:lang w:val="en-US"/>
        </w:rPr>
      </w:pPr>
      <w:r w:rsidRPr="007F26CA">
        <w:rPr>
          <w:rFonts w:ascii="Courier New" w:hAnsi="Courier New" w:cs="Courier New"/>
          <w:color w:val="000000"/>
          <w:szCs w:val="20"/>
          <w:lang w:val="en-US"/>
        </w:rPr>
        <w:t xml:space="preserve">    </w:t>
      </w:r>
      <w:r w:rsidRPr="007F26CA">
        <w:rPr>
          <w:rFonts w:ascii="Courier New" w:hAnsi="Courier New" w:cs="Courier New"/>
          <w:color w:val="0000FF"/>
          <w:szCs w:val="20"/>
          <w:lang w:val="en-US"/>
        </w:rPr>
        <w:t>int</w:t>
      </w:r>
      <w:r w:rsidRPr="007F26CA">
        <w:rPr>
          <w:rFonts w:ascii="Courier New" w:hAnsi="Courier New" w:cs="Courier New"/>
          <w:color w:val="000000"/>
          <w:szCs w:val="20"/>
          <w:lang w:val="en-US"/>
        </w:rPr>
        <w:t xml:space="preserve"> myarray[] = { 501,502,503 };</w:t>
      </w:r>
    </w:p>
    <w:p w:rsidR="007F26CA" w:rsidRPr="007F26CA" w:rsidRDefault="007F26CA" w:rsidP="007F26CA">
      <w:pPr>
        <w:autoSpaceDE w:val="0"/>
        <w:autoSpaceDN w:val="0"/>
        <w:adjustRightInd w:val="0"/>
        <w:spacing w:after="0" w:line="240" w:lineRule="auto"/>
        <w:rPr>
          <w:rFonts w:ascii="Courier New" w:hAnsi="Courier New" w:cs="Courier New"/>
          <w:color w:val="000000"/>
          <w:szCs w:val="20"/>
          <w:lang w:val="en-US"/>
        </w:rPr>
      </w:pPr>
      <w:r w:rsidRPr="007F26CA">
        <w:rPr>
          <w:rFonts w:ascii="Courier New" w:hAnsi="Courier New" w:cs="Courier New"/>
          <w:color w:val="000000"/>
          <w:szCs w:val="20"/>
          <w:lang w:val="en-US"/>
        </w:rPr>
        <w:t xml:space="preserve">    myvector.insert(myvector.begin(), myarray, myarray + 3);</w:t>
      </w:r>
    </w:p>
    <w:p w:rsidR="007F26CA" w:rsidRPr="007F26CA" w:rsidRDefault="007F26CA" w:rsidP="007F26CA">
      <w:pPr>
        <w:autoSpaceDE w:val="0"/>
        <w:autoSpaceDN w:val="0"/>
        <w:adjustRightInd w:val="0"/>
        <w:spacing w:after="0" w:line="240" w:lineRule="auto"/>
        <w:rPr>
          <w:rFonts w:ascii="Courier New" w:hAnsi="Courier New" w:cs="Courier New"/>
          <w:color w:val="000000"/>
          <w:szCs w:val="20"/>
          <w:lang w:val="en-US"/>
        </w:rPr>
      </w:pPr>
    </w:p>
    <w:p w:rsidR="007F26CA" w:rsidRPr="007F26CA" w:rsidRDefault="007F26CA" w:rsidP="007F26CA">
      <w:pPr>
        <w:autoSpaceDE w:val="0"/>
        <w:autoSpaceDN w:val="0"/>
        <w:adjustRightInd w:val="0"/>
        <w:spacing w:after="0" w:line="240" w:lineRule="auto"/>
        <w:rPr>
          <w:rFonts w:ascii="Courier New" w:hAnsi="Courier New" w:cs="Courier New"/>
          <w:color w:val="000000"/>
          <w:szCs w:val="20"/>
          <w:lang w:val="en-US"/>
        </w:rPr>
      </w:pPr>
      <w:r w:rsidRPr="007F26CA">
        <w:rPr>
          <w:rFonts w:ascii="Courier New" w:hAnsi="Courier New" w:cs="Courier New"/>
          <w:color w:val="000000"/>
          <w:szCs w:val="20"/>
          <w:lang w:val="en-US"/>
        </w:rPr>
        <w:t xml:space="preserve">    std::cout </w:t>
      </w:r>
      <w:r w:rsidRPr="007F26CA">
        <w:rPr>
          <w:rFonts w:ascii="Courier New" w:hAnsi="Courier New" w:cs="Courier New"/>
          <w:color w:val="008080"/>
          <w:szCs w:val="20"/>
          <w:lang w:val="en-US"/>
        </w:rPr>
        <w:t>&lt;&lt;</w:t>
      </w:r>
      <w:r w:rsidRPr="007F26CA">
        <w:rPr>
          <w:rFonts w:ascii="Courier New" w:hAnsi="Courier New" w:cs="Courier New"/>
          <w:color w:val="000000"/>
          <w:szCs w:val="20"/>
          <w:lang w:val="en-US"/>
        </w:rPr>
        <w:t xml:space="preserve"> </w:t>
      </w:r>
      <w:r w:rsidRPr="007F26CA">
        <w:rPr>
          <w:rFonts w:ascii="Courier New" w:hAnsi="Courier New" w:cs="Courier New"/>
          <w:color w:val="A31515"/>
          <w:szCs w:val="20"/>
          <w:lang w:val="en-US"/>
        </w:rPr>
        <w:t>"myvector contains:"</w:t>
      </w:r>
      <w:r w:rsidRPr="007F26CA">
        <w:rPr>
          <w:rFonts w:ascii="Courier New" w:hAnsi="Courier New" w:cs="Courier New"/>
          <w:color w:val="000000"/>
          <w:szCs w:val="20"/>
          <w:lang w:val="en-US"/>
        </w:rPr>
        <w:t>;</w:t>
      </w:r>
    </w:p>
    <w:p w:rsidR="007F26CA" w:rsidRPr="007F26CA" w:rsidRDefault="007F26CA" w:rsidP="007F26CA">
      <w:pPr>
        <w:autoSpaceDE w:val="0"/>
        <w:autoSpaceDN w:val="0"/>
        <w:adjustRightInd w:val="0"/>
        <w:spacing w:after="0" w:line="240" w:lineRule="auto"/>
        <w:rPr>
          <w:rFonts w:ascii="Courier New" w:hAnsi="Courier New" w:cs="Courier New"/>
          <w:color w:val="000000"/>
          <w:szCs w:val="20"/>
          <w:lang w:val="en-US"/>
        </w:rPr>
      </w:pPr>
      <w:r w:rsidRPr="007F26CA">
        <w:rPr>
          <w:rFonts w:ascii="Courier New" w:hAnsi="Courier New" w:cs="Courier New"/>
          <w:color w:val="000000"/>
          <w:szCs w:val="20"/>
          <w:lang w:val="en-US"/>
        </w:rPr>
        <w:t xml:space="preserve">    </w:t>
      </w:r>
      <w:r w:rsidRPr="007F26CA">
        <w:rPr>
          <w:rFonts w:ascii="Courier New" w:hAnsi="Courier New" w:cs="Courier New"/>
          <w:color w:val="0000FF"/>
          <w:szCs w:val="20"/>
          <w:lang w:val="en-US"/>
        </w:rPr>
        <w:t>for</w:t>
      </w:r>
      <w:r w:rsidRPr="007F26CA">
        <w:rPr>
          <w:rFonts w:ascii="Courier New" w:hAnsi="Courier New" w:cs="Courier New"/>
          <w:color w:val="000000"/>
          <w:szCs w:val="20"/>
          <w:lang w:val="en-US"/>
        </w:rPr>
        <w:t xml:space="preserve"> (it </w:t>
      </w:r>
      <w:r w:rsidRPr="007F26CA">
        <w:rPr>
          <w:rFonts w:ascii="Courier New" w:hAnsi="Courier New" w:cs="Courier New"/>
          <w:color w:val="008080"/>
          <w:szCs w:val="20"/>
          <w:lang w:val="en-US"/>
        </w:rPr>
        <w:t>=</w:t>
      </w:r>
      <w:r w:rsidRPr="007F26CA">
        <w:rPr>
          <w:rFonts w:ascii="Courier New" w:hAnsi="Courier New" w:cs="Courier New"/>
          <w:color w:val="000000"/>
          <w:szCs w:val="20"/>
          <w:lang w:val="en-US"/>
        </w:rPr>
        <w:t xml:space="preserve"> myvector.begin(); it </w:t>
      </w:r>
      <w:r w:rsidRPr="007F26CA">
        <w:rPr>
          <w:rFonts w:ascii="Courier New" w:hAnsi="Courier New" w:cs="Courier New"/>
          <w:color w:val="008080"/>
          <w:szCs w:val="20"/>
          <w:lang w:val="en-US"/>
        </w:rPr>
        <w:t>&lt;</w:t>
      </w:r>
      <w:r w:rsidRPr="007F26CA">
        <w:rPr>
          <w:rFonts w:ascii="Courier New" w:hAnsi="Courier New" w:cs="Courier New"/>
          <w:color w:val="000000"/>
          <w:szCs w:val="20"/>
          <w:lang w:val="en-US"/>
        </w:rPr>
        <w:t xml:space="preserve"> myvector.end(); it</w:t>
      </w:r>
      <w:r w:rsidRPr="007F26CA">
        <w:rPr>
          <w:rFonts w:ascii="Courier New" w:hAnsi="Courier New" w:cs="Courier New"/>
          <w:color w:val="008080"/>
          <w:szCs w:val="20"/>
          <w:lang w:val="en-US"/>
        </w:rPr>
        <w:t>++</w:t>
      </w:r>
      <w:r w:rsidRPr="007F26CA">
        <w:rPr>
          <w:rFonts w:ascii="Courier New" w:hAnsi="Courier New" w:cs="Courier New"/>
          <w:color w:val="000000"/>
          <w:szCs w:val="20"/>
          <w:lang w:val="en-US"/>
        </w:rPr>
        <w:t>)</w:t>
      </w:r>
    </w:p>
    <w:p w:rsidR="007F26CA" w:rsidRPr="007F26CA" w:rsidRDefault="007F26CA" w:rsidP="007F26CA">
      <w:pPr>
        <w:autoSpaceDE w:val="0"/>
        <w:autoSpaceDN w:val="0"/>
        <w:adjustRightInd w:val="0"/>
        <w:spacing w:after="0" w:line="240" w:lineRule="auto"/>
        <w:rPr>
          <w:rFonts w:ascii="Courier New" w:hAnsi="Courier New" w:cs="Courier New"/>
          <w:color w:val="000000"/>
          <w:szCs w:val="20"/>
          <w:lang w:val="en-US"/>
        </w:rPr>
      </w:pPr>
      <w:r w:rsidRPr="007F26CA">
        <w:rPr>
          <w:rFonts w:ascii="Courier New" w:hAnsi="Courier New" w:cs="Courier New"/>
          <w:color w:val="000000"/>
          <w:szCs w:val="20"/>
          <w:lang w:val="en-US"/>
        </w:rPr>
        <w:t xml:space="preserve">        std::cout </w:t>
      </w:r>
      <w:r w:rsidRPr="007F26CA">
        <w:rPr>
          <w:rFonts w:ascii="Courier New" w:hAnsi="Courier New" w:cs="Courier New"/>
          <w:color w:val="008080"/>
          <w:szCs w:val="20"/>
          <w:lang w:val="en-US"/>
        </w:rPr>
        <w:t>&lt;&lt;</w:t>
      </w:r>
      <w:r w:rsidRPr="007F26CA">
        <w:rPr>
          <w:rFonts w:ascii="Courier New" w:hAnsi="Courier New" w:cs="Courier New"/>
          <w:color w:val="000000"/>
          <w:szCs w:val="20"/>
          <w:lang w:val="en-US"/>
        </w:rPr>
        <w:t xml:space="preserve"> </w:t>
      </w:r>
      <w:r w:rsidRPr="007F26CA">
        <w:rPr>
          <w:rFonts w:ascii="Courier New" w:hAnsi="Courier New" w:cs="Courier New"/>
          <w:color w:val="A31515"/>
          <w:szCs w:val="20"/>
          <w:lang w:val="en-US"/>
        </w:rPr>
        <w:t>' '</w:t>
      </w:r>
      <w:r w:rsidRPr="007F26CA">
        <w:rPr>
          <w:rFonts w:ascii="Courier New" w:hAnsi="Courier New" w:cs="Courier New"/>
          <w:color w:val="000000"/>
          <w:szCs w:val="20"/>
          <w:lang w:val="en-US"/>
        </w:rPr>
        <w:t xml:space="preserve"> </w:t>
      </w:r>
      <w:r w:rsidRPr="007F26CA">
        <w:rPr>
          <w:rFonts w:ascii="Courier New" w:hAnsi="Courier New" w:cs="Courier New"/>
          <w:color w:val="008080"/>
          <w:szCs w:val="20"/>
          <w:lang w:val="en-US"/>
        </w:rPr>
        <w:t>&lt;&lt;</w:t>
      </w:r>
      <w:r w:rsidRPr="007F26CA">
        <w:rPr>
          <w:rFonts w:ascii="Courier New" w:hAnsi="Courier New" w:cs="Courier New"/>
          <w:color w:val="000000"/>
          <w:szCs w:val="20"/>
          <w:lang w:val="en-US"/>
        </w:rPr>
        <w:t xml:space="preserve"> </w:t>
      </w:r>
      <w:r w:rsidRPr="007F26CA">
        <w:rPr>
          <w:rFonts w:ascii="Courier New" w:hAnsi="Courier New" w:cs="Courier New"/>
          <w:color w:val="008080"/>
          <w:szCs w:val="20"/>
          <w:lang w:val="en-US"/>
        </w:rPr>
        <w:t>*</w:t>
      </w:r>
      <w:r w:rsidRPr="007F26CA">
        <w:rPr>
          <w:rFonts w:ascii="Courier New" w:hAnsi="Courier New" w:cs="Courier New"/>
          <w:color w:val="000000"/>
          <w:szCs w:val="20"/>
          <w:lang w:val="en-US"/>
        </w:rPr>
        <w:t>it;</w:t>
      </w:r>
    </w:p>
    <w:p w:rsidR="007F26CA" w:rsidRPr="007F26CA" w:rsidRDefault="007F26CA" w:rsidP="007F26CA">
      <w:pPr>
        <w:autoSpaceDE w:val="0"/>
        <w:autoSpaceDN w:val="0"/>
        <w:adjustRightInd w:val="0"/>
        <w:spacing w:after="0" w:line="240" w:lineRule="auto"/>
        <w:rPr>
          <w:rFonts w:ascii="Courier New" w:hAnsi="Courier New" w:cs="Courier New"/>
          <w:color w:val="000000"/>
          <w:szCs w:val="20"/>
          <w:lang w:val="en-US"/>
        </w:rPr>
      </w:pPr>
      <w:r w:rsidRPr="007F26CA">
        <w:rPr>
          <w:rFonts w:ascii="Courier New" w:hAnsi="Courier New" w:cs="Courier New"/>
          <w:color w:val="000000"/>
          <w:szCs w:val="20"/>
          <w:lang w:val="en-US"/>
        </w:rPr>
        <w:t xml:space="preserve">    std::cout </w:t>
      </w:r>
      <w:r w:rsidRPr="007F26CA">
        <w:rPr>
          <w:rFonts w:ascii="Courier New" w:hAnsi="Courier New" w:cs="Courier New"/>
          <w:color w:val="008080"/>
          <w:szCs w:val="20"/>
          <w:lang w:val="en-US"/>
        </w:rPr>
        <w:t>&lt;&lt;</w:t>
      </w:r>
      <w:r w:rsidRPr="007F26CA">
        <w:rPr>
          <w:rFonts w:ascii="Courier New" w:hAnsi="Courier New" w:cs="Courier New"/>
          <w:color w:val="000000"/>
          <w:szCs w:val="20"/>
          <w:lang w:val="en-US"/>
        </w:rPr>
        <w:t xml:space="preserve"> </w:t>
      </w:r>
      <w:r w:rsidRPr="007F26CA">
        <w:rPr>
          <w:rFonts w:ascii="Courier New" w:hAnsi="Courier New" w:cs="Courier New"/>
          <w:color w:val="A31515"/>
          <w:szCs w:val="20"/>
          <w:lang w:val="en-US"/>
        </w:rPr>
        <w:t>'\n'</w:t>
      </w:r>
      <w:r w:rsidRPr="007F26CA">
        <w:rPr>
          <w:rFonts w:ascii="Courier New" w:hAnsi="Courier New" w:cs="Courier New"/>
          <w:color w:val="000000"/>
          <w:szCs w:val="20"/>
          <w:lang w:val="en-US"/>
        </w:rPr>
        <w:t>;</w:t>
      </w:r>
    </w:p>
    <w:p w:rsidR="007F26CA" w:rsidRPr="007F26CA" w:rsidRDefault="007F26CA" w:rsidP="007F26CA">
      <w:pPr>
        <w:autoSpaceDE w:val="0"/>
        <w:autoSpaceDN w:val="0"/>
        <w:adjustRightInd w:val="0"/>
        <w:spacing w:after="0" w:line="240" w:lineRule="auto"/>
        <w:rPr>
          <w:rFonts w:ascii="Courier New" w:hAnsi="Courier New" w:cs="Courier New"/>
          <w:color w:val="000000"/>
          <w:szCs w:val="20"/>
          <w:lang w:val="en-US"/>
        </w:rPr>
      </w:pPr>
    </w:p>
    <w:p w:rsidR="007F26CA" w:rsidRPr="007F26CA" w:rsidRDefault="007F26CA" w:rsidP="007F26CA">
      <w:pPr>
        <w:autoSpaceDE w:val="0"/>
        <w:autoSpaceDN w:val="0"/>
        <w:adjustRightInd w:val="0"/>
        <w:spacing w:after="0" w:line="240" w:lineRule="auto"/>
        <w:rPr>
          <w:rFonts w:ascii="Courier New" w:hAnsi="Courier New" w:cs="Courier New"/>
          <w:color w:val="000000"/>
          <w:szCs w:val="20"/>
          <w:lang w:val="en-US"/>
        </w:rPr>
      </w:pPr>
      <w:r w:rsidRPr="007F26CA">
        <w:rPr>
          <w:rFonts w:ascii="Courier New" w:hAnsi="Courier New" w:cs="Courier New"/>
          <w:color w:val="000000"/>
          <w:szCs w:val="20"/>
          <w:lang w:val="en-US"/>
        </w:rPr>
        <w:t xml:space="preserve">    </w:t>
      </w:r>
      <w:r w:rsidRPr="007F26CA">
        <w:rPr>
          <w:rFonts w:ascii="Courier New" w:hAnsi="Courier New" w:cs="Courier New"/>
          <w:color w:val="0000FF"/>
          <w:szCs w:val="20"/>
          <w:lang w:val="en-US"/>
        </w:rPr>
        <w:t>return</w:t>
      </w:r>
      <w:r w:rsidRPr="007F26CA">
        <w:rPr>
          <w:rFonts w:ascii="Courier New" w:hAnsi="Courier New" w:cs="Courier New"/>
          <w:color w:val="000000"/>
          <w:szCs w:val="20"/>
          <w:lang w:val="en-US"/>
        </w:rPr>
        <w:t xml:space="preserve"> 0;</w:t>
      </w:r>
    </w:p>
    <w:p w:rsidR="007F26CA" w:rsidRPr="007F26CA" w:rsidRDefault="007F26CA" w:rsidP="007F26CA">
      <w:pPr>
        <w:spacing w:after="80"/>
        <w:jc w:val="both"/>
        <w:rPr>
          <w:rFonts w:ascii="Courier New" w:hAnsi="Courier New" w:cs="Courier New"/>
          <w:color w:val="000000"/>
          <w:szCs w:val="20"/>
        </w:rPr>
      </w:pPr>
      <w:r w:rsidRPr="007F26CA">
        <w:rPr>
          <w:rFonts w:ascii="Courier New" w:hAnsi="Courier New" w:cs="Courier New"/>
          <w:color w:val="000000"/>
          <w:szCs w:val="20"/>
        </w:rPr>
        <w:t>}</w:t>
      </w:r>
    </w:p>
    <w:p w:rsidR="007F26CA" w:rsidRDefault="007F26CA" w:rsidP="007F26CA">
      <w:pPr>
        <w:spacing w:after="80"/>
        <w:ind w:firstLine="567"/>
        <w:jc w:val="both"/>
        <w:rPr>
          <w:rFonts w:cs="Arial"/>
          <w:color w:val="000000"/>
          <w:szCs w:val="20"/>
        </w:rPr>
      </w:pPr>
      <w:r>
        <w:rPr>
          <w:rFonts w:cs="Arial"/>
          <w:color w:val="000000"/>
          <w:szCs w:val="20"/>
        </w:rPr>
        <w:t>Результат работы программы:</w:t>
      </w:r>
    </w:p>
    <w:p w:rsidR="007F26CA" w:rsidRDefault="007F26CA" w:rsidP="007F26CA">
      <w:pPr>
        <w:spacing w:after="0"/>
        <w:jc w:val="both"/>
        <w:rPr>
          <w:rFonts w:cs="Arial"/>
          <w:color w:val="000000"/>
          <w:szCs w:val="20"/>
        </w:rPr>
      </w:pPr>
      <w:r w:rsidRPr="007F26CA">
        <w:rPr>
          <w:rFonts w:cs="Arial"/>
          <w:noProof/>
          <w:color w:val="000000"/>
          <w:szCs w:val="20"/>
          <w:lang w:eastAsia="ru-RU"/>
        </w:rPr>
        <w:drawing>
          <wp:inline distT="0" distB="0" distL="0" distR="0" wp14:anchorId="70D4C0EF" wp14:editId="2CFA7A53">
            <wp:extent cx="5391902" cy="266737"/>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1902" cy="266737"/>
                    </a:xfrm>
                    <a:prstGeom prst="rect">
                      <a:avLst/>
                    </a:prstGeom>
                  </pic:spPr>
                </pic:pic>
              </a:graphicData>
            </a:graphic>
          </wp:inline>
        </w:drawing>
      </w:r>
    </w:p>
    <w:p w:rsidR="007F26CA" w:rsidRPr="007F26CA" w:rsidRDefault="00E02D8B" w:rsidP="007F26CA">
      <w:pPr>
        <w:spacing w:before="80" w:after="80"/>
        <w:jc w:val="both"/>
        <w:rPr>
          <w:rFonts w:cs="Arial"/>
          <w:szCs w:val="20"/>
        </w:rPr>
      </w:pPr>
      <w:hyperlink w:anchor="_Последовательные_контейнеры" w:history="1">
        <w:r w:rsidR="007F26CA" w:rsidRPr="003143A7">
          <w:rPr>
            <w:rStyle w:val="a4"/>
            <w:rFonts w:cs="Arial"/>
            <w:szCs w:val="20"/>
            <w:lang w:val="en-US"/>
          </w:rPr>
          <w:t>&lt;</w:t>
        </w:r>
        <w:r w:rsidR="007F26CA" w:rsidRPr="003143A7">
          <w:rPr>
            <w:rStyle w:val="a4"/>
            <w:rFonts w:cs="Arial"/>
            <w:szCs w:val="20"/>
          </w:rPr>
          <w:t>Последовательные контейнеры</w:t>
        </w:r>
        <w:r w:rsidR="007F26CA" w:rsidRPr="003143A7">
          <w:rPr>
            <w:rStyle w:val="a4"/>
            <w:rFonts w:cs="Arial"/>
            <w:szCs w:val="20"/>
            <w:lang w:val="en-US"/>
          </w:rPr>
          <w:t>&gt;</w:t>
        </w:r>
      </w:hyperlink>
    </w:p>
    <w:p w:rsidR="001E3BC3"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54" w:name="_vector::erase"/>
      <w:bookmarkEnd w:id="54"/>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erase</w:t>
      </w:r>
    </w:p>
    <w:p w:rsidR="008C4C5E" w:rsidRDefault="008C4C5E" w:rsidP="00491689">
      <w:pPr>
        <w:spacing w:after="0"/>
        <w:ind w:firstLine="567"/>
        <w:jc w:val="both"/>
        <w:rPr>
          <w:rFonts w:cs="Arial"/>
          <w:color w:val="000000" w:themeColor="text1"/>
          <w:szCs w:val="20"/>
        </w:rPr>
      </w:pPr>
      <w:r w:rsidRPr="008C4C5E">
        <w:rPr>
          <w:rFonts w:cs="Arial"/>
          <w:color w:val="000000" w:themeColor="text1"/>
          <w:szCs w:val="20"/>
        </w:rPr>
        <w:t>erase - удаляет элементы из контейнера по заданной позиции или диапазону.</w:t>
      </w:r>
    </w:p>
    <w:p w:rsidR="00491689" w:rsidRDefault="00491689" w:rsidP="00491689">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sidR="007311B1">
        <w:rPr>
          <w:rFonts w:cs="Arial"/>
          <w:szCs w:val="20"/>
          <w:lang w:val="en-US"/>
        </w:rPr>
        <w:t>erase</w:t>
      </w:r>
      <w:r w:rsidR="00EC7F77"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::vector:</w:t>
      </w:r>
    </w:p>
    <w:p w:rsidR="00491689" w:rsidRPr="00CD3698" w:rsidRDefault="00491689" w:rsidP="00491689">
      <w:pPr>
        <w:spacing w:after="0"/>
        <w:ind w:firstLine="567"/>
        <w:jc w:val="both"/>
        <w:rPr>
          <w:rFonts w:cs="Arial"/>
          <w:color w:val="000000" w:themeColor="text1"/>
          <w:szCs w:val="20"/>
        </w:rPr>
      </w:pPr>
    </w:p>
    <w:p w:rsidR="007311B1" w:rsidRPr="007311B1" w:rsidRDefault="007311B1" w:rsidP="007311B1">
      <w:pPr>
        <w:autoSpaceDE w:val="0"/>
        <w:autoSpaceDN w:val="0"/>
        <w:adjustRightInd w:val="0"/>
        <w:spacing w:after="0" w:line="240" w:lineRule="auto"/>
        <w:rPr>
          <w:rFonts w:ascii="Courier New" w:hAnsi="Courier New" w:cs="Courier New"/>
          <w:color w:val="000000"/>
          <w:szCs w:val="20"/>
          <w:lang w:val="en-US"/>
        </w:rPr>
      </w:pPr>
      <w:r w:rsidRPr="007311B1">
        <w:rPr>
          <w:rFonts w:ascii="Courier New" w:hAnsi="Courier New" w:cs="Courier New"/>
          <w:color w:val="808080"/>
          <w:szCs w:val="20"/>
          <w:lang w:val="en-US"/>
        </w:rPr>
        <w:t>#include</w:t>
      </w:r>
      <w:r w:rsidRPr="007311B1">
        <w:rPr>
          <w:rFonts w:ascii="Courier New" w:hAnsi="Courier New" w:cs="Courier New"/>
          <w:color w:val="000000"/>
          <w:szCs w:val="20"/>
          <w:lang w:val="en-US"/>
        </w:rPr>
        <w:t xml:space="preserve"> </w:t>
      </w:r>
      <w:r w:rsidRPr="007311B1">
        <w:rPr>
          <w:rFonts w:ascii="Courier New" w:hAnsi="Courier New" w:cs="Courier New"/>
          <w:color w:val="A31515"/>
          <w:szCs w:val="20"/>
          <w:lang w:val="en-US"/>
        </w:rPr>
        <w:t>&lt;iostream&gt;</w:t>
      </w:r>
    </w:p>
    <w:p w:rsidR="007311B1" w:rsidRPr="007311B1" w:rsidRDefault="007311B1" w:rsidP="007311B1">
      <w:pPr>
        <w:autoSpaceDE w:val="0"/>
        <w:autoSpaceDN w:val="0"/>
        <w:adjustRightInd w:val="0"/>
        <w:spacing w:after="0" w:line="240" w:lineRule="auto"/>
        <w:rPr>
          <w:rFonts w:ascii="Courier New" w:hAnsi="Courier New" w:cs="Courier New"/>
          <w:color w:val="000000"/>
          <w:szCs w:val="20"/>
          <w:lang w:val="en-US"/>
        </w:rPr>
      </w:pPr>
      <w:r w:rsidRPr="007311B1">
        <w:rPr>
          <w:rFonts w:ascii="Courier New" w:hAnsi="Courier New" w:cs="Courier New"/>
          <w:color w:val="808080"/>
          <w:szCs w:val="20"/>
          <w:lang w:val="en-US"/>
        </w:rPr>
        <w:t>#include</w:t>
      </w:r>
      <w:r w:rsidRPr="007311B1">
        <w:rPr>
          <w:rFonts w:ascii="Courier New" w:hAnsi="Courier New" w:cs="Courier New"/>
          <w:color w:val="000000"/>
          <w:szCs w:val="20"/>
          <w:lang w:val="en-US"/>
        </w:rPr>
        <w:t xml:space="preserve"> </w:t>
      </w:r>
      <w:r w:rsidRPr="007311B1">
        <w:rPr>
          <w:rFonts w:ascii="Courier New" w:hAnsi="Courier New" w:cs="Courier New"/>
          <w:color w:val="A31515"/>
          <w:szCs w:val="20"/>
          <w:lang w:val="en-US"/>
        </w:rPr>
        <w:t>&lt;vector&gt;</w:t>
      </w:r>
    </w:p>
    <w:p w:rsidR="007311B1" w:rsidRPr="007311B1" w:rsidRDefault="007311B1" w:rsidP="007311B1">
      <w:pPr>
        <w:autoSpaceDE w:val="0"/>
        <w:autoSpaceDN w:val="0"/>
        <w:adjustRightInd w:val="0"/>
        <w:spacing w:after="0" w:line="240" w:lineRule="auto"/>
        <w:rPr>
          <w:rFonts w:ascii="Courier New" w:hAnsi="Courier New" w:cs="Courier New"/>
          <w:color w:val="000000"/>
          <w:szCs w:val="20"/>
          <w:lang w:val="en-US"/>
        </w:rPr>
      </w:pPr>
    </w:p>
    <w:p w:rsidR="007311B1" w:rsidRPr="007311B1" w:rsidRDefault="007311B1" w:rsidP="007311B1">
      <w:pPr>
        <w:autoSpaceDE w:val="0"/>
        <w:autoSpaceDN w:val="0"/>
        <w:adjustRightInd w:val="0"/>
        <w:spacing w:after="0" w:line="240" w:lineRule="auto"/>
        <w:rPr>
          <w:rFonts w:ascii="Courier New" w:hAnsi="Courier New" w:cs="Courier New"/>
          <w:color w:val="000000"/>
          <w:szCs w:val="20"/>
          <w:lang w:val="en-US"/>
        </w:rPr>
      </w:pPr>
      <w:r w:rsidRPr="007311B1">
        <w:rPr>
          <w:rFonts w:ascii="Courier New" w:hAnsi="Courier New" w:cs="Courier New"/>
          <w:color w:val="0000FF"/>
          <w:szCs w:val="20"/>
          <w:lang w:val="en-US"/>
        </w:rPr>
        <w:t>int</w:t>
      </w:r>
      <w:r w:rsidRPr="007311B1">
        <w:rPr>
          <w:rFonts w:ascii="Courier New" w:hAnsi="Courier New" w:cs="Courier New"/>
          <w:color w:val="000000"/>
          <w:szCs w:val="20"/>
          <w:lang w:val="en-US"/>
        </w:rPr>
        <w:t xml:space="preserve"> main() {</w:t>
      </w:r>
    </w:p>
    <w:p w:rsidR="007311B1" w:rsidRPr="007311B1" w:rsidRDefault="007311B1" w:rsidP="007311B1">
      <w:pPr>
        <w:autoSpaceDE w:val="0"/>
        <w:autoSpaceDN w:val="0"/>
        <w:adjustRightInd w:val="0"/>
        <w:spacing w:after="0" w:line="240" w:lineRule="auto"/>
        <w:rPr>
          <w:rFonts w:ascii="Courier New" w:hAnsi="Courier New" w:cs="Courier New"/>
          <w:color w:val="000000"/>
          <w:szCs w:val="20"/>
        </w:rPr>
      </w:pPr>
      <w:r w:rsidRPr="007311B1">
        <w:rPr>
          <w:rFonts w:ascii="Courier New" w:hAnsi="Courier New" w:cs="Courier New"/>
          <w:color w:val="000000"/>
          <w:szCs w:val="20"/>
          <w:lang w:val="en-US"/>
        </w:rPr>
        <w:t xml:space="preserve">    </w:t>
      </w:r>
      <w:r w:rsidRPr="007311B1">
        <w:rPr>
          <w:rFonts w:ascii="Courier New" w:hAnsi="Courier New" w:cs="Courier New"/>
          <w:color w:val="000000"/>
          <w:szCs w:val="20"/>
        </w:rPr>
        <w:t>std::</w:t>
      </w:r>
      <w:r w:rsidRPr="007311B1">
        <w:rPr>
          <w:rFonts w:ascii="Courier New" w:hAnsi="Courier New" w:cs="Courier New"/>
          <w:color w:val="2B91AF"/>
          <w:szCs w:val="20"/>
        </w:rPr>
        <w:t>vector</w:t>
      </w:r>
      <w:r w:rsidRPr="007311B1">
        <w:rPr>
          <w:rFonts w:ascii="Courier New" w:hAnsi="Courier New" w:cs="Courier New"/>
          <w:color w:val="000000"/>
          <w:szCs w:val="20"/>
        </w:rPr>
        <w:t>&lt;</w:t>
      </w:r>
      <w:r w:rsidRPr="007311B1">
        <w:rPr>
          <w:rFonts w:ascii="Courier New" w:hAnsi="Courier New" w:cs="Courier New"/>
          <w:color w:val="0000FF"/>
          <w:szCs w:val="20"/>
        </w:rPr>
        <w:t>int</w:t>
      </w:r>
      <w:r w:rsidRPr="007311B1">
        <w:rPr>
          <w:rFonts w:ascii="Courier New" w:hAnsi="Courier New" w:cs="Courier New"/>
          <w:color w:val="000000"/>
          <w:szCs w:val="20"/>
        </w:rPr>
        <w:t>&gt; myvector;</w:t>
      </w:r>
    </w:p>
    <w:p w:rsidR="007311B1" w:rsidRPr="007311B1" w:rsidRDefault="007311B1" w:rsidP="007311B1">
      <w:pPr>
        <w:autoSpaceDE w:val="0"/>
        <w:autoSpaceDN w:val="0"/>
        <w:adjustRightInd w:val="0"/>
        <w:spacing w:after="0" w:line="240" w:lineRule="auto"/>
        <w:rPr>
          <w:rFonts w:ascii="Courier New" w:hAnsi="Courier New" w:cs="Courier New"/>
          <w:color w:val="000000"/>
          <w:szCs w:val="20"/>
        </w:rPr>
      </w:pPr>
    </w:p>
    <w:p w:rsidR="007311B1" w:rsidRPr="007311B1" w:rsidRDefault="007311B1" w:rsidP="007311B1">
      <w:pPr>
        <w:autoSpaceDE w:val="0"/>
        <w:autoSpaceDN w:val="0"/>
        <w:adjustRightInd w:val="0"/>
        <w:spacing w:after="0" w:line="240" w:lineRule="auto"/>
        <w:rPr>
          <w:rFonts w:ascii="Courier New" w:hAnsi="Courier New" w:cs="Courier New"/>
          <w:color w:val="000000"/>
          <w:szCs w:val="20"/>
        </w:rPr>
      </w:pPr>
      <w:r w:rsidRPr="007311B1">
        <w:rPr>
          <w:rFonts w:ascii="Courier New" w:hAnsi="Courier New" w:cs="Courier New"/>
          <w:color w:val="000000"/>
          <w:szCs w:val="20"/>
        </w:rPr>
        <w:t xml:space="preserve">    </w:t>
      </w:r>
      <w:r w:rsidRPr="007311B1">
        <w:rPr>
          <w:rFonts w:ascii="Courier New" w:hAnsi="Courier New" w:cs="Courier New"/>
          <w:color w:val="008000"/>
          <w:szCs w:val="20"/>
        </w:rPr>
        <w:t>// установите несколько значений (от 1 до 10)</w:t>
      </w:r>
    </w:p>
    <w:p w:rsidR="007311B1" w:rsidRPr="007311B1" w:rsidRDefault="007311B1" w:rsidP="007311B1">
      <w:pPr>
        <w:autoSpaceDE w:val="0"/>
        <w:autoSpaceDN w:val="0"/>
        <w:adjustRightInd w:val="0"/>
        <w:spacing w:after="0" w:line="240" w:lineRule="auto"/>
        <w:rPr>
          <w:rFonts w:ascii="Courier New" w:hAnsi="Courier New" w:cs="Courier New"/>
          <w:color w:val="000000"/>
          <w:szCs w:val="20"/>
          <w:lang w:val="en-US"/>
        </w:rPr>
      </w:pPr>
      <w:r w:rsidRPr="007311B1">
        <w:rPr>
          <w:rFonts w:ascii="Courier New" w:hAnsi="Courier New" w:cs="Courier New"/>
          <w:color w:val="000000"/>
          <w:szCs w:val="20"/>
        </w:rPr>
        <w:t xml:space="preserve">    </w:t>
      </w:r>
      <w:r w:rsidRPr="007311B1">
        <w:rPr>
          <w:rFonts w:ascii="Courier New" w:hAnsi="Courier New" w:cs="Courier New"/>
          <w:color w:val="0000FF"/>
          <w:szCs w:val="20"/>
          <w:lang w:val="en-US"/>
        </w:rPr>
        <w:t>for</w:t>
      </w:r>
      <w:r w:rsidRPr="007311B1">
        <w:rPr>
          <w:rFonts w:ascii="Courier New" w:hAnsi="Courier New" w:cs="Courier New"/>
          <w:color w:val="000000"/>
          <w:szCs w:val="20"/>
          <w:lang w:val="en-US"/>
        </w:rPr>
        <w:t xml:space="preserve"> (</w:t>
      </w:r>
      <w:r w:rsidRPr="007311B1">
        <w:rPr>
          <w:rFonts w:ascii="Courier New" w:hAnsi="Courier New" w:cs="Courier New"/>
          <w:color w:val="0000FF"/>
          <w:szCs w:val="20"/>
          <w:lang w:val="en-US"/>
        </w:rPr>
        <w:t>int</w:t>
      </w:r>
      <w:r w:rsidRPr="007311B1">
        <w:rPr>
          <w:rFonts w:ascii="Courier New" w:hAnsi="Courier New" w:cs="Courier New"/>
          <w:color w:val="000000"/>
          <w:szCs w:val="20"/>
          <w:lang w:val="en-US"/>
        </w:rPr>
        <w:t xml:space="preserve"> i = 1; i &lt;= 10; i++) myvector.push_back(i);</w:t>
      </w:r>
    </w:p>
    <w:p w:rsidR="007311B1" w:rsidRPr="007311B1" w:rsidRDefault="007311B1" w:rsidP="007311B1">
      <w:pPr>
        <w:autoSpaceDE w:val="0"/>
        <w:autoSpaceDN w:val="0"/>
        <w:adjustRightInd w:val="0"/>
        <w:spacing w:after="0" w:line="240" w:lineRule="auto"/>
        <w:rPr>
          <w:rFonts w:ascii="Courier New" w:hAnsi="Courier New" w:cs="Courier New"/>
          <w:color w:val="000000"/>
          <w:szCs w:val="20"/>
          <w:lang w:val="en-US"/>
        </w:rPr>
      </w:pPr>
    </w:p>
    <w:p w:rsidR="007311B1" w:rsidRPr="007311B1" w:rsidRDefault="007311B1" w:rsidP="007311B1">
      <w:pPr>
        <w:autoSpaceDE w:val="0"/>
        <w:autoSpaceDN w:val="0"/>
        <w:adjustRightInd w:val="0"/>
        <w:spacing w:after="0" w:line="240" w:lineRule="auto"/>
        <w:rPr>
          <w:rFonts w:ascii="Courier New" w:hAnsi="Courier New" w:cs="Courier New"/>
          <w:color w:val="000000"/>
          <w:szCs w:val="20"/>
          <w:lang w:val="en-US"/>
        </w:rPr>
      </w:pPr>
      <w:r w:rsidRPr="007311B1">
        <w:rPr>
          <w:rFonts w:ascii="Courier New" w:hAnsi="Courier New" w:cs="Courier New"/>
          <w:color w:val="000000"/>
          <w:szCs w:val="20"/>
          <w:lang w:val="en-US"/>
        </w:rPr>
        <w:t xml:space="preserve">    </w:t>
      </w:r>
      <w:r w:rsidRPr="007311B1">
        <w:rPr>
          <w:rFonts w:ascii="Courier New" w:hAnsi="Courier New" w:cs="Courier New"/>
          <w:color w:val="008000"/>
          <w:szCs w:val="20"/>
          <w:lang w:val="en-US"/>
        </w:rPr>
        <w:t xml:space="preserve">// </w:t>
      </w:r>
      <w:r w:rsidRPr="007311B1">
        <w:rPr>
          <w:rFonts w:ascii="Courier New" w:hAnsi="Courier New" w:cs="Courier New"/>
          <w:color w:val="008000"/>
          <w:szCs w:val="20"/>
        </w:rPr>
        <w:t>стереть</w:t>
      </w:r>
      <w:r w:rsidRPr="007311B1">
        <w:rPr>
          <w:rFonts w:ascii="Courier New" w:hAnsi="Courier New" w:cs="Courier New"/>
          <w:color w:val="008000"/>
          <w:szCs w:val="20"/>
          <w:lang w:val="en-US"/>
        </w:rPr>
        <w:t xml:space="preserve"> 6-</w:t>
      </w:r>
      <w:r w:rsidRPr="007311B1">
        <w:rPr>
          <w:rFonts w:ascii="Courier New" w:hAnsi="Courier New" w:cs="Courier New"/>
          <w:color w:val="008000"/>
          <w:szCs w:val="20"/>
        </w:rPr>
        <w:t>й</w:t>
      </w:r>
      <w:r w:rsidRPr="007311B1">
        <w:rPr>
          <w:rFonts w:ascii="Courier New" w:hAnsi="Courier New" w:cs="Courier New"/>
          <w:color w:val="008000"/>
          <w:szCs w:val="20"/>
          <w:lang w:val="en-US"/>
        </w:rPr>
        <w:t xml:space="preserve"> </w:t>
      </w:r>
      <w:r w:rsidRPr="007311B1">
        <w:rPr>
          <w:rFonts w:ascii="Courier New" w:hAnsi="Courier New" w:cs="Courier New"/>
          <w:color w:val="008000"/>
          <w:szCs w:val="20"/>
        </w:rPr>
        <w:t>элемент</w:t>
      </w:r>
    </w:p>
    <w:p w:rsidR="007311B1" w:rsidRPr="007311B1" w:rsidRDefault="007311B1" w:rsidP="007311B1">
      <w:pPr>
        <w:autoSpaceDE w:val="0"/>
        <w:autoSpaceDN w:val="0"/>
        <w:adjustRightInd w:val="0"/>
        <w:spacing w:after="0" w:line="240" w:lineRule="auto"/>
        <w:rPr>
          <w:rFonts w:ascii="Courier New" w:hAnsi="Courier New" w:cs="Courier New"/>
          <w:color w:val="000000"/>
          <w:szCs w:val="20"/>
          <w:lang w:val="en-US"/>
        </w:rPr>
      </w:pPr>
      <w:r w:rsidRPr="007311B1">
        <w:rPr>
          <w:rFonts w:ascii="Courier New" w:hAnsi="Courier New" w:cs="Courier New"/>
          <w:color w:val="000000"/>
          <w:szCs w:val="20"/>
          <w:lang w:val="en-US"/>
        </w:rPr>
        <w:t xml:space="preserve">    myvector.erase(myvector.begin() </w:t>
      </w:r>
      <w:r w:rsidRPr="007311B1">
        <w:rPr>
          <w:rFonts w:ascii="Courier New" w:hAnsi="Courier New" w:cs="Courier New"/>
          <w:color w:val="008080"/>
          <w:szCs w:val="20"/>
          <w:lang w:val="en-US"/>
        </w:rPr>
        <w:t>+</w:t>
      </w:r>
      <w:r w:rsidRPr="007311B1">
        <w:rPr>
          <w:rFonts w:ascii="Courier New" w:hAnsi="Courier New" w:cs="Courier New"/>
          <w:color w:val="000000"/>
          <w:szCs w:val="20"/>
          <w:lang w:val="en-US"/>
        </w:rPr>
        <w:t xml:space="preserve"> 5);</w:t>
      </w:r>
    </w:p>
    <w:p w:rsidR="007311B1" w:rsidRPr="007311B1" w:rsidRDefault="007311B1" w:rsidP="007311B1">
      <w:pPr>
        <w:autoSpaceDE w:val="0"/>
        <w:autoSpaceDN w:val="0"/>
        <w:adjustRightInd w:val="0"/>
        <w:spacing w:after="0" w:line="240" w:lineRule="auto"/>
        <w:rPr>
          <w:rFonts w:ascii="Courier New" w:hAnsi="Courier New" w:cs="Courier New"/>
          <w:color w:val="000000"/>
          <w:szCs w:val="20"/>
          <w:lang w:val="en-US"/>
        </w:rPr>
      </w:pPr>
    </w:p>
    <w:p w:rsidR="007311B1" w:rsidRPr="007311B1" w:rsidRDefault="007311B1" w:rsidP="007311B1">
      <w:pPr>
        <w:autoSpaceDE w:val="0"/>
        <w:autoSpaceDN w:val="0"/>
        <w:adjustRightInd w:val="0"/>
        <w:spacing w:after="0" w:line="240" w:lineRule="auto"/>
        <w:rPr>
          <w:rFonts w:ascii="Courier New" w:hAnsi="Courier New" w:cs="Courier New"/>
          <w:color w:val="000000"/>
          <w:szCs w:val="20"/>
          <w:lang w:val="en-US"/>
        </w:rPr>
      </w:pPr>
      <w:r w:rsidRPr="007311B1">
        <w:rPr>
          <w:rFonts w:ascii="Courier New" w:hAnsi="Courier New" w:cs="Courier New"/>
          <w:color w:val="000000"/>
          <w:szCs w:val="20"/>
          <w:lang w:val="en-US"/>
        </w:rPr>
        <w:t xml:space="preserve">    </w:t>
      </w:r>
      <w:r w:rsidRPr="007311B1">
        <w:rPr>
          <w:rFonts w:ascii="Courier New" w:hAnsi="Courier New" w:cs="Courier New"/>
          <w:color w:val="008000"/>
          <w:szCs w:val="20"/>
          <w:lang w:val="en-US"/>
        </w:rPr>
        <w:t xml:space="preserve">// </w:t>
      </w:r>
      <w:r w:rsidRPr="007311B1">
        <w:rPr>
          <w:rFonts w:ascii="Courier New" w:hAnsi="Courier New" w:cs="Courier New"/>
          <w:color w:val="008000"/>
          <w:szCs w:val="20"/>
        </w:rPr>
        <w:t>стереть</w:t>
      </w:r>
      <w:r w:rsidRPr="007311B1">
        <w:rPr>
          <w:rFonts w:ascii="Courier New" w:hAnsi="Courier New" w:cs="Courier New"/>
          <w:color w:val="008000"/>
          <w:szCs w:val="20"/>
          <w:lang w:val="en-US"/>
        </w:rPr>
        <w:t xml:space="preserve"> </w:t>
      </w:r>
      <w:r w:rsidRPr="007311B1">
        <w:rPr>
          <w:rFonts w:ascii="Courier New" w:hAnsi="Courier New" w:cs="Courier New"/>
          <w:color w:val="008000"/>
          <w:szCs w:val="20"/>
        </w:rPr>
        <w:t>первые</w:t>
      </w:r>
      <w:r w:rsidRPr="007311B1">
        <w:rPr>
          <w:rFonts w:ascii="Courier New" w:hAnsi="Courier New" w:cs="Courier New"/>
          <w:color w:val="008000"/>
          <w:szCs w:val="20"/>
          <w:lang w:val="en-US"/>
        </w:rPr>
        <w:t xml:space="preserve"> 3 </w:t>
      </w:r>
      <w:r w:rsidRPr="007311B1">
        <w:rPr>
          <w:rFonts w:ascii="Courier New" w:hAnsi="Courier New" w:cs="Courier New"/>
          <w:color w:val="008000"/>
          <w:szCs w:val="20"/>
        </w:rPr>
        <w:t>элемента</w:t>
      </w:r>
      <w:r w:rsidRPr="007311B1">
        <w:rPr>
          <w:rFonts w:ascii="Courier New" w:hAnsi="Courier New" w:cs="Courier New"/>
          <w:color w:val="008000"/>
          <w:szCs w:val="20"/>
          <w:lang w:val="en-US"/>
        </w:rPr>
        <w:t>:</w:t>
      </w:r>
    </w:p>
    <w:p w:rsidR="007311B1" w:rsidRPr="007311B1" w:rsidRDefault="007311B1" w:rsidP="007311B1">
      <w:pPr>
        <w:autoSpaceDE w:val="0"/>
        <w:autoSpaceDN w:val="0"/>
        <w:adjustRightInd w:val="0"/>
        <w:spacing w:after="0" w:line="240" w:lineRule="auto"/>
        <w:rPr>
          <w:rFonts w:ascii="Courier New" w:hAnsi="Courier New" w:cs="Courier New"/>
          <w:color w:val="000000"/>
          <w:szCs w:val="20"/>
          <w:lang w:val="en-US"/>
        </w:rPr>
      </w:pPr>
      <w:r w:rsidRPr="007311B1">
        <w:rPr>
          <w:rFonts w:ascii="Courier New" w:hAnsi="Courier New" w:cs="Courier New"/>
          <w:color w:val="000000"/>
          <w:szCs w:val="20"/>
          <w:lang w:val="en-US"/>
        </w:rPr>
        <w:t xml:space="preserve">    myvector.erase(myvector.begin(), myvector.begin() </w:t>
      </w:r>
      <w:r w:rsidRPr="007311B1">
        <w:rPr>
          <w:rFonts w:ascii="Courier New" w:hAnsi="Courier New" w:cs="Courier New"/>
          <w:color w:val="008080"/>
          <w:szCs w:val="20"/>
          <w:lang w:val="en-US"/>
        </w:rPr>
        <w:t>+</w:t>
      </w:r>
      <w:r w:rsidRPr="007311B1">
        <w:rPr>
          <w:rFonts w:ascii="Courier New" w:hAnsi="Courier New" w:cs="Courier New"/>
          <w:color w:val="000000"/>
          <w:szCs w:val="20"/>
          <w:lang w:val="en-US"/>
        </w:rPr>
        <w:t xml:space="preserve"> 3);</w:t>
      </w:r>
    </w:p>
    <w:p w:rsidR="007311B1" w:rsidRPr="007311B1" w:rsidRDefault="007311B1" w:rsidP="007311B1">
      <w:pPr>
        <w:autoSpaceDE w:val="0"/>
        <w:autoSpaceDN w:val="0"/>
        <w:adjustRightInd w:val="0"/>
        <w:spacing w:after="0" w:line="240" w:lineRule="auto"/>
        <w:rPr>
          <w:rFonts w:ascii="Courier New" w:hAnsi="Courier New" w:cs="Courier New"/>
          <w:color w:val="000000"/>
          <w:szCs w:val="20"/>
          <w:lang w:val="en-US"/>
        </w:rPr>
      </w:pPr>
    </w:p>
    <w:p w:rsidR="007311B1" w:rsidRPr="007311B1" w:rsidRDefault="007311B1" w:rsidP="007311B1">
      <w:pPr>
        <w:autoSpaceDE w:val="0"/>
        <w:autoSpaceDN w:val="0"/>
        <w:adjustRightInd w:val="0"/>
        <w:spacing w:after="0" w:line="240" w:lineRule="auto"/>
        <w:rPr>
          <w:rFonts w:ascii="Courier New" w:hAnsi="Courier New" w:cs="Courier New"/>
          <w:color w:val="000000"/>
          <w:szCs w:val="20"/>
          <w:lang w:val="en-US"/>
        </w:rPr>
      </w:pPr>
      <w:r w:rsidRPr="007311B1">
        <w:rPr>
          <w:rFonts w:ascii="Courier New" w:hAnsi="Courier New" w:cs="Courier New"/>
          <w:color w:val="000000"/>
          <w:szCs w:val="20"/>
          <w:lang w:val="en-US"/>
        </w:rPr>
        <w:t xml:space="preserve">    std::cout </w:t>
      </w:r>
      <w:r w:rsidRPr="007311B1">
        <w:rPr>
          <w:rFonts w:ascii="Courier New" w:hAnsi="Courier New" w:cs="Courier New"/>
          <w:color w:val="008080"/>
          <w:szCs w:val="20"/>
          <w:lang w:val="en-US"/>
        </w:rPr>
        <w:t>&lt;&lt;</w:t>
      </w:r>
      <w:r w:rsidRPr="007311B1">
        <w:rPr>
          <w:rFonts w:ascii="Courier New" w:hAnsi="Courier New" w:cs="Courier New"/>
          <w:color w:val="000000"/>
          <w:szCs w:val="20"/>
          <w:lang w:val="en-US"/>
        </w:rPr>
        <w:t xml:space="preserve"> </w:t>
      </w:r>
      <w:r w:rsidRPr="007311B1">
        <w:rPr>
          <w:rFonts w:ascii="Courier New" w:hAnsi="Courier New" w:cs="Courier New"/>
          <w:color w:val="A31515"/>
          <w:szCs w:val="20"/>
          <w:lang w:val="en-US"/>
        </w:rPr>
        <w:t>"myvector contains:"</w:t>
      </w:r>
      <w:r w:rsidRPr="007311B1">
        <w:rPr>
          <w:rFonts w:ascii="Courier New" w:hAnsi="Courier New" w:cs="Courier New"/>
          <w:color w:val="000000"/>
          <w:szCs w:val="20"/>
          <w:lang w:val="en-US"/>
        </w:rPr>
        <w:t>;</w:t>
      </w:r>
    </w:p>
    <w:p w:rsidR="007311B1" w:rsidRPr="007311B1" w:rsidRDefault="007311B1" w:rsidP="007311B1">
      <w:pPr>
        <w:autoSpaceDE w:val="0"/>
        <w:autoSpaceDN w:val="0"/>
        <w:adjustRightInd w:val="0"/>
        <w:spacing w:after="0" w:line="240" w:lineRule="auto"/>
        <w:rPr>
          <w:rFonts w:ascii="Courier New" w:hAnsi="Courier New" w:cs="Courier New"/>
          <w:color w:val="000000"/>
          <w:szCs w:val="20"/>
          <w:lang w:val="en-US"/>
        </w:rPr>
      </w:pPr>
      <w:r w:rsidRPr="007311B1">
        <w:rPr>
          <w:rFonts w:ascii="Courier New" w:hAnsi="Courier New" w:cs="Courier New"/>
          <w:color w:val="000000"/>
          <w:szCs w:val="20"/>
          <w:lang w:val="en-US"/>
        </w:rPr>
        <w:t xml:space="preserve">    </w:t>
      </w:r>
      <w:r w:rsidRPr="007311B1">
        <w:rPr>
          <w:rFonts w:ascii="Courier New" w:hAnsi="Courier New" w:cs="Courier New"/>
          <w:color w:val="0000FF"/>
          <w:szCs w:val="20"/>
          <w:lang w:val="en-US"/>
        </w:rPr>
        <w:t>for</w:t>
      </w:r>
      <w:r w:rsidRPr="007311B1">
        <w:rPr>
          <w:rFonts w:ascii="Courier New" w:hAnsi="Courier New" w:cs="Courier New"/>
          <w:color w:val="000000"/>
          <w:szCs w:val="20"/>
          <w:lang w:val="en-US"/>
        </w:rPr>
        <w:t xml:space="preserve"> (</w:t>
      </w:r>
      <w:r w:rsidRPr="007311B1">
        <w:rPr>
          <w:rFonts w:ascii="Courier New" w:hAnsi="Courier New" w:cs="Courier New"/>
          <w:color w:val="0000FF"/>
          <w:szCs w:val="20"/>
          <w:lang w:val="en-US"/>
        </w:rPr>
        <w:t>unsigned</w:t>
      </w:r>
      <w:r w:rsidRPr="007311B1">
        <w:rPr>
          <w:rFonts w:ascii="Courier New" w:hAnsi="Courier New" w:cs="Courier New"/>
          <w:color w:val="000000"/>
          <w:szCs w:val="20"/>
          <w:lang w:val="en-US"/>
        </w:rPr>
        <w:t xml:space="preserve"> i = 0; i &lt; myvector.size(); ++i)</w:t>
      </w:r>
    </w:p>
    <w:p w:rsidR="007311B1" w:rsidRPr="007311B1" w:rsidRDefault="007311B1" w:rsidP="007311B1">
      <w:pPr>
        <w:autoSpaceDE w:val="0"/>
        <w:autoSpaceDN w:val="0"/>
        <w:adjustRightInd w:val="0"/>
        <w:spacing w:after="0" w:line="240" w:lineRule="auto"/>
        <w:rPr>
          <w:rFonts w:ascii="Courier New" w:hAnsi="Courier New" w:cs="Courier New"/>
          <w:color w:val="000000"/>
          <w:szCs w:val="20"/>
          <w:lang w:val="en-US"/>
        </w:rPr>
      </w:pPr>
      <w:r w:rsidRPr="007311B1">
        <w:rPr>
          <w:rFonts w:ascii="Courier New" w:hAnsi="Courier New" w:cs="Courier New"/>
          <w:color w:val="000000"/>
          <w:szCs w:val="20"/>
          <w:lang w:val="en-US"/>
        </w:rPr>
        <w:t xml:space="preserve">        std::cout </w:t>
      </w:r>
      <w:r w:rsidRPr="007311B1">
        <w:rPr>
          <w:rFonts w:ascii="Courier New" w:hAnsi="Courier New" w:cs="Courier New"/>
          <w:color w:val="008080"/>
          <w:szCs w:val="20"/>
          <w:lang w:val="en-US"/>
        </w:rPr>
        <w:t>&lt;&lt;</w:t>
      </w:r>
      <w:r w:rsidRPr="007311B1">
        <w:rPr>
          <w:rFonts w:ascii="Courier New" w:hAnsi="Courier New" w:cs="Courier New"/>
          <w:color w:val="000000"/>
          <w:szCs w:val="20"/>
          <w:lang w:val="en-US"/>
        </w:rPr>
        <w:t xml:space="preserve"> </w:t>
      </w:r>
      <w:r w:rsidRPr="007311B1">
        <w:rPr>
          <w:rFonts w:ascii="Courier New" w:hAnsi="Courier New" w:cs="Courier New"/>
          <w:color w:val="A31515"/>
          <w:szCs w:val="20"/>
          <w:lang w:val="en-US"/>
        </w:rPr>
        <w:t>' '</w:t>
      </w:r>
      <w:r w:rsidRPr="007311B1">
        <w:rPr>
          <w:rFonts w:ascii="Courier New" w:hAnsi="Courier New" w:cs="Courier New"/>
          <w:color w:val="000000"/>
          <w:szCs w:val="20"/>
          <w:lang w:val="en-US"/>
        </w:rPr>
        <w:t xml:space="preserve"> </w:t>
      </w:r>
      <w:r w:rsidRPr="007311B1">
        <w:rPr>
          <w:rFonts w:ascii="Courier New" w:hAnsi="Courier New" w:cs="Courier New"/>
          <w:color w:val="008080"/>
          <w:szCs w:val="20"/>
          <w:lang w:val="en-US"/>
        </w:rPr>
        <w:t>&lt;&lt;</w:t>
      </w:r>
      <w:r w:rsidRPr="007311B1">
        <w:rPr>
          <w:rFonts w:ascii="Courier New" w:hAnsi="Courier New" w:cs="Courier New"/>
          <w:color w:val="000000"/>
          <w:szCs w:val="20"/>
          <w:lang w:val="en-US"/>
        </w:rPr>
        <w:t xml:space="preserve"> myvector</w:t>
      </w:r>
      <w:r w:rsidRPr="007311B1">
        <w:rPr>
          <w:rFonts w:ascii="Courier New" w:hAnsi="Courier New" w:cs="Courier New"/>
          <w:color w:val="008080"/>
          <w:szCs w:val="20"/>
          <w:lang w:val="en-US"/>
        </w:rPr>
        <w:t>[</w:t>
      </w:r>
      <w:r w:rsidRPr="007311B1">
        <w:rPr>
          <w:rFonts w:ascii="Courier New" w:hAnsi="Courier New" w:cs="Courier New"/>
          <w:color w:val="000000"/>
          <w:szCs w:val="20"/>
          <w:lang w:val="en-US"/>
        </w:rPr>
        <w:t>i</w:t>
      </w:r>
      <w:r w:rsidRPr="007311B1">
        <w:rPr>
          <w:rFonts w:ascii="Courier New" w:hAnsi="Courier New" w:cs="Courier New"/>
          <w:color w:val="008080"/>
          <w:szCs w:val="20"/>
          <w:lang w:val="en-US"/>
        </w:rPr>
        <w:t>]</w:t>
      </w:r>
      <w:r w:rsidRPr="007311B1">
        <w:rPr>
          <w:rFonts w:ascii="Courier New" w:hAnsi="Courier New" w:cs="Courier New"/>
          <w:color w:val="000000"/>
          <w:szCs w:val="20"/>
          <w:lang w:val="en-US"/>
        </w:rPr>
        <w:t>;</w:t>
      </w:r>
    </w:p>
    <w:p w:rsidR="007311B1" w:rsidRPr="007311B1" w:rsidRDefault="007311B1" w:rsidP="007311B1">
      <w:pPr>
        <w:autoSpaceDE w:val="0"/>
        <w:autoSpaceDN w:val="0"/>
        <w:adjustRightInd w:val="0"/>
        <w:spacing w:after="0" w:line="240" w:lineRule="auto"/>
        <w:rPr>
          <w:rFonts w:ascii="Courier New" w:hAnsi="Courier New" w:cs="Courier New"/>
          <w:color w:val="000000"/>
          <w:szCs w:val="20"/>
          <w:lang w:val="en-US"/>
        </w:rPr>
      </w:pPr>
      <w:r w:rsidRPr="007311B1">
        <w:rPr>
          <w:rFonts w:ascii="Courier New" w:hAnsi="Courier New" w:cs="Courier New"/>
          <w:color w:val="000000"/>
          <w:szCs w:val="20"/>
          <w:lang w:val="en-US"/>
        </w:rPr>
        <w:t xml:space="preserve">    std::cout </w:t>
      </w:r>
      <w:r w:rsidRPr="007311B1">
        <w:rPr>
          <w:rFonts w:ascii="Courier New" w:hAnsi="Courier New" w:cs="Courier New"/>
          <w:color w:val="008080"/>
          <w:szCs w:val="20"/>
          <w:lang w:val="en-US"/>
        </w:rPr>
        <w:t>&lt;&lt;</w:t>
      </w:r>
      <w:r w:rsidRPr="007311B1">
        <w:rPr>
          <w:rFonts w:ascii="Courier New" w:hAnsi="Courier New" w:cs="Courier New"/>
          <w:color w:val="000000"/>
          <w:szCs w:val="20"/>
          <w:lang w:val="en-US"/>
        </w:rPr>
        <w:t xml:space="preserve"> </w:t>
      </w:r>
      <w:r w:rsidRPr="007311B1">
        <w:rPr>
          <w:rFonts w:ascii="Courier New" w:hAnsi="Courier New" w:cs="Courier New"/>
          <w:color w:val="A31515"/>
          <w:szCs w:val="20"/>
          <w:lang w:val="en-US"/>
        </w:rPr>
        <w:t>'\n'</w:t>
      </w:r>
      <w:r w:rsidRPr="007311B1">
        <w:rPr>
          <w:rFonts w:ascii="Courier New" w:hAnsi="Courier New" w:cs="Courier New"/>
          <w:color w:val="000000"/>
          <w:szCs w:val="20"/>
          <w:lang w:val="en-US"/>
        </w:rPr>
        <w:t>;</w:t>
      </w:r>
    </w:p>
    <w:p w:rsidR="007311B1" w:rsidRPr="007311B1" w:rsidRDefault="007311B1" w:rsidP="007311B1">
      <w:pPr>
        <w:autoSpaceDE w:val="0"/>
        <w:autoSpaceDN w:val="0"/>
        <w:adjustRightInd w:val="0"/>
        <w:spacing w:after="0" w:line="240" w:lineRule="auto"/>
        <w:rPr>
          <w:rFonts w:ascii="Courier New" w:hAnsi="Courier New" w:cs="Courier New"/>
          <w:color w:val="000000"/>
          <w:szCs w:val="20"/>
          <w:lang w:val="en-US"/>
        </w:rPr>
      </w:pPr>
    </w:p>
    <w:p w:rsidR="007311B1" w:rsidRPr="007311B1" w:rsidRDefault="007311B1" w:rsidP="007311B1">
      <w:pPr>
        <w:autoSpaceDE w:val="0"/>
        <w:autoSpaceDN w:val="0"/>
        <w:adjustRightInd w:val="0"/>
        <w:spacing w:after="0" w:line="240" w:lineRule="auto"/>
        <w:rPr>
          <w:rFonts w:ascii="Courier New" w:hAnsi="Courier New" w:cs="Courier New"/>
          <w:color w:val="000000"/>
          <w:szCs w:val="20"/>
          <w:lang w:val="en-US"/>
        </w:rPr>
      </w:pPr>
      <w:r w:rsidRPr="007311B1">
        <w:rPr>
          <w:rFonts w:ascii="Courier New" w:hAnsi="Courier New" w:cs="Courier New"/>
          <w:color w:val="000000"/>
          <w:szCs w:val="20"/>
          <w:lang w:val="en-US"/>
        </w:rPr>
        <w:t xml:space="preserve">    </w:t>
      </w:r>
      <w:r w:rsidRPr="007311B1">
        <w:rPr>
          <w:rFonts w:ascii="Courier New" w:hAnsi="Courier New" w:cs="Courier New"/>
          <w:color w:val="0000FF"/>
          <w:szCs w:val="20"/>
          <w:lang w:val="en-US"/>
        </w:rPr>
        <w:t>return</w:t>
      </w:r>
      <w:r w:rsidRPr="007311B1">
        <w:rPr>
          <w:rFonts w:ascii="Courier New" w:hAnsi="Courier New" w:cs="Courier New"/>
          <w:color w:val="000000"/>
          <w:szCs w:val="20"/>
          <w:lang w:val="en-US"/>
        </w:rPr>
        <w:t xml:space="preserve"> 0;</w:t>
      </w:r>
    </w:p>
    <w:p w:rsidR="007311B1" w:rsidRPr="007311B1" w:rsidRDefault="007311B1" w:rsidP="007311B1">
      <w:pPr>
        <w:spacing w:after="80"/>
        <w:jc w:val="both"/>
        <w:rPr>
          <w:rFonts w:ascii="Courier New" w:hAnsi="Courier New" w:cs="Courier New"/>
          <w:color w:val="000000"/>
          <w:szCs w:val="20"/>
        </w:rPr>
      </w:pPr>
      <w:r w:rsidRPr="007311B1">
        <w:rPr>
          <w:rFonts w:ascii="Courier New" w:hAnsi="Courier New" w:cs="Courier New"/>
          <w:color w:val="000000"/>
          <w:szCs w:val="20"/>
        </w:rPr>
        <w:t>}</w:t>
      </w:r>
    </w:p>
    <w:p w:rsidR="00491689" w:rsidRDefault="00491689" w:rsidP="007311B1">
      <w:pPr>
        <w:spacing w:after="80"/>
        <w:ind w:firstLine="567"/>
        <w:jc w:val="both"/>
        <w:rPr>
          <w:rFonts w:cs="Arial"/>
          <w:color w:val="000000"/>
          <w:szCs w:val="20"/>
        </w:rPr>
      </w:pPr>
      <w:r>
        <w:rPr>
          <w:rFonts w:cs="Arial"/>
          <w:color w:val="000000"/>
          <w:szCs w:val="20"/>
        </w:rPr>
        <w:t>Результат работы программы:</w:t>
      </w:r>
    </w:p>
    <w:p w:rsidR="007311B1" w:rsidRDefault="007311B1" w:rsidP="007311B1">
      <w:pPr>
        <w:spacing w:after="80"/>
        <w:jc w:val="both"/>
        <w:rPr>
          <w:rFonts w:cs="Arial"/>
          <w:color w:val="000000"/>
          <w:szCs w:val="20"/>
        </w:rPr>
      </w:pPr>
      <w:r w:rsidRPr="007311B1">
        <w:rPr>
          <w:rFonts w:cs="Arial"/>
          <w:noProof/>
          <w:color w:val="000000"/>
          <w:szCs w:val="20"/>
          <w:lang w:eastAsia="ru-RU"/>
        </w:rPr>
        <w:drawing>
          <wp:inline distT="0" distB="0" distL="0" distR="0" wp14:anchorId="20339267" wp14:editId="7584417F">
            <wp:extent cx="2724530" cy="257211"/>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4530" cy="257211"/>
                    </a:xfrm>
                    <a:prstGeom prst="rect">
                      <a:avLst/>
                    </a:prstGeom>
                  </pic:spPr>
                </pic:pic>
              </a:graphicData>
            </a:graphic>
          </wp:inline>
        </w:drawing>
      </w:r>
    </w:p>
    <w:p w:rsidR="00491689" w:rsidRPr="00491689" w:rsidRDefault="00E02D8B" w:rsidP="00491689">
      <w:pPr>
        <w:spacing w:before="80" w:after="80"/>
        <w:jc w:val="both"/>
        <w:rPr>
          <w:rFonts w:cs="Arial"/>
          <w:szCs w:val="20"/>
        </w:rPr>
      </w:pPr>
      <w:hyperlink w:anchor="_Последовательные_контейнеры" w:history="1">
        <w:r w:rsidR="00491689" w:rsidRPr="003143A7">
          <w:rPr>
            <w:rStyle w:val="a4"/>
            <w:rFonts w:cs="Arial"/>
            <w:szCs w:val="20"/>
            <w:lang w:val="en-US"/>
          </w:rPr>
          <w:t>&lt;</w:t>
        </w:r>
        <w:r w:rsidR="00491689" w:rsidRPr="003143A7">
          <w:rPr>
            <w:rStyle w:val="a4"/>
            <w:rFonts w:cs="Arial"/>
            <w:szCs w:val="20"/>
          </w:rPr>
          <w:t>Последовательные контейнеры</w:t>
        </w:r>
        <w:r w:rsidR="00491689" w:rsidRPr="003143A7">
          <w:rPr>
            <w:rStyle w:val="a4"/>
            <w:rFonts w:cs="Arial"/>
            <w:szCs w:val="20"/>
            <w:lang w:val="en-US"/>
          </w:rPr>
          <w:t>&gt;</w:t>
        </w:r>
      </w:hyperlink>
    </w:p>
    <w:p w:rsidR="00DB14F8" w:rsidRPr="00DB14F8"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55" w:name="_vector::emplace_back"/>
      <w:bookmarkEnd w:id="55"/>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emplace_back</w:t>
      </w:r>
    </w:p>
    <w:p w:rsidR="008C4C5E" w:rsidRDefault="008C4C5E" w:rsidP="00DB14F8">
      <w:pPr>
        <w:spacing w:after="0"/>
        <w:ind w:firstLine="567"/>
        <w:jc w:val="both"/>
        <w:rPr>
          <w:rFonts w:cs="Arial"/>
          <w:color w:val="000000" w:themeColor="text1"/>
          <w:szCs w:val="20"/>
        </w:rPr>
      </w:pPr>
      <w:r w:rsidRPr="008C4C5E">
        <w:rPr>
          <w:rFonts w:cs="Arial"/>
          <w:color w:val="000000" w:themeColor="text1"/>
          <w:szCs w:val="20"/>
        </w:rPr>
        <w:t>emplace_back - вставляет элемент в конец контейнера, используя конструктор на месте.</w:t>
      </w:r>
    </w:p>
    <w:p w:rsidR="00DB14F8" w:rsidRDefault="00DB14F8" w:rsidP="00DB14F8">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emplace</w:t>
      </w:r>
      <w:r>
        <w:rPr>
          <w:rFonts w:cs="Arial"/>
          <w:szCs w:val="20"/>
        </w:rPr>
        <w:t>_</w:t>
      </w:r>
      <w:r>
        <w:rPr>
          <w:rFonts w:cs="Arial"/>
          <w:szCs w:val="20"/>
          <w:lang w:val="en-US"/>
        </w:rPr>
        <w:t>back</w:t>
      </w:r>
      <w:r w:rsidR="00EC7F77"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::vector:</w:t>
      </w:r>
    </w:p>
    <w:p w:rsidR="00DB14F8" w:rsidRPr="00CD3698" w:rsidRDefault="00DB14F8" w:rsidP="00DB14F8">
      <w:pPr>
        <w:spacing w:after="0"/>
        <w:ind w:firstLine="567"/>
        <w:jc w:val="both"/>
        <w:rPr>
          <w:rFonts w:cs="Arial"/>
          <w:color w:val="000000" w:themeColor="text1"/>
          <w:szCs w:val="20"/>
        </w:rPr>
      </w:pPr>
    </w:p>
    <w:p w:rsidR="00DB14F8" w:rsidRPr="00DB14F8" w:rsidRDefault="00DB14F8" w:rsidP="00DB14F8">
      <w:pPr>
        <w:autoSpaceDE w:val="0"/>
        <w:autoSpaceDN w:val="0"/>
        <w:adjustRightInd w:val="0"/>
        <w:spacing w:after="0" w:line="240" w:lineRule="auto"/>
        <w:rPr>
          <w:rFonts w:ascii="Courier New" w:hAnsi="Courier New" w:cs="Courier New"/>
          <w:color w:val="000000"/>
          <w:szCs w:val="20"/>
          <w:lang w:val="en-US"/>
        </w:rPr>
      </w:pPr>
      <w:r w:rsidRPr="00DB14F8">
        <w:rPr>
          <w:rFonts w:ascii="Courier New" w:hAnsi="Courier New" w:cs="Courier New"/>
          <w:color w:val="808080"/>
          <w:szCs w:val="20"/>
          <w:lang w:val="en-US"/>
        </w:rPr>
        <w:t>#include</w:t>
      </w:r>
      <w:r w:rsidRPr="00DB14F8">
        <w:rPr>
          <w:rFonts w:ascii="Courier New" w:hAnsi="Courier New" w:cs="Courier New"/>
          <w:color w:val="000000"/>
          <w:szCs w:val="20"/>
          <w:lang w:val="en-US"/>
        </w:rPr>
        <w:t xml:space="preserve"> </w:t>
      </w:r>
      <w:r w:rsidRPr="00DB14F8">
        <w:rPr>
          <w:rFonts w:ascii="Courier New" w:hAnsi="Courier New" w:cs="Courier New"/>
          <w:color w:val="A31515"/>
          <w:szCs w:val="20"/>
          <w:lang w:val="en-US"/>
        </w:rPr>
        <w:t>&lt;iostream&gt;</w:t>
      </w:r>
    </w:p>
    <w:p w:rsidR="00DB14F8" w:rsidRPr="00DB14F8" w:rsidRDefault="00DB14F8" w:rsidP="00DB14F8">
      <w:pPr>
        <w:autoSpaceDE w:val="0"/>
        <w:autoSpaceDN w:val="0"/>
        <w:adjustRightInd w:val="0"/>
        <w:spacing w:after="0" w:line="240" w:lineRule="auto"/>
        <w:rPr>
          <w:rFonts w:ascii="Courier New" w:hAnsi="Courier New" w:cs="Courier New"/>
          <w:color w:val="000000"/>
          <w:szCs w:val="20"/>
          <w:lang w:val="en-US"/>
        </w:rPr>
      </w:pPr>
      <w:r w:rsidRPr="00DB14F8">
        <w:rPr>
          <w:rFonts w:ascii="Courier New" w:hAnsi="Courier New" w:cs="Courier New"/>
          <w:color w:val="808080"/>
          <w:szCs w:val="20"/>
          <w:lang w:val="en-US"/>
        </w:rPr>
        <w:t>#include</w:t>
      </w:r>
      <w:r w:rsidRPr="00DB14F8">
        <w:rPr>
          <w:rFonts w:ascii="Courier New" w:hAnsi="Courier New" w:cs="Courier New"/>
          <w:color w:val="000000"/>
          <w:szCs w:val="20"/>
          <w:lang w:val="en-US"/>
        </w:rPr>
        <w:t xml:space="preserve"> </w:t>
      </w:r>
      <w:r w:rsidRPr="00DB14F8">
        <w:rPr>
          <w:rFonts w:ascii="Courier New" w:hAnsi="Courier New" w:cs="Courier New"/>
          <w:color w:val="A31515"/>
          <w:szCs w:val="20"/>
          <w:lang w:val="en-US"/>
        </w:rPr>
        <w:t>&lt;vector&gt;</w:t>
      </w:r>
    </w:p>
    <w:p w:rsidR="00DB14F8" w:rsidRPr="00DB14F8" w:rsidRDefault="00DB14F8" w:rsidP="00DB14F8">
      <w:pPr>
        <w:autoSpaceDE w:val="0"/>
        <w:autoSpaceDN w:val="0"/>
        <w:adjustRightInd w:val="0"/>
        <w:spacing w:after="0" w:line="240" w:lineRule="auto"/>
        <w:rPr>
          <w:rFonts w:ascii="Courier New" w:hAnsi="Courier New" w:cs="Courier New"/>
          <w:color w:val="000000"/>
          <w:szCs w:val="20"/>
          <w:lang w:val="en-US"/>
        </w:rPr>
      </w:pPr>
    </w:p>
    <w:p w:rsidR="00DB14F8" w:rsidRPr="00DB14F8" w:rsidRDefault="00DB14F8" w:rsidP="00DB14F8">
      <w:pPr>
        <w:autoSpaceDE w:val="0"/>
        <w:autoSpaceDN w:val="0"/>
        <w:adjustRightInd w:val="0"/>
        <w:spacing w:after="0" w:line="240" w:lineRule="auto"/>
        <w:rPr>
          <w:rFonts w:ascii="Courier New" w:hAnsi="Courier New" w:cs="Courier New"/>
          <w:color w:val="000000"/>
          <w:szCs w:val="20"/>
          <w:lang w:val="en-US"/>
        </w:rPr>
      </w:pPr>
      <w:r w:rsidRPr="00DB14F8">
        <w:rPr>
          <w:rFonts w:ascii="Courier New" w:hAnsi="Courier New" w:cs="Courier New"/>
          <w:color w:val="0000FF"/>
          <w:szCs w:val="20"/>
          <w:lang w:val="en-US"/>
        </w:rPr>
        <w:t>int</w:t>
      </w:r>
      <w:r w:rsidRPr="00DB14F8">
        <w:rPr>
          <w:rFonts w:ascii="Courier New" w:hAnsi="Courier New" w:cs="Courier New"/>
          <w:color w:val="000000"/>
          <w:szCs w:val="20"/>
          <w:lang w:val="en-US"/>
        </w:rPr>
        <w:t xml:space="preserve"> main() {</w:t>
      </w:r>
    </w:p>
    <w:p w:rsidR="00DB14F8" w:rsidRPr="00DB14F8" w:rsidRDefault="00DB14F8" w:rsidP="00DB14F8">
      <w:pPr>
        <w:autoSpaceDE w:val="0"/>
        <w:autoSpaceDN w:val="0"/>
        <w:adjustRightInd w:val="0"/>
        <w:spacing w:after="0" w:line="240" w:lineRule="auto"/>
        <w:rPr>
          <w:rFonts w:ascii="Courier New" w:hAnsi="Courier New" w:cs="Courier New"/>
          <w:color w:val="000000"/>
          <w:szCs w:val="20"/>
          <w:lang w:val="en-US"/>
        </w:rPr>
      </w:pPr>
      <w:r w:rsidRPr="00DB14F8">
        <w:rPr>
          <w:rFonts w:ascii="Courier New" w:hAnsi="Courier New" w:cs="Courier New"/>
          <w:color w:val="000000"/>
          <w:szCs w:val="20"/>
          <w:lang w:val="en-US"/>
        </w:rPr>
        <w:t xml:space="preserve">    std::</w:t>
      </w:r>
      <w:r w:rsidRPr="00DB14F8">
        <w:rPr>
          <w:rFonts w:ascii="Courier New" w:hAnsi="Courier New" w:cs="Courier New"/>
          <w:color w:val="2B91AF"/>
          <w:szCs w:val="20"/>
          <w:lang w:val="en-US"/>
        </w:rPr>
        <w:t>vector</w:t>
      </w:r>
      <w:r w:rsidRPr="00DB14F8">
        <w:rPr>
          <w:rFonts w:ascii="Courier New" w:hAnsi="Courier New" w:cs="Courier New"/>
          <w:color w:val="000000"/>
          <w:szCs w:val="20"/>
          <w:lang w:val="en-US"/>
        </w:rPr>
        <w:t>&lt;</w:t>
      </w:r>
      <w:r w:rsidRPr="00DB14F8">
        <w:rPr>
          <w:rFonts w:ascii="Courier New" w:hAnsi="Courier New" w:cs="Courier New"/>
          <w:color w:val="0000FF"/>
          <w:szCs w:val="20"/>
          <w:lang w:val="en-US"/>
        </w:rPr>
        <w:t>int</w:t>
      </w:r>
      <w:r w:rsidRPr="00DB14F8">
        <w:rPr>
          <w:rFonts w:ascii="Courier New" w:hAnsi="Courier New" w:cs="Courier New"/>
          <w:color w:val="000000"/>
          <w:szCs w:val="20"/>
          <w:lang w:val="en-US"/>
        </w:rPr>
        <w:t>&gt; myvector = { 10,20,30 };</w:t>
      </w:r>
    </w:p>
    <w:p w:rsidR="00DB14F8" w:rsidRPr="00DB14F8" w:rsidRDefault="00DB14F8" w:rsidP="00DB14F8">
      <w:pPr>
        <w:autoSpaceDE w:val="0"/>
        <w:autoSpaceDN w:val="0"/>
        <w:adjustRightInd w:val="0"/>
        <w:spacing w:after="0" w:line="240" w:lineRule="auto"/>
        <w:rPr>
          <w:rFonts w:ascii="Courier New" w:hAnsi="Courier New" w:cs="Courier New"/>
          <w:color w:val="000000"/>
          <w:szCs w:val="20"/>
          <w:lang w:val="en-US"/>
        </w:rPr>
      </w:pPr>
    </w:p>
    <w:p w:rsidR="00DB14F8" w:rsidRPr="00DB14F8" w:rsidRDefault="00DB14F8" w:rsidP="00DB14F8">
      <w:pPr>
        <w:autoSpaceDE w:val="0"/>
        <w:autoSpaceDN w:val="0"/>
        <w:adjustRightInd w:val="0"/>
        <w:spacing w:after="0" w:line="240" w:lineRule="auto"/>
        <w:rPr>
          <w:rFonts w:ascii="Courier New" w:hAnsi="Courier New" w:cs="Courier New"/>
          <w:color w:val="000000"/>
          <w:szCs w:val="20"/>
          <w:lang w:val="en-US"/>
        </w:rPr>
      </w:pPr>
      <w:r w:rsidRPr="00DB14F8">
        <w:rPr>
          <w:rFonts w:ascii="Courier New" w:hAnsi="Courier New" w:cs="Courier New"/>
          <w:color w:val="000000"/>
          <w:szCs w:val="20"/>
          <w:lang w:val="en-US"/>
        </w:rPr>
        <w:lastRenderedPageBreak/>
        <w:t xml:space="preserve">    myvector.emplace_back(100);</w:t>
      </w:r>
    </w:p>
    <w:p w:rsidR="00DB14F8" w:rsidRPr="00DB14F8" w:rsidRDefault="00DB14F8" w:rsidP="00DB14F8">
      <w:pPr>
        <w:autoSpaceDE w:val="0"/>
        <w:autoSpaceDN w:val="0"/>
        <w:adjustRightInd w:val="0"/>
        <w:spacing w:after="0" w:line="240" w:lineRule="auto"/>
        <w:rPr>
          <w:rFonts w:ascii="Courier New" w:hAnsi="Courier New" w:cs="Courier New"/>
          <w:color w:val="000000"/>
          <w:szCs w:val="20"/>
          <w:lang w:val="en-US"/>
        </w:rPr>
      </w:pPr>
      <w:r w:rsidRPr="00DB14F8">
        <w:rPr>
          <w:rFonts w:ascii="Courier New" w:hAnsi="Courier New" w:cs="Courier New"/>
          <w:color w:val="000000"/>
          <w:szCs w:val="20"/>
          <w:lang w:val="en-US"/>
        </w:rPr>
        <w:t xml:space="preserve">    myvector.emplace_back(200);</w:t>
      </w:r>
    </w:p>
    <w:p w:rsidR="00DB14F8" w:rsidRPr="00DB14F8" w:rsidRDefault="00DB14F8" w:rsidP="00DB14F8">
      <w:pPr>
        <w:autoSpaceDE w:val="0"/>
        <w:autoSpaceDN w:val="0"/>
        <w:adjustRightInd w:val="0"/>
        <w:spacing w:after="0" w:line="240" w:lineRule="auto"/>
        <w:rPr>
          <w:rFonts w:ascii="Courier New" w:hAnsi="Courier New" w:cs="Courier New"/>
          <w:color w:val="000000"/>
          <w:szCs w:val="20"/>
          <w:lang w:val="en-US"/>
        </w:rPr>
      </w:pPr>
    </w:p>
    <w:p w:rsidR="00DB14F8" w:rsidRPr="00DB14F8" w:rsidRDefault="00DB14F8" w:rsidP="00DB14F8">
      <w:pPr>
        <w:autoSpaceDE w:val="0"/>
        <w:autoSpaceDN w:val="0"/>
        <w:adjustRightInd w:val="0"/>
        <w:spacing w:after="0" w:line="240" w:lineRule="auto"/>
        <w:rPr>
          <w:rFonts w:ascii="Courier New" w:hAnsi="Courier New" w:cs="Courier New"/>
          <w:color w:val="000000"/>
          <w:szCs w:val="20"/>
          <w:lang w:val="en-US"/>
        </w:rPr>
      </w:pPr>
      <w:r w:rsidRPr="00DB14F8">
        <w:rPr>
          <w:rFonts w:ascii="Courier New" w:hAnsi="Courier New" w:cs="Courier New"/>
          <w:color w:val="000000"/>
          <w:szCs w:val="20"/>
          <w:lang w:val="en-US"/>
        </w:rPr>
        <w:t xml:space="preserve">    std::cout </w:t>
      </w:r>
      <w:r w:rsidRPr="00DB14F8">
        <w:rPr>
          <w:rFonts w:ascii="Courier New" w:hAnsi="Courier New" w:cs="Courier New"/>
          <w:color w:val="008080"/>
          <w:szCs w:val="20"/>
          <w:lang w:val="en-US"/>
        </w:rPr>
        <w:t>&lt;&lt;</w:t>
      </w:r>
      <w:r w:rsidRPr="00DB14F8">
        <w:rPr>
          <w:rFonts w:ascii="Courier New" w:hAnsi="Courier New" w:cs="Courier New"/>
          <w:color w:val="000000"/>
          <w:szCs w:val="20"/>
          <w:lang w:val="en-US"/>
        </w:rPr>
        <w:t xml:space="preserve"> </w:t>
      </w:r>
      <w:r w:rsidRPr="00DB14F8">
        <w:rPr>
          <w:rFonts w:ascii="Courier New" w:hAnsi="Courier New" w:cs="Courier New"/>
          <w:color w:val="A31515"/>
          <w:szCs w:val="20"/>
          <w:lang w:val="en-US"/>
        </w:rPr>
        <w:t>"myvector contains:"</w:t>
      </w:r>
      <w:r w:rsidRPr="00DB14F8">
        <w:rPr>
          <w:rFonts w:ascii="Courier New" w:hAnsi="Courier New" w:cs="Courier New"/>
          <w:color w:val="000000"/>
          <w:szCs w:val="20"/>
          <w:lang w:val="en-US"/>
        </w:rPr>
        <w:t>;</w:t>
      </w:r>
    </w:p>
    <w:p w:rsidR="00DB14F8" w:rsidRPr="00DB14F8" w:rsidRDefault="00DB14F8" w:rsidP="00DB14F8">
      <w:pPr>
        <w:autoSpaceDE w:val="0"/>
        <w:autoSpaceDN w:val="0"/>
        <w:adjustRightInd w:val="0"/>
        <w:spacing w:after="0" w:line="240" w:lineRule="auto"/>
        <w:rPr>
          <w:rFonts w:ascii="Courier New" w:hAnsi="Courier New" w:cs="Courier New"/>
          <w:color w:val="000000"/>
          <w:szCs w:val="20"/>
          <w:lang w:val="en-US"/>
        </w:rPr>
      </w:pPr>
      <w:r w:rsidRPr="00DB14F8">
        <w:rPr>
          <w:rFonts w:ascii="Courier New" w:hAnsi="Courier New" w:cs="Courier New"/>
          <w:color w:val="000000"/>
          <w:szCs w:val="20"/>
          <w:lang w:val="en-US"/>
        </w:rPr>
        <w:t xml:space="preserve">    </w:t>
      </w:r>
      <w:r w:rsidRPr="00DB14F8">
        <w:rPr>
          <w:rFonts w:ascii="Courier New" w:hAnsi="Courier New" w:cs="Courier New"/>
          <w:color w:val="0000FF"/>
          <w:szCs w:val="20"/>
          <w:lang w:val="en-US"/>
        </w:rPr>
        <w:t>for</w:t>
      </w:r>
      <w:r w:rsidRPr="00DB14F8">
        <w:rPr>
          <w:rFonts w:ascii="Courier New" w:hAnsi="Courier New" w:cs="Courier New"/>
          <w:color w:val="000000"/>
          <w:szCs w:val="20"/>
          <w:lang w:val="en-US"/>
        </w:rPr>
        <w:t xml:space="preserve"> (</w:t>
      </w:r>
      <w:r w:rsidRPr="00DB14F8">
        <w:rPr>
          <w:rFonts w:ascii="Courier New" w:hAnsi="Courier New" w:cs="Courier New"/>
          <w:color w:val="0000FF"/>
          <w:szCs w:val="20"/>
          <w:lang w:val="en-US"/>
        </w:rPr>
        <w:t>auto</w:t>
      </w:r>
      <w:r w:rsidRPr="00DB14F8">
        <w:rPr>
          <w:rFonts w:ascii="Courier New" w:hAnsi="Courier New" w:cs="Courier New"/>
          <w:color w:val="000000"/>
          <w:szCs w:val="20"/>
          <w:lang w:val="en-US"/>
        </w:rPr>
        <w:t>&amp; x : myvector)</w:t>
      </w:r>
    </w:p>
    <w:p w:rsidR="00DB14F8" w:rsidRPr="00DB14F8" w:rsidRDefault="00DB14F8" w:rsidP="00DB14F8">
      <w:pPr>
        <w:autoSpaceDE w:val="0"/>
        <w:autoSpaceDN w:val="0"/>
        <w:adjustRightInd w:val="0"/>
        <w:spacing w:after="0" w:line="240" w:lineRule="auto"/>
        <w:rPr>
          <w:rFonts w:ascii="Courier New" w:hAnsi="Courier New" w:cs="Courier New"/>
          <w:color w:val="000000"/>
          <w:szCs w:val="20"/>
          <w:lang w:val="en-US"/>
        </w:rPr>
      </w:pPr>
      <w:r w:rsidRPr="00DB14F8">
        <w:rPr>
          <w:rFonts w:ascii="Courier New" w:hAnsi="Courier New" w:cs="Courier New"/>
          <w:color w:val="000000"/>
          <w:szCs w:val="20"/>
          <w:lang w:val="en-US"/>
        </w:rPr>
        <w:t xml:space="preserve">        std::cout </w:t>
      </w:r>
      <w:r w:rsidRPr="00DB14F8">
        <w:rPr>
          <w:rFonts w:ascii="Courier New" w:hAnsi="Courier New" w:cs="Courier New"/>
          <w:color w:val="008080"/>
          <w:szCs w:val="20"/>
          <w:lang w:val="en-US"/>
        </w:rPr>
        <w:t>&lt;&lt;</w:t>
      </w:r>
      <w:r w:rsidRPr="00DB14F8">
        <w:rPr>
          <w:rFonts w:ascii="Courier New" w:hAnsi="Courier New" w:cs="Courier New"/>
          <w:color w:val="000000"/>
          <w:szCs w:val="20"/>
          <w:lang w:val="en-US"/>
        </w:rPr>
        <w:t xml:space="preserve"> </w:t>
      </w:r>
      <w:r w:rsidRPr="00DB14F8">
        <w:rPr>
          <w:rFonts w:ascii="Courier New" w:hAnsi="Courier New" w:cs="Courier New"/>
          <w:color w:val="A31515"/>
          <w:szCs w:val="20"/>
          <w:lang w:val="en-US"/>
        </w:rPr>
        <w:t>' '</w:t>
      </w:r>
      <w:r w:rsidRPr="00DB14F8">
        <w:rPr>
          <w:rFonts w:ascii="Courier New" w:hAnsi="Courier New" w:cs="Courier New"/>
          <w:color w:val="000000"/>
          <w:szCs w:val="20"/>
          <w:lang w:val="en-US"/>
        </w:rPr>
        <w:t xml:space="preserve"> </w:t>
      </w:r>
      <w:r w:rsidRPr="00DB14F8">
        <w:rPr>
          <w:rFonts w:ascii="Courier New" w:hAnsi="Courier New" w:cs="Courier New"/>
          <w:color w:val="008080"/>
          <w:szCs w:val="20"/>
          <w:lang w:val="en-US"/>
        </w:rPr>
        <w:t>&lt;&lt;</w:t>
      </w:r>
      <w:r w:rsidRPr="00DB14F8">
        <w:rPr>
          <w:rFonts w:ascii="Courier New" w:hAnsi="Courier New" w:cs="Courier New"/>
          <w:color w:val="000000"/>
          <w:szCs w:val="20"/>
          <w:lang w:val="en-US"/>
        </w:rPr>
        <w:t xml:space="preserve"> x;</w:t>
      </w:r>
    </w:p>
    <w:p w:rsidR="00DB14F8" w:rsidRPr="00DB14F8" w:rsidRDefault="00DB14F8" w:rsidP="00DB14F8">
      <w:pPr>
        <w:autoSpaceDE w:val="0"/>
        <w:autoSpaceDN w:val="0"/>
        <w:adjustRightInd w:val="0"/>
        <w:spacing w:after="0" w:line="240" w:lineRule="auto"/>
        <w:rPr>
          <w:rFonts w:ascii="Courier New" w:hAnsi="Courier New" w:cs="Courier New"/>
          <w:color w:val="000000"/>
          <w:szCs w:val="20"/>
          <w:lang w:val="en-US"/>
        </w:rPr>
      </w:pPr>
      <w:r w:rsidRPr="00DB14F8">
        <w:rPr>
          <w:rFonts w:ascii="Courier New" w:hAnsi="Courier New" w:cs="Courier New"/>
          <w:color w:val="000000"/>
          <w:szCs w:val="20"/>
          <w:lang w:val="en-US"/>
        </w:rPr>
        <w:t xml:space="preserve">    std::cout </w:t>
      </w:r>
      <w:r w:rsidRPr="00DB14F8">
        <w:rPr>
          <w:rFonts w:ascii="Courier New" w:hAnsi="Courier New" w:cs="Courier New"/>
          <w:color w:val="008080"/>
          <w:szCs w:val="20"/>
          <w:lang w:val="en-US"/>
        </w:rPr>
        <w:t>&lt;&lt;</w:t>
      </w:r>
      <w:r w:rsidRPr="00DB14F8">
        <w:rPr>
          <w:rFonts w:ascii="Courier New" w:hAnsi="Courier New" w:cs="Courier New"/>
          <w:color w:val="000000"/>
          <w:szCs w:val="20"/>
          <w:lang w:val="en-US"/>
        </w:rPr>
        <w:t xml:space="preserve"> </w:t>
      </w:r>
      <w:r w:rsidRPr="00DB14F8">
        <w:rPr>
          <w:rFonts w:ascii="Courier New" w:hAnsi="Courier New" w:cs="Courier New"/>
          <w:color w:val="A31515"/>
          <w:szCs w:val="20"/>
          <w:lang w:val="en-US"/>
        </w:rPr>
        <w:t>'\n'</w:t>
      </w:r>
      <w:r w:rsidRPr="00DB14F8">
        <w:rPr>
          <w:rFonts w:ascii="Courier New" w:hAnsi="Courier New" w:cs="Courier New"/>
          <w:color w:val="000000"/>
          <w:szCs w:val="20"/>
          <w:lang w:val="en-US"/>
        </w:rPr>
        <w:t>;</w:t>
      </w:r>
    </w:p>
    <w:p w:rsidR="00DB14F8" w:rsidRPr="00DB14F8" w:rsidRDefault="00DB14F8" w:rsidP="00DB14F8">
      <w:pPr>
        <w:autoSpaceDE w:val="0"/>
        <w:autoSpaceDN w:val="0"/>
        <w:adjustRightInd w:val="0"/>
        <w:spacing w:after="0" w:line="240" w:lineRule="auto"/>
        <w:rPr>
          <w:rFonts w:ascii="Courier New" w:hAnsi="Courier New" w:cs="Courier New"/>
          <w:color w:val="000000"/>
          <w:szCs w:val="20"/>
          <w:lang w:val="en-US"/>
        </w:rPr>
      </w:pPr>
    </w:p>
    <w:p w:rsidR="00DB14F8" w:rsidRPr="00DB14F8" w:rsidRDefault="00DB14F8" w:rsidP="00DB14F8">
      <w:pPr>
        <w:autoSpaceDE w:val="0"/>
        <w:autoSpaceDN w:val="0"/>
        <w:adjustRightInd w:val="0"/>
        <w:spacing w:after="0" w:line="240" w:lineRule="auto"/>
        <w:rPr>
          <w:rFonts w:ascii="Courier New" w:hAnsi="Courier New" w:cs="Courier New"/>
          <w:color w:val="000000"/>
          <w:szCs w:val="20"/>
          <w:lang w:val="en-US"/>
        </w:rPr>
      </w:pPr>
      <w:r w:rsidRPr="00DB14F8">
        <w:rPr>
          <w:rFonts w:ascii="Courier New" w:hAnsi="Courier New" w:cs="Courier New"/>
          <w:color w:val="000000"/>
          <w:szCs w:val="20"/>
          <w:lang w:val="en-US"/>
        </w:rPr>
        <w:t xml:space="preserve">    </w:t>
      </w:r>
      <w:r w:rsidRPr="00DB14F8">
        <w:rPr>
          <w:rFonts w:ascii="Courier New" w:hAnsi="Courier New" w:cs="Courier New"/>
          <w:color w:val="0000FF"/>
          <w:szCs w:val="20"/>
          <w:lang w:val="en-US"/>
        </w:rPr>
        <w:t>return</w:t>
      </w:r>
      <w:r w:rsidRPr="00DB14F8">
        <w:rPr>
          <w:rFonts w:ascii="Courier New" w:hAnsi="Courier New" w:cs="Courier New"/>
          <w:color w:val="000000"/>
          <w:szCs w:val="20"/>
          <w:lang w:val="en-US"/>
        </w:rPr>
        <w:t xml:space="preserve"> 0;</w:t>
      </w:r>
    </w:p>
    <w:p w:rsidR="00DB14F8" w:rsidRPr="00DB14F8" w:rsidRDefault="00DB14F8" w:rsidP="00DB14F8">
      <w:pPr>
        <w:spacing w:after="80"/>
        <w:jc w:val="both"/>
        <w:rPr>
          <w:rFonts w:ascii="Courier New" w:hAnsi="Courier New" w:cs="Courier New"/>
          <w:color w:val="000000"/>
          <w:szCs w:val="20"/>
        </w:rPr>
      </w:pPr>
      <w:r w:rsidRPr="00DB14F8">
        <w:rPr>
          <w:rFonts w:ascii="Courier New" w:hAnsi="Courier New" w:cs="Courier New"/>
          <w:color w:val="000000"/>
          <w:szCs w:val="20"/>
        </w:rPr>
        <w:t>}</w:t>
      </w:r>
    </w:p>
    <w:p w:rsidR="00DB14F8" w:rsidRDefault="00DB14F8" w:rsidP="00DB14F8">
      <w:pPr>
        <w:spacing w:after="80"/>
        <w:ind w:firstLine="567"/>
        <w:jc w:val="both"/>
        <w:rPr>
          <w:rFonts w:cs="Arial"/>
          <w:color w:val="000000"/>
          <w:szCs w:val="20"/>
        </w:rPr>
      </w:pPr>
      <w:r>
        <w:rPr>
          <w:rFonts w:cs="Arial"/>
          <w:color w:val="000000"/>
          <w:szCs w:val="20"/>
        </w:rPr>
        <w:t>Результат работы программы:</w:t>
      </w:r>
    </w:p>
    <w:p w:rsidR="00DB14F8" w:rsidRDefault="00DB14F8" w:rsidP="00DB14F8">
      <w:pPr>
        <w:spacing w:after="0"/>
        <w:jc w:val="both"/>
        <w:rPr>
          <w:rFonts w:cs="Arial"/>
          <w:color w:val="000000"/>
          <w:szCs w:val="20"/>
        </w:rPr>
      </w:pPr>
      <w:r w:rsidRPr="00DB14F8">
        <w:rPr>
          <w:rFonts w:cs="Arial"/>
          <w:noProof/>
          <w:color w:val="000000"/>
          <w:szCs w:val="20"/>
          <w:lang w:eastAsia="ru-RU"/>
        </w:rPr>
        <w:drawing>
          <wp:inline distT="0" distB="0" distL="0" distR="0" wp14:anchorId="6DD19B4C" wp14:editId="1D3F9DAF">
            <wp:extent cx="3048425" cy="28579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48425" cy="285790"/>
                    </a:xfrm>
                    <a:prstGeom prst="rect">
                      <a:avLst/>
                    </a:prstGeom>
                  </pic:spPr>
                </pic:pic>
              </a:graphicData>
            </a:graphic>
          </wp:inline>
        </w:drawing>
      </w:r>
    </w:p>
    <w:p w:rsidR="00DB14F8" w:rsidRPr="00DB14F8" w:rsidRDefault="00E02D8B" w:rsidP="00DB14F8">
      <w:pPr>
        <w:spacing w:before="80" w:after="80"/>
        <w:jc w:val="both"/>
        <w:rPr>
          <w:rFonts w:cs="Arial"/>
          <w:szCs w:val="20"/>
        </w:rPr>
      </w:pPr>
      <w:hyperlink w:anchor="_Последовательные_контейнеры" w:history="1">
        <w:r w:rsidR="00DB14F8" w:rsidRPr="003143A7">
          <w:rPr>
            <w:rStyle w:val="a4"/>
            <w:rFonts w:cs="Arial"/>
            <w:szCs w:val="20"/>
            <w:lang w:val="en-US"/>
          </w:rPr>
          <w:t>&lt;</w:t>
        </w:r>
        <w:r w:rsidR="00DB14F8" w:rsidRPr="003143A7">
          <w:rPr>
            <w:rStyle w:val="a4"/>
            <w:rFonts w:cs="Arial"/>
            <w:szCs w:val="20"/>
          </w:rPr>
          <w:t>Последовательные контейнеры</w:t>
        </w:r>
        <w:r w:rsidR="00DB14F8" w:rsidRPr="003143A7">
          <w:rPr>
            <w:rStyle w:val="a4"/>
            <w:rFonts w:cs="Arial"/>
            <w:szCs w:val="20"/>
            <w:lang w:val="en-US"/>
          </w:rPr>
          <w:t>&gt;</w:t>
        </w:r>
      </w:hyperlink>
    </w:p>
    <w:p w:rsidR="00305AD7" w:rsidRPr="00305AD7"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56" w:name="_vector::push_back"/>
      <w:bookmarkEnd w:id="56"/>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push_back</w:t>
      </w:r>
    </w:p>
    <w:p w:rsidR="008C4C5E" w:rsidRDefault="008C4C5E" w:rsidP="00305AD7">
      <w:pPr>
        <w:spacing w:after="0"/>
        <w:ind w:firstLine="567"/>
        <w:jc w:val="both"/>
        <w:rPr>
          <w:rFonts w:cs="Arial"/>
          <w:color w:val="000000" w:themeColor="text1"/>
          <w:szCs w:val="20"/>
        </w:rPr>
      </w:pPr>
      <w:r w:rsidRPr="008C4C5E">
        <w:rPr>
          <w:rFonts w:cs="Arial"/>
          <w:color w:val="000000" w:themeColor="text1"/>
          <w:szCs w:val="20"/>
        </w:rPr>
        <w:t>push_back - добавляет элемент в конец контейнера.</w:t>
      </w:r>
    </w:p>
    <w:p w:rsidR="00305AD7" w:rsidRDefault="00305AD7" w:rsidP="00305AD7">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push</w:t>
      </w:r>
      <w:r>
        <w:rPr>
          <w:rFonts w:cs="Arial"/>
          <w:szCs w:val="20"/>
        </w:rPr>
        <w:t>_</w:t>
      </w:r>
      <w:r>
        <w:rPr>
          <w:rFonts w:cs="Arial"/>
          <w:szCs w:val="20"/>
          <w:lang w:val="en-US"/>
        </w:rPr>
        <w:t>back</w:t>
      </w:r>
      <w:r w:rsidR="00EC7F77"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::vector:</w:t>
      </w:r>
    </w:p>
    <w:p w:rsidR="00305AD7" w:rsidRPr="00CD3698" w:rsidRDefault="00305AD7" w:rsidP="00305AD7">
      <w:pPr>
        <w:spacing w:after="0"/>
        <w:ind w:firstLine="567"/>
        <w:jc w:val="both"/>
        <w:rPr>
          <w:rFonts w:cs="Arial"/>
          <w:color w:val="000000" w:themeColor="text1"/>
          <w:szCs w:val="20"/>
        </w:rPr>
      </w:pPr>
    </w:p>
    <w:p w:rsidR="00305AD7" w:rsidRPr="00305AD7" w:rsidRDefault="00305AD7" w:rsidP="00305AD7">
      <w:pPr>
        <w:autoSpaceDE w:val="0"/>
        <w:autoSpaceDN w:val="0"/>
        <w:adjustRightInd w:val="0"/>
        <w:spacing w:after="0" w:line="240" w:lineRule="auto"/>
        <w:rPr>
          <w:rFonts w:ascii="Courier New" w:hAnsi="Courier New" w:cs="Courier New"/>
          <w:color w:val="000000"/>
          <w:szCs w:val="20"/>
          <w:lang w:val="en-US"/>
        </w:rPr>
      </w:pPr>
      <w:r w:rsidRPr="00305AD7">
        <w:rPr>
          <w:rFonts w:ascii="Courier New" w:hAnsi="Courier New" w:cs="Courier New"/>
          <w:color w:val="808080"/>
          <w:szCs w:val="20"/>
          <w:lang w:val="en-US"/>
        </w:rPr>
        <w:t>#include</w:t>
      </w:r>
      <w:r w:rsidRPr="00305AD7">
        <w:rPr>
          <w:rFonts w:ascii="Courier New" w:hAnsi="Courier New" w:cs="Courier New"/>
          <w:color w:val="000000"/>
          <w:szCs w:val="20"/>
          <w:lang w:val="en-US"/>
        </w:rPr>
        <w:t xml:space="preserve"> </w:t>
      </w:r>
      <w:r w:rsidRPr="00305AD7">
        <w:rPr>
          <w:rFonts w:ascii="Courier New" w:hAnsi="Courier New" w:cs="Courier New"/>
          <w:color w:val="A31515"/>
          <w:szCs w:val="20"/>
          <w:lang w:val="en-US"/>
        </w:rPr>
        <w:t>&lt;iostream&gt;</w:t>
      </w:r>
    </w:p>
    <w:p w:rsidR="00305AD7" w:rsidRPr="00305AD7" w:rsidRDefault="00305AD7" w:rsidP="00305AD7">
      <w:pPr>
        <w:autoSpaceDE w:val="0"/>
        <w:autoSpaceDN w:val="0"/>
        <w:adjustRightInd w:val="0"/>
        <w:spacing w:after="0" w:line="240" w:lineRule="auto"/>
        <w:rPr>
          <w:rFonts w:ascii="Courier New" w:hAnsi="Courier New" w:cs="Courier New"/>
          <w:color w:val="000000"/>
          <w:szCs w:val="20"/>
          <w:lang w:val="en-US"/>
        </w:rPr>
      </w:pPr>
      <w:r w:rsidRPr="00305AD7">
        <w:rPr>
          <w:rFonts w:ascii="Courier New" w:hAnsi="Courier New" w:cs="Courier New"/>
          <w:color w:val="808080"/>
          <w:szCs w:val="20"/>
          <w:lang w:val="en-US"/>
        </w:rPr>
        <w:t>#include</w:t>
      </w:r>
      <w:r w:rsidRPr="00305AD7">
        <w:rPr>
          <w:rFonts w:ascii="Courier New" w:hAnsi="Courier New" w:cs="Courier New"/>
          <w:color w:val="000000"/>
          <w:szCs w:val="20"/>
          <w:lang w:val="en-US"/>
        </w:rPr>
        <w:t xml:space="preserve"> </w:t>
      </w:r>
      <w:r w:rsidRPr="00305AD7">
        <w:rPr>
          <w:rFonts w:ascii="Courier New" w:hAnsi="Courier New" w:cs="Courier New"/>
          <w:color w:val="A31515"/>
          <w:szCs w:val="20"/>
          <w:lang w:val="en-US"/>
        </w:rPr>
        <w:t>&lt;vector&gt;</w:t>
      </w:r>
    </w:p>
    <w:p w:rsidR="00305AD7" w:rsidRPr="00305AD7" w:rsidRDefault="00305AD7" w:rsidP="00305AD7">
      <w:pPr>
        <w:autoSpaceDE w:val="0"/>
        <w:autoSpaceDN w:val="0"/>
        <w:adjustRightInd w:val="0"/>
        <w:spacing w:after="0" w:line="240" w:lineRule="auto"/>
        <w:rPr>
          <w:rFonts w:ascii="Courier New" w:hAnsi="Courier New" w:cs="Courier New"/>
          <w:color w:val="000000"/>
          <w:szCs w:val="20"/>
          <w:lang w:val="en-US"/>
        </w:rPr>
      </w:pPr>
    </w:p>
    <w:p w:rsidR="00305AD7" w:rsidRPr="00305AD7" w:rsidRDefault="00305AD7" w:rsidP="00305AD7">
      <w:pPr>
        <w:autoSpaceDE w:val="0"/>
        <w:autoSpaceDN w:val="0"/>
        <w:adjustRightInd w:val="0"/>
        <w:spacing w:after="0" w:line="240" w:lineRule="auto"/>
        <w:rPr>
          <w:rFonts w:ascii="Courier New" w:hAnsi="Courier New" w:cs="Courier New"/>
          <w:color w:val="000000"/>
          <w:szCs w:val="20"/>
          <w:lang w:val="en-US"/>
        </w:rPr>
      </w:pPr>
      <w:r w:rsidRPr="00305AD7">
        <w:rPr>
          <w:rFonts w:ascii="Courier New" w:hAnsi="Courier New" w:cs="Courier New"/>
          <w:color w:val="0000FF"/>
          <w:szCs w:val="20"/>
          <w:lang w:val="en-US"/>
        </w:rPr>
        <w:t>int</w:t>
      </w:r>
      <w:r w:rsidRPr="00305AD7">
        <w:rPr>
          <w:rFonts w:ascii="Courier New" w:hAnsi="Courier New" w:cs="Courier New"/>
          <w:color w:val="000000"/>
          <w:szCs w:val="20"/>
          <w:lang w:val="en-US"/>
        </w:rPr>
        <w:t xml:space="preserve"> main() {</w:t>
      </w:r>
    </w:p>
    <w:p w:rsidR="00305AD7" w:rsidRPr="00305AD7" w:rsidRDefault="00305AD7" w:rsidP="00305AD7">
      <w:pPr>
        <w:autoSpaceDE w:val="0"/>
        <w:autoSpaceDN w:val="0"/>
        <w:adjustRightInd w:val="0"/>
        <w:spacing w:after="0" w:line="240" w:lineRule="auto"/>
        <w:rPr>
          <w:rFonts w:ascii="Courier New" w:hAnsi="Courier New" w:cs="Courier New"/>
          <w:color w:val="000000"/>
          <w:szCs w:val="20"/>
          <w:lang w:val="en-US"/>
        </w:rPr>
      </w:pPr>
      <w:r w:rsidRPr="00305AD7">
        <w:rPr>
          <w:rFonts w:ascii="Courier New" w:hAnsi="Courier New" w:cs="Courier New"/>
          <w:color w:val="000000"/>
          <w:szCs w:val="20"/>
          <w:lang w:val="en-US"/>
        </w:rPr>
        <w:t xml:space="preserve">    std::</w:t>
      </w:r>
      <w:r w:rsidRPr="00305AD7">
        <w:rPr>
          <w:rFonts w:ascii="Courier New" w:hAnsi="Courier New" w:cs="Courier New"/>
          <w:color w:val="2B91AF"/>
          <w:szCs w:val="20"/>
          <w:lang w:val="en-US"/>
        </w:rPr>
        <w:t>vector</w:t>
      </w:r>
      <w:r w:rsidRPr="00305AD7">
        <w:rPr>
          <w:rFonts w:ascii="Courier New" w:hAnsi="Courier New" w:cs="Courier New"/>
          <w:color w:val="000000"/>
          <w:szCs w:val="20"/>
          <w:lang w:val="en-US"/>
        </w:rPr>
        <w:t>&lt;</w:t>
      </w:r>
      <w:r w:rsidRPr="00305AD7">
        <w:rPr>
          <w:rFonts w:ascii="Courier New" w:hAnsi="Courier New" w:cs="Courier New"/>
          <w:color w:val="0000FF"/>
          <w:szCs w:val="20"/>
          <w:lang w:val="en-US"/>
        </w:rPr>
        <w:t>int</w:t>
      </w:r>
      <w:r w:rsidRPr="00305AD7">
        <w:rPr>
          <w:rFonts w:ascii="Courier New" w:hAnsi="Courier New" w:cs="Courier New"/>
          <w:color w:val="000000"/>
          <w:szCs w:val="20"/>
          <w:lang w:val="en-US"/>
        </w:rPr>
        <w:t>&gt; myvector;</w:t>
      </w:r>
    </w:p>
    <w:p w:rsidR="00305AD7" w:rsidRPr="00305AD7" w:rsidRDefault="00305AD7" w:rsidP="00305AD7">
      <w:pPr>
        <w:autoSpaceDE w:val="0"/>
        <w:autoSpaceDN w:val="0"/>
        <w:adjustRightInd w:val="0"/>
        <w:spacing w:after="0" w:line="240" w:lineRule="auto"/>
        <w:rPr>
          <w:rFonts w:ascii="Courier New" w:hAnsi="Courier New" w:cs="Courier New"/>
          <w:color w:val="000000"/>
          <w:szCs w:val="20"/>
          <w:lang w:val="en-US"/>
        </w:rPr>
      </w:pPr>
      <w:r w:rsidRPr="00305AD7">
        <w:rPr>
          <w:rFonts w:ascii="Courier New" w:hAnsi="Courier New" w:cs="Courier New"/>
          <w:color w:val="000000"/>
          <w:szCs w:val="20"/>
          <w:lang w:val="en-US"/>
        </w:rPr>
        <w:t xml:space="preserve">    </w:t>
      </w:r>
      <w:r w:rsidRPr="00305AD7">
        <w:rPr>
          <w:rFonts w:ascii="Courier New" w:hAnsi="Courier New" w:cs="Courier New"/>
          <w:color w:val="0000FF"/>
          <w:szCs w:val="20"/>
          <w:lang w:val="en-US"/>
        </w:rPr>
        <w:t>int</w:t>
      </w:r>
      <w:r w:rsidRPr="00305AD7">
        <w:rPr>
          <w:rFonts w:ascii="Courier New" w:hAnsi="Courier New" w:cs="Courier New"/>
          <w:color w:val="000000"/>
          <w:szCs w:val="20"/>
          <w:lang w:val="en-US"/>
        </w:rPr>
        <w:t xml:space="preserve"> myint;</w:t>
      </w:r>
    </w:p>
    <w:p w:rsidR="00305AD7" w:rsidRPr="00305AD7" w:rsidRDefault="00305AD7" w:rsidP="00305AD7">
      <w:pPr>
        <w:autoSpaceDE w:val="0"/>
        <w:autoSpaceDN w:val="0"/>
        <w:adjustRightInd w:val="0"/>
        <w:spacing w:after="0" w:line="240" w:lineRule="auto"/>
        <w:rPr>
          <w:rFonts w:ascii="Courier New" w:hAnsi="Courier New" w:cs="Courier New"/>
          <w:color w:val="000000"/>
          <w:szCs w:val="20"/>
          <w:lang w:val="en-US"/>
        </w:rPr>
      </w:pPr>
    </w:p>
    <w:p w:rsidR="00305AD7" w:rsidRPr="00305AD7" w:rsidRDefault="00305AD7" w:rsidP="00305AD7">
      <w:pPr>
        <w:autoSpaceDE w:val="0"/>
        <w:autoSpaceDN w:val="0"/>
        <w:adjustRightInd w:val="0"/>
        <w:spacing w:after="0" w:line="240" w:lineRule="auto"/>
        <w:rPr>
          <w:rFonts w:ascii="Courier New" w:hAnsi="Courier New" w:cs="Courier New"/>
          <w:color w:val="000000"/>
          <w:szCs w:val="20"/>
          <w:lang w:val="en-US"/>
        </w:rPr>
      </w:pPr>
      <w:r w:rsidRPr="00305AD7">
        <w:rPr>
          <w:rFonts w:ascii="Courier New" w:hAnsi="Courier New" w:cs="Courier New"/>
          <w:color w:val="000000"/>
          <w:szCs w:val="20"/>
          <w:lang w:val="en-US"/>
        </w:rPr>
        <w:t xml:space="preserve">    std::cout </w:t>
      </w:r>
      <w:r w:rsidRPr="00305AD7">
        <w:rPr>
          <w:rFonts w:ascii="Courier New" w:hAnsi="Courier New" w:cs="Courier New"/>
          <w:color w:val="008080"/>
          <w:szCs w:val="20"/>
          <w:lang w:val="en-US"/>
        </w:rPr>
        <w:t>&lt;&lt;</w:t>
      </w:r>
      <w:r w:rsidRPr="00305AD7">
        <w:rPr>
          <w:rFonts w:ascii="Courier New" w:hAnsi="Courier New" w:cs="Courier New"/>
          <w:color w:val="000000"/>
          <w:szCs w:val="20"/>
          <w:lang w:val="en-US"/>
        </w:rPr>
        <w:t xml:space="preserve"> </w:t>
      </w:r>
      <w:r w:rsidRPr="00305AD7">
        <w:rPr>
          <w:rFonts w:ascii="Courier New" w:hAnsi="Courier New" w:cs="Courier New"/>
          <w:color w:val="A31515"/>
          <w:szCs w:val="20"/>
          <w:lang w:val="en-US"/>
        </w:rPr>
        <w:t>"Please enter some integers (enter 0 to end):\n"</w:t>
      </w:r>
      <w:r w:rsidRPr="00305AD7">
        <w:rPr>
          <w:rFonts w:ascii="Courier New" w:hAnsi="Courier New" w:cs="Courier New"/>
          <w:color w:val="000000"/>
          <w:szCs w:val="20"/>
          <w:lang w:val="en-US"/>
        </w:rPr>
        <w:t>;</w:t>
      </w:r>
    </w:p>
    <w:p w:rsidR="00305AD7" w:rsidRPr="00305AD7" w:rsidRDefault="00305AD7" w:rsidP="00305AD7">
      <w:pPr>
        <w:autoSpaceDE w:val="0"/>
        <w:autoSpaceDN w:val="0"/>
        <w:adjustRightInd w:val="0"/>
        <w:spacing w:after="0" w:line="240" w:lineRule="auto"/>
        <w:rPr>
          <w:rFonts w:ascii="Courier New" w:hAnsi="Courier New" w:cs="Courier New"/>
          <w:color w:val="000000"/>
          <w:szCs w:val="20"/>
          <w:lang w:val="en-US"/>
        </w:rPr>
      </w:pPr>
    </w:p>
    <w:p w:rsidR="00305AD7" w:rsidRPr="00305AD7" w:rsidRDefault="00305AD7" w:rsidP="00305AD7">
      <w:pPr>
        <w:autoSpaceDE w:val="0"/>
        <w:autoSpaceDN w:val="0"/>
        <w:adjustRightInd w:val="0"/>
        <w:spacing w:after="0" w:line="240" w:lineRule="auto"/>
        <w:rPr>
          <w:rFonts w:ascii="Courier New" w:hAnsi="Courier New" w:cs="Courier New"/>
          <w:color w:val="000000"/>
          <w:szCs w:val="20"/>
          <w:lang w:val="en-US"/>
        </w:rPr>
      </w:pPr>
      <w:r w:rsidRPr="00305AD7">
        <w:rPr>
          <w:rFonts w:ascii="Courier New" w:hAnsi="Courier New" w:cs="Courier New"/>
          <w:color w:val="000000"/>
          <w:szCs w:val="20"/>
          <w:lang w:val="en-US"/>
        </w:rPr>
        <w:t xml:space="preserve">    </w:t>
      </w:r>
      <w:r w:rsidRPr="00305AD7">
        <w:rPr>
          <w:rFonts w:ascii="Courier New" w:hAnsi="Courier New" w:cs="Courier New"/>
          <w:color w:val="0000FF"/>
          <w:szCs w:val="20"/>
          <w:lang w:val="en-US"/>
        </w:rPr>
        <w:t>do</w:t>
      </w:r>
      <w:r w:rsidRPr="00305AD7">
        <w:rPr>
          <w:rFonts w:ascii="Courier New" w:hAnsi="Courier New" w:cs="Courier New"/>
          <w:color w:val="000000"/>
          <w:szCs w:val="20"/>
          <w:lang w:val="en-US"/>
        </w:rPr>
        <w:t xml:space="preserve"> {</w:t>
      </w:r>
    </w:p>
    <w:p w:rsidR="00305AD7" w:rsidRPr="00305AD7" w:rsidRDefault="00305AD7" w:rsidP="00305AD7">
      <w:pPr>
        <w:autoSpaceDE w:val="0"/>
        <w:autoSpaceDN w:val="0"/>
        <w:adjustRightInd w:val="0"/>
        <w:spacing w:after="0" w:line="240" w:lineRule="auto"/>
        <w:rPr>
          <w:rFonts w:ascii="Courier New" w:hAnsi="Courier New" w:cs="Courier New"/>
          <w:color w:val="000000"/>
          <w:szCs w:val="20"/>
          <w:lang w:val="en-US"/>
        </w:rPr>
      </w:pPr>
      <w:r w:rsidRPr="00305AD7">
        <w:rPr>
          <w:rFonts w:ascii="Courier New" w:hAnsi="Courier New" w:cs="Courier New"/>
          <w:color w:val="000000"/>
          <w:szCs w:val="20"/>
          <w:lang w:val="en-US"/>
        </w:rPr>
        <w:t xml:space="preserve">        std::cin </w:t>
      </w:r>
      <w:r w:rsidRPr="00305AD7">
        <w:rPr>
          <w:rFonts w:ascii="Courier New" w:hAnsi="Courier New" w:cs="Courier New"/>
          <w:color w:val="008080"/>
          <w:szCs w:val="20"/>
          <w:lang w:val="en-US"/>
        </w:rPr>
        <w:t>&gt;&gt;</w:t>
      </w:r>
      <w:r w:rsidRPr="00305AD7">
        <w:rPr>
          <w:rFonts w:ascii="Courier New" w:hAnsi="Courier New" w:cs="Courier New"/>
          <w:color w:val="000000"/>
          <w:szCs w:val="20"/>
          <w:lang w:val="en-US"/>
        </w:rPr>
        <w:t xml:space="preserve"> myint;</w:t>
      </w:r>
    </w:p>
    <w:p w:rsidR="00305AD7" w:rsidRPr="00305AD7" w:rsidRDefault="00305AD7" w:rsidP="00305AD7">
      <w:pPr>
        <w:autoSpaceDE w:val="0"/>
        <w:autoSpaceDN w:val="0"/>
        <w:adjustRightInd w:val="0"/>
        <w:spacing w:after="0" w:line="240" w:lineRule="auto"/>
        <w:rPr>
          <w:rFonts w:ascii="Courier New" w:hAnsi="Courier New" w:cs="Courier New"/>
          <w:color w:val="000000"/>
          <w:szCs w:val="20"/>
          <w:lang w:val="en-US"/>
        </w:rPr>
      </w:pPr>
      <w:r w:rsidRPr="00305AD7">
        <w:rPr>
          <w:rFonts w:ascii="Courier New" w:hAnsi="Courier New" w:cs="Courier New"/>
          <w:color w:val="000000"/>
          <w:szCs w:val="20"/>
          <w:lang w:val="en-US"/>
        </w:rPr>
        <w:t xml:space="preserve">        myvector.push_back(myint);</w:t>
      </w:r>
    </w:p>
    <w:p w:rsidR="00305AD7" w:rsidRPr="00305AD7" w:rsidRDefault="00305AD7" w:rsidP="00305AD7">
      <w:pPr>
        <w:autoSpaceDE w:val="0"/>
        <w:autoSpaceDN w:val="0"/>
        <w:adjustRightInd w:val="0"/>
        <w:spacing w:after="0" w:line="240" w:lineRule="auto"/>
        <w:rPr>
          <w:rFonts w:ascii="Courier New" w:hAnsi="Courier New" w:cs="Courier New"/>
          <w:color w:val="000000"/>
          <w:szCs w:val="20"/>
          <w:lang w:val="en-US"/>
        </w:rPr>
      </w:pPr>
      <w:r w:rsidRPr="00305AD7">
        <w:rPr>
          <w:rFonts w:ascii="Courier New" w:hAnsi="Courier New" w:cs="Courier New"/>
          <w:color w:val="000000"/>
          <w:szCs w:val="20"/>
          <w:lang w:val="en-US"/>
        </w:rPr>
        <w:t xml:space="preserve">    } </w:t>
      </w:r>
      <w:r w:rsidRPr="00305AD7">
        <w:rPr>
          <w:rFonts w:ascii="Courier New" w:hAnsi="Courier New" w:cs="Courier New"/>
          <w:color w:val="0000FF"/>
          <w:szCs w:val="20"/>
          <w:lang w:val="en-US"/>
        </w:rPr>
        <w:t>while</w:t>
      </w:r>
      <w:r w:rsidRPr="00305AD7">
        <w:rPr>
          <w:rFonts w:ascii="Courier New" w:hAnsi="Courier New" w:cs="Courier New"/>
          <w:color w:val="000000"/>
          <w:szCs w:val="20"/>
          <w:lang w:val="en-US"/>
        </w:rPr>
        <w:t xml:space="preserve"> (myint);</w:t>
      </w:r>
    </w:p>
    <w:p w:rsidR="00305AD7" w:rsidRPr="00305AD7" w:rsidRDefault="00305AD7" w:rsidP="00305AD7">
      <w:pPr>
        <w:autoSpaceDE w:val="0"/>
        <w:autoSpaceDN w:val="0"/>
        <w:adjustRightInd w:val="0"/>
        <w:spacing w:after="0" w:line="240" w:lineRule="auto"/>
        <w:rPr>
          <w:rFonts w:ascii="Courier New" w:hAnsi="Courier New" w:cs="Courier New"/>
          <w:color w:val="000000"/>
          <w:szCs w:val="20"/>
          <w:lang w:val="en-US"/>
        </w:rPr>
      </w:pPr>
    </w:p>
    <w:p w:rsidR="00305AD7" w:rsidRPr="00305AD7" w:rsidRDefault="00305AD7" w:rsidP="00305AD7">
      <w:pPr>
        <w:autoSpaceDE w:val="0"/>
        <w:autoSpaceDN w:val="0"/>
        <w:adjustRightInd w:val="0"/>
        <w:spacing w:after="0" w:line="240" w:lineRule="auto"/>
        <w:rPr>
          <w:rFonts w:ascii="Courier New" w:hAnsi="Courier New" w:cs="Courier New"/>
          <w:color w:val="000000"/>
          <w:szCs w:val="20"/>
          <w:lang w:val="en-US"/>
        </w:rPr>
      </w:pPr>
      <w:r w:rsidRPr="00305AD7">
        <w:rPr>
          <w:rFonts w:ascii="Courier New" w:hAnsi="Courier New" w:cs="Courier New"/>
          <w:color w:val="000000"/>
          <w:szCs w:val="20"/>
          <w:lang w:val="en-US"/>
        </w:rPr>
        <w:t xml:space="preserve">    std::cout </w:t>
      </w:r>
      <w:r w:rsidRPr="00305AD7">
        <w:rPr>
          <w:rFonts w:ascii="Courier New" w:hAnsi="Courier New" w:cs="Courier New"/>
          <w:color w:val="008080"/>
          <w:szCs w:val="20"/>
          <w:lang w:val="en-US"/>
        </w:rPr>
        <w:t>&lt;&lt;</w:t>
      </w:r>
      <w:r w:rsidRPr="00305AD7">
        <w:rPr>
          <w:rFonts w:ascii="Courier New" w:hAnsi="Courier New" w:cs="Courier New"/>
          <w:color w:val="000000"/>
          <w:szCs w:val="20"/>
          <w:lang w:val="en-US"/>
        </w:rPr>
        <w:t xml:space="preserve"> </w:t>
      </w:r>
      <w:r w:rsidRPr="00305AD7">
        <w:rPr>
          <w:rFonts w:ascii="Courier New" w:hAnsi="Courier New" w:cs="Courier New"/>
          <w:color w:val="A31515"/>
          <w:szCs w:val="20"/>
          <w:lang w:val="en-US"/>
        </w:rPr>
        <w:t>"myvector stores "</w:t>
      </w:r>
      <w:r w:rsidRPr="00305AD7">
        <w:rPr>
          <w:rFonts w:ascii="Courier New" w:hAnsi="Courier New" w:cs="Courier New"/>
          <w:color w:val="000000"/>
          <w:szCs w:val="20"/>
          <w:lang w:val="en-US"/>
        </w:rPr>
        <w:t xml:space="preserve"> </w:t>
      </w:r>
      <w:r w:rsidRPr="00305AD7">
        <w:rPr>
          <w:rFonts w:ascii="Courier New" w:hAnsi="Courier New" w:cs="Courier New"/>
          <w:color w:val="008080"/>
          <w:szCs w:val="20"/>
          <w:lang w:val="en-US"/>
        </w:rPr>
        <w:t>&lt;&lt;</w:t>
      </w:r>
      <w:r w:rsidRPr="00305AD7">
        <w:rPr>
          <w:rFonts w:ascii="Courier New" w:hAnsi="Courier New" w:cs="Courier New"/>
          <w:color w:val="000000"/>
          <w:szCs w:val="20"/>
          <w:lang w:val="en-US"/>
        </w:rPr>
        <w:t xml:space="preserve"> </w:t>
      </w:r>
      <w:r w:rsidRPr="00305AD7">
        <w:rPr>
          <w:rFonts w:ascii="Courier New" w:hAnsi="Courier New" w:cs="Courier New"/>
          <w:color w:val="0000FF"/>
          <w:szCs w:val="20"/>
          <w:lang w:val="en-US"/>
        </w:rPr>
        <w:t>int</w:t>
      </w:r>
      <w:r w:rsidRPr="00305AD7">
        <w:rPr>
          <w:rFonts w:ascii="Courier New" w:hAnsi="Courier New" w:cs="Courier New"/>
          <w:color w:val="000000"/>
          <w:szCs w:val="20"/>
          <w:lang w:val="en-US"/>
        </w:rPr>
        <w:t xml:space="preserve">(myvector.size()) </w:t>
      </w:r>
      <w:r w:rsidRPr="00305AD7">
        <w:rPr>
          <w:rFonts w:ascii="Courier New" w:hAnsi="Courier New" w:cs="Courier New"/>
          <w:color w:val="008080"/>
          <w:szCs w:val="20"/>
          <w:lang w:val="en-US"/>
        </w:rPr>
        <w:t>&lt;&lt;</w:t>
      </w:r>
      <w:r w:rsidRPr="00305AD7">
        <w:rPr>
          <w:rFonts w:ascii="Courier New" w:hAnsi="Courier New" w:cs="Courier New"/>
          <w:color w:val="000000"/>
          <w:szCs w:val="20"/>
          <w:lang w:val="en-US"/>
        </w:rPr>
        <w:t xml:space="preserve"> </w:t>
      </w:r>
      <w:r w:rsidRPr="00305AD7">
        <w:rPr>
          <w:rFonts w:ascii="Courier New" w:hAnsi="Courier New" w:cs="Courier New"/>
          <w:color w:val="A31515"/>
          <w:szCs w:val="20"/>
          <w:lang w:val="en-US"/>
        </w:rPr>
        <w:t>" numbers.\n"</w:t>
      </w:r>
      <w:r w:rsidRPr="00305AD7">
        <w:rPr>
          <w:rFonts w:ascii="Courier New" w:hAnsi="Courier New" w:cs="Courier New"/>
          <w:color w:val="000000"/>
          <w:szCs w:val="20"/>
          <w:lang w:val="en-US"/>
        </w:rPr>
        <w:t>;</w:t>
      </w:r>
    </w:p>
    <w:p w:rsidR="00305AD7" w:rsidRPr="00305AD7" w:rsidRDefault="00305AD7" w:rsidP="00305AD7">
      <w:pPr>
        <w:autoSpaceDE w:val="0"/>
        <w:autoSpaceDN w:val="0"/>
        <w:adjustRightInd w:val="0"/>
        <w:spacing w:after="0" w:line="240" w:lineRule="auto"/>
        <w:rPr>
          <w:rFonts w:ascii="Courier New" w:hAnsi="Courier New" w:cs="Courier New"/>
          <w:color w:val="000000"/>
          <w:szCs w:val="20"/>
        </w:rPr>
      </w:pPr>
      <w:r w:rsidRPr="00305AD7">
        <w:rPr>
          <w:rFonts w:ascii="Courier New" w:hAnsi="Courier New" w:cs="Courier New"/>
          <w:color w:val="000000"/>
          <w:szCs w:val="20"/>
          <w:lang w:val="en-US"/>
        </w:rPr>
        <w:t xml:space="preserve">    </w:t>
      </w:r>
      <w:r w:rsidRPr="00305AD7">
        <w:rPr>
          <w:rFonts w:ascii="Courier New" w:hAnsi="Courier New" w:cs="Courier New"/>
          <w:color w:val="0000FF"/>
          <w:szCs w:val="20"/>
        </w:rPr>
        <w:t>return</w:t>
      </w:r>
      <w:r w:rsidRPr="00305AD7">
        <w:rPr>
          <w:rFonts w:ascii="Courier New" w:hAnsi="Courier New" w:cs="Courier New"/>
          <w:color w:val="000000"/>
          <w:szCs w:val="20"/>
        </w:rPr>
        <w:t xml:space="preserve"> 0;</w:t>
      </w:r>
    </w:p>
    <w:p w:rsidR="00305AD7" w:rsidRPr="00305AD7" w:rsidRDefault="00305AD7" w:rsidP="00305AD7">
      <w:pPr>
        <w:spacing w:after="80"/>
        <w:jc w:val="both"/>
        <w:rPr>
          <w:rFonts w:ascii="Courier New" w:hAnsi="Courier New" w:cs="Courier New"/>
          <w:color w:val="000000"/>
          <w:szCs w:val="20"/>
        </w:rPr>
      </w:pPr>
      <w:r w:rsidRPr="00305AD7">
        <w:rPr>
          <w:rFonts w:ascii="Courier New" w:hAnsi="Courier New" w:cs="Courier New"/>
          <w:color w:val="000000"/>
          <w:szCs w:val="20"/>
        </w:rPr>
        <w:t>}</w:t>
      </w:r>
    </w:p>
    <w:p w:rsidR="00235F8C" w:rsidRDefault="00235F8C" w:rsidP="00747469">
      <w:pPr>
        <w:spacing w:after="80"/>
        <w:ind w:firstLine="567"/>
        <w:jc w:val="both"/>
        <w:rPr>
          <w:rFonts w:cs="Arial"/>
          <w:color w:val="000000"/>
          <w:szCs w:val="20"/>
        </w:rPr>
      </w:pPr>
      <w:r w:rsidRPr="00235F8C">
        <w:rPr>
          <w:rFonts w:cs="Arial"/>
          <w:color w:val="000000"/>
          <w:szCs w:val="20"/>
        </w:rPr>
        <w:t>В примере используется push_back для добавления нового элемента в вектор каждый раз, когда считывается новое целое число.</w:t>
      </w:r>
    </w:p>
    <w:p w:rsidR="00305AD7" w:rsidRDefault="00305AD7" w:rsidP="00305AD7">
      <w:pPr>
        <w:spacing w:after="80"/>
        <w:ind w:firstLine="567"/>
        <w:jc w:val="both"/>
        <w:rPr>
          <w:rFonts w:cs="Arial"/>
          <w:color w:val="000000"/>
          <w:szCs w:val="20"/>
        </w:rPr>
      </w:pPr>
      <w:r>
        <w:rPr>
          <w:rFonts w:cs="Arial"/>
          <w:color w:val="000000"/>
          <w:szCs w:val="20"/>
        </w:rPr>
        <w:t>Результат работы программы:</w:t>
      </w:r>
    </w:p>
    <w:p w:rsidR="00305AD7" w:rsidRDefault="00305AD7" w:rsidP="00305AD7">
      <w:pPr>
        <w:spacing w:after="0"/>
        <w:jc w:val="both"/>
        <w:rPr>
          <w:rFonts w:cs="Arial"/>
          <w:color w:val="000000"/>
          <w:szCs w:val="20"/>
        </w:rPr>
      </w:pPr>
      <w:r w:rsidRPr="00305AD7">
        <w:rPr>
          <w:rFonts w:cs="Arial"/>
          <w:noProof/>
          <w:color w:val="000000"/>
          <w:szCs w:val="20"/>
          <w:lang w:eastAsia="ru-RU"/>
        </w:rPr>
        <w:drawing>
          <wp:inline distT="0" distB="0" distL="0" distR="0" wp14:anchorId="2C910BC8" wp14:editId="537DBCE4">
            <wp:extent cx="2910395" cy="1386590"/>
            <wp:effectExtent l="0" t="0" r="4445" b="444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8042" cy="1394997"/>
                    </a:xfrm>
                    <a:prstGeom prst="rect">
                      <a:avLst/>
                    </a:prstGeom>
                  </pic:spPr>
                </pic:pic>
              </a:graphicData>
            </a:graphic>
          </wp:inline>
        </w:drawing>
      </w:r>
    </w:p>
    <w:p w:rsidR="00305AD7" w:rsidRPr="00305AD7" w:rsidRDefault="00E02D8B" w:rsidP="00305AD7">
      <w:pPr>
        <w:spacing w:before="80" w:after="80"/>
        <w:jc w:val="both"/>
        <w:rPr>
          <w:rFonts w:cs="Arial"/>
          <w:szCs w:val="20"/>
        </w:rPr>
      </w:pPr>
      <w:hyperlink w:anchor="_Последовательные_контейнеры" w:history="1">
        <w:r w:rsidR="00305AD7" w:rsidRPr="003143A7">
          <w:rPr>
            <w:rStyle w:val="a4"/>
            <w:rFonts w:cs="Arial"/>
            <w:szCs w:val="20"/>
            <w:lang w:val="en-US"/>
          </w:rPr>
          <w:t>&lt;</w:t>
        </w:r>
        <w:r w:rsidR="00305AD7" w:rsidRPr="003143A7">
          <w:rPr>
            <w:rStyle w:val="a4"/>
            <w:rFonts w:cs="Arial"/>
            <w:szCs w:val="20"/>
          </w:rPr>
          <w:t>Последовательные контейнеры</w:t>
        </w:r>
        <w:r w:rsidR="00305AD7" w:rsidRPr="003143A7">
          <w:rPr>
            <w:rStyle w:val="a4"/>
            <w:rFonts w:cs="Arial"/>
            <w:szCs w:val="20"/>
            <w:lang w:val="en-US"/>
          </w:rPr>
          <w:t>&gt;</w:t>
        </w:r>
      </w:hyperlink>
    </w:p>
    <w:p w:rsidR="00305AD7" w:rsidRPr="00305AD7"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57" w:name="_vector::pop_back"/>
      <w:bookmarkEnd w:id="57"/>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pop_back</w:t>
      </w:r>
    </w:p>
    <w:p w:rsidR="008C4C5E" w:rsidRDefault="008C4C5E" w:rsidP="00305AD7">
      <w:pPr>
        <w:spacing w:after="0"/>
        <w:ind w:firstLine="567"/>
        <w:jc w:val="both"/>
        <w:rPr>
          <w:rFonts w:cs="Arial"/>
          <w:color w:val="000000" w:themeColor="text1"/>
          <w:szCs w:val="20"/>
        </w:rPr>
      </w:pPr>
      <w:r w:rsidRPr="008C4C5E">
        <w:rPr>
          <w:rFonts w:cs="Arial"/>
          <w:color w:val="000000" w:themeColor="text1"/>
          <w:szCs w:val="20"/>
        </w:rPr>
        <w:t>pop_back - удаляет последний элемент контейнера.</w:t>
      </w:r>
    </w:p>
    <w:p w:rsidR="00305AD7" w:rsidRDefault="00305AD7" w:rsidP="00305AD7">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sidR="00D5286B">
        <w:rPr>
          <w:rFonts w:cs="Arial"/>
          <w:szCs w:val="20"/>
          <w:lang w:val="en-US"/>
        </w:rPr>
        <w:t>pop</w:t>
      </w:r>
      <w:r>
        <w:rPr>
          <w:rFonts w:cs="Arial"/>
          <w:szCs w:val="20"/>
        </w:rPr>
        <w:t>_</w:t>
      </w:r>
      <w:r>
        <w:rPr>
          <w:rFonts w:cs="Arial"/>
          <w:szCs w:val="20"/>
          <w:lang w:val="en-US"/>
        </w:rPr>
        <w:t>back</w:t>
      </w:r>
      <w:r w:rsidR="00EC7F77"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::vector:</w:t>
      </w:r>
    </w:p>
    <w:p w:rsidR="00305AD7" w:rsidRPr="00CD3698" w:rsidRDefault="00305AD7" w:rsidP="00305AD7">
      <w:pPr>
        <w:spacing w:after="0"/>
        <w:ind w:firstLine="567"/>
        <w:jc w:val="both"/>
        <w:rPr>
          <w:rFonts w:cs="Arial"/>
          <w:color w:val="000000" w:themeColor="text1"/>
          <w:szCs w:val="20"/>
        </w:rPr>
      </w:pPr>
    </w:p>
    <w:p w:rsidR="00D5286B" w:rsidRPr="00D5286B" w:rsidRDefault="00D5286B" w:rsidP="00D5286B">
      <w:pPr>
        <w:autoSpaceDE w:val="0"/>
        <w:autoSpaceDN w:val="0"/>
        <w:adjustRightInd w:val="0"/>
        <w:spacing w:after="0" w:line="240" w:lineRule="auto"/>
        <w:rPr>
          <w:rFonts w:ascii="Courier New" w:hAnsi="Courier New" w:cs="Courier New"/>
          <w:color w:val="000000"/>
          <w:szCs w:val="20"/>
          <w:lang w:val="en-US"/>
        </w:rPr>
      </w:pPr>
      <w:r w:rsidRPr="00D5286B">
        <w:rPr>
          <w:rFonts w:ascii="Courier New" w:hAnsi="Courier New" w:cs="Courier New"/>
          <w:color w:val="808080"/>
          <w:szCs w:val="20"/>
          <w:lang w:val="en-US"/>
        </w:rPr>
        <w:t>#include</w:t>
      </w:r>
      <w:r w:rsidRPr="00D5286B">
        <w:rPr>
          <w:rFonts w:ascii="Courier New" w:hAnsi="Courier New" w:cs="Courier New"/>
          <w:color w:val="000000"/>
          <w:szCs w:val="20"/>
          <w:lang w:val="en-US"/>
        </w:rPr>
        <w:t xml:space="preserve"> </w:t>
      </w:r>
      <w:r w:rsidRPr="00D5286B">
        <w:rPr>
          <w:rFonts w:ascii="Courier New" w:hAnsi="Courier New" w:cs="Courier New"/>
          <w:color w:val="A31515"/>
          <w:szCs w:val="20"/>
          <w:lang w:val="en-US"/>
        </w:rPr>
        <w:t>&lt;iostream&gt;</w:t>
      </w:r>
    </w:p>
    <w:p w:rsidR="00D5286B" w:rsidRPr="00D5286B" w:rsidRDefault="00D5286B" w:rsidP="00D5286B">
      <w:pPr>
        <w:autoSpaceDE w:val="0"/>
        <w:autoSpaceDN w:val="0"/>
        <w:adjustRightInd w:val="0"/>
        <w:spacing w:after="0" w:line="240" w:lineRule="auto"/>
        <w:rPr>
          <w:rFonts w:ascii="Courier New" w:hAnsi="Courier New" w:cs="Courier New"/>
          <w:color w:val="000000"/>
          <w:szCs w:val="20"/>
          <w:lang w:val="en-US"/>
        </w:rPr>
      </w:pPr>
      <w:r w:rsidRPr="00D5286B">
        <w:rPr>
          <w:rFonts w:ascii="Courier New" w:hAnsi="Courier New" w:cs="Courier New"/>
          <w:color w:val="808080"/>
          <w:szCs w:val="20"/>
          <w:lang w:val="en-US"/>
        </w:rPr>
        <w:t>#include</w:t>
      </w:r>
      <w:r w:rsidRPr="00D5286B">
        <w:rPr>
          <w:rFonts w:ascii="Courier New" w:hAnsi="Courier New" w:cs="Courier New"/>
          <w:color w:val="000000"/>
          <w:szCs w:val="20"/>
          <w:lang w:val="en-US"/>
        </w:rPr>
        <w:t xml:space="preserve"> </w:t>
      </w:r>
      <w:r w:rsidRPr="00D5286B">
        <w:rPr>
          <w:rFonts w:ascii="Courier New" w:hAnsi="Courier New" w:cs="Courier New"/>
          <w:color w:val="A31515"/>
          <w:szCs w:val="20"/>
          <w:lang w:val="en-US"/>
        </w:rPr>
        <w:t>&lt;vector&gt;</w:t>
      </w:r>
    </w:p>
    <w:p w:rsidR="00D5286B" w:rsidRPr="00D5286B" w:rsidRDefault="00D5286B" w:rsidP="00D5286B">
      <w:pPr>
        <w:autoSpaceDE w:val="0"/>
        <w:autoSpaceDN w:val="0"/>
        <w:adjustRightInd w:val="0"/>
        <w:spacing w:after="0" w:line="240" w:lineRule="auto"/>
        <w:rPr>
          <w:rFonts w:ascii="Courier New" w:hAnsi="Courier New" w:cs="Courier New"/>
          <w:color w:val="000000"/>
          <w:szCs w:val="20"/>
          <w:lang w:val="en-US"/>
        </w:rPr>
      </w:pPr>
    </w:p>
    <w:p w:rsidR="00D5286B" w:rsidRPr="00D5286B" w:rsidRDefault="00D5286B" w:rsidP="00D5286B">
      <w:pPr>
        <w:autoSpaceDE w:val="0"/>
        <w:autoSpaceDN w:val="0"/>
        <w:adjustRightInd w:val="0"/>
        <w:spacing w:after="0" w:line="240" w:lineRule="auto"/>
        <w:rPr>
          <w:rFonts w:ascii="Courier New" w:hAnsi="Courier New" w:cs="Courier New"/>
          <w:color w:val="000000"/>
          <w:szCs w:val="20"/>
          <w:lang w:val="en-US"/>
        </w:rPr>
      </w:pPr>
      <w:r w:rsidRPr="00D5286B">
        <w:rPr>
          <w:rFonts w:ascii="Courier New" w:hAnsi="Courier New" w:cs="Courier New"/>
          <w:color w:val="0000FF"/>
          <w:szCs w:val="20"/>
          <w:lang w:val="en-US"/>
        </w:rPr>
        <w:t>int</w:t>
      </w:r>
      <w:r w:rsidRPr="00D5286B">
        <w:rPr>
          <w:rFonts w:ascii="Courier New" w:hAnsi="Courier New" w:cs="Courier New"/>
          <w:color w:val="000000"/>
          <w:szCs w:val="20"/>
          <w:lang w:val="en-US"/>
        </w:rPr>
        <w:t xml:space="preserve"> main() {</w:t>
      </w:r>
    </w:p>
    <w:p w:rsidR="00D5286B" w:rsidRPr="00D5286B" w:rsidRDefault="00D5286B" w:rsidP="00D5286B">
      <w:pPr>
        <w:autoSpaceDE w:val="0"/>
        <w:autoSpaceDN w:val="0"/>
        <w:adjustRightInd w:val="0"/>
        <w:spacing w:after="0" w:line="240" w:lineRule="auto"/>
        <w:rPr>
          <w:rFonts w:ascii="Courier New" w:hAnsi="Courier New" w:cs="Courier New"/>
          <w:color w:val="000000"/>
          <w:szCs w:val="20"/>
          <w:lang w:val="en-US"/>
        </w:rPr>
      </w:pPr>
      <w:r w:rsidRPr="00D5286B">
        <w:rPr>
          <w:rFonts w:ascii="Courier New" w:hAnsi="Courier New" w:cs="Courier New"/>
          <w:color w:val="000000"/>
          <w:szCs w:val="20"/>
          <w:lang w:val="en-US"/>
        </w:rPr>
        <w:lastRenderedPageBreak/>
        <w:t xml:space="preserve">    std::</w:t>
      </w:r>
      <w:r w:rsidRPr="00D5286B">
        <w:rPr>
          <w:rFonts w:ascii="Courier New" w:hAnsi="Courier New" w:cs="Courier New"/>
          <w:color w:val="2B91AF"/>
          <w:szCs w:val="20"/>
          <w:lang w:val="en-US"/>
        </w:rPr>
        <w:t>vector</w:t>
      </w:r>
      <w:r w:rsidRPr="00D5286B">
        <w:rPr>
          <w:rFonts w:ascii="Courier New" w:hAnsi="Courier New" w:cs="Courier New"/>
          <w:color w:val="000000"/>
          <w:szCs w:val="20"/>
          <w:lang w:val="en-US"/>
        </w:rPr>
        <w:t>&lt;</w:t>
      </w:r>
      <w:r w:rsidRPr="00D5286B">
        <w:rPr>
          <w:rFonts w:ascii="Courier New" w:hAnsi="Courier New" w:cs="Courier New"/>
          <w:color w:val="0000FF"/>
          <w:szCs w:val="20"/>
          <w:lang w:val="en-US"/>
        </w:rPr>
        <w:t>int</w:t>
      </w:r>
      <w:r w:rsidRPr="00D5286B">
        <w:rPr>
          <w:rFonts w:ascii="Courier New" w:hAnsi="Courier New" w:cs="Courier New"/>
          <w:color w:val="000000"/>
          <w:szCs w:val="20"/>
          <w:lang w:val="en-US"/>
        </w:rPr>
        <w:t>&gt; myvector;</w:t>
      </w:r>
    </w:p>
    <w:p w:rsidR="00D5286B" w:rsidRPr="00D5286B" w:rsidRDefault="00D5286B" w:rsidP="00D5286B">
      <w:pPr>
        <w:autoSpaceDE w:val="0"/>
        <w:autoSpaceDN w:val="0"/>
        <w:adjustRightInd w:val="0"/>
        <w:spacing w:after="0" w:line="240" w:lineRule="auto"/>
        <w:rPr>
          <w:rFonts w:ascii="Courier New" w:hAnsi="Courier New" w:cs="Courier New"/>
          <w:color w:val="000000"/>
          <w:szCs w:val="20"/>
          <w:lang w:val="en-US"/>
        </w:rPr>
      </w:pPr>
      <w:r w:rsidRPr="00D5286B">
        <w:rPr>
          <w:rFonts w:ascii="Courier New" w:hAnsi="Courier New" w:cs="Courier New"/>
          <w:color w:val="000000"/>
          <w:szCs w:val="20"/>
          <w:lang w:val="en-US"/>
        </w:rPr>
        <w:t xml:space="preserve">    </w:t>
      </w:r>
      <w:r w:rsidRPr="00D5286B">
        <w:rPr>
          <w:rFonts w:ascii="Courier New" w:hAnsi="Courier New" w:cs="Courier New"/>
          <w:color w:val="0000FF"/>
          <w:szCs w:val="20"/>
          <w:lang w:val="en-US"/>
        </w:rPr>
        <w:t>int</w:t>
      </w:r>
      <w:r w:rsidRPr="00D5286B">
        <w:rPr>
          <w:rFonts w:ascii="Courier New" w:hAnsi="Courier New" w:cs="Courier New"/>
          <w:color w:val="000000"/>
          <w:szCs w:val="20"/>
          <w:lang w:val="en-US"/>
        </w:rPr>
        <w:t xml:space="preserve"> sum(0);</w:t>
      </w:r>
    </w:p>
    <w:p w:rsidR="00D5286B" w:rsidRPr="00D5286B" w:rsidRDefault="00D5286B" w:rsidP="00D5286B">
      <w:pPr>
        <w:autoSpaceDE w:val="0"/>
        <w:autoSpaceDN w:val="0"/>
        <w:adjustRightInd w:val="0"/>
        <w:spacing w:after="0" w:line="240" w:lineRule="auto"/>
        <w:rPr>
          <w:rFonts w:ascii="Courier New" w:hAnsi="Courier New" w:cs="Courier New"/>
          <w:color w:val="000000"/>
          <w:szCs w:val="20"/>
          <w:lang w:val="en-US"/>
        </w:rPr>
      </w:pPr>
      <w:r w:rsidRPr="00D5286B">
        <w:rPr>
          <w:rFonts w:ascii="Courier New" w:hAnsi="Courier New" w:cs="Courier New"/>
          <w:color w:val="000000"/>
          <w:szCs w:val="20"/>
          <w:lang w:val="en-US"/>
        </w:rPr>
        <w:t xml:space="preserve">    myvector.push_back(100);</w:t>
      </w:r>
    </w:p>
    <w:p w:rsidR="00D5286B" w:rsidRPr="00D5286B" w:rsidRDefault="00D5286B" w:rsidP="00D5286B">
      <w:pPr>
        <w:autoSpaceDE w:val="0"/>
        <w:autoSpaceDN w:val="0"/>
        <w:adjustRightInd w:val="0"/>
        <w:spacing w:after="0" w:line="240" w:lineRule="auto"/>
        <w:rPr>
          <w:rFonts w:ascii="Courier New" w:hAnsi="Courier New" w:cs="Courier New"/>
          <w:color w:val="000000"/>
          <w:szCs w:val="20"/>
          <w:lang w:val="en-US"/>
        </w:rPr>
      </w:pPr>
      <w:r w:rsidRPr="00D5286B">
        <w:rPr>
          <w:rFonts w:ascii="Courier New" w:hAnsi="Courier New" w:cs="Courier New"/>
          <w:color w:val="000000"/>
          <w:szCs w:val="20"/>
          <w:lang w:val="en-US"/>
        </w:rPr>
        <w:t xml:space="preserve">    myvector.push_back(200);</w:t>
      </w:r>
    </w:p>
    <w:p w:rsidR="00D5286B" w:rsidRPr="00D5286B" w:rsidRDefault="00D5286B" w:rsidP="00D5286B">
      <w:pPr>
        <w:autoSpaceDE w:val="0"/>
        <w:autoSpaceDN w:val="0"/>
        <w:adjustRightInd w:val="0"/>
        <w:spacing w:after="0" w:line="240" w:lineRule="auto"/>
        <w:rPr>
          <w:rFonts w:ascii="Courier New" w:hAnsi="Courier New" w:cs="Courier New"/>
          <w:color w:val="000000"/>
          <w:szCs w:val="20"/>
          <w:lang w:val="en-US"/>
        </w:rPr>
      </w:pPr>
      <w:r w:rsidRPr="00D5286B">
        <w:rPr>
          <w:rFonts w:ascii="Courier New" w:hAnsi="Courier New" w:cs="Courier New"/>
          <w:color w:val="000000"/>
          <w:szCs w:val="20"/>
          <w:lang w:val="en-US"/>
        </w:rPr>
        <w:t xml:space="preserve">    myvector.push_back(300);</w:t>
      </w:r>
    </w:p>
    <w:p w:rsidR="00D5286B" w:rsidRPr="00D5286B" w:rsidRDefault="00D5286B" w:rsidP="00D5286B">
      <w:pPr>
        <w:autoSpaceDE w:val="0"/>
        <w:autoSpaceDN w:val="0"/>
        <w:adjustRightInd w:val="0"/>
        <w:spacing w:after="0" w:line="240" w:lineRule="auto"/>
        <w:rPr>
          <w:rFonts w:ascii="Courier New" w:hAnsi="Courier New" w:cs="Courier New"/>
          <w:color w:val="000000"/>
          <w:szCs w:val="20"/>
          <w:lang w:val="en-US"/>
        </w:rPr>
      </w:pPr>
    </w:p>
    <w:p w:rsidR="00D5286B" w:rsidRPr="00D5286B" w:rsidRDefault="00D5286B" w:rsidP="00D5286B">
      <w:pPr>
        <w:autoSpaceDE w:val="0"/>
        <w:autoSpaceDN w:val="0"/>
        <w:adjustRightInd w:val="0"/>
        <w:spacing w:after="0" w:line="240" w:lineRule="auto"/>
        <w:rPr>
          <w:rFonts w:ascii="Courier New" w:hAnsi="Courier New" w:cs="Courier New"/>
          <w:color w:val="000000"/>
          <w:szCs w:val="20"/>
          <w:lang w:val="en-US"/>
        </w:rPr>
      </w:pPr>
      <w:r w:rsidRPr="00D5286B">
        <w:rPr>
          <w:rFonts w:ascii="Courier New" w:hAnsi="Courier New" w:cs="Courier New"/>
          <w:color w:val="000000"/>
          <w:szCs w:val="20"/>
          <w:lang w:val="en-US"/>
        </w:rPr>
        <w:t xml:space="preserve">    </w:t>
      </w:r>
      <w:r w:rsidRPr="00D5286B">
        <w:rPr>
          <w:rFonts w:ascii="Courier New" w:hAnsi="Courier New" w:cs="Courier New"/>
          <w:color w:val="0000FF"/>
          <w:szCs w:val="20"/>
          <w:lang w:val="en-US"/>
        </w:rPr>
        <w:t>while</w:t>
      </w:r>
      <w:r w:rsidRPr="00D5286B">
        <w:rPr>
          <w:rFonts w:ascii="Courier New" w:hAnsi="Courier New" w:cs="Courier New"/>
          <w:color w:val="000000"/>
          <w:szCs w:val="20"/>
          <w:lang w:val="en-US"/>
        </w:rPr>
        <w:t xml:space="preserve"> (!myvector.empty()) {</w:t>
      </w:r>
    </w:p>
    <w:p w:rsidR="00D5286B" w:rsidRPr="00D5286B" w:rsidRDefault="00D5286B" w:rsidP="00D5286B">
      <w:pPr>
        <w:autoSpaceDE w:val="0"/>
        <w:autoSpaceDN w:val="0"/>
        <w:adjustRightInd w:val="0"/>
        <w:spacing w:after="0" w:line="240" w:lineRule="auto"/>
        <w:rPr>
          <w:rFonts w:ascii="Courier New" w:hAnsi="Courier New" w:cs="Courier New"/>
          <w:color w:val="000000"/>
          <w:szCs w:val="20"/>
          <w:lang w:val="en-US"/>
        </w:rPr>
      </w:pPr>
      <w:r w:rsidRPr="00D5286B">
        <w:rPr>
          <w:rFonts w:ascii="Courier New" w:hAnsi="Courier New" w:cs="Courier New"/>
          <w:color w:val="000000"/>
          <w:szCs w:val="20"/>
          <w:lang w:val="en-US"/>
        </w:rPr>
        <w:t xml:space="preserve">        sum += myvector.back();</w:t>
      </w:r>
    </w:p>
    <w:p w:rsidR="00D5286B" w:rsidRPr="00D5286B" w:rsidRDefault="00D5286B" w:rsidP="00D5286B">
      <w:pPr>
        <w:autoSpaceDE w:val="0"/>
        <w:autoSpaceDN w:val="0"/>
        <w:adjustRightInd w:val="0"/>
        <w:spacing w:after="0" w:line="240" w:lineRule="auto"/>
        <w:rPr>
          <w:rFonts w:ascii="Courier New" w:hAnsi="Courier New" w:cs="Courier New"/>
          <w:color w:val="000000"/>
          <w:szCs w:val="20"/>
          <w:lang w:val="en-US"/>
        </w:rPr>
      </w:pPr>
      <w:r w:rsidRPr="00D5286B">
        <w:rPr>
          <w:rFonts w:ascii="Courier New" w:hAnsi="Courier New" w:cs="Courier New"/>
          <w:color w:val="000000"/>
          <w:szCs w:val="20"/>
          <w:lang w:val="en-US"/>
        </w:rPr>
        <w:t xml:space="preserve">        myvector.pop_back();</w:t>
      </w:r>
    </w:p>
    <w:p w:rsidR="00D5286B" w:rsidRPr="00D5286B" w:rsidRDefault="00D5286B" w:rsidP="00D5286B">
      <w:pPr>
        <w:autoSpaceDE w:val="0"/>
        <w:autoSpaceDN w:val="0"/>
        <w:adjustRightInd w:val="0"/>
        <w:spacing w:after="0" w:line="240" w:lineRule="auto"/>
        <w:rPr>
          <w:rFonts w:ascii="Courier New" w:hAnsi="Courier New" w:cs="Courier New"/>
          <w:color w:val="000000"/>
          <w:szCs w:val="20"/>
          <w:lang w:val="en-US"/>
        </w:rPr>
      </w:pPr>
      <w:r w:rsidRPr="00D5286B">
        <w:rPr>
          <w:rFonts w:ascii="Courier New" w:hAnsi="Courier New" w:cs="Courier New"/>
          <w:color w:val="000000"/>
          <w:szCs w:val="20"/>
          <w:lang w:val="en-US"/>
        </w:rPr>
        <w:t xml:space="preserve">    }</w:t>
      </w:r>
    </w:p>
    <w:p w:rsidR="00D5286B" w:rsidRPr="00D5286B" w:rsidRDefault="00D5286B" w:rsidP="00D5286B">
      <w:pPr>
        <w:autoSpaceDE w:val="0"/>
        <w:autoSpaceDN w:val="0"/>
        <w:adjustRightInd w:val="0"/>
        <w:spacing w:after="0" w:line="240" w:lineRule="auto"/>
        <w:rPr>
          <w:rFonts w:ascii="Courier New" w:hAnsi="Courier New" w:cs="Courier New"/>
          <w:color w:val="000000"/>
          <w:szCs w:val="20"/>
          <w:lang w:val="en-US"/>
        </w:rPr>
      </w:pPr>
    </w:p>
    <w:p w:rsidR="00D5286B" w:rsidRPr="00D5286B" w:rsidRDefault="00D5286B" w:rsidP="00D5286B">
      <w:pPr>
        <w:autoSpaceDE w:val="0"/>
        <w:autoSpaceDN w:val="0"/>
        <w:adjustRightInd w:val="0"/>
        <w:spacing w:after="0" w:line="240" w:lineRule="auto"/>
        <w:rPr>
          <w:rFonts w:ascii="Courier New" w:hAnsi="Courier New" w:cs="Courier New"/>
          <w:color w:val="000000"/>
          <w:szCs w:val="20"/>
          <w:lang w:val="en-US"/>
        </w:rPr>
      </w:pPr>
      <w:r w:rsidRPr="00D5286B">
        <w:rPr>
          <w:rFonts w:ascii="Courier New" w:hAnsi="Courier New" w:cs="Courier New"/>
          <w:color w:val="000000"/>
          <w:szCs w:val="20"/>
          <w:lang w:val="en-US"/>
        </w:rPr>
        <w:t xml:space="preserve">    std::cout </w:t>
      </w:r>
      <w:r w:rsidRPr="00D5286B">
        <w:rPr>
          <w:rFonts w:ascii="Courier New" w:hAnsi="Courier New" w:cs="Courier New"/>
          <w:color w:val="008080"/>
          <w:szCs w:val="20"/>
          <w:lang w:val="en-US"/>
        </w:rPr>
        <w:t>&lt;&lt;</w:t>
      </w:r>
      <w:r w:rsidRPr="00D5286B">
        <w:rPr>
          <w:rFonts w:ascii="Courier New" w:hAnsi="Courier New" w:cs="Courier New"/>
          <w:color w:val="000000"/>
          <w:szCs w:val="20"/>
          <w:lang w:val="en-US"/>
        </w:rPr>
        <w:t xml:space="preserve"> </w:t>
      </w:r>
      <w:r w:rsidRPr="00D5286B">
        <w:rPr>
          <w:rFonts w:ascii="Courier New" w:hAnsi="Courier New" w:cs="Courier New"/>
          <w:color w:val="A31515"/>
          <w:szCs w:val="20"/>
          <w:lang w:val="en-US"/>
        </w:rPr>
        <w:t>"The elements of myvector add up to "</w:t>
      </w:r>
      <w:r w:rsidRPr="00D5286B">
        <w:rPr>
          <w:rFonts w:ascii="Courier New" w:hAnsi="Courier New" w:cs="Courier New"/>
          <w:color w:val="000000"/>
          <w:szCs w:val="20"/>
          <w:lang w:val="en-US"/>
        </w:rPr>
        <w:t xml:space="preserve"> </w:t>
      </w:r>
      <w:r w:rsidRPr="00D5286B">
        <w:rPr>
          <w:rFonts w:ascii="Courier New" w:hAnsi="Courier New" w:cs="Courier New"/>
          <w:color w:val="008080"/>
          <w:szCs w:val="20"/>
          <w:lang w:val="en-US"/>
        </w:rPr>
        <w:t>&lt;&lt;</w:t>
      </w:r>
      <w:r w:rsidRPr="00D5286B">
        <w:rPr>
          <w:rFonts w:ascii="Courier New" w:hAnsi="Courier New" w:cs="Courier New"/>
          <w:color w:val="000000"/>
          <w:szCs w:val="20"/>
          <w:lang w:val="en-US"/>
        </w:rPr>
        <w:t xml:space="preserve"> sum </w:t>
      </w:r>
      <w:r w:rsidRPr="00D5286B">
        <w:rPr>
          <w:rFonts w:ascii="Courier New" w:hAnsi="Courier New" w:cs="Courier New"/>
          <w:color w:val="008080"/>
          <w:szCs w:val="20"/>
          <w:lang w:val="en-US"/>
        </w:rPr>
        <w:t>&lt;&lt;</w:t>
      </w:r>
      <w:r w:rsidRPr="00D5286B">
        <w:rPr>
          <w:rFonts w:ascii="Courier New" w:hAnsi="Courier New" w:cs="Courier New"/>
          <w:color w:val="000000"/>
          <w:szCs w:val="20"/>
          <w:lang w:val="en-US"/>
        </w:rPr>
        <w:t xml:space="preserve"> </w:t>
      </w:r>
      <w:r w:rsidRPr="00D5286B">
        <w:rPr>
          <w:rFonts w:ascii="Courier New" w:hAnsi="Courier New" w:cs="Courier New"/>
          <w:color w:val="A31515"/>
          <w:szCs w:val="20"/>
          <w:lang w:val="en-US"/>
        </w:rPr>
        <w:t>'\n'</w:t>
      </w:r>
      <w:r w:rsidRPr="00D5286B">
        <w:rPr>
          <w:rFonts w:ascii="Courier New" w:hAnsi="Courier New" w:cs="Courier New"/>
          <w:color w:val="000000"/>
          <w:szCs w:val="20"/>
          <w:lang w:val="en-US"/>
        </w:rPr>
        <w:t>;</w:t>
      </w:r>
    </w:p>
    <w:p w:rsidR="00D5286B" w:rsidRPr="00D5286B" w:rsidRDefault="00D5286B" w:rsidP="00D5286B">
      <w:pPr>
        <w:autoSpaceDE w:val="0"/>
        <w:autoSpaceDN w:val="0"/>
        <w:adjustRightInd w:val="0"/>
        <w:spacing w:after="0" w:line="240" w:lineRule="auto"/>
        <w:rPr>
          <w:rFonts w:ascii="Courier New" w:hAnsi="Courier New" w:cs="Courier New"/>
          <w:color w:val="000000"/>
          <w:szCs w:val="20"/>
        </w:rPr>
      </w:pPr>
      <w:r w:rsidRPr="00D5286B">
        <w:rPr>
          <w:rFonts w:ascii="Courier New" w:hAnsi="Courier New" w:cs="Courier New"/>
          <w:color w:val="000000"/>
          <w:szCs w:val="20"/>
          <w:lang w:val="en-US"/>
        </w:rPr>
        <w:t xml:space="preserve">    </w:t>
      </w:r>
      <w:r w:rsidRPr="00D5286B">
        <w:rPr>
          <w:rFonts w:ascii="Courier New" w:hAnsi="Courier New" w:cs="Courier New"/>
          <w:color w:val="0000FF"/>
          <w:szCs w:val="20"/>
        </w:rPr>
        <w:t>return</w:t>
      </w:r>
      <w:r w:rsidRPr="00D5286B">
        <w:rPr>
          <w:rFonts w:ascii="Courier New" w:hAnsi="Courier New" w:cs="Courier New"/>
          <w:color w:val="000000"/>
          <w:szCs w:val="20"/>
        </w:rPr>
        <w:t xml:space="preserve"> 0;</w:t>
      </w:r>
    </w:p>
    <w:p w:rsidR="00D5286B" w:rsidRPr="00D5286B" w:rsidRDefault="00D5286B" w:rsidP="00D5286B">
      <w:pPr>
        <w:spacing w:after="80"/>
        <w:jc w:val="both"/>
        <w:rPr>
          <w:rFonts w:ascii="Courier New" w:hAnsi="Courier New" w:cs="Courier New"/>
          <w:color w:val="000000"/>
          <w:szCs w:val="20"/>
        </w:rPr>
      </w:pPr>
      <w:r w:rsidRPr="00D5286B">
        <w:rPr>
          <w:rFonts w:ascii="Courier New" w:hAnsi="Courier New" w:cs="Courier New"/>
          <w:color w:val="000000"/>
          <w:szCs w:val="20"/>
        </w:rPr>
        <w:t>}</w:t>
      </w:r>
    </w:p>
    <w:p w:rsidR="00235F8C" w:rsidRPr="00235F8C" w:rsidRDefault="00235F8C" w:rsidP="00747469">
      <w:pPr>
        <w:spacing w:after="80"/>
        <w:ind w:firstLine="567"/>
        <w:jc w:val="both"/>
        <w:rPr>
          <w:rFonts w:cs="Arial"/>
          <w:color w:val="000000"/>
          <w:szCs w:val="20"/>
        </w:rPr>
      </w:pPr>
      <w:r w:rsidRPr="00235F8C">
        <w:rPr>
          <w:rFonts w:cs="Arial"/>
          <w:color w:val="000000"/>
          <w:szCs w:val="20"/>
        </w:rPr>
        <w:t>В этом примере элементы извлекаются из вектора после тог</w:t>
      </w:r>
      <w:r>
        <w:rPr>
          <w:rFonts w:cs="Arial"/>
          <w:color w:val="000000"/>
          <w:szCs w:val="20"/>
        </w:rPr>
        <w:t>о, как они суммируются в сумме.</w:t>
      </w:r>
    </w:p>
    <w:p w:rsidR="00305AD7" w:rsidRDefault="00305AD7" w:rsidP="00D5286B">
      <w:pPr>
        <w:spacing w:after="80"/>
        <w:ind w:firstLine="567"/>
        <w:jc w:val="both"/>
        <w:rPr>
          <w:rFonts w:cs="Arial"/>
          <w:color w:val="000000"/>
          <w:szCs w:val="20"/>
        </w:rPr>
      </w:pPr>
      <w:r>
        <w:rPr>
          <w:rFonts w:cs="Arial"/>
          <w:color w:val="000000"/>
          <w:szCs w:val="20"/>
        </w:rPr>
        <w:t>Результат работы программы:</w:t>
      </w:r>
    </w:p>
    <w:p w:rsidR="00305AD7" w:rsidRDefault="00D5286B" w:rsidP="00D5286B">
      <w:pPr>
        <w:spacing w:after="0"/>
        <w:jc w:val="both"/>
        <w:rPr>
          <w:rFonts w:cs="Arial"/>
          <w:color w:val="000000"/>
          <w:szCs w:val="20"/>
        </w:rPr>
      </w:pPr>
      <w:r w:rsidRPr="00D5286B">
        <w:rPr>
          <w:rFonts w:cs="Arial"/>
          <w:noProof/>
          <w:color w:val="000000"/>
          <w:szCs w:val="20"/>
          <w:lang w:eastAsia="ru-RU"/>
        </w:rPr>
        <w:drawing>
          <wp:inline distT="0" distB="0" distL="0" distR="0" wp14:anchorId="19C44A60" wp14:editId="1A660CA9">
            <wp:extent cx="3315163" cy="333422"/>
            <wp:effectExtent l="0" t="0" r="0"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15163" cy="333422"/>
                    </a:xfrm>
                    <a:prstGeom prst="rect">
                      <a:avLst/>
                    </a:prstGeom>
                  </pic:spPr>
                </pic:pic>
              </a:graphicData>
            </a:graphic>
          </wp:inline>
        </w:drawing>
      </w:r>
    </w:p>
    <w:p w:rsidR="00305AD7" w:rsidRPr="00305AD7" w:rsidRDefault="00E02D8B" w:rsidP="00305AD7">
      <w:pPr>
        <w:spacing w:before="80" w:after="80"/>
        <w:rPr>
          <w:lang w:val="en-US"/>
        </w:rPr>
      </w:pPr>
      <w:hyperlink w:anchor="_Последовательные_контейнеры" w:history="1">
        <w:r w:rsidR="00305AD7" w:rsidRPr="003143A7">
          <w:rPr>
            <w:rStyle w:val="a4"/>
            <w:rFonts w:cs="Arial"/>
            <w:szCs w:val="20"/>
            <w:lang w:val="en-US"/>
          </w:rPr>
          <w:t>&lt;</w:t>
        </w:r>
        <w:r w:rsidR="00305AD7" w:rsidRPr="003143A7">
          <w:rPr>
            <w:rStyle w:val="a4"/>
            <w:rFonts w:cs="Arial"/>
            <w:szCs w:val="20"/>
          </w:rPr>
          <w:t>Последовательные контейнеры</w:t>
        </w:r>
        <w:r w:rsidR="00305AD7" w:rsidRPr="003143A7">
          <w:rPr>
            <w:rStyle w:val="a4"/>
            <w:rFonts w:cs="Arial"/>
            <w:szCs w:val="20"/>
            <w:lang w:val="en-US"/>
          </w:rPr>
          <w:t>&gt;</w:t>
        </w:r>
      </w:hyperlink>
    </w:p>
    <w:p w:rsidR="001C6CF3" w:rsidRPr="001C6CF3"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58" w:name="_vector::clear"/>
      <w:bookmarkEnd w:id="58"/>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clear</w:t>
      </w:r>
    </w:p>
    <w:p w:rsidR="008C4C5E" w:rsidRDefault="008C4C5E" w:rsidP="001C6CF3">
      <w:pPr>
        <w:spacing w:after="0"/>
        <w:ind w:firstLine="567"/>
        <w:jc w:val="both"/>
        <w:rPr>
          <w:rFonts w:cs="Arial"/>
          <w:color w:val="000000" w:themeColor="text1"/>
          <w:szCs w:val="20"/>
        </w:rPr>
      </w:pPr>
      <w:r w:rsidRPr="008C4C5E">
        <w:rPr>
          <w:rFonts w:cs="Arial"/>
          <w:color w:val="000000" w:themeColor="text1"/>
          <w:szCs w:val="20"/>
        </w:rPr>
        <w:t>clear - удаляет все элементы из контейнера.</w:t>
      </w:r>
    </w:p>
    <w:p w:rsidR="001C6CF3" w:rsidRDefault="001C6CF3" w:rsidP="001C6CF3">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clear</w:t>
      </w:r>
      <w:r w:rsidR="00EC7F77"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::vector:</w:t>
      </w:r>
    </w:p>
    <w:p w:rsidR="001C6CF3" w:rsidRPr="00CD3698" w:rsidRDefault="001C6CF3" w:rsidP="001C6CF3">
      <w:pPr>
        <w:spacing w:after="0"/>
        <w:ind w:firstLine="567"/>
        <w:jc w:val="both"/>
        <w:rPr>
          <w:rFonts w:cs="Arial"/>
          <w:color w:val="000000" w:themeColor="text1"/>
          <w:szCs w:val="20"/>
        </w:rPr>
      </w:pPr>
    </w:p>
    <w:p w:rsidR="001C6CF3" w:rsidRPr="001C6CF3" w:rsidRDefault="001C6CF3" w:rsidP="001C6CF3">
      <w:pPr>
        <w:autoSpaceDE w:val="0"/>
        <w:autoSpaceDN w:val="0"/>
        <w:adjustRightInd w:val="0"/>
        <w:spacing w:after="0" w:line="240" w:lineRule="auto"/>
        <w:rPr>
          <w:rFonts w:ascii="Courier New" w:hAnsi="Courier New" w:cs="Courier New"/>
          <w:color w:val="000000"/>
          <w:szCs w:val="20"/>
          <w:lang w:val="en-US"/>
        </w:rPr>
      </w:pPr>
      <w:r w:rsidRPr="001C6CF3">
        <w:rPr>
          <w:rFonts w:ascii="Courier New" w:hAnsi="Courier New" w:cs="Courier New"/>
          <w:color w:val="808080"/>
          <w:szCs w:val="20"/>
          <w:lang w:val="en-US"/>
        </w:rPr>
        <w:t>#include</w:t>
      </w:r>
      <w:r w:rsidRPr="001C6CF3">
        <w:rPr>
          <w:rFonts w:ascii="Courier New" w:hAnsi="Courier New" w:cs="Courier New"/>
          <w:color w:val="000000"/>
          <w:szCs w:val="20"/>
          <w:lang w:val="en-US"/>
        </w:rPr>
        <w:t xml:space="preserve"> </w:t>
      </w:r>
      <w:r w:rsidRPr="001C6CF3">
        <w:rPr>
          <w:rFonts w:ascii="Courier New" w:hAnsi="Courier New" w:cs="Courier New"/>
          <w:color w:val="A31515"/>
          <w:szCs w:val="20"/>
          <w:lang w:val="en-US"/>
        </w:rPr>
        <w:t>&lt;iostream&gt;</w:t>
      </w:r>
    </w:p>
    <w:p w:rsidR="001C6CF3" w:rsidRPr="001C6CF3" w:rsidRDefault="001C6CF3" w:rsidP="001C6CF3">
      <w:pPr>
        <w:autoSpaceDE w:val="0"/>
        <w:autoSpaceDN w:val="0"/>
        <w:adjustRightInd w:val="0"/>
        <w:spacing w:after="0" w:line="240" w:lineRule="auto"/>
        <w:rPr>
          <w:rFonts w:ascii="Courier New" w:hAnsi="Courier New" w:cs="Courier New"/>
          <w:color w:val="000000"/>
          <w:szCs w:val="20"/>
          <w:lang w:val="en-US"/>
        </w:rPr>
      </w:pPr>
      <w:r w:rsidRPr="001C6CF3">
        <w:rPr>
          <w:rFonts w:ascii="Courier New" w:hAnsi="Courier New" w:cs="Courier New"/>
          <w:color w:val="808080"/>
          <w:szCs w:val="20"/>
          <w:lang w:val="en-US"/>
        </w:rPr>
        <w:t>#include</w:t>
      </w:r>
      <w:r w:rsidRPr="001C6CF3">
        <w:rPr>
          <w:rFonts w:ascii="Courier New" w:hAnsi="Courier New" w:cs="Courier New"/>
          <w:color w:val="000000"/>
          <w:szCs w:val="20"/>
          <w:lang w:val="en-US"/>
        </w:rPr>
        <w:t xml:space="preserve"> </w:t>
      </w:r>
      <w:r w:rsidRPr="001C6CF3">
        <w:rPr>
          <w:rFonts w:ascii="Courier New" w:hAnsi="Courier New" w:cs="Courier New"/>
          <w:color w:val="A31515"/>
          <w:szCs w:val="20"/>
          <w:lang w:val="en-US"/>
        </w:rPr>
        <w:t>&lt;vector&gt;</w:t>
      </w:r>
    </w:p>
    <w:p w:rsidR="001C6CF3" w:rsidRPr="001C6CF3" w:rsidRDefault="001C6CF3" w:rsidP="001C6CF3">
      <w:pPr>
        <w:autoSpaceDE w:val="0"/>
        <w:autoSpaceDN w:val="0"/>
        <w:adjustRightInd w:val="0"/>
        <w:spacing w:after="0" w:line="240" w:lineRule="auto"/>
        <w:rPr>
          <w:rFonts w:ascii="Courier New" w:hAnsi="Courier New" w:cs="Courier New"/>
          <w:color w:val="000000"/>
          <w:szCs w:val="20"/>
          <w:lang w:val="en-US"/>
        </w:rPr>
      </w:pPr>
    </w:p>
    <w:p w:rsidR="001C6CF3" w:rsidRPr="001C6CF3" w:rsidRDefault="001C6CF3" w:rsidP="001C6CF3">
      <w:pPr>
        <w:autoSpaceDE w:val="0"/>
        <w:autoSpaceDN w:val="0"/>
        <w:adjustRightInd w:val="0"/>
        <w:spacing w:after="0" w:line="240" w:lineRule="auto"/>
        <w:rPr>
          <w:rFonts w:ascii="Courier New" w:hAnsi="Courier New" w:cs="Courier New"/>
          <w:color w:val="000000"/>
          <w:szCs w:val="20"/>
          <w:lang w:val="en-US"/>
        </w:rPr>
      </w:pPr>
      <w:r w:rsidRPr="001C6CF3">
        <w:rPr>
          <w:rFonts w:ascii="Courier New" w:hAnsi="Courier New" w:cs="Courier New"/>
          <w:color w:val="0000FF"/>
          <w:szCs w:val="20"/>
          <w:lang w:val="en-US"/>
        </w:rPr>
        <w:t>int</w:t>
      </w:r>
      <w:r w:rsidRPr="001C6CF3">
        <w:rPr>
          <w:rFonts w:ascii="Courier New" w:hAnsi="Courier New" w:cs="Courier New"/>
          <w:color w:val="000000"/>
          <w:szCs w:val="20"/>
          <w:lang w:val="en-US"/>
        </w:rPr>
        <w:t xml:space="preserve"> main() {</w:t>
      </w:r>
    </w:p>
    <w:p w:rsidR="001C6CF3" w:rsidRPr="001C6CF3" w:rsidRDefault="001C6CF3" w:rsidP="001C6CF3">
      <w:pPr>
        <w:autoSpaceDE w:val="0"/>
        <w:autoSpaceDN w:val="0"/>
        <w:adjustRightInd w:val="0"/>
        <w:spacing w:after="0" w:line="240" w:lineRule="auto"/>
        <w:rPr>
          <w:rFonts w:ascii="Courier New" w:hAnsi="Courier New" w:cs="Courier New"/>
          <w:color w:val="000000"/>
          <w:szCs w:val="20"/>
          <w:lang w:val="en-US"/>
        </w:rPr>
      </w:pPr>
      <w:r w:rsidRPr="001C6CF3">
        <w:rPr>
          <w:rFonts w:ascii="Courier New" w:hAnsi="Courier New" w:cs="Courier New"/>
          <w:color w:val="000000"/>
          <w:szCs w:val="20"/>
          <w:lang w:val="en-US"/>
        </w:rPr>
        <w:t xml:space="preserve">    std::</w:t>
      </w:r>
      <w:r w:rsidRPr="001C6CF3">
        <w:rPr>
          <w:rFonts w:ascii="Courier New" w:hAnsi="Courier New" w:cs="Courier New"/>
          <w:color w:val="2B91AF"/>
          <w:szCs w:val="20"/>
          <w:lang w:val="en-US"/>
        </w:rPr>
        <w:t>vector</w:t>
      </w:r>
      <w:r w:rsidRPr="001C6CF3">
        <w:rPr>
          <w:rFonts w:ascii="Courier New" w:hAnsi="Courier New" w:cs="Courier New"/>
          <w:color w:val="000000"/>
          <w:szCs w:val="20"/>
          <w:lang w:val="en-US"/>
        </w:rPr>
        <w:t>&lt;</w:t>
      </w:r>
      <w:r w:rsidRPr="001C6CF3">
        <w:rPr>
          <w:rFonts w:ascii="Courier New" w:hAnsi="Courier New" w:cs="Courier New"/>
          <w:color w:val="0000FF"/>
          <w:szCs w:val="20"/>
          <w:lang w:val="en-US"/>
        </w:rPr>
        <w:t>int</w:t>
      </w:r>
      <w:r w:rsidRPr="001C6CF3">
        <w:rPr>
          <w:rFonts w:ascii="Courier New" w:hAnsi="Courier New" w:cs="Courier New"/>
          <w:color w:val="000000"/>
          <w:szCs w:val="20"/>
          <w:lang w:val="en-US"/>
        </w:rPr>
        <w:t>&gt; myvector;</w:t>
      </w:r>
    </w:p>
    <w:p w:rsidR="001C6CF3" w:rsidRPr="001C6CF3" w:rsidRDefault="001C6CF3" w:rsidP="001C6CF3">
      <w:pPr>
        <w:autoSpaceDE w:val="0"/>
        <w:autoSpaceDN w:val="0"/>
        <w:adjustRightInd w:val="0"/>
        <w:spacing w:after="0" w:line="240" w:lineRule="auto"/>
        <w:rPr>
          <w:rFonts w:ascii="Courier New" w:hAnsi="Courier New" w:cs="Courier New"/>
          <w:color w:val="000000"/>
          <w:szCs w:val="20"/>
          <w:lang w:val="en-US"/>
        </w:rPr>
      </w:pPr>
      <w:r w:rsidRPr="001C6CF3">
        <w:rPr>
          <w:rFonts w:ascii="Courier New" w:hAnsi="Courier New" w:cs="Courier New"/>
          <w:color w:val="000000"/>
          <w:szCs w:val="20"/>
          <w:lang w:val="en-US"/>
        </w:rPr>
        <w:t xml:space="preserve">    myvector.push_back(100);</w:t>
      </w:r>
    </w:p>
    <w:p w:rsidR="001C6CF3" w:rsidRPr="001C6CF3" w:rsidRDefault="001C6CF3" w:rsidP="001C6CF3">
      <w:pPr>
        <w:autoSpaceDE w:val="0"/>
        <w:autoSpaceDN w:val="0"/>
        <w:adjustRightInd w:val="0"/>
        <w:spacing w:after="0" w:line="240" w:lineRule="auto"/>
        <w:rPr>
          <w:rFonts w:ascii="Courier New" w:hAnsi="Courier New" w:cs="Courier New"/>
          <w:color w:val="000000"/>
          <w:szCs w:val="20"/>
          <w:lang w:val="en-US"/>
        </w:rPr>
      </w:pPr>
      <w:r w:rsidRPr="001C6CF3">
        <w:rPr>
          <w:rFonts w:ascii="Courier New" w:hAnsi="Courier New" w:cs="Courier New"/>
          <w:color w:val="000000"/>
          <w:szCs w:val="20"/>
          <w:lang w:val="en-US"/>
        </w:rPr>
        <w:t xml:space="preserve">    myvector.push_back(200);</w:t>
      </w:r>
    </w:p>
    <w:p w:rsidR="001C6CF3" w:rsidRPr="001C6CF3" w:rsidRDefault="001C6CF3" w:rsidP="001C6CF3">
      <w:pPr>
        <w:autoSpaceDE w:val="0"/>
        <w:autoSpaceDN w:val="0"/>
        <w:adjustRightInd w:val="0"/>
        <w:spacing w:after="0" w:line="240" w:lineRule="auto"/>
        <w:rPr>
          <w:rFonts w:ascii="Courier New" w:hAnsi="Courier New" w:cs="Courier New"/>
          <w:color w:val="000000"/>
          <w:szCs w:val="20"/>
          <w:lang w:val="en-US"/>
        </w:rPr>
      </w:pPr>
      <w:r w:rsidRPr="001C6CF3">
        <w:rPr>
          <w:rFonts w:ascii="Courier New" w:hAnsi="Courier New" w:cs="Courier New"/>
          <w:color w:val="000000"/>
          <w:szCs w:val="20"/>
          <w:lang w:val="en-US"/>
        </w:rPr>
        <w:t xml:space="preserve">    myvector.push_back(300);</w:t>
      </w:r>
    </w:p>
    <w:p w:rsidR="001C6CF3" w:rsidRPr="001C6CF3" w:rsidRDefault="001C6CF3" w:rsidP="001C6CF3">
      <w:pPr>
        <w:autoSpaceDE w:val="0"/>
        <w:autoSpaceDN w:val="0"/>
        <w:adjustRightInd w:val="0"/>
        <w:spacing w:after="0" w:line="240" w:lineRule="auto"/>
        <w:rPr>
          <w:rFonts w:ascii="Courier New" w:hAnsi="Courier New" w:cs="Courier New"/>
          <w:color w:val="000000"/>
          <w:szCs w:val="20"/>
          <w:lang w:val="en-US"/>
        </w:rPr>
      </w:pPr>
    </w:p>
    <w:p w:rsidR="001C6CF3" w:rsidRPr="001C6CF3" w:rsidRDefault="001C6CF3" w:rsidP="001C6CF3">
      <w:pPr>
        <w:autoSpaceDE w:val="0"/>
        <w:autoSpaceDN w:val="0"/>
        <w:adjustRightInd w:val="0"/>
        <w:spacing w:after="0" w:line="240" w:lineRule="auto"/>
        <w:rPr>
          <w:rFonts w:ascii="Courier New" w:hAnsi="Courier New" w:cs="Courier New"/>
          <w:color w:val="000000"/>
          <w:szCs w:val="20"/>
          <w:lang w:val="en-US"/>
        </w:rPr>
      </w:pPr>
      <w:r w:rsidRPr="001C6CF3">
        <w:rPr>
          <w:rFonts w:ascii="Courier New" w:hAnsi="Courier New" w:cs="Courier New"/>
          <w:color w:val="000000"/>
          <w:szCs w:val="20"/>
          <w:lang w:val="en-US"/>
        </w:rPr>
        <w:t xml:space="preserve">    std::cout </w:t>
      </w:r>
      <w:r w:rsidRPr="001C6CF3">
        <w:rPr>
          <w:rFonts w:ascii="Courier New" w:hAnsi="Courier New" w:cs="Courier New"/>
          <w:color w:val="008080"/>
          <w:szCs w:val="20"/>
          <w:lang w:val="en-US"/>
        </w:rPr>
        <w:t>&lt;&lt;</w:t>
      </w:r>
      <w:r w:rsidRPr="001C6CF3">
        <w:rPr>
          <w:rFonts w:ascii="Courier New" w:hAnsi="Courier New" w:cs="Courier New"/>
          <w:color w:val="000000"/>
          <w:szCs w:val="20"/>
          <w:lang w:val="en-US"/>
        </w:rPr>
        <w:t xml:space="preserve"> </w:t>
      </w:r>
      <w:r w:rsidRPr="001C6CF3">
        <w:rPr>
          <w:rFonts w:ascii="Courier New" w:hAnsi="Courier New" w:cs="Courier New"/>
          <w:color w:val="A31515"/>
          <w:szCs w:val="20"/>
          <w:lang w:val="en-US"/>
        </w:rPr>
        <w:t>"myvector contains:"</w:t>
      </w:r>
      <w:r w:rsidRPr="001C6CF3">
        <w:rPr>
          <w:rFonts w:ascii="Courier New" w:hAnsi="Courier New" w:cs="Courier New"/>
          <w:color w:val="000000"/>
          <w:szCs w:val="20"/>
          <w:lang w:val="en-US"/>
        </w:rPr>
        <w:t>;</w:t>
      </w:r>
    </w:p>
    <w:p w:rsidR="001C6CF3" w:rsidRPr="001C6CF3" w:rsidRDefault="001C6CF3" w:rsidP="001C6CF3">
      <w:pPr>
        <w:autoSpaceDE w:val="0"/>
        <w:autoSpaceDN w:val="0"/>
        <w:adjustRightInd w:val="0"/>
        <w:spacing w:after="0" w:line="240" w:lineRule="auto"/>
        <w:rPr>
          <w:rFonts w:ascii="Courier New" w:hAnsi="Courier New" w:cs="Courier New"/>
          <w:color w:val="000000"/>
          <w:szCs w:val="20"/>
          <w:lang w:val="en-US"/>
        </w:rPr>
      </w:pPr>
      <w:r w:rsidRPr="001C6CF3">
        <w:rPr>
          <w:rFonts w:ascii="Courier New" w:hAnsi="Courier New" w:cs="Courier New"/>
          <w:color w:val="000000"/>
          <w:szCs w:val="20"/>
          <w:lang w:val="en-US"/>
        </w:rPr>
        <w:t xml:space="preserve">    </w:t>
      </w:r>
      <w:r w:rsidRPr="001C6CF3">
        <w:rPr>
          <w:rFonts w:ascii="Courier New" w:hAnsi="Courier New" w:cs="Courier New"/>
          <w:color w:val="0000FF"/>
          <w:szCs w:val="20"/>
          <w:lang w:val="en-US"/>
        </w:rPr>
        <w:t>for</w:t>
      </w:r>
      <w:r w:rsidRPr="001C6CF3">
        <w:rPr>
          <w:rFonts w:ascii="Courier New" w:hAnsi="Courier New" w:cs="Courier New"/>
          <w:color w:val="000000"/>
          <w:szCs w:val="20"/>
          <w:lang w:val="en-US"/>
        </w:rPr>
        <w:t xml:space="preserve"> (</w:t>
      </w:r>
      <w:r w:rsidRPr="001C6CF3">
        <w:rPr>
          <w:rFonts w:ascii="Courier New" w:hAnsi="Courier New" w:cs="Courier New"/>
          <w:color w:val="0000FF"/>
          <w:szCs w:val="20"/>
          <w:lang w:val="en-US"/>
        </w:rPr>
        <w:t>unsigned</w:t>
      </w:r>
      <w:r w:rsidRPr="001C6CF3">
        <w:rPr>
          <w:rFonts w:ascii="Courier New" w:hAnsi="Courier New" w:cs="Courier New"/>
          <w:color w:val="000000"/>
          <w:szCs w:val="20"/>
          <w:lang w:val="en-US"/>
        </w:rPr>
        <w:t xml:space="preserve"> i = 0; i &lt; myvector.size(); i++)</w:t>
      </w:r>
    </w:p>
    <w:p w:rsidR="001C6CF3" w:rsidRPr="001C6CF3" w:rsidRDefault="001C6CF3" w:rsidP="001C6CF3">
      <w:pPr>
        <w:autoSpaceDE w:val="0"/>
        <w:autoSpaceDN w:val="0"/>
        <w:adjustRightInd w:val="0"/>
        <w:spacing w:after="0" w:line="240" w:lineRule="auto"/>
        <w:rPr>
          <w:rFonts w:ascii="Courier New" w:hAnsi="Courier New" w:cs="Courier New"/>
          <w:color w:val="000000"/>
          <w:szCs w:val="20"/>
          <w:lang w:val="en-US"/>
        </w:rPr>
      </w:pPr>
      <w:r w:rsidRPr="001C6CF3">
        <w:rPr>
          <w:rFonts w:ascii="Courier New" w:hAnsi="Courier New" w:cs="Courier New"/>
          <w:color w:val="000000"/>
          <w:szCs w:val="20"/>
          <w:lang w:val="en-US"/>
        </w:rPr>
        <w:t xml:space="preserve">        std::cout </w:t>
      </w:r>
      <w:r w:rsidRPr="001C6CF3">
        <w:rPr>
          <w:rFonts w:ascii="Courier New" w:hAnsi="Courier New" w:cs="Courier New"/>
          <w:color w:val="008080"/>
          <w:szCs w:val="20"/>
          <w:lang w:val="en-US"/>
        </w:rPr>
        <w:t>&lt;&lt;</w:t>
      </w:r>
      <w:r w:rsidRPr="001C6CF3">
        <w:rPr>
          <w:rFonts w:ascii="Courier New" w:hAnsi="Courier New" w:cs="Courier New"/>
          <w:color w:val="000000"/>
          <w:szCs w:val="20"/>
          <w:lang w:val="en-US"/>
        </w:rPr>
        <w:t xml:space="preserve"> </w:t>
      </w:r>
      <w:r w:rsidRPr="001C6CF3">
        <w:rPr>
          <w:rFonts w:ascii="Courier New" w:hAnsi="Courier New" w:cs="Courier New"/>
          <w:color w:val="A31515"/>
          <w:szCs w:val="20"/>
          <w:lang w:val="en-US"/>
        </w:rPr>
        <w:t>' '</w:t>
      </w:r>
      <w:r w:rsidRPr="001C6CF3">
        <w:rPr>
          <w:rFonts w:ascii="Courier New" w:hAnsi="Courier New" w:cs="Courier New"/>
          <w:color w:val="000000"/>
          <w:szCs w:val="20"/>
          <w:lang w:val="en-US"/>
        </w:rPr>
        <w:t xml:space="preserve"> </w:t>
      </w:r>
      <w:r w:rsidRPr="001C6CF3">
        <w:rPr>
          <w:rFonts w:ascii="Courier New" w:hAnsi="Courier New" w:cs="Courier New"/>
          <w:color w:val="008080"/>
          <w:szCs w:val="20"/>
          <w:lang w:val="en-US"/>
        </w:rPr>
        <w:t>&lt;&lt;</w:t>
      </w:r>
      <w:r w:rsidRPr="001C6CF3">
        <w:rPr>
          <w:rFonts w:ascii="Courier New" w:hAnsi="Courier New" w:cs="Courier New"/>
          <w:color w:val="000000"/>
          <w:szCs w:val="20"/>
          <w:lang w:val="en-US"/>
        </w:rPr>
        <w:t xml:space="preserve"> myvector</w:t>
      </w:r>
      <w:r w:rsidRPr="001C6CF3">
        <w:rPr>
          <w:rFonts w:ascii="Courier New" w:hAnsi="Courier New" w:cs="Courier New"/>
          <w:color w:val="008080"/>
          <w:szCs w:val="20"/>
          <w:lang w:val="en-US"/>
        </w:rPr>
        <w:t>[</w:t>
      </w:r>
      <w:r w:rsidRPr="001C6CF3">
        <w:rPr>
          <w:rFonts w:ascii="Courier New" w:hAnsi="Courier New" w:cs="Courier New"/>
          <w:color w:val="000000"/>
          <w:szCs w:val="20"/>
          <w:lang w:val="en-US"/>
        </w:rPr>
        <w:t>i</w:t>
      </w:r>
      <w:r w:rsidRPr="001C6CF3">
        <w:rPr>
          <w:rFonts w:ascii="Courier New" w:hAnsi="Courier New" w:cs="Courier New"/>
          <w:color w:val="008080"/>
          <w:szCs w:val="20"/>
          <w:lang w:val="en-US"/>
        </w:rPr>
        <w:t>]</w:t>
      </w:r>
      <w:r w:rsidRPr="001C6CF3">
        <w:rPr>
          <w:rFonts w:ascii="Courier New" w:hAnsi="Courier New" w:cs="Courier New"/>
          <w:color w:val="000000"/>
          <w:szCs w:val="20"/>
          <w:lang w:val="en-US"/>
        </w:rPr>
        <w:t>;</w:t>
      </w:r>
    </w:p>
    <w:p w:rsidR="001C6CF3" w:rsidRPr="001C6CF3" w:rsidRDefault="001C6CF3" w:rsidP="001C6CF3">
      <w:pPr>
        <w:autoSpaceDE w:val="0"/>
        <w:autoSpaceDN w:val="0"/>
        <w:adjustRightInd w:val="0"/>
        <w:spacing w:after="0" w:line="240" w:lineRule="auto"/>
        <w:rPr>
          <w:rFonts w:ascii="Courier New" w:hAnsi="Courier New" w:cs="Courier New"/>
          <w:color w:val="000000"/>
          <w:szCs w:val="20"/>
          <w:lang w:val="en-US"/>
        </w:rPr>
      </w:pPr>
      <w:r w:rsidRPr="001C6CF3">
        <w:rPr>
          <w:rFonts w:ascii="Courier New" w:hAnsi="Courier New" w:cs="Courier New"/>
          <w:color w:val="000000"/>
          <w:szCs w:val="20"/>
          <w:lang w:val="en-US"/>
        </w:rPr>
        <w:t xml:space="preserve">    std::cout </w:t>
      </w:r>
      <w:r w:rsidRPr="001C6CF3">
        <w:rPr>
          <w:rFonts w:ascii="Courier New" w:hAnsi="Courier New" w:cs="Courier New"/>
          <w:color w:val="008080"/>
          <w:szCs w:val="20"/>
          <w:lang w:val="en-US"/>
        </w:rPr>
        <w:t>&lt;&lt;</w:t>
      </w:r>
      <w:r w:rsidRPr="001C6CF3">
        <w:rPr>
          <w:rFonts w:ascii="Courier New" w:hAnsi="Courier New" w:cs="Courier New"/>
          <w:color w:val="000000"/>
          <w:szCs w:val="20"/>
          <w:lang w:val="en-US"/>
        </w:rPr>
        <w:t xml:space="preserve"> </w:t>
      </w:r>
      <w:r w:rsidRPr="001C6CF3">
        <w:rPr>
          <w:rFonts w:ascii="Courier New" w:hAnsi="Courier New" w:cs="Courier New"/>
          <w:color w:val="A31515"/>
          <w:szCs w:val="20"/>
          <w:lang w:val="en-US"/>
        </w:rPr>
        <w:t>'\n'</w:t>
      </w:r>
      <w:r w:rsidRPr="001C6CF3">
        <w:rPr>
          <w:rFonts w:ascii="Courier New" w:hAnsi="Courier New" w:cs="Courier New"/>
          <w:color w:val="000000"/>
          <w:szCs w:val="20"/>
          <w:lang w:val="en-US"/>
        </w:rPr>
        <w:t>;</w:t>
      </w:r>
    </w:p>
    <w:p w:rsidR="001C6CF3" w:rsidRPr="001C6CF3" w:rsidRDefault="001C6CF3" w:rsidP="001C6CF3">
      <w:pPr>
        <w:autoSpaceDE w:val="0"/>
        <w:autoSpaceDN w:val="0"/>
        <w:adjustRightInd w:val="0"/>
        <w:spacing w:after="0" w:line="240" w:lineRule="auto"/>
        <w:rPr>
          <w:rFonts w:ascii="Courier New" w:hAnsi="Courier New" w:cs="Courier New"/>
          <w:color w:val="000000"/>
          <w:szCs w:val="20"/>
          <w:lang w:val="en-US"/>
        </w:rPr>
      </w:pPr>
    </w:p>
    <w:p w:rsidR="001C6CF3" w:rsidRPr="001C6CF3" w:rsidRDefault="001C6CF3" w:rsidP="001C6CF3">
      <w:pPr>
        <w:autoSpaceDE w:val="0"/>
        <w:autoSpaceDN w:val="0"/>
        <w:adjustRightInd w:val="0"/>
        <w:spacing w:after="0" w:line="240" w:lineRule="auto"/>
        <w:rPr>
          <w:rFonts w:ascii="Courier New" w:hAnsi="Courier New" w:cs="Courier New"/>
          <w:color w:val="000000"/>
          <w:szCs w:val="20"/>
          <w:lang w:val="en-US"/>
        </w:rPr>
      </w:pPr>
      <w:r w:rsidRPr="001C6CF3">
        <w:rPr>
          <w:rFonts w:ascii="Courier New" w:hAnsi="Courier New" w:cs="Courier New"/>
          <w:color w:val="000000"/>
          <w:szCs w:val="20"/>
          <w:lang w:val="en-US"/>
        </w:rPr>
        <w:t xml:space="preserve">    myvector.clear();</w:t>
      </w:r>
    </w:p>
    <w:p w:rsidR="001C6CF3" w:rsidRPr="001C6CF3" w:rsidRDefault="001C6CF3" w:rsidP="001C6CF3">
      <w:pPr>
        <w:autoSpaceDE w:val="0"/>
        <w:autoSpaceDN w:val="0"/>
        <w:adjustRightInd w:val="0"/>
        <w:spacing w:after="0" w:line="240" w:lineRule="auto"/>
        <w:rPr>
          <w:rFonts w:ascii="Courier New" w:hAnsi="Courier New" w:cs="Courier New"/>
          <w:color w:val="000000"/>
          <w:szCs w:val="20"/>
          <w:lang w:val="en-US"/>
        </w:rPr>
      </w:pPr>
      <w:r w:rsidRPr="001C6CF3">
        <w:rPr>
          <w:rFonts w:ascii="Courier New" w:hAnsi="Courier New" w:cs="Courier New"/>
          <w:color w:val="000000"/>
          <w:szCs w:val="20"/>
          <w:lang w:val="en-US"/>
        </w:rPr>
        <w:t xml:space="preserve">    myvector.push_back(1101);</w:t>
      </w:r>
    </w:p>
    <w:p w:rsidR="001C6CF3" w:rsidRPr="001C6CF3" w:rsidRDefault="001C6CF3" w:rsidP="001C6CF3">
      <w:pPr>
        <w:autoSpaceDE w:val="0"/>
        <w:autoSpaceDN w:val="0"/>
        <w:adjustRightInd w:val="0"/>
        <w:spacing w:after="0" w:line="240" w:lineRule="auto"/>
        <w:rPr>
          <w:rFonts w:ascii="Courier New" w:hAnsi="Courier New" w:cs="Courier New"/>
          <w:color w:val="000000"/>
          <w:szCs w:val="20"/>
          <w:lang w:val="en-US"/>
        </w:rPr>
      </w:pPr>
      <w:r w:rsidRPr="001C6CF3">
        <w:rPr>
          <w:rFonts w:ascii="Courier New" w:hAnsi="Courier New" w:cs="Courier New"/>
          <w:color w:val="000000"/>
          <w:szCs w:val="20"/>
          <w:lang w:val="en-US"/>
        </w:rPr>
        <w:t xml:space="preserve">    myvector.push_back(2202);</w:t>
      </w:r>
    </w:p>
    <w:p w:rsidR="001C6CF3" w:rsidRPr="001C6CF3" w:rsidRDefault="001C6CF3" w:rsidP="001C6CF3">
      <w:pPr>
        <w:autoSpaceDE w:val="0"/>
        <w:autoSpaceDN w:val="0"/>
        <w:adjustRightInd w:val="0"/>
        <w:spacing w:after="0" w:line="240" w:lineRule="auto"/>
        <w:rPr>
          <w:rFonts w:ascii="Courier New" w:hAnsi="Courier New" w:cs="Courier New"/>
          <w:color w:val="000000"/>
          <w:szCs w:val="20"/>
          <w:lang w:val="en-US"/>
        </w:rPr>
      </w:pPr>
    </w:p>
    <w:p w:rsidR="001C6CF3" w:rsidRPr="001C6CF3" w:rsidRDefault="001C6CF3" w:rsidP="001C6CF3">
      <w:pPr>
        <w:autoSpaceDE w:val="0"/>
        <w:autoSpaceDN w:val="0"/>
        <w:adjustRightInd w:val="0"/>
        <w:spacing w:after="0" w:line="240" w:lineRule="auto"/>
        <w:rPr>
          <w:rFonts w:ascii="Courier New" w:hAnsi="Courier New" w:cs="Courier New"/>
          <w:color w:val="000000"/>
          <w:szCs w:val="20"/>
          <w:lang w:val="en-US"/>
        </w:rPr>
      </w:pPr>
      <w:r w:rsidRPr="001C6CF3">
        <w:rPr>
          <w:rFonts w:ascii="Courier New" w:hAnsi="Courier New" w:cs="Courier New"/>
          <w:color w:val="000000"/>
          <w:szCs w:val="20"/>
          <w:lang w:val="en-US"/>
        </w:rPr>
        <w:t xml:space="preserve">    std::cout </w:t>
      </w:r>
      <w:r w:rsidRPr="001C6CF3">
        <w:rPr>
          <w:rFonts w:ascii="Courier New" w:hAnsi="Courier New" w:cs="Courier New"/>
          <w:color w:val="008080"/>
          <w:szCs w:val="20"/>
          <w:lang w:val="en-US"/>
        </w:rPr>
        <w:t>&lt;&lt;</w:t>
      </w:r>
      <w:r w:rsidRPr="001C6CF3">
        <w:rPr>
          <w:rFonts w:ascii="Courier New" w:hAnsi="Courier New" w:cs="Courier New"/>
          <w:color w:val="000000"/>
          <w:szCs w:val="20"/>
          <w:lang w:val="en-US"/>
        </w:rPr>
        <w:t xml:space="preserve"> </w:t>
      </w:r>
      <w:r w:rsidRPr="001C6CF3">
        <w:rPr>
          <w:rFonts w:ascii="Courier New" w:hAnsi="Courier New" w:cs="Courier New"/>
          <w:color w:val="A31515"/>
          <w:szCs w:val="20"/>
          <w:lang w:val="en-US"/>
        </w:rPr>
        <w:t>"myvector contains:"</w:t>
      </w:r>
      <w:r w:rsidRPr="001C6CF3">
        <w:rPr>
          <w:rFonts w:ascii="Courier New" w:hAnsi="Courier New" w:cs="Courier New"/>
          <w:color w:val="000000"/>
          <w:szCs w:val="20"/>
          <w:lang w:val="en-US"/>
        </w:rPr>
        <w:t>;</w:t>
      </w:r>
    </w:p>
    <w:p w:rsidR="001C6CF3" w:rsidRPr="001C6CF3" w:rsidRDefault="001C6CF3" w:rsidP="001C6CF3">
      <w:pPr>
        <w:autoSpaceDE w:val="0"/>
        <w:autoSpaceDN w:val="0"/>
        <w:adjustRightInd w:val="0"/>
        <w:spacing w:after="0" w:line="240" w:lineRule="auto"/>
        <w:rPr>
          <w:rFonts w:ascii="Courier New" w:hAnsi="Courier New" w:cs="Courier New"/>
          <w:color w:val="000000"/>
          <w:szCs w:val="20"/>
          <w:lang w:val="en-US"/>
        </w:rPr>
      </w:pPr>
      <w:r w:rsidRPr="001C6CF3">
        <w:rPr>
          <w:rFonts w:ascii="Courier New" w:hAnsi="Courier New" w:cs="Courier New"/>
          <w:color w:val="000000"/>
          <w:szCs w:val="20"/>
          <w:lang w:val="en-US"/>
        </w:rPr>
        <w:t xml:space="preserve">    </w:t>
      </w:r>
      <w:r w:rsidRPr="001C6CF3">
        <w:rPr>
          <w:rFonts w:ascii="Courier New" w:hAnsi="Courier New" w:cs="Courier New"/>
          <w:color w:val="0000FF"/>
          <w:szCs w:val="20"/>
          <w:lang w:val="en-US"/>
        </w:rPr>
        <w:t>for</w:t>
      </w:r>
      <w:r w:rsidRPr="001C6CF3">
        <w:rPr>
          <w:rFonts w:ascii="Courier New" w:hAnsi="Courier New" w:cs="Courier New"/>
          <w:color w:val="000000"/>
          <w:szCs w:val="20"/>
          <w:lang w:val="en-US"/>
        </w:rPr>
        <w:t xml:space="preserve"> (</w:t>
      </w:r>
      <w:r w:rsidRPr="001C6CF3">
        <w:rPr>
          <w:rFonts w:ascii="Courier New" w:hAnsi="Courier New" w:cs="Courier New"/>
          <w:color w:val="0000FF"/>
          <w:szCs w:val="20"/>
          <w:lang w:val="en-US"/>
        </w:rPr>
        <w:t>unsigned</w:t>
      </w:r>
      <w:r w:rsidRPr="001C6CF3">
        <w:rPr>
          <w:rFonts w:ascii="Courier New" w:hAnsi="Courier New" w:cs="Courier New"/>
          <w:color w:val="000000"/>
          <w:szCs w:val="20"/>
          <w:lang w:val="en-US"/>
        </w:rPr>
        <w:t xml:space="preserve"> i = 0; i &lt; myvector.size(); i++)</w:t>
      </w:r>
    </w:p>
    <w:p w:rsidR="001C6CF3" w:rsidRPr="001C6CF3" w:rsidRDefault="001C6CF3" w:rsidP="001C6CF3">
      <w:pPr>
        <w:autoSpaceDE w:val="0"/>
        <w:autoSpaceDN w:val="0"/>
        <w:adjustRightInd w:val="0"/>
        <w:spacing w:after="0" w:line="240" w:lineRule="auto"/>
        <w:rPr>
          <w:rFonts w:ascii="Courier New" w:hAnsi="Courier New" w:cs="Courier New"/>
          <w:color w:val="000000"/>
          <w:szCs w:val="20"/>
          <w:lang w:val="en-US"/>
        </w:rPr>
      </w:pPr>
      <w:r w:rsidRPr="001C6CF3">
        <w:rPr>
          <w:rFonts w:ascii="Courier New" w:hAnsi="Courier New" w:cs="Courier New"/>
          <w:color w:val="000000"/>
          <w:szCs w:val="20"/>
          <w:lang w:val="en-US"/>
        </w:rPr>
        <w:t xml:space="preserve">        std::cout </w:t>
      </w:r>
      <w:r w:rsidRPr="001C6CF3">
        <w:rPr>
          <w:rFonts w:ascii="Courier New" w:hAnsi="Courier New" w:cs="Courier New"/>
          <w:color w:val="008080"/>
          <w:szCs w:val="20"/>
          <w:lang w:val="en-US"/>
        </w:rPr>
        <w:t>&lt;&lt;</w:t>
      </w:r>
      <w:r w:rsidRPr="001C6CF3">
        <w:rPr>
          <w:rFonts w:ascii="Courier New" w:hAnsi="Courier New" w:cs="Courier New"/>
          <w:color w:val="000000"/>
          <w:szCs w:val="20"/>
          <w:lang w:val="en-US"/>
        </w:rPr>
        <w:t xml:space="preserve"> </w:t>
      </w:r>
      <w:r w:rsidRPr="001C6CF3">
        <w:rPr>
          <w:rFonts w:ascii="Courier New" w:hAnsi="Courier New" w:cs="Courier New"/>
          <w:color w:val="A31515"/>
          <w:szCs w:val="20"/>
          <w:lang w:val="en-US"/>
        </w:rPr>
        <w:t>' '</w:t>
      </w:r>
      <w:r w:rsidRPr="001C6CF3">
        <w:rPr>
          <w:rFonts w:ascii="Courier New" w:hAnsi="Courier New" w:cs="Courier New"/>
          <w:color w:val="000000"/>
          <w:szCs w:val="20"/>
          <w:lang w:val="en-US"/>
        </w:rPr>
        <w:t xml:space="preserve"> </w:t>
      </w:r>
      <w:r w:rsidRPr="001C6CF3">
        <w:rPr>
          <w:rFonts w:ascii="Courier New" w:hAnsi="Courier New" w:cs="Courier New"/>
          <w:color w:val="008080"/>
          <w:szCs w:val="20"/>
          <w:lang w:val="en-US"/>
        </w:rPr>
        <w:t>&lt;&lt;</w:t>
      </w:r>
      <w:r w:rsidRPr="001C6CF3">
        <w:rPr>
          <w:rFonts w:ascii="Courier New" w:hAnsi="Courier New" w:cs="Courier New"/>
          <w:color w:val="000000"/>
          <w:szCs w:val="20"/>
          <w:lang w:val="en-US"/>
        </w:rPr>
        <w:t xml:space="preserve"> myvector</w:t>
      </w:r>
      <w:r w:rsidRPr="001C6CF3">
        <w:rPr>
          <w:rFonts w:ascii="Courier New" w:hAnsi="Courier New" w:cs="Courier New"/>
          <w:color w:val="008080"/>
          <w:szCs w:val="20"/>
          <w:lang w:val="en-US"/>
        </w:rPr>
        <w:t>[</w:t>
      </w:r>
      <w:r w:rsidRPr="001C6CF3">
        <w:rPr>
          <w:rFonts w:ascii="Courier New" w:hAnsi="Courier New" w:cs="Courier New"/>
          <w:color w:val="000000"/>
          <w:szCs w:val="20"/>
          <w:lang w:val="en-US"/>
        </w:rPr>
        <w:t>i</w:t>
      </w:r>
      <w:r w:rsidRPr="001C6CF3">
        <w:rPr>
          <w:rFonts w:ascii="Courier New" w:hAnsi="Courier New" w:cs="Courier New"/>
          <w:color w:val="008080"/>
          <w:szCs w:val="20"/>
          <w:lang w:val="en-US"/>
        </w:rPr>
        <w:t>]</w:t>
      </w:r>
      <w:r w:rsidRPr="001C6CF3">
        <w:rPr>
          <w:rFonts w:ascii="Courier New" w:hAnsi="Courier New" w:cs="Courier New"/>
          <w:color w:val="000000"/>
          <w:szCs w:val="20"/>
          <w:lang w:val="en-US"/>
        </w:rPr>
        <w:t>;</w:t>
      </w:r>
    </w:p>
    <w:p w:rsidR="001C6CF3" w:rsidRPr="001C6CF3" w:rsidRDefault="001C6CF3" w:rsidP="001C6CF3">
      <w:pPr>
        <w:autoSpaceDE w:val="0"/>
        <w:autoSpaceDN w:val="0"/>
        <w:adjustRightInd w:val="0"/>
        <w:spacing w:after="0" w:line="240" w:lineRule="auto"/>
        <w:rPr>
          <w:rFonts w:ascii="Courier New" w:hAnsi="Courier New" w:cs="Courier New"/>
          <w:color w:val="000000"/>
          <w:szCs w:val="20"/>
          <w:lang w:val="en-US"/>
        </w:rPr>
      </w:pPr>
      <w:r w:rsidRPr="001C6CF3">
        <w:rPr>
          <w:rFonts w:ascii="Courier New" w:hAnsi="Courier New" w:cs="Courier New"/>
          <w:color w:val="000000"/>
          <w:szCs w:val="20"/>
          <w:lang w:val="en-US"/>
        </w:rPr>
        <w:t xml:space="preserve">    std::cout </w:t>
      </w:r>
      <w:r w:rsidRPr="001C6CF3">
        <w:rPr>
          <w:rFonts w:ascii="Courier New" w:hAnsi="Courier New" w:cs="Courier New"/>
          <w:color w:val="008080"/>
          <w:szCs w:val="20"/>
          <w:lang w:val="en-US"/>
        </w:rPr>
        <w:t>&lt;&lt;</w:t>
      </w:r>
      <w:r w:rsidRPr="001C6CF3">
        <w:rPr>
          <w:rFonts w:ascii="Courier New" w:hAnsi="Courier New" w:cs="Courier New"/>
          <w:color w:val="000000"/>
          <w:szCs w:val="20"/>
          <w:lang w:val="en-US"/>
        </w:rPr>
        <w:t xml:space="preserve"> </w:t>
      </w:r>
      <w:r w:rsidRPr="001C6CF3">
        <w:rPr>
          <w:rFonts w:ascii="Courier New" w:hAnsi="Courier New" w:cs="Courier New"/>
          <w:color w:val="A31515"/>
          <w:szCs w:val="20"/>
          <w:lang w:val="en-US"/>
        </w:rPr>
        <w:t>'\n'</w:t>
      </w:r>
      <w:r w:rsidRPr="001C6CF3">
        <w:rPr>
          <w:rFonts w:ascii="Courier New" w:hAnsi="Courier New" w:cs="Courier New"/>
          <w:color w:val="000000"/>
          <w:szCs w:val="20"/>
          <w:lang w:val="en-US"/>
        </w:rPr>
        <w:t>;</w:t>
      </w:r>
    </w:p>
    <w:p w:rsidR="001C6CF3" w:rsidRPr="001C6CF3" w:rsidRDefault="001C6CF3" w:rsidP="001C6CF3">
      <w:pPr>
        <w:autoSpaceDE w:val="0"/>
        <w:autoSpaceDN w:val="0"/>
        <w:adjustRightInd w:val="0"/>
        <w:spacing w:after="0" w:line="240" w:lineRule="auto"/>
        <w:rPr>
          <w:rFonts w:ascii="Courier New" w:hAnsi="Courier New" w:cs="Courier New"/>
          <w:color w:val="000000"/>
          <w:szCs w:val="20"/>
          <w:lang w:val="en-US"/>
        </w:rPr>
      </w:pPr>
    </w:p>
    <w:p w:rsidR="001C6CF3" w:rsidRPr="001C6CF3" w:rsidRDefault="001C6CF3" w:rsidP="001C6CF3">
      <w:pPr>
        <w:autoSpaceDE w:val="0"/>
        <w:autoSpaceDN w:val="0"/>
        <w:adjustRightInd w:val="0"/>
        <w:spacing w:after="0" w:line="240" w:lineRule="auto"/>
        <w:rPr>
          <w:rFonts w:ascii="Courier New" w:hAnsi="Courier New" w:cs="Courier New"/>
          <w:color w:val="000000"/>
          <w:szCs w:val="20"/>
          <w:lang w:val="en-US"/>
        </w:rPr>
      </w:pPr>
      <w:r w:rsidRPr="001C6CF3">
        <w:rPr>
          <w:rFonts w:ascii="Courier New" w:hAnsi="Courier New" w:cs="Courier New"/>
          <w:color w:val="000000"/>
          <w:szCs w:val="20"/>
          <w:lang w:val="en-US"/>
        </w:rPr>
        <w:t xml:space="preserve">    </w:t>
      </w:r>
      <w:r w:rsidRPr="001C6CF3">
        <w:rPr>
          <w:rFonts w:ascii="Courier New" w:hAnsi="Courier New" w:cs="Courier New"/>
          <w:color w:val="0000FF"/>
          <w:szCs w:val="20"/>
          <w:lang w:val="en-US"/>
        </w:rPr>
        <w:t>return</w:t>
      </w:r>
      <w:r w:rsidRPr="001C6CF3">
        <w:rPr>
          <w:rFonts w:ascii="Courier New" w:hAnsi="Courier New" w:cs="Courier New"/>
          <w:color w:val="000000"/>
          <w:szCs w:val="20"/>
          <w:lang w:val="en-US"/>
        </w:rPr>
        <w:t xml:space="preserve"> 0;</w:t>
      </w:r>
    </w:p>
    <w:p w:rsidR="001C6CF3" w:rsidRPr="001C6CF3" w:rsidRDefault="001C6CF3" w:rsidP="001C6CF3">
      <w:pPr>
        <w:spacing w:after="80"/>
        <w:jc w:val="both"/>
        <w:rPr>
          <w:rFonts w:ascii="Courier New" w:hAnsi="Courier New" w:cs="Courier New"/>
          <w:color w:val="000000"/>
          <w:szCs w:val="20"/>
        </w:rPr>
      </w:pPr>
      <w:r w:rsidRPr="001C6CF3">
        <w:rPr>
          <w:rFonts w:ascii="Courier New" w:hAnsi="Courier New" w:cs="Courier New"/>
          <w:color w:val="000000"/>
          <w:szCs w:val="20"/>
        </w:rPr>
        <w:t>}</w:t>
      </w:r>
    </w:p>
    <w:p w:rsidR="001C6CF3" w:rsidRDefault="001C6CF3" w:rsidP="001C6CF3">
      <w:pPr>
        <w:spacing w:after="80"/>
        <w:ind w:firstLine="567"/>
        <w:jc w:val="both"/>
        <w:rPr>
          <w:rFonts w:cs="Arial"/>
          <w:color w:val="000000"/>
          <w:szCs w:val="20"/>
        </w:rPr>
      </w:pPr>
      <w:r>
        <w:rPr>
          <w:rFonts w:cs="Arial"/>
          <w:color w:val="000000"/>
          <w:szCs w:val="20"/>
        </w:rPr>
        <w:t>Результат работы программы:</w:t>
      </w:r>
    </w:p>
    <w:p w:rsidR="001C6CF3" w:rsidRDefault="001C6CF3" w:rsidP="001C6CF3">
      <w:pPr>
        <w:spacing w:after="0"/>
        <w:jc w:val="both"/>
        <w:rPr>
          <w:rFonts w:cs="Arial"/>
          <w:color w:val="000000"/>
          <w:szCs w:val="20"/>
        </w:rPr>
      </w:pPr>
      <w:r w:rsidRPr="001C6CF3">
        <w:rPr>
          <w:rFonts w:cs="Arial"/>
          <w:noProof/>
          <w:color w:val="000000"/>
          <w:szCs w:val="20"/>
          <w:lang w:eastAsia="ru-RU"/>
        </w:rPr>
        <w:drawing>
          <wp:inline distT="0" distB="0" distL="0" distR="0" wp14:anchorId="58006352" wp14:editId="21EF15E9">
            <wp:extent cx="2619741" cy="390580"/>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19741" cy="390580"/>
                    </a:xfrm>
                    <a:prstGeom prst="rect">
                      <a:avLst/>
                    </a:prstGeom>
                  </pic:spPr>
                </pic:pic>
              </a:graphicData>
            </a:graphic>
          </wp:inline>
        </w:drawing>
      </w:r>
    </w:p>
    <w:p w:rsidR="001C6CF3" w:rsidRPr="001C6CF3" w:rsidRDefault="00E02D8B" w:rsidP="001C6CF3">
      <w:pPr>
        <w:spacing w:before="80" w:after="80"/>
        <w:rPr>
          <w:lang w:val="en-US"/>
        </w:rPr>
      </w:pPr>
      <w:hyperlink w:anchor="_Последовательные_контейнеры" w:history="1">
        <w:r w:rsidR="001C6CF3" w:rsidRPr="003143A7">
          <w:rPr>
            <w:rStyle w:val="a4"/>
            <w:rFonts w:cs="Arial"/>
            <w:szCs w:val="20"/>
            <w:lang w:val="en-US"/>
          </w:rPr>
          <w:t>&lt;</w:t>
        </w:r>
        <w:r w:rsidR="001C6CF3" w:rsidRPr="003143A7">
          <w:rPr>
            <w:rStyle w:val="a4"/>
            <w:rFonts w:cs="Arial"/>
            <w:szCs w:val="20"/>
          </w:rPr>
          <w:t>Последовательные контейнеры</w:t>
        </w:r>
        <w:r w:rsidR="001C6CF3" w:rsidRPr="003143A7">
          <w:rPr>
            <w:rStyle w:val="a4"/>
            <w:rFonts w:cs="Arial"/>
            <w:szCs w:val="20"/>
            <w:lang w:val="en-US"/>
          </w:rPr>
          <w:t>&gt;</w:t>
        </w:r>
      </w:hyperlink>
    </w:p>
    <w:p w:rsidR="0062461A" w:rsidRPr="0062461A"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59" w:name="_vector::swap"/>
      <w:bookmarkEnd w:id="59"/>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swap</w:t>
      </w:r>
    </w:p>
    <w:p w:rsidR="008C4C5E" w:rsidRDefault="008C4C5E" w:rsidP="0062461A">
      <w:pPr>
        <w:spacing w:after="0"/>
        <w:ind w:firstLine="567"/>
        <w:jc w:val="both"/>
        <w:rPr>
          <w:rFonts w:cs="Arial"/>
          <w:color w:val="000000" w:themeColor="text1"/>
          <w:szCs w:val="20"/>
        </w:rPr>
      </w:pPr>
      <w:r w:rsidRPr="008C4C5E">
        <w:rPr>
          <w:rFonts w:cs="Arial"/>
          <w:color w:val="000000" w:themeColor="text1"/>
          <w:szCs w:val="20"/>
        </w:rPr>
        <w:t>swap - обменивает содержимое двух контейнеров.</w:t>
      </w:r>
    </w:p>
    <w:p w:rsidR="0062461A" w:rsidRDefault="0062461A" w:rsidP="0062461A">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swap</w:t>
      </w:r>
      <w:r w:rsidR="00EC7F77"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sidR="00A6247A">
        <w:rPr>
          <w:rFonts w:cs="Arial"/>
          <w:color w:val="000000" w:themeColor="text1"/>
          <w:szCs w:val="20"/>
        </w:rPr>
        <w:t>::</w:t>
      </w:r>
      <w:r w:rsidR="00A6247A">
        <w:rPr>
          <w:rFonts w:cs="Arial"/>
          <w:color w:val="000000" w:themeColor="text1"/>
          <w:szCs w:val="20"/>
          <w:lang w:val="en-US"/>
        </w:rPr>
        <w:t>vector</w:t>
      </w:r>
      <w:r>
        <w:rPr>
          <w:rFonts w:cs="Arial"/>
          <w:color w:val="000000" w:themeColor="text1"/>
          <w:szCs w:val="20"/>
        </w:rPr>
        <w:t>:</w:t>
      </w:r>
    </w:p>
    <w:p w:rsidR="0062461A" w:rsidRPr="00657019" w:rsidRDefault="0062461A" w:rsidP="0062461A">
      <w:pPr>
        <w:spacing w:after="0"/>
        <w:ind w:firstLine="567"/>
        <w:jc w:val="both"/>
        <w:rPr>
          <w:rFonts w:cs="Arial"/>
          <w:color w:val="000000" w:themeColor="text1"/>
          <w:szCs w:val="20"/>
        </w:rPr>
      </w:pPr>
    </w:p>
    <w:p w:rsidR="007C34FF" w:rsidRPr="007C34FF" w:rsidRDefault="007C34FF" w:rsidP="007C34FF">
      <w:pPr>
        <w:autoSpaceDE w:val="0"/>
        <w:autoSpaceDN w:val="0"/>
        <w:adjustRightInd w:val="0"/>
        <w:spacing w:after="0" w:line="240" w:lineRule="auto"/>
        <w:rPr>
          <w:rFonts w:ascii="Courier New" w:hAnsi="Courier New" w:cs="Courier New"/>
          <w:color w:val="000000"/>
          <w:szCs w:val="20"/>
          <w:lang w:val="en-US"/>
        </w:rPr>
      </w:pPr>
      <w:r w:rsidRPr="007C34FF">
        <w:rPr>
          <w:rFonts w:ascii="Courier New" w:hAnsi="Courier New" w:cs="Courier New"/>
          <w:color w:val="808080"/>
          <w:szCs w:val="20"/>
          <w:lang w:val="en-US"/>
        </w:rPr>
        <w:lastRenderedPageBreak/>
        <w:t>#include</w:t>
      </w:r>
      <w:r w:rsidRPr="007C34FF">
        <w:rPr>
          <w:rFonts w:ascii="Courier New" w:hAnsi="Courier New" w:cs="Courier New"/>
          <w:color w:val="000000"/>
          <w:szCs w:val="20"/>
          <w:lang w:val="en-US"/>
        </w:rPr>
        <w:t xml:space="preserve"> </w:t>
      </w:r>
      <w:r w:rsidRPr="007C34FF">
        <w:rPr>
          <w:rFonts w:ascii="Courier New" w:hAnsi="Courier New" w:cs="Courier New"/>
          <w:color w:val="A31515"/>
          <w:szCs w:val="20"/>
          <w:lang w:val="en-US"/>
        </w:rPr>
        <w:t>&lt;iostream&gt;</w:t>
      </w:r>
    </w:p>
    <w:p w:rsidR="007C34FF" w:rsidRPr="007C34FF" w:rsidRDefault="007C34FF" w:rsidP="007C34FF">
      <w:pPr>
        <w:autoSpaceDE w:val="0"/>
        <w:autoSpaceDN w:val="0"/>
        <w:adjustRightInd w:val="0"/>
        <w:spacing w:after="0" w:line="240" w:lineRule="auto"/>
        <w:rPr>
          <w:rFonts w:ascii="Courier New" w:hAnsi="Courier New" w:cs="Courier New"/>
          <w:color w:val="000000"/>
          <w:szCs w:val="20"/>
          <w:lang w:val="en-US"/>
        </w:rPr>
      </w:pPr>
      <w:r w:rsidRPr="007C34FF">
        <w:rPr>
          <w:rFonts w:ascii="Courier New" w:hAnsi="Courier New" w:cs="Courier New"/>
          <w:color w:val="808080"/>
          <w:szCs w:val="20"/>
          <w:lang w:val="en-US"/>
        </w:rPr>
        <w:t>#include</w:t>
      </w:r>
      <w:r w:rsidRPr="007C34FF">
        <w:rPr>
          <w:rFonts w:ascii="Courier New" w:hAnsi="Courier New" w:cs="Courier New"/>
          <w:color w:val="000000"/>
          <w:szCs w:val="20"/>
          <w:lang w:val="en-US"/>
        </w:rPr>
        <w:t xml:space="preserve"> </w:t>
      </w:r>
      <w:r w:rsidRPr="007C34FF">
        <w:rPr>
          <w:rFonts w:ascii="Courier New" w:hAnsi="Courier New" w:cs="Courier New"/>
          <w:color w:val="A31515"/>
          <w:szCs w:val="20"/>
          <w:lang w:val="en-US"/>
        </w:rPr>
        <w:t>&lt;vector&gt;</w:t>
      </w:r>
    </w:p>
    <w:p w:rsidR="007C34FF" w:rsidRPr="007C34FF" w:rsidRDefault="007C34FF" w:rsidP="007C34FF">
      <w:pPr>
        <w:autoSpaceDE w:val="0"/>
        <w:autoSpaceDN w:val="0"/>
        <w:adjustRightInd w:val="0"/>
        <w:spacing w:after="0" w:line="240" w:lineRule="auto"/>
        <w:rPr>
          <w:rFonts w:ascii="Courier New" w:hAnsi="Courier New" w:cs="Courier New"/>
          <w:color w:val="000000"/>
          <w:szCs w:val="20"/>
          <w:lang w:val="en-US"/>
        </w:rPr>
      </w:pPr>
    </w:p>
    <w:p w:rsidR="007C34FF" w:rsidRPr="007C34FF" w:rsidRDefault="007C34FF" w:rsidP="007C34FF">
      <w:pPr>
        <w:autoSpaceDE w:val="0"/>
        <w:autoSpaceDN w:val="0"/>
        <w:adjustRightInd w:val="0"/>
        <w:spacing w:after="0" w:line="240" w:lineRule="auto"/>
        <w:rPr>
          <w:rFonts w:ascii="Courier New" w:hAnsi="Courier New" w:cs="Courier New"/>
          <w:color w:val="000000"/>
          <w:szCs w:val="20"/>
          <w:lang w:val="en-US"/>
        </w:rPr>
      </w:pPr>
      <w:r w:rsidRPr="007C34FF">
        <w:rPr>
          <w:rFonts w:ascii="Courier New" w:hAnsi="Courier New" w:cs="Courier New"/>
          <w:color w:val="0000FF"/>
          <w:szCs w:val="20"/>
          <w:lang w:val="en-US"/>
        </w:rPr>
        <w:t>int</w:t>
      </w:r>
      <w:r w:rsidRPr="007C34FF">
        <w:rPr>
          <w:rFonts w:ascii="Courier New" w:hAnsi="Courier New" w:cs="Courier New"/>
          <w:color w:val="000000"/>
          <w:szCs w:val="20"/>
          <w:lang w:val="en-US"/>
        </w:rPr>
        <w:t xml:space="preserve"> main() {</w:t>
      </w:r>
    </w:p>
    <w:p w:rsidR="007C34FF" w:rsidRPr="007C34FF" w:rsidRDefault="007C34FF" w:rsidP="007C34FF">
      <w:pPr>
        <w:autoSpaceDE w:val="0"/>
        <w:autoSpaceDN w:val="0"/>
        <w:adjustRightInd w:val="0"/>
        <w:spacing w:after="0" w:line="240" w:lineRule="auto"/>
        <w:rPr>
          <w:rFonts w:ascii="Courier New" w:hAnsi="Courier New" w:cs="Courier New"/>
          <w:color w:val="000000"/>
          <w:szCs w:val="20"/>
        </w:rPr>
      </w:pPr>
      <w:r w:rsidRPr="007C34FF">
        <w:rPr>
          <w:rFonts w:ascii="Courier New" w:hAnsi="Courier New" w:cs="Courier New"/>
          <w:color w:val="000000"/>
          <w:szCs w:val="20"/>
          <w:lang w:val="en-US"/>
        </w:rPr>
        <w:t xml:space="preserve">    </w:t>
      </w:r>
      <w:r w:rsidRPr="007C34FF">
        <w:rPr>
          <w:rFonts w:ascii="Courier New" w:hAnsi="Courier New" w:cs="Courier New"/>
          <w:color w:val="000000"/>
          <w:szCs w:val="20"/>
        </w:rPr>
        <w:t>std::</w:t>
      </w:r>
      <w:r w:rsidRPr="007C34FF">
        <w:rPr>
          <w:rFonts w:ascii="Courier New" w:hAnsi="Courier New" w:cs="Courier New"/>
          <w:color w:val="2B91AF"/>
          <w:szCs w:val="20"/>
        </w:rPr>
        <w:t>vector</w:t>
      </w:r>
      <w:r w:rsidRPr="007C34FF">
        <w:rPr>
          <w:rFonts w:ascii="Courier New" w:hAnsi="Courier New" w:cs="Courier New"/>
          <w:color w:val="000000"/>
          <w:szCs w:val="20"/>
        </w:rPr>
        <w:t>&lt;</w:t>
      </w:r>
      <w:r w:rsidRPr="007C34FF">
        <w:rPr>
          <w:rFonts w:ascii="Courier New" w:hAnsi="Courier New" w:cs="Courier New"/>
          <w:color w:val="0000FF"/>
          <w:szCs w:val="20"/>
        </w:rPr>
        <w:t>int</w:t>
      </w:r>
      <w:r w:rsidRPr="007C34FF">
        <w:rPr>
          <w:rFonts w:ascii="Courier New" w:hAnsi="Courier New" w:cs="Courier New"/>
          <w:color w:val="000000"/>
          <w:szCs w:val="20"/>
        </w:rPr>
        <w:t xml:space="preserve">&gt; foo(3, 100);   </w:t>
      </w:r>
      <w:r w:rsidRPr="007C34FF">
        <w:rPr>
          <w:rFonts w:ascii="Courier New" w:hAnsi="Courier New" w:cs="Courier New"/>
          <w:color w:val="008000"/>
          <w:szCs w:val="20"/>
        </w:rPr>
        <w:t>// три целых числа со значением 100</w:t>
      </w:r>
    </w:p>
    <w:p w:rsidR="007C34FF" w:rsidRPr="007C34FF" w:rsidRDefault="007C34FF" w:rsidP="007C34FF">
      <w:pPr>
        <w:autoSpaceDE w:val="0"/>
        <w:autoSpaceDN w:val="0"/>
        <w:adjustRightInd w:val="0"/>
        <w:spacing w:after="0" w:line="240" w:lineRule="auto"/>
        <w:rPr>
          <w:rFonts w:ascii="Courier New" w:hAnsi="Courier New" w:cs="Courier New"/>
          <w:color w:val="000000"/>
          <w:szCs w:val="20"/>
        </w:rPr>
      </w:pPr>
      <w:r w:rsidRPr="007C34FF">
        <w:rPr>
          <w:rFonts w:ascii="Courier New" w:hAnsi="Courier New" w:cs="Courier New"/>
          <w:color w:val="000000"/>
          <w:szCs w:val="20"/>
        </w:rPr>
        <w:t xml:space="preserve">    std::</w:t>
      </w:r>
      <w:r w:rsidRPr="007C34FF">
        <w:rPr>
          <w:rFonts w:ascii="Courier New" w:hAnsi="Courier New" w:cs="Courier New"/>
          <w:color w:val="2B91AF"/>
          <w:szCs w:val="20"/>
        </w:rPr>
        <w:t>vector</w:t>
      </w:r>
      <w:r w:rsidRPr="007C34FF">
        <w:rPr>
          <w:rFonts w:ascii="Courier New" w:hAnsi="Courier New" w:cs="Courier New"/>
          <w:color w:val="000000"/>
          <w:szCs w:val="20"/>
        </w:rPr>
        <w:t>&lt;</w:t>
      </w:r>
      <w:r w:rsidRPr="007C34FF">
        <w:rPr>
          <w:rFonts w:ascii="Courier New" w:hAnsi="Courier New" w:cs="Courier New"/>
          <w:color w:val="0000FF"/>
          <w:szCs w:val="20"/>
        </w:rPr>
        <w:t>int</w:t>
      </w:r>
      <w:r w:rsidRPr="007C34FF">
        <w:rPr>
          <w:rFonts w:ascii="Courier New" w:hAnsi="Courier New" w:cs="Courier New"/>
          <w:color w:val="000000"/>
          <w:szCs w:val="20"/>
        </w:rPr>
        <w:t xml:space="preserve">&gt; bar(5, 200);   </w:t>
      </w:r>
      <w:r w:rsidRPr="007C34FF">
        <w:rPr>
          <w:rFonts w:ascii="Courier New" w:hAnsi="Courier New" w:cs="Courier New"/>
          <w:color w:val="008000"/>
          <w:szCs w:val="20"/>
        </w:rPr>
        <w:t>// пять целых чисел со значением 200</w:t>
      </w:r>
    </w:p>
    <w:p w:rsidR="007C34FF" w:rsidRPr="007C34FF" w:rsidRDefault="007C34FF" w:rsidP="007C34FF">
      <w:pPr>
        <w:autoSpaceDE w:val="0"/>
        <w:autoSpaceDN w:val="0"/>
        <w:adjustRightInd w:val="0"/>
        <w:spacing w:after="0" w:line="240" w:lineRule="auto"/>
        <w:rPr>
          <w:rFonts w:ascii="Courier New" w:hAnsi="Courier New" w:cs="Courier New"/>
          <w:color w:val="000000"/>
          <w:szCs w:val="20"/>
        </w:rPr>
      </w:pPr>
    </w:p>
    <w:p w:rsidR="007C34FF" w:rsidRPr="007C34FF" w:rsidRDefault="007C34FF" w:rsidP="007C34FF">
      <w:pPr>
        <w:autoSpaceDE w:val="0"/>
        <w:autoSpaceDN w:val="0"/>
        <w:adjustRightInd w:val="0"/>
        <w:spacing w:after="0" w:line="240" w:lineRule="auto"/>
        <w:rPr>
          <w:rFonts w:ascii="Courier New" w:hAnsi="Courier New" w:cs="Courier New"/>
          <w:color w:val="000000"/>
          <w:szCs w:val="20"/>
          <w:lang w:val="en-US"/>
        </w:rPr>
      </w:pPr>
      <w:r w:rsidRPr="007C34FF">
        <w:rPr>
          <w:rFonts w:ascii="Courier New" w:hAnsi="Courier New" w:cs="Courier New"/>
          <w:color w:val="000000"/>
          <w:szCs w:val="20"/>
        </w:rPr>
        <w:t xml:space="preserve">    </w:t>
      </w:r>
      <w:r w:rsidRPr="007C34FF">
        <w:rPr>
          <w:rFonts w:ascii="Courier New" w:hAnsi="Courier New" w:cs="Courier New"/>
          <w:color w:val="000000"/>
          <w:szCs w:val="20"/>
          <w:lang w:val="en-US"/>
        </w:rPr>
        <w:t>foo.swap(bar);</w:t>
      </w:r>
    </w:p>
    <w:p w:rsidR="007C34FF" w:rsidRPr="007C34FF" w:rsidRDefault="007C34FF" w:rsidP="007C34FF">
      <w:pPr>
        <w:autoSpaceDE w:val="0"/>
        <w:autoSpaceDN w:val="0"/>
        <w:adjustRightInd w:val="0"/>
        <w:spacing w:after="0" w:line="240" w:lineRule="auto"/>
        <w:rPr>
          <w:rFonts w:ascii="Courier New" w:hAnsi="Courier New" w:cs="Courier New"/>
          <w:color w:val="000000"/>
          <w:szCs w:val="20"/>
          <w:lang w:val="en-US"/>
        </w:rPr>
      </w:pPr>
    </w:p>
    <w:p w:rsidR="007C34FF" w:rsidRPr="007C34FF" w:rsidRDefault="007C34FF" w:rsidP="007C34FF">
      <w:pPr>
        <w:autoSpaceDE w:val="0"/>
        <w:autoSpaceDN w:val="0"/>
        <w:adjustRightInd w:val="0"/>
        <w:spacing w:after="0" w:line="240" w:lineRule="auto"/>
        <w:rPr>
          <w:rFonts w:ascii="Courier New" w:hAnsi="Courier New" w:cs="Courier New"/>
          <w:color w:val="000000"/>
          <w:szCs w:val="20"/>
          <w:lang w:val="en-US"/>
        </w:rPr>
      </w:pPr>
      <w:r w:rsidRPr="007C34FF">
        <w:rPr>
          <w:rFonts w:ascii="Courier New" w:hAnsi="Courier New" w:cs="Courier New"/>
          <w:color w:val="000000"/>
          <w:szCs w:val="20"/>
          <w:lang w:val="en-US"/>
        </w:rPr>
        <w:t xml:space="preserve">    std::cout </w:t>
      </w:r>
      <w:r w:rsidRPr="007C34FF">
        <w:rPr>
          <w:rFonts w:ascii="Courier New" w:hAnsi="Courier New" w:cs="Courier New"/>
          <w:color w:val="008080"/>
          <w:szCs w:val="20"/>
          <w:lang w:val="en-US"/>
        </w:rPr>
        <w:t>&lt;&lt;</w:t>
      </w:r>
      <w:r w:rsidRPr="007C34FF">
        <w:rPr>
          <w:rFonts w:ascii="Courier New" w:hAnsi="Courier New" w:cs="Courier New"/>
          <w:color w:val="000000"/>
          <w:szCs w:val="20"/>
          <w:lang w:val="en-US"/>
        </w:rPr>
        <w:t xml:space="preserve"> </w:t>
      </w:r>
      <w:r w:rsidRPr="007C34FF">
        <w:rPr>
          <w:rFonts w:ascii="Courier New" w:hAnsi="Courier New" w:cs="Courier New"/>
          <w:color w:val="A31515"/>
          <w:szCs w:val="20"/>
          <w:lang w:val="en-US"/>
        </w:rPr>
        <w:t>"foo contains:"</w:t>
      </w:r>
      <w:r w:rsidRPr="007C34FF">
        <w:rPr>
          <w:rFonts w:ascii="Courier New" w:hAnsi="Courier New" w:cs="Courier New"/>
          <w:color w:val="000000"/>
          <w:szCs w:val="20"/>
          <w:lang w:val="en-US"/>
        </w:rPr>
        <w:t>;</w:t>
      </w:r>
    </w:p>
    <w:p w:rsidR="007C34FF" w:rsidRPr="007C34FF" w:rsidRDefault="007C34FF" w:rsidP="007C34FF">
      <w:pPr>
        <w:autoSpaceDE w:val="0"/>
        <w:autoSpaceDN w:val="0"/>
        <w:adjustRightInd w:val="0"/>
        <w:spacing w:after="0" w:line="240" w:lineRule="auto"/>
        <w:rPr>
          <w:rFonts w:ascii="Courier New" w:hAnsi="Courier New" w:cs="Courier New"/>
          <w:color w:val="000000"/>
          <w:szCs w:val="20"/>
          <w:lang w:val="en-US"/>
        </w:rPr>
      </w:pPr>
      <w:r w:rsidRPr="007C34FF">
        <w:rPr>
          <w:rFonts w:ascii="Courier New" w:hAnsi="Courier New" w:cs="Courier New"/>
          <w:color w:val="000000"/>
          <w:szCs w:val="20"/>
          <w:lang w:val="en-US"/>
        </w:rPr>
        <w:t xml:space="preserve">    </w:t>
      </w:r>
      <w:r w:rsidRPr="007C34FF">
        <w:rPr>
          <w:rFonts w:ascii="Courier New" w:hAnsi="Courier New" w:cs="Courier New"/>
          <w:color w:val="0000FF"/>
          <w:szCs w:val="20"/>
          <w:lang w:val="en-US"/>
        </w:rPr>
        <w:t>for</w:t>
      </w:r>
      <w:r w:rsidRPr="007C34FF">
        <w:rPr>
          <w:rFonts w:ascii="Courier New" w:hAnsi="Courier New" w:cs="Courier New"/>
          <w:color w:val="000000"/>
          <w:szCs w:val="20"/>
          <w:lang w:val="en-US"/>
        </w:rPr>
        <w:t xml:space="preserve"> (</w:t>
      </w:r>
      <w:r w:rsidRPr="007C34FF">
        <w:rPr>
          <w:rFonts w:ascii="Courier New" w:hAnsi="Courier New" w:cs="Courier New"/>
          <w:color w:val="0000FF"/>
          <w:szCs w:val="20"/>
          <w:lang w:val="en-US"/>
        </w:rPr>
        <w:t>unsigned</w:t>
      </w:r>
      <w:r w:rsidRPr="007C34FF">
        <w:rPr>
          <w:rFonts w:ascii="Courier New" w:hAnsi="Courier New" w:cs="Courier New"/>
          <w:color w:val="000000"/>
          <w:szCs w:val="20"/>
          <w:lang w:val="en-US"/>
        </w:rPr>
        <w:t xml:space="preserve"> i = 0; i &lt; foo.size(); i++)</w:t>
      </w:r>
    </w:p>
    <w:p w:rsidR="007C34FF" w:rsidRPr="007C34FF" w:rsidRDefault="007C34FF" w:rsidP="007C34FF">
      <w:pPr>
        <w:autoSpaceDE w:val="0"/>
        <w:autoSpaceDN w:val="0"/>
        <w:adjustRightInd w:val="0"/>
        <w:spacing w:after="0" w:line="240" w:lineRule="auto"/>
        <w:rPr>
          <w:rFonts w:ascii="Courier New" w:hAnsi="Courier New" w:cs="Courier New"/>
          <w:color w:val="000000"/>
          <w:szCs w:val="20"/>
          <w:lang w:val="en-US"/>
        </w:rPr>
      </w:pPr>
      <w:r w:rsidRPr="007C34FF">
        <w:rPr>
          <w:rFonts w:ascii="Courier New" w:hAnsi="Courier New" w:cs="Courier New"/>
          <w:color w:val="000000"/>
          <w:szCs w:val="20"/>
          <w:lang w:val="en-US"/>
        </w:rPr>
        <w:t xml:space="preserve">        std::cout </w:t>
      </w:r>
      <w:r w:rsidRPr="007C34FF">
        <w:rPr>
          <w:rFonts w:ascii="Courier New" w:hAnsi="Courier New" w:cs="Courier New"/>
          <w:color w:val="008080"/>
          <w:szCs w:val="20"/>
          <w:lang w:val="en-US"/>
        </w:rPr>
        <w:t>&lt;&lt;</w:t>
      </w:r>
      <w:r w:rsidRPr="007C34FF">
        <w:rPr>
          <w:rFonts w:ascii="Courier New" w:hAnsi="Courier New" w:cs="Courier New"/>
          <w:color w:val="000000"/>
          <w:szCs w:val="20"/>
          <w:lang w:val="en-US"/>
        </w:rPr>
        <w:t xml:space="preserve"> </w:t>
      </w:r>
      <w:r w:rsidRPr="007C34FF">
        <w:rPr>
          <w:rFonts w:ascii="Courier New" w:hAnsi="Courier New" w:cs="Courier New"/>
          <w:color w:val="A31515"/>
          <w:szCs w:val="20"/>
          <w:lang w:val="en-US"/>
        </w:rPr>
        <w:t>' '</w:t>
      </w:r>
      <w:r w:rsidRPr="007C34FF">
        <w:rPr>
          <w:rFonts w:ascii="Courier New" w:hAnsi="Courier New" w:cs="Courier New"/>
          <w:color w:val="000000"/>
          <w:szCs w:val="20"/>
          <w:lang w:val="en-US"/>
        </w:rPr>
        <w:t xml:space="preserve"> </w:t>
      </w:r>
      <w:r w:rsidRPr="007C34FF">
        <w:rPr>
          <w:rFonts w:ascii="Courier New" w:hAnsi="Courier New" w:cs="Courier New"/>
          <w:color w:val="008080"/>
          <w:szCs w:val="20"/>
          <w:lang w:val="en-US"/>
        </w:rPr>
        <w:t>&lt;&lt;</w:t>
      </w:r>
      <w:r w:rsidRPr="007C34FF">
        <w:rPr>
          <w:rFonts w:ascii="Courier New" w:hAnsi="Courier New" w:cs="Courier New"/>
          <w:color w:val="000000"/>
          <w:szCs w:val="20"/>
          <w:lang w:val="en-US"/>
        </w:rPr>
        <w:t xml:space="preserve"> foo</w:t>
      </w:r>
      <w:r w:rsidRPr="007C34FF">
        <w:rPr>
          <w:rFonts w:ascii="Courier New" w:hAnsi="Courier New" w:cs="Courier New"/>
          <w:color w:val="008080"/>
          <w:szCs w:val="20"/>
          <w:lang w:val="en-US"/>
        </w:rPr>
        <w:t>[</w:t>
      </w:r>
      <w:r w:rsidRPr="007C34FF">
        <w:rPr>
          <w:rFonts w:ascii="Courier New" w:hAnsi="Courier New" w:cs="Courier New"/>
          <w:color w:val="000000"/>
          <w:szCs w:val="20"/>
          <w:lang w:val="en-US"/>
        </w:rPr>
        <w:t>i</w:t>
      </w:r>
      <w:r w:rsidRPr="007C34FF">
        <w:rPr>
          <w:rFonts w:ascii="Courier New" w:hAnsi="Courier New" w:cs="Courier New"/>
          <w:color w:val="008080"/>
          <w:szCs w:val="20"/>
          <w:lang w:val="en-US"/>
        </w:rPr>
        <w:t>]</w:t>
      </w:r>
      <w:r w:rsidRPr="007C34FF">
        <w:rPr>
          <w:rFonts w:ascii="Courier New" w:hAnsi="Courier New" w:cs="Courier New"/>
          <w:color w:val="000000"/>
          <w:szCs w:val="20"/>
          <w:lang w:val="en-US"/>
        </w:rPr>
        <w:t>;</w:t>
      </w:r>
    </w:p>
    <w:p w:rsidR="007C34FF" w:rsidRPr="007C34FF" w:rsidRDefault="007C34FF" w:rsidP="007C34FF">
      <w:pPr>
        <w:autoSpaceDE w:val="0"/>
        <w:autoSpaceDN w:val="0"/>
        <w:adjustRightInd w:val="0"/>
        <w:spacing w:after="0" w:line="240" w:lineRule="auto"/>
        <w:rPr>
          <w:rFonts w:ascii="Courier New" w:hAnsi="Courier New" w:cs="Courier New"/>
          <w:color w:val="000000"/>
          <w:szCs w:val="20"/>
          <w:lang w:val="en-US"/>
        </w:rPr>
      </w:pPr>
      <w:r w:rsidRPr="007C34FF">
        <w:rPr>
          <w:rFonts w:ascii="Courier New" w:hAnsi="Courier New" w:cs="Courier New"/>
          <w:color w:val="000000"/>
          <w:szCs w:val="20"/>
          <w:lang w:val="en-US"/>
        </w:rPr>
        <w:t xml:space="preserve">    std::cout </w:t>
      </w:r>
      <w:r w:rsidRPr="007C34FF">
        <w:rPr>
          <w:rFonts w:ascii="Courier New" w:hAnsi="Courier New" w:cs="Courier New"/>
          <w:color w:val="008080"/>
          <w:szCs w:val="20"/>
          <w:lang w:val="en-US"/>
        </w:rPr>
        <w:t>&lt;&lt;</w:t>
      </w:r>
      <w:r w:rsidRPr="007C34FF">
        <w:rPr>
          <w:rFonts w:ascii="Courier New" w:hAnsi="Courier New" w:cs="Courier New"/>
          <w:color w:val="000000"/>
          <w:szCs w:val="20"/>
          <w:lang w:val="en-US"/>
        </w:rPr>
        <w:t xml:space="preserve"> </w:t>
      </w:r>
      <w:r w:rsidRPr="007C34FF">
        <w:rPr>
          <w:rFonts w:ascii="Courier New" w:hAnsi="Courier New" w:cs="Courier New"/>
          <w:color w:val="A31515"/>
          <w:szCs w:val="20"/>
          <w:lang w:val="en-US"/>
        </w:rPr>
        <w:t>'\n'</w:t>
      </w:r>
      <w:r w:rsidRPr="007C34FF">
        <w:rPr>
          <w:rFonts w:ascii="Courier New" w:hAnsi="Courier New" w:cs="Courier New"/>
          <w:color w:val="000000"/>
          <w:szCs w:val="20"/>
          <w:lang w:val="en-US"/>
        </w:rPr>
        <w:t>;</w:t>
      </w:r>
    </w:p>
    <w:p w:rsidR="007C34FF" w:rsidRPr="007C34FF" w:rsidRDefault="007C34FF" w:rsidP="007C34FF">
      <w:pPr>
        <w:autoSpaceDE w:val="0"/>
        <w:autoSpaceDN w:val="0"/>
        <w:adjustRightInd w:val="0"/>
        <w:spacing w:after="0" w:line="240" w:lineRule="auto"/>
        <w:rPr>
          <w:rFonts w:ascii="Courier New" w:hAnsi="Courier New" w:cs="Courier New"/>
          <w:color w:val="000000"/>
          <w:szCs w:val="20"/>
          <w:lang w:val="en-US"/>
        </w:rPr>
      </w:pPr>
    </w:p>
    <w:p w:rsidR="007C34FF" w:rsidRPr="007C34FF" w:rsidRDefault="007C34FF" w:rsidP="007C34FF">
      <w:pPr>
        <w:autoSpaceDE w:val="0"/>
        <w:autoSpaceDN w:val="0"/>
        <w:adjustRightInd w:val="0"/>
        <w:spacing w:after="0" w:line="240" w:lineRule="auto"/>
        <w:rPr>
          <w:rFonts w:ascii="Courier New" w:hAnsi="Courier New" w:cs="Courier New"/>
          <w:color w:val="000000"/>
          <w:szCs w:val="20"/>
          <w:lang w:val="en-US"/>
        </w:rPr>
      </w:pPr>
      <w:r w:rsidRPr="007C34FF">
        <w:rPr>
          <w:rFonts w:ascii="Courier New" w:hAnsi="Courier New" w:cs="Courier New"/>
          <w:color w:val="000000"/>
          <w:szCs w:val="20"/>
          <w:lang w:val="en-US"/>
        </w:rPr>
        <w:t xml:space="preserve">    std::cout </w:t>
      </w:r>
      <w:r w:rsidRPr="007C34FF">
        <w:rPr>
          <w:rFonts w:ascii="Courier New" w:hAnsi="Courier New" w:cs="Courier New"/>
          <w:color w:val="008080"/>
          <w:szCs w:val="20"/>
          <w:lang w:val="en-US"/>
        </w:rPr>
        <w:t>&lt;&lt;</w:t>
      </w:r>
      <w:r w:rsidRPr="007C34FF">
        <w:rPr>
          <w:rFonts w:ascii="Courier New" w:hAnsi="Courier New" w:cs="Courier New"/>
          <w:color w:val="000000"/>
          <w:szCs w:val="20"/>
          <w:lang w:val="en-US"/>
        </w:rPr>
        <w:t xml:space="preserve"> </w:t>
      </w:r>
      <w:r w:rsidRPr="007C34FF">
        <w:rPr>
          <w:rFonts w:ascii="Courier New" w:hAnsi="Courier New" w:cs="Courier New"/>
          <w:color w:val="A31515"/>
          <w:szCs w:val="20"/>
          <w:lang w:val="en-US"/>
        </w:rPr>
        <w:t>"bar contains:"</w:t>
      </w:r>
      <w:r w:rsidRPr="007C34FF">
        <w:rPr>
          <w:rFonts w:ascii="Courier New" w:hAnsi="Courier New" w:cs="Courier New"/>
          <w:color w:val="000000"/>
          <w:szCs w:val="20"/>
          <w:lang w:val="en-US"/>
        </w:rPr>
        <w:t>;</w:t>
      </w:r>
    </w:p>
    <w:p w:rsidR="007C34FF" w:rsidRPr="007C34FF" w:rsidRDefault="007C34FF" w:rsidP="007C34FF">
      <w:pPr>
        <w:autoSpaceDE w:val="0"/>
        <w:autoSpaceDN w:val="0"/>
        <w:adjustRightInd w:val="0"/>
        <w:spacing w:after="0" w:line="240" w:lineRule="auto"/>
        <w:rPr>
          <w:rFonts w:ascii="Courier New" w:hAnsi="Courier New" w:cs="Courier New"/>
          <w:color w:val="000000"/>
          <w:szCs w:val="20"/>
          <w:lang w:val="en-US"/>
        </w:rPr>
      </w:pPr>
      <w:r w:rsidRPr="007C34FF">
        <w:rPr>
          <w:rFonts w:ascii="Courier New" w:hAnsi="Courier New" w:cs="Courier New"/>
          <w:color w:val="000000"/>
          <w:szCs w:val="20"/>
          <w:lang w:val="en-US"/>
        </w:rPr>
        <w:t xml:space="preserve">    </w:t>
      </w:r>
      <w:r w:rsidRPr="007C34FF">
        <w:rPr>
          <w:rFonts w:ascii="Courier New" w:hAnsi="Courier New" w:cs="Courier New"/>
          <w:color w:val="0000FF"/>
          <w:szCs w:val="20"/>
          <w:lang w:val="en-US"/>
        </w:rPr>
        <w:t>for</w:t>
      </w:r>
      <w:r w:rsidRPr="007C34FF">
        <w:rPr>
          <w:rFonts w:ascii="Courier New" w:hAnsi="Courier New" w:cs="Courier New"/>
          <w:color w:val="000000"/>
          <w:szCs w:val="20"/>
          <w:lang w:val="en-US"/>
        </w:rPr>
        <w:t xml:space="preserve"> (</w:t>
      </w:r>
      <w:r w:rsidRPr="007C34FF">
        <w:rPr>
          <w:rFonts w:ascii="Courier New" w:hAnsi="Courier New" w:cs="Courier New"/>
          <w:color w:val="0000FF"/>
          <w:szCs w:val="20"/>
          <w:lang w:val="en-US"/>
        </w:rPr>
        <w:t>unsigned</w:t>
      </w:r>
      <w:r w:rsidRPr="007C34FF">
        <w:rPr>
          <w:rFonts w:ascii="Courier New" w:hAnsi="Courier New" w:cs="Courier New"/>
          <w:color w:val="000000"/>
          <w:szCs w:val="20"/>
          <w:lang w:val="en-US"/>
        </w:rPr>
        <w:t xml:space="preserve"> i = 0; i &lt; bar.size(); i++)</w:t>
      </w:r>
    </w:p>
    <w:p w:rsidR="007C34FF" w:rsidRPr="007C34FF" w:rsidRDefault="007C34FF" w:rsidP="007C34FF">
      <w:pPr>
        <w:autoSpaceDE w:val="0"/>
        <w:autoSpaceDN w:val="0"/>
        <w:adjustRightInd w:val="0"/>
        <w:spacing w:after="0" w:line="240" w:lineRule="auto"/>
        <w:rPr>
          <w:rFonts w:ascii="Courier New" w:hAnsi="Courier New" w:cs="Courier New"/>
          <w:color w:val="000000"/>
          <w:szCs w:val="20"/>
          <w:lang w:val="en-US"/>
        </w:rPr>
      </w:pPr>
      <w:r w:rsidRPr="007C34FF">
        <w:rPr>
          <w:rFonts w:ascii="Courier New" w:hAnsi="Courier New" w:cs="Courier New"/>
          <w:color w:val="000000"/>
          <w:szCs w:val="20"/>
          <w:lang w:val="en-US"/>
        </w:rPr>
        <w:t xml:space="preserve">        std::cout </w:t>
      </w:r>
      <w:r w:rsidRPr="007C34FF">
        <w:rPr>
          <w:rFonts w:ascii="Courier New" w:hAnsi="Courier New" w:cs="Courier New"/>
          <w:color w:val="008080"/>
          <w:szCs w:val="20"/>
          <w:lang w:val="en-US"/>
        </w:rPr>
        <w:t>&lt;&lt;</w:t>
      </w:r>
      <w:r w:rsidRPr="007C34FF">
        <w:rPr>
          <w:rFonts w:ascii="Courier New" w:hAnsi="Courier New" w:cs="Courier New"/>
          <w:color w:val="000000"/>
          <w:szCs w:val="20"/>
          <w:lang w:val="en-US"/>
        </w:rPr>
        <w:t xml:space="preserve"> </w:t>
      </w:r>
      <w:r w:rsidRPr="007C34FF">
        <w:rPr>
          <w:rFonts w:ascii="Courier New" w:hAnsi="Courier New" w:cs="Courier New"/>
          <w:color w:val="A31515"/>
          <w:szCs w:val="20"/>
          <w:lang w:val="en-US"/>
        </w:rPr>
        <w:t>' '</w:t>
      </w:r>
      <w:r w:rsidRPr="007C34FF">
        <w:rPr>
          <w:rFonts w:ascii="Courier New" w:hAnsi="Courier New" w:cs="Courier New"/>
          <w:color w:val="000000"/>
          <w:szCs w:val="20"/>
          <w:lang w:val="en-US"/>
        </w:rPr>
        <w:t xml:space="preserve"> </w:t>
      </w:r>
      <w:r w:rsidRPr="007C34FF">
        <w:rPr>
          <w:rFonts w:ascii="Courier New" w:hAnsi="Courier New" w:cs="Courier New"/>
          <w:color w:val="008080"/>
          <w:szCs w:val="20"/>
          <w:lang w:val="en-US"/>
        </w:rPr>
        <w:t>&lt;&lt;</w:t>
      </w:r>
      <w:r w:rsidRPr="007C34FF">
        <w:rPr>
          <w:rFonts w:ascii="Courier New" w:hAnsi="Courier New" w:cs="Courier New"/>
          <w:color w:val="000000"/>
          <w:szCs w:val="20"/>
          <w:lang w:val="en-US"/>
        </w:rPr>
        <w:t xml:space="preserve"> bar</w:t>
      </w:r>
      <w:r w:rsidRPr="007C34FF">
        <w:rPr>
          <w:rFonts w:ascii="Courier New" w:hAnsi="Courier New" w:cs="Courier New"/>
          <w:color w:val="008080"/>
          <w:szCs w:val="20"/>
          <w:lang w:val="en-US"/>
        </w:rPr>
        <w:t>[</w:t>
      </w:r>
      <w:r w:rsidRPr="007C34FF">
        <w:rPr>
          <w:rFonts w:ascii="Courier New" w:hAnsi="Courier New" w:cs="Courier New"/>
          <w:color w:val="000000"/>
          <w:szCs w:val="20"/>
          <w:lang w:val="en-US"/>
        </w:rPr>
        <w:t>i</w:t>
      </w:r>
      <w:r w:rsidRPr="007C34FF">
        <w:rPr>
          <w:rFonts w:ascii="Courier New" w:hAnsi="Courier New" w:cs="Courier New"/>
          <w:color w:val="008080"/>
          <w:szCs w:val="20"/>
          <w:lang w:val="en-US"/>
        </w:rPr>
        <w:t>]</w:t>
      </w:r>
      <w:r w:rsidRPr="007C34FF">
        <w:rPr>
          <w:rFonts w:ascii="Courier New" w:hAnsi="Courier New" w:cs="Courier New"/>
          <w:color w:val="000000"/>
          <w:szCs w:val="20"/>
          <w:lang w:val="en-US"/>
        </w:rPr>
        <w:t>;</w:t>
      </w:r>
    </w:p>
    <w:p w:rsidR="007C34FF" w:rsidRPr="007C34FF" w:rsidRDefault="007C34FF" w:rsidP="007C34FF">
      <w:pPr>
        <w:autoSpaceDE w:val="0"/>
        <w:autoSpaceDN w:val="0"/>
        <w:adjustRightInd w:val="0"/>
        <w:spacing w:after="0" w:line="240" w:lineRule="auto"/>
        <w:rPr>
          <w:rFonts w:ascii="Courier New" w:hAnsi="Courier New" w:cs="Courier New"/>
          <w:color w:val="000000"/>
          <w:szCs w:val="20"/>
          <w:lang w:val="en-US"/>
        </w:rPr>
      </w:pPr>
      <w:r w:rsidRPr="007C34FF">
        <w:rPr>
          <w:rFonts w:ascii="Courier New" w:hAnsi="Courier New" w:cs="Courier New"/>
          <w:color w:val="000000"/>
          <w:szCs w:val="20"/>
          <w:lang w:val="en-US"/>
        </w:rPr>
        <w:t xml:space="preserve">    std::cout </w:t>
      </w:r>
      <w:r w:rsidRPr="007C34FF">
        <w:rPr>
          <w:rFonts w:ascii="Courier New" w:hAnsi="Courier New" w:cs="Courier New"/>
          <w:color w:val="008080"/>
          <w:szCs w:val="20"/>
          <w:lang w:val="en-US"/>
        </w:rPr>
        <w:t>&lt;&lt;</w:t>
      </w:r>
      <w:r w:rsidRPr="007C34FF">
        <w:rPr>
          <w:rFonts w:ascii="Courier New" w:hAnsi="Courier New" w:cs="Courier New"/>
          <w:color w:val="000000"/>
          <w:szCs w:val="20"/>
          <w:lang w:val="en-US"/>
        </w:rPr>
        <w:t xml:space="preserve"> </w:t>
      </w:r>
      <w:r w:rsidRPr="007C34FF">
        <w:rPr>
          <w:rFonts w:ascii="Courier New" w:hAnsi="Courier New" w:cs="Courier New"/>
          <w:color w:val="A31515"/>
          <w:szCs w:val="20"/>
          <w:lang w:val="en-US"/>
        </w:rPr>
        <w:t>'\n'</w:t>
      </w:r>
      <w:r w:rsidRPr="007C34FF">
        <w:rPr>
          <w:rFonts w:ascii="Courier New" w:hAnsi="Courier New" w:cs="Courier New"/>
          <w:color w:val="000000"/>
          <w:szCs w:val="20"/>
          <w:lang w:val="en-US"/>
        </w:rPr>
        <w:t>;</w:t>
      </w:r>
    </w:p>
    <w:p w:rsidR="007C34FF" w:rsidRPr="007C34FF" w:rsidRDefault="007C34FF" w:rsidP="007C34FF">
      <w:pPr>
        <w:autoSpaceDE w:val="0"/>
        <w:autoSpaceDN w:val="0"/>
        <w:adjustRightInd w:val="0"/>
        <w:spacing w:after="0" w:line="240" w:lineRule="auto"/>
        <w:rPr>
          <w:rFonts w:ascii="Courier New" w:hAnsi="Courier New" w:cs="Courier New"/>
          <w:color w:val="000000"/>
          <w:szCs w:val="20"/>
          <w:lang w:val="en-US"/>
        </w:rPr>
      </w:pPr>
    </w:p>
    <w:p w:rsidR="007C34FF" w:rsidRPr="007C34FF" w:rsidRDefault="007C34FF" w:rsidP="007C34FF">
      <w:pPr>
        <w:autoSpaceDE w:val="0"/>
        <w:autoSpaceDN w:val="0"/>
        <w:adjustRightInd w:val="0"/>
        <w:spacing w:after="0" w:line="240" w:lineRule="auto"/>
        <w:rPr>
          <w:rFonts w:ascii="Courier New" w:hAnsi="Courier New" w:cs="Courier New"/>
          <w:color w:val="000000"/>
          <w:szCs w:val="20"/>
          <w:lang w:val="en-US"/>
        </w:rPr>
      </w:pPr>
      <w:r w:rsidRPr="007C34FF">
        <w:rPr>
          <w:rFonts w:ascii="Courier New" w:hAnsi="Courier New" w:cs="Courier New"/>
          <w:color w:val="000000"/>
          <w:szCs w:val="20"/>
          <w:lang w:val="en-US"/>
        </w:rPr>
        <w:t xml:space="preserve">    </w:t>
      </w:r>
      <w:r w:rsidRPr="007C34FF">
        <w:rPr>
          <w:rFonts w:ascii="Courier New" w:hAnsi="Courier New" w:cs="Courier New"/>
          <w:color w:val="0000FF"/>
          <w:szCs w:val="20"/>
          <w:lang w:val="en-US"/>
        </w:rPr>
        <w:t>return</w:t>
      </w:r>
      <w:r w:rsidRPr="007C34FF">
        <w:rPr>
          <w:rFonts w:ascii="Courier New" w:hAnsi="Courier New" w:cs="Courier New"/>
          <w:color w:val="000000"/>
          <w:szCs w:val="20"/>
          <w:lang w:val="en-US"/>
        </w:rPr>
        <w:t xml:space="preserve"> 0;</w:t>
      </w:r>
    </w:p>
    <w:p w:rsidR="007C34FF" w:rsidRPr="007C34FF" w:rsidRDefault="007C34FF" w:rsidP="007C34FF">
      <w:pPr>
        <w:spacing w:after="80"/>
        <w:jc w:val="both"/>
        <w:rPr>
          <w:rFonts w:ascii="Courier New" w:hAnsi="Courier New" w:cs="Courier New"/>
          <w:color w:val="000000"/>
          <w:szCs w:val="20"/>
        </w:rPr>
      </w:pPr>
      <w:r w:rsidRPr="007C34FF">
        <w:rPr>
          <w:rFonts w:ascii="Courier New" w:hAnsi="Courier New" w:cs="Courier New"/>
          <w:color w:val="000000"/>
          <w:szCs w:val="20"/>
        </w:rPr>
        <w:t>}</w:t>
      </w:r>
    </w:p>
    <w:p w:rsidR="0062461A" w:rsidRDefault="0062461A" w:rsidP="007C34FF">
      <w:pPr>
        <w:spacing w:after="80"/>
        <w:ind w:firstLine="567"/>
        <w:jc w:val="both"/>
        <w:rPr>
          <w:rFonts w:cs="Arial"/>
          <w:color w:val="000000"/>
          <w:szCs w:val="20"/>
        </w:rPr>
      </w:pPr>
      <w:r>
        <w:rPr>
          <w:rFonts w:cs="Arial"/>
          <w:color w:val="000000"/>
          <w:szCs w:val="20"/>
        </w:rPr>
        <w:t>Результат работы программы:</w:t>
      </w:r>
    </w:p>
    <w:p w:rsidR="0062461A" w:rsidRDefault="007C34FF" w:rsidP="007C34FF">
      <w:pPr>
        <w:spacing w:after="80"/>
        <w:jc w:val="both"/>
        <w:rPr>
          <w:rFonts w:cs="Arial"/>
          <w:color w:val="000000"/>
          <w:szCs w:val="20"/>
        </w:rPr>
      </w:pPr>
      <w:r w:rsidRPr="007C34FF">
        <w:rPr>
          <w:rFonts w:cs="Arial"/>
          <w:noProof/>
          <w:color w:val="000000"/>
          <w:szCs w:val="20"/>
          <w:lang w:eastAsia="ru-RU"/>
        </w:rPr>
        <w:drawing>
          <wp:inline distT="0" distB="0" distL="0" distR="0" wp14:anchorId="6C284C4E" wp14:editId="6104432C">
            <wp:extent cx="2915057" cy="476316"/>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5057" cy="476316"/>
                    </a:xfrm>
                    <a:prstGeom prst="rect">
                      <a:avLst/>
                    </a:prstGeom>
                  </pic:spPr>
                </pic:pic>
              </a:graphicData>
            </a:graphic>
          </wp:inline>
        </w:drawing>
      </w:r>
    </w:p>
    <w:p w:rsidR="0062461A" w:rsidRPr="0062461A" w:rsidRDefault="00E02D8B" w:rsidP="007C34FF">
      <w:pPr>
        <w:spacing w:before="80" w:after="80"/>
        <w:rPr>
          <w:lang w:val="en-US"/>
        </w:rPr>
      </w:pPr>
      <w:hyperlink w:anchor="_Последовательные_контейнеры" w:history="1">
        <w:r w:rsidR="0062461A" w:rsidRPr="003143A7">
          <w:rPr>
            <w:rStyle w:val="a4"/>
            <w:rFonts w:cs="Arial"/>
            <w:szCs w:val="20"/>
            <w:lang w:val="en-US"/>
          </w:rPr>
          <w:t>&lt;</w:t>
        </w:r>
        <w:r w:rsidR="0062461A" w:rsidRPr="003143A7">
          <w:rPr>
            <w:rStyle w:val="a4"/>
            <w:rFonts w:cs="Arial"/>
            <w:szCs w:val="20"/>
          </w:rPr>
          <w:t>Последовательные контейнеры</w:t>
        </w:r>
        <w:r w:rsidR="0062461A" w:rsidRPr="003143A7">
          <w:rPr>
            <w:rStyle w:val="a4"/>
            <w:rFonts w:cs="Arial"/>
            <w:szCs w:val="20"/>
            <w:lang w:val="en-US"/>
          </w:rPr>
          <w:t>&gt;</w:t>
        </w:r>
      </w:hyperlink>
    </w:p>
    <w:p w:rsidR="004D74C5" w:rsidRPr="004D74C5"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rPr>
      </w:pPr>
      <w:bookmarkStart w:id="60" w:name="_vector::get_allocator"/>
      <w:bookmarkEnd w:id="60"/>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get_allocator</w:t>
      </w:r>
    </w:p>
    <w:p w:rsidR="008C4C5E" w:rsidRDefault="008C4C5E" w:rsidP="004D74C5">
      <w:pPr>
        <w:spacing w:after="0"/>
        <w:ind w:firstLine="567"/>
        <w:jc w:val="both"/>
        <w:rPr>
          <w:rFonts w:cs="Arial"/>
          <w:color w:val="000000" w:themeColor="text1"/>
          <w:szCs w:val="20"/>
        </w:rPr>
      </w:pPr>
      <w:r w:rsidRPr="008C4C5E">
        <w:rPr>
          <w:rFonts w:cs="Arial"/>
          <w:color w:val="000000" w:themeColor="text1"/>
          <w:szCs w:val="20"/>
        </w:rPr>
        <w:t>get_allocator - возвращает аллокатор, используемый контейнером.</w:t>
      </w:r>
    </w:p>
    <w:p w:rsidR="004D74C5" w:rsidRDefault="004D74C5" w:rsidP="004D74C5">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get</w:t>
      </w:r>
      <w:r w:rsidRPr="004D74C5">
        <w:rPr>
          <w:rFonts w:cs="Arial"/>
          <w:szCs w:val="20"/>
        </w:rPr>
        <w:t>_</w:t>
      </w:r>
      <w:r>
        <w:rPr>
          <w:rFonts w:cs="Arial"/>
          <w:szCs w:val="20"/>
          <w:lang w:val="en-US"/>
        </w:rPr>
        <w:t>allocato</w:t>
      </w:r>
      <w:r w:rsidR="00235F8C">
        <w:rPr>
          <w:rFonts w:cs="Arial"/>
          <w:szCs w:val="20"/>
          <w:lang w:val="en-US"/>
        </w:rPr>
        <w:t>r</w:t>
      </w:r>
      <w:r w:rsidR="00EC7F77"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::vector:</w:t>
      </w:r>
    </w:p>
    <w:p w:rsidR="004D74C5" w:rsidRPr="00CD3698" w:rsidRDefault="004D74C5" w:rsidP="004D74C5">
      <w:pPr>
        <w:spacing w:after="0"/>
        <w:ind w:firstLine="567"/>
        <w:jc w:val="both"/>
        <w:rPr>
          <w:rFonts w:cs="Arial"/>
          <w:color w:val="000000" w:themeColor="text1"/>
          <w:szCs w:val="20"/>
        </w:rPr>
      </w:pPr>
    </w:p>
    <w:p w:rsidR="004D74C5" w:rsidRPr="004D74C5" w:rsidRDefault="004D74C5" w:rsidP="004D74C5">
      <w:pPr>
        <w:autoSpaceDE w:val="0"/>
        <w:autoSpaceDN w:val="0"/>
        <w:adjustRightInd w:val="0"/>
        <w:spacing w:after="0" w:line="240" w:lineRule="auto"/>
        <w:rPr>
          <w:rFonts w:ascii="Courier New" w:hAnsi="Courier New" w:cs="Courier New"/>
          <w:color w:val="000000"/>
          <w:szCs w:val="20"/>
          <w:lang w:val="en-US"/>
        </w:rPr>
      </w:pPr>
      <w:r w:rsidRPr="004D74C5">
        <w:rPr>
          <w:rFonts w:ascii="Courier New" w:hAnsi="Courier New" w:cs="Courier New"/>
          <w:color w:val="808080"/>
          <w:szCs w:val="20"/>
          <w:lang w:val="en-US"/>
        </w:rPr>
        <w:t>#include</w:t>
      </w:r>
      <w:r w:rsidRPr="004D74C5">
        <w:rPr>
          <w:rFonts w:ascii="Courier New" w:hAnsi="Courier New" w:cs="Courier New"/>
          <w:color w:val="000000"/>
          <w:szCs w:val="20"/>
          <w:lang w:val="en-US"/>
        </w:rPr>
        <w:t xml:space="preserve"> </w:t>
      </w:r>
      <w:r w:rsidRPr="004D74C5">
        <w:rPr>
          <w:rFonts w:ascii="Courier New" w:hAnsi="Courier New" w:cs="Courier New"/>
          <w:color w:val="A31515"/>
          <w:szCs w:val="20"/>
          <w:lang w:val="en-US"/>
        </w:rPr>
        <w:t>&lt;iostream&gt;</w:t>
      </w:r>
    </w:p>
    <w:p w:rsidR="004D74C5" w:rsidRPr="004D74C5" w:rsidRDefault="004D74C5" w:rsidP="004D74C5">
      <w:pPr>
        <w:autoSpaceDE w:val="0"/>
        <w:autoSpaceDN w:val="0"/>
        <w:adjustRightInd w:val="0"/>
        <w:spacing w:after="0" w:line="240" w:lineRule="auto"/>
        <w:rPr>
          <w:rFonts w:ascii="Courier New" w:hAnsi="Courier New" w:cs="Courier New"/>
          <w:color w:val="000000"/>
          <w:szCs w:val="20"/>
          <w:lang w:val="en-US"/>
        </w:rPr>
      </w:pPr>
      <w:r w:rsidRPr="004D74C5">
        <w:rPr>
          <w:rFonts w:ascii="Courier New" w:hAnsi="Courier New" w:cs="Courier New"/>
          <w:color w:val="808080"/>
          <w:szCs w:val="20"/>
          <w:lang w:val="en-US"/>
        </w:rPr>
        <w:t>#include</w:t>
      </w:r>
      <w:r w:rsidRPr="004D74C5">
        <w:rPr>
          <w:rFonts w:ascii="Courier New" w:hAnsi="Courier New" w:cs="Courier New"/>
          <w:color w:val="000000"/>
          <w:szCs w:val="20"/>
          <w:lang w:val="en-US"/>
        </w:rPr>
        <w:t xml:space="preserve"> </w:t>
      </w:r>
      <w:r w:rsidRPr="004D74C5">
        <w:rPr>
          <w:rFonts w:ascii="Courier New" w:hAnsi="Courier New" w:cs="Courier New"/>
          <w:color w:val="A31515"/>
          <w:szCs w:val="20"/>
          <w:lang w:val="en-US"/>
        </w:rPr>
        <w:t>&lt;vector&gt;</w:t>
      </w:r>
    </w:p>
    <w:p w:rsidR="004D74C5" w:rsidRPr="004D74C5" w:rsidRDefault="004D74C5" w:rsidP="004D74C5">
      <w:pPr>
        <w:autoSpaceDE w:val="0"/>
        <w:autoSpaceDN w:val="0"/>
        <w:adjustRightInd w:val="0"/>
        <w:spacing w:after="0" w:line="240" w:lineRule="auto"/>
        <w:rPr>
          <w:rFonts w:ascii="Courier New" w:hAnsi="Courier New" w:cs="Courier New"/>
          <w:color w:val="000000"/>
          <w:szCs w:val="20"/>
          <w:lang w:val="en-US"/>
        </w:rPr>
      </w:pPr>
    </w:p>
    <w:p w:rsidR="004D74C5" w:rsidRPr="004D74C5" w:rsidRDefault="004D74C5" w:rsidP="004D74C5">
      <w:pPr>
        <w:autoSpaceDE w:val="0"/>
        <w:autoSpaceDN w:val="0"/>
        <w:adjustRightInd w:val="0"/>
        <w:spacing w:after="0" w:line="240" w:lineRule="auto"/>
        <w:rPr>
          <w:rFonts w:ascii="Courier New" w:hAnsi="Courier New" w:cs="Courier New"/>
          <w:color w:val="000000"/>
          <w:szCs w:val="20"/>
          <w:lang w:val="en-US"/>
        </w:rPr>
      </w:pPr>
      <w:r w:rsidRPr="004D74C5">
        <w:rPr>
          <w:rFonts w:ascii="Courier New" w:hAnsi="Courier New" w:cs="Courier New"/>
          <w:color w:val="0000FF"/>
          <w:szCs w:val="20"/>
          <w:lang w:val="en-US"/>
        </w:rPr>
        <w:t>int</w:t>
      </w:r>
      <w:r w:rsidRPr="004D74C5">
        <w:rPr>
          <w:rFonts w:ascii="Courier New" w:hAnsi="Courier New" w:cs="Courier New"/>
          <w:color w:val="000000"/>
          <w:szCs w:val="20"/>
          <w:lang w:val="en-US"/>
        </w:rPr>
        <w:t xml:space="preserve"> main() {</w:t>
      </w:r>
    </w:p>
    <w:p w:rsidR="004D74C5" w:rsidRPr="004D74C5" w:rsidRDefault="004D74C5" w:rsidP="004D74C5">
      <w:pPr>
        <w:autoSpaceDE w:val="0"/>
        <w:autoSpaceDN w:val="0"/>
        <w:adjustRightInd w:val="0"/>
        <w:spacing w:after="0" w:line="240" w:lineRule="auto"/>
        <w:rPr>
          <w:rFonts w:ascii="Courier New" w:hAnsi="Courier New" w:cs="Courier New"/>
          <w:color w:val="000000"/>
          <w:szCs w:val="20"/>
          <w:lang w:val="en-US"/>
        </w:rPr>
      </w:pPr>
      <w:r w:rsidRPr="004D74C5">
        <w:rPr>
          <w:rFonts w:ascii="Courier New" w:hAnsi="Courier New" w:cs="Courier New"/>
          <w:color w:val="000000"/>
          <w:szCs w:val="20"/>
          <w:lang w:val="en-US"/>
        </w:rPr>
        <w:tab/>
        <w:t>std::</w:t>
      </w:r>
      <w:r w:rsidRPr="004D74C5">
        <w:rPr>
          <w:rFonts w:ascii="Courier New" w:hAnsi="Courier New" w:cs="Courier New"/>
          <w:color w:val="2B91AF"/>
          <w:szCs w:val="20"/>
          <w:lang w:val="en-US"/>
        </w:rPr>
        <w:t>vector</w:t>
      </w:r>
      <w:r w:rsidRPr="004D74C5">
        <w:rPr>
          <w:rFonts w:ascii="Courier New" w:hAnsi="Courier New" w:cs="Courier New"/>
          <w:color w:val="000000"/>
          <w:szCs w:val="20"/>
          <w:lang w:val="en-US"/>
        </w:rPr>
        <w:t>&lt;</w:t>
      </w:r>
      <w:r w:rsidRPr="004D74C5">
        <w:rPr>
          <w:rFonts w:ascii="Courier New" w:hAnsi="Courier New" w:cs="Courier New"/>
          <w:color w:val="0000FF"/>
          <w:szCs w:val="20"/>
          <w:lang w:val="en-US"/>
        </w:rPr>
        <w:t>int</w:t>
      </w:r>
      <w:r w:rsidRPr="004D74C5">
        <w:rPr>
          <w:rFonts w:ascii="Courier New" w:hAnsi="Courier New" w:cs="Courier New"/>
          <w:color w:val="000000"/>
          <w:szCs w:val="20"/>
          <w:lang w:val="en-US"/>
        </w:rPr>
        <w:t>&gt; myvector;</w:t>
      </w:r>
    </w:p>
    <w:p w:rsidR="004D74C5" w:rsidRPr="004D74C5" w:rsidRDefault="004D74C5" w:rsidP="004D74C5">
      <w:pPr>
        <w:autoSpaceDE w:val="0"/>
        <w:autoSpaceDN w:val="0"/>
        <w:adjustRightInd w:val="0"/>
        <w:spacing w:after="0" w:line="240" w:lineRule="auto"/>
        <w:rPr>
          <w:rFonts w:ascii="Courier New" w:hAnsi="Courier New" w:cs="Courier New"/>
          <w:color w:val="000000"/>
          <w:szCs w:val="20"/>
          <w:lang w:val="en-US"/>
        </w:rPr>
      </w:pPr>
      <w:r w:rsidRPr="004D74C5">
        <w:rPr>
          <w:rFonts w:ascii="Courier New" w:hAnsi="Courier New" w:cs="Courier New"/>
          <w:color w:val="000000"/>
          <w:szCs w:val="20"/>
          <w:lang w:val="en-US"/>
        </w:rPr>
        <w:tab/>
      </w:r>
      <w:r w:rsidRPr="004D74C5">
        <w:rPr>
          <w:rFonts w:ascii="Courier New" w:hAnsi="Courier New" w:cs="Courier New"/>
          <w:color w:val="0000FF"/>
          <w:szCs w:val="20"/>
          <w:lang w:val="en-US"/>
        </w:rPr>
        <w:t>int</w:t>
      </w:r>
      <w:r w:rsidRPr="004D74C5">
        <w:rPr>
          <w:rFonts w:ascii="Courier New" w:hAnsi="Courier New" w:cs="Courier New"/>
          <w:color w:val="000000"/>
          <w:szCs w:val="20"/>
          <w:lang w:val="en-US"/>
        </w:rPr>
        <w:t>* p;</w:t>
      </w:r>
    </w:p>
    <w:p w:rsidR="004D74C5" w:rsidRPr="004D74C5" w:rsidRDefault="004D74C5" w:rsidP="004D74C5">
      <w:pPr>
        <w:autoSpaceDE w:val="0"/>
        <w:autoSpaceDN w:val="0"/>
        <w:adjustRightInd w:val="0"/>
        <w:spacing w:after="0" w:line="240" w:lineRule="auto"/>
        <w:rPr>
          <w:rFonts w:ascii="Courier New" w:hAnsi="Courier New" w:cs="Courier New"/>
          <w:color w:val="000000"/>
          <w:szCs w:val="20"/>
        </w:rPr>
      </w:pPr>
      <w:r w:rsidRPr="004D74C5">
        <w:rPr>
          <w:rFonts w:ascii="Courier New" w:hAnsi="Courier New" w:cs="Courier New"/>
          <w:color w:val="000000"/>
          <w:szCs w:val="20"/>
          <w:lang w:val="en-US"/>
        </w:rPr>
        <w:tab/>
      </w:r>
      <w:r w:rsidRPr="004D74C5">
        <w:rPr>
          <w:rFonts w:ascii="Courier New" w:hAnsi="Courier New" w:cs="Courier New"/>
          <w:color w:val="0000FF"/>
          <w:szCs w:val="20"/>
        </w:rPr>
        <w:t>unsigned</w:t>
      </w:r>
      <w:r w:rsidRPr="004D74C5">
        <w:rPr>
          <w:rFonts w:ascii="Courier New" w:hAnsi="Courier New" w:cs="Courier New"/>
          <w:color w:val="000000"/>
          <w:szCs w:val="20"/>
        </w:rPr>
        <w:t xml:space="preserve"> </w:t>
      </w:r>
      <w:r w:rsidRPr="004D74C5">
        <w:rPr>
          <w:rFonts w:ascii="Courier New" w:hAnsi="Courier New" w:cs="Courier New"/>
          <w:color w:val="0000FF"/>
          <w:szCs w:val="20"/>
        </w:rPr>
        <w:t>int</w:t>
      </w:r>
      <w:r w:rsidRPr="004D74C5">
        <w:rPr>
          <w:rFonts w:ascii="Courier New" w:hAnsi="Courier New" w:cs="Courier New"/>
          <w:color w:val="000000"/>
          <w:szCs w:val="20"/>
        </w:rPr>
        <w:t xml:space="preserve"> i;</w:t>
      </w:r>
    </w:p>
    <w:p w:rsidR="004D74C5" w:rsidRPr="004D74C5" w:rsidRDefault="004D74C5" w:rsidP="004D74C5">
      <w:pPr>
        <w:autoSpaceDE w:val="0"/>
        <w:autoSpaceDN w:val="0"/>
        <w:adjustRightInd w:val="0"/>
        <w:spacing w:after="0" w:line="240" w:lineRule="auto"/>
        <w:rPr>
          <w:rFonts w:ascii="Courier New" w:hAnsi="Courier New" w:cs="Courier New"/>
          <w:color w:val="000000"/>
          <w:szCs w:val="20"/>
        </w:rPr>
      </w:pPr>
    </w:p>
    <w:p w:rsidR="004D74C5" w:rsidRPr="004D74C5" w:rsidRDefault="004D74C5" w:rsidP="004D74C5">
      <w:pPr>
        <w:autoSpaceDE w:val="0"/>
        <w:autoSpaceDN w:val="0"/>
        <w:adjustRightInd w:val="0"/>
        <w:spacing w:after="0" w:line="240" w:lineRule="auto"/>
        <w:rPr>
          <w:rFonts w:ascii="Courier New" w:hAnsi="Courier New" w:cs="Courier New"/>
          <w:color w:val="000000"/>
          <w:szCs w:val="20"/>
        </w:rPr>
      </w:pPr>
      <w:r w:rsidRPr="004D74C5">
        <w:rPr>
          <w:rFonts w:ascii="Courier New" w:hAnsi="Courier New" w:cs="Courier New"/>
          <w:color w:val="000000"/>
          <w:szCs w:val="20"/>
        </w:rPr>
        <w:tab/>
      </w:r>
      <w:r w:rsidRPr="004D74C5">
        <w:rPr>
          <w:rFonts w:ascii="Courier New" w:hAnsi="Courier New" w:cs="Courier New"/>
          <w:color w:val="008000"/>
          <w:szCs w:val="20"/>
        </w:rPr>
        <w:t>// выделите массив с пространством для 5 элементов, используя распределитель vector:</w:t>
      </w:r>
    </w:p>
    <w:p w:rsidR="004D74C5" w:rsidRPr="004D74C5" w:rsidRDefault="004D74C5" w:rsidP="004D74C5">
      <w:pPr>
        <w:autoSpaceDE w:val="0"/>
        <w:autoSpaceDN w:val="0"/>
        <w:adjustRightInd w:val="0"/>
        <w:spacing w:after="0" w:line="240" w:lineRule="auto"/>
        <w:rPr>
          <w:rFonts w:ascii="Courier New" w:hAnsi="Courier New" w:cs="Courier New"/>
          <w:color w:val="000000"/>
          <w:szCs w:val="20"/>
          <w:lang w:val="en-US"/>
        </w:rPr>
      </w:pPr>
      <w:r w:rsidRPr="004D74C5">
        <w:rPr>
          <w:rFonts w:ascii="Courier New" w:hAnsi="Courier New" w:cs="Courier New"/>
          <w:color w:val="000000"/>
          <w:szCs w:val="20"/>
        </w:rPr>
        <w:tab/>
      </w:r>
      <w:r w:rsidRPr="004D74C5">
        <w:rPr>
          <w:rFonts w:ascii="Courier New" w:hAnsi="Courier New" w:cs="Courier New"/>
          <w:color w:val="000000"/>
          <w:szCs w:val="20"/>
          <w:lang w:val="en-US"/>
        </w:rPr>
        <w:t>p = myvector.get_allocator().allocate(5);</w:t>
      </w:r>
    </w:p>
    <w:p w:rsidR="004D74C5" w:rsidRPr="004D74C5" w:rsidRDefault="004D74C5" w:rsidP="004D74C5">
      <w:pPr>
        <w:autoSpaceDE w:val="0"/>
        <w:autoSpaceDN w:val="0"/>
        <w:adjustRightInd w:val="0"/>
        <w:spacing w:after="0" w:line="240" w:lineRule="auto"/>
        <w:rPr>
          <w:rFonts w:ascii="Courier New" w:hAnsi="Courier New" w:cs="Courier New"/>
          <w:color w:val="000000"/>
          <w:szCs w:val="20"/>
          <w:lang w:val="en-US"/>
        </w:rPr>
      </w:pPr>
    </w:p>
    <w:p w:rsidR="004D74C5" w:rsidRPr="004D74C5" w:rsidRDefault="004D74C5" w:rsidP="004D74C5">
      <w:pPr>
        <w:autoSpaceDE w:val="0"/>
        <w:autoSpaceDN w:val="0"/>
        <w:adjustRightInd w:val="0"/>
        <w:spacing w:after="0" w:line="240" w:lineRule="auto"/>
        <w:rPr>
          <w:rFonts w:ascii="Courier New" w:hAnsi="Courier New" w:cs="Courier New"/>
          <w:color w:val="000000"/>
          <w:szCs w:val="20"/>
        </w:rPr>
      </w:pPr>
      <w:r w:rsidRPr="004D74C5">
        <w:rPr>
          <w:rFonts w:ascii="Courier New" w:hAnsi="Courier New" w:cs="Courier New"/>
          <w:color w:val="000000"/>
          <w:szCs w:val="20"/>
          <w:lang w:val="en-US"/>
        </w:rPr>
        <w:tab/>
      </w:r>
      <w:r w:rsidRPr="004D74C5">
        <w:rPr>
          <w:rFonts w:ascii="Courier New" w:hAnsi="Courier New" w:cs="Courier New"/>
          <w:color w:val="008000"/>
          <w:szCs w:val="20"/>
        </w:rPr>
        <w:t>// создавать значения на месте в массиве:</w:t>
      </w:r>
    </w:p>
    <w:p w:rsidR="004D74C5" w:rsidRPr="004D74C5" w:rsidRDefault="004D74C5" w:rsidP="004D74C5">
      <w:pPr>
        <w:autoSpaceDE w:val="0"/>
        <w:autoSpaceDN w:val="0"/>
        <w:adjustRightInd w:val="0"/>
        <w:spacing w:after="0" w:line="240" w:lineRule="auto"/>
        <w:rPr>
          <w:rFonts w:ascii="Courier New" w:hAnsi="Courier New" w:cs="Courier New"/>
          <w:color w:val="000000"/>
          <w:szCs w:val="20"/>
          <w:lang w:val="en-US"/>
        </w:rPr>
      </w:pPr>
      <w:r w:rsidRPr="004D74C5">
        <w:rPr>
          <w:rFonts w:ascii="Courier New" w:hAnsi="Courier New" w:cs="Courier New"/>
          <w:color w:val="000000"/>
          <w:szCs w:val="20"/>
        </w:rPr>
        <w:tab/>
      </w:r>
      <w:r w:rsidRPr="004D74C5">
        <w:rPr>
          <w:rFonts w:ascii="Courier New" w:hAnsi="Courier New" w:cs="Courier New"/>
          <w:color w:val="0000FF"/>
          <w:szCs w:val="20"/>
          <w:lang w:val="en-US"/>
        </w:rPr>
        <w:t>for</w:t>
      </w:r>
      <w:r w:rsidRPr="004D74C5">
        <w:rPr>
          <w:rFonts w:ascii="Courier New" w:hAnsi="Courier New" w:cs="Courier New"/>
          <w:color w:val="000000"/>
          <w:szCs w:val="20"/>
          <w:lang w:val="en-US"/>
        </w:rPr>
        <w:t xml:space="preserve"> (i = 0; i &lt; 5; i++) myvector.get_allocator().construct(&amp;p[i], i);</w:t>
      </w:r>
    </w:p>
    <w:p w:rsidR="004D74C5" w:rsidRPr="004D74C5" w:rsidRDefault="004D74C5" w:rsidP="004D74C5">
      <w:pPr>
        <w:autoSpaceDE w:val="0"/>
        <w:autoSpaceDN w:val="0"/>
        <w:adjustRightInd w:val="0"/>
        <w:spacing w:after="0" w:line="240" w:lineRule="auto"/>
        <w:rPr>
          <w:rFonts w:ascii="Courier New" w:hAnsi="Courier New" w:cs="Courier New"/>
          <w:color w:val="000000"/>
          <w:szCs w:val="20"/>
          <w:lang w:val="en-US"/>
        </w:rPr>
      </w:pPr>
    </w:p>
    <w:p w:rsidR="004D74C5" w:rsidRPr="004D74C5" w:rsidRDefault="004D74C5" w:rsidP="004D74C5">
      <w:pPr>
        <w:autoSpaceDE w:val="0"/>
        <w:autoSpaceDN w:val="0"/>
        <w:adjustRightInd w:val="0"/>
        <w:spacing w:after="0" w:line="240" w:lineRule="auto"/>
        <w:rPr>
          <w:rFonts w:ascii="Courier New" w:hAnsi="Courier New" w:cs="Courier New"/>
          <w:color w:val="000000"/>
          <w:szCs w:val="20"/>
          <w:lang w:val="en-US"/>
        </w:rPr>
      </w:pPr>
      <w:r w:rsidRPr="004D74C5">
        <w:rPr>
          <w:rFonts w:ascii="Courier New" w:hAnsi="Courier New" w:cs="Courier New"/>
          <w:color w:val="000000"/>
          <w:szCs w:val="20"/>
          <w:lang w:val="en-US"/>
        </w:rPr>
        <w:tab/>
        <w:t xml:space="preserve">std::cout </w:t>
      </w:r>
      <w:r w:rsidRPr="004D74C5">
        <w:rPr>
          <w:rFonts w:ascii="Courier New" w:hAnsi="Courier New" w:cs="Courier New"/>
          <w:color w:val="008080"/>
          <w:szCs w:val="20"/>
          <w:lang w:val="en-US"/>
        </w:rPr>
        <w:t>&lt;&lt;</w:t>
      </w:r>
      <w:r w:rsidRPr="004D74C5">
        <w:rPr>
          <w:rFonts w:ascii="Courier New" w:hAnsi="Courier New" w:cs="Courier New"/>
          <w:color w:val="000000"/>
          <w:szCs w:val="20"/>
          <w:lang w:val="en-US"/>
        </w:rPr>
        <w:t xml:space="preserve"> </w:t>
      </w:r>
      <w:r w:rsidRPr="004D74C5">
        <w:rPr>
          <w:rFonts w:ascii="Courier New" w:hAnsi="Courier New" w:cs="Courier New"/>
          <w:color w:val="A31515"/>
          <w:szCs w:val="20"/>
          <w:lang w:val="en-US"/>
        </w:rPr>
        <w:t>"The allocated array contains:"</w:t>
      </w:r>
      <w:r w:rsidRPr="004D74C5">
        <w:rPr>
          <w:rFonts w:ascii="Courier New" w:hAnsi="Courier New" w:cs="Courier New"/>
          <w:color w:val="000000"/>
          <w:szCs w:val="20"/>
          <w:lang w:val="en-US"/>
        </w:rPr>
        <w:t>;</w:t>
      </w:r>
    </w:p>
    <w:p w:rsidR="004D74C5" w:rsidRPr="004D74C5" w:rsidRDefault="004D74C5" w:rsidP="004D74C5">
      <w:pPr>
        <w:autoSpaceDE w:val="0"/>
        <w:autoSpaceDN w:val="0"/>
        <w:adjustRightInd w:val="0"/>
        <w:spacing w:after="0" w:line="240" w:lineRule="auto"/>
        <w:rPr>
          <w:rFonts w:ascii="Courier New" w:hAnsi="Courier New" w:cs="Courier New"/>
          <w:color w:val="000000"/>
          <w:szCs w:val="20"/>
          <w:lang w:val="en-US"/>
        </w:rPr>
      </w:pPr>
      <w:r w:rsidRPr="004D74C5">
        <w:rPr>
          <w:rFonts w:ascii="Courier New" w:hAnsi="Courier New" w:cs="Courier New"/>
          <w:color w:val="000000"/>
          <w:szCs w:val="20"/>
          <w:lang w:val="en-US"/>
        </w:rPr>
        <w:tab/>
      </w:r>
      <w:r w:rsidRPr="004D74C5">
        <w:rPr>
          <w:rFonts w:ascii="Courier New" w:hAnsi="Courier New" w:cs="Courier New"/>
          <w:color w:val="0000FF"/>
          <w:szCs w:val="20"/>
          <w:lang w:val="en-US"/>
        </w:rPr>
        <w:t>for</w:t>
      </w:r>
      <w:r w:rsidRPr="004D74C5">
        <w:rPr>
          <w:rFonts w:ascii="Courier New" w:hAnsi="Courier New" w:cs="Courier New"/>
          <w:color w:val="000000"/>
          <w:szCs w:val="20"/>
          <w:lang w:val="en-US"/>
        </w:rPr>
        <w:t xml:space="preserve"> (i = 0; i &lt; 5; i++) std::cout </w:t>
      </w:r>
      <w:r w:rsidRPr="004D74C5">
        <w:rPr>
          <w:rFonts w:ascii="Courier New" w:hAnsi="Courier New" w:cs="Courier New"/>
          <w:color w:val="008080"/>
          <w:szCs w:val="20"/>
          <w:lang w:val="en-US"/>
        </w:rPr>
        <w:t>&lt;&lt;</w:t>
      </w:r>
      <w:r w:rsidRPr="004D74C5">
        <w:rPr>
          <w:rFonts w:ascii="Courier New" w:hAnsi="Courier New" w:cs="Courier New"/>
          <w:color w:val="000000"/>
          <w:szCs w:val="20"/>
          <w:lang w:val="en-US"/>
        </w:rPr>
        <w:t xml:space="preserve"> </w:t>
      </w:r>
      <w:r w:rsidRPr="004D74C5">
        <w:rPr>
          <w:rFonts w:ascii="Courier New" w:hAnsi="Courier New" w:cs="Courier New"/>
          <w:color w:val="A31515"/>
          <w:szCs w:val="20"/>
          <w:lang w:val="en-US"/>
        </w:rPr>
        <w:t>' '</w:t>
      </w:r>
      <w:r w:rsidRPr="004D74C5">
        <w:rPr>
          <w:rFonts w:ascii="Courier New" w:hAnsi="Courier New" w:cs="Courier New"/>
          <w:color w:val="000000"/>
          <w:szCs w:val="20"/>
          <w:lang w:val="en-US"/>
        </w:rPr>
        <w:t xml:space="preserve"> </w:t>
      </w:r>
      <w:r w:rsidRPr="004D74C5">
        <w:rPr>
          <w:rFonts w:ascii="Courier New" w:hAnsi="Courier New" w:cs="Courier New"/>
          <w:color w:val="008080"/>
          <w:szCs w:val="20"/>
          <w:lang w:val="en-US"/>
        </w:rPr>
        <w:t>&lt;&lt;</w:t>
      </w:r>
      <w:r w:rsidRPr="004D74C5">
        <w:rPr>
          <w:rFonts w:ascii="Courier New" w:hAnsi="Courier New" w:cs="Courier New"/>
          <w:color w:val="000000"/>
          <w:szCs w:val="20"/>
          <w:lang w:val="en-US"/>
        </w:rPr>
        <w:t xml:space="preserve"> p[i];</w:t>
      </w:r>
    </w:p>
    <w:p w:rsidR="004D74C5" w:rsidRPr="004D74C5" w:rsidRDefault="004D74C5" w:rsidP="004D74C5">
      <w:pPr>
        <w:autoSpaceDE w:val="0"/>
        <w:autoSpaceDN w:val="0"/>
        <w:adjustRightInd w:val="0"/>
        <w:spacing w:after="0" w:line="240" w:lineRule="auto"/>
        <w:rPr>
          <w:rFonts w:ascii="Courier New" w:hAnsi="Courier New" w:cs="Courier New"/>
          <w:color w:val="000000"/>
          <w:szCs w:val="20"/>
        </w:rPr>
      </w:pPr>
      <w:r w:rsidRPr="004D74C5">
        <w:rPr>
          <w:rFonts w:ascii="Courier New" w:hAnsi="Courier New" w:cs="Courier New"/>
          <w:color w:val="000000"/>
          <w:szCs w:val="20"/>
          <w:lang w:val="en-US"/>
        </w:rPr>
        <w:tab/>
      </w:r>
      <w:r w:rsidRPr="004D74C5">
        <w:rPr>
          <w:rFonts w:ascii="Courier New" w:hAnsi="Courier New" w:cs="Courier New"/>
          <w:color w:val="000000"/>
          <w:szCs w:val="20"/>
        </w:rPr>
        <w:t xml:space="preserve">std::cout </w:t>
      </w:r>
      <w:r w:rsidRPr="004D74C5">
        <w:rPr>
          <w:rFonts w:ascii="Courier New" w:hAnsi="Courier New" w:cs="Courier New"/>
          <w:color w:val="008080"/>
          <w:szCs w:val="20"/>
        </w:rPr>
        <w:t>&lt;&lt;</w:t>
      </w:r>
      <w:r w:rsidRPr="004D74C5">
        <w:rPr>
          <w:rFonts w:ascii="Courier New" w:hAnsi="Courier New" w:cs="Courier New"/>
          <w:color w:val="000000"/>
          <w:szCs w:val="20"/>
        </w:rPr>
        <w:t xml:space="preserve"> </w:t>
      </w:r>
      <w:r w:rsidRPr="004D74C5">
        <w:rPr>
          <w:rFonts w:ascii="Courier New" w:hAnsi="Courier New" w:cs="Courier New"/>
          <w:color w:val="A31515"/>
          <w:szCs w:val="20"/>
        </w:rPr>
        <w:t>'\n'</w:t>
      </w:r>
      <w:r w:rsidRPr="004D74C5">
        <w:rPr>
          <w:rFonts w:ascii="Courier New" w:hAnsi="Courier New" w:cs="Courier New"/>
          <w:color w:val="000000"/>
          <w:szCs w:val="20"/>
        </w:rPr>
        <w:t>;</w:t>
      </w:r>
    </w:p>
    <w:p w:rsidR="004D74C5" w:rsidRPr="004D74C5" w:rsidRDefault="004D74C5" w:rsidP="004D74C5">
      <w:pPr>
        <w:autoSpaceDE w:val="0"/>
        <w:autoSpaceDN w:val="0"/>
        <w:adjustRightInd w:val="0"/>
        <w:spacing w:after="0" w:line="240" w:lineRule="auto"/>
        <w:rPr>
          <w:rFonts w:ascii="Courier New" w:hAnsi="Courier New" w:cs="Courier New"/>
          <w:color w:val="000000"/>
          <w:szCs w:val="20"/>
        </w:rPr>
      </w:pPr>
    </w:p>
    <w:p w:rsidR="004D74C5" w:rsidRPr="004D74C5" w:rsidRDefault="004D74C5" w:rsidP="004D74C5">
      <w:pPr>
        <w:autoSpaceDE w:val="0"/>
        <w:autoSpaceDN w:val="0"/>
        <w:adjustRightInd w:val="0"/>
        <w:spacing w:after="0" w:line="240" w:lineRule="auto"/>
        <w:rPr>
          <w:rFonts w:ascii="Courier New" w:hAnsi="Courier New" w:cs="Courier New"/>
          <w:color w:val="000000"/>
          <w:szCs w:val="20"/>
        </w:rPr>
      </w:pPr>
      <w:r w:rsidRPr="004D74C5">
        <w:rPr>
          <w:rFonts w:ascii="Courier New" w:hAnsi="Courier New" w:cs="Courier New"/>
          <w:color w:val="000000"/>
          <w:szCs w:val="20"/>
        </w:rPr>
        <w:tab/>
      </w:r>
      <w:r w:rsidRPr="004D74C5">
        <w:rPr>
          <w:rFonts w:ascii="Courier New" w:hAnsi="Courier New" w:cs="Courier New"/>
          <w:color w:val="008000"/>
          <w:szCs w:val="20"/>
        </w:rPr>
        <w:t>// уничтожить и освободить:</w:t>
      </w:r>
    </w:p>
    <w:p w:rsidR="004D74C5" w:rsidRPr="004D74C5" w:rsidRDefault="004D74C5" w:rsidP="004D74C5">
      <w:pPr>
        <w:autoSpaceDE w:val="0"/>
        <w:autoSpaceDN w:val="0"/>
        <w:adjustRightInd w:val="0"/>
        <w:spacing w:after="0" w:line="240" w:lineRule="auto"/>
        <w:rPr>
          <w:rFonts w:ascii="Courier New" w:hAnsi="Courier New" w:cs="Courier New"/>
          <w:color w:val="000000"/>
          <w:szCs w:val="20"/>
          <w:lang w:val="en-US"/>
        </w:rPr>
      </w:pPr>
      <w:r w:rsidRPr="004D74C5">
        <w:rPr>
          <w:rFonts w:ascii="Courier New" w:hAnsi="Courier New" w:cs="Courier New"/>
          <w:color w:val="000000"/>
          <w:szCs w:val="20"/>
        </w:rPr>
        <w:tab/>
      </w:r>
      <w:r w:rsidRPr="004D74C5">
        <w:rPr>
          <w:rFonts w:ascii="Courier New" w:hAnsi="Courier New" w:cs="Courier New"/>
          <w:color w:val="0000FF"/>
          <w:szCs w:val="20"/>
          <w:lang w:val="en-US"/>
        </w:rPr>
        <w:t>for</w:t>
      </w:r>
      <w:r w:rsidRPr="004D74C5">
        <w:rPr>
          <w:rFonts w:ascii="Courier New" w:hAnsi="Courier New" w:cs="Courier New"/>
          <w:color w:val="000000"/>
          <w:szCs w:val="20"/>
          <w:lang w:val="en-US"/>
        </w:rPr>
        <w:t xml:space="preserve"> (i = 0; i &lt; 5; i++) myvector.get_allocator().destroy(&amp;p[i]);</w:t>
      </w:r>
    </w:p>
    <w:p w:rsidR="004D74C5" w:rsidRPr="004D74C5" w:rsidRDefault="004D74C5" w:rsidP="004D74C5">
      <w:pPr>
        <w:autoSpaceDE w:val="0"/>
        <w:autoSpaceDN w:val="0"/>
        <w:adjustRightInd w:val="0"/>
        <w:spacing w:after="0" w:line="240" w:lineRule="auto"/>
        <w:rPr>
          <w:rFonts w:ascii="Courier New" w:hAnsi="Courier New" w:cs="Courier New"/>
          <w:color w:val="000000"/>
          <w:szCs w:val="20"/>
          <w:lang w:val="en-US"/>
        </w:rPr>
      </w:pPr>
      <w:r w:rsidRPr="004D74C5">
        <w:rPr>
          <w:rFonts w:ascii="Courier New" w:hAnsi="Courier New" w:cs="Courier New"/>
          <w:color w:val="000000"/>
          <w:szCs w:val="20"/>
          <w:lang w:val="en-US"/>
        </w:rPr>
        <w:tab/>
        <w:t>myvector.get_allocator().deallocate(p, 5);</w:t>
      </w:r>
    </w:p>
    <w:p w:rsidR="004D74C5" w:rsidRPr="004D74C5" w:rsidRDefault="004D74C5" w:rsidP="004D74C5">
      <w:pPr>
        <w:autoSpaceDE w:val="0"/>
        <w:autoSpaceDN w:val="0"/>
        <w:adjustRightInd w:val="0"/>
        <w:spacing w:after="0" w:line="240" w:lineRule="auto"/>
        <w:rPr>
          <w:rFonts w:ascii="Courier New" w:hAnsi="Courier New" w:cs="Courier New"/>
          <w:color w:val="000000"/>
          <w:szCs w:val="20"/>
          <w:lang w:val="en-US"/>
        </w:rPr>
      </w:pPr>
    </w:p>
    <w:p w:rsidR="004D74C5" w:rsidRPr="004D74C5" w:rsidRDefault="004D74C5" w:rsidP="004D74C5">
      <w:pPr>
        <w:autoSpaceDE w:val="0"/>
        <w:autoSpaceDN w:val="0"/>
        <w:adjustRightInd w:val="0"/>
        <w:spacing w:after="0" w:line="240" w:lineRule="auto"/>
        <w:rPr>
          <w:rFonts w:ascii="Courier New" w:hAnsi="Courier New" w:cs="Courier New"/>
          <w:color w:val="000000"/>
          <w:szCs w:val="20"/>
        </w:rPr>
      </w:pPr>
      <w:r w:rsidRPr="004D74C5">
        <w:rPr>
          <w:rFonts w:ascii="Courier New" w:hAnsi="Courier New" w:cs="Courier New"/>
          <w:color w:val="000000"/>
          <w:szCs w:val="20"/>
          <w:lang w:val="en-US"/>
        </w:rPr>
        <w:tab/>
      </w:r>
      <w:r w:rsidRPr="004D74C5">
        <w:rPr>
          <w:rFonts w:ascii="Courier New" w:hAnsi="Courier New" w:cs="Courier New"/>
          <w:color w:val="0000FF"/>
          <w:szCs w:val="20"/>
        </w:rPr>
        <w:t>return</w:t>
      </w:r>
      <w:r w:rsidRPr="004D74C5">
        <w:rPr>
          <w:rFonts w:ascii="Courier New" w:hAnsi="Courier New" w:cs="Courier New"/>
          <w:color w:val="000000"/>
          <w:szCs w:val="20"/>
        </w:rPr>
        <w:t xml:space="preserve"> 0;</w:t>
      </w:r>
    </w:p>
    <w:p w:rsidR="004D74C5" w:rsidRPr="004D74C5" w:rsidRDefault="004D74C5" w:rsidP="004D74C5">
      <w:pPr>
        <w:spacing w:after="80"/>
        <w:jc w:val="both"/>
        <w:rPr>
          <w:rFonts w:ascii="Courier New" w:hAnsi="Courier New" w:cs="Courier New"/>
          <w:color w:val="000000"/>
          <w:szCs w:val="20"/>
        </w:rPr>
      </w:pPr>
      <w:r w:rsidRPr="004D74C5">
        <w:rPr>
          <w:rFonts w:ascii="Courier New" w:hAnsi="Courier New" w:cs="Courier New"/>
          <w:color w:val="000000"/>
          <w:szCs w:val="20"/>
        </w:rPr>
        <w:t>}</w:t>
      </w:r>
    </w:p>
    <w:p w:rsidR="00235F8C" w:rsidRDefault="00235F8C" w:rsidP="00747469">
      <w:pPr>
        <w:spacing w:after="80"/>
        <w:ind w:firstLine="567"/>
        <w:jc w:val="both"/>
        <w:rPr>
          <w:rFonts w:cs="Arial"/>
          <w:color w:val="000000"/>
          <w:szCs w:val="20"/>
        </w:rPr>
      </w:pPr>
      <w:r w:rsidRPr="00235F8C">
        <w:rPr>
          <w:rFonts w:cs="Arial"/>
          <w:color w:val="000000"/>
          <w:szCs w:val="20"/>
        </w:rPr>
        <w:t>В примере показан сложный способ выделения памяти для массива целых чисел с испол</w:t>
      </w:r>
      <w:r>
        <w:rPr>
          <w:rFonts w:cs="Arial"/>
          <w:color w:val="000000"/>
          <w:szCs w:val="20"/>
        </w:rPr>
        <w:t>ьзованием того же аллокатора</w:t>
      </w:r>
      <w:r w:rsidRPr="00235F8C">
        <w:rPr>
          <w:rFonts w:cs="Arial"/>
          <w:color w:val="000000"/>
          <w:szCs w:val="20"/>
        </w:rPr>
        <w:t>, который используется вектором.</w:t>
      </w:r>
    </w:p>
    <w:p w:rsidR="004D74C5" w:rsidRDefault="004D74C5" w:rsidP="004D74C5">
      <w:pPr>
        <w:spacing w:after="80"/>
        <w:ind w:firstLine="567"/>
        <w:jc w:val="both"/>
        <w:rPr>
          <w:rFonts w:cs="Arial"/>
          <w:color w:val="000000"/>
          <w:szCs w:val="20"/>
        </w:rPr>
      </w:pPr>
      <w:r>
        <w:rPr>
          <w:rFonts w:cs="Arial"/>
          <w:color w:val="000000"/>
          <w:szCs w:val="20"/>
        </w:rPr>
        <w:t>Результат работы программы:</w:t>
      </w:r>
    </w:p>
    <w:p w:rsidR="004D74C5" w:rsidRDefault="004D74C5" w:rsidP="004D74C5">
      <w:pPr>
        <w:spacing w:after="0"/>
        <w:jc w:val="both"/>
        <w:rPr>
          <w:rFonts w:cs="Arial"/>
          <w:color w:val="000000"/>
          <w:szCs w:val="20"/>
        </w:rPr>
      </w:pPr>
      <w:r w:rsidRPr="004D74C5">
        <w:rPr>
          <w:rFonts w:cs="Arial"/>
          <w:noProof/>
          <w:color w:val="000000"/>
          <w:szCs w:val="20"/>
          <w:lang w:eastAsia="ru-RU"/>
        </w:rPr>
        <w:lastRenderedPageBreak/>
        <w:drawing>
          <wp:inline distT="0" distB="0" distL="0" distR="0" wp14:anchorId="7B91CC1E" wp14:editId="235092A3">
            <wp:extent cx="3429479" cy="333422"/>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29479" cy="333422"/>
                    </a:xfrm>
                    <a:prstGeom prst="rect">
                      <a:avLst/>
                    </a:prstGeom>
                  </pic:spPr>
                </pic:pic>
              </a:graphicData>
            </a:graphic>
          </wp:inline>
        </w:drawing>
      </w:r>
    </w:p>
    <w:p w:rsidR="004D74C5" w:rsidRPr="004D74C5" w:rsidRDefault="00E02D8B" w:rsidP="004D74C5">
      <w:pPr>
        <w:spacing w:before="80" w:after="80"/>
        <w:rPr>
          <w:lang w:val="en-US"/>
        </w:rPr>
      </w:pPr>
      <w:hyperlink w:anchor="_Последовательные_контейнеры" w:history="1">
        <w:r w:rsidR="004D74C5" w:rsidRPr="003143A7">
          <w:rPr>
            <w:rStyle w:val="a4"/>
            <w:rFonts w:cs="Arial"/>
            <w:szCs w:val="20"/>
            <w:lang w:val="en-US"/>
          </w:rPr>
          <w:t>&lt;</w:t>
        </w:r>
        <w:r w:rsidR="004D74C5" w:rsidRPr="003143A7">
          <w:rPr>
            <w:rStyle w:val="a4"/>
            <w:rFonts w:cs="Arial"/>
            <w:szCs w:val="20"/>
          </w:rPr>
          <w:t>Последовательные контейнеры</w:t>
        </w:r>
        <w:r w:rsidR="004D74C5" w:rsidRPr="003143A7">
          <w:rPr>
            <w:rStyle w:val="a4"/>
            <w:rFonts w:cs="Arial"/>
            <w:szCs w:val="20"/>
            <w:lang w:val="en-US"/>
          </w:rPr>
          <w:t>&gt;</w:t>
        </w:r>
      </w:hyperlink>
    </w:p>
    <w:p w:rsidR="00E07E31" w:rsidRPr="00E07E31" w:rsidRDefault="001E3BC3" w:rsidP="00054E5E">
      <w:pPr>
        <w:pStyle w:val="4"/>
        <w:numPr>
          <w:ilvl w:val="3"/>
          <w:numId w:val="8"/>
        </w:numPr>
        <w:tabs>
          <w:tab w:val="left" w:pos="1134"/>
        </w:tabs>
        <w:spacing w:before="160" w:after="160"/>
        <w:ind w:left="426" w:firstLine="0"/>
        <w:rPr>
          <w:rFonts w:ascii="Arial" w:hAnsi="Arial" w:cs="Arial"/>
          <w:b/>
          <w:i w:val="0"/>
          <w:color w:val="000000" w:themeColor="text1"/>
          <w:szCs w:val="20"/>
          <w:lang w:val="en-US"/>
        </w:rPr>
      </w:pPr>
      <w:bookmarkStart w:id="61" w:name="_vector::data"/>
      <w:bookmarkEnd w:id="61"/>
      <w:r w:rsidRPr="00EA5FBC">
        <w:rPr>
          <w:rFonts w:ascii="Arial" w:hAnsi="Arial" w:cs="Arial"/>
          <w:b/>
          <w:i w:val="0"/>
          <w:color w:val="000000" w:themeColor="text1"/>
          <w:szCs w:val="20"/>
          <w:lang w:val="en-US"/>
        </w:rPr>
        <w:t>vector</w:t>
      </w:r>
      <w:r w:rsidRPr="00EA5FBC">
        <w:rPr>
          <w:rFonts w:ascii="Arial" w:hAnsi="Arial" w:cs="Arial"/>
          <w:b/>
          <w:i w:val="0"/>
          <w:color w:val="000000" w:themeColor="text1"/>
          <w:szCs w:val="20"/>
        </w:rPr>
        <w:t>::</w:t>
      </w:r>
      <w:r>
        <w:rPr>
          <w:rFonts w:ascii="Arial" w:hAnsi="Arial" w:cs="Arial"/>
          <w:b/>
          <w:i w:val="0"/>
          <w:color w:val="000000" w:themeColor="text1"/>
          <w:szCs w:val="20"/>
          <w:lang w:val="en-US"/>
        </w:rPr>
        <w:t>data</w:t>
      </w:r>
    </w:p>
    <w:p w:rsidR="008C4C5E" w:rsidRDefault="008C4C5E" w:rsidP="00E07E31">
      <w:pPr>
        <w:spacing w:after="0"/>
        <w:ind w:firstLine="567"/>
        <w:jc w:val="both"/>
        <w:rPr>
          <w:rFonts w:cs="Arial"/>
          <w:color w:val="000000" w:themeColor="text1"/>
          <w:szCs w:val="20"/>
        </w:rPr>
      </w:pPr>
      <w:r w:rsidRPr="008C4C5E">
        <w:rPr>
          <w:rFonts w:cs="Arial"/>
          <w:color w:val="000000" w:themeColor="text1"/>
          <w:szCs w:val="20"/>
        </w:rPr>
        <w:t>data - возвращает указатель на первый элемент контейнера.</w:t>
      </w:r>
    </w:p>
    <w:p w:rsidR="00E07E31" w:rsidRDefault="00E07E31" w:rsidP="00E07E31">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data</w:t>
      </w:r>
      <w:r w:rsidR="00EC7F77" w:rsidRPr="00AA5359">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vector</w:t>
      </w:r>
      <w:r>
        <w:rPr>
          <w:rFonts w:cs="Arial"/>
          <w:color w:val="000000" w:themeColor="text1"/>
          <w:szCs w:val="20"/>
        </w:rPr>
        <w:t>:</w:t>
      </w:r>
    </w:p>
    <w:p w:rsidR="00E07E31" w:rsidRPr="00657019" w:rsidRDefault="00E07E31" w:rsidP="00E07E31">
      <w:pPr>
        <w:spacing w:after="0"/>
        <w:ind w:firstLine="567"/>
        <w:jc w:val="both"/>
        <w:rPr>
          <w:rFonts w:cs="Arial"/>
          <w:color w:val="000000" w:themeColor="text1"/>
          <w:szCs w:val="20"/>
        </w:rPr>
      </w:pPr>
    </w:p>
    <w:p w:rsidR="00E07E31" w:rsidRPr="00E07E31" w:rsidRDefault="00E07E31" w:rsidP="00E07E31">
      <w:pPr>
        <w:autoSpaceDE w:val="0"/>
        <w:autoSpaceDN w:val="0"/>
        <w:adjustRightInd w:val="0"/>
        <w:spacing w:after="0" w:line="240" w:lineRule="auto"/>
        <w:rPr>
          <w:rFonts w:ascii="Courier New" w:hAnsi="Courier New" w:cs="Courier New"/>
          <w:color w:val="000000"/>
          <w:szCs w:val="20"/>
          <w:lang w:val="en-US"/>
        </w:rPr>
      </w:pPr>
      <w:r w:rsidRPr="00E07E31">
        <w:rPr>
          <w:rFonts w:ascii="Courier New" w:hAnsi="Courier New" w:cs="Courier New"/>
          <w:color w:val="808080"/>
          <w:szCs w:val="20"/>
          <w:lang w:val="en-US"/>
        </w:rPr>
        <w:t>#include</w:t>
      </w:r>
      <w:r w:rsidRPr="00E07E31">
        <w:rPr>
          <w:rFonts w:ascii="Courier New" w:hAnsi="Courier New" w:cs="Courier New"/>
          <w:color w:val="000000"/>
          <w:szCs w:val="20"/>
          <w:lang w:val="en-US"/>
        </w:rPr>
        <w:t xml:space="preserve"> </w:t>
      </w:r>
      <w:r w:rsidRPr="00E07E31">
        <w:rPr>
          <w:rFonts w:ascii="Courier New" w:hAnsi="Courier New" w:cs="Courier New"/>
          <w:color w:val="A31515"/>
          <w:szCs w:val="20"/>
          <w:lang w:val="en-US"/>
        </w:rPr>
        <w:t>&lt;iostream&gt;</w:t>
      </w:r>
    </w:p>
    <w:p w:rsidR="00E07E31" w:rsidRPr="00E07E31" w:rsidRDefault="00E07E31" w:rsidP="00E07E31">
      <w:pPr>
        <w:autoSpaceDE w:val="0"/>
        <w:autoSpaceDN w:val="0"/>
        <w:adjustRightInd w:val="0"/>
        <w:spacing w:after="0" w:line="240" w:lineRule="auto"/>
        <w:rPr>
          <w:rFonts w:ascii="Courier New" w:hAnsi="Courier New" w:cs="Courier New"/>
          <w:color w:val="000000"/>
          <w:szCs w:val="20"/>
          <w:lang w:val="en-US"/>
        </w:rPr>
      </w:pPr>
      <w:r w:rsidRPr="00E07E31">
        <w:rPr>
          <w:rFonts w:ascii="Courier New" w:hAnsi="Courier New" w:cs="Courier New"/>
          <w:color w:val="808080"/>
          <w:szCs w:val="20"/>
          <w:lang w:val="en-US"/>
        </w:rPr>
        <w:t>#include</w:t>
      </w:r>
      <w:r w:rsidRPr="00E07E31">
        <w:rPr>
          <w:rFonts w:ascii="Courier New" w:hAnsi="Courier New" w:cs="Courier New"/>
          <w:color w:val="000000"/>
          <w:szCs w:val="20"/>
          <w:lang w:val="en-US"/>
        </w:rPr>
        <w:t xml:space="preserve"> </w:t>
      </w:r>
      <w:r w:rsidRPr="00E07E31">
        <w:rPr>
          <w:rFonts w:ascii="Courier New" w:hAnsi="Courier New" w:cs="Courier New"/>
          <w:color w:val="A31515"/>
          <w:szCs w:val="20"/>
          <w:lang w:val="en-US"/>
        </w:rPr>
        <w:t>&lt;vector&gt;</w:t>
      </w:r>
    </w:p>
    <w:p w:rsidR="00E07E31" w:rsidRPr="00E07E31" w:rsidRDefault="00E07E31" w:rsidP="00E07E31">
      <w:pPr>
        <w:autoSpaceDE w:val="0"/>
        <w:autoSpaceDN w:val="0"/>
        <w:adjustRightInd w:val="0"/>
        <w:spacing w:after="0" w:line="240" w:lineRule="auto"/>
        <w:rPr>
          <w:rFonts w:ascii="Courier New" w:hAnsi="Courier New" w:cs="Courier New"/>
          <w:color w:val="000000"/>
          <w:szCs w:val="20"/>
          <w:lang w:val="en-US"/>
        </w:rPr>
      </w:pPr>
    </w:p>
    <w:p w:rsidR="00E07E31" w:rsidRPr="00E07E31" w:rsidRDefault="00E07E31" w:rsidP="00E07E31">
      <w:pPr>
        <w:autoSpaceDE w:val="0"/>
        <w:autoSpaceDN w:val="0"/>
        <w:adjustRightInd w:val="0"/>
        <w:spacing w:after="0" w:line="240" w:lineRule="auto"/>
        <w:rPr>
          <w:rFonts w:ascii="Courier New" w:hAnsi="Courier New" w:cs="Courier New"/>
          <w:color w:val="000000"/>
          <w:szCs w:val="20"/>
          <w:lang w:val="en-US"/>
        </w:rPr>
      </w:pPr>
      <w:r w:rsidRPr="00E07E31">
        <w:rPr>
          <w:rFonts w:ascii="Courier New" w:hAnsi="Courier New" w:cs="Courier New"/>
          <w:color w:val="0000FF"/>
          <w:szCs w:val="20"/>
          <w:lang w:val="en-US"/>
        </w:rPr>
        <w:t>int</w:t>
      </w:r>
      <w:r w:rsidRPr="00E07E31">
        <w:rPr>
          <w:rFonts w:ascii="Courier New" w:hAnsi="Courier New" w:cs="Courier New"/>
          <w:color w:val="000000"/>
          <w:szCs w:val="20"/>
          <w:lang w:val="en-US"/>
        </w:rPr>
        <w:t xml:space="preserve"> main() {</w:t>
      </w:r>
    </w:p>
    <w:p w:rsidR="00E07E31" w:rsidRPr="00E07E31" w:rsidRDefault="00E07E31" w:rsidP="00E07E31">
      <w:pPr>
        <w:autoSpaceDE w:val="0"/>
        <w:autoSpaceDN w:val="0"/>
        <w:adjustRightInd w:val="0"/>
        <w:spacing w:after="0" w:line="240" w:lineRule="auto"/>
        <w:rPr>
          <w:rFonts w:ascii="Courier New" w:hAnsi="Courier New" w:cs="Courier New"/>
          <w:color w:val="000000"/>
          <w:szCs w:val="20"/>
          <w:lang w:val="en-US"/>
        </w:rPr>
      </w:pPr>
      <w:r w:rsidRPr="00E07E31">
        <w:rPr>
          <w:rFonts w:ascii="Courier New" w:hAnsi="Courier New" w:cs="Courier New"/>
          <w:color w:val="000000"/>
          <w:szCs w:val="20"/>
          <w:lang w:val="en-US"/>
        </w:rPr>
        <w:t xml:space="preserve">    std::</w:t>
      </w:r>
      <w:r w:rsidRPr="00E07E31">
        <w:rPr>
          <w:rFonts w:ascii="Courier New" w:hAnsi="Courier New" w:cs="Courier New"/>
          <w:color w:val="2B91AF"/>
          <w:szCs w:val="20"/>
          <w:lang w:val="en-US"/>
        </w:rPr>
        <w:t>vector</w:t>
      </w:r>
      <w:r w:rsidRPr="00E07E31">
        <w:rPr>
          <w:rFonts w:ascii="Courier New" w:hAnsi="Courier New" w:cs="Courier New"/>
          <w:color w:val="000000"/>
          <w:szCs w:val="20"/>
          <w:lang w:val="en-US"/>
        </w:rPr>
        <w:t>&lt;</w:t>
      </w:r>
      <w:r w:rsidRPr="00E07E31">
        <w:rPr>
          <w:rFonts w:ascii="Courier New" w:hAnsi="Courier New" w:cs="Courier New"/>
          <w:color w:val="0000FF"/>
          <w:szCs w:val="20"/>
          <w:lang w:val="en-US"/>
        </w:rPr>
        <w:t>int</w:t>
      </w:r>
      <w:r w:rsidRPr="00E07E31">
        <w:rPr>
          <w:rFonts w:ascii="Courier New" w:hAnsi="Courier New" w:cs="Courier New"/>
          <w:color w:val="000000"/>
          <w:szCs w:val="20"/>
          <w:lang w:val="en-US"/>
        </w:rPr>
        <w:t>&gt; myvector(5);</w:t>
      </w:r>
    </w:p>
    <w:p w:rsidR="00E07E31" w:rsidRPr="00E07E31" w:rsidRDefault="00E07E31" w:rsidP="00E07E31">
      <w:pPr>
        <w:autoSpaceDE w:val="0"/>
        <w:autoSpaceDN w:val="0"/>
        <w:adjustRightInd w:val="0"/>
        <w:spacing w:after="0" w:line="240" w:lineRule="auto"/>
        <w:rPr>
          <w:rFonts w:ascii="Courier New" w:hAnsi="Courier New" w:cs="Courier New"/>
          <w:color w:val="000000"/>
          <w:szCs w:val="20"/>
          <w:lang w:val="en-US"/>
        </w:rPr>
      </w:pPr>
    </w:p>
    <w:p w:rsidR="00E07E31" w:rsidRPr="00E07E31" w:rsidRDefault="00E07E31" w:rsidP="00E07E31">
      <w:pPr>
        <w:autoSpaceDE w:val="0"/>
        <w:autoSpaceDN w:val="0"/>
        <w:adjustRightInd w:val="0"/>
        <w:spacing w:after="0" w:line="240" w:lineRule="auto"/>
        <w:rPr>
          <w:rFonts w:ascii="Courier New" w:hAnsi="Courier New" w:cs="Courier New"/>
          <w:color w:val="000000"/>
          <w:szCs w:val="20"/>
          <w:lang w:val="en-US"/>
        </w:rPr>
      </w:pPr>
      <w:r w:rsidRPr="00E07E31">
        <w:rPr>
          <w:rFonts w:ascii="Courier New" w:hAnsi="Courier New" w:cs="Courier New"/>
          <w:color w:val="000000"/>
          <w:szCs w:val="20"/>
          <w:lang w:val="en-US"/>
        </w:rPr>
        <w:t xml:space="preserve">    </w:t>
      </w:r>
      <w:r w:rsidRPr="00E07E31">
        <w:rPr>
          <w:rFonts w:ascii="Courier New" w:hAnsi="Courier New" w:cs="Courier New"/>
          <w:color w:val="0000FF"/>
          <w:szCs w:val="20"/>
          <w:lang w:val="en-US"/>
        </w:rPr>
        <w:t>int</w:t>
      </w:r>
      <w:r w:rsidRPr="00E07E31">
        <w:rPr>
          <w:rFonts w:ascii="Courier New" w:hAnsi="Courier New" w:cs="Courier New"/>
          <w:color w:val="000000"/>
          <w:szCs w:val="20"/>
          <w:lang w:val="en-US"/>
        </w:rPr>
        <w:t>* p = myvector.data();</w:t>
      </w:r>
    </w:p>
    <w:p w:rsidR="00E07E31" w:rsidRPr="00E07E31" w:rsidRDefault="00E07E31" w:rsidP="00E07E31">
      <w:pPr>
        <w:autoSpaceDE w:val="0"/>
        <w:autoSpaceDN w:val="0"/>
        <w:adjustRightInd w:val="0"/>
        <w:spacing w:after="0" w:line="240" w:lineRule="auto"/>
        <w:rPr>
          <w:rFonts w:ascii="Courier New" w:hAnsi="Courier New" w:cs="Courier New"/>
          <w:color w:val="000000"/>
          <w:szCs w:val="20"/>
          <w:lang w:val="en-US"/>
        </w:rPr>
      </w:pPr>
    </w:p>
    <w:p w:rsidR="00E07E31" w:rsidRPr="00E07E31" w:rsidRDefault="00E07E31" w:rsidP="00E07E31">
      <w:pPr>
        <w:autoSpaceDE w:val="0"/>
        <w:autoSpaceDN w:val="0"/>
        <w:adjustRightInd w:val="0"/>
        <w:spacing w:after="0" w:line="240" w:lineRule="auto"/>
        <w:rPr>
          <w:rFonts w:ascii="Courier New" w:hAnsi="Courier New" w:cs="Courier New"/>
          <w:color w:val="000000"/>
          <w:szCs w:val="20"/>
          <w:lang w:val="en-US"/>
        </w:rPr>
      </w:pPr>
      <w:r w:rsidRPr="00E07E31">
        <w:rPr>
          <w:rFonts w:ascii="Courier New" w:hAnsi="Courier New" w:cs="Courier New"/>
          <w:color w:val="000000"/>
          <w:szCs w:val="20"/>
          <w:lang w:val="en-US"/>
        </w:rPr>
        <w:t xml:space="preserve">    *p = 10;</w:t>
      </w:r>
    </w:p>
    <w:p w:rsidR="00E07E31" w:rsidRPr="00E07E31" w:rsidRDefault="00E07E31" w:rsidP="00E07E31">
      <w:pPr>
        <w:autoSpaceDE w:val="0"/>
        <w:autoSpaceDN w:val="0"/>
        <w:adjustRightInd w:val="0"/>
        <w:spacing w:after="0" w:line="240" w:lineRule="auto"/>
        <w:rPr>
          <w:rFonts w:ascii="Courier New" w:hAnsi="Courier New" w:cs="Courier New"/>
          <w:color w:val="000000"/>
          <w:szCs w:val="20"/>
          <w:lang w:val="en-US"/>
        </w:rPr>
      </w:pPr>
      <w:r w:rsidRPr="00E07E31">
        <w:rPr>
          <w:rFonts w:ascii="Courier New" w:hAnsi="Courier New" w:cs="Courier New"/>
          <w:color w:val="000000"/>
          <w:szCs w:val="20"/>
          <w:lang w:val="en-US"/>
        </w:rPr>
        <w:t xml:space="preserve">    ++p;</w:t>
      </w:r>
    </w:p>
    <w:p w:rsidR="00E07E31" w:rsidRPr="00E07E31" w:rsidRDefault="00E07E31" w:rsidP="00E07E31">
      <w:pPr>
        <w:autoSpaceDE w:val="0"/>
        <w:autoSpaceDN w:val="0"/>
        <w:adjustRightInd w:val="0"/>
        <w:spacing w:after="0" w:line="240" w:lineRule="auto"/>
        <w:rPr>
          <w:rFonts w:ascii="Courier New" w:hAnsi="Courier New" w:cs="Courier New"/>
          <w:color w:val="000000"/>
          <w:szCs w:val="20"/>
          <w:lang w:val="en-US"/>
        </w:rPr>
      </w:pPr>
      <w:r w:rsidRPr="00E07E31">
        <w:rPr>
          <w:rFonts w:ascii="Courier New" w:hAnsi="Courier New" w:cs="Courier New"/>
          <w:color w:val="000000"/>
          <w:szCs w:val="20"/>
          <w:lang w:val="en-US"/>
        </w:rPr>
        <w:t xml:space="preserve">    *p = 20;</w:t>
      </w:r>
    </w:p>
    <w:p w:rsidR="00E07E31" w:rsidRPr="00E07E31" w:rsidRDefault="00E07E31" w:rsidP="00E07E31">
      <w:pPr>
        <w:autoSpaceDE w:val="0"/>
        <w:autoSpaceDN w:val="0"/>
        <w:adjustRightInd w:val="0"/>
        <w:spacing w:after="0" w:line="240" w:lineRule="auto"/>
        <w:rPr>
          <w:rFonts w:ascii="Courier New" w:hAnsi="Courier New" w:cs="Courier New"/>
          <w:color w:val="000000"/>
          <w:szCs w:val="20"/>
          <w:lang w:val="en-US"/>
        </w:rPr>
      </w:pPr>
      <w:r w:rsidRPr="00E07E31">
        <w:rPr>
          <w:rFonts w:ascii="Courier New" w:hAnsi="Courier New" w:cs="Courier New"/>
          <w:color w:val="000000"/>
          <w:szCs w:val="20"/>
          <w:lang w:val="en-US"/>
        </w:rPr>
        <w:t xml:space="preserve">    p[2] = 100;</w:t>
      </w:r>
    </w:p>
    <w:p w:rsidR="00E07E31" w:rsidRPr="00E07E31" w:rsidRDefault="00E07E31" w:rsidP="00E07E31">
      <w:pPr>
        <w:autoSpaceDE w:val="0"/>
        <w:autoSpaceDN w:val="0"/>
        <w:adjustRightInd w:val="0"/>
        <w:spacing w:after="0" w:line="240" w:lineRule="auto"/>
        <w:rPr>
          <w:rFonts w:ascii="Courier New" w:hAnsi="Courier New" w:cs="Courier New"/>
          <w:color w:val="000000"/>
          <w:szCs w:val="20"/>
          <w:lang w:val="en-US"/>
        </w:rPr>
      </w:pPr>
    </w:p>
    <w:p w:rsidR="00E07E31" w:rsidRPr="00E07E31" w:rsidRDefault="00E07E31" w:rsidP="00E07E31">
      <w:pPr>
        <w:autoSpaceDE w:val="0"/>
        <w:autoSpaceDN w:val="0"/>
        <w:adjustRightInd w:val="0"/>
        <w:spacing w:after="0" w:line="240" w:lineRule="auto"/>
        <w:rPr>
          <w:rFonts w:ascii="Courier New" w:hAnsi="Courier New" w:cs="Courier New"/>
          <w:color w:val="000000"/>
          <w:szCs w:val="20"/>
          <w:lang w:val="en-US"/>
        </w:rPr>
      </w:pPr>
      <w:r w:rsidRPr="00E07E31">
        <w:rPr>
          <w:rFonts w:ascii="Courier New" w:hAnsi="Courier New" w:cs="Courier New"/>
          <w:color w:val="000000"/>
          <w:szCs w:val="20"/>
          <w:lang w:val="en-US"/>
        </w:rPr>
        <w:t xml:space="preserve">    std::cout </w:t>
      </w:r>
      <w:r w:rsidRPr="00E07E31">
        <w:rPr>
          <w:rFonts w:ascii="Courier New" w:hAnsi="Courier New" w:cs="Courier New"/>
          <w:color w:val="008080"/>
          <w:szCs w:val="20"/>
          <w:lang w:val="en-US"/>
        </w:rPr>
        <w:t>&lt;&lt;</w:t>
      </w:r>
      <w:r w:rsidRPr="00E07E31">
        <w:rPr>
          <w:rFonts w:ascii="Courier New" w:hAnsi="Courier New" w:cs="Courier New"/>
          <w:color w:val="000000"/>
          <w:szCs w:val="20"/>
          <w:lang w:val="en-US"/>
        </w:rPr>
        <w:t xml:space="preserve"> </w:t>
      </w:r>
      <w:r w:rsidRPr="00E07E31">
        <w:rPr>
          <w:rFonts w:ascii="Courier New" w:hAnsi="Courier New" w:cs="Courier New"/>
          <w:color w:val="A31515"/>
          <w:szCs w:val="20"/>
          <w:lang w:val="en-US"/>
        </w:rPr>
        <w:t>"myvector contains:"</w:t>
      </w:r>
      <w:r w:rsidRPr="00E07E31">
        <w:rPr>
          <w:rFonts w:ascii="Courier New" w:hAnsi="Courier New" w:cs="Courier New"/>
          <w:color w:val="000000"/>
          <w:szCs w:val="20"/>
          <w:lang w:val="en-US"/>
        </w:rPr>
        <w:t>;</w:t>
      </w:r>
    </w:p>
    <w:p w:rsidR="00E07E31" w:rsidRPr="00E07E31" w:rsidRDefault="00E07E31" w:rsidP="00E07E31">
      <w:pPr>
        <w:autoSpaceDE w:val="0"/>
        <w:autoSpaceDN w:val="0"/>
        <w:adjustRightInd w:val="0"/>
        <w:spacing w:after="0" w:line="240" w:lineRule="auto"/>
        <w:rPr>
          <w:rFonts w:ascii="Courier New" w:hAnsi="Courier New" w:cs="Courier New"/>
          <w:color w:val="000000"/>
          <w:szCs w:val="20"/>
          <w:lang w:val="en-US"/>
        </w:rPr>
      </w:pPr>
      <w:r w:rsidRPr="00E07E31">
        <w:rPr>
          <w:rFonts w:ascii="Courier New" w:hAnsi="Courier New" w:cs="Courier New"/>
          <w:color w:val="000000"/>
          <w:szCs w:val="20"/>
          <w:lang w:val="en-US"/>
        </w:rPr>
        <w:t xml:space="preserve">    </w:t>
      </w:r>
      <w:r w:rsidRPr="00E07E31">
        <w:rPr>
          <w:rFonts w:ascii="Courier New" w:hAnsi="Courier New" w:cs="Courier New"/>
          <w:color w:val="0000FF"/>
          <w:szCs w:val="20"/>
          <w:lang w:val="en-US"/>
        </w:rPr>
        <w:t>for</w:t>
      </w:r>
      <w:r w:rsidRPr="00E07E31">
        <w:rPr>
          <w:rFonts w:ascii="Courier New" w:hAnsi="Courier New" w:cs="Courier New"/>
          <w:color w:val="000000"/>
          <w:szCs w:val="20"/>
          <w:lang w:val="en-US"/>
        </w:rPr>
        <w:t xml:space="preserve"> (</w:t>
      </w:r>
      <w:r w:rsidRPr="00E07E31">
        <w:rPr>
          <w:rFonts w:ascii="Courier New" w:hAnsi="Courier New" w:cs="Courier New"/>
          <w:color w:val="0000FF"/>
          <w:szCs w:val="20"/>
          <w:lang w:val="en-US"/>
        </w:rPr>
        <w:t>unsigned</w:t>
      </w:r>
      <w:r w:rsidRPr="00E07E31">
        <w:rPr>
          <w:rFonts w:ascii="Courier New" w:hAnsi="Courier New" w:cs="Courier New"/>
          <w:color w:val="000000"/>
          <w:szCs w:val="20"/>
          <w:lang w:val="en-US"/>
        </w:rPr>
        <w:t xml:space="preserve"> i = 0; i &lt; myvector.size(); ++i)</w:t>
      </w:r>
    </w:p>
    <w:p w:rsidR="00E07E31" w:rsidRPr="00E07E31" w:rsidRDefault="00E07E31" w:rsidP="00E07E31">
      <w:pPr>
        <w:autoSpaceDE w:val="0"/>
        <w:autoSpaceDN w:val="0"/>
        <w:adjustRightInd w:val="0"/>
        <w:spacing w:after="0" w:line="240" w:lineRule="auto"/>
        <w:rPr>
          <w:rFonts w:ascii="Courier New" w:hAnsi="Courier New" w:cs="Courier New"/>
          <w:color w:val="000000"/>
          <w:szCs w:val="20"/>
          <w:lang w:val="en-US"/>
        </w:rPr>
      </w:pPr>
      <w:r w:rsidRPr="00E07E31">
        <w:rPr>
          <w:rFonts w:ascii="Courier New" w:hAnsi="Courier New" w:cs="Courier New"/>
          <w:color w:val="000000"/>
          <w:szCs w:val="20"/>
          <w:lang w:val="en-US"/>
        </w:rPr>
        <w:t xml:space="preserve">        std::cout </w:t>
      </w:r>
      <w:r w:rsidRPr="00E07E31">
        <w:rPr>
          <w:rFonts w:ascii="Courier New" w:hAnsi="Courier New" w:cs="Courier New"/>
          <w:color w:val="008080"/>
          <w:szCs w:val="20"/>
          <w:lang w:val="en-US"/>
        </w:rPr>
        <w:t>&lt;&lt;</w:t>
      </w:r>
      <w:r w:rsidRPr="00E07E31">
        <w:rPr>
          <w:rFonts w:ascii="Courier New" w:hAnsi="Courier New" w:cs="Courier New"/>
          <w:color w:val="000000"/>
          <w:szCs w:val="20"/>
          <w:lang w:val="en-US"/>
        </w:rPr>
        <w:t xml:space="preserve"> </w:t>
      </w:r>
      <w:r w:rsidRPr="00E07E31">
        <w:rPr>
          <w:rFonts w:ascii="Courier New" w:hAnsi="Courier New" w:cs="Courier New"/>
          <w:color w:val="A31515"/>
          <w:szCs w:val="20"/>
          <w:lang w:val="en-US"/>
        </w:rPr>
        <w:t>' '</w:t>
      </w:r>
      <w:r w:rsidRPr="00E07E31">
        <w:rPr>
          <w:rFonts w:ascii="Courier New" w:hAnsi="Courier New" w:cs="Courier New"/>
          <w:color w:val="000000"/>
          <w:szCs w:val="20"/>
          <w:lang w:val="en-US"/>
        </w:rPr>
        <w:t xml:space="preserve"> </w:t>
      </w:r>
      <w:r w:rsidRPr="00E07E31">
        <w:rPr>
          <w:rFonts w:ascii="Courier New" w:hAnsi="Courier New" w:cs="Courier New"/>
          <w:color w:val="008080"/>
          <w:szCs w:val="20"/>
          <w:lang w:val="en-US"/>
        </w:rPr>
        <w:t>&lt;&lt;</w:t>
      </w:r>
      <w:r w:rsidRPr="00E07E31">
        <w:rPr>
          <w:rFonts w:ascii="Courier New" w:hAnsi="Courier New" w:cs="Courier New"/>
          <w:color w:val="000000"/>
          <w:szCs w:val="20"/>
          <w:lang w:val="en-US"/>
        </w:rPr>
        <w:t xml:space="preserve"> myvector</w:t>
      </w:r>
      <w:r w:rsidRPr="00E07E31">
        <w:rPr>
          <w:rFonts w:ascii="Courier New" w:hAnsi="Courier New" w:cs="Courier New"/>
          <w:color w:val="008080"/>
          <w:szCs w:val="20"/>
          <w:lang w:val="en-US"/>
        </w:rPr>
        <w:t>[</w:t>
      </w:r>
      <w:r w:rsidRPr="00E07E31">
        <w:rPr>
          <w:rFonts w:ascii="Courier New" w:hAnsi="Courier New" w:cs="Courier New"/>
          <w:color w:val="000000"/>
          <w:szCs w:val="20"/>
          <w:lang w:val="en-US"/>
        </w:rPr>
        <w:t>i</w:t>
      </w:r>
      <w:r w:rsidRPr="00E07E31">
        <w:rPr>
          <w:rFonts w:ascii="Courier New" w:hAnsi="Courier New" w:cs="Courier New"/>
          <w:color w:val="008080"/>
          <w:szCs w:val="20"/>
          <w:lang w:val="en-US"/>
        </w:rPr>
        <w:t>]</w:t>
      </w:r>
      <w:r w:rsidRPr="00E07E31">
        <w:rPr>
          <w:rFonts w:ascii="Courier New" w:hAnsi="Courier New" w:cs="Courier New"/>
          <w:color w:val="000000"/>
          <w:szCs w:val="20"/>
          <w:lang w:val="en-US"/>
        </w:rPr>
        <w:t>;</w:t>
      </w:r>
    </w:p>
    <w:p w:rsidR="00E07E31" w:rsidRPr="00E07E31" w:rsidRDefault="00E07E31" w:rsidP="00E07E31">
      <w:pPr>
        <w:autoSpaceDE w:val="0"/>
        <w:autoSpaceDN w:val="0"/>
        <w:adjustRightInd w:val="0"/>
        <w:spacing w:after="0" w:line="240" w:lineRule="auto"/>
        <w:rPr>
          <w:rFonts w:ascii="Courier New" w:hAnsi="Courier New" w:cs="Courier New"/>
          <w:color w:val="000000"/>
          <w:szCs w:val="20"/>
          <w:lang w:val="en-US"/>
        </w:rPr>
      </w:pPr>
      <w:r w:rsidRPr="00E07E31">
        <w:rPr>
          <w:rFonts w:ascii="Courier New" w:hAnsi="Courier New" w:cs="Courier New"/>
          <w:color w:val="000000"/>
          <w:szCs w:val="20"/>
          <w:lang w:val="en-US"/>
        </w:rPr>
        <w:t xml:space="preserve">    std::cout </w:t>
      </w:r>
      <w:r w:rsidRPr="00E07E31">
        <w:rPr>
          <w:rFonts w:ascii="Courier New" w:hAnsi="Courier New" w:cs="Courier New"/>
          <w:color w:val="008080"/>
          <w:szCs w:val="20"/>
          <w:lang w:val="en-US"/>
        </w:rPr>
        <w:t>&lt;&lt;</w:t>
      </w:r>
      <w:r w:rsidRPr="00E07E31">
        <w:rPr>
          <w:rFonts w:ascii="Courier New" w:hAnsi="Courier New" w:cs="Courier New"/>
          <w:color w:val="000000"/>
          <w:szCs w:val="20"/>
          <w:lang w:val="en-US"/>
        </w:rPr>
        <w:t xml:space="preserve"> </w:t>
      </w:r>
      <w:r w:rsidRPr="00E07E31">
        <w:rPr>
          <w:rFonts w:ascii="Courier New" w:hAnsi="Courier New" w:cs="Courier New"/>
          <w:color w:val="A31515"/>
          <w:szCs w:val="20"/>
          <w:lang w:val="en-US"/>
        </w:rPr>
        <w:t>'\n'</w:t>
      </w:r>
      <w:r w:rsidRPr="00E07E31">
        <w:rPr>
          <w:rFonts w:ascii="Courier New" w:hAnsi="Courier New" w:cs="Courier New"/>
          <w:color w:val="000000"/>
          <w:szCs w:val="20"/>
          <w:lang w:val="en-US"/>
        </w:rPr>
        <w:t>;</w:t>
      </w:r>
    </w:p>
    <w:p w:rsidR="00E07E31" w:rsidRPr="00E07E31" w:rsidRDefault="00E07E31" w:rsidP="00E07E31">
      <w:pPr>
        <w:autoSpaceDE w:val="0"/>
        <w:autoSpaceDN w:val="0"/>
        <w:adjustRightInd w:val="0"/>
        <w:spacing w:after="0" w:line="240" w:lineRule="auto"/>
        <w:rPr>
          <w:rFonts w:ascii="Courier New" w:hAnsi="Courier New" w:cs="Courier New"/>
          <w:color w:val="000000"/>
          <w:szCs w:val="20"/>
          <w:lang w:val="en-US"/>
        </w:rPr>
      </w:pPr>
    </w:p>
    <w:p w:rsidR="00E07E31" w:rsidRPr="00E07E31" w:rsidRDefault="00E07E31" w:rsidP="00E07E31">
      <w:pPr>
        <w:autoSpaceDE w:val="0"/>
        <w:autoSpaceDN w:val="0"/>
        <w:adjustRightInd w:val="0"/>
        <w:spacing w:after="0" w:line="240" w:lineRule="auto"/>
        <w:rPr>
          <w:rFonts w:ascii="Courier New" w:hAnsi="Courier New" w:cs="Courier New"/>
          <w:color w:val="000000"/>
          <w:szCs w:val="20"/>
          <w:lang w:val="en-US"/>
        </w:rPr>
      </w:pPr>
      <w:r w:rsidRPr="00E07E31">
        <w:rPr>
          <w:rFonts w:ascii="Courier New" w:hAnsi="Courier New" w:cs="Courier New"/>
          <w:color w:val="000000"/>
          <w:szCs w:val="20"/>
          <w:lang w:val="en-US"/>
        </w:rPr>
        <w:t xml:space="preserve">    </w:t>
      </w:r>
      <w:r w:rsidRPr="00E07E31">
        <w:rPr>
          <w:rFonts w:ascii="Courier New" w:hAnsi="Courier New" w:cs="Courier New"/>
          <w:color w:val="0000FF"/>
          <w:szCs w:val="20"/>
          <w:lang w:val="en-US"/>
        </w:rPr>
        <w:t>return</w:t>
      </w:r>
      <w:r w:rsidRPr="00E07E31">
        <w:rPr>
          <w:rFonts w:ascii="Courier New" w:hAnsi="Courier New" w:cs="Courier New"/>
          <w:color w:val="000000"/>
          <w:szCs w:val="20"/>
          <w:lang w:val="en-US"/>
        </w:rPr>
        <w:t xml:space="preserve"> 0;</w:t>
      </w:r>
    </w:p>
    <w:p w:rsidR="00E07E31" w:rsidRPr="00E07E31" w:rsidRDefault="00E07E31" w:rsidP="00E07E31">
      <w:pPr>
        <w:spacing w:after="80"/>
        <w:jc w:val="both"/>
        <w:rPr>
          <w:rFonts w:ascii="Courier New" w:hAnsi="Courier New" w:cs="Courier New"/>
          <w:color w:val="000000"/>
          <w:szCs w:val="20"/>
        </w:rPr>
      </w:pPr>
      <w:r w:rsidRPr="00E07E31">
        <w:rPr>
          <w:rFonts w:ascii="Courier New" w:hAnsi="Courier New" w:cs="Courier New"/>
          <w:color w:val="000000"/>
          <w:szCs w:val="20"/>
        </w:rPr>
        <w:t>}</w:t>
      </w:r>
    </w:p>
    <w:p w:rsidR="00E07E31" w:rsidRDefault="00E07E31" w:rsidP="00E07E31">
      <w:pPr>
        <w:spacing w:after="80"/>
        <w:ind w:firstLine="567"/>
        <w:jc w:val="both"/>
        <w:rPr>
          <w:rFonts w:cs="Arial"/>
          <w:color w:val="000000"/>
          <w:szCs w:val="20"/>
        </w:rPr>
      </w:pPr>
      <w:r>
        <w:rPr>
          <w:rFonts w:cs="Arial"/>
          <w:color w:val="000000"/>
          <w:szCs w:val="20"/>
        </w:rPr>
        <w:t>Результат работы программы:</w:t>
      </w:r>
    </w:p>
    <w:p w:rsidR="00E07E31" w:rsidRDefault="00E07E31" w:rsidP="00E07E31">
      <w:pPr>
        <w:spacing w:after="0"/>
        <w:jc w:val="both"/>
        <w:rPr>
          <w:rFonts w:cs="Arial"/>
          <w:color w:val="000000"/>
          <w:szCs w:val="20"/>
        </w:rPr>
      </w:pPr>
      <w:r w:rsidRPr="00E07E31">
        <w:rPr>
          <w:rFonts w:cs="Arial"/>
          <w:noProof/>
          <w:color w:val="000000"/>
          <w:szCs w:val="20"/>
          <w:lang w:eastAsia="ru-RU"/>
        </w:rPr>
        <w:drawing>
          <wp:inline distT="0" distB="0" distL="0" distR="0" wp14:anchorId="651634E1" wp14:editId="1FF78863">
            <wp:extent cx="2838846" cy="333422"/>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8846" cy="333422"/>
                    </a:xfrm>
                    <a:prstGeom prst="rect">
                      <a:avLst/>
                    </a:prstGeom>
                  </pic:spPr>
                </pic:pic>
              </a:graphicData>
            </a:graphic>
          </wp:inline>
        </w:drawing>
      </w:r>
    </w:p>
    <w:p w:rsidR="00E07E31" w:rsidRPr="00E07E31" w:rsidRDefault="00E02D8B" w:rsidP="00E07E31">
      <w:pPr>
        <w:spacing w:before="80" w:after="80"/>
        <w:rPr>
          <w:rFonts w:ascii="Courier New" w:hAnsi="Courier New" w:cs="Courier New"/>
          <w:color w:val="000000"/>
          <w:szCs w:val="20"/>
          <w:lang w:val="en-US"/>
        </w:rPr>
      </w:pPr>
      <w:hyperlink w:anchor="_Последовательные_контейнеры" w:history="1">
        <w:r w:rsidR="00E07E31" w:rsidRPr="003143A7">
          <w:rPr>
            <w:rStyle w:val="a4"/>
            <w:rFonts w:cs="Arial"/>
            <w:szCs w:val="20"/>
            <w:lang w:val="en-US"/>
          </w:rPr>
          <w:t>&lt;</w:t>
        </w:r>
        <w:r w:rsidR="00E07E31" w:rsidRPr="003143A7">
          <w:rPr>
            <w:rStyle w:val="a4"/>
            <w:rFonts w:cs="Arial"/>
            <w:szCs w:val="20"/>
          </w:rPr>
          <w:t>Последовательные контейнеры</w:t>
        </w:r>
        <w:r w:rsidR="00E07E31" w:rsidRPr="003143A7">
          <w:rPr>
            <w:rStyle w:val="a4"/>
            <w:rFonts w:cs="Arial"/>
            <w:szCs w:val="20"/>
            <w:lang w:val="en-US"/>
          </w:rPr>
          <w:t>&gt;</w:t>
        </w:r>
      </w:hyperlink>
    </w:p>
    <w:p w:rsidR="006C2DBD" w:rsidRPr="00702197" w:rsidRDefault="00011A1D" w:rsidP="00054E5E">
      <w:pPr>
        <w:pStyle w:val="2"/>
        <w:numPr>
          <w:ilvl w:val="2"/>
          <w:numId w:val="20"/>
        </w:numPr>
        <w:tabs>
          <w:tab w:val="left" w:pos="993"/>
        </w:tabs>
        <w:spacing w:before="160" w:after="160"/>
        <w:ind w:left="426" w:firstLine="0"/>
        <w:rPr>
          <w:rFonts w:ascii="Arial" w:hAnsi="Arial" w:cs="Arial"/>
          <w:b/>
          <w:color w:val="auto"/>
          <w:sz w:val="20"/>
          <w:szCs w:val="20"/>
        </w:rPr>
      </w:pPr>
      <w:bookmarkStart w:id="62" w:name="_Deque"/>
      <w:bookmarkStart w:id="63" w:name="_Toc136284040"/>
      <w:bookmarkEnd w:id="62"/>
      <w:r w:rsidRPr="00702197">
        <w:rPr>
          <w:rFonts w:ascii="Arial" w:hAnsi="Arial" w:cs="Arial"/>
          <w:b/>
          <w:color w:val="auto"/>
          <w:sz w:val="20"/>
          <w:szCs w:val="20"/>
          <w:lang w:val="en-US"/>
        </w:rPr>
        <w:t>Deque</w:t>
      </w:r>
      <w:bookmarkEnd w:id="63"/>
    </w:p>
    <w:p w:rsidR="005C0EBE" w:rsidRPr="005C0EBE" w:rsidRDefault="00997241" w:rsidP="005C0EBE">
      <w:pPr>
        <w:pStyle w:val="a9"/>
        <w:spacing w:before="160"/>
        <w:ind w:left="0" w:firstLine="567"/>
        <w:jc w:val="both"/>
        <w:rPr>
          <w:rFonts w:ascii="Courier New" w:eastAsia="Times New Roman" w:hAnsi="Courier New" w:cs="Courier New"/>
          <w:color w:val="008000"/>
          <w:szCs w:val="20"/>
          <w:lang w:val="en-US" w:eastAsia="ru-RU"/>
        </w:rPr>
      </w:pPr>
      <w:r w:rsidRPr="00997241">
        <w:rPr>
          <w:rFonts w:ascii="Courier New" w:hAnsi="Courier New" w:cs="Courier New"/>
          <w:color w:val="008000"/>
          <w:szCs w:val="20"/>
          <w:lang w:val="en-US"/>
        </w:rPr>
        <w:t xml:space="preserve">template &lt; class T, class Alloc = allocator&lt;T&gt; &gt; </w:t>
      </w:r>
      <w:r w:rsidRPr="00997241">
        <w:rPr>
          <w:rFonts w:ascii="Courier New" w:hAnsi="Courier New" w:cs="Courier New"/>
          <w:color w:val="008000"/>
          <w:szCs w:val="20"/>
        </w:rPr>
        <w:t>класс</w:t>
      </w:r>
      <w:r w:rsidRPr="00997241">
        <w:rPr>
          <w:rFonts w:ascii="Courier New" w:hAnsi="Courier New" w:cs="Courier New"/>
          <w:color w:val="008000"/>
          <w:szCs w:val="20"/>
          <w:lang w:val="en-US"/>
        </w:rPr>
        <w:t xml:space="preserve"> deque; </w:t>
      </w:r>
      <w:r w:rsidRPr="00997241">
        <w:rPr>
          <w:rFonts w:ascii="Courier New" w:eastAsia="Times New Roman" w:hAnsi="Courier New" w:cs="Courier New"/>
          <w:color w:val="008000"/>
          <w:szCs w:val="20"/>
          <w:lang w:val="en-US" w:eastAsia="ru-RU"/>
        </w:rPr>
        <w:t xml:space="preserve">// </w:t>
      </w:r>
      <w:r w:rsidRPr="00997241">
        <w:rPr>
          <w:rFonts w:ascii="Courier New" w:eastAsia="Times New Roman" w:hAnsi="Courier New" w:cs="Courier New"/>
          <w:color w:val="008000"/>
          <w:szCs w:val="20"/>
          <w:lang w:eastAsia="ru-RU"/>
        </w:rPr>
        <w:t>общий</w:t>
      </w:r>
      <w:r w:rsidRPr="00997241">
        <w:rPr>
          <w:rFonts w:ascii="Courier New" w:eastAsia="Times New Roman" w:hAnsi="Courier New" w:cs="Courier New"/>
          <w:color w:val="008000"/>
          <w:szCs w:val="20"/>
          <w:lang w:val="en-US" w:eastAsia="ru-RU"/>
        </w:rPr>
        <w:t xml:space="preserve"> </w:t>
      </w:r>
      <w:r w:rsidRPr="00997241">
        <w:rPr>
          <w:rFonts w:ascii="Courier New" w:eastAsia="Times New Roman" w:hAnsi="Courier New" w:cs="Courier New"/>
          <w:color w:val="008000"/>
          <w:szCs w:val="20"/>
          <w:lang w:eastAsia="ru-RU"/>
        </w:rPr>
        <w:t>шаблон</w:t>
      </w:r>
    </w:p>
    <w:p w:rsidR="006C2DBD" w:rsidRPr="006C2DBD" w:rsidRDefault="006C2DBD" w:rsidP="004A3623">
      <w:pPr>
        <w:pStyle w:val="a9"/>
        <w:spacing w:before="160" w:after="0"/>
        <w:ind w:left="0" w:firstLine="567"/>
        <w:jc w:val="both"/>
        <w:rPr>
          <w:rFonts w:cs="Arial"/>
          <w:szCs w:val="20"/>
        </w:rPr>
      </w:pPr>
      <w:r w:rsidRPr="006C2DBD">
        <w:rPr>
          <w:rFonts w:cs="Arial"/>
          <w:szCs w:val="20"/>
        </w:rPr>
        <w:t xml:space="preserve">Дек - </w:t>
      </w:r>
      <w:r w:rsidR="00831D04" w:rsidRPr="00831D04">
        <w:rPr>
          <w:rFonts w:cs="Arial"/>
          <w:szCs w:val="20"/>
        </w:rPr>
        <w:t>это сокращение от "double-ended queue" (очередь с двумя концами)</w:t>
      </w:r>
      <w:r w:rsidRPr="006C2DBD">
        <w:rPr>
          <w:rFonts w:cs="Arial"/>
          <w:szCs w:val="20"/>
        </w:rPr>
        <w:t>. Двусторонние очереди являются контейнерами последовательности с динамич</w:t>
      </w:r>
      <w:r>
        <w:rPr>
          <w:rFonts w:cs="Arial"/>
          <w:szCs w:val="20"/>
        </w:rPr>
        <w:t>еским размером, которые могут быть расширены или сжаты с обоих концов (как спереди</w:t>
      </w:r>
      <w:r w:rsidRPr="006C2DBD">
        <w:rPr>
          <w:rFonts w:cs="Arial"/>
          <w:szCs w:val="20"/>
        </w:rPr>
        <w:t>,</w:t>
      </w:r>
      <w:r>
        <w:rPr>
          <w:rFonts w:cs="Arial"/>
          <w:szCs w:val="20"/>
        </w:rPr>
        <w:t xml:space="preserve"> так и сзади)</w:t>
      </w:r>
      <w:r w:rsidRPr="006C2DBD">
        <w:rPr>
          <w:rFonts w:cs="Arial"/>
          <w:szCs w:val="20"/>
        </w:rPr>
        <w:t>.</w:t>
      </w:r>
    </w:p>
    <w:p w:rsidR="006C2DBD" w:rsidRPr="006C2DBD" w:rsidRDefault="006C2DBD" w:rsidP="004A3623">
      <w:pPr>
        <w:pStyle w:val="a9"/>
        <w:spacing w:after="0"/>
        <w:ind w:left="0" w:firstLine="567"/>
        <w:jc w:val="both"/>
        <w:rPr>
          <w:rFonts w:cs="Arial"/>
          <w:szCs w:val="20"/>
        </w:rPr>
      </w:pPr>
      <w:r w:rsidRPr="006C2DBD">
        <w:rPr>
          <w:rFonts w:cs="Arial"/>
          <w:szCs w:val="20"/>
        </w:rPr>
        <w:t>Конкретные библиотеки могут реализовывать деки по-разному, обычно в виде некоторой формы динамического массива. В любом случае, они позволяют получать прямой доступ к отдельным элементам с помощью итераторов произвольного доступа, а хранение элементов управляется автоматически путем расширения и сокращения ко</w:t>
      </w:r>
      <w:r>
        <w:rPr>
          <w:rFonts w:cs="Arial"/>
          <w:szCs w:val="20"/>
        </w:rPr>
        <w:t>нтейнера по мере необходимости.</w:t>
      </w:r>
    </w:p>
    <w:p w:rsidR="006C2DBD" w:rsidRPr="006C2DBD" w:rsidRDefault="006C2DBD" w:rsidP="004A3623">
      <w:pPr>
        <w:pStyle w:val="a9"/>
        <w:spacing w:after="0"/>
        <w:ind w:left="0" w:firstLine="567"/>
        <w:jc w:val="both"/>
        <w:rPr>
          <w:rFonts w:cs="Arial"/>
          <w:szCs w:val="20"/>
        </w:rPr>
      </w:pPr>
      <w:r w:rsidRPr="006C2DBD">
        <w:rPr>
          <w:rFonts w:cs="Arial"/>
          <w:szCs w:val="20"/>
        </w:rPr>
        <w:t>Таким образом, они обеспечивают функциональность, подобную векторам, но с эффективной вставкой и удалением элементов как в начале последовательности, так и в ее конце. Однако, в отличие от векторов, деки не гарантируют хранение всех своих элементов в смежных областях памяти: доступ к элементам в деке путем смещения указателя к другому элементу выз</w:t>
      </w:r>
      <w:r>
        <w:rPr>
          <w:rFonts w:cs="Arial"/>
          <w:szCs w:val="20"/>
        </w:rPr>
        <w:t>ывает неопределенное поведение.</w:t>
      </w:r>
    </w:p>
    <w:p w:rsidR="006C2DBD" w:rsidRPr="006C2DBD" w:rsidRDefault="006C2DBD" w:rsidP="004A3623">
      <w:pPr>
        <w:pStyle w:val="a9"/>
        <w:spacing w:after="0"/>
        <w:ind w:left="0" w:firstLine="567"/>
        <w:jc w:val="both"/>
        <w:rPr>
          <w:rFonts w:cs="Arial"/>
          <w:szCs w:val="20"/>
        </w:rPr>
      </w:pPr>
      <w:r w:rsidRPr="006C2DBD">
        <w:rPr>
          <w:rFonts w:cs="Arial"/>
          <w:szCs w:val="20"/>
        </w:rPr>
        <w:t>И векторы, и деки предоставляют очень похожий интерфейс и могут использоваться для схожих целей, но внутренне они работают по-разному: в то время как векторы используют один массив, который иногда требует перевыделения памяти для увеличения размера, элементы дека могут р</w:t>
      </w:r>
      <w:r w:rsidR="00E311F0">
        <w:rPr>
          <w:rFonts w:cs="Arial"/>
          <w:szCs w:val="20"/>
        </w:rPr>
        <w:t xml:space="preserve">асполагаться в различных частях </w:t>
      </w:r>
      <w:r w:rsidRPr="006C2DBD">
        <w:rPr>
          <w:rFonts w:cs="Arial"/>
          <w:szCs w:val="20"/>
        </w:rPr>
        <w:t>памяти, и контейнер внутренне хранит необходимую информацию для прямого доступа к любому из его элементов за кон</w:t>
      </w:r>
      <w:r w:rsidR="00831D04">
        <w:rPr>
          <w:rFonts w:cs="Arial"/>
          <w:szCs w:val="20"/>
        </w:rPr>
        <w:t>стантное время и с единым</w:t>
      </w:r>
      <w:r w:rsidRPr="006C2DBD">
        <w:rPr>
          <w:rFonts w:cs="Arial"/>
          <w:szCs w:val="20"/>
        </w:rPr>
        <w:t xml:space="preserve"> последовательным интерфейсом (через итераторы). Поэтому деки немного более сложны внутренне по сравнению с векторами, но это позволяет им более эффективно расти в определенных ситуациях, особенно с очень длинными последовательностями, где перевыделения памя</w:t>
      </w:r>
      <w:r>
        <w:rPr>
          <w:rFonts w:cs="Arial"/>
          <w:szCs w:val="20"/>
        </w:rPr>
        <w:t>ти становятся более затратными.</w:t>
      </w:r>
    </w:p>
    <w:p w:rsidR="002934B0" w:rsidRPr="00A54552" w:rsidRDefault="006C2DBD" w:rsidP="004A3623">
      <w:pPr>
        <w:pStyle w:val="a9"/>
        <w:spacing w:after="0"/>
        <w:ind w:left="0" w:firstLine="567"/>
        <w:jc w:val="both"/>
        <w:rPr>
          <w:rFonts w:cs="Arial"/>
          <w:szCs w:val="20"/>
        </w:rPr>
      </w:pPr>
      <w:r w:rsidRPr="006C2DBD">
        <w:rPr>
          <w:rFonts w:cs="Arial"/>
          <w:szCs w:val="20"/>
        </w:rPr>
        <w:t>Для операций, которые часто включают вставку или удаление элементов в позициях, отличных от начала или конца, деки работают хуже и имеют менее надежные итераторы и ссылки, чем списки и однонаправленные списки.</w:t>
      </w:r>
    </w:p>
    <w:p w:rsidR="00831D04" w:rsidRPr="003D0A6B" w:rsidRDefault="00831D04" w:rsidP="004A3623">
      <w:pPr>
        <w:spacing w:before="80" w:after="80"/>
        <w:ind w:firstLine="567"/>
        <w:jc w:val="both"/>
        <w:rPr>
          <w:rFonts w:cs="Arial"/>
          <w:szCs w:val="20"/>
        </w:rPr>
      </w:pPr>
      <w:r w:rsidRPr="00A54552">
        <w:rPr>
          <w:rFonts w:cs="Arial"/>
          <w:b/>
          <w:szCs w:val="20"/>
        </w:rPr>
        <w:lastRenderedPageBreak/>
        <w:t>Свойства контейнера</w:t>
      </w:r>
      <w:r w:rsidRPr="003D0A6B">
        <w:rPr>
          <w:rFonts w:cs="Arial"/>
          <w:szCs w:val="20"/>
        </w:rPr>
        <w:t>:</w:t>
      </w:r>
    </w:p>
    <w:p w:rsidR="00831D04" w:rsidRPr="00A54552" w:rsidRDefault="00831D04" w:rsidP="00054E5E">
      <w:pPr>
        <w:pStyle w:val="a9"/>
        <w:numPr>
          <w:ilvl w:val="0"/>
          <w:numId w:val="5"/>
        </w:numPr>
        <w:tabs>
          <w:tab w:val="left" w:pos="-142"/>
        </w:tabs>
        <w:spacing w:after="0"/>
        <w:ind w:left="0" w:firstLine="567"/>
        <w:jc w:val="both"/>
        <w:rPr>
          <w:rFonts w:cs="Arial"/>
          <w:szCs w:val="20"/>
        </w:rPr>
      </w:pPr>
      <w:r w:rsidRPr="00A54552">
        <w:rPr>
          <w:rFonts w:cs="Arial"/>
          <w:i/>
          <w:szCs w:val="20"/>
        </w:rPr>
        <w:t>Последовательность</w:t>
      </w:r>
      <w:r w:rsidR="00A54552" w:rsidRPr="00A54552">
        <w:rPr>
          <w:rFonts w:cs="Arial"/>
          <w:szCs w:val="20"/>
        </w:rPr>
        <w:t>: э</w:t>
      </w:r>
      <w:r w:rsidRPr="00A54552">
        <w:rPr>
          <w:rFonts w:cs="Arial"/>
          <w:szCs w:val="20"/>
        </w:rPr>
        <w:t>лементы в контейнерах-последовательностях упорядочены в строгой линейной последовательности. Доступ к отдельным элементам осуществляется по их положению в этой последовательности.</w:t>
      </w:r>
    </w:p>
    <w:p w:rsidR="008A4A58" w:rsidRPr="00A54552" w:rsidRDefault="00831D04" w:rsidP="00054E5E">
      <w:pPr>
        <w:pStyle w:val="a9"/>
        <w:numPr>
          <w:ilvl w:val="0"/>
          <w:numId w:val="5"/>
        </w:numPr>
        <w:tabs>
          <w:tab w:val="left" w:pos="-142"/>
        </w:tabs>
        <w:spacing w:after="0"/>
        <w:ind w:left="0" w:firstLine="567"/>
        <w:jc w:val="both"/>
        <w:rPr>
          <w:rFonts w:cs="Arial"/>
          <w:szCs w:val="20"/>
        </w:rPr>
      </w:pPr>
      <w:r w:rsidRPr="00A54552">
        <w:rPr>
          <w:rFonts w:cs="Arial"/>
          <w:i/>
          <w:szCs w:val="20"/>
        </w:rPr>
        <w:t>Динамический массив</w:t>
      </w:r>
      <w:r w:rsidR="00A54552" w:rsidRPr="00A54552">
        <w:rPr>
          <w:rFonts w:cs="Arial"/>
          <w:szCs w:val="20"/>
        </w:rPr>
        <w:t>: к</w:t>
      </w:r>
      <w:r w:rsidR="008A4A58" w:rsidRPr="00A54552">
        <w:rPr>
          <w:rFonts w:cs="Arial"/>
          <w:szCs w:val="20"/>
        </w:rPr>
        <w:t>ак правило, реализован как динамический массив, позволяющий прямой доступ к любому элементу в последовательности и обеспечивающий относительно быстрое добавление/удаление элементов в начале или конце последовательности.</w:t>
      </w:r>
    </w:p>
    <w:p w:rsidR="00831D04" w:rsidRPr="00A54552" w:rsidRDefault="00831D04" w:rsidP="00054E5E">
      <w:pPr>
        <w:pStyle w:val="a9"/>
        <w:numPr>
          <w:ilvl w:val="0"/>
          <w:numId w:val="5"/>
        </w:numPr>
        <w:tabs>
          <w:tab w:val="left" w:pos="-142"/>
        </w:tabs>
        <w:spacing w:after="0"/>
        <w:ind w:left="0" w:firstLine="567"/>
        <w:jc w:val="both"/>
        <w:rPr>
          <w:rFonts w:cs="Arial"/>
          <w:szCs w:val="20"/>
        </w:rPr>
      </w:pPr>
      <w:r w:rsidRPr="00A54552">
        <w:rPr>
          <w:rFonts w:cs="Arial"/>
          <w:i/>
          <w:szCs w:val="20"/>
        </w:rPr>
        <w:t>Ориентированный на распределитель</w:t>
      </w:r>
      <w:r w:rsidR="00A54552" w:rsidRPr="00A54552">
        <w:rPr>
          <w:rFonts w:cs="Arial"/>
          <w:szCs w:val="20"/>
        </w:rPr>
        <w:t>: к</w:t>
      </w:r>
      <w:r w:rsidRPr="00A54552">
        <w:rPr>
          <w:rFonts w:cs="Arial"/>
          <w:szCs w:val="20"/>
        </w:rPr>
        <w:t>онтейнер использует объект аллокатора для динамической обработки своих потребностей в памяти.</w:t>
      </w:r>
    </w:p>
    <w:p w:rsidR="00831D04" w:rsidRPr="00047B1D" w:rsidRDefault="00831D04" w:rsidP="00047B1D">
      <w:pPr>
        <w:spacing w:before="80" w:after="80"/>
        <w:ind w:firstLine="567"/>
        <w:jc w:val="both"/>
        <w:rPr>
          <w:rFonts w:cs="Arial"/>
          <w:b/>
          <w:szCs w:val="20"/>
        </w:rPr>
      </w:pPr>
      <w:r w:rsidRPr="00A54552">
        <w:rPr>
          <w:rFonts w:cs="Arial"/>
          <w:b/>
          <w:szCs w:val="20"/>
        </w:rPr>
        <w:t>Параметры шаблона</w:t>
      </w:r>
      <w:r w:rsidR="00A54552" w:rsidRPr="00A54552">
        <w:rPr>
          <w:rFonts w:cs="Arial"/>
          <w:szCs w:val="20"/>
        </w:rPr>
        <w:t>:</w:t>
      </w:r>
    </w:p>
    <w:p w:rsidR="00E311F0" w:rsidRPr="00A54552" w:rsidRDefault="00E311F0" w:rsidP="00054E5E">
      <w:pPr>
        <w:pStyle w:val="a9"/>
        <w:numPr>
          <w:ilvl w:val="0"/>
          <w:numId w:val="5"/>
        </w:numPr>
        <w:tabs>
          <w:tab w:val="left" w:pos="142"/>
          <w:tab w:val="left" w:pos="709"/>
        </w:tabs>
        <w:spacing w:after="0"/>
        <w:ind w:left="0" w:firstLine="567"/>
        <w:jc w:val="both"/>
        <w:rPr>
          <w:rFonts w:cs="Arial"/>
          <w:szCs w:val="20"/>
        </w:rPr>
      </w:pPr>
      <w:r w:rsidRPr="00A54552">
        <w:rPr>
          <w:rFonts w:cs="Arial"/>
          <w:szCs w:val="20"/>
        </w:rPr>
        <w:t>T: Тип элементов, содержащихся в деке. Псевдонимом типа является deque::value_type.</w:t>
      </w:r>
    </w:p>
    <w:p w:rsidR="002F6C00" w:rsidRPr="002F6C00" w:rsidRDefault="00E311F0" w:rsidP="00054E5E">
      <w:pPr>
        <w:pStyle w:val="a9"/>
        <w:numPr>
          <w:ilvl w:val="0"/>
          <w:numId w:val="5"/>
        </w:numPr>
        <w:tabs>
          <w:tab w:val="left" w:pos="142"/>
          <w:tab w:val="left" w:pos="709"/>
        </w:tabs>
        <w:spacing w:after="0"/>
        <w:ind w:left="0" w:firstLine="567"/>
        <w:jc w:val="both"/>
        <w:rPr>
          <w:rFonts w:cs="Arial"/>
          <w:szCs w:val="20"/>
        </w:rPr>
      </w:pPr>
      <w:r w:rsidRPr="00A54552">
        <w:rPr>
          <w:rFonts w:cs="Arial"/>
          <w:szCs w:val="20"/>
        </w:rPr>
        <w:t>Alloc: Тип объекта аллокатора, используемого для определения модели выделения памяти. По умолчанию используется шаблон класса аллокатора, который определяет самую простую модель выделения памяти и не зависит от типа значения. Псевдонимом типа является deque::allocator_type.</w:t>
      </w:r>
    </w:p>
    <w:p w:rsidR="005478C5" w:rsidRPr="005478C5" w:rsidRDefault="002F6C00"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64" w:name="_deque::begin"/>
      <w:bookmarkEnd w:id="64"/>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sidRPr="00EA5FBC">
        <w:rPr>
          <w:rFonts w:ascii="Arial" w:hAnsi="Arial" w:cs="Arial"/>
          <w:b/>
          <w:i w:val="0"/>
          <w:color w:val="000000" w:themeColor="text1"/>
          <w:szCs w:val="20"/>
          <w:lang w:val="en-US"/>
        </w:rPr>
        <w:t>begin</w:t>
      </w:r>
    </w:p>
    <w:p w:rsidR="008C4C5E" w:rsidRDefault="008C4C5E" w:rsidP="005478C5">
      <w:pPr>
        <w:spacing w:after="0"/>
        <w:ind w:firstLine="567"/>
        <w:jc w:val="both"/>
        <w:rPr>
          <w:rFonts w:cs="Arial"/>
          <w:color w:val="000000" w:themeColor="text1"/>
          <w:szCs w:val="20"/>
        </w:rPr>
      </w:pPr>
      <w:r w:rsidRPr="008C4C5E">
        <w:rPr>
          <w:rFonts w:cs="Arial"/>
          <w:color w:val="000000" w:themeColor="text1"/>
          <w:szCs w:val="20"/>
        </w:rPr>
        <w:t>begin - возвращает итератор, указывающий на первый элемент контейнера.</w:t>
      </w:r>
    </w:p>
    <w:p w:rsidR="005478C5" w:rsidRDefault="005478C5" w:rsidP="005478C5">
      <w:pPr>
        <w:spacing w:after="0"/>
        <w:ind w:firstLine="567"/>
        <w:jc w:val="both"/>
        <w:rPr>
          <w:rFonts w:cs="Arial"/>
          <w:szCs w:val="20"/>
        </w:rPr>
      </w:pPr>
      <w:r>
        <w:rPr>
          <w:rFonts w:cs="Arial"/>
          <w:color w:val="000000" w:themeColor="text1"/>
          <w:szCs w:val="20"/>
        </w:rPr>
        <w:t xml:space="preserve">Пример использования метода </w:t>
      </w:r>
      <w:r w:rsidRPr="00AF5E98">
        <w:rPr>
          <w:rFonts w:cs="Arial"/>
          <w:color w:val="000000" w:themeColor="text1"/>
          <w:szCs w:val="20"/>
        </w:rPr>
        <w:t>begin</w:t>
      </w:r>
      <w:r>
        <w:rPr>
          <w:rFonts w:cs="Arial"/>
          <w:color w:val="000000" w:themeColor="text1"/>
          <w:szCs w:val="20"/>
        </w:rPr>
        <w:t xml:space="preserve">()в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deque</w:t>
      </w:r>
      <w:r>
        <w:rPr>
          <w:rFonts w:cs="Arial"/>
          <w:color w:val="000000" w:themeColor="text1"/>
          <w:szCs w:val="20"/>
        </w:rPr>
        <w:t>:</w:t>
      </w:r>
    </w:p>
    <w:p w:rsidR="005478C5" w:rsidRPr="005478C5" w:rsidRDefault="005478C5" w:rsidP="005478C5">
      <w:pPr>
        <w:spacing w:after="0"/>
        <w:jc w:val="both"/>
        <w:rPr>
          <w:rFonts w:ascii="Courier New" w:hAnsi="Courier New" w:cs="Courier New"/>
          <w:szCs w:val="20"/>
        </w:rPr>
      </w:pP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r w:rsidRPr="005478C5">
        <w:rPr>
          <w:rFonts w:ascii="Courier New" w:hAnsi="Courier New" w:cs="Courier New"/>
          <w:color w:val="808080"/>
          <w:szCs w:val="20"/>
          <w:lang w:val="en-US"/>
        </w:rPr>
        <w:t>#include</w:t>
      </w:r>
      <w:r w:rsidRPr="005478C5">
        <w:rPr>
          <w:rFonts w:ascii="Courier New" w:hAnsi="Courier New" w:cs="Courier New"/>
          <w:color w:val="000000"/>
          <w:szCs w:val="20"/>
          <w:lang w:val="en-US"/>
        </w:rPr>
        <w:t xml:space="preserve"> </w:t>
      </w:r>
      <w:r w:rsidRPr="005478C5">
        <w:rPr>
          <w:rFonts w:ascii="Courier New" w:hAnsi="Courier New" w:cs="Courier New"/>
          <w:color w:val="A31515"/>
          <w:szCs w:val="20"/>
          <w:lang w:val="en-US"/>
        </w:rPr>
        <w:t>&lt;iostream&gt;</w:t>
      </w: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r w:rsidRPr="005478C5">
        <w:rPr>
          <w:rFonts w:ascii="Courier New" w:hAnsi="Courier New" w:cs="Courier New"/>
          <w:color w:val="808080"/>
          <w:szCs w:val="20"/>
          <w:lang w:val="en-US"/>
        </w:rPr>
        <w:t>#include</w:t>
      </w:r>
      <w:r w:rsidRPr="005478C5">
        <w:rPr>
          <w:rFonts w:ascii="Courier New" w:hAnsi="Courier New" w:cs="Courier New"/>
          <w:color w:val="000000"/>
          <w:szCs w:val="20"/>
          <w:lang w:val="en-US"/>
        </w:rPr>
        <w:t xml:space="preserve"> </w:t>
      </w:r>
      <w:r w:rsidRPr="005478C5">
        <w:rPr>
          <w:rFonts w:ascii="Courier New" w:hAnsi="Courier New" w:cs="Courier New"/>
          <w:color w:val="A31515"/>
          <w:szCs w:val="20"/>
          <w:lang w:val="en-US"/>
        </w:rPr>
        <w:t>&lt;deque&gt;</w:t>
      </w: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r w:rsidRPr="005478C5">
        <w:rPr>
          <w:rFonts w:ascii="Courier New" w:hAnsi="Courier New" w:cs="Courier New"/>
          <w:color w:val="0000FF"/>
          <w:szCs w:val="20"/>
          <w:lang w:val="en-US"/>
        </w:rPr>
        <w:t>int</w:t>
      </w:r>
      <w:r w:rsidRPr="005478C5">
        <w:rPr>
          <w:rFonts w:ascii="Courier New" w:hAnsi="Courier New" w:cs="Courier New"/>
          <w:color w:val="000000"/>
          <w:szCs w:val="20"/>
          <w:lang w:val="en-US"/>
        </w:rPr>
        <w:t xml:space="preserve"> main() {</w:t>
      </w: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r w:rsidRPr="005478C5">
        <w:rPr>
          <w:rFonts w:ascii="Courier New" w:hAnsi="Courier New" w:cs="Courier New"/>
          <w:color w:val="000000"/>
          <w:szCs w:val="20"/>
          <w:lang w:val="en-US"/>
        </w:rPr>
        <w:t xml:space="preserve">    std::</w:t>
      </w:r>
      <w:r w:rsidRPr="005478C5">
        <w:rPr>
          <w:rFonts w:ascii="Courier New" w:hAnsi="Courier New" w:cs="Courier New"/>
          <w:color w:val="2B91AF"/>
          <w:szCs w:val="20"/>
          <w:lang w:val="en-US"/>
        </w:rPr>
        <w:t>deque</w:t>
      </w:r>
      <w:r w:rsidRPr="005478C5">
        <w:rPr>
          <w:rFonts w:ascii="Courier New" w:hAnsi="Courier New" w:cs="Courier New"/>
          <w:color w:val="000000"/>
          <w:szCs w:val="20"/>
          <w:lang w:val="en-US"/>
        </w:rPr>
        <w:t>&lt;</w:t>
      </w:r>
      <w:r w:rsidRPr="005478C5">
        <w:rPr>
          <w:rFonts w:ascii="Courier New" w:hAnsi="Courier New" w:cs="Courier New"/>
          <w:color w:val="0000FF"/>
          <w:szCs w:val="20"/>
          <w:lang w:val="en-US"/>
        </w:rPr>
        <w:t>int</w:t>
      </w:r>
      <w:r w:rsidRPr="005478C5">
        <w:rPr>
          <w:rFonts w:ascii="Courier New" w:hAnsi="Courier New" w:cs="Courier New"/>
          <w:color w:val="000000"/>
          <w:szCs w:val="20"/>
          <w:lang w:val="en-US"/>
        </w:rPr>
        <w:t>&gt; mydeque;</w:t>
      </w: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r w:rsidRPr="005478C5">
        <w:rPr>
          <w:rFonts w:ascii="Courier New" w:hAnsi="Courier New" w:cs="Courier New"/>
          <w:color w:val="000000"/>
          <w:szCs w:val="20"/>
          <w:lang w:val="en-US"/>
        </w:rPr>
        <w:t xml:space="preserve">    </w:t>
      </w:r>
      <w:r w:rsidRPr="005478C5">
        <w:rPr>
          <w:rFonts w:ascii="Courier New" w:hAnsi="Courier New" w:cs="Courier New"/>
          <w:color w:val="0000FF"/>
          <w:szCs w:val="20"/>
          <w:lang w:val="en-US"/>
        </w:rPr>
        <w:t>for</w:t>
      </w:r>
      <w:r w:rsidRPr="005478C5">
        <w:rPr>
          <w:rFonts w:ascii="Courier New" w:hAnsi="Courier New" w:cs="Courier New"/>
          <w:color w:val="000000"/>
          <w:szCs w:val="20"/>
          <w:lang w:val="en-US"/>
        </w:rPr>
        <w:t xml:space="preserve"> (</w:t>
      </w:r>
      <w:r w:rsidRPr="005478C5">
        <w:rPr>
          <w:rFonts w:ascii="Courier New" w:hAnsi="Courier New" w:cs="Courier New"/>
          <w:color w:val="0000FF"/>
          <w:szCs w:val="20"/>
          <w:lang w:val="en-US"/>
        </w:rPr>
        <w:t>int</w:t>
      </w:r>
      <w:r w:rsidRPr="005478C5">
        <w:rPr>
          <w:rFonts w:ascii="Courier New" w:hAnsi="Courier New" w:cs="Courier New"/>
          <w:color w:val="000000"/>
          <w:szCs w:val="20"/>
          <w:lang w:val="en-US"/>
        </w:rPr>
        <w:t xml:space="preserve"> i = 1; i &lt;= 5; i++) mydeque.push_back(i);</w:t>
      </w: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r w:rsidRPr="005478C5">
        <w:rPr>
          <w:rFonts w:ascii="Courier New" w:hAnsi="Courier New" w:cs="Courier New"/>
          <w:color w:val="000000"/>
          <w:szCs w:val="20"/>
          <w:lang w:val="en-US"/>
        </w:rPr>
        <w:t xml:space="preserve">    std::cout </w:t>
      </w:r>
      <w:r w:rsidRPr="005478C5">
        <w:rPr>
          <w:rFonts w:ascii="Courier New" w:hAnsi="Courier New" w:cs="Courier New"/>
          <w:color w:val="008080"/>
          <w:szCs w:val="20"/>
          <w:lang w:val="en-US"/>
        </w:rPr>
        <w:t>&lt;&lt;</w:t>
      </w:r>
      <w:r w:rsidRPr="005478C5">
        <w:rPr>
          <w:rFonts w:ascii="Courier New" w:hAnsi="Courier New" w:cs="Courier New"/>
          <w:color w:val="000000"/>
          <w:szCs w:val="20"/>
          <w:lang w:val="en-US"/>
        </w:rPr>
        <w:t xml:space="preserve"> </w:t>
      </w:r>
      <w:r w:rsidRPr="005478C5">
        <w:rPr>
          <w:rFonts w:ascii="Courier New" w:hAnsi="Courier New" w:cs="Courier New"/>
          <w:color w:val="A31515"/>
          <w:szCs w:val="20"/>
          <w:lang w:val="en-US"/>
        </w:rPr>
        <w:t>"mydeque contains:"</w:t>
      </w:r>
      <w:r w:rsidRPr="005478C5">
        <w:rPr>
          <w:rFonts w:ascii="Courier New" w:hAnsi="Courier New" w:cs="Courier New"/>
          <w:color w:val="000000"/>
          <w:szCs w:val="20"/>
          <w:lang w:val="en-US"/>
        </w:rPr>
        <w:t>;</w:t>
      </w: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r w:rsidRPr="005478C5">
        <w:rPr>
          <w:rFonts w:ascii="Courier New" w:hAnsi="Courier New" w:cs="Courier New"/>
          <w:color w:val="000000"/>
          <w:szCs w:val="20"/>
          <w:lang w:val="en-US"/>
        </w:rPr>
        <w:t xml:space="preserve">    std::</w:t>
      </w:r>
      <w:r w:rsidRPr="005478C5">
        <w:rPr>
          <w:rFonts w:ascii="Courier New" w:hAnsi="Courier New" w:cs="Courier New"/>
          <w:color w:val="2B91AF"/>
          <w:szCs w:val="20"/>
          <w:lang w:val="en-US"/>
        </w:rPr>
        <w:t>deque</w:t>
      </w:r>
      <w:r w:rsidRPr="005478C5">
        <w:rPr>
          <w:rFonts w:ascii="Courier New" w:hAnsi="Courier New" w:cs="Courier New"/>
          <w:color w:val="000000"/>
          <w:szCs w:val="20"/>
          <w:lang w:val="en-US"/>
        </w:rPr>
        <w:t>&lt;</w:t>
      </w:r>
      <w:r w:rsidRPr="005478C5">
        <w:rPr>
          <w:rFonts w:ascii="Courier New" w:hAnsi="Courier New" w:cs="Courier New"/>
          <w:color w:val="0000FF"/>
          <w:szCs w:val="20"/>
          <w:lang w:val="en-US"/>
        </w:rPr>
        <w:t>int</w:t>
      </w:r>
      <w:r w:rsidRPr="005478C5">
        <w:rPr>
          <w:rFonts w:ascii="Courier New" w:hAnsi="Courier New" w:cs="Courier New"/>
          <w:color w:val="000000"/>
          <w:szCs w:val="20"/>
          <w:lang w:val="en-US"/>
        </w:rPr>
        <w:t>&gt;::</w:t>
      </w:r>
      <w:r w:rsidRPr="005478C5">
        <w:rPr>
          <w:rFonts w:ascii="Courier New" w:hAnsi="Courier New" w:cs="Courier New"/>
          <w:color w:val="2B91AF"/>
          <w:szCs w:val="20"/>
          <w:lang w:val="en-US"/>
        </w:rPr>
        <w:t>iterator</w:t>
      </w:r>
      <w:r w:rsidRPr="005478C5">
        <w:rPr>
          <w:rFonts w:ascii="Courier New" w:hAnsi="Courier New" w:cs="Courier New"/>
          <w:color w:val="000000"/>
          <w:szCs w:val="20"/>
          <w:lang w:val="en-US"/>
        </w:rPr>
        <w:t xml:space="preserve"> it = mydeque.begin();</w:t>
      </w: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r w:rsidRPr="005478C5">
        <w:rPr>
          <w:rFonts w:ascii="Courier New" w:hAnsi="Courier New" w:cs="Courier New"/>
          <w:color w:val="000000"/>
          <w:szCs w:val="20"/>
          <w:lang w:val="en-US"/>
        </w:rPr>
        <w:t xml:space="preserve">    </w:t>
      </w:r>
      <w:r w:rsidRPr="005478C5">
        <w:rPr>
          <w:rFonts w:ascii="Courier New" w:hAnsi="Courier New" w:cs="Courier New"/>
          <w:color w:val="0000FF"/>
          <w:szCs w:val="20"/>
          <w:lang w:val="en-US"/>
        </w:rPr>
        <w:t>while</w:t>
      </w:r>
      <w:r w:rsidRPr="005478C5">
        <w:rPr>
          <w:rFonts w:ascii="Courier New" w:hAnsi="Courier New" w:cs="Courier New"/>
          <w:color w:val="000000"/>
          <w:szCs w:val="20"/>
          <w:lang w:val="en-US"/>
        </w:rPr>
        <w:t xml:space="preserve"> (it </w:t>
      </w:r>
      <w:r w:rsidRPr="005478C5">
        <w:rPr>
          <w:rFonts w:ascii="Courier New" w:hAnsi="Courier New" w:cs="Courier New"/>
          <w:color w:val="008080"/>
          <w:szCs w:val="20"/>
          <w:lang w:val="en-US"/>
        </w:rPr>
        <w:t>!=</w:t>
      </w:r>
      <w:r w:rsidRPr="005478C5">
        <w:rPr>
          <w:rFonts w:ascii="Courier New" w:hAnsi="Courier New" w:cs="Courier New"/>
          <w:color w:val="000000"/>
          <w:szCs w:val="20"/>
          <w:lang w:val="en-US"/>
        </w:rPr>
        <w:t xml:space="preserve"> mydeque.end())</w:t>
      </w: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r w:rsidRPr="005478C5">
        <w:rPr>
          <w:rFonts w:ascii="Courier New" w:hAnsi="Courier New" w:cs="Courier New"/>
          <w:color w:val="000000"/>
          <w:szCs w:val="20"/>
          <w:lang w:val="en-US"/>
        </w:rPr>
        <w:t xml:space="preserve">        std::cout </w:t>
      </w:r>
      <w:r w:rsidRPr="005478C5">
        <w:rPr>
          <w:rFonts w:ascii="Courier New" w:hAnsi="Courier New" w:cs="Courier New"/>
          <w:color w:val="008080"/>
          <w:szCs w:val="20"/>
          <w:lang w:val="en-US"/>
        </w:rPr>
        <w:t>&lt;&lt;</w:t>
      </w:r>
      <w:r w:rsidRPr="005478C5">
        <w:rPr>
          <w:rFonts w:ascii="Courier New" w:hAnsi="Courier New" w:cs="Courier New"/>
          <w:color w:val="000000"/>
          <w:szCs w:val="20"/>
          <w:lang w:val="en-US"/>
        </w:rPr>
        <w:t xml:space="preserve"> </w:t>
      </w:r>
      <w:r w:rsidRPr="005478C5">
        <w:rPr>
          <w:rFonts w:ascii="Courier New" w:hAnsi="Courier New" w:cs="Courier New"/>
          <w:color w:val="A31515"/>
          <w:szCs w:val="20"/>
          <w:lang w:val="en-US"/>
        </w:rPr>
        <w:t>' '</w:t>
      </w:r>
      <w:r w:rsidRPr="005478C5">
        <w:rPr>
          <w:rFonts w:ascii="Courier New" w:hAnsi="Courier New" w:cs="Courier New"/>
          <w:color w:val="000000"/>
          <w:szCs w:val="20"/>
          <w:lang w:val="en-US"/>
        </w:rPr>
        <w:t xml:space="preserve"> </w:t>
      </w:r>
      <w:r w:rsidRPr="005478C5">
        <w:rPr>
          <w:rFonts w:ascii="Courier New" w:hAnsi="Courier New" w:cs="Courier New"/>
          <w:color w:val="008080"/>
          <w:szCs w:val="20"/>
          <w:lang w:val="en-US"/>
        </w:rPr>
        <w:t>&lt;&lt;</w:t>
      </w:r>
      <w:r w:rsidRPr="005478C5">
        <w:rPr>
          <w:rFonts w:ascii="Courier New" w:hAnsi="Courier New" w:cs="Courier New"/>
          <w:color w:val="000000"/>
          <w:szCs w:val="20"/>
          <w:lang w:val="en-US"/>
        </w:rPr>
        <w:t xml:space="preserve"> </w:t>
      </w:r>
      <w:r w:rsidRPr="005478C5">
        <w:rPr>
          <w:rFonts w:ascii="Courier New" w:hAnsi="Courier New" w:cs="Courier New"/>
          <w:color w:val="008080"/>
          <w:szCs w:val="20"/>
          <w:lang w:val="en-US"/>
        </w:rPr>
        <w:t>*</w:t>
      </w:r>
      <w:r w:rsidRPr="005478C5">
        <w:rPr>
          <w:rFonts w:ascii="Courier New" w:hAnsi="Courier New" w:cs="Courier New"/>
          <w:color w:val="000000"/>
          <w:szCs w:val="20"/>
          <w:lang w:val="en-US"/>
        </w:rPr>
        <w:t>it</w:t>
      </w:r>
      <w:r w:rsidRPr="005478C5">
        <w:rPr>
          <w:rFonts w:ascii="Courier New" w:hAnsi="Courier New" w:cs="Courier New"/>
          <w:color w:val="008080"/>
          <w:szCs w:val="20"/>
          <w:lang w:val="en-US"/>
        </w:rPr>
        <w:t>++</w:t>
      </w:r>
      <w:r w:rsidRPr="005478C5">
        <w:rPr>
          <w:rFonts w:ascii="Courier New" w:hAnsi="Courier New" w:cs="Courier New"/>
          <w:color w:val="000000"/>
          <w:szCs w:val="20"/>
          <w:lang w:val="en-US"/>
        </w:rPr>
        <w:t>;</w:t>
      </w: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r w:rsidRPr="005478C5">
        <w:rPr>
          <w:rFonts w:ascii="Courier New" w:hAnsi="Courier New" w:cs="Courier New"/>
          <w:color w:val="000000"/>
          <w:szCs w:val="20"/>
          <w:lang w:val="en-US"/>
        </w:rPr>
        <w:t xml:space="preserve">    std::cout </w:t>
      </w:r>
      <w:r w:rsidRPr="005478C5">
        <w:rPr>
          <w:rFonts w:ascii="Courier New" w:hAnsi="Courier New" w:cs="Courier New"/>
          <w:color w:val="008080"/>
          <w:szCs w:val="20"/>
          <w:lang w:val="en-US"/>
        </w:rPr>
        <w:t>&lt;&lt;</w:t>
      </w:r>
      <w:r w:rsidRPr="005478C5">
        <w:rPr>
          <w:rFonts w:ascii="Courier New" w:hAnsi="Courier New" w:cs="Courier New"/>
          <w:color w:val="000000"/>
          <w:szCs w:val="20"/>
          <w:lang w:val="en-US"/>
        </w:rPr>
        <w:t xml:space="preserve"> </w:t>
      </w:r>
      <w:r w:rsidRPr="005478C5">
        <w:rPr>
          <w:rFonts w:ascii="Courier New" w:hAnsi="Courier New" w:cs="Courier New"/>
          <w:color w:val="A31515"/>
          <w:szCs w:val="20"/>
          <w:lang w:val="en-US"/>
        </w:rPr>
        <w:t>'\n'</w:t>
      </w:r>
      <w:r w:rsidRPr="005478C5">
        <w:rPr>
          <w:rFonts w:ascii="Courier New" w:hAnsi="Courier New" w:cs="Courier New"/>
          <w:color w:val="000000"/>
          <w:szCs w:val="20"/>
          <w:lang w:val="en-US"/>
        </w:rPr>
        <w:t>;</w:t>
      </w: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r w:rsidRPr="005478C5">
        <w:rPr>
          <w:rFonts w:ascii="Courier New" w:hAnsi="Courier New" w:cs="Courier New"/>
          <w:color w:val="000000"/>
          <w:szCs w:val="20"/>
          <w:lang w:val="en-US"/>
        </w:rPr>
        <w:t xml:space="preserve">    </w:t>
      </w:r>
      <w:r w:rsidRPr="005478C5">
        <w:rPr>
          <w:rFonts w:ascii="Courier New" w:hAnsi="Courier New" w:cs="Courier New"/>
          <w:color w:val="0000FF"/>
          <w:szCs w:val="20"/>
          <w:lang w:val="en-US"/>
        </w:rPr>
        <w:t>return</w:t>
      </w:r>
      <w:r w:rsidRPr="005478C5">
        <w:rPr>
          <w:rFonts w:ascii="Courier New" w:hAnsi="Courier New" w:cs="Courier New"/>
          <w:color w:val="000000"/>
          <w:szCs w:val="20"/>
          <w:lang w:val="en-US"/>
        </w:rPr>
        <w:t xml:space="preserve"> 0;</w:t>
      </w:r>
    </w:p>
    <w:p w:rsidR="005478C5" w:rsidRPr="005478C5" w:rsidRDefault="005478C5" w:rsidP="005478C5">
      <w:pPr>
        <w:spacing w:after="80"/>
        <w:jc w:val="both"/>
        <w:rPr>
          <w:rFonts w:ascii="Courier New" w:hAnsi="Courier New" w:cs="Courier New"/>
          <w:color w:val="000000"/>
          <w:szCs w:val="20"/>
        </w:rPr>
      </w:pPr>
      <w:r w:rsidRPr="005478C5">
        <w:rPr>
          <w:rFonts w:ascii="Courier New" w:hAnsi="Courier New" w:cs="Courier New"/>
          <w:color w:val="000000"/>
          <w:szCs w:val="20"/>
        </w:rPr>
        <w:t>}</w:t>
      </w:r>
    </w:p>
    <w:p w:rsidR="005478C5" w:rsidRDefault="005478C5" w:rsidP="005478C5">
      <w:pPr>
        <w:spacing w:after="80"/>
        <w:ind w:firstLine="567"/>
        <w:jc w:val="both"/>
        <w:rPr>
          <w:rFonts w:cs="Arial"/>
          <w:color w:val="000000"/>
          <w:szCs w:val="20"/>
        </w:rPr>
      </w:pPr>
      <w:r>
        <w:rPr>
          <w:rFonts w:cs="Arial"/>
          <w:color w:val="000000"/>
          <w:szCs w:val="20"/>
        </w:rPr>
        <w:t>Результат работы программы:</w:t>
      </w:r>
    </w:p>
    <w:p w:rsidR="005478C5" w:rsidRDefault="005478C5" w:rsidP="005478C5">
      <w:pPr>
        <w:spacing w:after="0"/>
        <w:jc w:val="both"/>
        <w:rPr>
          <w:rFonts w:cs="Arial"/>
          <w:color w:val="000000"/>
          <w:szCs w:val="20"/>
        </w:rPr>
      </w:pPr>
      <w:r w:rsidRPr="005478C5">
        <w:rPr>
          <w:rFonts w:cs="Arial"/>
          <w:noProof/>
          <w:color w:val="000000"/>
          <w:szCs w:val="20"/>
          <w:lang w:eastAsia="ru-RU"/>
        </w:rPr>
        <w:drawing>
          <wp:inline distT="0" distB="0" distL="0" distR="0" wp14:anchorId="7637FFF9" wp14:editId="5D63F4A2">
            <wp:extent cx="2381582" cy="38105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81582" cy="381053"/>
                    </a:xfrm>
                    <a:prstGeom prst="rect">
                      <a:avLst/>
                    </a:prstGeom>
                  </pic:spPr>
                </pic:pic>
              </a:graphicData>
            </a:graphic>
          </wp:inline>
        </w:drawing>
      </w:r>
    </w:p>
    <w:p w:rsidR="005478C5" w:rsidRPr="005478C5" w:rsidRDefault="00E02D8B" w:rsidP="005478C5">
      <w:pPr>
        <w:spacing w:before="80" w:after="80"/>
        <w:rPr>
          <w:rFonts w:ascii="Courier New" w:hAnsi="Courier New" w:cs="Courier New"/>
          <w:color w:val="000000"/>
          <w:szCs w:val="20"/>
          <w:lang w:val="en-US"/>
        </w:rPr>
      </w:pPr>
      <w:hyperlink w:anchor="_Последовательные_контейнеры" w:history="1">
        <w:r w:rsidR="005478C5" w:rsidRPr="003143A7">
          <w:rPr>
            <w:rStyle w:val="a4"/>
            <w:rFonts w:cs="Arial"/>
            <w:szCs w:val="20"/>
            <w:lang w:val="en-US"/>
          </w:rPr>
          <w:t>&lt;</w:t>
        </w:r>
        <w:r w:rsidR="005478C5" w:rsidRPr="003143A7">
          <w:rPr>
            <w:rStyle w:val="a4"/>
            <w:rFonts w:cs="Arial"/>
            <w:szCs w:val="20"/>
          </w:rPr>
          <w:t>Последовательные контейнеры</w:t>
        </w:r>
        <w:r w:rsidR="005478C5" w:rsidRPr="003143A7">
          <w:rPr>
            <w:rStyle w:val="a4"/>
            <w:rFonts w:cs="Arial"/>
            <w:szCs w:val="20"/>
            <w:lang w:val="en-US"/>
          </w:rPr>
          <w:t>&gt;</w:t>
        </w:r>
      </w:hyperlink>
    </w:p>
    <w:p w:rsidR="005478C5" w:rsidRPr="005478C5" w:rsidRDefault="002F6C00"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65" w:name="_deque::end"/>
      <w:bookmarkEnd w:id="65"/>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Pr>
          <w:rFonts w:ascii="Arial" w:hAnsi="Arial" w:cs="Arial"/>
          <w:b/>
          <w:i w:val="0"/>
          <w:color w:val="000000" w:themeColor="text1"/>
          <w:szCs w:val="20"/>
          <w:lang w:val="en-US"/>
        </w:rPr>
        <w:t>end</w:t>
      </w:r>
    </w:p>
    <w:p w:rsidR="008C4C5E" w:rsidRDefault="008C4C5E" w:rsidP="005478C5">
      <w:pPr>
        <w:spacing w:after="0"/>
        <w:ind w:firstLine="567"/>
        <w:jc w:val="both"/>
        <w:rPr>
          <w:rFonts w:cs="Arial"/>
          <w:color w:val="000000" w:themeColor="text1"/>
          <w:szCs w:val="20"/>
        </w:rPr>
      </w:pPr>
      <w:r w:rsidRPr="008C4C5E">
        <w:rPr>
          <w:rFonts w:cs="Arial"/>
          <w:color w:val="000000" w:themeColor="text1"/>
          <w:szCs w:val="20"/>
        </w:rPr>
        <w:t>end - возвращает итератор, указывающий на элемент, следующий за последним элементом контейнера.</w:t>
      </w:r>
    </w:p>
    <w:p w:rsidR="005478C5" w:rsidRDefault="005478C5" w:rsidP="005478C5">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end</w:t>
      </w:r>
      <w:r>
        <w:rPr>
          <w:rFonts w:cs="Arial"/>
          <w:color w:val="000000" w:themeColor="text1"/>
          <w:szCs w:val="20"/>
        </w:rPr>
        <w:t>()</w:t>
      </w:r>
      <w:r w:rsidR="001536BA">
        <w:rPr>
          <w:rFonts w:cs="Arial"/>
          <w:color w:val="000000" w:themeColor="text1"/>
          <w:szCs w:val="20"/>
        </w:rPr>
        <w:t xml:space="preserve"> </w:t>
      </w:r>
      <w:r>
        <w:rPr>
          <w:rFonts w:cs="Arial"/>
          <w:color w:val="000000" w:themeColor="text1"/>
          <w:szCs w:val="20"/>
        </w:rPr>
        <w:t xml:space="preserve">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deque</w:t>
      </w:r>
      <w:r>
        <w:rPr>
          <w:rFonts w:cs="Arial"/>
          <w:color w:val="000000" w:themeColor="text1"/>
          <w:szCs w:val="20"/>
        </w:rPr>
        <w:t>:</w:t>
      </w:r>
    </w:p>
    <w:p w:rsidR="005478C5" w:rsidRPr="005478C5" w:rsidRDefault="005478C5" w:rsidP="005478C5">
      <w:pPr>
        <w:spacing w:after="0"/>
        <w:jc w:val="both"/>
        <w:rPr>
          <w:rFonts w:ascii="Courier New" w:hAnsi="Courier New" w:cs="Courier New"/>
          <w:szCs w:val="20"/>
        </w:rPr>
      </w:pP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r w:rsidRPr="005478C5">
        <w:rPr>
          <w:rFonts w:ascii="Courier New" w:hAnsi="Courier New" w:cs="Courier New"/>
          <w:color w:val="808080"/>
          <w:szCs w:val="20"/>
          <w:lang w:val="en-US"/>
        </w:rPr>
        <w:t>#include</w:t>
      </w:r>
      <w:r w:rsidRPr="005478C5">
        <w:rPr>
          <w:rFonts w:ascii="Courier New" w:hAnsi="Courier New" w:cs="Courier New"/>
          <w:color w:val="000000"/>
          <w:szCs w:val="20"/>
          <w:lang w:val="en-US"/>
        </w:rPr>
        <w:t xml:space="preserve"> </w:t>
      </w:r>
      <w:r w:rsidRPr="005478C5">
        <w:rPr>
          <w:rFonts w:ascii="Courier New" w:hAnsi="Courier New" w:cs="Courier New"/>
          <w:color w:val="A31515"/>
          <w:szCs w:val="20"/>
          <w:lang w:val="en-US"/>
        </w:rPr>
        <w:t>&lt;iostream&gt;</w:t>
      </w: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r w:rsidRPr="005478C5">
        <w:rPr>
          <w:rFonts w:ascii="Courier New" w:hAnsi="Courier New" w:cs="Courier New"/>
          <w:color w:val="808080"/>
          <w:szCs w:val="20"/>
          <w:lang w:val="en-US"/>
        </w:rPr>
        <w:t>#include</w:t>
      </w:r>
      <w:r w:rsidRPr="005478C5">
        <w:rPr>
          <w:rFonts w:ascii="Courier New" w:hAnsi="Courier New" w:cs="Courier New"/>
          <w:color w:val="000000"/>
          <w:szCs w:val="20"/>
          <w:lang w:val="en-US"/>
        </w:rPr>
        <w:t xml:space="preserve"> </w:t>
      </w:r>
      <w:r w:rsidRPr="005478C5">
        <w:rPr>
          <w:rFonts w:ascii="Courier New" w:hAnsi="Courier New" w:cs="Courier New"/>
          <w:color w:val="A31515"/>
          <w:szCs w:val="20"/>
          <w:lang w:val="en-US"/>
        </w:rPr>
        <w:t>&lt;deque&gt;</w:t>
      </w: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r w:rsidRPr="005478C5">
        <w:rPr>
          <w:rFonts w:ascii="Courier New" w:hAnsi="Courier New" w:cs="Courier New"/>
          <w:color w:val="0000FF"/>
          <w:szCs w:val="20"/>
          <w:lang w:val="en-US"/>
        </w:rPr>
        <w:t>int</w:t>
      </w:r>
      <w:r w:rsidRPr="005478C5">
        <w:rPr>
          <w:rFonts w:ascii="Courier New" w:hAnsi="Courier New" w:cs="Courier New"/>
          <w:color w:val="000000"/>
          <w:szCs w:val="20"/>
          <w:lang w:val="en-US"/>
        </w:rPr>
        <w:t xml:space="preserve"> main() {</w:t>
      </w: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r w:rsidRPr="005478C5">
        <w:rPr>
          <w:rFonts w:ascii="Courier New" w:hAnsi="Courier New" w:cs="Courier New"/>
          <w:color w:val="000000"/>
          <w:szCs w:val="20"/>
          <w:lang w:val="en-US"/>
        </w:rPr>
        <w:t xml:space="preserve">    std::</w:t>
      </w:r>
      <w:r w:rsidRPr="005478C5">
        <w:rPr>
          <w:rFonts w:ascii="Courier New" w:hAnsi="Courier New" w:cs="Courier New"/>
          <w:color w:val="2B91AF"/>
          <w:szCs w:val="20"/>
          <w:lang w:val="en-US"/>
        </w:rPr>
        <w:t>deque</w:t>
      </w:r>
      <w:r w:rsidRPr="005478C5">
        <w:rPr>
          <w:rFonts w:ascii="Courier New" w:hAnsi="Courier New" w:cs="Courier New"/>
          <w:color w:val="000000"/>
          <w:szCs w:val="20"/>
          <w:lang w:val="en-US"/>
        </w:rPr>
        <w:t>&lt;</w:t>
      </w:r>
      <w:r w:rsidRPr="005478C5">
        <w:rPr>
          <w:rFonts w:ascii="Courier New" w:hAnsi="Courier New" w:cs="Courier New"/>
          <w:color w:val="0000FF"/>
          <w:szCs w:val="20"/>
          <w:lang w:val="en-US"/>
        </w:rPr>
        <w:t>int</w:t>
      </w:r>
      <w:r w:rsidRPr="005478C5">
        <w:rPr>
          <w:rFonts w:ascii="Courier New" w:hAnsi="Courier New" w:cs="Courier New"/>
          <w:color w:val="000000"/>
          <w:szCs w:val="20"/>
          <w:lang w:val="en-US"/>
        </w:rPr>
        <w:t>&gt; mydeque;</w:t>
      </w: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r w:rsidRPr="005478C5">
        <w:rPr>
          <w:rFonts w:ascii="Courier New" w:hAnsi="Courier New" w:cs="Courier New"/>
          <w:color w:val="000000"/>
          <w:szCs w:val="20"/>
          <w:lang w:val="en-US"/>
        </w:rPr>
        <w:t xml:space="preserve">    </w:t>
      </w:r>
      <w:r w:rsidRPr="005478C5">
        <w:rPr>
          <w:rFonts w:ascii="Courier New" w:hAnsi="Courier New" w:cs="Courier New"/>
          <w:color w:val="0000FF"/>
          <w:szCs w:val="20"/>
          <w:lang w:val="en-US"/>
        </w:rPr>
        <w:t>for</w:t>
      </w:r>
      <w:r w:rsidRPr="005478C5">
        <w:rPr>
          <w:rFonts w:ascii="Courier New" w:hAnsi="Courier New" w:cs="Courier New"/>
          <w:color w:val="000000"/>
          <w:szCs w:val="20"/>
          <w:lang w:val="en-US"/>
        </w:rPr>
        <w:t xml:space="preserve"> (</w:t>
      </w:r>
      <w:r w:rsidRPr="005478C5">
        <w:rPr>
          <w:rFonts w:ascii="Courier New" w:hAnsi="Courier New" w:cs="Courier New"/>
          <w:color w:val="0000FF"/>
          <w:szCs w:val="20"/>
          <w:lang w:val="en-US"/>
        </w:rPr>
        <w:t>int</w:t>
      </w:r>
      <w:r w:rsidRPr="005478C5">
        <w:rPr>
          <w:rFonts w:ascii="Courier New" w:hAnsi="Courier New" w:cs="Courier New"/>
          <w:color w:val="000000"/>
          <w:szCs w:val="20"/>
          <w:lang w:val="en-US"/>
        </w:rPr>
        <w:t xml:space="preserve"> i = 1; i &lt;= 5; i++) mydeque.insert(mydeque.end(), i);</w:t>
      </w: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r w:rsidRPr="005478C5">
        <w:rPr>
          <w:rFonts w:ascii="Courier New" w:hAnsi="Courier New" w:cs="Courier New"/>
          <w:color w:val="000000"/>
          <w:szCs w:val="20"/>
          <w:lang w:val="en-US"/>
        </w:rPr>
        <w:t xml:space="preserve">    std::cout </w:t>
      </w:r>
      <w:r w:rsidRPr="005478C5">
        <w:rPr>
          <w:rFonts w:ascii="Courier New" w:hAnsi="Courier New" w:cs="Courier New"/>
          <w:color w:val="008080"/>
          <w:szCs w:val="20"/>
          <w:lang w:val="en-US"/>
        </w:rPr>
        <w:t>&lt;&lt;</w:t>
      </w:r>
      <w:r w:rsidRPr="005478C5">
        <w:rPr>
          <w:rFonts w:ascii="Courier New" w:hAnsi="Courier New" w:cs="Courier New"/>
          <w:color w:val="000000"/>
          <w:szCs w:val="20"/>
          <w:lang w:val="en-US"/>
        </w:rPr>
        <w:t xml:space="preserve"> </w:t>
      </w:r>
      <w:r w:rsidRPr="005478C5">
        <w:rPr>
          <w:rFonts w:ascii="Courier New" w:hAnsi="Courier New" w:cs="Courier New"/>
          <w:color w:val="A31515"/>
          <w:szCs w:val="20"/>
          <w:lang w:val="en-US"/>
        </w:rPr>
        <w:t>"mydeque contains:"</w:t>
      </w:r>
      <w:r w:rsidRPr="005478C5">
        <w:rPr>
          <w:rFonts w:ascii="Courier New" w:hAnsi="Courier New" w:cs="Courier New"/>
          <w:color w:val="000000"/>
          <w:szCs w:val="20"/>
          <w:lang w:val="en-US"/>
        </w:rPr>
        <w:t>;</w:t>
      </w: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r w:rsidRPr="005478C5">
        <w:rPr>
          <w:rFonts w:ascii="Courier New" w:hAnsi="Courier New" w:cs="Courier New"/>
          <w:color w:val="000000"/>
          <w:szCs w:val="20"/>
          <w:lang w:val="en-US"/>
        </w:rPr>
        <w:t xml:space="preserve">    std::</w:t>
      </w:r>
      <w:r w:rsidRPr="005478C5">
        <w:rPr>
          <w:rFonts w:ascii="Courier New" w:hAnsi="Courier New" w:cs="Courier New"/>
          <w:color w:val="2B91AF"/>
          <w:szCs w:val="20"/>
          <w:lang w:val="en-US"/>
        </w:rPr>
        <w:t>deque</w:t>
      </w:r>
      <w:r w:rsidRPr="005478C5">
        <w:rPr>
          <w:rFonts w:ascii="Courier New" w:hAnsi="Courier New" w:cs="Courier New"/>
          <w:color w:val="000000"/>
          <w:szCs w:val="20"/>
          <w:lang w:val="en-US"/>
        </w:rPr>
        <w:t>&lt;</w:t>
      </w:r>
      <w:r w:rsidRPr="005478C5">
        <w:rPr>
          <w:rFonts w:ascii="Courier New" w:hAnsi="Courier New" w:cs="Courier New"/>
          <w:color w:val="0000FF"/>
          <w:szCs w:val="20"/>
          <w:lang w:val="en-US"/>
        </w:rPr>
        <w:t>int</w:t>
      </w:r>
      <w:r w:rsidRPr="005478C5">
        <w:rPr>
          <w:rFonts w:ascii="Courier New" w:hAnsi="Courier New" w:cs="Courier New"/>
          <w:color w:val="000000"/>
          <w:szCs w:val="20"/>
          <w:lang w:val="en-US"/>
        </w:rPr>
        <w:t>&gt;::</w:t>
      </w:r>
      <w:r w:rsidRPr="005478C5">
        <w:rPr>
          <w:rFonts w:ascii="Courier New" w:hAnsi="Courier New" w:cs="Courier New"/>
          <w:color w:val="2B91AF"/>
          <w:szCs w:val="20"/>
          <w:lang w:val="en-US"/>
        </w:rPr>
        <w:t>iterator</w:t>
      </w:r>
      <w:r w:rsidRPr="005478C5">
        <w:rPr>
          <w:rFonts w:ascii="Courier New" w:hAnsi="Courier New" w:cs="Courier New"/>
          <w:color w:val="000000"/>
          <w:szCs w:val="20"/>
          <w:lang w:val="en-US"/>
        </w:rPr>
        <w:t xml:space="preserve"> it = mydeque.begin();</w:t>
      </w: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r w:rsidRPr="005478C5">
        <w:rPr>
          <w:rFonts w:ascii="Courier New" w:hAnsi="Courier New" w:cs="Courier New"/>
          <w:color w:val="000000"/>
          <w:szCs w:val="20"/>
          <w:lang w:val="en-US"/>
        </w:rPr>
        <w:t xml:space="preserve">    </w:t>
      </w:r>
      <w:r w:rsidRPr="005478C5">
        <w:rPr>
          <w:rFonts w:ascii="Courier New" w:hAnsi="Courier New" w:cs="Courier New"/>
          <w:color w:val="0000FF"/>
          <w:szCs w:val="20"/>
          <w:lang w:val="en-US"/>
        </w:rPr>
        <w:t>while</w:t>
      </w:r>
      <w:r w:rsidRPr="005478C5">
        <w:rPr>
          <w:rFonts w:ascii="Courier New" w:hAnsi="Courier New" w:cs="Courier New"/>
          <w:color w:val="000000"/>
          <w:szCs w:val="20"/>
          <w:lang w:val="en-US"/>
        </w:rPr>
        <w:t xml:space="preserve"> (it </w:t>
      </w:r>
      <w:r w:rsidRPr="005478C5">
        <w:rPr>
          <w:rFonts w:ascii="Courier New" w:hAnsi="Courier New" w:cs="Courier New"/>
          <w:color w:val="008080"/>
          <w:szCs w:val="20"/>
          <w:lang w:val="en-US"/>
        </w:rPr>
        <w:t>!=</w:t>
      </w:r>
      <w:r w:rsidRPr="005478C5">
        <w:rPr>
          <w:rFonts w:ascii="Courier New" w:hAnsi="Courier New" w:cs="Courier New"/>
          <w:color w:val="000000"/>
          <w:szCs w:val="20"/>
          <w:lang w:val="en-US"/>
        </w:rPr>
        <w:t xml:space="preserve"> mydeque.end())</w:t>
      </w: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r w:rsidRPr="005478C5">
        <w:rPr>
          <w:rFonts w:ascii="Courier New" w:hAnsi="Courier New" w:cs="Courier New"/>
          <w:color w:val="000000"/>
          <w:szCs w:val="20"/>
          <w:lang w:val="en-US"/>
        </w:rPr>
        <w:t xml:space="preserve">        std::cout </w:t>
      </w:r>
      <w:r w:rsidRPr="005478C5">
        <w:rPr>
          <w:rFonts w:ascii="Courier New" w:hAnsi="Courier New" w:cs="Courier New"/>
          <w:color w:val="008080"/>
          <w:szCs w:val="20"/>
          <w:lang w:val="en-US"/>
        </w:rPr>
        <w:t>&lt;&lt;</w:t>
      </w:r>
      <w:r w:rsidRPr="005478C5">
        <w:rPr>
          <w:rFonts w:ascii="Courier New" w:hAnsi="Courier New" w:cs="Courier New"/>
          <w:color w:val="000000"/>
          <w:szCs w:val="20"/>
          <w:lang w:val="en-US"/>
        </w:rPr>
        <w:t xml:space="preserve"> </w:t>
      </w:r>
      <w:r w:rsidRPr="005478C5">
        <w:rPr>
          <w:rFonts w:ascii="Courier New" w:hAnsi="Courier New" w:cs="Courier New"/>
          <w:color w:val="A31515"/>
          <w:szCs w:val="20"/>
          <w:lang w:val="en-US"/>
        </w:rPr>
        <w:t>' '</w:t>
      </w:r>
      <w:r w:rsidRPr="005478C5">
        <w:rPr>
          <w:rFonts w:ascii="Courier New" w:hAnsi="Courier New" w:cs="Courier New"/>
          <w:color w:val="000000"/>
          <w:szCs w:val="20"/>
          <w:lang w:val="en-US"/>
        </w:rPr>
        <w:t xml:space="preserve"> </w:t>
      </w:r>
      <w:r w:rsidRPr="005478C5">
        <w:rPr>
          <w:rFonts w:ascii="Courier New" w:hAnsi="Courier New" w:cs="Courier New"/>
          <w:color w:val="008080"/>
          <w:szCs w:val="20"/>
          <w:lang w:val="en-US"/>
        </w:rPr>
        <w:t>&lt;&lt;</w:t>
      </w:r>
      <w:r w:rsidRPr="005478C5">
        <w:rPr>
          <w:rFonts w:ascii="Courier New" w:hAnsi="Courier New" w:cs="Courier New"/>
          <w:color w:val="000000"/>
          <w:szCs w:val="20"/>
          <w:lang w:val="en-US"/>
        </w:rPr>
        <w:t xml:space="preserve"> </w:t>
      </w:r>
      <w:r w:rsidRPr="005478C5">
        <w:rPr>
          <w:rFonts w:ascii="Courier New" w:hAnsi="Courier New" w:cs="Courier New"/>
          <w:color w:val="008080"/>
          <w:szCs w:val="20"/>
          <w:lang w:val="en-US"/>
        </w:rPr>
        <w:t>*</w:t>
      </w:r>
      <w:r w:rsidRPr="005478C5">
        <w:rPr>
          <w:rFonts w:ascii="Courier New" w:hAnsi="Courier New" w:cs="Courier New"/>
          <w:color w:val="000000"/>
          <w:szCs w:val="20"/>
          <w:lang w:val="en-US"/>
        </w:rPr>
        <w:t>it</w:t>
      </w:r>
      <w:r w:rsidRPr="005478C5">
        <w:rPr>
          <w:rFonts w:ascii="Courier New" w:hAnsi="Courier New" w:cs="Courier New"/>
          <w:color w:val="008080"/>
          <w:szCs w:val="20"/>
          <w:lang w:val="en-US"/>
        </w:rPr>
        <w:t>++</w:t>
      </w:r>
      <w:r w:rsidRPr="005478C5">
        <w:rPr>
          <w:rFonts w:ascii="Courier New" w:hAnsi="Courier New" w:cs="Courier New"/>
          <w:color w:val="000000"/>
          <w:szCs w:val="20"/>
          <w:lang w:val="en-US"/>
        </w:rPr>
        <w:t>;</w:t>
      </w: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r w:rsidRPr="005478C5">
        <w:rPr>
          <w:rFonts w:ascii="Courier New" w:hAnsi="Courier New" w:cs="Courier New"/>
          <w:color w:val="000000"/>
          <w:szCs w:val="20"/>
          <w:lang w:val="en-US"/>
        </w:rPr>
        <w:t xml:space="preserve">    std::cout </w:t>
      </w:r>
      <w:r w:rsidRPr="005478C5">
        <w:rPr>
          <w:rFonts w:ascii="Courier New" w:hAnsi="Courier New" w:cs="Courier New"/>
          <w:color w:val="008080"/>
          <w:szCs w:val="20"/>
          <w:lang w:val="en-US"/>
        </w:rPr>
        <w:t>&lt;&lt;</w:t>
      </w:r>
      <w:r w:rsidRPr="005478C5">
        <w:rPr>
          <w:rFonts w:ascii="Courier New" w:hAnsi="Courier New" w:cs="Courier New"/>
          <w:color w:val="000000"/>
          <w:szCs w:val="20"/>
          <w:lang w:val="en-US"/>
        </w:rPr>
        <w:t xml:space="preserve"> </w:t>
      </w:r>
      <w:r w:rsidRPr="005478C5">
        <w:rPr>
          <w:rFonts w:ascii="Courier New" w:hAnsi="Courier New" w:cs="Courier New"/>
          <w:color w:val="A31515"/>
          <w:szCs w:val="20"/>
          <w:lang w:val="en-US"/>
        </w:rPr>
        <w:t>'\n'</w:t>
      </w:r>
      <w:r w:rsidRPr="005478C5">
        <w:rPr>
          <w:rFonts w:ascii="Courier New" w:hAnsi="Courier New" w:cs="Courier New"/>
          <w:color w:val="000000"/>
          <w:szCs w:val="20"/>
          <w:lang w:val="en-US"/>
        </w:rPr>
        <w:t>;</w:t>
      </w:r>
    </w:p>
    <w:p w:rsidR="005478C5" w:rsidRPr="005478C5" w:rsidRDefault="005478C5" w:rsidP="005478C5">
      <w:pPr>
        <w:autoSpaceDE w:val="0"/>
        <w:autoSpaceDN w:val="0"/>
        <w:adjustRightInd w:val="0"/>
        <w:spacing w:after="0" w:line="240" w:lineRule="auto"/>
        <w:rPr>
          <w:rFonts w:ascii="Courier New" w:hAnsi="Courier New" w:cs="Courier New"/>
          <w:color w:val="000000"/>
          <w:szCs w:val="20"/>
          <w:lang w:val="en-US"/>
        </w:rPr>
      </w:pPr>
      <w:r w:rsidRPr="005478C5">
        <w:rPr>
          <w:rFonts w:ascii="Courier New" w:hAnsi="Courier New" w:cs="Courier New"/>
          <w:color w:val="000000"/>
          <w:szCs w:val="20"/>
          <w:lang w:val="en-US"/>
        </w:rPr>
        <w:t xml:space="preserve">    </w:t>
      </w:r>
      <w:r w:rsidRPr="005478C5">
        <w:rPr>
          <w:rFonts w:ascii="Courier New" w:hAnsi="Courier New" w:cs="Courier New"/>
          <w:color w:val="0000FF"/>
          <w:szCs w:val="20"/>
          <w:lang w:val="en-US"/>
        </w:rPr>
        <w:t>return</w:t>
      </w:r>
      <w:r w:rsidRPr="005478C5">
        <w:rPr>
          <w:rFonts w:ascii="Courier New" w:hAnsi="Courier New" w:cs="Courier New"/>
          <w:color w:val="000000"/>
          <w:szCs w:val="20"/>
          <w:lang w:val="en-US"/>
        </w:rPr>
        <w:t xml:space="preserve"> 0;</w:t>
      </w:r>
    </w:p>
    <w:p w:rsidR="005478C5" w:rsidRPr="005478C5" w:rsidRDefault="005478C5" w:rsidP="005478C5">
      <w:pPr>
        <w:spacing w:after="80"/>
        <w:jc w:val="both"/>
        <w:rPr>
          <w:rFonts w:ascii="Courier New" w:hAnsi="Courier New" w:cs="Courier New"/>
          <w:color w:val="000000"/>
          <w:szCs w:val="20"/>
        </w:rPr>
      </w:pPr>
      <w:r w:rsidRPr="005478C5">
        <w:rPr>
          <w:rFonts w:ascii="Courier New" w:hAnsi="Courier New" w:cs="Courier New"/>
          <w:color w:val="000000"/>
          <w:szCs w:val="20"/>
        </w:rPr>
        <w:t>}</w:t>
      </w:r>
    </w:p>
    <w:p w:rsidR="005478C5" w:rsidRDefault="005478C5" w:rsidP="005478C5">
      <w:pPr>
        <w:spacing w:after="80"/>
        <w:ind w:firstLine="567"/>
        <w:jc w:val="both"/>
        <w:rPr>
          <w:rFonts w:cs="Arial"/>
          <w:color w:val="000000"/>
          <w:szCs w:val="20"/>
        </w:rPr>
      </w:pPr>
      <w:r>
        <w:rPr>
          <w:rFonts w:cs="Arial"/>
          <w:color w:val="000000"/>
          <w:szCs w:val="20"/>
        </w:rPr>
        <w:t>Результат работы программы:</w:t>
      </w:r>
    </w:p>
    <w:p w:rsidR="005478C5" w:rsidRPr="005478C5" w:rsidRDefault="005478C5" w:rsidP="005478C5">
      <w:pPr>
        <w:spacing w:after="80"/>
        <w:jc w:val="both"/>
        <w:rPr>
          <w:rFonts w:cs="Arial"/>
          <w:color w:val="000000"/>
          <w:szCs w:val="20"/>
        </w:rPr>
      </w:pPr>
      <w:r w:rsidRPr="005478C5">
        <w:rPr>
          <w:rFonts w:cs="Arial"/>
          <w:noProof/>
          <w:color w:val="000000"/>
          <w:szCs w:val="20"/>
          <w:lang w:eastAsia="ru-RU"/>
        </w:rPr>
        <w:drawing>
          <wp:inline distT="0" distB="0" distL="0" distR="0" wp14:anchorId="5EACCA62" wp14:editId="25DD0225">
            <wp:extent cx="2381582" cy="30484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582" cy="304843"/>
                    </a:xfrm>
                    <a:prstGeom prst="rect">
                      <a:avLst/>
                    </a:prstGeom>
                  </pic:spPr>
                </pic:pic>
              </a:graphicData>
            </a:graphic>
          </wp:inline>
        </w:drawing>
      </w:r>
    </w:p>
    <w:p w:rsidR="005478C5" w:rsidRPr="005478C5" w:rsidRDefault="00E02D8B" w:rsidP="005478C5">
      <w:pPr>
        <w:spacing w:before="80" w:after="80"/>
        <w:rPr>
          <w:rFonts w:ascii="Courier New" w:hAnsi="Courier New" w:cs="Courier New"/>
          <w:color w:val="000000"/>
          <w:szCs w:val="20"/>
          <w:lang w:val="en-US"/>
        </w:rPr>
      </w:pPr>
      <w:hyperlink w:anchor="_Последовательные_контейнеры" w:history="1">
        <w:r w:rsidR="005478C5" w:rsidRPr="003143A7">
          <w:rPr>
            <w:rStyle w:val="a4"/>
            <w:rFonts w:cs="Arial"/>
            <w:szCs w:val="20"/>
            <w:lang w:val="en-US"/>
          </w:rPr>
          <w:t>&lt;</w:t>
        </w:r>
        <w:r w:rsidR="005478C5" w:rsidRPr="003143A7">
          <w:rPr>
            <w:rStyle w:val="a4"/>
            <w:rFonts w:cs="Arial"/>
            <w:szCs w:val="20"/>
          </w:rPr>
          <w:t>Последовательные контейнеры</w:t>
        </w:r>
        <w:r w:rsidR="005478C5" w:rsidRPr="003143A7">
          <w:rPr>
            <w:rStyle w:val="a4"/>
            <w:rFonts w:cs="Arial"/>
            <w:szCs w:val="20"/>
            <w:lang w:val="en-US"/>
          </w:rPr>
          <w:t>&gt;</w:t>
        </w:r>
      </w:hyperlink>
    </w:p>
    <w:p w:rsidR="00E53340" w:rsidRPr="00E53340" w:rsidRDefault="002F6C00"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66" w:name="_deque::rbegin"/>
      <w:bookmarkEnd w:id="66"/>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Pr>
          <w:rFonts w:ascii="Arial" w:hAnsi="Arial" w:cs="Arial"/>
          <w:b/>
          <w:i w:val="0"/>
          <w:color w:val="000000" w:themeColor="text1"/>
          <w:szCs w:val="20"/>
          <w:lang w:val="en-US"/>
        </w:rPr>
        <w:t>r</w:t>
      </w:r>
      <w:r w:rsidRPr="00EA5FBC">
        <w:rPr>
          <w:rFonts w:ascii="Arial" w:hAnsi="Arial" w:cs="Arial"/>
          <w:b/>
          <w:i w:val="0"/>
          <w:color w:val="000000" w:themeColor="text1"/>
          <w:szCs w:val="20"/>
          <w:lang w:val="en-US"/>
        </w:rPr>
        <w:t>begin</w:t>
      </w:r>
    </w:p>
    <w:p w:rsidR="008C4C5E" w:rsidRDefault="008C4C5E" w:rsidP="00E53340">
      <w:pPr>
        <w:spacing w:after="0"/>
        <w:ind w:firstLine="567"/>
        <w:jc w:val="both"/>
        <w:rPr>
          <w:rFonts w:cs="Arial"/>
          <w:color w:val="000000" w:themeColor="text1"/>
          <w:szCs w:val="20"/>
        </w:rPr>
      </w:pPr>
      <w:r w:rsidRPr="008C4C5E">
        <w:rPr>
          <w:rFonts w:cs="Arial"/>
          <w:color w:val="000000" w:themeColor="text1"/>
          <w:szCs w:val="20"/>
        </w:rPr>
        <w:t>rbegin - возвращает обратный итератор, указывающий на последний элемент контейнера.</w:t>
      </w:r>
    </w:p>
    <w:p w:rsidR="00E53340" w:rsidRDefault="00E53340" w:rsidP="00E53340">
      <w:pPr>
        <w:spacing w:after="0"/>
        <w:ind w:firstLine="567"/>
        <w:jc w:val="both"/>
        <w:rPr>
          <w:rFonts w:cs="Arial"/>
          <w:szCs w:val="20"/>
        </w:rPr>
      </w:pPr>
      <w:r>
        <w:rPr>
          <w:rFonts w:cs="Arial"/>
          <w:color w:val="000000" w:themeColor="text1"/>
          <w:szCs w:val="20"/>
        </w:rPr>
        <w:t xml:space="preserve">Пример использования методов </w:t>
      </w:r>
      <w:r>
        <w:rPr>
          <w:rFonts w:cs="Arial"/>
          <w:color w:val="000000" w:themeColor="text1"/>
          <w:szCs w:val="20"/>
          <w:lang w:val="en-US"/>
        </w:rPr>
        <w:t>rbegin</w:t>
      </w:r>
      <w:r w:rsidR="009A0CE5">
        <w:rPr>
          <w:rFonts w:cs="Arial"/>
          <w:color w:val="000000" w:themeColor="text1"/>
          <w:szCs w:val="20"/>
        </w:rPr>
        <w:t>()</w:t>
      </w:r>
      <w:r w:rsidRPr="009C5445">
        <w:rPr>
          <w:rFonts w:cs="Arial"/>
          <w:color w:val="000000" w:themeColor="text1"/>
          <w:szCs w:val="20"/>
        </w:rPr>
        <w:t xml:space="preserve"> </w:t>
      </w:r>
      <w:r>
        <w:rPr>
          <w:rFonts w:cs="Arial"/>
          <w:color w:val="000000" w:themeColor="text1"/>
          <w:szCs w:val="20"/>
        </w:rPr>
        <w:t xml:space="preserve">и </w:t>
      </w:r>
      <w:r>
        <w:rPr>
          <w:rFonts w:cs="Arial"/>
          <w:color w:val="000000" w:themeColor="text1"/>
          <w:szCs w:val="20"/>
          <w:lang w:val="en-US"/>
        </w:rPr>
        <w:t>rend</w:t>
      </w:r>
      <w:r w:rsidR="009A0CE5">
        <w:rPr>
          <w:rFonts w:cs="Arial"/>
          <w:color w:val="000000" w:themeColor="text1"/>
          <w:szCs w:val="20"/>
        </w:rPr>
        <w:t>()</w:t>
      </w:r>
      <w:r>
        <w:rPr>
          <w:rFonts w:cs="Arial"/>
          <w:color w:val="000000" w:themeColor="text1"/>
          <w:szCs w:val="20"/>
        </w:rPr>
        <w:t xml:space="preserve"> </w:t>
      </w:r>
      <w:r w:rsidR="001536BA">
        <w:rPr>
          <w:rFonts w:cs="Arial"/>
          <w:color w:val="000000" w:themeColor="text1"/>
          <w:szCs w:val="20"/>
        </w:rPr>
        <w:t>в</w:t>
      </w:r>
      <w:r>
        <w:rPr>
          <w:rFonts w:cs="Arial"/>
          <w:color w:val="000000" w:themeColor="text1"/>
          <w:szCs w:val="20"/>
        </w:rPr>
        <w:t xml:space="preserve"> </w:t>
      </w:r>
      <w:r>
        <w:rPr>
          <w:rFonts w:cs="Arial"/>
          <w:color w:val="000000" w:themeColor="text1"/>
          <w:szCs w:val="20"/>
          <w:lang w:val="en-US"/>
        </w:rPr>
        <w:t>std</w:t>
      </w:r>
      <w:r>
        <w:rPr>
          <w:rFonts w:cs="Arial"/>
          <w:color w:val="000000" w:themeColor="text1"/>
          <w:szCs w:val="20"/>
        </w:rPr>
        <w:t>::deque:</w:t>
      </w:r>
    </w:p>
    <w:p w:rsidR="00E53340" w:rsidRPr="008B7100" w:rsidRDefault="00E53340" w:rsidP="00E53340">
      <w:pPr>
        <w:spacing w:after="0"/>
        <w:ind w:firstLine="567"/>
        <w:jc w:val="both"/>
        <w:rPr>
          <w:rFonts w:ascii="Courier New" w:hAnsi="Courier New" w:cs="Courier New"/>
          <w:szCs w:val="20"/>
        </w:rPr>
      </w:pPr>
    </w:p>
    <w:p w:rsidR="00E53340" w:rsidRPr="00E53340" w:rsidRDefault="00E53340" w:rsidP="00E53340">
      <w:pPr>
        <w:autoSpaceDE w:val="0"/>
        <w:autoSpaceDN w:val="0"/>
        <w:adjustRightInd w:val="0"/>
        <w:spacing w:after="0" w:line="240" w:lineRule="auto"/>
        <w:rPr>
          <w:rFonts w:ascii="Courier New" w:hAnsi="Courier New" w:cs="Courier New"/>
          <w:color w:val="000000"/>
          <w:szCs w:val="20"/>
          <w:lang w:val="en-US"/>
        </w:rPr>
      </w:pPr>
      <w:r w:rsidRPr="00E53340">
        <w:rPr>
          <w:rFonts w:ascii="Courier New" w:hAnsi="Courier New" w:cs="Courier New"/>
          <w:color w:val="808080"/>
          <w:szCs w:val="20"/>
          <w:lang w:val="en-US"/>
        </w:rPr>
        <w:t>#include</w:t>
      </w:r>
      <w:r w:rsidRPr="00E53340">
        <w:rPr>
          <w:rFonts w:ascii="Courier New" w:hAnsi="Courier New" w:cs="Courier New"/>
          <w:color w:val="000000"/>
          <w:szCs w:val="20"/>
          <w:lang w:val="en-US"/>
        </w:rPr>
        <w:t xml:space="preserve"> </w:t>
      </w:r>
      <w:r w:rsidRPr="00E53340">
        <w:rPr>
          <w:rFonts w:ascii="Courier New" w:hAnsi="Courier New" w:cs="Courier New"/>
          <w:color w:val="A31515"/>
          <w:szCs w:val="20"/>
          <w:lang w:val="en-US"/>
        </w:rPr>
        <w:t>&lt;iostream&gt;</w:t>
      </w:r>
    </w:p>
    <w:p w:rsidR="00E53340" w:rsidRPr="00E53340" w:rsidRDefault="00E53340" w:rsidP="00E53340">
      <w:pPr>
        <w:autoSpaceDE w:val="0"/>
        <w:autoSpaceDN w:val="0"/>
        <w:adjustRightInd w:val="0"/>
        <w:spacing w:after="0" w:line="240" w:lineRule="auto"/>
        <w:rPr>
          <w:rFonts w:ascii="Courier New" w:hAnsi="Courier New" w:cs="Courier New"/>
          <w:color w:val="000000"/>
          <w:szCs w:val="20"/>
          <w:lang w:val="en-US"/>
        </w:rPr>
      </w:pPr>
      <w:r w:rsidRPr="00E53340">
        <w:rPr>
          <w:rFonts w:ascii="Courier New" w:hAnsi="Courier New" w:cs="Courier New"/>
          <w:color w:val="808080"/>
          <w:szCs w:val="20"/>
          <w:lang w:val="en-US"/>
        </w:rPr>
        <w:t>#include</w:t>
      </w:r>
      <w:r w:rsidRPr="00E53340">
        <w:rPr>
          <w:rFonts w:ascii="Courier New" w:hAnsi="Courier New" w:cs="Courier New"/>
          <w:color w:val="000000"/>
          <w:szCs w:val="20"/>
          <w:lang w:val="en-US"/>
        </w:rPr>
        <w:t xml:space="preserve"> </w:t>
      </w:r>
      <w:r w:rsidRPr="00E53340">
        <w:rPr>
          <w:rFonts w:ascii="Courier New" w:hAnsi="Courier New" w:cs="Courier New"/>
          <w:color w:val="A31515"/>
          <w:szCs w:val="20"/>
          <w:lang w:val="en-US"/>
        </w:rPr>
        <w:t>&lt;deque&gt;</w:t>
      </w:r>
    </w:p>
    <w:p w:rsidR="00E53340" w:rsidRPr="00E53340" w:rsidRDefault="00E53340" w:rsidP="00E53340">
      <w:pPr>
        <w:autoSpaceDE w:val="0"/>
        <w:autoSpaceDN w:val="0"/>
        <w:adjustRightInd w:val="0"/>
        <w:spacing w:after="0" w:line="240" w:lineRule="auto"/>
        <w:rPr>
          <w:rFonts w:ascii="Courier New" w:hAnsi="Courier New" w:cs="Courier New"/>
          <w:color w:val="000000"/>
          <w:szCs w:val="20"/>
          <w:lang w:val="en-US"/>
        </w:rPr>
      </w:pPr>
    </w:p>
    <w:p w:rsidR="00E53340" w:rsidRPr="00E53340" w:rsidRDefault="00E53340" w:rsidP="00E53340">
      <w:pPr>
        <w:autoSpaceDE w:val="0"/>
        <w:autoSpaceDN w:val="0"/>
        <w:adjustRightInd w:val="0"/>
        <w:spacing w:after="0" w:line="240" w:lineRule="auto"/>
        <w:rPr>
          <w:rFonts w:ascii="Courier New" w:hAnsi="Courier New" w:cs="Courier New"/>
          <w:color w:val="000000"/>
          <w:szCs w:val="20"/>
          <w:lang w:val="en-US"/>
        </w:rPr>
      </w:pPr>
      <w:r w:rsidRPr="00E53340">
        <w:rPr>
          <w:rFonts w:ascii="Courier New" w:hAnsi="Courier New" w:cs="Courier New"/>
          <w:color w:val="0000FF"/>
          <w:szCs w:val="20"/>
          <w:lang w:val="en-US"/>
        </w:rPr>
        <w:t>int</w:t>
      </w:r>
      <w:r w:rsidRPr="00E53340">
        <w:rPr>
          <w:rFonts w:ascii="Courier New" w:hAnsi="Courier New" w:cs="Courier New"/>
          <w:color w:val="000000"/>
          <w:szCs w:val="20"/>
          <w:lang w:val="en-US"/>
        </w:rPr>
        <w:t xml:space="preserve"> main() {</w:t>
      </w:r>
    </w:p>
    <w:p w:rsidR="00E53340" w:rsidRPr="00E53340" w:rsidRDefault="00E53340" w:rsidP="00E53340">
      <w:pPr>
        <w:autoSpaceDE w:val="0"/>
        <w:autoSpaceDN w:val="0"/>
        <w:adjustRightInd w:val="0"/>
        <w:spacing w:after="0" w:line="240" w:lineRule="auto"/>
        <w:rPr>
          <w:rFonts w:ascii="Courier New" w:hAnsi="Courier New" w:cs="Courier New"/>
          <w:color w:val="000000"/>
          <w:szCs w:val="20"/>
        </w:rPr>
      </w:pPr>
      <w:r w:rsidRPr="00E53340">
        <w:rPr>
          <w:rFonts w:ascii="Courier New" w:hAnsi="Courier New" w:cs="Courier New"/>
          <w:color w:val="000000"/>
          <w:szCs w:val="20"/>
          <w:lang w:val="en-US"/>
        </w:rPr>
        <w:t xml:space="preserve">    </w:t>
      </w:r>
      <w:r w:rsidRPr="00E53340">
        <w:rPr>
          <w:rFonts w:ascii="Courier New" w:hAnsi="Courier New" w:cs="Courier New"/>
          <w:color w:val="000000"/>
          <w:szCs w:val="20"/>
        </w:rPr>
        <w:t>std::</w:t>
      </w:r>
      <w:r w:rsidRPr="00E53340">
        <w:rPr>
          <w:rFonts w:ascii="Courier New" w:hAnsi="Courier New" w:cs="Courier New"/>
          <w:color w:val="2B91AF"/>
          <w:szCs w:val="20"/>
        </w:rPr>
        <w:t>deque</w:t>
      </w:r>
      <w:r w:rsidRPr="00E53340">
        <w:rPr>
          <w:rFonts w:ascii="Courier New" w:hAnsi="Courier New" w:cs="Courier New"/>
          <w:color w:val="000000"/>
          <w:szCs w:val="20"/>
        </w:rPr>
        <w:t>&lt;</w:t>
      </w:r>
      <w:r w:rsidRPr="00E53340">
        <w:rPr>
          <w:rFonts w:ascii="Courier New" w:hAnsi="Courier New" w:cs="Courier New"/>
          <w:color w:val="0000FF"/>
          <w:szCs w:val="20"/>
        </w:rPr>
        <w:t>int</w:t>
      </w:r>
      <w:r w:rsidRPr="00E53340">
        <w:rPr>
          <w:rFonts w:ascii="Courier New" w:hAnsi="Courier New" w:cs="Courier New"/>
          <w:color w:val="000000"/>
          <w:szCs w:val="20"/>
        </w:rPr>
        <w:t xml:space="preserve">&gt; mydeque(5);  </w:t>
      </w:r>
      <w:r w:rsidRPr="00E53340">
        <w:rPr>
          <w:rFonts w:ascii="Courier New" w:hAnsi="Courier New" w:cs="Courier New"/>
          <w:color w:val="008000"/>
          <w:szCs w:val="20"/>
        </w:rPr>
        <w:t>// 5 целых чисел, построенных по умолчанию</w:t>
      </w:r>
    </w:p>
    <w:p w:rsidR="00E53340" w:rsidRPr="00E53340" w:rsidRDefault="00E53340" w:rsidP="00E53340">
      <w:pPr>
        <w:autoSpaceDE w:val="0"/>
        <w:autoSpaceDN w:val="0"/>
        <w:adjustRightInd w:val="0"/>
        <w:spacing w:after="0" w:line="240" w:lineRule="auto"/>
        <w:rPr>
          <w:rFonts w:ascii="Courier New" w:hAnsi="Courier New" w:cs="Courier New"/>
          <w:color w:val="000000"/>
          <w:szCs w:val="20"/>
        </w:rPr>
      </w:pPr>
    </w:p>
    <w:p w:rsidR="00E53340" w:rsidRPr="00E53340" w:rsidRDefault="00E53340" w:rsidP="00E53340">
      <w:pPr>
        <w:autoSpaceDE w:val="0"/>
        <w:autoSpaceDN w:val="0"/>
        <w:adjustRightInd w:val="0"/>
        <w:spacing w:after="0" w:line="240" w:lineRule="auto"/>
        <w:rPr>
          <w:rFonts w:ascii="Courier New" w:hAnsi="Courier New" w:cs="Courier New"/>
          <w:color w:val="000000"/>
          <w:szCs w:val="20"/>
          <w:lang w:val="en-US"/>
        </w:rPr>
      </w:pPr>
      <w:r w:rsidRPr="00E53340">
        <w:rPr>
          <w:rFonts w:ascii="Courier New" w:hAnsi="Courier New" w:cs="Courier New"/>
          <w:color w:val="000000"/>
          <w:szCs w:val="20"/>
        </w:rPr>
        <w:t xml:space="preserve">    </w:t>
      </w:r>
      <w:r w:rsidRPr="00E53340">
        <w:rPr>
          <w:rFonts w:ascii="Courier New" w:hAnsi="Courier New" w:cs="Courier New"/>
          <w:color w:val="000000"/>
          <w:szCs w:val="20"/>
          <w:lang w:val="en-US"/>
        </w:rPr>
        <w:t>std::</w:t>
      </w:r>
      <w:r w:rsidRPr="00E53340">
        <w:rPr>
          <w:rFonts w:ascii="Courier New" w:hAnsi="Courier New" w:cs="Courier New"/>
          <w:color w:val="2B91AF"/>
          <w:szCs w:val="20"/>
          <w:lang w:val="en-US"/>
        </w:rPr>
        <w:t>deque</w:t>
      </w:r>
      <w:r w:rsidRPr="00E53340">
        <w:rPr>
          <w:rFonts w:ascii="Courier New" w:hAnsi="Courier New" w:cs="Courier New"/>
          <w:color w:val="000000"/>
          <w:szCs w:val="20"/>
          <w:lang w:val="en-US"/>
        </w:rPr>
        <w:t>&lt;</w:t>
      </w:r>
      <w:r w:rsidRPr="00E53340">
        <w:rPr>
          <w:rFonts w:ascii="Courier New" w:hAnsi="Courier New" w:cs="Courier New"/>
          <w:color w:val="0000FF"/>
          <w:szCs w:val="20"/>
          <w:lang w:val="en-US"/>
        </w:rPr>
        <w:t>int</w:t>
      </w:r>
      <w:r w:rsidRPr="00E53340">
        <w:rPr>
          <w:rFonts w:ascii="Courier New" w:hAnsi="Courier New" w:cs="Courier New"/>
          <w:color w:val="000000"/>
          <w:szCs w:val="20"/>
          <w:lang w:val="en-US"/>
        </w:rPr>
        <w:t>&gt;::</w:t>
      </w:r>
      <w:r w:rsidRPr="00E53340">
        <w:rPr>
          <w:rFonts w:ascii="Courier New" w:hAnsi="Courier New" w:cs="Courier New"/>
          <w:color w:val="2B91AF"/>
          <w:szCs w:val="20"/>
          <w:lang w:val="en-US"/>
        </w:rPr>
        <w:t>reverse_iterator</w:t>
      </w:r>
      <w:r w:rsidRPr="00E53340">
        <w:rPr>
          <w:rFonts w:ascii="Courier New" w:hAnsi="Courier New" w:cs="Courier New"/>
          <w:color w:val="000000"/>
          <w:szCs w:val="20"/>
          <w:lang w:val="en-US"/>
        </w:rPr>
        <w:t xml:space="preserve"> rit = mydeque.rbegin();</w:t>
      </w:r>
    </w:p>
    <w:p w:rsidR="00E53340" w:rsidRPr="00E53340" w:rsidRDefault="00E53340" w:rsidP="00E53340">
      <w:pPr>
        <w:autoSpaceDE w:val="0"/>
        <w:autoSpaceDN w:val="0"/>
        <w:adjustRightInd w:val="0"/>
        <w:spacing w:after="0" w:line="240" w:lineRule="auto"/>
        <w:rPr>
          <w:rFonts w:ascii="Courier New" w:hAnsi="Courier New" w:cs="Courier New"/>
          <w:color w:val="000000"/>
          <w:szCs w:val="20"/>
          <w:lang w:val="en-US"/>
        </w:rPr>
      </w:pPr>
    </w:p>
    <w:p w:rsidR="00E53340" w:rsidRPr="00E53340" w:rsidRDefault="00E53340" w:rsidP="00E53340">
      <w:pPr>
        <w:autoSpaceDE w:val="0"/>
        <w:autoSpaceDN w:val="0"/>
        <w:adjustRightInd w:val="0"/>
        <w:spacing w:after="0" w:line="240" w:lineRule="auto"/>
        <w:rPr>
          <w:rFonts w:ascii="Courier New" w:hAnsi="Courier New" w:cs="Courier New"/>
          <w:color w:val="000000"/>
          <w:szCs w:val="20"/>
          <w:lang w:val="en-US"/>
        </w:rPr>
      </w:pPr>
      <w:r w:rsidRPr="00E53340">
        <w:rPr>
          <w:rFonts w:ascii="Courier New" w:hAnsi="Courier New" w:cs="Courier New"/>
          <w:color w:val="000000"/>
          <w:szCs w:val="20"/>
          <w:lang w:val="en-US"/>
        </w:rPr>
        <w:t xml:space="preserve">    </w:t>
      </w:r>
      <w:r w:rsidRPr="00E53340">
        <w:rPr>
          <w:rFonts w:ascii="Courier New" w:hAnsi="Courier New" w:cs="Courier New"/>
          <w:color w:val="0000FF"/>
          <w:szCs w:val="20"/>
          <w:lang w:val="en-US"/>
        </w:rPr>
        <w:t>int</w:t>
      </w:r>
      <w:r w:rsidRPr="00E53340">
        <w:rPr>
          <w:rFonts w:ascii="Courier New" w:hAnsi="Courier New" w:cs="Courier New"/>
          <w:color w:val="000000"/>
          <w:szCs w:val="20"/>
          <w:lang w:val="en-US"/>
        </w:rPr>
        <w:t xml:space="preserve"> i = 0;</w:t>
      </w:r>
    </w:p>
    <w:p w:rsidR="00E53340" w:rsidRPr="00E53340" w:rsidRDefault="00E53340" w:rsidP="00E53340">
      <w:pPr>
        <w:autoSpaceDE w:val="0"/>
        <w:autoSpaceDN w:val="0"/>
        <w:adjustRightInd w:val="0"/>
        <w:spacing w:after="0" w:line="240" w:lineRule="auto"/>
        <w:rPr>
          <w:rFonts w:ascii="Courier New" w:hAnsi="Courier New" w:cs="Courier New"/>
          <w:color w:val="000000"/>
          <w:szCs w:val="20"/>
          <w:lang w:val="en-US"/>
        </w:rPr>
      </w:pPr>
      <w:r w:rsidRPr="00E53340">
        <w:rPr>
          <w:rFonts w:ascii="Courier New" w:hAnsi="Courier New" w:cs="Courier New"/>
          <w:color w:val="000000"/>
          <w:szCs w:val="20"/>
          <w:lang w:val="en-US"/>
        </w:rPr>
        <w:t xml:space="preserve">    </w:t>
      </w:r>
      <w:r w:rsidRPr="00E53340">
        <w:rPr>
          <w:rFonts w:ascii="Courier New" w:hAnsi="Courier New" w:cs="Courier New"/>
          <w:color w:val="0000FF"/>
          <w:szCs w:val="20"/>
          <w:lang w:val="en-US"/>
        </w:rPr>
        <w:t>for</w:t>
      </w:r>
      <w:r w:rsidRPr="00E53340">
        <w:rPr>
          <w:rFonts w:ascii="Courier New" w:hAnsi="Courier New" w:cs="Courier New"/>
          <w:color w:val="000000"/>
          <w:szCs w:val="20"/>
          <w:lang w:val="en-US"/>
        </w:rPr>
        <w:t xml:space="preserve"> (rit </w:t>
      </w:r>
      <w:r w:rsidRPr="00E53340">
        <w:rPr>
          <w:rFonts w:ascii="Courier New" w:hAnsi="Courier New" w:cs="Courier New"/>
          <w:color w:val="008080"/>
          <w:szCs w:val="20"/>
          <w:lang w:val="en-US"/>
        </w:rPr>
        <w:t>=</w:t>
      </w:r>
      <w:r w:rsidRPr="00E53340">
        <w:rPr>
          <w:rFonts w:ascii="Courier New" w:hAnsi="Courier New" w:cs="Courier New"/>
          <w:color w:val="000000"/>
          <w:szCs w:val="20"/>
          <w:lang w:val="en-US"/>
        </w:rPr>
        <w:t xml:space="preserve"> mydeque.rbegin(); rit </w:t>
      </w:r>
      <w:r w:rsidRPr="00E53340">
        <w:rPr>
          <w:rFonts w:ascii="Courier New" w:hAnsi="Courier New" w:cs="Courier New"/>
          <w:color w:val="008080"/>
          <w:szCs w:val="20"/>
          <w:lang w:val="en-US"/>
        </w:rPr>
        <w:t>!=</w:t>
      </w:r>
      <w:r w:rsidRPr="00E53340">
        <w:rPr>
          <w:rFonts w:ascii="Courier New" w:hAnsi="Courier New" w:cs="Courier New"/>
          <w:color w:val="000000"/>
          <w:szCs w:val="20"/>
          <w:lang w:val="en-US"/>
        </w:rPr>
        <w:t xml:space="preserve"> mydeque.rend(); </w:t>
      </w:r>
      <w:r w:rsidRPr="00E53340">
        <w:rPr>
          <w:rFonts w:ascii="Courier New" w:hAnsi="Courier New" w:cs="Courier New"/>
          <w:color w:val="008080"/>
          <w:szCs w:val="20"/>
          <w:lang w:val="en-US"/>
        </w:rPr>
        <w:t>++</w:t>
      </w:r>
      <w:r w:rsidRPr="00E53340">
        <w:rPr>
          <w:rFonts w:ascii="Courier New" w:hAnsi="Courier New" w:cs="Courier New"/>
          <w:color w:val="000000"/>
          <w:szCs w:val="20"/>
          <w:lang w:val="en-US"/>
        </w:rPr>
        <w:t>rit)</w:t>
      </w:r>
    </w:p>
    <w:p w:rsidR="00E53340" w:rsidRPr="00E53340" w:rsidRDefault="00E53340" w:rsidP="00E53340">
      <w:pPr>
        <w:autoSpaceDE w:val="0"/>
        <w:autoSpaceDN w:val="0"/>
        <w:adjustRightInd w:val="0"/>
        <w:spacing w:after="0" w:line="240" w:lineRule="auto"/>
        <w:rPr>
          <w:rFonts w:ascii="Courier New" w:hAnsi="Courier New" w:cs="Courier New"/>
          <w:color w:val="000000"/>
          <w:szCs w:val="20"/>
          <w:lang w:val="en-US"/>
        </w:rPr>
      </w:pPr>
      <w:r w:rsidRPr="00E53340">
        <w:rPr>
          <w:rFonts w:ascii="Courier New" w:hAnsi="Courier New" w:cs="Courier New"/>
          <w:color w:val="000000"/>
          <w:szCs w:val="20"/>
          <w:lang w:val="en-US"/>
        </w:rPr>
        <w:t xml:space="preserve">        </w:t>
      </w:r>
      <w:r w:rsidRPr="00E53340">
        <w:rPr>
          <w:rFonts w:ascii="Courier New" w:hAnsi="Courier New" w:cs="Courier New"/>
          <w:color w:val="008080"/>
          <w:szCs w:val="20"/>
          <w:lang w:val="en-US"/>
        </w:rPr>
        <w:t>*</w:t>
      </w:r>
      <w:r w:rsidRPr="00E53340">
        <w:rPr>
          <w:rFonts w:ascii="Courier New" w:hAnsi="Courier New" w:cs="Courier New"/>
          <w:color w:val="000000"/>
          <w:szCs w:val="20"/>
          <w:lang w:val="en-US"/>
        </w:rPr>
        <w:t>rit = ++i;</w:t>
      </w:r>
    </w:p>
    <w:p w:rsidR="00E53340" w:rsidRPr="00E53340" w:rsidRDefault="00E53340" w:rsidP="00E53340">
      <w:pPr>
        <w:autoSpaceDE w:val="0"/>
        <w:autoSpaceDN w:val="0"/>
        <w:adjustRightInd w:val="0"/>
        <w:spacing w:after="0" w:line="240" w:lineRule="auto"/>
        <w:rPr>
          <w:rFonts w:ascii="Courier New" w:hAnsi="Courier New" w:cs="Courier New"/>
          <w:color w:val="000000"/>
          <w:szCs w:val="20"/>
          <w:lang w:val="en-US"/>
        </w:rPr>
      </w:pPr>
    </w:p>
    <w:p w:rsidR="00E53340" w:rsidRPr="00E53340" w:rsidRDefault="00E53340" w:rsidP="00E53340">
      <w:pPr>
        <w:autoSpaceDE w:val="0"/>
        <w:autoSpaceDN w:val="0"/>
        <w:adjustRightInd w:val="0"/>
        <w:spacing w:after="0" w:line="240" w:lineRule="auto"/>
        <w:rPr>
          <w:rFonts w:ascii="Courier New" w:hAnsi="Courier New" w:cs="Courier New"/>
          <w:color w:val="000000"/>
          <w:szCs w:val="20"/>
          <w:lang w:val="en-US"/>
        </w:rPr>
      </w:pPr>
      <w:r w:rsidRPr="00E53340">
        <w:rPr>
          <w:rFonts w:ascii="Courier New" w:hAnsi="Courier New" w:cs="Courier New"/>
          <w:color w:val="000000"/>
          <w:szCs w:val="20"/>
          <w:lang w:val="en-US"/>
        </w:rPr>
        <w:t xml:space="preserve">    std::cout </w:t>
      </w:r>
      <w:r w:rsidRPr="00E53340">
        <w:rPr>
          <w:rFonts w:ascii="Courier New" w:hAnsi="Courier New" w:cs="Courier New"/>
          <w:color w:val="008080"/>
          <w:szCs w:val="20"/>
          <w:lang w:val="en-US"/>
        </w:rPr>
        <w:t>&lt;&lt;</w:t>
      </w:r>
      <w:r w:rsidRPr="00E53340">
        <w:rPr>
          <w:rFonts w:ascii="Courier New" w:hAnsi="Courier New" w:cs="Courier New"/>
          <w:color w:val="000000"/>
          <w:szCs w:val="20"/>
          <w:lang w:val="en-US"/>
        </w:rPr>
        <w:t xml:space="preserve"> </w:t>
      </w:r>
      <w:r w:rsidRPr="00E53340">
        <w:rPr>
          <w:rFonts w:ascii="Courier New" w:hAnsi="Courier New" w:cs="Courier New"/>
          <w:color w:val="A31515"/>
          <w:szCs w:val="20"/>
          <w:lang w:val="en-US"/>
        </w:rPr>
        <w:t>"mydeque contains:"</w:t>
      </w:r>
      <w:r w:rsidRPr="00E53340">
        <w:rPr>
          <w:rFonts w:ascii="Courier New" w:hAnsi="Courier New" w:cs="Courier New"/>
          <w:color w:val="000000"/>
          <w:szCs w:val="20"/>
          <w:lang w:val="en-US"/>
        </w:rPr>
        <w:t>;</w:t>
      </w:r>
    </w:p>
    <w:p w:rsidR="00E53340" w:rsidRPr="00E53340" w:rsidRDefault="00E53340" w:rsidP="00E53340">
      <w:pPr>
        <w:autoSpaceDE w:val="0"/>
        <w:autoSpaceDN w:val="0"/>
        <w:adjustRightInd w:val="0"/>
        <w:spacing w:after="0" w:line="240" w:lineRule="auto"/>
        <w:rPr>
          <w:rFonts w:ascii="Courier New" w:hAnsi="Courier New" w:cs="Courier New"/>
          <w:color w:val="000000"/>
          <w:szCs w:val="20"/>
          <w:lang w:val="en-US"/>
        </w:rPr>
      </w:pPr>
      <w:r w:rsidRPr="00E53340">
        <w:rPr>
          <w:rFonts w:ascii="Courier New" w:hAnsi="Courier New" w:cs="Courier New"/>
          <w:color w:val="000000"/>
          <w:szCs w:val="20"/>
          <w:lang w:val="en-US"/>
        </w:rPr>
        <w:t xml:space="preserve">    </w:t>
      </w:r>
      <w:r w:rsidRPr="00E53340">
        <w:rPr>
          <w:rFonts w:ascii="Courier New" w:hAnsi="Courier New" w:cs="Courier New"/>
          <w:color w:val="0000FF"/>
          <w:szCs w:val="20"/>
          <w:lang w:val="en-US"/>
        </w:rPr>
        <w:t>for</w:t>
      </w:r>
      <w:r w:rsidRPr="00E53340">
        <w:rPr>
          <w:rFonts w:ascii="Courier New" w:hAnsi="Courier New" w:cs="Courier New"/>
          <w:color w:val="000000"/>
          <w:szCs w:val="20"/>
          <w:lang w:val="en-US"/>
        </w:rPr>
        <w:t xml:space="preserve"> (std::</w:t>
      </w:r>
      <w:r w:rsidRPr="00E53340">
        <w:rPr>
          <w:rFonts w:ascii="Courier New" w:hAnsi="Courier New" w:cs="Courier New"/>
          <w:color w:val="2B91AF"/>
          <w:szCs w:val="20"/>
          <w:lang w:val="en-US"/>
        </w:rPr>
        <w:t>deque</w:t>
      </w:r>
      <w:r w:rsidRPr="00E53340">
        <w:rPr>
          <w:rFonts w:ascii="Courier New" w:hAnsi="Courier New" w:cs="Courier New"/>
          <w:color w:val="000000"/>
          <w:szCs w:val="20"/>
          <w:lang w:val="en-US"/>
        </w:rPr>
        <w:t>&lt;</w:t>
      </w:r>
      <w:r w:rsidRPr="00E53340">
        <w:rPr>
          <w:rFonts w:ascii="Courier New" w:hAnsi="Courier New" w:cs="Courier New"/>
          <w:color w:val="0000FF"/>
          <w:szCs w:val="20"/>
          <w:lang w:val="en-US"/>
        </w:rPr>
        <w:t>int</w:t>
      </w:r>
      <w:r w:rsidRPr="00E53340">
        <w:rPr>
          <w:rFonts w:ascii="Courier New" w:hAnsi="Courier New" w:cs="Courier New"/>
          <w:color w:val="000000"/>
          <w:szCs w:val="20"/>
          <w:lang w:val="en-US"/>
        </w:rPr>
        <w:t>&gt;::</w:t>
      </w:r>
      <w:r w:rsidRPr="00E53340">
        <w:rPr>
          <w:rFonts w:ascii="Courier New" w:hAnsi="Courier New" w:cs="Courier New"/>
          <w:color w:val="2B91AF"/>
          <w:szCs w:val="20"/>
          <w:lang w:val="en-US"/>
        </w:rPr>
        <w:t>iterator</w:t>
      </w:r>
      <w:r w:rsidRPr="00E53340">
        <w:rPr>
          <w:rFonts w:ascii="Courier New" w:hAnsi="Courier New" w:cs="Courier New"/>
          <w:color w:val="000000"/>
          <w:szCs w:val="20"/>
          <w:lang w:val="en-US"/>
        </w:rPr>
        <w:t xml:space="preserve"> it = mydeque.begin(); it </w:t>
      </w:r>
      <w:r w:rsidRPr="00E53340">
        <w:rPr>
          <w:rFonts w:ascii="Courier New" w:hAnsi="Courier New" w:cs="Courier New"/>
          <w:color w:val="008080"/>
          <w:szCs w:val="20"/>
          <w:lang w:val="en-US"/>
        </w:rPr>
        <w:t>!=</w:t>
      </w:r>
      <w:r w:rsidRPr="00E53340">
        <w:rPr>
          <w:rFonts w:ascii="Courier New" w:hAnsi="Courier New" w:cs="Courier New"/>
          <w:color w:val="000000"/>
          <w:szCs w:val="20"/>
          <w:lang w:val="en-US"/>
        </w:rPr>
        <w:t xml:space="preserve"> mydeque.end(); </w:t>
      </w:r>
      <w:r w:rsidRPr="00E53340">
        <w:rPr>
          <w:rFonts w:ascii="Courier New" w:hAnsi="Courier New" w:cs="Courier New"/>
          <w:color w:val="008080"/>
          <w:szCs w:val="20"/>
          <w:lang w:val="en-US"/>
        </w:rPr>
        <w:t>++</w:t>
      </w:r>
      <w:r w:rsidRPr="00E53340">
        <w:rPr>
          <w:rFonts w:ascii="Courier New" w:hAnsi="Courier New" w:cs="Courier New"/>
          <w:color w:val="000000"/>
          <w:szCs w:val="20"/>
          <w:lang w:val="en-US"/>
        </w:rPr>
        <w:t>it)</w:t>
      </w:r>
    </w:p>
    <w:p w:rsidR="00E53340" w:rsidRPr="00E53340" w:rsidRDefault="00E53340" w:rsidP="00E53340">
      <w:pPr>
        <w:autoSpaceDE w:val="0"/>
        <w:autoSpaceDN w:val="0"/>
        <w:adjustRightInd w:val="0"/>
        <w:spacing w:after="0" w:line="240" w:lineRule="auto"/>
        <w:rPr>
          <w:rFonts w:ascii="Courier New" w:hAnsi="Courier New" w:cs="Courier New"/>
          <w:color w:val="000000"/>
          <w:szCs w:val="20"/>
          <w:lang w:val="en-US"/>
        </w:rPr>
      </w:pPr>
      <w:r w:rsidRPr="00E53340">
        <w:rPr>
          <w:rFonts w:ascii="Courier New" w:hAnsi="Courier New" w:cs="Courier New"/>
          <w:color w:val="000000"/>
          <w:szCs w:val="20"/>
          <w:lang w:val="en-US"/>
        </w:rPr>
        <w:t xml:space="preserve">        std::cout </w:t>
      </w:r>
      <w:r w:rsidRPr="00E53340">
        <w:rPr>
          <w:rFonts w:ascii="Courier New" w:hAnsi="Courier New" w:cs="Courier New"/>
          <w:color w:val="008080"/>
          <w:szCs w:val="20"/>
          <w:lang w:val="en-US"/>
        </w:rPr>
        <w:t>&lt;&lt;</w:t>
      </w:r>
      <w:r w:rsidRPr="00E53340">
        <w:rPr>
          <w:rFonts w:ascii="Courier New" w:hAnsi="Courier New" w:cs="Courier New"/>
          <w:color w:val="000000"/>
          <w:szCs w:val="20"/>
          <w:lang w:val="en-US"/>
        </w:rPr>
        <w:t xml:space="preserve"> </w:t>
      </w:r>
      <w:r w:rsidRPr="00E53340">
        <w:rPr>
          <w:rFonts w:ascii="Courier New" w:hAnsi="Courier New" w:cs="Courier New"/>
          <w:color w:val="A31515"/>
          <w:szCs w:val="20"/>
          <w:lang w:val="en-US"/>
        </w:rPr>
        <w:t>' '</w:t>
      </w:r>
      <w:r w:rsidRPr="00E53340">
        <w:rPr>
          <w:rFonts w:ascii="Courier New" w:hAnsi="Courier New" w:cs="Courier New"/>
          <w:color w:val="000000"/>
          <w:szCs w:val="20"/>
          <w:lang w:val="en-US"/>
        </w:rPr>
        <w:t xml:space="preserve"> </w:t>
      </w:r>
      <w:r w:rsidRPr="00E53340">
        <w:rPr>
          <w:rFonts w:ascii="Courier New" w:hAnsi="Courier New" w:cs="Courier New"/>
          <w:color w:val="008080"/>
          <w:szCs w:val="20"/>
          <w:lang w:val="en-US"/>
        </w:rPr>
        <w:t>&lt;&lt;</w:t>
      </w:r>
      <w:r w:rsidRPr="00E53340">
        <w:rPr>
          <w:rFonts w:ascii="Courier New" w:hAnsi="Courier New" w:cs="Courier New"/>
          <w:color w:val="000000"/>
          <w:szCs w:val="20"/>
          <w:lang w:val="en-US"/>
        </w:rPr>
        <w:t xml:space="preserve"> </w:t>
      </w:r>
      <w:r w:rsidRPr="00E53340">
        <w:rPr>
          <w:rFonts w:ascii="Courier New" w:hAnsi="Courier New" w:cs="Courier New"/>
          <w:color w:val="008080"/>
          <w:szCs w:val="20"/>
          <w:lang w:val="en-US"/>
        </w:rPr>
        <w:t>*</w:t>
      </w:r>
      <w:r w:rsidRPr="00E53340">
        <w:rPr>
          <w:rFonts w:ascii="Courier New" w:hAnsi="Courier New" w:cs="Courier New"/>
          <w:color w:val="000000"/>
          <w:szCs w:val="20"/>
          <w:lang w:val="en-US"/>
        </w:rPr>
        <w:t>it;</w:t>
      </w:r>
    </w:p>
    <w:p w:rsidR="00E53340" w:rsidRPr="00E53340" w:rsidRDefault="00E53340" w:rsidP="00E53340">
      <w:pPr>
        <w:autoSpaceDE w:val="0"/>
        <w:autoSpaceDN w:val="0"/>
        <w:adjustRightInd w:val="0"/>
        <w:spacing w:after="0" w:line="240" w:lineRule="auto"/>
        <w:rPr>
          <w:rFonts w:ascii="Courier New" w:hAnsi="Courier New" w:cs="Courier New"/>
          <w:color w:val="000000"/>
          <w:szCs w:val="20"/>
          <w:lang w:val="en-US"/>
        </w:rPr>
      </w:pPr>
      <w:r w:rsidRPr="00E53340">
        <w:rPr>
          <w:rFonts w:ascii="Courier New" w:hAnsi="Courier New" w:cs="Courier New"/>
          <w:color w:val="000000"/>
          <w:szCs w:val="20"/>
          <w:lang w:val="en-US"/>
        </w:rPr>
        <w:t xml:space="preserve">    std::cout </w:t>
      </w:r>
      <w:r w:rsidRPr="00E53340">
        <w:rPr>
          <w:rFonts w:ascii="Courier New" w:hAnsi="Courier New" w:cs="Courier New"/>
          <w:color w:val="008080"/>
          <w:szCs w:val="20"/>
          <w:lang w:val="en-US"/>
        </w:rPr>
        <w:t>&lt;&lt;</w:t>
      </w:r>
      <w:r w:rsidRPr="00E53340">
        <w:rPr>
          <w:rFonts w:ascii="Courier New" w:hAnsi="Courier New" w:cs="Courier New"/>
          <w:color w:val="000000"/>
          <w:szCs w:val="20"/>
          <w:lang w:val="en-US"/>
        </w:rPr>
        <w:t xml:space="preserve"> </w:t>
      </w:r>
      <w:r w:rsidRPr="00E53340">
        <w:rPr>
          <w:rFonts w:ascii="Courier New" w:hAnsi="Courier New" w:cs="Courier New"/>
          <w:color w:val="A31515"/>
          <w:szCs w:val="20"/>
          <w:lang w:val="en-US"/>
        </w:rPr>
        <w:t>'\n'</w:t>
      </w:r>
      <w:r w:rsidRPr="00E53340">
        <w:rPr>
          <w:rFonts w:ascii="Courier New" w:hAnsi="Courier New" w:cs="Courier New"/>
          <w:color w:val="000000"/>
          <w:szCs w:val="20"/>
          <w:lang w:val="en-US"/>
        </w:rPr>
        <w:t>;</w:t>
      </w:r>
    </w:p>
    <w:p w:rsidR="00E53340" w:rsidRPr="00E53340" w:rsidRDefault="00E53340" w:rsidP="00E53340">
      <w:pPr>
        <w:autoSpaceDE w:val="0"/>
        <w:autoSpaceDN w:val="0"/>
        <w:adjustRightInd w:val="0"/>
        <w:spacing w:after="0" w:line="240" w:lineRule="auto"/>
        <w:rPr>
          <w:rFonts w:ascii="Courier New" w:hAnsi="Courier New" w:cs="Courier New"/>
          <w:color w:val="000000"/>
          <w:szCs w:val="20"/>
          <w:lang w:val="en-US"/>
        </w:rPr>
      </w:pPr>
    </w:p>
    <w:p w:rsidR="00E53340" w:rsidRPr="00E53340" w:rsidRDefault="00E53340" w:rsidP="00E53340">
      <w:pPr>
        <w:autoSpaceDE w:val="0"/>
        <w:autoSpaceDN w:val="0"/>
        <w:adjustRightInd w:val="0"/>
        <w:spacing w:after="0" w:line="240" w:lineRule="auto"/>
        <w:rPr>
          <w:rFonts w:ascii="Courier New" w:hAnsi="Courier New" w:cs="Courier New"/>
          <w:color w:val="000000"/>
          <w:szCs w:val="20"/>
          <w:lang w:val="en-US"/>
        </w:rPr>
      </w:pPr>
      <w:r w:rsidRPr="00E53340">
        <w:rPr>
          <w:rFonts w:ascii="Courier New" w:hAnsi="Courier New" w:cs="Courier New"/>
          <w:color w:val="000000"/>
          <w:szCs w:val="20"/>
          <w:lang w:val="en-US"/>
        </w:rPr>
        <w:t xml:space="preserve">    </w:t>
      </w:r>
      <w:r w:rsidRPr="00E53340">
        <w:rPr>
          <w:rFonts w:ascii="Courier New" w:hAnsi="Courier New" w:cs="Courier New"/>
          <w:color w:val="0000FF"/>
          <w:szCs w:val="20"/>
          <w:lang w:val="en-US"/>
        </w:rPr>
        <w:t>return</w:t>
      </w:r>
      <w:r w:rsidRPr="00E53340">
        <w:rPr>
          <w:rFonts w:ascii="Courier New" w:hAnsi="Courier New" w:cs="Courier New"/>
          <w:color w:val="000000"/>
          <w:szCs w:val="20"/>
          <w:lang w:val="en-US"/>
        </w:rPr>
        <w:t xml:space="preserve"> 0;</w:t>
      </w:r>
    </w:p>
    <w:p w:rsidR="00E53340" w:rsidRPr="00E53340" w:rsidRDefault="00E53340" w:rsidP="00E53340">
      <w:pPr>
        <w:spacing w:after="80"/>
        <w:jc w:val="both"/>
        <w:rPr>
          <w:rFonts w:ascii="Courier New" w:hAnsi="Courier New" w:cs="Courier New"/>
          <w:color w:val="000000"/>
          <w:szCs w:val="20"/>
        </w:rPr>
      </w:pPr>
      <w:r w:rsidRPr="00E53340">
        <w:rPr>
          <w:rFonts w:ascii="Courier New" w:hAnsi="Courier New" w:cs="Courier New"/>
          <w:color w:val="000000"/>
          <w:szCs w:val="20"/>
        </w:rPr>
        <w:t>}</w:t>
      </w:r>
    </w:p>
    <w:p w:rsidR="00E53340" w:rsidRDefault="00E53340" w:rsidP="00E53340">
      <w:pPr>
        <w:spacing w:after="80"/>
        <w:ind w:firstLine="567"/>
        <w:jc w:val="both"/>
        <w:rPr>
          <w:rFonts w:cs="Arial"/>
          <w:color w:val="000000"/>
          <w:szCs w:val="20"/>
        </w:rPr>
      </w:pPr>
      <w:r>
        <w:rPr>
          <w:rFonts w:cs="Arial"/>
          <w:color w:val="000000"/>
          <w:szCs w:val="20"/>
        </w:rPr>
        <w:t>Результат работы программы:</w:t>
      </w:r>
    </w:p>
    <w:p w:rsidR="00E53340" w:rsidRDefault="00E53340" w:rsidP="00E53340">
      <w:pPr>
        <w:spacing w:after="80"/>
        <w:jc w:val="both"/>
        <w:rPr>
          <w:rFonts w:cs="Arial"/>
          <w:color w:val="000000"/>
          <w:szCs w:val="20"/>
        </w:rPr>
      </w:pPr>
      <w:r w:rsidRPr="00E53340">
        <w:rPr>
          <w:rFonts w:cs="Arial"/>
          <w:noProof/>
          <w:color w:val="000000"/>
          <w:szCs w:val="20"/>
          <w:lang w:eastAsia="ru-RU"/>
        </w:rPr>
        <w:drawing>
          <wp:inline distT="0" distB="0" distL="0" distR="0" wp14:anchorId="2AA8188A" wp14:editId="0DC22A79">
            <wp:extent cx="2419688" cy="295316"/>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9688" cy="295316"/>
                    </a:xfrm>
                    <a:prstGeom prst="rect">
                      <a:avLst/>
                    </a:prstGeom>
                  </pic:spPr>
                </pic:pic>
              </a:graphicData>
            </a:graphic>
          </wp:inline>
        </w:drawing>
      </w:r>
    </w:p>
    <w:p w:rsidR="00E53340" w:rsidRPr="009A0CE5" w:rsidRDefault="00E02D8B" w:rsidP="009A0CE5">
      <w:pPr>
        <w:spacing w:before="80" w:after="80"/>
        <w:jc w:val="both"/>
        <w:rPr>
          <w:rFonts w:cs="Arial"/>
          <w:color w:val="000000"/>
          <w:szCs w:val="20"/>
        </w:rPr>
      </w:pPr>
      <w:hyperlink w:anchor="_Последовательные_контейнеры" w:history="1">
        <w:r w:rsidR="00E53340" w:rsidRPr="003143A7">
          <w:rPr>
            <w:rStyle w:val="a4"/>
            <w:rFonts w:cs="Arial"/>
            <w:szCs w:val="20"/>
            <w:lang w:val="en-US"/>
          </w:rPr>
          <w:t>&lt;</w:t>
        </w:r>
        <w:r w:rsidR="00E53340" w:rsidRPr="003143A7">
          <w:rPr>
            <w:rStyle w:val="a4"/>
            <w:rFonts w:cs="Arial"/>
            <w:szCs w:val="20"/>
          </w:rPr>
          <w:t>Последовательные контейнеры</w:t>
        </w:r>
        <w:r w:rsidR="00E53340" w:rsidRPr="003143A7">
          <w:rPr>
            <w:rStyle w:val="a4"/>
            <w:rFonts w:cs="Arial"/>
            <w:szCs w:val="20"/>
            <w:lang w:val="en-US"/>
          </w:rPr>
          <w:t>&gt;</w:t>
        </w:r>
      </w:hyperlink>
    </w:p>
    <w:p w:rsidR="009A0CE5" w:rsidRDefault="002F6C00"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67" w:name="_deque::rend"/>
      <w:bookmarkEnd w:id="67"/>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Pr>
          <w:rFonts w:ascii="Arial" w:hAnsi="Arial" w:cs="Arial"/>
          <w:b/>
          <w:i w:val="0"/>
          <w:color w:val="000000" w:themeColor="text1"/>
          <w:szCs w:val="20"/>
          <w:lang w:val="en-US"/>
        </w:rPr>
        <w:t>rend</w:t>
      </w:r>
    </w:p>
    <w:p w:rsidR="008C4C5E" w:rsidRPr="008C4C5E" w:rsidRDefault="008C4C5E" w:rsidP="008C4C5E">
      <w:pPr>
        <w:ind w:firstLine="567"/>
      </w:pPr>
      <w:r w:rsidRPr="008C4C5E">
        <w:rPr>
          <w:lang w:val="en-US"/>
        </w:rPr>
        <w:t>rend</w:t>
      </w:r>
      <w:r w:rsidRPr="008C4C5E">
        <w:t xml:space="preserve"> - возвращает обратный итератор, указывающий на элемент, предшествующий первому элементу контейнера.</w:t>
      </w:r>
    </w:p>
    <w:p w:rsidR="00AA5359" w:rsidRPr="00AA5359" w:rsidRDefault="002F6C00"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68" w:name="_deque::cbegin"/>
      <w:bookmarkEnd w:id="68"/>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Pr>
          <w:rFonts w:ascii="Arial" w:hAnsi="Arial" w:cs="Arial"/>
          <w:b/>
          <w:i w:val="0"/>
          <w:color w:val="000000" w:themeColor="text1"/>
          <w:szCs w:val="20"/>
          <w:lang w:val="en-US"/>
        </w:rPr>
        <w:t>c</w:t>
      </w:r>
      <w:r w:rsidRPr="00EA5FBC">
        <w:rPr>
          <w:rFonts w:ascii="Arial" w:hAnsi="Arial" w:cs="Arial"/>
          <w:b/>
          <w:i w:val="0"/>
          <w:color w:val="000000" w:themeColor="text1"/>
          <w:szCs w:val="20"/>
          <w:lang w:val="en-US"/>
        </w:rPr>
        <w:t>begin</w:t>
      </w:r>
    </w:p>
    <w:p w:rsidR="008C4C5E" w:rsidRDefault="008C4C5E" w:rsidP="00AA5359">
      <w:pPr>
        <w:spacing w:after="0"/>
        <w:ind w:firstLine="567"/>
        <w:jc w:val="both"/>
        <w:rPr>
          <w:rFonts w:cs="Arial"/>
          <w:color w:val="000000" w:themeColor="text1"/>
          <w:szCs w:val="20"/>
        </w:rPr>
      </w:pPr>
      <w:r w:rsidRPr="008C4C5E">
        <w:rPr>
          <w:rFonts w:cs="Arial"/>
          <w:color w:val="000000" w:themeColor="text1"/>
          <w:szCs w:val="20"/>
        </w:rPr>
        <w:t>cbegin - возвращает константный итератор, указывающий на первый элемент контейнера.</w:t>
      </w:r>
    </w:p>
    <w:p w:rsidR="00AA5359" w:rsidRDefault="00AA5359" w:rsidP="00AA5359">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методов </w:t>
      </w:r>
      <w:r>
        <w:rPr>
          <w:rFonts w:cs="Arial"/>
          <w:color w:val="000000" w:themeColor="text1"/>
          <w:szCs w:val="20"/>
          <w:lang w:val="en-US"/>
        </w:rPr>
        <w:t>cbegin</w:t>
      </w:r>
      <w:r w:rsidRPr="00EC7F77">
        <w:rPr>
          <w:rFonts w:cs="Arial"/>
          <w:color w:val="000000" w:themeColor="text1"/>
          <w:szCs w:val="20"/>
        </w:rPr>
        <w:t>()</w:t>
      </w:r>
      <w:r w:rsidRPr="009C5445">
        <w:rPr>
          <w:rFonts w:cs="Arial"/>
          <w:color w:val="000000" w:themeColor="text1"/>
          <w:szCs w:val="20"/>
        </w:rPr>
        <w:t xml:space="preserve"> </w:t>
      </w:r>
      <w:r>
        <w:rPr>
          <w:rFonts w:cs="Arial"/>
          <w:color w:val="000000" w:themeColor="text1"/>
          <w:szCs w:val="20"/>
        </w:rPr>
        <w:t xml:space="preserve"> и </w:t>
      </w:r>
      <w:r>
        <w:rPr>
          <w:rFonts w:cs="Arial"/>
          <w:color w:val="000000" w:themeColor="text1"/>
          <w:szCs w:val="20"/>
          <w:lang w:val="en-US"/>
        </w:rPr>
        <w:t>cend</w:t>
      </w:r>
      <w:r w:rsidRPr="00EC7F77">
        <w:rPr>
          <w:rFonts w:cs="Arial"/>
          <w:color w:val="000000" w:themeColor="text1"/>
          <w:szCs w:val="20"/>
        </w:rPr>
        <w:t>()</w:t>
      </w:r>
      <w:r>
        <w:rPr>
          <w:rFonts w:cs="Arial"/>
          <w:color w:val="000000" w:themeColor="text1"/>
          <w:szCs w:val="20"/>
        </w:rPr>
        <w:t xml:space="preserve"> для итерации по элементам </w:t>
      </w:r>
      <w:r>
        <w:rPr>
          <w:rFonts w:cs="Arial"/>
          <w:color w:val="000000" w:themeColor="text1"/>
          <w:szCs w:val="20"/>
          <w:lang w:val="en-US"/>
        </w:rPr>
        <w:t>std</w:t>
      </w:r>
      <w:r>
        <w:rPr>
          <w:rFonts w:cs="Arial"/>
          <w:color w:val="000000" w:themeColor="text1"/>
          <w:szCs w:val="20"/>
        </w:rPr>
        <w:t>::</w:t>
      </w:r>
      <w:r w:rsidR="00E867D6">
        <w:rPr>
          <w:rFonts w:cs="Arial"/>
          <w:color w:val="000000" w:themeColor="text1"/>
          <w:szCs w:val="20"/>
          <w:lang w:val="en-US"/>
        </w:rPr>
        <w:t>deque</w:t>
      </w:r>
      <w:r>
        <w:rPr>
          <w:rFonts w:cs="Arial"/>
          <w:color w:val="000000" w:themeColor="text1"/>
          <w:szCs w:val="20"/>
        </w:rPr>
        <w:t>:</w:t>
      </w:r>
    </w:p>
    <w:p w:rsidR="00E867D6" w:rsidRDefault="00E867D6" w:rsidP="00AA5359">
      <w:pPr>
        <w:spacing w:after="0"/>
        <w:ind w:firstLine="567"/>
        <w:jc w:val="both"/>
        <w:rPr>
          <w:rFonts w:cs="Arial"/>
          <w:szCs w:val="20"/>
        </w:rPr>
      </w:pPr>
    </w:p>
    <w:p w:rsidR="00AA5359" w:rsidRPr="00AA5359" w:rsidRDefault="00AA5359" w:rsidP="00AA5359">
      <w:pPr>
        <w:autoSpaceDE w:val="0"/>
        <w:autoSpaceDN w:val="0"/>
        <w:adjustRightInd w:val="0"/>
        <w:spacing w:after="0" w:line="240" w:lineRule="auto"/>
        <w:rPr>
          <w:rFonts w:ascii="Courier New" w:hAnsi="Courier New" w:cs="Courier New"/>
          <w:color w:val="000000"/>
          <w:szCs w:val="20"/>
          <w:lang w:val="en-US"/>
        </w:rPr>
      </w:pPr>
      <w:r w:rsidRPr="00AA5359">
        <w:rPr>
          <w:rFonts w:ascii="Courier New" w:hAnsi="Courier New" w:cs="Courier New"/>
          <w:color w:val="808080"/>
          <w:szCs w:val="20"/>
          <w:lang w:val="en-US"/>
        </w:rPr>
        <w:t>#include</w:t>
      </w:r>
      <w:r w:rsidRPr="00AA5359">
        <w:rPr>
          <w:rFonts w:ascii="Courier New" w:hAnsi="Courier New" w:cs="Courier New"/>
          <w:color w:val="000000"/>
          <w:szCs w:val="20"/>
          <w:lang w:val="en-US"/>
        </w:rPr>
        <w:t xml:space="preserve"> </w:t>
      </w:r>
      <w:r w:rsidRPr="00AA5359">
        <w:rPr>
          <w:rFonts w:ascii="Courier New" w:hAnsi="Courier New" w:cs="Courier New"/>
          <w:color w:val="A31515"/>
          <w:szCs w:val="20"/>
          <w:lang w:val="en-US"/>
        </w:rPr>
        <w:t>&lt;iostream&gt;</w:t>
      </w:r>
    </w:p>
    <w:p w:rsidR="00AA5359" w:rsidRPr="00AA5359" w:rsidRDefault="00AA5359" w:rsidP="00AA5359">
      <w:pPr>
        <w:autoSpaceDE w:val="0"/>
        <w:autoSpaceDN w:val="0"/>
        <w:adjustRightInd w:val="0"/>
        <w:spacing w:after="0" w:line="240" w:lineRule="auto"/>
        <w:rPr>
          <w:rFonts w:ascii="Courier New" w:hAnsi="Courier New" w:cs="Courier New"/>
          <w:color w:val="000000"/>
          <w:szCs w:val="20"/>
          <w:lang w:val="en-US"/>
        </w:rPr>
      </w:pPr>
      <w:r w:rsidRPr="00AA5359">
        <w:rPr>
          <w:rFonts w:ascii="Courier New" w:hAnsi="Courier New" w:cs="Courier New"/>
          <w:color w:val="808080"/>
          <w:szCs w:val="20"/>
          <w:lang w:val="en-US"/>
        </w:rPr>
        <w:t>#include</w:t>
      </w:r>
      <w:r w:rsidRPr="00AA5359">
        <w:rPr>
          <w:rFonts w:ascii="Courier New" w:hAnsi="Courier New" w:cs="Courier New"/>
          <w:color w:val="000000"/>
          <w:szCs w:val="20"/>
          <w:lang w:val="en-US"/>
        </w:rPr>
        <w:t xml:space="preserve"> </w:t>
      </w:r>
      <w:r w:rsidRPr="00AA5359">
        <w:rPr>
          <w:rFonts w:ascii="Courier New" w:hAnsi="Courier New" w:cs="Courier New"/>
          <w:color w:val="A31515"/>
          <w:szCs w:val="20"/>
          <w:lang w:val="en-US"/>
        </w:rPr>
        <w:t>&lt;deque&gt;</w:t>
      </w:r>
    </w:p>
    <w:p w:rsidR="00AA5359" w:rsidRPr="00AA5359" w:rsidRDefault="00AA5359" w:rsidP="00AA5359">
      <w:pPr>
        <w:autoSpaceDE w:val="0"/>
        <w:autoSpaceDN w:val="0"/>
        <w:adjustRightInd w:val="0"/>
        <w:spacing w:after="0" w:line="240" w:lineRule="auto"/>
        <w:rPr>
          <w:rFonts w:ascii="Courier New" w:hAnsi="Courier New" w:cs="Courier New"/>
          <w:color w:val="000000"/>
          <w:szCs w:val="20"/>
          <w:lang w:val="en-US"/>
        </w:rPr>
      </w:pPr>
    </w:p>
    <w:p w:rsidR="00AA5359" w:rsidRPr="00AA5359" w:rsidRDefault="00AA5359" w:rsidP="00AA5359">
      <w:pPr>
        <w:autoSpaceDE w:val="0"/>
        <w:autoSpaceDN w:val="0"/>
        <w:adjustRightInd w:val="0"/>
        <w:spacing w:after="0" w:line="240" w:lineRule="auto"/>
        <w:rPr>
          <w:rFonts w:ascii="Courier New" w:hAnsi="Courier New" w:cs="Courier New"/>
          <w:color w:val="000000"/>
          <w:szCs w:val="20"/>
          <w:lang w:val="en-US"/>
        </w:rPr>
      </w:pPr>
      <w:r w:rsidRPr="00AA5359">
        <w:rPr>
          <w:rFonts w:ascii="Courier New" w:hAnsi="Courier New" w:cs="Courier New"/>
          <w:color w:val="0000FF"/>
          <w:szCs w:val="20"/>
          <w:lang w:val="en-US"/>
        </w:rPr>
        <w:t>int</w:t>
      </w:r>
      <w:r w:rsidRPr="00AA5359">
        <w:rPr>
          <w:rFonts w:ascii="Courier New" w:hAnsi="Courier New" w:cs="Courier New"/>
          <w:color w:val="000000"/>
          <w:szCs w:val="20"/>
          <w:lang w:val="en-US"/>
        </w:rPr>
        <w:t xml:space="preserve"> main() {</w:t>
      </w:r>
    </w:p>
    <w:p w:rsidR="00AA5359" w:rsidRPr="00AA5359" w:rsidRDefault="00AA5359" w:rsidP="00AA5359">
      <w:pPr>
        <w:autoSpaceDE w:val="0"/>
        <w:autoSpaceDN w:val="0"/>
        <w:adjustRightInd w:val="0"/>
        <w:spacing w:after="0" w:line="240" w:lineRule="auto"/>
        <w:rPr>
          <w:rFonts w:ascii="Courier New" w:hAnsi="Courier New" w:cs="Courier New"/>
          <w:color w:val="000000"/>
          <w:szCs w:val="20"/>
          <w:lang w:val="en-US"/>
        </w:rPr>
      </w:pPr>
      <w:r w:rsidRPr="00AA5359">
        <w:rPr>
          <w:rFonts w:ascii="Courier New" w:hAnsi="Courier New" w:cs="Courier New"/>
          <w:color w:val="000000"/>
          <w:szCs w:val="20"/>
          <w:lang w:val="en-US"/>
        </w:rPr>
        <w:t xml:space="preserve">    std::</w:t>
      </w:r>
      <w:r w:rsidRPr="00AA5359">
        <w:rPr>
          <w:rFonts w:ascii="Courier New" w:hAnsi="Courier New" w:cs="Courier New"/>
          <w:color w:val="2B91AF"/>
          <w:szCs w:val="20"/>
          <w:lang w:val="en-US"/>
        </w:rPr>
        <w:t>deque</w:t>
      </w:r>
      <w:r w:rsidRPr="00AA5359">
        <w:rPr>
          <w:rFonts w:ascii="Courier New" w:hAnsi="Courier New" w:cs="Courier New"/>
          <w:color w:val="000000"/>
          <w:szCs w:val="20"/>
          <w:lang w:val="en-US"/>
        </w:rPr>
        <w:t>&lt;</w:t>
      </w:r>
      <w:r w:rsidRPr="00AA5359">
        <w:rPr>
          <w:rFonts w:ascii="Courier New" w:hAnsi="Courier New" w:cs="Courier New"/>
          <w:color w:val="0000FF"/>
          <w:szCs w:val="20"/>
          <w:lang w:val="en-US"/>
        </w:rPr>
        <w:t>int</w:t>
      </w:r>
      <w:r w:rsidRPr="00AA5359">
        <w:rPr>
          <w:rFonts w:ascii="Courier New" w:hAnsi="Courier New" w:cs="Courier New"/>
          <w:color w:val="000000"/>
          <w:szCs w:val="20"/>
          <w:lang w:val="en-US"/>
        </w:rPr>
        <w:t>&gt; mydeque = { 10,20,30,40,50 };</w:t>
      </w:r>
    </w:p>
    <w:p w:rsidR="00AA5359" w:rsidRPr="00AA5359" w:rsidRDefault="00AA5359" w:rsidP="00AA5359">
      <w:pPr>
        <w:autoSpaceDE w:val="0"/>
        <w:autoSpaceDN w:val="0"/>
        <w:adjustRightInd w:val="0"/>
        <w:spacing w:after="0" w:line="240" w:lineRule="auto"/>
        <w:rPr>
          <w:rFonts w:ascii="Courier New" w:hAnsi="Courier New" w:cs="Courier New"/>
          <w:color w:val="000000"/>
          <w:szCs w:val="20"/>
          <w:lang w:val="en-US"/>
        </w:rPr>
      </w:pPr>
    </w:p>
    <w:p w:rsidR="00AA5359" w:rsidRPr="00AA5359" w:rsidRDefault="00AA5359" w:rsidP="00AA5359">
      <w:pPr>
        <w:autoSpaceDE w:val="0"/>
        <w:autoSpaceDN w:val="0"/>
        <w:adjustRightInd w:val="0"/>
        <w:spacing w:after="0" w:line="240" w:lineRule="auto"/>
        <w:rPr>
          <w:rFonts w:ascii="Courier New" w:hAnsi="Courier New" w:cs="Courier New"/>
          <w:color w:val="000000"/>
          <w:szCs w:val="20"/>
          <w:lang w:val="en-US"/>
        </w:rPr>
      </w:pPr>
      <w:r w:rsidRPr="00AA5359">
        <w:rPr>
          <w:rFonts w:ascii="Courier New" w:hAnsi="Courier New" w:cs="Courier New"/>
          <w:color w:val="000000"/>
          <w:szCs w:val="20"/>
          <w:lang w:val="en-US"/>
        </w:rPr>
        <w:t xml:space="preserve">    std::cout </w:t>
      </w:r>
      <w:r w:rsidRPr="00AA5359">
        <w:rPr>
          <w:rFonts w:ascii="Courier New" w:hAnsi="Courier New" w:cs="Courier New"/>
          <w:color w:val="008080"/>
          <w:szCs w:val="20"/>
          <w:lang w:val="en-US"/>
        </w:rPr>
        <w:t>&lt;&lt;</w:t>
      </w:r>
      <w:r w:rsidRPr="00AA5359">
        <w:rPr>
          <w:rFonts w:ascii="Courier New" w:hAnsi="Courier New" w:cs="Courier New"/>
          <w:color w:val="000000"/>
          <w:szCs w:val="20"/>
          <w:lang w:val="en-US"/>
        </w:rPr>
        <w:t xml:space="preserve"> </w:t>
      </w:r>
      <w:r w:rsidRPr="00AA5359">
        <w:rPr>
          <w:rFonts w:ascii="Courier New" w:hAnsi="Courier New" w:cs="Courier New"/>
          <w:color w:val="A31515"/>
          <w:szCs w:val="20"/>
          <w:lang w:val="en-US"/>
        </w:rPr>
        <w:t>"mydeque contains:"</w:t>
      </w:r>
      <w:r w:rsidRPr="00AA5359">
        <w:rPr>
          <w:rFonts w:ascii="Courier New" w:hAnsi="Courier New" w:cs="Courier New"/>
          <w:color w:val="000000"/>
          <w:szCs w:val="20"/>
          <w:lang w:val="en-US"/>
        </w:rPr>
        <w:t>;</w:t>
      </w:r>
    </w:p>
    <w:p w:rsidR="00AA5359" w:rsidRPr="00AA5359" w:rsidRDefault="00AA5359" w:rsidP="00AA5359">
      <w:pPr>
        <w:autoSpaceDE w:val="0"/>
        <w:autoSpaceDN w:val="0"/>
        <w:adjustRightInd w:val="0"/>
        <w:spacing w:after="0" w:line="240" w:lineRule="auto"/>
        <w:rPr>
          <w:rFonts w:ascii="Courier New" w:hAnsi="Courier New" w:cs="Courier New"/>
          <w:color w:val="000000"/>
          <w:szCs w:val="20"/>
          <w:lang w:val="en-US"/>
        </w:rPr>
      </w:pPr>
    </w:p>
    <w:p w:rsidR="00AA5359" w:rsidRPr="00AA5359" w:rsidRDefault="00AA5359" w:rsidP="00AA5359">
      <w:pPr>
        <w:autoSpaceDE w:val="0"/>
        <w:autoSpaceDN w:val="0"/>
        <w:adjustRightInd w:val="0"/>
        <w:spacing w:after="0" w:line="240" w:lineRule="auto"/>
        <w:rPr>
          <w:rFonts w:ascii="Courier New" w:hAnsi="Courier New" w:cs="Courier New"/>
          <w:color w:val="000000"/>
          <w:szCs w:val="20"/>
          <w:lang w:val="en-US"/>
        </w:rPr>
      </w:pPr>
      <w:r w:rsidRPr="00AA5359">
        <w:rPr>
          <w:rFonts w:ascii="Courier New" w:hAnsi="Courier New" w:cs="Courier New"/>
          <w:color w:val="000000"/>
          <w:szCs w:val="20"/>
          <w:lang w:val="en-US"/>
        </w:rPr>
        <w:lastRenderedPageBreak/>
        <w:t xml:space="preserve">    </w:t>
      </w:r>
      <w:r w:rsidRPr="00AA5359">
        <w:rPr>
          <w:rFonts w:ascii="Courier New" w:hAnsi="Courier New" w:cs="Courier New"/>
          <w:color w:val="0000FF"/>
          <w:szCs w:val="20"/>
          <w:lang w:val="en-US"/>
        </w:rPr>
        <w:t>for</w:t>
      </w:r>
      <w:r w:rsidRPr="00AA5359">
        <w:rPr>
          <w:rFonts w:ascii="Courier New" w:hAnsi="Courier New" w:cs="Courier New"/>
          <w:color w:val="000000"/>
          <w:szCs w:val="20"/>
          <w:lang w:val="en-US"/>
        </w:rPr>
        <w:t xml:space="preserve"> (</w:t>
      </w:r>
      <w:r w:rsidRPr="00AA5359">
        <w:rPr>
          <w:rFonts w:ascii="Courier New" w:hAnsi="Courier New" w:cs="Courier New"/>
          <w:color w:val="0000FF"/>
          <w:szCs w:val="20"/>
          <w:lang w:val="en-US"/>
        </w:rPr>
        <w:t>auto</w:t>
      </w:r>
      <w:r w:rsidRPr="00AA5359">
        <w:rPr>
          <w:rFonts w:ascii="Courier New" w:hAnsi="Courier New" w:cs="Courier New"/>
          <w:color w:val="000000"/>
          <w:szCs w:val="20"/>
          <w:lang w:val="en-US"/>
        </w:rPr>
        <w:t xml:space="preserve"> it = mydeque.cbegin(); it </w:t>
      </w:r>
      <w:r w:rsidRPr="00AA5359">
        <w:rPr>
          <w:rFonts w:ascii="Courier New" w:hAnsi="Courier New" w:cs="Courier New"/>
          <w:color w:val="008080"/>
          <w:szCs w:val="20"/>
          <w:lang w:val="en-US"/>
        </w:rPr>
        <w:t>!=</w:t>
      </w:r>
      <w:r w:rsidRPr="00AA5359">
        <w:rPr>
          <w:rFonts w:ascii="Courier New" w:hAnsi="Courier New" w:cs="Courier New"/>
          <w:color w:val="000000"/>
          <w:szCs w:val="20"/>
          <w:lang w:val="en-US"/>
        </w:rPr>
        <w:t xml:space="preserve"> mydeque.cend(); </w:t>
      </w:r>
      <w:r w:rsidRPr="00AA5359">
        <w:rPr>
          <w:rFonts w:ascii="Courier New" w:hAnsi="Courier New" w:cs="Courier New"/>
          <w:color w:val="008080"/>
          <w:szCs w:val="20"/>
          <w:lang w:val="en-US"/>
        </w:rPr>
        <w:t>++</w:t>
      </w:r>
      <w:r w:rsidRPr="00AA5359">
        <w:rPr>
          <w:rFonts w:ascii="Courier New" w:hAnsi="Courier New" w:cs="Courier New"/>
          <w:color w:val="000000"/>
          <w:szCs w:val="20"/>
          <w:lang w:val="en-US"/>
        </w:rPr>
        <w:t>it)</w:t>
      </w:r>
    </w:p>
    <w:p w:rsidR="00AA5359" w:rsidRPr="00AA5359" w:rsidRDefault="00AA5359" w:rsidP="00AA5359">
      <w:pPr>
        <w:autoSpaceDE w:val="0"/>
        <w:autoSpaceDN w:val="0"/>
        <w:adjustRightInd w:val="0"/>
        <w:spacing w:after="0" w:line="240" w:lineRule="auto"/>
        <w:rPr>
          <w:rFonts w:ascii="Courier New" w:hAnsi="Courier New" w:cs="Courier New"/>
          <w:color w:val="000000"/>
          <w:szCs w:val="20"/>
          <w:lang w:val="en-US"/>
        </w:rPr>
      </w:pPr>
      <w:r w:rsidRPr="00AA5359">
        <w:rPr>
          <w:rFonts w:ascii="Courier New" w:hAnsi="Courier New" w:cs="Courier New"/>
          <w:color w:val="000000"/>
          <w:szCs w:val="20"/>
          <w:lang w:val="en-US"/>
        </w:rPr>
        <w:t xml:space="preserve">        std::cout </w:t>
      </w:r>
      <w:r w:rsidRPr="00AA5359">
        <w:rPr>
          <w:rFonts w:ascii="Courier New" w:hAnsi="Courier New" w:cs="Courier New"/>
          <w:color w:val="008080"/>
          <w:szCs w:val="20"/>
          <w:lang w:val="en-US"/>
        </w:rPr>
        <w:t>&lt;&lt;</w:t>
      </w:r>
      <w:r w:rsidRPr="00AA5359">
        <w:rPr>
          <w:rFonts w:ascii="Courier New" w:hAnsi="Courier New" w:cs="Courier New"/>
          <w:color w:val="000000"/>
          <w:szCs w:val="20"/>
          <w:lang w:val="en-US"/>
        </w:rPr>
        <w:t xml:space="preserve"> </w:t>
      </w:r>
      <w:r w:rsidRPr="00AA5359">
        <w:rPr>
          <w:rFonts w:ascii="Courier New" w:hAnsi="Courier New" w:cs="Courier New"/>
          <w:color w:val="A31515"/>
          <w:szCs w:val="20"/>
          <w:lang w:val="en-US"/>
        </w:rPr>
        <w:t>' '</w:t>
      </w:r>
      <w:r w:rsidRPr="00AA5359">
        <w:rPr>
          <w:rFonts w:ascii="Courier New" w:hAnsi="Courier New" w:cs="Courier New"/>
          <w:color w:val="000000"/>
          <w:szCs w:val="20"/>
          <w:lang w:val="en-US"/>
        </w:rPr>
        <w:t xml:space="preserve"> </w:t>
      </w:r>
      <w:r w:rsidRPr="00AA5359">
        <w:rPr>
          <w:rFonts w:ascii="Courier New" w:hAnsi="Courier New" w:cs="Courier New"/>
          <w:color w:val="008080"/>
          <w:szCs w:val="20"/>
          <w:lang w:val="en-US"/>
        </w:rPr>
        <w:t>&lt;&lt;</w:t>
      </w:r>
      <w:r w:rsidRPr="00AA5359">
        <w:rPr>
          <w:rFonts w:ascii="Courier New" w:hAnsi="Courier New" w:cs="Courier New"/>
          <w:color w:val="000000"/>
          <w:szCs w:val="20"/>
          <w:lang w:val="en-US"/>
        </w:rPr>
        <w:t xml:space="preserve"> </w:t>
      </w:r>
      <w:r w:rsidRPr="00AA5359">
        <w:rPr>
          <w:rFonts w:ascii="Courier New" w:hAnsi="Courier New" w:cs="Courier New"/>
          <w:color w:val="008080"/>
          <w:szCs w:val="20"/>
          <w:lang w:val="en-US"/>
        </w:rPr>
        <w:t>*</w:t>
      </w:r>
      <w:r w:rsidRPr="00AA5359">
        <w:rPr>
          <w:rFonts w:ascii="Courier New" w:hAnsi="Courier New" w:cs="Courier New"/>
          <w:color w:val="000000"/>
          <w:szCs w:val="20"/>
          <w:lang w:val="en-US"/>
        </w:rPr>
        <w:t>it;</w:t>
      </w:r>
    </w:p>
    <w:p w:rsidR="00AA5359" w:rsidRPr="00AA5359" w:rsidRDefault="00AA5359" w:rsidP="00AA5359">
      <w:pPr>
        <w:autoSpaceDE w:val="0"/>
        <w:autoSpaceDN w:val="0"/>
        <w:adjustRightInd w:val="0"/>
        <w:spacing w:after="0" w:line="240" w:lineRule="auto"/>
        <w:rPr>
          <w:rFonts w:ascii="Courier New" w:hAnsi="Courier New" w:cs="Courier New"/>
          <w:color w:val="000000"/>
          <w:szCs w:val="20"/>
          <w:lang w:val="en-US"/>
        </w:rPr>
      </w:pPr>
    </w:p>
    <w:p w:rsidR="00AA5359" w:rsidRPr="00AA5359" w:rsidRDefault="00AA5359" w:rsidP="00AA5359">
      <w:pPr>
        <w:autoSpaceDE w:val="0"/>
        <w:autoSpaceDN w:val="0"/>
        <w:adjustRightInd w:val="0"/>
        <w:spacing w:after="0" w:line="240" w:lineRule="auto"/>
        <w:rPr>
          <w:rFonts w:ascii="Courier New" w:hAnsi="Courier New" w:cs="Courier New"/>
          <w:color w:val="000000"/>
          <w:szCs w:val="20"/>
          <w:lang w:val="en-US"/>
        </w:rPr>
      </w:pPr>
      <w:r w:rsidRPr="00AA5359">
        <w:rPr>
          <w:rFonts w:ascii="Courier New" w:hAnsi="Courier New" w:cs="Courier New"/>
          <w:color w:val="000000"/>
          <w:szCs w:val="20"/>
          <w:lang w:val="en-US"/>
        </w:rPr>
        <w:t xml:space="preserve">    std::cout </w:t>
      </w:r>
      <w:r w:rsidRPr="00AA5359">
        <w:rPr>
          <w:rFonts w:ascii="Courier New" w:hAnsi="Courier New" w:cs="Courier New"/>
          <w:color w:val="008080"/>
          <w:szCs w:val="20"/>
          <w:lang w:val="en-US"/>
        </w:rPr>
        <w:t>&lt;&lt;</w:t>
      </w:r>
      <w:r w:rsidRPr="00AA5359">
        <w:rPr>
          <w:rFonts w:ascii="Courier New" w:hAnsi="Courier New" w:cs="Courier New"/>
          <w:color w:val="000000"/>
          <w:szCs w:val="20"/>
          <w:lang w:val="en-US"/>
        </w:rPr>
        <w:t xml:space="preserve"> </w:t>
      </w:r>
      <w:r w:rsidRPr="00AA5359">
        <w:rPr>
          <w:rFonts w:ascii="Courier New" w:hAnsi="Courier New" w:cs="Courier New"/>
          <w:color w:val="A31515"/>
          <w:szCs w:val="20"/>
          <w:lang w:val="en-US"/>
        </w:rPr>
        <w:t>'\n'</w:t>
      </w:r>
      <w:r w:rsidRPr="00AA5359">
        <w:rPr>
          <w:rFonts w:ascii="Courier New" w:hAnsi="Courier New" w:cs="Courier New"/>
          <w:color w:val="000000"/>
          <w:szCs w:val="20"/>
          <w:lang w:val="en-US"/>
        </w:rPr>
        <w:t>;</w:t>
      </w:r>
    </w:p>
    <w:p w:rsidR="00AA5359" w:rsidRPr="00AA5359" w:rsidRDefault="00AA5359" w:rsidP="00AA5359">
      <w:pPr>
        <w:autoSpaceDE w:val="0"/>
        <w:autoSpaceDN w:val="0"/>
        <w:adjustRightInd w:val="0"/>
        <w:spacing w:after="0" w:line="240" w:lineRule="auto"/>
        <w:rPr>
          <w:rFonts w:ascii="Courier New" w:hAnsi="Courier New" w:cs="Courier New"/>
          <w:color w:val="000000"/>
          <w:szCs w:val="20"/>
          <w:lang w:val="en-US"/>
        </w:rPr>
      </w:pPr>
      <w:r w:rsidRPr="00AA5359">
        <w:rPr>
          <w:rFonts w:ascii="Courier New" w:hAnsi="Courier New" w:cs="Courier New"/>
          <w:color w:val="000000"/>
          <w:szCs w:val="20"/>
          <w:lang w:val="en-US"/>
        </w:rPr>
        <w:t xml:space="preserve">    </w:t>
      </w:r>
      <w:r w:rsidRPr="00AA5359">
        <w:rPr>
          <w:rFonts w:ascii="Courier New" w:hAnsi="Courier New" w:cs="Courier New"/>
          <w:color w:val="0000FF"/>
          <w:szCs w:val="20"/>
          <w:lang w:val="en-US"/>
        </w:rPr>
        <w:t>return</w:t>
      </w:r>
      <w:r w:rsidRPr="00AA5359">
        <w:rPr>
          <w:rFonts w:ascii="Courier New" w:hAnsi="Courier New" w:cs="Courier New"/>
          <w:color w:val="000000"/>
          <w:szCs w:val="20"/>
          <w:lang w:val="en-US"/>
        </w:rPr>
        <w:t xml:space="preserve"> 0;</w:t>
      </w:r>
    </w:p>
    <w:p w:rsidR="00AA5359" w:rsidRPr="00AA5359" w:rsidRDefault="00AA5359" w:rsidP="00AA5359">
      <w:pPr>
        <w:spacing w:after="80"/>
        <w:jc w:val="both"/>
        <w:rPr>
          <w:rFonts w:ascii="Courier New" w:hAnsi="Courier New" w:cs="Courier New"/>
          <w:color w:val="000000"/>
          <w:szCs w:val="20"/>
        </w:rPr>
      </w:pPr>
      <w:r w:rsidRPr="00AA5359">
        <w:rPr>
          <w:rFonts w:ascii="Courier New" w:hAnsi="Courier New" w:cs="Courier New"/>
          <w:color w:val="000000"/>
          <w:szCs w:val="20"/>
        </w:rPr>
        <w:t>}</w:t>
      </w:r>
    </w:p>
    <w:p w:rsidR="00AA5359" w:rsidRDefault="00AA5359" w:rsidP="00AA5359">
      <w:pPr>
        <w:spacing w:after="80"/>
        <w:ind w:firstLine="567"/>
        <w:jc w:val="both"/>
        <w:rPr>
          <w:rFonts w:cs="Arial"/>
          <w:color w:val="000000"/>
          <w:szCs w:val="20"/>
        </w:rPr>
      </w:pPr>
      <w:r>
        <w:rPr>
          <w:rFonts w:cs="Arial"/>
          <w:color w:val="000000"/>
          <w:szCs w:val="20"/>
        </w:rPr>
        <w:t>Результат работы программы:</w:t>
      </w:r>
    </w:p>
    <w:p w:rsidR="00AA5359" w:rsidRDefault="00AA5359" w:rsidP="00AA5359">
      <w:pPr>
        <w:spacing w:after="80"/>
        <w:jc w:val="both"/>
        <w:rPr>
          <w:rFonts w:cs="Arial"/>
          <w:color w:val="000000"/>
          <w:szCs w:val="20"/>
        </w:rPr>
      </w:pPr>
      <w:r w:rsidRPr="00AA5359">
        <w:rPr>
          <w:rFonts w:cs="Arial"/>
          <w:noProof/>
          <w:color w:val="000000"/>
          <w:szCs w:val="20"/>
          <w:lang w:eastAsia="ru-RU"/>
        </w:rPr>
        <w:drawing>
          <wp:inline distT="0" distB="0" distL="0" distR="0" wp14:anchorId="6CE40A3E" wp14:editId="0369E5C3">
            <wp:extent cx="2800741" cy="295316"/>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0741" cy="295316"/>
                    </a:xfrm>
                    <a:prstGeom prst="rect">
                      <a:avLst/>
                    </a:prstGeom>
                  </pic:spPr>
                </pic:pic>
              </a:graphicData>
            </a:graphic>
          </wp:inline>
        </w:drawing>
      </w:r>
    </w:p>
    <w:p w:rsidR="00AA5359" w:rsidRPr="00D61D5D" w:rsidRDefault="00E02D8B" w:rsidP="00D61D5D">
      <w:pPr>
        <w:spacing w:before="80" w:after="80"/>
        <w:jc w:val="both"/>
        <w:rPr>
          <w:rFonts w:cs="Arial"/>
          <w:color w:val="000000"/>
          <w:szCs w:val="20"/>
        </w:rPr>
      </w:pPr>
      <w:hyperlink w:anchor="_Последовательные_контейнеры" w:history="1">
        <w:r w:rsidR="00AA5359" w:rsidRPr="003143A7">
          <w:rPr>
            <w:rStyle w:val="a4"/>
            <w:rFonts w:cs="Arial"/>
            <w:szCs w:val="20"/>
            <w:lang w:val="en-US"/>
          </w:rPr>
          <w:t>&lt;</w:t>
        </w:r>
        <w:r w:rsidR="00AA5359" w:rsidRPr="003143A7">
          <w:rPr>
            <w:rStyle w:val="a4"/>
            <w:rFonts w:cs="Arial"/>
            <w:szCs w:val="20"/>
          </w:rPr>
          <w:t>Последовательные контейнеры</w:t>
        </w:r>
        <w:r w:rsidR="00AA5359" w:rsidRPr="003143A7">
          <w:rPr>
            <w:rStyle w:val="a4"/>
            <w:rFonts w:cs="Arial"/>
            <w:szCs w:val="20"/>
            <w:lang w:val="en-US"/>
          </w:rPr>
          <w:t>&gt;</w:t>
        </w:r>
      </w:hyperlink>
    </w:p>
    <w:p w:rsidR="00D61D5D" w:rsidRDefault="002F6C00"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69" w:name="_deque::cend"/>
      <w:bookmarkEnd w:id="69"/>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Pr>
          <w:rFonts w:ascii="Arial" w:hAnsi="Arial" w:cs="Arial"/>
          <w:b/>
          <w:i w:val="0"/>
          <w:color w:val="000000" w:themeColor="text1"/>
          <w:szCs w:val="20"/>
          <w:lang w:val="en-US"/>
        </w:rPr>
        <w:t>cend</w:t>
      </w:r>
    </w:p>
    <w:p w:rsidR="008C4C5E" w:rsidRPr="008C4C5E" w:rsidRDefault="008C4C5E" w:rsidP="008C4C5E">
      <w:pPr>
        <w:ind w:firstLine="567"/>
      </w:pPr>
      <w:r w:rsidRPr="008C4C5E">
        <w:rPr>
          <w:lang w:val="en-US"/>
        </w:rPr>
        <w:t>cend</w:t>
      </w:r>
      <w:r w:rsidRPr="008C4C5E">
        <w:t xml:space="preserve"> - возвращает константный итератор, указывающий на элемент, следующий за последним элементом контейнера.</w:t>
      </w:r>
    </w:p>
    <w:p w:rsidR="007B5FCB" w:rsidRPr="007B5FCB" w:rsidRDefault="002F6C00"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70" w:name="_deque::crbegin"/>
      <w:bookmarkEnd w:id="70"/>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Pr>
          <w:rFonts w:ascii="Arial" w:hAnsi="Arial" w:cs="Arial"/>
          <w:b/>
          <w:i w:val="0"/>
          <w:color w:val="000000" w:themeColor="text1"/>
          <w:szCs w:val="20"/>
          <w:lang w:val="en-US"/>
        </w:rPr>
        <w:t>cr</w:t>
      </w:r>
      <w:r w:rsidRPr="00EA5FBC">
        <w:rPr>
          <w:rFonts w:ascii="Arial" w:hAnsi="Arial" w:cs="Arial"/>
          <w:b/>
          <w:i w:val="0"/>
          <w:color w:val="000000" w:themeColor="text1"/>
          <w:szCs w:val="20"/>
          <w:lang w:val="en-US"/>
        </w:rPr>
        <w:t>begin</w:t>
      </w:r>
    </w:p>
    <w:p w:rsidR="008C4C5E" w:rsidRDefault="008C4C5E" w:rsidP="007B5FCB">
      <w:pPr>
        <w:spacing w:after="0"/>
        <w:ind w:firstLine="567"/>
        <w:jc w:val="both"/>
        <w:rPr>
          <w:rFonts w:cs="Arial"/>
          <w:color w:val="000000" w:themeColor="text1"/>
          <w:szCs w:val="20"/>
        </w:rPr>
      </w:pPr>
      <w:r w:rsidRPr="008C4C5E">
        <w:rPr>
          <w:rFonts w:cs="Arial"/>
          <w:color w:val="000000" w:themeColor="text1"/>
          <w:szCs w:val="20"/>
        </w:rPr>
        <w:t>crbegin - возвращает константный обратный итератор, указывающий на последний элемент контейнера.</w:t>
      </w:r>
    </w:p>
    <w:p w:rsidR="007B5FCB" w:rsidRDefault="007B5FCB" w:rsidP="007B5FCB">
      <w:pPr>
        <w:spacing w:after="0"/>
        <w:ind w:firstLine="567"/>
        <w:jc w:val="both"/>
        <w:rPr>
          <w:rFonts w:cs="Arial"/>
          <w:szCs w:val="20"/>
        </w:rPr>
      </w:pPr>
      <w:r>
        <w:rPr>
          <w:rFonts w:cs="Arial"/>
          <w:color w:val="000000" w:themeColor="text1"/>
          <w:szCs w:val="20"/>
        </w:rPr>
        <w:t xml:space="preserve">Пример использования методов </w:t>
      </w:r>
      <w:r>
        <w:rPr>
          <w:rFonts w:cs="Arial"/>
          <w:color w:val="000000" w:themeColor="text1"/>
          <w:szCs w:val="20"/>
          <w:lang w:val="en-US"/>
        </w:rPr>
        <w:t>cbegin</w:t>
      </w:r>
      <w:r w:rsidRPr="00EC7F77">
        <w:rPr>
          <w:rFonts w:cs="Arial"/>
          <w:color w:val="000000" w:themeColor="text1"/>
          <w:szCs w:val="20"/>
        </w:rPr>
        <w:t>()</w:t>
      </w:r>
      <w:r>
        <w:rPr>
          <w:rFonts w:cs="Arial"/>
          <w:color w:val="000000" w:themeColor="text1"/>
          <w:szCs w:val="20"/>
        </w:rPr>
        <w:t xml:space="preserve"> и </w:t>
      </w:r>
      <w:r>
        <w:rPr>
          <w:rFonts w:cs="Arial"/>
          <w:color w:val="000000" w:themeColor="text1"/>
          <w:szCs w:val="20"/>
          <w:lang w:val="en-US"/>
        </w:rPr>
        <w:t>crend</w:t>
      </w:r>
      <w:r w:rsidRPr="00EC7F77">
        <w:rPr>
          <w:rFonts w:cs="Arial"/>
          <w:color w:val="000000" w:themeColor="text1"/>
          <w:szCs w:val="20"/>
        </w:rPr>
        <w:t>()</w:t>
      </w:r>
      <w:r w:rsidRPr="009C5445">
        <w:rPr>
          <w:rFonts w:cs="Arial"/>
          <w:color w:val="000000" w:themeColor="text1"/>
          <w:szCs w:val="20"/>
        </w:rPr>
        <w:t xml:space="preserve"> </w:t>
      </w:r>
      <w:r w:rsidR="001536BA">
        <w:rPr>
          <w:rFonts w:cs="Arial"/>
          <w:color w:val="000000" w:themeColor="text1"/>
          <w:szCs w:val="20"/>
        </w:rPr>
        <w:t>в</w:t>
      </w:r>
      <w:r>
        <w:rPr>
          <w:rFonts w:cs="Arial"/>
          <w:color w:val="000000" w:themeColor="text1"/>
          <w:szCs w:val="20"/>
        </w:rPr>
        <w:t xml:space="preserve">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deque</w:t>
      </w:r>
      <w:r>
        <w:rPr>
          <w:rFonts w:cs="Arial"/>
          <w:color w:val="000000" w:themeColor="text1"/>
          <w:szCs w:val="20"/>
        </w:rPr>
        <w:t>:</w:t>
      </w:r>
    </w:p>
    <w:p w:rsidR="007B5FCB" w:rsidRPr="007B5FCB" w:rsidRDefault="007B5FCB" w:rsidP="007B5FCB">
      <w:pPr>
        <w:spacing w:after="0"/>
        <w:jc w:val="both"/>
        <w:rPr>
          <w:rFonts w:ascii="Courier New" w:hAnsi="Courier New" w:cs="Courier New"/>
          <w:szCs w:val="20"/>
        </w:rPr>
      </w:pPr>
    </w:p>
    <w:p w:rsidR="007B5FCB" w:rsidRPr="007B5FCB" w:rsidRDefault="007B5FCB" w:rsidP="007B5FCB">
      <w:pPr>
        <w:autoSpaceDE w:val="0"/>
        <w:autoSpaceDN w:val="0"/>
        <w:adjustRightInd w:val="0"/>
        <w:spacing w:after="0" w:line="240" w:lineRule="auto"/>
        <w:rPr>
          <w:rFonts w:ascii="Courier New" w:hAnsi="Courier New" w:cs="Courier New"/>
          <w:color w:val="000000"/>
          <w:szCs w:val="20"/>
          <w:lang w:val="en-US"/>
        </w:rPr>
      </w:pPr>
      <w:r w:rsidRPr="007B5FCB">
        <w:rPr>
          <w:rFonts w:ascii="Courier New" w:hAnsi="Courier New" w:cs="Courier New"/>
          <w:color w:val="808080"/>
          <w:szCs w:val="20"/>
          <w:lang w:val="en-US"/>
        </w:rPr>
        <w:t>#include</w:t>
      </w:r>
      <w:r w:rsidRPr="007B5FCB">
        <w:rPr>
          <w:rFonts w:ascii="Courier New" w:hAnsi="Courier New" w:cs="Courier New"/>
          <w:color w:val="000000"/>
          <w:szCs w:val="20"/>
          <w:lang w:val="en-US"/>
        </w:rPr>
        <w:t xml:space="preserve"> </w:t>
      </w:r>
      <w:r w:rsidRPr="007B5FCB">
        <w:rPr>
          <w:rFonts w:ascii="Courier New" w:hAnsi="Courier New" w:cs="Courier New"/>
          <w:color w:val="A31515"/>
          <w:szCs w:val="20"/>
          <w:lang w:val="en-US"/>
        </w:rPr>
        <w:t>&lt;iostream&gt;</w:t>
      </w:r>
    </w:p>
    <w:p w:rsidR="007B5FCB" w:rsidRPr="007B5FCB" w:rsidRDefault="007B5FCB" w:rsidP="007B5FCB">
      <w:pPr>
        <w:autoSpaceDE w:val="0"/>
        <w:autoSpaceDN w:val="0"/>
        <w:adjustRightInd w:val="0"/>
        <w:spacing w:after="0" w:line="240" w:lineRule="auto"/>
        <w:rPr>
          <w:rFonts w:ascii="Courier New" w:hAnsi="Courier New" w:cs="Courier New"/>
          <w:color w:val="000000"/>
          <w:szCs w:val="20"/>
          <w:lang w:val="en-US"/>
        </w:rPr>
      </w:pPr>
      <w:r w:rsidRPr="007B5FCB">
        <w:rPr>
          <w:rFonts w:ascii="Courier New" w:hAnsi="Courier New" w:cs="Courier New"/>
          <w:color w:val="808080"/>
          <w:szCs w:val="20"/>
          <w:lang w:val="en-US"/>
        </w:rPr>
        <w:t>#include</w:t>
      </w:r>
      <w:r w:rsidRPr="007B5FCB">
        <w:rPr>
          <w:rFonts w:ascii="Courier New" w:hAnsi="Courier New" w:cs="Courier New"/>
          <w:color w:val="000000"/>
          <w:szCs w:val="20"/>
          <w:lang w:val="en-US"/>
        </w:rPr>
        <w:t xml:space="preserve"> </w:t>
      </w:r>
      <w:r w:rsidRPr="007B5FCB">
        <w:rPr>
          <w:rFonts w:ascii="Courier New" w:hAnsi="Courier New" w:cs="Courier New"/>
          <w:color w:val="A31515"/>
          <w:szCs w:val="20"/>
          <w:lang w:val="en-US"/>
        </w:rPr>
        <w:t>&lt;deque&gt;</w:t>
      </w:r>
    </w:p>
    <w:p w:rsidR="007B5FCB" w:rsidRPr="007B5FCB" w:rsidRDefault="007B5FCB" w:rsidP="007B5FCB">
      <w:pPr>
        <w:autoSpaceDE w:val="0"/>
        <w:autoSpaceDN w:val="0"/>
        <w:adjustRightInd w:val="0"/>
        <w:spacing w:after="0" w:line="240" w:lineRule="auto"/>
        <w:rPr>
          <w:rFonts w:ascii="Courier New" w:hAnsi="Courier New" w:cs="Courier New"/>
          <w:color w:val="000000"/>
          <w:szCs w:val="20"/>
          <w:lang w:val="en-US"/>
        </w:rPr>
      </w:pPr>
    </w:p>
    <w:p w:rsidR="007B5FCB" w:rsidRPr="007B5FCB" w:rsidRDefault="007B5FCB" w:rsidP="007B5FCB">
      <w:pPr>
        <w:autoSpaceDE w:val="0"/>
        <w:autoSpaceDN w:val="0"/>
        <w:adjustRightInd w:val="0"/>
        <w:spacing w:after="0" w:line="240" w:lineRule="auto"/>
        <w:rPr>
          <w:rFonts w:ascii="Courier New" w:hAnsi="Courier New" w:cs="Courier New"/>
          <w:color w:val="000000"/>
          <w:szCs w:val="20"/>
          <w:lang w:val="en-US"/>
        </w:rPr>
      </w:pPr>
      <w:r w:rsidRPr="007B5FCB">
        <w:rPr>
          <w:rFonts w:ascii="Courier New" w:hAnsi="Courier New" w:cs="Courier New"/>
          <w:color w:val="0000FF"/>
          <w:szCs w:val="20"/>
          <w:lang w:val="en-US"/>
        </w:rPr>
        <w:t>int</w:t>
      </w:r>
      <w:r w:rsidRPr="007B5FCB">
        <w:rPr>
          <w:rFonts w:ascii="Courier New" w:hAnsi="Courier New" w:cs="Courier New"/>
          <w:color w:val="000000"/>
          <w:szCs w:val="20"/>
          <w:lang w:val="en-US"/>
        </w:rPr>
        <w:t xml:space="preserve"> main() {</w:t>
      </w:r>
    </w:p>
    <w:p w:rsidR="007B5FCB" w:rsidRPr="007B5FCB" w:rsidRDefault="007B5FCB" w:rsidP="007B5FCB">
      <w:pPr>
        <w:autoSpaceDE w:val="0"/>
        <w:autoSpaceDN w:val="0"/>
        <w:adjustRightInd w:val="0"/>
        <w:spacing w:after="0" w:line="240" w:lineRule="auto"/>
        <w:rPr>
          <w:rFonts w:ascii="Courier New" w:hAnsi="Courier New" w:cs="Courier New"/>
          <w:color w:val="000000"/>
          <w:szCs w:val="20"/>
          <w:lang w:val="en-US"/>
        </w:rPr>
      </w:pPr>
      <w:r w:rsidRPr="007B5FCB">
        <w:rPr>
          <w:rFonts w:ascii="Courier New" w:hAnsi="Courier New" w:cs="Courier New"/>
          <w:color w:val="000000"/>
          <w:szCs w:val="20"/>
          <w:lang w:val="en-US"/>
        </w:rPr>
        <w:t xml:space="preserve">    std::</w:t>
      </w:r>
      <w:r w:rsidRPr="007B5FCB">
        <w:rPr>
          <w:rFonts w:ascii="Courier New" w:hAnsi="Courier New" w:cs="Courier New"/>
          <w:color w:val="2B91AF"/>
          <w:szCs w:val="20"/>
          <w:lang w:val="en-US"/>
        </w:rPr>
        <w:t>deque</w:t>
      </w:r>
      <w:r w:rsidRPr="007B5FCB">
        <w:rPr>
          <w:rFonts w:ascii="Courier New" w:hAnsi="Courier New" w:cs="Courier New"/>
          <w:color w:val="000000"/>
          <w:szCs w:val="20"/>
          <w:lang w:val="en-US"/>
        </w:rPr>
        <w:t>&lt;</w:t>
      </w:r>
      <w:r w:rsidRPr="007B5FCB">
        <w:rPr>
          <w:rFonts w:ascii="Courier New" w:hAnsi="Courier New" w:cs="Courier New"/>
          <w:color w:val="0000FF"/>
          <w:szCs w:val="20"/>
          <w:lang w:val="en-US"/>
        </w:rPr>
        <w:t>int</w:t>
      </w:r>
      <w:r w:rsidRPr="007B5FCB">
        <w:rPr>
          <w:rFonts w:ascii="Courier New" w:hAnsi="Courier New" w:cs="Courier New"/>
          <w:color w:val="000000"/>
          <w:szCs w:val="20"/>
          <w:lang w:val="en-US"/>
        </w:rPr>
        <w:t>&gt; mydeque = { 1,2,3,4,5 };</w:t>
      </w:r>
    </w:p>
    <w:p w:rsidR="007B5FCB" w:rsidRPr="007B5FCB" w:rsidRDefault="007B5FCB" w:rsidP="007B5FCB">
      <w:pPr>
        <w:autoSpaceDE w:val="0"/>
        <w:autoSpaceDN w:val="0"/>
        <w:adjustRightInd w:val="0"/>
        <w:spacing w:after="0" w:line="240" w:lineRule="auto"/>
        <w:rPr>
          <w:rFonts w:ascii="Courier New" w:hAnsi="Courier New" w:cs="Courier New"/>
          <w:color w:val="000000"/>
          <w:szCs w:val="20"/>
          <w:lang w:val="en-US"/>
        </w:rPr>
      </w:pPr>
    </w:p>
    <w:p w:rsidR="007B5FCB" w:rsidRPr="007B5FCB" w:rsidRDefault="007B5FCB" w:rsidP="007B5FCB">
      <w:pPr>
        <w:autoSpaceDE w:val="0"/>
        <w:autoSpaceDN w:val="0"/>
        <w:adjustRightInd w:val="0"/>
        <w:spacing w:after="0" w:line="240" w:lineRule="auto"/>
        <w:rPr>
          <w:rFonts w:ascii="Courier New" w:hAnsi="Courier New" w:cs="Courier New"/>
          <w:color w:val="000000"/>
          <w:szCs w:val="20"/>
          <w:lang w:val="en-US"/>
        </w:rPr>
      </w:pPr>
      <w:r w:rsidRPr="007B5FCB">
        <w:rPr>
          <w:rFonts w:ascii="Courier New" w:hAnsi="Courier New" w:cs="Courier New"/>
          <w:color w:val="000000"/>
          <w:szCs w:val="20"/>
          <w:lang w:val="en-US"/>
        </w:rPr>
        <w:t xml:space="preserve">    std::cout </w:t>
      </w:r>
      <w:r w:rsidRPr="007B5FCB">
        <w:rPr>
          <w:rFonts w:ascii="Courier New" w:hAnsi="Courier New" w:cs="Courier New"/>
          <w:color w:val="008080"/>
          <w:szCs w:val="20"/>
          <w:lang w:val="en-US"/>
        </w:rPr>
        <w:t>&lt;&lt;</w:t>
      </w:r>
      <w:r w:rsidRPr="007B5FCB">
        <w:rPr>
          <w:rFonts w:ascii="Courier New" w:hAnsi="Courier New" w:cs="Courier New"/>
          <w:color w:val="000000"/>
          <w:szCs w:val="20"/>
          <w:lang w:val="en-US"/>
        </w:rPr>
        <w:t xml:space="preserve"> </w:t>
      </w:r>
      <w:r w:rsidRPr="007B5FCB">
        <w:rPr>
          <w:rFonts w:ascii="Courier New" w:hAnsi="Courier New" w:cs="Courier New"/>
          <w:color w:val="A31515"/>
          <w:szCs w:val="20"/>
          <w:lang w:val="en-US"/>
        </w:rPr>
        <w:t>"mydeque backwards:"</w:t>
      </w:r>
      <w:r w:rsidRPr="007B5FCB">
        <w:rPr>
          <w:rFonts w:ascii="Courier New" w:hAnsi="Courier New" w:cs="Courier New"/>
          <w:color w:val="000000"/>
          <w:szCs w:val="20"/>
          <w:lang w:val="en-US"/>
        </w:rPr>
        <w:t>;</w:t>
      </w:r>
    </w:p>
    <w:p w:rsidR="007B5FCB" w:rsidRPr="007B5FCB" w:rsidRDefault="007B5FCB" w:rsidP="007B5FCB">
      <w:pPr>
        <w:autoSpaceDE w:val="0"/>
        <w:autoSpaceDN w:val="0"/>
        <w:adjustRightInd w:val="0"/>
        <w:spacing w:after="0" w:line="240" w:lineRule="auto"/>
        <w:rPr>
          <w:rFonts w:ascii="Courier New" w:hAnsi="Courier New" w:cs="Courier New"/>
          <w:color w:val="000000"/>
          <w:szCs w:val="20"/>
          <w:lang w:val="en-US"/>
        </w:rPr>
      </w:pPr>
      <w:r w:rsidRPr="007B5FCB">
        <w:rPr>
          <w:rFonts w:ascii="Courier New" w:hAnsi="Courier New" w:cs="Courier New"/>
          <w:color w:val="000000"/>
          <w:szCs w:val="20"/>
          <w:lang w:val="en-US"/>
        </w:rPr>
        <w:t xml:space="preserve">    </w:t>
      </w:r>
      <w:r w:rsidRPr="007B5FCB">
        <w:rPr>
          <w:rFonts w:ascii="Courier New" w:hAnsi="Courier New" w:cs="Courier New"/>
          <w:color w:val="0000FF"/>
          <w:szCs w:val="20"/>
          <w:lang w:val="en-US"/>
        </w:rPr>
        <w:t>for</w:t>
      </w:r>
      <w:r w:rsidRPr="007B5FCB">
        <w:rPr>
          <w:rFonts w:ascii="Courier New" w:hAnsi="Courier New" w:cs="Courier New"/>
          <w:color w:val="000000"/>
          <w:szCs w:val="20"/>
          <w:lang w:val="en-US"/>
        </w:rPr>
        <w:t xml:space="preserve"> (</w:t>
      </w:r>
      <w:r w:rsidRPr="007B5FCB">
        <w:rPr>
          <w:rFonts w:ascii="Courier New" w:hAnsi="Courier New" w:cs="Courier New"/>
          <w:color w:val="0000FF"/>
          <w:szCs w:val="20"/>
          <w:lang w:val="en-US"/>
        </w:rPr>
        <w:t>auto</w:t>
      </w:r>
      <w:r w:rsidRPr="007B5FCB">
        <w:rPr>
          <w:rFonts w:ascii="Courier New" w:hAnsi="Courier New" w:cs="Courier New"/>
          <w:color w:val="000000"/>
          <w:szCs w:val="20"/>
          <w:lang w:val="en-US"/>
        </w:rPr>
        <w:t xml:space="preserve"> rit = mydeque.crbegin(); rit </w:t>
      </w:r>
      <w:r w:rsidRPr="007B5FCB">
        <w:rPr>
          <w:rFonts w:ascii="Courier New" w:hAnsi="Courier New" w:cs="Courier New"/>
          <w:color w:val="008080"/>
          <w:szCs w:val="20"/>
          <w:lang w:val="en-US"/>
        </w:rPr>
        <w:t>!=</w:t>
      </w:r>
      <w:r w:rsidRPr="007B5FCB">
        <w:rPr>
          <w:rFonts w:ascii="Courier New" w:hAnsi="Courier New" w:cs="Courier New"/>
          <w:color w:val="000000"/>
          <w:szCs w:val="20"/>
          <w:lang w:val="en-US"/>
        </w:rPr>
        <w:t xml:space="preserve"> mydeque.crend(); </w:t>
      </w:r>
      <w:r w:rsidRPr="007B5FCB">
        <w:rPr>
          <w:rFonts w:ascii="Courier New" w:hAnsi="Courier New" w:cs="Courier New"/>
          <w:color w:val="008080"/>
          <w:szCs w:val="20"/>
          <w:lang w:val="en-US"/>
        </w:rPr>
        <w:t>++</w:t>
      </w:r>
      <w:r w:rsidRPr="007B5FCB">
        <w:rPr>
          <w:rFonts w:ascii="Courier New" w:hAnsi="Courier New" w:cs="Courier New"/>
          <w:color w:val="000000"/>
          <w:szCs w:val="20"/>
          <w:lang w:val="en-US"/>
        </w:rPr>
        <w:t>rit)</w:t>
      </w:r>
    </w:p>
    <w:p w:rsidR="007B5FCB" w:rsidRPr="007B5FCB" w:rsidRDefault="007B5FCB" w:rsidP="007B5FCB">
      <w:pPr>
        <w:autoSpaceDE w:val="0"/>
        <w:autoSpaceDN w:val="0"/>
        <w:adjustRightInd w:val="0"/>
        <w:spacing w:after="0" w:line="240" w:lineRule="auto"/>
        <w:rPr>
          <w:rFonts w:ascii="Courier New" w:hAnsi="Courier New" w:cs="Courier New"/>
          <w:color w:val="000000"/>
          <w:szCs w:val="20"/>
          <w:lang w:val="en-US"/>
        </w:rPr>
      </w:pPr>
      <w:r w:rsidRPr="007B5FCB">
        <w:rPr>
          <w:rFonts w:ascii="Courier New" w:hAnsi="Courier New" w:cs="Courier New"/>
          <w:color w:val="000000"/>
          <w:szCs w:val="20"/>
          <w:lang w:val="en-US"/>
        </w:rPr>
        <w:t xml:space="preserve">        std::cout </w:t>
      </w:r>
      <w:r w:rsidRPr="007B5FCB">
        <w:rPr>
          <w:rFonts w:ascii="Courier New" w:hAnsi="Courier New" w:cs="Courier New"/>
          <w:color w:val="008080"/>
          <w:szCs w:val="20"/>
          <w:lang w:val="en-US"/>
        </w:rPr>
        <w:t>&lt;&lt;</w:t>
      </w:r>
      <w:r w:rsidRPr="007B5FCB">
        <w:rPr>
          <w:rFonts w:ascii="Courier New" w:hAnsi="Courier New" w:cs="Courier New"/>
          <w:color w:val="000000"/>
          <w:szCs w:val="20"/>
          <w:lang w:val="en-US"/>
        </w:rPr>
        <w:t xml:space="preserve"> </w:t>
      </w:r>
      <w:r w:rsidRPr="007B5FCB">
        <w:rPr>
          <w:rFonts w:ascii="Courier New" w:hAnsi="Courier New" w:cs="Courier New"/>
          <w:color w:val="A31515"/>
          <w:szCs w:val="20"/>
          <w:lang w:val="en-US"/>
        </w:rPr>
        <w:t>' '</w:t>
      </w:r>
      <w:r w:rsidRPr="007B5FCB">
        <w:rPr>
          <w:rFonts w:ascii="Courier New" w:hAnsi="Courier New" w:cs="Courier New"/>
          <w:color w:val="000000"/>
          <w:szCs w:val="20"/>
          <w:lang w:val="en-US"/>
        </w:rPr>
        <w:t xml:space="preserve"> </w:t>
      </w:r>
      <w:r w:rsidRPr="007B5FCB">
        <w:rPr>
          <w:rFonts w:ascii="Courier New" w:hAnsi="Courier New" w:cs="Courier New"/>
          <w:color w:val="008080"/>
          <w:szCs w:val="20"/>
          <w:lang w:val="en-US"/>
        </w:rPr>
        <w:t>&lt;&lt;</w:t>
      </w:r>
      <w:r w:rsidRPr="007B5FCB">
        <w:rPr>
          <w:rFonts w:ascii="Courier New" w:hAnsi="Courier New" w:cs="Courier New"/>
          <w:color w:val="000000"/>
          <w:szCs w:val="20"/>
          <w:lang w:val="en-US"/>
        </w:rPr>
        <w:t xml:space="preserve"> </w:t>
      </w:r>
      <w:r w:rsidRPr="007B5FCB">
        <w:rPr>
          <w:rFonts w:ascii="Courier New" w:hAnsi="Courier New" w:cs="Courier New"/>
          <w:color w:val="008080"/>
          <w:szCs w:val="20"/>
          <w:lang w:val="en-US"/>
        </w:rPr>
        <w:t>*</w:t>
      </w:r>
      <w:r w:rsidRPr="007B5FCB">
        <w:rPr>
          <w:rFonts w:ascii="Courier New" w:hAnsi="Courier New" w:cs="Courier New"/>
          <w:color w:val="000000"/>
          <w:szCs w:val="20"/>
          <w:lang w:val="en-US"/>
        </w:rPr>
        <w:t>rit;</w:t>
      </w:r>
    </w:p>
    <w:p w:rsidR="007B5FCB" w:rsidRPr="007B5FCB" w:rsidRDefault="007B5FCB" w:rsidP="007B5FCB">
      <w:pPr>
        <w:autoSpaceDE w:val="0"/>
        <w:autoSpaceDN w:val="0"/>
        <w:adjustRightInd w:val="0"/>
        <w:spacing w:after="0" w:line="240" w:lineRule="auto"/>
        <w:rPr>
          <w:rFonts w:ascii="Courier New" w:hAnsi="Courier New" w:cs="Courier New"/>
          <w:color w:val="000000"/>
          <w:szCs w:val="20"/>
          <w:lang w:val="en-US"/>
        </w:rPr>
      </w:pPr>
      <w:r w:rsidRPr="007B5FCB">
        <w:rPr>
          <w:rFonts w:ascii="Courier New" w:hAnsi="Courier New" w:cs="Courier New"/>
          <w:color w:val="000000"/>
          <w:szCs w:val="20"/>
          <w:lang w:val="en-US"/>
        </w:rPr>
        <w:t xml:space="preserve">    std::cout </w:t>
      </w:r>
      <w:r w:rsidRPr="007B5FCB">
        <w:rPr>
          <w:rFonts w:ascii="Courier New" w:hAnsi="Courier New" w:cs="Courier New"/>
          <w:color w:val="008080"/>
          <w:szCs w:val="20"/>
          <w:lang w:val="en-US"/>
        </w:rPr>
        <w:t>&lt;&lt;</w:t>
      </w:r>
      <w:r w:rsidRPr="007B5FCB">
        <w:rPr>
          <w:rFonts w:ascii="Courier New" w:hAnsi="Courier New" w:cs="Courier New"/>
          <w:color w:val="000000"/>
          <w:szCs w:val="20"/>
          <w:lang w:val="en-US"/>
        </w:rPr>
        <w:t xml:space="preserve"> </w:t>
      </w:r>
      <w:r w:rsidRPr="007B5FCB">
        <w:rPr>
          <w:rFonts w:ascii="Courier New" w:hAnsi="Courier New" w:cs="Courier New"/>
          <w:color w:val="A31515"/>
          <w:szCs w:val="20"/>
          <w:lang w:val="en-US"/>
        </w:rPr>
        <w:t>'\n'</w:t>
      </w:r>
      <w:r w:rsidRPr="007B5FCB">
        <w:rPr>
          <w:rFonts w:ascii="Courier New" w:hAnsi="Courier New" w:cs="Courier New"/>
          <w:color w:val="000000"/>
          <w:szCs w:val="20"/>
          <w:lang w:val="en-US"/>
        </w:rPr>
        <w:t>;</w:t>
      </w:r>
    </w:p>
    <w:p w:rsidR="007B5FCB" w:rsidRPr="007B5FCB" w:rsidRDefault="007B5FCB" w:rsidP="007B5FCB">
      <w:pPr>
        <w:autoSpaceDE w:val="0"/>
        <w:autoSpaceDN w:val="0"/>
        <w:adjustRightInd w:val="0"/>
        <w:spacing w:after="0" w:line="240" w:lineRule="auto"/>
        <w:rPr>
          <w:rFonts w:ascii="Courier New" w:hAnsi="Courier New" w:cs="Courier New"/>
          <w:color w:val="000000"/>
          <w:szCs w:val="20"/>
          <w:lang w:val="en-US"/>
        </w:rPr>
      </w:pPr>
    </w:p>
    <w:p w:rsidR="007B5FCB" w:rsidRPr="007B5FCB" w:rsidRDefault="007B5FCB" w:rsidP="007B5FCB">
      <w:pPr>
        <w:autoSpaceDE w:val="0"/>
        <w:autoSpaceDN w:val="0"/>
        <w:adjustRightInd w:val="0"/>
        <w:spacing w:after="0" w:line="240" w:lineRule="auto"/>
        <w:rPr>
          <w:rFonts w:ascii="Courier New" w:hAnsi="Courier New" w:cs="Courier New"/>
          <w:color w:val="000000"/>
          <w:szCs w:val="20"/>
          <w:lang w:val="en-US"/>
        </w:rPr>
      </w:pPr>
      <w:r w:rsidRPr="007B5FCB">
        <w:rPr>
          <w:rFonts w:ascii="Courier New" w:hAnsi="Courier New" w:cs="Courier New"/>
          <w:color w:val="000000"/>
          <w:szCs w:val="20"/>
          <w:lang w:val="en-US"/>
        </w:rPr>
        <w:t xml:space="preserve">    </w:t>
      </w:r>
      <w:r w:rsidRPr="007B5FCB">
        <w:rPr>
          <w:rFonts w:ascii="Courier New" w:hAnsi="Courier New" w:cs="Courier New"/>
          <w:color w:val="0000FF"/>
          <w:szCs w:val="20"/>
          <w:lang w:val="en-US"/>
        </w:rPr>
        <w:t>return</w:t>
      </w:r>
      <w:r w:rsidRPr="007B5FCB">
        <w:rPr>
          <w:rFonts w:ascii="Courier New" w:hAnsi="Courier New" w:cs="Courier New"/>
          <w:color w:val="000000"/>
          <w:szCs w:val="20"/>
          <w:lang w:val="en-US"/>
        </w:rPr>
        <w:t xml:space="preserve"> 0;</w:t>
      </w:r>
    </w:p>
    <w:p w:rsidR="007B5FCB" w:rsidRPr="007B5FCB" w:rsidRDefault="007B5FCB" w:rsidP="007B5FCB">
      <w:pPr>
        <w:spacing w:after="80"/>
        <w:jc w:val="both"/>
        <w:rPr>
          <w:rFonts w:ascii="Courier New" w:hAnsi="Courier New" w:cs="Courier New"/>
          <w:color w:val="000000"/>
          <w:szCs w:val="20"/>
        </w:rPr>
      </w:pPr>
      <w:r w:rsidRPr="007B5FCB">
        <w:rPr>
          <w:rFonts w:ascii="Courier New" w:hAnsi="Courier New" w:cs="Courier New"/>
          <w:color w:val="000000"/>
          <w:szCs w:val="20"/>
        </w:rPr>
        <w:t>}</w:t>
      </w:r>
    </w:p>
    <w:p w:rsidR="007B5FCB" w:rsidRDefault="007B5FCB" w:rsidP="007B5FCB">
      <w:pPr>
        <w:spacing w:after="80"/>
        <w:ind w:firstLine="567"/>
        <w:jc w:val="both"/>
        <w:rPr>
          <w:rFonts w:cs="Arial"/>
          <w:color w:val="000000"/>
          <w:szCs w:val="20"/>
        </w:rPr>
      </w:pPr>
      <w:r>
        <w:rPr>
          <w:rFonts w:cs="Arial"/>
          <w:color w:val="000000"/>
          <w:szCs w:val="20"/>
        </w:rPr>
        <w:t>Результат работы программы:</w:t>
      </w:r>
    </w:p>
    <w:p w:rsidR="007B5FCB" w:rsidRDefault="007B5FCB" w:rsidP="007B5FCB">
      <w:pPr>
        <w:spacing w:after="80"/>
        <w:jc w:val="both"/>
        <w:rPr>
          <w:rFonts w:cs="Arial"/>
          <w:color w:val="000000"/>
          <w:szCs w:val="20"/>
        </w:rPr>
      </w:pPr>
      <w:r w:rsidRPr="007B5FCB">
        <w:rPr>
          <w:rFonts w:cs="Arial"/>
          <w:noProof/>
          <w:color w:val="000000"/>
          <w:szCs w:val="20"/>
          <w:lang w:eastAsia="ru-RU"/>
        </w:rPr>
        <w:drawing>
          <wp:inline distT="0" distB="0" distL="0" distR="0" wp14:anchorId="10A0196C" wp14:editId="68FC04D2">
            <wp:extent cx="2505425" cy="34294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05425" cy="342948"/>
                    </a:xfrm>
                    <a:prstGeom prst="rect">
                      <a:avLst/>
                    </a:prstGeom>
                  </pic:spPr>
                </pic:pic>
              </a:graphicData>
            </a:graphic>
          </wp:inline>
        </w:drawing>
      </w:r>
    </w:p>
    <w:p w:rsidR="007B5FCB" w:rsidRPr="00A05D5E" w:rsidRDefault="00E02D8B" w:rsidP="00A05D5E">
      <w:pPr>
        <w:spacing w:before="80" w:after="80"/>
        <w:jc w:val="both"/>
        <w:rPr>
          <w:rFonts w:cs="Arial"/>
          <w:color w:val="000000"/>
          <w:szCs w:val="20"/>
        </w:rPr>
      </w:pPr>
      <w:hyperlink w:anchor="_Последовательные_контейнеры" w:history="1">
        <w:r w:rsidR="007B5FCB" w:rsidRPr="003143A7">
          <w:rPr>
            <w:rStyle w:val="a4"/>
            <w:rFonts w:cs="Arial"/>
            <w:szCs w:val="20"/>
            <w:lang w:val="en-US"/>
          </w:rPr>
          <w:t>&lt;</w:t>
        </w:r>
        <w:r w:rsidR="007B5FCB" w:rsidRPr="003143A7">
          <w:rPr>
            <w:rStyle w:val="a4"/>
            <w:rFonts w:cs="Arial"/>
            <w:szCs w:val="20"/>
          </w:rPr>
          <w:t>Последовательные контейнеры</w:t>
        </w:r>
        <w:r w:rsidR="007B5FCB" w:rsidRPr="003143A7">
          <w:rPr>
            <w:rStyle w:val="a4"/>
            <w:rFonts w:cs="Arial"/>
            <w:szCs w:val="20"/>
            <w:lang w:val="en-US"/>
          </w:rPr>
          <w:t>&gt;</w:t>
        </w:r>
      </w:hyperlink>
    </w:p>
    <w:p w:rsidR="00A05D5E" w:rsidRDefault="002F6C00"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71" w:name="_deque::crend"/>
      <w:bookmarkEnd w:id="71"/>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Pr>
          <w:rFonts w:ascii="Arial" w:hAnsi="Arial" w:cs="Arial"/>
          <w:b/>
          <w:i w:val="0"/>
          <w:color w:val="000000" w:themeColor="text1"/>
          <w:szCs w:val="20"/>
          <w:lang w:val="en-US"/>
        </w:rPr>
        <w:t>crend</w:t>
      </w:r>
    </w:p>
    <w:p w:rsidR="008C4C5E" w:rsidRPr="008C4C5E" w:rsidRDefault="008C4C5E" w:rsidP="008C4C5E">
      <w:pPr>
        <w:ind w:firstLine="567"/>
      </w:pPr>
      <w:r w:rsidRPr="008C4C5E">
        <w:rPr>
          <w:lang w:val="en-US"/>
        </w:rPr>
        <w:t>crend</w:t>
      </w:r>
      <w:r w:rsidRPr="008C4C5E">
        <w:t xml:space="preserve"> - возвращает константный обратный итератор, указывающий на элемент, предшествующий первому элементу контейнера.</w:t>
      </w:r>
    </w:p>
    <w:p w:rsidR="00FC5646" w:rsidRPr="00FC5646" w:rsidRDefault="002F6C00"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72" w:name="_deque::size"/>
      <w:bookmarkEnd w:id="72"/>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Pr>
          <w:rFonts w:ascii="Arial" w:hAnsi="Arial" w:cs="Arial"/>
          <w:b/>
          <w:i w:val="0"/>
          <w:color w:val="000000" w:themeColor="text1"/>
          <w:szCs w:val="20"/>
          <w:lang w:val="en-US"/>
        </w:rPr>
        <w:t>size</w:t>
      </w:r>
    </w:p>
    <w:p w:rsidR="008C4C5E" w:rsidRDefault="008C4C5E" w:rsidP="00FC5646">
      <w:pPr>
        <w:spacing w:after="0"/>
        <w:ind w:firstLine="567"/>
        <w:jc w:val="both"/>
        <w:rPr>
          <w:rFonts w:cs="Arial"/>
          <w:color w:val="000000" w:themeColor="text1"/>
          <w:szCs w:val="20"/>
        </w:rPr>
      </w:pPr>
      <w:r w:rsidRPr="008C4C5E">
        <w:rPr>
          <w:rFonts w:cs="Arial"/>
          <w:color w:val="000000" w:themeColor="text1"/>
          <w:szCs w:val="20"/>
        </w:rPr>
        <w:t>size - возвращает количество элементов в контейнере.</w:t>
      </w:r>
    </w:p>
    <w:p w:rsidR="00FC5646" w:rsidRDefault="00FC5646" w:rsidP="00FC5646">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size</w:t>
      </w:r>
      <w:r w:rsidRPr="00EC7F77">
        <w:rPr>
          <w:rFonts w:cs="Arial"/>
          <w:color w:val="000000" w:themeColor="text1"/>
          <w:szCs w:val="20"/>
        </w:rPr>
        <w:t>()</w:t>
      </w:r>
      <w:r w:rsidR="006415F7">
        <w:rPr>
          <w:rFonts w:cs="Arial"/>
          <w:color w:val="000000" w:themeColor="text1"/>
          <w:szCs w:val="20"/>
        </w:rPr>
        <w:t xml:space="preserve"> </w:t>
      </w:r>
      <w:r>
        <w:rPr>
          <w:rFonts w:cs="Arial"/>
          <w:color w:val="000000" w:themeColor="text1"/>
          <w:szCs w:val="20"/>
        </w:rPr>
        <w:t xml:space="preserve">в </w:t>
      </w:r>
      <w:r>
        <w:rPr>
          <w:rFonts w:cs="Arial"/>
          <w:color w:val="000000" w:themeColor="text1"/>
          <w:szCs w:val="20"/>
          <w:lang w:val="en-US"/>
        </w:rPr>
        <w:t>std</w:t>
      </w:r>
      <w:r w:rsidR="006435A3">
        <w:rPr>
          <w:rFonts w:cs="Arial"/>
          <w:color w:val="000000" w:themeColor="text1"/>
          <w:szCs w:val="20"/>
        </w:rPr>
        <w:t>::deque</w:t>
      </w:r>
      <w:r>
        <w:rPr>
          <w:rFonts w:cs="Arial"/>
          <w:color w:val="000000" w:themeColor="text1"/>
          <w:szCs w:val="20"/>
        </w:rPr>
        <w:t>:</w:t>
      </w:r>
    </w:p>
    <w:p w:rsidR="00FC5646" w:rsidRDefault="00FC5646" w:rsidP="00FC5646">
      <w:pPr>
        <w:spacing w:after="0"/>
        <w:ind w:firstLine="567"/>
        <w:jc w:val="both"/>
        <w:rPr>
          <w:rFonts w:cs="Arial"/>
          <w:szCs w:val="20"/>
        </w:rPr>
      </w:pPr>
    </w:p>
    <w:p w:rsidR="00FC5646" w:rsidRPr="00FC5646" w:rsidRDefault="00FC5646" w:rsidP="00FC5646">
      <w:pPr>
        <w:autoSpaceDE w:val="0"/>
        <w:autoSpaceDN w:val="0"/>
        <w:adjustRightInd w:val="0"/>
        <w:spacing w:after="0" w:line="240" w:lineRule="auto"/>
        <w:rPr>
          <w:rFonts w:ascii="Courier New" w:hAnsi="Courier New" w:cs="Courier New"/>
          <w:color w:val="000000"/>
          <w:szCs w:val="20"/>
          <w:lang w:val="en-US"/>
        </w:rPr>
      </w:pPr>
      <w:r w:rsidRPr="00FC5646">
        <w:rPr>
          <w:rFonts w:ascii="Courier New" w:hAnsi="Courier New" w:cs="Courier New"/>
          <w:color w:val="808080"/>
          <w:szCs w:val="20"/>
          <w:lang w:val="en-US"/>
        </w:rPr>
        <w:t>#include</w:t>
      </w:r>
      <w:r w:rsidRPr="00FC5646">
        <w:rPr>
          <w:rFonts w:ascii="Courier New" w:hAnsi="Courier New" w:cs="Courier New"/>
          <w:color w:val="000000"/>
          <w:szCs w:val="20"/>
          <w:lang w:val="en-US"/>
        </w:rPr>
        <w:t xml:space="preserve"> </w:t>
      </w:r>
      <w:r w:rsidRPr="00FC5646">
        <w:rPr>
          <w:rFonts w:ascii="Courier New" w:hAnsi="Courier New" w:cs="Courier New"/>
          <w:color w:val="A31515"/>
          <w:szCs w:val="20"/>
          <w:lang w:val="en-US"/>
        </w:rPr>
        <w:t>&lt;iostream&gt;</w:t>
      </w:r>
    </w:p>
    <w:p w:rsidR="00FC5646" w:rsidRPr="00FC5646" w:rsidRDefault="00FC5646" w:rsidP="00FC5646">
      <w:pPr>
        <w:autoSpaceDE w:val="0"/>
        <w:autoSpaceDN w:val="0"/>
        <w:adjustRightInd w:val="0"/>
        <w:spacing w:after="0" w:line="240" w:lineRule="auto"/>
        <w:rPr>
          <w:rFonts w:ascii="Courier New" w:hAnsi="Courier New" w:cs="Courier New"/>
          <w:color w:val="000000"/>
          <w:szCs w:val="20"/>
          <w:lang w:val="en-US"/>
        </w:rPr>
      </w:pPr>
      <w:r w:rsidRPr="00FC5646">
        <w:rPr>
          <w:rFonts w:ascii="Courier New" w:hAnsi="Courier New" w:cs="Courier New"/>
          <w:color w:val="808080"/>
          <w:szCs w:val="20"/>
          <w:lang w:val="en-US"/>
        </w:rPr>
        <w:t>#include</w:t>
      </w:r>
      <w:r w:rsidRPr="00FC5646">
        <w:rPr>
          <w:rFonts w:ascii="Courier New" w:hAnsi="Courier New" w:cs="Courier New"/>
          <w:color w:val="000000"/>
          <w:szCs w:val="20"/>
          <w:lang w:val="en-US"/>
        </w:rPr>
        <w:t xml:space="preserve"> </w:t>
      </w:r>
      <w:r w:rsidRPr="00FC5646">
        <w:rPr>
          <w:rFonts w:ascii="Courier New" w:hAnsi="Courier New" w:cs="Courier New"/>
          <w:color w:val="A31515"/>
          <w:szCs w:val="20"/>
          <w:lang w:val="en-US"/>
        </w:rPr>
        <w:t>&lt;deque&gt;</w:t>
      </w:r>
    </w:p>
    <w:p w:rsidR="00FC5646" w:rsidRPr="00FC5646" w:rsidRDefault="00FC5646" w:rsidP="00FC5646">
      <w:pPr>
        <w:autoSpaceDE w:val="0"/>
        <w:autoSpaceDN w:val="0"/>
        <w:adjustRightInd w:val="0"/>
        <w:spacing w:after="0" w:line="240" w:lineRule="auto"/>
        <w:rPr>
          <w:rFonts w:ascii="Courier New" w:hAnsi="Courier New" w:cs="Courier New"/>
          <w:color w:val="000000"/>
          <w:szCs w:val="20"/>
          <w:lang w:val="en-US"/>
        </w:rPr>
      </w:pPr>
    </w:p>
    <w:p w:rsidR="00FC5646" w:rsidRPr="00FC5646" w:rsidRDefault="00FC5646" w:rsidP="00FC5646">
      <w:pPr>
        <w:autoSpaceDE w:val="0"/>
        <w:autoSpaceDN w:val="0"/>
        <w:adjustRightInd w:val="0"/>
        <w:spacing w:after="0" w:line="240" w:lineRule="auto"/>
        <w:rPr>
          <w:rFonts w:ascii="Courier New" w:hAnsi="Courier New" w:cs="Courier New"/>
          <w:color w:val="000000"/>
          <w:szCs w:val="20"/>
          <w:lang w:val="en-US"/>
        </w:rPr>
      </w:pPr>
      <w:r w:rsidRPr="00FC5646">
        <w:rPr>
          <w:rFonts w:ascii="Courier New" w:hAnsi="Courier New" w:cs="Courier New"/>
          <w:color w:val="0000FF"/>
          <w:szCs w:val="20"/>
          <w:lang w:val="en-US"/>
        </w:rPr>
        <w:t>int</w:t>
      </w:r>
      <w:r w:rsidRPr="00FC5646">
        <w:rPr>
          <w:rFonts w:ascii="Courier New" w:hAnsi="Courier New" w:cs="Courier New"/>
          <w:color w:val="000000"/>
          <w:szCs w:val="20"/>
          <w:lang w:val="en-US"/>
        </w:rPr>
        <w:t xml:space="preserve"> main(){</w:t>
      </w:r>
    </w:p>
    <w:p w:rsidR="00FC5646" w:rsidRPr="00FC5646" w:rsidRDefault="00FC5646" w:rsidP="00FC5646">
      <w:pPr>
        <w:autoSpaceDE w:val="0"/>
        <w:autoSpaceDN w:val="0"/>
        <w:adjustRightInd w:val="0"/>
        <w:spacing w:after="0" w:line="240" w:lineRule="auto"/>
        <w:rPr>
          <w:rFonts w:ascii="Courier New" w:hAnsi="Courier New" w:cs="Courier New"/>
          <w:color w:val="000000"/>
          <w:szCs w:val="20"/>
          <w:lang w:val="en-US"/>
        </w:rPr>
      </w:pPr>
      <w:r w:rsidRPr="00FC5646">
        <w:rPr>
          <w:rFonts w:ascii="Courier New" w:hAnsi="Courier New" w:cs="Courier New"/>
          <w:color w:val="000000"/>
          <w:szCs w:val="20"/>
          <w:lang w:val="en-US"/>
        </w:rPr>
        <w:tab/>
        <w:t>std::</w:t>
      </w:r>
      <w:r w:rsidRPr="00FC5646">
        <w:rPr>
          <w:rFonts w:ascii="Courier New" w:hAnsi="Courier New" w:cs="Courier New"/>
          <w:color w:val="2B91AF"/>
          <w:szCs w:val="20"/>
          <w:lang w:val="en-US"/>
        </w:rPr>
        <w:t>deque</w:t>
      </w:r>
      <w:r w:rsidRPr="00FC5646">
        <w:rPr>
          <w:rFonts w:ascii="Courier New" w:hAnsi="Courier New" w:cs="Courier New"/>
          <w:color w:val="000000"/>
          <w:szCs w:val="20"/>
          <w:lang w:val="en-US"/>
        </w:rPr>
        <w:t>&lt;</w:t>
      </w:r>
      <w:r w:rsidRPr="00FC5646">
        <w:rPr>
          <w:rFonts w:ascii="Courier New" w:hAnsi="Courier New" w:cs="Courier New"/>
          <w:color w:val="0000FF"/>
          <w:szCs w:val="20"/>
          <w:lang w:val="en-US"/>
        </w:rPr>
        <w:t>int</w:t>
      </w:r>
      <w:r w:rsidRPr="00FC5646">
        <w:rPr>
          <w:rFonts w:ascii="Courier New" w:hAnsi="Courier New" w:cs="Courier New"/>
          <w:color w:val="000000"/>
          <w:szCs w:val="20"/>
          <w:lang w:val="en-US"/>
        </w:rPr>
        <w:t>&gt; myints;</w:t>
      </w:r>
    </w:p>
    <w:p w:rsidR="00FC5646" w:rsidRPr="00FC5646" w:rsidRDefault="00FC5646" w:rsidP="00FC5646">
      <w:pPr>
        <w:autoSpaceDE w:val="0"/>
        <w:autoSpaceDN w:val="0"/>
        <w:adjustRightInd w:val="0"/>
        <w:spacing w:after="0" w:line="240" w:lineRule="auto"/>
        <w:rPr>
          <w:rFonts w:ascii="Courier New" w:hAnsi="Courier New" w:cs="Courier New"/>
          <w:color w:val="000000"/>
          <w:szCs w:val="20"/>
          <w:lang w:val="en-US"/>
        </w:rPr>
      </w:pPr>
      <w:r w:rsidRPr="00FC5646">
        <w:rPr>
          <w:rFonts w:ascii="Courier New" w:hAnsi="Courier New" w:cs="Courier New"/>
          <w:color w:val="000000"/>
          <w:szCs w:val="20"/>
          <w:lang w:val="en-US"/>
        </w:rPr>
        <w:tab/>
        <w:t xml:space="preserve">std::cout </w:t>
      </w:r>
      <w:r w:rsidRPr="00FC5646">
        <w:rPr>
          <w:rFonts w:ascii="Courier New" w:hAnsi="Courier New" w:cs="Courier New"/>
          <w:color w:val="008080"/>
          <w:szCs w:val="20"/>
          <w:lang w:val="en-US"/>
        </w:rPr>
        <w:t>&lt;&lt;</w:t>
      </w:r>
      <w:r w:rsidRPr="00FC5646">
        <w:rPr>
          <w:rFonts w:ascii="Courier New" w:hAnsi="Courier New" w:cs="Courier New"/>
          <w:color w:val="000000"/>
          <w:szCs w:val="20"/>
          <w:lang w:val="en-US"/>
        </w:rPr>
        <w:t xml:space="preserve"> </w:t>
      </w:r>
      <w:r w:rsidRPr="00FC5646">
        <w:rPr>
          <w:rFonts w:ascii="Courier New" w:hAnsi="Courier New" w:cs="Courier New"/>
          <w:color w:val="A31515"/>
          <w:szCs w:val="20"/>
          <w:lang w:val="en-US"/>
        </w:rPr>
        <w:t>"0. size: "</w:t>
      </w:r>
      <w:r w:rsidRPr="00FC5646">
        <w:rPr>
          <w:rFonts w:ascii="Courier New" w:hAnsi="Courier New" w:cs="Courier New"/>
          <w:color w:val="000000"/>
          <w:szCs w:val="20"/>
          <w:lang w:val="en-US"/>
        </w:rPr>
        <w:t xml:space="preserve"> </w:t>
      </w:r>
      <w:r w:rsidRPr="00FC5646">
        <w:rPr>
          <w:rFonts w:ascii="Courier New" w:hAnsi="Courier New" w:cs="Courier New"/>
          <w:color w:val="008080"/>
          <w:szCs w:val="20"/>
          <w:lang w:val="en-US"/>
        </w:rPr>
        <w:t>&lt;&lt;</w:t>
      </w:r>
      <w:r w:rsidRPr="00FC5646">
        <w:rPr>
          <w:rFonts w:ascii="Courier New" w:hAnsi="Courier New" w:cs="Courier New"/>
          <w:color w:val="000000"/>
          <w:szCs w:val="20"/>
          <w:lang w:val="en-US"/>
        </w:rPr>
        <w:t xml:space="preserve"> myints.size() </w:t>
      </w:r>
      <w:r w:rsidRPr="00FC5646">
        <w:rPr>
          <w:rFonts w:ascii="Courier New" w:hAnsi="Courier New" w:cs="Courier New"/>
          <w:color w:val="008080"/>
          <w:szCs w:val="20"/>
          <w:lang w:val="en-US"/>
        </w:rPr>
        <w:t>&lt;&lt;</w:t>
      </w:r>
      <w:r w:rsidRPr="00FC5646">
        <w:rPr>
          <w:rFonts w:ascii="Courier New" w:hAnsi="Courier New" w:cs="Courier New"/>
          <w:color w:val="000000"/>
          <w:szCs w:val="20"/>
          <w:lang w:val="en-US"/>
        </w:rPr>
        <w:t xml:space="preserve"> </w:t>
      </w:r>
      <w:r w:rsidRPr="00FC5646">
        <w:rPr>
          <w:rFonts w:ascii="Courier New" w:hAnsi="Courier New" w:cs="Courier New"/>
          <w:color w:val="A31515"/>
          <w:szCs w:val="20"/>
          <w:lang w:val="en-US"/>
        </w:rPr>
        <w:t>'\n'</w:t>
      </w:r>
      <w:r w:rsidRPr="00FC5646">
        <w:rPr>
          <w:rFonts w:ascii="Courier New" w:hAnsi="Courier New" w:cs="Courier New"/>
          <w:color w:val="000000"/>
          <w:szCs w:val="20"/>
          <w:lang w:val="en-US"/>
        </w:rPr>
        <w:t>;</w:t>
      </w:r>
    </w:p>
    <w:p w:rsidR="00FC5646" w:rsidRPr="00FC5646" w:rsidRDefault="00FC5646" w:rsidP="00FC5646">
      <w:pPr>
        <w:autoSpaceDE w:val="0"/>
        <w:autoSpaceDN w:val="0"/>
        <w:adjustRightInd w:val="0"/>
        <w:spacing w:after="0" w:line="240" w:lineRule="auto"/>
        <w:rPr>
          <w:rFonts w:ascii="Courier New" w:hAnsi="Courier New" w:cs="Courier New"/>
          <w:color w:val="000000"/>
          <w:szCs w:val="20"/>
          <w:lang w:val="en-US"/>
        </w:rPr>
      </w:pPr>
    </w:p>
    <w:p w:rsidR="00FC5646" w:rsidRPr="00FC5646" w:rsidRDefault="00FC5646" w:rsidP="00FC5646">
      <w:pPr>
        <w:autoSpaceDE w:val="0"/>
        <w:autoSpaceDN w:val="0"/>
        <w:adjustRightInd w:val="0"/>
        <w:spacing w:after="0" w:line="240" w:lineRule="auto"/>
        <w:rPr>
          <w:rFonts w:ascii="Courier New" w:hAnsi="Courier New" w:cs="Courier New"/>
          <w:color w:val="000000"/>
          <w:szCs w:val="20"/>
          <w:lang w:val="en-US"/>
        </w:rPr>
      </w:pPr>
      <w:r w:rsidRPr="00FC5646">
        <w:rPr>
          <w:rFonts w:ascii="Courier New" w:hAnsi="Courier New" w:cs="Courier New"/>
          <w:color w:val="000000"/>
          <w:szCs w:val="20"/>
          <w:lang w:val="en-US"/>
        </w:rPr>
        <w:tab/>
      </w:r>
      <w:r w:rsidRPr="00FC5646">
        <w:rPr>
          <w:rFonts w:ascii="Courier New" w:hAnsi="Courier New" w:cs="Courier New"/>
          <w:color w:val="0000FF"/>
          <w:szCs w:val="20"/>
          <w:lang w:val="en-US"/>
        </w:rPr>
        <w:t>for</w:t>
      </w:r>
      <w:r w:rsidRPr="00FC5646">
        <w:rPr>
          <w:rFonts w:ascii="Courier New" w:hAnsi="Courier New" w:cs="Courier New"/>
          <w:color w:val="000000"/>
          <w:szCs w:val="20"/>
          <w:lang w:val="en-US"/>
        </w:rPr>
        <w:t xml:space="preserve"> (</w:t>
      </w:r>
      <w:r w:rsidRPr="00FC5646">
        <w:rPr>
          <w:rFonts w:ascii="Courier New" w:hAnsi="Courier New" w:cs="Courier New"/>
          <w:color w:val="0000FF"/>
          <w:szCs w:val="20"/>
          <w:lang w:val="en-US"/>
        </w:rPr>
        <w:t>int</w:t>
      </w:r>
      <w:r w:rsidRPr="00FC5646">
        <w:rPr>
          <w:rFonts w:ascii="Courier New" w:hAnsi="Courier New" w:cs="Courier New"/>
          <w:color w:val="000000"/>
          <w:szCs w:val="20"/>
          <w:lang w:val="en-US"/>
        </w:rPr>
        <w:t xml:space="preserve"> i = 0; i &lt; 5; i++) myints.push_back(i);</w:t>
      </w:r>
    </w:p>
    <w:p w:rsidR="00FC5646" w:rsidRPr="00FC5646" w:rsidRDefault="00FC5646" w:rsidP="00FC5646">
      <w:pPr>
        <w:autoSpaceDE w:val="0"/>
        <w:autoSpaceDN w:val="0"/>
        <w:adjustRightInd w:val="0"/>
        <w:spacing w:after="0" w:line="240" w:lineRule="auto"/>
        <w:rPr>
          <w:rFonts w:ascii="Courier New" w:hAnsi="Courier New" w:cs="Courier New"/>
          <w:color w:val="000000"/>
          <w:szCs w:val="20"/>
          <w:lang w:val="en-US"/>
        </w:rPr>
      </w:pPr>
      <w:r w:rsidRPr="00FC5646">
        <w:rPr>
          <w:rFonts w:ascii="Courier New" w:hAnsi="Courier New" w:cs="Courier New"/>
          <w:color w:val="000000"/>
          <w:szCs w:val="20"/>
          <w:lang w:val="en-US"/>
        </w:rPr>
        <w:tab/>
        <w:t xml:space="preserve">std::cout </w:t>
      </w:r>
      <w:r w:rsidRPr="00FC5646">
        <w:rPr>
          <w:rFonts w:ascii="Courier New" w:hAnsi="Courier New" w:cs="Courier New"/>
          <w:color w:val="008080"/>
          <w:szCs w:val="20"/>
          <w:lang w:val="en-US"/>
        </w:rPr>
        <w:t>&lt;&lt;</w:t>
      </w:r>
      <w:r w:rsidRPr="00FC5646">
        <w:rPr>
          <w:rFonts w:ascii="Courier New" w:hAnsi="Courier New" w:cs="Courier New"/>
          <w:color w:val="000000"/>
          <w:szCs w:val="20"/>
          <w:lang w:val="en-US"/>
        </w:rPr>
        <w:t xml:space="preserve"> </w:t>
      </w:r>
      <w:r w:rsidRPr="00FC5646">
        <w:rPr>
          <w:rFonts w:ascii="Courier New" w:hAnsi="Courier New" w:cs="Courier New"/>
          <w:color w:val="A31515"/>
          <w:szCs w:val="20"/>
          <w:lang w:val="en-US"/>
        </w:rPr>
        <w:t>"1. size: "</w:t>
      </w:r>
      <w:r w:rsidRPr="00FC5646">
        <w:rPr>
          <w:rFonts w:ascii="Courier New" w:hAnsi="Courier New" w:cs="Courier New"/>
          <w:color w:val="000000"/>
          <w:szCs w:val="20"/>
          <w:lang w:val="en-US"/>
        </w:rPr>
        <w:t xml:space="preserve"> </w:t>
      </w:r>
      <w:r w:rsidRPr="00FC5646">
        <w:rPr>
          <w:rFonts w:ascii="Courier New" w:hAnsi="Courier New" w:cs="Courier New"/>
          <w:color w:val="008080"/>
          <w:szCs w:val="20"/>
          <w:lang w:val="en-US"/>
        </w:rPr>
        <w:t>&lt;&lt;</w:t>
      </w:r>
      <w:r w:rsidRPr="00FC5646">
        <w:rPr>
          <w:rFonts w:ascii="Courier New" w:hAnsi="Courier New" w:cs="Courier New"/>
          <w:color w:val="000000"/>
          <w:szCs w:val="20"/>
          <w:lang w:val="en-US"/>
        </w:rPr>
        <w:t xml:space="preserve"> myints.size() </w:t>
      </w:r>
      <w:r w:rsidRPr="00FC5646">
        <w:rPr>
          <w:rFonts w:ascii="Courier New" w:hAnsi="Courier New" w:cs="Courier New"/>
          <w:color w:val="008080"/>
          <w:szCs w:val="20"/>
          <w:lang w:val="en-US"/>
        </w:rPr>
        <w:t>&lt;&lt;</w:t>
      </w:r>
      <w:r w:rsidRPr="00FC5646">
        <w:rPr>
          <w:rFonts w:ascii="Courier New" w:hAnsi="Courier New" w:cs="Courier New"/>
          <w:color w:val="000000"/>
          <w:szCs w:val="20"/>
          <w:lang w:val="en-US"/>
        </w:rPr>
        <w:t xml:space="preserve"> </w:t>
      </w:r>
      <w:r w:rsidRPr="00FC5646">
        <w:rPr>
          <w:rFonts w:ascii="Courier New" w:hAnsi="Courier New" w:cs="Courier New"/>
          <w:color w:val="A31515"/>
          <w:szCs w:val="20"/>
          <w:lang w:val="en-US"/>
        </w:rPr>
        <w:t>'\n'</w:t>
      </w:r>
      <w:r w:rsidRPr="00FC5646">
        <w:rPr>
          <w:rFonts w:ascii="Courier New" w:hAnsi="Courier New" w:cs="Courier New"/>
          <w:color w:val="000000"/>
          <w:szCs w:val="20"/>
          <w:lang w:val="en-US"/>
        </w:rPr>
        <w:t>;</w:t>
      </w:r>
    </w:p>
    <w:p w:rsidR="00FC5646" w:rsidRPr="00FC5646" w:rsidRDefault="00FC5646" w:rsidP="00FC5646">
      <w:pPr>
        <w:autoSpaceDE w:val="0"/>
        <w:autoSpaceDN w:val="0"/>
        <w:adjustRightInd w:val="0"/>
        <w:spacing w:after="0" w:line="240" w:lineRule="auto"/>
        <w:rPr>
          <w:rFonts w:ascii="Courier New" w:hAnsi="Courier New" w:cs="Courier New"/>
          <w:color w:val="000000"/>
          <w:szCs w:val="20"/>
          <w:lang w:val="en-US"/>
        </w:rPr>
      </w:pPr>
    </w:p>
    <w:p w:rsidR="00FC5646" w:rsidRPr="00FC5646" w:rsidRDefault="00FC5646" w:rsidP="00FC5646">
      <w:pPr>
        <w:autoSpaceDE w:val="0"/>
        <w:autoSpaceDN w:val="0"/>
        <w:adjustRightInd w:val="0"/>
        <w:spacing w:after="0" w:line="240" w:lineRule="auto"/>
        <w:rPr>
          <w:rFonts w:ascii="Courier New" w:hAnsi="Courier New" w:cs="Courier New"/>
          <w:color w:val="000000"/>
          <w:szCs w:val="20"/>
          <w:lang w:val="en-US"/>
        </w:rPr>
      </w:pPr>
      <w:r w:rsidRPr="00FC5646">
        <w:rPr>
          <w:rFonts w:ascii="Courier New" w:hAnsi="Courier New" w:cs="Courier New"/>
          <w:color w:val="000000"/>
          <w:szCs w:val="20"/>
          <w:lang w:val="en-US"/>
        </w:rPr>
        <w:tab/>
        <w:t>myints.insert(myints.begin(), 5, 100);</w:t>
      </w:r>
    </w:p>
    <w:p w:rsidR="00FC5646" w:rsidRPr="00FC5646" w:rsidRDefault="00FC5646" w:rsidP="00FC5646">
      <w:pPr>
        <w:autoSpaceDE w:val="0"/>
        <w:autoSpaceDN w:val="0"/>
        <w:adjustRightInd w:val="0"/>
        <w:spacing w:after="0" w:line="240" w:lineRule="auto"/>
        <w:rPr>
          <w:rFonts w:ascii="Courier New" w:hAnsi="Courier New" w:cs="Courier New"/>
          <w:color w:val="000000"/>
          <w:szCs w:val="20"/>
          <w:lang w:val="en-US"/>
        </w:rPr>
      </w:pPr>
      <w:r w:rsidRPr="00FC5646">
        <w:rPr>
          <w:rFonts w:ascii="Courier New" w:hAnsi="Courier New" w:cs="Courier New"/>
          <w:color w:val="000000"/>
          <w:szCs w:val="20"/>
          <w:lang w:val="en-US"/>
        </w:rPr>
        <w:lastRenderedPageBreak/>
        <w:tab/>
        <w:t xml:space="preserve">std::cout </w:t>
      </w:r>
      <w:r w:rsidRPr="00FC5646">
        <w:rPr>
          <w:rFonts w:ascii="Courier New" w:hAnsi="Courier New" w:cs="Courier New"/>
          <w:color w:val="008080"/>
          <w:szCs w:val="20"/>
          <w:lang w:val="en-US"/>
        </w:rPr>
        <w:t>&lt;&lt;</w:t>
      </w:r>
      <w:r w:rsidRPr="00FC5646">
        <w:rPr>
          <w:rFonts w:ascii="Courier New" w:hAnsi="Courier New" w:cs="Courier New"/>
          <w:color w:val="000000"/>
          <w:szCs w:val="20"/>
          <w:lang w:val="en-US"/>
        </w:rPr>
        <w:t xml:space="preserve"> </w:t>
      </w:r>
      <w:r w:rsidRPr="00FC5646">
        <w:rPr>
          <w:rFonts w:ascii="Courier New" w:hAnsi="Courier New" w:cs="Courier New"/>
          <w:color w:val="A31515"/>
          <w:szCs w:val="20"/>
          <w:lang w:val="en-US"/>
        </w:rPr>
        <w:t>"2. size: "</w:t>
      </w:r>
      <w:r w:rsidRPr="00FC5646">
        <w:rPr>
          <w:rFonts w:ascii="Courier New" w:hAnsi="Courier New" w:cs="Courier New"/>
          <w:color w:val="000000"/>
          <w:szCs w:val="20"/>
          <w:lang w:val="en-US"/>
        </w:rPr>
        <w:t xml:space="preserve"> </w:t>
      </w:r>
      <w:r w:rsidRPr="00FC5646">
        <w:rPr>
          <w:rFonts w:ascii="Courier New" w:hAnsi="Courier New" w:cs="Courier New"/>
          <w:color w:val="008080"/>
          <w:szCs w:val="20"/>
          <w:lang w:val="en-US"/>
        </w:rPr>
        <w:t>&lt;&lt;</w:t>
      </w:r>
      <w:r w:rsidRPr="00FC5646">
        <w:rPr>
          <w:rFonts w:ascii="Courier New" w:hAnsi="Courier New" w:cs="Courier New"/>
          <w:color w:val="000000"/>
          <w:szCs w:val="20"/>
          <w:lang w:val="en-US"/>
        </w:rPr>
        <w:t xml:space="preserve"> myints.size() </w:t>
      </w:r>
      <w:r w:rsidRPr="00FC5646">
        <w:rPr>
          <w:rFonts w:ascii="Courier New" w:hAnsi="Courier New" w:cs="Courier New"/>
          <w:color w:val="008080"/>
          <w:szCs w:val="20"/>
          <w:lang w:val="en-US"/>
        </w:rPr>
        <w:t>&lt;&lt;</w:t>
      </w:r>
      <w:r w:rsidRPr="00FC5646">
        <w:rPr>
          <w:rFonts w:ascii="Courier New" w:hAnsi="Courier New" w:cs="Courier New"/>
          <w:color w:val="000000"/>
          <w:szCs w:val="20"/>
          <w:lang w:val="en-US"/>
        </w:rPr>
        <w:t xml:space="preserve"> </w:t>
      </w:r>
      <w:r w:rsidRPr="00FC5646">
        <w:rPr>
          <w:rFonts w:ascii="Courier New" w:hAnsi="Courier New" w:cs="Courier New"/>
          <w:color w:val="A31515"/>
          <w:szCs w:val="20"/>
          <w:lang w:val="en-US"/>
        </w:rPr>
        <w:t>'\n'</w:t>
      </w:r>
      <w:r w:rsidRPr="00FC5646">
        <w:rPr>
          <w:rFonts w:ascii="Courier New" w:hAnsi="Courier New" w:cs="Courier New"/>
          <w:color w:val="000000"/>
          <w:szCs w:val="20"/>
          <w:lang w:val="en-US"/>
        </w:rPr>
        <w:t>;</w:t>
      </w:r>
    </w:p>
    <w:p w:rsidR="00FC5646" w:rsidRPr="00FC5646" w:rsidRDefault="00FC5646" w:rsidP="00FC5646">
      <w:pPr>
        <w:autoSpaceDE w:val="0"/>
        <w:autoSpaceDN w:val="0"/>
        <w:adjustRightInd w:val="0"/>
        <w:spacing w:after="0" w:line="240" w:lineRule="auto"/>
        <w:rPr>
          <w:rFonts w:ascii="Courier New" w:hAnsi="Courier New" w:cs="Courier New"/>
          <w:color w:val="000000"/>
          <w:szCs w:val="20"/>
          <w:lang w:val="en-US"/>
        </w:rPr>
      </w:pPr>
    </w:p>
    <w:p w:rsidR="00FC5646" w:rsidRPr="00FC5646" w:rsidRDefault="00FC5646" w:rsidP="00FC5646">
      <w:pPr>
        <w:autoSpaceDE w:val="0"/>
        <w:autoSpaceDN w:val="0"/>
        <w:adjustRightInd w:val="0"/>
        <w:spacing w:after="0" w:line="240" w:lineRule="auto"/>
        <w:rPr>
          <w:rFonts w:ascii="Courier New" w:hAnsi="Courier New" w:cs="Courier New"/>
          <w:color w:val="000000"/>
          <w:szCs w:val="20"/>
          <w:lang w:val="en-US"/>
        </w:rPr>
      </w:pPr>
      <w:r w:rsidRPr="00FC5646">
        <w:rPr>
          <w:rFonts w:ascii="Courier New" w:hAnsi="Courier New" w:cs="Courier New"/>
          <w:color w:val="000000"/>
          <w:szCs w:val="20"/>
          <w:lang w:val="en-US"/>
        </w:rPr>
        <w:tab/>
        <w:t>myints.pop_back();</w:t>
      </w:r>
    </w:p>
    <w:p w:rsidR="00FC5646" w:rsidRPr="00FC5646" w:rsidRDefault="00FC5646" w:rsidP="00FC5646">
      <w:pPr>
        <w:autoSpaceDE w:val="0"/>
        <w:autoSpaceDN w:val="0"/>
        <w:adjustRightInd w:val="0"/>
        <w:spacing w:after="0" w:line="240" w:lineRule="auto"/>
        <w:rPr>
          <w:rFonts w:ascii="Courier New" w:hAnsi="Courier New" w:cs="Courier New"/>
          <w:color w:val="000000"/>
          <w:szCs w:val="20"/>
          <w:lang w:val="en-US"/>
        </w:rPr>
      </w:pPr>
      <w:r w:rsidRPr="00FC5646">
        <w:rPr>
          <w:rFonts w:ascii="Courier New" w:hAnsi="Courier New" w:cs="Courier New"/>
          <w:color w:val="000000"/>
          <w:szCs w:val="20"/>
          <w:lang w:val="en-US"/>
        </w:rPr>
        <w:tab/>
        <w:t xml:space="preserve">std::cout </w:t>
      </w:r>
      <w:r w:rsidRPr="00FC5646">
        <w:rPr>
          <w:rFonts w:ascii="Courier New" w:hAnsi="Courier New" w:cs="Courier New"/>
          <w:color w:val="008080"/>
          <w:szCs w:val="20"/>
          <w:lang w:val="en-US"/>
        </w:rPr>
        <w:t>&lt;&lt;</w:t>
      </w:r>
      <w:r w:rsidRPr="00FC5646">
        <w:rPr>
          <w:rFonts w:ascii="Courier New" w:hAnsi="Courier New" w:cs="Courier New"/>
          <w:color w:val="000000"/>
          <w:szCs w:val="20"/>
          <w:lang w:val="en-US"/>
        </w:rPr>
        <w:t xml:space="preserve"> </w:t>
      </w:r>
      <w:r w:rsidRPr="00FC5646">
        <w:rPr>
          <w:rFonts w:ascii="Courier New" w:hAnsi="Courier New" w:cs="Courier New"/>
          <w:color w:val="A31515"/>
          <w:szCs w:val="20"/>
          <w:lang w:val="en-US"/>
        </w:rPr>
        <w:t>"3. size: "</w:t>
      </w:r>
      <w:r w:rsidRPr="00FC5646">
        <w:rPr>
          <w:rFonts w:ascii="Courier New" w:hAnsi="Courier New" w:cs="Courier New"/>
          <w:color w:val="000000"/>
          <w:szCs w:val="20"/>
          <w:lang w:val="en-US"/>
        </w:rPr>
        <w:t xml:space="preserve"> </w:t>
      </w:r>
      <w:r w:rsidRPr="00FC5646">
        <w:rPr>
          <w:rFonts w:ascii="Courier New" w:hAnsi="Courier New" w:cs="Courier New"/>
          <w:color w:val="008080"/>
          <w:szCs w:val="20"/>
          <w:lang w:val="en-US"/>
        </w:rPr>
        <w:t>&lt;&lt;</w:t>
      </w:r>
      <w:r w:rsidRPr="00FC5646">
        <w:rPr>
          <w:rFonts w:ascii="Courier New" w:hAnsi="Courier New" w:cs="Courier New"/>
          <w:color w:val="000000"/>
          <w:szCs w:val="20"/>
          <w:lang w:val="en-US"/>
        </w:rPr>
        <w:t xml:space="preserve"> myints.size() </w:t>
      </w:r>
      <w:r w:rsidRPr="00FC5646">
        <w:rPr>
          <w:rFonts w:ascii="Courier New" w:hAnsi="Courier New" w:cs="Courier New"/>
          <w:color w:val="008080"/>
          <w:szCs w:val="20"/>
          <w:lang w:val="en-US"/>
        </w:rPr>
        <w:t>&lt;&lt;</w:t>
      </w:r>
      <w:r w:rsidRPr="00FC5646">
        <w:rPr>
          <w:rFonts w:ascii="Courier New" w:hAnsi="Courier New" w:cs="Courier New"/>
          <w:color w:val="000000"/>
          <w:szCs w:val="20"/>
          <w:lang w:val="en-US"/>
        </w:rPr>
        <w:t xml:space="preserve"> </w:t>
      </w:r>
      <w:r w:rsidRPr="00FC5646">
        <w:rPr>
          <w:rFonts w:ascii="Courier New" w:hAnsi="Courier New" w:cs="Courier New"/>
          <w:color w:val="A31515"/>
          <w:szCs w:val="20"/>
          <w:lang w:val="en-US"/>
        </w:rPr>
        <w:t>'\n'</w:t>
      </w:r>
      <w:r w:rsidRPr="00FC5646">
        <w:rPr>
          <w:rFonts w:ascii="Courier New" w:hAnsi="Courier New" w:cs="Courier New"/>
          <w:color w:val="000000"/>
          <w:szCs w:val="20"/>
          <w:lang w:val="en-US"/>
        </w:rPr>
        <w:t>;</w:t>
      </w:r>
    </w:p>
    <w:p w:rsidR="00FC5646" w:rsidRPr="00FC5646" w:rsidRDefault="00FC5646" w:rsidP="00FC5646">
      <w:pPr>
        <w:autoSpaceDE w:val="0"/>
        <w:autoSpaceDN w:val="0"/>
        <w:adjustRightInd w:val="0"/>
        <w:spacing w:after="0" w:line="240" w:lineRule="auto"/>
        <w:rPr>
          <w:rFonts w:ascii="Courier New" w:hAnsi="Courier New" w:cs="Courier New"/>
          <w:color w:val="000000"/>
          <w:szCs w:val="20"/>
          <w:lang w:val="en-US"/>
        </w:rPr>
      </w:pPr>
    </w:p>
    <w:p w:rsidR="00FC5646" w:rsidRPr="00FC5646" w:rsidRDefault="00FC5646" w:rsidP="00FC5646">
      <w:pPr>
        <w:autoSpaceDE w:val="0"/>
        <w:autoSpaceDN w:val="0"/>
        <w:adjustRightInd w:val="0"/>
        <w:spacing w:after="0" w:line="240" w:lineRule="auto"/>
        <w:rPr>
          <w:rFonts w:ascii="Courier New" w:hAnsi="Courier New" w:cs="Courier New"/>
          <w:color w:val="000000"/>
          <w:szCs w:val="20"/>
        </w:rPr>
      </w:pPr>
      <w:r w:rsidRPr="00FC5646">
        <w:rPr>
          <w:rFonts w:ascii="Courier New" w:hAnsi="Courier New" w:cs="Courier New"/>
          <w:color w:val="000000"/>
          <w:szCs w:val="20"/>
          <w:lang w:val="en-US"/>
        </w:rPr>
        <w:tab/>
      </w:r>
      <w:r w:rsidRPr="00FC5646">
        <w:rPr>
          <w:rFonts w:ascii="Courier New" w:hAnsi="Courier New" w:cs="Courier New"/>
          <w:color w:val="0000FF"/>
          <w:szCs w:val="20"/>
        </w:rPr>
        <w:t>return</w:t>
      </w:r>
      <w:r w:rsidRPr="00FC5646">
        <w:rPr>
          <w:rFonts w:ascii="Courier New" w:hAnsi="Courier New" w:cs="Courier New"/>
          <w:color w:val="000000"/>
          <w:szCs w:val="20"/>
        </w:rPr>
        <w:t xml:space="preserve"> 0;</w:t>
      </w:r>
    </w:p>
    <w:p w:rsidR="00FC5646" w:rsidRPr="00FC5646" w:rsidRDefault="00FC5646" w:rsidP="00FC5646">
      <w:pPr>
        <w:spacing w:after="80"/>
        <w:jc w:val="both"/>
        <w:rPr>
          <w:rFonts w:ascii="Courier New" w:hAnsi="Courier New" w:cs="Courier New"/>
          <w:color w:val="000000"/>
          <w:szCs w:val="20"/>
        </w:rPr>
      </w:pPr>
      <w:r w:rsidRPr="00FC5646">
        <w:rPr>
          <w:rFonts w:ascii="Courier New" w:hAnsi="Courier New" w:cs="Courier New"/>
          <w:color w:val="000000"/>
          <w:szCs w:val="20"/>
        </w:rPr>
        <w:t>}</w:t>
      </w:r>
    </w:p>
    <w:p w:rsidR="00FC5646" w:rsidRDefault="00FC5646" w:rsidP="00FC5646">
      <w:pPr>
        <w:spacing w:after="80"/>
        <w:ind w:firstLine="567"/>
        <w:jc w:val="both"/>
        <w:rPr>
          <w:rFonts w:cs="Arial"/>
          <w:color w:val="000000"/>
          <w:szCs w:val="20"/>
        </w:rPr>
      </w:pPr>
      <w:r>
        <w:rPr>
          <w:rFonts w:cs="Arial"/>
          <w:color w:val="000000"/>
          <w:szCs w:val="20"/>
        </w:rPr>
        <w:t>Результат работы программы:</w:t>
      </w:r>
    </w:p>
    <w:p w:rsidR="00FC5646" w:rsidRDefault="00FC5646" w:rsidP="00FC5646">
      <w:pPr>
        <w:spacing w:after="80"/>
        <w:jc w:val="both"/>
        <w:rPr>
          <w:rFonts w:cs="Arial"/>
          <w:color w:val="000000"/>
          <w:szCs w:val="20"/>
        </w:rPr>
      </w:pPr>
      <w:r w:rsidRPr="00FC5646">
        <w:rPr>
          <w:rFonts w:cs="Arial"/>
          <w:noProof/>
          <w:color w:val="000000"/>
          <w:szCs w:val="20"/>
          <w:lang w:eastAsia="ru-RU"/>
        </w:rPr>
        <w:drawing>
          <wp:inline distT="0" distB="0" distL="0" distR="0" wp14:anchorId="2751DC29" wp14:editId="0A77CBA4">
            <wp:extent cx="1533739" cy="91452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33739" cy="914528"/>
                    </a:xfrm>
                    <a:prstGeom prst="rect">
                      <a:avLst/>
                    </a:prstGeom>
                  </pic:spPr>
                </pic:pic>
              </a:graphicData>
            </a:graphic>
          </wp:inline>
        </w:drawing>
      </w:r>
    </w:p>
    <w:p w:rsidR="00FC5646" w:rsidRPr="00FC5646" w:rsidRDefault="00E02D8B" w:rsidP="00FC5646">
      <w:pPr>
        <w:spacing w:before="80" w:after="80"/>
        <w:jc w:val="both"/>
        <w:rPr>
          <w:rFonts w:cs="Arial"/>
          <w:szCs w:val="20"/>
        </w:rPr>
      </w:pPr>
      <w:hyperlink w:anchor="_Последовательные_контейнеры" w:history="1">
        <w:r w:rsidR="00FC5646" w:rsidRPr="003143A7">
          <w:rPr>
            <w:rStyle w:val="a4"/>
            <w:rFonts w:cs="Arial"/>
            <w:szCs w:val="20"/>
            <w:lang w:val="en-US"/>
          </w:rPr>
          <w:t>&lt;</w:t>
        </w:r>
        <w:r w:rsidR="00FC5646" w:rsidRPr="003143A7">
          <w:rPr>
            <w:rStyle w:val="a4"/>
            <w:rFonts w:cs="Arial"/>
            <w:szCs w:val="20"/>
          </w:rPr>
          <w:t>Последовательные контейнеры</w:t>
        </w:r>
        <w:r w:rsidR="00FC5646" w:rsidRPr="003143A7">
          <w:rPr>
            <w:rStyle w:val="a4"/>
            <w:rFonts w:cs="Arial"/>
            <w:szCs w:val="20"/>
            <w:lang w:val="en-US"/>
          </w:rPr>
          <w:t>&gt;</w:t>
        </w:r>
      </w:hyperlink>
    </w:p>
    <w:p w:rsidR="00FD620C" w:rsidRPr="00FD620C" w:rsidRDefault="002F6C00"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73" w:name="_deque::max_size"/>
      <w:bookmarkEnd w:id="73"/>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Pr>
          <w:rFonts w:ascii="Arial" w:hAnsi="Arial" w:cs="Arial"/>
          <w:b/>
          <w:i w:val="0"/>
          <w:color w:val="000000" w:themeColor="text1"/>
          <w:szCs w:val="20"/>
          <w:lang w:val="en-US"/>
        </w:rPr>
        <w:t>max_size</w:t>
      </w:r>
    </w:p>
    <w:p w:rsidR="008C4C5E" w:rsidRDefault="008C4C5E" w:rsidP="00FD620C">
      <w:pPr>
        <w:spacing w:after="0"/>
        <w:ind w:firstLine="567"/>
        <w:jc w:val="both"/>
        <w:rPr>
          <w:rFonts w:cs="Arial"/>
          <w:color w:val="000000" w:themeColor="text1"/>
          <w:szCs w:val="20"/>
        </w:rPr>
      </w:pPr>
      <w:r w:rsidRPr="008C4C5E">
        <w:rPr>
          <w:rFonts w:cs="Arial"/>
          <w:color w:val="000000" w:themeColor="text1"/>
          <w:szCs w:val="20"/>
        </w:rPr>
        <w:t>max_size - возвращает максимально возможное количество элементов, которое может содержать контейнер.</w:t>
      </w:r>
    </w:p>
    <w:p w:rsidR="00FD620C" w:rsidRDefault="00FD620C" w:rsidP="00FD620C">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max</w:t>
      </w:r>
      <w:r w:rsidRPr="00726BE5">
        <w:rPr>
          <w:rFonts w:cs="Arial"/>
          <w:color w:val="000000" w:themeColor="text1"/>
          <w:szCs w:val="20"/>
        </w:rPr>
        <w:t>_</w:t>
      </w:r>
      <w:r>
        <w:rPr>
          <w:rFonts w:cs="Arial"/>
          <w:color w:val="000000" w:themeColor="text1"/>
          <w:szCs w:val="20"/>
          <w:lang w:val="en-US"/>
        </w:rPr>
        <w:t>size</w:t>
      </w:r>
      <w:r w:rsidRPr="00EC7F77">
        <w:rPr>
          <w:rFonts w:cs="Arial"/>
          <w:color w:val="000000" w:themeColor="text1"/>
          <w:szCs w:val="20"/>
        </w:rPr>
        <w:t>()</w:t>
      </w:r>
      <w:r w:rsidRPr="009C5445">
        <w:rPr>
          <w:rFonts w:cs="Arial"/>
          <w:color w:val="000000" w:themeColor="text1"/>
          <w:szCs w:val="20"/>
        </w:rPr>
        <w:t xml:space="preserve"> </w:t>
      </w:r>
      <w:r>
        <w:rPr>
          <w:rFonts w:cs="Arial"/>
          <w:color w:val="000000" w:themeColor="text1"/>
          <w:szCs w:val="20"/>
        </w:rPr>
        <w:t xml:space="preserve">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deque</w:t>
      </w:r>
      <w:r>
        <w:rPr>
          <w:rFonts w:cs="Arial"/>
          <w:color w:val="000000" w:themeColor="text1"/>
          <w:szCs w:val="20"/>
        </w:rPr>
        <w:t>:</w:t>
      </w:r>
    </w:p>
    <w:p w:rsidR="00FD620C" w:rsidRDefault="00FD620C" w:rsidP="00FD620C">
      <w:pPr>
        <w:spacing w:after="0"/>
        <w:ind w:firstLine="567"/>
        <w:jc w:val="both"/>
        <w:rPr>
          <w:rFonts w:cs="Arial"/>
          <w:color w:val="000000" w:themeColor="text1"/>
          <w:szCs w:val="20"/>
        </w:rPr>
      </w:pPr>
    </w:p>
    <w:p w:rsidR="006415F7" w:rsidRPr="006415F7" w:rsidRDefault="006415F7" w:rsidP="006415F7">
      <w:pPr>
        <w:autoSpaceDE w:val="0"/>
        <w:autoSpaceDN w:val="0"/>
        <w:adjustRightInd w:val="0"/>
        <w:spacing w:after="0" w:line="240" w:lineRule="auto"/>
        <w:rPr>
          <w:rFonts w:ascii="Courier New" w:hAnsi="Courier New" w:cs="Courier New"/>
          <w:color w:val="000000"/>
          <w:szCs w:val="19"/>
          <w:lang w:val="en-US"/>
        </w:rPr>
      </w:pPr>
      <w:r w:rsidRPr="006415F7">
        <w:rPr>
          <w:rFonts w:ascii="Courier New" w:hAnsi="Courier New" w:cs="Courier New"/>
          <w:color w:val="808080"/>
          <w:szCs w:val="19"/>
          <w:lang w:val="en-US"/>
        </w:rPr>
        <w:t>#include</w:t>
      </w:r>
      <w:r w:rsidRPr="006415F7">
        <w:rPr>
          <w:rFonts w:ascii="Courier New" w:hAnsi="Courier New" w:cs="Courier New"/>
          <w:color w:val="000000"/>
          <w:szCs w:val="19"/>
          <w:lang w:val="en-US"/>
        </w:rPr>
        <w:t xml:space="preserve"> </w:t>
      </w:r>
      <w:r w:rsidRPr="006415F7">
        <w:rPr>
          <w:rFonts w:ascii="Courier New" w:hAnsi="Courier New" w:cs="Courier New"/>
          <w:color w:val="A31515"/>
          <w:szCs w:val="19"/>
          <w:lang w:val="en-US"/>
        </w:rPr>
        <w:t>&lt;iostream&gt;</w:t>
      </w:r>
    </w:p>
    <w:p w:rsidR="006415F7" w:rsidRPr="006415F7" w:rsidRDefault="006415F7" w:rsidP="006415F7">
      <w:pPr>
        <w:autoSpaceDE w:val="0"/>
        <w:autoSpaceDN w:val="0"/>
        <w:adjustRightInd w:val="0"/>
        <w:spacing w:after="0" w:line="240" w:lineRule="auto"/>
        <w:rPr>
          <w:rFonts w:ascii="Courier New" w:hAnsi="Courier New" w:cs="Courier New"/>
          <w:color w:val="000000"/>
          <w:szCs w:val="19"/>
          <w:lang w:val="en-US"/>
        </w:rPr>
      </w:pPr>
      <w:r w:rsidRPr="006415F7">
        <w:rPr>
          <w:rFonts w:ascii="Courier New" w:hAnsi="Courier New" w:cs="Courier New"/>
          <w:color w:val="808080"/>
          <w:szCs w:val="19"/>
          <w:lang w:val="en-US"/>
        </w:rPr>
        <w:t>#include</w:t>
      </w:r>
      <w:r w:rsidRPr="006415F7">
        <w:rPr>
          <w:rFonts w:ascii="Courier New" w:hAnsi="Courier New" w:cs="Courier New"/>
          <w:color w:val="000000"/>
          <w:szCs w:val="19"/>
          <w:lang w:val="en-US"/>
        </w:rPr>
        <w:t xml:space="preserve"> </w:t>
      </w:r>
      <w:r w:rsidRPr="006415F7">
        <w:rPr>
          <w:rFonts w:ascii="Courier New" w:hAnsi="Courier New" w:cs="Courier New"/>
          <w:color w:val="A31515"/>
          <w:szCs w:val="19"/>
          <w:lang w:val="en-US"/>
        </w:rPr>
        <w:t>&lt;deque&gt;</w:t>
      </w:r>
    </w:p>
    <w:p w:rsidR="006415F7" w:rsidRPr="006415F7" w:rsidRDefault="006415F7" w:rsidP="006415F7">
      <w:pPr>
        <w:autoSpaceDE w:val="0"/>
        <w:autoSpaceDN w:val="0"/>
        <w:adjustRightInd w:val="0"/>
        <w:spacing w:after="0" w:line="240" w:lineRule="auto"/>
        <w:rPr>
          <w:rFonts w:ascii="Courier New" w:hAnsi="Courier New" w:cs="Courier New"/>
          <w:color w:val="000000"/>
          <w:szCs w:val="19"/>
          <w:lang w:val="en-US"/>
        </w:rPr>
      </w:pPr>
    </w:p>
    <w:p w:rsidR="006415F7" w:rsidRPr="006415F7" w:rsidRDefault="006415F7" w:rsidP="006415F7">
      <w:pPr>
        <w:autoSpaceDE w:val="0"/>
        <w:autoSpaceDN w:val="0"/>
        <w:adjustRightInd w:val="0"/>
        <w:spacing w:after="0" w:line="240" w:lineRule="auto"/>
        <w:rPr>
          <w:rFonts w:ascii="Courier New" w:hAnsi="Courier New" w:cs="Courier New"/>
          <w:color w:val="000000"/>
          <w:szCs w:val="19"/>
          <w:lang w:val="en-US"/>
        </w:rPr>
      </w:pPr>
      <w:r w:rsidRPr="006415F7">
        <w:rPr>
          <w:rFonts w:ascii="Courier New" w:hAnsi="Courier New" w:cs="Courier New"/>
          <w:color w:val="0000FF"/>
          <w:szCs w:val="19"/>
          <w:lang w:val="en-US"/>
        </w:rPr>
        <w:t>int</w:t>
      </w:r>
      <w:r w:rsidRPr="006415F7">
        <w:rPr>
          <w:rFonts w:ascii="Courier New" w:hAnsi="Courier New" w:cs="Courier New"/>
          <w:color w:val="000000"/>
          <w:szCs w:val="19"/>
          <w:lang w:val="en-US"/>
        </w:rPr>
        <w:t xml:space="preserve"> main() {</w:t>
      </w:r>
    </w:p>
    <w:p w:rsidR="006415F7" w:rsidRPr="006415F7" w:rsidRDefault="006415F7" w:rsidP="006415F7">
      <w:pPr>
        <w:autoSpaceDE w:val="0"/>
        <w:autoSpaceDN w:val="0"/>
        <w:adjustRightInd w:val="0"/>
        <w:spacing w:after="0" w:line="240" w:lineRule="auto"/>
        <w:rPr>
          <w:rFonts w:ascii="Courier New" w:hAnsi="Courier New" w:cs="Courier New"/>
          <w:color w:val="000000"/>
          <w:szCs w:val="19"/>
          <w:lang w:val="en-US"/>
        </w:rPr>
      </w:pPr>
      <w:r w:rsidRPr="006415F7">
        <w:rPr>
          <w:rFonts w:ascii="Courier New" w:hAnsi="Courier New" w:cs="Courier New"/>
          <w:color w:val="000000"/>
          <w:szCs w:val="19"/>
          <w:lang w:val="en-US"/>
        </w:rPr>
        <w:tab/>
      </w:r>
      <w:r w:rsidRPr="006415F7">
        <w:rPr>
          <w:rFonts w:ascii="Courier New" w:hAnsi="Courier New" w:cs="Courier New"/>
          <w:color w:val="0000FF"/>
          <w:szCs w:val="19"/>
          <w:lang w:val="en-US"/>
        </w:rPr>
        <w:t>unsigned</w:t>
      </w:r>
      <w:r w:rsidRPr="006415F7">
        <w:rPr>
          <w:rFonts w:ascii="Courier New" w:hAnsi="Courier New" w:cs="Courier New"/>
          <w:color w:val="000000"/>
          <w:szCs w:val="19"/>
          <w:lang w:val="en-US"/>
        </w:rPr>
        <w:t xml:space="preserve"> </w:t>
      </w:r>
      <w:r w:rsidRPr="006415F7">
        <w:rPr>
          <w:rFonts w:ascii="Courier New" w:hAnsi="Courier New" w:cs="Courier New"/>
          <w:color w:val="0000FF"/>
          <w:szCs w:val="19"/>
          <w:lang w:val="en-US"/>
        </w:rPr>
        <w:t>int</w:t>
      </w:r>
      <w:r w:rsidRPr="006415F7">
        <w:rPr>
          <w:rFonts w:ascii="Courier New" w:hAnsi="Courier New" w:cs="Courier New"/>
          <w:color w:val="000000"/>
          <w:szCs w:val="19"/>
          <w:lang w:val="en-US"/>
        </w:rPr>
        <w:t xml:space="preserve"> i;</w:t>
      </w:r>
    </w:p>
    <w:p w:rsidR="006415F7" w:rsidRPr="006415F7" w:rsidRDefault="006415F7" w:rsidP="006415F7">
      <w:pPr>
        <w:autoSpaceDE w:val="0"/>
        <w:autoSpaceDN w:val="0"/>
        <w:adjustRightInd w:val="0"/>
        <w:spacing w:after="0" w:line="240" w:lineRule="auto"/>
        <w:rPr>
          <w:rFonts w:ascii="Courier New" w:hAnsi="Courier New" w:cs="Courier New"/>
          <w:color w:val="000000"/>
          <w:szCs w:val="19"/>
          <w:lang w:val="en-US"/>
        </w:rPr>
      </w:pPr>
      <w:r w:rsidRPr="006415F7">
        <w:rPr>
          <w:rFonts w:ascii="Courier New" w:hAnsi="Courier New" w:cs="Courier New"/>
          <w:color w:val="000000"/>
          <w:szCs w:val="19"/>
          <w:lang w:val="en-US"/>
        </w:rPr>
        <w:tab/>
        <w:t>std::</w:t>
      </w:r>
      <w:r w:rsidRPr="006415F7">
        <w:rPr>
          <w:rFonts w:ascii="Courier New" w:hAnsi="Courier New" w:cs="Courier New"/>
          <w:color w:val="2B91AF"/>
          <w:szCs w:val="19"/>
          <w:lang w:val="en-US"/>
        </w:rPr>
        <w:t>deque</w:t>
      </w:r>
      <w:r w:rsidRPr="006415F7">
        <w:rPr>
          <w:rFonts w:ascii="Courier New" w:hAnsi="Courier New" w:cs="Courier New"/>
          <w:color w:val="000000"/>
          <w:szCs w:val="19"/>
          <w:lang w:val="en-US"/>
        </w:rPr>
        <w:t>&lt;</w:t>
      </w:r>
      <w:r w:rsidRPr="006415F7">
        <w:rPr>
          <w:rFonts w:ascii="Courier New" w:hAnsi="Courier New" w:cs="Courier New"/>
          <w:color w:val="0000FF"/>
          <w:szCs w:val="19"/>
          <w:lang w:val="en-US"/>
        </w:rPr>
        <w:t>int</w:t>
      </w:r>
      <w:r w:rsidRPr="006415F7">
        <w:rPr>
          <w:rFonts w:ascii="Courier New" w:hAnsi="Courier New" w:cs="Courier New"/>
          <w:color w:val="000000"/>
          <w:szCs w:val="19"/>
          <w:lang w:val="en-US"/>
        </w:rPr>
        <w:t>&gt; mydeque;</w:t>
      </w:r>
    </w:p>
    <w:p w:rsidR="006415F7" w:rsidRPr="006415F7" w:rsidRDefault="006415F7" w:rsidP="006415F7">
      <w:pPr>
        <w:autoSpaceDE w:val="0"/>
        <w:autoSpaceDN w:val="0"/>
        <w:adjustRightInd w:val="0"/>
        <w:spacing w:after="0" w:line="240" w:lineRule="auto"/>
        <w:rPr>
          <w:rFonts w:ascii="Courier New" w:hAnsi="Courier New" w:cs="Courier New"/>
          <w:color w:val="000000"/>
          <w:szCs w:val="19"/>
          <w:lang w:val="en-US"/>
        </w:rPr>
      </w:pPr>
    </w:p>
    <w:p w:rsidR="006415F7" w:rsidRPr="006415F7" w:rsidRDefault="006415F7" w:rsidP="006415F7">
      <w:pPr>
        <w:autoSpaceDE w:val="0"/>
        <w:autoSpaceDN w:val="0"/>
        <w:adjustRightInd w:val="0"/>
        <w:spacing w:after="0" w:line="240" w:lineRule="auto"/>
        <w:rPr>
          <w:rFonts w:ascii="Courier New" w:hAnsi="Courier New" w:cs="Courier New"/>
          <w:color w:val="000000"/>
          <w:szCs w:val="19"/>
          <w:lang w:val="en-US"/>
        </w:rPr>
      </w:pPr>
      <w:r w:rsidRPr="006415F7">
        <w:rPr>
          <w:rFonts w:ascii="Courier New" w:hAnsi="Courier New" w:cs="Courier New"/>
          <w:color w:val="000000"/>
          <w:szCs w:val="19"/>
          <w:lang w:val="en-US"/>
        </w:rPr>
        <w:tab/>
        <w:t xml:space="preserve">std::cout </w:t>
      </w:r>
      <w:r w:rsidRPr="006415F7">
        <w:rPr>
          <w:rFonts w:ascii="Courier New" w:hAnsi="Courier New" w:cs="Courier New"/>
          <w:color w:val="008080"/>
          <w:szCs w:val="19"/>
          <w:lang w:val="en-US"/>
        </w:rPr>
        <w:t>&lt;&lt;</w:t>
      </w:r>
      <w:r w:rsidRPr="006415F7">
        <w:rPr>
          <w:rFonts w:ascii="Courier New" w:hAnsi="Courier New" w:cs="Courier New"/>
          <w:color w:val="000000"/>
          <w:szCs w:val="19"/>
          <w:lang w:val="en-US"/>
        </w:rPr>
        <w:t xml:space="preserve"> </w:t>
      </w:r>
      <w:r w:rsidRPr="006415F7">
        <w:rPr>
          <w:rFonts w:ascii="Courier New" w:hAnsi="Courier New" w:cs="Courier New"/>
          <w:color w:val="A31515"/>
          <w:szCs w:val="19"/>
          <w:lang w:val="en-US"/>
        </w:rPr>
        <w:t>"Enter number of elements: "</w:t>
      </w:r>
      <w:r w:rsidRPr="006415F7">
        <w:rPr>
          <w:rFonts w:ascii="Courier New" w:hAnsi="Courier New" w:cs="Courier New"/>
          <w:color w:val="000000"/>
          <w:szCs w:val="19"/>
          <w:lang w:val="en-US"/>
        </w:rPr>
        <w:t>;</w:t>
      </w:r>
    </w:p>
    <w:p w:rsidR="006415F7" w:rsidRPr="006415F7" w:rsidRDefault="006415F7" w:rsidP="006415F7">
      <w:pPr>
        <w:autoSpaceDE w:val="0"/>
        <w:autoSpaceDN w:val="0"/>
        <w:adjustRightInd w:val="0"/>
        <w:spacing w:after="0" w:line="240" w:lineRule="auto"/>
        <w:rPr>
          <w:rFonts w:ascii="Courier New" w:hAnsi="Courier New" w:cs="Courier New"/>
          <w:color w:val="000000"/>
          <w:szCs w:val="19"/>
          <w:lang w:val="en-US"/>
        </w:rPr>
      </w:pPr>
      <w:r w:rsidRPr="006415F7">
        <w:rPr>
          <w:rFonts w:ascii="Courier New" w:hAnsi="Courier New" w:cs="Courier New"/>
          <w:color w:val="000000"/>
          <w:szCs w:val="19"/>
          <w:lang w:val="en-US"/>
        </w:rPr>
        <w:tab/>
        <w:t xml:space="preserve">std::cin </w:t>
      </w:r>
      <w:r w:rsidRPr="006415F7">
        <w:rPr>
          <w:rFonts w:ascii="Courier New" w:hAnsi="Courier New" w:cs="Courier New"/>
          <w:color w:val="008080"/>
          <w:szCs w:val="19"/>
          <w:lang w:val="en-US"/>
        </w:rPr>
        <w:t>&gt;&gt;</w:t>
      </w:r>
      <w:r w:rsidRPr="006415F7">
        <w:rPr>
          <w:rFonts w:ascii="Courier New" w:hAnsi="Courier New" w:cs="Courier New"/>
          <w:color w:val="000000"/>
          <w:szCs w:val="19"/>
          <w:lang w:val="en-US"/>
        </w:rPr>
        <w:t xml:space="preserve"> i;</w:t>
      </w:r>
    </w:p>
    <w:p w:rsidR="006415F7" w:rsidRPr="006415F7" w:rsidRDefault="006415F7" w:rsidP="006415F7">
      <w:pPr>
        <w:autoSpaceDE w:val="0"/>
        <w:autoSpaceDN w:val="0"/>
        <w:adjustRightInd w:val="0"/>
        <w:spacing w:after="0" w:line="240" w:lineRule="auto"/>
        <w:rPr>
          <w:rFonts w:ascii="Courier New" w:hAnsi="Courier New" w:cs="Courier New"/>
          <w:color w:val="000000"/>
          <w:szCs w:val="19"/>
          <w:lang w:val="en-US"/>
        </w:rPr>
      </w:pPr>
    </w:p>
    <w:p w:rsidR="006415F7" w:rsidRPr="006415F7" w:rsidRDefault="006415F7" w:rsidP="006415F7">
      <w:pPr>
        <w:autoSpaceDE w:val="0"/>
        <w:autoSpaceDN w:val="0"/>
        <w:adjustRightInd w:val="0"/>
        <w:spacing w:after="0" w:line="240" w:lineRule="auto"/>
        <w:rPr>
          <w:rFonts w:ascii="Courier New" w:hAnsi="Courier New" w:cs="Courier New"/>
          <w:color w:val="000000"/>
          <w:szCs w:val="19"/>
          <w:lang w:val="en-US"/>
        </w:rPr>
      </w:pPr>
      <w:r w:rsidRPr="006415F7">
        <w:rPr>
          <w:rFonts w:ascii="Courier New" w:hAnsi="Courier New" w:cs="Courier New"/>
          <w:color w:val="000000"/>
          <w:szCs w:val="19"/>
          <w:lang w:val="en-US"/>
        </w:rPr>
        <w:tab/>
      </w:r>
      <w:r w:rsidRPr="006415F7">
        <w:rPr>
          <w:rFonts w:ascii="Courier New" w:hAnsi="Courier New" w:cs="Courier New"/>
          <w:color w:val="0000FF"/>
          <w:szCs w:val="19"/>
          <w:lang w:val="en-US"/>
        </w:rPr>
        <w:t>if</w:t>
      </w:r>
      <w:r w:rsidRPr="006415F7">
        <w:rPr>
          <w:rFonts w:ascii="Courier New" w:hAnsi="Courier New" w:cs="Courier New"/>
          <w:color w:val="000000"/>
          <w:szCs w:val="19"/>
          <w:lang w:val="en-US"/>
        </w:rPr>
        <w:t xml:space="preserve"> (i &lt; mydeque.max_size()) mydeque.resize(i);</w:t>
      </w:r>
    </w:p>
    <w:p w:rsidR="006415F7" w:rsidRPr="006415F7" w:rsidRDefault="006415F7" w:rsidP="006415F7">
      <w:pPr>
        <w:autoSpaceDE w:val="0"/>
        <w:autoSpaceDN w:val="0"/>
        <w:adjustRightInd w:val="0"/>
        <w:spacing w:after="0" w:line="240" w:lineRule="auto"/>
        <w:rPr>
          <w:rFonts w:ascii="Courier New" w:hAnsi="Courier New" w:cs="Courier New"/>
          <w:color w:val="000000"/>
          <w:szCs w:val="19"/>
          <w:lang w:val="en-US"/>
        </w:rPr>
      </w:pPr>
      <w:r w:rsidRPr="006415F7">
        <w:rPr>
          <w:rFonts w:ascii="Courier New" w:hAnsi="Courier New" w:cs="Courier New"/>
          <w:color w:val="000000"/>
          <w:szCs w:val="19"/>
          <w:lang w:val="en-US"/>
        </w:rPr>
        <w:tab/>
      </w:r>
      <w:r w:rsidRPr="006415F7">
        <w:rPr>
          <w:rFonts w:ascii="Courier New" w:hAnsi="Courier New" w:cs="Courier New"/>
          <w:color w:val="0000FF"/>
          <w:szCs w:val="19"/>
          <w:lang w:val="en-US"/>
        </w:rPr>
        <w:t>else</w:t>
      </w:r>
      <w:r w:rsidRPr="006415F7">
        <w:rPr>
          <w:rFonts w:ascii="Courier New" w:hAnsi="Courier New" w:cs="Courier New"/>
          <w:color w:val="000000"/>
          <w:szCs w:val="19"/>
          <w:lang w:val="en-US"/>
        </w:rPr>
        <w:t xml:space="preserve"> std::cout </w:t>
      </w:r>
      <w:r w:rsidRPr="006415F7">
        <w:rPr>
          <w:rFonts w:ascii="Courier New" w:hAnsi="Courier New" w:cs="Courier New"/>
          <w:color w:val="008080"/>
          <w:szCs w:val="19"/>
          <w:lang w:val="en-US"/>
        </w:rPr>
        <w:t>&lt;&lt;</w:t>
      </w:r>
      <w:r w:rsidRPr="006415F7">
        <w:rPr>
          <w:rFonts w:ascii="Courier New" w:hAnsi="Courier New" w:cs="Courier New"/>
          <w:color w:val="000000"/>
          <w:szCs w:val="19"/>
          <w:lang w:val="en-US"/>
        </w:rPr>
        <w:t xml:space="preserve"> </w:t>
      </w:r>
      <w:r w:rsidRPr="006415F7">
        <w:rPr>
          <w:rFonts w:ascii="Courier New" w:hAnsi="Courier New" w:cs="Courier New"/>
          <w:color w:val="A31515"/>
          <w:szCs w:val="19"/>
          <w:lang w:val="en-US"/>
        </w:rPr>
        <w:t>"That size exceeds the limit.\n"</w:t>
      </w:r>
      <w:r w:rsidRPr="006415F7">
        <w:rPr>
          <w:rFonts w:ascii="Courier New" w:hAnsi="Courier New" w:cs="Courier New"/>
          <w:color w:val="000000"/>
          <w:szCs w:val="19"/>
          <w:lang w:val="en-US"/>
        </w:rPr>
        <w:t>;</w:t>
      </w:r>
    </w:p>
    <w:p w:rsidR="006415F7" w:rsidRPr="006415F7" w:rsidRDefault="006415F7" w:rsidP="006415F7">
      <w:pPr>
        <w:autoSpaceDE w:val="0"/>
        <w:autoSpaceDN w:val="0"/>
        <w:adjustRightInd w:val="0"/>
        <w:spacing w:after="0" w:line="240" w:lineRule="auto"/>
        <w:rPr>
          <w:rFonts w:ascii="Courier New" w:hAnsi="Courier New" w:cs="Courier New"/>
          <w:color w:val="000000"/>
          <w:szCs w:val="19"/>
          <w:lang w:val="en-US"/>
        </w:rPr>
      </w:pPr>
    </w:p>
    <w:p w:rsidR="006415F7" w:rsidRPr="006415F7" w:rsidRDefault="006415F7" w:rsidP="006415F7">
      <w:pPr>
        <w:autoSpaceDE w:val="0"/>
        <w:autoSpaceDN w:val="0"/>
        <w:adjustRightInd w:val="0"/>
        <w:spacing w:after="0" w:line="240" w:lineRule="auto"/>
        <w:rPr>
          <w:rFonts w:ascii="Courier New" w:hAnsi="Courier New" w:cs="Courier New"/>
          <w:color w:val="000000"/>
          <w:szCs w:val="19"/>
        </w:rPr>
      </w:pPr>
      <w:r w:rsidRPr="006415F7">
        <w:rPr>
          <w:rFonts w:ascii="Courier New" w:hAnsi="Courier New" w:cs="Courier New"/>
          <w:color w:val="000000"/>
          <w:szCs w:val="19"/>
          <w:lang w:val="en-US"/>
        </w:rPr>
        <w:tab/>
      </w:r>
      <w:r w:rsidRPr="006415F7">
        <w:rPr>
          <w:rFonts w:ascii="Courier New" w:hAnsi="Courier New" w:cs="Courier New"/>
          <w:color w:val="0000FF"/>
          <w:szCs w:val="19"/>
        </w:rPr>
        <w:t>return</w:t>
      </w:r>
      <w:r w:rsidRPr="006415F7">
        <w:rPr>
          <w:rFonts w:ascii="Courier New" w:hAnsi="Courier New" w:cs="Courier New"/>
          <w:color w:val="000000"/>
          <w:szCs w:val="19"/>
        </w:rPr>
        <w:t xml:space="preserve"> 0;</w:t>
      </w:r>
    </w:p>
    <w:p w:rsidR="006415F7" w:rsidRPr="006415F7" w:rsidRDefault="006415F7" w:rsidP="006415F7">
      <w:pPr>
        <w:spacing w:after="80"/>
        <w:jc w:val="both"/>
        <w:rPr>
          <w:rFonts w:ascii="Courier New" w:hAnsi="Courier New" w:cs="Courier New"/>
          <w:color w:val="000000"/>
          <w:szCs w:val="19"/>
        </w:rPr>
      </w:pPr>
      <w:r w:rsidRPr="006415F7">
        <w:rPr>
          <w:rFonts w:ascii="Courier New" w:hAnsi="Courier New" w:cs="Courier New"/>
          <w:color w:val="000000"/>
          <w:szCs w:val="19"/>
        </w:rPr>
        <w:t>}</w:t>
      </w:r>
    </w:p>
    <w:p w:rsidR="00747469" w:rsidRPr="00747469" w:rsidRDefault="00747469" w:rsidP="006415F7">
      <w:pPr>
        <w:spacing w:after="80"/>
        <w:ind w:firstLine="567"/>
        <w:jc w:val="both"/>
        <w:rPr>
          <w:rFonts w:cs="Arial"/>
          <w:color w:val="000000"/>
          <w:szCs w:val="20"/>
        </w:rPr>
      </w:pPr>
      <w:r w:rsidRPr="00747469">
        <w:rPr>
          <w:rFonts w:cs="Arial"/>
          <w:color w:val="000000"/>
          <w:szCs w:val="20"/>
        </w:rPr>
        <w:t>Здесь элемент max_size используется для предварительной проверки того, будет ли запрошенный размер разрешен при изменении</w:t>
      </w:r>
      <w:r>
        <w:rPr>
          <w:rFonts w:cs="Arial"/>
          <w:color w:val="000000"/>
          <w:szCs w:val="20"/>
        </w:rPr>
        <w:t>.</w:t>
      </w:r>
    </w:p>
    <w:p w:rsidR="00FD620C" w:rsidRDefault="00FD620C" w:rsidP="00FD620C">
      <w:pPr>
        <w:spacing w:after="80"/>
        <w:ind w:firstLine="567"/>
        <w:jc w:val="both"/>
        <w:rPr>
          <w:rFonts w:cs="Arial"/>
          <w:color w:val="000000"/>
          <w:szCs w:val="20"/>
        </w:rPr>
      </w:pPr>
      <w:r>
        <w:rPr>
          <w:rFonts w:cs="Arial"/>
          <w:color w:val="000000"/>
          <w:szCs w:val="20"/>
        </w:rPr>
        <w:t>Результат работы программы:</w:t>
      </w:r>
    </w:p>
    <w:p w:rsidR="00FD620C" w:rsidRDefault="004E3845" w:rsidP="004E3845">
      <w:pPr>
        <w:spacing w:after="80"/>
        <w:jc w:val="both"/>
        <w:rPr>
          <w:rFonts w:cs="Arial"/>
          <w:color w:val="000000"/>
          <w:szCs w:val="20"/>
        </w:rPr>
      </w:pPr>
      <w:r w:rsidRPr="004E3845">
        <w:rPr>
          <w:rFonts w:cs="Arial"/>
          <w:noProof/>
          <w:color w:val="000000"/>
          <w:szCs w:val="20"/>
          <w:lang w:eastAsia="ru-RU"/>
        </w:rPr>
        <w:drawing>
          <wp:inline distT="0" distB="0" distL="0" distR="0" wp14:anchorId="30CC15A4" wp14:editId="2066FDDC">
            <wp:extent cx="2410161" cy="295316"/>
            <wp:effectExtent l="0" t="0" r="9525" b="9525"/>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10161" cy="295316"/>
                    </a:xfrm>
                    <a:prstGeom prst="rect">
                      <a:avLst/>
                    </a:prstGeom>
                  </pic:spPr>
                </pic:pic>
              </a:graphicData>
            </a:graphic>
          </wp:inline>
        </w:drawing>
      </w:r>
    </w:p>
    <w:p w:rsidR="00FD620C" w:rsidRPr="00FD620C" w:rsidRDefault="00E02D8B" w:rsidP="00FD620C">
      <w:pPr>
        <w:spacing w:before="80" w:after="80"/>
        <w:jc w:val="both"/>
        <w:rPr>
          <w:rFonts w:cs="Arial"/>
          <w:szCs w:val="20"/>
        </w:rPr>
      </w:pPr>
      <w:hyperlink w:anchor="_Последовательные_контейнеры" w:history="1">
        <w:r w:rsidR="00FD620C" w:rsidRPr="003143A7">
          <w:rPr>
            <w:rStyle w:val="a4"/>
            <w:rFonts w:cs="Arial"/>
            <w:szCs w:val="20"/>
            <w:lang w:val="en-US"/>
          </w:rPr>
          <w:t>&lt;</w:t>
        </w:r>
        <w:r w:rsidR="00FD620C" w:rsidRPr="003143A7">
          <w:rPr>
            <w:rStyle w:val="a4"/>
            <w:rFonts w:cs="Arial"/>
            <w:szCs w:val="20"/>
          </w:rPr>
          <w:t>Последовательные контейнеры</w:t>
        </w:r>
        <w:r w:rsidR="00FD620C" w:rsidRPr="003143A7">
          <w:rPr>
            <w:rStyle w:val="a4"/>
            <w:rFonts w:cs="Arial"/>
            <w:szCs w:val="20"/>
            <w:lang w:val="en-US"/>
          </w:rPr>
          <w:t>&gt;</w:t>
        </w:r>
      </w:hyperlink>
    </w:p>
    <w:p w:rsidR="0063246B" w:rsidRPr="0063246B" w:rsidRDefault="002F6C00"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74" w:name="_deque::empty"/>
      <w:bookmarkEnd w:id="74"/>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Pr>
          <w:rFonts w:ascii="Arial" w:hAnsi="Arial" w:cs="Arial"/>
          <w:b/>
          <w:i w:val="0"/>
          <w:color w:val="000000" w:themeColor="text1"/>
          <w:szCs w:val="20"/>
          <w:lang w:val="en-US"/>
        </w:rPr>
        <w:t>empty</w:t>
      </w:r>
    </w:p>
    <w:p w:rsidR="008C4C5E" w:rsidRDefault="008C4C5E" w:rsidP="0063246B">
      <w:pPr>
        <w:spacing w:after="0"/>
        <w:ind w:firstLine="567"/>
        <w:jc w:val="both"/>
        <w:rPr>
          <w:rFonts w:cs="Arial"/>
          <w:color w:val="000000" w:themeColor="text1"/>
          <w:szCs w:val="20"/>
        </w:rPr>
      </w:pPr>
      <w:r w:rsidRPr="008C4C5E">
        <w:rPr>
          <w:rFonts w:cs="Arial"/>
          <w:color w:val="000000" w:themeColor="text1"/>
          <w:szCs w:val="20"/>
        </w:rPr>
        <w:t>empty - проверяет, является ли контейнер пустым.</w:t>
      </w:r>
    </w:p>
    <w:p w:rsidR="0063246B" w:rsidRDefault="0063246B" w:rsidP="0063246B">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empty</w:t>
      </w:r>
      <w:r w:rsidRPr="00EC7F77">
        <w:rPr>
          <w:rFonts w:cs="Arial"/>
          <w:color w:val="000000" w:themeColor="text1"/>
          <w:szCs w:val="20"/>
        </w:rPr>
        <w:t>()</w:t>
      </w:r>
      <w:r w:rsidR="006415F7">
        <w:rPr>
          <w:rFonts w:cs="Arial"/>
          <w:color w:val="000000" w:themeColor="text1"/>
          <w:szCs w:val="20"/>
        </w:rPr>
        <w:t xml:space="preserve"> </w:t>
      </w:r>
      <w:r>
        <w:rPr>
          <w:rFonts w:cs="Arial"/>
          <w:color w:val="000000" w:themeColor="text1"/>
          <w:szCs w:val="20"/>
        </w:rPr>
        <w:t xml:space="preserve">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deque</w:t>
      </w:r>
      <w:r>
        <w:rPr>
          <w:rFonts w:cs="Arial"/>
          <w:color w:val="000000" w:themeColor="text1"/>
          <w:szCs w:val="20"/>
        </w:rPr>
        <w:t>:</w:t>
      </w:r>
    </w:p>
    <w:p w:rsidR="0063246B" w:rsidRDefault="0063246B" w:rsidP="0063246B">
      <w:pPr>
        <w:pStyle w:val="a9"/>
        <w:spacing w:after="0"/>
        <w:ind w:left="0" w:firstLine="567"/>
        <w:jc w:val="both"/>
        <w:rPr>
          <w:rFonts w:cs="Arial"/>
          <w:szCs w:val="20"/>
        </w:rPr>
      </w:pPr>
    </w:p>
    <w:p w:rsidR="0063246B" w:rsidRPr="0063246B" w:rsidRDefault="0063246B" w:rsidP="0063246B">
      <w:pPr>
        <w:autoSpaceDE w:val="0"/>
        <w:autoSpaceDN w:val="0"/>
        <w:adjustRightInd w:val="0"/>
        <w:spacing w:after="0" w:line="240" w:lineRule="auto"/>
        <w:rPr>
          <w:rFonts w:ascii="Courier New" w:hAnsi="Courier New" w:cs="Courier New"/>
          <w:color w:val="000000"/>
          <w:szCs w:val="20"/>
          <w:lang w:val="en-US"/>
        </w:rPr>
      </w:pPr>
      <w:r w:rsidRPr="0063246B">
        <w:rPr>
          <w:rFonts w:ascii="Courier New" w:hAnsi="Courier New" w:cs="Courier New"/>
          <w:color w:val="808080"/>
          <w:szCs w:val="20"/>
          <w:lang w:val="en-US"/>
        </w:rPr>
        <w:t>#include</w:t>
      </w:r>
      <w:r w:rsidRPr="0063246B">
        <w:rPr>
          <w:rFonts w:ascii="Courier New" w:hAnsi="Courier New" w:cs="Courier New"/>
          <w:color w:val="000000"/>
          <w:szCs w:val="20"/>
          <w:lang w:val="en-US"/>
        </w:rPr>
        <w:t xml:space="preserve"> </w:t>
      </w:r>
      <w:r w:rsidRPr="0063246B">
        <w:rPr>
          <w:rFonts w:ascii="Courier New" w:hAnsi="Courier New" w:cs="Courier New"/>
          <w:color w:val="A31515"/>
          <w:szCs w:val="20"/>
          <w:lang w:val="en-US"/>
        </w:rPr>
        <w:t>&lt;iostream&gt;</w:t>
      </w:r>
    </w:p>
    <w:p w:rsidR="0063246B" w:rsidRPr="0063246B" w:rsidRDefault="0063246B" w:rsidP="0063246B">
      <w:pPr>
        <w:autoSpaceDE w:val="0"/>
        <w:autoSpaceDN w:val="0"/>
        <w:adjustRightInd w:val="0"/>
        <w:spacing w:after="0" w:line="240" w:lineRule="auto"/>
        <w:rPr>
          <w:rFonts w:ascii="Courier New" w:hAnsi="Courier New" w:cs="Courier New"/>
          <w:color w:val="000000"/>
          <w:szCs w:val="20"/>
          <w:lang w:val="en-US"/>
        </w:rPr>
      </w:pPr>
      <w:r w:rsidRPr="0063246B">
        <w:rPr>
          <w:rFonts w:ascii="Courier New" w:hAnsi="Courier New" w:cs="Courier New"/>
          <w:color w:val="808080"/>
          <w:szCs w:val="20"/>
          <w:lang w:val="en-US"/>
        </w:rPr>
        <w:t>#include</w:t>
      </w:r>
      <w:r w:rsidRPr="0063246B">
        <w:rPr>
          <w:rFonts w:ascii="Courier New" w:hAnsi="Courier New" w:cs="Courier New"/>
          <w:color w:val="000000"/>
          <w:szCs w:val="20"/>
          <w:lang w:val="en-US"/>
        </w:rPr>
        <w:t xml:space="preserve"> </w:t>
      </w:r>
      <w:r w:rsidRPr="0063246B">
        <w:rPr>
          <w:rFonts w:ascii="Courier New" w:hAnsi="Courier New" w:cs="Courier New"/>
          <w:color w:val="A31515"/>
          <w:szCs w:val="20"/>
          <w:lang w:val="en-US"/>
        </w:rPr>
        <w:t>&lt;deque&gt;</w:t>
      </w:r>
    </w:p>
    <w:p w:rsidR="0063246B" w:rsidRPr="0063246B" w:rsidRDefault="0063246B" w:rsidP="0063246B">
      <w:pPr>
        <w:autoSpaceDE w:val="0"/>
        <w:autoSpaceDN w:val="0"/>
        <w:adjustRightInd w:val="0"/>
        <w:spacing w:after="0" w:line="240" w:lineRule="auto"/>
        <w:rPr>
          <w:rFonts w:ascii="Courier New" w:hAnsi="Courier New" w:cs="Courier New"/>
          <w:color w:val="000000"/>
          <w:szCs w:val="20"/>
          <w:lang w:val="en-US"/>
        </w:rPr>
      </w:pPr>
    </w:p>
    <w:p w:rsidR="0063246B" w:rsidRPr="0063246B" w:rsidRDefault="0063246B" w:rsidP="0063246B">
      <w:pPr>
        <w:autoSpaceDE w:val="0"/>
        <w:autoSpaceDN w:val="0"/>
        <w:adjustRightInd w:val="0"/>
        <w:spacing w:after="0" w:line="240" w:lineRule="auto"/>
        <w:rPr>
          <w:rFonts w:ascii="Courier New" w:hAnsi="Courier New" w:cs="Courier New"/>
          <w:color w:val="000000"/>
          <w:szCs w:val="20"/>
          <w:lang w:val="en-US"/>
        </w:rPr>
      </w:pPr>
      <w:r w:rsidRPr="0063246B">
        <w:rPr>
          <w:rFonts w:ascii="Courier New" w:hAnsi="Courier New" w:cs="Courier New"/>
          <w:color w:val="0000FF"/>
          <w:szCs w:val="20"/>
          <w:lang w:val="en-US"/>
        </w:rPr>
        <w:t>int</w:t>
      </w:r>
      <w:r w:rsidRPr="0063246B">
        <w:rPr>
          <w:rFonts w:ascii="Courier New" w:hAnsi="Courier New" w:cs="Courier New"/>
          <w:color w:val="000000"/>
          <w:szCs w:val="20"/>
          <w:lang w:val="en-US"/>
        </w:rPr>
        <w:t xml:space="preserve"> main() {</w:t>
      </w:r>
    </w:p>
    <w:p w:rsidR="0063246B" w:rsidRPr="0063246B" w:rsidRDefault="0063246B" w:rsidP="0063246B">
      <w:pPr>
        <w:autoSpaceDE w:val="0"/>
        <w:autoSpaceDN w:val="0"/>
        <w:adjustRightInd w:val="0"/>
        <w:spacing w:after="0" w:line="240" w:lineRule="auto"/>
        <w:rPr>
          <w:rFonts w:ascii="Courier New" w:hAnsi="Courier New" w:cs="Courier New"/>
          <w:color w:val="000000"/>
          <w:szCs w:val="20"/>
          <w:lang w:val="en-US"/>
        </w:rPr>
      </w:pPr>
      <w:r w:rsidRPr="0063246B">
        <w:rPr>
          <w:rFonts w:ascii="Courier New" w:hAnsi="Courier New" w:cs="Courier New"/>
          <w:color w:val="000000"/>
          <w:szCs w:val="20"/>
          <w:lang w:val="en-US"/>
        </w:rPr>
        <w:t xml:space="preserve">    std::</w:t>
      </w:r>
      <w:r w:rsidRPr="0063246B">
        <w:rPr>
          <w:rFonts w:ascii="Courier New" w:hAnsi="Courier New" w:cs="Courier New"/>
          <w:color w:val="2B91AF"/>
          <w:szCs w:val="20"/>
          <w:lang w:val="en-US"/>
        </w:rPr>
        <w:t>deque</w:t>
      </w:r>
      <w:r w:rsidRPr="0063246B">
        <w:rPr>
          <w:rFonts w:ascii="Courier New" w:hAnsi="Courier New" w:cs="Courier New"/>
          <w:color w:val="000000"/>
          <w:szCs w:val="20"/>
          <w:lang w:val="en-US"/>
        </w:rPr>
        <w:t>&lt;</w:t>
      </w:r>
      <w:r w:rsidRPr="0063246B">
        <w:rPr>
          <w:rFonts w:ascii="Courier New" w:hAnsi="Courier New" w:cs="Courier New"/>
          <w:color w:val="0000FF"/>
          <w:szCs w:val="20"/>
          <w:lang w:val="en-US"/>
        </w:rPr>
        <w:t>int</w:t>
      </w:r>
      <w:r w:rsidRPr="0063246B">
        <w:rPr>
          <w:rFonts w:ascii="Courier New" w:hAnsi="Courier New" w:cs="Courier New"/>
          <w:color w:val="000000"/>
          <w:szCs w:val="20"/>
          <w:lang w:val="en-US"/>
        </w:rPr>
        <w:t>&gt; mydeque;</w:t>
      </w:r>
    </w:p>
    <w:p w:rsidR="0063246B" w:rsidRPr="0063246B" w:rsidRDefault="0063246B" w:rsidP="0063246B">
      <w:pPr>
        <w:autoSpaceDE w:val="0"/>
        <w:autoSpaceDN w:val="0"/>
        <w:adjustRightInd w:val="0"/>
        <w:spacing w:after="0" w:line="240" w:lineRule="auto"/>
        <w:rPr>
          <w:rFonts w:ascii="Courier New" w:hAnsi="Courier New" w:cs="Courier New"/>
          <w:color w:val="000000"/>
          <w:szCs w:val="20"/>
          <w:lang w:val="en-US"/>
        </w:rPr>
      </w:pPr>
      <w:r w:rsidRPr="0063246B">
        <w:rPr>
          <w:rFonts w:ascii="Courier New" w:hAnsi="Courier New" w:cs="Courier New"/>
          <w:color w:val="000000"/>
          <w:szCs w:val="20"/>
          <w:lang w:val="en-US"/>
        </w:rPr>
        <w:t xml:space="preserve">    </w:t>
      </w:r>
      <w:r w:rsidRPr="0063246B">
        <w:rPr>
          <w:rFonts w:ascii="Courier New" w:hAnsi="Courier New" w:cs="Courier New"/>
          <w:color w:val="0000FF"/>
          <w:szCs w:val="20"/>
          <w:lang w:val="en-US"/>
        </w:rPr>
        <w:t>int</w:t>
      </w:r>
      <w:r w:rsidRPr="0063246B">
        <w:rPr>
          <w:rFonts w:ascii="Courier New" w:hAnsi="Courier New" w:cs="Courier New"/>
          <w:color w:val="000000"/>
          <w:szCs w:val="20"/>
          <w:lang w:val="en-US"/>
        </w:rPr>
        <w:t xml:space="preserve"> sum(0);</w:t>
      </w:r>
    </w:p>
    <w:p w:rsidR="0063246B" w:rsidRPr="0063246B" w:rsidRDefault="0063246B" w:rsidP="0063246B">
      <w:pPr>
        <w:autoSpaceDE w:val="0"/>
        <w:autoSpaceDN w:val="0"/>
        <w:adjustRightInd w:val="0"/>
        <w:spacing w:after="0" w:line="240" w:lineRule="auto"/>
        <w:rPr>
          <w:rFonts w:ascii="Courier New" w:hAnsi="Courier New" w:cs="Courier New"/>
          <w:color w:val="000000"/>
          <w:szCs w:val="20"/>
          <w:lang w:val="en-US"/>
        </w:rPr>
      </w:pPr>
    </w:p>
    <w:p w:rsidR="0063246B" w:rsidRPr="0063246B" w:rsidRDefault="0063246B" w:rsidP="0063246B">
      <w:pPr>
        <w:autoSpaceDE w:val="0"/>
        <w:autoSpaceDN w:val="0"/>
        <w:adjustRightInd w:val="0"/>
        <w:spacing w:after="0" w:line="240" w:lineRule="auto"/>
        <w:rPr>
          <w:rFonts w:ascii="Courier New" w:hAnsi="Courier New" w:cs="Courier New"/>
          <w:color w:val="000000"/>
          <w:szCs w:val="20"/>
          <w:lang w:val="en-US"/>
        </w:rPr>
      </w:pPr>
      <w:r w:rsidRPr="0063246B">
        <w:rPr>
          <w:rFonts w:ascii="Courier New" w:hAnsi="Courier New" w:cs="Courier New"/>
          <w:color w:val="000000"/>
          <w:szCs w:val="20"/>
          <w:lang w:val="en-US"/>
        </w:rPr>
        <w:t xml:space="preserve">    </w:t>
      </w:r>
      <w:r w:rsidRPr="0063246B">
        <w:rPr>
          <w:rFonts w:ascii="Courier New" w:hAnsi="Courier New" w:cs="Courier New"/>
          <w:color w:val="0000FF"/>
          <w:szCs w:val="20"/>
          <w:lang w:val="en-US"/>
        </w:rPr>
        <w:t>for</w:t>
      </w:r>
      <w:r w:rsidRPr="0063246B">
        <w:rPr>
          <w:rFonts w:ascii="Courier New" w:hAnsi="Courier New" w:cs="Courier New"/>
          <w:color w:val="000000"/>
          <w:szCs w:val="20"/>
          <w:lang w:val="en-US"/>
        </w:rPr>
        <w:t xml:space="preserve"> (</w:t>
      </w:r>
      <w:r w:rsidRPr="0063246B">
        <w:rPr>
          <w:rFonts w:ascii="Courier New" w:hAnsi="Courier New" w:cs="Courier New"/>
          <w:color w:val="0000FF"/>
          <w:szCs w:val="20"/>
          <w:lang w:val="en-US"/>
        </w:rPr>
        <w:t>int</w:t>
      </w:r>
      <w:r w:rsidRPr="0063246B">
        <w:rPr>
          <w:rFonts w:ascii="Courier New" w:hAnsi="Courier New" w:cs="Courier New"/>
          <w:color w:val="000000"/>
          <w:szCs w:val="20"/>
          <w:lang w:val="en-US"/>
        </w:rPr>
        <w:t xml:space="preserve"> i = 1;i &lt;= 10;i++) mydeque.push_back(i);</w:t>
      </w:r>
    </w:p>
    <w:p w:rsidR="0063246B" w:rsidRPr="0063246B" w:rsidRDefault="0063246B" w:rsidP="0063246B">
      <w:pPr>
        <w:autoSpaceDE w:val="0"/>
        <w:autoSpaceDN w:val="0"/>
        <w:adjustRightInd w:val="0"/>
        <w:spacing w:after="0" w:line="240" w:lineRule="auto"/>
        <w:rPr>
          <w:rFonts w:ascii="Courier New" w:hAnsi="Courier New" w:cs="Courier New"/>
          <w:color w:val="000000"/>
          <w:szCs w:val="20"/>
          <w:lang w:val="en-US"/>
        </w:rPr>
      </w:pPr>
    </w:p>
    <w:p w:rsidR="0063246B" w:rsidRPr="0063246B" w:rsidRDefault="0063246B" w:rsidP="0063246B">
      <w:pPr>
        <w:autoSpaceDE w:val="0"/>
        <w:autoSpaceDN w:val="0"/>
        <w:adjustRightInd w:val="0"/>
        <w:spacing w:after="0" w:line="240" w:lineRule="auto"/>
        <w:rPr>
          <w:rFonts w:ascii="Courier New" w:hAnsi="Courier New" w:cs="Courier New"/>
          <w:color w:val="000000"/>
          <w:szCs w:val="20"/>
          <w:lang w:val="en-US"/>
        </w:rPr>
      </w:pPr>
      <w:r w:rsidRPr="0063246B">
        <w:rPr>
          <w:rFonts w:ascii="Courier New" w:hAnsi="Courier New" w:cs="Courier New"/>
          <w:color w:val="000000"/>
          <w:szCs w:val="20"/>
          <w:lang w:val="en-US"/>
        </w:rPr>
        <w:t xml:space="preserve">    </w:t>
      </w:r>
      <w:r w:rsidRPr="0063246B">
        <w:rPr>
          <w:rFonts w:ascii="Courier New" w:hAnsi="Courier New" w:cs="Courier New"/>
          <w:color w:val="0000FF"/>
          <w:szCs w:val="20"/>
          <w:lang w:val="en-US"/>
        </w:rPr>
        <w:t>while</w:t>
      </w:r>
      <w:r w:rsidRPr="0063246B">
        <w:rPr>
          <w:rFonts w:ascii="Courier New" w:hAnsi="Courier New" w:cs="Courier New"/>
          <w:color w:val="000000"/>
          <w:szCs w:val="20"/>
          <w:lang w:val="en-US"/>
        </w:rPr>
        <w:t xml:space="preserve"> (!mydeque.empty()) {</w:t>
      </w:r>
    </w:p>
    <w:p w:rsidR="0063246B" w:rsidRPr="0063246B" w:rsidRDefault="0063246B" w:rsidP="0063246B">
      <w:pPr>
        <w:autoSpaceDE w:val="0"/>
        <w:autoSpaceDN w:val="0"/>
        <w:adjustRightInd w:val="0"/>
        <w:spacing w:after="0" w:line="240" w:lineRule="auto"/>
        <w:rPr>
          <w:rFonts w:ascii="Courier New" w:hAnsi="Courier New" w:cs="Courier New"/>
          <w:color w:val="000000"/>
          <w:szCs w:val="20"/>
          <w:lang w:val="en-US"/>
        </w:rPr>
      </w:pPr>
      <w:r w:rsidRPr="0063246B">
        <w:rPr>
          <w:rFonts w:ascii="Courier New" w:hAnsi="Courier New" w:cs="Courier New"/>
          <w:color w:val="000000"/>
          <w:szCs w:val="20"/>
          <w:lang w:val="en-US"/>
        </w:rPr>
        <w:t xml:space="preserve">        sum += mydeque.front();</w:t>
      </w:r>
    </w:p>
    <w:p w:rsidR="0063246B" w:rsidRPr="0063246B" w:rsidRDefault="0063246B" w:rsidP="0063246B">
      <w:pPr>
        <w:autoSpaceDE w:val="0"/>
        <w:autoSpaceDN w:val="0"/>
        <w:adjustRightInd w:val="0"/>
        <w:spacing w:after="0" w:line="240" w:lineRule="auto"/>
        <w:rPr>
          <w:rFonts w:ascii="Courier New" w:hAnsi="Courier New" w:cs="Courier New"/>
          <w:color w:val="000000"/>
          <w:szCs w:val="20"/>
          <w:lang w:val="en-US"/>
        </w:rPr>
      </w:pPr>
      <w:r w:rsidRPr="0063246B">
        <w:rPr>
          <w:rFonts w:ascii="Courier New" w:hAnsi="Courier New" w:cs="Courier New"/>
          <w:color w:val="000000"/>
          <w:szCs w:val="20"/>
          <w:lang w:val="en-US"/>
        </w:rPr>
        <w:lastRenderedPageBreak/>
        <w:t xml:space="preserve">        mydeque.pop_front();</w:t>
      </w:r>
    </w:p>
    <w:p w:rsidR="0063246B" w:rsidRPr="0063246B" w:rsidRDefault="0063246B" w:rsidP="0063246B">
      <w:pPr>
        <w:autoSpaceDE w:val="0"/>
        <w:autoSpaceDN w:val="0"/>
        <w:adjustRightInd w:val="0"/>
        <w:spacing w:after="0" w:line="240" w:lineRule="auto"/>
        <w:rPr>
          <w:rFonts w:ascii="Courier New" w:hAnsi="Courier New" w:cs="Courier New"/>
          <w:color w:val="000000"/>
          <w:szCs w:val="20"/>
          <w:lang w:val="en-US"/>
        </w:rPr>
      </w:pPr>
      <w:r w:rsidRPr="0063246B">
        <w:rPr>
          <w:rFonts w:ascii="Courier New" w:hAnsi="Courier New" w:cs="Courier New"/>
          <w:color w:val="000000"/>
          <w:szCs w:val="20"/>
          <w:lang w:val="en-US"/>
        </w:rPr>
        <w:t xml:space="preserve">    }</w:t>
      </w:r>
    </w:p>
    <w:p w:rsidR="0063246B" w:rsidRPr="0063246B" w:rsidRDefault="0063246B" w:rsidP="0063246B">
      <w:pPr>
        <w:autoSpaceDE w:val="0"/>
        <w:autoSpaceDN w:val="0"/>
        <w:adjustRightInd w:val="0"/>
        <w:spacing w:after="0" w:line="240" w:lineRule="auto"/>
        <w:rPr>
          <w:rFonts w:ascii="Courier New" w:hAnsi="Courier New" w:cs="Courier New"/>
          <w:color w:val="000000"/>
          <w:szCs w:val="20"/>
          <w:lang w:val="en-US"/>
        </w:rPr>
      </w:pPr>
    </w:p>
    <w:p w:rsidR="0063246B" w:rsidRPr="0063246B" w:rsidRDefault="0063246B" w:rsidP="0063246B">
      <w:pPr>
        <w:autoSpaceDE w:val="0"/>
        <w:autoSpaceDN w:val="0"/>
        <w:adjustRightInd w:val="0"/>
        <w:spacing w:after="0" w:line="240" w:lineRule="auto"/>
        <w:rPr>
          <w:rFonts w:ascii="Courier New" w:hAnsi="Courier New" w:cs="Courier New"/>
          <w:color w:val="000000"/>
          <w:szCs w:val="20"/>
          <w:lang w:val="en-US"/>
        </w:rPr>
      </w:pPr>
      <w:r w:rsidRPr="0063246B">
        <w:rPr>
          <w:rFonts w:ascii="Courier New" w:hAnsi="Courier New" w:cs="Courier New"/>
          <w:color w:val="000000"/>
          <w:szCs w:val="20"/>
          <w:lang w:val="en-US"/>
        </w:rPr>
        <w:t xml:space="preserve">    std::cout </w:t>
      </w:r>
      <w:r w:rsidRPr="0063246B">
        <w:rPr>
          <w:rFonts w:ascii="Courier New" w:hAnsi="Courier New" w:cs="Courier New"/>
          <w:color w:val="008080"/>
          <w:szCs w:val="20"/>
          <w:lang w:val="en-US"/>
        </w:rPr>
        <w:t>&lt;&lt;</w:t>
      </w:r>
      <w:r w:rsidRPr="0063246B">
        <w:rPr>
          <w:rFonts w:ascii="Courier New" w:hAnsi="Courier New" w:cs="Courier New"/>
          <w:color w:val="000000"/>
          <w:szCs w:val="20"/>
          <w:lang w:val="en-US"/>
        </w:rPr>
        <w:t xml:space="preserve"> </w:t>
      </w:r>
      <w:r w:rsidRPr="0063246B">
        <w:rPr>
          <w:rFonts w:ascii="Courier New" w:hAnsi="Courier New" w:cs="Courier New"/>
          <w:color w:val="A31515"/>
          <w:szCs w:val="20"/>
          <w:lang w:val="en-US"/>
        </w:rPr>
        <w:t>"total: "</w:t>
      </w:r>
      <w:r w:rsidRPr="0063246B">
        <w:rPr>
          <w:rFonts w:ascii="Courier New" w:hAnsi="Courier New" w:cs="Courier New"/>
          <w:color w:val="000000"/>
          <w:szCs w:val="20"/>
          <w:lang w:val="en-US"/>
        </w:rPr>
        <w:t xml:space="preserve"> </w:t>
      </w:r>
      <w:r w:rsidRPr="0063246B">
        <w:rPr>
          <w:rFonts w:ascii="Courier New" w:hAnsi="Courier New" w:cs="Courier New"/>
          <w:color w:val="008080"/>
          <w:szCs w:val="20"/>
          <w:lang w:val="en-US"/>
        </w:rPr>
        <w:t>&lt;&lt;</w:t>
      </w:r>
      <w:r w:rsidRPr="0063246B">
        <w:rPr>
          <w:rFonts w:ascii="Courier New" w:hAnsi="Courier New" w:cs="Courier New"/>
          <w:color w:val="000000"/>
          <w:szCs w:val="20"/>
          <w:lang w:val="en-US"/>
        </w:rPr>
        <w:t xml:space="preserve"> sum </w:t>
      </w:r>
      <w:r w:rsidRPr="0063246B">
        <w:rPr>
          <w:rFonts w:ascii="Courier New" w:hAnsi="Courier New" w:cs="Courier New"/>
          <w:color w:val="008080"/>
          <w:szCs w:val="20"/>
          <w:lang w:val="en-US"/>
        </w:rPr>
        <w:t>&lt;&lt;</w:t>
      </w:r>
      <w:r w:rsidRPr="0063246B">
        <w:rPr>
          <w:rFonts w:ascii="Courier New" w:hAnsi="Courier New" w:cs="Courier New"/>
          <w:color w:val="000000"/>
          <w:szCs w:val="20"/>
          <w:lang w:val="en-US"/>
        </w:rPr>
        <w:t xml:space="preserve"> </w:t>
      </w:r>
      <w:r w:rsidRPr="0063246B">
        <w:rPr>
          <w:rFonts w:ascii="Courier New" w:hAnsi="Courier New" w:cs="Courier New"/>
          <w:color w:val="A31515"/>
          <w:szCs w:val="20"/>
          <w:lang w:val="en-US"/>
        </w:rPr>
        <w:t>'\n'</w:t>
      </w:r>
      <w:r w:rsidRPr="0063246B">
        <w:rPr>
          <w:rFonts w:ascii="Courier New" w:hAnsi="Courier New" w:cs="Courier New"/>
          <w:color w:val="000000"/>
          <w:szCs w:val="20"/>
          <w:lang w:val="en-US"/>
        </w:rPr>
        <w:t>;</w:t>
      </w:r>
    </w:p>
    <w:p w:rsidR="0063246B" w:rsidRPr="0063246B" w:rsidRDefault="0063246B" w:rsidP="0063246B">
      <w:pPr>
        <w:autoSpaceDE w:val="0"/>
        <w:autoSpaceDN w:val="0"/>
        <w:adjustRightInd w:val="0"/>
        <w:spacing w:after="0" w:line="240" w:lineRule="auto"/>
        <w:rPr>
          <w:rFonts w:ascii="Courier New" w:hAnsi="Courier New" w:cs="Courier New"/>
          <w:color w:val="000000"/>
          <w:szCs w:val="20"/>
        </w:rPr>
      </w:pPr>
      <w:r w:rsidRPr="0063246B">
        <w:rPr>
          <w:rFonts w:ascii="Courier New" w:hAnsi="Courier New" w:cs="Courier New"/>
          <w:color w:val="000000"/>
          <w:szCs w:val="20"/>
          <w:lang w:val="en-US"/>
        </w:rPr>
        <w:t xml:space="preserve">    </w:t>
      </w:r>
      <w:r w:rsidRPr="0063246B">
        <w:rPr>
          <w:rFonts w:ascii="Courier New" w:hAnsi="Courier New" w:cs="Courier New"/>
          <w:color w:val="0000FF"/>
          <w:szCs w:val="20"/>
        </w:rPr>
        <w:t>return</w:t>
      </w:r>
      <w:r w:rsidRPr="0063246B">
        <w:rPr>
          <w:rFonts w:ascii="Courier New" w:hAnsi="Courier New" w:cs="Courier New"/>
          <w:color w:val="000000"/>
          <w:szCs w:val="20"/>
        </w:rPr>
        <w:t xml:space="preserve"> 0;</w:t>
      </w:r>
    </w:p>
    <w:p w:rsidR="0063246B" w:rsidRPr="0063246B" w:rsidRDefault="0063246B" w:rsidP="0063246B">
      <w:pPr>
        <w:spacing w:after="80"/>
        <w:jc w:val="both"/>
        <w:rPr>
          <w:rFonts w:ascii="Courier New" w:hAnsi="Courier New" w:cs="Courier New"/>
          <w:color w:val="000000"/>
          <w:szCs w:val="20"/>
        </w:rPr>
      </w:pPr>
      <w:r w:rsidRPr="0063246B">
        <w:rPr>
          <w:rFonts w:ascii="Courier New" w:hAnsi="Courier New" w:cs="Courier New"/>
          <w:color w:val="000000"/>
          <w:szCs w:val="20"/>
        </w:rPr>
        <w:t>}</w:t>
      </w:r>
    </w:p>
    <w:p w:rsidR="0063246B" w:rsidRDefault="0063246B" w:rsidP="00747469">
      <w:pPr>
        <w:spacing w:after="80"/>
        <w:ind w:firstLine="567"/>
        <w:jc w:val="both"/>
        <w:rPr>
          <w:rFonts w:cs="Arial"/>
          <w:color w:val="000000"/>
          <w:szCs w:val="20"/>
        </w:rPr>
      </w:pPr>
      <w:r>
        <w:rPr>
          <w:rFonts w:cs="Arial"/>
          <w:color w:val="000000"/>
          <w:szCs w:val="20"/>
        </w:rPr>
        <w:t>В примере содержимое дека</w:t>
      </w:r>
      <w:r w:rsidRPr="008E21E3">
        <w:rPr>
          <w:rFonts w:cs="Arial"/>
          <w:color w:val="000000"/>
          <w:szCs w:val="20"/>
        </w:rPr>
        <w:t xml:space="preserve"> инициализируется последовательностью чисел (от 1 до 10). Затем он извлекает элементы один за другим, пока не станет пустым, и вычисляет их сумму.</w:t>
      </w:r>
    </w:p>
    <w:p w:rsidR="0063246B" w:rsidRDefault="0063246B" w:rsidP="0063246B">
      <w:pPr>
        <w:spacing w:after="80"/>
        <w:ind w:firstLine="567"/>
        <w:jc w:val="both"/>
        <w:rPr>
          <w:rFonts w:cs="Arial"/>
          <w:color w:val="000000"/>
          <w:szCs w:val="20"/>
        </w:rPr>
      </w:pPr>
      <w:r>
        <w:rPr>
          <w:rFonts w:cs="Arial"/>
          <w:color w:val="000000"/>
          <w:szCs w:val="20"/>
        </w:rPr>
        <w:t>Результат работы программы:</w:t>
      </w:r>
    </w:p>
    <w:p w:rsidR="0063246B" w:rsidRDefault="0063246B" w:rsidP="0063246B">
      <w:pPr>
        <w:spacing w:after="0"/>
        <w:jc w:val="both"/>
        <w:rPr>
          <w:rFonts w:cs="Arial"/>
          <w:color w:val="000000"/>
          <w:szCs w:val="20"/>
        </w:rPr>
      </w:pPr>
      <w:r w:rsidRPr="00F6158D">
        <w:rPr>
          <w:rFonts w:cs="Arial"/>
          <w:noProof/>
          <w:color w:val="000000"/>
          <w:szCs w:val="20"/>
          <w:lang w:eastAsia="ru-RU"/>
        </w:rPr>
        <w:drawing>
          <wp:inline distT="0" distB="0" distL="0" distR="0" wp14:anchorId="2A25AD20" wp14:editId="026F740E">
            <wp:extent cx="895475" cy="295316"/>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95475" cy="295316"/>
                    </a:xfrm>
                    <a:prstGeom prst="rect">
                      <a:avLst/>
                    </a:prstGeom>
                  </pic:spPr>
                </pic:pic>
              </a:graphicData>
            </a:graphic>
          </wp:inline>
        </w:drawing>
      </w:r>
    </w:p>
    <w:p w:rsidR="0063246B" w:rsidRPr="0063246B" w:rsidRDefault="00E02D8B" w:rsidP="0063246B">
      <w:pPr>
        <w:spacing w:before="80" w:after="80"/>
        <w:jc w:val="both"/>
        <w:rPr>
          <w:rFonts w:cs="Arial"/>
          <w:szCs w:val="20"/>
        </w:rPr>
      </w:pPr>
      <w:hyperlink w:anchor="_Последовательные_контейнеры" w:history="1">
        <w:r w:rsidR="0063246B" w:rsidRPr="003143A7">
          <w:rPr>
            <w:rStyle w:val="a4"/>
            <w:rFonts w:cs="Arial"/>
            <w:szCs w:val="20"/>
            <w:lang w:val="en-US"/>
          </w:rPr>
          <w:t>&lt;</w:t>
        </w:r>
        <w:r w:rsidR="0063246B" w:rsidRPr="003143A7">
          <w:rPr>
            <w:rStyle w:val="a4"/>
            <w:rFonts w:cs="Arial"/>
            <w:szCs w:val="20"/>
          </w:rPr>
          <w:t>Последовательные контейнеры</w:t>
        </w:r>
        <w:r w:rsidR="0063246B" w:rsidRPr="003143A7">
          <w:rPr>
            <w:rStyle w:val="a4"/>
            <w:rFonts w:cs="Arial"/>
            <w:szCs w:val="20"/>
            <w:lang w:val="en-US"/>
          </w:rPr>
          <w:t>&gt;</w:t>
        </w:r>
      </w:hyperlink>
    </w:p>
    <w:p w:rsidR="00A47BBB" w:rsidRPr="00A47BBB" w:rsidRDefault="002F6C00"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75" w:name="_deque::resize"/>
      <w:bookmarkEnd w:id="75"/>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Pr>
          <w:rFonts w:ascii="Arial" w:hAnsi="Arial" w:cs="Arial"/>
          <w:b/>
          <w:i w:val="0"/>
          <w:color w:val="000000" w:themeColor="text1"/>
          <w:szCs w:val="20"/>
          <w:lang w:val="en-US"/>
        </w:rPr>
        <w:t>resize</w:t>
      </w:r>
    </w:p>
    <w:p w:rsidR="008C4C5E" w:rsidRDefault="008C4C5E" w:rsidP="00A47BBB">
      <w:pPr>
        <w:spacing w:after="0"/>
        <w:ind w:firstLine="567"/>
        <w:jc w:val="both"/>
        <w:rPr>
          <w:rFonts w:cs="Arial"/>
          <w:color w:val="000000" w:themeColor="text1"/>
          <w:szCs w:val="20"/>
        </w:rPr>
      </w:pPr>
      <w:r w:rsidRPr="008C4C5E">
        <w:rPr>
          <w:rFonts w:cs="Arial"/>
          <w:color w:val="000000" w:themeColor="text1"/>
          <w:szCs w:val="20"/>
        </w:rPr>
        <w:t>resize - изменяет размер контейнера, добавляя или удаляя элементы.</w:t>
      </w:r>
    </w:p>
    <w:p w:rsidR="00A47BBB" w:rsidRDefault="00A47BBB" w:rsidP="00A47BBB">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resize</w:t>
      </w:r>
      <w:r w:rsidRPr="00EC7F77">
        <w:rPr>
          <w:rFonts w:cs="Arial"/>
          <w:color w:val="000000" w:themeColor="text1"/>
          <w:szCs w:val="20"/>
        </w:rPr>
        <w:t>()</w:t>
      </w:r>
      <w:r w:rsidRPr="009C5445">
        <w:rPr>
          <w:rFonts w:cs="Arial"/>
          <w:color w:val="000000" w:themeColor="text1"/>
          <w:szCs w:val="20"/>
        </w:rPr>
        <w:t xml:space="preserve"> </w:t>
      </w:r>
      <w:r>
        <w:rPr>
          <w:rFonts w:cs="Arial"/>
          <w:color w:val="000000" w:themeColor="text1"/>
          <w:szCs w:val="20"/>
        </w:rPr>
        <w:t xml:space="preserve">в </w:t>
      </w:r>
      <w:r>
        <w:rPr>
          <w:rFonts w:cs="Arial"/>
          <w:color w:val="000000" w:themeColor="text1"/>
          <w:szCs w:val="20"/>
          <w:lang w:val="en-US"/>
        </w:rPr>
        <w:t>std</w:t>
      </w:r>
      <w:r w:rsidR="00864294">
        <w:rPr>
          <w:rFonts w:cs="Arial"/>
          <w:color w:val="000000" w:themeColor="text1"/>
          <w:szCs w:val="20"/>
        </w:rPr>
        <w:t>::</w:t>
      </w:r>
      <w:r w:rsidR="00864294">
        <w:rPr>
          <w:rFonts w:cs="Arial"/>
          <w:color w:val="000000" w:themeColor="text1"/>
          <w:szCs w:val="20"/>
          <w:lang w:val="en-US"/>
        </w:rPr>
        <w:t>deque</w:t>
      </w:r>
      <w:r>
        <w:rPr>
          <w:rFonts w:cs="Arial"/>
          <w:color w:val="000000" w:themeColor="text1"/>
          <w:szCs w:val="20"/>
        </w:rPr>
        <w:t>:</w:t>
      </w:r>
    </w:p>
    <w:p w:rsidR="00A47BBB" w:rsidRDefault="00A47BBB" w:rsidP="00A47BBB">
      <w:pPr>
        <w:pStyle w:val="a9"/>
        <w:spacing w:after="0"/>
        <w:ind w:left="0" w:firstLine="567"/>
        <w:jc w:val="both"/>
        <w:rPr>
          <w:rFonts w:cs="Arial"/>
          <w:szCs w:val="20"/>
        </w:rPr>
      </w:pPr>
    </w:p>
    <w:p w:rsidR="00864294" w:rsidRPr="00864294" w:rsidRDefault="00864294" w:rsidP="00864294">
      <w:pPr>
        <w:autoSpaceDE w:val="0"/>
        <w:autoSpaceDN w:val="0"/>
        <w:adjustRightInd w:val="0"/>
        <w:spacing w:after="0" w:line="240" w:lineRule="auto"/>
        <w:rPr>
          <w:rFonts w:ascii="Courier New" w:hAnsi="Courier New" w:cs="Courier New"/>
          <w:color w:val="000000"/>
          <w:szCs w:val="20"/>
          <w:lang w:val="en-US"/>
        </w:rPr>
      </w:pPr>
      <w:r w:rsidRPr="00864294">
        <w:rPr>
          <w:rFonts w:ascii="Courier New" w:hAnsi="Courier New" w:cs="Courier New"/>
          <w:color w:val="808080"/>
          <w:szCs w:val="20"/>
          <w:lang w:val="en-US"/>
        </w:rPr>
        <w:t>#include</w:t>
      </w:r>
      <w:r w:rsidRPr="00864294">
        <w:rPr>
          <w:rFonts w:ascii="Courier New" w:hAnsi="Courier New" w:cs="Courier New"/>
          <w:color w:val="000000"/>
          <w:szCs w:val="20"/>
          <w:lang w:val="en-US"/>
        </w:rPr>
        <w:t xml:space="preserve"> </w:t>
      </w:r>
      <w:r w:rsidRPr="00864294">
        <w:rPr>
          <w:rFonts w:ascii="Courier New" w:hAnsi="Courier New" w:cs="Courier New"/>
          <w:color w:val="A31515"/>
          <w:szCs w:val="20"/>
          <w:lang w:val="en-US"/>
        </w:rPr>
        <w:t>&lt;iostream&gt;</w:t>
      </w:r>
    </w:p>
    <w:p w:rsidR="00864294" w:rsidRPr="00864294" w:rsidRDefault="00864294" w:rsidP="00864294">
      <w:pPr>
        <w:autoSpaceDE w:val="0"/>
        <w:autoSpaceDN w:val="0"/>
        <w:adjustRightInd w:val="0"/>
        <w:spacing w:after="0" w:line="240" w:lineRule="auto"/>
        <w:rPr>
          <w:rFonts w:ascii="Courier New" w:hAnsi="Courier New" w:cs="Courier New"/>
          <w:color w:val="000000"/>
          <w:szCs w:val="20"/>
          <w:lang w:val="en-US"/>
        </w:rPr>
      </w:pPr>
      <w:r w:rsidRPr="00864294">
        <w:rPr>
          <w:rFonts w:ascii="Courier New" w:hAnsi="Courier New" w:cs="Courier New"/>
          <w:color w:val="808080"/>
          <w:szCs w:val="20"/>
          <w:lang w:val="en-US"/>
        </w:rPr>
        <w:t>#include</w:t>
      </w:r>
      <w:r w:rsidRPr="00864294">
        <w:rPr>
          <w:rFonts w:ascii="Courier New" w:hAnsi="Courier New" w:cs="Courier New"/>
          <w:color w:val="000000"/>
          <w:szCs w:val="20"/>
          <w:lang w:val="en-US"/>
        </w:rPr>
        <w:t xml:space="preserve"> </w:t>
      </w:r>
      <w:r w:rsidRPr="00864294">
        <w:rPr>
          <w:rFonts w:ascii="Courier New" w:hAnsi="Courier New" w:cs="Courier New"/>
          <w:color w:val="A31515"/>
          <w:szCs w:val="20"/>
          <w:lang w:val="en-US"/>
        </w:rPr>
        <w:t>&lt;deque&gt;</w:t>
      </w:r>
    </w:p>
    <w:p w:rsidR="00864294" w:rsidRPr="00864294" w:rsidRDefault="00864294" w:rsidP="00864294">
      <w:pPr>
        <w:autoSpaceDE w:val="0"/>
        <w:autoSpaceDN w:val="0"/>
        <w:adjustRightInd w:val="0"/>
        <w:spacing w:after="0" w:line="240" w:lineRule="auto"/>
        <w:rPr>
          <w:rFonts w:ascii="Courier New" w:hAnsi="Courier New" w:cs="Courier New"/>
          <w:color w:val="000000"/>
          <w:szCs w:val="20"/>
          <w:lang w:val="en-US"/>
        </w:rPr>
      </w:pPr>
    </w:p>
    <w:p w:rsidR="00864294" w:rsidRPr="00864294" w:rsidRDefault="00864294" w:rsidP="00864294">
      <w:pPr>
        <w:autoSpaceDE w:val="0"/>
        <w:autoSpaceDN w:val="0"/>
        <w:adjustRightInd w:val="0"/>
        <w:spacing w:after="0" w:line="240" w:lineRule="auto"/>
        <w:rPr>
          <w:rFonts w:ascii="Courier New" w:hAnsi="Courier New" w:cs="Courier New"/>
          <w:color w:val="000000"/>
          <w:szCs w:val="20"/>
          <w:lang w:val="en-US"/>
        </w:rPr>
      </w:pPr>
      <w:r w:rsidRPr="00864294">
        <w:rPr>
          <w:rFonts w:ascii="Courier New" w:hAnsi="Courier New" w:cs="Courier New"/>
          <w:color w:val="0000FF"/>
          <w:szCs w:val="20"/>
          <w:lang w:val="en-US"/>
        </w:rPr>
        <w:t>int</w:t>
      </w:r>
      <w:r w:rsidRPr="00864294">
        <w:rPr>
          <w:rFonts w:ascii="Courier New" w:hAnsi="Courier New" w:cs="Courier New"/>
          <w:color w:val="000000"/>
          <w:szCs w:val="20"/>
          <w:lang w:val="en-US"/>
        </w:rPr>
        <w:t xml:space="preserve"> main() {</w:t>
      </w:r>
    </w:p>
    <w:p w:rsidR="00864294" w:rsidRPr="00864294" w:rsidRDefault="00864294" w:rsidP="00864294">
      <w:pPr>
        <w:autoSpaceDE w:val="0"/>
        <w:autoSpaceDN w:val="0"/>
        <w:adjustRightInd w:val="0"/>
        <w:spacing w:after="0" w:line="240" w:lineRule="auto"/>
        <w:rPr>
          <w:rFonts w:ascii="Courier New" w:hAnsi="Courier New" w:cs="Courier New"/>
          <w:color w:val="000000"/>
          <w:szCs w:val="20"/>
          <w:lang w:val="en-US"/>
        </w:rPr>
      </w:pPr>
      <w:r w:rsidRPr="00864294">
        <w:rPr>
          <w:rFonts w:ascii="Courier New" w:hAnsi="Courier New" w:cs="Courier New"/>
          <w:color w:val="000000"/>
          <w:szCs w:val="20"/>
          <w:lang w:val="en-US"/>
        </w:rPr>
        <w:t xml:space="preserve">    std::</w:t>
      </w:r>
      <w:r w:rsidRPr="00864294">
        <w:rPr>
          <w:rFonts w:ascii="Courier New" w:hAnsi="Courier New" w:cs="Courier New"/>
          <w:color w:val="2B91AF"/>
          <w:szCs w:val="20"/>
          <w:lang w:val="en-US"/>
        </w:rPr>
        <w:t>deque</w:t>
      </w:r>
      <w:r w:rsidRPr="00864294">
        <w:rPr>
          <w:rFonts w:ascii="Courier New" w:hAnsi="Courier New" w:cs="Courier New"/>
          <w:color w:val="000000"/>
          <w:szCs w:val="20"/>
          <w:lang w:val="en-US"/>
        </w:rPr>
        <w:t>&lt;</w:t>
      </w:r>
      <w:r w:rsidRPr="00864294">
        <w:rPr>
          <w:rFonts w:ascii="Courier New" w:hAnsi="Courier New" w:cs="Courier New"/>
          <w:color w:val="0000FF"/>
          <w:szCs w:val="20"/>
          <w:lang w:val="en-US"/>
        </w:rPr>
        <w:t>int</w:t>
      </w:r>
      <w:r w:rsidRPr="00864294">
        <w:rPr>
          <w:rFonts w:ascii="Courier New" w:hAnsi="Courier New" w:cs="Courier New"/>
          <w:color w:val="000000"/>
          <w:szCs w:val="20"/>
          <w:lang w:val="en-US"/>
        </w:rPr>
        <w:t>&gt; mydeque;</w:t>
      </w:r>
    </w:p>
    <w:p w:rsidR="00864294" w:rsidRPr="00864294" w:rsidRDefault="00864294" w:rsidP="00864294">
      <w:pPr>
        <w:autoSpaceDE w:val="0"/>
        <w:autoSpaceDN w:val="0"/>
        <w:adjustRightInd w:val="0"/>
        <w:spacing w:after="0" w:line="240" w:lineRule="auto"/>
        <w:rPr>
          <w:rFonts w:ascii="Courier New" w:hAnsi="Courier New" w:cs="Courier New"/>
          <w:color w:val="000000"/>
          <w:szCs w:val="20"/>
          <w:lang w:val="en-US"/>
        </w:rPr>
      </w:pPr>
      <w:r w:rsidRPr="00864294">
        <w:rPr>
          <w:rFonts w:ascii="Courier New" w:hAnsi="Courier New" w:cs="Courier New"/>
          <w:color w:val="000000"/>
          <w:szCs w:val="20"/>
          <w:lang w:val="en-US"/>
        </w:rPr>
        <w:t xml:space="preserve">    std::</w:t>
      </w:r>
      <w:r w:rsidRPr="00864294">
        <w:rPr>
          <w:rFonts w:ascii="Courier New" w:hAnsi="Courier New" w:cs="Courier New"/>
          <w:color w:val="2B91AF"/>
          <w:szCs w:val="20"/>
          <w:lang w:val="en-US"/>
        </w:rPr>
        <w:t>deque</w:t>
      </w:r>
      <w:r w:rsidRPr="00864294">
        <w:rPr>
          <w:rFonts w:ascii="Courier New" w:hAnsi="Courier New" w:cs="Courier New"/>
          <w:color w:val="000000"/>
          <w:szCs w:val="20"/>
          <w:lang w:val="en-US"/>
        </w:rPr>
        <w:t>&lt;</w:t>
      </w:r>
      <w:r w:rsidRPr="00864294">
        <w:rPr>
          <w:rFonts w:ascii="Courier New" w:hAnsi="Courier New" w:cs="Courier New"/>
          <w:color w:val="0000FF"/>
          <w:szCs w:val="20"/>
          <w:lang w:val="en-US"/>
        </w:rPr>
        <w:t>int</w:t>
      </w:r>
      <w:r w:rsidRPr="00864294">
        <w:rPr>
          <w:rFonts w:ascii="Courier New" w:hAnsi="Courier New" w:cs="Courier New"/>
          <w:color w:val="000000"/>
          <w:szCs w:val="20"/>
          <w:lang w:val="en-US"/>
        </w:rPr>
        <w:t>&gt;::</w:t>
      </w:r>
      <w:r w:rsidRPr="00864294">
        <w:rPr>
          <w:rFonts w:ascii="Courier New" w:hAnsi="Courier New" w:cs="Courier New"/>
          <w:color w:val="2B91AF"/>
          <w:szCs w:val="20"/>
          <w:lang w:val="en-US"/>
        </w:rPr>
        <w:t>iterator</w:t>
      </w:r>
      <w:r w:rsidRPr="00864294">
        <w:rPr>
          <w:rFonts w:ascii="Courier New" w:hAnsi="Courier New" w:cs="Courier New"/>
          <w:color w:val="000000"/>
          <w:szCs w:val="20"/>
          <w:lang w:val="en-US"/>
        </w:rPr>
        <w:t xml:space="preserve"> it;</w:t>
      </w:r>
    </w:p>
    <w:p w:rsidR="00864294" w:rsidRPr="00864294" w:rsidRDefault="00864294" w:rsidP="00864294">
      <w:pPr>
        <w:autoSpaceDE w:val="0"/>
        <w:autoSpaceDN w:val="0"/>
        <w:adjustRightInd w:val="0"/>
        <w:spacing w:after="0" w:line="240" w:lineRule="auto"/>
        <w:rPr>
          <w:rFonts w:ascii="Courier New" w:hAnsi="Courier New" w:cs="Courier New"/>
          <w:color w:val="000000"/>
          <w:szCs w:val="20"/>
          <w:lang w:val="en-US"/>
        </w:rPr>
      </w:pPr>
    </w:p>
    <w:p w:rsidR="00864294" w:rsidRPr="00864294" w:rsidRDefault="00864294" w:rsidP="00864294">
      <w:pPr>
        <w:autoSpaceDE w:val="0"/>
        <w:autoSpaceDN w:val="0"/>
        <w:adjustRightInd w:val="0"/>
        <w:spacing w:after="0" w:line="240" w:lineRule="auto"/>
        <w:rPr>
          <w:rFonts w:ascii="Courier New" w:hAnsi="Courier New" w:cs="Courier New"/>
          <w:color w:val="000000"/>
          <w:szCs w:val="20"/>
          <w:lang w:val="en-US"/>
        </w:rPr>
      </w:pPr>
      <w:r w:rsidRPr="00864294">
        <w:rPr>
          <w:rFonts w:ascii="Courier New" w:hAnsi="Courier New" w:cs="Courier New"/>
          <w:color w:val="000000"/>
          <w:szCs w:val="20"/>
          <w:lang w:val="en-US"/>
        </w:rPr>
        <w:t xml:space="preserve">    </w:t>
      </w:r>
      <w:r w:rsidRPr="00864294">
        <w:rPr>
          <w:rFonts w:ascii="Courier New" w:hAnsi="Courier New" w:cs="Courier New"/>
          <w:color w:val="0000FF"/>
          <w:szCs w:val="20"/>
          <w:lang w:val="en-US"/>
        </w:rPr>
        <w:t>for</w:t>
      </w:r>
      <w:r w:rsidRPr="00864294">
        <w:rPr>
          <w:rFonts w:ascii="Courier New" w:hAnsi="Courier New" w:cs="Courier New"/>
          <w:color w:val="000000"/>
          <w:szCs w:val="20"/>
          <w:lang w:val="en-US"/>
        </w:rPr>
        <w:t xml:space="preserve"> (</w:t>
      </w:r>
      <w:r w:rsidRPr="00864294">
        <w:rPr>
          <w:rFonts w:ascii="Courier New" w:hAnsi="Courier New" w:cs="Courier New"/>
          <w:color w:val="0000FF"/>
          <w:szCs w:val="20"/>
          <w:lang w:val="en-US"/>
        </w:rPr>
        <w:t>int</w:t>
      </w:r>
      <w:r w:rsidRPr="00864294">
        <w:rPr>
          <w:rFonts w:ascii="Courier New" w:hAnsi="Courier New" w:cs="Courier New"/>
          <w:color w:val="000000"/>
          <w:szCs w:val="20"/>
          <w:lang w:val="en-US"/>
        </w:rPr>
        <w:t xml:space="preserve"> i = 1; i &lt; 10; ++i) mydeque.push_back(i);</w:t>
      </w:r>
    </w:p>
    <w:p w:rsidR="00864294" w:rsidRPr="00864294" w:rsidRDefault="00864294" w:rsidP="00864294">
      <w:pPr>
        <w:autoSpaceDE w:val="0"/>
        <w:autoSpaceDN w:val="0"/>
        <w:adjustRightInd w:val="0"/>
        <w:spacing w:after="0" w:line="240" w:lineRule="auto"/>
        <w:rPr>
          <w:rFonts w:ascii="Courier New" w:hAnsi="Courier New" w:cs="Courier New"/>
          <w:color w:val="000000"/>
          <w:szCs w:val="20"/>
          <w:lang w:val="en-US"/>
        </w:rPr>
      </w:pPr>
    </w:p>
    <w:p w:rsidR="00864294" w:rsidRPr="00864294" w:rsidRDefault="00864294" w:rsidP="00864294">
      <w:pPr>
        <w:autoSpaceDE w:val="0"/>
        <w:autoSpaceDN w:val="0"/>
        <w:adjustRightInd w:val="0"/>
        <w:spacing w:after="0" w:line="240" w:lineRule="auto"/>
        <w:rPr>
          <w:rFonts w:ascii="Courier New" w:hAnsi="Courier New" w:cs="Courier New"/>
          <w:color w:val="000000"/>
          <w:szCs w:val="20"/>
          <w:lang w:val="en-US"/>
        </w:rPr>
      </w:pPr>
      <w:r w:rsidRPr="00864294">
        <w:rPr>
          <w:rFonts w:ascii="Courier New" w:hAnsi="Courier New" w:cs="Courier New"/>
          <w:color w:val="000000"/>
          <w:szCs w:val="20"/>
          <w:lang w:val="en-US"/>
        </w:rPr>
        <w:t xml:space="preserve">    mydeque.resize(5);</w:t>
      </w:r>
    </w:p>
    <w:p w:rsidR="00864294" w:rsidRPr="00864294" w:rsidRDefault="00864294" w:rsidP="00864294">
      <w:pPr>
        <w:autoSpaceDE w:val="0"/>
        <w:autoSpaceDN w:val="0"/>
        <w:adjustRightInd w:val="0"/>
        <w:spacing w:after="0" w:line="240" w:lineRule="auto"/>
        <w:rPr>
          <w:rFonts w:ascii="Courier New" w:hAnsi="Courier New" w:cs="Courier New"/>
          <w:color w:val="000000"/>
          <w:szCs w:val="20"/>
          <w:lang w:val="en-US"/>
        </w:rPr>
      </w:pPr>
      <w:r w:rsidRPr="00864294">
        <w:rPr>
          <w:rFonts w:ascii="Courier New" w:hAnsi="Courier New" w:cs="Courier New"/>
          <w:color w:val="000000"/>
          <w:szCs w:val="20"/>
          <w:lang w:val="en-US"/>
        </w:rPr>
        <w:t xml:space="preserve">    mydeque.resize(8, 100);</w:t>
      </w:r>
    </w:p>
    <w:p w:rsidR="00864294" w:rsidRPr="00864294" w:rsidRDefault="00864294" w:rsidP="00864294">
      <w:pPr>
        <w:autoSpaceDE w:val="0"/>
        <w:autoSpaceDN w:val="0"/>
        <w:adjustRightInd w:val="0"/>
        <w:spacing w:after="0" w:line="240" w:lineRule="auto"/>
        <w:rPr>
          <w:rFonts w:ascii="Courier New" w:hAnsi="Courier New" w:cs="Courier New"/>
          <w:color w:val="000000"/>
          <w:szCs w:val="20"/>
          <w:lang w:val="en-US"/>
        </w:rPr>
      </w:pPr>
      <w:r w:rsidRPr="00864294">
        <w:rPr>
          <w:rFonts w:ascii="Courier New" w:hAnsi="Courier New" w:cs="Courier New"/>
          <w:color w:val="000000"/>
          <w:szCs w:val="20"/>
          <w:lang w:val="en-US"/>
        </w:rPr>
        <w:t xml:space="preserve">    mydeque.resize(12);</w:t>
      </w:r>
    </w:p>
    <w:p w:rsidR="00864294" w:rsidRPr="00864294" w:rsidRDefault="00864294" w:rsidP="00864294">
      <w:pPr>
        <w:autoSpaceDE w:val="0"/>
        <w:autoSpaceDN w:val="0"/>
        <w:adjustRightInd w:val="0"/>
        <w:spacing w:after="0" w:line="240" w:lineRule="auto"/>
        <w:rPr>
          <w:rFonts w:ascii="Courier New" w:hAnsi="Courier New" w:cs="Courier New"/>
          <w:color w:val="000000"/>
          <w:szCs w:val="20"/>
          <w:lang w:val="en-US"/>
        </w:rPr>
      </w:pPr>
    </w:p>
    <w:p w:rsidR="00864294" w:rsidRPr="00864294" w:rsidRDefault="00864294" w:rsidP="00864294">
      <w:pPr>
        <w:autoSpaceDE w:val="0"/>
        <w:autoSpaceDN w:val="0"/>
        <w:adjustRightInd w:val="0"/>
        <w:spacing w:after="0" w:line="240" w:lineRule="auto"/>
        <w:rPr>
          <w:rFonts w:ascii="Courier New" w:hAnsi="Courier New" w:cs="Courier New"/>
          <w:color w:val="000000"/>
          <w:szCs w:val="20"/>
          <w:lang w:val="en-US"/>
        </w:rPr>
      </w:pPr>
      <w:r w:rsidRPr="00864294">
        <w:rPr>
          <w:rFonts w:ascii="Courier New" w:hAnsi="Courier New" w:cs="Courier New"/>
          <w:color w:val="000000"/>
          <w:szCs w:val="20"/>
          <w:lang w:val="en-US"/>
        </w:rPr>
        <w:t xml:space="preserve">    std::cout </w:t>
      </w:r>
      <w:r w:rsidRPr="00864294">
        <w:rPr>
          <w:rFonts w:ascii="Courier New" w:hAnsi="Courier New" w:cs="Courier New"/>
          <w:color w:val="008080"/>
          <w:szCs w:val="20"/>
          <w:lang w:val="en-US"/>
        </w:rPr>
        <w:t>&lt;&lt;</w:t>
      </w:r>
      <w:r w:rsidRPr="00864294">
        <w:rPr>
          <w:rFonts w:ascii="Courier New" w:hAnsi="Courier New" w:cs="Courier New"/>
          <w:color w:val="000000"/>
          <w:szCs w:val="20"/>
          <w:lang w:val="en-US"/>
        </w:rPr>
        <w:t xml:space="preserve"> </w:t>
      </w:r>
      <w:r w:rsidRPr="00864294">
        <w:rPr>
          <w:rFonts w:ascii="Courier New" w:hAnsi="Courier New" w:cs="Courier New"/>
          <w:color w:val="A31515"/>
          <w:szCs w:val="20"/>
          <w:lang w:val="en-US"/>
        </w:rPr>
        <w:t>"mydeque contains:"</w:t>
      </w:r>
      <w:r w:rsidRPr="00864294">
        <w:rPr>
          <w:rFonts w:ascii="Courier New" w:hAnsi="Courier New" w:cs="Courier New"/>
          <w:color w:val="000000"/>
          <w:szCs w:val="20"/>
          <w:lang w:val="en-US"/>
        </w:rPr>
        <w:t>;</w:t>
      </w:r>
    </w:p>
    <w:p w:rsidR="00864294" w:rsidRPr="00864294" w:rsidRDefault="00864294" w:rsidP="00864294">
      <w:pPr>
        <w:autoSpaceDE w:val="0"/>
        <w:autoSpaceDN w:val="0"/>
        <w:adjustRightInd w:val="0"/>
        <w:spacing w:after="0" w:line="240" w:lineRule="auto"/>
        <w:rPr>
          <w:rFonts w:ascii="Courier New" w:hAnsi="Courier New" w:cs="Courier New"/>
          <w:color w:val="000000"/>
          <w:szCs w:val="20"/>
          <w:lang w:val="en-US"/>
        </w:rPr>
      </w:pPr>
      <w:r w:rsidRPr="00864294">
        <w:rPr>
          <w:rFonts w:ascii="Courier New" w:hAnsi="Courier New" w:cs="Courier New"/>
          <w:color w:val="000000"/>
          <w:szCs w:val="20"/>
          <w:lang w:val="en-US"/>
        </w:rPr>
        <w:t xml:space="preserve">    </w:t>
      </w:r>
      <w:r w:rsidRPr="00864294">
        <w:rPr>
          <w:rFonts w:ascii="Courier New" w:hAnsi="Courier New" w:cs="Courier New"/>
          <w:color w:val="0000FF"/>
          <w:szCs w:val="20"/>
          <w:lang w:val="en-US"/>
        </w:rPr>
        <w:t>for</w:t>
      </w:r>
      <w:r w:rsidRPr="00864294">
        <w:rPr>
          <w:rFonts w:ascii="Courier New" w:hAnsi="Courier New" w:cs="Courier New"/>
          <w:color w:val="000000"/>
          <w:szCs w:val="20"/>
          <w:lang w:val="en-US"/>
        </w:rPr>
        <w:t xml:space="preserve"> (std::</w:t>
      </w:r>
      <w:r w:rsidRPr="00864294">
        <w:rPr>
          <w:rFonts w:ascii="Courier New" w:hAnsi="Courier New" w:cs="Courier New"/>
          <w:color w:val="2B91AF"/>
          <w:szCs w:val="20"/>
          <w:lang w:val="en-US"/>
        </w:rPr>
        <w:t>deque</w:t>
      </w:r>
      <w:r w:rsidRPr="00864294">
        <w:rPr>
          <w:rFonts w:ascii="Courier New" w:hAnsi="Courier New" w:cs="Courier New"/>
          <w:color w:val="000000"/>
          <w:szCs w:val="20"/>
          <w:lang w:val="en-US"/>
        </w:rPr>
        <w:t>&lt;</w:t>
      </w:r>
      <w:r w:rsidRPr="00864294">
        <w:rPr>
          <w:rFonts w:ascii="Courier New" w:hAnsi="Courier New" w:cs="Courier New"/>
          <w:color w:val="0000FF"/>
          <w:szCs w:val="20"/>
          <w:lang w:val="en-US"/>
        </w:rPr>
        <w:t>int</w:t>
      </w:r>
      <w:r w:rsidRPr="00864294">
        <w:rPr>
          <w:rFonts w:ascii="Courier New" w:hAnsi="Courier New" w:cs="Courier New"/>
          <w:color w:val="000000"/>
          <w:szCs w:val="20"/>
          <w:lang w:val="en-US"/>
        </w:rPr>
        <w:t>&gt;::</w:t>
      </w:r>
      <w:r w:rsidRPr="00864294">
        <w:rPr>
          <w:rFonts w:ascii="Courier New" w:hAnsi="Courier New" w:cs="Courier New"/>
          <w:color w:val="2B91AF"/>
          <w:szCs w:val="20"/>
          <w:lang w:val="en-US"/>
        </w:rPr>
        <w:t>iterator</w:t>
      </w:r>
      <w:r w:rsidRPr="00864294">
        <w:rPr>
          <w:rFonts w:ascii="Courier New" w:hAnsi="Courier New" w:cs="Courier New"/>
          <w:color w:val="000000"/>
          <w:szCs w:val="20"/>
          <w:lang w:val="en-US"/>
        </w:rPr>
        <w:t xml:space="preserve"> it = mydeque.begin(); it </w:t>
      </w:r>
      <w:r w:rsidRPr="00864294">
        <w:rPr>
          <w:rFonts w:ascii="Courier New" w:hAnsi="Courier New" w:cs="Courier New"/>
          <w:color w:val="008080"/>
          <w:szCs w:val="20"/>
          <w:lang w:val="en-US"/>
        </w:rPr>
        <w:t>!=</w:t>
      </w:r>
      <w:r w:rsidRPr="00864294">
        <w:rPr>
          <w:rFonts w:ascii="Courier New" w:hAnsi="Courier New" w:cs="Courier New"/>
          <w:color w:val="000000"/>
          <w:szCs w:val="20"/>
          <w:lang w:val="en-US"/>
        </w:rPr>
        <w:t xml:space="preserve"> mydeque.end(); </w:t>
      </w:r>
      <w:r w:rsidRPr="00864294">
        <w:rPr>
          <w:rFonts w:ascii="Courier New" w:hAnsi="Courier New" w:cs="Courier New"/>
          <w:color w:val="008080"/>
          <w:szCs w:val="20"/>
          <w:lang w:val="en-US"/>
        </w:rPr>
        <w:t>++</w:t>
      </w:r>
      <w:r w:rsidRPr="00864294">
        <w:rPr>
          <w:rFonts w:ascii="Courier New" w:hAnsi="Courier New" w:cs="Courier New"/>
          <w:color w:val="000000"/>
          <w:szCs w:val="20"/>
          <w:lang w:val="en-US"/>
        </w:rPr>
        <w:t>it)</w:t>
      </w:r>
    </w:p>
    <w:p w:rsidR="00864294" w:rsidRPr="00864294" w:rsidRDefault="00864294" w:rsidP="00864294">
      <w:pPr>
        <w:autoSpaceDE w:val="0"/>
        <w:autoSpaceDN w:val="0"/>
        <w:adjustRightInd w:val="0"/>
        <w:spacing w:after="0" w:line="240" w:lineRule="auto"/>
        <w:rPr>
          <w:rFonts w:ascii="Courier New" w:hAnsi="Courier New" w:cs="Courier New"/>
          <w:color w:val="000000"/>
          <w:szCs w:val="20"/>
          <w:lang w:val="en-US"/>
        </w:rPr>
      </w:pPr>
      <w:r w:rsidRPr="00864294">
        <w:rPr>
          <w:rFonts w:ascii="Courier New" w:hAnsi="Courier New" w:cs="Courier New"/>
          <w:color w:val="000000"/>
          <w:szCs w:val="20"/>
          <w:lang w:val="en-US"/>
        </w:rPr>
        <w:t xml:space="preserve">        std::cout </w:t>
      </w:r>
      <w:r w:rsidRPr="00864294">
        <w:rPr>
          <w:rFonts w:ascii="Courier New" w:hAnsi="Courier New" w:cs="Courier New"/>
          <w:color w:val="008080"/>
          <w:szCs w:val="20"/>
          <w:lang w:val="en-US"/>
        </w:rPr>
        <w:t>&lt;&lt;</w:t>
      </w:r>
      <w:r w:rsidRPr="00864294">
        <w:rPr>
          <w:rFonts w:ascii="Courier New" w:hAnsi="Courier New" w:cs="Courier New"/>
          <w:color w:val="000000"/>
          <w:szCs w:val="20"/>
          <w:lang w:val="en-US"/>
        </w:rPr>
        <w:t xml:space="preserve"> </w:t>
      </w:r>
      <w:r w:rsidRPr="00864294">
        <w:rPr>
          <w:rFonts w:ascii="Courier New" w:hAnsi="Courier New" w:cs="Courier New"/>
          <w:color w:val="A31515"/>
          <w:szCs w:val="20"/>
          <w:lang w:val="en-US"/>
        </w:rPr>
        <w:t>' '</w:t>
      </w:r>
      <w:r w:rsidRPr="00864294">
        <w:rPr>
          <w:rFonts w:ascii="Courier New" w:hAnsi="Courier New" w:cs="Courier New"/>
          <w:color w:val="000000"/>
          <w:szCs w:val="20"/>
          <w:lang w:val="en-US"/>
        </w:rPr>
        <w:t xml:space="preserve"> </w:t>
      </w:r>
      <w:r w:rsidRPr="00864294">
        <w:rPr>
          <w:rFonts w:ascii="Courier New" w:hAnsi="Courier New" w:cs="Courier New"/>
          <w:color w:val="008080"/>
          <w:szCs w:val="20"/>
          <w:lang w:val="en-US"/>
        </w:rPr>
        <w:t>&lt;&lt;</w:t>
      </w:r>
      <w:r w:rsidRPr="00864294">
        <w:rPr>
          <w:rFonts w:ascii="Courier New" w:hAnsi="Courier New" w:cs="Courier New"/>
          <w:color w:val="000000"/>
          <w:szCs w:val="20"/>
          <w:lang w:val="en-US"/>
        </w:rPr>
        <w:t xml:space="preserve"> </w:t>
      </w:r>
      <w:r w:rsidRPr="00864294">
        <w:rPr>
          <w:rFonts w:ascii="Courier New" w:hAnsi="Courier New" w:cs="Courier New"/>
          <w:color w:val="008080"/>
          <w:szCs w:val="20"/>
          <w:lang w:val="en-US"/>
        </w:rPr>
        <w:t>*</w:t>
      </w:r>
      <w:r w:rsidRPr="00864294">
        <w:rPr>
          <w:rFonts w:ascii="Courier New" w:hAnsi="Courier New" w:cs="Courier New"/>
          <w:color w:val="000000"/>
          <w:szCs w:val="20"/>
          <w:lang w:val="en-US"/>
        </w:rPr>
        <w:t>it;</w:t>
      </w:r>
    </w:p>
    <w:p w:rsidR="00864294" w:rsidRPr="00864294" w:rsidRDefault="00864294" w:rsidP="00864294">
      <w:pPr>
        <w:autoSpaceDE w:val="0"/>
        <w:autoSpaceDN w:val="0"/>
        <w:adjustRightInd w:val="0"/>
        <w:spacing w:after="0" w:line="240" w:lineRule="auto"/>
        <w:rPr>
          <w:rFonts w:ascii="Courier New" w:hAnsi="Courier New" w:cs="Courier New"/>
          <w:color w:val="000000"/>
          <w:szCs w:val="20"/>
          <w:lang w:val="en-US"/>
        </w:rPr>
      </w:pPr>
      <w:r w:rsidRPr="00864294">
        <w:rPr>
          <w:rFonts w:ascii="Courier New" w:hAnsi="Courier New" w:cs="Courier New"/>
          <w:color w:val="000000"/>
          <w:szCs w:val="20"/>
          <w:lang w:val="en-US"/>
        </w:rPr>
        <w:t xml:space="preserve">    std::cout </w:t>
      </w:r>
      <w:r w:rsidRPr="00864294">
        <w:rPr>
          <w:rFonts w:ascii="Courier New" w:hAnsi="Courier New" w:cs="Courier New"/>
          <w:color w:val="008080"/>
          <w:szCs w:val="20"/>
          <w:lang w:val="en-US"/>
        </w:rPr>
        <w:t>&lt;&lt;</w:t>
      </w:r>
      <w:r w:rsidRPr="00864294">
        <w:rPr>
          <w:rFonts w:ascii="Courier New" w:hAnsi="Courier New" w:cs="Courier New"/>
          <w:color w:val="000000"/>
          <w:szCs w:val="20"/>
          <w:lang w:val="en-US"/>
        </w:rPr>
        <w:t xml:space="preserve"> </w:t>
      </w:r>
      <w:r w:rsidRPr="00864294">
        <w:rPr>
          <w:rFonts w:ascii="Courier New" w:hAnsi="Courier New" w:cs="Courier New"/>
          <w:color w:val="A31515"/>
          <w:szCs w:val="20"/>
          <w:lang w:val="en-US"/>
        </w:rPr>
        <w:t>'\n'</w:t>
      </w:r>
      <w:r w:rsidRPr="00864294">
        <w:rPr>
          <w:rFonts w:ascii="Courier New" w:hAnsi="Courier New" w:cs="Courier New"/>
          <w:color w:val="000000"/>
          <w:szCs w:val="20"/>
          <w:lang w:val="en-US"/>
        </w:rPr>
        <w:t>;</w:t>
      </w:r>
    </w:p>
    <w:p w:rsidR="00864294" w:rsidRPr="00864294" w:rsidRDefault="00864294" w:rsidP="00864294">
      <w:pPr>
        <w:autoSpaceDE w:val="0"/>
        <w:autoSpaceDN w:val="0"/>
        <w:adjustRightInd w:val="0"/>
        <w:spacing w:after="0" w:line="240" w:lineRule="auto"/>
        <w:rPr>
          <w:rFonts w:ascii="Courier New" w:hAnsi="Courier New" w:cs="Courier New"/>
          <w:color w:val="000000"/>
          <w:szCs w:val="20"/>
          <w:lang w:val="en-US"/>
        </w:rPr>
      </w:pPr>
    </w:p>
    <w:p w:rsidR="00864294" w:rsidRPr="00864294" w:rsidRDefault="00864294" w:rsidP="00864294">
      <w:pPr>
        <w:autoSpaceDE w:val="0"/>
        <w:autoSpaceDN w:val="0"/>
        <w:adjustRightInd w:val="0"/>
        <w:spacing w:after="0" w:line="240" w:lineRule="auto"/>
        <w:rPr>
          <w:rFonts w:ascii="Courier New" w:hAnsi="Courier New" w:cs="Courier New"/>
          <w:color w:val="000000"/>
          <w:szCs w:val="20"/>
          <w:lang w:val="en-US"/>
        </w:rPr>
      </w:pPr>
      <w:r w:rsidRPr="00864294">
        <w:rPr>
          <w:rFonts w:ascii="Courier New" w:hAnsi="Courier New" w:cs="Courier New"/>
          <w:color w:val="000000"/>
          <w:szCs w:val="20"/>
          <w:lang w:val="en-US"/>
        </w:rPr>
        <w:t xml:space="preserve">    </w:t>
      </w:r>
      <w:r w:rsidRPr="00864294">
        <w:rPr>
          <w:rFonts w:ascii="Courier New" w:hAnsi="Courier New" w:cs="Courier New"/>
          <w:color w:val="0000FF"/>
          <w:szCs w:val="20"/>
          <w:lang w:val="en-US"/>
        </w:rPr>
        <w:t>return</w:t>
      </w:r>
      <w:r w:rsidRPr="00864294">
        <w:rPr>
          <w:rFonts w:ascii="Courier New" w:hAnsi="Courier New" w:cs="Courier New"/>
          <w:color w:val="000000"/>
          <w:szCs w:val="20"/>
          <w:lang w:val="en-US"/>
        </w:rPr>
        <w:t xml:space="preserve"> 0;</w:t>
      </w:r>
    </w:p>
    <w:p w:rsidR="00F37783" w:rsidRPr="00864294" w:rsidRDefault="00864294" w:rsidP="00864294">
      <w:pPr>
        <w:spacing w:after="80"/>
        <w:jc w:val="both"/>
        <w:rPr>
          <w:rFonts w:ascii="Courier New" w:hAnsi="Courier New" w:cs="Courier New"/>
          <w:color w:val="000000"/>
          <w:szCs w:val="20"/>
        </w:rPr>
      </w:pPr>
      <w:r w:rsidRPr="00864294">
        <w:rPr>
          <w:rFonts w:ascii="Courier New" w:hAnsi="Courier New" w:cs="Courier New"/>
          <w:color w:val="000000"/>
          <w:szCs w:val="20"/>
        </w:rPr>
        <w:t>}</w:t>
      </w:r>
    </w:p>
    <w:p w:rsidR="00F37783" w:rsidRDefault="00F37783" w:rsidP="00864294">
      <w:pPr>
        <w:spacing w:after="80"/>
        <w:ind w:firstLine="567"/>
        <w:jc w:val="both"/>
        <w:rPr>
          <w:rFonts w:cs="Arial"/>
          <w:color w:val="000000"/>
          <w:szCs w:val="20"/>
        </w:rPr>
      </w:pPr>
      <w:r w:rsidRPr="00F37783">
        <w:rPr>
          <w:rFonts w:cs="Arial"/>
          <w:color w:val="000000"/>
          <w:szCs w:val="20"/>
        </w:rPr>
        <w:t>Код устанавливает последовательность из 9 чисел в качестве исходного содержимого для mydeque. Затем он сначала использует resize, чтобы установить размер контейнера равным 5, затем увеличить его размер до 8 со значениями 100 для его новых элементов, и, наконец, он увеличивает его размер до 12 со значениями по умолчанию (для элементов int это значение равно нулю).</w:t>
      </w:r>
    </w:p>
    <w:p w:rsidR="00A47BBB" w:rsidRDefault="00A47BBB" w:rsidP="00864294">
      <w:pPr>
        <w:spacing w:after="80"/>
        <w:ind w:firstLine="567"/>
        <w:jc w:val="both"/>
        <w:rPr>
          <w:rFonts w:cs="Arial"/>
          <w:color w:val="000000"/>
          <w:szCs w:val="20"/>
        </w:rPr>
      </w:pPr>
      <w:r>
        <w:rPr>
          <w:rFonts w:cs="Arial"/>
          <w:color w:val="000000"/>
          <w:szCs w:val="20"/>
        </w:rPr>
        <w:t>Результат работы программы:</w:t>
      </w:r>
    </w:p>
    <w:p w:rsidR="00A47BBB" w:rsidRDefault="00864294" w:rsidP="00864294">
      <w:pPr>
        <w:spacing w:after="80"/>
        <w:jc w:val="both"/>
        <w:rPr>
          <w:rFonts w:cs="Arial"/>
          <w:color w:val="000000"/>
          <w:szCs w:val="20"/>
        </w:rPr>
      </w:pPr>
      <w:r w:rsidRPr="00864294">
        <w:rPr>
          <w:rFonts w:cs="Arial"/>
          <w:noProof/>
          <w:color w:val="000000"/>
          <w:szCs w:val="20"/>
          <w:lang w:eastAsia="ru-RU"/>
        </w:rPr>
        <w:drawing>
          <wp:inline distT="0" distB="0" distL="0" distR="0" wp14:anchorId="08C3DEE2" wp14:editId="5D4A3482">
            <wp:extent cx="4096322" cy="219106"/>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96322" cy="219106"/>
                    </a:xfrm>
                    <a:prstGeom prst="rect">
                      <a:avLst/>
                    </a:prstGeom>
                  </pic:spPr>
                </pic:pic>
              </a:graphicData>
            </a:graphic>
          </wp:inline>
        </w:drawing>
      </w:r>
    </w:p>
    <w:p w:rsidR="00A47BBB" w:rsidRPr="00A47BBB" w:rsidRDefault="00E02D8B" w:rsidP="00A47BBB">
      <w:pPr>
        <w:spacing w:before="80" w:after="80"/>
        <w:jc w:val="both"/>
        <w:rPr>
          <w:rFonts w:cs="Arial"/>
          <w:szCs w:val="20"/>
        </w:rPr>
      </w:pPr>
      <w:hyperlink w:anchor="_Последовательные_контейнеры" w:history="1">
        <w:r w:rsidR="00A47BBB" w:rsidRPr="003143A7">
          <w:rPr>
            <w:rStyle w:val="a4"/>
            <w:rFonts w:cs="Arial"/>
            <w:szCs w:val="20"/>
            <w:lang w:val="en-US"/>
          </w:rPr>
          <w:t>&lt;</w:t>
        </w:r>
        <w:r w:rsidR="00A47BBB" w:rsidRPr="003143A7">
          <w:rPr>
            <w:rStyle w:val="a4"/>
            <w:rFonts w:cs="Arial"/>
            <w:szCs w:val="20"/>
          </w:rPr>
          <w:t>Последовательные контейнеры</w:t>
        </w:r>
        <w:r w:rsidR="00A47BBB" w:rsidRPr="003143A7">
          <w:rPr>
            <w:rStyle w:val="a4"/>
            <w:rFonts w:cs="Arial"/>
            <w:szCs w:val="20"/>
            <w:lang w:val="en-US"/>
          </w:rPr>
          <w:t>&gt;</w:t>
        </w:r>
      </w:hyperlink>
    </w:p>
    <w:p w:rsidR="00F37783" w:rsidRPr="00F37783" w:rsidRDefault="002F6C00"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76" w:name="_deque::shrink_to_fit"/>
      <w:bookmarkEnd w:id="76"/>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Pr>
          <w:rFonts w:ascii="Arial" w:hAnsi="Arial" w:cs="Arial"/>
          <w:b/>
          <w:i w:val="0"/>
          <w:color w:val="000000" w:themeColor="text1"/>
          <w:szCs w:val="20"/>
          <w:lang w:val="en-US"/>
        </w:rPr>
        <w:t>shrink_to_fit</w:t>
      </w:r>
    </w:p>
    <w:p w:rsidR="008C4C5E" w:rsidRDefault="008C4C5E" w:rsidP="00F37783">
      <w:pPr>
        <w:spacing w:after="0"/>
        <w:ind w:firstLine="567"/>
        <w:jc w:val="both"/>
        <w:rPr>
          <w:rFonts w:cs="Arial"/>
          <w:color w:val="000000" w:themeColor="text1"/>
          <w:szCs w:val="20"/>
        </w:rPr>
      </w:pPr>
      <w:r w:rsidRPr="008C4C5E">
        <w:rPr>
          <w:rFonts w:cs="Arial"/>
          <w:color w:val="000000" w:themeColor="text1"/>
          <w:szCs w:val="20"/>
        </w:rPr>
        <w:t>shrink_to_fit - уменьшает емкость контейнера до его текущего размера.</w:t>
      </w:r>
    </w:p>
    <w:p w:rsidR="00F37783" w:rsidRPr="00F37783" w:rsidRDefault="00F37783" w:rsidP="00F37783">
      <w:pPr>
        <w:spacing w:after="0"/>
        <w:ind w:firstLine="567"/>
        <w:jc w:val="both"/>
        <w:rPr>
          <w:rFonts w:cs="Arial"/>
          <w:color w:val="000000" w:themeColor="text1"/>
          <w:szCs w:val="20"/>
        </w:rPr>
      </w:pPr>
      <w:r>
        <w:rPr>
          <w:rFonts w:cs="Arial"/>
          <w:color w:val="000000" w:themeColor="text1"/>
          <w:szCs w:val="20"/>
        </w:rPr>
        <w:t>Пример</w:t>
      </w:r>
      <w:r w:rsidRPr="00F37783">
        <w:rPr>
          <w:rFonts w:cs="Arial"/>
          <w:color w:val="000000" w:themeColor="text1"/>
          <w:szCs w:val="20"/>
        </w:rPr>
        <w:t xml:space="preserve"> </w:t>
      </w:r>
      <w:r>
        <w:rPr>
          <w:rFonts w:cs="Arial"/>
          <w:color w:val="000000" w:themeColor="text1"/>
          <w:szCs w:val="20"/>
        </w:rPr>
        <w:t>использования</w:t>
      </w:r>
      <w:r w:rsidRPr="00F37783">
        <w:rPr>
          <w:rFonts w:cs="Arial"/>
          <w:color w:val="000000" w:themeColor="text1"/>
          <w:szCs w:val="20"/>
        </w:rPr>
        <w:t xml:space="preserve"> </w:t>
      </w:r>
      <w:r>
        <w:rPr>
          <w:rFonts w:cs="Arial"/>
          <w:color w:val="000000" w:themeColor="text1"/>
          <w:szCs w:val="20"/>
        </w:rPr>
        <w:t>метода</w:t>
      </w:r>
      <w:r w:rsidRPr="00F37783">
        <w:rPr>
          <w:rFonts w:cs="Arial"/>
          <w:color w:val="000000" w:themeColor="text1"/>
          <w:szCs w:val="20"/>
        </w:rPr>
        <w:t xml:space="preserve"> </w:t>
      </w:r>
      <w:r>
        <w:rPr>
          <w:rFonts w:cs="Arial"/>
          <w:szCs w:val="20"/>
          <w:lang w:val="en-US"/>
        </w:rPr>
        <w:t>shrink</w:t>
      </w:r>
      <w:r w:rsidRPr="00F37783">
        <w:rPr>
          <w:rFonts w:cs="Arial"/>
          <w:szCs w:val="20"/>
        </w:rPr>
        <w:t>_</w:t>
      </w:r>
      <w:r>
        <w:rPr>
          <w:rFonts w:cs="Arial"/>
          <w:szCs w:val="20"/>
          <w:lang w:val="en-US"/>
        </w:rPr>
        <w:t>to</w:t>
      </w:r>
      <w:r w:rsidRPr="00F37783">
        <w:rPr>
          <w:rFonts w:cs="Arial"/>
          <w:szCs w:val="20"/>
        </w:rPr>
        <w:t>_</w:t>
      </w:r>
      <w:r>
        <w:rPr>
          <w:rFonts w:cs="Arial"/>
          <w:szCs w:val="20"/>
          <w:lang w:val="en-US"/>
        </w:rPr>
        <w:t>fit</w:t>
      </w:r>
      <w:r w:rsidRPr="00F37783">
        <w:rPr>
          <w:rFonts w:cs="Arial"/>
          <w:szCs w:val="20"/>
        </w:rPr>
        <w:t>()</w:t>
      </w:r>
      <w:r w:rsidRPr="00F37783">
        <w:rPr>
          <w:rFonts w:cs="Arial"/>
          <w:color w:val="000000" w:themeColor="text1"/>
          <w:szCs w:val="20"/>
        </w:rPr>
        <w:t xml:space="preserve"> </w:t>
      </w:r>
      <w:r>
        <w:rPr>
          <w:rFonts w:cs="Arial"/>
          <w:color w:val="000000" w:themeColor="text1"/>
          <w:szCs w:val="20"/>
        </w:rPr>
        <w:t>в</w:t>
      </w:r>
      <w:r w:rsidRPr="00F37783">
        <w:rPr>
          <w:rFonts w:cs="Arial"/>
          <w:color w:val="000000" w:themeColor="text1"/>
          <w:szCs w:val="20"/>
        </w:rPr>
        <w:t xml:space="preserve"> </w:t>
      </w:r>
      <w:r>
        <w:rPr>
          <w:rFonts w:cs="Arial"/>
          <w:color w:val="000000" w:themeColor="text1"/>
          <w:szCs w:val="20"/>
          <w:lang w:val="en-US"/>
        </w:rPr>
        <w:t>std</w:t>
      </w:r>
      <w:r w:rsidRPr="00F37783">
        <w:rPr>
          <w:rFonts w:cs="Arial"/>
          <w:color w:val="000000" w:themeColor="text1"/>
          <w:szCs w:val="20"/>
        </w:rPr>
        <w:t>::</w:t>
      </w:r>
      <w:r>
        <w:rPr>
          <w:rFonts w:cs="Arial"/>
          <w:color w:val="000000" w:themeColor="text1"/>
          <w:szCs w:val="20"/>
          <w:lang w:val="en-US"/>
        </w:rPr>
        <w:t>deque</w:t>
      </w:r>
      <w:r w:rsidRPr="00F37783">
        <w:rPr>
          <w:rFonts w:cs="Arial"/>
          <w:color w:val="000000" w:themeColor="text1"/>
          <w:szCs w:val="20"/>
        </w:rPr>
        <w:t>:</w:t>
      </w:r>
    </w:p>
    <w:p w:rsidR="00F37783" w:rsidRPr="00F37783" w:rsidRDefault="00F37783" w:rsidP="00F37783">
      <w:pPr>
        <w:pStyle w:val="a9"/>
        <w:spacing w:after="0"/>
        <w:ind w:left="0"/>
        <w:jc w:val="both"/>
        <w:rPr>
          <w:rFonts w:ascii="Courier New" w:hAnsi="Courier New" w:cs="Courier New"/>
          <w:szCs w:val="20"/>
        </w:rPr>
      </w:pPr>
    </w:p>
    <w:p w:rsidR="00F37783" w:rsidRPr="00F37783" w:rsidRDefault="00F37783" w:rsidP="00F37783">
      <w:pPr>
        <w:autoSpaceDE w:val="0"/>
        <w:autoSpaceDN w:val="0"/>
        <w:adjustRightInd w:val="0"/>
        <w:spacing w:after="0" w:line="240" w:lineRule="auto"/>
        <w:rPr>
          <w:rFonts w:ascii="Courier New" w:hAnsi="Courier New" w:cs="Courier New"/>
          <w:color w:val="000000"/>
          <w:szCs w:val="20"/>
          <w:lang w:val="en-US"/>
        </w:rPr>
      </w:pPr>
      <w:r w:rsidRPr="00F37783">
        <w:rPr>
          <w:rFonts w:ascii="Courier New" w:hAnsi="Courier New" w:cs="Courier New"/>
          <w:color w:val="808080"/>
          <w:szCs w:val="20"/>
          <w:lang w:val="en-US"/>
        </w:rPr>
        <w:t>#include</w:t>
      </w:r>
      <w:r w:rsidRPr="00F37783">
        <w:rPr>
          <w:rFonts w:ascii="Courier New" w:hAnsi="Courier New" w:cs="Courier New"/>
          <w:color w:val="000000"/>
          <w:szCs w:val="20"/>
          <w:lang w:val="en-US"/>
        </w:rPr>
        <w:t xml:space="preserve"> </w:t>
      </w:r>
      <w:r w:rsidRPr="00F37783">
        <w:rPr>
          <w:rFonts w:ascii="Courier New" w:hAnsi="Courier New" w:cs="Courier New"/>
          <w:color w:val="A31515"/>
          <w:szCs w:val="20"/>
          <w:lang w:val="en-US"/>
        </w:rPr>
        <w:t>&lt;iostream&gt;</w:t>
      </w:r>
    </w:p>
    <w:p w:rsidR="00F37783" w:rsidRPr="00F37783" w:rsidRDefault="00F37783" w:rsidP="00F37783">
      <w:pPr>
        <w:autoSpaceDE w:val="0"/>
        <w:autoSpaceDN w:val="0"/>
        <w:adjustRightInd w:val="0"/>
        <w:spacing w:after="0" w:line="240" w:lineRule="auto"/>
        <w:rPr>
          <w:rFonts w:ascii="Courier New" w:hAnsi="Courier New" w:cs="Courier New"/>
          <w:color w:val="000000"/>
          <w:szCs w:val="20"/>
          <w:lang w:val="en-US"/>
        </w:rPr>
      </w:pPr>
      <w:r w:rsidRPr="00F37783">
        <w:rPr>
          <w:rFonts w:ascii="Courier New" w:hAnsi="Courier New" w:cs="Courier New"/>
          <w:color w:val="808080"/>
          <w:szCs w:val="20"/>
          <w:lang w:val="en-US"/>
        </w:rPr>
        <w:t>#include</w:t>
      </w:r>
      <w:r w:rsidRPr="00F37783">
        <w:rPr>
          <w:rFonts w:ascii="Courier New" w:hAnsi="Courier New" w:cs="Courier New"/>
          <w:color w:val="000000"/>
          <w:szCs w:val="20"/>
          <w:lang w:val="en-US"/>
        </w:rPr>
        <w:t xml:space="preserve"> </w:t>
      </w:r>
      <w:r w:rsidRPr="00F37783">
        <w:rPr>
          <w:rFonts w:ascii="Courier New" w:hAnsi="Courier New" w:cs="Courier New"/>
          <w:color w:val="A31515"/>
          <w:szCs w:val="20"/>
          <w:lang w:val="en-US"/>
        </w:rPr>
        <w:t>&lt;deque&gt;</w:t>
      </w:r>
    </w:p>
    <w:p w:rsidR="00F37783" w:rsidRPr="00F37783" w:rsidRDefault="00F37783" w:rsidP="00F37783">
      <w:pPr>
        <w:autoSpaceDE w:val="0"/>
        <w:autoSpaceDN w:val="0"/>
        <w:adjustRightInd w:val="0"/>
        <w:spacing w:after="0" w:line="240" w:lineRule="auto"/>
        <w:rPr>
          <w:rFonts w:ascii="Courier New" w:hAnsi="Courier New" w:cs="Courier New"/>
          <w:color w:val="000000"/>
          <w:szCs w:val="20"/>
          <w:lang w:val="en-US"/>
        </w:rPr>
      </w:pPr>
    </w:p>
    <w:p w:rsidR="00F37783" w:rsidRPr="00F37783" w:rsidRDefault="00F37783" w:rsidP="00F37783">
      <w:pPr>
        <w:autoSpaceDE w:val="0"/>
        <w:autoSpaceDN w:val="0"/>
        <w:adjustRightInd w:val="0"/>
        <w:spacing w:after="0" w:line="240" w:lineRule="auto"/>
        <w:rPr>
          <w:rFonts w:ascii="Courier New" w:hAnsi="Courier New" w:cs="Courier New"/>
          <w:color w:val="000000"/>
          <w:szCs w:val="20"/>
          <w:lang w:val="en-US"/>
        </w:rPr>
      </w:pPr>
      <w:r w:rsidRPr="00F37783">
        <w:rPr>
          <w:rFonts w:ascii="Courier New" w:hAnsi="Courier New" w:cs="Courier New"/>
          <w:color w:val="0000FF"/>
          <w:szCs w:val="20"/>
          <w:lang w:val="en-US"/>
        </w:rPr>
        <w:t>int</w:t>
      </w:r>
      <w:r w:rsidRPr="00F37783">
        <w:rPr>
          <w:rFonts w:ascii="Courier New" w:hAnsi="Courier New" w:cs="Courier New"/>
          <w:color w:val="000000"/>
          <w:szCs w:val="20"/>
          <w:lang w:val="en-US"/>
        </w:rPr>
        <w:t xml:space="preserve"> main() {</w:t>
      </w:r>
    </w:p>
    <w:p w:rsidR="00F37783" w:rsidRPr="00F37783" w:rsidRDefault="00F37783" w:rsidP="00F37783">
      <w:pPr>
        <w:autoSpaceDE w:val="0"/>
        <w:autoSpaceDN w:val="0"/>
        <w:adjustRightInd w:val="0"/>
        <w:spacing w:after="0" w:line="240" w:lineRule="auto"/>
        <w:rPr>
          <w:rFonts w:ascii="Courier New" w:hAnsi="Courier New" w:cs="Courier New"/>
          <w:color w:val="000000"/>
          <w:szCs w:val="20"/>
          <w:lang w:val="en-US"/>
        </w:rPr>
      </w:pPr>
      <w:r w:rsidRPr="00F37783">
        <w:rPr>
          <w:rFonts w:ascii="Courier New" w:hAnsi="Courier New" w:cs="Courier New"/>
          <w:color w:val="000000"/>
          <w:szCs w:val="20"/>
          <w:lang w:val="en-US"/>
        </w:rPr>
        <w:tab/>
        <w:t>std::</w:t>
      </w:r>
      <w:r w:rsidRPr="00F37783">
        <w:rPr>
          <w:rFonts w:ascii="Courier New" w:hAnsi="Courier New" w:cs="Courier New"/>
          <w:color w:val="2B91AF"/>
          <w:szCs w:val="20"/>
          <w:lang w:val="en-US"/>
        </w:rPr>
        <w:t>deque</w:t>
      </w:r>
      <w:r w:rsidRPr="00F37783">
        <w:rPr>
          <w:rFonts w:ascii="Courier New" w:hAnsi="Courier New" w:cs="Courier New"/>
          <w:color w:val="000000"/>
          <w:szCs w:val="20"/>
          <w:lang w:val="en-US"/>
        </w:rPr>
        <w:t>&lt;</w:t>
      </w:r>
      <w:r w:rsidRPr="00F37783">
        <w:rPr>
          <w:rFonts w:ascii="Courier New" w:hAnsi="Courier New" w:cs="Courier New"/>
          <w:color w:val="0000FF"/>
          <w:szCs w:val="20"/>
          <w:lang w:val="en-US"/>
        </w:rPr>
        <w:t>int</w:t>
      </w:r>
      <w:r w:rsidRPr="00F37783">
        <w:rPr>
          <w:rFonts w:ascii="Courier New" w:hAnsi="Courier New" w:cs="Courier New"/>
          <w:color w:val="000000"/>
          <w:szCs w:val="20"/>
          <w:lang w:val="en-US"/>
        </w:rPr>
        <w:t>&gt; mydeque(100);</w:t>
      </w:r>
    </w:p>
    <w:p w:rsidR="00F37783" w:rsidRPr="00F37783" w:rsidRDefault="00F37783" w:rsidP="00F37783">
      <w:pPr>
        <w:autoSpaceDE w:val="0"/>
        <w:autoSpaceDN w:val="0"/>
        <w:adjustRightInd w:val="0"/>
        <w:spacing w:after="0" w:line="240" w:lineRule="auto"/>
        <w:rPr>
          <w:rFonts w:ascii="Courier New" w:hAnsi="Courier New" w:cs="Courier New"/>
          <w:color w:val="000000"/>
          <w:szCs w:val="20"/>
          <w:lang w:val="en-US"/>
        </w:rPr>
      </w:pPr>
      <w:r w:rsidRPr="00F37783">
        <w:rPr>
          <w:rFonts w:ascii="Courier New" w:hAnsi="Courier New" w:cs="Courier New"/>
          <w:color w:val="000000"/>
          <w:szCs w:val="20"/>
          <w:lang w:val="en-US"/>
        </w:rPr>
        <w:tab/>
        <w:t xml:space="preserve">std::cout </w:t>
      </w:r>
      <w:r w:rsidRPr="00F37783">
        <w:rPr>
          <w:rFonts w:ascii="Courier New" w:hAnsi="Courier New" w:cs="Courier New"/>
          <w:color w:val="008080"/>
          <w:szCs w:val="20"/>
          <w:lang w:val="en-US"/>
        </w:rPr>
        <w:t>&lt;&lt;</w:t>
      </w:r>
      <w:r w:rsidRPr="00F37783">
        <w:rPr>
          <w:rFonts w:ascii="Courier New" w:hAnsi="Courier New" w:cs="Courier New"/>
          <w:color w:val="000000"/>
          <w:szCs w:val="20"/>
          <w:lang w:val="en-US"/>
        </w:rPr>
        <w:t xml:space="preserve"> </w:t>
      </w:r>
      <w:r w:rsidRPr="00F37783">
        <w:rPr>
          <w:rFonts w:ascii="Courier New" w:hAnsi="Courier New" w:cs="Courier New"/>
          <w:color w:val="A31515"/>
          <w:szCs w:val="20"/>
          <w:lang w:val="en-US"/>
        </w:rPr>
        <w:t>"1. size of mydeque: "</w:t>
      </w:r>
      <w:r w:rsidRPr="00F37783">
        <w:rPr>
          <w:rFonts w:ascii="Courier New" w:hAnsi="Courier New" w:cs="Courier New"/>
          <w:color w:val="000000"/>
          <w:szCs w:val="20"/>
          <w:lang w:val="en-US"/>
        </w:rPr>
        <w:t xml:space="preserve"> </w:t>
      </w:r>
      <w:r w:rsidRPr="00F37783">
        <w:rPr>
          <w:rFonts w:ascii="Courier New" w:hAnsi="Courier New" w:cs="Courier New"/>
          <w:color w:val="008080"/>
          <w:szCs w:val="20"/>
          <w:lang w:val="en-US"/>
        </w:rPr>
        <w:t>&lt;&lt;</w:t>
      </w:r>
      <w:r w:rsidRPr="00F37783">
        <w:rPr>
          <w:rFonts w:ascii="Courier New" w:hAnsi="Courier New" w:cs="Courier New"/>
          <w:color w:val="000000"/>
          <w:szCs w:val="20"/>
          <w:lang w:val="en-US"/>
        </w:rPr>
        <w:t xml:space="preserve"> mydeque.size() </w:t>
      </w:r>
      <w:r w:rsidRPr="00F37783">
        <w:rPr>
          <w:rFonts w:ascii="Courier New" w:hAnsi="Courier New" w:cs="Courier New"/>
          <w:color w:val="008080"/>
          <w:szCs w:val="20"/>
          <w:lang w:val="en-US"/>
        </w:rPr>
        <w:t>&lt;&lt;</w:t>
      </w:r>
      <w:r w:rsidRPr="00F37783">
        <w:rPr>
          <w:rFonts w:ascii="Courier New" w:hAnsi="Courier New" w:cs="Courier New"/>
          <w:color w:val="000000"/>
          <w:szCs w:val="20"/>
          <w:lang w:val="en-US"/>
        </w:rPr>
        <w:t xml:space="preserve"> </w:t>
      </w:r>
      <w:r w:rsidRPr="00F37783">
        <w:rPr>
          <w:rFonts w:ascii="Courier New" w:hAnsi="Courier New" w:cs="Courier New"/>
          <w:color w:val="A31515"/>
          <w:szCs w:val="20"/>
          <w:lang w:val="en-US"/>
        </w:rPr>
        <w:t>'\n'</w:t>
      </w:r>
      <w:r w:rsidRPr="00F37783">
        <w:rPr>
          <w:rFonts w:ascii="Courier New" w:hAnsi="Courier New" w:cs="Courier New"/>
          <w:color w:val="000000"/>
          <w:szCs w:val="20"/>
          <w:lang w:val="en-US"/>
        </w:rPr>
        <w:t>;</w:t>
      </w:r>
    </w:p>
    <w:p w:rsidR="00F37783" w:rsidRPr="00F37783" w:rsidRDefault="00F37783" w:rsidP="00F37783">
      <w:pPr>
        <w:autoSpaceDE w:val="0"/>
        <w:autoSpaceDN w:val="0"/>
        <w:adjustRightInd w:val="0"/>
        <w:spacing w:after="0" w:line="240" w:lineRule="auto"/>
        <w:rPr>
          <w:rFonts w:ascii="Courier New" w:hAnsi="Courier New" w:cs="Courier New"/>
          <w:color w:val="000000"/>
          <w:szCs w:val="20"/>
          <w:lang w:val="en-US"/>
        </w:rPr>
      </w:pPr>
    </w:p>
    <w:p w:rsidR="00F37783" w:rsidRPr="00F37783" w:rsidRDefault="00F37783" w:rsidP="00F37783">
      <w:pPr>
        <w:autoSpaceDE w:val="0"/>
        <w:autoSpaceDN w:val="0"/>
        <w:adjustRightInd w:val="0"/>
        <w:spacing w:after="0" w:line="240" w:lineRule="auto"/>
        <w:rPr>
          <w:rFonts w:ascii="Courier New" w:hAnsi="Courier New" w:cs="Courier New"/>
          <w:color w:val="000000"/>
          <w:szCs w:val="20"/>
          <w:lang w:val="en-US"/>
        </w:rPr>
      </w:pPr>
      <w:r w:rsidRPr="00F37783">
        <w:rPr>
          <w:rFonts w:ascii="Courier New" w:hAnsi="Courier New" w:cs="Courier New"/>
          <w:color w:val="000000"/>
          <w:szCs w:val="20"/>
          <w:lang w:val="en-US"/>
        </w:rPr>
        <w:tab/>
        <w:t>mydeque.resize(10);</w:t>
      </w:r>
    </w:p>
    <w:p w:rsidR="00F37783" w:rsidRPr="00F37783" w:rsidRDefault="00F37783" w:rsidP="00F37783">
      <w:pPr>
        <w:autoSpaceDE w:val="0"/>
        <w:autoSpaceDN w:val="0"/>
        <w:adjustRightInd w:val="0"/>
        <w:spacing w:after="0" w:line="240" w:lineRule="auto"/>
        <w:rPr>
          <w:rFonts w:ascii="Courier New" w:hAnsi="Courier New" w:cs="Courier New"/>
          <w:color w:val="000000"/>
          <w:szCs w:val="20"/>
          <w:lang w:val="en-US"/>
        </w:rPr>
      </w:pPr>
      <w:r w:rsidRPr="00F37783">
        <w:rPr>
          <w:rFonts w:ascii="Courier New" w:hAnsi="Courier New" w:cs="Courier New"/>
          <w:color w:val="000000"/>
          <w:szCs w:val="20"/>
          <w:lang w:val="en-US"/>
        </w:rPr>
        <w:lastRenderedPageBreak/>
        <w:tab/>
        <w:t xml:space="preserve">std::cout </w:t>
      </w:r>
      <w:r w:rsidRPr="00F37783">
        <w:rPr>
          <w:rFonts w:ascii="Courier New" w:hAnsi="Courier New" w:cs="Courier New"/>
          <w:color w:val="008080"/>
          <w:szCs w:val="20"/>
          <w:lang w:val="en-US"/>
        </w:rPr>
        <w:t>&lt;&lt;</w:t>
      </w:r>
      <w:r w:rsidRPr="00F37783">
        <w:rPr>
          <w:rFonts w:ascii="Courier New" w:hAnsi="Courier New" w:cs="Courier New"/>
          <w:color w:val="000000"/>
          <w:szCs w:val="20"/>
          <w:lang w:val="en-US"/>
        </w:rPr>
        <w:t xml:space="preserve"> </w:t>
      </w:r>
      <w:r w:rsidRPr="00F37783">
        <w:rPr>
          <w:rFonts w:ascii="Courier New" w:hAnsi="Courier New" w:cs="Courier New"/>
          <w:color w:val="A31515"/>
          <w:szCs w:val="20"/>
          <w:lang w:val="en-US"/>
        </w:rPr>
        <w:t>"2. size of mydeque: "</w:t>
      </w:r>
      <w:r w:rsidRPr="00F37783">
        <w:rPr>
          <w:rFonts w:ascii="Courier New" w:hAnsi="Courier New" w:cs="Courier New"/>
          <w:color w:val="000000"/>
          <w:szCs w:val="20"/>
          <w:lang w:val="en-US"/>
        </w:rPr>
        <w:t xml:space="preserve"> </w:t>
      </w:r>
      <w:r w:rsidRPr="00F37783">
        <w:rPr>
          <w:rFonts w:ascii="Courier New" w:hAnsi="Courier New" w:cs="Courier New"/>
          <w:color w:val="008080"/>
          <w:szCs w:val="20"/>
          <w:lang w:val="en-US"/>
        </w:rPr>
        <w:t>&lt;&lt;</w:t>
      </w:r>
      <w:r w:rsidRPr="00F37783">
        <w:rPr>
          <w:rFonts w:ascii="Courier New" w:hAnsi="Courier New" w:cs="Courier New"/>
          <w:color w:val="000000"/>
          <w:szCs w:val="20"/>
          <w:lang w:val="en-US"/>
        </w:rPr>
        <w:t xml:space="preserve"> mydeque.size() </w:t>
      </w:r>
      <w:r w:rsidRPr="00F37783">
        <w:rPr>
          <w:rFonts w:ascii="Courier New" w:hAnsi="Courier New" w:cs="Courier New"/>
          <w:color w:val="008080"/>
          <w:szCs w:val="20"/>
          <w:lang w:val="en-US"/>
        </w:rPr>
        <w:t>&lt;&lt;</w:t>
      </w:r>
      <w:r w:rsidRPr="00F37783">
        <w:rPr>
          <w:rFonts w:ascii="Courier New" w:hAnsi="Courier New" w:cs="Courier New"/>
          <w:color w:val="000000"/>
          <w:szCs w:val="20"/>
          <w:lang w:val="en-US"/>
        </w:rPr>
        <w:t xml:space="preserve"> </w:t>
      </w:r>
      <w:r w:rsidRPr="00F37783">
        <w:rPr>
          <w:rFonts w:ascii="Courier New" w:hAnsi="Courier New" w:cs="Courier New"/>
          <w:color w:val="A31515"/>
          <w:szCs w:val="20"/>
          <w:lang w:val="en-US"/>
        </w:rPr>
        <w:t>'\n'</w:t>
      </w:r>
      <w:r w:rsidRPr="00F37783">
        <w:rPr>
          <w:rFonts w:ascii="Courier New" w:hAnsi="Courier New" w:cs="Courier New"/>
          <w:color w:val="000000"/>
          <w:szCs w:val="20"/>
          <w:lang w:val="en-US"/>
        </w:rPr>
        <w:t>;</w:t>
      </w:r>
    </w:p>
    <w:p w:rsidR="00F37783" w:rsidRPr="00F37783" w:rsidRDefault="00F37783" w:rsidP="00F37783">
      <w:pPr>
        <w:autoSpaceDE w:val="0"/>
        <w:autoSpaceDN w:val="0"/>
        <w:adjustRightInd w:val="0"/>
        <w:spacing w:after="0" w:line="240" w:lineRule="auto"/>
        <w:rPr>
          <w:rFonts w:ascii="Courier New" w:hAnsi="Courier New" w:cs="Courier New"/>
          <w:color w:val="000000"/>
          <w:szCs w:val="20"/>
          <w:lang w:val="en-US"/>
        </w:rPr>
      </w:pPr>
    </w:p>
    <w:p w:rsidR="00F37783" w:rsidRPr="00F37783" w:rsidRDefault="00F37783" w:rsidP="00F37783">
      <w:pPr>
        <w:autoSpaceDE w:val="0"/>
        <w:autoSpaceDN w:val="0"/>
        <w:adjustRightInd w:val="0"/>
        <w:spacing w:after="0" w:line="240" w:lineRule="auto"/>
        <w:rPr>
          <w:rFonts w:ascii="Courier New" w:hAnsi="Courier New" w:cs="Courier New"/>
          <w:color w:val="000000"/>
          <w:szCs w:val="20"/>
          <w:lang w:val="en-US"/>
        </w:rPr>
      </w:pPr>
      <w:r w:rsidRPr="00F37783">
        <w:rPr>
          <w:rFonts w:ascii="Courier New" w:hAnsi="Courier New" w:cs="Courier New"/>
          <w:color w:val="000000"/>
          <w:szCs w:val="20"/>
          <w:lang w:val="en-US"/>
        </w:rPr>
        <w:tab/>
        <w:t>mydeque.shrink_to_fit();</w:t>
      </w:r>
    </w:p>
    <w:p w:rsidR="00F37783" w:rsidRPr="00F37783" w:rsidRDefault="00F37783" w:rsidP="00F37783">
      <w:pPr>
        <w:autoSpaceDE w:val="0"/>
        <w:autoSpaceDN w:val="0"/>
        <w:adjustRightInd w:val="0"/>
        <w:spacing w:after="0" w:line="240" w:lineRule="auto"/>
        <w:rPr>
          <w:rFonts w:ascii="Courier New" w:hAnsi="Courier New" w:cs="Courier New"/>
          <w:color w:val="000000"/>
          <w:szCs w:val="20"/>
          <w:lang w:val="en-US"/>
        </w:rPr>
      </w:pPr>
    </w:p>
    <w:p w:rsidR="00F37783" w:rsidRPr="00F37783" w:rsidRDefault="00F37783" w:rsidP="00F37783">
      <w:pPr>
        <w:autoSpaceDE w:val="0"/>
        <w:autoSpaceDN w:val="0"/>
        <w:adjustRightInd w:val="0"/>
        <w:spacing w:after="0" w:line="240" w:lineRule="auto"/>
        <w:rPr>
          <w:rFonts w:ascii="Courier New" w:hAnsi="Courier New" w:cs="Courier New"/>
          <w:color w:val="000000"/>
          <w:szCs w:val="20"/>
          <w:lang w:val="en-US"/>
        </w:rPr>
      </w:pPr>
      <w:r w:rsidRPr="00F37783">
        <w:rPr>
          <w:rFonts w:ascii="Courier New" w:hAnsi="Courier New" w:cs="Courier New"/>
          <w:color w:val="000000"/>
          <w:szCs w:val="20"/>
          <w:lang w:val="en-US"/>
        </w:rPr>
        <w:tab/>
      </w:r>
      <w:r w:rsidRPr="00F37783">
        <w:rPr>
          <w:rFonts w:ascii="Courier New" w:hAnsi="Courier New" w:cs="Courier New"/>
          <w:color w:val="0000FF"/>
          <w:szCs w:val="20"/>
          <w:lang w:val="en-US"/>
        </w:rPr>
        <w:t>return</w:t>
      </w:r>
      <w:r w:rsidRPr="00F37783">
        <w:rPr>
          <w:rFonts w:ascii="Courier New" w:hAnsi="Courier New" w:cs="Courier New"/>
          <w:color w:val="000000"/>
          <w:szCs w:val="20"/>
          <w:lang w:val="en-US"/>
        </w:rPr>
        <w:t xml:space="preserve"> 0;</w:t>
      </w:r>
    </w:p>
    <w:p w:rsidR="00F37783" w:rsidRPr="00F37783" w:rsidRDefault="00F37783" w:rsidP="00F37783">
      <w:pPr>
        <w:spacing w:after="80"/>
        <w:jc w:val="both"/>
        <w:rPr>
          <w:rFonts w:ascii="Courier New" w:hAnsi="Courier New" w:cs="Courier New"/>
          <w:color w:val="000000"/>
          <w:szCs w:val="20"/>
        </w:rPr>
      </w:pPr>
      <w:r w:rsidRPr="00F37783">
        <w:rPr>
          <w:rFonts w:ascii="Courier New" w:hAnsi="Courier New" w:cs="Courier New"/>
          <w:color w:val="000000"/>
          <w:szCs w:val="20"/>
        </w:rPr>
        <w:t>}</w:t>
      </w:r>
    </w:p>
    <w:p w:rsidR="00F37783" w:rsidRDefault="00F37783" w:rsidP="00F37783">
      <w:pPr>
        <w:spacing w:after="80"/>
        <w:ind w:firstLine="567"/>
        <w:jc w:val="both"/>
        <w:rPr>
          <w:rFonts w:cs="Arial"/>
          <w:color w:val="000000"/>
          <w:szCs w:val="20"/>
        </w:rPr>
      </w:pPr>
      <w:r>
        <w:rPr>
          <w:rFonts w:cs="Arial"/>
          <w:color w:val="000000"/>
          <w:szCs w:val="20"/>
        </w:rPr>
        <w:t>Результат работы программы:</w:t>
      </w:r>
    </w:p>
    <w:p w:rsidR="00F37783" w:rsidRDefault="00F37783" w:rsidP="00F37783">
      <w:pPr>
        <w:spacing w:after="80"/>
        <w:jc w:val="both"/>
        <w:rPr>
          <w:rFonts w:cs="Arial"/>
          <w:color w:val="000000"/>
          <w:szCs w:val="20"/>
        </w:rPr>
      </w:pPr>
      <w:r w:rsidRPr="00F37783">
        <w:rPr>
          <w:rFonts w:cs="Arial"/>
          <w:noProof/>
          <w:color w:val="000000"/>
          <w:szCs w:val="20"/>
          <w:lang w:eastAsia="ru-RU"/>
        </w:rPr>
        <w:drawing>
          <wp:inline distT="0" distB="0" distL="0" distR="0" wp14:anchorId="02CD36BD" wp14:editId="15B99AD9">
            <wp:extent cx="2057687" cy="45726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57687" cy="457264"/>
                    </a:xfrm>
                    <a:prstGeom prst="rect">
                      <a:avLst/>
                    </a:prstGeom>
                  </pic:spPr>
                </pic:pic>
              </a:graphicData>
            </a:graphic>
          </wp:inline>
        </w:drawing>
      </w:r>
    </w:p>
    <w:p w:rsidR="00F37783" w:rsidRPr="00F37783" w:rsidRDefault="00E02D8B" w:rsidP="00F37783">
      <w:pPr>
        <w:spacing w:before="80" w:after="80"/>
        <w:jc w:val="both"/>
        <w:rPr>
          <w:rFonts w:cs="Arial"/>
          <w:szCs w:val="20"/>
        </w:rPr>
      </w:pPr>
      <w:hyperlink w:anchor="_Последовательные_контейнеры" w:history="1">
        <w:r w:rsidR="00F37783" w:rsidRPr="003143A7">
          <w:rPr>
            <w:rStyle w:val="a4"/>
            <w:rFonts w:cs="Arial"/>
            <w:szCs w:val="20"/>
            <w:lang w:val="en-US"/>
          </w:rPr>
          <w:t>&lt;</w:t>
        </w:r>
        <w:r w:rsidR="00F37783" w:rsidRPr="003143A7">
          <w:rPr>
            <w:rStyle w:val="a4"/>
            <w:rFonts w:cs="Arial"/>
            <w:szCs w:val="20"/>
          </w:rPr>
          <w:t>Последовательные контейнеры</w:t>
        </w:r>
        <w:r w:rsidR="00F37783" w:rsidRPr="003143A7">
          <w:rPr>
            <w:rStyle w:val="a4"/>
            <w:rFonts w:cs="Arial"/>
            <w:szCs w:val="20"/>
            <w:lang w:val="en-US"/>
          </w:rPr>
          <w:t>&gt;</w:t>
        </w:r>
      </w:hyperlink>
    </w:p>
    <w:p w:rsidR="009458D1" w:rsidRPr="009458D1" w:rsidRDefault="002F6C00"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77" w:name="_deque::front"/>
      <w:bookmarkEnd w:id="77"/>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Pr>
          <w:rFonts w:ascii="Arial" w:hAnsi="Arial" w:cs="Arial"/>
          <w:b/>
          <w:i w:val="0"/>
          <w:color w:val="000000" w:themeColor="text1"/>
          <w:szCs w:val="20"/>
          <w:lang w:val="en-US"/>
        </w:rPr>
        <w:t>front</w:t>
      </w:r>
    </w:p>
    <w:p w:rsidR="008C4C5E" w:rsidRDefault="008C4C5E" w:rsidP="009458D1">
      <w:pPr>
        <w:spacing w:after="0"/>
        <w:ind w:firstLine="567"/>
        <w:jc w:val="both"/>
        <w:rPr>
          <w:rFonts w:cs="Arial"/>
          <w:color w:val="000000" w:themeColor="text1"/>
          <w:szCs w:val="20"/>
        </w:rPr>
      </w:pPr>
      <w:r w:rsidRPr="008C4C5E">
        <w:rPr>
          <w:rFonts w:cs="Arial"/>
          <w:color w:val="000000" w:themeColor="text1"/>
          <w:szCs w:val="20"/>
        </w:rPr>
        <w:t>front - возвращает ссылку на первый элемент контейнера.</w:t>
      </w:r>
    </w:p>
    <w:p w:rsidR="009458D1" w:rsidRPr="00F37783" w:rsidRDefault="009458D1" w:rsidP="009458D1">
      <w:pPr>
        <w:spacing w:after="0"/>
        <w:ind w:firstLine="567"/>
        <w:jc w:val="both"/>
        <w:rPr>
          <w:rFonts w:cs="Arial"/>
          <w:color w:val="000000" w:themeColor="text1"/>
          <w:szCs w:val="20"/>
        </w:rPr>
      </w:pPr>
      <w:r>
        <w:rPr>
          <w:rFonts w:cs="Arial"/>
          <w:color w:val="000000" w:themeColor="text1"/>
          <w:szCs w:val="20"/>
        </w:rPr>
        <w:t>Пример</w:t>
      </w:r>
      <w:r w:rsidRPr="00F37783">
        <w:rPr>
          <w:rFonts w:cs="Arial"/>
          <w:color w:val="000000" w:themeColor="text1"/>
          <w:szCs w:val="20"/>
        </w:rPr>
        <w:t xml:space="preserve"> </w:t>
      </w:r>
      <w:r>
        <w:rPr>
          <w:rFonts w:cs="Arial"/>
          <w:color w:val="000000" w:themeColor="text1"/>
          <w:szCs w:val="20"/>
        </w:rPr>
        <w:t>использования</w:t>
      </w:r>
      <w:r w:rsidRPr="00F37783">
        <w:rPr>
          <w:rFonts w:cs="Arial"/>
          <w:color w:val="000000" w:themeColor="text1"/>
          <w:szCs w:val="20"/>
        </w:rPr>
        <w:t xml:space="preserve"> </w:t>
      </w:r>
      <w:r>
        <w:rPr>
          <w:rFonts w:cs="Arial"/>
          <w:color w:val="000000" w:themeColor="text1"/>
          <w:szCs w:val="20"/>
        </w:rPr>
        <w:t>метода</w:t>
      </w:r>
      <w:r w:rsidRPr="00F37783">
        <w:rPr>
          <w:rFonts w:cs="Arial"/>
          <w:color w:val="000000" w:themeColor="text1"/>
          <w:szCs w:val="20"/>
        </w:rPr>
        <w:t xml:space="preserve"> </w:t>
      </w:r>
      <w:r>
        <w:rPr>
          <w:rFonts w:cs="Arial"/>
          <w:szCs w:val="20"/>
          <w:lang w:val="en-US"/>
        </w:rPr>
        <w:t>front</w:t>
      </w:r>
      <w:r w:rsidRPr="00F37783">
        <w:rPr>
          <w:rFonts w:cs="Arial"/>
          <w:szCs w:val="20"/>
        </w:rPr>
        <w:t>()</w:t>
      </w:r>
      <w:r w:rsidRPr="00F37783">
        <w:rPr>
          <w:rFonts w:cs="Arial"/>
          <w:color w:val="000000" w:themeColor="text1"/>
          <w:szCs w:val="20"/>
        </w:rPr>
        <w:t xml:space="preserve"> </w:t>
      </w:r>
      <w:r>
        <w:rPr>
          <w:rFonts w:cs="Arial"/>
          <w:color w:val="000000" w:themeColor="text1"/>
          <w:szCs w:val="20"/>
        </w:rPr>
        <w:t>в</w:t>
      </w:r>
      <w:r w:rsidRPr="00F37783">
        <w:rPr>
          <w:rFonts w:cs="Arial"/>
          <w:color w:val="000000" w:themeColor="text1"/>
          <w:szCs w:val="20"/>
        </w:rPr>
        <w:t xml:space="preserve"> </w:t>
      </w:r>
      <w:r>
        <w:rPr>
          <w:rFonts w:cs="Arial"/>
          <w:color w:val="000000" w:themeColor="text1"/>
          <w:szCs w:val="20"/>
          <w:lang w:val="en-US"/>
        </w:rPr>
        <w:t>std</w:t>
      </w:r>
      <w:r w:rsidRPr="00F37783">
        <w:rPr>
          <w:rFonts w:cs="Arial"/>
          <w:color w:val="000000" w:themeColor="text1"/>
          <w:szCs w:val="20"/>
        </w:rPr>
        <w:t>::</w:t>
      </w:r>
      <w:r>
        <w:rPr>
          <w:rFonts w:cs="Arial"/>
          <w:color w:val="000000" w:themeColor="text1"/>
          <w:szCs w:val="20"/>
          <w:lang w:val="en-US"/>
        </w:rPr>
        <w:t>deque</w:t>
      </w:r>
      <w:r w:rsidRPr="00F37783">
        <w:rPr>
          <w:rFonts w:cs="Arial"/>
          <w:color w:val="000000" w:themeColor="text1"/>
          <w:szCs w:val="20"/>
        </w:rPr>
        <w:t>:</w:t>
      </w:r>
    </w:p>
    <w:p w:rsidR="009458D1" w:rsidRPr="00F37783" w:rsidRDefault="009458D1" w:rsidP="009458D1">
      <w:pPr>
        <w:pStyle w:val="a9"/>
        <w:spacing w:after="0"/>
        <w:ind w:left="0"/>
        <w:jc w:val="both"/>
        <w:rPr>
          <w:rFonts w:ascii="Courier New" w:hAnsi="Courier New" w:cs="Courier New"/>
          <w:szCs w:val="20"/>
        </w:rPr>
      </w:pPr>
    </w:p>
    <w:p w:rsidR="009458D1" w:rsidRPr="009458D1" w:rsidRDefault="009458D1" w:rsidP="009458D1">
      <w:pPr>
        <w:autoSpaceDE w:val="0"/>
        <w:autoSpaceDN w:val="0"/>
        <w:adjustRightInd w:val="0"/>
        <w:spacing w:after="0" w:line="240" w:lineRule="auto"/>
        <w:rPr>
          <w:rFonts w:ascii="Courier New" w:hAnsi="Courier New" w:cs="Courier New"/>
          <w:color w:val="000000"/>
          <w:szCs w:val="20"/>
          <w:lang w:val="en-US"/>
        </w:rPr>
      </w:pPr>
      <w:r w:rsidRPr="009458D1">
        <w:rPr>
          <w:rFonts w:ascii="Courier New" w:hAnsi="Courier New" w:cs="Courier New"/>
          <w:color w:val="808080"/>
          <w:szCs w:val="20"/>
          <w:lang w:val="en-US"/>
        </w:rPr>
        <w:t>#include</w:t>
      </w:r>
      <w:r w:rsidRPr="009458D1">
        <w:rPr>
          <w:rFonts w:ascii="Courier New" w:hAnsi="Courier New" w:cs="Courier New"/>
          <w:color w:val="000000"/>
          <w:szCs w:val="20"/>
          <w:lang w:val="en-US"/>
        </w:rPr>
        <w:t xml:space="preserve"> </w:t>
      </w:r>
      <w:r w:rsidRPr="009458D1">
        <w:rPr>
          <w:rFonts w:ascii="Courier New" w:hAnsi="Courier New" w:cs="Courier New"/>
          <w:color w:val="A31515"/>
          <w:szCs w:val="20"/>
          <w:lang w:val="en-US"/>
        </w:rPr>
        <w:t>&lt;iostream&gt;</w:t>
      </w:r>
    </w:p>
    <w:p w:rsidR="009458D1" w:rsidRPr="009458D1" w:rsidRDefault="009458D1" w:rsidP="009458D1">
      <w:pPr>
        <w:autoSpaceDE w:val="0"/>
        <w:autoSpaceDN w:val="0"/>
        <w:adjustRightInd w:val="0"/>
        <w:spacing w:after="0" w:line="240" w:lineRule="auto"/>
        <w:rPr>
          <w:rFonts w:ascii="Courier New" w:hAnsi="Courier New" w:cs="Courier New"/>
          <w:color w:val="000000"/>
          <w:szCs w:val="20"/>
          <w:lang w:val="en-US"/>
        </w:rPr>
      </w:pPr>
      <w:r w:rsidRPr="009458D1">
        <w:rPr>
          <w:rFonts w:ascii="Courier New" w:hAnsi="Courier New" w:cs="Courier New"/>
          <w:color w:val="808080"/>
          <w:szCs w:val="20"/>
          <w:lang w:val="en-US"/>
        </w:rPr>
        <w:t>#include</w:t>
      </w:r>
      <w:r w:rsidRPr="009458D1">
        <w:rPr>
          <w:rFonts w:ascii="Courier New" w:hAnsi="Courier New" w:cs="Courier New"/>
          <w:color w:val="000000"/>
          <w:szCs w:val="20"/>
          <w:lang w:val="en-US"/>
        </w:rPr>
        <w:t xml:space="preserve"> </w:t>
      </w:r>
      <w:r w:rsidRPr="009458D1">
        <w:rPr>
          <w:rFonts w:ascii="Courier New" w:hAnsi="Courier New" w:cs="Courier New"/>
          <w:color w:val="A31515"/>
          <w:szCs w:val="20"/>
          <w:lang w:val="en-US"/>
        </w:rPr>
        <w:t>&lt;deque&gt;</w:t>
      </w:r>
    </w:p>
    <w:p w:rsidR="009458D1" w:rsidRPr="009458D1" w:rsidRDefault="009458D1" w:rsidP="009458D1">
      <w:pPr>
        <w:autoSpaceDE w:val="0"/>
        <w:autoSpaceDN w:val="0"/>
        <w:adjustRightInd w:val="0"/>
        <w:spacing w:after="0" w:line="240" w:lineRule="auto"/>
        <w:rPr>
          <w:rFonts w:ascii="Courier New" w:hAnsi="Courier New" w:cs="Courier New"/>
          <w:color w:val="000000"/>
          <w:szCs w:val="20"/>
          <w:lang w:val="en-US"/>
        </w:rPr>
      </w:pPr>
    </w:p>
    <w:p w:rsidR="009458D1" w:rsidRPr="009458D1" w:rsidRDefault="009458D1" w:rsidP="009458D1">
      <w:pPr>
        <w:autoSpaceDE w:val="0"/>
        <w:autoSpaceDN w:val="0"/>
        <w:adjustRightInd w:val="0"/>
        <w:spacing w:after="0" w:line="240" w:lineRule="auto"/>
        <w:rPr>
          <w:rFonts w:ascii="Courier New" w:hAnsi="Courier New" w:cs="Courier New"/>
          <w:color w:val="000000"/>
          <w:szCs w:val="20"/>
          <w:lang w:val="en-US"/>
        </w:rPr>
      </w:pPr>
      <w:r w:rsidRPr="009458D1">
        <w:rPr>
          <w:rFonts w:ascii="Courier New" w:hAnsi="Courier New" w:cs="Courier New"/>
          <w:color w:val="0000FF"/>
          <w:szCs w:val="20"/>
          <w:lang w:val="en-US"/>
        </w:rPr>
        <w:t>int</w:t>
      </w:r>
      <w:r w:rsidRPr="009458D1">
        <w:rPr>
          <w:rFonts w:ascii="Courier New" w:hAnsi="Courier New" w:cs="Courier New"/>
          <w:color w:val="000000"/>
          <w:szCs w:val="20"/>
          <w:lang w:val="en-US"/>
        </w:rPr>
        <w:t xml:space="preserve"> main() {</w:t>
      </w:r>
    </w:p>
    <w:p w:rsidR="009458D1" w:rsidRPr="009458D1" w:rsidRDefault="009458D1" w:rsidP="009458D1">
      <w:pPr>
        <w:autoSpaceDE w:val="0"/>
        <w:autoSpaceDN w:val="0"/>
        <w:adjustRightInd w:val="0"/>
        <w:spacing w:after="0" w:line="240" w:lineRule="auto"/>
        <w:rPr>
          <w:rFonts w:ascii="Courier New" w:hAnsi="Courier New" w:cs="Courier New"/>
          <w:color w:val="000000"/>
          <w:szCs w:val="20"/>
          <w:lang w:val="en-US"/>
        </w:rPr>
      </w:pPr>
      <w:r w:rsidRPr="009458D1">
        <w:rPr>
          <w:rFonts w:ascii="Courier New" w:hAnsi="Courier New" w:cs="Courier New"/>
          <w:color w:val="000000"/>
          <w:szCs w:val="20"/>
          <w:lang w:val="en-US"/>
        </w:rPr>
        <w:tab/>
        <w:t>std::</w:t>
      </w:r>
      <w:r w:rsidRPr="009458D1">
        <w:rPr>
          <w:rFonts w:ascii="Courier New" w:hAnsi="Courier New" w:cs="Courier New"/>
          <w:color w:val="2B91AF"/>
          <w:szCs w:val="20"/>
          <w:lang w:val="en-US"/>
        </w:rPr>
        <w:t>deque</w:t>
      </w:r>
      <w:r w:rsidRPr="009458D1">
        <w:rPr>
          <w:rFonts w:ascii="Courier New" w:hAnsi="Courier New" w:cs="Courier New"/>
          <w:color w:val="000000"/>
          <w:szCs w:val="20"/>
          <w:lang w:val="en-US"/>
        </w:rPr>
        <w:t>&lt;</w:t>
      </w:r>
      <w:r w:rsidRPr="009458D1">
        <w:rPr>
          <w:rFonts w:ascii="Courier New" w:hAnsi="Courier New" w:cs="Courier New"/>
          <w:color w:val="0000FF"/>
          <w:szCs w:val="20"/>
          <w:lang w:val="en-US"/>
        </w:rPr>
        <w:t>int</w:t>
      </w:r>
      <w:r w:rsidRPr="009458D1">
        <w:rPr>
          <w:rFonts w:ascii="Courier New" w:hAnsi="Courier New" w:cs="Courier New"/>
          <w:color w:val="000000"/>
          <w:szCs w:val="20"/>
          <w:lang w:val="en-US"/>
        </w:rPr>
        <w:t>&gt; mydeque;</w:t>
      </w:r>
    </w:p>
    <w:p w:rsidR="009458D1" w:rsidRPr="009458D1" w:rsidRDefault="009458D1" w:rsidP="009458D1">
      <w:pPr>
        <w:autoSpaceDE w:val="0"/>
        <w:autoSpaceDN w:val="0"/>
        <w:adjustRightInd w:val="0"/>
        <w:spacing w:after="0" w:line="240" w:lineRule="auto"/>
        <w:rPr>
          <w:rFonts w:ascii="Courier New" w:hAnsi="Courier New" w:cs="Courier New"/>
          <w:color w:val="000000"/>
          <w:szCs w:val="20"/>
          <w:lang w:val="en-US"/>
        </w:rPr>
      </w:pPr>
    </w:p>
    <w:p w:rsidR="009458D1" w:rsidRPr="009458D1" w:rsidRDefault="009458D1" w:rsidP="009458D1">
      <w:pPr>
        <w:autoSpaceDE w:val="0"/>
        <w:autoSpaceDN w:val="0"/>
        <w:adjustRightInd w:val="0"/>
        <w:spacing w:after="0" w:line="240" w:lineRule="auto"/>
        <w:rPr>
          <w:rFonts w:ascii="Courier New" w:hAnsi="Courier New" w:cs="Courier New"/>
          <w:color w:val="000000"/>
          <w:szCs w:val="20"/>
          <w:lang w:val="en-US"/>
        </w:rPr>
      </w:pPr>
      <w:r w:rsidRPr="009458D1">
        <w:rPr>
          <w:rFonts w:ascii="Courier New" w:hAnsi="Courier New" w:cs="Courier New"/>
          <w:color w:val="000000"/>
          <w:szCs w:val="20"/>
          <w:lang w:val="en-US"/>
        </w:rPr>
        <w:tab/>
        <w:t>mydeque.push_front(77);</w:t>
      </w:r>
    </w:p>
    <w:p w:rsidR="009458D1" w:rsidRPr="009458D1" w:rsidRDefault="009458D1" w:rsidP="009458D1">
      <w:pPr>
        <w:autoSpaceDE w:val="0"/>
        <w:autoSpaceDN w:val="0"/>
        <w:adjustRightInd w:val="0"/>
        <w:spacing w:after="0" w:line="240" w:lineRule="auto"/>
        <w:rPr>
          <w:rFonts w:ascii="Courier New" w:hAnsi="Courier New" w:cs="Courier New"/>
          <w:color w:val="000000"/>
          <w:szCs w:val="20"/>
          <w:lang w:val="en-US"/>
        </w:rPr>
      </w:pPr>
      <w:r w:rsidRPr="009458D1">
        <w:rPr>
          <w:rFonts w:ascii="Courier New" w:hAnsi="Courier New" w:cs="Courier New"/>
          <w:color w:val="000000"/>
          <w:szCs w:val="20"/>
          <w:lang w:val="en-US"/>
        </w:rPr>
        <w:tab/>
        <w:t>mydeque.push_back(20);</w:t>
      </w:r>
    </w:p>
    <w:p w:rsidR="009458D1" w:rsidRPr="009458D1" w:rsidRDefault="009458D1" w:rsidP="009458D1">
      <w:pPr>
        <w:autoSpaceDE w:val="0"/>
        <w:autoSpaceDN w:val="0"/>
        <w:adjustRightInd w:val="0"/>
        <w:spacing w:after="0" w:line="240" w:lineRule="auto"/>
        <w:rPr>
          <w:rFonts w:ascii="Courier New" w:hAnsi="Courier New" w:cs="Courier New"/>
          <w:color w:val="000000"/>
          <w:szCs w:val="20"/>
          <w:lang w:val="en-US"/>
        </w:rPr>
      </w:pPr>
    </w:p>
    <w:p w:rsidR="009458D1" w:rsidRPr="009458D1" w:rsidRDefault="009458D1" w:rsidP="009458D1">
      <w:pPr>
        <w:autoSpaceDE w:val="0"/>
        <w:autoSpaceDN w:val="0"/>
        <w:adjustRightInd w:val="0"/>
        <w:spacing w:after="0" w:line="240" w:lineRule="auto"/>
        <w:rPr>
          <w:rFonts w:ascii="Courier New" w:hAnsi="Courier New" w:cs="Courier New"/>
          <w:color w:val="000000"/>
          <w:szCs w:val="20"/>
          <w:lang w:val="en-US"/>
        </w:rPr>
      </w:pPr>
      <w:r w:rsidRPr="009458D1">
        <w:rPr>
          <w:rFonts w:ascii="Courier New" w:hAnsi="Courier New" w:cs="Courier New"/>
          <w:color w:val="000000"/>
          <w:szCs w:val="20"/>
          <w:lang w:val="en-US"/>
        </w:rPr>
        <w:tab/>
        <w:t>mydeque.front() -= mydeque.back();</w:t>
      </w:r>
    </w:p>
    <w:p w:rsidR="009458D1" w:rsidRPr="009458D1" w:rsidRDefault="009458D1" w:rsidP="009458D1">
      <w:pPr>
        <w:autoSpaceDE w:val="0"/>
        <w:autoSpaceDN w:val="0"/>
        <w:adjustRightInd w:val="0"/>
        <w:spacing w:after="0" w:line="240" w:lineRule="auto"/>
        <w:rPr>
          <w:rFonts w:ascii="Courier New" w:hAnsi="Courier New" w:cs="Courier New"/>
          <w:color w:val="000000"/>
          <w:szCs w:val="20"/>
          <w:lang w:val="en-US"/>
        </w:rPr>
      </w:pPr>
    </w:p>
    <w:p w:rsidR="009458D1" w:rsidRPr="009458D1" w:rsidRDefault="009458D1" w:rsidP="009458D1">
      <w:pPr>
        <w:autoSpaceDE w:val="0"/>
        <w:autoSpaceDN w:val="0"/>
        <w:adjustRightInd w:val="0"/>
        <w:spacing w:after="0" w:line="240" w:lineRule="auto"/>
        <w:rPr>
          <w:rFonts w:ascii="Courier New" w:hAnsi="Courier New" w:cs="Courier New"/>
          <w:color w:val="000000"/>
          <w:szCs w:val="20"/>
          <w:lang w:val="en-US"/>
        </w:rPr>
      </w:pPr>
      <w:r w:rsidRPr="009458D1">
        <w:rPr>
          <w:rFonts w:ascii="Courier New" w:hAnsi="Courier New" w:cs="Courier New"/>
          <w:color w:val="000000"/>
          <w:szCs w:val="20"/>
          <w:lang w:val="en-US"/>
        </w:rPr>
        <w:tab/>
        <w:t xml:space="preserve">std::cout </w:t>
      </w:r>
      <w:r w:rsidRPr="009458D1">
        <w:rPr>
          <w:rFonts w:ascii="Courier New" w:hAnsi="Courier New" w:cs="Courier New"/>
          <w:color w:val="008080"/>
          <w:szCs w:val="20"/>
          <w:lang w:val="en-US"/>
        </w:rPr>
        <w:t>&lt;&lt;</w:t>
      </w:r>
      <w:r w:rsidRPr="009458D1">
        <w:rPr>
          <w:rFonts w:ascii="Courier New" w:hAnsi="Courier New" w:cs="Courier New"/>
          <w:color w:val="000000"/>
          <w:szCs w:val="20"/>
          <w:lang w:val="en-US"/>
        </w:rPr>
        <w:t xml:space="preserve"> </w:t>
      </w:r>
      <w:r w:rsidRPr="009458D1">
        <w:rPr>
          <w:rFonts w:ascii="Courier New" w:hAnsi="Courier New" w:cs="Courier New"/>
          <w:color w:val="A31515"/>
          <w:szCs w:val="20"/>
          <w:lang w:val="en-US"/>
        </w:rPr>
        <w:t>"mydeque.front() is now "</w:t>
      </w:r>
      <w:r w:rsidRPr="009458D1">
        <w:rPr>
          <w:rFonts w:ascii="Courier New" w:hAnsi="Courier New" w:cs="Courier New"/>
          <w:color w:val="000000"/>
          <w:szCs w:val="20"/>
          <w:lang w:val="en-US"/>
        </w:rPr>
        <w:t xml:space="preserve"> </w:t>
      </w:r>
      <w:r w:rsidRPr="009458D1">
        <w:rPr>
          <w:rFonts w:ascii="Courier New" w:hAnsi="Courier New" w:cs="Courier New"/>
          <w:color w:val="008080"/>
          <w:szCs w:val="20"/>
          <w:lang w:val="en-US"/>
        </w:rPr>
        <w:t>&lt;&lt;</w:t>
      </w:r>
      <w:r w:rsidRPr="009458D1">
        <w:rPr>
          <w:rFonts w:ascii="Courier New" w:hAnsi="Courier New" w:cs="Courier New"/>
          <w:color w:val="000000"/>
          <w:szCs w:val="20"/>
          <w:lang w:val="en-US"/>
        </w:rPr>
        <w:t xml:space="preserve"> mydeque.front() </w:t>
      </w:r>
      <w:r w:rsidRPr="009458D1">
        <w:rPr>
          <w:rFonts w:ascii="Courier New" w:hAnsi="Courier New" w:cs="Courier New"/>
          <w:color w:val="008080"/>
          <w:szCs w:val="20"/>
          <w:lang w:val="en-US"/>
        </w:rPr>
        <w:t>&lt;&lt;</w:t>
      </w:r>
      <w:r w:rsidRPr="009458D1">
        <w:rPr>
          <w:rFonts w:ascii="Courier New" w:hAnsi="Courier New" w:cs="Courier New"/>
          <w:color w:val="000000"/>
          <w:szCs w:val="20"/>
          <w:lang w:val="en-US"/>
        </w:rPr>
        <w:t xml:space="preserve"> </w:t>
      </w:r>
      <w:r w:rsidRPr="009458D1">
        <w:rPr>
          <w:rFonts w:ascii="Courier New" w:hAnsi="Courier New" w:cs="Courier New"/>
          <w:color w:val="A31515"/>
          <w:szCs w:val="20"/>
          <w:lang w:val="en-US"/>
        </w:rPr>
        <w:t>'\n'</w:t>
      </w:r>
      <w:r w:rsidRPr="009458D1">
        <w:rPr>
          <w:rFonts w:ascii="Courier New" w:hAnsi="Courier New" w:cs="Courier New"/>
          <w:color w:val="000000"/>
          <w:szCs w:val="20"/>
          <w:lang w:val="en-US"/>
        </w:rPr>
        <w:t>;</w:t>
      </w:r>
    </w:p>
    <w:p w:rsidR="009458D1" w:rsidRPr="009458D1" w:rsidRDefault="009458D1" w:rsidP="009458D1">
      <w:pPr>
        <w:autoSpaceDE w:val="0"/>
        <w:autoSpaceDN w:val="0"/>
        <w:adjustRightInd w:val="0"/>
        <w:spacing w:after="0" w:line="240" w:lineRule="auto"/>
        <w:rPr>
          <w:rFonts w:ascii="Courier New" w:hAnsi="Courier New" w:cs="Courier New"/>
          <w:color w:val="000000"/>
          <w:szCs w:val="20"/>
        </w:rPr>
      </w:pPr>
      <w:r w:rsidRPr="009458D1">
        <w:rPr>
          <w:rFonts w:ascii="Courier New" w:hAnsi="Courier New" w:cs="Courier New"/>
          <w:color w:val="000000"/>
          <w:szCs w:val="20"/>
          <w:lang w:val="en-US"/>
        </w:rPr>
        <w:tab/>
      </w:r>
      <w:r w:rsidRPr="009458D1">
        <w:rPr>
          <w:rFonts w:ascii="Courier New" w:hAnsi="Courier New" w:cs="Courier New"/>
          <w:color w:val="0000FF"/>
          <w:szCs w:val="20"/>
        </w:rPr>
        <w:t>return</w:t>
      </w:r>
      <w:r w:rsidRPr="009458D1">
        <w:rPr>
          <w:rFonts w:ascii="Courier New" w:hAnsi="Courier New" w:cs="Courier New"/>
          <w:color w:val="000000"/>
          <w:szCs w:val="20"/>
        </w:rPr>
        <w:t xml:space="preserve"> 0;</w:t>
      </w:r>
    </w:p>
    <w:p w:rsidR="009458D1" w:rsidRPr="009458D1" w:rsidRDefault="009458D1" w:rsidP="009458D1">
      <w:pPr>
        <w:spacing w:after="80"/>
        <w:jc w:val="both"/>
        <w:rPr>
          <w:rFonts w:ascii="Courier New" w:hAnsi="Courier New" w:cs="Courier New"/>
          <w:color w:val="000000"/>
          <w:szCs w:val="20"/>
        </w:rPr>
      </w:pPr>
      <w:r w:rsidRPr="009458D1">
        <w:rPr>
          <w:rFonts w:ascii="Courier New" w:hAnsi="Courier New" w:cs="Courier New"/>
          <w:color w:val="000000"/>
          <w:szCs w:val="20"/>
        </w:rPr>
        <w:t>}</w:t>
      </w:r>
    </w:p>
    <w:p w:rsidR="009458D1" w:rsidRDefault="009458D1" w:rsidP="009458D1">
      <w:pPr>
        <w:spacing w:after="80"/>
        <w:ind w:firstLine="567"/>
        <w:jc w:val="both"/>
        <w:rPr>
          <w:rFonts w:cs="Arial"/>
          <w:color w:val="000000"/>
          <w:szCs w:val="20"/>
        </w:rPr>
      </w:pPr>
      <w:r>
        <w:rPr>
          <w:rFonts w:cs="Arial"/>
          <w:color w:val="000000"/>
          <w:szCs w:val="20"/>
        </w:rPr>
        <w:t>Результат работы программы:</w:t>
      </w:r>
    </w:p>
    <w:p w:rsidR="009458D1" w:rsidRDefault="009458D1" w:rsidP="009458D1">
      <w:pPr>
        <w:spacing w:after="80"/>
        <w:jc w:val="both"/>
        <w:rPr>
          <w:rFonts w:cs="Arial"/>
          <w:color w:val="000000"/>
          <w:szCs w:val="20"/>
        </w:rPr>
      </w:pPr>
      <w:r w:rsidRPr="009458D1">
        <w:rPr>
          <w:rFonts w:cs="Arial"/>
          <w:noProof/>
          <w:color w:val="000000"/>
          <w:szCs w:val="20"/>
          <w:lang w:eastAsia="ru-RU"/>
        </w:rPr>
        <w:drawing>
          <wp:inline distT="0" distB="0" distL="0" distR="0" wp14:anchorId="0C76346E" wp14:editId="2DC60FEB">
            <wp:extent cx="2219635" cy="323895"/>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19635" cy="323895"/>
                    </a:xfrm>
                    <a:prstGeom prst="rect">
                      <a:avLst/>
                    </a:prstGeom>
                  </pic:spPr>
                </pic:pic>
              </a:graphicData>
            </a:graphic>
          </wp:inline>
        </w:drawing>
      </w:r>
    </w:p>
    <w:p w:rsidR="009458D1" w:rsidRPr="009458D1" w:rsidRDefault="00E02D8B" w:rsidP="009458D1">
      <w:pPr>
        <w:spacing w:before="80" w:after="80"/>
        <w:jc w:val="both"/>
        <w:rPr>
          <w:rFonts w:cs="Arial"/>
          <w:szCs w:val="20"/>
        </w:rPr>
      </w:pPr>
      <w:hyperlink w:anchor="_Последовательные_контейнеры" w:history="1">
        <w:r w:rsidR="009458D1" w:rsidRPr="003143A7">
          <w:rPr>
            <w:rStyle w:val="a4"/>
            <w:rFonts w:cs="Arial"/>
            <w:szCs w:val="20"/>
            <w:lang w:val="en-US"/>
          </w:rPr>
          <w:t>&lt;</w:t>
        </w:r>
        <w:r w:rsidR="009458D1" w:rsidRPr="003143A7">
          <w:rPr>
            <w:rStyle w:val="a4"/>
            <w:rFonts w:cs="Arial"/>
            <w:szCs w:val="20"/>
          </w:rPr>
          <w:t>Последовательные контейнеры</w:t>
        </w:r>
        <w:r w:rsidR="009458D1" w:rsidRPr="003143A7">
          <w:rPr>
            <w:rStyle w:val="a4"/>
            <w:rFonts w:cs="Arial"/>
            <w:szCs w:val="20"/>
            <w:lang w:val="en-US"/>
          </w:rPr>
          <w:t>&gt;</w:t>
        </w:r>
      </w:hyperlink>
    </w:p>
    <w:p w:rsidR="00DC69A9" w:rsidRPr="00DC69A9" w:rsidRDefault="002F6C00"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78" w:name="_deque::back"/>
      <w:bookmarkEnd w:id="78"/>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Pr>
          <w:rFonts w:ascii="Arial" w:hAnsi="Arial" w:cs="Arial"/>
          <w:b/>
          <w:i w:val="0"/>
          <w:color w:val="000000" w:themeColor="text1"/>
          <w:szCs w:val="20"/>
          <w:lang w:val="en-US"/>
        </w:rPr>
        <w:t>back</w:t>
      </w:r>
    </w:p>
    <w:p w:rsidR="008C4C5E" w:rsidRDefault="008C4C5E" w:rsidP="00DC69A9">
      <w:pPr>
        <w:spacing w:after="0"/>
        <w:ind w:firstLine="567"/>
        <w:jc w:val="both"/>
        <w:rPr>
          <w:rFonts w:cs="Arial"/>
          <w:color w:val="000000" w:themeColor="text1"/>
          <w:szCs w:val="20"/>
        </w:rPr>
      </w:pPr>
      <w:r w:rsidRPr="008C4C5E">
        <w:rPr>
          <w:rFonts w:cs="Arial"/>
          <w:color w:val="000000" w:themeColor="text1"/>
          <w:szCs w:val="20"/>
        </w:rPr>
        <w:t>back - возвращает ссылку на последний элемент контейнера.</w:t>
      </w:r>
    </w:p>
    <w:p w:rsidR="00DC69A9" w:rsidRDefault="00DC69A9" w:rsidP="00DC69A9">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back</w:t>
      </w:r>
      <w:r w:rsidRPr="00EC7F77">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deque</w:t>
      </w:r>
      <w:r>
        <w:rPr>
          <w:rFonts w:cs="Arial"/>
          <w:color w:val="000000" w:themeColor="text1"/>
          <w:szCs w:val="20"/>
        </w:rPr>
        <w:t>:</w:t>
      </w:r>
    </w:p>
    <w:p w:rsidR="00DC69A9" w:rsidRDefault="00DC69A9" w:rsidP="00DC69A9">
      <w:pPr>
        <w:pStyle w:val="a9"/>
        <w:spacing w:after="0"/>
        <w:ind w:left="0" w:firstLine="567"/>
        <w:jc w:val="both"/>
        <w:rPr>
          <w:rFonts w:cs="Arial"/>
          <w:szCs w:val="20"/>
        </w:rPr>
      </w:pPr>
    </w:p>
    <w:p w:rsidR="00DC69A9" w:rsidRPr="00DC69A9" w:rsidRDefault="00DC69A9" w:rsidP="00DC69A9">
      <w:pPr>
        <w:autoSpaceDE w:val="0"/>
        <w:autoSpaceDN w:val="0"/>
        <w:adjustRightInd w:val="0"/>
        <w:spacing w:after="0" w:line="240" w:lineRule="auto"/>
        <w:rPr>
          <w:rFonts w:ascii="Courier New" w:hAnsi="Courier New" w:cs="Courier New"/>
          <w:color w:val="000000"/>
          <w:szCs w:val="20"/>
          <w:lang w:val="en-US"/>
        </w:rPr>
      </w:pPr>
      <w:r w:rsidRPr="00DC69A9">
        <w:rPr>
          <w:rFonts w:ascii="Courier New" w:hAnsi="Courier New" w:cs="Courier New"/>
          <w:color w:val="808080"/>
          <w:szCs w:val="20"/>
          <w:lang w:val="en-US"/>
        </w:rPr>
        <w:t>#include</w:t>
      </w:r>
      <w:r w:rsidRPr="00DC69A9">
        <w:rPr>
          <w:rFonts w:ascii="Courier New" w:hAnsi="Courier New" w:cs="Courier New"/>
          <w:color w:val="000000"/>
          <w:szCs w:val="20"/>
          <w:lang w:val="en-US"/>
        </w:rPr>
        <w:t xml:space="preserve"> </w:t>
      </w:r>
      <w:r w:rsidRPr="00DC69A9">
        <w:rPr>
          <w:rFonts w:ascii="Courier New" w:hAnsi="Courier New" w:cs="Courier New"/>
          <w:color w:val="A31515"/>
          <w:szCs w:val="20"/>
          <w:lang w:val="en-US"/>
        </w:rPr>
        <w:t>&lt;iostream&gt;</w:t>
      </w:r>
    </w:p>
    <w:p w:rsidR="00DC69A9" w:rsidRPr="00DC69A9" w:rsidRDefault="00DC69A9" w:rsidP="00DC69A9">
      <w:pPr>
        <w:autoSpaceDE w:val="0"/>
        <w:autoSpaceDN w:val="0"/>
        <w:adjustRightInd w:val="0"/>
        <w:spacing w:after="0" w:line="240" w:lineRule="auto"/>
        <w:rPr>
          <w:rFonts w:ascii="Courier New" w:hAnsi="Courier New" w:cs="Courier New"/>
          <w:color w:val="000000"/>
          <w:szCs w:val="20"/>
          <w:lang w:val="en-US"/>
        </w:rPr>
      </w:pPr>
      <w:r w:rsidRPr="00DC69A9">
        <w:rPr>
          <w:rFonts w:ascii="Courier New" w:hAnsi="Courier New" w:cs="Courier New"/>
          <w:color w:val="808080"/>
          <w:szCs w:val="20"/>
          <w:lang w:val="en-US"/>
        </w:rPr>
        <w:t>#include</w:t>
      </w:r>
      <w:r w:rsidRPr="00DC69A9">
        <w:rPr>
          <w:rFonts w:ascii="Courier New" w:hAnsi="Courier New" w:cs="Courier New"/>
          <w:color w:val="000000"/>
          <w:szCs w:val="20"/>
          <w:lang w:val="en-US"/>
        </w:rPr>
        <w:t xml:space="preserve"> </w:t>
      </w:r>
      <w:r w:rsidRPr="00DC69A9">
        <w:rPr>
          <w:rFonts w:ascii="Courier New" w:hAnsi="Courier New" w:cs="Courier New"/>
          <w:color w:val="A31515"/>
          <w:szCs w:val="20"/>
          <w:lang w:val="en-US"/>
        </w:rPr>
        <w:t>&lt;deque&gt;</w:t>
      </w:r>
    </w:p>
    <w:p w:rsidR="00DC69A9" w:rsidRPr="00DC69A9" w:rsidRDefault="00DC69A9" w:rsidP="00DC69A9">
      <w:pPr>
        <w:autoSpaceDE w:val="0"/>
        <w:autoSpaceDN w:val="0"/>
        <w:adjustRightInd w:val="0"/>
        <w:spacing w:after="0" w:line="240" w:lineRule="auto"/>
        <w:rPr>
          <w:rFonts w:ascii="Courier New" w:hAnsi="Courier New" w:cs="Courier New"/>
          <w:color w:val="000000"/>
          <w:szCs w:val="20"/>
          <w:lang w:val="en-US"/>
        </w:rPr>
      </w:pPr>
    </w:p>
    <w:p w:rsidR="00DC69A9" w:rsidRPr="00DC69A9" w:rsidRDefault="00DC69A9" w:rsidP="00DC69A9">
      <w:pPr>
        <w:autoSpaceDE w:val="0"/>
        <w:autoSpaceDN w:val="0"/>
        <w:adjustRightInd w:val="0"/>
        <w:spacing w:after="0" w:line="240" w:lineRule="auto"/>
        <w:rPr>
          <w:rFonts w:ascii="Courier New" w:hAnsi="Courier New" w:cs="Courier New"/>
          <w:color w:val="000000"/>
          <w:szCs w:val="20"/>
          <w:lang w:val="en-US"/>
        </w:rPr>
      </w:pPr>
      <w:r w:rsidRPr="00DC69A9">
        <w:rPr>
          <w:rFonts w:ascii="Courier New" w:hAnsi="Courier New" w:cs="Courier New"/>
          <w:color w:val="0000FF"/>
          <w:szCs w:val="20"/>
          <w:lang w:val="en-US"/>
        </w:rPr>
        <w:t>int</w:t>
      </w:r>
      <w:r w:rsidRPr="00DC69A9">
        <w:rPr>
          <w:rFonts w:ascii="Courier New" w:hAnsi="Courier New" w:cs="Courier New"/>
          <w:color w:val="000000"/>
          <w:szCs w:val="20"/>
          <w:lang w:val="en-US"/>
        </w:rPr>
        <w:t xml:space="preserve"> main() {</w:t>
      </w:r>
    </w:p>
    <w:p w:rsidR="00DC69A9" w:rsidRPr="00DC69A9" w:rsidRDefault="00DC69A9" w:rsidP="00DC69A9">
      <w:pPr>
        <w:autoSpaceDE w:val="0"/>
        <w:autoSpaceDN w:val="0"/>
        <w:adjustRightInd w:val="0"/>
        <w:spacing w:after="0" w:line="240" w:lineRule="auto"/>
        <w:rPr>
          <w:rFonts w:ascii="Courier New" w:hAnsi="Courier New" w:cs="Courier New"/>
          <w:color w:val="000000"/>
          <w:szCs w:val="20"/>
          <w:lang w:val="en-US"/>
        </w:rPr>
      </w:pPr>
      <w:r w:rsidRPr="00DC69A9">
        <w:rPr>
          <w:rFonts w:ascii="Courier New" w:hAnsi="Courier New" w:cs="Courier New"/>
          <w:color w:val="000000"/>
          <w:szCs w:val="20"/>
          <w:lang w:val="en-US"/>
        </w:rPr>
        <w:t xml:space="preserve">    std::</w:t>
      </w:r>
      <w:r w:rsidRPr="00DC69A9">
        <w:rPr>
          <w:rFonts w:ascii="Courier New" w:hAnsi="Courier New" w:cs="Courier New"/>
          <w:color w:val="2B91AF"/>
          <w:szCs w:val="20"/>
          <w:lang w:val="en-US"/>
        </w:rPr>
        <w:t>deque</w:t>
      </w:r>
      <w:r w:rsidRPr="00DC69A9">
        <w:rPr>
          <w:rFonts w:ascii="Courier New" w:hAnsi="Courier New" w:cs="Courier New"/>
          <w:color w:val="000000"/>
          <w:szCs w:val="20"/>
          <w:lang w:val="en-US"/>
        </w:rPr>
        <w:t>&lt;</w:t>
      </w:r>
      <w:r w:rsidRPr="00DC69A9">
        <w:rPr>
          <w:rFonts w:ascii="Courier New" w:hAnsi="Courier New" w:cs="Courier New"/>
          <w:color w:val="0000FF"/>
          <w:szCs w:val="20"/>
          <w:lang w:val="en-US"/>
        </w:rPr>
        <w:t>int</w:t>
      </w:r>
      <w:r w:rsidRPr="00DC69A9">
        <w:rPr>
          <w:rFonts w:ascii="Courier New" w:hAnsi="Courier New" w:cs="Courier New"/>
          <w:color w:val="000000"/>
          <w:szCs w:val="20"/>
          <w:lang w:val="en-US"/>
        </w:rPr>
        <w:t>&gt; mydeque;</w:t>
      </w:r>
    </w:p>
    <w:p w:rsidR="00DC69A9" w:rsidRPr="00DC69A9" w:rsidRDefault="00DC69A9" w:rsidP="00DC69A9">
      <w:pPr>
        <w:autoSpaceDE w:val="0"/>
        <w:autoSpaceDN w:val="0"/>
        <w:adjustRightInd w:val="0"/>
        <w:spacing w:after="0" w:line="240" w:lineRule="auto"/>
        <w:rPr>
          <w:rFonts w:ascii="Courier New" w:hAnsi="Courier New" w:cs="Courier New"/>
          <w:color w:val="000000"/>
          <w:szCs w:val="20"/>
          <w:lang w:val="en-US"/>
        </w:rPr>
      </w:pPr>
    </w:p>
    <w:p w:rsidR="00DC69A9" w:rsidRPr="00DC69A9" w:rsidRDefault="00DC69A9" w:rsidP="00DC69A9">
      <w:pPr>
        <w:autoSpaceDE w:val="0"/>
        <w:autoSpaceDN w:val="0"/>
        <w:adjustRightInd w:val="0"/>
        <w:spacing w:after="0" w:line="240" w:lineRule="auto"/>
        <w:rPr>
          <w:rFonts w:ascii="Courier New" w:hAnsi="Courier New" w:cs="Courier New"/>
          <w:color w:val="000000"/>
          <w:szCs w:val="20"/>
          <w:lang w:val="en-US"/>
        </w:rPr>
      </w:pPr>
      <w:r w:rsidRPr="00DC69A9">
        <w:rPr>
          <w:rFonts w:ascii="Courier New" w:hAnsi="Courier New" w:cs="Courier New"/>
          <w:color w:val="000000"/>
          <w:szCs w:val="20"/>
          <w:lang w:val="en-US"/>
        </w:rPr>
        <w:t xml:space="preserve">    mydeque.push_back(10);</w:t>
      </w:r>
    </w:p>
    <w:p w:rsidR="00DC69A9" w:rsidRPr="00DC69A9" w:rsidRDefault="00DC69A9" w:rsidP="00DC69A9">
      <w:pPr>
        <w:autoSpaceDE w:val="0"/>
        <w:autoSpaceDN w:val="0"/>
        <w:adjustRightInd w:val="0"/>
        <w:spacing w:after="0" w:line="240" w:lineRule="auto"/>
        <w:rPr>
          <w:rFonts w:ascii="Courier New" w:hAnsi="Courier New" w:cs="Courier New"/>
          <w:color w:val="000000"/>
          <w:szCs w:val="20"/>
          <w:lang w:val="en-US"/>
        </w:rPr>
      </w:pPr>
    </w:p>
    <w:p w:rsidR="00DC69A9" w:rsidRPr="00DC69A9" w:rsidRDefault="00DC69A9" w:rsidP="00DC69A9">
      <w:pPr>
        <w:autoSpaceDE w:val="0"/>
        <w:autoSpaceDN w:val="0"/>
        <w:adjustRightInd w:val="0"/>
        <w:spacing w:after="0" w:line="240" w:lineRule="auto"/>
        <w:rPr>
          <w:rFonts w:ascii="Courier New" w:hAnsi="Courier New" w:cs="Courier New"/>
          <w:color w:val="000000"/>
          <w:szCs w:val="20"/>
          <w:lang w:val="en-US"/>
        </w:rPr>
      </w:pPr>
      <w:r w:rsidRPr="00DC69A9">
        <w:rPr>
          <w:rFonts w:ascii="Courier New" w:hAnsi="Courier New" w:cs="Courier New"/>
          <w:color w:val="000000"/>
          <w:szCs w:val="20"/>
          <w:lang w:val="en-US"/>
        </w:rPr>
        <w:t xml:space="preserve">    </w:t>
      </w:r>
      <w:r w:rsidRPr="00DC69A9">
        <w:rPr>
          <w:rFonts w:ascii="Courier New" w:hAnsi="Courier New" w:cs="Courier New"/>
          <w:color w:val="0000FF"/>
          <w:szCs w:val="20"/>
          <w:lang w:val="en-US"/>
        </w:rPr>
        <w:t>while</w:t>
      </w:r>
      <w:r w:rsidRPr="00DC69A9">
        <w:rPr>
          <w:rFonts w:ascii="Courier New" w:hAnsi="Courier New" w:cs="Courier New"/>
          <w:color w:val="000000"/>
          <w:szCs w:val="20"/>
          <w:lang w:val="en-US"/>
        </w:rPr>
        <w:t xml:space="preserve"> (mydeque.back() != 0)</w:t>
      </w:r>
    </w:p>
    <w:p w:rsidR="00DC69A9" w:rsidRPr="00DC69A9" w:rsidRDefault="00DC69A9" w:rsidP="00DC69A9">
      <w:pPr>
        <w:autoSpaceDE w:val="0"/>
        <w:autoSpaceDN w:val="0"/>
        <w:adjustRightInd w:val="0"/>
        <w:spacing w:after="0" w:line="240" w:lineRule="auto"/>
        <w:rPr>
          <w:rFonts w:ascii="Courier New" w:hAnsi="Courier New" w:cs="Courier New"/>
          <w:color w:val="000000"/>
          <w:szCs w:val="20"/>
          <w:lang w:val="en-US"/>
        </w:rPr>
      </w:pPr>
      <w:r w:rsidRPr="00DC69A9">
        <w:rPr>
          <w:rFonts w:ascii="Courier New" w:hAnsi="Courier New" w:cs="Courier New"/>
          <w:color w:val="000000"/>
          <w:szCs w:val="20"/>
          <w:lang w:val="en-US"/>
        </w:rPr>
        <w:t xml:space="preserve">        mydeque.push_back(mydeque.back() - 1);</w:t>
      </w:r>
    </w:p>
    <w:p w:rsidR="00DC69A9" w:rsidRPr="00DC69A9" w:rsidRDefault="00DC69A9" w:rsidP="00DC69A9">
      <w:pPr>
        <w:autoSpaceDE w:val="0"/>
        <w:autoSpaceDN w:val="0"/>
        <w:adjustRightInd w:val="0"/>
        <w:spacing w:after="0" w:line="240" w:lineRule="auto"/>
        <w:rPr>
          <w:rFonts w:ascii="Courier New" w:hAnsi="Courier New" w:cs="Courier New"/>
          <w:color w:val="000000"/>
          <w:szCs w:val="20"/>
          <w:lang w:val="en-US"/>
        </w:rPr>
      </w:pPr>
    </w:p>
    <w:p w:rsidR="00DC69A9" w:rsidRPr="00DC69A9" w:rsidRDefault="00DC69A9" w:rsidP="00DC69A9">
      <w:pPr>
        <w:autoSpaceDE w:val="0"/>
        <w:autoSpaceDN w:val="0"/>
        <w:adjustRightInd w:val="0"/>
        <w:spacing w:after="0" w:line="240" w:lineRule="auto"/>
        <w:rPr>
          <w:rFonts w:ascii="Courier New" w:hAnsi="Courier New" w:cs="Courier New"/>
          <w:color w:val="000000"/>
          <w:szCs w:val="20"/>
          <w:lang w:val="en-US"/>
        </w:rPr>
      </w:pPr>
      <w:r w:rsidRPr="00DC69A9">
        <w:rPr>
          <w:rFonts w:ascii="Courier New" w:hAnsi="Courier New" w:cs="Courier New"/>
          <w:color w:val="000000"/>
          <w:szCs w:val="20"/>
          <w:lang w:val="en-US"/>
        </w:rPr>
        <w:t xml:space="preserve">    std::cout </w:t>
      </w:r>
      <w:r w:rsidRPr="00DC69A9">
        <w:rPr>
          <w:rFonts w:ascii="Courier New" w:hAnsi="Courier New" w:cs="Courier New"/>
          <w:color w:val="008080"/>
          <w:szCs w:val="20"/>
          <w:lang w:val="en-US"/>
        </w:rPr>
        <w:t>&lt;&lt;</w:t>
      </w:r>
      <w:r w:rsidRPr="00DC69A9">
        <w:rPr>
          <w:rFonts w:ascii="Courier New" w:hAnsi="Courier New" w:cs="Courier New"/>
          <w:color w:val="000000"/>
          <w:szCs w:val="20"/>
          <w:lang w:val="en-US"/>
        </w:rPr>
        <w:t xml:space="preserve"> </w:t>
      </w:r>
      <w:r w:rsidRPr="00DC69A9">
        <w:rPr>
          <w:rFonts w:ascii="Courier New" w:hAnsi="Courier New" w:cs="Courier New"/>
          <w:color w:val="A31515"/>
          <w:szCs w:val="20"/>
          <w:lang w:val="en-US"/>
        </w:rPr>
        <w:t>"mydeque contains:"</w:t>
      </w:r>
      <w:r w:rsidRPr="00DC69A9">
        <w:rPr>
          <w:rFonts w:ascii="Courier New" w:hAnsi="Courier New" w:cs="Courier New"/>
          <w:color w:val="000000"/>
          <w:szCs w:val="20"/>
          <w:lang w:val="en-US"/>
        </w:rPr>
        <w:t>;</w:t>
      </w:r>
    </w:p>
    <w:p w:rsidR="00DC69A9" w:rsidRPr="00DC69A9" w:rsidRDefault="00DC69A9" w:rsidP="00DC69A9">
      <w:pPr>
        <w:autoSpaceDE w:val="0"/>
        <w:autoSpaceDN w:val="0"/>
        <w:adjustRightInd w:val="0"/>
        <w:spacing w:after="0" w:line="240" w:lineRule="auto"/>
        <w:rPr>
          <w:rFonts w:ascii="Courier New" w:hAnsi="Courier New" w:cs="Courier New"/>
          <w:color w:val="000000"/>
          <w:szCs w:val="20"/>
          <w:lang w:val="en-US"/>
        </w:rPr>
      </w:pPr>
    </w:p>
    <w:p w:rsidR="00DC69A9" w:rsidRPr="00DC69A9" w:rsidRDefault="00DC69A9" w:rsidP="00DC69A9">
      <w:pPr>
        <w:autoSpaceDE w:val="0"/>
        <w:autoSpaceDN w:val="0"/>
        <w:adjustRightInd w:val="0"/>
        <w:spacing w:after="0" w:line="240" w:lineRule="auto"/>
        <w:rPr>
          <w:rFonts w:ascii="Courier New" w:hAnsi="Courier New" w:cs="Courier New"/>
          <w:color w:val="000000"/>
          <w:szCs w:val="20"/>
          <w:lang w:val="en-US"/>
        </w:rPr>
      </w:pPr>
      <w:r w:rsidRPr="00DC69A9">
        <w:rPr>
          <w:rFonts w:ascii="Courier New" w:hAnsi="Courier New" w:cs="Courier New"/>
          <w:color w:val="000000"/>
          <w:szCs w:val="20"/>
          <w:lang w:val="en-US"/>
        </w:rPr>
        <w:t xml:space="preserve">    </w:t>
      </w:r>
      <w:r w:rsidRPr="00DC69A9">
        <w:rPr>
          <w:rFonts w:ascii="Courier New" w:hAnsi="Courier New" w:cs="Courier New"/>
          <w:color w:val="0000FF"/>
          <w:szCs w:val="20"/>
          <w:lang w:val="en-US"/>
        </w:rPr>
        <w:t>for</w:t>
      </w:r>
      <w:r w:rsidRPr="00DC69A9">
        <w:rPr>
          <w:rFonts w:ascii="Courier New" w:hAnsi="Courier New" w:cs="Courier New"/>
          <w:color w:val="000000"/>
          <w:szCs w:val="20"/>
          <w:lang w:val="en-US"/>
        </w:rPr>
        <w:t xml:space="preserve"> (std::</w:t>
      </w:r>
      <w:r w:rsidRPr="00DC69A9">
        <w:rPr>
          <w:rFonts w:ascii="Courier New" w:hAnsi="Courier New" w:cs="Courier New"/>
          <w:color w:val="2B91AF"/>
          <w:szCs w:val="20"/>
          <w:lang w:val="en-US"/>
        </w:rPr>
        <w:t>deque</w:t>
      </w:r>
      <w:r w:rsidRPr="00DC69A9">
        <w:rPr>
          <w:rFonts w:ascii="Courier New" w:hAnsi="Courier New" w:cs="Courier New"/>
          <w:color w:val="000000"/>
          <w:szCs w:val="20"/>
          <w:lang w:val="en-US"/>
        </w:rPr>
        <w:t>&lt;</w:t>
      </w:r>
      <w:r w:rsidRPr="00DC69A9">
        <w:rPr>
          <w:rFonts w:ascii="Courier New" w:hAnsi="Courier New" w:cs="Courier New"/>
          <w:color w:val="0000FF"/>
          <w:szCs w:val="20"/>
          <w:lang w:val="en-US"/>
        </w:rPr>
        <w:t>int</w:t>
      </w:r>
      <w:r w:rsidRPr="00DC69A9">
        <w:rPr>
          <w:rFonts w:ascii="Courier New" w:hAnsi="Courier New" w:cs="Courier New"/>
          <w:color w:val="000000"/>
          <w:szCs w:val="20"/>
          <w:lang w:val="en-US"/>
        </w:rPr>
        <w:t>&gt;::</w:t>
      </w:r>
      <w:r w:rsidRPr="00DC69A9">
        <w:rPr>
          <w:rFonts w:ascii="Courier New" w:hAnsi="Courier New" w:cs="Courier New"/>
          <w:color w:val="2B91AF"/>
          <w:szCs w:val="20"/>
          <w:lang w:val="en-US"/>
        </w:rPr>
        <w:t>iterator</w:t>
      </w:r>
      <w:r w:rsidRPr="00DC69A9">
        <w:rPr>
          <w:rFonts w:ascii="Courier New" w:hAnsi="Courier New" w:cs="Courier New"/>
          <w:color w:val="000000"/>
          <w:szCs w:val="20"/>
          <w:lang w:val="en-US"/>
        </w:rPr>
        <w:t xml:space="preserve"> it = mydeque.begin(); it </w:t>
      </w:r>
      <w:r w:rsidRPr="00DC69A9">
        <w:rPr>
          <w:rFonts w:ascii="Courier New" w:hAnsi="Courier New" w:cs="Courier New"/>
          <w:color w:val="008080"/>
          <w:szCs w:val="20"/>
          <w:lang w:val="en-US"/>
        </w:rPr>
        <w:t>!=</w:t>
      </w:r>
      <w:r w:rsidRPr="00DC69A9">
        <w:rPr>
          <w:rFonts w:ascii="Courier New" w:hAnsi="Courier New" w:cs="Courier New"/>
          <w:color w:val="000000"/>
          <w:szCs w:val="20"/>
          <w:lang w:val="en-US"/>
        </w:rPr>
        <w:t xml:space="preserve"> mydeque.end(); </w:t>
      </w:r>
      <w:r w:rsidRPr="00DC69A9">
        <w:rPr>
          <w:rFonts w:ascii="Courier New" w:hAnsi="Courier New" w:cs="Courier New"/>
          <w:color w:val="008080"/>
          <w:szCs w:val="20"/>
          <w:lang w:val="en-US"/>
        </w:rPr>
        <w:t>++</w:t>
      </w:r>
      <w:r w:rsidRPr="00DC69A9">
        <w:rPr>
          <w:rFonts w:ascii="Courier New" w:hAnsi="Courier New" w:cs="Courier New"/>
          <w:color w:val="000000"/>
          <w:szCs w:val="20"/>
          <w:lang w:val="en-US"/>
        </w:rPr>
        <w:t>it)</w:t>
      </w:r>
    </w:p>
    <w:p w:rsidR="00DC69A9" w:rsidRPr="00DC69A9" w:rsidRDefault="00DC69A9" w:rsidP="00DC69A9">
      <w:pPr>
        <w:autoSpaceDE w:val="0"/>
        <w:autoSpaceDN w:val="0"/>
        <w:adjustRightInd w:val="0"/>
        <w:spacing w:after="0" w:line="240" w:lineRule="auto"/>
        <w:rPr>
          <w:rFonts w:ascii="Courier New" w:hAnsi="Courier New" w:cs="Courier New"/>
          <w:color w:val="000000"/>
          <w:szCs w:val="20"/>
          <w:lang w:val="en-US"/>
        </w:rPr>
      </w:pPr>
      <w:r w:rsidRPr="00DC69A9">
        <w:rPr>
          <w:rFonts w:ascii="Courier New" w:hAnsi="Courier New" w:cs="Courier New"/>
          <w:color w:val="000000"/>
          <w:szCs w:val="20"/>
          <w:lang w:val="en-US"/>
        </w:rPr>
        <w:t xml:space="preserve">        std::cout </w:t>
      </w:r>
      <w:r w:rsidRPr="00DC69A9">
        <w:rPr>
          <w:rFonts w:ascii="Courier New" w:hAnsi="Courier New" w:cs="Courier New"/>
          <w:color w:val="008080"/>
          <w:szCs w:val="20"/>
          <w:lang w:val="en-US"/>
        </w:rPr>
        <w:t>&lt;&lt;</w:t>
      </w:r>
      <w:r w:rsidRPr="00DC69A9">
        <w:rPr>
          <w:rFonts w:ascii="Courier New" w:hAnsi="Courier New" w:cs="Courier New"/>
          <w:color w:val="000000"/>
          <w:szCs w:val="20"/>
          <w:lang w:val="en-US"/>
        </w:rPr>
        <w:t xml:space="preserve"> </w:t>
      </w:r>
      <w:r w:rsidRPr="00DC69A9">
        <w:rPr>
          <w:rFonts w:ascii="Courier New" w:hAnsi="Courier New" w:cs="Courier New"/>
          <w:color w:val="A31515"/>
          <w:szCs w:val="20"/>
          <w:lang w:val="en-US"/>
        </w:rPr>
        <w:t>' '</w:t>
      </w:r>
      <w:r w:rsidRPr="00DC69A9">
        <w:rPr>
          <w:rFonts w:ascii="Courier New" w:hAnsi="Courier New" w:cs="Courier New"/>
          <w:color w:val="000000"/>
          <w:szCs w:val="20"/>
          <w:lang w:val="en-US"/>
        </w:rPr>
        <w:t xml:space="preserve"> </w:t>
      </w:r>
      <w:r w:rsidRPr="00DC69A9">
        <w:rPr>
          <w:rFonts w:ascii="Courier New" w:hAnsi="Courier New" w:cs="Courier New"/>
          <w:color w:val="008080"/>
          <w:szCs w:val="20"/>
          <w:lang w:val="en-US"/>
        </w:rPr>
        <w:t>&lt;&lt;</w:t>
      </w:r>
      <w:r w:rsidRPr="00DC69A9">
        <w:rPr>
          <w:rFonts w:ascii="Courier New" w:hAnsi="Courier New" w:cs="Courier New"/>
          <w:color w:val="000000"/>
          <w:szCs w:val="20"/>
          <w:lang w:val="en-US"/>
        </w:rPr>
        <w:t xml:space="preserve"> </w:t>
      </w:r>
      <w:r w:rsidRPr="00DC69A9">
        <w:rPr>
          <w:rFonts w:ascii="Courier New" w:hAnsi="Courier New" w:cs="Courier New"/>
          <w:color w:val="008080"/>
          <w:szCs w:val="20"/>
          <w:lang w:val="en-US"/>
        </w:rPr>
        <w:t>*</w:t>
      </w:r>
      <w:r w:rsidRPr="00DC69A9">
        <w:rPr>
          <w:rFonts w:ascii="Courier New" w:hAnsi="Courier New" w:cs="Courier New"/>
          <w:color w:val="000000"/>
          <w:szCs w:val="20"/>
          <w:lang w:val="en-US"/>
        </w:rPr>
        <w:t>it;</w:t>
      </w:r>
    </w:p>
    <w:p w:rsidR="00DC69A9" w:rsidRPr="00DC69A9" w:rsidRDefault="00DC69A9" w:rsidP="00DC69A9">
      <w:pPr>
        <w:autoSpaceDE w:val="0"/>
        <w:autoSpaceDN w:val="0"/>
        <w:adjustRightInd w:val="0"/>
        <w:spacing w:after="0" w:line="240" w:lineRule="auto"/>
        <w:rPr>
          <w:rFonts w:ascii="Courier New" w:hAnsi="Courier New" w:cs="Courier New"/>
          <w:color w:val="000000"/>
          <w:szCs w:val="20"/>
          <w:lang w:val="en-US"/>
        </w:rPr>
      </w:pPr>
    </w:p>
    <w:p w:rsidR="00DC69A9" w:rsidRPr="00DC69A9" w:rsidRDefault="00DC69A9" w:rsidP="00DC69A9">
      <w:pPr>
        <w:autoSpaceDE w:val="0"/>
        <w:autoSpaceDN w:val="0"/>
        <w:adjustRightInd w:val="0"/>
        <w:spacing w:after="0" w:line="240" w:lineRule="auto"/>
        <w:rPr>
          <w:rFonts w:ascii="Courier New" w:hAnsi="Courier New" w:cs="Courier New"/>
          <w:color w:val="000000"/>
          <w:szCs w:val="20"/>
          <w:lang w:val="en-US"/>
        </w:rPr>
      </w:pPr>
      <w:r w:rsidRPr="00DC69A9">
        <w:rPr>
          <w:rFonts w:ascii="Courier New" w:hAnsi="Courier New" w:cs="Courier New"/>
          <w:color w:val="000000"/>
          <w:szCs w:val="20"/>
          <w:lang w:val="en-US"/>
        </w:rPr>
        <w:t xml:space="preserve">    std::cout </w:t>
      </w:r>
      <w:r w:rsidRPr="00DC69A9">
        <w:rPr>
          <w:rFonts w:ascii="Courier New" w:hAnsi="Courier New" w:cs="Courier New"/>
          <w:color w:val="008080"/>
          <w:szCs w:val="20"/>
          <w:lang w:val="en-US"/>
        </w:rPr>
        <w:t>&lt;&lt;</w:t>
      </w:r>
      <w:r w:rsidRPr="00DC69A9">
        <w:rPr>
          <w:rFonts w:ascii="Courier New" w:hAnsi="Courier New" w:cs="Courier New"/>
          <w:color w:val="000000"/>
          <w:szCs w:val="20"/>
          <w:lang w:val="en-US"/>
        </w:rPr>
        <w:t xml:space="preserve"> </w:t>
      </w:r>
      <w:r w:rsidRPr="00DC69A9">
        <w:rPr>
          <w:rFonts w:ascii="Courier New" w:hAnsi="Courier New" w:cs="Courier New"/>
          <w:color w:val="A31515"/>
          <w:szCs w:val="20"/>
          <w:lang w:val="en-US"/>
        </w:rPr>
        <w:t>'\n'</w:t>
      </w:r>
      <w:r w:rsidRPr="00DC69A9">
        <w:rPr>
          <w:rFonts w:ascii="Courier New" w:hAnsi="Courier New" w:cs="Courier New"/>
          <w:color w:val="000000"/>
          <w:szCs w:val="20"/>
          <w:lang w:val="en-US"/>
        </w:rPr>
        <w:t>;</w:t>
      </w:r>
    </w:p>
    <w:p w:rsidR="00DC69A9" w:rsidRPr="00DC69A9" w:rsidRDefault="00DC69A9" w:rsidP="00DC69A9">
      <w:pPr>
        <w:autoSpaceDE w:val="0"/>
        <w:autoSpaceDN w:val="0"/>
        <w:adjustRightInd w:val="0"/>
        <w:spacing w:after="0" w:line="240" w:lineRule="auto"/>
        <w:rPr>
          <w:rFonts w:ascii="Courier New" w:hAnsi="Courier New" w:cs="Courier New"/>
          <w:color w:val="000000"/>
          <w:szCs w:val="20"/>
          <w:lang w:val="en-US"/>
        </w:rPr>
      </w:pPr>
      <w:r w:rsidRPr="00DC69A9">
        <w:rPr>
          <w:rFonts w:ascii="Courier New" w:hAnsi="Courier New" w:cs="Courier New"/>
          <w:color w:val="000000"/>
          <w:szCs w:val="20"/>
          <w:lang w:val="en-US"/>
        </w:rPr>
        <w:t xml:space="preserve">    </w:t>
      </w:r>
      <w:r w:rsidRPr="00DC69A9">
        <w:rPr>
          <w:rFonts w:ascii="Courier New" w:hAnsi="Courier New" w:cs="Courier New"/>
          <w:color w:val="0000FF"/>
          <w:szCs w:val="20"/>
          <w:lang w:val="en-US"/>
        </w:rPr>
        <w:t>return</w:t>
      </w:r>
      <w:r w:rsidRPr="00DC69A9">
        <w:rPr>
          <w:rFonts w:ascii="Courier New" w:hAnsi="Courier New" w:cs="Courier New"/>
          <w:color w:val="000000"/>
          <w:szCs w:val="20"/>
          <w:lang w:val="en-US"/>
        </w:rPr>
        <w:t xml:space="preserve"> 0;</w:t>
      </w:r>
    </w:p>
    <w:p w:rsidR="00DC69A9" w:rsidRPr="00DC69A9" w:rsidRDefault="00DC69A9" w:rsidP="00DC69A9">
      <w:pPr>
        <w:jc w:val="both"/>
        <w:rPr>
          <w:rFonts w:ascii="Courier New" w:hAnsi="Courier New" w:cs="Courier New"/>
          <w:color w:val="000000"/>
          <w:szCs w:val="20"/>
        </w:rPr>
      </w:pPr>
      <w:r w:rsidRPr="00DC69A9">
        <w:rPr>
          <w:rFonts w:ascii="Courier New" w:hAnsi="Courier New" w:cs="Courier New"/>
          <w:color w:val="000000"/>
          <w:szCs w:val="20"/>
        </w:rPr>
        <w:t>}</w:t>
      </w:r>
    </w:p>
    <w:p w:rsidR="00DC69A9" w:rsidRDefault="00DC69A9" w:rsidP="00DC69A9">
      <w:pPr>
        <w:spacing w:after="80"/>
        <w:ind w:firstLine="567"/>
        <w:jc w:val="both"/>
        <w:rPr>
          <w:rFonts w:cs="Arial"/>
          <w:color w:val="000000"/>
          <w:szCs w:val="20"/>
        </w:rPr>
      </w:pPr>
      <w:r>
        <w:rPr>
          <w:rFonts w:cs="Arial"/>
          <w:color w:val="000000"/>
          <w:szCs w:val="20"/>
        </w:rPr>
        <w:lastRenderedPageBreak/>
        <w:t>Результат работы программы:</w:t>
      </w:r>
    </w:p>
    <w:p w:rsidR="00DC69A9" w:rsidRDefault="00DC69A9" w:rsidP="00DC69A9">
      <w:pPr>
        <w:spacing w:after="80"/>
        <w:jc w:val="both"/>
        <w:rPr>
          <w:rFonts w:cs="Arial"/>
          <w:color w:val="000000"/>
          <w:szCs w:val="20"/>
        </w:rPr>
      </w:pPr>
      <w:r w:rsidRPr="00DC69A9">
        <w:rPr>
          <w:rFonts w:cs="Arial"/>
          <w:noProof/>
          <w:color w:val="000000"/>
          <w:szCs w:val="20"/>
          <w:lang w:eastAsia="ru-RU"/>
        </w:rPr>
        <w:drawing>
          <wp:inline distT="0" distB="0" distL="0" distR="0" wp14:anchorId="225D6771" wp14:editId="74560EF3">
            <wp:extent cx="3515216" cy="238158"/>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15216" cy="238158"/>
                    </a:xfrm>
                    <a:prstGeom prst="rect">
                      <a:avLst/>
                    </a:prstGeom>
                  </pic:spPr>
                </pic:pic>
              </a:graphicData>
            </a:graphic>
          </wp:inline>
        </w:drawing>
      </w:r>
    </w:p>
    <w:p w:rsidR="00DC69A9" w:rsidRPr="00DC69A9" w:rsidRDefault="00E02D8B" w:rsidP="00DC69A9">
      <w:pPr>
        <w:spacing w:before="80" w:after="80"/>
        <w:jc w:val="both"/>
        <w:rPr>
          <w:rFonts w:cs="Arial"/>
          <w:szCs w:val="20"/>
        </w:rPr>
      </w:pPr>
      <w:hyperlink w:anchor="_Последовательные_контейнеры" w:history="1">
        <w:r w:rsidR="00DC69A9" w:rsidRPr="003143A7">
          <w:rPr>
            <w:rStyle w:val="a4"/>
            <w:rFonts w:cs="Arial"/>
            <w:szCs w:val="20"/>
            <w:lang w:val="en-US"/>
          </w:rPr>
          <w:t>&lt;</w:t>
        </w:r>
        <w:r w:rsidR="00DC69A9" w:rsidRPr="003143A7">
          <w:rPr>
            <w:rStyle w:val="a4"/>
            <w:rFonts w:cs="Arial"/>
            <w:szCs w:val="20"/>
          </w:rPr>
          <w:t>Последовательные контейнеры</w:t>
        </w:r>
        <w:r w:rsidR="00DC69A9" w:rsidRPr="003143A7">
          <w:rPr>
            <w:rStyle w:val="a4"/>
            <w:rFonts w:cs="Arial"/>
            <w:szCs w:val="20"/>
            <w:lang w:val="en-US"/>
          </w:rPr>
          <w:t>&gt;</w:t>
        </w:r>
      </w:hyperlink>
    </w:p>
    <w:p w:rsidR="00DC69A9" w:rsidRPr="00DC69A9" w:rsidRDefault="002F6C00"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79" w:name="_deque::operator[]"/>
      <w:bookmarkEnd w:id="79"/>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Pr>
          <w:rFonts w:ascii="Arial" w:hAnsi="Arial" w:cs="Arial"/>
          <w:b/>
          <w:i w:val="0"/>
          <w:color w:val="000000" w:themeColor="text1"/>
          <w:szCs w:val="20"/>
          <w:lang w:val="en-US"/>
        </w:rPr>
        <w:t>operator[]</w:t>
      </w:r>
    </w:p>
    <w:p w:rsidR="008C4C5E" w:rsidRDefault="008C4C5E" w:rsidP="00DC69A9">
      <w:pPr>
        <w:spacing w:after="0"/>
        <w:ind w:firstLine="567"/>
        <w:jc w:val="both"/>
        <w:rPr>
          <w:rFonts w:cs="Arial"/>
          <w:color w:val="000000" w:themeColor="text1"/>
          <w:szCs w:val="20"/>
        </w:rPr>
      </w:pPr>
      <w:r w:rsidRPr="008C4C5E">
        <w:rPr>
          <w:rFonts w:cs="Arial"/>
          <w:color w:val="000000" w:themeColor="text1"/>
          <w:szCs w:val="20"/>
        </w:rPr>
        <w:t>operator[] - обеспечивает доступ к элементам контейнера по индексу.</w:t>
      </w:r>
    </w:p>
    <w:p w:rsidR="00DC69A9" w:rsidRDefault="00DC69A9" w:rsidP="00DC69A9">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operator</w:t>
      </w:r>
      <w:r w:rsidRPr="00283492">
        <w:rPr>
          <w:rFonts w:cs="Arial"/>
          <w:szCs w:val="20"/>
        </w:rPr>
        <w:t>[]</w:t>
      </w:r>
      <w:r>
        <w:rPr>
          <w:rFonts w:cs="Arial"/>
          <w:color w:val="000000" w:themeColor="text1"/>
          <w:szCs w:val="20"/>
        </w:rPr>
        <w:t xml:space="preserve"> в </w:t>
      </w:r>
      <w:r>
        <w:rPr>
          <w:rFonts w:cs="Arial"/>
          <w:color w:val="000000" w:themeColor="text1"/>
          <w:szCs w:val="20"/>
          <w:lang w:val="en-US"/>
        </w:rPr>
        <w:t>std</w:t>
      </w:r>
      <w:r w:rsidR="007E3638">
        <w:rPr>
          <w:rFonts w:cs="Arial"/>
          <w:color w:val="000000" w:themeColor="text1"/>
          <w:szCs w:val="20"/>
        </w:rPr>
        <w:t>::</w:t>
      </w:r>
      <w:r w:rsidR="007E3638">
        <w:rPr>
          <w:rFonts w:cs="Arial"/>
          <w:color w:val="000000" w:themeColor="text1"/>
          <w:szCs w:val="20"/>
          <w:lang w:val="en-US"/>
        </w:rPr>
        <w:t>deque</w:t>
      </w:r>
      <w:r>
        <w:rPr>
          <w:rFonts w:cs="Arial"/>
          <w:color w:val="000000" w:themeColor="text1"/>
          <w:szCs w:val="20"/>
        </w:rPr>
        <w:t>:</w:t>
      </w:r>
    </w:p>
    <w:p w:rsidR="00DC69A9" w:rsidRPr="00283492" w:rsidRDefault="00DC69A9" w:rsidP="00DC69A9">
      <w:pPr>
        <w:spacing w:after="0"/>
        <w:ind w:firstLine="567"/>
        <w:jc w:val="both"/>
        <w:rPr>
          <w:rFonts w:cs="Arial"/>
          <w:szCs w:val="20"/>
        </w:rPr>
      </w:pPr>
    </w:p>
    <w:p w:rsidR="00785D39" w:rsidRPr="00785D39" w:rsidRDefault="00785D39" w:rsidP="00785D39">
      <w:pPr>
        <w:autoSpaceDE w:val="0"/>
        <w:autoSpaceDN w:val="0"/>
        <w:adjustRightInd w:val="0"/>
        <w:spacing w:after="0" w:line="240" w:lineRule="auto"/>
        <w:rPr>
          <w:rFonts w:ascii="Courier New" w:hAnsi="Courier New" w:cs="Courier New"/>
          <w:color w:val="000000"/>
          <w:szCs w:val="20"/>
          <w:lang w:val="en-US"/>
        </w:rPr>
      </w:pPr>
      <w:r w:rsidRPr="00785D39">
        <w:rPr>
          <w:rFonts w:ascii="Courier New" w:hAnsi="Courier New" w:cs="Courier New"/>
          <w:color w:val="808080"/>
          <w:szCs w:val="20"/>
          <w:lang w:val="en-US"/>
        </w:rPr>
        <w:t>#include</w:t>
      </w:r>
      <w:r w:rsidRPr="00785D39">
        <w:rPr>
          <w:rFonts w:ascii="Courier New" w:hAnsi="Courier New" w:cs="Courier New"/>
          <w:color w:val="000000"/>
          <w:szCs w:val="20"/>
          <w:lang w:val="en-US"/>
        </w:rPr>
        <w:t xml:space="preserve"> </w:t>
      </w:r>
      <w:r w:rsidRPr="00785D39">
        <w:rPr>
          <w:rFonts w:ascii="Courier New" w:hAnsi="Courier New" w:cs="Courier New"/>
          <w:color w:val="A31515"/>
          <w:szCs w:val="20"/>
          <w:lang w:val="en-US"/>
        </w:rPr>
        <w:t>&lt;iostream&gt;</w:t>
      </w:r>
    </w:p>
    <w:p w:rsidR="00785D39" w:rsidRPr="00785D39" w:rsidRDefault="00785D39" w:rsidP="00785D39">
      <w:pPr>
        <w:autoSpaceDE w:val="0"/>
        <w:autoSpaceDN w:val="0"/>
        <w:adjustRightInd w:val="0"/>
        <w:spacing w:after="0" w:line="240" w:lineRule="auto"/>
        <w:rPr>
          <w:rFonts w:ascii="Courier New" w:hAnsi="Courier New" w:cs="Courier New"/>
          <w:color w:val="000000"/>
          <w:szCs w:val="20"/>
          <w:lang w:val="en-US"/>
        </w:rPr>
      </w:pPr>
      <w:r w:rsidRPr="00785D39">
        <w:rPr>
          <w:rFonts w:ascii="Courier New" w:hAnsi="Courier New" w:cs="Courier New"/>
          <w:color w:val="808080"/>
          <w:szCs w:val="20"/>
          <w:lang w:val="en-US"/>
        </w:rPr>
        <w:t>#include</w:t>
      </w:r>
      <w:r w:rsidRPr="00785D39">
        <w:rPr>
          <w:rFonts w:ascii="Courier New" w:hAnsi="Courier New" w:cs="Courier New"/>
          <w:color w:val="000000"/>
          <w:szCs w:val="20"/>
          <w:lang w:val="en-US"/>
        </w:rPr>
        <w:t xml:space="preserve"> </w:t>
      </w:r>
      <w:r w:rsidRPr="00785D39">
        <w:rPr>
          <w:rFonts w:ascii="Courier New" w:hAnsi="Courier New" w:cs="Courier New"/>
          <w:color w:val="A31515"/>
          <w:szCs w:val="20"/>
          <w:lang w:val="en-US"/>
        </w:rPr>
        <w:t>&lt;deque&gt;</w:t>
      </w:r>
    </w:p>
    <w:p w:rsidR="00785D39" w:rsidRPr="00785D39" w:rsidRDefault="00785D39" w:rsidP="00785D39">
      <w:pPr>
        <w:autoSpaceDE w:val="0"/>
        <w:autoSpaceDN w:val="0"/>
        <w:adjustRightInd w:val="0"/>
        <w:spacing w:after="0" w:line="240" w:lineRule="auto"/>
        <w:rPr>
          <w:rFonts w:ascii="Courier New" w:hAnsi="Courier New" w:cs="Courier New"/>
          <w:color w:val="000000"/>
          <w:szCs w:val="20"/>
          <w:lang w:val="en-US"/>
        </w:rPr>
      </w:pPr>
    </w:p>
    <w:p w:rsidR="00785D39" w:rsidRPr="00785D39" w:rsidRDefault="00785D39" w:rsidP="00785D39">
      <w:pPr>
        <w:autoSpaceDE w:val="0"/>
        <w:autoSpaceDN w:val="0"/>
        <w:adjustRightInd w:val="0"/>
        <w:spacing w:after="0" w:line="240" w:lineRule="auto"/>
        <w:rPr>
          <w:rFonts w:ascii="Courier New" w:hAnsi="Courier New" w:cs="Courier New"/>
          <w:color w:val="000000"/>
          <w:szCs w:val="20"/>
          <w:lang w:val="en-US"/>
        </w:rPr>
      </w:pPr>
      <w:r w:rsidRPr="00785D39">
        <w:rPr>
          <w:rFonts w:ascii="Courier New" w:hAnsi="Courier New" w:cs="Courier New"/>
          <w:color w:val="0000FF"/>
          <w:szCs w:val="20"/>
          <w:lang w:val="en-US"/>
        </w:rPr>
        <w:t>int</w:t>
      </w:r>
      <w:r w:rsidRPr="00785D39">
        <w:rPr>
          <w:rFonts w:ascii="Courier New" w:hAnsi="Courier New" w:cs="Courier New"/>
          <w:color w:val="000000"/>
          <w:szCs w:val="20"/>
          <w:lang w:val="en-US"/>
        </w:rPr>
        <w:t xml:space="preserve"> main() {</w:t>
      </w:r>
    </w:p>
    <w:p w:rsidR="00785D39" w:rsidRPr="00785D39" w:rsidRDefault="00785D39" w:rsidP="00785D39">
      <w:pPr>
        <w:autoSpaceDE w:val="0"/>
        <w:autoSpaceDN w:val="0"/>
        <w:adjustRightInd w:val="0"/>
        <w:spacing w:after="0" w:line="240" w:lineRule="auto"/>
        <w:rPr>
          <w:rFonts w:ascii="Courier New" w:hAnsi="Courier New" w:cs="Courier New"/>
          <w:color w:val="000000"/>
          <w:szCs w:val="20"/>
        </w:rPr>
      </w:pPr>
      <w:r w:rsidRPr="00785D39">
        <w:rPr>
          <w:rFonts w:ascii="Courier New" w:hAnsi="Courier New" w:cs="Courier New"/>
          <w:color w:val="000000"/>
          <w:szCs w:val="20"/>
          <w:lang w:val="en-US"/>
        </w:rPr>
        <w:t xml:space="preserve">    </w:t>
      </w:r>
      <w:r w:rsidRPr="00785D39">
        <w:rPr>
          <w:rFonts w:ascii="Courier New" w:hAnsi="Courier New" w:cs="Courier New"/>
          <w:color w:val="000000"/>
          <w:szCs w:val="20"/>
        </w:rPr>
        <w:t>std::</w:t>
      </w:r>
      <w:r w:rsidRPr="00785D39">
        <w:rPr>
          <w:rFonts w:ascii="Courier New" w:hAnsi="Courier New" w:cs="Courier New"/>
          <w:color w:val="2B91AF"/>
          <w:szCs w:val="20"/>
        </w:rPr>
        <w:t>deque</w:t>
      </w:r>
      <w:r w:rsidRPr="00785D39">
        <w:rPr>
          <w:rFonts w:ascii="Courier New" w:hAnsi="Courier New" w:cs="Courier New"/>
          <w:color w:val="000000"/>
          <w:szCs w:val="20"/>
        </w:rPr>
        <w:t>&lt;</w:t>
      </w:r>
      <w:r w:rsidRPr="00785D39">
        <w:rPr>
          <w:rFonts w:ascii="Courier New" w:hAnsi="Courier New" w:cs="Courier New"/>
          <w:color w:val="0000FF"/>
          <w:szCs w:val="20"/>
        </w:rPr>
        <w:t>int</w:t>
      </w:r>
      <w:r w:rsidRPr="00785D39">
        <w:rPr>
          <w:rFonts w:ascii="Courier New" w:hAnsi="Courier New" w:cs="Courier New"/>
          <w:color w:val="000000"/>
          <w:szCs w:val="20"/>
        </w:rPr>
        <w:t xml:space="preserve">&gt; mydeque(10);   </w:t>
      </w:r>
      <w:r w:rsidRPr="00785D39">
        <w:rPr>
          <w:rFonts w:ascii="Courier New" w:hAnsi="Courier New" w:cs="Courier New"/>
          <w:color w:val="008000"/>
          <w:szCs w:val="20"/>
        </w:rPr>
        <w:t>// 10 элементов, инициализированных нулем</w:t>
      </w:r>
    </w:p>
    <w:p w:rsidR="00785D39" w:rsidRPr="00785D39" w:rsidRDefault="00785D39" w:rsidP="00785D39">
      <w:pPr>
        <w:autoSpaceDE w:val="0"/>
        <w:autoSpaceDN w:val="0"/>
        <w:adjustRightInd w:val="0"/>
        <w:spacing w:after="0" w:line="240" w:lineRule="auto"/>
        <w:rPr>
          <w:rFonts w:ascii="Courier New" w:hAnsi="Courier New" w:cs="Courier New"/>
          <w:color w:val="000000"/>
          <w:szCs w:val="20"/>
          <w:lang w:val="en-US"/>
        </w:rPr>
      </w:pPr>
      <w:r w:rsidRPr="00785D39">
        <w:rPr>
          <w:rFonts w:ascii="Courier New" w:hAnsi="Courier New" w:cs="Courier New"/>
          <w:color w:val="000000"/>
          <w:szCs w:val="20"/>
        </w:rPr>
        <w:t xml:space="preserve">    </w:t>
      </w:r>
      <w:r w:rsidRPr="00785D39">
        <w:rPr>
          <w:rFonts w:ascii="Courier New" w:hAnsi="Courier New" w:cs="Courier New"/>
          <w:color w:val="000000"/>
          <w:szCs w:val="20"/>
          <w:lang w:val="en-US"/>
        </w:rPr>
        <w:t>std::</w:t>
      </w:r>
      <w:r w:rsidRPr="00785D39">
        <w:rPr>
          <w:rFonts w:ascii="Courier New" w:hAnsi="Courier New" w:cs="Courier New"/>
          <w:color w:val="2B91AF"/>
          <w:szCs w:val="20"/>
          <w:lang w:val="en-US"/>
        </w:rPr>
        <w:t>deque</w:t>
      </w:r>
      <w:r w:rsidRPr="00785D39">
        <w:rPr>
          <w:rFonts w:ascii="Courier New" w:hAnsi="Courier New" w:cs="Courier New"/>
          <w:color w:val="000000"/>
          <w:szCs w:val="20"/>
          <w:lang w:val="en-US"/>
        </w:rPr>
        <w:t>&lt;</w:t>
      </w:r>
      <w:r w:rsidRPr="00785D39">
        <w:rPr>
          <w:rFonts w:ascii="Courier New" w:hAnsi="Courier New" w:cs="Courier New"/>
          <w:color w:val="0000FF"/>
          <w:szCs w:val="20"/>
          <w:lang w:val="en-US"/>
        </w:rPr>
        <w:t>int</w:t>
      </w:r>
      <w:r w:rsidRPr="00785D39">
        <w:rPr>
          <w:rFonts w:ascii="Courier New" w:hAnsi="Courier New" w:cs="Courier New"/>
          <w:color w:val="000000"/>
          <w:szCs w:val="20"/>
          <w:lang w:val="en-US"/>
        </w:rPr>
        <w:t>&gt;::</w:t>
      </w:r>
      <w:r w:rsidRPr="00785D39">
        <w:rPr>
          <w:rFonts w:ascii="Courier New" w:hAnsi="Courier New" w:cs="Courier New"/>
          <w:color w:val="2B91AF"/>
          <w:szCs w:val="20"/>
          <w:lang w:val="en-US"/>
        </w:rPr>
        <w:t>size_type</w:t>
      </w:r>
      <w:r w:rsidRPr="00785D39">
        <w:rPr>
          <w:rFonts w:ascii="Courier New" w:hAnsi="Courier New" w:cs="Courier New"/>
          <w:color w:val="000000"/>
          <w:szCs w:val="20"/>
          <w:lang w:val="en-US"/>
        </w:rPr>
        <w:t xml:space="preserve"> sz = mydeque.size();</w:t>
      </w:r>
    </w:p>
    <w:p w:rsidR="00785D39" w:rsidRPr="00785D39" w:rsidRDefault="00785D39" w:rsidP="00785D39">
      <w:pPr>
        <w:autoSpaceDE w:val="0"/>
        <w:autoSpaceDN w:val="0"/>
        <w:adjustRightInd w:val="0"/>
        <w:spacing w:after="0" w:line="240" w:lineRule="auto"/>
        <w:rPr>
          <w:rFonts w:ascii="Courier New" w:hAnsi="Courier New" w:cs="Courier New"/>
          <w:color w:val="000000"/>
          <w:szCs w:val="20"/>
          <w:lang w:val="en-US"/>
        </w:rPr>
      </w:pPr>
    </w:p>
    <w:p w:rsidR="00785D39" w:rsidRPr="00785D39" w:rsidRDefault="00785D39" w:rsidP="00785D39">
      <w:pPr>
        <w:autoSpaceDE w:val="0"/>
        <w:autoSpaceDN w:val="0"/>
        <w:adjustRightInd w:val="0"/>
        <w:spacing w:after="0" w:line="240" w:lineRule="auto"/>
        <w:rPr>
          <w:rFonts w:ascii="Courier New" w:hAnsi="Courier New" w:cs="Courier New"/>
          <w:color w:val="000000"/>
          <w:szCs w:val="20"/>
          <w:lang w:val="en-US"/>
        </w:rPr>
      </w:pPr>
      <w:r w:rsidRPr="00785D39">
        <w:rPr>
          <w:rFonts w:ascii="Courier New" w:hAnsi="Courier New" w:cs="Courier New"/>
          <w:color w:val="000000"/>
          <w:szCs w:val="20"/>
          <w:lang w:val="en-US"/>
        </w:rPr>
        <w:t xml:space="preserve">    </w:t>
      </w:r>
      <w:r w:rsidRPr="00785D39">
        <w:rPr>
          <w:rFonts w:ascii="Courier New" w:hAnsi="Courier New" w:cs="Courier New"/>
          <w:color w:val="008000"/>
          <w:szCs w:val="20"/>
          <w:lang w:val="en-US"/>
        </w:rPr>
        <w:t xml:space="preserve">// </w:t>
      </w:r>
      <w:r w:rsidRPr="00785D39">
        <w:rPr>
          <w:rFonts w:ascii="Courier New" w:hAnsi="Courier New" w:cs="Courier New"/>
          <w:color w:val="008000"/>
          <w:szCs w:val="20"/>
        </w:rPr>
        <w:t>присвоить</w:t>
      </w:r>
      <w:r w:rsidRPr="00785D39">
        <w:rPr>
          <w:rFonts w:ascii="Courier New" w:hAnsi="Courier New" w:cs="Courier New"/>
          <w:color w:val="008000"/>
          <w:szCs w:val="20"/>
          <w:lang w:val="en-US"/>
        </w:rPr>
        <w:t xml:space="preserve"> </w:t>
      </w:r>
      <w:r w:rsidRPr="00785D39">
        <w:rPr>
          <w:rFonts w:ascii="Courier New" w:hAnsi="Courier New" w:cs="Courier New"/>
          <w:color w:val="008000"/>
          <w:szCs w:val="20"/>
        </w:rPr>
        <w:t>некоторые</w:t>
      </w:r>
      <w:r w:rsidRPr="00785D39">
        <w:rPr>
          <w:rFonts w:ascii="Courier New" w:hAnsi="Courier New" w:cs="Courier New"/>
          <w:color w:val="008000"/>
          <w:szCs w:val="20"/>
          <w:lang w:val="en-US"/>
        </w:rPr>
        <w:t xml:space="preserve"> </w:t>
      </w:r>
      <w:r w:rsidRPr="00785D39">
        <w:rPr>
          <w:rFonts w:ascii="Courier New" w:hAnsi="Courier New" w:cs="Courier New"/>
          <w:color w:val="008000"/>
          <w:szCs w:val="20"/>
        </w:rPr>
        <w:t>значения</w:t>
      </w:r>
      <w:r w:rsidRPr="00785D39">
        <w:rPr>
          <w:rFonts w:ascii="Courier New" w:hAnsi="Courier New" w:cs="Courier New"/>
          <w:color w:val="008000"/>
          <w:szCs w:val="20"/>
          <w:lang w:val="en-US"/>
        </w:rPr>
        <w:t>:</w:t>
      </w:r>
    </w:p>
    <w:p w:rsidR="00785D39" w:rsidRPr="00785D39" w:rsidRDefault="00785D39" w:rsidP="00785D39">
      <w:pPr>
        <w:autoSpaceDE w:val="0"/>
        <w:autoSpaceDN w:val="0"/>
        <w:adjustRightInd w:val="0"/>
        <w:spacing w:after="0" w:line="240" w:lineRule="auto"/>
        <w:rPr>
          <w:rFonts w:ascii="Courier New" w:hAnsi="Courier New" w:cs="Courier New"/>
          <w:color w:val="000000"/>
          <w:szCs w:val="20"/>
          <w:lang w:val="en-US"/>
        </w:rPr>
      </w:pPr>
      <w:r w:rsidRPr="00785D39">
        <w:rPr>
          <w:rFonts w:ascii="Courier New" w:hAnsi="Courier New" w:cs="Courier New"/>
          <w:color w:val="000000"/>
          <w:szCs w:val="20"/>
          <w:lang w:val="en-US"/>
        </w:rPr>
        <w:t xml:space="preserve">    </w:t>
      </w:r>
      <w:r w:rsidRPr="00785D39">
        <w:rPr>
          <w:rFonts w:ascii="Courier New" w:hAnsi="Courier New" w:cs="Courier New"/>
          <w:color w:val="0000FF"/>
          <w:szCs w:val="20"/>
          <w:lang w:val="en-US"/>
        </w:rPr>
        <w:t>for</w:t>
      </w:r>
      <w:r w:rsidRPr="00785D39">
        <w:rPr>
          <w:rFonts w:ascii="Courier New" w:hAnsi="Courier New" w:cs="Courier New"/>
          <w:color w:val="000000"/>
          <w:szCs w:val="20"/>
          <w:lang w:val="en-US"/>
        </w:rPr>
        <w:t xml:space="preserve"> (</w:t>
      </w:r>
      <w:r w:rsidRPr="00785D39">
        <w:rPr>
          <w:rFonts w:ascii="Courier New" w:hAnsi="Courier New" w:cs="Courier New"/>
          <w:color w:val="0000FF"/>
          <w:szCs w:val="20"/>
          <w:lang w:val="en-US"/>
        </w:rPr>
        <w:t>unsigned</w:t>
      </w:r>
      <w:r w:rsidRPr="00785D39">
        <w:rPr>
          <w:rFonts w:ascii="Courier New" w:hAnsi="Courier New" w:cs="Courier New"/>
          <w:color w:val="000000"/>
          <w:szCs w:val="20"/>
          <w:lang w:val="en-US"/>
        </w:rPr>
        <w:t xml:space="preserve"> i = 0; i &lt; sz; i++) mydeque</w:t>
      </w:r>
      <w:r w:rsidRPr="00785D39">
        <w:rPr>
          <w:rFonts w:ascii="Courier New" w:hAnsi="Courier New" w:cs="Courier New"/>
          <w:color w:val="008080"/>
          <w:szCs w:val="20"/>
          <w:lang w:val="en-US"/>
        </w:rPr>
        <w:t>[</w:t>
      </w:r>
      <w:r w:rsidRPr="00785D39">
        <w:rPr>
          <w:rFonts w:ascii="Courier New" w:hAnsi="Courier New" w:cs="Courier New"/>
          <w:color w:val="000000"/>
          <w:szCs w:val="20"/>
          <w:lang w:val="en-US"/>
        </w:rPr>
        <w:t>i</w:t>
      </w:r>
      <w:r w:rsidRPr="00785D39">
        <w:rPr>
          <w:rFonts w:ascii="Courier New" w:hAnsi="Courier New" w:cs="Courier New"/>
          <w:color w:val="008080"/>
          <w:szCs w:val="20"/>
          <w:lang w:val="en-US"/>
        </w:rPr>
        <w:t>]</w:t>
      </w:r>
      <w:r w:rsidRPr="00785D39">
        <w:rPr>
          <w:rFonts w:ascii="Courier New" w:hAnsi="Courier New" w:cs="Courier New"/>
          <w:color w:val="000000"/>
          <w:szCs w:val="20"/>
          <w:lang w:val="en-US"/>
        </w:rPr>
        <w:t xml:space="preserve"> = i;</w:t>
      </w:r>
    </w:p>
    <w:p w:rsidR="00785D39" w:rsidRPr="00785D39" w:rsidRDefault="00785D39" w:rsidP="00785D39">
      <w:pPr>
        <w:autoSpaceDE w:val="0"/>
        <w:autoSpaceDN w:val="0"/>
        <w:adjustRightInd w:val="0"/>
        <w:spacing w:after="0" w:line="240" w:lineRule="auto"/>
        <w:rPr>
          <w:rFonts w:ascii="Courier New" w:hAnsi="Courier New" w:cs="Courier New"/>
          <w:color w:val="000000"/>
          <w:szCs w:val="20"/>
          <w:lang w:val="en-US"/>
        </w:rPr>
      </w:pPr>
    </w:p>
    <w:p w:rsidR="00785D39" w:rsidRPr="00785D39" w:rsidRDefault="00785D39" w:rsidP="00785D39">
      <w:pPr>
        <w:autoSpaceDE w:val="0"/>
        <w:autoSpaceDN w:val="0"/>
        <w:adjustRightInd w:val="0"/>
        <w:spacing w:after="0" w:line="240" w:lineRule="auto"/>
        <w:rPr>
          <w:rFonts w:ascii="Courier New" w:hAnsi="Courier New" w:cs="Courier New"/>
          <w:color w:val="000000"/>
          <w:szCs w:val="20"/>
        </w:rPr>
      </w:pPr>
      <w:r w:rsidRPr="00785D39">
        <w:rPr>
          <w:rFonts w:ascii="Courier New" w:hAnsi="Courier New" w:cs="Courier New"/>
          <w:color w:val="000000"/>
          <w:szCs w:val="20"/>
          <w:lang w:val="en-US"/>
        </w:rPr>
        <w:t xml:space="preserve">    </w:t>
      </w:r>
      <w:r w:rsidRPr="00785D39">
        <w:rPr>
          <w:rFonts w:ascii="Courier New" w:hAnsi="Courier New" w:cs="Courier New"/>
          <w:color w:val="008000"/>
          <w:szCs w:val="20"/>
        </w:rPr>
        <w:t>// обратный порядок элементов с использованием оператора[]:</w:t>
      </w:r>
    </w:p>
    <w:p w:rsidR="00785D39" w:rsidRPr="00785D39" w:rsidRDefault="00785D39" w:rsidP="00785D39">
      <w:pPr>
        <w:autoSpaceDE w:val="0"/>
        <w:autoSpaceDN w:val="0"/>
        <w:adjustRightInd w:val="0"/>
        <w:spacing w:after="0" w:line="240" w:lineRule="auto"/>
        <w:rPr>
          <w:rFonts w:ascii="Courier New" w:hAnsi="Courier New" w:cs="Courier New"/>
          <w:color w:val="000000"/>
          <w:szCs w:val="20"/>
          <w:lang w:val="en-US"/>
        </w:rPr>
      </w:pPr>
      <w:r w:rsidRPr="00785D39">
        <w:rPr>
          <w:rFonts w:ascii="Courier New" w:hAnsi="Courier New" w:cs="Courier New"/>
          <w:color w:val="000000"/>
          <w:szCs w:val="20"/>
        </w:rPr>
        <w:t xml:space="preserve">    </w:t>
      </w:r>
      <w:r w:rsidRPr="00785D39">
        <w:rPr>
          <w:rFonts w:ascii="Courier New" w:hAnsi="Courier New" w:cs="Courier New"/>
          <w:color w:val="0000FF"/>
          <w:szCs w:val="20"/>
          <w:lang w:val="en-US"/>
        </w:rPr>
        <w:t>for</w:t>
      </w:r>
      <w:r w:rsidRPr="00785D39">
        <w:rPr>
          <w:rFonts w:ascii="Courier New" w:hAnsi="Courier New" w:cs="Courier New"/>
          <w:color w:val="000000"/>
          <w:szCs w:val="20"/>
          <w:lang w:val="en-US"/>
        </w:rPr>
        <w:t xml:space="preserve"> (</w:t>
      </w:r>
      <w:r w:rsidRPr="00785D39">
        <w:rPr>
          <w:rFonts w:ascii="Courier New" w:hAnsi="Courier New" w:cs="Courier New"/>
          <w:color w:val="0000FF"/>
          <w:szCs w:val="20"/>
          <w:lang w:val="en-US"/>
        </w:rPr>
        <w:t>unsigned</w:t>
      </w:r>
      <w:r w:rsidRPr="00785D39">
        <w:rPr>
          <w:rFonts w:ascii="Courier New" w:hAnsi="Courier New" w:cs="Courier New"/>
          <w:color w:val="000000"/>
          <w:szCs w:val="20"/>
          <w:lang w:val="en-US"/>
        </w:rPr>
        <w:t xml:space="preserve"> i = 0; i &lt; sz / 2; i++) {</w:t>
      </w:r>
    </w:p>
    <w:p w:rsidR="00785D39" w:rsidRPr="00785D39" w:rsidRDefault="00785D39" w:rsidP="00785D39">
      <w:pPr>
        <w:autoSpaceDE w:val="0"/>
        <w:autoSpaceDN w:val="0"/>
        <w:adjustRightInd w:val="0"/>
        <w:spacing w:after="0" w:line="240" w:lineRule="auto"/>
        <w:rPr>
          <w:rFonts w:ascii="Courier New" w:hAnsi="Courier New" w:cs="Courier New"/>
          <w:color w:val="000000"/>
          <w:szCs w:val="20"/>
          <w:lang w:val="en-US"/>
        </w:rPr>
      </w:pPr>
      <w:r w:rsidRPr="00785D39">
        <w:rPr>
          <w:rFonts w:ascii="Courier New" w:hAnsi="Courier New" w:cs="Courier New"/>
          <w:color w:val="000000"/>
          <w:szCs w:val="20"/>
          <w:lang w:val="en-US"/>
        </w:rPr>
        <w:t xml:space="preserve">        </w:t>
      </w:r>
      <w:r w:rsidRPr="00785D39">
        <w:rPr>
          <w:rFonts w:ascii="Courier New" w:hAnsi="Courier New" w:cs="Courier New"/>
          <w:color w:val="0000FF"/>
          <w:szCs w:val="20"/>
          <w:lang w:val="en-US"/>
        </w:rPr>
        <w:t>int</w:t>
      </w:r>
      <w:r w:rsidRPr="00785D39">
        <w:rPr>
          <w:rFonts w:ascii="Courier New" w:hAnsi="Courier New" w:cs="Courier New"/>
          <w:color w:val="000000"/>
          <w:szCs w:val="20"/>
          <w:lang w:val="en-US"/>
        </w:rPr>
        <w:t xml:space="preserve"> temp;</w:t>
      </w:r>
    </w:p>
    <w:p w:rsidR="00785D39" w:rsidRPr="00785D39" w:rsidRDefault="00785D39" w:rsidP="00785D39">
      <w:pPr>
        <w:autoSpaceDE w:val="0"/>
        <w:autoSpaceDN w:val="0"/>
        <w:adjustRightInd w:val="0"/>
        <w:spacing w:after="0" w:line="240" w:lineRule="auto"/>
        <w:rPr>
          <w:rFonts w:ascii="Courier New" w:hAnsi="Courier New" w:cs="Courier New"/>
          <w:color w:val="000000"/>
          <w:szCs w:val="20"/>
          <w:lang w:val="en-US"/>
        </w:rPr>
      </w:pPr>
      <w:r w:rsidRPr="00785D39">
        <w:rPr>
          <w:rFonts w:ascii="Courier New" w:hAnsi="Courier New" w:cs="Courier New"/>
          <w:color w:val="000000"/>
          <w:szCs w:val="20"/>
          <w:lang w:val="en-US"/>
        </w:rPr>
        <w:t xml:space="preserve">        temp = mydeque</w:t>
      </w:r>
      <w:r w:rsidRPr="00785D39">
        <w:rPr>
          <w:rFonts w:ascii="Courier New" w:hAnsi="Courier New" w:cs="Courier New"/>
          <w:color w:val="008080"/>
          <w:szCs w:val="20"/>
          <w:lang w:val="en-US"/>
        </w:rPr>
        <w:t>[</w:t>
      </w:r>
      <w:r w:rsidRPr="00785D39">
        <w:rPr>
          <w:rFonts w:ascii="Courier New" w:hAnsi="Courier New" w:cs="Courier New"/>
          <w:color w:val="000000"/>
          <w:szCs w:val="20"/>
          <w:lang w:val="en-US"/>
        </w:rPr>
        <w:t>sz - 1 - i</w:t>
      </w:r>
      <w:r w:rsidRPr="00785D39">
        <w:rPr>
          <w:rFonts w:ascii="Courier New" w:hAnsi="Courier New" w:cs="Courier New"/>
          <w:color w:val="008080"/>
          <w:szCs w:val="20"/>
          <w:lang w:val="en-US"/>
        </w:rPr>
        <w:t>]</w:t>
      </w:r>
      <w:r w:rsidRPr="00785D39">
        <w:rPr>
          <w:rFonts w:ascii="Courier New" w:hAnsi="Courier New" w:cs="Courier New"/>
          <w:color w:val="000000"/>
          <w:szCs w:val="20"/>
          <w:lang w:val="en-US"/>
        </w:rPr>
        <w:t>;</w:t>
      </w:r>
    </w:p>
    <w:p w:rsidR="00785D39" w:rsidRPr="00785D39" w:rsidRDefault="00785D39" w:rsidP="00785D39">
      <w:pPr>
        <w:autoSpaceDE w:val="0"/>
        <w:autoSpaceDN w:val="0"/>
        <w:adjustRightInd w:val="0"/>
        <w:spacing w:after="0" w:line="240" w:lineRule="auto"/>
        <w:rPr>
          <w:rFonts w:ascii="Courier New" w:hAnsi="Courier New" w:cs="Courier New"/>
          <w:color w:val="000000"/>
          <w:szCs w:val="20"/>
          <w:lang w:val="en-US"/>
        </w:rPr>
      </w:pPr>
      <w:r w:rsidRPr="00785D39">
        <w:rPr>
          <w:rFonts w:ascii="Courier New" w:hAnsi="Courier New" w:cs="Courier New"/>
          <w:color w:val="000000"/>
          <w:szCs w:val="20"/>
          <w:lang w:val="en-US"/>
        </w:rPr>
        <w:t xml:space="preserve">        mydeque</w:t>
      </w:r>
      <w:r w:rsidRPr="00785D39">
        <w:rPr>
          <w:rFonts w:ascii="Courier New" w:hAnsi="Courier New" w:cs="Courier New"/>
          <w:color w:val="008080"/>
          <w:szCs w:val="20"/>
          <w:lang w:val="en-US"/>
        </w:rPr>
        <w:t>[</w:t>
      </w:r>
      <w:r w:rsidRPr="00785D39">
        <w:rPr>
          <w:rFonts w:ascii="Courier New" w:hAnsi="Courier New" w:cs="Courier New"/>
          <w:color w:val="000000"/>
          <w:szCs w:val="20"/>
          <w:lang w:val="en-US"/>
        </w:rPr>
        <w:t>sz - 1 - i</w:t>
      </w:r>
      <w:r w:rsidRPr="00785D39">
        <w:rPr>
          <w:rFonts w:ascii="Courier New" w:hAnsi="Courier New" w:cs="Courier New"/>
          <w:color w:val="008080"/>
          <w:szCs w:val="20"/>
          <w:lang w:val="en-US"/>
        </w:rPr>
        <w:t>]</w:t>
      </w:r>
      <w:r w:rsidRPr="00785D39">
        <w:rPr>
          <w:rFonts w:ascii="Courier New" w:hAnsi="Courier New" w:cs="Courier New"/>
          <w:color w:val="000000"/>
          <w:szCs w:val="20"/>
          <w:lang w:val="en-US"/>
        </w:rPr>
        <w:t xml:space="preserve"> = mydeque</w:t>
      </w:r>
      <w:r w:rsidRPr="00785D39">
        <w:rPr>
          <w:rFonts w:ascii="Courier New" w:hAnsi="Courier New" w:cs="Courier New"/>
          <w:color w:val="008080"/>
          <w:szCs w:val="20"/>
          <w:lang w:val="en-US"/>
        </w:rPr>
        <w:t>[</w:t>
      </w:r>
      <w:r w:rsidRPr="00785D39">
        <w:rPr>
          <w:rFonts w:ascii="Courier New" w:hAnsi="Courier New" w:cs="Courier New"/>
          <w:color w:val="000000"/>
          <w:szCs w:val="20"/>
          <w:lang w:val="en-US"/>
        </w:rPr>
        <w:t>i</w:t>
      </w:r>
      <w:r w:rsidRPr="00785D39">
        <w:rPr>
          <w:rFonts w:ascii="Courier New" w:hAnsi="Courier New" w:cs="Courier New"/>
          <w:color w:val="008080"/>
          <w:szCs w:val="20"/>
          <w:lang w:val="en-US"/>
        </w:rPr>
        <w:t>]</w:t>
      </w:r>
      <w:r w:rsidRPr="00785D39">
        <w:rPr>
          <w:rFonts w:ascii="Courier New" w:hAnsi="Courier New" w:cs="Courier New"/>
          <w:color w:val="000000"/>
          <w:szCs w:val="20"/>
          <w:lang w:val="en-US"/>
        </w:rPr>
        <w:t>;</w:t>
      </w:r>
    </w:p>
    <w:p w:rsidR="00785D39" w:rsidRPr="00785D39" w:rsidRDefault="00785D39" w:rsidP="00785D39">
      <w:pPr>
        <w:autoSpaceDE w:val="0"/>
        <w:autoSpaceDN w:val="0"/>
        <w:adjustRightInd w:val="0"/>
        <w:spacing w:after="0" w:line="240" w:lineRule="auto"/>
        <w:rPr>
          <w:rFonts w:ascii="Courier New" w:hAnsi="Courier New" w:cs="Courier New"/>
          <w:color w:val="000000"/>
          <w:szCs w:val="20"/>
          <w:lang w:val="en-US"/>
        </w:rPr>
      </w:pPr>
      <w:r w:rsidRPr="00785D39">
        <w:rPr>
          <w:rFonts w:ascii="Courier New" w:hAnsi="Courier New" w:cs="Courier New"/>
          <w:color w:val="000000"/>
          <w:szCs w:val="20"/>
          <w:lang w:val="en-US"/>
        </w:rPr>
        <w:t xml:space="preserve">        mydeque</w:t>
      </w:r>
      <w:r w:rsidRPr="00785D39">
        <w:rPr>
          <w:rFonts w:ascii="Courier New" w:hAnsi="Courier New" w:cs="Courier New"/>
          <w:color w:val="008080"/>
          <w:szCs w:val="20"/>
          <w:lang w:val="en-US"/>
        </w:rPr>
        <w:t>[</w:t>
      </w:r>
      <w:r w:rsidRPr="00785D39">
        <w:rPr>
          <w:rFonts w:ascii="Courier New" w:hAnsi="Courier New" w:cs="Courier New"/>
          <w:color w:val="000000"/>
          <w:szCs w:val="20"/>
          <w:lang w:val="en-US"/>
        </w:rPr>
        <w:t>i</w:t>
      </w:r>
      <w:r w:rsidRPr="00785D39">
        <w:rPr>
          <w:rFonts w:ascii="Courier New" w:hAnsi="Courier New" w:cs="Courier New"/>
          <w:color w:val="008080"/>
          <w:szCs w:val="20"/>
          <w:lang w:val="en-US"/>
        </w:rPr>
        <w:t>]</w:t>
      </w:r>
      <w:r w:rsidRPr="00785D39">
        <w:rPr>
          <w:rFonts w:ascii="Courier New" w:hAnsi="Courier New" w:cs="Courier New"/>
          <w:color w:val="000000"/>
          <w:szCs w:val="20"/>
          <w:lang w:val="en-US"/>
        </w:rPr>
        <w:t xml:space="preserve"> = temp;</w:t>
      </w:r>
    </w:p>
    <w:p w:rsidR="00785D39" w:rsidRPr="00785D39" w:rsidRDefault="00785D39" w:rsidP="00785D39">
      <w:pPr>
        <w:autoSpaceDE w:val="0"/>
        <w:autoSpaceDN w:val="0"/>
        <w:adjustRightInd w:val="0"/>
        <w:spacing w:after="0" w:line="240" w:lineRule="auto"/>
        <w:rPr>
          <w:rFonts w:ascii="Courier New" w:hAnsi="Courier New" w:cs="Courier New"/>
          <w:color w:val="000000"/>
          <w:szCs w:val="20"/>
          <w:lang w:val="en-US"/>
        </w:rPr>
      </w:pPr>
      <w:r w:rsidRPr="00785D39">
        <w:rPr>
          <w:rFonts w:ascii="Courier New" w:hAnsi="Courier New" w:cs="Courier New"/>
          <w:color w:val="000000"/>
          <w:szCs w:val="20"/>
          <w:lang w:val="en-US"/>
        </w:rPr>
        <w:t xml:space="preserve">    }</w:t>
      </w:r>
    </w:p>
    <w:p w:rsidR="00785D39" w:rsidRPr="00785D39" w:rsidRDefault="00785D39" w:rsidP="00785D39">
      <w:pPr>
        <w:autoSpaceDE w:val="0"/>
        <w:autoSpaceDN w:val="0"/>
        <w:adjustRightInd w:val="0"/>
        <w:spacing w:after="0" w:line="240" w:lineRule="auto"/>
        <w:rPr>
          <w:rFonts w:ascii="Courier New" w:hAnsi="Courier New" w:cs="Courier New"/>
          <w:color w:val="000000"/>
          <w:szCs w:val="20"/>
          <w:lang w:val="en-US"/>
        </w:rPr>
      </w:pPr>
    </w:p>
    <w:p w:rsidR="00785D39" w:rsidRPr="00785D39" w:rsidRDefault="00785D39" w:rsidP="00785D39">
      <w:pPr>
        <w:autoSpaceDE w:val="0"/>
        <w:autoSpaceDN w:val="0"/>
        <w:adjustRightInd w:val="0"/>
        <w:spacing w:after="0" w:line="240" w:lineRule="auto"/>
        <w:rPr>
          <w:rFonts w:ascii="Courier New" w:hAnsi="Courier New" w:cs="Courier New"/>
          <w:color w:val="000000"/>
          <w:szCs w:val="20"/>
          <w:lang w:val="en-US"/>
        </w:rPr>
      </w:pPr>
      <w:r w:rsidRPr="00785D39">
        <w:rPr>
          <w:rFonts w:ascii="Courier New" w:hAnsi="Courier New" w:cs="Courier New"/>
          <w:color w:val="000000"/>
          <w:szCs w:val="20"/>
          <w:lang w:val="en-US"/>
        </w:rPr>
        <w:t xml:space="preserve">    </w:t>
      </w:r>
      <w:r w:rsidRPr="00785D39">
        <w:rPr>
          <w:rFonts w:ascii="Courier New" w:hAnsi="Courier New" w:cs="Courier New"/>
          <w:color w:val="008000"/>
          <w:szCs w:val="20"/>
          <w:lang w:val="en-US"/>
        </w:rPr>
        <w:t xml:space="preserve">// </w:t>
      </w:r>
      <w:r w:rsidRPr="00785D39">
        <w:rPr>
          <w:rFonts w:ascii="Courier New" w:hAnsi="Courier New" w:cs="Courier New"/>
          <w:color w:val="008000"/>
          <w:szCs w:val="20"/>
        </w:rPr>
        <w:t>вывод</w:t>
      </w:r>
      <w:r w:rsidRPr="00785D39">
        <w:rPr>
          <w:rFonts w:ascii="Courier New" w:hAnsi="Courier New" w:cs="Courier New"/>
          <w:color w:val="008000"/>
          <w:szCs w:val="20"/>
          <w:lang w:val="en-US"/>
        </w:rPr>
        <w:t>:</w:t>
      </w:r>
    </w:p>
    <w:p w:rsidR="00785D39" w:rsidRPr="00785D39" w:rsidRDefault="00785D39" w:rsidP="00785D39">
      <w:pPr>
        <w:autoSpaceDE w:val="0"/>
        <w:autoSpaceDN w:val="0"/>
        <w:adjustRightInd w:val="0"/>
        <w:spacing w:after="0" w:line="240" w:lineRule="auto"/>
        <w:rPr>
          <w:rFonts w:ascii="Courier New" w:hAnsi="Courier New" w:cs="Courier New"/>
          <w:color w:val="000000"/>
          <w:szCs w:val="20"/>
          <w:lang w:val="en-US"/>
        </w:rPr>
      </w:pPr>
      <w:r w:rsidRPr="00785D39">
        <w:rPr>
          <w:rFonts w:ascii="Courier New" w:hAnsi="Courier New" w:cs="Courier New"/>
          <w:color w:val="000000"/>
          <w:szCs w:val="20"/>
          <w:lang w:val="en-US"/>
        </w:rPr>
        <w:t xml:space="preserve">    std::cout </w:t>
      </w:r>
      <w:r w:rsidRPr="00785D39">
        <w:rPr>
          <w:rFonts w:ascii="Courier New" w:hAnsi="Courier New" w:cs="Courier New"/>
          <w:color w:val="008080"/>
          <w:szCs w:val="20"/>
          <w:lang w:val="en-US"/>
        </w:rPr>
        <w:t>&lt;&lt;</w:t>
      </w:r>
      <w:r w:rsidRPr="00785D39">
        <w:rPr>
          <w:rFonts w:ascii="Courier New" w:hAnsi="Courier New" w:cs="Courier New"/>
          <w:color w:val="000000"/>
          <w:szCs w:val="20"/>
          <w:lang w:val="en-US"/>
        </w:rPr>
        <w:t xml:space="preserve"> </w:t>
      </w:r>
      <w:r w:rsidRPr="00785D39">
        <w:rPr>
          <w:rFonts w:ascii="Courier New" w:hAnsi="Courier New" w:cs="Courier New"/>
          <w:color w:val="A31515"/>
          <w:szCs w:val="20"/>
          <w:lang w:val="en-US"/>
        </w:rPr>
        <w:t>"mydeque contains:"</w:t>
      </w:r>
      <w:r w:rsidRPr="00785D39">
        <w:rPr>
          <w:rFonts w:ascii="Courier New" w:hAnsi="Courier New" w:cs="Courier New"/>
          <w:color w:val="000000"/>
          <w:szCs w:val="20"/>
          <w:lang w:val="en-US"/>
        </w:rPr>
        <w:t>;</w:t>
      </w:r>
    </w:p>
    <w:p w:rsidR="00785D39" w:rsidRPr="00785D39" w:rsidRDefault="00785D39" w:rsidP="00785D39">
      <w:pPr>
        <w:autoSpaceDE w:val="0"/>
        <w:autoSpaceDN w:val="0"/>
        <w:adjustRightInd w:val="0"/>
        <w:spacing w:after="0" w:line="240" w:lineRule="auto"/>
        <w:rPr>
          <w:rFonts w:ascii="Courier New" w:hAnsi="Courier New" w:cs="Courier New"/>
          <w:color w:val="000000"/>
          <w:szCs w:val="20"/>
          <w:lang w:val="en-US"/>
        </w:rPr>
      </w:pPr>
      <w:r w:rsidRPr="00785D39">
        <w:rPr>
          <w:rFonts w:ascii="Courier New" w:hAnsi="Courier New" w:cs="Courier New"/>
          <w:color w:val="000000"/>
          <w:szCs w:val="20"/>
          <w:lang w:val="en-US"/>
        </w:rPr>
        <w:t xml:space="preserve">    </w:t>
      </w:r>
      <w:r w:rsidRPr="00785D39">
        <w:rPr>
          <w:rFonts w:ascii="Courier New" w:hAnsi="Courier New" w:cs="Courier New"/>
          <w:color w:val="0000FF"/>
          <w:szCs w:val="20"/>
          <w:lang w:val="en-US"/>
        </w:rPr>
        <w:t>for</w:t>
      </w:r>
      <w:r w:rsidRPr="00785D39">
        <w:rPr>
          <w:rFonts w:ascii="Courier New" w:hAnsi="Courier New" w:cs="Courier New"/>
          <w:color w:val="000000"/>
          <w:szCs w:val="20"/>
          <w:lang w:val="en-US"/>
        </w:rPr>
        <w:t xml:space="preserve"> (</w:t>
      </w:r>
      <w:r w:rsidRPr="00785D39">
        <w:rPr>
          <w:rFonts w:ascii="Courier New" w:hAnsi="Courier New" w:cs="Courier New"/>
          <w:color w:val="0000FF"/>
          <w:szCs w:val="20"/>
          <w:lang w:val="en-US"/>
        </w:rPr>
        <w:t>unsigned</w:t>
      </w:r>
      <w:r w:rsidRPr="00785D39">
        <w:rPr>
          <w:rFonts w:ascii="Courier New" w:hAnsi="Courier New" w:cs="Courier New"/>
          <w:color w:val="000000"/>
          <w:szCs w:val="20"/>
          <w:lang w:val="en-US"/>
        </w:rPr>
        <w:t xml:space="preserve"> i = 0; i &lt; sz; i++)</w:t>
      </w:r>
    </w:p>
    <w:p w:rsidR="00785D39" w:rsidRPr="00785D39" w:rsidRDefault="00785D39" w:rsidP="00785D39">
      <w:pPr>
        <w:autoSpaceDE w:val="0"/>
        <w:autoSpaceDN w:val="0"/>
        <w:adjustRightInd w:val="0"/>
        <w:spacing w:after="0" w:line="240" w:lineRule="auto"/>
        <w:rPr>
          <w:rFonts w:ascii="Courier New" w:hAnsi="Courier New" w:cs="Courier New"/>
          <w:color w:val="000000"/>
          <w:szCs w:val="20"/>
          <w:lang w:val="en-US"/>
        </w:rPr>
      </w:pPr>
      <w:r w:rsidRPr="00785D39">
        <w:rPr>
          <w:rFonts w:ascii="Courier New" w:hAnsi="Courier New" w:cs="Courier New"/>
          <w:color w:val="000000"/>
          <w:szCs w:val="20"/>
          <w:lang w:val="en-US"/>
        </w:rPr>
        <w:t xml:space="preserve">        std::cout </w:t>
      </w:r>
      <w:r w:rsidRPr="00785D39">
        <w:rPr>
          <w:rFonts w:ascii="Courier New" w:hAnsi="Courier New" w:cs="Courier New"/>
          <w:color w:val="008080"/>
          <w:szCs w:val="20"/>
          <w:lang w:val="en-US"/>
        </w:rPr>
        <w:t>&lt;&lt;</w:t>
      </w:r>
      <w:r w:rsidRPr="00785D39">
        <w:rPr>
          <w:rFonts w:ascii="Courier New" w:hAnsi="Courier New" w:cs="Courier New"/>
          <w:color w:val="000000"/>
          <w:szCs w:val="20"/>
          <w:lang w:val="en-US"/>
        </w:rPr>
        <w:t xml:space="preserve"> </w:t>
      </w:r>
      <w:r w:rsidRPr="00785D39">
        <w:rPr>
          <w:rFonts w:ascii="Courier New" w:hAnsi="Courier New" w:cs="Courier New"/>
          <w:color w:val="A31515"/>
          <w:szCs w:val="20"/>
          <w:lang w:val="en-US"/>
        </w:rPr>
        <w:t>' '</w:t>
      </w:r>
      <w:r w:rsidRPr="00785D39">
        <w:rPr>
          <w:rFonts w:ascii="Courier New" w:hAnsi="Courier New" w:cs="Courier New"/>
          <w:color w:val="000000"/>
          <w:szCs w:val="20"/>
          <w:lang w:val="en-US"/>
        </w:rPr>
        <w:t xml:space="preserve"> </w:t>
      </w:r>
      <w:r w:rsidRPr="00785D39">
        <w:rPr>
          <w:rFonts w:ascii="Courier New" w:hAnsi="Courier New" w:cs="Courier New"/>
          <w:color w:val="008080"/>
          <w:szCs w:val="20"/>
          <w:lang w:val="en-US"/>
        </w:rPr>
        <w:t>&lt;&lt;</w:t>
      </w:r>
      <w:r w:rsidRPr="00785D39">
        <w:rPr>
          <w:rFonts w:ascii="Courier New" w:hAnsi="Courier New" w:cs="Courier New"/>
          <w:color w:val="000000"/>
          <w:szCs w:val="20"/>
          <w:lang w:val="en-US"/>
        </w:rPr>
        <w:t xml:space="preserve"> mydeque</w:t>
      </w:r>
      <w:r w:rsidRPr="00785D39">
        <w:rPr>
          <w:rFonts w:ascii="Courier New" w:hAnsi="Courier New" w:cs="Courier New"/>
          <w:color w:val="008080"/>
          <w:szCs w:val="20"/>
          <w:lang w:val="en-US"/>
        </w:rPr>
        <w:t>[</w:t>
      </w:r>
      <w:r w:rsidRPr="00785D39">
        <w:rPr>
          <w:rFonts w:ascii="Courier New" w:hAnsi="Courier New" w:cs="Courier New"/>
          <w:color w:val="000000"/>
          <w:szCs w:val="20"/>
          <w:lang w:val="en-US"/>
        </w:rPr>
        <w:t>i</w:t>
      </w:r>
      <w:r w:rsidRPr="00785D39">
        <w:rPr>
          <w:rFonts w:ascii="Courier New" w:hAnsi="Courier New" w:cs="Courier New"/>
          <w:color w:val="008080"/>
          <w:szCs w:val="20"/>
          <w:lang w:val="en-US"/>
        </w:rPr>
        <w:t>]</w:t>
      </w:r>
      <w:r w:rsidRPr="00785D39">
        <w:rPr>
          <w:rFonts w:ascii="Courier New" w:hAnsi="Courier New" w:cs="Courier New"/>
          <w:color w:val="000000"/>
          <w:szCs w:val="20"/>
          <w:lang w:val="en-US"/>
        </w:rPr>
        <w:t>;</w:t>
      </w:r>
    </w:p>
    <w:p w:rsidR="00785D39" w:rsidRPr="00785D39" w:rsidRDefault="00785D39" w:rsidP="00785D39">
      <w:pPr>
        <w:autoSpaceDE w:val="0"/>
        <w:autoSpaceDN w:val="0"/>
        <w:adjustRightInd w:val="0"/>
        <w:spacing w:after="0" w:line="240" w:lineRule="auto"/>
        <w:rPr>
          <w:rFonts w:ascii="Courier New" w:hAnsi="Courier New" w:cs="Courier New"/>
          <w:color w:val="000000"/>
          <w:szCs w:val="20"/>
          <w:lang w:val="en-US"/>
        </w:rPr>
      </w:pPr>
      <w:r w:rsidRPr="00785D39">
        <w:rPr>
          <w:rFonts w:ascii="Courier New" w:hAnsi="Courier New" w:cs="Courier New"/>
          <w:color w:val="000000"/>
          <w:szCs w:val="20"/>
          <w:lang w:val="en-US"/>
        </w:rPr>
        <w:t xml:space="preserve">    std::cout </w:t>
      </w:r>
      <w:r w:rsidRPr="00785D39">
        <w:rPr>
          <w:rFonts w:ascii="Courier New" w:hAnsi="Courier New" w:cs="Courier New"/>
          <w:color w:val="008080"/>
          <w:szCs w:val="20"/>
          <w:lang w:val="en-US"/>
        </w:rPr>
        <w:t>&lt;&lt;</w:t>
      </w:r>
      <w:r w:rsidRPr="00785D39">
        <w:rPr>
          <w:rFonts w:ascii="Courier New" w:hAnsi="Courier New" w:cs="Courier New"/>
          <w:color w:val="000000"/>
          <w:szCs w:val="20"/>
          <w:lang w:val="en-US"/>
        </w:rPr>
        <w:t xml:space="preserve"> </w:t>
      </w:r>
      <w:r w:rsidRPr="00785D39">
        <w:rPr>
          <w:rFonts w:ascii="Courier New" w:hAnsi="Courier New" w:cs="Courier New"/>
          <w:color w:val="A31515"/>
          <w:szCs w:val="20"/>
          <w:lang w:val="en-US"/>
        </w:rPr>
        <w:t>'\n'</w:t>
      </w:r>
      <w:r w:rsidRPr="00785D39">
        <w:rPr>
          <w:rFonts w:ascii="Courier New" w:hAnsi="Courier New" w:cs="Courier New"/>
          <w:color w:val="000000"/>
          <w:szCs w:val="20"/>
          <w:lang w:val="en-US"/>
        </w:rPr>
        <w:t>;</w:t>
      </w:r>
    </w:p>
    <w:p w:rsidR="00785D39" w:rsidRPr="00785D39" w:rsidRDefault="00785D39" w:rsidP="00785D39">
      <w:pPr>
        <w:autoSpaceDE w:val="0"/>
        <w:autoSpaceDN w:val="0"/>
        <w:adjustRightInd w:val="0"/>
        <w:spacing w:after="0" w:line="240" w:lineRule="auto"/>
        <w:rPr>
          <w:rFonts w:ascii="Courier New" w:hAnsi="Courier New" w:cs="Courier New"/>
          <w:color w:val="000000"/>
          <w:szCs w:val="20"/>
          <w:lang w:val="en-US"/>
        </w:rPr>
      </w:pPr>
    </w:p>
    <w:p w:rsidR="00785D39" w:rsidRPr="00785D39" w:rsidRDefault="00785D39" w:rsidP="00785D39">
      <w:pPr>
        <w:autoSpaceDE w:val="0"/>
        <w:autoSpaceDN w:val="0"/>
        <w:adjustRightInd w:val="0"/>
        <w:spacing w:after="0" w:line="240" w:lineRule="auto"/>
        <w:rPr>
          <w:rFonts w:ascii="Courier New" w:hAnsi="Courier New" w:cs="Courier New"/>
          <w:color w:val="000000"/>
          <w:szCs w:val="20"/>
          <w:lang w:val="en-US"/>
        </w:rPr>
      </w:pPr>
      <w:r w:rsidRPr="00785D39">
        <w:rPr>
          <w:rFonts w:ascii="Courier New" w:hAnsi="Courier New" w:cs="Courier New"/>
          <w:color w:val="000000"/>
          <w:szCs w:val="20"/>
          <w:lang w:val="en-US"/>
        </w:rPr>
        <w:t xml:space="preserve">    </w:t>
      </w:r>
      <w:r w:rsidRPr="00785D39">
        <w:rPr>
          <w:rFonts w:ascii="Courier New" w:hAnsi="Courier New" w:cs="Courier New"/>
          <w:color w:val="0000FF"/>
          <w:szCs w:val="20"/>
          <w:lang w:val="en-US"/>
        </w:rPr>
        <w:t>return</w:t>
      </w:r>
      <w:r w:rsidRPr="00785D39">
        <w:rPr>
          <w:rFonts w:ascii="Courier New" w:hAnsi="Courier New" w:cs="Courier New"/>
          <w:color w:val="000000"/>
          <w:szCs w:val="20"/>
          <w:lang w:val="en-US"/>
        </w:rPr>
        <w:t xml:space="preserve"> 0;</w:t>
      </w:r>
    </w:p>
    <w:p w:rsidR="00785D39" w:rsidRPr="00785D39" w:rsidRDefault="00785D39" w:rsidP="00785D39">
      <w:pPr>
        <w:spacing w:after="80"/>
        <w:jc w:val="both"/>
        <w:rPr>
          <w:rFonts w:ascii="Courier New" w:hAnsi="Courier New" w:cs="Courier New"/>
          <w:color w:val="000000"/>
          <w:szCs w:val="20"/>
        </w:rPr>
      </w:pPr>
      <w:r w:rsidRPr="00785D39">
        <w:rPr>
          <w:rFonts w:ascii="Courier New" w:hAnsi="Courier New" w:cs="Courier New"/>
          <w:color w:val="000000"/>
          <w:szCs w:val="20"/>
        </w:rPr>
        <w:t>}</w:t>
      </w:r>
    </w:p>
    <w:p w:rsidR="00DC69A9" w:rsidRDefault="00DC69A9" w:rsidP="00785D39">
      <w:pPr>
        <w:spacing w:after="80"/>
        <w:ind w:firstLine="567"/>
        <w:jc w:val="both"/>
        <w:rPr>
          <w:rFonts w:cs="Arial"/>
          <w:color w:val="000000"/>
          <w:szCs w:val="20"/>
        </w:rPr>
      </w:pPr>
      <w:r>
        <w:rPr>
          <w:rFonts w:cs="Arial"/>
          <w:color w:val="000000"/>
          <w:szCs w:val="20"/>
        </w:rPr>
        <w:t>Результат работы программы:</w:t>
      </w:r>
    </w:p>
    <w:p w:rsidR="00DC69A9" w:rsidRPr="008A786A" w:rsidRDefault="00785D39" w:rsidP="00785D39">
      <w:pPr>
        <w:spacing w:after="80"/>
        <w:jc w:val="both"/>
        <w:rPr>
          <w:rFonts w:cs="Arial"/>
          <w:color w:val="000000"/>
          <w:szCs w:val="20"/>
          <w:lang w:val="en-US"/>
        </w:rPr>
      </w:pPr>
      <w:r w:rsidRPr="00785D39">
        <w:rPr>
          <w:rFonts w:cs="Arial"/>
          <w:noProof/>
          <w:color w:val="000000"/>
          <w:szCs w:val="20"/>
          <w:lang w:eastAsia="ru-RU"/>
        </w:rPr>
        <w:drawing>
          <wp:inline distT="0" distB="0" distL="0" distR="0" wp14:anchorId="24886342" wp14:editId="1F54B2DF">
            <wp:extent cx="3229426" cy="28579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9426" cy="285790"/>
                    </a:xfrm>
                    <a:prstGeom prst="rect">
                      <a:avLst/>
                    </a:prstGeom>
                  </pic:spPr>
                </pic:pic>
              </a:graphicData>
            </a:graphic>
          </wp:inline>
        </w:drawing>
      </w:r>
    </w:p>
    <w:p w:rsidR="00DC69A9" w:rsidRPr="00DC69A9" w:rsidRDefault="00E02D8B" w:rsidP="00DC69A9">
      <w:pPr>
        <w:spacing w:before="80" w:after="80"/>
        <w:jc w:val="both"/>
        <w:rPr>
          <w:rFonts w:cs="Arial"/>
          <w:szCs w:val="20"/>
        </w:rPr>
      </w:pPr>
      <w:hyperlink w:anchor="_Последовательные_контейнеры" w:history="1">
        <w:r w:rsidR="00DC69A9" w:rsidRPr="003143A7">
          <w:rPr>
            <w:rStyle w:val="a4"/>
            <w:rFonts w:cs="Arial"/>
            <w:szCs w:val="20"/>
            <w:lang w:val="en-US"/>
          </w:rPr>
          <w:t>&lt;</w:t>
        </w:r>
        <w:r w:rsidR="00DC69A9" w:rsidRPr="003143A7">
          <w:rPr>
            <w:rStyle w:val="a4"/>
            <w:rFonts w:cs="Arial"/>
            <w:szCs w:val="20"/>
          </w:rPr>
          <w:t>Последовательные контейнеры</w:t>
        </w:r>
        <w:r w:rsidR="00DC69A9" w:rsidRPr="003143A7">
          <w:rPr>
            <w:rStyle w:val="a4"/>
            <w:rFonts w:cs="Arial"/>
            <w:szCs w:val="20"/>
            <w:lang w:val="en-US"/>
          </w:rPr>
          <w:t>&gt;</w:t>
        </w:r>
      </w:hyperlink>
    </w:p>
    <w:p w:rsidR="00DC69A9" w:rsidRPr="00DC69A9" w:rsidRDefault="002F6C00"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80" w:name="_deque::at"/>
      <w:bookmarkEnd w:id="80"/>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Pr>
          <w:rFonts w:ascii="Arial" w:hAnsi="Arial" w:cs="Arial"/>
          <w:b/>
          <w:i w:val="0"/>
          <w:color w:val="000000" w:themeColor="text1"/>
          <w:szCs w:val="20"/>
          <w:lang w:val="en-US"/>
        </w:rPr>
        <w:t>at</w:t>
      </w:r>
    </w:p>
    <w:p w:rsidR="008C4C5E" w:rsidRDefault="008C4C5E" w:rsidP="00DC69A9">
      <w:pPr>
        <w:spacing w:after="0"/>
        <w:ind w:firstLine="567"/>
        <w:jc w:val="both"/>
        <w:rPr>
          <w:rFonts w:cs="Arial"/>
          <w:color w:val="000000" w:themeColor="text1"/>
          <w:szCs w:val="20"/>
        </w:rPr>
      </w:pPr>
      <w:r w:rsidRPr="008C4C5E">
        <w:rPr>
          <w:rFonts w:cs="Arial"/>
          <w:color w:val="000000" w:themeColor="text1"/>
          <w:szCs w:val="20"/>
        </w:rPr>
        <w:t>at - обеспечивает доступ к элементам контейнера по индексу с проверкой границ.</w:t>
      </w:r>
    </w:p>
    <w:p w:rsidR="00DC69A9" w:rsidRDefault="00DC69A9" w:rsidP="00DC69A9">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at</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sidR="008A786A">
        <w:rPr>
          <w:rFonts w:cs="Arial"/>
          <w:color w:val="000000" w:themeColor="text1"/>
          <w:szCs w:val="20"/>
        </w:rPr>
        <w:t>::</w:t>
      </w:r>
      <w:r w:rsidR="008A786A">
        <w:rPr>
          <w:rFonts w:cs="Arial"/>
          <w:color w:val="000000" w:themeColor="text1"/>
          <w:szCs w:val="20"/>
          <w:lang w:val="en-US"/>
        </w:rPr>
        <w:t>deque</w:t>
      </w:r>
      <w:r>
        <w:rPr>
          <w:rFonts w:cs="Arial"/>
          <w:color w:val="000000" w:themeColor="text1"/>
          <w:szCs w:val="20"/>
        </w:rPr>
        <w:t>:</w:t>
      </w:r>
    </w:p>
    <w:p w:rsidR="00DC69A9" w:rsidRPr="00657019" w:rsidRDefault="00DC69A9" w:rsidP="00DC69A9">
      <w:pPr>
        <w:spacing w:after="0"/>
        <w:ind w:firstLine="567"/>
        <w:jc w:val="both"/>
        <w:rPr>
          <w:rFonts w:cs="Arial"/>
          <w:color w:val="000000" w:themeColor="text1"/>
          <w:szCs w:val="20"/>
        </w:rPr>
      </w:pPr>
    </w:p>
    <w:p w:rsidR="008A786A" w:rsidRPr="008A786A" w:rsidRDefault="008A786A" w:rsidP="008A786A">
      <w:pPr>
        <w:autoSpaceDE w:val="0"/>
        <w:autoSpaceDN w:val="0"/>
        <w:adjustRightInd w:val="0"/>
        <w:spacing w:after="0" w:line="240" w:lineRule="auto"/>
        <w:rPr>
          <w:rFonts w:ascii="Courier New" w:hAnsi="Courier New" w:cs="Courier New"/>
          <w:color w:val="000000"/>
          <w:szCs w:val="20"/>
          <w:lang w:val="en-US"/>
        </w:rPr>
      </w:pPr>
      <w:r w:rsidRPr="008A786A">
        <w:rPr>
          <w:rFonts w:ascii="Courier New" w:hAnsi="Courier New" w:cs="Courier New"/>
          <w:color w:val="808080"/>
          <w:szCs w:val="20"/>
          <w:lang w:val="en-US"/>
        </w:rPr>
        <w:t>#include</w:t>
      </w:r>
      <w:r w:rsidRPr="008A786A">
        <w:rPr>
          <w:rFonts w:ascii="Courier New" w:hAnsi="Courier New" w:cs="Courier New"/>
          <w:color w:val="000000"/>
          <w:szCs w:val="20"/>
          <w:lang w:val="en-US"/>
        </w:rPr>
        <w:t xml:space="preserve"> </w:t>
      </w:r>
      <w:r w:rsidRPr="008A786A">
        <w:rPr>
          <w:rFonts w:ascii="Courier New" w:hAnsi="Courier New" w:cs="Courier New"/>
          <w:color w:val="A31515"/>
          <w:szCs w:val="20"/>
          <w:lang w:val="en-US"/>
        </w:rPr>
        <w:t>&lt;iostream&gt;</w:t>
      </w:r>
    </w:p>
    <w:p w:rsidR="008A786A" w:rsidRPr="008A786A" w:rsidRDefault="008A786A" w:rsidP="008A786A">
      <w:pPr>
        <w:autoSpaceDE w:val="0"/>
        <w:autoSpaceDN w:val="0"/>
        <w:adjustRightInd w:val="0"/>
        <w:spacing w:after="0" w:line="240" w:lineRule="auto"/>
        <w:rPr>
          <w:rFonts w:ascii="Courier New" w:hAnsi="Courier New" w:cs="Courier New"/>
          <w:color w:val="000000"/>
          <w:szCs w:val="20"/>
          <w:lang w:val="en-US"/>
        </w:rPr>
      </w:pPr>
      <w:r w:rsidRPr="008A786A">
        <w:rPr>
          <w:rFonts w:ascii="Courier New" w:hAnsi="Courier New" w:cs="Courier New"/>
          <w:color w:val="808080"/>
          <w:szCs w:val="20"/>
          <w:lang w:val="en-US"/>
        </w:rPr>
        <w:t>#include</w:t>
      </w:r>
      <w:r w:rsidRPr="008A786A">
        <w:rPr>
          <w:rFonts w:ascii="Courier New" w:hAnsi="Courier New" w:cs="Courier New"/>
          <w:color w:val="000000"/>
          <w:szCs w:val="20"/>
          <w:lang w:val="en-US"/>
        </w:rPr>
        <w:t xml:space="preserve"> </w:t>
      </w:r>
      <w:r w:rsidRPr="008A786A">
        <w:rPr>
          <w:rFonts w:ascii="Courier New" w:hAnsi="Courier New" w:cs="Courier New"/>
          <w:color w:val="A31515"/>
          <w:szCs w:val="20"/>
          <w:lang w:val="en-US"/>
        </w:rPr>
        <w:t>&lt;deque&gt;</w:t>
      </w:r>
    </w:p>
    <w:p w:rsidR="008A786A" w:rsidRPr="008A786A" w:rsidRDefault="008A786A" w:rsidP="008A786A">
      <w:pPr>
        <w:autoSpaceDE w:val="0"/>
        <w:autoSpaceDN w:val="0"/>
        <w:adjustRightInd w:val="0"/>
        <w:spacing w:after="0" w:line="240" w:lineRule="auto"/>
        <w:rPr>
          <w:rFonts w:ascii="Courier New" w:hAnsi="Courier New" w:cs="Courier New"/>
          <w:color w:val="000000"/>
          <w:szCs w:val="20"/>
          <w:lang w:val="en-US"/>
        </w:rPr>
      </w:pPr>
    </w:p>
    <w:p w:rsidR="008A786A" w:rsidRPr="008A786A" w:rsidRDefault="008A786A" w:rsidP="008A786A">
      <w:pPr>
        <w:autoSpaceDE w:val="0"/>
        <w:autoSpaceDN w:val="0"/>
        <w:adjustRightInd w:val="0"/>
        <w:spacing w:after="0" w:line="240" w:lineRule="auto"/>
        <w:rPr>
          <w:rFonts w:ascii="Courier New" w:hAnsi="Courier New" w:cs="Courier New"/>
          <w:color w:val="000000"/>
          <w:szCs w:val="20"/>
          <w:lang w:val="en-US"/>
        </w:rPr>
      </w:pPr>
      <w:r w:rsidRPr="008A786A">
        <w:rPr>
          <w:rFonts w:ascii="Courier New" w:hAnsi="Courier New" w:cs="Courier New"/>
          <w:color w:val="0000FF"/>
          <w:szCs w:val="20"/>
          <w:lang w:val="en-US"/>
        </w:rPr>
        <w:t>int</w:t>
      </w:r>
      <w:r w:rsidRPr="008A786A">
        <w:rPr>
          <w:rFonts w:ascii="Courier New" w:hAnsi="Courier New" w:cs="Courier New"/>
          <w:color w:val="000000"/>
          <w:szCs w:val="20"/>
          <w:lang w:val="en-US"/>
        </w:rPr>
        <w:t xml:space="preserve"> main() {</w:t>
      </w:r>
    </w:p>
    <w:p w:rsidR="008A786A" w:rsidRPr="008A786A" w:rsidRDefault="008A786A" w:rsidP="008A786A">
      <w:pPr>
        <w:autoSpaceDE w:val="0"/>
        <w:autoSpaceDN w:val="0"/>
        <w:adjustRightInd w:val="0"/>
        <w:spacing w:after="0" w:line="240" w:lineRule="auto"/>
        <w:rPr>
          <w:rFonts w:ascii="Courier New" w:hAnsi="Courier New" w:cs="Courier New"/>
          <w:color w:val="000000"/>
          <w:szCs w:val="20"/>
          <w:lang w:val="en-US"/>
        </w:rPr>
      </w:pPr>
      <w:r w:rsidRPr="008A786A">
        <w:rPr>
          <w:rFonts w:ascii="Courier New" w:hAnsi="Courier New" w:cs="Courier New"/>
          <w:color w:val="000000"/>
          <w:szCs w:val="20"/>
          <w:lang w:val="en-US"/>
        </w:rPr>
        <w:t xml:space="preserve">    std::</w:t>
      </w:r>
      <w:r w:rsidRPr="008A786A">
        <w:rPr>
          <w:rFonts w:ascii="Courier New" w:hAnsi="Courier New" w:cs="Courier New"/>
          <w:color w:val="2B91AF"/>
          <w:szCs w:val="20"/>
          <w:lang w:val="en-US"/>
        </w:rPr>
        <w:t>deque</w:t>
      </w:r>
      <w:r w:rsidRPr="008A786A">
        <w:rPr>
          <w:rFonts w:ascii="Courier New" w:hAnsi="Courier New" w:cs="Courier New"/>
          <w:color w:val="000000"/>
          <w:szCs w:val="20"/>
          <w:lang w:val="en-US"/>
        </w:rPr>
        <w:t>&lt;</w:t>
      </w:r>
      <w:r w:rsidRPr="008A786A">
        <w:rPr>
          <w:rFonts w:ascii="Courier New" w:hAnsi="Courier New" w:cs="Courier New"/>
          <w:color w:val="0000FF"/>
          <w:szCs w:val="20"/>
          <w:lang w:val="en-US"/>
        </w:rPr>
        <w:t>unsigned</w:t>
      </w:r>
      <w:r w:rsidRPr="008A786A">
        <w:rPr>
          <w:rFonts w:ascii="Courier New" w:hAnsi="Courier New" w:cs="Courier New"/>
          <w:color w:val="000000"/>
          <w:szCs w:val="20"/>
          <w:lang w:val="en-US"/>
        </w:rPr>
        <w:t xml:space="preserve">&gt; mydeque(10);   </w:t>
      </w:r>
      <w:r w:rsidRPr="008A786A">
        <w:rPr>
          <w:rFonts w:ascii="Courier New" w:hAnsi="Courier New" w:cs="Courier New"/>
          <w:color w:val="008000"/>
          <w:szCs w:val="20"/>
          <w:lang w:val="en-US"/>
        </w:rPr>
        <w:t xml:space="preserve">// 10 </w:t>
      </w:r>
      <w:r w:rsidRPr="008A786A">
        <w:rPr>
          <w:rFonts w:ascii="Courier New" w:hAnsi="Courier New" w:cs="Courier New"/>
          <w:color w:val="008000"/>
          <w:szCs w:val="20"/>
        </w:rPr>
        <w:t>инициализированных</w:t>
      </w:r>
      <w:r w:rsidRPr="008A786A">
        <w:rPr>
          <w:rFonts w:ascii="Courier New" w:hAnsi="Courier New" w:cs="Courier New"/>
          <w:color w:val="008000"/>
          <w:szCs w:val="20"/>
          <w:lang w:val="en-US"/>
        </w:rPr>
        <w:t xml:space="preserve"> </w:t>
      </w:r>
      <w:r w:rsidRPr="008A786A">
        <w:rPr>
          <w:rFonts w:ascii="Courier New" w:hAnsi="Courier New" w:cs="Courier New"/>
          <w:color w:val="008000"/>
          <w:szCs w:val="20"/>
        </w:rPr>
        <w:t>нулем</w:t>
      </w:r>
      <w:r w:rsidRPr="008A786A">
        <w:rPr>
          <w:rFonts w:ascii="Courier New" w:hAnsi="Courier New" w:cs="Courier New"/>
          <w:color w:val="008000"/>
          <w:szCs w:val="20"/>
          <w:lang w:val="en-US"/>
        </w:rPr>
        <w:t xml:space="preserve"> unsigned</w:t>
      </w:r>
    </w:p>
    <w:p w:rsidR="008A786A" w:rsidRPr="008A786A" w:rsidRDefault="008A786A" w:rsidP="008A786A">
      <w:pPr>
        <w:autoSpaceDE w:val="0"/>
        <w:autoSpaceDN w:val="0"/>
        <w:adjustRightInd w:val="0"/>
        <w:spacing w:after="0" w:line="240" w:lineRule="auto"/>
        <w:rPr>
          <w:rFonts w:ascii="Courier New" w:hAnsi="Courier New" w:cs="Courier New"/>
          <w:color w:val="000000"/>
          <w:szCs w:val="20"/>
          <w:lang w:val="en-US"/>
        </w:rPr>
      </w:pPr>
    </w:p>
    <w:p w:rsidR="008A786A" w:rsidRPr="008A786A" w:rsidRDefault="008A786A" w:rsidP="008A786A">
      <w:pPr>
        <w:autoSpaceDE w:val="0"/>
        <w:autoSpaceDN w:val="0"/>
        <w:adjustRightInd w:val="0"/>
        <w:spacing w:after="0" w:line="240" w:lineRule="auto"/>
        <w:rPr>
          <w:rFonts w:ascii="Courier New" w:hAnsi="Courier New" w:cs="Courier New"/>
          <w:color w:val="000000"/>
          <w:szCs w:val="20"/>
          <w:lang w:val="en-US"/>
        </w:rPr>
      </w:pPr>
      <w:r w:rsidRPr="008A786A">
        <w:rPr>
          <w:rFonts w:ascii="Courier New" w:hAnsi="Courier New" w:cs="Courier New"/>
          <w:color w:val="000000"/>
          <w:szCs w:val="20"/>
          <w:lang w:val="en-US"/>
        </w:rPr>
        <w:t xml:space="preserve">    </w:t>
      </w:r>
      <w:r w:rsidRPr="008A786A">
        <w:rPr>
          <w:rFonts w:ascii="Courier New" w:hAnsi="Courier New" w:cs="Courier New"/>
          <w:color w:val="008000"/>
          <w:szCs w:val="20"/>
          <w:lang w:val="en-US"/>
        </w:rPr>
        <w:t xml:space="preserve">// </w:t>
      </w:r>
      <w:r w:rsidRPr="008A786A">
        <w:rPr>
          <w:rFonts w:ascii="Courier New" w:hAnsi="Courier New" w:cs="Courier New"/>
          <w:color w:val="008000"/>
          <w:szCs w:val="20"/>
        </w:rPr>
        <w:t>присвоить</w:t>
      </w:r>
      <w:r w:rsidRPr="008A786A">
        <w:rPr>
          <w:rFonts w:ascii="Courier New" w:hAnsi="Courier New" w:cs="Courier New"/>
          <w:color w:val="008000"/>
          <w:szCs w:val="20"/>
          <w:lang w:val="en-US"/>
        </w:rPr>
        <w:t xml:space="preserve"> </w:t>
      </w:r>
      <w:r w:rsidRPr="008A786A">
        <w:rPr>
          <w:rFonts w:ascii="Courier New" w:hAnsi="Courier New" w:cs="Courier New"/>
          <w:color w:val="008000"/>
          <w:szCs w:val="20"/>
        </w:rPr>
        <w:t>некоторые</w:t>
      </w:r>
      <w:r w:rsidRPr="008A786A">
        <w:rPr>
          <w:rFonts w:ascii="Courier New" w:hAnsi="Courier New" w:cs="Courier New"/>
          <w:color w:val="008000"/>
          <w:szCs w:val="20"/>
          <w:lang w:val="en-US"/>
        </w:rPr>
        <w:t xml:space="preserve"> </w:t>
      </w:r>
      <w:r w:rsidRPr="008A786A">
        <w:rPr>
          <w:rFonts w:ascii="Courier New" w:hAnsi="Courier New" w:cs="Courier New"/>
          <w:color w:val="008000"/>
          <w:szCs w:val="20"/>
        </w:rPr>
        <w:t>значения</w:t>
      </w:r>
      <w:r w:rsidRPr="008A786A">
        <w:rPr>
          <w:rFonts w:ascii="Courier New" w:hAnsi="Courier New" w:cs="Courier New"/>
          <w:color w:val="008000"/>
          <w:szCs w:val="20"/>
          <w:lang w:val="en-US"/>
        </w:rPr>
        <w:t>:</w:t>
      </w:r>
    </w:p>
    <w:p w:rsidR="008A786A" w:rsidRPr="008A786A" w:rsidRDefault="008A786A" w:rsidP="008A786A">
      <w:pPr>
        <w:autoSpaceDE w:val="0"/>
        <w:autoSpaceDN w:val="0"/>
        <w:adjustRightInd w:val="0"/>
        <w:spacing w:after="0" w:line="240" w:lineRule="auto"/>
        <w:rPr>
          <w:rFonts w:ascii="Courier New" w:hAnsi="Courier New" w:cs="Courier New"/>
          <w:color w:val="000000"/>
          <w:szCs w:val="20"/>
          <w:lang w:val="en-US"/>
        </w:rPr>
      </w:pPr>
      <w:r w:rsidRPr="008A786A">
        <w:rPr>
          <w:rFonts w:ascii="Courier New" w:hAnsi="Courier New" w:cs="Courier New"/>
          <w:color w:val="000000"/>
          <w:szCs w:val="20"/>
          <w:lang w:val="en-US"/>
        </w:rPr>
        <w:t xml:space="preserve">    </w:t>
      </w:r>
      <w:r w:rsidRPr="008A786A">
        <w:rPr>
          <w:rFonts w:ascii="Courier New" w:hAnsi="Courier New" w:cs="Courier New"/>
          <w:color w:val="0000FF"/>
          <w:szCs w:val="20"/>
          <w:lang w:val="en-US"/>
        </w:rPr>
        <w:t>for</w:t>
      </w:r>
      <w:r w:rsidRPr="008A786A">
        <w:rPr>
          <w:rFonts w:ascii="Courier New" w:hAnsi="Courier New" w:cs="Courier New"/>
          <w:color w:val="000000"/>
          <w:szCs w:val="20"/>
          <w:lang w:val="en-US"/>
        </w:rPr>
        <w:t xml:space="preserve"> (</w:t>
      </w:r>
      <w:r w:rsidRPr="008A786A">
        <w:rPr>
          <w:rFonts w:ascii="Courier New" w:hAnsi="Courier New" w:cs="Courier New"/>
          <w:color w:val="0000FF"/>
          <w:szCs w:val="20"/>
          <w:lang w:val="en-US"/>
        </w:rPr>
        <w:t>unsigned</w:t>
      </w:r>
      <w:r w:rsidRPr="008A786A">
        <w:rPr>
          <w:rFonts w:ascii="Courier New" w:hAnsi="Courier New" w:cs="Courier New"/>
          <w:color w:val="000000"/>
          <w:szCs w:val="20"/>
          <w:lang w:val="en-US"/>
        </w:rPr>
        <w:t xml:space="preserve"> i = 0; i &lt; mydeque.size(); i++)</w:t>
      </w:r>
    </w:p>
    <w:p w:rsidR="008A786A" w:rsidRPr="008A786A" w:rsidRDefault="008A786A" w:rsidP="008A786A">
      <w:pPr>
        <w:autoSpaceDE w:val="0"/>
        <w:autoSpaceDN w:val="0"/>
        <w:adjustRightInd w:val="0"/>
        <w:spacing w:after="0" w:line="240" w:lineRule="auto"/>
        <w:rPr>
          <w:rFonts w:ascii="Courier New" w:hAnsi="Courier New" w:cs="Courier New"/>
          <w:color w:val="000000"/>
          <w:szCs w:val="20"/>
          <w:lang w:val="en-US"/>
        </w:rPr>
      </w:pPr>
      <w:r w:rsidRPr="008A786A">
        <w:rPr>
          <w:rFonts w:ascii="Courier New" w:hAnsi="Courier New" w:cs="Courier New"/>
          <w:color w:val="000000"/>
          <w:szCs w:val="20"/>
          <w:lang w:val="en-US"/>
        </w:rPr>
        <w:t xml:space="preserve">        mydeque.at(i) = i;</w:t>
      </w:r>
    </w:p>
    <w:p w:rsidR="008A786A" w:rsidRPr="008A786A" w:rsidRDefault="008A786A" w:rsidP="008A786A">
      <w:pPr>
        <w:autoSpaceDE w:val="0"/>
        <w:autoSpaceDN w:val="0"/>
        <w:adjustRightInd w:val="0"/>
        <w:spacing w:after="0" w:line="240" w:lineRule="auto"/>
        <w:rPr>
          <w:rFonts w:ascii="Courier New" w:hAnsi="Courier New" w:cs="Courier New"/>
          <w:color w:val="000000"/>
          <w:szCs w:val="20"/>
          <w:lang w:val="en-US"/>
        </w:rPr>
      </w:pPr>
    </w:p>
    <w:p w:rsidR="008A786A" w:rsidRPr="008A786A" w:rsidRDefault="008A786A" w:rsidP="008A786A">
      <w:pPr>
        <w:autoSpaceDE w:val="0"/>
        <w:autoSpaceDN w:val="0"/>
        <w:adjustRightInd w:val="0"/>
        <w:spacing w:after="0" w:line="240" w:lineRule="auto"/>
        <w:rPr>
          <w:rFonts w:ascii="Courier New" w:hAnsi="Courier New" w:cs="Courier New"/>
          <w:color w:val="000000"/>
          <w:szCs w:val="20"/>
          <w:lang w:val="en-US"/>
        </w:rPr>
      </w:pPr>
      <w:r w:rsidRPr="008A786A">
        <w:rPr>
          <w:rFonts w:ascii="Courier New" w:hAnsi="Courier New" w:cs="Courier New"/>
          <w:color w:val="000000"/>
          <w:szCs w:val="20"/>
          <w:lang w:val="en-US"/>
        </w:rPr>
        <w:t xml:space="preserve">    std::cout </w:t>
      </w:r>
      <w:r w:rsidRPr="008A786A">
        <w:rPr>
          <w:rFonts w:ascii="Courier New" w:hAnsi="Courier New" w:cs="Courier New"/>
          <w:color w:val="008080"/>
          <w:szCs w:val="20"/>
          <w:lang w:val="en-US"/>
        </w:rPr>
        <w:t>&lt;&lt;</w:t>
      </w:r>
      <w:r w:rsidRPr="008A786A">
        <w:rPr>
          <w:rFonts w:ascii="Courier New" w:hAnsi="Courier New" w:cs="Courier New"/>
          <w:color w:val="000000"/>
          <w:szCs w:val="20"/>
          <w:lang w:val="en-US"/>
        </w:rPr>
        <w:t xml:space="preserve"> </w:t>
      </w:r>
      <w:r w:rsidRPr="008A786A">
        <w:rPr>
          <w:rFonts w:ascii="Courier New" w:hAnsi="Courier New" w:cs="Courier New"/>
          <w:color w:val="A31515"/>
          <w:szCs w:val="20"/>
          <w:lang w:val="en-US"/>
        </w:rPr>
        <w:t>"mydeque contains:"</w:t>
      </w:r>
      <w:r w:rsidRPr="008A786A">
        <w:rPr>
          <w:rFonts w:ascii="Courier New" w:hAnsi="Courier New" w:cs="Courier New"/>
          <w:color w:val="000000"/>
          <w:szCs w:val="20"/>
          <w:lang w:val="en-US"/>
        </w:rPr>
        <w:t>;</w:t>
      </w:r>
    </w:p>
    <w:p w:rsidR="008A786A" w:rsidRPr="008A786A" w:rsidRDefault="008A786A" w:rsidP="008A786A">
      <w:pPr>
        <w:autoSpaceDE w:val="0"/>
        <w:autoSpaceDN w:val="0"/>
        <w:adjustRightInd w:val="0"/>
        <w:spacing w:after="0" w:line="240" w:lineRule="auto"/>
        <w:rPr>
          <w:rFonts w:ascii="Courier New" w:hAnsi="Courier New" w:cs="Courier New"/>
          <w:color w:val="000000"/>
          <w:szCs w:val="20"/>
          <w:lang w:val="en-US"/>
        </w:rPr>
      </w:pPr>
      <w:r w:rsidRPr="008A786A">
        <w:rPr>
          <w:rFonts w:ascii="Courier New" w:hAnsi="Courier New" w:cs="Courier New"/>
          <w:color w:val="000000"/>
          <w:szCs w:val="20"/>
          <w:lang w:val="en-US"/>
        </w:rPr>
        <w:t xml:space="preserve">    </w:t>
      </w:r>
      <w:r w:rsidRPr="008A786A">
        <w:rPr>
          <w:rFonts w:ascii="Courier New" w:hAnsi="Courier New" w:cs="Courier New"/>
          <w:color w:val="0000FF"/>
          <w:szCs w:val="20"/>
          <w:lang w:val="en-US"/>
        </w:rPr>
        <w:t>for</w:t>
      </w:r>
      <w:r w:rsidRPr="008A786A">
        <w:rPr>
          <w:rFonts w:ascii="Courier New" w:hAnsi="Courier New" w:cs="Courier New"/>
          <w:color w:val="000000"/>
          <w:szCs w:val="20"/>
          <w:lang w:val="en-US"/>
        </w:rPr>
        <w:t xml:space="preserve"> (</w:t>
      </w:r>
      <w:r w:rsidRPr="008A786A">
        <w:rPr>
          <w:rFonts w:ascii="Courier New" w:hAnsi="Courier New" w:cs="Courier New"/>
          <w:color w:val="0000FF"/>
          <w:szCs w:val="20"/>
          <w:lang w:val="en-US"/>
        </w:rPr>
        <w:t>unsigned</w:t>
      </w:r>
      <w:r w:rsidRPr="008A786A">
        <w:rPr>
          <w:rFonts w:ascii="Courier New" w:hAnsi="Courier New" w:cs="Courier New"/>
          <w:color w:val="000000"/>
          <w:szCs w:val="20"/>
          <w:lang w:val="en-US"/>
        </w:rPr>
        <w:t xml:space="preserve"> i = 0; i &lt; mydeque.size(); i++)</w:t>
      </w:r>
    </w:p>
    <w:p w:rsidR="008A786A" w:rsidRPr="008A786A" w:rsidRDefault="008A786A" w:rsidP="008A786A">
      <w:pPr>
        <w:autoSpaceDE w:val="0"/>
        <w:autoSpaceDN w:val="0"/>
        <w:adjustRightInd w:val="0"/>
        <w:spacing w:after="0" w:line="240" w:lineRule="auto"/>
        <w:rPr>
          <w:rFonts w:ascii="Courier New" w:hAnsi="Courier New" w:cs="Courier New"/>
          <w:color w:val="000000"/>
          <w:szCs w:val="20"/>
          <w:lang w:val="en-US"/>
        </w:rPr>
      </w:pPr>
      <w:r w:rsidRPr="008A786A">
        <w:rPr>
          <w:rFonts w:ascii="Courier New" w:hAnsi="Courier New" w:cs="Courier New"/>
          <w:color w:val="000000"/>
          <w:szCs w:val="20"/>
          <w:lang w:val="en-US"/>
        </w:rPr>
        <w:t xml:space="preserve">        std::cout </w:t>
      </w:r>
      <w:r w:rsidRPr="008A786A">
        <w:rPr>
          <w:rFonts w:ascii="Courier New" w:hAnsi="Courier New" w:cs="Courier New"/>
          <w:color w:val="008080"/>
          <w:szCs w:val="20"/>
          <w:lang w:val="en-US"/>
        </w:rPr>
        <w:t>&lt;&lt;</w:t>
      </w:r>
      <w:r w:rsidRPr="008A786A">
        <w:rPr>
          <w:rFonts w:ascii="Courier New" w:hAnsi="Courier New" w:cs="Courier New"/>
          <w:color w:val="000000"/>
          <w:szCs w:val="20"/>
          <w:lang w:val="en-US"/>
        </w:rPr>
        <w:t xml:space="preserve"> </w:t>
      </w:r>
      <w:r w:rsidRPr="008A786A">
        <w:rPr>
          <w:rFonts w:ascii="Courier New" w:hAnsi="Courier New" w:cs="Courier New"/>
          <w:color w:val="A31515"/>
          <w:szCs w:val="20"/>
          <w:lang w:val="en-US"/>
        </w:rPr>
        <w:t>' '</w:t>
      </w:r>
      <w:r w:rsidRPr="008A786A">
        <w:rPr>
          <w:rFonts w:ascii="Courier New" w:hAnsi="Courier New" w:cs="Courier New"/>
          <w:color w:val="000000"/>
          <w:szCs w:val="20"/>
          <w:lang w:val="en-US"/>
        </w:rPr>
        <w:t xml:space="preserve"> </w:t>
      </w:r>
      <w:r w:rsidRPr="008A786A">
        <w:rPr>
          <w:rFonts w:ascii="Courier New" w:hAnsi="Courier New" w:cs="Courier New"/>
          <w:color w:val="008080"/>
          <w:szCs w:val="20"/>
          <w:lang w:val="en-US"/>
        </w:rPr>
        <w:t>&lt;&lt;</w:t>
      </w:r>
      <w:r w:rsidRPr="008A786A">
        <w:rPr>
          <w:rFonts w:ascii="Courier New" w:hAnsi="Courier New" w:cs="Courier New"/>
          <w:color w:val="000000"/>
          <w:szCs w:val="20"/>
          <w:lang w:val="en-US"/>
        </w:rPr>
        <w:t xml:space="preserve"> mydeque.at(i);</w:t>
      </w:r>
    </w:p>
    <w:p w:rsidR="008A786A" w:rsidRPr="008A786A" w:rsidRDefault="008A786A" w:rsidP="008A786A">
      <w:pPr>
        <w:autoSpaceDE w:val="0"/>
        <w:autoSpaceDN w:val="0"/>
        <w:adjustRightInd w:val="0"/>
        <w:spacing w:after="0" w:line="240" w:lineRule="auto"/>
        <w:rPr>
          <w:rFonts w:ascii="Courier New" w:hAnsi="Courier New" w:cs="Courier New"/>
          <w:color w:val="000000"/>
          <w:szCs w:val="20"/>
          <w:lang w:val="en-US"/>
        </w:rPr>
      </w:pPr>
    </w:p>
    <w:p w:rsidR="008A786A" w:rsidRPr="008A786A" w:rsidRDefault="008A786A" w:rsidP="008A786A">
      <w:pPr>
        <w:autoSpaceDE w:val="0"/>
        <w:autoSpaceDN w:val="0"/>
        <w:adjustRightInd w:val="0"/>
        <w:spacing w:after="0" w:line="240" w:lineRule="auto"/>
        <w:rPr>
          <w:rFonts w:ascii="Courier New" w:hAnsi="Courier New" w:cs="Courier New"/>
          <w:color w:val="000000"/>
          <w:szCs w:val="20"/>
          <w:lang w:val="en-US"/>
        </w:rPr>
      </w:pPr>
      <w:r w:rsidRPr="008A786A">
        <w:rPr>
          <w:rFonts w:ascii="Courier New" w:hAnsi="Courier New" w:cs="Courier New"/>
          <w:color w:val="000000"/>
          <w:szCs w:val="20"/>
          <w:lang w:val="en-US"/>
        </w:rPr>
        <w:t xml:space="preserve">    std::cout </w:t>
      </w:r>
      <w:r w:rsidRPr="008A786A">
        <w:rPr>
          <w:rFonts w:ascii="Courier New" w:hAnsi="Courier New" w:cs="Courier New"/>
          <w:color w:val="008080"/>
          <w:szCs w:val="20"/>
          <w:lang w:val="en-US"/>
        </w:rPr>
        <w:t>&lt;&lt;</w:t>
      </w:r>
      <w:r w:rsidRPr="008A786A">
        <w:rPr>
          <w:rFonts w:ascii="Courier New" w:hAnsi="Courier New" w:cs="Courier New"/>
          <w:color w:val="000000"/>
          <w:szCs w:val="20"/>
          <w:lang w:val="en-US"/>
        </w:rPr>
        <w:t xml:space="preserve"> </w:t>
      </w:r>
      <w:r w:rsidRPr="008A786A">
        <w:rPr>
          <w:rFonts w:ascii="Courier New" w:hAnsi="Courier New" w:cs="Courier New"/>
          <w:color w:val="A31515"/>
          <w:szCs w:val="20"/>
          <w:lang w:val="en-US"/>
        </w:rPr>
        <w:t>'\n'</w:t>
      </w:r>
      <w:r w:rsidRPr="008A786A">
        <w:rPr>
          <w:rFonts w:ascii="Courier New" w:hAnsi="Courier New" w:cs="Courier New"/>
          <w:color w:val="000000"/>
          <w:szCs w:val="20"/>
          <w:lang w:val="en-US"/>
        </w:rPr>
        <w:t>;</w:t>
      </w:r>
    </w:p>
    <w:p w:rsidR="008A786A" w:rsidRPr="008A786A" w:rsidRDefault="008A786A" w:rsidP="008A786A">
      <w:pPr>
        <w:autoSpaceDE w:val="0"/>
        <w:autoSpaceDN w:val="0"/>
        <w:adjustRightInd w:val="0"/>
        <w:spacing w:after="0" w:line="240" w:lineRule="auto"/>
        <w:rPr>
          <w:rFonts w:ascii="Courier New" w:hAnsi="Courier New" w:cs="Courier New"/>
          <w:color w:val="000000"/>
          <w:szCs w:val="20"/>
          <w:lang w:val="en-US"/>
        </w:rPr>
      </w:pPr>
      <w:r w:rsidRPr="008A786A">
        <w:rPr>
          <w:rFonts w:ascii="Courier New" w:hAnsi="Courier New" w:cs="Courier New"/>
          <w:color w:val="000000"/>
          <w:szCs w:val="20"/>
          <w:lang w:val="en-US"/>
        </w:rPr>
        <w:t xml:space="preserve">    </w:t>
      </w:r>
      <w:r w:rsidRPr="008A786A">
        <w:rPr>
          <w:rFonts w:ascii="Courier New" w:hAnsi="Courier New" w:cs="Courier New"/>
          <w:color w:val="0000FF"/>
          <w:szCs w:val="20"/>
          <w:lang w:val="en-US"/>
        </w:rPr>
        <w:t>return</w:t>
      </w:r>
      <w:r w:rsidRPr="008A786A">
        <w:rPr>
          <w:rFonts w:ascii="Courier New" w:hAnsi="Courier New" w:cs="Courier New"/>
          <w:color w:val="000000"/>
          <w:szCs w:val="20"/>
          <w:lang w:val="en-US"/>
        </w:rPr>
        <w:t xml:space="preserve"> 0;</w:t>
      </w:r>
    </w:p>
    <w:p w:rsidR="008A786A" w:rsidRPr="008A786A" w:rsidRDefault="008A786A" w:rsidP="008A786A">
      <w:pPr>
        <w:jc w:val="both"/>
        <w:rPr>
          <w:rFonts w:ascii="Courier New" w:hAnsi="Courier New" w:cs="Courier New"/>
          <w:color w:val="000000"/>
          <w:szCs w:val="20"/>
        </w:rPr>
      </w:pPr>
      <w:r w:rsidRPr="008A786A">
        <w:rPr>
          <w:rFonts w:ascii="Courier New" w:hAnsi="Courier New" w:cs="Courier New"/>
          <w:color w:val="000000"/>
          <w:szCs w:val="20"/>
        </w:rPr>
        <w:lastRenderedPageBreak/>
        <w:t>}</w:t>
      </w:r>
    </w:p>
    <w:p w:rsidR="00DC69A9" w:rsidRDefault="00DC69A9" w:rsidP="00DC69A9">
      <w:pPr>
        <w:spacing w:after="80"/>
        <w:ind w:firstLine="567"/>
        <w:jc w:val="both"/>
        <w:rPr>
          <w:rFonts w:cs="Arial"/>
          <w:color w:val="000000"/>
          <w:szCs w:val="20"/>
        </w:rPr>
      </w:pPr>
      <w:r>
        <w:rPr>
          <w:rFonts w:cs="Arial"/>
          <w:color w:val="000000"/>
          <w:szCs w:val="20"/>
        </w:rPr>
        <w:t>Результат работы программы:</w:t>
      </w:r>
    </w:p>
    <w:p w:rsidR="00DC69A9" w:rsidRDefault="008A786A" w:rsidP="008A786A">
      <w:pPr>
        <w:spacing w:after="80"/>
        <w:jc w:val="both"/>
        <w:rPr>
          <w:rFonts w:cs="Arial"/>
          <w:color w:val="000000"/>
          <w:szCs w:val="20"/>
        </w:rPr>
      </w:pPr>
      <w:r w:rsidRPr="008A786A">
        <w:rPr>
          <w:rFonts w:cs="Arial"/>
          <w:noProof/>
          <w:color w:val="000000"/>
          <w:szCs w:val="20"/>
          <w:lang w:eastAsia="ru-RU"/>
        </w:rPr>
        <w:drawing>
          <wp:inline distT="0" distB="0" distL="0" distR="0" wp14:anchorId="0F5ECAF7" wp14:editId="429D10D0">
            <wp:extent cx="3238952" cy="228632"/>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38952" cy="228632"/>
                    </a:xfrm>
                    <a:prstGeom prst="rect">
                      <a:avLst/>
                    </a:prstGeom>
                  </pic:spPr>
                </pic:pic>
              </a:graphicData>
            </a:graphic>
          </wp:inline>
        </w:drawing>
      </w:r>
    </w:p>
    <w:p w:rsidR="00DC69A9" w:rsidRPr="00DC69A9" w:rsidRDefault="00E02D8B" w:rsidP="00DC69A9">
      <w:pPr>
        <w:spacing w:before="80" w:after="80"/>
        <w:jc w:val="both"/>
        <w:rPr>
          <w:rFonts w:cs="Arial"/>
          <w:szCs w:val="20"/>
        </w:rPr>
      </w:pPr>
      <w:hyperlink w:anchor="_Последовательные_контейнеры" w:history="1">
        <w:r w:rsidR="00DC69A9" w:rsidRPr="003143A7">
          <w:rPr>
            <w:rStyle w:val="a4"/>
            <w:rFonts w:cs="Arial"/>
            <w:szCs w:val="20"/>
            <w:lang w:val="en-US"/>
          </w:rPr>
          <w:t>&lt;</w:t>
        </w:r>
        <w:r w:rsidR="00DC69A9" w:rsidRPr="003143A7">
          <w:rPr>
            <w:rStyle w:val="a4"/>
            <w:rFonts w:cs="Arial"/>
            <w:szCs w:val="20"/>
          </w:rPr>
          <w:t>Последовательные контейнеры</w:t>
        </w:r>
        <w:r w:rsidR="00DC69A9" w:rsidRPr="003143A7">
          <w:rPr>
            <w:rStyle w:val="a4"/>
            <w:rFonts w:cs="Arial"/>
            <w:szCs w:val="20"/>
            <w:lang w:val="en-US"/>
          </w:rPr>
          <w:t>&gt;</w:t>
        </w:r>
      </w:hyperlink>
    </w:p>
    <w:p w:rsidR="00DC69A9" w:rsidRPr="00DC69A9" w:rsidRDefault="002F6C00"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81" w:name="_deque::assign"/>
      <w:bookmarkEnd w:id="81"/>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Pr>
          <w:rFonts w:ascii="Arial" w:hAnsi="Arial" w:cs="Arial"/>
          <w:b/>
          <w:i w:val="0"/>
          <w:color w:val="000000" w:themeColor="text1"/>
          <w:szCs w:val="20"/>
          <w:lang w:val="en-US"/>
        </w:rPr>
        <w:t>assign</w:t>
      </w:r>
    </w:p>
    <w:p w:rsidR="008C4C5E" w:rsidRDefault="008C4C5E" w:rsidP="00DC69A9">
      <w:pPr>
        <w:spacing w:after="0"/>
        <w:ind w:firstLine="567"/>
        <w:jc w:val="both"/>
        <w:rPr>
          <w:rFonts w:cs="Arial"/>
          <w:color w:val="000000" w:themeColor="text1"/>
          <w:szCs w:val="20"/>
        </w:rPr>
      </w:pPr>
      <w:r w:rsidRPr="008C4C5E">
        <w:rPr>
          <w:rFonts w:cs="Arial"/>
          <w:color w:val="000000" w:themeColor="text1"/>
          <w:szCs w:val="20"/>
        </w:rPr>
        <w:t>assign - заменяет содержимое контейнера новыми элементами.</w:t>
      </w:r>
    </w:p>
    <w:p w:rsidR="00DC69A9" w:rsidRDefault="00DC69A9" w:rsidP="00DC69A9">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assign</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sidR="00866EC6">
        <w:rPr>
          <w:rFonts w:cs="Arial"/>
          <w:color w:val="000000" w:themeColor="text1"/>
          <w:szCs w:val="20"/>
        </w:rPr>
        <w:t>::deque</w:t>
      </w:r>
      <w:r>
        <w:rPr>
          <w:rFonts w:cs="Arial"/>
          <w:color w:val="000000" w:themeColor="text1"/>
          <w:szCs w:val="20"/>
        </w:rPr>
        <w:t>:</w:t>
      </w:r>
    </w:p>
    <w:p w:rsidR="00DC69A9" w:rsidRPr="00657019" w:rsidRDefault="00DC69A9" w:rsidP="00DC69A9">
      <w:pPr>
        <w:spacing w:after="0"/>
        <w:ind w:firstLine="567"/>
        <w:jc w:val="both"/>
        <w:rPr>
          <w:rFonts w:cs="Arial"/>
          <w:color w:val="000000" w:themeColor="text1"/>
          <w:szCs w:val="20"/>
        </w:rPr>
      </w:pPr>
    </w:p>
    <w:p w:rsidR="00866EC6" w:rsidRPr="00866EC6" w:rsidRDefault="00866EC6" w:rsidP="00866EC6">
      <w:pPr>
        <w:autoSpaceDE w:val="0"/>
        <w:autoSpaceDN w:val="0"/>
        <w:adjustRightInd w:val="0"/>
        <w:spacing w:after="0" w:line="240" w:lineRule="auto"/>
        <w:rPr>
          <w:rFonts w:ascii="Courier New" w:hAnsi="Courier New" w:cs="Courier New"/>
          <w:color w:val="000000"/>
          <w:szCs w:val="20"/>
          <w:lang w:val="en-US"/>
        </w:rPr>
      </w:pPr>
      <w:r w:rsidRPr="00866EC6">
        <w:rPr>
          <w:rFonts w:ascii="Courier New" w:hAnsi="Courier New" w:cs="Courier New"/>
          <w:color w:val="808080"/>
          <w:szCs w:val="20"/>
          <w:lang w:val="en-US"/>
        </w:rPr>
        <w:t>#include</w:t>
      </w:r>
      <w:r w:rsidRPr="00866EC6">
        <w:rPr>
          <w:rFonts w:ascii="Courier New" w:hAnsi="Courier New" w:cs="Courier New"/>
          <w:color w:val="000000"/>
          <w:szCs w:val="20"/>
          <w:lang w:val="en-US"/>
        </w:rPr>
        <w:t xml:space="preserve"> </w:t>
      </w:r>
      <w:r w:rsidRPr="00866EC6">
        <w:rPr>
          <w:rFonts w:ascii="Courier New" w:hAnsi="Courier New" w:cs="Courier New"/>
          <w:color w:val="A31515"/>
          <w:szCs w:val="20"/>
          <w:lang w:val="en-US"/>
        </w:rPr>
        <w:t>&lt;iostream&gt;</w:t>
      </w:r>
    </w:p>
    <w:p w:rsidR="00866EC6" w:rsidRPr="00866EC6" w:rsidRDefault="00866EC6" w:rsidP="00866EC6">
      <w:pPr>
        <w:autoSpaceDE w:val="0"/>
        <w:autoSpaceDN w:val="0"/>
        <w:adjustRightInd w:val="0"/>
        <w:spacing w:after="0" w:line="240" w:lineRule="auto"/>
        <w:rPr>
          <w:rFonts w:ascii="Courier New" w:hAnsi="Courier New" w:cs="Courier New"/>
          <w:color w:val="000000"/>
          <w:szCs w:val="20"/>
          <w:lang w:val="en-US"/>
        </w:rPr>
      </w:pPr>
      <w:r w:rsidRPr="00866EC6">
        <w:rPr>
          <w:rFonts w:ascii="Courier New" w:hAnsi="Courier New" w:cs="Courier New"/>
          <w:color w:val="808080"/>
          <w:szCs w:val="20"/>
          <w:lang w:val="en-US"/>
        </w:rPr>
        <w:t>#include</w:t>
      </w:r>
      <w:r w:rsidRPr="00866EC6">
        <w:rPr>
          <w:rFonts w:ascii="Courier New" w:hAnsi="Courier New" w:cs="Courier New"/>
          <w:color w:val="000000"/>
          <w:szCs w:val="20"/>
          <w:lang w:val="en-US"/>
        </w:rPr>
        <w:t xml:space="preserve"> </w:t>
      </w:r>
      <w:r w:rsidRPr="00866EC6">
        <w:rPr>
          <w:rFonts w:ascii="Courier New" w:hAnsi="Courier New" w:cs="Courier New"/>
          <w:color w:val="A31515"/>
          <w:szCs w:val="20"/>
          <w:lang w:val="en-US"/>
        </w:rPr>
        <w:t>&lt;deque&gt;</w:t>
      </w:r>
    </w:p>
    <w:p w:rsidR="00866EC6" w:rsidRPr="00866EC6" w:rsidRDefault="00866EC6" w:rsidP="00866EC6">
      <w:pPr>
        <w:autoSpaceDE w:val="0"/>
        <w:autoSpaceDN w:val="0"/>
        <w:adjustRightInd w:val="0"/>
        <w:spacing w:after="0" w:line="240" w:lineRule="auto"/>
        <w:rPr>
          <w:rFonts w:ascii="Courier New" w:hAnsi="Courier New" w:cs="Courier New"/>
          <w:color w:val="000000"/>
          <w:szCs w:val="20"/>
          <w:lang w:val="en-US"/>
        </w:rPr>
      </w:pPr>
    </w:p>
    <w:p w:rsidR="00866EC6" w:rsidRPr="00866EC6" w:rsidRDefault="00866EC6" w:rsidP="00866EC6">
      <w:pPr>
        <w:autoSpaceDE w:val="0"/>
        <w:autoSpaceDN w:val="0"/>
        <w:adjustRightInd w:val="0"/>
        <w:spacing w:after="0" w:line="240" w:lineRule="auto"/>
        <w:rPr>
          <w:rFonts w:ascii="Courier New" w:hAnsi="Courier New" w:cs="Courier New"/>
          <w:color w:val="000000"/>
          <w:szCs w:val="20"/>
          <w:lang w:val="en-US"/>
        </w:rPr>
      </w:pPr>
      <w:r w:rsidRPr="00866EC6">
        <w:rPr>
          <w:rFonts w:ascii="Courier New" w:hAnsi="Courier New" w:cs="Courier New"/>
          <w:color w:val="0000FF"/>
          <w:szCs w:val="20"/>
          <w:lang w:val="en-US"/>
        </w:rPr>
        <w:t>int</w:t>
      </w:r>
      <w:r w:rsidRPr="00866EC6">
        <w:rPr>
          <w:rFonts w:ascii="Courier New" w:hAnsi="Courier New" w:cs="Courier New"/>
          <w:color w:val="000000"/>
          <w:szCs w:val="20"/>
          <w:lang w:val="en-US"/>
        </w:rPr>
        <w:t xml:space="preserve"> main() {</w:t>
      </w:r>
    </w:p>
    <w:p w:rsidR="00866EC6" w:rsidRPr="00866EC6" w:rsidRDefault="00866EC6" w:rsidP="00866EC6">
      <w:pPr>
        <w:autoSpaceDE w:val="0"/>
        <w:autoSpaceDN w:val="0"/>
        <w:adjustRightInd w:val="0"/>
        <w:spacing w:after="0" w:line="240" w:lineRule="auto"/>
        <w:rPr>
          <w:rFonts w:ascii="Courier New" w:hAnsi="Courier New" w:cs="Courier New"/>
          <w:color w:val="000000"/>
          <w:szCs w:val="20"/>
          <w:lang w:val="en-US"/>
        </w:rPr>
      </w:pPr>
      <w:r w:rsidRPr="00866EC6">
        <w:rPr>
          <w:rFonts w:ascii="Courier New" w:hAnsi="Courier New" w:cs="Courier New"/>
          <w:color w:val="000000"/>
          <w:szCs w:val="20"/>
          <w:lang w:val="en-US"/>
        </w:rPr>
        <w:tab/>
        <w:t>std::</w:t>
      </w:r>
      <w:r w:rsidRPr="00866EC6">
        <w:rPr>
          <w:rFonts w:ascii="Courier New" w:hAnsi="Courier New" w:cs="Courier New"/>
          <w:color w:val="2B91AF"/>
          <w:szCs w:val="20"/>
          <w:lang w:val="en-US"/>
        </w:rPr>
        <w:t>deque</w:t>
      </w:r>
      <w:r w:rsidRPr="00866EC6">
        <w:rPr>
          <w:rFonts w:ascii="Courier New" w:hAnsi="Courier New" w:cs="Courier New"/>
          <w:color w:val="000000"/>
          <w:szCs w:val="20"/>
          <w:lang w:val="en-US"/>
        </w:rPr>
        <w:t>&lt;</w:t>
      </w:r>
      <w:r w:rsidRPr="00866EC6">
        <w:rPr>
          <w:rFonts w:ascii="Courier New" w:hAnsi="Courier New" w:cs="Courier New"/>
          <w:color w:val="0000FF"/>
          <w:szCs w:val="20"/>
          <w:lang w:val="en-US"/>
        </w:rPr>
        <w:t>int</w:t>
      </w:r>
      <w:r w:rsidRPr="00866EC6">
        <w:rPr>
          <w:rFonts w:ascii="Courier New" w:hAnsi="Courier New" w:cs="Courier New"/>
          <w:color w:val="000000"/>
          <w:szCs w:val="20"/>
          <w:lang w:val="en-US"/>
        </w:rPr>
        <w:t>&gt; first;</w:t>
      </w:r>
    </w:p>
    <w:p w:rsidR="00866EC6" w:rsidRPr="00866EC6" w:rsidRDefault="00866EC6" w:rsidP="00866EC6">
      <w:pPr>
        <w:autoSpaceDE w:val="0"/>
        <w:autoSpaceDN w:val="0"/>
        <w:adjustRightInd w:val="0"/>
        <w:spacing w:after="0" w:line="240" w:lineRule="auto"/>
        <w:rPr>
          <w:rFonts w:ascii="Courier New" w:hAnsi="Courier New" w:cs="Courier New"/>
          <w:color w:val="000000"/>
          <w:szCs w:val="20"/>
          <w:lang w:val="en-US"/>
        </w:rPr>
      </w:pPr>
      <w:r w:rsidRPr="00866EC6">
        <w:rPr>
          <w:rFonts w:ascii="Courier New" w:hAnsi="Courier New" w:cs="Courier New"/>
          <w:color w:val="000000"/>
          <w:szCs w:val="20"/>
          <w:lang w:val="en-US"/>
        </w:rPr>
        <w:tab/>
        <w:t>std::</w:t>
      </w:r>
      <w:r w:rsidRPr="00866EC6">
        <w:rPr>
          <w:rFonts w:ascii="Courier New" w:hAnsi="Courier New" w:cs="Courier New"/>
          <w:color w:val="2B91AF"/>
          <w:szCs w:val="20"/>
          <w:lang w:val="en-US"/>
        </w:rPr>
        <w:t>deque</w:t>
      </w:r>
      <w:r w:rsidRPr="00866EC6">
        <w:rPr>
          <w:rFonts w:ascii="Courier New" w:hAnsi="Courier New" w:cs="Courier New"/>
          <w:color w:val="000000"/>
          <w:szCs w:val="20"/>
          <w:lang w:val="en-US"/>
        </w:rPr>
        <w:t>&lt;</w:t>
      </w:r>
      <w:r w:rsidRPr="00866EC6">
        <w:rPr>
          <w:rFonts w:ascii="Courier New" w:hAnsi="Courier New" w:cs="Courier New"/>
          <w:color w:val="0000FF"/>
          <w:szCs w:val="20"/>
          <w:lang w:val="en-US"/>
        </w:rPr>
        <w:t>int</w:t>
      </w:r>
      <w:r w:rsidRPr="00866EC6">
        <w:rPr>
          <w:rFonts w:ascii="Courier New" w:hAnsi="Courier New" w:cs="Courier New"/>
          <w:color w:val="000000"/>
          <w:szCs w:val="20"/>
          <w:lang w:val="en-US"/>
        </w:rPr>
        <w:t>&gt; second;</w:t>
      </w:r>
    </w:p>
    <w:p w:rsidR="00866EC6" w:rsidRPr="00866EC6" w:rsidRDefault="00866EC6" w:rsidP="00866EC6">
      <w:pPr>
        <w:autoSpaceDE w:val="0"/>
        <w:autoSpaceDN w:val="0"/>
        <w:adjustRightInd w:val="0"/>
        <w:spacing w:after="0" w:line="240" w:lineRule="auto"/>
        <w:rPr>
          <w:rFonts w:ascii="Courier New" w:hAnsi="Courier New" w:cs="Courier New"/>
          <w:color w:val="000000"/>
          <w:szCs w:val="20"/>
          <w:lang w:val="en-US"/>
        </w:rPr>
      </w:pPr>
      <w:r w:rsidRPr="00866EC6">
        <w:rPr>
          <w:rFonts w:ascii="Courier New" w:hAnsi="Courier New" w:cs="Courier New"/>
          <w:color w:val="000000"/>
          <w:szCs w:val="20"/>
          <w:lang w:val="en-US"/>
        </w:rPr>
        <w:tab/>
        <w:t>std::</w:t>
      </w:r>
      <w:r w:rsidRPr="00866EC6">
        <w:rPr>
          <w:rFonts w:ascii="Courier New" w:hAnsi="Courier New" w:cs="Courier New"/>
          <w:color w:val="2B91AF"/>
          <w:szCs w:val="20"/>
          <w:lang w:val="en-US"/>
        </w:rPr>
        <w:t>deque</w:t>
      </w:r>
      <w:r w:rsidRPr="00866EC6">
        <w:rPr>
          <w:rFonts w:ascii="Courier New" w:hAnsi="Courier New" w:cs="Courier New"/>
          <w:color w:val="000000"/>
          <w:szCs w:val="20"/>
          <w:lang w:val="en-US"/>
        </w:rPr>
        <w:t>&lt;</w:t>
      </w:r>
      <w:r w:rsidRPr="00866EC6">
        <w:rPr>
          <w:rFonts w:ascii="Courier New" w:hAnsi="Courier New" w:cs="Courier New"/>
          <w:color w:val="0000FF"/>
          <w:szCs w:val="20"/>
          <w:lang w:val="en-US"/>
        </w:rPr>
        <w:t>int</w:t>
      </w:r>
      <w:r w:rsidRPr="00866EC6">
        <w:rPr>
          <w:rFonts w:ascii="Courier New" w:hAnsi="Courier New" w:cs="Courier New"/>
          <w:color w:val="000000"/>
          <w:szCs w:val="20"/>
          <w:lang w:val="en-US"/>
        </w:rPr>
        <w:t>&gt; third;</w:t>
      </w:r>
    </w:p>
    <w:p w:rsidR="00866EC6" w:rsidRPr="00866EC6" w:rsidRDefault="00866EC6" w:rsidP="00866EC6">
      <w:pPr>
        <w:autoSpaceDE w:val="0"/>
        <w:autoSpaceDN w:val="0"/>
        <w:adjustRightInd w:val="0"/>
        <w:spacing w:after="0" w:line="240" w:lineRule="auto"/>
        <w:rPr>
          <w:rFonts w:ascii="Courier New" w:hAnsi="Courier New" w:cs="Courier New"/>
          <w:color w:val="000000"/>
          <w:szCs w:val="20"/>
          <w:lang w:val="en-US"/>
        </w:rPr>
      </w:pPr>
    </w:p>
    <w:p w:rsidR="00866EC6" w:rsidRPr="00866EC6" w:rsidRDefault="00866EC6" w:rsidP="00866EC6">
      <w:pPr>
        <w:autoSpaceDE w:val="0"/>
        <w:autoSpaceDN w:val="0"/>
        <w:adjustRightInd w:val="0"/>
        <w:spacing w:after="0" w:line="240" w:lineRule="auto"/>
        <w:rPr>
          <w:rFonts w:ascii="Courier New" w:hAnsi="Courier New" w:cs="Courier New"/>
          <w:color w:val="000000"/>
          <w:szCs w:val="20"/>
          <w:lang w:val="en-US"/>
        </w:rPr>
      </w:pPr>
      <w:r w:rsidRPr="00866EC6">
        <w:rPr>
          <w:rFonts w:ascii="Courier New" w:hAnsi="Courier New" w:cs="Courier New"/>
          <w:color w:val="000000"/>
          <w:szCs w:val="20"/>
          <w:lang w:val="en-US"/>
        </w:rPr>
        <w:tab/>
        <w:t xml:space="preserve">first.assign(7, 100);          </w:t>
      </w:r>
      <w:r w:rsidRPr="00866EC6">
        <w:rPr>
          <w:rFonts w:ascii="Courier New" w:hAnsi="Courier New" w:cs="Courier New"/>
          <w:color w:val="008000"/>
          <w:szCs w:val="20"/>
          <w:lang w:val="en-US"/>
        </w:rPr>
        <w:t xml:space="preserve">// 7 </w:t>
      </w:r>
      <w:r w:rsidRPr="00866EC6">
        <w:rPr>
          <w:rFonts w:ascii="Courier New" w:hAnsi="Courier New" w:cs="Courier New"/>
          <w:color w:val="008000"/>
          <w:szCs w:val="20"/>
        </w:rPr>
        <w:t>целых</w:t>
      </w:r>
      <w:r w:rsidRPr="00866EC6">
        <w:rPr>
          <w:rFonts w:ascii="Courier New" w:hAnsi="Courier New" w:cs="Courier New"/>
          <w:color w:val="008000"/>
          <w:szCs w:val="20"/>
          <w:lang w:val="en-US"/>
        </w:rPr>
        <w:t xml:space="preserve"> </w:t>
      </w:r>
      <w:r w:rsidRPr="00866EC6">
        <w:rPr>
          <w:rFonts w:ascii="Courier New" w:hAnsi="Courier New" w:cs="Courier New"/>
          <w:color w:val="008000"/>
          <w:szCs w:val="20"/>
        </w:rPr>
        <w:t>чисел</w:t>
      </w:r>
      <w:r w:rsidRPr="00866EC6">
        <w:rPr>
          <w:rFonts w:ascii="Courier New" w:hAnsi="Courier New" w:cs="Courier New"/>
          <w:color w:val="008000"/>
          <w:szCs w:val="20"/>
          <w:lang w:val="en-US"/>
        </w:rPr>
        <w:t xml:space="preserve"> </w:t>
      </w:r>
      <w:r w:rsidRPr="00866EC6">
        <w:rPr>
          <w:rFonts w:ascii="Courier New" w:hAnsi="Courier New" w:cs="Courier New"/>
          <w:color w:val="008000"/>
          <w:szCs w:val="20"/>
        </w:rPr>
        <w:t>со</w:t>
      </w:r>
      <w:r w:rsidRPr="00866EC6">
        <w:rPr>
          <w:rFonts w:ascii="Courier New" w:hAnsi="Courier New" w:cs="Courier New"/>
          <w:color w:val="008000"/>
          <w:szCs w:val="20"/>
          <w:lang w:val="en-US"/>
        </w:rPr>
        <w:t xml:space="preserve"> </w:t>
      </w:r>
      <w:r w:rsidRPr="00866EC6">
        <w:rPr>
          <w:rFonts w:ascii="Courier New" w:hAnsi="Courier New" w:cs="Courier New"/>
          <w:color w:val="008000"/>
          <w:szCs w:val="20"/>
        </w:rPr>
        <w:t>значением</w:t>
      </w:r>
      <w:r w:rsidRPr="00866EC6">
        <w:rPr>
          <w:rFonts w:ascii="Courier New" w:hAnsi="Courier New" w:cs="Courier New"/>
          <w:color w:val="008000"/>
          <w:szCs w:val="20"/>
          <w:lang w:val="en-US"/>
        </w:rPr>
        <w:t xml:space="preserve"> 100</w:t>
      </w:r>
    </w:p>
    <w:p w:rsidR="00866EC6" w:rsidRPr="00866EC6" w:rsidRDefault="00866EC6" w:rsidP="00866EC6">
      <w:pPr>
        <w:autoSpaceDE w:val="0"/>
        <w:autoSpaceDN w:val="0"/>
        <w:adjustRightInd w:val="0"/>
        <w:spacing w:after="0" w:line="240" w:lineRule="auto"/>
        <w:rPr>
          <w:rFonts w:ascii="Courier New" w:hAnsi="Courier New" w:cs="Courier New"/>
          <w:color w:val="000000"/>
          <w:szCs w:val="20"/>
          <w:lang w:val="en-US"/>
        </w:rPr>
      </w:pPr>
    </w:p>
    <w:p w:rsidR="00866EC6" w:rsidRPr="00866EC6" w:rsidRDefault="00866EC6" w:rsidP="00866EC6">
      <w:pPr>
        <w:autoSpaceDE w:val="0"/>
        <w:autoSpaceDN w:val="0"/>
        <w:adjustRightInd w:val="0"/>
        <w:spacing w:after="0" w:line="240" w:lineRule="auto"/>
        <w:rPr>
          <w:rFonts w:ascii="Courier New" w:hAnsi="Courier New" w:cs="Courier New"/>
          <w:color w:val="000000"/>
          <w:szCs w:val="20"/>
          <w:lang w:val="en-US"/>
        </w:rPr>
      </w:pPr>
      <w:r w:rsidRPr="00866EC6">
        <w:rPr>
          <w:rFonts w:ascii="Courier New" w:hAnsi="Courier New" w:cs="Courier New"/>
          <w:color w:val="000000"/>
          <w:szCs w:val="20"/>
          <w:lang w:val="en-US"/>
        </w:rPr>
        <w:tab/>
        <w:t>std::</w:t>
      </w:r>
      <w:r w:rsidRPr="00866EC6">
        <w:rPr>
          <w:rFonts w:ascii="Courier New" w:hAnsi="Courier New" w:cs="Courier New"/>
          <w:color w:val="2B91AF"/>
          <w:szCs w:val="20"/>
          <w:lang w:val="en-US"/>
        </w:rPr>
        <w:t>deque</w:t>
      </w:r>
      <w:r w:rsidRPr="00866EC6">
        <w:rPr>
          <w:rFonts w:ascii="Courier New" w:hAnsi="Courier New" w:cs="Courier New"/>
          <w:color w:val="000000"/>
          <w:szCs w:val="20"/>
          <w:lang w:val="en-US"/>
        </w:rPr>
        <w:t>&lt;</w:t>
      </w:r>
      <w:r w:rsidRPr="00866EC6">
        <w:rPr>
          <w:rFonts w:ascii="Courier New" w:hAnsi="Courier New" w:cs="Courier New"/>
          <w:color w:val="0000FF"/>
          <w:szCs w:val="20"/>
          <w:lang w:val="en-US"/>
        </w:rPr>
        <w:t>int</w:t>
      </w:r>
      <w:r w:rsidRPr="00866EC6">
        <w:rPr>
          <w:rFonts w:ascii="Courier New" w:hAnsi="Courier New" w:cs="Courier New"/>
          <w:color w:val="000000"/>
          <w:szCs w:val="20"/>
          <w:lang w:val="en-US"/>
        </w:rPr>
        <w:t>&gt;::</w:t>
      </w:r>
      <w:r w:rsidRPr="00866EC6">
        <w:rPr>
          <w:rFonts w:ascii="Courier New" w:hAnsi="Courier New" w:cs="Courier New"/>
          <w:color w:val="2B91AF"/>
          <w:szCs w:val="20"/>
          <w:lang w:val="en-US"/>
        </w:rPr>
        <w:t>iterator</w:t>
      </w:r>
      <w:r w:rsidRPr="00866EC6">
        <w:rPr>
          <w:rFonts w:ascii="Courier New" w:hAnsi="Courier New" w:cs="Courier New"/>
          <w:color w:val="000000"/>
          <w:szCs w:val="20"/>
          <w:lang w:val="en-US"/>
        </w:rPr>
        <w:t xml:space="preserve"> it;</w:t>
      </w:r>
    </w:p>
    <w:p w:rsidR="00866EC6" w:rsidRPr="00866EC6" w:rsidRDefault="00866EC6" w:rsidP="00866EC6">
      <w:pPr>
        <w:autoSpaceDE w:val="0"/>
        <w:autoSpaceDN w:val="0"/>
        <w:adjustRightInd w:val="0"/>
        <w:spacing w:after="0" w:line="240" w:lineRule="auto"/>
        <w:rPr>
          <w:rFonts w:ascii="Courier New" w:hAnsi="Courier New" w:cs="Courier New"/>
          <w:color w:val="000000"/>
          <w:szCs w:val="20"/>
          <w:lang w:val="en-US"/>
        </w:rPr>
      </w:pPr>
      <w:r w:rsidRPr="00866EC6">
        <w:rPr>
          <w:rFonts w:ascii="Courier New" w:hAnsi="Courier New" w:cs="Courier New"/>
          <w:color w:val="000000"/>
          <w:szCs w:val="20"/>
          <w:lang w:val="en-US"/>
        </w:rPr>
        <w:tab/>
        <w:t xml:space="preserve">it </w:t>
      </w:r>
      <w:r w:rsidRPr="00866EC6">
        <w:rPr>
          <w:rFonts w:ascii="Courier New" w:hAnsi="Courier New" w:cs="Courier New"/>
          <w:color w:val="008080"/>
          <w:szCs w:val="20"/>
          <w:lang w:val="en-US"/>
        </w:rPr>
        <w:t>=</w:t>
      </w:r>
      <w:r w:rsidRPr="00866EC6">
        <w:rPr>
          <w:rFonts w:ascii="Courier New" w:hAnsi="Courier New" w:cs="Courier New"/>
          <w:color w:val="000000"/>
          <w:szCs w:val="20"/>
          <w:lang w:val="en-US"/>
        </w:rPr>
        <w:t xml:space="preserve"> first.begin() </w:t>
      </w:r>
      <w:r w:rsidRPr="00866EC6">
        <w:rPr>
          <w:rFonts w:ascii="Courier New" w:hAnsi="Courier New" w:cs="Courier New"/>
          <w:color w:val="008080"/>
          <w:szCs w:val="20"/>
          <w:lang w:val="en-US"/>
        </w:rPr>
        <w:t>+</w:t>
      </w:r>
      <w:r w:rsidRPr="00866EC6">
        <w:rPr>
          <w:rFonts w:ascii="Courier New" w:hAnsi="Courier New" w:cs="Courier New"/>
          <w:color w:val="000000"/>
          <w:szCs w:val="20"/>
          <w:lang w:val="en-US"/>
        </w:rPr>
        <w:t xml:space="preserve"> 1;</w:t>
      </w:r>
    </w:p>
    <w:p w:rsidR="00866EC6" w:rsidRPr="00866EC6" w:rsidRDefault="00866EC6" w:rsidP="00866EC6">
      <w:pPr>
        <w:autoSpaceDE w:val="0"/>
        <w:autoSpaceDN w:val="0"/>
        <w:adjustRightInd w:val="0"/>
        <w:spacing w:after="0" w:line="240" w:lineRule="auto"/>
        <w:rPr>
          <w:rFonts w:ascii="Courier New" w:hAnsi="Courier New" w:cs="Courier New"/>
          <w:color w:val="000000"/>
          <w:szCs w:val="20"/>
          <w:lang w:val="en-US"/>
        </w:rPr>
      </w:pPr>
    </w:p>
    <w:p w:rsidR="00866EC6" w:rsidRPr="00866EC6" w:rsidRDefault="00866EC6" w:rsidP="00866EC6">
      <w:pPr>
        <w:autoSpaceDE w:val="0"/>
        <w:autoSpaceDN w:val="0"/>
        <w:adjustRightInd w:val="0"/>
        <w:spacing w:after="0" w:line="240" w:lineRule="auto"/>
        <w:rPr>
          <w:rFonts w:ascii="Courier New" w:hAnsi="Courier New" w:cs="Courier New"/>
          <w:color w:val="000000"/>
          <w:szCs w:val="20"/>
          <w:lang w:val="en-US"/>
        </w:rPr>
      </w:pPr>
      <w:r w:rsidRPr="00866EC6">
        <w:rPr>
          <w:rFonts w:ascii="Courier New" w:hAnsi="Courier New" w:cs="Courier New"/>
          <w:color w:val="000000"/>
          <w:szCs w:val="20"/>
          <w:lang w:val="en-US"/>
        </w:rPr>
        <w:tab/>
        <w:t xml:space="preserve">second.assign(it, first.end() </w:t>
      </w:r>
      <w:r w:rsidRPr="00866EC6">
        <w:rPr>
          <w:rFonts w:ascii="Courier New" w:hAnsi="Courier New" w:cs="Courier New"/>
          <w:color w:val="008080"/>
          <w:szCs w:val="20"/>
          <w:lang w:val="en-US"/>
        </w:rPr>
        <w:t>-</w:t>
      </w:r>
      <w:r w:rsidRPr="00866EC6">
        <w:rPr>
          <w:rFonts w:ascii="Courier New" w:hAnsi="Courier New" w:cs="Courier New"/>
          <w:color w:val="000000"/>
          <w:szCs w:val="20"/>
          <w:lang w:val="en-US"/>
        </w:rPr>
        <w:t xml:space="preserve"> 1); </w:t>
      </w:r>
      <w:r w:rsidRPr="00866EC6">
        <w:rPr>
          <w:rFonts w:ascii="Courier New" w:hAnsi="Courier New" w:cs="Courier New"/>
          <w:color w:val="008000"/>
          <w:szCs w:val="20"/>
          <w:lang w:val="en-US"/>
        </w:rPr>
        <w:t xml:space="preserve">// 5 </w:t>
      </w:r>
      <w:r w:rsidRPr="00866EC6">
        <w:rPr>
          <w:rFonts w:ascii="Courier New" w:hAnsi="Courier New" w:cs="Courier New"/>
          <w:color w:val="008000"/>
          <w:szCs w:val="20"/>
        </w:rPr>
        <w:t>основных</w:t>
      </w:r>
      <w:r w:rsidRPr="00866EC6">
        <w:rPr>
          <w:rFonts w:ascii="Courier New" w:hAnsi="Courier New" w:cs="Courier New"/>
          <w:color w:val="008000"/>
          <w:szCs w:val="20"/>
          <w:lang w:val="en-US"/>
        </w:rPr>
        <w:t xml:space="preserve"> </w:t>
      </w:r>
      <w:r w:rsidRPr="00866EC6">
        <w:rPr>
          <w:rFonts w:ascii="Courier New" w:hAnsi="Courier New" w:cs="Courier New"/>
          <w:color w:val="008000"/>
          <w:szCs w:val="20"/>
        </w:rPr>
        <w:t>значений</w:t>
      </w:r>
      <w:r w:rsidRPr="00866EC6">
        <w:rPr>
          <w:rFonts w:ascii="Courier New" w:hAnsi="Courier New" w:cs="Courier New"/>
          <w:color w:val="008000"/>
          <w:szCs w:val="20"/>
          <w:lang w:val="en-US"/>
        </w:rPr>
        <w:t xml:space="preserve"> </w:t>
      </w:r>
      <w:r w:rsidRPr="00866EC6">
        <w:rPr>
          <w:rFonts w:ascii="Courier New" w:hAnsi="Courier New" w:cs="Courier New"/>
          <w:color w:val="008000"/>
          <w:szCs w:val="20"/>
        </w:rPr>
        <w:t>первого</w:t>
      </w:r>
    </w:p>
    <w:p w:rsidR="00866EC6" w:rsidRPr="00866EC6" w:rsidRDefault="00866EC6" w:rsidP="00866EC6">
      <w:pPr>
        <w:autoSpaceDE w:val="0"/>
        <w:autoSpaceDN w:val="0"/>
        <w:adjustRightInd w:val="0"/>
        <w:spacing w:after="0" w:line="240" w:lineRule="auto"/>
        <w:rPr>
          <w:rFonts w:ascii="Courier New" w:hAnsi="Courier New" w:cs="Courier New"/>
          <w:color w:val="000000"/>
          <w:szCs w:val="20"/>
          <w:lang w:val="en-US"/>
        </w:rPr>
      </w:pPr>
    </w:p>
    <w:p w:rsidR="00866EC6" w:rsidRPr="00866EC6" w:rsidRDefault="00866EC6" w:rsidP="00866EC6">
      <w:pPr>
        <w:autoSpaceDE w:val="0"/>
        <w:autoSpaceDN w:val="0"/>
        <w:adjustRightInd w:val="0"/>
        <w:spacing w:after="0" w:line="240" w:lineRule="auto"/>
        <w:rPr>
          <w:rFonts w:ascii="Courier New" w:hAnsi="Courier New" w:cs="Courier New"/>
          <w:color w:val="000000"/>
          <w:szCs w:val="20"/>
          <w:lang w:val="en-US"/>
        </w:rPr>
      </w:pPr>
      <w:r w:rsidRPr="00866EC6">
        <w:rPr>
          <w:rFonts w:ascii="Courier New" w:hAnsi="Courier New" w:cs="Courier New"/>
          <w:color w:val="000000"/>
          <w:szCs w:val="20"/>
          <w:lang w:val="en-US"/>
        </w:rPr>
        <w:tab/>
      </w:r>
      <w:r w:rsidRPr="00866EC6">
        <w:rPr>
          <w:rFonts w:ascii="Courier New" w:hAnsi="Courier New" w:cs="Courier New"/>
          <w:color w:val="0000FF"/>
          <w:szCs w:val="20"/>
          <w:lang w:val="en-US"/>
        </w:rPr>
        <w:t>int</w:t>
      </w:r>
      <w:r w:rsidRPr="00866EC6">
        <w:rPr>
          <w:rFonts w:ascii="Courier New" w:hAnsi="Courier New" w:cs="Courier New"/>
          <w:color w:val="000000"/>
          <w:szCs w:val="20"/>
          <w:lang w:val="en-US"/>
        </w:rPr>
        <w:t xml:space="preserve"> myints[] = { 1776,7,4 };</w:t>
      </w:r>
    </w:p>
    <w:p w:rsidR="00866EC6" w:rsidRPr="00866EC6" w:rsidRDefault="00866EC6" w:rsidP="00866EC6">
      <w:pPr>
        <w:autoSpaceDE w:val="0"/>
        <w:autoSpaceDN w:val="0"/>
        <w:adjustRightInd w:val="0"/>
        <w:spacing w:after="0" w:line="240" w:lineRule="auto"/>
        <w:rPr>
          <w:rFonts w:ascii="Courier New" w:hAnsi="Courier New" w:cs="Courier New"/>
          <w:color w:val="000000"/>
          <w:szCs w:val="20"/>
          <w:lang w:val="en-US"/>
        </w:rPr>
      </w:pPr>
      <w:r w:rsidRPr="00866EC6">
        <w:rPr>
          <w:rFonts w:ascii="Courier New" w:hAnsi="Courier New" w:cs="Courier New"/>
          <w:color w:val="000000"/>
          <w:szCs w:val="20"/>
          <w:lang w:val="en-US"/>
        </w:rPr>
        <w:tab/>
        <w:t xml:space="preserve">third.assign(myints, myints + 3);   </w:t>
      </w:r>
      <w:r w:rsidRPr="00866EC6">
        <w:rPr>
          <w:rFonts w:ascii="Courier New" w:hAnsi="Courier New" w:cs="Courier New"/>
          <w:color w:val="008000"/>
          <w:szCs w:val="20"/>
          <w:lang w:val="en-US"/>
        </w:rPr>
        <w:t xml:space="preserve">// </w:t>
      </w:r>
      <w:r w:rsidRPr="00866EC6">
        <w:rPr>
          <w:rFonts w:ascii="Courier New" w:hAnsi="Courier New" w:cs="Courier New"/>
          <w:color w:val="008000"/>
          <w:szCs w:val="20"/>
        </w:rPr>
        <w:t>присваивание</w:t>
      </w:r>
      <w:r w:rsidRPr="00866EC6">
        <w:rPr>
          <w:rFonts w:ascii="Courier New" w:hAnsi="Courier New" w:cs="Courier New"/>
          <w:color w:val="008000"/>
          <w:szCs w:val="20"/>
          <w:lang w:val="en-US"/>
        </w:rPr>
        <w:t xml:space="preserve"> </w:t>
      </w:r>
      <w:r w:rsidRPr="00866EC6">
        <w:rPr>
          <w:rFonts w:ascii="Courier New" w:hAnsi="Courier New" w:cs="Courier New"/>
          <w:color w:val="008000"/>
          <w:szCs w:val="20"/>
        </w:rPr>
        <w:t>из</w:t>
      </w:r>
      <w:r w:rsidRPr="00866EC6">
        <w:rPr>
          <w:rFonts w:ascii="Courier New" w:hAnsi="Courier New" w:cs="Courier New"/>
          <w:color w:val="008000"/>
          <w:szCs w:val="20"/>
          <w:lang w:val="en-US"/>
        </w:rPr>
        <w:t xml:space="preserve"> </w:t>
      </w:r>
      <w:r w:rsidRPr="00866EC6">
        <w:rPr>
          <w:rFonts w:ascii="Courier New" w:hAnsi="Courier New" w:cs="Courier New"/>
          <w:color w:val="008000"/>
          <w:szCs w:val="20"/>
        </w:rPr>
        <w:t>массива</w:t>
      </w:r>
    </w:p>
    <w:p w:rsidR="00866EC6" w:rsidRPr="00866EC6" w:rsidRDefault="00866EC6" w:rsidP="00866EC6">
      <w:pPr>
        <w:autoSpaceDE w:val="0"/>
        <w:autoSpaceDN w:val="0"/>
        <w:adjustRightInd w:val="0"/>
        <w:spacing w:after="0" w:line="240" w:lineRule="auto"/>
        <w:rPr>
          <w:rFonts w:ascii="Courier New" w:hAnsi="Courier New" w:cs="Courier New"/>
          <w:color w:val="000000"/>
          <w:szCs w:val="20"/>
          <w:lang w:val="en-US"/>
        </w:rPr>
      </w:pPr>
    </w:p>
    <w:p w:rsidR="00866EC6" w:rsidRPr="00866EC6" w:rsidRDefault="00866EC6" w:rsidP="00866EC6">
      <w:pPr>
        <w:autoSpaceDE w:val="0"/>
        <w:autoSpaceDN w:val="0"/>
        <w:adjustRightInd w:val="0"/>
        <w:spacing w:after="0" w:line="240" w:lineRule="auto"/>
        <w:rPr>
          <w:rFonts w:ascii="Courier New" w:hAnsi="Courier New" w:cs="Courier New"/>
          <w:color w:val="000000"/>
          <w:szCs w:val="20"/>
          <w:lang w:val="en-US"/>
        </w:rPr>
      </w:pPr>
      <w:r w:rsidRPr="00866EC6">
        <w:rPr>
          <w:rFonts w:ascii="Courier New" w:hAnsi="Courier New" w:cs="Courier New"/>
          <w:color w:val="000000"/>
          <w:szCs w:val="20"/>
          <w:lang w:val="en-US"/>
        </w:rPr>
        <w:tab/>
        <w:t xml:space="preserve">std::cout </w:t>
      </w:r>
      <w:r w:rsidRPr="00866EC6">
        <w:rPr>
          <w:rFonts w:ascii="Courier New" w:hAnsi="Courier New" w:cs="Courier New"/>
          <w:color w:val="008080"/>
          <w:szCs w:val="20"/>
          <w:lang w:val="en-US"/>
        </w:rPr>
        <w:t>&lt;&lt;</w:t>
      </w:r>
      <w:r w:rsidRPr="00866EC6">
        <w:rPr>
          <w:rFonts w:ascii="Courier New" w:hAnsi="Courier New" w:cs="Courier New"/>
          <w:color w:val="000000"/>
          <w:szCs w:val="20"/>
          <w:lang w:val="en-US"/>
        </w:rPr>
        <w:t xml:space="preserve"> </w:t>
      </w:r>
      <w:r w:rsidRPr="00866EC6">
        <w:rPr>
          <w:rFonts w:ascii="Courier New" w:hAnsi="Courier New" w:cs="Courier New"/>
          <w:color w:val="A31515"/>
          <w:szCs w:val="20"/>
          <w:lang w:val="en-US"/>
        </w:rPr>
        <w:t>"Size of first: "</w:t>
      </w:r>
      <w:r w:rsidRPr="00866EC6">
        <w:rPr>
          <w:rFonts w:ascii="Courier New" w:hAnsi="Courier New" w:cs="Courier New"/>
          <w:color w:val="000000"/>
          <w:szCs w:val="20"/>
          <w:lang w:val="en-US"/>
        </w:rPr>
        <w:t xml:space="preserve"> </w:t>
      </w:r>
      <w:r w:rsidRPr="00866EC6">
        <w:rPr>
          <w:rFonts w:ascii="Courier New" w:hAnsi="Courier New" w:cs="Courier New"/>
          <w:color w:val="008080"/>
          <w:szCs w:val="20"/>
          <w:lang w:val="en-US"/>
        </w:rPr>
        <w:t>&lt;&lt;</w:t>
      </w:r>
      <w:r w:rsidRPr="00866EC6">
        <w:rPr>
          <w:rFonts w:ascii="Courier New" w:hAnsi="Courier New" w:cs="Courier New"/>
          <w:color w:val="000000"/>
          <w:szCs w:val="20"/>
          <w:lang w:val="en-US"/>
        </w:rPr>
        <w:t xml:space="preserve"> </w:t>
      </w:r>
      <w:r w:rsidRPr="00866EC6">
        <w:rPr>
          <w:rFonts w:ascii="Courier New" w:hAnsi="Courier New" w:cs="Courier New"/>
          <w:color w:val="0000FF"/>
          <w:szCs w:val="20"/>
          <w:lang w:val="en-US"/>
        </w:rPr>
        <w:t>int</w:t>
      </w:r>
      <w:r w:rsidRPr="00866EC6">
        <w:rPr>
          <w:rFonts w:ascii="Courier New" w:hAnsi="Courier New" w:cs="Courier New"/>
          <w:color w:val="000000"/>
          <w:szCs w:val="20"/>
          <w:lang w:val="en-US"/>
        </w:rPr>
        <w:t xml:space="preserve">(first.size()) </w:t>
      </w:r>
      <w:r w:rsidRPr="00866EC6">
        <w:rPr>
          <w:rFonts w:ascii="Courier New" w:hAnsi="Courier New" w:cs="Courier New"/>
          <w:color w:val="008080"/>
          <w:szCs w:val="20"/>
          <w:lang w:val="en-US"/>
        </w:rPr>
        <w:t>&lt;&lt;</w:t>
      </w:r>
      <w:r w:rsidRPr="00866EC6">
        <w:rPr>
          <w:rFonts w:ascii="Courier New" w:hAnsi="Courier New" w:cs="Courier New"/>
          <w:color w:val="000000"/>
          <w:szCs w:val="20"/>
          <w:lang w:val="en-US"/>
        </w:rPr>
        <w:t xml:space="preserve"> </w:t>
      </w:r>
      <w:r w:rsidRPr="00866EC6">
        <w:rPr>
          <w:rFonts w:ascii="Courier New" w:hAnsi="Courier New" w:cs="Courier New"/>
          <w:color w:val="A31515"/>
          <w:szCs w:val="20"/>
          <w:lang w:val="en-US"/>
        </w:rPr>
        <w:t>'\n'</w:t>
      </w:r>
      <w:r w:rsidRPr="00866EC6">
        <w:rPr>
          <w:rFonts w:ascii="Courier New" w:hAnsi="Courier New" w:cs="Courier New"/>
          <w:color w:val="000000"/>
          <w:szCs w:val="20"/>
          <w:lang w:val="en-US"/>
        </w:rPr>
        <w:t>;</w:t>
      </w:r>
    </w:p>
    <w:p w:rsidR="00866EC6" w:rsidRPr="00866EC6" w:rsidRDefault="00866EC6" w:rsidP="00866EC6">
      <w:pPr>
        <w:autoSpaceDE w:val="0"/>
        <w:autoSpaceDN w:val="0"/>
        <w:adjustRightInd w:val="0"/>
        <w:spacing w:after="0" w:line="240" w:lineRule="auto"/>
        <w:rPr>
          <w:rFonts w:ascii="Courier New" w:hAnsi="Courier New" w:cs="Courier New"/>
          <w:color w:val="000000"/>
          <w:szCs w:val="20"/>
          <w:lang w:val="en-US"/>
        </w:rPr>
      </w:pPr>
      <w:r w:rsidRPr="00866EC6">
        <w:rPr>
          <w:rFonts w:ascii="Courier New" w:hAnsi="Courier New" w:cs="Courier New"/>
          <w:color w:val="000000"/>
          <w:szCs w:val="20"/>
          <w:lang w:val="en-US"/>
        </w:rPr>
        <w:tab/>
        <w:t xml:space="preserve">std::cout </w:t>
      </w:r>
      <w:r w:rsidRPr="00866EC6">
        <w:rPr>
          <w:rFonts w:ascii="Courier New" w:hAnsi="Courier New" w:cs="Courier New"/>
          <w:color w:val="008080"/>
          <w:szCs w:val="20"/>
          <w:lang w:val="en-US"/>
        </w:rPr>
        <w:t>&lt;&lt;</w:t>
      </w:r>
      <w:r w:rsidRPr="00866EC6">
        <w:rPr>
          <w:rFonts w:ascii="Courier New" w:hAnsi="Courier New" w:cs="Courier New"/>
          <w:color w:val="000000"/>
          <w:szCs w:val="20"/>
          <w:lang w:val="en-US"/>
        </w:rPr>
        <w:t xml:space="preserve"> </w:t>
      </w:r>
      <w:r w:rsidRPr="00866EC6">
        <w:rPr>
          <w:rFonts w:ascii="Courier New" w:hAnsi="Courier New" w:cs="Courier New"/>
          <w:color w:val="A31515"/>
          <w:szCs w:val="20"/>
          <w:lang w:val="en-US"/>
        </w:rPr>
        <w:t>"Size of second: "</w:t>
      </w:r>
      <w:r w:rsidRPr="00866EC6">
        <w:rPr>
          <w:rFonts w:ascii="Courier New" w:hAnsi="Courier New" w:cs="Courier New"/>
          <w:color w:val="000000"/>
          <w:szCs w:val="20"/>
          <w:lang w:val="en-US"/>
        </w:rPr>
        <w:t xml:space="preserve"> </w:t>
      </w:r>
      <w:r w:rsidRPr="00866EC6">
        <w:rPr>
          <w:rFonts w:ascii="Courier New" w:hAnsi="Courier New" w:cs="Courier New"/>
          <w:color w:val="008080"/>
          <w:szCs w:val="20"/>
          <w:lang w:val="en-US"/>
        </w:rPr>
        <w:t>&lt;&lt;</w:t>
      </w:r>
      <w:r w:rsidRPr="00866EC6">
        <w:rPr>
          <w:rFonts w:ascii="Courier New" w:hAnsi="Courier New" w:cs="Courier New"/>
          <w:color w:val="000000"/>
          <w:szCs w:val="20"/>
          <w:lang w:val="en-US"/>
        </w:rPr>
        <w:t xml:space="preserve"> </w:t>
      </w:r>
      <w:r w:rsidRPr="00866EC6">
        <w:rPr>
          <w:rFonts w:ascii="Courier New" w:hAnsi="Courier New" w:cs="Courier New"/>
          <w:color w:val="0000FF"/>
          <w:szCs w:val="20"/>
          <w:lang w:val="en-US"/>
        </w:rPr>
        <w:t>int</w:t>
      </w:r>
      <w:r w:rsidRPr="00866EC6">
        <w:rPr>
          <w:rFonts w:ascii="Courier New" w:hAnsi="Courier New" w:cs="Courier New"/>
          <w:color w:val="000000"/>
          <w:szCs w:val="20"/>
          <w:lang w:val="en-US"/>
        </w:rPr>
        <w:t xml:space="preserve">(second.size()) </w:t>
      </w:r>
      <w:r w:rsidRPr="00866EC6">
        <w:rPr>
          <w:rFonts w:ascii="Courier New" w:hAnsi="Courier New" w:cs="Courier New"/>
          <w:color w:val="008080"/>
          <w:szCs w:val="20"/>
          <w:lang w:val="en-US"/>
        </w:rPr>
        <w:t>&lt;&lt;</w:t>
      </w:r>
      <w:r w:rsidRPr="00866EC6">
        <w:rPr>
          <w:rFonts w:ascii="Courier New" w:hAnsi="Courier New" w:cs="Courier New"/>
          <w:color w:val="000000"/>
          <w:szCs w:val="20"/>
          <w:lang w:val="en-US"/>
        </w:rPr>
        <w:t xml:space="preserve"> </w:t>
      </w:r>
      <w:r w:rsidRPr="00866EC6">
        <w:rPr>
          <w:rFonts w:ascii="Courier New" w:hAnsi="Courier New" w:cs="Courier New"/>
          <w:color w:val="A31515"/>
          <w:szCs w:val="20"/>
          <w:lang w:val="en-US"/>
        </w:rPr>
        <w:t>'\n'</w:t>
      </w:r>
      <w:r w:rsidRPr="00866EC6">
        <w:rPr>
          <w:rFonts w:ascii="Courier New" w:hAnsi="Courier New" w:cs="Courier New"/>
          <w:color w:val="000000"/>
          <w:szCs w:val="20"/>
          <w:lang w:val="en-US"/>
        </w:rPr>
        <w:t>;</w:t>
      </w:r>
    </w:p>
    <w:p w:rsidR="00866EC6" w:rsidRPr="00866EC6" w:rsidRDefault="00866EC6" w:rsidP="00866EC6">
      <w:pPr>
        <w:autoSpaceDE w:val="0"/>
        <w:autoSpaceDN w:val="0"/>
        <w:adjustRightInd w:val="0"/>
        <w:spacing w:after="0" w:line="240" w:lineRule="auto"/>
        <w:rPr>
          <w:rFonts w:ascii="Courier New" w:hAnsi="Courier New" w:cs="Courier New"/>
          <w:color w:val="000000"/>
          <w:szCs w:val="20"/>
          <w:lang w:val="en-US"/>
        </w:rPr>
      </w:pPr>
      <w:r w:rsidRPr="00866EC6">
        <w:rPr>
          <w:rFonts w:ascii="Courier New" w:hAnsi="Courier New" w:cs="Courier New"/>
          <w:color w:val="000000"/>
          <w:szCs w:val="20"/>
          <w:lang w:val="en-US"/>
        </w:rPr>
        <w:tab/>
        <w:t xml:space="preserve">std::cout </w:t>
      </w:r>
      <w:r w:rsidRPr="00866EC6">
        <w:rPr>
          <w:rFonts w:ascii="Courier New" w:hAnsi="Courier New" w:cs="Courier New"/>
          <w:color w:val="008080"/>
          <w:szCs w:val="20"/>
          <w:lang w:val="en-US"/>
        </w:rPr>
        <w:t>&lt;&lt;</w:t>
      </w:r>
      <w:r w:rsidRPr="00866EC6">
        <w:rPr>
          <w:rFonts w:ascii="Courier New" w:hAnsi="Courier New" w:cs="Courier New"/>
          <w:color w:val="000000"/>
          <w:szCs w:val="20"/>
          <w:lang w:val="en-US"/>
        </w:rPr>
        <w:t xml:space="preserve"> </w:t>
      </w:r>
      <w:r w:rsidRPr="00866EC6">
        <w:rPr>
          <w:rFonts w:ascii="Courier New" w:hAnsi="Courier New" w:cs="Courier New"/>
          <w:color w:val="A31515"/>
          <w:szCs w:val="20"/>
          <w:lang w:val="en-US"/>
        </w:rPr>
        <w:t>"Size of third: "</w:t>
      </w:r>
      <w:r w:rsidRPr="00866EC6">
        <w:rPr>
          <w:rFonts w:ascii="Courier New" w:hAnsi="Courier New" w:cs="Courier New"/>
          <w:color w:val="000000"/>
          <w:szCs w:val="20"/>
          <w:lang w:val="en-US"/>
        </w:rPr>
        <w:t xml:space="preserve"> </w:t>
      </w:r>
      <w:r w:rsidRPr="00866EC6">
        <w:rPr>
          <w:rFonts w:ascii="Courier New" w:hAnsi="Courier New" w:cs="Courier New"/>
          <w:color w:val="008080"/>
          <w:szCs w:val="20"/>
          <w:lang w:val="en-US"/>
        </w:rPr>
        <w:t>&lt;&lt;</w:t>
      </w:r>
      <w:r w:rsidRPr="00866EC6">
        <w:rPr>
          <w:rFonts w:ascii="Courier New" w:hAnsi="Courier New" w:cs="Courier New"/>
          <w:color w:val="000000"/>
          <w:szCs w:val="20"/>
          <w:lang w:val="en-US"/>
        </w:rPr>
        <w:t xml:space="preserve"> </w:t>
      </w:r>
      <w:r w:rsidRPr="00866EC6">
        <w:rPr>
          <w:rFonts w:ascii="Courier New" w:hAnsi="Courier New" w:cs="Courier New"/>
          <w:color w:val="0000FF"/>
          <w:szCs w:val="20"/>
          <w:lang w:val="en-US"/>
        </w:rPr>
        <w:t>int</w:t>
      </w:r>
      <w:r w:rsidRPr="00866EC6">
        <w:rPr>
          <w:rFonts w:ascii="Courier New" w:hAnsi="Courier New" w:cs="Courier New"/>
          <w:color w:val="000000"/>
          <w:szCs w:val="20"/>
          <w:lang w:val="en-US"/>
        </w:rPr>
        <w:t xml:space="preserve">(third.size()) </w:t>
      </w:r>
      <w:r w:rsidRPr="00866EC6">
        <w:rPr>
          <w:rFonts w:ascii="Courier New" w:hAnsi="Courier New" w:cs="Courier New"/>
          <w:color w:val="008080"/>
          <w:szCs w:val="20"/>
          <w:lang w:val="en-US"/>
        </w:rPr>
        <w:t>&lt;&lt;</w:t>
      </w:r>
      <w:r w:rsidRPr="00866EC6">
        <w:rPr>
          <w:rFonts w:ascii="Courier New" w:hAnsi="Courier New" w:cs="Courier New"/>
          <w:color w:val="000000"/>
          <w:szCs w:val="20"/>
          <w:lang w:val="en-US"/>
        </w:rPr>
        <w:t xml:space="preserve"> </w:t>
      </w:r>
      <w:r w:rsidRPr="00866EC6">
        <w:rPr>
          <w:rFonts w:ascii="Courier New" w:hAnsi="Courier New" w:cs="Courier New"/>
          <w:color w:val="A31515"/>
          <w:szCs w:val="20"/>
          <w:lang w:val="en-US"/>
        </w:rPr>
        <w:t>'\n'</w:t>
      </w:r>
      <w:r w:rsidRPr="00866EC6">
        <w:rPr>
          <w:rFonts w:ascii="Courier New" w:hAnsi="Courier New" w:cs="Courier New"/>
          <w:color w:val="000000"/>
          <w:szCs w:val="20"/>
          <w:lang w:val="en-US"/>
        </w:rPr>
        <w:t>;</w:t>
      </w:r>
    </w:p>
    <w:p w:rsidR="00866EC6" w:rsidRPr="00866EC6" w:rsidRDefault="00866EC6" w:rsidP="00866EC6">
      <w:pPr>
        <w:autoSpaceDE w:val="0"/>
        <w:autoSpaceDN w:val="0"/>
        <w:adjustRightInd w:val="0"/>
        <w:spacing w:after="0" w:line="240" w:lineRule="auto"/>
        <w:rPr>
          <w:rFonts w:ascii="Courier New" w:hAnsi="Courier New" w:cs="Courier New"/>
          <w:color w:val="000000"/>
          <w:szCs w:val="20"/>
        </w:rPr>
      </w:pPr>
      <w:r w:rsidRPr="00866EC6">
        <w:rPr>
          <w:rFonts w:ascii="Courier New" w:hAnsi="Courier New" w:cs="Courier New"/>
          <w:color w:val="000000"/>
          <w:szCs w:val="20"/>
          <w:lang w:val="en-US"/>
        </w:rPr>
        <w:tab/>
      </w:r>
      <w:r w:rsidRPr="00866EC6">
        <w:rPr>
          <w:rFonts w:ascii="Courier New" w:hAnsi="Courier New" w:cs="Courier New"/>
          <w:color w:val="0000FF"/>
          <w:szCs w:val="20"/>
        </w:rPr>
        <w:t>return</w:t>
      </w:r>
      <w:r w:rsidRPr="00866EC6">
        <w:rPr>
          <w:rFonts w:ascii="Courier New" w:hAnsi="Courier New" w:cs="Courier New"/>
          <w:color w:val="000000"/>
          <w:szCs w:val="20"/>
        </w:rPr>
        <w:t xml:space="preserve"> 0;</w:t>
      </w:r>
    </w:p>
    <w:p w:rsidR="00866EC6" w:rsidRPr="00866EC6" w:rsidRDefault="00866EC6" w:rsidP="00866EC6">
      <w:pPr>
        <w:spacing w:after="80"/>
        <w:jc w:val="both"/>
        <w:rPr>
          <w:rFonts w:ascii="Courier New" w:hAnsi="Courier New" w:cs="Courier New"/>
          <w:color w:val="000000"/>
          <w:szCs w:val="20"/>
        </w:rPr>
      </w:pPr>
      <w:r w:rsidRPr="00866EC6">
        <w:rPr>
          <w:rFonts w:ascii="Courier New" w:hAnsi="Courier New" w:cs="Courier New"/>
          <w:color w:val="000000"/>
          <w:szCs w:val="20"/>
        </w:rPr>
        <w:t xml:space="preserve">} </w:t>
      </w:r>
    </w:p>
    <w:p w:rsidR="00DC69A9" w:rsidRDefault="00DC69A9" w:rsidP="00866EC6">
      <w:pPr>
        <w:spacing w:after="80"/>
        <w:ind w:firstLine="567"/>
        <w:jc w:val="both"/>
        <w:rPr>
          <w:rFonts w:cs="Arial"/>
          <w:color w:val="000000"/>
          <w:szCs w:val="20"/>
        </w:rPr>
      </w:pPr>
      <w:r>
        <w:rPr>
          <w:rFonts w:cs="Arial"/>
          <w:color w:val="000000"/>
          <w:szCs w:val="20"/>
        </w:rPr>
        <w:t>Результат работы программы:</w:t>
      </w:r>
    </w:p>
    <w:p w:rsidR="00DC69A9" w:rsidRDefault="00DC69A9" w:rsidP="00DC69A9">
      <w:pPr>
        <w:spacing w:after="0"/>
        <w:jc w:val="both"/>
        <w:rPr>
          <w:rFonts w:cs="Arial"/>
          <w:color w:val="000000"/>
          <w:szCs w:val="20"/>
        </w:rPr>
      </w:pPr>
      <w:r w:rsidRPr="00233053">
        <w:rPr>
          <w:rFonts w:cs="Arial"/>
          <w:noProof/>
          <w:color w:val="000000"/>
          <w:szCs w:val="20"/>
          <w:lang w:eastAsia="ru-RU"/>
        </w:rPr>
        <w:drawing>
          <wp:inline distT="0" distB="0" distL="0" distR="0" wp14:anchorId="1E9AE66A" wp14:editId="378624BC">
            <wp:extent cx="1571844" cy="676369"/>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71844" cy="676369"/>
                    </a:xfrm>
                    <a:prstGeom prst="rect">
                      <a:avLst/>
                    </a:prstGeom>
                  </pic:spPr>
                </pic:pic>
              </a:graphicData>
            </a:graphic>
          </wp:inline>
        </w:drawing>
      </w:r>
    </w:p>
    <w:p w:rsidR="00DC69A9" w:rsidRPr="00DC69A9" w:rsidRDefault="00E02D8B" w:rsidP="00DC69A9">
      <w:pPr>
        <w:spacing w:before="80" w:after="80"/>
        <w:jc w:val="both"/>
        <w:rPr>
          <w:rFonts w:cs="Arial"/>
          <w:szCs w:val="20"/>
        </w:rPr>
      </w:pPr>
      <w:hyperlink w:anchor="_Последовательные_контейнеры" w:history="1">
        <w:r w:rsidR="00DC69A9" w:rsidRPr="003143A7">
          <w:rPr>
            <w:rStyle w:val="a4"/>
            <w:rFonts w:cs="Arial"/>
            <w:szCs w:val="20"/>
            <w:lang w:val="en-US"/>
          </w:rPr>
          <w:t>&lt;</w:t>
        </w:r>
        <w:r w:rsidR="00DC69A9" w:rsidRPr="003143A7">
          <w:rPr>
            <w:rStyle w:val="a4"/>
            <w:rFonts w:cs="Arial"/>
            <w:szCs w:val="20"/>
          </w:rPr>
          <w:t>Последовательные контейнеры</w:t>
        </w:r>
        <w:r w:rsidR="00DC69A9" w:rsidRPr="003143A7">
          <w:rPr>
            <w:rStyle w:val="a4"/>
            <w:rFonts w:cs="Arial"/>
            <w:szCs w:val="20"/>
            <w:lang w:val="en-US"/>
          </w:rPr>
          <w:t>&gt;</w:t>
        </w:r>
      </w:hyperlink>
    </w:p>
    <w:p w:rsidR="00DC69A9" w:rsidRPr="00DC69A9" w:rsidRDefault="002F6C00"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82" w:name="_deque::emplace"/>
      <w:bookmarkEnd w:id="82"/>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Pr>
          <w:rFonts w:ascii="Arial" w:hAnsi="Arial" w:cs="Arial"/>
          <w:b/>
          <w:i w:val="0"/>
          <w:color w:val="000000" w:themeColor="text1"/>
          <w:szCs w:val="20"/>
          <w:lang w:val="en-US"/>
        </w:rPr>
        <w:t>emplace</w:t>
      </w:r>
    </w:p>
    <w:p w:rsidR="008C4C5E" w:rsidRDefault="008C4C5E" w:rsidP="00DC69A9">
      <w:pPr>
        <w:spacing w:after="0"/>
        <w:ind w:firstLine="567"/>
        <w:jc w:val="both"/>
        <w:rPr>
          <w:rFonts w:cs="Arial"/>
          <w:color w:val="000000" w:themeColor="text1"/>
          <w:szCs w:val="20"/>
        </w:rPr>
      </w:pPr>
      <w:r w:rsidRPr="008C4C5E">
        <w:rPr>
          <w:rFonts w:cs="Arial"/>
          <w:color w:val="000000" w:themeColor="text1"/>
          <w:szCs w:val="20"/>
        </w:rPr>
        <w:t>emplace - вставляет элемент с использованием конструктора на месте.</w:t>
      </w:r>
    </w:p>
    <w:p w:rsidR="00DC69A9" w:rsidRDefault="00DC69A9" w:rsidP="00DC69A9">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emplace</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sidR="004B63F2">
        <w:rPr>
          <w:rFonts w:cs="Arial"/>
          <w:color w:val="000000" w:themeColor="text1"/>
          <w:szCs w:val="20"/>
        </w:rPr>
        <w:t>::</w:t>
      </w:r>
      <w:r w:rsidR="004B63F2">
        <w:rPr>
          <w:rFonts w:cs="Arial"/>
          <w:color w:val="000000" w:themeColor="text1"/>
          <w:szCs w:val="20"/>
          <w:lang w:val="en-US"/>
        </w:rPr>
        <w:t>deque</w:t>
      </w:r>
      <w:r>
        <w:rPr>
          <w:rFonts w:cs="Arial"/>
          <w:color w:val="000000" w:themeColor="text1"/>
          <w:szCs w:val="20"/>
        </w:rPr>
        <w:t>:</w:t>
      </w:r>
    </w:p>
    <w:p w:rsidR="00DC69A9" w:rsidRPr="004B63F2" w:rsidRDefault="00DC69A9" w:rsidP="004B63F2">
      <w:pPr>
        <w:spacing w:after="0"/>
        <w:jc w:val="both"/>
        <w:rPr>
          <w:rFonts w:ascii="Courier New" w:hAnsi="Courier New" w:cs="Courier New"/>
          <w:color w:val="000000" w:themeColor="text1"/>
          <w:szCs w:val="20"/>
        </w:rPr>
      </w:pPr>
    </w:p>
    <w:p w:rsidR="004B63F2" w:rsidRPr="004B63F2" w:rsidRDefault="004B63F2" w:rsidP="004B63F2">
      <w:pPr>
        <w:autoSpaceDE w:val="0"/>
        <w:autoSpaceDN w:val="0"/>
        <w:adjustRightInd w:val="0"/>
        <w:spacing w:after="0" w:line="240" w:lineRule="auto"/>
        <w:rPr>
          <w:rFonts w:ascii="Courier New" w:hAnsi="Courier New" w:cs="Courier New"/>
          <w:color w:val="000000"/>
          <w:szCs w:val="20"/>
          <w:lang w:val="en-US"/>
        </w:rPr>
      </w:pPr>
      <w:r w:rsidRPr="004B63F2">
        <w:rPr>
          <w:rFonts w:ascii="Courier New" w:hAnsi="Courier New" w:cs="Courier New"/>
          <w:color w:val="808080"/>
          <w:szCs w:val="20"/>
          <w:lang w:val="en-US"/>
        </w:rPr>
        <w:t>#include</w:t>
      </w:r>
      <w:r w:rsidRPr="004B63F2">
        <w:rPr>
          <w:rFonts w:ascii="Courier New" w:hAnsi="Courier New" w:cs="Courier New"/>
          <w:color w:val="000000"/>
          <w:szCs w:val="20"/>
          <w:lang w:val="en-US"/>
        </w:rPr>
        <w:t xml:space="preserve"> </w:t>
      </w:r>
      <w:r w:rsidRPr="004B63F2">
        <w:rPr>
          <w:rFonts w:ascii="Courier New" w:hAnsi="Courier New" w:cs="Courier New"/>
          <w:color w:val="A31515"/>
          <w:szCs w:val="20"/>
          <w:lang w:val="en-US"/>
        </w:rPr>
        <w:t>&lt;iostream&gt;</w:t>
      </w:r>
    </w:p>
    <w:p w:rsidR="004B63F2" w:rsidRPr="004B63F2" w:rsidRDefault="004B63F2" w:rsidP="004B63F2">
      <w:pPr>
        <w:autoSpaceDE w:val="0"/>
        <w:autoSpaceDN w:val="0"/>
        <w:adjustRightInd w:val="0"/>
        <w:spacing w:after="0" w:line="240" w:lineRule="auto"/>
        <w:rPr>
          <w:rFonts w:ascii="Courier New" w:hAnsi="Courier New" w:cs="Courier New"/>
          <w:color w:val="000000"/>
          <w:szCs w:val="20"/>
          <w:lang w:val="en-US"/>
        </w:rPr>
      </w:pPr>
      <w:r w:rsidRPr="004B63F2">
        <w:rPr>
          <w:rFonts w:ascii="Courier New" w:hAnsi="Courier New" w:cs="Courier New"/>
          <w:color w:val="808080"/>
          <w:szCs w:val="20"/>
          <w:lang w:val="en-US"/>
        </w:rPr>
        <w:t>#include</w:t>
      </w:r>
      <w:r w:rsidRPr="004B63F2">
        <w:rPr>
          <w:rFonts w:ascii="Courier New" w:hAnsi="Courier New" w:cs="Courier New"/>
          <w:color w:val="000000"/>
          <w:szCs w:val="20"/>
          <w:lang w:val="en-US"/>
        </w:rPr>
        <w:t xml:space="preserve"> </w:t>
      </w:r>
      <w:r w:rsidRPr="004B63F2">
        <w:rPr>
          <w:rFonts w:ascii="Courier New" w:hAnsi="Courier New" w:cs="Courier New"/>
          <w:color w:val="A31515"/>
          <w:szCs w:val="20"/>
          <w:lang w:val="en-US"/>
        </w:rPr>
        <w:t>&lt;deque&gt;</w:t>
      </w:r>
    </w:p>
    <w:p w:rsidR="004B63F2" w:rsidRPr="004B63F2" w:rsidRDefault="004B63F2" w:rsidP="004B63F2">
      <w:pPr>
        <w:autoSpaceDE w:val="0"/>
        <w:autoSpaceDN w:val="0"/>
        <w:adjustRightInd w:val="0"/>
        <w:spacing w:after="0" w:line="240" w:lineRule="auto"/>
        <w:rPr>
          <w:rFonts w:ascii="Courier New" w:hAnsi="Courier New" w:cs="Courier New"/>
          <w:color w:val="000000"/>
          <w:szCs w:val="20"/>
          <w:lang w:val="en-US"/>
        </w:rPr>
      </w:pPr>
    </w:p>
    <w:p w:rsidR="004B63F2" w:rsidRPr="004B63F2" w:rsidRDefault="004B63F2" w:rsidP="004B63F2">
      <w:pPr>
        <w:autoSpaceDE w:val="0"/>
        <w:autoSpaceDN w:val="0"/>
        <w:adjustRightInd w:val="0"/>
        <w:spacing w:after="0" w:line="240" w:lineRule="auto"/>
        <w:rPr>
          <w:rFonts w:ascii="Courier New" w:hAnsi="Courier New" w:cs="Courier New"/>
          <w:color w:val="000000"/>
          <w:szCs w:val="20"/>
          <w:lang w:val="en-US"/>
        </w:rPr>
      </w:pPr>
      <w:r w:rsidRPr="004B63F2">
        <w:rPr>
          <w:rFonts w:ascii="Courier New" w:hAnsi="Courier New" w:cs="Courier New"/>
          <w:color w:val="0000FF"/>
          <w:szCs w:val="20"/>
          <w:lang w:val="en-US"/>
        </w:rPr>
        <w:t>int</w:t>
      </w:r>
      <w:r w:rsidRPr="004B63F2">
        <w:rPr>
          <w:rFonts w:ascii="Courier New" w:hAnsi="Courier New" w:cs="Courier New"/>
          <w:color w:val="000000"/>
          <w:szCs w:val="20"/>
          <w:lang w:val="en-US"/>
        </w:rPr>
        <w:t xml:space="preserve"> main() {</w:t>
      </w:r>
    </w:p>
    <w:p w:rsidR="004B63F2" w:rsidRPr="004B63F2" w:rsidRDefault="004B63F2" w:rsidP="004B63F2">
      <w:pPr>
        <w:autoSpaceDE w:val="0"/>
        <w:autoSpaceDN w:val="0"/>
        <w:adjustRightInd w:val="0"/>
        <w:spacing w:after="0" w:line="240" w:lineRule="auto"/>
        <w:rPr>
          <w:rFonts w:ascii="Courier New" w:hAnsi="Courier New" w:cs="Courier New"/>
          <w:color w:val="000000"/>
          <w:szCs w:val="20"/>
          <w:lang w:val="en-US"/>
        </w:rPr>
      </w:pPr>
      <w:r w:rsidRPr="004B63F2">
        <w:rPr>
          <w:rFonts w:ascii="Courier New" w:hAnsi="Courier New" w:cs="Courier New"/>
          <w:color w:val="000000"/>
          <w:szCs w:val="20"/>
          <w:lang w:val="en-US"/>
        </w:rPr>
        <w:t xml:space="preserve">    std::</w:t>
      </w:r>
      <w:r w:rsidRPr="004B63F2">
        <w:rPr>
          <w:rFonts w:ascii="Courier New" w:hAnsi="Courier New" w:cs="Courier New"/>
          <w:color w:val="2B91AF"/>
          <w:szCs w:val="20"/>
          <w:lang w:val="en-US"/>
        </w:rPr>
        <w:t>deque</w:t>
      </w:r>
      <w:r w:rsidRPr="004B63F2">
        <w:rPr>
          <w:rFonts w:ascii="Courier New" w:hAnsi="Courier New" w:cs="Courier New"/>
          <w:color w:val="000000"/>
          <w:szCs w:val="20"/>
          <w:lang w:val="en-US"/>
        </w:rPr>
        <w:t>&lt;</w:t>
      </w:r>
      <w:r w:rsidRPr="004B63F2">
        <w:rPr>
          <w:rFonts w:ascii="Courier New" w:hAnsi="Courier New" w:cs="Courier New"/>
          <w:color w:val="0000FF"/>
          <w:szCs w:val="20"/>
          <w:lang w:val="en-US"/>
        </w:rPr>
        <w:t>int</w:t>
      </w:r>
      <w:r w:rsidRPr="004B63F2">
        <w:rPr>
          <w:rFonts w:ascii="Courier New" w:hAnsi="Courier New" w:cs="Courier New"/>
          <w:color w:val="000000"/>
          <w:szCs w:val="20"/>
          <w:lang w:val="en-US"/>
        </w:rPr>
        <w:t>&gt; mydeque = { 10,20,30 };</w:t>
      </w:r>
    </w:p>
    <w:p w:rsidR="004B63F2" w:rsidRPr="004B63F2" w:rsidRDefault="004B63F2" w:rsidP="004B63F2">
      <w:pPr>
        <w:autoSpaceDE w:val="0"/>
        <w:autoSpaceDN w:val="0"/>
        <w:adjustRightInd w:val="0"/>
        <w:spacing w:after="0" w:line="240" w:lineRule="auto"/>
        <w:rPr>
          <w:rFonts w:ascii="Courier New" w:hAnsi="Courier New" w:cs="Courier New"/>
          <w:color w:val="000000"/>
          <w:szCs w:val="20"/>
          <w:lang w:val="en-US"/>
        </w:rPr>
      </w:pPr>
    </w:p>
    <w:p w:rsidR="004B63F2" w:rsidRPr="004B63F2" w:rsidRDefault="004B63F2" w:rsidP="004B63F2">
      <w:pPr>
        <w:autoSpaceDE w:val="0"/>
        <w:autoSpaceDN w:val="0"/>
        <w:adjustRightInd w:val="0"/>
        <w:spacing w:after="0" w:line="240" w:lineRule="auto"/>
        <w:rPr>
          <w:rFonts w:ascii="Courier New" w:hAnsi="Courier New" w:cs="Courier New"/>
          <w:color w:val="000000"/>
          <w:szCs w:val="20"/>
          <w:lang w:val="en-US"/>
        </w:rPr>
      </w:pPr>
      <w:r w:rsidRPr="004B63F2">
        <w:rPr>
          <w:rFonts w:ascii="Courier New" w:hAnsi="Courier New" w:cs="Courier New"/>
          <w:color w:val="000000"/>
          <w:szCs w:val="20"/>
          <w:lang w:val="en-US"/>
        </w:rPr>
        <w:t xml:space="preserve">    </w:t>
      </w:r>
      <w:r w:rsidRPr="004B63F2">
        <w:rPr>
          <w:rFonts w:ascii="Courier New" w:hAnsi="Courier New" w:cs="Courier New"/>
          <w:color w:val="0000FF"/>
          <w:szCs w:val="20"/>
          <w:lang w:val="en-US"/>
        </w:rPr>
        <w:t>auto</w:t>
      </w:r>
      <w:r w:rsidRPr="004B63F2">
        <w:rPr>
          <w:rFonts w:ascii="Courier New" w:hAnsi="Courier New" w:cs="Courier New"/>
          <w:color w:val="000000"/>
          <w:szCs w:val="20"/>
          <w:lang w:val="en-US"/>
        </w:rPr>
        <w:t xml:space="preserve"> it = mydeque.emplace(mydeque.begin() </w:t>
      </w:r>
      <w:r w:rsidRPr="004B63F2">
        <w:rPr>
          <w:rFonts w:ascii="Courier New" w:hAnsi="Courier New" w:cs="Courier New"/>
          <w:color w:val="008080"/>
          <w:szCs w:val="20"/>
          <w:lang w:val="en-US"/>
        </w:rPr>
        <w:t>+</w:t>
      </w:r>
      <w:r w:rsidRPr="004B63F2">
        <w:rPr>
          <w:rFonts w:ascii="Courier New" w:hAnsi="Courier New" w:cs="Courier New"/>
          <w:color w:val="000000"/>
          <w:szCs w:val="20"/>
          <w:lang w:val="en-US"/>
        </w:rPr>
        <w:t xml:space="preserve"> 1, 100);</w:t>
      </w:r>
    </w:p>
    <w:p w:rsidR="004B63F2" w:rsidRPr="004B63F2" w:rsidRDefault="004B63F2" w:rsidP="004B63F2">
      <w:pPr>
        <w:autoSpaceDE w:val="0"/>
        <w:autoSpaceDN w:val="0"/>
        <w:adjustRightInd w:val="0"/>
        <w:spacing w:after="0" w:line="240" w:lineRule="auto"/>
        <w:rPr>
          <w:rFonts w:ascii="Courier New" w:hAnsi="Courier New" w:cs="Courier New"/>
          <w:color w:val="000000"/>
          <w:szCs w:val="20"/>
          <w:lang w:val="en-US"/>
        </w:rPr>
      </w:pPr>
      <w:r w:rsidRPr="004B63F2">
        <w:rPr>
          <w:rFonts w:ascii="Courier New" w:hAnsi="Courier New" w:cs="Courier New"/>
          <w:color w:val="000000"/>
          <w:szCs w:val="20"/>
          <w:lang w:val="en-US"/>
        </w:rPr>
        <w:t xml:space="preserve">    mydeque.emplace(it, 200);</w:t>
      </w:r>
    </w:p>
    <w:p w:rsidR="004B63F2" w:rsidRPr="004B63F2" w:rsidRDefault="004B63F2" w:rsidP="004B63F2">
      <w:pPr>
        <w:autoSpaceDE w:val="0"/>
        <w:autoSpaceDN w:val="0"/>
        <w:adjustRightInd w:val="0"/>
        <w:spacing w:after="0" w:line="240" w:lineRule="auto"/>
        <w:rPr>
          <w:rFonts w:ascii="Courier New" w:hAnsi="Courier New" w:cs="Courier New"/>
          <w:color w:val="000000"/>
          <w:szCs w:val="20"/>
          <w:lang w:val="en-US"/>
        </w:rPr>
      </w:pPr>
      <w:r w:rsidRPr="004B63F2">
        <w:rPr>
          <w:rFonts w:ascii="Courier New" w:hAnsi="Courier New" w:cs="Courier New"/>
          <w:color w:val="000000"/>
          <w:szCs w:val="20"/>
          <w:lang w:val="en-US"/>
        </w:rPr>
        <w:t xml:space="preserve">    mydeque.emplace(mydeque.end(), 300);</w:t>
      </w:r>
    </w:p>
    <w:p w:rsidR="004B63F2" w:rsidRPr="004B63F2" w:rsidRDefault="004B63F2" w:rsidP="004B63F2">
      <w:pPr>
        <w:autoSpaceDE w:val="0"/>
        <w:autoSpaceDN w:val="0"/>
        <w:adjustRightInd w:val="0"/>
        <w:spacing w:after="0" w:line="240" w:lineRule="auto"/>
        <w:rPr>
          <w:rFonts w:ascii="Courier New" w:hAnsi="Courier New" w:cs="Courier New"/>
          <w:color w:val="000000"/>
          <w:szCs w:val="20"/>
          <w:lang w:val="en-US"/>
        </w:rPr>
      </w:pPr>
    </w:p>
    <w:p w:rsidR="004B63F2" w:rsidRPr="004B63F2" w:rsidRDefault="004B63F2" w:rsidP="004B63F2">
      <w:pPr>
        <w:autoSpaceDE w:val="0"/>
        <w:autoSpaceDN w:val="0"/>
        <w:adjustRightInd w:val="0"/>
        <w:spacing w:after="0" w:line="240" w:lineRule="auto"/>
        <w:rPr>
          <w:rFonts w:ascii="Courier New" w:hAnsi="Courier New" w:cs="Courier New"/>
          <w:color w:val="000000"/>
          <w:szCs w:val="20"/>
          <w:lang w:val="en-US"/>
        </w:rPr>
      </w:pPr>
      <w:r w:rsidRPr="004B63F2">
        <w:rPr>
          <w:rFonts w:ascii="Courier New" w:hAnsi="Courier New" w:cs="Courier New"/>
          <w:color w:val="000000"/>
          <w:szCs w:val="20"/>
          <w:lang w:val="en-US"/>
        </w:rPr>
        <w:t xml:space="preserve">    std::cout </w:t>
      </w:r>
      <w:r w:rsidRPr="004B63F2">
        <w:rPr>
          <w:rFonts w:ascii="Courier New" w:hAnsi="Courier New" w:cs="Courier New"/>
          <w:color w:val="008080"/>
          <w:szCs w:val="20"/>
          <w:lang w:val="en-US"/>
        </w:rPr>
        <w:t>&lt;&lt;</w:t>
      </w:r>
      <w:r w:rsidRPr="004B63F2">
        <w:rPr>
          <w:rFonts w:ascii="Courier New" w:hAnsi="Courier New" w:cs="Courier New"/>
          <w:color w:val="000000"/>
          <w:szCs w:val="20"/>
          <w:lang w:val="en-US"/>
        </w:rPr>
        <w:t xml:space="preserve"> </w:t>
      </w:r>
      <w:r w:rsidRPr="004B63F2">
        <w:rPr>
          <w:rFonts w:ascii="Courier New" w:hAnsi="Courier New" w:cs="Courier New"/>
          <w:color w:val="A31515"/>
          <w:szCs w:val="20"/>
          <w:lang w:val="en-US"/>
        </w:rPr>
        <w:t>"mydeque contains:"</w:t>
      </w:r>
      <w:r w:rsidRPr="004B63F2">
        <w:rPr>
          <w:rFonts w:ascii="Courier New" w:hAnsi="Courier New" w:cs="Courier New"/>
          <w:color w:val="000000"/>
          <w:szCs w:val="20"/>
          <w:lang w:val="en-US"/>
        </w:rPr>
        <w:t>;</w:t>
      </w:r>
    </w:p>
    <w:p w:rsidR="004B63F2" w:rsidRPr="004B63F2" w:rsidRDefault="004B63F2" w:rsidP="004B63F2">
      <w:pPr>
        <w:autoSpaceDE w:val="0"/>
        <w:autoSpaceDN w:val="0"/>
        <w:adjustRightInd w:val="0"/>
        <w:spacing w:after="0" w:line="240" w:lineRule="auto"/>
        <w:rPr>
          <w:rFonts w:ascii="Courier New" w:hAnsi="Courier New" w:cs="Courier New"/>
          <w:color w:val="000000"/>
          <w:szCs w:val="20"/>
          <w:lang w:val="en-US"/>
        </w:rPr>
      </w:pPr>
      <w:r w:rsidRPr="004B63F2">
        <w:rPr>
          <w:rFonts w:ascii="Courier New" w:hAnsi="Courier New" w:cs="Courier New"/>
          <w:color w:val="000000"/>
          <w:szCs w:val="20"/>
          <w:lang w:val="en-US"/>
        </w:rPr>
        <w:t xml:space="preserve">    </w:t>
      </w:r>
      <w:r w:rsidRPr="004B63F2">
        <w:rPr>
          <w:rFonts w:ascii="Courier New" w:hAnsi="Courier New" w:cs="Courier New"/>
          <w:color w:val="0000FF"/>
          <w:szCs w:val="20"/>
          <w:lang w:val="en-US"/>
        </w:rPr>
        <w:t>for</w:t>
      </w:r>
      <w:r w:rsidRPr="004B63F2">
        <w:rPr>
          <w:rFonts w:ascii="Courier New" w:hAnsi="Courier New" w:cs="Courier New"/>
          <w:color w:val="000000"/>
          <w:szCs w:val="20"/>
          <w:lang w:val="en-US"/>
        </w:rPr>
        <w:t xml:space="preserve"> (</w:t>
      </w:r>
      <w:r w:rsidRPr="004B63F2">
        <w:rPr>
          <w:rFonts w:ascii="Courier New" w:hAnsi="Courier New" w:cs="Courier New"/>
          <w:color w:val="0000FF"/>
          <w:szCs w:val="20"/>
          <w:lang w:val="en-US"/>
        </w:rPr>
        <w:t>auto</w:t>
      </w:r>
      <w:r w:rsidRPr="004B63F2">
        <w:rPr>
          <w:rFonts w:ascii="Courier New" w:hAnsi="Courier New" w:cs="Courier New"/>
          <w:color w:val="000000"/>
          <w:szCs w:val="20"/>
          <w:lang w:val="en-US"/>
        </w:rPr>
        <w:t>&amp; x : mydeque)</w:t>
      </w:r>
    </w:p>
    <w:p w:rsidR="004B63F2" w:rsidRPr="004B63F2" w:rsidRDefault="004B63F2" w:rsidP="004B63F2">
      <w:pPr>
        <w:autoSpaceDE w:val="0"/>
        <w:autoSpaceDN w:val="0"/>
        <w:adjustRightInd w:val="0"/>
        <w:spacing w:after="0" w:line="240" w:lineRule="auto"/>
        <w:rPr>
          <w:rFonts w:ascii="Courier New" w:hAnsi="Courier New" w:cs="Courier New"/>
          <w:color w:val="000000"/>
          <w:szCs w:val="20"/>
          <w:lang w:val="en-US"/>
        </w:rPr>
      </w:pPr>
      <w:r w:rsidRPr="004B63F2">
        <w:rPr>
          <w:rFonts w:ascii="Courier New" w:hAnsi="Courier New" w:cs="Courier New"/>
          <w:color w:val="000000"/>
          <w:szCs w:val="20"/>
          <w:lang w:val="en-US"/>
        </w:rPr>
        <w:t xml:space="preserve">        std::cout </w:t>
      </w:r>
      <w:r w:rsidRPr="004B63F2">
        <w:rPr>
          <w:rFonts w:ascii="Courier New" w:hAnsi="Courier New" w:cs="Courier New"/>
          <w:color w:val="008080"/>
          <w:szCs w:val="20"/>
          <w:lang w:val="en-US"/>
        </w:rPr>
        <w:t>&lt;&lt;</w:t>
      </w:r>
      <w:r w:rsidRPr="004B63F2">
        <w:rPr>
          <w:rFonts w:ascii="Courier New" w:hAnsi="Courier New" w:cs="Courier New"/>
          <w:color w:val="000000"/>
          <w:szCs w:val="20"/>
          <w:lang w:val="en-US"/>
        </w:rPr>
        <w:t xml:space="preserve"> </w:t>
      </w:r>
      <w:r w:rsidRPr="004B63F2">
        <w:rPr>
          <w:rFonts w:ascii="Courier New" w:hAnsi="Courier New" w:cs="Courier New"/>
          <w:color w:val="A31515"/>
          <w:szCs w:val="20"/>
          <w:lang w:val="en-US"/>
        </w:rPr>
        <w:t>' '</w:t>
      </w:r>
      <w:r w:rsidRPr="004B63F2">
        <w:rPr>
          <w:rFonts w:ascii="Courier New" w:hAnsi="Courier New" w:cs="Courier New"/>
          <w:color w:val="000000"/>
          <w:szCs w:val="20"/>
          <w:lang w:val="en-US"/>
        </w:rPr>
        <w:t xml:space="preserve"> </w:t>
      </w:r>
      <w:r w:rsidRPr="004B63F2">
        <w:rPr>
          <w:rFonts w:ascii="Courier New" w:hAnsi="Courier New" w:cs="Courier New"/>
          <w:color w:val="008080"/>
          <w:szCs w:val="20"/>
          <w:lang w:val="en-US"/>
        </w:rPr>
        <w:t>&lt;&lt;</w:t>
      </w:r>
      <w:r w:rsidRPr="004B63F2">
        <w:rPr>
          <w:rFonts w:ascii="Courier New" w:hAnsi="Courier New" w:cs="Courier New"/>
          <w:color w:val="000000"/>
          <w:szCs w:val="20"/>
          <w:lang w:val="en-US"/>
        </w:rPr>
        <w:t xml:space="preserve"> x;</w:t>
      </w:r>
    </w:p>
    <w:p w:rsidR="004B63F2" w:rsidRPr="004B63F2" w:rsidRDefault="004B63F2" w:rsidP="004B63F2">
      <w:pPr>
        <w:autoSpaceDE w:val="0"/>
        <w:autoSpaceDN w:val="0"/>
        <w:adjustRightInd w:val="0"/>
        <w:spacing w:after="0" w:line="240" w:lineRule="auto"/>
        <w:rPr>
          <w:rFonts w:ascii="Courier New" w:hAnsi="Courier New" w:cs="Courier New"/>
          <w:color w:val="000000"/>
          <w:szCs w:val="20"/>
          <w:lang w:val="en-US"/>
        </w:rPr>
      </w:pPr>
      <w:r w:rsidRPr="004B63F2">
        <w:rPr>
          <w:rFonts w:ascii="Courier New" w:hAnsi="Courier New" w:cs="Courier New"/>
          <w:color w:val="000000"/>
          <w:szCs w:val="20"/>
          <w:lang w:val="en-US"/>
        </w:rPr>
        <w:t xml:space="preserve">    std::cout </w:t>
      </w:r>
      <w:r w:rsidRPr="004B63F2">
        <w:rPr>
          <w:rFonts w:ascii="Courier New" w:hAnsi="Courier New" w:cs="Courier New"/>
          <w:color w:val="008080"/>
          <w:szCs w:val="20"/>
          <w:lang w:val="en-US"/>
        </w:rPr>
        <w:t>&lt;&lt;</w:t>
      </w:r>
      <w:r w:rsidRPr="004B63F2">
        <w:rPr>
          <w:rFonts w:ascii="Courier New" w:hAnsi="Courier New" w:cs="Courier New"/>
          <w:color w:val="000000"/>
          <w:szCs w:val="20"/>
          <w:lang w:val="en-US"/>
        </w:rPr>
        <w:t xml:space="preserve"> </w:t>
      </w:r>
      <w:r w:rsidRPr="004B63F2">
        <w:rPr>
          <w:rFonts w:ascii="Courier New" w:hAnsi="Courier New" w:cs="Courier New"/>
          <w:color w:val="A31515"/>
          <w:szCs w:val="20"/>
          <w:lang w:val="en-US"/>
        </w:rPr>
        <w:t>'\n'</w:t>
      </w:r>
      <w:r w:rsidRPr="004B63F2">
        <w:rPr>
          <w:rFonts w:ascii="Courier New" w:hAnsi="Courier New" w:cs="Courier New"/>
          <w:color w:val="000000"/>
          <w:szCs w:val="20"/>
          <w:lang w:val="en-US"/>
        </w:rPr>
        <w:t>;</w:t>
      </w:r>
    </w:p>
    <w:p w:rsidR="004B63F2" w:rsidRPr="004B63F2" w:rsidRDefault="004B63F2" w:rsidP="004B63F2">
      <w:pPr>
        <w:autoSpaceDE w:val="0"/>
        <w:autoSpaceDN w:val="0"/>
        <w:adjustRightInd w:val="0"/>
        <w:spacing w:after="0" w:line="240" w:lineRule="auto"/>
        <w:rPr>
          <w:rFonts w:ascii="Courier New" w:hAnsi="Courier New" w:cs="Courier New"/>
          <w:color w:val="000000"/>
          <w:szCs w:val="20"/>
          <w:lang w:val="en-US"/>
        </w:rPr>
      </w:pPr>
    </w:p>
    <w:p w:rsidR="004B63F2" w:rsidRPr="004B63F2" w:rsidRDefault="004B63F2" w:rsidP="004B63F2">
      <w:pPr>
        <w:autoSpaceDE w:val="0"/>
        <w:autoSpaceDN w:val="0"/>
        <w:adjustRightInd w:val="0"/>
        <w:spacing w:after="0" w:line="240" w:lineRule="auto"/>
        <w:rPr>
          <w:rFonts w:ascii="Courier New" w:hAnsi="Courier New" w:cs="Courier New"/>
          <w:color w:val="000000"/>
          <w:szCs w:val="20"/>
          <w:lang w:val="en-US"/>
        </w:rPr>
      </w:pPr>
      <w:r w:rsidRPr="004B63F2">
        <w:rPr>
          <w:rFonts w:ascii="Courier New" w:hAnsi="Courier New" w:cs="Courier New"/>
          <w:color w:val="000000"/>
          <w:szCs w:val="20"/>
          <w:lang w:val="en-US"/>
        </w:rPr>
        <w:lastRenderedPageBreak/>
        <w:t xml:space="preserve">    </w:t>
      </w:r>
      <w:r w:rsidRPr="004B63F2">
        <w:rPr>
          <w:rFonts w:ascii="Courier New" w:hAnsi="Courier New" w:cs="Courier New"/>
          <w:color w:val="0000FF"/>
          <w:szCs w:val="20"/>
          <w:lang w:val="en-US"/>
        </w:rPr>
        <w:t>return</w:t>
      </w:r>
      <w:r w:rsidRPr="004B63F2">
        <w:rPr>
          <w:rFonts w:ascii="Courier New" w:hAnsi="Courier New" w:cs="Courier New"/>
          <w:color w:val="000000"/>
          <w:szCs w:val="20"/>
          <w:lang w:val="en-US"/>
        </w:rPr>
        <w:t xml:space="preserve"> 0;</w:t>
      </w:r>
    </w:p>
    <w:p w:rsidR="004B63F2" w:rsidRPr="004B63F2" w:rsidRDefault="004B63F2" w:rsidP="004B63F2">
      <w:pPr>
        <w:spacing w:after="80"/>
        <w:jc w:val="both"/>
        <w:rPr>
          <w:rFonts w:ascii="Courier New" w:hAnsi="Courier New" w:cs="Courier New"/>
          <w:color w:val="000000"/>
          <w:szCs w:val="20"/>
        </w:rPr>
      </w:pPr>
      <w:r w:rsidRPr="004B63F2">
        <w:rPr>
          <w:rFonts w:ascii="Courier New" w:hAnsi="Courier New" w:cs="Courier New"/>
          <w:color w:val="000000"/>
          <w:szCs w:val="20"/>
        </w:rPr>
        <w:t xml:space="preserve">} </w:t>
      </w:r>
    </w:p>
    <w:p w:rsidR="00DC69A9" w:rsidRDefault="00DC69A9" w:rsidP="004B63F2">
      <w:pPr>
        <w:spacing w:after="80"/>
        <w:ind w:firstLine="567"/>
        <w:jc w:val="both"/>
        <w:rPr>
          <w:rFonts w:cs="Arial"/>
          <w:color w:val="000000"/>
          <w:szCs w:val="20"/>
        </w:rPr>
      </w:pPr>
      <w:r>
        <w:rPr>
          <w:rFonts w:cs="Arial"/>
          <w:color w:val="000000"/>
          <w:szCs w:val="20"/>
        </w:rPr>
        <w:t>Результат работы программы:</w:t>
      </w:r>
    </w:p>
    <w:p w:rsidR="00DC69A9" w:rsidRDefault="004B63F2" w:rsidP="004B63F2">
      <w:pPr>
        <w:spacing w:after="80"/>
        <w:jc w:val="both"/>
        <w:rPr>
          <w:rFonts w:cs="Arial"/>
          <w:color w:val="000000"/>
          <w:szCs w:val="20"/>
        </w:rPr>
      </w:pPr>
      <w:r w:rsidRPr="004B63F2">
        <w:rPr>
          <w:rFonts w:cs="Arial"/>
          <w:noProof/>
          <w:color w:val="000000"/>
          <w:szCs w:val="20"/>
          <w:lang w:eastAsia="ru-RU"/>
        </w:rPr>
        <w:drawing>
          <wp:inline distT="0" distB="0" distL="0" distR="0" wp14:anchorId="303C0AED" wp14:editId="0A7BFCA5">
            <wp:extent cx="3315163" cy="257211"/>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15163" cy="257211"/>
                    </a:xfrm>
                    <a:prstGeom prst="rect">
                      <a:avLst/>
                    </a:prstGeom>
                  </pic:spPr>
                </pic:pic>
              </a:graphicData>
            </a:graphic>
          </wp:inline>
        </w:drawing>
      </w:r>
    </w:p>
    <w:p w:rsidR="00DC69A9" w:rsidRPr="00DC69A9" w:rsidRDefault="00E02D8B" w:rsidP="00DC69A9">
      <w:pPr>
        <w:spacing w:before="80" w:after="80"/>
        <w:jc w:val="both"/>
        <w:rPr>
          <w:rFonts w:cs="Arial"/>
          <w:szCs w:val="20"/>
        </w:rPr>
      </w:pPr>
      <w:hyperlink w:anchor="_Последовательные_контейнеры" w:history="1">
        <w:r w:rsidR="00DC69A9" w:rsidRPr="003143A7">
          <w:rPr>
            <w:rStyle w:val="a4"/>
            <w:rFonts w:cs="Arial"/>
            <w:szCs w:val="20"/>
            <w:lang w:val="en-US"/>
          </w:rPr>
          <w:t>&lt;</w:t>
        </w:r>
        <w:r w:rsidR="00DC69A9" w:rsidRPr="003143A7">
          <w:rPr>
            <w:rStyle w:val="a4"/>
            <w:rFonts w:cs="Arial"/>
            <w:szCs w:val="20"/>
          </w:rPr>
          <w:t>Последовательные контейнеры</w:t>
        </w:r>
        <w:r w:rsidR="00DC69A9" w:rsidRPr="003143A7">
          <w:rPr>
            <w:rStyle w:val="a4"/>
            <w:rFonts w:cs="Arial"/>
            <w:szCs w:val="20"/>
            <w:lang w:val="en-US"/>
          </w:rPr>
          <w:t>&gt;</w:t>
        </w:r>
      </w:hyperlink>
    </w:p>
    <w:p w:rsidR="00DC69A9" w:rsidRPr="00DC69A9" w:rsidRDefault="002F6C00"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83" w:name="_deque::insert"/>
      <w:bookmarkEnd w:id="83"/>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Pr>
          <w:rFonts w:ascii="Arial" w:hAnsi="Arial" w:cs="Arial"/>
          <w:b/>
          <w:i w:val="0"/>
          <w:color w:val="000000" w:themeColor="text1"/>
          <w:szCs w:val="20"/>
          <w:lang w:val="en-US"/>
        </w:rPr>
        <w:t>insert</w:t>
      </w:r>
    </w:p>
    <w:p w:rsidR="008C4C5E" w:rsidRDefault="008C4C5E" w:rsidP="00DC69A9">
      <w:pPr>
        <w:spacing w:after="0"/>
        <w:ind w:firstLine="567"/>
        <w:jc w:val="both"/>
        <w:rPr>
          <w:rFonts w:cs="Arial"/>
          <w:color w:val="000000" w:themeColor="text1"/>
          <w:szCs w:val="20"/>
        </w:rPr>
      </w:pPr>
      <w:r w:rsidRPr="008C4C5E">
        <w:rPr>
          <w:rFonts w:cs="Arial"/>
          <w:color w:val="000000" w:themeColor="text1"/>
          <w:szCs w:val="20"/>
        </w:rPr>
        <w:t>insert - вставляет элементы в контейнер на заданную позицию.</w:t>
      </w:r>
    </w:p>
    <w:p w:rsidR="00DC69A9" w:rsidRDefault="00DC69A9" w:rsidP="00DC69A9">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insert</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sidR="005E4687">
        <w:rPr>
          <w:rFonts w:cs="Arial"/>
          <w:color w:val="000000" w:themeColor="text1"/>
          <w:szCs w:val="20"/>
        </w:rPr>
        <w:t>::</w:t>
      </w:r>
      <w:r w:rsidR="005E4687">
        <w:rPr>
          <w:rFonts w:cs="Arial"/>
          <w:color w:val="000000" w:themeColor="text1"/>
          <w:szCs w:val="20"/>
          <w:lang w:val="en-US"/>
        </w:rPr>
        <w:t>deque</w:t>
      </w:r>
      <w:r>
        <w:rPr>
          <w:rFonts w:cs="Arial"/>
          <w:color w:val="000000" w:themeColor="text1"/>
          <w:szCs w:val="20"/>
        </w:rPr>
        <w:t>:</w:t>
      </w:r>
    </w:p>
    <w:p w:rsidR="00DC69A9" w:rsidRPr="00CD3698" w:rsidRDefault="00DC69A9" w:rsidP="00DC69A9">
      <w:pPr>
        <w:spacing w:after="0"/>
        <w:ind w:firstLine="567"/>
        <w:jc w:val="both"/>
        <w:rPr>
          <w:rFonts w:cs="Arial"/>
          <w:color w:val="000000" w:themeColor="text1"/>
          <w:szCs w:val="20"/>
        </w:rPr>
      </w:pPr>
    </w:p>
    <w:p w:rsidR="005E4687" w:rsidRPr="005E4687" w:rsidRDefault="005E4687" w:rsidP="005E4687">
      <w:pPr>
        <w:autoSpaceDE w:val="0"/>
        <w:autoSpaceDN w:val="0"/>
        <w:adjustRightInd w:val="0"/>
        <w:spacing w:after="0" w:line="240" w:lineRule="auto"/>
        <w:rPr>
          <w:rFonts w:ascii="Courier New" w:hAnsi="Courier New" w:cs="Courier New"/>
          <w:color w:val="000000"/>
          <w:szCs w:val="20"/>
          <w:lang w:val="en-US"/>
        </w:rPr>
      </w:pPr>
      <w:r w:rsidRPr="005E4687">
        <w:rPr>
          <w:rFonts w:ascii="Courier New" w:hAnsi="Courier New" w:cs="Courier New"/>
          <w:color w:val="808080"/>
          <w:szCs w:val="20"/>
          <w:lang w:val="en-US"/>
        </w:rPr>
        <w:t>#include</w:t>
      </w:r>
      <w:r w:rsidRPr="005E4687">
        <w:rPr>
          <w:rFonts w:ascii="Courier New" w:hAnsi="Courier New" w:cs="Courier New"/>
          <w:color w:val="000000"/>
          <w:szCs w:val="20"/>
          <w:lang w:val="en-US"/>
        </w:rPr>
        <w:t xml:space="preserve"> </w:t>
      </w:r>
      <w:r w:rsidRPr="005E4687">
        <w:rPr>
          <w:rFonts w:ascii="Courier New" w:hAnsi="Courier New" w:cs="Courier New"/>
          <w:color w:val="A31515"/>
          <w:szCs w:val="20"/>
          <w:lang w:val="en-US"/>
        </w:rPr>
        <w:t>&lt;iostream&gt;</w:t>
      </w:r>
    </w:p>
    <w:p w:rsidR="005E4687" w:rsidRPr="005E4687" w:rsidRDefault="005E4687" w:rsidP="005E4687">
      <w:pPr>
        <w:autoSpaceDE w:val="0"/>
        <w:autoSpaceDN w:val="0"/>
        <w:adjustRightInd w:val="0"/>
        <w:spacing w:after="0" w:line="240" w:lineRule="auto"/>
        <w:rPr>
          <w:rFonts w:ascii="Courier New" w:hAnsi="Courier New" w:cs="Courier New"/>
          <w:color w:val="000000"/>
          <w:szCs w:val="20"/>
          <w:lang w:val="en-US"/>
        </w:rPr>
      </w:pPr>
      <w:r w:rsidRPr="005E4687">
        <w:rPr>
          <w:rFonts w:ascii="Courier New" w:hAnsi="Courier New" w:cs="Courier New"/>
          <w:color w:val="808080"/>
          <w:szCs w:val="20"/>
          <w:lang w:val="en-US"/>
        </w:rPr>
        <w:t>#include</w:t>
      </w:r>
      <w:r w:rsidRPr="005E4687">
        <w:rPr>
          <w:rFonts w:ascii="Courier New" w:hAnsi="Courier New" w:cs="Courier New"/>
          <w:color w:val="000000"/>
          <w:szCs w:val="20"/>
          <w:lang w:val="en-US"/>
        </w:rPr>
        <w:t xml:space="preserve"> </w:t>
      </w:r>
      <w:r w:rsidRPr="005E4687">
        <w:rPr>
          <w:rFonts w:ascii="Courier New" w:hAnsi="Courier New" w:cs="Courier New"/>
          <w:color w:val="A31515"/>
          <w:szCs w:val="20"/>
          <w:lang w:val="en-US"/>
        </w:rPr>
        <w:t>&lt;deque&gt;</w:t>
      </w:r>
    </w:p>
    <w:p w:rsidR="005E4687" w:rsidRPr="005E4687" w:rsidRDefault="005E4687" w:rsidP="005E4687">
      <w:pPr>
        <w:autoSpaceDE w:val="0"/>
        <w:autoSpaceDN w:val="0"/>
        <w:adjustRightInd w:val="0"/>
        <w:spacing w:after="0" w:line="240" w:lineRule="auto"/>
        <w:rPr>
          <w:rFonts w:ascii="Courier New" w:hAnsi="Courier New" w:cs="Courier New"/>
          <w:color w:val="000000"/>
          <w:szCs w:val="20"/>
          <w:lang w:val="en-US"/>
        </w:rPr>
      </w:pPr>
      <w:r w:rsidRPr="005E4687">
        <w:rPr>
          <w:rFonts w:ascii="Courier New" w:hAnsi="Courier New" w:cs="Courier New"/>
          <w:color w:val="808080"/>
          <w:szCs w:val="20"/>
          <w:lang w:val="en-US"/>
        </w:rPr>
        <w:t>#include</w:t>
      </w:r>
      <w:r w:rsidRPr="005E4687">
        <w:rPr>
          <w:rFonts w:ascii="Courier New" w:hAnsi="Courier New" w:cs="Courier New"/>
          <w:color w:val="000000"/>
          <w:szCs w:val="20"/>
          <w:lang w:val="en-US"/>
        </w:rPr>
        <w:t xml:space="preserve"> </w:t>
      </w:r>
      <w:r w:rsidRPr="005E4687">
        <w:rPr>
          <w:rFonts w:ascii="Courier New" w:hAnsi="Courier New" w:cs="Courier New"/>
          <w:color w:val="A31515"/>
          <w:szCs w:val="20"/>
          <w:lang w:val="en-US"/>
        </w:rPr>
        <w:t>&lt;vector&gt;</w:t>
      </w:r>
    </w:p>
    <w:p w:rsidR="005E4687" w:rsidRPr="005E4687" w:rsidRDefault="005E4687" w:rsidP="005E4687">
      <w:pPr>
        <w:autoSpaceDE w:val="0"/>
        <w:autoSpaceDN w:val="0"/>
        <w:adjustRightInd w:val="0"/>
        <w:spacing w:after="0" w:line="240" w:lineRule="auto"/>
        <w:rPr>
          <w:rFonts w:ascii="Courier New" w:hAnsi="Courier New" w:cs="Courier New"/>
          <w:color w:val="000000"/>
          <w:szCs w:val="20"/>
          <w:lang w:val="en-US"/>
        </w:rPr>
      </w:pPr>
    </w:p>
    <w:p w:rsidR="005E4687" w:rsidRPr="005E4687" w:rsidRDefault="005E4687" w:rsidP="005E4687">
      <w:pPr>
        <w:autoSpaceDE w:val="0"/>
        <w:autoSpaceDN w:val="0"/>
        <w:adjustRightInd w:val="0"/>
        <w:spacing w:after="0" w:line="240" w:lineRule="auto"/>
        <w:rPr>
          <w:rFonts w:ascii="Courier New" w:hAnsi="Courier New" w:cs="Courier New"/>
          <w:color w:val="000000"/>
          <w:szCs w:val="20"/>
          <w:lang w:val="en-US"/>
        </w:rPr>
      </w:pPr>
      <w:r w:rsidRPr="005E4687">
        <w:rPr>
          <w:rFonts w:ascii="Courier New" w:hAnsi="Courier New" w:cs="Courier New"/>
          <w:color w:val="0000FF"/>
          <w:szCs w:val="20"/>
          <w:lang w:val="en-US"/>
        </w:rPr>
        <w:t>int</w:t>
      </w:r>
      <w:r w:rsidRPr="005E4687">
        <w:rPr>
          <w:rFonts w:ascii="Courier New" w:hAnsi="Courier New" w:cs="Courier New"/>
          <w:color w:val="000000"/>
          <w:szCs w:val="20"/>
          <w:lang w:val="en-US"/>
        </w:rPr>
        <w:t xml:space="preserve"> main() {</w:t>
      </w:r>
    </w:p>
    <w:p w:rsidR="005E4687" w:rsidRPr="005E4687" w:rsidRDefault="005E4687" w:rsidP="005E4687">
      <w:pPr>
        <w:autoSpaceDE w:val="0"/>
        <w:autoSpaceDN w:val="0"/>
        <w:adjustRightInd w:val="0"/>
        <w:spacing w:after="0" w:line="240" w:lineRule="auto"/>
        <w:rPr>
          <w:rFonts w:ascii="Courier New" w:hAnsi="Courier New" w:cs="Courier New"/>
          <w:color w:val="000000"/>
          <w:szCs w:val="20"/>
          <w:lang w:val="en-US"/>
        </w:rPr>
      </w:pPr>
      <w:r w:rsidRPr="005E4687">
        <w:rPr>
          <w:rFonts w:ascii="Courier New" w:hAnsi="Courier New" w:cs="Courier New"/>
          <w:color w:val="000000"/>
          <w:szCs w:val="20"/>
          <w:lang w:val="en-US"/>
        </w:rPr>
        <w:t xml:space="preserve">    std::</w:t>
      </w:r>
      <w:r w:rsidRPr="005E4687">
        <w:rPr>
          <w:rFonts w:ascii="Courier New" w:hAnsi="Courier New" w:cs="Courier New"/>
          <w:color w:val="2B91AF"/>
          <w:szCs w:val="20"/>
          <w:lang w:val="en-US"/>
        </w:rPr>
        <w:t>deque</w:t>
      </w:r>
      <w:r w:rsidRPr="005E4687">
        <w:rPr>
          <w:rFonts w:ascii="Courier New" w:hAnsi="Courier New" w:cs="Courier New"/>
          <w:color w:val="000000"/>
          <w:szCs w:val="20"/>
          <w:lang w:val="en-US"/>
        </w:rPr>
        <w:t>&lt;</w:t>
      </w:r>
      <w:r w:rsidRPr="005E4687">
        <w:rPr>
          <w:rFonts w:ascii="Courier New" w:hAnsi="Courier New" w:cs="Courier New"/>
          <w:color w:val="0000FF"/>
          <w:szCs w:val="20"/>
          <w:lang w:val="en-US"/>
        </w:rPr>
        <w:t>int</w:t>
      </w:r>
      <w:r w:rsidRPr="005E4687">
        <w:rPr>
          <w:rFonts w:ascii="Courier New" w:hAnsi="Courier New" w:cs="Courier New"/>
          <w:color w:val="000000"/>
          <w:szCs w:val="20"/>
          <w:lang w:val="en-US"/>
        </w:rPr>
        <w:t>&gt; mydeque;</w:t>
      </w:r>
    </w:p>
    <w:p w:rsidR="005E4687" w:rsidRPr="005E4687" w:rsidRDefault="005E4687" w:rsidP="005E4687">
      <w:pPr>
        <w:autoSpaceDE w:val="0"/>
        <w:autoSpaceDN w:val="0"/>
        <w:adjustRightInd w:val="0"/>
        <w:spacing w:after="0" w:line="240" w:lineRule="auto"/>
        <w:rPr>
          <w:rFonts w:ascii="Courier New" w:hAnsi="Courier New" w:cs="Courier New"/>
          <w:color w:val="000000"/>
          <w:szCs w:val="20"/>
          <w:lang w:val="en-US"/>
        </w:rPr>
      </w:pPr>
    </w:p>
    <w:p w:rsidR="005E4687" w:rsidRPr="005E4687" w:rsidRDefault="005E4687" w:rsidP="005E4687">
      <w:pPr>
        <w:autoSpaceDE w:val="0"/>
        <w:autoSpaceDN w:val="0"/>
        <w:adjustRightInd w:val="0"/>
        <w:spacing w:after="0" w:line="240" w:lineRule="auto"/>
        <w:rPr>
          <w:rFonts w:ascii="Courier New" w:hAnsi="Courier New" w:cs="Courier New"/>
          <w:color w:val="000000"/>
          <w:szCs w:val="20"/>
        </w:rPr>
      </w:pPr>
      <w:r w:rsidRPr="005E4687">
        <w:rPr>
          <w:rFonts w:ascii="Courier New" w:hAnsi="Courier New" w:cs="Courier New"/>
          <w:color w:val="000000"/>
          <w:szCs w:val="20"/>
          <w:lang w:val="en-US"/>
        </w:rPr>
        <w:t xml:space="preserve">    </w:t>
      </w:r>
      <w:r w:rsidRPr="005E4687">
        <w:rPr>
          <w:rFonts w:ascii="Courier New" w:hAnsi="Courier New" w:cs="Courier New"/>
          <w:color w:val="008000"/>
          <w:szCs w:val="20"/>
        </w:rPr>
        <w:t>// установите некоторые начальные значения:</w:t>
      </w:r>
    </w:p>
    <w:p w:rsidR="005E4687" w:rsidRPr="005E4687" w:rsidRDefault="005E4687" w:rsidP="005E4687">
      <w:pPr>
        <w:autoSpaceDE w:val="0"/>
        <w:autoSpaceDN w:val="0"/>
        <w:adjustRightInd w:val="0"/>
        <w:spacing w:after="0" w:line="240" w:lineRule="auto"/>
        <w:rPr>
          <w:rFonts w:ascii="Courier New" w:hAnsi="Courier New" w:cs="Courier New"/>
          <w:color w:val="000000"/>
          <w:szCs w:val="20"/>
        </w:rPr>
      </w:pPr>
      <w:r w:rsidRPr="005E4687">
        <w:rPr>
          <w:rFonts w:ascii="Courier New" w:hAnsi="Courier New" w:cs="Courier New"/>
          <w:color w:val="000000"/>
          <w:szCs w:val="20"/>
        </w:rPr>
        <w:t xml:space="preserve">    </w:t>
      </w:r>
      <w:r w:rsidRPr="005E4687">
        <w:rPr>
          <w:rFonts w:ascii="Courier New" w:hAnsi="Courier New" w:cs="Courier New"/>
          <w:color w:val="0000FF"/>
          <w:szCs w:val="20"/>
        </w:rPr>
        <w:t>for</w:t>
      </w:r>
      <w:r w:rsidRPr="005E4687">
        <w:rPr>
          <w:rFonts w:ascii="Courier New" w:hAnsi="Courier New" w:cs="Courier New"/>
          <w:color w:val="000000"/>
          <w:szCs w:val="20"/>
        </w:rPr>
        <w:t xml:space="preserve"> (</w:t>
      </w:r>
      <w:r w:rsidRPr="005E4687">
        <w:rPr>
          <w:rFonts w:ascii="Courier New" w:hAnsi="Courier New" w:cs="Courier New"/>
          <w:color w:val="0000FF"/>
          <w:szCs w:val="20"/>
        </w:rPr>
        <w:t>int</w:t>
      </w:r>
      <w:r w:rsidRPr="005E4687">
        <w:rPr>
          <w:rFonts w:ascii="Courier New" w:hAnsi="Courier New" w:cs="Courier New"/>
          <w:color w:val="000000"/>
          <w:szCs w:val="20"/>
        </w:rPr>
        <w:t xml:space="preserve"> i = 1; i &lt; 6; i++) mydeque.push_back(i); </w:t>
      </w:r>
      <w:r w:rsidRPr="005E4687">
        <w:rPr>
          <w:rFonts w:ascii="Courier New" w:hAnsi="Courier New" w:cs="Courier New"/>
          <w:color w:val="008000"/>
          <w:szCs w:val="20"/>
        </w:rPr>
        <w:t>// 1 2 3 4 5</w:t>
      </w:r>
    </w:p>
    <w:p w:rsidR="005E4687" w:rsidRPr="005E4687" w:rsidRDefault="005E4687" w:rsidP="005E4687">
      <w:pPr>
        <w:autoSpaceDE w:val="0"/>
        <w:autoSpaceDN w:val="0"/>
        <w:adjustRightInd w:val="0"/>
        <w:spacing w:after="0" w:line="240" w:lineRule="auto"/>
        <w:rPr>
          <w:rFonts w:ascii="Courier New" w:hAnsi="Courier New" w:cs="Courier New"/>
          <w:color w:val="000000"/>
          <w:szCs w:val="20"/>
        </w:rPr>
      </w:pPr>
    </w:p>
    <w:p w:rsidR="005E4687" w:rsidRPr="005E4687" w:rsidRDefault="005E4687" w:rsidP="005E4687">
      <w:pPr>
        <w:autoSpaceDE w:val="0"/>
        <w:autoSpaceDN w:val="0"/>
        <w:adjustRightInd w:val="0"/>
        <w:spacing w:after="0" w:line="240" w:lineRule="auto"/>
        <w:rPr>
          <w:rFonts w:ascii="Courier New" w:hAnsi="Courier New" w:cs="Courier New"/>
          <w:color w:val="000000"/>
          <w:szCs w:val="20"/>
          <w:lang w:val="en-US"/>
        </w:rPr>
      </w:pPr>
      <w:r w:rsidRPr="005E4687">
        <w:rPr>
          <w:rFonts w:ascii="Courier New" w:hAnsi="Courier New" w:cs="Courier New"/>
          <w:color w:val="000000"/>
          <w:szCs w:val="20"/>
        </w:rPr>
        <w:t xml:space="preserve">    </w:t>
      </w:r>
      <w:r w:rsidRPr="005E4687">
        <w:rPr>
          <w:rFonts w:ascii="Courier New" w:hAnsi="Courier New" w:cs="Courier New"/>
          <w:color w:val="000000"/>
          <w:szCs w:val="20"/>
          <w:lang w:val="en-US"/>
        </w:rPr>
        <w:t>std::</w:t>
      </w:r>
      <w:r w:rsidRPr="005E4687">
        <w:rPr>
          <w:rFonts w:ascii="Courier New" w:hAnsi="Courier New" w:cs="Courier New"/>
          <w:color w:val="2B91AF"/>
          <w:szCs w:val="20"/>
          <w:lang w:val="en-US"/>
        </w:rPr>
        <w:t>deque</w:t>
      </w:r>
      <w:r w:rsidRPr="005E4687">
        <w:rPr>
          <w:rFonts w:ascii="Courier New" w:hAnsi="Courier New" w:cs="Courier New"/>
          <w:color w:val="000000"/>
          <w:szCs w:val="20"/>
          <w:lang w:val="en-US"/>
        </w:rPr>
        <w:t>&lt;</w:t>
      </w:r>
      <w:r w:rsidRPr="005E4687">
        <w:rPr>
          <w:rFonts w:ascii="Courier New" w:hAnsi="Courier New" w:cs="Courier New"/>
          <w:color w:val="0000FF"/>
          <w:szCs w:val="20"/>
          <w:lang w:val="en-US"/>
        </w:rPr>
        <w:t>int</w:t>
      </w:r>
      <w:r w:rsidRPr="005E4687">
        <w:rPr>
          <w:rFonts w:ascii="Courier New" w:hAnsi="Courier New" w:cs="Courier New"/>
          <w:color w:val="000000"/>
          <w:szCs w:val="20"/>
          <w:lang w:val="en-US"/>
        </w:rPr>
        <w:t>&gt;::</w:t>
      </w:r>
      <w:r w:rsidRPr="005E4687">
        <w:rPr>
          <w:rFonts w:ascii="Courier New" w:hAnsi="Courier New" w:cs="Courier New"/>
          <w:color w:val="2B91AF"/>
          <w:szCs w:val="20"/>
          <w:lang w:val="en-US"/>
        </w:rPr>
        <w:t>iterator</w:t>
      </w:r>
      <w:r w:rsidRPr="005E4687">
        <w:rPr>
          <w:rFonts w:ascii="Courier New" w:hAnsi="Courier New" w:cs="Courier New"/>
          <w:color w:val="000000"/>
          <w:szCs w:val="20"/>
          <w:lang w:val="en-US"/>
        </w:rPr>
        <w:t xml:space="preserve"> it = mydeque.begin();</w:t>
      </w:r>
    </w:p>
    <w:p w:rsidR="005E4687" w:rsidRPr="005E4687" w:rsidRDefault="005E4687" w:rsidP="005E4687">
      <w:pPr>
        <w:autoSpaceDE w:val="0"/>
        <w:autoSpaceDN w:val="0"/>
        <w:adjustRightInd w:val="0"/>
        <w:spacing w:after="0" w:line="240" w:lineRule="auto"/>
        <w:rPr>
          <w:rFonts w:ascii="Courier New" w:hAnsi="Courier New" w:cs="Courier New"/>
          <w:color w:val="000000"/>
          <w:szCs w:val="20"/>
          <w:lang w:val="en-US"/>
        </w:rPr>
      </w:pPr>
      <w:r w:rsidRPr="005E4687">
        <w:rPr>
          <w:rFonts w:ascii="Courier New" w:hAnsi="Courier New" w:cs="Courier New"/>
          <w:color w:val="000000"/>
          <w:szCs w:val="20"/>
          <w:lang w:val="en-US"/>
        </w:rPr>
        <w:t xml:space="preserve">    </w:t>
      </w:r>
      <w:r w:rsidRPr="005E4687">
        <w:rPr>
          <w:rFonts w:ascii="Courier New" w:hAnsi="Courier New" w:cs="Courier New"/>
          <w:color w:val="008080"/>
          <w:szCs w:val="20"/>
          <w:lang w:val="en-US"/>
        </w:rPr>
        <w:t>++</w:t>
      </w:r>
      <w:r w:rsidRPr="005E4687">
        <w:rPr>
          <w:rFonts w:ascii="Courier New" w:hAnsi="Courier New" w:cs="Courier New"/>
          <w:color w:val="000000"/>
          <w:szCs w:val="20"/>
          <w:lang w:val="en-US"/>
        </w:rPr>
        <w:t>it;</w:t>
      </w:r>
    </w:p>
    <w:p w:rsidR="005E4687" w:rsidRPr="005E4687" w:rsidRDefault="005E4687" w:rsidP="005E4687">
      <w:pPr>
        <w:autoSpaceDE w:val="0"/>
        <w:autoSpaceDN w:val="0"/>
        <w:adjustRightInd w:val="0"/>
        <w:spacing w:after="0" w:line="240" w:lineRule="auto"/>
        <w:rPr>
          <w:rFonts w:ascii="Courier New" w:hAnsi="Courier New" w:cs="Courier New"/>
          <w:color w:val="000000"/>
          <w:szCs w:val="20"/>
          <w:lang w:val="en-US"/>
        </w:rPr>
      </w:pPr>
    </w:p>
    <w:p w:rsidR="005E4687" w:rsidRPr="005E4687" w:rsidRDefault="005E4687" w:rsidP="005E4687">
      <w:pPr>
        <w:autoSpaceDE w:val="0"/>
        <w:autoSpaceDN w:val="0"/>
        <w:adjustRightInd w:val="0"/>
        <w:spacing w:after="0" w:line="240" w:lineRule="auto"/>
        <w:rPr>
          <w:rFonts w:ascii="Courier New" w:hAnsi="Courier New" w:cs="Courier New"/>
          <w:color w:val="000000"/>
          <w:szCs w:val="20"/>
          <w:lang w:val="en-US"/>
        </w:rPr>
      </w:pPr>
      <w:r w:rsidRPr="005E4687">
        <w:rPr>
          <w:rFonts w:ascii="Courier New" w:hAnsi="Courier New" w:cs="Courier New"/>
          <w:color w:val="000000"/>
          <w:szCs w:val="20"/>
          <w:lang w:val="en-US"/>
        </w:rPr>
        <w:t xml:space="preserve">    it </w:t>
      </w:r>
      <w:r w:rsidRPr="005E4687">
        <w:rPr>
          <w:rFonts w:ascii="Courier New" w:hAnsi="Courier New" w:cs="Courier New"/>
          <w:color w:val="008080"/>
          <w:szCs w:val="20"/>
          <w:lang w:val="en-US"/>
        </w:rPr>
        <w:t>=</w:t>
      </w:r>
      <w:r w:rsidRPr="005E4687">
        <w:rPr>
          <w:rFonts w:ascii="Courier New" w:hAnsi="Courier New" w:cs="Courier New"/>
          <w:color w:val="000000"/>
          <w:szCs w:val="20"/>
          <w:lang w:val="en-US"/>
        </w:rPr>
        <w:t xml:space="preserve"> mydeque.insert(it, 10);                  </w:t>
      </w:r>
      <w:r w:rsidRPr="005E4687">
        <w:rPr>
          <w:rFonts w:ascii="Courier New" w:hAnsi="Courier New" w:cs="Courier New"/>
          <w:color w:val="008000"/>
          <w:szCs w:val="20"/>
          <w:lang w:val="en-US"/>
        </w:rPr>
        <w:t>// 1 10 2 3 4 5</w:t>
      </w:r>
    </w:p>
    <w:p w:rsidR="005E4687" w:rsidRPr="005E4687" w:rsidRDefault="005E4687" w:rsidP="005E4687">
      <w:pPr>
        <w:autoSpaceDE w:val="0"/>
        <w:autoSpaceDN w:val="0"/>
        <w:adjustRightInd w:val="0"/>
        <w:spacing w:after="0" w:line="240" w:lineRule="auto"/>
        <w:rPr>
          <w:rFonts w:ascii="Courier New" w:hAnsi="Courier New" w:cs="Courier New"/>
          <w:color w:val="000000"/>
          <w:szCs w:val="20"/>
        </w:rPr>
      </w:pPr>
      <w:r w:rsidRPr="005E4687">
        <w:rPr>
          <w:rFonts w:ascii="Courier New" w:hAnsi="Courier New" w:cs="Courier New"/>
          <w:color w:val="000000"/>
          <w:szCs w:val="20"/>
          <w:lang w:val="en-US"/>
        </w:rPr>
        <w:t xml:space="preserve">    </w:t>
      </w:r>
      <w:r w:rsidRPr="005E4687">
        <w:rPr>
          <w:rFonts w:ascii="Courier New" w:hAnsi="Courier New" w:cs="Courier New"/>
          <w:color w:val="008000"/>
          <w:szCs w:val="20"/>
        </w:rPr>
        <w:t>// "it" теперь указывает на недавно вставленный 10</w:t>
      </w:r>
    </w:p>
    <w:p w:rsidR="005E4687" w:rsidRPr="005E4687" w:rsidRDefault="005E4687" w:rsidP="005E4687">
      <w:pPr>
        <w:autoSpaceDE w:val="0"/>
        <w:autoSpaceDN w:val="0"/>
        <w:adjustRightInd w:val="0"/>
        <w:spacing w:after="0" w:line="240" w:lineRule="auto"/>
        <w:rPr>
          <w:rFonts w:ascii="Courier New" w:hAnsi="Courier New" w:cs="Courier New"/>
          <w:color w:val="000000"/>
          <w:szCs w:val="20"/>
        </w:rPr>
      </w:pPr>
    </w:p>
    <w:p w:rsidR="005E4687" w:rsidRPr="005E4687" w:rsidRDefault="005E4687" w:rsidP="005E4687">
      <w:pPr>
        <w:autoSpaceDE w:val="0"/>
        <w:autoSpaceDN w:val="0"/>
        <w:adjustRightInd w:val="0"/>
        <w:spacing w:after="0" w:line="240" w:lineRule="auto"/>
        <w:rPr>
          <w:rFonts w:ascii="Courier New" w:hAnsi="Courier New" w:cs="Courier New"/>
          <w:color w:val="000000"/>
          <w:szCs w:val="20"/>
        </w:rPr>
      </w:pPr>
      <w:r w:rsidRPr="005E4687">
        <w:rPr>
          <w:rFonts w:ascii="Courier New" w:hAnsi="Courier New" w:cs="Courier New"/>
          <w:color w:val="000000"/>
          <w:szCs w:val="20"/>
        </w:rPr>
        <w:t xml:space="preserve">    mydeque.insert(it, 2, 20);                     </w:t>
      </w:r>
      <w:r w:rsidRPr="005E4687">
        <w:rPr>
          <w:rFonts w:ascii="Courier New" w:hAnsi="Courier New" w:cs="Courier New"/>
          <w:color w:val="008000"/>
          <w:szCs w:val="20"/>
        </w:rPr>
        <w:t>// 1 20 20 10 2 3 4 5</w:t>
      </w:r>
    </w:p>
    <w:p w:rsidR="005E4687" w:rsidRPr="005E4687" w:rsidRDefault="005E4687" w:rsidP="005E4687">
      <w:pPr>
        <w:autoSpaceDE w:val="0"/>
        <w:autoSpaceDN w:val="0"/>
        <w:adjustRightInd w:val="0"/>
        <w:spacing w:after="0" w:line="240" w:lineRule="auto"/>
        <w:rPr>
          <w:rFonts w:ascii="Courier New" w:hAnsi="Courier New" w:cs="Courier New"/>
          <w:color w:val="000000"/>
          <w:szCs w:val="20"/>
        </w:rPr>
      </w:pPr>
      <w:r w:rsidRPr="005E4687">
        <w:rPr>
          <w:rFonts w:ascii="Courier New" w:hAnsi="Courier New" w:cs="Courier New"/>
          <w:color w:val="000000"/>
          <w:szCs w:val="20"/>
        </w:rPr>
        <w:t xml:space="preserve">    </w:t>
      </w:r>
      <w:r w:rsidRPr="005E4687">
        <w:rPr>
          <w:rFonts w:ascii="Courier New" w:hAnsi="Courier New" w:cs="Courier New"/>
          <w:color w:val="008000"/>
          <w:szCs w:val="20"/>
        </w:rPr>
        <w:t>// "это" больше недействительно!</w:t>
      </w:r>
    </w:p>
    <w:p w:rsidR="005E4687" w:rsidRPr="005E4687" w:rsidRDefault="005E4687" w:rsidP="005E4687">
      <w:pPr>
        <w:autoSpaceDE w:val="0"/>
        <w:autoSpaceDN w:val="0"/>
        <w:adjustRightInd w:val="0"/>
        <w:spacing w:after="0" w:line="240" w:lineRule="auto"/>
        <w:rPr>
          <w:rFonts w:ascii="Courier New" w:hAnsi="Courier New" w:cs="Courier New"/>
          <w:color w:val="000000"/>
          <w:szCs w:val="20"/>
        </w:rPr>
      </w:pPr>
    </w:p>
    <w:p w:rsidR="005E4687" w:rsidRPr="005E4687" w:rsidRDefault="005E4687" w:rsidP="005E4687">
      <w:pPr>
        <w:autoSpaceDE w:val="0"/>
        <w:autoSpaceDN w:val="0"/>
        <w:adjustRightInd w:val="0"/>
        <w:spacing w:after="0" w:line="240" w:lineRule="auto"/>
        <w:rPr>
          <w:rFonts w:ascii="Courier New" w:hAnsi="Courier New" w:cs="Courier New"/>
          <w:color w:val="000000"/>
          <w:szCs w:val="20"/>
          <w:lang w:val="en-US"/>
        </w:rPr>
      </w:pPr>
      <w:r w:rsidRPr="005E4687">
        <w:rPr>
          <w:rFonts w:ascii="Courier New" w:hAnsi="Courier New" w:cs="Courier New"/>
          <w:color w:val="000000"/>
          <w:szCs w:val="20"/>
        </w:rPr>
        <w:t xml:space="preserve">    </w:t>
      </w:r>
      <w:r w:rsidRPr="005E4687">
        <w:rPr>
          <w:rFonts w:ascii="Courier New" w:hAnsi="Courier New" w:cs="Courier New"/>
          <w:color w:val="000000"/>
          <w:szCs w:val="20"/>
          <w:lang w:val="en-US"/>
        </w:rPr>
        <w:t xml:space="preserve">it </w:t>
      </w:r>
      <w:r w:rsidRPr="005E4687">
        <w:rPr>
          <w:rFonts w:ascii="Courier New" w:hAnsi="Courier New" w:cs="Courier New"/>
          <w:color w:val="008080"/>
          <w:szCs w:val="20"/>
          <w:lang w:val="en-US"/>
        </w:rPr>
        <w:t>=</w:t>
      </w:r>
      <w:r w:rsidRPr="005E4687">
        <w:rPr>
          <w:rFonts w:ascii="Courier New" w:hAnsi="Courier New" w:cs="Courier New"/>
          <w:color w:val="000000"/>
          <w:szCs w:val="20"/>
          <w:lang w:val="en-US"/>
        </w:rPr>
        <w:t xml:space="preserve"> mydeque.begin() </w:t>
      </w:r>
      <w:r w:rsidRPr="005E4687">
        <w:rPr>
          <w:rFonts w:ascii="Courier New" w:hAnsi="Courier New" w:cs="Courier New"/>
          <w:color w:val="008080"/>
          <w:szCs w:val="20"/>
          <w:lang w:val="en-US"/>
        </w:rPr>
        <w:t>+</w:t>
      </w:r>
      <w:r w:rsidRPr="005E4687">
        <w:rPr>
          <w:rFonts w:ascii="Courier New" w:hAnsi="Courier New" w:cs="Courier New"/>
          <w:color w:val="000000"/>
          <w:szCs w:val="20"/>
          <w:lang w:val="en-US"/>
        </w:rPr>
        <w:t xml:space="preserve"> 2;</w:t>
      </w:r>
    </w:p>
    <w:p w:rsidR="005E4687" w:rsidRPr="005E4687" w:rsidRDefault="005E4687" w:rsidP="005E4687">
      <w:pPr>
        <w:autoSpaceDE w:val="0"/>
        <w:autoSpaceDN w:val="0"/>
        <w:adjustRightInd w:val="0"/>
        <w:spacing w:after="0" w:line="240" w:lineRule="auto"/>
        <w:rPr>
          <w:rFonts w:ascii="Courier New" w:hAnsi="Courier New" w:cs="Courier New"/>
          <w:color w:val="000000"/>
          <w:szCs w:val="20"/>
          <w:lang w:val="en-US"/>
        </w:rPr>
      </w:pPr>
    </w:p>
    <w:p w:rsidR="005E4687" w:rsidRPr="005E4687" w:rsidRDefault="005E4687" w:rsidP="005E4687">
      <w:pPr>
        <w:autoSpaceDE w:val="0"/>
        <w:autoSpaceDN w:val="0"/>
        <w:adjustRightInd w:val="0"/>
        <w:spacing w:after="0" w:line="240" w:lineRule="auto"/>
        <w:rPr>
          <w:rFonts w:ascii="Courier New" w:hAnsi="Courier New" w:cs="Courier New"/>
          <w:color w:val="000000"/>
          <w:szCs w:val="20"/>
          <w:lang w:val="en-US"/>
        </w:rPr>
      </w:pPr>
      <w:r w:rsidRPr="005E4687">
        <w:rPr>
          <w:rFonts w:ascii="Courier New" w:hAnsi="Courier New" w:cs="Courier New"/>
          <w:color w:val="000000"/>
          <w:szCs w:val="20"/>
          <w:lang w:val="en-US"/>
        </w:rPr>
        <w:t xml:space="preserve">    std::</w:t>
      </w:r>
      <w:r w:rsidRPr="005E4687">
        <w:rPr>
          <w:rFonts w:ascii="Courier New" w:hAnsi="Courier New" w:cs="Courier New"/>
          <w:color w:val="2B91AF"/>
          <w:szCs w:val="20"/>
          <w:lang w:val="en-US"/>
        </w:rPr>
        <w:t>vector</w:t>
      </w:r>
      <w:r w:rsidRPr="005E4687">
        <w:rPr>
          <w:rFonts w:ascii="Courier New" w:hAnsi="Courier New" w:cs="Courier New"/>
          <w:color w:val="000000"/>
          <w:szCs w:val="20"/>
          <w:lang w:val="en-US"/>
        </w:rPr>
        <w:t>&lt;</w:t>
      </w:r>
      <w:r w:rsidRPr="005E4687">
        <w:rPr>
          <w:rFonts w:ascii="Courier New" w:hAnsi="Courier New" w:cs="Courier New"/>
          <w:color w:val="0000FF"/>
          <w:szCs w:val="20"/>
          <w:lang w:val="en-US"/>
        </w:rPr>
        <w:t>int</w:t>
      </w:r>
      <w:r w:rsidRPr="005E4687">
        <w:rPr>
          <w:rFonts w:ascii="Courier New" w:hAnsi="Courier New" w:cs="Courier New"/>
          <w:color w:val="000000"/>
          <w:szCs w:val="20"/>
          <w:lang w:val="en-US"/>
        </w:rPr>
        <w:t>&gt; myvector(2, 30);</w:t>
      </w:r>
    </w:p>
    <w:p w:rsidR="005E4687" w:rsidRPr="005E4687" w:rsidRDefault="005E4687" w:rsidP="005E4687">
      <w:pPr>
        <w:autoSpaceDE w:val="0"/>
        <w:autoSpaceDN w:val="0"/>
        <w:adjustRightInd w:val="0"/>
        <w:spacing w:after="0" w:line="240" w:lineRule="auto"/>
        <w:rPr>
          <w:rFonts w:ascii="Courier New" w:hAnsi="Courier New" w:cs="Courier New"/>
          <w:color w:val="000000"/>
          <w:szCs w:val="20"/>
          <w:lang w:val="en-US"/>
        </w:rPr>
      </w:pPr>
      <w:r w:rsidRPr="005E4687">
        <w:rPr>
          <w:rFonts w:ascii="Courier New" w:hAnsi="Courier New" w:cs="Courier New"/>
          <w:color w:val="000000"/>
          <w:szCs w:val="20"/>
          <w:lang w:val="en-US"/>
        </w:rPr>
        <w:t xml:space="preserve">    mydeque.insert(it, myvector.begin(), myvector.end());</w:t>
      </w:r>
    </w:p>
    <w:p w:rsidR="005E4687" w:rsidRPr="005E4687" w:rsidRDefault="005E4687" w:rsidP="005E4687">
      <w:pPr>
        <w:autoSpaceDE w:val="0"/>
        <w:autoSpaceDN w:val="0"/>
        <w:adjustRightInd w:val="0"/>
        <w:spacing w:after="0" w:line="240" w:lineRule="auto"/>
        <w:rPr>
          <w:rFonts w:ascii="Courier New" w:hAnsi="Courier New" w:cs="Courier New"/>
          <w:color w:val="000000"/>
          <w:szCs w:val="20"/>
          <w:lang w:val="en-US"/>
        </w:rPr>
      </w:pPr>
      <w:r w:rsidRPr="005E4687">
        <w:rPr>
          <w:rFonts w:ascii="Courier New" w:hAnsi="Courier New" w:cs="Courier New"/>
          <w:color w:val="000000"/>
          <w:szCs w:val="20"/>
          <w:lang w:val="en-US"/>
        </w:rPr>
        <w:t xml:space="preserve">    </w:t>
      </w:r>
      <w:r w:rsidRPr="005E4687">
        <w:rPr>
          <w:rFonts w:ascii="Courier New" w:hAnsi="Courier New" w:cs="Courier New"/>
          <w:color w:val="008000"/>
          <w:szCs w:val="20"/>
          <w:lang w:val="en-US"/>
        </w:rPr>
        <w:t>// 1 20 30 30 20 10 2 3 4 5</w:t>
      </w:r>
    </w:p>
    <w:p w:rsidR="005E4687" w:rsidRPr="005E4687" w:rsidRDefault="005E4687" w:rsidP="005E4687">
      <w:pPr>
        <w:autoSpaceDE w:val="0"/>
        <w:autoSpaceDN w:val="0"/>
        <w:adjustRightInd w:val="0"/>
        <w:spacing w:after="0" w:line="240" w:lineRule="auto"/>
        <w:rPr>
          <w:rFonts w:ascii="Courier New" w:hAnsi="Courier New" w:cs="Courier New"/>
          <w:color w:val="000000"/>
          <w:szCs w:val="20"/>
          <w:lang w:val="en-US"/>
        </w:rPr>
      </w:pPr>
    </w:p>
    <w:p w:rsidR="005E4687" w:rsidRPr="005E4687" w:rsidRDefault="005E4687" w:rsidP="005E4687">
      <w:pPr>
        <w:autoSpaceDE w:val="0"/>
        <w:autoSpaceDN w:val="0"/>
        <w:adjustRightInd w:val="0"/>
        <w:spacing w:after="0" w:line="240" w:lineRule="auto"/>
        <w:rPr>
          <w:rFonts w:ascii="Courier New" w:hAnsi="Courier New" w:cs="Courier New"/>
          <w:color w:val="000000"/>
          <w:szCs w:val="20"/>
          <w:lang w:val="en-US"/>
        </w:rPr>
      </w:pPr>
      <w:r w:rsidRPr="005E4687">
        <w:rPr>
          <w:rFonts w:ascii="Courier New" w:hAnsi="Courier New" w:cs="Courier New"/>
          <w:color w:val="000000"/>
          <w:szCs w:val="20"/>
          <w:lang w:val="en-US"/>
        </w:rPr>
        <w:t xml:space="preserve">    std::cout </w:t>
      </w:r>
      <w:r w:rsidRPr="005E4687">
        <w:rPr>
          <w:rFonts w:ascii="Courier New" w:hAnsi="Courier New" w:cs="Courier New"/>
          <w:color w:val="008080"/>
          <w:szCs w:val="20"/>
          <w:lang w:val="en-US"/>
        </w:rPr>
        <w:t>&lt;&lt;</w:t>
      </w:r>
      <w:r w:rsidRPr="005E4687">
        <w:rPr>
          <w:rFonts w:ascii="Courier New" w:hAnsi="Courier New" w:cs="Courier New"/>
          <w:color w:val="000000"/>
          <w:szCs w:val="20"/>
          <w:lang w:val="en-US"/>
        </w:rPr>
        <w:t xml:space="preserve"> </w:t>
      </w:r>
      <w:r w:rsidRPr="005E4687">
        <w:rPr>
          <w:rFonts w:ascii="Courier New" w:hAnsi="Courier New" w:cs="Courier New"/>
          <w:color w:val="A31515"/>
          <w:szCs w:val="20"/>
          <w:lang w:val="en-US"/>
        </w:rPr>
        <w:t>"mydeque contains:"</w:t>
      </w:r>
      <w:r w:rsidRPr="005E4687">
        <w:rPr>
          <w:rFonts w:ascii="Courier New" w:hAnsi="Courier New" w:cs="Courier New"/>
          <w:color w:val="000000"/>
          <w:szCs w:val="20"/>
          <w:lang w:val="en-US"/>
        </w:rPr>
        <w:t>;</w:t>
      </w:r>
    </w:p>
    <w:p w:rsidR="005E4687" w:rsidRPr="005E4687" w:rsidRDefault="005E4687" w:rsidP="005E4687">
      <w:pPr>
        <w:autoSpaceDE w:val="0"/>
        <w:autoSpaceDN w:val="0"/>
        <w:adjustRightInd w:val="0"/>
        <w:spacing w:after="0" w:line="240" w:lineRule="auto"/>
        <w:rPr>
          <w:rFonts w:ascii="Courier New" w:hAnsi="Courier New" w:cs="Courier New"/>
          <w:color w:val="000000"/>
          <w:szCs w:val="20"/>
          <w:lang w:val="en-US"/>
        </w:rPr>
      </w:pPr>
      <w:r w:rsidRPr="005E4687">
        <w:rPr>
          <w:rFonts w:ascii="Courier New" w:hAnsi="Courier New" w:cs="Courier New"/>
          <w:color w:val="000000"/>
          <w:szCs w:val="20"/>
          <w:lang w:val="en-US"/>
        </w:rPr>
        <w:t xml:space="preserve">    </w:t>
      </w:r>
      <w:r w:rsidRPr="005E4687">
        <w:rPr>
          <w:rFonts w:ascii="Courier New" w:hAnsi="Courier New" w:cs="Courier New"/>
          <w:color w:val="0000FF"/>
          <w:szCs w:val="20"/>
          <w:lang w:val="en-US"/>
        </w:rPr>
        <w:t>for</w:t>
      </w:r>
      <w:r w:rsidRPr="005E4687">
        <w:rPr>
          <w:rFonts w:ascii="Courier New" w:hAnsi="Courier New" w:cs="Courier New"/>
          <w:color w:val="000000"/>
          <w:szCs w:val="20"/>
          <w:lang w:val="en-US"/>
        </w:rPr>
        <w:t xml:space="preserve"> (it </w:t>
      </w:r>
      <w:r w:rsidRPr="005E4687">
        <w:rPr>
          <w:rFonts w:ascii="Courier New" w:hAnsi="Courier New" w:cs="Courier New"/>
          <w:color w:val="008080"/>
          <w:szCs w:val="20"/>
          <w:lang w:val="en-US"/>
        </w:rPr>
        <w:t>=</w:t>
      </w:r>
      <w:r w:rsidRPr="005E4687">
        <w:rPr>
          <w:rFonts w:ascii="Courier New" w:hAnsi="Courier New" w:cs="Courier New"/>
          <w:color w:val="000000"/>
          <w:szCs w:val="20"/>
          <w:lang w:val="en-US"/>
        </w:rPr>
        <w:t xml:space="preserve"> mydeque.begin(); it </w:t>
      </w:r>
      <w:r w:rsidRPr="005E4687">
        <w:rPr>
          <w:rFonts w:ascii="Courier New" w:hAnsi="Courier New" w:cs="Courier New"/>
          <w:color w:val="008080"/>
          <w:szCs w:val="20"/>
          <w:lang w:val="en-US"/>
        </w:rPr>
        <w:t>!=</w:t>
      </w:r>
      <w:r w:rsidRPr="005E4687">
        <w:rPr>
          <w:rFonts w:ascii="Courier New" w:hAnsi="Courier New" w:cs="Courier New"/>
          <w:color w:val="000000"/>
          <w:szCs w:val="20"/>
          <w:lang w:val="en-US"/>
        </w:rPr>
        <w:t xml:space="preserve"> mydeque.end(); </w:t>
      </w:r>
      <w:r w:rsidRPr="005E4687">
        <w:rPr>
          <w:rFonts w:ascii="Courier New" w:hAnsi="Courier New" w:cs="Courier New"/>
          <w:color w:val="008080"/>
          <w:szCs w:val="20"/>
          <w:lang w:val="en-US"/>
        </w:rPr>
        <w:t>++</w:t>
      </w:r>
      <w:r w:rsidRPr="005E4687">
        <w:rPr>
          <w:rFonts w:ascii="Courier New" w:hAnsi="Courier New" w:cs="Courier New"/>
          <w:color w:val="000000"/>
          <w:szCs w:val="20"/>
          <w:lang w:val="en-US"/>
        </w:rPr>
        <w:t>it)</w:t>
      </w:r>
    </w:p>
    <w:p w:rsidR="005E4687" w:rsidRPr="005E4687" w:rsidRDefault="005E4687" w:rsidP="005E4687">
      <w:pPr>
        <w:autoSpaceDE w:val="0"/>
        <w:autoSpaceDN w:val="0"/>
        <w:adjustRightInd w:val="0"/>
        <w:spacing w:after="0" w:line="240" w:lineRule="auto"/>
        <w:rPr>
          <w:rFonts w:ascii="Courier New" w:hAnsi="Courier New" w:cs="Courier New"/>
          <w:color w:val="000000"/>
          <w:szCs w:val="20"/>
          <w:lang w:val="en-US"/>
        </w:rPr>
      </w:pPr>
      <w:r w:rsidRPr="005E4687">
        <w:rPr>
          <w:rFonts w:ascii="Courier New" w:hAnsi="Courier New" w:cs="Courier New"/>
          <w:color w:val="000000"/>
          <w:szCs w:val="20"/>
          <w:lang w:val="en-US"/>
        </w:rPr>
        <w:t xml:space="preserve">        std::cout </w:t>
      </w:r>
      <w:r w:rsidRPr="005E4687">
        <w:rPr>
          <w:rFonts w:ascii="Courier New" w:hAnsi="Courier New" w:cs="Courier New"/>
          <w:color w:val="008080"/>
          <w:szCs w:val="20"/>
          <w:lang w:val="en-US"/>
        </w:rPr>
        <w:t>&lt;&lt;</w:t>
      </w:r>
      <w:r w:rsidRPr="005E4687">
        <w:rPr>
          <w:rFonts w:ascii="Courier New" w:hAnsi="Courier New" w:cs="Courier New"/>
          <w:color w:val="000000"/>
          <w:szCs w:val="20"/>
          <w:lang w:val="en-US"/>
        </w:rPr>
        <w:t xml:space="preserve"> </w:t>
      </w:r>
      <w:r w:rsidRPr="005E4687">
        <w:rPr>
          <w:rFonts w:ascii="Courier New" w:hAnsi="Courier New" w:cs="Courier New"/>
          <w:color w:val="A31515"/>
          <w:szCs w:val="20"/>
          <w:lang w:val="en-US"/>
        </w:rPr>
        <w:t>' '</w:t>
      </w:r>
      <w:r w:rsidRPr="005E4687">
        <w:rPr>
          <w:rFonts w:ascii="Courier New" w:hAnsi="Courier New" w:cs="Courier New"/>
          <w:color w:val="000000"/>
          <w:szCs w:val="20"/>
          <w:lang w:val="en-US"/>
        </w:rPr>
        <w:t xml:space="preserve"> </w:t>
      </w:r>
      <w:r w:rsidRPr="005E4687">
        <w:rPr>
          <w:rFonts w:ascii="Courier New" w:hAnsi="Courier New" w:cs="Courier New"/>
          <w:color w:val="008080"/>
          <w:szCs w:val="20"/>
          <w:lang w:val="en-US"/>
        </w:rPr>
        <w:t>&lt;&lt;</w:t>
      </w:r>
      <w:r w:rsidRPr="005E4687">
        <w:rPr>
          <w:rFonts w:ascii="Courier New" w:hAnsi="Courier New" w:cs="Courier New"/>
          <w:color w:val="000000"/>
          <w:szCs w:val="20"/>
          <w:lang w:val="en-US"/>
        </w:rPr>
        <w:t xml:space="preserve"> </w:t>
      </w:r>
      <w:r w:rsidRPr="005E4687">
        <w:rPr>
          <w:rFonts w:ascii="Courier New" w:hAnsi="Courier New" w:cs="Courier New"/>
          <w:color w:val="008080"/>
          <w:szCs w:val="20"/>
          <w:lang w:val="en-US"/>
        </w:rPr>
        <w:t>*</w:t>
      </w:r>
      <w:r w:rsidRPr="005E4687">
        <w:rPr>
          <w:rFonts w:ascii="Courier New" w:hAnsi="Courier New" w:cs="Courier New"/>
          <w:color w:val="000000"/>
          <w:szCs w:val="20"/>
          <w:lang w:val="en-US"/>
        </w:rPr>
        <w:t>it;</w:t>
      </w:r>
    </w:p>
    <w:p w:rsidR="005E4687" w:rsidRPr="005E4687" w:rsidRDefault="005E4687" w:rsidP="005E4687">
      <w:pPr>
        <w:autoSpaceDE w:val="0"/>
        <w:autoSpaceDN w:val="0"/>
        <w:adjustRightInd w:val="0"/>
        <w:spacing w:after="0" w:line="240" w:lineRule="auto"/>
        <w:rPr>
          <w:rFonts w:ascii="Courier New" w:hAnsi="Courier New" w:cs="Courier New"/>
          <w:color w:val="000000"/>
          <w:szCs w:val="20"/>
          <w:lang w:val="en-US"/>
        </w:rPr>
      </w:pPr>
      <w:r w:rsidRPr="005E4687">
        <w:rPr>
          <w:rFonts w:ascii="Courier New" w:hAnsi="Courier New" w:cs="Courier New"/>
          <w:color w:val="000000"/>
          <w:szCs w:val="20"/>
          <w:lang w:val="en-US"/>
        </w:rPr>
        <w:t xml:space="preserve">    std::cout </w:t>
      </w:r>
      <w:r w:rsidRPr="005E4687">
        <w:rPr>
          <w:rFonts w:ascii="Courier New" w:hAnsi="Courier New" w:cs="Courier New"/>
          <w:color w:val="008080"/>
          <w:szCs w:val="20"/>
          <w:lang w:val="en-US"/>
        </w:rPr>
        <w:t>&lt;&lt;</w:t>
      </w:r>
      <w:r w:rsidRPr="005E4687">
        <w:rPr>
          <w:rFonts w:ascii="Courier New" w:hAnsi="Courier New" w:cs="Courier New"/>
          <w:color w:val="000000"/>
          <w:szCs w:val="20"/>
          <w:lang w:val="en-US"/>
        </w:rPr>
        <w:t xml:space="preserve"> </w:t>
      </w:r>
      <w:r w:rsidRPr="005E4687">
        <w:rPr>
          <w:rFonts w:ascii="Courier New" w:hAnsi="Courier New" w:cs="Courier New"/>
          <w:color w:val="A31515"/>
          <w:szCs w:val="20"/>
          <w:lang w:val="en-US"/>
        </w:rPr>
        <w:t>'\n'</w:t>
      </w:r>
      <w:r w:rsidRPr="005E4687">
        <w:rPr>
          <w:rFonts w:ascii="Courier New" w:hAnsi="Courier New" w:cs="Courier New"/>
          <w:color w:val="000000"/>
          <w:szCs w:val="20"/>
          <w:lang w:val="en-US"/>
        </w:rPr>
        <w:t>;</w:t>
      </w:r>
    </w:p>
    <w:p w:rsidR="005E4687" w:rsidRPr="005E4687" w:rsidRDefault="005E4687" w:rsidP="005E4687">
      <w:pPr>
        <w:autoSpaceDE w:val="0"/>
        <w:autoSpaceDN w:val="0"/>
        <w:adjustRightInd w:val="0"/>
        <w:spacing w:after="0" w:line="240" w:lineRule="auto"/>
        <w:rPr>
          <w:rFonts w:ascii="Courier New" w:hAnsi="Courier New" w:cs="Courier New"/>
          <w:color w:val="000000"/>
          <w:szCs w:val="20"/>
          <w:lang w:val="en-US"/>
        </w:rPr>
      </w:pPr>
    </w:p>
    <w:p w:rsidR="005E4687" w:rsidRPr="005E4687" w:rsidRDefault="005E4687" w:rsidP="005E4687">
      <w:pPr>
        <w:autoSpaceDE w:val="0"/>
        <w:autoSpaceDN w:val="0"/>
        <w:adjustRightInd w:val="0"/>
        <w:spacing w:after="0" w:line="240" w:lineRule="auto"/>
        <w:rPr>
          <w:rFonts w:ascii="Courier New" w:hAnsi="Courier New" w:cs="Courier New"/>
          <w:color w:val="000000"/>
          <w:szCs w:val="20"/>
          <w:lang w:val="en-US"/>
        </w:rPr>
      </w:pPr>
      <w:r w:rsidRPr="005E4687">
        <w:rPr>
          <w:rFonts w:ascii="Courier New" w:hAnsi="Courier New" w:cs="Courier New"/>
          <w:color w:val="000000"/>
          <w:szCs w:val="20"/>
          <w:lang w:val="en-US"/>
        </w:rPr>
        <w:t xml:space="preserve">    </w:t>
      </w:r>
      <w:r w:rsidRPr="005E4687">
        <w:rPr>
          <w:rFonts w:ascii="Courier New" w:hAnsi="Courier New" w:cs="Courier New"/>
          <w:color w:val="0000FF"/>
          <w:szCs w:val="20"/>
          <w:lang w:val="en-US"/>
        </w:rPr>
        <w:t>return</w:t>
      </w:r>
      <w:r w:rsidRPr="005E4687">
        <w:rPr>
          <w:rFonts w:ascii="Courier New" w:hAnsi="Courier New" w:cs="Courier New"/>
          <w:color w:val="000000"/>
          <w:szCs w:val="20"/>
          <w:lang w:val="en-US"/>
        </w:rPr>
        <w:t xml:space="preserve"> 0;</w:t>
      </w:r>
    </w:p>
    <w:p w:rsidR="005E4687" w:rsidRPr="005E4687" w:rsidRDefault="005E4687" w:rsidP="005E4687">
      <w:pPr>
        <w:spacing w:after="80"/>
        <w:jc w:val="both"/>
        <w:rPr>
          <w:rFonts w:ascii="Courier New" w:hAnsi="Courier New" w:cs="Courier New"/>
          <w:color w:val="000000"/>
          <w:szCs w:val="20"/>
        </w:rPr>
      </w:pPr>
      <w:r w:rsidRPr="005E4687">
        <w:rPr>
          <w:rFonts w:ascii="Courier New" w:hAnsi="Courier New" w:cs="Courier New"/>
          <w:color w:val="000000"/>
          <w:szCs w:val="20"/>
        </w:rPr>
        <w:t>}</w:t>
      </w:r>
    </w:p>
    <w:p w:rsidR="00DC69A9" w:rsidRDefault="00DC69A9" w:rsidP="00DC69A9">
      <w:pPr>
        <w:spacing w:after="80"/>
        <w:ind w:firstLine="567"/>
        <w:jc w:val="both"/>
        <w:rPr>
          <w:rFonts w:cs="Arial"/>
          <w:color w:val="000000"/>
          <w:szCs w:val="20"/>
        </w:rPr>
      </w:pPr>
      <w:r>
        <w:rPr>
          <w:rFonts w:cs="Arial"/>
          <w:color w:val="000000"/>
          <w:szCs w:val="20"/>
        </w:rPr>
        <w:t>Результат работы программы:</w:t>
      </w:r>
    </w:p>
    <w:p w:rsidR="00DC69A9" w:rsidRDefault="005E4687" w:rsidP="005E4687">
      <w:pPr>
        <w:spacing w:after="80"/>
        <w:jc w:val="both"/>
        <w:rPr>
          <w:rFonts w:cs="Arial"/>
          <w:color w:val="000000"/>
          <w:szCs w:val="20"/>
        </w:rPr>
      </w:pPr>
      <w:r w:rsidRPr="005E4687">
        <w:rPr>
          <w:rFonts w:cs="Arial"/>
          <w:noProof/>
          <w:color w:val="000000"/>
          <w:szCs w:val="20"/>
          <w:lang w:eastAsia="ru-RU"/>
        </w:rPr>
        <w:drawing>
          <wp:inline distT="0" distB="0" distL="0" distR="0" wp14:anchorId="5197F18D" wp14:editId="4D1A7D1F">
            <wp:extent cx="3648584" cy="276264"/>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48584" cy="276264"/>
                    </a:xfrm>
                    <a:prstGeom prst="rect">
                      <a:avLst/>
                    </a:prstGeom>
                  </pic:spPr>
                </pic:pic>
              </a:graphicData>
            </a:graphic>
          </wp:inline>
        </w:drawing>
      </w:r>
    </w:p>
    <w:p w:rsidR="00DC69A9" w:rsidRPr="00DC69A9" w:rsidRDefault="00E02D8B" w:rsidP="00DC69A9">
      <w:pPr>
        <w:spacing w:before="80" w:after="80"/>
        <w:jc w:val="both"/>
        <w:rPr>
          <w:rFonts w:cs="Arial"/>
          <w:szCs w:val="20"/>
        </w:rPr>
      </w:pPr>
      <w:hyperlink w:anchor="_Последовательные_контейнеры" w:history="1">
        <w:r w:rsidR="00DC69A9" w:rsidRPr="003143A7">
          <w:rPr>
            <w:rStyle w:val="a4"/>
            <w:rFonts w:cs="Arial"/>
            <w:szCs w:val="20"/>
            <w:lang w:val="en-US"/>
          </w:rPr>
          <w:t>&lt;</w:t>
        </w:r>
        <w:r w:rsidR="00DC69A9" w:rsidRPr="003143A7">
          <w:rPr>
            <w:rStyle w:val="a4"/>
            <w:rFonts w:cs="Arial"/>
            <w:szCs w:val="20"/>
          </w:rPr>
          <w:t>Последовательные контейнеры</w:t>
        </w:r>
        <w:r w:rsidR="00DC69A9" w:rsidRPr="003143A7">
          <w:rPr>
            <w:rStyle w:val="a4"/>
            <w:rFonts w:cs="Arial"/>
            <w:szCs w:val="20"/>
            <w:lang w:val="en-US"/>
          </w:rPr>
          <w:t>&gt;</w:t>
        </w:r>
      </w:hyperlink>
    </w:p>
    <w:p w:rsidR="00DC69A9" w:rsidRPr="00DC69A9" w:rsidRDefault="002F6C00"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84" w:name="_deque::erase"/>
      <w:bookmarkEnd w:id="84"/>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Pr>
          <w:rFonts w:ascii="Arial" w:hAnsi="Arial" w:cs="Arial"/>
          <w:b/>
          <w:i w:val="0"/>
          <w:color w:val="000000" w:themeColor="text1"/>
          <w:szCs w:val="20"/>
          <w:lang w:val="en-US"/>
        </w:rPr>
        <w:t>erase</w:t>
      </w:r>
    </w:p>
    <w:p w:rsidR="008C4C5E" w:rsidRDefault="008C4C5E" w:rsidP="00DC69A9">
      <w:pPr>
        <w:spacing w:after="0"/>
        <w:ind w:firstLine="567"/>
        <w:jc w:val="both"/>
        <w:rPr>
          <w:rFonts w:cs="Arial"/>
          <w:color w:val="000000" w:themeColor="text1"/>
          <w:szCs w:val="20"/>
        </w:rPr>
      </w:pPr>
      <w:r w:rsidRPr="008C4C5E">
        <w:rPr>
          <w:rFonts w:cs="Arial"/>
          <w:color w:val="000000" w:themeColor="text1"/>
          <w:szCs w:val="20"/>
        </w:rPr>
        <w:t>erase - удаляет элементы из контейнера по заданной позиции или диапазону.</w:t>
      </w:r>
    </w:p>
    <w:p w:rsidR="00DC69A9" w:rsidRDefault="00DC69A9" w:rsidP="00DC69A9">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erase</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sidR="00F40B96">
        <w:rPr>
          <w:rFonts w:cs="Arial"/>
          <w:color w:val="000000" w:themeColor="text1"/>
          <w:szCs w:val="20"/>
        </w:rPr>
        <w:t>::</w:t>
      </w:r>
      <w:r w:rsidR="00F40B96">
        <w:rPr>
          <w:rFonts w:cs="Arial"/>
          <w:color w:val="000000" w:themeColor="text1"/>
          <w:szCs w:val="20"/>
          <w:lang w:val="en-US"/>
        </w:rPr>
        <w:t>deque</w:t>
      </w:r>
      <w:r>
        <w:rPr>
          <w:rFonts w:cs="Arial"/>
          <w:color w:val="000000" w:themeColor="text1"/>
          <w:szCs w:val="20"/>
        </w:rPr>
        <w:t>:</w:t>
      </w:r>
    </w:p>
    <w:p w:rsidR="00DC69A9" w:rsidRPr="00CD3698" w:rsidRDefault="00DC69A9" w:rsidP="00DC69A9">
      <w:pPr>
        <w:spacing w:after="0"/>
        <w:ind w:firstLine="567"/>
        <w:jc w:val="both"/>
        <w:rPr>
          <w:rFonts w:cs="Arial"/>
          <w:color w:val="000000" w:themeColor="text1"/>
          <w:szCs w:val="20"/>
        </w:rPr>
      </w:pPr>
    </w:p>
    <w:p w:rsidR="00F40B96" w:rsidRPr="00F40B96" w:rsidRDefault="00F40B96" w:rsidP="00F40B96">
      <w:pPr>
        <w:autoSpaceDE w:val="0"/>
        <w:autoSpaceDN w:val="0"/>
        <w:adjustRightInd w:val="0"/>
        <w:spacing w:after="0" w:line="240" w:lineRule="auto"/>
        <w:rPr>
          <w:rFonts w:ascii="Courier New" w:hAnsi="Courier New" w:cs="Courier New"/>
          <w:color w:val="000000"/>
          <w:szCs w:val="20"/>
          <w:lang w:val="en-US"/>
        </w:rPr>
      </w:pPr>
      <w:r w:rsidRPr="00F40B96">
        <w:rPr>
          <w:rFonts w:ascii="Courier New" w:hAnsi="Courier New" w:cs="Courier New"/>
          <w:color w:val="808080"/>
          <w:szCs w:val="20"/>
          <w:lang w:val="en-US"/>
        </w:rPr>
        <w:t>#include</w:t>
      </w:r>
      <w:r w:rsidRPr="00F40B96">
        <w:rPr>
          <w:rFonts w:ascii="Courier New" w:hAnsi="Courier New" w:cs="Courier New"/>
          <w:color w:val="000000"/>
          <w:szCs w:val="20"/>
          <w:lang w:val="en-US"/>
        </w:rPr>
        <w:t xml:space="preserve"> </w:t>
      </w:r>
      <w:r w:rsidRPr="00F40B96">
        <w:rPr>
          <w:rFonts w:ascii="Courier New" w:hAnsi="Courier New" w:cs="Courier New"/>
          <w:color w:val="A31515"/>
          <w:szCs w:val="20"/>
          <w:lang w:val="en-US"/>
        </w:rPr>
        <w:t>&lt;iostream&gt;</w:t>
      </w:r>
    </w:p>
    <w:p w:rsidR="00F40B96" w:rsidRPr="00F40B96" w:rsidRDefault="00F40B96" w:rsidP="00F40B96">
      <w:pPr>
        <w:autoSpaceDE w:val="0"/>
        <w:autoSpaceDN w:val="0"/>
        <w:adjustRightInd w:val="0"/>
        <w:spacing w:after="0" w:line="240" w:lineRule="auto"/>
        <w:rPr>
          <w:rFonts w:ascii="Courier New" w:hAnsi="Courier New" w:cs="Courier New"/>
          <w:color w:val="000000"/>
          <w:szCs w:val="20"/>
          <w:lang w:val="en-US"/>
        </w:rPr>
      </w:pPr>
      <w:r w:rsidRPr="00F40B96">
        <w:rPr>
          <w:rFonts w:ascii="Courier New" w:hAnsi="Courier New" w:cs="Courier New"/>
          <w:color w:val="808080"/>
          <w:szCs w:val="20"/>
          <w:lang w:val="en-US"/>
        </w:rPr>
        <w:t>#include</w:t>
      </w:r>
      <w:r w:rsidRPr="00F40B96">
        <w:rPr>
          <w:rFonts w:ascii="Courier New" w:hAnsi="Courier New" w:cs="Courier New"/>
          <w:color w:val="000000"/>
          <w:szCs w:val="20"/>
          <w:lang w:val="en-US"/>
        </w:rPr>
        <w:t xml:space="preserve"> </w:t>
      </w:r>
      <w:r w:rsidRPr="00F40B96">
        <w:rPr>
          <w:rFonts w:ascii="Courier New" w:hAnsi="Courier New" w:cs="Courier New"/>
          <w:color w:val="A31515"/>
          <w:szCs w:val="20"/>
          <w:lang w:val="en-US"/>
        </w:rPr>
        <w:t>&lt;deque&gt;</w:t>
      </w:r>
    </w:p>
    <w:p w:rsidR="00F40B96" w:rsidRPr="00F40B96" w:rsidRDefault="00F40B96" w:rsidP="00F40B96">
      <w:pPr>
        <w:autoSpaceDE w:val="0"/>
        <w:autoSpaceDN w:val="0"/>
        <w:adjustRightInd w:val="0"/>
        <w:spacing w:after="0" w:line="240" w:lineRule="auto"/>
        <w:rPr>
          <w:rFonts w:ascii="Courier New" w:hAnsi="Courier New" w:cs="Courier New"/>
          <w:color w:val="000000"/>
          <w:szCs w:val="20"/>
          <w:lang w:val="en-US"/>
        </w:rPr>
      </w:pPr>
    </w:p>
    <w:p w:rsidR="00F40B96" w:rsidRPr="00F40B96" w:rsidRDefault="00F40B96" w:rsidP="00F40B96">
      <w:pPr>
        <w:autoSpaceDE w:val="0"/>
        <w:autoSpaceDN w:val="0"/>
        <w:adjustRightInd w:val="0"/>
        <w:spacing w:after="0" w:line="240" w:lineRule="auto"/>
        <w:rPr>
          <w:rFonts w:ascii="Courier New" w:hAnsi="Courier New" w:cs="Courier New"/>
          <w:color w:val="000000"/>
          <w:szCs w:val="20"/>
          <w:lang w:val="en-US"/>
        </w:rPr>
      </w:pPr>
      <w:r w:rsidRPr="00F40B96">
        <w:rPr>
          <w:rFonts w:ascii="Courier New" w:hAnsi="Courier New" w:cs="Courier New"/>
          <w:color w:val="0000FF"/>
          <w:szCs w:val="20"/>
          <w:lang w:val="en-US"/>
        </w:rPr>
        <w:t>int</w:t>
      </w:r>
      <w:r w:rsidRPr="00F40B96">
        <w:rPr>
          <w:rFonts w:ascii="Courier New" w:hAnsi="Courier New" w:cs="Courier New"/>
          <w:color w:val="000000"/>
          <w:szCs w:val="20"/>
          <w:lang w:val="en-US"/>
        </w:rPr>
        <w:t xml:space="preserve"> main() {</w:t>
      </w:r>
    </w:p>
    <w:p w:rsidR="00F40B96" w:rsidRPr="00F40B96" w:rsidRDefault="00F40B96" w:rsidP="00F40B96">
      <w:pPr>
        <w:autoSpaceDE w:val="0"/>
        <w:autoSpaceDN w:val="0"/>
        <w:adjustRightInd w:val="0"/>
        <w:spacing w:after="0" w:line="240" w:lineRule="auto"/>
        <w:rPr>
          <w:rFonts w:ascii="Courier New" w:hAnsi="Courier New" w:cs="Courier New"/>
          <w:color w:val="000000"/>
          <w:szCs w:val="20"/>
        </w:rPr>
      </w:pPr>
      <w:r w:rsidRPr="00F40B96">
        <w:rPr>
          <w:rFonts w:ascii="Courier New" w:hAnsi="Courier New" w:cs="Courier New"/>
          <w:color w:val="000000"/>
          <w:szCs w:val="20"/>
          <w:lang w:val="en-US"/>
        </w:rPr>
        <w:t xml:space="preserve">    </w:t>
      </w:r>
      <w:r w:rsidRPr="00F40B96">
        <w:rPr>
          <w:rFonts w:ascii="Courier New" w:hAnsi="Courier New" w:cs="Courier New"/>
          <w:color w:val="000000"/>
          <w:szCs w:val="20"/>
        </w:rPr>
        <w:t>std::</w:t>
      </w:r>
      <w:r w:rsidRPr="00F40B96">
        <w:rPr>
          <w:rFonts w:ascii="Courier New" w:hAnsi="Courier New" w:cs="Courier New"/>
          <w:color w:val="2B91AF"/>
          <w:szCs w:val="20"/>
        </w:rPr>
        <w:t>deque</w:t>
      </w:r>
      <w:r w:rsidRPr="00F40B96">
        <w:rPr>
          <w:rFonts w:ascii="Courier New" w:hAnsi="Courier New" w:cs="Courier New"/>
          <w:color w:val="000000"/>
          <w:szCs w:val="20"/>
        </w:rPr>
        <w:t>&lt;</w:t>
      </w:r>
      <w:r w:rsidRPr="00F40B96">
        <w:rPr>
          <w:rFonts w:ascii="Courier New" w:hAnsi="Courier New" w:cs="Courier New"/>
          <w:color w:val="0000FF"/>
          <w:szCs w:val="20"/>
        </w:rPr>
        <w:t>int</w:t>
      </w:r>
      <w:r w:rsidRPr="00F40B96">
        <w:rPr>
          <w:rFonts w:ascii="Courier New" w:hAnsi="Courier New" w:cs="Courier New"/>
          <w:color w:val="000000"/>
          <w:szCs w:val="20"/>
        </w:rPr>
        <w:t>&gt; mydeque;</w:t>
      </w:r>
    </w:p>
    <w:p w:rsidR="00F40B96" w:rsidRPr="00F40B96" w:rsidRDefault="00F40B96" w:rsidP="00F40B96">
      <w:pPr>
        <w:autoSpaceDE w:val="0"/>
        <w:autoSpaceDN w:val="0"/>
        <w:adjustRightInd w:val="0"/>
        <w:spacing w:after="0" w:line="240" w:lineRule="auto"/>
        <w:rPr>
          <w:rFonts w:ascii="Courier New" w:hAnsi="Courier New" w:cs="Courier New"/>
          <w:color w:val="000000"/>
          <w:szCs w:val="20"/>
        </w:rPr>
      </w:pPr>
    </w:p>
    <w:p w:rsidR="00F40B96" w:rsidRPr="00F40B96" w:rsidRDefault="00F40B96" w:rsidP="00F40B96">
      <w:pPr>
        <w:autoSpaceDE w:val="0"/>
        <w:autoSpaceDN w:val="0"/>
        <w:adjustRightInd w:val="0"/>
        <w:spacing w:after="0" w:line="240" w:lineRule="auto"/>
        <w:rPr>
          <w:rFonts w:ascii="Courier New" w:hAnsi="Courier New" w:cs="Courier New"/>
          <w:color w:val="000000"/>
          <w:szCs w:val="20"/>
        </w:rPr>
      </w:pPr>
      <w:r w:rsidRPr="00F40B96">
        <w:rPr>
          <w:rFonts w:ascii="Courier New" w:hAnsi="Courier New" w:cs="Courier New"/>
          <w:color w:val="000000"/>
          <w:szCs w:val="20"/>
        </w:rPr>
        <w:t xml:space="preserve">    </w:t>
      </w:r>
      <w:r w:rsidRPr="00F40B96">
        <w:rPr>
          <w:rFonts w:ascii="Courier New" w:hAnsi="Courier New" w:cs="Courier New"/>
          <w:color w:val="008000"/>
          <w:szCs w:val="20"/>
        </w:rPr>
        <w:t>// установите несколько значений (от 1 до 10)</w:t>
      </w:r>
    </w:p>
    <w:p w:rsidR="00F40B96" w:rsidRPr="00F40B96" w:rsidRDefault="00F40B96" w:rsidP="00F40B96">
      <w:pPr>
        <w:autoSpaceDE w:val="0"/>
        <w:autoSpaceDN w:val="0"/>
        <w:adjustRightInd w:val="0"/>
        <w:spacing w:after="0" w:line="240" w:lineRule="auto"/>
        <w:rPr>
          <w:rFonts w:ascii="Courier New" w:hAnsi="Courier New" w:cs="Courier New"/>
          <w:color w:val="000000"/>
          <w:szCs w:val="20"/>
          <w:lang w:val="en-US"/>
        </w:rPr>
      </w:pPr>
      <w:r w:rsidRPr="00F40B96">
        <w:rPr>
          <w:rFonts w:ascii="Courier New" w:hAnsi="Courier New" w:cs="Courier New"/>
          <w:color w:val="000000"/>
          <w:szCs w:val="20"/>
        </w:rPr>
        <w:t xml:space="preserve">    </w:t>
      </w:r>
      <w:r w:rsidRPr="00F40B96">
        <w:rPr>
          <w:rFonts w:ascii="Courier New" w:hAnsi="Courier New" w:cs="Courier New"/>
          <w:color w:val="0000FF"/>
          <w:szCs w:val="20"/>
          <w:lang w:val="en-US"/>
        </w:rPr>
        <w:t>for</w:t>
      </w:r>
      <w:r w:rsidRPr="00F40B96">
        <w:rPr>
          <w:rFonts w:ascii="Courier New" w:hAnsi="Courier New" w:cs="Courier New"/>
          <w:color w:val="000000"/>
          <w:szCs w:val="20"/>
          <w:lang w:val="en-US"/>
        </w:rPr>
        <w:t xml:space="preserve"> (</w:t>
      </w:r>
      <w:r w:rsidRPr="00F40B96">
        <w:rPr>
          <w:rFonts w:ascii="Courier New" w:hAnsi="Courier New" w:cs="Courier New"/>
          <w:color w:val="0000FF"/>
          <w:szCs w:val="20"/>
          <w:lang w:val="en-US"/>
        </w:rPr>
        <w:t>int</w:t>
      </w:r>
      <w:r w:rsidRPr="00F40B96">
        <w:rPr>
          <w:rFonts w:ascii="Courier New" w:hAnsi="Courier New" w:cs="Courier New"/>
          <w:color w:val="000000"/>
          <w:szCs w:val="20"/>
          <w:lang w:val="en-US"/>
        </w:rPr>
        <w:t xml:space="preserve"> i = 1; i &lt;= 10; i++) mydeque.push_back(i);</w:t>
      </w:r>
    </w:p>
    <w:p w:rsidR="00F40B96" w:rsidRPr="00F40B96" w:rsidRDefault="00F40B96" w:rsidP="00F40B96">
      <w:pPr>
        <w:autoSpaceDE w:val="0"/>
        <w:autoSpaceDN w:val="0"/>
        <w:adjustRightInd w:val="0"/>
        <w:spacing w:after="0" w:line="240" w:lineRule="auto"/>
        <w:rPr>
          <w:rFonts w:ascii="Courier New" w:hAnsi="Courier New" w:cs="Courier New"/>
          <w:color w:val="000000"/>
          <w:szCs w:val="20"/>
          <w:lang w:val="en-US"/>
        </w:rPr>
      </w:pPr>
    </w:p>
    <w:p w:rsidR="00F40B96" w:rsidRPr="00F40B96" w:rsidRDefault="00F40B96" w:rsidP="00F40B96">
      <w:pPr>
        <w:autoSpaceDE w:val="0"/>
        <w:autoSpaceDN w:val="0"/>
        <w:adjustRightInd w:val="0"/>
        <w:spacing w:after="0" w:line="240" w:lineRule="auto"/>
        <w:rPr>
          <w:rFonts w:ascii="Courier New" w:hAnsi="Courier New" w:cs="Courier New"/>
          <w:color w:val="000000"/>
          <w:szCs w:val="20"/>
          <w:lang w:val="en-US"/>
        </w:rPr>
      </w:pPr>
      <w:r w:rsidRPr="00F40B96">
        <w:rPr>
          <w:rFonts w:ascii="Courier New" w:hAnsi="Courier New" w:cs="Courier New"/>
          <w:color w:val="000000"/>
          <w:szCs w:val="20"/>
          <w:lang w:val="en-US"/>
        </w:rPr>
        <w:t xml:space="preserve">    </w:t>
      </w:r>
      <w:r w:rsidRPr="00F40B96">
        <w:rPr>
          <w:rFonts w:ascii="Courier New" w:hAnsi="Courier New" w:cs="Courier New"/>
          <w:color w:val="008000"/>
          <w:szCs w:val="20"/>
          <w:lang w:val="en-US"/>
        </w:rPr>
        <w:t xml:space="preserve">// </w:t>
      </w:r>
      <w:r w:rsidRPr="00F40B96">
        <w:rPr>
          <w:rFonts w:ascii="Courier New" w:hAnsi="Courier New" w:cs="Courier New"/>
          <w:color w:val="008000"/>
          <w:szCs w:val="20"/>
        </w:rPr>
        <w:t>стереть</w:t>
      </w:r>
      <w:r w:rsidRPr="00F40B96">
        <w:rPr>
          <w:rFonts w:ascii="Courier New" w:hAnsi="Courier New" w:cs="Courier New"/>
          <w:color w:val="008000"/>
          <w:szCs w:val="20"/>
          <w:lang w:val="en-US"/>
        </w:rPr>
        <w:t xml:space="preserve"> 6-</w:t>
      </w:r>
      <w:r w:rsidRPr="00F40B96">
        <w:rPr>
          <w:rFonts w:ascii="Courier New" w:hAnsi="Courier New" w:cs="Courier New"/>
          <w:color w:val="008000"/>
          <w:szCs w:val="20"/>
        </w:rPr>
        <w:t>й</w:t>
      </w:r>
      <w:r w:rsidRPr="00F40B96">
        <w:rPr>
          <w:rFonts w:ascii="Courier New" w:hAnsi="Courier New" w:cs="Courier New"/>
          <w:color w:val="008000"/>
          <w:szCs w:val="20"/>
          <w:lang w:val="en-US"/>
        </w:rPr>
        <w:t xml:space="preserve"> </w:t>
      </w:r>
      <w:r w:rsidRPr="00F40B96">
        <w:rPr>
          <w:rFonts w:ascii="Courier New" w:hAnsi="Courier New" w:cs="Courier New"/>
          <w:color w:val="008000"/>
          <w:szCs w:val="20"/>
        </w:rPr>
        <w:t>элемент</w:t>
      </w:r>
    </w:p>
    <w:p w:rsidR="00F40B96" w:rsidRPr="00F40B96" w:rsidRDefault="00F40B96" w:rsidP="00F40B96">
      <w:pPr>
        <w:autoSpaceDE w:val="0"/>
        <w:autoSpaceDN w:val="0"/>
        <w:adjustRightInd w:val="0"/>
        <w:spacing w:after="0" w:line="240" w:lineRule="auto"/>
        <w:rPr>
          <w:rFonts w:ascii="Courier New" w:hAnsi="Courier New" w:cs="Courier New"/>
          <w:color w:val="000000"/>
          <w:szCs w:val="20"/>
          <w:lang w:val="en-US"/>
        </w:rPr>
      </w:pPr>
      <w:r w:rsidRPr="00F40B96">
        <w:rPr>
          <w:rFonts w:ascii="Courier New" w:hAnsi="Courier New" w:cs="Courier New"/>
          <w:color w:val="000000"/>
          <w:szCs w:val="20"/>
          <w:lang w:val="en-US"/>
        </w:rPr>
        <w:t xml:space="preserve">    mydeque.erase(mydeque.begin() </w:t>
      </w:r>
      <w:r w:rsidRPr="00F40B96">
        <w:rPr>
          <w:rFonts w:ascii="Courier New" w:hAnsi="Courier New" w:cs="Courier New"/>
          <w:color w:val="008080"/>
          <w:szCs w:val="20"/>
          <w:lang w:val="en-US"/>
        </w:rPr>
        <w:t>+</w:t>
      </w:r>
      <w:r w:rsidRPr="00F40B96">
        <w:rPr>
          <w:rFonts w:ascii="Courier New" w:hAnsi="Courier New" w:cs="Courier New"/>
          <w:color w:val="000000"/>
          <w:szCs w:val="20"/>
          <w:lang w:val="en-US"/>
        </w:rPr>
        <w:t xml:space="preserve"> 5);</w:t>
      </w:r>
    </w:p>
    <w:p w:rsidR="00F40B96" w:rsidRPr="00F40B96" w:rsidRDefault="00F40B96" w:rsidP="00F40B96">
      <w:pPr>
        <w:autoSpaceDE w:val="0"/>
        <w:autoSpaceDN w:val="0"/>
        <w:adjustRightInd w:val="0"/>
        <w:spacing w:after="0" w:line="240" w:lineRule="auto"/>
        <w:rPr>
          <w:rFonts w:ascii="Courier New" w:hAnsi="Courier New" w:cs="Courier New"/>
          <w:color w:val="000000"/>
          <w:szCs w:val="20"/>
          <w:lang w:val="en-US"/>
        </w:rPr>
      </w:pPr>
    </w:p>
    <w:p w:rsidR="00F40B96" w:rsidRPr="00F40B96" w:rsidRDefault="00F40B96" w:rsidP="00F40B96">
      <w:pPr>
        <w:autoSpaceDE w:val="0"/>
        <w:autoSpaceDN w:val="0"/>
        <w:adjustRightInd w:val="0"/>
        <w:spacing w:after="0" w:line="240" w:lineRule="auto"/>
        <w:rPr>
          <w:rFonts w:ascii="Courier New" w:hAnsi="Courier New" w:cs="Courier New"/>
          <w:color w:val="000000"/>
          <w:szCs w:val="20"/>
          <w:lang w:val="en-US"/>
        </w:rPr>
      </w:pPr>
      <w:r w:rsidRPr="00F40B96">
        <w:rPr>
          <w:rFonts w:ascii="Courier New" w:hAnsi="Courier New" w:cs="Courier New"/>
          <w:color w:val="000000"/>
          <w:szCs w:val="20"/>
          <w:lang w:val="en-US"/>
        </w:rPr>
        <w:t xml:space="preserve">    </w:t>
      </w:r>
      <w:r w:rsidRPr="00F40B96">
        <w:rPr>
          <w:rFonts w:ascii="Courier New" w:hAnsi="Courier New" w:cs="Courier New"/>
          <w:color w:val="008000"/>
          <w:szCs w:val="20"/>
          <w:lang w:val="en-US"/>
        </w:rPr>
        <w:t xml:space="preserve">// </w:t>
      </w:r>
      <w:r w:rsidRPr="00F40B96">
        <w:rPr>
          <w:rFonts w:ascii="Courier New" w:hAnsi="Courier New" w:cs="Courier New"/>
          <w:color w:val="008000"/>
          <w:szCs w:val="20"/>
        </w:rPr>
        <w:t>сотрите</w:t>
      </w:r>
      <w:r w:rsidRPr="00F40B96">
        <w:rPr>
          <w:rFonts w:ascii="Courier New" w:hAnsi="Courier New" w:cs="Courier New"/>
          <w:color w:val="008000"/>
          <w:szCs w:val="20"/>
          <w:lang w:val="en-US"/>
        </w:rPr>
        <w:t xml:space="preserve"> </w:t>
      </w:r>
      <w:r w:rsidRPr="00F40B96">
        <w:rPr>
          <w:rFonts w:ascii="Courier New" w:hAnsi="Courier New" w:cs="Courier New"/>
          <w:color w:val="008000"/>
          <w:szCs w:val="20"/>
        </w:rPr>
        <w:t>первые</w:t>
      </w:r>
      <w:r w:rsidRPr="00F40B96">
        <w:rPr>
          <w:rFonts w:ascii="Courier New" w:hAnsi="Courier New" w:cs="Courier New"/>
          <w:color w:val="008000"/>
          <w:szCs w:val="20"/>
          <w:lang w:val="en-US"/>
        </w:rPr>
        <w:t xml:space="preserve"> 3 </w:t>
      </w:r>
      <w:r w:rsidRPr="00F40B96">
        <w:rPr>
          <w:rFonts w:ascii="Courier New" w:hAnsi="Courier New" w:cs="Courier New"/>
          <w:color w:val="008000"/>
          <w:szCs w:val="20"/>
        </w:rPr>
        <w:t>элемента</w:t>
      </w:r>
      <w:r w:rsidRPr="00F40B96">
        <w:rPr>
          <w:rFonts w:ascii="Courier New" w:hAnsi="Courier New" w:cs="Courier New"/>
          <w:color w:val="008000"/>
          <w:szCs w:val="20"/>
          <w:lang w:val="en-US"/>
        </w:rPr>
        <w:t>:</w:t>
      </w:r>
    </w:p>
    <w:p w:rsidR="00F40B96" w:rsidRPr="00F40B96" w:rsidRDefault="00F40B96" w:rsidP="00F40B96">
      <w:pPr>
        <w:autoSpaceDE w:val="0"/>
        <w:autoSpaceDN w:val="0"/>
        <w:adjustRightInd w:val="0"/>
        <w:spacing w:after="0" w:line="240" w:lineRule="auto"/>
        <w:rPr>
          <w:rFonts w:ascii="Courier New" w:hAnsi="Courier New" w:cs="Courier New"/>
          <w:color w:val="000000"/>
          <w:szCs w:val="20"/>
          <w:lang w:val="en-US"/>
        </w:rPr>
      </w:pPr>
      <w:r w:rsidRPr="00F40B96">
        <w:rPr>
          <w:rFonts w:ascii="Courier New" w:hAnsi="Courier New" w:cs="Courier New"/>
          <w:color w:val="000000"/>
          <w:szCs w:val="20"/>
          <w:lang w:val="en-US"/>
        </w:rPr>
        <w:t xml:space="preserve">    mydeque.erase(mydeque.begin(), mydeque.begin() </w:t>
      </w:r>
      <w:r w:rsidRPr="00F40B96">
        <w:rPr>
          <w:rFonts w:ascii="Courier New" w:hAnsi="Courier New" w:cs="Courier New"/>
          <w:color w:val="008080"/>
          <w:szCs w:val="20"/>
          <w:lang w:val="en-US"/>
        </w:rPr>
        <w:t>+</w:t>
      </w:r>
      <w:r w:rsidRPr="00F40B96">
        <w:rPr>
          <w:rFonts w:ascii="Courier New" w:hAnsi="Courier New" w:cs="Courier New"/>
          <w:color w:val="000000"/>
          <w:szCs w:val="20"/>
          <w:lang w:val="en-US"/>
        </w:rPr>
        <w:t xml:space="preserve"> 3);</w:t>
      </w:r>
    </w:p>
    <w:p w:rsidR="00F40B96" w:rsidRPr="00F40B96" w:rsidRDefault="00F40B96" w:rsidP="00F40B96">
      <w:pPr>
        <w:autoSpaceDE w:val="0"/>
        <w:autoSpaceDN w:val="0"/>
        <w:adjustRightInd w:val="0"/>
        <w:spacing w:after="0" w:line="240" w:lineRule="auto"/>
        <w:rPr>
          <w:rFonts w:ascii="Courier New" w:hAnsi="Courier New" w:cs="Courier New"/>
          <w:color w:val="000000"/>
          <w:szCs w:val="20"/>
          <w:lang w:val="en-US"/>
        </w:rPr>
      </w:pPr>
    </w:p>
    <w:p w:rsidR="00F40B96" w:rsidRPr="00F40B96" w:rsidRDefault="00F40B96" w:rsidP="00F40B96">
      <w:pPr>
        <w:autoSpaceDE w:val="0"/>
        <w:autoSpaceDN w:val="0"/>
        <w:adjustRightInd w:val="0"/>
        <w:spacing w:after="0" w:line="240" w:lineRule="auto"/>
        <w:rPr>
          <w:rFonts w:ascii="Courier New" w:hAnsi="Courier New" w:cs="Courier New"/>
          <w:color w:val="000000"/>
          <w:szCs w:val="20"/>
          <w:lang w:val="en-US"/>
        </w:rPr>
      </w:pPr>
      <w:r w:rsidRPr="00F40B96">
        <w:rPr>
          <w:rFonts w:ascii="Courier New" w:hAnsi="Courier New" w:cs="Courier New"/>
          <w:color w:val="000000"/>
          <w:szCs w:val="20"/>
          <w:lang w:val="en-US"/>
        </w:rPr>
        <w:t xml:space="preserve">    std::cout </w:t>
      </w:r>
      <w:r w:rsidRPr="00F40B96">
        <w:rPr>
          <w:rFonts w:ascii="Courier New" w:hAnsi="Courier New" w:cs="Courier New"/>
          <w:color w:val="008080"/>
          <w:szCs w:val="20"/>
          <w:lang w:val="en-US"/>
        </w:rPr>
        <w:t>&lt;&lt;</w:t>
      </w:r>
      <w:r w:rsidRPr="00F40B96">
        <w:rPr>
          <w:rFonts w:ascii="Courier New" w:hAnsi="Courier New" w:cs="Courier New"/>
          <w:color w:val="000000"/>
          <w:szCs w:val="20"/>
          <w:lang w:val="en-US"/>
        </w:rPr>
        <w:t xml:space="preserve"> </w:t>
      </w:r>
      <w:r w:rsidRPr="00F40B96">
        <w:rPr>
          <w:rFonts w:ascii="Courier New" w:hAnsi="Courier New" w:cs="Courier New"/>
          <w:color w:val="A31515"/>
          <w:szCs w:val="20"/>
          <w:lang w:val="en-US"/>
        </w:rPr>
        <w:t>"mydeque contains:"</w:t>
      </w:r>
      <w:r w:rsidRPr="00F40B96">
        <w:rPr>
          <w:rFonts w:ascii="Courier New" w:hAnsi="Courier New" w:cs="Courier New"/>
          <w:color w:val="000000"/>
          <w:szCs w:val="20"/>
          <w:lang w:val="en-US"/>
        </w:rPr>
        <w:t>;</w:t>
      </w:r>
    </w:p>
    <w:p w:rsidR="00F40B96" w:rsidRPr="00F40B96" w:rsidRDefault="00F40B96" w:rsidP="00F40B96">
      <w:pPr>
        <w:autoSpaceDE w:val="0"/>
        <w:autoSpaceDN w:val="0"/>
        <w:adjustRightInd w:val="0"/>
        <w:spacing w:after="0" w:line="240" w:lineRule="auto"/>
        <w:rPr>
          <w:rFonts w:ascii="Courier New" w:hAnsi="Courier New" w:cs="Courier New"/>
          <w:color w:val="000000"/>
          <w:szCs w:val="20"/>
          <w:lang w:val="en-US"/>
        </w:rPr>
      </w:pPr>
      <w:r w:rsidRPr="00F40B96">
        <w:rPr>
          <w:rFonts w:ascii="Courier New" w:hAnsi="Courier New" w:cs="Courier New"/>
          <w:color w:val="000000"/>
          <w:szCs w:val="20"/>
          <w:lang w:val="en-US"/>
        </w:rPr>
        <w:t xml:space="preserve">    </w:t>
      </w:r>
      <w:r w:rsidRPr="00F40B96">
        <w:rPr>
          <w:rFonts w:ascii="Courier New" w:hAnsi="Courier New" w:cs="Courier New"/>
          <w:color w:val="0000FF"/>
          <w:szCs w:val="20"/>
          <w:lang w:val="en-US"/>
        </w:rPr>
        <w:t>for</w:t>
      </w:r>
      <w:r w:rsidRPr="00F40B96">
        <w:rPr>
          <w:rFonts w:ascii="Courier New" w:hAnsi="Courier New" w:cs="Courier New"/>
          <w:color w:val="000000"/>
          <w:szCs w:val="20"/>
          <w:lang w:val="en-US"/>
        </w:rPr>
        <w:t xml:space="preserve"> (std::</w:t>
      </w:r>
      <w:r w:rsidRPr="00F40B96">
        <w:rPr>
          <w:rFonts w:ascii="Courier New" w:hAnsi="Courier New" w:cs="Courier New"/>
          <w:color w:val="2B91AF"/>
          <w:szCs w:val="20"/>
          <w:lang w:val="en-US"/>
        </w:rPr>
        <w:t>deque</w:t>
      </w:r>
      <w:r w:rsidRPr="00F40B96">
        <w:rPr>
          <w:rFonts w:ascii="Courier New" w:hAnsi="Courier New" w:cs="Courier New"/>
          <w:color w:val="000000"/>
          <w:szCs w:val="20"/>
          <w:lang w:val="en-US"/>
        </w:rPr>
        <w:t>&lt;</w:t>
      </w:r>
      <w:r w:rsidRPr="00F40B96">
        <w:rPr>
          <w:rFonts w:ascii="Courier New" w:hAnsi="Courier New" w:cs="Courier New"/>
          <w:color w:val="0000FF"/>
          <w:szCs w:val="20"/>
          <w:lang w:val="en-US"/>
        </w:rPr>
        <w:t>int</w:t>
      </w:r>
      <w:r w:rsidRPr="00F40B96">
        <w:rPr>
          <w:rFonts w:ascii="Courier New" w:hAnsi="Courier New" w:cs="Courier New"/>
          <w:color w:val="000000"/>
          <w:szCs w:val="20"/>
          <w:lang w:val="en-US"/>
        </w:rPr>
        <w:t>&gt;::</w:t>
      </w:r>
      <w:r w:rsidRPr="00F40B96">
        <w:rPr>
          <w:rFonts w:ascii="Courier New" w:hAnsi="Courier New" w:cs="Courier New"/>
          <w:color w:val="2B91AF"/>
          <w:szCs w:val="20"/>
          <w:lang w:val="en-US"/>
        </w:rPr>
        <w:t>iterator</w:t>
      </w:r>
      <w:r w:rsidRPr="00F40B96">
        <w:rPr>
          <w:rFonts w:ascii="Courier New" w:hAnsi="Courier New" w:cs="Courier New"/>
          <w:color w:val="000000"/>
          <w:szCs w:val="20"/>
          <w:lang w:val="en-US"/>
        </w:rPr>
        <w:t xml:space="preserve"> it = mydeque.begin(); it </w:t>
      </w:r>
      <w:r w:rsidRPr="00F40B96">
        <w:rPr>
          <w:rFonts w:ascii="Courier New" w:hAnsi="Courier New" w:cs="Courier New"/>
          <w:color w:val="008080"/>
          <w:szCs w:val="20"/>
          <w:lang w:val="en-US"/>
        </w:rPr>
        <w:t>!=</w:t>
      </w:r>
      <w:r w:rsidRPr="00F40B96">
        <w:rPr>
          <w:rFonts w:ascii="Courier New" w:hAnsi="Courier New" w:cs="Courier New"/>
          <w:color w:val="000000"/>
          <w:szCs w:val="20"/>
          <w:lang w:val="en-US"/>
        </w:rPr>
        <w:t xml:space="preserve"> mydeque.end(); </w:t>
      </w:r>
      <w:r w:rsidRPr="00F40B96">
        <w:rPr>
          <w:rFonts w:ascii="Courier New" w:hAnsi="Courier New" w:cs="Courier New"/>
          <w:color w:val="008080"/>
          <w:szCs w:val="20"/>
          <w:lang w:val="en-US"/>
        </w:rPr>
        <w:t>++</w:t>
      </w:r>
      <w:r w:rsidRPr="00F40B96">
        <w:rPr>
          <w:rFonts w:ascii="Courier New" w:hAnsi="Courier New" w:cs="Courier New"/>
          <w:color w:val="000000"/>
          <w:szCs w:val="20"/>
          <w:lang w:val="en-US"/>
        </w:rPr>
        <w:t>it)</w:t>
      </w:r>
    </w:p>
    <w:p w:rsidR="00F40B96" w:rsidRPr="00F40B96" w:rsidRDefault="00F40B96" w:rsidP="00F40B96">
      <w:pPr>
        <w:autoSpaceDE w:val="0"/>
        <w:autoSpaceDN w:val="0"/>
        <w:adjustRightInd w:val="0"/>
        <w:spacing w:after="0" w:line="240" w:lineRule="auto"/>
        <w:rPr>
          <w:rFonts w:ascii="Courier New" w:hAnsi="Courier New" w:cs="Courier New"/>
          <w:color w:val="000000"/>
          <w:szCs w:val="20"/>
          <w:lang w:val="en-US"/>
        </w:rPr>
      </w:pPr>
      <w:r w:rsidRPr="00F40B96">
        <w:rPr>
          <w:rFonts w:ascii="Courier New" w:hAnsi="Courier New" w:cs="Courier New"/>
          <w:color w:val="000000"/>
          <w:szCs w:val="20"/>
          <w:lang w:val="en-US"/>
        </w:rPr>
        <w:t xml:space="preserve">        std::cout </w:t>
      </w:r>
      <w:r w:rsidRPr="00F40B96">
        <w:rPr>
          <w:rFonts w:ascii="Courier New" w:hAnsi="Courier New" w:cs="Courier New"/>
          <w:color w:val="008080"/>
          <w:szCs w:val="20"/>
          <w:lang w:val="en-US"/>
        </w:rPr>
        <w:t>&lt;&lt;</w:t>
      </w:r>
      <w:r w:rsidRPr="00F40B96">
        <w:rPr>
          <w:rFonts w:ascii="Courier New" w:hAnsi="Courier New" w:cs="Courier New"/>
          <w:color w:val="000000"/>
          <w:szCs w:val="20"/>
          <w:lang w:val="en-US"/>
        </w:rPr>
        <w:t xml:space="preserve"> </w:t>
      </w:r>
      <w:r w:rsidRPr="00F40B96">
        <w:rPr>
          <w:rFonts w:ascii="Courier New" w:hAnsi="Courier New" w:cs="Courier New"/>
          <w:color w:val="A31515"/>
          <w:szCs w:val="20"/>
          <w:lang w:val="en-US"/>
        </w:rPr>
        <w:t>' '</w:t>
      </w:r>
      <w:r w:rsidRPr="00F40B96">
        <w:rPr>
          <w:rFonts w:ascii="Courier New" w:hAnsi="Courier New" w:cs="Courier New"/>
          <w:color w:val="000000"/>
          <w:szCs w:val="20"/>
          <w:lang w:val="en-US"/>
        </w:rPr>
        <w:t xml:space="preserve"> </w:t>
      </w:r>
      <w:r w:rsidRPr="00F40B96">
        <w:rPr>
          <w:rFonts w:ascii="Courier New" w:hAnsi="Courier New" w:cs="Courier New"/>
          <w:color w:val="008080"/>
          <w:szCs w:val="20"/>
          <w:lang w:val="en-US"/>
        </w:rPr>
        <w:t>&lt;&lt;</w:t>
      </w:r>
      <w:r w:rsidRPr="00F40B96">
        <w:rPr>
          <w:rFonts w:ascii="Courier New" w:hAnsi="Courier New" w:cs="Courier New"/>
          <w:color w:val="000000"/>
          <w:szCs w:val="20"/>
          <w:lang w:val="en-US"/>
        </w:rPr>
        <w:t xml:space="preserve"> </w:t>
      </w:r>
      <w:r w:rsidRPr="00F40B96">
        <w:rPr>
          <w:rFonts w:ascii="Courier New" w:hAnsi="Courier New" w:cs="Courier New"/>
          <w:color w:val="008080"/>
          <w:szCs w:val="20"/>
          <w:lang w:val="en-US"/>
        </w:rPr>
        <w:t>*</w:t>
      </w:r>
      <w:r w:rsidRPr="00F40B96">
        <w:rPr>
          <w:rFonts w:ascii="Courier New" w:hAnsi="Courier New" w:cs="Courier New"/>
          <w:color w:val="000000"/>
          <w:szCs w:val="20"/>
          <w:lang w:val="en-US"/>
        </w:rPr>
        <w:t>it;</w:t>
      </w:r>
    </w:p>
    <w:p w:rsidR="00F40B96" w:rsidRPr="00F40B96" w:rsidRDefault="00F40B96" w:rsidP="00F40B96">
      <w:pPr>
        <w:autoSpaceDE w:val="0"/>
        <w:autoSpaceDN w:val="0"/>
        <w:adjustRightInd w:val="0"/>
        <w:spacing w:after="0" w:line="240" w:lineRule="auto"/>
        <w:rPr>
          <w:rFonts w:ascii="Courier New" w:hAnsi="Courier New" w:cs="Courier New"/>
          <w:color w:val="000000"/>
          <w:szCs w:val="20"/>
          <w:lang w:val="en-US"/>
        </w:rPr>
      </w:pPr>
      <w:r w:rsidRPr="00F40B96">
        <w:rPr>
          <w:rFonts w:ascii="Courier New" w:hAnsi="Courier New" w:cs="Courier New"/>
          <w:color w:val="000000"/>
          <w:szCs w:val="20"/>
          <w:lang w:val="en-US"/>
        </w:rPr>
        <w:t xml:space="preserve">    std::cout </w:t>
      </w:r>
      <w:r w:rsidRPr="00F40B96">
        <w:rPr>
          <w:rFonts w:ascii="Courier New" w:hAnsi="Courier New" w:cs="Courier New"/>
          <w:color w:val="008080"/>
          <w:szCs w:val="20"/>
          <w:lang w:val="en-US"/>
        </w:rPr>
        <w:t>&lt;&lt;</w:t>
      </w:r>
      <w:r w:rsidRPr="00F40B96">
        <w:rPr>
          <w:rFonts w:ascii="Courier New" w:hAnsi="Courier New" w:cs="Courier New"/>
          <w:color w:val="000000"/>
          <w:szCs w:val="20"/>
          <w:lang w:val="en-US"/>
        </w:rPr>
        <w:t xml:space="preserve"> </w:t>
      </w:r>
      <w:r w:rsidRPr="00F40B96">
        <w:rPr>
          <w:rFonts w:ascii="Courier New" w:hAnsi="Courier New" w:cs="Courier New"/>
          <w:color w:val="A31515"/>
          <w:szCs w:val="20"/>
          <w:lang w:val="en-US"/>
        </w:rPr>
        <w:t>'\n'</w:t>
      </w:r>
      <w:r w:rsidRPr="00F40B96">
        <w:rPr>
          <w:rFonts w:ascii="Courier New" w:hAnsi="Courier New" w:cs="Courier New"/>
          <w:color w:val="000000"/>
          <w:szCs w:val="20"/>
          <w:lang w:val="en-US"/>
        </w:rPr>
        <w:t>;</w:t>
      </w:r>
    </w:p>
    <w:p w:rsidR="00F40B96" w:rsidRPr="00F40B96" w:rsidRDefault="00F40B96" w:rsidP="00F40B96">
      <w:pPr>
        <w:autoSpaceDE w:val="0"/>
        <w:autoSpaceDN w:val="0"/>
        <w:adjustRightInd w:val="0"/>
        <w:spacing w:after="0" w:line="240" w:lineRule="auto"/>
        <w:rPr>
          <w:rFonts w:ascii="Courier New" w:hAnsi="Courier New" w:cs="Courier New"/>
          <w:color w:val="000000"/>
          <w:szCs w:val="20"/>
          <w:lang w:val="en-US"/>
        </w:rPr>
      </w:pPr>
    </w:p>
    <w:p w:rsidR="00F40B96" w:rsidRPr="00F40B96" w:rsidRDefault="00F40B96" w:rsidP="00F40B96">
      <w:pPr>
        <w:autoSpaceDE w:val="0"/>
        <w:autoSpaceDN w:val="0"/>
        <w:adjustRightInd w:val="0"/>
        <w:spacing w:after="0" w:line="240" w:lineRule="auto"/>
        <w:rPr>
          <w:rFonts w:ascii="Courier New" w:hAnsi="Courier New" w:cs="Courier New"/>
          <w:color w:val="000000"/>
          <w:szCs w:val="20"/>
          <w:lang w:val="en-US"/>
        </w:rPr>
      </w:pPr>
      <w:r w:rsidRPr="00F40B96">
        <w:rPr>
          <w:rFonts w:ascii="Courier New" w:hAnsi="Courier New" w:cs="Courier New"/>
          <w:color w:val="000000"/>
          <w:szCs w:val="20"/>
          <w:lang w:val="en-US"/>
        </w:rPr>
        <w:t xml:space="preserve">    </w:t>
      </w:r>
      <w:r w:rsidRPr="00F40B96">
        <w:rPr>
          <w:rFonts w:ascii="Courier New" w:hAnsi="Courier New" w:cs="Courier New"/>
          <w:color w:val="0000FF"/>
          <w:szCs w:val="20"/>
          <w:lang w:val="en-US"/>
        </w:rPr>
        <w:t>return</w:t>
      </w:r>
      <w:r w:rsidRPr="00F40B96">
        <w:rPr>
          <w:rFonts w:ascii="Courier New" w:hAnsi="Courier New" w:cs="Courier New"/>
          <w:color w:val="000000"/>
          <w:szCs w:val="20"/>
          <w:lang w:val="en-US"/>
        </w:rPr>
        <w:t xml:space="preserve"> 0;</w:t>
      </w:r>
    </w:p>
    <w:p w:rsidR="00F40B96" w:rsidRPr="00F40B96" w:rsidRDefault="00F40B96" w:rsidP="00F40B96">
      <w:pPr>
        <w:spacing w:after="80"/>
        <w:jc w:val="both"/>
        <w:rPr>
          <w:rFonts w:ascii="Courier New" w:hAnsi="Courier New" w:cs="Courier New"/>
          <w:color w:val="000000"/>
          <w:szCs w:val="20"/>
        </w:rPr>
      </w:pPr>
      <w:r w:rsidRPr="00F40B96">
        <w:rPr>
          <w:rFonts w:ascii="Courier New" w:hAnsi="Courier New" w:cs="Courier New"/>
          <w:color w:val="000000"/>
          <w:szCs w:val="20"/>
        </w:rPr>
        <w:t xml:space="preserve">} </w:t>
      </w:r>
    </w:p>
    <w:p w:rsidR="00DC69A9" w:rsidRDefault="00DC69A9" w:rsidP="00F40B96">
      <w:pPr>
        <w:spacing w:after="80"/>
        <w:ind w:firstLine="567"/>
        <w:jc w:val="both"/>
        <w:rPr>
          <w:rFonts w:cs="Arial"/>
          <w:color w:val="000000"/>
          <w:szCs w:val="20"/>
        </w:rPr>
      </w:pPr>
      <w:r>
        <w:rPr>
          <w:rFonts w:cs="Arial"/>
          <w:color w:val="000000"/>
          <w:szCs w:val="20"/>
        </w:rPr>
        <w:t>Результат работы программы:</w:t>
      </w:r>
    </w:p>
    <w:p w:rsidR="00DC69A9" w:rsidRDefault="00F40B96" w:rsidP="00DC69A9">
      <w:pPr>
        <w:spacing w:after="80"/>
        <w:jc w:val="both"/>
        <w:rPr>
          <w:rFonts w:cs="Arial"/>
          <w:color w:val="000000"/>
          <w:szCs w:val="20"/>
        </w:rPr>
      </w:pPr>
      <w:r w:rsidRPr="00F40B96">
        <w:rPr>
          <w:rFonts w:cs="Arial"/>
          <w:noProof/>
          <w:color w:val="000000"/>
          <w:szCs w:val="20"/>
          <w:lang w:eastAsia="ru-RU"/>
        </w:rPr>
        <w:drawing>
          <wp:inline distT="0" distB="0" distL="0" distR="0" wp14:anchorId="0C3EF25F" wp14:editId="65E4CD66">
            <wp:extent cx="2648320" cy="28579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48320" cy="285790"/>
                    </a:xfrm>
                    <a:prstGeom prst="rect">
                      <a:avLst/>
                    </a:prstGeom>
                  </pic:spPr>
                </pic:pic>
              </a:graphicData>
            </a:graphic>
          </wp:inline>
        </w:drawing>
      </w:r>
    </w:p>
    <w:p w:rsidR="00DC69A9" w:rsidRPr="00DC69A9" w:rsidRDefault="00E02D8B" w:rsidP="00DC69A9">
      <w:pPr>
        <w:spacing w:before="80" w:after="80"/>
        <w:jc w:val="both"/>
        <w:rPr>
          <w:rFonts w:cs="Arial"/>
          <w:szCs w:val="20"/>
        </w:rPr>
      </w:pPr>
      <w:hyperlink w:anchor="_Последовательные_контейнеры" w:history="1">
        <w:r w:rsidR="00DC69A9" w:rsidRPr="003143A7">
          <w:rPr>
            <w:rStyle w:val="a4"/>
            <w:rFonts w:cs="Arial"/>
            <w:szCs w:val="20"/>
            <w:lang w:val="en-US"/>
          </w:rPr>
          <w:t>&lt;</w:t>
        </w:r>
        <w:r w:rsidR="00DC69A9" w:rsidRPr="003143A7">
          <w:rPr>
            <w:rStyle w:val="a4"/>
            <w:rFonts w:cs="Arial"/>
            <w:szCs w:val="20"/>
          </w:rPr>
          <w:t>Последовательные контейнеры</w:t>
        </w:r>
        <w:r w:rsidR="00DC69A9" w:rsidRPr="003143A7">
          <w:rPr>
            <w:rStyle w:val="a4"/>
            <w:rFonts w:cs="Arial"/>
            <w:szCs w:val="20"/>
            <w:lang w:val="en-US"/>
          </w:rPr>
          <w:t>&gt;</w:t>
        </w:r>
      </w:hyperlink>
    </w:p>
    <w:p w:rsidR="00DC69A9" w:rsidRPr="00DC69A9" w:rsidRDefault="002F6C00"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85" w:name="_deque::emplace_back"/>
      <w:bookmarkEnd w:id="85"/>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Pr>
          <w:rFonts w:ascii="Arial" w:hAnsi="Arial" w:cs="Arial"/>
          <w:b/>
          <w:i w:val="0"/>
          <w:color w:val="000000" w:themeColor="text1"/>
          <w:szCs w:val="20"/>
          <w:lang w:val="en-US"/>
        </w:rPr>
        <w:t>emplace_back</w:t>
      </w:r>
    </w:p>
    <w:p w:rsidR="008C4C5E" w:rsidRDefault="008C4C5E" w:rsidP="00DC69A9">
      <w:pPr>
        <w:spacing w:after="0"/>
        <w:ind w:firstLine="567"/>
        <w:jc w:val="both"/>
        <w:rPr>
          <w:rFonts w:cs="Arial"/>
          <w:color w:val="000000" w:themeColor="text1"/>
          <w:szCs w:val="20"/>
        </w:rPr>
      </w:pPr>
      <w:r w:rsidRPr="008C4C5E">
        <w:rPr>
          <w:rFonts w:cs="Arial"/>
          <w:color w:val="000000" w:themeColor="text1"/>
          <w:szCs w:val="20"/>
        </w:rPr>
        <w:t>emplace_back - вставляет элемент в конец контейнера, используя конструктор на месте.</w:t>
      </w:r>
    </w:p>
    <w:p w:rsidR="00DC69A9" w:rsidRDefault="00DC69A9" w:rsidP="00DC69A9">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emplace</w:t>
      </w:r>
      <w:r>
        <w:rPr>
          <w:rFonts w:cs="Arial"/>
          <w:szCs w:val="20"/>
        </w:rPr>
        <w:t>_</w:t>
      </w:r>
      <w:r>
        <w:rPr>
          <w:rFonts w:cs="Arial"/>
          <w:szCs w:val="20"/>
          <w:lang w:val="en-US"/>
        </w:rPr>
        <w:t>back</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sidR="00AA7AD4">
        <w:rPr>
          <w:rFonts w:cs="Arial"/>
          <w:color w:val="000000" w:themeColor="text1"/>
          <w:szCs w:val="20"/>
        </w:rPr>
        <w:t>::</w:t>
      </w:r>
      <w:r w:rsidR="00AA7AD4">
        <w:rPr>
          <w:rFonts w:cs="Arial"/>
          <w:color w:val="000000" w:themeColor="text1"/>
          <w:szCs w:val="20"/>
          <w:lang w:val="en-US"/>
        </w:rPr>
        <w:t>deque</w:t>
      </w:r>
      <w:r>
        <w:rPr>
          <w:rFonts w:cs="Arial"/>
          <w:color w:val="000000" w:themeColor="text1"/>
          <w:szCs w:val="20"/>
        </w:rPr>
        <w:t>:</w:t>
      </w:r>
    </w:p>
    <w:p w:rsidR="00DC69A9" w:rsidRPr="00CD3698" w:rsidRDefault="00DC69A9" w:rsidP="00DC69A9">
      <w:pPr>
        <w:spacing w:after="0"/>
        <w:ind w:firstLine="567"/>
        <w:jc w:val="both"/>
        <w:rPr>
          <w:rFonts w:cs="Arial"/>
          <w:color w:val="000000" w:themeColor="text1"/>
          <w:szCs w:val="20"/>
        </w:rPr>
      </w:pPr>
    </w:p>
    <w:p w:rsidR="00AA7AD4" w:rsidRPr="00AA7AD4" w:rsidRDefault="00AA7AD4" w:rsidP="00AA7AD4">
      <w:pPr>
        <w:autoSpaceDE w:val="0"/>
        <w:autoSpaceDN w:val="0"/>
        <w:adjustRightInd w:val="0"/>
        <w:spacing w:after="0" w:line="240" w:lineRule="auto"/>
        <w:rPr>
          <w:rFonts w:ascii="Courier New" w:hAnsi="Courier New" w:cs="Courier New"/>
          <w:color w:val="000000"/>
          <w:szCs w:val="20"/>
          <w:lang w:val="en-US"/>
        </w:rPr>
      </w:pPr>
      <w:r w:rsidRPr="00AA7AD4">
        <w:rPr>
          <w:rFonts w:ascii="Courier New" w:hAnsi="Courier New" w:cs="Courier New"/>
          <w:color w:val="808080"/>
          <w:szCs w:val="20"/>
          <w:lang w:val="en-US"/>
        </w:rPr>
        <w:t>#include</w:t>
      </w:r>
      <w:r w:rsidRPr="00AA7AD4">
        <w:rPr>
          <w:rFonts w:ascii="Courier New" w:hAnsi="Courier New" w:cs="Courier New"/>
          <w:color w:val="000000"/>
          <w:szCs w:val="20"/>
          <w:lang w:val="en-US"/>
        </w:rPr>
        <w:t xml:space="preserve"> </w:t>
      </w:r>
      <w:r w:rsidRPr="00AA7AD4">
        <w:rPr>
          <w:rFonts w:ascii="Courier New" w:hAnsi="Courier New" w:cs="Courier New"/>
          <w:color w:val="A31515"/>
          <w:szCs w:val="20"/>
          <w:lang w:val="en-US"/>
        </w:rPr>
        <w:t>&lt;iostream&gt;</w:t>
      </w:r>
    </w:p>
    <w:p w:rsidR="00AA7AD4" w:rsidRPr="00AA7AD4" w:rsidRDefault="00AA7AD4" w:rsidP="00AA7AD4">
      <w:pPr>
        <w:autoSpaceDE w:val="0"/>
        <w:autoSpaceDN w:val="0"/>
        <w:adjustRightInd w:val="0"/>
        <w:spacing w:after="0" w:line="240" w:lineRule="auto"/>
        <w:rPr>
          <w:rFonts w:ascii="Courier New" w:hAnsi="Courier New" w:cs="Courier New"/>
          <w:color w:val="000000"/>
          <w:szCs w:val="20"/>
          <w:lang w:val="en-US"/>
        </w:rPr>
      </w:pPr>
      <w:r w:rsidRPr="00AA7AD4">
        <w:rPr>
          <w:rFonts w:ascii="Courier New" w:hAnsi="Courier New" w:cs="Courier New"/>
          <w:color w:val="808080"/>
          <w:szCs w:val="20"/>
          <w:lang w:val="en-US"/>
        </w:rPr>
        <w:t>#include</w:t>
      </w:r>
      <w:r w:rsidRPr="00AA7AD4">
        <w:rPr>
          <w:rFonts w:ascii="Courier New" w:hAnsi="Courier New" w:cs="Courier New"/>
          <w:color w:val="000000"/>
          <w:szCs w:val="20"/>
          <w:lang w:val="en-US"/>
        </w:rPr>
        <w:t xml:space="preserve"> </w:t>
      </w:r>
      <w:r w:rsidRPr="00AA7AD4">
        <w:rPr>
          <w:rFonts w:ascii="Courier New" w:hAnsi="Courier New" w:cs="Courier New"/>
          <w:color w:val="A31515"/>
          <w:szCs w:val="20"/>
          <w:lang w:val="en-US"/>
        </w:rPr>
        <w:t>&lt;deque&gt;</w:t>
      </w:r>
    </w:p>
    <w:p w:rsidR="00AA7AD4" w:rsidRPr="00AA7AD4" w:rsidRDefault="00AA7AD4" w:rsidP="00AA7AD4">
      <w:pPr>
        <w:autoSpaceDE w:val="0"/>
        <w:autoSpaceDN w:val="0"/>
        <w:adjustRightInd w:val="0"/>
        <w:spacing w:after="0" w:line="240" w:lineRule="auto"/>
        <w:rPr>
          <w:rFonts w:ascii="Courier New" w:hAnsi="Courier New" w:cs="Courier New"/>
          <w:color w:val="000000"/>
          <w:szCs w:val="20"/>
          <w:lang w:val="en-US"/>
        </w:rPr>
      </w:pPr>
    </w:p>
    <w:p w:rsidR="00AA7AD4" w:rsidRPr="00AA7AD4" w:rsidRDefault="00AA7AD4" w:rsidP="00AA7AD4">
      <w:pPr>
        <w:autoSpaceDE w:val="0"/>
        <w:autoSpaceDN w:val="0"/>
        <w:adjustRightInd w:val="0"/>
        <w:spacing w:after="0" w:line="240" w:lineRule="auto"/>
        <w:rPr>
          <w:rFonts w:ascii="Courier New" w:hAnsi="Courier New" w:cs="Courier New"/>
          <w:color w:val="000000"/>
          <w:szCs w:val="20"/>
          <w:lang w:val="en-US"/>
        </w:rPr>
      </w:pPr>
      <w:r w:rsidRPr="00AA7AD4">
        <w:rPr>
          <w:rFonts w:ascii="Courier New" w:hAnsi="Courier New" w:cs="Courier New"/>
          <w:color w:val="0000FF"/>
          <w:szCs w:val="20"/>
          <w:lang w:val="en-US"/>
        </w:rPr>
        <w:t>int</w:t>
      </w:r>
      <w:r w:rsidRPr="00AA7AD4">
        <w:rPr>
          <w:rFonts w:ascii="Courier New" w:hAnsi="Courier New" w:cs="Courier New"/>
          <w:color w:val="000000"/>
          <w:szCs w:val="20"/>
          <w:lang w:val="en-US"/>
        </w:rPr>
        <w:t xml:space="preserve"> main() {</w:t>
      </w:r>
    </w:p>
    <w:p w:rsidR="00AA7AD4" w:rsidRPr="00AA7AD4" w:rsidRDefault="00AA7AD4" w:rsidP="00AA7AD4">
      <w:pPr>
        <w:autoSpaceDE w:val="0"/>
        <w:autoSpaceDN w:val="0"/>
        <w:adjustRightInd w:val="0"/>
        <w:spacing w:after="0" w:line="240" w:lineRule="auto"/>
        <w:rPr>
          <w:rFonts w:ascii="Courier New" w:hAnsi="Courier New" w:cs="Courier New"/>
          <w:color w:val="000000"/>
          <w:szCs w:val="20"/>
          <w:lang w:val="en-US"/>
        </w:rPr>
      </w:pPr>
      <w:r w:rsidRPr="00AA7AD4">
        <w:rPr>
          <w:rFonts w:ascii="Courier New" w:hAnsi="Courier New" w:cs="Courier New"/>
          <w:color w:val="000000"/>
          <w:szCs w:val="20"/>
          <w:lang w:val="en-US"/>
        </w:rPr>
        <w:t xml:space="preserve">    std::</w:t>
      </w:r>
      <w:r w:rsidRPr="00AA7AD4">
        <w:rPr>
          <w:rFonts w:ascii="Courier New" w:hAnsi="Courier New" w:cs="Courier New"/>
          <w:color w:val="2B91AF"/>
          <w:szCs w:val="20"/>
          <w:lang w:val="en-US"/>
        </w:rPr>
        <w:t>deque</w:t>
      </w:r>
      <w:r w:rsidRPr="00AA7AD4">
        <w:rPr>
          <w:rFonts w:ascii="Courier New" w:hAnsi="Courier New" w:cs="Courier New"/>
          <w:color w:val="000000"/>
          <w:szCs w:val="20"/>
          <w:lang w:val="en-US"/>
        </w:rPr>
        <w:t>&lt;</w:t>
      </w:r>
      <w:r w:rsidRPr="00AA7AD4">
        <w:rPr>
          <w:rFonts w:ascii="Courier New" w:hAnsi="Courier New" w:cs="Courier New"/>
          <w:color w:val="0000FF"/>
          <w:szCs w:val="20"/>
          <w:lang w:val="en-US"/>
        </w:rPr>
        <w:t>int</w:t>
      </w:r>
      <w:r w:rsidRPr="00AA7AD4">
        <w:rPr>
          <w:rFonts w:ascii="Courier New" w:hAnsi="Courier New" w:cs="Courier New"/>
          <w:color w:val="000000"/>
          <w:szCs w:val="20"/>
          <w:lang w:val="en-US"/>
        </w:rPr>
        <w:t>&gt; mydeque = { 10,20,30 };</w:t>
      </w:r>
    </w:p>
    <w:p w:rsidR="00AA7AD4" w:rsidRPr="00AA7AD4" w:rsidRDefault="00AA7AD4" w:rsidP="00AA7AD4">
      <w:pPr>
        <w:autoSpaceDE w:val="0"/>
        <w:autoSpaceDN w:val="0"/>
        <w:adjustRightInd w:val="0"/>
        <w:spacing w:after="0" w:line="240" w:lineRule="auto"/>
        <w:rPr>
          <w:rFonts w:ascii="Courier New" w:hAnsi="Courier New" w:cs="Courier New"/>
          <w:color w:val="000000"/>
          <w:szCs w:val="20"/>
          <w:lang w:val="en-US"/>
        </w:rPr>
      </w:pPr>
    </w:p>
    <w:p w:rsidR="00AA7AD4" w:rsidRPr="00AA7AD4" w:rsidRDefault="00AA7AD4" w:rsidP="00AA7AD4">
      <w:pPr>
        <w:autoSpaceDE w:val="0"/>
        <w:autoSpaceDN w:val="0"/>
        <w:adjustRightInd w:val="0"/>
        <w:spacing w:after="0" w:line="240" w:lineRule="auto"/>
        <w:rPr>
          <w:rFonts w:ascii="Courier New" w:hAnsi="Courier New" w:cs="Courier New"/>
          <w:color w:val="000000"/>
          <w:szCs w:val="20"/>
          <w:lang w:val="en-US"/>
        </w:rPr>
      </w:pPr>
      <w:r w:rsidRPr="00AA7AD4">
        <w:rPr>
          <w:rFonts w:ascii="Courier New" w:hAnsi="Courier New" w:cs="Courier New"/>
          <w:color w:val="000000"/>
          <w:szCs w:val="20"/>
          <w:lang w:val="en-US"/>
        </w:rPr>
        <w:t xml:space="preserve">    mydeque.emplace_back(100);</w:t>
      </w:r>
    </w:p>
    <w:p w:rsidR="00AA7AD4" w:rsidRPr="00AA7AD4" w:rsidRDefault="00AA7AD4" w:rsidP="00AA7AD4">
      <w:pPr>
        <w:autoSpaceDE w:val="0"/>
        <w:autoSpaceDN w:val="0"/>
        <w:adjustRightInd w:val="0"/>
        <w:spacing w:after="0" w:line="240" w:lineRule="auto"/>
        <w:rPr>
          <w:rFonts w:ascii="Courier New" w:hAnsi="Courier New" w:cs="Courier New"/>
          <w:color w:val="000000"/>
          <w:szCs w:val="20"/>
          <w:lang w:val="en-US"/>
        </w:rPr>
      </w:pPr>
      <w:r w:rsidRPr="00AA7AD4">
        <w:rPr>
          <w:rFonts w:ascii="Courier New" w:hAnsi="Courier New" w:cs="Courier New"/>
          <w:color w:val="000000"/>
          <w:szCs w:val="20"/>
          <w:lang w:val="en-US"/>
        </w:rPr>
        <w:t xml:space="preserve">    mydeque.emplace_back(200);</w:t>
      </w:r>
    </w:p>
    <w:p w:rsidR="00AA7AD4" w:rsidRPr="00AA7AD4" w:rsidRDefault="00AA7AD4" w:rsidP="00AA7AD4">
      <w:pPr>
        <w:autoSpaceDE w:val="0"/>
        <w:autoSpaceDN w:val="0"/>
        <w:adjustRightInd w:val="0"/>
        <w:spacing w:after="0" w:line="240" w:lineRule="auto"/>
        <w:rPr>
          <w:rFonts w:ascii="Courier New" w:hAnsi="Courier New" w:cs="Courier New"/>
          <w:color w:val="000000"/>
          <w:szCs w:val="20"/>
          <w:lang w:val="en-US"/>
        </w:rPr>
      </w:pPr>
    </w:p>
    <w:p w:rsidR="00AA7AD4" w:rsidRPr="00AA7AD4" w:rsidRDefault="00AA7AD4" w:rsidP="00AA7AD4">
      <w:pPr>
        <w:autoSpaceDE w:val="0"/>
        <w:autoSpaceDN w:val="0"/>
        <w:adjustRightInd w:val="0"/>
        <w:spacing w:after="0" w:line="240" w:lineRule="auto"/>
        <w:rPr>
          <w:rFonts w:ascii="Courier New" w:hAnsi="Courier New" w:cs="Courier New"/>
          <w:color w:val="000000"/>
          <w:szCs w:val="20"/>
          <w:lang w:val="en-US"/>
        </w:rPr>
      </w:pPr>
      <w:r w:rsidRPr="00AA7AD4">
        <w:rPr>
          <w:rFonts w:ascii="Courier New" w:hAnsi="Courier New" w:cs="Courier New"/>
          <w:color w:val="000000"/>
          <w:szCs w:val="20"/>
          <w:lang w:val="en-US"/>
        </w:rPr>
        <w:t xml:space="preserve">    std::cout </w:t>
      </w:r>
      <w:r w:rsidRPr="00AA7AD4">
        <w:rPr>
          <w:rFonts w:ascii="Courier New" w:hAnsi="Courier New" w:cs="Courier New"/>
          <w:color w:val="008080"/>
          <w:szCs w:val="20"/>
          <w:lang w:val="en-US"/>
        </w:rPr>
        <w:t>&lt;&lt;</w:t>
      </w:r>
      <w:r w:rsidRPr="00AA7AD4">
        <w:rPr>
          <w:rFonts w:ascii="Courier New" w:hAnsi="Courier New" w:cs="Courier New"/>
          <w:color w:val="000000"/>
          <w:szCs w:val="20"/>
          <w:lang w:val="en-US"/>
        </w:rPr>
        <w:t xml:space="preserve"> </w:t>
      </w:r>
      <w:r w:rsidRPr="00AA7AD4">
        <w:rPr>
          <w:rFonts w:ascii="Courier New" w:hAnsi="Courier New" w:cs="Courier New"/>
          <w:color w:val="A31515"/>
          <w:szCs w:val="20"/>
          <w:lang w:val="en-US"/>
        </w:rPr>
        <w:t>"mydeque contains:"</w:t>
      </w:r>
      <w:r w:rsidRPr="00AA7AD4">
        <w:rPr>
          <w:rFonts w:ascii="Courier New" w:hAnsi="Courier New" w:cs="Courier New"/>
          <w:color w:val="000000"/>
          <w:szCs w:val="20"/>
          <w:lang w:val="en-US"/>
        </w:rPr>
        <w:t>;</w:t>
      </w:r>
    </w:p>
    <w:p w:rsidR="00AA7AD4" w:rsidRPr="00AA7AD4" w:rsidRDefault="00AA7AD4" w:rsidP="00AA7AD4">
      <w:pPr>
        <w:autoSpaceDE w:val="0"/>
        <w:autoSpaceDN w:val="0"/>
        <w:adjustRightInd w:val="0"/>
        <w:spacing w:after="0" w:line="240" w:lineRule="auto"/>
        <w:rPr>
          <w:rFonts w:ascii="Courier New" w:hAnsi="Courier New" w:cs="Courier New"/>
          <w:color w:val="000000"/>
          <w:szCs w:val="20"/>
          <w:lang w:val="en-US"/>
        </w:rPr>
      </w:pPr>
      <w:r w:rsidRPr="00AA7AD4">
        <w:rPr>
          <w:rFonts w:ascii="Courier New" w:hAnsi="Courier New" w:cs="Courier New"/>
          <w:color w:val="000000"/>
          <w:szCs w:val="20"/>
          <w:lang w:val="en-US"/>
        </w:rPr>
        <w:t xml:space="preserve">    </w:t>
      </w:r>
      <w:r w:rsidRPr="00AA7AD4">
        <w:rPr>
          <w:rFonts w:ascii="Courier New" w:hAnsi="Courier New" w:cs="Courier New"/>
          <w:color w:val="0000FF"/>
          <w:szCs w:val="20"/>
          <w:lang w:val="en-US"/>
        </w:rPr>
        <w:t>for</w:t>
      </w:r>
      <w:r w:rsidRPr="00AA7AD4">
        <w:rPr>
          <w:rFonts w:ascii="Courier New" w:hAnsi="Courier New" w:cs="Courier New"/>
          <w:color w:val="000000"/>
          <w:szCs w:val="20"/>
          <w:lang w:val="en-US"/>
        </w:rPr>
        <w:t xml:space="preserve"> (</w:t>
      </w:r>
      <w:r w:rsidRPr="00AA7AD4">
        <w:rPr>
          <w:rFonts w:ascii="Courier New" w:hAnsi="Courier New" w:cs="Courier New"/>
          <w:color w:val="0000FF"/>
          <w:szCs w:val="20"/>
          <w:lang w:val="en-US"/>
        </w:rPr>
        <w:t>auto</w:t>
      </w:r>
      <w:r w:rsidRPr="00AA7AD4">
        <w:rPr>
          <w:rFonts w:ascii="Courier New" w:hAnsi="Courier New" w:cs="Courier New"/>
          <w:color w:val="000000"/>
          <w:szCs w:val="20"/>
          <w:lang w:val="en-US"/>
        </w:rPr>
        <w:t>&amp; x : mydeque)</w:t>
      </w:r>
    </w:p>
    <w:p w:rsidR="00AA7AD4" w:rsidRPr="00AA7AD4" w:rsidRDefault="00AA7AD4" w:rsidP="00AA7AD4">
      <w:pPr>
        <w:autoSpaceDE w:val="0"/>
        <w:autoSpaceDN w:val="0"/>
        <w:adjustRightInd w:val="0"/>
        <w:spacing w:after="0" w:line="240" w:lineRule="auto"/>
        <w:rPr>
          <w:rFonts w:ascii="Courier New" w:hAnsi="Courier New" w:cs="Courier New"/>
          <w:color w:val="000000"/>
          <w:szCs w:val="20"/>
          <w:lang w:val="en-US"/>
        </w:rPr>
      </w:pPr>
      <w:r w:rsidRPr="00AA7AD4">
        <w:rPr>
          <w:rFonts w:ascii="Courier New" w:hAnsi="Courier New" w:cs="Courier New"/>
          <w:color w:val="000000"/>
          <w:szCs w:val="20"/>
          <w:lang w:val="en-US"/>
        </w:rPr>
        <w:t xml:space="preserve">        std::cout </w:t>
      </w:r>
      <w:r w:rsidRPr="00AA7AD4">
        <w:rPr>
          <w:rFonts w:ascii="Courier New" w:hAnsi="Courier New" w:cs="Courier New"/>
          <w:color w:val="008080"/>
          <w:szCs w:val="20"/>
          <w:lang w:val="en-US"/>
        </w:rPr>
        <w:t>&lt;&lt;</w:t>
      </w:r>
      <w:r w:rsidRPr="00AA7AD4">
        <w:rPr>
          <w:rFonts w:ascii="Courier New" w:hAnsi="Courier New" w:cs="Courier New"/>
          <w:color w:val="000000"/>
          <w:szCs w:val="20"/>
          <w:lang w:val="en-US"/>
        </w:rPr>
        <w:t xml:space="preserve"> </w:t>
      </w:r>
      <w:r w:rsidRPr="00AA7AD4">
        <w:rPr>
          <w:rFonts w:ascii="Courier New" w:hAnsi="Courier New" w:cs="Courier New"/>
          <w:color w:val="A31515"/>
          <w:szCs w:val="20"/>
          <w:lang w:val="en-US"/>
        </w:rPr>
        <w:t>' '</w:t>
      </w:r>
      <w:r w:rsidRPr="00AA7AD4">
        <w:rPr>
          <w:rFonts w:ascii="Courier New" w:hAnsi="Courier New" w:cs="Courier New"/>
          <w:color w:val="000000"/>
          <w:szCs w:val="20"/>
          <w:lang w:val="en-US"/>
        </w:rPr>
        <w:t xml:space="preserve"> </w:t>
      </w:r>
      <w:r w:rsidRPr="00AA7AD4">
        <w:rPr>
          <w:rFonts w:ascii="Courier New" w:hAnsi="Courier New" w:cs="Courier New"/>
          <w:color w:val="008080"/>
          <w:szCs w:val="20"/>
          <w:lang w:val="en-US"/>
        </w:rPr>
        <w:t>&lt;&lt;</w:t>
      </w:r>
      <w:r w:rsidRPr="00AA7AD4">
        <w:rPr>
          <w:rFonts w:ascii="Courier New" w:hAnsi="Courier New" w:cs="Courier New"/>
          <w:color w:val="000000"/>
          <w:szCs w:val="20"/>
          <w:lang w:val="en-US"/>
        </w:rPr>
        <w:t xml:space="preserve"> x;</w:t>
      </w:r>
    </w:p>
    <w:p w:rsidR="00AA7AD4" w:rsidRPr="00AA7AD4" w:rsidRDefault="00AA7AD4" w:rsidP="00AA7AD4">
      <w:pPr>
        <w:autoSpaceDE w:val="0"/>
        <w:autoSpaceDN w:val="0"/>
        <w:adjustRightInd w:val="0"/>
        <w:spacing w:after="0" w:line="240" w:lineRule="auto"/>
        <w:rPr>
          <w:rFonts w:ascii="Courier New" w:hAnsi="Courier New" w:cs="Courier New"/>
          <w:color w:val="000000"/>
          <w:szCs w:val="20"/>
          <w:lang w:val="en-US"/>
        </w:rPr>
      </w:pPr>
      <w:r w:rsidRPr="00AA7AD4">
        <w:rPr>
          <w:rFonts w:ascii="Courier New" w:hAnsi="Courier New" w:cs="Courier New"/>
          <w:color w:val="000000"/>
          <w:szCs w:val="20"/>
          <w:lang w:val="en-US"/>
        </w:rPr>
        <w:t xml:space="preserve">    std::cout </w:t>
      </w:r>
      <w:r w:rsidRPr="00AA7AD4">
        <w:rPr>
          <w:rFonts w:ascii="Courier New" w:hAnsi="Courier New" w:cs="Courier New"/>
          <w:color w:val="008080"/>
          <w:szCs w:val="20"/>
          <w:lang w:val="en-US"/>
        </w:rPr>
        <w:t>&lt;&lt;</w:t>
      </w:r>
      <w:r w:rsidRPr="00AA7AD4">
        <w:rPr>
          <w:rFonts w:ascii="Courier New" w:hAnsi="Courier New" w:cs="Courier New"/>
          <w:color w:val="000000"/>
          <w:szCs w:val="20"/>
          <w:lang w:val="en-US"/>
        </w:rPr>
        <w:t xml:space="preserve"> </w:t>
      </w:r>
      <w:r w:rsidRPr="00AA7AD4">
        <w:rPr>
          <w:rFonts w:ascii="Courier New" w:hAnsi="Courier New" w:cs="Courier New"/>
          <w:color w:val="A31515"/>
          <w:szCs w:val="20"/>
          <w:lang w:val="en-US"/>
        </w:rPr>
        <w:t>'\n'</w:t>
      </w:r>
      <w:r w:rsidRPr="00AA7AD4">
        <w:rPr>
          <w:rFonts w:ascii="Courier New" w:hAnsi="Courier New" w:cs="Courier New"/>
          <w:color w:val="000000"/>
          <w:szCs w:val="20"/>
          <w:lang w:val="en-US"/>
        </w:rPr>
        <w:t>;</w:t>
      </w:r>
    </w:p>
    <w:p w:rsidR="00AA7AD4" w:rsidRPr="00AA7AD4" w:rsidRDefault="00AA7AD4" w:rsidP="00AA7AD4">
      <w:pPr>
        <w:autoSpaceDE w:val="0"/>
        <w:autoSpaceDN w:val="0"/>
        <w:adjustRightInd w:val="0"/>
        <w:spacing w:after="0" w:line="240" w:lineRule="auto"/>
        <w:rPr>
          <w:rFonts w:ascii="Courier New" w:hAnsi="Courier New" w:cs="Courier New"/>
          <w:color w:val="000000"/>
          <w:szCs w:val="20"/>
          <w:lang w:val="en-US"/>
        </w:rPr>
      </w:pPr>
    </w:p>
    <w:p w:rsidR="00AA7AD4" w:rsidRPr="00AA7AD4" w:rsidRDefault="00AA7AD4" w:rsidP="00AA7AD4">
      <w:pPr>
        <w:autoSpaceDE w:val="0"/>
        <w:autoSpaceDN w:val="0"/>
        <w:adjustRightInd w:val="0"/>
        <w:spacing w:after="0" w:line="240" w:lineRule="auto"/>
        <w:rPr>
          <w:rFonts w:ascii="Courier New" w:hAnsi="Courier New" w:cs="Courier New"/>
          <w:color w:val="000000"/>
          <w:szCs w:val="20"/>
          <w:lang w:val="en-US"/>
        </w:rPr>
      </w:pPr>
      <w:r w:rsidRPr="00AA7AD4">
        <w:rPr>
          <w:rFonts w:ascii="Courier New" w:hAnsi="Courier New" w:cs="Courier New"/>
          <w:color w:val="000000"/>
          <w:szCs w:val="20"/>
          <w:lang w:val="en-US"/>
        </w:rPr>
        <w:t xml:space="preserve">    </w:t>
      </w:r>
      <w:r w:rsidRPr="00AA7AD4">
        <w:rPr>
          <w:rFonts w:ascii="Courier New" w:hAnsi="Courier New" w:cs="Courier New"/>
          <w:color w:val="0000FF"/>
          <w:szCs w:val="20"/>
          <w:lang w:val="en-US"/>
        </w:rPr>
        <w:t>return</w:t>
      </w:r>
      <w:r w:rsidRPr="00AA7AD4">
        <w:rPr>
          <w:rFonts w:ascii="Courier New" w:hAnsi="Courier New" w:cs="Courier New"/>
          <w:color w:val="000000"/>
          <w:szCs w:val="20"/>
          <w:lang w:val="en-US"/>
        </w:rPr>
        <w:t xml:space="preserve"> 0;</w:t>
      </w:r>
    </w:p>
    <w:p w:rsidR="00DC69A9" w:rsidRPr="00AA7AD4" w:rsidRDefault="00AA7AD4" w:rsidP="00AA7AD4">
      <w:pPr>
        <w:spacing w:after="80"/>
        <w:jc w:val="both"/>
        <w:rPr>
          <w:rFonts w:ascii="Courier New" w:hAnsi="Courier New" w:cs="Courier New"/>
          <w:color w:val="000000"/>
          <w:szCs w:val="20"/>
        </w:rPr>
      </w:pPr>
      <w:r w:rsidRPr="00AA7AD4">
        <w:rPr>
          <w:rFonts w:ascii="Courier New" w:hAnsi="Courier New" w:cs="Courier New"/>
          <w:color w:val="000000"/>
          <w:szCs w:val="20"/>
        </w:rPr>
        <w:t>}</w:t>
      </w:r>
    </w:p>
    <w:p w:rsidR="00DC69A9" w:rsidRDefault="00DC69A9" w:rsidP="00DC69A9">
      <w:pPr>
        <w:spacing w:after="80"/>
        <w:ind w:firstLine="567"/>
        <w:jc w:val="both"/>
        <w:rPr>
          <w:rFonts w:cs="Arial"/>
          <w:color w:val="000000"/>
          <w:szCs w:val="20"/>
        </w:rPr>
      </w:pPr>
      <w:r>
        <w:rPr>
          <w:rFonts w:cs="Arial"/>
          <w:color w:val="000000"/>
          <w:szCs w:val="20"/>
        </w:rPr>
        <w:t>Результат работы программы:</w:t>
      </w:r>
    </w:p>
    <w:p w:rsidR="00DC69A9" w:rsidRDefault="00AA7AD4" w:rsidP="00AA7AD4">
      <w:pPr>
        <w:spacing w:after="80"/>
        <w:jc w:val="both"/>
        <w:rPr>
          <w:rFonts w:cs="Arial"/>
          <w:color w:val="000000"/>
          <w:szCs w:val="20"/>
        </w:rPr>
      </w:pPr>
      <w:r w:rsidRPr="00AA7AD4">
        <w:rPr>
          <w:rFonts w:cs="Arial"/>
          <w:noProof/>
          <w:color w:val="000000"/>
          <w:szCs w:val="20"/>
          <w:lang w:eastAsia="ru-RU"/>
        </w:rPr>
        <w:drawing>
          <wp:inline distT="0" distB="0" distL="0" distR="0" wp14:anchorId="15A8A650" wp14:editId="0200FFE4">
            <wp:extent cx="2981741" cy="295316"/>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81741" cy="295316"/>
                    </a:xfrm>
                    <a:prstGeom prst="rect">
                      <a:avLst/>
                    </a:prstGeom>
                  </pic:spPr>
                </pic:pic>
              </a:graphicData>
            </a:graphic>
          </wp:inline>
        </w:drawing>
      </w:r>
    </w:p>
    <w:p w:rsidR="00DC69A9" w:rsidRPr="00DC69A9" w:rsidRDefault="00E02D8B" w:rsidP="00DC69A9">
      <w:pPr>
        <w:spacing w:before="80" w:after="80"/>
        <w:jc w:val="both"/>
        <w:rPr>
          <w:rFonts w:cs="Arial"/>
          <w:szCs w:val="20"/>
        </w:rPr>
      </w:pPr>
      <w:hyperlink w:anchor="_Последовательные_контейнеры" w:history="1">
        <w:r w:rsidR="00DC69A9" w:rsidRPr="003143A7">
          <w:rPr>
            <w:rStyle w:val="a4"/>
            <w:rFonts w:cs="Arial"/>
            <w:szCs w:val="20"/>
            <w:lang w:val="en-US"/>
          </w:rPr>
          <w:t>&lt;</w:t>
        </w:r>
        <w:r w:rsidR="00DC69A9" w:rsidRPr="003143A7">
          <w:rPr>
            <w:rStyle w:val="a4"/>
            <w:rFonts w:cs="Arial"/>
            <w:szCs w:val="20"/>
          </w:rPr>
          <w:t>Последовательные контейнеры</w:t>
        </w:r>
        <w:r w:rsidR="00DC69A9" w:rsidRPr="003143A7">
          <w:rPr>
            <w:rStyle w:val="a4"/>
            <w:rFonts w:cs="Arial"/>
            <w:szCs w:val="20"/>
            <w:lang w:val="en-US"/>
          </w:rPr>
          <w:t>&gt;</w:t>
        </w:r>
      </w:hyperlink>
    </w:p>
    <w:p w:rsidR="00DC69A9" w:rsidRPr="00DC69A9" w:rsidRDefault="002F6C00"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86" w:name="_deque::push_back"/>
      <w:bookmarkEnd w:id="86"/>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Pr>
          <w:rFonts w:ascii="Arial" w:hAnsi="Arial" w:cs="Arial"/>
          <w:b/>
          <w:i w:val="0"/>
          <w:color w:val="000000" w:themeColor="text1"/>
          <w:szCs w:val="20"/>
          <w:lang w:val="en-US"/>
        </w:rPr>
        <w:t>push_back</w:t>
      </w:r>
    </w:p>
    <w:p w:rsidR="008C4C5E" w:rsidRDefault="008C4C5E" w:rsidP="00DC69A9">
      <w:pPr>
        <w:spacing w:after="0"/>
        <w:ind w:firstLine="567"/>
        <w:jc w:val="both"/>
        <w:rPr>
          <w:rFonts w:cs="Arial"/>
          <w:color w:val="000000" w:themeColor="text1"/>
          <w:szCs w:val="20"/>
        </w:rPr>
      </w:pPr>
      <w:r w:rsidRPr="008C4C5E">
        <w:rPr>
          <w:rFonts w:cs="Arial"/>
          <w:color w:val="000000" w:themeColor="text1"/>
          <w:szCs w:val="20"/>
        </w:rPr>
        <w:t>push_back - добавляет элемент в конец контейнера.</w:t>
      </w:r>
    </w:p>
    <w:p w:rsidR="00DC69A9" w:rsidRDefault="00DC69A9" w:rsidP="00DC69A9">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push</w:t>
      </w:r>
      <w:r>
        <w:rPr>
          <w:rFonts w:cs="Arial"/>
          <w:szCs w:val="20"/>
        </w:rPr>
        <w:t>_</w:t>
      </w:r>
      <w:r>
        <w:rPr>
          <w:rFonts w:cs="Arial"/>
          <w:szCs w:val="20"/>
          <w:lang w:val="en-US"/>
        </w:rPr>
        <w:t>back</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sidR="008364A1">
        <w:rPr>
          <w:rFonts w:cs="Arial"/>
          <w:color w:val="000000" w:themeColor="text1"/>
          <w:szCs w:val="20"/>
        </w:rPr>
        <w:t>::deque</w:t>
      </w:r>
      <w:r>
        <w:rPr>
          <w:rFonts w:cs="Arial"/>
          <w:color w:val="000000" w:themeColor="text1"/>
          <w:szCs w:val="20"/>
        </w:rPr>
        <w:t>:</w:t>
      </w:r>
    </w:p>
    <w:p w:rsidR="00DC69A9" w:rsidRPr="00CD3698" w:rsidRDefault="00DC69A9" w:rsidP="00DC69A9">
      <w:pPr>
        <w:spacing w:after="0"/>
        <w:ind w:firstLine="567"/>
        <w:jc w:val="both"/>
        <w:rPr>
          <w:rFonts w:cs="Arial"/>
          <w:color w:val="000000" w:themeColor="text1"/>
          <w:szCs w:val="20"/>
        </w:rPr>
      </w:pPr>
    </w:p>
    <w:p w:rsidR="008364A1" w:rsidRPr="008364A1" w:rsidRDefault="008364A1" w:rsidP="008364A1">
      <w:pPr>
        <w:autoSpaceDE w:val="0"/>
        <w:autoSpaceDN w:val="0"/>
        <w:adjustRightInd w:val="0"/>
        <w:spacing w:after="0" w:line="240" w:lineRule="auto"/>
        <w:rPr>
          <w:rFonts w:ascii="Courier New" w:hAnsi="Courier New" w:cs="Courier New"/>
          <w:color w:val="000000"/>
          <w:szCs w:val="20"/>
          <w:lang w:val="en-US"/>
        </w:rPr>
      </w:pPr>
      <w:r w:rsidRPr="008364A1">
        <w:rPr>
          <w:rFonts w:ascii="Courier New" w:hAnsi="Courier New" w:cs="Courier New"/>
          <w:color w:val="808080"/>
          <w:szCs w:val="20"/>
          <w:lang w:val="en-US"/>
        </w:rPr>
        <w:t>#include</w:t>
      </w:r>
      <w:r w:rsidRPr="008364A1">
        <w:rPr>
          <w:rFonts w:ascii="Courier New" w:hAnsi="Courier New" w:cs="Courier New"/>
          <w:color w:val="000000"/>
          <w:szCs w:val="20"/>
          <w:lang w:val="en-US"/>
        </w:rPr>
        <w:t xml:space="preserve"> </w:t>
      </w:r>
      <w:r w:rsidRPr="008364A1">
        <w:rPr>
          <w:rFonts w:ascii="Courier New" w:hAnsi="Courier New" w:cs="Courier New"/>
          <w:color w:val="A31515"/>
          <w:szCs w:val="20"/>
          <w:lang w:val="en-US"/>
        </w:rPr>
        <w:t>&lt;iostream&gt;</w:t>
      </w:r>
    </w:p>
    <w:p w:rsidR="008364A1" w:rsidRPr="008364A1" w:rsidRDefault="008364A1" w:rsidP="008364A1">
      <w:pPr>
        <w:autoSpaceDE w:val="0"/>
        <w:autoSpaceDN w:val="0"/>
        <w:adjustRightInd w:val="0"/>
        <w:spacing w:after="0" w:line="240" w:lineRule="auto"/>
        <w:rPr>
          <w:rFonts w:ascii="Courier New" w:hAnsi="Courier New" w:cs="Courier New"/>
          <w:color w:val="000000"/>
          <w:szCs w:val="20"/>
          <w:lang w:val="en-US"/>
        </w:rPr>
      </w:pPr>
      <w:r w:rsidRPr="008364A1">
        <w:rPr>
          <w:rFonts w:ascii="Courier New" w:hAnsi="Courier New" w:cs="Courier New"/>
          <w:color w:val="808080"/>
          <w:szCs w:val="20"/>
          <w:lang w:val="en-US"/>
        </w:rPr>
        <w:t>#include</w:t>
      </w:r>
      <w:r w:rsidRPr="008364A1">
        <w:rPr>
          <w:rFonts w:ascii="Courier New" w:hAnsi="Courier New" w:cs="Courier New"/>
          <w:color w:val="000000"/>
          <w:szCs w:val="20"/>
          <w:lang w:val="en-US"/>
        </w:rPr>
        <w:t xml:space="preserve"> </w:t>
      </w:r>
      <w:r w:rsidRPr="008364A1">
        <w:rPr>
          <w:rFonts w:ascii="Courier New" w:hAnsi="Courier New" w:cs="Courier New"/>
          <w:color w:val="A31515"/>
          <w:szCs w:val="20"/>
          <w:lang w:val="en-US"/>
        </w:rPr>
        <w:t>&lt;deque&gt;</w:t>
      </w:r>
    </w:p>
    <w:p w:rsidR="008364A1" w:rsidRPr="008364A1" w:rsidRDefault="008364A1" w:rsidP="008364A1">
      <w:pPr>
        <w:autoSpaceDE w:val="0"/>
        <w:autoSpaceDN w:val="0"/>
        <w:adjustRightInd w:val="0"/>
        <w:spacing w:after="0" w:line="240" w:lineRule="auto"/>
        <w:rPr>
          <w:rFonts w:ascii="Courier New" w:hAnsi="Courier New" w:cs="Courier New"/>
          <w:color w:val="000000"/>
          <w:szCs w:val="20"/>
          <w:lang w:val="en-US"/>
        </w:rPr>
      </w:pPr>
    </w:p>
    <w:p w:rsidR="008364A1" w:rsidRPr="008364A1" w:rsidRDefault="008364A1" w:rsidP="008364A1">
      <w:pPr>
        <w:autoSpaceDE w:val="0"/>
        <w:autoSpaceDN w:val="0"/>
        <w:adjustRightInd w:val="0"/>
        <w:spacing w:after="0" w:line="240" w:lineRule="auto"/>
        <w:rPr>
          <w:rFonts w:ascii="Courier New" w:hAnsi="Courier New" w:cs="Courier New"/>
          <w:color w:val="000000"/>
          <w:szCs w:val="20"/>
          <w:lang w:val="en-US"/>
        </w:rPr>
      </w:pPr>
      <w:r w:rsidRPr="008364A1">
        <w:rPr>
          <w:rFonts w:ascii="Courier New" w:hAnsi="Courier New" w:cs="Courier New"/>
          <w:color w:val="0000FF"/>
          <w:szCs w:val="20"/>
          <w:lang w:val="en-US"/>
        </w:rPr>
        <w:t>int</w:t>
      </w:r>
      <w:r w:rsidRPr="008364A1">
        <w:rPr>
          <w:rFonts w:ascii="Courier New" w:hAnsi="Courier New" w:cs="Courier New"/>
          <w:color w:val="000000"/>
          <w:szCs w:val="20"/>
          <w:lang w:val="en-US"/>
        </w:rPr>
        <w:t xml:space="preserve"> main() {</w:t>
      </w:r>
    </w:p>
    <w:p w:rsidR="008364A1" w:rsidRPr="008364A1" w:rsidRDefault="008364A1" w:rsidP="008364A1">
      <w:pPr>
        <w:autoSpaceDE w:val="0"/>
        <w:autoSpaceDN w:val="0"/>
        <w:adjustRightInd w:val="0"/>
        <w:spacing w:after="0" w:line="240" w:lineRule="auto"/>
        <w:rPr>
          <w:rFonts w:ascii="Courier New" w:hAnsi="Courier New" w:cs="Courier New"/>
          <w:color w:val="000000"/>
          <w:szCs w:val="20"/>
          <w:lang w:val="en-US"/>
        </w:rPr>
      </w:pPr>
      <w:r w:rsidRPr="008364A1">
        <w:rPr>
          <w:rFonts w:ascii="Courier New" w:hAnsi="Courier New" w:cs="Courier New"/>
          <w:color w:val="000000"/>
          <w:szCs w:val="20"/>
          <w:lang w:val="en-US"/>
        </w:rPr>
        <w:t xml:space="preserve">    std::</w:t>
      </w:r>
      <w:r w:rsidRPr="008364A1">
        <w:rPr>
          <w:rFonts w:ascii="Courier New" w:hAnsi="Courier New" w:cs="Courier New"/>
          <w:color w:val="2B91AF"/>
          <w:szCs w:val="20"/>
          <w:lang w:val="en-US"/>
        </w:rPr>
        <w:t>deque</w:t>
      </w:r>
      <w:r w:rsidRPr="008364A1">
        <w:rPr>
          <w:rFonts w:ascii="Courier New" w:hAnsi="Courier New" w:cs="Courier New"/>
          <w:color w:val="000000"/>
          <w:szCs w:val="20"/>
          <w:lang w:val="en-US"/>
        </w:rPr>
        <w:t>&lt;</w:t>
      </w:r>
      <w:r w:rsidRPr="008364A1">
        <w:rPr>
          <w:rFonts w:ascii="Courier New" w:hAnsi="Courier New" w:cs="Courier New"/>
          <w:color w:val="0000FF"/>
          <w:szCs w:val="20"/>
          <w:lang w:val="en-US"/>
        </w:rPr>
        <w:t>int</w:t>
      </w:r>
      <w:r w:rsidRPr="008364A1">
        <w:rPr>
          <w:rFonts w:ascii="Courier New" w:hAnsi="Courier New" w:cs="Courier New"/>
          <w:color w:val="000000"/>
          <w:szCs w:val="20"/>
          <w:lang w:val="en-US"/>
        </w:rPr>
        <w:t>&gt; mydeque;</w:t>
      </w:r>
    </w:p>
    <w:p w:rsidR="008364A1" w:rsidRPr="008364A1" w:rsidRDefault="008364A1" w:rsidP="008364A1">
      <w:pPr>
        <w:autoSpaceDE w:val="0"/>
        <w:autoSpaceDN w:val="0"/>
        <w:adjustRightInd w:val="0"/>
        <w:spacing w:after="0" w:line="240" w:lineRule="auto"/>
        <w:rPr>
          <w:rFonts w:ascii="Courier New" w:hAnsi="Courier New" w:cs="Courier New"/>
          <w:color w:val="000000"/>
          <w:szCs w:val="20"/>
          <w:lang w:val="en-US"/>
        </w:rPr>
      </w:pPr>
      <w:r w:rsidRPr="008364A1">
        <w:rPr>
          <w:rFonts w:ascii="Courier New" w:hAnsi="Courier New" w:cs="Courier New"/>
          <w:color w:val="000000"/>
          <w:szCs w:val="20"/>
          <w:lang w:val="en-US"/>
        </w:rPr>
        <w:t xml:space="preserve">    </w:t>
      </w:r>
      <w:r w:rsidRPr="008364A1">
        <w:rPr>
          <w:rFonts w:ascii="Courier New" w:hAnsi="Courier New" w:cs="Courier New"/>
          <w:color w:val="0000FF"/>
          <w:szCs w:val="20"/>
          <w:lang w:val="en-US"/>
        </w:rPr>
        <w:t>int</w:t>
      </w:r>
      <w:r w:rsidRPr="008364A1">
        <w:rPr>
          <w:rFonts w:ascii="Courier New" w:hAnsi="Courier New" w:cs="Courier New"/>
          <w:color w:val="000000"/>
          <w:szCs w:val="20"/>
          <w:lang w:val="en-US"/>
        </w:rPr>
        <w:t xml:space="preserve"> myint;</w:t>
      </w:r>
    </w:p>
    <w:p w:rsidR="008364A1" w:rsidRPr="008364A1" w:rsidRDefault="008364A1" w:rsidP="008364A1">
      <w:pPr>
        <w:autoSpaceDE w:val="0"/>
        <w:autoSpaceDN w:val="0"/>
        <w:adjustRightInd w:val="0"/>
        <w:spacing w:after="0" w:line="240" w:lineRule="auto"/>
        <w:rPr>
          <w:rFonts w:ascii="Courier New" w:hAnsi="Courier New" w:cs="Courier New"/>
          <w:color w:val="000000"/>
          <w:szCs w:val="20"/>
          <w:lang w:val="en-US"/>
        </w:rPr>
      </w:pPr>
    </w:p>
    <w:p w:rsidR="008364A1" w:rsidRPr="008364A1" w:rsidRDefault="008364A1" w:rsidP="008364A1">
      <w:pPr>
        <w:autoSpaceDE w:val="0"/>
        <w:autoSpaceDN w:val="0"/>
        <w:adjustRightInd w:val="0"/>
        <w:spacing w:after="0" w:line="240" w:lineRule="auto"/>
        <w:rPr>
          <w:rFonts w:ascii="Courier New" w:hAnsi="Courier New" w:cs="Courier New"/>
          <w:color w:val="000000"/>
          <w:szCs w:val="20"/>
          <w:lang w:val="en-US"/>
        </w:rPr>
      </w:pPr>
      <w:r w:rsidRPr="008364A1">
        <w:rPr>
          <w:rFonts w:ascii="Courier New" w:hAnsi="Courier New" w:cs="Courier New"/>
          <w:color w:val="000000"/>
          <w:szCs w:val="20"/>
          <w:lang w:val="en-US"/>
        </w:rPr>
        <w:t xml:space="preserve">    std::cout </w:t>
      </w:r>
      <w:r w:rsidRPr="008364A1">
        <w:rPr>
          <w:rFonts w:ascii="Courier New" w:hAnsi="Courier New" w:cs="Courier New"/>
          <w:color w:val="008080"/>
          <w:szCs w:val="20"/>
          <w:lang w:val="en-US"/>
        </w:rPr>
        <w:t>&lt;&lt;</w:t>
      </w:r>
      <w:r w:rsidRPr="008364A1">
        <w:rPr>
          <w:rFonts w:ascii="Courier New" w:hAnsi="Courier New" w:cs="Courier New"/>
          <w:color w:val="000000"/>
          <w:szCs w:val="20"/>
          <w:lang w:val="en-US"/>
        </w:rPr>
        <w:t xml:space="preserve"> </w:t>
      </w:r>
      <w:r w:rsidRPr="008364A1">
        <w:rPr>
          <w:rFonts w:ascii="Courier New" w:hAnsi="Courier New" w:cs="Courier New"/>
          <w:color w:val="A31515"/>
          <w:szCs w:val="20"/>
          <w:lang w:val="en-US"/>
        </w:rPr>
        <w:t>"Please enter some integers (enter 0 to end):\n"</w:t>
      </w:r>
      <w:r w:rsidRPr="008364A1">
        <w:rPr>
          <w:rFonts w:ascii="Courier New" w:hAnsi="Courier New" w:cs="Courier New"/>
          <w:color w:val="000000"/>
          <w:szCs w:val="20"/>
          <w:lang w:val="en-US"/>
        </w:rPr>
        <w:t>;</w:t>
      </w:r>
    </w:p>
    <w:p w:rsidR="008364A1" w:rsidRPr="008364A1" w:rsidRDefault="008364A1" w:rsidP="008364A1">
      <w:pPr>
        <w:autoSpaceDE w:val="0"/>
        <w:autoSpaceDN w:val="0"/>
        <w:adjustRightInd w:val="0"/>
        <w:spacing w:after="0" w:line="240" w:lineRule="auto"/>
        <w:rPr>
          <w:rFonts w:ascii="Courier New" w:hAnsi="Courier New" w:cs="Courier New"/>
          <w:color w:val="000000"/>
          <w:szCs w:val="20"/>
          <w:lang w:val="en-US"/>
        </w:rPr>
      </w:pPr>
    </w:p>
    <w:p w:rsidR="008364A1" w:rsidRPr="008364A1" w:rsidRDefault="008364A1" w:rsidP="008364A1">
      <w:pPr>
        <w:autoSpaceDE w:val="0"/>
        <w:autoSpaceDN w:val="0"/>
        <w:adjustRightInd w:val="0"/>
        <w:spacing w:after="0" w:line="240" w:lineRule="auto"/>
        <w:rPr>
          <w:rFonts w:ascii="Courier New" w:hAnsi="Courier New" w:cs="Courier New"/>
          <w:color w:val="000000"/>
          <w:szCs w:val="20"/>
          <w:lang w:val="en-US"/>
        </w:rPr>
      </w:pPr>
      <w:r w:rsidRPr="008364A1">
        <w:rPr>
          <w:rFonts w:ascii="Courier New" w:hAnsi="Courier New" w:cs="Courier New"/>
          <w:color w:val="000000"/>
          <w:szCs w:val="20"/>
          <w:lang w:val="en-US"/>
        </w:rPr>
        <w:t xml:space="preserve">    </w:t>
      </w:r>
      <w:r w:rsidRPr="008364A1">
        <w:rPr>
          <w:rFonts w:ascii="Courier New" w:hAnsi="Courier New" w:cs="Courier New"/>
          <w:color w:val="0000FF"/>
          <w:szCs w:val="20"/>
          <w:lang w:val="en-US"/>
        </w:rPr>
        <w:t>do</w:t>
      </w:r>
      <w:r w:rsidRPr="008364A1">
        <w:rPr>
          <w:rFonts w:ascii="Courier New" w:hAnsi="Courier New" w:cs="Courier New"/>
          <w:color w:val="000000"/>
          <w:szCs w:val="20"/>
          <w:lang w:val="en-US"/>
        </w:rPr>
        <w:t xml:space="preserve"> {</w:t>
      </w:r>
    </w:p>
    <w:p w:rsidR="008364A1" w:rsidRPr="008364A1" w:rsidRDefault="008364A1" w:rsidP="008364A1">
      <w:pPr>
        <w:autoSpaceDE w:val="0"/>
        <w:autoSpaceDN w:val="0"/>
        <w:adjustRightInd w:val="0"/>
        <w:spacing w:after="0" w:line="240" w:lineRule="auto"/>
        <w:rPr>
          <w:rFonts w:ascii="Courier New" w:hAnsi="Courier New" w:cs="Courier New"/>
          <w:color w:val="000000"/>
          <w:szCs w:val="20"/>
          <w:lang w:val="en-US"/>
        </w:rPr>
      </w:pPr>
      <w:r w:rsidRPr="008364A1">
        <w:rPr>
          <w:rFonts w:ascii="Courier New" w:hAnsi="Courier New" w:cs="Courier New"/>
          <w:color w:val="000000"/>
          <w:szCs w:val="20"/>
          <w:lang w:val="en-US"/>
        </w:rPr>
        <w:t xml:space="preserve">        std::cin </w:t>
      </w:r>
      <w:r w:rsidRPr="008364A1">
        <w:rPr>
          <w:rFonts w:ascii="Courier New" w:hAnsi="Courier New" w:cs="Courier New"/>
          <w:color w:val="008080"/>
          <w:szCs w:val="20"/>
          <w:lang w:val="en-US"/>
        </w:rPr>
        <w:t>&gt;&gt;</w:t>
      </w:r>
      <w:r w:rsidRPr="008364A1">
        <w:rPr>
          <w:rFonts w:ascii="Courier New" w:hAnsi="Courier New" w:cs="Courier New"/>
          <w:color w:val="000000"/>
          <w:szCs w:val="20"/>
          <w:lang w:val="en-US"/>
        </w:rPr>
        <w:t xml:space="preserve"> myint;</w:t>
      </w:r>
    </w:p>
    <w:p w:rsidR="008364A1" w:rsidRPr="008364A1" w:rsidRDefault="008364A1" w:rsidP="008364A1">
      <w:pPr>
        <w:autoSpaceDE w:val="0"/>
        <w:autoSpaceDN w:val="0"/>
        <w:adjustRightInd w:val="0"/>
        <w:spacing w:after="0" w:line="240" w:lineRule="auto"/>
        <w:rPr>
          <w:rFonts w:ascii="Courier New" w:hAnsi="Courier New" w:cs="Courier New"/>
          <w:color w:val="000000"/>
          <w:szCs w:val="20"/>
          <w:lang w:val="en-US"/>
        </w:rPr>
      </w:pPr>
      <w:r w:rsidRPr="008364A1">
        <w:rPr>
          <w:rFonts w:ascii="Courier New" w:hAnsi="Courier New" w:cs="Courier New"/>
          <w:color w:val="000000"/>
          <w:szCs w:val="20"/>
          <w:lang w:val="en-US"/>
        </w:rPr>
        <w:lastRenderedPageBreak/>
        <w:t xml:space="preserve">        mydeque.push_back(myint);</w:t>
      </w:r>
    </w:p>
    <w:p w:rsidR="008364A1" w:rsidRPr="008364A1" w:rsidRDefault="008364A1" w:rsidP="008364A1">
      <w:pPr>
        <w:autoSpaceDE w:val="0"/>
        <w:autoSpaceDN w:val="0"/>
        <w:adjustRightInd w:val="0"/>
        <w:spacing w:after="0" w:line="240" w:lineRule="auto"/>
        <w:rPr>
          <w:rFonts w:ascii="Courier New" w:hAnsi="Courier New" w:cs="Courier New"/>
          <w:color w:val="000000"/>
          <w:szCs w:val="20"/>
          <w:lang w:val="en-US"/>
        </w:rPr>
      </w:pPr>
      <w:r w:rsidRPr="008364A1">
        <w:rPr>
          <w:rFonts w:ascii="Courier New" w:hAnsi="Courier New" w:cs="Courier New"/>
          <w:color w:val="000000"/>
          <w:szCs w:val="20"/>
          <w:lang w:val="en-US"/>
        </w:rPr>
        <w:t xml:space="preserve">    } </w:t>
      </w:r>
      <w:r w:rsidRPr="008364A1">
        <w:rPr>
          <w:rFonts w:ascii="Courier New" w:hAnsi="Courier New" w:cs="Courier New"/>
          <w:color w:val="0000FF"/>
          <w:szCs w:val="20"/>
          <w:lang w:val="en-US"/>
        </w:rPr>
        <w:t>while</w:t>
      </w:r>
      <w:r w:rsidRPr="008364A1">
        <w:rPr>
          <w:rFonts w:ascii="Courier New" w:hAnsi="Courier New" w:cs="Courier New"/>
          <w:color w:val="000000"/>
          <w:szCs w:val="20"/>
          <w:lang w:val="en-US"/>
        </w:rPr>
        <w:t xml:space="preserve"> (myint);</w:t>
      </w:r>
    </w:p>
    <w:p w:rsidR="008364A1" w:rsidRPr="008364A1" w:rsidRDefault="008364A1" w:rsidP="008364A1">
      <w:pPr>
        <w:autoSpaceDE w:val="0"/>
        <w:autoSpaceDN w:val="0"/>
        <w:adjustRightInd w:val="0"/>
        <w:spacing w:after="0" w:line="240" w:lineRule="auto"/>
        <w:rPr>
          <w:rFonts w:ascii="Courier New" w:hAnsi="Courier New" w:cs="Courier New"/>
          <w:color w:val="000000"/>
          <w:szCs w:val="20"/>
          <w:lang w:val="en-US"/>
        </w:rPr>
      </w:pPr>
    </w:p>
    <w:p w:rsidR="008364A1" w:rsidRPr="008364A1" w:rsidRDefault="008364A1" w:rsidP="008364A1">
      <w:pPr>
        <w:autoSpaceDE w:val="0"/>
        <w:autoSpaceDN w:val="0"/>
        <w:adjustRightInd w:val="0"/>
        <w:spacing w:after="0" w:line="240" w:lineRule="auto"/>
        <w:rPr>
          <w:rFonts w:ascii="Courier New" w:hAnsi="Courier New" w:cs="Courier New"/>
          <w:color w:val="000000"/>
          <w:szCs w:val="20"/>
          <w:lang w:val="en-US"/>
        </w:rPr>
      </w:pPr>
      <w:r w:rsidRPr="008364A1">
        <w:rPr>
          <w:rFonts w:ascii="Courier New" w:hAnsi="Courier New" w:cs="Courier New"/>
          <w:color w:val="000000"/>
          <w:szCs w:val="20"/>
          <w:lang w:val="en-US"/>
        </w:rPr>
        <w:t xml:space="preserve">    std::cout </w:t>
      </w:r>
      <w:r w:rsidRPr="008364A1">
        <w:rPr>
          <w:rFonts w:ascii="Courier New" w:hAnsi="Courier New" w:cs="Courier New"/>
          <w:color w:val="008080"/>
          <w:szCs w:val="20"/>
          <w:lang w:val="en-US"/>
        </w:rPr>
        <w:t>&lt;&lt;</w:t>
      </w:r>
      <w:r w:rsidRPr="008364A1">
        <w:rPr>
          <w:rFonts w:ascii="Courier New" w:hAnsi="Courier New" w:cs="Courier New"/>
          <w:color w:val="000000"/>
          <w:szCs w:val="20"/>
          <w:lang w:val="en-US"/>
        </w:rPr>
        <w:t xml:space="preserve"> </w:t>
      </w:r>
      <w:r w:rsidRPr="008364A1">
        <w:rPr>
          <w:rFonts w:ascii="Courier New" w:hAnsi="Courier New" w:cs="Courier New"/>
          <w:color w:val="A31515"/>
          <w:szCs w:val="20"/>
          <w:lang w:val="en-US"/>
        </w:rPr>
        <w:t>"mydeque stores "</w:t>
      </w:r>
      <w:r w:rsidRPr="008364A1">
        <w:rPr>
          <w:rFonts w:ascii="Courier New" w:hAnsi="Courier New" w:cs="Courier New"/>
          <w:color w:val="000000"/>
          <w:szCs w:val="20"/>
          <w:lang w:val="en-US"/>
        </w:rPr>
        <w:t xml:space="preserve"> </w:t>
      </w:r>
      <w:r w:rsidRPr="008364A1">
        <w:rPr>
          <w:rFonts w:ascii="Courier New" w:hAnsi="Courier New" w:cs="Courier New"/>
          <w:color w:val="008080"/>
          <w:szCs w:val="20"/>
          <w:lang w:val="en-US"/>
        </w:rPr>
        <w:t>&lt;&lt;</w:t>
      </w:r>
      <w:r w:rsidRPr="008364A1">
        <w:rPr>
          <w:rFonts w:ascii="Courier New" w:hAnsi="Courier New" w:cs="Courier New"/>
          <w:color w:val="000000"/>
          <w:szCs w:val="20"/>
          <w:lang w:val="en-US"/>
        </w:rPr>
        <w:t xml:space="preserve"> (</w:t>
      </w:r>
      <w:r w:rsidRPr="008364A1">
        <w:rPr>
          <w:rFonts w:ascii="Courier New" w:hAnsi="Courier New" w:cs="Courier New"/>
          <w:color w:val="0000FF"/>
          <w:szCs w:val="20"/>
          <w:lang w:val="en-US"/>
        </w:rPr>
        <w:t>int</w:t>
      </w:r>
      <w:r w:rsidRPr="008364A1">
        <w:rPr>
          <w:rFonts w:ascii="Courier New" w:hAnsi="Courier New" w:cs="Courier New"/>
          <w:color w:val="000000"/>
          <w:szCs w:val="20"/>
          <w:lang w:val="en-US"/>
        </w:rPr>
        <w:t xml:space="preserve">)mydeque.size() </w:t>
      </w:r>
      <w:r w:rsidRPr="008364A1">
        <w:rPr>
          <w:rFonts w:ascii="Courier New" w:hAnsi="Courier New" w:cs="Courier New"/>
          <w:color w:val="008080"/>
          <w:szCs w:val="20"/>
          <w:lang w:val="en-US"/>
        </w:rPr>
        <w:t>&lt;&lt;</w:t>
      </w:r>
      <w:r w:rsidRPr="008364A1">
        <w:rPr>
          <w:rFonts w:ascii="Courier New" w:hAnsi="Courier New" w:cs="Courier New"/>
          <w:color w:val="000000"/>
          <w:szCs w:val="20"/>
          <w:lang w:val="en-US"/>
        </w:rPr>
        <w:t xml:space="preserve"> </w:t>
      </w:r>
      <w:r w:rsidRPr="008364A1">
        <w:rPr>
          <w:rFonts w:ascii="Courier New" w:hAnsi="Courier New" w:cs="Courier New"/>
          <w:color w:val="A31515"/>
          <w:szCs w:val="20"/>
          <w:lang w:val="en-US"/>
        </w:rPr>
        <w:t>" numbers.\n"</w:t>
      </w:r>
      <w:r w:rsidRPr="008364A1">
        <w:rPr>
          <w:rFonts w:ascii="Courier New" w:hAnsi="Courier New" w:cs="Courier New"/>
          <w:color w:val="000000"/>
          <w:szCs w:val="20"/>
          <w:lang w:val="en-US"/>
        </w:rPr>
        <w:t>;</w:t>
      </w:r>
    </w:p>
    <w:p w:rsidR="008364A1" w:rsidRPr="008364A1" w:rsidRDefault="008364A1" w:rsidP="008364A1">
      <w:pPr>
        <w:autoSpaceDE w:val="0"/>
        <w:autoSpaceDN w:val="0"/>
        <w:adjustRightInd w:val="0"/>
        <w:spacing w:after="0" w:line="240" w:lineRule="auto"/>
        <w:rPr>
          <w:rFonts w:ascii="Courier New" w:hAnsi="Courier New" w:cs="Courier New"/>
          <w:color w:val="000000"/>
          <w:szCs w:val="20"/>
          <w:lang w:val="en-US"/>
        </w:rPr>
      </w:pPr>
    </w:p>
    <w:p w:rsidR="008364A1" w:rsidRPr="008364A1" w:rsidRDefault="008364A1" w:rsidP="008364A1">
      <w:pPr>
        <w:autoSpaceDE w:val="0"/>
        <w:autoSpaceDN w:val="0"/>
        <w:adjustRightInd w:val="0"/>
        <w:spacing w:after="0" w:line="240" w:lineRule="auto"/>
        <w:rPr>
          <w:rFonts w:ascii="Courier New" w:hAnsi="Courier New" w:cs="Courier New"/>
          <w:color w:val="000000"/>
          <w:szCs w:val="20"/>
        </w:rPr>
      </w:pPr>
      <w:r w:rsidRPr="008364A1">
        <w:rPr>
          <w:rFonts w:ascii="Courier New" w:hAnsi="Courier New" w:cs="Courier New"/>
          <w:color w:val="000000"/>
          <w:szCs w:val="20"/>
          <w:lang w:val="en-US"/>
        </w:rPr>
        <w:t xml:space="preserve">    </w:t>
      </w:r>
      <w:r w:rsidRPr="008364A1">
        <w:rPr>
          <w:rFonts w:ascii="Courier New" w:hAnsi="Courier New" w:cs="Courier New"/>
          <w:color w:val="0000FF"/>
          <w:szCs w:val="20"/>
        </w:rPr>
        <w:t>return</w:t>
      </w:r>
      <w:r w:rsidRPr="008364A1">
        <w:rPr>
          <w:rFonts w:ascii="Courier New" w:hAnsi="Courier New" w:cs="Courier New"/>
          <w:color w:val="000000"/>
          <w:szCs w:val="20"/>
        </w:rPr>
        <w:t xml:space="preserve"> 0;</w:t>
      </w:r>
    </w:p>
    <w:p w:rsidR="008364A1" w:rsidRPr="008364A1" w:rsidRDefault="008364A1" w:rsidP="008364A1">
      <w:pPr>
        <w:spacing w:after="80"/>
        <w:jc w:val="both"/>
        <w:rPr>
          <w:rFonts w:ascii="Courier New" w:hAnsi="Courier New" w:cs="Courier New"/>
          <w:color w:val="000000"/>
          <w:szCs w:val="20"/>
        </w:rPr>
      </w:pPr>
      <w:r w:rsidRPr="008364A1">
        <w:rPr>
          <w:rFonts w:ascii="Courier New" w:hAnsi="Courier New" w:cs="Courier New"/>
          <w:color w:val="000000"/>
          <w:szCs w:val="20"/>
        </w:rPr>
        <w:t xml:space="preserve">} </w:t>
      </w:r>
    </w:p>
    <w:p w:rsidR="008364A1" w:rsidRDefault="008364A1" w:rsidP="00DC69A9">
      <w:pPr>
        <w:spacing w:after="80"/>
        <w:ind w:firstLine="567"/>
        <w:jc w:val="both"/>
        <w:rPr>
          <w:rFonts w:cs="Arial"/>
          <w:color w:val="000000"/>
          <w:szCs w:val="20"/>
        </w:rPr>
      </w:pPr>
      <w:r w:rsidRPr="008364A1">
        <w:rPr>
          <w:rFonts w:cs="Arial"/>
          <w:color w:val="000000"/>
          <w:szCs w:val="20"/>
        </w:rPr>
        <w:t xml:space="preserve">В примере используется push_back для добавления нового элемента в контейнер каждый раз, когда считывается новое целое число. </w:t>
      </w:r>
    </w:p>
    <w:p w:rsidR="00DC69A9" w:rsidRDefault="00DC69A9" w:rsidP="00DC69A9">
      <w:pPr>
        <w:spacing w:after="80"/>
        <w:ind w:firstLine="567"/>
        <w:jc w:val="both"/>
        <w:rPr>
          <w:rFonts w:cs="Arial"/>
          <w:color w:val="000000"/>
          <w:szCs w:val="20"/>
        </w:rPr>
      </w:pPr>
      <w:r>
        <w:rPr>
          <w:rFonts w:cs="Arial"/>
          <w:color w:val="000000"/>
          <w:szCs w:val="20"/>
        </w:rPr>
        <w:t>Результат работы программы:</w:t>
      </w:r>
    </w:p>
    <w:p w:rsidR="00DC69A9" w:rsidRDefault="008364A1" w:rsidP="008364A1">
      <w:pPr>
        <w:spacing w:after="80"/>
        <w:jc w:val="both"/>
        <w:rPr>
          <w:rFonts w:cs="Arial"/>
          <w:color w:val="000000"/>
          <w:szCs w:val="20"/>
        </w:rPr>
      </w:pPr>
      <w:r w:rsidRPr="008364A1">
        <w:rPr>
          <w:rFonts w:cs="Arial"/>
          <w:noProof/>
          <w:color w:val="000000"/>
          <w:szCs w:val="20"/>
          <w:lang w:eastAsia="ru-RU"/>
        </w:rPr>
        <w:drawing>
          <wp:inline distT="0" distB="0" distL="0" distR="0" wp14:anchorId="7B658379" wp14:editId="0071BB44">
            <wp:extent cx="3139440" cy="1352135"/>
            <wp:effectExtent l="0" t="0" r="3810" b="63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53271" cy="1358092"/>
                    </a:xfrm>
                    <a:prstGeom prst="rect">
                      <a:avLst/>
                    </a:prstGeom>
                  </pic:spPr>
                </pic:pic>
              </a:graphicData>
            </a:graphic>
          </wp:inline>
        </w:drawing>
      </w:r>
    </w:p>
    <w:p w:rsidR="00DC69A9" w:rsidRPr="00DC69A9" w:rsidRDefault="00E02D8B" w:rsidP="00DC69A9">
      <w:pPr>
        <w:spacing w:before="80" w:after="80"/>
        <w:jc w:val="both"/>
        <w:rPr>
          <w:rFonts w:cs="Arial"/>
          <w:szCs w:val="20"/>
        </w:rPr>
      </w:pPr>
      <w:hyperlink w:anchor="_Последовательные_контейнеры" w:history="1">
        <w:r w:rsidR="00DC69A9" w:rsidRPr="003143A7">
          <w:rPr>
            <w:rStyle w:val="a4"/>
            <w:rFonts w:cs="Arial"/>
            <w:szCs w:val="20"/>
            <w:lang w:val="en-US"/>
          </w:rPr>
          <w:t>&lt;</w:t>
        </w:r>
        <w:r w:rsidR="00DC69A9" w:rsidRPr="003143A7">
          <w:rPr>
            <w:rStyle w:val="a4"/>
            <w:rFonts w:cs="Arial"/>
            <w:szCs w:val="20"/>
          </w:rPr>
          <w:t>Последовательные контейнеры</w:t>
        </w:r>
        <w:r w:rsidR="00DC69A9" w:rsidRPr="003143A7">
          <w:rPr>
            <w:rStyle w:val="a4"/>
            <w:rFonts w:cs="Arial"/>
            <w:szCs w:val="20"/>
            <w:lang w:val="en-US"/>
          </w:rPr>
          <w:t>&gt;</w:t>
        </w:r>
      </w:hyperlink>
    </w:p>
    <w:p w:rsidR="00DC69A9" w:rsidRPr="00DC69A9" w:rsidRDefault="002F6C00"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87" w:name="_deque::pop_back"/>
      <w:bookmarkEnd w:id="87"/>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Pr>
          <w:rFonts w:ascii="Arial" w:hAnsi="Arial" w:cs="Arial"/>
          <w:b/>
          <w:i w:val="0"/>
          <w:color w:val="000000" w:themeColor="text1"/>
          <w:szCs w:val="20"/>
          <w:lang w:val="en-US"/>
        </w:rPr>
        <w:t>pop_back</w:t>
      </w:r>
    </w:p>
    <w:p w:rsidR="008C4C5E" w:rsidRDefault="008C4C5E" w:rsidP="00DC69A9">
      <w:pPr>
        <w:spacing w:after="0"/>
        <w:ind w:firstLine="567"/>
        <w:jc w:val="both"/>
        <w:rPr>
          <w:rFonts w:cs="Arial"/>
          <w:color w:val="000000" w:themeColor="text1"/>
          <w:szCs w:val="20"/>
        </w:rPr>
      </w:pPr>
      <w:r w:rsidRPr="008C4C5E">
        <w:rPr>
          <w:rFonts w:cs="Arial"/>
          <w:color w:val="000000" w:themeColor="text1"/>
          <w:szCs w:val="20"/>
        </w:rPr>
        <w:t>pop_back - удаляет последний элемент контейнера.</w:t>
      </w:r>
    </w:p>
    <w:p w:rsidR="00DC69A9" w:rsidRDefault="00DC69A9" w:rsidP="00DC69A9">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pop</w:t>
      </w:r>
      <w:r>
        <w:rPr>
          <w:rFonts w:cs="Arial"/>
          <w:szCs w:val="20"/>
        </w:rPr>
        <w:t>_</w:t>
      </w:r>
      <w:r>
        <w:rPr>
          <w:rFonts w:cs="Arial"/>
          <w:szCs w:val="20"/>
          <w:lang w:val="en-US"/>
        </w:rPr>
        <w:t>back</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sidR="00C25835">
        <w:rPr>
          <w:rFonts w:cs="Arial"/>
          <w:color w:val="000000" w:themeColor="text1"/>
          <w:szCs w:val="20"/>
        </w:rPr>
        <w:t>::</w:t>
      </w:r>
      <w:r w:rsidR="00C25835">
        <w:rPr>
          <w:rFonts w:cs="Arial"/>
          <w:color w:val="000000" w:themeColor="text1"/>
          <w:szCs w:val="20"/>
          <w:lang w:val="en-US"/>
        </w:rPr>
        <w:t>deque</w:t>
      </w:r>
      <w:r>
        <w:rPr>
          <w:rFonts w:cs="Arial"/>
          <w:color w:val="000000" w:themeColor="text1"/>
          <w:szCs w:val="20"/>
        </w:rPr>
        <w:t>:</w:t>
      </w:r>
    </w:p>
    <w:p w:rsidR="00DC69A9" w:rsidRPr="00CD3698" w:rsidRDefault="00DC69A9" w:rsidP="00DC69A9">
      <w:pPr>
        <w:spacing w:after="0"/>
        <w:ind w:firstLine="567"/>
        <w:jc w:val="both"/>
        <w:rPr>
          <w:rFonts w:cs="Arial"/>
          <w:color w:val="000000" w:themeColor="text1"/>
          <w:szCs w:val="20"/>
        </w:rPr>
      </w:pPr>
    </w:p>
    <w:p w:rsidR="00C25835" w:rsidRPr="00C25835" w:rsidRDefault="00C25835" w:rsidP="00C25835">
      <w:pPr>
        <w:autoSpaceDE w:val="0"/>
        <w:autoSpaceDN w:val="0"/>
        <w:adjustRightInd w:val="0"/>
        <w:spacing w:after="0" w:line="240" w:lineRule="auto"/>
        <w:rPr>
          <w:rFonts w:ascii="Courier New" w:hAnsi="Courier New" w:cs="Courier New"/>
          <w:color w:val="000000"/>
          <w:szCs w:val="20"/>
          <w:lang w:val="en-US"/>
        </w:rPr>
      </w:pPr>
      <w:r w:rsidRPr="00C25835">
        <w:rPr>
          <w:rFonts w:ascii="Courier New" w:hAnsi="Courier New" w:cs="Courier New"/>
          <w:color w:val="808080"/>
          <w:szCs w:val="20"/>
          <w:lang w:val="en-US"/>
        </w:rPr>
        <w:t>#include</w:t>
      </w:r>
      <w:r w:rsidRPr="00C25835">
        <w:rPr>
          <w:rFonts w:ascii="Courier New" w:hAnsi="Courier New" w:cs="Courier New"/>
          <w:color w:val="000000"/>
          <w:szCs w:val="20"/>
          <w:lang w:val="en-US"/>
        </w:rPr>
        <w:t xml:space="preserve"> </w:t>
      </w:r>
      <w:r w:rsidRPr="00C25835">
        <w:rPr>
          <w:rFonts w:ascii="Courier New" w:hAnsi="Courier New" w:cs="Courier New"/>
          <w:color w:val="A31515"/>
          <w:szCs w:val="20"/>
          <w:lang w:val="en-US"/>
        </w:rPr>
        <w:t>&lt;iostream&gt;</w:t>
      </w:r>
    </w:p>
    <w:p w:rsidR="00C25835" w:rsidRPr="00C25835" w:rsidRDefault="00C25835" w:rsidP="00C25835">
      <w:pPr>
        <w:autoSpaceDE w:val="0"/>
        <w:autoSpaceDN w:val="0"/>
        <w:adjustRightInd w:val="0"/>
        <w:spacing w:after="0" w:line="240" w:lineRule="auto"/>
        <w:rPr>
          <w:rFonts w:ascii="Courier New" w:hAnsi="Courier New" w:cs="Courier New"/>
          <w:color w:val="000000"/>
          <w:szCs w:val="20"/>
          <w:lang w:val="en-US"/>
        </w:rPr>
      </w:pPr>
      <w:r w:rsidRPr="00C25835">
        <w:rPr>
          <w:rFonts w:ascii="Courier New" w:hAnsi="Courier New" w:cs="Courier New"/>
          <w:color w:val="808080"/>
          <w:szCs w:val="20"/>
          <w:lang w:val="en-US"/>
        </w:rPr>
        <w:t>#include</w:t>
      </w:r>
      <w:r w:rsidRPr="00C25835">
        <w:rPr>
          <w:rFonts w:ascii="Courier New" w:hAnsi="Courier New" w:cs="Courier New"/>
          <w:color w:val="000000"/>
          <w:szCs w:val="20"/>
          <w:lang w:val="en-US"/>
        </w:rPr>
        <w:t xml:space="preserve"> </w:t>
      </w:r>
      <w:r w:rsidRPr="00C25835">
        <w:rPr>
          <w:rFonts w:ascii="Courier New" w:hAnsi="Courier New" w:cs="Courier New"/>
          <w:color w:val="A31515"/>
          <w:szCs w:val="20"/>
          <w:lang w:val="en-US"/>
        </w:rPr>
        <w:t>&lt;deque&gt;</w:t>
      </w:r>
    </w:p>
    <w:p w:rsidR="00C25835" w:rsidRPr="00C25835" w:rsidRDefault="00C25835" w:rsidP="00C25835">
      <w:pPr>
        <w:autoSpaceDE w:val="0"/>
        <w:autoSpaceDN w:val="0"/>
        <w:adjustRightInd w:val="0"/>
        <w:spacing w:after="0" w:line="240" w:lineRule="auto"/>
        <w:rPr>
          <w:rFonts w:ascii="Courier New" w:hAnsi="Courier New" w:cs="Courier New"/>
          <w:color w:val="000000"/>
          <w:szCs w:val="20"/>
          <w:lang w:val="en-US"/>
        </w:rPr>
      </w:pPr>
    </w:p>
    <w:p w:rsidR="00C25835" w:rsidRPr="00C25835" w:rsidRDefault="00C25835" w:rsidP="00C25835">
      <w:pPr>
        <w:autoSpaceDE w:val="0"/>
        <w:autoSpaceDN w:val="0"/>
        <w:adjustRightInd w:val="0"/>
        <w:spacing w:after="0" w:line="240" w:lineRule="auto"/>
        <w:rPr>
          <w:rFonts w:ascii="Courier New" w:hAnsi="Courier New" w:cs="Courier New"/>
          <w:color w:val="000000"/>
          <w:szCs w:val="20"/>
          <w:lang w:val="en-US"/>
        </w:rPr>
      </w:pPr>
      <w:r w:rsidRPr="00C25835">
        <w:rPr>
          <w:rFonts w:ascii="Courier New" w:hAnsi="Courier New" w:cs="Courier New"/>
          <w:color w:val="0000FF"/>
          <w:szCs w:val="20"/>
          <w:lang w:val="en-US"/>
        </w:rPr>
        <w:t>int</w:t>
      </w:r>
      <w:r w:rsidRPr="00C25835">
        <w:rPr>
          <w:rFonts w:ascii="Courier New" w:hAnsi="Courier New" w:cs="Courier New"/>
          <w:color w:val="000000"/>
          <w:szCs w:val="20"/>
          <w:lang w:val="en-US"/>
        </w:rPr>
        <w:t xml:space="preserve"> main() {</w:t>
      </w:r>
    </w:p>
    <w:p w:rsidR="00C25835" w:rsidRPr="00C25835" w:rsidRDefault="00C25835" w:rsidP="00C25835">
      <w:pPr>
        <w:autoSpaceDE w:val="0"/>
        <w:autoSpaceDN w:val="0"/>
        <w:adjustRightInd w:val="0"/>
        <w:spacing w:after="0" w:line="240" w:lineRule="auto"/>
        <w:rPr>
          <w:rFonts w:ascii="Courier New" w:hAnsi="Courier New" w:cs="Courier New"/>
          <w:color w:val="000000"/>
          <w:szCs w:val="20"/>
          <w:lang w:val="en-US"/>
        </w:rPr>
      </w:pPr>
      <w:r w:rsidRPr="00C25835">
        <w:rPr>
          <w:rFonts w:ascii="Courier New" w:hAnsi="Courier New" w:cs="Courier New"/>
          <w:color w:val="000000"/>
          <w:szCs w:val="20"/>
          <w:lang w:val="en-US"/>
        </w:rPr>
        <w:t xml:space="preserve">    std::</w:t>
      </w:r>
      <w:r w:rsidRPr="00C25835">
        <w:rPr>
          <w:rFonts w:ascii="Courier New" w:hAnsi="Courier New" w:cs="Courier New"/>
          <w:color w:val="2B91AF"/>
          <w:szCs w:val="20"/>
          <w:lang w:val="en-US"/>
        </w:rPr>
        <w:t>deque</w:t>
      </w:r>
      <w:r w:rsidRPr="00C25835">
        <w:rPr>
          <w:rFonts w:ascii="Courier New" w:hAnsi="Courier New" w:cs="Courier New"/>
          <w:color w:val="000000"/>
          <w:szCs w:val="20"/>
          <w:lang w:val="en-US"/>
        </w:rPr>
        <w:t>&lt;</w:t>
      </w:r>
      <w:r w:rsidRPr="00C25835">
        <w:rPr>
          <w:rFonts w:ascii="Courier New" w:hAnsi="Courier New" w:cs="Courier New"/>
          <w:color w:val="0000FF"/>
          <w:szCs w:val="20"/>
          <w:lang w:val="en-US"/>
        </w:rPr>
        <w:t>int</w:t>
      </w:r>
      <w:r w:rsidRPr="00C25835">
        <w:rPr>
          <w:rFonts w:ascii="Courier New" w:hAnsi="Courier New" w:cs="Courier New"/>
          <w:color w:val="000000"/>
          <w:szCs w:val="20"/>
          <w:lang w:val="en-US"/>
        </w:rPr>
        <w:t>&gt; mydeque;</w:t>
      </w:r>
    </w:p>
    <w:p w:rsidR="00C25835" w:rsidRPr="00C25835" w:rsidRDefault="00C25835" w:rsidP="00C25835">
      <w:pPr>
        <w:autoSpaceDE w:val="0"/>
        <w:autoSpaceDN w:val="0"/>
        <w:adjustRightInd w:val="0"/>
        <w:spacing w:after="0" w:line="240" w:lineRule="auto"/>
        <w:rPr>
          <w:rFonts w:ascii="Courier New" w:hAnsi="Courier New" w:cs="Courier New"/>
          <w:color w:val="000000"/>
          <w:szCs w:val="20"/>
          <w:lang w:val="en-US"/>
        </w:rPr>
      </w:pPr>
      <w:r w:rsidRPr="00C25835">
        <w:rPr>
          <w:rFonts w:ascii="Courier New" w:hAnsi="Courier New" w:cs="Courier New"/>
          <w:color w:val="000000"/>
          <w:szCs w:val="20"/>
          <w:lang w:val="en-US"/>
        </w:rPr>
        <w:t xml:space="preserve">    </w:t>
      </w:r>
      <w:r w:rsidRPr="00C25835">
        <w:rPr>
          <w:rFonts w:ascii="Courier New" w:hAnsi="Courier New" w:cs="Courier New"/>
          <w:color w:val="0000FF"/>
          <w:szCs w:val="20"/>
          <w:lang w:val="en-US"/>
        </w:rPr>
        <w:t>int</w:t>
      </w:r>
      <w:r w:rsidRPr="00C25835">
        <w:rPr>
          <w:rFonts w:ascii="Courier New" w:hAnsi="Courier New" w:cs="Courier New"/>
          <w:color w:val="000000"/>
          <w:szCs w:val="20"/>
          <w:lang w:val="en-US"/>
        </w:rPr>
        <w:t xml:space="preserve"> sum(0);</w:t>
      </w:r>
    </w:p>
    <w:p w:rsidR="00C25835" w:rsidRPr="00C25835" w:rsidRDefault="00C25835" w:rsidP="00C25835">
      <w:pPr>
        <w:autoSpaceDE w:val="0"/>
        <w:autoSpaceDN w:val="0"/>
        <w:adjustRightInd w:val="0"/>
        <w:spacing w:after="0" w:line="240" w:lineRule="auto"/>
        <w:rPr>
          <w:rFonts w:ascii="Courier New" w:hAnsi="Courier New" w:cs="Courier New"/>
          <w:color w:val="000000"/>
          <w:szCs w:val="20"/>
          <w:lang w:val="en-US"/>
        </w:rPr>
      </w:pPr>
      <w:r w:rsidRPr="00C25835">
        <w:rPr>
          <w:rFonts w:ascii="Courier New" w:hAnsi="Courier New" w:cs="Courier New"/>
          <w:color w:val="000000"/>
          <w:szCs w:val="20"/>
          <w:lang w:val="en-US"/>
        </w:rPr>
        <w:t xml:space="preserve">    mydeque.push_back(10);</w:t>
      </w:r>
    </w:p>
    <w:p w:rsidR="00C25835" w:rsidRPr="00C25835" w:rsidRDefault="00C25835" w:rsidP="00C25835">
      <w:pPr>
        <w:autoSpaceDE w:val="0"/>
        <w:autoSpaceDN w:val="0"/>
        <w:adjustRightInd w:val="0"/>
        <w:spacing w:after="0" w:line="240" w:lineRule="auto"/>
        <w:rPr>
          <w:rFonts w:ascii="Courier New" w:hAnsi="Courier New" w:cs="Courier New"/>
          <w:color w:val="000000"/>
          <w:szCs w:val="20"/>
          <w:lang w:val="en-US"/>
        </w:rPr>
      </w:pPr>
      <w:r w:rsidRPr="00C25835">
        <w:rPr>
          <w:rFonts w:ascii="Courier New" w:hAnsi="Courier New" w:cs="Courier New"/>
          <w:color w:val="000000"/>
          <w:szCs w:val="20"/>
          <w:lang w:val="en-US"/>
        </w:rPr>
        <w:t xml:space="preserve">    mydeque.push_back(20);</w:t>
      </w:r>
    </w:p>
    <w:p w:rsidR="00C25835" w:rsidRPr="00C25835" w:rsidRDefault="00C25835" w:rsidP="00C25835">
      <w:pPr>
        <w:autoSpaceDE w:val="0"/>
        <w:autoSpaceDN w:val="0"/>
        <w:adjustRightInd w:val="0"/>
        <w:spacing w:after="0" w:line="240" w:lineRule="auto"/>
        <w:rPr>
          <w:rFonts w:ascii="Courier New" w:hAnsi="Courier New" w:cs="Courier New"/>
          <w:color w:val="000000"/>
          <w:szCs w:val="20"/>
          <w:lang w:val="en-US"/>
        </w:rPr>
      </w:pPr>
      <w:r w:rsidRPr="00C25835">
        <w:rPr>
          <w:rFonts w:ascii="Courier New" w:hAnsi="Courier New" w:cs="Courier New"/>
          <w:color w:val="000000"/>
          <w:szCs w:val="20"/>
          <w:lang w:val="en-US"/>
        </w:rPr>
        <w:t xml:space="preserve">    mydeque.push_back(30);</w:t>
      </w:r>
    </w:p>
    <w:p w:rsidR="00C25835" w:rsidRPr="00C25835" w:rsidRDefault="00C25835" w:rsidP="00C25835">
      <w:pPr>
        <w:autoSpaceDE w:val="0"/>
        <w:autoSpaceDN w:val="0"/>
        <w:adjustRightInd w:val="0"/>
        <w:spacing w:after="0" w:line="240" w:lineRule="auto"/>
        <w:rPr>
          <w:rFonts w:ascii="Courier New" w:hAnsi="Courier New" w:cs="Courier New"/>
          <w:color w:val="000000"/>
          <w:szCs w:val="20"/>
          <w:lang w:val="en-US"/>
        </w:rPr>
      </w:pPr>
    </w:p>
    <w:p w:rsidR="00C25835" w:rsidRPr="00C25835" w:rsidRDefault="00C25835" w:rsidP="00C25835">
      <w:pPr>
        <w:autoSpaceDE w:val="0"/>
        <w:autoSpaceDN w:val="0"/>
        <w:adjustRightInd w:val="0"/>
        <w:spacing w:after="0" w:line="240" w:lineRule="auto"/>
        <w:rPr>
          <w:rFonts w:ascii="Courier New" w:hAnsi="Courier New" w:cs="Courier New"/>
          <w:color w:val="000000"/>
          <w:szCs w:val="20"/>
          <w:lang w:val="en-US"/>
        </w:rPr>
      </w:pPr>
      <w:r w:rsidRPr="00C25835">
        <w:rPr>
          <w:rFonts w:ascii="Courier New" w:hAnsi="Courier New" w:cs="Courier New"/>
          <w:color w:val="000000"/>
          <w:szCs w:val="20"/>
          <w:lang w:val="en-US"/>
        </w:rPr>
        <w:t xml:space="preserve">    </w:t>
      </w:r>
      <w:r w:rsidRPr="00C25835">
        <w:rPr>
          <w:rFonts w:ascii="Courier New" w:hAnsi="Courier New" w:cs="Courier New"/>
          <w:color w:val="0000FF"/>
          <w:szCs w:val="20"/>
          <w:lang w:val="en-US"/>
        </w:rPr>
        <w:t>while</w:t>
      </w:r>
      <w:r w:rsidRPr="00C25835">
        <w:rPr>
          <w:rFonts w:ascii="Courier New" w:hAnsi="Courier New" w:cs="Courier New"/>
          <w:color w:val="000000"/>
          <w:szCs w:val="20"/>
          <w:lang w:val="en-US"/>
        </w:rPr>
        <w:t xml:space="preserve"> (!mydeque.empty()) {</w:t>
      </w:r>
    </w:p>
    <w:p w:rsidR="00C25835" w:rsidRPr="00C25835" w:rsidRDefault="00C25835" w:rsidP="00C25835">
      <w:pPr>
        <w:autoSpaceDE w:val="0"/>
        <w:autoSpaceDN w:val="0"/>
        <w:adjustRightInd w:val="0"/>
        <w:spacing w:after="0" w:line="240" w:lineRule="auto"/>
        <w:rPr>
          <w:rFonts w:ascii="Courier New" w:hAnsi="Courier New" w:cs="Courier New"/>
          <w:color w:val="000000"/>
          <w:szCs w:val="20"/>
          <w:lang w:val="en-US"/>
        </w:rPr>
      </w:pPr>
      <w:r w:rsidRPr="00C25835">
        <w:rPr>
          <w:rFonts w:ascii="Courier New" w:hAnsi="Courier New" w:cs="Courier New"/>
          <w:color w:val="000000"/>
          <w:szCs w:val="20"/>
          <w:lang w:val="en-US"/>
        </w:rPr>
        <w:t xml:space="preserve">        sum += mydeque.back();</w:t>
      </w:r>
    </w:p>
    <w:p w:rsidR="00C25835" w:rsidRPr="00C25835" w:rsidRDefault="00C25835" w:rsidP="00C25835">
      <w:pPr>
        <w:autoSpaceDE w:val="0"/>
        <w:autoSpaceDN w:val="0"/>
        <w:adjustRightInd w:val="0"/>
        <w:spacing w:after="0" w:line="240" w:lineRule="auto"/>
        <w:rPr>
          <w:rFonts w:ascii="Courier New" w:hAnsi="Courier New" w:cs="Courier New"/>
          <w:color w:val="000000"/>
          <w:szCs w:val="20"/>
          <w:lang w:val="en-US"/>
        </w:rPr>
      </w:pPr>
      <w:r w:rsidRPr="00C25835">
        <w:rPr>
          <w:rFonts w:ascii="Courier New" w:hAnsi="Courier New" w:cs="Courier New"/>
          <w:color w:val="000000"/>
          <w:szCs w:val="20"/>
          <w:lang w:val="en-US"/>
        </w:rPr>
        <w:t xml:space="preserve">        mydeque.pop_back();</w:t>
      </w:r>
    </w:p>
    <w:p w:rsidR="00C25835" w:rsidRPr="00C25835" w:rsidRDefault="00C25835" w:rsidP="00C25835">
      <w:pPr>
        <w:autoSpaceDE w:val="0"/>
        <w:autoSpaceDN w:val="0"/>
        <w:adjustRightInd w:val="0"/>
        <w:spacing w:after="0" w:line="240" w:lineRule="auto"/>
        <w:rPr>
          <w:rFonts w:ascii="Courier New" w:hAnsi="Courier New" w:cs="Courier New"/>
          <w:color w:val="000000"/>
          <w:szCs w:val="20"/>
          <w:lang w:val="en-US"/>
        </w:rPr>
      </w:pPr>
      <w:r w:rsidRPr="00C25835">
        <w:rPr>
          <w:rFonts w:ascii="Courier New" w:hAnsi="Courier New" w:cs="Courier New"/>
          <w:color w:val="000000"/>
          <w:szCs w:val="20"/>
          <w:lang w:val="en-US"/>
        </w:rPr>
        <w:t xml:space="preserve">    }</w:t>
      </w:r>
    </w:p>
    <w:p w:rsidR="00C25835" w:rsidRPr="00C25835" w:rsidRDefault="00C25835" w:rsidP="00C25835">
      <w:pPr>
        <w:autoSpaceDE w:val="0"/>
        <w:autoSpaceDN w:val="0"/>
        <w:adjustRightInd w:val="0"/>
        <w:spacing w:after="0" w:line="240" w:lineRule="auto"/>
        <w:rPr>
          <w:rFonts w:ascii="Courier New" w:hAnsi="Courier New" w:cs="Courier New"/>
          <w:color w:val="000000"/>
          <w:szCs w:val="20"/>
          <w:lang w:val="en-US"/>
        </w:rPr>
      </w:pPr>
    </w:p>
    <w:p w:rsidR="00C25835" w:rsidRPr="00C25835" w:rsidRDefault="00C25835" w:rsidP="00C25835">
      <w:pPr>
        <w:autoSpaceDE w:val="0"/>
        <w:autoSpaceDN w:val="0"/>
        <w:adjustRightInd w:val="0"/>
        <w:spacing w:after="0" w:line="240" w:lineRule="auto"/>
        <w:rPr>
          <w:rFonts w:ascii="Courier New" w:hAnsi="Courier New" w:cs="Courier New"/>
          <w:color w:val="000000"/>
          <w:szCs w:val="20"/>
          <w:lang w:val="en-US"/>
        </w:rPr>
      </w:pPr>
      <w:r w:rsidRPr="00C25835">
        <w:rPr>
          <w:rFonts w:ascii="Courier New" w:hAnsi="Courier New" w:cs="Courier New"/>
          <w:color w:val="000000"/>
          <w:szCs w:val="20"/>
          <w:lang w:val="en-US"/>
        </w:rPr>
        <w:t xml:space="preserve">    std::cout </w:t>
      </w:r>
      <w:r w:rsidRPr="00C25835">
        <w:rPr>
          <w:rFonts w:ascii="Courier New" w:hAnsi="Courier New" w:cs="Courier New"/>
          <w:color w:val="008080"/>
          <w:szCs w:val="20"/>
          <w:lang w:val="en-US"/>
        </w:rPr>
        <w:t>&lt;&lt;</w:t>
      </w:r>
      <w:r w:rsidRPr="00C25835">
        <w:rPr>
          <w:rFonts w:ascii="Courier New" w:hAnsi="Courier New" w:cs="Courier New"/>
          <w:color w:val="000000"/>
          <w:szCs w:val="20"/>
          <w:lang w:val="en-US"/>
        </w:rPr>
        <w:t xml:space="preserve"> </w:t>
      </w:r>
      <w:r w:rsidRPr="00C25835">
        <w:rPr>
          <w:rFonts w:ascii="Courier New" w:hAnsi="Courier New" w:cs="Courier New"/>
          <w:color w:val="A31515"/>
          <w:szCs w:val="20"/>
          <w:lang w:val="en-US"/>
        </w:rPr>
        <w:t>"The elements of mydeque add up to "</w:t>
      </w:r>
      <w:r w:rsidRPr="00C25835">
        <w:rPr>
          <w:rFonts w:ascii="Courier New" w:hAnsi="Courier New" w:cs="Courier New"/>
          <w:color w:val="000000"/>
          <w:szCs w:val="20"/>
          <w:lang w:val="en-US"/>
        </w:rPr>
        <w:t xml:space="preserve"> </w:t>
      </w:r>
      <w:r w:rsidRPr="00C25835">
        <w:rPr>
          <w:rFonts w:ascii="Courier New" w:hAnsi="Courier New" w:cs="Courier New"/>
          <w:color w:val="008080"/>
          <w:szCs w:val="20"/>
          <w:lang w:val="en-US"/>
        </w:rPr>
        <w:t>&lt;&lt;</w:t>
      </w:r>
      <w:r w:rsidRPr="00C25835">
        <w:rPr>
          <w:rFonts w:ascii="Courier New" w:hAnsi="Courier New" w:cs="Courier New"/>
          <w:color w:val="000000"/>
          <w:szCs w:val="20"/>
          <w:lang w:val="en-US"/>
        </w:rPr>
        <w:t xml:space="preserve"> sum </w:t>
      </w:r>
      <w:r w:rsidRPr="00C25835">
        <w:rPr>
          <w:rFonts w:ascii="Courier New" w:hAnsi="Courier New" w:cs="Courier New"/>
          <w:color w:val="008080"/>
          <w:szCs w:val="20"/>
          <w:lang w:val="en-US"/>
        </w:rPr>
        <w:t>&lt;&lt;</w:t>
      </w:r>
      <w:r w:rsidRPr="00C25835">
        <w:rPr>
          <w:rFonts w:ascii="Courier New" w:hAnsi="Courier New" w:cs="Courier New"/>
          <w:color w:val="000000"/>
          <w:szCs w:val="20"/>
          <w:lang w:val="en-US"/>
        </w:rPr>
        <w:t xml:space="preserve"> </w:t>
      </w:r>
      <w:r w:rsidRPr="00C25835">
        <w:rPr>
          <w:rFonts w:ascii="Courier New" w:hAnsi="Courier New" w:cs="Courier New"/>
          <w:color w:val="A31515"/>
          <w:szCs w:val="20"/>
          <w:lang w:val="en-US"/>
        </w:rPr>
        <w:t>'\n'</w:t>
      </w:r>
      <w:r w:rsidRPr="00C25835">
        <w:rPr>
          <w:rFonts w:ascii="Courier New" w:hAnsi="Courier New" w:cs="Courier New"/>
          <w:color w:val="000000"/>
          <w:szCs w:val="20"/>
          <w:lang w:val="en-US"/>
        </w:rPr>
        <w:t>;</w:t>
      </w:r>
    </w:p>
    <w:p w:rsidR="00C25835" w:rsidRPr="00C25835" w:rsidRDefault="00C25835" w:rsidP="00C25835">
      <w:pPr>
        <w:autoSpaceDE w:val="0"/>
        <w:autoSpaceDN w:val="0"/>
        <w:adjustRightInd w:val="0"/>
        <w:spacing w:after="0" w:line="240" w:lineRule="auto"/>
        <w:rPr>
          <w:rFonts w:ascii="Courier New" w:hAnsi="Courier New" w:cs="Courier New"/>
          <w:color w:val="000000"/>
          <w:szCs w:val="20"/>
        </w:rPr>
      </w:pPr>
      <w:r w:rsidRPr="00C25835">
        <w:rPr>
          <w:rFonts w:ascii="Courier New" w:hAnsi="Courier New" w:cs="Courier New"/>
          <w:color w:val="000000"/>
          <w:szCs w:val="20"/>
          <w:lang w:val="en-US"/>
        </w:rPr>
        <w:t xml:space="preserve">    </w:t>
      </w:r>
      <w:r w:rsidRPr="00C25835">
        <w:rPr>
          <w:rFonts w:ascii="Courier New" w:hAnsi="Courier New" w:cs="Courier New"/>
          <w:color w:val="0000FF"/>
          <w:szCs w:val="20"/>
        </w:rPr>
        <w:t>return</w:t>
      </w:r>
      <w:r w:rsidRPr="00C25835">
        <w:rPr>
          <w:rFonts w:ascii="Courier New" w:hAnsi="Courier New" w:cs="Courier New"/>
          <w:color w:val="000000"/>
          <w:szCs w:val="20"/>
        </w:rPr>
        <w:t xml:space="preserve"> 0;</w:t>
      </w:r>
    </w:p>
    <w:p w:rsidR="00C25835" w:rsidRPr="00C25835" w:rsidRDefault="00C25835" w:rsidP="00C25835">
      <w:pPr>
        <w:spacing w:after="80"/>
        <w:jc w:val="both"/>
        <w:rPr>
          <w:rFonts w:ascii="Courier New" w:hAnsi="Courier New" w:cs="Courier New"/>
          <w:color w:val="000000"/>
          <w:szCs w:val="20"/>
        </w:rPr>
      </w:pPr>
      <w:r w:rsidRPr="00C25835">
        <w:rPr>
          <w:rFonts w:ascii="Courier New" w:hAnsi="Courier New" w:cs="Courier New"/>
          <w:color w:val="000000"/>
          <w:szCs w:val="20"/>
        </w:rPr>
        <w:t xml:space="preserve">} </w:t>
      </w:r>
    </w:p>
    <w:p w:rsidR="00C25835" w:rsidRDefault="00C25835" w:rsidP="00C25835">
      <w:pPr>
        <w:spacing w:after="80"/>
        <w:ind w:firstLine="567"/>
        <w:jc w:val="both"/>
        <w:rPr>
          <w:rFonts w:cs="Arial"/>
          <w:color w:val="000000"/>
          <w:szCs w:val="20"/>
        </w:rPr>
      </w:pPr>
      <w:r w:rsidRPr="00C25835">
        <w:rPr>
          <w:rFonts w:cs="Arial"/>
          <w:color w:val="000000"/>
          <w:szCs w:val="20"/>
        </w:rPr>
        <w:t>В этом примере элементы выводятся из конца списка после тог</w:t>
      </w:r>
      <w:r>
        <w:rPr>
          <w:rFonts w:cs="Arial"/>
          <w:color w:val="000000"/>
          <w:szCs w:val="20"/>
        </w:rPr>
        <w:t>о, как они суммируются в сумме.</w:t>
      </w:r>
    </w:p>
    <w:p w:rsidR="00DC69A9" w:rsidRDefault="00DC69A9" w:rsidP="00C25835">
      <w:pPr>
        <w:spacing w:after="80"/>
        <w:ind w:firstLine="567"/>
        <w:jc w:val="both"/>
        <w:rPr>
          <w:rFonts w:cs="Arial"/>
          <w:color w:val="000000"/>
          <w:szCs w:val="20"/>
        </w:rPr>
      </w:pPr>
      <w:r>
        <w:rPr>
          <w:rFonts w:cs="Arial"/>
          <w:color w:val="000000"/>
          <w:szCs w:val="20"/>
        </w:rPr>
        <w:t>Результат работы программы:</w:t>
      </w:r>
    </w:p>
    <w:p w:rsidR="00DC69A9" w:rsidRDefault="00C25835" w:rsidP="00C25835">
      <w:pPr>
        <w:spacing w:after="80"/>
        <w:jc w:val="both"/>
        <w:rPr>
          <w:rFonts w:cs="Arial"/>
          <w:color w:val="000000"/>
          <w:szCs w:val="20"/>
        </w:rPr>
      </w:pPr>
      <w:r w:rsidRPr="00C25835">
        <w:rPr>
          <w:rFonts w:cs="Arial"/>
          <w:noProof/>
          <w:color w:val="000000"/>
          <w:szCs w:val="20"/>
          <w:lang w:eastAsia="ru-RU"/>
        </w:rPr>
        <w:drawing>
          <wp:inline distT="0" distB="0" distL="0" distR="0" wp14:anchorId="2629BEF3" wp14:editId="2A8F404E">
            <wp:extent cx="3153215" cy="28579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53215" cy="285790"/>
                    </a:xfrm>
                    <a:prstGeom prst="rect">
                      <a:avLst/>
                    </a:prstGeom>
                  </pic:spPr>
                </pic:pic>
              </a:graphicData>
            </a:graphic>
          </wp:inline>
        </w:drawing>
      </w:r>
    </w:p>
    <w:p w:rsidR="00DC69A9" w:rsidRPr="00DC69A9" w:rsidRDefault="00E02D8B" w:rsidP="00DC69A9">
      <w:pPr>
        <w:spacing w:before="80" w:after="80"/>
        <w:rPr>
          <w:lang w:val="en-US"/>
        </w:rPr>
      </w:pPr>
      <w:hyperlink w:anchor="_Последовательные_контейнеры" w:history="1">
        <w:r w:rsidR="00DC69A9" w:rsidRPr="003143A7">
          <w:rPr>
            <w:rStyle w:val="a4"/>
            <w:rFonts w:cs="Arial"/>
            <w:szCs w:val="20"/>
            <w:lang w:val="en-US"/>
          </w:rPr>
          <w:t>&lt;</w:t>
        </w:r>
        <w:r w:rsidR="00DC69A9" w:rsidRPr="003143A7">
          <w:rPr>
            <w:rStyle w:val="a4"/>
            <w:rFonts w:cs="Arial"/>
            <w:szCs w:val="20"/>
          </w:rPr>
          <w:t>Последовательные контейнеры</w:t>
        </w:r>
        <w:r w:rsidR="00DC69A9" w:rsidRPr="003143A7">
          <w:rPr>
            <w:rStyle w:val="a4"/>
            <w:rFonts w:cs="Arial"/>
            <w:szCs w:val="20"/>
            <w:lang w:val="en-US"/>
          </w:rPr>
          <w:t>&gt;</w:t>
        </w:r>
      </w:hyperlink>
    </w:p>
    <w:p w:rsidR="00663394" w:rsidRPr="00663394" w:rsidRDefault="002F6C00"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88" w:name="_deque::emplace_front"/>
      <w:bookmarkEnd w:id="88"/>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Pr>
          <w:rFonts w:ascii="Arial" w:hAnsi="Arial" w:cs="Arial"/>
          <w:b/>
          <w:i w:val="0"/>
          <w:color w:val="000000" w:themeColor="text1"/>
          <w:szCs w:val="20"/>
          <w:lang w:val="en-US"/>
        </w:rPr>
        <w:t>emplace_front</w:t>
      </w:r>
    </w:p>
    <w:p w:rsidR="008C4C5E" w:rsidRDefault="008C4C5E" w:rsidP="00663394">
      <w:pPr>
        <w:spacing w:after="0"/>
        <w:ind w:firstLine="567"/>
        <w:jc w:val="both"/>
        <w:rPr>
          <w:rFonts w:cs="Arial"/>
          <w:color w:val="000000" w:themeColor="text1"/>
          <w:szCs w:val="20"/>
        </w:rPr>
      </w:pPr>
      <w:r w:rsidRPr="008C4C5E">
        <w:rPr>
          <w:rFonts w:cs="Arial"/>
          <w:color w:val="000000" w:themeColor="text1"/>
          <w:szCs w:val="20"/>
        </w:rPr>
        <w:t>emplace_front - вставляет элемент в начало контейнера, используя конструктор на месте.</w:t>
      </w:r>
    </w:p>
    <w:p w:rsidR="00663394" w:rsidRDefault="00663394" w:rsidP="00663394">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emplace</w:t>
      </w:r>
      <w:r w:rsidRPr="00CB50B4">
        <w:rPr>
          <w:rFonts w:cs="Arial"/>
          <w:szCs w:val="20"/>
        </w:rPr>
        <w:t>_</w:t>
      </w:r>
      <w:r>
        <w:rPr>
          <w:rFonts w:cs="Arial"/>
          <w:szCs w:val="20"/>
          <w:lang w:val="en-US"/>
        </w:rPr>
        <w:t>front</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deque</w:t>
      </w:r>
      <w:r>
        <w:rPr>
          <w:rFonts w:cs="Arial"/>
          <w:color w:val="000000" w:themeColor="text1"/>
          <w:szCs w:val="20"/>
        </w:rPr>
        <w:t>:</w:t>
      </w:r>
    </w:p>
    <w:p w:rsidR="00663394" w:rsidRPr="00CD3698" w:rsidRDefault="00663394" w:rsidP="00663394">
      <w:pPr>
        <w:spacing w:after="0"/>
        <w:ind w:firstLine="567"/>
        <w:jc w:val="both"/>
        <w:rPr>
          <w:rFonts w:cs="Arial"/>
          <w:color w:val="000000" w:themeColor="text1"/>
          <w:szCs w:val="20"/>
        </w:rPr>
      </w:pPr>
    </w:p>
    <w:p w:rsidR="00663394" w:rsidRPr="00663394" w:rsidRDefault="00663394" w:rsidP="00663394">
      <w:pPr>
        <w:autoSpaceDE w:val="0"/>
        <w:autoSpaceDN w:val="0"/>
        <w:adjustRightInd w:val="0"/>
        <w:spacing w:after="0" w:line="240" w:lineRule="auto"/>
        <w:rPr>
          <w:rFonts w:ascii="Courier New" w:hAnsi="Courier New" w:cs="Courier New"/>
          <w:color w:val="000000"/>
          <w:szCs w:val="20"/>
          <w:lang w:val="en-US"/>
        </w:rPr>
      </w:pPr>
      <w:r w:rsidRPr="00663394">
        <w:rPr>
          <w:rFonts w:ascii="Courier New" w:hAnsi="Courier New" w:cs="Courier New"/>
          <w:color w:val="808080"/>
          <w:szCs w:val="20"/>
          <w:lang w:val="en-US"/>
        </w:rPr>
        <w:t>#include</w:t>
      </w:r>
      <w:r w:rsidRPr="00663394">
        <w:rPr>
          <w:rFonts w:ascii="Courier New" w:hAnsi="Courier New" w:cs="Courier New"/>
          <w:color w:val="000000"/>
          <w:szCs w:val="20"/>
          <w:lang w:val="en-US"/>
        </w:rPr>
        <w:t xml:space="preserve"> </w:t>
      </w:r>
      <w:r w:rsidRPr="00663394">
        <w:rPr>
          <w:rFonts w:ascii="Courier New" w:hAnsi="Courier New" w:cs="Courier New"/>
          <w:color w:val="A31515"/>
          <w:szCs w:val="20"/>
          <w:lang w:val="en-US"/>
        </w:rPr>
        <w:t>&lt;iostream&gt;</w:t>
      </w:r>
    </w:p>
    <w:p w:rsidR="00663394" w:rsidRPr="00663394" w:rsidRDefault="00663394" w:rsidP="00663394">
      <w:pPr>
        <w:autoSpaceDE w:val="0"/>
        <w:autoSpaceDN w:val="0"/>
        <w:adjustRightInd w:val="0"/>
        <w:spacing w:after="0" w:line="240" w:lineRule="auto"/>
        <w:rPr>
          <w:rFonts w:ascii="Courier New" w:hAnsi="Courier New" w:cs="Courier New"/>
          <w:color w:val="000000"/>
          <w:szCs w:val="20"/>
          <w:lang w:val="en-US"/>
        </w:rPr>
      </w:pPr>
      <w:r w:rsidRPr="00663394">
        <w:rPr>
          <w:rFonts w:ascii="Courier New" w:hAnsi="Courier New" w:cs="Courier New"/>
          <w:color w:val="808080"/>
          <w:szCs w:val="20"/>
          <w:lang w:val="en-US"/>
        </w:rPr>
        <w:t>#include</w:t>
      </w:r>
      <w:r w:rsidRPr="00663394">
        <w:rPr>
          <w:rFonts w:ascii="Courier New" w:hAnsi="Courier New" w:cs="Courier New"/>
          <w:color w:val="000000"/>
          <w:szCs w:val="20"/>
          <w:lang w:val="en-US"/>
        </w:rPr>
        <w:t xml:space="preserve"> </w:t>
      </w:r>
      <w:r w:rsidRPr="00663394">
        <w:rPr>
          <w:rFonts w:ascii="Courier New" w:hAnsi="Courier New" w:cs="Courier New"/>
          <w:color w:val="A31515"/>
          <w:szCs w:val="20"/>
          <w:lang w:val="en-US"/>
        </w:rPr>
        <w:t>&lt;deque&gt;</w:t>
      </w:r>
    </w:p>
    <w:p w:rsidR="00663394" w:rsidRPr="00663394" w:rsidRDefault="00663394" w:rsidP="00663394">
      <w:pPr>
        <w:autoSpaceDE w:val="0"/>
        <w:autoSpaceDN w:val="0"/>
        <w:adjustRightInd w:val="0"/>
        <w:spacing w:after="0" w:line="240" w:lineRule="auto"/>
        <w:rPr>
          <w:rFonts w:ascii="Courier New" w:hAnsi="Courier New" w:cs="Courier New"/>
          <w:color w:val="000000"/>
          <w:szCs w:val="20"/>
          <w:lang w:val="en-US"/>
        </w:rPr>
      </w:pPr>
    </w:p>
    <w:p w:rsidR="00663394" w:rsidRPr="00663394" w:rsidRDefault="00663394" w:rsidP="00663394">
      <w:pPr>
        <w:autoSpaceDE w:val="0"/>
        <w:autoSpaceDN w:val="0"/>
        <w:adjustRightInd w:val="0"/>
        <w:spacing w:after="0" w:line="240" w:lineRule="auto"/>
        <w:rPr>
          <w:rFonts w:ascii="Courier New" w:hAnsi="Courier New" w:cs="Courier New"/>
          <w:color w:val="000000"/>
          <w:szCs w:val="20"/>
          <w:lang w:val="en-US"/>
        </w:rPr>
      </w:pPr>
      <w:r w:rsidRPr="00663394">
        <w:rPr>
          <w:rFonts w:ascii="Courier New" w:hAnsi="Courier New" w:cs="Courier New"/>
          <w:color w:val="0000FF"/>
          <w:szCs w:val="20"/>
          <w:lang w:val="en-US"/>
        </w:rPr>
        <w:t>int</w:t>
      </w:r>
      <w:r w:rsidRPr="00663394">
        <w:rPr>
          <w:rFonts w:ascii="Courier New" w:hAnsi="Courier New" w:cs="Courier New"/>
          <w:color w:val="000000"/>
          <w:szCs w:val="20"/>
          <w:lang w:val="en-US"/>
        </w:rPr>
        <w:t xml:space="preserve"> main() {</w:t>
      </w:r>
    </w:p>
    <w:p w:rsidR="00663394" w:rsidRPr="00663394" w:rsidRDefault="00663394" w:rsidP="00663394">
      <w:pPr>
        <w:autoSpaceDE w:val="0"/>
        <w:autoSpaceDN w:val="0"/>
        <w:adjustRightInd w:val="0"/>
        <w:spacing w:after="0" w:line="240" w:lineRule="auto"/>
        <w:rPr>
          <w:rFonts w:ascii="Courier New" w:hAnsi="Courier New" w:cs="Courier New"/>
          <w:color w:val="000000"/>
          <w:szCs w:val="20"/>
          <w:lang w:val="en-US"/>
        </w:rPr>
      </w:pPr>
      <w:r w:rsidRPr="00663394">
        <w:rPr>
          <w:rFonts w:ascii="Courier New" w:hAnsi="Courier New" w:cs="Courier New"/>
          <w:color w:val="000000"/>
          <w:szCs w:val="20"/>
          <w:lang w:val="en-US"/>
        </w:rPr>
        <w:t xml:space="preserve">    std::</w:t>
      </w:r>
      <w:r w:rsidRPr="00663394">
        <w:rPr>
          <w:rFonts w:ascii="Courier New" w:hAnsi="Courier New" w:cs="Courier New"/>
          <w:color w:val="2B91AF"/>
          <w:szCs w:val="20"/>
          <w:lang w:val="en-US"/>
        </w:rPr>
        <w:t>deque</w:t>
      </w:r>
      <w:r w:rsidRPr="00663394">
        <w:rPr>
          <w:rFonts w:ascii="Courier New" w:hAnsi="Courier New" w:cs="Courier New"/>
          <w:color w:val="000000"/>
          <w:szCs w:val="20"/>
          <w:lang w:val="en-US"/>
        </w:rPr>
        <w:t>&lt;</w:t>
      </w:r>
      <w:r w:rsidRPr="00663394">
        <w:rPr>
          <w:rFonts w:ascii="Courier New" w:hAnsi="Courier New" w:cs="Courier New"/>
          <w:color w:val="0000FF"/>
          <w:szCs w:val="20"/>
          <w:lang w:val="en-US"/>
        </w:rPr>
        <w:t>int</w:t>
      </w:r>
      <w:r w:rsidRPr="00663394">
        <w:rPr>
          <w:rFonts w:ascii="Courier New" w:hAnsi="Courier New" w:cs="Courier New"/>
          <w:color w:val="000000"/>
          <w:szCs w:val="20"/>
          <w:lang w:val="en-US"/>
        </w:rPr>
        <w:t>&gt; mydeque = { 10,20,30 };</w:t>
      </w:r>
    </w:p>
    <w:p w:rsidR="00663394" w:rsidRPr="00663394" w:rsidRDefault="00663394" w:rsidP="00663394">
      <w:pPr>
        <w:autoSpaceDE w:val="0"/>
        <w:autoSpaceDN w:val="0"/>
        <w:adjustRightInd w:val="0"/>
        <w:spacing w:after="0" w:line="240" w:lineRule="auto"/>
        <w:rPr>
          <w:rFonts w:ascii="Courier New" w:hAnsi="Courier New" w:cs="Courier New"/>
          <w:color w:val="000000"/>
          <w:szCs w:val="20"/>
          <w:lang w:val="en-US"/>
        </w:rPr>
      </w:pPr>
    </w:p>
    <w:p w:rsidR="00663394" w:rsidRPr="00663394" w:rsidRDefault="00663394" w:rsidP="00663394">
      <w:pPr>
        <w:autoSpaceDE w:val="0"/>
        <w:autoSpaceDN w:val="0"/>
        <w:adjustRightInd w:val="0"/>
        <w:spacing w:after="0" w:line="240" w:lineRule="auto"/>
        <w:rPr>
          <w:rFonts w:ascii="Courier New" w:hAnsi="Courier New" w:cs="Courier New"/>
          <w:color w:val="000000"/>
          <w:szCs w:val="20"/>
          <w:lang w:val="en-US"/>
        </w:rPr>
      </w:pPr>
      <w:r w:rsidRPr="00663394">
        <w:rPr>
          <w:rFonts w:ascii="Courier New" w:hAnsi="Courier New" w:cs="Courier New"/>
          <w:color w:val="000000"/>
          <w:szCs w:val="20"/>
          <w:lang w:val="en-US"/>
        </w:rPr>
        <w:t xml:space="preserve">    mydeque.emplace_front(111);</w:t>
      </w:r>
    </w:p>
    <w:p w:rsidR="00663394" w:rsidRPr="00663394" w:rsidRDefault="00663394" w:rsidP="00663394">
      <w:pPr>
        <w:autoSpaceDE w:val="0"/>
        <w:autoSpaceDN w:val="0"/>
        <w:adjustRightInd w:val="0"/>
        <w:spacing w:after="0" w:line="240" w:lineRule="auto"/>
        <w:rPr>
          <w:rFonts w:ascii="Courier New" w:hAnsi="Courier New" w:cs="Courier New"/>
          <w:color w:val="000000"/>
          <w:szCs w:val="20"/>
          <w:lang w:val="en-US"/>
        </w:rPr>
      </w:pPr>
      <w:r w:rsidRPr="00663394">
        <w:rPr>
          <w:rFonts w:ascii="Courier New" w:hAnsi="Courier New" w:cs="Courier New"/>
          <w:color w:val="000000"/>
          <w:szCs w:val="20"/>
          <w:lang w:val="en-US"/>
        </w:rPr>
        <w:t xml:space="preserve">    mydeque.emplace_front(222);</w:t>
      </w:r>
    </w:p>
    <w:p w:rsidR="00663394" w:rsidRPr="00663394" w:rsidRDefault="00663394" w:rsidP="00663394">
      <w:pPr>
        <w:autoSpaceDE w:val="0"/>
        <w:autoSpaceDN w:val="0"/>
        <w:adjustRightInd w:val="0"/>
        <w:spacing w:after="0" w:line="240" w:lineRule="auto"/>
        <w:rPr>
          <w:rFonts w:ascii="Courier New" w:hAnsi="Courier New" w:cs="Courier New"/>
          <w:color w:val="000000"/>
          <w:szCs w:val="20"/>
          <w:lang w:val="en-US"/>
        </w:rPr>
      </w:pPr>
    </w:p>
    <w:p w:rsidR="00663394" w:rsidRPr="00663394" w:rsidRDefault="00663394" w:rsidP="00663394">
      <w:pPr>
        <w:autoSpaceDE w:val="0"/>
        <w:autoSpaceDN w:val="0"/>
        <w:adjustRightInd w:val="0"/>
        <w:spacing w:after="0" w:line="240" w:lineRule="auto"/>
        <w:rPr>
          <w:rFonts w:ascii="Courier New" w:hAnsi="Courier New" w:cs="Courier New"/>
          <w:color w:val="000000"/>
          <w:szCs w:val="20"/>
          <w:lang w:val="en-US"/>
        </w:rPr>
      </w:pPr>
      <w:r w:rsidRPr="00663394">
        <w:rPr>
          <w:rFonts w:ascii="Courier New" w:hAnsi="Courier New" w:cs="Courier New"/>
          <w:color w:val="000000"/>
          <w:szCs w:val="20"/>
          <w:lang w:val="en-US"/>
        </w:rPr>
        <w:t xml:space="preserve">    std::cout </w:t>
      </w:r>
      <w:r w:rsidRPr="00663394">
        <w:rPr>
          <w:rFonts w:ascii="Courier New" w:hAnsi="Courier New" w:cs="Courier New"/>
          <w:color w:val="008080"/>
          <w:szCs w:val="20"/>
          <w:lang w:val="en-US"/>
        </w:rPr>
        <w:t>&lt;&lt;</w:t>
      </w:r>
      <w:r w:rsidRPr="00663394">
        <w:rPr>
          <w:rFonts w:ascii="Courier New" w:hAnsi="Courier New" w:cs="Courier New"/>
          <w:color w:val="000000"/>
          <w:szCs w:val="20"/>
          <w:lang w:val="en-US"/>
        </w:rPr>
        <w:t xml:space="preserve"> </w:t>
      </w:r>
      <w:r w:rsidRPr="00663394">
        <w:rPr>
          <w:rFonts w:ascii="Courier New" w:hAnsi="Courier New" w:cs="Courier New"/>
          <w:color w:val="A31515"/>
          <w:szCs w:val="20"/>
          <w:lang w:val="en-US"/>
        </w:rPr>
        <w:t>"mydeque contains:"</w:t>
      </w:r>
      <w:r w:rsidRPr="00663394">
        <w:rPr>
          <w:rFonts w:ascii="Courier New" w:hAnsi="Courier New" w:cs="Courier New"/>
          <w:color w:val="000000"/>
          <w:szCs w:val="20"/>
          <w:lang w:val="en-US"/>
        </w:rPr>
        <w:t>;</w:t>
      </w:r>
    </w:p>
    <w:p w:rsidR="00663394" w:rsidRPr="00663394" w:rsidRDefault="00663394" w:rsidP="00663394">
      <w:pPr>
        <w:autoSpaceDE w:val="0"/>
        <w:autoSpaceDN w:val="0"/>
        <w:adjustRightInd w:val="0"/>
        <w:spacing w:after="0" w:line="240" w:lineRule="auto"/>
        <w:rPr>
          <w:rFonts w:ascii="Courier New" w:hAnsi="Courier New" w:cs="Courier New"/>
          <w:color w:val="000000"/>
          <w:szCs w:val="20"/>
          <w:lang w:val="en-US"/>
        </w:rPr>
      </w:pPr>
      <w:r w:rsidRPr="00663394">
        <w:rPr>
          <w:rFonts w:ascii="Courier New" w:hAnsi="Courier New" w:cs="Courier New"/>
          <w:color w:val="000000"/>
          <w:szCs w:val="20"/>
          <w:lang w:val="en-US"/>
        </w:rPr>
        <w:t xml:space="preserve">    </w:t>
      </w:r>
      <w:r w:rsidRPr="00663394">
        <w:rPr>
          <w:rFonts w:ascii="Courier New" w:hAnsi="Courier New" w:cs="Courier New"/>
          <w:color w:val="0000FF"/>
          <w:szCs w:val="20"/>
          <w:lang w:val="en-US"/>
        </w:rPr>
        <w:t>for</w:t>
      </w:r>
      <w:r w:rsidRPr="00663394">
        <w:rPr>
          <w:rFonts w:ascii="Courier New" w:hAnsi="Courier New" w:cs="Courier New"/>
          <w:color w:val="000000"/>
          <w:szCs w:val="20"/>
          <w:lang w:val="en-US"/>
        </w:rPr>
        <w:t xml:space="preserve"> (</w:t>
      </w:r>
      <w:r w:rsidRPr="00663394">
        <w:rPr>
          <w:rFonts w:ascii="Courier New" w:hAnsi="Courier New" w:cs="Courier New"/>
          <w:color w:val="0000FF"/>
          <w:szCs w:val="20"/>
          <w:lang w:val="en-US"/>
        </w:rPr>
        <w:t>auto</w:t>
      </w:r>
      <w:r w:rsidRPr="00663394">
        <w:rPr>
          <w:rFonts w:ascii="Courier New" w:hAnsi="Courier New" w:cs="Courier New"/>
          <w:color w:val="000000"/>
          <w:szCs w:val="20"/>
          <w:lang w:val="en-US"/>
        </w:rPr>
        <w:t>&amp; x : mydeque)</w:t>
      </w:r>
    </w:p>
    <w:p w:rsidR="00663394" w:rsidRPr="00663394" w:rsidRDefault="00663394" w:rsidP="00663394">
      <w:pPr>
        <w:autoSpaceDE w:val="0"/>
        <w:autoSpaceDN w:val="0"/>
        <w:adjustRightInd w:val="0"/>
        <w:spacing w:after="0" w:line="240" w:lineRule="auto"/>
        <w:rPr>
          <w:rFonts w:ascii="Courier New" w:hAnsi="Courier New" w:cs="Courier New"/>
          <w:color w:val="000000"/>
          <w:szCs w:val="20"/>
          <w:lang w:val="en-US"/>
        </w:rPr>
      </w:pPr>
      <w:r w:rsidRPr="00663394">
        <w:rPr>
          <w:rFonts w:ascii="Courier New" w:hAnsi="Courier New" w:cs="Courier New"/>
          <w:color w:val="000000"/>
          <w:szCs w:val="20"/>
          <w:lang w:val="en-US"/>
        </w:rPr>
        <w:t xml:space="preserve">        std::cout </w:t>
      </w:r>
      <w:r w:rsidRPr="00663394">
        <w:rPr>
          <w:rFonts w:ascii="Courier New" w:hAnsi="Courier New" w:cs="Courier New"/>
          <w:color w:val="008080"/>
          <w:szCs w:val="20"/>
          <w:lang w:val="en-US"/>
        </w:rPr>
        <w:t>&lt;&lt;</w:t>
      </w:r>
      <w:r w:rsidRPr="00663394">
        <w:rPr>
          <w:rFonts w:ascii="Courier New" w:hAnsi="Courier New" w:cs="Courier New"/>
          <w:color w:val="000000"/>
          <w:szCs w:val="20"/>
          <w:lang w:val="en-US"/>
        </w:rPr>
        <w:t xml:space="preserve"> </w:t>
      </w:r>
      <w:r w:rsidRPr="00663394">
        <w:rPr>
          <w:rFonts w:ascii="Courier New" w:hAnsi="Courier New" w:cs="Courier New"/>
          <w:color w:val="A31515"/>
          <w:szCs w:val="20"/>
          <w:lang w:val="en-US"/>
        </w:rPr>
        <w:t>' '</w:t>
      </w:r>
      <w:r w:rsidRPr="00663394">
        <w:rPr>
          <w:rFonts w:ascii="Courier New" w:hAnsi="Courier New" w:cs="Courier New"/>
          <w:color w:val="000000"/>
          <w:szCs w:val="20"/>
          <w:lang w:val="en-US"/>
        </w:rPr>
        <w:t xml:space="preserve"> </w:t>
      </w:r>
      <w:r w:rsidRPr="00663394">
        <w:rPr>
          <w:rFonts w:ascii="Courier New" w:hAnsi="Courier New" w:cs="Courier New"/>
          <w:color w:val="008080"/>
          <w:szCs w:val="20"/>
          <w:lang w:val="en-US"/>
        </w:rPr>
        <w:t>&lt;&lt;</w:t>
      </w:r>
      <w:r w:rsidRPr="00663394">
        <w:rPr>
          <w:rFonts w:ascii="Courier New" w:hAnsi="Courier New" w:cs="Courier New"/>
          <w:color w:val="000000"/>
          <w:szCs w:val="20"/>
          <w:lang w:val="en-US"/>
        </w:rPr>
        <w:t xml:space="preserve"> x;</w:t>
      </w:r>
    </w:p>
    <w:p w:rsidR="00663394" w:rsidRPr="00663394" w:rsidRDefault="00663394" w:rsidP="00663394">
      <w:pPr>
        <w:autoSpaceDE w:val="0"/>
        <w:autoSpaceDN w:val="0"/>
        <w:adjustRightInd w:val="0"/>
        <w:spacing w:after="0" w:line="240" w:lineRule="auto"/>
        <w:rPr>
          <w:rFonts w:ascii="Courier New" w:hAnsi="Courier New" w:cs="Courier New"/>
          <w:color w:val="000000"/>
          <w:szCs w:val="20"/>
          <w:lang w:val="en-US"/>
        </w:rPr>
      </w:pPr>
      <w:r w:rsidRPr="00663394">
        <w:rPr>
          <w:rFonts w:ascii="Courier New" w:hAnsi="Courier New" w:cs="Courier New"/>
          <w:color w:val="000000"/>
          <w:szCs w:val="20"/>
          <w:lang w:val="en-US"/>
        </w:rPr>
        <w:t xml:space="preserve">    std::cout </w:t>
      </w:r>
      <w:r w:rsidRPr="00663394">
        <w:rPr>
          <w:rFonts w:ascii="Courier New" w:hAnsi="Courier New" w:cs="Courier New"/>
          <w:color w:val="008080"/>
          <w:szCs w:val="20"/>
          <w:lang w:val="en-US"/>
        </w:rPr>
        <w:t>&lt;&lt;</w:t>
      </w:r>
      <w:r w:rsidRPr="00663394">
        <w:rPr>
          <w:rFonts w:ascii="Courier New" w:hAnsi="Courier New" w:cs="Courier New"/>
          <w:color w:val="000000"/>
          <w:szCs w:val="20"/>
          <w:lang w:val="en-US"/>
        </w:rPr>
        <w:t xml:space="preserve"> </w:t>
      </w:r>
      <w:r w:rsidRPr="00663394">
        <w:rPr>
          <w:rFonts w:ascii="Courier New" w:hAnsi="Courier New" w:cs="Courier New"/>
          <w:color w:val="A31515"/>
          <w:szCs w:val="20"/>
          <w:lang w:val="en-US"/>
        </w:rPr>
        <w:t>'\n'</w:t>
      </w:r>
      <w:r w:rsidRPr="00663394">
        <w:rPr>
          <w:rFonts w:ascii="Courier New" w:hAnsi="Courier New" w:cs="Courier New"/>
          <w:color w:val="000000"/>
          <w:szCs w:val="20"/>
          <w:lang w:val="en-US"/>
        </w:rPr>
        <w:t>;</w:t>
      </w:r>
    </w:p>
    <w:p w:rsidR="00663394" w:rsidRPr="00663394" w:rsidRDefault="00663394" w:rsidP="00663394">
      <w:pPr>
        <w:autoSpaceDE w:val="0"/>
        <w:autoSpaceDN w:val="0"/>
        <w:adjustRightInd w:val="0"/>
        <w:spacing w:after="0" w:line="240" w:lineRule="auto"/>
        <w:rPr>
          <w:rFonts w:ascii="Courier New" w:hAnsi="Courier New" w:cs="Courier New"/>
          <w:color w:val="000000"/>
          <w:szCs w:val="20"/>
          <w:lang w:val="en-US"/>
        </w:rPr>
      </w:pPr>
    </w:p>
    <w:p w:rsidR="00663394" w:rsidRPr="00663394" w:rsidRDefault="00663394" w:rsidP="00663394">
      <w:pPr>
        <w:autoSpaceDE w:val="0"/>
        <w:autoSpaceDN w:val="0"/>
        <w:adjustRightInd w:val="0"/>
        <w:spacing w:after="0" w:line="240" w:lineRule="auto"/>
        <w:rPr>
          <w:rFonts w:ascii="Courier New" w:hAnsi="Courier New" w:cs="Courier New"/>
          <w:color w:val="000000"/>
          <w:szCs w:val="20"/>
          <w:lang w:val="en-US"/>
        </w:rPr>
      </w:pPr>
      <w:r w:rsidRPr="00663394">
        <w:rPr>
          <w:rFonts w:ascii="Courier New" w:hAnsi="Courier New" w:cs="Courier New"/>
          <w:color w:val="000000"/>
          <w:szCs w:val="20"/>
          <w:lang w:val="en-US"/>
        </w:rPr>
        <w:t xml:space="preserve">    </w:t>
      </w:r>
      <w:r w:rsidRPr="00663394">
        <w:rPr>
          <w:rFonts w:ascii="Courier New" w:hAnsi="Courier New" w:cs="Courier New"/>
          <w:color w:val="0000FF"/>
          <w:szCs w:val="20"/>
          <w:lang w:val="en-US"/>
        </w:rPr>
        <w:t>return</w:t>
      </w:r>
      <w:r w:rsidRPr="00663394">
        <w:rPr>
          <w:rFonts w:ascii="Courier New" w:hAnsi="Courier New" w:cs="Courier New"/>
          <w:color w:val="000000"/>
          <w:szCs w:val="20"/>
          <w:lang w:val="en-US"/>
        </w:rPr>
        <w:t xml:space="preserve"> 0;</w:t>
      </w:r>
    </w:p>
    <w:p w:rsidR="00663394" w:rsidRPr="00663394" w:rsidRDefault="00663394" w:rsidP="00663394">
      <w:pPr>
        <w:spacing w:after="80"/>
        <w:jc w:val="both"/>
        <w:rPr>
          <w:rFonts w:ascii="Courier New" w:hAnsi="Courier New" w:cs="Courier New"/>
          <w:color w:val="000000"/>
          <w:szCs w:val="20"/>
        </w:rPr>
      </w:pPr>
      <w:r w:rsidRPr="00663394">
        <w:rPr>
          <w:rFonts w:ascii="Courier New" w:hAnsi="Courier New" w:cs="Courier New"/>
          <w:color w:val="000000"/>
          <w:szCs w:val="20"/>
        </w:rPr>
        <w:t>}</w:t>
      </w:r>
    </w:p>
    <w:p w:rsidR="00663394" w:rsidRDefault="00663394" w:rsidP="00663394">
      <w:pPr>
        <w:spacing w:after="80"/>
        <w:ind w:firstLine="567"/>
        <w:jc w:val="both"/>
        <w:rPr>
          <w:rFonts w:cs="Arial"/>
          <w:color w:val="000000"/>
          <w:szCs w:val="20"/>
        </w:rPr>
      </w:pPr>
      <w:r>
        <w:rPr>
          <w:rFonts w:cs="Arial"/>
          <w:color w:val="000000"/>
          <w:szCs w:val="20"/>
        </w:rPr>
        <w:t>Результат работы программы:</w:t>
      </w:r>
    </w:p>
    <w:p w:rsidR="00663394" w:rsidRDefault="00663394" w:rsidP="00663394">
      <w:pPr>
        <w:spacing w:after="80"/>
        <w:jc w:val="both"/>
        <w:rPr>
          <w:rFonts w:cs="Arial"/>
          <w:color w:val="000000"/>
          <w:szCs w:val="20"/>
        </w:rPr>
      </w:pPr>
      <w:r w:rsidRPr="00663394">
        <w:rPr>
          <w:rFonts w:cs="Arial"/>
          <w:noProof/>
          <w:color w:val="000000"/>
          <w:szCs w:val="20"/>
          <w:lang w:eastAsia="ru-RU"/>
        </w:rPr>
        <w:drawing>
          <wp:inline distT="0" distB="0" distL="0" distR="0" wp14:anchorId="54A2AF03" wp14:editId="0020F0E8">
            <wp:extent cx="2972215" cy="28579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72215" cy="285790"/>
                    </a:xfrm>
                    <a:prstGeom prst="rect">
                      <a:avLst/>
                    </a:prstGeom>
                  </pic:spPr>
                </pic:pic>
              </a:graphicData>
            </a:graphic>
          </wp:inline>
        </w:drawing>
      </w:r>
    </w:p>
    <w:p w:rsidR="00663394" w:rsidRPr="00663394" w:rsidRDefault="00E02D8B" w:rsidP="00663394">
      <w:pPr>
        <w:spacing w:before="80" w:after="80"/>
        <w:rPr>
          <w:lang w:val="en-US"/>
        </w:rPr>
      </w:pPr>
      <w:hyperlink w:anchor="_Последовательные_контейнеры" w:history="1">
        <w:r w:rsidR="00663394" w:rsidRPr="003143A7">
          <w:rPr>
            <w:rStyle w:val="a4"/>
            <w:rFonts w:cs="Arial"/>
            <w:szCs w:val="20"/>
            <w:lang w:val="en-US"/>
          </w:rPr>
          <w:t>&lt;</w:t>
        </w:r>
        <w:r w:rsidR="00663394" w:rsidRPr="003143A7">
          <w:rPr>
            <w:rStyle w:val="a4"/>
            <w:rFonts w:cs="Arial"/>
            <w:szCs w:val="20"/>
          </w:rPr>
          <w:t>Последовательные контейнеры</w:t>
        </w:r>
        <w:r w:rsidR="00663394" w:rsidRPr="003143A7">
          <w:rPr>
            <w:rStyle w:val="a4"/>
            <w:rFonts w:cs="Arial"/>
            <w:szCs w:val="20"/>
            <w:lang w:val="en-US"/>
          </w:rPr>
          <w:t>&gt;</w:t>
        </w:r>
      </w:hyperlink>
    </w:p>
    <w:p w:rsidR="00CB50B4" w:rsidRPr="00CB50B4" w:rsidRDefault="002F6C00"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89" w:name="_deque::push_front"/>
      <w:bookmarkEnd w:id="89"/>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sidR="009A7BFD">
        <w:rPr>
          <w:rFonts w:ascii="Arial" w:hAnsi="Arial" w:cs="Arial"/>
          <w:b/>
          <w:i w:val="0"/>
          <w:color w:val="000000" w:themeColor="text1"/>
          <w:szCs w:val="20"/>
          <w:lang w:val="en-US"/>
        </w:rPr>
        <w:t>push_front</w:t>
      </w:r>
    </w:p>
    <w:p w:rsidR="008C4C5E" w:rsidRDefault="008C4C5E" w:rsidP="00CB50B4">
      <w:pPr>
        <w:spacing w:after="0"/>
        <w:ind w:firstLine="567"/>
        <w:jc w:val="both"/>
        <w:rPr>
          <w:rFonts w:cs="Arial"/>
          <w:color w:val="000000" w:themeColor="text1"/>
          <w:szCs w:val="20"/>
        </w:rPr>
      </w:pPr>
      <w:r w:rsidRPr="008C4C5E">
        <w:rPr>
          <w:rFonts w:cs="Arial"/>
          <w:color w:val="000000" w:themeColor="text1"/>
          <w:szCs w:val="20"/>
        </w:rPr>
        <w:t>push_front - добавляет элемент в начало контейнера.</w:t>
      </w:r>
    </w:p>
    <w:p w:rsidR="00CB50B4" w:rsidRDefault="00CB50B4" w:rsidP="00CB50B4">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push</w:t>
      </w:r>
      <w:r w:rsidRPr="00CB50B4">
        <w:rPr>
          <w:rFonts w:cs="Arial"/>
          <w:szCs w:val="20"/>
        </w:rPr>
        <w:t>_</w:t>
      </w:r>
      <w:r>
        <w:rPr>
          <w:rFonts w:cs="Arial"/>
          <w:szCs w:val="20"/>
          <w:lang w:val="en-US"/>
        </w:rPr>
        <w:t>front</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deque</w:t>
      </w:r>
      <w:r>
        <w:rPr>
          <w:rFonts w:cs="Arial"/>
          <w:color w:val="000000" w:themeColor="text1"/>
          <w:szCs w:val="20"/>
        </w:rPr>
        <w:t>:</w:t>
      </w:r>
    </w:p>
    <w:p w:rsidR="00CB50B4" w:rsidRPr="00CD3698" w:rsidRDefault="00CB50B4" w:rsidP="00CB50B4">
      <w:pPr>
        <w:spacing w:after="0"/>
        <w:ind w:firstLine="567"/>
        <w:jc w:val="both"/>
        <w:rPr>
          <w:rFonts w:cs="Arial"/>
          <w:color w:val="000000" w:themeColor="text1"/>
          <w:szCs w:val="20"/>
        </w:rPr>
      </w:pPr>
    </w:p>
    <w:p w:rsidR="00CB50B4" w:rsidRPr="00CB50B4" w:rsidRDefault="00CB50B4" w:rsidP="00CB50B4">
      <w:pPr>
        <w:autoSpaceDE w:val="0"/>
        <w:autoSpaceDN w:val="0"/>
        <w:adjustRightInd w:val="0"/>
        <w:spacing w:after="0" w:line="240" w:lineRule="auto"/>
        <w:rPr>
          <w:rFonts w:ascii="Courier New" w:hAnsi="Courier New" w:cs="Courier New"/>
          <w:color w:val="000000"/>
          <w:szCs w:val="20"/>
          <w:lang w:val="en-US"/>
        </w:rPr>
      </w:pPr>
      <w:r w:rsidRPr="00CB50B4">
        <w:rPr>
          <w:rFonts w:ascii="Courier New" w:hAnsi="Courier New" w:cs="Courier New"/>
          <w:color w:val="808080"/>
          <w:szCs w:val="20"/>
          <w:lang w:val="en-US"/>
        </w:rPr>
        <w:t>#include</w:t>
      </w:r>
      <w:r w:rsidRPr="00CB50B4">
        <w:rPr>
          <w:rFonts w:ascii="Courier New" w:hAnsi="Courier New" w:cs="Courier New"/>
          <w:color w:val="000000"/>
          <w:szCs w:val="20"/>
          <w:lang w:val="en-US"/>
        </w:rPr>
        <w:t xml:space="preserve"> </w:t>
      </w:r>
      <w:r w:rsidRPr="00CB50B4">
        <w:rPr>
          <w:rFonts w:ascii="Courier New" w:hAnsi="Courier New" w:cs="Courier New"/>
          <w:color w:val="A31515"/>
          <w:szCs w:val="20"/>
          <w:lang w:val="en-US"/>
        </w:rPr>
        <w:t>&lt;iostream&gt;</w:t>
      </w:r>
    </w:p>
    <w:p w:rsidR="00CB50B4" w:rsidRPr="00CB50B4" w:rsidRDefault="00CB50B4" w:rsidP="00CB50B4">
      <w:pPr>
        <w:autoSpaceDE w:val="0"/>
        <w:autoSpaceDN w:val="0"/>
        <w:adjustRightInd w:val="0"/>
        <w:spacing w:after="0" w:line="240" w:lineRule="auto"/>
        <w:rPr>
          <w:rFonts w:ascii="Courier New" w:hAnsi="Courier New" w:cs="Courier New"/>
          <w:color w:val="000000"/>
          <w:szCs w:val="20"/>
          <w:lang w:val="en-US"/>
        </w:rPr>
      </w:pPr>
      <w:r w:rsidRPr="00CB50B4">
        <w:rPr>
          <w:rFonts w:ascii="Courier New" w:hAnsi="Courier New" w:cs="Courier New"/>
          <w:color w:val="808080"/>
          <w:szCs w:val="20"/>
          <w:lang w:val="en-US"/>
        </w:rPr>
        <w:t>#include</w:t>
      </w:r>
      <w:r w:rsidRPr="00CB50B4">
        <w:rPr>
          <w:rFonts w:ascii="Courier New" w:hAnsi="Courier New" w:cs="Courier New"/>
          <w:color w:val="000000"/>
          <w:szCs w:val="20"/>
          <w:lang w:val="en-US"/>
        </w:rPr>
        <w:t xml:space="preserve"> </w:t>
      </w:r>
      <w:r w:rsidRPr="00CB50B4">
        <w:rPr>
          <w:rFonts w:ascii="Courier New" w:hAnsi="Courier New" w:cs="Courier New"/>
          <w:color w:val="A31515"/>
          <w:szCs w:val="20"/>
          <w:lang w:val="en-US"/>
        </w:rPr>
        <w:t>&lt;deque&gt;</w:t>
      </w:r>
    </w:p>
    <w:p w:rsidR="00CB50B4" w:rsidRPr="00CB50B4" w:rsidRDefault="00CB50B4" w:rsidP="00CB50B4">
      <w:pPr>
        <w:autoSpaceDE w:val="0"/>
        <w:autoSpaceDN w:val="0"/>
        <w:adjustRightInd w:val="0"/>
        <w:spacing w:after="0" w:line="240" w:lineRule="auto"/>
        <w:rPr>
          <w:rFonts w:ascii="Courier New" w:hAnsi="Courier New" w:cs="Courier New"/>
          <w:color w:val="000000"/>
          <w:szCs w:val="20"/>
          <w:lang w:val="en-US"/>
        </w:rPr>
      </w:pPr>
    </w:p>
    <w:p w:rsidR="00CB50B4" w:rsidRPr="00CB50B4" w:rsidRDefault="00CB50B4" w:rsidP="00CB50B4">
      <w:pPr>
        <w:autoSpaceDE w:val="0"/>
        <w:autoSpaceDN w:val="0"/>
        <w:adjustRightInd w:val="0"/>
        <w:spacing w:after="0" w:line="240" w:lineRule="auto"/>
        <w:rPr>
          <w:rFonts w:ascii="Courier New" w:hAnsi="Courier New" w:cs="Courier New"/>
          <w:color w:val="000000"/>
          <w:szCs w:val="20"/>
          <w:lang w:val="en-US"/>
        </w:rPr>
      </w:pPr>
      <w:r w:rsidRPr="00CB50B4">
        <w:rPr>
          <w:rFonts w:ascii="Courier New" w:hAnsi="Courier New" w:cs="Courier New"/>
          <w:color w:val="0000FF"/>
          <w:szCs w:val="20"/>
          <w:lang w:val="en-US"/>
        </w:rPr>
        <w:t>int</w:t>
      </w:r>
      <w:r w:rsidRPr="00CB50B4">
        <w:rPr>
          <w:rFonts w:ascii="Courier New" w:hAnsi="Courier New" w:cs="Courier New"/>
          <w:color w:val="000000"/>
          <w:szCs w:val="20"/>
          <w:lang w:val="en-US"/>
        </w:rPr>
        <w:t xml:space="preserve"> main() {</w:t>
      </w:r>
    </w:p>
    <w:p w:rsidR="00CB50B4" w:rsidRPr="00CB50B4" w:rsidRDefault="00CB50B4" w:rsidP="00CB50B4">
      <w:pPr>
        <w:autoSpaceDE w:val="0"/>
        <w:autoSpaceDN w:val="0"/>
        <w:adjustRightInd w:val="0"/>
        <w:spacing w:after="0" w:line="240" w:lineRule="auto"/>
        <w:rPr>
          <w:rFonts w:ascii="Courier New" w:hAnsi="Courier New" w:cs="Courier New"/>
          <w:color w:val="000000"/>
          <w:szCs w:val="20"/>
        </w:rPr>
      </w:pPr>
      <w:r w:rsidRPr="00CB50B4">
        <w:rPr>
          <w:rFonts w:ascii="Courier New" w:hAnsi="Courier New" w:cs="Courier New"/>
          <w:color w:val="000000"/>
          <w:szCs w:val="20"/>
          <w:lang w:val="en-US"/>
        </w:rPr>
        <w:t xml:space="preserve">    </w:t>
      </w:r>
      <w:r w:rsidRPr="00CB50B4">
        <w:rPr>
          <w:rFonts w:ascii="Courier New" w:hAnsi="Courier New" w:cs="Courier New"/>
          <w:color w:val="000000"/>
          <w:szCs w:val="20"/>
        </w:rPr>
        <w:t>std::</w:t>
      </w:r>
      <w:r w:rsidRPr="00CB50B4">
        <w:rPr>
          <w:rFonts w:ascii="Courier New" w:hAnsi="Courier New" w:cs="Courier New"/>
          <w:color w:val="2B91AF"/>
          <w:szCs w:val="20"/>
        </w:rPr>
        <w:t>deque</w:t>
      </w:r>
      <w:r w:rsidRPr="00CB50B4">
        <w:rPr>
          <w:rFonts w:ascii="Courier New" w:hAnsi="Courier New" w:cs="Courier New"/>
          <w:color w:val="000000"/>
          <w:szCs w:val="20"/>
        </w:rPr>
        <w:t>&lt;</w:t>
      </w:r>
      <w:r w:rsidRPr="00CB50B4">
        <w:rPr>
          <w:rFonts w:ascii="Courier New" w:hAnsi="Courier New" w:cs="Courier New"/>
          <w:color w:val="0000FF"/>
          <w:szCs w:val="20"/>
        </w:rPr>
        <w:t>int</w:t>
      </w:r>
      <w:r w:rsidRPr="00CB50B4">
        <w:rPr>
          <w:rFonts w:ascii="Courier New" w:hAnsi="Courier New" w:cs="Courier New"/>
          <w:color w:val="000000"/>
          <w:szCs w:val="20"/>
        </w:rPr>
        <w:t xml:space="preserve">&gt; mydeque(2, 100);     </w:t>
      </w:r>
      <w:r w:rsidRPr="00CB50B4">
        <w:rPr>
          <w:rFonts w:ascii="Courier New" w:hAnsi="Courier New" w:cs="Courier New"/>
          <w:color w:val="008000"/>
          <w:szCs w:val="20"/>
        </w:rPr>
        <w:t>// два целых числа со значением 100</w:t>
      </w:r>
    </w:p>
    <w:p w:rsidR="00CB50B4" w:rsidRPr="00CB50B4" w:rsidRDefault="00CB50B4" w:rsidP="00CB50B4">
      <w:pPr>
        <w:autoSpaceDE w:val="0"/>
        <w:autoSpaceDN w:val="0"/>
        <w:adjustRightInd w:val="0"/>
        <w:spacing w:after="0" w:line="240" w:lineRule="auto"/>
        <w:rPr>
          <w:rFonts w:ascii="Courier New" w:hAnsi="Courier New" w:cs="Courier New"/>
          <w:color w:val="000000"/>
          <w:szCs w:val="20"/>
          <w:lang w:val="en-US"/>
        </w:rPr>
      </w:pPr>
      <w:r w:rsidRPr="00CB50B4">
        <w:rPr>
          <w:rFonts w:ascii="Courier New" w:hAnsi="Courier New" w:cs="Courier New"/>
          <w:color w:val="000000"/>
          <w:szCs w:val="20"/>
        </w:rPr>
        <w:t xml:space="preserve">    </w:t>
      </w:r>
      <w:r w:rsidRPr="00CB50B4">
        <w:rPr>
          <w:rFonts w:ascii="Courier New" w:hAnsi="Courier New" w:cs="Courier New"/>
          <w:color w:val="000000"/>
          <w:szCs w:val="20"/>
          <w:lang w:val="en-US"/>
        </w:rPr>
        <w:t>mydeque.push_front(200);</w:t>
      </w:r>
    </w:p>
    <w:p w:rsidR="00CB50B4" w:rsidRPr="00CB50B4" w:rsidRDefault="00CB50B4" w:rsidP="00CB50B4">
      <w:pPr>
        <w:autoSpaceDE w:val="0"/>
        <w:autoSpaceDN w:val="0"/>
        <w:adjustRightInd w:val="0"/>
        <w:spacing w:after="0" w:line="240" w:lineRule="auto"/>
        <w:rPr>
          <w:rFonts w:ascii="Courier New" w:hAnsi="Courier New" w:cs="Courier New"/>
          <w:color w:val="000000"/>
          <w:szCs w:val="20"/>
          <w:lang w:val="en-US"/>
        </w:rPr>
      </w:pPr>
      <w:r w:rsidRPr="00CB50B4">
        <w:rPr>
          <w:rFonts w:ascii="Courier New" w:hAnsi="Courier New" w:cs="Courier New"/>
          <w:color w:val="000000"/>
          <w:szCs w:val="20"/>
          <w:lang w:val="en-US"/>
        </w:rPr>
        <w:t xml:space="preserve">    mydeque.push_front(300);</w:t>
      </w:r>
    </w:p>
    <w:p w:rsidR="00CB50B4" w:rsidRPr="00CB50B4" w:rsidRDefault="00CB50B4" w:rsidP="00CB50B4">
      <w:pPr>
        <w:autoSpaceDE w:val="0"/>
        <w:autoSpaceDN w:val="0"/>
        <w:adjustRightInd w:val="0"/>
        <w:spacing w:after="0" w:line="240" w:lineRule="auto"/>
        <w:rPr>
          <w:rFonts w:ascii="Courier New" w:hAnsi="Courier New" w:cs="Courier New"/>
          <w:color w:val="000000"/>
          <w:szCs w:val="20"/>
          <w:lang w:val="en-US"/>
        </w:rPr>
      </w:pPr>
    </w:p>
    <w:p w:rsidR="00CB50B4" w:rsidRPr="00CB50B4" w:rsidRDefault="00CB50B4" w:rsidP="00CB50B4">
      <w:pPr>
        <w:autoSpaceDE w:val="0"/>
        <w:autoSpaceDN w:val="0"/>
        <w:adjustRightInd w:val="0"/>
        <w:spacing w:after="0" w:line="240" w:lineRule="auto"/>
        <w:rPr>
          <w:rFonts w:ascii="Courier New" w:hAnsi="Courier New" w:cs="Courier New"/>
          <w:color w:val="000000"/>
          <w:szCs w:val="20"/>
          <w:lang w:val="en-US"/>
        </w:rPr>
      </w:pPr>
      <w:r w:rsidRPr="00CB50B4">
        <w:rPr>
          <w:rFonts w:ascii="Courier New" w:hAnsi="Courier New" w:cs="Courier New"/>
          <w:color w:val="000000"/>
          <w:szCs w:val="20"/>
          <w:lang w:val="en-US"/>
        </w:rPr>
        <w:t xml:space="preserve">    std::cout </w:t>
      </w:r>
      <w:r w:rsidRPr="00CB50B4">
        <w:rPr>
          <w:rFonts w:ascii="Courier New" w:hAnsi="Courier New" w:cs="Courier New"/>
          <w:color w:val="008080"/>
          <w:szCs w:val="20"/>
          <w:lang w:val="en-US"/>
        </w:rPr>
        <w:t>&lt;&lt;</w:t>
      </w:r>
      <w:r w:rsidRPr="00CB50B4">
        <w:rPr>
          <w:rFonts w:ascii="Courier New" w:hAnsi="Courier New" w:cs="Courier New"/>
          <w:color w:val="000000"/>
          <w:szCs w:val="20"/>
          <w:lang w:val="en-US"/>
        </w:rPr>
        <w:t xml:space="preserve"> </w:t>
      </w:r>
      <w:r w:rsidRPr="00CB50B4">
        <w:rPr>
          <w:rFonts w:ascii="Courier New" w:hAnsi="Courier New" w:cs="Courier New"/>
          <w:color w:val="A31515"/>
          <w:szCs w:val="20"/>
          <w:lang w:val="en-US"/>
        </w:rPr>
        <w:t>"mydeque contains:"</w:t>
      </w:r>
      <w:r w:rsidRPr="00CB50B4">
        <w:rPr>
          <w:rFonts w:ascii="Courier New" w:hAnsi="Courier New" w:cs="Courier New"/>
          <w:color w:val="000000"/>
          <w:szCs w:val="20"/>
          <w:lang w:val="en-US"/>
        </w:rPr>
        <w:t>;</w:t>
      </w:r>
    </w:p>
    <w:p w:rsidR="00CB50B4" w:rsidRPr="00CB50B4" w:rsidRDefault="00CB50B4" w:rsidP="00CB50B4">
      <w:pPr>
        <w:autoSpaceDE w:val="0"/>
        <w:autoSpaceDN w:val="0"/>
        <w:adjustRightInd w:val="0"/>
        <w:spacing w:after="0" w:line="240" w:lineRule="auto"/>
        <w:rPr>
          <w:rFonts w:ascii="Courier New" w:hAnsi="Courier New" w:cs="Courier New"/>
          <w:color w:val="000000"/>
          <w:szCs w:val="20"/>
          <w:lang w:val="en-US"/>
        </w:rPr>
      </w:pPr>
      <w:r w:rsidRPr="00CB50B4">
        <w:rPr>
          <w:rFonts w:ascii="Courier New" w:hAnsi="Courier New" w:cs="Courier New"/>
          <w:color w:val="000000"/>
          <w:szCs w:val="20"/>
          <w:lang w:val="en-US"/>
        </w:rPr>
        <w:t xml:space="preserve">    </w:t>
      </w:r>
      <w:r w:rsidRPr="00CB50B4">
        <w:rPr>
          <w:rFonts w:ascii="Courier New" w:hAnsi="Courier New" w:cs="Courier New"/>
          <w:color w:val="0000FF"/>
          <w:szCs w:val="20"/>
          <w:lang w:val="en-US"/>
        </w:rPr>
        <w:t>for</w:t>
      </w:r>
      <w:r w:rsidRPr="00CB50B4">
        <w:rPr>
          <w:rFonts w:ascii="Courier New" w:hAnsi="Courier New" w:cs="Courier New"/>
          <w:color w:val="000000"/>
          <w:szCs w:val="20"/>
          <w:lang w:val="en-US"/>
        </w:rPr>
        <w:t xml:space="preserve"> (std::</w:t>
      </w:r>
      <w:r w:rsidRPr="00CB50B4">
        <w:rPr>
          <w:rFonts w:ascii="Courier New" w:hAnsi="Courier New" w:cs="Courier New"/>
          <w:color w:val="2B91AF"/>
          <w:szCs w:val="20"/>
          <w:lang w:val="en-US"/>
        </w:rPr>
        <w:t>deque</w:t>
      </w:r>
      <w:r w:rsidRPr="00CB50B4">
        <w:rPr>
          <w:rFonts w:ascii="Courier New" w:hAnsi="Courier New" w:cs="Courier New"/>
          <w:color w:val="000000"/>
          <w:szCs w:val="20"/>
          <w:lang w:val="en-US"/>
        </w:rPr>
        <w:t>&lt;</w:t>
      </w:r>
      <w:r w:rsidRPr="00CB50B4">
        <w:rPr>
          <w:rFonts w:ascii="Courier New" w:hAnsi="Courier New" w:cs="Courier New"/>
          <w:color w:val="0000FF"/>
          <w:szCs w:val="20"/>
          <w:lang w:val="en-US"/>
        </w:rPr>
        <w:t>int</w:t>
      </w:r>
      <w:r w:rsidRPr="00CB50B4">
        <w:rPr>
          <w:rFonts w:ascii="Courier New" w:hAnsi="Courier New" w:cs="Courier New"/>
          <w:color w:val="000000"/>
          <w:szCs w:val="20"/>
          <w:lang w:val="en-US"/>
        </w:rPr>
        <w:t>&gt;::</w:t>
      </w:r>
      <w:r w:rsidRPr="00CB50B4">
        <w:rPr>
          <w:rFonts w:ascii="Courier New" w:hAnsi="Courier New" w:cs="Courier New"/>
          <w:color w:val="2B91AF"/>
          <w:szCs w:val="20"/>
          <w:lang w:val="en-US"/>
        </w:rPr>
        <w:t>iterator</w:t>
      </w:r>
      <w:r w:rsidRPr="00CB50B4">
        <w:rPr>
          <w:rFonts w:ascii="Courier New" w:hAnsi="Courier New" w:cs="Courier New"/>
          <w:color w:val="000000"/>
          <w:szCs w:val="20"/>
          <w:lang w:val="en-US"/>
        </w:rPr>
        <w:t xml:space="preserve"> it = mydeque.begin(); it </w:t>
      </w:r>
      <w:r w:rsidRPr="00CB50B4">
        <w:rPr>
          <w:rFonts w:ascii="Courier New" w:hAnsi="Courier New" w:cs="Courier New"/>
          <w:color w:val="008080"/>
          <w:szCs w:val="20"/>
          <w:lang w:val="en-US"/>
        </w:rPr>
        <w:t>!=</w:t>
      </w:r>
      <w:r w:rsidRPr="00CB50B4">
        <w:rPr>
          <w:rFonts w:ascii="Courier New" w:hAnsi="Courier New" w:cs="Courier New"/>
          <w:color w:val="000000"/>
          <w:szCs w:val="20"/>
          <w:lang w:val="en-US"/>
        </w:rPr>
        <w:t xml:space="preserve"> mydeque.end(); </w:t>
      </w:r>
      <w:r w:rsidRPr="00CB50B4">
        <w:rPr>
          <w:rFonts w:ascii="Courier New" w:hAnsi="Courier New" w:cs="Courier New"/>
          <w:color w:val="008080"/>
          <w:szCs w:val="20"/>
          <w:lang w:val="en-US"/>
        </w:rPr>
        <w:t>++</w:t>
      </w:r>
      <w:r w:rsidRPr="00CB50B4">
        <w:rPr>
          <w:rFonts w:ascii="Courier New" w:hAnsi="Courier New" w:cs="Courier New"/>
          <w:color w:val="000000"/>
          <w:szCs w:val="20"/>
          <w:lang w:val="en-US"/>
        </w:rPr>
        <w:t>it)</w:t>
      </w:r>
    </w:p>
    <w:p w:rsidR="00CB50B4" w:rsidRPr="00CB50B4" w:rsidRDefault="00CB50B4" w:rsidP="00CB50B4">
      <w:pPr>
        <w:autoSpaceDE w:val="0"/>
        <w:autoSpaceDN w:val="0"/>
        <w:adjustRightInd w:val="0"/>
        <w:spacing w:after="0" w:line="240" w:lineRule="auto"/>
        <w:rPr>
          <w:rFonts w:ascii="Courier New" w:hAnsi="Courier New" w:cs="Courier New"/>
          <w:color w:val="000000"/>
          <w:szCs w:val="20"/>
          <w:lang w:val="en-US"/>
        </w:rPr>
      </w:pPr>
      <w:r w:rsidRPr="00CB50B4">
        <w:rPr>
          <w:rFonts w:ascii="Courier New" w:hAnsi="Courier New" w:cs="Courier New"/>
          <w:color w:val="000000"/>
          <w:szCs w:val="20"/>
          <w:lang w:val="en-US"/>
        </w:rPr>
        <w:t xml:space="preserve">        std::cout </w:t>
      </w:r>
      <w:r w:rsidRPr="00CB50B4">
        <w:rPr>
          <w:rFonts w:ascii="Courier New" w:hAnsi="Courier New" w:cs="Courier New"/>
          <w:color w:val="008080"/>
          <w:szCs w:val="20"/>
          <w:lang w:val="en-US"/>
        </w:rPr>
        <w:t>&lt;&lt;</w:t>
      </w:r>
      <w:r w:rsidRPr="00CB50B4">
        <w:rPr>
          <w:rFonts w:ascii="Courier New" w:hAnsi="Courier New" w:cs="Courier New"/>
          <w:color w:val="000000"/>
          <w:szCs w:val="20"/>
          <w:lang w:val="en-US"/>
        </w:rPr>
        <w:t xml:space="preserve"> </w:t>
      </w:r>
      <w:r w:rsidRPr="00CB50B4">
        <w:rPr>
          <w:rFonts w:ascii="Courier New" w:hAnsi="Courier New" w:cs="Courier New"/>
          <w:color w:val="A31515"/>
          <w:szCs w:val="20"/>
          <w:lang w:val="en-US"/>
        </w:rPr>
        <w:t>' '</w:t>
      </w:r>
      <w:r w:rsidRPr="00CB50B4">
        <w:rPr>
          <w:rFonts w:ascii="Courier New" w:hAnsi="Courier New" w:cs="Courier New"/>
          <w:color w:val="000000"/>
          <w:szCs w:val="20"/>
          <w:lang w:val="en-US"/>
        </w:rPr>
        <w:t xml:space="preserve"> </w:t>
      </w:r>
      <w:r w:rsidRPr="00CB50B4">
        <w:rPr>
          <w:rFonts w:ascii="Courier New" w:hAnsi="Courier New" w:cs="Courier New"/>
          <w:color w:val="008080"/>
          <w:szCs w:val="20"/>
          <w:lang w:val="en-US"/>
        </w:rPr>
        <w:t>&lt;&lt;</w:t>
      </w:r>
      <w:r w:rsidRPr="00CB50B4">
        <w:rPr>
          <w:rFonts w:ascii="Courier New" w:hAnsi="Courier New" w:cs="Courier New"/>
          <w:color w:val="000000"/>
          <w:szCs w:val="20"/>
          <w:lang w:val="en-US"/>
        </w:rPr>
        <w:t xml:space="preserve"> </w:t>
      </w:r>
      <w:r w:rsidRPr="00CB50B4">
        <w:rPr>
          <w:rFonts w:ascii="Courier New" w:hAnsi="Courier New" w:cs="Courier New"/>
          <w:color w:val="008080"/>
          <w:szCs w:val="20"/>
          <w:lang w:val="en-US"/>
        </w:rPr>
        <w:t>*</w:t>
      </w:r>
      <w:r w:rsidRPr="00CB50B4">
        <w:rPr>
          <w:rFonts w:ascii="Courier New" w:hAnsi="Courier New" w:cs="Courier New"/>
          <w:color w:val="000000"/>
          <w:szCs w:val="20"/>
          <w:lang w:val="en-US"/>
        </w:rPr>
        <w:t>it;</w:t>
      </w:r>
    </w:p>
    <w:p w:rsidR="00CB50B4" w:rsidRPr="00CB50B4" w:rsidRDefault="00CB50B4" w:rsidP="00CB50B4">
      <w:pPr>
        <w:autoSpaceDE w:val="0"/>
        <w:autoSpaceDN w:val="0"/>
        <w:adjustRightInd w:val="0"/>
        <w:spacing w:after="0" w:line="240" w:lineRule="auto"/>
        <w:rPr>
          <w:rFonts w:ascii="Courier New" w:hAnsi="Courier New" w:cs="Courier New"/>
          <w:color w:val="000000"/>
          <w:szCs w:val="20"/>
          <w:lang w:val="en-US"/>
        </w:rPr>
      </w:pPr>
      <w:r w:rsidRPr="00CB50B4">
        <w:rPr>
          <w:rFonts w:ascii="Courier New" w:hAnsi="Courier New" w:cs="Courier New"/>
          <w:color w:val="000000"/>
          <w:szCs w:val="20"/>
          <w:lang w:val="en-US"/>
        </w:rPr>
        <w:t xml:space="preserve">    std::cout </w:t>
      </w:r>
      <w:r w:rsidRPr="00CB50B4">
        <w:rPr>
          <w:rFonts w:ascii="Courier New" w:hAnsi="Courier New" w:cs="Courier New"/>
          <w:color w:val="008080"/>
          <w:szCs w:val="20"/>
          <w:lang w:val="en-US"/>
        </w:rPr>
        <w:t>&lt;&lt;</w:t>
      </w:r>
      <w:r w:rsidRPr="00CB50B4">
        <w:rPr>
          <w:rFonts w:ascii="Courier New" w:hAnsi="Courier New" w:cs="Courier New"/>
          <w:color w:val="000000"/>
          <w:szCs w:val="20"/>
          <w:lang w:val="en-US"/>
        </w:rPr>
        <w:t xml:space="preserve"> </w:t>
      </w:r>
      <w:r w:rsidRPr="00CB50B4">
        <w:rPr>
          <w:rFonts w:ascii="Courier New" w:hAnsi="Courier New" w:cs="Courier New"/>
          <w:color w:val="A31515"/>
          <w:szCs w:val="20"/>
          <w:lang w:val="en-US"/>
        </w:rPr>
        <w:t>'\n'</w:t>
      </w:r>
      <w:r w:rsidRPr="00CB50B4">
        <w:rPr>
          <w:rFonts w:ascii="Courier New" w:hAnsi="Courier New" w:cs="Courier New"/>
          <w:color w:val="000000"/>
          <w:szCs w:val="20"/>
          <w:lang w:val="en-US"/>
        </w:rPr>
        <w:t>;</w:t>
      </w:r>
    </w:p>
    <w:p w:rsidR="00CB50B4" w:rsidRPr="00CB50B4" w:rsidRDefault="00CB50B4" w:rsidP="00CB50B4">
      <w:pPr>
        <w:autoSpaceDE w:val="0"/>
        <w:autoSpaceDN w:val="0"/>
        <w:adjustRightInd w:val="0"/>
        <w:spacing w:after="0" w:line="240" w:lineRule="auto"/>
        <w:rPr>
          <w:rFonts w:ascii="Courier New" w:hAnsi="Courier New" w:cs="Courier New"/>
          <w:color w:val="000000"/>
          <w:szCs w:val="20"/>
          <w:lang w:val="en-US"/>
        </w:rPr>
      </w:pPr>
    </w:p>
    <w:p w:rsidR="00CB50B4" w:rsidRPr="00CB50B4" w:rsidRDefault="00CB50B4" w:rsidP="00CB50B4">
      <w:pPr>
        <w:autoSpaceDE w:val="0"/>
        <w:autoSpaceDN w:val="0"/>
        <w:adjustRightInd w:val="0"/>
        <w:spacing w:after="0" w:line="240" w:lineRule="auto"/>
        <w:rPr>
          <w:rFonts w:ascii="Courier New" w:hAnsi="Courier New" w:cs="Courier New"/>
          <w:color w:val="000000"/>
          <w:szCs w:val="20"/>
          <w:lang w:val="en-US"/>
        </w:rPr>
      </w:pPr>
      <w:r w:rsidRPr="00CB50B4">
        <w:rPr>
          <w:rFonts w:ascii="Courier New" w:hAnsi="Courier New" w:cs="Courier New"/>
          <w:color w:val="000000"/>
          <w:szCs w:val="20"/>
          <w:lang w:val="en-US"/>
        </w:rPr>
        <w:t xml:space="preserve">    </w:t>
      </w:r>
      <w:r w:rsidRPr="00CB50B4">
        <w:rPr>
          <w:rFonts w:ascii="Courier New" w:hAnsi="Courier New" w:cs="Courier New"/>
          <w:color w:val="0000FF"/>
          <w:szCs w:val="20"/>
          <w:lang w:val="en-US"/>
        </w:rPr>
        <w:t>return</w:t>
      </w:r>
      <w:r w:rsidRPr="00CB50B4">
        <w:rPr>
          <w:rFonts w:ascii="Courier New" w:hAnsi="Courier New" w:cs="Courier New"/>
          <w:color w:val="000000"/>
          <w:szCs w:val="20"/>
          <w:lang w:val="en-US"/>
        </w:rPr>
        <w:t xml:space="preserve"> 0;</w:t>
      </w:r>
    </w:p>
    <w:p w:rsidR="00CB50B4" w:rsidRPr="00CB50B4" w:rsidRDefault="00CB50B4" w:rsidP="00CB50B4">
      <w:pPr>
        <w:spacing w:after="80"/>
        <w:jc w:val="both"/>
        <w:rPr>
          <w:rFonts w:ascii="Courier New" w:hAnsi="Courier New" w:cs="Courier New"/>
          <w:color w:val="000000"/>
          <w:szCs w:val="20"/>
        </w:rPr>
      </w:pPr>
      <w:r w:rsidRPr="00CB50B4">
        <w:rPr>
          <w:rFonts w:ascii="Courier New" w:hAnsi="Courier New" w:cs="Courier New"/>
          <w:color w:val="000000"/>
          <w:szCs w:val="20"/>
        </w:rPr>
        <w:t>}</w:t>
      </w:r>
    </w:p>
    <w:p w:rsidR="00CB50B4" w:rsidRDefault="00CB50B4" w:rsidP="00CB50B4">
      <w:pPr>
        <w:spacing w:after="80"/>
        <w:ind w:firstLine="567"/>
        <w:jc w:val="both"/>
        <w:rPr>
          <w:rFonts w:cs="Arial"/>
          <w:color w:val="000000"/>
          <w:szCs w:val="20"/>
        </w:rPr>
      </w:pPr>
      <w:r>
        <w:rPr>
          <w:rFonts w:cs="Arial"/>
          <w:color w:val="000000"/>
          <w:szCs w:val="20"/>
        </w:rPr>
        <w:t>Результат работы программы:</w:t>
      </w:r>
    </w:p>
    <w:p w:rsidR="00CB50B4" w:rsidRDefault="00CB50B4" w:rsidP="00CB50B4">
      <w:pPr>
        <w:spacing w:after="80"/>
        <w:jc w:val="both"/>
        <w:rPr>
          <w:rFonts w:cs="Arial"/>
          <w:color w:val="000000"/>
          <w:szCs w:val="20"/>
        </w:rPr>
      </w:pPr>
      <w:r w:rsidRPr="00CB50B4">
        <w:rPr>
          <w:rFonts w:cs="Arial"/>
          <w:noProof/>
          <w:color w:val="000000"/>
          <w:szCs w:val="20"/>
          <w:lang w:eastAsia="ru-RU"/>
        </w:rPr>
        <w:drawing>
          <wp:inline distT="0" distB="0" distL="0" distR="0" wp14:anchorId="0AC691CE" wp14:editId="7ED4550A">
            <wp:extent cx="2915057" cy="257211"/>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15057" cy="257211"/>
                    </a:xfrm>
                    <a:prstGeom prst="rect">
                      <a:avLst/>
                    </a:prstGeom>
                  </pic:spPr>
                </pic:pic>
              </a:graphicData>
            </a:graphic>
          </wp:inline>
        </w:drawing>
      </w:r>
    </w:p>
    <w:p w:rsidR="00CB50B4" w:rsidRPr="00CB50B4" w:rsidRDefault="00E02D8B" w:rsidP="00CB50B4">
      <w:pPr>
        <w:spacing w:before="80" w:after="80"/>
        <w:rPr>
          <w:lang w:val="en-US"/>
        </w:rPr>
      </w:pPr>
      <w:hyperlink w:anchor="_Последовательные_контейнеры" w:history="1">
        <w:r w:rsidR="00CB50B4" w:rsidRPr="003143A7">
          <w:rPr>
            <w:rStyle w:val="a4"/>
            <w:rFonts w:cs="Arial"/>
            <w:szCs w:val="20"/>
            <w:lang w:val="en-US"/>
          </w:rPr>
          <w:t>&lt;</w:t>
        </w:r>
        <w:r w:rsidR="00CB50B4" w:rsidRPr="003143A7">
          <w:rPr>
            <w:rStyle w:val="a4"/>
            <w:rFonts w:cs="Arial"/>
            <w:szCs w:val="20"/>
          </w:rPr>
          <w:t>Последовательные контейнеры</w:t>
        </w:r>
        <w:r w:rsidR="00CB50B4" w:rsidRPr="003143A7">
          <w:rPr>
            <w:rStyle w:val="a4"/>
            <w:rFonts w:cs="Arial"/>
            <w:szCs w:val="20"/>
            <w:lang w:val="en-US"/>
          </w:rPr>
          <w:t>&gt;</w:t>
        </w:r>
      </w:hyperlink>
    </w:p>
    <w:p w:rsidR="00071590" w:rsidRPr="00071590" w:rsidRDefault="002F6C00"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90" w:name="_deque::pop_front"/>
      <w:bookmarkEnd w:id="90"/>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sidR="009A7BFD">
        <w:rPr>
          <w:rFonts w:ascii="Arial" w:hAnsi="Arial" w:cs="Arial"/>
          <w:b/>
          <w:i w:val="0"/>
          <w:color w:val="000000" w:themeColor="text1"/>
          <w:szCs w:val="20"/>
          <w:lang w:val="en-US"/>
        </w:rPr>
        <w:t>pop_front</w:t>
      </w:r>
    </w:p>
    <w:p w:rsidR="008C4C5E" w:rsidRDefault="008C4C5E" w:rsidP="00071590">
      <w:pPr>
        <w:spacing w:after="0"/>
        <w:ind w:firstLine="567"/>
        <w:jc w:val="both"/>
        <w:rPr>
          <w:rFonts w:cs="Arial"/>
          <w:color w:val="000000" w:themeColor="text1"/>
          <w:szCs w:val="20"/>
        </w:rPr>
      </w:pPr>
      <w:r w:rsidRPr="008C4C5E">
        <w:rPr>
          <w:rFonts w:cs="Arial"/>
          <w:color w:val="000000" w:themeColor="text1"/>
          <w:szCs w:val="20"/>
        </w:rPr>
        <w:t>pop_front - удаляет первый элемент контейнера.</w:t>
      </w:r>
    </w:p>
    <w:p w:rsidR="00071590" w:rsidRDefault="00071590" w:rsidP="00071590">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pop</w:t>
      </w:r>
      <w:r w:rsidRPr="00CB50B4">
        <w:rPr>
          <w:rFonts w:cs="Arial"/>
          <w:szCs w:val="20"/>
        </w:rPr>
        <w:t>_</w:t>
      </w:r>
      <w:r>
        <w:rPr>
          <w:rFonts w:cs="Arial"/>
          <w:szCs w:val="20"/>
          <w:lang w:val="en-US"/>
        </w:rPr>
        <w:t>front</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deque</w:t>
      </w:r>
      <w:r>
        <w:rPr>
          <w:rFonts w:cs="Arial"/>
          <w:color w:val="000000" w:themeColor="text1"/>
          <w:szCs w:val="20"/>
        </w:rPr>
        <w:t>:</w:t>
      </w:r>
    </w:p>
    <w:p w:rsidR="00071590" w:rsidRPr="00CD3698" w:rsidRDefault="00071590" w:rsidP="00071590">
      <w:pPr>
        <w:spacing w:after="0"/>
        <w:ind w:firstLine="567"/>
        <w:jc w:val="both"/>
        <w:rPr>
          <w:rFonts w:cs="Arial"/>
          <w:color w:val="000000" w:themeColor="text1"/>
          <w:szCs w:val="20"/>
        </w:rPr>
      </w:pPr>
    </w:p>
    <w:p w:rsidR="00071590" w:rsidRPr="00071590" w:rsidRDefault="00071590" w:rsidP="00071590">
      <w:pPr>
        <w:autoSpaceDE w:val="0"/>
        <w:autoSpaceDN w:val="0"/>
        <w:adjustRightInd w:val="0"/>
        <w:spacing w:after="0" w:line="240" w:lineRule="auto"/>
        <w:rPr>
          <w:rFonts w:ascii="Courier New" w:hAnsi="Courier New" w:cs="Courier New"/>
          <w:color w:val="000000"/>
          <w:szCs w:val="20"/>
          <w:lang w:val="en-US"/>
        </w:rPr>
      </w:pPr>
      <w:r w:rsidRPr="00071590">
        <w:rPr>
          <w:rFonts w:ascii="Courier New" w:hAnsi="Courier New" w:cs="Courier New"/>
          <w:color w:val="808080"/>
          <w:szCs w:val="20"/>
          <w:lang w:val="en-US"/>
        </w:rPr>
        <w:t>#include</w:t>
      </w:r>
      <w:r w:rsidRPr="00071590">
        <w:rPr>
          <w:rFonts w:ascii="Courier New" w:hAnsi="Courier New" w:cs="Courier New"/>
          <w:color w:val="000000"/>
          <w:szCs w:val="20"/>
          <w:lang w:val="en-US"/>
        </w:rPr>
        <w:t xml:space="preserve"> </w:t>
      </w:r>
      <w:r w:rsidRPr="00071590">
        <w:rPr>
          <w:rFonts w:ascii="Courier New" w:hAnsi="Courier New" w:cs="Courier New"/>
          <w:color w:val="A31515"/>
          <w:szCs w:val="20"/>
          <w:lang w:val="en-US"/>
        </w:rPr>
        <w:t>&lt;iostream&gt;</w:t>
      </w:r>
    </w:p>
    <w:p w:rsidR="00071590" w:rsidRPr="00071590" w:rsidRDefault="00071590" w:rsidP="00071590">
      <w:pPr>
        <w:autoSpaceDE w:val="0"/>
        <w:autoSpaceDN w:val="0"/>
        <w:adjustRightInd w:val="0"/>
        <w:spacing w:after="0" w:line="240" w:lineRule="auto"/>
        <w:rPr>
          <w:rFonts w:ascii="Courier New" w:hAnsi="Courier New" w:cs="Courier New"/>
          <w:color w:val="000000"/>
          <w:szCs w:val="20"/>
          <w:lang w:val="en-US"/>
        </w:rPr>
      </w:pPr>
      <w:r w:rsidRPr="00071590">
        <w:rPr>
          <w:rFonts w:ascii="Courier New" w:hAnsi="Courier New" w:cs="Courier New"/>
          <w:color w:val="808080"/>
          <w:szCs w:val="20"/>
          <w:lang w:val="en-US"/>
        </w:rPr>
        <w:t>#include</w:t>
      </w:r>
      <w:r w:rsidRPr="00071590">
        <w:rPr>
          <w:rFonts w:ascii="Courier New" w:hAnsi="Courier New" w:cs="Courier New"/>
          <w:color w:val="000000"/>
          <w:szCs w:val="20"/>
          <w:lang w:val="en-US"/>
        </w:rPr>
        <w:t xml:space="preserve"> </w:t>
      </w:r>
      <w:r w:rsidRPr="00071590">
        <w:rPr>
          <w:rFonts w:ascii="Courier New" w:hAnsi="Courier New" w:cs="Courier New"/>
          <w:color w:val="A31515"/>
          <w:szCs w:val="20"/>
          <w:lang w:val="en-US"/>
        </w:rPr>
        <w:t>&lt;deque&gt;</w:t>
      </w:r>
    </w:p>
    <w:p w:rsidR="00071590" w:rsidRPr="00071590" w:rsidRDefault="00071590" w:rsidP="00071590">
      <w:pPr>
        <w:autoSpaceDE w:val="0"/>
        <w:autoSpaceDN w:val="0"/>
        <w:adjustRightInd w:val="0"/>
        <w:spacing w:after="0" w:line="240" w:lineRule="auto"/>
        <w:rPr>
          <w:rFonts w:ascii="Courier New" w:hAnsi="Courier New" w:cs="Courier New"/>
          <w:color w:val="000000"/>
          <w:szCs w:val="20"/>
          <w:lang w:val="en-US"/>
        </w:rPr>
      </w:pPr>
    </w:p>
    <w:p w:rsidR="00071590" w:rsidRPr="00071590" w:rsidRDefault="00071590" w:rsidP="00071590">
      <w:pPr>
        <w:autoSpaceDE w:val="0"/>
        <w:autoSpaceDN w:val="0"/>
        <w:adjustRightInd w:val="0"/>
        <w:spacing w:after="0" w:line="240" w:lineRule="auto"/>
        <w:rPr>
          <w:rFonts w:ascii="Courier New" w:hAnsi="Courier New" w:cs="Courier New"/>
          <w:color w:val="000000"/>
          <w:szCs w:val="20"/>
          <w:lang w:val="en-US"/>
        </w:rPr>
      </w:pPr>
      <w:r w:rsidRPr="00071590">
        <w:rPr>
          <w:rFonts w:ascii="Courier New" w:hAnsi="Courier New" w:cs="Courier New"/>
          <w:color w:val="0000FF"/>
          <w:szCs w:val="20"/>
          <w:lang w:val="en-US"/>
        </w:rPr>
        <w:t>int</w:t>
      </w:r>
      <w:r w:rsidRPr="00071590">
        <w:rPr>
          <w:rFonts w:ascii="Courier New" w:hAnsi="Courier New" w:cs="Courier New"/>
          <w:color w:val="000000"/>
          <w:szCs w:val="20"/>
          <w:lang w:val="en-US"/>
        </w:rPr>
        <w:t xml:space="preserve"> main() {</w:t>
      </w:r>
    </w:p>
    <w:p w:rsidR="00071590" w:rsidRPr="00071590" w:rsidRDefault="00071590" w:rsidP="00071590">
      <w:pPr>
        <w:autoSpaceDE w:val="0"/>
        <w:autoSpaceDN w:val="0"/>
        <w:adjustRightInd w:val="0"/>
        <w:spacing w:after="0" w:line="240" w:lineRule="auto"/>
        <w:rPr>
          <w:rFonts w:ascii="Courier New" w:hAnsi="Courier New" w:cs="Courier New"/>
          <w:color w:val="000000"/>
          <w:szCs w:val="20"/>
          <w:lang w:val="en-US"/>
        </w:rPr>
      </w:pPr>
      <w:r w:rsidRPr="00071590">
        <w:rPr>
          <w:rFonts w:ascii="Courier New" w:hAnsi="Courier New" w:cs="Courier New"/>
          <w:color w:val="000000"/>
          <w:szCs w:val="20"/>
          <w:lang w:val="en-US"/>
        </w:rPr>
        <w:t xml:space="preserve">    std::</w:t>
      </w:r>
      <w:r w:rsidRPr="00071590">
        <w:rPr>
          <w:rFonts w:ascii="Courier New" w:hAnsi="Courier New" w:cs="Courier New"/>
          <w:color w:val="2B91AF"/>
          <w:szCs w:val="20"/>
          <w:lang w:val="en-US"/>
        </w:rPr>
        <w:t>deque</w:t>
      </w:r>
      <w:r w:rsidRPr="00071590">
        <w:rPr>
          <w:rFonts w:ascii="Courier New" w:hAnsi="Courier New" w:cs="Courier New"/>
          <w:color w:val="000000"/>
          <w:szCs w:val="20"/>
          <w:lang w:val="en-US"/>
        </w:rPr>
        <w:t>&lt;</w:t>
      </w:r>
      <w:r w:rsidRPr="00071590">
        <w:rPr>
          <w:rFonts w:ascii="Courier New" w:hAnsi="Courier New" w:cs="Courier New"/>
          <w:color w:val="0000FF"/>
          <w:szCs w:val="20"/>
          <w:lang w:val="en-US"/>
        </w:rPr>
        <w:t>int</w:t>
      </w:r>
      <w:r w:rsidRPr="00071590">
        <w:rPr>
          <w:rFonts w:ascii="Courier New" w:hAnsi="Courier New" w:cs="Courier New"/>
          <w:color w:val="000000"/>
          <w:szCs w:val="20"/>
          <w:lang w:val="en-US"/>
        </w:rPr>
        <w:t>&gt; mydeque;</w:t>
      </w:r>
    </w:p>
    <w:p w:rsidR="00071590" w:rsidRPr="00071590" w:rsidRDefault="00071590" w:rsidP="00071590">
      <w:pPr>
        <w:autoSpaceDE w:val="0"/>
        <w:autoSpaceDN w:val="0"/>
        <w:adjustRightInd w:val="0"/>
        <w:spacing w:after="0" w:line="240" w:lineRule="auto"/>
        <w:rPr>
          <w:rFonts w:ascii="Courier New" w:hAnsi="Courier New" w:cs="Courier New"/>
          <w:color w:val="000000"/>
          <w:szCs w:val="20"/>
          <w:lang w:val="en-US"/>
        </w:rPr>
      </w:pPr>
    </w:p>
    <w:p w:rsidR="00071590" w:rsidRPr="00071590" w:rsidRDefault="00071590" w:rsidP="00071590">
      <w:pPr>
        <w:autoSpaceDE w:val="0"/>
        <w:autoSpaceDN w:val="0"/>
        <w:adjustRightInd w:val="0"/>
        <w:spacing w:after="0" w:line="240" w:lineRule="auto"/>
        <w:rPr>
          <w:rFonts w:ascii="Courier New" w:hAnsi="Courier New" w:cs="Courier New"/>
          <w:color w:val="000000"/>
          <w:szCs w:val="20"/>
          <w:lang w:val="en-US"/>
        </w:rPr>
      </w:pPr>
      <w:r w:rsidRPr="00071590">
        <w:rPr>
          <w:rFonts w:ascii="Courier New" w:hAnsi="Courier New" w:cs="Courier New"/>
          <w:color w:val="000000"/>
          <w:szCs w:val="20"/>
          <w:lang w:val="en-US"/>
        </w:rPr>
        <w:t xml:space="preserve">    mydeque.push_back(100);</w:t>
      </w:r>
    </w:p>
    <w:p w:rsidR="00071590" w:rsidRPr="00071590" w:rsidRDefault="00071590" w:rsidP="00071590">
      <w:pPr>
        <w:autoSpaceDE w:val="0"/>
        <w:autoSpaceDN w:val="0"/>
        <w:adjustRightInd w:val="0"/>
        <w:spacing w:after="0" w:line="240" w:lineRule="auto"/>
        <w:rPr>
          <w:rFonts w:ascii="Courier New" w:hAnsi="Courier New" w:cs="Courier New"/>
          <w:color w:val="000000"/>
          <w:szCs w:val="20"/>
          <w:lang w:val="en-US"/>
        </w:rPr>
      </w:pPr>
      <w:r w:rsidRPr="00071590">
        <w:rPr>
          <w:rFonts w:ascii="Courier New" w:hAnsi="Courier New" w:cs="Courier New"/>
          <w:color w:val="000000"/>
          <w:szCs w:val="20"/>
          <w:lang w:val="en-US"/>
        </w:rPr>
        <w:t xml:space="preserve">    mydeque.push_back(200);</w:t>
      </w:r>
    </w:p>
    <w:p w:rsidR="00071590" w:rsidRPr="00071590" w:rsidRDefault="00071590" w:rsidP="00071590">
      <w:pPr>
        <w:autoSpaceDE w:val="0"/>
        <w:autoSpaceDN w:val="0"/>
        <w:adjustRightInd w:val="0"/>
        <w:spacing w:after="0" w:line="240" w:lineRule="auto"/>
        <w:rPr>
          <w:rFonts w:ascii="Courier New" w:hAnsi="Courier New" w:cs="Courier New"/>
          <w:color w:val="000000"/>
          <w:szCs w:val="20"/>
          <w:lang w:val="en-US"/>
        </w:rPr>
      </w:pPr>
      <w:r w:rsidRPr="00071590">
        <w:rPr>
          <w:rFonts w:ascii="Courier New" w:hAnsi="Courier New" w:cs="Courier New"/>
          <w:color w:val="000000"/>
          <w:szCs w:val="20"/>
          <w:lang w:val="en-US"/>
        </w:rPr>
        <w:t xml:space="preserve">    mydeque.push_back(300);</w:t>
      </w:r>
    </w:p>
    <w:p w:rsidR="00071590" w:rsidRPr="00071590" w:rsidRDefault="00071590" w:rsidP="00071590">
      <w:pPr>
        <w:autoSpaceDE w:val="0"/>
        <w:autoSpaceDN w:val="0"/>
        <w:adjustRightInd w:val="0"/>
        <w:spacing w:after="0" w:line="240" w:lineRule="auto"/>
        <w:rPr>
          <w:rFonts w:ascii="Courier New" w:hAnsi="Courier New" w:cs="Courier New"/>
          <w:color w:val="000000"/>
          <w:szCs w:val="20"/>
          <w:lang w:val="en-US"/>
        </w:rPr>
      </w:pPr>
    </w:p>
    <w:p w:rsidR="00071590" w:rsidRPr="00071590" w:rsidRDefault="00071590" w:rsidP="00071590">
      <w:pPr>
        <w:autoSpaceDE w:val="0"/>
        <w:autoSpaceDN w:val="0"/>
        <w:adjustRightInd w:val="0"/>
        <w:spacing w:after="0" w:line="240" w:lineRule="auto"/>
        <w:rPr>
          <w:rFonts w:ascii="Courier New" w:hAnsi="Courier New" w:cs="Courier New"/>
          <w:color w:val="000000"/>
          <w:szCs w:val="20"/>
          <w:lang w:val="en-US"/>
        </w:rPr>
      </w:pPr>
      <w:r w:rsidRPr="00071590">
        <w:rPr>
          <w:rFonts w:ascii="Courier New" w:hAnsi="Courier New" w:cs="Courier New"/>
          <w:color w:val="000000"/>
          <w:szCs w:val="20"/>
          <w:lang w:val="en-US"/>
        </w:rPr>
        <w:t xml:space="preserve">    std::cout </w:t>
      </w:r>
      <w:r w:rsidRPr="00071590">
        <w:rPr>
          <w:rFonts w:ascii="Courier New" w:hAnsi="Courier New" w:cs="Courier New"/>
          <w:color w:val="008080"/>
          <w:szCs w:val="20"/>
          <w:lang w:val="en-US"/>
        </w:rPr>
        <w:t>&lt;&lt;</w:t>
      </w:r>
      <w:r w:rsidRPr="00071590">
        <w:rPr>
          <w:rFonts w:ascii="Courier New" w:hAnsi="Courier New" w:cs="Courier New"/>
          <w:color w:val="000000"/>
          <w:szCs w:val="20"/>
          <w:lang w:val="en-US"/>
        </w:rPr>
        <w:t xml:space="preserve"> </w:t>
      </w:r>
      <w:r w:rsidRPr="00071590">
        <w:rPr>
          <w:rFonts w:ascii="Courier New" w:hAnsi="Courier New" w:cs="Courier New"/>
          <w:color w:val="A31515"/>
          <w:szCs w:val="20"/>
          <w:lang w:val="en-US"/>
        </w:rPr>
        <w:t>"Popping out the elements in mydeque:"</w:t>
      </w:r>
      <w:r w:rsidRPr="00071590">
        <w:rPr>
          <w:rFonts w:ascii="Courier New" w:hAnsi="Courier New" w:cs="Courier New"/>
          <w:color w:val="000000"/>
          <w:szCs w:val="20"/>
          <w:lang w:val="en-US"/>
        </w:rPr>
        <w:t>;</w:t>
      </w:r>
    </w:p>
    <w:p w:rsidR="00071590" w:rsidRPr="00071590" w:rsidRDefault="00071590" w:rsidP="00071590">
      <w:pPr>
        <w:autoSpaceDE w:val="0"/>
        <w:autoSpaceDN w:val="0"/>
        <w:adjustRightInd w:val="0"/>
        <w:spacing w:after="0" w:line="240" w:lineRule="auto"/>
        <w:rPr>
          <w:rFonts w:ascii="Courier New" w:hAnsi="Courier New" w:cs="Courier New"/>
          <w:color w:val="000000"/>
          <w:szCs w:val="20"/>
          <w:lang w:val="en-US"/>
        </w:rPr>
      </w:pPr>
      <w:r w:rsidRPr="00071590">
        <w:rPr>
          <w:rFonts w:ascii="Courier New" w:hAnsi="Courier New" w:cs="Courier New"/>
          <w:color w:val="000000"/>
          <w:szCs w:val="20"/>
          <w:lang w:val="en-US"/>
        </w:rPr>
        <w:t xml:space="preserve">    </w:t>
      </w:r>
      <w:r w:rsidRPr="00071590">
        <w:rPr>
          <w:rFonts w:ascii="Courier New" w:hAnsi="Courier New" w:cs="Courier New"/>
          <w:color w:val="0000FF"/>
          <w:szCs w:val="20"/>
          <w:lang w:val="en-US"/>
        </w:rPr>
        <w:t>while</w:t>
      </w:r>
      <w:r w:rsidRPr="00071590">
        <w:rPr>
          <w:rFonts w:ascii="Courier New" w:hAnsi="Courier New" w:cs="Courier New"/>
          <w:color w:val="000000"/>
          <w:szCs w:val="20"/>
          <w:lang w:val="en-US"/>
        </w:rPr>
        <w:t xml:space="preserve"> (!mydeque.empty()) {</w:t>
      </w:r>
    </w:p>
    <w:p w:rsidR="00071590" w:rsidRPr="00071590" w:rsidRDefault="00071590" w:rsidP="00071590">
      <w:pPr>
        <w:autoSpaceDE w:val="0"/>
        <w:autoSpaceDN w:val="0"/>
        <w:adjustRightInd w:val="0"/>
        <w:spacing w:after="0" w:line="240" w:lineRule="auto"/>
        <w:rPr>
          <w:rFonts w:ascii="Courier New" w:hAnsi="Courier New" w:cs="Courier New"/>
          <w:color w:val="000000"/>
          <w:szCs w:val="20"/>
          <w:lang w:val="en-US"/>
        </w:rPr>
      </w:pPr>
      <w:r w:rsidRPr="00071590">
        <w:rPr>
          <w:rFonts w:ascii="Courier New" w:hAnsi="Courier New" w:cs="Courier New"/>
          <w:color w:val="000000"/>
          <w:szCs w:val="20"/>
          <w:lang w:val="en-US"/>
        </w:rPr>
        <w:t xml:space="preserve">        std::cout </w:t>
      </w:r>
      <w:r w:rsidRPr="00071590">
        <w:rPr>
          <w:rFonts w:ascii="Courier New" w:hAnsi="Courier New" w:cs="Courier New"/>
          <w:color w:val="008080"/>
          <w:szCs w:val="20"/>
          <w:lang w:val="en-US"/>
        </w:rPr>
        <w:t>&lt;&lt;</w:t>
      </w:r>
      <w:r w:rsidRPr="00071590">
        <w:rPr>
          <w:rFonts w:ascii="Courier New" w:hAnsi="Courier New" w:cs="Courier New"/>
          <w:color w:val="000000"/>
          <w:szCs w:val="20"/>
          <w:lang w:val="en-US"/>
        </w:rPr>
        <w:t xml:space="preserve"> </w:t>
      </w:r>
      <w:r w:rsidRPr="00071590">
        <w:rPr>
          <w:rFonts w:ascii="Courier New" w:hAnsi="Courier New" w:cs="Courier New"/>
          <w:color w:val="A31515"/>
          <w:szCs w:val="20"/>
          <w:lang w:val="en-US"/>
        </w:rPr>
        <w:t>' '</w:t>
      </w:r>
      <w:r w:rsidRPr="00071590">
        <w:rPr>
          <w:rFonts w:ascii="Courier New" w:hAnsi="Courier New" w:cs="Courier New"/>
          <w:color w:val="000000"/>
          <w:szCs w:val="20"/>
          <w:lang w:val="en-US"/>
        </w:rPr>
        <w:t xml:space="preserve"> </w:t>
      </w:r>
      <w:r w:rsidRPr="00071590">
        <w:rPr>
          <w:rFonts w:ascii="Courier New" w:hAnsi="Courier New" w:cs="Courier New"/>
          <w:color w:val="008080"/>
          <w:szCs w:val="20"/>
          <w:lang w:val="en-US"/>
        </w:rPr>
        <w:t>&lt;&lt;</w:t>
      </w:r>
      <w:r w:rsidRPr="00071590">
        <w:rPr>
          <w:rFonts w:ascii="Courier New" w:hAnsi="Courier New" w:cs="Courier New"/>
          <w:color w:val="000000"/>
          <w:szCs w:val="20"/>
          <w:lang w:val="en-US"/>
        </w:rPr>
        <w:t xml:space="preserve"> mydeque.front();</w:t>
      </w:r>
    </w:p>
    <w:p w:rsidR="00071590" w:rsidRPr="00071590" w:rsidRDefault="00071590" w:rsidP="00071590">
      <w:pPr>
        <w:autoSpaceDE w:val="0"/>
        <w:autoSpaceDN w:val="0"/>
        <w:adjustRightInd w:val="0"/>
        <w:spacing w:after="0" w:line="240" w:lineRule="auto"/>
        <w:rPr>
          <w:rFonts w:ascii="Courier New" w:hAnsi="Courier New" w:cs="Courier New"/>
          <w:color w:val="000000"/>
          <w:szCs w:val="20"/>
          <w:lang w:val="en-US"/>
        </w:rPr>
      </w:pPr>
      <w:r w:rsidRPr="00071590">
        <w:rPr>
          <w:rFonts w:ascii="Courier New" w:hAnsi="Courier New" w:cs="Courier New"/>
          <w:color w:val="000000"/>
          <w:szCs w:val="20"/>
          <w:lang w:val="en-US"/>
        </w:rPr>
        <w:t xml:space="preserve">        mydeque.pop_front();</w:t>
      </w:r>
    </w:p>
    <w:p w:rsidR="00071590" w:rsidRPr="00071590" w:rsidRDefault="00071590" w:rsidP="00071590">
      <w:pPr>
        <w:autoSpaceDE w:val="0"/>
        <w:autoSpaceDN w:val="0"/>
        <w:adjustRightInd w:val="0"/>
        <w:spacing w:after="0" w:line="240" w:lineRule="auto"/>
        <w:rPr>
          <w:rFonts w:ascii="Courier New" w:hAnsi="Courier New" w:cs="Courier New"/>
          <w:color w:val="000000"/>
          <w:szCs w:val="20"/>
          <w:lang w:val="en-US"/>
        </w:rPr>
      </w:pPr>
      <w:r w:rsidRPr="00071590">
        <w:rPr>
          <w:rFonts w:ascii="Courier New" w:hAnsi="Courier New" w:cs="Courier New"/>
          <w:color w:val="000000"/>
          <w:szCs w:val="20"/>
          <w:lang w:val="en-US"/>
        </w:rPr>
        <w:t xml:space="preserve">    }</w:t>
      </w:r>
    </w:p>
    <w:p w:rsidR="00071590" w:rsidRPr="00071590" w:rsidRDefault="00071590" w:rsidP="00071590">
      <w:pPr>
        <w:autoSpaceDE w:val="0"/>
        <w:autoSpaceDN w:val="0"/>
        <w:adjustRightInd w:val="0"/>
        <w:spacing w:after="0" w:line="240" w:lineRule="auto"/>
        <w:rPr>
          <w:rFonts w:ascii="Courier New" w:hAnsi="Courier New" w:cs="Courier New"/>
          <w:color w:val="000000"/>
          <w:szCs w:val="20"/>
          <w:lang w:val="en-US"/>
        </w:rPr>
      </w:pPr>
    </w:p>
    <w:p w:rsidR="00071590" w:rsidRPr="00071590" w:rsidRDefault="00071590" w:rsidP="00071590">
      <w:pPr>
        <w:autoSpaceDE w:val="0"/>
        <w:autoSpaceDN w:val="0"/>
        <w:adjustRightInd w:val="0"/>
        <w:spacing w:after="0" w:line="240" w:lineRule="auto"/>
        <w:rPr>
          <w:rFonts w:ascii="Courier New" w:hAnsi="Courier New" w:cs="Courier New"/>
          <w:color w:val="000000"/>
          <w:szCs w:val="20"/>
          <w:lang w:val="en-US"/>
        </w:rPr>
      </w:pPr>
      <w:r w:rsidRPr="00071590">
        <w:rPr>
          <w:rFonts w:ascii="Courier New" w:hAnsi="Courier New" w:cs="Courier New"/>
          <w:color w:val="000000"/>
          <w:szCs w:val="20"/>
          <w:lang w:val="en-US"/>
        </w:rPr>
        <w:lastRenderedPageBreak/>
        <w:t xml:space="preserve">    std::cout </w:t>
      </w:r>
      <w:r w:rsidRPr="00071590">
        <w:rPr>
          <w:rFonts w:ascii="Courier New" w:hAnsi="Courier New" w:cs="Courier New"/>
          <w:color w:val="008080"/>
          <w:szCs w:val="20"/>
          <w:lang w:val="en-US"/>
        </w:rPr>
        <w:t>&lt;&lt;</w:t>
      </w:r>
      <w:r w:rsidRPr="00071590">
        <w:rPr>
          <w:rFonts w:ascii="Courier New" w:hAnsi="Courier New" w:cs="Courier New"/>
          <w:color w:val="000000"/>
          <w:szCs w:val="20"/>
          <w:lang w:val="en-US"/>
        </w:rPr>
        <w:t xml:space="preserve"> </w:t>
      </w:r>
      <w:r w:rsidRPr="00071590">
        <w:rPr>
          <w:rFonts w:ascii="Courier New" w:hAnsi="Courier New" w:cs="Courier New"/>
          <w:color w:val="A31515"/>
          <w:szCs w:val="20"/>
          <w:lang w:val="en-US"/>
        </w:rPr>
        <w:t>"\nThe final size of mydeque is "</w:t>
      </w:r>
      <w:r w:rsidRPr="00071590">
        <w:rPr>
          <w:rFonts w:ascii="Courier New" w:hAnsi="Courier New" w:cs="Courier New"/>
          <w:color w:val="000000"/>
          <w:szCs w:val="20"/>
          <w:lang w:val="en-US"/>
        </w:rPr>
        <w:t xml:space="preserve"> </w:t>
      </w:r>
      <w:r w:rsidRPr="00071590">
        <w:rPr>
          <w:rFonts w:ascii="Courier New" w:hAnsi="Courier New" w:cs="Courier New"/>
          <w:color w:val="008080"/>
          <w:szCs w:val="20"/>
          <w:lang w:val="en-US"/>
        </w:rPr>
        <w:t>&lt;&lt;</w:t>
      </w:r>
      <w:r w:rsidRPr="00071590">
        <w:rPr>
          <w:rFonts w:ascii="Courier New" w:hAnsi="Courier New" w:cs="Courier New"/>
          <w:color w:val="000000"/>
          <w:szCs w:val="20"/>
          <w:lang w:val="en-US"/>
        </w:rPr>
        <w:t xml:space="preserve"> </w:t>
      </w:r>
      <w:r w:rsidRPr="00071590">
        <w:rPr>
          <w:rFonts w:ascii="Courier New" w:hAnsi="Courier New" w:cs="Courier New"/>
          <w:color w:val="0000FF"/>
          <w:szCs w:val="20"/>
          <w:lang w:val="en-US"/>
        </w:rPr>
        <w:t>int</w:t>
      </w:r>
      <w:r w:rsidRPr="00071590">
        <w:rPr>
          <w:rFonts w:ascii="Courier New" w:hAnsi="Courier New" w:cs="Courier New"/>
          <w:color w:val="000000"/>
          <w:szCs w:val="20"/>
          <w:lang w:val="en-US"/>
        </w:rPr>
        <w:t xml:space="preserve">(mydeque.size()) </w:t>
      </w:r>
      <w:r w:rsidRPr="00071590">
        <w:rPr>
          <w:rFonts w:ascii="Courier New" w:hAnsi="Courier New" w:cs="Courier New"/>
          <w:color w:val="008080"/>
          <w:szCs w:val="20"/>
          <w:lang w:val="en-US"/>
        </w:rPr>
        <w:t>&lt;&lt;</w:t>
      </w:r>
      <w:r w:rsidRPr="00071590">
        <w:rPr>
          <w:rFonts w:ascii="Courier New" w:hAnsi="Courier New" w:cs="Courier New"/>
          <w:color w:val="000000"/>
          <w:szCs w:val="20"/>
          <w:lang w:val="en-US"/>
        </w:rPr>
        <w:t xml:space="preserve"> </w:t>
      </w:r>
      <w:r w:rsidRPr="00071590">
        <w:rPr>
          <w:rFonts w:ascii="Courier New" w:hAnsi="Courier New" w:cs="Courier New"/>
          <w:color w:val="A31515"/>
          <w:szCs w:val="20"/>
          <w:lang w:val="en-US"/>
        </w:rPr>
        <w:t>'\n'</w:t>
      </w:r>
      <w:r w:rsidRPr="00071590">
        <w:rPr>
          <w:rFonts w:ascii="Courier New" w:hAnsi="Courier New" w:cs="Courier New"/>
          <w:color w:val="000000"/>
          <w:szCs w:val="20"/>
          <w:lang w:val="en-US"/>
        </w:rPr>
        <w:t>;</w:t>
      </w:r>
    </w:p>
    <w:p w:rsidR="00071590" w:rsidRPr="00071590" w:rsidRDefault="00071590" w:rsidP="00071590">
      <w:pPr>
        <w:autoSpaceDE w:val="0"/>
        <w:autoSpaceDN w:val="0"/>
        <w:adjustRightInd w:val="0"/>
        <w:spacing w:after="0" w:line="240" w:lineRule="auto"/>
        <w:rPr>
          <w:rFonts w:ascii="Courier New" w:hAnsi="Courier New" w:cs="Courier New"/>
          <w:color w:val="000000"/>
          <w:szCs w:val="20"/>
        </w:rPr>
      </w:pPr>
      <w:r w:rsidRPr="00071590">
        <w:rPr>
          <w:rFonts w:ascii="Courier New" w:hAnsi="Courier New" w:cs="Courier New"/>
          <w:color w:val="000000"/>
          <w:szCs w:val="20"/>
          <w:lang w:val="en-US"/>
        </w:rPr>
        <w:t xml:space="preserve">    </w:t>
      </w:r>
      <w:r w:rsidRPr="00071590">
        <w:rPr>
          <w:rFonts w:ascii="Courier New" w:hAnsi="Courier New" w:cs="Courier New"/>
          <w:color w:val="0000FF"/>
          <w:szCs w:val="20"/>
        </w:rPr>
        <w:t>return</w:t>
      </w:r>
      <w:r w:rsidRPr="00071590">
        <w:rPr>
          <w:rFonts w:ascii="Courier New" w:hAnsi="Courier New" w:cs="Courier New"/>
          <w:color w:val="000000"/>
          <w:szCs w:val="20"/>
        </w:rPr>
        <w:t xml:space="preserve"> 0;</w:t>
      </w:r>
    </w:p>
    <w:p w:rsidR="00071590" w:rsidRPr="00071590" w:rsidRDefault="00071590" w:rsidP="00071590">
      <w:pPr>
        <w:spacing w:after="80"/>
        <w:jc w:val="both"/>
        <w:rPr>
          <w:rFonts w:ascii="Courier New" w:hAnsi="Courier New" w:cs="Courier New"/>
          <w:color w:val="000000"/>
          <w:szCs w:val="20"/>
        </w:rPr>
      </w:pPr>
      <w:r w:rsidRPr="00071590">
        <w:rPr>
          <w:rFonts w:ascii="Courier New" w:hAnsi="Courier New" w:cs="Courier New"/>
          <w:color w:val="000000"/>
          <w:szCs w:val="20"/>
        </w:rPr>
        <w:t>}</w:t>
      </w:r>
    </w:p>
    <w:p w:rsidR="00071590" w:rsidRDefault="00071590" w:rsidP="00071590">
      <w:pPr>
        <w:spacing w:after="80"/>
        <w:ind w:firstLine="567"/>
        <w:jc w:val="both"/>
        <w:rPr>
          <w:rFonts w:cs="Arial"/>
          <w:color w:val="000000"/>
          <w:szCs w:val="20"/>
        </w:rPr>
      </w:pPr>
      <w:r>
        <w:rPr>
          <w:rFonts w:cs="Arial"/>
          <w:color w:val="000000"/>
          <w:szCs w:val="20"/>
        </w:rPr>
        <w:t>Результат работы программы:</w:t>
      </w:r>
    </w:p>
    <w:p w:rsidR="00071590" w:rsidRDefault="00071590" w:rsidP="00071590">
      <w:pPr>
        <w:spacing w:after="80"/>
        <w:jc w:val="both"/>
        <w:rPr>
          <w:rFonts w:cs="Arial"/>
          <w:color w:val="000000"/>
          <w:szCs w:val="20"/>
        </w:rPr>
      </w:pPr>
      <w:r w:rsidRPr="00071590">
        <w:rPr>
          <w:rFonts w:cs="Arial"/>
          <w:noProof/>
          <w:color w:val="000000"/>
          <w:szCs w:val="20"/>
          <w:lang w:eastAsia="ru-RU"/>
        </w:rPr>
        <w:drawing>
          <wp:inline distT="0" distB="0" distL="0" distR="0" wp14:anchorId="32CF5A9C" wp14:editId="57D3D249">
            <wp:extent cx="3733800" cy="423333"/>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52954" cy="436842"/>
                    </a:xfrm>
                    <a:prstGeom prst="rect">
                      <a:avLst/>
                    </a:prstGeom>
                  </pic:spPr>
                </pic:pic>
              </a:graphicData>
            </a:graphic>
          </wp:inline>
        </w:drawing>
      </w:r>
    </w:p>
    <w:p w:rsidR="00071590" w:rsidRPr="00071590" w:rsidRDefault="00E02D8B" w:rsidP="00071590">
      <w:pPr>
        <w:spacing w:before="80" w:after="80"/>
        <w:rPr>
          <w:lang w:val="en-US"/>
        </w:rPr>
      </w:pPr>
      <w:hyperlink w:anchor="_Последовательные_контейнеры" w:history="1">
        <w:r w:rsidR="00071590" w:rsidRPr="003143A7">
          <w:rPr>
            <w:rStyle w:val="a4"/>
            <w:rFonts w:cs="Arial"/>
            <w:szCs w:val="20"/>
            <w:lang w:val="en-US"/>
          </w:rPr>
          <w:t>&lt;</w:t>
        </w:r>
        <w:r w:rsidR="00071590" w:rsidRPr="003143A7">
          <w:rPr>
            <w:rStyle w:val="a4"/>
            <w:rFonts w:cs="Arial"/>
            <w:szCs w:val="20"/>
          </w:rPr>
          <w:t>Последовательные контейнеры</w:t>
        </w:r>
        <w:r w:rsidR="00071590" w:rsidRPr="003143A7">
          <w:rPr>
            <w:rStyle w:val="a4"/>
            <w:rFonts w:cs="Arial"/>
            <w:szCs w:val="20"/>
            <w:lang w:val="en-US"/>
          </w:rPr>
          <w:t>&gt;</w:t>
        </w:r>
      </w:hyperlink>
    </w:p>
    <w:p w:rsidR="00DC69A9" w:rsidRPr="00DC69A9" w:rsidRDefault="002F6C00"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91" w:name="_deque::clear"/>
      <w:bookmarkEnd w:id="91"/>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sidR="009A7BFD">
        <w:rPr>
          <w:rFonts w:ascii="Arial" w:hAnsi="Arial" w:cs="Arial"/>
          <w:b/>
          <w:i w:val="0"/>
          <w:color w:val="000000" w:themeColor="text1"/>
          <w:szCs w:val="20"/>
          <w:lang w:val="en-US"/>
        </w:rPr>
        <w:t>clear</w:t>
      </w:r>
    </w:p>
    <w:p w:rsidR="008C4C5E" w:rsidRDefault="008C4C5E" w:rsidP="00DC69A9">
      <w:pPr>
        <w:spacing w:after="0"/>
        <w:ind w:firstLine="567"/>
        <w:jc w:val="both"/>
        <w:rPr>
          <w:rFonts w:cs="Arial"/>
          <w:color w:val="000000" w:themeColor="text1"/>
          <w:szCs w:val="20"/>
        </w:rPr>
      </w:pPr>
      <w:r w:rsidRPr="008C4C5E">
        <w:rPr>
          <w:rFonts w:cs="Arial"/>
          <w:color w:val="000000" w:themeColor="text1"/>
          <w:szCs w:val="20"/>
        </w:rPr>
        <w:t>clear - удаляет все элементы из контейнера.</w:t>
      </w:r>
    </w:p>
    <w:p w:rsidR="00DC69A9" w:rsidRDefault="00DC69A9" w:rsidP="00DC69A9">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clear</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sidR="00121C79">
        <w:rPr>
          <w:rFonts w:cs="Arial"/>
          <w:color w:val="000000" w:themeColor="text1"/>
          <w:szCs w:val="20"/>
        </w:rPr>
        <w:t>::</w:t>
      </w:r>
      <w:r w:rsidR="00121C79">
        <w:rPr>
          <w:rFonts w:cs="Arial"/>
          <w:color w:val="000000" w:themeColor="text1"/>
          <w:szCs w:val="20"/>
          <w:lang w:val="en-US"/>
        </w:rPr>
        <w:t>deque</w:t>
      </w:r>
      <w:r>
        <w:rPr>
          <w:rFonts w:cs="Arial"/>
          <w:color w:val="000000" w:themeColor="text1"/>
          <w:szCs w:val="20"/>
        </w:rPr>
        <w:t>:</w:t>
      </w:r>
    </w:p>
    <w:p w:rsidR="00DC69A9" w:rsidRPr="00CD3698" w:rsidRDefault="00DC69A9" w:rsidP="00DC69A9">
      <w:pPr>
        <w:spacing w:after="0"/>
        <w:ind w:firstLine="567"/>
        <w:jc w:val="both"/>
        <w:rPr>
          <w:rFonts w:cs="Arial"/>
          <w:color w:val="000000" w:themeColor="text1"/>
          <w:szCs w:val="20"/>
        </w:rPr>
      </w:pPr>
    </w:p>
    <w:p w:rsidR="00121C79" w:rsidRPr="00121C79" w:rsidRDefault="00121C79" w:rsidP="00121C79">
      <w:pPr>
        <w:autoSpaceDE w:val="0"/>
        <w:autoSpaceDN w:val="0"/>
        <w:adjustRightInd w:val="0"/>
        <w:spacing w:after="0" w:line="240" w:lineRule="auto"/>
        <w:rPr>
          <w:rFonts w:ascii="Courier New" w:hAnsi="Courier New" w:cs="Courier New"/>
          <w:color w:val="000000"/>
          <w:szCs w:val="20"/>
          <w:lang w:val="en-US"/>
        </w:rPr>
      </w:pPr>
      <w:r w:rsidRPr="00121C79">
        <w:rPr>
          <w:rFonts w:ascii="Courier New" w:hAnsi="Courier New" w:cs="Courier New"/>
          <w:color w:val="808080"/>
          <w:szCs w:val="20"/>
          <w:lang w:val="en-US"/>
        </w:rPr>
        <w:t>#include</w:t>
      </w:r>
      <w:r w:rsidRPr="00121C79">
        <w:rPr>
          <w:rFonts w:ascii="Courier New" w:hAnsi="Courier New" w:cs="Courier New"/>
          <w:color w:val="000000"/>
          <w:szCs w:val="20"/>
          <w:lang w:val="en-US"/>
        </w:rPr>
        <w:t xml:space="preserve"> </w:t>
      </w:r>
      <w:r w:rsidRPr="00121C79">
        <w:rPr>
          <w:rFonts w:ascii="Courier New" w:hAnsi="Courier New" w:cs="Courier New"/>
          <w:color w:val="A31515"/>
          <w:szCs w:val="20"/>
          <w:lang w:val="en-US"/>
        </w:rPr>
        <w:t>&lt;iostream&gt;</w:t>
      </w:r>
    </w:p>
    <w:p w:rsidR="00121C79" w:rsidRPr="00121C79" w:rsidRDefault="00121C79" w:rsidP="00121C79">
      <w:pPr>
        <w:autoSpaceDE w:val="0"/>
        <w:autoSpaceDN w:val="0"/>
        <w:adjustRightInd w:val="0"/>
        <w:spacing w:after="0" w:line="240" w:lineRule="auto"/>
        <w:rPr>
          <w:rFonts w:ascii="Courier New" w:hAnsi="Courier New" w:cs="Courier New"/>
          <w:color w:val="000000"/>
          <w:szCs w:val="20"/>
          <w:lang w:val="en-US"/>
        </w:rPr>
      </w:pPr>
      <w:r w:rsidRPr="00121C79">
        <w:rPr>
          <w:rFonts w:ascii="Courier New" w:hAnsi="Courier New" w:cs="Courier New"/>
          <w:color w:val="808080"/>
          <w:szCs w:val="20"/>
          <w:lang w:val="en-US"/>
        </w:rPr>
        <w:t>#include</w:t>
      </w:r>
      <w:r w:rsidRPr="00121C79">
        <w:rPr>
          <w:rFonts w:ascii="Courier New" w:hAnsi="Courier New" w:cs="Courier New"/>
          <w:color w:val="000000"/>
          <w:szCs w:val="20"/>
          <w:lang w:val="en-US"/>
        </w:rPr>
        <w:t xml:space="preserve"> </w:t>
      </w:r>
      <w:r w:rsidRPr="00121C79">
        <w:rPr>
          <w:rFonts w:ascii="Courier New" w:hAnsi="Courier New" w:cs="Courier New"/>
          <w:color w:val="A31515"/>
          <w:szCs w:val="20"/>
          <w:lang w:val="en-US"/>
        </w:rPr>
        <w:t>&lt;deque&gt;</w:t>
      </w:r>
    </w:p>
    <w:p w:rsidR="00121C79" w:rsidRPr="00121C79" w:rsidRDefault="00121C79" w:rsidP="00121C79">
      <w:pPr>
        <w:autoSpaceDE w:val="0"/>
        <w:autoSpaceDN w:val="0"/>
        <w:adjustRightInd w:val="0"/>
        <w:spacing w:after="0" w:line="240" w:lineRule="auto"/>
        <w:rPr>
          <w:rFonts w:ascii="Courier New" w:hAnsi="Courier New" w:cs="Courier New"/>
          <w:color w:val="000000"/>
          <w:szCs w:val="20"/>
          <w:lang w:val="en-US"/>
        </w:rPr>
      </w:pPr>
    </w:p>
    <w:p w:rsidR="00121C79" w:rsidRPr="00121C79" w:rsidRDefault="00121C79" w:rsidP="00121C79">
      <w:pPr>
        <w:autoSpaceDE w:val="0"/>
        <w:autoSpaceDN w:val="0"/>
        <w:adjustRightInd w:val="0"/>
        <w:spacing w:after="0" w:line="240" w:lineRule="auto"/>
        <w:rPr>
          <w:rFonts w:ascii="Courier New" w:hAnsi="Courier New" w:cs="Courier New"/>
          <w:color w:val="000000"/>
          <w:szCs w:val="20"/>
          <w:lang w:val="en-US"/>
        </w:rPr>
      </w:pPr>
      <w:r w:rsidRPr="00121C79">
        <w:rPr>
          <w:rFonts w:ascii="Courier New" w:hAnsi="Courier New" w:cs="Courier New"/>
          <w:color w:val="0000FF"/>
          <w:szCs w:val="20"/>
          <w:lang w:val="en-US"/>
        </w:rPr>
        <w:t>int</w:t>
      </w:r>
      <w:r w:rsidRPr="00121C79">
        <w:rPr>
          <w:rFonts w:ascii="Courier New" w:hAnsi="Courier New" w:cs="Courier New"/>
          <w:color w:val="000000"/>
          <w:szCs w:val="20"/>
          <w:lang w:val="en-US"/>
        </w:rPr>
        <w:t xml:space="preserve"> main() {</w:t>
      </w:r>
    </w:p>
    <w:p w:rsidR="00121C79" w:rsidRPr="00121C79" w:rsidRDefault="00121C79" w:rsidP="00121C79">
      <w:pPr>
        <w:autoSpaceDE w:val="0"/>
        <w:autoSpaceDN w:val="0"/>
        <w:adjustRightInd w:val="0"/>
        <w:spacing w:after="0" w:line="240" w:lineRule="auto"/>
        <w:rPr>
          <w:rFonts w:ascii="Courier New" w:hAnsi="Courier New" w:cs="Courier New"/>
          <w:color w:val="000000"/>
          <w:szCs w:val="20"/>
          <w:lang w:val="en-US"/>
        </w:rPr>
      </w:pPr>
      <w:r w:rsidRPr="00121C79">
        <w:rPr>
          <w:rFonts w:ascii="Courier New" w:hAnsi="Courier New" w:cs="Courier New"/>
          <w:color w:val="000000"/>
          <w:szCs w:val="20"/>
          <w:lang w:val="en-US"/>
        </w:rPr>
        <w:t xml:space="preserve">    </w:t>
      </w:r>
      <w:r w:rsidRPr="00121C79">
        <w:rPr>
          <w:rFonts w:ascii="Courier New" w:hAnsi="Courier New" w:cs="Courier New"/>
          <w:color w:val="0000FF"/>
          <w:szCs w:val="20"/>
          <w:lang w:val="en-US"/>
        </w:rPr>
        <w:t>unsigned</w:t>
      </w:r>
      <w:r w:rsidRPr="00121C79">
        <w:rPr>
          <w:rFonts w:ascii="Courier New" w:hAnsi="Courier New" w:cs="Courier New"/>
          <w:color w:val="000000"/>
          <w:szCs w:val="20"/>
          <w:lang w:val="en-US"/>
        </w:rPr>
        <w:t xml:space="preserve"> </w:t>
      </w:r>
      <w:r w:rsidRPr="00121C79">
        <w:rPr>
          <w:rFonts w:ascii="Courier New" w:hAnsi="Courier New" w:cs="Courier New"/>
          <w:color w:val="0000FF"/>
          <w:szCs w:val="20"/>
          <w:lang w:val="en-US"/>
        </w:rPr>
        <w:t>int</w:t>
      </w:r>
      <w:r w:rsidRPr="00121C79">
        <w:rPr>
          <w:rFonts w:ascii="Courier New" w:hAnsi="Courier New" w:cs="Courier New"/>
          <w:color w:val="000000"/>
          <w:szCs w:val="20"/>
          <w:lang w:val="en-US"/>
        </w:rPr>
        <w:t xml:space="preserve"> i;</w:t>
      </w:r>
    </w:p>
    <w:p w:rsidR="00121C79" w:rsidRPr="00121C79" w:rsidRDefault="00121C79" w:rsidP="00121C79">
      <w:pPr>
        <w:autoSpaceDE w:val="0"/>
        <w:autoSpaceDN w:val="0"/>
        <w:adjustRightInd w:val="0"/>
        <w:spacing w:after="0" w:line="240" w:lineRule="auto"/>
        <w:rPr>
          <w:rFonts w:ascii="Courier New" w:hAnsi="Courier New" w:cs="Courier New"/>
          <w:color w:val="000000"/>
          <w:szCs w:val="20"/>
          <w:lang w:val="en-US"/>
        </w:rPr>
      </w:pPr>
      <w:r w:rsidRPr="00121C79">
        <w:rPr>
          <w:rFonts w:ascii="Courier New" w:hAnsi="Courier New" w:cs="Courier New"/>
          <w:color w:val="000000"/>
          <w:szCs w:val="20"/>
          <w:lang w:val="en-US"/>
        </w:rPr>
        <w:t xml:space="preserve">    std::</w:t>
      </w:r>
      <w:r w:rsidRPr="00121C79">
        <w:rPr>
          <w:rFonts w:ascii="Courier New" w:hAnsi="Courier New" w:cs="Courier New"/>
          <w:color w:val="2B91AF"/>
          <w:szCs w:val="20"/>
          <w:lang w:val="en-US"/>
        </w:rPr>
        <w:t>deque</w:t>
      </w:r>
      <w:r w:rsidRPr="00121C79">
        <w:rPr>
          <w:rFonts w:ascii="Courier New" w:hAnsi="Courier New" w:cs="Courier New"/>
          <w:color w:val="000000"/>
          <w:szCs w:val="20"/>
          <w:lang w:val="en-US"/>
        </w:rPr>
        <w:t>&lt;</w:t>
      </w:r>
      <w:r w:rsidRPr="00121C79">
        <w:rPr>
          <w:rFonts w:ascii="Courier New" w:hAnsi="Courier New" w:cs="Courier New"/>
          <w:color w:val="0000FF"/>
          <w:szCs w:val="20"/>
          <w:lang w:val="en-US"/>
        </w:rPr>
        <w:t>int</w:t>
      </w:r>
      <w:r w:rsidRPr="00121C79">
        <w:rPr>
          <w:rFonts w:ascii="Courier New" w:hAnsi="Courier New" w:cs="Courier New"/>
          <w:color w:val="000000"/>
          <w:szCs w:val="20"/>
          <w:lang w:val="en-US"/>
        </w:rPr>
        <w:t>&gt; mydeque;</w:t>
      </w:r>
    </w:p>
    <w:p w:rsidR="00121C79" w:rsidRPr="00121C79" w:rsidRDefault="00121C79" w:rsidP="00121C79">
      <w:pPr>
        <w:autoSpaceDE w:val="0"/>
        <w:autoSpaceDN w:val="0"/>
        <w:adjustRightInd w:val="0"/>
        <w:spacing w:after="0" w:line="240" w:lineRule="auto"/>
        <w:rPr>
          <w:rFonts w:ascii="Courier New" w:hAnsi="Courier New" w:cs="Courier New"/>
          <w:color w:val="000000"/>
          <w:szCs w:val="20"/>
          <w:lang w:val="en-US"/>
        </w:rPr>
      </w:pPr>
      <w:r w:rsidRPr="00121C79">
        <w:rPr>
          <w:rFonts w:ascii="Courier New" w:hAnsi="Courier New" w:cs="Courier New"/>
          <w:color w:val="000000"/>
          <w:szCs w:val="20"/>
          <w:lang w:val="en-US"/>
        </w:rPr>
        <w:t xml:space="preserve">    mydeque.push_back(100);</w:t>
      </w:r>
    </w:p>
    <w:p w:rsidR="00121C79" w:rsidRPr="00121C79" w:rsidRDefault="00121C79" w:rsidP="00121C79">
      <w:pPr>
        <w:autoSpaceDE w:val="0"/>
        <w:autoSpaceDN w:val="0"/>
        <w:adjustRightInd w:val="0"/>
        <w:spacing w:after="0" w:line="240" w:lineRule="auto"/>
        <w:rPr>
          <w:rFonts w:ascii="Courier New" w:hAnsi="Courier New" w:cs="Courier New"/>
          <w:color w:val="000000"/>
          <w:szCs w:val="20"/>
          <w:lang w:val="en-US"/>
        </w:rPr>
      </w:pPr>
      <w:r w:rsidRPr="00121C79">
        <w:rPr>
          <w:rFonts w:ascii="Courier New" w:hAnsi="Courier New" w:cs="Courier New"/>
          <w:color w:val="000000"/>
          <w:szCs w:val="20"/>
          <w:lang w:val="en-US"/>
        </w:rPr>
        <w:t xml:space="preserve">    mydeque.push_back(200);</w:t>
      </w:r>
    </w:p>
    <w:p w:rsidR="00121C79" w:rsidRPr="00121C79" w:rsidRDefault="00121C79" w:rsidP="00121C79">
      <w:pPr>
        <w:autoSpaceDE w:val="0"/>
        <w:autoSpaceDN w:val="0"/>
        <w:adjustRightInd w:val="0"/>
        <w:spacing w:after="0" w:line="240" w:lineRule="auto"/>
        <w:rPr>
          <w:rFonts w:ascii="Courier New" w:hAnsi="Courier New" w:cs="Courier New"/>
          <w:color w:val="000000"/>
          <w:szCs w:val="20"/>
          <w:lang w:val="en-US"/>
        </w:rPr>
      </w:pPr>
      <w:r w:rsidRPr="00121C79">
        <w:rPr>
          <w:rFonts w:ascii="Courier New" w:hAnsi="Courier New" w:cs="Courier New"/>
          <w:color w:val="000000"/>
          <w:szCs w:val="20"/>
          <w:lang w:val="en-US"/>
        </w:rPr>
        <w:t xml:space="preserve">    mydeque.push_back(300);</w:t>
      </w:r>
    </w:p>
    <w:p w:rsidR="00121C79" w:rsidRPr="00121C79" w:rsidRDefault="00121C79" w:rsidP="00121C79">
      <w:pPr>
        <w:autoSpaceDE w:val="0"/>
        <w:autoSpaceDN w:val="0"/>
        <w:adjustRightInd w:val="0"/>
        <w:spacing w:after="0" w:line="240" w:lineRule="auto"/>
        <w:rPr>
          <w:rFonts w:ascii="Courier New" w:hAnsi="Courier New" w:cs="Courier New"/>
          <w:color w:val="000000"/>
          <w:szCs w:val="20"/>
          <w:lang w:val="en-US"/>
        </w:rPr>
      </w:pPr>
    </w:p>
    <w:p w:rsidR="00121C79" w:rsidRPr="00121C79" w:rsidRDefault="00121C79" w:rsidP="00121C79">
      <w:pPr>
        <w:autoSpaceDE w:val="0"/>
        <w:autoSpaceDN w:val="0"/>
        <w:adjustRightInd w:val="0"/>
        <w:spacing w:after="0" w:line="240" w:lineRule="auto"/>
        <w:rPr>
          <w:rFonts w:ascii="Courier New" w:hAnsi="Courier New" w:cs="Courier New"/>
          <w:color w:val="000000"/>
          <w:szCs w:val="20"/>
          <w:lang w:val="en-US"/>
        </w:rPr>
      </w:pPr>
      <w:r w:rsidRPr="00121C79">
        <w:rPr>
          <w:rFonts w:ascii="Courier New" w:hAnsi="Courier New" w:cs="Courier New"/>
          <w:color w:val="000000"/>
          <w:szCs w:val="20"/>
          <w:lang w:val="en-US"/>
        </w:rPr>
        <w:t xml:space="preserve">    std::cout </w:t>
      </w:r>
      <w:r w:rsidRPr="00121C79">
        <w:rPr>
          <w:rFonts w:ascii="Courier New" w:hAnsi="Courier New" w:cs="Courier New"/>
          <w:color w:val="008080"/>
          <w:szCs w:val="20"/>
          <w:lang w:val="en-US"/>
        </w:rPr>
        <w:t>&lt;&lt;</w:t>
      </w:r>
      <w:r w:rsidRPr="00121C79">
        <w:rPr>
          <w:rFonts w:ascii="Courier New" w:hAnsi="Courier New" w:cs="Courier New"/>
          <w:color w:val="000000"/>
          <w:szCs w:val="20"/>
          <w:lang w:val="en-US"/>
        </w:rPr>
        <w:t xml:space="preserve"> </w:t>
      </w:r>
      <w:r w:rsidRPr="00121C79">
        <w:rPr>
          <w:rFonts w:ascii="Courier New" w:hAnsi="Courier New" w:cs="Courier New"/>
          <w:color w:val="A31515"/>
          <w:szCs w:val="20"/>
          <w:lang w:val="en-US"/>
        </w:rPr>
        <w:t>"mydeque contains:"</w:t>
      </w:r>
      <w:r w:rsidRPr="00121C79">
        <w:rPr>
          <w:rFonts w:ascii="Courier New" w:hAnsi="Courier New" w:cs="Courier New"/>
          <w:color w:val="000000"/>
          <w:szCs w:val="20"/>
          <w:lang w:val="en-US"/>
        </w:rPr>
        <w:t>;</w:t>
      </w:r>
    </w:p>
    <w:p w:rsidR="00121C79" w:rsidRPr="00121C79" w:rsidRDefault="00121C79" w:rsidP="00121C79">
      <w:pPr>
        <w:autoSpaceDE w:val="0"/>
        <w:autoSpaceDN w:val="0"/>
        <w:adjustRightInd w:val="0"/>
        <w:spacing w:after="0" w:line="240" w:lineRule="auto"/>
        <w:rPr>
          <w:rFonts w:ascii="Courier New" w:hAnsi="Courier New" w:cs="Courier New"/>
          <w:color w:val="000000"/>
          <w:szCs w:val="20"/>
          <w:lang w:val="en-US"/>
        </w:rPr>
      </w:pPr>
      <w:r w:rsidRPr="00121C79">
        <w:rPr>
          <w:rFonts w:ascii="Courier New" w:hAnsi="Courier New" w:cs="Courier New"/>
          <w:color w:val="000000"/>
          <w:szCs w:val="20"/>
          <w:lang w:val="en-US"/>
        </w:rPr>
        <w:t xml:space="preserve">    </w:t>
      </w:r>
      <w:r w:rsidRPr="00121C79">
        <w:rPr>
          <w:rFonts w:ascii="Courier New" w:hAnsi="Courier New" w:cs="Courier New"/>
          <w:color w:val="0000FF"/>
          <w:szCs w:val="20"/>
          <w:lang w:val="en-US"/>
        </w:rPr>
        <w:t>for</w:t>
      </w:r>
      <w:r w:rsidRPr="00121C79">
        <w:rPr>
          <w:rFonts w:ascii="Courier New" w:hAnsi="Courier New" w:cs="Courier New"/>
          <w:color w:val="000000"/>
          <w:szCs w:val="20"/>
          <w:lang w:val="en-US"/>
        </w:rPr>
        <w:t xml:space="preserve"> (std::</w:t>
      </w:r>
      <w:r w:rsidRPr="00121C79">
        <w:rPr>
          <w:rFonts w:ascii="Courier New" w:hAnsi="Courier New" w:cs="Courier New"/>
          <w:color w:val="2B91AF"/>
          <w:szCs w:val="20"/>
          <w:lang w:val="en-US"/>
        </w:rPr>
        <w:t>deque</w:t>
      </w:r>
      <w:r w:rsidRPr="00121C79">
        <w:rPr>
          <w:rFonts w:ascii="Courier New" w:hAnsi="Courier New" w:cs="Courier New"/>
          <w:color w:val="000000"/>
          <w:szCs w:val="20"/>
          <w:lang w:val="en-US"/>
        </w:rPr>
        <w:t>&lt;</w:t>
      </w:r>
      <w:r w:rsidRPr="00121C79">
        <w:rPr>
          <w:rFonts w:ascii="Courier New" w:hAnsi="Courier New" w:cs="Courier New"/>
          <w:color w:val="0000FF"/>
          <w:szCs w:val="20"/>
          <w:lang w:val="en-US"/>
        </w:rPr>
        <w:t>int</w:t>
      </w:r>
      <w:r w:rsidRPr="00121C79">
        <w:rPr>
          <w:rFonts w:ascii="Courier New" w:hAnsi="Courier New" w:cs="Courier New"/>
          <w:color w:val="000000"/>
          <w:szCs w:val="20"/>
          <w:lang w:val="en-US"/>
        </w:rPr>
        <w:t>&gt;::</w:t>
      </w:r>
      <w:r w:rsidRPr="00121C79">
        <w:rPr>
          <w:rFonts w:ascii="Courier New" w:hAnsi="Courier New" w:cs="Courier New"/>
          <w:color w:val="2B91AF"/>
          <w:szCs w:val="20"/>
          <w:lang w:val="en-US"/>
        </w:rPr>
        <w:t>iterator</w:t>
      </w:r>
      <w:r w:rsidRPr="00121C79">
        <w:rPr>
          <w:rFonts w:ascii="Courier New" w:hAnsi="Courier New" w:cs="Courier New"/>
          <w:color w:val="000000"/>
          <w:szCs w:val="20"/>
          <w:lang w:val="en-US"/>
        </w:rPr>
        <w:t xml:space="preserve"> it = mydeque.begin(); it </w:t>
      </w:r>
      <w:r w:rsidRPr="00121C79">
        <w:rPr>
          <w:rFonts w:ascii="Courier New" w:hAnsi="Courier New" w:cs="Courier New"/>
          <w:color w:val="008080"/>
          <w:szCs w:val="20"/>
          <w:lang w:val="en-US"/>
        </w:rPr>
        <w:t>!=</w:t>
      </w:r>
      <w:r w:rsidRPr="00121C79">
        <w:rPr>
          <w:rFonts w:ascii="Courier New" w:hAnsi="Courier New" w:cs="Courier New"/>
          <w:color w:val="000000"/>
          <w:szCs w:val="20"/>
          <w:lang w:val="en-US"/>
        </w:rPr>
        <w:t xml:space="preserve"> mydeque.end(); </w:t>
      </w:r>
      <w:r w:rsidRPr="00121C79">
        <w:rPr>
          <w:rFonts w:ascii="Courier New" w:hAnsi="Courier New" w:cs="Courier New"/>
          <w:color w:val="008080"/>
          <w:szCs w:val="20"/>
          <w:lang w:val="en-US"/>
        </w:rPr>
        <w:t>++</w:t>
      </w:r>
      <w:r w:rsidRPr="00121C79">
        <w:rPr>
          <w:rFonts w:ascii="Courier New" w:hAnsi="Courier New" w:cs="Courier New"/>
          <w:color w:val="000000"/>
          <w:szCs w:val="20"/>
          <w:lang w:val="en-US"/>
        </w:rPr>
        <w:t>it)</w:t>
      </w:r>
    </w:p>
    <w:p w:rsidR="00121C79" w:rsidRPr="00121C79" w:rsidRDefault="00121C79" w:rsidP="00121C79">
      <w:pPr>
        <w:autoSpaceDE w:val="0"/>
        <w:autoSpaceDN w:val="0"/>
        <w:adjustRightInd w:val="0"/>
        <w:spacing w:after="0" w:line="240" w:lineRule="auto"/>
        <w:rPr>
          <w:rFonts w:ascii="Courier New" w:hAnsi="Courier New" w:cs="Courier New"/>
          <w:color w:val="000000"/>
          <w:szCs w:val="20"/>
          <w:lang w:val="en-US"/>
        </w:rPr>
      </w:pPr>
      <w:r w:rsidRPr="00121C79">
        <w:rPr>
          <w:rFonts w:ascii="Courier New" w:hAnsi="Courier New" w:cs="Courier New"/>
          <w:color w:val="000000"/>
          <w:szCs w:val="20"/>
          <w:lang w:val="en-US"/>
        </w:rPr>
        <w:t xml:space="preserve">        std::cout </w:t>
      </w:r>
      <w:r w:rsidRPr="00121C79">
        <w:rPr>
          <w:rFonts w:ascii="Courier New" w:hAnsi="Courier New" w:cs="Courier New"/>
          <w:color w:val="008080"/>
          <w:szCs w:val="20"/>
          <w:lang w:val="en-US"/>
        </w:rPr>
        <w:t>&lt;&lt;</w:t>
      </w:r>
      <w:r w:rsidRPr="00121C79">
        <w:rPr>
          <w:rFonts w:ascii="Courier New" w:hAnsi="Courier New" w:cs="Courier New"/>
          <w:color w:val="000000"/>
          <w:szCs w:val="20"/>
          <w:lang w:val="en-US"/>
        </w:rPr>
        <w:t xml:space="preserve"> </w:t>
      </w:r>
      <w:r w:rsidRPr="00121C79">
        <w:rPr>
          <w:rFonts w:ascii="Courier New" w:hAnsi="Courier New" w:cs="Courier New"/>
          <w:color w:val="A31515"/>
          <w:szCs w:val="20"/>
          <w:lang w:val="en-US"/>
        </w:rPr>
        <w:t>' '</w:t>
      </w:r>
      <w:r w:rsidRPr="00121C79">
        <w:rPr>
          <w:rFonts w:ascii="Courier New" w:hAnsi="Courier New" w:cs="Courier New"/>
          <w:color w:val="000000"/>
          <w:szCs w:val="20"/>
          <w:lang w:val="en-US"/>
        </w:rPr>
        <w:t xml:space="preserve"> </w:t>
      </w:r>
      <w:r w:rsidRPr="00121C79">
        <w:rPr>
          <w:rFonts w:ascii="Courier New" w:hAnsi="Courier New" w:cs="Courier New"/>
          <w:color w:val="008080"/>
          <w:szCs w:val="20"/>
          <w:lang w:val="en-US"/>
        </w:rPr>
        <w:t>&lt;&lt;</w:t>
      </w:r>
      <w:r w:rsidRPr="00121C79">
        <w:rPr>
          <w:rFonts w:ascii="Courier New" w:hAnsi="Courier New" w:cs="Courier New"/>
          <w:color w:val="000000"/>
          <w:szCs w:val="20"/>
          <w:lang w:val="en-US"/>
        </w:rPr>
        <w:t xml:space="preserve"> </w:t>
      </w:r>
      <w:r w:rsidRPr="00121C79">
        <w:rPr>
          <w:rFonts w:ascii="Courier New" w:hAnsi="Courier New" w:cs="Courier New"/>
          <w:color w:val="008080"/>
          <w:szCs w:val="20"/>
          <w:lang w:val="en-US"/>
        </w:rPr>
        <w:t>*</w:t>
      </w:r>
      <w:r w:rsidRPr="00121C79">
        <w:rPr>
          <w:rFonts w:ascii="Courier New" w:hAnsi="Courier New" w:cs="Courier New"/>
          <w:color w:val="000000"/>
          <w:szCs w:val="20"/>
          <w:lang w:val="en-US"/>
        </w:rPr>
        <w:t>it;</w:t>
      </w:r>
    </w:p>
    <w:p w:rsidR="00121C79" w:rsidRPr="00121C79" w:rsidRDefault="00121C79" w:rsidP="00121C79">
      <w:pPr>
        <w:autoSpaceDE w:val="0"/>
        <w:autoSpaceDN w:val="0"/>
        <w:adjustRightInd w:val="0"/>
        <w:spacing w:after="0" w:line="240" w:lineRule="auto"/>
        <w:rPr>
          <w:rFonts w:ascii="Courier New" w:hAnsi="Courier New" w:cs="Courier New"/>
          <w:color w:val="000000"/>
          <w:szCs w:val="20"/>
          <w:lang w:val="en-US"/>
        </w:rPr>
      </w:pPr>
      <w:r w:rsidRPr="00121C79">
        <w:rPr>
          <w:rFonts w:ascii="Courier New" w:hAnsi="Courier New" w:cs="Courier New"/>
          <w:color w:val="000000"/>
          <w:szCs w:val="20"/>
          <w:lang w:val="en-US"/>
        </w:rPr>
        <w:t xml:space="preserve">    std::cout </w:t>
      </w:r>
      <w:r w:rsidRPr="00121C79">
        <w:rPr>
          <w:rFonts w:ascii="Courier New" w:hAnsi="Courier New" w:cs="Courier New"/>
          <w:color w:val="008080"/>
          <w:szCs w:val="20"/>
          <w:lang w:val="en-US"/>
        </w:rPr>
        <w:t>&lt;&lt;</w:t>
      </w:r>
      <w:r w:rsidRPr="00121C79">
        <w:rPr>
          <w:rFonts w:ascii="Courier New" w:hAnsi="Courier New" w:cs="Courier New"/>
          <w:color w:val="000000"/>
          <w:szCs w:val="20"/>
          <w:lang w:val="en-US"/>
        </w:rPr>
        <w:t xml:space="preserve"> </w:t>
      </w:r>
      <w:r w:rsidRPr="00121C79">
        <w:rPr>
          <w:rFonts w:ascii="Courier New" w:hAnsi="Courier New" w:cs="Courier New"/>
          <w:color w:val="A31515"/>
          <w:szCs w:val="20"/>
          <w:lang w:val="en-US"/>
        </w:rPr>
        <w:t>'\n'</w:t>
      </w:r>
      <w:r w:rsidRPr="00121C79">
        <w:rPr>
          <w:rFonts w:ascii="Courier New" w:hAnsi="Courier New" w:cs="Courier New"/>
          <w:color w:val="000000"/>
          <w:szCs w:val="20"/>
          <w:lang w:val="en-US"/>
        </w:rPr>
        <w:t>;</w:t>
      </w:r>
    </w:p>
    <w:p w:rsidR="00121C79" w:rsidRPr="00121C79" w:rsidRDefault="00121C79" w:rsidP="00121C79">
      <w:pPr>
        <w:autoSpaceDE w:val="0"/>
        <w:autoSpaceDN w:val="0"/>
        <w:adjustRightInd w:val="0"/>
        <w:spacing w:after="0" w:line="240" w:lineRule="auto"/>
        <w:rPr>
          <w:rFonts w:ascii="Courier New" w:hAnsi="Courier New" w:cs="Courier New"/>
          <w:color w:val="000000"/>
          <w:szCs w:val="20"/>
          <w:lang w:val="en-US"/>
        </w:rPr>
      </w:pPr>
    </w:p>
    <w:p w:rsidR="00121C79" w:rsidRPr="00121C79" w:rsidRDefault="00121C79" w:rsidP="00121C79">
      <w:pPr>
        <w:autoSpaceDE w:val="0"/>
        <w:autoSpaceDN w:val="0"/>
        <w:adjustRightInd w:val="0"/>
        <w:spacing w:after="0" w:line="240" w:lineRule="auto"/>
        <w:rPr>
          <w:rFonts w:ascii="Courier New" w:hAnsi="Courier New" w:cs="Courier New"/>
          <w:color w:val="000000"/>
          <w:szCs w:val="20"/>
          <w:lang w:val="en-US"/>
        </w:rPr>
      </w:pPr>
      <w:r w:rsidRPr="00121C79">
        <w:rPr>
          <w:rFonts w:ascii="Courier New" w:hAnsi="Courier New" w:cs="Courier New"/>
          <w:color w:val="000000"/>
          <w:szCs w:val="20"/>
          <w:lang w:val="en-US"/>
        </w:rPr>
        <w:t xml:space="preserve">    mydeque.clear();</w:t>
      </w:r>
    </w:p>
    <w:p w:rsidR="00121C79" w:rsidRPr="00121C79" w:rsidRDefault="00121C79" w:rsidP="00121C79">
      <w:pPr>
        <w:autoSpaceDE w:val="0"/>
        <w:autoSpaceDN w:val="0"/>
        <w:adjustRightInd w:val="0"/>
        <w:spacing w:after="0" w:line="240" w:lineRule="auto"/>
        <w:rPr>
          <w:rFonts w:ascii="Courier New" w:hAnsi="Courier New" w:cs="Courier New"/>
          <w:color w:val="000000"/>
          <w:szCs w:val="20"/>
          <w:lang w:val="en-US"/>
        </w:rPr>
      </w:pPr>
      <w:r w:rsidRPr="00121C79">
        <w:rPr>
          <w:rFonts w:ascii="Courier New" w:hAnsi="Courier New" w:cs="Courier New"/>
          <w:color w:val="000000"/>
          <w:szCs w:val="20"/>
          <w:lang w:val="en-US"/>
        </w:rPr>
        <w:t xml:space="preserve">    mydeque.push_back(1101);</w:t>
      </w:r>
    </w:p>
    <w:p w:rsidR="00121C79" w:rsidRPr="00121C79" w:rsidRDefault="00121C79" w:rsidP="00121C79">
      <w:pPr>
        <w:autoSpaceDE w:val="0"/>
        <w:autoSpaceDN w:val="0"/>
        <w:adjustRightInd w:val="0"/>
        <w:spacing w:after="0" w:line="240" w:lineRule="auto"/>
        <w:rPr>
          <w:rFonts w:ascii="Courier New" w:hAnsi="Courier New" w:cs="Courier New"/>
          <w:color w:val="000000"/>
          <w:szCs w:val="20"/>
          <w:lang w:val="en-US"/>
        </w:rPr>
      </w:pPr>
      <w:r w:rsidRPr="00121C79">
        <w:rPr>
          <w:rFonts w:ascii="Courier New" w:hAnsi="Courier New" w:cs="Courier New"/>
          <w:color w:val="000000"/>
          <w:szCs w:val="20"/>
          <w:lang w:val="en-US"/>
        </w:rPr>
        <w:t xml:space="preserve">    mydeque.push_back(2202);</w:t>
      </w:r>
    </w:p>
    <w:p w:rsidR="00121C79" w:rsidRPr="00121C79" w:rsidRDefault="00121C79" w:rsidP="00121C79">
      <w:pPr>
        <w:autoSpaceDE w:val="0"/>
        <w:autoSpaceDN w:val="0"/>
        <w:adjustRightInd w:val="0"/>
        <w:spacing w:after="0" w:line="240" w:lineRule="auto"/>
        <w:rPr>
          <w:rFonts w:ascii="Courier New" w:hAnsi="Courier New" w:cs="Courier New"/>
          <w:color w:val="000000"/>
          <w:szCs w:val="20"/>
          <w:lang w:val="en-US"/>
        </w:rPr>
      </w:pPr>
    </w:p>
    <w:p w:rsidR="00121C79" w:rsidRPr="00121C79" w:rsidRDefault="00121C79" w:rsidP="00121C79">
      <w:pPr>
        <w:autoSpaceDE w:val="0"/>
        <w:autoSpaceDN w:val="0"/>
        <w:adjustRightInd w:val="0"/>
        <w:spacing w:after="0" w:line="240" w:lineRule="auto"/>
        <w:rPr>
          <w:rFonts w:ascii="Courier New" w:hAnsi="Courier New" w:cs="Courier New"/>
          <w:color w:val="000000"/>
          <w:szCs w:val="20"/>
          <w:lang w:val="en-US"/>
        </w:rPr>
      </w:pPr>
      <w:r w:rsidRPr="00121C79">
        <w:rPr>
          <w:rFonts w:ascii="Courier New" w:hAnsi="Courier New" w:cs="Courier New"/>
          <w:color w:val="000000"/>
          <w:szCs w:val="20"/>
          <w:lang w:val="en-US"/>
        </w:rPr>
        <w:t xml:space="preserve">    std::cout </w:t>
      </w:r>
      <w:r w:rsidRPr="00121C79">
        <w:rPr>
          <w:rFonts w:ascii="Courier New" w:hAnsi="Courier New" w:cs="Courier New"/>
          <w:color w:val="008080"/>
          <w:szCs w:val="20"/>
          <w:lang w:val="en-US"/>
        </w:rPr>
        <w:t>&lt;&lt;</w:t>
      </w:r>
      <w:r w:rsidRPr="00121C79">
        <w:rPr>
          <w:rFonts w:ascii="Courier New" w:hAnsi="Courier New" w:cs="Courier New"/>
          <w:color w:val="000000"/>
          <w:szCs w:val="20"/>
          <w:lang w:val="en-US"/>
        </w:rPr>
        <w:t xml:space="preserve"> </w:t>
      </w:r>
      <w:r w:rsidRPr="00121C79">
        <w:rPr>
          <w:rFonts w:ascii="Courier New" w:hAnsi="Courier New" w:cs="Courier New"/>
          <w:color w:val="A31515"/>
          <w:szCs w:val="20"/>
          <w:lang w:val="en-US"/>
        </w:rPr>
        <w:t>"mydeque contains:"</w:t>
      </w:r>
      <w:r w:rsidRPr="00121C79">
        <w:rPr>
          <w:rFonts w:ascii="Courier New" w:hAnsi="Courier New" w:cs="Courier New"/>
          <w:color w:val="000000"/>
          <w:szCs w:val="20"/>
          <w:lang w:val="en-US"/>
        </w:rPr>
        <w:t>;</w:t>
      </w:r>
    </w:p>
    <w:p w:rsidR="00121C79" w:rsidRPr="00121C79" w:rsidRDefault="00121C79" w:rsidP="00121C79">
      <w:pPr>
        <w:autoSpaceDE w:val="0"/>
        <w:autoSpaceDN w:val="0"/>
        <w:adjustRightInd w:val="0"/>
        <w:spacing w:after="0" w:line="240" w:lineRule="auto"/>
        <w:rPr>
          <w:rFonts w:ascii="Courier New" w:hAnsi="Courier New" w:cs="Courier New"/>
          <w:color w:val="000000"/>
          <w:szCs w:val="20"/>
          <w:lang w:val="en-US"/>
        </w:rPr>
      </w:pPr>
      <w:r w:rsidRPr="00121C79">
        <w:rPr>
          <w:rFonts w:ascii="Courier New" w:hAnsi="Courier New" w:cs="Courier New"/>
          <w:color w:val="000000"/>
          <w:szCs w:val="20"/>
          <w:lang w:val="en-US"/>
        </w:rPr>
        <w:t xml:space="preserve">    </w:t>
      </w:r>
      <w:r w:rsidRPr="00121C79">
        <w:rPr>
          <w:rFonts w:ascii="Courier New" w:hAnsi="Courier New" w:cs="Courier New"/>
          <w:color w:val="0000FF"/>
          <w:szCs w:val="20"/>
          <w:lang w:val="en-US"/>
        </w:rPr>
        <w:t>for</w:t>
      </w:r>
      <w:r w:rsidRPr="00121C79">
        <w:rPr>
          <w:rFonts w:ascii="Courier New" w:hAnsi="Courier New" w:cs="Courier New"/>
          <w:color w:val="000000"/>
          <w:szCs w:val="20"/>
          <w:lang w:val="en-US"/>
        </w:rPr>
        <w:t xml:space="preserve"> (std::</w:t>
      </w:r>
      <w:r w:rsidRPr="00121C79">
        <w:rPr>
          <w:rFonts w:ascii="Courier New" w:hAnsi="Courier New" w:cs="Courier New"/>
          <w:color w:val="2B91AF"/>
          <w:szCs w:val="20"/>
          <w:lang w:val="en-US"/>
        </w:rPr>
        <w:t>deque</w:t>
      </w:r>
      <w:r w:rsidRPr="00121C79">
        <w:rPr>
          <w:rFonts w:ascii="Courier New" w:hAnsi="Courier New" w:cs="Courier New"/>
          <w:color w:val="000000"/>
          <w:szCs w:val="20"/>
          <w:lang w:val="en-US"/>
        </w:rPr>
        <w:t>&lt;</w:t>
      </w:r>
      <w:r w:rsidRPr="00121C79">
        <w:rPr>
          <w:rFonts w:ascii="Courier New" w:hAnsi="Courier New" w:cs="Courier New"/>
          <w:color w:val="0000FF"/>
          <w:szCs w:val="20"/>
          <w:lang w:val="en-US"/>
        </w:rPr>
        <w:t>int</w:t>
      </w:r>
      <w:r w:rsidRPr="00121C79">
        <w:rPr>
          <w:rFonts w:ascii="Courier New" w:hAnsi="Courier New" w:cs="Courier New"/>
          <w:color w:val="000000"/>
          <w:szCs w:val="20"/>
          <w:lang w:val="en-US"/>
        </w:rPr>
        <w:t>&gt;::</w:t>
      </w:r>
      <w:r w:rsidRPr="00121C79">
        <w:rPr>
          <w:rFonts w:ascii="Courier New" w:hAnsi="Courier New" w:cs="Courier New"/>
          <w:color w:val="2B91AF"/>
          <w:szCs w:val="20"/>
          <w:lang w:val="en-US"/>
        </w:rPr>
        <w:t>iterator</w:t>
      </w:r>
      <w:r w:rsidRPr="00121C79">
        <w:rPr>
          <w:rFonts w:ascii="Courier New" w:hAnsi="Courier New" w:cs="Courier New"/>
          <w:color w:val="000000"/>
          <w:szCs w:val="20"/>
          <w:lang w:val="en-US"/>
        </w:rPr>
        <w:t xml:space="preserve"> it = mydeque.begin(); it </w:t>
      </w:r>
      <w:r w:rsidRPr="00121C79">
        <w:rPr>
          <w:rFonts w:ascii="Courier New" w:hAnsi="Courier New" w:cs="Courier New"/>
          <w:color w:val="008080"/>
          <w:szCs w:val="20"/>
          <w:lang w:val="en-US"/>
        </w:rPr>
        <w:t>!=</w:t>
      </w:r>
      <w:r w:rsidRPr="00121C79">
        <w:rPr>
          <w:rFonts w:ascii="Courier New" w:hAnsi="Courier New" w:cs="Courier New"/>
          <w:color w:val="000000"/>
          <w:szCs w:val="20"/>
          <w:lang w:val="en-US"/>
        </w:rPr>
        <w:t xml:space="preserve"> mydeque.end(); </w:t>
      </w:r>
      <w:r w:rsidRPr="00121C79">
        <w:rPr>
          <w:rFonts w:ascii="Courier New" w:hAnsi="Courier New" w:cs="Courier New"/>
          <w:color w:val="008080"/>
          <w:szCs w:val="20"/>
          <w:lang w:val="en-US"/>
        </w:rPr>
        <w:t>++</w:t>
      </w:r>
      <w:r w:rsidRPr="00121C79">
        <w:rPr>
          <w:rFonts w:ascii="Courier New" w:hAnsi="Courier New" w:cs="Courier New"/>
          <w:color w:val="000000"/>
          <w:szCs w:val="20"/>
          <w:lang w:val="en-US"/>
        </w:rPr>
        <w:t>it)</w:t>
      </w:r>
    </w:p>
    <w:p w:rsidR="00121C79" w:rsidRPr="00121C79" w:rsidRDefault="00121C79" w:rsidP="00121C79">
      <w:pPr>
        <w:autoSpaceDE w:val="0"/>
        <w:autoSpaceDN w:val="0"/>
        <w:adjustRightInd w:val="0"/>
        <w:spacing w:after="0" w:line="240" w:lineRule="auto"/>
        <w:rPr>
          <w:rFonts w:ascii="Courier New" w:hAnsi="Courier New" w:cs="Courier New"/>
          <w:color w:val="000000"/>
          <w:szCs w:val="20"/>
          <w:lang w:val="en-US"/>
        </w:rPr>
      </w:pPr>
      <w:r w:rsidRPr="00121C79">
        <w:rPr>
          <w:rFonts w:ascii="Courier New" w:hAnsi="Courier New" w:cs="Courier New"/>
          <w:color w:val="000000"/>
          <w:szCs w:val="20"/>
          <w:lang w:val="en-US"/>
        </w:rPr>
        <w:t xml:space="preserve">        std::cout </w:t>
      </w:r>
      <w:r w:rsidRPr="00121C79">
        <w:rPr>
          <w:rFonts w:ascii="Courier New" w:hAnsi="Courier New" w:cs="Courier New"/>
          <w:color w:val="008080"/>
          <w:szCs w:val="20"/>
          <w:lang w:val="en-US"/>
        </w:rPr>
        <w:t>&lt;&lt;</w:t>
      </w:r>
      <w:r w:rsidRPr="00121C79">
        <w:rPr>
          <w:rFonts w:ascii="Courier New" w:hAnsi="Courier New" w:cs="Courier New"/>
          <w:color w:val="000000"/>
          <w:szCs w:val="20"/>
          <w:lang w:val="en-US"/>
        </w:rPr>
        <w:t xml:space="preserve"> </w:t>
      </w:r>
      <w:r w:rsidRPr="00121C79">
        <w:rPr>
          <w:rFonts w:ascii="Courier New" w:hAnsi="Courier New" w:cs="Courier New"/>
          <w:color w:val="A31515"/>
          <w:szCs w:val="20"/>
          <w:lang w:val="en-US"/>
        </w:rPr>
        <w:t>' '</w:t>
      </w:r>
      <w:r w:rsidRPr="00121C79">
        <w:rPr>
          <w:rFonts w:ascii="Courier New" w:hAnsi="Courier New" w:cs="Courier New"/>
          <w:color w:val="000000"/>
          <w:szCs w:val="20"/>
          <w:lang w:val="en-US"/>
        </w:rPr>
        <w:t xml:space="preserve"> </w:t>
      </w:r>
      <w:r w:rsidRPr="00121C79">
        <w:rPr>
          <w:rFonts w:ascii="Courier New" w:hAnsi="Courier New" w:cs="Courier New"/>
          <w:color w:val="008080"/>
          <w:szCs w:val="20"/>
          <w:lang w:val="en-US"/>
        </w:rPr>
        <w:t>&lt;&lt;</w:t>
      </w:r>
      <w:r w:rsidRPr="00121C79">
        <w:rPr>
          <w:rFonts w:ascii="Courier New" w:hAnsi="Courier New" w:cs="Courier New"/>
          <w:color w:val="000000"/>
          <w:szCs w:val="20"/>
          <w:lang w:val="en-US"/>
        </w:rPr>
        <w:t xml:space="preserve"> </w:t>
      </w:r>
      <w:r w:rsidRPr="00121C79">
        <w:rPr>
          <w:rFonts w:ascii="Courier New" w:hAnsi="Courier New" w:cs="Courier New"/>
          <w:color w:val="008080"/>
          <w:szCs w:val="20"/>
          <w:lang w:val="en-US"/>
        </w:rPr>
        <w:t>*</w:t>
      </w:r>
      <w:r w:rsidRPr="00121C79">
        <w:rPr>
          <w:rFonts w:ascii="Courier New" w:hAnsi="Courier New" w:cs="Courier New"/>
          <w:color w:val="000000"/>
          <w:szCs w:val="20"/>
          <w:lang w:val="en-US"/>
        </w:rPr>
        <w:t>it;</w:t>
      </w:r>
    </w:p>
    <w:p w:rsidR="00121C79" w:rsidRPr="00121C79" w:rsidRDefault="00121C79" w:rsidP="00121C79">
      <w:pPr>
        <w:autoSpaceDE w:val="0"/>
        <w:autoSpaceDN w:val="0"/>
        <w:adjustRightInd w:val="0"/>
        <w:spacing w:after="0" w:line="240" w:lineRule="auto"/>
        <w:rPr>
          <w:rFonts w:ascii="Courier New" w:hAnsi="Courier New" w:cs="Courier New"/>
          <w:color w:val="000000"/>
          <w:szCs w:val="20"/>
          <w:lang w:val="en-US"/>
        </w:rPr>
      </w:pPr>
      <w:r w:rsidRPr="00121C79">
        <w:rPr>
          <w:rFonts w:ascii="Courier New" w:hAnsi="Courier New" w:cs="Courier New"/>
          <w:color w:val="000000"/>
          <w:szCs w:val="20"/>
          <w:lang w:val="en-US"/>
        </w:rPr>
        <w:t xml:space="preserve">    std::cout </w:t>
      </w:r>
      <w:r w:rsidRPr="00121C79">
        <w:rPr>
          <w:rFonts w:ascii="Courier New" w:hAnsi="Courier New" w:cs="Courier New"/>
          <w:color w:val="008080"/>
          <w:szCs w:val="20"/>
          <w:lang w:val="en-US"/>
        </w:rPr>
        <w:t>&lt;&lt;</w:t>
      </w:r>
      <w:r w:rsidRPr="00121C79">
        <w:rPr>
          <w:rFonts w:ascii="Courier New" w:hAnsi="Courier New" w:cs="Courier New"/>
          <w:color w:val="000000"/>
          <w:szCs w:val="20"/>
          <w:lang w:val="en-US"/>
        </w:rPr>
        <w:t xml:space="preserve"> </w:t>
      </w:r>
      <w:r w:rsidRPr="00121C79">
        <w:rPr>
          <w:rFonts w:ascii="Courier New" w:hAnsi="Courier New" w:cs="Courier New"/>
          <w:color w:val="A31515"/>
          <w:szCs w:val="20"/>
          <w:lang w:val="en-US"/>
        </w:rPr>
        <w:t>'\n'</w:t>
      </w:r>
      <w:r w:rsidRPr="00121C79">
        <w:rPr>
          <w:rFonts w:ascii="Courier New" w:hAnsi="Courier New" w:cs="Courier New"/>
          <w:color w:val="000000"/>
          <w:szCs w:val="20"/>
          <w:lang w:val="en-US"/>
        </w:rPr>
        <w:t>;</w:t>
      </w:r>
    </w:p>
    <w:p w:rsidR="00121C79" w:rsidRPr="00121C79" w:rsidRDefault="00121C79" w:rsidP="00121C79">
      <w:pPr>
        <w:autoSpaceDE w:val="0"/>
        <w:autoSpaceDN w:val="0"/>
        <w:adjustRightInd w:val="0"/>
        <w:spacing w:after="0" w:line="240" w:lineRule="auto"/>
        <w:rPr>
          <w:rFonts w:ascii="Courier New" w:hAnsi="Courier New" w:cs="Courier New"/>
          <w:color w:val="000000"/>
          <w:szCs w:val="20"/>
          <w:lang w:val="en-US"/>
        </w:rPr>
      </w:pPr>
    </w:p>
    <w:p w:rsidR="00121C79" w:rsidRPr="00121C79" w:rsidRDefault="00121C79" w:rsidP="00121C79">
      <w:pPr>
        <w:autoSpaceDE w:val="0"/>
        <w:autoSpaceDN w:val="0"/>
        <w:adjustRightInd w:val="0"/>
        <w:spacing w:after="0" w:line="240" w:lineRule="auto"/>
        <w:rPr>
          <w:rFonts w:ascii="Courier New" w:hAnsi="Courier New" w:cs="Courier New"/>
          <w:color w:val="000000"/>
          <w:szCs w:val="20"/>
          <w:lang w:val="en-US"/>
        </w:rPr>
      </w:pPr>
      <w:r w:rsidRPr="00121C79">
        <w:rPr>
          <w:rFonts w:ascii="Courier New" w:hAnsi="Courier New" w:cs="Courier New"/>
          <w:color w:val="000000"/>
          <w:szCs w:val="20"/>
          <w:lang w:val="en-US"/>
        </w:rPr>
        <w:t xml:space="preserve">    </w:t>
      </w:r>
      <w:r w:rsidRPr="00121C79">
        <w:rPr>
          <w:rFonts w:ascii="Courier New" w:hAnsi="Courier New" w:cs="Courier New"/>
          <w:color w:val="0000FF"/>
          <w:szCs w:val="20"/>
          <w:lang w:val="en-US"/>
        </w:rPr>
        <w:t>return</w:t>
      </w:r>
      <w:r w:rsidRPr="00121C79">
        <w:rPr>
          <w:rFonts w:ascii="Courier New" w:hAnsi="Courier New" w:cs="Courier New"/>
          <w:color w:val="000000"/>
          <w:szCs w:val="20"/>
          <w:lang w:val="en-US"/>
        </w:rPr>
        <w:t xml:space="preserve"> 0;</w:t>
      </w:r>
    </w:p>
    <w:p w:rsidR="00121C79" w:rsidRPr="00121C79" w:rsidRDefault="00121C79" w:rsidP="00121C79">
      <w:pPr>
        <w:spacing w:after="80"/>
        <w:jc w:val="both"/>
        <w:rPr>
          <w:rFonts w:ascii="Courier New" w:hAnsi="Courier New" w:cs="Courier New"/>
          <w:color w:val="000000"/>
          <w:szCs w:val="20"/>
        </w:rPr>
      </w:pPr>
      <w:r w:rsidRPr="00121C79">
        <w:rPr>
          <w:rFonts w:ascii="Courier New" w:hAnsi="Courier New" w:cs="Courier New"/>
          <w:color w:val="000000"/>
          <w:szCs w:val="20"/>
        </w:rPr>
        <w:t xml:space="preserve">} </w:t>
      </w:r>
    </w:p>
    <w:p w:rsidR="00DC69A9" w:rsidRDefault="00DC69A9" w:rsidP="00121C79">
      <w:pPr>
        <w:spacing w:after="80"/>
        <w:ind w:firstLine="567"/>
        <w:jc w:val="both"/>
        <w:rPr>
          <w:rFonts w:cs="Arial"/>
          <w:color w:val="000000"/>
          <w:szCs w:val="20"/>
        </w:rPr>
      </w:pPr>
      <w:r>
        <w:rPr>
          <w:rFonts w:cs="Arial"/>
          <w:color w:val="000000"/>
          <w:szCs w:val="20"/>
        </w:rPr>
        <w:t>Результат работы программы:</w:t>
      </w:r>
    </w:p>
    <w:p w:rsidR="00DC69A9" w:rsidRDefault="00121C79" w:rsidP="00121C79">
      <w:pPr>
        <w:spacing w:after="80"/>
        <w:jc w:val="both"/>
        <w:rPr>
          <w:rFonts w:cs="Arial"/>
          <w:color w:val="000000"/>
          <w:szCs w:val="20"/>
        </w:rPr>
      </w:pPr>
      <w:r w:rsidRPr="00121C79">
        <w:rPr>
          <w:rFonts w:cs="Arial"/>
          <w:noProof/>
          <w:color w:val="000000"/>
          <w:szCs w:val="20"/>
          <w:lang w:eastAsia="ru-RU"/>
        </w:rPr>
        <w:drawing>
          <wp:inline distT="0" distB="0" distL="0" distR="0" wp14:anchorId="74371C86" wp14:editId="014E3100">
            <wp:extent cx="2438400" cy="428730"/>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64034" cy="433237"/>
                    </a:xfrm>
                    <a:prstGeom prst="rect">
                      <a:avLst/>
                    </a:prstGeom>
                  </pic:spPr>
                </pic:pic>
              </a:graphicData>
            </a:graphic>
          </wp:inline>
        </w:drawing>
      </w:r>
    </w:p>
    <w:p w:rsidR="00DC69A9" w:rsidRPr="00DC69A9" w:rsidRDefault="00E02D8B" w:rsidP="00DC69A9">
      <w:pPr>
        <w:spacing w:before="80" w:after="80"/>
        <w:rPr>
          <w:lang w:val="en-US"/>
        </w:rPr>
      </w:pPr>
      <w:hyperlink w:anchor="_Последовательные_контейнеры" w:history="1">
        <w:r w:rsidR="00DC69A9" w:rsidRPr="003143A7">
          <w:rPr>
            <w:rStyle w:val="a4"/>
            <w:rFonts w:cs="Arial"/>
            <w:szCs w:val="20"/>
            <w:lang w:val="en-US"/>
          </w:rPr>
          <w:t>&lt;</w:t>
        </w:r>
        <w:r w:rsidR="00DC69A9" w:rsidRPr="003143A7">
          <w:rPr>
            <w:rStyle w:val="a4"/>
            <w:rFonts w:cs="Arial"/>
            <w:szCs w:val="20"/>
          </w:rPr>
          <w:t>Последовательные контейнеры</w:t>
        </w:r>
        <w:r w:rsidR="00DC69A9" w:rsidRPr="003143A7">
          <w:rPr>
            <w:rStyle w:val="a4"/>
            <w:rFonts w:cs="Arial"/>
            <w:szCs w:val="20"/>
            <w:lang w:val="en-US"/>
          </w:rPr>
          <w:t>&gt;</w:t>
        </w:r>
      </w:hyperlink>
    </w:p>
    <w:p w:rsidR="00DC69A9" w:rsidRPr="00DC69A9" w:rsidRDefault="002F6C00"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92" w:name="_deque::swap"/>
      <w:bookmarkEnd w:id="92"/>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sidR="009A7BFD">
        <w:rPr>
          <w:rFonts w:ascii="Arial" w:hAnsi="Arial" w:cs="Arial"/>
          <w:b/>
          <w:i w:val="0"/>
          <w:color w:val="000000" w:themeColor="text1"/>
          <w:szCs w:val="20"/>
          <w:lang w:val="en-US"/>
        </w:rPr>
        <w:t>swap</w:t>
      </w:r>
    </w:p>
    <w:p w:rsidR="008C4C5E" w:rsidRDefault="008C4C5E" w:rsidP="00DC69A9">
      <w:pPr>
        <w:spacing w:after="0"/>
        <w:ind w:firstLine="567"/>
        <w:jc w:val="both"/>
        <w:rPr>
          <w:rFonts w:cs="Arial"/>
          <w:color w:val="000000" w:themeColor="text1"/>
          <w:szCs w:val="20"/>
        </w:rPr>
      </w:pPr>
      <w:r w:rsidRPr="008C4C5E">
        <w:rPr>
          <w:rFonts w:cs="Arial"/>
          <w:color w:val="000000" w:themeColor="text1"/>
          <w:szCs w:val="20"/>
        </w:rPr>
        <w:t>swap - обменивает содержимое двух контейнеров.</w:t>
      </w:r>
    </w:p>
    <w:p w:rsidR="00DC69A9" w:rsidRDefault="00DC69A9" w:rsidP="00DC69A9">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swap</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sidR="00B971AC">
        <w:rPr>
          <w:rFonts w:cs="Arial"/>
          <w:color w:val="000000" w:themeColor="text1"/>
          <w:szCs w:val="20"/>
          <w:lang w:val="en-US"/>
        </w:rPr>
        <w:t>deque</w:t>
      </w:r>
      <w:r>
        <w:rPr>
          <w:rFonts w:cs="Arial"/>
          <w:color w:val="000000" w:themeColor="text1"/>
          <w:szCs w:val="20"/>
        </w:rPr>
        <w:t>:</w:t>
      </w:r>
    </w:p>
    <w:p w:rsidR="00DC69A9" w:rsidRPr="00657019" w:rsidRDefault="00DC69A9" w:rsidP="00DC69A9">
      <w:pPr>
        <w:spacing w:after="0"/>
        <w:ind w:firstLine="567"/>
        <w:jc w:val="both"/>
        <w:rPr>
          <w:rFonts w:cs="Arial"/>
          <w:color w:val="000000" w:themeColor="text1"/>
          <w:szCs w:val="20"/>
        </w:rPr>
      </w:pPr>
    </w:p>
    <w:p w:rsidR="008F6064" w:rsidRPr="008F6064" w:rsidRDefault="008F6064" w:rsidP="008F6064">
      <w:pPr>
        <w:autoSpaceDE w:val="0"/>
        <w:autoSpaceDN w:val="0"/>
        <w:adjustRightInd w:val="0"/>
        <w:spacing w:after="0" w:line="240" w:lineRule="auto"/>
        <w:rPr>
          <w:rFonts w:ascii="Courier New" w:hAnsi="Courier New" w:cs="Courier New"/>
          <w:color w:val="000000"/>
          <w:szCs w:val="20"/>
          <w:lang w:val="en-US"/>
        </w:rPr>
      </w:pPr>
      <w:r w:rsidRPr="008F6064">
        <w:rPr>
          <w:rFonts w:ascii="Courier New" w:hAnsi="Courier New" w:cs="Courier New"/>
          <w:color w:val="808080"/>
          <w:szCs w:val="20"/>
          <w:lang w:val="en-US"/>
        </w:rPr>
        <w:t>#include</w:t>
      </w:r>
      <w:r w:rsidRPr="008F6064">
        <w:rPr>
          <w:rFonts w:ascii="Courier New" w:hAnsi="Courier New" w:cs="Courier New"/>
          <w:color w:val="000000"/>
          <w:szCs w:val="20"/>
          <w:lang w:val="en-US"/>
        </w:rPr>
        <w:t xml:space="preserve"> </w:t>
      </w:r>
      <w:r w:rsidRPr="008F6064">
        <w:rPr>
          <w:rFonts w:ascii="Courier New" w:hAnsi="Courier New" w:cs="Courier New"/>
          <w:color w:val="A31515"/>
          <w:szCs w:val="20"/>
          <w:lang w:val="en-US"/>
        </w:rPr>
        <w:t>&lt;iostream&gt;</w:t>
      </w:r>
    </w:p>
    <w:p w:rsidR="008F6064" w:rsidRPr="008F6064" w:rsidRDefault="008F6064" w:rsidP="008F6064">
      <w:pPr>
        <w:autoSpaceDE w:val="0"/>
        <w:autoSpaceDN w:val="0"/>
        <w:adjustRightInd w:val="0"/>
        <w:spacing w:after="0" w:line="240" w:lineRule="auto"/>
        <w:rPr>
          <w:rFonts w:ascii="Courier New" w:hAnsi="Courier New" w:cs="Courier New"/>
          <w:color w:val="000000"/>
          <w:szCs w:val="20"/>
          <w:lang w:val="en-US"/>
        </w:rPr>
      </w:pPr>
      <w:r w:rsidRPr="008F6064">
        <w:rPr>
          <w:rFonts w:ascii="Courier New" w:hAnsi="Courier New" w:cs="Courier New"/>
          <w:color w:val="808080"/>
          <w:szCs w:val="20"/>
          <w:lang w:val="en-US"/>
        </w:rPr>
        <w:t>#include</w:t>
      </w:r>
      <w:r w:rsidRPr="008F6064">
        <w:rPr>
          <w:rFonts w:ascii="Courier New" w:hAnsi="Courier New" w:cs="Courier New"/>
          <w:color w:val="000000"/>
          <w:szCs w:val="20"/>
          <w:lang w:val="en-US"/>
        </w:rPr>
        <w:t xml:space="preserve"> </w:t>
      </w:r>
      <w:r w:rsidRPr="008F6064">
        <w:rPr>
          <w:rFonts w:ascii="Courier New" w:hAnsi="Courier New" w:cs="Courier New"/>
          <w:color w:val="A31515"/>
          <w:szCs w:val="20"/>
          <w:lang w:val="en-US"/>
        </w:rPr>
        <w:t>&lt;deque&gt;</w:t>
      </w:r>
    </w:p>
    <w:p w:rsidR="008F6064" w:rsidRPr="008F6064" w:rsidRDefault="008F6064" w:rsidP="008F6064">
      <w:pPr>
        <w:autoSpaceDE w:val="0"/>
        <w:autoSpaceDN w:val="0"/>
        <w:adjustRightInd w:val="0"/>
        <w:spacing w:after="0" w:line="240" w:lineRule="auto"/>
        <w:rPr>
          <w:rFonts w:ascii="Courier New" w:hAnsi="Courier New" w:cs="Courier New"/>
          <w:color w:val="000000"/>
          <w:szCs w:val="20"/>
          <w:lang w:val="en-US"/>
        </w:rPr>
      </w:pPr>
    </w:p>
    <w:p w:rsidR="008F6064" w:rsidRPr="008F6064" w:rsidRDefault="008F6064" w:rsidP="008F6064">
      <w:pPr>
        <w:autoSpaceDE w:val="0"/>
        <w:autoSpaceDN w:val="0"/>
        <w:adjustRightInd w:val="0"/>
        <w:spacing w:after="0" w:line="240" w:lineRule="auto"/>
        <w:rPr>
          <w:rFonts w:ascii="Courier New" w:hAnsi="Courier New" w:cs="Courier New"/>
          <w:color w:val="000000"/>
          <w:szCs w:val="20"/>
          <w:lang w:val="en-US"/>
        </w:rPr>
      </w:pPr>
      <w:r w:rsidRPr="008F6064">
        <w:rPr>
          <w:rFonts w:ascii="Courier New" w:hAnsi="Courier New" w:cs="Courier New"/>
          <w:color w:val="000000"/>
          <w:szCs w:val="20"/>
          <w:lang w:val="en-US"/>
        </w:rPr>
        <w:t>main() {</w:t>
      </w:r>
    </w:p>
    <w:p w:rsidR="008F6064" w:rsidRPr="008F6064" w:rsidRDefault="008F6064" w:rsidP="008F6064">
      <w:pPr>
        <w:autoSpaceDE w:val="0"/>
        <w:autoSpaceDN w:val="0"/>
        <w:adjustRightInd w:val="0"/>
        <w:spacing w:after="0" w:line="240" w:lineRule="auto"/>
        <w:rPr>
          <w:rFonts w:ascii="Courier New" w:hAnsi="Courier New" w:cs="Courier New"/>
          <w:color w:val="000000"/>
          <w:szCs w:val="20"/>
        </w:rPr>
      </w:pPr>
      <w:r w:rsidRPr="008F6064">
        <w:rPr>
          <w:rFonts w:ascii="Courier New" w:hAnsi="Courier New" w:cs="Courier New"/>
          <w:color w:val="000000"/>
          <w:szCs w:val="20"/>
          <w:lang w:val="en-US"/>
        </w:rPr>
        <w:t xml:space="preserve">    </w:t>
      </w:r>
      <w:r w:rsidRPr="008F6064">
        <w:rPr>
          <w:rFonts w:ascii="Courier New" w:hAnsi="Courier New" w:cs="Courier New"/>
          <w:color w:val="0000FF"/>
          <w:szCs w:val="20"/>
        </w:rPr>
        <w:t>unsigned</w:t>
      </w:r>
      <w:r w:rsidRPr="008F6064">
        <w:rPr>
          <w:rFonts w:ascii="Courier New" w:hAnsi="Courier New" w:cs="Courier New"/>
          <w:color w:val="000000"/>
          <w:szCs w:val="20"/>
        </w:rPr>
        <w:t xml:space="preserve"> </w:t>
      </w:r>
      <w:r w:rsidRPr="008F6064">
        <w:rPr>
          <w:rFonts w:ascii="Courier New" w:hAnsi="Courier New" w:cs="Courier New"/>
          <w:color w:val="0000FF"/>
          <w:szCs w:val="20"/>
        </w:rPr>
        <w:t>int</w:t>
      </w:r>
      <w:r w:rsidRPr="008F6064">
        <w:rPr>
          <w:rFonts w:ascii="Courier New" w:hAnsi="Courier New" w:cs="Courier New"/>
          <w:color w:val="000000"/>
          <w:szCs w:val="20"/>
        </w:rPr>
        <w:t xml:space="preserve"> i;</w:t>
      </w:r>
    </w:p>
    <w:p w:rsidR="008F6064" w:rsidRPr="008F6064" w:rsidRDefault="008F6064" w:rsidP="008F6064">
      <w:pPr>
        <w:autoSpaceDE w:val="0"/>
        <w:autoSpaceDN w:val="0"/>
        <w:adjustRightInd w:val="0"/>
        <w:spacing w:after="0" w:line="240" w:lineRule="auto"/>
        <w:rPr>
          <w:rFonts w:ascii="Courier New" w:hAnsi="Courier New" w:cs="Courier New"/>
          <w:color w:val="000000"/>
          <w:szCs w:val="20"/>
        </w:rPr>
      </w:pPr>
      <w:r w:rsidRPr="008F6064">
        <w:rPr>
          <w:rFonts w:ascii="Courier New" w:hAnsi="Courier New" w:cs="Courier New"/>
          <w:color w:val="000000"/>
          <w:szCs w:val="20"/>
        </w:rPr>
        <w:t xml:space="preserve">    std::</w:t>
      </w:r>
      <w:r w:rsidRPr="008F6064">
        <w:rPr>
          <w:rFonts w:ascii="Courier New" w:hAnsi="Courier New" w:cs="Courier New"/>
          <w:color w:val="2B91AF"/>
          <w:szCs w:val="20"/>
        </w:rPr>
        <w:t>deque</w:t>
      </w:r>
      <w:r w:rsidRPr="008F6064">
        <w:rPr>
          <w:rFonts w:ascii="Courier New" w:hAnsi="Courier New" w:cs="Courier New"/>
          <w:color w:val="000000"/>
          <w:szCs w:val="20"/>
        </w:rPr>
        <w:t>&lt;</w:t>
      </w:r>
      <w:r w:rsidRPr="008F6064">
        <w:rPr>
          <w:rFonts w:ascii="Courier New" w:hAnsi="Courier New" w:cs="Courier New"/>
          <w:color w:val="0000FF"/>
          <w:szCs w:val="20"/>
        </w:rPr>
        <w:t>int</w:t>
      </w:r>
      <w:r w:rsidRPr="008F6064">
        <w:rPr>
          <w:rFonts w:ascii="Courier New" w:hAnsi="Courier New" w:cs="Courier New"/>
          <w:color w:val="000000"/>
          <w:szCs w:val="20"/>
        </w:rPr>
        <w:t xml:space="preserve">&gt; foo(3, 100);   </w:t>
      </w:r>
      <w:r w:rsidRPr="008F6064">
        <w:rPr>
          <w:rFonts w:ascii="Courier New" w:hAnsi="Courier New" w:cs="Courier New"/>
          <w:color w:val="008000"/>
          <w:szCs w:val="20"/>
        </w:rPr>
        <w:t>// три целых числа со значением 100</w:t>
      </w:r>
    </w:p>
    <w:p w:rsidR="008F6064" w:rsidRPr="008F6064" w:rsidRDefault="008F6064" w:rsidP="008F6064">
      <w:pPr>
        <w:autoSpaceDE w:val="0"/>
        <w:autoSpaceDN w:val="0"/>
        <w:adjustRightInd w:val="0"/>
        <w:spacing w:after="0" w:line="240" w:lineRule="auto"/>
        <w:rPr>
          <w:rFonts w:ascii="Courier New" w:hAnsi="Courier New" w:cs="Courier New"/>
          <w:color w:val="000000"/>
          <w:szCs w:val="20"/>
        </w:rPr>
      </w:pPr>
      <w:r w:rsidRPr="008F6064">
        <w:rPr>
          <w:rFonts w:ascii="Courier New" w:hAnsi="Courier New" w:cs="Courier New"/>
          <w:color w:val="000000"/>
          <w:szCs w:val="20"/>
        </w:rPr>
        <w:t xml:space="preserve">    std::</w:t>
      </w:r>
      <w:r w:rsidRPr="008F6064">
        <w:rPr>
          <w:rFonts w:ascii="Courier New" w:hAnsi="Courier New" w:cs="Courier New"/>
          <w:color w:val="2B91AF"/>
          <w:szCs w:val="20"/>
        </w:rPr>
        <w:t>deque</w:t>
      </w:r>
      <w:r w:rsidRPr="008F6064">
        <w:rPr>
          <w:rFonts w:ascii="Courier New" w:hAnsi="Courier New" w:cs="Courier New"/>
          <w:color w:val="000000"/>
          <w:szCs w:val="20"/>
        </w:rPr>
        <w:t>&lt;</w:t>
      </w:r>
      <w:r w:rsidRPr="008F6064">
        <w:rPr>
          <w:rFonts w:ascii="Courier New" w:hAnsi="Courier New" w:cs="Courier New"/>
          <w:color w:val="0000FF"/>
          <w:szCs w:val="20"/>
        </w:rPr>
        <w:t>int</w:t>
      </w:r>
      <w:r w:rsidRPr="008F6064">
        <w:rPr>
          <w:rFonts w:ascii="Courier New" w:hAnsi="Courier New" w:cs="Courier New"/>
          <w:color w:val="000000"/>
          <w:szCs w:val="20"/>
        </w:rPr>
        <w:t xml:space="preserve">&gt; bar(5, 200);   </w:t>
      </w:r>
      <w:r w:rsidRPr="008F6064">
        <w:rPr>
          <w:rFonts w:ascii="Courier New" w:hAnsi="Courier New" w:cs="Courier New"/>
          <w:color w:val="008000"/>
          <w:szCs w:val="20"/>
        </w:rPr>
        <w:t>// пять целых чисел со значением 200</w:t>
      </w:r>
    </w:p>
    <w:p w:rsidR="008F6064" w:rsidRPr="003B7929" w:rsidRDefault="008F6064" w:rsidP="008F6064">
      <w:pPr>
        <w:autoSpaceDE w:val="0"/>
        <w:autoSpaceDN w:val="0"/>
        <w:adjustRightInd w:val="0"/>
        <w:spacing w:after="0" w:line="240" w:lineRule="auto"/>
        <w:rPr>
          <w:rFonts w:ascii="Courier New" w:hAnsi="Courier New" w:cs="Courier New"/>
          <w:color w:val="000000"/>
          <w:szCs w:val="20"/>
        </w:rPr>
      </w:pPr>
    </w:p>
    <w:p w:rsidR="008F6064" w:rsidRPr="008F6064" w:rsidRDefault="008F6064" w:rsidP="008F6064">
      <w:pPr>
        <w:autoSpaceDE w:val="0"/>
        <w:autoSpaceDN w:val="0"/>
        <w:adjustRightInd w:val="0"/>
        <w:spacing w:after="0" w:line="240" w:lineRule="auto"/>
        <w:rPr>
          <w:rFonts w:ascii="Courier New" w:hAnsi="Courier New" w:cs="Courier New"/>
          <w:color w:val="000000"/>
          <w:szCs w:val="20"/>
          <w:lang w:val="en-US"/>
        </w:rPr>
      </w:pPr>
      <w:r w:rsidRPr="008F6064">
        <w:rPr>
          <w:rFonts w:ascii="Courier New" w:hAnsi="Courier New" w:cs="Courier New"/>
          <w:color w:val="000000"/>
          <w:szCs w:val="20"/>
        </w:rPr>
        <w:t xml:space="preserve">    </w:t>
      </w:r>
      <w:r w:rsidRPr="008F6064">
        <w:rPr>
          <w:rFonts w:ascii="Courier New" w:hAnsi="Courier New" w:cs="Courier New"/>
          <w:color w:val="000000"/>
          <w:szCs w:val="20"/>
          <w:lang w:val="en-US"/>
        </w:rPr>
        <w:t>foo.swap(bar);</w:t>
      </w:r>
    </w:p>
    <w:p w:rsidR="008F6064" w:rsidRPr="008F6064" w:rsidRDefault="008F6064" w:rsidP="008F6064">
      <w:pPr>
        <w:autoSpaceDE w:val="0"/>
        <w:autoSpaceDN w:val="0"/>
        <w:adjustRightInd w:val="0"/>
        <w:spacing w:after="0" w:line="240" w:lineRule="auto"/>
        <w:rPr>
          <w:rFonts w:ascii="Courier New" w:hAnsi="Courier New" w:cs="Courier New"/>
          <w:color w:val="000000"/>
          <w:szCs w:val="20"/>
          <w:lang w:val="en-US"/>
        </w:rPr>
      </w:pPr>
    </w:p>
    <w:p w:rsidR="008F6064" w:rsidRPr="008F6064" w:rsidRDefault="008F6064" w:rsidP="008F6064">
      <w:pPr>
        <w:autoSpaceDE w:val="0"/>
        <w:autoSpaceDN w:val="0"/>
        <w:adjustRightInd w:val="0"/>
        <w:spacing w:after="0" w:line="240" w:lineRule="auto"/>
        <w:rPr>
          <w:rFonts w:ascii="Courier New" w:hAnsi="Courier New" w:cs="Courier New"/>
          <w:color w:val="000000"/>
          <w:szCs w:val="20"/>
          <w:lang w:val="en-US"/>
        </w:rPr>
      </w:pPr>
      <w:r w:rsidRPr="008F6064">
        <w:rPr>
          <w:rFonts w:ascii="Courier New" w:hAnsi="Courier New" w:cs="Courier New"/>
          <w:color w:val="000000"/>
          <w:szCs w:val="20"/>
          <w:lang w:val="en-US"/>
        </w:rPr>
        <w:lastRenderedPageBreak/>
        <w:t xml:space="preserve">    std::cout </w:t>
      </w:r>
      <w:r w:rsidRPr="008F6064">
        <w:rPr>
          <w:rFonts w:ascii="Courier New" w:hAnsi="Courier New" w:cs="Courier New"/>
          <w:color w:val="008080"/>
          <w:szCs w:val="20"/>
          <w:lang w:val="en-US"/>
        </w:rPr>
        <w:t>&lt;&lt;</w:t>
      </w:r>
      <w:r w:rsidRPr="008F6064">
        <w:rPr>
          <w:rFonts w:ascii="Courier New" w:hAnsi="Courier New" w:cs="Courier New"/>
          <w:color w:val="000000"/>
          <w:szCs w:val="20"/>
          <w:lang w:val="en-US"/>
        </w:rPr>
        <w:t xml:space="preserve"> </w:t>
      </w:r>
      <w:r w:rsidRPr="008F6064">
        <w:rPr>
          <w:rFonts w:ascii="Courier New" w:hAnsi="Courier New" w:cs="Courier New"/>
          <w:color w:val="A31515"/>
          <w:szCs w:val="20"/>
          <w:lang w:val="en-US"/>
        </w:rPr>
        <w:t>"foo contains:"</w:t>
      </w:r>
      <w:r w:rsidRPr="008F6064">
        <w:rPr>
          <w:rFonts w:ascii="Courier New" w:hAnsi="Courier New" w:cs="Courier New"/>
          <w:color w:val="000000"/>
          <w:szCs w:val="20"/>
          <w:lang w:val="en-US"/>
        </w:rPr>
        <w:t>;</w:t>
      </w:r>
    </w:p>
    <w:p w:rsidR="008F6064" w:rsidRPr="008F6064" w:rsidRDefault="008F6064" w:rsidP="008F6064">
      <w:pPr>
        <w:autoSpaceDE w:val="0"/>
        <w:autoSpaceDN w:val="0"/>
        <w:adjustRightInd w:val="0"/>
        <w:spacing w:after="0" w:line="240" w:lineRule="auto"/>
        <w:rPr>
          <w:rFonts w:ascii="Courier New" w:hAnsi="Courier New" w:cs="Courier New"/>
          <w:color w:val="000000"/>
          <w:szCs w:val="20"/>
          <w:lang w:val="en-US"/>
        </w:rPr>
      </w:pPr>
      <w:r w:rsidRPr="008F6064">
        <w:rPr>
          <w:rFonts w:ascii="Courier New" w:hAnsi="Courier New" w:cs="Courier New"/>
          <w:color w:val="000000"/>
          <w:szCs w:val="20"/>
          <w:lang w:val="en-US"/>
        </w:rPr>
        <w:t xml:space="preserve">    </w:t>
      </w:r>
      <w:r w:rsidRPr="008F6064">
        <w:rPr>
          <w:rFonts w:ascii="Courier New" w:hAnsi="Courier New" w:cs="Courier New"/>
          <w:color w:val="0000FF"/>
          <w:szCs w:val="20"/>
          <w:lang w:val="en-US"/>
        </w:rPr>
        <w:t>for</w:t>
      </w:r>
      <w:r w:rsidRPr="008F6064">
        <w:rPr>
          <w:rFonts w:ascii="Courier New" w:hAnsi="Courier New" w:cs="Courier New"/>
          <w:color w:val="000000"/>
          <w:szCs w:val="20"/>
          <w:lang w:val="en-US"/>
        </w:rPr>
        <w:t xml:space="preserve"> (std::</w:t>
      </w:r>
      <w:r w:rsidRPr="008F6064">
        <w:rPr>
          <w:rFonts w:ascii="Courier New" w:hAnsi="Courier New" w:cs="Courier New"/>
          <w:color w:val="2B91AF"/>
          <w:szCs w:val="20"/>
          <w:lang w:val="en-US"/>
        </w:rPr>
        <w:t>deque</w:t>
      </w:r>
      <w:r w:rsidRPr="008F6064">
        <w:rPr>
          <w:rFonts w:ascii="Courier New" w:hAnsi="Courier New" w:cs="Courier New"/>
          <w:color w:val="000000"/>
          <w:szCs w:val="20"/>
          <w:lang w:val="en-US"/>
        </w:rPr>
        <w:t>&lt;</w:t>
      </w:r>
      <w:r w:rsidRPr="008F6064">
        <w:rPr>
          <w:rFonts w:ascii="Courier New" w:hAnsi="Courier New" w:cs="Courier New"/>
          <w:color w:val="0000FF"/>
          <w:szCs w:val="20"/>
          <w:lang w:val="en-US"/>
        </w:rPr>
        <w:t>int</w:t>
      </w:r>
      <w:r w:rsidRPr="008F6064">
        <w:rPr>
          <w:rFonts w:ascii="Courier New" w:hAnsi="Courier New" w:cs="Courier New"/>
          <w:color w:val="000000"/>
          <w:szCs w:val="20"/>
          <w:lang w:val="en-US"/>
        </w:rPr>
        <w:t>&gt;::</w:t>
      </w:r>
      <w:r w:rsidRPr="008F6064">
        <w:rPr>
          <w:rFonts w:ascii="Courier New" w:hAnsi="Courier New" w:cs="Courier New"/>
          <w:color w:val="2B91AF"/>
          <w:szCs w:val="20"/>
          <w:lang w:val="en-US"/>
        </w:rPr>
        <w:t>iterator</w:t>
      </w:r>
      <w:r w:rsidRPr="008F6064">
        <w:rPr>
          <w:rFonts w:ascii="Courier New" w:hAnsi="Courier New" w:cs="Courier New"/>
          <w:color w:val="000000"/>
          <w:szCs w:val="20"/>
          <w:lang w:val="en-US"/>
        </w:rPr>
        <w:t xml:space="preserve"> it = foo.begin(); it </w:t>
      </w:r>
      <w:r w:rsidRPr="008F6064">
        <w:rPr>
          <w:rFonts w:ascii="Courier New" w:hAnsi="Courier New" w:cs="Courier New"/>
          <w:color w:val="008080"/>
          <w:szCs w:val="20"/>
          <w:lang w:val="en-US"/>
        </w:rPr>
        <w:t>!=</w:t>
      </w:r>
      <w:r w:rsidRPr="008F6064">
        <w:rPr>
          <w:rFonts w:ascii="Courier New" w:hAnsi="Courier New" w:cs="Courier New"/>
          <w:color w:val="000000"/>
          <w:szCs w:val="20"/>
          <w:lang w:val="en-US"/>
        </w:rPr>
        <w:t xml:space="preserve"> foo.end(); </w:t>
      </w:r>
      <w:r w:rsidRPr="008F6064">
        <w:rPr>
          <w:rFonts w:ascii="Courier New" w:hAnsi="Courier New" w:cs="Courier New"/>
          <w:color w:val="008080"/>
          <w:szCs w:val="20"/>
          <w:lang w:val="en-US"/>
        </w:rPr>
        <w:t>++</w:t>
      </w:r>
      <w:r w:rsidRPr="008F6064">
        <w:rPr>
          <w:rFonts w:ascii="Courier New" w:hAnsi="Courier New" w:cs="Courier New"/>
          <w:color w:val="000000"/>
          <w:szCs w:val="20"/>
          <w:lang w:val="en-US"/>
        </w:rPr>
        <w:t>it)</w:t>
      </w:r>
    </w:p>
    <w:p w:rsidR="008F6064" w:rsidRPr="008F6064" w:rsidRDefault="008F6064" w:rsidP="008F6064">
      <w:pPr>
        <w:autoSpaceDE w:val="0"/>
        <w:autoSpaceDN w:val="0"/>
        <w:adjustRightInd w:val="0"/>
        <w:spacing w:after="0" w:line="240" w:lineRule="auto"/>
        <w:rPr>
          <w:rFonts w:ascii="Courier New" w:hAnsi="Courier New" w:cs="Courier New"/>
          <w:color w:val="000000"/>
          <w:szCs w:val="20"/>
          <w:lang w:val="en-US"/>
        </w:rPr>
      </w:pPr>
      <w:r w:rsidRPr="008F6064">
        <w:rPr>
          <w:rFonts w:ascii="Courier New" w:hAnsi="Courier New" w:cs="Courier New"/>
          <w:color w:val="000000"/>
          <w:szCs w:val="20"/>
          <w:lang w:val="en-US"/>
        </w:rPr>
        <w:t xml:space="preserve">        std::cout </w:t>
      </w:r>
      <w:r w:rsidRPr="008F6064">
        <w:rPr>
          <w:rFonts w:ascii="Courier New" w:hAnsi="Courier New" w:cs="Courier New"/>
          <w:color w:val="008080"/>
          <w:szCs w:val="20"/>
          <w:lang w:val="en-US"/>
        </w:rPr>
        <w:t>&lt;&lt;</w:t>
      </w:r>
      <w:r w:rsidRPr="008F6064">
        <w:rPr>
          <w:rFonts w:ascii="Courier New" w:hAnsi="Courier New" w:cs="Courier New"/>
          <w:color w:val="000000"/>
          <w:szCs w:val="20"/>
          <w:lang w:val="en-US"/>
        </w:rPr>
        <w:t xml:space="preserve"> </w:t>
      </w:r>
      <w:r w:rsidRPr="008F6064">
        <w:rPr>
          <w:rFonts w:ascii="Courier New" w:hAnsi="Courier New" w:cs="Courier New"/>
          <w:color w:val="A31515"/>
          <w:szCs w:val="20"/>
          <w:lang w:val="en-US"/>
        </w:rPr>
        <w:t>' '</w:t>
      </w:r>
      <w:r w:rsidRPr="008F6064">
        <w:rPr>
          <w:rFonts w:ascii="Courier New" w:hAnsi="Courier New" w:cs="Courier New"/>
          <w:color w:val="000000"/>
          <w:szCs w:val="20"/>
          <w:lang w:val="en-US"/>
        </w:rPr>
        <w:t xml:space="preserve"> </w:t>
      </w:r>
      <w:r w:rsidRPr="008F6064">
        <w:rPr>
          <w:rFonts w:ascii="Courier New" w:hAnsi="Courier New" w:cs="Courier New"/>
          <w:color w:val="008080"/>
          <w:szCs w:val="20"/>
          <w:lang w:val="en-US"/>
        </w:rPr>
        <w:t>&lt;&lt;</w:t>
      </w:r>
      <w:r w:rsidRPr="008F6064">
        <w:rPr>
          <w:rFonts w:ascii="Courier New" w:hAnsi="Courier New" w:cs="Courier New"/>
          <w:color w:val="000000"/>
          <w:szCs w:val="20"/>
          <w:lang w:val="en-US"/>
        </w:rPr>
        <w:t xml:space="preserve"> </w:t>
      </w:r>
      <w:r w:rsidRPr="008F6064">
        <w:rPr>
          <w:rFonts w:ascii="Courier New" w:hAnsi="Courier New" w:cs="Courier New"/>
          <w:color w:val="008080"/>
          <w:szCs w:val="20"/>
          <w:lang w:val="en-US"/>
        </w:rPr>
        <w:t>*</w:t>
      </w:r>
      <w:r w:rsidRPr="008F6064">
        <w:rPr>
          <w:rFonts w:ascii="Courier New" w:hAnsi="Courier New" w:cs="Courier New"/>
          <w:color w:val="000000"/>
          <w:szCs w:val="20"/>
          <w:lang w:val="en-US"/>
        </w:rPr>
        <w:t>it;</w:t>
      </w:r>
    </w:p>
    <w:p w:rsidR="008F6064" w:rsidRPr="008F6064" w:rsidRDefault="008F6064" w:rsidP="008F6064">
      <w:pPr>
        <w:autoSpaceDE w:val="0"/>
        <w:autoSpaceDN w:val="0"/>
        <w:adjustRightInd w:val="0"/>
        <w:spacing w:after="0" w:line="240" w:lineRule="auto"/>
        <w:rPr>
          <w:rFonts w:ascii="Courier New" w:hAnsi="Courier New" w:cs="Courier New"/>
          <w:color w:val="000000"/>
          <w:szCs w:val="20"/>
          <w:lang w:val="en-US"/>
        </w:rPr>
      </w:pPr>
      <w:r w:rsidRPr="008F6064">
        <w:rPr>
          <w:rFonts w:ascii="Courier New" w:hAnsi="Courier New" w:cs="Courier New"/>
          <w:color w:val="000000"/>
          <w:szCs w:val="20"/>
          <w:lang w:val="en-US"/>
        </w:rPr>
        <w:t xml:space="preserve">    std::cout </w:t>
      </w:r>
      <w:r w:rsidRPr="008F6064">
        <w:rPr>
          <w:rFonts w:ascii="Courier New" w:hAnsi="Courier New" w:cs="Courier New"/>
          <w:color w:val="008080"/>
          <w:szCs w:val="20"/>
          <w:lang w:val="en-US"/>
        </w:rPr>
        <w:t>&lt;&lt;</w:t>
      </w:r>
      <w:r w:rsidRPr="008F6064">
        <w:rPr>
          <w:rFonts w:ascii="Courier New" w:hAnsi="Courier New" w:cs="Courier New"/>
          <w:color w:val="000000"/>
          <w:szCs w:val="20"/>
          <w:lang w:val="en-US"/>
        </w:rPr>
        <w:t xml:space="preserve"> </w:t>
      </w:r>
      <w:r w:rsidRPr="008F6064">
        <w:rPr>
          <w:rFonts w:ascii="Courier New" w:hAnsi="Courier New" w:cs="Courier New"/>
          <w:color w:val="A31515"/>
          <w:szCs w:val="20"/>
          <w:lang w:val="en-US"/>
        </w:rPr>
        <w:t>'\n'</w:t>
      </w:r>
      <w:r w:rsidRPr="008F6064">
        <w:rPr>
          <w:rFonts w:ascii="Courier New" w:hAnsi="Courier New" w:cs="Courier New"/>
          <w:color w:val="000000"/>
          <w:szCs w:val="20"/>
          <w:lang w:val="en-US"/>
        </w:rPr>
        <w:t>;</w:t>
      </w:r>
    </w:p>
    <w:p w:rsidR="008F6064" w:rsidRPr="008F6064" w:rsidRDefault="008F6064" w:rsidP="008F6064">
      <w:pPr>
        <w:autoSpaceDE w:val="0"/>
        <w:autoSpaceDN w:val="0"/>
        <w:adjustRightInd w:val="0"/>
        <w:spacing w:after="0" w:line="240" w:lineRule="auto"/>
        <w:rPr>
          <w:rFonts w:ascii="Courier New" w:hAnsi="Courier New" w:cs="Courier New"/>
          <w:color w:val="000000"/>
          <w:szCs w:val="20"/>
          <w:lang w:val="en-US"/>
        </w:rPr>
      </w:pPr>
    </w:p>
    <w:p w:rsidR="008F6064" w:rsidRPr="008F6064" w:rsidRDefault="008F6064" w:rsidP="008F6064">
      <w:pPr>
        <w:autoSpaceDE w:val="0"/>
        <w:autoSpaceDN w:val="0"/>
        <w:adjustRightInd w:val="0"/>
        <w:spacing w:after="0" w:line="240" w:lineRule="auto"/>
        <w:rPr>
          <w:rFonts w:ascii="Courier New" w:hAnsi="Courier New" w:cs="Courier New"/>
          <w:color w:val="000000"/>
          <w:szCs w:val="20"/>
          <w:lang w:val="en-US"/>
        </w:rPr>
      </w:pPr>
      <w:r w:rsidRPr="008F6064">
        <w:rPr>
          <w:rFonts w:ascii="Courier New" w:hAnsi="Courier New" w:cs="Courier New"/>
          <w:color w:val="000000"/>
          <w:szCs w:val="20"/>
          <w:lang w:val="en-US"/>
        </w:rPr>
        <w:t xml:space="preserve">    std::cout </w:t>
      </w:r>
      <w:r w:rsidRPr="008F6064">
        <w:rPr>
          <w:rFonts w:ascii="Courier New" w:hAnsi="Courier New" w:cs="Courier New"/>
          <w:color w:val="008080"/>
          <w:szCs w:val="20"/>
          <w:lang w:val="en-US"/>
        </w:rPr>
        <w:t>&lt;&lt;</w:t>
      </w:r>
      <w:r w:rsidRPr="008F6064">
        <w:rPr>
          <w:rFonts w:ascii="Courier New" w:hAnsi="Courier New" w:cs="Courier New"/>
          <w:color w:val="000000"/>
          <w:szCs w:val="20"/>
          <w:lang w:val="en-US"/>
        </w:rPr>
        <w:t xml:space="preserve"> </w:t>
      </w:r>
      <w:r w:rsidRPr="008F6064">
        <w:rPr>
          <w:rFonts w:ascii="Courier New" w:hAnsi="Courier New" w:cs="Courier New"/>
          <w:color w:val="A31515"/>
          <w:szCs w:val="20"/>
          <w:lang w:val="en-US"/>
        </w:rPr>
        <w:t>"bar contains:"</w:t>
      </w:r>
      <w:r w:rsidRPr="008F6064">
        <w:rPr>
          <w:rFonts w:ascii="Courier New" w:hAnsi="Courier New" w:cs="Courier New"/>
          <w:color w:val="000000"/>
          <w:szCs w:val="20"/>
          <w:lang w:val="en-US"/>
        </w:rPr>
        <w:t>;</w:t>
      </w:r>
    </w:p>
    <w:p w:rsidR="008F6064" w:rsidRPr="008F6064" w:rsidRDefault="008F6064" w:rsidP="008F6064">
      <w:pPr>
        <w:autoSpaceDE w:val="0"/>
        <w:autoSpaceDN w:val="0"/>
        <w:adjustRightInd w:val="0"/>
        <w:spacing w:after="0" w:line="240" w:lineRule="auto"/>
        <w:rPr>
          <w:rFonts w:ascii="Courier New" w:hAnsi="Courier New" w:cs="Courier New"/>
          <w:color w:val="000000"/>
          <w:szCs w:val="20"/>
          <w:lang w:val="en-US"/>
        </w:rPr>
      </w:pPr>
      <w:r w:rsidRPr="008F6064">
        <w:rPr>
          <w:rFonts w:ascii="Courier New" w:hAnsi="Courier New" w:cs="Courier New"/>
          <w:color w:val="000000"/>
          <w:szCs w:val="20"/>
          <w:lang w:val="en-US"/>
        </w:rPr>
        <w:t xml:space="preserve">    </w:t>
      </w:r>
      <w:r w:rsidRPr="008F6064">
        <w:rPr>
          <w:rFonts w:ascii="Courier New" w:hAnsi="Courier New" w:cs="Courier New"/>
          <w:color w:val="0000FF"/>
          <w:szCs w:val="20"/>
          <w:lang w:val="en-US"/>
        </w:rPr>
        <w:t>for</w:t>
      </w:r>
      <w:r w:rsidRPr="008F6064">
        <w:rPr>
          <w:rFonts w:ascii="Courier New" w:hAnsi="Courier New" w:cs="Courier New"/>
          <w:color w:val="000000"/>
          <w:szCs w:val="20"/>
          <w:lang w:val="en-US"/>
        </w:rPr>
        <w:t xml:space="preserve"> (std::</w:t>
      </w:r>
      <w:r w:rsidRPr="008F6064">
        <w:rPr>
          <w:rFonts w:ascii="Courier New" w:hAnsi="Courier New" w:cs="Courier New"/>
          <w:color w:val="2B91AF"/>
          <w:szCs w:val="20"/>
          <w:lang w:val="en-US"/>
        </w:rPr>
        <w:t>deque</w:t>
      </w:r>
      <w:r w:rsidRPr="008F6064">
        <w:rPr>
          <w:rFonts w:ascii="Courier New" w:hAnsi="Courier New" w:cs="Courier New"/>
          <w:color w:val="000000"/>
          <w:szCs w:val="20"/>
          <w:lang w:val="en-US"/>
        </w:rPr>
        <w:t>&lt;</w:t>
      </w:r>
      <w:r w:rsidRPr="008F6064">
        <w:rPr>
          <w:rFonts w:ascii="Courier New" w:hAnsi="Courier New" w:cs="Courier New"/>
          <w:color w:val="0000FF"/>
          <w:szCs w:val="20"/>
          <w:lang w:val="en-US"/>
        </w:rPr>
        <w:t>int</w:t>
      </w:r>
      <w:r w:rsidRPr="008F6064">
        <w:rPr>
          <w:rFonts w:ascii="Courier New" w:hAnsi="Courier New" w:cs="Courier New"/>
          <w:color w:val="000000"/>
          <w:szCs w:val="20"/>
          <w:lang w:val="en-US"/>
        </w:rPr>
        <w:t>&gt;::</w:t>
      </w:r>
      <w:r w:rsidRPr="008F6064">
        <w:rPr>
          <w:rFonts w:ascii="Courier New" w:hAnsi="Courier New" w:cs="Courier New"/>
          <w:color w:val="2B91AF"/>
          <w:szCs w:val="20"/>
          <w:lang w:val="en-US"/>
        </w:rPr>
        <w:t>iterator</w:t>
      </w:r>
      <w:r w:rsidRPr="008F6064">
        <w:rPr>
          <w:rFonts w:ascii="Courier New" w:hAnsi="Courier New" w:cs="Courier New"/>
          <w:color w:val="000000"/>
          <w:szCs w:val="20"/>
          <w:lang w:val="en-US"/>
        </w:rPr>
        <w:t xml:space="preserve"> it = bar.begin(); it </w:t>
      </w:r>
      <w:r w:rsidRPr="008F6064">
        <w:rPr>
          <w:rFonts w:ascii="Courier New" w:hAnsi="Courier New" w:cs="Courier New"/>
          <w:color w:val="008080"/>
          <w:szCs w:val="20"/>
          <w:lang w:val="en-US"/>
        </w:rPr>
        <w:t>!=</w:t>
      </w:r>
      <w:r w:rsidRPr="008F6064">
        <w:rPr>
          <w:rFonts w:ascii="Courier New" w:hAnsi="Courier New" w:cs="Courier New"/>
          <w:color w:val="000000"/>
          <w:szCs w:val="20"/>
          <w:lang w:val="en-US"/>
        </w:rPr>
        <w:t xml:space="preserve"> bar.end(); </w:t>
      </w:r>
      <w:r w:rsidRPr="008F6064">
        <w:rPr>
          <w:rFonts w:ascii="Courier New" w:hAnsi="Courier New" w:cs="Courier New"/>
          <w:color w:val="008080"/>
          <w:szCs w:val="20"/>
          <w:lang w:val="en-US"/>
        </w:rPr>
        <w:t>++</w:t>
      </w:r>
      <w:r w:rsidRPr="008F6064">
        <w:rPr>
          <w:rFonts w:ascii="Courier New" w:hAnsi="Courier New" w:cs="Courier New"/>
          <w:color w:val="000000"/>
          <w:szCs w:val="20"/>
          <w:lang w:val="en-US"/>
        </w:rPr>
        <w:t>it)</w:t>
      </w:r>
    </w:p>
    <w:p w:rsidR="008F6064" w:rsidRPr="008F6064" w:rsidRDefault="008F6064" w:rsidP="008F6064">
      <w:pPr>
        <w:autoSpaceDE w:val="0"/>
        <w:autoSpaceDN w:val="0"/>
        <w:adjustRightInd w:val="0"/>
        <w:spacing w:after="0" w:line="240" w:lineRule="auto"/>
        <w:rPr>
          <w:rFonts w:ascii="Courier New" w:hAnsi="Courier New" w:cs="Courier New"/>
          <w:color w:val="000000"/>
          <w:szCs w:val="20"/>
          <w:lang w:val="en-US"/>
        </w:rPr>
      </w:pPr>
      <w:r w:rsidRPr="008F6064">
        <w:rPr>
          <w:rFonts w:ascii="Courier New" w:hAnsi="Courier New" w:cs="Courier New"/>
          <w:color w:val="000000"/>
          <w:szCs w:val="20"/>
          <w:lang w:val="en-US"/>
        </w:rPr>
        <w:t xml:space="preserve">        std::cout </w:t>
      </w:r>
      <w:r w:rsidRPr="008F6064">
        <w:rPr>
          <w:rFonts w:ascii="Courier New" w:hAnsi="Courier New" w:cs="Courier New"/>
          <w:color w:val="008080"/>
          <w:szCs w:val="20"/>
          <w:lang w:val="en-US"/>
        </w:rPr>
        <w:t>&lt;&lt;</w:t>
      </w:r>
      <w:r w:rsidRPr="008F6064">
        <w:rPr>
          <w:rFonts w:ascii="Courier New" w:hAnsi="Courier New" w:cs="Courier New"/>
          <w:color w:val="000000"/>
          <w:szCs w:val="20"/>
          <w:lang w:val="en-US"/>
        </w:rPr>
        <w:t xml:space="preserve"> </w:t>
      </w:r>
      <w:r w:rsidRPr="008F6064">
        <w:rPr>
          <w:rFonts w:ascii="Courier New" w:hAnsi="Courier New" w:cs="Courier New"/>
          <w:color w:val="A31515"/>
          <w:szCs w:val="20"/>
          <w:lang w:val="en-US"/>
        </w:rPr>
        <w:t>' '</w:t>
      </w:r>
      <w:r w:rsidRPr="008F6064">
        <w:rPr>
          <w:rFonts w:ascii="Courier New" w:hAnsi="Courier New" w:cs="Courier New"/>
          <w:color w:val="000000"/>
          <w:szCs w:val="20"/>
          <w:lang w:val="en-US"/>
        </w:rPr>
        <w:t xml:space="preserve"> </w:t>
      </w:r>
      <w:r w:rsidRPr="008F6064">
        <w:rPr>
          <w:rFonts w:ascii="Courier New" w:hAnsi="Courier New" w:cs="Courier New"/>
          <w:color w:val="008080"/>
          <w:szCs w:val="20"/>
          <w:lang w:val="en-US"/>
        </w:rPr>
        <w:t>&lt;&lt;</w:t>
      </w:r>
      <w:r w:rsidRPr="008F6064">
        <w:rPr>
          <w:rFonts w:ascii="Courier New" w:hAnsi="Courier New" w:cs="Courier New"/>
          <w:color w:val="000000"/>
          <w:szCs w:val="20"/>
          <w:lang w:val="en-US"/>
        </w:rPr>
        <w:t xml:space="preserve"> </w:t>
      </w:r>
      <w:r w:rsidRPr="008F6064">
        <w:rPr>
          <w:rFonts w:ascii="Courier New" w:hAnsi="Courier New" w:cs="Courier New"/>
          <w:color w:val="008080"/>
          <w:szCs w:val="20"/>
          <w:lang w:val="en-US"/>
        </w:rPr>
        <w:t>*</w:t>
      </w:r>
      <w:r w:rsidRPr="008F6064">
        <w:rPr>
          <w:rFonts w:ascii="Courier New" w:hAnsi="Courier New" w:cs="Courier New"/>
          <w:color w:val="000000"/>
          <w:szCs w:val="20"/>
          <w:lang w:val="en-US"/>
        </w:rPr>
        <w:t>it;</w:t>
      </w:r>
    </w:p>
    <w:p w:rsidR="008F6064" w:rsidRPr="008F6064" w:rsidRDefault="008F6064" w:rsidP="008F6064">
      <w:pPr>
        <w:autoSpaceDE w:val="0"/>
        <w:autoSpaceDN w:val="0"/>
        <w:adjustRightInd w:val="0"/>
        <w:spacing w:after="0" w:line="240" w:lineRule="auto"/>
        <w:rPr>
          <w:rFonts w:ascii="Courier New" w:hAnsi="Courier New" w:cs="Courier New"/>
          <w:color w:val="000000"/>
          <w:szCs w:val="20"/>
          <w:lang w:val="en-US"/>
        </w:rPr>
      </w:pPr>
      <w:r w:rsidRPr="008F6064">
        <w:rPr>
          <w:rFonts w:ascii="Courier New" w:hAnsi="Courier New" w:cs="Courier New"/>
          <w:color w:val="000000"/>
          <w:szCs w:val="20"/>
          <w:lang w:val="en-US"/>
        </w:rPr>
        <w:t xml:space="preserve">    std::cout </w:t>
      </w:r>
      <w:r w:rsidRPr="008F6064">
        <w:rPr>
          <w:rFonts w:ascii="Courier New" w:hAnsi="Courier New" w:cs="Courier New"/>
          <w:color w:val="008080"/>
          <w:szCs w:val="20"/>
          <w:lang w:val="en-US"/>
        </w:rPr>
        <w:t>&lt;&lt;</w:t>
      </w:r>
      <w:r w:rsidRPr="008F6064">
        <w:rPr>
          <w:rFonts w:ascii="Courier New" w:hAnsi="Courier New" w:cs="Courier New"/>
          <w:color w:val="000000"/>
          <w:szCs w:val="20"/>
          <w:lang w:val="en-US"/>
        </w:rPr>
        <w:t xml:space="preserve"> </w:t>
      </w:r>
      <w:r w:rsidRPr="008F6064">
        <w:rPr>
          <w:rFonts w:ascii="Courier New" w:hAnsi="Courier New" w:cs="Courier New"/>
          <w:color w:val="A31515"/>
          <w:szCs w:val="20"/>
          <w:lang w:val="en-US"/>
        </w:rPr>
        <w:t>'\n'</w:t>
      </w:r>
      <w:r w:rsidRPr="008F6064">
        <w:rPr>
          <w:rFonts w:ascii="Courier New" w:hAnsi="Courier New" w:cs="Courier New"/>
          <w:color w:val="000000"/>
          <w:szCs w:val="20"/>
          <w:lang w:val="en-US"/>
        </w:rPr>
        <w:t>;</w:t>
      </w:r>
    </w:p>
    <w:p w:rsidR="008F6064" w:rsidRPr="008F6064" w:rsidRDefault="008F6064" w:rsidP="008F6064">
      <w:pPr>
        <w:autoSpaceDE w:val="0"/>
        <w:autoSpaceDN w:val="0"/>
        <w:adjustRightInd w:val="0"/>
        <w:spacing w:after="0" w:line="240" w:lineRule="auto"/>
        <w:rPr>
          <w:rFonts w:ascii="Courier New" w:hAnsi="Courier New" w:cs="Courier New"/>
          <w:color w:val="000000"/>
          <w:szCs w:val="20"/>
          <w:lang w:val="en-US"/>
        </w:rPr>
      </w:pPr>
    </w:p>
    <w:p w:rsidR="008F6064" w:rsidRPr="008F6064" w:rsidRDefault="008F6064" w:rsidP="008F6064">
      <w:pPr>
        <w:autoSpaceDE w:val="0"/>
        <w:autoSpaceDN w:val="0"/>
        <w:adjustRightInd w:val="0"/>
        <w:spacing w:after="0" w:line="240" w:lineRule="auto"/>
        <w:rPr>
          <w:rFonts w:ascii="Courier New" w:hAnsi="Courier New" w:cs="Courier New"/>
          <w:color w:val="000000"/>
          <w:szCs w:val="20"/>
          <w:lang w:val="en-US"/>
        </w:rPr>
      </w:pPr>
      <w:r w:rsidRPr="008F6064">
        <w:rPr>
          <w:rFonts w:ascii="Courier New" w:hAnsi="Courier New" w:cs="Courier New"/>
          <w:color w:val="000000"/>
          <w:szCs w:val="20"/>
          <w:lang w:val="en-US"/>
        </w:rPr>
        <w:t xml:space="preserve">    </w:t>
      </w:r>
      <w:r w:rsidRPr="008F6064">
        <w:rPr>
          <w:rFonts w:ascii="Courier New" w:hAnsi="Courier New" w:cs="Courier New"/>
          <w:color w:val="0000FF"/>
          <w:szCs w:val="20"/>
          <w:lang w:val="en-US"/>
        </w:rPr>
        <w:t>return</w:t>
      </w:r>
      <w:r w:rsidRPr="008F6064">
        <w:rPr>
          <w:rFonts w:ascii="Courier New" w:hAnsi="Courier New" w:cs="Courier New"/>
          <w:color w:val="000000"/>
          <w:szCs w:val="20"/>
          <w:lang w:val="en-US"/>
        </w:rPr>
        <w:t xml:space="preserve"> 0;</w:t>
      </w:r>
    </w:p>
    <w:p w:rsidR="008F6064" w:rsidRPr="008F6064" w:rsidRDefault="008F6064" w:rsidP="008F6064">
      <w:pPr>
        <w:spacing w:after="80"/>
        <w:jc w:val="both"/>
        <w:rPr>
          <w:rFonts w:ascii="Courier New" w:hAnsi="Courier New" w:cs="Courier New"/>
          <w:color w:val="000000"/>
          <w:szCs w:val="20"/>
        </w:rPr>
      </w:pPr>
      <w:r w:rsidRPr="008F6064">
        <w:rPr>
          <w:rFonts w:ascii="Courier New" w:hAnsi="Courier New" w:cs="Courier New"/>
          <w:color w:val="000000"/>
          <w:szCs w:val="20"/>
        </w:rPr>
        <w:t xml:space="preserve">} </w:t>
      </w:r>
    </w:p>
    <w:p w:rsidR="00DC69A9" w:rsidRDefault="00DC69A9" w:rsidP="008F6064">
      <w:pPr>
        <w:spacing w:after="80"/>
        <w:ind w:firstLine="567"/>
        <w:jc w:val="both"/>
        <w:rPr>
          <w:rFonts w:cs="Arial"/>
          <w:color w:val="000000"/>
          <w:szCs w:val="20"/>
        </w:rPr>
      </w:pPr>
      <w:r>
        <w:rPr>
          <w:rFonts w:cs="Arial"/>
          <w:color w:val="000000"/>
          <w:szCs w:val="20"/>
        </w:rPr>
        <w:t>Результат работы программы:</w:t>
      </w:r>
    </w:p>
    <w:p w:rsidR="00DC69A9" w:rsidRDefault="005C66BE" w:rsidP="00DC69A9">
      <w:pPr>
        <w:spacing w:after="80"/>
        <w:jc w:val="both"/>
        <w:rPr>
          <w:rFonts w:cs="Arial"/>
          <w:color w:val="000000"/>
          <w:szCs w:val="20"/>
        </w:rPr>
      </w:pPr>
      <w:r w:rsidRPr="005C66BE">
        <w:rPr>
          <w:rFonts w:cs="Arial"/>
          <w:noProof/>
          <w:color w:val="000000"/>
          <w:szCs w:val="20"/>
          <w:lang w:eastAsia="ru-RU"/>
        </w:rPr>
        <w:drawing>
          <wp:inline distT="0" distB="0" distL="0" distR="0" wp14:anchorId="2FBA8B44" wp14:editId="227D875F">
            <wp:extent cx="2606040" cy="406923"/>
            <wp:effectExtent l="0" t="0" r="381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22020" cy="409418"/>
                    </a:xfrm>
                    <a:prstGeom prst="rect">
                      <a:avLst/>
                    </a:prstGeom>
                  </pic:spPr>
                </pic:pic>
              </a:graphicData>
            </a:graphic>
          </wp:inline>
        </w:drawing>
      </w:r>
    </w:p>
    <w:p w:rsidR="00DC69A9" w:rsidRPr="00DC69A9" w:rsidRDefault="00E02D8B" w:rsidP="00DC69A9">
      <w:pPr>
        <w:spacing w:before="80" w:after="80"/>
        <w:rPr>
          <w:lang w:val="en-US"/>
        </w:rPr>
      </w:pPr>
      <w:hyperlink w:anchor="_Последовательные_контейнеры" w:history="1">
        <w:r w:rsidR="00DC69A9" w:rsidRPr="003143A7">
          <w:rPr>
            <w:rStyle w:val="a4"/>
            <w:rFonts w:cs="Arial"/>
            <w:szCs w:val="20"/>
            <w:lang w:val="en-US"/>
          </w:rPr>
          <w:t>&lt;</w:t>
        </w:r>
        <w:r w:rsidR="00DC69A9" w:rsidRPr="003143A7">
          <w:rPr>
            <w:rStyle w:val="a4"/>
            <w:rFonts w:cs="Arial"/>
            <w:szCs w:val="20"/>
          </w:rPr>
          <w:t>Последовательные контейнеры</w:t>
        </w:r>
        <w:r w:rsidR="00DC69A9" w:rsidRPr="003143A7">
          <w:rPr>
            <w:rStyle w:val="a4"/>
            <w:rFonts w:cs="Arial"/>
            <w:szCs w:val="20"/>
            <w:lang w:val="en-US"/>
          </w:rPr>
          <w:t>&gt;</w:t>
        </w:r>
      </w:hyperlink>
    </w:p>
    <w:p w:rsidR="00DC69A9" w:rsidRPr="00DC69A9" w:rsidRDefault="009A7BFD"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93" w:name="_deque::get_allocator"/>
      <w:bookmarkEnd w:id="93"/>
      <w:r>
        <w:rPr>
          <w:rFonts w:ascii="Arial" w:hAnsi="Arial" w:cs="Arial"/>
          <w:b/>
          <w:i w:val="0"/>
          <w:color w:val="000000" w:themeColor="text1"/>
          <w:szCs w:val="20"/>
          <w:lang w:val="en-US"/>
        </w:rPr>
        <w:t>deque</w:t>
      </w:r>
      <w:r w:rsidRPr="00EA5FBC">
        <w:rPr>
          <w:rFonts w:ascii="Arial" w:hAnsi="Arial" w:cs="Arial"/>
          <w:b/>
          <w:i w:val="0"/>
          <w:color w:val="000000" w:themeColor="text1"/>
          <w:szCs w:val="20"/>
        </w:rPr>
        <w:t>::</w:t>
      </w:r>
      <w:r>
        <w:rPr>
          <w:rFonts w:ascii="Arial" w:hAnsi="Arial" w:cs="Arial"/>
          <w:b/>
          <w:i w:val="0"/>
          <w:color w:val="000000" w:themeColor="text1"/>
          <w:szCs w:val="20"/>
          <w:lang w:val="en-US"/>
        </w:rPr>
        <w:t>get_allocator</w:t>
      </w:r>
    </w:p>
    <w:p w:rsidR="008C4C5E" w:rsidRDefault="008C4C5E" w:rsidP="00DC69A9">
      <w:pPr>
        <w:spacing w:after="0"/>
        <w:ind w:firstLine="567"/>
        <w:jc w:val="both"/>
        <w:rPr>
          <w:rFonts w:cs="Arial"/>
          <w:color w:val="000000" w:themeColor="text1"/>
          <w:szCs w:val="20"/>
        </w:rPr>
      </w:pPr>
      <w:r w:rsidRPr="008C4C5E">
        <w:rPr>
          <w:rFonts w:cs="Arial"/>
          <w:color w:val="000000" w:themeColor="text1"/>
          <w:szCs w:val="20"/>
        </w:rPr>
        <w:t>get_allocator - возвращает аллокатор, используемый контейнером.</w:t>
      </w:r>
    </w:p>
    <w:p w:rsidR="00DC69A9" w:rsidRDefault="00DC69A9" w:rsidP="00DC69A9">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get</w:t>
      </w:r>
      <w:r w:rsidRPr="004D74C5">
        <w:rPr>
          <w:rFonts w:cs="Arial"/>
          <w:szCs w:val="20"/>
        </w:rPr>
        <w:t>_</w:t>
      </w:r>
      <w:r>
        <w:rPr>
          <w:rFonts w:cs="Arial"/>
          <w:szCs w:val="20"/>
          <w:lang w:val="en-US"/>
        </w:rPr>
        <w:t>allocator</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sidR="006C3ADC">
        <w:rPr>
          <w:rFonts w:cs="Arial"/>
          <w:color w:val="000000" w:themeColor="text1"/>
          <w:szCs w:val="20"/>
        </w:rPr>
        <w:t>::</w:t>
      </w:r>
      <w:r w:rsidR="006C3ADC">
        <w:rPr>
          <w:rFonts w:cs="Arial"/>
          <w:color w:val="000000" w:themeColor="text1"/>
          <w:szCs w:val="20"/>
          <w:lang w:val="en-US"/>
        </w:rPr>
        <w:t>deque</w:t>
      </w:r>
      <w:r>
        <w:rPr>
          <w:rFonts w:cs="Arial"/>
          <w:color w:val="000000" w:themeColor="text1"/>
          <w:szCs w:val="20"/>
        </w:rPr>
        <w:t>:</w:t>
      </w:r>
    </w:p>
    <w:p w:rsidR="00DC69A9" w:rsidRPr="00CD3698" w:rsidRDefault="00DC69A9" w:rsidP="00DC69A9">
      <w:pPr>
        <w:spacing w:after="0"/>
        <w:ind w:firstLine="567"/>
        <w:jc w:val="both"/>
        <w:rPr>
          <w:rFonts w:cs="Arial"/>
          <w:color w:val="000000" w:themeColor="text1"/>
          <w:szCs w:val="20"/>
        </w:rPr>
      </w:pPr>
    </w:p>
    <w:p w:rsidR="006C3ADC" w:rsidRPr="006C3ADC" w:rsidRDefault="006C3ADC" w:rsidP="006C3ADC">
      <w:pPr>
        <w:autoSpaceDE w:val="0"/>
        <w:autoSpaceDN w:val="0"/>
        <w:adjustRightInd w:val="0"/>
        <w:spacing w:after="0" w:line="240" w:lineRule="auto"/>
        <w:rPr>
          <w:rFonts w:ascii="Courier New" w:hAnsi="Courier New" w:cs="Courier New"/>
          <w:color w:val="000000"/>
          <w:szCs w:val="20"/>
          <w:lang w:val="en-US"/>
        </w:rPr>
      </w:pPr>
      <w:r w:rsidRPr="006C3ADC">
        <w:rPr>
          <w:rFonts w:ascii="Courier New" w:hAnsi="Courier New" w:cs="Courier New"/>
          <w:color w:val="808080"/>
          <w:szCs w:val="20"/>
          <w:lang w:val="en-US"/>
        </w:rPr>
        <w:t>#include</w:t>
      </w:r>
      <w:r w:rsidRPr="006C3ADC">
        <w:rPr>
          <w:rFonts w:ascii="Courier New" w:hAnsi="Courier New" w:cs="Courier New"/>
          <w:color w:val="000000"/>
          <w:szCs w:val="20"/>
          <w:lang w:val="en-US"/>
        </w:rPr>
        <w:t xml:space="preserve"> </w:t>
      </w:r>
      <w:r w:rsidRPr="006C3ADC">
        <w:rPr>
          <w:rFonts w:ascii="Courier New" w:hAnsi="Courier New" w:cs="Courier New"/>
          <w:color w:val="A31515"/>
          <w:szCs w:val="20"/>
          <w:lang w:val="en-US"/>
        </w:rPr>
        <w:t>&lt;iostream&gt;</w:t>
      </w:r>
    </w:p>
    <w:p w:rsidR="006C3ADC" w:rsidRPr="006C3ADC" w:rsidRDefault="006C3ADC" w:rsidP="006C3ADC">
      <w:pPr>
        <w:autoSpaceDE w:val="0"/>
        <w:autoSpaceDN w:val="0"/>
        <w:adjustRightInd w:val="0"/>
        <w:spacing w:after="0" w:line="240" w:lineRule="auto"/>
        <w:rPr>
          <w:rFonts w:ascii="Courier New" w:hAnsi="Courier New" w:cs="Courier New"/>
          <w:color w:val="000000"/>
          <w:szCs w:val="20"/>
          <w:lang w:val="en-US"/>
        </w:rPr>
      </w:pPr>
      <w:r w:rsidRPr="006C3ADC">
        <w:rPr>
          <w:rFonts w:ascii="Courier New" w:hAnsi="Courier New" w:cs="Courier New"/>
          <w:color w:val="808080"/>
          <w:szCs w:val="20"/>
          <w:lang w:val="en-US"/>
        </w:rPr>
        <w:t>#include</w:t>
      </w:r>
      <w:r w:rsidRPr="006C3ADC">
        <w:rPr>
          <w:rFonts w:ascii="Courier New" w:hAnsi="Courier New" w:cs="Courier New"/>
          <w:color w:val="000000"/>
          <w:szCs w:val="20"/>
          <w:lang w:val="en-US"/>
        </w:rPr>
        <w:t xml:space="preserve"> </w:t>
      </w:r>
      <w:r w:rsidRPr="006C3ADC">
        <w:rPr>
          <w:rFonts w:ascii="Courier New" w:hAnsi="Courier New" w:cs="Courier New"/>
          <w:color w:val="A31515"/>
          <w:szCs w:val="20"/>
          <w:lang w:val="en-US"/>
        </w:rPr>
        <w:t>&lt;deque&gt;</w:t>
      </w:r>
    </w:p>
    <w:p w:rsidR="006C3ADC" w:rsidRPr="006C3ADC" w:rsidRDefault="006C3ADC" w:rsidP="006C3ADC">
      <w:pPr>
        <w:autoSpaceDE w:val="0"/>
        <w:autoSpaceDN w:val="0"/>
        <w:adjustRightInd w:val="0"/>
        <w:spacing w:after="0" w:line="240" w:lineRule="auto"/>
        <w:rPr>
          <w:rFonts w:ascii="Courier New" w:hAnsi="Courier New" w:cs="Courier New"/>
          <w:color w:val="000000"/>
          <w:szCs w:val="20"/>
          <w:lang w:val="en-US"/>
        </w:rPr>
      </w:pPr>
    </w:p>
    <w:p w:rsidR="006C3ADC" w:rsidRPr="006C3ADC" w:rsidRDefault="006C3ADC" w:rsidP="006C3ADC">
      <w:pPr>
        <w:autoSpaceDE w:val="0"/>
        <w:autoSpaceDN w:val="0"/>
        <w:adjustRightInd w:val="0"/>
        <w:spacing w:after="0" w:line="240" w:lineRule="auto"/>
        <w:rPr>
          <w:rFonts w:ascii="Courier New" w:hAnsi="Courier New" w:cs="Courier New"/>
          <w:color w:val="000000"/>
          <w:szCs w:val="20"/>
          <w:lang w:val="en-US"/>
        </w:rPr>
      </w:pPr>
      <w:r w:rsidRPr="006C3ADC">
        <w:rPr>
          <w:rFonts w:ascii="Courier New" w:hAnsi="Courier New" w:cs="Courier New"/>
          <w:color w:val="0000FF"/>
          <w:szCs w:val="20"/>
          <w:lang w:val="en-US"/>
        </w:rPr>
        <w:t>int</w:t>
      </w:r>
      <w:r w:rsidRPr="006C3ADC">
        <w:rPr>
          <w:rFonts w:ascii="Courier New" w:hAnsi="Courier New" w:cs="Courier New"/>
          <w:color w:val="000000"/>
          <w:szCs w:val="20"/>
          <w:lang w:val="en-US"/>
        </w:rPr>
        <w:t xml:space="preserve"> main() {</w:t>
      </w:r>
    </w:p>
    <w:p w:rsidR="006C3ADC" w:rsidRPr="006C3ADC" w:rsidRDefault="006C3ADC" w:rsidP="006C3ADC">
      <w:pPr>
        <w:autoSpaceDE w:val="0"/>
        <w:autoSpaceDN w:val="0"/>
        <w:adjustRightInd w:val="0"/>
        <w:spacing w:after="0" w:line="240" w:lineRule="auto"/>
        <w:rPr>
          <w:rFonts w:ascii="Courier New" w:hAnsi="Courier New" w:cs="Courier New"/>
          <w:color w:val="000000"/>
          <w:szCs w:val="20"/>
          <w:lang w:val="en-US"/>
        </w:rPr>
      </w:pPr>
      <w:r w:rsidRPr="006C3ADC">
        <w:rPr>
          <w:rFonts w:ascii="Courier New" w:hAnsi="Courier New" w:cs="Courier New"/>
          <w:color w:val="000000"/>
          <w:szCs w:val="20"/>
          <w:lang w:val="en-US"/>
        </w:rPr>
        <w:tab/>
        <w:t>std::</w:t>
      </w:r>
      <w:r w:rsidRPr="006C3ADC">
        <w:rPr>
          <w:rFonts w:ascii="Courier New" w:hAnsi="Courier New" w:cs="Courier New"/>
          <w:color w:val="2B91AF"/>
          <w:szCs w:val="20"/>
          <w:lang w:val="en-US"/>
        </w:rPr>
        <w:t>deque</w:t>
      </w:r>
      <w:r w:rsidRPr="006C3ADC">
        <w:rPr>
          <w:rFonts w:ascii="Courier New" w:hAnsi="Courier New" w:cs="Courier New"/>
          <w:color w:val="000000"/>
          <w:szCs w:val="20"/>
          <w:lang w:val="en-US"/>
        </w:rPr>
        <w:t>&lt;</w:t>
      </w:r>
      <w:r w:rsidRPr="006C3ADC">
        <w:rPr>
          <w:rFonts w:ascii="Courier New" w:hAnsi="Courier New" w:cs="Courier New"/>
          <w:color w:val="0000FF"/>
          <w:szCs w:val="20"/>
          <w:lang w:val="en-US"/>
        </w:rPr>
        <w:t>int</w:t>
      </w:r>
      <w:r w:rsidRPr="006C3ADC">
        <w:rPr>
          <w:rFonts w:ascii="Courier New" w:hAnsi="Courier New" w:cs="Courier New"/>
          <w:color w:val="000000"/>
          <w:szCs w:val="20"/>
          <w:lang w:val="en-US"/>
        </w:rPr>
        <w:t>&gt; mydeque;</w:t>
      </w:r>
    </w:p>
    <w:p w:rsidR="006C3ADC" w:rsidRPr="006C3ADC" w:rsidRDefault="006C3ADC" w:rsidP="006C3ADC">
      <w:pPr>
        <w:autoSpaceDE w:val="0"/>
        <w:autoSpaceDN w:val="0"/>
        <w:adjustRightInd w:val="0"/>
        <w:spacing w:after="0" w:line="240" w:lineRule="auto"/>
        <w:rPr>
          <w:rFonts w:ascii="Courier New" w:hAnsi="Courier New" w:cs="Courier New"/>
          <w:color w:val="000000"/>
          <w:szCs w:val="20"/>
          <w:lang w:val="en-US"/>
        </w:rPr>
      </w:pPr>
      <w:r w:rsidRPr="006C3ADC">
        <w:rPr>
          <w:rFonts w:ascii="Courier New" w:hAnsi="Courier New" w:cs="Courier New"/>
          <w:color w:val="000000"/>
          <w:szCs w:val="20"/>
          <w:lang w:val="en-US"/>
        </w:rPr>
        <w:tab/>
      </w:r>
      <w:r w:rsidRPr="006C3ADC">
        <w:rPr>
          <w:rFonts w:ascii="Courier New" w:hAnsi="Courier New" w:cs="Courier New"/>
          <w:color w:val="0000FF"/>
          <w:szCs w:val="20"/>
          <w:lang w:val="en-US"/>
        </w:rPr>
        <w:t>int</w:t>
      </w:r>
      <w:r w:rsidRPr="006C3ADC">
        <w:rPr>
          <w:rFonts w:ascii="Courier New" w:hAnsi="Courier New" w:cs="Courier New"/>
          <w:color w:val="000000"/>
          <w:szCs w:val="20"/>
          <w:lang w:val="en-US"/>
        </w:rPr>
        <w:t>* p;</w:t>
      </w:r>
    </w:p>
    <w:p w:rsidR="006C3ADC" w:rsidRPr="006C3ADC" w:rsidRDefault="006C3ADC" w:rsidP="006C3ADC">
      <w:pPr>
        <w:autoSpaceDE w:val="0"/>
        <w:autoSpaceDN w:val="0"/>
        <w:adjustRightInd w:val="0"/>
        <w:spacing w:after="0" w:line="240" w:lineRule="auto"/>
        <w:rPr>
          <w:rFonts w:ascii="Courier New" w:hAnsi="Courier New" w:cs="Courier New"/>
          <w:color w:val="000000"/>
          <w:szCs w:val="20"/>
        </w:rPr>
      </w:pPr>
      <w:r w:rsidRPr="006C3ADC">
        <w:rPr>
          <w:rFonts w:ascii="Courier New" w:hAnsi="Courier New" w:cs="Courier New"/>
          <w:color w:val="000000"/>
          <w:szCs w:val="20"/>
          <w:lang w:val="en-US"/>
        </w:rPr>
        <w:tab/>
      </w:r>
      <w:r w:rsidRPr="006C3ADC">
        <w:rPr>
          <w:rFonts w:ascii="Courier New" w:hAnsi="Courier New" w:cs="Courier New"/>
          <w:color w:val="0000FF"/>
          <w:szCs w:val="20"/>
        </w:rPr>
        <w:t>unsigned</w:t>
      </w:r>
      <w:r w:rsidRPr="006C3ADC">
        <w:rPr>
          <w:rFonts w:ascii="Courier New" w:hAnsi="Courier New" w:cs="Courier New"/>
          <w:color w:val="000000"/>
          <w:szCs w:val="20"/>
        </w:rPr>
        <w:t xml:space="preserve"> </w:t>
      </w:r>
      <w:r w:rsidRPr="006C3ADC">
        <w:rPr>
          <w:rFonts w:ascii="Courier New" w:hAnsi="Courier New" w:cs="Courier New"/>
          <w:color w:val="0000FF"/>
          <w:szCs w:val="20"/>
        </w:rPr>
        <w:t>int</w:t>
      </w:r>
      <w:r w:rsidRPr="006C3ADC">
        <w:rPr>
          <w:rFonts w:ascii="Courier New" w:hAnsi="Courier New" w:cs="Courier New"/>
          <w:color w:val="000000"/>
          <w:szCs w:val="20"/>
        </w:rPr>
        <w:t xml:space="preserve"> i;</w:t>
      </w:r>
    </w:p>
    <w:p w:rsidR="006C3ADC" w:rsidRPr="006C3ADC" w:rsidRDefault="006C3ADC" w:rsidP="006C3ADC">
      <w:pPr>
        <w:autoSpaceDE w:val="0"/>
        <w:autoSpaceDN w:val="0"/>
        <w:adjustRightInd w:val="0"/>
        <w:spacing w:after="0" w:line="240" w:lineRule="auto"/>
        <w:rPr>
          <w:rFonts w:ascii="Courier New" w:hAnsi="Courier New" w:cs="Courier New"/>
          <w:color w:val="000000"/>
          <w:szCs w:val="20"/>
        </w:rPr>
      </w:pPr>
    </w:p>
    <w:p w:rsidR="006C3ADC" w:rsidRPr="006C3ADC" w:rsidRDefault="006C3ADC" w:rsidP="006C3ADC">
      <w:pPr>
        <w:autoSpaceDE w:val="0"/>
        <w:autoSpaceDN w:val="0"/>
        <w:adjustRightInd w:val="0"/>
        <w:spacing w:after="0" w:line="240" w:lineRule="auto"/>
        <w:rPr>
          <w:rFonts w:ascii="Courier New" w:hAnsi="Courier New" w:cs="Courier New"/>
          <w:color w:val="000000"/>
          <w:szCs w:val="20"/>
        </w:rPr>
      </w:pPr>
      <w:r w:rsidRPr="006C3ADC">
        <w:rPr>
          <w:rFonts w:ascii="Courier New" w:hAnsi="Courier New" w:cs="Courier New"/>
          <w:color w:val="000000"/>
          <w:szCs w:val="20"/>
        </w:rPr>
        <w:tab/>
      </w:r>
      <w:r w:rsidRPr="006C3ADC">
        <w:rPr>
          <w:rFonts w:ascii="Courier New" w:hAnsi="Courier New" w:cs="Courier New"/>
          <w:color w:val="008000"/>
          <w:szCs w:val="20"/>
        </w:rPr>
        <w:t>// выделите массив с пространством для 5 элементов, используя распределитель deque:</w:t>
      </w:r>
    </w:p>
    <w:p w:rsidR="006C3ADC" w:rsidRPr="006C3ADC" w:rsidRDefault="006C3ADC" w:rsidP="006C3ADC">
      <w:pPr>
        <w:autoSpaceDE w:val="0"/>
        <w:autoSpaceDN w:val="0"/>
        <w:adjustRightInd w:val="0"/>
        <w:spacing w:after="0" w:line="240" w:lineRule="auto"/>
        <w:rPr>
          <w:rFonts w:ascii="Courier New" w:hAnsi="Courier New" w:cs="Courier New"/>
          <w:color w:val="000000"/>
          <w:szCs w:val="20"/>
          <w:lang w:val="en-US"/>
        </w:rPr>
      </w:pPr>
      <w:r w:rsidRPr="006C3ADC">
        <w:rPr>
          <w:rFonts w:ascii="Courier New" w:hAnsi="Courier New" w:cs="Courier New"/>
          <w:color w:val="000000"/>
          <w:szCs w:val="20"/>
        </w:rPr>
        <w:tab/>
      </w:r>
      <w:r w:rsidRPr="006C3ADC">
        <w:rPr>
          <w:rFonts w:ascii="Courier New" w:hAnsi="Courier New" w:cs="Courier New"/>
          <w:color w:val="000000"/>
          <w:szCs w:val="20"/>
          <w:lang w:val="en-US"/>
        </w:rPr>
        <w:t>p = mydeque.get_allocator().allocate(5);</w:t>
      </w:r>
    </w:p>
    <w:p w:rsidR="006C3ADC" w:rsidRPr="006C3ADC" w:rsidRDefault="006C3ADC" w:rsidP="006C3ADC">
      <w:pPr>
        <w:autoSpaceDE w:val="0"/>
        <w:autoSpaceDN w:val="0"/>
        <w:adjustRightInd w:val="0"/>
        <w:spacing w:after="0" w:line="240" w:lineRule="auto"/>
        <w:rPr>
          <w:rFonts w:ascii="Courier New" w:hAnsi="Courier New" w:cs="Courier New"/>
          <w:color w:val="000000"/>
          <w:szCs w:val="20"/>
          <w:lang w:val="en-US"/>
        </w:rPr>
      </w:pPr>
    </w:p>
    <w:p w:rsidR="006C3ADC" w:rsidRPr="006C3ADC" w:rsidRDefault="006C3ADC" w:rsidP="006C3ADC">
      <w:pPr>
        <w:autoSpaceDE w:val="0"/>
        <w:autoSpaceDN w:val="0"/>
        <w:adjustRightInd w:val="0"/>
        <w:spacing w:after="0" w:line="240" w:lineRule="auto"/>
        <w:rPr>
          <w:rFonts w:ascii="Courier New" w:hAnsi="Courier New" w:cs="Courier New"/>
          <w:color w:val="000000"/>
          <w:szCs w:val="20"/>
        </w:rPr>
      </w:pPr>
      <w:r w:rsidRPr="006C3ADC">
        <w:rPr>
          <w:rFonts w:ascii="Courier New" w:hAnsi="Courier New" w:cs="Courier New"/>
          <w:color w:val="000000"/>
          <w:szCs w:val="20"/>
          <w:lang w:val="en-US"/>
        </w:rPr>
        <w:tab/>
      </w:r>
      <w:r w:rsidRPr="006C3ADC">
        <w:rPr>
          <w:rFonts w:ascii="Courier New" w:hAnsi="Courier New" w:cs="Courier New"/>
          <w:color w:val="008000"/>
          <w:szCs w:val="20"/>
        </w:rPr>
        <w:t>// создавать значения на месте в массиве:</w:t>
      </w:r>
    </w:p>
    <w:p w:rsidR="006C3ADC" w:rsidRPr="006C3ADC" w:rsidRDefault="006C3ADC" w:rsidP="006C3ADC">
      <w:pPr>
        <w:autoSpaceDE w:val="0"/>
        <w:autoSpaceDN w:val="0"/>
        <w:adjustRightInd w:val="0"/>
        <w:spacing w:after="0" w:line="240" w:lineRule="auto"/>
        <w:rPr>
          <w:rFonts w:ascii="Courier New" w:hAnsi="Courier New" w:cs="Courier New"/>
          <w:color w:val="000000"/>
          <w:szCs w:val="20"/>
          <w:lang w:val="en-US"/>
        </w:rPr>
      </w:pPr>
      <w:r w:rsidRPr="006C3ADC">
        <w:rPr>
          <w:rFonts w:ascii="Courier New" w:hAnsi="Courier New" w:cs="Courier New"/>
          <w:color w:val="000000"/>
          <w:szCs w:val="20"/>
        </w:rPr>
        <w:tab/>
      </w:r>
      <w:r w:rsidRPr="006C3ADC">
        <w:rPr>
          <w:rFonts w:ascii="Courier New" w:hAnsi="Courier New" w:cs="Courier New"/>
          <w:color w:val="0000FF"/>
          <w:szCs w:val="20"/>
          <w:lang w:val="en-US"/>
        </w:rPr>
        <w:t>for</w:t>
      </w:r>
      <w:r w:rsidRPr="006C3ADC">
        <w:rPr>
          <w:rFonts w:ascii="Courier New" w:hAnsi="Courier New" w:cs="Courier New"/>
          <w:color w:val="000000"/>
          <w:szCs w:val="20"/>
          <w:lang w:val="en-US"/>
        </w:rPr>
        <w:t xml:space="preserve"> (i = 0; i &lt; 5; i++) mydeque.get_allocator().construct(&amp;p[i], i);</w:t>
      </w:r>
    </w:p>
    <w:p w:rsidR="006C3ADC" w:rsidRPr="006C3ADC" w:rsidRDefault="006C3ADC" w:rsidP="006C3ADC">
      <w:pPr>
        <w:autoSpaceDE w:val="0"/>
        <w:autoSpaceDN w:val="0"/>
        <w:adjustRightInd w:val="0"/>
        <w:spacing w:after="0" w:line="240" w:lineRule="auto"/>
        <w:rPr>
          <w:rFonts w:ascii="Courier New" w:hAnsi="Courier New" w:cs="Courier New"/>
          <w:color w:val="000000"/>
          <w:szCs w:val="20"/>
          <w:lang w:val="en-US"/>
        </w:rPr>
      </w:pPr>
    </w:p>
    <w:p w:rsidR="006C3ADC" w:rsidRPr="006C3ADC" w:rsidRDefault="006C3ADC" w:rsidP="006C3ADC">
      <w:pPr>
        <w:autoSpaceDE w:val="0"/>
        <w:autoSpaceDN w:val="0"/>
        <w:adjustRightInd w:val="0"/>
        <w:spacing w:after="0" w:line="240" w:lineRule="auto"/>
        <w:rPr>
          <w:rFonts w:ascii="Courier New" w:hAnsi="Courier New" w:cs="Courier New"/>
          <w:color w:val="000000"/>
          <w:szCs w:val="20"/>
          <w:lang w:val="en-US"/>
        </w:rPr>
      </w:pPr>
      <w:r w:rsidRPr="006C3ADC">
        <w:rPr>
          <w:rFonts w:ascii="Courier New" w:hAnsi="Courier New" w:cs="Courier New"/>
          <w:color w:val="000000"/>
          <w:szCs w:val="20"/>
          <w:lang w:val="en-US"/>
        </w:rPr>
        <w:tab/>
        <w:t xml:space="preserve">std::cout </w:t>
      </w:r>
      <w:r w:rsidRPr="006C3ADC">
        <w:rPr>
          <w:rFonts w:ascii="Courier New" w:hAnsi="Courier New" w:cs="Courier New"/>
          <w:color w:val="008080"/>
          <w:szCs w:val="20"/>
          <w:lang w:val="en-US"/>
        </w:rPr>
        <w:t>&lt;&lt;</w:t>
      </w:r>
      <w:r w:rsidRPr="006C3ADC">
        <w:rPr>
          <w:rFonts w:ascii="Courier New" w:hAnsi="Courier New" w:cs="Courier New"/>
          <w:color w:val="000000"/>
          <w:szCs w:val="20"/>
          <w:lang w:val="en-US"/>
        </w:rPr>
        <w:t xml:space="preserve"> </w:t>
      </w:r>
      <w:r w:rsidRPr="006C3ADC">
        <w:rPr>
          <w:rFonts w:ascii="Courier New" w:hAnsi="Courier New" w:cs="Courier New"/>
          <w:color w:val="A31515"/>
          <w:szCs w:val="20"/>
          <w:lang w:val="en-US"/>
        </w:rPr>
        <w:t>"The allocated array contains:"</w:t>
      </w:r>
      <w:r w:rsidRPr="006C3ADC">
        <w:rPr>
          <w:rFonts w:ascii="Courier New" w:hAnsi="Courier New" w:cs="Courier New"/>
          <w:color w:val="000000"/>
          <w:szCs w:val="20"/>
          <w:lang w:val="en-US"/>
        </w:rPr>
        <w:t>;</w:t>
      </w:r>
    </w:p>
    <w:p w:rsidR="006C3ADC" w:rsidRPr="006C3ADC" w:rsidRDefault="006C3ADC" w:rsidP="006C3ADC">
      <w:pPr>
        <w:autoSpaceDE w:val="0"/>
        <w:autoSpaceDN w:val="0"/>
        <w:adjustRightInd w:val="0"/>
        <w:spacing w:after="0" w:line="240" w:lineRule="auto"/>
        <w:rPr>
          <w:rFonts w:ascii="Courier New" w:hAnsi="Courier New" w:cs="Courier New"/>
          <w:color w:val="000000"/>
          <w:szCs w:val="20"/>
          <w:lang w:val="en-US"/>
        </w:rPr>
      </w:pPr>
      <w:r w:rsidRPr="006C3ADC">
        <w:rPr>
          <w:rFonts w:ascii="Courier New" w:hAnsi="Courier New" w:cs="Courier New"/>
          <w:color w:val="000000"/>
          <w:szCs w:val="20"/>
          <w:lang w:val="en-US"/>
        </w:rPr>
        <w:tab/>
      </w:r>
      <w:r w:rsidRPr="006C3ADC">
        <w:rPr>
          <w:rFonts w:ascii="Courier New" w:hAnsi="Courier New" w:cs="Courier New"/>
          <w:color w:val="0000FF"/>
          <w:szCs w:val="20"/>
          <w:lang w:val="en-US"/>
        </w:rPr>
        <w:t>for</w:t>
      </w:r>
      <w:r w:rsidRPr="006C3ADC">
        <w:rPr>
          <w:rFonts w:ascii="Courier New" w:hAnsi="Courier New" w:cs="Courier New"/>
          <w:color w:val="000000"/>
          <w:szCs w:val="20"/>
          <w:lang w:val="en-US"/>
        </w:rPr>
        <w:t xml:space="preserve"> (i = 0; i &lt; 5; i++) std::cout </w:t>
      </w:r>
      <w:r w:rsidRPr="006C3ADC">
        <w:rPr>
          <w:rFonts w:ascii="Courier New" w:hAnsi="Courier New" w:cs="Courier New"/>
          <w:color w:val="008080"/>
          <w:szCs w:val="20"/>
          <w:lang w:val="en-US"/>
        </w:rPr>
        <w:t>&lt;&lt;</w:t>
      </w:r>
      <w:r w:rsidRPr="006C3ADC">
        <w:rPr>
          <w:rFonts w:ascii="Courier New" w:hAnsi="Courier New" w:cs="Courier New"/>
          <w:color w:val="000000"/>
          <w:szCs w:val="20"/>
          <w:lang w:val="en-US"/>
        </w:rPr>
        <w:t xml:space="preserve"> </w:t>
      </w:r>
      <w:r w:rsidRPr="006C3ADC">
        <w:rPr>
          <w:rFonts w:ascii="Courier New" w:hAnsi="Courier New" w:cs="Courier New"/>
          <w:color w:val="A31515"/>
          <w:szCs w:val="20"/>
          <w:lang w:val="en-US"/>
        </w:rPr>
        <w:t>' '</w:t>
      </w:r>
      <w:r w:rsidRPr="006C3ADC">
        <w:rPr>
          <w:rFonts w:ascii="Courier New" w:hAnsi="Courier New" w:cs="Courier New"/>
          <w:color w:val="000000"/>
          <w:szCs w:val="20"/>
          <w:lang w:val="en-US"/>
        </w:rPr>
        <w:t xml:space="preserve"> </w:t>
      </w:r>
      <w:r w:rsidRPr="006C3ADC">
        <w:rPr>
          <w:rFonts w:ascii="Courier New" w:hAnsi="Courier New" w:cs="Courier New"/>
          <w:color w:val="008080"/>
          <w:szCs w:val="20"/>
          <w:lang w:val="en-US"/>
        </w:rPr>
        <w:t>&lt;&lt;</w:t>
      </w:r>
      <w:r w:rsidRPr="006C3ADC">
        <w:rPr>
          <w:rFonts w:ascii="Courier New" w:hAnsi="Courier New" w:cs="Courier New"/>
          <w:color w:val="000000"/>
          <w:szCs w:val="20"/>
          <w:lang w:val="en-US"/>
        </w:rPr>
        <w:t xml:space="preserve"> p[i];</w:t>
      </w:r>
    </w:p>
    <w:p w:rsidR="006C3ADC" w:rsidRPr="006C3ADC" w:rsidRDefault="006C3ADC" w:rsidP="006C3ADC">
      <w:pPr>
        <w:autoSpaceDE w:val="0"/>
        <w:autoSpaceDN w:val="0"/>
        <w:adjustRightInd w:val="0"/>
        <w:spacing w:after="0" w:line="240" w:lineRule="auto"/>
        <w:rPr>
          <w:rFonts w:ascii="Courier New" w:hAnsi="Courier New" w:cs="Courier New"/>
          <w:color w:val="000000"/>
          <w:szCs w:val="20"/>
        </w:rPr>
      </w:pPr>
      <w:r w:rsidRPr="006C3ADC">
        <w:rPr>
          <w:rFonts w:ascii="Courier New" w:hAnsi="Courier New" w:cs="Courier New"/>
          <w:color w:val="000000"/>
          <w:szCs w:val="20"/>
          <w:lang w:val="en-US"/>
        </w:rPr>
        <w:tab/>
      </w:r>
      <w:r w:rsidRPr="006C3ADC">
        <w:rPr>
          <w:rFonts w:ascii="Courier New" w:hAnsi="Courier New" w:cs="Courier New"/>
          <w:color w:val="000000"/>
          <w:szCs w:val="20"/>
        </w:rPr>
        <w:t xml:space="preserve">std::cout </w:t>
      </w:r>
      <w:r w:rsidRPr="006C3ADC">
        <w:rPr>
          <w:rFonts w:ascii="Courier New" w:hAnsi="Courier New" w:cs="Courier New"/>
          <w:color w:val="008080"/>
          <w:szCs w:val="20"/>
        </w:rPr>
        <w:t>&lt;&lt;</w:t>
      </w:r>
      <w:r w:rsidRPr="006C3ADC">
        <w:rPr>
          <w:rFonts w:ascii="Courier New" w:hAnsi="Courier New" w:cs="Courier New"/>
          <w:color w:val="000000"/>
          <w:szCs w:val="20"/>
        </w:rPr>
        <w:t xml:space="preserve"> </w:t>
      </w:r>
      <w:r w:rsidRPr="006C3ADC">
        <w:rPr>
          <w:rFonts w:ascii="Courier New" w:hAnsi="Courier New" w:cs="Courier New"/>
          <w:color w:val="A31515"/>
          <w:szCs w:val="20"/>
        </w:rPr>
        <w:t>'\n'</w:t>
      </w:r>
      <w:r w:rsidRPr="006C3ADC">
        <w:rPr>
          <w:rFonts w:ascii="Courier New" w:hAnsi="Courier New" w:cs="Courier New"/>
          <w:color w:val="000000"/>
          <w:szCs w:val="20"/>
        </w:rPr>
        <w:t>;</w:t>
      </w:r>
    </w:p>
    <w:p w:rsidR="006C3ADC" w:rsidRPr="006C3ADC" w:rsidRDefault="006C3ADC" w:rsidP="006C3ADC">
      <w:pPr>
        <w:autoSpaceDE w:val="0"/>
        <w:autoSpaceDN w:val="0"/>
        <w:adjustRightInd w:val="0"/>
        <w:spacing w:after="0" w:line="240" w:lineRule="auto"/>
        <w:rPr>
          <w:rFonts w:ascii="Courier New" w:hAnsi="Courier New" w:cs="Courier New"/>
          <w:color w:val="000000"/>
          <w:szCs w:val="20"/>
        </w:rPr>
      </w:pPr>
    </w:p>
    <w:p w:rsidR="006C3ADC" w:rsidRPr="006C3ADC" w:rsidRDefault="006C3ADC" w:rsidP="006C3ADC">
      <w:pPr>
        <w:autoSpaceDE w:val="0"/>
        <w:autoSpaceDN w:val="0"/>
        <w:adjustRightInd w:val="0"/>
        <w:spacing w:after="0" w:line="240" w:lineRule="auto"/>
        <w:rPr>
          <w:rFonts w:ascii="Courier New" w:hAnsi="Courier New" w:cs="Courier New"/>
          <w:color w:val="000000"/>
          <w:szCs w:val="20"/>
        </w:rPr>
      </w:pPr>
      <w:r w:rsidRPr="006C3ADC">
        <w:rPr>
          <w:rFonts w:ascii="Courier New" w:hAnsi="Courier New" w:cs="Courier New"/>
          <w:color w:val="000000"/>
          <w:szCs w:val="20"/>
        </w:rPr>
        <w:tab/>
      </w:r>
      <w:r w:rsidRPr="006C3ADC">
        <w:rPr>
          <w:rFonts w:ascii="Courier New" w:hAnsi="Courier New" w:cs="Courier New"/>
          <w:color w:val="008000"/>
          <w:szCs w:val="20"/>
        </w:rPr>
        <w:t>// уничтожить и освободить:</w:t>
      </w:r>
    </w:p>
    <w:p w:rsidR="006C3ADC" w:rsidRPr="006C3ADC" w:rsidRDefault="006C3ADC" w:rsidP="006C3ADC">
      <w:pPr>
        <w:autoSpaceDE w:val="0"/>
        <w:autoSpaceDN w:val="0"/>
        <w:adjustRightInd w:val="0"/>
        <w:spacing w:after="0" w:line="240" w:lineRule="auto"/>
        <w:rPr>
          <w:rFonts w:ascii="Courier New" w:hAnsi="Courier New" w:cs="Courier New"/>
          <w:color w:val="000000"/>
          <w:szCs w:val="20"/>
          <w:lang w:val="en-US"/>
        </w:rPr>
      </w:pPr>
      <w:r w:rsidRPr="006C3ADC">
        <w:rPr>
          <w:rFonts w:ascii="Courier New" w:hAnsi="Courier New" w:cs="Courier New"/>
          <w:color w:val="000000"/>
          <w:szCs w:val="20"/>
        </w:rPr>
        <w:tab/>
      </w:r>
      <w:r w:rsidRPr="006C3ADC">
        <w:rPr>
          <w:rFonts w:ascii="Courier New" w:hAnsi="Courier New" w:cs="Courier New"/>
          <w:color w:val="0000FF"/>
          <w:szCs w:val="20"/>
          <w:lang w:val="en-US"/>
        </w:rPr>
        <w:t>for</w:t>
      </w:r>
      <w:r w:rsidRPr="006C3ADC">
        <w:rPr>
          <w:rFonts w:ascii="Courier New" w:hAnsi="Courier New" w:cs="Courier New"/>
          <w:color w:val="000000"/>
          <w:szCs w:val="20"/>
          <w:lang w:val="en-US"/>
        </w:rPr>
        <w:t xml:space="preserve"> (i = 0; i &lt; 5; i++) mydeque.get_allocator().destroy(&amp;p[i]);</w:t>
      </w:r>
    </w:p>
    <w:p w:rsidR="006C3ADC" w:rsidRPr="006C3ADC" w:rsidRDefault="006C3ADC" w:rsidP="006C3ADC">
      <w:pPr>
        <w:autoSpaceDE w:val="0"/>
        <w:autoSpaceDN w:val="0"/>
        <w:adjustRightInd w:val="0"/>
        <w:spacing w:after="0" w:line="240" w:lineRule="auto"/>
        <w:rPr>
          <w:rFonts w:ascii="Courier New" w:hAnsi="Courier New" w:cs="Courier New"/>
          <w:color w:val="000000"/>
          <w:szCs w:val="20"/>
          <w:lang w:val="en-US"/>
        </w:rPr>
      </w:pPr>
      <w:r w:rsidRPr="006C3ADC">
        <w:rPr>
          <w:rFonts w:ascii="Courier New" w:hAnsi="Courier New" w:cs="Courier New"/>
          <w:color w:val="000000"/>
          <w:szCs w:val="20"/>
          <w:lang w:val="en-US"/>
        </w:rPr>
        <w:tab/>
        <w:t>mydeque.ge</w:t>
      </w:r>
      <w:r w:rsidR="0042687E">
        <w:rPr>
          <w:rFonts w:ascii="Courier New" w:hAnsi="Courier New" w:cs="Courier New"/>
          <w:color w:val="000000"/>
          <w:szCs w:val="20"/>
          <w:lang w:val="en-US"/>
        </w:rPr>
        <w:t>t_allocator().deallocate(p, 5);</w:t>
      </w:r>
    </w:p>
    <w:p w:rsidR="006C3ADC" w:rsidRPr="006C3ADC" w:rsidRDefault="006C3ADC" w:rsidP="006C3ADC">
      <w:pPr>
        <w:autoSpaceDE w:val="0"/>
        <w:autoSpaceDN w:val="0"/>
        <w:adjustRightInd w:val="0"/>
        <w:spacing w:after="0" w:line="240" w:lineRule="auto"/>
        <w:rPr>
          <w:rFonts w:ascii="Courier New" w:hAnsi="Courier New" w:cs="Courier New"/>
          <w:color w:val="000000"/>
          <w:szCs w:val="20"/>
        </w:rPr>
      </w:pPr>
      <w:r w:rsidRPr="006C3ADC">
        <w:rPr>
          <w:rFonts w:ascii="Courier New" w:hAnsi="Courier New" w:cs="Courier New"/>
          <w:color w:val="000000"/>
          <w:szCs w:val="20"/>
          <w:lang w:val="en-US"/>
        </w:rPr>
        <w:tab/>
      </w:r>
      <w:r w:rsidRPr="006C3ADC">
        <w:rPr>
          <w:rFonts w:ascii="Courier New" w:hAnsi="Courier New" w:cs="Courier New"/>
          <w:color w:val="0000FF"/>
          <w:szCs w:val="20"/>
        </w:rPr>
        <w:t>return</w:t>
      </w:r>
      <w:r w:rsidRPr="006C3ADC">
        <w:rPr>
          <w:rFonts w:ascii="Courier New" w:hAnsi="Courier New" w:cs="Courier New"/>
          <w:color w:val="000000"/>
          <w:szCs w:val="20"/>
        </w:rPr>
        <w:t xml:space="preserve"> 0;</w:t>
      </w:r>
    </w:p>
    <w:p w:rsidR="006C3ADC" w:rsidRPr="006C3ADC" w:rsidRDefault="006C3ADC" w:rsidP="006C3ADC">
      <w:pPr>
        <w:spacing w:after="80"/>
        <w:jc w:val="both"/>
        <w:rPr>
          <w:rFonts w:ascii="Courier New" w:hAnsi="Courier New" w:cs="Courier New"/>
          <w:color w:val="000000"/>
          <w:szCs w:val="20"/>
        </w:rPr>
      </w:pPr>
      <w:r w:rsidRPr="006C3ADC">
        <w:rPr>
          <w:rFonts w:ascii="Courier New" w:hAnsi="Courier New" w:cs="Courier New"/>
          <w:color w:val="000000"/>
          <w:szCs w:val="20"/>
        </w:rPr>
        <w:t xml:space="preserve">} </w:t>
      </w:r>
    </w:p>
    <w:p w:rsidR="00DC69A9" w:rsidRDefault="00DC69A9" w:rsidP="006C3ADC">
      <w:pPr>
        <w:spacing w:after="80"/>
        <w:ind w:firstLine="567"/>
        <w:jc w:val="both"/>
        <w:rPr>
          <w:rFonts w:cs="Arial"/>
          <w:color w:val="000000"/>
          <w:szCs w:val="20"/>
        </w:rPr>
      </w:pPr>
      <w:r w:rsidRPr="00235F8C">
        <w:rPr>
          <w:rFonts w:cs="Arial"/>
          <w:color w:val="000000"/>
          <w:szCs w:val="20"/>
        </w:rPr>
        <w:t>В примере показан сложный способ выделения памяти для массива целых чисел с испол</w:t>
      </w:r>
      <w:r>
        <w:rPr>
          <w:rFonts w:cs="Arial"/>
          <w:color w:val="000000"/>
          <w:szCs w:val="20"/>
        </w:rPr>
        <w:t>ьзованием того же аллокатора</w:t>
      </w:r>
      <w:r w:rsidR="006C3ADC">
        <w:rPr>
          <w:rFonts w:cs="Arial"/>
          <w:color w:val="000000"/>
          <w:szCs w:val="20"/>
        </w:rPr>
        <w:t>, который используется деком</w:t>
      </w:r>
      <w:r w:rsidRPr="00235F8C">
        <w:rPr>
          <w:rFonts w:cs="Arial"/>
          <w:color w:val="000000"/>
          <w:szCs w:val="20"/>
        </w:rPr>
        <w:t>.</w:t>
      </w:r>
    </w:p>
    <w:p w:rsidR="00DC69A9" w:rsidRDefault="00DC69A9" w:rsidP="00DC69A9">
      <w:pPr>
        <w:spacing w:after="80"/>
        <w:ind w:firstLine="567"/>
        <w:jc w:val="both"/>
        <w:rPr>
          <w:rFonts w:cs="Arial"/>
          <w:color w:val="000000"/>
          <w:szCs w:val="20"/>
        </w:rPr>
      </w:pPr>
      <w:r>
        <w:rPr>
          <w:rFonts w:cs="Arial"/>
          <w:color w:val="000000"/>
          <w:szCs w:val="20"/>
        </w:rPr>
        <w:t>Результат работы программы:</w:t>
      </w:r>
    </w:p>
    <w:p w:rsidR="00DC69A9" w:rsidRDefault="006C3ADC" w:rsidP="006C3ADC">
      <w:pPr>
        <w:spacing w:after="80"/>
        <w:jc w:val="both"/>
        <w:rPr>
          <w:rFonts w:cs="Arial"/>
          <w:color w:val="000000"/>
          <w:szCs w:val="20"/>
        </w:rPr>
      </w:pPr>
      <w:r w:rsidRPr="006C3ADC">
        <w:rPr>
          <w:rFonts w:cs="Arial"/>
          <w:noProof/>
          <w:color w:val="000000"/>
          <w:szCs w:val="20"/>
          <w:lang w:eastAsia="ru-RU"/>
        </w:rPr>
        <w:drawing>
          <wp:inline distT="0" distB="0" distL="0" distR="0" wp14:anchorId="44BF1A6B" wp14:editId="72656754">
            <wp:extent cx="3400900" cy="342948"/>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00900" cy="342948"/>
                    </a:xfrm>
                    <a:prstGeom prst="rect">
                      <a:avLst/>
                    </a:prstGeom>
                  </pic:spPr>
                </pic:pic>
              </a:graphicData>
            </a:graphic>
          </wp:inline>
        </w:drawing>
      </w:r>
    </w:p>
    <w:p w:rsidR="00DC69A9" w:rsidRPr="00DC69A9" w:rsidRDefault="00E02D8B" w:rsidP="00DC69A9">
      <w:pPr>
        <w:spacing w:before="80" w:after="80"/>
        <w:rPr>
          <w:lang w:val="en-US"/>
        </w:rPr>
      </w:pPr>
      <w:hyperlink w:anchor="_Последовательные_контейнеры" w:history="1">
        <w:r w:rsidR="00DC69A9" w:rsidRPr="003143A7">
          <w:rPr>
            <w:rStyle w:val="a4"/>
            <w:rFonts w:cs="Arial"/>
            <w:szCs w:val="20"/>
            <w:lang w:val="en-US"/>
          </w:rPr>
          <w:t>&lt;</w:t>
        </w:r>
        <w:r w:rsidR="00DC69A9" w:rsidRPr="003143A7">
          <w:rPr>
            <w:rStyle w:val="a4"/>
            <w:rFonts w:cs="Arial"/>
            <w:szCs w:val="20"/>
          </w:rPr>
          <w:t>Последовательные контейнеры</w:t>
        </w:r>
        <w:r w:rsidR="00DC69A9" w:rsidRPr="003143A7">
          <w:rPr>
            <w:rStyle w:val="a4"/>
            <w:rFonts w:cs="Arial"/>
            <w:szCs w:val="20"/>
            <w:lang w:val="en-US"/>
          </w:rPr>
          <w:t>&gt;</w:t>
        </w:r>
      </w:hyperlink>
    </w:p>
    <w:p w:rsidR="004E7E22" w:rsidRPr="00702197" w:rsidRDefault="00011A1D" w:rsidP="00054E5E">
      <w:pPr>
        <w:pStyle w:val="2"/>
        <w:numPr>
          <w:ilvl w:val="2"/>
          <w:numId w:val="20"/>
        </w:numPr>
        <w:tabs>
          <w:tab w:val="left" w:pos="993"/>
        </w:tabs>
        <w:spacing w:before="160" w:after="160"/>
        <w:ind w:left="426" w:firstLine="0"/>
        <w:rPr>
          <w:rFonts w:ascii="Arial" w:hAnsi="Arial" w:cs="Arial"/>
          <w:b/>
          <w:color w:val="auto"/>
          <w:sz w:val="20"/>
          <w:szCs w:val="20"/>
          <w:lang w:val="en-US"/>
        </w:rPr>
      </w:pPr>
      <w:bookmarkStart w:id="94" w:name="_Forward_list"/>
      <w:bookmarkStart w:id="95" w:name="_Toc136284041"/>
      <w:bookmarkEnd w:id="94"/>
      <w:r w:rsidRPr="00702197">
        <w:rPr>
          <w:rFonts w:ascii="Arial" w:hAnsi="Arial" w:cs="Arial"/>
          <w:b/>
          <w:color w:val="auto"/>
          <w:sz w:val="20"/>
          <w:szCs w:val="20"/>
          <w:lang w:val="en-US"/>
        </w:rPr>
        <w:t>Forward_list</w:t>
      </w:r>
      <w:bookmarkEnd w:id="95"/>
    </w:p>
    <w:p w:rsidR="00A36705" w:rsidRPr="0063068E" w:rsidRDefault="004E7E22" w:rsidP="0063068E">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0" w:line="240" w:lineRule="auto"/>
        <w:ind w:left="0" w:firstLine="567"/>
        <w:textAlignment w:val="baseline"/>
        <w:rPr>
          <w:rFonts w:ascii="Courier New" w:eastAsia="Times New Roman" w:hAnsi="Courier New" w:cs="Courier New"/>
          <w:color w:val="008000"/>
          <w:szCs w:val="20"/>
          <w:lang w:val="en-US" w:eastAsia="ru-RU"/>
        </w:rPr>
      </w:pPr>
      <w:r w:rsidRPr="004E7E22">
        <w:rPr>
          <w:rFonts w:ascii="Courier New" w:eastAsia="Times New Roman" w:hAnsi="Courier New" w:cs="Courier New"/>
          <w:color w:val="008000"/>
          <w:szCs w:val="20"/>
          <w:lang w:val="en-US" w:eastAsia="ru-RU"/>
        </w:rPr>
        <w:t xml:space="preserve">template &lt; class </w:t>
      </w:r>
      <w:r>
        <w:rPr>
          <w:rFonts w:ascii="Courier New" w:eastAsia="Times New Roman" w:hAnsi="Courier New" w:cs="Courier New"/>
          <w:color w:val="008000"/>
          <w:szCs w:val="20"/>
          <w:lang w:val="en-US" w:eastAsia="ru-RU"/>
        </w:rPr>
        <w:t xml:space="preserve">T, class Alloc = allocator&lt;T&gt; &gt; </w:t>
      </w:r>
      <w:r w:rsidRPr="004E7E22">
        <w:rPr>
          <w:rFonts w:ascii="Courier New" w:hAnsi="Courier New" w:cs="Courier New"/>
          <w:color w:val="008000"/>
          <w:szCs w:val="20"/>
        </w:rPr>
        <w:t>класс</w:t>
      </w:r>
      <w:r w:rsidRPr="004E7E22">
        <w:rPr>
          <w:rFonts w:ascii="Courier New" w:hAnsi="Courier New" w:cs="Courier New"/>
          <w:color w:val="008000"/>
          <w:szCs w:val="20"/>
          <w:lang w:val="en-US"/>
        </w:rPr>
        <w:t xml:space="preserve"> forward_list; </w:t>
      </w:r>
      <w:r w:rsidRPr="004E7E22">
        <w:rPr>
          <w:rFonts w:ascii="Courier New" w:eastAsia="Times New Roman" w:hAnsi="Courier New" w:cs="Courier New"/>
          <w:color w:val="008000"/>
          <w:szCs w:val="20"/>
          <w:lang w:val="en-US" w:eastAsia="ru-RU"/>
        </w:rPr>
        <w:t xml:space="preserve">// </w:t>
      </w:r>
      <w:r w:rsidRPr="004E7E22">
        <w:rPr>
          <w:rFonts w:ascii="Courier New" w:eastAsia="Times New Roman" w:hAnsi="Courier New" w:cs="Courier New"/>
          <w:color w:val="008000"/>
          <w:szCs w:val="20"/>
          <w:lang w:eastAsia="ru-RU"/>
        </w:rPr>
        <w:t>общий</w:t>
      </w:r>
      <w:r w:rsidRPr="004E7E22">
        <w:rPr>
          <w:rFonts w:ascii="Courier New" w:eastAsia="Times New Roman" w:hAnsi="Courier New" w:cs="Courier New"/>
          <w:color w:val="008000"/>
          <w:szCs w:val="20"/>
          <w:lang w:val="en-US" w:eastAsia="ru-RU"/>
        </w:rPr>
        <w:t xml:space="preserve"> </w:t>
      </w:r>
      <w:r w:rsidRPr="004E7E22">
        <w:rPr>
          <w:rFonts w:ascii="Courier New" w:eastAsia="Times New Roman" w:hAnsi="Courier New" w:cs="Courier New"/>
          <w:color w:val="008000"/>
          <w:szCs w:val="20"/>
          <w:lang w:eastAsia="ru-RU"/>
        </w:rPr>
        <w:t>шаблон</w:t>
      </w:r>
    </w:p>
    <w:p w:rsidR="0040716C" w:rsidRPr="0040716C" w:rsidRDefault="0040716C" w:rsidP="0040716C">
      <w:pPr>
        <w:spacing w:before="80" w:after="80"/>
        <w:ind w:firstLine="567"/>
        <w:jc w:val="both"/>
        <w:rPr>
          <w:rFonts w:cs="Arial"/>
          <w:szCs w:val="20"/>
        </w:rPr>
      </w:pPr>
      <w:r w:rsidRPr="0040716C">
        <w:rPr>
          <w:rFonts w:cs="Arial"/>
          <w:szCs w:val="20"/>
        </w:rPr>
        <w:t xml:space="preserve">Forward lists - это контейнеры последовательностей, которые позволяют выполнять операции вставки и удаления в любое время в </w:t>
      </w:r>
      <w:r>
        <w:rPr>
          <w:rFonts w:cs="Arial"/>
          <w:szCs w:val="20"/>
        </w:rPr>
        <w:t>любом месте последовательности.</w:t>
      </w:r>
    </w:p>
    <w:p w:rsidR="0040716C" w:rsidRPr="0040716C" w:rsidRDefault="0040716C" w:rsidP="0040716C">
      <w:pPr>
        <w:spacing w:before="80" w:after="80"/>
        <w:ind w:firstLine="567"/>
        <w:jc w:val="both"/>
        <w:rPr>
          <w:rFonts w:cs="Arial"/>
          <w:szCs w:val="20"/>
        </w:rPr>
      </w:pPr>
      <w:r w:rsidRPr="0040716C">
        <w:rPr>
          <w:rFonts w:cs="Arial"/>
          <w:szCs w:val="20"/>
        </w:rPr>
        <w:lastRenderedPageBreak/>
        <w:t>Forward lists реализованы в виде односвязных списков; Односвязные списки могут хранить каждый из своих элементов в разных и независимых областях памяти. Порядок элементов сохраняется благодаря связи каждого элемента с ссылкой на следующий элемент в последовательности.</w:t>
      </w:r>
    </w:p>
    <w:p w:rsidR="0063068E" w:rsidRDefault="0040716C" w:rsidP="0040716C">
      <w:pPr>
        <w:spacing w:before="80" w:after="80"/>
        <w:ind w:firstLine="567"/>
        <w:jc w:val="both"/>
        <w:rPr>
          <w:rFonts w:cs="Arial"/>
          <w:szCs w:val="20"/>
        </w:rPr>
      </w:pPr>
      <w:r>
        <w:rPr>
          <w:rFonts w:cs="Arial"/>
          <w:szCs w:val="20"/>
        </w:rPr>
        <w:t xml:space="preserve">Основное различие </w:t>
      </w:r>
      <w:r w:rsidRPr="0040716C">
        <w:rPr>
          <w:rFonts w:cs="Arial"/>
          <w:szCs w:val="20"/>
        </w:rPr>
        <w:t xml:space="preserve">между контейнером forward_list и контейнером list заключается в том, что первый хранит внутри только ссылку на следующий элемент, в </w:t>
      </w:r>
      <w:r>
        <w:rPr>
          <w:rFonts w:cs="Arial"/>
          <w:szCs w:val="20"/>
        </w:rPr>
        <w:t xml:space="preserve">то время как последний хранит </w:t>
      </w:r>
      <w:r w:rsidRPr="0040716C">
        <w:rPr>
          <w:rFonts w:cs="Arial"/>
          <w:szCs w:val="20"/>
        </w:rPr>
        <w:t xml:space="preserve">две ссылки на каждый элемент: одна указывает на следующий элемент, а другая на предыдущий, что обеспечивает эффективную итерацию в обоих направлениях, но </w:t>
      </w:r>
      <w:r>
        <w:rPr>
          <w:rFonts w:cs="Arial"/>
          <w:szCs w:val="20"/>
        </w:rPr>
        <w:t>требует дополнительной п</w:t>
      </w:r>
      <w:r w:rsidRPr="0040716C">
        <w:rPr>
          <w:rFonts w:cs="Arial"/>
          <w:szCs w:val="20"/>
        </w:rPr>
        <w:t>амяти на каждый элемент</w:t>
      </w:r>
      <w:r w:rsidR="0063068E">
        <w:rPr>
          <w:rFonts w:cs="Arial"/>
          <w:szCs w:val="20"/>
        </w:rPr>
        <w:t xml:space="preserve"> </w:t>
      </w:r>
      <w:r w:rsidR="0063068E" w:rsidRPr="0040716C">
        <w:rPr>
          <w:rFonts w:cs="Arial"/>
          <w:szCs w:val="20"/>
        </w:rPr>
        <w:t>и немного большего временного затрачивания н</w:t>
      </w:r>
      <w:r w:rsidR="0063068E">
        <w:rPr>
          <w:rFonts w:cs="Arial"/>
          <w:szCs w:val="20"/>
        </w:rPr>
        <w:t>а вставку и удаление элементов. Т</w:t>
      </w:r>
      <w:r w:rsidRPr="0040716C">
        <w:rPr>
          <w:rFonts w:cs="Arial"/>
          <w:szCs w:val="20"/>
        </w:rPr>
        <w:t xml:space="preserve">аким образом, объекты forward_list более эффективны, чем объекты list, хотя их можно </w:t>
      </w:r>
      <w:r w:rsidR="0063068E" w:rsidRPr="0040716C">
        <w:rPr>
          <w:rFonts w:cs="Arial"/>
          <w:szCs w:val="20"/>
        </w:rPr>
        <w:t>только итерировать вперед.</w:t>
      </w:r>
    </w:p>
    <w:p w:rsidR="0063068E" w:rsidRPr="0063068E" w:rsidRDefault="0063068E" w:rsidP="0063068E">
      <w:pPr>
        <w:spacing w:before="80" w:after="80"/>
        <w:ind w:firstLine="567"/>
        <w:jc w:val="both"/>
        <w:rPr>
          <w:rFonts w:cs="Arial"/>
          <w:szCs w:val="20"/>
        </w:rPr>
      </w:pPr>
      <w:r w:rsidRPr="0063068E">
        <w:rPr>
          <w:rFonts w:cs="Arial"/>
          <w:szCs w:val="20"/>
        </w:rPr>
        <w:t>По сравнению с другими базовыми стандартными контейнерами последовательностей (array, vector и deque), forward_list в целом лучше выполняет вставку, извлечение и перемещение элементов в любую позицию контейнера</w:t>
      </w:r>
      <w:r>
        <w:rPr>
          <w:rFonts w:cs="Arial"/>
          <w:szCs w:val="20"/>
        </w:rPr>
        <w:t xml:space="preserve">, а, </w:t>
      </w:r>
      <w:r w:rsidRPr="0063068E">
        <w:rPr>
          <w:rFonts w:cs="Arial"/>
          <w:szCs w:val="20"/>
        </w:rPr>
        <w:t xml:space="preserve">следовательно, и в алгоритмах, которые интенсивно их используют, </w:t>
      </w:r>
      <w:r>
        <w:rPr>
          <w:rFonts w:cs="Arial"/>
          <w:szCs w:val="20"/>
        </w:rPr>
        <w:t>таких как алгоритмы сортировки.</w:t>
      </w:r>
    </w:p>
    <w:p w:rsidR="0063068E" w:rsidRDefault="0063068E" w:rsidP="0063068E">
      <w:pPr>
        <w:spacing w:before="80" w:after="80"/>
        <w:ind w:firstLine="567"/>
        <w:jc w:val="both"/>
        <w:rPr>
          <w:rFonts w:cs="Arial"/>
          <w:szCs w:val="20"/>
        </w:rPr>
      </w:pPr>
      <w:r w:rsidRPr="0063068E">
        <w:rPr>
          <w:rFonts w:cs="Arial"/>
          <w:szCs w:val="20"/>
        </w:rPr>
        <w:t>Основным недостатком forward_lists и списков по сравнению с этими другими контейнерами последовательностей является отсутствие прямого доступа к элементам по их позиции.</w:t>
      </w:r>
      <w:r>
        <w:rPr>
          <w:rFonts w:cs="Arial"/>
          <w:szCs w:val="20"/>
        </w:rPr>
        <w:t xml:space="preserve"> Н</w:t>
      </w:r>
      <w:r w:rsidRPr="0063068E">
        <w:rPr>
          <w:rFonts w:cs="Arial"/>
          <w:szCs w:val="20"/>
        </w:rPr>
        <w:t>апример, чтобы получить доступ к шестому элементу в forward_list, нужно выполнить итерацию от начала до этой позиции, что занимает линейное время в зависимости от расстояния между ни</w:t>
      </w:r>
      <w:r>
        <w:rPr>
          <w:rFonts w:cs="Arial"/>
          <w:szCs w:val="20"/>
        </w:rPr>
        <w:t>ми. Они также требуют дополнительную память</w:t>
      </w:r>
      <w:r w:rsidRPr="0063068E">
        <w:rPr>
          <w:rFonts w:cs="Arial"/>
          <w:szCs w:val="20"/>
        </w:rPr>
        <w:t xml:space="preserve"> для хранения связующей информации, связанной с каждым элементом (что может быть важным фактором для больших списков элементов небольшого размера).</w:t>
      </w:r>
    </w:p>
    <w:p w:rsidR="0063068E" w:rsidRDefault="0063068E" w:rsidP="00C65876">
      <w:pPr>
        <w:spacing w:before="80" w:after="80"/>
        <w:ind w:firstLine="567"/>
        <w:jc w:val="both"/>
        <w:rPr>
          <w:rFonts w:cs="Arial"/>
          <w:szCs w:val="20"/>
        </w:rPr>
      </w:pPr>
      <w:r w:rsidRPr="0063068E">
        <w:rPr>
          <w:rFonts w:cs="Arial"/>
          <w:szCs w:val="20"/>
        </w:rPr>
        <w:t xml:space="preserve">Шаблон класса forward_list был разработан с учетом эффективности: по замыслу </w:t>
      </w:r>
      <w:r w:rsidR="00C65876" w:rsidRPr="0063068E">
        <w:rPr>
          <w:rFonts w:cs="Arial"/>
          <w:szCs w:val="20"/>
        </w:rPr>
        <w:t>он так же эффективен, как простой односвязный список, написанный вручную на языке C.</w:t>
      </w:r>
      <w:r w:rsidR="00C65876">
        <w:rPr>
          <w:rFonts w:cs="Arial"/>
          <w:szCs w:val="20"/>
        </w:rPr>
        <w:t xml:space="preserve"> Ф</w:t>
      </w:r>
      <w:r w:rsidRPr="0063068E">
        <w:rPr>
          <w:rFonts w:cs="Arial"/>
          <w:szCs w:val="20"/>
        </w:rPr>
        <w:t>актически</w:t>
      </w:r>
      <w:r w:rsidR="00C65876">
        <w:rPr>
          <w:rFonts w:cs="Arial"/>
          <w:szCs w:val="20"/>
        </w:rPr>
        <w:t>,</w:t>
      </w:r>
      <w:r w:rsidRPr="0063068E">
        <w:rPr>
          <w:rFonts w:cs="Arial"/>
          <w:szCs w:val="20"/>
        </w:rPr>
        <w:t xml:space="preserve"> </w:t>
      </w:r>
      <w:r w:rsidR="00C65876" w:rsidRPr="0063068E">
        <w:rPr>
          <w:rFonts w:cs="Arial"/>
          <w:szCs w:val="20"/>
        </w:rPr>
        <w:t xml:space="preserve">forward_list </w:t>
      </w:r>
      <w:r w:rsidRPr="0063068E">
        <w:rPr>
          <w:rFonts w:cs="Arial"/>
          <w:szCs w:val="20"/>
        </w:rPr>
        <w:t xml:space="preserve">является единственным стандартным контейнером, в котором намеренно отсутствует функция-член size </w:t>
      </w:r>
      <w:r w:rsidR="00C65876">
        <w:rPr>
          <w:rFonts w:cs="Arial"/>
          <w:szCs w:val="20"/>
        </w:rPr>
        <w:t>в целях повышения</w:t>
      </w:r>
      <w:r w:rsidRPr="0063068E">
        <w:rPr>
          <w:rFonts w:cs="Arial"/>
          <w:szCs w:val="20"/>
        </w:rPr>
        <w:t xml:space="preserve"> </w:t>
      </w:r>
      <w:r w:rsidR="00C65876">
        <w:rPr>
          <w:rFonts w:cs="Arial"/>
          <w:szCs w:val="20"/>
        </w:rPr>
        <w:t xml:space="preserve">эффективности: из-за своей структуры в виде </w:t>
      </w:r>
      <w:r w:rsidRPr="0063068E">
        <w:rPr>
          <w:rFonts w:cs="Arial"/>
          <w:szCs w:val="20"/>
        </w:rPr>
        <w:t xml:space="preserve">связанного списка, </w:t>
      </w:r>
      <w:r w:rsidR="00C65876" w:rsidRPr="0063068E">
        <w:rPr>
          <w:rFonts w:cs="Arial"/>
          <w:szCs w:val="20"/>
        </w:rPr>
        <w:t>наличие функции-члена size, которая работает за постоянное время, потребовало бы внутреннего счетчика для хранения размера</w:t>
      </w:r>
      <w:r w:rsidRPr="0063068E">
        <w:rPr>
          <w:rFonts w:cs="Arial"/>
          <w:szCs w:val="20"/>
        </w:rPr>
        <w:t xml:space="preserve"> (как это делает list). </w:t>
      </w:r>
      <w:r w:rsidR="00C65876" w:rsidRPr="0063068E">
        <w:rPr>
          <w:rFonts w:cs="Arial"/>
          <w:szCs w:val="20"/>
        </w:rPr>
        <w:t>Это потребовало бы дополнительного использования памяти и сделало бы операции вставки и удаления немного менее эффективными.</w:t>
      </w:r>
      <w:r w:rsidRPr="0063068E">
        <w:rPr>
          <w:rFonts w:cs="Arial"/>
          <w:szCs w:val="20"/>
        </w:rPr>
        <w:t xml:space="preserve"> Чтобы получить размер объекта forward_list, вы </w:t>
      </w:r>
      <w:r w:rsidR="00C65876" w:rsidRPr="0063068E">
        <w:rPr>
          <w:rFonts w:cs="Arial"/>
          <w:szCs w:val="20"/>
        </w:rPr>
        <w:t>можно использовать алгоритм distance с его begin и end, что является операцией, выполняющейся за линейное время.</w:t>
      </w:r>
    </w:p>
    <w:p w:rsidR="004E7E22" w:rsidRPr="003D0A6B" w:rsidRDefault="004E7E22" w:rsidP="0040716C">
      <w:pPr>
        <w:spacing w:before="80" w:after="80"/>
        <w:ind w:firstLine="567"/>
        <w:jc w:val="both"/>
        <w:rPr>
          <w:rFonts w:cs="Arial"/>
          <w:szCs w:val="20"/>
        </w:rPr>
      </w:pPr>
      <w:r w:rsidRPr="00A54552">
        <w:rPr>
          <w:rFonts w:cs="Arial"/>
          <w:b/>
          <w:szCs w:val="20"/>
        </w:rPr>
        <w:t>Свойства контейнера</w:t>
      </w:r>
      <w:r w:rsidRPr="003D0A6B">
        <w:rPr>
          <w:rFonts w:cs="Arial"/>
          <w:szCs w:val="20"/>
        </w:rPr>
        <w:t>:</w:t>
      </w:r>
    </w:p>
    <w:p w:rsidR="004E7E22" w:rsidRPr="00A54552" w:rsidRDefault="004E7E22" w:rsidP="00054E5E">
      <w:pPr>
        <w:pStyle w:val="a9"/>
        <w:numPr>
          <w:ilvl w:val="0"/>
          <w:numId w:val="5"/>
        </w:numPr>
        <w:tabs>
          <w:tab w:val="left" w:pos="-142"/>
        </w:tabs>
        <w:spacing w:after="0"/>
        <w:ind w:left="0" w:firstLine="567"/>
        <w:jc w:val="both"/>
        <w:rPr>
          <w:rFonts w:cs="Arial"/>
          <w:szCs w:val="20"/>
        </w:rPr>
      </w:pPr>
      <w:r w:rsidRPr="00A54552">
        <w:rPr>
          <w:rFonts w:cs="Arial"/>
          <w:i/>
          <w:szCs w:val="20"/>
        </w:rPr>
        <w:t>Последовательность</w:t>
      </w:r>
      <w:r w:rsidRPr="00A54552">
        <w:rPr>
          <w:rFonts w:cs="Arial"/>
          <w:szCs w:val="20"/>
        </w:rPr>
        <w:t>: элементы в контейнерах-последовательностях упорядочены в строгой линейной последовательности. Доступ к отдельным элементам осуществляется по их положению в этой последовательности.</w:t>
      </w:r>
    </w:p>
    <w:p w:rsidR="004E7E22" w:rsidRPr="00A54552" w:rsidRDefault="00E31A22" w:rsidP="00054E5E">
      <w:pPr>
        <w:pStyle w:val="a9"/>
        <w:numPr>
          <w:ilvl w:val="0"/>
          <w:numId w:val="5"/>
        </w:numPr>
        <w:tabs>
          <w:tab w:val="left" w:pos="-142"/>
        </w:tabs>
        <w:spacing w:after="0"/>
        <w:ind w:left="0" w:firstLine="567"/>
        <w:jc w:val="both"/>
        <w:rPr>
          <w:rFonts w:cs="Arial"/>
          <w:szCs w:val="20"/>
        </w:rPr>
      </w:pPr>
      <w:r>
        <w:rPr>
          <w:rFonts w:cs="Arial"/>
          <w:i/>
          <w:szCs w:val="20"/>
        </w:rPr>
        <w:t>Однонаправленный</w:t>
      </w:r>
      <w:r w:rsidR="00C65876">
        <w:rPr>
          <w:rFonts w:cs="Arial"/>
          <w:i/>
          <w:szCs w:val="20"/>
        </w:rPr>
        <w:t xml:space="preserve"> список</w:t>
      </w:r>
      <w:r w:rsidR="004E7E22" w:rsidRPr="00A54552">
        <w:rPr>
          <w:rFonts w:cs="Arial"/>
          <w:szCs w:val="20"/>
        </w:rPr>
        <w:t xml:space="preserve">: </w:t>
      </w:r>
      <w:r w:rsidR="00C65876">
        <w:rPr>
          <w:rFonts w:cs="Arial"/>
          <w:szCs w:val="20"/>
        </w:rPr>
        <w:t>к</w:t>
      </w:r>
      <w:r w:rsidR="00C65876" w:rsidRPr="00C65876">
        <w:rPr>
          <w:rFonts w:cs="Arial"/>
          <w:szCs w:val="20"/>
        </w:rPr>
        <w:t>аждый элемент хранит информацию о том, как найти следующий элемент, что позволяет выполн</w:t>
      </w:r>
      <w:r w:rsidR="00C65876">
        <w:rPr>
          <w:rFonts w:cs="Arial"/>
          <w:szCs w:val="20"/>
        </w:rPr>
        <w:t>ять операции вставки и удаления за постоянное время</w:t>
      </w:r>
      <w:r w:rsidR="00C65876" w:rsidRPr="00C65876">
        <w:rPr>
          <w:rFonts w:cs="Arial"/>
          <w:szCs w:val="20"/>
        </w:rPr>
        <w:t xml:space="preserve"> после определенного элемента</w:t>
      </w:r>
      <w:r w:rsidR="00C65876">
        <w:rPr>
          <w:rFonts w:cs="Arial"/>
          <w:szCs w:val="20"/>
        </w:rPr>
        <w:t xml:space="preserve"> (даже целых диапазонов), но не обеспечивает</w:t>
      </w:r>
      <w:r w:rsidR="00C65876" w:rsidRPr="00C65876">
        <w:rPr>
          <w:rFonts w:cs="Arial"/>
          <w:szCs w:val="20"/>
        </w:rPr>
        <w:t xml:space="preserve"> прямого произвольного доступа.</w:t>
      </w:r>
      <w:r w:rsidR="004E7E22" w:rsidRPr="00A54552">
        <w:rPr>
          <w:rFonts w:cs="Arial"/>
          <w:szCs w:val="20"/>
        </w:rPr>
        <w:t>.</w:t>
      </w:r>
    </w:p>
    <w:p w:rsidR="004E7E22" w:rsidRPr="00A54552" w:rsidRDefault="004E7E22" w:rsidP="00054E5E">
      <w:pPr>
        <w:pStyle w:val="a9"/>
        <w:numPr>
          <w:ilvl w:val="0"/>
          <w:numId w:val="5"/>
        </w:numPr>
        <w:tabs>
          <w:tab w:val="left" w:pos="-142"/>
        </w:tabs>
        <w:spacing w:after="0"/>
        <w:ind w:left="0" w:firstLine="567"/>
        <w:jc w:val="both"/>
        <w:rPr>
          <w:rFonts w:cs="Arial"/>
          <w:szCs w:val="20"/>
        </w:rPr>
      </w:pPr>
      <w:r w:rsidRPr="00A54552">
        <w:rPr>
          <w:rFonts w:cs="Arial"/>
          <w:i/>
          <w:szCs w:val="20"/>
        </w:rPr>
        <w:t>Ориентированный на распределитель</w:t>
      </w:r>
      <w:r w:rsidRPr="00A54552">
        <w:rPr>
          <w:rFonts w:cs="Arial"/>
          <w:szCs w:val="20"/>
        </w:rPr>
        <w:t>: контейнер использует объект аллокатора для динамической обработки своих потребностей в памяти.</w:t>
      </w:r>
    </w:p>
    <w:p w:rsidR="004E7E22" w:rsidRPr="00047B1D" w:rsidRDefault="004E7E22" w:rsidP="004E7E22">
      <w:pPr>
        <w:spacing w:before="80" w:after="80"/>
        <w:ind w:firstLine="567"/>
        <w:jc w:val="both"/>
        <w:rPr>
          <w:rFonts w:cs="Arial"/>
          <w:b/>
          <w:szCs w:val="20"/>
        </w:rPr>
      </w:pPr>
      <w:r w:rsidRPr="00A54552">
        <w:rPr>
          <w:rFonts w:cs="Arial"/>
          <w:b/>
          <w:szCs w:val="20"/>
        </w:rPr>
        <w:t>Параметры шаблона</w:t>
      </w:r>
      <w:r w:rsidRPr="00A54552">
        <w:rPr>
          <w:rFonts w:cs="Arial"/>
          <w:szCs w:val="20"/>
        </w:rPr>
        <w:t>:</w:t>
      </w:r>
    </w:p>
    <w:p w:rsidR="00AC067F" w:rsidRPr="00FA414D" w:rsidRDefault="00AC067F" w:rsidP="00054E5E">
      <w:pPr>
        <w:pStyle w:val="a9"/>
        <w:numPr>
          <w:ilvl w:val="0"/>
          <w:numId w:val="5"/>
        </w:numPr>
        <w:tabs>
          <w:tab w:val="left" w:pos="0"/>
          <w:tab w:val="left" w:pos="709"/>
        </w:tabs>
        <w:spacing w:after="0"/>
        <w:ind w:left="0" w:firstLine="567"/>
        <w:jc w:val="both"/>
        <w:rPr>
          <w:rFonts w:cs="Arial"/>
          <w:szCs w:val="20"/>
          <w:lang w:val="en-US"/>
        </w:rPr>
      </w:pPr>
      <w:r w:rsidRPr="00AC067F">
        <w:rPr>
          <w:rFonts w:cs="Arial"/>
          <w:szCs w:val="20"/>
        </w:rPr>
        <w:t>T: Тип элементов, содержащихся в списке. Псевдонимом</w:t>
      </w:r>
      <w:r w:rsidRPr="00AC067F">
        <w:rPr>
          <w:rFonts w:cs="Arial"/>
          <w:szCs w:val="20"/>
          <w:lang w:val="en-US"/>
        </w:rPr>
        <w:t xml:space="preserve"> </w:t>
      </w:r>
      <w:r w:rsidRPr="00AC067F">
        <w:rPr>
          <w:rFonts w:cs="Arial"/>
          <w:szCs w:val="20"/>
        </w:rPr>
        <w:t>типа</w:t>
      </w:r>
      <w:r w:rsidRPr="00AC067F">
        <w:rPr>
          <w:rFonts w:cs="Arial"/>
          <w:szCs w:val="20"/>
          <w:lang w:val="en-US"/>
        </w:rPr>
        <w:t xml:space="preserve"> </w:t>
      </w:r>
      <w:r w:rsidRPr="00AC067F">
        <w:rPr>
          <w:rFonts w:cs="Arial"/>
          <w:szCs w:val="20"/>
        </w:rPr>
        <w:t>является</w:t>
      </w:r>
      <w:r w:rsidRPr="00AC067F">
        <w:rPr>
          <w:rFonts w:cs="Arial"/>
          <w:szCs w:val="20"/>
          <w:lang w:val="en-US"/>
        </w:rPr>
        <w:t xml:space="preserve"> forward_list::value_type. </w:t>
      </w:r>
    </w:p>
    <w:p w:rsidR="00702197" w:rsidRPr="00702197" w:rsidRDefault="00AC067F" w:rsidP="00054E5E">
      <w:pPr>
        <w:pStyle w:val="a9"/>
        <w:numPr>
          <w:ilvl w:val="0"/>
          <w:numId w:val="5"/>
        </w:numPr>
        <w:tabs>
          <w:tab w:val="left" w:pos="0"/>
          <w:tab w:val="left" w:pos="709"/>
        </w:tabs>
        <w:spacing w:after="0"/>
        <w:ind w:left="0" w:firstLine="567"/>
        <w:jc w:val="both"/>
        <w:rPr>
          <w:rFonts w:cs="Arial"/>
          <w:szCs w:val="20"/>
        </w:rPr>
      </w:pPr>
      <w:r w:rsidRPr="00AC067F">
        <w:rPr>
          <w:rFonts w:cs="Arial"/>
          <w:szCs w:val="20"/>
        </w:rPr>
        <w:t>Alloc: Тип объекта аллокатора, используемого для определения модели выделения памяти. По умолчанию используется шаблон класса аллокатора, который определяет самую простую модель выделения памяти и не зависит от типа значения. Псевдонимом типа являет</w:t>
      </w:r>
      <w:r>
        <w:rPr>
          <w:rFonts w:cs="Arial"/>
          <w:szCs w:val="20"/>
        </w:rPr>
        <w:t>ся forward_list::allocator_type</w:t>
      </w:r>
      <w:r w:rsidR="004E7E22" w:rsidRPr="00A54552">
        <w:rPr>
          <w:rFonts w:cs="Arial"/>
          <w:szCs w:val="20"/>
        </w:rPr>
        <w:t>.</w:t>
      </w:r>
    </w:p>
    <w:p w:rsidR="00702197" w:rsidRPr="00702197" w:rsidRDefault="00702197"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96" w:name="_forward_list::begin"/>
      <w:bookmarkEnd w:id="96"/>
      <w:r>
        <w:rPr>
          <w:rFonts w:ascii="Arial" w:hAnsi="Arial" w:cs="Arial"/>
          <w:b/>
          <w:i w:val="0"/>
          <w:color w:val="000000" w:themeColor="text1"/>
          <w:szCs w:val="20"/>
          <w:lang w:val="en-US"/>
        </w:rPr>
        <w:t>forward_list</w:t>
      </w:r>
      <w:r w:rsidRPr="00EA5FBC">
        <w:rPr>
          <w:rFonts w:ascii="Arial" w:hAnsi="Arial" w:cs="Arial"/>
          <w:b/>
          <w:i w:val="0"/>
          <w:color w:val="000000" w:themeColor="text1"/>
          <w:szCs w:val="20"/>
        </w:rPr>
        <w:t>::</w:t>
      </w:r>
      <w:r w:rsidRPr="00EA5FBC">
        <w:rPr>
          <w:rFonts w:ascii="Arial" w:hAnsi="Arial" w:cs="Arial"/>
          <w:b/>
          <w:i w:val="0"/>
          <w:color w:val="000000" w:themeColor="text1"/>
          <w:szCs w:val="20"/>
          <w:lang w:val="en-US"/>
        </w:rPr>
        <w:t>begin</w:t>
      </w:r>
    </w:p>
    <w:p w:rsidR="00CE0BA7" w:rsidRDefault="00CE0BA7" w:rsidP="00702197">
      <w:pPr>
        <w:spacing w:after="0"/>
        <w:ind w:firstLine="567"/>
        <w:jc w:val="both"/>
        <w:rPr>
          <w:rFonts w:cs="Arial"/>
          <w:color w:val="000000" w:themeColor="text1"/>
          <w:szCs w:val="20"/>
        </w:rPr>
      </w:pPr>
      <w:r w:rsidRPr="00CE0BA7">
        <w:rPr>
          <w:rFonts w:cs="Arial"/>
          <w:color w:val="000000" w:themeColor="text1"/>
          <w:szCs w:val="20"/>
        </w:rPr>
        <w:t>begin - возвращает итератор, указывающий на первый элемент контейнера.</w:t>
      </w:r>
    </w:p>
    <w:p w:rsidR="00702197" w:rsidRDefault="00702197" w:rsidP="00702197">
      <w:pPr>
        <w:spacing w:after="0"/>
        <w:ind w:firstLine="567"/>
        <w:jc w:val="both"/>
        <w:rPr>
          <w:rFonts w:cs="Arial"/>
          <w:szCs w:val="20"/>
        </w:rPr>
      </w:pPr>
      <w:r>
        <w:rPr>
          <w:rFonts w:cs="Arial"/>
          <w:color w:val="000000" w:themeColor="text1"/>
          <w:szCs w:val="20"/>
        </w:rPr>
        <w:t xml:space="preserve">Пример использования метода </w:t>
      </w:r>
      <w:r w:rsidRPr="00AF5E98">
        <w:rPr>
          <w:rFonts w:cs="Arial"/>
          <w:color w:val="000000" w:themeColor="text1"/>
          <w:szCs w:val="20"/>
        </w:rPr>
        <w:t>begin</w:t>
      </w:r>
      <w:r>
        <w:rPr>
          <w:rFonts w:cs="Arial"/>
          <w:color w:val="000000" w:themeColor="text1"/>
          <w:szCs w:val="20"/>
        </w:rPr>
        <w:t>()</w:t>
      </w:r>
      <w:r w:rsidR="001536BA">
        <w:rPr>
          <w:rFonts w:cs="Arial"/>
          <w:color w:val="000000" w:themeColor="text1"/>
          <w:szCs w:val="20"/>
        </w:rPr>
        <w:t xml:space="preserve"> </w:t>
      </w:r>
      <w:r>
        <w:rPr>
          <w:rFonts w:cs="Arial"/>
          <w:color w:val="000000" w:themeColor="text1"/>
          <w:szCs w:val="20"/>
        </w:rPr>
        <w:t xml:space="preserve">в </w:t>
      </w:r>
      <w:r>
        <w:rPr>
          <w:rFonts w:cs="Arial"/>
          <w:color w:val="000000" w:themeColor="text1"/>
          <w:szCs w:val="20"/>
          <w:lang w:val="en-US"/>
        </w:rPr>
        <w:t>std</w:t>
      </w:r>
      <w:r>
        <w:rPr>
          <w:rFonts w:cs="Arial"/>
          <w:color w:val="000000" w:themeColor="text1"/>
          <w:szCs w:val="20"/>
        </w:rPr>
        <w:t>::</w:t>
      </w:r>
      <w:r w:rsidR="003F4B9B">
        <w:rPr>
          <w:rFonts w:cs="Arial"/>
          <w:color w:val="000000" w:themeColor="text1"/>
          <w:szCs w:val="20"/>
          <w:lang w:val="en-US"/>
        </w:rPr>
        <w:t>forward</w:t>
      </w:r>
      <w:r w:rsidR="003F4B9B" w:rsidRPr="003F4B9B">
        <w:rPr>
          <w:rFonts w:cs="Arial"/>
          <w:color w:val="000000" w:themeColor="text1"/>
          <w:szCs w:val="20"/>
        </w:rPr>
        <w:t>_</w:t>
      </w:r>
      <w:r w:rsidR="003F4B9B">
        <w:rPr>
          <w:rFonts w:cs="Arial"/>
          <w:color w:val="000000" w:themeColor="text1"/>
          <w:szCs w:val="20"/>
          <w:lang w:val="en-US"/>
        </w:rPr>
        <w:t>list</w:t>
      </w:r>
      <w:r>
        <w:rPr>
          <w:rFonts w:cs="Arial"/>
          <w:color w:val="000000" w:themeColor="text1"/>
          <w:szCs w:val="20"/>
        </w:rPr>
        <w:t>:</w:t>
      </w:r>
    </w:p>
    <w:p w:rsidR="00702197" w:rsidRPr="005478C5" w:rsidRDefault="00702197" w:rsidP="00702197">
      <w:pPr>
        <w:spacing w:after="0"/>
        <w:jc w:val="both"/>
        <w:rPr>
          <w:rFonts w:ascii="Courier New" w:hAnsi="Courier New" w:cs="Courier New"/>
          <w:szCs w:val="20"/>
        </w:rPr>
      </w:pPr>
    </w:p>
    <w:p w:rsidR="00E16C2C" w:rsidRPr="00E16C2C" w:rsidRDefault="00E16C2C" w:rsidP="00E16C2C">
      <w:pPr>
        <w:autoSpaceDE w:val="0"/>
        <w:autoSpaceDN w:val="0"/>
        <w:adjustRightInd w:val="0"/>
        <w:spacing w:after="0" w:line="240" w:lineRule="auto"/>
        <w:rPr>
          <w:rFonts w:ascii="Courier New" w:hAnsi="Courier New" w:cs="Courier New"/>
          <w:color w:val="000000"/>
          <w:szCs w:val="20"/>
          <w:lang w:val="en-US"/>
        </w:rPr>
      </w:pPr>
      <w:r w:rsidRPr="00E16C2C">
        <w:rPr>
          <w:rFonts w:ascii="Courier New" w:hAnsi="Courier New" w:cs="Courier New"/>
          <w:color w:val="808080"/>
          <w:szCs w:val="20"/>
          <w:lang w:val="en-US"/>
        </w:rPr>
        <w:t>#include</w:t>
      </w:r>
      <w:r w:rsidRPr="00E16C2C">
        <w:rPr>
          <w:rFonts w:ascii="Courier New" w:hAnsi="Courier New" w:cs="Courier New"/>
          <w:color w:val="000000"/>
          <w:szCs w:val="20"/>
          <w:lang w:val="en-US"/>
        </w:rPr>
        <w:t xml:space="preserve"> </w:t>
      </w:r>
      <w:r w:rsidRPr="00E16C2C">
        <w:rPr>
          <w:rFonts w:ascii="Courier New" w:hAnsi="Courier New" w:cs="Courier New"/>
          <w:color w:val="A31515"/>
          <w:szCs w:val="20"/>
          <w:lang w:val="en-US"/>
        </w:rPr>
        <w:t>&lt;iostream&gt;</w:t>
      </w:r>
    </w:p>
    <w:p w:rsidR="00E16C2C" w:rsidRPr="00E16C2C" w:rsidRDefault="00E16C2C" w:rsidP="00E16C2C">
      <w:pPr>
        <w:autoSpaceDE w:val="0"/>
        <w:autoSpaceDN w:val="0"/>
        <w:adjustRightInd w:val="0"/>
        <w:spacing w:after="0" w:line="240" w:lineRule="auto"/>
        <w:rPr>
          <w:rFonts w:ascii="Courier New" w:hAnsi="Courier New" w:cs="Courier New"/>
          <w:color w:val="000000"/>
          <w:szCs w:val="20"/>
          <w:lang w:val="en-US"/>
        </w:rPr>
      </w:pPr>
      <w:r w:rsidRPr="00E16C2C">
        <w:rPr>
          <w:rFonts w:ascii="Courier New" w:hAnsi="Courier New" w:cs="Courier New"/>
          <w:color w:val="808080"/>
          <w:szCs w:val="20"/>
          <w:lang w:val="en-US"/>
        </w:rPr>
        <w:t>#include</w:t>
      </w:r>
      <w:r w:rsidRPr="00E16C2C">
        <w:rPr>
          <w:rFonts w:ascii="Courier New" w:hAnsi="Courier New" w:cs="Courier New"/>
          <w:color w:val="000000"/>
          <w:szCs w:val="20"/>
          <w:lang w:val="en-US"/>
        </w:rPr>
        <w:t xml:space="preserve"> </w:t>
      </w:r>
      <w:r w:rsidRPr="00E16C2C">
        <w:rPr>
          <w:rFonts w:ascii="Courier New" w:hAnsi="Courier New" w:cs="Courier New"/>
          <w:color w:val="A31515"/>
          <w:szCs w:val="20"/>
          <w:lang w:val="en-US"/>
        </w:rPr>
        <w:t>&lt;forward_list&gt;</w:t>
      </w:r>
    </w:p>
    <w:p w:rsidR="00E16C2C" w:rsidRPr="00E16C2C" w:rsidRDefault="00E16C2C" w:rsidP="00E16C2C">
      <w:pPr>
        <w:autoSpaceDE w:val="0"/>
        <w:autoSpaceDN w:val="0"/>
        <w:adjustRightInd w:val="0"/>
        <w:spacing w:after="0" w:line="240" w:lineRule="auto"/>
        <w:rPr>
          <w:rFonts w:ascii="Courier New" w:hAnsi="Courier New" w:cs="Courier New"/>
          <w:color w:val="000000"/>
          <w:szCs w:val="20"/>
          <w:lang w:val="en-US"/>
        </w:rPr>
      </w:pPr>
    </w:p>
    <w:p w:rsidR="00E16C2C" w:rsidRPr="00E16C2C" w:rsidRDefault="00E16C2C" w:rsidP="00E16C2C">
      <w:pPr>
        <w:autoSpaceDE w:val="0"/>
        <w:autoSpaceDN w:val="0"/>
        <w:adjustRightInd w:val="0"/>
        <w:spacing w:after="0" w:line="240" w:lineRule="auto"/>
        <w:rPr>
          <w:rFonts w:ascii="Courier New" w:hAnsi="Courier New" w:cs="Courier New"/>
          <w:color w:val="000000"/>
          <w:szCs w:val="20"/>
          <w:lang w:val="en-US"/>
        </w:rPr>
      </w:pPr>
      <w:r w:rsidRPr="00E16C2C">
        <w:rPr>
          <w:rFonts w:ascii="Courier New" w:hAnsi="Courier New" w:cs="Courier New"/>
          <w:color w:val="0000FF"/>
          <w:szCs w:val="20"/>
          <w:lang w:val="en-US"/>
        </w:rPr>
        <w:t>int</w:t>
      </w:r>
      <w:r w:rsidRPr="00E16C2C">
        <w:rPr>
          <w:rFonts w:ascii="Courier New" w:hAnsi="Courier New" w:cs="Courier New"/>
          <w:color w:val="000000"/>
          <w:szCs w:val="20"/>
          <w:lang w:val="en-US"/>
        </w:rPr>
        <w:t xml:space="preserve"> main() {</w:t>
      </w:r>
    </w:p>
    <w:p w:rsidR="00E16C2C" w:rsidRPr="00E16C2C" w:rsidRDefault="00E16C2C" w:rsidP="00E16C2C">
      <w:pPr>
        <w:autoSpaceDE w:val="0"/>
        <w:autoSpaceDN w:val="0"/>
        <w:adjustRightInd w:val="0"/>
        <w:spacing w:after="0" w:line="240" w:lineRule="auto"/>
        <w:rPr>
          <w:rFonts w:ascii="Courier New" w:hAnsi="Courier New" w:cs="Courier New"/>
          <w:color w:val="000000"/>
          <w:szCs w:val="20"/>
          <w:lang w:val="en-US"/>
        </w:rPr>
      </w:pPr>
      <w:r w:rsidRPr="00E16C2C">
        <w:rPr>
          <w:rFonts w:ascii="Courier New" w:hAnsi="Courier New" w:cs="Courier New"/>
          <w:color w:val="000000"/>
          <w:szCs w:val="20"/>
          <w:lang w:val="en-US"/>
        </w:rPr>
        <w:t xml:space="preserve">    std::</w:t>
      </w:r>
      <w:r w:rsidRPr="00E16C2C">
        <w:rPr>
          <w:rFonts w:ascii="Courier New" w:hAnsi="Courier New" w:cs="Courier New"/>
          <w:color w:val="2B91AF"/>
          <w:szCs w:val="20"/>
          <w:lang w:val="en-US"/>
        </w:rPr>
        <w:t>forward_list</w:t>
      </w:r>
      <w:r w:rsidRPr="00E16C2C">
        <w:rPr>
          <w:rFonts w:ascii="Courier New" w:hAnsi="Courier New" w:cs="Courier New"/>
          <w:color w:val="000000"/>
          <w:szCs w:val="20"/>
          <w:lang w:val="en-US"/>
        </w:rPr>
        <w:t>&lt;</w:t>
      </w:r>
      <w:r w:rsidRPr="00E16C2C">
        <w:rPr>
          <w:rFonts w:ascii="Courier New" w:hAnsi="Courier New" w:cs="Courier New"/>
          <w:color w:val="0000FF"/>
          <w:szCs w:val="20"/>
          <w:lang w:val="en-US"/>
        </w:rPr>
        <w:t>int</w:t>
      </w:r>
      <w:r w:rsidRPr="00E16C2C">
        <w:rPr>
          <w:rFonts w:ascii="Courier New" w:hAnsi="Courier New" w:cs="Courier New"/>
          <w:color w:val="000000"/>
          <w:szCs w:val="20"/>
          <w:lang w:val="en-US"/>
        </w:rPr>
        <w:t>&gt; mylist = { 34, 77, 16, 2 };</w:t>
      </w:r>
    </w:p>
    <w:p w:rsidR="00E16C2C" w:rsidRPr="00E16C2C" w:rsidRDefault="00E16C2C" w:rsidP="00E16C2C">
      <w:pPr>
        <w:autoSpaceDE w:val="0"/>
        <w:autoSpaceDN w:val="0"/>
        <w:adjustRightInd w:val="0"/>
        <w:spacing w:after="0" w:line="240" w:lineRule="auto"/>
        <w:rPr>
          <w:rFonts w:ascii="Courier New" w:hAnsi="Courier New" w:cs="Courier New"/>
          <w:color w:val="000000"/>
          <w:szCs w:val="20"/>
          <w:lang w:val="en-US"/>
        </w:rPr>
      </w:pPr>
    </w:p>
    <w:p w:rsidR="00E16C2C" w:rsidRPr="00E16C2C" w:rsidRDefault="00E16C2C" w:rsidP="00E16C2C">
      <w:pPr>
        <w:autoSpaceDE w:val="0"/>
        <w:autoSpaceDN w:val="0"/>
        <w:adjustRightInd w:val="0"/>
        <w:spacing w:after="0" w:line="240" w:lineRule="auto"/>
        <w:rPr>
          <w:rFonts w:ascii="Courier New" w:hAnsi="Courier New" w:cs="Courier New"/>
          <w:color w:val="000000"/>
          <w:szCs w:val="20"/>
          <w:lang w:val="en-US"/>
        </w:rPr>
      </w:pPr>
      <w:r w:rsidRPr="00E16C2C">
        <w:rPr>
          <w:rFonts w:ascii="Courier New" w:hAnsi="Courier New" w:cs="Courier New"/>
          <w:color w:val="000000"/>
          <w:szCs w:val="20"/>
          <w:lang w:val="en-US"/>
        </w:rPr>
        <w:t xml:space="preserve">    std::cout </w:t>
      </w:r>
      <w:r w:rsidRPr="00E16C2C">
        <w:rPr>
          <w:rFonts w:ascii="Courier New" w:hAnsi="Courier New" w:cs="Courier New"/>
          <w:color w:val="008080"/>
          <w:szCs w:val="20"/>
          <w:lang w:val="en-US"/>
        </w:rPr>
        <w:t>&lt;&lt;</w:t>
      </w:r>
      <w:r w:rsidRPr="00E16C2C">
        <w:rPr>
          <w:rFonts w:ascii="Courier New" w:hAnsi="Courier New" w:cs="Courier New"/>
          <w:color w:val="000000"/>
          <w:szCs w:val="20"/>
          <w:lang w:val="en-US"/>
        </w:rPr>
        <w:t xml:space="preserve"> </w:t>
      </w:r>
      <w:r w:rsidRPr="00E16C2C">
        <w:rPr>
          <w:rFonts w:ascii="Courier New" w:hAnsi="Courier New" w:cs="Courier New"/>
          <w:color w:val="A31515"/>
          <w:szCs w:val="20"/>
          <w:lang w:val="en-US"/>
        </w:rPr>
        <w:t>"mylist contains:"</w:t>
      </w:r>
      <w:r w:rsidRPr="00E16C2C">
        <w:rPr>
          <w:rFonts w:ascii="Courier New" w:hAnsi="Courier New" w:cs="Courier New"/>
          <w:color w:val="000000"/>
          <w:szCs w:val="20"/>
          <w:lang w:val="en-US"/>
        </w:rPr>
        <w:t>;</w:t>
      </w:r>
    </w:p>
    <w:p w:rsidR="00E16C2C" w:rsidRPr="00E16C2C" w:rsidRDefault="00E16C2C" w:rsidP="00E16C2C">
      <w:pPr>
        <w:autoSpaceDE w:val="0"/>
        <w:autoSpaceDN w:val="0"/>
        <w:adjustRightInd w:val="0"/>
        <w:spacing w:after="0" w:line="240" w:lineRule="auto"/>
        <w:rPr>
          <w:rFonts w:ascii="Courier New" w:hAnsi="Courier New" w:cs="Courier New"/>
          <w:color w:val="000000"/>
          <w:szCs w:val="20"/>
          <w:lang w:val="en-US"/>
        </w:rPr>
      </w:pPr>
      <w:r w:rsidRPr="00E16C2C">
        <w:rPr>
          <w:rFonts w:ascii="Courier New" w:hAnsi="Courier New" w:cs="Courier New"/>
          <w:color w:val="000000"/>
          <w:szCs w:val="20"/>
          <w:lang w:val="en-US"/>
        </w:rPr>
        <w:t xml:space="preserve">    </w:t>
      </w:r>
      <w:r w:rsidRPr="00E16C2C">
        <w:rPr>
          <w:rFonts w:ascii="Courier New" w:hAnsi="Courier New" w:cs="Courier New"/>
          <w:color w:val="0000FF"/>
          <w:szCs w:val="20"/>
          <w:lang w:val="en-US"/>
        </w:rPr>
        <w:t>for</w:t>
      </w:r>
      <w:r w:rsidRPr="00E16C2C">
        <w:rPr>
          <w:rFonts w:ascii="Courier New" w:hAnsi="Courier New" w:cs="Courier New"/>
          <w:color w:val="000000"/>
          <w:szCs w:val="20"/>
          <w:lang w:val="en-US"/>
        </w:rPr>
        <w:t xml:space="preserve"> (</w:t>
      </w:r>
      <w:r w:rsidRPr="00E16C2C">
        <w:rPr>
          <w:rFonts w:ascii="Courier New" w:hAnsi="Courier New" w:cs="Courier New"/>
          <w:color w:val="0000FF"/>
          <w:szCs w:val="20"/>
          <w:lang w:val="en-US"/>
        </w:rPr>
        <w:t>auto</w:t>
      </w:r>
      <w:r w:rsidRPr="00E16C2C">
        <w:rPr>
          <w:rFonts w:ascii="Courier New" w:hAnsi="Courier New" w:cs="Courier New"/>
          <w:color w:val="000000"/>
          <w:szCs w:val="20"/>
          <w:lang w:val="en-US"/>
        </w:rPr>
        <w:t xml:space="preserve"> it = mylist.begin(); it </w:t>
      </w:r>
      <w:r w:rsidRPr="00E16C2C">
        <w:rPr>
          <w:rFonts w:ascii="Courier New" w:hAnsi="Courier New" w:cs="Courier New"/>
          <w:color w:val="008080"/>
          <w:szCs w:val="20"/>
          <w:lang w:val="en-US"/>
        </w:rPr>
        <w:t>!=</w:t>
      </w:r>
      <w:r w:rsidRPr="00E16C2C">
        <w:rPr>
          <w:rFonts w:ascii="Courier New" w:hAnsi="Courier New" w:cs="Courier New"/>
          <w:color w:val="000000"/>
          <w:szCs w:val="20"/>
          <w:lang w:val="en-US"/>
        </w:rPr>
        <w:t xml:space="preserve"> mylist.end(); </w:t>
      </w:r>
      <w:r w:rsidRPr="00E16C2C">
        <w:rPr>
          <w:rFonts w:ascii="Courier New" w:hAnsi="Courier New" w:cs="Courier New"/>
          <w:color w:val="008080"/>
          <w:szCs w:val="20"/>
          <w:lang w:val="en-US"/>
        </w:rPr>
        <w:t>++</w:t>
      </w:r>
      <w:r w:rsidRPr="00E16C2C">
        <w:rPr>
          <w:rFonts w:ascii="Courier New" w:hAnsi="Courier New" w:cs="Courier New"/>
          <w:color w:val="000000"/>
          <w:szCs w:val="20"/>
          <w:lang w:val="en-US"/>
        </w:rPr>
        <w:t>it)</w:t>
      </w:r>
    </w:p>
    <w:p w:rsidR="00E16C2C" w:rsidRPr="00E16C2C" w:rsidRDefault="00E16C2C" w:rsidP="00E16C2C">
      <w:pPr>
        <w:autoSpaceDE w:val="0"/>
        <w:autoSpaceDN w:val="0"/>
        <w:adjustRightInd w:val="0"/>
        <w:spacing w:after="0" w:line="240" w:lineRule="auto"/>
        <w:rPr>
          <w:rFonts w:ascii="Courier New" w:hAnsi="Courier New" w:cs="Courier New"/>
          <w:color w:val="000000"/>
          <w:szCs w:val="20"/>
          <w:lang w:val="en-US"/>
        </w:rPr>
      </w:pPr>
      <w:r w:rsidRPr="00E16C2C">
        <w:rPr>
          <w:rFonts w:ascii="Courier New" w:hAnsi="Courier New" w:cs="Courier New"/>
          <w:color w:val="000000"/>
          <w:szCs w:val="20"/>
          <w:lang w:val="en-US"/>
        </w:rPr>
        <w:t xml:space="preserve">        std::cout </w:t>
      </w:r>
      <w:r w:rsidRPr="00E16C2C">
        <w:rPr>
          <w:rFonts w:ascii="Courier New" w:hAnsi="Courier New" w:cs="Courier New"/>
          <w:color w:val="008080"/>
          <w:szCs w:val="20"/>
          <w:lang w:val="en-US"/>
        </w:rPr>
        <w:t>&lt;&lt;</w:t>
      </w:r>
      <w:r w:rsidRPr="00E16C2C">
        <w:rPr>
          <w:rFonts w:ascii="Courier New" w:hAnsi="Courier New" w:cs="Courier New"/>
          <w:color w:val="000000"/>
          <w:szCs w:val="20"/>
          <w:lang w:val="en-US"/>
        </w:rPr>
        <w:t xml:space="preserve"> </w:t>
      </w:r>
      <w:r w:rsidRPr="00E16C2C">
        <w:rPr>
          <w:rFonts w:ascii="Courier New" w:hAnsi="Courier New" w:cs="Courier New"/>
          <w:color w:val="A31515"/>
          <w:szCs w:val="20"/>
          <w:lang w:val="en-US"/>
        </w:rPr>
        <w:t>' '</w:t>
      </w:r>
      <w:r w:rsidRPr="00E16C2C">
        <w:rPr>
          <w:rFonts w:ascii="Courier New" w:hAnsi="Courier New" w:cs="Courier New"/>
          <w:color w:val="000000"/>
          <w:szCs w:val="20"/>
          <w:lang w:val="en-US"/>
        </w:rPr>
        <w:t xml:space="preserve"> </w:t>
      </w:r>
      <w:r w:rsidRPr="00E16C2C">
        <w:rPr>
          <w:rFonts w:ascii="Courier New" w:hAnsi="Courier New" w:cs="Courier New"/>
          <w:color w:val="008080"/>
          <w:szCs w:val="20"/>
          <w:lang w:val="en-US"/>
        </w:rPr>
        <w:t>&lt;&lt;</w:t>
      </w:r>
      <w:r w:rsidRPr="00E16C2C">
        <w:rPr>
          <w:rFonts w:ascii="Courier New" w:hAnsi="Courier New" w:cs="Courier New"/>
          <w:color w:val="000000"/>
          <w:szCs w:val="20"/>
          <w:lang w:val="en-US"/>
        </w:rPr>
        <w:t xml:space="preserve"> </w:t>
      </w:r>
      <w:r w:rsidRPr="00E16C2C">
        <w:rPr>
          <w:rFonts w:ascii="Courier New" w:hAnsi="Courier New" w:cs="Courier New"/>
          <w:color w:val="008080"/>
          <w:szCs w:val="20"/>
          <w:lang w:val="en-US"/>
        </w:rPr>
        <w:t>*</w:t>
      </w:r>
      <w:r w:rsidRPr="00E16C2C">
        <w:rPr>
          <w:rFonts w:ascii="Courier New" w:hAnsi="Courier New" w:cs="Courier New"/>
          <w:color w:val="000000"/>
          <w:szCs w:val="20"/>
          <w:lang w:val="en-US"/>
        </w:rPr>
        <w:t>it;</w:t>
      </w:r>
    </w:p>
    <w:p w:rsidR="00E16C2C" w:rsidRPr="00E16C2C" w:rsidRDefault="00E16C2C" w:rsidP="00E16C2C">
      <w:pPr>
        <w:autoSpaceDE w:val="0"/>
        <w:autoSpaceDN w:val="0"/>
        <w:adjustRightInd w:val="0"/>
        <w:spacing w:after="0" w:line="240" w:lineRule="auto"/>
        <w:rPr>
          <w:rFonts w:ascii="Courier New" w:hAnsi="Courier New" w:cs="Courier New"/>
          <w:color w:val="000000"/>
          <w:szCs w:val="20"/>
          <w:lang w:val="en-US"/>
        </w:rPr>
      </w:pPr>
    </w:p>
    <w:p w:rsidR="00E16C2C" w:rsidRPr="00E16C2C" w:rsidRDefault="00E16C2C" w:rsidP="00E16C2C">
      <w:pPr>
        <w:autoSpaceDE w:val="0"/>
        <w:autoSpaceDN w:val="0"/>
        <w:adjustRightInd w:val="0"/>
        <w:spacing w:after="0" w:line="240" w:lineRule="auto"/>
        <w:rPr>
          <w:rFonts w:ascii="Courier New" w:hAnsi="Courier New" w:cs="Courier New"/>
          <w:color w:val="000000"/>
          <w:szCs w:val="20"/>
          <w:lang w:val="en-US"/>
        </w:rPr>
      </w:pPr>
      <w:r w:rsidRPr="00E16C2C">
        <w:rPr>
          <w:rFonts w:ascii="Courier New" w:hAnsi="Courier New" w:cs="Courier New"/>
          <w:color w:val="000000"/>
          <w:szCs w:val="20"/>
          <w:lang w:val="en-US"/>
        </w:rPr>
        <w:t xml:space="preserve">    std::cout </w:t>
      </w:r>
      <w:r w:rsidRPr="00E16C2C">
        <w:rPr>
          <w:rFonts w:ascii="Courier New" w:hAnsi="Courier New" w:cs="Courier New"/>
          <w:color w:val="008080"/>
          <w:szCs w:val="20"/>
          <w:lang w:val="en-US"/>
        </w:rPr>
        <w:t>&lt;&lt;</w:t>
      </w:r>
      <w:r w:rsidRPr="00E16C2C">
        <w:rPr>
          <w:rFonts w:ascii="Courier New" w:hAnsi="Courier New" w:cs="Courier New"/>
          <w:color w:val="000000"/>
          <w:szCs w:val="20"/>
          <w:lang w:val="en-US"/>
        </w:rPr>
        <w:t xml:space="preserve"> </w:t>
      </w:r>
      <w:r w:rsidRPr="00E16C2C">
        <w:rPr>
          <w:rFonts w:ascii="Courier New" w:hAnsi="Courier New" w:cs="Courier New"/>
          <w:color w:val="A31515"/>
          <w:szCs w:val="20"/>
          <w:lang w:val="en-US"/>
        </w:rPr>
        <w:t>'\n'</w:t>
      </w:r>
      <w:r w:rsidRPr="00E16C2C">
        <w:rPr>
          <w:rFonts w:ascii="Courier New" w:hAnsi="Courier New" w:cs="Courier New"/>
          <w:color w:val="000000"/>
          <w:szCs w:val="20"/>
          <w:lang w:val="en-US"/>
        </w:rPr>
        <w:t>;</w:t>
      </w:r>
    </w:p>
    <w:p w:rsidR="00E16C2C" w:rsidRPr="00E16C2C" w:rsidRDefault="00E16C2C" w:rsidP="00E16C2C">
      <w:pPr>
        <w:autoSpaceDE w:val="0"/>
        <w:autoSpaceDN w:val="0"/>
        <w:adjustRightInd w:val="0"/>
        <w:spacing w:after="0" w:line="240" w:lineRule="auto"/>
        <w:rPr>
          <w:rFonts w:ascii="Courier New" w:hAnsi="Courier New" w:cs="Courier New"/>
          <w:color w:val="000000"/>
          <w:szCs w:val="20"/>
          <w:lang w:val="en-US"/>
        </w:rPr>
      </w:pPr>
      <w:r w:rsidRPr="00E16C2C">
        <w:rPr>
          <w:rFonts w:ascii="Courier New" w:hAnsi="Courier New" w:cs="Courier New"/>
          <w:color w:val="000000"/>
          <w:szCs w:val="20"/>
          <w:lang w:val="en-US"/>
        </w:rPr>
        <w:t xml:space="preserve">    </w:t>
      </w:r>
      <w:r w:rsidRPr="00E16C2C">
        <w:rPr>
          <w:rFonts w:ascii="Courier New" w:hAnsi="Courier New" w:cs="Courier New"/>
          <w:color w:val="0000FF"/>
          <w:szCs w:val="20"/>
          <w:lang w:val="en-US"/>
        </w:rPr>
        <w:t>return</w:t>
      </w:r>
      <w:r w:rsidRPr="00E16C2C">
        <w:rPr>
          <w:rFonts w:ascii="Courier New" w:hAnsi="Courier New" w:cs="Courier New"/>
          <w:color w:val="000000"/>
          <w:szCs w:val="20"/>
          <w:lang w:val="en-US"/>
        </w:rPr>
        <w:t xml:space="preserve"> 0;</w:t>
      </w:r>
    </w:p>
    <w:p w:rsidR="00E16C2C" w:rsidRPr="00E16C2C" w:rsidRDefault="00E16C2C" w:rsidP="00E16C2C">
      <w:pPr>
        <w:spacing w:after="80"/>
        <w:jc w:val="both"/>
        <w:rPr>
          <w:rFonts w:ascii="Courier New" w:hAnsi="Courier New" w:cs="Courier New"/>
          <w:color w:val="000000"/>
          <w:szCs w:val="20"/>
        </w:rPr>
      </w:pPr>
      <w:r w:rsidRPr="00E16C2C">
        <w:rPr>
          <w:rFonts w:ascii="Courier New" w:hAnsi="Courier New" w:cs="Courier New"/>
          <w:color w:val="000000"/>
          <w:szCs w:val="20"/>
        </w:rPr>
        <w:t>}</w:t>
      </w:r>
    </w:p>
    <w:p w:rsidR="00702197" w:rsidRDefault="00702197" w:rsidP="00E16C2C">
      <w:pPr>
        <w:spacing w:after="80"/>
        <w:ind w:firstLine="567"/>
        <w:jc w:val="both"/>
        <w:rPr>
          <w:rFonts w:cs="Arial"/>
          <w:color w:val="000000"/>
          <w:szCs w:val="20"/>
        </w:rPr>
      </w:pPr>
      <w:r>
        <w:rPr>
          <w:rFonts w:cs="Arial"/>
          <w:color w:val="000000"/>
          <w:szCs w:val="20"/>
        </w:rPr>
        <w:t>Результат работы программы:</w:t>
      </w:r>
    </w:p>
    <w:p w:rsidR="00702197" w:rsidRDefault="00E16C2C" w:rsidP="00E16C2C">
      <w:pPr>
        <w:spacing w:after="80"/>
        <w:jc w:val="both"/>
        <w:rPr>
          <w:rFonts w:cs="Arial"/>
          <w:color w:val="000000"/>
          <w:szCs w:val="20"/>
        </w:rPr>
      </w:pPr>
      <w:r w:rsidRPr="00E16C2C">
        <w:rPr>
          <w:rFonts w:cs="Arial"/>
          <w:noProof/>
          <w:color w:val="000000"/>
          <w:szCs w:val="20"/>
          <w:lang w:eastAsia="ru-RU"/>
        </w:rPr>
        <w:drawing>
          <wp:inline distT="0" distB="0" distL="0" distR="0" wp14:anchorId="3739EB9D" wp14:editId="4410C7AB">
            <wp:extent cx="2429214" cy="266737"/>
            <wp:effectExtent l="0" t="0" r="952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29214" cy="266737"/>
                    </a:xfrm>
                    <a:prstGeom prst="rect">
                      <a:avLst/>
                    </a:prstGeom>
                  </pic:spPr>
                </pic:pic>
              </a:graphicData>
            </a:graphic>
          </wp:inline>
        </w:drawing>
      </w:r>
    </w:p>
    <w:p w:rsidR="00702197" w:rsidRPr="00702197" w:rsidRDefault="00E02D8B" w:rsidP="00702197">
      <w:pPr>
        <w:spacing w:before="80" w:after="80"/>
        <w:rPr>
          <w:rFonts w:ascii="Courier New" w:hAnsi="Courier New" w:cs="Courier New"/>
          <w:color w:val="000000"/>
          <w:szCs w:val="20"/>
          <w:lang w:val="en-US"/>
        </w:rPr>
      </w:pPr>
      <w:hyperlink w:anchor="_Последовательные_контейнеры" w:history="1">
        <w:r w:rsidR="00702197" w:rsidRPr="003143A7">
          <w:rPr>
            <w:rStyle w:val="a4"/>
            <w:rFonts w:cs="Arial"/>
            <w:szCs w:val="20"/>
            <w:lang w:val="en-US"/>
          </w:rPr>
          <w:t>&lt;</w:t>
        </w:r>
        <w:r w:rsidR="00702197" w:rsidRPr="003143A7">
          <w:rPr>
            <w:rStyle w:val="a4"/>
            <w:rFonts w:cs="Arial"/>
            <w:szCs w:val="20"/>
          </w:rPr>
          <w:t>Последовательные контейнеры</w:t>
        </w:r>
        <w:r w:rsidR="00702197" w:rsidRPr="003143A7">
          <w:rPr>
            <w:rStyle w:val="a4"/>
            <w:rFonts w:cs="Arial"/>
            <w:szCs w:val="20"/>
            <w:lang w:val="en-US"/>
          </w:rPr>
          <w:t>&gt;</w:t>
        </w:r>
      </w:hyperlink>
    </w:p>
    <w:p w:rsidR="0091273F" w:rsidRPr="0091273F" w:rsidRDefault="00702197"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97" w:name="_forward_list::before_begin"/>
      <w:bookmarkEnd w:id="97"/>
      <w:r>
        <w:rPr>
          <w:rFonts w:ascii="Arial" w:hAnsi="Arial" w:cs="Arial"/>
          <w:b/>
          <w:i w:val="0"/>
          <w:color w:val="000000" w:themeColor="text1"/>
          <w:szCs w:val="20"/>
          <w:lang w:val="en-US"/>
        </w:rPr>
        <w:t>forward_list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before_begin</w:t>
      </w:r>
    </w:p>
    <w:p w:rsidR="0091273F" w:rsidRDefault="0091273F" w:rsidP="0091273F">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before</w:t>
      </w:r>
      <w:r w:rsidRPr="0091273F">
        <w:rPr>
          <w:rFonts w:cs="Arial"/>
          <w:color w:val="000000" w:themeColor="text1"/>
          <w:szCs w:val="20"/>
        </w:rPr>
        <w:t>_</w:t>
      </w:r>
      <w:r w:rsidRPr="00AF5E98">
        <w:rPr>
          <w:rFonts w:cs="Arial"/>
          <w:color w:val="000000" w:themeColor="text1"/>
          <w:szCs w:val="20"/>
        </w:rPr>
        <w:t>begin</w:t>
      </w:r>
      <w:r>
        <w:rPr>
          <w:rFonts w:cs="Arial"/>
          <w:color w:val="000000" w:themeColor="text1"/>
          <w:szCs w:val="20"/>
        </w:rPr>
        <w:t>()</w:t>
      </w:r>
      <w:r w:rsidR="001536BA">
        <w:rPr>
          <w:rFonts w:cs="Arial"/>
          <w:color w:val="000000" w:themeColor="text1"/>
          <w:szCs w:val="20"/>
        </w:rPr>
        <w:t xml:space="preserve"> </w:t>
      </w:r>
      <w:r>
        <w:rPr>
          <w:rFonts w:cs="Arial"/>
          <w:color w:val="000000" w:themeColor="text1"/>
          <w:szCs w:val="20"/>
        </w:rPr>
        <w:t xml:space="preserve">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forward</w:t>
      </w:r>
      <w:r w:rsidRPr="003F4B9B">
        <w:rPr>
          <w:rFonts w:cs="Arial"/>
          <w:color w:val="000000" w:themeColor="text1"/>
          <w:szCs w:val="20"/>
        </w:rPr>
        <w:t>_</w:t>
      </w:r>
      <w:r>
        <w:rPr>
          <w:rFonts w:cs="Arial"/>
          <w:color w:val="000000" w:themeColor="text1"/>
          <w:szCs w:val="20"/>
          <w:lang w:val="en-US"/>
        </w:rPr>
        <w:t>list</w:t>
      </w:r>
      <w:r>
        <w:rPr>
          <w:rFonts w:cs="Arial"/>
          <w:color w:val="000000" w:themeColor="text1"/>
          <w:szCs w:val="20"/>
        </w:rPr>
        <w:t>:</w:t>
      </w:r>
    </w:p>
    <w:p w:rsidR="0091273F" w:rsidRPr="005478C5" w:rsidRDefault="0091273F" w:rsidP="0091273F">
      <w:pPr>
        <w:spacing w:after="0"/>
        <w:jc w:val="both"/>
        <w:rPr>
          <w:rFonts w:ascii="Courier New" w:hAnsi="Courier New" w:cs="Courier New"/>
          <w:szCs w:val="20"/>
        </w:rPr>
      </w:pPr>
    </w:p>
    <w:p w:rsidR="0091273F" w:rsidRPr="0091273F" w:rsidRDefault="0091273F" w:rsidP="0091273F">
      <w:pPr>
        <w:autoSpaceDE w:val="0"/>
        <w:autoSpaceDN w:val="0"/>
        <w:adjustRightInd w:val="0"/>
        <w:spacing w:after="0" w:line="240" w:lineRule="auto"/>
        <w:rPr>
          <w:rFonts w:ascii="Courier New" w:hAnsi="Courier New" w:cs="Courier New"/>
          <w:color w:val="000000"/>
          <w:szCs w:val="19"/>
          <w:lang w:val="en-US"/>
        </w:rPr>
      </w:pPr>
      <w:r w:rsidRPr="0091273F">
        <w:rPr>
          <w:rFonts w:ascii="Courier New" w:hAnsi="Courier New" w:cs="Courier New"/>
          <w:color w:val="808080"/>
          <w:szCs w:val="19"/>
          <w:lang w:val="en-US"/>
        </w:rPr>
        <w:t>#include</w:t>
      </w:r>
      <w:r w:rsidRPr="0091273F">
        <w:rPr>
          <w:rFonts w:ascii="Courier New" w:hAnsi="Courier New" w:cs="Courier New"/>
          <w:color w:val="000000"/>
          <w:szCs w:val="19"/>
          <w:lang w:val="en-US"/>
        </w:rPr>
        <w:t xml:space="preserve"> </w:t>
      </w:r>
      <w:r w:rsidRPr="0091273F">
        <w:rPr>
          <w:rFonts w:ascii="Courier New" w:hAnsi="Courier New" w:cs="Courier New"/>
          <w:color w:val="A31515"/>
          <w:szCs w:val="19"/>
          <w:lang w:val="en-US"/>
        </w:rPr>
        <w:t>&lt;iostream&gt;</w:t>
      </w:r>
    </w:p>
    <w:p w:rsidR="0091273F" w:rsidRPr="0091273F" w:rsidRDefault="0091273F" w:rsidP="0091273F">
      <w:pPr>
        <w:autoSpaceDE w:val="0"/>
        <w:autoSpaceDN w:val="0"/>
        <w:adjustRightInd w:val="0"/>
        <w:spacing w:after="0" w:line="240" w:lineRule="auto"/>
        <w:rPr>
          <w:rFonts w:ascii="Courier New" w:hAnsi="Courier New" w:cs="Courier New"/>
          <w:color w:val="000000"/>
          <w:szCs w:val="19"/>
          <w:lang w:val="en-US"/>
        </w:rPr>
      </w:pPr>
      <w:r w:rsidRPr="0091273F">
        <w:rPr>
          <w:rFonts w:ascii="Courier New" w:hAnsi="Courier New" w:cs="Courier New"/>
          <w:color w:val="808080"/>
          <w:szCs w:val="19"/>
          <w:lang w:val="en-US"/>
        </w:rPr>
        <w:t>#include</w:t>
      </w:r>
      <w:r w:rsidRPr="0091273F">
        <w:rPr>
          <w:rFonts w:ascii="Courier New" w:hAnsi="Courier New" w:cs="Courier New"/>
          <w:color w:val="000000"/>
          <w:szCs w:val="19"/>
          <w:lang w:val="en-US"/>
        </w:rPr>
        <w:t xml:space="preserve"> </w:t>
      </w:r>
      <w:r w:rsidRPr="0091273F">
        <w:rPr>
          <w:rFonts w:ascii="Courier New" w:hAnsi="Courier New" w:cs="Courier New"/>
          <w:color w:val="A31515"/>
          <w:szCs w:val="19"/>
          <w:lang w:val="en-US"/>
        </w:rPr>
        <w:t>&lt;forward_list&gt;</w:t>
      </w:r>
    </w:p>
    <w:p w:rsidR="0091273F" w:rsidRPr="0091273F" w:rsidRDefault="0091273F" w:rsidP="0091273F">
      <w:pPr>
        <w:autoSpaceDE w:val="0"/>
        <w:autoSpaceDN w:val="0"/>
        <w:adjustRightInd w:val="0"/>
        <w:spacing w:after="0" w:line="240" w:lineRule="auto"/>
        <w:rPr>
          <w:rFonts w:ascii="Courier New" w:hAnsi="Courier New" w:cs="Courier New"/>
          <w:color w:val="000000"/>
          <w:szCs w:val="19"/>
          <w:lang w:val="en-US"/>
        </w:rPr>
      </w:pPr>
    </w:p>
    <w:p w:rsidR="0091273F" w:rsidRPr="0091273F" w:rsidRDefault="0091273F" w:rsidP="0091273F">
      <w:pPr>
        <w:autoSpaceDE w:val="0"/>
        <w:autoSpaceDN w:val="0"/>
        <w:adjustRightInd w:val="0"/>
        <w:spacing w:after="0" w:line="240" w:lineRule="auto"/>
        <w:rPr>
          <w:rFonts w:ascii="Courier New" w:hAnsi="Courier New" w:cs="Courier New"/>
          <w:color w:val="000000"/>
          <w:szCs w:val="19"/>
          <w:lang w:val="en-US"/>
        </w:rPr>
      </w:pPr>
      <w:r w:rsidRPr="0091273F">
        <w:rPr>
          <w:rFonts w:ascii="Courier New" w:hAnsi="Courier New" w:cs="Courier New"/>
          <w:color w:val="0000FF"/>
          <w:szCs w:val="19"/>
          <w:lang w:val="en-US"/>
        </w:rPr>
        <w:t>int</w:t>
      </w:r>
      <w:r w:rsidRPr="0091273F">
        <w:rPr>
          <w:rFonts w:ascii="Courier New" w:hAnsi="Courier New" w:cs="Courier New"/>
          <w:color w:val="000000"/>
          <w:szCs w:val="19"/>
          <w:lang w:val="en-US"/>
        </w:rPr>
        <w:t xml:space="preserve"> main() {</w:t>
      </w:r>
    </w:p>
    <w:p w:rsidR="0091273F" w:rsidRPr="0091273F" w:rsidRDefault="0091273F" w:rsidP="0091273F">
      <w:pPr>
        <w:autoSpaceDE w:val="0"/>
        <w:autoSpaceDN w:val="0"/>
        <w:adjustRightInd w:val="0"/>
        <w:spacing w:after="0" w:line="240" w:lineRule="auto"/>
        <w:rPr>
          <w:rFonts w:ascii="Courier New" w:hAnsi="Courier New" w:cs="Courier New"/>
          <w:color w:val="000000"/>
          <w:szCs w:val="19"/>
          <w:lang w:val="en-US"/>
        </w:rPr>
      </w:pPr>
      <w:r w:rsidRPr="0091273F">
        <w:rPr>
          <w:rFonts w:ascii="Courier New" w:hAnsi="Courier New" w:cs="Courier New"/>
          <w:color w:val="000000"/>
          <w:szCs w:val="19"/>
          <w:lang w:val="en-US"/>
        </w:rPr>
        <w:tab/>
        <w:t>std::</w:t>
      </w:r>
      <w:r w:rsidRPr="0091273F">
        <w:rPr>
          <w:rFonts w:ascii="Courier New" w:hAnsi="Courier New" w:cs="Courier New"/>
          <w:color w:val="2B91AF"/>
          <w:szCs w:val="19"/>
          <w:lang w:val="en-US"/>
        </w:rPr>
        <w:t>forward_list</w:t>
      </w:r>
      <w:r w:rsidRPr="0091273F">
        <w:rPr>
          <w:rFonts w:ascii="Courier New" w:hAnsi="Courier New" w:cs="Courier New"/>
          <w:color w:val="000000"/>
          <w:szCs w:val="19"/>
          <w:lang w:val="en-US"/>
        </w:rPr>
        <w:t>&lt;</w:t>
      </w:r>
      <w:r w:rsidRPr="0091273F">
        <w:rPr>
          <w:rFonts w:ascii="Courier New" w:hAnsi="Courier New" w:cs="Courier New"/>
          <w:color w:val="0000FF"/>
          <w:szCs w:val="19"/>
          <w:lang w:val="en-US"/>
        </w:rPr>
        <w:t>int</w:t>
      </w:r>
      <w:r w:rsidRPr="0091273F">
        <w:rPr>
          <w:rFonts w:ascii="Courier New" w:hAnsi="Courier New" w:cs="Courier New"/>
          <w:color w:val="000000"/>
          <w:szCs w:val="19"/>
          <w:lang w:val="en-US"/>
        </w:rPr>
        <w:t>&gt; mylist = { 20, 30, 40, 50 };</w:t>
      </w:r>
    </w:p>
    <w:p w:rsidR="0091273F" w:rsidRPr="0091273F" w:rsidRDefault="0091273F" w:rsidP="0091273F">
      <w:pPr>
        <w:autoSpaceDE w:val="0"/>
        <w:autoSpaceDN w:val="0"/>
        <w:adjustRightInd w:val="0"/>
        <w:spacing w:after="0" w:line="240" w:lineRule="auto"/>
        <w:rPr>
          <w:rFonts w:ascii="Courier New" w:hAnsi="Courier New" w:cs="Courier New"/>
          <w:color w:val="000000"/>
          <w:szCs w:val="19"/>
          <w:lang w:val="en-US"/>
        </w:rPr>
      </w:pPr>
    </w:p>
    <w:p w:rsidR="0091273F" w:rsidRPr="0091273F" w:rsidRDefault="0091273F" w:rsidP="0091273F">
      <w:pPr>
        <w:autoSpaceDE w:val="0"/>
        <w:autoSpaceDN w:val="0"/>
        <w:adjustRightInd w:val="0"/>
        <w:spacing w:after="0" w:line="240" w:lineRule="auto"/>
        <w:rPr>
          <w:rFonts w:ascii="Courier New" w:hAnsi="Courier New" w:cs="Courier New"/>
          <w:color w:val="000000"/>
          <w:szCs w:val="19"/>
          <w:lang w:val="en-US"/>
        </w:rPr>
      </w:pPr>
      <w:r w:rsidRPr="0091273F">
        <w:rPr>
          <w:rFonts w:ascii="Courier New" w:hAnsi="Courier New" w:cs="Courier New"/>
          <w:color w:val="000000"/>
          <w:szCs w:val="19"/>
          <w:lang w:val="en-US"/>
        </w:rPr>
        <w:tab/>
        <w:t>mylist.insert_after(mylist.before_begin(), 11);</w:t>
      </w:r>
    </w:p>
    <w:p w:rsidR="0091273F" w:rsidRPr="0091273F" w:rsidRDefault="0091273F" w:rsidP="0091273F">
      <w:pPr>
        <w:autoSpaceDE w:val="0"/>
        <w:autoSpaceDN w:val="0"/>
        <w:adjustRightInd w:val="0"/>
        <w:spacing w:after="0" w:line="240" w:lineRule="auto"/>
        <w:rPr>
          <w:rFonts w:ascii="Courier New" w:hAnsi="Courier New" w:cs="Courier New"/>
          <w:color w:val="000000"/>
          <w:szCs w:val="19"/>
          <w:lang w:val="en-US"/>
        </w:rPr>
      </w:pPr>
    </w:p>
    <w:p w:rsidR="0091273F" w:rsidRPr="0091273F" w:rsidRDefault="0091273F" w:rsidP="0091273F">
      <w:pPr>
        <w:autoSpaceDE w:val="0"/>
        <w:autoSpaceDN w:val="0"/>
        <w:adjustRightInd w:val="0"/>
        <w:spacing w:after="0" w:line="240" w:lineRule="auto"/>
        <w:rPr>
          <w:rFonts w:ascii="Courier New" w:hAnsi="Courier New" w:cs="Courier New"/>
          <w:color w:val="000000"/>
          <w:szCs w:val="19"/>
          <w:lang w:val="en-US"/>
        </w:rPr>
      </w:pPr>
      <w:r w:rsidRPr="0091273F">
        <w:rPr>
          <w:rFonts w:ascii="Courier New" w:hAnsi="Courier New" w:cs="Courier New"/>
          <w:color w:val="000000"/>
          <w:szCs w:val="19"/>
          <w:lang w:val="en-US"/>
        </w:rPr>
        <w:tab/>
        <w:t xml:space="preserve">std::cout </w:t>
      </w:r>
      <w:r w:rsidRPr="0091273F">
        <w:rPr>
          <w:rFonts w:ascii="Courier New" w:hAnsi="Courier New" w:cs="Courier New"/>
          <w:color w:val="008080"/>
          <w:szCs w:val="19"/>
          <w:lang w:val="en-US"/>
        </w:rPr>
        <w:t>&lt;&lt;</w:t>
      </w:r>
      <w:r w:rsidRPr="0091273F">
        <w:rPr>
          <w:rFonts w:ascii="Courier New" w:hAnsi="Courier New" w:cs="Courier New"/>
          <w:color w:val="000000"/>
          <w:szCs w:val="19"/>
          <w:lang w:val="en-US"/>
        </w:rPr>
        <w:t xml:space="preserve"> </w:t>
      </w:r>
      <w:r w:rsidRPr="0091273F">
        <w:rPr>
          <w:rFonts w:ascii="Courier New" w:hAnsi="Courier New" w:cs="Courier New"/>
          <w:color w:val="A31515"/>
          <w:szCs w:val="19"/>
          <w:lang w:val="en-US"/>
        </w:rPr>
        <w:t>"mylist contains:"</w:t>
      </w:r>
      <w:r w:rsidRPr="0091273F">
        <w:rPr>
          <w:rFonts w:ascii="Courier New" w:hAnsi="Courier New" w:cs="Courier New"/>
          <w:color w:val="000000"/>
          <w:szCs w:val="19"/>
          <w:lang w:val="en-US"/>
        </w:rPr>
        <w:t>;</w:t>
      </w:r>
    </w:p>
    <w:p w:rsidR="0091273F" w:rsidRPr="0091273F" w:rsidRDefault="0091273F" w:rsidP="0091273F">
      <w:pPr>
        <w:autoSpaceDE w:val="0"/>
        <w:autoSpaceDN w:val="0"/>
        <w:adjustRightInd w:val="0"/>
        <w:spacing w:after="0" w:line="240" w:lineRule="auto"/>
        <w:rPr>
          <w:rFonts w:ascii="Courier New" w:hAnsi="Courier New" w:cs="Courier New"/>
          <w:color w:val="000000"/>
          <w:szCs w:val="19"/>
          <w:lang w:val="en-US"/>
        </w:rPr>
      </w:pPr>
      <w:r w:rsidRPr="0091273F">
        <w:rPr>
          <w:rFonts w:ascii="Courier New" w:hAnsi="Courier New" w:cs="Courier New"/>
          <w:color w:val="000000"/>
          <w:szCs w:val="19"/>
          <w:lang w:val="en-US"/>
        </w:rPr>
        <w:tab/>
      </w:r>
      <w:r w:rsidRPr="0091273F">
        <w:rPr>
          <w:rFonts w:ascii="Courier New" w:hAnsi="Courier New" w:cs="Courier New"/>
          <w:color w:val="0000FF"/>
          <w:szCs w:val="19"/>
          <w:lang w:val="en-US"/>
        </w:rPr>
        <w:t>for</w:t>
      </w:r>
      <w:r w:rsidRPr="0091273F">
        <w:rPr>
          <w:rFonts w:ascii="Courier New" w:hAnsi="Courier New" w:cs="Courier New"/>
          <w:color w:val="000000"/>
          <w:szCs w:val="19"/>
          <w:lang w:val="en-US"/>
        </w:rPr>
        <w:t xml:space="preserve"> (</w:t>
      </w:r>
      <w:r w:rsidRPr="0091273F">
        <w:rPr>
          <w:rFonts w:ascii="Courier New" w:hAnsi="Courier New" w:cs="Courier New"/>
          <w:color w:val="0000FF"/>
          <w:szCs w:val="19"/>
          <w:lang w:val="en-US"/>
        </w:rPr>
        <w:t>int</w:t>
      </w:r>
      <w:r w:rsidRPr="0091273F">
        <w:rPr>
          <w:rFonts w:ascii="Courier New" w:hAnsi="Courier New" w:cs="Courier New"/>
          <w:color w:val="000000"/>
          <w:szCs w:val="19"/>
          <w:lang w:val="en-US"/>
        </w:rPr>
        <w:t xml:space="preserve">&amp; x : mylist) std::cout </w:t>
      </w:r>
      <w:r w:rsidRPr="0091273F">
        <w:rPr>
          <w:rFonts w:ascii="Courier New" w:hAnsi="Courier New" w:cs="Courier New"/>
          <w:color w:val="008080"/>
          <w:szCs w:val="19"/>
          <w:lang w:val="en-US"/>
        </w:rPr>
        <w:t>&lt;&lt;</w:t>
      </w:r>
      <w:r w:rsidRPr="0091273F">
        <w:rPr>
          <w:rFonts w:ascii="Courier New" w:hAnsi="Courier New" w:cs="Courier New"/>
          <w:color w:val="000000"/>
          <w:szCs w:val="19"/>
          <w:lang w:val="en-US"/>
        </w:rPr>
        <w:t xml:space="preserve"> </w:t>
      </w:r>
      <w:r w:rsidRPr="0091273F">
        <w:rPr>
          <w:rFonts w:ascii="Courier New" w:hAnsi="Courier New" w:cs="Courier New"/>
          <w:color w:val="A31515"/>
          <w:szCs w:val="19"/>
          <w:lang w:val="en-US"/>
        </w:rPr>
        <w:t>' '</w:t>
      </w:r>
      <w:r w:rsidRPr="0091273F">
        <w:rPr>
          <w:rFonts w:ascii="Courier New" w:hAnsi="Courier New" w:cs="Courier New"/>
          <w:color w:val="000000"/>
          <w:szCs w:val="19"/>
          <w:lang w:val="en-US"/>
        </w:rPr>
        <w:t xml:space="preserve"> </w:t>
      </w:r>
      <w:r w:rsidRPr="0091273F">
        <w:rPr>
          <w:rFonts w:ascii="Courier New" w:hAnsi="Courier New" w:cs="Courier New"/>
          <w:color w:val="008080"/>
          <w:szCs w:val="19"/>
          <w:lang w:val="en-US"/>
        </w:rPr>
        <w:t>&lt;&lt;</w:t>
      </w:r>
      <w:r w:rsidRPr="0091273F">
        <w:rPr>
          <w:rFonts w:ascii="Courier New" w:hAnsi="Courier New" w:cs="Courier New"/>
          <w:color w:val="000000"/>
          <w:szCs w:val="19"/>
          <w:lang w:val="en-US"/>
        </w:rPr>
        <w:t xml:space="preserve"> x;</w:t>
      </w:r>
    </w:p>
    <w:p w:rsidR="0091273F" w:rsidRPr="0091273F" w:rsidRDefault="0091273F" w:rsidP="0091273F">
      <w:pPr>
        <w:autoSpaceDE w:val="0"/>
        <w:autoSpaceDN w:val="0"/>
        <w:adjustRightInd w:val="0"/>
        <w:spacing w:after="0" w:line="240" w:lineRule="auto"/>
        <w:rPr>
          <w:rFonts w:ascii="Courier New" w:hAnsi="Courier New" w:cs="Courier New"/>
          <w:color w:val="000000"/>
          <w:szCs w:val="19"/>
          <w:lang w:val="en-US"/>
        </w:rPr>
      </w:pPr>
      <w:r w:rsidRPr="0091273F">
        <w:rPr>
          <w:rFonts w:ascii="Courier New" w:hAnsi="Courier New" w:cs="Courier New"/>
          <w:color w:val="000000"/>
          <w:szCs w:val="19"/>
          <w:lang w:val="en-US"/>
        </w:rPr>
        <w:tab/>
        <w:t xml:space="preserve">std::cout </w:t>
      </w:r>
      <w:r w:rsidRPr="0091273F">
        <w:rPr>
          <w:rFonts w:ascii="Courier New" w:hAnsi="Courier New" w:cs="Courier New"/>
          <w:color w:val="008080"/>
          <w:szCs w:val="19"/>
          <w:lang w:val="en-US"/>
        </w:rPr>
        <w:t>&lt;&lt;</w:t>
      </w:r>
      <w:r w:rsidRPr="0091273F">
        <w:rPr>
          <w:rFonts w:ascii="Courier New" w:hAnsi="Courier New" w:cs="Courier New"/>
          <w:color w:val="000000"/>
          <w:szCs w:val="19"/>
          <w:lang w:val="en-US"/>
        </w:rPr>
        <w:t xml:space="preserve"> </w:t>
      </w:r>
      <w:r w:rsidRPr="0091273F">
        <w:rPr>
          <w:rFonts w:ascii="Courier New" w:hAnsi="Courier New" w:cs="Courier New"/>
          <w:color w:val="A31515"/>
          <w:szCs w:val="19"/>
          <w:lang w:val="en-US"/>
        </w:rPr>
        <w:t>'\n'</w:t>
      </w:r>
      <w:r w:rsidRPr="0091273F">
        <w:rPr>
          <w:rFonts w:ascii="Courier New" w:hAnsi="Courier New" w:cs="Courier New"/>
          <w:color w:val="000000"/>
          <w:szCs w:val="19"/>
          <w:lang w:val="en-US"/>
        </w:rPr>
        <w:t>;</w:t>
      </w:r>
    </w:p>
    <w:p w:rsidR="0091273F" w:rsidRPr="0091273F" w:rsidRDefault="0091273F" w:rsidP="0091273F">
      <w:pPr>
        <w:autoSpaceDE w:val="0"/>
        <w:autoSpaceDN w:val="0"/>
        <w:adjustRightInd w:val="0"/>
        <w:spacing w:after="0" w:line="240" w:lineRule="auto"/>
        <w:rPr>
          <w:rFonts w:ascii="Courier New" w:hAnsi="Courier New" w:cs="Courier New"/>
          <w:color w:val="000000"/>
          <w:szCs w:val="19"/>
          <w:lang w:val="en-US"/>
        </w:rPr>
      </w:pPr>
    </w:p>
    <w:p w:rsidR="0091273F" w:rsidRPr="0091273F" w:rsidRDefault="0091273F" w:rsidP="0091273F">
      <w:pPr>
        <w:autoSpaceDE w:val="0"/>
        <w:autoSpaceDN w:val="0"/>
        <w:adjustRightInd w:val="0"/>
        <w:spacing w:after="0" w:line="240" w:lineRule="auto"/>
        <w:rPr>
          <w:rFonts w:ascii="Courier New" w:hAnsi="Courier New" w:cs="Courier New"/>
          <w:color w:val="000000"/>
          <w:szCs w:val="19"/>
          <w:lang w:val="en-US"/>
        </w:rPr>
      </w:pPr>
      <w:r w:rsidRPr="0091273F">
        <w:rPr>
          <w:rFonts w:ascii="Courier New" w:hAnsi="Courier New" w:cs="Courier New"/>
          <w:color w:val="000000"/>
          <w:szCs w:val="19"/>
          <w:lang w:val="en-US"/>
        </w:rPr>
        <w:tab/>
      </w:r>
      <w:r w:rsidRPr="0091273F">
        <w:rPr>
          <w:rFonts w:ascii="Courier New" w:hAnsi="Courier New" w:cs="Courier New"/>
          <w:color w:val="0000FF"/>
          <w:szCs w:val="19"/>
          <w:lang w:val="en-US"/>
        </w:rPr>
        <w:t>return</w:t>
      </w:r>
      <w:r w:rsidRPr="0091273F">
        <w:rPr>
          <w:rFonts w:ascii="Courier New" w:hAnsi="Courier New" w:cs="Courier New"/>
          <w:color w:val="000000"/>
          <w:szCs w:val="19"/>
          <w:lang w:val="en-US"/>
        </w:rPr>
        <w:t xml:space="preserve"> 0;</w:t>
      </w:r>
    </w:p>
    <w:p w:rsidR="0091273F" w:rsidRPr="0091273F" w:rsidRDefault="0091273F" w:rsidP="0091273F">
      <w:pPr>
        <w:spacing w:after="80"/>
        <w:jc w:val="both"/>
        <w:rPr>
          <w:rFonts w:ascii="Courier New" w:hAnsi="Courier New" w:cs="Courier New"/>
          <w:color w:val="000000"/>
          <w:szCs w:val="19"/>
        </w:rPr>
      </w:pPr>
      <w:r w:rsidRPr="0091273F">
        <w:rPr>
          <w:rFonts w:ascii="Courier New" w:hAnsi="Courier New" w:cs="Courier New"/>
          <w:color w:val="000000"/>
          <w:szCs w:val="19"/>
        </w:rPr>
        <w:t>}</w:t>
      </w:r>
    </w:p>
    <w:p w:rsidR="0091273F" w:rsidRDefault="0091273F" w:rsidP="0091273F">
      <w:pPr>
        <w:spacing w:after="80"/>
        <w:ind w:firstLine="567"/>
        <w:jc w:val="both"/>
        <w:rPr>
          <w:rFonts w:cs="Arial"/>
          <w:color w:val="000000"/>
          <w:szCs w:val="20"/>
        </w:rPr>
      </w:pPr>
      <w:r>
        <w:rPr>
          <w:rFonts w:cs="Arial"/>
          <w:color w:val="000000"/>
          <w:szCs w:val="20"/>
        </w:rPr>
        <w:t>Результат работы программы:</w:t>
      </w:r>
    </w:p>
    <w:p w:rsidR="0091273F" w:rsidRDefault="0091273F" w:rsidP="0091273F">
      <w:pPr>
        <w:spacing w:after="80"/>
        <w:jc w:val="both"/>
        <w:rPr>
          <w:rFonts w:cs="Arial"/>
          <w:color w:val="000000"/>
          <w:szCs w:val="20"/>
        </w:rPr>
      </w:pPr>
      <w:r w:rsidRPr="0091273F">
        <w:rPr>
          <w:rFonts w:cs="Arial"/>
          <w:noProof/>
          <w:color w:val="000000"/>
          <w:szCs w:val="20"/>
          <w:lang w:eastAsia="ru-RU"/>
        </w:rPr>
        <w:drawing>
          <wp:inline distT="0" distB="0" distL="0" distR="0" wp14:anchorId="52C8B899" wp14:editId="795E9860">
            <wp:extent cx="2734057" cy="28579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34057" cy="285790"/>
                    </a:xfrm>
                    <a:prstGeom prst="rect">
                      <a:avLst/>
                    </a:prstGeom>
                  </pic:spPr>
                </pic:pic>
              </a:graphicData>
            </a:graphic>
          </wp:inline>
        </w:drawing>
      </w:r>
    </w:p>
    <w:p w:rsidR="0091273F" w:rsidRPr="0091273F" w:rsidRDefault="00E02D8B" w:rsidP="0091273F">
      <w:pPr>
        <w:spacing w:before="80" w:after="80"/>
        <w:rPr>
          <w:rFonts w:ascii="Courier New" w:hAnsi="Courier New" w:cs="Courier New"/>
          <w:color w:val="000000"/>
          <w:szCs w:val="20"/>
          <w:lang w:val="en-US"/>
        </w:rPr>
      </w:pPr>
      <w:hyperlink w:anchor="_Последовательные_контейнеры" w:history="1">
        <w:r w:rsidR="0091273F" w:rsidRPr="003143A7">
          <w:rPr>
            <w:rStyle w:val="a4"/>
            <w:rFonts w:cs="Arial"/>
            <w:szCs w:val="20"/>
            <w:lang w:val="en-US"/>
          </w:rPr>
          <w:t>&lt;</w:t>
        </w:r>
        <w:r w:rsidR="0091273F" w:rsidRPr="003143A7">
          <w:rPr>
            <w:rStyle w:val="a4"/>
            <w:rFonts w:cs="Arial"/>
            <w:szCs w:val="20"/>
          </w:rPr>
          <w:t>Последовательные контейнеры</w:t>
        </w:r>
        <w:r w:rsidR="0091273F" w:rsidRPr="003143A7">
          <w:rPr>
            <w:rStyle w:val="a4"/>
            <w:rFonts w:cs="Arial"/>
            <w:szCs w:val="20"/>
            <w:lang w:val="en-US"/>
          </w:rPr>
          <w:t>&gt;</w:t>
        </w:r>
      </w:hyperlink>
    </w:p>
    <w:p w:rsidR="008E7CE0" w:rsidRPr="008E7CE0" w:rsidRDefault="00702197"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98" w:name="_forward_list::end"/>
      <w:bookmarkEnd w:id="98"/>
      <w:r>
        <w:rPr>
          <w:rFonts w:ascii="Arial" w:hAnsi="Arial" w:cs="Arial"/>
          <w:b/>
          <w:i w:val="0"/>
          <w:color w:val="000000" w:themeColor="text1"/>
          <w:szCs w:val="20"/>
          <w:lang w:val="en-US"/>
        </w:rPr>
        <w:t>forward_list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end</w:t>
      </w:r>
    </w:p>
    <w:p w:rsidR="00CE0BA7" w:rsidRDefault="00CE0BA7" w:rsidP="008E7CE0">
      <w:pPr>
        <w:spacing w:after="0"/>
        <w:ind w:firstLine="567"/>
        <w:jc w:val="both"/>
        <w:rPr>
          <w:rFonts w:cs="Arial"/>
          <w:color w:val="000000" w:themeColor="text1"/>
          <w:szCs w:val="20"/>
        </w:rPr>
      </w:pPr>
      <w:r w:rsidRPr="00CE0BA7">
        <w:rPr>
          <w:rFonts w:cs="Arial"/>
          <w:color w:val="000000" w:themeColor="text1"/>
          <w:szCs w:val="20"/>
        </w:rPr>
        <w:t>end - возвращает итератор, указывающий на элемент, следующий за последним элементом контейнера.</w:t>
      </w:r>
    </w:p>
    <w:p w:rsidR="008E7CE0" w:rsidRDefault="008E7CE0" w:rsidP="008E7CE0">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end</w:t>
      </w:r>
      <w:r>
        <w:rPr>
          <w:rFonts w:cs="Arial"/>
          <w:color w:val="000000" w:themeColor="text1"/>
          <w:szCs w:val="20"/>
        </w:rPr>
        <w:t>()</w:t>
      </w:r>
      <w:r w:rsidR="001536BA">
        <w:rPr>
          <w:rFonts w:cs="Arial"/>
          <w:color w:val="000000" w:themeColor="text1"/>
          <w:szCs w:val="20"/>
        </w:rPr>
        <w:t xml:space="preserve"> </w:t>
      </w:r>
      <w:r>
        <w:rPr>
          <w:rFonts w:cs="Arial"/>
          <w:color w:val="000000" w:themeColor="text1"/>
          <w:szCs w:val="20"/>
        </w:rPr>
        <w:t xml:space="preserve">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forward</w:t>
      </w:r>
      <w:r w:rsidRPr="008E7CE0">
        <w:rPr>
          <w:rFonts w:cs="Arial"/>
          <w:color w:val="000000" w:themeColor="text1"/>
          <w:szCs w:val="20"/>
        </w:rPr>
        <w:t>_</w:t>
      </w:r>
      <w:r>
        <w:rPr>
          <w:rFonts w:cs="Arial"/>
          <w:color w:val="000000" w:themeColor="text1"/>
          <w:szCs w:val="20"/>
          <w:lang w:val="en-US"/>
        </w:rPr>
        <w:t>list</w:t>
      </w:r>
      <w:r>
        <w:rPr>
          <w:rFonts w:cs="Arial"/>
          <w:color w:val="000000" w:themeColor="text1"/>
          <w:szCs w:val="20"/>
        </w:rPr>
        <w:t>:</w:t>
      </w:r>
    </w:p>
    <w:p w:rsidR="008E7CE0" w:rsidRPr="005478C5" w:rsidRDefault="008E7CE0" w:rsidP="008E7CE0">
      <w:pPr>
        <w:spacing w:after="0"/>
        <w:jc w:val="both"/>
        <w:rPr>
          <w:rFonts w:ascii="Courier New" w:hAnsi="Courier New" w:cs="Courier New"/>
          <w:szCs w:val="20"/>
        </w:rPr>
      </w:pPr>
    </w:p>
    <w:p w:rsidR="008E7CE0" w:rsidRPr="008E7CE0" w:rsidRDefault="008E7CE0" w:rsidP="008E7CE0">
      <w:pPr>
        <w:autoSpaceDE w:val="0"/>
        <w:autoSpaceDN w:val="0"/>
        <w:adjustRightInd w:val="0"/>
        <w:spacing w:after="0" w:line="240" w:lineRule="auto"/>
        <w:rPr>
          <w:rFonts w:ascii="Courier New" w:hAnsi="Courier New" w:cs="Courier New"/>
          <w:color w:val="000000"/>
          <w:szCs w:val="20"/>
          <w:lang w:val="en-US"/>
        </w:rPr>
      </w:pPr>
      <w:r w:rsidRPr="008E7CE0">
        <w:rPr>
          <w:rFonts w:ascii="Courier New" w:hAnsi="Courier New" w:cs="Courier New"/>
          <w:color w:val="808080"/>
          <w:szCs w:val="20"/>
          <w:lang w:val="en-US"/>
        </w:rPr>
        <w:t>#include</w:t>
      </w:r>
      <w:r w:rsidRPr="008E7CE0">
        <w:rPr>
          <w:rFonts w:ascii="Courier New" w:hAnsi="Courier New" w:cs="Courier New"/>
          <w:color w:val="000000"/>
          <w:szCs w:val="20"/>
          <w:lang w:val="en-US"/>
        </w:rPr>
        <w:t xml:space="preserve"> </w:t>
      </w:r>
      <w:r w:rsidRPr="008E7CE0">
        <w:rPr>
          <w:rFonts w:ascii="Courier New" w:hAnsi="Courier New" w:cs="Courier New"/>
          <w:color w:val="A31515"/>
          <w:szCs w:val="20"/>
          <w:lang w:val="en-US"/>
        </w:rPr>
        <w:t>&lt;iostream&gt;</w:t>
      </w:r>
    </w:p>
    <w:p w:rsidR="008E7CE0" w:rsidRPr="008E7CE0" w:rsidRDefault="008E7CE0" w:rsidP="008E7CE0">
      <w:pPr>
        <w:autoSpaceDE w:val="0"/>
        <w:autoSpaceDN w:val="0"/>
        <w:adjustRightInd w:val="0"/>
        <w:spacing w:after="0" w:line="240" w:lineRule="auto"/>
        <w:rPr>
          <w:rFonts w:ascii="Courier New" w:hAnsi="Courier New" w:cs="Courier New"/>
          <w:color w:val="000000"/>
          <w:szCs w:val="20"/>
          <w:lang w:val="en-US"/>
        </w:rPr>
      </w:pPr>
      <w:r w:rsidRPr="008E7CE0">
        <w:rPr>
          <w:rFonts w:ascii="Courier New" w:hAnsi="Courier New" w:cs="Courier New"/>
          <w:color w:val="808080"/>
          <w:szCs w:val="20"/>
          <w:lang w:val="en-US"/>
        </w:rPr>
        <w:t>#include</w:t>
      </w:r>
      <w:r w:rsidRPr="008E7CE0">
        <w:rPr>
          <w:rFonts w:ascii="Courier New" w:hAnsi="Courier New" w:cs="Courier New"/>
          <w:color w:val="000000"/>
          <w:szCs w:val="20"/>
          <w:lang w:val="en-US"/>
        </w:rPr>
        <w:t xml:space="preserve"> </w:t>
      </w:r>
      <w:r w:rsidRPr="008E7CE0">
        <w:rPr>
          <w:rFonts w:ascii="Courier New" w:hAnsi="Courier New" w:cs="Courier New"/>
          <w:color w:val="A31515"/>
          <w:szCs w:val="20"/>
          <w:lang w:val="en-US"/>
        </w:rPr>
        <w:t>&lt;forward_list&gt;</w:t>
      </w:r>
    </w:p>
    <w:p w:rsidR="008E7CE0" w:rsidRPr="008E7CE0" w:rsidRDefault="008E7CE0" w:rsidP="008E7CE0">
      <w:pPr>
        <w:autoSpaceDE w:val="0"/>
        <w:autoSpaceDN w:val="0"/>
        <w:adjustRightInd w:val="0"/>
        <w:spacing w:after="0" w:line="240" w:lineRule="auto"/>
        <w:rPr>
          <w:rFonts w:ascii="Courier New" w:hAnsi="Courier New" w:cs="Courier New"/>
          <w:color w:val="000000"/>
          <w:szCs w:val="20"/>
          <w:lang w:val="en-US"/>
        </w:rPr>
      </w:pPr>
    </w:p>
    <w:p w:rsidR="008E7CE0" w:rsidRPr="008E7CE0" w:rsidRDefault="008E7CE0" w:rsidP="008E7CE0">
      <w:pPr>
        <w:autoSpaceDE w:val="0"/>
        <w:autoSpaceDN w:val="0"/>
        <w:adjustRightInd w:val="0"/>
        <w:spacing w:after="0" w:line="240" w:lineRule="auto"/>
        <w:rPr>
          <w:rFonts w:ascii="Courier New" w:hAnsi="Courier New" w:cs="Courier New"/>
          <w:color w:val="000000"/>
          <w:szCs w:val="20"/>
          <w:lang w:val="en-US"/>
        </w:rPr>
      </w:pPr>
      <w:r w:rsidRPr="008E7CE0">
        <w:rPr>
          <w:rFonts w:ascii="Courier New" w:hAnsi="Courier New" w:cs="Courier New"/>
          <w:color w:val="0000FF"/>
          <w:szCs w:val="20"/>
          <w:lang w:val="en-US"/>
        </w:rPr>
        <w:t>int</w:t>
      </w:r>
      <w:r w:rsidRPr="008E7CE0">
        <w:rPr>
          <w:rFonts w:ascii="Courier New" w:hAnsi="Courier New" w:cs="Courier New"/>
          <w:color w:val="000000"/>
          <w:szCs w:val="20"/>
          <w:lang w:val="en-US"/>
        </w:rPr>
        <w:t xml:space="preserve"> main() {</w:t>
      </w:r>
    </w:p>
    <w:p w:rsidR="008E7CE0" w:rsidRPr="008E7CE0" w:rsidRDefault="008E7CE0" w:rsidP="008E7CE0">
      <w:pPr>
        <w:autoSpaceDE w:val="0"/>
        <w:autoSpaceDN w:val="0"/>
        <w:adjustRightInd w:val="0"/>
        <w:spacing w:after="0" w:line="240" w:lineRule="auto"/>
        <w:rPr>
          <w:rFonts w:ascii="Courier New" w:hAnsi="Courier New" w:cs="Courier New"/>
          <w:color w:val="000000"/>
          <w:szCs w:val="20"/>
          <w:lang w:val="en-US"/>
        </w:rPr>
      </w:pPr>
      <w:r w:rsidRPr="008E7CE0">
        <w:rPr>
          <w:rFonts w:ascii="Courier New" w:hAnsi="Courier New" w:cs="Courier New"/>
          <w:color w:val="000000"/>
          <w:szCs w:val="20"/>
          <w:lang w:val="en-US"/>
        </w:rPr>
        <w:t xml:space="preserve">    std::</w:t>
      </w:r>
      <w:r w:rsidRPr="008E7CE0">
        <w:rPr>
          <w:rFonts w:ascii="Courier New" w:hAnsi="Courier New" w:cs="Courier New"/>
          <w:color w:val="2B91AF"/>
          <w:szCs w:val="20"/>
          <w:lang w:val="en-US"/>
        </w:rPr>
        <w:t>forward_list</w:t>
      </w:r>
      <w:r w:rsidRPr="008E7CE0">
        <w:rPr>
          <w:rFonts w:ascii="Courier New" w:hAnsi="Courier New" w:cs="Courier New"/>
          <w:color w:val="000000"/>
          <w:szCs w:val="20"/>
          <w:lang w:val="en-US"/>
        </w:rPr>
        <w:t>&lt;</w:t>
      </w:r>
      <w:r w:rsidRPr="008E7CE0">
        <w:rPr>
          <w:rFonts w:ascii="Courier New" w:hAnsi="Courier New" w:cs="Courier New"/>
          <w:color w:val="0000FF"/>
          <w:szCs w:val="20"/>
          <w:lang w:val="en-US"/>
        </w:rPr>
        <w:t>int</w:t>
      </w:r>
      <w:r w:rsidRPr="008E7CE0">
        <w:rPr>
          <w:rFonts w:ascii="Courier New" w:hAnsi="Courier New" w:cs="Courier New"/>
          <w:color w:val="000000"/>
          <w:szCs w:val="20"/>
          <w:lang w:val="en-US"/>
        </w:rPr>
        <w:t>&gt; mylist = { 10, 20, 30, 40 };</w:t>
      </w:r>
    </w:p>
    <w:p w:rsidR="008E7CE0" w:rsidRPr="008E7CE0" w:rsidRDefault="008E7CE0" w:rsidP="008E7CE0">
      <w:pPr>
        <w:autoSpaceDE w:val="0"/>
        <w:autoSpaceDN w:val="0"/>
        <w:adjustRightInd w:val="0"/>
        <w:spacing w:after="0" w:line="240" w:lineRule="auto"/>
        <w:rPr>
          <w:rFonts w:ascii="Courier New" w:hAnsi="Courier New" w:cs="Courier New"/>
          <w:color w:val="000000"/>
          <w:szCs w:val="20"/>
          <w:lang w:val="en-US"/>
        </w:rPr>
      </w:pPr>
    </w:p>
    <w:p w:rsidR="008E7CE0" w:rsidRPr="008E7CE0" w:rsidRDefault="008E7CE0" w:rsidP="008E7CE0">
      <w:pPr>
        <w:autoSpaceDE w:val="0"/>
        <w:autoSpaceDN w:val="0"/>
        <w:adjustRightInd w:val="0"/>
        <w:spacing w:after="0" w:line="240" w:lineRule="auto"/>
        <w:rPr>
          <w:rFonts w:ascii="Courier New" w:hAnsi="Courier New" w:cs="Courier New"/>
          <w:color w:val="000000"/>
          <w:szCs w:val="20"/>
          <w:lang w:val="en-US"/>
        </w:rPr>
      </w:pPr>
      <w:r w:rsidRPr="008E7CE0">
        <w:rPr>
          <w:rFonts w:ascii="Courier New" w:hAnsi="Courier New" w:cs="Courier New"/>
          <w:color w:val="000000"/>
          <w:szCs w:val="20"/>
          <w:lang w:val="en-US"/>
        </w:rPr>
        <w:t xml:space="preserve">    std::cout </w:t>
      </w:r>
      <w:r w:rsidRPr="008E7CE0">
        <w:rPr>
          <w:rFonts w:ascii="Courier New" w:hAnsi="Courier New" w:cs="Courier New"/>
          <w:color w:val="008080"/>
          <w:szCs w:val="20"/>
          <w:lang w:val="en-US"/>
        </w:rPr>
        <w:t>&lt;&lt;</w:t>
      </w:r>
      <w:r w:rsidRPr="008E7CE0">
        <w:rPr>
          <w:rFonts w:ascii="Courier New" w:hAnsi="Courier New" w:cs="Courier New"/>
          <w:color w:val="000000"/>
          <w:szCs w:val="20"/>
          <w:lang w:val="en-US"/>
        </w:rPr>
        <w:t xml:space="preserve"> </w:t>
      </w:r>
      <w:r w:rsidRPr="008E7CE0">
        <w:rPr>
          <w:rFonts w:ascii="Courier New" w:hAnsi="Courier New" w:cs="Courier New"/>
          <w:color w:val="A31515"/>
          <w:szCs w:val="20"/>
          <w:lang w:val="en-US"/>
        </w:rPr>
        <w:t>"mylist contains:"</w:t>
      </w:r>
      <w:r w:rsidRPr="008E7CE0">
        <w:rPr>
          <w:rFonts w:ascii="Courier New" w:hAnsi="Courier New" w:cs="Courier New"/>
          <w:color w:val="000000"/>
          <w:szCs w:val="20"/>
          <w:lang w:val="en-US"/>
        </w:rPr>
        <w:t>;</w:t>
      </w:r>
    </w:p>
    <w:p w:rsidR="008E7CE0" w:rsidRPr="008E7CE0" w:rsidRDefault="008E7CE0" w:rsidP="008E7CE0">
      <w:pPr>
        <w:autoSpaceDE w:val="0"/>
        <w:autoSpaceDN w:val="0"/>
        <w:adjustRightInd w:val="0"/>
        <w:spacing w:after="0" w:line="240" w:lineRule="auto"/>
        <w:rPr>
          <w:rFonts w:ascii="Courier New" w:hAnsi="Courier New" w:cs="Courier New"/>
          <w:color w:val="000000"/>
          <w:szCs w:val="20"/>
          <w:lang w:val="en-US"/>
        </w:rPr>
      </w:pPr>
      <w:r w:rsidRPr="008E7CE0">
        <w:rPr>
          <w:rFonts w:ascii="Courier New" w:hAnsi="Courier New" w:cs="Courier New"/>
          <w:color w:val="000000"/>
          <w:szCs w:val="20"/>
          <w:lang w:val="en-US"/>
        </w:rPr>
        <w:t xml:space="preserve">    </w:t>
      </w:r>
      <w:r w:rsidRPr="008E7CE0">
        <w:rPr>
          <w:rFonts w:ascii="Courier New" w:hAnsi="Courier New" w:cs="Courier New"/>
          <w:color w:val="0000FF"/>
          <w:szCs w:val="20"/>
          <w:lang w:val="en-US"/>
        </w:rPr>
        <w:t>for</w:t>
      </w:r>
      <w:r w:rsidRPr="008E7CE0">
        <w:rPr>
          <w:rFonts w:ascii="Courier New" w:hAnsi="Courier New" w:cs="Courier New"/>
          <w:color w:val="000000"/>
          <w:szCs w:val="20"/>
          <w:lang w:val="en-US"/>
        </w:rPr>
        <w:t xml:space="preserve"> (</w:t>
      </w:r>
      <w:r w:rsidRPr="008E7CE0">
        <w:rPr>
          <w:rFonts w:ascii="Courier New" w:hAnsi="Courier New" w:cs="Courier New"/>
          <w:color w:val="0000FF"/>
          <w:szCs w:val="20"/>
          <w:lang w:val="en-US"/>
        </w:rPr>
        <w:t>auto</w:t>
      </w:r>
      <w:r w:rsidRPr="008E7CE0">
        <w:rPr>
          <w:rFonts w:ascii="Courier New" w:hAnsi="Courier New" w:cs="Courier New"/>
          <w:color w:val="000000"/>
          <w:szCs w:val="20"/>
          <w:lang w:val="en-US"/>
        </w:rPr>
        <w:t xml:space="preserve"> it = mylist.begin(); it </w:t>
      </w:r>
      <w:r w:rsidRPr="008E7CE0">
        <w:rPr>
          <w:rFonts w:ascii="Courier New" w:hAnsi="Courier New" w:cs="Courier New"/>
          <w:color w:val="008080"/>
          <w:szCs w:val="20"/>
          <w:lang w:val="en-US"/>
        </w:rPr>
        <w:t>!=</w:t>
      </w:r>
      <w:r w:rsidRPr="008E7CE0">
        <w:rPr>
          <w:rFonts w:ascii="Courier New" w:hAnsi="Courier New" w:cs="Courier New"/>
          <w:color w:val="000000"/>
          <w:szCs w:val="20"/>
          <w:lang w:val="en-US"/>
        </w:rPr>
        <w:t xml:space="preserve"> mylist.end(); </w:t>
      </w:r>
      <w:r w:rsidRPr="008E7CE0">
        <w:rPr>
          <w:rFonts w:ascii="Courier New" w:hAnsi="Courier New" w:cs="Courier New"/>
          <w:color w:val="008080"/>
          <w:szCs w:val="20"/>
          <w:lang w:val="en-US"/>
        </w:rPr>
        <w:t>++</w:t>
      </w:r>
      <w:r w:rsidRPr="008E7CE0">
        <w:rPr>
          <w:rFonts w:ascii="Courier New" w:hAnsi="Courier New" w:cs="Courier New"/>
          <w:color w:val="000000"/>
          <w:szCs w:val="20"/>
          <w:lang w:val="en-US"/>
        </w:rPr>
        <w:t>it)</w:t>
      </w:r>
    </w:p>
    <w:p w:rsidR="008E7CE0" w:rsidRPr="008E7CE0" w:rsidRDefault="008E7CE0" w:rsidP="008E7CE0">
      <w:pPr>
        <w:autoSpaceDE w:val="0"/>
        <w:autoSpaceDN w:val="0"/>
        <w:adjustRightInd w:val="0"/>
        <w:spacing w:after="0" w:line="240" w:lineRule="auto"/>
        <w:rPr>
          <w:rFonts w:ascii="Courier New" w:hAnsi="Courier New" w:cs="Courier New"/>
          <w:color w:val="000000"/>
          <w:szCs w:val="20"/>
          <w:lang w:val="en-US"/>
        </w:rPr>
      </w:pPr>
      <w:r w:rsidRPr="008E7CE0">
        <w:rPr>
          <w:rFonts w:ascii="Courier New" w:hAnsi="Courier New" w:cs="Courier New"/>
          <w:color w:val="000000"/>
          <w:szCs w:val="20"/>
          <w:lang w:val="en-US"/>
        </w:rPr>
        <w:t xml:space="preserve">        std::cout </w:t>
      </w:r>
      <w:r w:rsidRPr="008E7CE0">
        <w:rPr>
          <w:rFonts w:ascii="Courier New" w:hAnsi="Courier New" w:cs="Courier New"/>
          <w:color w:val="008080"/>
          <w:szCs w:val="20"/>
          <w:lang w:val="en-US"/>
        </w:rPr>
        <w:t>&lt;&lt;</w:t>
      </w:r>
      <w:r w:rsidRPr="008E7CE0">
        <w:rPr>
          <w:rFonts w:ascii="Courier New" w:hAnsi="Courier New" w:cs="Courier New"/>
          <w:color w:val="000000"/>
          <w:szCs w:val="20"/>
          <w:lang w:val="en-US"/>
        </w:rPr>
        <w:t xml:space="preserve"> </w:t>
      </w:r>
      <w:r w:rsidRPr="008E7CE0">
        <w:rPr>
          <w:rFonts w:ascii="Courier New" w:hAnsi="Courier New" w:cs="Courier New"/>
          <w:color w:val="A31515"/>
          <w:szCs w:val="20"/>
          <w:lang w:val="en-US"/>
        </w:rPr>
        <w:t>' '</w:t>
      </w:r>
      <w:r w:rsidRPr="008E7CE0">
        <w:rPr>
          <w:rFonts w:ascii="Courier New" w:hAnsi="Courier New" w:cs="Courier New"/>
          <w:color w:val="000000"/>
          <w:szCs w:val="20"/>
          <w:lang w:val="en-US"/>
        </w:rPr>
        <w:t xml:space="preserve"> </w:t>
      </w:r>
      <w:r w:rsidRPr="008E7CE0">
        <w:rPr>
          <w:rFonts w:ascii="Courier New" w:hAnsi="Courier New" w:cs="Courier New"/>
          <w:color w:val="008080"/>
          <w:szCs w:val="20"/>
          <w:lang w:val="en-US"/>
        </w:rPr>
        <w:t>&lt;&lt;</w:t>
      </w:r>
      <w:r w:rsidRPr="008E7CE0">
        <w:rPr>
          <w:rFonts w:ascii="Courier New" w:hAnsi="Courier New" w:cs="Courier New"/>
          <w:color w:val="000000"/>
          <w:szCs w:val="20"/>
          <w:lang w:val="en-US"/>
        </w:rPr>
        <w:t xml:space="preserve"> </w:t>
      </w:r>
      <w:r w:rsidRPr="008E7CE0">
        <w:rPr>
          <w:rFonts w:ascii="Courier New" w:hAnsi="Courier New" w:cs="Courier New"/>
          <w:color w:val="008080"/>
          <w:szCs w:val="20"/>
          <w:lang w:val="en-US"/>
        </w:rPr>
        <w:t>*</w:t>
      </w:r>
      <w:r w:rsidRPr="008E7CE0">
        <w:rPr>
          <w:rFonts w:ascii="Courier New" w:hAnsi="Courier New" w:cs="Courier New"/>
          <w:color w:val="000000"/>
          <w:szCs w:val="20"/>
          <w:lang w:val="en-US"/>
        </w:rPr>
        <w:t>it;</w:t>
      </w:r>
    </w:p>
    <w:p w:rsidR="008E7CE0" w:rsidRPr="008E7CE0" w:rsidRDefault="008E7CE0" w:rsidP="008E7CE0">
      <w:pPr>
        <w:autoSpaceDE w:val="0"/>
        <w:autoSpaceDN w:val="0"/>
        <w:adjustRightInd w:val="0"/>
        <w:spacing w:after="0" w:line="240" w:lineRule="auto"/>
        <w:rPr>
          <w:rFonts w:ascii="Courier New" w:hAnsi="Courier New" w:cs="Courier New"/>
          <w:color w:val="000000"/>
          <w:szCs w:val="20"/>
          <w:lang w:val="en-US"/>
        </w:rPr>
      </w:pPr>
    </w:p>
    <w:p w:rsidR="008E7CE0" w:rsidRPr="008E7CE0" w:rsidRDefault="008E7CE0" w:rsidP="008E7CE0">
      <w:pPr>
        <w:autoSpaceDE w:val="0"/>
        <w:autoSpaceDN w:val="0"/>
        <w:adjustRightInd w:val="0"/>
        <w:spacing w:after="0" w:line="240" w:lineRule="auto"/>
        <w:rPr>
          <w:rFonts w:ascii="Courier New" w:hAnsi="Courier New" w:cs="Courier New"/>
          <w:color w:val="000000"/>
          <w:szCs w:val="20"/>
          <w:lang w:val="en-US"/>
        </w:rPr>
      </w:pPr>
      <w:r w:rsidRPr="008E7CE0">
        <w:rPr>
          <w:rFonts w:ascii="Courier New" w:hAnsi="Courier New" w:cs="Courier New"/>
          <w:color w:val="000000"/>
          <w:szCs w:val="20"/>
          <w:lang w:val="en-US"/>
        </w:rPr>
        <w:t xml:space="preserve">    std::cout </w:t>
      </w:r>
      <w:r w:rsidRPr="008E7CE0">
        <w:rPr>
          <w:rFonts w:ascii="Courier New" w:hAnsi="Courier New" w:cs="Courier New"/>
          <w:color w:val="008080"/>
          <w:szCs w:val="20"/>
          <w:lang w:val="en-US"/>
        </w:rPr>
        <w:t>&lt;&lt;</w:t>
      </w:r>
      <w:r w:rsidRPr="008E7CE0">
        <w:rPr>
          <w:rFonts w:ascii="Courier New" w:hAnsi="Courier New" w:cs="Courier New"/>
          <w:color w:val="000000"/>
          <w:szCs w:val="20"/>
          <w:lang w:val="en-US"/>
        </w:rPr>
        <w:t xml:space="preserve"> </w:t>
      </w:r>
      <w:r w:rsidRPr="008E7CE0">
        <w:rPr>
          <w:rFonts w:ascii="Courier New" w:hAnsi="Courier New" w:cs="Courier New"/>
          <w:color w:val="A31515"/>
          <w:szCs w:val="20"/>
          <w:lang w:val="en-US"/>
        </w:rPr>
        <w:t>'\n'</w:t>
      </w:r>
      <w:r w:rsidRPr="008E7CE0">
        <w:rPr>
          <w:rFonts w:ascii="Courier New" w:hAnsi="Courier New" w:cs="Courier New"/>
          <w:color w:val="000000"/>
          <w:szCs w:val="20"/>
          <w:lang w:val="en-US"/>
        </w:rPr>
        <w:t>;</w:t>
      </w:r>
    </w:p>
    <w:p w:rsidR="008E7CE0" w:rsidRPr="008E7CE0" w:rsidRDefault="008E7CE0" w:rsidP="008E7CE0">
      <w:pPr>
        <w:autoSpaceDE w:val="0"/>
        <w:autoSpaceDN w:val="0"/>
        <w:adjustRightInd w:val="0"/>
        <w:spacing w:after="0" w:line="240" w:lineRule="auto"/>
        <w:rPr>
          <w:rFonts w:ascii="Courier New" w:hAnsi="Courier New" w:cs="Courier New"/>
          <w:color w:val="000000"/>
          <w:szCs w:val="20"/>
          <w:lang w:val="en-US"/>
        </w:rPr>
      </w:pPr>
      <w:r w:rsidRPr="008E7CE0">
        <w:rPr>
          <w:rFonts w:ascii="Courier New" w:hAnsi="Courier New" w:cs="Courier New"/>
          <w:color w:val="000000"/>
          <w:szCs w:val="20"/>
          <w:lang w:val="en-US"/>
        </w:rPr>
        <w:t xml:space="preserve">    </w:t>
      </w:r>
      <w:r w:rsidRPr="008E7CE0">
        <w:rPr>
          <w:rFonts w:ascii="Courier New" w:hAnsi="Courier New" w:cs="Courier New"/>
          <w:color w:val="0000FF"/>
          <w:szCs w:val="20"/>
          <w:lang w:val="en-US"/>
        </w:rPr>
        <w:t>return</w:t>
      </w:r>
      <w:r w:rsidRPr="008E7CE0">
        <w:rPr>
          <w:rFonts w:ascii="Courier New" w:hAnsi="Courier New" w:cs="Courier New"/>
          <w:color w:val="000000"/>
          <w:szCs w:val="20"/>
          <w:lang w:val="en-US"/>
        </w:rPr>
        <w:t xml:space="preserve"> 0;</w:t>
      </w:r>
    </w:p>
    <w:p w:rsidR="008E7CE0" w:rsidRPr="008E7CE0" w:rsidRDefault="008E7CE0" w:rsidP="008E7CE0">
      <w:pPr>
        <w:spacing w:after="80"/>
        <w:jc w:val="both"/>
        <w:rPr>
          <w:rFonts w:ascii="Courier New" w:hAnsi="Courier New" w:cs="Courier New"/>
          <w:color w:val="000000"/>
          <w:szCs w:val="20"/>
        </w:rPr>
      </w:pPr>
      <w:r w:rsidRPr="008E7CE0">
        <w:rPr>
          <w:rFonts w:ascii="Courier New" w:hAnsi="Courier New" w:cs="Courier New"/>
          <w:color w:val="000000"/>
          <w:szCs w:val="20"/>
        </w:rPr>
        <w:t>}</w:t>
      </w:r>
    </w:p>
    <w:p w:rsidR="008E7CE0" w:rsidRDefault="008E7CE0" w:rsidP="008E7CE0">
      <w:pPr>
        <w:spacing w:after="80"/>
        <w:ind w:firstLine="567"/>
        <w:jc w:val="both"/>
        <w:rPr>
          <w:rFonts w:cs="Arial"/>
          <w:color w:val="000000"/>
          <w:szCs w:val="20"/>
        </w:rPr>
      </w:pPr>
      <w:r>
        <w:rPr>
          <w:rFonts w:cs="Arial"/>
          <w:color w:val="000000"/>
          <w:szCs w:val="20"/>
        </w:rPr>
        <w:t>Результат работы программы:</w:t>
      </w:r>
    </w:p>
    <w:p w:rsidR="008E7CE0" w:rsidRPr="005478C5" w:rsidRDefault="008E7CE0" w:rsidP="008E7CE0">
      <w:pPr>
        <w:spacing w:after="80"/>
        <w:jc w:val="both"/>
        <w:rPr>
          <w:rFonts w:cs="Arial"/>
          <w:color w:val="000000"/>
          <w:szCs w:val="20"/>
        </w:rPr>
      </w:pPr>
      <w:r w:rsidRPr="008E7CE0">
        <w:rPr>
          <w:rFonts w:cs="Arial"/>
          <w:noProof/>
          <w:color w:val="000000"/>
          <w:szCs w:val="20"/>
          <w:lang w:eastAsia="ru-RU"/>
        </w:rPr>
        <w:drawing>
          <wp:inline distT="0" distB="0" distL="0" distR="0" wp14:anchorId="3D089010" wp14:editId="0C8B92F4">
            <wp:extent cx="2476846" cy="257211"/>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76846" cy="257211"/>
                    </a:xfrm>
                    <a:prstGeom prst="rect">
                      <a:avLst/>
                    </a:prstGeom>
                  </pic:spPr>
                </pic:pic>
              </a:graphicData>
            </a:graphic>
          </wp:inline>
        </w:drawing>
      </w:r>
    </w:p>
    <w:p w:rsidR="008E7CE0" w:rsidRPr="008E7CE0" w:rsidRDefault="00E02D8B" w:rsidP="008E7CE0">
      <w:pPr>
        <w:spacing w:before="80" w:after="80"/>
        <w:rPr>
          <w:rFonts w:ascii="Courier New" w:hAnsi="Courier New" w:cs="Courier New"/>
          <w:color w:val="000000"/>
          <w:szCs w:val="20"/>
          <w:lang w:val="en-US"/>
        </w:rPr>
      </w:pPr>
      <w:hyperlink w:anchor="_Последовательные_контейнеры" w:history="1">
        <w:r w:rsidR="008E7CE0" w:rsidRPr="003143A7">
          <w:rPr>
            <w:rStyle w:val="a4"/>
            <w:rFonts w:cs="Arial"/>
            <w:szCs w:val="20"/>
            <w:lang w:val="en-US"/>
          </w:rPr>
          <w:t>&lt;</w:t>
        </w:r>
        <w:r w:rsidR="008E7CE0" w:rsidRPr="003143A7">
          <w:rPr>
            <w:rStyle w:val="a4"/>
            <w:rFonts w:cs="Arial"/>
            <w:szCs w:val="20"/>
          </w:rPr>
          <w:t>Последовательные контейнеры</w:t>
        </w:r>
        <w:r w:rsidR="008E7CE0" w:rsidRPr="003143A7">
          <w:rPr>
            <w:rStyle w:val="a4"/>
            <w:rFonts w:cs="Arial"/>
            <w:szCs w:val="20"/>
            <w:lang w:val="en-US"/>
          </w:rPr>
          <w:t>&gt;</w:t>
        </w:r>
      </w:hyperlink>
    </w:p>
    <w:p w:rsidR="008E7CE0" w:rsidRPr="008E7CE0" w:rsidRDefault="00702197"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99" w:name="_forward_list::cbegin"/>
      <w:bookmarkEnd w:id="99"/>
      <w:r>
        <w:rPr>
          <w:rFonts w:ascii="Arial" w:hAnsi="Arial" w:cs="Arial"/>
          <w:b/>
          <w:i w:val="0"/>
          <w:color w:val="000000" w:themeColor="text1"/>
          <w:szCs w:val="20"/>
          <w:lang w:val="en-US"/>
        </w:rPr>
        <w:t>forward_list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cbegin</w:t>
      </w:r>
    </w:p>
    <w:p w:rsidR="00CE0BA7" w:rsidRDefault="00CE0BA7" w:rsidP="008E7CE0">
      <w:pPr>
        <w:spacing w:after="0"/>
        <w:ind w:firstLine="567"/>
        <w:jc w:val="both"/>
        <w:rPr>
          <w:rFonts w:cs="Arial"/>
          <w:color w:val="000000" w:themeColor="text1"/>
          <w:szCs w:val="20"/>
        </w:rPr>
      </w:pPr>
      <w:r w:rsidRPr="00CE0BA7">
        <w:rPr>
          <w:rFonts w:cs="Arial"/>
          <w:color w:val="000000" w:themeColor="text1"/>
          <w:szCs w:val="20"/>
        </w:rPr>
        <w:t>cbegin - возвращает константный итератор, указывающий на первый элемент контейнера.</w:t>
      </w:r>
    </w:p>
    <w:p w:rsidR="008E7CE0" w:rsidRDefault="008E7CE0" w:rsidP="008E7CE0">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методов </w:t>
      </w:r>
      <w:r>
        <w:rPr>
          <w:rFonts w:cs="Arial"/>
          <w:color w:val="000000" w:themeColor="text1"/>
          <w:szCs w:val="20"/>
          <w:lang w:val="en-US"/>
        </w:rPr>
        <w:t>cbegin</w:t>
      </w:r>
      <w:r w:rsidRPr="00EC7F77">
        <w:rPr>
          <w:rFonts w:cs="Arial"/>
          <w:color w:val="000000" w:themeColor="text1"/>
          <w:szCs w:val="20"/>
        </w:rPr>
        <w:t>()</w:t>
      </w:r>
      <w:r w:rsidRPr="009C5445">
        <w:rPr>
          <w:rFonts w:cs="Arial"/>
          <w:color w:val="000000" w:themeColor="text1"/>
          <w:szCs w:val="20"/>
        </w:rPr>
        <w:t xml:space="preserve"> </w:t>
      </w:r>
      <w:r>
        <w:rPr>
          <w:rFonts w:cs="Arial"/>
          <w:color w:val="000000" w:themeColor="text1"/>
          <w:szCs w:val="20"/>
        </w:rPr>
        <w:t xml:space="preserve"> и </w:t>
      </w:r>
      <w:r>
        <w:rPr>
          <w:rFonts w:cs="Arial"/>
          <w:color w:val="000000" w:themeColor="text1"/>
          <w:szCs w:val="20"/>
          <w:lang w:val="en-US"/>
        </w:rPr>
        <w:t>cend</w:t>
      </w:r>
      <w:r w:rsidRPr="00EC7F77">
        <w:rPr>
          <w:rFonts w:cs="Arial"/>
          <w:color w:val="000000" w:themeColor="text1"/>
          <w:szCs w:val="20"/>
        </w:rPr>
        <w:t>()</w:t>
      </w:r>
      <w:r>
        <w:rPr>
          <w:rFonts w:cs="Arial"/>
          <w:color w:val="000000" w:themeColor="text1"/>
          <w:szCs w:val="20"/>
        </w:rPr>
        <w:t xml:space="preserve"> </w:t>
      </w:r>
      <w:r w:rsidR="001536BA">
        <w:rPr>
          <w:rFonts w:cs="Arial"/>
          <w:color w:val="000000" w:themeColor="text1"/>
          <w:szCs w:val="20"/>
        </w:rPr>
        <w:t xml:space="preserve">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forward</w:t>
      </w:r>
      <w:r w:rsidRPr="008E7CE0">
        <w:rPr>
          <w:rFonts w:cs="Arial"/>
          <w:color w:val="000000" w:themeColor="text1"/>
          <w:szCs w:val="20"/>
        </w:rPr>
        <w:t>_</w:t>
      </w:r>
      <w:r>
        <w:rPr>
          <w:rFonts w:cs="Arial"/>
          <w:color w:val="000000" w:themeColor="text1"/>
          <w:szCs w:val="20"/>
          <w:lang w:val="en-US"/>
        </w:rPr>
        <w:t>list</w:t>
      </w:r>
      <w:r>
        <w:rPr>
          <w:rFonts w:cs="Arial"/>
          <w:color w:val="000000" w:themeColor="text1"/>
          <w:szCs w:val="20"/>
        </w:rPr>
        <w:t>:</w:t>
      </w:r>
    </w:p>
    <w:p w:rsidR="008E7CE0" w:rsidRDefault="008E7CE0" w:rsidP="008E7CE0">
      <w:pPr>
        <w:spacing w:after="0"/>
        <w:ind w:firstLine="567"/>
        <w:jc w:val="both"/>
        <w:rPr>
          <w:rFonts w:cs="Arial"/>
          <w:szCs w:val="20"/>
        </w:rPr>
      </w:pPr>
    </w:p>
    <w:p w:rsidR="008E7CE0" w:rsidRPr="008E7CE0" w:rsidRDefault="008E7CE0" w:rsidP="008E7CE0">
      <w:pPr>
        <w:autoSpaceDE w:val="0"/>
        <w:autoSpaceDN w:val="0"/>
        <w:adjustRightInd w:val="0"/>
        <w:spacing w:after="0" w:line="240" w:lineRule="auto"/>
        <w:rPr>
          <w:rFonts w:ascii="Courier New" w:hAnsi="Courier New" w:cs="Courier New"/>
          <w:color w:val="000000"/>
          <w:szCs w:val="20"/>
          <w:lang w:val="en-US"/>
        </w:rPr>
      </w:pPr>
      <w:r w:rsidRPr="008E7CE0">
        <w:rPr>
          <w:rFonts w:ascii="Courier New" w:hAnsi="Courier New" w:cs="Courier New"/>
          <w:color w:val="808080"/>
          <w:szCs w:val="20"/>
          <w:lang w:val="en-US"/>
        </w:rPr>
        <w:lastRenderedPageBreak/>
        <w:t>#include</w:t>
      </w:r>
      <w:r w:rsidRPr="008E7CE0">
        <w:rPr>
          <w:rFonts w:ascii="Courier New" w:hAnsi="Courier New" w:cs="Courier New"/>
          <w:color w:val="000000"/>
          <w:szCs w:val="20"/>
          <w:lang w:val="en-US"/>
        </w:rPr>
        <w:t xml:space="preserve"> </w:t>
      </w:r>
      <w:r w:rsidRPr="008E7CE0">
        <w:rPr>
          <w:rFonts w:ascii="Courier New" w:hAnsi="Courier New" w:cs="Courier New"/>
          <w:color w:val="A31515"/>
          <w:szCs w:val="20"/>
          <w:lang w:val="en-US"/>
        </w:rPr>
        <w:t>&lt;iostream&gt;</w:t>
      </w:r>
    </w:p>
    <w:p w:rsidR="008E7CE0" w:rsidRPr="008E7CE0" w:rsidRDefault="008E7CE0" w:rsidP="008E7CE0">
      <w:pPr>
        <w:autoSpaceDE w:val="0"/>
        <w:autoSpaceDN w:val="0"/>
        <w:adjustRightInd w:val="0"/>
        <w:spacing w:after="0" w:line="240" w:lineRule="auto"/>
        <w:rPr>
          <w:rFonts w:ascii="Courier New" w:hAnsi="Courier New" w:cs="Courier New"/>
          <w:color w:val="000000"/>
          <w:szCs w:val="20"/>
          <w:lang w:val="en-US"/>
        </w:rPr>
      </w:pPr>
      <w:r w:rsidRPr="008E7CE0">
        <w:rPr>
          <w:rFonts w:ascii="Courier New" w:hAnsi="Courier New" w:cs="Courier New"/>
          <w:color w:val="808080"/>
          <w:szCs w:val="20"/>
          <w:lang w:val="en-US"/>
        </w:rPr>
        <w:t>#include</w:t>
      </w:r>
      <w:r w:rsidRPr="008E7CE0">
        <w:rPr>
          <w:rFonts w:ascii="Courier New" w:hAnsi="Courier New" w:cs="Courier New"/>
          <w:color w:val="000000"/>
          <w:szCs w:val="20"/>
          <w:lang w:val="en-US"/>
        </w:rPr>
        <w:t xml:space="preserve"> </w:t>
      </w:r>
      <w:r w:rsidRPr="008E7CE0">
        <w:rPr>
          <w:rFonts w:ascii="Courier New" w:hAnsi="Courier New" w:cs="Courier New"/>
          <w:color w:val="A31515"/>
          <w:szCs w:val="20"/>
          <w:lang w:val="en-US"/>
        </w:rPr>
        <w:t>&lt;forward_list&gt;</w:t>
      </w:r>
    </w:p>
    <w:p w:rsidR="008E7CE0" w:rsidRPr="008E7CE0" w:rsidRDefault="008E7CE0" w:rsidP="008E7CE0">
      <w:pPr>
        <w:autoSpaceDE w:val="0"/>
        <w:autoSpaceDN w:val="0"/>
        <w:adjustRightInd w:val="0"/>
        <w:spacing w:after="0" w:line="240" w:lineRule="auto"/>
        <w:rPr>
          <w:rFonts w:ascii="Courier New" w:hAnsi="Courier New" w:cs="Courier New"/>
          <w:color w:val="000000"/>
          <w:szCs w:val="20"/>
          <w:lang w:val="en-US"/>
        </w:rPr>
      </w:pPr>
    </w:p>
    <w:p w:rsidR="008E7CE0" w:rsidRPr="008E7CE0" w:rsidRDefault="008E7CE0" w:rsidP="008E7CE0">
      <w:pPr>
        <w:autoSpaceDE w:val="0"/>
        <w:autoSpaceDN w:val="0"/>
        <w:adjustRightInd w:val="0"/>
        <w:spacing w:after="0" w:line="240" w:lineRule="auto"/>
        <w:rPr>
          <w:rFonts w:ascii="Courier New" w:hAnsi="Courier New" w:cs="Courier New"/>
          <w:color w:val="000000"/>
          <w:szCs w:val="20"/>
          <w:lang w:val="en-US"/>
        </w:rPr>
      </w:pPr>
      <w:r w:rsidRPr="008E7CE0">
        <w:rPr>
          <w:rFonts w:ascii="Courier New" w:hAnsi="Courier New" w:cs="Courier New"/>
          <w:color w:val="0000FF"/>
          <w:szCs w:val="20"/>
          <w:lang w:val="en-US"/>
        </w:rPr>
        <w:t>int</w:t>
      </w:r>
      <w:r w:rsidRPr="008E7CE0">
        <w:rPr>
          <w:rFonts w:ascii="Courier New" w:hAnsi="Courier New" w:cs="Courier New"/>
          <w:color w:val="000000"/>
          <w:szCs w:val="20"/>
          <w:lang w:val="en-US"/>
        </w:rPr>
        <w:t xml:space="preserve"> main() {</w:t>
      </w:r>
    </w:p>
    <w:p w:rsidR="008E7CE0" w:rsidRPr="008E7CE0" w:rsidRDefault="008E7CE0" w:rsidP="008E7CE0">
      <w:pPr>
        <w:autoSpaceDE w:val="0"/>
        <w:autoSpaceDN w:val="0"/>
        <w:adjustRightInd w:val="0"/>
        <w:spacing w:after="0" w:line="240" w:lineRule="auto"/>
        <w:rPr>
          <w:rFonts w:ascii="Courier New" w:hAnsi="Courier New" w:cs="Courier New"/>
          <w:color w:val="000000"/>
          <w:szCs w:val="20"/>
          <w:lang w:val="en-US"/>
        </w:rPr>
      </w:pPr>
      <w:r w:rsidRPr="008E7CE0">
        <w:rPr>
          <w:rFonts w:ascii="Courier New" w:hAnsi="Courier New" w:cs="Courier New"/>
          <w:color w:val="000000"/>
          <w:szCs w:val="20"/>
          <w:lang w:val="en-US"/>
        </w:rPr>
        <w:t xml:space="preserve">    std::</w:t>
      </w:r>
      <w:r w:rsidRPr="008E7CE0">
        <w:rPr>
          <w:rFonts w:ascii="Courier New" w:hAnsi="Courier New" w:cs="Courier New"/>
          <w:color w:val="2B91AF"/>
          <w:szCs w:val="20"/>
          <w:lang w:val="en-US"/>
        </w:rPr>
        <w:t>forward_list</w:t>
      </w:r>
      <w:r w:rsidRPr="008E7CE0">
        <w:rPr>
          <w:rFonts w:ascii="Courier New" w:hAnsi="Courier New" w:cs="Courier New"/>
          <w:color w:val="000000"/>
          <w:szCs w:val="20"/>
          <w:lang w:val="en-US"/>
        </w:rPr>
        <w:t>&lt;</w:t>
      </w:r>
      <w:r w:rsidRPr="008E7CE0">
        <w:rPr>
          <w:rFonts w:ascii="Courier New" w:hAnsi="Courier New" w:cs="Courier New"/>
          <w:color w:val="0000FF"/>
          <w:szCs w:val="20"/>
          <w:lang w:val="en-US"/>
        </w:rPr>
        <w:t>int</w:t>
      </w:r>
      <w:r w:rsidRPr="008E7CE0">
        <w:rPr>
          <w:rFonts w:ascii="Courier New" w:hAnsi="Courier New" w:cs="Courier New"/>
          <w:color w:val="000000"/>
          <w:szCs w:val="20"/>
          <w:lang w:val="en-US"/>
        </w:rPr>
        <w:t>&gt; mylist = { 21, 32, 12 };</w:t>
      </w:r>
    </w:p>
    <w:p w:rsidR="008E7CE0" w:rsidRPr="008E7CE0" w:rsidRDefault="008E7CE0" w:rsidP="008E7CE0">
      <w:pPr>
        <w:autoSpaceDE w:val="0"/>
        <w:autoSpaceDN w:val="0"/>
        <w:adjustRightInd w:val="0"/>
        <w:spacing w:after="0" w:line="240" w:lineRule="auto"/>
        <w:rPr>
          <w:rFonts w:ascii="Courier New" w:hAnsi="Courier New" w:cs="Courier New"/>
          <w:color w:val="000000"/>
          <w:szCs w:val="20"/>
          <w:lang w:val="en-US"/>
        </w:rPr>
      </w:pPr>
    </w:p>
    <w:p w:rsidR="008E7CE0" w:rsidRPr="008E7CE0" w:rsidRDefault="008E7CE0" w:rsidP="008E7CE0">
      <w:pPr>
        <w:autoSpaceDE w:val="0"/>
        <w:autoSpaceDN w:val="0"/>
        <w:adjustRightInd w:val="0"/>
        <w:spacing w:after="0" w:line="240" w:lineRule="auto"/>
        <w:rPr>
          <w:rFonts w:ascii="Courier New" w:hAnsi="Courier New" w:cs="Courier New"/>
          <w:color w:val="000000"/>
          <w:szCs w:val="20"/>
          <w:lang w:val="en-US"/>
        </w:rPr>
      </w:pPr>
      <w:r w:rsidRPr="008E7CE0">
        <w:rPr>
          <w:rFonts w:ascii="Courier New" w:hAnsi="Courier New" w:cs="Courier New"/>
          <w:color w:val="000000"/>
          <w:szCs w:val="20"/>
          <w:lang w:val="en-US"/>
        </w:rPr>
        <w:t xml:space="preserve">    std::cout </w:t>
      </w:r>
      <w:r w:rsidRPr="008E7CE0">
        <w:rPr>
          <w:rFonts w:ascii="Courier New" w:hAnsi="Courier New" w:cs="Courier New"/>
          <w:color w:val="008080"/>
          <w:szCs w:val="20"/>
          <w:lang w:val="en-US"/>
        </w:rPr>
        <w:t>&lt;&lt;</w:t>
      </w:r>
      <w:r w:rsidRPr="008E7CE0">
        <w:rPr>
          <w:rFonts w:ascii="Courier New" w:hAnsi="Courier New" w:cs="Courier New"/>
          <w:color w:val="000000"/>
          <w:szCs w:val="20"/>
          <w:lang w:val="en-US"/>
        </w:rPr>
        <w:t xml:space="preserve"> </w:t>
      </w:r>
      <w:r w:rsidRPr="008E7CE0">
        <w:rPr>
          <w:rFonts w:ascii="Courier New" w:hAnsi="Courier New" w:cs="Courier New"/>
          <w:color w:val="A31515"/>
          <w:szCs w:val="20"/>
          <w:lang w:val="en-US"/>
        </w:rPr>
        <w:t>"myarray contains:"</w:t>
      </w:r>
      <w:r w:rsidRPr="008E7CE0">
        <w:rPr>
          <w:rFonts w:ascii="Courier New" w:hAnsi="Courier New" w:cs="Courier New"/>
          <w:color w:val="000000"/>
          <w:szCs w:val="20"/>
          <w:lang w:val="en-US"/>
        </w:rPr>
        <w:t>;</w:t>
      </w:r>
    </w:p>
    <w:p w:rsidR="008E7CE0" w:rsidRPr="008E7CE0" w:rsidRDefault="008E7CE0" w:rsidP="008E7CE0">
      <w:pPr>
        <w:autoSpaceDE w:val="0"/>
        <w:autoSpaceDN w:val="0"/>
        <w:adjustRightInd w:val="0"/>
        <w:spacing w:after="0" w:line="240" w:lineRule="auto"/>
        <w:rPr>
          <w:rFonts w:ascii="Courier New" w:hAnsi="Courier New" w:cs="Courier New"/>
          <w:color w:val="000000"/>
          <w:szCs w:val="20"/>
          <w:lang w:val="en-US"/>
        </w:rPr>
      </w:pPr>
      <w:r w:rsidRPr="008E7CE0">
        <w:rPr>
          <w:rFonts w:ascii="Courier New" w:hAnsi="Courier New" w:cs="Courier New"/>
          <w:color w:val="000000"/>
          <w:szCs w:val="20"/>
          <w:lang w:val="en-US"/>
        </w:rPr>
        <w:t xml:space="preserve">    </w:t>
      </w:r>
      <w:r w:rsidRPr="008E7CE0">
        <w:rPr>
          <w:rFonts w:ascii="Courier New" w:hAnsi="Courier New" w:cs="Courier New"/>
          <w:color w:val="0000FF"/>
          <w:szCs w:val="20"/>
          <w:lang w:val="en-US"/>
        </w:rPr>
        <w:t>for</w:t>
      </w:r>
      <w:r w:rsidRPr="008E7CE0">
        <w:rPr>
          <w:rFonts w:ascii="Courier New" w:hAnsi="Courier New" w:cs="Courier New"/>
          <w:color w:val="000000"/>
          <w:szCs w:val="20"/>
          <w:lang w:val="en-US"/>
        </w:rPr>
        <w:t xml:space="preserve"> (</w:t>
      </w:r>
      <w:r w:rsidRPr="008E7CE0">
        <w:rPr>
          <w:rFonts w:ascii="Courier New" w:hAnsi="Courier New" w:cs="Courier New"/>
          <w:color w:val="0000FF"/>
          <w:szCs w:val="20"/>
          <w:lang w:val="en-US"/>
        </w:rPr>
        <w:t>auto</w:t>
      </w:r>
      <w:r w:rsidRPr="008E7CE0">
        <w:rPr>
          <w:rFonts w:ascii="Courier New" w:hAnsi="Courier New" w:cs="Courier New"/>
          <w:color w:val="000000"/>
          <w:szCs w:val="20"/>
          <w:lang w:val="en-US"/>
        </w:rPr>
        <w:t xml:space="preserve"> it = mylist.cbegin(); it </w:t>
      </w:r>
      <w:r w:rsidRPr="008E7CE0">
        <w:rPr>
          <w:rFonts w:ascii="Courier New" w:hAnsi="Courier New" w:cs="Courier New"/>
          <w:color w:val="008080"/>
          <w:szCs w:val="20"/>
          <w:lang w:val="en-US"/>
        </w:rPr>
        <w:t>!=</w:t>
      </w:r>
      <w:r w:rsidRPr="008E7CE0">
        <w:rPr>
          <w:rFonts w:ascii="Courier New" w:hAnsi="Courier New" w:cs="Courier New"/>
          <w:color w:val="000000"/>
          <w:szCs w:val="20"/>
          <w:lang w:val="en-US"/>
        </w:rPr>
        <w:t xml:space="preserve"> mylist.cend(); </w:t>
      </w:r>
      <w:r w:rsidRPr="008E7CE0">
        <w:rPr>
          <w:rFonts w:ascii="Courier New" w:hAnsi="Courier New" w:cs="Courier New"/>
          <w:color w:val="008080"/>
          <w:szCs w:val="20"/>
          <w:lang w:val="en-US"/>
        </w:rPr>
        <w:t>++</w:t>
      </w:r>
      <w:r w:rsidRPr="008E7CE0">
        <w:rPr>
          <w:rFonts w:ascii="Courier New" w:hAnsi="Courier New" w:cs="Courier New"/>
          <w:color w:val="000000"/>
          <w:szCs w:val="20"/>
          <w:lang w:val="en-US"/>
        </w:rPr>
        <w:t>it)</w:t>
      </w:r>
    </w:p>
    <w:p w:rsidR="008E7CE0" w:rsidRPr="008E7CE0" w:rsidRDefault="008E7CE0" w:rsidP="008E7CE0">
      <w:pPr>
        <w:autoSpaceDE w:val="0"/>
        <w:autoSpaceDN w:val="0"/>
        <w:adjustRightInd w:val="0"/>
        <w:spacing w:after="0" w:line="240" w:lineRule="auto"/>
        <w:rPr>
          <w:rFonts w:ascii="Courier New" w:hAnsi="Courier New" w:cs="Courier New"/>
          <w:color w:val="000000"/>
          <w:szCs w:val="20"/>
        </w:rPr>
      </w:pPr>
      <w:r w:rsidRPr="008E7CE0">
        <w:rPr>
          <w:rFonts w:ascii="Courier New" w:hAnsi="Courier New" w:cs="Courier New"/>
          <w:color w:val="000000"/>
          <w:szCs w:val="20"/>
          <w:lang w:val="en-US"/>
        </w:rPr>
        <w:t xml:space="preserve">        </w:t>
      </w:r>
      <w:r w:rsidRPr="008E7CE0">
        <w:rPr>
          <w:rFonts w:ascii="Courier New" w:hAnsi="Courier New" w:cs="Courier New"/>
          <w:color w:val="000000"/>
          <w:szCs w:val="20"/>
        </w:rPr>
        <w:t xml:space="preserve">std::cout </w:t>
      </w:r>
      <w:r w:rsidRPr="008E7CE0">
        <w:rPr>
          <w:rFonts w:ascii="Courier New" w:hAnsi="Courier New" w:cs="Courier New"/>
          <w:color w:val="008080"/>
          <w:szCs w:val="20"/>
        </w:rPr>
        <w:t>&lt;&lt;</w:t>
      </w:r>
      <w:r w:rsidRPr="008E7CE0">
        <w:rPr>
          <w:rFonts w:ascii="Courier New" w:hAnsi="Courier New" w:cs="Courier New"/>
          <w:color w:val="000000"/>
          <w:szCs w:val="20"/>
        </w:rPr>
        <w:t xml:space="preserve"> </w:t>
      </w:r>
      <w:r w:rsidRPr="008E7CE0">
        <w:rPr>
          <w:rFonts w:ascii="Courier New" w:hAnsi="Courier New" w:cs="Courier New"/>
          <w:color w:val="A31515"/>
          <w:szCs w:val="20"/>
        </w:rPr>
        <w:t>' '</w:t>
      </w:r>
      <w:r w:rsidRPr="008E7CE0">
        <w:rPr>
          <w:rFonts w:ascii="Courier New" w:hAnsi="Courier New" w:cs="Courier New"/>
          <w:color w:val="000000"/>
          <w:szCs w:val="20"/>
        </w:rPr>
        <w:t xml:space="preserve"> </w:t>
      </w:r>
      <w:r w:rsidRPr="008E7CE0">
        <w:rPr>
          <w:rFonts w:ascii="Courier New" w:hAnsi="Courier New" w:cs="Courier New"/>
          <w:color w:val="008080"/>
          <w:szCs w:val="20"/>
        </w:rPr>
        <w:t>&lt;&lt;</w:t>
      </w:r>
      <w:r w:rsidRPr="008E7CE0">
        <w:rPr>
          <w:rFonts w:ascii="Courier New" w:hAnsi="Courier New" w:cs="Courier New"/>
          <w:color w:val="000000"/>
          <w:szCs w:val="20"/>
        </w:rPr>
        <w:t xml:space="preserve"> </w:t>
      </w:r>
      <w:r w:rsidRPr="008E7CE0">
        <w:rPr>
          <w:rFonts w:ascii="Courier New" w:hAnsi="Courier New" w:cs="Courier New"/>
          <w:color w:val="008080"/>
          <w:szCs w:val="20"/>
        </w:rPr>
        <w:t>*</w:t>
      </w:r>
      <w:r w:rsidRPr="008E7CE0">
        <w:rPr>
          <w:rFonts w:ascii="Courier New" w:hAnsi="Courier New" w:cs="Courier New"/>
          <w:color w:val="000000"/>
          <w:szCs w:val="20"/>
        </w:rPr>
        <w:t xml:space="preserve">it;   </w:t>
      </w:r>
      <w:r w:rsidRPr="008E7CE0">
        <w:rPr>
          <w:rFonts w:ascii="Courier New" w:hAnsi="Courier New" w:cs="Courier New"/>
          <w:color w:val="008000"/>
          <w:szCs w:val="20"/>
        </w:rPr>
        <w:t>// не удается изменить *it</w:t>
      </w:r>
    </w:p>
    <w:p w:rsidR="008E7CE0" w:rsidRPr="008E7CE0" w:rsidRDefault="008E7CE0" w:rsidP="008E7CE0">
      <w:pPr>
        <w:autoSpaceDE w:val="0"/>
        <w:autoSpaceDN w:val="0"/>
        <w:adjustRightInd w:val="0"/>
        <w:spacing w:after="0" w:line="240" w:lineRule="auto"/>
        <w:rPr>
          <w:rFonts w:ascii="Courier New" w:hAnsi="Courier New" w:cs="Courier New"/>
          <w:color w:val="000000"/>
          <w:szCs w:val="20"/>
        </w:rPr>
      </w:pPr>
    </w:p>
    <w:p w:rsidR="008E7CE0" w:rsidRPr="008E7CE0" w:rsidRDefault="008E7CE0" w:rsidP="008E7CE0">
      <w:pPr>
        <w:autoSpaceDE w:val="0"/>
        <w:autoSpaceDN w:val="0"/>
        <w:adjustRightInd w:val="0"/>
        <w:spacing w:after="0" w:line="240" w:lineRule="auto"/>
        <w:rPr>
          <w:rFonts w:ascii="Courier New" w:hAnsi="Courier New" w:cs="Courier New"/>
          <w:color w:val="000000"/>
          <w:szCs w:val="20"/>
          <w:lang w:val="en-US"/>
        </w:rPr>
      </w:pPr>
      <w:r w:rsidRPr="008E7CE0">
        <w:rPr>
          <w:rFonts w:ascii="Courier New" w:hAnsi="Courier New" w:cs="Courier New"/>
          <w:color w:val="000000"/>
          <w:szCs w:val="20"/>
        </w:rPr>
        <w:t xml:space="preserve">    </w:t>
      </w:r>
      <w:r w:rsidRPr="008E7CE0">
        <w:rPr>
          <w:rFonts w:ascii="Courier New" w:hAnsi="Courier New" w:cs="Courier New"/>
          <w:color w:val="000000"/>
          <w:szCs w:val="20"/>
          <w:lang w:val="en-US"/>
        </w:rPr>
        <w:t xml:space="preserve">std::cout </w:t>
      </w:r>
      <w:r w:rsidRPr="008E7CE0">
        <w:rPr>
          <w:rFonts w:ascii="Courier New" w:hAnsi="Courier New" w:cs="Courier New"/>
          <w:color w:val="008080"/>
          <w:szCs w:val="20"/>
          <w:lang w:val="en-US"/>
        </w:rPr>
        <w:t>&lt;&lt;</w:t>
      </w:r>
      <w:r w:rsidRPr="008E7CE0">
        <w:rPr>
          <w:rFonts w:ascii="Courier New" w:hAnsi="Courier New" w:cs="Courier New"/>
          <w:color w:val="000000"/>
          <w:szCs w:val="20"/>
          <w:lang w:val="en-US"/>
        </w:rPr>
        <w:t xml:space="preserve"> </w:t>
      </w:r>
      <w:r w:rsidRPr="008E7CE0">
        <w:rPr>
          <w:rFonts w:ascii="Courier New" w:hAnsi="Courier New" w:cs="Courier New"/>
          <w:color w:val="A31515"/>
          <w:szCs w:val="20"/>
          <w:lang w:val="en-US"/>
        </w:rPr>
        <w:t>'\n'</w:t>
      </w:r>
      <w:r w:rsidRPr="008E7CE0">
        <w:rPr>
          <w:rFonts w:ascii="Courier New" w:hAnsi="Courier New" w:cs="Courier New"/>
          <w:color w:val="000000"/>
          <w:szCs w:val="20"/>
          <w:lang w:val="en-US"/>
        </w:rPr>
        <w:t>;</w:t>
      </w:r>
    </w:p>
    <w:p w:rsidR="008E7CE0" w:rsidRPr="008E7CE0" w:rsidRDefault="008E7CE0" w:rsidP="008E7CE0">
      <w:pPr>
        <w:autoSpaceDE w:val="0"/>
        <w:autoSpaceDN w:val="0"/>
        <w:adjustRightInd w:val="0"/>
        <w:spacing w:after="0" w:line="240" w:lineRule="auto"/>
        <w:rPr>
          <w:rFonts w:ascii="Courier New" w:hAnsi="Courier New" w:cs="Courier New"/>
          <w:color w:val="000000"/>
          <w:szCs w:val="20"/>
          <w:lang w:val="en-US"/>
        </w:rPr>
      </w:pPr>
      <w:r w:rsidRPr="008E7CE0">
        <w:rPr>
          <w:rFonts w:ascii="Courier New" w:hAnsi="Courier New" w:cs="Courier New"/>
          <w:color w:val="000000"/>
          <w:szCs w:val="20"/>
          <w:lang w:val="en-US"/>
        </w:rPr>
        <w:t xml:space="preserve">    </w:t>
      </w:r>
      <w:r w:rsidRPr="008E7CE0">
        <w:rPr>
          <w:rFonts w:ascii="Courier New" w:hAnsi="Courier New" w:cs="Courier New"/>
          <w:color w:val="0000FF"/>
          <w:szCs w:val="20"/>
          <w:lang w:val="en-US"/>
        </w:rPr>
        <w:t>return</w:t>
      </w:r>
      <w:r w:rsidRPr="008E7CE0">
        <w:rPr>
          <w:rFonts w:ascii="Courier New" w:hAnsi="Courier New" w:cs="Courier New"/>
          <w:color w:val="000000"/>
          <w:szCs w:val="20"/>
          <w:lang w:val="en-US"/>
        </w:rPr>
        <w:t xml:space="preserve"> 0;</w:t>
      </w:r>
    </w:p>
    <w:p w:rsidR="008E7CE0" w:rsidRPr="008E7CE0" w:rsidRDefault="008E7CE0" w:rsidP="008E7CE0">
      <w:pPr>
        <w:spacing w:after="80"/>
        <w:jc w:val="both"/>
        <w:rPr>
          <w:rFonts w:ascii="Courier New" w:hAnsi="Courier New" w:cs="Courier New"/>
          <w:color w:val="000000"/>
          <w:szCs w:val="20"/>
        </w:rPr>
      </w:pPr>
      <w:r w:rsidRPr="008E7CE0">
        <w:rPr>
          <w:rFonts w:ascii="Courier New" w:hAnsi="Courier New" w:cs="Courier New"/>
          <w:color w:val="000000"/>
          <w:szCs w:val="20"/>
        </w:rPr>
        <w:t>}</w:t>
      </w:r>
    </w:p>
    <w:p w:rsidR="008E7CE0" w:rsidRDefault="008E7CE0" w:rsidP="008E7CE0">
      <w:pPr>
        <w:spacing w:after="80"/>
        <w:ind w:firstLine="567"/>
        <w:jc w:val="both"/>
        <w:rPr>
          <w:rFonts w:cs="Arial"/>
          <w:color w:val="000000"/>
          <w:szCs w:val="20"/>
        </w:rPr>
      </w:pPr>
      <w:r>
        <w:rPr>
          <w:rFonts w:cs="Arial"/>
          <w:color w:val="000000"/>
          <w:szCs w:val="20"/>
        </w:rPr>
        <w:t>Результат работы программы:</w:t>
      </w:r>
    </w:p>
    <w:p w:rsidR="008E7CE0" w:rsidRDefault="008E7CE0" w:rsidP="008E7CE0">
      <w:pPr>
        <w:spacing w:after="80"/>
        <w:jc w:val="both"/>
        <w:rPr>
          <w:rFonts w:cs="Arial"/>
          <w:color w:val="000000"/>
          <w:szCs w:val="20"/>
        </w:rPr>
      </w:pPr>
      <w:r w:rsidRPr="008E7CE0">
        <w:rPr>
          <w:rFonts w:cs="Arial"/>
          <w:noProof/>
          <w:color w:val="000000"/>
          <w:szCs w:val="20"/>
          <w:lang w:eastAsia="ru-RU"/>
        </w:rPr>
        <w:drawing>
          <wp:inline distT="0" distB="0" distL="0" distR="0" wp14:anchorId="619145A6" wp14:editId="1D29D530">
            <wp:extent cx="2324424" cy="28579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24424" cy="285790"/>
                    </a:xfrm>
                    <a:prstGeom prst="rect">
                      <a:avLst/>
                    </a:prstGeom>
                  </pic:spPr>
                </pic:pic>
              </a:graphicData>
            </a:graphic>
          </wp:inline>
        </w:drawing>
      </w:r>
    </w:p>
    <w:p w:rsidR="008E7CE0" w:rsidRPr="008E7CE0" w:rsidRDefault="00E02D8B" w:rsidP="008E7CE0">
      <w:pPr>
        <w:spacing w:before="80" w:after="80"/>
        <w:jc w:val="both"/>
        <w:rPr>
          <w:rFonts w:cs="Arial"/>
          <w:color w:val="000000"/>
          <w:szCs w:val="20"/>
        </w:rPr>
      </w:pPr>
      <w:hyperlink w:anchor="_Последовательные_контейнеры" w:history="1">
        <w:r w:rsidR="008E7CE0" w:rsidRPr="003143A7">
          <w:rPr>
            <w:rStyle w:val="a4"/>
            <w:rFonts w:cs="Arial"/>
            <w:szCs w:val="20"/>
            <w:lang w:val="en-US"/>
          </w:rPr>
          <w:t>&lt;</w:t>
        </w:r>
        <w:r w:rsidR="008E7CE0" w:rsidRPr="003143A7">
          <w:rPr>
            <w:rStyle w:val="a4"/>
            <w:rFonts w:cs="Arial"/>
            <w:szCs w:val="20"/>
          </w:rPr>
          <w:t>Последовательные контейнеры</w:t>
        </w:r>
        <w:r w:rsidR="008E7CE0" w:rsidRPr="003143A7">
          <w:rPr>
            <w:rStyle w:val="a4"/>
            <w:rFonts w:cs="Arial"/>
            <w:szCs w:val="20"/>
            <w:lang w:val="en-US"/>
          </w:rPr>
          <w:t>&gt;</w:t>
        </w:r>
      </w:hyperlink>
    </w:p>
    <w:p w:rsidR="00381C12" w:rsidRPr="00381C12" w:rsidRDefault="00702197"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100" w:name="_forward_list::cbefore_begin"/>
      <w:bookmarkEnd w:id="100"/>
      <w:r>
        <w:rPr>
          <w:rFonts w:ascii="Arial" w:hAnsi="Arial" w:cs="Arial"/>
          <w:b/>
          <w:i w:val="0"/>
          <w:color w:val="000000" w:themeColor="text1"/>
          <w:szCs w:val="20"/>
          <w:lang w:val="en-US"/>
        </w:rPr>
        <w:t>forward_list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cbefore_begin</w:t>
      </w:r>
    </w:p>
    <w:p w:rsidR="00381C12" w:rsidRDefault="00381C12" w:rsidP="00381C12">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cbefore</w:t>
      </w:r>
      <w:r w:rsidRPr="00381C12">
        <w:rPr>
          <w:rFonts w:cs="Arial"/>
          <w:color w:val="000000" w:themeColor="text1"/>
          <w:szCs w:val="20"/>
        </w:rPr>
        <w:t>_</w:t>
      </w:r>
      <w:r>
        <w:rPr>
          <w:rFonts w:cs="Arial"/>
          <w:color w:val="000000" w:themeColor="text1"/>
          <w:szCs w:val="20"/>
          <w:lang w:val="en-US"/>
        </w:rPr>
        <w:t>begin</w:t>
      </w:r>
      <w:r w:rsidRPr="00EC7F77">
        <w:rPr>
          <w:rFonts w:cs="Arial"/>
          <w:color w:val="000000" w:themeColor="text1"/>
          <w:szCs w:val="20"/>
        </w:rPr>
        <w:t>()</w:t>
      </w:r>
      <w:r w:rsidRPr="009C5445">
        <w:rPr>
          <w:rFonts w:cs="Arial"/>
          <w:color w:val="000000" w:themeColor="text1"/>
          <w:szCs w:val="20"/>
        </w:rPr>
        <w:t xml:space="preserve"> </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forward</w:t>
      </w:r>
      <w:r w:rsidRPr="008E7CE0">
        <w:rPr>
          <w:rFonts w:cs="Arial"/>
          <w:color w:val="000000" w:themeColor="text1"/>
          <w:szCs w:val="20"/>
        </w:rPr>
        <w:t>_</w:t>
      </w:r>
      <w:r>
        <w:rPr>
          <w:rFonts w:cs="Arial"/>
          <w:color w:val="000000" w:themeColor="text1"/>
          <w:szCs w:val="20"/>
          <w:lang w:val="en-US"/>
        </w:rPr>
        <w:t>list</w:t>
      </w:r>
      <w:r>
        <w:rPr>
          <w:rFonts w:cs="Arial"/>
          <w:color w:val="000000" w:themeColor="text1"/>
          <w:szCs w:val="20"/>
        </w:rPr>
        <w:t>:</w:t>
      </w:r>
    </w:p>
    <w:p w:rsidR="00381C12" w:rsidRDefault="00381C12" w:rsidP="00381C12">
      <w:pPr>
        <w:spacing w:after="0"/>
        <w:ind w:firstLine="567"/>
        <w:jc w:val="both"/>
        <w:rPr>
          <w:rFonts w:cs="Arial"/>
          <w:szCs w:val="20"/>
        </w:rPr>
      </w:pPr>
    </w:p>
    <w:p w:rsidR="003640D7" w:rsidRPr="003640D7" w:rsidRDefault="003640D7" w:rsidP="003640D7">
      <w:pPr>
        <w:autoSpaceDE w:val="0"/>
        <w:autoSpaceDN w:val="0"/>
        <w:adjustRightInd w:val="0"/>
        <w:spacing w:after="0" w:line="240" w:lineRule="auto"/>
        <w:rPr>
          <w:rFonts w:ascii="Courier New" w:hAnsi="Courier New" w:cs="Courier New"/>
          <w:color w:val="000000"/>
          <w:szCs w:val="20"/>
          <w:lang w:val="en-US"/>
        </w:rPr>
      </w:pPr>
      <w:r w:rsidRPr="003640D7">
        <w:rPr>
          <w:rFonts w:ascii="Courier New" w:hAnsi="Courier New" w:cs="Courier New"/>
          <w:color w:val="808080"/>
          <w:szCs w:val="20"/>
          <w:lang w:val="en-US"/>
        </w:rPr>
        <w:t>#include</w:t>
      </w:r>
      <w:r w:rsidRPr="003640D7">
        <w:rPr>
          <w:rFonts w:ascii="Courier New" w:hAnsi="Courier New" w:cs="Courier New"/>
          <w:color w:val="000000"/>
          <w:szCs w:val="20"/>
          <w:lang w:val="en-US"/>
        </w:rPr>
        <w:t xml:space="preserve"> </w:t>
      </w:r>
      <w:r w:rsidRPr="003640D7">
        <w:rPr>
          <w:rFonts w:ascii="Courier New" w:hAnsi="Courier New" w:cs="Courier New"/>
          <w:color w:val="A31515"/>
          <w:szCs w:val="20"/>
          <w:lang w:val="en-US"/>
        </w:rPr>
        <w:t>&lt;iostream&gt;</w:t>
      </w:r>
    </w:p>
    <w:p w:rsidR="003640D7" w:rsidRPr="003640D7" w:rsidRDefault="003640D7" w:rsidP="003640D7">
      <w:pPr>
        <w:autoSpaceDE w:val="0"/>
        <w:autoSpaceDN w:val="0"/>
        <w:adjustRightInd w:val="0"/>
        <w:spacing w:after="0" w:line="240" w:lineRule="auto"/>
        <w:rPr>
          <w:rFonts w:ascii="Courier New" w:hAnsi="Courier New" w:cs="Courier New"/>
          <w:color w:val="000000"/>
          <w:szCs w:val="20"/>
          <w:lang w:val="en-US"/>
        </w:rPr>
      </w:pPr>
      <w:r w:rsidRPr="003640D7">
        <w:rPr>
          <w:rFonts w:ascii="Courier New" w:hAnsi="Courier New" w:cs="Courier New"/>
          <w:color w:val="808080"/>
          <w:szCs w:val="20"/>
          <w:lang w:val="en-US"/>
        </w:rPr>
        <w:t>#include</w:t>
      </w:r>
      <w:r w:rsidRPr="003640D7">
        <w:rPr>
          <w:rFonts w:ascii="Courier New" w:hAnsi="Courier New" w:cs="Courier New"/>
          <w:color w:val="000000"/>
          <w:szCs w:val="20"/>
          <w:lang w:val="en-US"/>
        </w:rPr>
        <w:t xml:space="preserve"> </w:t>
      </w:r>
      <w:r w:rsidRPr="003640D7">
        <w:rPr>
          <w:rFonts w:ascii="Courier New" w:hAnsi="Courier New" w:cs="Courier New"/>
          <w:color w:val="A31515"/>
          <w:szCs w:val="20"/>
          <w:lang w:val="en-US"/>
        </w:rPr>
        <w:t>&lt;forward_list&gt;</w:t>
      </w:r>
    </w:p>
    <w:p w:rsidR="003640D7" w:rsidRPr="003640D7" w:rsidRDefault="003640D7" w:rsidP="003640D7">
      <w:pPr>
        <w:autoSpaceDE w:val="0"/>
        <w:autoSpaceDN w:val="0"/>
        <w:adjustRightInd w:val="0"/>
        <w:spacing w:after="0" w:line="240" w:lineRule="auto"/>
        <w:rPr>
          <w:rFonts w:ascii="Courier New" w:hAnsi="Courier New" w:cs="Courier New"/>
          <w:color w:val="000000"/>
          <w:szCs w:val="20"/>
          <w:lang w:val="en-US"/>
        </w:rPr>
      </w:pPr>
    </w:p>
    <w:p w:rsidR="003640D7" w:rsidRPr="003640D7" w:rsidRDefault="003640D7" w:rsidP="003640D7">
      <w:pPr>
        <w:autoSpaceDE w:val="0"/>
        <w:autoSpaceDN w:val="0"/>
        <w:adjustRightInd w:val="0"/>
        <w:spacing w:after="0" w:line="240" w:lineRule="auto"/>
        <w:rPr>
          <w:rFonts w:ascii="Courier New" w:hAnsi="Courier New" w:cs="Courier New"/>
          <w:color w:val="000000"/>
          <w:szCs w:val="20"/>
          <w:lang w:val="en-US"/>
        </w:rPr>
      </w:pPr>
      <w:r w:rsidRPr="003640D7">
        <w:rPr>
          <w:rFonts w:ascii="Courier New" w:hAnsi="Courier New" w:cs="Courier New"/>
          <w:color w:val="0000FF"/>
          <w:szCs w:val="20"/>
          <w:lang w:val="en-US"/>
        </w:rPr>
        <w:t>int</w:t>
      </w:r>
      <w:r w:rsidRPr="003640D7">
        <w:rPr>
          <w:rFonts w:ascii="Courier New" w:hAnsi="Courier New" w:cs="Courier New"/>
          <w:color w:val="000000"/>
          <w:szCs w:val="20"/>
          <w:lang w:val="en-US"/>
        </w:rPr>
        <w:t xml:space="preserve"> main() {</w:t>
      </w:r>
    </w:p>
    <w:p w:rsidR="003640D7" w:rsidRPr="003640D7" w:rsidRDefault="003640D7" w:rsidP="003640D7">
      <w:pPr>
        <w:autoSpaceDE w:val="0"/>
        <w:autoSpaceDN w:val="0"/>
        <w:adjustRightInd w:val="0"/>
        <w:spacing w:after="0" w:line="240" w:lineRule="auto"/>
        <w:rPr>
          <w:rFonts w:ascii="Courier New" w:hAnsi="Courier New" w:cs="Courier New"/>
          <w:color w:val="000000"/>
          <w:szCs w:val="20"/>
          <w:lang w:val="en-US"/>
        </w:rPr>
      </w:pPr>
      <w:r w:rsidRPr="003640D7">
        <w:rPr>
          <w:rFonts w:ascii="Courier New" w:hAnsi="Courier New" w:cs="Courier New"/>
          <w:color w:val="000000"/>
          <w:szCs w:val="20"/>
          <w:lang w:val="en-US"/>
        </w:rPr>
        <w:tab/>
        <w:t>std::</w:t>
      </w:r>
      <w:r w:rsidRPr="003640D7">
        <w:rPr>
          <w:rFonts w:ascii="Courier New" w:hAnsi="Courier New" w:cs="Courier New"/>
          <w:color w:val="2B91AF"/>
          <w:szCs w:val="20"/>
          <w:lang w:val="en-US"/>
        </w:rPr>
        <w:t>forward_list</w:t>
      </w:r>
      <w:r w:rsidRPr="003640D7">
        <w:rPr>
          <w:rFonts w:ascii="Courier New" w:hAnsi="Courier New" w:cs="Courier New"/>
          <w:color w:val="000000"/>
          <w:szCs w:val="20"/>
          <w:lang w:val="en-US"/>
        </w:rPr>
        <w:t>&lt;</w:t>
      </w:r>
      <w:r w:rsidRPr="003640D7">
        <w:rPr>
          <w:rFonts w:ascii="Courier New" w:hAnsi="Courier New" w:cs="Courier New"/>
          <w:color w:val="0000FF"/>
          <w:szCs w:val="20"/>
          <w:lang w:val="en-US"/>
        </w:rPr>
        <w:t>int</w:t>
      </w:r>
      <w:r w:rsidRPr="003640D7">
        <w:rPr>
          <w:rFonts w:ascii="Courier New" w:hAnsi="Courier New" w:cs="Courier New"/>
          <w:color w:val="000000"/>
          <w:szCs w:val="20"/>
          <w:lang w:val="en-US"/>
        </w:rPr>
        <w:t>&gt; mylist = { 77, 2, 16 };</w:t>
      </w:r>
    </w:p>
    <w:p w:rsidR="003640D7" w:rsidRPr="003640D7" w:rsidRDefault="003640D7" w:rsidP="003640D7">
      <w:pPr>
        <w:autoSpaceDE w:val="0"/>
        <w:autoSpaceDN w:val="0"/>
        <w:adjustRightInd w:val="0"/>
        <w:spacing w:after="0" w:line="240" w:lineRule="auto"/>
        <w:rPr>
          <w:rFonts w:ascii="Courier New" w:hAnsi="Courier New" w:cs="Courier New"/>
          <w:color w:val="000000"/>
          <w:szCs w:val="20"/>
          <w:lang w:val="en-US"/>
        </w:rPr>
      </w:pPr>
    </w:p>
    <w:p w:rsidR="003640D7" w:rsidRPr="003640D7" w:rsidRDefault="003640D7" w:rsidP="003640D7">
      <w:pPr>
        <w:autoSpaceDE w:val="0"/>
        <w:autoSpaceDN w:val="0"/>
        <w:adjustRightInd w:val="0"/>
        <w:spacing w:after="0" w:line="240" w:lineRule="auto"/>
        <w:rPr>
          <w:rFonts w:ascii="Courier New" w:hAnsi="Courier New" w:cs="Courier New"/>
          <w:color w:val="000000"/>
          <w:szCs w:val="20"/>
          <w:lang w:val="en-US"/>
        </w:rPr>
      </w:pPr>
      <w:r w:rsidRPr="003640D7">
        <w:rPr>
          <w:rFonts w:ascii="Courier New" w:hAnsi="Courier New" w:cs="Courier New"/>
          <w:color w:val="000000"/>
          <w:szCs w:val="20"/>
          <w:lang w:val="en-US"/>
        </w:rPr>
        <w:tab/>
        <w:t>mylist.insert_after(mylist.cbefore_begin(), 19);</w:t>
      </w:r>
    </w:p>
    <w:p w:rsidR="003640D7" w:rsidRPr="003640D7" w:rsidRDefault="003640D7" w:rsidP="003640D7">
      <w:pPr>
        <w:autoSpaceDE w:val="0"/>
        <w:autoSpaceDN w:val="0"/>
        <w:adjustRightInd w:val="0"/>
        <w:spacing w:after="0" w:line="240" w:lineRule="auto"/>
        <w:rPr>
          <w:rFonts w:ascii="Courier New" w:hAnsi="Courier New" w:cs="Courier New"/>
          <w:color w:val="000000"/>
          <w:szCs w:val="20"/>
          <w:lang w:val="en-US"/>
        </w:rPr>
      </w:pPr>
    </w:p>
    <w:p w:rsidR="003640D7" w:rsidRPr="003640D7" w:rsidRDefault="003640D7" w:rsidP="003640D7">
      <w:pPr>
        <w:autoSpaceDE w:val="0"/>
        <w:autoSpaceDN w:val="0"/>
        <w:adjustRightInd w:val="0"/>
        <w:spacing w:after="0" w:line="240" w:lineRule="auto"/>
        <w:rPr>
          <w:rFonts w:ascii="Courier New" w:hAnsi="Courier New" w:cs="Courier New"/>
          <w:color w:val="000000"/>
          <w:szCs w:val="20"/>
          <w:lang w:val="en-US"/>
        </w:rPr>
      </w:pPr>
      <w:r w:rsidRPr="003640D7">
        <w:rPr>
          <w:rFonts w:ascii="Courier New" w:hAnsi="Courier New" w:cs="Courier New"/>
          <w:color w:val="000000"/>
          <w:szCs w:val="20"/>
          <w:lang w:val="en-US"/>
        </w:rPr>
        <w:tab/>
        <w:t xml:space="preserve">std::cout </w:t>
      </w:r>
      <w:r w:rsidRPr="003640D7">
        <w:rPr>
          <w:rFonts w:ascii="Courier New" w:hAnsi="Courier New" w:cs="Courier New"/>
          <w:color w:val="008080"/>
          <w:szCs w:val="20"/>
          <w:lang w:val="en-US"/>
        </w:rPr>
        <w:t>&lt;&lt;</w:t>
      </w:r>
      <w:r w:rsidRPr="003640D7">
        <w:rPr>
          <w:rFonts w:ascii="Courier New" w:hAnsi="Courier New" w:cs="Courier New"/>
          <w:color w:val="000000"/>
          <w:szCs w:val="20"/>
          <w:lang w:val="en-US"/>
        </w:rPr>
        <w:t xml:space="preserve"> </w:t>
      </w:r>
      <w:r w:rsidRPr="003640D7">
        <w:rPr>
          <w:rFonts w:ascii="Courier New" w:hAnsi="Courier New" w:cs="Courier New"/>
          <w:color w:val="A31515"/>
          <w:szCs w:val="20"/>
          <w:lang w:val="en-US"/>
        </w:rPr>
        <w:t>"mylist contains:"</w:t>
      </w:r>
      <w:r w:rsidRPr="003640D7">
        <w:rPr>
          <w:rFonts w:ascii="Courier New" w:hAnsi="Courier New" w:cs="Courier New"/>
          <w:color w:val="000000"/>
          <w:szCs w:val="20"/>
          <w:lang w:val="en-US"/>
        </w:rPr>
        <w:t>;</w:t>
      </w:r>
    </w:p>
    <w:p w:rsidR="003640D7" w:rsidRPr="003640D7" w:rsidRDefault="003640D7" w:rsidP="003640D7">
      <w:pPr>
        <w:autoSpaceDE w:val="0"/>
        <w:autoSpaceDN w:val="0"/>
        <w:adjustRightInd w:val="0"/>
        <w:spacing w:after="0" w:line="240" w:lineRule="auto"/>
        <w:rPr>
          <w:rFonts w:ascii="Courier New" w:hAnsi="Courier New" w:cs="Courier New"/>
          <w:color w:val="000000"/>
          <w:szCs w:val="20"/>
          <w:lang w:val="en-US"/>
        </w:rPr>
      </w:pPr>
      <w:r w:rsidRPr="003640D7">
        <w:rPr>
          <w:rFonts w:ascii="Courier New" w:hAnsi="Courier New" w:cs="Courier New"/>
          <w:color w:val="000000"/>
          <w:szCs w:val="20"/>
          <w:lang w:val="en-US"/>
        </w:rPr>
        <w:tab/>
      </w:r>
      <w:r w:rsidRPr="003640D7">
        <w:rPr>
          <w:rFonts w:ascii="Courier New" w:hAnsi="Courier New" w:cs="Courier New"/>
          <w:color w:val="0000FF"/>
          <w:szCs w:val="20"/>
          <w:lang w:val="en-US"/>
        </w:rPr>
        <w:t>for</w:t>
      </w:r>
      <w:r w:rsidRPr="003640D7">
        <w:rPr>
          <w:rFonts w:ascii="Courier New" w:hAnsi="Courier New" w:cs="Courier New"/>
          <w:color w:val="000000"/>
          <w:szCs w:val="20"/>
          <w:lang w:val="en-US"/>
        </w:rPr>
        <w:t xml:space="preserve"> (</w:t>
      </w:r>
      <w:r w:rsidRPr="003640D7">
        <w:rPr>
          <w:rFonts w:ascii="Courier New" w:hAnsi="Courier New" w:cs="Courier New"/>
          <w:color w:val="0000FF"/>
          <w:szCs w:val="20"/>
          <w:lang w:val="en-US"/>
        </w:rPr>
        <w:t>int</w:t>
      </w:r>
      <w:r w:rsidRPr="003640D7">
        <w:rPr>
          <w:rFonts w:ascii="Courier New" w:hAnsi="Courier New" w:cs="Courier New"/>
          <w:color w:val="000000"/>
          <w:szCs w:val="20"/>
          <w:lang w:val="en-US"/>
        </w:rPr>
        <w:t xml:space="preserve">&amp; x : mylist) std::cout </w:t>
      </w:r>
      <w:r w:rsidRPr="003640D7">
        <w:rPr>
          <w:rFonts w:ascii="Courier New" w:hAnsi="Courier New" w:cs="Courier New"/>
          <w:color w:val="008080"/>
          <w:szCs w:val="20"/>
          <w:lang w:val="en-US"/>
        </w:rPr>
        <w:t>&lt;&lt;</w:t>
      </w:r>
      <w:r w:rsidRPr="003640D7">
        <w:rPr>
          <w:rFonts w:ascii="Courier New" w:hAnsi="Courier New" w:cs="Courier New"/>
          <w:color w:val="000000"/>
          <w:szCs w:val="20"/>
          <w:lang w:val="en-US"/>
        </w:rPr>
        <w:t xml:space="preserve"> </w:t>
      </w:r>
      <w:r w:rsidRPr="003640D7">
        <w:rPr>
          <w:rFonts w:ascii="Courier New" w:hAnsi="Courier New" w:cs="Courier New"/>
          <w:color w:val="A31515"/>
          <w:szCs w:val="20"/>
          <w:lang w:val="en-US"/>
        </w:rPr>
        <w:t>' '</w:t>
      </w:r>
      <w:r w:rsidRPr="003640D7">
        <w:rPr>
          <w:rFonts w:ascii="Courier New" w:hAnsi="Courier New" w:cs="Courier New"/>
          <w:color w:val="000000"/>
          <w:szCs w:val="20"/>
          <w:lang w:val="en-US"/>
        </w:rPr>
        <w:t xml:space="preserve"> </w:t>
      </w:r>
      <w:r w:rsidRPr="003640D7">
        <w:rPr>
          <w:rFonts w:ascii="Courier New" w:hAnsi="Courier New" w:cs="Courier New"/>
          <w:color w:val="008080"/>
          <w:szCs w:val="20"/>
          <w:lang w:val="en-US"/>
        </w:rPr>
        <w:t>&lt;&lt;</w:t>
      </w:r>
      <w:r w:rsidRPr="003640D7">
        <w:rPr>
          <w:rFonts w:ascii="Courier New" w:hAnsi="Courier New" w:cs="Courier New"/>
          <w:color w:val="000000"/>
          <w:szCs w:val="20"/>
          <w:lang w:val="en-US"/>
        </w:rPr>
        <w:t xml:space="preserve"> x;</w:t>
      </w:r>
    </w:p>
    <w:p w:rsidR="003640D7" w:rsidRPr="003640D7" w:rsidRDefault="003640D7" w:rsidP="003640D7">
      <w:pPr>
        <w:autoSpaceDE w:val="0"/>
        <w:autoSpaceDN w:val="0"/>
        <w:adjustRightInd w:val="0"/>
        <w:spacing w:after="0" w:line="240" w:lineRule="auto"/>
        <w:rPr>
          <w:rFonts w:ascii="Courier New" w:hAnsi="Courier New" w:cs="Courier New"/>
          <w:color w:val="000000"/>
          <w:szCs w:val="20"/>
          <w:lang w:val="en-US"/>
        </w:rPr>
      </w:pPr>
      <w:r w:rsidRPr="003640D7">
        <w:rPr>
          <w:rFonts w:ascii="Courier New" w:hAnsi="Courier New" w:cs="Courier New"/>
          <w:color w:val="000000"/>
          <w:szCs w:val="20"/>
          <w:lang w:val="en-US"/>
        </w:rPr>
        <w:tab/>
        <w:t xml:space="preserve">std::cout </w:t>
      </w:r>
      <w:r w:rsidRPr="003640D7">
        <w:rPr>
          <w:rFonts w:ascii="Courier New" w:hAnsi="Courier New" w:cs="Courier New"/>
          <w:color w:val="008080"/>
          <w:szCs w:val="20"/>
          <w:lang w:val="en-US"/>
        </w:rPr>
        <w:t>&lt;&lt;</w:t>
      </w:r>
      <w:r w:rsidRPr="003640D7">
        <w:rPr>
          <w:rFonts w:ascii="Courier New" w:hAnsi="Courier New" w:cs="Courier New"/>
          <w:color w:val="000000"/>
          <w:szCs w:val="20"/>
          <w:lang w:val="en-US"/>
        </w:rPr>
        <w:t xml:space="preserve"> </w:t>
      </w:r>
      <w:r w:rsidRPr="003640D7">
        <w:rPr>
          <w:rFonts w:ascii="Courier New" w:hAnsi="Courier New" w:cs="Courier New"/>
          <w:color w:val="A31515"/>
          <w:szCs w:val="20"/>
          <w:lang w:val="en-US"/>
        </w:rPr>
        <w:t>'\n'</w:t>
      </w:r>
      <w:r w:rsidRPr="003640D7">
        <w:rPr>
          <w:rFonts w:ascii="Courier New" w:hAnsi="Courier New" w:cs="Courier New"/>
          <w:color w:val="000000"/>
          <w:szCs w:val="20"/>
          <w:lang w:val="en-US"/>
        </w:rPr>
        <w:t>;</w:t>
      </w:r>
    </w:p>
    <w:p w:rsidR="003640D7" w:rsidRPr="003640D7" w:rsidRDefault="003640D7" w:rsidP="003640D7">
      <w:pPr>
        <w:autoSpaceDE w:val="0"/>
        <w:autoSpaceDN w:val="0"/>
        <w:adjustRightInd w:val="0"/>
        <w:spacing w:after="0" w:line="240" w:lineRule="auto"/>
        <w:rPr>
          <w:rFonts w:ascii="Courier New" w:hAnsi="Courier New" w:cs="Courier New"/>
          <w:color w:val="000000"/>
          <w:szCs w:val="20"/>
          <w:lang w:val="en-US"/>
        </w:rPr>
      </w:pPr>
    </w:p>
    <w:p w:rsidR="003640D7" w:rsidRPr="003640D7" w:rsidRDefault="003640D7" w:rsidP="003640D7">
      <w:pPr>
        <w:autoSpaceDE w:val="0"/>
        <w:autoSpaceDN w:val="0"/>
        <w:adjustRightInd w:val="0"/>
        <w:spacing w:after="0" w:line="240" w:lineRule="auto"/>
        <w:rPr>
          <w:rFonts w:ascii="Courier New" w:hAnsi="Courier New" w:cs="Courier New"/>
          <w:color w:val="000000"/>
          <w:szCs w:val="20"/>
          <w:lang w:val="en-US"/>
        </w:rPr>
      </w:pPr>
      <w:r w:rsidRPr="003640D7">
        <w:rPr>
          <w:rFonts w:ascii="Courier New" w:hAnsi="Courier New" w:cs="Courier New"/>
          <w:color w:val="000000"/>
          <w:szCs w:val="20"/>
          <w:lang w:val="en-US"/>
        </w:rPr>
        <w:tab/>
      </w:r>
      <w:r w:rsidRPr="003640D7">
        <w:rPr>
          <w:rFonts w:ascii="Courier New" w:hAnsi="Courier New" w:cs="Courier New"/>
          <w:color w:val="0000FF"/>
          <w:szCs w:val="20"/>
          <w:lang w:val="en-US"/>
        </w:rPr>
        <w:t>return</w:t>
      </w:r>
      <w:r w:rsidRPr="003640D7">
        <w:rPr>
          <w:rFonts w:ascii="Courier New" w:hAnsi="Courier New" w:cs="Courier New"/>
          <w:color w:val="000000"/>
          <w:szCs w:val="20"/>
          <w:lang w:val="en-US"/>
        </w:rPr>
        <w:t xml:space="preserve"> 0;</w:t>
      </w:r>
    </w:p>
    <w:p w:rsidR="003640D7" w:rsidRPr="003640D7" w:rsidRDefault="003640D7" w:rsidP="003640D7">
      <w:pPr>
        <w:spacing w:after="80"/>
        <w:jc w:val="both"/>
        <w:rPr>
          <w:rFonts w:ascii="Courier New" w:hAnsi="Courier New" w:cs="Courier New"/>
          <w:color w:val="000000"/>
          <w:szCs w:val="20"/>
        </w:rPr>
      </w:pPr>
      <w:r w:rsidRPr="003640D7">
        <w:rPr>
          <w:rFonts w:ascii="Courier New" w:hAnsi="Courier New" w:cs="Courier New"/>
          <w:color w:val="000000"/>
          <w:szCs w:val="20"/>
        </w:rPr>
        <w:t>}</w:t>
      </w:r>
    </w:p>
    <w:p w:rsidR="00381C12" w:rsidRDefault="00381C12" w:rsidP="003640D7">
      <w:pPr>
        <w:spacing w:after="80"/>
        <w:ind w:firstLine="567"/>
        <w:jc w:val="both"/>
        <w:rPr>
          <w:rFonts w:cs="Arial"/>
          <w:color w:val="000000"/>
          <w:szCs w:val="20"/>
        </w:rPr>
      </w:pPr>
      <w:r>
        <w:rPr>
          <w:rFonts w:cs="Arial"/>
          <w:color w:val="000000"/>
          <w:szCs w:val="20"/>
        </w:rPr>
        <w:t>Результат работы программы:</w:t>
      </w:r>
    </w:p>
    <w:p w:rsidR="00381C12" w:rsidRDefault="003640D7" w:rsidP="00381C12">
      <w:pPr>
        <w:spacing w:after="80"/>
        <w:jc w:val="both"/>
        <w:rPr>
          <w:rFonts w:cs="Arial"/>
          <w:color w:val="000000"/>
          <w:szCs w:val="20"/>
        </w:rPr>
      </w:pPr>
      <w:r w:rsidRPr="003640D7">
        <w:rPr>
          <w:rFonts w:cs="Arial"/>
          <w:noProof/>
          <w:color w:val="000000"/>
          <w:szCs w:val="20"/>
          <w:lang w:eastAsia="ru-RU"/>
        </w:rPr>
        <w:drawing>
          <wp:inline distT="0" distB="0" distL="0" distR="0" wp14:anchorId="68E44AC8" wp14:editId="1915CB47">
            <wp:extent cx="2419688" cy="28579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19688" cy="285790"/>
                    </a:xfrm>
                    <a:prstGeom prst="rect">
                      <a:avLst/>
                    </a:prstGeom>
                  </pic:spPr>
                </pic:pic>
              </a:graphicData>
            </a:graphic>
          </wp:inline>
        </w:drawing>
      </w:r>
    </w:p>
    <w:p w:rsidR="00381C12" w:rsidRPr="00381C12" w:rsidRDefault="00E02D8B" w:rsidP="00381C12">
      <w:pPr>
        <w:spacing w:before="80" w:after="80"/>
        <w:jc w:val="both"/>
        <w:rPr>
          <w:rFonts w:cs="Arial"/>
          <w:color w:val="000000"/>
          <w:szCs w:val="20"/>
        </w:rPr>
      </w:pPr>
      <w:hyperlink w:anchor="_Последовательные_контейнеры" w:history="1">
        <w:r w:rsidR="00381C12" w:rsidRPr="003143A7">
          <w:rPr>
            <w:rStyle w:val="a4"/>
            <w:rFonts w:cs="Arial"/>
            <w:szCs w:val="20"/>
            <w:lang w:val="en-US"/>
          </w:rPr>
          <w:t>&lt;</w:t>
        </w:r>
        <w:r w:rsidR="00381C12" w:rsidRPr="003143A7">
          <w:rPr>
            <w:rStyle w:val="a4"/>
            <w:rFonts w:cs="Arial"/>
            <w:szCs w:val="20"/>
          </w:rPr>
          <w:t>Последовательные контейнеры</w:t>
        </w:r>
        <w:r w:rsidR="00381C12" w:rsidRPr="003143A7">
          <w:rPr>
            <w:rStyle w:val="a4"/>
            <w:rFonts w:cs="Arial"/>
            <w:szCs w:val="20"/>
            <w:lang w:val="en-US"/>
          </w:rPr>
          <w:t>&gt;</w:t>
        </w:r>
      </w:hyperlink>
    </w:p>
    <w:p w:rsidR="000C7E41" w:rsidRDefault="00702197"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101" w:name="_forward_list::cend"/>
      <w:bookmarkEnd w:id="101"/>
      <w:r>
        <w:rPr>
          <w:rFonts w:ascii="Arial" w:hAnsi="Arial" w:cs="Arial"/>
          <w:b/>
          <w:i w:val="0"/>
          <w:color w:val="000000" w:themeColor="text1"/>
          <w:szCs w:val="20"/>
          <w:lang w:val="en-US"/>
        </w:rPr>
        <w:t>forward_list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cend</w:t>
      </w:r>
    </w:p>
    <w:p w:rsidR="00CE0BA7" w:rsidRPr="00CE0BA7" w:rsidRDefault="00CE0BA7" w:rsidP="00CE0BA7">
      <w:pPr>
        <w:ind w:firstLine="567"/>
      </w:pPr>
      <w:r w:rsidRPr="00CE0BA7">
        <w:rPr>
          <w:lang w:val="en-US"/>
        </w:rPr>
        <w:t>cend</w:t>
      </w:r>
      <w:r w:rsidRPr="00CE0BA7">
        <w:t xml:space="preserve"> - возвращает константный итератор, указывающий на элемент, следующий за последним элементом контейнера.</w:t>
      </w:r>
    </w:p>
    <w:p w:rsidR="003E0FDB" w:rsidRPr="003E0FDB" w:rsidRDefault="00702197"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102" w:name="_forward_list::max_size"/>
      <w:bookmarkEnd w:id="102"/>
      <w:r>
        <w:rPr>
          <w:rFonts w:ascii="Arial" w:hAnsi="Arial" w:cs="Arial"/>
          <w:b/>
          <w:i w:val="0"/>
          <w:color w:val="000000" w:themeColor="text1"/>
          <w:szCs w:val="20"/>
          <w:lang w:val="en-US"/>
        </w:rPr>
        <w:t>forward_list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max_size</w:t>
      </w:r>
      <w:r w:rsidR="003D00C1">
        <w:rPr>
          <w:rFonts w:ascii="Arial" w:hAnsi="Arial" w:cs="Arial"/>
          <w:b/>
          <w:i w:val="0"/>
          <w:color w:val="000000" w:themeColor="text1"/>
          <w:szCs w:val="20"/>
        </w:rPr>
        <w:t xml:space="preserve"> </w:t>
      </w:r>
    </w:p>
    <w:p w:rsidR="00CE0BA7" w:rsidRDefault="00CE0BA7" w:rsidP="003E0FDB">
      <w:pPr>
        <w:spacing w:after="0"/>
        <w:ind w:firstLine="567"/>
        <w:jc w:val="both"/>
        <w:rPr>
          <w:rFonts w:cs="Arial"/>
          <w:color w:val="000000" w:themeColor="text1"/>
          <w:szCs w:val="20"/>
        </w:rPr>
      </w:pPr>
      <w:r w:rsidRPr="00CE0BA7">
        <w:rPr>
          <w:rFonts w:cs="Arial"/>
          <w:color w:val="000000" w:themeColor="text1"/>
          <w:szCs w:val="20"/>
        </w:rPr>
        <w:t>max_size - возвращает максимально возможное количество элементов, которое может содержать контейнер.</w:t>
      </w:r>
    </w:p>
    <w:p w:rsidR="003E0FDB" w:rsidRDefault="003E0FDB" w:rsidP="003E0FDB">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max</w:t>
      </w:r>
      <w:r w:rsidRPr="00726BE5">
        <w:rPr>
          <w:rFonts w:cs="Arial"/>
          <w:color w:val="000000" w:themeColor="text1"/>
          <w:szCs w:val="20"/>
        </w:rPr>
        <w:t>_</w:t>
      </w:r>
      <w:r>
        <w:rPr>
          <w:rFonts w:cs="Arial"/>
          <w:color w:val="000000" w:themeColor="text1"/>
          <w:szCs w:val="20"/>
          <w:lang w:val="en-US"/>
        </w:rPr>
        <w:t>size</w:t>
      </w:r>
      <w:r w:rsidRPr="00EC7F77">
        <w:rPr>
          <w:rFonts w:cs="Arial"/>
          <w:color w:val="000000" w:themeColor="text1"/>
          <w:szCs w:val="20"/>
        </w:rPr>
        <w:t>()</w:t>
      </w:r>
      <w:r w:rsidR="007A681F" w:rsidRPr="007A681F">
        <w:rPr>
          <w:rFonts w:cs="Arial"/>
          <w:color w:val="000000" w:themeColor="text1"/>
          <w:szCs w:val="20"/>
        </w:rPr>
        <w:t xml:space="preserve"> </w:t>
      </w:r>
      <w:r>
        <w:rPr>
          <w:rFonts w:cs="Arial"/>
          <w:color w:val="000000" w:themeColor="text1"/>
          <w:szCs w:val="20"/>
        </w:rPr>
        <w:t xml:space="preserve">в </w:t>
      </w:r>
      <w:r>
        <w:rPr>
          <w:rFonts w:cs="Arial"/>
          <w:color w:val="000000" w:themeColor="text1"/>
          <w:szCs w:val="20"/>
          <w:lang w:val="en-US"/>
        </w:rPr>
        <w:t>std</w:t>
      </w:r>
      <w:r>
        <w:rPr>
          <w:rFonts w:cs="Arial"/>
          <w:color w:val="000000" w:themeColor="text1"/>
          <w:szCs w:val="20"/>
        </w:rPr>
        <w:t>::</w:t>
      </w:r>
      <w:r w:rsidR="003D00C1">
        <w:rPr>
          <w:rFonts w:cs="Arial"/>
          <w:color w:val="000000" w:themeColor="text1"/>
          <w:szCs w:val="20"/>
          <w:lang w:val="en-US"/>
        </w:rPr>
        <w:t>forward</w:t>
      </w:r>
      <w:r w:rsidR="003D00C1" w:rsidRPr="003D00C1">
        <w:rPr>
          <w:rFonts w:cs="Arial"/>
          <w:color w:val="000000" w:themeColor="text1"/>
          <w:szCs w:val="20"/>
        </w:rPr>
        <w:t>_</w:t>
      </w:r>
      <w:r w:rsidR="003D00C1">
        <w:rPr>
          <w:rFonts w:cs="Arial"/>
          <w:color w:val="000000" w:themeColor="text1"/>
          <w:szCs w:val="20"/>
          <w:lang w:val="en-US"/>
        </w:rPr>
        <w:t>list</w:t>
      </w:r>
      <w:r>
        <w:rPr>
          <w:rFonts w:cs="Arial"/>
          <w:color w:val="000000" w:themeColor="text1"/>
          <w:szCs w:val="20"/>
        </w:rPr>
        <w:t>:</w:t>
      </w:r>
    </w:p>
    <w:p w:rsidR="003E0FDB" w:rsidRDefault="003E0FDB" w:rsidP="003E0FDB">
      <w:pPr>
        <w:spacing w:after="0"/>
        <w:ind w:firstLine="567"/>
        <w:jc w:val="both"/>
        <w:rPr>
          <w:rFonts w:cs="Arial"/>
          <w:color w:val="000000" w:themeColor="text1"/>
          <w:szCs w:val="20"/>
        </w:rPr>
      </w:pPr>
    </w:p>
    <w:p w:rsidR="003D00C1" w:rsidRPr="003D00C1" w:rsidRDefault="003D00C1" w:rsidP="003D00C1">
      <w:pPr>
        <w:autoSpaceDE w:val="0"/>
        <w:autoSpaceDN w:val="0"/>
        <w:adjustRightInd w:val="0"/>
        <w:spacing w:after="0" w:line="240" w:lineRule="auto"/>
        <w:rPr>
          <w:rFonts w:ascii="Courier New" w:hAnsi="Courier New" w:cs="Courier New"/>
          <w:color w:val="000000"/>
          <w:szCs w:val="20"/>
          <w:lang w:val="en-US"/>
        </w:rPr>
      </w:pPr>
      <w:r w:rsidRPr="003D00C1">
        <w:rPr>
          <w:rFonts w:ascii="Courier New" w:hAnsi="Courier New" w:cs="Courier New"/>
          <w:color w:val="808080"/>
          <w:szCs w:val="20"/>
          <w:lang w:val="en-US"/>
        </w:rPr>
        <w:t>#include</w:t>
      </w:r>
      <w:r w:rsidRPr="003D00C1">
        <w:rPr>
          <w:rFonts w:ascii="Courier New" w:hAnsi="Courier New" w:cs="Courier New"/>
          <w:color w:val="000000"/>
          <w:szCs w:val="20"/>
          <w:lang w:val="en-US"/>
        </w:rPr>
        <w:t xml:space="preserve"> </w:t>
      </w:r>
      <w:r w:rsidRPr="003D00C1">
        <w:rPr>
          <w:rFonts w:ascii="Courier New" w:hAnsi="Courier New" w:cs="Courier New"/>
          <w:color w:val="A31515"/>
          <w:szCs w:val="20"/>
          <w:lang w:val="en-US"/>
        </w:rPr>
        <w:t>&lt;iostream&gt;</w:t>
      </w:r>
    </w:p>
    <w:p w:rsidR="003D00C1" w:rsidRPr="003D00C1" w:rsidRDefault="003D00C1" w:rsidP="003D00C1">
      <w:pPr>
        <w:autoSpaceDE w:val="0"/>
        <w:autoSpaceDN w:val="0"/>
        <w:adjustRightInd w:val="0"/>
        <w:spacing w:after="0" w:line="240" w:lineRule="auto"/>
        <w:rPr>
          <w:rFonts w:ascii="Courier New" w:hAnsi="Courier New" w:cs="Courier New"/>
          <w:color w:val="000000"/>
          <w:szCs w:val="20"/>
          <w:lang w:val="en-US"/>
        </w:rPr>
      </w:pPr>
      <w:r w:rsidRPr="003D00C1">
        <w:rPr>
          <w:rFonts w:ascii="Courier New" w:hAnsi="Courier New" w:cs="Courier New"/>
          <w:color w:val="808080"/>
          <w:szCs w:val="20"/>
          <w:lang w:val="en-US"/>
        </w:rPr>
        <w:t>#include</w:t>
      </w:r>
      <w:r w:rsidRPr="003D00C1">
        <w:rPr>
          <w:rFonts w:ascii="Courier New" w:hAnsi="Courier New" w:cs="Courier New"/>
          <w:color w:val="000000"/>
          <w:szCs w:val="20"/>
          <w:lang w:val="en-US"/>
        </w:rPr>
        <w:t xml:space="preserve"> </w:t>
      </w:r>
      <w:r w:rsidRPr="003D00C1">
        <w:rPr>
          <w:rFonts w:ascii="Courier New" w:hAnsi="Courier New" w:cs="Courier New"/>
          <w:color w:val="A31515"/>
          <w:szCs w:val="20"/>
          <w:lang w:val="en-US"/>
        </w:rPr>
        <w:t>&lt;sstream&gt;</w:t>
      </w:r>
    </w:p>
    <w:p w:rsidR="003D00C1" w:rsidRPr="003D00C1" w:rsidRDefault="003D00C1" w:rsidP="003D00C1">
      <w:pPr>
        <w:autoSpaceDE w:val="0"/>
        <w:autoSpaceDN w:val="0"/>
        <w:adjustRightInd w:val="0"/>
        <w:spacing w:after="0" w:line="240" w:lineRule="auto"/>
        <w:rPr>
          <w:rFonts w:ascii="Courier New" w:hAnsi="Courier New" w:cs="Courier New"/>
          <w:color w:val="000000"/>
          <w:szCs w:val="20"/>
          <w:lang w:val="en-US"/>
        </w:rPr>
      </w:pPr>
      <w:r w:rsidRPr="003D00C1">
        <w:rPr>
          <w:rFonts w:ascii="Courier New" w:hAnsi="Courier New" w:cs="Courier New"/>
          <w:color w:val="808080"/>
          <w:szCs w:val="20"/>
          <w:lang w:val="en-US"/>
        </w:rPr>
        <w:t>#include</w:t>
      </w:r>
      <w:r w:rsidRPr="003D00C1">
        <w:rPr>
          <w:rFonts w:ascii="Courier New" w:hAnsi="Courier New" w:cs="Courier New"/>
          <w:color w:val="000000"/>
          <w:szCs w:val="20"/>
          <w:lang w:val="en-US"/>
        </w:rPr>
        <w:t xml:space="preserve"> </w:t>
      </w:r>
      <w:r w:rsidRPr="003D00C1">
        <w:rPr>
          <w:rFonts w:ascii="Courier New" w:hAnsi="Courier New" w:cs="Courier New"/>
          <w:color w:val="A31515"/>
          <w:szCs w:val="20"/>
          <w:lang w:val="en-US"/>
        </w:rPr>
        <w:t>&lt;forward_list&gt;</w:t>
      </w:r>
    </w:p>
    <w:p w:rsidR="003D00C1" w:rsidRPr="003D00C1" w:rsidRDefault="003D00C1" w:rsidP="003D00C1">
      <w:pPr>
        <w:autoSpaceDE w:val="0"/>
        <w:autoSpaceDN w:val="0"/>
        <w:adjustRightInd w:val="0"/>
        <w:spacing w:after="0" w:line="240" w:lineRule="auto"/>
        <w:rPr>
          <w:rFonts w:ascii="Courier New" w:hAnsi="Courier New" w:cs="Courier New"/>
          <w:color w:val="000000"/>
          <w:szCs w:val="20"/>
          <w:lang w:val="en-US"/>
        </w:rPr>
      </w:pPr>
    </w:p>
    <w:p w:rsidR="003D00C1" w:rsidRPr="003D00C1" w:rsidRDefault="003D00C1" w:rsidP="003D00C1">
      <w:pPr>
        <w:autoSpaceDE w:val="0"/>
        <w:autoSpaceDN w:val="0"/>
        <w:adjustRightInd w:val="0"/>
        <w:spacing w:after="0" w:line="240" w:lineRule="auto"/>
        <w:rPr>
          <w:rFonts w:ascii="Courier New" w:hAnsi="Courier New" w:cs="Courier New"/>
          <w:color w:val="000000"/>
          <w:szCs w:val="20"/>
          <w:lang w:val="en-US"/>
        </w:rPr>
      </w:pPr>
      <w:r w:rsidRPr="003D00C1">
        <w:rPr>
          <w:rFonts w:ascii="Courier New" w:hAnsi="Courier New" w:cs="Courier New"/>
          <w:color w:val="0000FF"/>
          <w:szCs w:val="20"/>
          <w:lang w:val="en-US"/>
        </w:rPr>
        <w:t>int</w:t>
      </w:r>
      <w:r w:rsidRPr="003D00C1">
        <w:rPr>
          <w:rFonts w:ascii="Courier New" w:hAnsi="Courier New" w:cs="Courier New"/>
          <w:color w:val="000000"/>
          <w:szCs w:val="20"/>
          <w:lang w:val="en-US"/>
        </w:rPr>
        <w:t xml:space="preserve"> main() {</w:t>
      </w:r>
    </w:p>
    <w:p w:rsidR="003D00C1" w:rsidRPr="003D00C1" w:rsidRDefault="003D00C1" w:rsidP="003D00C1">
      <w:pPr>
        <w:autoSpaceDE w:val="0"/>
        <w:autoSpaceDN w:val="0"/>
        <w:adjustRightInd w:val="0"/>
        <w:spacing w:after="0" w:line="240" w:lineRule="auto"/>
        <w:rPr>
          <w:rFonts w:ascii="Courier New" w:hAnsi="Courier New" w:cs="Courier New"/>
          <w:color w:val="000000"/>
          <w:szCs w:val="20"/>
          <w:lang w:val="en-US"/>
        </w:rPr>
      </w:pPr>
      <w:r w:rsidRPr="003D00C1">
        <w:rPr>
          <w:rFonts w:ascii="Courier New" w:hAnsi="Courier New" w:cs="Courier New"/>
          <w:color w:val="000000"/>
          <w:szCs w:val="20"/>
          <w:lang w:val="en-US"/>
        </w:rPr>
        <w:tab/>
      </w:r>
      <w:r w:rsidRPr="003D00C1">
        <w:rPr>
          <w:rFonts w:ascii="Courier New" w:hAnsi="Courier New" w:cs="Courier New"/>
          <w:color w:val="0000FF"/>
          <w:szCs w:val="20"/>
          <w:lang w:val="en-US"/>
        </w:rPr>
        <w:t>int</w:t>
      </w:r>
      <w:r w:rsidRPr="003D00C1">
        <w:rPr>
          <w:rFonts w:ascii="Courier New" w:hAnsi="Courier New" w:cs="Courier New"/>
          <w:color w:val="000000"/>
          <w:szCs w:val="20"/>
          <w:lang w:val="en-US"/>
        </w:rPr>
        <w:t xml:space="preserve"> myint;</w:t>
      </w:r>
    </w:p>
    <w:p w:rsidR="003D00C1" w:rsidRPr="003D00C1" w:rsidRDefault="003D00C1" w:rsidP="003D00C1">
      <w:pPr>
        <w:autoSpaceDE w:val="0"/>
        <w:autoSpaceDN w:val="0"/>
        <w:adjustRightInd w:val="0"/>
        <w:spacing w:after="0" w:line="240" w:lineRule="auto"/>
        <w:rPr>
          <w:rFonts w:ascii="Courier New" w:hAnsi="Courier New" w:cs="Courier New"/>
          <w:color w:val="000000"/>
          <w:szCs w:val="20"/>
          <w:lang w:val="en-US"/>
        </w:rPr>
      </w:pPr>
      <w:r w:rsidRPr="003D00C1">
        <w:rPr>
          <w:rFonts w:ascii="Courier New" w:hAnsi="Courier New" w:cs="Courier New"/>
          <w:color w:val="000000"/>
          <w:szCs w:val="20"/>
          <w:lang w:val="en-US"/>
        </w:rPr>
        <w:tab/>
        <w:t>std::</w:t>
      </w:r>
      <w:r w:rsidRPr="003D00C1">
        <w:rPr>
          <w:rFonts w:ascii="Courier New" w:hAnsi="Courier New" w:cs="Courier New"/>
          <w:color w:val="2B91AF"/>
          <w:szCs w:val="20"/>
          <w:lang w:val="en-US"/>
        </w:rPr>
        <w:t>string</w:t>
      </w:r>
      <w:r w:rsidRPr="003D00C1">
        <w:rPr>
          <w:rFonts w:ascii="Courier New" w:hAnsi="Courier New" w:cs="Courier New"/>
          <w:color w:val="000000"/>
          <w:szCs w:val="20"/>
          <w:lang w:val="en-US"/>
        </w:rPr>
        <w:t xml:space="preserve"> mystring;</w:t>
      </w:r>
    </w:p>
    <w:p w:rsidR="003D00C1" w:rsidRPr="003D00C1" w:rsidRDefault="003D00C1" w:rsidP="003D00C1">
      <w:pPr>
        <w:autoSpaceDE w:val="0"/>
        <w:autoSpaceDN w:val="0"/>
        <w:adjustRightInd w:val="0"/>
        <w:spacing w:after="0" w:line="240" w:lineRule="auto"/>
        <w:rPr>
          <w:rFonts w:ascii="Courier New" w:hAnsi="Courier New" w:cs="Courier New"/>
          <w:color w:val="000000"/>
          <w:szCs w:val="20"/>
          <w:lang w:val="en-US"/>
        </w:rPr>
      </w:pPr>
      <w:r w:rsidRPr="003D00C1">
        <w:rPr>
          <w:rFonts w:ascii="Courier New" w:hAnsi="Courier New" w:cs="Courier New"/>
          <w:color w:val="000000"/>
          <w:szCs w:val="20"/>
          <w:lang w:val="en-US"/>
        </w:rPr>
        <w:tab/>
        <w:t>std::</w:t>
      </w:r>
      <w:r w:rsidRPr="003D00C1">
        <w:rPr>
          <w:rFonts w:ascii="Courier New" w:hAnsi="Courier New" w:cs="Courier New"/>
          <w:color w:val="2B91AF"/>
          <w:szCs w:val="20"/>
          <w:lang w:val="en-US"/>
        </w:rPr>
        <w:t>forward_list</w:t>
      </w:r>
      <w:r w:rsidRPr="003D00C1">
        <w:rPr>
          <w:rFonts w:ascii="Courier New" w:hAnsi="Courier New" w:cs="Courier New"/>
          <w:color w:val="000000"/>
          <w:szCs w:val="20"/>
          <w:lang w:val="en-US"/>
        </w:rPr>
        <w:t>&lt;</w:t>
      </w:r>
      <w:r w:rsidRPr="003D00C1">
        <w:rPr>
          <w:rFonts w:ascii="Courier New" w:hAnsi="Courier New" w:cs="Courier New"/>
          <w:color w:val="0000FF"/>
          <w:szCs w:val="20"/>
          <w:lang w:val="en-US"/>
        </w:rPr>
        <w:t>int</w:t>
      </w:r>
      <w:r w:rsidRPr="003D00C1">
        <w:rPr>
          <w:rFonts w:ascii="Courier New" w:hAnsi="Courier New" w:cs="Courier New"/>
          <w:color w:val="000000"/>
          <w:szCs w:val="20"/>
          <w:lang w:val="en-US"/>
        </w:rPr>
        <w:t>&gt; mylist;</w:t>
      </w:r>
    </w:p>
    <w:p w:rsidR="003D00C1" w:rsidRPr="003D00C1" w:rsidRDefault="003D00C1" w:rsidP="003D00C1">
      <w:pPr>
        <w:autoSpaceDE w:val="0"/>
        <w:autoSpaceDN w:val="0"/>
        <w:adjustRightInd w:val="0"/>
        <w:spacing w:after="0" w:line="240" w:lineRule="auto"/>
        <w:rPr>
          <w:rFonts w:ascii="Courier New" w:hAnsi="Courier New" w:cs="Courier New"/>
          <w:color w:val="000000"/>
          <w:szCs w:val="20"/>
          <w:lang w:val="en-US"/>
        </w:rPr>
      </w:pPr>
    </w:p>
    <w:p w:rsidR="003D00C1" w:rsidRPr="003D00C1" w:rsidRDefault="003D00C1" w:rsidP="003D00C1">
      <w:pPr>
        <w:autoSpaceDE w:val="0"/>
        <w:autoSpaceDN w:val="0"/>
        <w:adjustRightInd w:val="0"/>
        <w:spacing w:after="0" w:line="240" w:lineRule="auto"/>
        <w:rPr>
          <w:rFonts w:ascii="Courier New" w:hAnsi="Courier New" w:cs="Courier New"/>
          <w:color w:val="000000"/>
          <w:szCs w:val="20"/>
          <w:lang w:val="en-US"/>
        </w:rPr>
      </w:pPr>
      <w:r w:rsidRPr="003D00C1">
        <w:rPr>
          <w:rFonts w:ascii="Courier New" w:hAnsi="Courier New" w:cs="Courier New"/>
          <w:color w:val="000000"/>
          <w:szCs w:val="20"/>
          <w:lang w:val="en-US"/>
        </w:rPr>
        <w:tab/>
        <w:t xml:space="preserve">std::cout </w:t>
      </w:r>
      <w:r w:rsidRPr="003D00C1">
        <w:rPr>
          <w:rFonts w:ascii="Courier New" w:hAnsi="Courier New" w:cs="Courier New"/>
          <w:color w:val="008080"/>
          <w:szCs w:val="20"/>
          <w:lang w:val="en-US"/>
        </w:rPr>
        <w:t>&lt;&lt;</w:t>
      </w:r>
      <w:r w:rsidRPr="003D00C1">
        <w:rPr>
          <w:rFonts w:ascii="Courier New" w:hAnsi="Courier New" w:cs="Courier New"/>
          <w:color w:val="000000"/>
          <w:szCs w:val="20"/>
          <w:lang w:val="en-US"/>
        </w:rPr>
        <w:t xml:space="preserve"> </w:t>
      </w:r>
      <w:r w:rsidRPr="003D00C1">
        <w:rPr>
          <w:rFonts w:ascii="Courier New" w:hAnsi="Courier New" w:cs="Courier New"/>
          <w:color w:val="A31515"/>
          <w:szCs w:val="20"/>
          <w:lang w:val="en-US"/>
        </w:rPr>
        <w:t>"Enter size: "</w:t>
      </w:r>
      <w:r w:rsidRPr="003D00C1">
        <w:rPr>
          <w:rFonts w:ascii="Courier New" w:hAnsi="Courier New" w:cs="Courier New"/>
          <w:color w:val="000000"/>
          <w:szCs w:val="20"/>
          <w:lang w:val="en-US"/>
        </w:rPr>
        <w:t>;</w:t>
      </w:r>
    </w:p>
    <w:p w:rsidR="003D00C1" w:rsidRPr="003D00C1" w:rsidRDefault="003D00C1" w:rsidP="003D00C1">
      <w:pPr>
        <w:autoSpaceDE w:val="0"/>
        <w:autoSpaceDN w:val="0"/>
        <w:adjustRightInd w:val="0"/>
        <w:spacing w:after="0" w:line="240" w:lineRule="auto"/>
        <w:rPr>
          <w:rFonts w:ascii="Courier New" w:hAnsi="Courier New" w:cs="Courier New"/>
          <w:color w:val="000000"/>
          <w:szCs w:val="20"/>
          <w:lang w:val="en-US"/>
        </w:rPr>
      </w:pPr>
      <w:r w:rsidRPr="003D00C1">
        <w:rPr>
          <w:rFonts w:ascii="Courier New" w:hAnsi="Courier New" w:cs="Courier New"/>
          <w:color w:val="000000"/>
          <w:szCs w:val="20"/>
          <w:lang w:val="en-US"/>
        </w:rPr>
        <w:lastRenderedPageBreak/>
        <w:tab/>
        <w:t>std::getline(std::cin, mystring);</w:t>
      </w:r>
    </w:p>
    <w:p w:rsidR="003D00C1" w:rsidRPr="003D00C1" w:rsidRDefault="003D00C1" w:rsidP="003D00C1">
      <w:pPr>
        <w:autoSpaceDE w:val="0"/>
        <w:autoSpaceDN w:val="0"/>
        <w:adjustRightInd w:val="0"/>
        <w:spacing w:after="0" w:line="240" w:lineRule="auto"/>
        <w:rPr>
          <w:rFonts w:ascii="Courier New" w:hAnsi="Courier New" w:cs="Courier New"/>
          <w:color w:val="000000"/>
          <w:szCs w:val="20"/>
          <w:lang w:val="en-US"/>
        </w:rPr>
      </w:pPr>
      <w:r w:rsidRPr="003D00C1">
        <w:rPr>
          <w:rFonts w:ascii="Courier New" w:hAnsi="Courier New" w:cs="Courier New"/>
          <w:color w:val="000000"/>
          <w:szCs w:val="20"/>
          <w:lang w:val="en-US"/>
        </w:rPr>
        <w:tab/>
        <w:t>std::</w:t>
      </w:r>
      <w:r w:rsidRPr="003D00C1">
        <w:rPr>
          <w:rFonts w:ascii="Courier New" w:hAnsi="Courier New" w:cs="Courier New"/>
          <w:color w:val="2B91AF"/>
          <w:szCs w:val="20"/>
          <w:lang w:val="en-US"/>
        </w:rPr>
        <w:t>stringstream</w:t>
      </w:r>
      <w:r w:rsidRPr="003D00C1">
        <w:rPr>
          <w:rFonts w:ascii="Courier New" w:hAnsi="Courier New" w:cs="Courier New"/>
          <w:color w:val="000000"/>
          <w:szCs w:val="20"/>
          <w:lang w:val="en-US"/>
        </w:rPr>
        <w:t xml:space="preserve">(mystring) </w:t>
      </w:r>
      <w:r w:rsidRPr="003D00C1">
        <w:rPr>
          <w:rFonts w:ascii="Courier New" w:hAnsi="Courier New" w:cs="Courier New"/>
          <w:color w:val="008080"/>
          <w:szCs w:val="20"/>
          <w:lang w:val="en-US"/>
        </w:rPr>
        <w:t>&gt;&gt;</w:t>
      </w:r>
      <w:r w:rsidRPr="003D00C1">
        <w:rPr>
          <w:rFonts w:ascii="Courier New" w:hAnsi="Courier New" w:cs="Courier New"/>
          <w:color w:val="000000"/>
          <w:szCs w:val="20"/>
          <w:lang w:val="en-US"/>
        </w:rPr>
        <w:t xml:space="preserve"> myint;</w:t>
      </w:r>
    </w:p>
    <w:p w:rsidR="003D00C1" w:rsidRPr="003D00C1" w:rsidRDefault="003D00C1" w:rsidP="003D00C1">
      <w:pPr>
        <w:autoSpaceDE w:val="0"/>
        <w:autoSpaceDN w:val="0"/>
        <w:adjustRightInd w:val="0"/>
        <w:spacing w:after="0" w:line="240" w:lineRule="auto"/>
        <w:rPr>
          <w:rFonts w:ascii="Courier New" w:hAnsi="Courier New" w:cs="Courier New"/>
          <w:color w:val="000000"/>
          <w:szCs w:val="20"/>
          <w:lang w:val="en-US"/>
        </w:rPr>
      </w:pPr>
    </w:p>
    <w:p w:rsidR="003D00C1" w:rsidRPr="003D00C1" w:rsidRDefault="003D00C1" w:rsidP="003D00C1">
      <w:pPr>
        <w:autoSpaceDE w:val="0"/>
        <w:autoSpaceDN w:val="0"/>
        <w:adjustRightInd w:val="0"/>
        <w:spacing w:after="0" w:line="240" w:lineRule="auto"/>
        <w:rPr>
          <w:rFonts w:ascii="Courier New" w:hAnsi="Courier New" w:cs="Courier New"/>
          <w:color w:val="000000"/>
          <w:szCs w:val="20"/>
          <w:lang w:val="en-US"/>
        </w:rPr>
      </w:pPr>
      <w:r w:rsidRPr="003D00C1">
        <w:rPr>
          <w:rFonts w:ascii="Courier New" w:hAnsi="Courier New" w:cs="Courier New"/>
          <w:color w:val="000000"/>
          <w:szCs w:val="20"/>
          <w:lang w:val="en-US"/>
        </w:rPr>
        <w:tab/>
      </w:r>
      <w:r w:rsidRPr="003D00C1">
        <w:rPr>
          <w:rFonts w:ascii="Courier New" w:hAnsi="Courier New" w:cs="Courier New"/>
          <w:color w:val="0000FF"/>
          <w:szCs w:val="20"/>
          <w:lang w:val="en-US"/>
        </w:rPr>
        <w:t>if</w:t>
      </w:r>
      <w:r w:rsidRPr="003D00C1">
        <w:rPr>
          <w:rFonts w:ascii="Courier New" w:hAnsi="Courier New" w:cs="Courier New"/>
          <w:color w:val="000000"/>
          <w:szCs w:val="20"/>
          <w:lang w:val="en-US"/>
        </w:rPr>
        <w:t xml:space="preserve"> (myint &lt;= mylist.max_size()) mylist.resize(myint);</w:t>
      </w:r>
    </w:p>
    <w:p w:rsidR="003D00C1" w:rsidRPr="003D00C1" w:rsidRDefault="003D00C1" w:rsidP="003D00C1">
      <w:pPr>
        <w:autoSpaceDE w:val="0"/>
        <w:autoSpaceDN w:val="0"/>
        <w:adjustRightInd w:val="0"/>
        <w:spacing w:after="0" w:line="240" w:lineRule="auto"/>
        <w:rPr>
          <w:rFonts w:ascii="Courier New" w:hAnsi="Courier New" w:cs="Courier New"/>
          <w:color w:val="000000"/>
          <w:szCs w:val="20"/>
          <w:lang w:val="en-US"/>
        </w:rPr>
      </w:pPr>
      <w:r w:rsidRPr="003D00C1">
        <w:rPr>
          <w:rFonts w:ascii="Courier New" w:hAnsi="Courier New" w:cs="Courier New"/>
          <w:color w:val="000000"/>
          <w:szCs w:val="20"/>
          <w:lang w:val="en-US"/>
        </w:rPr>
        <w:tab/>
      </w:r>
      <w:r w:rsidRPr="003D00C1">
        <w:rPr>
          <w:rFonts w:ascii="Courier New" w:hAnsi="Courier New" w:cs="Courier New"/>
          <w:color w:val="0000FF"/>
          <w:szCs w:val="20"/>
          <w:lang w:val="en-US"/>
        </w:rPr>
        <w:t>else</w:t>
      </w:r>
      <w:r w:rsidRPr="003D00C1">
        <w:rPr>
          <w:rFonts w:ascii="Courier New" w:hAnsi="Courier New" w:cs="Courier New"/>
          <w:color w:val="000000"/>
          <w:szCs w:val="20"/>
          <w:lang w:val="en-US"/>
        </w:rPr>
        <w:t xml:space="preserve"> std::cout </w:t>
      </w:r>
      <w:r w:rsidRPr="003D00C1">
        <w:rPr>
          <w:rFonts w:ascii="Courier New" w:hAnsi="Courier New" w:cs="Courier New"/>
          <w:color w:val="008080"/>
          <w:szCs w:val="20"/>
          <w:lang w:val="en-US"/>
        </w:rPr>
        <w:t>&lt;&lt;</w:t>
      </w:r>
      <w:r w:rsidRPr="003D00C1">
        <w:rPr>
          <w:rFonts w:ascii="Courier New" w:hAnsi="Courier New" w:cs="Courier New"/>
          <w:color w:val="000000"/>
          <w:szCs w:val="20"/>
          <w:lang w:val="en-US"/>
        </w:rPr>
        <w:t xml:space="preserve"> </w:t>
      </w:r>
      <w:r w:rsidRPr="003D00C1">
        <w:rPr>
          <w:rFonts w:ascii="Courier New" w:hAnsi="Courier New" w:cs="Courier New"/>
          <w:color w:val="A31515"/>
          <w:szCs w:val="20"/>
          <w:lang w:val="en-US"/>
        </w:rPr>
        <w:t>"That size exceeds the maximum.\n"</w:t>
      </w:r>
      <w:r w:rsidRPr="003D00C1">
        <w:rPr>
          <w:rFonts w:ascii="Courier New" w:hAnsi="Courier New" w:cs="Courier New"/>
          <w:color w:val="000000"/>
          <w:szCs w:val="20"/>
          <w:lang w:val="en-US"/>
        </w:rPr>
        <w:t>;</w:t>
      </w:r>
    </w:p>
    <w:p w:rsidR="003D00C1" w:rsidRPr="003D00C1" w:rsidRDefault="003D00C1" w:rsidP="003D00C1">
      <w:pPr>
        <w:autoSpaceDE w:val="0"/>
        <w:autoSpaceDN w:val="0"/>
        <w:adjustRightInd w:val="0"/>
        <w:spacing w:after="0" w:line="240" w:lineRule="auto"/>
        <w:rPr>
          <w:rFonts w:ascii="Courier New" w:hAnsi="Courier New" w:cs="Courier New"/>
          <w:color w:val="000000"/>
          <w:szCs w:val="20"/>
          <w:lang w:val="en-US"/>
        </w:rPr>
      </w:pPr>
    </w:p>
    <w:p w:rsidR="003D00C1" w:rsidRPr="003D00C1" w:rsidRDefault="003D00C1" w:rsidP="003D00C1">
      <w:pPr>
        <w:autoSpaceDE w:val="0"/>
        <w:autoSpaceDN w:val="0"/>
        <w:adjustRightInd w:val="0"/>
        <w:spacing w:after="0" w:line="240" w:lineRule="auto"/>
        <w:rPr>
          <w:rFonts w:ascii="Courier New" w:hAnsi="Courier New" w:cs="Courier New"/>
          <w:color w:val="000000"/>
          <w:szCs w:val="20"/>
        </w:rPr>
      </w:pPr>
      <w:r w:rsidRPr="003D00C1">
        <w:rPr>
          <w:rFonts w:ascii="Courier New" w:hAnsi="Courier New" w:cs="Courier New"/>
          <w:color w:val="000000"/>
          <w:szCs w:val="20"/>
          <w:lang w:val="en-US"/>
        </w:rPr>
        <w:tab/>
      </w:r>
      <w:r w:rsidRPr="003D00C1">
        <w:rPr>
          <w:rFonts w:ascii="Courier New" w:hAnsi="Courier New" w:cs="Courier New"/>
          <w:color w:val="0000FF"/>
          <w:szCs w:val="20"/>
        </w:rPr>
        <w:t>return</w:t>
      </w:r>
      <w:r w:rsidRPr="003D00C1">
        <w:rPr>
          <w:rFonts w:ascii="Courier New" w:hAnsi="Courier New" w:cs="Courier New"/>
          <w:color w:val="000000"/>
          <w:szCs w:val="20"/>
        </w:rPr>
        <w:t xml:space="preserve"> 0;</w:t>
      </w:r>
    </w:p>
    <w:p w:rsidR="003D00C1" w:rsidRPr="003D00C1" w:rsidRDefault="003D00C1" w:rsidP="003D00C1">
      <w:pPr>
        <w:spacing w:after="80"/>
        <w:jc w:val="both"/>
        <w:rPr>
          <w:rFonts w:ascii="Courier New" w:hAnsi="Courier New" w:cs="Courier New"/>
          <w:color w:val="000000"/>
          <w:szCs w:val="20"/>
        </w:rPr>
      </w:pPr>
      <w:r w:rsidRPr="003D00C1">
        <w:rPr>
          <w:rFonts w:ascii="Courier New" w:hAnsi="Courier New" w:cs="Courier New"/>
          <w:color w:val="000000"/>
          <w:szCs w:val="20"/>
        </w:rPr>
        <w:t>}</w:t>
      </w:r>
    </w:p>
    <w:p w:rsidR="003D00C1" w:rsidRDefault="003D00C1" w:rsidP="003E0FDB">
      <w:pPr>
        <w:spacing w:after="80"/>
        <w:ind w:firstLine="567"/>
        <w:jc w:val="both"/>
        <w:rPr>
          <w:rFonts w:cs="Arial"/>
          <w:color w:val="000000"/>
          <w:szCs w:val="20"/>
        </w:rPr>
      </w:pPr>
      <w:r w:rsidRPr="003D00C1">
        <w:rPr>
          <w:rFonts w:cs="Arial"/>
          <w:color w:val="000000"/>
          <w:szCs w:val="20"/>
        </w:rPr>
        <w:t>Здесь элемент max_size используется для предварительной проверки того, будет ли запрошенный размер разрешен при изменении размера элемента.</w:t>
      </w:r>
    </w:p>
    <w:p w:rsidR="003E0FDB" w:rsidRDefault="003E0FDB" w:rsidP="003E0FDB">
      <w:pPr>
        <w:spacing w:after="80"/>
        <w:ind w:firstLine="567"/>
        <w:jc w:val="both"/>
        <w:rPr>
          <w:rFonts w:cs="Arial"/>
          <w:color w:val="000000"/>
          <w:szCs w:val="20"/>
        </w:rPr>
      </w:pPr>
      <w:r>
        <w:rPr>
          <w:rFonts w:cs="Arial"/>
          <w:color w:val="000000"/>
          <w:szCs w:val="20"/>
        </w:rPr>
        <w:t>Результат работы программы:</w:t>
      </w:r>
    </w:p>
    <w:p w:rsidR="003E0FDB" w:rsidRDefault="007A681F" w:rsidP="007A681F">
      <w:pPr>
        <w:spacing w:after="80"/>
        <w:jc w:val="both"/>
        <w:rPr>
          <w:rFonts w:cs="Arial"/>
          <w:color w:val="000000"/>
          <w:szCs w:val="20"/>
        </w:rPr>
      </w:pPr>
      <w:r w:rsidRPr="007A681F">
        <w:rPr>
          <w:rFonts w:cs="Arial"/>
          <w:noProof/>
          <w:color w:val="000000"/>
          <w:szCs w:val="20"/>
          <w:lang w:eastAsia="ru-RU"/>
        </w:rPr>
        <w:drawing>
          <wp:inline distT="0" distB="0" distL="0" distR="0" wp14:anchorId="7424167E" wp14:editId="277FC65A">
            <wp:extent cx="1228896" cy="352474"/>
            <wp:effectExtent l="0" t="0" r="9525" b="9525"/>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28896" cy="352474"/>
                    </a:xfrm>
                    <a:prstGeom prst="rect">
                      <a:avLst/>
                    </a:prstGeom>
                  </pic:spPr>
                </pic:pic>
              </a:graphicData>
            </a:graphic>
          </wp:inline>
        </w:drawing>
      </w:r>
    </w:p>
    <w:p w:rsidR="003E0FDB" w:rsidRPr="003E0FDB" w:rsidRDefault="00E02D8B" w:rsidP="003E0FDB">
      <w:pPr>
        <w:spacing w:before="80" w:after="80"/>
        <w:jc w:val="both"/>
        <w:rPr>
          <w:rFonts w:cs="Arial"/>
          <w:szCs w:val="20"/>
        </w:rPr>
      </w:pPr>
      <w:hyperlink w:anchor="_Последовательные_контейнеры" w:history="1">
        <w:r w:rsidR="003E0FDB" w:rsidRPr="003143A7">
          <w:rPr>
            <w:rStyle w:val="a4"/>
            <w:rFonts w:cs="Arial"/>
            <w:szCs w:val="20"/>
            <w:lang w:val="en-US"/>
          </w:rPr>
          <w:t>&lt;</w:t>
        </w:r>
        <w:r w:rsidR="003E0FDB" w:rsidRPr="003143A7">
          <w:rPr>
            <w:rStyle w:val="a4"/>
            <w:rFonts w:cs="Arial"/>
            <w:szCs w:val="20"/>
          </w:rPr>
          <w:t>Последовательные контейнеры</w:t>
        </w:r>
        <w:r w:rsidR="003E0FDB" w:rsidRPr="003143A7">
          <w:rPr>
            <w:rStyle w:val="a4"/>
            <w:rFonts w:cs="Arial"/>
            <w:szCs w:val="20"/>
            <w:lang w:val="en-US"/>
          </w:rPr>
          <w:t>&gt;</w:t>
        </w:r>
      </w:hyperlink>
    </w:p>
    <w:p w:rsidR="00A30DB4" w:rsidRPr="00A30DB4" w:rsidRDefault="00702197"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103" w:name="_forward_list::empty"/>
      <w:bookmarkEnd w:id="103"/>
      <w:r>
        <w:rPr>
          <w:rFonts w:ascii="Arial" w:hAnsi="Arial" w:cs="Arial"/>
          <w:b/>
          <w:i w:val="0"/>
          <w:color w:val="000000" w:themeColor="text1"/>
          <w:szCs w:val="20"/>
          <w:lang w:val="en-US"/>
        </w:rPr>
        <w:t>forward_list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empty</w:t>
      </w:r>
    </w:p>
    <w:p w:rsidR="00CE0BA7" w:rsidRDefault="00CE0BA7" w:rsidP="00A30DB4">
      <w:pPr>
        <w:spacing w:after="0"/>
        <w:ind w:firstLine="567"/>
        <w:jc w:val="both"/>
        <w:rPr>
          <w:rFonts w:cs="Arial"/>
          <w:color w:val="000000" w:themeColor="text1"/>
          <w:szCs w:val="20"/>
        </w:rPr>
      </w:pPr>
      <w:r w:rsidRPr="00CE0BA7">
        <w:rPr>
          <w:rFonts w:cs="Arial"/>
          <w:color w:val="000000" w:themeColor="text1"/>
          <w:szCs w:val="20"/>
        </w:rPr>
        <w:t>empty - проверяет, является ли контейнер пустым.</w:t>
      </w:r>
    </w:p>
    <w:p w:rsidR="00A30DB4" w:rsidRDefault="00A30DB4" w:rsidP="00A30DB4">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empty</w:t>
      </w:r>
      <w:r w:rsidRPr="00EC7F77">
        <w:rPr>
          <w:rFonts w:cs="Arial"/>
          <w:color w:val="000000" w:themeColor="text1"/>
          <w:szCs w:val="20"/>
        </w:rPr>
        <w:t>()</w:t>
      </w:r>
      <w:r w:rsidR="007A681F" w:rsidRPr="007A681F">
        <w:rPr>
          <w:rFonts w:cs="Arial"/>
          <w:color w:val="000000" w:themeColor="text1"/>
          <w:szCs w:val="20"/>
        </w:rPr>
        <w:t xml:space="preserve"> </w:t>
      </w:r>
      <w:r>
        <w:rPr>
          <w:rFonts w:cs="Arial"/>
          <w:color w:val="000000" w:themeColor="text1"/>
          <w:szCs w:val="20"/>
        </w:rPr>
        <w:t xml:space="preserve">в </w:t>
      </w:r>
      <w:r>
        <w:rPr>
          <w:rFonts w:cs="Arial"/>
          <w:color w:val="000000" w:themeColor="text1"/>
          <w:szCs w:val="20"/>
          <w:lang w:val="en-US"/>
        </w:rPr>
        <w:t>std</w:t>
      </w:r>
      <w:r>
        <w:rPr>
          <w:rFonts w:cs="Arial"/>
          <w:color w:val="000000" w:themeColor="text1"/>
          <w:szCs w:val="20"/>
        </w:rPr>
        <w:t>::</w:t>
      </w:r>
      <w:r w:rsidRPr="00A30DB4">
        <w:rPr>
          <w:rFonts w:cs="Arial"/>
          <w:szCs w:val="20"/>
        </w:rPr>
        <w:t>forward_list</w:t>
      </w:r>
      <w:r>
        <w:rPr>
          <w:rFonts w:cs="Arial"/>
          <w:color w:val="000000" w:themeColor="text1"/>
          <w:szCs w:val="20"/>
        </w:rPr>
        <w:t>:</w:t>
      </w:r>
    </w:p>
    <w:p w:rsidR="00A30DB4" w:rsidRDefault="00A30DB4" w:rsidP="00A30DB4">
      <w:pPr>
        <w:pStyle w:val="a9"/>
        <w:spacing w:after="0"/>
        <w:ind w:left="0" w:firstLine="567"/>
        <w:jc w:val="both"/>
        <w:rPr>
          <w:rFonts w:cs="Arial"/>
          <w:szCs w:val="20"/>
        </w:rPr>
      </w:pPr>
    </w:p>
    <w:p w:rsidR="00A30DB4" w:rsidRPr="00A30DB4" w:rsidRDefault="00A30DB4" w:rsidP="00A30DB4">
      <w:pPr>
        <w:autoSpaceDE w:val="0"/>
        <w:autoSpaceDN w:val="0"/>
        <w:adjustRightInd w:val="0"/>
        <w:spacing w:after="0" w:line="240" w:lineRule="auto"/>
        <w:rPr>
          <w:rFonts w:ascii="Courier New" w:hAnsi="Courier New" w:cs="Courier New"/>
          <w:color w:val="000000"/>
          <w:szCs w:val="20"/>
          <w:lang w:val="en-US"/>
        </w:rPr>
      </w:pPr>
      <w:r w:rsidRPr="00A30DB4">
        <w:rPr>
          <w:rFonts w:ascii="Courier New" w:hAnsi="Courier New" w:cs="Courier New"/>
          <w:color w:val="808080"/>
          <w:szCs w:val="20"/>
          <w:lang w:val="en-US"/>
        </w:rPr>
        <w:t>#include</w:t>
      </w:r>
      <w:r w:rsidRPr="00A30DB4">
        <w:rPr>
          <w:rFonts w:ascii="Courier New" w:hAnsi="Courier New" w:cs="Courier New"/>
          <w:color w:val="000000"/>
          <w:szCs w:val="20"/>
          <w:lang w:val="en-US"/>
        </w:rPr>
        <w:t xml:space="preserve"> </w:t>
      </w:r>
      <w:r w:rsidRPr="00A30DB4">
        <w:rPr>
          <w:rFonts w:ascii="Courier New" w:hAnsi="Courier New" w:cs="Courier New"/>
          <w:color w:val="A31515"/>
          <w:szCs w:val="20"/>
          <w:lang w:val="en-US"/>
        </w:rPr>
        <w:t>&lt;iostream&gt;</w:t>
      </w:r>
    </w:p>
    <w:p w:rsidR="00A30DB4" w:rsidRPr="00A30DB4" w:rsidRDefault="00A30DB4" w:rsidP="00A30DB4">
      <w:pPr>
        <w:autoSpaceDE w:val="0"/>
        <w:autoSpaceDN w:val="0"/>
        <w:adjustRightInd w:val="0"/>
        <w:spacing w:after="0" w:line="240" w:lineRule="auto"/>
        <w:rPr>
          <w:rFonts w:ascii="Courier New" w:hAnsi="Courier New" w:cs="Courier New"/>
          <w:color w:val="000000"/>
          <w:szCs w:val="20"/>
          <w:lang w:val="en-US"/>
        </w:rPr>
      </w:pPr>
      <w:r w:rsidRPr="00A30DB4">
        <w:rPr>
          <w:rFonts w:ascii="Courier New" w:hAnsi="Courier New" w:cs="Courier New"/>
          <w:color w:val="808080"/>
          <w:szCs w:val="20"/>
          <w:lang w:val="en-US"/>
        </w:rPr>
        <w:t>#include</w:t>
      </w:r>
      <w:r w:rsidRPr="00A30DB4">
        <w:rPr>
          <w:rFonts w:ascii="Courier New" w:hAnsi="Courier New" w:cs="Courier New"/>
          <w:color w:val="000000"/>
          <w:szCs w:val="20"/>
          <w:lang w:val="en-US"/>
        </w:rPr>
        <w:t xml:space="preserve"> </w:t>
      </w:r>
      <w:r w:rsidRPr="00A30DB4">
        <w:rPr>
          <w:rFonts w:ascii="Courier New" w:hAnsi="Courier New" w:cs="Courier New"/>
          <w:color w:val="A31515"/>
          <w:szCs w:val="20"/>
          <w:lang w:val="en-US"/>
        </w:rPr>
        <w:t>&lt;forward_list&gt;</w:t>
      </w:r>
    </w:p>
    <w:p w:rsidR="00A30DB4" w:rsidRPr="00A30DB4" w:rsidRDefault="00A30DB4" w:rsidP="00A30DB4">
      <w:pPr>
        <w:autoSpaceDE w:val="0"/>
        <w:autoSpaceDN w:val="0"/>
        <w:adjustRightInd w:val="0"/>
        <w:spacing w:after="0" w:line="240" w:lineRule="auto"/>
        <w:rPr>
          <w:rFonts w:ascii="Courier New" w:hAnsi="Courier New" w:cs="Courier New"/>
          <w:color w:val="000000"/>
          <w:szCs w:val="20"/>
          <w:lang w:val="en-US"/>
        </w:rPr>
      </w:pPr>
    </w:p>
    <w:p w:rsidR="00A30DB4" w:rsidRPr="00A30DB4" w:rsidRDefault="00A30DB4" w:rsidP="00A30DB4">
      <w:pPr>
        <w:autoSpaceDE w:val="0"/>
        <w:autoSpaceDN w:val="0"/>
        <w:adjustRightInd w:val="0"/>
        <w:spacing w:after="0" w:line="240" w:lineRule="auto"/>
        <w:rPr>
          <w:rFonts w:ascii="Courier New" w:hAnsi="Courier New" w:cs="Courier New"/>
          <w:color w:val="000000"/>
          <w:szCs w:val="20"/>
          <w:lang w:val="en-US"/>
        </w:rPr>
      </w:pPr>
      <w:r w:rsidRPr="00A30DB4">
        <w:rPr>
          <w:rFonts w:ascii="Courier New" w:hAnsi="Courier New" w:cs="Courier New"/>
          <w:color w:val="0000FF"/>
          <w:szCs w:val="20"/>
          <w:lang w:val="en-US"/>
        </w:rPr>
        <w:t>int</w:t>
      </w:r>
      <w:r w:rsidRPr="00A30DB4">
        <w:rPr>
          <w:rFonts w:ascii="Courier New" w:hAnsi="Courier New" w:cs="Courier New"/>
          <w:color w:val="000000"/>
          <w:szCs w:val="20"/>
          <w:lang w:val="en-US"/>
        </w:rPr>
        <w:t xml:space="preserve"> main() {</w:t>
      </w:r>
    </w:p>
    <w:p w:rsidR="00A30DB4" w:rsidRPr="00A30DB4" w:rsidRDefault="00A30DB4" w:rsidP="00A30DB4">
      <w:pPr>
        <w:autoSpaceDE w:val="0"/>
        <w:autoSpaceDN w:val="0"/>
        <w:adjustRightInd w:val="0"/>
        <w:spacing w:after="0" w:line="240" w:lineRule="auto"/>
        <w:rPr>
          <w:rFonts w:ascii="Courier New" w:hAnsi="Courier New" w:cs="Courier New"/>
          <w:color w:val="000000"/>
          <w:szCs w:val="20"/>
          <w:lang w:val="en-US"/>
        </w:rPr>
      </w:pPr>
      <w:r w:rsidRPr="00A30DB4">
        <w:rPr>
          <w:rFonts w:ascii="Courier New" w:hAnsi="Courier New" w:cs="Courier New"/>
          <w:color w:val="000000"/>
          <w:szCs w:val="20"/>
          <w:lang w:val="en-US"/>
        </w:rPr>
        <w:tab/>
        <w:t>std::</w:t>
      </w:r>
      <w:r w:rsidRPr="00A30DB4">
        <w:rPr>
          <w:rFonts w:ascii="Courier New" w:hAnsi="Courier New" w:cs="Courier New"/>
          <w:color w:val="2B91AF"/>
          <w:szCs w:val="20"/>
          <w:lang w:val="en-US"/>
        </w:rPr>
        <w:t>forward_list</w:t>
      </w:r>
      <w:r w:rsidRPr="00A30DB4">
        <w:rPr>
          <w:rFonts w:ascii="Courier New" w:hAnsi="Courier New" w:cs="Courier New"/>
          <w:color w:val="000000"/>
          <w:szCs w:val="20"/>
          <w:lang w:val="en-US"/>
        </w:rPr>
        <w:t>&lt;</w:t>
      </w:r>
      <w:r w:rsidRPr="00A30DB4">
        <w:rPr>
          <w:rFonts w:ascii="Courier New" w:hAnsi="Courier New" w:cs="Courier New"/>
          <w:color w:val="0000FF"/>
          <w:szCs w:val="20"/>
          <w:lang w:val="en-US"/>
        </w:rPr>
        <w:t>int</w:t>
      </w:r>
      <w:r w:rsidRPr="00A30DB4">
        <w:rPr>
          <w:rFonts w:ascii="Courier New" w:hAnsi="Courier New" w:cs="Courier New"/>
          <w:color w:val="000000"/>
          <w:szCs w:val="20"/>
          <w:lang w:val="en-US"/>
        </w:rPr>
        <w:t>&gt; first;</w:t>
      </w:r>
    </w:p>
    <w:p w:rsidR="00A30DB4" w:rsidRPr="00A30DB4" w:rsidRDefault="00A30DB4" w:rsidP="00A30DB4">
      <w:pPr>
        <w:autoSpaceDE w:val="0"/>
        <w:autoSpaceDN w:val="0"/>
        <w:adjustRightInd w:val="0"/>
        <w:spacing w:after="0" w:line="240" w:lineRule="auto"/>
        <w:rPr>
          <w:rFonts w:ascii="Courier New" w:hAnsi="Courier New" w:cs="Courier New"/>
          <w:color w:val="000000"/>
          <w:szCs w:val="20"/>
          <w:lang w:val="en-US"/>
        </w:rPr>
      </w:pPr>
      <w:r w:rsidRPr="00A30DB4">
        <w:rPr>
          <w:rFonts w:ascii="Courier New" w:hAnsi="Courier New" w:cs="Courier New"/>
          <w:color w:val="000000"/>
          <w:szCs w:val="20"/>
          <w:lang w:val="en-US"/>
        </w:rPr>
        <w:tab/>
        <w:t>std::</w:t>
      </w:r>
      <w:r w:rsidRPr="00A30DB4">
        <w:rPr>
          <w:rFonts w:ascii="Courier New" w:hAnsi="Courier New" w:cs="Courier New"/>
          <w:color w:val="2B91AF"/>
          <w:szCs w:val="20"/>
          <w:lang w:val="en-US"/>
        </w:rPr>
        <w:t>forward_list</w:t>
      </w:r>
      <w:r w:rsidRPr="00A30DB4">
        <w:rPr>
          <w:rFonts w:ascii="Courier New" w:hAnsi="Courier New" w:cs="Courier New"/>
          <w:color w:val="000000"/>
          <w:szCs w:val="20"/>
          <w:lang w:val="en-US"/>
        </w:rPr>
        <w:t>&lt;</w:t>
      </w:r>
      <w:r w:rsidRPr="00A30DB4">
        <w:rPr>
          <w:rFonts w:ascii="Courier New" w:hAnsi="Courier New" w:cs="Courier New"/>
          <w:color w:val="0000FF"/>
          <w:szCs w:val="20"/>
          <w:lang w:val="en-US"/>
        </w:rPr>
        <w:t>int</w:t>
      </w:r>
      <w:r w:rsidRPr="00A30DB4">
        <w:rPr>
          <w:rFonts w:ascii="Courier New" w:hAnsi="Courier New" w:cs="Courier New"/>
          <w:color w:val="000000"/>
          <w:szCs w:val="20"/>
          <w:lang w:val="en-US"/>
        </w:rPr>
        <w:t>&gt; second = { 20, 40, 80 };</w:t>
      </w:r>
    </w:p>
    <w:p w:rsidR="00A30DB4" w:rsidRPr="00A30DB4" w:rsidRDefault="00A30DB4" w:rsidP="00A30DB4">
      <w:pPr>
        <w:autoSpaceDE w:val="0"/>
        <w:autoSpaceDN w:val="0"/>
        <w:adjustRightInd w:val="0"/>
        <w:spacing w:after="0" w:line="240" w:lineRule="auto"/>
        <w:rPr>
          <w:rFonts w:ascii="Courier New" w:hAnsi="Courier New" w:cs="Courier New"/>
          <w:color w:val="000000"/>
          <w:szCs w:val="20"/>
          <w:lang w:val="en-US"/>
        </w:rPr>
      </w:pPr>
      <w:r w:rsidRPr="00A30DB4">
        <w:rPr>
          <w:rFonts w:ascii="Courier New" w:hAnsi="Courier New" w:cs="Courier New"/>
          <w:color w:val="000000"/>
          <w:szCs w:val="20"/>
          <w:lang w:val="en-US"/>
        </w:rPr>
        <w:tab/>
        <w:t xml:space="preserve">std::cout </w:t>
      </w:r>
      <w:r w:rsidRPr="00A30DB4">
        <w:rPr>
          <w:rFonts w:ascii="Courier New" w:hAnsi="Courier New" w:cs="Courier New"/>
          <w:color w:val="008080"/>
          <w:szCs w:val="20"/>
          <w:lang w:val="en-US"/>
        </w:rPr>
        <w:t>&lt;&lt;</w:t>
      </w:r>
      <w:r w:rsidRPr="00A30DB4">
        <w:rPr>
          <w:rFonts w:ascii="Courier New" w:hAnsi="Courier New" w:cs="Courier New"/>
          <w:color w:val="000000"/>
          <w:szCs w:val="20"/>
          <w:lang w:val="en-US"/>
        </w:rPr>
        <w:t xml:space="preserve"> </w:t>
      </w:r>
      <w:r w:rsidRPr="00A30DB4">
        <w:rPr>
          <w:rFonts w:ascii="Courier New" w:hAnsi="Courier New" w:cs="Courier New"/>
          <w:color w:val="A31515"/>
          <w:szCs w:val="20"/>
          <w:lang w:val="en-US"/>
        </w:rPr>
        <w:t>"first "</w:t>
      </w:r>
      <w:r w:rsidRPr="00A30DB4">
        <w:rPr>
          <w:rFonts w:ascii="Courier New" w:hAnsi="Courier New" w:cs="Courier New"/>
          <w:color w:val="000000"/>
          <w:szCs w:val="20"/>
          <w:lang w:val="en-US"/>
        </w:rPr>
        <w:t xml:space="preserve"> </w:t>
      </w:r>
      <w:r w:rsidRPr="00A30DB4">
        <w:rPr>
          <w:rFonts w:ascii="Courier New" w:hAnsi="Courier New" w:cs="Courier New"/>
          <w:color w:val="008080"/>
          <w:szCs w:val="20"/>
          <w:lang w:val="en-US"/>
        </w:rPr>
        <w:t>&lt;&lt;</w:t>
      </w:r>
      <w:r w:rsidRPr="00A30DB4">
        <w:rPr>
          <w:rFonts w:ascii="Courier New" w:hAnsi="Courier New" w:cs="Courier New"/>
          <w:color w:val="000000"/>
          <w:szCs w:val="20"/>
          <w:lang w:val="en-US"/>
        </w:rPr>
        <w:t xml:space="preserve"> (first.empty() ? </w:t>
      </w:r>
      <w:r w:rsidRPr="00A30DB4">
        <w:rPr>
          <w:rFonts w:ascii="Courier New" w:hAnsi="Courier New" w:cs="Courier New"/>
          <w:color w:val="A31515"/>
          <w:szCs w:val="20"/>
          <w:lang w:val="en-US"/>
        </w:rPr>
        <w:t>"is empty"</w:t>
      </w:r>
      <w:r w:rsidRPr="00A30DB4">
        <w:rPr>
          <w:rFonts w:ascii="Courier New" w:hAnsi="Courier New" w:cs="Courier New"/>
          <w:color w:val="000000"/>
          <w:szCs w:val="20"/>
          <w:lang w:val="en-US"/>
        </w:rPr>
        <w:t xml:space="preserve"> : </w:t>
      </w:r>
      <w:r w:rsidRPr="00A30DB4">
        <w:rPr>
          <w:rFonts w:ascii="Courier New" w:hAnsi="Courier New" w:cs="Courier New"/>
          <w:color w:val="A31515"/>
          <w:szCs w:val="20"/>
          <w:lang w:val="en-US"/>
        </w:rPr>
        <w:t>"is not empty"</w:t>
      </w:r>
      <w:r w:rsidRPr="00A30DB4">
        <w:rPr>
          <w:rFonts w:ascii="Courier New" w:hAnsi="Courier New" w:cs="Courier New"/>
          <w:color w:val="000000"/>
          <w:szCs w:val="20"/>
          <w:lang w:val="en-US"/>
        </w:rPr>
        <w:t xml:space="preserve">) </w:t>
      </w:r>
      <w:r w:rsidRPr="00A30DB4">
        <w:rPr>
          <w:rFonts w:ascii="Courier New" w:hAnsi="Courier New" w:cs="Courier New"/>
          <w:color w:val="008080"/>
          <w:szCs w:val="20"/>
          <w:lang w:val="en-US"/>
        </w:rPr>
        <w:t>&lt;&lt;</w:t>
      </w:r>
      <w:r w:rsidRPr="00A30DB4">
        <w:rPr>
          <w:rFonts w:ascii="Courier New" w:hAnsi="Courier New" w:cs="Courier New"/>
          <w:color w:val="000000"/>
          <w:szCs w:val="20"/>
          <w:lang w:val="en-US"/>
        </w:rPr>
        <w:t xml:space="preserve"> std::endl;</w:t>
      </w:r>
    </w:p>
    <w:p w:rsidR="00A30DB4" w:rsidRPr="00A30DB4" w:rsidRDefault="00A30DB4" w:rsidP="00A30DB4">
      <w:pPr>
        <w:autoSpaceDE w:val="0"/>
        <w:autoSpaceDN w:val="0"/>
        <w:adjustRightInd w:val="0"/>
        <w:spacing w:after="0" w:line="240" w:lineRule="auto"/>
        <w:rPr>
          <w:rFonts w:ascii="Courier New" w:hAnsi="Courier New" w:cs="Courier New"/>
          <w:color w:val="000000"/>
          <w:szCs w:val="20"/>
          <w:lang w:val="en-US"/>
        </w:rPr>
      </w:pPr>
      <w:r w:rsidRPr="00A30DB4">
        <w:rPr>
          <w:rFonts w:ascii="Courier New" w:hAnsi="Courier New" w:cs="Courier New"/>
          <w:color w:val="000000"/>
          <w:szCs w:val="20"/>
          <w:lang w:val="en-US"/>
        </w:rPr>
        <w:tab/>
        <w:t xml:space="preserve">std::cout </w:t>
      </w:r>
      <w:r w:rsidRPr="00A30DB4">
        <w:rPr>
          <w:rFonts w:ascii="Courier New" w:hAnsi="Courier New" w:cs="Courier New"/>
          <w:color w:val="008080"/>
          <w:szCs w:val="20"/>
          <w:lang w:val="en-US"/>
        </w:rPr>
        <w:t>&lt;&lt;</w:t>
      </w:r>
      <w:r w:rsidRPr="00A30DB4">
        <w:rPr>
          <w:rFonts w:ascii="Courier New" w:hAnsi="Courier New" w:cs="Courier New"/>
          <w:color w:val="000000"/>
          <w:szCs w:val="20"/>
          <w:lang w:val="en-US"/>
        </w:rPr>
        <w:t xml:space="preserve"> </w:t>
      </w:r>
      <w:r w:rsidRPr="00A30DB4">
        <w:rPr>
          <w:rFonts w:ascii="Courier New" w:hAnsi="Courier New" w:cs="Courier New"/>
          <w:color w:val="A31515"/>
          <w:szCs w:val="20"/>
          <w:lang w:val="en-US"/>
        </w:rPr>
        <w:t>"second "</w:t>
      </w:r>
      <w:r w:rsidRPr="00A30DB4">
        <w:rPr>
          <w:rFonts w:ascii="Courier New" w:hAnsi="Courier New" w:cs="Courier New"/>
          <w:color w:val="000000"/>
          <w:szCs w:val="20"/>
          <w:lang w:val="en-US"/>
        </w:rPr>
        <w:t xml:space="preserve"> </w:t>
      </w:r>
      <w:r w:rsidRPr="00A30DB4">
        <w:rPr>
          <w:rFonts w:ascii="Courier New" w:hAnsi="Courier New" w:cs="Courier New"/>
          <w:color w:val="008080"/>
          <w:szCs w:val="20"/>
          <w:lang w:val="en-US"/>
        </w:rPr>
        <w:t>&lt;&lt;</w:t>
      </w:r>
      <w:r w:rsidRPr="00A30DB4">
        <w:rPr>
          <w:rFonts w:ascii="Courier New" w:hAnsi="Courier New" w:cs="Courier New"/>
          <w:color w:val="000000"/>
          <w:szCs w:val="20"/>
          <w:lang w:val="en-US"/>
        </w:rPr>
        <w:t xml:space="preserve"> (second.empty() ? </w:t>
      </w:r>
      <w:r w:rsidRPr="00A30DB4">
        <w:rPr>
          <w:rFonts w:ascii="Courier New" w:hAnsi="Courier New" w:cs="Courier New"/>
          <w:color w:val="A31515"/>
          <w:szCs w:val="20"/>
          <w:lang w:val="en-US"/>
        </w:rPr>
        <w:t>"is empty"</w:t>
      </w:r>
      <w:r w:rsidRPr="00A30DB4">
        <w:rPr>
          <w:rFonts w:ascii="Courier New" w:hAnsi="Courier New" w:cs="Courier New"/>
          <w:color w:val="000000"/>
          <w:szCs w:val="20"/>
          <w:lang w:val="en-US"/>
        </w:rPr>
        <w:t xml:space="preserve"> : </w:t>
      </w:r>
      <w:r w:rsidRPr="00A30DB4">
        <w:rPr>
          <w:rFonts w:ascii="Courier New" w:hAnsi="Courier New" w:cs="Courier New"/>
          <w:color w:val="A31515"/>
          <w:szCs w:val="20"/>
          <w:lang w:val="en-US"/>
        </w:rPr>
        <w:t>"is not empty"</w:t>
      </w:r>
      <w:r w:rsidRPr="00A30DB4">
        <w:rPr>
          <w:rFonts w:ascii="Courier New" w:hAnsi="Courier New" w:cs="Courier New"/>
          <w:color w:val="000000"/>
          <w:szCs w:val="20"/>
          <w:lang w:val="en-US"/>
        </w:rPr>
        <w:t xml:space="preserve">) </w:t>
      </w:r>
      <w:r w:rsidRPr="00A30DB4">
        <w:rPr>
          <w:rFonts w:ascii="Courier New" w:hAnsi="Courier New" w:cs="Courier New"/>
          <w:color w:val="008080"/>
          <w:szCs w:val="20"/>
          <w:lang w:val="en-US"/>
        </w:rPr>
        <w:t>&lt;&lt;</w:t>
      </w:r>
      <w:r w:rsidRPr="00A30DB4">
        <w:rPr>
          <w:rFonts w:ascii="Courier New" w:hAnsi="Courier New" w:cs="Courier New"/>
          <w:color w:val="000000"/>
          <w:szCs w:val="20"/>
          <w:lang w:val="en-US"/>
        </w:rPr>
        <w:t xml:space="preserve"> std::endl;</w:t>
      </w:r>
    </w:p>
    <w:p w:rsidR="00A30DB4" w:rsidRPr="00A30DB4" w:rsidRDefault="00A30DB4" w:rsidP="00A30DB4">
      <w:pPr>
        <w:autoSpaceDE w:val="0"/>
        <w:autoSpaceDN w:val="0"/>
        <w:adjustRightInd w:val="0"/>
        <w:spacing w:after="0" w:line="240" w:lineRule="auto"/>
        <w:rPr>
          <w:rFonts w:ascii="Courier New" w:hAnsi="Courier New" w:cs="Courier New"/>
          <w:color w:val="000000"/>
          <w:szCs w:val="20"/>
        </w:rPr>
      </w:pPr>
      <w:r w:rsidRPr="00A30DB4">
        <w:rPr>
          <w:rFonts w:ascii="Courier New" w:hAnsi="Courier New" w:cs="Courier New"/>
          <w:color w:val="000000"/>
          <w:szCs w:val="20"/>
          <w:lang w:val="en-US"/>
        </w:rPr>
        <w:tab/>
      </w:r>
      <w:r w:rsidRPr="00A30DB4">
        <w:rPr>
          <w:rFonts w:ascii="Courier New" w:hAnsi="Courier New" w:cs="Courier New"/>
          <w:color w:val="0000FF"/>
          <w:szCs w:val="20"/>
        </w:rPr>
        <w:t>return</w:t>
      </w:r>
      <w:r w:rsidRPr="00A30DB4">
        <w:rPr>
          <w:rFonts w:ascii="Courier New" w:hAnsi="Courier New" w:cs="Courier New"/>
          <w:color w:val="000000"/>
          <w:szCs w:val="20"/>
        </w:rPr>
        <w:t xml:space="preserve"> 0;</w:t>
      </w:r>
    </w:p>
    <w:p w:rsidR="00A30DB4" w:rsidRPr="00A30DB4" w:rsidRDefault="00A30DB4" w:rsidP="00A30DB4">
      <w:pPr>
        <w:spacing w:after="80"/>
        <w:jc w:val="both"/>
        <w:rPr>
          <w:rFonts w:ascii="Courier New" w:hAnsi="Courier New" w:cs="Courier New"/>
          <w:color w:val="000000"/>
          <w:szCs w:val="20"/>
        </w:rPr>
      </w:pPr>
      <w:r w:rsidRPr="00A30DB4">
        <w:rPr>
          <w:rFonts w:ascii="Courier New" w:hAnsi="Courier New" w:cs="Courier New"/>
          <w:color w:val="000000"/>
          <w:szCs w:val="20"/>
        </w:rPr>
        <w:t>}</w:t>
      </w:r>
    </w:p>
    <w:p w:rsidR="00A30DB4" w:rsidRDefault="00A30DB4" w:rsidP="00A30DB4">
      <w:pPr>
        <w:spacing w:after="80"/>
        <w:ind w:firstLine="567"/>
        <w:jc w:val="both"/>
        <w:rPr>
          <w:rFonts w:cs="Arial"/>
          <w:color w:val="000000"/>
          <w:szCs w:val="20"/>
        </w:rPr>
      </w:pPr>
      <w:r>
        <w:rPr>
          <w:rFonts w:cs="Arial"/>
          <w:color w:val="000000"/>
          <w:szCs w:val="20"/>
        </w:rPr>
        <w:t>Результат работы программы:</w:t>
      </w:r>
    </w:p>
    <w:p w:rsidR="00A30DB4" w:rsidRDefault="00A30DB4" w:rsidP="00A30DB4">
      <w:pPr>
        <w:spacing w:after="80"/>
        <w:jc w:val="both"/>
        <w:rPr>
          <w:rFonts w:cs="Arial"/>
          <w:color w:val="000000"/>
          <w:szCs w:val="20"/>
        </w:rPr>
      </w:pPr>
      <w:r w:rsidRPr="00A30DB4">
        <w:rPr>
          <w:rFonts w:cs="Arial"/>
          <w:noProof/>
          <w:color w:val="000000"/>
          <w:szCs w:val="20"/>
          <w:lang w:eastAsia="ru-RU"/>
        </w:rPr>
        <w:drawing>
          <wp:inline distT="0" distB="0" distL="0" distR="0" wp14:anchorId="6BE937CB" wp14:editId="6D0E636D">
            <wp:extent cx="1667108" cy="476316"/>
            <wp:effectExtent l="0" t="0" r="952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67108" cy="476316"/>
                    </a:xfrm>
                    <a:prstGeom prst="rect">
                      <a:avLst/>
                    </a:prstGeom>
                  </pic:spPr>
                </pic:pic>
              </a:graphicData>
            </a:graphic>
          </wp:inline>
        </w:drawing>
      </w:r>
    </w:p>
    <w:p w:rsidR="00A30DB4" w:rsidRPr="00A30DB4" w:rsidRDefault="00E02D8B" w:rsidP="00A30DB4">
      <w:pPr>
        <w:rPr>
          <w:lang w:val="en-US"/>
        </w:rPr>
      </w:pPr>
      <w:hyperlink w:anchor="_Последовательные_контейнеры" w:history="1">
        <w:r w:rsidR="00A30DB4" w:rsidRPr="003143A7">
          <w:rPr>
            <w:rStyle w:val="a4"/>
            <w:rFonts w:cs="Arial"/>
            <w:szCs w:val="20"/>
            <w:lang w:val="en-US"/>
          </w:rPr>
          <w:t>&lt;</w:t>
        </w:r>
        <w:r w:rsidR="00A30DB4" w:rsidRPr="003143A7">
          <w:rPr>
            <w:rStyle w:val="a4"/>
            <w:rFonts w:cs="Arial"/>
            <w:szCs w:val="20"/>
          </w:rPr>
          <w:t>Последовательные контейнеры</w:t>
        </w:r>
        <w:r w:rsidR="00A30DB4" w:rsidRPr="003143A7">
          <w:rPr>
            <w:rStyle w:val="a4"/>
            <w:rFonts w:cs="Arial"/>
            <w:szCs w:val="20"/>
            <w:lang w:val="en-US"/>
          </w:rPr>
          <w:t>&gt;</w:t>
        </w:r>
      </w:hyperlink>
    </w:p>
    <w:p w:rsidR="00A30DB4" w:rsidRPr="00A30DB4" w:rsidRDefault="00702197"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04" w:name="_forward_list::resize"/>
      <w:bookmarkEnd w:id="104"/>
      <w:r>
        <w:rPr>
          <w:rFonts w:ascii="Arial" w:hAnsi="Arial" w:cs="Arial"/>
          <w:b/>
          <w:i w:val="0"/>
          <w:color w:val="000000" w:themeColor="text1"/>
          <w:szCs w:val="20"/>
          <w:lang w:val="en-US"/>
        </w:rPr>
        <w:t>forward_list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resize</w:t>
      </w:r>
    </w:p>
    <w:p w:rsidR="00CE0BA7" w:rsidRDefault="00CE0BA7" w:rsidP="00A30DB4">
      <w:pPr>
        <w:spacing w:after="0"/>
        <w:ind w:firstLine="567"/>
        <w:jc w:val="both"/>
        <w:rPr>
          <w:rFonts w:cs="Arial"/>
          <w:color w:val="000000" w:themeColor="text1"/>
          <w:szCs w:val="20"/>
        </w:rPr>
      </w:pPr>
      <w:r w:rsidRPr="00CE0BA7">
        <w:rPr>
          <w:rFonts w:cs="Arial"/>
          <w:color w:val="000000" w:themeColor="text1"/>
          <w:szCs w:val="20"/>
        </w:rPr>
        <w:t>resize - изменяет размер контейнера, добавляя или удаляя элементы.</w:t>
      </w:r>
    </w:p>
    <w:p w:rsidR="00A30DB4" w:rsidRDefault="00A30DB4" w:rsidP="00A30DB4">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resize</w:t>
      </w:r>
      <w:r w:rsidRPr="00EC7F77">
        <w:rPr>
          <w:rFonts w:cs="Arial"/>
          <w:color w:val="000000" w:themeColor="text1"/>
          <w:szCs w:val="20"/>
        </w:rPr>
        <w:t>()</w:t>
      </w:r>
      <w:r w:rsidRPr="009C5445">
        <w:rPr>
          <w:rFonts w:cs="Arial"/>
          <w:color w:val="000000" w:themeColor="text1"/>
          <w:szCs w:val="20"/>
        </w:rPr>
        <w:t xml:space="preserve"> </w:t>
      </w:r>
      <w:r>
        <w:rPr>
          <w:rFonts w:cs="Arial"/>
          <w:color w:val="000000" w:themeColor="text1"/>
          <w:szCs w:val="20"/>
        </w:rPr>
        <w:t xml:space="preserve">в </w:t>
      </w:r>
      <w:r>
        <w:rPr>
          <w:rFonts w:cs="Arial"/>
          <w:color w:val="000000" w:themeColor="text1"/>
          <w:szCs w:val="20"/>
          <w:lang w:val="en-US"/>
        </w:rPr>
        <w:t>std</w:t>
      </w:r>
      <w:r>
        <w:rPr>
          <w:rFonts w:cs="Arial"/>
          <w:color w:val="000000" w:themeColor="text1"/>
          <w:szCs w:val="20"/>
        </w:rPr>
        <w:t>::</w:t>
      </w:r>
      <w:r w:rsidRPr="00A30DB4">
        <w:rPr>
          <w:rFonts w:cs="Arial"/>
          <w:szCs w:val="20"/>
          <w:lang w:val="en-US"/>
        </w:rPr>
        <w:t>forward</w:t>
      </w:r>
      <w:r w:rsidRPr="00A30DB4">
        <w:rPr>
          <w:rFonts w:cs="Arial"/>
          <w:szCs w:val="20"/>
        </w:rPr>
        <w:t>_</w:t>
      </w:r>
      <w:r w:rsidRPr="00A30DB4">
        <w:rPr>
          <w:rFonts w:cs="Arial"/>
          <w:szCs w:val="20"/>
          <w:lang w:val="en-US"/>
        </w:rPr>
        <w:t>list</w:t>
      </w:r>
      <w:r>
        <w:rPr>
          <w:rFonts w:cs="Arial"/>
          <w:color w:val="000000" w:themeColor="text1"/>
          <w:szCs w:val="20"/>
        </w:rPr>
        <w:t>:</w:t>
      </w:r>
    </w:p>
    <w:p w:rsidR="00A30DB4" w:rsidRDefault="00A30DB4" w:rsidP="00A30DB4">
      <w:pPr>
        <w:pStyle w:val="a9"/>
        <w:spacing w:after="0"/>
        <w:ind w:left="0" w:firstLine="567"/>
        <w:jc w:val="both"/>
        <w:rPr>
          <w:rFonts w:cs="Arial"/>
          <w:szCs w:val="20"/>
        </w:rPr>
      </w:pPr>
    </w:p>
    <w:p w:rsidR="00A30DB4" w:rsidRPr="00A30DB4" w:rsidRDefault="00A30DB4" w:rsidP="00A30DB4">
      <w:pPr>
        <w:autoSpaceDE w:val="0"/>
        <w:autoSpaceDN w:val="0"/>
        <w:adjustRightInd w:val="0"/>
        <w:spacing w:after="0" w:line="240" w:lineRule="auto"/>
        <w:rPr>
          <w:rFonts w:ascii="Courier New" w:hAnsi="Courier New" w:cs="Courier New"/>
          <w:color w:val="000000"/>
          <w:szCs w:val="19"/>
          <w:lang w:val="en-US"/>
        </w:rPr>
      </w:pPr>
      <w:r w:rsidRPr="00A30DB4">
        <w:rPr>
          <w:rFonts w:ascii="Courier New" w:hAnsi="Courier New" w:cs="Courier New"/>
          <w:color w:val="808080"/>
          <w:szCs w:val="19"/>
          <w:lang w:val="en-US"/>
        </w:rPr>
        <w:t>#include</w:t>
      </w:r>
      <w:r w:rsidRPr="00A30DB4">
        <w:rPr>
          <w:rFonts w:ascii="Courier New" w:hAnsi="Courier New" w:cs="Courier New"/>
          <w:color w:val="000000"/>
          <w:szCs w:val="19"/>
          <w:lang w:val="en-US"/>
        </w:rPr>
        <w:t xml:space="preserve"> </w:t>
      </w:r>
      <w:r w:rsidRPr="00A30DB4">
        <w:rPr>
          <w:rFonts w:ascii="Courier New" w:hAnsi="Courier New" w:cs="Courier New"/>
          <w:color w:val="A31515"/>
          <w:szCs w:val="19"/>
          <w:lang w:val="en-US"/>
        </w:rPr>
        <w:t>&lt;iostream&gt;</w:t>
      </w:r>
    </w:p>
    <w:p w:rsidR="00A30DB4" w:rsidRPr="00A30DB4" w:rsidRDefault="00A30DB4" w:rsidP="00A30DB4">
      <w:pPr>
        <w:autoSpaceDE w:val="0"/>
        <w:autoSpaceDN w:val="0"/>
        <w:adjustRightInd w:val="0"/>
        <w:spacing w:after="0" w:line="240" w:lineRule="auto"/>
        <w:rPr>
          <w:rFonts w:ascii="Courier New" w:hAnsi="Courier New" w:cs="Courier New"/>
          <w:color w:val="000000"/>
          <w:szCs w:val="19"/>
          <w:lang w:val="en-US"/>
        </w:rPr>
      </w:pPr>
      <w:r w:rsidRPr="00A30DB4">
        <w:rPr>
          <w:rFonts w:ascii="Courier New" w:hAnsi="Courier New" w:cs="Courier New"/>
          <w:color w:val="808080"/>
          <w:szCs w:val="19"/>
          <w:lang w:val="en-US"/>
        </w:rPr>
        <w:t>#include</w:t>
      </w:r>
      <w:r w:rsidRPr="00A30DB4">
        <w:rPr>
          <w:rFonts w:ascii="Courier New" w:hAnsi="Courier New" w:cs="Courier New"/>
          <w:color w:val="000000"/>
          <w:szCs w:val="19"/>
          <w:lang w:val="en-US"/>
        </w:rPr>
        <w:t xml:space="preserve"> </w:t>
      </w:r>
      <w:r w:rsidRPr="00A30DB4">
        <w:rPr>
          <w:rFonts w:ascii="Courier New" w:hAnsi="Courier New" w:cs="Courier New"/>
          <w:color w:val="A31515"/>
          <w:szCs w:val="19"/>
          <w:lang w:val="en-US"/>
        </w:rPr>
        <w:t>&lt;forward_list&gt;</w:t>
      </w:r>
    </w:p>
    <w:p w:rsidR="00A30DB4" w:rsidRPr="00A30DB4" w:rsidRDefault="00A30DB4" w:rsidP="00A30DB4">
      <w:pPr>
        <w:autoSpaceDE w:val="0"/>
        <w:autoSpaceDN w:val="0"/>
        <w:adjustRightInd w:val="0"/>
        <w:spacing w:after="0" w:line="240" w:lineRule="auto"/>
        <w:rPr>
          <w:rFonts w:ascii="Courier New" w:hAnsi="Courier New" w:cs="Courier New"/>
          <w:color w:val="000000"/>
          <w:szCs w:val="19"/>
          <w:lang w:val="en-US"/>
        </w:rPr>
      </w:pPr>
    </w:p>
    <w:p w:rsidR="00A30DB4" w:rsidRPr="00A30DB4" w:rsidRDefault="00A30DB4" w:rsidP="00A30DB4">
      <w:pPr>
        <w:autoSpaceDE w:val="0"/>
        <w:autoSpaceDN w:val="0"/>
        <w:adjustRightInd w:val="0"/>
        <w:spacing w:after="0" w:line="240" w:lineRule="auto"/>
        <w:rPr>
          <w:rFonts w:ascii="Courier New" w:hAnsi="Courier New" w:cs="Courier New"/>
          <w:color w:val="000000"/>
          <w:szCs w:val="19"/>
          <w:lang w:val="en-US"/>
        </w:rPr>
      </w:pPr>
      <w:r w:rsidRPr="00A30DB4">
        <w:rPr>
          <w:rFonts w:ascii="Courier New" w:hAnsi="Courier New" w:cs="Courier New"/>
          <w:color w:val="0000FF"/>
          <w:szCs w:val="19"/>
          <w:lang w:val="en-US"/>
        </w:rPr>
        <w:t>int</w:t>
      </w:r>
      <w:r w:rsidRPr="00A30DB4">
        <w:rPr>
          <w:rFonts w:ascii="Courier New" w:hAnsi="Courier New" w:cs="Courier New"/>
          <w:color w:val="000000"/>
          <w:szCs w:val="19"/>
          <w:lang w:val="en-US"/>
        </w:rPr>
        <w:t xml:space="preserve"> main() {</w:t>
      </w:r>
    </w:p>
    <w:p w:rsidR="00A30DB4" w:rsidRPr="00A30DB4" w:rsidRDefault="00A30DB4" w:rsidP="00A30DB4">
      <w:pPr>
        <w:autoSpaceDE w:val="0"/>
        <w:autoSpaceDN w:val="0"/>
        <w:adjustRightInd w:val="0"/>
        <w:spacing w:after="0" w:line="240" w:lineRule="auto"/>
        <w:rPr>
          <w:rFonts w:ascii="Courier New" w:hAnsi="Courier New" w:cs="Courier New"/>
          <w:color w:val="000000"/>
          <w:szCs w:val="19"/>
          <w:lang w:val="en-US"/>
        </w:rPr>
      </w:pPr>
      <w:r w:rsidRPr="00A30DB4">
        <w:rPr>
          <w:rFonts w:ascii="Courier New" w:hAnsi="Courier New" w:cs="Courier New"/>
          <w:color w:val="000000"/>
          <w:szCs w:val="19"/>
          <w:lang w:val="en-US"/>
        </w:rPr>
        <w:t xml:space="preserve">    std::</w:t>
      </w:r>
      <w:r w:rsidRPr="00A30DB4">
        <w:rPr>
          <w:rFonts w:ascii="Courier New" w:hAnsi="Courier New" w:cs="Courier New"/>
          <w:color w:val="2B91AF"/>
          <w:szCs w:val="19"/>
          <w:lang w:val="en-US"/>
        </w:rPr>
        <w:t>forward_list</w:t>
      </w:r>
      <w:r w:rsidRPr="00A30DB4">
        <w:rPr>
          <w:rFonts w:ascii="Courier New" w:hAnsi="Courier New" w:cs="Courier New"/>
          <w:color w:val="000000"/>
          <w:szCs w:val="19"/>
          <w:lang w:val="en-US"/>
        </w:rPr>
        <w:t>&lt;</w:t>
      </w:r>
      <w:r w:rsidRPr="00A30DB4">
        <w:rPr>
          <w:rFonts w:ascii="Courier New" w:hAnsi="Courier New" w:cs="Courier New"/>
          <w:color w:val="0000FF"/>
          <w:szCs w:val="19"/>
          <w:lang w:val="en-US"/>
        </w:rPr>
        <w:t>int</w:t>
      </w:r>
      <w:r w:rsidRPr="00A30DB4">
        <w:rPr>
          <w:rFonts w:ascii="Courier New" w:hAnsi="Courier New" w:cs="Courier New"/>
          <w:color w:val="000000"/>
          <w:szCs w:val="19"/>
          <w:lang w:val="en-US"/>
        </w:rPr>
        <w:t>&gt; mylist = { 10, 20, 30, 40, 50 };</w:t>
      </w:r>
    </w:p>
    <w:p w:rsidR="00A30DB4" w:rsidRPr="00A30DB4" w:rsidRDefault="00A30DB4" w:rsidP="00A30DB4">
      <w:pPr>
        <w:autoSpaceDE w:val="0"/>
        <w:autoSpaceDN w:val="0"/>
        <w:adjustRightInd w:val="0"/>
        <w:spacing w:after="0" w:line="240" w:lineRule="auto"/>
        <w:rPr>
          <w:rFonts w:ascii="Courier New" w:hAnsi="Courier New" w:cs="Courier New"/>
          <w:color w:val="000000"/>
          <w:szCs w:val="19"/>
          <w:lang w:val="en-US"/>
        </w:rPr>
      </w:pPr>
      <w:r w:rsidRPr="00A30DB4">
        <w:rPr>
          <w:rFonts w:ascii="Courier New" w:hAnsi="Courier New" w:cs="Courier New"/>
          <w:color w:val="000000"/>
          <w:szCs w:val="19"/>
          <w:lang w:val="en-US"/>
        </w:rPr>
        <w:t xml:space="preserve">    </w:t>
      </w:r>
      <w:r w:rsidRPr="00A30DB4">
        <w:rPr>
          <w:rFonts w:ascii="Courier New" w:hAnsi="Courier New" w:cs="Courier New"/>
          <w:color w:val="008000"/>
          <w:szCs w:val="19"/>
          <w:lang w:val="en-US"/>
        </w:rPr>
        <w:t>// 10 20 30 40 50</w:t>
      </w:r>
    </w:p>
    <w:p w:rsidR="00A30DB4" w:rsidRPr="00A30DB4" w:rsidRDefault="00A30DB4" w:rsidP="00A30DB4">
      <w:pPr>
        <w:autoSpaceDE w:val="0"/>
        <w:autoSpaceDN w:val="0"/>
        <w:adjustRightInd w:val="0"/>
        <w:spacing w:after="0" w:line="240" w:lineRule="auto"/>
        <w:rPr>
          <w:rFonts w:ascii="Courier New" w:hAnsi="Courier New" w:cs="Courier New"/>
          <w:color w:val="000000"/>
          <w:szCs w:val="19"/>
          <w:lang w:val="en-US"/>
        </w:rPr>
      </w:pPr>
      <w:r w:rsidRPr="00A30DB4">
        <w:rPr>
          <w:rFonts w:ascii="Courier New" w:hAnsi="Courier New" w:cs="Courier New"/>
          <w:color w:val="000000"/>
          <w:szCs w:val="19"/>
          <w:lang w:val="en-US"/>
        </w:rPr>
        <w:t xml:space="preserve">    mylist.resize(3);             </w:t>
      </w:r>
      <w:r w:rsidRPr="00A30DB4">
        <w:rPr>
          <w:rFonts w:ascii="Courier New" w:hAnsi="Courier New" w:cs="Courier New"/>
          <w:color w:val="008000"/>
          <w:szCs w:val="19"/>
          <w:lang w:val="en-US"/>
        </w:rPr>
        <w:t>// 10 20 30</w:t>
      </w:r>
    </w:p>
    <w:p w:rsidR="00A30DB4" w:rsidRPr="00A30DB4" w:rsidRDefault="00A30DB4" w:rsidP="00A30DB4">
      <w:pPr>
        <w:autoSpaceDE w:val="0"/>
        <w:autoSpaceDN w:val="0"/>
        <w:adjustRightInd w:val="0"/>
        <w:spacing w:after="0" w:line="240" w:lineRule="auto"/>
        <w:rPr>
          <w:rFonts w:ascii="Courier New" w:hAnsi="Courier New" w:cs="Courier New"/>
          <w:color w:val="000000"/>
          <w:szCs w:val="19"/>
          <w:lang w:val="en-US"/>
        </w:rPr>
      </w:pPr>
      <w:r w:rsidRPr="00A30DB4">
        <w:rPr>
          <w:rFonts w:ascii="Courier New" w:hAnsi="Courier New" w:cs="Courier New"/>
          <w:color w:val="000000"/>
          <w:szCs w:val="19"/>
          <w:lang w:val="en-US"/>
        </w:rPr>
        <w:t xml:space="preserve">    mylist.resize(5, 100);         </w:t>
      </w:r>
      <w:r w:rsidRPr="00A30DB4">
        <w:rPr>
          <w:rFonts w:ascii="Courier New" w:hAnsi="Courier New" w:cs="Courier New"/>
          <w:color w:val="008000"/>
          <w:szCs w:val="19"/>
          <w:lang w:val="en-US"/>
        </w:rPr>
        <w:t>// 10 20 30 100 100</w:t>
      </w:r>
    </w:p>
    <w:p w:rsidR="00A30DB4" w:rsidRPr="00A30DB4" w:rsidRDefault="00A30DB4" w:rsidP="00A30DB4">
      <w:pPr>
        <w:autoSpaceDE w:val="0"/>
        <w:autoSpaceDN w:val="0"/>
        <w:adjustRightInd w:val="0"/>
        <w:spacing w:after="0" w:line="240" w:lineRule="auto"/>
        <w:rPr>
          <w:rFonts w:ascii="Courier New" w:hAnsi="Courier New" w:cs="Courier New"/>
          <w:color w:val="000000"/>
          <w:szCs w:val="19"/>
          <w:lang w:val="en-US"/>
        </w:rPr>
      </w:pPr>
    </w:p>
    <w:p w:rsidR="00A30DB4" w:rsidRPr="00A30DB4" w:rsidRDefault="00A30DB4" w:rsidP="00A30DB4">
      <w:pPr>
        <w:autoSpaceDE w:val="0"/>
        <w:autoSpaceDN w:val="0"/>
        <w:adjustRightInd w:val="0"/>
        <w:spacing w:after="0" w:line="240" w:lineRule="auto"/>
        <w:rPr>
          <w:rFonts w:ascii="Courier New" w:hAnsi="Courier New" w:cs="Courier New"/>
          <w:color w:val="000000"/>
          <w:szCs w:val="19"/>
          <w:lang w:val="en-US"/>
        </w:rPr>
      </w:pPr>
      <w:r w:rsidRPr="00A30DB4">
        <w:rPr>
          <w:rFonts w:ascii="Courier New" w:hAnsi="Courier New" w:cs="Courier New"/>
          <w:color w:val="000000"/>
          <w:szCs w:val="19"/>
          <w:lang w:val="en-US"/>
        </w:rPr>
        <w:t xml:space="preserve">    std::cout </w:t>
      </w:r>
      <w:r w:rsidRPr="00A30DB4">
        <w:rPr>
          <w:rFonts w:ascii="Courier New" w:hAnsi="Courier New" w:cs="Courier New"/>
          <w:color w:val="008080"/>
          <w:szCs w:val="19"/>
          <w:lang w:val="en-US"/>
        </w:rPr>
        <w:t>&lt;&lt;</w:t>
      </w:r>
      <w:r w:rsidRPr="00A30DB4">
        <w:rPr>
          <w:rFonts w:ascii="Courier New" w:hAnsi="Courier New" w:cs="Courier New"/>
          <w:color w:val="000000"/>
          <w:szCs w:val="19"/>
          <w:lang w:val="en-US"/>
        </w:rPr>
        <w:t xml:space="preserve"> </w:t>
      </w:r>
      <w:r w:rsidRPr="00A30DB4">
        <w:rPr>
          <w:rFonts w:ascii="Courier New" w:hAnsi="Courier New" w:cs="Courier New"/>
          <w:color w:val="A31515"/>
          <w:szCs w:val="19"/>
          <w:lang w:val="en-US"/>
        </w:rPr>
        <w:t>"mylist contains:"</w:t>
      </w:r>
      <w:r w:rsidRPr="00A30DB4">
        <w:rPr>
          <w:rFonts w:ascii="Courier New" w:hAnsi="Courier New" w:cs="Courier New"/>
          <w:color w:val="000000"/>
          <w:szCs w:val="19"/>
          <w:lang w:val="en-US"/>
        </w:rPr>
        <w:t>;</w:t>
      </w:r>
    </w:p>
    <w:p w:rsidR="00A30DB4" w:rsidRPr="00A30DB4" w:rsidRDefault="00A30DB4" w:rsidP="00A30DB4">
      <w:pPr>
        <w:autoSpaceDE w:val="0"/>
        <w:autoSpaceDN w:val="0"/>
        <w:adjustRightInd w:val="0"/>
        <w:spacing w:after="0" w:line="240" w:lineRule="auto"/>
        <w:rPr>
          <w:rFonts w:ascii="Courier New" w:hAnsi="Courier New" w:cs="Courier New"/>
          <w:color w:val="000000"/>
          <w:szCs w:val="19"/>
          <w:lang w:val="en-US"/>
        </w:rPr>
      </w:pPr>
      <w:r w:rsidRPr="00A30DB4">
        <w:rPr>
          <w:rFonts w:ascii="Courier New" w:hAnsi="Courier New" w:cs="Courier New"/>
          <w:color w:val="000000"/>
          <w:szCs w:val="19"/>
          <w:lang w:val="en-US"/>
        </w:rPr>
        <w:t xml:space="preserve">    </w:t>
      </w:r>
      <w:r w:rsidRPr="00A30DB4">
        <w:rPr>
          <w:rFonts w:ascii="Courier New" w:hAnsi="Courier New" w:cs="Courier New"/>
          <w:color w:val="0000FF"/>
          <w:szCs w:val="19"/>
          <w:lang w:val="en-US"/>
        </w:rPr>
        <w:t>for</w:t>
      </w:r>
      <w:r w:rsidRPr="00A30DB4">
        <w:rPr>
          <w:rFonts w:ascii="Courier New" w:hAnsi="Courier New" w:cs="Courier New"/>
          <w:color w:val="000000"/>
          <w:szCs w:val="19"/>
          <w:lang w:val="en-US"/>
        </w:rPr>
        <w:t xml:space="preserve"> (</w:t>
      </w:r>
      <w:r w:rsidRPr="00A30DB4">
        <w:rPr>
          <w:rFonts w:ascii="Courier New" w:hAnsi="Courier New" w:cs="Courier New"/>
          <w:color w:val="0000FF"/>
          <w:szCs w:val="19"/>
          <w:lang w:val="en-US"/>
        </w:rPr>
        <w:t>int</w:t>
      </w:r>
      <w:r w:rsidRPr="00A30DB4">
        <w:rPr>
          <w:rFonts w:ascii="Courier New" w:hAnsi="Courier New" w:cs="Courier New"/>
          <w:color w:val="000000"/>
          <w:szCs w:val="19"/>
          <w:lang w:val="en-US"/>
        </w:rPr>
        <w:t xml:space="preserve">&amp; x : mylist) std::cout </w:t>
      </w:r>
      <w:r w:rsidRPr="00A30DB4">
        <w:rPr>
          <w:rFonts w:ascii="Courier New" w:hAnsi="Courier New" w:cs="Courier New"/>
          <w:color w:val="008080"/>
          <w:szCs w:val="19"/>
          <w:lang w:val="en-US"/>
        </w:rPr>
        <w:t>&lt;&lt;</w:t>
      </w:r>
      <w:r w:rsidRPr="00A30DB4">
        <w:rPr>
          <w:rFonts w:ascii="Courier New" w:hAnsi="Courier New" w:cs="Courier New"/>
          <w:color w:val="000000"/>
          <w:szCs w:val="19"/>
          <w:lang w:val="en-US"/>
        </w:rPr>
        <w:t xml:space="preserve"> </w:t>
      </w:r>
      <w:r w:rsidRPr="00A30DB4">
        <w:rPr>
          <w:rFonts w:ascii="Courier New" w:hAnsi="Courier New" w:cs="Courier New"/>
          <w:color w:val="A31515"/>
          <w:szCs w:val="19"/>
          <w:lang w:val="en-US"/>
        </w:rPr>
        <w:t>' '</w:t>
      </w:r>
      <w:r w:rsidRPr="00A30DB4">
        <w:rPr>
          <w:rFonts w:ascii="Courier New" w:hAnsi="Courier New" w:cs="Courier New"/>
          <w:color w:val="000000"/>
          <w:szCs w:val="19"/>
          <w:lang w:val="en-US"/>
        </w:rPr>
        <w:t xml:space="preserve"> </w:t>
      </w:r>
      <w:r w:rsidRPr="00A30DB4">
        <w:rPr>
          <w:rFonts w:ascii="Courier New" w:hAnsi="Courier New" w:cs="Courier New"/>
          <w:color w:val="008080"/>
          <w:szCs w:val="19"/>
          <w:lang w:val="en-US"/>
        </w:rPr>
        <w:t>&lt;&lt;</w:t>
      </w:r>
      <w:r w:rsidRPr="00A30DB4">
        <w:rPr>
          <w:rFonts w:ascii="Courier New" w:hAnsi="Courier New" w:cs="Courier New"/>
          <w:color w:val="000000"/>
          <w:szCs w:val="19"/>
          <w:lang w:val="en-US"/>
        </w:rPr>
        <w:t xml:space="preserve"> x;</w:t>
      </w:r>
    </w:p>
    <w:p w:rsidR="00A30DB4" w:rsidRPr="00A30DB4" w:rsidRDefault="00A30DB4" w:rsidP="00A30DB4">
      <w:pPr>
        <w:autoSpaceDE w:val="0"/>
        <w:autoSpaceDN w:val="0"/>
        <w:adjustRightInd w:val="0"/>
        <w:spacing w:after="0" w:line="240" w:lineRule="auto"/>
        <w:rPr>
          <w:rFonts w:ascii="Courier New" w:hAnsi="Courier New" w:cs="Courier New"/>
          <w:color w:val="000000"/>
          <w:szCs w:val="19"/>
          <w:lang w:val="en-US"/>
        </w:rPr>
      </w:pPr>
      <w:r w:rsidRPr="00A30DB4">
        <w:rPr>
          <w:rFonts w:ascii="Courier New" w:hAnsi="Courier New" w:cs="Courier New"/>
          <w:color w:val="000000"/>
          <w:szCs w:val="19"/>
          <w:lang w:val="en-US"/>
        </w:rPr>
        <w:t xml:space="preserve">    std::cout </w:t>
      </w:r>
      <w:r w:rsidRPr="00A30DB4">
        <w:rPr>
          <w:rFonts w:ascii="Courier New" w:hAnsi="Courier New" w:cs="Courier New"/>
          <w:color w:val="008080"/>
          <w:szCs w:val="19"/>
          <w:lang w:val="en-US"/>
        </w:rPr>
        <w:t>&lt;&lt;</w:t>
      </w:r>
      <w:r w:rsidRPr="00A30DB4">
        <w:rPr>
          <w:rFonts w:ascii="Courier New" w:hAnsi="Courier New" w:cs="Courier New"/>
          <w:color w:val="000000"/>
          <w:szCs w:val="19"/>
          <w:lang w:val="en-US"/>
        </w:rPr>
        <w:t xml:space="preserve"> </w:t>
      </w:r>
      <w:r w:rsidRPr="00A30DB4">
        <w:rPr>
          <w:rFonts w:ascii="Courier New" w:hAnsi="Courier New" w:cs="Courier New"/>
          <w:color w:val="A31515"/>
          <w:szCs w:val="19"/>
          <w:lang w:val="en-US"/>
        </w:rPr>
        <w:t>'\n'</w:t>
      </w:r>
      <w:r w:rsidRPr="00A30DB4">
        <w:rPr>
          <w:rFonts w:ascii="Courier New" w:hAnsi="Courier New" w:cs="Courier New"/>
          <w:color w:val="000000"/>
          <w:szCs w:val="19"/>
          <w:lang w:val="en-US"/>
        </w:rPr>
        <w:t>;</w:t>
      </w:r>
    </w:p>
    <w:p w:rsidR="00A30DB4" w:rsidRPr="00A30DB4" w:rsidRDefault="00A30DB4" w:rsidP="00A30DB4">
      <w:pPr>
        <w:autoSpaceDE w:val="0"/>
        <w:autoSpaceDN w:val="0"/>
        <w:adjustRightInd w:val="0"/>
        <w:spacing w:after="0" w:line="240" w:lineRule="auto"/>
        <w:rPr>
          <w:rFonts w:ascii="Courier New" w:hAnsi="Courier New" w:cs="Courier New"/>
          <w:color w:val="000000"/>
          <w:szCs w:val="19"/>
          <w:lang w:val="en-US"/>
        </w:rPr>
      </w:pPr>
    </w:p>
    <w:p w:rsidR="00A30DB4" w:rsidRPr="00A30DB4" w:rsidRDefault="00A30DB4" w:rsidP="00A30DB4">
      <w:pPr>
        <w:autoSpaceDE w:val="0"/>
        <w:autoSpaceDN w:val="0"/>
        <w:adjustRightInd w:val="0"/>
        <w:spacing w:after="0" w:line="240" w:lineRule="auto"/>
        <w:rPr>
          <w:rFonts w:ascii="Courier New" w:hAnsi="Courier New" w:cs="Courier New"/>
          <w:color w:val="000000"/>
          <w:szCs w:val="19"/>
          <w:lang w:val="en-US"/>
        </w:rPr>
      </w:pPr>
      <w:r w:rsidRPr="00A30DB4">
        <w:rPr>
          <w:rFonts w:ascii="Courier New" w:hAnsi="Courier New" w:cs="Courier New"/>
          <w:color w:val="000000"/>
          <w:szCs w:val="19"/>
          <w:lang w:val="en-US"/>
        </w:rPr>
        <w:t xml:space="preserve">    </w:t>
      </w:r>
      <w:r w:rsidRPr="00A30DB4">
        <w:rPr>
          <w:rFonts w:ascii="Courier New" w:hAnsi="Courier New" w:cs="Courier New"/>
          <w:color w:val="0000FF"/>
          <w:szCs w:val="19"/>
          <w:lang w:val="en-US"/>
        </w:rPr>
        <w:t>return</w:t>
      </w:r>
      <w:r w:rsidRPr="00A30DB4">
        <w:rPr>
          <w:rFonts w:ascii="Courier New" w:hAnsi="Courier New" w:cs="Courier New"/>
          <w:color w:val="000000"/>
          <w:szCs w:val="19"/>
          <w:lang w:val="en-US"/>
        </w:rPr>
        <w:t xml:space="preserve"> 0;</w:t>
      </w:r>
    </w:p>
    <w:p w:rsidR="00A30DB4" w:rsidRPr="00A30DB4" w:rsidRDefault="00A30DB4" w:rsidP="00A30DB4">
      <w:pPr>
        <w:spacing w:after="80"/>
        <w:jc w:val="both"/>
        <w:rPr>
          <w:rFonts w:ascii="Courier New" w:hAnsi="Courier New" w:cs="Courier New"/>
          <w:color w:val="000000"/>
          <w:szCs w:val="20"/>
        </w:rPr>
      </w:pPr>
      <w:r w:rsidRPr="00A30DB4">
        <w:rPr>
          <w:rFonts w:ascii="Courier New" w:hAnsi="Courier New" w:cs="Courier New"/>
          <w:color w:val="000000"/>
          <w:szCs w:val="19"/>
        </w:rPr>
        <w:t>}</w:t>
      </w:r>
      <w:r w:rsidRPr="00A30DB4">
        <w:rPr>
          <w:rFonts w:ascii="Courier New" w:hAnsi="Courier New" w:cs="Courier New"/>
          <w:color w:val="000000"/>
          <w:szCs w:val="20"/>
        </w:rPr>
        <w:t xml:space="preserve"> </w:t>
      </w:r>
    </w:p>
    <w:p w:rsidR="00A30DB4" w:rsidRDefault="00A30DB4" w:rsidP="00A30DB4">
      <w:pPr>
        <w:spacing w:after="80"/>
        <w:ind w:firstLine="567"/>
        <w:jc w:val="both"/>
        <w:rPr>
          <w:rFonts w:cs="Arial"/>
          <w:color w:val="000000"/>
          <w:szCs w:val="20"/>
        </w:rPr>
      </w:pPr>
      <w:r>
        <w:rPr>
          <w:rFonts w:cs="Arial"/>
          <w:color w:val="000000"/>
          <w:szCs w:val="20"/>
        </w:rPr>
        <w:t>Результат работы программы:</w:t>
      </w:r>
    </w:p>
    <w:p w:rsidR="00A30DB4" w:rsidRDefault="00A30DB4" w:rsidP="00A30DB4">
      <w:pPr>
        <w:spacing w:after="80"/>
        <w:jc w:val="both"/>
        <w:rPr>
          <w:rFonts w:cs="Arial"/>
          <w:color w:val="000000"/>
          <w:szCs w:val="20"/>
        </w:rPr>
      </w:pPr>
      <w:r w:rsidRPr="00A30DB4">
        <w:rPr>
          <w:rFonts w:cs="Arial"/>
          <w:noProof/>
          <w:color w:val="000000"/>
          <w:szCs w:val="20"/>
          <w:lang w:eastAsia="ru-RU"/>
        </w:rPr>
        <w:lastRenderedPageBreak/>
        <w:drawing>
          <wp:inline distT="0" distB="0" distL="0" distR="0" wp14:anchorId="5C093007" wp14:editId="678457E1">
            <wp:extent cx="2867425" cy="304843"/>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67425" cy="304843"/>
                    </a:xfrm>
                    <a:prstGeom prst="rect">
                      <a:avLst/>
                    </a:prstGeom>
                  </pic:spPr>
                </pic:pic>
              </a:graphicData>
            </a:graphic>
          </wp:inline>
        </w:drawing>
      </w:r>
    </w:p>
    <w:p w:rsidR="00A30DB4" w:rsidRPr="00A30DB4" w:rsidRDefault="00E02D8B" w:rsidP="00A30DB4">
      <w:pPr>
        <w:spacing w:before="80" w:after="80"/>
        <w:jc w:val="both"/>
        <w:rPr>
          <w:rFonts w:cs="Arial"/>
          <w:szCs w:val="20"/>
        </w:rPr>
      </w:pPr>
      <w:hyperlink w:anchor="_Последовательные_контейнеры" w:history="1">
        <w:r w:rsidR="00A30DB4" w:rsidRPr="003143A7">
          <w:rPr>
            <w:rStyle w:val="a4"/>
            <w:rFonts w:cs="Arial"/>
            <w:szCs w:val="20"/>
            <w:lang w:val="en-US"/>
          </w:rPr>
          <w:t>&lt;</w:t>
        </w:r>
        <w:r w:rsidR="00A30DB4" w:rsidRPr="003143A7">
          <w:rPr>
            <w:rStyle w:val="a4"/>
            <w:rFonts w:cs="Arial"/>
            <w:szCs w:val="20"/>
          </w:rPr>
          <w:t>Последовательные контейнеры</w:t>
        </w:r>
        <w:r w:rsidR="00A30DB4" w:rsidRPr="003143A7">
          <w:rPr>
            <w:rStyle w:val="a4"/>
            <w:rFonts w:cs="Arial"/>
            <w:szCs w:val="20"/>
            <w:lang w:val="en-US"/>
          </w:rPr>
          <w:t>&gt;</w:t>
        </w:r>
      </w:hyperlink>
    </w:p>
    <w:p w:rsidR="00945A23" w:rsidRPr="00945A23" w:rsidRDefault="00702197"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05" w:name="_forward_list::front"/>
      <w:bookmarkEnd w:id="105"/>
      <w:r>
        <w:rPr>
          <w:rFonts w:ascii="Arial" w:hAnsi="Arial" w:cs="Arial"/>
          <w:b/>
          <w:i w:val="0"/>
          <w:color w:val="000000" w:themeColor="text1"/>
          <w:szCs w:val="20"/>
          <w:lang w:val="en-US"/>
        </w:rPr>
        <w:t>forward_list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front</w:t>
      </w:r>
    </w:p>
    <w:p w:rsidR="00CE0BA7" w:rsidRDefault="00CE0BA7" w:rsidP="00945A23">
      <w:pPr>
        <w:spacing w:after="0"/>
        <w:ind w:firstLine="567"/>
        <w:jc w:val="both"/>
        <w:rPr>
          <w:rFonts w:cs="Arial"/>
          <w:color w:val="000000" w:themeColor="text1"/>
          <w:szCs w:val="20"/>
        </w:rPr>
      </w:pPr>
      <w:r w:rsidRPr="00CE0BA7">
        <w:rPr>
          <w:rFonts w:cs="Arial"/>
          <w:color w:val="000000" w:themeColor="text1"/>
          <w:szCs w:val="20"/>
        </w:rPr>
        <w:t>front - возвращает ссылку на первый элемент контейнера.</w:t>
      </w:r>
    </w:p>
    <w:p w:rsidR="00945A23" w:rsidRPr="00F37783" w:rsidRDefault="00945A23" w:rsidP="00945A23">
      <w:pPr>
        <w:spacing w:after="0"/>
        <w:ind w:firstLine="567"/>
        <w:jc w:val="both"/>
        <w:rPr>
          <w:rFonts w:cs="Arial"/>
          <w:color w:val="000000" w:themeColor="text1"/>
          <w:szCs w:val="20"/>
        </w:rPr>
      </w:pPr>
      <w:r>
        <w:rPr>
          <w:rFonts w:cs="Arial"/>
          <w:color w:val="000000" w:themeColor="text1"/>
          <w:szCs w:val="20"/>
        </w:rPr>
        <w:t>Пример</w:t>
      </w:r>
      <w:r w:rsidRPr="00F37783">
        <w:rPr>
          <w:rFonts w:cs="Arial"/>
          <w:color w:val="000000" w:themeColor="text1"/>
          <w:szCs w:val="20"/>
        </w:rPr>
        <w:t xml:space="preserve"> </w:t>
      </w:r>
      <w:r>
        <w:rPr>
          <w:rFonts w:cs="Arial"/>
          <w:color w:val="000000" w:themeColor="text1"/>
          <w:szCs w:val="20"/>
        </w:rPr>
        <w:t>использования</w:t>
      </w:r>
      <w:r w:rsidRPr="00F37783">
        <w:rPr>
          <w:rFonts w:cs="Arial"/>
          <w:color w:val="000000" w:themeColor="text1"/>
          <w:szCs w:val="20"/>
        </w:rPr>
        <w:t xml:space="preserve"> </w:t>
      </w:r>
      <w:r>
        <w:rPr>
          <w:rFonts w:cs="Arial"/>
          <w:color w:val="000000" w:themeColor="text1"/>
          <w:szCs w:val="20"/>
        </w:rPr>
        <w:t>метода</w:t>
      </w:r>
      <w:r w:rsidRPr="00F37783">
        <w:rPr>
          <w:rFonts w:cs="Arial"/>
          <w:color w:val="000000" w:themeColor="text1"/>
          <w:szCs w:val="20"/>
        </w:rPr>
        <w:t xml:space="preserve"> </w:t>
      </w:r>
      <w:r>
        <w:rPr>
          <w:rFonts w:cs="Arial"/>
          <w:szCs w:val="20"/>
          <w:lang w:val="en-US"/>
        </w:rPr>
        <w:t>front</w:t>
      </w:r>
      <w:r w:rsidRPr="00F37783">
        <w:rPr>
          <w:rFonts w:cs="Arial"/>
          <w:szCs w:val="20"/>
        </w:rPr>
        <w:t>()</w:t>
      </w:r>
      <w:r w:rsidRPr="00F37783">
        <w:rPr>
          <w:rFonts w:cs="Arial"/>
          <w:color w:val="000000" w:themeColor="text1"/>
          <w:szCs w:val="20"/>
        </w:rPr>
        <w:t xml:space="preserve"> </w:t>
      </w:r>
      <w:r>
        <w:rPr>
          <w:rFonts w:cs="Arial"/>
          <w:color w:val="000000" w:themeColor="text1"/>
          <w:szCs w:val="20"/>
        </w:rPr>
        <w:t>в</w:t>
      </w:r>
      <w:r w:rsidRPr="00F37783">
        <w:rPr>
          <w:rFonts w:cs="Arial"/>
          <w:color w:val="000000" w:themeColor="text1"/>
          <w:szCs w:val="20"/>
        </w:rPr>
        <w:t xml:space="preserve"> </w:t>
      </w:r>
      <w:r>
        <w:rPr>
          <w:rFonts w:cs="Arial"/>
          <w:color w:val="000000" w:themeColor="text1"/>
          <w:szCs w:val="20"/>
          <w:lang w:val="en-US"/>
        </w:rPr>
        <w:t>std</w:t>
      </w:r>
      <w:r w:rsidRPr="00F37783">
        <w:rPr>
          <w:rFonts w:cs="Arial"/>
          <w:color w:val="000000" w:themeColor="text1"/>
          <w:szCs w:val="20"/>
        </w:rPr>
        <w:t>::</w:t>
      </w:r>
      <w:r w:rsidR="00954428" w:rsidRPr="00954428">
        <w:rPr>
          <w:rFonts w:cs="Arial"/>
          <w:szCs w:val="20"/>
        </w:rPr>
        <w:t>forward_list</w:t>
      </w:r>
      <w:r w:rsidRPr="00F37783">
        <w:rPr>
          <w:rFonts w:cs="Arial"/>
          <w:color w:val="000000" w:themeColor="text1"/>
          <w:szCs w:val="20"/>
        </w:rPr>
        <w:t>:</w:t>
      </w:r>
    </w:p>
    <w:p w:rsidR="00945A23" w:rsidRPr="00F37783" w:rsidRDefault="00945A23" w:rsidP="00945A23">
      <w:pPr>
        <w:pStyle w:val="a9"/>
        <w:spacing w:after="0"/>
        <w:ind w:left="0"/>
        <w:jc w:val="both"/>
        <w:rPr>
          <w:rFonts w:ascii="Courier New" w:hAnsi="Courier New" w:cs="Courier New"/>
          <w:szCs w:val="20"/>
        </w:rPr>
      </w:pPr>
    </w:p>
    <w:p w:rsidR="00954428" w:rsidRPr="00954428" w:rsidRDefault="00954428" w:rsidP="00954428">
      <w:pPr>
        <w:autoSpaceDE w:val="0"/>
        <w:autoSpaceDN w:val="0"/>
        <w:adjustRightInd w:val="0"/>
        <w:spacing w:after="0" w:line="240" w:lineRule="auto"/>
        <w:rPr>
          <w:rFonts w:ascii="Courier New" w:hAnsi="Courier New" w:cs="Courier New"/>
          <w:color w:val="000000"/>
          <w:szCs w:val="19"/>
          <w:lang w:val="en-US"/>
        </w:rPr>
      </w:pPr>
      <w:r w:rsidRPr="00954428">
        <w:rPr>
          <w:rFonts w:ascii="Courier New" w:hAnsi="Courier New" w:cs="Courier New"/>
          <w:color w:val="808080"/>
          <w:szCs w:val="19"/>
          <w:lang w:val="en-US"/>
        </w:rPr>
        <w:t>#include</w:t>
      </w:r>
      <w:r w:rsidRPr="00954428">
        <w:rPr>
          <w:rFonts w:ascii="Courier New" w:hAnsi="Courier New" w:cs="Courier New"/>
          <w:color w:val="000000"/>
          <w:szCs w:val="19"/>
          <w:lang w:val="en-US"/>
        </w:rPr>
        <w:t xml:space="preserve"> </w:t>
      </w:r>
      <w:r w:rsidRPr="00954428">
        <w:rPr>
          <w:rFonts w:ascii="Courier New" w:hAnsi="Courier New" w:cs="Courier New"/>
          <w:color w:val="A31515"/>
          <w:szCs w:val="19"/>
          <w:lang w:val="en-US"/>
        </w:rPr>
        <w:t>&lt;iostream&gt;</w:t>
      </w:r>
    </w:p>
    <w:p w:rsidR="00954428" w:rsidRPr="00954428" w:rsidRDefault="00954428" w:rsidP="00954428">
      <w:pPr>
        <w:autoSpaceDE w:val="0"/>
        <w:autoSpaceDN w:val="0"/>
        <w:adjustRightInd w:val="0"/>
        <w:spacing w:after="0" w:line="240" w:lineRule="auto"/>
        <w:rPr>
          <w:rFonts w:ascii="Courier New" w:hAnsi="Courier New" w:cs="Courier New"/>
          <w:color w:val="000000"/>
          <w:szCs w:val="19"/>
          <w:lang w:val="en-US"/>
        </w:rPr>
      </w:pPr>
      <w:r w:rsidRPr="00954428">
        <w:rPr>
          <w:rFonts w:ascii="Courier New" w:hAnsi="Courier New" w:cs="Courier New"/>
          <w:color w:val="808080"/>
          <w:szCs w:val="19"/>
          <w:lang w:val="en-US"/>
        </w:rPr>
        <w:t>#include</w:t>
      </w:r>
      <w:r w:rsidRPr="00954428">
        <w:rPr>
          <w:rFonts w:ascii="Courier New" w:hAnsi="Courier New" w:cs="Courier New"/>
          <w:color w:val="000000"/>
          <w:szCs w:val="19"/>
          <w:lang w:val="en-US"/>
        </w:rPr>
        <w:t xml:space="preserve"> </w:t>
      </w:r>
      <w:r w:rsidRPr="00954428">
        <w:rPr>
          <w:rFonts w:ascii="Courier New" w:hAnsi="Courier New" w:cs="Courier New"/>
          <w:color w:val="A31515"/>
          <w:szCs w:val="19"/>
          <w:lang w:val="en-US"/>
        </w:rPr>
        <w:t>&lt;forward_list&gt;</w:t>
      </w:r>
    </w:p>
    <w:p w:rsidR="00954428" w:rsidRPr="00954428" w:rsidRDefault="00954428" w:rsidP="00954428">
      <w:pPr>
        <w:autoSpaceDE w:val="0"/>
        <w:autoSpaceDN w:val="0"/>
        <w:adjustRightInd w:val="0"/>
        <w:spacing w:after="0" w:line="240" w:lineRule="auto"/>
        <w:rPr>
          <w:rFonts w:ascii="Courier New" w:hAnsi="Courier New" w:cs="Courier New"/>
          <w:color w:val="000000"/>
          <w:szCs w:val="19"/>
          <w:lang w:val="en-US"/>
        </w:rPr>
      </w:pPr>
    </w:p>
    <w:p w:rsidR="00954428" w:rsidRPr="00954428" w:rsidRDefault="00954428" w:rsidP="00954428">
      <w:pPr>
        <w:autoSpaceDE w:val="0"/>
        <w:autoSpaceDN w:val="0"/>
        <w:adjustRightInd w:val="0"/>
        <w:spacing w:after="0" w:line="240" w:lineRule="auto"/>
        <w:rPr>
          <w:rFonts w:ascii="Courier New" w:hAnsi="Courier New" w:cs="Courier New"/>
          <w:color w:val="000000"/>
          <w:szCs w:val="19"/>
          <w:lang w:val="en-US"/>
        </w:rPr>
      </w:pPr>
      <w:r w:rsidRPr="00954428">
        <w:rPr>
          <w:rFonts w:ascii="Courier New" w:hAnsi="Courier New" w:cs="Courier New"/>
          <w:color w:val="0000FF"/>
          <w:szCs w:val="19"/>
          <w:lang w:val="en-US"/>
        </w:rPr>
        <w:t>int</w:t>
      </w:r>
      <w:r w:rsidRPr="00954428">
        <w:rPr>
          <w:rFonts w:ascii="Courier New" w:hAnsi="Courier New" w:cs="Courier New"/>
          <w:color w:val="000000"/>
          <w:szCs w:val="19"/>
          <w:lang w:val="en-US"/>
        </w:rPr>
        <w:t xml:space="preserve"> main() {</w:t>
      </w:r>
    </w:p>
    <w:p w:rsidR="00954428" w:rsidRPr="00954428" w:rsidRDefault="00954428" w:rsidP="00954428">
      <w:pPr>
        <w:autoSpaceDE w:val="0"/>
        <w:autoSpaceDN w:val="0"/>
        <w:adjustRightInd w:val="0"/>
        <w:spacing w:after="0" w:line="240" w:lineRule="auto"/>
        <w:rPr>
          <w:rFonts w:ascii="Courier New" w:hAnsi="Courier New" w:cs="Courier New"/>
          <w:color w:val="000000"/>
          <w:szCs w:val="19"/>
          <w:lang w:val="en-US"/>
        </w:rPr>
      </w:pPr>
      <w:r w:rsidRPr="00954428">
        <w:rPr>
          <w:rFonts w:ascii="Courier New" w:hAnsi="Courier New" w:cs="Courier New"/>
          <w:color w:val="000000"/>
          <w:szCs w:val="19"/>
          <w:lang w:val="en-US"/>
        </w:rPr>
        <w:tab/>
        <w:t>std::</w:t>
      </w:r>
      <w:r w:rsidRPr="00954428">
        <w:rPr>
          <w:rFonts w:ascii="Courier New" w:hAnsi="Courier New" w:cs="Courier New"/>
          <w:color w:val="2B91AF"/>
          <w:szCs w:val="19"/>
          <w:lang w:val="en-US"/>
        </w:rPr>
        <w:t>forward_list</w:t>
      </w:r>
      <w:r w:rsidRPr="00954428">
        <w:rPr>
          <w:rFonts w:ascii="Courier New" w:hAnsi="Courier New" w:cs="Courier New"/>
          <w:color w:val="000000"/>
          <w:szCs w:val="19"/>
          <w:lang w:val="en-US"/>
        </w:rPr>
        <w:t>&lt;</w:t>
      </w:r>
      <w:r w:rsidRPr="00954428">
        <w:rPr>
          <w:rFonts w:ascii="Courier New" w:hAnsi="Courier New" w:cs="Courier New"/>
          <w:color w:val="0000FF"/>
          <w:szCs w:val="19"/>
          <w:lang w:val="en-US"/>
        </w:rPr>
        <w:t>int</w:t>
      </w:r>
      <w:r w:rsidRPr="00954428">
        <w:rPr>
          <w:rFonts w:ascii="Courier New" w:hAnsi="Courier New" w:cs="Courier New"/>
          <w:color w:val="000000"/>
          <w:szCs w:val="19"/>
          <w:lang w:val="en-US"/>
        </w:rPr>
        <w:t>&gt; mylist = { 2, 16, 77 };</w:t>
      </w:r>
    </w:p>
    <w:p w:rsidR="00954428" w:rsidRPr="00954428" w:rsidRDefault="00954428" w:rsidP="00954428">
      <w:pPr>
        <w:autoSpaceDE w:val="0"/>
        <w:autoSpaceDN w:val="0"/>
        <w:adjustRightInd w:val="0"/>
        <w:spacing w:after="0" w:line="240" w:lineRule="auto"/>
        <w:rPr>
          <w:rFonts w:ascii="Courier New" w:hAnsi="Courier New" w:cs="Courier New"/>
          <w:color w:val="000000"/>
          <w:szCs w:val="19"/>
          <w:lang w:val="en-US"/>
        </w:rPr>
      </w:pPr>
    </w:p>
    <w:p w:rsidR="00954428" w:rsidRPr="00954428" w:rsidRDefault="00954428" w:rsidP="00954428">
      <w:pPr>
        <w:autoSpaceDE w:val="0"/>
        <w:autoSpaceDN w:val="0"/>
        <w:adjustRightInd w:val="0"/>
        <w:spacing w:after="0" w:line="240" w:lineRule="auto"/>
        <w:rPr>
          <w:rFonts w:ascii="Courier New" w:hAnsi="Courier New" w:cs="Courier New"/>
          <w:color w:val="000000"/>
          <w:szCs w:val="19"/>
          <w:lang w:val="en-US"/>
        </w:rPr>
      </w:pPr>
      <w:r w:rsidRPr="00954428">
        <w:rPr>
          <w:rFonts w:ascii="Courier New" w:hAnsi="Courier New" w:cs="Courier New"/>
          <w:color w:val="000000"/>
          <w:szCs w:val="19"/>
          <w:lang w:val="en-US"/>
        </w:rPr>
        <w:tab/>
        <w:t>mylist.front() = 11;</w:t>
      </w:r>
    </w:p>
    <w:p w:rsidR="00954428" w:rsidRPr="00954428" w:rsidRDefault="00954428" w:rsidP="00954428">
      <w:pPr>
        <w:autoSpaceDE w:val="0"/>
        <w:autoSpaceDN w:val="0"/>
        <w:adjustRightInd w:val="0"/>
        <w:spacing w:after="0" w:line="240" w:lineRule="auto"/>
        <w:rPr>
          <w:rFonts w:ascii="Courier New" w:hAnsi="Courier New" w:cs="Courier New"/>
          <w:color w:val="000000"/>
          <w:szCs w:val="19"/>
          <w:lang w:val="en-US"/>
        </w:rPr>
      </w:pPr>
    </w:p>
    <w:p w:rsidR="00954428" w:rsidRPr="00954428" w:rsidRDefault="00954428" w:rsidP="00954428">
      <w:pPr>
        <w:autoSpaceDE w:val="0"/>
        <w:autoSpaceDN w:val="0"/>
        <w:adjustRightInd w:val="0"/>
        <w:spacing w:after="0" w:line="240" w:lineRule="auto"/>
        <w:rPr>
          <w:rFonts w:ascii="Courier New" w:hAnsi="Courier New" w:cs="Courier New"/>
          <w:color w:val="000000"/>
          <w:szCs w:val="19"/>
          <w:lang w:val="en-US"/>
        </w:rPr>
      </w:pPr>
      <w:r w:rsidRPr="00954428">
        <w:rPr>
          <w:rFonts w:ascii="Courier New" w:hAnsi="Courier New" w:cs="Courier New"/>
          <w:color w:val="000000"/>
          <w:szCs w:val="19"/>
          <w:lang w:val="en-US"/>
        </w:rPr>
        <w:tab/>
        <w:t xml:space="preserve">std::cout </w:t>
      </w:r>
      <w:r w:rsidRPr="00954428">
        <w:rPr>
          <w:rFonts w:ascii="Courier New" w:hAnsi="Courier New" w:cs="Courier New"/>
          <w:color w:val="008080"/>
          <w:szCs w:val="19"/>
          <w:lang w:val="en-US"/>
        </w:rPr>
        <w:t>&lt;&lt;</w:t>
      </w:r>
      <w:r w:rsidRPr="00954428">
        <w:rPr>
          <w:rFonts w:ascii="Courier New" w:hAnsi="Courier New" w:cs="Courier New"/>
          <w:color w:val="000000"/>
          <w:szCs w:val="19"/>
          <w:lang w:val="en-US"/>
        </w:rPr>
        <w:t xml:space="preserve"> </w:t>
      </w:r>
      <w:r w:rsidRPr="00954428">
        <w:rPr>
          <w:rFonts w:ascii="Courier New" w:hAnsi="Courier New" w:cs="Courier New"/>
          <w:color w:val="A31515"/>
          <w:szCs w:val="19"/>
          <w:lang w:val="en-US"/>
        </w:rPr>
        <w:t>"mylist now contains:"</w:t>
      </w:r>
      <w:r w:rsidRPr="00954428">
        <w:rPr>
          <w:rFonts w:ascii="Courier New" w:hAnsi="Courier New" w:cs="Courier New"/>
          <w:color w:val="000000"/>
          <w:szCs w:val="19"/>
          <w:lang w:val="en-US"/>
        </w:rPr>
        <w:t>;</w:t>
      </w:r>
    </w:p>
    <w:p w:rsidR="00954428" w:rsidRPr="00954428" w:rsidRDefault="00954428" w:rsidP="00954428">
      <w:pPr>
        <w:autoSpaceDE w:val="0"/>
        <w:autoSpaceDN w:val="0"/>
        <w:adjustRightInd w:val="0"/>
        <w:spacing w:after="0" w:line="240" w:lineRule="auto"/>
        <w:rPr>
          <w:rFonts w:ascii="Courier New" w:hAnsi="Courier New" w:cs="Courier New"/>
          <w:color w:val="000000"/>
          <w:szCs w:val="19"/>
          <w:lang w:val="en-US"/>
        </w:rPr>
      </w:pPr>
      <w:r w:rsidRPr="00954428">
        <w:rPr>
          <w:rFonts w:ascii="Courier New" w:hAnsi="Courier New" w:cs="Courier New"/>
          <w:color w:val="000000"/>
          <w:szCs w:val="19"/>
          <w:lang w:val="en-US"/>
        </w:rPr>
        <w:tab/>
      </w:r>
      <w:r w:rsidRPr="00954428">
        <w:rPr>
          <w:rFonts w:ascii="Courier New" w:hAnsi="Courier New" w:cs="Courier New"/>
          <w:color w:val="0000FF"/>
          <w:szCs w:val="19"/>
          <w:lang w:val="en-US"/>
        </w:rPr>
        <w:t>for</w:t>
      </w:r>
      <w:r w:rsidRPr="00954428">
        <w:rPr>
          <w:rFonts w:ascii="Courier New" w:hAnsi="Courier New" w:cs="Courier New"/>
          <w:color w:val="000000"/>
          <w:szCs w:val="19"/>
          <w:lang w:val="en-US"/>
        </w:rPr>
        <w:t xml:space="preserve"> (</w:t>
      </w:r>
      <w:r w:rsidRPr="00954428">
        <w:rPr>
          <w:rFonts w:ascii="Courier New" w:hAnsi="Courier New" w:cs="Courier New"/>
          <w:color w:val="0000FF"/>
          <w:szCs w:val="19"/>
          <w:lang w:val="en-US"/>
        </w:rPr>
        <w:t>int</w:t>
      </w:r>
      <w:r w:rsidRPr="00954428">
        <w:rPr>
          <w:rFonts w:ascii="Courier New" w:hAnsi="Courier New" w:cs="Courier New"/>
          <w:color w:val="000000"/>
          <w:szCs w:val="19"/>
          <w:lang w:val="en-US"/>
        </w:rPr>
        <w:t xml:space="preserve">&amp; x : mylist) std::cout </w:t>
      </w:r>
      <w:r w:rsidRPr="00954428">
        <w:rPr>
          <w:rFonts w:ascii="Courier New" w:hAnsi="Courier New" w:cs="Courier New"/>
          <w:color w:val="008080"/>
          <w:szCs w:val="19"/>
          <w:lang w:val="en-US"/>
        </w:rPr>
        <w:t>&lt;&lt;</w:t>
      </w:r>
      <w:r w:rsidRPr="00954428">
        <w:rPr>
          <w:rFonts w:ascii="Courier New" w:hAnsi="Courier New" w:cs="Courier New"/>
          <w:color w:val="000000"/>
          <w:szCs w:val="19"/>
          <w:lang w:val="en-US"/>
        </w:rPr>
        <w:t xml:space="preserve"> </w:t>
      </w:r>
      <w:r w:rsidRPr="00954428">
        <w:rPr>
          <w:rFonts w:ascii="Courier New" w:hAnsi="Courier New" w:cs="Courier New"/>
          <w:color w:val="A31515"/>
          <w:szCs w:val="19"/>
          <w:lang w:val="en-US"/>
        </w:rPr>
        <w:t>' '</w:t>
      </w:r>
      <w:r w:rsidRPr="00954428">
        <w:rPr>
          <w:rFonts w:ascii="Courier New" w:hAnsi="Courier New" w:cs="Courier New"/>
          <w:color w:val="000000"/>
          <w:szCs w:val="19"/>
          <w:lang w:val="en-US"/>
        </w:rPr>
        <w:t xml:space="preserve"> </w:t>
      </w:r>
      <w:r w:rsidRPr="00954428">
        <w:rPr>
          <w:rFonts w:ascii="Courier New" w:hAnsi="Courier New" w:cs="Courier New"/>
          <w:color w:val="008080"/>
          <w:szCs w:val="19"/>
          <w:lang w:val="en-US"/>
        </w:rPr>
        <w:t>&lt;&lt;</w:t>
      </w:r>
      <w:r w:rsidRPr="00954428">
        <w:rPr>
          <w:rFonts w:ascii="Courier New" w:hAnsi="Courier New" w:cs="Courier New"/>
          <w:color w:val="000000"/>
          <w:szCs w:val="19"/>
          <w:lang w:val="en-US"/>
        </w:rPr>
        <w:t xml:space="preserve"> x;</w:t>
      </w:r>
    </w:p>
    <w:p w:rsidR="00954428" w:rsidRPr="00954428" w:rsidRDefault="00954428" w:rsidP="00954428">
      <w:pPr>
        <w:autoSpaceDE w:val="0"/>
        <w:autoSpaceDN w:val="0"/>
        <w:adjustRightInd w:val="0"/>
        <w:spacing w:after="0" w:line="240" w:lineRule="auto"/>
        <w:rPr>
          <w:rFonts w:ascii="Courier New" w:hAnsi="Courier New" w:cs="Courier New"/>
          <w:color w:val="000000"/>
          <w:szCs w:val="19"/>
          <w:lang w:val="en-US"/>
        </w:rPr>
      </w:pPr>
    </w:p>
    <w:p w:rsidR="00954428" w:rsidRPr="00954428" w:rsidRDefault="00954428" w:rsidP="00954428">
      <w:pPr>
        <w:autoSpaceDE w:val="0"/>
        <w:autoSpaceDN w:val="0"/>
        <w:adjustRightInd w:val="0"/>
        <w:spacing w:after="0" w:line="240" w:lineRule="auto"/>
        <w:rPr>
          <w:rFonts w:ascii="Courier New" w:hAnsi="Courier New" w:cs="Courier New"/>
          <w:color w:val="000000"/>
          <w:szCs w:val="19"/>
          <w:lang w:val="en-US"/>
        </w:rPr>
      </w:pPr>
      <w:r w:rsidRPr="00954428">
        <w:rPr>
          <w:rFonts w:ascii="Courier New" w:hAnsi="Courier New" w:cs="Courier New"/>
          <w:color w:val="000000"/>
          <w:szCs w:val="19"/>
          <w:lang w:val="en-US"/>
        </w:rPr>
        <w:tab/>
        <w:t xml:space="preserve">std::cout </w:t>
      </w:r>
      <w:r w:rsidRPr="00954428">
        <w:rPr>
          <w:rFonts w:ascii="Courier New" w:hAnsi="Courier New" w:cs="Courier New"/>
          <w:color w:val="008080"/>
          <w:szCs w:val="19"/>
          <w:lang w:val="en-US"/>
        </w:rPr>
        <w:t>&lt;&lt;</w:t>
      </w:r>
      <w:r w:rsidRPr="00954428">
        <w:rPr>
          <w:rFonts w:ascii="Courier New" w:hAnsi="Courier New" w:cs="Courier New"/>
          <w:color w:val="000000"/>
          <w:szCs w:val="19"/>
          <w:lang w:val="en-US"/>
        </w:rPr>
        <w:t xml:space="preserve"> </w:t>
      </w:r>
      <w:r w:rsidRPr="00954428">
        <w:rPr>
          <w:rFonts w:ascii="Courier New" w:hAnsi="Courier New" w:cs="Courier New"/>
          <w:color w:val="A31515"/>
          <w:szCs w:val="19"/>
          <w:lang w:val="en-US"/>
        </w:rPr>
        <w:t>'\n'</w:t>
      </w:r>
      <w:r w:rsidRPr="00954428">
        <w:rPr>
          <w:rFonts w:ascii="Courier New" w:hAnsi="Courier New" w:cs="Courier New"/>
          <w:color w:val="000000"/>
          <w:szCs w:val="19"/>
          <w:lang w:val="en-US"/>
        </w:rPr>
        <w:t>;</w:t>
      </w:r>
    </w:p>
    <w:p w:rsidR="00954428" w:rsidRPr="00954428" w:rsidRDefault="00954428" w:rsidP="00954428">
      <w:pPr>
        <w:autoSpaceDE w:val="0"/>
        <w:autoSpaceDN w:val="0"/>
        <w:adjustRightInd w:val="0"/>
        <w:spacing w:after="0" w:line="240" w:lineRule="auto"/>
        <w:rPr>
          <w:rFonts w:ascii="Courier New" w:hAnsi="Courier New" w:cs="Courier New"/>
          <w:color w:val="000000"/>
          <w:szCs w:val="19"/>
          <w:lang w:val="en-US"/>
        </w:rPr>
      </w:pPr>
      <w:r w:rsidRPr="00954428">
        <w:rPr>
          <w:rFonts w:ascii="Courier New" w:hAnsi="Courier New" w:cs="Courier New"/>
          <w:color w:val="000000"/>
          <w:szCs w:val="19"/>
          <w:lang w:val="en-US"/>
        </w:rPr>
        <w:tab/>
      </w:r>
      <w:r w:rsidRPr="00954428">
        <w:rPr>
          <w:rFonts w:ascii="Courier New" w:hAnsi="Courier New" w:cs="Courier New"/>
          <w:color w:val="0000FF"/>
          <w:szCs w:val="19"/>
          <w:lang w:val="en-US"/>
        </w:rPr>
        <w:t>return</w:t>
      </w:r>
      <w:r w:rsidRPr="00954428">
        <w:rPr>
          <w:rFonts w:ascii="Courier New" w:hAnsi="Courier New" w:cs="Courier New"/>
          <w:color w:val="000000"/>
          <w:szCs w:val="19"/>
          <w:lang w:val="en-US"/>
        </w:rPr>
        <w:t xml:space="preserve"> 0;</w:t>
      </w:r>
    </w:p>
    <w:p w:rsidR="00954428" w:rsidRPr="00954428" w:rsidRDefault="00954428" w:rsidP="00954428">
      <w:pPr>
        <w:spacing w:after="80"/>
        <w:jc w:val="both"/>
        <w:rPr>
          <w:rFonts w:ascii="Courier New" w:hAnsi="Courier New" w:cs="Courier New"/>
          <w:color w:val="000000"/>
          <w:szCs w:val="19"/>
        </w:rPr>
      </w:pPr>
      <w:r w:rsidRPr="00954428">
        <w:rPr>
          <w:rFonts w:ascii="Courier New" w:hAnsi="Courier New" w:cs="Courier New"/>
          <w:color w:val="000000"/>
          <w:szCs w:val="19"/>
        </w:rPr>
        <w:t>}</w:t>
      </w:r>
    </w:p>
    <w:p w:rsidR="00945A23" w:rsidRDefault="00945A23" w:rsidP="00954428">
      <w:pPr>
        <w:spacing w:after="80"/>
        <w:ind w:firstLine="567"/>
        <w:jc w:val="both"/>
        <w:rPr>
          <w:rFonts w:cs="Arial"/>
          <w:color w:val="000000"/>
          <w:szCs w:val="20"/>
        </w:rPr>
      </w:pPr>
      <w:r>
        <w:rPr>
          <w:rFonts w:cs="Arial"/>
          <w:color w:val="000000"/>
          <w:szCs w:val="20"/>
        </w:rPr>
        <w:t>Результат работы программы:</w:t>
      </w:r>
    </w:p>
    <w:p w:rsidR="00945A23" w:rsidRDefault="00954428" w:rsidP="00945A23">
      <w:pPr>
        <w:spacing w:after="80"/>
        <w:jc w:val="both"/>
        <w:rPr>
          <w:rFonts w:cs="Arial"/>
          <w:color w:val="000000"/>
          <w:szCs w:val="20"/>
        </w:rPr>
      </w:pPr>
      <w:r w:rsidRPr="00954428">
        <w:rPr>
          <w:rFonts w:cs="Arial"/>
          <w:noProof/>
          <w:color w:val="000000"/>
          <w:szCs w:val="20"/>
          <w:lang w:eastAsia="ru-RU"/>
        </w:rPr>
        <w:drawing>
          <wp:inline distT="0" distB="0" distL="0" distR="0" wp14:anchorId="5B2C3CB0" wp14:editId="4B20FFA2">
            <wp:extent cx="2534004" cy="228632"/>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34004" cy="228632"/>
                    </a:xfrm>
                    <a:prstGeom prst="rect">
                      <a:avLst/>
                    </a:prstGeom>
                  </pic:spPr>
                </pic:pic>
              </a:graphicData>
            </a:graphic>
          </wp:inline>
        </w:drawing>
      </w:r>
    </w:p>
    <w:p w:rsidR="00945A23" w:rsidRPr="00945A23" w:rsidRDefault="00E02D8B" w:rsidP="00945A23">
      <w:pPr>
        <w:spacing w:before="80" w:after="80"/>
        <w:jc w:val="both"/>
        <w:rPr>
          <w:rFonts w:cs="Arial"/>
          <w:szCs w:val="20"/>
        </w:rPr>
      </w:pPr>
      <w:hyperlink w:anchor="_Последовательные_контейнеры" w:history="1">
        <w:r w:rsidR="00945A23" w:rsidRPr="003143A7">
          <w:rPr>
            <w:rStyle w:val="a4"/>
            <w:rFonts w:cs="Arial"/>
            <w:szCs w:val="20"/>
            <w:lang w:val="en-US"/>
          </w:rPr>
          <w:t>&lt;</w:t>
        </w:r>
        <w:r w:rsidR="00945A23" w:rsidRPr="003143A7">
          <w:rPr>
            <w:rStyle w:val="a4"/>
            <w:rFonts w:cs="Arial"/>
            <w:szCs w:val="20"/>
          </w:rPr>
          <w:t>Последовательные контейнеры</w:t>
        </w:r>
        <w:r w:rsidR="00945A23" w:rsidRPr="003143A7">
          <w:rPr>
            <w:rStyle w:val="a4"/>
            <w:rFonts w:cs="Arial"/>
            <w:szCs w:val="20"/>
            <w:lang w:val="en-US"/>
          </w:rPr>
          <w:t>&gt;</w:t>
        </w:r>
      </w:hyperlink>
    </w:p>
    <w:p w:rsidR="00BC5245" w:rsidRPr="00BC5245" w:rsidRDefault="00702197"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06" w:name="_forward_list::assign"/>
      <w:bookmarkEnd w:id="106"/>
      <w:r>
        <w:rPr>
          <w:rFonts w:ascii="Arial" w:hAnsi="Arial" w:cs="Arial"/>
          <w:b/>
          <w:i w:val="0"/>
          <w:color w:val="000000" w:themeColor="text1"/>
          <w:szCs w:val="20"/>
          <w:lang w:val="en-US"/>
        </w:rPr>
        <w:t>forward_list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assign</w:t>
      </w:r>
    </w:p>
    <w:p w:rsidR="00CE0BA7" w:rsidRDefault="00CE0BA7" w:rsidP="00BC5245">
      <w:pPr>
        <w:spacing w:after="0"/>
        <w:ind w:firstLine="567"/>
        <w:jc w:val="both"/>
        <w:rPr>
          <w:rFonts w:cs="Arial"/>
          <w:color w:val="000000" w:themeColor="text1"/>
          <w:szCs w:val="20"/>
        </w:rPr>
      </w:pPr>
      <w:r w:rsidRPr="00CE0BA7">
        <w:rPr>
          <w:rFonts w:cs="Arial"/>
          <w:color w:val="000000" w:themeColor="text1"/>
          <w:szCs w:val="20"/>
        </w:rPr>
        <w:t>assign - заменяет содержимое контейнера новыми элементами.</w:t>
      </w:r>
    </w:p>
    <w:p w:rsidR="00BC5245" w:rsidRDefault="00BC5245" w:rsidP="00BC5245">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assign</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lang w:val="en-US"/>
        </w:rPr>
        <w:t>f</w:t>
      </w:r>
      <w:r w:rsidRPr="00BC5245">
        <w:rPr>
          <w:rFonts w:cs="Arial"/>
          <w:color w:val="000000" w:themeColor="text1"/>
          <w:szCs w:val="20"/>
        </w:rPr>
        <w:t>orward_list</w:t>
      </w:r>
      <w:r>
        <w:rPr>
          <w:rFonts w:cs="Arial"/>
          <w:color w:val="000000" w:themeColor="text1"/>
          <w:szCs w:val="20"/>
        </w:rPr>
        <w:t>:</w:t>
      </w:r>
    </w:p>
    <w:p w:rsidR="00BC5245" w:rsidRPr="00657019" w:rsidRDefault="00BC5245" w:rsidP="00BC5245">
      <w:pPr>
        <w:spacing w:after="0"/>
        <w:ind w:firstLine="567"/>
        <w:jc w:val="both"/>
        <w:rPr>
          <w:rFonts w:cs="Arial"/>
          <w:color w:val="000000" w:themeColor="text1"/>
          <w:szCs w:val="20"/>
        </w:rPr>
      </w:pPr>
    </w:p>
    <w:p w:rsidR="00BC5245" w:rsidRPr="00BC5245" w:rsidRDefault="00BC5245" w:rsidP="00BC5245">
      <w:pPr>
        <w:autoSpaceDE w:val="0"/>
        <w:autoSpaceDN w:val="0"/>
        <w:adjustRightInd w:val="0"/>
        <w:spacing w:after="0" w:line="240" w:lineRule="auto"/>
        <w:rPr>
          <w:rFonts w:ascii="Courier New" w:hAnsi="Courier New" w:cs="Courier New"/>
          <w:color w:val="000000"/>
          <w:szCs w:val="19"/>
          <w:lang w:val="en-US"/>
        </w:rPr>
      </w:pPr>
      <w:r w:rsidRPr="00BC5245">
        <w:rPr>
          <w:rFonts w:ascii="Courier New" w:hAnsi="Courier New" w:cs="Courier New"/>
          <w:color w:val="808080"/>
          <w:szCs w:val="19"/>
          <w:lang w:val="en-US"/>
        </w:rPr>
        <w:t>#include</w:t>
      </w:r>
      <w:r w:rsidRPr="00BC5245">
        <w:rPr>
          <w:rFonts w:ascii="Courier New" w:hAnsi="Courier New" w:cs="Courier New"/>
          <w:color w:val="000000"/>
          <w:szCs w:val="19"/>
          <w:lang w:val="en-US"/>
        </w:rPr>
        <w:t xml:space="preserve"> </w:t>
      </w:r>
      <w:r w:rsidRPr="00BC5245">
        <w:rPr>
          <w:rFonts w:ascii="Courier New" w:hAnsi="Courier New" w:cs="Courier New"/>
          <w:color w:val="A31515"/>
          <w:szCs w:val="19"/>
          <w:lang w:val="en-US"/>
        </w:rPr>
        <w:t>&lt;iostream&gt;</w:t>
      </w:r>
    </w:p>
    <w:p w:rsidR="00BC5245" w:rsidRPr="00BC5245" w:rsidRDefault="00BC5245" w:rsidP="00BC5245">
      <w:pPr>
        <w:autoSpaceDE w:val="0"/>
        <w:autoSpaceDN w:val="0"/>
        <w:adjustRightInd w:val="0"/>
        <w:spacing w:after="0" w:line="240" w:lineRule="auto"/>
        <w:rPr>
          <w:rFonts w:ascii="Courier New" w:hAnsi="Courier New" w:cs="Courier New"/>
          <w:color w:val="000000"/>
          <w:szCs w:val="19"/>
          <w:lang w:val="en-US"/>
        </w:rPr>
      </w:pPr>
      <w:r w:rsidRPr="00BC5245">
        <w:rPr>
          <w:rFonts w:ascii="Courier New" w:hAnsi="Courier New" w:cs="Courier New"/>
          <w:color w:val="808080"/>
          <w:szCs w:val="19"/>
          <w:lang w:val="en-US"/>
        </w:rPr>
        <w:t>#include</w:t>
      </w:r>
      <w:r w:rsidRPr="00BC5245">
        <w:rPr>
          <w:rFonts w:ascii="Courier New" w:hAnsi="Courier New" w:cs="Courier New"/>
          <w:color w:val="000000"/>
          <w:szCs w:val="19"/>
          <w:lang w:val="en-US"/>
        </w:rPr>
        <w:t xml:space="preserve"> </w:t>
      </w:r>
      <w:r w:rsidRPr="00BC5245">
        <w:rPr>
          <w:rFonts w:ascii="Courier New" w:hAnsi="Courier New" w:cs="Courier New"/>
          <w:color w:val="A31515"/>
          <w:szCs w:val="19"/>
          <w:lang w:val="en-US"/>
        </w:rPr>
        <w:t>&lt;forward_list&gt;</w:t>
      </w:r>
    </w:p>
    <w:p w:rsidR="00BC5245" w:rsidRPr="00BC5245" w:rsidRDefault="00BC5245" w:rsidP="00BC5245">
      <w:pPr>
        <w:autoSpaceDE w:val="0"/>
        <w:autoSpaceDN w:val="0"/>
        <w:adjustRightInd w:val="0"/>
        <w:spacing w:after="0" w:line="240" w:lineRule="auto"/>
        <w:rPr>
          <w:rFonts w:ascii="Courier New" w:hAnsi="Courier New" w:cs="Courier New"/>
          <w:color w:val="000000"/>
          <w:szCs w:val="19"/>
          <w:lang w:val="en-US"/>
        </w:rPr>
      </w:pPr>
    </w:p>
    <w:p w:rsidR="00BC5245" w:rsidRPr="00BC5245" w:rsidRDefault="00BC5245" w:rsidP="00BC5245">
      <w:pPr>
        <w:autoSpaceDE w:val="0"/>
        <w:autoSpaceDN w:val="0"/>
        <w:adjustRightInd w:val="0"/>
        <w:spacing w:after="0" w:line="240" w:lineRule="auto"/>
        <w:rPr>
          <w:rFonts w:ascii="Courier New" w:hAnsi="Courier New" w:cs="Courier New"/>
          <w:color w:val="000000"/>
          <w:szCs w:val="19"/>
          <w:lang w:val="en-US"/>
        </w:rPr>
      </w:pPr>
      <w:r w:rsidRPr="00BC5245">
        <w:rPr>
          <w:rFonts w:ascii="Courier New" w:hAnsi="Courier New" w:cs="Courier New"/>
          <w:color w:val="0000FF"/>
          <w:szCs w:val="19"/>
          <w:lang w:val="en-US"/>
        </w:rPr>
        <w:t>int</w:t>
      </w:r>
      <w:r w:rsidRPr="00BC5245">
        <w:rPr>
          <w:rFonts w:ascii="Courier New" w:hAnsi="Courier New" w:cs="Courier New"/>
          <w:color w:val="000000"/>
          <w:szCs w:val="19"/>
          <w:lang w:val="en-US"/>
        </w:rPr>
        <w:t xml:space="preserve"> main() {</w:t>
      </w:r>
    </w:p>
    <w:p w:rsidR="00BC5245" w:rsidRPr="00BC5245" w:rsidRDefault="00BC5245" w:rsidP="00BC5245">
      <w:pPr>
        <w:autoSpaceDE w:val="0"/>
        <w:autoSpaceDN w:val="0"/>
        <w:adjustRightInd w:val="0"/>
        <w:spacing w:after="0" w:line="240" w:lineRule="auto"/>
        <w:rPr>
          <w:rFonts w:ascii="Courier New" w:hAnsi="Courier New" w:cs="Courier New"/>
          <w:color w:val="000000"/>
          <w:szCs w:val="19"/>
          <w:lang w:val="en-US"/>
        </w:rPr>
      </w:pPr>
      <w:r w:rsidRPr="00BC5245">
        <w:rPr>
          <w:rFonts w:ascii="Courier New" w:hAnsi="Courier New" w:cs="Courier New"/>
          <w:color w:val="000000"/>
          <w:szCs w:val="19"/>
          <w:lang w:val="en-US"/>
        </w:rPr>
        <w:tab/>
        <w:t>std::</w:t>
      </w:r>
      <w:r w:rsidRPr="00BC5245">
        <w:rPr>
          <w:rFonts w:ascii="Courier New" w:hAnsi="Courier New" w:cs="Courier New"/>
          <w:color w:val="2B91AF"/>
          <w:szCs w:val="19"/>
          <w:lang w:val="en-US"/>
        </w:rPr>
        <w:t>forward_list</w:t>
      </w:r>
      <w:r w:rsidRPr="00BC5245">
        <w:rPr>
          <w:rFonts w:ascii="Courier New" w:hAnsi="Courier New" w:cs="Courier New"/>
          <w:color w:val="000000"/>
          <w:szCs w:val="19"/>
          <w:lang w:val="en-US"/>
        </w:rPr>
        <w:t>&lt;</w:t>
      </w:r>
      <w:r w:rsidRPr="00BC5245">
        <w:rPr>
          <w:rFonts w:ascii="Courier New" w:hAnsi="Courier New" w:cs="Courier New"/>
          <w:color w:val="0000FF"/>
          <w:szCs w:val="19"/>
          <w:lang w:val="en-US"/>
        </w:rPr>
        <w:t>int</w:t>
      </w:r>
      <w:r w:rsidRPr="00BC5245">
        <w:rPr>
          <w:rFonts w:ascii="Courier New" w:hAnsi="Courier New" w:cs="Courier New"/>
          <w:color w:val="000000"/>
          <w:szCs w:val="19"/>
          <w:lang w:val="en-US"/>
        </w:rPr>
        <w:t>&gt; first;</w:t>
      </w:r>
    </w:p>
    <w:p w:rsidR="00BC5245" w:rsidRPr="00BC5245" w:rsidRDefault="00BC5245" w:rsidP="00BC5245">
      <w:pPr>
        <w:autoSpaceDE w:val="0"/>
        <w:autoSpaceDN w:val="0"/>
        <w:adjustRightInd w:val="0"/>
        <w:spacing w:after="0" w:line="240" w:lineRule="auto"/>
        <w:rPr>
          <w:rFonts w:ascii="Courier New" w:hAnsi="Courier New" w:cs="Courier New"/>
          <w:color w:val="000000"/>
          <w:szCs w:val="19"/>
          <w:lang w:val="en-US"/>
        </w:rPr>
      </w:pPr>
      <w:r w:rsidRPr="00BC5245">
        <w:rPr>
          <w:rFonts w:ascii="Courier New" w:hAnsi="Courier New" w:cs="Courier New"/>
          <w:color w:val="000000"/>
          <w:szCs w:val="19"/>
          <w:lang w:val="en-US"/>
        </w:rPr>
        <w:tab/>
        <w:t>std::</w:t>
      </w:r>
      <w:r w:rsidRPr="00BC5245">
        <w:rPr>
          <w:rFonts w:ascii="Courier New" w:hAnsi="Courier New" w:cs="Courier New"/>
          <w:color w:val="2B91AF"/>
          <w:szCs w:val="19"/>
          <w:lang w:val="en-US"/>
        </w:rPr>
        <w:t>forward_list</w:t>
      </w:r>
      <w:r w:rsidRPr="00BC5245">
        <w:rPr>
          <w:rFonts w:ascii="Courier New" w:hAnsi="Courier New" w:cs="Courier New"/>
          <w:color w:val="000000"/>
          <w:szCs w:val="19"/>
          <w:lang w:val="en-US"/>
        </w:rPr>
        <w:t>&lt;</w:t>
      </w:r>
      <w:r w:rsidRPr="00BC5245">
        <w:rPr>
          <w:rFonts w:ascii="Courier New" w:hAnsi="Courier New" w:cs="Courier New"/>
          <w:color w:val="0000FF"/>
          <w:szCs w:val="19"/>
          <w:lang w:val="en-US"/>
        </w:rPr>
        <w:t>int</w:t>
      </w:r>
      <w:r w:rsidRPr="00BC5245">
        <w:rPr>
          <w:rFonts w:ascii="Courier New" w:hAnsi="Courier New" w:cs="Courier New"/>
          <w:color w:val="000000"/>
          <w:szCs w:val="19"/>
          <w:lang w:val="en-US"/>
        </w:rPr>
        <w:t>&gt; second;</w:t>
      </w:r>
    </w:p>
    <w:p w:rsidR="00BC5245" w:rsidRPr="00BC5245" w:rsidRDefault="00BC5245" w:rsidP="00BC5245">
      <w:pPr>
        <w:autoSpaceDE w:val="0"/>
        <w:autoSpaceDN w:val="0"/>
        <w:adjustRightInd w:val="0"/>
        <w:spacing w:after="0" w:line="240" w:lineRule="auto"/>
        <w:rPr>
          <w:rFonts w:ascii="Courier New" w:hAnsi="Courier New" w:cs="Courier New"/>
          <w:color w:val="000000"/>
          <w:szCs w:val="19"/>
          <w:lang w:val="en-US"/>
        </w:rPr>
      </w:pPr>
    </w:p>
    <w:p w:rsidR="00BC5245" w:rsidRPr="00BC5245" w:rsidRDefault="00BC5245" w:rsidP="00BC5245">
      <w:pPr>
        <w:autoSpaceDE w:val="0"/>
        <w:autoSpaceDN w:val="0"/>
        <w:adjustRightInd w:val="0"/>
        <w:spacing w:after="0" w:line="240" w:lineRule="auto"/>
        <w:rPr>
          <w:rFonts w:ascii="Courier New" w:hAnsi="Courier New" w:cs="Courier New"/>
          <w:color w:val="000000"/>
          <w:szCs w:val="19"/>
          <w:lang w:val="en-US"/>
        </w:rPr>
      </w:pPr>
      <w:r w:rsidRPr="00BC5245">
        <w:rPr>
          <w:rFonts w:ascii="Courier New" w:hAnsi="Courier New" w:cs="Courier New"/>
          <w:color w:val="000000"/>
          <w:szCs w:val="19"/>
          <w:lang w:val="en-US"/>
        </w:rPr>
        <w:tab/>
        <w:t xml:space="preserve">first.assign(4, 15);                           </w:t>
      </w:r>
      <w:r w:rsidRPr="00BC5245">
        <w:rPr>
          <w:rFonts w:ascii="Courier New" w:hAnsi="Courier New" w:cs="Courier New"/>
          <w:color w:val="008000"/>
          <w:szCs w:val="19"/>
          <w:lang w:val="en-US"/>
        </w:rPr>
        <w:t>// 15 15 15 15</w:t>
      </w:r>
    </w:p>
    <w:p w:rsidR="00BC5245" w:rsidRPr="00BC5245" w:rsidRDefault="00BC5245" w:rsidP="00BC5245">
      <w:pPr>
        <w:autoSpaceDE w:val="0"/>
        <w:autoSpaceDN w:val="0"/>
        <w:adjustRightInd w:val="0"/>
        <w:spacing w:after="0" w:line="240" w:lineRule="auto"/>
        <w:rPr>
          <w:rFonts w:ascii="Courier New" w:hAnsi="Courier New" w:cs="Courier New"/>
          <w:color w:val="000000"/>
          <w:szCs w:val="19"/>
          <w:lang w:val="en-US"/>
        </w:rPr>
      </w:pPr>
    </w:p>
    <w:p w:rsidR="00BC5245" w:rsidRPr="00BC5245" w:rsidRDefault="00BC5245" w:rsidP="00BC5245">
      <w:pPr>
        <w:autoSpaceDE w:val="0"/>
        <w:autoSpaceDN w:val="0"/>
        <w:adjustRightInd w:val="0"/>
        <w:spacing w:after="0" w:line="240" w:lineRule="auto"/>
        <w:rPr>
          <w:rFonts w:ascii="Courier New" w:hAnsi="Courier New" w:cs="Courier New"/>
          <w:color w:val="000000"/>
          <w:szCs w:val="19"/>
          <w:lang w:val="en-US"/>
        </w:rPr>
      </w:pPr>
      <w:r w:rsidRPr="00BC5245">
        <w:rPr>
          <w:rFonts w:ascii="Courier New" w:hAnsi="Courier New" w:cs="Courier New"/>
          <w:color w:val="000000"/>
          <w:szCs w:val="19"/>
          <w:lang w:val="en-US"/>
        </w:rPr>
        <w:tab/>
        <w:t xml:space="preserve">second.assign(first.begin(), first.end());     </w:t>
      </w:r>
      <w:r w:rsidRPr="00BC5245">
        <w:rPr>
          <w:rFonts w:ascii="Courier New" w:hAnsi="Courier New" w:cs="Courier New"/>
          <w:color w:val="008000"/>
          <w:szCs w:val="19"/>
          <w:lang w:val="en-US"/>
        </w:rPr>
        <w:t>// 15 15 15 15</w:t>
      </w:r>
    </w:p>
    <w:p w:rsidR="00BC5245" w:rsidRPr="00BC5245" w:rsidRDefault="00BC5245" w:rsidP="00BC5245">
      <w:pPr>
        <w:autoSpaceDE w:val="0"/>
        <w:autoSpaceDN w:val="0"/>
        <w:adjustRightInd w:val="0"/>
        <w:spacing w:after="0" w:line="240" w:lineRule="auto"/>
        <w:rPr>
          <w:rFonts w:ascii="Courier New" w:hAnsi="Courier New" w:cs="Courier New"/>
          <w:color w:val="000000"/>
          <w:szCs w:val="19"/>
          <w:lang w:val="en-US"/>
        </w:rPr>
      </w:pPr>
    </w:p>
    <w:p w:rsidR="00BC5245" w:rsidRPr="00BC5245" w:rsidRDefault="00BC5245" w:rsidP="00BC5245">
      <w:pPr>
        <w:autoSpaceDE w:val="0"/>
        <w:autoSpaceDN w:val="0"/>
        <w:adjustRightInd w:val="0"/>
        <w:spacing w:after="0" w:line="240" w:lineRule="auto"/>
        <w:rPr>
          <w:rFonts w:ascii="Courier New" w:hAnsi="Courier New" w:cs="Courier New"/>
          <w:color w:val="000000"/>
          <w:szCs w:val="19"/>
          <w:lang w:val="en-US"/>
        </w:rPr>
      </w:pPr>
      <w:r w:rsidRPr="00BC5245">
        <w:rPr>
          <w:rFonts w:ascii="Courier New" w:hAnsi="Courier New" w:cs="Courier New"/>
          <w:color w:val="000000"/>
          <w:szCs w:val="19"/>
          <w:lang w:val="en-US"/>
        </w:rPr>
        <w:tab/>
        <w:t xml:space="preserve">first.assign({ 77, 2, 16 });                  </w:t>
      </w:r>
      <w:r w:rsidRPr="00BC5245">
        <w:rPr>
          <w:rFonts w:ascii="Courier New" w:hAnsi="Courier New" w:cs="Courier New"/>
          <w:color w:val="008000"/>
          <w:szCs w:val="19"/>
          <w:lang w:val="en-US"/>
        </w:rPr>
        <w:t>// 77 2 16</w:t>
      </w:r>
    </w:p>
    <w:p w:rsidR="00BC5245" w:rsidRPr="00BC5245" w:rsidRDefault="00BC5245" w:rsidP="00BC5245">
      <w:pPr>
        <w:autoSpaceDE w:val="0"/>
        <w:autoSpaceDN w:val="0"/>
        <w:adjustRightInd w:val="0"/>
        <w:spacing w:after="0" w:line="240" w:lineRule="auto"/>
        <w:rPr>
          <w:rFonts w:ascii="Courier New" w:hAnsi="Courier New" w:cs="Courier New"/>
          <w:color w:val="000000"/>
          <w:szCs w:val="19"/>
          <w:lang w:val="en-US"/>
        </w:rPr>
      </w:pPr>
    </w:p>
    <w:p w:rsidR="00BC5245" w:rsidRPr="00BC5245" w:rsidRDefault="00BC5245" w:rsidP="00BC5245">
      <w:pPr>
        <w:autoSpaceDE w:val="0"/>
        <w:autoSpaceDN w:val="0"/>
        <w:adjustRightInd w:val="0"/>
        <w:spacing w:after="0" w:line="240" w:lineRule="auto"/>
        <w:rPr>
          <w:rFonts w:ascii="Courier New" w:hAnsi="Courier New" w:cs="Courier New"/>
          <w:color w:val="000000"/>
          <w:szCs w:val="19"/>
          <w:lang w:val="en-US"/>
        </w:rPr>
      </w:pPr>
      <w:r w:rsidRPr="00BC5245">
        <w:rPr>
          <w:rFonts w:ascii="Courier New" w:hAnsi="Courier New" w:cs="Courier New"/>
          <w:color w:val="000000"/>
          <w:szCs w:val="19"/>
          <w:lang w:val="en-US"/>
        </w:rPr>
        <w:tab/>
        <w:t xml:space="preserve">std::cout </w:t>
      </w:r>
      <w:r w:rsidRPr="00BC5245">
        <w:rPr>
          <w:rFonts w:ascii="Courier New" w:hAnsi="Courier New" w:cs="Courier New"/>
          <w:color w:val="008080"/>
          <w:szCs w:val="19"/>
          <w:lang w:val="en-US"/>
        </w:rPr>
        <w:t>&lt;&lt;</w:t>
      </w:r>
      <w:r w:rsidRPr="00BC5245">
        <w:rPr>
          <w:rFonts w:ascii="Courier New" w:hAnsi="Courier New" w:cs="Courier New"/>
          <w:color w:val="000000"/>
          <w:szCs w:val="19"/>
          <w:lang w:val="en-US"/>
        </w:rPr>
        <w:t xml:space="preserve"> </w:t>
      </w:r>
      <w:r w:rsidRPr="00BC5245">
        <w:rPr>
          <w:rFonts w:ascii="Courier New" w:hAnsi="Courier New" w:cs="Courier New"/>
          <w:color w:val="A31515"/>
          <w:szCs w:val="19"/>
          <w:lang w:val="en-US"/>
        </w:rPr>
        <w:t>"first contains: "</w:t>
      </w:r>
      <w:r w:rsidRPr="00BC5245">
        <w:rPr>
          <w:rFonts w:ascii="Courier New" w:hAnsi="Courier New" w:cs="Courier New"/>
          <w:color w:val="000000"/>
          <w:szCs w:val="19"/>
          <w:lang w:val="en-US"/>
        </w:rPr>
        <w:t>;</w:t>
      </w:r>
    </w:p>
    <w:p w:rsidR="00BC5245" w:rsidRPr="00BC5245" w:rsidRDefault="00BC5245" w:rsidP="00BC5245">
      <w:pPr>
        <w:autoSpaceDE w:val="0"/>
        <w:autoSpaceDN w:val="0"/>
        <w:adjustRightInd w:val="0"/>
        <w:spacing w:after="0" w:line="240" w:lineRule="auto"/>
        <w:rPr>
          <w:rFonts w:ascii="Courier New" w:hAnsi="Courier New" w:cs="Courier New"/>
          <w:color w:val="000000"/>
          <w:szCs w:val="19"/>
          <w:lang w:val="en-US"/>
        </w:rPr>
      </w:pPr>
      <w:r w:rsidRPr="00BC5245">
        <w:rPr>
          <w:rFonts w:ascii="Courier New" w:hAnsi="Courier New" w:cs="Courier New"/>
          <w:color w:val="000000"/>
          <w:szCs w:val="19"/>
          <w:lang w:val="en-US"/>
        </w:rPr>
        <w:tab/>
      </w:r>
      <w:r w:rsidRPr="00BC5245">
        <w:rPr>
          <w:rFonts w:ascii="Courier New" w:hAnsi="Courier New" w:cs="Courier New"/>
          <w:color w:val="0000FF"/>
          <w:szCs w:val="19"/>
          <w:lang w:val="en-US"/>
        </w:rPr>
        <w:t>for</w:t>
      </w:r>
      <w:r w:rsidRPr="00BC5245">
        <w:rPr>
          <w:rFonts w:ascii="Courier New" w:hAnsi="Courier New" w:cs="Courier New"/>
          <w:color w:val="000000"/>
          <w:szCs w:val="19"/>
          <w:lang w:val="en-US"/>
        </w:rPr>
        <w:t xml:space="preserve"> (</w:t>
      </w:r>
      <w:r w:rsidRPr="00BC5245">
        <w:rPr>
          <w:rFonts w:ascii="Courier New" w:hAnsi="Courier New" w:cs="Courier New"/>
          <w:color w:val="0000FF"/>
          <w:szCs w:val="19"/>
          <w:lang w:val="en-US"/>
        </w:rPr>
        <w:t>int</w:t>
      </w:r>
      <w:r w:rsidRPr="00BC5245">
        <w:rPr>
          <w:rFonts w:ascii="Courier New" w:hAnsi="Courier New" w:cs="Courier New"/>
          <w:color w:val="000000"/>
          <w:szCs w:val="19"/>
          <w:lang w:val="en-US"/>
        </w:rPr>
        <w:t xml:space="preserve">&amp; x : first) std::cout </w:t>
      </w:r>
      <w:r w:rsidRPr="00BC5245">
        <w:rPr>
          <w:rFonts w:ascii="Courier New" w:hAnsi="Courier New" w:cs="Courier New"/>
          <w:color w:val="008080"/>
          <w:szCs w:val="19"/>
          <w:lang w:val="en-US"/>
        </w:rPr>
        <w:t>&lt;&lt;</w:t>
      </w:r>
      <w:r w:rsidRPr="00BC5245">
        <w:rPr>
          <w:rFonts w:ascii="Courier New" w:hAnsi="Courier New" w:cs="Courier New"/>
          <w:color w:val="000000"/>
          <w:szCs w:val="19"/>
          <w:lang w:val="en-US"/>
        </w:rPr>
        <w:t xml:space="preserve"> </w:t>
      </w:r>
      <w:r w:rsidRPr="00BC5245">
        <w:rPr>
          <w:rFonts w:ascii="Courier New" w:hAnsi="Courier New" w:cs="Courier New"/>
          <w:color w:val="A31515"/>
          <w:szCs w:val="19"/>
          <w:lang w:val="en-US"/>
        </w:rPr>
        <w:t>' '</w:t>
      </w:r>
      <w:r w:rsidRPr="00BC5245">
        <w:rPr>
          <w:rFonts w:ascii="Courier New" w:hAnsi="Courier New" w:cs="Courier New"/>
          <w:color w:val="000000"/>
          <w:szCs w:val="19"/>
          <w:lang w:val="en-US"/>
        </w:rPr>
        <w:t xml:space="preserve"> </w:t>
      </w:r>
      <w:r w:rsidRPr="00BC5245">
        <w:rPr>
          <w:rFonts w:ascii="Courier New" w:hAnsi="Courier New" w:cs="Courier New"/>
          <w:color w:val="008080"/>
          <w:szCs w:val="19"/>
          <w:lang w:val="en-US"/>
        </w:rPr>
        <w:t>&lt;&lt;</w:t>
      </w:r>
      <w:r w:rsidRPr="00BC5245">
        <w:rPr>
          <w:rFonts w:ascii="Courier New" w:hAnsi="Courier New" w:cs="Courier New"/>
          <w:color w:val="000000"/>
          <w:szCs w:val="19"/>
          <w:lang w:val="en-US"/>
        </w:rPr>
        <w:t xml:space="preserve"> x;</w:t>
      </w:r>
    </w:p>
    <w:p w:rsidR="00BC5245" w:rsidRPr="00BC5245" w:rsidRDefault="00BC5245" w:rsidP="00BC5245">
      <w:pPr>
        <w:autoSpaceDE w:val="0"/>
        <w:autoSpaceDN w:val="0"/>
        <w:adjustRightInd w:val="0"/>
        <w:spacing w:after="0" w:line="240" w:lineRule="auto"/>
        <w:rPr>
          <w:rFonts w:ascii="Courier New" w:hAnsi="Courier New" w:cs="Courier New"/>
          <w:color w:val="000000"/>
          <w:szCs w:val="19"/>
          <w:lang w:val="en-US"/>
        </w:rPr>
      </w:pPr>
      <w:r w:rsidRPr="00BC5245">
        <w:rPr>
          <w:rFonts w:ascii="Courier New" w:hAnsi="Courier New" w:cs="Courier New"/>
          <w:color w:val="000000"/>
          <w:szCs w:val="19"/>
          <w:lang w:val="en-US"/>
        </w:rPr>
        <w:tab/>
        <w:t xml:space="preserve">std::cout </w:t>
      </w:r>
      <w:r w:rsidRPr="00BC5245">
        <w:rPr>
          <w:rFonts w:ascii="Courier New" w:hAnsi="Courier New" w:cs="Courier New"/>
          <w:color w:val="008080"/>
          <w:szCs w:val="19"/>
          <w:lang w:val="en-US"/>
        </w:rPr>
        <w:t>&lt;&lt;</w:t>
      </w:r>
      <w:r w:rsidRPr="00BC5245">
        <w:rPr>
          <w:rFonts w:ascii="Courier New" w:hAnsi="Courier New" w:cs="Courier New"/>
          <w:color w:val="000000"/>
          <w:szCs w:val="19"/>
          <w:lang w:val="en-US"/>
        </w:rPr>
        <w:t xml:space="preserve"> </w:t>
      </w:r>
      <w:r w:rsidRPr="00BC5245">
        <w:rPr>
          <w:rFonts w:ascii="Courier New" w:hAnsi="Courier New" w:cs="Courier New"/>
          <w:color w:val="A31515"/>
          <w:szCs w:val="19"/>
          <w:lang w:val="en-US"/>
        </w:rPr>
        <w:t>'\n'</w:t>
      </w:r>
      <w:r w:rsidRPr="00BC5245">
        <w:rPr>
          <w:rFonts w:ascii="Courier New" w:hAnsi="Courier New" w:cs="Courier New"/>
          <w:color w:val="000000"/>
          <w:szCs w:val="19"/>
          <w:lang w:val="en-US"/>
        </w:rPr>
        <w:t>;</w:t>
      </w:r>
    </w:p>
    <w:p w:rsidR="00BC5245" w:rsidRPr="00BC5245" w:rsidRDefault="00BC5245" w:rsidP="00BC5245">
      <w:pPr>
        <w:autoSpaceDE w:val="0"/>
        <w:autoSpaceDN w:val="0"/>
        <w:adjustRightInd w:val="0"/>
        <w:spacing w:after="0" w:line="240" w:lineRule="auto"/>
        <w:rPr>
          <w:rFonts w:ascii="Courier New" w:hAnsi="Courier New" w:cs="Courier New"/>
          <w:color w:val="000000"/>
          <w:szCs w:val="19"/>
          <w:lang w:val="en-US"/>
        </w:rPr>
      </w:pPr>
    </w:p>
    <w:p w:rsidR="00BC5245" w:rsidRPr="00BC5245" w:rsidRDefault="00BC5245" w:rsidP="00BC5245">
      <w:pPr>
        <w:autoSpaceDE w:val="0"/>
        <w:autoSpaceDN w:val="0"/>
        <w:adjustRightInd w:val="0"/>
        <w:spacing w:after="0" w:line="240" w:lineRule="auto"/>
        <w:rPr>
          <w:rFonts w:ascii="Courier New" w:hAnsi="Courier New" w:cs="Courier New"/>
          <w:color w:val="000000"/>
          <w:szCs w:val="19"/>
          <w:lang w:val="en-US"/>
        </w:rPr>
      </w:pPr>
      <w:r w:rsidRPr="00BC5245">
        <w:rPr>
          <w:rFonts w:ascii="Courier New" w:hAnsi="Courier New" w:cs="Courier New"/>
          <w:color w:val="000000"/>
          <w:szCs w:val="19"/>
          <w:lang w:val="en-US"/>
        </w:rPr>
        <w:tab/>
        <w:t xml:space="preserve">std::cout </w:t>
      </w:r>
      <w:r w:rsidRPr="00BC5245">
        <w:rPr>
          <w:rFonts w:ascii="Courier New" w:hAnsi="Courier New" w:cs="Courier New"/>
          <w:color w:val="008080"/>
          <w:szCs w:val="19"/>
          <w:lang w:val="en-US"/>
        </w:rPr>
        <w:t>&lt;&lt;</w:t>
      </w:r>
      <w:r w:rsidRPr="00BC5245">
        <w:rPr>
          <w:rFonts w:ascii="Courier New" w:hAnsi="Courier New" w:cs="Courier New"/>
          <w:color w:val="000000"/>
          <w:szCs w:val="19"/>
          <w:lang w:val="en-US"/>
        </w:rPr>
        <w:t xml:space="preserve"> </w:t>
      </w:r>
      <w:r w:rsidRPr="00BC5245">
        <w:rPr>
          <w:rFonts w:ascii="Courier New" w:hAnsi="Courier New" w:cs="Courier New"/>
          <w:color w:val="A31515"/>
          <w:szCs w:val="19"/>
          <w:lang w:val="en-US"/>
        </w:rPr>
        <w:t>"second contains: "</w:t>
      </w:r>
      <w:r w:rsidRPr="00BC5245">
        <w:rPr>
          <w:rFonts w:ascii="Courier New" w:hAnsi="Courier New" w:cs="Courier New"/>
          <w:color w:val="000000"/>
          <w:szCs w:val="19"/>
          <w:lang w:val="en-US"/>
        </w:rPr>
        <w:t>;</w:t>
      </w:r>
    </w:p>
    <w:p w:rsidR="00BC5245" w:rsidRPr="00BC5245" w:rsidRDefault="00BC5245" w:rsidP="00BC5245">
      <w:pPr>
        <w:autoSpaceDE w:val="0"/>
        <w:autoSpaceDN w:val="0"/>
        <w:adjustRightInd w:val="0"/>
        <w:spacing w:after="0" w:line="240" w:lineRule="auto"/>
        <w:rPr>
          <w:rFonts w:ascii="Courier New" w:hAnsi="Courier New" w:cs="Courier New"/>
          <w:color w:val="000000"/>
          <w:szCs w:val="19"/>
          <w:lang w:val="en-US"/>
        </w:rPr>
      </w:pPr>
      <w:r w:rsidRPr="00BC5245">
        <w:rPr>
          <w:rFonts w:ascii="Courier New" w:hAnsi="Courier New" w:cs="Courier New"/>
          <w:color w:val="000000"/>
          <w:szCs w:val="19"/>
          <w:lang w:val="en-US"/>
        </w:rPr>
        <w:tab/>
      </w:r>
      <w:r w:rsidRPr="00BC5245">
        <w:rPr>
          <w:rFonts w:ascii="Courier New" w:hAnsi="Courier New" w:cs="Courier New"/>
          <w:color w:val="0000FF"/>
          <w:szCs w:val="19"/>
          <w:lang w:val="en-US"/>
        </w:rPr>
        <w:t>for</w:t>
      </w:r>
      <w:r w:rsidRPr="00BC5245">
        <w:rPr>
          <w:rFonts w:ascii="Courier New" w:hAnsi="Courier New" w:cs="Courier New"/>
          <w:color w:val="000000"/>
          <w:szCs w:val="19"/>
          <w:lang w:val="en-US"/>
        </w:rPr>
        <w:t xml:space="preserve"> (</w:t>
      </w:r>
      <w:r w:rsidRPr="00BC5245">
        <w:rPr>
          <w:rFonts w:ascii="Courier New" w:hAnsi="Courier New" w:cs="Courier New"/>
          <w:color w:val="0000FF"/>
          <w:szCs w:val="19"/>
          <w:lang w:val="en-US"/>
        </w:rPr>
        <w:t>int</w:t>
      </w:r>
      <w:r w:rsidRPr="00BC5245">
        <w:rPr>
          <w:rFonts w:ascii="Courier New" w:hAnsi="Courier New" w:cs="Courier New"/>
          <w:color w:val="000000"/>
          <w:szCs w:val="19"/>
          <w:lang w:val="en-US"/>
        </w:rPr>
        <w:t xml:space="preserve">&amp; x : second) std::cout </w:t>
      </w:r>
      <w:r w:rsidRPr="00BC5245">
        <w:rPr>
          <w:rFonts w:ascii="Courier New" w:hAnsi="Courier New" w:cs="Courier New"/>
          <w:color w:val="008080"/>
          <w:szCs w:val="19"/>
          <w:lang w:val="en-US"/>
        </w:rPr>
        <w:t>&lt;&lt;</w:t>
      </w:r>
      <w:r w:rsidRPr="00BC5245">
        <w:rPr>
          <w:rFonts w:ascii="Courier New" w:hAnsi="Courier New" w:cs="Courier New"/>
          <w:color w:val="000000"/>
          <w:szCs w:val="19"/>
          <w:lang w:val="en-US"/>
        </w:rPr>
        <w:t xml:space="preserve"> </w:t>
      </w:r>
      <w:r w:rsidRPr="00BC5245">
        <w:rPr>
          <w:rFonts w:ascii="Courier New" w:hAnsi="Courier New" w:cs="Courier New"/>
          <w:color w:val="A31515"/>
          <w:szCs w:val="19"/>
          <w:lang w:val="en-US"/>
        </w:rPr>
        <w:t>' '</w:t>
      </w:r>
      <w:r w:rsidRPr="00BC5245">
        <w:rPr>
          <w:rFonts w:ascii="Courier New" w:hAnsi="Courier New" w:cs="Courier New"/>
          <w:color w:val="000000"/>
          <w:szCs w:val="19"/>
          <w:lang w:val="en-US"/>
        </w:rPr>
        <w:t xml:space="preserve"> </w:t>
      </w:r>
      <w:r w:rsidRPr="00BC5245">
        <w:rPr>
          <w:rFonts w:ascii="Courier New" w:hAnsi="Courier New" w:cs="Courier New"/>
          <w:color w:val="008080"/>
          <w:szCs w:val="19"/>
          <w:lang w:val="en-US"/>
        </w:rPr>
        <w:t>&lt;&lt;</w:t>
      </w:r>
      <w:r w:rsidRPr="00BC5245">
        <w:rPr>
          <w:rFonts w:ascii="Courier New" w:hAnsi="Courier New" w:cs="Courier New"/>
          <w:color w:val="000000"/>
          <w:szCs w:val="19"/>
          <w:lang w:val="en-US"/>
        </w:rPr>
        <w:t xml:space="preserve"> x;</w:t>
      </w:r>
    </w:p>
    <w:p w:rsidR="00BC5245" w:rsidRPr="00BC5245" w:rsidRDefault="00BC5245" w:rsidP="00BC5245">
      <w:pPr>
        <w:autoSpaceDE w:val="0"/>
        <w:autoSpaceDN w:val="0"/>
        <w:adjustRightInd w:val="0"/>
        <w:spacing w:after="0" w:line="240" w:lineRule="auto"/>
        <w:rPr>
          <w:rFonts w:ascii="Courier New" w:hAnsi="Courier New" w:cs="Courier New"/>
          <w:color w:val="000000"/>
          <w:szCs w:val="19"/>
          <w:lang w:val="en-US"/>
        </w:rPr>
      </w:pPr>
      <w:r w:rsidRPr="00BC5245">
        <w:rPr>
          <w:rFonts w:ascii="Courier New" w:hAnsi="Courier New" w:cs="Courier New"/>
          <w:color w:val="000000"/>
          <w:szCs w:val="19"/>
          <w:lang w:val="en-US"/>
        </w:rPr>
        <w:tab/>
        <w:t xml:space="preserve">std::cout </w:t>
      </w:r>
      <w:r w:rsidRPr="00BC5245">
        <w:rPr>
          <w:rFonts w:ascii="Courier New" w:hAnsi="Courier New" w:cs="Courier New"/>
          <w:color w:val="008080"/>
          <w:szCs w:val="19"/>
          <w:lang w:val="en-US"/>
        </w:rPr>
        <w:t>&lt;&lt;</w:t>
      </w:r>
      <w:r w:rsidRPr="00BC5245">
        <w:rPr>
          <w:rFonts w:ascii="Courier New" w:hAnsi="Courier New" w:cs="Courier New"/>
          <w:color w:val="000000"/>
          <w:szCs w:val="19"/>
          <w:lang w:val="en-US"/>
        </w:rPr>
        <w:t xml:space="preserve"> </w:t>
      </w:r>
      <w:r w:rsidRPr="00BC5245">
        <w:rPr>
          <w:rFonts w:ascii="Courier New" w:hAnsi="Courier New" w:cs="Courier New"/>
          <w:color w:val="A31515"/>
          <w:szCs w:val="19"/>
          <w:lang w:val="en-US"/>
        </w:rPr>
        <w:t>'\n'</w:t>
      </w:r>
      <w:r w:rsidRPr="00BC5245">
        <w:rPr>
          <w:rFonts w:ascii="Courier New" w:hAnsi="Courier New" w:cs="Courier New"/>
          <w:color w:val="000000"/>
          <w:szCs w:val="19"/>
          <w:lang w:val="en-US"/>
        </w:rPr>
        <w:t>;</w:t>
      </w:r>
    </w:p>
    <w:p w:rsidR="00BC5245" w:rsidRPr="00BC5245" w:rsidRDefault="00BC5245" w:rsidP="00BC5245">
      <w:pPr>
        <w:autoSpaceDE w:val="0"/>
        <w:autoSpaceDN w:val="0"/>
        <w:adjustRightInd w:val="0"/>
        <w:spacing w:after="0" w:line="240" w:lineRule="auto"/>
        <w:rPr>
          <w:rFonts w:ascii="Courier New" w:hAnsi="Courier New" w:cs="Courier New"/>
          <w:color w:val="000000"/>
          <w:szCs w:val="19"/>
          <w:lang w:val="en-US"/>
        </w:rPr>
      </w:pPr>
    </w:p>
    <w:p w:rsidR="00BC5245" w:rsidRPr="00BC5245" w:rsidRDefault="00BC5245" w:rsidP="00BC5245">
      <w:pPr>
        <w:autoSpaceDE w:val="0"/>
        <w:autoSpaceDN w:val="0"/>
        <w:adjustRightInd w:val="0"/>
        <w:spacing w:after="0" w:line="240" w:lineRule="auto"/>
        <w:rPr>
          <w:rFonts w:ascii="Courier New" w:hAnsi="Courier New" w:cs="Courier New"/>
          <w:color w:val="000000"/>
          <w:szCs w:val="19"/>
          <w:lang w:val="en-US"/>
        </w:rPr>
      </w:pPr>
      <w:r w:rsidRPr="00BC5245">
        <w:rPr>
          <w:rFonts w:ascii="Courier New" w:hAnsi="Courier New" w:cs="Courier New"/>
          <w:color w:val="000000"/>
          <w:szCs w:val="19"/>
          <w:lang w:val="en-US"/>
        </w:rPr>
        <w:tab/>
      </w:r>
      <w:r w:rsidRPr="00BC5245">
        <w:rPr>
          <w:rFonts w:ascii="Courier New" w:hAnsi="Courier New" w:cs="Courier New"/>
          <w:color w:val="0000FF"/>
          <w:szCs w:val="19"/>
          <w:lang w:val="en-US"/>
        </w:rPr>
        <w:t>return</w:t>
      </w:r>
      <w:r w:rsidRPr="00BC5245">
        <w:rPr>
          <w:rFonts w:ascii="Courier New" w:hAnsi="Courier New" w:cs="Courier New"/>
          <w:color w:val="000000"/>
          <w:szCs w:val="19"/>
          <w:lang w:val="en-US"/>
        </w:rPr>
        <w:t xml:space="preserve"> 0;</w:t>
      </w:r>
    </w:p>
    <w:p w:rsidR="00BC5245" w:rsidRPr="00BC5245" w:rsidRDefault="00BC5245" w:rsidP="00BC5245">
      <w:pPr>
        <w:spacing w:after="80"/>
        <w:jc w:val="both"/>
        <w:rPr>
          <w:rFonts w:ascii="Courier New" w:hAnsi="Courier New" w:cs="Courier New"/>
          <w:color w:val="000000"/>
          <w:szCs w:val="19"/>
        </w:rPr>
      </w:pPr>
      <w:r w:rsidRPr="00BC5245">
        <w:rPr>
          <w:rFonts w:ascii="Courier New" w:hAnsi="Courier New" w:cs="Courier New"/>
          <w:color w:val="000000"/>
          <w:szCs w:val="19"/>
        </w:rPr>
        <w:t>}</w:t>
      </w:r>
    </w:p>
    <w:p w:rsidR="00BC5245" w:rsidRDefault="00BC5245" w:rsidP="00BC5245">
      <w:pPr>
        <w:spacing w:after="80"/>
        <w:ind w:firstLine="567"/>
        <w:jc w:val="both"/>
        <w:rPr>
          <w:rFonts w:cs="Arial"/>
          <w:color w:val="000000"/>
          <w:szCs w:val="20"/>
        </w:rPr>
      </w:pPr>
      <w:r>
        <w:rPr>
          <w:rFonts w:cs="Arial"/>
          <w:color w:val="000000"/>
          <w:szCs w:val="20"/>
        </w:rPr>
        <w:t>Результат работы программы:</w:t>
      </w:r>
    </w:p>
    <w:p w:rsidR="00BC5245" w:rsidRPr="00BC5245" w:rsidRDefault="00BC5245" w:rsidP="00BC5245">
      <w:pPr>
        <w:spacing w:after="80"/>
        <w:jc w:val="both"/>
        <w:rPr>
          <w:rFonts w:ascii="Cascadia Mono" w:hAnsi="Cascadia Mono" w:cs="Cascadia Mono"/>
          <w:color w:val="000000"/>
          <w:sz w:val="19"/>
          <w:szCs w:val="19"/>
        </w:rPr>
      </w:pPr>
      <w:r w:rsidRPr="00BC5245">
        <w:rPr>
          <w:rFonts w:ascii="Cascadia Mono" w:hAnsi="Cascadia Mono" w:cs="Cascadia Mono"/>
          <w:noProof/>
          <w:color w:val="000000"/>
          <w:sz w:val="19"/>
          <w:szCs w:val="19"/>
          <w:lang w:eastAsia="ru-RU"/>
        </w:rPr>
        <w:drawing>
          <wp:inline distT="0" distB="0" distL="0" distR="0" wp14:anchorId="4BFBBF92" wp14:editId="13F11617">
            <wp:extent cx="2553056" cy="504895"/>
            <wp:effectExtent l="0" t="0" r="0" b="952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53056" cy="504895"/>
                    </a:xfrm>
                    <a:prstGeom prst="rect">
                      <a:avLst/>
                    </a:prstGeom>
                  </pic:spPr>
                </pic:pic>
              </a:graphicData>
            </a:graphic>
          </wp:inline>
        </w:drawing>
      </w:r>
    </w:p>
    <w:p w:rsidR="00BC5245" w:rsidRPr="00BC5245" w:rsidRDefault="00E02D8B" w:rsidP="00BC5245">
      <w:pPr>
        <w:rPr>
          <w:lang w:val="en-US"/>
        </w:rPr>
      </w:pPr>
      <w:hyperlink w:anchor="_Последовательные_контейнеры" w:history="1">
        <w:r w:rsidR="00BC5245" w:rsidRPr="003143A7">
          <w:rPr>
            <w:rStyle w:val="a4"/>
            <w:rFonts w:cs="Arial"/>
            <w:szCs w:val="20"/>
            <w:lang w:val="en-US"/>
          </w:rPr>
          <w:t>&lt;</w:t>
        </w:r>
        <w:r w:rsidR="00BC5245" w:rsidRPr="003143A7">
          <w:rPr>
            <w:rStyle w:val="a4"/>
            <w:rFonts w:cs="Arial"/>
            <w:szCs w:val="20"/>
          </w:rPr>
          <w:t>Последовательные контейнеры</w:t>
        </w:r>
        <w:r w:rsidR="00BC5245" w:rsidRPr="003143A7">
          <w:rPr>
            <w:rStyle w:val="a4"/>
            <w:rFonts w:cs="Arial"/>
            <w:szCs w:val="20"/>
            <w:lang w:val="en-US"/>
          </w:rPr>
          <w:t>&gt;</w:t>
        </w:r>
      </w:hyperlink>
    </w:p>
    <w:p w:rsidR="007568A1" w:rsidRPr="007568A1" w:rsidRDefault="00702197"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07" w:name="_forward_list::emplace_after"/>
      <w:bookmarkEnd w:id="107"/>
      <w:r>
        <w:rPr>
          <w:rFonts w:ascii="Arial" w:hAnsi="Arial" w:cs="Arial"/>
          <w:b/>
          <w:i w:val="0"/>
          <w:color w:val="000000" w:themeColor="text1"/>
          <w:szCs w:val="20"/>
          <w:lang w:val="en-US"/>
        </w:rPr>
        <w:lastRenderedPageBreak/>
        <w:t>forward_list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emplace_after</w:t>
      </w:r>
    </w:p>
    <w:p w:rsidR="007568A1" w:rsidRPr="003B7929" w:rsidRDefault="007568A1" w:rsidP="007568A1">
      <w:pPr>
        <w:spacing w:after="0"/>
        <w:ind w:firstLine="567"/>
        <w:jc w:val="both"/>
        <w:rPr>
          <w:rFonts w:cs="Arial"/>
          <w:color w:val="000000" w:themeColor="text1"/>
          <w:szCs w:val="20"/>
        </w:rPr>
      </w:pPr>
      <w:r>
        <w:rPr>
          <w:rFonts w:cs="Arial"/>
          <w:color w:val="000000" w:themeColor="text1"/>
          <w:szCs w:val="20"/>
        </w:rPr>
        <w:t>Пример</w:t>
      </w:r>
      <w:r w:rsidRPr="003B7929">
        <w:rPr>
          <w:rFonts w:cs="Arial"/>
          <w:color w:val="000000" w:themeColor="text1"/>
          <w:szCs w:val="20"/>
        </w:rPr>
        <w:t xml:space="preserve"> </w:t>
      </w:r>
      <w:r>
        <w:rPr>
          <w:rFonts w:cs="Arial"/>
          <w:color w:val="000000" w:themeColor="text1"/>
          <w:szCs w:val="20"/>
        </w:rPr>
        <w:t>использования</w:t>
      </w:r>
      <w:r w:rsidRPr="003B7929">
        <w:rPr>
          <w:rFonts w:cs="Arial"/>
          <w:color w:val="000000" w:themeColor="text1"/>
          <w:szCs w:val="20"/>
        </w:rPr>
        <w:t xml:space="preserve"> </w:t>
      </w:r>
      <w:r>
        <w:rPr>
          <w:rFonts w:cs="Arial"/>
          <w:color w:val="000000" w:themeColor="text1"/>
          <w:szCs w:val="20"/>
        </w:rPr>
        <w:t>метода</w:t>
      </w:r>
      <w:r w:rsidRPr="003B7929">
        <w:rPr>
          <w:rFonts w:cs="Arial"/>
          <w:color w:val="000000" w:themeColor="text1"/>
          <w:szCs w:val="20"/>
        </w:rPr>
        <w:t xml:space="preserve"> </w:t>
      </w:r>
      <w:r>
        <w:rPr>
          <w:rFonts w:cs="Arial"/>
          <w:szCs w:val="20"/>
          <w:lang w:val="en-US"/>
        </w:rPr>
        <w:t>emplace</w:t>
      </w:r>
      <w:r w:rsidR="00160C40" w:rsidRPr="003B7929">
        <w:rPr>
          <w:rFonts w:cs="Arial"/>
          <w:szCs w:val="20"/>
        </w:rPr>
        <w:t>_</w:t>
      </w:r>
      <w:r w:rsidR="00160C40">
        <w:rPr>
          <w:rFonts w:cs="Arial"/>
          <w:szCs w:val="20"/>
          <w:lang w:val="en-US"/>
        </w:rPr>
        <w:t>after</w:t>
      </w:r>
      <w:r w:rsidRPr="003B7929">
        <w:rPr>
          <w:rFonts w:cs="Arial"/>
          <w:szCs w:val="20"/>
        </w:rPr>
        <w:t>()</w:t>
      </w:r>
      <w:r w:rsidRPr="003B7929">
        <w:rPr>
          <w:rFonts w:cs="Arial"/>
          <w:color w:val="000000" w:themeColor="text1"/>
          <w:szCs w:val="20"/>
        </w:rPr>
        <w:t xml:space="preserve"> </w:t>
      </w:r>
      <w:r>
        <w:rPr>
          <w:rFonts w:cs="Arial"/>
          <w:color w:val="000000" w:themeColor="text1"/>
          <w:szCs w:val="20"/>
        </w:rPr>
        <w:t>в</w:t>
      </w:r>
      <w:r w:rsidRPr="003B7929">
        <w:rPr>
          <w:rFonts w:cs="Arial"/>
          <w:color w:val="000000" w:themeColor="text1"/>
          <w:szCs w:val="20"/>
        </w:rPr>
        <w:t xml:space="preserve"> </w:t>
      </w:r>
      <w:r>
        <w:rPr>
          <w:rFonts w:cs="Arial"/>
          <w:color w:val="000000" w:themeColor="text1"/>
          <w:szCs w:val="20"/>
          <w:lang w:val="en-US"/>
        </w:rPr>
        <w:t>std</w:t>
      </w:r>
      <w:r w:rsidRPr="003B7929">
        <w:rPr>
          <w:rFonts w:cs="Arial"/>
          <w:color w:val="000000" w:themeColor="text1"/>
          <w:szCs w:val="20"/>
        </w:rPr>
        <w:t>::</w:t>
      </w:r>
      <w:r w:rsidR="00160C40">
        <w:rPr>
          <w:rFonts w:cs="Arial"/>
          <w:color w:val="000000" w:themeColor="text1"/>
          <w:szCs w:val="20"/>
          <w:lang w:val="en-US"/>
        </w:rPr>
        <w:t>forward</w:t>
      </w:r>
      <w:r w:rsidR="00160C40" w:rsidRPr="003B7929">
        <w:rPr>
          <w:rFonts w:cs="Arial"/>
          <w:color w:val="000000" w:themeColor="text1"/>
          <w:szCs w:val="20"/>
        </w:rPr>
        <w:t>_</w:t>
      </w:r>
      <w:r w:rsidR="00160C40">
        <w:rPr>
          <w:rFonts w:cs="Arial"/>
          <w:color w:val="000000" w:themeColor="text1"/>
          <w:szCs w:val="20"/>
          <w:lang w:val="en-US"/>
        </w:rPr>
        <w:t>list</w:t>
      </w:r>
      <w:r w:rsidRPr="003B7929">
        <w:rPr>
          <w:rFonts w:cs="Arial"/>
          <w:color w:val="000000" w:themeColor="text1"/>
          <w:szCs w:val="20"/>
        </w:rPr>
        <w:t>:</w:t>
      </w:r>
    </w:p>
    <w:p w:rsidR="007568A1" w:rsidRPr="003B7929" w:rsidRDefault="007568A1" w:rsidP="007568A1">
      <w:pPr>
        <w:spacing w:after="0"/>
        <w:jc w:val="both"/>
        <w:rPr>
          <w:rFonts w:ascii="Courier New" w:hAnsi="Courier New" w:cs="Courier New"/>
          <w:color w:val="000000" w:themeColor="text1"/>
          <w:szCs w:val="20"/>
        </w:rPr>
      </w:pPr>
    </w:p>
    <w:p w:rsidR="007568A1" w:rsidRPr="007568A1" w:rsidRDefault="007568A1" w:rsidP="007568A1">
      <w:pPr>
        <w:autoSpaceDE w:val="0"/>
        <w:autoSpaceDN w:val="0"/>
        <w:adjustRightInd w:val="0"/>
        <w:spacing w:after="0" w:line="240" w:lineRule="auto"/>
        <w:rPr>
          <w:rFonts w:ascii="Courier New" w:hAnsi="Courier New" w:cs="Courier New"/>
          <w:color w:val="000000"/>
          <w:szCs w:val="20"/>
          <w:lang w:val="en-US"/>
        </w:rPr>
      </w:pPr>
      <w:r w:rsidRPr="007568A1">
        <w:rPr>
          <w:rFonts w:ascii="Courier New" w:hAnsi="Courier New" w:cs="Courier New"/>
          <w:color w:val="808080"/>
          <w:szCs w:val="20"/>
          <w:lang w:val="en-US"/>
        </w:rPr>
        <w:t>#include</w:t>
      </w:r>
      <w:r w:rsidRPr="007568A1">
        <w:rPr>
          <w:rFonts w:ascii="Courier New" w:hAnsi="Courier New" w:cs="Courier New"/>
          <w:color w:val="000000"/>
          <w:szCs w:val="20"/>
          <w:lang w:val="en-US"/>
        </w:rPr>
        <w:t xml:space="preserve"> </w:t>
      </w:r>
      <w:r w:rsidRPr="007568A1">
        <w:rPr>
          <w:rFonts w:ascii="Courier New" w:hAnsi="Courier New" w:cs="Courier New"/>
          <w:color w:val="A31515"/>
          <w:szCs w:val="20"/>
          <w:lang w:val="en-US"/>
        </w:rPr>
        <w:t>&lt;iostream&gt;</w:t>
      </w:r>
    </w:p>
    <w:p w:rsidR="007568A1" w:rsidRPr="007568A1" w:rsidRDefault="007568A1" w:rsidP="007568A1">
      <w:pPr>
        <w:autoSpaceDE w:val="0"/>
        <w:autoSpaceDN w:val="0"/>
        <w:adjustRightInd w:val="0"/>
        <w:spacing w:after="0" w:line="240" w:lineRule="auto"/>
        <w:rPr>
          <w:rFonts w:ascii="Courier New" w:hAnsi="Courier New" w:cs="Courier New"/>
          <w:color w:val="000000"/>
          <w:szCs w:val="20"/>
          <w:lang w:val="en-US"/>
        </w:rPr>
      </w:pPr>
      <w:r w:rsidRPr="007568A1">
        <w:rPr>
          <w:rFonts w:ascii="Courier New" w:hAnsi="Courier New" w:cs="Courier New"/>
          <w:color w:val="808080"/>
          <w:szCs w:val="20"/>
          <w:lang w:val="en-US"/>
        </w:rPr>
        <w:t>#include</w:t>
      </w:r>
      <w:r w:rsidRPr="007568A1">
        <w:rPr>
          <w:rFonts w:ascii="Courier New" w:hAnsi="Courier New" w:cs="Courier New"/>
          <w:color w:val="000000"/>
          <w:szCs w:val="20"/>
          <w:lang w:val="en-US"/>
        </w:rPr>
        <w:t xml:space="preserve"> </w:t>
      </w:r>
      <w:r w:rsidRPr="007568A1">
        <w:rPr>
          <w:rFonts w:ascii="Courier New" w:hAnsi="Courier New" w:cs="Courier New"/>
          <w:color w:val="A31515"/>
          <w:szCs w:val="20"/>
          <w:lang w:val="en-US"/>
        </w:rPr>
        <w:t>&lt;forward_list&gt;</w:t>
      </w:r>
    </w:p>
    <w:p w:rsidR="007568A1" w:rsidRPr="007568A1" w:rsidRDefault="007568A1" w:rsidP="007568A1">
      <w:pPr>
        <w:autoSpaceDE w:val="0"/>
        <w:autoSpaceDN w:val="0"/>
        <w:adjustRightInd w:val="0"/>
        <w:spacing w:after="0" w:line="240" w:lineRule="auto"/>
        <w:rPr>
          <w:rFonts w:ascii="Courier New" w:hAnsi="Courier New" w:cs="Courier New"/>
          <w:color w:val="000000"/>
          <w:szCs w:val="20"/>
          <w:lang w:val="en-US"/>
        </w:rPr>
      </w:pPr>
    </w:p>
    <w:p w:rsidR="007568A1" w:rsidRPr="007568A1" w:rsidRDefault="007568A1" w:rsidP="007568A1">
      <w:pPr>
        <w:autoSpaceDE w:val="0"/>
        <w:autoSpaceDN w:val="0"/>
        <w:adjustRightInd w:val="0"/>
        <w:spacing w:after="0" w:line="240" w:lineRule="auto"/>
        <w:rPr>
          <w:rFonts w:ascii="Courier New" w:hAnsi="Courier New" w:cs="Courier New"/>
          <w:color w:val="000000"/>
          <w:szCs w:val="20"/>
          <w:lang w:val="en-US"/>
        </w:rPr>
      </w:pPr>
      <w:r w:rsidRPr="007568A1">
        <w:rPr>
          <w:rFonts w:ascii="Courier New" w:hAnsi="Courier New" w:cs="Courier New"/>
          <w:color w:val="0000FF"/>
          <w:szCs w:val="20"/>
          <w:lang w:val="en-US"/>
        </w:rPr>
        <w:t>int</w:t>
      </w:r>
      <w:r w:rsidRPr="007568A1">
        <w:rPr>
          <w:rFonts w:ascii="Courier New" w:hAnsi="Courier New" w:cs="Courier New"/>
          <w:color w:val="000000"/>
          <w:szCs w:val="20"/>
          <w:lang w:val="en-US"/>
        </w:rPr>
        <w:t xml:space="preserve"> main() {</w:t>
      </w:r>
    </w:p>
    <w:p w:rsidR="007568A1" w:rsidRPr="007568A1" w:rsidRDefault="007568A1" w:rsidP="007568A1">
      <w:pPr>
        <w:autoSpaceDE w:val="0"/>
        <w:autoSpaceDN w:val="0"/>
        <w:adjustRightInd w:val="0"/>
        <w:spacing w:after="0" w:line="240" w:lineRule="auto"/>
        <w:rPr>
          <w:rFonts w:ascii="Courier New" w:hAnsi="Courier New" w:cs="Courier New"/>
          <w:color w:val="000000"/>
          <w:szCs w:val="20"/>
          <w:lang w:val="en-US"/>
        </w:rPr>
      </w:pPr>
      <w:r w:rsidRPr="007568A1">
        <w:rPr>
          <w:rFonts w:ascii="Courier New" w:hAnsi="Courier New" w:cs="Courier New"/>
          <w:color w:val="000000"/>
          <w:szCs w:val="20"/>
          <w:lang w:val="en-US"/>
        </w:rPr>
        <w:t xml:space="preserve">    std::</w:t>
      </w:r>
      <w:r w:rsidRPr="007568A1">
        <w:rPr>
          <w:rFonts w:ascii="Courier New" w:hAnsi="Courier New" w:cs="Courier New"/>
          <w:color w:val="2B91AF"/>
          <w:szCs w:val="20"/>
          <w:lang w:val="en-US"/>
        </w:rPr>
        <w:t>forward_list</w:t>
      </w:r>
      <w:r w:rsidRPr="007568A1">
        <w:rPr>
          <w:rFonts w:ascii="Courier New" w:hAnsi="Courier New" w:cs="Courier New"/>
          <w:color w:val="000000"/>
          <w:szCs w:val="20"/>
          <w:lang w:val="en-US"/>
        </w:rPr>
        <w:t>&lt; std::</w:t>
      </w:r>
      <w:r w:rsidRPr="007568A1">
        <w:rPr>
          <w:rFonts w:ascii="Courier New" w:hAnsi="Courier New" w:cs="Courier New"/>
          <w:color w:val="2B91AF"/>
          <w:szCs w:val="20"/>
          <w:lang w:val="en-US"/>
        </w:rPr>
        <w:t>pair</w:t>
      </w:r>
      <w:r w:rsidRPr="007568A1">
        <w:rPr>
          <w:rFonts w:ascii="Courier New" w:hAnsi="Courier New" w:cs="Courier New"/>
          <w:color w:val="000000"/>
          <w:szCs w:val="20"/>
          <w:lang w:val="en-US"/>
        </w:rPr>
        <w:t>&lt;</w:t>
      </w:r>
      <w:r w:rsidRPr="007568A1">
        <w:rPr>
          <w:rFonts w:ascii="Courier New" w:hAnsi="Courier New" w:cs="Courier New"/>
          <w:color w:val="0000FF"/>
          <w:szCs w:val="20"/>
          <w:lang w:val="en-US"/>
        </w:rPr>
        <w:t>int</w:t>
      </w:r>
      <w:r w:rsidRPr="007568A1">
        <w:rPr>
          <w:rFonts w:ascii="Courier New" w:hAnsi="Courier New" w:cs="Courier New"/>
          <w:color w:val="000000"/>
          <w:szCs w:val="20"/>
          <w:lang w:val="en-US"/>
        </w:rPr>
        <w:t xml:space="preserve">, </w:t>
      </w:r>
      <w:r w:rsidRPr="007568A1">
        <w:rPr>
          <w:rFonts w:ascii="Courier New" w:hAnsi="Courier New" w:cs="Courier New"/>
          <w:color w:val="0000FF"/>
          <w:szCs w:val="20"/>
          <w:lang w:val="en-US"/>
        </w:rPr>
        <w:t>char</w:t>
      </w:r>
      <w:r w:rsidRPr="007568A1">
        <w:rPr>
          <w:rFonts w:ascii="Courier New" w:hAnsi="Courier New" w:cs="Courier New"/>
          <w:color w:val="000000"/>
          <w:szCs w:val="20"/>
          <w:lang w:val="en-US"/>
        </w:rPr>
        <w:t>&gt; &gt; mylist;</w:t>
      </w:r>
    </w:p>
    <w:p w:rsidR="007568A1" w:rsidRPr="007568A1" w:rsidRDefault="007568A1" w:rsidP="007568A1">
      <w:pPr>
        <w:autoSpaceDE w:val="0"/>
        <w:autoSpaceDN w:val="0"/>
        <w:adjustRightInd w:val="0"/>
        <w:spacing w:after="0" w:line="240" w:lineRule="auto"/>
        <w:rPr>
          <w:rFonts w:ascii="Courier New" w:hAnsi="Courier New" w:cs="Courier New"/>
          <w:color w:val="000000"/>
          <w:szCs w:val="20"/>
          <w:lang w:val="en-US"/>
        </w:rPr>
      </w:pPr>
      <w:r w:rsidRPr="007568A1">
        <w:rPr>
          <w:rFonts w:ascii="Courier New" w:hAnsi="Courier New" w:cs="Courier New"/>
          <w:color w:val="000000"/>
          <w:szCs w:val="20"/>
          <w:lang w:val="en-US"/>
        </w:rPr>
        <w:t xml:space="preserve">    </w:t>
      </w:r>
      <w:r w:rsidRPr="007568A1">
        <w:rPr>
          <w:rFonts w:ascii="Courier New" w:hAnsi="Courier New" w:cs="Courier New"/>
          <w:color w:val="0000FF"/>
          <w:szCs w:val="20"/>
          <w:lang w:val="en-US"/>
        </w:rPr>
        <w:t>auto</w:t>
      </w:r>
      <w:r w:rsidRPr="007568A1">
        <w:rPr>
          <w:rFonts w:ascii="Courier New" w:hAnsi="Courier New" w:cs="Courier New"/>
          <w:color w:val="000000"/>
          <w:szCs w:val="20"/>
          <w:lang w:val="en-US"/>
        </w:rPr>
        <w:t xml:space="preserve"> it = mylist.before_begin();</w:t>
      </w:r>
    </w:p>
    <w:p w:rsidR="007568A1" w:rsidRPr="007568A1" w:rsidRDefault="007568A1" w:rsidP="007568A1">
      <w:pPr>
        <w:autoSpaceDE w:val="0"/>
        <w:autoSpaceDN w:val="0"/>
        <w:adjustRightInd w:val="0"/>
        <w:spacing w:after="0" w:line="240" w:lineRule="auto"/>
        <w:rPr>
          <w:rFonts w:ascii="Courier New" w:hAnsi="Courier New" w:cs="Courier New"/>
          <w:color w:val="000000"/>
          <w:szCs w:val="20"/>
          <w:lang w:val="en-US"/>
        </w:rPr>
      </w:pPr>
    </w:p>
    <w:p w:rsidR="007568A1" w:rsidRPr="007568A1" w:rsidRDefault="007568A1" w:rsidP="007568A1">
      <w:pPr>
        <w:autoSpaceDE w:val="0"/>
        <w:autoSpaceDN w:val="0"/>
        <w:adjustRightInd w:val="0"/>
        <w:spacing w:after="0" w:line="240" w:lineRule="auto"/>
        <w:rPr>
          <w:rFonts w:ascii="Courier New" w:hAnsi="Courier New" w:cs="Courier New"/>
          <w:color w:val="000000"/>
          <w:szCs w:val="20"/>
          <w:lang w:val="en-US"/>
        </w:rPr>
      </w:pPr>
      <w:r w:rsidRPr="007568A1">
        <w:rPr>
          <w:rFonts w:ascii="Courier New" w:hAnsi="Courier New" w:cs="Courier New"/>
          <w:color w:val="000000"/>
          <w:szCs w:val="20"/>
          <w:lang w:val="en-US"/>
        </w:rPr>
        <w:t xml:space="preserve">    it </w:t>
      </w:r>
      <w:r w:rsidRPr="007568A1">
        <w:rPr>
          <w:rFonts w:ascii="Courier New" w:hAnsi="Courier New" w:cs="Courier New"/>
          <w:color w:val="008080"/>
          <w:szCs w:val="20"/>
          <w:lang w:val="en-US"/>
        </w:rPr>
        <w:t>=</w:t>
      </w:r>
      <w:r w:rsidRPr="007568A1">
        <w:rPr>
          <w:rFonts w:ascii="Courier New" w:hAnsi="Courier New" w:cs="Courier New"/>
          <w:color w:val="000000"/>
          <w:szCs w:val="20"/>
          <w:lang w:val="en-US"/>
        </w:rPr>
        <w:t xml:space="preserve"> mylist.emplace_after(it, 100, </w:t>
      </w:r>
      <w:r w:rsidRPr="007568A1">
        <w:rPr>
          <w:rFonts w:ascii="Courier New" w:hAnsi="Courier New" w:cs="Courier New"/>
          <w:color w:val="A31515"/>
          <w:szCs w:val="20"/>
          <w:lang w:val="en-US"/>
        </w:rPr>
        <w:t>'x'</w:t>
      </w:r>
      <w:r w:rsidRPr="007568A1">
        <w:rPr>
          <w:rFonts w:ascii="Courier New" w:hAnsi="Courier New" w:cs="Courier New"/>
          <w:color w:val="000000"/>
          <w:szCs w:val="20"/>
          <w:lang w:val="en-US"/>
        </w:rPr>
        <w:t>);</w:t>
      </w:r>
    </w:p>
    <w:p w:rsidR="007568A1" w:rsidRPr="007568A1" w:rsidRDefault="007568A1" w:rsidP="007568A1">
      <w:pPr>
        <w:autoSpaceDE w:val="0"/>
        <w:autoSpaceDN w:val="0"/>
        <w:adjustRightInd w:val="0"/>
        <w:spacing w:after="0" w:line="240" w:lineRule="auto"/>
        <w:rPr>
          <w:rFonts w:ascii="Courier New" w:hAnsi="Courier New" w:cs="Courier New"/>
          <w:color w:val="000000"/>
          <w:szCs w:val="20"/>
          <w:lang w:val="en-US"/>
        </w:rPr>
      </w:pPr>
      <w:r w:rsidRPr="007568A1">
        <w:rPr>
          <w:rFonts w:ascii="Courier New" w:hAnsi="Courier New" w:cs="Courier New"/>
          <w:color w:val="000000"/>
          <w:szCs w:val="20"/>
          <w:lang w:val="en-US"/>
        </w:rPr>
        <w:t xml:space="preserve">    it </w:t>
      </w:r>
      <w:r w:rsidRPr="007568A1">
        <w:rPr>
          <w:rFonts w:ascii="Courier New" w:hAnsi="Courier New" w:cs="Courier New"/>
          <w:color w:val="008080"/>
          <w:szCs w:val="20"/>
          <w:lang w:val="en-US"/>
        </w:rPr>
        <w:t>=</w:t>
      </w:r>
      <w:r w:rsidRPr="007568A1">
        <w:rPr>
          <w:rFonts w:ascii="Courier New" w:hAnsi="Courier New" w:cs="Courier New"/>
          <w:color w:val="000000"/>
          <w:szCs w:val="20"/>
          <w:lang w:val="en-US"/>
        </w:rPr>
        <w:t xml:space="preserve"> mylist.emplace_after(it, 200, </w:t>
      </w:r>
      <w:r w:rsidRPr="007568A1">
        <w:rPr>
          <w:rFonts w:ascii="Courier New" w:hAnsi="Courier New" w:cs="Courier New"/>
          <w:color w:val="A31515"/>
          <w:szCs w:val="20"/>
          <w:lang w:val="en-US"/>
        </w:rPr>
        <w:t>'y'</w:t>
      </w:r>
      <w:r w:rsidRPr="007568A1">
        <w:rPr>
          <w:rFonts w:ascii="Courier New" w:hAnsi="Courier New" w:cs="Courier New"/>
          <w:color w:val="000000"/>
          <w:szCs w:val="20"/>
          <w:lang w:val="en-US"/>
        </w:rPr>
        <w:t>);</w:t>
      </w:r>
    </w:p>
    <w:p w:rsidR="007568A1" w:rsidRPr="007568A1" w:rsidRDefault="007568A1" w:rsidP="007568A1">
      <w:pPr>
        <w:autoSpaceDE w:val="0"/>
        <w:autoSpaceDN w:val="0"/>
        <w:adjustRightInd w:val="0"/>
        <w:spacing w:after="0" w:line="240" w:lineRule="auto"/>
        <w:rPr>
          <w:rFonts w:ascii="Courier New" w:hAnsi="Courier New" w:cs="Courier New"/>
          <w:color w:val="000000"/>
          <w:szCs w:val="20"/>
          <w:lang w:val="en-US"/>
        </w:rPr>
      </w:pPr>
      <w:r w:rsidRPr="007568A1">
        <w:rPr>
          <w:rFonts w:ascii="Courier New" w:hAnsi="Courier New" w:cs="Courier New"/>
          <w:color w:val="000000"/>
          <w:szCs w:val="20"/>
          <w:lang w:val="en-US"/>
        </w:rPr>
        <w:t xml:space="preserve">    it </w:t>
      </w:r>
      <w:r w:rsidRPr="007568A1">
        <w:rPr>
          <w:rFonts w:ascii="Courier New" w:hAnsi="Courier New" w:cs="Courier New"/>
          <w:color w:val="008080"/>
          <w:szCs w:val="20"/>
          <w:lang w:val="en-US"/>
        </w:rPr>
        <w:t>=</w:t>
      </w:r>
      <w:r w:rsidRPr="007568A1">
        <w:rPr>
          <w:rFonts w:ascii="Courier New" w:hAnsi="Courier New" w:cs="Courier New"/>
          <w:color w:val="000000"/>
          <w:szCs w:val="20"/>
          <w:lang w:val="en-US"/>
        </w:rPr>
        <w:t xml:space="preserve"> mylist.emplace_after(it, 300, </w:t>
      </w:r>
      <w:r w:rsidRPr="007568A1">
        <w:rPr>
          <w:rFonts w:ascii="Courier New" w:hAnsi="Courier New" w:cs="Courier New"/>
          <w:color w:val="A31515"/>
          <w:szCs w:val="20"/>
          <w:lang w:val="en-US"/>
        </w:rPr>
        <w:t>'z'</w:t>
      </w:r>
      <w:r w:rsidRPr="007568A1">
        <w:rPr>
          <w:rFonts w:ascii="Courier New" w:hAnsi="Courier New" w:cs="Courier New"/>
          <w:color w:val="000000"/>
          <w:szCs w:val="20"/>
          <w:lang w:val="en-US"/>
        </w:rPr>
        <w:t>);</w:t>
      </w:r>
    </w:p>
    <w:p w:rsidR="007568A1" w:rsidRPr="007568A1" w:rsidRDefault="007568A1" w:rsidP="007568A1">
      <w:pPr>
        <w:autoSpaceDE w:val="0"/>
        <w:autoSpaceDN w:val="0"/>
        <w:adjustRightInd w:val="0"/>
        <w:spacing w:after="0" w:line="240" w:lineRule="auto"/>
        <w:rPr>
          <w:rFonts w:ascii="Courier New" w:hAnsi="Courier New" w:cs="Courier New"/>
          <w:color w:val="000000"/>
          <w:szCs w:val="20"/>
          <w:lang w:val="en-US"/>
        </w:rPr>
      </w:pPr>
    </w:p>
    <w:p w:rsidR="007568A1" w:rsidRPr="007568A1" w:rsidRDefault="007568A1" w:rsidP="007568A1">
      <w:pPr>
        <w:autoSpaceDE w:val="0"/>
        <w:autoSpaceDN w:val="0"/>
        <w:adjustRightInd w:val="0"/>
        <w:spacing w:after="0" w:line="240" w:lineRule="auto"/>
        <w:rPr>
          <w:rFonts w:ascii="Courier New" w:hAnsi="Courier New" w:cs="Courier New"/>
          <w:color w:val="000000"/>
          <w:szCs w:val="20"/>
          <w:lang w:val="en-US"/>
        </w:rPr>
      </w:pPr>
      <w:r w:rsidRPr="007568A1">
        <w:rPr>
          <w:rFonts w:ascii="Courier New" w:hAnsi="Courier New" w:cs="Courier New"/>
          <w:color w:val="000000"/>
          <w:szCs w:val="20"/>
          <w:lang w:val="en-US"/>
        </w:rPr>
        <w:t xml:space="preserve">    std::cout </w:t>
      </w:r>
      <w:r w:rsidRPr="007568A1">
        <w:rPr>
          <w:rFonts w:ascii="Courier New" w:hAnsi="Courier New" w:cs="Courier New"/>
          <w:color w:val="008080"/>
          <w:szCs w:val="20"/>
          <w:lang w:val="en-US"/>
        </w:rPr>
        <w:t>&lt;&lt;</w:t>
      </w:r>
      <w:r w:rsidRPr="007568A1">
        <w:rPr>
          <w:rFonts w:ascii="Courier New" w:hAnsi="Courier New" w:cs="Courier New"/>
          <w:color w:val="000000"/>
          <w:szCs w:val="20"/>
          <w:lang w:val="en-US"/>
        </w:rPr>
        <w:t xml:space="preserve"> </w:t>
      </w:r>
      <w:r w:rsidRPr="007568A1">
        <w:rPr>
          <w:rFonts w:ascii="Courier New" w:hAnsi="Courier New" w:cs="Courier New"/>
          <w:color w:val="A31515"/>
          <w:szCs w:val="20"/>
          <w:lang w:val="en-US"/>
        </w:rPr>
        <w:t>"mylist contains:"</w:t>
      </w:r>
      <w:r w:rsidRPr="007568A1">
        <w:rPr>
          <w:rFonts w:ascii="Courier New" w:hAnsi="Courier New" w:cs="Courier New"/>
          <w:color w:val="000000"/>
          <w:szCs w:val="20"/>
          <w:lang w:val="en-US"/>
        </w:rPr>
        <w:t>;</w:t>
      </w:r>
    </w:p>
    <w:p w:rsidR="007568A1" w:rsidRPr="007568A1" w:rsidRDefault="007568A1" w:rsidP="007568A1">
      <w:pPr>
        <w:autoSpaceDE w:val="0"/>
        <w:autoSpaceDN w:val="0"/>
        <w:adjustRightInd w:val="0"/>
        <w:spacing w:after="0" w:line="240" w:lineRule="auto"/>
        <w:rPr>
          <w:rFonts w:ascii="Courier New" w:hAnsi="Courier New" w:cs="Courier New"/>
          <w:color w:val="000000"/>
          <w:szCs w:val="20"/>
          <w:lang w:val="en-US"/>
        </w:rPr>
      </w:pPr>
      <w:r w:rsidRPr="007568A1">
        <w:rPr>
          <w:rFonts w:ascii="Courier New" w:hAnsi="Courier New" w:cs="Courier New"/>
          <w:color w:val="000000"/>
          <w:szCs w:val="20"/>
          <w:lang w:val="en-US"/>
        </w:rPr>
        <w:t xml:space="preserve">    </w:t>
      </w:r>
      <w:r w:rsidRPr="007568A1">
        <w:rPr>
          <w:rFonts w:ascii="Courier New" w:hAnsi="Courier New" w:cs="Courier New"/>
          <w:color w:val="0000FF"/>
          <w:szCs w:val="20"/>
          <w:lang w:val="en-US"/>
        </w:rPr>
        <w:t>for</w:t>
      </w:r>
      <w:r w:rsidRPr="007568A1">
        <w:rPr>
          <w:rFonts w:ascii="Courier New" w:hAnsi="Courier New" w:cs="Courier New"/>
          <w:color w:val="000000"/>
          <w:szCs w:val="20"/>
          <w:lang w:val="en-US"/>
        </w:rPr>
        <w:t xml:space="preserve"> (</w:t>
      </w:r>
      <w:r w:rsidRPr="007568A1">
        <w:rPr>
          <w:rFonts w:ascii="Courier New" w:hAnsi="Courier New" w:cs="Courier New"/>
          <w:color w:val="0000FF"/>
          <w:szCs w:val="20"/>
          <w:lang w:val="en-US"/>
        </w:rPr>
        <w:t>auto</w:t>
      </w:r>
      <w:r w:rsidRPr="007568A1">
        <w:rPr>
          <w:rFonts w:ascii="Courier New" w:hAnsi="Courier New" w:cs="Courier New"/>
          <w:color w:val="000000"/>
          <w:szCs w:val="20"/>
          <w:lang w:val="en-US"/>
        </w:rPr>
        <w:t>&amp; x : mylist)</w:t>
      </w:r>
    </w:p>
    <w:p w:rsidR="007568A1" w:rsidRPr="007568A1" w:rsidRDefault="007568A1" w:rsidP="007568A1">
      <w:pPr>
        <w:autoSpaceDE w:val="0"/>
        <w:autoSpaceDN w:val="0"/>
        <w:adjustRightInd w:val="0"/>
        <w:spacing w:after="0" w:line="240" w:lineRule="auto"/>
        <w:rPr>
          <w:rFonts w:ascii="Courier New" w:hAnsi="Courier New" w:cs="Courier New"/>
          <w:color w:val="000000"/>
          <w:szCs w:val="20"/>
          <w:lang w:val="en-US"/>
        </w:rPr>
      </w:pPr>
      <w:r w:rsidRPr="007568A1">
        <w:rPr>
          <w:rFonts w:ascii="Courier New" w:hAnsi="Courier New" w:cs="Courier New"/>
          <w:color w:val="000000"/>
          <w:szCs w:val="20"/>
          <w:lang w:val="en-US"/>
        </w:rPr>
        <w:t xml:space="preserve">        std::cout </w:t>
      </w:r>
      <w:r w:rsidRPr="007568A1">
        <w:rPr>
          <w:rFonts w:ascii="Courier New" w:hAnsi="Courier New" w:cs="Courier New"/>
          <w:color w:val="008080"/>
          <w:szCs w:val="20"/>
          <w:lang w:val="en-US"/>
        </w:rPr>
        <w:t>&lt;&lt;</w:t>
      </w:r>
      <w:r w:rsidRPr="007568A1">
        <w:rPr>
          <w:rFonts w:ascii="Courier New" w:hAnsi="Courier New" w:cs="Courier New"/>
          <w:color w:val="000000"/>
          <w:szCs w:val="20"/>
          <w:lang w:val="en-US"/>
        </w:rPr>
        <w:t xml:space="preserve"> </w:t>
      </w:r>
      <w:r w:rsidRPr="007568A1">
        <w:rPr>
          <w:rFonts w:ascii="Courier New" w:hAnsi="Courier New" w:cs="Courier New"/>
          <w:color w:val="A31515"/>
          <w:szCs w:val="20"/>
          <w:lang w:val="en-US"/>
        </w:rPr>
        <w:t>" ("</w:t>
      </w:r>
      <w:r w:rsidRPr="007568A1">
        <w:rPr>
          <w:rFonts w:ascii="Courier New" w:hAnsi="Courier New" w:cs="Courier New"/>
          <w:color w:val="000000"/>
          <w:szCs w:val="20"/>
          <w:lang w:val="en-US"/>
        </w:rPr>
        <w:t xml:space="preserve"> </w:t>
      </w:r>
      <w:r w:rsidRPr="007568A1">
        <w:rPr>
          <w:rFonts w:ascii="Courier New" w:hAnsi="Courier New" w:cs="Courier New"/>
          <w:color w:val="008080"/>
          <w:szCs w:val="20"/>
          <w:lang w:val="en-US"/>
        </w:rPr>
        <w:t>&lt;&lt;</w:t>
      </w:r>
      <w:r w:rsidRPr="007568A1">
        <w:rPr>
          <w:rFonts w:ascii="Courier New" w:hAnsi="Courier New" w:cs="Courier New"/>
          <w:color w:val="000000"/>
          <w:szCs w:val="20"/>
          <w:lang w:val="en-US"/>
        </w:rPr>
        <w:t xml:space="preserve"> x.first </w:t>
      </w:r>
      <w:r w:rsidRPr="007568A1">
        <w:rPr>
          <w:rFonts w:ascii="Courier New" w:hAnsi="Courier New" w:cs="Courier New"/>
          <w:color w:val="008080"/>
          <w:szCs w:val="20"/>
          <w:lang w:val="en-US"/>
        </w:rPr>
        <w:t>&lt;&lt;</w:t>
      </w:r>
      <w:r w:rsidRPr="007568A1">
        <w:rPr>
          <w:rFonts w:ascii="Courier New" w:hAnsi="Courier New" w:cs="Courier New"/>
          <w:color w:val="000000"/>
          <w:szCs w:val="20"/>
          <w:lang w:val="en-US"/>
        </w:rPr>
        <w:t xml:space="preserve"> </w:t>
      </w:r>
      <w:r w:rsidRPr="007568A1">
        <w:rPr>
          <w:rFonts w:ascii="Courier New" w:hAnsi="Courier New" w:cs="Courier New"/>
          <w:color w:val="A31515"/>
          <w:szCs w:val="20"/>
          <w:lang w:val="en-US"/>
        </w:rPr>
        <w:t>","</w:t>
      </w:r>
      <w:r w:rsidRPr="007568A1">
        <w:rPr>
          <w:rFonts w:ascii="Courier New" w:hAnsi="Courier New" w:cs="Courier New"/>
          <w:color w:val="000000"/>
          <w:szCs w:val="20"/>
          <w:lang w:val="en-US"/>
        </w:rPr>
        <w:t xml:space="preserve"> </w:t>
      </w:r>
      <w:r w:rsidRPr="007568A1">
        <w:rPr>
          <w:rFonts w:ascii="Courier New" w:hAnsi="Courier New" w:cs="Courier New"/>
          <w:color w:val="008080"/>
          <w:szCs w:val="20"/>
          <w:lang w:val="en-US"/>
        </w:rPr>
        <w:t>&lt;&lt;</w:t>
      </w:r>
      <w:r w:rsidRPr="007568A1">
        <w:rPr>
          <w:rFonts w:ascii="Courier New" w:hAnsi="Courier New" w:cs="Courier New"/>
          <w:color w:val="000000"/>
          <w:szCs w:val="20"/>
          <w:lang w:val="en-US"/>
        </w:rPr>
        <w:t xml:space="preserve"> x.second </w:t>
      </w:r>
      <w:r w:rsidRPr="007568A1">
        <w:rPr>
          <w:rFonts w:ascii="Courier New" w:hAnsi="Courier New" w:cs="Courier New"/>
          <w:color w:val="008080"/>
          <w:szCs w:val="20"/>
          <w:lang w:val="en-US"/>
        </w:rPr>
        <w:t>&lt;&lt;</w:t>
      </w:r>
      <w:r w:rsidRPr="007568A1">
        <w:rPr>
          <w:rFonts w:ascii="Courier New" w:hAnsi="Courier New" w:cs="Courier New"/>
          <w:color w:val="000000"/>
          <w:szCs w:val="20"/>
          <w:lang w:val="en-US"/>
        </w:rPr>
        <w:t xml:space="preserve"> </w:t>
      </w:r>
      <w:r w:rsidRPr="007568A1">
        <w:rPr>
          <w:rFonts w:ascii="Courier New" w:hAnsi="Courier New" w:cs="Courier New"/>
          <w:color w:val="A31515"/>
          <w:szCs w:val="20"/>
          <w:lang w:val="en-US"/>
        </w:rPr>
        <w:t>")"</w:t>
      </w:r>
      <w:r w:rsidRPr="007568A1">
        <w:rPr>
          <w:rFonts w:ascii="Courier New" w:hAnsi="Courier New" w:cs="Courier New"/>
          <w:color w:val="000000"/>
          <w:szCs w:val="20"/>
          <w:lang w:val="en-US"/>
        </w:rPr>
        <w:t>;</w:t>
      </w:r>
    </w:p>
    <w:p w:rsidR="007568A1" w:rsidRPr="007568A1" w:rsidRDefault="007568A1" w:rsidP="007568A1">
      <w:pPr>
        <w:autoSpaceDE w:val="0"/>
        <w:autoSpaceDN w:val="0"/>
        <w:adjustRightInd w:val="0"/>
        <w:spacing w:after="0" w:line="240" w:lineRule="auto"/>
        <w:rPr>
          <w:rFonts w:ascii="Courier New" w:hAnsi="Courier New" w:cs="Courier New"/>
          <w:color w:val="000000"/>
          <w:szCs w:val="20"/>
          <w:lang w:val="en-US"/>
        </w:rPr>
      </w:pPr>
    </w:p>
    <w:p w:rsidR="007568A1" w:rsidRPr="007568A1" w:rsidRDefault="007568A1" w:rsidP="007568A1">
      <w:pPr>
        <w:autoSpaceDE w:val="0"/>
        <w:autoSpaceDN w:val="0"/>
        <w:adjustRightInd w:val="0"/>
        <w:spacing w:after="0" w:line="240" w:lineRule="auto"/>
        <w:rPr>
          <w:rFonts w:ascii="Courier New" w:hAnsi="Courier New" w:cs="Courier New"/>
          <w:color w:val="000000"/>
          <w:szCs w:val="20"/>
          <w:lang w:val="en-US"/>
        </w:rPr>
      </w:pPr>
      <w:r w:rsidRPr="007568A1">
        <w:rPr>
          <w:rFonts w:ascii="Courier New" w:hAnsi="Courier New" w:cs="Courier New"/>
          <w:color w:val="000000"/>
          <w:szCs w:val="20"/>
          <w:lang w:val="en-US"/>
        </w:rPr>
        <w:t xml:space="preserve">    std::cout </w:t>
      </w:r>
      <w:r w:rsidRPr="007568A1">
        <w:rPr>
          <w:rFonts w:ascii="Courier New" w:hAnsi="Courier New" w:cs="Courier New"/>
          <w:color w:val="008080"/>
          <w:szCs w:val="20"/>
          <w:lang w:val="en-US"/>
        </w:rPr>
        <w:t>&lt;&lt;</w:t>
      </w:r>
      <w:r w:rsidRPr="007568A1">
        <w:rPr>
          <w:rFonts w:ascii="Courier New" w:hAnsi="Courier New" w:cs="Courier New"/>
          <w:color w:val="000000"/>
          <w:szCs w:val="20"/>
          <w:lang w:val="en-US"/>
        </w:rPr>
        <w:t xml:space="preserve"> </w:t>
      </w:r>
      <w:r w:rsidRPr="007568A1">
        <w:rPr>
          <w:rFonts w:ascii="Courier New" w:hAnsi="Courier New" w:cs="Courier New"/>
          <w:color w:val="A31515"/>
          <w:szCs w:val="20"/>
          <w:lang w:val="en-US"/>
        </w:rPr>
        <w:t>'\n'</w:t>
      </w:r>
      <w:r w:rsidRPr="007568A1">
        <w:rPr>
          <w:rFonts w:ascii="Courier New" w:hAnsi="Courier New" w:cs="Courier New"/>
          <w:color w:val="000000"/>
          <w:szCs w:val="20"/>
          <w:lang w:val="en-US"/>
        </w:rPr>
        <w:t>;</w:t>
      </w:r>
    </w:p>
    <w:p w:rsidR="007568A1" w:rsidRPr="007568A1" w:rsidRDefault="007568A1" w:rsidP="007568A1">
      <w:pPr>
        <w:autoSpaceDE w:val="0"/>
        <w:autoSpaceDN w:val="0"/>
        <w:adjustRightInd w:val="0"/>
        <w:spacing w:after="0" w:line="240" w:lineRule="auto"/>
        <w:rPr>
          <w:rFonts w:ascii="Courier New" w:hAnsi="Courier New" w:cs="Courier New"/>
          <w:color w:val="000000"/>
          <w:szCs w:val="20"/>
          <w:lang w:val="en-US"/>
        </w:rPr>
      </w:pPr>
      <w:r w:rsidRPr="007568A1">
        <w:rPr>
          <w:rFonts w:ascii="Courier New" w:hAnsi="Courier New" w:cs="Courier New"/>
          <w:color w:val="000000"/>
          <w:szCs w:val="20"/>
          <w:lang w:val="en-US"/>
        </w:rPr>
        <w:t xml:space="preserve">    </w:t>
      </w:r>
      <w:r w:rsidRPr="007568A1">
        <w:rPr>
          <w:rFonts w:ascii="Courier New" w:hAnsi="Courier New" w:cs="Courier New"/>
          <w:color w:val="0000FF"/>
          <w:szCs w:val="20"/>
          <w:lang w:val="en-US"/>
        </w:rPr>
        <w:t>return</w:t>
      </w:r>
      <w:r w:rsidRPr="007568A1">
        <w:rPr>
          <w:rFonts w:ascii="Courier New" w:hAnsi="Courier New" w:cs="Courier New"/>
          <w:color w:val="000000"/>
          <w:szCs w:val="20"/>
          <w:lang w:val="en-US"/>
        </w:rPr>
        <w:t xml:space="preserve"> 0;</w:t>
      </w:r>
    </w:p>
    <w:p w:rsidR="007568A1" w:rsidRPr="007568A1" w:rsidRDefault="007568A1" w:rsidP="007568A1">
      <w:pPr>
        <w:spacing w:after="80"/>
        <w:jc w:val="both"/>
        <w:rPr>
          <w:rFonts w:ascii="Courier New" w:hAnsi="Courier New" w:cs="Courier New"/>
          <w:color w:val="000000"/>
          <w:szCs w:val="20"/>
        </w:rPr>
      </w:pPr>
      <w:r w:rsidRPr="007568A1">
        <w:rPr>
          <w:rFonts w:ascii="Courier New" w:hAnsi="Courier New" w:cs="Courier New"/>
          <w:color w:val="000000"/>
          <w:szCs w:val="20"/>
        </w:rPr>
        <w:t>}</w:t>
      </w:r>
    </w:p>
    <w:p w:rsidR="007568A1" w:rsidRDefault="007568A1" w:rsidP="007568A1">
      <w:pPr>
        <w:spacing w:after="80"/>
        <w:ind w:firstLine="567"/>
        <w:jc w:val="both"/>
        <w:rPr>
          <w:rFonts w:cs="Arial"/>
          <w:color w:val="000000"/>
          <w:szCs w:val="20"/>
        </w:rPr>
      </w:pPr>
      <w:r>
        <w:rPr>
          <w:rFonts w:cs="Arial"/>
          <w:color w:val="000000"/>
          <w:szCs w:val="20"/>
        </w:rPr>
        <w:t>Результат работы программы:</w:t>
      </w:r>
    </w:p>
    <w:p w:rsidR="007568A1" w:rsidRDefault="007568A1" w:rsidP="007568A1">
      <w:pPr>
        <w:spacing w:after="80"/>
        <w:jc w:val="both"/>
        <w:rPr>
          <w:rFonts w:cs="Arial"/>
          <w:color w:val="000000"/>
          <w:szCs w:val="20"/>
        </w:rPr>
      </w:pPr>
      <w:r w:rsidRPr="007568A1">
        <w:rPr>
          <w:rFonts w:cs="Arial"/>
          <w:noProof/>
          <w:color w:val="000000"/>
          <w:szCs w:val="20"/>
          <w:lang w:eastAsia="ru-RU"/>
        </w:rPr>
        <w:drawing>
          <wp:inline distT="0" distB="0" distL="0" distR="0" wp14:anchorId="22E91FDD" wp14:editId="64781AE7">
            <wp:extent cx="3467584" cy="333422"/>
            <wp:effectExtent l="0" t="0" r="0" b="952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67584" cy="333422"/>
                    </a:xfrm>
                    <a:prstGeom prst="rect">
                      <a:avLst/>
                    </a:prstGeom>
                  </pic:spPr>
                </pic:pic>
              </a:graphicData>
            </a:graphic>
          </wp:inline>
        </w:drawing>
      </w:r>
    </w:p>
    <w:p w:rsidR="007568A1" w:rsidRPr="007568A1" w:rsidRDefault="00E02D8B" w:rsidP="007568A1">
      <w:pPr>
        <w:spacing w:before="80" w:after="80"/>
        <w:jc w:val="both"/>
        <w:rPr>
          <w:rFonts w:cs="Arial"/>
          <w:szCs w:val="20"/>
        </w:rPr>
      </w:pPr>
      <w:hyperlink w:anchor="_Последовательные_контейнеры" w:history="1">
        <w:r w:rsidR="007568A1" w:rsidRPr="003143A7">
          <w:rPr>
            <w:rStyle w:val="a4"/>
            <w:rFonts w:cs="Arial"/>
            <w:szCs w:val="20"/>
            <w:lang w:val="en-US"/>
          </w:rPr>
          <w:t>&lt;</w:t>
        </w:r>
        <w:r w:rsidR="007568A1" w:rsidRPr="003143A7">
          <w:rPr>
            <w:rStyle w:val="a4"/>
            <w:rFonts w:cs="Arial"/>
            <w:szCs w:val="20"/>
          </w:rPr>
          <w:t>Последовательные контейнеры</w:t>
        </w:r>
        <w:r w:rsidR="007568A1" w:rsidRPr="003143A7">
          <w:rPr>
            <w:rStyle w:val="a4"/>
            <w:rFonts w:cs="Arial"/>
            <w:szCs w:val="20"/>
            <w:lang w:val="en-US"/>
          </w:rPr>
          <w:t>&gt;</w:t>
        </w:r>
      </w:hyperlink>
    </w:p>
    <w:p w:rsidR="005553DD" w:rsidRPr="005553DD" w:rsidRDefault="00702197"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08" w:name="_forward_list::insert_after"/>
      <w:bookmarkEnd w:id="108"/>
      <w:r>
        <w:rPr>
          <w:rFonts w:ascii="Arial" w:hAnsi="Arial" w:cs="Arial"/>
          <w:b/>
          <w:i w:val="0"/>
          <w:color w:val="000000" w:themeColor="text1"/>
          <w:szCs w:val="20"/>
          <w:lang w:val="en-US"/>
        </w:rPr>
        <w:t>forward_list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insert_after</w:t>
      </w:r>
    </w:p>
    <w:p w:rsidR="005553DD" w:rsidRDefault="005553DD" w:rsidP="005553DD">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insert</w:t>
      </w:r>
      <w:r w:rsidR="00E632D7">
        <w:rPr>
          <w:rFonts w:cs="Arial"/>
          <w:szCs w:val="20"/>
        </w:rPr>
        <w:t>_</w:t>
      </w:r>
      <w:r w:rsidR="00E632D7">
        <w:rPr>
          <w:rFonts w:cs="Arial"/>
          <w:szCs w:val="20"/>
          <w:lang w:val="en-US"/>
        </w:rPr>
        <w:t>after</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sidR="00E632D7">
        <w:rPr>
          <w:rFonts w:cs="Arial"/>
          <w:color w:val="000000" w:themeColor="text1"/>
          <w:szCs w:val="20"/>
          <w:lang w:val="en-US"/>
        </w:rPr>
        <w:t>forward</w:t>
      </w:r>
      <w:r w:rsidR="00E632D7" w:rsidRPr="00E632D7">
        <w:rPr>
          <w:rFonts w:cs="Arial"/>
          <w:color w:val="000000" w:themeColor="text1"/>
          <w:szCs w:val="20"/>
        </w:rPr>
        <w:t>_</w:t>
      </w:r>
      <w:r w:rsidR="00E632D7">
        <w:rPr>
          <w:rFonts w:cs="Arial"/>
          <w:color w:val="000000" w:themeColor="text1"/>
          <w:szCs w:val="20"/>
          <w:lang w:val="en-US"/>
        </w:rPr>
        <w:t>list</w:t>
      </w:r>
      <w:r>
        <w:rPr>
          <w:rFonts w:cs="Arial"/>
          <w:color w:val="000000" w:themeColor="text1"/>
          <w:szCs w:val="20"/>
        </w:rPr>
        <w:t>:</w:t>
      </w:r>
    </w:p>
    <w:p w:rsidR="005553DD" w:rsidRPr="00CD3698" w:rsidRDefault="005553DD" w:rsidP="005553DD">
      <w:pPr>
        <w:spacing w:after="0"/>
        <w:ind w:firstLine="567"/>
        <w:jc w:val="both"/>
        <w:rPr>
          <w:rFonts w:cs="Arial"/>
          <w:color w:val="000000" w:themeColor="text1"/>
          <w:szCs w:val="20"/>
        </w:rPr>
      </w:pPr>
    </w:p>
    <w:p w:rsidR="00E632D7" w:rsidRPr="00E632D7" w:rsidRDefault="00E632D7" w:rsidP="00E632D7">
      <w:pPr>
        <w:autoSpaceDE w:val="0"/>
        <w:autoSpaceDN w:val="0"/>
        <w:adjustRightInd w:val="0"/>
        <w:spacing w:after="0" w:line="240" w:lineRule="auto"/>
        <w:rPr>
          <w:rFonts w:ascii="Courier New" w:hAnsi="Courier New" w:cs="Courier New"/>
          <w:color w:val="000000"/>
          <w:szCs w:val="20"/>
          <w:lang w:val="en-US"/>
        </w:rPr>
      </w:pPr>
      <w:r w:rsidRPr="00E632D7">
        <w:rPr>
          <w:rFonts w:ascii="Courier New" w:hAnsi="Courier New" w:cs="Courier New"/>
          <w:color w:val="808080"/>
          <w:szCs w:val="20"/>
          <w:lang w:val="en-US"/>
        </w:rPr>
        <w:t>#include</w:t>
      </w:r>
      <w:r w:rsidRPr="00E632D7">
        <w:rPr>
          <w:rFonts w:ascii="Courier New" w:hAnsi="Courier New" w:cs="Courier New"/>
          <w:color w:val="000000"/>
          <w:szCs w:val="20"/>
          <w:lang w:val="en-US"/>
        </w:rPr>
        <w:t xml:space="preserve"> </w:t>
      </w:r>
      <w:r w:rsidRPr="00E632D7">
        <w:rPr>
          <w:rFonts w:ascii="Courier New" w:hAnsi="Courier New" w:cs="Courier New"/>
          <w:color w:val="A31515"/>
          <w:szCs w:val="20"/>
          <w:lang w:val="en-US"/>
        </w:rPr>
        <w:t>&lt;iostream&gt;</w:t>
      </w:r>
    </w:p>
    <w:p w:rsidR="00E632D7" w:rsidRPr="00E632D7" w:rsidRDefault="00E632D7" w:rsidP="00E632D7">
      <w:pPr>
        <w:autoSpaceDE w:val="0"/>
        <w:autoSpaceDN w:val="0"/>
        <w:adjustRightInd w:val="0"/>
        <w:spacing w:after="0" w:line="240" w:lineRule="auto"/>
        <w:rPr>
          <w:rFonts w:ascii="Courier New" w:hAnsi="Courier New" w:cs="Courier New"/>
          <w:color w:val="000000"/>
          <w:szCs w:val="20"/>
          <w:lang w:val="en-US"/>
        </w:rPr>
      </w:pPr>
      <w:r w:rsidRPr="00E632D7">
        <w:rPr>
          <w:rFonts w:ascii="Courier New" w:hAnsi="Courier New" w:cs="Courier New"/>
          <w:color w:val="808080"/>
          <w:szCs w:val="20"/>
          <w:lang w:val="en-US"/>
        </w:rPr>
        <w:t>#include</w:t>
      </w:r>
      <w:r w:rsidRPr="00E632D7">
        <w:rPr>
          <w:rFonts w:ascii="Courier New" w:hAnsi="Courier New" w:cs="Courier New"/>
          <w:color w:val="000000"/>
          <w:szCs w:val="20"/>
          <w:lang w:val="en-US"/>
        </w:rPr>
        <w:t xml:space="preserve"> </w:t>
      </w:r>
      <w:r w:rsidRPr="00E632D7">
        <w:rPr>
          <w:rFonts w:ascii="Courier New" w:hAnsi="Courier New" w:cs="Courier New"/>
          <w:color w:val="A31515"/>
          <w:szCs w:val="20"/>
          <w:lang w:val="en-US"/>
        </w:rPr>
        <w:t>&lt;array&gt;</w:t>
      </w:r>
    </w:p>
    <w:p w:rsidR="00E632D7" w:rsidRPr="00E632D7" w:rsidRDefault="00E632D7" w:rsidP="00E632D7">
      <w:pPr>
        <w:autoSpaceDE w:val="0"/>
        <w:autoSpaceDN w:val="0"/>
        <w:adjustRightInd w:val="0"/>
        <w:spacing w:after="0" w:line="240" w:lineRule="auto"/>
        <w:rPr>
          <w:rFonts w:ascii="Courier New" w:hAnsi="Courier New" w:cs="Courier New"/>
          <w:color w:val="000000"/>
          <w:szCs w:val="20"/>
          <w:lang w:val="en-US"/>
        </w:rPr>
      </w:pPr>
      <w:r w:rsidRPr="00E632D7">
        <w:rPr>
          <w:rFonts w:ascii="Courier New" w:hAnsi="Courier New" w:cs="Courier New"/>
          <w:color w:val="808080"/>
          <w:szCs w:val="20"/>
          <w:lang w:val="en-US"/>
        </w:rPr>
        <w:t>#include</w:t>
      </w:r>
      <w:r w:rsidRPr="00E632D7">
        <w:rPr>
          <w:rFonts w:ascii="Courier New" w:hAnsi="Courier New" w:cs="Courier New"/>
          <w:color w:val="000000"/>
          <w:szCs w:val="20"/>
          <w:lang w:val="en-US"/>
        </w:rPr>
        <w:t xml:space="preserve"> </w:t>
      </w:r>
      <w:r w:rsidRPr="00E632D7">
        <w:rPr>
          <w:rFonts w:ascii="Courier New" w:hAnsi="Courier New" w:cs="Courier New"/>
          <w:color w:val="A31515"/>
          <w:szCs w:val="20"/>
          <w:lang w:val="en-US"/>
        </w:rPr>
        <w:t>&lt;forward_list&gt;</w:t>
      </w:r>
    </w:p>
    <w:p w:rsidR="00E632D7" w:rsidRPr="00E632D7" w:rsidRDefault="00E632D7" w:rsidP="00E632D7">
      <w:pPr>
        <w:autoSpaceDE w:val="0"/>
        <w:autoSpaceDN w:val="0"/>
        <w:adjustRightInd w:val="0"/>
        <w:spacing w:after="0" w:line="240" w:lineRule="auto"/>
        <w:rPr>
          <w:rFonts w:ascii="Courier New" w:hAnsi="Courier New" w:cs="Courier New"/>
          <w:color w:val="000000"/>
          <w:szCs w:val="20"/>
          <w:lang w:val="en-US"/>
        </w:rPr>
      </w:pPr>
    </w:p>
    <w:p w:rsidR="00E632D7" w:rsidRPr="00E632D7" w:rsidRDefault="00E632D7" w:rsidP="00E632D7">
      <w:pPr>
        <w:autoSpaceDE w:val="0"/>
        <w:autoSpaceDN w:val="0"/>
        <w:adjustRightInd w:val="0"/>
        <w:spacing w:after="0" w:line="240" w:lineRule="auto"/>
        <w:rPr>
          <w:rFonts w:ascii="Courier New" w:hAnsi="Courier New" w:cs="Courier New"/>
          <w:color w:val="000000"/>
          <w:szCs w:val="20"/>
          <w:lang w:val="en-US"/>
        </w:rPr>
      </w:pPr>
      <w:r w:rsidRPr="00E632D7">
        <w:rPr>
          <w:rFonts w:ascii="Courier New" w:hAnsi="Courier New" w:cs="Courier New"/>
          <w:color w:val="0000FF"/>
          <w:szCs w:val="20"/>
          <w:lang w:val="en-US"/>
        </w:rPr>
        <w:t>int</w:t>
      </w:r>
      <w:r w:rsidRPr="00E632D7">
        <w:rPr>
          <w:rFonts w:ascii="Courier New" w:hAnsi="Courier New" w:cs="Courier New"/>
          <w:color w:val="000000"/>
          <w:szCs w:val="20"/>
          <w:lang w:val="en-US"/>
        </w:rPr>
        <w:t xml:space="preserve"> main() {</w:t>
      </w:r>
    </w:p>
    <w:p w:rsidR="00E632D7" w:rsidRPr="00E632D7" w:rsidRDefault="00E632D7" w:rsidP="00E632D7">
      <w:pPr>
        <w:autoSpaceDE w:val="0"/>
        <w:autoSpaceDN w:val="0"/>
        <w:adjustRightInd w:val="0"/>
        <w:spacing w:after="0" w:line="240" w:lineRule="auto"/>
        <w:rPr>
          <w:rFonts w:ascii="Courier New" w:hAnsi="Courier New" w:cs="Courier New"/>
          <w:color w:val="000000"/>
          <w:szCs w:val="20"/>
          <w:lang w:val="en-US"/>
        </w:rPr>
      </w:pPr>
      <w:r w:rsidRPr="00E632D7">
        <w:rPr>
          <w:rFonts w:ascii="Courier New" w:hAnsi="Courier New" w:cs="Courier New"/>
          <w:color w:val="000000"/>
          <w:szCs w:val="20"/>
          <w:lang w:val="en-US"/>
        </w:rPr>
        <w:t xml:space="preserve">    std::</w:t>
      </w:r>
      <w:r w:rsidRPr="00E632D7">
        <w:rPr>
          <w:rFonts w:ascii="Courier New" w:hAnsi="Courier New" w:cs="Courier New"/>
          <w:color w:val="2B91AF"/>
          <w:szCs w:val="20"/>
          <w:lang w:val="en-US"/>
        </w:rPr>
        <w:t>array</w:t>
      </w:r>
      <w:r w:rsidRPr="00E632D7">
        <w:rPr>
          <w:rFonts w:ascii="Courier New" w:hAnsi="Courier New" w:cs="Courier New"/>
          <w:color w:val="000000"/>
          <w:szCs w:val="20"/>
          <w:lang w:val="en-US"/>
        </w:rPr>
        <w:t>&lt;</w:t>
      </w:r>
      <w:r w:rsidRPr="00E632D7">
        <w:rPr>
          <w:rFonts w:ascii="Courier New" w:hAnsi="Courier New" w:cs="Courier New"/>
          <w:color w:val="0000FF"/>
          <w:szCs w:val="20"/>
          <w:lang w:val="en-US"/>
        </w:rPr>
        <w:t>int</w:t>
      </w:r>
      <w:r w:rsidRPr="00E632D7">
        <w:rPr>
          <w:rFonts w:ascii="Courier New" w:hAnsi="Courier New" w:cs="Courier New"/>
          <w:color w:val="000000"/>
          <w:szCs w:val="20"/>
          <w:lang w:val="en-US"/>
        </w:rPr>
        <w:t>, 3&gt; myarray = { 11, 22, 33 };</w:t>
      </w:r>
    </w:p>
    <w:p w:rsidR="00E632D7" w:rsidRPr="00E632D7" w:rsidRDefault="00E632D7" w:rsidP="00E632D7">
      <w:pPr>
        <w:autoSpaceDE w:val="0"/>
        <w:autoSpaceDN w:val="0"/>
        <w:adjustRightInd w:val="0"/>
        <w:spacing w:after="0" w:line="240" w:lineRule="auto"/>
        <w:rPr>
          <w:rFonts w:ascii="Courier New" w:hAnsi="Courier New" w:cs="Courier New"/>
          <w:color w:val="000000"/>
          <w:szCs w:val="20"/>
          <w:lang w:val="en-US"/>
        </w:rPr>
      </w:pPr>
      <w:r w:rsidRPr="00E632D7">
        <w:rPr>
          <w:rFonts w:ascii="Courier New" w:hAnsi="Courier New" w:cs="Courier New"/>
          <w:color w:val="000000"/>
          <w:szCs w:val="20"/>
          <w:lang w:val="en-US"/>
        </w:rPr>
        <w:t xml:space="preserve">    std::</w:t>
      </w:r>
      <w:r w:rsidRPr="00E632D7">
        <w:rPr>
          <w:rFonts w:ascii="Courier New" w:hAnsi="Courier New" w:cs="Courier New"/>
          <w:color w:val="2B91AF"/>
          <w:szCs w:val="20"/>
          <w:lang w:val="en-US"/>
        </w:rPr>
        <w:t>forward_list</w:t>
      </w:r>
      <w:r w:rsidRPr="00E632D7">
        <w:rPr>
          <w:rFonts w:ascii="Courier New" w:hAnsi="Courier New" w:cs="Courier New"/>
          <w:color w:val="000000"/>
          <w:szCs w:val="20"/>
          <w:lang w:val="en-US"/>
        </w:rPr>
        <w:t>&lt;</w:t>
      </w:r>
      <w:r w:rsidRPr="00E632D7">
        <w:rPr>
          <w:rFonts w:ascii="Courier New" w:hAnsi="Courier New" w:cs="Courier New"/>
          <w:color w:val="0000FF"/>
          <w:szCs w:val="20"/>
          <w:lang w:val="en-US"/>
        </w:rPr>
        <w:t>int</w:t>
      </w:r>
      <w:r w:rsidRPr="00E632D7">
        <w:rPr>
          <w:rFonts w:ascii="Courier New" w:hAnsi="Courier New" w:cs="Courier New"/>
          <w:color w:val="000000"/>
          <w:szCs w:val="20"/>
          <w:lang w:val="en-US"/>
        </w:rPr>
        <w:t>&gt; mylist;</w:t>
      </w:r>
    </w:p>
    <w:p w:rsidR="00E632D7" w:rsidRPr="00E632D7" w:rsidRDefault="00E632D7" w:rsidP="00E632D7">
      <w:pPr>
        <w:autoSpaceDE w:val="0"/>
        <w:autoSpaceDN w:val="0"/>
        <w:adjustRightInd w:val="0"/>
        <w:spacing w:after="0" w:line="240" w:lineRule="auto"/>
        <w:rPr>
          <w:rFonts w:ascii="Courier New" w:hAnsi="Courier New" w:cs="Courier New"/>
          <w:color w:val="000000"/>
          <w:szCs w:val="20"/>
          <w:lang w:val="en-US"/>
        </w:rPr>
      </w:pPr>
      <w:r w:rsidRPr="00E632D7">
        <w:rPr>
          <w:rFonts w:ascii="Courier New" w:hAnsi="Courier New" w:cs="Courier New"/>
          <w:color w:val="000000"/>
          <w:szCs w:val="20"/>
          <w:lang w:val="en-US"/>
        </w:rPr>
        <w:t xml:space="preserve">    std::</w:t>
      </w:r>
      <w:r w:rsidRPr="00E632D7">
        <w:rPr>
          <w:rFonts w:ascii="Courier New" w:hAnsi="Courier New" w:cs="Courier New"/>
          <w:color w:val="2B91AF"/>
          <w:szCs w:val="20"/>
          <w:lang w:val="en-US"/>
        </w:rPr>
        <w:t>forward_list</w:t>
      </w:r>
      <w:r w:rsidRPr="00E632D7">
        <w:rPr>
          <w:rFonts w:ascii="Courier New" w:hAnsi="Courier New" w:cs="Courier New"/>
          <w:color w:val="000000"/>
          <w:szCs w:val="20"/>
          <w:lang w:val="en-US"/>
        </w:rPr>
        <w:t>&lt;</w:t>
      </w:r>
      <w:r w:rsidRPr="00E632D7">
        <w:rPr>
          <w:rFonts w:ascii="Courier New" w:hAnsi="Courier New" w:cs="Courier New"/>
          <w:color w:val="0000FF"/>
          <w:szCs w:val="20"/>
          <w:lang w:val="en-US"/>
        </w:rPr>
        <w:t>int</w:t>
      </w:r>
      <w:r w:rsidRPr="00E632D7">
        <w:rPr>
          <w:rFonts w:ascii="Courier New" w:hAnsi="Courier New" w:cs="Courier New"/>
          <w:color w:val="000000"/>
          <w:szCs w:val="20"/>
          <w:lang w:val="en-US"/>
        </w:rPr>
        <w:t>&gt;::</w:t>
      </w:r>
      <w:r w:rsidRPr="00E632D7">
        <w:rPr>
          <w:rFonts w:ascii="Courier New" w:hAnsi="Courier New" w:cs="Courier New"/>
          <w:color w:val="2B91AF"/>
          <w:szCs w:val="20"/>
          <w:lang w:val="en-US"/>
        </w:rPr>
        <w:t>iterator</w:t>
      </w:r>
      <w:r w:rsidRPr="00E632D7">
        <w:rPr>
          <w:rFonts w:ascii="Courier New" w:hAnsi="Courier New" w:cs="Courier New"/>
          <w:color w:val="000000"/>
          <w:szCs w:val="20"/>
          <w:lang w:val="en-US"/>
        </w:rPr>
        <w:t xml:space="preserve"> it;</w:t>
      </w:r>
    </w:p>
    <w:p w:rsidR="00E632D7" w:rsidRPr="00E632D7" w:rsidRDefault="00E632D7" w:rsidP="00E632D7">
      <w:pPr>
        <w:autoSpaceDE w:val="0"/>
        <w:autoSpaceDN w:val="0"/>
        <w:adjustRightInd w:val="0"/>
        <w:spacing w:after="0" w:line="240" w:lineRule="auto"/>
        <w:rPr>
          <w:rFonts w:ascii="Courier New" w:hAnsi="Courier New" w:cs="Courier New"/>
          <w:color w:val="000000"/>
          <w:szCs w:val="20"/>
          <w:lang w:val="en-US"/>
        </w:rPr>
      </w:pPr>
    </w:p>
    <w:p w:rsidR="00E632D7" w:rsidRPr="00E632D7" w:rsidRDefault="00E632D7" w:rsidP="00E632D7">
      <w:pPr>
        <w:autoSpaceDE w:val="0"/>
        <w:autoSpaceDN w:val="0"/>
        <w:adjustRightInd w:val="0"/>
        <w:spacing w:after="0" w:line="240" w:lineRule="auto"/>
        <w:rPr>
          <w:rFonts w:ascii="Courier New" w:hAnsi="Courier New" w:cs="Courier New"/>
          <w:color w:val="000000"/>
          <w:szCs w:val="20"/>
          <w:lang w:val="en-US"/>
        </w:rPr>
      </w:pPr>
      <w:r w:rsidRPr="00E632D7">
        <w:rPr>
          <w:rFonts w:ascii="Courier New" w:hAnsi="Courier New" w:cs="Courier New"/>
          <w:color w:val="000000"/>
          <w:szCs w:val="20"/>
          <w:lang w:val="en-US"/>
        </w:rPr>
        <w:t xml:space="preserve">    it </w:t>
      </w:r>
      <w:r w:rsidRPr="00E632D7">
        <w:rPr>
          <w:rFonts w:ascii="Courier New" w:hAnsi="Courier New" w:cs="Courier New"/>
          <w:color w:val="008080"/>
          <w:szCs w:val="20"/>
          <w:lang w:val="en-US"/>
        </w:rPr>
        <w:t>=</w:t>
      </w:r>
      <w:r w:rsidRPr="00E632D7">
        <w:rPr>
          <w:rFonts w:ascii="Courier New" w:hAnsi="Courier New" w:cs="Courier New"/>
          <w:color w:val="000000"/>
          <w:szCs w:val="20"/>
          <w:lang w:val="en-US"/>
        </w:rPr>
        <w:t xml:space="preserve"> mylist.insert_after(mylist.</w:t>
      </w:r>
      <w:r>
        <w:rPr>
          <w:rFonts w:ascii="Courier New" w:hAnsi="Courier New" w:cs="Courier New"/>
          <w:color w:val="000000"/>
          <w:szCs w:val="20"/>
          <w:lang w:val="en-US"/>
        </w:rPr>
        <w:t xml:space="preserve">before_begin(), 10);         </w:t>
      </w:r>
      <w:r w:rsidRPr="00E632D7">
        <w:rPr>
          <w:rFonts w:ascii="Courier New" w:hAnsi="Courier New" w:cs="Courier New"/>
          <w:color w:val="008000"/>
          <w:szCs w:val="20"/>
          <w:lang w:val="en-US"/>
        </w:rPr>
        <w:t>// 10</w:t>
      </w:r>
    </w:p>
    <w:p w:rsidR="00E632D7" w:rsidRPr="00E632D7" w:rsidRDefault="00E632D7" w:rsidP="00E632D7">
      <w:pPr>
        <w:autoSpaceDE w:val="0"/>
        <w:autoSpaceDN w:val="0"/>
        <w:adjustRightInd w:val="0"/>
        <w:spacing w:after="0" w:line="240" w:lineRule="auto"/>
        <w:rPr>
          <w:rFonts w:ascii="Courier New" w:hAnsi="Courier New" w:cs="Courier New"/>
          <w:color w:val="000000"/>
          <w:szCs w:val="20"/>
          <w:lang w:val="en-US"/>
        </w:rPr>
      </w:pPr>
      <w:r w:rsidRPr="00E632D7">
        <w:rPr>
          <w:rFonts w:ascii="Courier New" w:hAnsi="Courier New" w:cs="Courier New"/>
          <w:color w:val="000000"/>
          <w:szCs w:val="20"/>
          <w:lang w:val="en-US"/>
        </w:rPr>
        <w:t xml:space="preserve">                                    </w:t>
      </w:r>
      <w:r>
        <w:rPr>
          <w:rFonts w:ascii="Courier New" w:hAnsi="Courier New" w:cs="Courier New"/>
          <w:color w:val="000000"/>
          <w:szCs w:val="20"/>
          <w:lang w:val="en-US"/>
        </w:rPr>
        <w:t xml:space="preserve">                             </w:t>
      </w:r>
      <w:r w:rsidRPr="00E632D7">
        <w:rPr>
          <w:rFonts w:ascii="Courier New" w:hAnsi="Courier New" w:cs="Courier New"/>
          <w:color w:val="008000"/>
          <w:szCs w:val="20"/>
          <w:lang w:val="en-US"/>
        </w:rPr>
        <w:t>//  ^  &lt;- it</w:t>
      </w:r>
    </w:p>
    <w:p w:rsidR="00E632D7" w:rsidRPr="00E632D7" w:rsidRDefault="00E632D7" w:rsidP="00E632D7">
      <w:pPr>
        <w:autoSpaceDE w:val="0"/>
        <w:autoSpaceDN w:val="0"/>
        <w:adjustRightInd w:val="0"/>
        <w:spacing w:after="0" w:line="240" w:lineRule="auto"/>
        <w:rPr>
          <w:rFonts w:ascii="Courier New" w:hAnsi="Courier New" w:cs="Courier New"/>
          <w:color w:val="000000"/>
          <w:szCs w:val="20"/>
          <w:lang w:val="en-US"/>
        </w:rPr>
      </w:pPr>
      <w:r w:rsidRPr="00E632D7">
        <w:rPr>
          <w:rFonts w:ascii="Courier New" w:hAnsi="Courier New" w:cs="Courier New"/>
          <w:color w:val="000000"/>
          <w:szCs w:val="20"/>
          <w:lang w:val="en-US"/>
        </w:rPr>
        <w:t xml:space="preserve">    it </w:t>
      </w:r>
      <w:r w:rsidRPr="00E632D7">
        <w:rPr>
          <w:rFonts w:ascii="Courier New" w:hAnsi="Courier New" w:cs="Courier New"/>
          <w:color w:val="008080"/>
          <w:szCs w:val="20"/>
          <w:lang w:val="en-US"/>
        </w:rPr>
        <w:t>=</w:t>
      </w:r>
      <w:r w:rsidRPr="00E632D7">
        <w:rPr>
          <w:rFonts w:ascii="Courier New" w:hAnsi="Courier New" w:cs="Courier New"/>
          <w:color w:val="000000"/>
          <w:szCs w:val="20"/>
          <w:lang w:val="en-US"/>
        </w:rPr>
        <w:t xml:space="preserve"> mylist.insert_after(it, 2, </w:t>
      </w:r>
      <w:r>
        <w:rPr>
          <w:rFonts w:ascii="Courier New" w:hAnsi="Courier New" w:cs="Courier New"/>
          <w:color w:val="000000"/>
          <w:szCs w:val="20"/>
          <w:lang w:val="en-US"/>
        </w:rPr>
        <w:t xml:space="preserve">20);                         </w:t>
      </w:r>
      <w:r w:rsidRPr="00E632D7">
        <w:rPr>
          <w:rFonts w:ascii="Courier New" w:hAnsi="Courier New" w:cs="Courier New"/>
          <w:color w:val="008000"/>
          <w:szCs w:val="20"/>
          <w:lang w:val="en-US"/>
        </w:rPr>
        <w:t>// 10 20 20</w:t>
      </w:r>
    </w:p>
    <w:p w:rsidR="00E632D7" w:rsidRPr="00E632D7" w:rsidRDefault="00E632D7" w:rsidP="00E632D7">
      <w:pPr>
        <w:autoSpaceDE w:val="0"/>
        <w:autoSpaceDN w:val="0"/>
        <w:adjustRightInd w:val="0"/>
        <w:spacing w:after="0" w:line="240" w:lineRule="auto"/>
        <w:rPr>
          <w:rFonts w:ascii="Courier New" w:hAnsi="Courier New" w:cs="Courier New"/>
          <w:color w:val="000000"/>
          <w:szCs w:val="20"/>
          <w:lang w:val="en-US"/>
        </w:rPr>
      </w:pPr>
      <w:r w:rsidRPr="00E632D7">
        <w:rPr>
          <w:rFonts w:ascii="Courier New" w:hAnsi="Courier New" w:cs="Courier New"/>
          <w:color w:val="000000"/>
          <w:szCs w:val="20"/>
          <w:lang w:val="en-US"/>
        </w:rPr>
        <w:t xml:space="preserve">                                    </w:t>
      </w:r>
      <w:r>
        <w:rPr>
          <w:rFonts w:ascii="Courier New" w:hAnsi="Courier New" w:cs="Courier New"/>
          <w:color w:val="000000"/>
          <w:szCs w:val="20"/>
          <w:lang w:val="en-US"/>
        </w:rPr>
        <w:t xml:space="preserve">                             </w:t>
      </w:r>
      <w:r w:rsidRPr="00E632D7">
        <w:rPr>
          <w:rFonts w:ascii="Courier New" w:hAnsi="Courier New" w:cs="Courier New"/>
          <w:color w:val="008000"/>
          <w:szCs w:val="20"/>
          <w:lang w:val="en-US"/>
        </w:rPr>
        <w:t>//        ^</w:t>
      </w:r>
    </w:p>
    <w:p w:rsidR="00E632D7" w:rsidRPr="00E632D7" w:rsidRDefault="00E632D7" w:rsidP="00E632D7">
      <w:pPr>
        <w:autoSpaceDE w:val="0"/>
        <w:autoSpaceDN w:val="0"/>
        <w:adjustRightInd w:val="0"/>
        <w:spacing w:after="0" w:line="240" w:lineRule="auto"/>
        <w:rPr>
          <w:rFonts w:ascii="Courier New" w:hAnsi="Courier New" w:cs="Courier New"/>
          <w:color w:val="000000"/>
          <w:szCs w:val="20"/>
          <w:lang w:val="en-US"/>
        </w:rPr>
      </w:pPr>
      <w:r w:rsidRPr="00E632D7">
        <w:rPr>
          <w:rFonts w:ascii="Courier New" w:hAnsi="Courier New" w:cs="Courier New"/>
          <w:color w:val="000000"/>
          <w:szCs w:val="20"/>
          <w:lang w:val="en-US"/>
        </w:rPr>
        <w:t xml:space="preserve">    it </w:t>
      </w:r>
      <w:r w:rsidRPr="00E632D7">
        <w:rPr>
          <w:rFonts w:ascii="Courier New" w:hAnsi="Courier New" w:cs="Courier New"/>
          <w:color w:val="008080"/>
          <w:szCs w:val="20"/>
          <w:lang w:val="en-US"/>
        </w:rPr>
        <w:t>=</w:t>
      </w:r>
      <w:r w:rsidRPr="00E632D7">
        <w:rPr>
          <w:rFonts w:ascii="Courier New" w:hAnsi="Courier New" w:cs="Courier New"/>
          <w:color w:val="000000"/>
          <w:szCs w:val="20"/>
          <w:lang w:val="en-US"/>
        </w:rPr>
        <w:t xml:space="preserve"> mylist.insert_after(it, mya</w:t>
      </w:r>
      <w:r>
        <w:rPr>
          <w:rFonts w:ascii="Courier New" w:hAnsi="Courier New" w:cs="Courier New"/>
          <w:color w:val="000000"/>
          <w:szCs w:val="20"/>
          <w:lang w:val="en-US"/>
        </w:rPr>
        <w:t>rray.begin(), myarray.end());</w:t>
      </w:r>
      <w:r w:rsidRPr="00E632D7">
        <w:rPr>
          <w:rFonts w:ascii="Courier New" w:hAnsi="Courier New" w:cs="Courier New"/>
          <w:color w:val="008000"/>
          <w:szCs w:val="20"/>
          <w:lang w:val="en-US"/>
        </w:rPr>
        <w:t>// 10 20 20 11 22 33</w:t>
      </w:r>
    </w:p>
    <w:p w:rsidR="00E632D7" w:rsidRPr="00E632D7" w:rsidRDefault="00E632D7" w:rsidP="00E632D7">
      <w:pPr>
        <w:autoSpaceDE w:val="0"/>
        <w:autoSpaceDN w:val="0"/>
        <w:adjustRightInd w:val="0"/>
        <w:spacing w:after="0" w:line="240" w:lineRule="auto"/>
        <w:rPr>
          <w:rFonts w:ascii="Courier New" w:hAnsi="Courier New" w:cs="Courier New"/>
          <w:color w:val="000000"/>
          <w:szCs w:val="20"/>
          <w:lang w:val="en-US"/>
        </w:rPr>
      </w:pPr>
      <w:r w:rsidRPr="00E632D7">
        <w:rPr>
          <w:rFonts w:ascii="Courier New" w:hAnsi="Courier New" w:cs="Courier New"/>
          <w:color w:val="000000"/>
          <w:szCs w:val="20"/>
          <w:lang w:val="en-US"/>
        </w:rPr>
        <w:t xml:space="preserve">                                    </w:t>
      </w:r>
      <w:r>
        <w:rPr>
          <w:rFonts w:ascii="Courier New" w:hAnsi="Courier New" w:cs="Courier New"/>
          <w:color w:val="000000"/>
          <w:szCs w:val="20"/>
          <w:lang w:val="en-US"/>
        </w:rPr>
        <w:t xml:space="preserve">                             </w:t>
      </w:r>
      <w:r w:rsidRPr="00E632D7">
        <w:rPr>
          <w:rFonts w:ascii="Courier New" w:hAnsi="Courier New" w:cs="Courier New"/>
          <w:color w:val="008000"/>
          <w:szCs w:val="20"/>
          <w:lang w:val="en-US"/>
        </w:rPr>
        <w:t>//                 ^</w:t>
      </w:r>
    </w:p>
    <w:p w:rsidR="00E632D7" w:rsidRPr="00E632D7" w:rsidRDefault="00E632D7" w:rsidP="00E632D7">
      <w:pPr>
        <w:autoSpaceDE w:val="0"/>
        <w:autoSpaceDN w:val="0"/>
        <w:adjustRightInd w:val="0"/>
        <w:spacing w:after="0" w:line="240" w:lineRule="auto"/>
        <w:rPr>
          <w:rFonts w:ascii="Courier New" w:hAnsi="Courier New" w:cs="Courier New"/>
          <w:color w:val="000000"/>
          <w:szCs w:val="20"/>
          <w:lang w:val="en-US"/>
        </w:rPr>
      </w:pPr>
      <w:r w:rsidRPr="00E632D7">
        <w:rPr>
          <w:rFonts w:ascii="Courier New" w:hAnsi="Courier New" w:cs="Courier New"/>
          <w:color w:val="000000"/>
          <w:szCs w:val="20"/>
          <w:lang w:val="en-US"/>
        </w:rPr>
        <w:t xml:space="preserve">    it </w:t>
      </w:r>
      <w:r w:rsidRPr="00E632D7">
        <w:rPr>
          <w:rFonts w:ascii="Courier New" w:hAnsi="Courier New" w:cs="Courier New"/>
          <w:color w:val="008080"/>
          <w:szCs w:val="20"/>
          <w:lang w:val="en-US"/>
        </w:rPr>
        <w:t>=</w:t>
      </w:r>
      <w:r w:rsidRPr="00E632D7">
        <w:rPr>
          <w:rFonts w:ascii="Courier New" w:hAnsi="Courier New" w:cs="Courier New"/>
          <w:color w:val="000000"/>
          <w:szCs w:val="20"/>
          <w:lang w:val="en-US"/>
        </w:rPr>
        <w:t xml:space="preserve"> mylist.begin();            </w:t>
      </w:r>
      <w:r>
        <w:rPr>
          <w:rFonts w:ascii="Courier New" w:hAnsi="Courier New" w:cs="Courier New"/>
          <w:color w:val="000000"/>
          <w:szCs w:val="20"/>
          <w:lang w:val="en-US"/>
        </w:rPr>
        <w:t xml:space="preserve">                             </w:t>
      </w:r>
      <w:r w:rsidRPr="00E632D7">
        <w:rPr>
          <w:rFonts w:ascii="Courier New" w:hAnsi="Courier New" w:cs="Courier New"/>
          <w:color w:val="008000"/>
          <w:szCs w:val="20"/>
          <w:lang w:val="en-US"/>
        </w:rPr>
        <w:t>//  ^</w:t>
      </w:r>
    </w:p>
    <w:p w:rsidR="00E632D7" w:rsidRPr="00E632D7" w:rsidRDefault="00E632D7" w:rsidP="00E632D7">
      <w:pPr>
        <w:autoSpaceDE w:val="0"/>
        <w:autoSpaceDN w:val="0"/>
        <w:adjustRightInd w:val="0"/>
        <w:spacing w:after="0" w:line="240" w:lineRule="auto"/>
        <w:rPr>
          <w:rFonts w:ascii="Courier New" w:hAnsi="Courier New" w:cs="Courier New"/>
          <w:color w:val="000000"/>
          <w:szCs w:val="20"/>
          <w:lang w:val="en-US"/>
        </w:rPr>
      </w:pPr>
      <w:r w:rsidRPr="00E632D7">
        <w:rPr>
          <w:rFonts w:ascii="Courier New" w:hAnsi="Courier New" w:cs="Courier New"/>
          <w:color w:val="000000"/>
          <w:szCs w:val="20"/>
          <w:lang w:val="en-US"/>
        </w:rPr>
        <w:t xml:space="preserve">    it </w:t>
      </w:r>
      <w:r w:rsidRPr="00E632D7">
        <w:rPr>
          <w:rFonts w:ascii="Courier New" w:hAnsi="Courier New" w:cs="Courier New"/>
          <w:color w:val="008080"/>
          <w:szCs w:val="20"/>
          <w:lang w:val="en-US"/>
        </w:rPr>
        <w:t>=</w:t>
      </w:r>
      <w:r w:rsidRPr="00E632D7">
        <w:rPr>
          <w:rFonts w:ascii="Courier New" w:hAnsi="Courier New" w:cs="Courier New"/>
          <w:color w:val="000000"/>
          <w:szCs w:val="20"/>
          <w:lang w:val="en-US"/>
        </w:rPr>
        <w:t xml:space="preserve"> mylist.insert_after(it, { 1</w:t>
      </w:r>
      <w:r>
        <w:rPr>
          <w:rFonts w:ascii="Courier New" w:hAnsi="Courier New" w:cs="Courier New"/>
          <w:color w:val="000000"/>
          <w:szCs w:val="20"/>
          <w:lang w:val="en-US"/>
        </w:rPr>
        <w:t xml:space="preserve">,2,3 });                     </w:t>
      </w:r>
      <w:r w:rsidRPr="00E632D7">
        <w:rPr>
          <w:rFonts w:ascii="Courier New" w:hAnsi="Courier New" w:cs="Courier New"/>
          <w:color w:val="008000"/>
          <w:szCs w:val="20"/>
          <w:lang w:val="en-US"/>
        </w:rPr>
        <w:t>// 10 1 2 3 20 20 11 22 33</w:t>
      </w:r>
    </w:p>
    <w:p w:rsidR="00E632D7" w:rsidRPr="00E632D7" w:rsidRDefault="00E632D7" w:rsidP="00E632D7">
      <w:pPr>
        <w:autoSpaceDE w:val="0"/>
        <w:autoSpaceDN w:val="0"/>
        <w:adjustRightInd w:val="0"/>
        <w:spacing w:after="0" w:line="240" w:lineRule="auto"/>
        <w:rPr>
          <w:rFonts w:ascii="Courier New" w:hAnsi="Courier New" w:cs="Courier New"/>
          <w:color w:val="000000"/>
          <w:szCs w:val="20"/>
          <w:lang w:val="en-US"/>
        </w:rPr>
      </w:pPr>
      <w:r w:rsidRPr="00E632D7">
        <w:rPr>
          <w:rFonts w:ascii="Courier New" w:hAnsi="Courier New" w:cs="Courier New"/>
          <w:color w:val="000000"/>
          <w:szCs w:val="20"/>
          <w:lang w:val="en-US"/>
        </w:rPr>
        <w:t xml:space="preserve">                                    </w:t>
      </w:r>
      <w:r>
        <w:rPr>
          <w:rFonts w:ascii="Courier New" w:hAnsi="Courier New" w:cs="Courier New"/>
          <w:color w:val="000000"/>
          <w:szCs w:val="20"/>
          <w:lang w:val="en-US"/>
        </w:rPr>
        <w:t xml:space="preserve">                             </w:t>
      </w:r>
      <w:r w:rsidRPr="00E632D7">
        <w:rPr>
          <w:rFonts w:ascii="Courier New" w:hAnsi="Courier New" w:cs="Courier New"/>
          <w:color w:val="008000"/>
          <w:szCs w:val="20"/>
          <w:lang w:val="en-US"/>
        </w:rPr>
        <w:t>//        ^</w:t>
      </w:r>
    </w:p>
    <w:p w:rsidR="00E632D7" w:rsidRPr="00E632D7" w:rsidRDefault="00E632D7" w:rsidP="00E632D7">
      <w:pPr>
        <w:autoSpaceDE w:val="0"/>
        <w:autoSpaceDN w:val="0"/>
        <w:adjustRightInd w:val="0"/>
        <w:spacing w:after="0" w:line="240" w:lineRule="auto"/>
        <w:rPr>
          <w:rFonts w:ascii="Courier New" w:hAnsi="Courier New" w:cs="Courier New"/>
          <w:color w:val="000000"/>
          <w:szCs w:val="20"/>
          <w:lang w:val="en-US"/>
        </w:rPr>
      </w:pPr>
    </w:p>
    <w:p w:rsidR="00E632D7" w:rsidRPr="00E632D7" w:rsidRDefault="00E632D7" w:rsidP="00E632D7">
      <w:pPr>
        <w:autoSpaceDE w:val="0"/>
        <w:autoSpaceDN w:val="0"/>
        <w:adjustRightInd w:val="0"/>
        <w:spacing w:after="0" w:line="240" w:lineRule="auto"/>
        <w:rPr>
          <w:rFonts w:ascii="Courier New" w:hAnsi="Courier New" w:cs="Courier New"/>
          <w:color w:val="000000"/>
          <w:szCs w:val="20"/>
          <w:lang w:val="en-US"/>
        </w:rPr>
      </w:pPr>
      <w:r w:rsidRPr="00E632D7">
        <w:rPr>
          <w:rFonts w:ascii="Courier New" w:hAnsi="Courier New" w:cs="Courier New"/>
          <w:color w:val="000000"/>
          <w:szCs w:val="20"/>
          <w:lang w:val="en-US"/>
        </w:rPr>
        <w:t xml:space="preserve">    std::cout </w:t>
      </w:r>
      <w:r w:rsidRPr="00E632D7">
        <w:rPr>
          <w:rFonts w:ascii="Courier New" w:hAnsi="Courier New" w:cs="Courier New"/>
          <w:color w:val="008080"/>
          <w:szCs w:val="20"/>
          <w:lang w:val="en-US"/>
        </w:rPr>
        <w:t>&lt;&lt;</w:t>
      </w:r>
      <w:r w:rsidRPr="00E632D7">
        <w:rPr>
          <w:rFonts w:ascii="Courier New" w:hAnsi="Courier New" w:cs="Courier New"/>
          <w:color w:val="000000"/>
          <w:szCs w:val="20"/>
          <w:lang w:val="en-US"/>
        </w:rPr>
        <w:t xml:space="preserve"> </w:t>
      </w:r>
      <w:r w:rsidRPr="00E632D7">
        <w:rPr>
          <w:rFonts w:ascii="Courier New" w:hAnsi="Courier New" w:cs="Courier New"/>
          <w:color w:val="A31515"/>
          <w:szCs w:val="20"/>
          <w:lang w:val="en-US"/>
        </w:rPr>
        <w:t>"mylist contains:"</w:t>
      </w:r>
      <w:r w:rsidRPr="00E632D7">
        <w:rPr>
          <w:rFonts w:ascii="Courier New" w:hAnsi="Courier New" w:cs="Courier New"/>
          <w:color w:val="000000"/>
          <w:szCs w:val="20"/>
          <w:lang w:val="en-US"/>
        </w:rPr>
        <w:t>;</w:t>
      </w:r>
    </w:p>
    <w:p w:rsidR="00E632D7" w:rsidRPr="00E632D7" w:rsidRDefault="00E632D7" w:rsidP="00E632D7">
      <w:pPr>
        <w:autoSpaceDE w:val="0"/>
        <w:autoSpaceDN w:val="0"/>
        <w:adjustRightInd w:val="0"/>
        <w:spacing w:after="0" w:line="240" w:lineRule="auto"/>
        <w:rPr>
          <w:rFonts w:ascii="Courier New" w:hAnsi="Courier New" w:cs="Courier New"/>
          <w:color w:val="000000"/>
          <w:szCs w:val="20"/>
          <w:lang w:val="en-US"/>
        </w:rPr>
      </w:pPr>
      <w:r w:rsidRPr="00E632D7">
        <w:rPr>
          <w:rFonts w:ascii="Courier New" w:hAnsi="Courier New" w:cs="Courier New"/>
          <w:color w:val="000000"/>
          <w:szCs w:val="20"/>
          <w:lang w:val="en-US"/>
        </w:rPr>
        <w:t xml:space="preserve">    </w:t>
      </w:r>
      <w:r w:rsidRPr="00E632D7">
        <w:rPr>
          <w:rFonts w:ascii="Courier New" w:hAnsi="Courier New" w:cs="Courier New"/>
          <w:color w:val="0000FF"/>
          <w:szCs w:val="20"/>
          <w:lang w:val="en-US"/>
        </w:rPr>
        <w:t>for</w:t>
      </w:r>
      <w:r w:rsidRPr="00E632D7">
        <w:rPr>
          <w:rFonts w:ascii="Courier New" w:hAnsi="Courier New" w:cs="Courier New"/>
          <w:color w:val="000000"/>
          <w:szCs w:val="20"/>
          <w:lang w:val="en-US"/>
        </w:rPr>
        <w:t xml:space="preserve"> (</w:t>
      </w:r>
      <w:r w:rsidRPr="00E632D7">
        <w:rPr>
          <w:rFonts w:ascii="Courier New" w:hAnsi="Courier New" w:cs="Courier New"/>
          <w:color w:val="0000FF"/>
          <w:szCs w:val="20"/>
          <w:lang w:val="en-US"/>
        </w:rPr>
        <w:t>int</w:t>
      </w:r>
      <w:r w:rsidRPr="00E632D7">
        <w:rPr>
          <w:rFonts w:ascii="Courier New" w:hAnsi="Courier New" w:cs="Courier New"/>
          <w:color w:val="000000"/>
          <w:szCs w:val="20"/>
          <w:lang w:val="en-US"/>
        </w:rPr>
        <w:t xml:space="preserve">&amp; x : mylist) std::cout </w:t>
      </w:r>
      <w:r w:rsidRPr="00E632D7">
        <w:rPr>
          <w:rFonts w:ascii="Courier New" w:hAnsi="Courier New" w:cs="Courier New"/>
          <w:color w:val="008080"/>
          <w:szCs w:val="20"/>
          <w:lang w:val="en-US"/>
        </w:rPr>
        <w:t>&lt;&lt;</w:t>
      </w:r>
      <w:r w:rsidRPr="00E632D7">
        <w:rPr>
          <w:rFonts w:ascii="Courier New" w:hAnsi="Courier New" w:cs="Courier New"/>
          <w:color w:val="000000"/>
          <w:szCs w:val="20"/>
          <w:lang w:val="en-US"/>
        </w:rPr>
        <w:t xml:space="preserve"> </w:t>
      </w:r>
      <w:r w:rsidRPr="00E632D7">
        <w:rPr>
          <w:rFonts w:ascii="Courier New" w:hAnsi="Courier New" w:cs="Courier New"/>
          <w:color w:val="A31515"/>
          <w:szCs w:val="20"/>
          <w:lang w:val="en-US"/>
        </w:rPr>
        <w:t>' '</w:t>
      </w:r>
      <w:r w:rsidRPr="00E632D7">
        <w:rPr>
          <w:rFonts w:ascii="Courier New" w:hAnsi="Courier New" w:cs="Courier New"/>
          <w:color w:val="000000"/>
          <w:szCs w:val="20"/>
          <w:lang w:val="en-US"/>
        </w:rPr>
        <w:t xml:space="preserve"> </w:t>
      </w:r>
      <w:r w:rsidRPr="00E632D7">
        <w:rPr>
          <w:rFonts w:ascii="Courier New" w:hAnsi="Courier New" w:cs="Courier New"/>
          <w:color w:val="008080"/>
          <w:szCs w:val="20"/>
          <w:lang w:val="en-US"/>
        </w:rPr>
        <w:t>&lt;&lt;</w:t>
      </w:r>
      <w:r w:rsidRPr="00E632D7">
        <w:rPr>
          <w:rFonts w:ascii="Courier New" w:hAnsi="Courier New" w:cs="Courier New"/>
          <w:color w:val="000000"/>
          <w:szCs w:val="20"/>
          <w:lang w:val="en-US"/>
        </w:rPr>
        <w:t xml:space="preserve"> x;</w:t>
      </w:r>
    </w:p>
    <w:p w:rsidR="00E632D7" w:rsidRPr="00E632D7" w:rsidRDefault="00E632D7" w:rsidP="00E632D7">
      <w:pPr>
        <w:autoSpaceDE w:val="0"/>
        <w:autoSpaceDN w:val="0"/>
        <w:adjustRightInd w:val="0"/>
        <w:spacing w:after="0" w:line="240" w:lineRule="auto"/>
        <w:rPr>
          <w:rFonts w:ascii="Courier New" w:hAnsi="Courier New" w:cs="Courier New"/>
          <w:color w:val="000000"/>
          <w:szCs w:val="20"/>
          <w:lang w:val="en-US"/>
        </w:rPr>
      </w:pPr>
      <w:r w:rsidRPr="00E632D7">
        <w:rPr>
          <w:rFonts w:ascii="Courier New" w:hAnsi="Courier New" w:cs="Courier New"/>
          <w:color w:val="000000"/>
          <w:szCs w:val="20"/>
          <w:lang w:val="en-US"/>
        </w:rPr>
        <w:t xml:space="preserve">    std::cout </w:t>
      </w:r>
      <w:r w:rsidRPr="00E632D7">
        <w:rPr>
          <w:rFonts w:ascii="Courier New" w:hAnsi="Courier New" w:cs="Courier New"/>
          <w:color w:val="008080"/>
          <w:szCs w:val="20"/>
          <w:lang w:val="en-US"/>
        </w:rPr>
        <w:t>&lt;&lt;</w:t>
      </w:r>
      <w:r w:rsidRPr="00E632D7">
        <w:rPr>
          <w:rFonts w:ascii="Courier New" w:hAnsi="Courier New" w:cs="Courier New"/>
          <w:color w:val="000000"/>
          <w:szCs w:val="20"/>
          <w:lang w:val="en-US"/>
        </w:rPr>
        <w:t xml:space="preserve"> </w:t>
      </w:r>
      <w:r w:rsidRPr="00E632D7">
        <w:rPr>
          <w:rFonts w:ascii="Courier New" w:hAnsi="Courier New" w:cs="Courier New"/>
          <w:color w:val="A31515"/>
          <w:szCs w:val="20"/>
          <w:lang w:val="en-US"/>
        </w:rPr>
        <w:t>'\n'</w:t>
      </w:r>
      <w:r w:rsidRPr="00E632D7">
        <w:rPr>
          <w:rFonts w:ascii="Courier New" w:hAnsi="Courier New" w:cs="Courier New"/>
          <w:color w:val="000000"/>
          <w:szCs w:val="20"/>
          <w:lang w:val="en-US"/>
        </w:rPr>
        <w:t>;</w:t>
      </w:r>
    </w:p>
    <w:p w:rsidR="00E632D7" w:rsidRPr="00E632D7" w:rsidRDefault="00E632D7" w:rsidP="00E632D7">
      <w:pPr>
        <w:autoSpaceDE w:val="0"/>
        <w:autoSpaceDN w:val="0"/>
        <w:adjustRightInd w:val="0"/>
        <w:spacing w:after="0" w:line="240" w:lineRule="auto"/>
        <w:rPr>
          <w:rFonts w:ascii="Courier New" w:hAnsi="Courier New" w:cs="Courier New"/>
          <w:color w:val="000000"/>
          <w:szCs w:val="20"/>
          <w:lang w:val="en-US"/>
        </w:rPr>
      </w:pPr>
      <w:r w:rsidRPr="00E632D7">
        <w:rPr>
          <w:rFonts w:ascii="Courier New" w:hAnsi="Courier New" w:cs="Courier New"/>
          <w:color w:val="000000"/>
          <w:szCs w:val="20"/>
          <w:lang w:val="en-US"/>
        </w:rPr>
        <w:t xml:space="preserve">    </w:t>
      </w:r>
      <w:r w:rsidRPr="00E632D7">
        <w:rPr>
          <w:rFonts w:ascii="Courier New" w:hAnsi="Courier New" w:cs="Courier New"/>
          <w:color w:val="0000FF"/>
          <w:szCs w:val="20"/>
          <w:lang w:val="en-US"/>
        </w:rPr>
        <w:t>return</w:t>
      </w:r>
      <w:r w:rsidRPr="00E632D7">
        <w:rPr>
          <w:rFonts w:ascii="Courier New" w:hAnsi="Courier New" w:cs="Courier New"/>
          <w:color w:val="000000"/>
          <w:szCs w:val="20"/>
          <w:lang w:val="en-US"/>
        </w:rPr>
        <w:t xml:space="preserve"> 0;</w:t>
      </w:r>
    </w:p>
    <w:p w:rsidR="00E632D7" w:rsidRPr="00E632D7" w:rsidRDefault="00E632D7" w:rsidP="00E632D7">
      <w:pPr>
        <w:spacing w:after="80"/>
        <w:jc w:val="both"/>
        <w:rPr>
          <w:rFonts w:ascii="Courier New" w:hAnsi="Courier New" w:cs="Courier New"/>
          <w:color w:val="000000"/>
          <w:szCs w:val="20"/>
        </w:rPr>
      </w:pPr>
      <w:r w:rsidRPr="00E632D7">
        <w:rPr>
          <w:rFonts w:ascii="Courier New" w:hAnsi="Courier New" w:cs="Courier New"/>
          <w:color w:val="000000"/>
          <w:szCs w:val="20"/>
        </w:rPr>
        <w:t>}</w:t>
      </w:r>
    </w:p>
    <w:p w:rsidR="005553DD" w:rsidRDefault="005553DD" w:rsidP="00E632D7">
      <w:pPr>
        <w:spacing w:after="80"/>
        <w:ind w:firstLine="567"/>
        <w:jc w:val="both"/>
        <w:rPr>
          <w:rFonts w:cs="Arial"/>
          <w:color w:val="000000"/>
          <w:szCs w:val="20"/>
        </w:rPr>
      </w:pPr>
      <w:r>
        <w:rPr>
          <w:rFonts w:cs="Arial"/>
          <w:color w:val="000000"/>
          <w:szCs w:val="20"/>
        </w:rPr>
        <w:t>Результат работы программы:</w:t>
      </w:r>
    </w:p>
    <w:p w:rsidR="005553DD" w:rsidRDefault="0025070E" w:rsidP="005553DD">
      <w:pPr>
        <w:spacing w:after="80"/>
        <w:jc w:val="both"/>
        <w:rPr>
          <w:rFonts w:cs="Arial"/>
          <w:color w:val="000000"/>
          <w:szCs w:val="20"/>
        </w:rPr>
      </w:pPr>
      <w:r w:rsidRPr="0025070E">
        <w:rPr>
          <w:rFonts w:cs="Arial"/>
          <w:noProof/>
          <w:color w:val="000000"/>
          <w:szCs w:val="20"/>
          <w:lang w:eastAsia="ru-RU"/>
        </w:rPr>
        <w:drawing>
          <wp:inline distT="0" distB="0" distL="0" distR="0" wp14:anchorId="6EAD03E8" wp14:editId="7E7BBC03">
            <wp:extent cx="3477110" cy="238158"/>
            <wp:effectExtent l="0" t="0" r="9525"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77110" cy="238158"/>
                    </a:xfrm>
                    <a:prstGeom prst="rect">
                      <a:avLst/>
                    </a:prstGeom>
                  </pic:spPr>
                </pic:pic>
              </a:graphicData>
            </a:graphic>
          </wp:inline>
        </w:drawing>
      </w:r>
    </w:p>
    <w:p w:rsidR="005553DD" w:rsidRPr="005553DD" w:rsidRDefault="00E02D8B" w:rsidP="005553DD">
      <w:pPr>
        <w:spacing w:before="80" w:after="80"/>
        <w:jc w:val="both"/>
        <w:rPr>
          <w:rFonts w:cs="Arial"/>
          <w:szCs w:val="20"/>
        </w:rPr>
      </w:pPr>
      <w:hyperlink w:anchor="_Последовательные_контейнеры" w:history="1">
        <w:r w:rsidR="005553DD" w:rsidRPr="003143A7">
          <w:rPr>
            <w:rStyle w:val="a4"/>
            <w:rFonts w:cs="Arial"/>
            <w:szCs w:val="20"/>
            <w:lang w:val="en-US"/>
          </w:rPr>
          <w:t>&lt;</w:t>
        </w:r>
        <w:r w:rsidR="005553DD" w:rsidRPr="003143A7">
          <w:rPr>
            <w:rStyle w:val="a4"/>
            <w:rFonts w:cs="Arial"/>
            <w:szCs w:val="20"/>
          </w:rPr>
          <w:t>Последовательные контейнеры</w:t>
        </w:r>
        <w:r w:rsidR="005553DD" w:rsidRPr="003143A7">
          <w:rPr>
            <w:rStyle w:val="a4"/>
            <w:rFonts w:cs="Arial"/>
            <w:szCs w:val="20"/>
            <w:lang w:val="en-US"/>
          </w:rPr>
          <w:t>&gt;</w:t>
        </w:r>
      </w:hyperlink>
    </w:p>
    <w:p w:rsidR="004E35CF" w:rsidRPr="004E35CF" w:rsidRDefault="00702197"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09" w:name="_forward_list::erase_after"/>
      <w:bookmarkEnd w:id="109"/>
      <w:r>
        <w:rPr>
          <w:rFonts w:ascii="Arial" w:hAnsi="Arial" w:cs="Arial"/>
          <w:b/>
          <w:i w:val="0"/>
          <w:color w:val="000000" w:themeColor="text1"/>
          <w:szCs w:val="20"/>
          <w:lang w:val="en-US"/>
        </w:rPr>
        <w:lastRenderedPageBreak/>
        <w:t>forward_list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erase_after</w:t>
      </w:r>
    </w:p>
    <w:p w:rsidR="004E35CF" w:rsidRDefault="004E35CF" w:rsidP="004E35CF">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erase</w:t>
      </w:r>
      <w:r>
        <w:rPr>
          <w:rFonts w:cs="Arial"/>
          <w:szCs w:val="20"/>
        </w:rPr>
        <w:t>_</w:t>
      </w:r>
      <w:r>
        <w:rPr>
          <w:rFonts w:cs="Arial"/>
          <w:szCs w:val="20"/>
          <w:lang w:val="en-US"/>
        </w:rPr>
        <w:t>after</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forward</w:t>
      </w:r>
      <w:r w:rsidRPr="002F0DDA">
        <w:rPr>
          <w:rFonts w:cs="Arial"/>
          <w:color w:val="000000" w:themeColor="text1"/>
          <w:szCs w:val="20"/>
        </w:rPr>
        <w:t>_</w:t>
      </w:r>
      <w:r>
        <w:rPr>
          <w:rFonts w:cs="Arial"/>
          <w:color w:val="000000" w:themeColor="text1"/>
          <w:szCs w:val="20"/>
          <w:lang w:val="en-US"/>
        </w:rPr>
        <w:t>list</w:t>
      </w:r>
      <w:r>
        <w:rPr>
          <w:rFonts w:cs="Arial"/>
          <w:color w:val="000000" w:themeColor="text1"/>
          <w:szCs w:val="20"/>
        </w:rPr>
        <w:t>:</w:t>
      </w:r>
    </w:p>
    <w:p w:rsidR="004E35CF" w:rsidRPr="00CD3698" w:rsidRDefault="004E35CF" w:rsidP="004E35CF">
      <w:pPr>
        <w:spacing w:after="0"/>
        <w:ind w:firstLine="567"/>
        <w:jc w:val="both"/>
        <w:rPr>
          <w:rFonts w:cs="Arial"/>
          <w:color w:val="000000" w:themeColor="text1"/>
          <w:szCs w:val="20"/>
        </w:rPr>
      </w:pPr>
    </w:p>
    <w:p w:rsidR="002F0DDA" w:rsidRPr="002F0DDA" w:rsidRDefault="002F0DDA" w:rsidP="002F0DDA">
      <w:pPr>
        <w:autoSpaceDE w:val="0"/>
        <w:autoSpaceDN w:val="0"/>
        <w:adjustRightInd w:val="0"/>
        <w:spacing w:after="0" w:line="240" w:lineRule="auto"/>
        <w:rPr>
          <w:rFonts w:ascii="Courier New" w:hAnsi="Courier New" w:cs="Courier New"/>
          <w:color w:val="000000"/>
          <w:szCs w:val="19"/>
          <w:lang w:val="en-US"/>
        </w:rPr>
      </w:pPr>
      <w:r w:rsidRPr="002F0DDA">
        <w:rPr>
          <w:rFonts w:ascii="Courier New" w:hAnsi="Courier New" w:cs="Courier New"/>
          <w:color w:val="808080"/>
          <w:szCs w:val="19"/>
          <w:lang w:val="en-US"/>
        </w:rPr>
        <w:t>#include</w:t>
      </w:r>
      <w:r w:rsidRPr="002F0DDA">
        <w:rPr>
          <w:rFonts w:ascii="Courier New" w:hAnsi="Courier New" w:cs="Courier New"/>
          <w:color w:val="000000"/>
          <w:szCs w:val="19"/>
          <w:lang w:val="en-US"/>
        </w:rPr>
        <w:t xml:space="preserve"> </w:t>
      </w:r>
      <w:r w:rsidRPr="002F0DDA">
        <w:rPr>
          <w:rFonts w:ascii="Courier New" w:hAnsi="Courier New" w:cs="Courier New"/>
          <w:color w:val="A31515"/>
          <w:szCs w:val="19"/>
          <w:lang w:val="en-US"/>
        </w:rPr>
        <w:t>&lt;iostream&gt;</w:t>
      </w:r>
    </w:p>
    <w:p w:rsidR="002F0DDA" w:rsidRPr="002F0DDA" w:rsidRDefault="002F0DDA" w:rsidP="002F0DDA">
      <w:pPr>
        <w:autoSpaceDE w:val="0"/>
        <w:autoSpaceDN w:val="0"/>
        <w:adjustRightInd w:val="0"/>
        <w:spacing w:after="0" w:line="240" w:lineRule="auto"/>
        <w:rPr>
          <w:rFonts w:ascii="Courier New" w:hAnsi="Courier New" w:cs="Courier New"/>
          <w:color w:val="000000"/>
          <w:szCs w:val="19"/>
          <w:lang w:val="en-US"/>
        </w:rPr>
      </w:pPr>
      <w:r w:rsidRPr="002F0DDA">
        <w:rPr>
          <w:rFonts w:ascii="Courier New" w:hAnsi="Courier New" w:cs="Courier New"/>
          <w:color w:val="808080"/>
          <w:szCs w:val="19"/>
          <w:lang w:val="en-US"/>
        </w:rPr>
        <w:t>#include</w:t>
      </w:r>
      <w:r w:rsidRPr="002F0DDA">
        <w:rPr>
          <w:rFonts w:ascii="Courier New" w:hAnsi="Courier New" w:cs="Courier New"/>
          <w:color w:val="000000"/>
          <w:szCs w:val="19"/>
          <w:lang w:val="en-US"/>
        </w:rPr>
        <w:t xml:space="preserve"> </w:t>
      </w:r>
      <w:r w:rsidRPr="002F0DDA">
        <w:rPr>
          <w:rFonts w:ascii="Courier New" w:hAnsi="Courier New" w:cs="Courier New"/>
          <w:color w:val="A31515"/>
          <w:szCs w:val="19"/>
          <w:lang w:val="en-US"/>
        </w:rPr>
        <w:t>&lt;forward_list&gt;</w:t>
      </w:r>
    </w:p>
    <w:p w:rsidR="002F0DDA" w:rsidRPr="002F0DDA" w:rsidRDefault="002F0DDA" w:rsidP="002F0DDA">
      <w:pPr>
        <w:autoSpaceDE w:val="0"/>
        <w:autoSpaceDN w:val="0"/>
        <w:adjustRightInd w:val="0"/>
        <w:spacing w:after="0" w:line="240" w:lineRule="auto"/>
        <w:rPr>
          <w:rFonts w:ascii="Courier New" w:hAnsi="Courier New" w:cs="Courier New"/>
          <w:color w:val="000000"/>
          <w:szCs w:val="19"/>
          <w:lang w:val="en-US"/>
        </w:rPr>
      </w:pPr>
    </w:p>
    <w:p w:rsidR="002F0DDA" w:rsidRPr="002F0DDA" w:rsidRDefault="002F0DDA" w:rsidP="002F0DDA">
      <w:pPr>
        <w:autoSpaceDE w:val="0"/>
        <w:autoSpaceDN w:val="0"/>
        <w:adjustRightInd w:val="0"/>
        <w:spacing w:after="0" w:line="240" w:lineRule="auto"/>
        <w:rPr>
          <w:rFonts w:ascii="Courier New" w:hAnsi="Courier New" w:cs="Courier New"/>
          <w:color w:val="000000"/>
          <w:szCs w:val="19"/>
          <w:lang w:val="en-US"/>
        </w:rPr>
      </w:pPr>
      <w:r w:rsidRPr="002F0DDA">
        <w:rPr>
          <w:rFonts w:ascii="Courier New" w:hAnsi="Courier New" w:cs="Courier New"/>
          <w:color w:val="0000FF"/>
          <w:szCs w:val="19"/>
          <w:lang w:val="en-US"/>
        </w:rPr>
        <w:t>int</w:t>
      </w:r>
      <w:r w:rsidRPr="002F0DDA">
        <w:rPr>
          <w:rFonts w:ascii="Courier New" w:hAnsi="Courier New" w:cs="Courier New"/>
          <w:color w:val="000000"/>
          <w:szCs w:val="19"/>
          <w:lang w:val="en-US"/>
        </w:rPr>
        <w:t xml:space="preserve"> main() {</w:t>
      </w:r>
    </w:p>
    <w:p w:rsidR="002F0DDA" w:rsidRPr="002F0DDA" w:rsidRDefault="002F0DDA" w:rsidP="002F0DDA">
      <w:pPr>
        <w:autoSpaceDE w:val="0"/>
        <w:autoSpaceDN w:val="0"/>
        <w:adjustRightInd w:val="0"/>
        <w:spacing w:after="0" w:line="240" w:lineRule="auto"/>
        <w:rPr>
          <w:rFonts w:ascii="Courier New" w:hAnsi="Courier New" w:cs="Courier New"/>
          <w:color w:val="000000"/>
          <w:szCs w:val="19"/>
          <w:lang w:val="en-US"/>
        </w:rPr>
      </w:pPr>
      <w:r w:rsidRPr="002F0DDA">
        <w:rPr>
          <w:rFonts w:ascii="Courier New" w:hAnsi="Courier New" w:cs="Courier New"/>
          <w:color w:val="000000"/>
          <w:szCs w:val="19"/>
          <w:lang w:val="en-US"/>
        </w:rPr>
        <w:t xml:space="preserve">    std::forward_list&lt;</w:t>
      </w:r>
      <w:r w:rsidRPr="002F0DDA">
        <w:rPr>
          <w:rFonts w:ascii="Courier New" w:hAnsi="Courier New" w:cs="Courier New"/>
          <w:color w:val="0000FF"/>
          <w:szCs w:val="19"/>
          <w:lang w:val="en-US"/>
        </w:rPr>
        <w:t>int</w:t>
      </w:r>
      <w:r w:rsidRPr="002F0DDA">
        <w:rPr>
          <w:rFonts w:ascii="Courier New" w:hAnsi="Courier New" w:cs="Courier New"/>
          <w:color w:val="000000"/>
          <w:szCs w:val="19"/>
          <w:lang w:val="en-US"/>
        </w:rPr>
        <w:t>&gt; mylist = { 10, 20, 30, 40, 50 };</w:t>
      </w:r>
    </w:p>
    <w:p w:rsidR="002F0DDA" w:rsidRPr="002F0DDA" w:rsidRDefault="002F0DDA" w:rsidP="002F0DDA">
      <w:pPr>
        <w:autoSpaceDE w:val="0"/>
        <w:autoSpaceDN w:val="0"/>
        <w:adjustRightInd w:val="0"/>
        <w:spacing w:after="0" w:line="240" w:lineRule="auto"/>
        <w:rPr>
          <w:rFonts w:ascii="Courier New" w:hAnsi="Courier New" w:cs="Courier New"/>
          <w:color w:val="000000"/>
          <w:szCs w:val="19"/>
          <w:lang w:val="en-US"/>
        </w:rPr>
      </w:pPr>
    </w:p>
    <w:p w:rsidR="002F0DDA" w:rsidRPr="002F0DDA" w:rsidRDefault="002F0DDA" w:rsidP="002F0DDA">
      <w:pPr>
        <w:autoSpaceDE w:val="0"/>
        <w:autoSpaceDN w:val="0"/>
        <w:adjustRightInd w:val="0"/>
        <w:spacing w:after="0" w:line="240" w:lineRule="auto"/>
        <w:rPr>
          <w:rFonts w:ascii="Courier New" w:hAnsi="Courier New" w:cs="Courier New"/>
          <w:color w:val="000000"/>
          <w:szCs w:val="19"/>
          <w:lang w:val="en-US"/>
        </w:rPr>
      </w:pPr>
      <w:r w:rsidRPr="002F0DDA">
        <w:rPr>
          <w:rFonts w:ascii="Courier New" w:hAnsi="Courier New" w:cs="Courier New"/>
          <w:color w:val="000000"/>
          <w:szCs w:val="19"/>
          <w:lang w:val="en-US"/>
        </w:rPr>
        <w:t xml:space="preserve">                                               </w:t>
      </w:r>
      <w:r w:rsidRPr="002F0DDA">
        <w:rPr>
          <w:rFonts w:ascii="Courier New" w:hAnsi="Courier New" w:cs="Courier New"/>
          <w:color w:val="008000"/>
          <w:szCs w:val="19"/>
          <w:lang w:val="en-US"/>
        </w:rPr>
        <w:t>// 10 20 30 40 50</w:t>
      </w:r>
    </w:p>
    <w:p w:rsidR="002F0DDA" w:rsidRPr="002F0DDA" w:rsidRDefault="002F0DDA" w:rsidP="002F0DDA">
      <w:pPr>
        <w:autoSpaceDE w:val="0"/>
        <w:autoSpaceDN w:val="0"/>
        <w:adjustRightInd w:val="0"/>
        <w:spacing w:after="0" w:line="240" w:lineRule="auto"/>
        <w:rPr>
          <w:rFonts w:ascii="Courier New" w:hAnsi="Courier New" w:cs="Courier New"/>
          <w:color w:val="000000"/>
          <w:szCs w:val="19"/>
          <w:lang w:val="en-US"/>
        </w:rPr>
      </w:pPr>
      <w:r w:rsidRPr="002F0DDA">
        <w:rPr>
          <w:rFonts w:ascii="Courier New" w:hAnsi="Courier New" w:cs="Courier New"/>
          <w:color w:val="000000"/>
          <w:szCs w:val="19"/>
          <w:lang w:val="en-US"/>
        </w:rPr>
        <w:t xml:space="preserve">    </w:t>
      </w:r>
      <w:r w:rsidRPr="002F0DDA">
        <w:rPr>
          <w:rFonts w:ascii="Courier New" w:hAnsi="Courier New" w:cs="Courier New"/>
          <w:color w:val="0000FF"/>
          <w:szCs w:val="19"/>
          <w:lang w:val="en-US"/>
        </w:rPr>
        <w:t>auto</w:t>
      </w:r>
      <w:r w:rsidRPr="002F0DDA">
        <w:rPr>
          <w:rFonts w:ascii="Courier New" w:hAnsi="Courier New" w:cs="Courier New"/>
          <w:color w:val="000000"/>
          <w:szCs w:val="19"/>
          <w:lang w:val="en-US"/>
        </w:rPr>
        <w:t xml:space="preserve"> it = mylist.begin();                  </w:t>
      </w:r>
      <w:r w:rsidRPr="002F0DDA">
        <w:rPr>
          <w:rFonts w:ascii="Courier New" w:hAnsi="Courier New" w:cs="Courier New"/>
          <w:color w:val="008000"/>
          <w:szCs w:val="19"/>
          <w:lang w:val="en-US"/>
        </w:rPr>
        <w:t>// ^</w:t>
      </w:r>
    </w:p>
    <w:p w:rsidR="002F0DDA" w:rsidRPr="002F0DDA" w:rsidRDefault="002F0DDA" w:rsidP="002F0DDA">
      <w:pPr>
        <w:autoSpaceDE w:val="0"/>
        <w:autoSpaceDN w:val="0"/>
        <w:adjustRightInd w:val="0"/>
        <w:spacing w:after="0" w:line="240" w:lineRule="auto"/>
        <w:rPr>
          <w:rFonts w:ascii="Courier New" w:hAnsi="Courier New" w:cs="Courier New"/>
          <w:color w:val="000000"/>
          <w:szCs w:val="19"/>
          <w:lang w:val="en-US"/>
        </w:rPr>
      </w:pPr>
    </w:p>
    <w:p w:rsidR="002F0DDA" w:rsidRPr="002F0DDA" w:rsidRDefault="002F0DDA" w:rsidP="002F0DDA">
      <w:pPr>
        <w:autoSpaceDE w:val="0"/>
        <w:autoSpaceDN w:val="0"/>
        <w:adjustRightInd w:val="0"/>
        <w:spacing w:after="0" w:line="240" w:lineRule="auto"/>
        <w:rPr>
          <w:rFonts w:ascii="Courier New" w:hAnsi="Courier New" w:cs="Courier New"/>
          <w:color w:val="000000"/>
          <w:szCs w:val="19"/>
          <w:lang w:val="en-US"/>
        </w:rPr>
      </w:pPr>
      <w:r w:rsidRPr="002F0DDA">
        <w:rPr>
          <w:rFonts w:ascii="Courier New" w:hAnsi="Courier New" w:cs="Courier New"/>
          <w:color w:val="000000"/>
          <w:szCs w:val="19"/>
          <w:lang w:val="en-US"/>
        </w:rPr>
        <w:t xml:space="preserve">    it = mylist.erase_after(it);               </w:t>
      </w:r>
      <w:r w:rsidRPr="002F0DDA">
        <w:rPr>
          <w:rFonts w:ascii="Courier New" w:hAnsi="Courier New" w:cs="Courier New"/>
          <w:color w:val="008000"/>
          <w:szCs w:val="19"/>
          <w:lang w:val="en-US"/>
        </w:rPr>
        <w:t>// 10 30 40 50</w:t>
      </w:r>
    </w:p>
    <w:p w:rsidR="002F0DDA" w:rsidRPr="002F0DDA" w:rsidRDefault="002F0DDA" w:rsidP="002F0DDA">
      <w:pPr>
        <w:autoSpaceDE w:val="0"/>
        <w:autoSpaceDN w:val="0"/>
        <w:adjustRightInd w:val="0"/>
        <w:spacing w:after="0" w:line="240" w:lineRule="auto"/>
        <w:rPr>
          <w:rFonts w:ascii="Courier New" w:hAnsi="Courier New" w:cs="Courier New"/>
          <w:color w:val="000000"/>
          <w:szCs w:val="19"/>
          <w:lang w:val="en-US"/>
        </w:rPr>
      </w:pPr>
      <w:r w:rsidRPr="002F0DDA">
        <w:rPr>
          <w:rFonts w:ascii="Courier New" w:hAnsi="Courier New" w:cs="Courier New"/>
          <w:color w:val="000000"/>
          <w:szCs w:val="19"/>
          <w:lang w:val="en-US"/>
        </w:rPr>
        <w:t xml:space="preserve">                                               </w:t>
      </w:r>
      <w:r w:rsidRPr="002F0DDA">
        <w:rPr>
          <w:rFonts w:ascii="Courier New" w:hAnsi="Courier New" w:cs="Courier New"/>
          <w:color w:val="008000"/>
          <w:szCs w:val="19"/>
          <w:lang w:val="en-US"/>
        </w:rPr>
        <w:t>//    ^</w:t>
      </w:r>
    </w:p>
    <w:p w:rsidR="002F0DDA" w:rsidRPr="002F0DDA" w:rsidRDefault="002F0DDA" w:rsidP="002F0DDA">
      <w:pPr>
        <w:autoSpaceDE w:val="0"/>
        <w:autoSpaceDN w:val="0"/>
        <w:adjustRightInd w:val="0"/>
        <w:spacing w:after="0" w:line="240" w:lineRule="auto"/>
        <w:rPr>
          <w:rFonts w:ascii="Courier New" w:hAnsi="Courier New" w:cs="Courier New"/>
          <w:color w:val="000000"/>
          <w:szCs w:val="19"/>
          <w:lang w:val="en-US"/>
        </w:rPr>
      </w:pPr>
      <w:r w:rsidRPr="002F0DDA">
        <w:rPr>
          <w:rFonts w:ascii="Courier New" w:hAnsi="Courier New" w:cs="Courier New"/>
          <w:color w:val="000000"/>
          <w:szCs w:val="19"/>
          <w:lang w:val="en-US"/>
        </w:rPr>
        <w:t xml:space="preserve">    it = mylist.erase_after(it, mylist.end()); </w:t>
      </w:r>
      <w:r w:rsidRPr="002F0DDA">
        <w:rPr>
          <w:rFonts w:ascii="Courier New" w:hAnsi="Courier New" w:cs="Courier New"/>
          <w:color w:val="008000"/>
          <w:szCs w:val="19"/>
          <w:lang w:val="en-US"/>
        </w:rPr>
        <w:t>// 10 30</w:t>
      </w:r>
    </w:p>
    <w:p w:rsidR="002F0DDA" w:rsidRPr="002F0DDA" w:rsidRDefault="002F0DDA" w:rsidP="002F0DDA">
      <w:pPr>
        <w:autoSpaceDE w:val="0"/>
        <w:autoSpaceDN w:val="0"/>
        <w:adjustRightInd w:val="0"/>
        <w:spacing w:after="0" w:line="240" w:lineRule="auto"/>
        <w:rPr>
          <w:rFonts w:ascii="Courier New" w:hAnsi="Courier New" w:cs="Courier New"/>
          <w:color w:val="000000"/>
          <w:szCs w:val="19"/>
          <w:lang w:val="en-US"/>
        </w:rPr>
      </w:pPr>
      <w:r w:rsidRPr="002F0DDA">
        <w:rPr>
          <w:rFonts w:ascii="Courier New" w:hAnsi="Courier New" w:cs="Courier New"/>
          <w:color w:val="000000"/>
          <w:szCs w:val="19"/>
          <w:lang w:val="en-US"/>
        </w:rPr>
        <w:t xml:space="preserve">                                               </w:t>
      </w:r>
      <w:r w:rsidRPr="002F0DDA">
        <w:rPr>
          <w:rFonts w:ascii="Courier New" w:hAnsi="Courier New" w:cs="Courier New"/>
          <w:color w:val="008000"/>
          <w:szCs w:val="19"/>
          <w:lang w:val="en-US"/>
        </w:rPr>
        <w:t>//       ^</w:t>
      </w:r>
    </w:p>
    <w:p w:rsidR="002F0DDA" w:rsidRPr="002F0DDA" w:rsidRDefault="002F0DDA" w:rsidP="002F0DDA">
      <w:pPr>
        <w:autoSpaceDE w:val="0"/>
        <w:autoSpaceDN w:val="0"/>
        <w:adjustRightInd w:val="0"/>
        <w:spacing w:after="0" w:line="240" w:lineRule="auto"/>
        <w:rPr>
          <w:rFonts w:ascii="Courier New" w:hAnsi="Courier New" w:cs="Courier New"/>
          <w:color w:val="000000"/>
          <w:szCs w:val="19"/>
          <w:lang w:val="en-US"/>
        </w:rPr>
      </w:pPr>
    </w:p>
    <w:p w:rsidR="002F0DDA" w:rsidRPr="002F0DDA" w:rsidRDefault="002F0DDA" w:rsidP="002F0DDA">
      <w:pPr>
        <w:autoSpaceDE w:val="0"/>
        <w:autoSpaceDN w:val="0"/>
        <w:adjustRightInd w:val="0"/>
        <w:spacing w:after="0" w:line="240" w:lineRule="auto"/>
        <w:rPr>
          <w:rFonts w:ascii="Courier New" w:hAnsi="Courier New" w:cs="Courier New"/>
          <w:color w:val="000000"/>
          <w:szCs w:val="19"/>
          <w:lang w:val="en-US"/>
        </w:rPr>
      </w:pPr>
      <w:r w:rsidRPr="002F0DDA">
        <w:rPr>
          <w:rFonts w:ascii="Courier New" w:hAnsi="Courier New" w:cs="Courier New"/>
          <w:color w:val="000000"/>
          <w:szCs w:val="19"/>
          <w:lang w:val="en-US"/>
        </w:rPr>
        <w:t xml:space="preserve">    std::cout &lt;&lt; </w:t>
      </w:r>
      <w:r w:rsidRPr="002F0DDA">
        <w:rPr>
          <w:rFonts w:ascii="Courier New" w:hAnsi="Courier New" w:cs="Courier New"/>
          <w:color w:val="A31515"/>
          <w:szCs w:val="19"/>
          <w:lang w:val="en-US"/>
        </w:rPr>
        <w:t>"mylist contains:"</w:t>
      </w:r>
      <w:r w:rsidRPr="002F0DDA">
        <w:rPr>
          <w:rFonts w:ascii="Courier New" w:hAnsi="Courier New" w:cs="Courier New"/>
          <w:color w:val="000000"/>
          <w:szCs w:val="19"/>
          <w:lang w:val="en-US"/>
        </w:rPr>
        <w:t>;</w:t>
      </w:r>
    </w:p>
    <w:p w:rsidR="002F0DDA" w:rsidRPr="002F0DDA" w:rsidRDefault="002F0DDA" w:rsidP="002F0DDA">
      <w:pPr>
        <w:autoSpaceDE w:val="0"/>
        <w:autoSpaceDN w:val="0"/>
        <w:adjustRightInd w:val="0"/>
        <w:spacing w:after="0" w:line="240" w:lineRule="auto"/>
        <w:rPr>
          <w:rFonts w:ascii="Courier New" w:hAnsi="Courier New" w:cs="Courier New"/>
          <w:color w:val="000000"/>
          <w:szCs w:val="19"/>
          <w:lang w:val="en-US"/>
        </w:rPr>
      </w:pPr>
      <w:r w:rsidRPr="002F0DDA">
        <w:rPr>
          <w:rFonts w:ascii="Courier New" w:hAnsi="Courier New" w:cs="Courier New"/>
          <w:color w:val="000000"/>
          <w:szCs w:val="19"/>
          <w:lang w:val="en-US"/>
        </w:rPr>
        <w:t xml:space="preserve">    </w:t>
      </w:r>
      <w:r w:rsidRPr="002F0DDA">
        <w:rPr>
          <w:rFonts w:ascii="Courier New" w:hAnsi="Courier New" w:cs="Courier New"/>
          <w:color w:val="0000FF"/>
          <w:szCs w:val="19"/>
          <w:lang w:val="en-US"/>
        </w:rPr>
        <w:t>for</w:t>
      </w:r>
      <w:r w:rsidRPr="002F0DDA">
        <w:rPr>
          <w:rFonts w:ascii="Courier New" w:hAnsi="Courier New" w:cs="Courier New"/>
          <w:color w:val="000000"/>
          <w:szCs w:val="19"/>
          <w:lang w:val="en-US"/>
        </w:rPr>
        <w:t xml:space="preserve"> (</w:t>
      </w:r>
      <w:r w:rsidRPr="002F0DDA">
        <w:rPr>
          <w:rFonts w:ascii="Courier New" w:hAnsi="Courier New" w:cs="Courier New"/>
          <w:color w:val="0000FF"/>
          <w:szCs w:val="19"/>
          <w:lang w:val="en-US"/>
        </w:rPr>
        <w:t>int</w:t>
      </w:r>
      <w:r w:rsidRPr="002F0DDA">
        <w:rPr>
          <w:rFonts w:ascii="Courier New" w:hAnsi="Courier New" w:cs="Courier New"/>
          <w:color w:val="000000"/>
          <w:szCs w:val="19"/>
          <w:lang w:val="en-US"/>
        </w:rPr>
        <w:t xml:space="preserve">&amp; x : mylist) std::cout &lt;&lt; </w:t>
      </w:r>
      <w:r w:rsidRPr="002F0DDA">
        <w:rPr>
          <w:rFonts w:ascii="Courier New" w:hAnsi="Courier New" w:cs="Courier New"/>
          <w:color w:val="A31515"/>
          <w:szCs w:val="19"/>
          <w:lang w:val="en-US"/>
        </w:rPr>
        <w:t>' '</w:t>
      </w:r>
      <w:r w:rsidRPr="002F0DDA">
        <w:rPr>
          <w:rFonts w:ascii="Courier New" w:hAnsi="Courier New" w:cs="Courier New"/>
          <w:color w:val="000000"/>
          <w:szCs w:val="19"/>
          <w:lang w:val="en-US"/>
        </w:rPr>
        <w:t xml:space="preserve"> &lt;&lt; x;</w:t>
      </w:r>
    </w:p>
    <w:p w:rsidR="002F0DDA" w:rsidRPr="002F0DDA" w:rsidRDefault="002F0DDA" w:rsidP="002F0DDA">
      <w:pPr>
        <w:autoSpaceDE w:val="0"/>
        <w:autoSpaceDN w:val="0"/>
        <w:adjustRightInd w:val="0"/>
        <w:spacing w:after="0" w:line="240" w:lineRule="auto"/>
        <w:rPr>
          <w:rFonts w:ascii="Courier New" w:hAnsi="Courier New" w:cs="Courier New"/>
          <w:color w:val="000000"/>
          <w:szCs w:val="19"/>
          <w:lang w:val="en-US"/>
        </w:rPr>
      </w:pPr>
      <w:r w:rsidRPr="002F0DDA">
        <w:rPr>
          <w:rFonts w:ascii="Courier New" w:hAnsi="Courier New" w:cs="Courier New"/>
          <w:color w:val="000000"/>
          <w:szCs w:val="19"/>
          <w:lang w:val="en-US"/>
        </w:rPr>
        <w:t xml:space="preserve">    std::cout &lt;&lt; </w:t>
      </w:r>
      <w:r w:rsidRPr="002F0DDA">
        <w:rPr>
          <w:rFonts w:ascii="Courier New" w:hAnsi="Courier New" w:cs="Courier New"/>
          <w:color w:val="A31515"/>
          <w:szCs w:val="19"/>
          <w:lang w:val="en-US"/>
        </w:rPr>
        <w:t>'\n'</w:t>
      </w:r>
      <w:r w:rsidRPr="002F0DDA">
        <w:rPr>
          <w:rFonts w:ascii="Courier New" w:hAnsi="Courier New" w:cs="Courier New"/>
          <w:color w:val="000000"/>
          <w:szCs w:val="19"/>
          <w:lang w:val="en-US"/>
        </w:rPr>
        <w:t>;</w:t>
      </w:r>
    </w:p>
    <w:p w:rsidR="002F0DDA" w:rsidRPr="002F0DDA" w:rsidRDefault="002F0DDA" w:rsidP="002F0DDA">
      <w:pPr>
        <w:autoSpaceDE w:val="0"/>
        <w:autoSpaceDN w:val="0"/>
        <w:adjustRightInd w:val="0"/>
        <w:spacing w:after="0" w:line="240" w:lineRule="auto"/>
        <w:rPr>
          <w:rFonts w:ascii="Courier New" w:hAnsi="Courier New" w:cs="Courier New"/>
          <w:color w:val="000000"/>
          <w:szCs w:val="19"/>
          <w:lang w:val="en-US"/>
        </w:rPr>
      </w:pPr>
      <w:r w:rsidRPr="002F0DDA">
        <w:rPr>
          <w:rFonts w:ascii="Courier New" w:hAnsi="Courier New" w:cs="Courier New"/>
          <w:color w:val="000000"/>
          <w:szCs w:val="19"/>
          <w:lang w:val="en-US"/>
        </w:rPr>
        <w:t xml:space="preserve">    </w:t>
      </w:r>
      <w:r w:rsidRPr="002F0DDA">
        <w:rPr>
          <w:rFonts w:ascii="Courier New" w:hAnsi="Courier New" w:cs="Courier New"/>
          <w:color w:val="0000FF"/>
          <w:szCs w:val="19"/>
          <w:lang w:val="en-US"/>
        </w:rPr>
        <w:t>return</w:t>
      </w:r>
      <w:r w:rsidRPr="002F0DDA">
        <w:rPr>
          <w:rFonts w:ascii="Courier New" w:hAnsi="Courier New" w:cs="Courier New"/>
          <w:color w:val="000000"/>
          <w:szCs w:val="19"/>
          <w:lang w:val="en-US"/>
        </w:rPr>
        <w:t xml:space="preserve"> 0;</w:t>
      </w:r>
    </w:p>
    <w:p w:rsidR="002F0DDA" w:rsidRPr="002F0DDA" w:rsidRDefault="002F0DDA" w:rsidP="002F0DDA">
      <w:pPr>
        <w:spacing w:after="80"/>
        <w:jc w:val="both"/>
        <w:rPr>
          <w:rFonts w:ascii="Courier New" w:hAnsi="Courier New" w:cs="Courier New"/>
          <w:color w:val="000000"/>
          <w:szCs w:val="19"/>
        </w:rPr>
      </w:pPr>
      <w:r w:rsidRPr="002F0DDA">
        <w:rPr>
          <w:rFonts w:ascii="Courier New" w:hAnsi="Courier New" w:cs="Courier New"/>
          <w:color w:val="000000"/>
          <w:szCs w:val="19"/>
        </w:rPr>
        <w:t>}</w:t>
      </w:r>
    </w:p>
    <w:p w:rsidR="004E35CF" w:rsidRDefault="004E35CF" w:rsidP="002F0DDA">
      <w:pPr>
        <w:spacing w:after="80"/>
        <w:ind w:firstLine="567"/>
        <w:jc w:val="both"/>
        <w:rPr>
          <w:rFonts w:cs="Arial"/>
          <w:color w:val="000000"/>
          <w:szCs w:val="20"/>
        </w:rPr>
      </w:pPr>
      <w:r>
        <w:rPr>
          <w:rFonts w:cs="Arial"/>
          <w:color w:val="000000"/>
          <w:szCs w:val="20"/>
        </w:rPr>
        <w:t>Результат работы программы:</w:t>
      </w:r>
    </w:p>
    <w:p w:rsidR="004E35CF" w:rsidRDefault="002F0DDA" w:rsidP="004E35CF">
      <w:pPr>
        <w:spacing w:after="80"/>
        <w:jc w:val="both"/>
        <w:rPr>
          <w:rFonts w:cs="Arial"/>
          <w:color w:val="000000"/>
          <w:szCs w:val="20"/>
        </w:rPr>
      </w:pPr>
      <w:r w:rsidRPr="002F0DDA">
        <w:rPr>
          <w:rFonts w:cs="Arial"/>
          <w:noProof/>
          <w:color w:val="000000"/>
          <w:szCs w:val="20"/>
          <w:lang w:eastAsia="ru-RU"/>
        </w:rPr>
        <w:drawing>
          <wp:inline distT="0" distB="0" distL="0" distR="0" wp14:anchorId="6BE8AC1C" wp14:editId="581F9319">
            <wp:extent cx="1952898" cy="247685"/>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52898" cy="247685"/>
                    </a:xfrm>
                    <a:prstGeom prst="rect">
                      <a:avLst/>
                    </a:prstGeom>
                  </pic:spPr>
                </pic:pic>
              </a:graphicData>
            </a:graphic>
          </wp:inline>
        </w:drawing>
      </w:r>
    </w:p>
    <w:p w:rsidR="004E35CF" w:rsidRPr="004E35CF" w:rsidRDefault="00E02D8B" w:rsidP="004E35CF">
      <w:pPr>
        <w:spacing w:before="80" w:after="80"/>
        <w:jc w:val="both"/>
        <w:rPr>
          <w:rFonts w:cs="Arial"/>
          <w:szCs w:val="20"/>
        </w:rPr>
      </w:pPr>
      <w:hyperlink w:anchor="_Последовательные_контейнеры" w:history="1">
        <w:r w:rsidR="004E35CF" w:rsidRPr="003143A7">
          <w:rPr>
            <w:rStyle w:val="a4"/>
            <w:rFonts w:cs="Arial"/>
            <w:szCs w:val="20"/>
            <w:lang w:val="en-US"/>
          </w:rPr>
          <w:t>&lt;</w:t>
        </w:r>
        <w:r w:rsidR="004E35CF" w:rsidRPr="003143A7">
          <w:rPr>
            <w:rStyle w:val="a4"/>
            <w:rFonts w:cs="Arial"/>
            <w:szCs w:val="20"/>
          </w:rPr>
          <w:t>Последовательные контейнеры</w:t>
        </w:r>
        <w:r w:rsidR="004E35CF" w:rsidRPr="003143A7">
          <w:rPr>
            <w:rStyle w:val="a4"/>
            <w:rFonts w:cs="Arial"/>
            <w:szCs w:val="20"/>
            <w:lang w:val="en-US"/>
          </w:rPr>
          <w:t>&gt;</w:t>
        </w:r>
      </w:hyperlink>
    </w:p>
    <w:p w:rsidR="00E06262" w:rsidRPr="00E06262" w:rsidRDefault="00702197"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10" w:name="_forward_list::emplace_front"/>
      <w:bookmarkEnd w:id="110"/>
      <w:r>
        <w:rPr>
          <w:rFonts w:ascii="Arial" w:hAnsi="Arial" w:cs="Arial"/>
          <w:b/>
          <w:i w:val="0"/>
          <w:color w:val="000000" w:themeColor="text1"/>
          <w:szCs w:val="20"/>
          <w:lang w:val="en-US"/>
        </w:rPr>
        <w:t>forward_list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emplace_front</w:t>
      </w:r>
    </w:p>
    <w:p w:rsidR="00CE0BA7" w:rsidRDefault="00CE0BA7" w:rsidP="00E06262">
      <w:pPr>
        <w:spacing w:after="0"/>
        <w:ind w:firstLine="567"/>
        <w:jc w:val="both"/>
        <w:rPr>
          <w:rFonts w:cs="Arial"/>
          <w:color w:val="000000" w:themeColor="text1"/>
          <w:szCs w:val="20"/>
        </w:rPr>
      </w:pPr>
      <w:r w:rsidRPr="00CE0BA7">
        <w:rPr>
          <w:rFonts w:cs="Arial"/>
          <w:color w:val="000000" w:themeColor="text1"/>
          <w:szCs w:val="20"/>
        </w:rPr>
        <w:t>emplace_front - вставляет элемент в начало контейнера, используя конструктор на месте.</w:t>
      </w:r>
    </w:p>
    <w:p w:rsidR="00E06262" w:rsidRDefault="00E06262" w:rsidP="00E06262">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emplace</w:t>
      </w:r>
      <w:r w:rsidRPr="00CB50B4">
        <w:rPr>
          <w:rFonts w:cs="Arial"/>
          <w:szCs w:val="20"/>
        </w:rPr>
        <w:t>_</w:t>
      </w:r>
      <w:r>
        <w:rPr>
          <w:rFonts w:cs="Arial"/>
          <w:szCs w:val="20"/>
          <w:lang w:val="en-US"/>
        </w:rPr>
        <w:t>front</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forward</w:t>
      </w:r>
      <w:r w:rsidRPr="00E06262">
        <w:rPr>
          <w:rFonts w:cs="Arial"/>
          <w:color w:val="000000" w:themeColor="text1"/>
          <w:szCs w:val="20"/>
        </w:rPr>
        <w:t>_</w:t>
      </w:r>
      <w:r>
        <w:rPr>
          <w:rFonts w:cs="Arial"/>
          <w:color w:val="000000" w:themeColor="text1"/>
          <w:szCs w:val="20"/>
          <w:lang w:val="en-US"/>
        </w:rPr>
        <w:t>list</w:t>
      </w:r>
      <w:r>
        <w:rPr>
          <w:rFonts w:cs="Arial"/>
          <w:color w:val="000000" w:themeColor="text1"/>
          <w:szCs w:val="20"/>
        </w:rPr>
        <w:t>:</w:t>
      </w:r>
    </w:p>
    <w:p w:rsidR="00E06262" w:rsidRPr="00CD3698" w:rsidRDefault="00E06262" w:rsidP="00E06262">
      <w:pPr>
        <w:spacing w:after="0"/>
        <w:ind w:firstLine="567"/>
        <w:jc w:val="both"/>
        <w:rPr>
          <w:rFonts w:cs="Arial"/>
          <w:color w:val="000000" w:themeColor="text1"/>
          <w:szCs w:val="20"/>
        </w:rPr>
      </w:pPr>
    </w:p>
    <w:p w:rsidR="00E06262" w:rsidRPr="00E06262" w:rsidRDefault="00E06262" w:rsidP="00E06262">
      <w:pPr>
        <w:autoSpaceDE w:val="0"/>
        <w:autoSpaceDN w:val="0"/>
        <w:adjustRightInd w:val="0"/>
        <w:spacing w:after="0" w:line="240" w:lineRule="auto"/>
        <w:rPr>
          <w:rFonts w:ascii="Courier New" w:hAnsi="Courier New" w:cs="Courier New"/>
          <w:color w:val="000000"/>
          <w:szCs w:val="19"/>
          <w:lang w:val="en-US"/>
        </w:rPr>
      </w:pPr>
      <w:r w:rsidRPr="00E06262">
        <w:rPr>
          <w:rFonts w:ascii="Courier New" w:hAnsi="Courier New" w:cs="Courier New"/>
          <w:color w:val="808080"/>
          <w:szCs w:val="19"/>
          <w:lang w:val="en-US"/>
        </w:rPr>
        <w:t>#include</w:t>
      </w:r>
      <w:r w:rsidRPr="00E06262">
        <w:rPr>
          <w:rFonts w:ascii="Courier New" w:hAnsi="Courier New" w:cs="Courier New"/>
          <w:color w:val="000000"/>
          <w:szCs w:val="19"/>
          <w:lang w:val="en-US"/>
        </w:rPr>
        <w:t xml:space="preserve"> </w:t>
      </w:r>
      <w:r w:rsidRPr="00E06262">
        <w:rPr>
          <w:rFonts w:ascii="Courier New" w:hAnsi="Courier New" w:cs="Courier New"/>
          <w:color w:val="A31515"/>
          <w:szCs w:val="19"/>
          <w:lang w:val="en-US"/>
        </w:rPr>
        <w:t>&lt;iostream&gt;</w:t>
      </w:r>
    </w:p>
    <w:p w:rsidR="00E06262" w:rsidRPr="00E06262" w:rsidRDefault="00E06262" w:rsidP="00E06262">
      <w:pPr>
        <w:autoSpaceDE w:val="0"/>
        <w:autoSpaceDN w:val="0"/>
        <w:adjustRightInd w:val="0"/>
        <w:spacing w:after="0" w:line="240" w:lineRule="auto"/>
        <w:rPr>
          <w:rFonts w:ascii="Courier New" w:hAnsi="Courier New" w:cs="Courier New"/>
          <w:color w:val="000000"/>
          <w:szCs w:val="19"/>
          <w:lang w:val="en-US"/>
        </w:rPr>
      </w:pPr>
      <w:r w:rsidRPr="00E06262">
        <w:rPr>
          <w:rFonts w:ascii="Courier New" w:hAnsi="Courier New" w:cs="Courier New"/>
          <w:color w:val="808080"/>
          <w:szCs w:val="19"/>
          <w:lang w:val="en-US"/>
        </w:rPr>
        <w:t>#include</w:t>
      </w:r>
      <w:r w:rsidRPr="00E06262">
        <w:rPr>
          <w:rFonts w:ascii="Courier New" w:hAnsi="Courier New" w:cs="Courier New"/>
          <w:color w:val="000000"/>
          <w:szCs w:val="19"/>
          <w:lang w:val="en-US"/>
        </w:rPr>
        <w:t xml:space="preserve"> </w:t>
      </w:r>
      <w:r w:rsidRPr="00E06262">
        <w:rPr>
          <w:rFonts w:ascii="Courier New" w:hAnsi="Courier New" w:cs="Courier New"/>
          <w:color w:val="A31515"/>
          <w:szCs w:val="19"/>
          <w:lang w:val="en-US"/>
        </w:rPr>
        <w:t>&lt;forward_list&gt;</w:t>
      </w:r>
    </w:p>
    <w:p w:rsidR="00E06262" w:rsidRPr="00E06262" w:rsidRDefault="00E06262" w:rsidP="00E06262">
      <w:pPr>
        <w:autoSpaceDE w:val="0"/>
        <w:autoSpaceDN w:val="0"/>
        <w:adjustRightInd w:val="0"/>
        <w:spacing w:after="0" w:line="240" w:lineRule="auto"/>
        <w:rPr>
          <w:rFonts w:ascii="Courier New" w:hAnsi="Courier New" w:cs="Courier New"/>
          <w:color w:val="000000"/>
          <w:szCs w:val="19"/>
          <w:lang w:val="en-US"/>
        </w:rPr>
      </w:pPr>
    </w:p>
    <w:p w:rsidR="00E06262" w:rsidRPr="00E06262" w:rsidRDefault="00E06262" w:rsidP="00E06262">
      <w:pPr>
        <w:autoSpaceDE w:val="0"/>
        <w:autoSpaceDN w:val="0"/>
        <w:adjustRightInd w:val="0"/>
        <w:spacing w:after="0" w:line="240" w:lineRule="auto"/>
        <w:rPr>
          <w:rFonts w:ascii="Courier New" w:hAnsi="Courier New" w:cs="Courier New"/>
          <w:color w:val="000000"/>
          <w:szCs w:val="19"/>
          <w:lang w:val="en-US"/>
        </w:rPr>
      </w:pPr>
      <w:r w:rsidRPr="00E06262">
        <w:rPr>
          <w:rFonts w:ascii="Courier New" w:hAnsi="Courier New" w:cs="Courier New"/>
          <w:color w:val="0000FF"/>
          <w:szCs w:val="19"/>
          <w:lang w:val="en-US"/>
        </w:rPr>
        <w:t>int</w:t>
      </w:r>
      <w:r w:rsidRPr="00E06262">
        <w:rPr>
          <w:rFonts w:ascii="Courier New" w:hAnsi="Courier New" w:cs="Courier New"/>
          <w:color w:val="000000"/>
          <w:szCs w:val="19"/>
          <w:lang w:val="en-US"/>
        </w:rPr>
        <w:t xml:space="preserve"> main() {</w:t>
      </w:r>
    </w:p>
    <w:p w:rsidR="00E06262" w:rsidRPr="00E06262" w:rsidRDefault="00E06262" w:rsidP="00E06262">
      <w:pPr>
        <w:autoSpaceDE w:val="0"/>
        <w:autoSpaceDN w:val="0"/>
        <w:adjustRightInd w:val="0"/>
        <w:spacing w:after="0" w:line="240" w:lineRule="auto"/>
        <w:rPr>
          <w:rFonts w:ascii="Courier New" w:hAnsi="Courier New" w:cs="Courier New"/>
          <w:color w:val="000000"/>
          <w:szCs w:val="19"/>
          <w:lang w:val="en-US"/>
        </w:rPr>
      </w:pPr>
      <w:r w:rsidRPr="00E06262">
        <w:rPr>
          <w:rFonts w:ascii="Courier New" w:hAnsi="Courier New" w:cs="Courier New"/>
          <w:color w:val="000000"/>
          <w:szCs w:val="19"/>
          <w:lang w:val="en-US"/>
        </w:rPr>
        <w:t xml:space="preserve">    std::</w:t>
      </w:r>
      <w:r w:rsidRPr="00E06262">
        <w:rPr>
          <w:rFonts w:ascii="Courier New" w:hAnsi="Courier New" w:cs="Courier New"/>
          <w:color w:val="2B91AF"/>
          <w:szCs w:val="19"/>
          <w:lang w:val="en-US"/>
        </w:rPr>
        <w:t>forward_list</w:t>
      </w:r>
      <w:r w:rsidRPr="00E06262">
        <w:rPr>
          <w:rFonts w:ascii="Courier New" w:hAnsi="Courier New" w:cs="Courier New"/>
          <w:color w:val="000000"/>
          <w:szCs w:val="19"/>
          <w:lang w:val="en-US"/>
        </w:rPr>
        <w:t>&lt; std::</w:t>
      </w:r>
      <w:r w:rsidRPr="00E06262">
        <w:rPr>
          <w:rFonts w:ascii="Courier New" w:hAnsi="Courier New" w:cs="Courier New"/>
          <w:color w:val="2B91AF"/>
          <w:szCs w:val="19"/>
          <w:lang w:val="en-US"/>
        </w:rPr>
        <w:t>pair</w:t>
      </w:r>
      <w:r w:rsidRPr="00E06262">
        <w:rPr>
          <w:rFonts w:ascii="Courier New" w:hAnsi="Courier New" w:cs="Courier New"/>
          <w:color w:val="000000"/>
          <w:szCs w:val="19"/>
          <w:lang w:val="en-US"/>
        </w:rPr>
        <w:t>&lt;</w:t>
      </w:r>
      <w:r w:rsidRPr="00E06262">
        <w:rPr>
          <w:rFonts w:ascii="Courier New" w:hAnsi="Courier New" w:cs="Courier New"/>
          <w:color w:val="0000FF"/>
          <w:szCs w:val="19"/>
          <w:lang w:val="en-US"/>
        </w:rPr>
        <w:t>int</w:t>
      </w:r>
      <w:r w:rsidRPr="00E06262">
        <w:rPr>
          <w:rFonts w:ascii="Courier New" w:hAnsi="Courier New" w:cs="Courier New"/>
          <w:color w:val="000000"/>
          <w:szCs w:val="19"/>
          <w:lang w:val="en-US"/>
        </w:rPr>
        <w:t xml:space="preserve">, </w:t>
      </w:r>
      <w:r w:rsidRPr="00E06262">
        <w:rPr>
          <w:rFonts w:ascii="Courier New" w:hAnsi="Courier New" w:cs="Courier New"/>
          <w:color w:val="0000FF"/>
          <w:szCs w:val="19"/>
          <w:lang w:val="en-US"/>
        </w:rPr>
        <w:t>char</w:t>
      </w:r>
      <w:r w:rsidRPr="00E06262">
        <w:rPr>
          <w:rFonts w:ascii="Courier New" w:hAnsi="Courier New" w:cs="Courier New"/>
          <w:color w:val="000000"/>
          <w:szCs w:val="19"/>
          <w:lang w:val="en-US"/>
        </w:rPr>
        <w:t>&gt; &gt; mylist;</w:t>
      </w:r>
    </w:p>
    <w:p w:rsidR="00E06262" w:rsidRPr="00E06262" w:rsidRDefault="00E06262" w:rsidP="00E06262">
      <w:pPr>
        <w:autoSpaceDE w:val="0"/>
        <w:autoSpaceDN w:val="0"/>
        <w:adjustRightInd w:val="0"/>
        <w:spacing w:after="0" w:line="240" w:lineRule="auto"/>
        <w:rPr>
          <w:rFonts w:ascii="Courier New" w:hAnsi="Courier New" w:cs="Courier New"/>
          <w:color w:val="000000"/>
          <w:szCs w:val="19"/>
          <w:lang w:val="en-US"/>
        </w:rPr>
      </w:pPr>
    </w:p>
    <w:p w:rsidR="00E06262" w:rsidRPr="00E06262" w:rsidRDefault="00E06262" w:rsidP="00E06262">
      <w:pPr>
        <w:autoSpaceDE w:val="0"/>
        <w:autoSpaceDN w:val="0"/>
        <w:adjustRightInd w:val="0"/>
        <w:spacing w:after="0" w:line="240" w:lineRule="auto"/>
        <w:rPr>
          <w:rFonts w:ascii="Courier New" w:hAnsi="Courier New" w:cs="Courier New"/>
          <w:color w:val="000000"/>
          <w:szCs w:val="19"/>
          <w:lang w:val="en-US"/>
        </w:rPr>
      </w:pPr>
      <w:r w:rsidRPr="00E06262">
        <w:rPr>
          <w:rFonts w:ascii="Courier New" w:hAnsi="Courier New" w:cs="Courier New"/>
          <w:color w:val="000000"/>
          <w:szCs w:val="19"/>
          <w:lang w:val="en-US"/>
        </w:rPr>
        <w:t xml:space="preserve">    mylist.emplace_front(10, </w:t>
      </w:r>
      <w:r w:rsidRPr="00E06262">
        <w:rPr>
          <w:rFonts w:ascii="Courier New" w:hAnsi="Courier New" w:cs="Courier New"/>
          <w:color w:val="A31515"/>
          <w:szCs w:val="19"/>
          <w:lang w:val="en-US"/>
        </w:rPr>
        <w:t>'a'</w:t>
      </w:r>
      <w:r w:rsidRPr="00E06262">
        <w:rPr>
          <w:rFonts w:ascii="Courier New" w:hAnsi="Courier New" w:cs="Courier New"/>
          <w:color w:val="000000"/>
          <w:szCs w:val="19"/>
          <w:lang w:val="en-US"/>
        </w:rPr>
        <w:t>);</w:t>
      </w:r>
    </w:p>
    <w:p w:rsidR="00E06262" w:rsidRPr="00E06262" w:rsidRDefault="00E06262" w:rsidP="00E06262">
      <w:pPr>
        <w:autoSpaceDE w:val="0"/>
        <w:autoSpaceDN w:val="0"/>
        <w:adjustRightInd w:val="0"/>
        <w:spacing w:after="0" w:line="240" w:lineRule="auto"/>
        <w:rPr>
          <w:rFonts w:ascii="Courier New" w:hAnsi="Courier New" w:cs="Courier New"/>
          <w:color w:val="000000"/>
          <w:szCs w:val="19"/>
          <w:lang w:val="en-US"/>
        </w:rPr>
      </w:pPr>
      <w:r w:rsidRPr="00E06262">
        <w:rPr>
          <w:rFonts w:ascii="Courier New" w:hAnsi="Courier New" w:cs="Courier New"/>
          <w:color w:val="000000"/>
          <w:szCs w:val="19"/>
          <w:lang w:val="en-US"/>
        </w:rPr>
        <w:t xml:space="preserve">    mylist.emplace_front(20, </w:t>
      </w:r>
      <w:r w:rsidRPr="00E06262">
        <w:rPr>
          <w:rFonts w:ascii="Courier New" w:hAnsi="Courier New" w:cs="Courier New"/>
          <w:color w:val="A31515"/>
          <w:szCs w:val="19"/>
          <w:lang w:val="en-US"/>
        </w:rPr>
        <w:t>'b'</w:t>
      </w:r>
      <w:r w:rsidRPr="00E06262">
        <w:rPr>
          <w:rFonts w:ascii="Courier New" w:hAnsi="Courier New" w:cs="Courier New"/>
          <w:color w:val="000000"/>
          <w:szCs w:val="19"/>
          <w:lang w:val="en-US"/>
        </w:rPr>
        <w:t>);</w:t>
      </w:r>
    </w:p>
    <w:p w:rsidR="00E06262" w:rsidRPr="00E06262" w:rsidRDefault="00E06262" w:rsidP="00E06262">
      <w:pPr>
        <w:autoSpaceDE w:val="0"/>
        <w:autoSpaceDN w:val="0"/>
        <w:adjustRightInd w:val="0"/>
        <w:spacing w:after="0" w:line="240" w:lineRule="auto"/>
        <w:rPr>
          <w:rFonts w:ascii="Courier New" w:hAnsi="Courier New" w:cs="Courier New"/>
          <w:color w:val="000000"/>
          <w:szCs w:val="19"/>
          <w:lang w:val="en-US"/>
        </w:rPr>
      </w:pPr>
      <w:r w:rsidRPr="00E06262">
        <w:rPr>
          <w:rFonts w:ascii="Courier New" w:hAnsi="Courier New" w:cs="Courier New"/>
          <w:color w:val="000000"/>
          <w:szCs w:val="19"/>
          <w:lang w:val="en-US"/>
        </w:rPr>
        <w:t xml:space="preserve">    mylist.emplace_front(30, </w:t>
      </w:r>
      <w:r w:rsidRPr="00E06262">
        <w:rPr>
          <w:rFonts w:ascii="Courier New" w:hAnsi="Courier New" w:cs="Courier New"/>
          <w:color w:val="A31515"/>
          <w:szCs w:val="19"/>
          <w:lang w:val="en-US"/>
        </w:rPr>
        <w:t>'c'</w:t>
      </w:r>
      <w:r w:rsidRPr="00E06262">
        <w:rPr>
          <w:rFonts w:ascii="Courier New" w:hAnsi="Courier New" w:cs="Courier New"/>
          <w:color w:val="000000"/>
          <w:szCs w:val="19"/>
          <w:lang w:val="en-US"/>
        </w:rPr>
        <w:t>);</w:t>
      </w:r>
    </w:p>
    <w:p w:rsidR="00E06262" w:rsidRPr="00E06262" w:rsidRDefault="00E06262" w:rsidP="00E06262">
      <w:pPr>
        <w:autoSpaceDE w:val="0"/>
        <w:autoSpaceDN w:val="0"/>
        <w:adjustRightInd w:val="0"/>
        <w:spacing w:after="0" w:line="240" w:lineRule="auto"/>
        <w:rPr>
          <w:rFonts w:ascii="Courier New" w:hAnsi="Courier New" w:cs="Courier New"/>
          <w:color w:val="000000"/>
          <w:szCs w:val="19"/>
          <w:lang w:val="en-US"/>
        </w:rPr>
      </w:pPr>
    </w:p>
    <w:p w:rsidR="00E06262" w:rsidRPr="00E06262" w:rsidRDefault="00E06262" w:rsidP="00E06262">
      <w:pPr>
        <w:autoSpaceDE w:val="0"/>
        <w:autoSpaceDN w:val="0"/>
        <w:adjustRightInd w:val="0"/>
        <w:spacing w:after="0" w:line="240" w:lineRule="auto"/>
        <w:rPr>
          <w:rFonts w:ascii="Courier New" w:hAnsi="Courier New" w:cs="Courier New"/>
          <w:color w:val="000000"/>
          <w:szCs w:val="19"/>
          <w:lang w:val="en-US"/>
        </w:rPr>
      </w:pPr>
      <w:r w:rsidRPr="00E06262">
        <w:rPr>
          <w:rFonts w:ascii="Courier New" w:hAnsi="Courier New" w:cs="Courier New"/>
          <w:color w:val="000000"/>
          <w:szCs w:val="19"/>
          <w:lang w:val="en-US"/>
        </w:rPr>
        <w:t xml:space="preserve">    std::cout </w:t>
      </w:r>
      <w:r w:rsidRPr="00E06262">
        <w:rPr>
          <w:rFonts w:ascii="Courier New" w:hAnsi="Courier New" w:cs="Courier New"/>
          <w:color w:val="008080"/>
          <w:szCs w:val="19"/>
          <w:lang w:val="en-US"/>
        </w:rPr>
        <w:t>&lt;&lt;</w:t>
      </w:r>
      <w:r w:rsidRPr="00E06262">
        <w:rPr>
          <w:rFonts w:ascii="Courier New" w:hAnsi="Courier New" w:cs="Courier New"/>
          <w:color w:val="000000"/>
          <w:szCs w:val="19"/>
          <w:lang w:val="en-US"/>
        </w:rPr>
        <w:t xml:space="preserve"> </w:t>
      </w:r>
      <w:r w:rsidRPr="00E06262">
        <w:rPr>
          <w:rFonts w:ascii="Courier New" w:hAnsi="Courier New" w:cs="Courier New"/>
          <w:color w:val="A31515"/>
          <w:szCs w:val="19"/>
          <w:lang w:val="en-US"/>
        </w:rPr>
        <w:t>"mylist contains:"</w:t>
      </w:r>
      <w:r w:rsidRPr="00E06262">
        <w:rPr>
          <w:rFonts w:ascii="Courier New" w:hAnsi="Courier New" w:cs="Courier New"/>
          <w:color w:val="000000"/>
          <w:szCs w:val="19"/>
          <w:lang w:val="en-US"/>
        </w:rPr>
        <w:t>;</w:t>
      </w:r>
    </w:p>
    <w:p w:rsidR="00E06262" w:rsidRPr="00E06262" w:rsidRDefault="00E06262" w:rsidP="00E06262">
      <w:pPr>
        <w:autoSpaceDE w:val="0"/>
        <w:autoSpaceDN w:val="0"/>
        <w:adjustRightInd w:val="0"/>
        <w:spacing w:after="0" w:line="240" w:lineRule="auto"/>
        <w:rPr>
          <w:rFonts w:ascii="Courier New" w:hAnsi="Courier New" w:cs="Courier New"/>
          <w:color w:val="000000"/>
          <w:szCs w:val="19"/>
          <w:lang w:val="en-US"/>
        </w:rPr>
      </w:pPr>
      <w:r w:rsidRPr="00E06262">
        <w:rPr>
          <w:rFonts w:ascii="Courier New" w:hAnsi="Courier New" w:cs="Courier New"/>
          <w:color w:val="000000"/>
          <w:szCs w:val="19"/>
          <w:lang w:val="en-US"/>
        </w:rPr>
        <w:t xml:space="preserve">    </w:t>
      </w:r>
      <w:r w:rsidRPr="00E06262">
        <w:rPr>
          <w:rFonts w:ascii="Courier New" w:hAnsi="Courier New" w:cs="Courier New"/>
          <w:color w:val="0000FF"/>
          <w:szCs w:val="19"/>
          <w:lang w:val="en-US"/>
        </w:rPr>
        <w:t>for</w:t>
      </w:r>
      <w:r w:rsidRPr="00E06262">
        <w:rPr>
          <w:rFonts w:ascii="Courier New" w:hAnsi="Courier New" w:cs="Courier New"/>
          <w:color w:val="000000"/>
          <w:szCs w:val="19"/>
          <w:lang w:val="en-US"/>
        </w:rPr>
        <w:t xml:space="preserve"> (</w:t>
      </w:r>
      <w:r w:rsidRPr="00E06262">
        <w:rPr>
          <w:rFonts w:ascii="Courier New" w:hAnsi="Courier New" w:cs="Courier New"/>
          <w:color w:val="0000FF"/>
          <w:szCs w:val="19"/>
          <w:lang w:val="en-US"/>
        </w:rPr>
        <w:t>auto</w:t>
      </w:r>
      <w:r w:rsidRPr="00E06262">
        <w:rPr>
          <w:rFonts w:ascii="Courier New" w:hAnsi="Courier New" w:cs="Courier New"/>
          <w:color w:val="000000"/>
          <w:szCs w:val="19"/>
          <w:lang w:val="en-US"/>
        </w:rPr>
        <w:t>&amp; x : mylist)</w:t>
      </w:r>
    </w:p>
    <w:p w:rsidR="00E06262" w:rsidRPr="00E06262" w:rsidRDefault="00E06262" w:rsidP="00E06262">
      <w:pPr>
        <w:autoSpaceDE w:val="0"/>
        <w:autoSpaceDN w:val="0"/>
        <w:adjustRightInd w:val="0"/>
        <w:spacing w:after="0" w:line="240" w:lineRule="auto"/>
        <w:rPr>
          <w:rFonts w:ascii="Courier New" w:hAnsi="Courier New" w:cs="Courier New"/>
          <w:color w:val="000000"/>
          <w:szCs w:val="19"/>
          <w:lang w:val="en-US"/>
        </w:rPr>
      </w:pPr>
      <w:r w:rsidRPr="00E06262">
        <w:rPr>
          <w:rFonts w:ascii="Courier New" w:hAnsi="Courier New" w:cs="Courier New"/>
          <w:color w:val="000000"/>
          <w:szCs w:val="19"/>
          <w:lang w:val="en-US"/>
        </w:rPr>
        <w:t xml:space="preserve">        std::cout </w:t>
      </w:r>
      <w:r w:rsidRPr="00E06262">
        <w:rPr>
          <w:rFonts w:ascii="Courier New" w:hAnsi="Courier New" w:cs="Courier New"/>
          <w:color w:val="008080"/>
          <w:szCs w:val="19"/>
          <w:lang w:val="en-US"/>
        </w:rPr>
        <w:t>&lt;&lt;</w:t>
      </w:r>
      <w:r w:rsidRPr="00E06262">
        <w:rPr>
          <w:rFonts w:ascii="Courier New" w:hAnsi="Courier New" w:cs="Courier New"/>
          <w:color w:val="000000"/>
          <w:szCs w:val="19"/>
          <w:lang w:val="en-US"/>
        </w:rPr>
        <w:t xml:space="preserve"> </w:t>
      </w:r>
      <w:r w:rsidRPr="00E06262">
        <w:rPr>
          <w:rFonts w:ascii="Courier New" w:hAnsi="Courier New" w:cs="Courier New"/>
          <w:color w:val="A31515"/>
          <w:szCs w:val="19"/>
          <w:lang w:val="en-US"/>
        </w:rPr>
        <w:t>" ("</w:t>
      </w:r>
      <w:r w:rsidRPr="00E06262">
        <w:rPr>
          <w:rFonts w:ascii="Courier New" w:hAnsi="Courier New" w:cs="Courier New"/>
          <w:color w:val="000000"/>
          <w:szCs w:val="19"/>
          <w:lang w:val="en-US"/>
        </w:rPr>
        <w:t xml:space="preserve"> </w:t>
      </w:r>
      <w:r w:rsidRPr="00E06262">
        <w:rPr>
          <w:rFonts w:ascii="Courier New" w:hAnsi="Courier New" w:cs="Courier New"/>
          <w:color w:val="008080"/>
          <w:szCs w:val="19"/>
          <w:lang w:val="en-US"/>
        </w:rPr>
        <w:t>&lt;&lt;</w:t>
      </w:r>
      <w:r w:rsidRPr="00E06262">
        <w:rPr>
          <w:rFonts w:ascii="Courier New" w:hAnsi="Courier New" w:cs="Courier New"/>
          <w:color w:val="000000"/>
          <w:szCs w:val="19"/>
          <w:lang w:val="en-US"/>
        </w:rPr>
        <w:t xml:space="preserve"> x.first </w:t>
      </w:r>
      <w:r w:rsidRPr="00E06262">
        <w:rPr>
          <w:rFonts w:ascii="Courier New" w:hAnsi="Courier New" w:cs="Courier New"/>
          <w:color w:val="008080"/>
          <w:szCs w:val="19"/>
          <w:lang w:val="en-US"/>
        </w:rPr>
        <w:t>&lt;&lt;</w:t>
      </w:r>
      <w:r w:rsidRPr="00E06262">
        <w:rPr>
          <w:rFonts w:ascii="Courier New" w:hAnsi="Courier New" w:cs="Courier New"/>
          <w:color w:val="000000"/>
          <w:szCs w:val="19"/>
          <w:lang w:val="en-US"/>
        </w:rPr>
        <w:t xml:space="preserve"> </w:t>
      </w:r>
      <w:r w:rsidRPr="00E06262">
        <w:rPr>
          <w:rFonts w:ascii="Courier New" w:hAnsi="Courier New" w:cs="Courier New"/>
          <w:color w:val="A31515"/>
          <w:szCs w:val="19"/>
          <w:lang w:val="en-US"/>
        </w:rPr>
        <w:t>","</w:t>
      </w:r>
      <w:r w:rsidRPr="00E06262">
        <w:rPr>
          <w:rFonts w:ascii="Courier New" w:hAnsi="Courier New" w:cs="Courier New"/>
          <w:color w:val="000000"/>
          <w:szCs w:val="19"/>
          <w:lang w:val="en-US"/>
        </w:rPr>
        <w:t xml:space="preserve"> </w:t>
      </w:r>
      <w:r w:rsidRPr="00E06262">
        <w:rPr>
          <w:rFonts w:ascii="Courier New" w:hAnsi="Courier New" w:cs="Courier New"/>
          <w:color w:val="008080"/>
          <w:szCs w:val="19"/>
          <w:lang w:val="en-US"/>
        </w:rPr>
        <w:t>&lt;&lt;</w:t>
      </w:r>
      <w:r w:rsidRPr="00E06262">
        <w:rPr>
          <w:rFonts w:ascii="Courier New" w:hAnsi="Courier New" w:cs="Courier New"/>
          <w:color w:val="000000"/>
          <w:szCs w:val="19"/>
          <w:lang w:val="en-US"/>
        </w:rPr>
        <w:t xml:space="preserve"> x.second </w:t>
      </w:r>
      <w:r w:rsidRPr="00E06262">
        <w:rPr>
          <w:rFonts w:ascii="Courier New" w:hAnsi="Courier New" w:cs="Courier New"/>
          <w:color w:val="008080"/>
          <w:szCs w:val="19"/>
          <w:lang w:val="en-US"/>
        </w:rPr>
        <w:t>&lt;&lt;</w:t>
      </w:r>
      <w:r w:rsidRPr="00E06262">
        <w:rPr>
          <w:rFonts w:ascii="Courier New" w:hAnsi="Courier New" w:cs="Courier New"/>
          <w:color w:val="000000"/>
          <w:szCs w:val="19"/>
          <w:lang w:val="en-US"/>
        </w:rPr>
        <w:t xml:space="preserve"> </w:t>
      </w:r>
      <w:r w:rsidRPr="00E06262">
        <w:rPr>
          <w:rFonts w:ascii="Courier New" w:hAnsi="Courier New" w:cs="Courier New"/>
          <w:color w:val="A31515"/>
          <w:szCs w:val="19"/>
          <w:lang w:val="en-US"/>
        </w:rPr>
        <w:t>")"</w:t>
      </w:r>
      <w:r w:rsidRPr="00E06262">
        <w:rPr>
          <w:rFonts w:ascii="Courier New" w:hAnsi="Courier New" w:cs="Courier New"/>
          <w:color w:val="000000"/>
          <w:szCs w:val="19"/>
          <w:lang w:val="en-US"/>
        </w:rPr>
        <w:t>;</w:t>
      </w:r>
    </w:p>
    <w:p w:rsidR="00E06262" w:rsidRPr="00E06262" w:rsidRDefault="00E06262" w:rsidP="00E06262">
      <w:pPr>
        <w:autoSpaceDE w:val="0"/>
        <w:autoSpaceDN w:val="0"/>
        <w:adjustRightInd w:val="0"/>
        <w:spacing w:after="0" w:line="240" w:lineRule="auto"/>
        <w:rPr>
          <w:rFonts w:ascii="Courier New" w:hAnsi="Courier New" w:cs="Courier New"/>
          <w:color w:val="000000"/>
          <w:szCs w:val="19"/>
          <w:lang w:val="en-US"/>
        </w:rPr>
      </w:pPr>
    </w:p>
    <w:p w:rsidR="00E06262" w:rsidRPr="00E06262" w:rsidRDefault="00E06262" w:rsidP="00E06262">
      <w:pPr>
        <w:autoSpaceDE w:val="0"/>
        <w:autoSpaceDN w:val="0"/>
        <w:adjustRightInd w:val="0"/>
        <w:spacing w:after="0" w:line="240" w:lineRule="auto"/>
        <w:rPr>
          <w:rFonts w:ascii="Courier New" w:hAnsi="Courier New" w:cs="Courier New"/>
          <w:color w:val="000000"/>
          <w:szCs w:val="19"/>
          <w:lang w:val="en-US"/>
        </w:rPr>
      </w:pPr>
      <w:r w:rsidRPr="00E06262">
        <w:rPr>
          <w:rFonts w:ascii="Courier New" w:hAnsi="Courier New" w:cs="Courier New"/>
          <w:color w:val="000000"/>
          <w:szCs w:val="19"/>
          <w:lang w:val="en-US"/>
        </w:rPr>
        <w:t xml:space="preserve">    std::cout </w:t>
      </w:r>
      <w:r w:rsidRPr="00E06262">
        <w:rPr>
          <w:rFonts w:ascii="Courier New" w:hAnsi="Courier New" w:cs="Courier New"/>
          <w:color w:val="008080"/>
          <w:szCs w:val="19"/>
          <w:lang w:val="en-US"/>
        </w:rPr>
        <w:t>&lt;&lt;</w:t>
      </w:r>
      <w:r w:rsidRPr="00E06262">
        <w:rPr>
          <w:rFonts w:ascii="Courier New" w:hAnsi="Courier New" w:cs="Courier New"/>
          <w:color w:val="000000"/>
          <w:szCs w:val="19"/>
          <w:lang w:val="en-US"/>
        </w:rPr>
        <w:t xml:space="preserve"> std::endl;</w:t>
      </w:r>
    </w:p>
    <w:p w:rsidR="00E06262" w:rsidRPr="00E06262" w:rsidRDefault="00E06262" w:rsidP="00E06262">
      <w:pPr>
        <w:autoSpaceDE w:val="0"/>
        <w:autoSpaceDN w:val="0"/>
        <w:adjustRightInd w:val="0"/>
        <w:spacing w:after="0" w:line="240" w:lineRule="auto"/>
        <w:rPr>
          <w:rFonts w:ascii="Courier New" w:hAnsi="Courier New" w:cs="Courier New"/>
          <w:color w:val="000000"/>
          <w:szCs w:val="19"/>
          <w:lang w:val="en-US"/>
        </w:rPr>
      </w:pPr>
      <w:r w:rsidRPr="00E06262">
        <w:rPr>
          <w:rFonts w:ascii="Courier New" w:hAnsi="Courier New" w:cs="Courier New"/>
          <w:color w:val="000000"/>
          <w:szCs w:val="19"/>
          <w:lang w:val="en-US"/>
        </w:rPr>
        <w:t xml:space="preserve">    </w:t>
      </w:r>
      <w:r w:rsidRPr="00E06262">
        <w:rPr>
          <w:rFonts w:ascii="Courier New" w:hAnsi="Courier New" w:cs="Courier New"/>
          <w:color w:val="0000FF"/>
          <w:szCs w:val="19"/>
          <w:lang w:val="en-US"/>
        </w:rPr>
        <w:t>return</w:t>
      </w:r>
      <w:r w:rsidRPr="00E06262">
        <w:rPr>
          <w:rFonts w:ascii="Courier New" w:hAnsi="Courier New" w:cs="Courier New"/>
          <w:color w:val="000000"/>
          <w:szCs w:val="19"/>
          <w:lang w:val="en-US"/>
        </w:rPr>
        <w:t xml:space="preserve"> 0;</w:t>
      </w:r>
    </w:p>
    <w:p w:rsidR="00E06262" w:rsidRPr="00E06262" w:rsidRDefault="00E06262" w:rsidP="00E06262">
      <w:pPr>
        <w:spacing w:after="80"/>
        <w:jc w:val="both"/>
        <w:rPr>
          <w:rFonts w:ascii="Courier New" w:hAnsi="Courier New" w:cs="Courier New"/>
          <w:color w:val="000000"/>
          <w:szCs w:val="19"/>
        </w:rPr>
      </w:pPr>
      <w:r w:rsidRPr="00E06262">
        <w:rPr>
          <w:rFonts w:ascii="Courier New" w:hAnsi="Courier New" w:cs="Courier New"/>
          <w:color w:val="000000"/>
          <w:szCs w:val="19"/>
        </w:rPr>
        <w:t>}</w:t>
      </w:r>
    </w:p>
    <w:p w:rsidR="00E06262" w:rsidRDefault="00E06262" w:rsidP="00E06262">
      <w:pPr>
        <w:spacing w:after="80"/>
        <w:ind w:firstLine="567"/>
        <w:jc w:val="both"/>
        <w:rPr>
          <w:rFonts w:cs="Arial"/>
          <w:color w:val="000000"/>
          <w:szCs w:val="20"/>
        </w:rPr>
      </w:pPr>
      <w:r>
        <w:rPr>
          <w:rFonts w:cs="Arial"/>
          <w:color w:val="000000"/>
          <w:szCs w:val="20"/>
        </w:rPr>
        <w:t>Результат работы программы:</w:t>
      </w:r>
    </w:p>
    <w:p w:rsidR="00E06262" w:rsidRDefault="00E06262" w:rsidP="00E06262">
      <w:pPr>
        <w:spacing w:after="80"/>
        <w:jc w:val="both"/>
        <w:rPr>
          <w:rFonts w:cs="Arial"/>
          <w:color w:val="000000"/>
          <w:szCs w:val="20"/>
        </w:rPr>
      </w:pPr>
      <w:r w:rsidRPr="00E06262">
        <w:rPr>
          <w:rFonts w:cs="Arial"/>
          <w:noProof/>
          <w:color w:val="000000"/>
          <w:szCs w:val="20"/>
          <w:lang w:eastAsia="ru-RU"/>
        </w:rPr>
        <w:drawing>
          <wp:inline distT="0" distB="0" distL="0" distR="0" wp14:anchorId="4E5B19B2" wp14:editId="17F5A5EC">
            <wp:extent cx="3229426" cy="266737"/>
            <wp:effectExtent l="0" t="0" r="9525"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29426" cy="266737"/>
                    </a:xfrm>
                    <a:prstGeom prst="rect">
                      <a:avLst/>
                    </a:prstGeom>
                  </pic:spPr>
                </pic:pic>
              </a:graphicData>
            </a:graphic>
          </wp:inline>
        </w:drawing>
      </w:r>
    </w:p>
    <w:p w:rsidR="00E06262" w:rsidRPr="00E06262" w:rsidRDefault="00E02D8B" w:rsidP="00E06262">
      <w:pPr>
        <w:spacing w:before="80" w:after="80"/>
        <w:rPr>
          <w:lang w:val="en-US"/>
        </w:rPr>
      </w:pPr>
      <w:hyperlink w:anchor="_Последовательные_контейнеры" w:history="1">
        <w:r w:rsidR="00E06262" w:rsidRPr="003143A7">
          <w:rPr>
            <w:rStyle w:val="a4"/>
            <w:rFonts w:cs="Arial"/>
            <w:szCs w:val="20"/>
            <w:lang w:val="en-US"/>
          </w:rPr>
          <w:t>&lt;</w:t>
        </w:r>
        <w:r w:rsidR="00E06262" w:rsidRPr="003143A7">
          <w:rPr>
            <w:rStyle w:val="a4"/>
            <w:rFonts w:cs="Arial"/>
            <w:szCs w:val="20"/>
          </w:rPr>
          <w:t>Последовательные контейнеры</w:t>
        </w:r>
        <w:r w:rsidR="00E06262" w:rsidRPr="003143A7">
          <w:rPr>
            <w:rStyle w:val="a4"/>
            <w:rFonts w:cs="Arial"/>
            <w:szCs w:val="20"/>
            <w:lang w:val="en-US"/>
          </w:rPr>
          <w:t>&gt;</w:t>
        </w:r>
      </w:hyperlink>
    </w:p>
    <w:p w:rsidR="00F7011C" w:rsidRPr="00F7011C" w:rsidRDefault="00702197"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11" w:name="_forward_list::push_front"/>
      <w:bookmarkEnd w:id="111"/>
      <w:r>
        <w:rPr>
          <w:rFonts w:ascii="Arial" w:hAnsi="Arial" w:cs="Arial"/>
          <w:b/>
          <w:i w:val="0"/>
          <w:color w:val="000000" w:themeColor="text1"/>
          <w:szCs w:val="20"/>
          <w:lang w:val="en-US"/>
        </w:rPr>
        <w:t>forward_list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push_front</w:t>
      </w:r>
    </w:p>
    <w:p w:rsidR="00CE0BA7" w:rsidRDefault="00CE0BA7" w:rsidP="00F7011C">
      <w:pPr>
        <w:spacing w:after="0"/>
        <w:ind w:firstLine="567"/>
        <w:jc w:val="both"/>
        <w:rPr>
          <w:rFonts w:cs="Arial"/>
          <w:color w:val="000000" w:themeColor="text1"/>
          <w:szCs w:val="20"/>
        </w:rPr>
      </w:pPr>
      <w:r w:rsidRPr="00CE0BA7">
        <w:rPr>
          <w:rFonts w:cs="Arial"/>
          <w:color w:val="000000" w:themeColor="text1"/>
          <w:szCs w:val="20"/>
        </w:rPr>
        <w:t>push_front - добавляет элемент в начало контейнера.</w:t>
      </w:r>
    </w:p>
    <w:p w:rsidR="00F7011C" w:rsidRDefault="00F7011C" w:rsidP="00F7011C">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push</w:t>
      </w:r>
      <w:r w:rsidRPr="00CB50B4">
        <w:rPr>
          <w:rFonts w:cs="Arial"/>
          <w:szCs w:val="20"/>
        </w:rPr>
        <w:t>_</w:t>
      </w:r>
      <w:r>
        <w:rPr>
          <w:rFonts w:cs="Arial"/>
          <w:szCs w:val="20"/>
          <w:lang w:val="en-US"/>
        </w:rPr>
        <w:t>front</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sidRPr="00F7011C">
        <w:rPr>
          <w:rFonts w:cs="Arial"/>
          <w:color w:val="000000" w:themeColor="text1"/>
          <w:szCs w:val="20"/>
          <w:lang w:val="en-US"/>
        </w:rPr>
        <w:t>forward</w:t>
      </w:r>
      <w:r w:rsidRPr="00F7011C">
        <w:rPr>
          <w:rFonts w:cs="Arial"/>
          <w:color w:val="000000" w:themeColor="text1"/>
          <w:szCs w:val="20"/>
        </w:rPr>
        <w:t>_</w:t>
      </w:r>
      <w:r w:rsidRPr="00F7011C">
        <w:rPr>
          <w:rFonts w:cs="Arial"/>
          <w:color w:val="000000" w:themeColor="text1"/>
          <w:szCs w:val="20"/>
          <w:lang w:val="en-US"/>
        </w:rPr>
        <w:t>list</w:t>
      </w:r>
      <w:r>
        <w:rPr>
          <w:rFonts w:cs="Arial"/>
          <w:color w:val="000000" w:themeColor="text1"/>
          <w:szCs w:val="20"/>
        </w:rPr>
        <w:t>:</w:t>
      </w:r>
    </w:p>
    <w:p w:rsidR="00F7011C" w:rsidRPr="00CD3698" w:rsidRDefault="00F7011C" w:rsidP="00F7011C">
      <w:pPr>
        <w:spacing w:after="0"/>
        <w:ind w:firstLine="567"/>
        <w:jc w:val="both"/>
        <w:rPr>
          <w:rFonts w:cs="Arial"/>
          <w:color w:val="000000" w:themeColor="text1"/>
          <w:szCs w:val="20"/>
        </w:rPr>
      </w:pP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808080"/>
          <w:szCs w:val="19"/>
          <w:lang w:val="en-US"/>
        </w:rPr>
        <w:t>#include</w:t>
      </w:r>
      <w:r w:rsidRPr="00F7011C">
        <w:rPr>
          <w:rFonts w:ascii="Courier New" w:hAnsi="Courier New" w:cs="Courier New"/>
          <w:color w:val="000000"/>
          <w:szCs w:val="19"/>
          <w:lang w:val="en-US"/>
        </w:rPr>
        <w:t xml:space="preserve"> </w:t>
      </w:r>
      <w:r w:rsidRPr="00F7011C">
        <w:rPr>
          <w:rFonts w:ascii="Courier New" w:hAnsi="Courier New" w:cs="Courier New"/>
          <w:color w:val="A31515"/>
          <w:szCs w:val="19"/>
          <w:lang w:val="en-US"/>
        </w:rPr>
        <w:t>&lt;iostream&gt;</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808080"/>
          <w:szCs w:val="19"/>
          <w:lang w:val="en-US"/>
        </w:rPr>
        <w:t>#include</w:t>
      </w:r>
      <w:r w:rsidRPr="00F7011C">
        <w:rPr>
          <w:rFonts w:ascii="Courier New" w:hAnsi="Courier New" w:cs="Courier New"/>
          <w:color w:val="000000"/>
          <w:szCs w:val="19"/>
          <w:lang w:val="en-US"/>
        </w:rPr>
        <w:t xml:space="preserve"> </w:t>
      </w:r>
      <w:r w:rsidRPr="00F7011C">
        <w:rPr>
          <w:rFonts w:ascii="Courier New" w:hAnsi="Courier New" w:cs="Courier New"/>
          <w:color w:val="A31515"/>
          <w:szCs w:val="19"/>
          <w:lang w:val="en-US"/>
        </w:rPr>
        <w:t>&lt;forward_list&gt;</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FF"/>
          <w:szCs w:val="19"/>
          <w:lang w:val="en-US"/>
        </w:rPr>
        <w:lastRenderedPageBreak/>
        <w:t>using</w:t>
      </w:r>
      <w:r w:rsidRPr="00F7011C">
        <w:rPr>
          <w:rFonts w:ascii="Courier New" w:hAnsi="Courier New" w:cs="Courier New"/>
          <w:color w:val="000000"/>
          <w:szCs w:val="19"/>
          <w:lang w:val="en-US"/>
        </w:rPr>
        <w:t xml:space="preserve"> </w:t>
      </w:r>
      <w:r w:rsidRPr="00F7011C">
        <w:rPr>
          <w:rFonts w:ascii="Courier New" w:hAnsi="Courier New" w:cs="Courier New"/>
          <w:color w:val="0000FF"/>
          <w:szCs w:val="19"/>
          <w:lang w:val="en-US"/>
        </w:rPr>
        <w:t>namespace</w:t>
      </w:r>
      <w:r w:rsidRPr="00F7011C">
        <w:rPr>
          <w:rFonts w:ascii="Courier New" w:hAnsi="Courier New" w:cs="Courier New"/>
          <w:color w:val="000000"/>
          <w:szCs w:val="19"/>
          <w:lang w:val="en-US"/>
        </w:rPr>
        <w:t xml:space="preserve"> std;</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FF"/>
          <w:szCs w:val="19"/>
          <w:lang w:val="en-US"/>
        </w:rPr>
        <w:t>int</w:t>
      </w:r>
      <w:r w:rsidRPr="00F7011C">
        <w:rPr>
          <w:rFonts w:ascii="Courier New" w:hAnsi="Courier New" w:cs="Courier New"/>
          <w:color w:val="000000"/>
          <w:szCs w:val="19"/>
          <w:lang w:val="en-US"/>
        </w:rPr>
        <w:t xml:space="preserve"> main() {</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00"/>
          <w:szCs w:val="19"/>
          <w:lang w:val="en-US"/>
        </w:rPr>
        <w:tab/>
      </w:r>
      <w:r w:rsidRPr="00F7011C">
        <w:rPr>
          <w:rFonts w:ascii="Courier New" w:hAnsi="Courier New" w:cs="Courier New"/>
          <w:color w:val="2B91AF"/>
          <w:szCs w:val="19"/>
          <w:lang w:val="en-US"/>
        </w:rPr>
        <w:t>forward_list</w:t>
      </w:r>
      <w:r w:rsidRPr="00F7011C">
        <w:rPr>
          <w:rFonts w:ascii="Courier New" w:hAnsi="Courier New" w:cs="Courier New"/>
          <w:color w:val="000000"/>
          <w:szCs w:val="19"/>
          <w:lang w:val="en-US"/>
        </w:rPr>
        <w:t>&lt;</w:t>
      </w:r>
      <w:r w:rsidRPr="00F7011C">
        <w:rPr>
          <w:rFonts w:ascii="Courier New" w:hAnsi="Courier New" w:cs="Courier New"/>
          <w:color w:val="0000FF"/>
          <w:szCs w:val="19"/>
          <w:lang w:val="en-US"/>
        </w:rPr>
        <w:t>int</w:t>
      </w:r>
      <w:r w:rsidRPr="00F7011C">
        <w:rPr>
          <w:rFonts w:ascii="Courier New" w:hAnsi="Courier New" w:cs="Courier New"/>
          <w:color w:val="000000"/>
          <w:szCs w:val="19"/>
          <w:lang w:val="en-US"/>
        </w:rPr>
        <w:t>&gt; mylist = { 77, 2, 16 };</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00"/>
          <w:szCs w:val="19"/>
          <w:lang w:val="en-US"/>
        </w:rPr>
        <w:tab/>
        <w:t>mylist.push_front(19);</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00"/>
          <w:szCs w:val="19"/>
          <w:lang w:val="en-US"/>
        </w:rPr>
        <w:tab/>
        <w:t>mylist.push_front(34);</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00"/>
          <w:szCs w:val="19"/>
          <w:lang w:val="en-US"/>
        </w:rPr>
        <w:tab/>
        <w:t xml:space="preserve">std::cout </w:t>
      </w:r>
      <w:r w:rsidRPr="00F7011C">
        <w:rPr>
          <w:rFonts w:ascii="Courier New" w:hAnsi="Courier New" w:cs="Courier New"/>
          <w:color w:val="008080"/>
          <w:szCs w:val="19"/>
          <w:lang w:val="en-US"/>
        </w:rPr>
        <w:t>&lt;&lt;</w:t>
      </w:r>
      <w:r w:rsidRPr="00F7011C">
        <w:rPr>
          <w:rFonts w:ascii="Courier New" w:hAnsi="Courier New" w:cs="Courier New"/>
          <w:color w:val="000000"/>
          <w:szCs w:val="19"/>
          <w:lang w:val="en-US"/>
        </w:rPr>
        <w:t xml:space="preserve"> </w:t>
      </w:r>
      <w:r w:rsidRPr="00F7011C">
        <w:rPr>
          <w:rFonts w:ascii="Courier New" w:hAnsi="Courier New" w:cs="Courier New"/>
          <w:color w:val="A31515"/>
          <w:szCs w:val="19"/>
          <w:lang w:val="en-US"/>
        </w:rPr>
        <w:t>"mylist contains:"</w:t>
      </w:r>
      <w:r w:rsidRPr="00F7011C">
        <w:rPr>
          <w:rFonts w:ascii="Courier New" w:hAnsi="Courier New" w:cs="Courier New"/>
          <w:color w:val="000000"/>
          <w:szCs w:val="19"/>
          <w:lang w:val="en-US"/>
        </w:rPr>
        <w:t>;</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00"/>
          <w:szCs w:val="19"/>
          <w:lang w:val="en-US"/>
        </w:rPr>
        <w:tab/>
      </w:r>
      <w:r w:rsidRPr="00F7011C">
        <w:rPr>
          <w:rFonts w:ascii="Courier New" w:hAnsi="Courier New" w:cs="Courier New"/>
          <w:color w:val="0000FF"/>
          <w:szCs w:val="19"/>
          <w:lang w:val="en-US"/>
        </w:rPr>
        <w:t>for</w:t>
      </w:r>
      <w:r w:rsidRPr="00F7011C">
        <w:rPr>
          <w:rFonts w:ascii="Courier New" w:hAnsi="Courier New" w:cs="Courier New"/>
          <w:color w:val="000000"/>
          <w:szCs w:val="19"/>
          <w:lang w:val="en-US"/>
        </w:rPr>
        <w:t xml:space="preserve"> (</w:t>
      </w:r>
      <w:r w:rsidRPr="00F7011C">
        <w:rPr>
          <w:rFonts w:ascii="Courier New" w:hAnsi="Courier New" w:cs="Courier New"/>
          <w:color w:val="0000FF"/>
          <w:szCs w:val="19"/>
          <w:lang w:val="en-US"/>
        </w:rPr>
        <w:t>int</w:t>
      </w:r>
      <w:r w:rsidRPr="00F7011C">
        <w:rPr>
          <w:rFonts w:ascii="Courier New" w:hAnsi="Courier New" w:cs="Courier New"/>
          <w:color w:val="000000"/>
          <w:szCs w:val="19"/>
          <w:lang w:val="en-US"/>
        </w:rPr>
        <w:t xml:space="preserve">&amp; x : mylist) std::cout </w:t>
      </w:r>
      <w:r w:rsidRPr="00F7011C">
        <w:rPr>
          <w:rFonts w:ascii="Courier New" w:hAnsi="Courier New" w:cs="Courier New"/>
          <w:color w:val="008080"/>
          <w:szCs w:val="19"/>
          <w:lang w:val="en-US"/>
        </w:rPr>
        <w:t>&lt;&lt;</w:t>
      </w:r>
      <w:r w:rsidRPr="00F7011C">
        <w:rPr>
          <w:rFonts w:ascii="Courier New" w:hAnsi="Courier New" w:cs="Courier New"/>
          <w:color w:val="000000"/>
          <w:szCs w:val="19"/>
          <w:lang w:val="en-US"/>
        </w:rPr>
        <w:t xml:space="preserve"> </w:t>
      </w:r>
      <w:r w:rsidRPr="00F7011C">
        <w:rPr>
          <w:rFonts w:ascii="Courier New" w:hAnsi="Courier New" w:cs="Courier New"/>
          <w:color w:val="A31515"/>
          <w:szCs w:val="19"/>
          <w:lang w:val="en-US"/>
        </w:rPr>
        <w:t>' '</w:t>
      </w:r>
      <w:r w:rsidRPr="00F7011C">
        <w:rPr>
          <w:rFonts w:ascii="Courier New" w:hAnsi="Courier New" w:cs="Courier New"/>
          <w:color w:val="000000"/>
          <w:szCs w:val="19"/>
          <w:lang w:val="en-US"/>
        </w:rPr>
        <w:t xml:space="preserve"> </w:t>
      </w:r>
      <w:r w:rsidRPr="00F7011C">
        <w:rPr>
          <w:rFonts w:ascii="Courier New" w:hAnsi="Courier New" w:cs="Courier New"/>
          <w:color w:val="008080"/>
          <w:szCs w:val="19"/>
          <w:lang w:val="en-US"/>
        </w:rPr>
        <w:t>&lt;&lt;</w:t>
      </w:r>
      <w:r w:rsidRPr="00F7011C">
        <w:rPr>
          <w:rFonts w:ascii="Courier New" w:hAnsi="Courier New" w:cs="Courier New"/>
          <w:color w:val="000000"/>
          <w:szCs w:val="19"/>
          <w:lang w:val="en-US"/>
        </w:rPr>
        <w:t xml:space="preserve"> x;</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00"/>
          <w:szCs w:val="19"/>
          <w:lang w:val="en-US"/>
        </w:rPr>
        <w:tab/>
        <w:t xml:space="preserve">std::cout </w:t>
      </w:r>
      <w:r w:rsidRPr="00F7011C">
        <w:rPr>
          <w:rFonts w:ascii="Courier New" w:hAnsi="Courier New" w:cs="Courier New"/>
          <w:color w:val="008080"/>
          <w:szCs w:val="19"/>
          <w:lang w:val="en-US"/>
        </w:rPr>
        <w:t>&lt;&lt;</w:t>
      </w:r>
      <w:r w:rsidRPr="00F7011C">
        <w:rPr>
          <w:rFonts w:ascii="Courier New" w:hAnsi="Courier New" w:cs="Courier New"/>
          <w:color w:val="000000"/>
          <w:szCs w:val="19"/>
          <w:lang w:val="en-US"/>
        </w:rPr>
        <w:t xml:space="preserve"> </w:t>
      </w:r>
      <w:r w:rsidRPr="00F7011C">
        <w:rPr>
          <w:rFonts w:ascii="Courier New" w:hAnsi="Courier New" w:cs="Courier New"/>
          <w:color w:val="A31515"/>
          <w:szCs w:val="19"/>
          <w:lang w:val="en-US"/>
        </w:rPr>
        <w:t>'\n'</w:t>
      </w:r>
      <w:r w:rsidRPr="00F7011C">
        <w:rPr>
          <w:rFonts w:ascii="Courier New" w:hAnsi="Courier New" w:cs="Courier New"/>
          <w:color w:val="000000"/>
          <w:szCs w:val="19"/>
          <w:lang w:val="en-US"/>
        </w:rPr>
        <w:t>;</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00"/>
          <w:szCs w:val="19"/>
          <w:lang w:val="en-US"/>
        </w:rPr>
        <w:tab/>
      </w:r>
      <w:r w:rsidRPr="00F7011C">
        <w:rPr>
          <w:rFonts w:ascii="Courier New" w:hAnsi="Courier New" w:cs="Courier New"/>
          <w:color w:val="0000FF"/>
          <w:szCs w:val="19"/>
          <w:lang w:val="en-US"/>
        </w:rPr>
        <w:t>return</w:t>
      </w:r>
      <w:r w:rsidRPr="00F7011C">
        <w:rPr>
          <w:rFonts w:ascii="Courier New" w:hAnsi="Courier New" w:cs="Courier New"/>
          <w:color w:val="000000"/>
          <w:szCs w:val="19"/>
          <w:lang w:val="en-US"/>
        </w:rPr>
        <w:t xml:space="preserve"> 0;</w:t>
      </w:r>
    </w:p>
    <w:p w:rsidR="00F7011C" w:rsidRPr="00F7011C" w:rsidRDefault="00F7011C" w:rsidP="00F7011C">
      <w:pPr>
        <w:spacing w:after="80"/>
        <w:jc w:val="both"/>
        <w:rPr>
          <w:rFonts w:ascii="Courier New" w:hAnsi="Courier New" w:cs="Courier New"/>
          <w:color w:val="000000"/>
          <w:szCs w:val="19"/>
        </w:rPr>
      </w:pPr>
      <w:r w:rsidRPr="00F7011C">
        <w:rPr>
          <w:rFonts w:ascii="Courier New" w:hAnsi="Courier New" w:cs="Courier New"/>
          <w:color w:val="000000"/>
          <w:szCs w:val="19"/>
        </w:rPr>
        <w:t>}</w:t>
      </w:r>
    </w:p>
    <w:p w:rsidR="00F7011C" w:rsidRDefault="00F7011C" w:rsidP="00F7011C">
      <w:pPr>
        <w:spacing w:after="80"/>
        <w:ind w:firstLine="567"/>
        <w:jc w:val="both"/>
        <w:rPr>
          <w:rFonts w:cs="Arial"/>
          <w:color w:val="000000"/>
          <w:szCs w:val="20"/>
        </w:rPr>
      </w:pPr>
      <w:r>
        <w:rPr>
          <w:rFonts w:cs="Arial"/>
          <w:color w:val="000000"/>
          <w:szCs w:val="20"/>
        </w:rPr>
        <w:t>Результат работы программы:</w:t>
      </w:r>
    </w:p>
    <w:p w:rsidR="00F7011C" w:rsidRDefault="00F7011C" w:rsidP="00F7011C">
      <w:pPr>
        <w:spacing w:after="80"/>
        <w:jc w:val="both"/>
        <w:rPr>
          <w:rFonts w:cs="Arial"/>
          <w:color w:val="000000"/>
          <w:szCs w:val="20"/>
        </w:rPr>
      </w:pPr>
      <w:r w:rsidRPr="00F7011C">
        <w:rPr>
          <w:rFonts w:cs="Arial"/>
          <w:noProof/>
          <w:color w:val="000000"/>
          <w:szCs w:val="20"/>
          <w:lang w:eastAsia="ru-RU"/>
        </w:rPr>
        <w:drawing>
          <wp:inline distT="0" distB="0" distL="0" distR="0" wp14:anchorId="45EB038F" wp14:editId="63F460F6">
            <wp:extent cx="2638793" cy="276264"/>
            <wp:effectExtent l="0" t="0" r="0" b="952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38793" cy="276264"/>
                    </a:xfrm>
                    <a:prstGeom prst="rect">
                      <a:avLst/>
                    </a:prstGeom>
                  </pic:spPr>
                </pic:pic>
              </a:graphicData>
            </a:graphic>
          </wp:inline>
        </w:drawing>
      </w:r>
    </w:p>
    <w:p w:rsidR="00F7011C" w:rsidRPr="00F7011C" w:rsidRDefault="00E02D8B" w:rsidP="00F7011C">
      <w:pPr>
        <w:spacing w:before="80" w:after="80"/>
        <w:rPr>
          <w:lang w:val="en-US"/>
        </w:rPr>
      </w:pPr>
      <w:hyperlink w:anchor="_Последовательные_контейнеры" w:history="1">
        <w:r w:rsidR="00F7011C" w:rsidRPr="003143A7">
          <w:rPr>
            <w:rStyle w:val="a4"/>
            <w:rFonts w:cs="Arial"/>
            <w:szCs w:val="20"/>
            <w:lang w:val="en-US"/>
          </w:rPr>
          <w:t>&lt;</w:t>
        </w:r>
        <w:r w:rsidR="00F7011C" w:rsidRPr="003143A7">
          <w:rPr>
            <w:rStyle w:val="a4"/>
            <w:rFonts w:cs="Arial"/>
            <w:szCs w:val="20"/>
          </w:rPr>
          <w:t>Последовательные контейнеры</w:t>
        </w:r>
        <w:r w:rsidR="00F7011C" w:rsidRPr="003143A7">
          <w:rPr>
            <w:rStyle w:val="a4"/>
            <w:rFonts w:cs="Arial"/>
            <w:szCs w:val="20"/>
            <w:lang w:val="en-US"/>
          </w:rPr>
          <w:t>&gt;</w:t>
        </w:r>
      </w:hyperlink>
    </w:p>
    <w:p w:rsidR="00F7011C" w:rsidRPr="00F7011C" w:rsidRDefault="00702197"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12" w:name="_forward_list::pop_front"/>
      <w:bookmarkEnd w:id="112"/>
      <w:r>
        <w:rPr>
          <w:rFonts w:ascii="Arial" w:hAnsi="Arial" w:cs="Arial"/>
          <w:b/>
          <w:i w:val="0"/>
          <w:color w:val="000000" w:themeColor="text1"/>
          <w:szCs w:val="20"/>
          <w:lang w:val="en-US"/>
        </w:rPr>
        <w:t>forward_list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pop_front</w:t>
      </w:r>
    </w:p>
    <w:p w:rsidR="00CE0BA7" w:rsidRDefault="00CE0BA7" w:rsidP="00F7011C">
      <w:pPr>
        <w:spacing w:after="0"/>
        <w:ind w:firstLine="567"/>
        <w:jc w:val="both"/>
        <w:rPr>
          <w:rFonts w:cs="Arial"/>
          <w:color w:val="000000" w:themeColor="text1"/>
          <w:szCs w:val="20"/>
        </w:rPr>
      </w:pPr>
      <w:r w:rsidRPr="00CE0BA7">
        <w:rPr>
          <w:rFonts w:cs="Arial"/>
          <w:color w:val="000000" w:themeColor="text1"/>
          <w:szCs w:val="20"/>
        </w:rPr>
        <w:t>pop_front - удаляет первый элемент контейнера.</w:t>
      </w:r>
    </w:p>
    <w:p w:rsidR="00F7011C" w:rsidRPr="00F7011C" w:rsidRDefault="00F7011C" w:rsidP="00F7011C">
      <w:pPr>
        <w:spacing w:after="0"/>
        <w:ind w:firstLine="567"/>
        <w:jc w:val="both"/>
        <w:rPr>
          <w:rFonts w:cs="Arial"/>
          <w:color w:val="000000" w:themeColor="text1"/>
          <w:szCs w:val="20"/>
        </w:rPr>
      </w:pPr>
      <w:r>
        <w:rPr>
          <w:rFonts w:cs="Arial"/>
          <w:color w:val="000000" w:themeColor="text1"/>
          <w:szCs w:val="20"/>
        </w:rPr>
        <w:t>Пример</w:t>
      </w:r>
      <w:r w:rsidRPr="00F7011C">
        <w:rPr>
          <w:rFonts w:cs="Arial"/>
          <w:color w:val="000000" w:themeColor="text1"/>
          <w:szCs w:val="20"/>
        </w:rPr>
        <w:t xml:space="preserve"> </w:t>
      </w:r>
      <w:r>
        <w:rPr>
          <w:rFonts w:cs="Arial"/>
          <w:color w:val="000000" w:themeColor="text1"/>
          <w:szCs w:val="20"/>
        </w:rPr>
        <w:t>использования</w:t>
      </w:r>
      <w:r w:rsidRPr="00F7011C">
        <w:rPr>
          <w:rFonts w:cs="Arial"/>
          <w:color w:val="000000" w:themeColor="text1"/>
          <w:szCs w:val="20"/>
        </w:rPr>
        <w:t xml:space="preserve"> </w:t>
      </w:r>
      <w:r>
        <w:rPr>
          <w:rFonts w:cs="Arial"/>
          <w:color w:val="000000" w:themeColor="text1"/>
          <w:szCs w:val="20"/>
        </w:rPr>
        <w:t>метода</w:t>
      </w:r>
      <w:r w:rsidRPr="00F7011C">
        <w:rPr>
          <w:rFonts w:cs="Arial"/>
          <w:color w:val="000000" w:themeColor="text1"/>
          <w:szCs w:val="20"/>
        </w:rPr>
        <w:t xml:space="preserve"> </w:t>
      </w:r>
      <w:r>
        <w:rPr>
          <w:rFonts w:cs="Arial"/>
          <w:szCs w:val="20"/>
          <w:lang w:val="en-US"/>
        </w:rPr>
        <w:t>pop</w:t>
      </w:r>
      <w:r w:rsidRPr="00F7011C">
        <w:rPr>
          <w:rFonts w:cs="Arial"/>
          <w:szCs w:val="20"/>
        </w:rPr>
        <w:t>_</w:t>
      </w:r>
      <w:r>
        <w:rPr>
          <w:rFonts w:cs="Arial"/>
          <w:szCs w:val="20"/>
          <w:lang w:val="en-US"/>
        </w:rPr>
        <w:t>front</w:t>
      </w:r>
      <w:r w:rsidRPr="00F7011C">
        <w:rPr>
          <w:rFonts w:cs="Arial"/>
          <w:szCs w:val="20"/>
        </w:rPr>
        <w:t>()</w:t>
      </w:r>
      <w:r w:rsidRPr="00F7011C">
        <w:rPr>
          <w:rFonts w:cs="Arial"/>
          <w:color w:val="000000" w:themeColor="text1"/>
          <w:szCs w:val="20"/>
        </w:rPr>
        <w:t xml:space="preserve"> </w:t>
      </w:r>
      <w:r>
        <w:rPr>
          <w:rFonts w:cs="Arial"/>
          <w:color w:val="000000" w:themeColor="text1"/>
          <w:szCs w:val="20"/>
        </w:rPr>
        <w:t>в</w:t>
      </w:r>
      <w:r w:rsidRPr="00F7011C">
        <w:rPr>
          <w:rFonts w:cs="Arial"/>
          <w:color w:val="000000" w:themeColor="text1"/>
          <w:szCs w:val="20"/>
        </w:rPr>
        <w:t xml:space="preserve"> </w:t>
      </w:r>
      <w:r>
        <w:rPr>
          <w:rFonts w:cs="Arial"/>
          <w:color w:val="000000" w:themeColor="text1"/>
          <w:szCs w:val="20"/>
          <w:lang w:val="en-US"/>
        </w:rPr>
        <w:t>std</w:t>
      </w:r>
      <w:r w:rsidRPr="00F7011C">
        <w:rPr>
          <w:rFonts w:cs="Arial"/>
          <w:color w:val="000000" w:themeColor="text1"/>
          <w:szCs w:val="20"/>
        </w:rPr>
        <w:t>::</w:t>
      </w:r>
      <w:r>
        <w:rPr>
          <w:rFonts w:cs="Arial"/>
          <w:color w:val="000000" w:themeColor="text1"/>
          <w:szCs w:val="20"/>
          <w:lang w:val="en-US"/>
        </w:rPr>
        <w:t>forward</w:t>
      </w:r>
      <w:r w:rsidRPr="00F7011C">
        <w:rPr>
          <w:rFonts w:cs="Arial"/>
          <w:color w:val="000000" w:themeColor="text1"/>
          <w:szCs w:val="20"/>
        </w:rPr>
        <w:t>_</w:t>
      </w:r>
      <w:r>
        <w:rPr>
          <w:rFonts w:cs="Arial"/>
          <w:color w:val="000000" w:themeColor="text1"/>
          <w:szCs w:val="20"/>
          <w:lang w:val="en-US"/>
        </w:rPr>
        <w:t>list</w:t>
      </w:r>
      <w:r w:rsidRPr="00F7011C">
        <w:rPr>
          <w:rFonts w:cs="Arial"/>
          <w:color w:val="000000" w:themeColor="text1"/>
          <w:szCs w:val="20"/>
        </w:rPr>
        <w:t>:</w:t>
      </w:r>
    </w:p>
    <w:p w:rsidR="00F7011C" w:rsidRPr="00F7011C" w:rsidRDefault="00F7011C" w:rsidP="00F7011C">
      <w:pPr>
        <w:spacing w:after="0"/>
        <w:ind w:firstLine="567"/>
        <w:jc w:val="both"/>
        <w:rPr>
          <w:rFonts w:cs="Arial"/>
          <w:color w:val="000000" w:themeColor="text1"/>
          <w:szCs w:val="20"/>
        </w:rPr>
      </w:pP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808080"/>
          <w:szCs w:val="19"/>
          <w:lang w:val="en-US"/>
        </w:rPr>
        <w:t>#include</w:t>
      </w:r>
      <w:r w:rsidRPr="00F7011C">
        <w:rPr>
          <w:rFonts w:ascii="Courier New" w:hAnsi="Courier New" w:cs="Courier New"/>
          <w:color w:val="000000"/>
          <w:szCs w:val="19"/>
          <w:lang w:val="en-US"/>
        </w:rPr>
        <w:t xml:space="preserve"> </w:t>
      </w:r>
      <w:r w:rsidRPr="00F7011C">
        <w:rPr>
          <w:rFonts w:ascii="Courier New" w:hAnsi="Courier New" w:cs="Courier New"/>
          <w:color w:val="A31515"/>
          <w:szCs w:val="19"/>
          <w:lang w:val="en-US"/>
        </w:rPr>
        <w:t>&lt;iostream&gt;</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808080"/>
          <w:szCs w:val="19"/>
          <w:lang w:val="en-US"/>
        </w:rPr>
        <w:t>#include</w:t>
      </w:r>
      <w:r w:rsidRPr="00F7011C">
        <w:rPr>
          <w:rFonts w:ascii="Courier New" w:hAnsi="Courier New" w:cs="Courier New"/>
          <w:color w:val="000000"/>
          <w:szCs w:val="19"/>
          <w:lang w:val="en-US"/>
        </w:rPr>
        <w:t xml:space="preserve"> </w:t>
      </w:r>
      <w:r w:rsidRPr="00F7011C">
        <w:rPr>
          <w:rFonts w:ascii="Courier New" w:hAnsi="Courier New" w:cs="Courier New"/>
          <w:color w:val="A31515"/>
          <w:szCs w:val="19"/>
          <w:lang w:val="en-US"/>
        </w:rPr>
        <w:t>&lt;forward_list&gt;</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FF"/>
          <w:szCs w:val="19"/>
          <w:lang w:val="en-US"/>
        </w:rPr>
        <w:t>int</w:t>
      </w:r>
      <w:r w:rsidRPr="00F7011C">
        <w:rPr>
          <w:rFonts w:ascii="Courier New" w:hAnsi="Courier New" w:cs="Courier New"/>
          <w:color w:val="000000"/>
          <w:szCs w:val="19"/>
          <w:lang w:val="en-US"/>
        </w:rPr>
        <w:t xml:space="preserve"> main() {</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00"/>
          <w:szCs w:val="19"/>
          <w:lang w:val="en-US"/>
        </w:rPr>
        <w:t xml:space="preserve">    std::</w:t>
      </w:r>
      <w:r w:rsidRPr="00F7011C">
        <w:rPr>
          <w:rFonts w:ascii="Courier New" w:hAnsi="Courier New" w:cs="Courier New"/>
          <w:color w:val="2B91AF"/>
          <w:szCs w:val="19"/>
          <w:lang w:val="en-US"/>
        </w:rPr>
        <w:t>forward_list</w:t>
      </w:r>
      <w:r w:rsidRPr="00F7011C">
        <w:rPr>
          <w:rFonts w:ascii="Courier New" w:hAnsi="Courier New" w:cs="Courier New"/>
          <w:color w:val="000000"/>
          <w:szCs w:val="19"/>
          <w:lang w:val="en-US"/>
        </w:rPr>
        <w:t>&lt;</w:t>
      </w:r>
      <w:r w:rsidRPr="00F7011C">
        <w:rPr>
          <w:rFonts w:ascii="Courier New" w:hAnsi="Courier New" w:cs="Courier New"/>
          <w:color w:val="0000FF"/>
          <w:szCs w:val="19"/>
          <w:lang w:val="en-US"/>
        </w:rPr>
        <w:t>int</w:t>
      </w:r>
      <w:r w:rsidRPr="00F7011C">
        <w:rPr>
          <w:rFonts w:ascii="Courier New" w:hAnsi="Courier New" w:cs="Courier New"/>
          <w:color w:val="000000"/>
          <w:szCs w:val="19"/>
          <w:lang w:val="en-US"/>
        </w:rPr>
        <w:t>&gt; mylist = { 10, 20, 30, 40 };</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00"/>
          <w:szCs w:val="19"/>
          <w:lang w:val="en-US"/>
        </w:rPr>
        <w:t xml:space="preserve">    std::cout </w:t>
      </w:r>
      <w:r w:rsidRPr="00F7011C">
        <w:rPr>
          <w:rFonts w:ascii="Courier New" w:hAnsi="Courier New" w:cs="Courier New"/>
          <w:color w:val="008080"/>
          <w:szCs w:val="19"/>
          <w:lang w:val="en-US"/>
        </w:rPr>
        <w:t>&lt;&lt;</w:t>
      </w:r>
      <w:r w:rsidRPr="00F7011C">
        <w:rPr>
          <w:rFonts w:ascii="Courier New" w:hAnsi="Courier New" w:cs="Courier New"/>
          <w:color w:val="000000"/>
          <w:szCs w:val="19"/>
          <w:lang w:val="en-US"/>
        </w:rPr>
        <w:t xml:space="preserve"> </w:t>
      </w:r>
      <w:r w:rsidRPr="00F7011C">
        <w:rPr>
          <w:rFonts w:ascii="Courier New" w:hAnsi="Courier New" w:cs="Courier New"/>
          <w:color w:val="A31515"/>
          <w:szCs w:val="19"/>
          <w:lang w:val="en-US"/>
        </w:rPr>
        <w:t>"Popping out the elements in mylist:"</w:t>
      </w:r>
      <w:r w:rsidRPr="00F7011C">
        <w:rPr>
          <w:rFonts w:ascii="Courier New" w:hAnsi="Courier New" w:cs="Courier New"/>
          <w:color w:val="000000"/>
          <w:szCs w:val="19"/>
          <w:lang w:val="en-US"/>
        </w:rPr>
        <w:t>;</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00"/>
          <w:szCs w:val="19"/>
          <w:lang w:val="en-US"/>
        </w:rPr>
        <w:t xml:space="preserve">    </w:t>
      </w:r>
      <w:r w:rsidRPr="00F7011C">
        <w:rPr>
          <w:rFonts w:ascii="Courier New" w:hAnsi="Courier New" w:cs="Courier New"/>
          <w:color w:val="0000FF"/>
          <w:szCs w:val="19"/>
          <w:lang w:val="en-US"/>
        </w:rPr>
        <w:t>while</w:t>
      </w:r>
      <w:r w:rsidRPr="00F7011C">
        <w:rPr>
          <w:rFonts w:ascii="Courier New" w:hAnsi="Courier New" w:cs="Courier New"/>
          <w:color w:val="000000"/>
          <w:szCs w:val="19"/>
          <w:lang w:val="en-US"/>
        </w:rPr>
        <w:t xml:space="preserve"> (!mylist.empty()) {</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00"/>
          <w:szCs w:val="19"/>
          <w:lang w:val="en-US"/>
        </w:rPr>
        <w:t xml:space="preserve">        std::cout </w:t>
      </w:r>
      <w:r w:rsidRPr="00F7011C">
        <w:rPr>
          <w:rFonts w:ascii="Courier New" w:hAnsi="Courier New" w:cs="Courier New"/>
          <w:color w:val="008080"/>
          <w:szCs w:val="19"/>
          <w:lang w:val="en-US"/>
        </w:rPr>
        <w:t>&lt;&lt;</w:t>
      </w:r>
      <w:r w:rsidRPr="00F7011C">
        <w:rPr>
          <w:rFonts w:ascii="Courier New" w:hAnsi="Courier New" w:cs="Courier New"/>
          <w:color w:val="000000"/>
          <w:szCs w:val="19"/>
          <w:lang w:val="en-US"/>
        </w:rPr>
        <w:t xml:space="preserve"> </w:t>
      </w:r>
      <w:r w:rsidRPr="00F7011C">
        <w:rPr>
          <w:rFonts w:ascii="Courier New" w:hAnsi="Courier New" w:cs="Courier New"/>
          <w:color w:val="A31515"/>
          <w:szCs w:val="19"/>
          <w:lang w:val="en-US"/>
        </w:rPr>
        <w:t>' '</w:t>
      </w:r>
      <w:r w:rsidRPr="00F7011C">
        <w:rPr>
          <w:rFonts w:ascii="Courier New" w:hAnsi="Courier New" w:cs="Courier New"/>
          <w:color w:val="000000"/>
          <w:szCs w:val="19"/>
          <w:lang w:val="en-US"/>
        </w:rPr>
        <w:t xml:space="preserve"> </w:t>
      </w:r>
      <w:r w:rsidRPr="00F7011C">
        <w:rPr>
          <w:rFonts w:ascii="Courier New" w:hAnsi="Courier New" w:cs="Courier New"/>
          <w:color w:val="008080"/>
          <w:szCs w:val="19"/>
          <w:lang w:val="en-US"/>
        </w:rPr>
        <w:t>&lt;&lt;</w:t>
      </w:r>
      <w:r w:rsidRPr="00F7011C">
        <w:rPr>
          <w:rFonts w:ascii="Courier New" w:hAnsi="Courier New" w:cs="Courier New"/>
          <w:color w:val="000000"/>
          <w:szCs w:val="19"/>
          <w:lang w:val="en-US"/>
        </w:rPr>
        <w:t xml:space="preserve"> mylist.front();</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00"/>
          <w:szCs w:val="19"/>
          <w:lang w:val="en-US"/>
        </w:rPr>
        <w:t xml:space="preserve">        mylist.pop_front();</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00"/>
          <w:szCs w:val="19"/>
          <w:lang w:val="en-US"/>
        </w:rPr>
        <w:t xml:space="preserve">    }</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00"/>
          <w:szCs w:val="19"/>
          <w:lang w:val="en-US"/>
        </w:rPr>
        <w:t xml:space="preserve">    std::cout </w:t>
      </w:r>
      <w:r w:rsidRPr="00F7011C">
        <w:rPr>
          <w:rFonts w:ascii="Courier New" w:hAnsi="Courier New" w:cs="Courier New"/>
          <w:color w:val="008080"/>
          <w:szCs w:val="19"/>
          <w:lang w:val="en-US"/>
        </w:rPr>
        <w:t>&lt;&lt;</w:t>
      </w:r>
      <w:r w:rsidRPr="00F7011C">
        <w:rPr>
          <w:rFonts w:ascii="Courier New" w:hAnsi="Courier New" w:cs="Courier New"/>
          <w:color w:val="000000"/>
          <w:szCs w:val="19"/>
          <w:lang w:val="en-US"/>
        </w:rPr>
        <w:t xml:space="preserve"> </w:t>
      </w:r>
      <w:r w:rsidRPr="00F7011C">
        <w:rPr>
          <w:rFonts w:ascii="Courier New" w:hAnsi="Courier New" w:cs="Courier New"/>
          <w:color w:val="A31515"/>
          <w:szCs w:val="19"/>
          <w:lang w:val="en-US"/>
        </w:rPr>
        <w:t>'\n'</w:t>
      </w:r>
      <w:r w:rsidRPr="00F7011C">
        <w:rPr>
          <w:rFonts w:ascii="Courier New" w:hAnsi="Courier New" w:cs="Courier New"/>
          <w:color w:val="000000"/>
          <w:szCs w:val="19"/>
          <w:lang w:val="en-US"/>
        </w:rPr>
        <w:t>;</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rPr>
      </w:pPr>
      <w:r w:rsidRPr="00F7011C">
        <w:rPr>
          <w:rFonts w:ascii="Courier New" w:hAnsi="Courier New" w:cs="Courier New"/>
          <w:color w:val="000000"/>
          <w:szCs w:val="19"/>
          <w:lang w:val="en-US"/>
        </w:rPr>
        <w:t xml:space="preserve">    </w:t>
      </w:r>
      <w:r w:rsidRPr="00F7011C">
        <w:rPr>
          <w:rFonts w:ascii="Courier New" w:hAnsi="Courier New" w:cs="Courier New"/>
          <w:color w:val="0000FF"/>
          <w:szCs w:val="19"/>
        </w:rPr>
        <w:t>return</w:t>
      </w:r>
      <w:r w:rsidRPr="00F7011C">
        <w:rPr>
          <w:rFonts w:ascii="Courier New" w:hAnsi="Courier New" w:cs="Courier New"/>
          <w:color w:val="000000"/>
          <w:szCs w:val="19"/>
        </w:rPr>
        <w:t xml:space="preserve"> 0;</w:t>
      </w:r>
    </w:p>
    <w:p w:rsidR="00F7011C" w:rsidRPr="00F7011C" w:rsidRDefault="00F7011C" w:rsidP="00F7011C">
      <w:pPr>
        <w:spacing w:after="80"/>
        <w:jc w:val="both"/>
        <w:rPr>
          <w:rFonts w:ascii="Courier New" w:hAnsi="Courier New" w:cs="Courier New"/>
          <w:color w:val="000000"/>
          <w:szCs w:val="19"/>
        </w:rPr>
      </w:pPr>
      <w:r w:rsidRPr="00F7011C">
        <w:rPr>
          <w:rFonts w:ascii="Courier New" w:hAnsi="Courier New" w:cs="Courier New"/>
          <w:color w:val="000000"/>
          <w:szCs w:val="19"/>
        </w:rPr>
        <w:t>}</w:t>
      </w:r>
    </w:p>
    <w:p w:rsidR="00F7011C" w:rsidRDefault="00F7011C" w:rsidP="00F7011C">
      <w:pPr>
        <w:spacing w:after="80"/>
        <w:ind w:firstLine="567"/>
        <w:jc w:val="both"/>
        <w:rPr>
          <w:rFonts w:cs="Arial"/>
          <w:color w:val="000000"/>
          <w:szCs w:val="20"/>
        </w:rPr>
      </w:pPr>
      <w:r>
        <w:rPr>
          <w:rFonts w:cs="Arial"/>
          <w:color w:val="000000"/>
          <w:szCs w:val="20"/>
        </w:rPr>
        <w:t>Результат работы программы:</w:t>
      </w:r>
    </w:p>
    <w:p w:rsidR="00F7011C" w:rsidRDefault="00F7011C" w:rsidP="00F7011C">
      <w:pPr>
        <w:spacing w:after="80"/>
        <w:jc w:val="both"/>
        <w:rPr>
          <w:rFonts w:cs="Arial"/>
          <w:color w:val="000000"/>
          <w:szCs w:val="20"/>
        </w:rPr>
      </w:pPr>
      <w:r w:rsidRPr="00F7011C">
        <w:rPr>
          <w:rFonts w:cs="Arial"/>
          <w:noProof/>
          <w:color w:val="000000"/>
          <w:szCs w:val="20"/>
          <w:lang w:eastAsia="ru-RU"/>
        </w:rPr>
        <w:drawing>
          <wp:inline distT="0" distB="0" distL="0" distR="0" wp14:anchorId="3138994E" wp14:editId="635E1A4E">
            <wp:extent cx="4105848" cy="285790"/>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05848" cy="285790"/>
                    </a:xfrm>
                    <a:prstGeom prst="rect">
                      <a:avLst/>
                    </a:prstGeom>
                  </pic:spPr>
                </pic:pic>
              </a:graphicData>
            </a:graphic>
          </wp:inline>
        </w:drawing>
      </w:r>
    </w:p>
    <w:p w:rsidR="00F7011C" w:rsidRPr="00F7011C" w:rsidRDefault="00E02D8B" w:rsidP="00F7011C">
      <w:pPr>
        <w:spacing w:before="80" w:after="80"/>
        <w:rPr>
          <w:lang w:val="en-US"/>
        </w:rPr>
      </w:pPr>
      <w:hyperlink w:anchor="_Последовательные_контейнеры" w:history="1">
        <w:r w:rsidR="00F7011C" w:rsidRPr="003143A7">
          <w:rPr>
            <w:rStyle w:val="a4"/>
            <w:rFonts w:cs="Arial"/>
            <w:szCs w:val="20"/>
            <w:lang w:val="en-US"/>
          </w:rPr>
          <w:t>&lt;</w:t>
        </w:r>
        <w:r w:rsidR="00F7011C" w:rsidRPr="003143A7">
          <w:rPr>
            <w:rStyle w:val="a4"/>
            <w:rFonts w:cs="Arial"/>
            <w:szCs w:val="20"/>
          </w:rPr>
          <w:t>Последовательные контейнеры</w:t>
        </w:r>
        <w:r w:rsidR="00F7011C" w:rsidRPr="003143A7">
          <w:rPr>
            <w:rStyle w:val="a4"/>
            <w:rFonts w:cs="Arial"/>
            <w:szCs w:val="20"/>
            <w:lang w:val="en-US"/>
          </w:rPr>
          <w:t>&gt;</w:t>
        </w:r>
      </w:hyperlink>
    </w:p>
    <w:p w:rsidR="00F7011C" w:rsidRPr="00F7011C" w:rsidRDefault="00702197"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13" w:name="_forward_list::clear"/>
      <w:bookmarkEnd w:id="113"/>
      <w:r>
        <w:rPr>
          <w:rFonts w:ascii="Arial" w:hAnsi="Arial" w:cs="Arial"/>
          <w:b/>
          <w:i w:val="0"/>
          <w:color w:val="000000" w:themeColor="text1"/>
          <w:szCs w:val="20"/>
          <w:lang w:val="en-US"/>
        </w:rPr>
        <w:t>forward_list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clear</w:t>
      </w:r>
    </w:p>
    <w:p w:rsidR="00CE0BA7" w:rsidRDefault="00CE0BA7" w:rsidP="00F7011C">
      <w:pPr>
        <w:spacing w:after="0"/>
        <w:ind w:firstLine="567"/>
        <w:jc w:val="both"/>
        <w:rPr>
          <w:rFonts w:cs="Arial"/>
          <w:color w:val="000000" w:themeColor="text1"/>
          <w:szCs w:val="20"/>
        </w:rPr>
      </w:pPr>
      <w:r w:rsidRPr="00CE0BA7">
        <w:rPr>
          <w:rFonts w:cs="Arial"/>
          <w:color w:val="000000" w:themeColor="text1"/>
          <w:szCs w:val="20"/>
        </w:rPr>
        <w:t>clear - удаляет все элементы из контейнера.</w:t>
      </w:r>
    </w:p>
    <w:p w:rsidR="00F7011C" w:rsidRDefault="00F7011C" w:rsidP="00F7011C">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clear</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sidRPr="00F7011C">
        <w:rPr>
          <w:rFonts w:cs="Arial"/>
          <w:szCs w:val="20"/>
        </w:rPr>
        <w:t>forward_list</w:t>
      </w:r>
      <w:r>
        <w:rPr>
          <w:rFonts w:cs="Arial"/>
          <w:color w:val="000000" w:themeColor="text1"/>
          <w:szCs w:val="20"/>
        </w:rPr>
        <w:t>:</w:t>
      </w:r>
    </w:p>
    <w:p w:rsidR="00F7011C" w:rsidRPr="00CD3698" w:rsidRDefault="00F7011C" w:rsidP="00F7011C">
      <w:pPr>
        <w:spacing w:after="0"/>
        <w:ind w:firstLine="567"/>
        <w:jc w:val="both"/>
        <w:rPr>
          <w:rFonts w:cs="Arial"/>
          <w:color w:val="000000" w:themeColor="text1"/>
          <w:szCs w:val="20"/>
        </w:rPr>
      </w:pP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808080"/>
          <w:szCs w:val="19"/>
          <w:lang w:val="en-US"/>
        </w:rPr>
        <w:t>#include</w:t>
      </w:r>
      <w:r w:rsidRPr="00F7011C">
        <w:rPr>
          <w:rFonts w:ascii="Courier New" w:hAnsi="Courier New" w:cs="Courier New"/>
          <w:color w:val="000000"/>
          <w:szCs w:val="19"/>
          <w:lang w:val="en-US"/>
        </w:rPr>
        <w:t xml:space="preserve"> </w:t>
      </w:r>
      <w:r w:rsidRPr="00F7011C">
        <w:rPr>
          <w:rFonts w:ascii="Courier New" w:hAnsi="Courier New" w:cs="Courier New"/>
          <w:color w:val="A31515"/>
          <w:szCs w:val="19"/>
          <w:lang w:val="en-US"/>
        </w:rPr>
        <w:t>&lt;iostream&gt;</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808080"/>
          <w:szCs w:val="19"/>
          <w:lang w:val="en-US"/>
        </w:rPr>
        <w:t>#include</w:t>
      </w:r>
      <w:r w:rsidRPr="00F7011C">
        <w:rPr>
          <w:rFonts w:ascii="Courier New" w:hAnsi="Courier New" w:cs="Courier New"/>
          <w:color w:val="000000"/>
          <w:szCs w:val="19"/>
          <w:lang w:val="en-US"/>
        </w:rPr>
        <w:t xml:space="preserve"> </w:t>
      </w:r>
      <w:r w:rsidRPr="00F7011C">
        <w:rPr>
          <w:rFonts w:ascii="Courier New" w:hAnsi="Courier New" w:cs="Courier New"/>
          <w:color w:val="A31515"/>
          <w:szCs w:val="19"/>
          <w:lang w:val="en-US"/>
        </w:rPr>
        <w:t>&lt;forward_list&gt;</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FF"/>
          <w:szCs w:val="19"/>
          <w:lang w:val="en-US"/>
        </w:rPr>
        <w:t>int</w:t>
      </w:r>
      <w:r w:rsidRPr="00F7011C">
        <w:rPr>
          <w:rFonts w:ascii="Courier New" w:hAnsi="Courier New" w:cs="Courier New"/>
          <w:color w:val="000000"/>
          <w:szCs w:val="19"/>
          <w:lang w:val="en-US"/>
        </w:rPr>
        <w:t xml:space="preserve"> main() {</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00"/>
          <w:szCs w:val="19"/>
          <w:lang w:val="en-US"/>
        </w:rPr>
        <w:tab/>
        <w:t>std::</w:t>
      </w:r>
      <w:r w:rsidRPr="00F7011C">
        <w:rPr>
          <w:rFonts w:ascii="Courier New" w:hAnsi="Courier New" w:cs="Courier New"/>
          <w:color w:val="2B91AF"/>
          <w:szCs w:val="19"/>
          <w:lang w:val="en-US"/>
        </w:rPr>
        <w:t>forward_list</w:t>
      </w:r>
      <w:r w:rsidRPr="00F7011C">
        <w:rPr>
          <w:rFonts w:ascii="Courier New" w:hAnsi="Courier New" w:cs="Courier New"/>
          <w:color w:val="000000"/>
          <w:szCs w:val="19"/>
          <w:lang w:val="en-US"/>
        </w:rPr>
        <w:t>&lt;</w:t>
      </w:r>
      <w:r w:rsidRPr="00F7011C">
        <w:rPr>
          <w:rFonts w:ascii="Courier New" w:hAnsi="Courier New" w:cs="Courier New"/>
          <w:color w:val="0000FF"/>
          <w:szCs w:val="19"/>
          <w:lang w:val="en-US"/>
        </w:rPr>
        <w:t>int</w:t>
      </w:r>
      <w:r w:rsidRPr="00F7011C">
        <w:rPr>
          <w:rFonts w:ascii="Courier New" w:hAnsi="Courier New" w:cs="Courier New"/>
          <w:color w:val="000000"/>
          <w:szCs w:val="19"/>
          <w:lang w:val="en-US"/>
        </w:rPr>
        <w:t>&gt; mylist = { 10, 20, 30 };</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00"/>
          <w:szCs w:val="19"/>
          <w:lang w:val="en-US"/>
        </w:rPr>
        <w:tab/>
        <w:t xml:space="preserve">std::cout </w:t>
      </w:r>
      <w:r w:rsidRPr="00F7011C">
        <w:rPr>
          <w:rFonts w:ascii="Courier New" w:hAnsi="Courier New" w:cs="Courier New"/>
          <w:color w:val="008080"/>
          <w:szCs w:val="19"/>
          <w:lang w:val="en-US"/>
        </w:rPr>
        <w:t>&lt;&lt;</w:t>
      </w:r>
      <w:r w:rsidRPr="00F7011C">
        <w:rPr>
          <w:rFonts w:ascii="Courier New" w:hAnsi="Courier New" w:cs="Courier New"/>
          <w:color w:val="000000"/>
          <w:szCs w:val="19"/>
          <w:lang w:val="en-US"/>
        </w:rPr>
        <w:t xml:space="preserve"> </w:t>
      </w:r>
      <w:r w:rsidRPr="00F7011C">
        <w:rPr>
          <w:rFonts w:ascii="Courier New" w:hAnsi="Courier New" w:cs="Courier New"/>
          <w:color w:val="A31515"/>
          <w:szCs w:val="19"/>
          <w:lang w:val="en-US"/>
        </w:rPr>
        <w:t>"mylist contains:"</w:t>
      </w:r>
      <w:r w:rsidRPr="00F7011C">
        <w:rPr>
          <w:rFonts w:ascii="Courier New" w:hAnsi="Courier New" w:cs="Courier New"/>
          <w:color w:val="000000"/>
          <w:szCs w:val="19"/>
          <w:lang w:val="en-US"/>
        </w:rPr>
        <w:t>;</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00"/>
          <w:szCs w:val="19"/>
          <w:lang w:val="en-US"/>
        </w:rPr>
        <w:tab/>
      </w:r>
      <w:r w:rsidRPr="00F7011C">
        <w:rPr>
          <w:rFonts w:ascii="Courier New" w:hAnsi="Courier New" w:cs="Courier New"/>
          <w:color w:val="0000FF"/>
          <w:szCs w:val="19"/>
          <w:lang w:val="en-US"/>
        </w:rPr>
        <w:t>for</w:t>
      </w:r>
      <w:r w:rsidRPr="00F7011C">
        <w:rPr>
          <w:rFonts w:ascii="Courier New" w:hAnsi="Courier New" w:cs="Courier New"/>
          <w:color w:val="000000"/>
          <w:szCs w:val="19"/>
          <w:lang w:val="en-US"/>
        </w:rPr>
        <w:t xml:space="preserve"> (</w:t>
      </w:r>
      <w:r w:rsidRPr="00F7011C">
        <w:rPr>
          <w:rFonts w:ascii="Courier New" w:hAnsi="Courier New" w:cs="Courier New"/>
          <w:color w:val="0000FF"/>
          <w:szCs w:val="19"/>
          <w:lang w:val="en-US"/>
        </w:rPr>
        <w:t>int</w:t>
      </w:r>
      <w:r w:rsidRPr="00F7011C">
        <w:rPr>
          <w:rFonts w:ascii="Courier New" w:hAnsi="Courier New" w:cs="Courier New"/>
          <w:color w:val="000000"/>
          <w:szCs w:val="19"/>
          <w:lang w:val="en-US"/>
        </w:rPr>
        <w:t xml:space="preserve">&amp; x : mylist) std::cout </w:t>
      </w:r>
      <w:r w:rsidRPr="00F7011C">
        <w:rPr>
          <w:rFonts w:ascii="Courier New" w:hAnsi="Courier New" w:cs="Courier New"/>
          <w:color w:val="008080"/>
          <w:szCs w:val="19"/>
          <w:lang w:val="en-US"/>
        </w:rPr>
        <w:t>&lt;&lt;</w:t>
      </w:r>
      <w:r w:rsidRPr="00F7011C">
        <w:rPr>
          <w:rFonts w:ascii="Courier New" w:hAnsi="Courier New" w:cs="Courier New"/>
          <w:color w:val="000000"/>
          <w:szCs w:val="19"/>
          <w:lang w:val="en-US"/>
        </w:rPr>
        <w:t xml:space="preserve"> </w:t>
      </w:r>
      <w:r w:rsidRPr="00F7011C">
        <w:rPr>
          <w:rFonts w:ascii="Courier New" w:hAnsi="Courier New" w:cs="Courier New"/>
          <w:color w:val="A31515"/>
          <w:szCs w:val="19"/>
          <w:lang w:val="en-US"/>
        </w:rPr>
        <w:t>' '</w:t>
      </w:r>
      <w:r w:rsidRPr="00F7011C">
        <w:rPr>
          <w:rFonts w:ascii="Courier New" w:hAnsi="Courier New" w:cs="Courier New"/>
          <w:color w:val="000000"/>
          <w:szCs w:val="19"/>
          <w:lang w:val="en-US"/>
        </w:rPr>
        <w:t xml:space="preserve"> </w:t>
      </w:r>
      <w:r w:rsidRPr="00F7011C">
        <w:rPr>
          <w:rFonts w:ascii="Courier New" w:hAnsi="Courier New" w:cs="Courier New"/>
          <w:color w:val="008080"/>
          <w:szCs w:val="19"/>
          <w:lang w:val="en-US"/>
        </w:rPr>
        <w:t>&lt;&lt;</w:t>
      </w:r>
      <w:r w:rsidRPr="00F7011C">
        <w:rPr>
          <w:rFonts w:ascii="Courier New" w:hAnsi="Courier New" w:cs="Courier New"/>
          <w:color w:val="000000"/>
          <w:szCs w:val="19"/>
          <w:lang w:val="en-US"/>
        </w:rPr>
        <w:t xml:space="preserve"> x;</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00"/>
          <w:szCs w:val="19"/>
          <w:lang w:val="en-US"/>
        </w:rPr>
        <w:tab/>
        <w:t xml:space="preserve">std::cout </w:t>
      </w:r>
      <w:r w:rsidRPr="00F7011C">
        <w:rPr>
          <w:rFonts w:ascii="Courier New" w:hAnsi="Courier New" w:cs="Courier New"/>
          <w:color w:val="008080"/>
          <w:szCs w:val="19"/>
          <w:lang w:val="en-US"/>
        </w:rPr>
        <w:t>&lt;&lt;</w:t>
      </w:r>
      <w:r w:rsidRPr="00F7011C">
        <w:rPr>
          <w:rFonts w:ascii="Courier New" w:hAnsi="Courier New" w:cs="Courier New"/>
          <w:color w:val="000000"/>
          <w:szCs w:val="19"/>
          <w:lang w:val="en-US"/>
        </w:rPr>
        <w:t xml:space="preserve"> </w:t>
      </w:r>
      <w:r w:rsidRPr="00F7011C">
        <w:rPr>
          <w:rFonts w:ascii="Courier New" w:hAnsi="Courier New" w:cs="Courier New"/>
          <w:color w:val="A31515"/>
          <w:szCs w:val="19"/>
          <w:lang w:val="en-US"/>
        </w:rPr>
        <w:t>'\n'</w:t>
      </w:r>
      <w:r w:rsidRPr="00F7011C">
        <w:rPr>
          <w:rFonts w:ascii="Courier New" w:hAnsi="Courier New" w:cs="Courier New"/>
          <w:color w:val="000000"/>
          <w:szCs w:val="19"/>
          <w:lang w:val="en-US"/>
        </w:rPr>
        <w:t>;</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00"/>
          <w:szCs w:val="19"/>
          <w:lang w:val="en-US"/>
        </w:rPr>
        <w:tab/>
        <w:t>mylist.clear();</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00"/>
          <w:szCs w:val="19"/>
          <w:lang w:val="en-US"/>
        </w:rPr>
        <w:tab/>
        <w:t>mylist.insert_after(mylist.before_begin(), { 100, 200 });</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00"/>
          <w:szCs w:val="19"/>
          <w:lang w:val="en-US"/>
        </w:rPr>
        <w:lastRenderedPageBreak/>
        <w:tab/>
        <w:t xml:space="preserve">std::cout </w:t>
      </w:r>
      <w:r w:rsidRPr="00F7011C">
        <w:rPr>
          <w:rFonts w:ascii="Courier New" w:hAnsi="Courier New" w:cs="Courier New"/>
          <w:color w:val="008080"/>
          <w:szCs w:val="19"/>
          <w:lang w:val="en-US"/>
        </w:rPr>
        <w:t>&lt;&lt;</w:t>
      </w:r>
      <w:r w:rsidRPr="00F7011C">
        <w:rPr>
          <w:rFonts w:ascii="Courier New" w:hAnsi="Courier New" w:cs="Courier New"/>
          <w:color w:val="000000"/>
          <w:szCs w:val="19"/>
          <w:lang w:val="en-US"/>
        </w:rPr>
        <w:t xml:space="preserve"> </w:t>
      </w:r>
      <w:r w:rsidRPr="00F7011C">
        <w:rPr>
          <w:rFonts w:ascii="Courier New" w:hAnsi="Courier New" w:cs="Courier New"/>
          <w:color w:val="A31515"/>
          <w:szCs w:val="19"/>
          <w:lang w:val="en-US"/>
        </w:rPr>
        <w:t>"mylist contains:"</w:t>
      </w:r>
      <w:r w:rsidRPr="00F7011C">
        <w:rPr>
          <w:rFonts w:ascii="Courier New" w:hAnsi="Courier New" w:cs="Courier New"/>
          <w:color w:val="000000"/>
          <w:szCs w:val="19"/>
          <w:lang w:val="en-US"/>
        </w:rPr>
        <w:t>;</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00"/>
          <w:szCs w:val="19"/>
          <w:lang w:val="en-US"/>
        </w:rPr>
        <w:tab/>
      </w:r>
      <w:r w:rsidRPr="00F7011C">
        <w:rPr>
          <w:rFonts w:ascii="Courier New" w:hAnsi="Courier New" w:cs="Courier New"/>
          <w:color w:val="0000FF"/>
          <w:szCs w:val="19"/>
          <w:lang w:val="en-US"/>
        </w:rPr>
        <w:t>for</w:t>
      </w:r>
      <w:r w:rsidRPr="00F7011C">
        <w:rPr>
          <w:rFonts w:ascii="Courier New" w:hAnsi="Courier New" w:cs="Courier New"/>
          <w:color w:val="000000"/>
          <w:szCs w:val="19"/>
          <w:lang w:val="en-US"/>
        </w:rPr>
        <w:t xml:space="preserve"> (</w:t>
      </w:r>
      <w:r w:rsidRPr="00F7011C">
        <w:rPr>
          <w:rFonts w:ascii="Courier New" w:hAnsi="Courier New" w:cs="Courier New"/>
          <w:color w:val="0000FF"/>
          <w:szCs w:val="19"/>
          <w:lang w:val="en-US"/>
        </w:rPr>
        <w:t>int</w:t>
      </w:r>
      <w:r w:rsidRPr="00F7011C">
        <w:rPr>
          <w:rFonts w:ascii="Courier New" w:hAnsi="Courier New" w:cs="Courier New"/>
          <w:color w:val="000000"/>
          <w:szCs w:val="19"/>
          <w:lang w:val="en-US"/>
        </w:rPr>
        <w:t xml:space="preserve">&amp; x : mylist) std::cout </w:t>
      </w:r>
      <w:r w:rsidRPr="00F7011C">
        <w:rPr>
          <w:rFonts w:ascii="Courier New" w:hAnsi="Courier New" w:cs="Courier New"/>
          <w:color w:val="008080"/>
          <w:szCs w:val="19"/>
          <w:lang w:val="en-US"/>
        </w:rPr>
        <w:t>&lt;&lt;</w:t>
      </w:r>
      <w:r w:rsidRPr="00F7011C">
        <w:rPr>
          <w:rFonts w:ascii="Courier New" w:hAnsi="Courier New" w:cs="Courier New"/>
          <w:color w:val="000000"/>
          <w:szCs w:val="19"/>
          <w:lang w:val="en-US"/>
        </w:rPr>
        <w:t xml:space="preserve"> </w:t>
      </w:r>
      <w:r w:rsidRPr="00F7011C">
        <w:rPr>
          <w:rFonts w:ascii="Courier New" w:hAnsi="Courier New" w:cs="Courier New"/>
          <w:color w:val="A31515"/>
          <w:szCs w:val="19"/>
          <w:lang w:val="en-US"/>
        </w:rPr>
        <w:t>' '</w:t>
      </w:r>
      <w:r w:rsidRPr="00F7011C">
        <w:rPr>
          <w:rFonts w:ascii="Courier New" w:hAnsi="Courier New" w:cs="Courier New"/>
          <w:color w:val="000000"/>
          <w:szCs w:val="19"/>
          <w:lang w:val="en-US"/>
        </w:rPr>
        <w:t xml:space="preserve"> </w:t>
      </w:r>
      <w:r w:rsidRPr="00F7011C">
        <w:rPr>
          <w:rFonts w:ascii="Courier New" w:hAnsi="Courier New" w:cs="Courier New"/>
          <w:color w:val="008080"/>
          <w:szCs w:val="19"/>
          <w:lang w:val="en-US"/>
        </w:rPr>
        <w:t>&lt;&lt;</w:t>
      </w:r>
      <w:r w:rsidRPr="00F7011C">
        <w:rPr>
          <w:rFonts w:ascii="Courier New" w:hAnsi="Courier New" w:cs="Courier New"/>
          <w:color w:val="000000"/>
          <w:szCs w:val="19"/>
          <w:lang w:val="en-US"/>
        </w:rPr>
        <w:t xml:space="preserve"> x;</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00"/>
          <w:szCs w:val="19"/>
          <w:lang w:val="en-US"/>
        </w:rPr>
        <w:tab/>
        <w:t xml:space="preserve">std::cout </w:t>
      </w:r>
      <w:r w:rsidRPr="00F7011C">
        <w:rPr>
          <w:rFonts w:ascii="Courier New" w:hAnsi="Courier New" w:cs="Courier New"/>
          <w:color w:val="008080"/>
          <w:szCs w:val="19"/>
          <w:lang w:val="en-US"/>
        </w:rPr>
        <w:t>&lt;&lt;</w:t>
      </w:r>
      <w:r w:rsidRPr="00F7011C">
        <w:rPr>
          <w:rFonts w:ascii="Courier New" w:hAnsi="Courier New" w:cs="Courier New"/>
          <w:color w:val="000000"/>
          <w:szCs w:val="19"/>
          <w:lang w:val="en-US"/>
        </w:rPr>
        <w:t xml:space="preserve"> </w:t>
      </w:r>
      <w:r w:rsidRPr="00F7011C">
        <w:rPr>
          <w:rFonts w:ascii="Courier New" w:hAnsi="Courier New" w:cs="Courier New"/>
          <w:color w:val="A31515"/>
          <w:szCs w:val="19"/>
          <w:lang w:val="en-US"/>
        </w:rPr>
        <w:t>'\n'</w:t>
      </w:r>
      <w:r w:rsidRPr="00F7011C">
        <w:rPr>
          <w:rFonts w:ascii="Courier New" w:hAnsi="Courier New" w:cs="Courier New"/>
          <w:color w:val="000000"/>
          <w:szCs w:val="19"/>
          <w:lang w:val="en-US"/>
        </w:rPr>
        <w:t>;</w:t>
      </w: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p>
    <w:p w:rsidR="00F7011C" w:rsidRPr="00F7011C" w:rsidRDefault="00F7011C" w:rsidP="00F7011C">
      <w:pPr>
        <w:autoSpaceDE w:val="0"/>
        <w:autoSpaceDN w:val="0"/>
        <w:adjustRightInd w:val="0"/>
        <w:spacing w:after="0" w:line="240" w:lineRule="auto"/>
        <w:rPr>
          <w:rFonts w:ascii="Courier New" w:hAnsi="Courier New" w:cs="Courier New"/>
          <w:color w:val="000000"/>
          <w:szCs w:val="19"/>
          <w:lang w:val="en-US"/>
        </w:rPr>
      </w:pPr>
      <w:r w:rsidRPr="00F7011C">
        <w:rPr>
          <w:rFonts w:ascii="Courier New" w:hAnsi="Courier New" w:cs="Courier New"/>
          <w:color w:val="000000"/>
          <w:szCs w:val="19"/>
          <w:lang w:val="en-US"/>
        </w:rPr>
        <w:tab/>
      </w:r>
      <w:r w:rsidRPr="00F7011C">
        <w:rPr>
          <w:rFonts w:ascii="Courier New" w:hAnsi="Courier New" w:cs="Courier New"/>
          <w:color w:val="0000FF"/>
          <w:szCs w:val="19"/>
          <w:lang w:val="en-US"/>
        </w:rPr>
        <w:t>return</w:t>
      </w:r>
      <w:r w:rsidRPr="00F7011C">
        <w:rPr>
          <w:rFonts w:ascii="Courier New" w:hAnsi="Courier New" w:cs="Courier New"/>
          <w:color w:val="000000"/>
          <w:szCs w:val="19"/>
          <w:lang w:val="en-US"/>
        </w:rPr>
        <w:t xml:space="preserve"> 0;</w:t>
      </w:r>
    </w:p>
    <w:p w:rsidR="00F7011C" w:rsidRPr="00F7011C" w:rsidRDefault="00F7011C" w:rsidP="00F7011C">
      <w:pPr>
        <w:spacing w:after="80"/>
        <w:jc w:val="both"/>
        <w:rPr>
          <w:rFonts w:ascii="Courier New" w:hAnsi="Courier New" w:cs="Courier New"/>
          <w:color w:val="000000"/>
          <w:szCs w:val="19"/>
        </w:rPr>
      </w:pPr>
      <w:r w:rsidRPr="00F7011C">
        <w:rPr>
          <w:rFonts w:ascii="Courier New" w:hAnsi="Courier New" w:cs="Courier New"/>
          <w:color w:val="000000"/>
          <w:szCs w:val="19"/>
        </w:rPr>
        <w:t>}</w:t>
      </w:r>
    </w:p>
    <w:p w:rsidR="00F7011C" w:rsidRDefault="00F7011C" w:rsidP="00F7011C">
      <w:pPr>
        <w:spacing w:after="80"/>
        <w:ind w:firstLine="567"/>
        <w:jc w:val="both"/>
        <w:rPr>
          <w:rFonts w:cs="Arial"/>
          <w:color w:val="000000"/>
          <w:szCs w:val="20"/>
        </w:rPr>
      </w:pPr>
      <w:r>
        <w:rPr>
          <w:rFonts w:cs="Arial"/>
          <w:color w:val="000000"/>
          <w:szCs w:val="20"/>
        </w:rPr>
        <w:t>Результат работы программы:</w:t>
      </w:r>
    </w:p>
    <w:p w:rsidR="00F7011C" w:rsidRDefault="00F7011C" w:rsidP="00F7011C">
      <w:pPr>
        <w:spacing w:after="80"/>
        <w:jc w:val="both"/>
        <w:rPr>
          <w:rFonts w:cs="Arial"/>
          <w:color w:val="000000"/>
          <w:szCs w:val="20"/>
        </w:rPr>
      </w:pPr>
      <w:r w:rsidRPr="00F7011C">
        <w:rPr>
          <w:rFonts w:cs="Arial"/>
          <w:noProof/>
          <w:color w:val="000000"/>
          <w:szCs w:val="20"/>
          <w:lang w:eastAsia="ru-RU"/>
        </w:rPr>
        <w:drawing>
          <wp:inline distT="0" distB="0" distL="0" distR="0" wp14:anchorId="2C23FB6D" wp14:editId="7B715D4F">
            <wp:extent cx="2238687" cy="495369"/>
            <wp:effectExtent l="0" t="0" r="9525"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238687" cy="495369"/>
                    </a:xfrm>
                    <a:prstGeom prst="rect">
                      <a:avLst/>
                    </a:prstGeom>
                  </pic:spPr>
                </pic:pic>
              </a:graphicData>
            </a:graphic>
          </wp:inline>
        </w:drawing>
      </w:r>
    </w:p>
    <w:p w:rsidR="00F7011C" w:rsidRPr="00F7011C" w:rsidRDefault="00E02D8B" w:rsidP="00F7011C">
      <w:pPr>
        <w:spacing w:before="80" w:after="80"/>
        <w:rPr>
          <w:lang w:val="en-US"/>
        </w:rPr>
      </w:pPr>
      <w:hyperlink w:anchor="_Последовательные_контейнеры" w:history="1">
        <w:r w:rsidR="00F7011C" w:rsidRPr="003143A7">
          <w:rPr>
            <w:rStyle w:val="a4"/>
            <w:rFonts w:cs="Arial"/>
            <w:szCs w:val="20"/>
            <w:lang w:val="en-US"/>
          </w:rPr>
          <w:t>&lt;</w:t>
        </w:r>
        <w:r w:rsidR="00F7011C" w:rsidRPr="003143A7">
          <w:rPr>
            <w:rStyle w:val="a4"/>
            <w:rFonts w:cs="Arial"/>
            <w:szCs w:val="20"/>
          </w:rPr>
          <w:t>Последовательные контейнеры</w:t>
        </w:r>
        <w:r w:rsidR="00F7011C" w:rsidRPr="003143A7">
          <w:rPr>
            <w:rStyle w:val="a4"/>
            <w:rFonts w:cs="Arial"/>
            <w:szCs w:val="20"/>
            <w:lang w:val="en-US"/>
          </w:rPr>
          <w:t>&gt;</w:t>
        </w:r>
      </w:hyperlink>
    </w:p>
    <w:p w:rsidR="00E35D66" w:rsidRPr="00E35D66" w:rsidRDefault="00702197"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14" w:name="_forward_list::swap"/>
      <w:bookmarkEnd w:id="114"/>
      <w:r>
        <w:rPr>
          <w:rFonts w:ascii="Arial" w:hAnsi="Arial" w:cs="Arial"/>
          <w:b/>
          <w:i w:val="0"/>
          <w:color w:val="000000" w:themeColor="text1"/>
          <w:szCs w:val="20"/>
          <w:lang w:val="en-US"/>
        </w:rPr>
        <w:t>forward_list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swap</w:t>
      </w:r>
    </w:p>
    <w:p w:rsidR="00CE0BA7" w:rsidRDefault="00CE0BA7" w:rsidP="00E35D66">
      <w:pPr>
        <w:spacing w:after="0"/>
        <w:ind w:firstLine="567"/>
        <w:jc w:val="both"/>
        <w:rPr>
          <w:rFonts w:cs="Arial"/>
          <w:color w:val="000000" w:themeColor="text1"/>
          <w:szCs w:val="20"/>
        </w:rPr>
      </w:pPr>
      <w:r w:rsidRPr="00CE0BA7">
        <w:rPr>
          <w:rFonts w:cs="Arial"/>
          <w:color w:val="000000" w:themeColor="text1"/>
          <w:szCs w:val="20"/>
        </w:rPr>
        <w:t>swap - обменивает содержимое двух контейнеров.</w:t>
      </w:r>
    </w:p>
    <w:p w:rsidR="00E35D66" w:rsidRDefault="00E35D66" w:rsidP="00E35D66">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swap</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forward</w:t>
      </w:r>
      <w:r w:rsidRPr="00E35D66">
        <w:rPr>
          <w:rFonts w:cs="Arial"/>
          <w:color w:val="000000" w:themeColor="text1"/>
          <w:szCs w:val="20"/>
        </w:rPr>
        <w:t>_</w:t>
      </w:r>
      <w:r>
        <w:rPr>
          <w:rFonts w:cs="Arial"/>
          <w:color w:val="000000" w:themeColor="text1"/>
          <w:szCs w:val="20"/>
          <w:lang w:val="en-US"/>
        </w:rPr>
        <w:t>list</w:t>
      </w:r>
      <w:r>
        <w:rPr>
          <w:rFonts w:cs="Arial"/>
          <w:color w:val="000000" w:themeColor="text1"/>
          <w:szCs w:val="20"/>
        </w:rPr>
        <w:t>:</w:t>
      </w:r>
    </w:p>
    <w:p w:rsidR="00E35D66" w:rsidRPr="00657019" w:rsidRDefault="00E35D66" w:rsidP="00E35D66">
      <w:pPr>
        <w:spacing w:after="0"/>
        <w:ind w:firstLine="567"/>
        <w:jc w:val="both"/>
        <w:rPr>
          <w:rFonts w:cs="Arial"/>
          <w:color w:val="000000" w:themeColor="text1"/>
          <w:szCs w:val="20"/>
        </w:rPr>
      </w:pPr>
    </w:p>
    <w:p w:rsidR="00E35D66" w:rsidRPr="00E35D66" w:rsidRDefault="00E35D66" w:rsidP="00E35D66">
      <w:pPr>
        <w:autoSpaceDE w:val="0"/>
        <w:autoSpaceDN w:val="0"/>
        <w:adjustRightInd w:val="0"/>
        <w:spacing w:after="0" w:line="240" w:lineRule="auto"/>
        <w:rPr>
          <w:rFonts w:ascii="Courier New" w:hAnsi="Courier New" w:cs="Courier New"/>
          <w:color w:val="000000"/>
          <w:szCs w:val="19"/>
          <w:lang w:val="en-US"/>
        </w:rPr>
      </w:pPr>
      <w:r w:rsidRPr="00E35D66">
        <w:rPr>
          <w:rFonts w:ascii="Courier New" w:hAnsi="Courier New" w:cs="Courier New"/>
          <w:color w:val="808080"/>
          <w:szCs w:val="19"/>
          <w:lang w:val="en-US"/>
        </w:rPr>
        <w:t>#include</w:t>
      </w:r>
      <w:r w:rsidRPr="00E35D66">
        <w:rPr>
          <w:rFonts w:ascii="Courier New" w:hAnsi="Courier New" w:cs="Courier New"/>
          <w:color w:val="000000"/>
          <w:szCs w:val="19"/>
          <w:lang w:val="en-US"/>
        </w:rPr>
        <w:t xml:space="preserve"> </w:t>
      </w:r>
      <w:r w:rsidRPr="00E35D66">
        <w:rPr>
          <w:rFonts w:ascii="Courier New" w:hAnsi="Courier New" w:cs="Courier New"/>
          <w:color w:val="A31515"/>
          <w:szCs w:val="19"/>
          <w:lang w:val="en-US"/>
        </w:rPr>
        <w:t>&lt;iostream&gt;</w:t>
      </w:r>
    </w:p>
    <w:p w:rsidR="00E35D66" w:rsidRPr="00E35D66" w:rsidRDefault="00E35D66" w:rsidP="00E35D66">
      <w:pPr>
        <w:autoSpaceDE w:val="0"/>
        <w:autoSpaceDN w:val="0"/>
        <w:adjustRightInd w:val="0"/>
        <w:spacing w:after="0" w:line="240" w:lineRule="auto"/>
        <w:rPr>
          <w:rFonts w:ascii="Courier New" w:hAnsi="Courier New" w:cs="Courier New"/>
          <w:color w:val="000000"/>
          <w:szCs w:val="19"/>
          <w:lang w:val="en-US"/>
        </w:rPr>
      </w:pPr>
      <w:r w:rsidRPr="00E35D66">
        <w:rPr>
          <w:rFonts w:ascii="Courier New" w:hAnsi="Courier New" w:cs="Courier New"/>
          <w:color w:val="808080"/>
          <w:szCs w:val="19"/>
          <w:lang w:val="en-US"/>
        </w:rPr>
        <w:t>#include</w:t>
      </w:r>
      <w:r w:rsidRPr="00E35D66">
        <w:rPr>
          <w:rFonts w:ascii="Courier New" w:hAnsi="Courier New" w:cs="Courier New"/>
          <w:color w:val="000000"/>
          <w:szCs w:val="19"/>
          <w:lang w:val="en-US"/>
        </w:rPr>
        <w:t xml:space="preserve"> </w:t>
      </w:r>
      <w:r w:rsidRPr="00E35D66">
        <w:rPr>
          <w:rFonts w:ascii="Courier New" w:hAnsi="Courier New" w:cs="Courier New"/>
          <w:color w:val="A31515"/>
          <w:szCs w:val="19"/>
          <w:lang w:val="en-US"/>
        </w:rPr>
        <w:t>&lt;forward_list&gt;</w:t>
      </w:r>
    </w:p>
    <w:p w:rsidR="00E35D66" w:rsidRPr="00E35D66" w:rsidRDefault="00E35D66" w:rsidP="00E35D66">
      <w:pPr>
        <w:autoSpaceDE w:val="0"/>
        <w:autoSpaceDN w:val="0"/>
        <w:adjustRightInd w:val="0"/>
        <w:spacing w:after="0" w:line="240" w:lineRule="auto"/>
        <w:rPr>
          <w:rFonts w:ascii="Courier New" w:hAnsi="Courier New" w:cs="Courier New"/>
          <w:color w:val="000000"/>
          <w:szCs w:val="19"/>
          <w:lang w:val="en-US"/>
        </w:rPr>
      </w:pPr>
    </w:p>
    <w:p w:rsidR="00E35D66" w:rsidRPr="00E35D66" w:rsidRDefault="00E35D66" w:rsidP="00E35D66">
      <w:pPr>
        <w:autoSpaceDE w:val="0"/>
        <w:autoSpaceDN w:val="0"/>
        <w:adjustRightInd w:val="0"/>
        <w:spacing w:after="0" w:line="240" w:lineRule="auto"/>
        <w:rPr>
          <w:rFonts w:ascii="Courier New" w:hAnsi="Courier New" w:cs="Courier New"/>
          <w:color w:val="000000"/>
          <w:szCs w:val="19"/>
          <w:lang w:val="en-US"/>
        </w:rPr>
      </w:pPr>
      <w:r w:rsidRPr="00E35D66">
        <w:rPr>
          <w:rFonts w:ascii="Courier New" w:hAnsi="Courier New" w:cs="Courier New"/>
          <w:color w:val="0000FF"/>
          <w:szCs w:val="19"/>
          <w:lang w:val="en-US"/>
        </w:rPr>
        <w:t>int</w:t>
      </w:r>
      <w:r w:rsidRPr="00E35D66">
        <w:rPr>
          <w:rFonts w:ascii="Courier New" w:hAnsi="Courier New" w:cs="Courier New"/>
          <w:color w:val="000000"/>
          <w:szCs w:val="19"/>
          <w:lang w:val="en-US"/>
        </w:rPr>
        <w:t xml:space="preserve"> main() {</w:t>
      </w:r>
    </w:p>
    <w:p w:rsidR="00E35D66" w:rsidRPr="00E35D66" w:rsidRDefault="00E35D66" w:rsidP="00E35D66">
      <w:pPr>
        <w:autoSpaceDE w:val="0"/>
        <w:autoSpaceDN w:val="0"/>
        <w:adjustRightInd w:val="0"/>
        <w:spacing w:after="0" w:line="240" w:lineRule="auto"/>
        <w:rPr>
          <w:rFonts w:ascii="Courier New" w:hAnsi="Courier New" w:cs="Courier New"/>
          <w:color w:val="000000"/>
          <w:szCs w:val="19"/>
          <w:lang w:val="en-US"/>
        </w:rPr>
      </w:pPr>
      <w:r w:rsidRPr="00E35D66">
        <w:rPr>
          <w:rFonts w:ascii="Courier New" w:hAnsi="Courier New" w:cs="Courier New"/>
          <w:color w:val="000000"/>
          <w:szCs w:val="19"/>
          <w:lang w:val="en-US"/>
        </w:rPr>
        <w:tab/>
        <w:t>std::</w:t>
      </w:r>
      <w:r w:rsidRPr="00E35D66">
        <w:rPr>
          <w:rFonts w:ascii="Courier New" w:hAnsi="Courier New" w:cs="Courier New"/>
          <w:color w:val="2B91AF"/>
          <w:szCs w:val="19"/>
          <w:lang w:val="en-US"/>
        </w:rPr>
        <w:t>forward_list</w:t>
      </w:r>
      <w:r w:rsidRPr="00E35D66">
        <w:rPr>
          <w:rFonts w:ascii="Courier New" w:hAnsi="Courier New" w:cs="Courier New"/>
          <w:color w:val="000000"/>
          <w:szCs w:val="19"/>
          <w:lang w:val="en-US"/>
        </w:rPr>
        <w:t>&lt;</w:t>
      </w:r>
      <w:r w:rsidRPr="00E35D66">
        <w:rPr>
          <w:rFonts w:ascii="Courier New" w:hAnsi="Courier New" w:cs="Courier New"/>
          <w:color w:val="0000FF"/>
          <w:szCs w:val="19"/>
          <w:lang w:val="en-US"/>
        </w:rPr>
        <w:t>int</w:t>
      </w:r>
      <w:r w:rsidRPr="00E35D66">
        <w:rPr>
          <w:rFonts w:ascii="Courier New" w:hAnsi="Courier New" w:cs="Courier New"/>
          <w:color w:val="000000"/>
          <w:szCs w:val="19"/>
          <w:lang w:val="en-US"/>
        </w:rPr>
        <w:t>&gt; first = { 10, 20, 30 };</w:t>
      </w:r>
    </w:p>
    <w:p w:rsidR="00E35D66" w:rsidRPr="00E35D66" w:rsidRDefault="00E35D66" w:rsidP="00E35D66">
      <w:pPr>
        <w:autoSpaceDE w:val="0"/>
        <w:autoSpaceDN w:val="0"/>
        <w:adjustRightInd w:val="0"/>
        <w:spacing w:after="0" w:line="240" w:lineRule="auto"/>
        <w:rPr>
          <w:rFonts w:ascii="Courier New" w:hAnsi="Courier New" w:cs="Courier New"/>
          <w:color w:val="000000"/>
          <w:szCs w:val="19"/>
          <w:lang w:val="en-US"/>
        </w:rPr>
      </w:pPr>
      <w:r w:rsidRPr="00E35D66">
        <w:rPr>
          <w:rFonts w:ascii="Courier New" w:hAnsi="Courier New" w:cs="Courier New"/>
          <w:color w:val="000000"/>
          <w:szCs w:val="19"/>
          <w:lang w:val="en-US"/>
        </w:rPr>
        <w:tab/>
        <w:t>std::</w:t>
      </w:r>
      <w:r w:rsidRPr="00E35D66">
        <w:rPr>
          <w:rFonts w:ascii="Courier New" w:hAnsi="Courier New" w:cs="Courier New"/>
          <w:color w:val="2B91AF"/>
          <w:szCs w:val="19"/>
          <w:lang w:val="en-US"/>
        </w:rPr>
        <w:t>forward_list</w:t>
      </w:r>
      <w:r w:rsidRPr="00E35D66">
        <w:rPr>
          <w:rFonts w:ascii="Courier New" w:hAnsi="Courier New" w:cs="Courier New"/>
          <w:color w:val="000000"/>
          <w:szCs w:val="19"/>
          <w:lang w:val="en-US"/>
        </w:rPr>
        <w:t>&lt;</w:t>
      </w:r>
      <w:r w:rsidRPr="00E35D66">
        <w:rPr>
          <w:rFonts w:ascii="Courier New" w:hAnsi="Courier New" w:cs="Courier New"/>
          <w:color w:val="0000FF"/>
          <w:szCs w:val="19"/>
          <w:lang w:val="en-US"/>
        </w:rPr>
        <w:t>int</w:t>
      </w:r>
      <w:r w:rsidRPr="00E35D66">
        <w:rPr>
          <w:rFonts w:ascii="Courier New" w:hAnsi="Courier New" w:cs="Courier New"/>
          <w:color w:val="000000"/>
          <w:szCs w:val="19"/>
          <w:lang w:val="en-US"/>
        </w:rPr>
        <w:t>&gt; second = { 100, 200 };</w:t>
      </w:r>
    </w:p>
    <w:p w:rsidR="00E35D66" w:rsidRPr="00E35D66" w:rsidRDefault="00E35D66" w:rsidP="00E35D66">
      <w:pPr>
        <w:autoSpaceDE w:val="0"/>
        <w:autoSpaceDN w:val="0"/>
        <w:adjustRightInd w:val="0"/>
        <w:spacing w:after="0" w:line="240" w:lineRule="auto"/>
        <w:rPr>
          <w:rFonts w:ascii="Courier New" w:hAnsi="Courier New" w:cs="Courier New"/>
          <w:color w:val="000000"/>
          <w:szCs w:val="19"/>
          <w:lang w:val="en-US"/>
        </w:rPr>
      </w:pPr>
      <w:r w:rsidRPr="00E35D66">
        <w:rPr>
          <w:rFonts w:ascii="Courier New" w:hAnsi="Courier New" w:cs="Courier New"/>
          <w:color w:val="000000"/>
          <w:szCs w:val="19"/>
          <w:lang w:val="en-US"/>
        </w:rPr>
        <w:tab/>
        <w:t>std::</w:t>
      </w:r>
      <w:r w:rsidRPr="00E35D66">
        <w:rPr>
          <w:rFonts w:ascii="Courier New" w:hAnsi="Courier New" w:cs="Courier New"/>
          <w:color w:val="2B91AF"/>
          <w:szCs w:val="19"/>
          <w:lang w:val="en-US"/>
        </w:rPr>
        <w:t>forward_list</w:t>
      </w:r>
      <w:r w:rsidRPr="00E35D66">
        <w:rPr>
          <w:rFonts w:ascii="Courier New" w:hAnsi="Courier New" w:cs="Courier New"/>
          <w:color w:val="000000"/>
          <w:szCs w:val="19"/>
          <w:lang w:val="en-US"/>
        </w:rPr>
        <w:t>&lt;</w:t>
      </w:r>
      <w:r w:rsidRPr="00E35D66">
        <w:rPr>
          <w:rFonts w:ascii="Courier New" w:hAnsi="Courier New" w:cs="Courier New"/>
          <w:color w:val="0000FF"/>
          <w:szCs w:val="19"/>
          <w:lang w:val="en-US"/>
        </w:rPr>
        <w:t>int</w:t>
      </w:r>
      <w:r w:rsidRPr="00E35D66">
        <w:rPr>
          <w:rFonts w:ascii="Courier New" w:hAnsi="Courier New" w:cs="Courier New"/>
          <w:color w:val="000000"/>
          <w:szCs w:val="19"/>
          <w:lang w:val="en-US"/>
        </w:rPr>
        <w:t>&gt;::</w:t>
      </w:r>
      <w:r w:rsidRPr="00E35D66">
        <w:rPr>
          <w:rFonts w:ascii="Courier New" w:hAnsi="Courier New" w:cs="Courier New"/>
          <w:color w:val="2B91AF"/>
          <w:szCs w:val="19"/>
          <w:lang w:val="en-US"/>
        </w:rPr>
        <w:t>iterator</w:t>
      </w:r>
      <w:r w:rsidRPr="00E35D66">
        <w:rPr>
          <w:rFonts w:ascii="Courier New" w:hAnsi="Courier New" w:cs="Courier New"/>
          <w:color w:val="000000"/>
          <w:szCs w:val="19"/>
          <w:lang w:val="en-US"/>
        </w:rPr>
        <w:t xml:space="preserve"> it;</w:t>
      </w:r>
    </w:p>
    <w:p w:rsidR="00E35D66" w:rsidRPr="00E35D66" w:rsidRDefault="00E35D66" w:rsidP="00E35D66">
      <w:pPr>
        <w:autoSpaceDE w:val="0"/>
        <w:autoSpaceDN w:val="0"/>
        <w:adjustRightInd w:val="0"/>
        <w:spacing w:after="0" w:line="240" w:lineRule="auto"/>
        <w:rPr>
          <w:rFonts w:ascii="Courier New" w:hAnsi="Courier New" w:cs="Courier New"/>
          <w:color w:val="000000"/>
          <w:szCs w:val="19"/>
          <w:lang w:val="en-US"/>
        </w:rPr>
      </w:pPr>
    </w:p>
    <w:p w:rsidR="00E35D66" w:rsidRPr="00E35D66" w:rsidRDefault="00E35D66" w:rsidP="00E35D66">
      <w:pPr>
        <w:autoSpaceDE w:val="0"/>
        <w:autoSpaceDN w:val="0"/>
        <w:adjustRightInd w:val="0"/>
        <w:spacing w:after="0" w:line="240" w:lineRule="auto"/>
        <w:rPr>
          <w:rFonts w:ascii="Courier New" w:hAnsi="Courier New" w:cs="Courier New"/>
          <w:color w:val="000000"/>
          <w:szCs w:val="19"/>
          <w:lang w:val="en-US"/>
        </w:rPr>
      </w:pPr>
      <w:r w:rsidRPr="00E35D66">
        <w:rPr>
          <w:rFonts w:ascii="Courier New" w:hAnsi="Courier New" w:cs="Courier New"/>
          <w:color w:val="000000"/>
          <w:szCs w:val="19"/>
          <w:lang w:val="en-US"/>
        </w:rPr>
        <w:tab/>
        <w:t>first.swap(second);</w:t>
      </w:r>
    </w:p>
    <w:p w:rsidR="00E35D66" w:rsidRPr="00E35D66" w:rsidRDefault="00E35D66" w:rsidP="00E35D66">
      <w:pPr>
        <w:autoSpaceDE w:val="0"/>
        <w:autoSpaceDN w:val="0"/>
        <w:adjustRightInd w:val="0"/>
        <w:spacing w:after="0" w:line="240" w:lineRule="auto"/>
        <w:rPr>
          <w:rFonts w:ascii="Courier New" w:hAnsi="Courier New" w:cs="Courier New"/>
          <w:color w:val="000000"/>
          <w:szCs w:val="19"/>
          <w:lang w:val="en-US"/>
        </w:rPr>
      </w:pPr>
    </w:p>
    <w:p w:rsidR="00E35D66" w:rsidRPr="00E35D66" w:rsidRDefault="00E35D66" w:rsidP="00E35D66">
      <w:pPr>
        <w:autoSpaceDE w:val="0"/>
        <w:autoSpaceDN w:val="0"/>
        <w:adjustRightInd w:val="0"/>
        <w:spacing w:after="0" w:line="240" w:lineRule="auto"/>
        <w:rPr>
          <w:rFonts w:ascii="Courier New" w:hAnsi="Courier New" w:cs="Courier New"/>
          <w:color w:val="000000"/>
          <w:szCs w:val="19"/>
          <w:lang w:val="en-US"/>
        </w:rPr>
      </w:pPr>
      <w:r w:rsidRPr="00E35D66">
        <w:rPr>
          <w:rFonts w:ascii="Courier New" w:hAnsi="Courier New" w:cs="Courier New"/>
          <w:color w:val="000000"/>
          <w:szCs w:val="19"/>
          <w:lang w:val="en-US"/>
        </w:rPr>
        <w:tab/>
        <w:t xml:space="preserve">std::cout </w:t>
      </w:r>
      <w:r w:rsidRPr="00E35D66">
        <w:rPr>
          <w:rFonts w:ascii="Courier New" w:hAnsi="Courier New" w:cs="Courier New"/>
          <w:color w:val="008080"/>
          <w:szCs w:val="19"/>
          <w:lang w:val="en-US"/>
        </w:rPr>
        <w:t>&lt;&lt;</w:t>
      </w:r>
      <w:r w:rsidRPr="00E35D66">
        <w:rPr>
          <w:rFonts w:ascii="Courier New" w:hAnsi="Courier New" w:cs="Courier New"/>
          <w:color w:val="000000"/>
          <w:szCs w:val="19"/>
          <w:lang w:val="en-US"/>
        </w:rPr>
        <w:t xml:space="preserve"> </w:t>
      </w:r>
      <w:r w:rsidRPr="00E35D66">
        <w:rPr>
          <w:rFonts w:ascii="Courier New" w:hAnsi="Courier New" w:cs="Courier New"/>
          <w:color w:val="A31515"/>
          <w:szCs w:val="19"/>
          <w:lang w:val="en-US"/>
        </w:rPr>
        <w:t>"first contains:"</w:t>
      </w:r>
      <w:r w:rsidRPr="00E35D66">
        <w:rPr>
          <w:rFonts w:ascii="Courier New" w:hAnsi="Courier New" w:cs="Courier New"/>
          <w:color w:val="000000"/>
          <w:szCs w:val="19"/>
          <w:lang w:val="en-US"/>
        </w:rPr>
        <w:t>;</w:t>
      </w:r>
    </w:p>
    <w:p w:rsidR="00E35D66" w:rsidRPr="00E35D66" w:rsidRDefault="00E35D66" w:rsidP="00E35D66">
      <w:pPr>
        <w:autoSpaceDE w:val="0"/>
        <w:autoSpaceDN w:val="0"/>
        <w:adjustRightInd w:val="0"/>
        <w:spacing w:after="0" w:line="240" w:lineRule="auto"/>
        <w:rPr>
          <w:rFonts w:ascii="Courier New" w:hAnsi="Courier New" w:cs="Courier New"/>
          <w:color w:val="000000"/>
          <w:szCs w:val="19"/>
          <w:lang w:val="en-US"/>
        </w:rPr>
      </w:pPr>
      <w:r w:rsidRPr="00E35D66">
        <w:rPr>
          <w:rFonts w:ascii="Courier New" w:hAnsi="Courier New" w:cs="Courier New"/>
          <w:color w:val="000000"/>
          <w:szCs w:val="19"/>
          <w:lang w:val="en-US"/>
        </w:rPr>
        <w:tab/>
      </w:r>
      <w:r w:rsidRPr="00E35D66">
        <w:rPr>
          <w:rFonts w:ascii="Courier New" w:hAnsi="Courier New" w:cs="Courier New"/>
          <w:color w:val="0000FF"/>
          <w:szCs w:val="19"/>
          <w:lang w:val="en-US"/>
        </w:rPr>
        <w:t>for</w:t>
      </w:r>
      <w:r w:rsidRPr="00E35D66">
        <w:rPr>
          <w:rFonts w:ascii="Courier New" w:hAnsi="Courier New" w:cs="Courier New"/>
          <w:color w:val="000000"/>
          <w:szCs w:val="19"/>
          <w:lang w:val="en-US"/>
        </w:rPr>
        <w:t xml:space="preserve"> (</w:t>
      </w:r>
      <w:r w:rsidRPr="00E35D66">
        <w:rPr>
          <w:rFonts w:ascii="Courier New" w:hAnsi="Courier New" w:cs="Courier New"/>
          <w:color w:val="0000FF"/>
          <w:szCs w:val="19"/>
          <w:lang w:val="en-US"/>
        </w:rPr>
        <w:t>int</w:t>
      </w:r>
      <w:r w:rsidRPr="00E35D66">
        <w:rPr>
          <w:rFonts w:ascii="Courier New" w:hAnsi="Courier New" w:cs="Courier New"/>
          <w:color w:val="000000"/>
          <w:szCs w:val="19"/>
          <w:lang w:val="en-US"/>
        </w:rPr>
        <w:t xml:space="preserve">&amp; x : first) std::cout </w:t>
      </w:r>
      <w:r w:rsidRPr="00E35D66">
        <w:rPr>
          <w:rFonts w:ascii="Courier New" w:hAnsi="Courier New" w:cs="Courier New"/>
          <w:color w:val="008080"/>
          <w:szCs w:val="19"/>
          <w:lang w:val="en-US"/>
        </w:rPr>
        <w:t>&lt;&lt;</w:t>
      </w:r>
      <w:r w:rsidRPr="00E35D66">
        <w:rPr>
          <w:rFonts w:ascii="Courier New" w:hAnsi="Courier New" w:cs="Courier New"/>
          <w:color w:val="000000"/>
          <w:szCs w:val="19"/>
          <w:lang w:val="en-US"/>
        </w:rPr>
        <w:t xml:space="preserve"> </w:t>
      </w:r>
      <w:r w:rsidRPr="00E35D66">
        <w:rPr>
          <w:rFonts w:ascii="Courier New" w:hAnsi="Courier New" w:cs="Courier New"/>
          <w:color w:val="A31515"/>
          <w:szCs w:val="19"/>
          <w:lang w:val="en-US"/>
        </w:rPr>
        <w:t>' '</w:t>
      </w:r>
      <w:r w:rsidRPr="00E35D66">
        <w:rPr>
          <w:rFonts w:ascii="Courier New" w:hAnsi="Courier New" w:cs="Courier New"/>
          <w:color w:val="000000"/>
          <w:szCs w:val="19"/>
          <w:lang w:val="en-US"/>
        </w:rPr>
        <w:t xml:space="preserve"> </w:t>
      </w:r>
      <w:r w:rsidRPr="00E35D66">
        <w:rPr>
          <w:rFonts w:ascii="Courier New" w:hAnsi="Courier New" w:cs="Courier New"/>
          <w:color w:val="008080"/>
          <w:szCs w:val="19"/>
          <w:lang w:val="en-US"/>
        </w:rPr>
        <w:t>&lt;&lt;</w:t>
      </w:r>
      <w:r w:rsidRPr="00E35D66">
        <w:rPr>
          <w:rFonts w:ascii="Courier New" w:hAnsi="Courier New" w:cs="Courier New"/>
          <w:color w:val="000000"/>
          <w:szCs w:val="19"/>
          <w:lang w:val="en-US"/>
        </w:rPr>
        <w:t xml:space="preserve"> x;</w:t>
      </w:r>
    </w:p>
    <w:p w:rsidR="00E35D66" w:rsidRPr="00E35D66" w:rsidRDefault="00E35D66" w:rsidP="00E35D66">
      <w:pPr>
        <w:autoSpaceDE w:val="0"/>
        <w:autoSpaceDN w:val="0"/>
        <w:adjustRightInd w:val="0"/>
        <w:spacing w:after="0" w:line="240" w:lineRule="auto"/>
        <w:rPr>
          <w:rFonts w:ascii="Courier New" w:hAnsi="Courier New" w:cs="Courier New"/>
          <w:color w:val="000000"/>
          <w:szCs w:val="19"/>
          <w:lang w:val="en-US"/>
        </w:rPr>
      </w:pPr>
      <w:r w:rsidRPr="00E35D66">
        <w:rPr>
          <w:rFonts w:ascii="Courier New" w:hAnsi="Courier New" w:cs="Courier New"/>
          <w:color w:val="000000"/>
          <w:szCs w:val="19"/>
          <w:lang w:val="en-US"/>
        </w:rPr>
        <w:tab/>
        <w:t xml:space="preserve">std::cout </w:t>
      </w:r>
      <w:r w:rsidRPr="00E35D66">
        <w:rPr>
          <w:rFonts w:ascii="Courier New" w:hAnsi="Courier New" w:cs="Courier New"/>
          <w:color w:val="008080"/>
          <w:szCs w:val="19"/>
          <w:lang w:val="en-US"/>
        </w:rPr>
        <w:t>&lt;&lt;</w:t>
      </w:r>
      <w:r w:rsidRPr="00E35D66">
        <w:rPr>
          <w:rFonts w:ascii="Courier New" w:hAnsi="Courier New" w:cs="Courier New"/>
          <w:color w:val="000000"/>
          <w:szCs w:val="19"/>
          <w:lang w:val="en-US"/>
        </w:rPr>
        <w:t xml:space="preserve"> </w:t>
      </w:r>
      <w:r w:rsidRPr="00E35D66">
        <w:rPr>
          <w:rFonts w:ascii="Courier New" w:hAnsi="Courier New" w:cs="Courier New"/>
          <w:color w:val="A31515"/>
          <w:szCs w:val="19"/>
          <w:lang w:val="en-US"/>
        </w:rPr>
        <w:t>'\n'</w:t>
      </w:r>
      <w:r w:rsidRPr="00E35D66">
        <w:rPr>
          <w:rFonts w:ascii="Courier New" w:hAnsi="Courier New" w:cs="Courier New"/>
          <w:color w:val="000000"/>
          <w:szCs w:val="19"/>
          <w:lang w:val="en-US"/>
        </w:rPr>
        <w:t>;</w:t>
      </w:r>
    </w:p>
    <w:p w:rsidR="00E35D66" w:rsidRPr="00E35D66" w:rsidRDefault="00E35D66" w:rsidP="00E35D66">
      <w:pPr>
        <w:autoSpaceDE w:val="0"/>
        <w:autoSpaceDN w:val="0"/>
        <w:adjustRightInd w:val="0"/>
        <w:spacing w:after="0" w:line="240" w:lineRule="auto"/>
        <w:rPr>
          <w:rFonts w:ascii="Courier New" w:hAnsi="Courier New" w:cs="Courier New"/>
          <w:color w:val="000000"/>
          <w:szCs w:val="19"/>
          <w:lang w:val="en-US"/>
        </w:rPr>
      </w:pPr>
    </w:p>
    <w:p w:rsidR="00E35D66" w:rsidRPr="00E35D66" w:rsidRDefault="00E35D66" w:rsidP="00E35D66">
      <w:pPr>
        <w:autoSpaceDE w:val="0"/>
        <w:autoSpaceDN w:val="0"/>
        <w:adjustRightInd w:val="0"/>
        <w:spacing w:after="0" w:line="240" w:lineRule="auto"/>
        <w:rPr>
          <w:rFonts w:ascii="Courier New" w:hAnsi="Courier New" w:cs="Courier New"/>
          <w:color w:val="000000"/>
          <w:szCs w:val="19"/>
          <w:lang w:val="en-US"/>
        </w:rPr>
      </w:pPr>
      <w:r w:rsidRPr="00E35D66">
        <w:rPr>
          <w:rFonts w:ascii="Courier New" w:hAnsi="Courier New" w:cs="Courier New"/>
          <w:color w:val="000000"/>
          <w:szCs w:val="19"/>
          <w:lang w:val="en-US"/>
        </w:rPr>
        <w:tab/>
        <w:t xml:space="preserve">std::cout </w:t>
      </w:r>
      <w:r w:rsidRPr="00E35D66">
        <w:rPr>
          <w:rFonts w:ascii="Courier New" w:hAnsi="Courier New" w:cs="Courier New"/>
          <w:color w:val="008080"/>
          <w:szCs w:val="19"/>
          <w:lang w:val="en-US"/>
        </w:rPr>
        <w:t>&lt;&lt;</w:t>
      </w:r>
      <w:r w:rsidRPr="00E35D66">
        <w:rPr>
          <w:rFonts w:ascii="Courier New" w:hAnsi="Courier New" w:cs="Courier New"/>
          <w:color w:val="000000"/>
          <w:szCs w:val="19"/>
          <w:lang w:val="en-US"/>
        </w:rPr>
        <w:t xml:space="preserve"> </w:t>
      </w:r>
      <w:r w:rsidRPr="00E35D66">
        <w:rPr>
          <w:rFonts w:ascii="Courier New" w:hAnsi="Courier New" w:cs="Courier New"/>
          <w:color w:val="A31515"/>
          <w:szCs w:val="19"/>
          <w:lang w:val="en-US"/>
        </w:rPr>
        <w:t>"second contains:"</w:t>
      </w:r>
      <w:r w:rsidRPr="00E35D66">
        <w:rPr>
          <w:rFonts w:ascii="Courier New" w:hAnsi="Courier New" w:cs="Courier New"/>
          <w:color w:val="000000"/>
          <w:szCs w:val="19"/>
          <w:lang w:val="en-US"/>
        </w:rPr>
        <w:t>;</w:t>
      </w:r>
    </w:p>
    <w:p w:rsidR="00E35D66" w:rsidRPr="00E35D66" w:rsidRDefault="00E35D66" w:rsidP="00E35D66">
      <w:pPr>
        <w:autoSpaceDE w:val="0"/>
        <w:autoSpaceDN w:val="0"/>
        <w:adjustRightInd w:val="0"/>
        <w:spacing w:after="0" w:line="240" w:lineRule="auto"/>
        <w:rPr>
          <w:rFonts w:ascii="Courier New" w:hAnsi="Courier New" w:cs="Courier New"/>
          <w:color w:val="000000"/>
          <w:szCs w:val="19"/>
          <w:lang w:val="en-US"/>
        </w:rPr>
      </w:pPr>
      <w:r w:rsidRPr="00E35D66">
        <w:rPr>
          <w:rFonts w:ascii="Courier New" w:hAnsi="Courier New" w:cs="Courier New"/>
          <w:color w:val="000000"/>
          <w:szCs w:val="19"/>
          <w:lang w:val="en-US"/>
        </w:rPr>
        <w:tab/>
      </w:r>
      <w:r w:rsidRPr="00E35D66">
        <w:rPr>
          <w:rFonts w:ascii="Courier New" w:hAnsi="Courier New" w:cs="Courier New"/>
          <w:color w:val="0000FF"/>
          <w:szCs w:val="19"/>
          <w:lang w:val="en-US"/>
        </w:rPr>
        <w:t>for</w:t>
      </w:r>
      <w:r w:rsidRPr="00E35D66">
        <w:rPr>
          <w:rFonts w:ascii="Courier New" w:hAnsi="Courier New" w:cs="Courier New"/>
          <w:color w:val="000000"/>
          <w:szCs w:val="19"/>
          <w:lang w:val="en-US"/>
        </w:rPr>
        <w:t xml:space="preserve"> (</w:t>
      </w:r>
      <w:r w:rsidRPr="00E35D66">
        <w:rPr>
          <w:rFonts w:ascii="Courier New" w:hAnsi="Courier New" w:cs="Courier New"/>
          <w:color w:val="0000FF"/>
          <w:szCs w:val="19"/>
          <w:lang w:val="en-US"/>
        </w:rPr>
        <w:t>int</w:t>
      </w:r>
      <w:r w:rsidRPr="00E35D66">
        <w:rPr>
          <w:rFonts w:ascii="Courier New" w:hAnsi="Courier New" w:cs="Courier New"/>
          <w:color w:val="000000"/>
          <w:szCs w:val="19"/>
          <w:lang w:val="en-US"/>
        </w:rPr>
        <w:t xml:space="preserve">&amp; x : second) std::cout </w:t>
      </w:r>
      <w:r w:rsidRPr="00E35D66">
        <w:rPr>
          <w:rFonts w:ascii="Courier New" w:hAnsi="Courier New" w:cs="Courier New"/>
          <w:color w:val="008080"/>
          <w:szCs w:val="19"/>
          <w:lang w:val="en-US"/>
        </w:rPr>
        <w:t>&lt;&lt;</w:t>
      </w:r>
      <w:r w:rsidRPr="00E35D66">
        <w:rPr>
          <w:rFonts w:ascii="Courier New" w:hAnsi="Courier New" w:cs="Courier New"/>
          <w:color w:val="000000"/>
          <w:szCs w:val="19"/>
          <w:lang w:val="en-US"/>
        </w:rPr>
        <w:t xml:space="preserve"> </w:t>
      </w:r>
      <w:r w:rsidRPr="00E35D66">
        <w:rPr>
          <w:rFonts w:ascii="Courier New" w:hAnsi="Courier New" w:cs="Courier New"/>
          <w:color w:val="A31515"/>
          <w:szCs w:val="19"/>
          <w:lang w:val="en-US"/>
        </w:rPr>
        <w:t>' '</w:t>
      </w:r>
      <w:r w:rsidRPr="00E35D66">
        <w:rPr>
          <w:rFonts w:ascii="Courier New" w:hAnsi="Courier New" w:cs="Courier New"/>
          <w:color w:val="000000"/>
          <w:szCs w:val="19"/>
          <w:lang w:val="en-US"/>
        </w:rPr>
        <w:t xml:space="preserve"> </w:t>
      </w:r>
      <w:r w:rsidRPr="00E35D66">
        <w:rPr>
          <w:rFonts w:ascii="Courier New" w:hAnsi="Courier New" w:cs="Courier New"/>
          <w:color w:val="008080"/>
          <w:szCs w:val="19"/>
          <w:lang w:val="en-US"/>
        </w:rPr>
        <w:t>&lt;&lt;</w:t>
      </w:r>
      <w:r w:rsidRPr="00E35D66">
        <w:rPr>
          <w:rFonts w:ascii="Courier New" w:hAnsi="Courier New" w:cs="Courier New"/>
          <w:color w:val="000000"/>
          <w:szCs w:val="19"/>
          <w:lang w:val="en-US"/>
        </w:rPr>
        <w:t xml:space="preserve"> x;</w:t>
      </w:r>
    </w:p>
    <w:p w:rsidR="00E35D66" w:rsidRPr="00E35D66" w:rsidRDefault="00E35D66" w:rsidP="00E35D66">
      <w:pPr>
        <w:autoSpaceDE w:val="0"/>
        <w:autoSpaceDN w:val="0"/>
        <w:adjustRightInd w:val="0"/>
        <w:spacing w:after="0" w:line="240" w:lineRule="auto"/>
        <w:rPr>
          <w:rFonts w:ascii="Courier New" w:hAnsi="Courier New" w:cs="Courier New"/>
          <w:color w:val="000000"/>
          <w:szCs w:val="19"/>
          <w:lang w:val="en-US"/>
        </w:rPr>
      </w:pPr>
      <w:r w:rsidRPr="00E35D66">
        <w:rPr>
          <w:rFonts w:ascii="Courier New" w:hAnsi="Courier New" w:cs="Courier New"/>
          <w:color w:val="000000"/>
          <w:szCs w:val="19"/>
          <w:lang w:val="en-US"/>
        </w:rPr>
        <w:tab/>
        <w:t xml:space="preserve">std::cout </w:t>
      </w:r>
      <w:r w:rsidRPr="00E35D66">
        <w:rPr>
          <w:rFonts w:ascii="Courier New" w:hAnsi="Courier New" w:cs="Courier New"/>
          <w:color w:val="008080"/>
          <w:szCs w:val="19"/>
          <w:lang w:val="en-US"/>
        </w:rPr>
        <w:t>&lt;&lt;</w:t>
      </w:r>
      <w:r w:rsidRPr="00E35D66">
        <w:rPr>
          <w:rFonts w:ascii="Courier New" w:hAnsi="Courier New" w:cs="Courier New"/>
          <w:color w:val="000000"/>
          <w:szCs w:val="19"/>
          <w:lang w:val="en-US"/>
        </w:rPr>
        <w:t xml:space="preserve"> </w:t>
      </w:r>
      <w:r w:rsidRPr="00E35D66">
        <w:rPr>
          <w:rFonts w:ascii="Courier New" w:hAnsi="Courier New" w:cs="Courier New"/>
          <w:color w:val="A31515"/>
          <w:szCs w:val="19"/>
          <w:lang w:val="en-US"/>
        </w:rPr>
        <w:t>'\n'</w:t>
      </w:r>
      <w:r w:rsidRPr="00E35D66">
        <w:rPr>
          <w:rFonts w:ascii="Courier New" w:hAnsi="Courier New" w:cs="Courier New"/>
          <w:color w:val="000000"/>
          <w:szCs w:val="19"/>
          <w:lang w:val="en-US"/>
        </w:rPr>
        <w:t>;</w:t>
      </w:r>
    </w:p>
    <w:p w:rsidR="00E35D66" w:rsidRPr="00E35D66" w:rsidRDefault="00E35D66" w:rsidP="00E35D66">
      <w:pPr>
        <w:autoSpaceDE w:val="0"/>
        <w:autoSpaceDN w:val="0"/>
        <w:adjustRightInd w:val="0"/>
        <w:spacing w:after="0" w:line="240" w:lineRule="auto"/>
        <w:rPr>
          <w:rFonts w:ascii="Courier New" w:hAnsi="Courier New" w:cs="Courier New"/>
          <w:color w:val="000000"/>
          <w:szCs w:val="19"/>
          <w:lang w:val="en-US"/>
        </w:rPr>
      </w:pPr>
    </w:p>
    <w:p w:rsidR="00E35D66" w:rsidRPr="00E35D66" w:rsidRDefault="00E35D66" w:rsidP="00E35D66">
      <w:pPr>
        <w:autoSpaceDE w:val="0"/>
        <w:autoSpaceDN w:val="0"/>
        <w:adjustRightInd w:val="0"/>
        <w:spacing w:after="0" w:line="240" w:lineRule="auto"/>
        <w:rPr>
          <w:rFonts w:ascii="Courier New" w:hAnsi="Courier New" w:cs="Courier New"/>
          <w:color w:val="000000"/>
          <w:szCs w:val="19"/>
          <w:lang w:val="en-US"/>
        </w:rPr>
      </w:pPr>
      <w:r w:rsidRPr="00E35D66">
        <w:rPr>
          <w:rFonts w:ascii="Courier New" w:hAnsi="Courier New" w:cs="Courier New"/>
          <w:color w:val="000000"/>
          <w:szCs w:val="19"/>
          <w:lang w:val="en-US"/>
        </w:rPr>
        <w:tab/>
      </w:r>
      <w:r w:rsidRPr="00E35D66">
        <w:rPr>
          <w:rFonts w:ascii="Courier New" w:hAnsi="Courier New" w:cs="Courier New"/>
          <w:color w:val="0000FF"/>
          <w:szCs w:val="19"/>
          <w:lang w:val="en-US"/>
        </w:rPr>
        <w:t>return</w:t>
      </w:r>
      <w:r w:rsidRPr="00E35D66">
        <w:rPr>
          <w:rFonts w:ascii="Courier New" w:hAnsi="Courier New" w:cs="Courier New"/>
          <w:color w:val="000000"/>
          <w:szCs w:val="19"/>
          <w:lang w:val="en-US"/>
        </w:rPr>
        <w:t xml:space="preserve"> 0;</w:t>
      </w:r>
    </w:p>
    <w:p w:rsidR="00E35D66" w:rsidRPr="00E35D66" w:rsidRDefault="00E35D66" w:rsidP="00E35D66">
      <w:pPr>
        <w:spacing w:after="80"/>
        <w:jc w:val="both"/>
        <w:rPr>
          <w:rFonts w:ascii="Courier New" w:hAnsi="Courier New" w:cs="Courier New"/>
          <w:color w:val="000000"/>
          <w:szCs w:val="19"/>
        </w:rPr>
      </w:pPr>
      <w:r w:rsidRPr="00E35D66">
        <w:rPr>
          <w:rFonts w:ascii="Courier New" w:hAnsi="Courier New" w:cs="Courier New"/>
          <w:color w:val="000000"/>
          <w:szCs w:val="19"/>
        </w:rPr>
        <w:t>}</w:t>
      </w:r>
    </w:p>
    <w:p w:rsidR="00E35D66" w:rsidRDefault="00E35D66" w:rsidP="00E35D66">
      <w:pPr>
        <w:spacing w:after="80"/>
        <w:ind w:firstLine="567"/>
        <w:jc w:val="both"/>
        <w:rPr>
          <w:rFonts w:cs="Arial"/>
          <w:color w:val="000000"/>
          <w:szCs w:val="20"/>
        </w:rPr>
      </w:pPr>
      <w:r>
        <w:rPr>
          <w:rFonts w:cs="Arial"/>
          <w:color w:val="000000"/>
          <w:szCs w:val="20"/>
        </w:rPr>
        <w:t>Результат работы программы:</w:t>
      </w:r>
    </w:p>
    <w:p w:rsidR="00E35D66" w:rsidRDefault="00E35D66" w:rsidP="00E35D66">
      <w:pPr>
        <w:spacing w:after="80"/>
        <w:jc w:val="both"/>
        <w:rPr>
          <w:rFonts w:cs="Arial"/>
          <w:color w:val="000000"/>
          <w:szCs w:val="20"/>
        </w:rPr>
      </w:pPr>
      <w:r w:rsidRPr="00E35D66">
        <w:rPr>
          <w:rFonts w:cs="Arial"/>
          <w:noProof/>
          <w:color w:val="000000"/>
          <w:szCs w:val="20"/>
          <w:lang w:eastAsia="ru-RU"/>
        </w:rPr>
        <w:drawing>
          <wp:inline distT="0" distB="0" distL="0" distR="0" wp14:anchorId="4715A24D" wp14:editId="24002E87">
            <wp:extent cx="2210108" cy="457264"/>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10108" cy="457264"/>
                    </a:xfrm>
                    <a:prstGeom prst="rect">
                      <a:avLst/>
                    </a:prstGeom>
                  </pic:spPr>
                </pic:pic>
              </a:graphicData>
            </a:graphic>
          </wp:inline>
        </w:drawing>
      </w:r>
    </w:p>
    <w:p w:rsidR="00E35D66" w:rsidRPr="00E35D66" w:rsidRDefault="00E02D8B" w:rsidP="00E35D66">
      <w:pPr>
        <w:spacing w:before="80" w:after="80"/>
        <w:rPr>
          <w:lang w:val="en-US"/>
        </w:rPr>
      </w:pPr>
      <w:hyperlink w:anchor="_Последовательные_контейнеры" w:history="1">
        <w:r w:rsidR="00E35D66" w:rsidRPr="003143A7">
          <w:rPr>
            <w:rStyle w:val="a4"/>
            <w:rFonts w:cs="Arial"/>
            <w:szCs w:val="20"/>
            <w:lang w:val="en-US"/>
          </w:rPr>
          <w:t>&lt;</w:t>
        </w:r>
        <w:r w:rsidR="00E35D66" w:rsidRPr="003143A7">
          <w:rPr>
            <w:rStyle w:val="a4"/>
            <w:rFonts w:cs="Arial"/>
            <w:szCs w:val="20"/>
          </w:rPr>
          <w:t>Последовательные контейнеры</w:t>
        </w:r>
        <w:r w:rsidR="00E35D66" w:rsidRPr="003143A7">
          <w:rPr>
            <w:rStyle w:val="a4"/>
            <w:rFonts w:cs="Arial"/>
            <w:szCs w:val="20"/>
            <w:lang w:val="en-US"/>
          </w:rPr>
          <w:t>&gt;</w:t>
        </w:r>
      </w:hyperlink>
    </w:p>
    <w:p w:rsidR="002B14F4" w:rsidRPr="002B14F4" w:rsidRDefault="00702197"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15" w:name="_forward_list::splice_after"/>
      <w:bookmarkEnd w:id="115"/>
      <w:r>
        <w:rPr>
          <w:rFonts w:ascii="Arial" w:hAnsi="Arial" w:cs="Arial"/>
          <w:b/>
          <w:i w:val="0"/>
          <w:color w:val="000000" w:themeColor="text1"/>
          <w:szCs w:val="20"/>
          <w:lang w:val="en-US"/>
        </w:rPr>
        <w:t>forward_list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splice_after</w:t>
      </w:r>
    </w:p>
    <w:p w:rsidR="002B14F4" w:rsidRDefault="002B14F4" w:rsidP="002B14F4">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sidR="00474B2B">
        <w:rPr>
          <w:rFonts w:cs="Arial"/>
          <w:szCs w:val="20"/>
          <w:lang w:val="en-US"/>
        </w:rPr>
        <w:t>splice</w:t>
      </w:r>
      <w:r w:rsidR="00474B2B" w:rsidRPr="00043CDC">
        <w:rPr>
          <w:rFonts w:cs="Arial"/>
          <w:szCs w:val="20"/>
        </w:rPr>
        <w:t>_</w:t>
      </w:r>
      <w:r w:rsidR="00474B2B">
        <w:rPr>
          <w:rFonts w:cs="Arial"/>
          <w:szCs w:val="20"/>
          <w:lang w:val="en-US"/>
        </w:rPr>
        <w:t>after</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forward</w:t>
      </w:r>
      <w:r w:rsidRPr="00E35D66">
        <w:rPr>
          <w:rFonts w:cs="Arial"/>
          <w:color w:val="000000" w:themeColor="text1"/>
          <w:szCs w:val="20"/>
        </w:rPr>
        <w:t>_</w:t>
      </w:r>
      <w:r>
        <w:rPr>
          <w:rFonts w:cs="Arial"/>
          <w:color w:val="000000" w:themeColor="text1"/>
          <w:szCs w:val="20"/>
          <w:lang w:val="en-US"/>
        </w:rPr>
        <w:t>list</w:t>
      </w:r>
      <w:r>
        <w:rPr>
          <w:rFonts w:cs="Arial"/>
          <w:color w:val="000000" w:themeColor="text1"/>
          <w:szCs w:val="20"/>
        </w:rPr>
        <w:t>:</w:t>
      </w:r>
    </w:p>
    <w:p w:rsidR="002B14F4" w:rsidRPr="00657019" w:rsidRDefault="002B14F4" w:rsidP="002B14F4">
      <w:pPr>
        <w:spacing w:after="0"/>
        <w:ind w:firstLine="567"/>
        <w:jc w:val="both"/>
        <w:rPr>
          <w:rFonts w:cs="Arial"/>
          <w:color w:val="000000" w:themeColor="text1"/>
          <w:szCs w:val="20"/>
        </w:rPr>
      </w:pPr>
    </w:p>
    <w:p w:rsidR="00474B2B" w:rsidRPr="00474B2B" w:rsidRDefault="00474B2B" w:rsidP="00474B2B">
      <w:pPr>
        <w:autoSpaceDE w:val="0"/>
        <w:autoSpaceDN w:val="0"/>
        <w:adjustRightInd w:val="0"/>
        <w:spacing w:after="0" w:line="240" w:lineRule="auto"/>
        <w:rPr>
          <w:rFonts w:ascii="Courier New" w:hAnsi="Courier New" w:cs="Courier New"/>
          <w:color w:val="000000"/>
          <w:szCs w:val="19"/>
          <w:lang w:val="en-US"/>
        </w:rPr>
      </w:pPr>
      <w:r w:rsidRPr="00474B2B">
        <w:rPr>
          <w:rFonts w:ascii="Courier New" w:hAnsi="Courier New" w:cs="Courier New"/>
          <w:color w:val="808080"/>
          <w:szCs w:val="19"/>
          <w:lang w:val="en-US"/>
        </w:rPr>
        <w:t>#include</w:t>
      </w:r>
      <w:r w:rsidRPr="00474B2B">
        <w:rPr>
          <w:rFonts w:ascii="Courier New" w:hAnsi="Courier New" w:cs="Courier New"/>
          <w:color w:val="000000"/>
          <w:szCs w:val="19"/>
          <w:lang w:val="en-US"/>
        </w:rPr>
        <w:t xml:space="preserve"> </w:t>
      </w:r>
      <w:r w:rsidRPr="00474B2B">
        <w:rPr>
          <w:rFonts w:ascii="Courier New" w:hAnsi="Courier New" w:cs="Courier New"/>
          <w:color w:val="A31515"/>
          <w:szCs w:val="19"/>
          <w:lang w:val="en-US"/>
        </w:rPr>
        <w:t>&lt;iostream&gt;</w:t>
      </w:r>
    </w:p>
    <w:p w:rsidR="00474B2B" w:rsidRPr="00474B2B" w:rsidRDefault="00474B2B" w:rsidP="00474B2B">
      <w:pPr>
        <w:autoSpaceDE w:val="0"/>
        <w:autoSpaceDN w:val="0"/>
        <w:adjustRightInd w:val="0"/>
        <w:spacing w:after="0" w:line="240" w:lineRule="auto"/>
        <w:rPr>
          <w:rFonts w:ascii="Courier New" w:hAnsi="Courier New" w:cs="Courier New"/>
          <w:color w:val="000000"/>
          <w:szCs w:val="19"/>
          <w:lang w:val="en-US"/>
        </w:rPr>
      </w:pPr>
      <w:r w:rsidRPr="00474B2B">
        <w:rPr>
          <w:rFonts w:ascii="Courier New" w:hAnsi="Courier New" w:cs="Courier New"/>
          <w:color w:val="808080"/>
          <w:szCs w:val="19"/>
          <w:lang w:val="en-US"/>
        </w:rPr>
        <w:t>#include</w:t>
      </w:r>
      <w:r w:rsidRPr="00474B2B">
        <w:rPr>
          <w:rFonts w:ascii="Courier New" w:hAnsi="Courier New" w:cs="Courier New"/>
          <w:color w:val="000000"/>
          <w:szCs w:val="19"/>
          <w:lang w:val="en-US"/>
        </w:rPr>
        <w:t xml:space="preserve"> </w:t>
      </w:r>
      <w:r w:rsidRPr="00474B2B">
        <w:rPr>
          <w:rFonts w:ascii="Courier New" w:hAnsi="Courier New" w:cs="Courier New"/>
          <w:color w:val="A31515"/>
          <w:szCs w:val="19"/>
          <w:lang w:val="en-US"/>
        </w:rPr>
        <w:t>&lt;forward_list&gt;</w:t>
      </w:r>
    </w:p>
    <w:p w:rsidR="00474B2B" w:rsidRPr="00474B2B" w:rsidRDefault="00474B2B" w:rsidP="00474B2B">
      <w:pPr>
        <w:autoSpaceDE w:val="0"/>
        <w:autoSpaceDN w:val="0"/>
        <w:adjustRightInd w:val="0"/>
        <w:spacing w:after="0" w:line="240" w:lineRule="auto"/>
        <w:rPr>
          <w:rFonts w:ascii="Courier New" w:hAnsi="Courier New" w:cs="Courier New"/>
          <w:color w:val="000000"/>
          <w:szCs w:val="19"/>
          <w:lang w:val="en-US"/>
        </w:rPr>
      </w:pPr>
    </w:p>
    <w:p w:rsidR="00474B2B" w:rsidRPr="00474B2B" w:rsidRDefault="00474B2B" w:rsidP="00474B2B">
      <w:pPr>
        <w:autoSpaceDE w:val="0"/>
        <w:autoSpaceDN w:val="0"/>
        <w:adjustRightInd w:val="0"/>
        <w:spacing w:after="0" w:line="240" w:lineRule="auto"/>
        <w:rPr>
          <w:rFonts w:ascii="Courier New" w:hAnsi="Courier New" w:cs="Courier New"/>
          <w:color w:val="000000"/>
          <w:szCs w:val="19"/>
          <w:lang w:val="en-US"/>
        </w:rPr>
      </w:pPr>
      <w:r w:rsidRPr="00474B2B">
        <w:rPr>
          <w:rFonts w:ascii="Courier New" w:hAnsi="Courier New" w:cs="Courier New"/>
          <w:color w:val="0000FF"/>
          <w:szCs w:val="19"/>
          <w:lang w:val="en-US"/>
        </w:rPr>
        <w:t>int</w:t>
      </w:r>
      <w:r w:rsidRPr="00474B2B">
        <w:rPr>
          <w:rFonts w:ascii="Courier New" w:hAnsi="Courier New" w:cs="Courier New"/>
          <w:color w:val="000000"/>
          <w:szCs w:val="19"/>
          <w:lang w:val="en-US"/>
        </w:rPr>
        <w:t xml:space="preserve"> main() {</w:t>
      </w:r>
    </w:p>
    <w:p w:rsidR="00474B2B" w:rsidRPr="00474B2B" w:rsidRDefault="00474B2B" w:rsidP="00474B2B">
      <w:pPr>
        <w:autoSpaceDE w:val="0"/>
        <w:autoSpaceDN w:val="0"/>
        <w:adjustRightInd w:val="0"/>
        <w:spacing w:after="0" w:line="240" w:lineRule="auto"/>
        <w:rPr>
          <w:rFonts w:ascii="Courier New" w:hAnsi="Courier New" w:cs="Courier New"/>
          <w:color w:val="000000"/>
          <w:szCs w:val="19"/>
          <w:lang w:val="en-US"/>
        </w:rPr>
      </w:pPr>
      <w:r w:rsidRPr="00474B2B">
        <w:rPr>
          <w:rFonts w:ascii="Courier New" w:hAnsi="Courier New" w:cs="Courier New"/>
          <w:color w:val="000000"/>
          <w:szCs w:val="19"/>
          <w:lang w:val="en-US"/>
        </w:rPr>
        <w:t xml:space="preserve">    std::</w:t>
      </w:r>
      <w:r w:rsidRPr="00474B2B">
        <w:rPr>
          <w:rFonts w:ascii="Courier New" w:hAnsi="Courier New" w:cs="Courier New"/>
          <w:color w:val="2B91AF"/>
          <w:szCs w:val="19"/>
          <w:lang w:val="en-US"/>
        </w:rPr>
        <w:t>forward_list</w:t>
      </w:r>
      <w:r w:rsidRPr="00474B2B">
        <w:rPr>
          <w:rFonts w:ascii="Courier New" w:hAnsi="Courier New" w:cs="Courier New"/>
          <w:color w:val="000000"/>
          <w:szCs w:val="19"/>
          <w:lang w:val="en-US"/>
        </w:rPr>
        <w:t>&lt;</w:t>
      </w:r>
      <w:r w:rsidRPr="00474B2B">
        <w:rPr>
          <w:rFonts w:ascii="Courier New" w:hAnsi="Courier New" w:cs="Courier New"/>
          <w:color w:val="0000FF"/>
          <w:szCs w:val="19"/>
          <w:lang w:val="en-US"/>
        </w:rPr>
        <w:t>int</w:t>
      </w:r>
      <w:r w:rsidRPr="00474B2B">
        <w:rPr>
          <w:rFonts w:ascii="Courier New" w:hAnsi="Courier New" w:cs="Courier New"/>
          <w:color w:val="000000"/>
          <w:szCs w:val="19"/>
          <w:lang w:val="en-US"/>
        </w:rPr>
        <w:t>&gt; first = { 1, 2, 3 };</w:t>
      </w:r>
    </w:p>
    <w:p w:rsidR="00474B2B" w:rsidRPr="00474B2B" w:rsidRDefault="00474B2B" w:rsidP="00474B2B">
      <w:pPr>
        <w:autoSpaceDE w:val="0"/>
        <w:autoSpaceDN w:val="0"/>
        <w:adjustRightInd w:val="0"/>
        <w:spacing w:after="0" w:line="240" w:lineRule="auto"/>
        <w:rPr>
          <w:rFonts w:ascii="Courier New" w:hAnsi="Courier New" w:cs="Courier New"/>
          <w:color w:val="000000"/>
          <w:szCs w:val="19"/>
          <w:lang w:val="en-US"/>
        </w:rPr>
      </w:pPr>
      <w:r w:rsidRPr="00474B2B">
        <w:rPr>
          <w:rFonts w:ascii="Courier New" w:hAnsi="Courier New" w:cs="Courier New"/>
          <w:color w:val="000000"/>
          <w:szCs w:val="19"/>
          <w:lang w:val="en-US"/>
        </w:rPr>
        <w:t xml:space="preserve">    std::</w:t>
      </w:r>
      <w:r w:rsidRPr="00474B2B">
        <w:rPr>
          <w:rFonts w:ascii="Courier New" w:hAnsi="Courier New" w:cs="Courier New"/>
          <w:color w:val="2B91AF"/>
          <w:szCs w:val="19"/>
          <w:lang w:val="en-US"/>
        </w:rPr>
        <w:t>forward_list</w:t>
      </w:r>
      <w:r w:rsidRPr="00474B2B">
        <w:rPr>
          <w:rFonts w:ascii="Courier New" w:hAnsi="Courier New" w:cs="Courier New"/>
          <w:color w:val="000000"/>
          <w:szCs w:val="19"/>
          <w:lang w:val="en-US"/>
        </w:rPr>
        <w:t>&lt;</w:t>
      </w:r>
      <w:r w:rsidRPr="00474B2B">
        <w:rPr>
          <w:rFonts w:ascii="Courier New" w:hAnsi="Courier New" w:cs="Courier New"/>
          <w:color w:val="0000FF"/>
          <w:szCs w:val="19"/>
          <w:lang w:val="en-US"/>
        </w:rPr>
        <w:t>int</w:t>
      </w:r>
      <w:r w:rsidRPr="00474B2B">
        <w:rPr>
          <w:rFonts w:ascii="Courier New" w:hAnsi="Courier New" w:cs="Courier New"/>
          <w:color w:val="000000"/>
          <w:szCs w:val="19"/>
          <w:lang w:val="en-US"/>
        </w:rPr>
        <w:t>&gt; second = { 10, 20, 30 };</w:t>
      </w:r>
    </w:p>
    <w:p w:rsidR="00474B2B" w:rsidRPr="00474B2B" w:rsidRDefault="00474B2B" w:rsidP="00474B2B">
      <w:pPr>
        <w:autoSpaceDE w:val="0"/>
        <w:autoSpaceDN w:val="0"/>
        <w:adjustRightInd w:val="0"/>
        <w:spacing w:after="0" w:line="240" w:lineRule="auto"/>
        <w:rPr>
          <w:rFonts w:ascii="Courier New" w:hAnsi="Courier New" w:cs="Courier New"/>
          <w:color w:val="000000"/>
          <w:szCs w:val="19"/>
          <w:lang w:val="en-US"/>
        </w:rPr>
      </w:pPr>
    </w:p>
    <w:p w:rsidR="00474B2B" w:rsidRPr="00474B2B" w:rsidRDefault="00474B2B" w:rsidP="00474B2B">
      <w:pPr>
        <w:autoSpaceDE w:val="0"/>
        <w:autoSpaceDN w:val="0"/>
        <w:adjustRightInd w:val="0"/>
        <w:spacing w:after="0" w:line="240" w:lineRule="auto"/>
        <w:rPr>
          <w:rFonts w:ascii="Courier New" w:hAnsi="Courier New" w:cs="Courier New"/>
          <w:color w:val="000000"/>
          <w:szCs w:val="19"/>
          <w:lang w:val="en-US"/>
        </w:rPr>
      </w:pPr>
      <w:r w:rsidRPr="00474B2B">
        <w:rPr>
          <w:rFonts w:ascii="Courier New" w:hAnsi="Courier New" w:cs="Courier New"/>
          <w:color w:val="000000"/>
          <w:szCs w:val="19"/>
          <w:lang w:val="en-US"/>
        </w:rPr>
        <w:t xml:space="preserve">    </w:t>
      </w:r>
      <w:r w:rsidRPr="00474B2B">
        <w:rPr>
          <w:rFonts w:ascii="Courier New" w:hAnsi="Courier New" w:cs="Courier New"/>
          <w:color w:val="0000FF"/>
          <w:szCs w:val="19"/>
          <w:lang w:val="en-US"/>
        </w:rPr>
        <w:t>auto</w:t>
      </w:r>
      <w:r w:rsidRPr="00474B2B">
        <w:rPr>
          <w:rFonts w:ascii="Courier New" w:hAnsi="Courier New" w:cs="Courier New"/>
          <w:color w:val="000000"/>
          <w:szCs w:val="19"/>
          <w:lang w:val="en-US"/>
        </w:rPr>
        <w:t xml:space="preserve"> it = first.begin();  </w:t>
      </w:r>
      <w:r w:rsidRPr="00474B2B">
        <w:rPr>
          <w:rFonts w:ascii="Courier New" w:hAnsi="Courier New" w:cs="Courier New"/>
          <w:color w:val="008000"/>
          <w:szCs w:val="19"/>
          <w:lang w:val="en-US"/>
        </w:rPr>
        <w:t xml:space="preserve">// </w:t>
      </w:r>
      <w:r w:rsidRPr="00474B2B">
        <w:rPr>
          <w:rFonts w:ascii="Courier New" w:hAnsi="Courier New" w:cs="Courier New"/>
          <w:color w:val="008000"/>
          <w:szCs w:val="19"/>
        </w:rPr>
        <w:t>указывает</w:t>
      </w:r>
      <w:r w:rsidRPr="00474B2B">
        <w:rPr>
          <w:rFonts w:ascii="Courier New" w:hAnsi="Courier New" w:cs="Courier New"/>
          <w:color w:val="008000"/>
          <w:szCs w:val="19"/>
          <w:lang w:val="en-US"/>
        </w:rPr>
        <w:t xml:space="preserve"> </w:t>
      </w:r>
      <w:r w:rsidRPr="00474B2B">
        <w:rPr>
          <w:rFonts w:ascii="Courier New" w:hAnsi="Courier New" w:cs="Courier New"/>
          <w:color w:val="008000"/>
          <w:szCs w:val="19"/>
        </w:rPr>
        <w:t>на</w:t>
      </w:r>
      <w:r w:rsidRPr="00474B2B">
        <w:rPr>
          <w:rFonts w:ascii="Courier New" w:hAnsi="Courier New" w:cs="Courier New"/>
          <w:color w:val="008000"/>
          <w:szCs w:val="19"/>
          <w:lang w:val="en-US"/>
        </w:rPr>
        <w:t xml:space="preserve"> 1</w:t>
      </w:r>
    </w:p>
    <w:p w:rsidR="00474B2B" w:rsidRPr="00474B2B" w:rsidRDefault="00474B2B" w:rsidP="00474B2B">
      <w:pPr>
        <w:autoSpaceDE w:val="0"/>
        <w:autoSpaceDN w:val="0"/>
        <w:adjustRightInd w:val="0"/>
        <w:spacing w:after="0" w:line="240" w:lineRule="auto"/>
        <w:rPr>
          <w:rFonts w:ascii="Courier New" w:hAnsi="Courier New" w:cs="Courier New"/>
          <w:color w:val="000000"/>
          <w:szCs w:val="19"/>
          <w:lang w:val="en-US"/>
        </w:rPr>
      </w:pPr>
    </w:p>
    <w:p w:rsidR="00474B2B" w:rsidRPr="00474B2B" w:rsidRDefault="00474B2B" w:rsidP="00474B2B">
      <w:pPr>
        <w:autoSpaceDE w:val="0"/>
        <w:autoSpaceDN w:val="0"/>
        <w:adjustRightInd w:val="0"/>
        <w:spacing w:after="0" w:line="240" w:lineRule="auto"/>
        <w:rPr>
          <w:rFonts w:ascii="Courier New" w:hAnsi="Courier New" w:cs="Courier New"/>
          <w:color w:val="000000"/>
          <w:szCs w:val="19"/>
          <w:lang w:val="en-US"/>
        </w:rPr>
      </w:pPr>
      <w:r w:rsidRPr="00474B2B">
        <w:rPr>
          <w:rFonts w:ascii="Courier New" w:hAnsi="Courier New" w:cs="Courier New"/>
          <w:color w:val="000000"/>
          <w:szCs w:val="19"/>
          <w:lang w:val="en-US"/>
        </w:rPr>
        <w:t xml:space="preserve">    first.splice_after(first.before_begin(), second);</w:t>
      </w:r>
    </w:p>
    <w:p w:rsidR="00474B2B" w:rsidRPr="00474B2B" w:rsidRDefault="00474B2B" w:rsidP="00474B2B">
      <w:pPr>
        <w:autoSpaceDE w:val="0"/>
        <w:autoSpaceDN w:val="0"/>
        <w:adjustRightInd w:val="0"/>
        <w:spacing w:after="0" w:line="240" w:lineRule="auto"/>
        <w:rPr>
          <w:rFonts w:ascii="Courier New" w:hAnsi="Courier New" w:cs="Courier New"/>
          <w:color w:val="000000"/>
          <w:szCs w:val="19"/>
        </w:rPr>
      </w:pPr>
      <w:r w:rsidRPr="00474B2B">
        <w:rPr>
          <w:rFonts w:ascii="Courier New" w:hAnsi="Courier New" w:cs="Courier New"/>
          <w:color w:val="000000"/>
          <w:szCs w:val="19"/>
          <w:lang w:val="en-US"/>
        </w:rPr>
        <w:t xml:space="preserve">    </w:t>
      </w:r>
      <w:r w:rsidRPr="00474B2B">
        <w:rPr>
          <w:rFonts w:ascii="Courier New" w:hAnsi="Courier New" w:cs="Courier New"/>
          <w:color w:val="008000"/>
          <w:szCs w:val="19"/>
        </w:rPr>
        <w:t>// первый: 10 20 30 1 2 3</w:t>
      </w:r>
    </w:p>
    <w:p w:rsidR="00474B2B" w:rsidRPr="00474B2B" w:rsidRDefault="00474B2B" w:rsidP="00474B2B">
      <w:pPr>
        <w:autoSpaceDE w:val="0"/>
        <w:autoSpaceDN w:val="0"/>
        <w:adjustRightInd w:val="0"/>
        <w:spacing w:after="0" w:line="240" w:lineRule="auto"/>
        <w:rPr>
          <w:rFonts w:ascii="Courier New" w:hAnsi="Courier New" w:cs="Courier New"/>
          <w:color w:val="000000"/>
          <w:szCs w:val="19"/>
        </w:rPr>
      </w:pPr>
      <w:r w:rsidRPr="00474B2B">
        <w:rPr>
          <w:rFonts w:ascii="Courier New" w:hAnsi="Courier New" w:cs="Courier New"/>
          <w:color w:val="000000"/>
          <w:szCs w:val="19"/>
        </w:rPr>
        <w:t xml:space="preserve">    </w:t>
      </w:r>
      <w:r w:rsidRPr="00474B2B">
        <w:rPr>
          <w:rFonts w:ascii="Courier New" w:hAnsi="Courier New" w:cs="Courier New"/>
          <w:color w:val="008000"/>
          <w:szCs w:val="19"/>
        </w:rPr>
        <w:t>// второй: (пусто)</w:t>
      </w:r>
    </w:p>
    <w:p w:rsidR="00474B2B" w:rsidRPr="00474B2B" w:rsidRDefault="00474B2B" w:rsidP="00474B2B">
      <w:pPr>
        <w:autoSpaceDE w:val="0"/>
        <w:autoSpaceDN w:val="0"/>
        <w:adjustRightInd w:val="0"/>
        <w:spacing w:after="0" w:line="240" w:lineRule="auto"/>
        <w:rPr>
          <w:rFonts w:ascii="Courier New" w:hAnsi="Courier New" w:cs="Courier New"/>
          <w:color w:val="000000"/>
          <w:szCs w:val="19"/>
        </w:rPr>
      </w:pPr>
      <w:r w:rsidRPr="00474B2B">
        <w:rPr>
          <w:rFonts w:ascii="Courier New" w:hAnsi="Courier New" w:cs="Courier New"/>
          <w:color w:val="000000"/>
          <w:szCs w:val="19"/>
        </w:rPr>
        <w:t xml:space="preserve">    </w:t>
      </w:r>
      <w:r w:rsidRPr="00474B2B">
        <w:rPr>
          <w:rFonts w:ascii="Courier New" w:hAnsi="Courier New" w:cs="Courier New"/>
          <w:color w:val="008000"/>
          <w:szCs w:val="19"/>
        </w:rPr>
        <w:t>// "it" по-прежнему указывает на 1 (теперь это 4-й элемент first)</w:t>
      </w:r>
    </w:p>
    <w:p w:rsidR="00474B2B" w:rsidRPr="00474B2B" w:rsidRDefault="00474B2B" w:rsidP="00474B2B">
      <w:pPr>
        <w:autoSpaceDE w:val="0"/>
        <w:autoSpaceDN w:val="0"/>
        <w:adjustRightInd w:val="0"/>
        <w:spacing w:after="0" w:line="240" w:lineRule="auto"/>
        <w:rPr>
          <w:rFonts w:ascii="Courier New" w:hAnsi="Courier New" w:cs="Courier New"/>
          <w:color w:val="000000"/>
          <w:szCs w:val="19"/>
        </w:rPr>
      </w:pPr>
    </w:p>
    <w:p w:rsidR="00474B2B" w:rsidRPr="00474B2B" w:rsidRDefault="00474B2B" w:rsidP="00474B2B">
      <w:pPr>
        <w:autoSpaceDE w:val="0"/>
        <w:autoSpaceDN w:val="0"/>
        <w:adjustRightInd w:val="0"/>
        <w:spacing w:after="0" w:line="240" w:lineRule="auto"/>
        <w:rPr>
          <w:rFonts w:ascii="Courier New" w:hAnsi="Courier New" w:cs="Courier New"/>
          <w:color w:val="000000"/>
          <w:szCs w:val="19"/>
          <w:lang w:val="en-US"/>
        </w:rPr>
      </w:pPr>
      <w:r w:rsidRPr="00474B2B">
        <w:rPr>
          <w:rFonts w:ascii="Courier New" w:hAnsi="Courier New" w:cs="Courier New"/>
          <w:color w:val="000000"/>
          <w:szCs w:val="19"/>
        </w:rPr>
        <w:lastRenderedPageBreak/>
        <w:t xml:space="preserve">    </w:t>
      </w:r>
      <w:r w:rsidRPr="00474B2B">
        <w:rPr>
          <w:rFonts w:ascii="Courier New" w:hAnsi="Courier New" w:cs="Courier New"/>
          <w:color w:val="000000"/>
          <w:szCs w:val="19"/>
          <w:lang w:val="en-US"/>
        </w:rPr>
        <w:t>second.splice_after(second.before_begin(), first, first.begin(), it);</w:t>
      </w:r>
    </w:p>
    <w:p w:rsidR="00474B2B" w:rsidRPr="00474B2B" w:rsidRDefault="00474B2B" w:rsidP="00474B2B">
      <w:pPr>
        <w:autoSpaceDE w:val="0"/>
        <w:autoSpaceDN w:val="0"/>
        <w:adjustRightInd w:val="0"/>
        <w:spacing w:after="0" w:line="240" w:lineRule="auto"/>
        <w:rPr>
          <w:rFonts w:ascii="Courier New" w:hAnsi="Courier New" w:cs="Courier New"/>
          <w:color w:val="000000"/>
          <w:szCs w:val="19"/>
          <w:lang w:val="en-US"/>
        </w:rPr>
      </w:pPr>
      <w:r w:rsidRPr="00474B2B">
        <w:rPr>
          <w:rFonts w:ascii="Courier New" w:hAnsi="Courier New" w:cs="Courier New"/>
          <w:color w:val="000000"/>
          <w:szCs w:val="19"/>
          <w:lang w:val="en-US"/>
        </w:rPr>
        <w:t xml:space="preserve">    </w:t>
      </w:r>
      <w:r w:rsidRPr="00474B2B">
        <w:rPr>
          <w:rFonts w:ascii="Courier New" w:hAnsi="Courier New" w:cs="Courier New"/>
          <w:color w:val="008000"/>
          <w:szCs w:val="19"/>
          <w:lang w:val="en-US"/>
        </w:rPr>
        <w:t xml:space="preserve">// </w:t>
      </w:r>
      <w:r w:rsidRPr="00474B2B">
        <w:rPr>
          <w:rFonts w:ascii="Courier New" w:hAnsi="Courier New" w:cs="Courier New"/>
          <w:color w:val="008000"/>
          <w:szCs w:val="19"/>
        </w:rPr>
        <w:t>первый</w:t>
      </w:r>
      <w:r w:rsidRPr="00474B2B">
        <w:rPr>
          <w:rFonts w:ascii="Courier New" w:hAnsi="Courier New" w:cs="Courier New"/>
          <w:color w:val="008000"/>
          <w:szCs w:val="19"/>
          <w:lang w:val="en-US"/>
        </w:rPr>
        <w:t>: 10 1 2 3</w:t>
      </w:r>
    </w:p>
    <w:p w:rsidR="00474B2B" w:rsidRPr="00474B2B" w:rsidRDefault="00474B2B" w:rsidP="00474B2B">
      <w:pPr>
        <w:autoSpaceDE w:val="0"/>
        <w:autoSpaceDN w:val="0"/>
        <w:adjustRightInd w:val="0"/>
        <w:spacing w:after="0" w:line="240" w:lineRule="auto"/>
        <w:rPr>
          <w:rFonts w:ascii="Courier New" w:hAnsi="Courier New" w:cs="Courier New"/>
          <w:color w:val="000000"/>
          <w:szCs w:val="19"/>
          <w:lang w:val="en-US"/>
        </w:rPr>
      </w:pPr>
      <w:r w:rsidRPr="00474B2B">
        <w:rPr>
          <w:rFonts w:ascii="Courier New" w:hAnsi="Courier New" w:cs="Courier New"/>
          <w:color w:val="000000"/>
          <w:szCs w:val="19"/>
          <w:lang w:val="en-US"/>
        </w:rPr>
        <w:t xml:space="preserve">    </w:t>
      </w:r>
      <w:r w:rsidRPr="00474B2B">
        <w:rPr>
          <w:rFonts w:ascii="Courier New" w:hAnsi="Courier New" w:cs="Courier New"/>
          <w:color w:val="008000"/>
          <w:szCs w:val="19"/>
          <w:lang w:val="en-US"/>
        </w:rPr>
        <w:t xml:space="preserve">// </w:t>
      </w:r>
      <w:r w:rsidRPr="00474B2B">
        <w:rPr>
          <w:rFonts w:ascii="Courier New" w:hAnsi="Courier New" w:cs="Courier New"/>
          <w:color w:val="008000"/>
          <w:szCs w:val="19"/>
        </w:rPr>
        <w:t>второй</w:t>
      </w:r>
      <w:r w:rsidRPr="00474B2B">
        <w:rPr>
          <w:rFonts w:ascii="Courier New" w:hAnsi="Courier New" w:cs="Courier New"/>
          <w:color w:val="008000"/>
          <w:szCs w:val="19"/>
          <w:lang w:val="en-US"/>
        </w:rPr>
        <w:t>: 20 30</w:t>
      </w:r>
    </w:p>
    <w:p w:rsidR="00474B2B" w:rsidRPr="00474B2B" w:rsidRDefault="00474B2B" w:rsidP="00474B2B">
      <w:pPr>
        <w:autoSpaceDE w:val="0"/>
        <w:autoSpaceDN w:val="0"/>
        <w:adjustRightInd w:val="0"/>
        <w:spacing w:after="0" w:line="240" w:lineRule="auto"/>
        <w:rPr>
          <w:rFonts w:ascii="Courier New" w:hAnsi="Courier New" w:cs="Courier New"/>
          <w:color w:val="000000"/>
          <w:szCs w:val="19"/>
          <w:lang w:val="en-US"/>
        </w:rPr>
      </w:pPr>
    </w:p>
    <w:p w:rsidR="00474B2B" w:rsidRPr="00474B2B" w:rsidRDefault="00474B2B" w:rsidP="00474B2B">
      <w:pPr>
        <w:autoSpaceDE w:val="0"/>
        <w:autoSpaceDN w:val="0"/>
        <w:adjustRightInd w:val="0"/>
        <w:spacing w:after="0" w:line="240" w:lineRule="auto"/>
        <w:rPr>
          <w:rFonts w:ascii="Courier New" w:hAnsi="Courier New" w:cs="Courier New"/>
          <w:color w:val="000000"/>
          <w:szCs w:val="19"/>
          <w:lang w:val="en-US"/>
        </w:rPr>
      </w:pPr>
      <w:r w:rsidRPr="00474B2B">
        <w:rPr>
          <w:rFonts w:ascii="Courier New" w:hAnsi="Courier New" w:cs="Courier New"/>
          <w:color w:val="000000"/>
          <w:szCs w:val="19"/>
          <w:lang w:val="en-US"/>
        </w:rPr>
        <w:t xml:space="preserve">    first.splice_after(first.before_begin(), second, second.begin());</w:t>
      </w:r>
    </w:p>
    <w:p w:rsidR="00474B2B" w:rsidRPr="00474B2B" w:rsidRDefault="00474B2B" w:rsidP="00474B2B">
      <w:pPr>
        <w:autoSpaceDE w:val="0"/>
        <w:autoSpaceDN w:val="0"/>
        <w:adjustRightInd w:val="0"/>
        <w:spacing w:after="0" w:line="240" w:lineRule="auto"/>
        <w:rPr>
          <w:rFonts w:ascii="Courier New" w:hAnsi="Courier New" w:cs="Courier New"/>
          <w:color w:val="000000"/>
          <w:szCs w:val="19"/>
        </w:rPr>
      </w:pPr>
      <w:r w:rsidRPr="00474B2B">
        <w:rPr>
          <w:rFonts w:ascii="Courier New" w:hAnsi="Courier New" w:cs="Courier New"/>
          <w:color w:val="000000"/>
          <w:szCs w:val="19"/>
          <w:lang w:val="en-US"/>
        </w:rPr>
        <w:t xml:space="preserve">    </w:t>
      </w:r>
      <w:r w:rsidRPr="00474B2B">
        <w:rPr>
          <w:rFonts w:ascii="Courier New" w:hAnsi="Courier New" w:cs="Courier New"/>
          <w:color w:val="008000"/>
          <w:szCs w:val="19"/>
        </w:rPr>
        <w:t>// первый: 30 10 1 2 3</w:t>
      </w:r>
    </w:p>
    <w:p w:rsidR="00474B2B" w:rsidRPr="00474B2B" w:rsidRDefault="00474B2B" w:rsidP="00474B2B">
      <w:pPr>
        <w:autoSpaceDE w:val="0"/>
        <w:autoSpaceDN w:val="0"/>
        <w:adjustRightInd w:val="0"/>
        <w:spacing w:after="0" w:line="240" w:lineRule="auto"/>
        <w:rPr>
          <w:rFonts w:ascii="Courier New" w:hAnsi="Courier New" w:cs="Courier New"/>
          <w:color w:val="000000"/>
          <w:szCs w:val="19"/>
        </w:rPr>
      </w:pPr>
      <w:r w:rsidRPr="00474B2B">
        <w:rPr>
          <w:rFonts w:ascii="Courier New" w:hAnsi="Courier New" w:cs="Courier New"/>
          <w:color w:val="000000"/>
          <w:szCs w:val="19"/>
        </w:rPr>
        <w:t xml:space="preserve">    </w:t>
      </w:r>
      <w:r w:rsidRPr="00474B2B">
        <w:rPr>
          <w:rFonts w:ascii="Courier New" w:hAnsi="Courier New" w:cs="Courier New"/>
          <w:color w:val="008000"/>
          <w:szCs w:val="19"/>
        </w:rPr>
        <w:t>// второй: 20</w:t>
      </w:r>
    </w:p>
    <w:p w:rsidR="00474B2B" w:rsidRPr="00474B2B" w:rsidRDefault="00474B2B" w:rsidP="00474B2B">
      <w:pPr>
        <w:autoSpaceDE w:val="0"/>
        <w:autoSpaceDN w:val="0"/>
        <w:adjustRightInd w:val="0"/>
        <w:spacing w:after="0" w:line="240" w:lineRule="auto"/>
        <w:rPr>
          <w:rFonts w:ascii="Courier New" w:hAnsi="Courier New" w:cs="Courier New"/>
          <w:color w:val="000000"/>
          <w:szCs w:val="19"/>
        </w:rPr>
      </w:pPr>
      <w:r w:rsidRPr="00474B2B">
        <w:rPr>
          <w:rFonts w:ascii="Courier New" w:hAnsi="Courier New" w:cs="Courier New"/>
          <w:color w:val="000000"/>
          <w:szCs w:val="19"/>
        </w:rPr>
        <w:t xml:space="preserve">    </w:t>
      </w:r>
      <w:r w:rsidRPr="00474B2B">
        <w:rPr>
          <w:rFonts w:ascii="Courier New" w:hAnsi="Courier New" w:cs="Courier New"/>
          <w:color w:val="008000"/>
          <w:szCs w:val="19"/>
        </w:rPr>
        <w:t>// * обратите внимание, что то, что перемещается, находится после итератора</w:t>
      </w:r>
    </w:p>
    <w:p w:rsidR="00474B2B" w:rsidRPr="00474B2B" w:rsidRDefault="00474B2B" w:rsidP="00474B2B">
      <w:pPr>
        <w:autoSpaceDE w:val="0"/>
        <w:autoSpaceDN w:val="0"/>
        <w:adjustRightInd w:val="0"/>
        <w:spacing w:after="0" w:line="240" w:lineRule="auto"/>
        <w:rPr>
          <w:rFonts w:ascii="Courier New" w:hAnsi="Courier New" w:cs="Courier New"/>
          <w:color w:val="000000"/>
          <w:szCs w:val="19"/>
        </w:rPr>
      </w:pPr>
    </w:p>
    <w:p w:rsidR="00474B2B" w:rsidRPr="00474B2B" w:rsidRDefault="00474B2B" w:rsidP="00474B2B">
      <w:pPr>
        <w:autoSpaceDE w:val="0"/>
        <w:autoSpaceDN w:val="0"/>
        <w:adjustRightInd w:val="0"/>
        <w:spacing w:after="0" w:line="240" w:lineRule="auto"/>
        <w:rPr>
          <w:rFonts w:ascii="Courier New" w:hAnsi="Courier New" w:cs="Courier New"/>
          <w:color w:val="000000"/>
          <w:szCs w:val="19"/>
          <w:lang w:val="en-US"/>
        </w:rPr>
      </w:pPr>
      <w:r w:rsidRPr="00474B2B">
        <w:rPr>
          <w:rFonts w:ascii="Courier New" w:hAnsi="Courier New" w:cs="Courier New"/>
          <w:color w:val="000000"/>
          <w:szCs w:val="19"/>
        </w:rPr>
        <w:t xml:space="preserve">    </w:t>
      </w:r>
      <w:r w:rsidRPr="00474B2B">
        <w:rPr>
          <w:rFonts w:ascii="Courier New" w:hAnsi="Courier New" w:cs="Courier New"/>
          <w:color w:val="000000"/>
          <w:szCs w:val="19"/>
          <w:lang w:val="en-US"/>
        </w:rPr>
        <w:t xml:space="preserve">std::cout </w:t>
      </w:r>
      <w:r w:rsidRPr="00474B2B">
        <w:rPr>
          <w:rFonts w:ascii="Courier New" w:hAnsi="Courier New" w:cs="Courier New"/>
          <w:color w:val="008080"/>
          <w:szCs w:val="19"/>
          <w:lang w:val="en-US"/>
        </w:rPr>
        <w:t>&lt;&lt;</w:t>
      </w:r>
      <w:r w:rsidRPr="00474B2B">
        <w:rPr>
          <w:rFonts w:ascii="Courier New" w:hAnsi="Courier New" w:cs="Courier New"/>
          <w:color w:val="000000"/>
          <w:szCs w:val="19"/>
          <w:lang w:val="en-US"/>
        </w:rPr>
        <w:t xml:space="preserve"> </w:t>
      </w:r>
      <w:r w:rsidRPr="00474B2B">
        <w:rPr>
          <w:rFonts w:ascii="Courier New" w:hAnsi="Courier New" w:cs="Courier New"/>
          <w:color w:val="A31515"/>
          <w:szCs w:val="19"/>
          <w:lang w:val="en-US"/>
        </w:rPr>
        <w:t>"first contains:"</w:t>
      </w:r>
      <w:r w:rsidRPr="00474B2B">
        <w:rPr>
          <w:rFonts w:ascii="Courier New" w:hAnsi="Courier New" w:cs="Courier New"/>
          <w:color w:val="000000"/>
          <w:szCs w:val="19"/>
          <w:lang w:val="en-US"/>
        </w:rPr>
        <w:t>;</w:t>
      </w:r>
    </w:p>
    <w:p w:rsidR="00474B2B" w:rsidRPr="00474B2B" w:rsidRDefault="00474B2B" w:rsidP="00474B2B">
      <w:pPr>
        <w:autoSpaceDE w:val="0"/>
        <w:autoSpaceDN w:val="0"/>
        <w:adjustRightInd w:val="0"/>
        <w:spacing w:after="0" w:line="240" w:lineRule="auto"/>
        <w:rPr>
          <w:rFonts w:ascii="Courier New" w:hAnsi="Courier New" w:cs="Courier New"/>
          <w:color w:val="000000"/>
          <w:szCs w:val="19"/>
          <w:lang w:val="en-US"/>
        </w:rPr>
      </w:pPr>
      <w:r w:rsidRPr="00474B2B">
        <w:rPr>
          <w:rFonts w:ascii="Courier New" w:hAnsi="Courier New" w:cs="Courier New"/>
          <w:color w:val="000000"/>
          <w:szCs w:val="19"/>
          <w:lang w:val="en-US"/>
        </w:rPr>
        <w:t xml:space="preserve">    </w:t>
      </w:r>
      <w:r w:rsidRPr="00474B2B">
        <w:rPr>
          <w:rFonts w:ascii="Courier New" w:hAnsi="Courier New" w:cs="Courier New"/>
          <w:color w:val="0000FF"/>
          <w:szCs w:val="19"/>
          <w:lang w:val="en-US"/>
        </w:rPr>
        <w:t>for</w:t>
      </w:r>
      <w:r w:rsidRPr="00474B2B">
        <w:rPr>
          <w:rFonts w:ascii="Courier New" w:hAnsi="Courier New" w:cs="Courier New"/>
          <w:color w:val="000000"/>
          <w:szCs w:val="19"/>
          <w:lang w:val="en-US"/>
        </w:rPr>
        <w:t xml:space="preserve"> (</w:t>
      </w:r>
      <w:r w:rsidRPr="00474B2B">
        <w:rPr>
          <w:rFonts w:ascii="Courier New" w:hAnsi="Courier New" w:cs="Courier New"/>
          <w:color w:val="0000FF"/>
          <w:szCs w:val="19"/>
          <w:lang w:val="en-US"/>
        </w:rPr>
        <w:t>int</w:t>
      </w:r>
      <w:r w:rsidRPr="00474B2B">
        <w:rPr>
          <w:rFonts w:ascii="Courier New" w:hAnsi="Courier New" w:cs="Courier New"/>
          <w:color w:val="000000"/>
          <w:szCs w:val="19"/>
          <w:lang w:val="en-US"/>
        </w:rPr>
        <w:t xml:space="preserve">&amp; x : first) std::cout </w:t>
      </w:r>
      <w:r w:rsidRPr="00474B2B">
        <w:rPr>
          <w:rFonts w:ascii="Courier New" w:hAnsi="Courier New" w:cs="Courier New"/>
          <w:color w:val="008080"/>
          <w:szCs w:val="19"/>
          <w:lang w:val="en-US"/>
        </w:rPr>
        <w:t>&lt;&lt;</w:t>
      </w:r>
      <w:r w:rsidRPr="00474B2B">
        <w:rPr>
          <w:rFonts w:ascii="Courier New" w:hAnsi="Courier New" w:cs="Courier New"/>
          <w:color w:val="000000"/>
          <w:szCs w:val="19"/>
          <w:lang w:val="en-US"/>
        </w:rPr>
        <w:t xml:space="preserve"> </w:t>
      </w:r>
      <w:r w:rsidRPr="00474B2B">
        <w:rPr>
          <w:rFonts w:ascii="Courier New" w:hAnsi="Courier New" w:cs="Courier New"/>
          <w:color w:val="A31515"/>
          <w:szCs w:val="19"/>
          <w:lang w:val="en-US"/>
        </w:rPr>
        <w:t>" "</w:t>
      </w:r>
      <w:r w:rsidRPr="00474B2B">
        <w:rPr>
          <w:rFonts w:ascii="Courier New" w:hAnsi="Courier New" w:cs="Courier New"/>
          <w:color w:val="000000"/>
          <w:szCs w:val="19"/>
          <w:lang w:val="en-US"/>
        </w:rPr>
        <w:t xml:space="preserve"> </w:t>
      </w:r>
      <w:r w:rsidRPr="00474B2B">
        <w:rPr>
          <w:rFonts w:ascii="Courier New" w:hAnsi="Courier New" w:cs="Courier New"/>
          <w:color w:val="008080"/>
          <w:szCs w:val="19"/>
          <w:lang w:val="en-US"/>
        </w:rPr>
        <w:t>&lt;&lt;</w:t>
      </w:r>
      <w:r w:rsidRPr="00474B2B">
        <w:rPr>
          <w:rFonts w:ascii="Courier New" w:hAnsi="Courier New" w:cs="Courier New"/>
          <w:color w:val="000000"/>
          <w:szCs w:val="19"/>
          <w:lang w:val="en-US"/>
        </w:rPr>
        <w:t xml:space="preserve"> x;</w:t>
      </w:r>
    </w:p>
    <w:p w:rsidR="00474B2B" w:rsidRPr="00474B2B" w:rsidRDefault="00474B2B" w:rsidP="00474B2B">
      <w:pPr>
        <w:autoSpaceDE w:val="0"/>
        <w:autoSpaceDN w:val="0"/>
        <w:adjustRightInd w:val="0"/>
        <w:spacing w:after="0" w:line="240" w:lineRule="auto"/>
        <w:rPr>
          <w:rFonts w:ascii="Courier New" w:hAnsi="Courier New" w:cs="Courier New"/>
          <w:color w:val="000000"/>
          <w:szCs w:val="19"/>
          <w:lang w:val="en-US"/>
        </w:rPr>
      </w:pPr>
      <w:r w:rsidRPr="00474B2B">
        <w:rPr>
          <w:rFonts w:ascii="Courier New" w:hAnsi="Courier New" w:cs="Courier New"/>
          <w:color w:val="000000"/>
          <w:szCs w:val="19"/>
          <w:lang w:val="en-US"/>
        </w:rPr>
        <w:t xml:space="preserve">    std::cout </w:t>
      </w:r>
      <w:r w:rsidRPr="00474B2B">
        <w:rPr>
          <w:rFonts w:ascii="Courier New" w:hAnsi="Courier New" w:cs="Courier New"/>
          <w:color w:val="008080"/>
          <w:szCs w:val="19"/>
          <w:lang w:val="en-US"/>
        </w:rPr>
        <w:t>&lt;&lt;</w:t>
      </w:r>
      <w:r w:rsidRPr="00474B2B">
        <w:rPr>
          <w:rFonts w:ascii="Courier New" w:hAnsi="Courier New" w:cs="Courier New"/>
          <w:color w:val="000000"/>
          <w:szCs w:val="19"/>
          <w:lang w:val="en-US"/>
        </w:rPr>
        <w:t xml:space="preserve"> std::endl;</w:t>
      </w:r>
    </w:p>
    <w:p w:rsidR="00474B2B" w:rsidRPr="00474B2B" w:rsidRDefault="00474B2B" w:rsidP="00474B2B">
      <w:pPr>
        <w:autoSpaceDE w:val="0"/>
        <w:autoSpaceDN w:val="0"/>
        <w:adjustRightInd w:val="0"/>
        <w:spacing w:after="0" w:line="240" w:lineRule="auto"/>
        <w:rPr>
          <w:rFonts w:ascii="Courier New" w:hAnsi="Courier New" w:cs="Courier New"/>
          <w:color w:val="000000"/>
          <w:szCs w:val="19"/>
          <w:lang w:val="en-US"/>
        </w:rPr>
      </w:pPr>
    </w:p>
    <w:p w:rsidR="00474B2B" w:rsidRPr="00474B2B" w:rsidRDefault="00474B2B" w:rsidP="00474B2B">
      <w:pPr>
        <w:autoSpaceDE w:val="0"/>
        <w:autoSpaceDN w:val="0"/>
        <w:adjustRightInd w:val="0"/>
        <w:spacing w:after="0" w:line="240" w:lineRule="auto"/>
        <w:rPr>
          <w:rFonts w:ascii="Courier New" w:hAnsi="Courier New" w:cs="Courier New"/>
          <w:color w:val="000000"/>
          <w:szCs w:val="19"/>
          <w:lang w:val="en-US"/>
        </w:rPr>
      </w:pPr>
      <w:r w:rsidRPr="00474B2B">
        <w:rPr>
          <w:rFonts w:ascii="Courier New" w:hAnsi="Courier New" w:cs="Courier New"/>
          <w:color w:val="000000"/>
          <w:szCs w:val="19"/>
          <w:lang w:val="en-US"/>
        </w:rPr>
        <w:t xml:space="preserve">    std::cout </w:t>
      </w:r>
      <w:r w:rsidRPr="00474B2B">
        <w:rPr>
          <w:rFonts w:ascii="Courier New" w:hAnsi="Courier New" w:cs="Courier New"/>
          <w:color w:val="008080"/>
          <w:szCs w:val="19"/>
          <w:lang w:val="en-US"/>
        </w:rPr>
        <w:t>&lt;&lt;</w:t>
      </w:r>
      <w:r w:rsidRPr="00474B2B">
        <w:rPr>
          <w:rFonts w:ascii="Courier New" w:hAnsi="Courier New" w:cs="Courier New"/>
          <w:color w:val="000000"/>
          <w:szCs w:val="19"/>
          <w:lang w:val="en-US"/>
        </w:rPr>
        <w:t xml:space="preserve"> </w:t>
      </w:r>
      <w:r w:rsidRPr="00474B2B">
        <w:rPr>
          <w:rFonts w:ascii="Courier New" w:hAnsi="Courier New" w:cs="Courier New"/>
          <w:color w:val="A31515"/>
          <w:szCs w:val="19"/>
          <w:lang w:val="en-US"/>
        </w:rPr>
        <w:t>"second contains:"</w:t>
      </w:r>
      <w:r w:rsidRPr="00474B2B">
        <w:rPr>
          <w:rFonts w:ascii="Courier New" w:hAnsi="Courier New" w:cs="Courier New"/>
          <w:color w:val="000000"/>
          <w:szCs w:val="19"/>
          <w:lang w:val="en-US"/>
        </w:rPr>
        <w:t>;</w:t>
      </w:r>
    </w:p>
    <w:p w:rsidR="00474B2B" w:rsidRPr="00474B2B" w:rsidRDefault="00474B2B" w:rsidP="00474B2B">
      <w:pPr>
        <w:autoSpaceDE w:val="0"/>
        <w:autoSpaceDN w:val="0"/>
        <w:adjustRightInd w:val="0"/>
        <w:spacing w:after="0" w:line="240" w:lineRule="auto"/>
        <w:rPr>
          <w:rFonts w:ascii="Courier New" w:hAnsi="Courier New" w:cs="Courier New"/>
          <w:color w:val="000000"/>
          <w:szCs w:val="19"/>
          <w:lang w:val="en-US"/>
        </w:rPr>
      </w:pPr>
      <w:r w:rsidRPr="00474B2B">
        <w:rPr>
          <w:rFonts w:ascii="Courier New" w:hAnsi="Courier New" w:cs="Courier New"/>
          <w:color w:val="000000"/>
          <w:szCs w:val="19"/>
          <w:lang w:val="en-US"/>
        </w:rPr>
        <w:t xml:space="preserve">    </w:t>
      </w:r>
      <w:r w:rsidRPr="00474B2B">
        <w:rPr>
          <w:rFonts w:ascii="Courier New" w:hAnsi="Courier New" w:cs="Courier New"/>
          <w:color w:val="0000FF"/>
          <w:szCs w:val="19"/>
          <w:lang w:val="en-US"/>
        </w:rPr>
        <w:t>for</w:t>
      </w:r>
      <w:r w:rsidRPr="00474B2B">
        <w:rPr>
          <w:rFonts w:ascii="Courier New" w:hAnsi="Courier New" w:cs="Courier New"/>
          <w:color w:val="000000"/>
          <w:szCs w:val="19"/>
          <w:lang w:val="en-US"/>
        </w:rPr>
        <w:t xml:space="preserve"> (</w:t>
      </w:r>
      <w:r w:rsidRPr="00474B2B">
        <w:rPr>
          <w:rFonts w:ascii="Courier New" w:hAnsi="Courier New" w:cs="Courier New"/>
          <w:color w:val="0000FF"/>
          <w:szCs w:val="19"/>
          <w:lang w:val="en-US"/>
        </w:rPr>
        <w:t>int</w:t>
      </w:r>
      <w:r w:rsidRPr="00474B2B">
        <w:rPr>
          <w:rFonts w:ascii="Courier New" w:hAnsi="Courier New" w:cs="Courier New"/>
          <w:color w:val="000000"/>
          <w:szCs w:val="19"/>
          <w:lang w:val="en-US"/>
        </w:rPr>
        <w:t xml:space="preserve">&amp; x : second) std::cout </w:t>
      </w:r>
      <w:r w:rsidRPr="00474B2B">
        <w:rPr>
          <w:rFonts w:ascii="Courier New" w:hAnsi="Courier New" w:cs="Courier New"/>
          <w:color w:val="008080"/>
          <w:szCs w:val="19"/>
          <w:lang w:val="en-US"/>
        </w:rPr>
        <w:t>&lt;&lt;</w:t>
      </w:r>
      <w:r w:rsidRPr="00474B2B">
        <w:rPr>
          <w:rFonts w:ascii="Courier New" w:hAnsi="Courier New" w:cs="Courier New"/>
          <w:color w:val="000000"/>
          <w:szCs w:val="19"/>
          <w:lang w:val="en-US"/>
        </w:rPr>
        <w:t xml:space="preserve"> </w:t>
      </w:r>
      <w:r w:rsidRPr="00474B2B">
        <w:rPr>
          <w:rFonts w:ascii="Courier New" w:hAnsi="Courier New" w:cs="Courier New"/>
          <w:color w:val="A31515"/>
          <w:szCs w:val="19"/>
          <w:lang w:val="en-US"/>
        </w:rPr>
        <w:t>" "</w:t>
      </w:r>
      <w:r w:rsidRPr="00474B2B">
        <w:rPr>
          <w:rFonts w:ascii="Courier New" w:hAnsi="Courier New" w:cs="Courier New"/>
          <w:color w:val="000000"/>
          <w:szCs w:val="19"/>
          <w:lang w:val="en-US"/>
        </w:rPr>
        <w:t xml:space="preserve"> </w:t>
      </w:r>
      <w:r w:rsidRPr="00474B2B">
        <w:rPr>
          <w:rFonts w:ascii="Courier New" w:hAnsi="Courier New" w:cs="Courier New"/>
          <w:color w:val="008080"/>
          <w:szCs w:val="19"/>
          <w:lang w:val="en-US"/>
        </w:rPr>
        <w:t>&lt;&lt;</w:t>
      </w:r>
      <w:r w:rsidRPr="00474B2B">
        <w:rPr>
          <w:rFonts w:ascii="Courier New" w:hAnsi="Courier New" w:cs="Courier New"/>
          <w:color w:val="000000"/>
          <w:szCs w:val="19"/>
          <w:lang w:val="en-US"/>
        </w:rPr>
        <w:t xml:space="preserve"> x;</w:t>
      </w:r>
    </w:p>
    <w:p w:rsidR="00474B2B" w:rsidRPr="00474B2B" w:rsidRDefault="00474B2B" w:rsidP="00474B2B">
      <w:pPr>
        <w:autoSpaceDE w:val="0"/>
        <w:autoSpaceDN w:val="0"/>
        <w:adjustRightInd w:val="0"/>
        <w:spacing w:after="0" w:line="240" w:lineRule="auto"/>
        <w:rPr>
          <w:rFonts w:ascii="Courier New" w:hAnsi="Courier New" w:cs="Courier New"/>
          <w:color w:val="000000"/>
          <w:szCs w:val="19"/>
          <w:lang w:val="en-US"/>
        </w:rPr>
      </w:pPr>
      <w:r w:rsidRPr="00474B2B">
        <w:rPr>
          <w:rFonts w:ascii="Courier New" w:hAnsi="Courier New" w:cs="Courier New"/>
          <w:color w:val="000000"/>
          <w:szCs w:val="19"/>
          <w:lang w:val="en-US"/>
        </w:rPr>
        <w:t xml:space="preserve">    std::cout </w:t>
      </w:r>
      <w:r w:rsidRPr="00474B2B">
        <w:rPr>
          <w:rFonts w:ascii="Courier New" w:hAnsi="Courier New" w:cs="Courier New"/>
          <w:color w:val="008080"/>
          <w:szCs w:val="19"/>
          <w:lang w:val="en-US"/>
        </w:rPr>
        <w:t>&lt;&lt;</w:t>
      </w:r>
      <w:r w:rsidRPr="00474B2B">
        <w:rPr>
          <w:rFonts w:ascii="Courier New" w:hAnsi="Courier New" w:cs="Courier New"/>
          <w:color w:val="000000"/>
          <w:szCs w:val="19"/>
          <w:lang w:val="en-US"/>
        </w:rPr>
        <w:t xml:space="preserve"> std::endl;</w:t>
      </w:r>
    </w:p>
    <w:p w:rsidR="00474B2B" w:rsidRPr="00474B2B" w:rsidRDefault="00474B2B" w:rsidP="00474B2B">
      <w:pPr>
        <w:autoSpaceDE w:val="0"/>
        <w:autoSpaceDN w:val="0"/>
        <w:adjustRightInd w:val="0"/>
        <w:spacing w:after="0" w:line="240" w:lineRule="auto"/>
        <w:rPr>
          <w:rFonts w:ascii="Courier New" w:hAnsi="Courier New" w:cs="Courier New"/>
          <w:color w:val="000000"/>
          <w:szCs w:val="19"/>
          <w:lang w:val="en-US"/>
        </w:rPr>
      </w:pPr>
    </w:p>
    <w:p w:rsidR="00474B2B" w:rsidRPr="00474B2B" w:rsidRDefault="00474B2B" w:rsidP="00474B2B">
      <w:pPr>
        <w:autoSpaceDE w:val="0"/>
        <w:autoSpaceDN w:val="0"/>
        <w:adjustRightInd w:val="0"/>
        <w:spacing w:after="0" w:line="240" w:lineRule="auto"/>
        <w:rPr>
          <w:rFonts w:ascii="Courier New" w:hAnsi="Courier New" w:cs="Courier New"/>
          <w:color w:val="000000"/>
          <w:szCs w:val="19"/>
          <w:lang w:val="en-US"/>
        </w:rPr>
      </w:pPr>
      <w:r w:rsidRPr="00474B2B">
        <w:rPr>
          <w:rFonts w:ascii="Courier New" w:hAnsi="Courier New" w:cs="Courier New"/>
          <w:color w:val="000000"/>
          <w:szCs w:val="19"/>
          <w:lang w:val="en-US"/>
        </w:rPr>
        <w:t xml:space="preserve">    </w:t>
      </w:r>
      <w:r w:rsidRPr="00474B2B">
        <w:rPr>
          <w:rFonts w:ascii="Courier New" w:hAnsi="Courier New" w:cs="Courier New"/>
          <w:color w:val="0000FF"/>
          <w:szCs w:val="19"/>
          <w:lang w:val="en-US"/>
        </w:rPr>
        <w:t>return</w:t>
      </w:r>
      <w:r w:rsidRPr="00474B2B">
        <w:rPr>
          <w:rFonts w:ascii="Courier New" w:hAnsi="Courier New" w:cs="Courier New"/>
          <w:color w:val="000000"/>
          <w:szCs w:val="19"/>
          <w:lang w:val="en-US"/>
        </w:rPr>
        <w:t xml:space="preserve"> 0;</w:t>
      </w:r>
    </w:p>
    <w:p w:rsidR="00474B2B" w:rsidRPr="00474B2B" w:rsidRDefault="00474B2B" w:rsidP="00474B2B">
      <w:pPr>
        <w:spacing w:after="80"/>
        <w:jc w:val="both"/>
        <w:rPr>
          <w:rFonts w:ascii="Courier New" w:hAnsi="Courier New" w:cs="Courier New"/>
          <w:color w:val="000000"/>
          <w:szCs w:val="19"/>
        </w:rPr>
      </w:pPr>
      <w:r w:rsidRPr="00474B2B">
        <w:rPr>
          <w:rFonts w:ascii="Courier New" w:hAnsi="Courier New" w:cs="Courier New"/>
          <w:color w:val="000000"/>
          <w:szCs w:val="19"/>
        </w:rPr>
        <w:t>}</w:t>
      </w:r>
    </w:p>
    <w:p w:rsidR="002B14F4" w:rsidRDefault="002B14F4" w:rsidP="00474B2B">
      <w:pPr>
        <w:spacing w:after="80"/>
        <w:ind w:firstLine="567"/>
        <w:jc w:val="both"/>
        <w:rPr>
          <w:rFonts w:cs="Arial"/>
          <w:color w:val="000000"/>
          <w:szCs w:val="20"/>
        </w:rPr>
      </w:pPr>
      <w:r>
        <w:rPr>
          <w:rFonts w:cs="Arial"/>
          <w:color w:val="000000"/>
          <w:szCs w:val="20"/>
        </w:rPr>
        <w:t>Результат работы программы:</w:t>
      </w:r>
    </w:p>
    <w:p w:rsidR="002B14F4" w:rsidRDefault="00474B2B" w:rsidP="002B14F4">
      <w:pPr>
        <w:spacing w:after="80"/>
        <w:jc w:val="both"/>
        <w:rPr>
          <w:rFonts w:cs="Arial"/>
          <w:color w:val="000000"/>
          <w:szCs w:val="20"/>
        </w:rPr>
      </w:pPr>
      <w:r w:rsidRPr="00474B2B">
        <w:rPr>
          <w:rFonts w:cs="Arial"/>
          <w:noProof/>
          <w:color w:val="000000"/>
          <w:szCs w:val="20"/>
          <w:lang w:eastAsia="ru-RU"/>
        </w:rPr>
        <w:drawing>
          <wp:inline distT="0" distB="0" distL="0" distR="0" wp14:anchorId="3605C09E" wp14:editId="15BB437E">
            <wp:extent cx="2410161" cy="438211"/>
            <wp:effectExtent l="0" t="0" r="9525"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10161" cy="438211"/>
                    </a:xfrm>
                    <a:prstGeom prst="rect">
                      <a:avLst/>
                    </a:prstGeom>
                  </pic:spPr>
                </pic:pic>
              </a:graphicData>
            </a:graphic>
          </wp:inline>
        </w:drawing>
      </w:r>
    </w:p>
    <w:p w:rsidR="002B14F4" w:rsidRPr="002B14F4" w:rsidRDefault="00E02D8B" w:rsidP="002B14F4">
      <w:pPr>
        <w:spacing w:before="80" w:after="80"/>
        <w:rPr>
          <w:lang w:val="en-US"/>
        </w:rPr>
      </w:pPr>
      <w:hyperlink w:anchor="_Последовательные_контейнеры" w:history="1">
        <w:r w:rsidR="002B14F4" w:rsidRPr="003143A7">
          <w:rPr>
            <w:rStyle w:val="a4"/>
            <w:rFonts w:cs="Arial"/>
            <w:szCs w:val="20"/>
            <w:lang w:val="en-US"/>
          </w:rPr>
          <w:t>&lt;</w:t>
        </w:r>
        <w:r w:rsidR="002B14F4" w:rsidRPr="003143A7">
          <w:rPr>
            <w:rStyle w:val="a4"/>
            <w:rFonts w:cs="Arial"/>
            <w:szCs w:val="20"/>
          </w:rPr>
          <w:t>Последовательные контейнеры</w:t>
        </w:r>
        <w:r w:rsidR="002B14F4" w:rsidRPr="003143A7">
          <w:rPr>
            <w:rStyle w:val="a4"/>
            <w:rFonts w:cs="Arial"/>
            <w:szCs w:val="20"/>
            <w:lang w:val="en-US"/>
          </w:rPr>
          <w:t>&gt;</w:t>
        </w:r>
      </w:hyperlink>
    </w:p>
    <w:p w:rsidR="000303EC" w:rsidRPr="000303EC" w:rsidRDefault="00702197"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16" w:name="_forward_list::remove"/>
      <w:bookmarkEnd w:id="116"/>
      <w:r>
        <w:rPr>
          <w:rFonts w:ascii="Arial" w:hAnsi="Arial" w:cs="Arial"/>
          <w:b/>
          <w:i w:val="0"/>
          <w:color w:val="000000" w:themeColor="text1"/>
          <w:szCs w:val="20"/>
          <w:lang w:val="en-US"/>
        </w:rPr>
        <w:t>forward_list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remove</w:t>
      </w:r>
    </w:p>
    <w:p w:rsidR="00CE0BA7" w:rsidRDefault="00CE0BA7" w:rsidP="000303EC">
      <w:pPr>
        <w:spacing w:after="0"/>
        <w:ind w:firstLine="567"/>
        <w:jc w:val="both"/>
        <w:rPr>
          <w:rFonts w:cs="Arial"/>
          <w:color w:val="000000" w:themeColor="text1"/>
          <w:szCs w:val="20"/>
        </w:rPr>
      </w:pPr>
      <w:r w:rsidRPr="00CE0BA7">
        <w:rPr>
          <w:rFonts w:cs="Arial"/>
          <w:color w:val="000000" w:themeColor="text1"/>
          <w:szCs w:val="20"/>
        </w:rPr>
        <w:t>remove - удаляет все элементы, равные заданному значению.</w:t>
      </w:r>
    </w:p>
    <w:p w:rsidR="000303EC" w:rsidRDefault="000303EC" w:rsidP="000303EC">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remove</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forward</w:t>
      </w:r>
      <w:r w:rsidRPr="00E35D66">
        <w:rPr>
          <w:rFonts w:cs="Arial"/>
          <w:color w:val="000000" w:themeColor="text1"/>
          <w:szCs w:val="20"/>
        </w:rPr>
        <w:t>_</w:t>
      </w:r>
      <w:r>
        <w:rPr>
          <w:rFonts w:cs="Arial"/>
          <w:color w:val="000000" w:themeColor="text1"/>
          <w:szCs w:val="20"/>
          <w:lang w:val="en-US"/>
        </w:rPr>
        <w:t>list</w:t>
      </w:r>
      <w:r>
        <w:rPr>
          <w:rFonts w:cs="Arial"/>
          <w:color w:val="000000" w:themeColor="text1"/>
          <w:szCs w:val="20"/>
        </w:rPr>
        <w:t>:</w:t>
      </w:r>
    </w:p>
    <w:p w:rsidR="000303EC" w:rsidRPr="00657019" w:rsidRDefault="000303EC" w:rsidP="000303EC">
      <w:pPr>
        <w:spacing w:after="0"/>
        <w:ind w:firstLine="567"/>
        <w:jc w:val="both"/>
        <w:rPr>
          <w:rFonts w:cs="Arial"/>
          <w:color w:val="000000" w:themeColor="text1"/>
          <w:szCs w:val="20"/>
        </w:rPr>
      </w:pPr>
    </w:p>
    <w:p w:rsidR="008F50FA" w:rsidRPr="008F50FA" w:rsidRDefault="008F50FA" w:rsidP="008F50FA">
      <w:pPr>
        <w:autoSpaceDE w:val="0"/>
        <w:autoSpaceDN w:val="0"/>
        <w:adjustRightInd w:val="0"/>
        <w:spacing w:after="0" w:line="240" w:lineRule="auto"/>
        <w:rPr>
          <w:rFonts w:ascii="Courier New" w:hAnsi="Courier New" w:cs="Courier New"/>
          <w:color w:val="000000"/>
          <w:szCs w:val="19"/>
          <w:lang w:val="en-US"/>
        </w:rPr>
      </w:pPr>
      <w:r w:rsidRPr="008F50FA">
        <w:rPr>
          <w:rFonts w:ascii="Courier New" w:hAnsi="Courier New" w:cs="Courier New"/>
          <w:color w:val="808080"/>
          <w:szCs w:val="19"/>
          <w:lang w:val="en-US"/>
        </w:rPr>
        <w:t>#include</w:t>
      </w:r>
      <w:r w:rsidRPr="008F50FA">
        <w:rPr>
          <w:rFonts w:ascii="Courier New" w:hAnsi="Courier New" w:cs="Courier New"/>
          <w:color w:val="000000"/>
          <w:szCs w:val="19"/>
          <w:lang w:val="en-US"/>
        </w:rPr>
        <w:t xml:space="preserve"> </w:t>
      </w:r>
      <w:r w:rsidRPr="008F50FA">
        <w:rPr>
          <w:rFonts w:ascii="Courier New" w:hAnsi="Courier New" w:cs="Courier New"/>
          <w:color w:val="A31515"/>
          <w:szCs w:val="19"/>
          <w:lang w:val="en-US"/>
        </w:rPr>
        <w:t>&lt;iostream&gt;</w:t>
      </w:r>
    </w:p>
    <w:p w:rsidR="008F50FA" w:rsidRPr="008F50FA" w:rsidRDefault="008F50FA" w:rsidP="008F50FA">
      <w:pPr>
        <w:autoSpaceDE w:val="0"/>
        <w:autoSpaceDN w:val="0"/>
        <w:adjustRightInd w:val="0"/>
        <w:spacing w:after="0" w:line="240" w:lineRule="auto"/>
        <w:rPr>
          <w:rFonts w:ascii="Courier New" w:hAnsi="Courier New" w:cs="Courier New"/>
          <w:color w:val="000000"/>
          <w:szCs w:val="19"/>
          <w:lang w:val="en-US"/>
        </w:rPr>
      </w:pPr>
      <w:r w:rsidRPr="008F50FA">
        <w:rPr>
          <w:rFonts w:ascii="Courier New" w:hAnsi="Courier New" w:cs="Courier New"/>
          <w:color w:val="808080"/>
          <w:szCs w:val="19"/>
          <w:lang w:val="en-US"/>
        </w:rPr>
        <w:t>#include</w:t>
      </w:r>
      <w:r w:rsidRPr="008F50FA">
        <w:rPr>
          <w:rFonts w:ascii="Courier New" w:hAnsi="Courier New" w:cs="Courier New"/>
          <w:color w:val="000000"/>
          <w:szCs w:val="19"/>
          <w:lang w:val="en-US"/>
        </w:rPr>
        <w:t xml:space="preserve"> </w:t>
      </w:r>
      <w:r w:rsidRPr="008F50FA">
        <w:rPr>
          <w:rFonts w:ascii="Courier New" w:hAnsi="Courier New" w:cs="Courier New"/>
          <w:color w:val="A31515"/>
          <w:szCs w:val="19"/>
          <w:lang w:val="en-US"/>
        </w:rPr>
        <w:t>&lt;forward_list&gt;</w:t>
      </w:r>
    </w:p>
    <w:p w:rsidR="008F50FA" w:rsidRPr="008F50FA" w:rsidRDefault="008F50FA" w:rsidP="008F50FA">
      <w:pPr>
        <w:autoSpaceDE w:val="0"/>
        <w:autoSpaceDN w:val="0"/>
        <w:adjustRightInd w:val="0"/>
        <w:spacing w:after="0" w:line="240" w:lineRule="auto"/>
        <w:rPr>
          <w:rFonts w:ascii="Courier New" w:hAnsi="Courier New" w:cs="Courier New"/>
          <w:color w:val="000000"/>
          <w:szCs w:val="19"/>
          <w:lang w:val="en-US"/>
        </w:rPr>
      </w:pPr>
    </w:p>
    <w:p w:rsidR="008F50FA" w:rsidRPr="008F50FA" w:rsidRDefault="008F50FA" w:rsidP="008F50FA">
      <w:pPr>
        <w:autoSpaceDE w:val="0"/>
        <w:autoSpaceDN w:val="0"/>
        <w:adjustRightInd w:val="0"/>
        <w:spacing w:after="0" w:line="240" w:lineRule="auto"/>
        <w:rPr>
          <w:rFonts w:ascii="Courier New" w:hAnsi="Courier New" w:cs="Courier New"/>
          <w:color w:val="000000"/>
          <w:szCs w:val="19"/>
          <w:lang w:val="en-US"/>
        </w:rPr>
      </w:pPr>
      <w:r w:rsidRPr="008F50FA">
        <w:rPr>
          <w:rFonts w:ascii="Courier New" w:hAnsi="Courier New" w:cs="Courier New"/>
          <w:color w:val="0000FF"/>
          <w:szCs w:val="19"/>
          <w:lang w:val="en-US"/>
        </w:rPr>
        <w:t>int</w:t>
      </w:r>
      <w:r w:rsidRPr="008F50FA">
        <w:rPr>
          <w:rFonts w:ascii="Courier New" w:hAnsi="Courier New" w:cs="Courier New"/>
          <w:color w:val="000000"/>
          <w:szCs w:val="19"/>
          <w:lang w:val="en-US"/>
        </w:rPr>
        <w:t xml:space="preserve"> main() {</w:t>
      </w:r>
    </w:p>
    <w:p w:rsidR="008F50FA" w:rsidRPr="008F50FA" w:rsidRDefault="008F50FA" w:rsidP="008F50FA">
      <w:pPr>
        <w:autoSpaceDE w:val="0"/>
        <w:autoSpaceDN w:val="0"/>
        <w:adjustRightInd w:val="0"/>
        <w:spacing w:after="0" w:line="240" w:lineRule="auto"/>
        <w:rPr>
          <w:rFonts w:ascii="Courier New" w:hAnsi="Courier New" w:cs="Courier New"/>
          <w:color w:val="000000"/>
          <w:szCs w:val="19"/>
          <w:lang w:val="en-US"/>
        </w:rPr>
      </w:pPr>
      <w:r w:rsidRPr="008F50FA">
        <w:rPr>
          <w:rFonts w:ascii="Courier New" w:hAnsi="Courier New" w:cs="Courier New"/>
          <w:color w:val="000000"/>
          <w:szCs w:val="19"/>
          <w:lang w:val="en-US"/>
        </w:rPr>
        <w:tab/>
        <w:t>std::</w:t>
      </w:r>
      <w:r w:rsidRPr="008F50FA">
        <w:rPr>
          <w:rFonts w:ascii="Courier New" w:hAnsi="Courier New" w:cs="Courier New"/>
          <w:color w:val="2B91AF"/>
          <w:szCs w:val="19"/>
          <w:lang w:val="en-US"/>
        </w:rPr>
        <w:t>forward_list</w:t>
      </w:r>
      <w:r w:rsidRPr="008F50FA">
        <w:rPr>
          <w:rFonts w:ascii="Courier New" w:hAnsi="Courier New" w:cs="Courier New"/>
          <w:color w:val="000000"/>
          <w:szCs w:val="19"/>
          <w:lang w:val="en-US"/>
        </w:rPr>
        <w:t>&lt;</w:t>
      </w:r>
      <w:r w:rsidRPr="008F50FA">
        <w:rPr>
          <w:rFonts w:ascii="Courier New" w:hAnsi="Courier New" w:cs="Courier New"/>
          <w:color w:val="0000FF"/>
          <w:szCs w:val="19"/>
          <w:lang w:val="en-US"/>
        </w:rPr>
        <w:t>int</w:t>
      </w:r>
      <w:r w:rsidRPr="008F50FA">
        <w:rPr>
          <w:rFonts w:ascii="Courier New" w:hAnsi="Courier New" w:cs="Courier New"/>
          <w:color w:val="000000"/>
          <w:szCs w:val="19"/>
          <w:lang w:val="en-US"/>
        </w:rPr>
        <w:t>&gt; mylist = { 10, 20, 30, 40, 30, 20, 10 };</w:t>
      </w:r>
    </w:p>
    <w:p w:rsidR="008F50FA" w:rsidRPr="008F50FA" w:rsidRDefault="008F50FA" w:rsidP="008F50FA">
      <w:pPr>
        <w:autoSpaceDE w:val="0"/>
        <w:autoSpaceDN w:val="0"/>
        <w:adjustRightInd w:val="0"/>
        <w:spacing w:after="0" w:line="240" w:lineRule="auto"/>
        <w:rPr>
          <w:rFonts w:ascii="Courier New" w:hAnsi="Courier New" w:cs="Courier New"/>
          <w:color w:val="000000"/>
          <w:szCs w:val="19"/>
          <w:lang w:val="en-US"/>
        </w:rPr>
      </w:pPr>
    </w:p>
    <w:p w:rsidR="008F50FA" w:rsidRPr="008F50FA" w:rsidRDefault="008F50FA" w:rsidP="008F50FA">
      <w:pPr>
        <w:autoSpaceDE w:val="0"/>
        <w:autoSpaceDN w:val="0"/>
        <w:adjustRightInd w:val="0"/>
        <w:spacing w:after="0" w:line="240" w:lineRule="auto"/>
        <w:rPr>
          <w:rFonts w:ascii="Courier New" w:hAnsi="Courier New" w:cs="Courier New"/>
          <w:color w:val="000000"/>
          <w:szCs w:val="19"/>
          <w:lang w:val="en-US"/>
        </w:rPr>
      </w:pPr>
      <w:r w:rsidRPr="008F50FA">
        <w:rPr>
          <w:rFonts w:ascii="Courier New" w:hAnsi="Courier New" w:cs="Courier New"/>
          <w:color w:val="000000"/>
          <w:szCs w:val="19"/>
          <w:lang w:val="en-US"/>
        </w:rPr>
        <w:tab/>
        <w:t>mylist.remove(20);</w:t>
      </w:r>
    </w:p>
    <w:p w:rsidR="008F50FA" w:rsidRPr="008F50FA" w:rsidRDefault="008F50FA" w:rsidP="008F50FA">
      <w:pPr>
        <w:autoSpaceDE w:val="0"/>
        <w:autoSpaceDN w:val="0"/>
        <w:adjustRightInd w:val="0"/>
        <w:spacing w:after="0" w:line="240" w:lineRule="auto"/>
        <w:rPr>
          <w:rFonts w:ascii="Courier New" w:hAnsi="Courier New" w:cs="Courier New"/>
          <w:color w:val="000000"/>
          <w:szCs w:val="19"/>
          <w:lang w:val="en-US"/>
        </w:rPr>
      </w:pPr>
    </w:p>
    <w:p w:rsidR="008F50FA" w:rsidRPr="008F50FA" w:rsidRDefault="008F50FA" w:rsidP="008F50FA">
      <w:pPr>
        <w:autoSpaceDE w:val="0"/>
        <w:autoSpaceDN w:val="0"/>
        <w:adjustRightInd w:val="0"/>
        <w:spacing w:after="0" w:line="240" w:lineRule="auto"/>
        <w:rPr>
          <w:rFonts w:ascii="Courier New" w:hAnsi="Courier New" w:cs="Courier New"/>
          <w:color w:val="000000"/>
          <w:szCs w:val="19"/>
          <w:lang w:val="en-US"/>
        </w:rPr>
      </w:pPr>
      <w:r w:rsidRPr="008F50FA">
        <w:rPr>
          <w:rFonts w:ascii="Courier New" w:hAnsi="Courier New" w:cs="Courier New"/>
          <w:color w:val="000000"/>
          <w:szCs w:val="19"/>
          <w:lang w:val="en-US"/>
        </w:rPr>
        <w:tab/>
        <w:t xml:space="preserve">std::cout </w:t>
      </w:r>
      <w:r w:rsidRPr="008F50FA">
        <w:rPr>
          <w:rFonts w:ascii="Courier New" w:hAnsi="Courier New" w:cs="Courier New"/>
          <w:color w:val="008080"/>
          <w:szCs w:val="19"/>
          <w:lang w:val="en-US"/>
        </w:rPr>
        <w:t>&lt;&lt;</w:t>
      </w:r>
      <w:r w:rsidRPr="008F50FA">
        <w:rPr>
          <w:rFonts w:ascii="Courier New" w:hAnsi="Courier New" w:cs="Courier New"/>
          <w:color w:val="000000"/>
          <w:szCs w:val="19"/>
          <w:lang w:val="en-US"/>
        </w:rPr>
        <w:t xml:space="preserve"> </w:t>
      </w:r>
      <w:r w:rsidRPr="008F50FA">
        <w:rPr>
          <w:rFonts w:ascii="Courier New" w:hAnsi="Courier New" w:cs="Courier New"/>
          <w:color w:val="A31515"/>
          <w:szCs w:val="19"/>
          <w:lang w:val="en-US"/>
        </w:rPr>
        <w:t>"mylist contains:"</w:t>
      </w:r>
      <w:r w:rsidRPr="008F50FA">
        <w:rPr>
          <w:rFonts w:ascii="Courier New" w:hAnsi="Courier New" w:cs="Courier New"/>
          <w:color w:val="000000"/>
          <w:szCs w:val="19"/>
          <w:lang w:val="en-US"/>
        </w:rPr>
        <w:t>;</w:t>
      </w:r>
    </w:p>
    <w:p w:rsidR="008F50FA" w:rsidRPr="008F50FA" w:rsidRDefault="008F50FA" w:rsidP="008F50FA">
      <w:pPr>
        <w:autoSpaceDE w:val="0"/>
        <w:autoSpaceDN w:val="0"/>
        <w:adjustRightInd w:val="0"/>
        <w:spacing w:after="0" w:line="240" w:lineRule="auto"/>
        <w:rPr>
          <w:rFonts w:ascii="Courier New" w:hAnsi="Courier New" w:cs="Courier New"/>
          <w:color w:val="000000"/>
          <w:szCs w:val="19"/>
          <w:lang w:val="en-US"/>
        </w:rPr>
      </w:pPr>
      <w:r w:rsidRPr="008F50FA">
        <w:rPr>
          <w:rFonts w:ascii="Courier New" w:hAnsi="Courier New" w:cs="Courier New"/>
          <w:color w:val="000000"/>
          <w:szCs w:val="19"/>
          <w:lang w:val="en-US"/>
        </w:rPr>
        <w:tab/>
      </w:r>
      <w:r w:rsidRPr="008F50FA">
        <w:rPr>
          <w:rFonts w:ascii="Courier New" w:hAnsi="Courier New" w:cs="Courier New"/>
          <w:color w:val="0000FF"/>
          <w:szCs w:val="19"/>
          <w:lang w:val="en-US"/>
        </w:rPr>
        <w:t>for</w:t>
      </w:r>
      <w:r w:rsidRPr="008F50FA">
        <w:rPr>
          <w:rFonts w:ascii="Courier New" w:hAnsi="Courier New" w:cs="Courier New"/>
          <w:color w:val="000000"/>
          <w:szCs w:val="19"/>
          <w:lang w:val="en-US"/>
        </w:rPr>
        <w:t xml:space="preserve"> (</w:t>
      </w:r>
      <w:r w:rsidRPr="008F50FA">
        <w:rPr>
          <w:rFonts w:ascii="Courier New" w:hAnsi="Courier New" w:cs="Courier New"/>
          <w:color w:val="0000FF"/>
          <w:szCs w:val="19"/>
          <w:lang w:val="en-US"/>
        </w:rPr>
        <w:t>int</w:t>
      </w:r>
      <w:r w:rsidRPr="008F50FA">
        <w:rPr>
          <w:rFonts w:ascii="Courier New" w:hAnsi="Courier New" w:cs="Courier New"/>
          <w:color w:val="000000"/>
          <w:szCs w:val="19"/>
          <w:lang w:val="en-US"/>
        </w:rPr>
        <w:t xml:space="preserve">&amp; x : mylist) std::cout </w:t>
      </w:r>
      <w:r w:rsidRPr="008F50FA">
        <w:rPr>
          <w:rFonts w:ascii="Courier New" w:hAnsi="Courier New" w:cs="Courier New"/>
          <w:color w:val="008080"/>
          <w:szCs w:val="19"/>
          <w:lang w:val="en-US"/>
        </w:rPr>
        <w:t>&lt;&lt;</w:t>
      </w:r>
      <w:r w:rsidRPr="008F50FA">
        <w:rPr>
          <w:rFonts w:ascii="Courier New" w:hAnsi="Courier New" w:cs="Courier New"/>
          <w:color w:val="000000"/>
          <w:szCs w:val="19"/>
          <w:lang w:val="en-US"/>
        </w:rPr>
        <w:t xml:space="preserve"> </w:t>
      </w:r>
      <w:r w:rsidRPr="008F50FA">
        <w:rPr>
          <w:rFonts w:ascii="Courier New" w:hAnsi="Courier New" w:cs="Courier New"/>
          <w:color w:val="A31515"/>
          <w:szCs w:val="19"/>
          <w:lang w:val="en-US"/>
        </w:rPr>
        <w:t>' '</w:t>
      </w:r>
      <w:r w:rsidRPr="008F50FA">
        <w:rPr>
          <w:rFonts w:ascii="Courier New" w:hAnsi="Courier New" w:cs="Courier New"/>
          <w:color w:val="000000"/>
          <w:szCs w:val="19"/>
          <w:lang w:val="en-US"/>
        </w:rPr>
        <w:t xml:space="preserve"> </w:t>
      </w:r>
      <w:r w:rsidRPr="008F50FA">
        <w:rPr>
          <w:rFonts w:ascii="Courier New" w:hAnsi="Courier New" w:cs="Courier New"/>
          <w:color w:val="008080"/>
          <w:szCs w:val="19"/>
          <w:lang w:val="en-US"/>
        </w:rPr>
        <w:t>&lt;&lt;</w:t>
      </w:r>
      <w:r w:rsidRPr="008F50FA">
        <w:rPr>
          <w:rFonts w:ascii="Courier New" w:hAnsi="Courier New" w:cs="Courier New"/>
          <w:color w:val="000000"/>
          <w:szCs w:val="19"/>
          <w:lang w:val="en-US"/>
        </w:rPr>
        <w:t xml:space="preserve"> x;</w:t>
      </w:r>
    </w:p>
    <w:p w:rsidR="008F50FA" w:rsidRPr="008F50FA" w:rsidRDefault="008F50FA" w:rsidP="008F50FA">
      <w:pPr>
        <w:autoSpaceDE w:val="0"/>
        <w:autoSpaceDN w:val="0"/>
        <w:adjustRightInd w:val="0"/>
        <w:spacing w:after="0" w:line="240" w:lineRule="auto"/>
        <w:rPr>
          <w:rFonts w:ascii="Courier New" w:hAnsi="Courier New" w:cs="Courier New"/>
          <w:color w:val="000000"/>
          <w:szCs w:val="19"/>
          <w:lang w:val="en-US"/>
        </w:rPr>
      </w:pPr>
      <w:r w:rsidRPr="008F50FA">
        <w:rPr>
          <w:rFonts w:ascii="Courier New" w:hAnsi="Courier New" w:cs="Courier New"/>
          <w:color w:val="000000"/>
          <w:szCs w:val="19"/>
          <w:lang w:val="en-US"/>
        </w:rPr>
        <w:tab/>
        <w:t xml:space="preserve">std::cout </w:t>
      </w:r>
      <w:r w:rsidRPr="008F50FA">
        <w:rPr>
          <w:rFonts w:ascii="Courier New" w:hAnsi="Courier New" w:cs="Courier New"/>
          <w:color w:val="008080"/>
          <w:szCs w:val="19"/>
          <w:lang w:val="en-US"/>
        </w:rPr>
        <w:t>&lt;&lt;</w:t>
      </w:r>
      <w:r w:rsidRPr="008F50FA">
        <w:rPr>
          <w:rFonts w:ascii="Courier New" w:hAnsi="Courier New" w:cs="Courier New"/>
          <w:color w:val="000000"/>
          <w:szCs w:val="19"/>
          <w:lang w:val="en-US"/>
        </w:rPr>
        <w:t xml:space="preserve"> </w:t>
      </w:r>
      <w:r w:rsidRPr="008F50FA">
        <w:rPr>
          <w:rFonts w:ascii="Courier New" w:hAnsi="Courier New" w:cs="Courier New"/>
          <w:color w:val="A31515"/>
          <w:szCs w:val="19"/>
          <w:lang w:val="en-US"/>
        </w:rPr>
        <w:t>'\n'</w:t>
      </w:r>
      <w:r w:rsidRPr="008F50FA">
        <w:rPr>
          <w:rFonts w:ascii="Courier New" w:hAnsi="Courier New" w:cs="Courier New"/>
          <w:color w:val="000000"/>
          <w:szCs w:val="19"/>
          <w:lang w:val="en-US"/>
        </w:rPr>
        <w:t>;</w:t>
      </w:r>
    </w:p>
    <w:p w:rsidR="008F50FA" w:rsidRPr="008F50FA" w:rsidRDefault="008F50FA" w:rsidP="008F50FA">
      <w:pPr>
        <w:autoSpaceDE w:val="0"/>
        <w:autoSpaceDN w:val="0"/>
        <w:adjustRightInd w:val="0"/>
        <w:spacing w:after="0" w:line="240" w:lineRule="auto"/>
        <w:rPr>
          <w:rFonts w:ascii="Courier New" w:hAnsi="Courier New" w:cs="Courier New"/>
          <w:color w:val="000000"/>
          <w:szCs w:val="19"/>
          <w:lang w:val="en-US"/>
        </w:rPr>
      </w:pPr>
    </w:p>
    <w:p w:rsidR="008F50FA" w:rsidRPr="008F50FA" w:rsidRDefault="008F50FA" w:rsidP="008F50FA">
      <w:pPr>
        <w:autoSpaceDE w:val="0"/>
        <w:autoSpaceDN w:val="0"/>
        <w:adjustRightInd w:val="0"/>
        <w:spacing w:after="0" w:line="240" w:lineRule="auto"/>
        <w:rPr>
          <w:rFonts w:ascii="Courier New" w:hAnsi="Courier New" w:cs="Courier New"/>
          <w:color w:val="000000"/>
          <w:szCs w:val="19"/>
          <w:lang w:val="en-US"/>
        </w:rPr>
      </w:pPr>
      <w:r w:rsidRPr="008F50FA">
        <w:rPr>
          <w:rFonts w:ascii="Courier New" w:hAnsi="Courier New" w:cs="Courier New"/>
          <w:color w:val="000000"/>
          <w:szCs w:val="19"/>
          <w:lang w:val="en-US"/>
        </w:rPr>
        <w:tab/>
      </w:r>
      <w:r w:rsidRPr="008F50FA">
        <w:rPr>
          <w:rFonts w:ascii="Courier New" w:hAnsi="Courier New" w:cs="Courier New"/>
          <w:color w:val="0000FF"/>
          <w:szCs w:val="19"/>
          <w:lang w:val="en-US"/>
        </w:rPr>
        <w:t>return</w:t>
      </w:r>
      <w:r w:rsidRPr="008F50FA">
        <w:rPr>
          <w:rFonts w:ascii="Courier New" w:hAnsi="Courier New" w:cs="Courier New"/>
          <w:color w:val="000000"/>
          <w:szCs w:val="19"/>
          <w:lang w:val="en-US"/>
        </w:rPr>
        <w:t xml:space="preserve"> 0;</w:t>
      </w:r>
    </w:p>
    <w:p w:rsidR="008F50FA" w:rsidRPr="008F50FA" w:rsidRDefault="008F50FA" w:rsidP="008F50FA">
      <w:pPr>
        <w:spacing w:after="80"/>
        <w:jc w:val="both"/>
        <w:rPr>
          <w:rFonts w:ascii="Courier New" w:hAnsi="Courier New" w:cs="Courier New"/>
          <w:color w:val="000000"/>
          <w:szCs w:val="19"/>
        </w:rPr>
      </w:pPr>
      <w:r w:rsidRPr="008F50FA">
        <w:rPr>
          <w:rFonts w:ascii="Courier New" w:hAnsi="Courier New" w:cs="Courier New"/>
          <w:color w:val="000000"/>
          <w:szCs w:val="19"/>
        </w:rPr>
        <w:t>}</w:t>
      </w:r>
    </w:p>
    <w:p w:rsidR="000303EC" w:rsidRDefault="000303EC" w:rsidP="008F50FA">
      <w:pPr>
        <w:spacing w:after="80"/>
        <w:ind w:firstLine="567"/>
        <w:jc w:val="both"/>
        <w:rPr>
          <w:rFonts w:cs="Arial"/>
          <w:color w:val="000000"/>
          <w:szCs w:val="20"/>
        </w:rPr>
      </w:pPr>
      <w:r>
        <w:rPr>
          <w:rFonts w:cs="Arial"/>
          <w:color w:val="000000"/>
          <w:szCs w:val="20"/>
        </w:rPr>
        <w:t>Результат работы программы:</w:t>
      </w:r>
    </w:p>
    <w:p w:rsidR="000303EC" w:rsidRDefault="008F50FA" w:rsidP="000303EC">
      <w:pPr>
        <w:spacing w:after="80"/>
        <w:jc w:val="both"/>
        <w:rPr>
          <w:rFonts w:cs="Arial"/>
          <w:color w:val="000000"/>
          <w:szCs w:val="20"/>
        </w:rPr>
      </w:pPr>
      <w:r w:rsidRPr="008F50FA">
        <w:rPr>
          <w:rFonts w:cs="Arial"/>
          <w:noProof/>
          <w:color w:val="000000"/>
          <w:szCs w:val="20"/>
          <w:lang w:eastAsia="ru-RU"/>
        </w:rPr>
        <w:drawing>
          <wp:inline distT="0" distB="0" distL="0" distR="0" wp14:anchorId="4C19074C" wp14:editId="7739D63B">
            <wp:extent cx="2734057" cy="314369"/>
            <wp:effectExtent l="0" t="0" r="0" b="952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34057" cy="314369"/>
                    </a:xfrm>
                    <a:prstGeom prst="rect">
                      <a:avLst/>
                    </a:prstGeom>
                  </pic:spPr>
                </pic:pic>
              </a:graphicData>
            </a:graphic>
          </wp:inline>
        </w:drawing>
      </w:r>
    </w:p>
    <w:p w:rsidR="000303EC" w:rsidRPr="000303EC" w:rsidRDefault="00E02D8B" w:rsidP="000303EC">
      <w:pPr>
        <w:spacing w:before="80" w:after="80"/>
        <w:rPr>
          <w:lang w:val="en-US"/>
        </w:rPr>
      </w:pPr>
      <w:hyperlink w:anchor="_Последовательные_контейнеры" w:history="1">
        <w:r w:rsidR="000303EC" w:rsidRPr="003143A7">
          <w:rPr>
            <w:rStyle w:val="a4"/>
            <w:rFonts w:cs="Arial"/>
            <w:szCs w:val="20"/>
            <w:lang w:val="en-US"/>
          </w:rPr>
          <w:t>&lt;</w:t>
        </w:r>
        <w:r w:rsidR="000303EC" w:rsidRPr="003143A7">
          <w:rPr>
            <w:rStyle w:val="a4"/>
            <w:rFonts w:cs="Arial"/>
            <w:szCs w:val="20"/>
          </w:rPr>
          <w:t>Последовательные контейнеры</w:t>
        </w:r>
        <w:r w:rsidR="000303EC" w:rsidRPr="003143A7">
          <w:rPr>
            <w:rStyle w:val="a4"/>
            <w:rFonts w:cs="Arial"/>
            <w:szCs w:val="20"/>
            <w:lang w:val="en-US"/>
          </w:rPr>
          <w:t>&gt;</w:t>
        </w:r>
      </w:hyperlink>
    </w:p>
    <w:p w:rsidR="003E7597" w:rsidRPr="003E7597" w:rsidRDefault="00702197"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17" w:name="_forward_list::remove_if"/>
      <w:bookmarkEnd w:id="117"/>
      <w:r>
        <w:rPr>
          <w:rFonts w:ascii="Arial" w:hAnsi="Arial" w:cs="Arial"/>
          <w:b/>
          <w:i w:val="0"/>
          <w:color w:val="000000" w:themeColor="text1"/>
          <w:szCs w:val="20"/>
          <w:lang w:val="en-US"/>
        </w:rPr>
        <w:t>forward_list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remove_if</w:t>
      </w:r>
    </w:p>
    <w:p w:rsidR="00CE0BA7" w:rsidRDefault="00CE0BA7" w:rsidP="003E7597">
      <w:pPr>
        <w:spacing w:after="0"/>
        <w:ind w:firstLine="567"/>
        <w:jc w:val="both"/>
        <w:rPr>
          <w:rFonts w:cs="Arial"/>
          <w:color w:val="000000" w:themeColor="text1"/>
          <w:szCs w:val="20"/>
        </w:rPr>
      </w:pPr>
      <w:r w:rsidRPr="00CE0BA7">
        <w:rPr>
          <w:rFonts w:cs="Arial"/>
          <w:color w:val="000000" w:themeColor="text1"/>
          <w:szCs w:val="20"/>
        </w:rPr>
        <w:t>remove_if - удаляет элементы, удовлетворяющие заданному предикату.</w:t>
      </w:r>
    </w:p>
    <w:p w:rsidR="003E7597" w:rsidRDefault="003E7597" w:rsidP="003E7597">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remove</w:t>
      </w:r>
      <w:r w:rsidR="007E5A68">
        <w:rPr>
          <w:rFonts w:cs="Arial"/>
          <w:szCs w:val="20"/>
        </w:rPr>
        <w:t>_</w:t>
      </w:r>
      <w:r w:rsidR="007E5A68">
        <w:rPr>
          <w:rFonts w:cs="Arial"/>
          <w:szCs w:val="20"/>
          <w:lang w:val="en-US"/>
        </w:rPr>
        <w:t>if</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forward</w:t>
      </w:r>
      <w:r w:rsidRPr="00E35D66">
        <w:rPr>
          <w:rFonts w:cs="Arial"/>
          <w:color w:val="000000" w:themeColor="text1"/>
          <w:szCs w:val="20"/>
        </w:rPr>
        <w:t>_</w:t>
      </w:r>
      <w:r>
        <w:rPr>
          <w:rFonts w:cs="Arial"/>
          <w:color w:val="000000" w:themeColor="text1"/>
          <w:szCs w:val="20"/>
          <w:lang w:val="en-US"/>
        </w:rPr>
        <w:t>list</w:t>
      </w:r>
      <w:r>
        <w:rPr>
          <w:rFonts w:cs="Arial"/>
          <w:color w:val="000000" w:themeColor="text1"/>
          <w:szCs w:val="20"/>
        </w:rPr>
        <w:t>:</w:t>
      </w:r>
    </w:p>
    <w:p w:rsidR="003E7597" w:rsidRPr="00657019" w:rsidRDefault="003E7597" w:rsidP="003E7597">
      <w:pPr>
        <w:spacing w:after="0"/>
        <w:ind w:firstLine="567"/>
        <w:jc w:val="both"/>
        <w:rPr>
          <w:rFonts w:cs="Arial"/>
          <w:color w:val="000000" w:themeColor="text1"/>
          <w:szCs w:val="20"/>
        </w:rPr>
      </w:pPr>
    </w:p>
    <w:p w:rsidR="007E5A68" w:rsidRPr="007E5A68" w:rsidRDefault="007E5A68" w:rsidP="007E5A68">
      <w:pPr>
        <w:autoSpaceDE w:val="0"/>
        <w:autoSpaceDN w:val="0"/>
        <w:adjustRightInd w:val="0"/>
        <w:spacing w:after="0" w:line="240" w:lineRule="auto"/>
        <w:rPr>
          <w:rFonts w:ascii="Courier New" w:hAnsi="Courier New" w:cs="Courier New"/>
          <w:color w:val="000000"/>
          <w:szCs w:val="19"/>
          <w:lang w:val="en-US"/>
        </w:rPr>
      </w:pPr>
      <w:r w:rsidRPr="007E5A68">
        <w:rPr>
          <w:rFonts w:ascii="Courier New" w:hAnsi="Courier New" w:cs="Courier New"/>
          <w:color w:val="808080"/>
          <w:szCs w:val="19"/>
          <w:lang w:val="en-US"/>
        </w:rPr>
        <w:t>#include</w:t>
      </w:r>
      <w:r w:rsidRPr="007E5A68">
        <w:rPr>
          <w:rFonts w:ascii="Courier New" w:hAnsi="Courier New" w:cs="Courier New"/>
          <w:color w:val="000000"/>
          <w:szCs w:val="19"/>
          <w:lang w:val="en-US"/>
        </w:rPr>
        <w:t xml:space="preserve"> </w:t>
      </w:r>
      <w:r w:rsidRPr="007E5A68">
        <w:rPr>
          <w:rFonts w:ascii="Courier New" w:hAnsi="Courier New" w:cs="Courier New"/>
          <w:color w:val="A31515"/>
          <w:szCs w:val="19"/>
          <w:lang w:val="en-US"/>
        </w:rPr>
        <w:t>&lt;iostream&gt;</w:t>
      </w:r>
    </w:p>
    <w:p w:rsidR="007E5A68" w:rsidRPr="007E5A68" w:rsidRDefault="007E5A68" w:rsidP="007E5A68">
      <w:pPr>
        <w:autoSpaceDE w:val="0"/>
        <w:autoSpaceDN w:val="0"/>
        <w:adjustRightInd w:val="0"/>
        <w:spacing w:after="0" w:line="240" w:lineRule="auto"/>
        <w:rPr>
          <w:rFonts w:ascii="Courier New" w:hAnsi="Courier New" w:cs="Courier New"/>
          <w:color w:val="000000"/>
          <w:szCs w:val="19"/>
          <w:lang w:val="en-US"/>
        </w:rPr>
      </w:pPr>
      <w:r w:rsidRPr="007E5A68">
        <w:rPr>
          <w:rFonts w:ascii="Courier New" w:hAnsi="Courier New" w:cs="Courier New"/>
          <w:color w:val="808080"/>
          <w:szCs w:val="19"/>
          <w:lang w:val="en-US"/>
        </w:rPr>
        <w:t>#include</w:t>
      </w:r>
      <w:r w:rsidRPr="007E5A68">
        <w:rPr>
          <w:rFonts w:ascii="Courier New" w:hAnsi="Courier New" w:cs="Courier New"/>
          <w:color w:val="000000"/>
          <w:szCs w:val="19"/>
          <w:lang w:val="en-US"/>
        </w:rPr>
        <w:t xml:space="preserve"> </w:t>
      </w:r>
      <w:r w:rsidRPr="007E5A68">
        <w:rPr>
          <w:rFonts w:ascii="Courier New" w:hAnsi="Courier New" w:cs="Courier New"/>
          <w:color w:val="A31515"/>
          <w:szCs w:val="19"/>
          <w:lang w:val="en-US"/>
        </w:rPr>
        <w:t>&lt;forward_list&gt;</w:t>
      </w:r>
    </w:p>
    <w:p w:rsidR="007E5A68" w:rsidRPr="007E5A68" w:rsidRDefault="007E5A68" w:rsidP="007E5A68">
      <w:pPr>
        <w:autoSpaceDE w:val="0"/>
        <w:autoSpaceDN w:val="0"/>
        <w:adjustRightInd w:val="0"/>
        <w:spacing w:after="0" w:line="240" w:lineRule="auto"/>
        <w:rPr>
          <w:rFonts w:ascii="Courier New" w:hAnsi="Courier New" w:cs="Courier New"/>
          <w:color w:val="000000"/>
          <w:szCs w:val="19"/>
          <w:lang w:val="en-US"/>
        </w:rPr>
      </w:pPr>
    </w:p>
    <w:p w:rsidR="007E5A68" w:rsidRPr="007E5A68" w:rsidRDefault="007E5A68" w:rsidP="007E5A68">
      <w:pPr>
        <w:autoSpaceDE w:val="0"/>
        <w:autoSpaceDN w:val="0"/>
        <w:adjustRightInd w:val="0"/>
        <w:spacing w:after="0" w:line="240" w:lineRule="auto"/>
        <w:rPr>
          <w:rFonts w:ascii="Courier New" w:hAnsi="Courier New" w:cs="Courier New"/>
          <w:color w:val="000000"/>
          <w:szCs w:val="19"/>
          <w:lang w:val="en-US"/>
        </w:rPr>
      </w:pPr>
      <w:r w:rsidRPr="007E5A68">
        <w:rPr>
          <w:rFonts w:ascii="Courier New" w:hAnsi="Courier New" w:cs="Courier New"/>
          <w:color w:val="008000"/>
          <w:szCs w:val="19"/>
          <w:lang w:val="en-US"/>
        </w:rPr>
        <w:t xml:space="preserve">// </w:t>
      </w:r>
      <w:r w:rsidRPr="007E5A68">
        <w:rPr>
          <w:rFonts w:ascii="Courier New" w:hAnsi="Courier New" w:cs="Courier New"/>
          <w:color w:val="008000"/>
          <w:szCs w:val="19"/>
        </w:rPr>
        <w:t>предикат</w:t>
      </w:r>
      <w:r w:rsidRPr="007E5A68">
        <w:rPr>
          <w:rFonts w:ascii="Courier New" w:hAnsi="Courier New" w:cs="Courier New"/>
          <w:color w:val="008000"/>
          <w:szCs w:val="19"/>
          <w:lang w:val="en-US"/>
        </w:rPr>
        <w:t xml:space="preserve">, </w:t>
      </w:r>
      <w:r w:rsidRPr="007E5A68">
        <w:rPr>
          <w:rFonts w:ascii="Courier New" w:hAnsi="Courier New" w:cs="Courier New"/>
          <w:color w:val="008000"/>
          <w:szCs w:val="19"/>
        </w:rPr>
        <w:t>реализованный</w:t>
      </w:r>
      <w:r w:rsidRPr="007E5A68">
        <w:rPr>
          <w:rFonts w:ascii="Courier New" w:hAnsi="Courier New" w:cs="Courier New"/>
          <w:color w:val="008000"/>
          <w:szCs w:val="19"/>
          <w:lang w:val="en-US"/>
        </w:rPr>
        <w:t xml:space="preserve"> </w:t>
      </w:r>
      <w:r w:rsidRPr="007E5A68">
        <w:rPr>
          <w:rFonts w:ascii="Courier New" w:hAnsi="Courier New" w:cs="Courier New"/>
          <w:color w:val="008000"/>
          <w:szCs w:val="19"/>
        </w:rPr>
        <w:t>как</w:t>
      </w:r>
      <w:r w:rsidRPr="007E5A68">
        <w:rPr>
          <w:rFonts w:ascii="Courier New" w:hAnsi="Courier New" w:cs="Courier New"/>
          <w:color w:val="008000"/>
          <w:szCs w:val="19"/>
          <w:lang w:val="en-US"/>
        </w:rPr>
        <w:t xml:space="preserve"> </w:t>
      </w:r>
      <w:r w:rsidRPr="007E5A68">
        <w:rPr>
          <w:rFonts w:ascii="Courier New" w:hAnsi="Courier New" w:cs="Courier New"/>
          <w:color w:val="008000"/>
          <w:szCs w:val="19"/>
        </w:rPr>
        <w:t>функция</w:t>
      </w:r>
      <w:r w:rsidRPr="007E5A68">
        <w:rPr>
          <w:rFonts w:ascii="Courier New" w:hAnsi="Courier New" w:cs="Courier New"/>
          <w:color w:val="008000"/>
          <w:szCs w:val="19"/>
          <w:lang w:val="en-US"/>
        </w:rPr>
        <w:t>:</w:t>
      </w:r>
    </w:p>
    <w:p w:rsidR="007E5A68" w:rsidRPr="007E5A68" w:rsidRDefault="007E5A68" w:rsidP="007E5A68">
      <w:pPr>
        <w:autoSpaceDE w:val="0"/>
        <w:autoSpaceDN w:val="0"/>
        <w:adjustRightInd w:val="0"/>
        <w:spacing w:after="0" w:line="240" w:lineRule="auto"/>
        <w:rPr>
          <w:rFonts w:ascii="Courier New" w:hAnsi="Courier New" w:cs="Courier New"/>
          <w:color w:val="000000"/>
          <w:szCs w:val="19"/>
          <w:lang w:val="en-US"/>
        </w:rPr>
      </w:pPr>
      <w:r w:rsidRPr="007E5A68">
        <w:rPr>
          <w:rFonts w:ascii="Courier New" w:hAnsi="Courier New" w:cs="Courier New"/>
          <w:color w:val="0000FF"/>
          <w:szCs w:val="19"/>
          <w:lang w:val="en-US"/>
        </w:rPr>
        <w:t>bool</w:t>
      </w:r>
      <w:r w:rsidRPr="007E5A68">
        <w:rPr>
          <w:rFonts w:ascii="Courier New" w:hAnsi="Courier New" w:cs="Courier New"/>
          <w:color w:val="000000"/>
          <w:szCs w:val="19"/>
          <w:lang w:val="en-US"/>
        </w:rPr>
        <w:t xml:space="preserve"> single_digit(</w:t>
      </w:r>
      <w:r w:rsidRPr="007E5A68">
        <w:rPr>
          <w:rFonts w:ascii="Courier New" w:hAnsi="Courier New" w:cs="Courier New"/>
          <w:color w:val="0000FF"/>
          <w:szCs w:val="19"/>
          <w:lang w:val="en-US"/>
        </w:rPr>
        <w:t>const</w:t>
      </w:r>
      <w:r w:rsidRPr="007E5A68">
        <w:rPr>
          <w:rFonts w:ascii="Courier New" w:hAnsi="Courier New" w:cs="Courier New"/>
          <w:color w:val="000000"/>
          <w:szCs w:val="19"/>
          <w:lang w:val="en-US"/>
        </w:rPr>
        <w:t xml:space="preserve"> </w:t>
      </w:r>
      <w:r w:rsidRPr="007E5A68">
        <w:rPr>
          <w:rFonts w:ascii="Courier New" w:hAnsi="Courier New" w:cs="Courier New"/>
          <w:color w:val="0000FF"/>
          <w:szCs w:val="19"/>
          <w:lang w:val="en-US"/>
        </w:rPr>
        <w:t>int</w:t>
      </w:r>
      <w:r w:rsidRPr="007E5A68">
        <w:rPr>
          <w:rFonts w:ascii="Courier New" w:hAnsi="Courier New" w:cs="Courier New"/>
          <w:color w:val="000000"/>
          <w:szCs w:val="19"/>
          <w:lang w:val="en-US"/>
        </w:rPr>
        <w:t xml:space="preserve">&amp; </w:t>
      </w:r>
      <w:r w:rsidRPr="007E5A68">
        <w:rPr>
          <w:rFonts w:ascii="Courier New" w:hAnsi="Courier New" w:cs="Courier New"/>
          <w:color w:val="808080"/>
          <w:szCs w:val="19"/>
          <w:lang w:val="en-US"/>
        </w:rPr>
        <w:t>value</w:t>
      </w:r>
      <w:r w:rsidRPr="007E5A68">
        <w:rPr>
          <w:rFonts w:ascii="Courier New" w:hAnsi="Courier New" w:cs="Courier New"/>
          <w:color w:val="000000"/>
          <w:szCs w:val="19"/>
          <w:lang w:val="en-US"/>
        </w:rPr>
        <w:t xml:space="preserve">) { </w:t>
      </w:r>
      <w:r w:rsidRPr="007E5A68">
        <w:rPr>
          <w:rFonts w:ascii="Courier New" w:hAnsi="Courier New" w:cs="Courier New"/>
          <w:color w:val="0000FF"/>
          <w:szCs w:val="19"/>
          <w:lang w:val="en-US"/>
        </w:rPr>
        <w:t>return</w:t>
      </w:r>
      <w:r w:rsidRPr="007E5A68">
        <w:rPr>
          <w:rFonts w:ascii="Courier New" w:hAnsi="Courier New" w:cs="Courier New"/>
          <w:color w:val="000000"/>
          <w:szCs w:val="19"/>
          <w:lang w:val="en-US"/>
        </w:rPr>
        <w:t xml:space="preserve"> (</w:t>
      </w:r>
      <w:r w:rsidRPr="007E5A68">
        <w:rPr>
          <w:rFonts w:ascii="Courier New" w:hAnsi="Courier New" w:cs="Courier New"/>
          <w:color w:val="808080"/>
          <w:szCs w:val="19"/>
          <w:lang w:val="en-US"/>
        </w:rPr>
        <w:t>value</w:t>
      </w:r>
      <w:r w:rsidRPr="007E5A68">
        <w:rPr>
          <w:rFonts w:ascii="Courier New" w:hAnsi="Courier New" w:cs="Courier New"/>
          <w:color w:val="000000"/>
          <w:szCs w:val="19"/>
          <w:lang w:val="en-US"/>
        </w:rPr>
        <w:t xml:space="preserve"> &lt; 10); }</w:t>
      </w:r>
    </w:p>
    <w:p w:rsidR="007E5A68" w:rsidRPr="007E5A68" w:rsidRDefault="007E5A68" w:rsidP="007E5A68">
      <w:pPr>
        <w:autoSpaceDE w:val="0"/>
        <w:autoSpaceDN w:val="0"/>
        <w:adjustRightInd w:val="0"/>
        <w:spacing w:after="0" w:line="240" w:lineRule="auto"/>
        <w:rPr>
          <w:rFonts w:ascii="Courier New" w:hAnsi="Courier New" w:cs="Courier New"/>
          <w:color w:val="000000"/>
          <w:szCs w:val="19"/>
          <w:lang w:val="en-US"/>
        </w:rPr>
      </w:pPr>
    </w:p>
    <w:p w:rsidR="007E5A68" w:rsidRPr="007E5A68" w:rsidRDefault="007E5A68" w:rsidP="007E5A68">
      <w:pPr>
        <w:autoSpaceDE w:val="0"/>
        <w:autoSpaceDN w:val="0"/>
        <w:adjustRightInd w:val="0"/>
        <w:spacing w:after="0" w:line="240" w:lineRule="auto"/>
        <w:rPr>
          <w:rFonts w:ascii="Courier New" w:hAnsi="Courier New" w:cs="Courier New"/>
          <w:color w:val="000000"/>
          <w:szCs w:val="19"/>
        </w:rPr>
      </w:pPr>
      <w:r w:rsidRPr="007E5A68">
        <w:rPr>
          <w:rFonts w:ascii="Courier New" w:hAnsi="Courier New" w:cs="Courier New"/>
          <w:color w:val="008000"/>
          <w:szCs w:val="19"/>
        </w:rPr>
        <w:t>// предикат, реализованный в виде класса:</w:t>
      </w:r>
    </w:p>
    <w:p w:rsidR="007E5A68" w:rsidRPr="007E5A68" w:rsidRDefault="007E5A68" w:rsidP="007E5A68">
      <w:pPr>
        <w:autoSpaceDE w:val="0"/>
        <w:autoSpaceDN w:val="0"/>
        <w:adjustRightInd w:val="0"/>
        <w:spacing w:after="0" w:line="240" w:lineRule="auto"/>
        <w:rPr>
          <w:rFonts w:ascii="Courier New" w:hAnsi="Courier New" w:cs="Courier New"/>
          <w:color w:val="000000"/>
          <w:szCs w:val="19"/>
          <w:lang w:val="en-US"/>
        </w:rPr>
      </w:pPr>
      <w:r w:rsidRPr="007E5A68">
        <w:rPr>
          <w:rFonts w:ascii="Courier New" w:hAnsi="Courier New" w:cs="Courier New"/>
          <w:color w:val="0000FF"/>
          <w:szCs w:val="19"/>
          <w:lang w:val="en-US"/>
        </w:rPr>
        <w:lastRenderedPageBreak/>
        <w:t>class</w:t>
      </w:r>
      <w:r w:rsidRPr="007E5A68">
        <w:rPr>
          <w:rFonts w:ascii="Courier New" w:hAnsi="Courier New" w:cs="Courier New"/>
          <w:color w:val="000000"/>
          <w:szCs w:val="19"/>
          <w:lang w:val="en-US"/>
        </w:rPr>
        <w:t xml:space="preserve"> </w:t>
      </w:r>
      <w:r w:rsidRPr="007E5A68">
        <w:rPr>
          <w:rFonts w:ascii="Courier New" w:hAnsi="Courier New" w:cs="Courier New"/>
          <w:color w:val="2B91AF"/>
          <w:szCs w:val="19"/>
          <w:lang w:val="en-US"/>
        </w:rPr>
        <w:t>is_odd_class</w:t>
      </w:r>
      <w:r w:rsidRPr="007E5A68">
        <w:rPr>
          <w:rFonts w:ascii="Courier New" w:hAnsi="Courier New" w:cs="Courier New"/>
          <w:color w:val="000000"/>
          <w:szCs w:val="19"/>
          <w:lang w:val="en-US"/>
        </w:rPr>
        <w:t xml:space="preserve"> {</w:t>
      </w:r>
    </w:p>
    <w:p w:rsidR="007E5A68" w:rsidRPr="007E5A68" w:rsidRDefault="007E5A68" w:rsidP="007E5A68">
      <w:pPr>
        <w:autoSpaceDE w:val="0"/>
        <w:autoSpaceDN w:val="0"/>
        <w:adjustRightInd w:val="0"/>
        <w:spacing w:after="0" w:line="240" w:lineRule="auto"/>
        <w:rPr>
          <w:rFonts w:ascii="Courier New" w:hAnsi="Courier New" w:cs="Courier New"/>
          <w:color w:val="000000"/>
          <w:szCs w:val="19"/>
          <w:lang w:val="en-US"/>
        </w:rPr>
      </w:pPr>
      <w:r w:rsidRPr="007E5A68">
        <w:rPr>
          <w:rFonts w:ascii="Courier New" w:hAnsi="Courier New" w:cs="Courier New"/>
          <w:color w:val="0000FF"/>
          <w:szCs w:val="19"/>
          <w:lang w:val="en-US"/>
        </w:rPr>
        <w:t>public</w:t>
      </w:r>
      <w:r w:rsidRPr="007E5A68">
        <w:rPr>
          <w:rFonts w:ascii="Courier New" w:hAnsi="Courier New" w:cs="Courier New"/>
          <w:color w:val="000000"/>
          <w:szCs w:val="19"/>
          <w:lang w:val="en-US"/>
        </w:rPr>
        <w:t>:</w:t>
      </w:r>
    </w:p>
    <w:p w:rsidR="007E5A68" w:rsidRPr="007E5A68" w:rsidRDefault="007E5A68" w:rsidP="007E5A68">
      <w:pPr>
        <w:autoSpaceDE w:val="0"/>
        <w:autoSpaceDN w:val="0"/>
        <w:adjustRightInd w:val="0"/>
        <w:spacing w:after="0" w:line="240" w:lineRule="auto"/>
        <w:rPr>
          <w:rFonts w:ascii="Courier New" w:hAnsi="Courier New" w:cs="Courier New"/>
          <w:color w:val="000000"/>
          <w:szCs w:val="19"/>
          <w:lang w:val="en-US"/>
        </w:rPr>
      </w:pPr>
      <w:r w:rsidRPr="007E5A68">
        <w:rPr>
          <w:rFonts w:ascii="Courier New" w:hAnsi="Courier New" w:cs="Courier New"/>
          <w:color w:val="000000"/>
          <w:szCs w:val="19"/>
          <w:lang w:val="en-US"/>
        </w:rPr>
        <w:tab/>
      </w:r>
      <w:r w:rsidRPr="007E5A68">
        <w:rPr>
          <w:rFonts w:ascii="Courier New" w:hAnsi="Courier New" w:cs="Courier New"/>
          <w:color w:val="0000FF"/>
          <w:szCs w:val="19"/>
          <w:lang w:val="en-US"/>
        </w:rPr>
        <w:t>bool</w:t>
      </w:r>
      <w:r w:rsidRPr="007E5A68">
        <w:rPr>
          <w:rFonts w:ascii="Courier New" w:hAnsi="Courier New" w:cs="Courier New"/>
          <w:color w:val="000000"/>
          <w:szCs w:val="19"/>
          <w:lang w:val="en-US"/>
        </w:rPr>
        <w:t xml:space="preserve"> </w:t>
      </w:r>
      <w:r w:rsidRPr="007E5A68">
        <w:rPr>
          <w:rFonts w:ascii="Courier New" w:hAnsi="Courier New" w:cs="Courier New"/>
          <w:color w:val="008080"/>
          <w:szCs w:val="19"/>
          <w:lang w:val="en-US"/>
        </w:rPr>
        <w:t>operator()</w:t>
      </w:r>
      <w:r w:rsidRPr="007E5A68">
        <w:rPr>
          <w:rFonts w:ascii="Courier New" w:hAnsi="Courier New" w:cs="Courier New"/>
          <w:color w:val="000000"/>
          <w:szCs w:val="19"/>
          <w:lang w:val="en-US"/>
        </w:rPr>
        <w:t xml:space="preserve"> (</w:t>
      </w:r>
      <w:r w:rsidRPr="007E5A68">
        <w:rPr>
          <w:rFonts w:ascii="Courier New" w:hAnsi="Courier New" w:cs="Courier New"/>
          <w:color w:val="0000FF"/>
          <w:szCs w:val="19"/>
          <w:lang w:val="en-US"/>
        </w:rPr>
        <w:t>const</w:t>
      </w:r>
      <w:r w:rsidRPr="007E5A68">
        <w:rPr>
          <w:rFonts w:ascii="Courier New" w:hAnsi="Courier New" w:cs="Courier New"/>
          <w:color w:val="000000"/>
          <w:szCs w:val="19"/>
          <w:lang w:val="en-US"/>
        </w:rPr>
        <w:t xml:space="preserve"> </w:t>
      </w:r>
      <w:r w:rsidRPr="007E5A68">
        <w:rPr>
          <w:rFonts w:ascii="Courier New" w:hAnsi="Courier New" w:cs="Courier New"/>
          <w:color w:val="0000FF"/>
          <w:szCs w:val="19"/>
          <w:lang w:val="en-US"/>
        </w:rPr>
        <w:t>int</w:t>
      </w:r>
      <w:r w:rsidRPr="007E5A68">
        <w:rPr>
          <w:rFonts w:ascii="Courier New" w:hAnsi="Courier New" w:cs="Courier New"/>
          <w:color w:val="000000"/>
          <w:szCs w:val="19"/>
          <w:lang w:val="en-US"/>
        </w:rPr>
        <w:t xml:space="preserve">&amp; </w:t>
      </w:r>
      <w:r w:rsidRPr="007E5A68">
        <w:rPr>
          <w:rFonts w:ascii="Courier New" w:hAnsi="Courier New" w:cs="Courier New"/>
          <w:color w:val="808080"/>
          <w:szCs w:val="19"/>
          <w:lang w:val="en-US"/>
        </w:rPr>
        <w:t>value</w:t>
      </w:r>
      <w:r w:rsidRPr="007E5A68">
        <w:rPr>
          <w:rFonts w:ascii="Courier New" w:hAnsi="Courier New" w:cs="Courier New"/>
          <w:color w:val="000000"/>
          <w:szCs w:val="19"/>
          <w:lang w:val="en-US"/>
        </w:rPr>
        <w:t xml:space="preserve">) { </w:t>
      </w:r>
      <w:r w:rsidRPr="007E5A68">
        <w:rPr>
          <w:rFonts w:ascii="Courier New" w:hAnsi="Courier New" w:cs="Courier New"/>
          <w:color w:val="0000FF"/>
          <w:szCs w:val="19"/>
          <w:lang w:val="en-US"/>
        </w:rPr>
        <w:t>return</w:t>
      </w:r>
      <w:r w:rsidRPr="007E5A68">
        <w:rPr>
          <w:rFonts w:ascii="Courier New" w:hAnsi="Courier New" w:cs="Courier New"/>
          <w:color w:val="000000"/>
          <w:szCs w:val="19"/>
          <w:lang w:val="en-US"/>
        </w:rPr>
        <w:t xml:space="preserve"> (</w:t>
      </w:r>
      <w:r w:rsidRPr="007E5A68">
        <w:rPr>
          <w:rFonts w:ascii="Courier New" w:hAnsi="Courier New" w:cs="Courier New"/>
          <w:color w:val="808080"/>
          <w:szCs w:val="19"/>
          <w:lang w:val="en-US"/>
        </w:rPr>
        <w:t>value</w:t>
      </w:r>
      <w:r w:rsidRPr="007E5A68">
        <w:rPr>
          <w:rFonts w:ascii="Courier New" w:hAnsi="Courier New" w:cs="Courier New"/>
          <w:color w:val="000000"/>
          <w:szCs w:val="19"/>
          <w:lang w:val="en-US"/>
        </w:rPr>
        <w:t xml:space="preserve"> % 2) == 1; }</w:t>
      </w:r>
    </w:p>
    <w:p w:rsidR="007E5A68" w:rsidRPr="007E5A68" w:rsidRDefault="007E5A68" w:rsidP="007E5A68">
      <w:pPr>
        <w:autoSpaceDE w:val="0"/>
        <w:autoSpaceDN w:val="0"/>
        <w:adjustRightInd w:val="0"/>
        <w:spacing w:after="0" w:line="240" w:lineRule="auto"/>
        <w:rPr>
          <w:rFonts w:ascii="Courier New" w:hAnsi="Courier New" w:cs="Courier New"/>
          <w:color w:val="000000"/>
          <w:szCs w:val="19"/>
          <w:lang w:val="en-US"/>
        </w:rPr>
      </w:pPr>
      <w:r w:rsidRPr="007E5A68">
        <w:rPr>
          <w:rFonts w:ascii="Courier New" w:hAnsi="Courier New" w:cs="Courier New"/>
          <w:color w:val="000000"/>
          <w:szCs w:val="19"/>
          <w:lang w:val="en-US"/>
        </w:rPr>
        <w:t>} is_odd_object;</w:t>
      </w:r>
    </w:p>
    <w:p w:rsidR="007E5A68" w:rsidRPr="007E5A68" w:rsidRDefault="007E5A68" w:rsidP="007E5A68">
      <w:pPr>
        <w:autoSpaceDE w:val="0"/>
        <w:autoSpaceDN w:val="0"/>
        <w:adjustRightInd w:val="0"/>
        <w:spacing w:after="0" w:line="240" w:lineRule="auto"/>
        <w:rPr>
          <w:rFonts w:ascii="Courier New" w:hAnsi="Courier New" w:cs="Courier New"/>
          <w:color w:val="000000"/>
          <w:szCs w:val="19"/>
          <w:lang w:val="en-US"/>
        </w:rPr>
      </w:pPr>
    </w:p>
    <w:p w:rsidR="007E5A68" w:rsidRPr="007E5A68" w:rsidRDefault="007E5A68" w:rsidP="007E5A68">
      <w:pPr>
        <w:autoSpaceDE w:val="0"/>
        <w:autoSpaceDN w:val="0"/>
        <w:adjustRightInd w:val="0"/>
        <w:spacing w:after="0" w:line="240" w:lineRule="auto"/>
        <w:rPr>
          <w:rFonts w:ascii="Courier New" w:hAnsi="Courier New" w:cs="Courier New"/>
          <w:color w:val="000000"/>
          <w:szCs w:val="19"/>
          <w:lang w:val="en-US"/>
        </w:rPr>
      </w:pPr>
      <w:r w:rsidRPr="007E5A68">
        <w:rPr>
          <w:rFonts w:ascii="Courier New" w:hAnsi="Courier New" w:cs="Courier New"/>
          <w:color w:val="0000FF"/>
          <w:szCs w:val="19"/>
          <w:lang w:val="en-US"/>
        </w:rPr>
        <w:t>int</w:t>
      </w:r>
      <w:r w:rsidRPr="007E5A68">
        <w:rPr>
          <w:rFonts w:ascii="Courier New" w:hAnsi="Courier New" w:cs="Courier New"/>
          <w:color w:val="000000"/>
          <w:szCs w:val="19"/>
          <w:lang w:val="en-US"/>
        </w:rPr>
        <w:t xml:space="preserve"> main() {</w:t>
      </w:r>
    </w:p>
    <w:p w:rsidR="007E5A68" w:rsidRPr="007E5A68" w:rsidRDefault="007E5A68" w:rsidP="007E5A68">
      <w:pPr>
        <w:autoSpaceDE w:val="0"/>
        <w:autoSpaceDN w:val="0"/>
        <w:adjustRightInd w:val="0"/>
        <w:spacing w:after="0" w:line="240" w:lineRule="auto"/>
        <w:rPr>
          <w:rFonts w:ascii="Courier New" w:hAnsi="Courier New" w:cs="Courier New"/>
          <w:color w:val="000000"/>
          <w:szCs w:val="19"/>
          <w:lang w:val="en-US"/>
        </w:rPr>
      </w:pPr>
      <w:r w:rsidRPr="007E5A68">
        <w:rPr>
          <w:rFonts w:ascii="Courier New" w:hAnsi="Courier New" w:cs="Courier New"/>
          <w:color w:val="000000"/>
          <w:szCs w:val="19"/>
          <w:lang w:val="en-US"/>
        </w:rPr>
        <w:tab/>
        <w:t>std::</w:t>
      </w:r>
      <w:r w:rsidRPr="007E5A68">
        <w:rPr>
          <w:rFonts w:ascii="Courier New" w:hAnsi="Courier New" w:cs="Courier New"/>
          <w:color w:val="2B91AF"/>
          <w:szCs w:val="19"/>
          <w:lang w:val="en-US"/>
        </w:rPr>
        <w:t>forward_list</w:t>
      </w:r>
      <w:r w:rsidRPr="007E5A68">
        <w:rPr>
          <w:rFonts w:ascii="Courier New" w:hAnsi="Courier New" w:cs="Courier New"/>
          <w:color w:val="000000"/>
          <w:szCs w:val="19"/>
          <w:lang w:val="en-US"/>
        </w:rPr>
        <w:t>&lt;</w:t>
      </w:r>
      <w:r w:rsidRPr="007E5A68">
        <w:rPr>
          <w:rFonts w:ascii="Courier New" w:hAnsi="Courier New" w:cs="Courier New"/>
          <w:color w:val="0000FF"/>
          <w:szCs w:val="19"/>
          <w:lang w:val="en-US"/>
        </w:rPr>
        <w:t>int</w:t>
      </w:r>
      <w:r w:rsidRPr="007E5A68">
        <w:rPr>
          <w:rFonts w:ascii="Courier New" w:hAnsi="Courier New" w:cs="Courier New"/>
          <w:color w:val="000000"/>
          <w:szCs w:val="19"/>
          <w:lang w:val="en-US"/>
        </w:rPr>
        <w:t>&gt; mylist = { 7, 80, 7, 15, 85, 52, 6 };</w:t>
      </w:r>
    </w:p>
    <w:p w:rsidR="007E5A68" w:rsidRPr="007E5A68" w:rsidRDefault="007E5A68" w:rsidP="007E5A68">
      <w:pPr>
        <w:autoSpaceDE w:val="0"/>
        <w:autoSpaceDN w:val="0"/>
        <w:adjustRightInd w:val="0"/>
        <w:spacing w:after="0" w:line="240" w:lineRule="auto"/>
        <w:rPr>
          <w:rFonts w:ascii="Courier New" w:hAnsi="Courier New" w:cs="Courier New"/>
          <w:color w:val="000000"/>
          <w:szCs w:val="19"/>
          <w:lang w:val="en-US"/>
        </w:rPr>
      </w:pPr>
    </w:p>
    <w:p w:rsidR="007E5A68" w:rsidRPr="007E5A68" w:rsidRDefault="007E5A68" w:rsidP="007E5A68">
      <w:pPr>
        <w:autoSpaceDE w:val="0"/>
        <w:autoSpaceDN w:val="0"/>
        <w:adjustRightInd w:val="0"/>
        <w:spacing w:after="0" w:line="240" w:lineRule="auto"/>
        <w:rPr>
          <w:rFonts w:ascii="Courier New" w:hAnsi="Courier New" w:cs="Courier New"/>
          <w:color w:val="000000"/>
          <w:szCs w:val="19"/>
          <w:lang w:val="en-US"/>
        </w:rPr>
      </w:pPr>
      <w:r w:rsidRPr="007E5A68">
        <w:rPr>
          <w:rFonts w:ascii="Courier New" w:hAnsi="Courier New" w:cs="Courier New"/>
          <w:color w:val="000000"/>
          <w:szCs w:val="19"/>
          <w:lang w:val="en-US"/>
        </w:rPr>
        <w:tab/>
        <w:t xml:space="preserve">mylist.remove_if(single_digit);      </w:t>
      </w:r>
      <w:r w:rsidRPr="007E5A68">
        <w:rPr>
          <w:rFonts w:ascii="Courier New" w:hAnsi="Courier New" w:cs="Courier New"/>
          <w:color w:val="008000"/>
          <w:szCs w:val="19"/>
          <w:lang w:val="en-US"/>
        </w:rPr>
        <w:t>// 80 15 85 52</w:t>
      </w:r>
    </w:p>
    <w:p w:rsidR="007E5A68" w:rsidRPr="007E5A68" w:rsidRDefault="007E5A68" w:rsidP="007E5A68">
      <w:pPr>
        <w:autoSpaceDE w:val="0"/>
        <w:autoSpaceDN w:val="0"/>
        <w:adjustRightInd w:val="0"/>
        <w:spacing w:after="0" w:line="240" w:lineRule="auto"/>
        <w:rPr>
          <w:rFonts w:ascii="Courier New" w:hAnsi="Courier New" w:cs="Courier New"/>
          <w:color w:val="000000"/>
          <w:szCs w:val="19"/>
          <w:lang w:val="en-US"/>
        </w:rPr>
      </w:pPr>
    </w:p>
    <w:p w:rsidR="007E5A68" w:rsidRPr="007E5A68" w:rsidRDefault="007E5A68" w:rsidP="007E5A68">
      <w:pPr>
        <w:autoSpaceDE w:val="0"/>
        <w:autoSpaceDN w:val="0"/>
        <w:adjustRightInd w:val="0"/>
        <w:spacing w:after="0" w:line="240" w:lineRule="auto"/>
        <w:rPr>
          <w:rFonts w:ascii="Courier New" w:hAnsi="Courier New" w:cs="Courier New"/>
          <w:color w:val="000000"/>
          <w:szCs w:val="19"/>
          <w:lang w:val="en-US"/>
        </w:rPr>
      </w:pPr>
      <w:r w:rsidRPr="007E5A68">
        <w:rPr>
          <w:rFonts w:ascii="Courier New" w:hAnsi="Courier New" w:cs="Courier New"/>
          <w:color w:val="000000"/>
          <w:szCs w:val="19"/>
          <w:lang w:val="en-US"/>
        </w:rPr>
        <w:tab/>
        <w:t xml:space="preserve">mylist.remove_if(is_odd_object);     </w:t>
      </w:r>
      <w:r w:rsidRPr="007E5A68">
        <w:rPr>
          <w:rFonts w:ascii="Courier New" w:hAnsi="Courier New" w:cs="Courier New"/>
          <w:color w:val="008000"/>
          <w:szCs w:val="19"/>
          <w:lang w:val="en-US"/>
        </w:rPr>
        <w:t>// 80 52</w:t>
      </w:r>
    </w:p>
    <w:p w:rsidR="007E5A68" w:rsidRPr="007E5A68" w:rsidRDefault="007E5A68" w:rsidP="007E5A68">
      <w:pPr>
        <w:autoSpaceDE w:val="0"/>
        <w:autoSpaceDN w:val="0"/>
        <w:adjustRightInd w:val="0"/>
        <w:spacing w:after="0" w:line="240" w:lineRule="auto"/>
        <w:rPr>
          <w:rFonts w:ascii="Courier New" w:hAnsi="Courier New" w:cs="Courier New"/>
          <w:color w:val="000000"/>
          <w:szCs w:val="19"/>
          <w:lang w:val="en-US"/>
        </w:rPr>
      </w:pPr>
    </w:p>
    <w:p w:rsidR="007E5A68" w:rsidRPr="007E5A68" w:rsidRDefault="007E5A68" w:rsidP="007E5A68">
      <w:pPr>
        <w:autoSpaceDE w:val="0"/>
        <w:autoSpaceDN w:val="0"/>
        <w:adjustRightInd w:val="0"/>
        <w:spacing w:after="0" w:line="240" w:lineRule="auto"/>
        <w:rPr>
          <w:rFonts w:ascii="Courier New" w:hAnsi="Courier New" w:cs="Courier New"/>
          <w:color w:val="000000"/>
          <w:szCs w:val="19"/>
          <w:lang w:val="en-US"/>
        </w:rPr>
      </w:pPr>
      <w:r w:rsidRPr="007E5A68">
        <w:rPr>
          <w:rFonts w:ascii="Courier New" w:hAnsi="Courier New" w:cs="Courier New"/>
          <w:color w:val="000000"/>
          <w:szCs w:val="19"/>
          <w:lang w:val="en-US"/>
        </w:rPr>
        <w:tab/>
        <w:t xml:space="preserve">std::cout </w:t>
      </w:r>
      <w:r w:rsidRPr="007E5A68">
        <w:rPr>
          <w:rFonts w:ascii="Courier New" w:hAnsi="Courier New" w:cs="Courier New"/>
          <w:color w:val="008080"/>
          <w:szCs w:val="19"/>
          <w:lang w:val="en-US"/>
        </w:rPr>
        <w:t>&lt;&lt;</w:t>
      </w:r>
      <w:r w:rsidRPr="007E5A68">
        <w:rPr>
          <w:rFonts w:ascii="Courier New" w:hAnsi="Courier New" w:cs="Courier New"/>
          <w:color w:val="000000"/>
          <w:szCs w:val="19"/>
          <w:lang w:val="en-US"/>
        </w:rPr>
        <w:t xml:space="preserve"> </w:t>
      </w:r>
      <w:r w:rsidRPr="007E5A68">
        <w:rPr>
          <w:rFonts w:ascii="Courier New" w:hAnsi="Courier New" w:cs="Courier New"/>
          <w:color w:val="A31515"/>
          <w:szCs w:val="19"/>
          <w:lang w:val="en-US"/>
        </w:rPr>
        <w:t>"mylist contains:"</w:t>
      </w:r>
      <w:r w:rsidRPr="007E5A68">
        <w:rPr>
          <w:rFonts w:ascii="Courier New" w:hAnsi="Courier New" w:cs="Courier New"/>
          <w:color w:val="000000"/>
          <w:szCs w:val="19"/>
          <w:lang w:val="en-US"/>
        </w:rPr>
        <w:t>;</w:t>
      </w:r>
    </w:p>
    <w:p w:rsidR="007E5A68" w:rsidRPr="007E5A68" w:rsidRDefault="007E5A68" w:rsidP="007E5A68">
      <w:pPr>
        <w:autoSpaceDE w:val="0"/>
        <w:autoSpaceDN w:val="0"/>
        <w:adjustRightInd w:val="0"/>
        <w:spacing w:after="0" w:line="240" w:lineRule="auto"/>
        <w:rPr>
          <w:rFonts w:ascii="Courier New" w:hAnsi="Courier New" w:cs="Courier New"/>
          <w:color w:val="000000"/>
          <w:szCs w:val="19"/>
          <w:lang w:val="en-US"/>
        </w:rPr>
      </w:pPr>
      <w:r w:rsidRPr="007E5A68">
        <w:rPr>
          <w:rFonts w:ascii="Courier New" w:hAnsi="Courier New" w:cs="Courier New"/>
          <w:color w:val="000000"/>
          <w:szCs w:val="19"/>
          <w:lang w:val="en-US"/>
        </w:rPr>
        <w:tab/>
      </w:r>
      <w:r w:rsidRPr="007E5A68">
        <w:rPr>
          <w:rFonts w:ascii="Courier New" w:hAnsi="Courier New" w:cs="Courier New"/>
          <w:color w:val="0000FF"/>
          <w:szCs w:val="19"/>
          <w:lang w:val="en-US"/>
        </w:rPr>
        <w:t>for</w:t>
      </w:r>
      <w:r w:rsidRPr="007E5A68">
        <w:rPr>
          <w:rFonts w:ascii="Courier New" w:hAnsi="Courier New" w:cs="Courier New"/>
          <w:color w:val="000000"/>
          <w:szCs w:val="19"/>
          <w:lang w:val="en-US"/>
        </w:rPr>
        <w:t xml:space="preserve"> (</w:t>
      </w:r>
      <w:r w:rsidRPr="007E5A68">
        <w:rPr>
          <w:rFonts w:ascii="Courier New" w:hAnsi="Courier New" w:cs="Courier New"/>
          <w:color w:val="0000FF"/>
          <w:szCs w:val="19"/>
          <w:lang w:val="en-US"/>
        </w:rPr>
        <w:t>int</w:t>
      </w:r>
      <w:r w:rsidRPr="007E5A68">
        <w:rPr>
          <w:rFonts w:ascii="Courier New" w:hAnsi="Courier New" w:cs="Courier New"/>
          <w:color w:val="000000"/>
          <w:szCs w:val="19"/>
          <w:lang w:val="en-US"/>
        </w:rPr>
        <w:t xml:space="preserve">&amp; x : mylist) std::cout </w:t>
      </w:r>
      <w:r w:rsidRPr="007E5A68">
        <w:rPr>
          <w:rFonts w:ascii="Courier New" w:hAnsi="Courier New" w:cs="Courier New"/>
          <w:color w:val="008080"/>
          <w:szCs w:val="19"/>
          <w:lang w:val="en-US"/>
        </w:rPr>
        <w:t>&lt;&lt;</w:t>
      </w:r>
      <w:r w:rsidRPr="007E5A68">
        <w:rPr>
          <w:rFonts w:ascii="Courier New" w:hAnsi="Courier New" w:cs="Courier New"/>
          <w:color w:val="000000"/>
          <w:szCs w:val="19"/>
          <w:lang w:val="en-US"/>
        </w:rPr>
        <w:t xml:space="preserve"> </w:t>
      </w:r>
      <w:r w:rsidRPr="007E5A68">
        <w:rPr>
          <w:rFonts w:ascii="Courier New" w:hAnsi="Courier New" w:cs="Courier New"/>
          <w:color w:val="A31515"/>
          <w:szCs w:val="19"/>
          <w:lang w:val="en-US"/>
        </w:rPr>
        <w:t>' '</w:t>
      </w:r>
      <w:r w:rsidRPr="007E5A68">
        <w:rPr>
          <w:rFonts w:ascii="Courier New" w:hAnsi="Courier New" w:cs="Courier New"/>
          <w:color w:val="000000"/>
          <w:szCs w:val="19"/>
          <w:lang w:val="en-US"/>
        </w:rPr>
        <w:t xml:space="preserve"> </w:t>
      </w:r>
      <w:r w:rsidRPr="007E5A68">
        <w:rPr>
          <w:rFonts w:ascii="Courier New" w:hAnsi="Courier New" w:cs="Courier New"/>
          <w:color w:val="008080"/>
          <w:szCs w:val="19"/>
          <w:lang w:val="en-US"/>
        </w:rPr>
        <w:t>&lt;&lt;</w:t>
      </w:r>
      <w:r w:rsidRPr="007E5A68">
        <w:rPr>
          <w:rFonts w:ascii="Courier New" w:hAnsi="Courier New" w:cs="Courier New"/>
          <w:color w:val="000000"/>
          <w:szCs w:val="19"/>
          <w:lang w:val="en-US"/>
        </w:rPr>
        <w:t xml:space="preserve"> x;</w:t>
      </w:r>
    </w:p>
    <w:p w:rsidR="007E5A68" w:rsidRPr="007E5A68" w:rsidRDefault="007E5A68" w:rsidP="007E5A68">
      <w:pPr>
        <w:autoSpaceDE w:val="0"/>
        <w:autoSpaceDN w:val="0"/>
        <w:adjustRightInd w:val="0"/>
        <w:spacing w:after="0" w:line="240" w:lineRule="auto"/>
        <w:rPr>
          <w:rFonts w:ascii="Courier New" w:hAnsi="Courier New" w:cs="Courier New"/>
          <w:color w:val="000000"/>
          <w:szCs w:val="19"/>
          <w:lang w:val="en-US"/>
        </w:rPr>
      </w:pPr>
      <w:r w:rsidRPr="007E5A68">
        <w:rPr>
          <w:rFonts w:ascii="Courier New" w:hAnsi="Courier New" w:cs="Courier New"/>
          <w:color w:val="000000"/>
          <w:szCs w:val="19"/>
          <w:lang w:val="en-US"/>
        </w:rPr>
        <w:tab/>
        <w:t xml:space="preserve">std::cout </w:t>
      </w:r>
      <w:r w:rsidRPr="007E5A68">
        <w:rPr>
          <w:rFonts w:ascii="Courier New" w:hAnsi="Courier New" w:cs="Courier New"/>
          <w:color w:val="008080"/>
          <w:szCs w:val="19"/>
          <w:lang w:val="en-US"/>
        </w:rPr>
        <w:t>&lt;&lt;</w:t>
      </w:r>
      <w:r w:rsidRPr="007E5A68">
        <w:rPr>
          <w:rFonts w:ascii="Courier New" w:hAnsi="Courier New" w:cs="Courier New"/>
          <w:color w:val="000000"/>
          <w:szCs w:val="19"/>
          <w:lang w:val="en-US"/>
        </w:rPr>
        <w:t xml:space="preserve"> </w:t>
      </w:r>
      <w:r w:rsidRPr="007E5A68">
        <w:rPr>
          <w:rFonts w:ascii="Courier New" w:hAnsi="Courier New" w:cs="Courier New"/>
          <w:color w:val="A31515"/>
          <w:szCs w:val="19"/>
          <w:lang w:val="en-US"/>
        </w:rPr>
        <w:t>'\n'</w:t>
      </w:r>
      <w:r w:rsidRPr="007E5A68">
        <w:rPr>
          <w:rFonts w:ascii="Courier New" w:hAnsi="Courier New" w:cs="Courier New"/>
          <w:color w:val="000000"/>
          <w:szCs w:val="19"/>
          <w:lang w:val="en-US"/>
        </w:rPr>
        <w:t>;</w:t>
      </w:r>
    </w:p>
    <w:p w:rsidR="007E5A68" w:rsidRPr="007E5A68" w:rsidRDefault="007E5A68" w:rsidP="007E5A68">
      <w:pPr>
        <w:autoSpaceDE w:val="0"/>
        <w:autoSpaceDN w:val="0"/>
        <w:adjustRightInd w:val="0"/>
        <w:spacing w:after="0" w:line="240" w:lineRule="auto"/>
        <w:rPr>
          <w:rFonts w:ascii="Courier New" w:hAnsi="Courier New" w:cs="Courier New"/>
          <w:color w:val="000000"/>
          <w:szCs w:val="19"/>
          <w:lang w:val="en-US"/>
        </w:rPr>
      </w:pPr>
    </w:p>
    <w:p w:rsidR="007E5A68" w:rsidRPr="007E5A68" w:rsidRDefault="007E5A68" w:rsidP="007E5A68">
      <w:pPr>
        <w:autoSpaceDE w:val="0"/>
        <w:autoSpaceDN w:val="0"/>
        <w:adjustRightInd w:val="0"/>
        <w:spacing w:after="0" w:line="240" w:lineRule="auto"/>
        <w:rPr>
          <w:rFonts w:ascii="Courier New" w:hAnsi="Courier New" w:cs="Courier New"/>
          <w:color w:val="000000"/>
          <w:szCs w:val="19"/>
          <w:lang w:val="en-US"/>
        </w:rPr>
      </w:pPr>
      <w:r w:rsidRPr="007E5A68">
        <w:rPr>
          <w:rFonts w:ascii="Courier New" w:hAnsi="Courier New" w:cs="Courier New"/>
          <w:color w:val="000000"/>
          <w:szCs w:val="19"/>
          <w:lang w:val="en-US"/>
        </w:rPr>
        <w:tab/>
      </w:r>
      <w:r w:rsidRPr="007E5A68">
        <w:rPr>
          <w:rFonts w:ascii="Courier New" w:hAnsi="Courier New" w:cs="Courier New"/>
          <w:color w:val="0000FF"/>
          <w:szCs w:val="19"/>
          <w:lang w:val="en-US"/>
        </w:rPr>
        <w:t>return</w:t>
      </w:r>
      <w:r w:rsidRPr="007E5A68">
        <w:rPr>
          <w:rFonts w:ascii="Courier New" w:hAnsi="Courier New" w:cs="Courier New"/>
          <w:color w:val="000000"/>
          <w:szCs w:val="19"/>
          <w:lang w:val="en-US"/>
        </w:rPr>
        <w:t xml:space="preserve"> 0;</w:t>
      </w:r>
    </w:p>
    <w:p w:rsidR="007E5A68" w:rsidRPr="007E5A68" w:rsidRDefault="007E5A68" w:rsidP="007E5A68">
      <w:pPr>
        <w:spacing w:after="80"/>
        <w:jc w:val="both"/>
        <w:rPr>
          <w:rFonts w:ascii="Courier New" w:hAnsi="Courier New" w:cs="Courier New"/>
          <w:color w:val="000000"/>
          <w:szCs w:val="19"/>
        </w:rPr>
      </w:pPr>
      <w:r w:rsidRPr="007E5A68">
        <w:rPr>
          <w:rFonts w:ascii="Courier New" w:hAnsi="Courier New" w:cs="Courier New"/>
          <w:color w:val="000000"/>
          <w:szCs w:val="19"/>
        </w:rPr>
        <w:t>}</w:t>
      </w:r>
    </w:p>
    <w:p w:rsidR="003E7597" w:rsidRDefault="003E7597" w:rsidP="007E5A68">
      <w:pPr>
        <w:spacing w:after="80"/>
        <w:ind w:firstLine="567"/>
        <w:jc w:val="both"/>
        <w:rPr>
          <w:rFonts w:cs="Arial"/>
          <w:color w:val="000000"/>
          <w:szCs w:val="20"/>
        </w:rPr>
      </w:pPr>
      <w:r>
        <w:rPr>
          <w:rFonts w:cs="Arial"/>
          <w:color w:val="000000"/>
          <w:szCs w:val="20"/>
        </w:rPr>
        <w:t>Результат работы программы:</w:t>
      </w:r>
    </w:p>
    <w:p w:rsidR="003E7597" w:rsidRDefault="007E5A68" w:rsidP="003E7597">
      <w:pPr>
        <w:spacing w:after="80"/>
        <w:jc w:val="both"/>
        <w:rPr>
          <w:rFonts w:cs="Arial"/>
          <w:color w:val="000000"/>
          <w:szCs w:val="20"/>
        </w:rPr>
      </w:pPr>
      <w:r w:rsidRPr="007E5A68">
        <w:rPr>
          <w:rFonts w:cs="Arial"/>
          <w:noProof/>
          <w:color w:val="000000"/>
          <w:szCs w:val="20"/>
          <w:lang w:eastAsia="ru-RU"/>
        </w:rPr>
        <w:drawing>
          <wp:inline distT="0" distB="0" distL="0" distR="0" wp14:anchorId="00DC9DA8" wp14:editId="2A98F233">
            <wp:extent cx="1981477" cy="295316"/>
            <wp:effectExtent l="0" t="0" r="0" b="952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981477" cy="295316"/>
                    </a:xfrm>
                    <a:prstGeom prst="rect">
                      <a:avLst/>
                    </a:prstGeom>
                  </pic:spPr>
                </pic:pic>
              </a:graphicData>
            </a:graphic>
          </wp:inline>
        </w:drawing>
      </w:r>
    </w:p>
    <w:p w:rsidR="003E7597" w:rsidRPr="003E7597" w:rsidRDefault="00E02D8B" w:rsidP="003E7597">
      <w:pPr>
        <w:spacing w:before="80" w:after="80"/>
        <w:rPr>
          <w:lang w:val="en-US"/>
        </w:rPr>
      </w:pPr>
      <w:hyperlink w:anchor="_Последовательные_контейнеры" w:history="1">
        <w:r w:rsidR="003E7597" w:rsidRPr="003143A7">
          <w:rPr>
            <w:rStyle w:val="a4"/>
            <w:rFonts w:cs="Arial"/>
            <w:szCs w:val="20"/>
            <w:lang w:val="en-US"/>
          </w:rPr>
          <w:t>&lt;</w:t>
        </w:r>
        <w:r w:rsidR="003E7597" w:rsidRPr="003143A7">
          <w:rPr>
            <w:rStyle w:val="a4"/>
            <w:rFonts w:cs="Arial"/>
            <w:szCs w:val="20"/>
          </w:rPr>
          <w:t>Последовательные контейнеры</w:t>
        </w:r>
        <w:r w:rsidR="003E7597" w:rsidRPr="003143A7">
          <w:rPr>
            <w:rStyle w:val="a4"/>
            <w:rFonts w:cs="Arial"/>
            <w:szCs w:val="20"/>
            <w:lang w:val="en-US"/>
          </w:rPr>
          <w:t>&gt;</w:t>
        </w:r>
      </w:hyperlink>
    </w:p>
    <w:p w:rsidR="0020149E" w:rsidRPr="0020149E" w:rsidRDefault="00702197"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18" w:name="_forward_list::unique"/>
      <w:bookmarkEnd w:id="118"/>
      <w:r>
        <w:rPr>
          <w:rFonts w:ascii="Arial" w:hAnsi="Arial" w:cs="Arial"/>
          <w:b/>
          <w:i w:val="0"/>
          <w:color w:val="000000" w:themeColor="text1"/>
          <w:szCs w:val="20"/>
          <w:lang w:val="en-US"/>
        </w:rPr>
        <w:t>forward_list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unique</w:t>
      </w:r>
    </w:p>
    <w:p w:rsidR="00CE0BA7" w:rsidRDefault="00CE0BA7" w:rsidP="0020149E">
      <w:pPr>
        <w:spacing w:after="0"/>
        <w:ind w:firstLine="567"/>
        <w:jc w:val="both"/>
        <w:rPr>
          <w:rFonts w:cs="Arial"/>
          <w:color w:val="000000" w:themeColor="text1"/>
          <w:szCs w:val="20"/>
        </w:rPr>
      </w:pPr>
      <w:r w:rsidRPr="00CE0BA7">
        <w:rPr>
          <w:rFonts w:cs="Arial"/>
          <w:color w:val="000000" w:themeColor="text1"/>
          <w:szCs w:val="20"/>
        </w:rPr>
        <w:t>unique - удаляет все дублирующиеся элементы из контейнера.</w:t>
      </w:r>
    </w:p>
    <w:p w:rsidR="0020149E" w:rsidRDefault="0020149E" w:rsidP="0020149E">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unique</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forward</w:t>
      </w:r>
      <w:r w:rsidRPr="00E35D66">
        <w:rPr>
          <w:rFonts w:cs="Arial"/>
          <w:color w:val="000000" w:themeColor="text1"/>
          <w:szCs w:val="20"/>
        </w:rPr>
        <w:t>_</w:t>
      </w:r>
      <w:r>
        <w:rPr>
          <w:rFonts w:cs="Arial"/>
          <w:color w:val="000000" w:themeColor="text1"/>
          <w:szCs w:val="20"/>
          <w:lang w:val="en-US"/>
        </w:rPr>
        <w:t>list</w:t>
      </w:r>
      <w:r>
        <w:rPr>
          <w:rFonts w:cs="Arial"/>
          <w:color w:val="000000" w:themeColor="text1"/>
          <w:szCs w:val="20"/>
        </w:rPr>
        <w:t>:</w:t>
      </w:r>
    </w:p>
    <w:p w:rsidR="0020149E" w:rsidRPr="00657019" w:rsidRDefault="0020149E" w:rsidP="0020149E">
      <w:pPr>
        <w:spacing w:after="0"/>
        <w:ind w:firstLine="567"/>
        <w:jc w:val="both"/>
        <w:rPr>
          <w:rFonts w:cs="Arial"/>
          <w:color w:val="000000" w:themeColor="text1"/>
          <w:szCs w:val="20"/>
        </w:rPr>
      </w:pP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r w:rsidRPr="00D77652">
        <w:rPr>
          <w:rFonts w:ascii="Courier New" w:hAnsi="Courier New" w:cs="Courier New"/>
          <w:color w:val="808080"/>
          <w:szCs w:val="19"/>
          <w:lang w:val="en-US"/>
        </w:rPr>
        <w:t>#include</w:t>
      </w:r>
      <w:r w:rsidRPr="00D77652">
        <w:rPr>
          <w:rFonts w:ascii="Courier New" w:hAnsi="Courier New" w:cs="Courier New"/>
          <w:color w:val="000000"/>
          <w:szCs w:val="19"/>
          <w:lang w:val="en-US"/>
        </w:rPr>
        <w:t xml:space="preserve"> </w:t>
      </w:r>
      <w:r w:rsidRPr="00D77652">
        <w:rPr>
          <w:rFonts w:ascii="Courier New" w:hAnsi="Courier New" w:cs="Courier New"/>
          <w:color w:val="A31515"/>
          <w:szCs w:val="19"/>
          <w:lang w:val="en-US"/>
        </w:rPr>
        <w:t>&lt;iostream&gt;</w:t>
      </w: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r w:rsidRPr="00D77652">
        <w:rPr>
          <w:rFonts w:ascii="Courier New" w:hAnsi="Courier New" w:cs="Courier New"/>
          <w:color w:val="808080"/>
          <w:szCs w:val="19"/>
          <w:lang w:val="en-US"/>
        </w:rPr>
        <w:t>#include</w:t>
      </w:r>
      <w:r w:rsidRPr="00D77652">
        <w:rPr>
          <w:rFonts w:ascii="Courier New" w:hAnsi="Courier New" w:cs="Courier New"/>
          <w:color w:val="000000"/>
          <w:szCs w:val="19"/>
          <w:lang w:val="en-US"/>
        </w:rPr>
        <w:t xml:space="preserve"> </w:t>
      </w:r>
      <w:r w:rsidRPr="00D77652">
        <w:rPr>
          <w:rFonts w:ascii="Courier New" w:hAnsi="Courier New" w:cs="Courier New"/>
          <w:color w:val="A31515"/>
          <w:szCs w:val="19"/>
          <w:lang w:val="en-US"/>
        </w:rPr>
        <w:t>&lt;cmath&gt;</w:t>
      </w: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r w:rsidRPr="00D77652">
        <w:rPr>
          <w:rFonts w:ascii="Courier New" w:hAnsi="Courier New" w:cs="Courier New"/>
          <w:color w:val="808080"/>
          <w:szCs w:val="19"/>
          <w:lang w:val="en-US"/>
        </w:rPr>
        <w:t>#include</w:t>
      </w:r>
      <w:r w:rsidRPr="00D77652">
        <w:rPr>
          <w:rFonts w:ascii="Courier New" w:hAnsi="Courier New" w:cs="Courier New"/>
          <w:color w:val="000000"/>
          <w:szCs w:val="19"/>
          <w:lang w:val="en-US"/>
        </w:rPr>
        <w:t xml:space="preserve"> </w:t>
      </w:r>
      <w:r w:rsidRPr="00D77652">
        <w:rPr>
          <w:rFonts w:ascii="Courier New" w:hAnsi="Courier New" w:cs="Courier New"/>
          <w:color w:val="A31515"/>
          <w:szCs w:val="19"/>
          <w:lang w:val="en-US"/>
        </w:rPr>
        <w:t>&lt;forward_list&gt;</w:t>
      </w: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p>
    <w:p w:rsidR="00D77652" w:rsidRPr="00D77652" w:rsidRDefault="00D77652" w:rsidP="00D77652">
      <w:pPr>
        <w:autoSpaceDE w:val="0"/>
        <w:autoSpaceDN w:val="0"/>
        <w:adjustRightInd w:val="0"/>
        <w:spacing w:after="0" w:line="240" w:lineRule="auto"/>
        <w:rPr>
          <w:rFonts w:ascii="Courier New" w:hAnsi="Courier New" w:cs="Courier New"/>
          <w:color w:val="000000"/>
          <w:szCs w:val="19"/>
        </w:rPr>
      </w:pPr>
      <w:r w:rsidRPr="00D77652">
        <w:rPr>
          <w:rFonts w:ascii="Courier New" w:hAnsi="Courier New" w:cs="Courier New"/>
          <w:color w:val="008000"/>
          <w:szCs w:val="19"/>
        </w:rPr>
        <w:t>// двоичный предикат, реализованный как функция:</w:t>
      </w: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r w:rsidRPr="00D77652">
        <w:rPr>
          <w:rFonts w:ascii="Courier New" w:hAnsi="Courier New" w:cs="Courier New"/>
          <w:color w:val="0000FF"/>
          <w:szCs w:val="19"/>
          <w:lang w:val="en-US"/>
        </w:rPr>
        <w:t>bool</w:t>
      </w:r>
      <w:r w:rsidRPr="00D77652">
        <w:rPr>
          <w:rFonts w:ascii="Courier New" w:hAnsi="Courier New" w:cs="Courier New"/>
          <w:color w:val="000000"/>
          <w:szCs w:val="19"/>
          <w:lang w:val="en-US"/>
        </w:rPr>
        <w:t xml:space="preserve"> same_integral_part(</w:t>
      </w:r>
      <w:r w:rsidRPr="00D77652">
        <w:rPr>
          <w:rFonts w:ascii="Courier New" w:hAnsi="Courier New" w:cs="Courier New"/>
          <w:color w:val="0000FF"/>
          <w:szCs w:val="19"/>
          <w:lang w:val="en-US"/>
        </w:rPr>
        <w:t>double</w:t>
      </w:r>
      <w:r w:rsidRPr="00D77652">
        <w:rPr>
          <w:rFonts w:ascii="Courier New" w:hAnsi="Courier New" w:cs="Courier New"/>
          <w:color w:val="000000"/>
          <w:szCs w:val="19"/>
          <w:lang w:val="en-US"/>
        </w:rPr>
        <w:t xml:space="preserve"> </w:t>
      </w:r>
      <w:r w:rsidRPr="00D77652">
        <w:rPr>
          <w:rFonts w:ascii="Courier New" w:hAnsi="Courier New" w:cs="Courier New"/>
          <w:color w:val="808080"/>
          <w:szCs w:val="19"/>
          <w:lang w:val="en-US"/>
        </w:rPr>
        <w:t>first</w:t>
      </w:r>
      <w:r w:rsidRPr="00D77652">
        <w:rPr>
          <w:rFonts w:ascii="Courier New" w:hAnsi="Courier New" w:cs="Courier New"/>
          <w:color w:val="000000"/>
          <w:szCs w:val="19"/>
          <w:lang w:val="en-US"/>
        </w:rPr>
        <w:t xml:space="preserve">, </w:t>
      </w:r>
      <w:r w:rsidRPr="00D77652">
        <w:rPr>
          <w:rFonts w:ascii="Courier New" w:hAnsi="Courier New" w:cs="Courier New"/>
          <w:color w:val="0000FF"/>
          <w:szCs w:val="19"/>
          <w:lang w:val="en-US"/>
        </w:rPr>
        <w:t>double</w:t>
      </w:r>
      <w:r w:rsidRPr="00D77652">
        <w:rPr>
          <w:rFonts w:ascii="Courier New" w:hAnsi="Courier New" w:cs="Courier New"/>
          <w:color w:val="000000"/>
          <w:szCs w:val="19"/>
          <w:lang w:val="en-US"/>
        </w:rPr>
        <w:t xml:space="preserve"> </w:t>
      </w:r>
      <w:r w:rsidRPr="00D77652">
        <w:rPr>
          <w:rFonts w:ascii="Courier New" w:hAnsi="Courier New" w:cs="Courier New"/>
          <w:color w:val="808080"/>
          <w:szCs w:val="19"/>
          <w:lang w:val="en-US"/>
        </w:rPr>
        <w:t>second</w:t>
      </w:r>
      <w:r w:rsidRPr="00D77652">
        <w:rPr>
          <w:rFonts w:ascii="Courier New" w:hAnsi="Courier New" w:cs="Courier New"/>
          <w:color w:val="000000"/>
          <w:szCs w:val="19"/>
          <w:lang w:val="en-US"/>
        </w:rPr>
        <w:t>) {</w:t>
      </w: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r w:rsidRPr="00D77652">
        <w:rPr>
          <w:rFonts w:ascii="Courier New" w:hAnsi="Courier New" w:cs="Courier New"/>
          <w:color w:val="000000"/>
          <w:szCs w:val="19"/>
          <w:lang w:val="en-US"/>
        </w:rPr>
        <w:t xml:space="preserve">    </w:t>
      </w:r>
      <w:r w:rsidRPr="00D77652">
        <w:rPr>
          <w:rFonts w:ascii="Courier New" w:hAnsi="Courier New" w:cs="Courier New"/>
          <w:color w:val="0000FF"/>
          <w:szCs w:val="19"/>
          <w:lang w:val="en-US"/>
        </w:rPr>
        <w:t>return</w:t>
      </w:r>
      <w:r w:rsidRPr="00D77652">
        <w:rPr>
          <w:rFonts w:ascii="Courier New" w:hAnsi="Courier New" w:cs="Courier New"/>
          <w:color w:val="000000"/>
          <w:szCs w:val="19"/>
          <w:lang w:val="en-US"/>
        </w:rPr>
        <w:t xml:space="preserve"> (</w:t>
      </w:r>
      <w:r w:rsidRPr="00D77652">
        <w:rPr>
          <w:rFonts w:ascii="Courier New" w:hAnsi="Courier New" w:cs="Courier New"/>
          <w:color w:val="0000FF"/>
          <w:szCs w:val="19"/>
          <w:lang w:val="en-US"/>
        </w:rPr>
        <w:t>int</w:t>
      </w:r>
      <w:r w:rsidRPr="00D77652">
        <w:rPr>
          <w:rFonts w:ascii="Courier New" w:hAnsi="Courier New" w:cs="Courier New"/>
          <w:color w:val="000000"/>
          <w:szCs w:val="19"/>
          <w:lang w:val="en-US"/>
        </w:rPr>
        <w:t>(</w:t>
      </w:r>
      <w:r w:rsidRPr="00D77652">
        <w:rPr>
          <w:rFonts w:ascii="Courier New" w:hAnsi="Courier New" w:cs="Courier New"/>
          <w:color w:val="808080"/>
          <w:szCs w:val="19"/>
          <w:lang w:val="en-US"/>
        </w:rPr>
        <w:t>first</w:t>
      </w:r>
      <w:r w:rsidRPr="00D77652">
        <w:rPr>
          <w:rFonts w:ascii="Courier New" w:hAnsi="Courier New" w:cs="Courier New"/>
          <w:color w:val="000000"/>
          <w:szCs w:val="19"/>
          <w:lang w:val="en-US"/>
        </w:rPr>
        <w:t xml:space="preserve">) == </w:t>
      </w:r>
      <w:r w:rsidRPr="00D77652">
        <w:rPr>
          <w:rFonts w:ascii="Courier New" w:hAnsi="Courier New" w:cs="Courier New"/>
          <w:color w:val="0000FF"/>
          <w:szCs w:val="19"/>
          <w:lang w:val="en-US"/>
        </w:rPr>
        <w:t>int</w:t>
      </w:r>
      <w:r w:rsidRPr="00D77652">
        <w:rPr>
          <w:rFonts w:ascii="Courier New" w:hAnsi="Courier New" w:cs="Courier New"/>
          <w:color w:val="000000"/>
          <w:szCs w:val="19"/>
          <w:lang w:val="en-US"/>
        </w:rPr>
        <w:t>(</w:t>
      </w:r>
      <w:r w:rsidRPr="00D77652">
        <w:rPr>
          <w:rFonts w:ascii="Courier New" w:hAnsi="Courier New" w:cs="Courier New"/>
          <w:color w:val="808080"/>
          <w:szCs w:val="19"/>
          <w:lang w:val="en-US"/>
        </w:rPr>
        <w:t>second</w:t>
      </w:r>
      <w:r w:rsidRPr="00D77652">
        <w:rPr>
          <w:rFonts w:ascii="Courier New" w:hAnsi="Courier New" w:cs="Courier New"/>
          <w:color w:val="000000"/>
          <w:szCs w:val="19"/>
          <w:lang w:val="en-US"/>
        </w:rPr>
        <w:t>));</w:t>
      </w:r>
    </w:p>
    <w:p w:rsidR="00D77652" w:rsidRPr="00D77652" w:rsidRDefault="00D77652" w:rsidP="00D77652">
      <w:pPr>
        <w:autoSpaceDE w:val="0"/>
        <w:autoSpaceDN w:val="0"/>
        <w:adjustRightInd w:val="0"/>
        <w:spacing w:after="0" w:line="240" w:lineRule="auto"/>
        <w:rPr>
          <w:rFonts w:ascii="Courier New" w:hAnsi="Courier New" w:cs="Courier New"/>
          <w:color w:val="000000"/>
          <w:szCs w:val="19"/>
        </w:rPr>
      </w:pPr>
      <w:r w:rsidRPr="00D77652">
        <w:rPr>
          <w:rFonts w:ascii="Courier New" w:hAnsi="Courier New" w:cs="Courier New"/>
          <w:color w:val="000000"/>
          <w:szCs w:val="19"/>
        </w:rPr>
        <w:t>}</w:t>
      </w:r>
    </w:p>
    <w:p w:rsidR="00D77652" w:rsidRPr="00D77652" w:rsidRDefault="00D77652" w:rsidP="00D77652">
      <w:pPr>
        <w:autoSpaceDE w:val="0"/>
        <w:autoSpaceDN w:val="0"/>
        <w:adjustRightInd w:val="0"/>
        <w:spacing w:after="0" w:line="240" w:lineRule="auto"/>
        <w:rPr>
          <w:rFonts w:ascii="Courier New" w:hAnsi="Courier New" w:cs="Courier New"/>
          <w:color w:val="000000"/>
          <w:szCs w:val="19"/>
        </w:rPr>
      </w:pPr>
    </w:p>
    <w:p w:rsidR="00D77652" w:rsidRPr="00D77652" w:rsidRDefault="00D77652" w:rsidP="00D77652">
      <w:pPr>
        <w:autoSpaceDE w:val="0"/>
        <w:autoSpaceDN w:val="0"/>
        <w:adjustRightInd w:val="0"/>
        <w:spacing w:after="0" w:line="240" w:lineRule="auto"/>
        <w:rPr>
          <w:rFonts w:ascii="Courier New" w:hAnsi="Courier New" w:cs="Courier New"/>
          <w:color w:val="000000"/>
          <w:szCs w:val="19"/>
        </w:rPr>
      </w:pPr>
      <w:r w:rsidRPr="00D77652">
        <w:rPr>
          <w:rFonts w:ascii="Courier New" w:hAnsi="Courier New" w:cs="Courier New"/>
          <w:color w:val="008000"/>
          <w:szCs w:val="19"/>
        </w:rPr>
        <w:t>// двоичный предикат, реализованный в виде класса:</w:t>
      </w: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r w:rsidRPr="00D77652">
        <w:rPr>
          <w:rFonts w:ascii="Courier New" w:hAnsi="Courier New" w:cs="Courier New"/>
          <w:color w:val="0000FF"/>
          <w:szCs w:val="19"/>
          <w:lang w:val="en-US"/>
        </w:rPr>
        <w:t>class</w:t>
      </w:r>
      <w:r w:rsidRPr="00D77652">
        <w:rPr>
          <w:rFonts w:ascii="Courier New" w:hAnsi="Courier New" w:cs="Courier New"/>
          <w:color w:val="000000"/>
          <w:szCs w:val="19"/>
          <w:lang w:val="en-US"/>
        </w:rPr>
        <w:t xml:space="preserve"> </w:t>
      </w:r>
      <w:r w:rsidRPr="00D77652">
        <w:rPr>
          <w:rFonts w:ascii="Courier New" w:hAnsi="Courier New" w:cs="Courier New"/>
          <w:color w:val="2B91AF"/>
          <w:szCs w:val="19"/>
          <w:lang w:val="en-US"/>
        </w:rPr>
        <w:t>is_near_class</w:t>
      </w:r>
      <w:r w:rsidRPr="00D77652">
        <w:rPr>
          <w:rFonts w:ascii="Courier New" w:hAnsi="Courier New" w:cs="Courier New"/>
          <w:color w:val="000000"/>
          <w:szCs w:val="19"/>
          <w:lang w:val="en-US"/>
        </w:rPr>
        <w:t xml:space="preserve"> {</w:t>
      </w: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r w:rsidRPr="00D77652">
        <w:rPr>
          <w:rFonts w:ascii="Courier New" w:hAnsi="Courier New" w:cs="Courier New"/>
          <w:color w:val="0000FF"/>
          <w:szCs w:val="19"/>
          <w:lang w:val="en-US"/>
        </w:rPr>
        <w:t>public</w:t>
      </w:r>
      <w:r w:rsidRPr="00D77652">
        <w:rPr>
          <w:rFonts w:ascii="Courier New" w:hAnsi="Courier New" w:cs="Courier New"/>
          <w:color w:val="000000"/>
          <w:szCs w:val="19"/>
          <w:lang w:val="en-US"/>
        </w:rPr>
        <w:t>:</w:t>
      </w: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r w:rsidRPr="00D77652">
        <w:rPr>
          <w:rFonts w:ascii="Courier New" w:hAnsi="Courier New" w:cs="Courier New"/>
          <w:color w:val="000000"/>
          <w:szCs w:val="19"/>
          <w:lang w:val="en-US"/>
        </w:rPr>
        <w:t xml:space="preserve">    </w:t>
      </w:r>
      <w:r w:rsidRPr="00D77652">
        <w:rPr>
          <w:rFonts w:ascii="Courier New" w:hAnsi="Courier New" w:cs="Courier New"/>
          <w:color w:val="0000FF"/>
          <w:szCs w:val="19"/>
          <w:lang w:val="en-US"/>
        </w:rPr>
        <w:t>bool</w:t>
      </w:r>
      <w:r w:rsidRPr="00D77652">
        <w:rPr>
          <w:rFonts w:ascii="Courier New" w:hAnsi="Courier New" w:cs="Courier New"/>
          <w:color w:val="000000"/>
          <w:szCs w:val="19"/>
          <w:lang w:val="en-US"/>
        </w:rPr>
        <w:t xml:space="preserve"> </w:t>
      </w:r>
      <w:r w:rsidRPr="00D77652">
        <w:rPr>
          <w:rFonts w:ascii="Courier New" w:hAnsi="Courier New" w:cs="Courier New"/>
          <w:color w:val="008080"/>
          <w:szCs w:val="19"/>
          <w:lang w:val="en-US"/>
        </w:rPr>
        <w:t>operator()</w:t>
      </w:r>
      <w:r w:rsidRPr="00D77652">
        <w:rPr>
          <w:rFonts w:ascii="Courier New" w:hAnsi="Courier New" w:cs="Courier New"/>
          <w:color w:val="000000"/>
          <w:szCs w:val="19"/>
          <w:lang w:val="en-US"/>
        </w:rPr>
        <w:t xml:space="preserve"> (</w:t>
      </w:r>
      <w:r w:rsidRPr="00D77652">
        <w:rPr>
          <w:rFonts w:ascii="Courier New" w:hAnsi="Courier New" w:cs="Courier New"/>
          <w:color w:val="0000FF"/>
          <w:szCs w:val="19"/>
          <w:lang w:val="en-US"/>
        </w:rPr>
        <w:t>double</w:t>
      </w:r>
      <w:r w:rsidRPr="00D77652">
        <w:rPr>
          <w:rFonts w:ascii="Courier New" w:hAnsi="Courier New" w:cs="Courier New"/>
          <w:color w:val="000000"/>
          <w:szCs w:val="19"/>
          <w:lang w:val="en-US"/>
        </w:rPr>
        <w:t xml:space="preserve"> </w:t>
      </w:r>
      <w:r w:rsidRPr="00D77652">
        <w:rPr>
          <w:rFonts w:ascii="Courier New" w:hAnsi="Courier New" w:cs="Courier New"/>
          <w:color w:val="808080"/>
          <w:szCs w:val="19"/>
          <w:lang w:val="en-US"/>
        </w:rPr>
        <w:t>first</w:t>
      </w:r>
      <w:r w:rsidRPr="00D77652">
        <w:rPr>
          <w:rFonts w:ascii="Courier New" w:hAnsi="Courier New" w:cs="Courier New"/>
          <w:color w:val="000000"/>
          <w:szCs w:val="19"/>
          <w:lang w:val="en-US"/>
        </w:rPr>
        <w:t xml:space="preserve">, </w:t>
      </w:r>
      <w:r w:rsidRPr="00D77652">
        <w:rPr>
          <w:rFonts w:ascii="Courier New" w:hAnsi="Courier New" w:cs="Courier New"/>
          <w:color w:val="0000FF"/>
          <w:szCs w:val="19"/>
          <w:lang w:val="en-US"/>
        </w:rPr>
        <w:t>double</w:t>
      </w:r>
      <w:r w:rsidRPr="00D77652">
        <w:rPr>
          <w:rFonts w:ascii="Courier New" w:hAnsi="Courier New" w:cs="Courier New"/>
          <w:color w:val="000000"/>
          <w:szCs w:val="19"/>
          <w:lang w:val="en-US"/>
        </w:rPr>
        <w:t xml:space="preserve"> </w:t>
      </w:r>
      <w:r w:rsidRPr="00D77652">
        <w:rPr>
          <w:rFonts w:ascii="Courier New" w:hAnsi="Courier New" w:cs="Courier New"/>
          <w:color w:val="808080"/>
          <w:szCs w:val="19"/>
          <w:lang w:val="en-US"/>
        </w:rPr>
        <w:t>second</w:t>
      </w:r>
      <w:r w:rsidRPr="00D77652">
        <w:rPr>
          <w:rFonts w:ascii="Courier New" w:hAnsi="Courier New" w:cs="Courier New"/>
          <w:color w:val="000000"/>
          <w:szCs w:val="19"/>
          <w:lang w:val="en-US"/>
        </w:rPr>
        <w:t>) {</w:t>
      </w: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r w:rsidRPr="00D77652">
        <w:rPr>
          <w:rFonts w:ascii="Courier New" w:hAnsi="Courier New" w:cs="Courier New"/>
          <w:color w:val="000000"/>
          <w:szCs w:val="19"/>
          <w:lang w:val="en-US"/>
        </w:rPr>
        <w:t xml:space="preserve">        </w:t>
      </w:r>
      <w:r w:rsidRPr="00D77652">
        <w:rPr>
          <w:rFonts w:ascii="Courier New" w:hAnsi="Courier New" w:cs="Courier New"/>
          <w:color w:val="0000FF"/>
          <w:szCs w:val="19"/>
          <w:lang w:val="en-US"/>
        </w:rPr>
        <w:t>return</w:t>
      </w:r>
      <w:r w:rsidRPr="00D77652">
        <w:rPr>
          <w:rFonts w:ascii="Courier New" w:hAnsi="Courier New" w:cs="Courier New"/>
          <w:color w:val="000000"/>
          <w:szCs w:val="19"/>
          <w:lang w:val="en-US"/>
        </w:rPr>
        <w:t xml:space="preserve"> (fabs(</w:t>
      </w:r>
      <w:r w:rsidRPr="00D77652">
        <w:rPr>
          <w:rFonts w:ascii="Courier New" w:hAnsi="Courier New" w:cs="Courier New"/>
          <w:color w:val="808080"/>
          <w:szCs w:val="19"/>
          <w:lang w:val="en-US"/>
        </w:rPr>
        <w:t>first</w:t>
      </w:r>
      <w:r w:rsidRPr="00D77652">
        <w:rPr>
          <w:rFonts w:ascii="Courier New" w:hAnsi="Courier New" w:cs="Courier New"/>
          <w:color w:val="000000"/>
          <w:szCs w:val="19"/>
          <w:lang w:val="en-US"/>
        </w:rPr>
        <w:t xml:space="preserve"> - </w:t>
      </w:r>
      <w:r w:rsidRPr="00D77652">
        <w:rPr>
          <w:rFonts w:ascii="Courier New" w:hAnsi="Courier New" w:cs="Courier New"/>
          <w:color w:val="808080"/>
          <w:szCs w:val="19"/>
          <w:lang w:val="en-US"/>
        </w:rPr>
        <w:t>second</w:t>
      </w:r>
      <w:r w:rsidRPr="00D77652">
        <w:rPr>
          <w:rFonts w:ascii="Courier New" w:hAnsi="Courier New" w:cs="Courier New"/>
          <w:color w:val="000000"/>
          <w:szCs w:val="19"/>
          <w:lang w:val="en-US"/>
        </w:rPr>
        <w:t>) &lt; 5.0);</w:t>
      </w: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r w:rsidRPr="00D77652">
        <w:rPr>
          <w:rFonts w:ascii="Courier New" w:hAnsi="Courier New" w:cs="Courier New"/>
          <w:color w:val="000000"/>
          <w:szCs w:val="19"/>
          <w:lang w:val="en-US"/>
        </w:rPr>
        <w:t xml:space="preserve">    }</w:t>
      </w: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r w:rsidRPr="00D77652">
        <w:rPr>
          <w:rFonts w:ascii="Courier New" w:hAnsi="Courier New" w:cs="Courier New"/>
          <w:color w:val="000000"/>
          <w:szCs w:val="19"/>
          <w:lang w:val="en-US"/>
        </w:rPr>
        <w:t>} is_near_object;</w:t>
      </w: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r w:rsidRPr="00D77652">
        <w:rPr>
          <w:rFonts w:ascii="Courier New" w:hAnsi="Courier New" w:cs="Courier New"/>
          <w:color w:val="0000FF"/>
          <w:szCs w:val="19"/>
          <w:lang w:val="en-US"/>
        </w:rPr>
        <w:t>int</w:t>
      </w:r>
      <w:r w:rsidRPr="00D77652">
        <w:rPr>
          <w:rFonts w:ascii="Courier New" w:hAnsi="Courier New" w:cs="Courier New"/>
          <w:color w:val="000000"/>
          <w:szCs w:val="19"/>
          <w:lang w:val="en-US"/>
        </w:rPr>
        <w:t xml:space="preserve"> main() {</w:t>
      </w: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r w:rsidRPr="00D77652">
        <w:rPr>
          <w:rFonts w:ascii="Courier New" w:hAnsi="Courier New" w:cs="Courier New"/>
          <w:color w:val="000000"/>
          <w:szCs w:val="19"/>
          <w:lang w:val="en-US"/>
        </w:rPr>
        <w:t xml:space="preserve">    std::</w:t>
      </w:r>
      <w:r w:rsidRPr="00D77652">
        <w:rPr>
          <w:rFonts w:ascii="Courier New" w:hAnsi="Courier New" w:cs="Courier New"/>
          <w:color w:val="2B91AF"/>
          <w:szCs w:val="19"/>
          <w:lang w:val="en-US"/>
        </w:rPr>
        <w:t>forward_list</w:t>
      </w:r>
      <w:r w:rsidRPr="00D77652">
        <w:rPr>
          <w:rFonts w:ascii="Courier New" w:hAnsi="Courier New" w:cs="Courier New"/>
          <w:color w:val="000000"/>
          <w:szCs w:val="19"/>
          <w:lang w:val="en-US"/>
        </w:rPr>
        <w:t>&lt;</w:t>
      </w:r>
      <w:r w:rsidRPr="00D77652">
        <w:rPr>
          <w:rFonts w:ascii="Courier New" w:hAnsi="Courier New" w:cs="Courier New"/>
          <w:color w:val="0000FF"/>
          <w:szCs w:val="19"/>
          <w:lang w:val="en-US"/>
        </w:rPr>
        <w:t>double</w:t>
      </w:r>
      <w:r w:rsidRPr="00D77652">
        <w:rPr>
          <w:rFonts w:ascii="Courier New" w:hAnsi="Courier New" w:cs="Courier New"/>
          <w:color w:val="000000"/>
          <w:szCs w:val="19"/>
          <w:lang w:val="en-US"/>
        </w:rPr>
        <w:t>&gt; mylist = { 15.2, 73.0, 3.14, 15.85, 69.5,</w:t>
      </w: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r w:rsidRPr="00D77652">
        <w:rPr>
          <w:rFonts w:ascii="Courier New" w:hAnsi="Courier New" w:cs="Courier New"/>
          <w:color w:val="000000"/>
          <w:szCs w:val="19"/>
          <w:lang w:val="en-US"/>
        </w:rPr>
        <w:t xml:space="preserve">                                  </w:t>
      </w:r>
      <w:r w:rsidR="00DD3F12">
        <w:rPr>
          <w:rFonts w:ascii="Courier New" w:hAnsi="Courier New" w:cs="Courier New"/>
          <w:color w:val="000000"/>
          <w:szCs w:val="19"/>
          <w:lang w:val="en-US"/>
        </w:rPr>
        <w:t xml:space="preserve">       73.0, 3.99, 15.2, 69.2, </w:t>
      </w:r>
      <w:r w:rsidRPr="00D77652">
        <w:rPr>
          <w:rFonts w:ascii="Courier New" w:hAnsi="Courier New" w:cs="Courier New"/>
          <w:color w:val="000000"/>
          <w:szCs w:val="19"/>
          <w:lang w:val="en-US"/>
        </w:rPr>
        <w:t>18.5 };</w:t>
      </w: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r w:rsidRPr="00D77652">
        <w:rPr>
          <w:rFonts w:ascii="Courier New" w:hAnsi="Courier New" w:cs="Courier New"/>
          <w:color w:val="000000"/>
          <w:szCs w:val="19"/>
          <w:lang w:val="en-US"/>
        </w:rPr>
        <w:t xml:space="preserve">    mylist.sort();                      </w:t>
      </w:r>
      <w:r w:rsidR="004D62AF">
        <w:rPr>
          <w:rFonts w:ascii="Courier New" w:hAnsi="Courier New" w:cs="Courier New"/>
          <w:color w:val="008000"/>
          <w:szCs w:val="19"/>
          <w:lang w:val="en-US"/>
        </w:rPr>
        <w:t xml:space="preserve">//  </w:t>
      </w:r>
      <w:r w:rsidRPr="00D77652">
        <w:rPr>
          <w:rFonts w:ascii="Courier New" w:hAnsi="Courier New" w:cs="Courier New"/>
          <w:color w:val="008000"/>
          <w:szCs w:val="19"/>
          <w:lang w:val="en-US"/>
        </w:rPr>
        <w:t>3.14,  3.99, 15.2, 15.2, 15.85</w:t>
      </w: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r w:rsidRPr="00D77652">
        <w:rPr>
          <w:rFonts w:ascii="Courier New" w:hAnsi="Courier New" w:cs="Courier New"/>
          <w:color w:val="000000"/>
          <w:szCs w:val="19"/>
          <w:lang w:val="en-US"/>
        </w:rPr>
        <w:t xml:space="preserve">                                        </w:t>
      </w:r>
      <w:r w:rsidRPr="00D77652">
        <w:rPr>
          <w:rFonts w:ascii="Courier New" w:hAnsi="Courier New" w:cs="Courier New"/>
          <w:color w:val="008000"/>
          <w:szCs w:val="19"/>
          <w:lang w:val="en-US"/>
        </w:rPr>
        <w:t>//  18.5,  69.2,  69.5, 73.0, 73.0</w:t>
      </w: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r w:rsidRPr="00D77652">
        <w:rPr>
          <w:rFonts w:ascii="Courier New" w:hAnsi="Courier New" w:cs="Courier New"/>
          <w:color w:val="000000"/>
          <w:szCs w:val="19"/>
          <w:lang w:val="en-US"/>
        </w:rPr>
        <w:t xml:space="preserve">    mylist.unique();                    </w:t>
      </w:r>
      <w:r w:rsidR="004D62AF">
        <w:rPr>
          <w:rFonts w:ascii="Courier New" w:hAnsi="Courier New" w:cs="Courier New"/>
          <w:color w:val="008000"/>
          <w:szCs w:val="19"/>
          <w:lang w:val="en-US"/>
        </w:rPr>
        <w:t xml:space="preserve">//  </w:t>
      </w:r>
      <w:r w:rsidRPr="00D77652">
        <w:rPr>
          <w:rFonts w:ascii="Courier New" w:hAnsi="Courier New" w:cs="Courier New"/>
          <w:color w:val="008000"/>
          <w:szCs w:val="19"/>
          <w:lang w:val="en-US"/>
        </w:rPr>
        <w:t>3.14,  3.99, 15.2, 15.85</w:t>
      </w: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r w:rsidRPr="00D77652">
        <w:rPr>
          <w:rFonts w:ascii="Courier New" w:hAnsi="Courier New" w:cs="Courier New"/>
          <w:color w:val="000000"/>
          <w:szCs w:val="19"/>
          <w:lang w:val="en-US"/>
        </w:rPr>
        <w:t xml:space="preserve">                                        </w:t>
      </w:r>
      <w:r w:rsidRPr="00D77652">
        <w:rPr>
          <w:rFonts w:ascii="Courier New" w:hAnsi="Courier New" w:cs="Courier New"/>
          <w:color w:val="008000"/>
          <w:szCs w:val="19"/>
          <w:lang w:val="en-US"/>
        </w:rPr>
        <w:t>//  18.5,  69.2,  69.5, 73.0</w:t>
      </w: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r w:rsidRPr="00D77652">
        <w:rPr>
          <w:rFonts w:ascii="Courier New" w:hAnsi="Courier New" w:cs="Courier New"/>
          <w:color w:val="000000"/>
          <w:szCs w:val="19"/>
          <w:lang w:val="en-US"/>
        </w:rPr>
        <w:t xml:space="preserve">    mylist.unique(same_integral_part);  </w:t>
      </w:r>
      <w:r w:rsidRPr="00D77652">
        <w:rPr>
          <w:rFonts w:ascii="Courier New" w:hAnsi="Courier New" w:cs="Courier New"/>
          <w:color w:val="008000"/>
          <w:szCs w:val="19"/>
          <w:lang w:val="en-US"/>
        </w:rPr>
        <w:t>//  3.14, 15.2, 18.5,  69.2, 73.0</w:t>
      </w: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r w:rsidRPr="00D77652">
        <w:rPr>
          <w:rFonts w:ascii="Courier New" w:hAnsi="Courier New" w:cs="Courier New"/>
          <w:color w:val="000000"/>
          <w:szCs w:val="19"/>
          <w:lang w:val="en-US"/>
        </w:rPr>
        <w:t xml:space="preserve">    mylist.unique(is_near_object);      </w:t>
      </w:r>
      <w:r w:rsidRPr="00D77652">
        <w:rPr>
          <w:rFonts w:ascii="Courier New" w:hAnsi="Courier New" w:cs="Courier New"/>
          <w:color w:val="008000"/>
          <w:szCs w:val="19"/>
          <w:lang w:val="en-US"/>
        </w:rPr>
        <w:t>//  3.14, 15.2, 69.2</w:t>
      </w: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r w:rsidRPr="00D77652">
        <w:rPr>
          <w:rFonts w:ascii="Courier New" w:hAnsi="Courier New" w:cs="Courier New"/>
          <w:color w:val="000000"/>
          <w:szCs w:val="19"/>
          <w:lang w:val="en-US"/>
        </w:rPr>
        <w:t xml:space="preserve">    std::cout </w:t>
      </w:r>
      <w:r w:rsidRPr="00D77652">
        <w:rPr>
          <w:rFonts w:ascii="Courier New" w:hAnsi="Courier New" w:cs="Courier New"/>
          <w:color w:val="008080"/>
          <w:szCs w:val="19"/>
          <w:lang w:val="en-US"/>
        </w:rPr>
        <w:t>&lt;&lt;</w:t>
      </w:r>
      <w:r w:rsidRPr="00D77652">
        <w:rPr>
          <w:rFonts w:ascii="Courier New" w:hAnsi="Courier New" w:cs="Courier New"/>
          <w:color w:val="000000"/>
          <w:szCs w:val="19"/>
          <w:lang w:val="en-US"/>
        </w:rPr>
        <w:t xml:space="preserve"> </w:t>
      </w:r>
      <w:r w:rsidRPr="00D77652">
        <w:rPr>
          <w:rFonts w:ascii="Courier New" w:hAnsi="Courier New" w:cs="Courier New"/>
          <w:color w:val="A31515"/>
          <w:szCs w:val="19"/>
          <w:lang w:val="en-US"/>
        </w:rPr>
        <w:t>"mylist contains:"</w:t>
      </w:r>
      <w:r w:rsidRPr="00D77652">
        <w:rPr>
          <w:rFonts w:ascii="Courier New" w:hAnsi="Courier New" w:cs="Courier New"/>
          <w:color w:val="000000"/>
          <w:szCs w:val="19"/>
          <w:lang w:val="en-US"/>
        </w:rPr>
        <w:t>;</w:t>
      </w: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r w:rsidRPr="00D77652">
        <w:rPr>
          <w:rFonts w:ascii="Courier New" w:hAnsi="Courier New" w:cs="Courier New"/>
          <w:color w:val="000000"/>
          <w:szCs w:val="19"/>
          <w:lang w:val="en-US"/>
        </w:rPr>
        <w:t xml:space="preserve">    </w:t>
      </w:r>
      <w:r w:rsidRPr="00D77652">
        <w:rPr>
          <w:rFonts w:ascii="Courier New" w:hAnsi="Courier New" w:cs="Courier New"/>
          <w:color w:val="0000FF"/>
          <w:szCs w:val="19"/>
          <w:lang w:val="en-US"/>
        </w:rPr>
        <w:t>for</w:t>
      </w:r>
      <w:r w:rsidRPr="00D77652">
        <w:rPr>
          <w:rFonts w:ascii="Courier New" w:hAnsi="Courier New" w:cs="Courier New"/>
          <w:color w:val="000000"/>
          <w:szCs w:val="19"/>
          <w:lang w:val="en-US"/>
        </w:rPr>
        <w:t xml:space="preserve"> (</w:t>
      </w:r>
      <w:r w:rsidRPr="00D77652">
        <w:rPr>
          <w:rFonts w:ascii="Courier New" w:hAnsi="Courier New" w:cs="Courier New"/>
          <w:color w:val="0000FF"/>
          <w:szCs w:val="19"/>
          <w:lang w:val="en-US"/>
        </w:rPr>
        <w:t>double</w:t>
      </w:r>
      <w:r w:rsidRPr="00D77652">
        <w:rPr>
          <w:rFonts w:ascii="Courier New" w:hAnsi="Courier New" w:cs="Courier New"/>
          <w:color w:val="000000"/>
          <w:szCs w:val="19"/>
          <w:lang w:val="en-US"/>
        </w:rPr>
        <w:t xml:space="preserve">&amp; x : mylist) std::cout </w:t>
      </w:r>
      <w:r w:rsidRPr="00D77652">
        <w:rPr>
          <w:rFonts w:ascii="Courier New" w:hAnsi="Courier New" w:cs="Courier New"/>
          <w:color w:val="008080"/>
          <w:szCs w:val="19"/>
          <w:lang w:val="en-US"/>
        </w:rPr>
        <w:t>&lt;&lt;</w:t>
      </w:r>
      <w:r w:rsidRPr="00D77652">
        <w:rPr>
          <w:rFonts w:ascii="Courier New" w:hAnsi="Courier New" w:cs="Courier New"/>
          <w:color w:val="000000"/>
          <w:szCs w:val="19"/>
          <w:lang w:val="en-US"/>
        </w:rPr>
        <w:t xml:space="preserve"> </w:t>
      </w:r>
      <w:r w:rsidRPr="00D77652">
        <w:rPr>
          <w:rFonts w:ascii="Courier New" w:hAnsi="Courier New" w:cs="Courier New"/>
          <w:color w:val="A31515"/>
          <w:szCs w:val="19"/>
          <w:lang w:val="en-US"/>
        </w:rPr>
        <w:t>' '</w:t>
      </w:r>
      <w:r w:rsidRPr="00D77652">
        <w:rPr>
          <w:rFonts w:ascii="Courier New" w:hAnsi="Courier New" w:cs="Courier New"/>
          <w:color w:val="000000"/>
          <w:szCs w:val="19"/>
          <w:lang w:val="en-US"/>
        </w:rPr>
        <w:t xml:space="preserve"> </w:t>
      </w:r>
      <w:r w:rsidRPr="00D77652">
        <w:rPr>
          <w:rFonts w:ascii="Courier New" w:hAnsi="Courier New" w:cs="Courier New"/>
          <w:color w:val="008080"/>
          <w:szCs w:val="19"/>
          <w:lang w:val="en-US"/>
        </w:rPr>
        <w:t>&lt;&lt;</w:t>
      </w:r>
      <w:r w:rsidRPr="00D77652">
        <w:rPr>
          <w:rFonts w:ascii="Courier New" w:hAnsi="Courier New" w:cs="Courier New"/>
          <w:color w:val="000000"/>
          <w:szCs w:val="19"/>
          <w:lang w:val="en-US"/>
        </w:rPr>
        <w:t xml:space="preserve"> x;</w:t>
      </w: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r w:rsidRPr="00D77652">
        <w:rPr>
          <w:rFonts w:ascii="Courier New" w:hAnsi="Courier New" w:cs="Courier New"/>
          <w:color w:val="000000"/>
          <w:szCs w:val="19"/>
          <w:lang w:val="en-US"/>
        </w:rPr>
        <w:t xml:space="preserve">    std::cout </w:t>
      </w:r>
      <w:r w:rsidRPr="00D77652">
        <w:rPr>
          <w:rFonts w:ascii="Courier New" w:hAnsi="Courier New" w:cs="Courier New"/>
          <w:color w:val="008080"/>
          <w:szCs w:val="19"/>
          <w:lang w:val="en-US"/>
        </w:rPr>
        <w:t>&lt;&lt;</w:t>
      </w:r>
      <w:r w:rsidRPr="00D77652">
        <w:rPr>
          <w:rFonts w:ascii="Courier New" w:hAnsi="Courier New" w:cs="Courier New"/>
          <w:color w:val="000000"/>
          <w:szCs w:val="19"/>
          <w:lang w:val="en-US"/>
        </w:rPr>
        <w:t xml:space="preserve"> </w:t>
      </w:r>
      <w:r w:rsidRPr="00D77652">
        <w:rPr>
          <w:rFonts w:ascii="Courier New" w:hAnsi="Courier New" w:cs="Courier New"/>
          <w:color w:val="A31515"/>
          <w:szCs w:val="19"/>
          <w:lang w:val="en-US"/>
        </w:rPr>
        <w:t>'\n'</w:t>
      </w:r>
      <w:r w:rsidR="004D62AF">
        <w:rPr>
          <w:rFonts w:ascii="Courier New" w:hAnsi="Courier New" w:cs="Courier New"/>
          <w:color w:val="000000"/>
          <w:szCs w:val="19"/>
          <w:lang w:val="en-US"/>
        </w:rPr>
        <w:t>;</w:t>
      </w:r>
    </w:p>
    <w:p w:rsidR="00D77652" w:rsidRPr="00D77652" w:rsidRDefault="00D77652" w:rsidP="00D77652">
      <w:pPr>
        <w:autoSpaceDE w:val="0"/>
        <w:autoSpaceDN w:val="0"/>
        <w:adjustRightInd w:val="0"/>
        <w:spacing w:after="0" w:line="240" w:lineRule="auto"/>
        <w:rPr>
          <w:rFonts w:ascii="Courier New" w:hAnsi="Courier New" w:cs="Courier New"/>
          <w:color w:val="000000"/>
          <w:szCs w:val="19"/>
          <w:lang w:val="en-US"/>
        </w:rPr>
      </w:pPr>
      <w:r w:rsidRPr="00D77652">
        <w:rPr>
          <w:rFonts w:ascii="Courier New" w:hAnsi="Courier New" w:cs="Courier New"/>
          <w:color w:val="000000"/>
          <w:szCs w:val="19"/>
          <w:lang w:val="en-US"/>
        </w:rPr>
        <w:t xml:space="preserve">    </w:t>
      </w:r>
      <w:r w:rsidRPr="00D77652">
        <w:rPr>
          <w:rFonts w:ascii="Courier New" w:hAnsi="Courier New" w:cs="Courier New"/>
          <w:color w:val="0000FF"/>
          <w:szCs w:val="19"/>
          <w:lang w:val="en-US"/>
        </w:rPr>
        <w:t>return</w:t>
      </w:r>
      <w:r w:rsidRPr="00D77652">
        <w:rPr>
          <w:rFonts w:ascii="Courier New" w:hAnsi="Courier New" w:cs="Courier New"/>
          <w:color w:val="000000"/>
          <w:szCs w:val="19"/>
          <w:lang w:val="en-US"/>
        </w:rPr>
        <w:t xml:space="preserve"> 0;</w:t>
      </w:r>
    </w:p>
    <w:p w:rsidR="00D77652" w:rsidRPr="00D77652" w:rsidRDefault="00D77652" w:rsidP="00D77652">
      <w:pPr>
        <w:spacing w:after="80"/>
        <w:jc w:val="both"/>
        <w:rPr>
          <w:rFonts w:ascii="Courier New" w:hAnsi="Courier New" w:cs="Courier New"/>
          <w:color w:val="000000"/>
          <w:szCs w:val="19"/>
        </w:rPr>
      </w:pPr>
      <w:r w:rsidRPr="00D77652">
        <w:rPr>
          <w:rFonts w:ascii="Courier New" w:hAnsi="Courier New" w:cs="Courier New"/>
          <w:color w:val="000000"/>
          <w:szCs w:val="19"/>
        </w:rPr>
        <w:t>}</w:t>
      </w:r>
    </w:p>
    <w:p w:rsidR="0020149E" w:rsidRDefault="0020149E" w:rsidP="00D77652">
      <w:pPr>
        <w:spacing w:after="80"/>
        <w:ind w:firstLine="567"/>
        <w:jc w:val="both"/>
        <w:rPr>
          <w:rFonts w:cs="Arial"/>
          <w:color w:val="000000"/>
          <w:szCs w:val="20"/>
        </w:rPr>
      </w:pPr>
      <w:r>
        <w:rPr>
          <w:rFonts w:cs="Arial"/>
          <w:color w:val="000000"/>
          <w:szCs w:val="20"/>
        </w:rPr>
        <w:t>Результат работы программы:</w:t>
      </w:r>
    </w:p>
    <w:p w:rsidR="0020149E" w:rsidRDefault="00D77652" w:rsidP="0020149E">
      <w:pPr>
        <w:spacing w:after="80"/>
        <w:jc w:val="both"/>
        <w:rPr>
          <w:rFonts w:cs="Arial"/>
          <w:color w:val="000000"/>
          <w:szCs w:val="20"/>
        </w:rPr>
      </w:pPr>
      <w:r w:rsidRPr="00D77652">
        <w:rPr>
          <w:rFonts w:cs="Arial"/>
          <w:noProof/>
          <w:color w:val="000000"/>
          <w:szCs w:val="20"/>
          <w:lang w:eastAsia="ru-RU"/>
        </w:rPr>
        <w:lastRenderedPageBreak/>
        <w:drawing>
          <wp:inline distT="0" distB="0" distL="0" distR="0" wp14:anchorId="489062E6" wp14:editId="662EE4C3">
            <wp:extent cx="2724530" cy="257211"/>
            <wp:effectExtent l="0" t="0" r="0" b="952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24530" cy="257211"/>
                    </a:xfrm>
                    <a:prstGeom prst="rect">
                      <a:avLst/>
                    </a:prstGeom>
                  </pic:spPr>
                </pic:pic>
              </a:graphicData>
            </a:graphic>
          </wp:inline>
        </w:drawing>
      </w:r>
    </w:p>
    <w:p w:rsidR="0020149E" w:rsidRPr="0020149E" w:rsidRDefault="00E02D8B" w:rsidP="0020149E">
      <w:pPr>
        <w:spacing w:before="80" w:after="80"/>
        <w:rPr>
          <w:lang w:val="en-US"/>
        </w:rPr>
      </w:pPr>
      <w:hyperlink w:anchor="_Последовательные_контейнеры" w:history="1">
        <w:r w:rsidR="0020149E" w:rsidRPr="003143A7">
          <w:rPr>
            <w:rStyle w:val="a4"/>
            <w:rFonts w:cs="Arial"/>
            <w:szCs w:val="20"/>
            <w:lang w:val="en-US"/>
          </w:rPr>
          <w:t>&lt;</w:t>
        </w:r>
        <w:r w:rsidR="0020149E" w:rsidRPr="003143A7">
          <w:rPr>
            <w:rStyle w:val="a4"/>
            <w:rFonts w:cs="Arial"/>
            <w:szCs w:val="20"/>
          </w:rPr>
          <w:t>Последовательные контейнеры</w:t>
        </w:r>
        <w:r w:rsidR="0020149E" w:rsidRPr="003143A7">
          <w:rPr>
            <w:rStyle w:val="a4"/>
            <w:rFonts w:cs="Arial"/>
            <w:szCs w:val="20"/>
            <w:lang w:val="en-US"/>
          </w:rPr>
          <w:t>&gt;</w:t>
        </w:r>
      </w:hyperlink>
    </w:p>
    <w:p w:rsidR="00DD3F12" w:rsidRPr="00DD3F12" w:rsidRDefault="00702197"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19" w:name="_forward_list::merge"/>
      <w:bookmarkEnd w:id="119"/>
      <w:r>
        <w:rPr>
          <w:rFonts w:ascii="Arial" w:hAnsi="Arial" w:cs="Arial"/>
          <w:b/>
          <w:i w:val="0"/>
          <w:color w:val="000000" w:themeColor="text1"/>
          <w:szCs w:val="20"/>
          <w:lang w:val="en-US"/>
        </w:rPr>
        <w:t>forward_list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merge</w:t>
      </w:r>
    </w:p>
    <w:p w:rsidR="00CE0BA7" w:rsidRDefault="00CE0BA7" w:rsidP="00DD3F12">
      <w:pPr>
        <w:spacing w:after="0"/>
        <w:ind w:firstLine="567"/>
        <w:jc w:val="both"/>
        <w:rPr>
          <w:rFonts w:cs="Arial"/>
          <w:color w:val="000000" w:themeColor="text1"/>
          <w:szCs w:val="20"/>
        </w:rPr>
      </w:pPr>
      <w:r w:rsidRPr="00CE0BA7">
        <w:rPr>
          <w:rFonts w:cs="Arial"/>
          <w:color w:val="000000" w:themeColor="text1"/>
          <w:szCs w:val="20"/>
        </w:rPr>
        <w:t>merge - объединяет два отсортированных контейнера в один отсортированный.</w:t>
      </w:r>
    </w:p>
    <w:p w:rsidR="00DD3F12" w:rsidRDefault="00DD3F12" w:rsidP="00DD3F12">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sidR="009D32C4">
        <w:rPr>
          <w:rFonts w:cs="Arial"/>
          <w:szCs w:val="20"/>
          <w:lang w:val="en-US"/>
        </w:rPr>
        <w:t>merge</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forward</w:t>
      </w:r>
      <w:r w:rsidRPr="00E35D66">
        <w:rPr>
          <w:rFonts w:cs="Arial"/>
          <w:color w:val="000000" w:themeColor="text1"/>
          <w:szCs w:val="20"/>
        </w:rPr>
        <w:t>_</w:t>
      </w:r>
      <w:r>
        <w:rPr>
          <w:rFonts w:cs="Arial"/>
          <w:color w:val="000000" w:themeColor="text1"/>
          <w:szCs w:val="20"/>
          <w:lang w:val="en-US"/>
        </w:rPr>
        <w:t>list</w:t>
      </w:r>
      <w:r>
        <w:rPr>
          <w:rFonts w:cs="Arial"/>
          <w:color w:val="000000" w:themeColor="text1"/>
          <w:szCs w:val="20"/>
        </w:rPr>
        <w:t>:</w:t>
      </w:r>
    </w:p>
    <w:p w:rsidR="00DD3F12" w:rsidRPr="00657019" w:rsidRDefault="00DD3F12" w:rsidP="00DD3F12">
      <w:pPr>
        <w:spacing w:after="0"/>
        <w:ind w:firstLine="567"/>
        <w:jc w:val="both"/>
        <w:rPr>
          <w:rFonts w:cs="Arial"/>
          <w:color w:val="000000" w:themeColor="text1"/>
          <w:szCs w:val="20"/>
        </w:rPr>
      </w:pPr>
    </w:p>
    <w:p w:rsidR="009D32C4" w:rsidRPr="009D32C4" w:rsidRDefault="009D32C4" w:rsidP="009D32C4">
      <w:pPr>
        <w:autoSpaceDE w:val="0"/>
        <w:autoSpaceDN w:val="0"/>
        <w:adjustRightInd w:val="0"/>
        <w:spacing w:after="0" w:line="240" w:lineRule="auto"/>
        <w:rPr>
          <w:rFonts w:ascii="Courier New" w:hAnsi="Courier New" w:cs="Courier New"/>
          <w:color w:val="000000"/>
          <w:szCs w:val="20"/>
          <w:lang w:val="en-US"/>
        </w:rPr>
      </w:pPr>
      <w:r w:rsidRPr="009D32C4">
        <w:rPr>
          <w:rFonts w:ascii="Courier New" w:hAnsi="Courier New" w:cs="Courier New"/>
          <w:color w:val="808080"/>
          <w:szCs w:val="20"/>
          <w:lang w:val="en-US"/>
        </w:rPr>
        <w:t>#include</w:t>
      </w:r>
      <w:r w:rsidRPr="009D32C4">
        <w:rPr>
          <w:rFonts w:ascii="Courier New" w:hAnsi="Courier New" w:cs="Courier New"/>
          <w:color w:val="000000"/>
          <w:szCs w:val="20"/>
          <w:lang w:val="en-US"/>
        </w:rPr>
        <w:t xml:space="preserve"> </w:t>
      </w:r>
      <w:r w:rsidRPr="009D32C4">
        <w:rPr>
          <w:rFonts w:ascii="Courier New" w:hAnsi="Courier New" w:cs="Courier New"/>
          <w:color w:val="A31515"/>
          <w:szCs w:val="20"/>
          <w:lang w:val="en-US"/>
        </w:rPr>
        <w:t>&lt;iostream&gt;</w:t>
      </w:r>
    </w:p>
    <w:p w:rsidR="009D32C4" w:rsidRPr="009D32C4" w:rsidRDefault="009D32C4" w:rsidP="009D32C4">
      <w:pPr>
        <w:autoSpaceDE w:val="0"/>
        <w:autoSpaceDN w:val="0"/>
        <w:adjustRightInd w:val="0"/>
        <w:spacing w:after="0" w:line="240" w:lineRule="auto"/>
        <w:rPr>
          <w:rFonts w:ascii="Courier New" w:hAnsi="Courier New" w:cs="Courier New"/>
          <w:color w:val="000000"/>
          <w:szCs w:val="20"/>
          <w:lang w:val="en-US"/>
        </w:rPr>
      </w:pPr>
      <w:r w:rsidRPr="009D32C4">
        <w:rPr>
          <w:rFonts w:ascii="Courier New" w:hAnsi="Courier New" w:cs="Courier New"/>
          <w:color w:val="808080"/>
          <w:szCs w:val="20"/>
          <w:lang w:val="en-US"/>
        </w:rPr>
        <w:t>#include</w:t>
      </w:r>
      <w:r w:rsidRPr="009D32C4">
        <w:rPr>
          <w:rFonts w:ascii="Courier New" w:hAnsi="Courier New" w:cs="Courier New"/>
          <w:color w:val="000000"/>
          <w:szCs w:val="20"/>
          <w:lang w:val="en-US"/>
        </w:rPr>
        <w:t xml:space="preserve"> </w:t>
      </w:r>
      <w:r w:rsidRPr="009D32C4">
        <w:rPr>
          <w:rFonts w:ascii="Courier New" w:hAnsi="Courier New" w:cs="Courier New"/>
          <w:color w:val="A31515"/>
          <w:szCs w:val="20"/>
          <w:lang w:val="en-US"/>
        </w:rPr>
        <w:t>&lt;forward_list&gt;</w:t>
      </w:r>
    </w:p>
    <w:p w:rsidR="009D32C4" w:rsidRPr="009D32C4" w:rsidRDefault="009D32C4" w:rsidP="009D32C4">
      <w:pPr>
        <w:autoSpaceDE w:val="0"/>
        <w:autoSpaceDN w:val="0"/>
        <w:adjustRightInd w:val="0"/>
        <w:spacing w:after="0" w:line="240" w:lineRule="auto"/>
        <w:rPr>
          <w:rFonts w:ascii="Courier New" w:hAnsi="Courier New" w:cs="Courier New"/>
          <w:color w:val="000000"/>
          <w:szCs w:val="20"/>
          <w:lang w:val="en-US"/>
        </w:rPr>
      </w:pPr>
      <w:r w:rsidRPr="009D32C4">
        <w:rPr>
          <w:rFonts w:ascii="Courier New" w:hAnsi="Courier New" w:cs="Courier New"/>
          <w:color w:val="808080"/>
          <w:szCs w:val="20"/>
          <w:lang w:val="en-US"/>
        </w:rPr>
        <w:t>#include</w:t>
      </w:r>
      <w:r w:rsidRPr="009D32C4">
        <w:rPr>
          <w:rFonts w:ascii="Courier New" w:hAnsi="Courier New" w:cs="Courier New"/>
          <w:color w:val="000000"/>
          <w:szCs w:val="20"/>
          <w:lang w:val="en-US"/>
        </w:rPr>
        <w:t xml:space="preserve"> </w:t>
      </w:r>
      <w:r w:rsidRPr="009D32C4">
        <w:rPr>
          <w:rFonts w:ascii="Courier New" w:hAnsi="Courier New" w:cs="Courier New"/>
          <w:color w:val="A31515"/>
          <w:szCs w:val="20"/>
          <w:lang w:val="en-US"/>
        </w:rPr>
        <w:t>&lt;functional&gt;</w:t>
      </w:r>
    </w:p>
    <w:p w:rsidR="009D32C4" w:rsidRPr="009D32C4" w:rsidRDefault="009D32C4" w:rsidP="009D32C4">
      <w:pPr>
        <w:autoSpaceDE w:val="0"/>
        <w:autoSpaceDN w:val="0"/>
        <w:adjustRightInd w:val="0"/>
        <w:spacing w:after="0" w:line="240" w:lineRule="auto"/>
        <w:rPr>
          <w:rFonts w:ascii="Courier New" w:hAnsi="Courier New" w:cs="Courier New"/>
          <w:color w:val="000000"/>
          <w:szCs w:val="20"/>
          <w:lang w:val="en-US"/>
        </w:rPr>
      </w:pPr>
    </w:p>
    <w:p w:rsidR="009D32C4" w:rsidRPr="009D32C4" w:rsidRDefault="009D32C4" w:rsidP="009D32C4">
      <w:pPr>
        <w:autoSpaceDE w:val="0"/>
        <w:autoSpaceDN w:val="0"/>
        <w:adjustRightInd w:val="0"/>
        <w:spacing w:after="0" w:line="240" w:lineRule="auto"/>
        <w:rPr>
          <w:rFonts w:ascii="Courier New" w:hAnsi="Courier New" w:cs="Courier New"/>
          <w:color w:val="000000"/>
          <w:szCs w:val="20"/>
          <w:lang w:val="en-US"/>
        </w:rPr>
      </w:pPr>
      <w:r w:rsidRPr="009D32C4">
        <w:rPr>
          <w:rFonts w:ascii="Courier New" w:hAnsi="Courier New" w:cs="Courier New"/>
          <w:color w:val="0000FF"/>
          <w:szCs w:val="20"/>
          <w:lang w:val="en-US"/>
        </w:rPr>
        <w:t>int</w:t>
      </w:r>
      <w:r w:rsidRPr="009D32C4">
        <w:rPr>
          <w:rFonts w:ascii="Courier New" w:hAnsi="Courier New" w:cs="Courier New"/>
          <w:color w:val="000000"/>
          <w:szCs w:val="20"/>
          <w:lang w:val="en-US"/>
        </w:rPr>
        <w:t xml:space="preserve"> main() {</w:t>
      </w:r>
    </w:p>
    <w:p w:rsidR="009D32C4" w:rsidRPr="009D32C4" w:rsidRDefault="009D32C4" w:rsidP="009D32C4">
      <w:pPr>
        <w:autoSpaceDE w:val="0"/>
        <w:autoSpaceDN w:val="0"/>
        <w:adjustRightInd w:val="0"/>
        <w:spacing w:after="0" w:line="240" w:lineRule="auto"/>
        <w:rPr>
          <w:rFonts w:ascii="Courier New" w:hAnsi="Courier New" w:cs="Courier New"/>
          <w:color w:val="000000"/>
          <w:szCs w:val="20"/>
          <w:lang w:val="en-US"/>
        </w:rPr>
      </w:pPr>
      <w:r w:rsidRPr="009D32C4">
        <w:rPr>
          <w:rFonts w:ascii="Courier New" w:hAnsi="Courier New" w:cs="Courier New"/>
          <w:color w:val="000000"/>
          <w:szCs w:val="20"/>
          <w:lang w:val="en-US"/>
        </w:rPr>
        <w:tab/>
        <w:t>std::</w:t>
      </w:r>
      <w:r w:rsidRPr="009D32C4">
        <w:rPr>
          <w:rFonts w:ascii="Courier New" w:hAnsi="Courier New" w:cs="Courier New"/>
          <w:color w:val="2B91AF"/>
          <w:szCs w:val="20"/>
          <w:lang w:val="en-US"/>
        </w:rPr>
        <w:t>forward_list</w:t>
      </w:r>
      <w:r w:rsidRPr="009D32C4">
        <w:rPr>
          <w:rFonts w:ascii="Courier New" w:hAnsi="Courier New" w:cs="Courier New"/>
          <w:color w:val="000000"/>
          <w:szCs w:val="20"/>
          <w:lang w:val="en-US"/>
        </w:rPr>
        <w:t>&lt;</w:t>
      </w:r>
      <w:r w:rsidRPr="009D32C4">
        <w:rPr>
          <w:rFonts w:ascii="Courier New" w:hAnsi="Courier New" w:cs="Courier New"/>
          <w:color w:val="0000FF"/>
          <w:szCs w:val="20"/>
          <w:lang w:val="en-US"/>
        </w:rPr>
        <w:t>double</w:t>
      </w:r>
      <w:r w:rsidRPr="009D32C4">
        <w:rPr>
          <w:rFonts w:ascii="Courier New" w:hAnsi="Courier New" w:cs="Courier New"/>
          <w:color w:val="000000"/>
          <w:szCs w:val="20"/>
          <w:lang w:val="en-US"/>
        </w:rPr>
        <w:t>&gt; first = { 4.2, 2.9, 3.1 };</w:t>
      </w:r>
    </w:p>
    <w:p w:rsidR="009D32C4" w:rsidRPr="009D32C4" w:rsidRDefault="009D32C4" w:rsidP="009D32C4">
      <w:pPr>
        <w:autoSpaceDE w:val="0"/>
        <w:autoSpaceDN w:val="0"/>
        <w:adjustRightInd w:val="0"/>
        <w:spacing w:after="0" w:line="240" w:lineRule="auto"/>
        <w:rPr>
          <w:rFonts w:ascii="Courier New" w:hAnsi="Courier New" w:cs="Courier New"/>
          <w:color w:val="000000"/>
          <w:szCs w:val="20"/>
          <w:lang w:val="en-US"/>
        </w:rPr>
      </w:pPr>
      <w:r w:rsidRPr="009D32C4">
        <w:rPr>
          <w:rFonts w:ascii="Courier New" w:hAnsi="Courier New" w:cs="Courier New"/>
          <w:color w:val="000000"/>
          <w:szCs w:val="20"/>
          <w:lang w:val="en-US"/>
        </w:rPr>
        <w:tab/>
        <w:t>std::</w:t>
      </w:r>
      <w:r w:rsidRPr="009D32C4">
        <w:rPr>
          <w:rFonts w:ascii="Courier New" w:hAnsi="Courier New" w:cs="Courier New"/>
          <w:color w:val="2B91AF"/>
          <w:szCs w:val="20"/>
          <w:lang w:val="en-US"/>
        </w:rPr>
        <w:t>forward_list</w:t>
      </w:r>
      <w:r w:rsidRPr="009D32C4">
        <w:rPr>
          <w:rFonts w:ascii="Courier New" w:hAnsi="Courier New" w:cs="Courier New"/>
          <w:color w:val="000000"/>
          <w:szCs w:val="20"/>
          <w:lang w:val="en-US"/>
        </w:rPr>
        <w:t>&lt;</w:t>
      </w:r>
      <w:r w:rsidRPr="009D32C4">
        <w:rPr>
          <w:rFonts w:ascii="Courier New" w:hAnsi="Courier New" w:cs="Courier New"/>
          <w:color w:val="0000FF"/>
          <w:szCs w:val="20"/>
          <w:lang w:val="en-US"/>
        </w:rPr>
        <w:t>double</w:t>
      </w:r>
      <w:r w:rsidRPr="009D32C4">
        <w:rPr>
          <w:rFonts w:ascii="Courier New" w:hAnsi="Courier New" w:cs="Courier New"/>
          <w:color w:val="000000"/>
          <w:szCs w:val="20"/>
          <w:lang w:val="en-US"/>
        </w:rPr>
        <w:t>&gt; second = { 1.4, 7.7, 3.1 };</w:t>
      </w:r>
    </w:p>
    <w:p w:rsidR="009D32C4" w:rsidRPr="009D32C4" w:rsidRDefault="009D32C4" w:rsidP="009D32C4">
      <w:pPr>
        <w:autoSpaceDE w:val="0"/>
        <w:autoSpaceDN w:val="0"/>
        <w:adjustRightInd w:val="0"/>
        <w:spacing w:after="0" w:line="240" w:lineRule="auto"/>
        <w:rPr>
          <w:rFonts w:ascii="Courier New" w:hAnsi="Courier New" w:cs="Courier New"/>
          <w:color w:val="000000"/>
          <w:szCs w:val="20"/>
          <w:lang w:val="en-US"/>
        </w:rPr>
      </w:pPr>
      <w:r w:rsidRPr="009D32C4">
        <w:rPr>
          <w:rFonts w:ascii="Courier New" w:hAnsi="Courier New" w:cs="Courier New"/>
          <w:color w:val="000000"/>
          <w:szCs w:val="20"/>
          <w:lang w:val="en-US"/>
        </w:rPr>
        <w:tab/>
        <w:t>std::</w:t>
      </w:r>
      <w:r w:rsidRPr="009D32C4">
        <w:rPr>
          <w:rFonts w:ascii="Courier New" w:hAnsi="Courier New" w:cs="Courier New"/>
          <w:color w:val="2B91AF"/>
          <w:szCs w:val="20"/>
          <w:lang w:val="en-US"/>
        </w:rPr>
        <w:t>forward_list</w:t>
      </w:r>
      <w:r w:rsidRPr="009D32C4">
        <w:rPr>
          <w:rFonts w:ascii="Courier New" w:hAnsi="Courier New" w:cs="Courier New"/>
          <w:color w:val="000000"/>
          <w:szCs w:val="20"/>
          <w:lang w:val="en-US"/>
        </w:rPr>
        <w:t>&lt;</w:t>
      </w:r>
      <w:r w:rsidRPr="009D32C4">
        <w:rPr>
          <w:rFonts w:ascii="Courier New" w:hAnsi="Courier New" w:cs="Courier New"/>
          <w:color w:val="0000FF"/>
          <w:szCs w:val="20"/>
          <w:lang w:val="en-US"/>
        </w:rPr>
        <w:t>double</w:t>
      </w:r>
      <w:r w:rsidRPr="009D32C4">
        <w:rPr>
          <w:rFonts w:ascii="Courier New" w:hAnsi="Courier New" w:cs="Courier New"/>
          <w:color w:val="000000"/>
          <w:szCs w:val="20"/>
          <w:lang w:val="en-US"/>
        </w:rPr>
        <w:t>&gt; third = { 6.2, 3.7, 7.1 };</w:t>
      </w:r>
    </w:p>
    <w:p w:rsidR="009D32C4" w:rsidRPr="009D32C4" w:rsidRDefault="009D32C4" w:rsidP="009D32C4">
      <w:pPr>
        <w:autoSpaceDE w:val="0"/>
        <w:autoSpaceDN w:val="0"/>
        <w:adjustRightInd w:val="0"/>
        <w:spacing w:after="0" w:line="240" w:lineRule="auto"/>
        <w:rPr>
          <w:rFonts w:ascii="Courier New" w:hAnsi="Courier New" w:cs="Courier New"/>
          <w:color w:val="000000"/>
          <w:szCs w:val="20"/>
          <w:lang w:val="en-US"/>
        </w:rPr>
      </w:pPr>
    </w:p>
    <w:p w:rsidR="009D32C4" w:rsidRPr="009D32C4" w:rsidRDefault="009D32C4" w:rsidP="009D32C4">
      <w:pPr>
        <w:autoSpaceDE w:val="0"/>
        <w:autoSpaceDN w:val="0"/>
        <w:adjustRightInd w:val="0"/>
        <w:spacing w:after="0" w:line="240" w:lineRule="auto"/>
        <w:rPr>
          <w:rFonts w:ascii="Courier New" w:hAnsi="Courier New" w:cs="Courier New"/>
          <w:color w:val="000000"/>
          <w:szCs w:val="20"/>
          <w:lang w:val="en-US"/>
        </w:rPr>
      </w:pPr>
      <w:r w:rsidRPr="009D32C4">
        <w:rPr>
          <w:rFonts w:ascii="Courier New" w:hAnsi="Courier New" w:cs="Courier New"/>
          <w:color w:val="000000"/>
          <w:szCs w:val="20"/>
          <w:lang w:val="en-US"/>
        </w:rPr>
        <w:tab/>
        <w:t>first.sort();</w:t>
      </w:r>
    </w:p>
    <w:p w:rsidR="009D32C4" w:rsidRPr="009D32C4" w:rsidRDefault="009D32C4" w:rsidP="009D32C4">
      <w:pPr>
        <w:autoSpaceDE w:val="0"/>
        <w:autoSpaceDN w:val="0"/>
        <w:adjustRightInd w:val="0"/>
        <w:spacing w:after="0" w:line="240" w:lineRule="auto"/>
        <w:rPr>
          <w:rFonts w:ascii="Courier New" w:hAnsi="Courier New" w:cs="Courier New"/>
          <w:color w:val="000000"/>
          <w:szCs w:val="20"/>
          <w:lang w:val="en-US"/>
        </w:rPr>
      </w:pPr>
      <w:r w:rsidRPr="009D32C4">
        <w:rPr>
          <w:rFonts w:ascii="Courier New" w:hAnsi="Courier New" w:cs="Courier New"/>
          <w:color w:val="000000"/>
          <w:szCs w:val="20"/>
          <w:lang w:val="en-US"/>
        </w:rPr>
        <w:tab/>
        <w:t>second.sort();</w:t>
      </w:r>
    </w:p>
    <w:p w:rsidR="009D32C4" w:rsidRPr="009D32C4" w:rsidRDefault="009D32C4" w:rsidP="009D32C4">
      <w:pPr>
        <w:autoSpaceDE w:val="0"/>
        <w:autoSpaceDN w:val="0"/>
        <w:adjustRightInd w:val="0"/>
        <w:spacing w:after="0" w:line="240" w:lineRule="auto"/>
        <w:rPr>
          <w:rFonts w:ascii="Courier New" w:hAnsi="Courier New" w:cs="Courier New"/>
          <w:color w:val="000000"/>
          <w:szCs w:val="20"/>
          <w:lang w:val="en-US"/>
        </w:rPr>
      </w:pPr>
      <w:r w:rsidRPr="009D32C4">
        <w:rPr>
          <w:rFonts w:ascii="Courier New" w:hAnsi="Courier New" w:cs="Courier New"/>
          <w:color w:val="000000"/>
          <w:szCs w:val="20"/>
          <w:lang w:val="en-US"/>
        </w:rPr>
        <w:tab/>
        <w:t>first.merge(second);</w:t>
      </w:r>
    </w:p>
    <w:p w:rsidR="009D32C4" w:rsidRPr="009D32C4" w:rsidRDefault="009D32C4" w:rsidP="009D32C4">
      <w:pPr>
        <w:autoSpaceDE w:val="0"/>
        <w:autoSpaceDN w:val="0"/>
        <w:adjustRightInd w:val="0"/>
        <w:spacing w:after="0" w:line="240" w:lineRule="auto"/>
        <w:rPr>
          <w:rFonts w:ascii="Courier New" w:hAnsi="Courier New" w:cs="Courier New"/>
          <w:color w:val="000000"/>
          <w:szCs w:val="20"/>
          <w:lang w:val="en-US"/>
        </w:rPr>
      </w:pPr>
    </w:p>
    <w:p w:rsidR="009D32C4" w:rsidRPr="009D32C4" w:rsidRDefault="009D32C4" w:rsidP="009D32C4">
      <w:pPr>
        <w:autoSpaceDE w:val="0"/>
        <w:autoSpaceDN w:val="0"/>
        <w:adjustRightInd w:val="0"/>
        <w:spacing w:after="0" w:line="240" w:lineRule="auto"/>
        <w:rPr>
          <w:rFonts w:ascii="Courier New" w:hAnsi="Courier New" w:cs="Courier New"/>
          <w:color w:val="000000"/>
          <w:szCs w:val="20"/>
          <w:lang w:val="en-US"/>
        </w:rPr>
      </w:pPr>
      <w:r w:rsidRPr="009D32C4">
        <w:rPr>
          <w:rFonts w:ascii="Courier New" w:hAnsi="Courier New" w:cs="Courier New"/>
          <w:color w:val="000000"/>
          <w:szCs w:val="20"/>
          <w:lang w:val="en-US"/>
        </w:rPr>
        <w:tab/>
        <w:t xml:space="preserve">std::cout </w:t>
      </w:r>
      <w:r w:rsidRPr="009D32C4">
        <w:rPr>
          <w:rFonts w:ascii="Courier New" w:hAnsi="Courier New" w:cs="Courier New"/>
          <w:color w:val="008080"/>
          <w:szCs w:val="20"/>
          <w:lang w:val="en-US"/>
        </w:rPr>
        <w:t>&lt;&lt;</w:t>
      </w:r>
      <w:r w:rsidRPr="009D32C4">
        <w:rPr>
          <w:rFonts w:ascii="Courier New" w:hAnsi="Courier New" w:cs="Courier New"/>
          <w:color w:val="000000"/>
          <w:szCs w:val="20"/>
          <w:lang w:val="en-US"/>
        </w:rPr>
        <w:t xml:space="preserve"> </w:t>
      </w:r>
      <w:r w:rsidRPr="009D32C4">
        <w:rPr>
          <w:rFonts w:ascii="Courier New" w:hAnsi="Courier New" w:cs="Courier New"/>
          <w:color w:val="A31515"/>
          <w:szCs w:val="20"/>
          <w:lang w:val="en-US"/>
        </w:rPr>
        <w:t>"first contains:"</w:t>
      </w:r>
      <w:r w:rsidRPr="009D32C4">
        <w:rPr>
          <w:rFonts w:ascii="Courier New" w:hAnsi="Courier New" w:cs="Courier New"/>
          <w:color w:val="000000"/>
          <w:szCs w:val="20"/>
          <w:lang w:val="en-US"/>
        </w:rPr>
        <w:t>;</w:t>
      </w:r>
    </w:p>
    <w:p w:rsidR="009D32C4" w:rsidRPr="009D32C4" w:rsidRDefault="009D32C4" w:rsidP="009D32C4">
      <w:pPr>
        <w:autoSpaceDE w:val="0"/>
        <w:autoSpaceDN w:val="0"/>
        <w:adjustRightInd w:val="0"/>
        <w:spacing w:after="0" w:line="240" w:lineRule="auto"/>
        <w:rPr>
          <w:rFonts w:ascii="Courier New" w:hAnsi="Courier New" w:cs="Courier New"/>
          <w:color w:val="000000"/>
          <w:szCs w:val="20"/>
          <w:lang w:val="en-US"/>
        </w:rPr>
      </w:pPr>
      <w:r w:rsidRPr="009D32C4">
        <w:rPr>
          <w:rFonts w:ascii="Courier New" w:hAnsi="Courier New" w:cs="Courier New"/>
          <w:color w:val="000000"/>
          <w:szCs w:val="20"/>
          <w:lang w:val="en-US"/>
        </w:rPr>
        <w:tab/>
      </w:r>
      <w:r w:rsidRPr="009D32C4">
        <w:rPr>
          <w:rFonts w:ascii="Courier New" w:hAnsi="Courier New" w:cs="Courier New"/>
          <w:color w:val="0000FF"/>
          <w:szCs w:val="20"/>
          <w:lang w:val="en-US"/>
        </w:rPr>
        <w:t>for</w:t>
      </w:r>
      <w:r w:rsidRPr="009D32C4">
        <w:rPr>
          <w:rFonts w:ascii="Courier New" w:hAnsi="Courier New" w:cs="Courier New"/>
          <w:color w:val="000000"/>
          <w:szCs w:val="20"/>
          <w:lang w:val="en-US"/>
        </w:rPr>
        <w:t xml:space="preserve"> (</w:t>
      </w:r>
      <w:r w:rsidRPr="009D32C4">
        <w:rPr>
          <w:rFonts w:ascii="Courier New" w:hAnsi="Courier New" w:cs="Courier New"/>
          <w:color w:val="0000FF"/>
          <w:szCs w:val="20"/>
          <w:lang w:val="en-US"/>
        </w:rPr>
        <w:t>double</w:t>
      </w:r>
      <w:r w:rsidRPr="009D32C4">
        <w:rPr>
          <w:rFonts w:ascii="Courier New" w:hAnsi="Courier New" w:cs="Courier New"/>
          <w:color w:val="000000"/>
          <w:szCs w:val="20"/>
          <w:lang w:val="en-US"/>
        </w:rPr>
        <w:t xml:space="preserve">&amp; x : first) std::cout </w:t>
      </w:r>
      <w:r w:rsidRPr="009D32C4">
        <w:rPr>
          <w:rFonts w:ascii="Courier New" w:hAnsi="Courier New" w:cs="Courier New"/>
          <w:color w:val="008080"/>
          <w:szCs w:val="20"/>
          <w:lang w:val="en-US"/>
        </w:rPr>
        <w:t>&lt;&lt;</w:t>
      </w:r>
      <w:r w:rsidRPr="009D32C4">
        <w:rPr>
          <w:rFonts w:ascii="Courier New" w:hAnsi="Courier New" w:cs="Courier New"/>
          <w:color w:val="000000"/>
          <w:szCs w:val="20"/>
          <w:lang w:val="en-US"/>
        </w:rPr>
        <w:t xml:space="preserve"> </w:t>
      </w:r>
      <w:r w:rsidRPr="009D32C4">
        <w:rPr>
          <w:rFonts w:ascii="Courier New" w:hAnsi="Courier New" w:cs="Courier New"/>
          <w:color w:val="A31515"/>
          <w:szCs w:val="20"/>
          <w:lang w:val="en-US"/>
        </w:rPr>
        <w:t>" "</w:t>
      </w:r>
      <w:r w:rsidRPr="009D32C4">
        <w:rPr>
          <w:rFonts w:ascii="Courier New" w:hAnsi="Courier New" w:cs="Courier New"/>
          <w:color w:val="000000"/>
          <w:szCs w:val="20"/>
          <w:lang w:val="en-US"/>
        </w:rPr>
        <w:t xml:space="preserve"> </w:t>
      </w:r>
      <w:r w:rsidRPr="009D32C4">
        <w:rPr>
          <w:rFonts w:ascii="Courier New" w:hAnsi="Courier New" w:cs="Courier New"/>
          <w:color w:val="008080"/>
          <w:szCs w:val="20"/>
          <w:lang w:val="en-US"/>
        </w:rPr>
        <w:t>&lt;&lt;</w:t>
      </w:r>
      <w:r w:rsidRPr="009D32C4">
        <w:rPr>
          <w:rFonts w:ascii="Courier New" w:hAnsi="Courier New" w:cs="Courier New"/>
          <w:color w:val="000000"/>
          <w:szCs w:val="20"/>
          <w:lang w:val="en-US"/>
        </w:rPr>
        <w:t xml:space="preserve"> x;</w:t>
      </w:r>
    </w:p>
    <w:p w:rsidR="009D32C4" w:rsidRPr="009D32C4" w:rsidRDefault="009D32C4" w:rsidP="009D32C4">
      <w:pPr>
        <w:autoSpaceDE w:val="0"/>
        <w:autoSpaceDN w:val="0"/>
        <w:adjustRightInd w:val="0"/>
        <w:spacing w:after="0" w:line="240" w:lineRule="auto"/>
        <w:rPr>
          <w:rFonts w:ascii="Courier New" w:hAnsi="Courier New" w:cs="Courier New"/>
          <w:color w:val="000000"/>
          <w:szCs w:val="20"/>
          <w:lang w:val="en-US"/>
        </w:rPr>
      </w:pPr>
      <w:r w:rsidRPr="009D32C4">
        <w:rPr>
          <w:rFonts w:ascii="Courier New" w:hAnsi="Courier New" w:cs="Courier New"/>
          <w:color w:val="000000"/>
          <w:szCs w:val="20"/>
          <w:lang w:val="en-US"/>
        </w:rPr>
        <w:tab/>
        <w:t xml:space="preserve">std::cout </w:t>
      </w:r>
      <w:r w:rsidRPr="009D32C4">
        <w:rPr>
          <w:rFonts w:ascii="Courier New" w:hAnsi="Courier New" w:cs="Courier New"/>
          <w:color w:val="008080"/>
          <w:szCs w:val="20"/>
          <w:lang w:val="en-US"/>
        </w:rPr>
        <w:t>&lt;&lt;</w:t>
      </w:r>
      <w:r w:rsidRPr="009D32C4">
        <w:rPr>
          <w:rFonts w:ascii="Courier New" w:hAnsi="Courier New" w:cs="Courier New"/>
          <w:color w:val="000000"/>
          <w:szCs w:val="20"/>
          <w:lang w:val="en-US"/>
        </w:rPr>
        <w:t xml:space="preserve"> std::endl;</w:t>
      </w:r>
    </w:p>
    <w:p w:rsidR="009D32C4" w:rsidRPr="009D32C4" w:rsidRDefault="009D32C4" w:rsidP="009D32C4">
      <w:pPr>
        <w:autoSpaceDE w:val="0"/>
        <w:autoSpaceDN w:val="0"/>
        <w:adjustRightInd w:val="0"/>
        <w:spacing w:after="0" w:line="240" w:lineRule="auto"/>
        <w:rPr>
          <w:rFonts w:ascii="Courier New" w:hAnsi="Courier New" w:cs="Courier New"/>
          <w:color w:val="000000"/>
          <w:szCs w:val="20"/>
          <w:lang w:val="en-US"/>
        </w:rPr>
      </w:pPr>
    </w:p>
    <w:p w:rsidR="009D32C4" w:rsidRPr="009D32C4" w:rsidRDefault="009D32C4" w:rsidP="009D32C4">
      <w:pPr>
        <w:autoSpaceDE w:val="0"/>
        <w:autoSpaceDN w:val="0"/>
        <w:adjustRightInd w:val="0"/>
        <w:spacing w:after="0" w:line="240" w:lineRule="auto"/>
        <w:rPr>
          <w:rFonts w:ascii="Courier New" w:hAnsi="Courier New" w:cs="Courier New"/>
          <w:color w:val="000000"/>
          <w:szCs w:val="20"/>
          <w:lang w:val="en-US"/>
        </w:rPr>
      </w:pPr>
      <w:r w:rsidRPr="009D32C4">
        <w:rPr>
          <w:rFonts w:ascii="Courier New" w:hAnsi="Courier New" w:cs="Courier New"/>
          <w:color w:val="000000"/>
          <w:szCs w:val="20"/>
          <w:lang w:val="en-US"/>
        </w:rPr>
        <w:tab/>
        <w:t>first.sort(std::</w:t>
      </w:r>
      <w:r w:rsidRPr="009D32C4">
        <w:rPr>
          <w:rFonts w:ascii="Courier New" w:hAnsi="Courier New" w:cs="Courier New"/>
          <w:color w:val="2B91AF"/>
          <w:szCs w:val="20"/>
          <w:lang w:val="en-US"/>
        </w:rPr>
        <w:t>greater</w:t>
      </w:r>
      <w:r w:rsidRPr="009D32C4">
        <w:rPr>
          <w:rFonts w:ascii="Courier New" w:hAnsi="Courier New" w:cs="Courier New"/>
          <w:color w:val="000000"/>
          <w:szCs w:val="20"/>
          <w:lang w:val="en-US"/>
        </w:rPr>
        <w:t>&lt;</w:t>
      </w:r>
      <w:r w:rsidRPr="009D32C4">
        <w:rPr>
          <w:rFonts w:ascii="Courier New" w:hAnsi="Courier New" w:cs="Courier New"/>
          <w:color w:val="0000FF"/>
          <w:szCs w:val="20"/>
          <w:lang w:val="en-US"/>
        </w:rPr>
        <w:t>double</w:t>
      </w:r>
      <w:r w:rsidRPr="009D32C4">
        <w:rPr>
          <w:rFonts w:ascii="Courier New" w:hAnsi="Courier New" w:cs="Courier New"/>
          <w:color w:val="000000"/>
          <w:szCs w:val="20"/>
          <w:lang w:val="en-US"/>
        </w:rPr>
        <w:t>&gt;());</w:t>
      </w:r>
    </w:p>
    <w:p w:rsidR="009D32C4" w:rsidRPr="009D32C4" w:rsidRDefault="009D32C4" w:rsidP="009D32C4">
      <w:pPr>
        <w:autoSpaceDE w:val="0"/>
        <w:autoSpaceDN w:val="0"/>
        <w:adjustRightInd w:val="0"/>
        <w:spacing w:after="0" w:line="240" w:lineRule="auto"/>
        <w:rPr>
          <w:rFonts w:ascii="Courier New" w:hAnsi="Courier New" w:cs="Courier New"/>
          <w:color w:val="000000"/>
          <w:szCs w:val="20"/>
          <w:lang w:val="en-US"/>
        </w:rPr>
      </w:pPr>
      <w:r w:rsidRPr="009D32C4">
        <w:rPr>
          <w:rFonts w:ascii="Courier New" w:hAnsi="Courier New" w:cs="Courier New"/>
          <w:color w:val="000000"/>
          <w:szCs w:val="20"/>
          <w:lang w:val="en-US"/>
        </w:rPr>
        <w:tab/>
        <w:t>third.sort(std::</w:t>
      </w:r>
      <w:r w:rsidRPr="009D32C4">
        <w:rPr>
          <w:rFonts w:ascii="Courier New" w:hAnsi="Courier New" w:cs="Courier New"/>
          <w:color w:val="2B91AF"/>
          <w:szCs w:val="20"/>
          <w:lang w:val="en-US"/>
        </w:rPr>
        <w:t>greater</w:t>
      </w:r>
      <w:r w:rsidRPr="009D32C4">
        <w:rPr>
          <w:rFonts w:ascii="Courier New" w:hAnsi="Courier New" w:cs="Courier New"/>
          <w:color w:val="000000"/>
          <w:szCs w:val="20"/>
          <w:lang w:val="en-US"/>
        </w:rPr>
        <w:t>&lt;</w:t>
      </w:r>
      <w:r w:rsidRPr="009D32C4">
        <w:rPr>
          <w:rFonts w:ascii="Courier New" w:hAnsi="Courier New" w:cs="Courier New"/>
          <w:color w:val="0000FF"/>
          <w:szCs w:val="20"/>
          <w:lang w:val="en-US"/>
        </w:rPr>
        <w:t>double</w:t>
      </w:r>
      <w:r w:rsidRPr="009D32C4">
        <w:rPr>
          <w:rFonts w:ascii="Courier New" w:hAnsi="Courier New" w:cs="Courier New"/>
          <w:color w:val="000000"/>
          <w:szCs w:val="20"/>
          <w:lang w:val="en-US"/>
        </w:rPr>
        <w:t>&gt;());</w:t>
      </w:r>
    </w:p>
    <w:p w:rsidR="009D32C4" w:rsidRPr="009D32C4" w:rsidRDefault="009D32C4" w:rsidP="009D32C4">
      <w:pPr>
        <w:autoSpaceDE w:val="0"/>
        <w:autoSpaceDN w:val="0"/>
        <w:adjustRightInd w:val="0"/>
        <w:spacing w:after="0" w:line="240" w:lineRule="auto"/>
        <w:rPr>
          <w:rFonts w:ascii="Courier New" w:hAnsi="Courier New" w:cs="Courier New"/>
          <w:color w:val="000000"/>
          <w:szCs w:val="20"/>
          <w:lang w:val="en-US"/>
        </w:rPr>
      </w:pPr>
      <w:r w:rsidRPr="009D32C4">
        <w:rPr>
          <w:rFonts w:ascii="Courier New" w:hAnsi="Courier New" w:cs="Courier New"/>
          <w:color w:val="000000"/>
          <w:szCs w:val="20"/>
          <w:lang w:val="en-US"/>
        </w:rPr>
        <w:tab/>
        <w:t>first.merge(third, std::</w:t>
      </w:r>
      <w:r w:rsidRPr="009D32C4">
        <w:rPr>
          <w:rFonts w:ascii="Courier New" w:hAnsi="Courier New" w:cs="Courier New"/>
          <w:color w:val="2B91AF"/>
          <w:szCs w:val="20"/>
          <w:lang w:val="en-US"/>
        </w:rPr>
        <w:t>greater</w:t>
      </w:r>
      <w:r w:rsidRPr="009D32C4">
        <w:rPr>
          <w:rFonts w:ascii="Courier New" w:hAnsi="Courier New" w:cs="Courier New"/>
          <w:color w:val="000000"/>
          <w:szCs w:val="20"/>
          <w:lang w:val="en-US"/>
        </w:rPr>
        <w:t>&lt;</w:t>
      </w:r>
      <w:r w:rsidRPr="009D32C4">
        <w:rPr>
          <w:rFonts w:ascii="Courier New" w:hAnsi="Courier New" w:cs="Courier New"/>
          <w:color w:val="0000FF"/>
          <w:szCs w:val="20"/>
          <w:lang w:val="en-US"/>
        </w:rPr>
        <w:t>double</w:t>
      </w:r>
      <w:r w:rsidRPr="009D32C4">
        <w:rPr>
          <w:rFonts w:ascii="Courier New" w:hAnsi="Courier New" w:cs="Courier New"/>
          <w:color w:val="000000"/>
          <w:szCs w:val="20"/>
          <w:lang w:val="en-US"/>
        </w:rPr>
        <w:t>&gt;());</w:t>
      </w:r>
    </w:p>
    <w:p w:rsidR="009D32C4" w:rsidRPr="009D32C4" w:rsidRDefault="009D32C4" w:rsidP="009D32C4">
      <w:pPr>
        <w:autoSpaceDE w:val="0"/>
        <w:autoSpaceDN w:val="0"/>
        <w:adjustRightInd w:val="0"/>
        <w:spacing w:after="0" w:line="240" w:lineRule="auto"/>
        <w:rPr>
          <w:rFonts w:ascii="Courier New" w:hAnsi="Courier New" w:cs="Courier New"/>
          <w:color w:val="000000"/>
          <w:szCs w:val="20"/>
          <w:lang w:val="en-US"/>
        </w:rPr>
      </w:pPr>
    </w:p>
    <w:p w:rsidR="009D32C4" w:rsidRPr="009D32C4" w:rsidRDefault="009D32C4" w:rsidP="009D32C4">
      <w:pPr>
        <w:autoSpaceDE w:val="0"/>
        <w:autoSpaceDN w:val="0"/>
        <w:adjustRightInd w:val="0"/>
        <w:spacing w:after="0" w:line="240" w:lineRule="auto"/>
        <w:rPr>
          <w:rFonts w:ascii="Courier New" w:hAnsi="Courier New" w:cs="Courier New"/>
          <w:color w:val="000000"/>
          <w:szCs w:val="20"/>
          <w:lang w:val="en-US"/>
        </w:rPr>
      </w:pPr>
      <w:r w:rsidRPr="009D32C4">
        <w:rPr>
          <w:rFonts w:ascii="Courier New" w:hAnsi="Courier New" w:cs="Courier New"/>
          <w:color w:val="000000"/>
          <w:szCs w:val="20"/>
          <w:lang w:val="en-US"/>
        </w:rPr>
        <w:tab/>
        <w:t xml:space="preserve">std::cout </w:t>
      </w:r>
      <w:r w:rsidRPr="009D32C4">
        <w:rPr>
          <w:rFonts w:ascii="Courier New" w:hAnsi="Courier New" w:cs="Courier New"/>
          <w:color w:val="008080"/>
          <w:szCs w:val="20"/>
          <w:lang w:val="en-US"/>
        </w:rPr>
        <w:t>&lt;&lt;</w:t>
      </w:r>
      <w:r w:rsidRPr="009D32C4">
        <w:rPr>
          <w:rFonts w:ascii="Courier New" w:hAnsi="Courier New" w:cs="Courier New"/>
          <w:color w:val="000000"/>
          <w:szCs w:val="20"/>
          <w:lang w:val="en-US"/>
        </w:rPr>
        <w:t xml:space="preserve"> </w:t>
      </w:r>
      <w:r w:rsidRPr="009D32C4">
        <w:rPr>
          <w:rFonts w:ascii="Courier New" w:hAnsi="Courier New" w:cs="Courier New"/>
          <w:color w:val="A31515"/>
          <w:szCs w:val="20"/>
          <w:lang w:val="en-US"/>
        </w:rPr>
        <w:t>"first contains:"</w:t>
      </w:r>
      <w:r w:rsidRPr="009D32C4">
        <w:rPr>
          <w:rFonts w:ascii="Courier New" w:hAnsi="Courier New" w:cs="Courier New"/>
          <w:color w:val="000000"/>
          <w:szCs w:val="20"/>
          <w:lang w:val="en-US"/>
        </w:rPr>
        <w:t>;</w:t>
      </w:r>
    </w:p>
    <w:p w:rsidR="009D32C4" w:rsidRPr="009D32C4" w:rsidRDefault="009D32C4" w:rsidP="009D32C4">
      <w:pPr>
        <w:autoSpaceDE w:val="0"/>
        <w:autoSpaceDN w:val="0"/>
        <w:adjustRightInd w:val="0"/>
        <w:spacing w:after="0" w:line="240" w:lineRule="auto"/>
        <w:rPr>
          <w:rFonts w:ascii="Courier New" w:hAnsi="Courier New" w:cs="Courier New"/>
          <w:color w:val="000000"/>
          <w:szCs w:val="20"/>
          <w:lang w:val="en-US"/>
        </w:rPr>
      </w:pPr>
      <w:r w:rsidRPr="009D32C4">
        <w:rPr>
          <w:rFonts w:ascii="Courier New" w:hAnsi="Courier New" w:cs="Courier New"/>
          <w:color w:val="000000"/>
          <w:szCs w:val="20"/>
          <w:lang w:val="en-US"/>
        </w:rPr>
        <w:tab/>
      </w:r>
      <w:r w:rsidRPr="009D32C4">
        <w:rPr>
          <w:rFonts w:ascii="Courier New" w:hAnsi="Courier New" w:cs="Courier New"/>
          <w:color w:val="0000FF"/>
          <w:szCs w:val="20"/>
          <w:lang w:val="en-US"/>
        </w:rPr>
        <w:t>for</w:t>
      </w:r>
      <w:r w:rsidRPr="009D32C4">
        <w:rPr>
          <w:rFonts w:ascii="Courier New" w:hAnsi="Courier New" w:cs="Courier New"/>
          <w:color w:val="000000"/>
          <w:szCs w:val="20"/>
          <w:lang w:val="en-US"/>
        </w:rPr>
        <w:t xml:space="preserve"> (</w:t>
      </w:r>
      <w:r w:rsidRPr="009D32C4">
        <w:rPr>
          <w:rFonts w:ascii="Courier New" w:hAnsi="Courier New" w:cs="Courier New"/>
          <w:color w:val="0000FF"/>
          <w:szCs w:val="20"/>
          <w:lang w:val="en-US"/>
        </w:rPr>
        <w:t>double</w:t>
      </w:r>
      <w:r w:rsidRPr="009D32C4">
        <w:rPr>
          <w:rFonts w:ascii="Courier New" w:hAnsi="Courier New" w:cs="Courier New"/>
          <w:color w:val="000000"/>
          <w:szCs w:val="20"/>
          <w:lang w:val="en-US"/>
        </w:rPr>
        <w:t xml:space="preserve">&amp; x : first) std::cout </w:t>
      </w:r>
      <w:r w:rsidRPr="009D32C4">
        <w:rPr>
          <w:rFonts w:ascii="Courier New" w:hAnsi="Courier New" w:cs="Courier New"/>
          <w:color w:val="008080"/>
          <w:szCs w:val="20"/>
          <w:lang w:val="en-US"/>
        </w:rPr>
        <w:t>&lt;&lt;</w:t>
      </w:r>
      <w:r w:rsidRPr="009D32C4">
        <w:rPr>
          <w:rFonts w:ascii="Courier New" w:hAnsi="Courier New" w:cs="Courier New"/>
          <w:color w:val="000000"/>
          <w:szCs w:val="20"/>
          <w:lang w:val="en-US"/>
        </w:rPr>
        <w:t xml:space="preserve"> </w:t>
      </w:r>
      <w:r w:rsidRPr="009D32C4">
        <w:rPr>
          <w:rFonts w:ascii="Courier New" w:hAnsi="Courier New" w:cs="Courier New"/>
          <w:color w:val="A31515"/>
          <w:szCs w:val="20"/>
          <w:lang w:val="en-US"/>
        </w:rPr>
        <w:t>" "</w:t>
      </w:r>
      <w:r w:rsidRPr="009D32C4">
        <w:rPr>
          <w:rFonts w:ascii="Courier New" w:hAnsi="Courier New" w:cs="Courier New"/>
          <w:color w:val="000000"/>
          <w:szCs w:val="20"/>
          <w:lang w:val="en-US"/>
        </w:rPr>
        <w:t xml:space="preserve"> </w:t>
      </w:r>
      <w:r w:rsidRPr="009D32C4">
        <w:rPr>
          <w:rFonts w:ascii="Courier New" w:hAnsi="Courier New" w:cs="Courier New"/>
          <w:color w:val="008080"/>
          <w:szCs w:val="20"/>
          <w:lang w:val="en-US"/>
        </w:rPr>
        <w:t>&lt;&lt;</w:t>
      </w:r>
      <w:r w:rsidRPr="009D32C4">
        <w:rPr>
          <w:rFonts w:ascii="Courier New" w:hAnsi="Courier New" w:cs="Courier New"/>
          <w:color w:val="000000"/>
          <w:szCs w:val="20"/>
          <w:lang w:val="en-US"/>
        </w:rPr>
        <w:t xml:space="preserve"> x;</w:t>
      </w:r>
    </w:p>
    <w:p w:rsidR="009D32C4" w:rsidRPr="009D32C4" w:rsidRDefault="009D32C4" w:rsidP="009D32C4">
      <w:pPr>
        <w:autoSpaceDE w:val="0"/>
        <w:autoSpaceDN w:val="0"/>
        <w:adjustRightInd w:val="0"/>
        <w:spacing w:after="0" w:line="240" w:lineRule="auto"/>
        <w:rPr>
          <w:rFonts w:ascii="Courier New" w:hAnsi="Courier New" w:cs="Courier New"/>
          <w:color w:val="000000"/>
          <w:szCs w:val="20"/>
          <w:lang w:val="en-US"/>
        </w:rPr>
      </w:pPr>
      <w:r w:rsidRPr="009D32C4">
        <w:rPr>
          <w:rFonts w:ascii="Courier New" w:hAnsi="Courier New" w:cs="Courier New"/>
          <w:color w:val="000000"/>
          <w:szCs w:val="20"/>
          <w:lang w:val="en-US"/>
        </w:rPr>
        <w:tab/>
        <w:t xml:space="preserve">std::cout </w:t>
      </w:r>
      <w:r w:rsidRPr="009D32C4">
        <w:rPr>
          <w:rFonts w:ascii="Courier New" w:hAnsi="Courier New" w:cs="Courier New"/>
          <w:color w:val="008080"/>
          <w:szCs w:val="20"/>
          <w:lang w:val="en-US"/>
        </w:rPr>
        <w:t>&lt;&lt;</w:t>
      </w:r>
      <w:r w:rsidRPr="009D32C4">
        <w:rPr>
          <w:rFonts w:ascii="Courier New" w:hAnsi="Courier New" w:cs="Courier New"/>
          <w:color w:val="000000"/>
          <w:szCs w:val="20"/>
          <w:lang w:val="en-US"/>
        </w:rPr>
        <w:t xml:space="preserve"> std::endl;</w:t>
      </w:r>
    </w:p>
    <w:p w:rsidR="009D32C4" w:rsidRPr="009D32C4" w:rsidRDefault="009D32C4" w:rsidP="009D32C4">
      <w:pPr>
        <w:autoSpaceDE w:val="0"/>
        <w:autoSpaceDN w:val="0"/>
        <w:adjustRightInd w:val="0"/>
        <w:spacing w:after="0" w:line="240" w:lineRule="auto"/>
        <w:rPr>
          <w:rFonts w:ascii="Courier New" w:hAnsi="Courier New" w:cs="Courier New"/>
          <w:color w:val="000000"/>
          <w:szCs w:val="20"/>
          <w:lang w:val="en-US"/>
        </w:rPr>
      </w:pPr>
    </w:p>
    <w:p w:rsidR="009D32C4" w:rsidRPr="009D32C4" w:rsidRDefault="009D32C4" w:rsidP="009D32C4">
      <w:pPr>
        <w:autoSpaceDE w:val="0"/>
        <w:autoSpaceDN w:val="0"/>
        <w:adjustRightInd w:val="0"/>
        <w:spacing w:after="0" w:line="240" w:lineRule="auto"/>
        <w:rPr>
          <w:rFonts w:ascii="Courier New" w:hAnsi="Courier New" w:cs="Courier New"/>
          <w:color w:val="000000"/>
          <w:szCs w:val="20"/>
          <w:lang w:val="en-US"/>
        </w:rPr>
      </w:pPr>
      <w:r w:rsidRPr="009D32C4">
        <w:rPr>
          <w:rFonts w:ascii="Courier New" w:hAnsi="Courier New" w:cs="Courier New"/>
          <w:color w:val="000000"/>
          <w:szCs w:val="20"/>
          <w:lang w:val="en-US"/>
        </w:rPr>
        <w:tab/>
      </w:r>
      <w:r w:rsidRPr="009D32C4">
        <w:rPr>
          <w:rFonts w:ascii="Courier New" w:hAnsi="Courier New" w:cs="Courier New"/>
          <w:color w:val="0000FF"/>
          <w:szCs w:val="20"/>
          <w:lang w:val="en-US"/>
        </w:rPr>
        <w:t>return</w:t>
      </w:r>
      <w:r w:rsidRPr="009D32C4">
        <w:rPr>
          <w:rFonts w:ascii="Courier New" w:hAnsi="Courier New" w:cs="Courier New"/>
          <w:color w:val="000000"/>
          <w:szCs w:val="20"/>
          <w:lang w:val="en-US"/>
        </w:rPr>
        <w:t xml:space="preserve"> 0;</w:t>
      </w:r>
    </w:p>
    <w:p w:rsidR="009D32C4" w:rsidRPr="009D32C4" w:rsidRDefault="009D32C4" w:rsidP="009D32C4">
      <w:pPr>
        <w:spacing w:after="80"/>
        <w:jc w:val="both"/>
        <w:rPr>
          <w:rFonts w:ascii="Courier New" w:hAnsi="Courier New" w:cs="Courier New"/>
          <w:color w:val="000000"/>
          <w:szCs w:val="20"/>
        </w:rPr>
      </w:pPr>
      <w:r w:rsidRPr="009D32C4">
        <w:rPr>
          <w:rFonts w:ascii="Courier New" w:hAnsi="Courier New" w:cs="Courier New"/>
          <w:color w:val="000000"/>
          <w:szCs w:val="20"/>
        </w:rPr>
        <w:t>}</w:t>
      </w:r>
    </w:p>
    <w:p w:rsidR="00DD3F12" w:rsidRDefault="00DD3F12" w:rsidP="009D32C4">
      <w:pPr>
        <w:spacing w:after="80"/>
        <w:ind w:firstLine="567"/>
        <w:jc w:val="both"/>
        <w:rPr>
          <w:rFonts w:cs="Arial"/>
          <w:color w:val="000000"/>
          <w:szCs w:val="20"/>
        </w:rPr>
      </w:pPr>
      <w:r>
        <w:rPr>
          <w:rFonts w:cs="Arial"/>
          <w:color w:val="000000"/>
          <w:szCs w:val="20"/>
        </w:rPr>
        <w:t>Результат работы программы:</w:t>
      </w:r>
    </w:p>
    <w:p w:rsidR="00DD3F12" w:rsidRDefault="009D32C4" w:rsidP="00DD3F12">
      <w:pPr>
        <w:spacing w:after="80"/>
        <w:jc w:val="both"/>
        <w:rPr>
          <w:rFonts w:cs="Arial"/>
          <w:color w:val="000000"/>
          <w:szCs w:val="20"/>
        </w:rPr>
      </w:pPr>
      <w:r w:rsidRPr="009D32C4">
        <w:rPr>
          <w:rFonts w:cs="Arial"/>
          <w:noProof/>
          <w:color w:val="000000"/>
          <w:szCs w:val="20"/>
          <w:lang w:eastAsia="ru-RU"/>
        </w:rPr>
        <w:drawing>
          <wp:inline distT="0" distB="0" distL="0" distR="0" wp14:anchorId="300AEED9" wp14:editId="2E79C4CA">
            <wp:extent cx="3921656" cy="411480"/>
            <wp:effectExtent l="0" t="0" r="3175" b="762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42675" cy="413685"/>
                    </a:xfrm>
                    <a:prstGeom prst="rect">
                      <a:avLst/>
                    </a:prstGeom>
                  </pic:spPr>
                </pic:pic>
              </a:graphicData>
            </a:graphic>
          </wp:inline>
        </w:drawing>
      </w:r>
    </w:p>
    <w:p w:rsidR="00DD3F12" w:rsidRPr="00DD3F12" w:rsidRDefault="00E02D8B" w:rsidP="00DD3F12">
      <w:pPr>
        <w:spacing w:before="80" w:after="80"/>
        <w:rPr>
          <w:lang w:val="en-US"/>
        </w:rPr>
      </w:pPr>
      <w:hyperlink w:anchor="_Последовательные_контейнеры" w:history="1">
        <w:r w:rsidR="00DD3F12" w:rsidRPr="003143A7">
          <w:rPr>
            <w:rStyle w:val="a4"/>
            <w:rFonts w:cs="Arial"/>
            <w:szCs w:val="20"/>
            <w:lang w:val="en-US"/>
          </w:rPr>
          <w:t>&lt;</w:t>
        </w:r>
        <w:r w:rsidR="00DD3F12" w:rsidRPr="003143A7">
          <w:rPr>
            <w:rStyle w:val="a4"/>
            <w:rFonts w:cs="Arial"/>
            <w:szCs w:val="20"/>
          </w:rPr>
          <w:t>Последовательные контейнеры</w:t>
        </w:r>
        <w:r w:rsidR="00DD3F12" w:rsidRPr="003143A7">
          <w:rPr>
            <w:rStyle w:val="a4"/>
            <w:rFonts w:cs="Arial"/>
            <w:szCs w:val="20"/>
            <w:lang w:val="en-US"/>
          </w:rPr>
          <w:t>&gt;</w:t>
        </w:r>
      </w:hyperlink>
    </w:p>
    <w:p w:rsidR="006F348F" w:rsidRPr="006F348F" w:rsidRDefault="00702197"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20" w:name="_forward_list::sort"/>
      <w:bookmarkEnd w:id="120"/>
      <w:r>
        <w:rPr>
          <w:rFonts w:ascii="Arial" w:hAnsi="Arial" w:cs="Arial"/>
          <w:b/>
          <w:i w:val="0"/>
          <w:color w:val="000000" w:themeColor="text1"/>
          <w:szCs w:val="20"/>
          <w:lang w:val="en-US"/>
        </w:rPr>
        <w:t>forward_list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sort</w:t>
      </w:r>
    </w:p>
    <w:p w:rsidR="00CE0BA7" w:rsidRDefault="00CE0BA7" w:rsidP="006F348F">
      <w:pPr>
        <w:spacing w:after="0"/>
        <w:ind w:firstLine="567"/>
        <w:jc w:val="both"/>
        <w:rPr>
          <w:rFonts w:cs="Arial"/>
          <w:color w:val="000000" w:themeColor="text1"/>
          <w:szCs w:val="20"/>
        </w:rPr>
      </w:pPr>
      <w:r w:rsidRPr="00CE0BA7">
        <w:rPr>
          <w:rFonts w:cs="Arial"/>
          <w:color w:val="000000" w:themeColor="text1"/>
          <w:szCs w:val="20"/>
        </w:rPr>
        <w:t>sort - сортирует элементы контейнера по возрастанию.</w:t>
      </w:r>
    </w:p>
    <w:p w:rsidR="006F348F" w:rsidRDefault="006F348F" w:rsidP="006F348F">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sort</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forward</w:t>
      </w:r>
      <w:r w:rsidRPr="00E35D66">
        <w:rPr>
          <w:rFonts w:cs="Arial"/>
          <w:color w:val="000000" w:themeColor="text1"/>
          <w:szCs w:val="20"/>
        </w:rPr>
        <w:t>_</w:t>
      </w:r>
      <w:r>
        <w:rPr>
          <w:rFonts w:cs="Arial"/>
          <w:color w:val="000000" w:themeColor="text1"/>
          <w:szCs w:val="20"/>
          <w:lang w:val="en-US"/>
        </w:rPr>
        <w:t>list</w:t>
      </w:r>
      <w:r>
        <w:rPr>
          <w:rFonts w:cs="Arial"/>
          <w:color w:val="000000" w:themeColor="text1"/>
          <w:szCs w:val="20"/>
        </w:rPr>
        <w:t>:</w:t>
      </w:r>
    </w:p>
    <w:p w:rsidR="006F348F" w:rsidRPr="00657019" w:rsidRDefault="006F348F" w:rsidP="006F348F">
      <w:pPr>
        <w:spacing w:after="0"/>
        <w:ind w:firstLine="567"/>
        <w:jc w:val="both"/>
        <w:rPr>
          <w:rFonts w:cs="Arial"/>
          <w:color w:val="000000" w:themeColor="text1"/>
          <w:szCs w:val="20"/>
        </w:rPr>
      </w:pPr>
    </w:p>
    <w:p w:rsidR="006F348F" w:rsidRPr="006F348F" w:rsidRDefault="006F348F" w:rsidP="006F348F">
      <w:pPr>
        <w:autoSpaceDE w:val="0"/>
        <w:autoSpaceDN w:val="0"/>
        <w:adjustRightInd w:val="0"/>
        <w:spacing w:after="0" w:line="240" w:lineRule="auto"/>
        <w:rPr>
          <w:rFonts w:ascii="Courier New" w:hAnsi="Courier New" w:cs="Courier New"/>
          <w:color w:val="000000"/>
          <w:szCs w:val="19"/>
          <w:lang w:val="en-US"/>
        </w:rPr>
      </w:pPr>
      <w:r w:rsidRPr="006F348F">
        <w:rPr>
          <w:rFonts w:ascii="Courier New" w:hAnsi="Courier New" w:cs="Courier New"/>
          <w:color w:val="808080"/>
          <w:szCs w:val="19"/>
          <w:lang w:val="en-US"/>
        </w:rPr>
        <w:t>#include</w:t>
      </w:r>
      <w:r w:rsidRPr="006F348F">
        <w:rPr>
          <w:rFonts w:ascii="Courier New" w:hAnsi="Courier New" w:cs="Courier New"/>
          <w:color w:val="000000"/>
          <w:szCs w:val="19"/>
          <w:lang w:val="en-US"/>
        </w:rPr>
        <w:t xml:space="preserve"> </w:t>
      </w:r>
      <w:r w:rsidRPr="006F348F">
        <w:rPr>
          <w:rFonts w:ascii="Courier New" w:hAnsi="Courier New" w:cs="Courier New"/>
          <w:color w:val="A31515"/>
          <w:szCs w:val="19"/>
          <w:lang w:val="en-US"/>
        </w:rPr>
        <w:t>&lt;iostream&gt;</w:t>
      </w:r>
    </w:p>
    <w:p w:rsidR="006F348F" w:rsidRPr="006F348F" w:rsidRDefault="006F348F" w:rsidP="006F348F">
      <w:pPr>
        <w:autoSpaceDE w:val="0"/>
        <w:autoSpaceDN w:val="0"/>
        <w:adjustRightInd w:val="0"/>
        <w:spacing w:after="0" w:line="240" w:lineRule="auto"/>
        <w:rPr>
          <w:rFonts w:ascii="Courier New" w:hAnsi="Courier New" w:cs="Courier New"/>
          <w:color w:val="000000"/>
          <w:szCs w:val="19"/>
          <w:lang w:val="en-US"/>
        </w:rPr>
      </w:pPr>
      <w:r w:rsidRPr="006F348F">
        <w:rPr>
          <w:rFonts w:ascii="Courier New" w:hAnsi="Courier New" w:cs="Courier New"/>
          <w:color w:val="808080"/>
          <w:szCs w:val="19"/>
          <w:lang w:val="en-US"/>
        </w:rPr>
        <w:t>#include</w:t>
      </w:r>
      <w:r w:rsidRPr="006F348F">
        <w:rPr>
          <w:rFonts w:ascii="Courier New" w:hAnsi="Courier New" w:cs="Courier New"/>
          <w:color w:val="000000"/>
          <w:szCs w:val="19"/>
          <w:lang w:val="en-US"/>
        </w:rPr>
        <w:t xml:space="preserve"> </w:t>
      </w:r>
      <w:r w:rsidRPr="006F348F">
        <w:rPr>
          <w:rFonts w:ascii="Courier New" w:hAnsi="Courier New" w:cs="Courier New"/>
          <w:color w:val="A31515"/>
          <w:szCs w:val="19"/>
          <w:lang w:val="en-US"/>
        </w:rPr>
        <w:t>&lt;forward_list&gt;</w:t>
      </w:r>
    </w:p>
    <w:p w:rsidR="006F348F" w:rsidRPr="006F348F" w:rsidRDefault="006F348F" w:rsidP="006F348F">
      <w:pPr>
        <w:autoSpaceDE w:val="0"/>
        <w:autoSpaceDN w:val="0"/>
        <w:adjustRightInd w:val="0"/>
        <w:spacing w:after="0" w:line="240" w:lineRule="auto"/>
        <w:rPr>
          <w:rFonts w:ascii="Courier New" w:hAnsi="Courier New" w:cs="Courier New"/>
          <w:color w:val="000000"/>
          <w:szCs w:val="19"/>
          <w:lang w:val="en-US"/>
        </w:rPr>
      </w:pPr>
      <w:r w:rsidRPr="006F348F">
        <w:rPr>
          <w:rFonts w:ascii="Courier New" w:hAnsi="Courier New" w:cs="Courier New"/>
          <w:color w:val="808080"/>
          <w:szCs w:val="19"/>
          <w:lang w:val="en-US"/>
        </w:rPr>
        <w:t>#include</w:t>
      </w:r>
      <w:r w:rsidRPr="006F348F">
        <w:rPr>
          <w:rFonts w:ascii="Courier New" w:hAnsi="Courier New" w:cs="Courier New"/>
          <w:color w:val="000000"/>
          <w:szCs w:val="19"/>
          <w:lang w:val="en-US"/>
        </w:rPr>
        <w:t xml:space="preserve"> </w:t>
      </w:r>
      <w:r w:rsidRPr="006F348F">
        <w:rPr>
          <w:rFonts w:ascii="Courier New" w:hAnsi="Courier New" w:cs="Courier New"/>
          <w:color w:val="A31515"/>
          <w:szCs w:val="19"/>
          <w:lang w:val="en-US"/>
        </w:rPr>
        <w:t>&lt;functional&gt;</w:t>
      </w:r>
    </w:p>
    <w:p w:rsidR="006F348F" w:rsidRPr="006F348F" w:rsidRDefault="006F348F" w:rsidP="006F348F">
      <w:pPr>
        <w:autoSpaceDE w:val="0"/>
        <w:autoSpaceDN w:val="0"/>
        <w:adjustRightInd w:val="0"/>
        <w:spacing w:after="0" w:line="240" w:lineRule="auto"/>
        <w:rPr>
          <w:rFonts w:ascii="Courier New" w:hAnsi="Courier New" w:cs="Courier New"/>
          <w:color w:val="000000"/>
          <w:szCs w:val="19"/>
          <w:lang w:val="en-US"/>
        </w:rPr>
      </w:pPr>
    </w:p>
    <w:p w:rsidR="006F348F" w:rsidRPr="006F348F" w:rsidRDefault="006F348F" w:rsidP="006F348F">
      <w:pPr>
        <w:autoSpaceDE w:val="0"/>
        <w:autoSpaceDN w:val="0"/>
        <w:adjustRightInd w:val="0"/>
        <w:spacing w:after="0" w:line="240" w:lineRule="auto"/>
        <w:rPr>
          <w:rFonts w:ascii="Courier New" w:hAnsi="Courier New" w:cs="Courier New"/>
          <w:color w:val="000000"/>
          <w:szCs w:val="19"/>
          <w:lang w:val="en-US"/>
        </w:rPr>
      </w:pPr>
      <w:r w:rsidRPr="006F348F">
        <w:rPr>
          <w:rFonts w:ascii="Courier New" w:hAnsi="Courier New" w:cs="Courier New"/>
          <w:color w:val="0000FF"/>
          <w:szCs w:val="19"/>
          <w:lang w:val="en-US"/>
        </w:rPr>
        <w:t>int</w:t>
      </w:r>
      <w:r w:rsidRPr="006F348F">
        <w:rPr>
          <w:rFonts w:ascii="Courier New" w:hAnsi="Courier New" w:cs="Courier New"/>
          <w:color w:val="000000"/>
          <w:szCs w:val="19"/>
          <w:lang w:val="en-US"/>
        </w:rPr>
        <w:t xml:space="preserve"> main() {</w:t>
      </w:r>
    </w:p>
    <w:p w:rsidR="006F348F" w:rsidRPr="006F348F" w:rsidRDefault="006F348F" w:rsidP="006F348F">
      <w:pPr>
        <w:autoSpaceDE w:val="0"/>
        <w:autoSpaceDN w:val="0"/>
        <w:adjustRightInd w:val="0"/>
        <w:spacing w:after="0" w:line="240" w:lineRule="auto"/>
        <w:rPr>
          <w:rFonts w:ascii="Courier New" w:hAnsi="Courier New" w:cs="Courier New"/>
          <w:color w:val="000000"/>
          <w:szCs w:val="19"/>
          <w:lang w:val="en-US"/>
        </w:rPr>
      </w:pPr>
      <w:r w:rsidRPr="006F348F">
        <w:rPr>
          <w:rFonts w:ascii="Courier New" w:hAnsi="Courier New" w:cs="Courier New"/>
          <w:color w:val="000000"/>
          <w:szCs w:val="19"/>
          <w:lang w:val="en-US"/>
        </w:rPr>
        <w:tab/>
        <w:t>std::</w:t>
      </w:r>
      <w:r w:rsidRPr="006F348F">
        <w:rPr>
          <w:rFonts w:ascii="Courier New" w:hAnsi="Courier New" w:cs="Courier New"/>
          <w:color w:val="2B91AF"/>
          <w:szCs w:val="19"/>
          <w:lang w:val="en-US"/>
        </w:rPr>
        <w:t>forward_list</w:t>
      </w:r>
      <w:r w:rsidRPr="006F348F">
        <w:rPr>
          <w:rFonts w:ascii="Courier New" w:hAnsi="Courier New" w:cs="Courier New"/>
          <w:color w:val="000000"/>
          <w:szCs w:val="19"/>
          <w:lang w:val="en-US"/>
        </w:rPr>
        <w:t>&lt;</w:t>
      </w:r>
      <w:r w:rsidRPr="006F348F">
        <w:rPr>
          <w:rFonts w:ascii="Courier New" w:hAnsi="Courier New" w:cs="Courier New"/>
          <w:color w:val="0000FF"/>
          <w:szCs w:val="19"/>
          <w:lang w:val="en-US"/>
        </w:rPr>
        <w:t>int</w:t>
      </w:r>
      <w:r w:rsidRPr="006F348F">
        <w:rPr>
          <w:rFonts w:ascii="Courier New" w:hAnsi="Courier New" w:cs="Courier New"/>
          <w:color w:val="000000"/>
          <w:szCs w:val="19"/>
          <w:lang w:val="en-US"/>
        </w:rPr>
        <w:t>&gt; mylist = { 22, 13, 5, 40, 90, 62, 31 };</w:t>
      </w:r>
    </w:p>
    <w:p w:rsidR="006F348F" w:rsidRPr="006F348F" w:rsidRDefault="006F348F" w:rsidP="006F348F">
      <w:pPr>
        <w:autoSpaceDE w:val="0"/>
        <w:autoSpaceDN w:val="0"/>
        <w:adjustRightInd w:val="0"/>
        <w:spacing w:after="0" w:line="240" w:lineRule="auto"/>
        <w:rPr>
          <w:rFonts w:ascii="Courier New" w:hAnsi="Courier New" w:cs="Courier New"/>
          <w:color w:val="000000"/>
          <w:szCs w:val="19"/>
          <w:lang w:val="en-US"/>
        </w:rPr>
      </w:pPr>
    </w:p>
    <w:p w:rsidR="006F348F" w:rsidRPr="006F348F" w:rsidRDefault="006F348F" w:rsidP="006F348F">
      <w:pPr>
        <w:autoSpaceDE w:val="0"/>
        <w:autoSpaceDN w:val="0"/>
        <w:adjustRightInd w:val="0"/>
        <w:spacing w:after="0" w:line="240" w:lineRule="auto"/>
        <w:rPr>
          <w:rFonts w:ascii="Courier New" w:hAnsi="Courier New" w:cs="Courier New"/>
          <w:color w:val="000000"/>
          <w:szCs w:val="19"/>
          <w:lang w:val="en-US"/>
        </w:rPr>
      </w:pPr>
      <w:r w:rsidRPr="006F348F">
        <w:rPr>
          <w:rFonts w:ascii="Courier New" w:hAnsi="Courier New" w:cs="Courier New"/>
          <w:color w:val="000000"/>
          <w:szCs w:val="19"/>
          <w:lang w:val="en-US"/>
        </w:rPr>
        <w:tab/>
        <w:t>mylist.sort();</w:t>
      </w:r>
    </w:p>
    <w:p w:rsidR="006F348F" w:rsidRPr="006F348F" w:rsidRDefault="006F348F" w:rsidP="006F348F">
      <w:pPr>
        <w:autoSpaceDE w:val="0"/>
        <w:autoSpaceDN w:val="0"/>
        <w:adjustRightInd w:val="0"/>
        <w:spacing w:after="0" w:line="240" w:lineRule="auto"/>
        <w:rPr>
          <w:rFonts w:ascii="Courier New" w:hAnsi="Courier New" w:cs="Courier New"/>
          <w:color w:val="000000"/>
          <w:szCs w:val="19"/>
          <w:lang w:val="en-US"/>
        </w:rPr>
      </w:pPr>
    </w:p>
    <w:p w:rsidR="006F348F" w:rsidRPr="006F348F" w:rsidRDefault="006F348F" w:rsidP="006F348F">
      <w:pPr>
        <w:autoSpaceDE w:val="0"/>
        <w:autoSpaceDN w:val="0"/>
        <w:adjustRightInd w:val="0"/>
        <w:spacing w:after="0" w:line="240" w:lineRule="auto"/>
        <w:rPr>
          <w:rFonts w:ascii="Courier New" w:hAnsi="Courier New" w:cs="Courier New"/>
          <w:color w:val="000000"/>
          <w:szCs w:val="19"/>
          <w:lang w:val="en-US"/>
        </w:rPr>
      </w:pPr>
      <w:r w:rsidRPr="006F348F">
        <w:rPr>
          <w:rFonts w:ascii="Courier New" w:hAnsi="Courier New" w:cs="Courier New"/>
          <w:color w:val="000000"/>
          <w:szCs w:val="19"/>
          <w:lang w:val="en-US"/>
        </w:rPr>
        <w:tab/>
        <w:t xml:space="preserve">std::cout </w:t>
      </w:r>
      <w:r w:rsidRPr="006F348F">
        <w:rPr>
          <w:rFonts w:ascii="Courier New" w:hAnsi="Courier New" w:cs="Courier New"/>
          <w:color w:val="008080"/>
          <w:szCs w:val="19"/>
          <w:lang w:val="en-US"/>
        </w:rPr>
        <w:t>&lt;&lt;</w:t>
      </w:r>
      <w:r w:rsidRPr="006F348F">
        <w:rPr>
          <w:rFonts w:ascii="Courier New" w:hAnsi="Courier New" w:cs="Courier New"/>
          <w:color w:val="000000"/>
          <w:szCs w:val="19"/>
          <w:lang w:val="en-US"/>
        </w:rPr>
        <w:t xml:space="preserve"> </w:t>
      </w:r>
      <w:r w:rsidRPr="006F348F">
        <w:rPr>
          <w:rFonts w:ascii="Courier New" w:hAnsi="Courier New" w:cs="Courier New"/>
          <w:color w:val="A31515"/>
          <w:szCs w:val="19"/>
          <w:lang w:val="en-US"/>
        </w:rPr>
        <w:t>"default sort (operator&lt;):"</w:t>
      </w:r>
      <w:r w:rsidRPr="006F348F">
        <w:rPr>
          <w:rFonts w:ascii="Courier New" w:hAnsi="Courier New" w:cs="Courier New"/>
          <w:color w:val="000000"/>
          <w:szCs w:val="19"/>
          <w:lang w:val="en-US"/>
        </w:rPr>
        <w:t>;</w:t>
      </w:r>
    </w:p>
    <w:p w:rsidR="006F348F" w:rsidRPr="006F348F" w:rsidRDefault="006F348F" w:rsidP="006F348F">
      <w:pPr>
        <w:autoSpaceDE w:val="0"/>
        <w:autoSpaceDN w:val="0"/>
        <w:adjustRightInd w:val="0"/>
        <w:spacing w:after="0" w:line="240" w:lineRule="auto"/>
        <w:rPr>
          <w:rFonts w:ascii="Courier New" w:hAnsi="Courier New" w:cs="Courier New"/>
          <w:color w:val="000000"/>
          <w:szCs w:val="19"/>
          <w:lang w:val="en-US"/>
        </w:rPr>
      </w:pPr>
      <w:r w:rsidRPr="006F348F">
        <w:rPr>
          <w:rFonts w:ascii="Courier New" w:hAnsi="Courier New" w:cs="Courier New"/>
          <w:color w:val="000000"/>
          <w:szCs w:val="19"/>
          <w:lang w:val="en-US"/>
        </w:rPr>
        <w:tab/>
      </w:r>
      <w:r w:rsidRPr="006F348F">
        <w:rPr>
          <w:rFonts w:ascii="Courier New" w:hAnsi="Courier New" w:cs="Courier New"/>
          <w:color w:val="0000FF"/>
          <w:szCs w:val="19"/>
          <w:lang w:val="en-US"/>
        </w:rPr>
        <w:t>for</w:t>
      </w:r>
      <w:r w:rsidRPr="006F348F">
        <w:rPr>
          <w:rFonts w:ascii="Courier New" w:hAnsi="Courier New" w:cs="Courier New"/>
          <w:color w:val="000000"/>
          <w:szCs w:val="19"/>
          <w:lang w:val="en-US"/>
        </w:rPr>
        <w:t xml:space="preserve"> (</w:t>
      </w:r>
      <w:r w:rsidRPr="006F348F">
        <w:rPr>
          <w:rFonts w:ascii="Courier New" w:hAnsi="Courier New" w:cs="Courier New"/>
          <w:color w:val="0000FF"/>
          <w:szCs w:val="19"/>
          <w:lang w:val="en-US"/>
        </w:rPr>
        <w:t>int</w:t>
      </w:r>
      <w:r w:rsidRPr="006F348F">
        <w:rPr>
          <w:rFonts w:ascii="Courier New" w:hAnsi="Courier New" w:cs="Courier New"/>
          <w:color w:val="000000"/>
          <w:szCs w:val="19"/>
          <w:lang w:val="en-US"/>
        </w:rPr>
        <w:t xml:space="preserve">&amp; x : mylist) std::cout </w:t>
      </w:r>
      <w:r w:rsidRPr="006F348F">
        <w:rPr>
          <w:rFonts w:ascii="Courier New" w:hAnsi="Courier New" w:cs="Courier New"/>
          <w:color w:val="008080"/>
          <w:szCs w:val="19"/>
          <w:lang w:val="en-US"/>
        </w:rPr>
        <w:t>&lt;&lt;</w:t>
      </w:r>
      <w:r w:rsidRPr="006F348F">
        <w:rPr>
          <w:rFonts w:ascii="Courier New" w:hAnsi="Courier New" w:cs="Courier New"/>
          <w:color w:val="000000"/>
          <w:szCs w:val="19"/>
          <w:lang w:val="en-US"/>
        </w:rPr>
        <w:t xml:space="preserve"> </w:t>
      </w:r>
      <w:r w:rsidRPr="006F348F">
        <w:rPr>
          <w:rFonts w:ascii="Courier New" w:hAnsi="Courier New" w:cs="Courier New"/>
          <w:color w:val="A31515"/>
          <w:szCs w:val="19"/>
          <w:lang w:val="en-US"/>
        </w:rPr>
        <w:t>' '</w:t>
      </w:r>
      <w:r w:rsidRPr="006F348F">
        <w:rPr>
          <w:rFonts w:ascii="Courier New" w:hAnsi="Courier New" w:cs="Courier New"/>
          <w:color w:val="000000"/>
          <w:szCs w:val="19"/>
          <w:lang w:val="en-US"/>
        </w:rPr>
        <w:t xml:space="preserve"> </w:t>
      </w:r>
      <w:r w:rsidRPr="006F348F">
        <w:rPr>
          <w:rFonts w:ascii="Courier New" w:hAnsi="Courier New" w:cs="Courier New"/>
          <w:color w:val="008080"/>
          <w:szCs w:val="19"/>
          <w:lang w:val="en-US"/>
        </w:rPr>
        <w:t>&lt;&lt;</w:t>
      </w:r>
      <w:r w:rsidRPr="006F348F">
        <w:rPr>
          <w:rFonts w:ascii="Courier New" w:hAnsi="Courier New" w:cs="Courier New"/>
          <w:color w:val="000000"/>
          <w:szCs w:val="19"/>
          <w:lang w:val="en-US"/>
        </w:rPr>
        <w:t xml:space="preserve"> x;</w:t>
      </w:r>
    </w:p>
    <w:p w:rsidR="006F348F" w:rsidRPr="006F348F" w:rsidRDefault="006F348F" w:rsidP="006F348F">
      <w:pPr>
        <w:autoSpaceDE w:val="0"/>
        <w:autoSpaceDN w:val="0"/>
        <w:adjustRightInd w:val="0"/>
        <w:spacing w:after="0" w:line="240" w:lineRule="auto"/>
        <w:rPr>
          <w:rFonts w:ascii="Courier New" w:hAnsi="Courier New" w:cs="Courier New"/>
          <w:color w:val="000000"/>
          <w:szCs w:val="19"/>
          <w:lang w:val="en-US"/>
        </w:rPr>
      </w:pPr>
      <w:r w:rsidRPr="006F348F">
        <w:rPr>
          <w:rFonts w:ascii="Courier New" w:hAnsi="Courier New" w:cs="Courier New"/>
          <w:color w:val="000000"/>
          <w:szCs w:val="19"/>
          <w:lang w:val="en-US"/>
        </w:rPr>
        <w:tab/>
        <w:t xml:space="preserve">std::cout </w:t>
      </w:r>
      <w:r w:rsidRPr="006F348F">
        <w:rPr>
          <w:rFonts w:ascii="Courier New" w:hAnsi="Courier New" w:cs="Courier New"/>
          <w:color w:val="008080"/>
          <w:szCs w:val="19"/>
          <w:lang w:val="en-US"/>
        </w:rPr>
        <w:t>&lt;&lt;</w:t>
      </w:r>
      <w:r w:rsidRPr="006F348F">
        <w:rPr>
          <w:rFonts w:ascii="Courier New" w:hAnsi="Courier New" w:cs="Courier New"/>
          <w:color w:val="000000"/>
          <w:szCs w:val="19"/>
          <w:lang w:val="en-US"/>
        </w:rPr>
        <w:t xml:space="preserve"> </w:t>
      </w:r>
      <w:r w:rsidRPr="006F348F">
        <w:rPr>
          <w:rFonts w:ascii="Courier New" w:hAnsi="Courier New" w:cs="Courier New"/>
          <w:color w:val="A31515"/>
          <w:szCs w:val="19"/>
          <w:lang w:val="en-US"/>
        </w:rPr>
        <w:t>'\n'</w:t>
      </w:r>
      <w:r w:rsidRPr="006F348F">
        <w:rPr>
          <w:rFonts w:ascii="Courier New" w:hAnsi="Courier New" w:cs="Courier New"/>
          <w:color w:val="000000"/>
          <w:szCs w:val="19"/>
          <w:lang w:val="en-US"/>
        </w:rPr>
        <w:t>;</w:t>
      </w:r>
    </w:p>
    <w:p w:rsidR="006F348F" w:rsidRPr="006F348F" w:rsidRDefault="006F348F" w:rsidP="006F348F">
      <w:pPr>
        <w:autoSpaceDE w:val="0"/>
        <w:autoSpaceDN w:val="0"/>
        <w:adjustRightInd w:val="0"/>
        <w:spacing w:after="0" w:line="240" w:lineRule="auto"/>
        <w:rPr>
          <w:rFonts w:ascii="Courier New" w:hAnsi="Courier New" w:cs="Courier New"/>
          <w:color w:val="000000"/>
          <w:szCs w:val="19"/>
          <w:lang w:val="en-US"/>
        </w:rPr>
      </w:pPr>
    </w:p>
    <w:p w:rsidR="006F348F" w:rsidRPr="006F348F" w:rsidRDefault="006F348F" w:rsidP="006F348F">
      <w:pPr>
        <w:autoSpaceDE w:val="0"/>
        <w:autoSpaceDN w:val="0"/>
        <w:adjustRightInd w:val="0"/>
        <w:spacing w:after="0" w:line="240" w:lineRule="auto"/>
        <w:rPr>
          <w:rFonts w:ascii="Courier New" w:hAnsi="Courier New" w:cs="Courier New"/>
          <w:color w:val="000000"/>
          <w:szCs w:val="19"/>
          <w:lang w:val="en-US"/>
        </w:rPr>
      </w:pPr>
      <w:r w:rsidRPr="006F348F">
        <w:rPr>
          <w:rFonts w:ascii="Courier New" w:hAnsi="Courier New" w:cs="Courier New"/>
          <w:color w:val="000000"/>
          <w:szCs w:val="19"/>
          <w:lang w:val="en-US"/>
        </w:rPr>
        <w:tab/>
        <w:t>mylist.sort(std::</w:t>
      </w:r>
      <w:r w:rsidRPr="006F348F">
        <w:rPr>
          <w:rFonts w:ascii="Courier New" w:hAnsi="Courier New" w:cs="Courier New"/>
          <w:color w:val="2B91AF"/>
          <w:szCs w:val="19"/>
          <w:lang w:val="en-US"/>
        </w:rPr>
        <w:t>greater</w:t>
      </w:r>
      <w:r w:rsidRPr="006F348F">
        <w:rPr>
          <w:rFonts w:ascii="Courier New" w:hAnsi="Courier New" w:cs="Courier New"/>
          <w:color w:val="000000"/>
          <w:szCs w:val="19"/>
          <w:lang w:val="en-US"/>
        </w:rPr>
        <w:t>&lt;</w:t>
      </w:r>
      <w:r w:rsidRPr="006F348F">
        <w:rPr>
          <w:rFonts w:ascii="Courier New" w:hAnsi="Courier New" w:cs="Courier New"/>
          <w:color w:val="0000FF"/>
          <w:szCs w:val="19"/>
          <w:lang w:val="en-US"/>
        </w:rPr>
        <w:t>int</w:t>
      </w:r>
      <w:r w:rsidRPr="006F348F">
        <w:rPr>
          <w:rFonts w:ascii="Courier New" w:hAnsi="Courier New" w:cs="Courier New"/>
          <w:color w:val="000000"/>
          <w:szCs w:val="19"/>
          <w:lang w:val="en-US"/>
        </w:rPr>
        <w:t>&gt;());</w:t>
      </w:r>
    </w:p>
    <w:p w:rsidR="006F348F" w:rsidRPr="006F348F" w:rsidRDefault="006F348F" w:rsidP="006F348F">
      <w:pPr>
        <w:autoSpaceDE w:val="0"/>
        <w:autoSpaceDN w:val="0"/>
        <w:adjustRightInd w:val="0"/>
        <w:spacing w:after="0" w:line="240" w:lineRule="auto"/>
        <w:rPr>
          <w:rFonts w:ascii="Courier New" w:hAnsi="Courier New" w:cs="Courier New"/>
          <w:color w:val="000000"/>
          <w:szCs w:val="19"/>
          <w:lang w:val="en-US"/>
        </w:rPr>
      </w:pPr>
    </w:p>
    <w:p w:rsidR="006F348F" w:rsidRPr="006F348F" w:rsidRDefault="006F348F" w:rsidP="006F348F">
      <w:pPr>
        <w:autoSpaceDE w:val="0"/>
        <w:autoSpaceDN w:val="0"/>
        <w:adjustRightInd w:val="0"/>
        <w:spacing w:after="0" w:line="240" w:lineRule="auto"/>
        <w:rPr>
          <w:rFonts w:ascii="Courier New" w:hAnsi="Courier New" w:cs="Courier New"/>
          <w:color w:val="000000"/>
          <w:szCs w:val="19"/>
          <w:lang w:val="en-US"/>
        </w:rPr>
      </w:pPr>
      <w:r w:rsidRPr="006F348F">
        <w:rPr>
          <w:rFonts w:ascii="Courier New" w:hAnsi="Courier New" w:cs="Courier New"/>
          <w:color w:val="000000"/>
          <w:szCs w:val="19"/>
          <w:lang w:val="en-US"/>
        </w:rPr>
        <w:tab/>
        <w:t xml:space="preserve">std::cout </w:t>
      </w:r>
      <w:r w:rsidRPr="006F348F">
        <w:rPr>
          <w:rFonts w:ascii="Courier New" w:hAnsi="Courier New" w:cs="Courier New"/>
          <w:color w:val="008080"/>
          <w:szCs w:val="19"/>
          <w:lang w:val="en-US"/>
        </w:rPr>
        <w:t>&lt;&lt;</w:t>
      </w:r>
      <w:r w:rsidRPr="006F348F">
        <w:rPr>
          <w:rFonts w:ascii="Courier New" w:hAnsi="Courier New" w:cs="Courier New"/>
          <w:color w:val="000000"/>
          <w:szCs w:val="19"/>
          <w:lang w:val="en-US"/>
        </w:rPr>
        <w:t xml:space="preserve"> </w:t>
      </w:r>
      <w:r w:rsidRPr="006F348F">
        <w:rPr>
          <w:rFonts w:ascii="Courier New" w:hAnsi="Courier New" w:cs="Courier New"/>
          <w:color w:val="A31515"/>
          <w:szCs w:val="19"/>
          <w:lang w:val="en-US"/>
        </w:rPr>
        <w:t>"sort with std::greater():"</w:t>
      </w:r>
      <w:r w:rsidRPr="006F348F">
        <w:rPr>
          <w:rFonts w:ascii="Courier New" w:hAnsi="Courier New" w:cs="Courier New"/>
          <w:color w:val="000000"/>
          <w:szCs w:val="19"/>
          <w:lang w:val="en-US"/>
        </w:rPr>
        <w:t>;</w:t>
      </w:r>
    </w:p>
    <w:p w:rsidR="006F348F" w:rsidRPr="006F348F" w:rsidRDefault="006F348F" w:rsidP="006F348F">
      <w:pPr>
        <w:autoSpaceDE w:val="0"/>
        <w:autoSpaceDN w:val="0"/>
        <w:adjustRightInd w:val="0"/>
        <w:spacing w:after="0" w:line="240" w:lineRule="auto"/>
        <w:rPr>
          <w:rFonts w:ascii="Courier New" w:hAnsi="Courier New" w:cs="Courier New"/>
          <w:color w:val="000000"/>
          <w:szCs w:val="19"/>
          <w:lang w:val="en-US"/>
        </w:rPr>
      </w:pPr>
      <w:r w:rsidRPr="006F348F">
        <w:rPr>
          <w:rFonts w:ascii="Courier New" w:hAnsi="Courier New" w:cs="Courier New"/>
          <w:color w:val="000000"/>
          <w:szCs w:val="19"/>
          <w:lang w:val="en-US"/>
        </w:rPr>
        <w:lastRenderedPageBreak/>
        <w:tab/>
      </w:r>
      <w:r w:rsidRPr="006F348F">
        <w:rPr>
          <w:rFonts w:ascii="Courier New" w:hAnsi="Courier New" w:cs="Courier New"/>
          <w:color w:val="0000FF"/>
          <w:szCs w:val="19"/>
          <w:lang w:val="en-US"/>
        </w:rPr>
        <w:t>for</w:t>
      </w:r>
      <w:r w:rsidRPr="006F348F">
        <w:rPr>
          <w:rFonts w:ascii="Courier New" w:hAnsi="Courier New" w:cs="Courier New"/>
          <w:color w:val="000000"/>
          <w:szCs w:val="19"/>
          <w:lang w:val="en-US"/>
        </w:rPr>
        <w:t xml:space="preserve"> (</w:t>
      </w:r>
      <w:r w:rsidRPr="006F348F">
        <w:rPr>
          <w:rFonts w:ascii="Courier New" w:hAnsi="Courier New" w:cs="Courier New"/>
          <w:color w:val="0000FF"/>
          <w:szCs w:val="19"/>
          <w:lang w:val="en-US"/>
        </w:rPr>
        <w:t>int</w:t>
      </w:r>
      <w:r w:rsidRPr="006F348F">
        <w:rPr>
          <w:rFonts w:ascii="Courier New" w:hAnsi="Courier New" w:cs="Courier New"/>
          <w:color w:val="000000"/>
          <w:szCs w:val="19"/>
          <w:lang w:val="en-US"/>
        </w:rPr>
        <w:t xml:space="preserve">&amp; x : mylist) std::cout </w:t>
      </w:r>
      <w:r w:rsidRPr="006F348F">
        <w:rPr>
          <w:rFonts w:ascii="Courier New" w:hAnsi="Courier New" w:cs="Courier New"/>
          <w:color w:val="008080"/>
          <w:szCs w:val="19"/>
          <w:lang w:val="en-US"/>
        </w:rPr>
        <w:t>&lt;&lt;</w:t>
      </w:r>
      <w:r w:rsidRPr="006F348F">
        <w:rPr>
          <w:rFonts w:ascii="Courier New" w:hAnsi="Courier New" w:cs="Courier New"/>
          <w:color w:val="000000"/>
          <w:szCs w:val="19"/>
          <w:lang w:val="en-US"/>
        </w:rPr>
        <w:t xml:space="preserve"> </w:t>
      </w:r>
      <w:r w:rsidRPr="006F348F">
        <w:rPr>
          <w:rFonts w:ascii="Courier New" w:hAnsi="Courier New" w:cs="Courier New"/>
          <w:color w:val="A31515"/>
          <w:szCs w:val="19"/>
          <w:lang w:val="en-US"/>
        </w:rPr>
        <w:t>' '</w:t>
      </w:r>
      <w:r w:rsidRPr="006F348F">
        <w:rPr>
          <w:rFonts w:ascii="Courier New" w:hAnsi="Courier New" w:cs="Courier New"/>
          <w:color w:val="000000"/>
          <w:szCs w:val="19"/>
          <w:lang w:val="en-US"/>
        </w:rPr>
        <w:t xml:space="preserve"> </w:t>
      </w:r>
      <w:r w:rsidRPr="006F348F">
        <w:rPr>
          <w:rFonts w:ascii="Courier New" w:hAnsi="Courier New" w:cs="Courier New"/>
          <w:color w:val="008080"/>
          <w:szCs w:val="19"/>
          <w:lang w:val="en-US"/>
        </w:rPr>
        <w:t>&lt;&lt;</w:t>
      </w:r>
      <w:r w:rsidRPr="006F348F">
        <w:rPr>
          <w:rFonts w:ascii="Courier New" w:hAnsi="Courier New" w:cs="Courier New"/>
          <w:color w:val="000000"/>
          <w:szCs w:val="19"/>
          <w:lang w:val="en-US"/>
        </w:rPr>
        <w:t xml:space="preserve"> x;</w:t>
      </w:r>
    </w:p>
    <w:p w:rsidR="006F348F" w:rsidRPr="006F348F" w:rsidRDefault="006F348F" w:rsidP="006F348F">
      <w:pPr>
        <w:autoSpaceDE w:val="0"/>
        <w:autoSpaceDN w:val="0"/>
        <w:adjustRightInd w:val="0"/>
        <w:spacing w:after="0" w:line="240" w:lineRule="auto"/>
        <w:rPr>
          <w:rFonts w:ascii="Courier New" w:hAnsi="Courier New" w:cs="Courier New"/>
          <w:color w:val="000000"/>
          <w:szCs w:val="19"/>
          <w:lang w:val="en-US"/>
        </w:rPr>
      </w:pPr>
      <w:r w:rsidRPr="006F348F">
        <w:rPr>
          <w:rFonts w:ascii="Courier New" w:hAnsi="Courier New" w:cs="Courier New"/>
          <w:color w:val="000000"/>
          <w:szCs w:val="19"/>
          <w:lang w:val="en-US"/>
        </w:rPr>
        <w:tab/>
        <w:t xml:space="preserve">std::cout </w:t>
      </w:r>
      <w:r w:rsidRPr="006F348F">
        <w:rPr>
          <w:rFonts w:ascii="Courier New" w:hAnsi="Courier New" w:cs="Courier New"/>
          <w:color w:val="008080"/>
          <w:szCs w:val="19"/>
          <w:lang w:val="en-US"/>
        </w:rPr>
        <w:t>&lt;&lt;</w:t>
      </w:r>
      <w:r w:rsidRPr="006F348F">
        <w:rPr>
          <w:rFonts w:ascii="Courier New" w:hAnsi="Courier New" w:cs="Courier New"/>
          <w:color w:val="000000"/>
          <w:szCs w:val="19"/>
          <w:lang w:val="en-US"/>
        </w:rPr>
        <w:t xml:space="preserve"> </w:t>
      </w:r>
      <w:r w:rsidRPr="006F348F">
        <w:rPr>
          <w:rFonts w:ascii="Courier New" w:hAnsi="Courier New" w:cs="Courier New"/>
          <w:color w:val="A31515"/>
          <w:szCs w:val="19"/>
          <w:lang w:val="en-US"/>
        </w:rPr>
        <w:t>'\n'</w:t>
      </w:r>
      <w:r w:rsidRPr="006F348F">
        <w:rPr>
          <w:rFonts w:ascii="Courier New" w:hAnsi="Courier New" w:cs="Courier New"/>
          <w:color w:val="000000"/>
          <w:szCs w:val="19"/>
          <w:lang w:val="en-US"/>
        </w:rPr>
        <w:t>;</w:t>
      </w:r>
    </w:p>
    <w:p w:rsidR="006F348F" w:rsidRPr="006F348F" w:rsidRDefault="006F348F" w:rsidP="006F348F">
      <w:pPr>
        <w:autoSpaceDE w:val="0"/>
        <w:autoSpaceDN w:val="0"/>
        <w:adjustRightInd w:val="0"/>
        <w:spacing w:after="0" w:line="240" w:lineRule="auto"/>
        <w:rPr>
          <w:rFonts w:ascii="Courier New" w:hAnsi="Courier New" w:cs="Courier New"/>
          <w:color w:val="000000"/>
          <w:szCs w:val="19"/>
          <w:lang w:val="en-US"/>
        </w:rPr>
      </w:pPr>
    </w:p>
    <w:p w:rsidR="006F348F" w:rsidRPr="006F348F" w:rsidRDefault="006F348F" w:rsidP="006F348F">
      <w:pPr>
        <w:autoSpaceDE w:val="0"/>
        <w:autoSpaceDN w:val="0"/>
        <w:adjustRightInd w:val="0"/>
        <w:spacing w:after="0" w:line="240" w:lineRule="auto"/>
        <w:rPr>
          <w:rFonts w:ascii="Courier New" w:hAnsi="Courier New" w:cs="Courier New"/>
          <w:color w:val="000000"/>
          <w:szCs w:val="19"/>
          <w:lang w:val="en-US"/>
        </w:rPr>
      </w:pPr>
      <w:r w:rsidRPr="006F348F">
        <w:rPr>
          <w:rFonts w:ascii="Courier New" w:hAnsi="Courier New" w:cs="Courier New"/>
          <w:color w:val="000000"/>
          <w:szCs w:val="19"/>
          <w:lang w:val="en-US"/>
        </w:rPr>
        <w:tab/>
      </w:r>
      <w:r w:rsidRPr="006F348F">
        <w:rPr>
          <w:rFonts w:ascii="Courier New" w:hAnsi="Courier New" w:cs="Courier New"/>
          <w:color w:val="0000FF"/>
          <w:szCs w:val="19"/>
          <w:lang w:val="en-US"/>
        </w:rPr>
        <w:t>return</w:t>
      </w:r>
      <w:r w:rsidRPr="006F348F">
        <w:rPr>
          <w:rFonts w:ascii="Courier New" w:hAnsi="Courier New" w:cs="Courier New"/>
          <w:color w:val="000000"/>
          <w:szCs w:val="19"/>
          <w:lang w:val="en-US"/>
        </w:rPr>
        <w:t xml:space="preserve"> 0;</w:t>
      </w:r>
    </w:p>
    <w:p w:rsidR="006F348F" w:rsidRPr="006F348F" w:rsidRDefault="006F348F" w:rsidP="006F348F">
      <w:pPr>
        <w:spacing w:after="80"/>
        <w:jc w:val="both"/>
        <w:rPr>
          <w:rFonts w:ascii="Courier New" w:hAnsi="Courier New" w:cs="Courier New"/>
          <w:color w:val="000000"/>
          <w:szCs w:val="19"/>
        </w:rPr>
      </w:pPr>
      <w:r w:rsidRPr="006F348F">
        <w:rPr>
          <w:rFonts w:ascii="Courier New" w:hAnsi="Courier New" w:cs="Courier New"/>
          <w:color w:val="000000"/>
          <w:szCs w:val="19"/>
        </w:rPr>
        <w:t>}</w:t>
      </w:r>
    </w:p>
    <w:p w:rsidR="006F348F" w:rsidRDefault="006F348F" w:rsidP="006F348F">
      <w:pPr>
        <w:spacing w:after="80"/>
        <w:ind w:firstLine="567"/>
        <w:jc w:val="both"/>
        <w:rPr>
          <w:rFonts w:cs="Arial"/>
          <w:color w:val="000000"/>
          <w:szCs w:val="20"/>
        </w:rPr>
      </w:pPr>
      <w:r>
        <w:rPr>
          <w:rFonts w:cs="Arial"/>
          <w:color w:val="000000"/>
          <w:szCs w:val="20"/>
        </w:rPr>
        <w:t>Результат работы программы:</w:t>
      </w:r>
    </w:p>
    <w:p w:rsidR="006F348F" w:rsidRDefault="006F348F" w:rsidP="006F348F">
      <w:pPr>
        <w:spacing w:after="80"/>
        <w:jc w:val="both"/>
        <w:rPr>
          <w:rFonts w:cs="Arial"/>
          <w:color w:val="000000"/>
          <w:szCs w:val="20"/>
        </w:rPr>
      </w:pPr>
      <w:r w:rsidRPr="006F348F">
        <w:rPr>
          <w:rFonts w:cs="Arial"/>
          <w:noProof/>
          <w:color w:val="000000"/>
          <w:szCs w:val="20"/>
          <w:lang w:eastAsia="ru-RU"/>
        </w:rPr>
        <w:drawing>
          <wp:inline distT="0" distB="0" distL="0" distR="0" wp14:anchorId="107F3794" wp14:editId="7B83D319">
            <wp:extent cx="3982006" cy="466790"/>
            <wp:effectExtent l="0" t="0" r="0" b="952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82006" cy="466790"/>
                    </a:xfrm>
                    <a:prstGeom prst="rect">
                      <a:avLst/>
                    </a:prstGeom>
                  </pic:spPr>
                </pic:pic>
              </a:graphicData>
            </a:graphic>
          </wp:inline>
        </w:drawing>
      </w:r>
    </w:p>
    <w:p w:rsidR="006F348F" w:rsidRPr="006F348F" w:rsidRDefault="00E02D8B" w:rsidP="006F348F">
      <w:pPr>
        <w:spacing w:before="80" w:after="80"/>
        <w:rPr>
          <w:lang w:val="en-US"/>
        </w:rPr>
      </w:pPr>
      <w:hyperlink w:anchor="_Последовательные_контейнеры" w:history="1">
        <w:r w:rsidR="006F348F" w:rsidRPr="003143A7">
          <w:rPr>
            <w:rStyle w:val="a4"/>
            <w:rFonts w:cs="Arial"/>
            <w:szCs w:val="20"/>
            <w:lang w:val="en-US"/>
          </w:rPr>
          <w:t>&lt;</w:t>
        </w:r>
        <w:r w:rsidR="006F348F" w:rsidRPr="003143A7">
          <w:rPr>
            <w:rStyle w:val="a4"/>
            <w:rFonts w:cs="Arial"/>
            <w:szCs w:val="20"/>
          </w:rPr>
          <w:t>Последовательные контейнеры</w:t>
        </w:r>
        <w:r w:rsidR="006F348F" w:rsidRPr="003143A7">
          <w:rPr>
            <w:rStyle w:val="a4"/>
            <w:rFonts w:cs="Arial"/>
            <w:szCs w:val="20"/>
            <w:lang w:val="en-US"/>
          </w:rPr>
          <w:t>&gt;</w:t>
        </w:r>
      </w:hyperlink>
    </w:p>
    <w:p w:rsidR="00EB4FD6" w:rsidRPr="00EB4FD6" w:rsidRDefault="00702197"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21" w:name="_forward_list::reverse"/>
      <w:bookmarkEnd w:id="121"/>
      <w:r>
        <w:rPr>
          <w:rFonts w:ascii="Arial" w:hAnsi="Arial" w:cs="Arial"/>
          <w:b/>
          <w:i w:val="0"/>
          <w:color w:val="000000" w:themeColor="text1"/>
          <w:szCs w:val="20"/>
          <w:lang w:val="en-US"/>
        </w:rPr>
        <w:t>forward_list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reverse</w:t>
      </w:r>
    </w:p>
    <w:p w:rsidR="00EB4FD6" w:rsidRPr="003B7929" w:rsidRDefault="00EB4FD6" w:rsidP="00EB4FD6">
      <w:pPr>
        <w:spacing w:after="0"/>
        <w:ind w:firstLine="567"/>
        <w:jc w:val="both"/>
        <w:rPr>
          <w:rFonts w:cs="Arial"/>
          <w:color w:val="000000" w:themeColor="text1"/>
          <w:szCs w:val="20"/>
        </w:rPr>
      </w:pPr>
      <w:r>
        <w:rPr>
          <w:rFonts w:cs="Arial"/>
          <w:color w:val="000000" w:themeColor="text1"/>
          <w:szCs w:val="20"/>
        </w:rPr>
        <w:t>Пример</w:t>
      </w:r>
      <w:r w:rsidRPr="003B7929">
        <w:rPr>
          <w:rFonts w:cs="Arial"/>
          <w:color w:val="000000" w:themeColor="text1"/>
          <w:szCs w:val="20"/>
        </w:rPr>
        <w:t xml:space="preserve"> </w:t>
      </w:r>
      <w:r>
        <w:rPr>
          <w:rFonts w:cs="Arial"/>
          <w:color w:val="000000" w:themeColor="text1"/>
          <w:szCs w:val="20"/>
        </w:rPr>
        <w:t>использования</w:t>
      </w:r>
      <w:r w:rsidRPr="003B7929">
        <w:rPr>
          <w:rFonts w:cs="Arial"/>
          <w:color w:val="000000" w:themeColor="text1"/>
          <w:szCs w:val="20"/>
        </w:rPr>
        <w:t xml:space="preserve"> </w:t>
      </w:r>
      <w:r>
        <w:rPr>
          <w:rFonts w:cs="Arial"/>
          <w:color w:val="000000" w:themeColor="text1"/>
          <w:szCs w:val="20"/>
        </w:rPr>
        <w:t>метода</w:t>
      </w:r>
      <w:r w:rsidRPr="003B7929">
        <w:rPr>
          <w:rFonts w:cs="Arial"/>
          <w:color w:val="000000" w:themeColor="text1"/>
          <w:szCs w:val="20"/>
        </w:rPr>
        <w:t xml:space="preserve"> </w:t>
      </w:r>
      <w:r w:rsidR="002D0151">
        <w:rPr>
          <w:rFonts w:cs="Arial"/>
          <w:szCs w:val="20"/>
          <w:lang w:val="en-US"/>
        </w:rPr>
        <w:t>reverse</w:t>
      </w:r>
      <w:r w:rsidRPr="003B7929">
        <w:rPr>
          <w:rFonts w:cs="Arial"/>
          <w:szCs w:val="20"/>
        </w:rPr>
        <w:t>()</w:t>
      </w:r>
      <w:r w:rsidRPr="003B7929">
        <w:rPr>
          <w:rFonts w:cs="Arial"/>
          <w:color w:val="000000" w:themeColor="text1"/>
          <w:szCs w:val="20"/>
        </w:rPr>
        <w:t xml:space="preserve"> </w:t>
      </w:r>
      <w:r>
        <w:rPr>
          <w:rFonts w:cs="Arial"/>
          <w:color w:val="000000" w:themeColor="text1"/>
          <w:szCs w:val="20"/>
        </w:rPr>
        <w:t>в</w:t>
      </w:r>
      <w:r w:rsidRPr="003B7929">
        <w:rPr>
          <w:rFonts w:cs="Arial"/>
          <w:color w:val="000000" w:themeColor="text1"/>
          <w:szCs w:val="20"/>
        </w:rPr>
        <w:t xml:space="preserve"> </w:t>
      </w:r>
      <w:r>
        <w:rPr>
          <w:rFonts w:cs="Arial"/>
          <w:color w:val="000000" w:themeColor="text1"/>
          <w:szCs w:val="20"/>
          <w:lang w:val="en-US"/>
        </w:rPr>
        <w:t>std</w:t>
      </w:r>
      <w:r w:rsidRPr="003B7929">
        <w:rPr>
          <w:rFonts w:cs="Arial"/>
          <w:color w:val="000000" w:themeColor="text1"/>
          <w:szCs w:val="20"/>
        </w:rPr>
        <w:t>::</w:t>
      </w:r>
      <w:r w:rsidRPr="00F7011C">
        <w:rPr>
          <w:rFonts w:cs="Arial"/>
          <w:color w:val="000000" w:themeColor="text1"/>
          <w:szCs w:val="20"/>
          <w:lang w:val="en-US"/>
        </w:rPr>
        <w:t>forward</w:t>
      </w:r>
      <w:r w:rsidRPr="003B7929">
        <w:rPr>
          <w:rFonts w:cs="Arial"/>
          <w:color w:val="000000" w:themeColor="text1"/>
          <w:szCs w:val="20"/>
        </w:rPr>
        <w:t>_</w:t>
      </w:r>
      <w:r w:rsidRPr="00F7011C">
        <w:rPr>
          <w:rFonts w:cs="Arial"/>
          <w:color w:val="000000" w:themeColor="text1"/>
          <w:szCs w:val="20"/>
          <w:lang w:val="en-US"/>
        </w:rPr>
        <w:t>list</w:t>
      </w:r>
      <w:r w:rsidRPr="003B7929">
        <w:rPr>
          <w:rFonts w:cs="Arial"/>
          <w:color w:val="000000" w:themeColor="text1"/>
          <w:szCs w:val="20"/>
        </w:rPr>
        <w:t>:</w:t>
      </w:r>
    </w:p>
    <w:p w:rsidR="00EB4FD6" w:rsidRPr="003B7929" w:rsidRDefault="00EB4FD6" w:rsidP="00EB4FD6">
      <w:pPr>
        <w:spacing w:after="0"/>
        <w:ind w:firstLine="567"/>
        <w:jc w:val="both"/>
        <w:rPr>
          <w:rFonts w:cs="Arial"/>
          <w:color w:val="000000" w:themeColor="text1"/>
          <w:szCs w:val="20"/>
        </w:rPr>
      </w:pPr>
    </w:p>
    <w:p w:rsidR="002D0151" w:rsidRPr="002D0151" w:rsidRDefault="002D0151" w:rsidP="002D0151">
      <w:pPr>
        <w:autoSpaceDE w:val="0"/>
        <w:autoSpaceDN w:val="0"/>
        <w:adjustRightInd w:val="0"/>
        <w:spacing w:after="0" w:line="240" w:lineRule="auto"/>
        <w:rPr>
          <w:rFonts w:ascii="Courier New" w:hAnsi="Courier New" w:cs="Courier New"/>
          <w:color w:val="000000"/>
          <w:szCs w:val="19"/>
          <w:lang w:val="en-US"/>
        </w:rPr>
      </w:pPr>
      <w:r w:rsidRPr="002D0151">
        <w:rPr>
          <w:rFonts w:ascii="Courier New" w:hAnsi="Courier New" w:cs="Courier New"/>
          <w:color w:val="808080"/>
          <w:szCs w:val="19"/>
          <w:lang w:val="en-US"/>
        </w:rPr>
        <w:t>#include</w:t>
      </w:r>
      <w:r w:rsidRPr="002D0151">
        <w:rPr>
          <w:rFonts w:ascii="Courier New" w:hAnsi="Courier New" w:cs="Courier New"/>
          <w:color w:val="000000"/>
          <w:szCs w:val="19"/>
          <w:lang w:val="en-US"/>
        </w:rPr>
        <w:t xml:space="preserve"> </w:t>
      </w:r>
      <w:r w:rsidRPr="002D0151">
        <w:rPr>
          <w:rFonts w:ascii="Courier New" w:hAnsi="Courier New" w:cs="Courier New"/>
          <w:color w:val="A31515"/>
          <w:szCs w:val="19"/>
          <w:lang w:val="en-US"/>
        </w:rPr>
        <w:t>&lt;iostream&gt;</w:t>
      </w:r>
    </w:p>
    <w:p w:rsidR="002D0151" w:rsidRPr="002D0151" w:rsidRDefault="002D0151" w:rsidP="002D0151">
      <w:pPr>
        <w:autoSpaceDE w:val="0"/>
        <w:autoSpaceDN w:val="0"/>
        <w:adjustRightInd w:val="0"/>
        <w:spacing w:after="0" w:line="240" w:lineRule="auto"/>
        <w:rPr>
          <w:rFonts w:ascii="Courier New" w:hAnsi="Courier New" w:cs="Courier New"/>
          <w:color w:val="000000"/>
          <w:szCs w:val="19"/>
          <w:lang w:val="en-US"/>
        </w:rPr>
      </w:pPr>
      <w:r w:rsidRPr="002D0151">
        <w:rPr>
          <w:rFonts w:ascii="Courier New" w:hAnsi="Courier New" w:cs="Courier New"/>
          <w:color w:val="808080"/>
          <w:szCs w:val="19"/>
          <w:lang w:val="en-US"/>
        </w:rPr>
        <w:t>#include</w:t>
      </w:r>
      <w:r w:rsidRPr="002D0151">
        <w:rPr>
          <w:rFonts w:ascii="Courier New" w:hAnsi="Courier New" w:cs="Courier New"/>
          <w:color w:val="000000"/>
          <w:szCs w:val="19"/>
          <w:lang w:val="en-US"/>
        </w:rPr>
        <w:t xml:space="preserve"> </w:t>
      </w:r>
      <w:r w:rsidRPr="002D0151">
        <w:rPr>
          <w:rFonts w:ascii="Courier New" w:hAnsi="Courier New" w:cs="Courier New"/>
          <w:color w:val="A31515"/>
          <w:szCs w:val="19"/>
          <w:lang w:val="en-US"/>
        </w:rPr>
        <w:t>&lt;forward_list&gt;</w:t>
      </w:r>
    </w:p>
    <w:p w:rsidR="002D0151" w:rsidRPr="002D0151" w:rsidRDefault="002D0151" w:rsidP="002D0151">
      <w:pPr>
        <w:autoSpaceDE w:val="0"/>
        <w:autoSpaceDN w:val="0"/>
        <w:adjustRightInd w:val="0"/>
        <w:spacing w:after="0" w:line="240" w:lineRule="auto"/>
        <w:rPr>
          <w:rFonts w:ascii="Courier New" w:hAnsi="Courier New" w:cs="Courier New"/>
          <w:color w:val="000000"/>
          <w:szCs w:val="19"/>
          <w:lang w:val="en-US"/>
        </w:rPr>
      </w:pPr>
    </w:p>
    <w:p w:rsidR="002D0151" w:rsidRPr="002D0151" w:rsidRDefault="002D0151" w:rsidP="002D0151">
      <w:pPr>
        <w:autoSpaceDE w:val="0"/>
        <w:autoSpaceDN w:val="0"/>
        <w:adjustRightInd w:val="0"/>
        <w:spacing w:after="0" w:line="240" w:lineRule="auto"/>
        <w:rPr>
          <w:rFonts w:ascii="Courier New" w:hAnsi="Courier New" w:cs="Courier New"/>
          <w:color w:val="000000"/>
          <w:szCs w:val="19"/>
          <w:lang w:val="en-US"/>
        </w:rPr>
      </w:pPr>
      <w:r w:rsidRPr="002D0151">
        <w:rPr>
          <w:rFonts w:ascii="Courier New" w:hAnsi="Courier New" w:cs="Courier New"/>
          <w:color w:val="0000FF"/>
          <w:szCs w:val="19"/>
          <w:lang w:val="en-US"/>
        </w:rPr>
        <w:t>int</w:t>
      </w:r>
      <w:r w:rsidRPr="002D0151">
        <w:rPr>
          <w:rFonts w:ascii="Courier New" w:hAnsi="Courier New" w:cs="Courier New"/>
          <w:color w:val="000000"/>
          <w:szCs w:val="19"/>
          <w:lang w:val="en-US"/>
        </w:rPr>
        <w:t xml:space="preserve"> main() {</w:t>
      </w:r>
    </w:p>
    <w:p w:rsidR="002D0151" w:rsidRPr="002D0151" w:rsidRDefault="002D0151" w:rsidP="002D0151">
      <w:pPr>
        <w:autoSpaceDE w:val="0"/>
        <w:autoSpaceDN w:val="0"/>
        <w:adjustRightInd w:val="0"/>
        <w:spacing w:after="0" w:line="240" w:lineRule="auto"/>
        <w:rPr>
          <w:rFonts w:ascii="Courier New" w:hAnsi="Courier New" w:cs="Courier New"/>
          <w:color w:val="000000"/>
          <w:szCs w:val="19"/>
          <w:lang w:val="en-US"/>
        </w:rPr>
      </w:pPr>
      <w:r w:rsidRPr="002D0151">
        <w:rPr>
          <w:rFonts w:ascii="Courier New" w:hAnsi="Courier New" w:cs="Courier New"/>
          <w:color w:val="000000"/>
          <w:szCs w:val="19"/>
          <w:lang w:val="en-US"/>
        </w:rPr>
        <w:tab/>
        <w:t>std::</w:t>
      </w:r>
      <w:r w:rsidRPr="002D0151">
        <w:rPr>
          <w:rFonts w:ascii="Courier New" w:hAnsi="Courier New" w:cs="Courier New"/>
          <w:color w:val="2B91AF"/>
          <w:szCs w:val="19"/>
          <w:lang w:val="en-US"/>
        </w:rPr>
        <w:t>forward_list</w:t>
      </w:r>
      <w:r w:rsidRPr="002D0151">
        <w:rPr>
          <w:rFonts w:ascii="Courier New" w:hAnsi="Courier New" w:cs="Courier New"/>
          <w:color w:val="000000"/>
          <w:szCs w:val="19"/>
          <w:lang w:val="en-US"/>
        </w:rPr>
        <w:t>&lt;</w:t>
      </w:r>
      <w:r w:rsidRPr="002D0151">
        <w:rPr>
          <w:rFonts w:ascii="Courier New" w:hAnsi="Courier New" w:cs="Courier New"/>
          <w:color w:val="0000FF"/>
          <w:szCs w:val="19"/>
          <w:lang w:val="en-US"/>
        </w:rPr>
        <w:t>int</w:t>
      </w:r>
      <w:r w:rsidRPr="002D0151">
        <w:rPr>
          <w:rFonts w:ascii="Courier New" w:hAnsi="Courier New" w:cs="Courier New"/>
          <w:color w:val="000000"/>
          <w:szCs w:val="19"/>
          <w:lang w:val="en-US"/>
        </w:rPr>
        <w:t>&gt; mylist = { 10, 20, 30, 40 };</w:t>
      </w:r>
    </w:p>
    <w:p w:rsidR="002D0151" w:rsidRPr="002D0151" w:rsidRDefault="002D0151" w:rsidP="002D0151">
      <w:pPr>
        <w:autoSpaceDE w:val="0"/>
        <w:autoSpaceDN w:val="0"/>
        <w:adjustRightInd w:val="0"/>
        <w:spacing w:after="0" w:line="240" w:lineRule="auto"/>
        <w:rPr>
          <w:rFonts w:ascii="Courier New" w:hAnsi="Courier New" w:cs="Courier New"/>
          <w:color w:val="000000"/>
          <w:szCs w:val="19"/>
          <w:lang w:val="en-US"/>
        </w:rPr>
      </w:pPr>
    </w:p>
    <w:p w:rsidR="002D0151" w:rsidRPr="002D0151" w:rsidRDefault="002D0151" w:rsidP="002D0151">
      <w:pPr>
        <w:autoSpaceDE w:val="0"/>
        <w:autoSpaceDN w:val="0"/>
        <w:adjustRightInd w:val="0"/>
        <w:spacing w:after="0" w:line="240" w:lineRule="auto"/>
        <w:rPr>
          <w:rFonts w:ascii="Courier New" w:hAnsi="Courier New" w:cs="Courier New"/>
          <w:color w:val="000000"/>
          <w:szCs w:val="19"/>
          <w:lang w:val="en-US"/>
        </w:rPr>
      </w:pPr>
      <w:r w:rsidRPr="002D0151">
        <w:rPr>
          <w:rFonts w:ascii="Courier New" w:hAnsi="Courier New" w:cs="Courier New"/>
          <w:color w:val="000000"/>
          <w:szCs w:val="19"/>
          <w:lang w:val="en-US"/>
        </w:rPr>
        <w:tab/>
        <w:t>mylist.reverse();</w:t>
      </w:r>
    </w:p>
    <w:p w:rsidR="002D0151" w:rsidRPr="002D0151" w:rsidRDefault="002D0151" w:rsidP="002D0151">
      <w:pPr>
        <w:autoSpaceDE w:val="0"/>
        <w:autoSpaceDN w:val="0"/>
        <w:adjustRightInd w:val="0"/>
        <w:spacing w:after="0" w:line="240" w:lineRule="auto"/>
        <w:rPr>
          <w:rFonts w:ascii="Courier New" w:hAnsi="Courier New" w:cs="Courier New"/>
          <w:color w:val="000000"/>
          <w:szCs w:val="19"/>
          <w:lang w:val="en-US"/>
        </w:rPr>
      </w:pPr>
    </w:p>
    <w:p w:rsidR="002D0151" w:rsidRPr="002D0151" w:rsidRDefault="002D0151" w:rsidP="002D0151">
      <w:pPr>
        <w:autoSpaceDE w:val="0"/>
        <w:autoSpaceDN w:val="0"/>
        <w:adjustRightInd w:val="0"/>
        <w:spacing w:after="0" w:line="240" w:lineRule="auto"/>
        <w:rPr>
          <w:rFonts w:ascii="Courier New" w:hAnsi="Courier New" w:cs="Courier New"/>
          <w:color w:val="000000"/>
          <w:szCs w:val="19"/>
          <w:lang w:val="en-US"/>
        </w:rPr>
      </w:pPr>
      <w:r w:rsidRPr="002D0151">
        <w:rPr>
          <w:rFonts w:ascii="Courier New" w:hAnsi="Courier New" w:cs="Courier New"/>
          <w:color w:val="000000"/>
          <w:szCs w:val="19"/>
          <w:lang w:val="en-US"/>
        </w:rPr>
        <w:tab/>
        <w:t xml:space="preserve">std::cout </w:t>
      </w:r>
      <w:r w:rsidRPr="002D0151">
        <w:rPr>
          <w:rFonts w:ascii="Courier New" w:hAnsi="Courier New" w:cs="Courier New"/>
          <w:color w:val="008080"/>
          <w:szCs w:val="19"/>
          <w:lang w:val="en-US"/>
        </w:rPr>
        <w:t>&lt;&lt;</w:t>
      </w:r>
      <w:r w:rsidRPr="002D0151">
        <w:rPr>
          <w:rFonts w:ascii="Courier New" w:hAnsi="Courier New" w:cs="Courier New"/>
          <w:color w:val="000000"/>
          <w:szCs w:val="19"/>
          <w:lang w:val="en-US"/>
        </w:rPr>
        <w:t xml:space="preserve"> </w:t>
      </w:r>
      <w:r w:rsidRPr="002D0151">
        <w:rPr>
          <w:rFonts w:ascii="Courier New" w:hAnsi="Courier New" w:cs="Courier New"/>
          <w:color w:val="A31515"/>
          <w:szCs w:val="19"/>
          <w:lang w:val="en-US"/>
        </w:rPr>
        <w:t>"mylist contains:"</w:t>
      </w:r>
      <w:r w:rsidRPr="002D0151">
        <w:rPr>
          <w:rFonts w:ascii="Courier New" w:hAnsi="Courier New" w:cs="Courier New"/>
          <w:color w:val="000000"/>
          <w:szCs w:val="19"/>
          <w:lang w:val="en-US"/>
        </w:rPr>
        <w:t>;</w:t>
      </w:r>
    </w:p>
    <w:p w:rsidR="002D0151" w:rsidRPr="002D0151" w:rsidRDefault="002D0151" w:rsidP="002D0151">
      <w:pPr>
        <w:autoSpaceDE w:val="0"/>
        <w:autoSpaceDN w:val="0"/>
        <w:adjustRightInd w:val="0"/>
        <w:spacing w:after="0" w:line="240" w:lineRule="auto"/>
        <w:rPr>
          <w:rFonts w:ascii="Courier New" w:hAnsi="Courier New" w:cs="Courier New"/>
          <w:color w:val="000000"/>
          <w:szCs w:val="19"/>
          <w:lang w:val="en-US"/>
        </w:rPr>
      </w:pPr>
      <w:r w:rsidRPr="002D0151">
        <w:rPr>
          <w:rFonts w:ascii="Courier New" w:hAnsi="Courier New" w:cs="Courier New"/>
          <w:color w:val="000000"/>
          <w:szCs w:val="19"/>
          <w:lang w:val="en-US"/>
        </w:rPr>
        <w:tab/>
      </w:r>
      <w:r w:rsidRPr="002D0151">
        <w:rPr>
          <w:rFonts w:ascii="Courier New" w:hAnsi="Courier New" w:cs="Courier New"/>
          <w:color w:val="0000FF"/>
          <w:szCs w:val="19"/>
          <w:lang w:val="en-US"/>
        </w:rPr>
        <w:t>for</w:t>
      </w:r>
      <w:r w:rsidRPr="002D0151">
        <w:rPr>
          <w:rFonts w:ascii="Courier New" w:hAnsi="Courier New" w:cs="Courier New"/>
          <w:color w:val="000000"/>
          <w:szCs w:val="19"/>
          <w:lang w:val="en-US"/>
        </w:rPr>
        <w:t xml:space="preserve"> (</w:t>
      </w:r>
      <w:r w:rsidRPr="002D0151">
        <w:rPr>
          <w:rFonts w:ascii="Courier New" w:hAnsi="Courier New" w:cs="Courier New"/>
          <w:color w:val="0000FF"/>
          <w:szCs w:val="19"/>
          <w:lang w:val="en-US"/>
        </w:rPr>
        <w:t>int</w:t>
      </w:r>
      <w:r w:rsidRPr="002D0151">
        <w:rPr>
          <w:rFonts w:ascii="Courier New" w:hAnsi="Courier New" w:cs="Courier New"/>
          <w:color w:val="000000"/>
          <w:szCs w:val="19"/>
          <w:lang w:val="en-US"/>
        </w:rPr>
        <w:t xml:space="preserve">&amp; x : mylist) std::cout </w:t>
      </w:r>
      <w:r w:rsidRPr="002D0151">
        <w:rPr>
          <w:rFonts w:ascii="Courier New" w:hAnsi="Courier New" w:cs="Courier New"/>
          <w:color w:val="008080"/>
          <w:szCs w:val="19"/>
          <w:lang w:val="en-US"/>
        </w:rPr>
        <w:t>&lt;&lt;</w:t>
      </w:r>
      <w:r w:rsidRPr="002D0151">
        <w:rPr>
          <w:rFonts w:ascii="Courier New" w:hAnsi="Courier New" w:cs="Courier New"/>
          <w:color w:val="000000"/>
          <w:szCs w:val="19"/>
          <w:lang w:val="en-US"/>
        </w:rPr>
        <w:t xml:space="preserve"> </w:t>
      </w:r>
      <w:r w:rsidRPr="002D0151">
        <w:rPr>
          <w:rFonts w:ascii="Courier New" w:hAnsi="Courier New" w:cs="Courier New"/>
          <w:color w:val="A31515"/>
          <w:szCs w:val="19"/>
          <w:lang w:val="en-US"/>
        </w:rPr>
        <w:t>' '</w:t>
      </w:r>
      <w:r w:rsidRPr="002D0151">
        <w:rPr>
          <w:rFonts w:ascii="Courier New" w:hAnsi="Courier New" w:cs="Courier New"/>
          <w:color w:val="000000"/>
          <w:szCs w:val="19"/>
          <w:lang w:val="en-US"/>
        </w:rPr>
        <w:t xml:space="preserve"> </w:t>
      </w:r>
      <w:r w:rsidRPr="002D0151">
        <w:rPr>
          <w:rFonts w:ascii="Courier New" w:hAnsi="Courier New" w:cs="Courier New"/>
          <w:color w:val="008080"/>
          <w:szCs w:val="19"/>
          <w:lang w:val="en-US"/>
        </w:rPr>
        <w:t>&lt;&lt;</w:t>
      </w:r>
      <w:r w:rsidRPr="002D0151">
        <w:rPr>
          <w:rFonts w:ascii="Courier New" w:hAnsi="Courier New" w:cs="Courier New"/>
          <w:color w:val="000000"/>
          <w:szCs w:val="19"/>
          <w:lang w:val="en-US"/>
        </w:rPr>
        <w:t xml:space="preserve"> x;</w:t>
      </w:r>
    </w:p>
    <w:p w:rsidR="002D0151" w:rsidRPr="002D0151" w:rsidRDefault="002D0151" w:rsidP="002D0151">
      <w:pPr>
        <w:autoSpaceDE w:val="0"/>
        <w:autoSpaceDN w:val="0"/>
        <w:adjustRightInd w:val="0"/>
        <w:spacing w:after="0" w:line="240" w:lineRule="auto"/>
        <w:rPr>
          <w:rFonts w:ascii="Courier New" w:hAnsi="Courier New" w:cs="Courier New"/>
          <w:color w:val="000000"/>
          <w:szCs w:val="19"/>
          <w:lang w:val="en-US"/>
        </w:rPr>
      </w:pPr>
      <w:r w:rsidRPr="002D0151">
        <w:rPr>
          <w:rFonts w:ascii="Courier New" w:hAnsi="Courier New" w:cs="Courier New"/>
          <w:color w:val="000000"/>
          <w:szCs w:val="19"/>
          <w:lang w:val="en-US"/>
        </w:rPr>
        <w:tab/>
        <w:t xml:space="preserve">std::cout </w:t>
      </w:r>
      <w:r w:rsidRPr="002D0151">
        <w:rPr>
          <w:rFonts w:ascii="Courier New" w:hAnsi="Courier New" w:cs="Courier New"/>
          <w:color w:val="008080"/>
          <w:szCs w:val="19"/>
          <w:lang w:val="en-US"/>
        </w:rPr>
        <w:t>&lt;&lt;</w:t>
      </w:r>
      <w:r w:rsidRPr="002D0151">
        <w:rPr>
          <w:rFonts w:ascii="Courier New" w:hAnsi="Courier New" w:cs="Courier New"/>
          <w:color w:val="000000"/>
          <w:szCs w:val="19"/>
          <w:lang w:val="en-US"/>
        </w:rPr>
        <w:t xml:space="preserve"> </w:t>
      </w:r>
      <w:r w:rsidRPr="002D0151">
        <w:rPr>
          <w:rFonts w:ascii="Courier New" w:hAnsi="Courier New" w:cs="Courier New"/>
          <w:color w:val="A31515"/>
          <w:szCs w:val="19"/>
          <w:lang w:val="en-US"/>
        </w:rPr>
        <w:t>'\n'</w:t>
      </w:r>
      <w:r w:rsidRPr="002D0151">
        <w:rPr>
          <w:rFonts w:ascii="Courier New" w:hAnsi="Courier New" w:cs="Courier New"/>
          <w:color w:val="000000"/>
          <w:szCs w:val="19"/>
          <w:lang w:val="en-US"/>
        </w:rPr>
        <w:t>;</w:t>
      </w:r>
    </w:p>
    <w:p w:rsidR="002D0151" w:rsidRPr="002D0151" w:rsidRDefault="002D0151" w:rsidP="002D0151">
      <w:pPr>
        <w:autoSpaceDE w:val="0"/>
        <w:autoSpaceDN w:val="0"/>
        <w:adjustRightInd w:val="0"/>
        <w:spacing w:after="0" w:line="240" w:lineRule="auto"/>
        <w:rPr>
          <w:rFonts w:ascii="Courier New" w:hAnsi="Courier New" w:cs="Courier New"/>
          <w:color w:val="000000"/>
          <w:szCs w:val="19"/>
          <w:lang w:val="en-US"/>
        </w:rPr>
      </w:pPr>
    </w:p>
    <w:p w:rsidR="002D0151" w:rsidRPr="002D0151" w:rsidRDefault="002D0151" w:rsidP="002D0151">
      <w:pPr>
        <w:autoSpaceDE w:val="0"/>
        <w:autoSpaceDN w:val="0"/>
        <w:adjustRightInd w:val="0"/>
        <w:spacing w:after="0" w:line="240" w:lineRule="auto"/>
        <w:rPr>
          <w:rFonts w:ascii="Courier New" w:hAnsi="Courier New" w:cs="Courier New"/>
          <w:color w:val="000000"/>
          <w:szCs w:val="19"/>
          <w:lang w:val="en-US"/>
        </w:rPr>
      </w:pPr>
      <w:r w:rsidRPr="002D0151">
        <w:rPr>
          <w:rFonts w:ascii="Courier New" w:hAnsi="Courier New" w:cs="Courier New"/>
          <w:color w:val="000000"/>
          <w:szCs w:val="19"/>
          <w:lang w:val="en-US"/>
        </w:rPr>
        <w:tab/>
      </w:r>
      <w:r w:rsidRPr="002D0151">
        <w:rPr>
          <w:rFonts w:ascii="Courier New" w:hAnsi="Courier New" w:cs="Courier New"/>
          <w:color w:val="0000FF"/>
          <w:szCs w:val="19"/>
          <w:lang w:val="en-US"/>
        </w:rPr>
        <w:t>return</w:t>
      </w:r>
      <w:r w:rsidRPr="002D0151">
        <w:rPr>
          <w:rFonts w:ascii="Courier New" w:hAnsi="Courier New" w:cs="Courier New"/>
          <w:color w:val="000000"/>
          <w:szCs w:val="19"/>
          <w:lang w:val="en-US"/>
        </w:rPr>
        <w:t xml:space="preserve"> 0;</w:t>
      </w:r>
    </w:p>
    <w:p w:rsidR="002D0151" w:rsidRPr="002D0151" w:rsidRDefault="002D0151" w:rsidP="002D0151">
      <w:pPr>
        <w:spacing w:after="80"/>
        <w:jc w:val="both"/>
        <w:rPr>
          <w:rFonts w:ascii="Courier New" w:hAnsi="Courier New" w:cs="Courier New"/>
          <w:color w:val="000000"/>
          <w:szCs w:val="19"/>
        </w:rPr>
      </w:pPr>
      <w:r w:rsidRPr="002D0151">
        <w:rPr>
          <w:rFonts w:ascii="Courier New" w:hAnsi="Courier New" w:cs="Courier New"/>
          <w:color w:val="000000"/>
          <w:szCs w:val="19"/>
        </w:rPr>
        <w:t>}</w:t>
      </w:r>
    </w:p>
    <w:p w:rsidR="00EB4FD6" w:rsidRDefault="00EB4FD6" w:rsidP="002D0151">
      <w:pPr>
        <w:spacing w:after="80"/>
        <w:ind w:firstLine="567"/>
        <w:jc w:val="both"/>
        <w:rPr>
          <w:rFonts w:cs="Arial"/>
          <w:color w:val="000000"/>
          <w:szCs w:val="20"/>
        </w:rPr>
      </w:pPr>
      <w:r>
        <w:rPr>
          <w:rFonts w:cs="Arial"/>
          <w:color w:val="000000"/>
          <w:szCs w:val="20"/>
        </w:rPr>
        <w:t>Результат работы программы:</w:t>
      </w:r>
    </w:p>
    <w:p w:rsidR="00EB4FD6" w:rsidRDefault="002D0151" w:rsidP="00EB4FD6">
      <w:pPr>
        <w:spacing w:after="80"/>
        <w:jc w:val="both"/>
        <w:rPr>
          <w:rFonts w:cs="Arial"/>
          <w:color w:val="000000"/>
          <w:szCs w:val="20"/>
        </w:rPr>
      </w:pPr>
      <w:r w:rsidRPr="002D0151">
        <w:rPr>
          <w:rFonts w:cs="Arial"/>
          <w:noProof/>
          <w:color w:val="000000"/>
          <w:szCs w:val="20"/>
          <w:lang w:eastAsia="ru-RU"/>
        </w:rPr>
        <w:drawing>
          <wp:inline distT="0" distB="0" distL="0" distR="0" wp14:anchorId="0B4657FA" wp14:editId="24A9C8E5">
            <wp:extent cx="2495898" cy="285790"/>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95898" cy="285790"/>
                    </a:xfrm>
                    <a:prstGeom prst="rect">
                      <a:avLst/>
                    </a:prstGeom>
                  </pic:spPr>
                </pic:pic>
              </a:graphicData>
            </a:graphic>
          </wp:inline>
        </w:drawing>
      </w:r>
    </w:p>
    <w:p w:rsidR="00EB4FD6" w:rsidRPr="00EB4FD6" w:rsidRDefault="00E02D8B" w:rsidP="00EB4FD6">
      <w:pPr>
        <w:spacing w:before="80" w:after="80"/>
        <w:rPr>
          <w:lang w:val="en-US"/>
        </w:rPr>
      </w:pPr>
      <w:hyperlink w:anchor="_Последовательные_контейнеры" w:history="1">
        <w:r w:rsidR="00EB4FD6" w:rsidRPr="003143A7">
          <w:rPr>
            <w:rStyle w:val="a4"/>
            <w:rFonts w:cs="Arial"/>
            <w:szCs w:val="20"/>
            <w:lang w:val="en-US"/>
          </w:rPr>
          <w:t>&lt;</w:t>
        </w:r>
        <w:r w:rsidR="00EB4FD6" w:rsidRPr="003143A7">
          <w:rPr>
            <w:rStyle w:val="a4"/>
            <w:rFonts w:cs="Arial"/>
            <w:szCs w:val="20"/>
          </w:rPr>
          <w:t>Последовательные контейнеры</w:t>
        </w:r>
        <w:r w:rsidR="00EB4FD6" w:rsidRPr="003143A7">
          <w:rPr>
            <w:rStyle w:val="a4"/>
            <w:rFonts w:cs="Arial"/>
            <w:szCs w:val="20"/>
            <w:lang w:val="en-US"/>
          </w:rPr>
          <w:t>&gt;</w:t>
        </w:r>
      </w:hyperlink>
    </w:p>
    <w:p w:rsidR="000A6AF5" w:rsidRDefault="00702197"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22" w:name="_forward_list::get_allocator"/>
      <w:bookmarkEnd w:id="122"/>
      <w:r>
        <w:rPr>
          <w:rFonts w:ascii="Arial" w:hAnsi="Arial" w:cs="Arial"/>
          <w:b/>
          <w:i w:val="0"/>
          <w:color w:val="000000" w:themeColor="text1"/>
          <w:szCs w:val="20"/>
          <w:lang w:val="en-US"/>
        </w:rPr>
        <w:t>forward_list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get_allocator</w:t>
      </w:r>
    </w:p>
    <w:p w:rsidR="00CE0BA7" w:rsidRPr="00CE0BA7" w:rsidRDefault="00CE0BA7" w:rsidP="00CE0BA7">
      <w:pPr>
        <w:ind w:firstLine="567"/>
      </w:pPr>
      <w:r w:rsidRPr="00CE0BA7">
        <w:rPr>
          <w:lang w:val="en-US"/>
        </w:rPr>
        <w:t>get</w:t>
      </w:r>
      <w:r w:rsidRPr="00CE0BA7">
        <w:t>_</w:t>
      </w:r>
      <w:r w:rsidRPr="00CE0BA7">
        <w:rPr>
          <w:lang w:val="en-US"/>
        </w:rPr>
        <w:t>allocator</w:t>
      </w:r>
      <w:r w:rsidRPr="00CE0BA7">
        <w:t xml:space="preserve"> - возвращает аллокатор, используемый контейнером.</w:t>
      </w:r>
    </w:p>
    <w:p w:rsidR="007A67B1" w:rsidRPr="00653522" w:rsidRDefault="00011A1D" w:rsidP="00054E5E">
      <w:pPr>
        <w:pStyle w:val="2"/>
        <w:numPr>
          <w:ilvl w:val="2"/>
          <w:numId w:val="20"/>
        </w:numPr>
        <w:tabs>
          <w:tab w:val="left" w:pos="993"/>
        </w:tabs>
        <w:spacing w:before="160" w:after="160"/>
        <w:ind w:left="426" w:firstLine="0"/>
        <w:rPr>
          <w:rFonts w:ascii="Arial" w:hAnsi="Arial" w:cs="Arial"/>
          <w:b/>
          <w:color w:val="auto"/>
          <w:sz w:val="20"/>
          <w:szCs w:val="20"/>
          <w:lang w:val="en-US"/>
        </w:rPr>
      </w:pPr>
      <w:bookmarkStart w:id="123" w:name="_List"/>
      <w:bookmarkStart w:id="124" w:name="_Toc136284042"/>
      <w:bookmarkEnd w:id="123"/>
      <w:r w:rsidRPr="00653522">
        <w:rPr>
          <w:rFonts w:ascii="Arial" w:hAnsi="Arial" w:cs="Arial"/>
          <w:b/>
          <w:color w:val="auto"/>
          <w:sz w:val="20"/>
          <w:szCs w:val="20"/>
          <w:lang w:val="en-US"/>
        </w:rPr>
        <w:t>List</w:t>
      </w:r>
      <w:bookmarkEnd w:id="124"/>
    </w:p>
    <w:p w:rsidR="007A67B1" w:rsidRPr="007A67B1" w:rsidRDefault="007A67B1" w:rsidP="007A67B1">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textAlignment w:val="baseline"/>
        <w:rPr>
          <w:rFonts w:ascii="Courier New" w:eastAsia="Times New Roman" w:hAnsi="Courier New" w:cs="Courier New"/>
          <w:color w:val="008000"/>
          <w:szCs w:val="20"/>
          <w:lang w:val="en-US" w:eastAsia="ru-RU"/>
        </w:rPr>
      </w:pPr>
      <w:r w:rsidRPr="007A67B1">
        <w:rPr>
          <w:rFonts w:ascii="Courier New" w:eastAsia="Times New Roman" w:hAnsi="Courier New" w:cs="Courier New"/>
          <w:color w:val="008000"/>
          <w:szCs w:val="20"/>
          <w:lang w:val="en-US" w:eastAsia="ru-RU"/>
        </w:rPr>
        <w:t>template &lt; class T, class Alloc = allocator&lt;T&gt; &gt;</w:t>
      </w:r>
      <w:r w:rsidRPr="007A67B1">
        <w:rPr>
          <w:rFonts w:ascii="Courier New" w:hAnsi="Courier New" w:cs="Courier New"/>
          <w:color w:val="008000"/>
          <w:szCs w:val="20"/>
        </w:rPr>
        <w:t>класс</w:t>
      </w:r>
      <w:r w:rsidRPr="007A67B1">
        <w:rPr>
          <w:rFonts w:ascii="Courier New" w:hAnsi="Courier New" w:cs="Courier New"/>
          <w:color w:val="008000"/>
          <w:szCs w:val="20"/>
          <w:lang w:val="en-US"/>
        </w:rPr>
        <w:t xml:space="preserve"> list; </w:t>
      </w:r>
      <w:r w:rsidRPr="007A67B1">
        <w:rPr>
          <w:rFonts w:ascii="Courier New" w:eastAsia="Times New Roman" w:hAnsi="Courier New" w:cs="Courier New"/>
          <w:color w:val="008000"/>
          <w:szCs w:val="20"/>
          <w:lang w:val="en-US" w:eastAsia="ru-RU"/>
        </w:rPr>
        <w:t xml:space="preserve">// </w:t>
      </w:r>
      <w:r w:rsidRPr="007A67B1">
        <w:rPr>
          <w:rFonts w:ascii="Courier New" w:eastAsia="Times New Roman" w:hAnsi="Courier New" w:cs="Courier New"/>
          <w:color w:val="008000"/>
          <w:szCs w:val="20"/>
          <w:lang w:eastAsia="ru-RU"/>
        </w:rPr>
        <w:t>общий</w:t>
      </w:r>
      <w:r w:rsidRPr="007A67B1">
        <w:rPr>
          <w:rFonts w:ascii="Courier New" w:eastAsia="Times New Roman" w:hAnsi="Courier New" w:cs="Courier New"/>
          <w:color w:val="008000"/>
          <w:szCs w:val="20"/>
          <w:lang w:val="en-US" w:eastAsia="ru-RU"/>
        </w:rPr>
        <w:t xml:space="preserve"> </w:t>
      </w:r>
      <w:r w:rsidRPr="007A67B1">
        <w:rPr>
          <w:rFonts w:ascii="Courier New" w:eastAsia="Times New Roman" w:hAnsi="Courier New" w:cs="Courier New"/>
          <w:color w:val="008000"/>
          <w:szCs w:val="20"/>
          <w:lang w:eastAsia="ru-RU"/>
        </w:rPr>
        <w:t>шаблон</w:t>
      </w:r>
    </w:p>
    <w:p w:rsidR="000942FF" w:rsidRPr="000942FF" w:rsidRDefault="000942FF" w:rsidP="000942FF">
      <w:pPr>
        <w:spacing w:before="80" w:after="80"/>
        <w:ind w:firstLine="567"/>
        <w:jc w:val="both"/>
        <w:rPr>
          <w:rFonts w:cs="Arial"/>
          <w:szCs w:val="20"/>
        </w:rPr>
      </w:pPr>
      <w:r>
        <w:rPr>
          <w:rFonts w:cs="Arial"/>
          <w:szCs w:val="20"/>
          <w:lang w:val="en-US"/>
        </w:rPr>
        <w:t>Lists</w:t>
      </w:r>
      <w:r w:rsidRPr="000942FF">
        <w:rPr>
          <w:rFonts w:cs="Arial"/>
          <w:szCs w:val="20"/>
        </w:rPr>
        <w:t xml:space="preserve"> - это контейнеры последовательностей, которые позволяют выполнять операции вставки и удаления в любое время в любом месте последовательности, а также</w:t>
      </w:r>
      <w:r>
        <w:rPr>
          <w:rFonts w:cs="Arial"/>
          <w:szCs w:val="20"/>
        </w:rPr>
        <w:t xml:space="preserve"> итерацию в обоих направлениях.</w:t>
      </w:r>
    </w:p>
    <w:p w:rsidR="000942FF" w:rsidRPr="000942FF" w:rsidRDefault="000942FF" w:rsidP="000942FF">
      <w:pPr>
        <w:spacing w:before="80" w:after="80"/>
        <w:ind w:firstLine="567"/>
        <w:jc w:val="both"/>
        <w:rPr>
          <w:rFonts w:cs="Arial"/>
          <w:szCs w:val="20"/>
        </w:rPr>
      </w:pPr>
      <w:r>
        <w:rPr>
          <w:rFonts w:cs="Arial"/>
          <w:szCs w:val="20"/>
        </w:rPr>
        <w:t xml:space="preserve">Контейнер </w:t>
      </w:r>
      <w:r>
        <w:rPr>
          <w:rFonts w:cs="Arial"/>
          <w:szCs w:val="20"/>
          <w:lang w:val="en-US"/>
        </w:rPr>
        <w:t>list</w:t>
      </w:r>
      <w:r w:rsidRPr="000942FF">
        <w:rPr>
          <w:rFonts w:cs="Arial"/>
          <w:szCs w:val="20"/>
        </w:rPr>
        <w:t xml:space="preserve"> </w:t>
      </w:r>
      <w:r>
        <w:rPr>
          <w:rFonts w:cs="Arial"/>
          <w:szCs w:val="20"/>
        </w:rPr>
        <w:t>реализован в виде двусвязного списка.</w:t>
      </w:r>
      <w:r w:rsidRPr="000942FF">
        <w:rPr>
          <w:rFonts w:cs="Arial"/>
          <w:szCs w:val="20"/>
        </w:rPr>
        <w:t xml:space="preserve"> Двусвязные списки могут хранить каждый из своих элементов в разных и независимых областях памяти. Порядок элементов поддерживается внутри контейнера благодаря связи каждого элемента с предыдущим и следующим элементами.</w:t>
      </w:r>
    </w:p>
    <w:p w:rsidR="000942FF" w:rsidRPr="000942FF" w:rsidRDefault="000942FF" w:rsidP="000942FF">
      <w:pPr>
        <w:spacing w:before="80" w:after="80"/>
        <w:ind w:firstLine="567"/>
        <w:jc w:val="both"/>
        <w:rPr>
          <w:rFonts w:cs="Arial"/>
          <w:szCs w:val="20"/>
        </w:rPr>
      </w:pPr>
      <w:r w:rsidRPr="000942FF">
        <w:rPr>
          <w:rFonts w:cs="Arial"/>
          <w:szCs w:val="20"/>
        </w:rPr>
        <w:t xml:space="preserve">Они очень похожи на </w:t>
      </w:r>
      <w:r>
        <w:rPr>
          <w:rFonts w:cs="Arial"/>
          <w:szCs w:val="20"/>
        </w:rPr>
        <w:t>контейнер</w:t>
      </w:r>
      <w:r w:rsidRPr="000942FF">
        <w:rPr>
          <w:rFonts w:cs="Arial"/>
          <w:szCs w:val="20"/>
        </w:rPr>
        <w:t xml:space="preserve"> forward_lis</w:t>
      </w:r>
      <w:r>
        <w:rPr>
          <w:rFonts w:cs="Arial"/>
          <w:szCs w:val="20"/>
        </w:rPr>
        <w:t xml:space="preserve">t: основное отличие состоит </w:t>
      </w:r>
      <w:r w:rsidRPr="000942FF">
        <w:rPr>
          <w:rFonts w:cs="Arial"/>
          <w:szCs w:val="20"/>
        </w:rPr>
        <w:t>в том, что объекты forward_list</w:t>
      </w:r>
      <w:r>
        <w:rPr>
          <w:rFonts w:cs="Arial"/>
          <w:szCs w:val="20"/>
        </w:rPr>
        <w:t xml:space="preserve"> являются односвязными списками </w:t>
      </w:r>
      <w:r w:rsidRPr="000942FF">
        <w:rPr>
          <w:rFonts w:cs="Arial"/>
          <w:szCs w:val="20"/>
        </w:rPr>
        <w:t xml:space="preserve">и могут только итерироваться вперед, взамен они </w:t>
      </w:r>
      <w:r>
        <w:rPr>
          <w:rFonts w:cs="Arial"/>
          <w:szCs w:val="20"/>
        </w:rPr>
        <w:t>более компактные и эффективные.</w:t>
      </w:r>
    </w:p>
    <w:p w:rsidR="000942FF" w:rsidRPr="000942FF" w:rsidRDefault="000942FF" w:rsidP="000942FF">
      <w:pPr>
        <w:spacing w:before="80" w:after="80"/>
        <w:ind w:firstLine="567"/>
        <w:jc w:val="both"/>
        <w:rPr>
          <w:rFonts w:cs="Arial"/>
          <w:szCs w:val="20"/>
        </w:rPr>
      </w:pPr>
      <w:r w:rsidRPr="000942FF">
        <w:rPr>
          <w:rFonts w:cs="Arial"/>
          <w:szCs w:val="20"/>
        </w:rPr>
        <w:t>По сравнению с другими базовыми стандартными контейнерами последовательностей (array, vector и deque) списки, как правило, лучше выполняют вставку, извлечение и перемещение элементов в любое положение внутри контейнера, для которого уже получен итератор, и, следовательно, также в алгоритмах, которые интенсивно используют их, таких как алгоритм</w:t>
      </w:r>
      <w:r>
        <w:rPr>
          <w:rFonts w:cs="Arial"/>
          <w:szCs w:val="20"/>
        </w:rPr>
        <w:t>ы сортировки.</w:t>
      </w:r>
    </w:p>
    <w:p w:rsidR="00E31A22" w:rsidRDefault="000942FF" w:rsidP="00E31A22">
      <w:pPr>
        <w:spacing w:before="80" w:after="80"/>
        <w:ind w:firstLine="567"/>
        <w:jc w:val="both"/>
        <w:rPr>
          <w:rFonts w:cs="Arial"/>
          <w:szCs w:val="20"/>
        </w:rPr>
      </w:pPr>
      <w:r w:rsidRPr="000942FF">
        <w:rPr>
          <w:rFonts w:cs="Arial"/>
          <w:szCs w:val="20"/>
        </w:rPr>
        <w:t xml:space="preserve">Основным недостатком списков и forward_lists по сравнению с этими другими контейнерами последовательностей является отсутствие прямого доступа к элементам по их позиции. Например, чтобы получить доступ к шестому элементу в списке, нужно выполнить итерацию от известной позиции (например, начала или конца) до этой позиции, которая занимает линейное время </w:t>
      </w:r>
      <w:r w:rsidR="00F2169F" w:rsidRPr="000942FF">
        <w:rPr>
          <w:rFonts w:cs="Arial"/>
          <w:szCs w:val="20"/>
        </w:rPr>
        <w:t xml:space="preserve">в зависимости </w:t>
      </w:r>
      <w:r w:rsidR="00F2169F">
        <w:rPr>
          <w:rFonts w:cs="Arial"/>
          <w:szCs w:val="20"/>
        </w:rPr>
        <w:t>от</w:t>
      </w:r>
      <w:r w:rsidRPr="000942FF">
        <w:rPr>
          <w:rFonts w:cs="Arial"/>
          <w:szCs w:val="20"/>
        </w:rPr>
        <w:t xml:space="preserve"> расстоянии между ними. </w:t>
      </w:r>
      <w:r w:rsidR="00E31A22">
        <w:rPr>
          <w:rFonts w:cs="Arial"/>
          <w:szCs w:val="20"/>
        </w:rPr>
        <w:t>Они также требуют дополнительную память</w:t>
      </w:r>
      <w:r w:rsidR="00E31A22" w:rsidRPr="0063068E">
        <w:rPr>
          <w:rFonts w:cs="Arial"/>
          <w:szCs w:val="20"/>
        </w:rPr>
        <w:t xml:space="preserve"> для хранения связующей информации, связанной с </w:t>
      </w:r>
      <w:r w:rsidR="00E31A22" w:rsidRPr="0063068E">
        <w:rPr>
          <w:rFonts w:cs="Arial"/>
          <w:szCs w:val="20"/>
        </w:rPr>
        <w:lastRenderedPageBreak/>
        <w:t>каждым элементом (что может быть важным фактором для больших списков элементов небольшого размера).</w:t>
      </w:r>
    </w:p>
    <w:p w:rsidR="007A67B1" w:rsidRPr="003D0A6B" w:rsidRDefault="007A67B1" w:rsidP="000942FF">
      <w:pPr>
        <w:spacing w:before="80" w:after="80"/>
        <w:ind w:firstLine="567"/>
        <w:jc w:val="both"/>
        <w:rPr>
          <w:rFonts w:cs="Arial"/>
          <w:szCs w:val="20"/>
        </w:rPr>
      </w:pPr>
      <w:r w:rsidRPr="00A54552">
        <w:rPr>
          <w:rFonts w:cs="Arial"/>
          <w:b/>
          <w:szCs w:val="20"/>
        </w:rPr>
        <w:t>Свойства контейнера</w:t>
      </w:r>
      <w:r w:rsidRPr="003D0A6B">
        <w:rPr>
          <w:rFonts w:cs="Arial"/>
          <w:szCs w:val="20"/>
        </w:rPr>
        <w:t>:</w:t>
      </w:r>
    </w:p>
    <w:p w:rsidR="007A67B1" w:rsidRPr="00A54552" w:rsidRDefault="007A67B1" w:rsidP="00054E5E">
      <w:pPr>
        <w:pStyle w:val="a9"/>
        <w:numPr>
          <w:ilvl w:val="0"/>
          <w:numId w:val="5"/>
        </w:numPr>
        <w:tabs>
          <w:tab w:val="left" w:pos="-142"/>
        </w:tabs>
        <w:spacing w:after="0"/>
        <w:ind w:left="0" w:firstLine="567"/>
        <w:jc w:val="both"/>
        <w:rPr>
          <w:rFonts w:cs="Arial"/>
          <w:szCs w:val="20"/>
        </w:rPr>
      </w:pPr>
      <w:r w:rsidRPr="00A54552">
        <w:rPr>
          <w:rFonts w:cs="Arial"/>
          <w:i/>
          <w:szCs w:val="20"/>
        </w:rPr>
        <w:t>Последовательность</w:t>
      </w:r>
      <w:r w:rsidRPr="00A54552">
        <w:rPr>
          <w:rFonts w:cs="Arial"/>
          <w:szCs w:val="20"/>
        </w:rPr>
        <w:t>: элементы в контейнерах-последовательностях упорядочены в строгой линейной последовательности. Доступ к отдельным элементам осуществляется по их положению в этой последовательности.</w:t>
      </w:r>
    </w:p>
    <w:p w:rsidR="007A67B1" w:rsidRPr="00A54552" w:rsidRDefault="00E31A22" w:rsidP="00054E5E">
      <w:pPr>
        <w:pStyle w:val="a9"/>
        <w:numPr>
          <w:ilvl w:val="0"/>
          <w:numId w:val="5"/>
        </w:numPr>
        <w:tabs>
          <w:tab w:val="left" w:pos="-142"/>
        </w:tabs>
        <w:spacing w:after="0"/>
        <w:ind w:left="0" w:firstLine="567"/>
        <w:jc w:val="both"/>
        <w:rPr>
          <w:rFonts w:cs="Arial"/>
          <w:szCs w:val="20"/>
        </w:rPr>
      </w:pPr>
      <w:r>
        <w:rPr>
          <w:rFonts w:cs="Arial"/>
          <w:i/>
          <w:szCs w:val="20"/>
        </w:rPr>
        <w:t>Двухсвязный</w:t>
      </w:r>
      <w:r w:rsidR="007A67B1">
        <w:rPr>
          <w:rFonts w:cs="Arial"/>
          <w:i/>
          <w:szCs w:val="20"/>
        </w:rPr>
        <w:t xml:space="preserve"> список</w:t>
      </w:r>
      <w:r w:rsidR="007A67B1" w:rsidRPr="00A54552">
        <w:rPr>
          <w:rFonts w:cs="Arial"/>
          <w:szCs w:val="20"/>
        </w:rPr>
        <w:t xml:space="preserve">: </w:t>
      </w:r>
      <w:r w:rsidR="007A67B1">
        <w:rPr>
          <w:rFonts w:cs="Arial"/>
          <w:szCs w:val="20"/>
        </w:rPr>
        <w:t>к</w:t>
      </w:r>
      <w:r w:rsidR="007A67B1" w:rsidRPr="00C65876">
        <w:rPr>
          <w:rFonts w:cs="Arial"/>
          <w:szCs w:val="20"/>
        </w:rPr>
        <w:t>аждый элемент хранит информацию о том, как найти следующий</w:t>
      </w:r>
      <w:r w:rsidR="002C7ABC">
        <w:rPr>
          <w:rFonts w:cs="Arial"/>
          <w:szCs w:val="20"/>
        </w:rPr>
        <w:t xml:space="preserve"> и предыдущий</w:t>
      </w:r>
      <w:r w:rsidR="007A67B1" w:rsidRPr="00C65876">
        <w:rPr>
          <w:rFonts w:cs="Arial"/>
          <w:szCs w:val="20"/>
        </w:rPr>
        <w:t xml:space="preserve"> элемент, что позволяет выполн</w:t>
      </w:r>
      <w:r w:rsidR="007A67B1">
        <w:rPr>
          <w:rFonts w:cs="Arial"/>
          <w:szCs w:val="20"/>
        </w:rPr>
        <w:t>ять операции вставки и удаления за постоянное время</w:t>
      </w:r>
      <w:r w:rsidR="007A67B1" w:rsidRPr="00C65876">
        <w:rPr>
          <w:rFonts w:cs="Arial"/>
          <w:szCs w:val="20"/>
        </w:rPr>
        <w:t xml:space="preserve"> после определенного элемента</w:t>
      </w:r>
      <w:r w:rsidR="007A67B1">
        <w:rPr>
          <w:rFonts w:cs="Arial"/>
          <w:szCs w:val="20"/>
        </w:rPr>
        <w:t xml:space="preserve"> (даже целых диапазонов), но не обеспечивает</w:t>
      </w:r>
      <w:r w:rsidR="007A67B1" w:rsidRPr="00C65876">
        <w:rPr>
          <w:rFonts w:cs="Arial"/>
          <w:szCs w:val="20"/>
        </w:rPr>
        <w:t xml:space="preserve"> прямого произвольного доступа.</w:t>
      </w:r>
    </w:p>
    <w:p w:rsidR="007A67B1" w:rsidRPr="00A54552" w:rsidRDefault="007A67B1" w:rsidP="00054E5E">
      <w:pPr>
        <w:pStyle w:val="a9"/>
        <w:numPr>
          <w:ilvl w:val="0"/>
          <w:numId w:val="5"/>
        </w:numPr>
        <w:tabs>
          <w:tab w:val="left" w:pos="-142"/>
        </w:tabs>
        <w:spacing w:after="0"/>
        <w:ind w:left="0" w:firstLine="567"/>
        <w:jc w:val="both"/>
        <w:rPr>
          <w:rFonts w:cs="Arial"/>
          <w:szCs w:val="20"/>
        </w:rPr>
      </w:pPr>
      <w:r w:rsidRPr="00A54552">
        <w:rPr>
          <w:rFonts w:cs="Arial"/>
          <w:i/>
          <w:szCs w:val="20"/>
        </w:rPr>
        <w:t>Ориентированный на распределитель</w:t>
      </w:r>
      <w:r w:rsidRPr="00A54552">
        <w:rPr>
          <w:rFonts w:cs="Arial"/>
          <w:szCs w:val="20"/>
        </w:rPr>
        <w:t>: контейнер использует объект аллокатора для динамической обработки своих потребностей в памяти.</w:t>
      </w:r>
    </w:p>
    <w:p w:rsidR="007A67B1" w:rsidRPr="00047B1D" w:rsidRDefault="007A67B1" w:rsidP="007A67B1">
      <w:pPr>
        <w:spacing w:before="80" w:after="80"/>
        <w:ind w:firstLine="567"/>
        <w:jc w:val="both"/>
        <w:rPr>
          <w:rFonts w:cs="Arial"/>
          <w:b/>
          <w:szCs w:val="20"/>
        </w:rPr>
      </w:pPr>
      <w:r w:rsidRPr="00A54552">
        <w:rPr>
          <w:rFonts w:cs="Arial"/>
          <w:b/>
          <w:szCs w:val="20"/>
        </w:rPr>
        <w:t>Параметры шаблона</w:t>
      </w:r>
      <w:r w:rsidRPr="00A54552">
        <w:rPr>
          <w:rFonts w:cs="Arial"/>
          <w:szCs w:val="20"/>
        </w:rPr>
        <w:t>:</w:t>
      </w:r>
    </w:p>
    <w:p w:rsidR="007A67B1" w:rsidRPr="00505B61" w:rsidRDefault="007A67B1" w:rsidP="00054E5E">
      <w:pPr>
        <w:pStyle w:val="a9"/>
        <w:numPr>
          <w:ilvl w:val="0"/>
          <w:numId w:val="5"/>
        </w:numPr>
        <w:tabs>
          <w:tab w:val="left" w:pos="0"/>
          <w:tab w:val="left" w:pos="709"/>
        </w:tabs>
        <w:spacing w:after="0"/>
        <w:ind w:left="0" w:firstLine="567"/>
        <w:jc w:val="both"/>
        <w:rPr>
          <w:rFonts w:cs="Arial"/>
          <w:szCs w:val="20"/>
        </w:rPr>
      </w:pPr>
      <w:r w:rsidRPr="00AC067F">
        <w:rPr>
          <w:rFonts w:cs="Arial"/>
          <w:szCs w:val="20"/>
        </w:rPr>
        <w:t>T: Тип элементов, содержащихся в списке. Псевдонимом</w:t>
      </w:r>
      <w:r w:rsidRPr="00505B61">
        <w:rPr>
          <w:rFonts w:cs="Arial"/>
          <w:szCs w:val="20"/>
        </w:rPr>
        <w:t xml:space="preserve"> </w:t>
      </w:r>
      <w:r w:rsidRPr="00AC067F">
        <w:rPr>
          <w:rFonts w:cs="Arial"/>
          <w:szCs w:val="20"/>
        </w:rPr>
        <w:t>типа</w:t>
      </w:r>
      <w:r w:rsidRPr="00505B61">
        <w:rPr>
          <w:rFonts w:cs="Arial"/>
          <w:szCs w:val="20"/>
        </w:rPr>
        <w:t xml:space="preserve"> </w:t>
      </w:r>
      <w:r w:rsidRPr="00AC067F">
        <w:rPr>
          <w:rFonts w:cs="Arial"/>
          <w:szCs w:val="20"/>
        </w:rPr>
        <w:t>является</w:t>
      </w:r>
      <w:r w:rsidR="00505B61" w:rsidRPr="00505B61">
        <w:rPr>
          <w:rFonts w:cs="Arial"/>
          <w:szCs w:val="20"/>
        </w:rPr>
        <w:t xml:space="preserve"> </w:t>
      </w:r>
      <w:r w:rsidRPr="00AC067F">
        <w:rPr>
          <w:rFonts w:cs="Arial"/>
          <w:szCs w:val="20"/>
          <w:lang w:val="en-US"/>
        </w:rPr>
        <w:t>list</w:t>
      </w:r>
      <w:r w:rsidRPr="00505B61">
        <w:rPr>
          <w:rFonts w:cs="Arial"/>
          <w:szCs w:val="20"/>
        </w:rPr>
        <w:t>::</w:t>
      </w:r>
      <w:r w:rsidRPr="00AC067F">
        <w:rPr>
          <w:rFonts w:cs="Arial"/>
          <w:szCs w:val="20"/>
          <w:lang w:val="en-US"/>
        </w:rPr>
        <w:t>value</w:t>
      </w:r>
      <w:r w:rsidRPr="00505B61">
        <w:rPr>
          <w:rFonts w:cs="Arial"/>
          <w:szCs w:val="20"/>
        </w:rPr>
        <w:t>_</w:t>
      </w:r>
      <w:r w:rsidRPr="00AC067F">
        <w:rPr>
          <w:rFonts w:cs="Arial"/>
          <w:szCs w:val="20"/>
          <w:lang w:val="en-US"/>
        </w:rPr>
        <w:t>type</w:t>
      </w:r>
      <w:r w:rsidRPr="00505B61">
        <w:rPr>
          <w:rFonts w:cs="Arial"/>
          <w:szCs w:val="20"/>
        </w:rPr>
        <w:t xml:space="preserve">. </w:t>
      </w:r>
    </w:p>
    <w:p w:rsidR="007A67B1" w:rsidRDefault="007A67B1" w:rsidP="00054E5E">
      <w:pPr>
        <w:pStyle w:val="a9"/>
        <w:numPr>
          <w:ilvl w:val="0"/>
          <w:numId w:val="5"/>
        </w:numPr>
        <w:tabs>
          <w:tab w:val="left" w:pos="0"/>
          <w:tab w:val="left" w:pos="709"/>
        </w:tabs>
        <w:spacing w:after="0"/>
        <w:ind w:left="0" w:firstLine="567"/>
        <w:jc w:val="both"/>
        <w:rPr>
          <w:rFonts w:cs="Arial"/>
          <w:szCs w:val="20"/>
        </w:rPr>
      </w:pPr>
      <w:r w:rsidRPr="00AC067F">
        <w:rPr>
          <w:rFonts w:cs="Arial"/>
          <w:szCs w:val="20"/>
        </w:rPr>
        <w:t>Alloc: Тип объекта аллокатора, используемого для определения модели выделения памяти. По умолчанию используется шаблон класса аллокатора, который определяет самую простую модель выделения памяти и не зависит от типа значения. Псевдонимом типа являет</w:t>
      </w:r>
      <w:r w:rsidR="00505B61">
        <w:rPr>
          <w:rFonts w:cs="Arial"/>
          <w:szCs w:val="20"/>
        </w:rPr>
        <w:t xml:space="preserve">ся </w:t>
      </w:r>
      <w:r>
        <w:rPr>
          <w:rFonts w:cs="Arial"/>
          <w:szCs w:val="20"/>
        </w:rPr>
        <w:t>list::allocator_type</w:t>
      </w:r>
      <w:r w:rsidRPr="00A54552">
        <w:rPr>
          <w:rFonts w:cs="Arial"/>
          <w:szCs w:val="20"/>
        </w:rPr>
        <w:t>.</w:t>
      </w:r>
    </w:p>
    <w:p w:rsidR="006E7028" w:rsidRDefault="006E7028" w:rsidP="006E7028">
      <w:pPr>
        <w:pStyle w:val="a9"/>
        <w:tabs>
          <w:tab w:val="left" w:pos="0"/>
          <w:tab w:val="left" w:pos="709"/>
        </w:tabs>
        <w:spacing w:after="0"/>
        <w:ind w:left="567"/>
        <w:jc w:val="both"/>
        <w:rPr>
          <w:rFonts w:cs="Arial"/>
          <w:szCs w:val="20"/>
        </w:rPr>
      </w:pPr>
    </w:p>
    <w:p w:rsidR="00880604" w:rsidRPr="00880604" w:rsidRDefault="006E7028"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125" w:name="_list::begin"/>
      <w:bookmarkEnd w:id="125"/>
      <w:r>
        <w:rPr>
          <w:rFonts w:ascii="Arial" w:hAnsi="Arial" w:cs="Arial"/>
          <w:b/>
          <w:i w:val="0"/>
          <w:color w:val="000000" w:themeColor="text1"/>
          <w:szCs w:val="20"/>
          <w:lang w:val="en-US"/>
        </w:rPr>
        <w:t>list</w:t>
      </w:r>
      <w:r w:rsidRPr="00EA5FBC">
        <w:rPr>
          <w:rFonts w:ascii="Arial" w:hAnsi="Arial" w:cs="Arial"/>
          <w:b/>
          <w:i w:val="0"/>
          <w:color w:val="000000" w:themeColor="text1"/>
          <w:szCs w:val="20"/>
        </w:rPr>
        <w:t>::</w:t>
      </w:r>
      <w:r>
        <w:rPr>
          <w:rFonts w:ascii="Arial" w:hAnsi="Arial" w:cs="Arial"/>
          <w:b/>
          <w:i w:val="0"/>
          <w:color w:val="000000" w:themeColor="text1"/>
          <w:szCs w:val="20"/>
          <w:lang w:val="en-US"/>
        </w:rPr>
        <w:t>begin</w:t>
      </w:r>
    </w:p>
    <w:p w:rsidR="00880604" w:rsidRDefault="00880604" w:rsidP="00880604">
      <w:pPr>
        <w:spacing w:after="0"/>
        <w:ind w:firstLine="567"/>
        <w:jc w:val="both"/>
        <w:rPr>
          <w:rFonts w:cs="Arial"/>
          <w:szCs w:val="20"/>
        </w:rPr>
      </w:pPr>
      <w:r>
        <w:rPr>
          <w:rFonts w:cs="Arial"/>
          <w:color w:val="000000" w:themeColor="text1"/>
          <w:szCs w:val="20"/>
        </w:rPr>
        <w:t xml:space="preserve">Пример использования метода </w:t>
      </w:r>
      <w:r w:rsidRPr="00AF5E98">
        <w:rPr>
          <w:rFonts w:cs="Arial"/>
          <w:color w:val="000000" w:themeColor="text1"/>
          <w:szCs w:val="20"/>
        </w:rPr>
        <w:t>begin</w:t>
      </w:r>
      <w:r>
        <w:rPr>
          <w:rFonts w:cs="Arial"/>
          <w:color w:val="000000" w:themeColor="text1"/>
          <w:szCs w:val="20"/>
        </w:rPr>
        <w:t>()</w:t>
      </w:r>
      <w:r w:rsidR="000F0620">
        <w:rPr>
          <w:rFonts w:cs="Arial"/>
          <w:color w:val="000000" w:themeColor="text1"/>
          <w:szCs w:val="20"/>
        </w:rPr>
        <w:t xml:space="preserve"> и </w:t>
      </w:r>
      <w:r w:rsidR="000F0620">
        <w:rPr>
          <w:rFonts w:cs="Arial"/>
          <w:color w:val="000000" w:themeColor="text1"/>
          <w:szCs w:val="20"/>
          <w:lang w:val="en-US"/>
        </w:rPr>
        <w:t>end</w:t>
      </w:r>
      <w:r w:rsidR="000F0620">
        <w:rPr>
          <w:rFonts w:cs="Arial"/>
          <w:color w:val="000000" w:themeColor="text1"/>
          <w:szCs w:val="20"/>
        </w:rPr>
        <w:t>()</w:t>
      </w:r>
      <w:r w:rsidR="00C504C3">
        <w:rPr>
          <w:rFonts w:cs="Arial"/>
          <w:color w:val="000000" w:themeColor="text1"/>
          <w:szCs w:val="20"/>
        </w:rPr>
        <w:t xml:space="preserve"> </w:t>
      </w:r>
      <w:r>
        <w:rPr>
          <w:rFonts w:cs="Arial"/>
          <w:color w:val="000000" w:themeColor="text1"/>
          <w:szCs w:val="20"/>
        </w:rPr>
        <w:t xml:space="preserve">в </w:t>
      </w:r>
      <w:r>
        <w:rPr>
          <w:rFonts w:cs="Arial"/>
          <w:color w:val="000000" w:themeColor="text1"/>
          <w:szCs w:val="20"/>
          <w:lang w:val="en-US"/>
        </w:rPr>
        <w:t>std</w:t>
      </w:r>
      <w:r>
        <w:rPr>
          <w:rFonts w:cs="Arial"/>
          <w:color w:val="000000" w:themeColor="text1"/>
          <w:szCs w:val="20"/>
        </w:rPr>
        <w:t>::</w:t>
      </w:r>
      <w:r w:rsidR="006F425E">
        <w:rPr>
          <w:rFonts w:cs="Arial"/>
          <w:color w:val="000000" w:themeColor="text1"/>
          <w:szCs w:val="20"/>
          <w:lang w:val="en-US"/>
        </w:rPr>
        <w:t>list</w:t>
      </w:r>
      <w:r>
        <w:rPr>
          <w:rFonts w:cs="Arial"/>
          <w:color w:val="000000" w:themeColor="text1"/>
          <w:szCs w:val="20"/>
        </w:rPr>
        <w:t>:</w:t>
      </w:r>
    </w:p>
    <w:p w:rsidR="00880604" w:rsidRPr="005478C5" w:rsidRDefault="00880604" w:rsidP="00880604">
      <w:pPr>
        <w:spacing w:after="0"/>
        <w:jc w:val="both"/>
        <w:rPr>
          <w:rFonts w:ascii="Courier New" w:hAnsi="Courier New" w:cs="Courier New"/>
          <w:szCs w:val="20"/>
        </w:rPr>
      </w:pPr>
    </w:p>
    <w:p w:rsidR="006F425E" w:rsidRPr="006F425E" w:rsidRDefault="006F425E" w:rsidP="006F425E">
      <w:pPr>
        <w:autoSpaceDE w:val="0"/>
        <w:autoSpaceDN w:val="0"/>
        <w:adjustRightInd w:val="0"/>
        <w:spacing w:after="0" w:line="240" w:lineRule="auto"/>
        <w:rPr>
          <w:rFonts w:ascii="Courier New" w:hAnsi="Courier New" w:cs="Courier New"/>
          <w:color w:val="000000"/>
          <w:szCs w:val="20"/>
          <w:lang w:val="en-US"/>
        </w:rPr>
      </w:pPr>
      <w:r w:rsidRPr="006F425E">
        <w:rPr>
          <w:rFonts w:ascii="Courier New" w:hAnsi="Courier New" w:cs="Courier New"/>
          <w:color w:val="808080"/>
          <w:szCs w:val="20"/>
          <w:lang w:val="en-US"/>
        </w:rPr>
        <w:t>#include</w:t>
      </w:r>
      <w:r w:rsidRPr="006F425E">
        <w:rPr>
          <w:rFonts w:ascii="Courier New" w:hAnsi="Courier New" w:cs="Courier New"/>
          <w:color w:val="000000"/>
          <w:szCs w:val="20"/>
          <w:lang w:val="en-US"/>
        </w:rPr>
        <w:t xml:space="preserve"> </w:t>
      </w:r>
      <w:r w:rsidRPr="006F425E">
        <w:rPr>
          <w:rFonts w:ascii="Courier New" w:hAnsi="Courier New" w:cs="Courier New"/>
          <w:color w:val="A31515"/>
          <w:szCs w:val="20"/>
          <w:lang w:val="en-US"/>
        </w:rPr>
        <w:t>&lt;iostream&gt;</w:t>
      </w:r>
    </w:p>
    <w:p w:rsidR="006F425E" w:rsidRPr="006F425E" w:rsidRDefault="006F425E" w:rsidP="006F425E">
      <w:pPr>
        <w:autoSpaceDE w:val="0"/>
        <w:autoSpaceDN w:val="0"/>
        <w:adjustRightInd w:val="0"/>
        <w:spacing w:after="0" w:line="240" w:lineRule="auto"/>
        <w:rPr>
          <w:rFonts w:ascii="Courier New" w:hAnsi="Courier New" w:cs="Courier New"/>
          <w:color w:val="000000"/>
          <w:szCs w:val="20"/>
          <w:lang w:val="en-US"/>
        </w:rPr>
      </w:pPr>
      <w:r w:rsidRPr="006F425E">
        <w:rPr>
          <w:rFonts w:ascii="Courier New" w:hAnsi="Courier New" w:cs="Courier New"/>
          <w:color w:val="808080"/>
          <w:szCs w:val="20"/>
          <w:lang w:val="en-US"/>
        </w:rPr>
        <w:t>#include</w:t>
      </w:r>
      <w:r w:rsidRPr="006F425E">
        <w:rPr>
          <w:rFonts w:ascii="Courier New" w:hAnsi="Courier New" w:cs="Courier New"/>
          <w:color w:val="000000"/>
          <w:szCs w:val="20"/>
          <w:lang w:val="en-US"/>
        </w:rPr>
        <w:t xml:space="preserve"> </w:t>
      </w:r>
      <w:r w:rsidRPr="006F425E">
        <w:rPr>
          <w:rFonts w:ascii="Courier New" w:hAnsi="Courier New" w:cs="Courier New"/>
          <w:color w:val="A31515"/>
          <w:szCs w:val="20"/>
          <w:lang w:val="en-US"/>
        </w:rPr>
        <w:t>&lt;list&gt;</w:t>
      </w:r>
    </w:p>
    <w:p w:rsidR="006F425E" w:rsidRPr="006F425E" w:rsidRDefault="006F425E" w:rsidP="006F425E">
      <w:pPr>
        <w:autoSpaceDE w:val="0"/>
        <w:autoSpaceDN w:val="0"/>
        <w:adjustRightInd w:val="0"/>
        <w:spacing w:after="0" w:line="240" w:lineRule="auto"/>
        <w:rPr>
          <w:rFonts w:ascii="Courier New" w:hAnsi="Courier New" w:cs="Courier New"/>
          <w:color w:val="000000"/>
          <w:szCs w:val="20"/>
          <w:lang w:val="en-US"/>
        </w:rPr>
      </w:pPr>
    </w:p>
    <w:p w:rsidR="006F425E" w:rsidRPr="006F425E" w:rsidRDefault="006F425E" w:rsidP="006F425E">
      <w:pPr>
        <w:autoSpaceDE w:val="0"/>
        <w:autoSpaceDN w:val="0"/>
        <w:adjustRightInd w:val="0"/>
        <w:spacing w:after="0" w:line="240" w:lineRule="auto"/>
        <w:rPr>
          <w:rFonts w:ascii="Courier New" w:hAnsi="Courier New" w:cs="Courier New"/>
          <w:color w:val="000000"/>
          <w:szCs w:val="20"/>
          <w:lang w:val="en-US"/>
        </w:rPr>
      </w:pPr>
      <w:r w:rsidRPr="006F425E">
        <w:rPr>
          <w:rFonts w:ascii="Courier New" w:hAnsi="Courier New" w:cs="Courier New"/>
          <w:color w:val="0000FF"/>
          <w:szCs w:val="20"/>
          <w:lang w:val="en-US"/>
        </w:rPr>
        <w:t>int</w:t>
      </w:r>
      <w:r w:rsidRPr="006F425E">
        <w:rPr>
          <w:rFonts w:ascii="Courier New" w:hAnsi="Courier New" w:cs="Courier New"/>
          <w:color w:val="000000"/>
          <w:szCs w:val="20"/>
          <w:lang w:val="en-US"/>
        </w:rPr>
        <w:t xml:space="preserve"> main() {</w:t>
      </w:r>
    </w:p>
    <w:p w:rsidR="006F425E" w:rsidRPr="006F425E" w:rsidRDefault="006F425E" w:rsidP="006F425E">
      <w:pPr>
        <w:autoSpaceDE w:val="0"/>
        <w:autoSpaceDN w:val="0"/>
        <w:adjustRightInd w:val="0"/>
        <w:spacing w:after="0" w:line="240" w:lineRule="auto"/>
        <w:rPr>
          <w:rFonts w:ascii="Courier New" w:hAnsi="Courier New" w:cs="Courier New"/>
          <w:color w:val="000000"/>
          <w:szCs w:val="20"/>
          <w:lang w:val="en-US"/>
        </w:rPr>
      </w:pPr>
      <w:r w:rsidRPr="006F425E">
        <w:rPr>
          <w:rFonts w:ascii="Courier New" w:hAnsi="Courier New" w:cs="Courier New"/>
          <w:color w:val="000000"/>
          <w:szCs w:val="20"/>
          <w:lang w:val="en-US"/>
        </w:rPr>
        <w:t xml:space="preserve">    </w:t>
      </w:r>
      <w:r w:rsidRPr="006F425E">
        <w:rPr>
          <w:rFonts w:ascii="Courier New" w:hAnsi="Courier New" w:cs="Courier New"/>
          <w:color w:val="0000FF"/>
          <w:szCs w:val="20"/>
          <w:lang w:val="en-US"/>
        </w:rPr>
        <w:t>int</w:t>
      </w:r>
      <w:r w:rsidRPr="006F425E">
        <w:rPr>
          <w:rFonts w:ascii="Courier New" w:hAnsi="Courier New" w:cs="Courier New"/>
          <w:color w:val="000000"/>
          <w:szCs w:val="20"/>
          <w:lang w:val="en-US"/>
        </w:rPr>
        <w:t xml:space="preserve"> myints[] = { 75,23,65,42,13 };</w:t>
      </w:r>
    </w:p>
    <w:p w:rsidR="006F425E" w:rsidRPr="006F425E" w:rsidRDefault="006F425E" w:rsidP="006F425E">
      <w:pPr>
        <w:autoSpaceDE w:val="0"/>
        <w:autoSpaceDN w:val="0"/>
        <w:adjustRightInd w:val="0"/>
        <w:spacing w:after="0" w:line="240" w:lineRule="auto"/>
        <w:rPr>
          <w:rFonts w:ascii="Courier New" w:hAnsi="Courier New" w:cs="Courier New"/>
          <w:color w:val="000000"/>
          <w:szCs w:val="20"/>
          <w:lang w:val="en-US"/>
        </w:rPr>
      </w:pPr>
      <w:r w:rsidRPr="006F425E">
        <w:rPr>
          <w:rFonts w:ascii="Courier New" w:hAnsi="Courier New" w:cs="Courier New"/>
          <w:color w:val="000000"/>
          <w:szCs w:val="20"/>
          <w:lang w:val="en-US"/>
        </w:rPr>
        <w:t xml:space="preserve">    std::</w:t>
      </w:r>
      <w:r w:rsidRPr="006F425E">
        <w:rPr>
          <w:rFonts w:ascii="Courier New" w:hAnsi="Courier New" w:cs="Courier New"/>
          <w:color w:val="2B91AF"/>
          <w:szCs w:val="20"/>
          <w:lang w:val="en-US"/>
        </w:rPr>
        <w:t>list</w:t>
      </w:r>
      <w:r w:rsidRPr="006F425E">
        <w:rPr>
          <w:rFonts w:ascii="Courier New" w:hAnsi="Courier New" w:cs="Courier New"/>
          <w:color w:val="000000"/>
          <w:szCs w:val="20"/>
          <w:lang w:val="en-US"/>
        </w:rPr>
        <w:t>&lt;</w:t>
      </w:r>
      <w:r w:rsidRPr="006F425E">
        <w:rPr>
          <w:rFonts w:ascii="Courier New" w:hAnsi="Courier New" w:cs="Courier New"/>
          <w:color w:val="0000FF"/>
          <w:szCs w:val="20"/>
          <w:lang w:val="en-US"/>
        </w:rPr>
        <w:t>int</w:t>
      </w:r>
      <w:r w:rsidRPr="006F425E">
        <w:rPr>
          <w:rFonts w:ascii="Courier New" w:hAnsi="Courier New" w:cs="Courier New"/>
          <w:color w:val="000000"/>
          <w:szCs w:val="20"/>
          <w:lang w:val="en-US"/>
        </w:rPr>
        <w:t>&gt; mylist(myints, myints + 5);</w:t>
      </w:r>
    </w:p>
    <w:p w:rsidR="006F425E" w:rsidRPr="006F425E" w:rsidRDefault="006F425E" w:rsidP="006F425E">
      <w:pPr>
        <w:autoSpaceDE w:val="0"/>
        <w:autoSpaceDN w:val="0"/>
        <w:adjustRightInd w:val="0"/>
        <w:spacing w:after="0" w:line="240" w:lineRule="auto"/>
        <w:rPr>
          <w:rFonts w:ascii="Courier New" w:hAnsi="Courier New" w:cs="Courier New"/>
          <w:color w:val="000000"/>
          <w:szCs w:val="20"/>
          <w:lang w:val="en-US"/>
        </w:rPr>
      </w:pPr>
    </w:p>
    <w:p w:rsidR="006F425E" w:rsidRPr="006F425E" w:rsidRDefault="006F425E" w:rsidP="006F425E">
      <w:pPr>
        <w:autoSpaceDE w:val="0"/>
        <w:autoSpaceDN w:val="0"/>
        <w:adjustRightInd w:val="0"/>
        <w:spacing w:after="0" w:line="240" w:lineRule="auto"/>
        <w:rPr>
          <w:rFonts w:ascii="Courier New" w:hAnsi="Courier New" w:cs="Courier New"/>
          <w:color w:val="000000"/>
          <w:szCs w:val="20"/>
          <w:lang w:val="en-US"/>
        </w:rPr>
      </w:pPr>
      <w:r w:rsidRPr="006F425E">
        <w:rPr>
          <w:rFonts w:ascii="Courier New" w:hAnsi="Courier New" w:cs="Courier New"/>
          <w:color w:val="000000"/>
          <w:szCs w:val="20"/>
          <w:lang w:val="en-US"/>
        </w:rPr>
        <w:t xml:space="preserve">    std::cout </w:t>
      </w:r>
      <w:r w:rsidRPr="006F425E">
        <w:rPr>
          <w:rFonts w:ascii="Courier New" w:hAnsi="Courier New" w:cs="Courier New"/>
          <w:color w:val="008080"/>
          <w:szCs w:val="20"/>
          <w:lang w:val="en-US"/>
        </w:rPr>
        <w:t>&lt;&lt;</w:t>
      </w:r>
      <w:r w:rsidRPr="006F425E">
        <w:rPr>
          <w:rFonts w:ascii="Courier New" w:hAnsi="Courier New" w:cs="Courier New"/>
          <w:color w:val="000000"/>
          <w:szCs w:val="20"/>
          <w:lang w:val="en-US"/>
        </w:rPr>
        <w:t xml:space="preserve"> </w:t>
      </w:r>
      <w:r w:rsidRPr="006F425E">
        <w:rPr>
          <w:rFonts w:ascii="Courier New" w:hAnsi="Courier New" w:cs="Courier New"/>
          <w:color w:val="A31515"/>
          <w:szCs w:val="20"/>
          <w:lang w:val="en-US"/>
        </w:rPr>
        <w:t>"mylist contains:"</w:t>
      </w:r>
      <w:r w:rsidRPr="006F425E">
        <w:rPr>
          <w:rFonts w:ascii="Courier New" w:hAnsi="Courier New" w:cs="Courier New"/>
          <w:color w:val="000000"/>
          <w:szCs w:val="20"/>
          <w:lang w:val="en-US"/>
        </w:rPr>
        <w:t>;</w:t>
      </w:r>
    </w:p>
    <w:p w:rsidR="006F425E" w:rsidRPr="006F425E" w:rsidRDefault="006F425E" w:rsidP="006F425E">
      <w:pPr>
        <w:autoSpaceDE w:val="0"/>
        <w:autoSpaceDN w:val="0"/>
        <w:adjustRightInd w:val="0"/>
        <w:spacing w:after="0" w:line="240" w:lineRule="auto"/>
        <w:rPr>
          <w:rFonts w:ascii="Courier New" w:hAnsi="Courier New" w:cs="Courier New"/>
          <w:color w:val="000000"/>
          <w:szCs w:val="20"/>
          <w:lang w:val="en-US"/>
        </w:rPr>
      </w:pPr>
      <w:r w:rsidRPr="006F425E">
        <w:rPr>
          <w:rFonts w:ascii="Courier New" w:hAnsi="Courier New" w:cs="Courier New"/>
          <w:color w:val="000000"/>
          <w:szCs w:val="20"/>
          <w:lang w:val="en-US"/>
        </w:rPr>
        <w:t xml:space="preserve">    </w:t>
      </w:r>
      <w:r w:rsidRPr="006F425E">
        <w:rPr>
          <w:rFonts w:ascii="Courier New" w:hAnsi="Courier New" w:cs="Courier New"/>
          <w:color w:val="0000FF"/>
          <w:szCs w:val="20"/>
          <w:lang w:val="en-US"/>
        </w:rPr>
        <w:t>for</w:t>
      </w:r>
      <w:r w:rsidRPr="006F425E">
        <w:rPr>
          <w:rFonts w:ascii="Courier New" w:hAnsi="Courier New" w:cs="Courier New"/>
          <w:color w:val="000000"/>
          <w:szCs w:val="20"/>
          <w:lang w:val="en-US"/>
        </w:rPr>
        <w:t xml:space="preserve"> (std::</w:t>
      </w:r>
      <w:r w:rsidRPr="006F425E">
        <w:rPr>
          <w:rFonts w:ascii="Courier New" w:hAnsi="Courier New" w:cs="Courier New"/>
          <w:color w:val="2B91AF"/>
          <w:szCs w:val="20"/>
          <w:lang w:val="en-US"/>
        </w:rPr>
        <w:t>list</w:t>
      </w:r>
      <w:r w:rsidRPr="006F425E">
        <w:rPr>
          <w:rFonts w:ascii="Courier New" w:hAnsi="Courier New" w:cs="Courier New"/>
          <w:color w:val="000000"/>
          <w:szCs w:val="20"/>
          <w:lang w:val="en-US"/>
        </w:rPr>
        <w:t>&lt;</w:t>
      </w:r>
      <w:r w:rsidRPr="006F425E">
        <w:rPr>
          <w:rFonts w:ascii="Courier New" w:hAnsi="Courier New" w:cs="Courier New"/>
          <w:color w:val="0000FF"/>
          <w:szCs w:val="20"/>
          <w:lang w:val="en-US"/>
        </w:rPr>
        <w:t>int</w:t>
      </w:r>
      <w:r w:rsidRPr="006F425E">
        <w:rPr>
          <w:rFonts w:ascii="Courier New" w:hAnsi="Courier New" w:cs="Courier New"/>
          <w:color w:val="000000"/>
          <w:szCs w:val="20"/>
          <w:lang w:val="en-US"/>
        </w:rPr>
        <w:t>&gt;::</w:t>
      </w:r>
      <w:r w:rsidRPr="006F425E">
        <w:rPr>
          <w:rFonts w:ascii="Courier New" w:hAnsi="Courier New" w:cs="Courier New"/>
          <w:color w:val="2B91AF"/>
          <w:szCs w:val="20"/>
          <w:lang w:val="en-US"/>
        </w:rPr>
        <w:t>iterator</w:t>
      </w:r>
      <w:r w:rsidRPr="006F425E">
        <w:rPr>
          <w:rFonts w:ascii="Courier New" w:hAnsi="Courier New" w:cs="Courier New"/>
          <w:color w:val="000000"/>
          <w:szCs w:val="20"/>
          <w:lang w:val="en-US"/>
        </w:rPr>
        <w:t xml:space="preserve"> it = mylist.begin(); it </w:t>
      </w:r>
      <w:r w:rsidRPr="006F425E">
        <w:rPr>
          <w:rFonts w:ascii="Courier New" w:hAnsi="Courier New" w:cs="Courier New"/>
          <w:color w:val="008080"/>
          <w:szCs w:val="20"/>
          <w:lang w:val="en-US"/>
        </w:rPr>
        <w:t>!=</w:t>
      </w:r>
      <w:r w:rsidRPr="006F425E">
        <w:rPr>
          <w:rFonts w:ascii="Courier New" w:hAnsi="Courier New" w:cs="Courier New"/>
          <w:color w:val="000000"/>
          <w:szCs w:val="20"/>
          <w:lang w:val="en-US"/>
        </w:rPr>
        <w:t xml:space="preserve"> mylist.end(); </w:t>
      </w:r>
      <w:r w:rsidRPr="006F425E">
        <w:rPr>
          <w:rFonts w:ascii="Courier New" w:hAnsi="Courier New" w:cs="Courier New"/>
          <w:color w:val="008080"/>
          <w:szCs w:val="20"/>
          <w:lang w:val="en-US"/>
        </w:rPr>
        <w:t>++</w:t>
      </w:r>
      <w:r w:rsidRPr="006F425E">
        <w:rPr>
          <w:rFonts w:ascii="Courier New" w:hAnsi="Courier New" w:cs="Courier New"/>
          <w:color w:val="000000"/>
          <w:szCs w:val="20"/>
          <w:lang w:val="en-US"/>
        </w:rPr>
        <w:t>it)</w:t>
      </w:r>
    </w:p>
    <w:p w:rsidR="006F425E" w:rsidRPr="006F425E" w:rsidRDefault="006F425E" w:rsidP="006F425E">
      <w:pPr>
        <w:autoSpaceDE w:val="0"/>
        <w:autoSpaceDN w:val="0"/>
        <w:adjustRightInd w:val="0"/>
        <w:spacing w:after="0" w:line="240" w:lineRule="auto"/>
        <w:rPr>
          <w:rFonts w:ascii="Courier New" w:hAnsi="Courier New" w:cs="Courier New"/>
          <w:color w:val="000000"/>
          <w:szCs w:val="20"/>
          <w:lang w:val="en-US"/>
        </w:rPr>
      </w:pPr>
      <w:r w:rsidRPr="006F425E">
        <w:rPr>
          <w:rFonts w:ascii="Courier New" w:hAnsi="Courier New" w:cs="Courier New"/>
          <w:color w:val="000000"/>
          <w:szCs w:val="20"/>
          <w:lang w:val="en-US"/>
        </w:rPr>
        <w:t xml:space="preserve">        std::cout </w:t>
      </w:r>
      <w:r w:rsidRPr="006F425E">
        <w:rPr>
          <w:rFonts w:ascii="Courier New" w:hAnsi="Courier New" w:cs="Courier New"/>
          <w:color w:val="008080"/>
          <w:szCs w:val="20"/>
          <w:lang w:val="en-US"/>
        </w:rPr>
        <w:t>&lt;&lt;</w:t>
      </w:r>
      <w:r w:rsidRPr="006F425E">
        <w:rPr>
          <w:rFonts w:ascii="Courier New" w:hAnsi="Courier New" w:cs="Courier New"/>
          <w:color w:val="000000"/>
          <w:szCs w:val="20"/>
          <w:lang w:val="en-US"/>
        </w:rPr>
        <w:t xml:space="preserve"> </w:t>
      </w:r>
      <w:r w:rsidRPr="006F425E">
        <w:rPr>
          <w:rFonts w:ascii="Courier New" w:hAnsi="Courier New" w:cs="Courier New"/>
          <w:color w:val="A31515"/>
          <w:szCs w:val="20"/>
          <w:lang w:val="en-US"/>
        </w:rPr>
        <w:t>' '</w:t>
      </w:r>
      <w:r w:rsidRPr="006F425E">
        <w:rPr>
          <w:rFonts w:ascii="Courier New" w:hAnsi="Courier New" w:cs="Courier New"/>
          <w:color w:val="000000"/>
          <w:szCs w:val="20"/>
          <w:lang w:val="en-US"/>
        </w:rPr>
        <w:t xml:space="preserve"> </w:t>
      </w:r>
      <w:r w:rsidRPr="006F425E">
        <w:rPr>
          <w:rFonts w:ascii="Courier New" w:hAnsi="Courier New" w:cs="Courier New"/>
          <w:color w:val="008080"/>
          <w:szCs w:val="20"/>
          <w:lang w:val="en-US"/>
        </w:rPr>
        <w:t>&lt;&lt;</w:t>
      </w:r>
      <w:r w:rsidRPr="006F425E">
        <w:rPr>
          <w:rFonts w:ascii="Courier New" w:hAnsi="Courier New" w:cs="Courier New"/>
          <w:color w:val="000000"/>
          <w:szCs w:val="20"/>
          <w:lang w:val="en-US"/>
        </w:rPr>
        <w:t xml:space="preserve"> </w:t>
      </w:r>
      <w:r w:rsidRPr="006F425E">
        <w:rPr>
          <w:rFonts w:ascii="Courier New" w:hAnsi="Courier New" w:cs="Courier New"/>
          <w:color w:val="008080"/>
          <w:szCs w:val="20"/>
          <w:lang w:val="en-US"/>
        </w:rPr>
        <w:t>*</w:t>
      </w:r>
      <w:r w:rsidRPr="006F425E">
        <w:rPr>
          <w:rFonts w:ascii="Courier New" w:hAnsi="Courier New" w:cs="Courier New"/>
          <w:color w:val="000000"/>
          <w:szCs w:val="20"/>
          <w:lang w:val="en-US"/>
        </w:rPr>
        <w:t>it;</w:t>
      </w:r>
    </w:p>
    <w:p w:rsidR="006F425E" w:rsidRPr="006F425E" w:rsidRDefault="006F425E" w:rsidP="006F425E">
      <w:pPr>
        <w:autoSpaceDE w:val="0"/>
        <w:autoSpaceDN w:val="0"/>
        <w:adjustRightInd w:val="0"/>
        <w:spacing w:after="0" w:line="240" w:lineRule="auto"/>
        <w:rPr>
          <w:rFonts w:ascii="Courier New" w:hAnsi="Courier New" w:cs="Courier New"/>
          <w:color w:val="000000"/>
          <w:szCs w:val="20"/>
          <w:lang w:val="en-US"/>
        </w:rPr>
      </w:pPr>
    </w:p>
    <w:p w:rsidR="006F425E" w:rsidRPr="006F425E" w:rsidRDefault="006F425E" w:rsidP="006F425E">
      <w:pPr>
        <w:autoSpaceDE w:val="0"/>
        <w:autoSpaceDN w:val="0"/>
        <w:adjustRightInd w:val="0"/>
        <w:spacing w:after="0" w:line="240" w:lineRule="auto"/>
        <w:rPr>
          <w:rFonts w:ascii="Courier New" w:hAnsi="Courier New" w:cs="Courier New"/>
          <w:color w:val="000000"/>
          <w:szCs w:val="20"/>
          <w:lang w:val="en-US"/>
        </w:rPr>
      </w:pPr>
      <w:r w:rsidRPr="006F425E">
        <w:rPr>
          <w:rFonts w:ascii="Courier New" w:hAnsi="Courier New" w:cs="Courier New"/>
          <w:color w:val="000000"/>
          <w:szCs w:val="20"/>
          <w:lang w:val="en-US"/>
        </w:rPr>
        <w:t xml:space="preserve">    std::cout </w:t>
      </w:r>
      <w:r w:rsidRPr="006F425E">
        <w:rPr>
          <w:rFonts w:ascii="Courier New" w:hAnsi="Courier New" w:cs="Courier New"/>
          <w:color w:val="008080"/>
          <w:szCs w:val="20"/>
          <w:lang w:val="en-US"/>
        </w:rPr>
        <w:t>&lt;&lt;</w:t>
      </w:r>
      <w:r w:rsidRPr="006F425E">
        <w:rPr>
          <w:rFonts w:ascii="Courier New" w:hAnsi="Courier New" w:cs="Courier New"/>
          <w:color w:val="000000"/>
          <w:szCs w:val="20"/>
          <w:lang w:val="en-US"/>
        </w:rPr>
        <w:t xml:space="preserve"> </w:t>
      </w:r>
      <w:r w:rsidRPr="006F425E">
        <w:rPr>
          <w:rFonts w:ascii="Courier New" w:hAnsi="Courier New" w:cs="Courier New"/>
          <w:color w:val="A31515"/>
          <w:szCs w:val="20"/>
          <w:lang w:val="en-US"/>
        </w:rPr>
        <w:t>'\n'</w:t>
      </w:r>
      <w:r w:rsidRPr="006F425E">
        <w:rPr>
          <w:rFonts w:ascii="Courier New" w:hAnsi="Courier New" w:cs="Courier New"/>
          <w:color w:val="000000"/>
          <w:szCs w:val="20"/>
          <w:lang w:val="en-US"/>
        </w:rPr>
        <w:t>;</w:t>
      </w:r>
    </w:p>
    <w:p w:rsidR="006F425E" w:rsidRPr="006F425E" w:rsidRDefault="006F425E" w:rsidP="006F425E">
      <w:pPr>
        <w:autoSpaceDE w:val="0"/>
        <w:autoSpaceDN w:val="0"/>
        <w:adjustRightInd w:val="0"/>
        <w:spacing w:after="0" w:line="240" w:lineRule="auto"/>
        <w:rPr>
          <w:rFonts w:ascii="Courier New" w:hAnsi="Courier New" w:cs="Courier New"/>
          <w:color w:val="000000"/>
          <w:szCs w:val="20"/>
          <w:lang w:val="en-US"/>
        </w:rPr>
      </w:pPr>
      <w:r w:rsidRPr="006F425E">
        <w:rPr>
          <w:rFonts w:ascii="Courier New" w:hAnsi="Courier New" w:cs="Courier New"/>
          <w:color w:val="000000"/>
          <w:szCs w:val="20"/>
          <w:lang w:val="en-US"/>
        </w:rPr>
        <w:t xml:space="preserve">    </w:t>
      </w:r>
      <w:r w:rsidRPr="006F425E">
        <w:rPr>
          <w:rFonts w:ascii="Courier New" w:hAnsi="Courier New" w:cs="Courier New"/>
          <w:color w:val="0000FF"/>
          <w:szCs w:val="20"/>
          <w:lang w:val="en-US"/>
        </w:rPr>
        <w:t>return</w:t>
      </w:r>
      <w:r w:rsidRPr="006F425E">
        <w:rPr>
          <w:rFonts w:ascii="Courier New" w:hAnsi="Courier New" w:cs="Courier New"/>
          <w:color w:val="000000"/>
          <w:szCs w:val="20"/>
          <w:lang w:val="en-US"/>
        </w:rPr>
        <w:t xml:space="preserve"> 0;</w:t>
      </w:r>
    </w:p>
    <w:p w:rsidR="006F425E" w:rsidRPr="006F425E" w:rsidRDefault="006F425E" w:rsidP="006F425E">
      <w:pPr>
        <w:spacing w:after="80"/>
        <w:jc w:val="both"/>
        <w:rPr>
          <w:rFonts w:ascii="Courier New" w:hAnsi="Courier New" w:cs="Courier New"/>
          <w:color w:val="000000"/>
          <w:szCs w:val="20"/>
        </w:rPr>
      </w:pPr>
      <w:r w:rsidRPr="006F425E">
        <w:rPr>
          <w:rFonts w:ascii="Courier New" w:hAnsi="Courier New" w:cs="Courier New"/>
          <w:color w:val="000000"/>
          <w:szCs w:val="20"/>
        </w:rPr>
        <w:t>}</w:t>
      </w:r>
    </w:p>
    <w:p w:rsidR="00880604" w:rsidRDefault="00880604" w:rsidP="006F425E">
      <w:pPr>
        <w:spacing w:after="80"/>
        <w:ind w:firstLine="567"/>
        <w:jc w:val="both"/>
        <w:rPr>
          <w:rFonts w:cs="Arial"/>
          <w:color w:val="000000"/>
          <w:szCs w:val="20"/>
        </w:rPr>
      </w:pPr>
      <w:r>
        <w:rPr>
          <w:rFonts w:cs="Arial"/>
          <w:color w:val="000000"/>
          <w:szCs w:val="20"/>
        </w:rPr>
        <w:t>Результат работы программы:</w:t>
      </w:r>
    </w:p>
    <w:p w:rsidR="00880604" w:rsidRDefault="006F425E" w:rsidP="006F425E">
      <w:pPr>
        <w:spacing w:after="80"/>
        <w:jc w:val="both"/>
        <w:rPr>
          <w:rFonts w:cs="Arial"/>
          <w:color w:val="000000"/>
          <w:szCs w:val="20"/>
        </w:rPr>
      </w:pPr>
      <w:r w:rsidRPr="006F425E">
        <w:rPr>
          <w:rFonts w:cs="Arial"/>
          <w:noProof/>
          <w:color w:val="000000"/>
          <w:szCs w:val="20"/>
          <w:lang w:eastAsia="ru-RU"/>
        </w:rPr>
        <w:drawing>
          <wp:inline distT="0" distB="0" distL="0" distR="0" wp14:anchorId="208CC013" wp14:editId="52B16C4C">
            <wp:extent cx="2715004" cy="285790"/>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15004" cy="285790"/>
                    </a:xfrm>
                    <a:prstGeom prst="rect">
                      <a:avLst/>
                    </a:prstGeom>
                  </pic:spPr>
                </pic:pic>
              </a:graphicData>
            </a:graphic>
          </wp:inline>
        </w:drawing>
      </w:r>
    </w:p>
    <w:p w:rsidR="00880604" w:rsidRPr="00880604" w:rsidRDefault="00E02D8B" w:rsidP="00880604">
      <w:pPr>
        <w:rPr>
          <w:lang w:val="en-US"/>
        </w:rPr>
      </w:pPr>
      <w:hyperlink w:anchor="_Последовательные_контейнеры" w:history="1">
        <w:r w:rsidR="00880604" w:rsidRPr="003143A7">
          <w:rPr>
            <w:rStyle w:val="a4"/>
            <w:rFonts w:cs="Arial"/>
            <w:szCs w:val="20"/>
            <w:lang w:val="en-US"/>
          </w:rPr>
          <w:t>&lt;</w:t>
        </w:r>
        <w:r w:rsidR="00880604" w:rsidRPr="003143A7">
          <w:rPr>
            <w:rStyle w:val="a4"/>
            <w:rFonts w:cs="Arial"/>
            <w:szCs w:val="20"/>
          </w:rPr>
          <w:t>Последовательные контейнеры</w:t>
        </w:r>
        <w:r w:rsidR="00880604" w:rsidRPr="003143A7">
          <w:rPr>
            <w:rStyle w:val="a4"/>
            <w:rFonts w:cs="Arial"/>
            <w:szCs w:val="20"/>
            <w:lang w:val="en-US"/>
          </w:rPr>
          <w:t>&gt;</w:t>
        </w:r>
      </w:hyperlink>
    </w:p>
    <w:p w:rsidR="000F0620" w:rsidRPr="000F0620" w:rsidRDefault="006E7028"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126" w:name="_list::end"/>
      <w:bookmarkEnd w:id="126"/>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end</w:t>
      </w:r>
    </w:p>
    <w:p w:rsidR="00671651" w:rsidRPr="00671651" w:rsidRDefault="006E7028"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127" w:name="_list::rbegin"/>
      <w:bookmarkEnd w:id="127"/>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rbegin</w:t>
      </w:r>
    </w:p>
    <w:p w:rsidR="00671651" w:rsidRDefault="00671651" w:rsidP="00671651">
      <w:pPr>
        <w:spacing w:after="0"/>
        <w:ind w:firstLine="567"/>
        <w:jc w:val="both"/>
        <w:rPr>
          <w:rFonts w:cs="Arial"/>
          <w:szCs w:val="20"/>
        </w:rPr>
      </w:pPr>
      <w:r>
        <w:rPr>
          <w:rFonts w:cs="Arial"/>
          <w:color w:val="000000" w:themeColor="text1"/>
          <w:szCs w:val="20"/>
        </w:rPr>
        <w:t xml:space="preserve">Пример использования методов </w:t>
      </w:r>
      <w:r>
        <w:rPr>
          <w:rFonts w:cs="Arial"/>
          <w:color w:val="000000" w:themeColor="text1"/>
          <w:szCs w:val="20"/>
          <w:lang w:val="en-US"/>
        </w:rPr>
        <w:t>rbegin</w:t>
      </w:r>
      <w:r>
        <w:rPr>
          <w:rFonts w:cs="Arial"/>
          <w:color w:val="000000" w:themeColor="text1"/>
          <w:szCs w:val="20"/>
        </w:rPr>
        <w:t>()</w:t>
      </w:r>
      <w:r w:rsidRPr="009C5445">
        <w:rPr>
          <w:rFonts w:cs="Arial"/>
          <w:color w:val="000000" w:themeColor="text1"/>
          <w:szCs w:val="20"/>
        </w:rPr>
        <w:t xml:space="preserve"> </w:t>
      </w:r>
      <w:r>
        <w:rPr>
          <w:rFonts w:cs="Arial"/>
          <w:color w:val="000000" w:themeColor="text1"/>
          <w:szCs w:val="20"/>
        </w:rPr>
        <w:t xml:space="preserve">и </w:t>
      </w:r>
      <w:r>
        <w:rPr>
          <w:rFonts w:cs="Arial"/>
          <w:color w:val="000000" w:themeColor="text1"/>
          <w:szCs w:val="20"/>
          <w:lang w:val="en-US"/>
        </w:rPr>
        <w:t>rend</w:t>
      </w:r>
      <w:r w:rsidR="00C504C3">
        <w:rPr>
          <w:rFonts w:cs="Arial"/>
          <w:color w:val="000000" w:themeColor="text1"/>
          <w:szCs w:val="20"/>
        </w:rPr>
        <w:t xml:space="preserve"> в</w:t>
      </w:r>
      <w:r>
        <w:rPr>
          <w:rFonts w:cs="Arial"/>
          <w:color w:val="000000" w:themeColor="text1"/>
          <w:szCs w:val="20"/>
        </w:rPr>
        <w:t xml:space="preserve">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list</w:t>
      </w:r>
      <w:r>
        <w:rPr>
          <w:rFonts w:cs="Arial"/>
          <w:color w:val="000000" w:themeColor="text1"/>
          <w:szCs w:val="20"/>
        </w:rPr>
        <w:t>:</w:t>
      </w:r>
    </w:p>
    <w:p w:rsidR="00671651" w:rsidRPr="008B7100" w:rsidRDefault="00671651" w:rsidP="00671651">
      <w:pPr>
        <w:spacing w:after="0"/>
        <w:ind w:firstLine="567"/>
        <w:jc w:val="both"/>
        <w:rPr>
          <w:rFonts w:ascii="Courier New" w:hAnsi="Courier New" w:cs="Courier New"/>
          <w:szCs w:val="20"/>
        </w:rPr>
      </w:pPr>
    </w:p>
    <w:p w:rsidR="00671651" w:rsidRPr="00671651" w:rsidRDefault="00671651" w:rsidP="00671651">
      <w:pPr>
        <w:autoSpaceDE w:val="0"/>
        <w:autoSpaceDN w:val="0"/>
        <w:adjustRightInd w:val="0"/>
        <w:spacing w:after="0" w:line="240" w:lineRule="auto"/>
        <w:rPr>
          <w:rFonts w:ascii="Courier New" w:hAnsi="Courier New" w:cs="Courier New"/>
          <w:color w:val="000000"/>
          <w:szCs w:val="19"/>
          <w:lang w:val="en-US"/>
        </w:rPr>
      </w:pPr>
      <w:r w:rsidRPr="00671651">
        <w:rPr>
          <w:rFonts w:ascii="Courier New" w:hAnsi="Courier New" w:cs="Courier New"/>
          <w:color w:val="808080"/>
          <w:szCs w:val="19"/>
          <w:lang w:val="en-US"/>
        </w:rPr>
        <w:t>#include</w:t>
      </w:r>
      <w:r w:rsidRPr="00671651">
        <w:rPr>
          <w:rFonts w:ascii="Courier New" w:hAnsi="Courier New" w:cs="Courier New"/>
          <w:color w:val="000000"/>
          <w:szCs w:val="19"/>
          <w:lang w:val="en-US"/>
        </w:rPr>
        <w:t xml:space="preserve"> </w:t>
      </w:r>
      <w:r w:rsidRPr="00671651">
        <w:rPr>
          <w:rFonts w:ascii="Courier New" w:hAnsi="Courier New" w:cs="Courier New"/>
          <w:color w:val="A31515"/>
          <w:szCs w:val="19"/>
          <w:lang w:val="en-US"/>
        </w:rPr>
        <w:t>&lt;iostream&gt;</w:t>
      </w:r>
    </w:p>
    <w:p w:rsidR="00671651" w:rsidRPr="00671651" w:rsidRDefault="00671651" w:rsidP="00671651">
      <w:pPr>
        <w:autoSpaceDE w:val="0"/>
        <w:autoSpaceDN w:val="0"/>
        <w:adjustRightInd w:val="0"/>
        <w:spacing w:after="0" w:line="240" w:lineRule="auto"/>
        <w:rPr>
          <w:rFonts w:ascii="Courier New" w:hAnsi="Courier New" w:cs="Courier New"/>
          <w:color w:val="000000"/>
          <w:szCs w:val="19"/>
          <w:lang w:val="en-US"/>
        </w:rPr>
      </w:pPr>
      <w:r w:rsidRPr="00671651">
        <w:rPr>
          <w:rFonts w:ascii="Courier New" w:hAnsi="Courier New" w:cs="Courier New"/>
          <w:color w:val="808080"/>
          <w:szCs w:val="19"/>
          <w:lang w:val="en-US"/>
        </w:rPr>
        <w:t>#include</w:t>
      </w:r>
      <w:r w:rsidRPr="00671651">
        <w:rPr>
          <w:rFonts w:ascii="Courier New" w:hAnsi="Courier New" w:cs="Courier New"/>
          <w:color w:val="000000"/>
          <w:szCs w:val="19"/>
          <w:lang w:val="en-US"/>
        </w:rPr>
        <w:t xml:space="preserve"> </w:t>
      </w:r>
      <w:r w:rsidRPr="00671651">
        <w:rPr>
          <w:rFonts w:ascii="Courier New" w:hAnsi="Courier New" w:cs="Courier New"/>
          <w:color w:val="A31515"/>
          <w:szCs w:val="19"/>
          <w:lang w:val="en-US"/>
        </w:rPr>
        <w:t>&lt;list&gt;</w:t>
      </w:r>
    </w:p>
    <w:p w:rsidR="00671651" w:rsidRPr="00671651" w:rsidRDefault="00671651" w:rsidP="00671651">
      <w:pPr>
        <w:autoSpaceDE w:val="0"/>
        <w:autoSpaceDN w:val="0"/>
        <w:adjustRightInd w:val="0"/>
        <w:spacing w:after="0" w:line="240" w:lineRule="auto"/>
        <w:rPr>
          <w:rFonts w:ascii="Courier New" w:hAnsi="Courier New" w:cs="Courier New"/>
          <w:color w:val="000000"/>
          <w:szCs w:val="19"/>
          <w:lang w:val="en-US"/>
        </w:rPr>
      </w:pPr>
    </w:p>
    <w:p w:rsidR="00671651" w:rsidRPr="00671651" w:rsidRDefault="00671651" w:rsidP="00671651">
      <w:pPr>
        <w:autoSpaceDE w:val="0"/>
        <w:autoSpaceDN w:val="0"/>
        <w:adjustRightInd w:val="0"/>
        <w:spacing w:after="0" w:line="240" w:lineRule="auto"/>
        <w:rPr>
          <w:rFonts w:ascii="Courier New" w:hAnsi="Courier New" w:cs="Courier New"/>
          <w:color w:val="000000"/>
          <w:szCs w:val="19"/>
          <w:lang w:val="en-US"/>
        </w:rPr>
      </w:pPr>
      <w:r w:rsidRPr="00671651">
        <w:rPr>
          <w:rFonts w:ascii="Courier New" w:hAnsi="Courier New" w:cs="Courier New"/>
          <w:color w:val="0000FF"/>
          <w:szCs w:val="19"/>
          <w:lang w:val="en-US"/>
        </w:rPr>
        <w:t>int</w:t>
      </w:r>
      <w:r w:rsidRPr="00671651">
        <w:rPr>
          <w:rFonts w:ascii="Courier New" w:hAnsi="Courier New" w:cs="Courier New"/>
          <w:color w:val="000000"/>
          <w:szCs w:val="19"/>
          <w:lang w:val="en-US"/>
        </w:rPr>
        <w:t xml:space="preserve"> main() {</w:t>
      </w:r>
    </w:p>
    <w:p w:rsidR="00671651" w:rsidRPr="00671651" w:rsidRDefault="00671651" w:rsidP="00671651">
      <w:pPr>
        <w:autoSpaceDE w:val="0"/>
        <w:autoSpaceDN w:val="0"/>
        <w:adjustRightInd w:val="0"/>
        <w:spacing w:after="0" w:line="240" w:lineRule="auto"/>
        <w:rPr>
          <w:rFonts w:ascii="Courier New" w:hAnsi="Courier New" w:cs="Courier New"/>
          <w:color w:val="000000"/>
          <w:szCs w:val="19"/>
          <w:lang w:val="en-US"/>
        </w:rPr>
      </w:pPr>
      <w:r w:rsidRPr="00671651">
        <w:rPr>
          <w:rFonts w:ascii="Courier New" w:hAnsi="Courier New" w:cs="Courier New"/>
          <w:color w:val="000000"/>
          <w:szCs w:val="19"/>
          <w:lang w:val="en-US"/>
        </w:rPr>
        <w:t xml:space="preserve">    std::</w:t>
      </w:r>
      <w:r w:rsidRPr="00671651">
        <w:rPr>
          <w:rFonts w:ascii="Courier New" w:hAnsi="Courier New" w:cs="Courier New"/>
          <w:color w:val="2B91AF"/>
          <w:szCs w:val="19"/>
          <w:lang w:val="en-US"/>
        </w:rPr>
        <w:t>list</w:t>
      </w:r>
      <w:r w:rsidRPr="00671651">
        <w:rPr>
          <w:rFonts w:ascii="Courier New" w:hAnsi="Courier New" w:cs="Courier New"/>
          <w:color w:val="000000"/>
          <w:szCs w:val="19"/>
          <w:lang w:val="en-US"/>
        </w:rPr>
        <w:t>&lt;</w:t>
      </w:r>
      <w:r w:rsidRPr="00671651">
        <w:rPr>
          <w:rFonts w:ascii="Courier New" w:hAnsi="Courier New" w:cs="Courier New"/>
          <w:color w:val="0000FF"/>
          <w:szCs w:val="19"/>
          <w:lang w:val="en-US"/>
        </w:rPr>
        <w:t>int</w:t>
      </w:r>
      <w:r w:rsidRPr="00671651">
        <w:rPr>
          <w:rFonts w:ascii="Courier New" w:hAnsi="Courier New" w:cs="Courier New"/>
          <w:color w:val="000000"/>
          <w:szCs w:val="19"/>
          <w:lang w:val="en-US"/>
        </w:rPr>
        <w:t>&gt; mylist;</w:t>
      </w:r>
    </w:p>
    <w:p w:rsidR="00671651" w:rsidRPr="00671651" w:rsidRDefault="00671651" w:rsidP="00671651">
      <w:pPr>
        <w:autoSpaceDE w:val="0"/>
        <w:autoSpaceDN w:val="0"/>
        <w:adjustRightInd w:val="0"/>
        <w:spacing w:after="0" w:line="240" w:lineRule="auto"/>
        <w:rPr>
          <w:rFonts w:ascii="Courier New" w:hAnsi="Courier New" w:cs="Courier New"/>
          <w:color w:val="000000"/>
          <w:szCs w:val="19"/>
          <w:lang w:val="en-US"/>
        </w:rPr>
      </w:pPr>
      <w:r w:rsidRPr="00671651">
        <w:rPr>
          <w:rFonts w:ascii="Courier New" w:hAnsi="Courier New" w:cs="Courier New"/>
          <w:color w:val="000000"/>
          <w:szCs w:val="19"/>
          <w:lang w:val="en-US"/>
        </w:rPr>
        <w:t xml:space="preserve">    </w:t>
      </w:r>
      <w:r w:rsidRPr="00671651">
        <w:rPr>
          <w:rFonts w:ascii="Courier New" w:hAnsi="Courier New" w:cs="Courier New"/>
          <w:color w:val="0000FF"/>
          <w:szCs w:val="19"/>
          <w:lang w:val="en-US"/>
        </w:rPr>
        <w:t>for</w:t>
      </w:r>
      <w:r w:rsidRPr="00671651">
        <w:rPr>
          <w:rFonts w:ascii="Courier New" w:hAnsi="Courier New" w:cs="Courier New"/>
          <w:color w:val="000000"/>
          <w:szCs w:val="19"/>
          <w:lang w:val="en-US"/>
        </w:rPr>
        <w:t xml:space="preserve"> (</w:t>
      </w:r>
      <w:r w:rsidRPr="00671651">
        <w:rPr>
          <w:rFonts w:ascii="Courier New" w:hAnsi="Courier New" w:cs="Courier New"/>
          <w:color w:val="0000FF"/>
          <w:szCs w:val="19"/>
          <w:lang w:val="en-US"/>
        </w:rPr>
        <w:t>int</w:t>
      </w:r>
      <w:r w:rsidRPr="00671651">
        <w:rPr>
          <w:rFonts w:ascii="Courier New" w:hAnsi="Courier New" w:cs="Courier New"/>
          <w:color w:val="000000"/>
          <w:szCs w:val="19"/>
          <w:lang w:val="en-US"/>
        </w:rPr>
        <w:t xml:space="preserve"> i = 1; i &lt;= 5; ++i) mylist.push_back(i);</w:t>
      </w:r>
    </w:p>
    <w:p w:rsidR="00671651" w:rsidRPr="00671651" w:rsidRDefault="00671651" w:rsidP="00671651">
      <w:pPr>
        <w:autoSpaceDE w:val="0"/>
        <w:autoSpaceDN w:val="0"/>
        <w:adjustRightInd w:val="0"/>
        <w:spacing w:after="0" w:line="240" w:lineRule="auto"/>
        <w:rPr>
          <w:rFonts w:ascii="Courier New" w:hAnsi="Courier New" w:cs="Courier New"/>
          <w:color w:val="000000"/>
          <w:szCs w:val="19"/>
          <w:lang w:val="en-US"/>
        </w:rPr>
      </w:pPr>
    </w:p>
    <w:p w:rsidR="00671651" w:rsidRPr="00671651" w:rsidRDefault="00671651" w:rsidP="00671651">
      <w:pPr>
        <w:autoSpaceDE w:val="0"/>
        <w:autoSpaceDN w:val="0"/>
        <w:adjustRightInd w:val="0"/>
        <w:spacing w:after="0" w:line="240" w:lineRule="auto"/>
        <w:rPr>
          <w:rFonts w:ascii="Courier New" w:hAnsi="Courier New" w:cs="Courier New"/>
          <w:color w:val="000000"/>
          <w:szCs w:val="19"/>
          <w:lang w:val="en-US"/>
        </w:rPr>
      </w:pPr>
      <w:r w:rsidRPr="00671651">
        <w:rPr>
          <w:rFonts w:ascii="Courier New" w:hAnsi="Courier New" w:cs="Courier New"/>
          <w:color w:val="000000"/>
          <w:szCs w:val="19"/>
          <w:lang w:val="en-US"/>
        </w:rPr>
        <w:t xml:space="preserve">    std::cout </w:t>
      </w:r>
      <w:r w:rsidRPr="00671651">
        <w:rPr>
          <w:rFonts w:ascii="Courier New" w:hAnsi="Courier New" w:cs="Courier New"/>
          <w:color w:val="008080"/>
          <w:szCs w:val="19"/>
          <w:lang w:val="en-US"/>
        </w:rPr>
        <w:t>&lt;&lt;</w:t>
      </w:r>
      <w:r w:rsidRPr="00671651">
        <w:rPr>
          <w:rFonts w:ascii="Courier New" w:hAnsi="Courier New" w:cs="Courier New"/>
          <w:color w:val="000000"/>
          <w:szCs w:val="19"/>
          <w:lang w:val="en-US"/>
        </w:rPr>
        <w:t xml:space="preserve"> </w:t>
      </w:r>
      <w:r w:rsidRPr="00671651">
        <w:rPr>
          <w:rFonts w:ascii="Courier New" w:hAnsi="Courier New" w:cs="Courier New"/>
          <w:color w:val="A31515"/>
          <w:szCs w:val="19"/>
          <w:lang w:val="en-US"/>
        </w:rPr>
        <w:t>"mylist backwards:"</w:t>
      </w:r>
      <w:r w:rsidRPr="00671651">
        <w:rPr>
          <w:rFonts w:ascii="Courier New" w:hAnsi="Courier New" w:cs="Courier New"/>
          <w:color w:val="000000"/>
          <w:szCs w:val="19"/>
          <w:lang w:val="en-US"/>
        </w:rPr>
        <w:t>;</w:t>
      </w:r>
    </w:p>
    <w:p w:rsidR="00671651" w:rsidRPr="00671651" w:rsidRDefault="00671651" w:rsidP="00671651">
      <w:pPr>
        <w:autoSpaceDE w:val="0"/>
        <w:autoSpaceDN w:val="0"/>
        <w:adjustRightInd w:val="0"/>
        <w:spacing w:after="0" w:line="240" w:lineRule="auto"/>
        <w:rPr>
          <w:rFonts w:ascii="Courier New" w:hAnsi="Courier New" w:cs="Courier New"/>
          <w:color w:val="000000"/>
          <w:szCs w:val="19"/>
          <w:lang w:val="en-US"/>
        </w:rPr>
      </w:pPr>
      <w:r w:rsidRPr="00671651">
        <w:rPr>
          <w:rFonts w:ascii="Courier New" w:hAnsi="Courier New" w:cs="Courier New"/>
          <w:color w:val="000000"/>
          <w:szCs w:val="19"/>
          <w:lang w:val="en-US"/>
        </w:rPr>
        <w:t xml:space="preserve">    </w:t>
      </w:r>
      <w:r w:rsidRPr="00671651">
        <w:rPr>
          <w:rFonts w:ascii="Courier New" w:hAnsi="Courier New" w:cs="Courier New"/>
          <w:color w:val="0000FF"/>
          <w:szCs w:val="19"/>
          <w:lang w:val="en-US"/>
        </w:rPr>
        <w:t>for</w:t>
      </w:r>
      <w:r w:rsidRPr="00671651">
        <w:rPr>
          <w:rFonts w:ascii="Courier New" w:hAnsi="Courier New" w:cs="Courier New"/>
          <w:color w:val="000000"/>
          <w:szCs w:val="19"/>
          <w:lang w:val="en-US"/>
        </w:rPr>
        <w:t xml:space="preserve"> (std::</w:t>
      </w:r>
      <w:r w:rsidRPr="00671651">
        <w:rPr>
          <w:rFonts w:ascii="Courier New" w:hAnsi="Courier New" w:cs="Courier New"/>
          <w:color w:val="2B91AF"/>
          <w:szCs w:val="19"/>
          <w:lang w:val="en-US"/>
        </w:rPr>
        <w:t>list</w:t>
      </w:r>
      <w:r w:rsidRPr="00671651">
        <w:rPr>
          <w:rFonts w:ascii="Courier New" w:hAnsi="Courier New" w:cs="Courier New"/>
          <w:color w:val="000000"/>
          <w:szCs w:val="19"/>
          <w:lang w:val="en-US"/>
        </w:rPr>
        <w:t>&lt;</w:t>
      </w:r>
      <w:r w:rsidRPr="00671651">
        <w:rPr>
          <w:rFonts w:ascii="Courier New" w:hAnsi="Courier New" w:cs="Courier New"/>
          <w:color w:val="0000FF"/>
          <w:szCs w:val="19"/>
          <w:lang w:val="en-US"/>
        </w:rPr>
        <w:t>int</w:t>
      </w:r>
      <w:r w:rsidRPr="00671651">
        <w:rPr>
          <w:rFonts w:ascii="Courier New" w:hAnsi="Courier New" w:cs="Courier New"/>
          <w:color w:val="000000"/>
          <w:szCs w:val="19"/>
          <w:lang w:val="en-US"/>
        </w:rPr>
        <w:t>&gt;::</w:t>
      </w:r>
      <w:r w:rsidRPr="00671651">
        <w:rPr>
          <w:rFonts w:ascii="Courier New" w:hAnsi="Courier New" w:cs="Courier New"/>
          <w:color w:val="2B91AF"/>
          <w:szCs w:val="19"/>
          <w:lang w:val="en-US"/>
        </w:rPr>
        <w:t>reverse_iterator</w:t>
      </w:r>
      <w:r w:rsidRPr="00671651">
        <w:rPr>
          <w:rFonts w:ascii="Courier New" w:hAnsi="Courier New" w:cs="Courier New"/>
          <w:color w:val="000000"/>
          <w:szCs w:val="19"/>
          <w:lang w:val="en-US"/>
        </w:rPr>
        <w:t xml:space="preserve"> rit = mylist.rbegin(); rit </w:t>
      </w:r>
      <w:r w:rsidRPr="00671651">
        <w:rPr>
          <w:rFonts w:ascii="Courier New" w:hAnsi="Courier New" w:cs="Courier New"/>
          <w:color w:val="008080"/>
          <w:szCs w:val="19"/>
          <w:lang w:val="en-US"/>
        </w:rPr>
        <w:t>!=</w:t>
      </w:r>
      <w:r w:rsidRPr="00671651">
        <w:rPr>
          <w:rFonts w:ascii="Courier New" w:hAnsi="Courier New" w:cs="Courier New"/>
          <w:color w:val="000000"/>
          <w:szCs w:val="19"/>
          <w:lang w:val="en-US"/>
        </w:rPr>
        <w:t xml:space="preserve"> mylist.rend(); </w:t>
      </w:r>
      <w:r w:rsidRPr="00671651">
        <w:rPr>
          <w:rFonts w:ascii="Courier New" w:hAnsi="Courier New" w:cs="Courier New"/>
          <w:color w:val="008080"/>
          <w:szCs w:val="19"/>
          <w:lang w:val="en-US"/>
        </w:rPr>
        <w:t>++</w:t>
      </w:r>
      <w:r w:rsidRPr="00671651">
        <w:rPr>
          <w:rFonts w:ascii="Courier New" w:hAnsi="Courier New" w:cs="Courier New"/>
          <w:color w:val="000000"/>
          <w:szCs w:val="19"/>
          <w:lang w:val="en-US"/>
        </w:rPr>
        <w:t>rit)</w:t>
      </w:r>
    </w:p>
    <w:p w:rsidR="00671651" w:rsidRPr="00671651" w:rsidRDefault="00671651" w:rsidP="00671651">
      <w:pPr>
        <w:autoSpaceDE w:val="0"/>
        <w:autoSpaceDN w:val="0"/>
        <w:adjustRightInd w:val="0"/>
        <w:spacing w:after="0" w:line="240" w:lineRule="auto"/>
        <w:rPr>
          <w:rFonts w:ascii="Courier New" w:hAnsi="Courier New" w:cs="Courier New"/>
          <w:color w:val="000000"/>
          <w:szCs w:val="19"/>
          <w:lang w:val="en-US"/>
        </w:rPr>
      </w:pPr>
      <w:r w:rsidRPr="00671651">
        <w:rPr>
          <w:rFonts w:ascii="Courier New" w:hAnsi="Courier New" w:cs="Courier New"/>
          <w:color w:val="000000"/>
          <w:szCs w:val="19"/>
          <w:lang w:val="en-US"/>
        </w:rPr>
        <w:t xml:space="preserve">        std::cout </w:t>
      </w:r>
      <w:r w:rsidRPr="00671651">
        <w:rPr>
          <w:rFonts w:ascii="Courier New" w:hAnsi="Courier New" w:cs="Courier New"/>
          <w:color w:val="008080"/>
          <w:szCs w:val="19"/>
          <w:lang w:val="en-US"/>
        </w:rPr>
        <w:t>&lt;&lt;</w:t>
      </w:r>
      <w:r w:rsidRPr="00671651">
        <w:rPr>
          <w:rFonts w:ascii="Courier New" w:hAnsi="Courier New" w:cs="Courier New"/>
          <w:color w:val="000000"/>
          <w:szCs w:val="19"/>
          <w:lang w:val="en-US"/>
        </w:rPr>
        <w:t xml:space="preserve"> </w:t>
      </w:r>
      <w:r w:rsidRPr="00671651">
        <w:rPr>
          <w:rFonts w:ascii="Courier New" w:hAnsi="Courier New" w:cs="Courier New"/>
          <w:color w:val="A31515"/>
          <w:szCs w:val="19"/>
          <w:lang w:val="en-US"/>
        </w:rPr>
        <w:t>' '</w:t>
      </w:r>
      <w:r w:rsidRPr="00671651">
        <w:rPr>
          <w:rFonts w:ascii="Courier New" w:hAnsi="Courier New" w:cs="Courier New"/>
          <w:color w:val="000000"/>
          <w:szCs w:val="19"/>
          <w:lang w:val="en-US"/>
        </w:rPr>
        <w:t xml:space="preserve"> </w:t>
      </w:r>
      <w:r w:rsidRPr="00671651">
        <w:rPr>
          <w:rFonts w:ascii="Courier New" w:hAnsi="Courier New" w:cs="Courier New"/>
          <w:color w:val="008080"/>
          <w:szCs w:val="19"/>
          <w:lang w:val="en-US"/>
        </w:rPr>
        <w:t>&lt;&lt;</w:t>
      </w:r>
      <w:r w:rsidRPr="00671651">
        <w:rPr>
          <w:rFonts w:ascii="Courier New" w:hAnsi="Courier New" w:cs="Courier New"/>
          <w:color w:val="000000"/>
          <w:szCs w:val="19"/>
          <w:lang w:val="en-US"/>
        </w:rPr>
        <w:t xml:space="preserve"> </w:t>
      </w:r>
      <w:r w:rsidRPr="00671651">
        <w:rPr>
          <w:rFonts w:ascii="Courier New" w:hAnsi="Courier New" w:cs="Courier New"/>
          <w:color w:val="008080"/>
          <w:szCs w:val="19"/>
          <w:lang w:val="en-US"/>
        </w:rPr>
        <w:t>*</w:t>
      </w:r>
      <w:r w:rsidRPr="00671651">
        <w:rPr>
          <w:rFonts w:ascii="Courier New" w:hAnsi="Courier New" w:cs="Courier New"/>
          <w:color w:val="000000"/>
          <w:szCs w:val="19"/>
          <w:lang w:val="en-US"/>
        </w:rPr>
        <w:t>rit;</w:t>
      </w:r>
    </w:p>
    <w:p w:rsidR="00671651" w:rsidRPr="00671651" w:rsidRDefault="00671651" w:rsidP="00671651">
      <w:pPr>
        <w:autoSpaceDE w:val="0"/>
        <w:autoSpaceDN w:val="0"/>
        <w:adjustRightInd w:val="0"/>
        <w:spacing w:after="0" w:line="240" w:lineRule="auto"/>
        <w:rPr>
          <w:rFonts w:ascii="Courier New" w:hAnsi="Courier New" w:cs="Courier New"/>
          <w:color w:val="000000"/>
          <w:szCs w:val="19"/>
          <w:lang w:val="en-US"/>
        </w:rPr>
      </w:pPr>
    </w:p>
    <w:p w:rsidR="00671651" w:rsidRPr="00671651" w:rsidRDefault="00671651" w:rsidP="00671651">
      <w:pPr>
        <w:autoSpaceDE w:val="0"/>
        <w:autoSpaceDN w:val="0"/>
        <w:adjustRightInd w:val="0"/>
        <w:spacing w:after="0" w:line="240" w:lineRule="auto"/>
        <w:rPr>
          <w:rFonts w:ascii="Courier New" w:hAnsi="Courier New" w:cs="Courier New"/>
          <w:color w:val="000000"/>
          <w:szCs w:val="19"/>
          <w:lang w:val="en-US"/>
        </w:rPr>
      </w:pPr>
      <w:r w:rsidRPr="00671651">
        <w:rPr>
          <w:rFonts w:ascii="Courier New" w:hAnsi="Courier New" w:cs="Courier New"/>
          <w:color w:val="000000"/>
          <w:szCs w:val="19"/>
          <w:lang w:val="en-US"/>
        </w:rPr>
        <w:t xml:space="preserve">    std::cout </w:t>
      </w:r>
      <w:r w:rsidRPr="00671651">
        <w:rPr>
          <w:rFonts w:ascii="Courier New" w:hAnsi="Courier New" w:cs="Courier New"/>
          <w:color w:val="008080"/>
          <w:szCs w:val="19"/>
          <w:lang w:val="en-US"/>
        </w:rPr>
        <w:t>&lt;&lt;</w:t>
      </w:r>
      <w:r w:rsidRPr="00671651">
        <w:rPr>
          <w:rFonts w:ascii="Courier New" w:hAnsi="Courier New" w:cs="Courier New"/>
          <w:color w:val="000000"/>
          <w:szCs w:val="19"/>
          <w:lang w:val="en-US"/>
        </w:rPr>
        <w:t xml:space="preserve"> </w:t>
      </w:r>
      <w:r w:rsidRPr="00671651">
        <w:rPr>
          <w:rFonts w:ascii="Courier New" w:hAnsi="Courier New" w:cs="Courier New"/>
          <w:color w:val="A31515"/>
          <w:szCs w:val="19"/>
          <w:lang w:val="en-US"/>
        </w:rPr>
        <w:t>'\n'</w:t>
      </w:r>
      <w:r w:rsidRPr="00671651">
        <w:rPr>
          <w:rFonts w:ascii="Courier New" w:hAnsi="Courier New" w:cs="Courier New"/>
          <w:color w:val="000000"/>
          <w:szCs w:val="19"/>
          <w:lang w:val="en-US"/>
        </w:rPr>
        <w:t>;</w:t>
      </w:r>
    </w:p>
    <w:p w:rsidR="00671651" w:rsidRPr="00671651" w:rsidRDefault="00671651" w:rsidP="00671651">
      <w:pPr>
        <w:autoSpaceDE w:val="0"/>
        <w:autoSpaceDN w:val="0"/>
        <w:adjustRightInd w:val="0"/>
        <w:spacing w:after="0" w:line="240" w:lineRule="auto"/>
        <w:rPr>
          <w:rFonts w:ascii="Courier New" w:hAnsi="Courier New" w:cs="Courier New"/>
          <w:color w:val="000000"/>
          <w:szCs w:val="19"/>
          <w:lang w:val="en-US"/>
        </w:rPr>
      </w:pPr>
      <w:r w:rsidRPr="00671651">
        <w:rPr>
          <w:rFonts w:ascii="Courier New" w:hAnsi="Courier New" w:cs="Courier New"/>
          <w:color w:val="000000"/>
          <w:szCs w:val="19"/>
          <w:lang w:val="en-US"/>
        </w:rPr>
        <w:lastRenderedPageBreak/>
        <w:t xml:space="preserve">    </w:t>
      </w:r>
      <w:r w:rsidRPr="00671651">
        <w:rPr>
          <w:rFonts w:ascii="Courier New" w:hAnsi="Courier New" w:cs="Courier New"/>
          <w:color w:val="0000FF"/>
          <w:szCs w:val="19"/>
          <w:lang w:val="en-US"/>
        </w:rPr>
        <w:t>return</w:t>
      </w:r>
      <w:r w:rsidRPr="00671651">
        <w:rPr>
          <w:rFonts w:ascii="Courier New" w:hAnsi="Courier New" w:cs="Courier New"/>
          <w:color w:val="000000"/>
          <w:szCs w:val="19"/>
          <w:lang w:val="en-US"/>
        </w:rPr>
        <w:t xml:space="preserve"> 0;</w:t>
      </w:r>
    </w:p>
    <w:p w:rsidR="00671651" w:rsidRPr="00671651" w:rsidRDefault="00671651" w:rsidP="00671651">
      <w:pPr>
        <w:spacing w:after="80"/>
        <w:jc w:val="both"/>
        <w:rPr>
          <w:rFonts w:ascii="Courier New" w:hAnsi="Courier New" w:cs="Courier New"/>
          <w:color w:val="000000"/>
          <w:szCs w:val="19"/>
        </w:rPr>
      </w:pPr>
      <w:r w:rsidRPr="00671651">
        <w:rPr>
          <w:rFonts w:ascii="Courier New" w:hAnsi="Courier New" w:cs="Courier New"/>
          <w:color w:val="000000"/>
          <w:szCs w:val="19"/>
        </w:rPr>
        <w:t>}</w:t>
      </w:r>
    </w:p>
    <w:p w:rsidR="00671651" w:rsidRDefault="00671651" w:rsidP="00671651">
      <w:pPr>
        <w:spacing w:after="80"/>
        <w:ind w:firstLine="567"/>
        <w:jc w:val="both"/>
        <w:rPr>
          <w:rFonts w:cs="Arial"/>
          <w:color w:val="000000"/>
          <w:szCs w:val="20"/>
        </w:rPr>
      </w:pPr>
      <w:r>
        <w:rPr>
          <w:rFonts w:cs="Arial"/>
          <w:color w:val="000000"/>
          <w:szCs w:val="20"/>
        </w:rPr>
        <w:t>Результат работы программы:</w:t>
      </w:r>
    </w:p>
    <w:p w:rsidR="00671651" w:rsidRDefault="00671651" w:rsidP="00671651">
      <w:pPr>
        <w:spacing w:after="80"/>
        <w:jc w:val="both"/>
        <w:rPr>
          <w:rFonts w:cs="Arial"/>
          <w:color w:val="000000"/>
          <w:szCs w:val="20"/>
        </w:rPr>
      </w:pPr>
      <w:r w:rsidRPr="00671651">
        <w:rPr>
          <w:rFonts w:cs="Arial"/>
          <w:noProof/>
          <w:color w:val="000000"/>
          <w:szCs w:val="20"/>
          <w:lang w:eastAsia="ru-RU"/>
        </w:rPr>
        <w:drawing>
          <wp:inline distT="0" distB="0" distL="0" distR="0" wp14:anchorId="7B947FD0" wp14:editId="0AF85776">
            <wp:extent cx="2381582" cy="247685"/>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81582" cy="247685"/>
                    </a:xfrm>
                    <a:prstGeom prst="rect">
                      <a:avLst/>
                    </a:prstGeom>
                  </pic:spPr>
                </pic:pic>
              </a:graphicData>
            </a:graphic>
          </wp:inline>
        </w:drawing>
      </w:r>
    </w:p>
    <w:p w:rsidR="00671651" w:rsidRPr="00671651" w:rsidRDefault="00E02D8B" w:rsidP="00671651">
      <w:pPr>
        <w:spacing w:before="80" w:after="80"/>
        <w:jc w:val="both"/>
        <w:rPr>
          <w:rFonts w:cs="Arial"/>
          <w:color w:val="000000"/>
          <w:szCs w:val="20"/>
        </w:rPr>
      </w:pPr>
      <w:hyperlink w:anchor="_Последовательные_контейнеры" w:history="1">
        <w:r w:rsidR="00671651" w:rsidRPr="003143A7">
          <w:rPr>
            <w:rStyle w:val="a4"/>
            <w:rFonts w:cs="Arial"/>
            <w:szCs w:val="20"/>
            <w:lang w:val="en-US"/>
          </w:rPr>
          <w:t>&lt;</w:t>
        </w:r>
        <w:r w:rsidR="00671651" w:rsidRPr="003143A7">
          <w:rPr>
            <w:rStyle w:val="a4"/>
            <w:rFonts w:cs="Arial"/>
            <w:szCs w:val="20"/>
          </w:rPr>
          <w:t>Последовательные контейнеры</w:t>
        </w:r>
        <w:r w:rsidR="00671651" w:rsidRPr="003143A7">
          <w:rPr>
            <w:rStyle w:val="a4"/>
            <w:rFonts w:cs="Arial"/>
            <w:szCs w:val="20"/>
            <w:lang w:val="en-US"/>
          </w:rPr>
          <w:t>&gt;</w:t>
        </w:r>
      </w:hyperlink>
    </w:p>
    <w:p w:rsidR="00671651" w:rsidRPr="00671651" w:rsidRDefault="006E7028"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128" w:name="_list::rend"/>
      <w:bookmarkEnd w:id="128"/>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rend</w:t>
      </w:r>
    </w:p>
    <w:p w:rsidR="00711769" w:rsidRPr="00711769" w:rsidRDefault="006E7028"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129" w:name="_list::cbegin"/>
      <w:bookmarkEnd w:id="129"/>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cbegin</w:t>
      </w:r>
    </w:p>
    <w:p w:rsidR="00711769" w:rsidRDefault="00711769" w:rsidP="00711769">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методов </w:t>
      </w:r>
      <w:r>
        <w:rPr>
          <w:rFonts w:cs="Arial"/>
          <w:color w:val="000000" w:themeColor="text1"/>
          <w:szCs w:val="20"/>
          <w:lang w:val="en-US"/>
        </w:rPr>
        <w:t>cbegin</w:t>
      </w:r>
      <w:r w:rsidRPr="00EC7F77">
        <w:rPr>
          <w:rFonts w:cs="Arial"/>
          <w:color w:val="000000" w:themeColor="text1"/>
          <w:szCs w:val="20"/>
        </w:rPr>
        <w:t>()</w:t>
      </w:r>
      <w:r w:rsidRPr="009C5445">
        <w:rPr>
          <w:rFonts w:cs="Arial"/>
          <w:color w:val="000000" w:themeColor="text1"/>
          <w:szCs w:val="20"/>
        </w:rPr>
        <w:t xml:space="preserve"> </w:t>
      </w:r>
      <w:r>
        <w:rPr>
          <w:rFonts w:cs="Arial"/>
          <w:color w:val="000000" w:themeColor="text1"/>
          <w:szCs w:val="20"/>
        </w:rPr>
        <w:t xml:space="preserve"> и </w:t>
      </w:r>
      <w:r>
        <w:rPr>
          <w:rFonts w:cs="Arial"/>
          <w:color w:val="000000" w:themeColor="text1"/>
          <w:szCs w:val="20"/>
          <w:lang w:val="en-US"/>
        </w:rPr>
        <w:t>cend</w:t>
      </w:r>
      <w:r w:rsidRPr="00EC7F77">
        <w:rPr>
          <w:rFonts w:cs="Arial"/>
          <w:color w:val="000000" w:themeColor="text1"/>
          <w:szCs w:val="20"/>
        </w:rPr>
        <w:t>()</w:t>
      </w:r>
      <w:r>
        <w:rPr>
          <w:rFonts w:cs="Arial"/>
          <w:color w:val="000000" w:themeColor="text1"/>
          <w:szCs w:val="20"/>
        </w:rPr>
        <w:t xml:space="preserve"> </w:t>
      </w:r>
      <w:r w:rsidR="00C504C3">
        <w:rPr>
          <w:rFonts w:cs="Arial"/>
          <w:color w:val="000000" w:themeColor="text1"/>
          <w:szCs w:val="20"/>
        </w:rPr>
        <w:t xml:space="preserve">в </w:t>
      </w:r>
      <w:r>
        <w:rPr>
          <w:rFonts w:cs="Arial"/>
          <w:color w:val="000000" w:themeColor="text1"/>
          <w:szCs w:val="20"/>
          <w:lang w:val="en-US"/>
        </w:rPr>
        <w:t>std</w:t>
      </w:r>
      <w:r>
        <w:rPr>
          <w:rFonts w:cs="Arial"/>
          <w:color w:val="000000" w:themeColor="text1"/>
          <w:szCs w:val="20"/>
        </w:rPr>
        <w:t>::</w:t>
      </w:r>
      <w:r w:rsidR="000972C0">
        <w:rPr>
          <w:rFonts w:cs="Arial"/>
          <w:color w:val="000000" w:themeColor="text1"/>
          <w:szCs w:val="20"/>
          <w:lang w:val="en-US"/>
        </w:rPr>
        <w:t>list</w:t>
      </w:r>
      <w:r>
        <w:rPr>
          <w:rFonts w:cs="Arial"/>
          <w:color w:val="000000" w:themeColor="text1"/>
          <w:szCs w:val="20"/>
        </w:rPr>
        <w:t>:</w:t>
      </w:r>
    </w:p>
    <w:p w:rsidR="00711769" w:rsidRDefault="00711769" w:rsidP="00711769">
      <w:pPr>
        <w:spacing w:after="0"/>
        <w:ind w:firstLine="567"/>
        <w:jc w:val="both"/>
        <w:rPr>
          <w:rFonts w:cs="Arial"/>
          <w:szCs w:val="20"/>
        </w:rPr>
      </w:pPr>
    </w:p>
    <w:p w:rsidR="00711769" w:rsidRPr="00711769" w:rsidRDefault="00711769" w:rsidP="00711769">
      <w:pPr>
        <w:autoSpaceDE w:val="0"/>
        <w:autoSpaceDN w:val="0"/>
        <w:adjustRightInd w:val="0"/>
        <w:spacing w:after="0" w:line="240" w:lineRule="auto"/>
        <w:rPr>
          <w:rFonts w:ascii="Courier New" w:hAnsi="Courier New" w:cs="Courier New"/>
          <w:color w:val="000000"/>
          <w:szCs w:val="20"/>
          <w:lang w:val="en-US"/>
        </w:rPr>
      </w:pPr>
      <w:r w:rsidRPr="00711769">
        <w:rPr>
          <w:rFonts w:ascii="Courier New" w:hAnsi="Courier New" w:cs="Courier New"/>
          <w:color w:val="808080"/>
          <w:szCs w:val="20"/>
          <w:lang w:val="en-US"/>
        </w:rPr>
        <w:t>#include</w:t>
      </w:r>
      <w:r w:rsidRPr="00711769">
        <w:rPr>
          <w:rFonts w:ascii="Courier New" w:hAnsi="Courier New" w:cs="Courier New"/>
          <w:color w:val="000000"/>
          <w:szCs w:val="20"/>
          <w:lang w:val="en-US"/>
        </w:rPr>
        <w:t xml:space="preserve"> </w:t>
      </w:r>
      <w:r w:rsidRPr="00711769">
        <w:rPr>
          <w:rFonts w:ascii="Courier New" w:hAnsi="Courier New" w:cs="Courier New"/>
          <w:color w:val="A31515"/>
          <w:szCs w:val="20"/>
          <w:lang w:val="en-US"/>
        </w:rPr>
        <w:t>&lt;iostream&gt;</w:t>
      </w:r>
    </w:p>
    <w:p w:rsidR="00711769" w:rsidRPr="00711769" w:rsidRDefault="00711769" w:rsidP="00711769">
      <w:pPr>
        <w:autoSpaceDE w:val="0"/>
        <w:autoSpaceDN w:val="0"/>
        <w:adjustRightInd w:val="0"/>
        <w:spacing w:after="0" w:line="240" w:lineRule="auto"/>
        <w:rPr>
          <w:rFonts w:ascii="Courier New" w:hAnsi="Courier New" w:cs="Courier New"/>
          <w:color w:val="000000"/>
          <w:szCs w:val="20"/>
          <w:lang w:val="en-US"/>
        </w:rPr>
      </w:pPr>
      <w:r w:rsidRPr="00711769">
        <w:rPr>
          <w:rFonts w:ascii="Courier New" w:hAnsi="Courier New" w:cs="Courier New"/>
          <w:color w:val="808080"/>
          <w:szCs w:val="20"/>
          <w:lang w:val="en-US"/>
        </w:rPr>
        <w:t>#include</w:t>
      </w:r>
      <w:r w:rsidRPr="00711769">
        <w:rPr>
          <w:rFonts w:ascii="Courier New" w:hAnsi="Courier New" w:cs="Courier New"/>
          <w:color w:val="000000"/>
          <w:szCs w:val="20"/>
          <w:lang w:val="en-US"/>
        </w:rPr>
        <w:t xml:space="preserve"> </w:t>
      </w:r>
      <w:r w:rsidRPr="00711769">
        <w:rPr>
          <w:rFonts w:ascii="Courier New" w:hAnsi="Courier New" w:cs="Courier New"/>
          <w:color w:val="A31515"/>
          <w:szCs w:val="20"/>
          <w:lang w:val="en-US"/>
        </w:rPr>
        <w:t>&lt;list&gt;</w:t>
      </w:r>
    </w:p>
    <w:p w:rsidR="00711769" w:rsidRPr="00711769" w:rsidRDefault="00711769" w:rsidP="00711769">
      <w:pPr>
        <w:autoSpaceDE w:val="0"/>
        <w:autoSpaceDN w:val="0"/>
        <w:adjustRightInd w:val="0"/>
        <w:spacing w:after="0" w:line="240" w:lineRule="auto"/>
        <w:rPr>
          <w:rFonts w:ascii="Courier New" w:hAnsi="Courier New" w:cs="Courier New"/>
          <w:color w:val="000000"/>
          <w:szCs w:val="20"/>
          <w:lang w:val="en-US"/>
        </w:rPr>
      </w:pPr>
    </w:p>
    <w:p w:rsidR="00711769" w:rsidRPr="00711769" w:rsidRDefault="00711769" w:rsidP="00711769">
      <w:pPr>
        <w:autoSpaceDE w:val="0"/>
        <w:autoSpaceDN w:val="0"/>
        <w:adjustRightInd w:val="0"/>
        <w:spacing w:after="0" w:line="240" w:lineRule="auto"/>
        <w:rPr>
          <w:rFonts w:ascii="Courier New" w:hAnsi="Courier New" w:cs="Courier New"/>
          <w:color w:val="000000"/>
          <w:szCs w:val="20"/>
          <w:lang w:val="en-US"/>
        </w:rPr>
      </w:pPr>
      <w:r w:rsidRPr="00711769">
        <w:rPr>
          <w:rFonts w:ascii="Courier New" w:hAnsi="Courier New" w:cs="Courier New"/>
          <w:color w:val="0000FF"/>
          <w:szCs w:val="20"/>
          <w:lang w:val="en-US"/>
        </w:rPr>
        <w:t>int</w:t>
      </w:r>
      <w:r w:rsidRPr="00711769">
        <w:rPr>
          <w:rFonts w:ascii="Courier New" w:hAnsi="Courier New" w:cs="Courier New"/>
          <w:color w:val="000000"/>
          <w:szCs w:val="20"/>
          <w:lang w:val="en-US"/>
        </w:rPr>
        <w:t xml:space="preserve"> main() {</w:t>
      </w:r>
    </w:p>
    <w:p w:rsidR="00711769" w:rsidRPr="00711769" w:rsidRDefault="00711769" w:rsidP="00711769">
      <w:pPr>
        <w:autoSpaceDE w:val="0"/>
        <w:autoSpaceDN w:val="0"/>
        <w:adjustRightInd w:val="0"/>
        <w:spacing w:after="0" w:line="240" w:lineRule="auto"/>
        <w:rPr>
          <w:rFonts w:ascii="Courier New" w:hAnsi="Courier New" w:cs="Courier New"/>
          <w:color w:val="000000"/>
          <w:szCs w:val="20"/>
          <w:lang w:val="en-US"/>
        </w:rPr>
      </w:pPr>
      <w:r w:rsidRPr="00711769">
        <w:rPr>
          <w:rFonts w:ascii="Courier New" w:hAnsi="Courier New" w:cs="Courier New"/>
          <w:color w:val="000000"/>
          <w:szCs w:val="20"/>
          <w:lang w:val="en-US"/>
        </w:rPr>
        <w:t xml:space="preserve">    std::</w:t>
      </w:r>
      <w:r w:rsidRPr="00711769">
        <w:rPr>
          <w:rFonts w:ascii="Courier New" w:hAnsi="Courier New" w:cs="Courier New"/>
          <w:color w:val="2B91AF"/>
          <w:szCs w:val="20"/>
          <w:lang w:val="en-US"/>
        </w:rPr>
        <w:t>list</w:t>
      </w:r>
      <w:r w:rsidRPr="00711769">
        <w:rPr>
          <w:rFonts w:ascii="Courier New" w:hAnsi="Courier New" w:cs="Courier New"/>
          <w:color w:val="000000"/>
          <w:szCs w:val="20"/>
          <w:lang w:val="en-US"/>
        </w:rPr>
        <w:t>&lt;</w:t>
      </w:r>
      <w:r w:rsidRPr="00711769">
        <w:rPr>
          <w:rFonts w:ascii="Courier New" w:hAnsi="Courier New" w:cs="Courier New"/>
          <w:color w:val="0000FF"/>
          <w:szCs w:val="20"/>
          <w:lang w:val="en-US"/>
        </w:rPr>
        <w:t>int</w:t>
      </w:r>
      <w:r w:rsidRPr="00711769">
        <w:rPr>
          <w:rFonts w:ascii="Courier New" w:hAnsi="Courier New" w:cs="Courier New"/>
          <w:color w:val="000000"/>
          <w:szCs w:val="20"/>
          <w:lang w:val="en-US"/>
        </w:rPr>
        <w:t>&gt; mylist = { 5,10,15,20 };</w:t>
      </w:r>
    </w:p>
    <w:p w:rsidR="00711769" w:rsidRPr="00711769" w:rsidRDefault="00711769" w:rsidP="00711769">
      <w:pPr>
        <w:autoSpaceDE w:val="0"/>
        <w:autoSpaceDN w:val="0"/>
        <w:adjustRightInd w:val="0"/>
        <w:spacing w:after="0" w:line="240" w:lineRule="auto"/>
        <w:rPr>
          <w:rFonts w:ascii="Courier New" w:hAnsi="Courier New" w:cs="Courier New"/>
          <w:color w:val="000000"/>
          <w:szCs w:val="20"/>
          <w:lang w:val="en-US"/>
        </w:rPr>
      </w:pPr>
    </w:p>
    <w:p w:rsidR="00711769" w:rsidRPr="00711769" w:rsidRDefault="00711769" w:rsidP="00711769">
      <w:pPr>
        <w:autoSpaceDE w:val="0"/>
        <w:autoSpaceDN w:val="0"/>
        <w:adjustRightInd w:val="0"/>
        <w:spacing w:after="0" w:line="240" w:lineRule="auto"/>
        <w:rPr>
          <w:rFonts w:ascii="Courier New" w:hAnsi="Courier New" w:cs="Courier New"/>
          <w:color w:val="000000"/>
          <w:szCs w:val="20"/>
          <w:lang w:val="en-US"/>
        </w:rPr>
      </w:pPr>
      <w:r w:rsidRPr="00711769">
        <w:rPr>
          <w:rFonts w:ascii="Courier New" w:hAnsi="Courier New" w:cs="Courier New"/>
          <w:color w:val="000000"/>
          <w:szCs w:val="20"/>
          <w:lang w:val="en-US"/>
        </w:rPr>
        <w:t xml:space="preserve">    std::cout </w:t>
      </w:r>
      <w:r w:rsidRPr="00711769">
        <w:rPr>
          <w:rFonts w:ascii="Courier New" w:hAnsi="Courier New" w:cs="Courier New"/>
          <w:color w:val="008080"/>
          <w:szCs w:val="20"/>
          <w:lang w:val="en-US"/>
        </w:rPr>
        <w:t>&lt;&lt;</w:t>
      </w:r>
      <w:r w:rsidRPr="00711769">
        <w:rPr>
          <w:rFonts w:ascii="Courier New" w:hAnsi="Courier New" w:cs="Courier New"/>
          <w:color w:val="000000"/>
          <w:szCs w:val="20"/>
          <w:lang w:val="en-US"/>
        </w:rPr>
        <w:t xml:space="preserve"> </w:t>
      </w:r>
      <w:r w:rsidRPr="00711769">
        <w:rPr>
          <w:rFonts w:ascii="Courier New" w:hAnsi="Courier New" w:cs="Courier New"/>
          <w:color w:val="A31515"/>
          <w:szCs w:val="20"/>
          <w:lang w:val="en-US"/>
        </w:rPr>
        <w:t>"mylist contains:"</w:t>
      </w:r>
      <w:r w:rsidRPr="00711769">
        <w:rPr>
          <w:rFonts w:ascii="Courier New" w:hAnsi="Courier New" w:cs="Courier New"/>
          <w:color w:val="000000"/>
          <w:szCs w:val="20"/>
          <w:lang w:val="en-US"/>
        </w:rPr>
        <w:t>;</w:t>
      </w:r>
    </w:p>
    <w:p w:rsidR="00711769" w:rsidRPr="00711769" w:rsidRDefault="00711769" w:rsidP="00711769">
      <w:pPr>
        <w:autoSpaceDE w:val="0"/>
        <w:autoSpaceDN w:val="0"/>
        <w:adjustRightInd w:val="0"/>
        <w:spacing w:after="0" w:line="240" w:lineRule="auto"/>
        <w:rPr>
          <w:rFonts w:ascii="Courier New" w:hAnsi="Courier New" w:cs="Courier New"/>
          <w:color w:val="000000"/>
          <w:szCs w:val="20"/>
          <w:lang w:val="en-US"/>
        </w:rPr>
      </w:pPr>
    </w:p>
    <w:p w:rsidR="00711769" w:rsidRPr="00711769" w:rsidRDefault="00711769" w:rsidP="00711769">
      <w:pPr>
        <w:autoSpaceDE w:val="0"/>
        <w:autoSpaceDN w:val="0"/>
        <w:adjustRightInd w:val="0"/>
        <w:spacing w:after="0" w:line="240" w:lineRule="auto"/>
        <w:rPr>
          <w:rFonts w:ascii="Courier New" w:hAnsi="Courier New" w:cs="Courier New"/>
          <w:color w:val="000000"/>
          <w:szCs w:val="20"/>
          <w:lang w:val="en-US"/>
        </w:rPr>
      </w:pPr>
      <w:r w:rsidRPr="00711769">
        <w:rPr>
          <w:rFonts w:ascii="Courier New" w:hAnsi="Courier New" w:cs="Courier New"/>
          <w:color w:val="000000"/>
          <w:szCs w:val="20"/>
          <w:lang w:val="en-US"/>
        </w:rPr>
        <w:t xml:space="preserve">    </w:t>
      </w:r>
      <w:r w:rsidRPr="00711769">
        <w:rPr>
          <w:rFonts w:ascii="Courier New" w:hAnsi="Courier New" w:cs="Courier New"/>
          <w:color w:val="0000FF"/>
          <w:szCs w:val="20"/>
          <w:lang w:val="en-US"/>
        </w:rPr>
        <w:t>for</w:t>
      </w:r>
      <w:r w:rsidRPr="00711769">
        <w:rPr>
          <w:rFonts w:ascii="Courier New" w:hAnsi="Courier New" w:cs="Courier New"/>
          <w:color w:val="000000"/>
          <w:szCs w:val="20"/>
          <w:lang w:val="en-US"/>
        </w:rPr>
        <w:t xml:space="preserve"> (</w:t>
      </w:r>
      <w:r w:rsidRPr="00711769">
        <w:rPr>
          <w:rFonts w:ascii="Courier New" w:hAnsi="Courier New" w:cs="Courier New"/>
          <w:color w:val="0000FF"/>
          <w:szCs w:val="20"/>
          <w:lang w:val="en-US"/>
        </w:rPr>
        <w:t>auto</w:t>
      </w:r>
      <w:r w:rsidRPr="00711769">
        <w:rPr>
          <w:rFonts w:ascii="Courier New" w:hAnsi="Courier New" w:cs="Courier New"/>
          <w:color w:val="000000"/>
          <w:szCs w:val="20"/>
          <w:lang w:val="en-US"/>
        </w:rPr>
        <w:t xml:space="preserve"> it = mylist.cbegin(); it </w:t>
      </w:r>
      <w:r w:rsidRPr="00711769">
        <w:rPr>
          <w:rFonts w:ascii="Courier New" w:hAnsi="Courier New" w:cs="Courier New"/>
          <w:color w:val="008080"/>
          <w:szCs w:val="20"/>
          <w:lang w:val="en-US"/>
        </w:rPr>
        <w:t>!=</w:t>
      </w:r>
      <w:r w:rsidRPr="00711769">
        <w:rPr>
          <w:rFonts w:ascii="Courier New" w:hAnsi="Courier New" w:cs="Courier New"/>
          <w:color w:val="000000"/>
          <w:szCs w:val="20"/>
          <w:lang w:val="en-US"/>
        </w:rPr>
        <w:t xml:space="preserve"> mylist.cend(); </w:t>
      </w:r>
      <w:r w:rsidRPr="00711769">
        <w:rPr>
          <w:rFonts w:ascii="Courier New" w:hAnsi="Courier New" w:cs="Courier New"/>
          <w:color w:val="008080"/>
          <w:szCs w:val="20"/>
          <w:lang w:val="en-US"/>
        </w:rPr>
        <w:t>++</w:t>
      </w:r>
      <w:r w:rsidRPr="00711769">
        <w:rPr>
          <w:rFonts w:ascii="Courier New" w:hAnsi="Courier New" w:cs="Courier New"/>
          <w:color w:val="000000"/>
          <w:szCs w:val="20"/>
          <w:lang w:val="en-US"/>
        </w:rPr>
        <w:t>it)</w:t>
      </w:r>
    </w:p>
    <w:p w:rsidR="00711769" w:rsidRPr="00711769" w:rsidRDefault="00711769" w:rsidP="00711769">
      <w:pPr>
        <w:autoSpaceDE w:val="0"/>
        <w:autoSpaceDN w:val="0"/>
        <w:adjustRightInd w:val="0"/>
        <w:spacing w:after="0" w:line="240" w:lineRule="auto"/>
        <w:rPr>
          <w:rFonts w:ascii="Courier New" w:hAnsi="Courier New" w:cs="Courier New"/>
          <w:color w:val="000000"/>
          <w:szCs w:val="20"/>
          <w:lang w:val="en-US"/>
        </w:rPr>
      </w:pPr>
      <w:r w:rsidRPr="00711769">
        <w:rPr>
          <w:rFonts w:ascii="Courier New" w:hAnsi="Courier New" w:cs="Courier New"/>
          <w:color w:val="000000"/>
          <w:szCs w:val="20"/>
          <w:lang w:val="en-US"/>
        </w:rPr>
        <w:t xml:space="preserve">        std::cout </w:t>
      </w:r>
      <w:r w:rsidRPr="00711769">
        <w:rPr>
          <w:rFonts w:ascii="Courier New" w:hAnsi="Courier New" w:cs="Courier New"/>
          <w:color w:val="008080"/>
          <w:szCs w:val="20"/>
          <w:lang w:val="en-US"/>
        </w:rPr>
        <w:t>&lt;&lt;</w:t>
      </w:r>
      <w:r w:rsidRPr="00711769">
        <w:rPr>
          <w:rFonts w:ascii="Courier New" w:hAnsi="Courier New" w:cs="Courier New"/>
          <w:color w:val="000000"/>
          <w:szCs w:val="20"/>
          <w:lang w:val="en-US"/>
        </w:rPr>
        <w:t xml:space="preserve"> </w:t>
      </w:r>
      <w:r w:rsidRPr="00711769">
        <w:rPr>
          <w:rFonts w:ascii="Courier New" w:hAnsi="Courier New" w:cs="Courier New"/>
          <w:color w:val="A31515"/>
          <w:szCs w:val="20"/>
          <w:lang w:val="en-US"/>
        </w:rPr>
        <w:t>' '</w:t>
      </w:r>
      <w:r w:rsidRPr="00711769">
        <w:rPr>
          <w:rFonts w:ascii="Courier New" w:hAnsi="Courier New" w:cs="Courier New"/>
          <w:color w:val="000000"/>
          <w:szCs w:val="20"/>
          <w:lang w:val="en-US"/>
        </w:rPr>
        <w:t xml:space="preserve"> </w:t>
      </w:r>
      <w:r w:rsidRPr="00711769">
        <w:rPr>
          <w:rFonts w:ascii="Courier New" w:hAnsi="Courier New" w:cs="Courier New"/>
          <w:color w:val="008080"/>
          <w:szCs w:val="20"/>
          <w:lang w:val="en-US"/>
        </w:rPr>
        <w:t>&lt;&lt;</w:t>
      </w:r>
      <w:r w:rsidRPr="00711769">
        <w:rPr>
          <w:rFonts w:ascii="Courier New" w:hAnsi="Courier New" w:cs="Courier New"/>
          <w:color w:val="000000"/>
          <w:szCs w:val="20"/>
          <w:lang w:val="en-US"/>
        </w:rPr>
        <w:t xml:space="preserve"> </w:t>
      </w:r>
      <w:r w:rsidRPr="00711769">
        <w:rPr>
          <w:rFonts w:ascii="Courier New" w:hAnsi="Courier New" w:cs="Courier New"/>
          <w:color w:val="008080"/>
          <w:szCs w:val="20"/>
          <w:lang w:val="en-US"/>
        </w:rPr>
        <w:t>*</w:t>
      </w:r>
      <w:r w:rsidRPr="00711769">
        <w:rPr>
          <w:rFonts w:ascii="Courier New" w:hAnsi="Courier New" w:cs="Courier New"/>
          <w:color w:val="000000"/>
          <w:szCs w:val="20"/>
          <w:lang w:val="en-US"/>
        </w:rPr>
        <w:t>it;</w:t>
      </w:r>
    </w:p>
    <w:p w:rsidR="00711769" w:rsidRPr="00711769" w:rsidRDefault="00711769" w:rsidP="00711769">
      <w:pPr>
        <w:autoSpaceDE w:val="0"/>
        <w:autoSpaceDN w:val="0"/>
        <w:adjustRightInd w:val="0"/>
        <w:spacing w:after="0" w:line="240" w:lineRule="auto"/>
        <w:rPr>
          <w:rFonts w:ascii="Courier New" w:hAnsi="Courier New" w:cs="Courier New"/>
          <w:color w:val="000000"/>
          <w:szCs w:val="20"/>
          <w:lang w:val="en-US"/>
        </w:rPr>
      </w:pPr>
    </w:p>
    <w:p w:rsidR="00711769" w:rsidRPr="00711769" w:rsidRDefault="00711769" w:rsidP="00711769">
      <w:pPr>
        <w:autoSpaceDE w:val="0"/>
        <w:autoSpaceDN w:val="0"/>
        <w:adjustRightInd w:val="0"/>
        <w:spacing w:after="0" w:line="240" w:lineRule="auto"/>
        <w:rPr>
          <w:rFonts w:ascii="Courier New" w:hAnsi="Courier New" w:cs="Courier New"/>
          <w:color w:val="000000"/>
          <w:szCs w:val="20"/>
          <w:lang w:val="en-US"/>
        </w:rPr>
      </w:pPr>
      <w:r w:rsidRPr="00711769">
        <w:rPr>
          <w:rFonts w:ascii="Courier New" w:hAnsi="Courier New" w:cs="Courier New"/>
          <w:color w:val="000000"/>
          <w:szCs w:val="20"/>
          <w:lang w:val="en-US"/>
        </w:rPr>
        <w:t xml:space="preserve">    std::cout </w:t>
      </w:r>
      <w:r w:rsidRPr="00711769">
        <w:rPr>
          <w:rFonts w:ascii="Courier New" w:hAnsi="Courier New" w:cs="Courier New"/>
          <w:color w:val="008080"/>
          <w:szCs w:val="20"/>
          <w:lang w:val="en-US"/>
        </w:rPr>
        <w:t>&lt;&lt;</w:t>
      </w:r>
      <w:r w:rsidRPr="00711769">
        <w:rPr>
          <w:rFonts w:ascii="Courier New" w:hAnsi="Courier New" w:cs="Courier New"/>
          <w:color w:val="000000"/>
          <w:szCs w:val="20"/>
          <w:lang w:val="en-US"/>
        </w:rPr>
        <w:t xml:space="preserve"> </w:t>
      </w:r>
      <w:r w:rsidRPr="00711769">
        <w:rPr>
          <w:rFonts w:ascii="Courier New" w:hAnsi="Courier New" w:cs="Courier New"/>
          <w:color w:val="A31515"/>
          <w:szCs w:val="20"/>
          <w:lang w:val="en-US"/>
        </w:rPr>
        <w:t>'\n'</w:t>
      </w:r>
      <w:r w:rsidRPr="00711769">
        <w:rPr>
          <w:rFonts w:ascii="Courier New" w:hAnsi="Courier New" w:cs="Courier New"/>
          <w:color w:val="000000"/>
          <w:szCs w:val="20"/>
          <w:lang w:val="en-US"/>
        </w:rPr>
        <w:t>;</w:t>
      </w:r>
    </w:p>
    <w:p w:rsidR="00711769" w:rsidRPr="00711769" w:rsidRDefault="00711769" w:rsidP="00711769">
      <w:pPr>
        <w:autoSpaceDE w:val="0"/>
        <w:autoSpaceDN w:val="0"/>
        <w:adjustRightInd w:val="0"/>
        <w:spacing w:after="0" w:line="240" w:lineRule="auto"/>
        <w:rPr>
          <w:rFonts w:ascii="Courier New" w:hAnsi="Courier New" w:cs="Courier New"/>
          <w:color w:val="000000"/>
          <w:szCs w:val="20"/>
          <w:lang w:val="en-US"/>
        </w:rPr>
      </w:pPr>
      <w:r w:rsidRPr="00711769">
        <w:rPr>
          <w:rFonts w:ascii="Courier New" w:hAnsi="Courier New" w:cs="Courier New"/>
          <w:color w:val="000000"/>
          <w:szCs w:val="20"/>
          <w:lang w:val="en-US"/>
        </w:rPr>
        <w:t xml:space="preserve">    </w:t>
      </w:r>
      <w:r w:rsidRPr="00711769">
        <w:rPr>
          <w:rFonts w:ascii="Courier New" w:hAnsi="Courier New" w:cs="Courier New"/>
          <w:color w:val="0000FF"/>
          <w:szCs w:val="20"/>
          <w:lang w:val="en-US"/>
        </w:rPr>
        <w:t>return</w:t>
      </w:r>
      <w:r w:rsidRPr="00711769">
        <w:rPr>
          <w:rFonts w:ascii="Courier New" w:hAnsi="Courier New" w:cs="Courier New"/>
          <w:color w:val="000000"/>
          <w:szCs w:val="20"/>
          <w:lang w:val="en-US"/>
        </w:rPr>
        <w:t xml:space="preserve"> 0;</w:t>
      </w:r>
    </w:p>
    <w:p w:rsidR="00711769" w:rsidRPr="00711769" w:rsidRDefault="00711769" w:rsidP="00711769">
      <w:pPr>
        <w:spacing w:after="80"/>
        <w:jc w:val="both"/>
        <w:rPr>
          <w:rFonts w:ascii="Courier New" w:hAnsi="Courier New" w:cs="Courier New"/>
          <w:color w:val="000000"/>
          <w:szCs w:val="20"/>
        </w:rPr>
      </w:pPr>
      <w:r w:rsidRPr="00711769">
        <w:rPr>
          <w:rFonts w:ascii="Courier New" w:hAnsi="Courier New" w:cs="Courier New"/>
          <w:color w:val="000000"/>
          <w:szCs w:val="20"/>
        </w:rPr>
        <w:t>}</w:t>
      </w:r>
    </w:p>
    <w:p w:rsidR="00711769" w:rsidRDefault="00711769" w:rsidP="00711769">
      <w:pPr>
        <w:spacing w:after="80"/>
        <w:ind w:firstLine="567"/>
        <w:jc w:val="both"/>
        <w:rPr>
          <w:rFonts w:cs="Arial"/>
          <w:color w:val="000000"/>
          <w:szCs w:val="20"/>
        </w:rPr>
      </w:pPr>
      <w:r>
        <w:rPr>
          <w:rFonts w:cs="Arial"/>
          <w:color w:val="000000"/>
          <w:szCs w:val="20"/>
        </w:rPr>
        <w:t>Результат работы программы:</w:t>
      </w:r>
    </w:p>
    <w:p w:rsidR="00711769" w:rsidRPr="000972C0" w:rsidRDefault="00711769" w:rsidP="00711769">
      <w:pPr>
        <w:spacing w:after="80"/>
        <w:jc w:val="both"/>
        <w:rPr>
          <w:rFonts w:cs="Arial"/>
          <w:color w:val="000000"/>
          <w:szCs w:val="20"/>
          <w:lang w:val="en-US"/>
        </w:rPr>
      </w:pPr>
      <w:r w:rsidRPr="00711769">
        <w:rPr>
          <w:rFonts w:cs="Arial"/>
          <w:noProof/>
          <w:color w:val="000000"/>
          <w:szCs w:val="20"/>
          <w:lang w:eastAsia="ru-RU"/>
        </w:rPr>
        <w:drawing>
          <wp:inline distT="0" distB="0" distL="0" distR="0" wp14:anchorId="743FF7F2" wp14:editId="5517F3F3">
            <wp:extent cx="2362530" cy="295316"/>
            <wp:effectExtent l="0" t="0" r="0" b="9525"/>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62530" cy="295316"/>
                    </a:xfrm>
                    <a:prstGeom prst="rect">
                      <a:avLst/>
                    </a:prstGeom>
                  </pic:spPr>
                </pic:pic>
              </a:graphicData>
            </a:graphic>
          </wp:inline>
        </w:drawing>
      </w:r>
    </w:p>
    <w:p w:rsidR="00711769" w:rsidRPr="00711769" w:rsidRDefault="00E02D8B" w:rsidP="00711769">
      <w:pPr>
        <w:spacing w:before="80" w:after="80"/>
        <w:jc w:val="both"/>
        <w:rPr>
          <w:rFonts w:cs="Arial"/>
          <w:color w:val="000000"/>
          <w:szCs w:val="20"/>
        </w:rPr>
      </w:pPr>
      <w:hyperlink w:anchor="_Последовательные_контейнеры" w:history="1">
        <w:r w:rsidR="00711769" w:rsidRPr="003143A7">
          <w:rPr>
            <w:rStyle w:val="a4"/>
            <w:rFonts w:cs="Arial"/>
            <w:szCs w:val="20"/>
            <w:lang w:val="en-US"/>
          </w:rPr>
          <w:t>&lt;</w:t>
        </w:r>
        <w:r w:rsidR="00711769" w:rsidRPr="003143A7">
          <w:rPr>
            <w:rStyle w:val="a4"/>
            <w:rFonts w:cs="Arial"/>
            <w:szCs w:val="20"/>
          </w:rPr>
          <w:t>Последовательные контейнеры</w:t>
        </w:r>
        <w:r w:rsidR="00711769" w:rsidRPr="003143A7">
          <w:rPr>
            <w:rStyle w:val="a4"/>
            <w:rFonts w:cs="Arial"/>
            <w:szCs w:val="20"/>
            <w:lang w:val="en-US"/>
          </w:rPr>
          <w:t>&gt;</w:t>
        </w:r>
      </w:hyperlink>
    </w:p>
    <w:p w:rsidR="00A86D67" w:rsidRPr="00A86D67" w:rsidRDefault="006E7028"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130" w:name="_list::cend"/>
      <w:bookmarkEnd w:id="130"/>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cend</w:t>
      </w:r>
    </w:p>
    <w:p w:rsidR="000A18A8" w:rsidRPr="000A18A8" w:rsidRDefault="006E7028"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131" w:name="_list::crbegin"/>
      <w:bookmarkEnd w:id="131"/>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crbegin</w:t>
      </w:r>
    </w:p>
    <w:p w:rsidR="000A18A8" w:rsidRDefault="000A18A8" w:rsidP="000A18A8">
      <w:pPr>
        <w:spacing w:after="0"/>
        <w:ind w:firstLine="567"/>
        <w:jc w:val="both"/>
        <w:rPr>
          <w:rFonts w:cs="Arial"/>
          <w:szCs w:val="20"/>
        </w:rPr>
      </w:pPr>
      <w:r>
        <w:rPr>
          <w:rFonts w:cs="Arial"/>
          <w:color w:val="000000" w:themeColor="text1"/>
          <w:szCs w:val="20"/>
        </w:rPr>
        <w:t xml:space="preserve">Пример использования методов </w:t>
      </w:r>
      <w:r>
        <w:rPr>
          <w:rFonts w:cs="Arial"/>
          <w:color w:val="000000" w:themeColor="text1"/>
          <w:szCs w:val="20"/>
          <w:lang w:val="en-US"/>
        </w:rPr>
        <w:t>cbegin</w:t>
      </w:r>
      <w:r w:rsidRPr="00EC7F77">
        <w:rPr>
          <w:rFonts w:cs="Arial"/>
          <w:color w:val="000000" w:themeColor="text1"/>
          <w:szCs w:val="20"/>
        </w:rPr>
        <w:t>()</w:t>
      </w:r>
      <w:r>
        <w:rPr>
          <w:rFonts w:cs="Arial"/>
          <w:color w:val="000000" w:themeColor="text1"/>
          <w:szCs w:val="20"/>
        </w:rPr>
        <w:t xml:space="preserve"> и </w:t>
      </w:r>
      <w:r>
        <w:rPr>
          <w:rFonts w:cs="Arial"/>
          <w:color w:val="000000" w:themeColor="text1"/>
          <w:szCs w:val="20"/>
          <w:lang w:val="en-US"/>
        </w:rPr>
        <w:t>crend</w:t>
      </w:r>
      <w:r w:rsidRPr="00EC7F77">
        <w:rPr>
          <w:rFonts w:cs="Arial"/>
          <w:color w:val="000000" w:themeColor="text1"/>
          <w:szCs w:val="20"/>
        </w:rPr>
        <w:t>()</w:t>
      </w:r>
      <w:r w:rsidRPr="009C5445">
        <w:rPr>
          <w:rFonts w:cs="Arial"/>
          <w:color w:val="000000" w:themeColor="text1"/>
          <w:szCs w:val="20"/>
        </w:rPr>
        <w:t xml:space="preserve"> </w:t>
      </w:r>
      <w:r w:rsidR="00C504C3">
        <w:rPr>
          <w:rFonts w:cs="Arial"/>
          <w:color w:val="000000" w:themeColor="text1"/>
          <w:szCs w:val="20"/>
        </w:rPr>
        <w:t xml:space="preserve">в </w:t>
      </w:r>
      <w:r>
        <w:rPr>
          <w:rFonts w:cs="Arial"/>
          <w:color w:val="000000" w:themeColor="text1"/>
          <w:szCs w:val="20"/>
          <w:lang w:val="en-US"/>
        </w:rPr>
        <w:t>std</w:t>
      </w:r>
      <w:r>
        <w:rPr>
          <w:rFonts w:cs="Arial"/>
          <w:color w:val="000000" w:themeColor="text1"/>
          <w:szCs w:val="20"/>
        </w:rPr>
        <w:t>::</w:t>
      </w:r>
      <w:r w:rsidR="00821E03">
        <w:rPr>
          <w:rFonts w:cs="Arial"/>
          <w:color w:val="000000" w:themeColor="text1"/>
          <w:szCs w:val="20"/>
          <w:lang w:val="en-US"/>
        </w:rPr>
        <w:t>list</w:t>
      </w:r>
      <w:r>
        <w:rPr>
          <w:rFonts w:cs="Arial"/>
          <w:color w:val="000000" w:themeColor="text1"/>
          <w:szCs w:val="20"/>
        </w:rPr>
        <w:t>:</w:t>
      </w:r>
    </w:p>
    <w:p w:rsidR="000A18A8" w:rsidRPr="000A18A8" w:rsidRDefault="000A18A8" w:rsidP="000A18A8">
      <w:pPr>
        <w:spacing w:after="0"/>
        <w:jc w:val="both"/>
        <w:rPr>
          <w:rFonts w:ascii="Courier New" w:hAnsi="Courier New" w:cs="Courier New"/>
          <w:szCs w:val="20"/>
        </w:rPr>
      </w:pPr>
    </w:p>
    <w:p w:rsidR="000A18A8" w:rsidRPr="000A18A8" w:rsidRDefault="000A18A8" w:rsidP="000A18A8">
      <w:pPr>
        <w:autoSpaceDE w:val="0"/>
        <w:autoSpaceDN w:val="0"/>
        <w:adjustRightInd w:val="0"/>
        <w:spacing w:after="0" w:line="240" w:lineRule="auto"/>
        <w:rPr>
          <w:rFonts w:ascii="Courier New" w:hAnsi="Courier New" w:cs="Courier New"/>
          <w:color w:val="000000"/>
          <w:szCs w:val="19"/>
          <w:lang w:val="en-US"/>
        </w:rPr>
      </w:pPr>
      <w:r w:rsidRPr="000A18A8">
        <w:rPr>
          <w:rFonts w:ascii="Courier New" w:hAnsi="Courier New" w:cs="Courier New"/>
          <w:color w:val="808080"/>
          <w:szCs w:val="19"/>
          <w:lang w:val="en-US"/>
        </w:rPr>
        <w:t>#include</w:t>
      </w:r>
      <w:r w:rsidRPr="000A18A8">
        <w:rPr>
          <w:rFonts w:ascii="Courier New" w:hAnsi="Courier New" w:cs="Courier New"/>
          <w:color w:val="000000"/>
          <w:szCs w:val="19"/>
          <w:lang w:val="en-US"/>
        </w:rPr>
        <w:t xml:space="preserve"> </w:t>
      </w:r>
      <w:r w:rsidRPr="000A18A8">
        <w:rPr>
          <w:rFonts w:ascii="Courier New" w:hAnsi="Courier New" w:cs="Courier New"/>
          <w:color w:val="A31515"/>
          <w:szCs w:val="19"/>
          <w:lang w:val="en-US"/>
        </w:rPr>
        <w:t>&lt;iostream&gt;</w:t>
      </w:r>
    </w:p>
    <w:p w:rsidR="000A18A8" w:rsidRPr="000A18A8" w:rsidRDefault="000A18A8" w:rsidP="000A18A8">
      <w:pPr>
        <w:autoSpaceDE w:val="0"/>
        <w:autoSpaceDN w:val="0"/>
        <w:adjustRightInd w:val="0"/>
        <w:spacing w:after="0" w:line="240" w:lineRule="auto"/>
        <w:rPr>
          <w:rFonts w:ascii="Courier New" w:hAnsi="Courier New" w:cs="Courier New"/>
          <w:color w:val="000000"/>
          <w:szCs w:val="19"/>
          <w:lang w:val="en-US"/>
        </w:rPr>
      </w:pPr>
      <w:r w:rsidRPr="000A18A8">
        <w:rPr>
          <w:rFonts w:ascii="Courier New" w:hAnsi="Courier New" w:cs="Courier New"/>
          <w:color w:val="808080"/>
          <w:szCs w:val="19"/>
          <w:lang w:val="en-US"/>
        </w:rPr>
        <w:t>#include</w:t>
      </w:r>
      <w:r w:rsidRPr="000A18A8">
        <w:rPr>
          <w:rFonts w:ascii="Courier New" w:hAnsi="Courier New" w:cs="Courier New"/>
          <w:color w:val="000000"/>
          <w:szCs w:val="19"/>
          <w:lang w:val="en-US"/>
        </w:rPr>
        <w:t xml:space="preserve"> </w:t>
      </w:r>
      <w:r w:rsidRPr="000A18A8">
        <w:rPr>
          <w:rFonts w:ascii="Courier New" w:hAnsi="Courier New" w:cs="Courier New"/>
          <w:color w:val="A31515"/>
          <w:szCs w:val="19"/>
          <w:lang w:val="en-US"/>
        </w:rPr>
        <w:t>&lt;list&gt;</w:t>
      </w:r>
    </w:p>
    <w:p w:rsidR="000A18A8" w:rsidRPr="000A18A8" w:rsidRDefault="000A18A8" w:rsidP="000A18A8">
      <w:pPr>
        <w:autoSpaceDE w:val="0"/>
        <w:autoSpaceDN w:val="0"/>
        <w:adjustRightInd w:val="0"/>
        <w:spacing w:after="0" w:line="240" w:lineRule="auto"/>
        <w:rPr>
          <w:rFonts w:ascii="Courier New" w:hAnsi="Courier New" w:cs="Courier New"/>
          <w:color w:val="000000"/>
          <w:szCs w:val="19"/>
          <w:lang w:val="en-US"/>
        </w:rPr>
      </w:pPr>
    </w:p>
    <w:p w:rsidR="000A18A8" w:rsidRPr="000A18A8" w:rsidRDefault="000A18A8" w:rsidP="000A18A8">
      <w:pPr>
        <w:autoSpaceDE w:val="0"/>
        <w:autoSpaceDN w:val="0"/>
        <w:adjustRightInd w:val="0"/>
        <w:spacing w:after="0" w:line="240" w:lineRule="auto"/>
        <w:rPr>
          <w:rFonts w:ascii="Courier New" w:hAnsi="Courier New" w:cs="Courier New"/>
          <w:color w:val="000000"/>
          <w:szCs w:val="19"/>
          <w:lang w:val="en-US"/>
        </w:rPr>
      </w:pPr>
      <w:r w:rsidRPr="000A18A8">
        <w:rPr>
          <w:rFonts w:ascii="Courier New" w:hAnsi="Courier New" w:cs="Courier New"/>
          <w:color w:val="0000FF"/>
          <w:szCs w:val="19"/>
          <w:lang w:val="en-US"/>
        </w:rPr>
        <w:t>int</w:t>
      </w:r>
      <w:r w:rsidRPr="000A18A8">
        <w:rPr>
          <w:rFonts w:ascii="Courier New" w:hAnsi="Courier New" w:cs="Courier New"/>
          <w:color w:val="000000"/>
          <w:szCs w:val="19"/>
          <w:lang w:val="en-US"/>
        </w:rPr>
        <w:t xml:space="preserve"> main() {</w:t>
      </w:r>
    </w:p>
    <w:p w:rsidR="000A18A8" w:rsidRPr="000A18A8" w:rsidRDefault="000A18A8" w:rsidP="000A18A8">
      <w:pPr>
        <w:autoSpaceDE w:val="0"/>
        <w:autoSpaceDN w:val="0"/>
        <w:adjustRightInd w:val="0"/>
        <w:spacing w:after="0" w:line="240" w:lineRule="auto"/>
        <w:rPr>
          <w:rFonts w:ascii="Courier New" w:hAnsi="Courier New" w:cs="Courier New"/>
          <w:color w:val="000000"/>
          <w:szCs w:val="19"/>
          <w:lang w:val="en-US"/>
        </w:rPr>
      </w:pPr>
      <w:r w:rsidRPr="000A18A8">
        <w:rPr>
          <w:rFonts w:ascii="Courier New" w:hAnsi="Courier New" w:cs="Courier New"/>
          <w:color w:val="000000"/>
          <w:szCs w:val="19"/>
          <w:lang w:val="en-US"/>
        </w:rPr>
        <w:t xml:space="preserve">    std::</w:t>
      </w:r>
      <w:r w:rsidRPr="000A18A8">
        <w:rPr>
          <w:rFonts w:ascii="Courier New" w:hAnsi="Courier New" w:cs="Courier New"/>
          <w:color w:val="2B91AF"/>
          <w:szCs w:val="19"/>
          <w:lang w:val="en-US"/>
        </w:rPr>
        <w:t>list</w:t>
      </w:r>
      <w:r w:rsidRPr="000A18A8">
        <w:rPr>
          <w:rFonts w:ascii="Courier New" w:hAnsi="Courier New" w:cs="Courier New"/>
          <w:color w:val="000000"/>
          <w:szCs w:val="19"/>
          <w:lang w:val="en-US"/>
        </w:rPr>
        <w:t>&lt;</w:t>
      </w:r>
      <w:r w:rsidRPr="000A18A8">
        <w:rPr>
          <w:rFonts w:ascii="Courier New" w:hAnsi="Courier New" w:cs="Courier New"/>
          <w:color w:val="0000FF"/>
          <w:szCs w:val="19"/>
          <w:lang w:val="en-US"/>
        </w:rPr>
        <w:t>int</w:t>
      </w:r>
      <w:r w:rsidRPr="000A18A8">
        <w:rPr>
          <w:rFonts w:ascii="Courier New" w:hAnsi="Courier New" w:cs="Courier New"/>
          <w:color w:val="000000"/>
          <w:szCs w:val="19"/>
          <w:lang w:val="en-US"/>
        </w:rPr>
        <w:t>&gt; mylist = { 1,2,4,8,16 };</w:t>
      </w:r>
    </w:p>
    <w:p w:rsidR="000A18A8" w:rsidRPr="000A18A8" w:rsidRDefault="000A18A8" w:rsidP="000A18A8">
      <w:pPr>
        <w:autoSpaceDE w:val="0"/>
        <w:autoSpaceDN w:val="0"/>
        <w:adjustRightInd w:val="0"/>
        <w:spacing w:after="0" w:line="240" w:lineRule="auto"/>
        <w:rPr>
          <w:rFonts w:ascii="Courier New" w:hAnsi="Courier New" w:cs="Courier New"/>
          <w:color w:val="000000"/>
          <w:szCs w:val="19"/>
          <w:lang w:val="en-US"/>
        </w:rPr>
      </w:pPr>
    </w:p>
    <w:p w:rsidR="000A18A8" w:rsidRPr="000A18A8" w:rsidRDefault="000A18A8" w:rsidP="000A18A8">
      <w:pPr>
        <w:autoSpaceDE w:val="0"/>
        <w:autoSpaceDN w:val="0"/>
        <w:adjustRightInd w:val="0"/>
        <w:spacing w:after="0" w:line="240" w:lineRule="auto"/>
        <w:rPr>
          <w:rFonts w:ascii="Courier New" w:hAnsi="Courier New" w:cs="Courier New"/>
          <w:color w:val="000000"/>
          <w:szCs w:val="19"/>
          <w:lang w:val="en-US"/>
        </w:rPr>
      </w:pPr>
      <w:r w:rsidRPr="000A18A8">
        <w:rPr>
          <w:rFonts w:ascii="Courier New" w:hAnsi="Courier New" w:cs="Courier New"/>
          <w:color w:val="000000"/>
          <w:szCs w:val="19"/>
          <w:lang w:val="en-US"/>
        </w:rPr>
        <w:t xml:space="preserve">    std::cout </w:t>
      </w:r>
      <w:r w:rsidRPr="000A18A8">
        <w:rPr>
          <w:rFonts w:ascii="Courier New" w:hAnsi="Courier New" w:cs="Courier New"/>
          <w:color w:val="008080"/>
          <w:szCs w:val="19"/>
          <w:lang w:val="en-US"/>
        </w:rPr>
        <w:t>&lt;&lt;</w:t>
      </w:r>
      <w:r w:rsidRPr="000A18A8">
        <w:rPr>
          <w:rFonts w:ascii="Courier New" w:hAnsi="Courier New" w:cs="Courier New"/>
          <w:color w:val="000000"/>
          <w:szCs w:val="19"/>
          <w:lang w:val="en-US"/>
        </w:rPr>
        <w:t xml:space="preserve"> </w:t>
      </w:r>
      <w:r w:rsidRPr="000A18A8">
        <w:rPr>
          <w:rFonts w:ascii="Courier New" w:hAnsi="Courier New" w:cs="Courier New"/>
          <w:color w:val="A31515"/>
          <w:szCs w:val="19"/>
          <w:lang w:val="en-US"/>
        </w:rPr>
        <w:t>"mylist backwards:"</w:t>
      </w:r>
      <w:r w:rsidRPr="000A18A8">
        <w:rPr>
          <w:rFonts w:ascii="Courier New" w:hAnsi="Courier New" w:cs="Courier New"/>
          <w:color w:val="000000"/>
          <w:szCs w:val="19"/>
          <w:lang w:val="en-US"/>
        </w:rPr>
        <w:t>;</w:t>
      </w:r>
    </w:p>
    <w:p w:rsidR="000A18A8" w:rsidRPr="000A18A8" w:rsidRDefault="000A18A8" w:rsidP="000A18A8">
      <w:pPr>
        <w:autoSpaceDE w:val="0"/>
        <w:autoSpaceDN w:val="0"/>
        <w:adjustRightInd w:val="0"/>
        <w:spacing w:after="0" w:line="240" w:lineRule="auto"/>
        <w:rPr>
          <w:rFonts w:ascii="Courier New" w:hAnsi="Courier New" w:cs="Courier New"/>
          <w:color w:val="000000"/>
          <w:szCs w:val="19"/>
          <w:lang w:val="en-US"/>
        </w:rPr>
      </w:pPr>
      <w:r w:rsidRPr="000A18A8">
        <w:rPr>
          <w:rFonts w:ascii="Courier New" w:hAnsi="Courier New" w:cs="Courier New"/>
          <w:color w:val="000000"/>
          <w:szCs w:val="19"/>
          <w:lang w:val="en-US"/>
        </w:rPr>
        <w:t xml:space="preserve">    </w:t>
      </w:r>
      <w:r w:rsidRPr="000A18A8">
        <w:rPr>
          <w:rFonts w:ascii="Courier New" w:hAnsi="Courier New" w:cs="Courier New"/>
          <w:color w:val="0000FF"/>
          <w:szCs w:val="19"/>
          <w:lang w:val="en-US"/>
        </w:rPr>
        <w:t>for</w:t>
      </w:r>
      <w:r w:rsidRPr="000A18A8">
        <w:rPr>
          <w:rFonts w:ascii="Courier New" w:hAnsi="Courier New" w:cs="Courier New"/>
          <w:color w:val="000000"/>
          <w:szCs w:val="19"/>
          <w:lang w:val="en-US"/>
        </w:rPr>
        <w:t xml:space="preserve"> (</w:t>
      </w:r>
      <w:r w:rsidRPr="000A18A8">
        <w:rPr>
          <w:rFonts w:ascii="Courier New" w:hAnsi="Courier New" w:cs="Courier New"/>
          <w:color w:val="0000FF"/>
          <w:szCs w:val="19"/>
          <w:lang w:val="en-US"/>
        </w:rPr>
        <w:t>auto</w:t>
      </w:r>
      <w:r w:rsidRPr="000A18A8">
        <w:rPr>
          <w:rFonts w:ascii="Courier New" w:hAnsi="Courier New" w:cs="Courier New"/>
          <w:color w:val="000000"/>
          <w:szCs w:val="19"/>
          <w:lang w:val="en-US"/>
        </w:rPr>
        <w:t xml:space="preserve"> rit = mylist.crbegin(); rit </w:t>
      </w:r>
      <w:r w:rsidRPr="000A18A8">
        <w:rPr>
          <w:rFonts w:ascii="Courier New" w:hAnsi="Courier New" w:cs="Courier New"/>
          <w:color w:val="008080"/>
          <w:szCs w:val="19"/>
          <w:lang w:val="en-US"/>
        </w:rPr>
        <w:t>!=</w:t>
      </w:r>
      <w:r w:rsidRPr="000A18A8">
        <w:rPr>
          <w:rFonts w:ascii="Courier New" w:hAnsi="Courier New" w:cs="Courier New"/>
          <w:color w:val="000000"/>
          <w:szCs w:val="19"/>
          <w:lang w:val="en-US"/>
        </w:rPr>
        <w:t xml:space="preserve"> mylist.crend(); </w:t>
      </w:r>
      <w:r w:rsidRPr="000A18A8">
        <w:rPr>
          <w:rFonts w:ascii="Courier New" w:hAnsi="Courier New" w:cs="Courier New"/>
          <w:color w:val="008080"/>
          <w:szCs w:val="19"/>
          <w:lang w:val="en-US"/>
        </w:rPr>
        <w:t>++</w:t>
      </w:r>
      <w:r w:rsidRPr="000A18A8">
        <w:rPr>
          <w:rFonts w:ascii="Courier New" w:hAnsi="Courier New" w:cs="Courier New"/>
          <w:color w:val="000000"/>
          <w:szCs w:val="19"/>
          <w:lang w:val="en-US"/>
        </w:rPr>
        <w:t>rit)</w:t>
      </w:r>
    </w:p>
    <w:p w:rsidR="000A18A8" w:rsidRPr="000A18A8" w:rsidRDefault="000A18A8" w:rsidP="000A18A8">
      <w:pPr>
        <w:autoSpaceDE w:val="0"/>
        <w:autoSpaceDN w:val="0"/>
        <w:adjustRightInd w:val="0"/>
        <w:spacing w:after="0" w:line="240" w:lineRule="auto"/>
        <w:rPr>
          <w:rFonts w:ascii="Courier New" w:hAnsi="Courier New" w:cs="Courier New"/>
          <w:color w:val="000000"/>
          <w:szCs w:val="19"/>
          <w:lang w:val="en-US"/>
        </w:rPr>
      </w:pPr>
      <w:r w:rsidRPr="000A18A8">
        <w:rPr>
          <w:rFonts w:ascii="Courier New" w:hAnsi="Courier New" w:cs="Courier New"/>
          <w:color w:val="000000"/>
          <w:szCs w:val="19"/>
          <w:lang w:val="en-US"/>
        </w:rPr>
        <w:t xml:space="preserve">        std::cout </w:t>
      </w:r>
      <w:r w:rsidRPr="000A18A8">
        <w:rPr>
          <w:rFonts w:ascii="Courier New" w:hAnsi="Courier New" w:cs="Courier New"/>
          <w:color w:val="008080"/>
          <w:szCs w:val="19"/>
          <w:lang w:val="en-US"/>
        </w:rPr>
        <w:t>&lt;&lt;</w:t>
      </w:r>
      <w:r w:rsidRPr="000A18A8">
        <w:rPr>
          <w:rFonts w:ascii="Courier New" w:hAnsi="Courier New" w:cs="Courier New"/>
          <w:color w:val="000000"/>
          <w:szCs w:val="19"/>
          <w:lang w:val="en-US"/>
        </w:rPr>
        <w:t xml:space="preserve"> </w:t>
      </w:r>
      <w:r w:rsidRPr="000A18A8">
        <w:rPr>
          <w:rFonts w:ascii="Courier New" w:hAnsi="Courier New" w:cs="Courier New"/>
          <w:color w:val="A31515"/>
          <w:szCs w:val="19"/>
          <w:lang w:val="en-US"/>
        </w:rPr>
        <w:t>' '</w:t>
      </w:r>
      <w:r w:rsidRPr="000A18A8">
        <w:rPr>
          <w:rFonts w:ascii="Courier New" w:hAnsi="Courier New" w:cs="Courier New"/>
          <w:color w:val="000000"/>
          <w:szCs w:val="19"/>
          <w:lang w:val="en-US"/>
        </w:rPr>
        <w:t xml:space="preserve"> </w:t>
      </w:r>
      <w:r w:rsidRPr="000A18A8">
        <w:rPr>
          <w:rFonts w:ascii="Courier New" w:hAnsi="Courier New" w:cs="Courier New"/>
          <w:color w:val="008080"/>
          <w:szCs w:val="19"/>
          <w:lang w:val="en-US"/>
        </w:rPr>
        <w:t>&lt;&lt;</w:t>
      </w:r>
      <w:r w:rsidRPr="000A18A8">
        <w:rPr>
          <w:rFonts w:ascii="Courier New" w:hAnsi="Courier New" w:cs="Courier New"/>
          <w:color w:val="000000"/>
          <w:szCs w:val="19"/>
          <w:lang w:val="en-US"/>
        </w:rPr>
        <w:t xml:space="preserve"> </w:t>
      </w:r>
      <w:r w:rsidRPr="000A18A8">
        <w:rPr>
          <w:rFonts w:ascii="Courier New" w:hAnsi="Courier New" w:cs="Courier New"/>
          <w:color w:val="008080"/>
          <w:szCs w:val="19"/>
          <w:lang w:val="en-US"/>
        </w:rPr>
        <w:t>*</w:t>
      </w:r>
      <w:r w:rsidRPr="000A18A8">
        <w:rPr>
          <w:rFonts w:ascii="Courier New" w:hAnsi="Courier New" w:cs="Courier New"/>
          <w:color w:val="000000"/>
          <w:szCs w:val="19"/>
          <w:lang w:val="en-US"/>
        </w:rPr>
        <w:t>rit;</w:t>
      </w:r>
    </w:p>
    <w:p w:rsidR="000A18A8" w:rsidRPr="000A18A8" w:rsidRDefault="000A18A8" w:rsidP="000A18A8">
      <w:pPr>
        <w:autoSpaceDE w:val="0"/>
        <w:autoSpaceDN w:val="0"/>
        <w:adjustRightInd w:val="0"/>
        <w:spacing w:after="0" w:line="240" w:lineRule="auto"/>
        <w:rPr>
          <w:rFonts w:ascii="Courier New" w:hAnsi="Courier New" w:cs="Courier New"/>
          <w:color w:val="000000"/>
          <w:szCs w:val="19"/>
          <w:lang w:val="en-US"/>
        </w:rPr>
      </w:pPr>
      <w:r w:rsidRPr="000A18A8">
        <w:rPr>
          <w:rFonts w:ascii="Courier New" w:hAnsi="Courier New" w:cs="Courier New"/>
          <w:color w:val="000000"/>
          <w:szCs w:val="19"/>
          <w:lang w:val="en-US"/>
        </w:rPr>
        <w:t xml:space="preserve">    std::cout </w:t>
      </w:r>
      <w:r w:rsidRPr="000A18A8">
        <w:rPr>
          <w:rFonts w:ascii="Courier New" w:hAnsi="Courier New" w:cs="Courier New"/>
          <w:color w:val="008080"/>
          <w:szCs w:val="19"/>
          <w:lang w:val="en-US"/>
        </w:rPr>
        <w:t>&lt;&lt;</w:t>
      </w:r>
      <w:r w:rsidRPr="000A18A8">
        <w:rPr>
          <w:rFonts w:ascii="Courier New" w:hAnsi="Courier New" w:cs="Courier New"/>
          <w:color w:val="000000"/>
          <w:szCs w:val="19"/>
          <w:lang w:val="en-US"/>
        </w:rPr>
        <w:t xml:space="preserve"> </w:t>
      </w:r>
      <w:r w:rsidRPr="000A18A8">
        <w:rPr>
          <w:rFonts w:ascii="Courier New" w:hAnsi="Courier New" w:cs="Courier New"/>
          <w:color w:val="A31515"/>
          <w:szCs w:val="19"/>
          <w:lang w:val="en-US"/>
        </w:rPr>
        <w:t>'\n'</w:t>
      </w:r>
      <w:r w:rsidRPr="000A18A8">
        <w:rPr>
          <w:rFonts w:ascii="Courier New" w:hAnsi="Courier New" w:cs="Courier New"/>
          <w:color w:val="000000"/>
          <w:szCs w:val="19"/>
          <w:lang w:val="en-US"/>
        </w:rPr>
        <w:t>;</w:t>
      </w:r>
    </w:p>
    <w:p w:rsidR="000A18A8" w:rsidRPr="000A18A8" w:rsidRDefault="000A18A8" w:rsidP="000A18A8">
      <w:pPr>
        <w:autoSpaceDE w:val="0"/>
        <w:autoSpaceDN w:val="0"/>
        <w:adjustRightInd w:val="0"/>
        <w:spacing w:after="0" w:line="240" w:lineRule="auto"/>
        <w:rPr>
          <w:rFonts w:ascii="Courier New" w:hAnsi="Courier New" w:cs="Courier New"/>
          <w:color w:val="000000"/>
          <w:szCs w:val="19"/>
          <w:lang w:val="en-US"/>
        </w:rPr>
      </w:pPr>
    </w:p>
    <w:p w:rsidR="000A18A8" w:rsidRPr="000A18A8" w:rsidRDefault="000A18A8" w:rsidP="000A18A8">
      <w:pPr>
        <w:autoSpaceDE w:val="0"/>
        <w:autoSpaceDN w:val="0"/>
        <w:adjustRightInd w:val="0"/>
        <w:spacing w:after="0" w:line="240" w:lineRule="auto"/>
        <w:rPr>
          <w:rFonts w:ascii="Courier New" w:hAnsi="Courier New" w:cs="Courier New"/>
          <w:color w:val="000000"/>
          <w:szCs w:val="19"/>
          <w:lang w:val="en-US"/>
        </w:rPr>
      </w:pPr>
      <w:r w:rsidRPr="000A18A8">
        <w:rPr>
          <w:rFonts w:ascii="Courier New" w:hAnsi="Courier New" w:cs="Courier New"/>
          <w:color w:val="000000"/>
          <w:szCs w:val="19"/>
          <w:lang w:val="en-US"/>
        </w:rPr>
        <w:t xml:space="preserve">    </w:t>
      </w:r>
      <w:r w:rsidRPr="000A18A8">
        <w:rPr>
          <w:rFonts w:ascii="Courier New" w:hAnsi="Courier New" w:cs="Courier New"/>
          <w:color w:val="0000FF"/>
          <w:szCs w:val="19"/>
          <w:lang w:val="en-US"/>
        </w:rPr>
        <w:t>return</w:t>
      </w:r>
      <w:r w:rsidRPr="000A18A8">
        <w:rPr>
          <w:rFonts w:ascii="Courier New" w:hAnsi="Courier New" w:cs="Courier New"/>
          <w:color w:val="000000"/>
          <w:szCs w:val="19"/>
          <w:lang w:val="en-US"/>
        </w:rPr>
        <w:t xml:space="preserve"> 0;</w:t>
      </w:r>
    </w:p>
    <w:p w:rsidR="000A18A8" w:rsidRPr="000A18A8" w:rsidRDefault="000A18A8" w:rsidP="000A18A8">
      <w:pPr>
        <w:spacing w:after="80"/>
        <w:jc w:val="both"/>
        <w:rPr>
          <w:rFonts w:ascii="Courier New" w:hAnsi="Courier New" w:cs="Courier New"/>
          <w:color w:val="000000"/>
          <w:szCs w:val="19"/>
        </w:rPr>
      </w:pPr>
      <w:r w:rsidRPr="000A18A8">
        <w:rPr>
          <w:rFonts w:ascii="Courier New" w:hAnsi="Courier New" w:cs="Courier New"/>
          <w:color w:val="000000"/>
          <w:szCs w:val="19"/>
        </w:rPr>
        <w:t>}</w:t>
      </w:r>
    </w:p>
    <w:p w:rsidR="000A18A8" w:rsidRDefault="000A18A8" w:rsidP="000A18A8">
      <w:pPr>
        <w:spacing w:after="80"/>
        <w:ind w:firstLine="567"/>
        <w:jc w:val="both"/>
        <w:rPr>
          <w:rFonts w:cs="Arial"/>
          <w:color w:val="000000"/>
          <w:szCs w:val="20"/>
        </w:rPr>
      </w:pPr>
      <w:r>
        <w:rPr>
          <w:rFonts w:cs="Arial"/>
          <w:color w:val="000000"/>
          <w:szCs w:val="20"/>
        </w:rPr>
        <w:t>Результат работы программы:</w:t>
      </w:r>
    </w:p>
    <w:p w:rsidR="000A18A8" w:rsidRDefault="000A18A8" w:rsidP="000A18A8">
      <w:pPr>
        <w:spacing w:after="80"/>
        <w:jc w:val="both"/>
        <w:rPr>
          <w:rFonts w:cs="Arial"/>
          <w:color w:val="000000"/>
          <w:szCs w:val="20"/>
        </w:rPr>
      </w:pPr>
      <w:r w:rsidRPr="000A18A8">
        <w:rPr>
          <w:rFonts w:cs="Arial"/>
          <w:noProof/>
          <w:color w:val="000000"/>
          <w:szCs w:val="20"/>
          <w:lang w:eastAsia="ru-RU"/>
        </w:rPr>
        <w:drawing>
          <wp:inline distT="0" distB="0" distL="0" distR="0" wp14:anchorId="12F6A6FE" wp14:editId="1B711F77">
            <wp:extent cx="2448267" cy="257211"/>
            <wp:effectExtent l="0" t="0" r="0" b="952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48267" cy="257211"/>
                    </a:xfrm>
                    <a:prstGeom prst="rect">
                      <a:avLst/>
                    </a:prstGeom>
                  </pic:spPr>
                </pic:pic>
              </a:graphicData>
            </a:graphic>
          </wp:inline>
        </w:drawing>
      </w:r>
    </w:p>
    <w:p w:rsidR="000A18A8" w:rsidRPr="00821E03" w:rsidRDefault="00E02D8B" w:rsidP="00821E03">
      <w:pPr>
        <w:spacing w:before="80" w:after="80"/>
        <w:jc w:val="both"/>
        <w:rPr>
          <w:rFonts w:cs="Arial"/>
          <w:color w:val="000000"/>
          <w:szCs w:val="20"/>
        </w:rPr>
      </w:pPr>
      <w:hyperlink w:anchor="_Последовательные_контейнеры" w:history="1">
        <w:r w:rsidR="000A18A8" w:rsidRPr="003143A7">
          <w:rPr>
            <w:rStyle w:val="a4"/>
            <w:rFonts w:cs="Arial"/>
            <w:szCs w:val="20"/>
            <w:lang w:val="en-US"/>
          </w:rPr>
          <w:t>&lt;</w:t>
        </w:r>
        <w:r w:rsidR="000A18A8" w:rsidRPr="003143A7">
          <w:rPr>
            <w:rStyle w:val="a4"/>
            <w:rFonts w:cs="Arial"/>
            <w:szCs w:val="20"/>
          </w:rPr>
          <w:t>Последовательные контейнеры</w:t>
        </w:r>
        <w:r w:rsidR="000A18A8" w:rsidRPr="003143A7">
          <w:rPr>
            <w:rStyle w:val="a4"/>
            <w:rFonts w:cs="Arial"/>
            <w:szCs w:val="20"/>
            <w:lang w:val="en-US"/>
          </w:rPr>
          <w:t>&gt;</w:t>
        </w:r>
      </w:hyperlink>
    </w:p>
    <w:p w:rsidR="00821E03" w:rsidRPr="00821E03" w:rsidRDefault="006E7028"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132" w:name="_list::crend"/>
      <w:bookmarkEnd w:id="132"/>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crend</w:t>
      </w:r>
    </w:p>
    <w:p w:rsidR="004E23D8" w:rsidRPr="004E23D8" w:rsidRDefault="006E7028"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133" w:name="_list::size"/>
      <w:bookmarkEnd w:id="133"/>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size</w:t>
      </w:r>
    </w:p>
    <w:p w:rsidR="004E23D8" w:rsidRDefault="004E23D8" w:rsidP="004E23D8">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size</w:t>
      </w:r>
      <w:r w:rsidRPr="00EC7F77">
        <w:rPr>
          <w:rFonts w:cs="Arial"/>
          <w:color w:val="000000" w:themeColor="text1"/>
          <w:szCs w:val="20"/>
        </w:rPr>
        <w:t>()</w:t>
      </w:r>
      <w:r w:rsidR="007D74F7" w:rsidRPr="007D74F7">
        <w:rPr>
          <w:rFonts w:cs="Arial"/>
          <w:color w:val="000000" w:themeColor="text1"/>
          <w:szCs w:val="20"/>
        </w:rPr>
        <w:t xml:space="preserve"> </w:t>
      </w:r>
      <w:r>
        <w:rPr>
          <w:rFonts w:cs="Arial"/>
          <w:color w:val="000000" w:themeColor="text1"/>
          <w:szCs w:val="20"/>
        </w:rPr>
        <w:t xml:space="preserve">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list</w:t>
      </w:r>
      <w:r>
        <w:rPr>
          <w:rFonts w:cs="Arial"/>
          <w:color w:val="000000" w:themeColor="text1"/>
          <w:szCs w:val="20"/>
        </w:rPr>
        <w:t>:</w:t>
      </w:r>
    </w:p>
    <w:p w:rsidR="004E23D8" w:rsidRDefault="004E23D8" w:rsidP="004E23D8">
      <w:pPr>
        <w:spacing w:after="0"/>
        <w:ind w:firstLine="567"/>
        <w:jc w:val="both"/>
        <w:rPr>
          <w:rFonts w:cs="Arial"/>
          <w:szCs w:val="20"/>
        </w:rPr>
      </w:pPr>
    </w:p>
    <w:p w:rsidR="004E23D8" w:rsidRPr="004E23D8" w:rsidRDefault="004E23D8" w:rsidP="004E23D8">
      <w:pPr>
        <w:autoSpaceDE w:val="0"/>
        <w:autoSpaceDN w:val="0"/>
        <w:adjustRightInd w:val="0"/>
        <w:spacing w:after="0" w:line="240" w:lineRule="auto"/>
        <w:rPr>
          <w:rFonts w:ascii="Courier New" w:hAnsi="Courier New" w:cs="Courier New"/>
          <w:color w:val="000000"/>
          <w:szCs w:val="20"/>
          <w:lang w:val="en-US"/>
        </w:rPr>
      </w:pPr>
      <w:r w:rsidRPr="004E23D8">
        <w:rPr>
          <w:rFonts w:ascii="Courier New" w:hAnsi="Courier New" w:cs="Courier New"/>
          <w:color w:val="808080"/>
          <w:szCs w:val="20"/>
          <w:lang w:val="en-US"/>
        </w:rPr>
        <w:t>#include</w:t>
      </w:r>
      <w:r w:rsidRPr="004E23D8">
        <w:rPr>
          <w:rFonts w:ascii="Courier New" w:hAnsi="Courier New" w:cs="Courier New"/>
          <w:color w:val="000000"/>
          <w:szCs w:val="20"/>
          <w:lang w:val="en-US"/>
        </w:rPr>
        <w:t xml:space="preserve"> </w:t>
      </w:r>
      <w:r w:rsidRPr="004E23D8">
        <w:rPr>
          <w:rFonts w:ascii="Courier New" w:hAnsi="Courier New" w:cs="Courier New"/>
          <w:color w:val="A31515"/>
          <w:szCs w:val="20"/>
          <w:lang w:val="en-US"/>
        </w:rPr>
        <w:t>&lt;iostream&gt;</w:t>
      </w:r>
    </w:p>
    <w:p w:rsidR="004E23D8" w:rsidRPr="004E23D8" w:rsidRDefault="004E23D8" w:rsidP="004E23D8">
      <w:pPr>
        <w:autoSpaceDE w:val="0"/>
        <w:autoSpaceDN w:val="0"/>
        <w:adjustRightInd w:val="0"/>
        <w:spacing w:after="0" w:line="240" w:lineRule="auto"/>
        <w:rPr>
          <w:rFonts w:ascii="Courier New" w:hAnsi="Courier New" w:cs="Courier New"/>
          <w:color w:val="000000"/>
          <w:szCs w:val="20"/>
          <w:lang w:val="en-US"/>
        </w:rPr>
      </w:pPr>
      <w:r w:rsidRPr="004E23D8">
        <w:rPr>
          <w:rFonts w:ascii="Courier New" w:hAnsi="Courier New" w:cs="Courier New"/>
          <w:color w:val="808080"/>
          <w:szCs w:val="20"/>
          <w:lang w:val="en-US"/>
        </w:rPr>
        <w:t>#include</w:t>
      </w:r>
      <w:r w:rsidRPr="004E23D8">
        <w:rPr>
          <w:rFonts w:ascii="Courier New" w:hAnsi="Courier New" w:cs="Courier New"/>
          <w:color w:val="000000"/>
          <w:szCs w:val="20"/>
          <w:lang w:val="en-US"/>
        </w:rPr>
        <w:t xml:space="preserve"> </w:t>
      </w:r>
      <w:r w:rsidRPr="004E23D8">
        <w:rPr>
          <w:rFonts w:ascii="Courier New" w:hAnsi="Courier New" w:cs="Courier New"/>
          <w:color w:val="A31515"/>
          <w:szCs w:val="20"/>
          <w:lang w:val="en-US"/>
        </w:rPr>
        <w:t>&lt;list&gt;</w:t>
      </w:r>
    </w:p>
    <w:p w:rsidR="004E23D8" w:rsidRPr="004E23D8" w:rsidRDefault="004E23D8" w:rsidP="004E23D8">
      <w:pPr>
        <w:autoSpaceDE w:val="0"/>
        <w:autoSpaceDN w:val="0"/>
        <w:adjustRightInd w:val="0"/>
        <w:spacing w:after="0" w:line="240" w:lineRule="auto"/>
        <w:rPr>
          <w:rFonts w:ascii="Courier New" w:hAnsi="Courier New" w:cs="Courier New"/>
          <w:color w:val="000000"/>
          <w:szCs w:val="20"/>
          <w:lang w:val="en-US"/>
        </w:rPr>
      </w:pPr>
    </w:p>
    <w:p w:rsidR="004E23D8" w:rsidRPr="004E23D8" w:rsidRDefault="004E23D8" w:rsidP="004E23D8">
      <w:pPr>
        <w:autoSpaceDE w:val="0"/>
        <w:autoSpaceDN w:val="0"/>
        <w:adjustRightInd w:val="0"/>
        <w:spacing w:after="0" w:line="240" w:lineRule="auto"/>
        <w:rPr>
          <w:rFonts w:ascii="Courier New" w:hAnsi="Courier New" w:cs="Courier New"/>
          <w:color w:val="000000"/>
          <w:szCs w:val="20"/>
          <w:lang w:val="en-US"/>
        </w:rPr>
      </w:pPr>
      <w:r w:rsidRPr="004E23D8">
        <w:rPr>
          <w:rFonts w:ascii="Courier New" w:hAnsi="Courier New" w:cs="Courier New"/>
          <w:color w:val="0000FF"/>
          <w:szCs w:val="20"/>
          <w:lang w:val="en-US"/>
        </w:rPr>
        <w:t>int</w:t>
      </w:r>
      <w:r w:rsidRPr="004E23D8">
        <w:rPr>
          <w:rFonts w:ascii="Courier New" w:hAnsi="Courier New" w:cs="Courier New"/>
          <w:color w:val="000000"/>
          <w:szCs w:val="20"/>
          <w:lang w:val="en-US"/>
        </w:rPr>
        <w:t xml:space="preserve"> main() {</w:t>
      </w:r>
    </w:p>
    <w:p w:rsidR="004E23D8" w:rsidRPr="004E23D8" w:rsidRDefault="004E23D8" w:rsidP="004E23D8">
      <w:pPr>
        <w:autoSpaceDE w:val="0"/>
        <w:autoSpaceDN w:val="0"/>
        <w:adjustRightInd w:val="0"/>
        <w:spacing w:after="0" w:line="240" w:lineRule="auto"/>
        <w:rPr>
          <w:rFonts w:ascii="Courier New" w:hAnsi="Courier New" w:cs="Courier New"/>
          <w:color w:val="000000"/>
          <w:szCs w:val="20"/>
          <w:lang w:val="en-US"/>
        </w:rPr>
      </w:pPr>
      <w:r w:rsidRPr="004E23D8">
        <w:rPr>
          <w:rFonts w:ascii="Courier New" w:hAnsi="Courier New" w:cs="Courier New"/>
          <w:color w:val="000000"/>
          <w:szCs w:val="20"/>
          <w:lang w:val="en-US"/>
        </w:rPr>
        <w:tab/>
        <w:t>std::</w:t>
      </w:r>
      <w:r w:rsidRPr="004E23D8">
        <w:rPr>
          <w:rFonts w:ascii="Courier New" w:hAnsi="Courier New" w:cs="Courier New"/>
          <w:color w:val="2B91AF"/>
          <w:szCs w:val="20"/>
          <w:lang w:val="en-US"/>
        </w:rPr>
        <w:t>list</w:t>
      </w:r>
      <w:r w:rsidRPr="004E23D8">
        <w:rPr>
          <w:rFonts w:ascii="Courier New" w:hAnsi="Courier New" w:cs="Courier New"/>
          <w:color w:val="000000"/>
          <w:szCs w:val="20"/>
          <w:lang w:val="en-US"/>
        </w:rPr>
        <w:t>&lt;</w:t>
      </w:r>
      <w:r w:rsidRPr="004E23D8">
        <w:rPr>
          <w:rFonts w:ascii="Courier New" w:hAnsi="Courier New" w:cs="Courier New"/>
          <w:color w:val="0000FF"/>
          <w:szCs w:val="20"/>
          <w:lang w:val="en-US"/>
        </w:rPr>
        <w:t>int</w:t>
      </w:r>
      <w:r w:rsidRPr="004E23D8">
        <w:rPr>
          <w:rFonts w:ascii="Courier New" w:hAnsi="Courier New" w:cs="Courier New"/>
          <w:color w:val="000000"/>
          <w:szCs w:val="20"/>
          <w:lang w:val="en-US"/>
        </w:rPr>
        <w:t>&gt; myints;</w:t>
      </w:r>
    </w:p>
    <w:p w:rsidR="004E23D8" w:rsidRPr="004E23D8" w:rsidRDefault="004E23D8" w:rsidP="004E23D8">
      <w:pPr>
        <w:autoSpaceDE w:val="0"/>
        <w:autoSpaceDN w:val="0"/>
        <w:adjustRightInd w:val="0"/>
        <w:spacing w:after="0" w:line="240" w:lineRule="auto"/>
        <w:rPr>
          <w:rFonts w:ascii="Courier New" w:hAnsi="Courier New" w:cs="Courier New"/>
          <w:color w:val="000000"/>
          <w:szCs w:val="20"/>
          <w:lang w:val="en-US"/>
        </w:rPr>
      </w:pPr>
      <w:r w:rsidRPr="004E23D8">
        <w:rPr>
          <w:rFonts w:ascii="Courier New" w:hAnsi="Courier New" w:cs="Courier New"/>
          <w:color w:val="000000"/>
          <w:szCs w:val="20"/>
          <w:lang w:val="en-US"/>
        </w:rPr>
        <w:tab/>
        <w:t xml:space="preserve">std::cout </w:t>
      </w:r>
      <w:r w:rsidRPr="004E23D8">
        <w:rPr>
          <w:rFonts w:ascii="Courier New" w:hAnsi="Courier New" w:cs="Courier New"/>
          <w:color w:val="008080"/>
          <w:szCs w:val="20"/>
          <w:lang w:val="en-US"/>
        </w:rPr>
        <w:t>&lt;&lt;</w:t>
      </w:r>
      <w:r w:rsidRPr="004E23D8">
        <w:rPr>
          <w:rFonts w:ascii="Courier New" w:hAnsi="Courier New" w:cs="Courier New"/>
          <w:color w:val="000000"/>
          <w:szCs w:val="20"/>
          <w:lang w:val="en-US"/>
        </w:rPr>
        <w:t xml:space="preserve"> </w:t>
      </w:r>
      <w:r w:rsidRPr="004E23D8">
        <w:rPr>
          <w:rFonts w:ascii="Courier New" w:hAnsi="Courier New" w:cs="Courier New"/>
          <w:color w:val="A31515"/>
          <w:szCs w:val="20"/>
          <w:lang w:val="en-US"/>
        </w:rPr>
        <w:t>"0. size: "</w:t>
      </w:r>
      <w:r w:rsidRPr="004E23D8">
        <w:rPr>
          <w:rFonts w:ascii="Courier New" w:hAnsi="Courier New" w:cs="Courier New"/>
          <w:color w:val="000000"/>
          <w:szCs w:val="20"/>
          <w:lang w:val="en-US"/>
        </w:rPr>
        <w:t xml:space="preserve"> </w:t>
      </w:r>
      <w:r w:rsidRPr="004E23D8">
        <w:rPr>
          <w:rFonts w:ascii="Courier New" w:hAnsi="Courier New" w:cs="Courier New"/>
          <w:color w:val="008080"/>
          <w:szCs w:val="20"/>
          <w:lang w:val="en-US"/>
        </w:rPr>
        <w:t>&lt;&lt;</w:t>
      </w:r>
      <w:r w:rsidRPr="004E23D8">
        <w:rPr>
          <w:rFonts w:ascii="Courier New" w:hAnsi="Courier New" w:cs="Courier New"/>
          <w:color w:val="000000"/>
          <w:szCs w:val="20"/>
          <w:lang w:val="en-US"/>
        </w:rPr>
        <w:t xml:space="preserve"> myints.size() </w:t>
      </w:r>
      <w:r w:rsidRPr="004E23D8">
        <w:rPr>
          <w:rFonts w:ascii="Courier New" w:hAnsi="Courier New" w:cs="Courier New"/>
          <w:color w:val="008080"/>
          <w:szCs w:val="20"/>
          <w:lang w:val="en-US"/>
        </w:rPr>
        <w:t>&lt;&lt;</w:t>
      </w:r>
      <w:r w:rsidRPr="004E23D8">
        <w:rPr>
          <w:rFonts w:ascii="Courier New" w:hAnsi="Courier New" w:cs="Courier New"/>
          <w:color w:val="000000"/>
          <w:szCs w:val="20"/>
          <w:lang w:val="en-US"/>
        </w:rPr>
        <w:t xml:space="preserve"> </w:t>
      </w:r>
      <w:r w:rsidRPr="004E23D8">
        <w:rPr>
          <w:rFonts w:ascii="Courier New" w:hAnsi="Courier New" w:cs="Courier New"/>
          <w:color w:val="A31515"/>
          <w:szCs w:val="20"/>
          <w:lang w:val="en-US"/>
        </w:rPr>
        <w:t>'\n'</w:t>
      </w:r>
      <w:r w:rsidRPr="004E23D8">
        <w:rPr>
          <w:rFonts w:ascii="Courier New" w:hAnsi="Courier New" w:cs="Courier New"/>
          <w:color w:val="000000"/>
          <w:szCs w:val="20"/>
          <w:lang w:val="en-US"/>
        </w:rPr>
        <w:t>;</w:t>
      </w:r>
    </w:p>
    <w:p w:rsidR="004E23D8" w:rsidRPr="004E23D8" w:rsidRDefault="004E23D8" w:rsidP="004E23D8">
      <w:pPr>
        <w:autoSpaceDE w:val="0"/>
        <w:autoSpaceDN w:val="0"/>
        <w:adjustRightInd w:val="0"/>
        <w:spacing w:after="0" w:line="240" w:lineRule="auto"/>
        <w:rPr>
          <w:rFonts w:ascii="Courier New" w:hAnsi="Courier New" w:cs="Courier New"/>
          <w:color w:val="000000"/>
          <w:szCs w:val="20"/>
          <w:lang w:val="en-US"/>
        </w:rPr>
      </w:pPr>
    </w:p>
    <w:p w:rsidR="004E23D8" w:rsidRPr="004E23D8" w:rsidRDefault="004E23D8" w:rsidP="004E23D8">
      <w:pPr>
        <w:autoSpaceDE w:val="0"/>
        <w:autoSpaceDN w:val="0"/>
        <w:adjustRightInd w:val="0"/>
        <w:spacing w:after="0" w:line="240" w:lineRule="auto"/>
        <w:rPr>
          <w:rFonts w:ascii="Courier New" w:hAnsi="Courier New" w:cs="Courier New"/>
          <w:color w:val="000000"/>
          <w:szCs w:val="20"/>
          <w:lang w:val="en-US"/>
        </w:rPr>
      </w:pPr>
      <w:r w:rsidRPr="004E23D8">
        <w:rPr>
          <w:rFonts w:ascii="Courier New" w:hAnsi="Courier New" w:cs="Courier New"/>
          <w:color w:val="000000"/>
          <w:szCs w:val="20"/>
          <w:lang w:val="en-US"/>
        </w:rPr>
        <w:tab/>
      </w:r>
      <w:r w:rsidRPr="004E23D8">
        <w:rPr>
          <w:rFonts w:ascii="Courier New" w:hAnsi="Courier New" w:cs="Courier New"/>
          <w:color w:val="0000FF"/>
          <w:szCs w:val="20"/>
          <w:lang w:val="en-US"/>
        </w:rPr>
        <w:t>for</w:t>
      </w:r>
      <w:r w:rsidRPr="004E23D8">
        <w:rPr>
          <w:rFonts w:ascii="Courier New" w:hAnsi="Courier New" w:cs="Courier New"/>
          <w:color w:val="000000"/>
          <w:szCs w:val="20"/>
          <w:lang w:val="en-US"/>
        </w:rPr>
        <w:t xml:space="preserve"> (</w:t>
      </w:r>
      <w:r w:rsidRPr="004E23D8">
        <w:rPr>
          <w:rFonts w:ascii="Courier New" w:hAnsi="Courier New" w:cs="Courier New"/>
          <w:color w:val="0000FF"/>
          <w:szCs w:val="20"/>
          <w:lang w:val="en-US"/>
        </w:rPr>
        <w:t>int</w:t>
      </w:r>
      <w:r w:rsidRPr="004E23D8">
        <w:rPr>
          <w:rFonts w:ascii="Courier New" w:hAnsi="Courier New" w:cs="Courier New"/>
          <w:color w:val="000000"/>
          <w:szCs w:val="20"/>
          <w:lang w:val="en-US"/>
        </w:rPr>
        <w:t xml:space="preserve"> i = 0; i &lt; 10; i++) myints.push_back(i);</w:t>
      </w:r>
    </w:p>
    <w:p w:rsidR="004E23D8" w:rsidRPr="004E23D8" w:rsidRDefault="004E23D8" w:rsidP="004E23D8">
      <w:pPr>
        <w:autoSpaceDE w:val="0"/>
        <w:autoSpaceDN w:val="0"/>
        <w:adjustRightInd w:val="0"/>
        <w:spacing w:after="0" w:line="240" w:lineRule="auto"/>
        <w:rPr>
          <w:rFonts w:ascii="Courier New" w:hAnsi="Courier New" w:cs="Courier New"/>
          <w:color w:val="000000"/>
          <w:szCs w:val="20"/>
          <w:lang w:val="en-US"/>
        </w:rPr>
      </w:pPr>
      <w:r w:rsidRPr="004E23D8">
        <w:rPr>
          <w:rFonts w:ascii="Courier New" w:hAnsi="Courier New" w:cs="Courier New"/>
          <w:color w:val="000000"/>
          <w:szCs w:val="20"/>
          <w:lang w:val="en-US"/>
        </w:rPr>
        <w:tab/>
        <w:t xml:space="preserve">std::cout </w:t>
      </w:r>
      <w:r w:rsidRPr="004E23D8">
        <w:rPr>
          <w:rFonts w:ascii="Courier New" w:hAnsi="Courier New" w:cs="Courier New"/>
          <w:color w:val="008080"/>
          <w:szCs w:val="20"/>
          <w:lang w:val="en-US"/>
        </w:rPr>
        <w:t>&lt;&lt;</w:t>
      </w:r>
      <w:r w:rsidRPr="004E23D8">
        <w:rPr>
          <w:rFonts w:ascii="Courier New" w:hAnsi="Courier New" w:cs="Courier New"/>
          <w:color w:val="000000"/>
          <w:szCs w:val="20"/>
          <w:lang w:val="en-US"/>
        </w:rPr>
        <w:t xml:space="preserve"> </w:t>
      </w:r>
      <w:r w:rsidRPr="004E23D8">
        <w:rPr>
          <w:rFonts w:ascii="Courier New" w:hAnsi="Courier New" w:cs="Courier New"/>
          <w:color w:val="A31515"/>
          <w:szCs w:val="20"/>
          <w:lang w:val="en-US"/>
        </w:rPr>
        <w:t>"1. size: "</w:t>
      </w:r>
      <w:r w:rsidRPr="004E23D8">
        <w:rPr>
          <w:rFonts w:ascii="Courier New" w:hAnsi="Courier New" w:cs="Courier New"/>
          <w:color w:val="000000"/>
          <w:szCs w:val="20"/>
          <w:lang w:val="en-US"/>
        </w:rPr>
        <w:t xml:space="preserve"> </w:t>
      </w:r>
      <w:r w:rsidRPr="004E23D8">
        <w:rPr>
          <w:rFonts w:ascii="Courier New" w:hAnsi="Courier New" w:cs="Courier New"/>
          <w:color w:val="008080"/>
          <w:szCs w:val="20"/>
          <w:lang w:val="en-US"/>
        </w:rPr>
        <w:t>&lt;&lt;</w:t>
      </w:r>
      <w:r w:rsidRPr="004E23D8">
        <w:rPr>
          <w:rFonts w:ascii="Courier New" w:hAnsi="Courier New" w:cs="Courier New"/>
          <w:color w:val="000000"/>
          <w:szCs w:val="20"/>
          <w:lang w:val="en-US"/>
        </w:rPr>
        <w:t xml:space="preserve"> myints.size() </w:t>
      </w:r>
      <w:r w:rsidRPr="004E23D8">
        <w:rPr>
          <w:rFonts w:ascii="Courier New" w:hAnsi="Courier New" w:cs="Courier New"/>
          <w:color w:val="008080"/>
          <w:szCs w:val="20"/>
          <w:lang w:val="en-US"/>
        </w:rPr>
        <w:t>&lt;&lt;</w:t>
      </w:r>
      <w:r w:rsidRPr="004E23D8">
        <w:rPr>
          <w:rFonts w:ascii="Courier New" w:hAnsi="Courier New" w:cs="Courier New"/>
          <w:color w:val="000000"/>
          <w:szCs w:val="20"/>
          <w:lang w:val="en-US"/>
        </w:rPr>
        <w:t xml:space="preserve"> </w:t>
      </w:r>
      <w:r w:rsidRPr="004E23D8">
        <w:rPr>
          <w:rFonts w:ascii="Courier New" w:hAnsi="Courier New" w:cs="Courier New"/>
          <w:color w:val="A31515"/>
          <w:szCs w:val="20"/>
          <w:lang w:val="en-US"/>
        </w:rPr>
        <w:t>'\n'</w:t>
      </w:r>
      <w:r w:rsidRPr="004E23D8">
        <w:rPr>
          <w:rFonts w:ascii="Courier New" w:hAnsi="Courier New" w:cs="Courier New"/>
          <w:color w:val="000000"/>
          <w:szCs w:val="20"/>
          <w:lang w:val="en-US"/>
        </w:rPr>
        <w:t>;</w:t>
      </w:r>
    </w:p>
    <w:p w:rsidR="004E23D8" w:rsidRPr="004E23D8" w:rsidRDefault="004E23D8" w:rsidP="004E23D8">
      <w:pPr>
        <w:autoSpaceDE w:val="0"/>
        <w:autoSpaceDN w:val="0"/>
        <w:adjustRightInd w:val="0"/>
        <w:spacing w:after="0" w:line="240" w:lineRule="auto"/>
        <w:rPr>
          <w:rFonts w:ascii="Courier New" w:hAnsi="Courier New" w:cs="Courier New"/>
          <w:color w:val="000000"/>
          <w:szCs w:val="20"/>
          <w:lang w:val="en-US"/>
        </w:rPr>
      </w:pPr>
    </w:p>
    <w:p w:rsidR="004E23D8" w:rsidRPr="004E23D8" w:rsidRDefault="004E23D8" w:rsidP="004E23D8">
      <w:pPr>
        <w:autoSpaceDE w:val="0"/>
        <w:autoSpaceDN w:val="0"/>
        <w:adjustRightInd w:val="0"/>
        <w:spacing w:after="0" w:line="240" w:lineRule="auto"/>
        <w:rPr>
          <w:rFonts w:ascii="Courier New" w:hAnsi="Courier New" w:cs="Courier New"/>
          <w:color w:val="000000"/>
          <w:szCs w:val="20"/>
          <w:lang w:val="en-US"/>
        </w:rPr>
      </w:pPr>
      <w:r w:rsidRPr="004E23D8">
        <w:rPr>
          <w:rFonts w:ascii="Courier New" w:hAnsi="Courier New" w:cs="Courier New"/>
          <w:color w:val="000000"/>
          <w:szCs w:val="20"/>
          <w:lang w:val="en-US"/>
        </w:rPr>
        <w:tab/>
        <w:t>myints.insert(myints.begin(), 10, 100);</w:t>
      </w:r>
    </w:p>
    <w:p w:rsidR="004E23D8" w:rsidRPr="004E23D8" w:rsidRDefault="004E23D8" w:rsidP="004E23D8">
      <w:pPr>
        <w:autoSpaceDE w:val="0"/>
        <w:autoSpaceDN w:val="0"/>
        <w:adjustRightInd w:val="0"/>
        <w:spacing w:after="0" w:line="240" w:lineRule="auto"/>
        <w:rPr>
          <w:rFonts w:ascii="Courier New" w:hAnsi="Courier New" w:cs="Courier New"/>
          <w:color w:val="000000"/>
          <w:szCs w:val="20"/>
          <w:lang w:val="en-US"/>
        </w:rPr>
      </w:pPr>
      <w:r w:rsidRPr="004E23D8">
        <w:rPr>
          <w:rFonts w:ascii="Courier New" w:hAnsi="Courier New" w:cs="Courier New"/>
          <w:color w:val="000000"/>
          <w:szCs w:val="20"/>
          <w:lang w:val="en-US"/>
        </w:rPr>
        <w:tab/>
        <w:t xml:space="preserve">std::cout </w:t>
      </w:r>
      <w:r w:rsidRPr="004E23D8">
        <w:rPr>
          <w:rFonts w:ascii="Courier New" w:hAnsi="Courier New" w:cs="Courier New"/>
          <w:color w:val="008080"/>
          <w:szCs w:val="20"/>
          <w:lang w:val="en-US"/>
        </w:rPr>
        <w:t>&lt;&lt;</w:t>
      </w:r>
      <w:r w:rsidRPr="004E23D8">
        <w:rPr>
          <w:rFonts w:ascii="Courier New" w:hAnsi="Courier New" w:cs="Courier New"/>
          <w:color w:val="000000"/>
          <w:szCs w:val="20"/>
          <w:lang w:val="en-US"/>
        </w:rPr>
        <w:t xml:space="preserve"> </w:t>
      </w:r>
      <w:r w:rsidRPr="004E23D8">
        <w:rPr>
          <w:rFonts w:ascii="Courier New" w:hAnsi="Courier New" w:cs="Courier New"/>
          <w:color w:val="A31515"/>
          <w:szCs w:val="20"/>
          <w:lang w:val="en-US"/>
        </w:rPr>
        <w:t>"2. size: "</w:t>
      </w:r>
      <w:r w:rsidRPr="004E23D8">
        <w:rPr>
          <w:rFonts w:ascii="Courier New" w:hAnsi="Courier New" w:cs="Courier New"/>
          <w:color w:val="000000"/>
          <w:szCs w:val="20"/>
          <w:lang w:val="en-US"/>
        </w:rPr>
        <w:t xml:space="preserve"> </w:t>
      </w:r>
      <w:r w:rsidRPr="004E23D8">
        <w:rPr>
          <w:rFonts w:ascii="Courier New" w:hAnsi="Courier New" w:cs="Courier New"/>
          <w:color w:val="008080"/>
          <w:szCs w:val="20"/>
          <w:lang w:val="en-US"/>
        </w:rPr>
        <w:t>&lt;&lt;</w:t>
      </w:r>
      <w:r w:rsidRPr="004E23D8">
        <w:rPr>
          <w:rFonts w:ascii="Courier New" w:hAnsi="Courier New" w:cs="Courier New"/>
          <w:color w:val="000000"/>
          <w:szCs w:val="20"/>
          <w:lang w:val="en-US"/>
        </w:rPr>
        <w:t xml:space="preserve"> myints.size() </w:t>
      </w:r>
      <w:r w:rsidRPr="004E23D8">
        <w:rPr>
          <w:rFonts w:ascii="Courier New" w:hAnsi="Courier New" w:cs="Courier New"/>
          <w:color w:val="008080"/>
          <w:szCs w:val="20"/>
          <w:lang w:val="en-US"/>
        </w:rPr>
        <w:t>&lt;&lt;</w:t>
      </w:r>
      <w:r w:rsidRPr="004E23D8">
        <w:rPr>
          <w:rFonts w:ascii="Courier New" w:hAnsi="Courier New" w:cs="Courier New"/>
          <w:color w:val="000000"/>
          <w:szCs w:val="20"/>
          <w:lang w:val="en-US"/>
        </w:rPr>
        <w:t xml:space="preserve"> </w:t>
      </w:r>
      <w:r w:rsidRPr="004E23D8">
        <w:rPr>
          <w:rFonts w:ascii="Courier New" w:hAnsi="Courier New" w:cs="Courier New"/>
          <w:color w:val="A31515"/>
          <w:szCs w:val="20"/>
          <w:lang w:val="en-US"/>
        </w:rPr>
        <w:t>'\n'</w:t>
      </w:r>
      <w:r w:rsidRPr="004E23D8">
        <w:rPr>
          <w:rFonts w:ascii="Courier New" w:hAnsi="Courier New" w:cs="Courier New"/>
          <w:color w:val="000000"/>
          <w:szCs w:val="20"/>
          <w:lang w:val="en-US"/>
        </w:rPr>
        <w:t>;</w:t>
      </w:r>
    </w:p>
    <w:p w:rsidR="004E23D8" w:rsidRPr="004E23D8" w:rsidRDefault="004E23D8" w:rsidP="004E23D8">
      <w:pPr>
        <w:autoSpaceDE w:val="0"/>
        <w:autoSpaceDN w:val="0"/>
        <w:adjustRightInd w:val="0"/>
        <w:spacing w:after="0" w:line="240" w:lineRule="auto"/>
        <w:rPr>
          <w:rFonts w:ascii="Courier New" w:hAnsi="Courier New" w:cs="Courier New"/>
          <w:color w:val="000000"/>
          <w:szCs w:val="20"/>
          <w:lang w:val="en-US"/>
        </w:rPr>
      </w:pPr>
    </w:p>
    <w:p w:rsidR="004E23D8" w:rsidRPr="004E23D8" w:rsidRDefault="004E23D8" w:rsidP="004E23D8">
      <w:pPr>
        <w:autoSpaceDE w:val="0"/>
        <w:autoSpaceDN w:val="0"/>
        <w:adjustRightInd w:val="0"/>
        <w:spacing w:after="0" w:line="240" w:lineRule="auto"/>
        <w:rPr>
          <w:rFonts w:ascii="Courier New" w:hAnsi="Courier New" w:cs="Courier New"/>
          <w:color w:val="000000"/>
          <w:szCs w:val="20"/>
          <w:lang w:val="en-US"/>
        </w:rPr>
      </w:pPr>
      <w:r w:rsidRPr="004E23D8">
        <w:rPr>
          <w:rFonts w:ascii="Courier New" w:hAnsi="Courier New" w:cs="Courier New"/>
          <w:color w:val="000000"/>
          <w:szCs w:val="20"/>
          <w:lang w:val="en-US"/>
        </w:rPr>
        <w:tab/>
        <w:t>myints.pop_back();</w:t>
      </w:r>
    </w:p>
    <w:p w:rsidR="004E23D8" w:rsidRPr="004E23D8" w:rsidRDefault="004E23D8" w:rsidP="004E23D8">
      <w:pPr>
        <w:autoSpaceDE w:val="0"/>
        <w:autoSpaceDN w:val="0"/>
        <w:adjustRightInd w:val="0"/>
        <w:spacing w:after="0" w:line="240" w:lineRule="auto"/>
        <w:rPr>
          <w:rFonts w:ascii="Courier New" w:hAnsi="Courier New" w:cs="Courier New"/>
          <w:color w:val="000000"/>
          <w:szCs w:val="20"/>
          <w:lang w:val="en-US"/>
        </w:rPr>
      </w:pPr>
      <w:r w:rsidRPr="004E23D8">
        <w:rPr>
          <w:rFonts w:ascii="Courier New" w:hAnsi="Courier New" w:cs="Courier New"/>
          <w:color w:val="000000"/>
          <w:szCs w:val="20"/>
          <w:lang w:val="en-US"/>
        </w:rPr>
        <w:tab/>
        <w:t xml:space="preserve">std::cout </w:t>
      </w:r>
      <w:r w:rsidRPr="004E23D8">
        <w:rPr>
          <w:rFonts w:ascii="Courier New" w:hAnsi="Courier New" w:cs="Courier New"/>
          <w:color w:val="008080"/>
          <w:szCs w:val="20"/>
          <w:lang w:val="en-US"/>
        </w:rPr>
        <w:t>&lt;&lt;</w:t>
      </w:r>
      <w:r w:rsidRPr="004E23D8">
        <w:rPr>
          <w:rFonts w:ascii="Courier New" w:hAnsi="Courier New" w:cs="Courier New"/>
          <w:color w:val="000000"/>
          <w:szCs w:val="20"/>
          <w:lang w:val="en-US"/>
        </w:rPr>
        <w:t xml:space="preserve"> </w:t>
      </w:r>
      <w:r w:rsidRPr="004E23D8">
        <w:rPr>
          <w:rFonts w:ascii="Courier New" w:hAnsi="Courier New" w:cs="Courier New"/>
          <w:color w:val="A31515"/>
          <w:szCs w:val="20"/>
          <w:lang w:val="en-US"/>
        </w:rPr>
        <w:t>"3. size: "</w:t>
      </w:r>
      <w:r w:rsidRPr="004E23D8">
        <w:rPr>
          <w:rFonts w:ascii="Courier New" w:hAnsi="Courier New" w:cs="Courier New"/>
          <w:color w:val="000000"/>
          <w:szCs w:val="20"/>
          <w:lang w:val="en-US"/>
        </w:rPr>
        <w:t xml:space="preserve"> </w:t>
      </w:r>
      <w:r w:rsidRPr="004E23D8">
        <w:rPr>
          <w:rFonts w:ascii="Courier New" w:hAnsi="Courier New" w:cs="Courier New"/>
          <w:color w:val="008080"/>
          <w:szCs w:val="20"/>
          <w:lang w:val="en-US"/>
        </w:rPr>
        <w:t>&lt;&lt;</w:t>
      </w:r>
      <w:r w:rsidRPr="004E23D8">
        <w:rPr>
          <w:rFonts w:ascii="Courier New" w:hAnsi="Courier New" w:cs="Courier New"/>
          <w:color w:val="000000"/>
          <w:szCs w:val="20"/>
          <w:lang w:val="en-US"/>
        </w:rPr>
        <w:t xml:space="preserve"> myints.size() </w:t>
      </w:r>
      <w:r w:rsidRPr="004E23D8">
        <w:rPr>
          <w:rFonts w:ascii="Courier New" w:hAnsi="Courier New" w:cs="Courier New"/>
          <w:color w:val="008080"/>
          <w:szCs w:val="20"/>
          <w:lang w:val="en-US"/>
        </w:rPr>
        <w:t>&lt;&lt;</w:t>
      </w:r>
      <w:r w:rsidRPr="004E23D8">
        <w:rPr>
          <w:rFonts w:ascii="Courier New" w:hAnsi="Courier New" w:cs="Courier New"/>
          <w:color w:val="000000"/>
          <w:szCs w:val="20"/>
          <w:lang w:val="en-US"/>
        </w:rPr>
        <w:t xml:space="preserve"> </w:t>
      </w:r>
      <w:r w:rsidRPr="004E23D8">
        <w:rPr>
          <w:rFonts w:ascii="Courier New" w:hAnsi="Courier New" w:cs="Courier New"/>
          <w:color w:val="A31515"/>
          <w:szCs w:val="20"/>
          <w:lang w:val="en-US"/>
        </w:rPr>
        <w:t>'\n'</w:t>
      </w:r>
      <w:r w:rsidRPr="004E23D8">
        <w:rPr>
          <w:rFonts w:ascii="Courier New" w:hAnsi="Courier New" w:cs="Courier New"/>
          <w:color w:val="000000"/>
          <w:szCs w:val="20"/>
          <w:lang w:val="en-US"/>
        </w:rPr>
        <w:t>;</w:t>
      </w:r>
    </w:p>
    <w:p w:rsidR="004E23D8" w:rsidRPr="004E23D8" w:rsidRDefault="004E23D8" w:rsidP="004E23D8">
      <w:pPr>
        <w:autoSpaceDE w:val="0"/>
        <w:autoSpaceDN w:val="0"/>
        <w:adjustRightInd w:val="0"/>
        <w:spacing w:after="0" w:line="240" w:lineRule="auto"/>
        <w:rPr>
          <w:rFonts w:ascii="Courier New" w:hAnsi="Courier New" w:cs="Courier New"/>
          <w:color w:val="000000"/>
          <w:szCs w:val="20"/>
          <w:lang w:val="en-US"/>
        </w:rPr>
      </w:pPr>
    </w:p>
    <w:p w:rsidR="004E23D8" w:rsidRPr="004E23D8" w:rsidRDefault="004E23D8" w:rsidP="004E23D8">
      <w:pPr>
        <w:autoSpaceDE w:val="0"/>
        <w:autoSpaceDN w:val="0"/>
        <w:adjustRightInd w:val="0"/>
        <w:spacing w:after="0" w:line="240" w:lineRule="auto"/>
        <w:rPr>
          <w:rFonts w:ascii="Courier New" w:hAnsi="Courier New" w:cs="Courier New"/>
          <w:color w:val="000000"/>
          <w:szCs w:val="20"/>
        </w:rPr>
      </w:pPr>
      <w:r w:rsidRPr="004E23D8">
        <w:rPr>
          <w:rFonts w:ascii="Courier New" w:hAnsi="Courier New" w:cs="Courier New"/>
          <w:color w:val="000000"/>
          <w:szCs w:val="20"/>
          <w:lang w:val="en-US"/>
        </w:rPr>
        <w:tab/>
      </w:r>
      <w:r w:rsidRPr="004E23D8">
        <w:rPr>
          <w:rFonts w:ascii="Courier New" w:hAnsi="Courier New" w:cs="Courier New"/>
          <w:color w:val="0000FF"/>
          <w:szCs w:val="20"/>
        </w:rPr>
        <w:t>return</w:t>
      </w:r>
      <w:r w:rsidRPr="004E23D8">
        <w:rPr>
          <w:rFonts w:ascii="Courier New" w:hAnsi="Courier New" w:cs="Courier New"/>
          <w:color w:val="000000"/>
          <w:szCs w:val="20"/>
        </w:rPr>
        <w:t xml:space="preserve"> 0;</w:t>
      </w:r>
    </w:p>
    <w:p w:rsidR="004E23D8" w:rsidRPr="004E23D8" w:rsidRDefault="004E23D8" w:rsidP="004E23D8">
      <w:pPr>
        <w:spacing w:after="80"/>
        <w:jc w:val="both"/>
        <w:rPr>
          <w:rFonts w:ascii="Courier New" w:hAnsi="Courier New" w:cs="Courier New"/>
          <w:color w:val="000000"/>
          <w:szCs w:val="20"/>
        </w:rPr>
      </w:pPr>
      <w:r w:rsidRPr="004E23D8">
        <w:rPr>
          <w:rFonts w:ascii="Courier New" w:hAnsi="Courier New" w:cs="Courier New"/>
          <w:color w:val="000000"/>
          <w:szCs w:val="20"/>
        </w:rPr>
        <w:t>}</w:t>
      </w:r>
    </w:p>
    <w:p w:rsidR="004E23D8" w:rsidRDefault="004E23D8" w:rsidP="004E23D8">
      <w:pPr>
        <w:spacing w:after="80"/>
        <w:ind w:firstLine="567"/>
        <w:jc w:val="both"/>
        <w:rPr>
          <w:rFonts w:cs="Arial"/>
          <w:color w:val="000000"/>
          <w:szCs w:val="20"/>
        </w:rPr>
      </w:pPr>
      <w:r>
        <w:rPr>
          <w:rFonts w:cs="Arial"/>
          <w:color w:val="000000"/>
          <w:szCs w:val="20"/>
        </w:rPr>
        <w:t>Результат работы программы:</w:t>
      </w:r>
    </w:p>
    <w:p w:rsidR="004E23D8" w:rsidRDefault="004E23D8" w:rsidP="004E23D8">
      <w:pPr>
        <w:spacing w:after="80"/>
        <w:jc w:val="both"/>
        <w:rPr>
          <w:rFonts w:cs="Arial"/>
          <w:color w:val="000000"/>
          <w:szCs w:val="20"/>
        </w:rPr>
      </w:pPr>
      <w:r w:rsidRPr="004E23D8">
        <w:rPr>
          <w:rFonts w:cs="Arial"/>
          <w:noProof/>
          <w:color w:val="000000"/>
          <w:szCs w:val="20"/>
          <w:lang w:eastAsia="ru-RU"/>
        </w:rPr>
        <w:drawing>
          <wp:inline distT="0" distB="0" distL="0" distR="0" wp14:anchorId="5DD0CCC1" wp14:editId="2E4BEE9E">
            <wp:extent cx="1657581" cy="990738"/>
            <wp:effectExtent l="0" t="0" r="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657581" cy="990738"/>
                    </a:xfrm>
                    <a:prstGeom prst="rect">
                      <a:avLst/>
                    </a:prstGeom>
                  </pic:spPr>
                </pic:pic>
              </a:graphicData>
            </a:graphic>
          </wp:inline>
        </w:drawing>
      </w:r>
    </w:p>
    <w:p w:rsidR="004E23D8" w:rsidRPr="004E23D8" w:rsidRDefault="00E02D8B" w:rsidP="004E23D8">
      <w:pPr>
        <w:spacing w:before="80" w:after="80"/>
        <w:jc w:val="both"/>
        <w:rPr>
          <w:rFonts w:cs="Arial"/>
          <w:szCs w:val="20"/>
        </w:rPr>
      </w:pPr>
      <w:hyperlink w:anchor="_Последовательные_контейнеры" w:history="1">
        <w:r w:rsidR="004E23D8" w:rsidRPr="003143A7">
          <w:rPr>
            <w:rStyle w:val="a4"/>
            <w:rFonts w:cs="Arial"/>
            <w:szCs w:val="20"/>
            <w:lang w:val="en-US"/>
          </w:rPr>
          <w:t>&lt;</w:t>
        </w:r>
        <w:r w:rsidR="004E23D8" w:rsidRPr="003143A7">
          <w:rPr>
            <w:rStyle w:val="a4"/>
            <w:rFonts w:cs="Arial"/>
            <w:szCs w:val="20"/>
          </w:rPr>
          <w:t>Последовательные контейнеры</w:t>
        </w:r>
        <w:r w:rsidR="004E23D8" w:rsidRPr="003143A7">
          <w:rPr>
            <w:rStyle w:val="a4"/>
            <w:rFonts w:cs="Arial"/>
            <w:szCs w:val="20"/>
            <w:lang w:val="en-US"/>
          </w:rPr>
          <w:t>&gt;</w:t>
        </w:r>
      </w:hyperlink>
    </w:p>
    <w:p w:rsidR="00682E7E" w:rsidRPr="00682E7E" w:rsidRDefault="006E7028"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34" w:name="_list::max_size"/>
      <w:bookmarkEnd w:id="134"/>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max_size</w:t>
      </w:r>
    </w:p>
    <w:p w:rsidR="00682E7E" w:rsidRDefault="00682E7E" w:rsidP="00682E7E">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max</w:t>
      </w:r>
      <w:r w:rsidRPr="00726BE5">
        <w:rPr>
          <w:rFonts w:cs="Arial"/>
          <w:color w:val="000000" w:themeColor="text1"/>
          <w:szCs w:val="20"/>
        </w:rPr>
        <w:t>_</w:t>
      </w:r>
      <w:r>
        <w:rPr>
          <w:rFonts w:cs="Arial"/>
          <w:color w:val="000000" w:themeColor="text1"/>
          <w:szCs w:val="20"/>
          <w:lang w:val="en-US"/>
        </w:rPr>
        <w:t>size</w:t>
      </w:r>
      <w:r w:rsidRPr="00EC7F77">
        <w:rPr>
          <w:rFonts w:cs="Arial"/>
          <w:color w:val="000000" w:themeColor="text1"/>
          <w:szCs w:val="20"/>
        </w:rPr>
        <w:t>()</w:t>
      </w:r>
      <w:r w:rsidRPr="001613FD">
        <w:rPr>
          <w:rFonts w:cs="Arial"/>
          <w:color w:val="000000" w:themeColor="text1"/>
          <w:szCs w:val="20"/>
        </w:rPr>
        <w:t xml:space="preserve"> </w:t>
      </w:r>
      <w:r>
        <w:rPr>
          <w:rFonts w:cs="Arial"/>
          <w:color w:val="000000" w:themeColor="text1"/>
          <w:szCs w:val="20"/>
        </w:rPr>
        <w:t xml:space="preserve">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list</w:t>
      </w:r>
      <w:r>
        <w:rPr>
          <w:rFonts w:cs="Arial"/>
          <w:color w:val="000000" w:themeColor="text1"/>
          <w:szCs w:val="20"/>
        </w:rPr>
        <w:t>:</w:t>
      </w:r>
    </w:p>
    <w:p w:rsidR="00682E7E" w:rsidRDefault="00682E7E" w:rsidP="00682E7E">
      <w:pPr>
        <w:spacing w:after="0"/>
        <w:ind w:firstLine="567"/>
        <w:jc w:val="both"/>
        <w:rPr>
          <w:rFonts w:cs="Arial"/>
          <w:color w:val="000000" w:themeColor="text1"/>
          <w:szCs w:val="20"/>
        </w:rPr>
      </w:pPr>
    </w:p>
    <w:p w:rsidR="00682E7E" w:rsidRPr="00682E7E" w:rsidRDefault="00682E7E" w:rsidP="00682E7E">
      <w:pPr>
        <w:autoSpaceDE w:val="0"/>
        <w:autoSpaceDN w:val="0"/>
        <w:adjustRightInd w:val="0"/>
        <w:spacing w:after="0" w:line="240" w:lineRule="auto"/>
        <w:rPr>
          <w:rFonts w:ascii="Courier New" w:hAnsi="Courier New" w:cs="Courier New"/>
          <w:color w:val="000000"/>
          <w:szCs w:val="19"/>
          <w:lang w:val="en-US"/>
        </w:rPr>
      </w:pPr>
      <w:r w:rsidRPr="00682E7E">
        <w:rPr>
          <w:rFonts w:ascii="Courier New" w:hAnsi="Courier New" w:cs="Courier New"/>
          <w:color w:val="808080"/>
          <w:szCs w:val="19"/>
          <w:lang w:val="en-US"/>
        </w:rPr>
        <w:t>#include</w:t>
      </w:r>
      <w:r w:rsidRPr="00682E7E">
        <w:rPr>
          <w:rFonts w:ascii="Courier New" w:hAnsi="Courier New" w:cs="Courier New"/>
          <w:color w:val="000000"/>
          <w:szCs w:val="19"/>
          <w:lang w:val="en-US"/>
        </w:rPr>
        <w:t xml:space="preserve"> </w:t>
      </w:r>
      <w:r w:rsidRPr="00682E7E">
        <w:rPr>
          <w:rFonts w:ascii="Courier New" w:hAnsi="Courier New" w:cs="Courier New"/>
          <w:color w:val="A31515"/>
          <w:szCs w:val="19"/>
          <w:lang w:val="en-US"/>
        </w:rPr>
        <w:t>&lt;iostream&gt;</w:t>
      </w:r>
    </w:p>
    <w:p w:rsidR="00682E7E" w:rsidRPr="00682E7E" w:rsidRDefault="00682E7E" w:rsidP="00682E7E">
      <w:pPr>
        <w:autoSpaceDE w:val="0"/>
        <w:autoSpaceDN w:val="0"/>
        <w:adjustRightInd w:val="0"/>
        <w:spacing w:after="0" w:line="240" w:lineRule="auto"/>
        <w:rPr>
          <w:rFonts w:ascii="Courier New" w:hAnsi="Courier New" w:cs="Courier New"/>
          <w:color w:val="000000"/>
          <w:szCs w:val="19"/>
          <w:lang w:val="en-US"/>
        </w:rPr>
      </w:pPr>
      <w:r w:rsidRPr="00682E7E">
        <w:rPr>
          <w:rFonts w:ascii="Courier New" w:hAnsi="Courier New" w:cs="Courier New"/>
          <w:color w:val="808080"/>
          <w:szCs w:val="19"/>
          <w:lang w:val="en-US"/>
        </w:rPr>
        <w:t>#include</w:t>
      </w:r>
      <w:r w:rsidRPr="00682E7E">
        <w:rPr>
          <w:rFonts w:ascii="Courier New" w:hAnsi="Courier New" w:cs="Courier New"/>
          <w:color w:val="000000"/>
          <w:szCs w:val="19"/>
          <w:lang w:val="en-US"/>
        </w:rPr>
        <w:t xml:space="preserve"> </w:t>
      </w:r>
      <w:r w:rsidRPr="00682E7E">
        <w:rPr>
          <w:rFonts w:ascii="Courier New" w:hAnsi="Courier New" w:cs="Courier New"/>
          <w:color w:val="A31515"/>
          <w:szCs w:val="19"/>
          <w:lang w:val="en-US"/>
        </w:rPr>
        <w:t>&lt;list&gt;</w:t>
      </w:r>
    </w:p>
    <w:p w:rsidR="00682E7E" w:rsidRPr="00682E7E" w:rsidRDefault="00682E7E" w:rsidP="00682E7E">
      <w:pPr>
        <w:autoSpaceDE w:val="0"/>
        <w:autoSpaceDN w:val="0"/>
        <w:adjustRightInd w:val="0"/>
        <w:spacing w:after="0" w:line="240" w:lineRule="auto"/>
        <w:rPr>
          <w:rFonts w:ascii="Courier New" w:hAnsi="Courier New" w:cs="Courier New"/>
          <w:color w:val="000000"/>
          <w:szCs w:val="19"/>
          <w:lang w:val="en-US"/>
        </w:rPr>
      </w:pPr>
    </w:p>
    <w:p w:rsidR="00682E7E" w:rsidRPr="00682E7E" w:rsidRDefault="00682E7E" w:rsidP="00682E7E">
      <w:pPr>
        <w:autoSpaceDE w:val="0"/>
        <w:autoSpaceDN w:val="0"/>
        <w:adjustRightInd w:val="0"/>
        <w:spacing w:after="0" w:line="240" w:lineRule="auto"/>
        <w:rPr>
          <w:rFonts w:ascii="Courier New" w:hAnsi="Courier New" w:cs="Courier New"/>
          <w:color w:val="000000"/>
          <w:szCs w:val="19"/>
          <w:lang w:val="en-US"/>
        </w:rPr>
      </w:pPr>
      <w:r w:rsidRPr="00682E7E">
        <w:rPr>
          <w:rFonts w:ascii="Courier New" w:hAnsi="Courier New" w:cs="Courier New"/>
          <w:color w:val="0000FF"/>
          <w:szCs w:val="19"/>
          <w:lang w:val="en-US"/>
        </w:rPr>
        <w:t>int</w:t>
      </w:r>
      <w:r w:rsidRPr="00682E7E">
        <w:rPr>
          <w:rFonts w:ascii="Courier New" w:hAnsi="Courier New" w:cs="Courier New"/>
          <w:color w:val="000000"/>
          <w:szCs w:val="19"/>
          <w:lang w:val="en-US"/>
        </w:rPr>
        <w:t xml:space="preserve"> main() {</w:t>
      </w:r>
    </w:p>
    <w:p w:rsidR="00682E7E" w:rsidRPr="00682E7E" w:rsidRDefault="00682E7E" w:rsidP="00682E7E">
      <w:pPr>
        <w:autoSpaceDE w:val="0"/>
        <w:autoSpaceDN w:val="0"/>
        <w:adjustRightInd w:val="0"/>
        <w:spacing w:after="0" w:line="240" w:lineRule="auto"/>
        <w:rPr>
          <w:rFonts w:ascii="Courier New" w:hAnsi="Courier New" w:cs="Courier New"/>
          <w:color w:val="000000"/>
          <w:szCs w:val="19"/>
          <w:lang w:val="en-US"/>
        </w:rPr>
      </w:pPr>
      <w:r w:rsidRPr="00682E7E">
        <w:rPr>
          <w:rFonts w:ascii="Courier New" w:hAnsi="Courier New" w:cs="Courier New"/>
          <w:color w:val="000000"/>
          <w:szCs w:val="19"/>
          <w:lang w:val="en-US"/>
        </w:rPr>
        <w:tab/>
      </w:r>
      <w:r w:rsidRPr="00682E7E">
        <w:rPr>
          <w:rFonts w:ascii="Courier New" w:hAnsi="Courier New" w:cs="Courier New"/>
          <w:color w:val="0000FF"/>
          <w:szCs w:val="19"/>
          <w:lang w:val="en-US"/>
        </w:rPr>
        <w:t>unsigned</w:t>
      </w:r>
      <w:r w:rsidRPr="00682E7E">
        <w:rPr>
          <w:rFonts w:ascii="Courier New" w:hAnsi="Courier New" w:cs="Courier New"/>
          <w:color w:val="000000"/>
          <w:szCs w:val="19"/>
          <w:lang w:val="en-US"/>
        </w:rPr>
        <w:t xml:space="preserve"> </w:t>
      </w:r>
      <w:r w:rsidRPr="00682E7E">
        <w:rPr>
          <w:rFonts w:ascii="Courier New" w:hAnsi="Courier New" w:cs="Courier New"/>
          <w:color w:val="0000FF"/>
          <w:szCs w:val="19"/>
          <w:lang w:val="en-US"/>
        </w:rPr>
        <w:t>int</w:t>
      </w:r>
      <w:r w:rsidRPr="00682E7E">
        <w:rPr>
          <w:rFonts w:ascii="Courier New" w:hAnsi="Courier New" w:cs="Courier New"/>
          <w:color w:val="000000"/>
          <w:szCs w:val="19"/>
          <w:lang w:val="en-US"/>
        </w:rPr>
        <w:t xml:space="preserve"> i;</w:t>
      </w:r>
    </w:p>
    <w:p w:rsidR="00682E7E" w:rsidRPr="00682E7E" w:rsidRDefault="00682E7E" w:rsidP="00682E7E">
      <w:pPr>
        <w:autoSpaceDE w:val="0"/>
        <w:autoSpaceDN w:val="0"/>
        <w:adjustRightInd w:val="0"/>
        <w:spacing w:after="0" w:line="240" w:lineRule="auto"/>
        <w:rPr>
          <w:rFonts w:ascii="Courier New" w:hAnsi="Courier New" w:cs="Courier New"/>
          <w:color w:val="000000"/>
          <w:szCs w:val="19"/>
          <w:lang w:val="en-US"/>
        </w:rPr>
      </w:pPr>
      <w:r w:rsidRPr="00682E7E">
        <w:rPr>
          <w:rFonts w:ascii="Courier New" w:hAnsi="Courier New" w:cs="Courier New"/>
          <w:color w:val="000000"/>
          <w:szCs w:val="19"/>
          <w:lang w:val="en-US"/>
        </w:rPr>
        <w:tab/>
        <w:t>std::</w:t>
      </w:r>
      <w:r w:rsidRPr="00682E7E">
        <w:rPr>
          <w:rFonts w:ascii="Courier New" w:hAnsi="Courier New" w:cs="Courier New"/>
          <w:color w:val="2B91AF"/>
          <w:szCs w:val="19"/>
          <w:lang w:val="en-US"/>
        </w:rPr>
        <w:t>list</w:t>
      </w:r>
      <w:r w:rsidRPr="00682E7E">
        <w:rPr>
          <w:rFonts w:ascii="Courier New" w:hAnsi="Courier New" w:cs="Courier New"/>
          <w:color w:val="000000"/>
          <w:szCs w:val="19"/>
          <w:lang w:val="en-US"/>
        </w:rPr>
        <w:t>&lt;</w:t>
      </w:r>
      <w:r w:rsidRPr="00682E7E">
        <w:rPr>
          <w:rFonts w:ascii="Courier New" w:hAnsi="Courier New" w:cs="Courier New"/>
          <w:color w:val="0000FF"/>
          <w:szCs w:val="19"/>
          <w:lang w:val="en-US"/>
        </w:rPr>
        <w:t>int</w:t>
      </w:r>
      <w:r w:rsidRPr="00682E7E">
        <w:rPr>
          <w:rFonts w:ascii="Courier New" w:hAnsi="Courier New" w:cs="Courier New"/>
          <w:color w:val="000000"/>
          <w:szCs w:val="19"/>
          <w:lang w:val="en-US"/>
        </w:rPr>
        <w:t>&gt; mylist;</w:t>
      </w:r>
    </w:p>
    <w:p w:rsidR="00682E7E" w:rsidRPr="00682E7E" w:rsidRDefault="00682E7E" w:rsidP="00682E7E">
      <w:pPr>
        <w:autoSpaceDE w:val="0"/>
        <w:autoSpaceDN w:val="0"/>
        <w:adjustRightInd w:val="0"/>
        <w:spacing w:after="0" w:line="240" w:lineRule="auto"/>
        <w:rPr>
          <w:rFonts w:ascii="Courier New" w:hAnsi="Courier New" w:cs="Courier New"/>
          <w:color w:val="000000"/>
          <w:szCs w:val="19"/>
          <w:lang w:val="en-US"/>
        </w:rPr>
      </w:pPr>
    </w:p>
    <w:p w:rsidR="00682E7E" w:rsidRPr="00682E7E" w:rsidRDefault="00682E7E" w:rsidP="00682E7E">
      <w:pPr>
        <w:autoSpaceDE w:val="0"/>
        <w:autoSpaceDN w:val="0"/>
        <w:adjustRightInd w:val="0"/>
        <w:spacing w:after="0" w:line="240" w:lineRule="auto"/>
        <w:rPr>
          <w:rFonts w:ascii="Courier New" w:hAnsi="Courier New" w:cs="Courier New"/>
          <w:color w:val="000000"/>
          <w:szCs w:val="19"/>
          <w:lang w:val="en-US"/>
        </w:rPr>
      </w:pPr>
      <w:r w:rsidRPr="00682E7E">
        <w:rPr>
          <w:rFonts w:ascii="Courier New" w:hAnsi="Courier New" w:cs="Courier New"/>
          <w:color w:val="000000"/>
          <w:szCs w:val="19"/>
          <w:lang w:val="en-US"/>
        </w:rPr>
        <w:tab/>
        <w:t xml:space="preserve">std::cout </w:t>
      </w:r>
      <w:r w:rsidRPr="00682E7E">
        <w:rPr>
          <w:rFonts w:ascii="Courier New" w:hAnsi="Courier New" w:cs="Courier New"/>
          <w:color w:val="008080"/>
          <w:szCs w:val="19"/>
          <w:lang w:val="en-US"/>
        </w:rPr>
        <w:t>&lt;&lt;</w:t>
      </w:r>
      <w:r w:rsidRPr="00682E7E">
        <w:rPr>
          <w:rFonts w:ascii="Courier New" w:hAnsi="Courier New" w:cs="Courier New"/>
          <w:color w:val="000000"/>
          <w:szCs w:val="19"/>
          <w:lang w:val="en-US"/>
        </w:rPr>
        <w:t xml:space="preserve"> </w:t>
      </w:r>
      <w:r w:rsidRPr="00682E7E">
        <w:rPr>
          <w:rFonts w:ascii="Courier New" w:hAnsi="Courier New" w:cs="Courier New"/>
          <w:color w:val="A31515"/>
          <w:szCs w:val="19"/>
          <w:lang w:val="en-US"/>
        </w:rPr>
        <w:t>"Enter number of elements: "</w:t>
      </w:r>
      <w:r w:rsidRPr="00682E7E">
        <w:rPr>
          <w:rFonts w:ascii="Courier New" w:hAnsi="Courier New" w:cs="Courier New"/>
          <w:color w:val="000000"/>
          <w:szCs w:val="19"/>
          <w:lang w:val="en-US"/>
        </w:rPr>
        <w:t>;</w:t>
      </w:r>
    </w:p>
    <w:p w:rsidR="00682E7E" w:rsidRPr="00682E7E" w:rsidRDefault="00682E7E" w:rsidP="00682E7E">
      <w:pPr>
        <w:autoSpaceDE w:val="0"/>
        <w:autoSpaceDN w:val="0"/>
        <w:adjustRightInd w:val="0"/>
        <w:spacing w:after="0" w:line="240" w:lineRule="auto"/>
        <w:rPr>
          <w:rFonts w:ascii="Courier New" w:hAnsi="Courier New" w:cs="Courier New"/>
          <w:color w:val="000000"/>
          <w:szCs w:val="19"/>
          <w:lang w:val="en-US"/>
        </w:rPr>
      </w:pPr>
      <w:r w:rsidRPr="00682E7E">
        <w:rPr>
          <w:rFonts w:ascii="Courier New" w:hAnsi="Courier New" w:cs="Courier New"/>
          <w:color w:val="000000"/>
          <w:szCs w:val="19"/>
          <w:lang w:val="en-US"/>
        </w:rPr>
        <w:tab/>
        <w:t xml:space="preserve">std::cin </w:t>
      </w:r>
      <w:r w:rsidRPr="00682E7E">
        <w:rPr>
          <w:rFonts w:ascii="Courier New" w:hAnsi="Courier New" w:cs="Courier New"/>
          <w:color w:val="008080"/>
          <w:szCs w:val="19"/>
          <w:lang w:val="en-US"/>
        </w:rPr>
        <w:t>&gt;&gt;</w:t>
      </w:r>
      <w:r w:rsidRPr="00682E7E">
        <w:rPr>
          <w:rFonts w:ascii="Courier New" w:hAnsi="Courier New" w:cs="Courier New"/>
          <w:color w:val="000000"/>
          <w:szCs w:val="19"/>
          <w:lang w:val="en-US"/>
        </w:rPr>
        <w:t xml:space="preserve"> i;</w:t>
      </w:r>
    </w:p>
    <w:p w:rsidR="00682E7E" w:rsidRPr="00682E7E" w:rsidRDefault="00682E7E" w:rsidP="00682E7E">
      <w:pPr>
        <w:autoSpaceDE w:val="0"/>
        <w:autoSpaceDN w:val="0"/>
        <w:adjustRightInd w:val="0"/>
        <w:spacing w:after="0" w:line="240" w:lineRule="auto"/>
        <w:rPr>
          <w:rFonts w:ascii="Courier New" w:hAnsi="Courier New" w:cs="Courier New"/>
          <w:color w:val="000000"/>
          <w:szCs w:val="19"/>
          <w:lang w:val="en-US"/>
        </w:rPr>
      </w:pPr>
    </w:p>
    <w:p w:rsidR="00682E7E" w:rsidRPr="00682E7E" w:rsidRDefault="00682E7E" w:rsidP="00682E7E">
      <w:pPr>
        <w:autoSpaceDE w:val="0"/>
        <w:autoSpaceDN w:val="0"/>
        <w:adjustRightInd w:val="0"/>
        <w:spacing w:after="0" w:line="240" w:lineRule="auto"/>
        <w:rPr>
          <w:rFonts w:ascii="Courier New" w:hAnsi="Courier New" w:cs="Courier New"/>
          <w:color w:val="000000"/>
          <w:szCs w:val="19"/>
          <w:lang w:val="en-US"/>
        </w:rPr>
      </w:pPr>
      <w:r w:rsidRPr="00682E7E">
        <w:rPr>
          <w:rFonts w:ascii="Courier New" w:hAnsi="Courier New" w:cs="Courier New"/>
          <w:color w:val="000000"/>
          <w:szCs w:val="19"/>
          <w:lang w:val="en-US"/>
        </w:rPr>
        <w:tab/>
      </w:r>
      <w:r w:rsidRPr="00682E7E">
        <w:rPr>
          <w:rFonts w:ascii="Courier New" w:hAnsi="Courier New" w:cs="Courier New"/>
          <w:color w:val="0000FF"/>
          <w:szCs w:val="19"/>
          <w:lang w:val="en-US"/>
        </w:rPr>
        <w:t>if</w:t>
      </w:r>
      <w:r w:rsidRPr="00682E7E">
        <w:rPr>
          <w:rFonts w:ascii="Courier New" w:hAnsi="Courier New" w:cs="Courier New"/>
          <w:color w:val="000000"/>
          <w:szCs w:val="19"/>
          <w:lang w:val="en-US"/>
        </w:rPr>
        <w:t xml:space="preserve"> (i &lt; mylist.max_size()) mylist.resize(i);</w:t>
      </w:r>
    </w:p>
    <w:p w:rsidR="00682E7E" w:rsidRPr="00682E7E" w:rsidRDefault="00682E7E" w:rsidP="00682E7E">
      <w:pPr>
        <w:autoSpaceDE w:val="0"/>
        <w:autoSpaceDN w:val="0"/>
        <w:adjustRightInd w:val="0"/>
        <w:spacing w:after="0" w:line="240" w:lineRule="auto"/>
        <w:rPr>
          <w:rFonts w:ascii="Courier New" w:hAnsi="Courier New" w:cs="Courier New"/>
          <w:color w:val="000000"/>
          <w:szCs w:val="19"/>
          <w:lang w:val="en-US"/>
        </w:rPr>
      </w:pPr>
      <w:r w:rsidRPr="00682E7E">
        <w:rPr>
          <w:rFonts w:ascii="Courier New" w:hAnsi="Courier New" w:cs="Courier New"/>
          <w:color w:val="000000"/>
          <w:szCs w:val="19"/>
          <w:lang w:val="en-US"/>
        </w:rPr>
        <w:tab/>
      </w:r>
      <w:r w:rsidRPr="00682E7E">
        <w:rPr>
          <w:rFonts w:ascii="Courier New" w:hAnsi="Courier New" w:cs="Courier New"/>
          <w:color w:val="0000FF"/>
          <w:szCs w:val="19"/>
          <w:lang w:val="en-US"/>
        </w:rPr>
        <w:t>else</w:t>
      </w:r>
      <w:r w:rsidRPr="00682E7E">
        <w:rPr>
          <w:rFonts w:ascii="Courier New" w:hAnsi="Courier New" w:cs="Courier New"/>
          <w:color w:val="000000"/>
          <w:szCs w:val="19"/>
          <w:lang w:val="en-US"/>
        </w:rPr>
        <w:t xml:space="preserve"> std::cout </w:t>
      </w:r>
      <w:r w:rsidRPr="00682E7E">
        <w:rPr>
          <w:rFonts w:ascii="Courier New" w:hAnsi="Courier New" w:cs="Courier New"/>
          <w:color w:val="008080"/>
          <w:szCs w:val="19"/>
          <w:lang w:val="en-US"/>
        </w:rPr>
        <w:t>&lt;&lt;</w:t>
      </w:r>
      <w:r w:rsidRPr="00682E7E">
        <w:rPr>
          <w:rFonts w:ascii="Courier New" w:hAnsi="Courier New" w:cs="Courier New"/>
          <w:color w:val="000000"/>
          <w:szCs w:val="19"/>
          <w:lang w:val="en-US"/>
        </w:rPr>
        <w:t xml:space="preserve"> </w:t>
      </w:r>
      <w:r w:rsidRPr="00682E7E">
        <w:rPr>
          <w:rFonts w:ascii="Courier New" w:hAnsi="Courier New" w:cs="Courier New"/>
          <w:color w:val="A31515"/>
          <w:szCs w:val="19"/>
          <w:lang w:val="en-US"/>
        </w:rPr>
        <w:t>"That size exceeds the limit.\n"</w:t>
      </w:r>
      <w:r w:rsidRPr="00682E7E">
        <w:rPr>
          <w:rFonts w:ascii="Courier New" w:hAnsi="Courier New" w:cs="Courier New"/>
          <w:color w:val="000000"/>
          <w:szCs w:val="19"/>
          <w:lang w:val="en-US"/>
        </w:rPr>
        <w:t>;</w:t>
      </w:r>
    </w:p>
    <w:p w:rsidR="00682E7E" w:rsidRPr="00682E7E" w:rsidRDefault="00682E7E" w:rsidP="00682E7E">
      <w:pPr>
        <w:autoSpaceDE w:val="0"/>
        <w:autoSpaceDN w:val="0"/>
        <w:adjustRightInd w:val="0"/>
        <w:spacing w:after="0" w:line="240" w:lineRule="auto"/>
        <w:rPr>
          <w:rFonts w:ascii="Courier New" w:hAnsi="Courier New" w:cs="Courier New"/>
          <w:color w:val="000000"/>
          <w:szCs w:val="19"/>
          <w:lang w:val="en-US"/>
        </w:rPr>
      </w:pPr>
    </w:p>
    <w:p w:rsidR="00682E7E" w:rsidRPr="00682E7E" w:rsidRDefault="00682E7E" w:rsidP="00682E7E">
      <w:pPr>
        <w:autoSpaceDE w:val="0"/>
        <w:autoSpaceDN w:val="0"/>
        <w:adjustRightInd w:val="0"/>
        <w:spacing w:after="0" w:line="240" w:lineRule="auto"/>
        <w:rPr>
          <w:rFonts w:ascii="Courier New" w:hAnsi="Courier New" w:cs="Courier New"/>
          <w:color w:val="000000"/>
          <w:szCs w:val="19"/>
        </w:rPr>
      </w:pPr>
      <w:r w:rsidRPr="00682E7E">
        <w:rPr>
          <w:rFonts w:ascii="Courier New" w:hAnsi="Courier New" w:cs="Courier New"/>
          <w:color w:val="000000"/>
          <w:szCs w:val="19"/>
          <w:lang w:val="en-US"/>
        </w:rPr>
        <w:tab/>
      </w:r>
      <w:r w:rsidRPr="00682E7E">
        <w:rPr>
          <w:rFonts w:ascii="Courier New" w:hAnsi="Courier New" w:cs="Courier New"/>
          <w:color w:val="0000FF"/>
          <w:szCs w:val="19"/>
        </w:rPr>
        <w:t>return</w:t>
      </w:r>
      <w:r w:rsidRPr="00682E7E">
        <w:rPr>
          <w:rFonts w:ascii="Courier New" w:hAnsi="Courier New" w:cs="Courier New"/>
          <w:color w:val="000000"/>
          <w:szCs w:val="19"/>
        </w:rPr>
        <w:t xml:space="preserve"> 0;</w:t>
      </w:r>
    </w:p>
    <w:p w:rsidR="00682E7E" w:rsidRPr="00682E7E" w:rsidRDefault="00682E7E" w:rsidP="00682E7E">
      <w:pPr>
        <w:spacing w:after="80"/>
        <w:jc w:val="both"/>
        <w:rPr>
          <w:rFonts w:ascii="Courier New" w:hAnsi="Courier New" w:cs="Courier New"/>
          <w:color w:val="000000"/>
          <w:szCs w:val="19"/>
        </w:rPr>
      </w:pPr>
      <w:r w:rsidRPr="00682E7E">
        <w:rPr>
          <w:rFonts w:ascii="Courier New" w:hAnsi="Courier New" w:cs="Courier New"/>
          <w:color w:val="000000"/>
          <w:szCs w:val="19"/>
        </w:rPr>
        <w:t>}</w:t>
      </w:r>
    </w:p>
    <w:p w:rsidR="00682E7E" w:rsidRPr="00747469" w:rsidRDefault="00682E7E" w:rsidP="00682E7E">
      <w:pPr>
        <w:spacing w:after="80"/>
        <w:ind w:firstLine="567"/>
        <w:jc w:val="both"/>
        <w:rPr>
          <w:rFonts w:cs="Arial"/>
          <w:color w:val="000000"/>
          <w:szCs w:val="20"/>
        </w:rPr>
      </w:pPr>
      <w:r w:rsidRPr="00747469">
        <w:rPr>
          <w:rFonts w:cs="Arial"/>
          <w:color w:val="000000"/>
          <w:szCs w:val="20"/>
        </w:rPr>
        <w:t>Здесь элемент max_size используется для предварительной проверки того, будет ли запрошенный размер разрешен при изменении</w:t>
      </w:r>
      <w:r>
        <w:rPr>
          <w:rFonts w:cs="Arial"/>
          <w:color w:val="000000"/>
          <w:szCs w:val="20"/>
        </w:rPr>
        <w:t xml:space="preserve"> элемента.</w:t>
      </w:r>
    </w:p>
    <w:p w:rsidR="00682E7E" w:rsidRDefault="00682E7E" w:rsidP="00682E7E">
      <w:pPr>
        <w:spacing w:after="80"/>
        <w:ind w:firstLine="567"/>
        <w:jc w:val="both"/>
        <w:rPr>
          <w:rFonts w:cs="Arial"/>
          <w:color w:val="000000"/>
          <w:szCs w:val="20"/>
        </w:rPr>
      </w:pPr>
      <w:r>
        <w:rPr>
          <w:rFonts w:cs="Arial"/>
          <w:color w:val="000000"/>
          <w:szCs w:val="20"/>
        </w:rPr>
        <w:t>Результат работы программы:</w:t>
      </w:r>
    </w:p>
    <w:p w:rsidR="00682E7E" w:rsidRDefault="00682E7E" w:rsidP="00682E7E">
      <w:pPr>
        <w:spacing w:after="80"/>
        <w:jc w:val="both"/>
        <w:rPr>
          <w:rFonts w:cs="Arial"/>
          <w:color w:val="000000"/>
          <w:szCs w:val="20"/>
        </w:rPr>
      </w:pPr>
      <w:r w:rsidRPr="00682E7E">
        <w:rPr>
          <w:rFonts w:cs="Arial"/>
          <w:noProof/>
          <w:color w:val="000000"/>
          <w:szCs w:val="20"/>
          <w:lang w:eastAsia="ru-RU"/>
        </w:rPr>
        <w:drawing>
          <wp:inline distT="0" distB="0" distL="0" distR="0" wp14:anchorId="320DE975" wp14:editId="5AC200F9">
            <wp:extent cx="2486372" cy="342948"/>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86372" cy="342948"/>
                    </a:xfrm>
                    <a:prstGeom prst="rect">
                      <a:avLst/>
                    </a:prstGeom>
                  </pic:spPr>
                </pic:pic>
              </a:graphicData>
            </a:graphic>
          </wp:inline>
        </w:drawing>
      </w:r>
    </w:p>
    <w:p w:rsidR="00682E7E" w:rsidRPr="00682E7E" w:rsidRDefault="00E02D8B" w:rsidP="00682E7E">
      <w:pPr>
        <w:spacing w:before="80" w:after="80"/>
        <w:jc w:val="both"/>
        <w:rPr>
          <w:rFonts w:cs="Arial"/>
          <w:szCs w:val="20"/>
        </w:rPr>
      </w:pPr>
      <w:hyperlink w:anchor="_Последовательные_контейнеры" w:history="1">
        <w:r w:rsidR="00682E7E" w:rsidRPr="003143A7">
          <w:rPr>
            <w:rStyle w:val="a4"/>
            <w:rFonts w:cs="Arial"/>
            <w:szCs w:val="20"/>
            <w:lang w:val="en-US"/>
          </w:rPr>
          <w:t>&lt;</w:t>
        </w:r>
        <w:r w:rsidR="00682E7E" w:rsidRPr="003143A7">
          <w:rPr>
            <w:rStyle w:val="a4"/>
            <w:rFonts w:cs="Arial"/>
            <w:szCs w:val="20"/>
          </w:rPr>
          <w:t>Последовательные контейнеры</w:t>
        </w:r>
        <w:r w:rsidR="00682E7E" w:rsidRPr="003143A7">
          <w:rPr>
            <w:rStyle w:val="a4"/>
            <w:rFonts w:cs="Arial"/>
            <w:szCs w:val="20"/>
            <w:lang w:val="en-US"/>
          </w:rPr>
          <w:t>&gt;</w:t>
        </w:r>
      </w:hyperlink>
    </w:p>
    <w:p w:rsidR="00824397" w:rsidRPr="00824397" w:rsidRDefault="006E7028"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35" w:name="_list::empty"/>
      <w:bookmarkEnd w:id="135"/>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empty</w:t>
      </w:r>
    </w:p>
    <w:p w:rsidR="00824397" w:rsidRDefault="00824397" w:rsidP="00824397">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empty</w:t>
      </w:r>
      <w:r w:rsidRPr="00EC7F77">
        <w:rPr>
          <w:rFonts w:cs="Arial"/>
          <w:color w:val="000000" w:themeColor="text1"/>
          <w:szCs w:val="20"/>
        </w:rPr>
        <w:t>()</w:t>
      </w:r>
      <w:r w:rsidRPr="009C5445">
        <w:rPr>
          <w:rFonts w:cs="Arial"/>
          <w:color w:val="000000" w:themeColor="text1"/>
          <w:szCs w:val="20"/>
        </w:rPr>
        <w:t xml:space="preserve"> </w:t>
      </w:r>
      <w:r>
        <w:rPr>
          <w:rFonts w:cs="Arial"/>
          <w:color w:val="000000" w:themeColor="text1"/>
          <w:szCs w:val="20"/>
        </w:rPr>
        <w:t xml:space="preserve">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list</w:t>
      </w:r>
      <w:r>
        <w:rPr>
          <w:rFonts w:cs="Arial"/>
          <w:color w:val="000000" w:themeColor="text1"/>
          <w:szCs w:val="20"/>
        </w:rPr>
        <w:t>:</w:t>
      </w:r>
    </w:p>
    <w:p w:rsidR="00824397" w:rsidRDefault="00824397" w:rsidP="00824397">
      <w:pPr>
        <w:pStyle w:val="a9"/>
        <w:spacing w:after="0"/>
        <w:ind w:left="0" w:firstLine="567"/>
        <w:jc w:val="both"/>
        <w:rPr>
          <w:rFonts w:cs="Arial"/>
          <w:szCs w:val="20"/>
        </w:rPr>
      </w:pP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r w:rsidRPr="00824397">
        <w:rPr>
          <w:rFonts w:ascii="Courier New" w:hAnsi="Courier New" w:cs="Courier New"/>
          <w:color w:val="808080"/>
          <w:szCs w:val="19"/>
          <w:lang w:val="en-US"/>
        </w:rPr>
        <w:t>#include</w:t>
      </w:r>
      <w:r w:rsidRPr="00824397">
        <w:rPr>
          <w:rFonts w:ascii="Courier New" w:hAnsi="Courier New" w:cs="Courier New"/>
          <w:color w:val="000000"/>
          <w:szCs w:val="19"/>
          <w:lang w:val="en-US"/>
        </w:rPr>
        <w:t xml:space="preserve"> </w:t>
      </w:r>
      <w:r w:rsidRPr="00824397">
        <w:rPr>
          <w:rFonts w:ascii="Courier New" w:hAnsi="Courier New" w:cs="Courier New"/>
          <w:color w:val="A31515"/>
          <w:szCs w:val="19"/>
          <w:lang w:val="en-US"/>
        </w:rPr>
        <w:t>&lt;iostream&gt;</w:t>
      </w: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r w:rsidRPr="00824397">
        <w:rPr>
          <w:rFonts w:ascii="Courier New" w:hAnsi="Courier New" w:cs="Courier New"/>
          <w:color w:val="808080"/>
          <w:szCs w:val="19"/>
          <w:lang w:val="en-US"/>
        </w:rPr>
        <w:t>#include</w:t>
      </w:r>
      <w:r w:rsidRPr="00824397">
        <w:rPr>
          <w:rFonts w:ascii="Courier New" w:hAnsi="Courier New" w:cs="Courier New"/>
          <w:color w:val="000000"/>
          <w:szCs w:val="19"/>
          <w:lang w:val="en-US"/>
        </w:rPr>
        <w:t xml:space="preserve"> </w:t>
      </w:r>
      <w:r w:rsidRPr="00824397">
        <w:rPr>
          <w:rFonts w:ascii="Courier New" w:hAnsi="Courier New" w:cs="Courier New"/>
          <w:color w:val="A31515"/>
          <w:szCs w:val="19"/>
          <w:lang w:val="en-US"/>
        </w:rPr>
        <w:t>&lt;list&gt;</w:t>
      </w: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r w:rsidRPr="00824397">
        <w:rPr>
          <w:rFonts w:ascii="Courier New" w:hAnsi="Courier New" w:cs="Courier New"/>
          <w:color w:val="0000FF"/>
          <w:szCs w:val="19"/>
          <w:lang w:val="en-US"/>
        </w:rPr>
        <w:t>int</w:t>
      </w:r>
      <w:r w:rsidRPr="00824397">
        <w:rPr>
          <w:rFonts w:ascii="Courier New" w:hAnsi="Courier New" w:cs="Courier New"/>
          <w:color w:val="000000"/>
          <w:szCs w:val="19"/>
          <w:lang w:val="en-US"/>
        </w:rPr>
        <w:t xml:space="preserve"> main() {</w:t>
      </w: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r w:rsidRPr="00824397">
        <w:rPr>
          <w:rFonts w:ascii="Courier New" w:hAnsi="Courier New" w:cs="Courier New"/>
          <w:color w:val="000000"/>
          <w:szCs w:val="19"/>
          <w:lang w:val="en-US"/>
        </w:rPr>
        <w:t xml:space="preserve">    std::</w:t>
      </w:r>
      <w:r w:rsidRPr="00824397">
        <w:rPr>
          <w:rFonts w:ascii="Courier New" w:hAnsi="Courier New" w:cs="Courier New"/>
          <w:color w:val="2B91AF"/>
          <w:szCs w:val="19"/>
          <w:lang w:val="en-US"/>
        </w:rPr>
        <w:t>list</w:t>
      </w:r>
      <w:r w:rsidRPr="00824397">
        <w:rPr>
          <w:rFonts w:ascii="Courier New" w:hAnsi="Courier New" w:cs="Courier New"/>
          <w:color w:val="000000"/>
          <w:szCs w:val="19"/>
          <w:lang w:val="en-US"/>
        </w:rPr>
        <w:t>&lt;</w:t>
      </w:r>
      <w:r w:rsidRPr="00824397">
        <w:rPr>
          <w:rFonts w:ascii="Courier New" w:hAnsi="Courier New" w:cs="Courier New"/>
          <w:color w:val="0000FF"/>
          <w:szCs w:val="19"/>
          <w:lang w:val="en-US"/>
        </w:rPr>
        <w:t>int</w:t>
      </w:r>
      <w:r w:rsidRPr="00824397">
        <w:rPr>
          <w:rFonts w:ascii="Courier New" w:hAnsi="Courier New" w:cs="Courier New"/>
          <w:color w:val="000000"/>
          <w:szCs w:val="19"/>
          <w:lang w:val="en-US"/>
        </w:rPr>
        <w:t>&gt; mylist;</w:t>
      </w: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r w:rsidRPr="00824397">
        <w:rPr>
          <w:rFonts w:ascii="Courier New" w:hAnsi="Courier New" w:cs="Courier New"/>
          <w:color w:val="000000"/>
          <w:szCs w:val="19"/>
          <w:lang w:val="en-US"/>
        </w:rPr>
        <w:t xml:space="preserve">    </w:t>
      </w:r>
      <w:r w:rsidRPr="00824397">
        <w:rPr>
          <w:rFonts w:ascii="Courier New" w:hAnsi="Courier New" w:cs="Courier New"/>
          <w:color w:val="0000FF"/>
          <w:szCs w:val="19"/>
          <w:lang w:val="en-US"/>
        </w:rPr>
        <w:t>int</w:t>
      </w:r>
      <w:r w:rsidRPr="00824397">
        <w:rPr>
          <w:rFonts w:ascii="Courier New" w:hAnsi="Courier New" w:cs="Courier New"/>
          <w:color w:val="000000"/>
          <w:szCs w:val="19"/>
          <w:lang w:val="en-US"/>
        </w:rPr>
        <w:t xml:space="preserve"> sum(0);</w:t>
      </w: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r w:rsidRPr="00824397">
        <w:rPr>
          <w:rFonts w:ascii="Courier New" w:hAnsi="Courier New" w:cs="Courier New"/>
          <w:color w:val="000000"/>
          <w:szCs w:val="19"/>
          <w:lang w:val="en-US"/>
        </w:rPr>
        <w:t xml:space="preserve">    </w:t>
      </w:r>
      <w:r w:rsidRPr="00824397">
        <w:rPr>
          <w:rFonts w:ascii="Courier New" w:hAnsi="Courier New" w:cs="Courier New"/>
          <w:color w:val="0000FF"/>
          <w:szCs w:val="19"/>
          <w:lang w:val="en-US"/>
        </w:rPr>
        <w:t>for</w:t>
      </w:r>
      <w:r w:rsidRPr="00824397">
        <w:rPr>
          <w:rFonts w:ascii="Courier New" w:hAnsi="Courier New" w:cs="Courier New"/>
          <w:color w:val="000000"/>
          <w:szCs w:val="19"/>
          <w:lang w:val="en-US"/>
        </w:rPr>
        <w:t xml:space="preserve"> (</w:t>
      </w:r>
      <w:r w:rsidRPr="00824397">
        <w:rPr>
          <w:rFonts w:ascii="Courier New" w:hAnsi="Courier New" w:cs="Courier New"/>
          <w:color w:val="0000FF"/>
          <w:szCs w:val="19"/>
          <w:lang w:val="en-US"/>
        </w:rPr>
        <w:t>int</w:t>
      </w:r>
      <w:r w:rsidRPr="00824397">
        <w:rPr>
          <w:rFonts w:ascii="Courier New" w:hAnsi="Courier New" w:cs="Courier New"/>
          <w:color w:val="000000"/>
          <w:szCs w:val="19"/>
          <w:lang w:val="en-US"/>
        </w:rPr>
        <w:t xml:space="preserve"> i = 1;i &lt;= 10;++i) mylist.push_back(i);</w:t>
      </w: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r w:rsidRPr="00824397">
        <w:rPr>
          <w:rFonts w:ascii="Courier New" w:hAnsi="Courier New" w:cs="Courier New"/>
          <w:color w:val="000000"/>
          <w:szCs w:val="19"/>
          <w:lang w:val="en-US"/>
        </w:rPr>
        <w:t xml:space="preserve">    </w:t>
      </w:r>
      <w:r w:rsidRPr="00824397">
        <w:rPr>
          <w:rFonts w:ascii="Courier New" w:hAnsi="Courier New" w:cs="Courier New"/>
          <w:color w:val="0000FF"/>
          <w:szCs w:val="19"/>
          <w:lang w:val="en-US"/>
        </w:rPr>
        <w:t>while</w:t>
      </w:r>
      <w:r w:rsidRPr="00824397">
        <w:rPr>
          <w:rFonts w:ascii="Courier New" w:hAnsi="Courier New" w:cs="Courier New"/>
          <w:color w:val="000000"/>
          <w:szCs w:val="19"/>
          <w:lang w:val="en-US"/>
        </w:rPr>
        <w:t xml:space="preserve"> (!mylist.empty()) {</w:t>
      </w: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r w:rsidRPr="00824397">
        <w:rPr>
          <w:rFonts w:ascii="Courier New" w:hAnsi="Courier New" w:cs="Courier New"/>
          <w:color w:val="000000"/>
          <w:szCs w:val="19"/>
          <w:lang w:val="en-US"/>
        </w:rPr>
        <w:t xml:space="preserve">        sum += mylist.front();</w:t>
      </w: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r w:rsidRPr="00824397">
        <w:rPr>
          <w:rFonts w:ascii="Courier New" w:hAnsi="Courier New" w:cs="Courier New"/>
          <w:color w:val="000000"/>
          <w:szCs w:val="19"/>
          <w:lang w:val="en-US"/>
        </w:rPr>
        <w:t xml:space="preserve">        mylist.pop_front();</w:t>
      </w: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r w:rsidRPr="00824397">
        <w:rPr>
          <w:rFonts w:ascii="Courier New" w:hAnsi="Courier New" w:cs="Courier New"/>
          <w:color w:val="000000"/>
          <w:szCs w:val="19"/>
          <w:lang w:val="en-US"/>
        </w:rPr>
        <w:t xml:space="preserve">    }</w:t>
      </w: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r w:rsidRPr="00824397">
        <w:rPr>
          <w:rFonts w:ascii="Courier New" w:hAnsi="Courier New" w:cs="Courier New"/>
          <w:color w:val="000000"/>
          <w:szCs w:val="19"/>
          <w:lang w:val="en-US"/>
        </w:rPr>
        <w:t xml:space="preserve">    std::cout </w:t>
      </w:r>
      <w:r w:rsidRPr="00824397">
        <w:rPr>
          <w:rFonts w:ascii="Courier New" w:hAnsi="Courier New" w:cs="Courier New"/>
          <w:color w:val="008080"/>
          <w:szCs w:val="19"/>
          <w:lang w:val="en-US"/>
        </w:rPr>
        <w:t>&lt;&lt;</w:t>
      </w:r>
      <w:r w:rsidRPr="00824397">
        <w:rPr>
          <w:rFonts w:ascii="Courier New" w:hAnsi="Courier New" w:cs="Courier New"/>
          <w:color w:val="000000"/>
          <w:szCs w:val="19"/>
          <w:lang w:val="en-US"/>
        </w:rPr>
        <w:t xml:space="preserve"> </w:t>
      </w:r>
      <w:r w:rsidRPr="00824397">
        <w:rPr>
          <w:rFonts w:ascii="Courier New" w:hAnsi="Courier New" w:cs="Courier New"/>
          <w:color w:val="A31515"/>
          <w:szCs w:val="19"/>
          <w:lang w:val="en-US"/>
        </w:rPr>
        <w:t>"total: "</w:t>
      </w:r>
      <w:r w:rsidRPr="00824397">
        <w:rPr>
          <w:rFonts w:ascii="Courier New" w:hAnsi="Courier New" w:cs="Courier New"/>
          <w:color w:val="000000"/>
          <w:szCs w:val="19"/>
          <w:lang w:val="en-US"/>
        </w:rPr>
        <w:t xml:space="preserve"> </w:t>
      </w:r>
      <w:r w:rsidRPr="00824397">
        <w:rPr>
          <w:rFonts w:ascii="Courier New" w:hAnsi="Courier New" w:cs="Courier New"/>
          <w:color w:val="008080"/>
          <w:szCs w:val="19"/>
          <w:lang w:val="en-US"/>
        </w:rPr>
        <w:t>&lt;&lt;</w:t>
      </w:r>
      <w:r w:rsidRPr="00824397">
        <w:rPr>
          <w:rFonts w:ascii="Courier New" w:hAnsi="Courier New" w:cs="Courier New"/>
          <w:color w:val="000000"/>
          <w:szCs w:val="19"/>
          <w:lang w:val="en-US"/>
        </w:rPr>
        <w:t xml:space="preserve"> sum </w:t>
      </w:r>
      <w:r w:rsidRPr="00824397">
        <w:rPr>
          <w:rFonts w:ascii="Courier New" w:hAnsi="Courier New" w:cs="Courier New"/>
          <w:color w:val="008080"/>
          <w:szCs w:val="19"/>
          <w:lang w:val="en-US"/>
        </w:rPr>
        <w:t>&lt;&lt;</w:t>
      </w:r>
      <w:r w:rsidRPr="00824397">
        <w:rPr>
          <w:rFonts w:ascii="Courier New" w:hAnsi="Courier New" w:cs="Courier New"/>
          <w:color w:val="000000"/>
          <w:szCs w:val="19"/>
          <w:lang w:val="en-US"/>
        </w:rPr>
        <w:t xml:space="preserve"> </w:t>
      </w:r>
      <w:r w:rsidRPr="00824397">
        <w:rPr>
          <w:rFonts w:ascii="Courier New" w:hAnsi="Courier New" w:cs="Courier New"/>
          <w:color w:val="A31515"/>
          <w:szCs w:val="19"/>
          <w:lang w:val="en-US"/>
        </w:rPr>
        <w:t>'\n'</w:t>
      </w:r>
      <w:r w:rsidRPr="00824397">
        <w:rPr>
          <w:rFonts w:ascii="Courier New" w:hAnsi="Courier New" w:cs="Courier New"/>
          <w:color w:val="000000"/>
          <w:szCs w:val="19"/>
          <w:lang w:val="en-US"/>
        </w:rPr>
        <w:t>;</w:t>
      </w:r>
    </w:p>
    <w:p w:rsidR="00824397" w:rsidRPr="00824397" w:rsidRDefault="00824397" w:rsidP="00824397">
      <w:pPr>
        <w:autoSpaceDE w:val="0"/>
        <w:autoSpaceDN w:val="0"/>
        <w:adjustRightInd w:val="0"/>
        <w:spacing w:after="0" w:line="240" w:lineRule="auto"/>
        <w:rPr>
          <w:rFonts w:ascii="Courier New" w:hAnsi="Courier New" w:cs="Courier New"/>
          <w:color w:val="000000"/>
          <w:szCs w:val="19"/>
        </w:rPr>
      </w:pPr>
      <w:r w:rsidRPr="00824397">
        <w:rPr>
          <w:rFonts w:ascii="Courier New" w:hAnsi="Courier New" w:cs="Courier New"/>
          <w:color w:val="000000"/>
          <w:szCs w:val="19"/>
          <w:lang w:val="en-US"/>
        </w:rPr>
        <w:t xml:space="preserve">    </w:t>
      </w:r>
      <w:r w:rsidRPr="00824397">
        <w:rPr>
          <w:rFonts w:ascii="Courier New" w:hAnsi="Courier New" w:cs="Courier New"/>
          <w:color w:val="0000FF"/>
          <w:szCs w:val="19"/>
        </w:rPr>
        <w:t>return</w:t>
      </w:r>
      <w:r w:rsidRPr="00824397">
        <w:rPr>
          <w:rFonts w:ascii="Courier New" w:hAnsi="Courier New" w:cs="Courier New"/>
          <w:color w:val="000000"/>
          <w:szCs w:val="19"/>
        </w:rPr>
        <w:t xml:space="preserve"> 0;</w:t>
      </w:r>
    </w:p>
    <w:p w:rsidR="00824397" w:rsidRPr="00824397" w:rsidRDefault="00824397" w:rsidP="00824397">
      <w:pPr>
        <w:spacing w:after="80"/>
        <w:jc w:val="both"/>
        <w:rPr>
          <w:rFonts w:ascii="Courier New" w:hAnsi="Courier New" w:cs="Courier New"/>
          <w:color w:val="000000"/>
          <w:szCs w:val="19"/>
        </w:rPr>
      </w:pPr>
      <w:r w:rsidRPr="00824397">
        <w:rPr>
          <w:rFonts w:ascii="Courier New" w:hAnsi="Courier New" w:cs="Courier New"/>
          <w:color w:val="000000"/>
          <w:szCs w:val="19"/>
        </w:rPr>
        <w:t>}</w:t>
      </w:r>
    </w:p>
    <w:p w:rsidR="00824397" w:rsidRDefault="00824397" w:rsidP="00824397">
      <w:pPr>
        <w:spacing w:after="80"/>
        <w:ind w:firstLine="567"/>
        <w:jc w:val="both"/>
        <w:rPr>
          <w:rFonts w:cs="Arial"/>
          <w:color w:val="000000"/>
          <w:szCs w:val="20"/>
        </w:rPr>
      </w:pPr>
      <w:r>
        <w:rPr>
          <w:rFonts w:cs="Arial"/>
          <w:color w:val="000000"/>
          <w:szCs w:val="20"/>
        </w:rPr>
        <w:t>В примере содержимое контейнера</w:t>
      </w:r>
      <w:r w:rsidRPr="008E21E3">
        <w:rPr>
          <w:rFonts w:cs="Arial"/>
          <w:color w:val="000000"/>
          <w:szCs w:val="20"/>
        </w:rPr>
        <w:t xml:space="preserve"> инициализируется последовательностью чисел (от 1 до 10). Затем он извлекает элементы один за другим, пока не станет пустым, и вычисляет их сумму.</w:t>
      </w:r>
    </w:p>
    <w:p w:rsidR="00824397" w:rsidRDefault="00824397" w:rsidP="00824397">
      <w:pPr>
        <w:spacing w:after="80"/>
        <w:ind w:firstLine="567"/>
        <w:jc w:val="both"/>
        <w:rPr>
          <w:rFonts w:cs="Arial"/>
          <w:color w:val="000000"/>
          <w:szCs w:val="20"/>
        </w:rPr>
      </w:pPr>
      <w:r>
        <w:rPr>
          <w:rFonts w:cs="Arial"/>
          <w:color w:val="000000"/>
          <w:szCs w:val="20"/>
        </w:rPr>
        <w:t>Результат работы программы:</w:t>
      </w:r>
    </w:p>
    <w:p w:rsidR="00824397" w:rsidRDefault="00824397" w:rsidP="00824397">
      <w:pPr>
        <w:spacing w:after="80"/>
        <w:jc w:val="both"/>
        <w:rPr>
          <w:rFonts w:cs="Arial"/>
          <w:color w:val="000000"/>
          <w:szCs w:val="20"/>
        </w:rPr>
      </w:pPr>
      <w:r w:rsidRPr="00824397">
        <w:rPr>
          <w:rFonts w:cs="Arial"/>
          <w:noProof/>
          <w:color w:val="000000"/>
          <w:szCs w:val="20"/>
          <w:lang w:eastAsia="ru-RU"/>
        </w:rPr>
        <w:drawing>
          <wp:inline distT="0" distB="0" distL="0" distR="0" wp14:anchorId="5FAC37A2" wp14:editId="6CDF2042">
            <wp:extent cx="895475" cy="257211"/>
            <wp:effectExtent l="0" t="0" r="0" b="9525"/>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895475" cy="257211"/>
                    </a:xfrm>
                    <a:prstGeom prst="rect">
                      <a:avLst/>
                    </a:prstGeom>
                  </pic:spPr>
                </pic:pic>
              </a:graphicData>
            </a:graphic>
          </wp:inline>
        </w:drawing>
      </w:r>
    </w:p>
    <w:p w:rsidR="00824397" w:rsidRPr="00824397" w:rsidRDefault="00E02D8B" w:rsidP="00824397">
      <w:pPr>
        <w:spacing w:before="80" w:after="80"/>
        <w:jc w:val="both"/>
        <w:rPr>
          <w:rFonts w:cs="Arial"/>
          <w:szCs w:val="20"/>
        </w:rPr>
      </w:pPr>
      <w:hyperlink w:anchor="_Последовательные_контейнеры" w:history="1">
        <w:r w:rsidR="00824397" w:rsidRPr="003143A7">
          <w:rPr>
            <w:rStyle w:val="a4"/>
            <w:rFonts w:cs="Arial"/>
            <w:szCs w:val="20"/>
            <w:lang w:val="en-US"/>
          </w:rPr>
          <w:t>&lt;</w:t>
        </w:r>
        <w:r w:rsidR="00824397" w:rsidRPr="003143A7">
          <w:rPr>
            <w:rStyle w:val="a4"/>
            <w:rFonts w:cs="Arial"/>
            <w:szCs w:val="20"/>
          </w:rPr>
          <w:t>Последовательные контейнеры</w:t>
        </w:r>
        <w:r w:rsidR="00824397" w:rsidRPr="003143A7">
          <w:rPr>
            <w:rStyle w:val="a4"/>
            <w:rFonts w:cs="Arial"/>
            <w:szCs w:val="20"/>
            <w:lang w:val="en-US"/>
          </w:rPr>
          <w:t>&gt;</w:t>
        </w:r>
      </w:hyperlink>
    </w:p>
    <w:p w:rsidR="00824397" w:rsidRPr="00824397" w:rsidRDefault="006E7028"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36" w:name="_list::resize"/>
      <w:bookmarkEnd w:id="136"/>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resize</w:t>
      </w:r>
    </w:p>
    <w:p w:rsidR="00824397" w:rsidRDefault="00824397" w:rsidP="00824397">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resize</w:t>
      </w:r>
      <w:r w:rsidRPr="00EC7F77">
        <w:rPr>
          <w:rFonts w:cs="Arial"/>
          <w:color w:val="000000" w:themeColor="text1"/>
          <w:szCs w:val="20"/>
        </w:rPr>
        <w:t>()</w:t>
      </w:r>
      <w:r w:rsidRPr="009C5445">
        <w:rPr>
          <w:rFonts w:cs="Arial"/>
          <w:color w:val="000000" w:themeColor="text1"/>
          <w:szCs w:val="20"/>
        </w:rPr>
        <w:t xml:space="preserve"> </w:t>
      </w:r>
      <w:r>
        <w:rPr>
          <w:rFonts w:cs="Arial"/>
          <w:color w:val="000000" w:themeColor="text1"/>
          <w:szCs w:val="20"/>
        </w:rPr>
        <w:t xml:space="preserve">в </w:t>
      </w:r>
      <w:r>
        <w:rPr>
          <w:rFonts w:cs="Arial"/>
          <w:color w:val="000000" w:themeColor="text1"/>
          <w:szCs w:val="20"/>
          <w:lang w:val="en-US"/>
        </w:rPr>
        <w:t>std</w:t>
      </w:r>
      <w:r>
        <w:rPr>
          <w:rFonts w:cs="Arial"/>
          <w:color w:val="000000" w:themeColor="text1"/>
          <w:szCs w:val="20"/>
        </w:rPr>
        <w:t>::</w:t>
      </w:r>
      <w:r w:rsidR="00E76831">
        <w:rPr>
          <w:rFonts w:cs="Arial"/>
          <w:color w:val="000000" w:themeColor="text1"/>
          <w:szCs w:val="20"/>
          <w:lang w:val="en-US"/>
        </w:rPr>
        <w:t>list</w:t>
      </w:r>
      <w:r>
        <w:rPr>
          <w:rFonts w:cs="Arial"/>
          <w:color w:val="000000" w:themeColor="text1"/>
          <w:szCs w:val="20"/>
        </w:rPr>
        <w:t>:</w:t>
      </w:r>
    </w:p>
    <w:p w:rsidR="00824397" w:rsidRDefault="00824397" w:rsidP="00824397">
      <w:pPr>
        <w:pStyle w:val="a9"/>
        <w:spacing w:after="0"/>
        <w:ind w:left="0" w:firstLine="567"/>
        <w:jc w:val="both"/>
        <w:rPr>
          <w:rFonts w:cs="Arial"/>
          <w:szCs w:val="20"/>
        </w:rPr>
      </w:pP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r w:rsidRPr="00824397">
        <w:rPr>
          <w:rFonts w:ascii="Courier New" w:hAnsi="Courier New" w:cs="Courier New"/>
          <w:color w:val="808080"/>
          <w:szCs w:val="19"/>
          <w:lang w:val="en-US"/>
        </w:rPr>
        <w:t>#include</w:t>
      </w:r>
      <w:r w:rsidRPr="00824397">
        <w:rPr>
          <w:rFonts w:ascii="Courier New" w:hAnsi="Courier New" w:cs="Courier New"/>
          <w:color w:val="000000"/>
          <w:szCs w:val="19"/>
          <w:lang w:val="en-US"/>
        </w:rPr>
        <w:t xml:space="preserve"> </w:t>
      </w:r>
      <w:r w:rsidRPr="00824397">
        <w:rPr>
          <w:rFonts w:ascii="Courier New" w:hAnsi="Courier New" w:cs="Courier New"/>
          <w:color w:val="A31515"/>
          <w:szCs w:val="19"/>
          <w:lang w:val="en-US"/>
        </w:rPr>
        <w:t>&lt;iostream&gt;</w:t>
      </w: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r w:rsidRPr="00824397">
        <w:rPr>
          <w:rFonts w:ascii="Courier New" w:hAnsi="Courier New" w:cs="Courier New"/>
          <w:color w:val="808080"/>
          <w:szCs w:val="19"/>
          <w:lang w:val="en-US"/>
        </w:rPr>
        <w:t>#include</w:t>
      </w:r>
      <w:r w:rsidRPr="00824397">
        <w:rPr>
          <w:rFonts w:ascii="Courier New" w:hAnsi="Courier New" w:cs="Courier New"/>
          <w:color w:val="000000"/>
          <w:szCs w:val="19"/>
          <w:lang w:val="en-US"/>
        </w:rPr>
        <w:t xml:space="preserve"> </w:t>
      </w:r>
      <w:r w:rsidRPr="00824397">
        <w:rPr>
          <w:rFonts w:ascii="Courier New" w:hAnsi="Courier New" w:cs="Courier New"/>
          <w:color w:val="A31515"/>
          <w:szCs w:val="19"/>
          <w:lang w:val="en-US"/>
        </w:rPr>
        <w:t>&lt;list&gt;</w:t>
      </w: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r w:rsidRPr="00824397">
        <w:rPr>
          <w:rFonts w:ascii="Courier New" w:hAnsi="Courier New" w:cs="Courier New"/>
          <w:color w:val="0000FF"/>
          <w:szCs w:val="19"/>
          <w:lang w:val="en-US"/>
        </w:rPr>
        <w:t>int</w:t>
      </w:r>
      <w:r w:rsidRPr="00824397">
        <w:rPr>
          <w:rFonts w:ascii="Courier New" w:hAnsi="Courier New" w:cs="Courier New"/>
          <w:color w:val="000000"/>
          <w:szCs w:val="19"/>
          <w:lang w:val="en-US"/>
        </w:rPr>
        <w:t xml:space="preserve"> main() {</w:t>
      </w:r>
    </w:p>
    <w:p w:rsidR="00824397" w:rsidRPr="00824397" w:rsidRDefault="00824397" w:rsidP="00824397">
      <w:pPr>
        <w:autoSpaceDE w:val="0"/>
        <w:autoSpaceDN w:val="0"/>
        <w:adjustRightInd w:val="0"/>
        <w:spacing w:after="0" w:line="240" w:lineRule="auto"/>
        <w:rPr>
          <w:rFonts w:ascii="Courier New" w:hAnsi="Courier New" w:cs="Courier New"/>
          <w:color w:val="000000"/>
          <w:szCs w:val="19"/>
        </w:rPr>
      </w:pPr>
      <w:r w:rsidRPr="00824397">
        <w:rPr>
          <w:rFonts w:ascii="Courier New" w:hAnsi="Courier New" w:cs="Courier New"/>
          <w:color w:val="000000"/>
          <w:szCs w:val="19"/>
          <w:lang w:val="en-US"/>
        </w:rPr>
        <w:t xml:space="preserve">    </w:t>
      </w:r>
      <w:r w:rsidRPr="00824397">
        <w:rPr>
          <w:rFonts w:ascii="Courier New" w:hAnsi="Courier New" w:cs="Courier New"/>
          <w:color w:val="000000"/>
          <w:szCs w:val="19"/>
        </w:rPr>
        <w:t>std::</w:t>
      </w:r>
      <w:r w:rsidRPr="00824397">
        <w:rPr>
          <w:rFonts w:ascii="Courier New" w:hAnsi="Courier New" w:cs="Courier New"/>
          <w:color w:val="2B91AF"/>
          <w:szCs w:val="19"/>
        </w:rPr>
        <w:t>list</w:t>
      </w:r>
      <w:r w:rsidRPr="00824397">
        <w:rPr>
          <w:rFonts w:ascii="Courier New" w:hAnsi="Courier New" w:cs="Courier New"/>
          <w:color w:val="000000"/>
          <w:szCs w:val="19"/>
        </w:rPr>
        <w:t>&lt;</w:t>
      </w:r>
      <w:r w:rsidRPr="00824397">
        <w:rPr>
          <w:rFonts w:ascii="Courier New" w:hAnsi="Courier New" w:cs="Courier New"/>
          <w:color w:val="0000FF"/>
          <w:szCs w:val="19"/>
        </w:rPr>
        <w:t>int</w:t>
      </w:r>
      <w:r w:rsidRPr="00824397">
        <w:rPr>
          <w:rFonts w:ascii="Courier New" w:hAnsi="Courier New" w:cs="Courier New"/>
          <w:color w:val="000000"/>
          <w:szCs w:val="19"/>
        </w:rPr>
        <w:t>&gt; mylist;</w:t>
      </w:r>
    </w:p>
    <w:p w:rsidR="00824397" w:rsidRPr="00824397" w:rsidRDefault="00824397" w:rsidP="00824397">
      <w:pPr>
        <w:autoSpaceDE w:val="0"/>
        <w:autoSpaceDN w:val="0"/>
        <w:adjustRightInd w:val="0"/>
        <w:spacing w:after="0" w:line="240" w:lineRule="auto"/>
        <w:rPr>
          <w:rFonts w:ascii="Courier New" w:hAnsi="Courier New" w:cs="Courier New"/>
          <w:color w:val="000000"/>
          <w:szCs w:val="19"/>
        </w:rPr>
      </w:pPr>
    </w:p>
    <w:p w:rsidR="00824397" w:rsidRPr="00824397" w:rsidRDefault="00824397" w:rsidP="00824397">
      <w:pPr>
        <w:autoSpaceDE w:val="0"/>
        <w:autoSpaceDN w:val="0"/>
        <w:adjustRightInd w:val="0"/>
        <w:spacing w:after="0" w:line="240" w:lineRule="auto"/>
        <w:rPr>
          <w:rFonts w:ascii="Courier New" w:hAnsi="Courier New" w:cs="Courier New"/>
          <w:color w:val="000000"/>
          <w:szCs w:val="19"/>
        </w:rPr>
      </w:pPr>
      <w:r w:rsidRPr="00824397">
        <w:rPr>
          <w:rFonts w:ascii="Courier New" w:hAnsi="Courier New" w:cs="Courier New"/>
          <w:color w:val="000000"/>
          <w:szCs w:val="19"/>
        </w:rPr>
        <w:t xml:space="preserve">    </w:t>
      </w:r>
      <w:r w:rsidRPr="00824397">
        <w:rPr>
          <w:rFonts w:ascii="Courier New" w:hAnsi="Courier New" w:cs="Courier New"/>
          <w:color w:val="008000"/>
          <w:szCs w:val="19"/>
        </w:rPr>
        <w:t>// установите некоторое начальное содержимое:</w:t>
      </w: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r w:rsidRPr="00824397">
        <w:rPr>
          <w:rFonts w:ascii="Courier New" w:hAnsi="Courier New" w:cs="Courier New"/>
          <w:color w:val="000000"/>
          <w:szCs w:val="19"/>
        </w:rPr>
        <w:t xml:space="preserve">    </w:t>
      </w:r>
      <w:r w:rsidRPr="00824397">
        <w:rPr>
          <w:rFonts w:ascii="Courier New" w:hAnsi="Courier New" w:cs="Courier New"/>
          <w:color w:val="0000FF"/>
          <w:szCs w:val="19"/>
          <w:lang w:val="en-US"/>
        </w:rPr>
        <w:t>for</w:t>
      </w:r>
      <w:r w:rsidRPr="00824397">
        <w:rPr>
          <w:rFonts w:ascii="Courier New" w:hAnsi="Courier New" w:cs="Courier New"/>
          <w:color w:val="000000"/>
          <w:szCs w:val="19"/>
          <w:lang w:val="en-US"/>
        </w:rPr>
        <w:t xml:space="preserve"> (</w:t>
      </w:r>
      <w:r w:rsidRPr="00824397">
        <w:rPr>
          <w:rFonts w:ascii="Courier New" w:hAnsi="Courier New" w:cs="Courier New"/>
          <w:color w:val="0000FF"/>
          <w:szCs w:val="19"/>
          <w:lang w:val="en-US"/>
        </w:rPr>
        <w:t>int</w:t>
      </w:r>
      <w:r w:rsidRPr="00824397">
        <w:rPr>
          <w:rFonts w:ascii="Courier New" w:hAnsi="Courier New" w:cs="Courier New"/>
          <w:color w:val="000000"/>
          <w:szCs w:val="19"/>
          <w:lang w:val="en-US"/>
        </w:rPr>
        <w:t xml:space="preserve"> i = 1; i &lt; 10; ++i) mylist.push_back(i);</w:t>
      </w: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r w:rsidRPr="00824397">
        <w:rPr>
          <w:rFonts w:ascii="Courier New" w:hAnsi="Courier New" w:cs="Courier New"/>
          <w:color w:val="000000"/>
          <w:szCs w:val="19"/>
          <w:lang w:val="en-US"/>
        </w:rPr>
        <w:t xml:space="preserve">    mylist.resize(5);</w:t>
      </w: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r w:rsidRPr="00824397">
        <w:rPr>
          <w:rFonts w:ascii="Courier New" w:hAnsi="Courier New" w:cs="Courier New"/>
          <w:color w:val="000000"/>
          <w:szCs w:val="19"/>
          <w:lang w:val="en-US"/>
        </w:rPr>
        <w:t xml:space="preserve">    mylist.resize(8, 100);</w:t>
      </w: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r w:rsidRPr="00824397">
        <w:rPr>
          <w:rFonts w:ascii="Courier New" w:hAnsi="Courier New" w:cs="Courier New"/>
          <w:color w:val="000000"/>
          <w:szCs w:val="19"/>
          <w:lang w:val="en-US"/>
        </w:rPr>
        <w:t xml:space="preserve">    mylist.resize(12);</w:t>
      </w: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r w:rsidRPr="00824397">
        <w:rPr>
          <w:rFonts w:ascii="Courier New" w:hAnsi="Courier New" w:cs="Courier New"/>
          <w:color w:val="000000"/>
          <w:szCs w:val="19"/>
          <w:lang w:val="en-US"/>
        </w:rPr>
        <w:t xml:space="preserve">    std::cout </w:t>
      </w:r>
      <w:r w:rsidRPr="00824397">
        <w:rPr>
          <w:rFonts w:ascii="Courier New" w:hAnsi="Courier New" w:cs="Courier New"/>
          <w:color w:val="008080"/>
          <w:szCs w:val="19"/>
          <w:lang w:val="en-US"/>
        </w:rPr>
        <w:t>&lt;&lt;</w:t>
      </w:r>
      <w:r w:rsidRPr="00824397">
        <w:rPr>
          <w:rFonts w:ascii="Courier New" w:hAnsi="Courier New" w:cs="Courier New"/>
          <w:color w:val="000000"/>
          <w:szCs w:val="19"/>
          <w:lang w:val="en-US"/>
        </w:rPr>
        <w:t xml:space="preserve"> </w:t>
      </w:r>
      <w:r w:rsidRPr="00824397">
        <w:rPr>
          <w:rFonts w:ascii="Courier New" w:hAnsi="Courier New" w:cs="Courier New"/>
          <w:color w:val="A31515"/>
          <w:szCs w:val="19"/>
          <w:lang w:val="en-US"/>
        </w:rPr>
        <w:t>"mylist contains:"</w:t>
      </w:r>
      <w:r w:rsidRPr="00824397">
        <w:rPr>
          <w:rFonts w:ascii="Courier New" w:hAnsi="Courier New" w:cs="Courier New"/>
          <w:color w:val="000000"/>
          <w:szCs w:val="19"/>
          <w:lang w:val="en-US"/>
        </w:rPr>
        <w:t>;</w:t>
      </w: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r w:rsidRPr="00824397">
        <w:rPr>
          <w:rFonts w:ascii="Courier New" w:hAnsi="Courier New" w:cs="Courier New"/>
          <w:color w:val="000000"/>
          <w:szCs w:val="19"/>
          <w:lang w:val="en-US"/>
        </w:rPr>
        <w:t xml:space="preserve">    </w:t>
      </w:r>
      <w:r w:rsidRPr="00824397">
        <w:rPr>
          <w:rFonts w:ascii="Courier New" w:hAnsi="Courier New" w:cs="Courier New"/>
          <w:color w:val="0000FF"/>
          <w:szCs w:val="19"/>
          <w:lang w:val="en-US"/>
        </w:rPr>
        <w:t>for</w:t>
      </w:r>
      <w:r w:rsidRPr="00824397">
        <w:rPr>
          <w:rFonts w:ascii="Courier New" w:hAnsi="Courier New" w:cs="Courier New"/>
          <w:color w:val="000000"/>
          <w:szCs w:val="19"/>
          <w:lang w:val="en-US"/>
        </w:rPr>
        <w:t xml:space="preserve"> (std::</w:t>
      </w:r>
      <w:r w:rsidRPr="00824397">
        <w:rPr>
          <w:rFonts w:ascii="Courier New" w:hAnsi="Courier New" w:cs="Courier New"/>
          <w:color w:val="2B91AF"/>
          <w:szCs w:val="19"/>
          <w:lang w:val="en-US"/>
        </w:rPr>
        <w:t>list</w:t>
      </w:r>
      <w:r w:rsidRPr="00824397">
        <w:rPr>
          <w:rFonts w:ascii="Courier New" w:hAnsi="Courier New" w:cs="Courier New"/>
          <w:color w:val="000000"/>
          <w:szCs w:val="19"/>
          <w:lang w:val="en-US"/>
        </w:rPr>
        <w:t>&lt;</w:t>
      </w:r>
      <w:r w:rsidRPr="00824397">
        <w:rPr>
          <w:rFonts w:ascii="Courier New" w:hAnsi="Courier New" w:cs="Courier New"/>
          <w:color w:val="0000FF"/>
          <w:szCs w:val="19"/>
          <w:lang w:val="en-US"/>
        </w:rPr>
        <w:t>int</w:t>
      </w:r>
      <w:r w:rsidRPr="00824397">
        <w:rPr>
          <w:rFonts w:ascii="Courier New" w:hAnsi="Courier New" w:cs="Courier New"/>
          <w:color w:val="000000"/>
          <w:szCs w:val="19"/>
          <w:lang w:val="en-US"/>
        </w:rPr>
        <w:t>&gt;::</w:t>
      </w:r>
      <w:r w:rsidRPr="00824397">
        <w:rPr>
          <w:rFonts w:ascii="Courier New" w:hAnsi="Courier New" w:cs="Courier New"/>
          <w:color w:val="2B91AF"/>
          <w:szCs w:val="19"/>
          <w:lang w:val="en-US"/>
        </w:rPr>
        <w:t>iterator</w:t>
      </w:r>
      <w:r w:rsidRPr="00824397">
        <w:rPr>
          <w:rFonts w:ascii="Courier New" w:hAnsi="Courier New" w:cs="Courier New"/>
          <w:color w:val="000000"/>
          <w:szCs w:val="19"/>
          <w:lang w:val="en-US"/>
        </w:rPr>
        <w:t xml:space="preserve"> it = mylist.begin(); it </w:t>
      </w:r>
      <w:r w:rsidRPr="00824397">
        <w:rPr>
          <w:rFonts w:ascii="Courier New" w:hAnsi="Courier New" w:cs="Courier New"/>
          <w:color w:val="008080"/>
          <w:szCs w:val="19"/>
          <w:lang w:val="en-US"/>
        </w:rPr>
        <w:t>!=</w:t>
      </w:r>
      <w:r w:rsidRPr="00824397">
        <w:rPr>
          <w:rFonts w:ascii="Courier New" w:hAnsi="Courier New" w:cs="Courier New"/>
          <w:color w:val="000000"/>
          <w:szCs w:val="19"/>
          <w:lang w:val="en-US"/>
        </w:rPr>
        <w:t xml:space="preserve"> mylist.end(); </w:t>
      </w:r>
      <w:r w:rsidRPr="00824397">
        <w:rPr>
          <w:rFonts w:ascii="Courier New" w:hAnsi="Courier New" w:cs="Courier New"/>
          <w:color w:val="008080"/>
          <w:szCs w:val="19"/>
          <w:lang w:val="en-US"/>
        </w:rPr>
        <w:t>++</w:t>
      </w:r>
      <w:r w:rsidRPr="00824397">
        <w:rPr>
          <w:rFonts w:ascii="Courier New" w:hAnsi="Courier New" w:cs="Courier New"/>
          <w:color w:val="000000"/>
          <w:szCs w:val="19"/>
          <w:lang w:val="en-US"/>
        </w:rPr>
        <w:t>it)</w:t>
      </w: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r w:rsidRPr="00824397">
        <w:rPr>
          <w:rFonts w:ascii="Courier New" w:hAnsi="Courier New" w:cs="Courier New"/>
          <w:color w:val="000000"/>
          <w:szCs w:val="19"/>
          <w:lang w:val="en-US"/>
        </w:rPr>
        <w:t xml:space="preserve">        std::cout </w:t>
      </w:r>
      <w:r w:rsidRPr="00824397">
        <w:rPr>
          <w:rFonts w:ascii="Courier New" w:hAnsi="Courier New" w:cs="Courier New"/>
          <w:color w:val="008080"/>
          <w:szCs w:val="19"/>
          <w:lang w:val="en-US"/>
        </w:rPr>
        <w:t>&lt;&lt;</w:t>
      </w:r>
      <w:r w:rsidRPr="00824397">
        <w:rPr>
          <w:rFonts w:ascii="Courier New" w:hAnsi="Courier New" w:cs="Courier New"/>
          <w:color w:val="000000"/>
          <w:szCs w:val="19"/>
          <w:lang w:val="en-US"/>
        </w:rPr>
        <w:t xml:space="preserve"> </w:t>
      </w:r>
      <w:r w:rsidRPr="00824397">
        <w:rPr>
          <w:rFonts w:ascii="Courier New" w:hAnsi="Courier New" w:cs="Courier New"/>
          <w:color w:val="A31515"/>
          <w:szCs w:val="19"/>
          <w:lang w:val="en-US"/>
        </w:rPr>
        <w:t>' '</w:t>
      </w:r>
      <w:r w:rsidRPr="00824397">
        <w:rPr>
          <w:rFonts w:ascii="Courier New" w:hAnsi="Courier New" w:cs="Courier New"/>
          <w:color w:val="000000"/>
          <w:szCs w:val="19"/>
          <w:lang w:val="en-US"/>
        </w:rPr>
        <w:t xml:space="preserve"> </w:t>
      </w:r>
      <w:r w:rsidRPr="00824397">
        <w:rPr>
          <w:rFonts w:ascii="Courier New" w:hAnsi="Courier New" w:cs="Courier New"/>
          <w:color w:val="008080"/>
          <w:szCs w:val="19"/>
          <w:lang w:val="en-US"/>
        </w:rPr>
        <w:t>&lt;&lt;</w:t>
      </w:r>
      <w:r w:rsidRPr="00824397">
        <w:rPr>
          <w:rFonts w:ascii="Courier New" w:hAnsi="Courier New" w:cs="Courier New"/>
          <w:color w:val="000000"/>
          <w:szCs w:val="19"/>
          <w:lang w:val="en-US"/>
        </w:rPr>
        <w:t xml:space="preserve"> </w:t>
      </w:r>
      <w:r w:rsidRPr="00824397">
        <w:rPr>
          <w:rFonts w:ascii="Courier New" w:hAnsi="Courier New" w:cs="Courier New"/>
          <w:color w:val="008080"/>
          <w:szCs w:val="19"/>
          <w:lang w:val="en-US"/>
        </w:rPr>
        <w:t>*</w:t>
      </w:r>
      <w:r w:rsidRPr="00824397">
        <w:rPr>
          <w:rFonts w:ascii="Courier New" w:hAnsi="Courier New" w:cs="Courier New"/>
          <w:color w:val="000000"/>
          <w:szCs w:val="19"/>
          <w:lang w:val="en-US"/>
        </w:rPr>
        <w:t>it;</w:t>
      </w: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r w:rsidRPr="00824397">
        <w:rPr>
          <w:rFonts w:ascii="Courier New" w:hAnsi="Courier New" w:cs="Courier New"/>
          <w:color w:val="000000"/>
          <w:szCs w:val="19"/>
          <w:lang w:val="en-US"/>
        </w:rPr>
        <w:t xml:space="preserve">    std::cout </w:t>
      </w:r>
      <w:r w:rsidRPr="00824397">
        <w:rPr>
          <w:rFonts w:ascii="Courier New" w:hAnsi="Courier New" w:cs="Courier New"/>
          <w:color w:val="008080"/>
          <w:szCs w:val="19"/>
          <w:lang w:val="en-US"/>
        </w:rPr>
        <w:t>&lt;&lt;</w:t>
      </w:r>
      <w:r w:rsidRPr="00824397">
        <w:rPr>
          <w:rFonts w:ascii="Courier New" w:hAnsi="Courier New" w:cs="Courier New"/>
          <w:color w:val="000000"/>
          <w:szCs w:val="19"/>
          <w:lang w:val="en-US"/>
        </w:rPr>
        <w:t xml:space="preserve"> </w:t>
      </w:r>
      <w:r w:rsidRPr="00824397">
        <w:rPr>
          <w:rFonts w:ascii="Courier New" w:hAnsi="Courier New" w:cs="Courier New"/>
          <w:color w:val="A31515"/>
          <w:szCs w:val="19"/>
          <w:lang w:val="en-US"/>
        </w:rPr>
        <w:t>'\n'</w:t>
      </w:r>
      <w:r w:rsidRPr="00824397">
        <w:rPr>
          <w:rFonts w:ascii="Courier New" w:hAnsi="Courier New" w:cs="Courier New"/>
          <w:color w:val="000000"/>
          <w:szCs w:val="19"/>
          <w:lang w:val="en-US"/>
        </w:rPr>
        <w:t>;</w:t>
      </w:r>
    </w:p>
    <w:p w:rsidR="00824397" w:rsidRPr="00824397" w:rsidRDefault="00824397" w:rsidP="00824397">
      <w:pPr>
        <w:autoSpaceDE w:val="0"/>
        <w:autoSpaceDN w:val="0"/>
        <w:adjustRightInd w:val="0"/>
        <w:spacing w:after="0" w:line="240" w:lineRule="auto"/>
        <w:rPr>
          <w:rFonts w:ascii="Courier New" w:hAnsi="Courier New" w:cs="Courier New"/>
          <w:color w:val="000000"/>
          <w:szCs w:val="19"/>
          <w:lang w:val="en-US"/>
        </w:rPr>
      </w:pPr>
      <w:r w:rsidRPr="00824397">
        <w:rPr>
          <w:rFonts w:ascii="Courier New" w:hAnsi="Courier New" w:cs="Courier New"/>
          <w:color w:val="000000"/>
          <w:szCs w:val="19"/>
          <w:lang w:val="en-US"/>
        </w:rPr>
        <w:t xml:space="preserve">    </w:t>
      </w:r>
      <w:r w:rsidRPr="00824397">
        <w:rPr>
          <w:rFonts w:ascii="Courier New" w:hAnsi="Courier New" w:cs="Courier New"/>
          <w:color w:val="0000FF"/>
          <w:szCs w:val="19"/>
          <w:lang w:val="en-US"/>
        </w:rPr>
        <w:t>return</w:t>
      </w:r>
      <w:r w:rsidRPr="00824397">
        <w:rPr>
          <w:rFonts w:ascii="Courier New" w:hAnsi="Courier New" w:cs="Courier New"/>
          <w:color w:val="000000"/>
          <w:szCs w:val="19"/>
          <w:lang w:val="en-US"/>
        </w:rPr>
        <w:t xml:space="preserve"> 0;</w:t>
      </w:r>
    </w:p>
    <w:p w:rsidR="00824397" w:rsidRPr="00824397" w:rsidRDefault="00824397" w:rsidP="00824397">
      <w:pPr>
        <w:spacing w:after="80"/>
        <w:jc w:val="both"/>
        <w:rPr>
          <w:rFonts w:ascii="Courier New" w:hAnsi="Courier New" w:cs="Courier New"/>
          <w:color w:val="000000"/>
          <w:szCs w:val="19"/>
        </w:rPr>
      </w:pPr>
      <w:r w:rsidRPr="00824397">
        <w:rPr>
          <w:rFonts w:ascii="Courier New" w:hAnsi="Courier New" w:cs="Courier New"/>
          <w:color w:val="000000"/>
          <w:szCs w:val="19"/>
        </w:rPr>
        <w:t>}</w:t>
      </w:r>
    </w:p>
    <w:p w:rsidR="00824397" w:rsidRDefault="00824397" w:rsidP="00824397">
      <w:pPr>
        <w:spacing w:after="80"/>
        <w:ind w:firstLine="567"/>
        <w:jc w:val="both"/>
        <w:rPr>
          <w:rFonts w:cs="Arial"/>
          <w:color w:val="000000"/>
          <w:szCs w:val="20"/>
        </w:rPr>
      </w:pPr>
      <w:r w:rsidRPr="00824397">
        <w:rPr>
          <w:rFonts w:cs="Arial"/>
          <w:color w:val="000000"/>
          <w:szCs w:val="20"/>
        </w:rPr>
        <w:t>Код устанавливает последовательность из 9 чисел в качестве начального содержимого для моего списка. Затем он сначала использует resize, чтобы установить размер контейнера равным 5, затем увеличить его размер до 8 со значениями 100 для его новых элементов, и, наконец, он увеличивает его размер до 12 со значениями по умолчанию (для элементов int это значение равно нулю).</w:t>
      </w:r>
    </w:p>
    <w:p w:rsidR="00824397" w:rsidRDefault="00824397" w:rsidP="00824397">
      <w:pPr>
        <w:spacing w:after="80"/>
        <w:ind w:firstLine="567"/>
        <w:jc w:val="both"/>
        <w:rPr>
          <w:rFonts w:cs="Arial"/>
          <w:color w:val="000000"/>
          <w:szCs w:val="20"/>
        </w:rPr>
      </w:pPr>
      <w:r>
        <w:rPr>
          <w:rFonts w:cs="Arial"/>
          <w:color w:val="000000"/>
          <w:szCs w:val="20"/>
        </w:rPr>
        <w:t>Результат работы программы:</w:t>
      </w:r>
    </w:p>
    <w:p w:rsidR="00824397" w:rsidRDefault="00824397" w:rsidP="00824397">
      <w:pPr>
        <w:spacing w:after="80"/>
        <w:jc w:val="both"/>
        <w:rPr>
          <w:rFonts w:cs="Arial"/>
          <w:color w:val="000000"/>
          <w:szCs w:val="20"/>
        </w:rPr>
      </w:pPr>
      <w:r w:rsidRPr="00824397">
        <w:rPr>
          <w:rFonts w:cs="Arial"/>
          <w:noProof/>
          <w:color w:val="000000"/>
          <w:szCs w:val="20"/>
          <w:lang w:eastAsia="ru-RU"/>
        </w:rPr>
        <w:drawing>
          <wp:inline distT="0" distB="0" distL="0" distR="0" wp14:anchorId="46E57F15" wp14:editId="6D493340">
            <wp:extent cx="4029637" cy="266737"/>
            <wp:effectExtent l="0" t="0" r="9525"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29637" cy="266737"/>
                    </a:xfrm>
                    <a:prstGeom prst="rect">
                      <a:avLst/>
                    </a:prstGeom>
                  </pic:spPr>
                </pic:pic>
              </a:graphicData>
            </a:graphic>
          </wp:inline>
        </w:drawing>
      </w:r>
    </w:p>
    <w:p w:rsidR="00824397" w:rsidRPr="00824397" w:rsidRDefault="00E02D8B" w:rsidP="00824397">
      <w:pPr>
        <w:spacing w:before="80" w:after="80"/>
        <w:jc w:val="both"/>
        <w:rPr>
          <w:rFonts w:cs="Arial"/>
          <w:szCs w:val="20"/>
        </w:rPr>
      </w:pPr>
      <w:hyperlink w:anchor="_Последовательные_контейнеры" w:history="1">
        <w:r w:rsidR="00824397" w:rsidRPr="003143A7">
          <w:rPr>
            <w:rStyle w:val="a4"/>
            <w:rFonts w:cs="Arial"/>
            <w:szCs w:val="20"/>
            <w:lang w:val="en-US"/>
          </w:rPr>
          <w:t>&lt;</w:t>
        </w:r>
        <w:r w:rsidR="00824397" w:rsidRPr="003143A7">
          <w:rPr>
            <w:rStyle w:val="a4"/>
            <w:rFonts w:cs="Arial"/>
            <w:szCs w:val="20"/>
          </w:rPr>
          <w:t>Последовательные контейнеры</w:t>
        </w:r>
        <w:r w:rsidR="00824397" w:rsidRPr="003143A7">
          <w:rPr>
            <w:rStyle w:val="a4"/>
            <w:rFonts w:cs="Arial"/>
            <w:szCs w:val="20"/>
            <w:lang w:val="en-US"/>
          </w:rPr>
          <w:t>&gt;</w:t>
        </w:r>
      </w:hyperlink>
    </w:p>
    <w:p w:rsidR="00E87A10" w:rsidRPr="00E87A10" w:rsidRDefault="006E7028"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37" w:name="_list::front"/>
      <w:bookmarkEnd w:id="137"/>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front</w:t>
      </w:r>
    </w:p>
    <w:p w:rsidR="00E87A10" w:rsidRPr="00F37783" w:rsidRDefault="00E87A10" w:rsidP="00E87A10">
      <w:pPr>
        <w:spacing w:after="0"/>
        <w:ind w:firstLine="567"/>
        <w:jc w:val="both"/>
        <w:rPr>
          <w:rFonts w:cs="Arial"/>
          <w:color w:val="000000" w:themeColor="text1"/>
          <w:szCs w:val="20"/>
        </w:rPr>
      </w:pPr>
      <w:r>
        <w:rPr>
          <w:rFonts w:cs="Arial"/>
          <w:color w:val="000000" w:themeColor="text1"/>
          <w:szCs w:val="20"/>
        </w:rPr>
        <w:t>Пример</w:t>
      </w:r>
      <w:r w:rsidRPr="00F37783">
        <w:rPr>
          <w:rFonts w:cs="Arial"/>
          <w:color w:val="000000" w:themeColor="text1"/>
          <w:szCs w:val="20"/>
        </w:rPr>
        <w:t xml:space="preserve"> </w:t>
      </w:r>
      <w:r>
        <w:rPr>
          <w:rFonts w:cs="Arial"/>
          <w:color w:val="000000" w:themeColor="text1"/>
          <w:szCs w:val="20"/>
        </w:rPr>
        <w:t>использования</w:t>
      </w:r>
      <w:r w:rsidRPr="00F37783">
        <w:rPr>
          <w:rFonts w:cs="Arial"/>
          <w:color w:val="000000" w:themeColor="text1"/>
          <w:szCs w:val="20"/>
        </w:rPr>
        <w:t xml:space="preserve"> </w:t>
      </w:r>
      <w:r>
        <w:rPr>
          <w:rFonts w:cs="Arial"/>
          <w:color w:val="000000" w:themeColor="text1"/>
          <w:szCs w:val="20"/>
        </w:rPr>
        <w:t>метода</w:t>
      </w:r>
      <w:r w:rsidRPr="00F37783">
        <w:rPr>
          <w:rFonts w:cs="Arial"/>
          <w:color w:val="000000" w:themeColor="text1"/>
          <w:szCs w:val="20"/>
        </w:rPr>
        <w:t xml:space="preserve"> </w:t>
      </w:r>
      <w:r>
        <w:rPr>
          <w:rFonts w:cs="Arial"/>
          <w:szCs w:val="20"/>
          <w:lang w:val="en-US"/>
        </w:rPr>
        <w:t>front</w:t>
      </w:r>
      <w:r w:rsidRPr="00F37783">
        <w:rPr>
          <w:rFonts w:cs="Arial"/>
          <w:szCs w:val="20"/>
        </w:rPr>
        <w:t>()</w:t>
      </w:r>
      <w:r w:rsidRPr="00F37783">
        <w:rPr>
          <w:rFonts w:cs="Arial"/>
          <w:color w:val="000000" w:themeColor="text1"/>
          <w:szCs w:val="20"/>
        </w:rPr>
        <w:t xml:space="preserve"> </w:t>
      </w:r>
      <w:r>
        <w:rPr>
          <w:rFonts w:cs="Arial"/>
          <w:color w:val="000000" w:themeColor="text1"/>
          <w:szCs w:val="20"/>
        </w:rPr>
        <w:t>в</w:t>
      </w:r>
      <w:r w:rsidRPr="00F37783">
        <w:rPr>
          <w:rFonts w:cs="Arial"/>
          <w:color w:val="000000" w:themeColor="text1"/>
          <w:szCs w:val="20"/>
        </w:rPr>
        <w:t xml:space="preserve"> </w:t>
      </w:r>
      <w:r>
        <w:rPr>
          <w:rFonts w:cs="Arial"/>
          <w:color w:val="000000" w:themeColor="text1"/>
          <w:szCs w:val="20"/>
          <w:lang w:val="en-US"/>
        </w:rPr>
        <w:t>std</w:t>
      </w:r>
      <w:r w:rsidRPr="00F37783">
        <w:rPr>
          <w:rFonts w:cs="Arial"/>
          <w:color w:val="000000" w:themeColor="text1"/>
          <w:szCs w:val="20"/>
        </w:rPr>
        <w:t>::</w:t>
      </w:r>
      <w:r>
        <w:rPr>
          <w:rFonts w:cs="Arial"/>
          <w:color w:val="000000" w:themeColor="text1"/>
          <w:szCs w:val="20"/>
          <w:lang w:val="en-US"/>
        </w:rPr>
        <w:t>list</w:t>
      </w:r>
      <w:r w:rsidRPr="00F37783">
        <w:rPr>
          <w:rFonts w:cs="Arial"/>
          <w:color w:val="000000" w:themeColor="text1"/>
          <w:szCs w:val="20"/>
        </w:rPr>
        <w:t>:</w:t>
      </w:r>
    </w:p>
    <w:p w:rsidR="00E87A10" w:rsidRPr="00F37783" w:rsidRDefault="00E87A10" w:rsidP="00E87A10">
      <w:pPr>
        <w:pStyle w:val="a9"/>
        <w:spacing w:after="0"/>
        <w:ind w:left="0"/>
        <w:jc w:val="both"/>
        <w:rPr>
          <w:rFonts w:ascii="Courier New" w:hAnsi="Courier New" w:cs="Courier New"/>
          <w:szCs w:val="20"/>
        </w:rPr>
      </w:pPr>
    </w:p>
    <w:p w:rsidR="00E87A10" w:rsidRPr="00E87A10" w:rsidRDefault="00E87A10" w:rsidP="00E87A10">
      <w:pPr>
        <w:autoSpaceDE w:val="0"/>
        <w:autoSpaceDN w:val="0"/>
        <w:adjustRightInd w:val="0"/>
        <w:spacing w:after="0" w:line="240" w:lineRule="auto"/>
        <w:rPr>
          <w:rFonts w:ascii="Courier New" w:hAnsi="Courier New" w:cs="Courier New"/>
          <w:color w:val="000000"/>
          <w:szCs w:val="19"/>
          <w:lang w:val="en-US"/>
        </w:rPr>
      </w:pPr>
      <w:r w:rsidRPr="00E87A10">
        <w:rPr>
          <w:rFonts w:ascii="Courier New" w:hAnsi="Courier New" w:cs="Courier New"/>
          <w:color w:val="808080"/>
          <w:szCs w:val="19"/>
          <w:lang w:val="en-US"/>
        </w:rPr>
        <w:t>#include</w:t>
      </w:r>
      <w:r w:rsidRPr="00E87A10">
        <w:rPr>
          <w:rFonts w:ascii="Courier New" w:hAnsi="Courier New" w:cs="Courier New"/>
          <w:color w:val="000000"/>
          <w:szCs w:val="19"/>
          <w:lang w:val="en-US"/>
        </w:rPr>
        <w:t xml:space="preserve"> </w:t>
      </w:r>
      <w:r w:rsidRPr="00E87A10">
        <w:rPr>
          <w:rFonts w:ascii="Courier New" w:hAnsi="Courier New" w:cs="Courier New"/>
          <w:color w:val="A31515"/>
          <w:szCs w:val="19"/>
          <w:lang w:val="en-US"/>
        </w:rPr>
        <w:t>&lt;iostream&gt;</w:t>
      </w:r>
    </w:p>
    <w:p w:rsidR="00E87A10" w:rsidRPr="00E87A10" w:rsidRDefault="00E87A10" w:rsidP="00E87A10">
      <w:pPr>
        <w:autoSpaceDE w:val="0"/>
        <w:autoSpaceDN w:val="0"/>
        <w:adjustRightInd w:val="0"/>
        <w:spacing w:after="0" w:line="240" w:lineRule="auto"/>
        <w:rPr>
          <w:rFonts w:ascii="Courier New" w:hAnsi="Courier New" w:cs="Courier New"/>
          <w:color w:val="000000"/>
          <w:szCs w:val="19"/>
          <w:lang w:val="en-US"/>
        </w:rPr>
      </w:pPr>
      <w:r w:rsidRPr="00E87A10">
        <w:rPr>
          <w:rFonts w:ascii="Courier New" w:hAnsi="Courier New" w:cs="Courier New"/>
          <w:color w:val="808080"/>
          <w:szCs w:val="19"/>
          <w:lang w:val="en-US"/>
        </w:rPr>
        <w:t>#include</w:t>
      </w:r>
      <w:r w:rsidRPr="00E87A10">
        <w:rPr>
          <w:rFonts w:ascii="Courier New" w:hAnsi="Courier New" w:cs="Courier New"/>
          <w:color w:val="000000"/>
          <w:szCs w:val="19"/>
          <w:lang w:val="en-US"/>
        </w:rPr>
        <w:t xml:space="preserve"> </w:t>
      </w:r>
      <w:r w:rsidRPr="00E87A10">
        <w:rPr>
          <w:rFonts w:ascii="Courier New" w:hAnsi="Courier New" w:cs="Courier New"/>
          <w:color w:val="A31515"/>
          <w:szCs w:val="19"/>
          <w:lang w:val="en-US"/>
        </w:rPr>
        <w:t>&lt;list&gt;</w:t>
      </w:r>
    </w:p>
    <w:p w:rsidR="00E87A10" w:rsidRPr="00E87A10" w:rsidRDefault="00E87A10" w:rsidP="00E87A10">
      <w:pPr>
        <w:autoSpaceDE w:val="0"/>
        <w:autoSpaceDN w:val="0"/>
        <w:adjustRightInd w:val="0"/>
        <w:spacing w:after="0" w:line="240" w:lineRule="auto"/>
        <w:rPr>
          <w:rFonts w:ascii="Courier New" w:hAnsi="Courier New" w:cs="Courier New"/>
          <w:color w:val="000000"/>
          <w:szCs w:val="19"/>
          <w:lang w:val="en-US"/>
        </w:rPr>
      </w:pPr>
    </w:p>
    <w:p w:rsidR="00E87A10" w:rsidRPr="00E87A10" w:rsidRDefault="00E87A10" w:rsidP="00E87A10">
      <w:pPr>
        <w:autoSpaceDE w:val="0"/>
        <w:autoSpaceDN w:val="0"/>
        <w:adjustRightInd w:val="0"/>
        <w:spacing w:after="0" w:line="240" w:lineRule="auto"/>
        <w:rPr>
          <w:rFonts w:ascii="Courier New" w:hAnsi="Courier New" w:cs="Courier New"/>
          <w:color w:val="000000"/>
          <w:szCs w:val="19"/>
          <w:lang w:val="en-US"/>
        </w:rPr>
      </w:pPr>
      <w:r w:rsidRPr="00E87A10">
        <w:rPr>
          <w:rFonts w:ascii="Courier New" w:hAnsi="Courier New" w:cs="Courier New"/>
          <w:color w:val="0000FF"/>
          <w:szCs w:val="19"/>
          <w:lang w:val="en-US"/>
        </w:rPr>
        <w:t>int</w:t>
      </w:r>
      <w:r w:rsidRPr="00E87A10">
        <w:rPr>
          <w:rFonts w:ascii="Courier New" w:hAnsi="Courier New" w:cs="Courier New"/>
          <w:color w:val="000000"/>
          <w:szCs w:val="19"/>
          <w:lang w:val="en-US"/>
        </w:rPr>
        <w:t xml:space="preserve"> main() {</w:t>
      </w:r>
    </w:p>
    <w:p w:rsidR="00E87A10" w:rsidRPr="00E87A10" w:rsidRDefault="00E87A10" w:rsidP="00E87A10">
      <w:pPr>
        <w:autoSpaceDE w:val="0"/>
        <w:autoSpaceDN w:val="0"/>
        <w:adjustRightInd w:val="0"/>
        <w:spacing w:after="0" w:line="240" w:lineRule="auto"/>
        <w:rPr>
          <w:rFonts w:ascii="Courier New" w:hAnsi="Courier New" w:cs="Courier New"/>
          <w:color w:val="000000"/>
          <w:szCs w:val="19"/>
          <w:lang w:val="en-US"/>
        </w:rPr>
      </w:pPr>
      <w:r w:rsidRPr="00E87A10">
        <w:rPr>
          <w:rFonts w:ascii="Courier New" w:hAnsi="Courier New" w:cs="Courier New"/>
          <w:color w:val="000000"/>
          <w:szCs w:val="19"/>
          <w:lang w:val="en-US"/>
        </w:rPr>
        <w:tab/>
        <w:t>std::</w:t>
      </w:r>
      <w:r w:rsidRPr="00E87A10">
        <w:rPr>
          <w:rFonts w:ascii="Courier New" w:hAnsi="Courier New" w:cs="Courier New"/>
          <w:color w:val="2B91AF"/>
          <w:szCs w:val="19"/>
          <w:lang w:val="en-US"/>
        </w:rPr>
        <w:t>list</w:t>
      </w:r>
      <w:r w:rsidRPr="00E87A10">
        <w:rPr>
          <w:rFonts w:ascii="Courier New" w:hAnsi="Courier New" w:cs="Courier New"/>
          <w:color w:val="000000"/>
          <w:szCs w:val="19"/>
          <w:lang w:val="en-US"/>
        </w:rPr>
        <w:t>&lt;</w:t>
      </w:r>
      <w:r w:rsidRPr="00E87A10">
        <w:rPr>
          <w:rFonts w:ascii="Courier New" w:hAnsi="Courier New" w:cs="Courier New"/>
          <w:color w:val="0000FF"/>
          <w:szCs w:val="19"/>
          <w:lang w:val="en-US"/>
        </w:rPr>
        <w:t>int</w:t>
      </w:r>
      <w:r w:rsidRPr="00E87A10">
        <w:rPr>
          <w:rFonts w:ascii="Courier New" w:hAnsi="Courier New" w:cs="Courier New"/>
          <w:color w:val="000000"/>
          <w:szCs w:val="19"/>
          <w:lang w:val="en-US"/>
        </w:rPr>
        <w:t>&gt; mylist;</w:t>
      </w:r>
    </w:p>
    <w:p w:rsidR="00E87A10" w:rsidRPr="00E87A10" w:rsidRDefault="00E87A10" w:rsidP="00E87A10">
      <w:pPr>
        <w:autoSpaceDE w:val="0"/>
        <w:autoSpaceDN w:val="0"/>
        <w:adjustRightInd w:val="0"/>
        <w:spacing w:after="0" w:line="240" w:lineRule="auto"/>
        <w:rPr>
          <w:rFonts w:ascii="Courier New" w:hAnsi="Courier New" w:cs="Courier New"/>
          <w:color w:val="000000"/>
          <w:szCs w:val="19"/>
          <w:lang w:val="en-US"/>
        </w:rPr>
      </w:pPr>
    </w:p>
    <w:p w:rsidR="00E87A10" w:rsidRPr="00E87A10" w:rsidRDefault="00E87A10" w:rsidP="00E87A10">
      <w:pPr>
        <w:autoSpaceDE w:val="0"/>
        <w:autoSpaceDN w:val="0"/>
        <w:adjustRightInd w:val="0"/>
        <w:spacing w:after="0" w:line="240" w:lineRule="auto"/>
        <w:rPr>
          <w:rFonts w:ascii="Courier New" w:hAnsi="Courier New" w:cs="Courier New"/>
          <w:color w:val="000000"/>
          <w:szCs w:val="19"/>
          <w:lang w:val="en-US"/>
        </w:rPr>
      </w:pPr>
      <w:r w:rsidRPr="00E87A10">
        <w:rPr>
          <w:rFonts w:ascii="Courier New" w:hAnsi="Courier New" w:cs="Courier New"/>
          <w:color w:val="000000"/>
          <w:szCs w:val="19"/>
          <w:lang w:val="en-US"/>
        </w:rPr>
        <w:tab/>
        <w:t>mylist.push_back(77);</w:t>
      </w:r>
    </w:p>
    <w:p w:rsidR="00E87A10" w:rsidRPr="00E87A10" w:rsidRDefault="00E87A10" w:rsidP="00E87A10">
      <w:pPr>
        <w:autoSpaceDE w:val="0"/>
        <w:autoSpaceDN w:val="0"/>
        <w:adjustRightInd w:val="0"/>
        <w:spacing w:after="0" w:line="240" w:lineRule="auto"/>
        <w:rPr>
          <w:rFonts w:ascii="Courier New" w:hAnsi="Courier New" w:cs="Courier New"/>
          <w:color w:val="000000"/>
          <w:szCs w:val="19"/>
        </w:rPr>
      </w:pPr>
      <w:r w:rsidRPr="00E87A10">
        <w:rPr>
          <w:rFonts w:ascii="Courier New" w:hAnsi="Courier New" w:cs="Courier New"/>
          <w:color w:val="000000"/>
          <w:szCs w:val="19"/>
          <w:lang w:val="en-US"/>
        </w:rPr>
        <w:tab/>
      </w:r>
      <w:r w:rsidRPr="00E87A10">
        <w:rPr>
          <w:rFonts w:ascii="Courier New" w:hAnsi="Courier New" w:cs="Courier New"/>
          <w:color w:val="000000"/>
          <w:szCs w:val="19"/>
        </w:rPr>
        <w:t>mylist.push_back(22);</w:t>
      </w:r>
    </w:p>
    <w:p w:rsidR="00E87A10" w:rsidRPr="00E87A10" w:rsidRDefault="00E87A10" w:rsidP="00E87A10">
      <w:pPr>
        <w:autoSpaceDE w:val="0"/>
        <w:autoSpaceDN w:val="0"/>
        <w:adjustRightInd w:val="0"/>
        <w:spacing w:after="0" w:line="240" w:lineRule="auto"/>
        <w:rPr>
          <w:rFonts w:ascii="Courier New" w:hAnsi="Courier New" w:cs="Courier New"/>
          <w:color w:val="000000"/>
          <w:szCs w:val="19"/>
        </w:rPr>
      </w:pPr>
    </w:p>
    <w:p w:rsidR="00E87A10" w:rsidRPr="00E87A10" w:rsidRDefault="00E87A10" w:rsidP="00E87A10">
      <w:pPr>
        <w:autoSpaceDE w:val="0"/>
        <w:autoSpaceDN w:val="0"/>
        <w:adjustRightInd w:val="0"/>
        <w:spacing w:after="0" w:line="240" w:lineRule="auto"/>
        <w:rPr>
          <w:rFonts w:ascii="Courier New" w:hAnsi="Courier New" w:cs="Courier New"/>
          <w:color w:val="000000"/>
          <w:szCs w:val="19"/>
        </w:rPr>
      </w:pPr>
      <w:r w:rsidRPr="00E87A10">
        <w:rPr>
          <w:rFonts w:ascii="Courier New" w:hAnsi="Courier New" w:cs="Courier New"/>
          <w:color w:val="000000"/>
          <w:szCs w:val="19"/>
        </w:rPr>
        <w:tab/>
      </w:r>
      <w:r w:rsidRPr="00E87A10">
        <w:rPr>
          <w:rFonts w:ascii="Courier New" w:hAnsi="Courier New" w:cs="Courier New"/>
          <w:color w:val="008000"/>
          <w:szCs w:val="19"/>
        </w:rPr>
        <w:t>// теперь спереди равно 77, а сзади 22</w:t>
      </w:r>
    </w:p>
    <w:p w:rsidR="00E87A10" w:rsidRPr="00E87A10" w:rsidRDefault="00E87A10" w:rsidP="00E87A10">
      <w:pPr>
        <w:autoSpaceDE w:val="0"/>
        <w:autoSpaceDN w:val="0"/>
        <w:adjustRightInd w:val="0"/>
        <w:spacing w:after="0" w:line="240" w:lineRule="auto"/>
        <w:rPr>
          <w:rFonts w:ascii="Courier New" w:hAnsi="Courier New" w:cs="Courier New"/>
          <w:color w:val="000000"/>
          <w:szCs w:val="19"/>
        </w:rPr>
      </w:pPr>
    </w:p>
    <w:p w:rsidR="00E87A10" w:rsidRPr="00E87A10" w:rsidRDefault="00E87A10" w:rsidP="00E87A10">
      <w:pPr>
        <w:autoSpaceDE w:val="0"/>
        <w:autoSpaceDN w:val="0"/>
        <w:adjustRightInd w:val="0"/>
        <w:spacing w:after="0" w:line="240" w:lineRule="auto"/>
        <w:rPr>
          <w:rFonts w:ascii="Courier New" w:hAnsi="Courier New" w:cs="Courier New"/>
          <w:color w:val="000000"/>
          <w:szCs w:val="19"/>
          <w:lang w:val="en-US"/>
        </w:rPr>
      </w:pPr>
      <w:r w:rsidRPr="00E87A10">
        <w:rPr>
          <w:rFonts w:ascii="Courier New" w:hAnsi="Courier New" w:cs="Courier New"/>
          <w:color w:val="000000"/>
          <w:szCs w:val="19"/>
        </w:rPr>
        <w:tab/>
      </w:r>
      <w:r w:rsidRPr="00E87A10">
        <w:rPr>
          <w:rFonts w:ascii="Courier New" w:hAnsi="Courier New" w:cs="Courier New"/>
          <w:color w:val="000000"/>
          <w:szCs w:val="19"/>
          <w:lang w:val="en-US"/>
        </w:rPr>
        <w:t>mylist.front() -= mylist.back();</w:t>
      </w:r>
    </w:p>
    <w:p w:rsidR="00E87A10" w:rsidRPr="00E87A10" w:rsidRDefault="00E87A10" w:rsidP="00E87A10">
      <w:pPr>
        <w:autoSpaceDE w:val="0"/>
        <w:autoSpaceDN w:val="0"/>
        <w:adjustRightInd w:val="0"/>
        <w:spacing w:after="0" w:line="240" w:lineRule="auto"/>
        <w:rPr>
          <w:rFonts w:ascii="Courier New" w:hAnsi="Courier New" w:cs="Courier New"/>
          <w:color w:val="000000"/>
          <w:szCs w:val="19"/>
          <w:lang w:val="en-US"/>
        </w:rPr>
      </w:pPr>
    </w:p>
    <w:p w:rsidR="00E87A10" w:rsidRPr="00E87A10" w:rsidRDefault="00E87A10" w:rsidP="00E87A10">
      <w:pPr>
        <w:autoSpaceDE w:val="0"/>
        <w:autoSpaceDN w:val="0"/>
        <w:adjustRightInd w:val="0"/>
        <w:spacing w:after="0" w:line="240" w:lineRule="auto"/>
        <w:rPr>
          <w:rFonts w:ascii="Courier New" w:hAnsi="Courier New" w:cs="Courier New"/>
          <w:color w:val="000000"/>
          <w:szCs w:val="19"/>
          <w:lang w:val="en-US"/>
        </w:rPr>
      </w:pPr>
      <w:r w:rsidRPr="00E87A10">
        <w:rPr>
          <w:rFonts w:ascii="Courier New" w:hAnsi="Courier New" w:cs="Courier New"/>
          <w:color w:val="000000"/>
          <w:szCs w:val="19"/>
          <w:lang w:val="en-US"/>
        </w:rPr>
        <w:tab/>
        <w:t xml:space="preserve">std::cout </w:t>
      </w:r>
      <w:r w:rsidRPr="00E87A10">
        <w:rPr>
          <w:rFonts w:ascii="Courier New" w:hAnsi="Courier New" w:cs="Courier New"/>
          <w:color w:val="008080"/>
          <w:szCs w:val="19"/>
          <w:lang w:val="en-US"/>
        </w:rPr>
        <w:t>&lt;&lt;</w:t>
      </w:r>
      <w:r w:rsidRPr="00E87A10">
        <w:rPr>
          <w:rFonts w:ascii="Courier New" w:hAnsi="Courier New" w:cs="Courier New"/>
          <w:color w:val="000000"/>
          <w:szCs w:val="19"/>
          <w:lang w:val="en-US"/>
        </w:rPr>
        <w:t xml:space="preserve"> </w:t>
      </w:r>
      <w:r w:rsidRPr="00E87A10">
        <w:rPr>
          <w:rFonts w:ascii="Courier New" w:hAnsi="Courier New" w:cs="Courier New"/>
          <w:color w:val="A31515"/>
          <w:szCs w:val="19"/>
          <w:lang w:val="en-US"/>
        </w:rPr>
        <w:t>"mylist.front() is now "</w:t>
      </w:r>
      <w:r w:rsidRPr="00E87A10">
        <w:rPr>
          <w:rFonts w:ascii="Courier New" w:hAnsi="Courier New" w:cs="Courier New"/>
          <w:color w:val="000000"/>
          <w:szCs w:val="19"/>
          <w:lang w:val="en-US"/>
        </w:rPr>
        <w:t xml:space="preserve"> </w:t>
      </w:r>
      <w:r w:rsidRPr="00E87A10">
        <w:rPr>
          <w:rFonts w:ascii="Courier New" w:hAnsi="Courier New" w:cs="Courier New"/>
          <w:color w:val="008080"/>
          <w:szCs w:val="19"/>
          <w:lang w:val="en-US"/>
        </w:rPr>
        <w:t>&lt;&lt;</w:t>
      </w:r>
      <w:r w:rsidRPr="00E87A10">
        <w:rPr>
          <w:rFonts w:ascii="Courier New" w:hAnsi="Courier New" w:cs="Courier New"/>
          <w:color w:val="000000"/>
          <w:szCs w:val="19"/>
          <w:lang w:val="en-US"/>
        </w:rPr>
        <w:t xml:space="preserve"> mylist.front() </w:t>
      </w:r>
      <w:r w:rsidRPr="00E87A10">
        <w:rPr>
          <w:rFonts w:ascii="Courier New" w:hAnsi="Courier New" w:cs="Courier New"/>
          <w:color w:val="008080"/>
          <w:szCs w:val="19"/>
          <w:lang w:val="en-US"/>
        </w:rPr>
        <w:t>&lt;&lt;</w:t>
      </w:r>
      <w:r w:rsidRPr="00E87A10">
        <w:rPr>
          <w:rFonts w:ascii="Courier New" w:hAnsi="Courier New" w:cs="Courier New"/>
          <w:color w:val="000000"/>
          <w:szCs w:val="19"/>
          <w:lang w:val="en-US"/>
        </w:rPr>
        <w:t xml:space="preserve"> </w:t>
      </w:r>
      <w:r w:rsidRPr="00E87A10">
        <w:rPr>
          <w:rFonts w:ascii="Courier New" w:hAnsi="Courier New" w:cs="Courier New"/>
          <w:color w:val="A31515"/>
          <w:szCs w:val="19"/>
          <w:lang w:val="en-US"/>
        </w:rPr>
        <w:t>'\n'</w:t>
      </w:r>
      <w:r w:rsidRPr="00E87A10">
        <w:rPr>
          <w:rFonts w:ascii="Courier New" w:hAnsi="Courier New" w:cs="Courier New"/>
          <w:color w:val="000000"/>
          <w:szCs w:val="19"/>
          <w:lang w:val="en-US"/>
        </w:rPr>
        <w:t>;</w:t>
      </w:r>
    </w:p>
    <w:p w:rsidR="00E87A10" w:rsidRPr="00E87A10" w:rsidRDefault="00E87A10" w:rsidP="00E87A10">
      <w:pPr>
        <w:autoSpaceDE w:val="0"/>
        <w:autoSpaceDN w:val="0"/>
        <w:adjustRightInd w:val="0"/>
        <w:spacing w:after="0" w:line="240" w:lineRule="auto"/>
        <w:rPr>
          <w:rFonts w:ascii="Courier New" w:hAnsi="Courier New" w:cs="Courier New"/>
          <w:color w:val="000000"/>
          <w:szCs w:val="19"/>
        </w:rPr>
      </w:pPr>
      <w:r w:rsidRPr="00E87A10">
        <w:rPr>
          <w:rFonts w:ascii="Courier New" w:hAnsi="Courier New" w:cs="Courier New"/>
          <w:color w:val="000000"/>
          <w:szCs w:val="19"/>
          <w:lang w:val="en-US"/>
        </w:rPr>
        <w:tab/>
      </w:r>
      <w:r w:rsidRPr="00E87A10">
        <w:rPr>
          <w:rFonts w:ascii="Courier New" w:hAnsi="Courier New" w:cs="Courier New"/>
          <w:color w:val="0000FF"/>
          <w:szCs w:val="19"/>
        </w:rPr>
        <w:t>return</w:t>
      </w:r>
      <w:r w:rsidRPr="00E87A10">
        <w:rPr>
          <w:rFonts w:ascii="Courier New" w:hAnsi="Courier New" w:cs="Courier New"/>
          <w:color w:val="000000"/>
          <w:szCs w:val="19"/>
        </w:rPr>
        <w:t xml:space="preserve"> 0;</w:t>
      </w:r>
    </w:p>
    <w:p w:rsidR="00E87A10" w:rsidRPr="00E87A10" w:rsidRDefault="00E87A10" w:rsidP="00E87A10">
      <w:pPr>
        <w:spacing w:after="80"/>
        <w:jc w:val="both"/>
        <w:rPr>
          <w:rFonts w:ascii="Courier New" w:hAnsi="Courier New" w:cs="Courier New"/>
          <w:color w:val="000000"/>
          <w:szCs w:val="19"/>
        </w:rPr>
      </w:pPr>
      <w:r w:rsidRPr="00E87A10">
        <w:rPr>
          <w:rFonts w:ascii="Courier New" w:hAnsi="Courier New" w:cs="Courier New"/>
          <w:color w:val="000000"/>
          <w:szCs w:val="19"/>
        </w:rPr>
        <w:t>}</w:t>
      </w:r>
    </w:p>
    <w:p w:rsidR="00E87A10" w:rsidRDefault="00E87A10" w:rsidP="00E87A10">
      <w:pPr>
        <w:spacing w:after="80"/>
        <w:ind w:firstLine="567"/>
        <w:jc w:val="both"/>
        <w:rPr>
          <w:rFonts w:cs="Arial"/>
          <w:color w:val="000000"/>
          <w:szCs w:val="20"/>
        </w:rPr>
      </w:pPr>
      <w:r>
        <w:rPr>
          <w:rFonts w:cs="Arial"/>
          <w:color w:val="000000"/>
          <w:szCs w:val="20"/>
        </w:rPr>
        <w:t>Результат работы программы:</w:t>
      </w:r>
    </w:p>
    <w:p w:rsidR="00E87A10" w:rsidRDefault="00E87A10" w:rsidP="00E87A10">
      <w:pPr>
        <w:spacing w:after="80"/>
        <w:jc w:val="both"/>
        <w:rPr>
          <w:rFonts w:cs="Arial"/>
          <w:color w:val="000000"/>
          <w:szCs w:val="20"/>
        </w:rPr>
      </w:pPr>
      <w:r w:rsidRPr="00E87A10">
        <w:rPr>
          <w:rFonts w:cs="Arial"/>
          <w:noProof/>
          <w:color w:val="000000"/>
          <w:szCs w:val="20"/>
          <w:lang w:eastAsia="ru-RU"/>
        </w:rPr>
        <w:drawing>
          <wp:inline distT="0" distB="0" distL="0" distR="0" wp14:anchorId="2C400A4C" wp14:editId="2FD7DCC1">
            <wp:extent cx="2133898" cy="323895"/>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33898" cy="323895"/>
                    </a:xfrm>
                    <a:prstGeom prst="rect">
                      <a:avLst/>
                    </a:prstGeom>
                  </pic:spPr>
                </pic:pic>
              </a:graphicData>
            </a:graphic>
          </wp:inline>
        </w:drawing>
      </w:r>
    </w:p>
    <w:p w:rsidR="00E87A10" w:rsidRPr="00E87A10" w:rsidRDefault="00E02D8B" w:rsidP="00E87A10">
      <w:pPr>
        <w:spacing w:before="80" w:after="80"/>
        <w:jc w:val="both"/>
        <w:rPr>
          <w:rFonts w:cs="Arial"/>
          <w:szCs w:val="20"/>
        </w:rPr>
      </w:pPr>
      <w:hyperlink w:anchor="_Последовательные_контейнеры" w:history="1">
        <w:r w:rsidR="00E87A10" w:rsidRPr="003143A7">
          <w:rPr>
            <w:rStyle w:val="a4"/>
            <w:rFonts w:cs="Arial"/>
            <w:szCs w:val="20"/>
            <w:lang w:val="en-US"/>
          </w:rPr>
          <w:t>&lt;</w:t>
        </w:r>
        <w:r w:rsidR="00E87A10" w:rsidRPr="003143A7">
          <w:rPr>
            <w:rStyle w:val="a4"/>
            <w:rFonts w:cs="Arial"/>
            <w:szCs w:val="20"/>
          </w:rPr>
          <w:t>Последовательные контейнеры</w:t>
        </w:r>
        <w:r w:rsidR="00E87A10" w:rsidRPr="003143A7">
          <w:rPr>
            <w:rStyle w:val="a4"/>
            <w:rFonts w:cs="Arial"/>
            <w:szCs w:val="20"/>
            <w:lang w:val="en-US"/>
          </w:rPr>
          <w:t>&gt;</w:t>
        </w:r>
      </w:hyperlink>
    </w:p>
    <w:p w:rsidR="001B2B6D" w:rsidRPr="001B2B6D" w:rsidRDefault="006E7028"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38" w:name="_list::back"/>
      <w:bookmarkEnd w:id="138"/>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back</w:t>
      </w:r>
    </w:p>
    <w:p w:rsidR="001B2B6D" w:rsidRDefault="001B2B6D" w:rsidP="001B2B6D">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back</w:t>
      </w:r>
      <w:r w:rsidRPr="00EC7F77">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sidR="00ED4C79">
        <w:rPr>
          <w:rFonts w:cs="Arial"/>
          <w:color w:val="000000" w:themeColor="text1"/>
          <w:szCs w:val="20"/>
          <w:lang w:val="en-US"/>
        </w:rPr>
        <w:t>list</w:t>
      </w:r>
      <w:r>
        <w:rPr>
          <w:rFonts w:cs="Arial"/>
          <w:color w:val="000000" w:themeColor="text1"/>
          <w:szCs w:val="20"/>
        </w:rPr>
        <w:t>:</w:t>
      </w:r>
    </w:p>
    <w:p w:rsidR="001B2B6D" w:rsidRDefault="001B2B6D" w:rsidP="001B2B6D">
      <w:pPr>
        <w:pStyle w:val="a9"/>
        <w:spacing w:after="0"/>
        <w:ind w:left="0" w:firstLine="567"/>
        <w:jc w:val="both"/>
        <w:rPr>
          <w:rFonts w:cs="Arial"/>
          <w:szCs w:val="20"/>
        </w:rPr>
      </w:pPr>
    </w:p>
    <w:p w:rsidR="00C952C7" w:rsidRPr="00C952C7" w:rsidRDefault="00C952C7" w:rsidP="00C952C7">
      <w:pPr>
        <w:autoSpaceDE w:val="0"/>
        <w:autoSpaceDN w:val="0"/>
        <w:adjustRightInd w:val="0"/>
        <w:spacing w:after="0" w:line="240" w:lineRule="auto"/>
        <w:rPr>
          <w:rFonts w:ascii="Courier New" w:hAnsi="Courier New" w:cs="Courier New"/>
          <w:color w:val="000000"/>
          <w:szCs w:val="19"/>
          <w:lang w:val="en-US"/>
        </w:rPr>
      </w:pPr>
      <w:r w:rsidRPr="00C952C7">
        <w:rPr>
          <w:rFonts w:ascii="Courier New" w:hAnsi="Courier New" w:cs="Courier New"/>
          <w:color w:val="808080"/>
          <w:szCs w:val="19"/>
          <w:lang w:val="en-US"/>
        </w:rPr>
        <w:t>#include</w:t>
      </w:r>
      <w:r w:rsidRPr="00C952C7">
        <w:rPr>
          <w:rFonts w:ascii="Courier New" w:hAnsi="Courier New" w:cs="Courier New"/>
          <w:color w:val="000000"/>
          <w:szCs w:val="19"/>
          <w:lang w:val="en-US"/>
        </w:rPr>
        <w:t xml:space="preserve"> </w:t>
      </w:r>
      <w:r w:rsidRPr="00C952C7">
        <w:rPr>
          <w:rFonts w:ascii="Courier New" w:hAnsi="Courier New" w:cs="Courier New"/>
          <w:color w:val="A31515"/>
          <w:szCs w:val="19"/>
          <w:lang w:val="en-US"/>
        </w:rPr>
        <w:t>&lt;iostream&gt;</w:t>
      </w:r>
    </w:p>
    <w:p w:rsidR="00C952C7" w:rsidRPr="00C952C7" w:rsidRDefault="00C952C7" w:rsidP="00C952C7">
      <w:pPr>
        <w:autoSpaceDE w:val="0"/>
        <w:autoSpaceDN w:val="0"/>
        <w:adjustRightInd w:val="0"/>
        <w:spacing w:after="0" w:line="240" w:lineRule="auto"/>
        <w:rPr>
          <w:rFonts w:ascii="Courier New" w:hAnsi="Courier New" w:cs="Courier New"/>
          <w:color w:val="000000"/>
          <w:szCs w:val="19"/>
          <w:lang w:val="en-US"/>
        </w:rPr>
      </w:pPr>
      <w:r w:rsidRPr="00C952C7">
        <w:rPr>
          <w:rFonts w:ascii="Courier New" w:hAnsi="Courier New" w:cs="Courier New"/>
          <w:color w:val="808080"/>
          <w:szCs w:val="19"/>
          <w:lang w:val="en-US"/>
        </w:rPr>
        <w:t>#include</w:t>
      </w:r>
      <w:r w:rsidRPr="00C952C7">
        <w:rPr>
          <w:rFonts w:ascii="Courier New" w:hAnsi="Courier New" w:cs="Courier New"/>
          <w:color w:val="000000"/>
          <w:szCs w:val="19"/>
          <w:lang w:val="en-US"/>
        </w:rPr>
        <w:t xml:space="preserve"> </w:t>
      </w:r>
      <w:r w:rsidRPr="00C952C7">
        <w:rPr>
          <w:rFonts w:ascii="Courier New" w:hAnsi="Courier New" w:cs="Courier New"/>
          <w:color w:val="A31515"/>
          <w:szCs w:val="19"/>
          <w:lang w:val="en-US"/>
        </w:rPr>
        <w:t>&lt;list&gt;</w:t>
      </w:r>
    </w:p>
    <w:p w:rsidR="00C952C7" w:rsidRPr="00C952C7" w:rsidRDefault="00C952C7" w:rsidP="00C952C7">
      <w:pPr>
        <w:autoSpaceDE w:val="0"/>
        <w:autoSpaceDN w:val="0"/>
        <w:adjustRightInd w:val="0"/>
        <w:spacing w:after="0" w:line="240" w:lineRule="auto"/>
        <w:rPr>
          <w:rFonts w:ascii="Courier New" w:hAnsi="Courier New" w:cs="Courier New"/>
          <w:color w:val="000000"/>
          <w:szCs w:val="19"/>
          <w:lang w:val="en-US"/>
        </w:rPr>
      </w:pPr>
    </w:p>
    <w:p w:rsidR="00C952C7" w:rsidRPr="00C952C7" w:rsidRDefault="00C952C7" w:rsidP="00C952C7">
      <w:pPr>
        <w:autoSpaceDE w:val="0"/>
        <w:autoSpaceDN w:val="0"/>
        <w:adjustRightInd w:val="0"/>
        <w:spacing w:after="0" w:line="240" w:lineRule="auto"/>
        <w:rPr>
          <w:rFonts w:ascii="Courier New" w:hAnsi="Courier New" w:cs="Courier New"/>
          <w:color w:val="000000"/>
          <w:szCs w:val="19"/>
          <w:lang w:val="en-US"/>
        </w:rPr>
      </w:pPr>
      <w:r w:rsidRPr="00C952C7">
        <w:rPr>
          <w:rFonts w:ascii="Courier New" w:hAnsi="Courier New" w:cs="Courier New"/>
          <w:color w:val="0000FF"/>
          <w:szCs w:val="19"/>
          <w:lang w:val="en-US"/>
        </w:rPr>
        <w:t>int</w:t>
      </w:r>
      <w:r w:rsidRPr="00C952C7">
        <w:rPr>
          <w:rFonts w:ascii="Courier New" w:hAnsi="Courier New" w:cs="Courier New"/>
          <w:color w:val="000000"/>
          <w:szCs w:val="19"/>
          <w:lang w:val="en-US"/>
        </w:rPr>
        <w:t xml:space="preserve"> main() {</w:t>
      </w:r>
    </w:p>
    <w:p w:rsidR="00C952C7" w:rsidRPr="00C952C7" w:rsidRDefault="00C952C7" w:rsidP="00C952C7">
      <w:pPr>
        <w:autoSpaceDE w:val="0"/>
        <w:autoSpaceDN w:val="0"/>
        <w:adjustRightInd w:val="0"/>
        <w:spacing w:after="0" w:line="240" w:lineRule="auto"/>
        <w:rPr>
          <w:rFonts w:ascii="Courier New" w:hAnsi="Courier New" w:cs="Courier New"/>
          <w:color w:val="000000"/>
          <w:szCs w:val="19"/>
          <w:lang w:val="en-US"/>
        </w:rPr>
      </w:pPr>
      <w:r w:rsidRPr="00C952C7">
        <w:rPr>
          <w:rFonts w:ascii="Courier New" w:hAnsi="Courier New" w:cs="Courier New"/>
          <w:color w:val="000000"/>
          <w:szCs w:val="19"/>
          <w:lang w:val="en-US"/>
        </w:rPr>
        <w:t xml:space="preserve">    std::</w:t>
      </w:r>
      <w:r w:rsidRPr="00C952C7">
        <w:rPr>
          <w:rFonts w:ascii="Courier New" w:hAnsi="Courier New" w:cs="Courier New"/>
          <w:color w:val="2B91AF"/>
          <w:szCs w:val="19"/>
          <w:lang w:val="en-US"/>
        </w:rPr>
        <w:t>list</w:t>
      </w:r>
      <w:r w:rsidRPr="00C952C7">
        <w:rPr>
          <w:rFonts w:ascii="Courier New" w:hAnsi="Courier New" w:cs="Courier New"/>
          <w:color w:val="000000"/>
          <w:szCs w:val="19"/>
          <w:lang w:val="en-US"/>
        </w:rPr>
        <w:t>&lt;</w:t>
      </w:r>
      <w:r w:rsidRPr="00C952C7">
        <w:rPr>
          <w:rFonts w:ascii="Courier New" w:hAnsi="Courier New" w:cs="Courier New"/>
          <w:color w:val="0000FF"/>
          <w:szCs w:val="19"/>
          <w:lang w:val="en-US"/>
        </w:rPr>
        <w:t>int</w:t>
      </w:r>
      <w:r w:rsidRPr="00C952C7">
        <w:rPr>
          <w:rFonts w:ascii="Courier New" w:hAnsi="Courier New" w:cs="Courier New"/>
          <w:color w:val="000000"/>
          <w:szCs w:val="19"/>
          <w:lang w:val="en-US"/>
        </w:rPr>
        <w:t>&gt; mylist;</w:t>
      </w:r>
    </w:p>
    <w:p w:rsidR="00C952C7" w:rsidRPr="00C952C7" w:rsidRDefault="00C952C7" w:rsidP="00C952C7">
      <w:pPr>
        <w:autoSpaceDE w:val="0"/>
        <w:autoSpaceDN w:val="0"/>
        <w:adjustRightInd w:val="0"/>
        <w:spacing w:after="0" w:line="240" w:lineRule="auto"/>
        <w:rPr>
          <w:rFonts w:ascii="Courier New" w:hAnsi="Courier New" w:cs="Courier New"/>
          <w:color w:val="000000"/>
          <w:szCs w:val="19"/>
          <w:lang w:val="en-US"/>
        </w:rPr>
      </w:pPr>
    </w:p>
    <w:p w:rsidR="00C952C7" w:rsidRPr="00C952C7" w:rsidRDefault="00C952C7" w:rsidP="00C952C7">
      <w:pPr>
        <w:autoSpaceDE w:val="0"/>
        <w:autoSpaceDN w:val="0"/>
        <w:adjustRightInd w:val="0"/>
        <w:spacing w:after="0" w:line="240" w:lineRule="auto"/>
        <w:rPr>
          <w:rFonts w:ascii="Courier New" w:hAnsi="Courier New" w:cs="Courier New"/>
          <w:color w:val="000000"/>
          <w:szCs w:val="19"/>
          <w:lang w:val="en-US"/>
        </w:rPr>
      </w:pPr>
      <w:r w:rsidRPr="00C952C7">
        <w:rPr>
          <w:rFonts w:ascii="Courier New" w:hAnsi="Courier New" w:cs="Courier New"/>
          <w:color w:val="000000"/>
          <w:szCs w:val="19"/>
          <w:lang w:val="en-US"/>
        </w:rPr>
        <w:t xml:space="preserve">    mylist.push_back(10);</w:t>
      </w:r>
    </w:p>
    <w:p w:rsidR="00C952C7" w:rsidRPr="00C952C7" w:rsidRDefault="00C952C7" w:rsidP="00C952C7">
      <w:pPr>
        <w:autoSpaceDE w:val="0"/>
        <w:autoSpaceDN w:val="0"/>
        <w:adjustRightInd w:val="0"/>
        <w:spacing w:after="0" w:line="240" w:lineRule="auto"/>
        <w:rPr>
          <w:rFonts w:ascii="Courier New" w:hAnsi="Courier New" w:cs="Courier New"/>
          <w:color w:val="000000"/>
          <w:szCs w:val="19"/>
          <w:lang w:val="en-US"/>
        </w:rPr>
      </w:pPr>
    </w:p>
    <w:p w:rsidR="00C952C7" w:rsidRPr="00C952C7" w:rsidRDefault="00C952C7" w:rsidP="00C952C7">
      <w:pPr>
        <w:autoSpaceDE w:val="0"/>
        <w:autoSpaceDN w:val="0"/>
        <w:adjustRightInd w:val="0"/>
        <w:spacing w:after="0" w:line="240" w:lineRule="auto"/>
        <w:rPr>
          <w:rFonts w:ascii="Courier New" w:hAnsi="Courier New" w:cs="Courier New"/>
          <w:color w:val="000000"/>
          <w:szCs w:val="19"/>
          <w:lang w:val="en-US"/>
        </w:rPr>
      </w:pPr>
      <w:r w:rsidRPr="00C952C7">
        <w:rPr>
          <w:rFonts w:ascii="Courier New" w:hAnsi="Courier New" w:cs="Courier New"/>
          <w:color w:val="000000"/>
          <w:szCs w:val="19"/>
          <w:lang w:val="en-US"/>
        </w:rPr>
        <w:t xml:space="preserve">    </w:t>
      </w:r>
      <w:r w:rsidRPr="00C952C7">
        <w:rPr>
          <w:rFonts w:ascii="Courier New" w:hAnsi="Courier New" w:cs="Courier New"/>
          <w:color w:val="0000FF"/>
          <w:szCs w:val="19"/>
          <w:lang w:val="en-US"/>
        </w:rPr>
        <w:t>while</w:t>
      </w:r>
      <w:r w:rsidRPr="00C952C7">
        <w:rPr>
          <w:rFonts w:ascii="Courier New" w:hAnsi="Courier New" w:cs="Courier New"/>
          <w:color w:val="000000"/>
          <w:szCs w:val="19"/>
          <w:lang w:val="en-US"/>
        </w:rPr>
        <w:t xml:space="preserve"> (mylist.back() != 0) {</w:t>
      </w:r>
    </w:p>
    <w:p w:rsidR="00C952C7" w:rsidRPr="00C952C7" w:rsidRDefault="00C952C7" w:rsidP="00C952C7">
      <w:pPr>
        <w:autoSpaceDE w:val="0"/>
        <w:autoSpaceDN w:val="0"/>
        <w:adjustRightInd w:val="0"/>
        <w:spacing w:after="0" w:line="240" w:lineRule="auto"/>
        <w:rPr>
          <w:rFonts w:ascii="Courier New" w:hAnsi="Courier New" w:cs="Courier New"/>
          <w:color w:val="000000"/>
          <w:szCs w:val="19"/>
          <w:lang w:val="en-US"/>
        </w:rPr>
      </w:pPr>
      <w:r w:rsidRPr="00C952C7">
        <w:rPr>
          <w:rFonts w:ascii="Courier New" w:hAnsi="Courier New" w:cs="Courier New"/>
          <w:color w:val="000000"/>
          <w:szCs w:val="19"/>
          <w:lang w:val="en-US"/>
        </w:rPr>
        <w:t xml:space="preserve">        mylist.push_back(mylist.back() - 1);</w:t>
      </w:r>
    </w:p>
    <w:p w:rsidR="00C952C7" w:rsidRPr="00C952C7" w:rsidRDefault="00C952C7" w:rsidP="00C952C7">
      <w:pPr>
        <w:autoSpaceDE w:val="0"/>
        <w:autoSpaceDN w:val="0"/>
        <w:adjustRightInd w:val="0"/>
        <w:spacing w:after="0" w:line="240" w:lineRule="auto"/>
        <w:rPr>
          <w:rFonts w:ascii="Courier New" w:hAnsi="Courier New" w:cs="Courier New"/>
          <w:color w:val="000000"/>
          <w:szCs w:val="19"/>
          <w:lang w:val="en-US"/>
        </w:rPr>
      </w:pPr>
      <w:r w:rsidRPr="00C952C7">
        <w:rPr>
          <w:rFonts w:ascii="Courier New" w:hAnsi="Courier New" w:cs="Courier New"/>
          <w:color w:val="000000"/>
          <w:szCs w:val="19"/>
          <w:lang w:val="en-US"/>
        </w:rPr>
        <w:t xml:space="preserve">    }</w:t>
      </w:r>
    </w:p>
    <w:p w:rsidR="00C952C7" w:rsidRPr="00C952C7" w:rsidRDefault="00C952C7" w:rsidP="00C952C7">
      <w:pPr>
        <w:autoSpaceDE w:val="0"/>
        <w:autoSpaceDN w:val="0"/>
        <w:adjustRightInd w:val="0"/>
        <w:spacing w:after="0" w:line="240" w:lineRule="auto"/>
        <w:rPr>
          <w:rFonts w:ascii="Courier New" w:hAnsi="Courier New" w:cs="Courier New"/>
          <w:color w:val="000000"/>
          <w:szCs w:val="19"/>
          <w:lang w:val="en-US"/>
        </w:rPr>
      </w:pPr>
    </w:p>
    <w:p w:rsidR="00C952C7" w:rsidRPr="00C952C7" w:rsidRDefault="00C952C7" w:rsidP="00C952C7">
      <w:pPr>
        <w:autoSpaceDE w:val="0"/>
        <w:autoSpaceDN w:val="0"/>
        <w:adjustRightInd w:val="0"/>
        <w:spacing w:after="0" w:line="240" w:lineRule="auto"/>
        <w:rPr>
          <w:rFonts w:ascii="Courier New" w:hAnsi="Courier New" w:cs="Courier New"/>
          <w:color w:val="000000"/>
          <w:szCs w:val="19"/>
          <w:lang w:val="en-US"/>
        </w:rPr>
      </w:pPr>
      <w:r w:rsidRPr="00C952C7">
        <w:rPr>
          <w:rFonts w:ascii="Courier New" w:hAnsi="Courier New" w:cs="Courier New"/>
          <w:color w:val="000000"/>
          <w:szCs w:val="19"/>
          <w:lang w:val="en-US"/>
        </w:rPr>
        <w:t xml:space="preserve">    std::cout </w:t>
      </w:r>
      <w:r w:rsidRPr="00C952C7">
        <w:rPr>
          <w:rFonts w:ascii="Courier New" w:hAnsi="Courier New" w:cs="Courier New"/>
          <w:color w:val="008080"/>
          <w:szCs w:val="19"/>
          <w:lang w:val="en-US"/>
        </w:rPr>
        <w:t>&lt;&lt;</w:t>
      </w:r>
      <w:r w:rsidRPr="00C952C7">
        <w:rPr>
          <w:rFonts w:ascii="Courier New" w:hAnsi="Courier New" w:cs="Courier New"/>
          <w:color w:val="000000"/>
          <w:szCs w:val="19"/>
          <w:lang w:val="en-US"/>
        </w:rPr>
        <w:t xml:space="preserve"> </w:t>
      </w:r>
      <w:r w:rsidRPr="00C952C7">
        <w:rPr>
          <w:rFonts w:ascii="Courier New" w:hAnsi="Courier New" w:cs="Courier New"/>
          <w:color w:val="A31515"/>
          <w:szCs w:val="19"/>
          <w:lang w:val="en-US"/>
        </w:rPr>
        <w:t>"mylist contains:"</w:t>
      </w:r>
      <w:r w:rsidRPr="00C952C7">
        <w:rPr>
          <w:rFonts w:ascii="Courier New" w:hAnsi="Courier New" w:cs="Courier New"/>
          <w:color w:val="000000"/>
          <w:szCs w:val="19"/>
          <w:lang w:val="en-US"/>
        </w:rPr>
        <w:t>;</w:t>
      </w:r>
    </w:p>
    <w:p w:rsidR="00C952C7" w:rsidRPr="00C952C7" w:rsidRDefault="00C952C7" w:rsidP="00C952C7">
      <w:pPr>
        <w:autoSpaceDE w:val="0"/>
        <w:autoSpaceDN w:val="0"/>
        <w:adjustRightInd w:val="0"/>
        <w:spacing w:after="0" w:line="240" w:lineRule="auto"/>
        <w:rPr>
          <w:rFonts w:ascii="Courier New" w:hAnsi="Courier New" w:cs="Courier New"/>
          <w:color w:val="000000"/>
          <w:szCs w:val="19"/>
          <w:lang w:val="en-US"/>
        </w:rPr>
      </w:pPr>
      <w:r w:rsidRPr="00C952C7">
        <w:rPr>
          <w:rFonts w:ascii="Courier New" w:hAnsi="Courier New" w:cs="Courier New"/>
          <w:color w:val="000000"/>
          <w:szCs w:val="19"/>
          <w:lang w:val="en-US"/>
        </w:rPr>
        <w:t xml:space="preserve">    </w:t>
      </w:r>
      <w:r w:rsidRPr="00C952C7">
        <w:rPr>
          <w:rFonts w:ascii="Courier New" w:hAnsi="Courier New" w:cs="Courier New"/>
          <w:color w:val="0000FF"/>
          <w:szCs w:val="19"/>
          <w:lang w:val="en-US"/>
        </w:rPr>
        <w:t>for</w:t>
      </w:r>
      <w:r w:rsidRPr="00C952C7">
        <w:rPr>
          <w:rFonts w:ascii="Courier New" w:hAnsi="Courier New" w:cs="Courier New"/>
          <w:color w:val="000000"/>
          <w:szCs w:val="19"/>
          <w:lang w:val="en-US"/>
        </w:rPr>
        <w:t xml:space="preserve"> (std::</w:t>
      </w:r>
      <w:r w:rsidRPr="00C952C7">
        <w:rPr>
          <w:rFonts w:ascii="Courier New" w:hAnsi="Courier New" w:cs="Courier New"/>
          <w:color w:val="2B91AF"/>
          <w:szCs w:val="19"/>
          <w:lang w:val="en-US"/>
        </w:rPr>
        <w:t>list</w:t>
      </w:r>
      <w:r w:rsidRPr="00C952C7">
        <w:rPr>
          <w:rFonts w:ascii="Courier New" w:hAnsi="Courier New" w:cs="Courier New"/>
          <w:color w:val="000000"/>
          <w:szCs w:val="19"/>
          <w:lang w:val="en-US"/>
        </w:rPr>
        <w:t>&lt;</w:t>
      </w:r>
      <w:r w:rsidRPr="00C952C7">
        <w:rPr>
          <w:rFonts w:ascii="Courier New" w:hAnsi="Courier New" w:cs="Courier New"/>
          <w:color w:val="0000FF"/>
          <w:szCs w:val="19"/>
          <w:lang w:val="en-US"/>
        </w:rPr>
        <w:t>int</w:t>
      </w:r>
      <w:r w:rsidRPr="00C952C7">
        <w:rPr>
          <w:rFonts w:ascii="Courier New" w:hAnsi="Courier New" w:cs="Courier New"/>
          <w:color w:val="000000"/>
          <w:szCs w:val="19"/>
          <w:lang w:val="en-US"/>
        </w:rPr>
        <w:t>&gt;::</w:t>
      </w:r>
      <w:r w:rsidRPr="00C952C7">
        <w:rPr>
          <w:rFonts w:ascii="Courier New" w:hAnsi="Courier New" w:cs="Courier New"/>
          <w:color w:val="2B91AF"/>
          <w:szCs w:val="19"/>
          <w:lang w:val="en-US"/>
        </w:rPr>
        <w:t>iterator</w:t>
      </w:r>
      <w:r w:rsidRPr="00C952C7">
        <w:rPr>
          <w:rFonts w:ascii="Courier New" w:hAnsi="Courier New" w:cs="Courier New"/>
          <w:color w:val="000000"/>
          <w:szCs w:val="19"/>
          <w:lang w:val="en-US"/>
        </w:rPr>
        <w:t xml:space="preserve"> it = mylist.begin(); it </w:t>
      </w:r>
      <w:r w:rsidRPr="00C952C7">
        <w:rPr>
          <w:rFonts w:ascii="Courier New" w:hAnsi="Courier New" w:cs="Courier New"/>
          <w:color w:val="008080"/>
          <w:szCs w:val="19"/>
          <w:lang w:val="en-US"/>
        </w:rPr>
        <w:t>!=</w:t>
      </w:r>
      <w:r w:rsidRPr="00C952C7">
        <w:rPr>
          <w:rFonts w:ascii="Courier New" w:hAnsi="Courier New" w:cs="Courier New"/>
          <w:color w:val="000000"/>
          <w:szCs w:val="19"/>
          <w:lang w:val="en-US"/>
        </w:rPr>
        <w:t xml:space="preserve"> mylist.end(); </w:t>
      </w:r>
      <w:r w:rsidRPr="00C952C7">
        <w:rPr>
          <w:rFonts w:ascii="Courier New" w:hAnsi="Courier New" w:cs="Courier New"/>
          <w:color w:val="008080"/>
          <w:szCs w:val="19"/>
          <w:lang w:val="en-US"/>
        </w:rPr>
        <w:t>++</w:t>
      </w:r>
      <w:r w:rsidRPr="00C952C7">
        <w:rPr>
          <w:rFonts w:ascii="Courier New" w:hAnsi="Courier New" w:cs="Courier New"/>
          <w:color w:val="000000"/>
          <w:szCs w:val="19"/>
          <w:lang w:val="en-US"/>
        </w:rPr>
        <w:t>it)</w:t>
      </w:r>
    </w:p>
    <w:p w:rsidR="00C952C7" w:rsidRPr="00C952C7" w:rsidRDefault="00C952C7" w:rsidP="00C952C7">
      <w:pPr>
        <w:autoSpaceDE w:val="0"/>
        <w:autoSpaceDN w:val="0"/>
        <w:adjustRightInd w:val="0"/>
        <w:spacing w:after="0" w:line="240" w:lineRule="auto"/>
        <w:rPr>
          <w:rFonts w:ascii="Courier New" w:hAnsi="Courier New" w:cs="Courier New"/>
          <w:color w:val="000000"/>
          <w:szCs w:val="19"/>
          <w:lang w:val="en-US"/>
        </w:rPr>
      </w:pPr>
      <w:r w:rsidRPr="00C952C7">
        <w:rPr>
          <w:rFonts w:ascii="Courier New" w:hAnsi="Courier New" w:cs="Courier New"/>
          <w:color w:val="000000"/>
          <w:szCs w:val="19"/>
          <w:lang w:val="en-US"/>
        </w:rPr>
        <w:t xml:space="preserve">        std::cout </w:t>
      </w:r>
      <w:r w:rsidRPr="00C952C7">
        <w:rPr>
          <w:rFonts w:ascii="Courier New" w:hAnsi="Courier New" w:cs="Courier New"/>
          <w:color w:val="008080"/>
          <w:szCs w:val="19"/>
          <w:lang w:val="en-US"/>
        </w:rPr>
        <w:t>&lt;&lt;</w:t>
      </w:r>
      <w:r w:rsidRPr="00C952C7">
        <w:rPr>
          <w:rFonts w:ascii="Courier New" w:hAnsi="Courier New" w:cs="Courier New"/>
          <w:color w:val="000000"/>
          <w:szCs w:val="19"/>
          <w:lang w:val="en-US"/>
        </w:rPr>
        <w:t xml:space="preserve"> </w:t>
      </w:r>
      <w:r w:rsidRPr="00C952C7">
        <w:rPr>
          <w:rFonts w:ascii="Courier New" w:hAnsi="Courier New" w:cs="Courier New"/>
          <w:color w:val="A31515"/>
          <w:szCs w:val="19"/>
          <w:lang w:val="en-US"/>
        </w:rPr>
        <w:t>' '</w:t>
      </w:r>
      <w:r w:rsidRPr="00C952C7">
        <w:rPr>
          <w:rFonts w:ascii="Courier New" w:hAnsi="Courier New" w:cs="Courier New"/>
          <w:color w:val="000000"/>
          <w:szCs w:val="19"/>
          <w:lang w:val="en-US"/>
        </w:rPr>
        <w:t xml:space="preserve"> </w:t>
      </w:r>
      <w:r w:rsidRPr="00C952C7">
        <w:rPr>
          <w:rFonts w:ascii="Courier New" w:hAnsi="Courier New" w:cs="Courier New"/>
          <w:color w:val="008080"/>
          <w:szCs w:val="19"/>
          <w:lang w:val="en-US"/>
        </w:rPr>
        <w:t>&lt;&lt;</w:t>
      </w:r>
      <w:r w:rsidRPr="00C952C7">
        <w:rPr>
          <w:rFonts w:ascii="Courier New" w:hAnsi="Courier New" w:cs="Courier New"/>
          <w:color w:val="000000"/>
          <w:szCs w:val="19"/>
          <w:lang w:val="en-US"/>
        </w:rPr>
        <w:t xml:space="preserve"> </w:t>
      </w:r>
      <w:r w:rsidRPr="00C952C7">
        <w:rPr>
          <w:rFonts w:ascii="Courier New" w:hAnsi="Courier New" w:cs="Courier New"/>
          <w:color w:val="008080"/>
          <w:szCs w:val="19"/>
          <w:lang w:val="en-US"/>
        </w:rPr>
        <w:t>*</w:t>
      </w:r>
      <w:r w:rsidRPr="00C952C7">
        <w:rPr>
          <w:rFonts w:ascii="Courier New" w:hAnsi="Courier New" w:cs="Courier New"/>
          <w:color w:val="000000"/>
          <w:szCs w:val="19"/>
          <w:lang w:val="en-US"/>
        </w:rPr>
        <w:t>it;</w:t>
      </w:r>
    </w:p>
    <w:p w:rsidR="00C952C7" w:rsidRPr="00C952C7" w:rsidRDefault="00C952C7" w:rsidP="00C952C7">
      <w:pPr>
        <w:autoSpaceDE w:val="0"/>
        <w:autoSpaceDN w:val="0"/>
        <w:adjustRightInd w:val="0"/>
        <w:spacing w:after="0" w:line="240" w:lineRule="auto"/>
        <w:rPr>
          <w:rFonts w:ascii="Courier New" w:hAnsi="Courier New" w:cs="Courier New"/>
          <w:color w:val="000000"/>
          <w:szCs w:val="19"/>
          <w:lang w:val="en-US"/>
        </w:rPr>
      </w:pPr>
    </w:p>
    <w:p w:rsidR="00C952C7" w:rsidRPr="00C952C7" w:rsidRDefault="00C952C7" w:rsidP="00C952C7">
      <w:pPr>
        <w:autoSpaceDE w:val="0"/>
        <w:autoSpaceDN w:val="0"/>
        <w:adjustRightInd w:val="0"/>
        <w:spacing w:after="0" w:line="240" w:lineRule="auto"/>
        <w:rPr>
          <w:rFonts w:ascii="Courier New" w:hAnsi="Courier New" w:cs="Courier New"/>
          <w:color w:val="000000"/>
          <w:szCs w:val="19"/>
          <w:lang w:val="en-US"/>
        </w:rPr>
      </w:pPr>
      <w:r w:rsidRPr="00C952C7">
        <w:rPr>
          <w:rFonts w:ascii="Courier New" w:hAnsi="Courier New" w:cs="Courier New"/>
          <w:color w:val="000000"/>
          <w:szCs w:val="19"/>
          <w:lang w:val="en-US"/>
        </w:rPr>
        <w:t xml:space="preserve">    std::cout </w:t>
      </w:r>
      <w:r w:rsidRPr="00C952C7">
        <w:rPr>
          <w:rFonts w:ascii="Courier New" w:hAnsi="Courier New" w:cs="Courier New"/>
          <w:color w:val="008080"/>
          <w:szCs w:val="19"/>
          <w:lang w:val="en-US"/>
        </w:rPr>
        <w:t>&lt;&lt;</w:t>
      </w:r>
      <w:r w:rsidRPr="00C952C7">
        <w:rPr>
          <w:rFonts w:ascii="Courier New" w:hAnsi="Courier New" w:cs="Courier New"/>
          <w:color w:val="000000"/>
          <w:szCs w:val="19"/>
          <w:lang w:val="en-US"/>
        </w:rPr>
        <w:t xml:space="preserve"> </w:t>
      </w:r>
      <w:r w:rsidRPr="00C952C7">
        <w:rPr>
          <w:rFonts w:ascii="Courier New" w:hAnsi="Courier New" w:cs="Courier New"/>
          <w:color w:val="A31515"/>
          <w:szCs w:val="19"/>
          <w:lang w:val="en-US"/>
        </w:rPr>
        <w:t>'\n'</w:t>
      </w:r>
      <w:r w:rsidRPr="00C952C7">
        <w:rPr>
          <w:rFonts w:ascii="Courier New" w:hAnsi="Courier New" w:cs="Courier New"/>
          <w:color w:val="000000"/>
          <w:szCs w:val="19"/>
          <w:lang w:val="en-US"/>
        </w:rPr>
        <w:t>;</w:t>
      </w:r>
    </w:p>
    <w:p w:rsidR="00C952C7" w:rsidRPr="00C952C7" w:rsidRDefault="00C952C7" w:rsidP="00C952C7">
      <w:pPr>
        <w:autoSpaceDE w:val="0"/>
        <w:autoSpaceDN w:val="0"/>
        <w:adjustRightInd w:val="0"/>
        <w:spacing w:after="0" w:line="240" w:lineRule="auto"/>
        <w:rPr>
          <w:rFonts w:ascii="Courier New" w:hAnsi="Courier New" w:cs="Courier New"/>
          <w:color w:val="000000"/>
          <w:szCs w:val="19"/>
          <w:lang w:val="en-US"/>
        </w:rPr>
      </w:pPr>
      <w:r w:rsidRPr="00C952C7">
        <w:rPr>
          <w:rFonts w:ascii="Courier New" w:hAnsi="Courier New" w:cs="Courier New"/>
          <w:color w:val="000000"/>
          <w:szCs w:val="19"/>
          <w:lang w:val="en-US"/>
        </w:rPr>
        <w:t xml:space="preserve">    </w:t>
      </w:r>
      <w:r w:rsidRPr="00C952C7">
        <w:rPr>
          <w:rFonts w:ascii="Courier New" w:hAnsi="Courier New" w:cs="Courier New"/>
          <w:color w:val="0000FF"/>
          <w:szCs w:val="19"/>
          <w:lang w:val="en-US"/>
        </w:rPr>
        <w:t>return</w:t>
      </w:r>
      <w:r w:rsidRPr="00C952C7">
        <w:rPr>
          <w:rFonts w:ascii="Courier New" w:hAnsi="Courier New" w:cs="Courier New"/>
          <w:color w:val="000000"/>
          <w:szCs w:val="19"/>
          <w:lang w:val="en-US"/>
        </w:rPr>
        <w:t xml:space="preserve"> 0;</w:t>
      </w:r>
    </w:p>
    <w:p w:rsidR="00C952C7" w:rsidRPr="00C952C7" w:rsidRDefault="00C952C7" w:rsidP="00C952C7">
      <w:pPr>
        <w:spacing w:after="80"/>
        <w:jc w:val="both"/>
        <w:rPr>
          <w:rFonts w:ascii="Courier New" w:hAnsi="Courier New" w:cs="Courier New"/>
          <w:color w:val="000000"/>
          <w:szCs w:val="19"/>
        </w:rPr>
      </w:pPr>
      <w:r w:rsidRPr="00C952C7">
        <w:rPr>
          <w:rFonts w:ascii="Courier New" w:hAnsi="Courier New" w:cs="Courier New"/>
          <w:color w:val="000000"/>
          <w:szCs w:val="19"/>
        </w:rPr>
        <w:t>}</w:t>
      </w:r>
    </w:p>
    <w:p w:rsidR="001B2B6D" w:rsidRDefault="001B2B6D" w:rsidP="00C952C7">
      <w:pPr>
        <w:spacing w:after="80"/>
        <w:ind w:firstLine="567"/>
        <w:jc w:val="both"/>
        <w:rPr>
          <w:rFonts w:cs="Arial"/>
          <w:color w:val="000000"/>
          <w:szCs w:val="20"/>
        </w:rPr>
      </w:pPr>
      <w:r>
        <w:rPr>
          <w:rFonts w:cs="Arial"/>
          <w:color w:val="000000"/>
          <w:szCs w:val="20"/>
        </w:rPr>
        <w:t>Результат работы программы:</w:t>
      </w:r>
    </w:p>
    <w:p w:rsidR="001B2B6D" w:rsidRDefault="00C952C7" w:rsidP="001B2B6D">
      <w:pPr>
        <w:spacing w:after="80"/>
        <w:jc w:val="both"/>
        <w:rPr>
          <w:rFonts w:cs="Arial"/>
          <w:color w:val="000000"/>
          <w:szCs w:val="20"/>
        </w:rPr>
      </w:pPr>
      <w:r w:rsidRPr="00C952C7">
        <w:rPr>
          <w:rFonts w:cs="Arial"/>
          <w:noProof/>
          <w:color w:val="000000"/>
          <w:szCs w:val="20"/>
          <w:lang w:eastAsia="ru-RU"/>
        </w:rPr>
        <w:drawing>
          <wp:inline distT="0" distB="0" distL="0" distR="0" wp14:anchorId="073C951C" wp14:editId="3A31011B">
            <wp:extent cx="3439005" cy="304843"/>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439005" cy="304843"/>
                    </a:xfrm>
                    <a:prstGeom prst="rect">
                      <a:avLst/>
                    </a:prstGeom>
                  </pic:spPr>
                </pic:pic>
              </a:graphicData>
            </a:graphic>
          </wp:inline>
        </w:drawing>
      </w:r>
    </w:p>
    <w:p w:rsidR="001B2B6D" w:rsidRPr="001B2B6D" w:rsidRDefault="00E02D8B" w:rsidP="001B2B6D">
      <w:pPr>
        <w:spacing w:before="80" w:after="80"/>
        <w:jc w:val="both"/>
        <w:rPr>
          <w:rFonts w:cs="Arial"/>
          <w:szCs w:val="20"/>
        </w:rPr>
      </w:pPr>
      <w:hyperlink w:anchor="_Последовательные_контейнеры" w:history="1">
        <w:r w:rsidR="001B2B6D" w:rsidRPr="003143A7">
          <w:rPr>
            <w:rStyle w:val="a4"/>
            <w:rFonts w:cs="Arial"/>
            <w:szCs w:val="20"/>
            <w:lang w:val="en-US"/>
          </w:rPr>
          <w:t>&lt;</w:t>
        </w:r>
        <w:r w:rsidR="001B2B6D" w:rsidRPr="003143A7">
          <w:rPr>
            <w:rStyle w:val="a4"/>
            <w:rFonts w:cs="Arial"/>
            <w:szCs w:val="20"/>
          </w:rPr>
          <w:t>Последовательные контейнеры</w:t>
        </w:r>
        <w:r w:rsidR="001B2B6D" w:rsidRPr="003143A7">
          <w:rPr>
            <w:rStyle w:val="a4"/>
            <w:rFonts w:cs="Arial"/>
            <w:szCs w:val="20"/>
            <w:lang w:val="en-US"/>
          </w:rPr>
          <w:t>&gt;</w:t>
        </w:r>
      </w:hyperlink>
    </w:p>
    <w:p w:rsidR="00270EC6" w:rsidRPr="00270EC6" w:rsidRDefault="006E7028"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39" w:name="_list::assign"/>
      <w:bookmarkEnd w:id="139"/>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assign</w:t>
      </w:r>
    </w:p>
    <w:p w:rsidR="00270EC6" w:rsidRDefault="00270EC6" w:rsidP="00270EC6">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assign</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list</w:t>
      </w:r>
      <w:r>
        <w:rPr>
          <w:rFonts w:cs="Arial"/>
          <w:color w:val="000000" w:themeColor="text1"/>
          <w:szCs w:val="20"/>
        </w:rPr>
        <w:t>:</w:t>
      </w:r>
    </w:p>
    <w:p w:rsidR="00270EC6" w:rsidRPr="00657019" w:rsidRDefault="00270EC6" w:rsidP="00270EC6">
      <w:pPr>
        <w:spacing w:after="0"/>
        <w:ind w:firstLine="567"/>
        <w:jc w:val="both"/>
        <w:rPr>
          <w:rFonts w:cs="Arial"/>
          <w:color w:val="000000" w:themeColor="text1"/>
          <w:szCs w:val="20"/>
        </w:rPr>
      </w:pPr>
    </w:p>
    <w:p w:rsidR="00270EC6" w:rsidRPr="00270EC6" w:rsidRDefault="00270EC6" w:rsidP="00270EC6">
      <w:pPr>
        <w:autoSpaceDE w:val="0"/>
        <w:autoSpaceDN w:val="0"/>
        <w:adjustRightInd w:val="0"/>
        <w:spacing w:after="0" w:line="240" w:lineRule="auto"/>
        <w:rPr>
          <w:rFonts w:ascii="Courier New" w:hAnsi="Courier New" w:cs="Courier New"/>
          <w:color w:val="000000"/>
          <w:szCs w:val="19"/>
          <w:lang w:val="en-US"/>
        </w:rPr>
      </w:pPr>
      <w:r w:rsidRPr="00270EC6">
        <w:rPr>
          <w:rFonts w:ascii="Courier New" w:hAnsi="Courier New" w:cs="Courier New"/>
          <w:color w:val="808080"/>
          <w:szCs w:val="19"/>
          <w:lang w:val="en-US"/>
        </w:rPr>
        <w:t>#include</w:t>
      </w:r>
      <w:r w:rsidRPr="00270EC6">
        <w:rPr>
          <w:rFonts w:ascii="Courier New" w:hAnsi="Courier New" w:cs="Courier New"/>
          <w:color w:val="000000"/>
          <w:szCs w:val="19"/>
          <w:lang w:val="en-US"/>
        </w:rPr>
        <w:t xml:space="preserve"> </w:t>
      </w:r>
      <w:r w:rsidRPr="00270EC6">
        <w:rPr>
          <w:rFonts w:ascii="Courier New" w:hAnsi="Courier New" w:cs="Courier New"/>
          <w:color w:val="A31515"/>
          <w:szCs w:val="19"/>
          <w:lang w:val="en-US"/>
        </w:rPr>
        <w:t>&lt;iostream&gt;</w:t>
      </w:r>
    </w:p>
    <w:p w:rsidR="00270EC6" w:rsidRPr="00270EC6" w:rsidRDefault="00270EC6" w:rsidP="00270EC6">
      <w:pPr>
        <w:autoSpaceDE w:val="0"/>
        <w:autoSpaceDN w:val="0"/>
        <w:adjustRightInd w:val="0"/>
        <w:spacing w:after="0" w:line="240" w:lineRule="auto"/>
        <w:rPr>
          <w:rFonts w:ascii="Courier New" w:hAnsi="Courier New" w:cs="Courier New"/>
          <w:color w:val="000000"/>
          <w:szCs w:val="19"/>
          <w:lang w:val="en-US"/>
        </w:rPr>
      </w:pPr>
      <w:r w:rsidRPr="00270EC6">
        <w:rPr>
          <w:rFonts w:ascii="Courier New" w:hAnsi="Courier New" w:cs="Courier New"/>
          <w:color w:val="808080"/>
          <w:szCs w:val="19"/>
          <w:lang w:val="en-US"/>
        </w:rPr>
        <w:t>#include</w:t>
      </w:r>
      <w:r w:rsidRPr="00270EC6">
        <w:rPr>
          <w:rFonts w:ascii="Courier New" w:hAnsi="Courier New" w:cs="Courier New"/>
          <w:color w:val="000000"/>
          <w:szCs w:val="19"/>
          <w:lang w:val="en-US"/>
        </w:rPr>
        <w:t xml:space="preserve"> </w:t>
      </w:r>
      <w:r w:rsidRPr="00270EC6">
        <w:rPr>
          <w:rFonts w:ascii="Courier New" w:hAnsi="Courier New" w:cs="Courier New"/>
          <w:color w:val="A31515"/>
          <w:szCs w:val="19"/>
          <w:lang w:val="en-US"/>
        </w:rPr>
        <w:t>&lt;list&gt;</w:t>
      </w:r>
    </w:p>
    <w:p w:rsidR="00270EC6" w:rsidRPr="00270EC6" w:rsidRDefault="00270EC6" w:rsidP="00270EC6">
      <w:pPr>
        <w:autoSpaceDE w:val="0"/>
        <w:autoSpaceDN w:val="0"/>
        <w:adjustRightInd w:val="0"/>
        <w:spacing w:after="0" w:line="240" w:lineRule="auto"/>
        <w:rPr>
          <w:rFonts w:ascii="Courier New" w:hAnsi="Courier New" w:cs="Courier New"/>
          <w:color w:val="000000"/>
          <w:szCs w:val="19"/>
          <w:lang w:val="en-US"/>
        </w:rPr>
      </w:pPr>
    </w:p>
    <w:p w:rsidR="00270EC6" w:rsidRPr="00270EC6" w:rsidRDefault="00270EC6" w:rsidP="00270EC6">
      <w:pPr>
        <w:autoSpaceDE w:val="0"/>
        <w:autoSpaceDN w:val="0"/>
        <w:adjustRightInd w:val="0"/>
        <w:spacing w:after="0" w:line="240" w:lineRule="auto"/>
        <w:rPr>
          <w:rFonts w:ascii="Courier New" w:hAnsi="Courier New" w:cs="Courier New"/>
          <w:color w:val="000000"/>
          <w:szCs w:val="19"/>
          <w:lang w:val="en-US"/>
        </w:rPr>
      </w:pPr>
      <w:r w:rsidRPr="00270EC6">
        <w:rPr>
          <w:rFonts w:ascii="Courier New" w:hAnsi="Courier New" w:cs="Courier New"/>
          <w:color w:val="0000FF"/>
          <w:szCs w:val="19"/>
          <w:lang w:val="en-US"/>
        </w:rPr>
        <w:t>int</w:t>
      </w:r>
      <w:r w:rsidRPr="00270EC6">
        <w:rPr>
          <w:rFonts w:ascii="Courier New" w:hAnsi="Courier New" w:cs="Courier New"/>
          <w:color w:val="000000"/>
          <w:szCs w:val="19"/>
          <w:lang w:val="en-US"/>
        </w:rPr>
        <w:t xml:space="preserve"> main() {</w:t>
      </w:r>
    </w:p>
    <w:p w:rsidR="00270EC6" w:rsidRPr="00270EC6" w:rsidRDefault="00270EC6" w:rsidP="00270EC6">
      <w:pPr>
        <w:autoSpaceDE w:val="0"/>
        <w:autoSpaceDN w:val="0"/>
        <w:adjustRightInd w:val="0"/>
        <w:spacing w:after="0" w:line="240" w:lineRule="auto"/>
        <w:rPr>
          <w:rFonts w:ascii="Courier New" w:hAnsi="Courier New" w:cs="Courier New"/>
          <w:color w:val="000000"/>
          <w:szCs w:val="19"/>
          <w:lang w:val="en-US"/>
        </w:rPr>
      </w:pPr>
      <w:r w:rsidRPr="00270EC6">
        <w:rPr>
          <w:rFonts w:ascii="Courier New" w:hAnsi="Courier New" w:cs="Courier New"/>
          <w:color w:val="000000"/>
          <w:szCs w:val="19"/>
          <w:lang w:val="en-US"/>
        </w:rPr>
        <w:tab/>
        <w:t>std::</w:t>
      </w:r>
      <w:r w:rsidRPr="00270EC6">
        <w:rPr>
          <w:rFonts w:ascii="Courier New" w:hAnsi="Courier New" w:cs="Courier New"/>
          <w:color w:val="2B91AF"/>
          <w:szCs w:val="19"/>
          <w:lang w:val="en-US"/>
        </w:rPr>
        <w:t>list</w:t>
      </w:r>
      <w:r w:rsidRPr="00270EC6">
        <w:rPr>
          <w:rFonts w:ascii="Courier New" w:hAnsi="Courier New" w:cs="Courier New"/>
          <w:color w:val="000000"/>
          <w:szCs w:val="19"/>
          <w:lang w:val="en-US"/>
        </w:rPr>
        <w:t>&lt;</w:t>
      </w:r>
      <w:r w:rsidRPr="00270EC6">
        <w:rPr>
          <w:rFonts w:ascii="Courier New" w:hAnsi="Courier New" w:cs="Courier New"/>
          <w:color w:val="0000FF"/>
          <w:szCs w:val="19"/>
          <w:lang w:val="en-US"/>
        </w:rPr>
        <w:t>int</w:t>
      </w:r>
      <w:r w:rsidRPr="00270EC6">
        <w:rPr>
          <w:rFonts w:ascii="Courier New" w:hAnsi="Courier New" w:cs="Courier New"/>
          <w:color w:val="000000"/>
          <w:szCs w:val="19"/>
          <w:lang w:val="en-US"/>
        </w:rPr>
        <w:t>&gt; first;</w:t>
      </w:r>
    </w:p>
    <w:p w:rsidR="00270EC6" w:rsidRPr="00270EC6" w:rsidRDefault="00270EC6" w:rsidP="00270EC6">
      <w:pPr>
        <w:autoSpaceDE w:val="0"/>
        <w:autoSpaceDN w:val="0"/>
        <w:adjustRightInd w:val="0"/>
        <w:spacing w:after="0" w:line="240" w:lineRule="auto"/>
        <w:rPr>
          <w:rFonts w:ascii="Courier New" w:hAnsi="Courier New" w:cs="Courier New"/>
          <w:color w:val="000000"/>
          <w:szCs w:val="19"/>
          <w:lang w:val="en-US"/>
        </w:rPr>
      </w:pPr>
      <w:r w:rsidRPr="00270EC6">
        <w:rPr>
          <w:rFonts w:ascii="Courier New" w:hAnsi="Courier New" w:cs="Courier New"/>
          <w:color w:val="000000"/>
          <w:szCs w:val="19"/>
          <w:lang w:val="en-US"/>
        </w:rPr>
        <w:tab/>
        <w:t>std::</w:t>
      </w:r>
      <w:r w:rsidRPr="00270EC6">
        <w:rPr>
          <w:rFonts w:ascii="Courier New" w:hAnsi="Courier New" w:cs="Courier New"/>
          <w:color w:val="2B91AF"/>
          <w:szCs w:val="19"/>
          <w:lang w:val="en-US"/>
        </w:rPr>
        <w:t>list</w:t>
      </w:r>
      <w:r w:rsidRPr="00270EC6">
        <w:rPr>
          <w:rFonts w:ascii="Courier New" w:hAnsi="Courier New" w:cs="Courier New"/>
          <w:color w:val="000000"/>
          <w:szCs w:val="19"/>
          <w:lang w:val="en-US"/>
        </w:rPr>
        <w:t>&lt;</w:t>
      </w:r>
      <w:r w:rsidRPr="00270EC6">
        <w:rPr>
          <w:rFonts w:ascii="Courier New" w:hAnsi="Courier New" w:cs="Courier New"/>
          <w:color w:val="0000FF"/>
          <w:szCs w:val="19"/>
          <w:lang w:val="en-US"/>
        </w:rPr>
        <w:t>int</w:t>
      </w:r>
      <w:r w:rsidRPr="00270EC6">
        <w:rPr>
          <w:rFonts w:ascii="Courier New" w:hAnsi="Courier New" w:cs="Courier New"/>
          <w:color w:val="000000"/>
          <w:szCs w:val="19"/>
          <w:lang w:val="en-US"/>
        </w:rPr>
        <w:t>&gt; second;</w:t>
      </w:r>
    </w:p>
    <w:p w:rsidR="00270EC6" w:rsidRPr="00270EC6" w:rsidRDefault="00270EC6" w:rsidP="00270EC6">
      <w:pPr>
        <w:autoSpaceDE w:val="0"/>
        <w:autoSpaceDN w:val="0"/>
        <w:adjustRightInd w:val="0"/>
        <w:spacing w:after="0" w:line="240" w:lineRule="auto"/>
        <w:rPr>
          <w:rFonts w:ascii="Courier New" w:hAnsi="Courier New" w:cs="Courier New"/>
          <w:color w:val="000000"/>
          <w:szCs w:val="19"/>
          <w:lang w:val="en-US"/>
        </w:rPr>
      </w:pPr>
    </w:p>
    <w:p w:rsidR="00270EC6" w:rsidRPr="00270EC6" w:rsidRDefault="00270EC6" w:rsidP="00270EC6">
      <w:pPr>
        <w:autoSpaceDE w:val="0"/>
        <w:autoSpaceDN w:val="0"/>
        <w:adjustRightInd w:val="0"/>
        <w:spacing w:after="0" w:line="240" w:lineRule="auto"/>
        <w:rPr>
          <w:rFonts w:ascii="Courier New" w:hAnsi="Courier New" w:cs="Courier New"/>
          <w:color w:val="000000"/>
          <w:szCs w:val="19"/>
        </w:rPr>
      </w:pPr>
      <w:r w:rsidRPr="00270EC6">
        <w:rPr>
          <w:rFonts w:ascii="Courier New" w:hAnsi="Courier New" w:cs="Courier New"/>
          <w:color w:val="000000"/>
          <w:szCs w:val="19"/>
          <w:lang w:val="en-US"/>
        </w:rPr>
        <w:tab/>
      </w:r>
      <w:r w:rsidRPr="00270EC6">
        <w:rPr>
          <w:rFonts w:ascii="Courier New" w:hAnsi="Courier New" w:cs="Courier New"/>
          <w:color w:val="000000"/>
          <w:szCs w:val="19"/>
        </w:rPr>
        <w:t xml:space="preserve">first.assign(7, 100);                      </w:t>
      </w:r>
      <w:r w:rsidRPr="00270EC6">
        <w:rPr>
          <w:rFonts w:ascii="Courier New" w:hAnsi="Courier New" w:cs="Courier New"/>
          <w:color w:val="008000"/>
          <w:szCs w:val="19"/>
        </w:rPr>
        <w:t>// 7 целых чисел со значением 100</w:t>
      </w:r>
    </w:p>
    <w:p w:rsidR="00270EC6" w:rsidRPr="00270EC6" w:rsidRDefault="00270EC6" w:rsidP="00270EC6">
      <w:pPr>
        <w:autoSpaceDE w:val="0"/>
        <w:autoSpaceDN w:val="0"/>
        <w:adjustRightInd w:val="0"/>
        <w:spacing w:after="0" w:line="240" w:lineRule="auto"/>
        <w:rPr>
          <w:rFonts w:ascii="Courier New" w:hAnsi="Courier New" w:cs="Courier New"/>
          <w:color w:val="000000"/>
          <w:szCs w:val="19"/>
        </w:rPr>
      </w:pPr>
    </w:p>
    <w:p w:rsidR="00270EC6" w:rsidRPr="00270EC6" w:rsidRDefault="00270EC6" w:rsidP="00270EC6">
      <w:pPr>
        <w:autoSpaceDE w:val="0"/>
        <w:autoSpaceDN w:val="0"/>
        <w:adjustRightInd w:val="0"/>
        <w:spacing w:after="0" w:line="240" w:lineRule="auto"/>
        <w:rPr>
          <w:rFonts w:ascii="Courier New" w:hAnsi="Courier New" w:cs="Courier New"/>
          <w:color w:val="000000"/>
          <w:szCs w:val="19"/>
          <w:lang w:val="en-US"/>
        </w:rPr>
      </w:pPr>
      <w:r w:rsidRPr="00270EC6">
        <w:rPr>
          <w:rFonts w:ascii="Courier New" w:hAnsi="Courier New" w:cs="Courier New"/>
          <w:color w:val="000000"/>
          <w:szCs w:val="19"/>
        </w:rPr>
        <w:tab/>
      </w:r>
      <w:r w:rsidRPr="00270EC6">
        <w:rPr>
          <w:rFonts w:ascii="Courier New" w:hAnsi="Courier New" w:cs="Courier New"/>
          <w:color w:val="000000"/>
          <w:szCs w:val="19"/>
          <w:lang w:val="en-US"/>
        </w:rPr>
        <w:t xml:space="preserve">second.assign(first.begin(), first.end()); </w:t>
      </w:r>
      <w:r w:rsidRPr="00270EC6">
        <w:rPr>
          <w:rFonts w:ascii="Courier New" w:hAnsi="Courier New" w:cs="Courier New"/>
          <w:color w:val="008000"/>
          <w:szCs w:val="19"/>
          <w:lang w:val="en-US"/>
        </w:rPr>
        <w:t xml:space="preserve">// </w:t>
      </w:r>
      <w:r w:rsidRPr="00270EC6">
        <w:rPr>
          <w:rFonts w:ascii="Courier New" w:hAnsi="Courier New" w:cs="Courier New"/>
          <w:color w:val="008000"/>
          <w:szCs w:val="19"/>
        </w:rPr>
        <w:t>копия</w:t>
      </w:r>
      <w:r w:rsidRPr="00270EC6">
        <w:rPr>
          <w:rFonts w:ascii="Courier New" w:hAnsi="Courier New" w:cs="Courier New"/>
          <w:color w:val="008000"/>
          <w:szCs w:val="19"/>
          <w:lang w:val="en-US"/>
        </w:rPr>
        <w:t xml:space="preserve"> </w:t>
      </w:r>
      <w:r w:rsidRPr="00270EC6">
        <w:rPr>
          <w:rFonts w:ascii="Courier New" w:hAnsi="Courier New" w:cs="Courier New"/>
          <w:color w:val="008000"/>
          <w:szCs w:val="19"/>
        </w:rPr>
        <w:t>первого</w:t>
      </w:r>
    </w:p>
    <w:p w:rsidR="00270EC6" w:rsidRPr="00270EC6" w:rsidRDefault="00270EC6" w:rsidP="00270EC6">
      <w:pPr>
        <w:autoSpaceDE w:val="0"/>
        <w:autoSpaceDN w:val="0"/>
        <w:adjustRightInd w:val="0"/>
        <w:spacing w:after="0" w:line="240" w:lineRule="auto"/>
        <w:rPr>
          <w:rFonts w:ascii="Courier New" w:hAnsi="Courier New" w:cs="Courier New"/>
          <w:color w:val="000000"/>
          <w:szCs w:val="19"/>
          <w:lang w:val="en-US"/>
        </w:rPr>
      </w:pPr>
    </w:p>
    <w:p w:rsidR="00270EC6" w:rsidRPr="00270EC6" w:rsidRDefault="00270EC6" w:rsidP="00270EC6">
      <w:pPr>
        <w:autoSpaceDE w:val="0"/>
        <w:autoSpaceDN w:val="0"/>
        <w:adjustRightInd w:val="0"/>
        <w:spacing w:after="0" w:line="240" w:lineRule="auto"/>
        <w:rPr>
          <w:rFonts w:ascii="Courier New" w:hAnsi="Courier New" w:cs="Courier New"/>
          <w:color w:val="000000"/>
          <w:szCs w:val="19"/>
          <w:lang w:val="en-US"/>
        </w:rPr>
      </w:pPr>
      <w:r w:rsidRPr="00270EC6">
        <w:rPr>
          <w:rFonts w:ascii="Courier New" w:hAnsi="Courier New" w:cs="Courier New"/>
          <w:color w:val="000000"/>
          <w:szCs w:val="19"/>
          <w:lang w:val="en-US"/>
        </w:rPr>
        <w:tab/>
      </w:r>
      <w:r w:rsidRPr="00270EC6">
        <w:rPr>
          <w:rFonts w:ascii="Courier New" w:hAnsi="Courier New" w:cs="Courier New"/>
          <w:color w:val="0000FF"/>
          <w:szCs w:val="19"/>
          <w:lang w:val="en-US"/>
        </w:rPr>
        <w:t>int</w:t>
      </w:r>
      <w:r w:rsidRPr="00270EC6">
        <w:rPr>
          <w:rFonts w:ascii="Courier New" w:hAnsi="Courier New" w:cs="Courier New"/>
          <w:color w:val="000000"/>
          <w:szCs w:val="19"/>
          <w:lang w:val="en-US"/>
        </w:rPr>
        <w:t xml:space="preserve"> myints[] = { 1776,7,4 };</w:t>
      </w:r>
    </w:p>
    <w:p w:rsidR="00270EC6" w:rsidRPr="00270EC6" w:rsidRDefault="00270EC6" w:rsidP="00270EC6">
      <w:pPr>
        <w:autoSpaceDE w:val="0"/>
        <w:autoSpaceDN w:val="0"/>
        <w:adjustRightInd w:val="0"/>
        <w:spacing w:after="0" w:line="240" w:lineRule="auto"/>
        <w:rPr>
          <w:rFonts w:ascii="Courier New" w:hAnsi="Courier New" w:cs="Courier New"/>
          <w:color w:val="000000"/>
          <w:szCs w:val="19"/>
          <w:lang w:val="en-US"/>
        </w:rPr>
      </w:pPr>
      <w:r w:rsidRPr="00270EC6">
        <w:rPr>
          <w:rFonts w:ascii="Courier New" w:hAnsi="Courier New" w:cs="Courier New"/>
          <w:color w:val="000000"/>
          <w:szCs w:val="19"/>
          <w:lang w:val="en-US"/>
        </w:rPr>
        <w:tab/>
        <w:t xml:space="preserve">first.assign(myints, myints + 3);            </w:t>
      </w:r>
      <w:r w:rsidRPr="00270EC6">
        <w:rPr>
          <w:rFonts w:ascii="Courier New" w:hAnsi="Courier New" w:cs="Courier New"/>
          <w:color w:val="008000"/>
          <w:szCs w:val="19"/>
          <w:lang w:val="en-US"/>
        </w:rPr>
        <w:t xml:space="preserve">// </w:t>
      </w:r>
      <w:r w:rsidRPr="00270EC6">
        <w:rPr>
          <w:rFonts w:ascii="Courier New" w:hAnsi="Courier New" w:cs="Courier New"/>
          <w:color w:val="008000"/>
          <w:szCs w:val="19"/>
        </w:rPr>
        <w:t>присваивание</w:t>
      </w:r>
      <w:r w:rsidRPr="00270EC6">
        <w:rPr>
          <w:rFonts w:ascii="Courier New" w:hAnsi="Courier New" w:cs="Courier New"/>
          <w:color w:val="008000"/>
          <w:szCs w:val="19"/>
          <w:lang w:val="en-US"/>
        </w:rPr>
        <w:t xml:space="preserve"> </w:t>
      </w:r>
      <w:r w:rsidRPr="00270EC6">
        <w:rPr>
          <w:rFonts w:ascii="Courier New" w:hAnsi="Courier New" w:cs="Courier New"/>
          <w:color w:val="008000"/>
          <w:szCs w:val="19"/>
        </w:rPr>
        <w:t>из</w:t>
      </w:r>
      <w:r w:rsidRPr="00270EC6">
        <w:rPr>
          <w:rFonts w:ascii="Courier New" w:hAnsi="Courier New" w:cs="Courier New"/>
          <w:color w:val="008000"/>
          <w:szCs w:val="19"/>
          <w:lang w:val="en-US"/>
        </w:rPr>
        <w:t xml:space="preserve"> </w:t>
      </w:r>
      <w:r w:rsidRPr="00270EC6">
        <w:rPr>
          <w:rFonts w:ascii="Courier New" w:hAnsi="Courier New" w:cs="Courier New"/>
          <w:color w:val="008000"/>
          <w:szCs w:val="19"/>
        </w:rPr>
        <w:t>массива</w:t>
      </w:r>
    </w:p>
    <w:p w:rsidR="00270EC6" w:rsidRPr="00270EC6" w:rsidRDefault="00270EC6" w:rsidP="00270EC6">
      <w:pPr>
        <w:autoSpaceDE w:val="0"/>
        <w:autoSpaceDN w:val="0"/>
        <w:adjustRightInd w:val="0"/>
        <w:spacing w:after="0" w:line="240" w:lineRule="auto"/>
        <w:rPr>
          <w:rFonts w:ascii="Courier New" w:hAnsi="Courier New" w:cs="Courier New"/>
          <w:color w:val="000000"/>
          <w:szCs w:val="19"/>
          <w:lang w:val="en-US"/>
        </w:rPr>
      </w:pPr>
    </w:p>
    <w:p w:rsidR="00270EC6" w:rsidRPr="00270EC6" w:rsidRDefault="00270EC6" w:rsidP="00270EC6">
      <w:pPr>
        <w:autoSpaceDE w:val="0"/>
        <w:autoSpaceDN w:val="0"/>
        <w:adjustRightInd w:val="0"/>
        <w:spacing w:after="0" w:line="240" w:lineRule="auto"/>
        <w:rPr>
          <w:rFonts w:ascii="Courier New" w:hAnsi="Courier New" w:cs="Courier New"/>
          <w:color w:val="000000"/>
          <w:szCs w:val="19"/>
          <w:lang w:val="en-US"/>
        </w:rPr>
      </w:pPr>
      <w:r w:rsidRPr="00270EC6">
        <w:rPr>
          <w:rFonts w:ascii="Courier New" w:hAnsi="Courier New" w:cs="Courier New"/>
          <w:color w:val="000000"/>
          <w:szCs w:val="19"/>
          <w:lang w:val="en-US"/>
        </w:rPr>
        <w:tab/>
        <w:t xml:space="preserve">std::cout </w:t>
      </w:r>
      <w:r w:rsidRPr="00270EC6">
        <w:rPr>
          <w:rFonts w:ascii="Courier New" w:hAnsi="Courier New" w:cs="Courier New"/>
          <w:color w:val="008080"/>
          <w:szCs w:val="19"/>
          <w:lang w:val="en-US"/>
        </w:rPr>
        <w:t>&lt;&lt;</w:t>
      </w:r>
      <w:r w:rsidRPr="00270EC6">
        <w:rPr>
          <w:rFonts w:ascii="Courier New" w:hAnsi="Courier New" w:cs="Courier New"/>
          <w:color w:val="000000"/>
          <w:szCs w:val="19"/>
          <w:lang w:val="en-US"/>
        </w:rPr>
        <w:t xml:space="preserve"> </w:t>
      </w:r>
      <w:r w:rsidRPr="00270EC6">
        <w:rPr>
          <w:rFonts w:ascii="Courier New" w:hAnsi="Courier New" w:cs="Courier New"/>
          <w:color w:val="A31515"/>
          <w:szCs w:val="19"/>
          <w:lang w:val="en-US"/>
        </w:rPr>
        <w:t>"Size of first: "</w:t>
      </w:r>
      <w:r w:rsidRPr="00270EC6">
        <w:rPr>
          <w:rFonts w:ascii="Courier New" w:hAnsi="Courier New" w:cs="Courier New"/>
          <w:color w:val="000000"/>
          <w:szCs w:val="19"/>
          <w:lang w:val="en-US"/>
        </w:rPr>
        <w:t xml:space="preserve"> </w:t>
      </w:r>
      <w:r w:rsidRPr="00270EC6">
        <w:rPr>
          <w:rFonts w:ascii="Courier New" w:hAnsi="Courier New" w:cs="Courier New"/>
          <w:color w:val="008080"/>
          <w:szCs w:val="19"/>
          <w:lang w:val="en-US"/>
        </w:rPr>
        <w:t>&lt;&lt;</w:t>
      </w:r>
      <w:r w:rsidRPr="00270EC6">
        <w:rPr>
          <w:rFonts w:ascii="Courier New" w:hAnsi="Courier New" w:cs="Courier New"/>
          <w:color w:val="000000"/>
          <w:szCs w:val="19"/>
          <w:lang w:val="en-US"/>
        </w:rPr>
        <w:t xml:space="preserve"> </w:t>
      </w:r>
      <w:r w:rsidRPr="00270EC6">
        <w:rPr>
          <w:rFonts w:ascii="Courier New" w:hAnsi="Courier New" w:cs="Courier New"/>
          <w:color w:val="0000FF"/>
          <w:szCs w:val="19"/>
          <w:lang w:val="en-US"/>
        </w:rPr>
        <w:t>int</w:t>
      </w:r>
      <w:r w:rsidRPr="00270EC6">
        <w:rPr>
          <w:rFonts w:ascii="Courier New" w:hAnsi="Courier New" w:cs="Courier New"/>
          <w:color w:val="000000"/>
          <w:szCs w:val="19"/>
          <w:lang w:val="en-US"/>
        </w:rPr>
        <w:t xml:space="preserve">(first.size()) </w:t>
      </w:r>
      <w:r w:rsidRPr="00270EC6">
        <w:rPr>
          <w:rFonts w:ascii="Courier New" w:hAnsi="Courier New" w:cs="Courier New"/>
          <w:color w:val="008080"/>
          <w:szCs w:val="19"/>
          <w:lang w:val="en-US"/>
        </w:rPr>
        <w:t>&lt;&lt;</w:t>
      </w:r>
      <w:r w:rsidRPr="00270EC6">
        <w:rPr>
          <w:rFonts w:ascii="Courier New" w:hAnsi="Courier New" w:cs="Courier New"/>
          <w:color w:val="000000"/>
          <w:szCs w:val="19"/>
          <w:lang w:val="en-US"/>
        </w:rPr>
        <w:t xml:space="preserve"> </w:t>
      </w:r>
      <w:r w:rsidRPr="00270EC6">
        <w:rPr>
          <w:rFonts w:ascii="Courier New" w:hAnsi="Courier New" w:cs="Courier New"/>
          <w:color w:val="A31515"/>
          <w:szCs w:val="19"/>
          <w:lang w:val="en-US"/>
        </w:rPr>
        <w:t>'\n'</w:t>
      </w:r>
      <w:r w:rsidRPr="00270EC6">
        <w:rPr>
          <w:rFonts w:ascii="Courier New" w:hAnsi="Courier New" w:cs="Courier New"/>
          <w:color w:val="000000"/>
          <w:szCs w:val="19"/>
          <w:lang w:val="en-US"/>
        </w:rPr>
        <w:t>;</w:t>
      </w:r>
    </w:p>
    <w:p w:rsidR="00270EC6" w:rsidRPr="00270EC6" w:rsidRDefault="00270EC6" w:rsidP="00270EC6">
      <w:pPr>
        <w:autoSpaceDE w:val="0"/>
        <w:autoSpaceDN w:val="0"/>
        <w:adjustRightInd w:val="0"/>
        <w:spacing w:after="0" w:line="240" w:lineRule="auto"/>
        <w:rPr>
          <w:rFonts w:ascii="Courier New" w:hAnsi="Courier New" w:cs="Courier New"/>
          <w:color w:val="000000"/>
          <w:szCs w:val="19"/>
          <w:lang w:val="en-US"/>
        </w:rPr>
      </w:pPr>
      <w:r w:rsidRPr="00270EC6">
        <w:rPr>
          <w:rFonts w:ascii="Courier New" w:hAnsi="Courier New" w:cs="Courier New"/>
          <w:color w:val="000000"/>
          <w:szCs w:val="19"/>
          <w:lang w:val="en-US"/>
        </w:rPr>
        <w:tab/>
        <w:t xml:space="preserve">std::cout </w:t>
      </w:r>
      <w:r w:rsidRPr="00270EC6">
        <w:rPr>
          <w:rFonts w:ascii="Courier New" w:hAnsi="Courier New" w:cs="Courier New"/>
          <w:color w:val="008080"/>
          <w:szCs w:val="19"/>
          <w:lang w:val="en-US"/>
        </w:rPr>
        <w:t>&lt;&lt;</w:t>
      </w:r>
      <w:r w:rsidRPr="00270EC6">
        <w:rPr>
          <w:rFonts w:ascii="Courier New" w:hAnsi="Courier New" w:cs="Courier New"/>
          <w:color w:val="000000"/>
          <w:szCs w:val="19"/>
          <w:lang w:val="en-US"/>
        </w:rPr>
        <w:t xml:space="preserve"> </w:t>
      </w:r>
      <w:r w:rsidRPr="00270EC6">
        <w:rPr>
          <w:rFonts w:ascii="Courier New" w:hAnsi="Courier New" w:cs="Courier New"/>
          <w:color w:val="A31515"/>
          <w:szCs w:val="19"/>
          <w:lang w:val="en-US"/>
        </w:rPr>
        <w:t>"Size of second: "</w:t>
      </w:r>
      <w:r w:rsidRPr="00270EC6">
        <w:rPr>
          <w:rFonts w:ascii="Courier New" w:hAnsi="Courier New" w:cs="Courier New"/>
          <w:color w:val="000000"/>
          <w:szCs w:val="19"/>
          <w:lang w:val="en-US"/>
        </w:rPr>
        <w:t xml:space="preserve"> </w:t>
      </w:r>
      <w:r w:rsidRPr="00270EC6">
        <w:rPr>
          <w:rFonts w:ascii="Courier New" w:hAnsi="Courier New" w:cs="Courier New"/>
          <w:color w:val="008080"/>
          <w:szCs w:val="19"/>
          <w:lang w:val="en-US"/>
        </w:rPr>
        <w:t>&lt;&lt;</w:t>
      </w:r>
      <w:r w:rsidRPr="00270EC6">
        <w:rPr>
          <w:rFonts w:ascii="Courier New" w:hAnsi="Courier New" w:cs="Courier New"/>
          <w:color w:val="000000"/>
          <w:szCs w:val="19"/>
          <w:lang w:val="en-US"/>
        </w:rPr>
        <w:t xml:space="preserve"> </w:t>
      </w:r>
      <w:r w:rsidRPr="00270EC6">
        <w:rPr>
          <w:rFonts w:ascii="Courier New" w:hAnsi="Courier New" w:cs="Courier New"/>
          <w:color w:val="0000FF"/>
          <w:szCs w:val="19"/>
          <w:lang w:val="en-US"/>
        </w:rPr>
        <w:t>int</w:t>
      </w:r>
      <w:r w:rsidRPr="00270EC6">
        <w:rPr>
          <w:rFonts w:ascii="Courier New" w:hAnsi="Courier New" w:cs="Courier New"/>
          <w:color w:val="000000"/>
          <w:szCs w:val="19"/>
          <w:lang w:val="en-US"/>
        </w:rPr>
        <w:t xml:space="preserve">(second.size()) </w:t>
      </w:r>
      <w:r w:rsidRPr="00270EC6">
        <w:rPr>
          <w:rFonts w:ascii="Courier New" w:hAnsi="Courier New" w:cs="Courier New"/>
          <w:color w:val="008080"/>
          <w:szCs w:val="19"/>
          <w:lang w:val="en-US"/>
        </w:rPr>
        <w:t>&lt;&lt;</w:t>
      </w:r>
      <w:r w:rsidRPr="00270EC6">
        <w:rPr>
          <w:rFonts w:ascii="Courier New" w:hAnsi="Courier New" w:cs="Courier New"/>
          <w:color w:val="000000"/>
          <w:szCs w:val="19"/>
          <w:lang w:val="en-US"/>
        </w:rPr>
        <w:t xml:space="preserve"> </w:t>
      </w:r>
      <w:r w:rsidRPr="00270EC6">
        <w:rPr>
          <w:rFonts w:ascii="Courier New" w:hAnsi="Courier New" w:cs="Courier New"/>
          <w:color w:val="A31515"/>
          <w:szCs w:val="19"/>
          <w:lang w:val="en-US"/>
        </w:rPr>
        <w:t>'\n'</w:t>
      </w:r>
      <w:r w:rsidRPr="00270EC6">
        <w:rPr>
          <w:rFonts w:ascii="Courier New" w:hAnsi="Courier New" w:cs="Courier New"/>
          <w:color w:val="000000"/>
          <w:szCs w:val="19"/>
          <w:lang w:val="en-US"/>
        </w:rPr>
        <w:t>;</w:t>
      </w:r>
    </w:p>
    <w:p w:rsidR="00270EC6" w:rsidRPr="00270EC6" w:rsidRDefault="00270EC6" w:rsidP="00270EC6">
      <w:pPr>
        <w:autoSpaceDE w:val="0"/>
        <w:autoSpaceDN w:val="0"/>
        <w:adjustRightInd w:val="0"/>
        <w:spacing w:after="0" w:line="240" w:lineRule="auto"/>
        <w:rPr>
          <w:rFonts w:ascii="Courier New" w:hAnsi="Courier New" w:cs="Courier New"/>
          <w:color w:val="000000"/>
          <w:szCs w:val="19"/>
        </w:rPr>
      </w:pPr>
      <w:r w:rsidRPr="00270EC6">
        <w:rPr>
          <w:rFonts w:ascii="Courier New" w:hAnsi="Courier New" w:cs="Courier New"/>
          <w:color w:val="000000"/>
          <w:szCs w:val="19"/>
          <w:lang w:val="en-US"/>
        </w:rPr>
        <w:tab/>
      </w:r>
      <w:r w:rsidRPr="00270EC6">
        <w:rPr>
          <w:rFonts w:ascii="Courier New" w:hAnsi="Courier New" w:cs="Courier New"/>
          <w:color w:val="0000FF"/>
          <w:szCs w:val="19"/>
        </w:rPr>
        <w:t>return</w:t>
      </w:r>
      <w:r w:rsidRPr="00270EC6">
        <w:rPr>
          <w:rFonts w:ascii="Courier New" w:hAnsi="Courier New" w:cs="Courier New"/>
          <w:color w:val="000000"/>
          <w:szCs w:val="19"/>
        </w:rPr>
        <w:t xml:space="preserve"> 0;</w:t>
      </w:r>
    </w:p>
    <w:p w:rsidR="00270EC6" w:rsidRPr="00270EC6" w:rsidRDefault="00270EC6" w:rsidP="00270EC6">
      <w:pPr>
        <w:spacing w:after="80"/>
        <w:jc w:val="both"/>
        <w:rPr>
          <w:rFonts w:ascii="Courier New" w:hAnsi="Courier New" w:cs="Courier New"/>
          <w:color w:val="000000"/>
          <w:szCs w:val="19"/>
        </w:rPr>
      </w:pPr>
      <w:r w:rsidRPr="00270EC6">
        <w:rPr>
          <w:rFonts w:ascii="Courier New" w:hAnsi="Courier New" w:cs="Courier New"/>
          <w:color w:val="000000"/>
          <w:szCs w:val="19"/>
        </w:rPr>
        <w:t>}</w:t>
      </w:r>
    </w:p>
    <w:p w:rsidR="00270EC6" w:rsidRDefault="00270EC6" w:rsidP="00270EC6">
      <w:pPr>
        <w:spacing w:after="80"/>
        <w:ind w:firstLine="567"/>
        <w:jc w:val="both"/>
        <w:rPr>
          <w:rFonts w:cs="Arial"/>
          <w:color w:val="000000"/>
          <w:szCs w:val="20"/>
        </w:rPr>
      </w:pPr>
      <w:r>
        <w:rPr>
          <w:rFonts w:cs="Arial"/>
          <w:color w:val="000000"/>
          <w:szCs w:val="20"/>
        </w:rPr>
        <w:t>Результат работы программы:</w:t>
      </w:r>
    </w:p>
    <w:p w:rsidR="00270EC6" w:rsidRDefault="00270EC6" w:rsidP="00270EC6">
      <w:pPr>
        <w:spacing w:after="80"/>
        <w:jc w:val="both"/>
        <w:rPr>
          <w:rFonts w:cs="Arial"/>
          <w:color w:val="000000"/>
          <w:szCs w:val="20"/>
        </w:rPr>
      </w:pPr>
      <w:r w:rsidRPr="00270EC6">
        <w:rPr>
          <w:rFonts w:cs="Arial"/>
          <w:noProof/>
          <w:color w:val="000000"/>
          <w:szCs w:val="20"/>
          <w:lang w:eastAsia="ru-RU"/>
        </w:rPr>
        <w:drawing>
          <wp:inline distT="0" distB="0" distL="0" distR="0" wp14:anchorId="0504298D" wp14:editId="0BBAB74E">
            <wp:extent cx="1600423" cy="447737"/>
            <wp:effectExtent l="0" t="0" r="0" b="952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600423" cy="447737"/>
                    </a:xfrm>
                    <a:prstGeom prst="rect">
                      <a:avLst/>
                    </a:prstGeom>
                  </pic:spPr>
                </pic:pic>
              </a:graphicData>
            </a:graphic>
          </wp:inline>
        </w:drawing>
      </w:r>
    </w:p>
    <w:p w:rsidR="00270EC6" w:rsidRPr="00270EC6" w:rsidRDefault="00E02D8B" w:rsidP="00270EC6">
      <w:pPr>
        <w:spacing w:before="80" w:after="80"/>
        <w:jc w:val="both"/>
        <w:rPr>
          <w:rFonts w:cs="Arial"/>
          <w:szCs w:val="20"/>
        </w:rPr>
      </w:pPr>
      <w:hyperlink w:anchor="_Последовательные_контейнеры" w:history="1">
        <w:r w:rsidR="00270EC6" w:rsidRPr="003143A7">
          <w:rPr>
            <w:rStyle w:val="a4"/>
            <w:rFonts w:cs="Arial"/>
            <w:szCs w:val="20"/>
            <w:lang w:val="en-US"/>
          </w:rPr>
          <w:t>&lt;</w:t>
        </w:r>
        <w:r w:rsidR="00270EC6" w:rsidRPr="003143A7">
          <w:rPr>
            <w:rStyle w:val="a4"/>
            <w:rFonts w:cs="Arial"/>
            <w:szCs w:val="20"/>
          </w:rPr>
          <w:t>Последовательные контейнеры</w:t>
        </w:r>
        <w:r w:rsidR="00270EC6" w:rsidRPr="003143A7">
          <w:rPr>
            <w:rStyle w:val="a4"/>
            <w:rFonts w:cs="Arial"/>
            <w:szCs w:val="20"/>
            <w:lang w:val="en-US"/>
          </w:rPr>
          <w:t>&gt;</w:t>
        </w:r>
      </w:hyperlink>
    </w:p>
    <w:p w:rsidR="00A40A4C" w:rsidRPr="00A40A4C" w:rsidRDefault="006E7028"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40" w:name="_list::emplace"/>
      <w:bookmarkEnd w:id="140"/>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emplace</w:t>
      </w:r>
    </w:p>
    <w:p w:rsidR="00A40A4C" w:rsidRDefault="00A40A4C" w:rsidP="00A40A4C">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emplace</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list</w:t>
      </w:r>
      <w:r>
        <w:rPr>
          <w:rFonts w:cs="Arial"/>
          <w:color w:val="000000" w:themeColor="text1"/>
          <w:szCs w:val="20"/>
        </w:rPr>
        <w:t>:</w:t>
      </w:r>
    </w:p>
    <w:p w:rsidR="00A40A4C" w:rsidRPr="004B63F2" w:rsidRDefault="00A40A4C" w:rsidP="00A40A4C">
      <w:pPr>
        <w:spacing w:after="0"/>
        <w:jc w:val="both"/>
        <w:rPr>
          <w:rFonts w:ascii="Courier New" w:hAnsi="Courier New" w:cs="Courier New"/>
          <w:color w:val="000000" w:themeColor="text1"/>
          <w:szCs w:val="20"/>
        </w:rPr>
      </w:pPr>
    </w:p>
    <w:p w:rsidR="003124D8" w:rsidRPr="003124D8" w:rsidRDefault="003124D8" w:rsidP="003124D8">
      <w:pPr>
        <w:autoSpaceDE w:val="0"/>
        <w:autoSpaceDN w:val="0"/>
        <w:adjustRightInd w:val="0"/>
        <w:spacing w:after="0" w:line="240" w:lineRule="auto"/>
        <w:rPr>
          <w:rFonts w:ascii="Courier New" w:hAnsi="Courier New" w:cs="Courier New"/>
          <w:color w:val="000000"/>
          <w:szCs w:val="19"/>
          <w:lang w:val="en-US"/>
        </w:rPr>
      </w:pPr>
      <w:r w:rsidRPr="003124D8">
        <w:rPr>
          <w:rFonts w:ascii="Courier New" w:hAnsi="Courier New" w:cs="Courier New"/>
          <w:color w:val="808080"/>
          <w:szCs w:val="19"/>
          <w:lang w:val="en-US"/>
        </w:rPr>
        <w:t>#include</w:t>
      </w:r>
      <w:r w:rsidRPr="003124D8">
        <w:rPr>
          <w:rFonts w:ascii="Courier New" w:hAnsi="Courier New" w:cs="Courier New"/>
          <w:color w:val="000000"/>
          <w:szCs w:val="19"/>
          <w:lang w:val="en-US"/>
        </w:rPr>
        <w:t xml:space="preserve"> </w:t>
      </w:r>
      <w:r w:rsidRPr="003124D8">
        <w:rPr>
          <w:rFonts w:ascii="Courier New" w:hAnsi="Courier New" w:cs="Courier New"/>
          <w:color w:val="A31515"/>
          <w:szCs w:val="19"/>
          <w:lang w:val="en-US"/>
        </w:rPr>
        <w:t>&lt;iostream&gt;</w:t>
      </w:r>
    </w:p>
    <w:p w:rsidR="003124D8" w:rsidRPr="003124D8" w:rsidRDefault="003124D8" w:rsidP="003124D8">
      <w:pPr>
        <w:autoSpaceDE w:val="0"/>
        <w:autoSpaceDN w:val="0"/>
        <w:adjustRightInd w:val="0"/>
        <w:spacing w:after="0" w:line="240" w:lineRule="auto"/>
        <w:rPr>
          <w:rFonts w:ascii="Courier New" w:hAnsi="Courier New" w:cs="Courier New"/>
          <w:color w:val="000000"/>
          <w:szCs w:val="19"/>
          <w:lang w:val="en-US"/>
        </w:rPr>
      </w:pPr>
      <w:r w:rsidRPr="003124D8">
        <w:rPr>
          <w:rFonts w:ascii="Courier New" w:hAnsi="Courier New" w:cs="Courier New"/>
          <w:color w:val="808080"/>
          <w:szCs w:val="19"/>
          <w:lang w:val="en-US"/>
        </w:rPr>
        <w:t>#include</w:t>
      </w:r>
      <w:r w:rsidRPr="003124D8">
        <w:rPr>
          <w:rFonts w:ascii="Courier New" w:hAnsi="Courier New" w:cs="Courier New"/>
          <w:color w:val="000000"/>
          <w:szCs w:val="19"/>
          <w:lang w:val="en-US"/>
        </w:rPr>
        <w:t xml:space="preserve"> </w:t>
      </w:r>
      <w:r w:rsidRPr="003124D8">
        <w:rPr>
          <w:rFonts w:ascii="Courier New" w:hAnsi="Courier New" w:cs="Courier New"/>
          <w:color w:val="A31515"/>
          <w:szCs w:val="19"/>
          <w:lang w:val="en-US"/>
        </w:rPr>
        <w:t>&lt;list&gt;</w:t>
      </w:r>
    </w:p>
    <w:p w:rsidR="003124D8" w:rsidRPr="003124D8" w:rsidRDefault="003124D8" w:rsidP="003124D8">
      <w:pPr>
        <w:autoSpaceDE w:val="0"/>
        <w:autoSpaceDN w:val="0"/>
        <w:adjustRightInd w:val="0"/>
        <w:spacing w:after="0" w:line="240" w:lineRule="auto"/>
        <w:rPr>
          <w:rFonts w:ascii="Courier New" w:hAnsi="Courier New" w:cs="Courier New"/>
          <w:color w:val="000000"/>
          <w:szCs w:val="19"/>
          <w:lang w:val="en-US"/>
        </w:rPr>
      </w:pPr>
    </w:p>
    <w:p w:rsidR="003124D8" w:rsidRPr="003124D8" w:rsidRDefault="003124D8" w:rsidP="003124D8">
      <w:pPr>
        <w:autoSpaceDE w:val="0"/>
        <w:autoSpaceDN w:val="0"/>
        <w:adjustRightInd w:val="0"/>
        <w:spacing w:after="0" w:line="240" w:lineRule="auto"/>
        <w:rPr>
          <w:rFonts w:ascii="Courier New" w:hAnsi="Courier New" w:cs="Courier New"/>
          <w:color w:val="000000"/>
          <w:szCs w:val="19"/>
          <w:lang w:val="en-US"/>
        </w:rPr>
      </w:pPr>
      <w:r w:rsidRPr="003124D8">
        <w:rPr>
          <w:rFonts w:ascii="Courier New" w:hAnsi="Courier New" w:cs="Courier New"/>
          <w:color w:val="0000FF"/>
          <w:szCs w:val="19"/>
          <w:lang w:val="en-US"/>
        </w:rPr>
        <w:t>int</w:t>
      </w:r>
      <w:r w:rsidRPr="003124D8">
        <w:rPr>
          <w:rFonts w:ascii="Courier New" w:hAnsi="Courier New" w:cs="Courier New"/>
          <w:color w:val="000000"/>
          <w:szCs w:val="19"/>
          <w:lang w:val="en-US"/>
        </w:rPr>
        <w:t xml:space="preserve"> main() {</w:t>
      </w:r>
    </w:p>
    <w:p w:rsidR="003124D8" w:rsidRPr="003124D8" w:rsidRDefault="003124D8" w:rsidP="003124D8">
      <w:pPr>
        <w:autoSpaceDE w:val="0"/>
        <w:autoSpaceDN w:val="0"/>
        <w:adjustRightInd w:val="0"/>
        <w:spacing w:after="0" w:line="240" w:lineRule="auto"/>
        <w:rPr>
          <w:rFonts w:ascii="Courier New" w:hAnsi="Courier New" w:cs="Courier New"/>
          <w:color w:val="000000"/>
          <w:szCs w:val="19"/>
          <w:lang w:val="en-US"/>
        </w:rPr>
      </w:pPr>
      <w:r w:rsidRPr="003124D8">
        <w:rPr>
          <w:rFonts w:ascii="Courier New" w:hAnsi="Courier New" w:cs="Courier New"/>
          <w:color w:val="000000"/>
          <w:szCs w:val="19"/>
          <w:lang w:val="en-US"/>
        </w:rPr>
        <w:t xml:space="preserve">    std::</w:t>
      </w:r>
      <w:r w:rsidRPr="003124D8">
        <w:rPr>
          <w:rFonts w:ascii="Courier New" w:hAnsi="Courier New" w:cs="Courier New"/>
          <w:color w:val="2B91AF"/>
          <w:szCs w:val="19"/>
          <w:lang w:val="en-US"/>
        </w:rPr>
        <w:t>list</w:t>
      </w:r>
      <w:r w:rsidRPr="003124D8">
        <w:rPr>
          <w:rFonts w:ascii="Courier New" w:hAnsi="Courier New" w:cs="Courier New"/>
          <w:color w:val="000000"/>
          <w:szCs w:val="19"/>
          <w:lang w:val="en-US"/>
        </w:rPr>
        <w:t>&lt; std::</w:t>
      </w:r>
      <w:r w:rsidRPr="003124D8">
        <w:rPr>
          <w:rFonts w:ascii="Courier New" w:hAnsi="Courier New" w:cs="Courier New"/>
          <w:color w:val="2B91AF"/>
          <w:szCs w:val="19"/>
          <w:lang w:val="en-US"/>
        </w:rPr>
        <w:t>pair</w:t>
      </w:r>
      <w:r w:rsidRPr="003124D8">
        <w:rPr>
          <w:rFonts w:ascii="Courier New" w:hAnsi="Courier New" w:cs="Courier New"/>
          <w:color w:val="000000"/>
          <w:szCs w:val="19"/>
          <w:lang w:val="en-US"/>
        </w:rPr>
        <w:t>&lt;</w:t>
      </w:r>
      <w:r w:rsidRPr="003124D8">
        <w:rPr>
          <w:rFonts w:ascii="Courier New" w:hAnsi="Courier New" w:cs="Courier New"/>
          <w:color w:val="0000FF"/>
          <w:szCs w:val="19"/>
          <w:lang w:val="en-US"/>
        </w:rPr>
        <w:t>int</w:t>
      </w:r>
      <w:r w:rsidRPr="003124D8">
        <w:rPr>
          <w:rFonts w:ascii="Courier New" w:hAnsi="Courier New" w:cs="Courier New"/>
          <w:color w:val="000000"/>
          <w:szCs w:val="19"/>
          <w:lang w:val="en-US"/>
        </w:rPr>
        <w:t xml:space="preserve">, </w:t>
      </w:r>
      <w:r w:rsidRPr="003124D8">
        <w:rPr>
          <w:rFonts w:ascii="Courier New" w:hAnsi="Courier New" w:cs="Courier New"/>
          <w:color w:val="0000FF"/>
          <w:szCs w:val="19"/>
          <w:lang w:val="en-US"/>
        </w:rPr>
        <w:t>char</w:t>
      </w:r>
      <w:r w:rsidRPr="003124D8">
        <w:rPr>
          <w:rFonts w:ascii="Courier New" w:hAnsi="Courier New" w:cs="Courier New"/>
          <w:color w:val="000000"/>
          <w:szCs w:val="19"/>
          <w:lang w:val="en-US"/>
        </w:rPr>
        <w:t>&gt; &gt; mylist;</w:t>
      </w:r>
    </w:p>
    <w:p w:rsidR="003124D8" w:rsidRPr="003124D8" w:rsidRDefault="003124D8" w:rsidP="003124D8">
      <w:pPr>
        <w:autoSpaceDE w:val="0"/>
        <w:autoSpaceDN w:val="0"/>
        <w:adjustRightInd w:val="0"/>
        <w:spacing w:after="0" w:line="240" w:lineRule="auto"/>
        <w:rPr>
          <w:rFonts w:ascii="Courier New" w:hAnsi="Courier New" w:cs="Courier New"/>
          <w:color w:val="000000"/>
          <w:szCs w:val="19"/>
          <w:lang w:val="en-US"/>
        </w:rPr>
      </w:pPr>
    </w:p>
    <w:p w:rsidR="003124D8" w:rsidRPr="003124D8" w:rsidRDefault="003124D8" w:rsidP="003124D8">
      <w:pPr>
        <w:autoSpaceDE w:val="0"/>
        <w:autoSpaceDN w:val="0"/>
        <w:adjustRightInd w:val="0"/>
        <w:spacing w:after="0" w:line="240" w:lineRule="auto"/>
        <w:rPr>
          <w:rFonts w:ascii="Courier New" w:hAnsi="Courier New" w:cs="Courier New"/>
          <w:color w:val="000000"/>
          <w:szCs w:val="19"/>
          <w:lang w:val="en-US"/>
        </w:rPr>
      </w:pPr>
      <w:r w:rsidRPr="003124D8">
        <w:rPr>
          <w:rFonts w:ascii="Courier New" w:hAnsi="Courier New" w:cs="Courier New"/>
          <w:color w:val="000000"/>
          <w:szCs w:val="19"/>
          <w:lang w:val="en-US"/>
        </w:rPr>
        <w:t xml:space="preserve">    mylist.emplace(mylist.begin(), 100, </w:t>
      </w:r>
      <w:r w:rsidRPr="003124D8">
        <w:rPr>
          <w:rFonts w:ascii="Courier New" w:hAnsi="Courier New" w:cs="Courier New"/>
          <w:color w:val="A31515"/>
          <w:szCs w:val="19"/>
          <w:lang w:val="en-US"/>
        </w:rPr>
        <w:t>'x'</w:t>
      </w:r>
      <w:r w:rsidRPr="003124D8">
        <w:rPr>
          <w:rFonts w:ascii="Courier New" w:hAnsi="Courier New" w:cs="Courier New"/>
          <w:color w:val="000000"/>
          <w:szCs w:val="19"/>
          <w:lang w:val="en-US"/>
        </w:rPr>
        <w:t>);</w:t>
      </w:r>
    </w:p>
    <w:p w:rsidR="003124D8" w:rsidRPr="003124D8" w:rsidRDefault="003124D8" w:rsidP="003124D8">
      <w:pPr>
        <w:autoSpaceDE w:val="0"/>
        <w:autoSpaceDN w:val="0"/>
        <w:adjustRightInd w:val="0"/>
        <w:spacing w:after="0" w:line="240" w:lineRule="auto"/>
        <w:rPr>
          <w:rFonts w:ascii="Courier New" w:hAnsi="Courier New" w:cs="Courier New"/>
          <w:color w:val="000000"/>
          <w:szCs w:val="19"/>
          <w:lang w:val="en-US"/>
        </w:rPr>
      </w:pPr>
      <w:r w:rsidRPr="003124D8">
        <w:rPr>
          <w:rFonts w:ascii="Courier New" w:hAnsi="Courier New" w:cs="Courier New"/>
          <w:color w:val="000000"/>
          <w:szCs w:val="19"/>
          <w:lang w:val="en-US"/>
        </w:rPr>
        <w:t xml:space="preserve">    mylist.emplace(mylist.begin(), 200, </w:t>
      </w:r>
      <w:r w:rsidRPr="003124D8">
        <w:rPr>
          <w:rFonts w:ascii="Courier New" w:hAnsi="Courier New" w:cs="Courier New"/>
          <w:color w:val="A31515"/>
          <w:szCs w:val="19"/>
          <w:lang w:val="en-US"/>
        </w:rPr>
        <w:t>'y'</w:t>
      </w:r>
      <w:r w:rsidRPr="003124D8">
        <w:rPr>
          <w:rFonts w:ascii="Courier New" w:hAnsi="Courier New" w:cs="Courier New"/>
          <w:color w:val="000000"/>
          <w:szCs w:val="19"/>
          <w:lang w:val="en-US"/>
        </w:rPr>
        <w:t>);</w:t>
      </w:r>
    </w:p>
    <w:p w:rsidR="003124D8" w:rsidRPr="003124D8" w:rsidRDefault="003124D8" w:rsidP="003124D8">
      <w:pPr>
        <w:autoSpaceDE w:val="0"/>
        <w:autoSpaceDN w:val="0"/>
        <w:adjustRightInd w:val="0"/>
        <w:spacing w:after="0" w:line="240" w:lineRule="auto"/>
        <w:rPr>
          <w:rFonts w:ascii="Courier New" w:hAnsi="Courier New" w:cs="Courier New"/>
          <w:color w:val="000000"/>
          <w:szCs w:val="19"/>
          <w:lang w:val="en-US"/>
        </w:rPr>
      </w:pPr>
    </w:p>
    <w:p w:rsidR="003124D8" w:rsidRPr="003124D8" w:rsidRDefault="003124D8" w:rsidP="003124D8">
      <w:pPr>
        <w:autoSpaceDE w:val="0"/>
        <w:autoSpaceDN w:val="0"/>
        <w:adjustRightInd w:val="0"/>
        <w:spacing w:after="0" w:line="240" w:lineRule="auto"/>
        <w:rPr>
          <w:rFonts w:ascii="Courier New" w:hAnsi="Courier New" w:cs="Courier New"/>
          <w:color w:val="000000"/>
          <w:szCs w:val="19"/>
          <w:lang w:val="en-US"/>
        </w:rPr>
      </w:pPr>
      <w:r w:rsidRPr="003124D8">
        <w:rPr>
          <w:rFonts w:ascii="Courier New" w:hAnsi="Courier New" w:cs="Courier New"/>
          <w:color w:val="000000"/>
          <w:szCs w:val="19"/>
          <w:lang w:val="en-US"/>
        </w:rPr>
        <w:t xml:space="preserve">    std::cout </w:t>
      </w:r>
      <w:r w:rsidRPr="003124D8">
        <w:rPr>
          <w:rFonts w:ascii="Courier New" w:hAnsi="Courier New" w:cs="Courier New"/>
          <w:color w:val="008080"/>
          <w:szCs w:val="19"/>
          <w:lang w:val="en-US"/>
        </w:rPr>
        <w:t>&lt;&lt;</w:t>
      </w:r>
      <w:r w:rsidRPr="003124D8">
        <w:rPr>
          <w:rFonts w:ascii="Courier New" w:hAnsi="Courier New" w:cs="Courier New"/>
          <w:color w:val="000000"/>
          <w:szCs w:val="19"/>
          <w:lang w:val="en-US"/>
        </w:rPr>
        <w:t xml:space="preserve"> </w:t>
      </w:r>
      <w:r w:rsidRPr="003124D8">
        <w:rPr>
          <w:rFonts w:ascii="Courier New" w:hAnsi="Courier New" w:cs="Courier New"/>
          <w:color w:val="A31515"/>
          <w:szCs w:val="19"/>
          <w:lang w:val="en-US"/>
        </w:rPr>
        <w:t>"mylist contains:"</w:t>
      </w:r>
      <w:r w:rsidRPr="003124D8">
        <w:rPr>
          <w:rFonts w:ascii="Courier New" w:hAnsi="Courier New" w:cs="Courier New"/>
          <w:color w:val="000000"/>
          <w:szCs w:val="19"/>
          <w:lang w:val="en-US"/>
        </w:rPr>
        <w:t>;</w:t>
      </w:r>
    </w:p>
    <w:p w:rsidR="003124D8" w:rsidRPr="003124D8" w:rsidRDefault="003124D8" w:rsidP="003124D8">
      <w:pPr>
        <w:autoSpaceDE w:val="0"/>
        <w:autoSpaceDN w:val="0"/>
        <w:adjustRightInd w:val="0"/>
        <w:spacing w:after="0" w:line="240" w:lineRule="auto"/>
        <w:rPr>
          <w:rFonts w:ascii="Courier New" w:hAnsi="Courier New" w:cs="Courier New"/>
          <w:color w:val="000000"/>
          <w:szCs w:val="19"/>
          <w:lang w:val="en-US"/>
        </w:rPr>
      </w:pPr>
      <w:r w:rsidRPr="003124D8">
        <w:rPr>
          <w:rFonts w:ascii="Courier New" w:hAnsi="Courier New" w:cs="Courier New"/>
          <w:color w:val="000000"/>
          <w:szCs w:val="19"/>
          <w:lang w:val="en-US"/>
        </w:rPr>
        <w:t xml:space="preserve">    </w:t>
      </w:r>
      <w:r w:rsidRPr="003124D8">
        <w:rPr>
          <w:rFonts w:ascii="Courier New" w:hAnsi="Courier New" w:cs="Courier New"/>
          <w:color w:val="0000FF"/>
          <w:szCs w:val="19"/>
          <w:lang w:val="en-US"/>
        </w:rPr>
        <w:t>for</w:t>
      </w:r>
      <w:r w:rsidRPr="003124D8">
        <w:rPr>
          <w:rFonts w:ascii="Courier New" w:hAnsi="Courier New" w:cs="Courier New"/>
          <w:color w:val="000000"/>
          <w:szCs w:val="19"/>
          <w:lang w:val="en-US"/>
        </w:rPr>
        <w:t xml:space="preserve"> (</w:t>
      </w:r>
      <w:r w:rsidRPr="003124D8">
        <w:rPr>
          <w:rFonts w:ascii="Courier New" w:hAnsi="Courier New" w:cs="Courier New"/>
          <w:color w:val="0000FF"/>
          <w:szCs w:val="19"/>
          <w:lang w:val="en-US"/>
        </w:rPr>
        <w:t>auto</w:t>
      </w:r>
      <w:r w:rsidRPr="003124D8">
        <w:rPr>
          <w:rFonts w:ascii="Courier New" w:hAnsi="Courier New" w:cs="Courier New"/>
          <w:color w:val="000000"/>
          <w:szCs w:val="19"/>
          <w:lang w:val="en-US"/>
        </w:rPr>
        <w:t>&amp; x : mylist)</w:t>
      </w:r>
    </w:p>
    <w:p w:rsidR="003124D8" w:rsidRPr="003124D8" w:rsidRDefault="003124D8" w:rsidP="003124D8">
      <w:pPr>
        <w:autoSpaceDE w:val="0"/>
        <w:autoSpaceDN w:val="0"/>
        <w:adjustRightInd w:val="0"/>
        <w:spacing w:after="0" w:line="240" w:lineRule="auto"/>
        <w:rPr>
          <w:rFonts w:ascii="Courier New" w:hAnsi="Courier New" w:cs="Courier New"/>
          <w:color w:val="000000"/>
          <w:szCs w:val="19"/>
          <w:lang w:val="en-US"/>
        </w:rPr>
      </w:pPr>
      <w:r w:rsidRPr="003124D8">
        <w:rPr>
          <w:rFonts w:ascii="Courier New" w:hAnsi="Courier New" w:cs="Courier New"/>
          <w:color w:val="000000"/>
          <w:szCs w:val="19"/>
          <w:lang w:val="en-US"/>
        </w:rPr>
        <w:t xml:space="preserve">        std::cout </w:t>
      </w:r>
      <w:r w:rsidRPr="003124D8">
        <w:rPr>
          <w:rFonts w:ascii="Courier New" w:hAnsi="Courier New" w:cs="Courier New"/>
          <w:color w:val="008080"/>
          <w:szCs w:val="19"/>
          <w:lang w:val="en-US"/>
        </w:rPr>
        <w:t>&lt;&lt;</w:t>
      </w:r>
      <w:r w:rsidRPr="003124D8">
        <w:rPr>
          <w:rFonts w:ascii="Courier New" w:hAnsi="Courier New" w:cs="Courier New"/>
          <w:color w:val="000000"/>
          <w:szCs w:val="19"/>
          <w:lang w:val="en-US"/>
        </w:rPr>
        <w:t xml:space="preserve"> </w:t>
      </w:r>
      <w:r w:rsidRPr="003124D8">
        <w:rPr>
          <w:rFonts w:ascii="Courier New" w:hAnsi="Courier New" w:cs="Courier New"/>
          <w:color w:val="A31515"/>
          <w:szCs w:val="19"/>
          <w:lang w:val="en-US"/>
        </w:rPr>
        <w:t>" ("</w:t>
      </w:r>
      <w:r w:rsidRPr="003124D8">
        <w:rPr>
          <w:rFonts w:ascii="Courier New" w:hAnsi="Courier New" w:cs="Courier New"/>
          <w:color w:val="000000"/>
          <w:szCs w:val="19"/>
          <w:lang w:val="en-US"/>
        </w:rPr>
        <w:t xml:space="preserve"> </w:t>
      </w:r>
      <w:r w:rsidRPr="003124D8">
        <w:rPr>
          <w:rFonts w:ascii="Courier New" w:hAnsi="Courier New" w:cs="Courier New"/>
          <w:color w:val="008080"/>
          <w:szCs w:val="19"/>
          <w:lang w:val="en-US"/>
        </w:rPr>
        <w:t>&lt;&lt;</w:t>
      </w:r>
      <w:r w:rsidRPr="003124D8">
        <w:rPr>
          <w:rFonts w:ascii="Courier New" w:hAnsi="Courier New" w:cs="Courier New"/>
          <w:color w:val="000000"/>
          <w:szCs w:val="19"/>
          <w:lang w:val="en-US"/>
        </w:rPr>
        <w:t xml:space="preserve"> x.first </w:t>
      </w:r>
      <w:r w:rsidRPr="003124D8">
        <w:rPr>
          <w:rFonts w:ascii="Courier New" w:hAnsi="Courier New" w:cs="Courier New"/>
          <w:color w:val="008080"/>
          <w:szCs w:val="19"/>
          <w:lang w:val="en-US"/>
        </w:rPr>
        <w:t>&lt;&lt;</w:t>
      </w:r>
      <w:r w:rsidRPr="003124D8">
        <w:rPr>
          <w:rFonts w:ascii="Courier New" w:hAnsi="Courier New" w:cs="Courier New"/>
          <w:color w:val="000000"/>
          <w:szCs w:val="19"/>
          <w:lang w:val="en-US"/>
        </w:rPr>
        <w:t xml:space="preserve"> </w:t>
      </w:r>
      <w:r w:rsidRPr="003124D8">
        <w:rPr>
          <w:rFonts w:ascii="Courier New" w:hAnsi="Courier New" w:cs="Courier New"/>
          <w:color w:val="A31515"/>
          <w:szCs w:val="19"/>
          <w:lang w:val="en-US"/>
        </w:rPr>
        <w:t>","</w:t>
      </w:r>
      <w:r w:rsidRPr="003124D8">
        <w:rPr>
          <w:rFonts w:ascii="Courier New" w:hAnsi="Courier New" w:cs="Courier New"/>
          <w:color w:val="000000"/>
          <w:szCs w:val="19"/>
          <w:lang w:val="en-US"/>
        </w:rPr>
        <w:t xml:space="preserve"> </w:t>
      </w:r>
      <w:r w:rsidRPr="003124D8">
        <w:rPr>
          <w:rFonts w:ascii="Courier New" w:hAnsi="Courier New" w:cs="Courier New"/>
          <w:color w:val="008080"/>
          <w:szCs w:val="19"/>
          <w:lang w:val="en-US"/>
        </w:rPr>
        <w:t>&lt;&lt;</w:t>
      </w:r>
      <w:r w:rsidRPr="003124D8">
        <w:rPr>
          <w:rFonts w:ascii="Courier New" w:hAnsi="Courier New" w:cs="Courier New"/>
          <w:color w:val="000000"/>
          <w:szCs w:val="19"/>
          <w:lang w:val="en-US"/>
        </w:rPr>
        <w:t xml:space="preserve"> x.second </w:t>
      </w:r>
      <w:r w:rsidRPr="003124D8">
        <w:rPr>
          <w:rFonts w:ascii="Courier New" w:hAnsi="Courier New" w:cs="Courier New"/>
          <w:color w:val="008080"/>
          <w:szCs w:val="19"/>
          <w:lang w:val="en-US"/>
        </w:rPr>
        <w:t>&lt;&lt;</w:t>
      </w:r>
      <w:r w:rsidRPr="003124D8">
        <w:rPr>
          <w:rFonts w:ascii="Courier New" w:hAnsi="Courier New" w:cs="Courier New"/>
          <w:color w:val="000000"/>
          <w:szCs w:val="19"/>
          <w:lang w:val="en-US"/>
        </w:rPr>
        <w:t xml:space="preserve"> </w:t>
      </w:r>
      <w:r w:rsidRPr="003124D8">
        <w:rPr>
          <w:rFonts w:ascii="Courier New" w:hAnsi="Courier New" w:cs="Courier New"/>
          <w:color w:val="A31515"/>
          <w:szCs w:val="19"/>
          <w:lang w:val="en-US"/>
        </w:rPr>
        <w:t>")"</w:t>
      </w:r>
      <w:r w:rsidRPr="003124D8">
        <w:rPr>
          <w:rFonts w:ascii="Courier New" w:hAnsi="Courier New" w:cs="Courier New"/>
          <w:color w:val="000000"/>
          <w:szCs w:val="19"/>
          <w:lang w:val="en-US"/>
        </w:rPr>
        <w:t>;</w:t>
      </w:r>
    </w:p>
    <w:p w:rsidR="003124D8" w:rsidRPr="003124D8" w:rsidRDefault="003124D8" w:rsidP="003124D8">
      <w:pPr>
        <w:autoSpaceDE w:val="0"/>
        <w:autoSpaceDN w:val="0"/>
        <w:adjustRightInd w:val="0"/>
        <w:spacing w:after="0" w:line="240" w:lineRule="auto"/>
        <w:rPr>
          <w:rFonts w:ascii="Courier New" w:hAnsi="Courier New" w:cs="Courier New"/>
          <w:color w:val="000000"/>
          <w:szCs w:val="19"/>
          <w:lang w:val="en-US"/>
        </w:rPr>
      </w:pPr>
    </w:p>
    <w:p w:rsidR="003124D8" w:rsidRPr="003124D8" w:rsidRDefault="003124D8" w:rsidP="003124D8">
      <w:pPr>
        <w:autoSpaceDE w:val="0"/>
        <w:autoSpaceDN w:val="0"/>
        <w:adjustRightInd w:val="0"/>
        <w:spacing w:after="0" w:line="240" w:lineRule="auto"/>
        <w:rPr>
          <w:rFonts w:ascii="Courier New" w:hAnsi="Courier New" w:cs="Courier New"/>
          <w:color w:val="000000"/>
          <w:szCs w:val="19"/>
          <w:lang w:val="en-US"/>
        </w:rPr>
      </w:pPr>
      <w:r w:rsidRPr="003124D8">
        <w:rPr>
          <w:rFonts w:ascii="Courier New" w:hAnsi="Courier New" w:cs="Courier New"/>
          <w:color w:val="000000"/>
          <w:szCs w:val="19"/>
          <w:lang w:val="en-US"/>
        </w:rPr>
        <w:t xml:space="preserve">    std::cout </w:t>
      </w:r>
      <w:r w:rsidRPr="003124D8">
        <w:rPr>
          <w:rFonts w:ascii="Courier New" w:hAnsi="Courier New" w:cs="Courier New"/>
          <w:color w:val="008080"/>
          <w:szCs w:val="19"/>
          <w:lang w:val="en-US"/>
        </w:rPr>
        <w:t>&lt;&lt;</w:t>
      </w:r>
      <w:r w:rsidRPr="003124D8">
        <w:rPr>
          <w:rFonts w:ascii="Courier New" w:hAnsi="Courier New" w:cs="Courier New"/>
          <w:color w:val="000000"/>
          <w:szCs w:val="19"/>
          <w:lang w:val="en-US"/>
        </w:rPr>
        <w:t xml:space="preserve"> </w:t>
      </w:r>
      <w:r w:rsidRPr="003124D8">
        <w:rPr>
          <w:rFonts w:ascii="Courier New" w:hAnsi="Courier New" w:cs="Courier New"/>
          <w:color w:val="A31515"/>
          <w:szCs w:val="19"/>
          <w:lang w:val="en-US"/>
        </w:rPr>
        <w:t>'\n'</w:t>
      </w:r>
      <w:r w:rsidRPr="003124D8">
        <w:rPr>
          <w:rFonts w:ascii="Courier New" w:hAnsi="Courier New" w:cs="Courier New"/>
          <w:color w:val="000000"/>
          <w:szCs w:val="19"/>
          <w:lang w:val="en-US"/>
        </w:rPr>
        <w:t>;</w:t>
      </w:r>
    </w:p>
    <w:p w:rsidR="003124D8" w:rsidRPr="003124D8" w:rsidRDefault="003124D8" w:rsidP="003124D8">
      <w:pPr>
        <w:autoSpaceDE w:val="0"/>
        <w:autoSpaceDN w:val="0"/>
        <w:adjustRightInd w:val="0"/>
        <w:spacing w:after="0" w:line="240" w:lineRule="auto"/>
        <w:rPr>
          <w:rFonts w:ascii="Courier New" w:hAnsi="Courier New" w:cs="Courier New"/>
          <w:color w:val="000000"/>
          <w:szCs w:val="19"/>
          <w:lang w:val="en-US"/>
        </w:rPr>
      </w:pPr>
      <w:r w:rsidRPr="003124D8">
        <w:rPr>
          <w:rFonts w:ascii="Courier New" w:hAnsi="Courier New" w:cs="Courier New"/>
          <w:color w:val="000000"/>
          <w:szCs w:val="19"/>
          <w:lang w:val="en-US"/>
        </w:rPr>
        <w:t xml:space="preserve">    </w:t>
      </w:r>
      <w:r w:rsidRPr="003124D8">
        <w:rPr>
          <w:rFonts w:ascii="Courier New" w:hAnsi="Courier New" w:cs="Courier New"/>
          <w:color w:val="0000FF"/>
          <w:szCs w:val="19"/>
          <w:lang w:val="en-US"/>
        </w:rPr>
        <w:t>return</w:t>
      </w:r>
      <w:r w:rsidRPr="003124D8">
        <w:rPr>
          <w:rFonts w:ascii="Courier New" w:hAnsi="Courier New" w:cs="Courier New"/>
          <w:color w:val="000000"/>
          <w:szCs w:val="19"/>
          <w:lang w:val="en-US"/>
        </w:rPr>
        <w:t xml:space="preserve"> 0;</w:t>
      </w:r>
    </w:p>
    <w:p w:rsidR="003124D8" w:rsidRPr="003124D8" w:rsidRDefault="003124D8" w:rsidP="003124D8">
      <w:pPr>
        <w:spacing w:after="80"/>
        <w:jc w:val="both"/>
        <w:rPr>
          <w:rFonts w:ascii="Courier New" w:hAnsi="Courier New" w:cs="Courier New"/>
          <w:color w:val="000000"/>
          <w:szCs w:val="19"/>
        </w:rPr>
      </w:pPr>
      <w:r w:rsidRPr="003124D8">
        <w:rPr>
          <w:rFonts w:ascii="Courier New" w:hAnsi="Courier New" w:cs="Courier New"/>
          <w:color w:val="000000"/>
          <w:szCs w:val="19"/>
        </w:rPr>
        <w:t>}</w:t>
      </w:r>
    </w:p>
    <w:p w:rsidR="00A40A4C" w:rsidRDefault="00A40A4C" w:rsidP="003124D8">
      <w:pPr>
        <w:spacing w:after="80"/>
        <w:ind w:firstLine="567"/>
        <w:jc w:val="both"/>
        <w:rPr>
          <w:rFonts w:cs="Arial"/>
          <w:color w:val="000000"/>
          <w:szCs w:val="20"/>
        </w:rPr>
      </w:pPr>
      <w:r>
        <w:rPr>
          <w:rFonts w:cs="Arial"/>
          <w:color w:val="000000"/>
          <w:szCs w:val="20"/>
        </w:rPr>
        <w:t>Результат работы программы:</w:t>
      </w:r>
    </w:p>
    <w:p w:rsidR="00A40A4C" w:rsidRDefault="003124D8" w:rsidP="00A40A4C">
      <w:pPr>
        <w:spacing w:after="80"/>
        <w:jc w:val="both"/>
        <w:rPr>
          <w:rFonts w:cs="Arial"/>
          <w:color w:val="000000"/>
          <w:szCs w:val="20"/>
        </w:rPr>
      </w:pPr>
      <w:r w:rsidRPr="003124D8">
        <w:rPr>
          <w:rFonts w:cs="Arial"/>
          <w:noProof/>
          <w:color w:val="000000"/>
          <w:szCs w:val="20"/>
          <w:lang w:eastAsia="ru-RU"/>
        </w:rPr>
        <w:drawing>
          <wp:inline distT="0" distB="0" distL="0" distR="0" wp14:anchorId="1516DDD7" wp14:editId="294944EB">
            <wp:extent cx="2781688" cy="295316"/>
            <wp:effectExtent l="0" t="0" r="0" b="9525"/>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81688" cy="295316"/>
                    </a:xfrm>
                    <a:prstGeom prst="rect">
                      <a:avLst/>
                    </a:prstGeom>
                  </pic:spPr>
                </pic:pic>
              </a:graphicData>
            </a:graphic>
          </wp:inline>
        </w:drawing>
      </w:r>
    </w:p>
    <w:p w:rsidR="00A40A4C" w:rsidRPr="00A40A4C" w:rsidRDefault="00E02D8B" w:rsidP="00A40A4C">
      <w:pPr>
        <w:spacing w:before="80" w:after="80"/>
        <w:jc w:val="both"/>
        <w:rPr>
          <w:rFonts w:cs="Arial"/>
          <w:szCs w:val="20"/>
        </w:rPr>
      </w:pPr>
      <w:hyperlink w:anchor="_Последовательные_контейнеры" w:history="1">
        <w:r w:rsidR="00A40A4C" w:rsidRPr="003143A7">
          <w:rPr>
            <w:rStyle w:val="a4"/>
            <w:rFonts w:cs="Arial"/>
            <w:szCs w:val="20"/>
            <w:lang w:val="en-US"/>
          </w:rPr>
          <w:t>&lt;</w:t>
        </w:r>
        <w:r w:rsidR="00A40A4C" w:rsidRPr="003143A7">
          <w:rPr>
            <w:rStyle w:val="a4"/>
            <w:rFonts w:cs="Arial"/>
            <w:szCs w:val="20"/>
          </w:rPr>
          <w:t>Последовательные контейнеры</w:t>
        </w:r>
        <w:r w:rsidR="00A40A4C" w:rsidRPr="003143A7">
          <w:rPr>
            <w:rStyle w:val="a4"/>
            <w:rFonts w:cs="Arial"/>
            <w:szCs w:val="20"/>
            <w:lang w:val="en-US"/>
          </w:rPr>
          <w:t>&gt;</w:t>
        </w:r>
      </w:hyperlink>
    </w:p>
    <w:p w:rsidR="001C07DE" w:rsidRPr="00C504C3" w:rsidRDefault="006E7028"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41" w:name="_list::insert"/>
      <w:bookmarkEnd w:id="141"/>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insert</w:t>
      </w:r>
      <w:r w:rsidR="001C07DE" w:rsidRPr="00C504C3">
        <w:rPr>
          <w:rFonts w:ascii="Arial" w:hAnsi="Arial" w:cs="Arial"/>
          <w:color w:val="000000" w:themeColor="text1"/>
          <w:szCs w:val="20"/>
        </w:rPr>
        <w:t xml:space="preserve"> </w:t>
      </w:r>
    </w:p>
    <w:p w:rsidR="001C07DE" w:rsidRDefault="001C07DE" w:rsidP="001C07DE">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insert</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list</w:t>
      </w:r>
      <w:r>
        <w:rPr>
          <w:rFonts w:cs="Arial"/>
          <w:color w:val="000000" w:themeColor="text1"/>
          <w:szCs w:val="20"/>
        </w:rPr>
        <w:t>:</w:t>
      </w:r>
    </w:p>
    <w:p w:rsidR="001C07DE" w:rsidRPr="00CD3698" w:rsidRDefault="001C07DE" w:rsidP="001C07DE">
      <w:pPr>
        <w:spacing w:after="0"/>
        <w:ind w:firstLine="567"/>
        <w:jc w:val="both"/>
        <w:rPr>
          <w:rFonts w:cs="Arial"/>
          <w:color w:val="000000" w:themeColor="text1"/>
          <w:szCs w:val="20"/>
        </w:rPr>
      </w:pPr>
    </w:p>
    <w:p w:rsidR="001C07DE" w:rsidRPr="001C07DE" w:rsidRDefault="001C07DE" w:rsidP="001C07DE">
      <w:pPr>
        <w:autoSpaceDE w:val="0"/>
        <w:autoSpaceDN w:val="0"/>
        <w:adjustRightInd w:val="0"/>
        <w:spacing w:after="0" w:line="240" w:lineRule="auto"/>
        <w:rPr>
          <w:rFonts w:ascii="Courier New" w:hAnsi="Courier New" w:cs="Courier New"/>
          <w:color w:val="000000"/>
          <w:szCs w:val="19"/>
          <w:lang w:val="en-US"/>
        </w:rPr>
      </w:pPr>
      <w:r w:rsidRPr="001C07DE">
        <w:rPr>
          <w:rFonts w:ascii="Courier New" w:hAnsi="Courier New" w:cs="Courier New"/>
          <w:color w:val="808080"/>
          <w:szCs w:val="19"/>
          <w:lang w:val="en-US"/>
        </w:rPr>
        <w:t>#include</w:t>
      </w:r>
      <w:r w:rsidRPr="001C07DE">
        <w:rPr>
          <w:rFonts w:ascii="Courier New" w:hAnsi="Courier New" w:cs="Courier New"/>
          <w:color w:val="000000"/>
          <w:szCs w:val="19"/>
          <w:lang w:val="en-US"/>
        </w:rPr>
        <w:t xml:space="preserve"> </w:t>
      </w:r>
      <w:r w:rsidRPr="001C07DE">
        <w:rPr>
          <w:rFonts w:ascii="Courier New" w:hAnsi="Courier New" w:cs="Courier New"/>
          <w:color w:val="A31515"/>
          <w:szCs w:val="19"/>
          <w:lang w:val="en-US"/>
        </w:rPr>
        <w:t>&lt;iostream&gt;</w:t>
      </w:r>
    </w:p>
    <w:p w:rsidR="001C07DE" w:rsidRPr="001C07DE" w:rsidRDefault="001C07DE" w:rsidP="001C07DE">
      <w:pPr>
        <w:autoSpaceDE w:val="0"/>
        <w:autoSpaceDN w:val="0"/>
        <w:adjustRightInd w:val="0"/>
        <w:spacing w:after="0" w:line="240" w:lineRule="auto"/>
        <w:rPr>
          <w:rFonts w:ascii="Courier New" w:hAnsi="Courier New" w:cs="Courier New"/>
          <w:color w:val="000000"/>
          <w:szCs w:val="19"/>
          <w:lang w:val="en-US"/>
        </w:rPr>
      </w:pPr>
      <w:r w:rsidRPr="001C07DE">
        <w:rPr>
          <w:rFonts w:ascii="Courier New" w:hAnsi="Courier New" w:cs="Courier New"/>
          <w:color w:val="808080"/>
          <w:szCs w:val="19"/>
          <w:lang w:val="en-US"/>
        </w:rPr>
        <w:t>#include</w:t>
      </w:r>
      <w:r w:rsidRPr="001C07DE">
        <w:rPr>
          <w:rFonts w:ascii="Courier New" w:hAnsi="Courier New" w:cs="Courier New"/>
          <w:color w:val="000000"/>
          <w:szCs w:val="19"/>
          <w:lang w:val="en-US"/>
        </w:rPr>
        <w:t xml:space="preserve"> </w:t>
      </w:r>
      <w:r w:rsidRPr="001C07DE">
        <w:rPr>
          <w:rFonts w:ascii="Courier New" w:hAnsi="Courier New" w:cs="Courier New"/>
          <w:color w:val="A31515"/>
          <w:szCs w:val="19"/>
          <w:lang w:val="en-US"/>
        </w:rPr>
        <w:t>&lt;list&gt;</w:t>
      </w:r>
    </w:p>
    <w:p w:rsidR="001C07DE" w:rsidRPr="001C07DE" w:rsidRDefault="001C07DE" w:rsidP="001C07DE">
      <w:pPr>
        <w:autoSpaceDE w:val="0"/>
        <w:autoSpaceDN w:val="0"/>
        <w:adjustRightInd w:val="0"/>
        <w:spacing w:after="0" w:line="240" w:lineRule="auto"/>
        <w:rPr>
          <w:rFonts w:ascii="Courier New" w:hAnsi="Courier New" w:cs="Courier New"/>
          <w:color w:val="000000"/>
          <w:szCs w:val="19"/>
          <w:lang w:val="en-US"/>
        </w:rPr>
      </w:pPr>
      <w:r w:rsidRPr="001C07DE">
        <w:rPr>
          <w:rFonts w:ascii="Courier New" w:hAnsi="Courier New" w:cs="Courier New"/>
          <w:color w:val="808080"/>
          <w:szCs w:val="19"/>
          <w:lang w:val="en-US"/>
        </w:rPr>
        <w:t>#include</w:t>
      </w:r>
      <w:r w:rsidRPr="001C07DE">
        <w:rPr>
          <w:rFonts w:ascii="Courier New" w:hAnsi="Courier New" w:cs="Courier New"/>
          <w:color w:val="000000"/>
          <w:szCs w:val="19"/>
          <w:lang w:val="en-US"/>
        </w:rPr>
        <w:t xml:space="preserve"> </w:t>
      </w:r>
      <w:r w:rsidRPr="001C07DE">
        <w:rPr>
          <w:rFonts w:ascii="Courier New" w:hAnsi="Courier New" w:cs="Courier New"/>
          <w:color w:val="A31515"/>
          <w:szCs w:val="19"/>
          <w:lang w:val="en-US"/>
        </w:rPr>
        <w:t>&lt;vector&gt;</w:t>
      </w:r>
    </w:p>
    <w:p w:rsidR="001C07DE" w:rsidRPr="001C07DE" w:rsidRDefault="001C07DE" w:rsidP="001C07DE">
      <w:pPr>
        <w:autoSpaceDE w:val="0"/>
        <w:autoSpaceDN w:val="0"/>
        <w:adjustRightInd w:val="0"/>
        <w:spacing w:after="0" w:line="240" w:lineRule="auto"/>
        <w:rPr>
          <w:rFonts w:ascii="Courier New" w:hAnsi="Courier New" w:cs="Courier New"/>
          <w:color w:val="000000"/>
          <w:szCs w:val="19"/>
          <w:lang w:val="en-US"/>
        </w:rPr>
      </w:pPr>
    </w:p>
    <w:p w:rsidR="001C07DE" w:rsidRPr="001C07DE" w:rsidRDefault="001C07DE" w:rsidP="001C07DE">
      <w:pPr>
        <w:autoSpaceDE w:val="0"/>
        <w:autoSpaceDN w:val="0"/>
        <w:adjustRightInd w:val="0"/>
        <w:spacing w:after="0" w:line="240" w:lineRule="auto"/>
        <w:rPr>
          <w:rFonts w:ascii="Courier New" w:hAnsi="Courier New" w:cs="Courier New"/>
          <w:color w:val="000000"/>
          <w:szCs w:val="19"/>
          <w:lang w:val="en-US"/>
        </w:rPr>
      </w:pPr>
      <w:r w:rsidRPr="001C07DE">
        <w:rPr>
          <w:rFonts w:ascii="Courier New" w:hAnsi="Courier New" w:cs="Courier New"/>
          <w:color w:val="0000FF"/>
          <w:szCs w:val="19"/>
          <w:lang w:val="en-US"/>
        </w:rPr>
        <w:t>int</w:t>
      </w:r>
      <w:r w:rsidRPr="001C07DE">
        <w:rPr>
          <w:rFonts w:ascii="Courier New" w:hAnsi="Courier New" w:cs="Courier New"/>
          <w:color w:val="000000"/>
          <w:szCs w:val="19"/>
          <w:lang w:val="en-US"/>
        </w:rPr>
        <w:t xml:space="preserve"> main() {</w:t>
      </w:r>
    </w:p>
    <w:p w:rsidR="001C07DE" w:rsidRPr="001C07DE" w:rsidRDefault="001C07DE" w:rsidP="001C07DE">
      <w:pPr>
        <w:autoSpaceDE w:val="0"/>
        <w:autoSpaceDN w:val="0"/>
        <w:adjustRightInd w:val="0"/>
        <w:spacing w:after="0" w:line="240" w:lineRule="auto"/>
        <w:rPr>
          <w:rFonts w:ascii="Courier New" w:hAnsi="Courier New" w:cs="Courier New"/>
          <w:color w:val="000000"/>
          <w:szCs w:val="19"/>
          <w:lang w:val="en-US"/>
        </w:rPr>
      </w:pPr>
      <w:r w:rsidRPr="001C07DE">
        <w:rPr>
          <w:rFonts w:ascii="Courier New" w:hAnsi="Courier New" w:cs="Courier New"/>
          <w:color w:val="000000"/>
          <w:szCs w:val="19"/>
          <w:lang w:val="en-US"/>
        </w:rPr>
        <w:t xml:space="preserve">    std::</w:t>
      </w:r>
      <w:r w:rsidRPr="001C07DE">
        <w:rPr>
          <w:rFonts w:ascii="Courier New" w:hAnsi="Courier New" w:cs="Courier New"/>
          <w:color w:val="2B91AF"/>
          <w:szCs w:val="19"/>
          <w:lang w:val="en-US"/>
        </w:rPr>
        <w:t>list</w:t>
      </w:r>
      <w:r w:rsidRPr="001C07DE">
        <w:rPr>
          <w:rFonts w:ascii="Courier New" w:hAnsi="Courier New" w:cs="Courier New"/>
          <w:color w:val="000000"/>
          <w:szCs w:val="19"/>
          <w:lang w:val="en-US"/>
        </w:rPr>
        <w:t>&lt;</w:t>
      </w:r>
      <w:r w:rsidRPr="001C07DE">
        <w:rPr>
          <w:rFonts w:ascii="Courier New" w:hAnsi="Courier New" w:cs="Courier New"/>
          <w:color w:val="0000FF"/>
          <w:szCs w:val="19"/>
          <w:lang w:val="en-US"/>
        </w:rPr>
        <w:t>int</w:t>
      </w:r>
      <w:r w:rsidRPr="001C07DE">
        <w:rPr>
          <w:rFonts w:ascii="Courier New" w:hAnsi="Courier New" w:cs="Courier New"/>
          <w:color w:val="000000"/>
          <w:szCs w:val="19"/>
          <w:lang w:val="en-US"/>
        </w:rPr>
        <w:t>&gt; mylist;</w:t>
      </w:r>
    </w:p>
    <w:p w:rsidR="001C07DE" w:rsidRPr="001C07DE" w:rsidRDefault="001C07DE" w:rsidP="001C07DE">
      <w:pPr>
        <w:autoSpaceDE w:val="0"/>
        <w:autoSpaceDN w:val="0"/>
        <w:adjustRightInd w:val="0"/>
        <w:spacing w:after="0" w:line="240" w:lineRule="auto"/>
        <w:rPr>
          <w:rFonts w:ascii="Courier New" w:hAnsi="Courier New" w:cs="Courier New"/>
          <w:color w:val="000000"/>
          <w:szCs w:val="19"/>
          <w:lang w:val="en-US"/>
        </w:rPr>
      </w:pPr>
      <w:r w:rsidRPr="001C07DE">
        <w:rPr>
          <w:rFonts w:ascii="Courier New" w:hAnsi="Courier New" w:cs="Courier New"/>
          <w:color w:val="000000"/>
          <w:szCs w:val="19"/>
          <w:lang w:val="en-US"/>
        </w:rPr>
        <w:t xml:space="preserve">    std::</w:t>
      </w:r>
      <w:r w:rsidRPr="001C07DE">
        <w:rPr>
          <w:rFonts w:ascii="Courier New" w:hAnsi="Courier New" w:cs="Courier New"/>
          <w:color w:val="2B91AF"/>
          <w:szCs w:val="19"/>
          <w:lang w:val="en-US"/>
        </w:rPr>
        <w:t>list</w:t>
      </w:r>
      <w:r w:rsidRPr="001C07DE">
        <w:rPr>
          <w:rFonts w:ascii="Courier New" w:hAnsi="Courier New" w:cs="Courier New"/>
          <w:color w:val="000000"/>
          <w:szCs w:val="19"/>
          <w:lang w:val="en-US"/>
        </w:rPr>
        <w:t>&lt;</w:t>
      </w:r>
      <w:r w:rsidRPr="001C07DE">
        <w:rPr>
          <w:rFonts w:ascii="Courier New" w:hAnsi="Courier New" w:cs="Courier New"/>
          <w:color w:val="0000FF"/>
          <w:szCs w:val="19"/>
          <w:lang w:val="en-US"/>
        </w:rPr>
        <w:t>int</w:t>
      </w:r>
      <w:r w:rsidRPr="001C07DE">
        <w:rPr>
          <w:rFonts w:ascii="Courier New" w:hAnsi="Courier New" w:cs="Courier New"/>
          <w:color w:val="000000"/>
          <w:szCs w:val="19"/>
          <w:lang w:val="en-US"/>
        </w:rPr>
        <w:t>&gt;::</w:t>
      </w:r>
      <w:r w:rsidRPr="001C07DE">
        <w:rPr>
          <w:rFonts w:ascii="Courier New" w:hAnsi="Courier New" w:cs="Courier New"/>
          <w:color w:val="2B91AF"/>
          <w:szCs w:val="19"/>
          <w:lang w:val="en-US"/>
        </w:rPr>
        <w:t>iterator</w:t>
      </w:r>
      <w:r w:rsidRPr="001C07DE">
        <w:rPr>
          <w:rFonts w:ascii="Courier New" w:hAnsi="Courier New" w:cs="Courier New"/>
          <w:color w:val="000000"/>
          <w:szCs w:val="19"/>
          <w:lang w:val="en-US"/>
        </w:rPr>
        <w:t xml:space="preserve"> it;</w:t>
      </w:r>
    </w:p>
    <w:p w:rsidR="001C07DE" w:rsidRPr="001C07DE" w:rsidRDefault="001C07DE" w:rsidP="001C07DE">
      <w:pPr>
        <w:autoSpaceDE w:val="0"/>
        <w:autoSpaceDN w:val="0"/>
        <w:adjustRightInd w:val="0"/>
        <w:spacing w:after="0" w:line="240" w:lineRule="auto"/>
        <w:rPr>
          <w:rFonts w:ascii="Courier New" w:hAnsi="Courier New" w:cs="Courier New"/>
          <w:color w:val="000000"/>
          <w:szCs w:val="19"/>
          <w:lang w:val="en-US"/>
        </w:rPr>
      </w:pPr>
    </w:p>
    <w:p w:rsidR="001C07DE" w:rsidRPr="001C07DE" w:rsidRDefault="001C07DE" w:rsidP="001C07DE">
      <w:pPr>
        <w:autoSpaceDE w:val="0"/>
        <w:autoSpaceDN w:val="0"/>
        <w:adjustRightInd w:val="0"/>
        <w:spacing w:after="0" w:line="240" w:lineRule="auto"/>
        <w:rPr>
          <w:rFonts w:ascii="Courier New" w:hAnsi="Courier New" w:cs="Courier New"/>
          <w:color w:val="000000"/>
          <w:szCs w:val="19"/>
        </w:rPr>
      </w:pPr>
      <w:r w:rsidRPr="001C07DE">
        <w:rPr>
          <w:rFonts w:ascii="Courier New" w:hAnsi="Courier New" w:cs="Courier New"/>
          <w:color w:val="000000"/>
          <w:szCs w:val="19"/>
          <w:lang w:val="en-US"/>
        </w:rPr>
        <w:t xml:space="preserve">    </w:t>
      </w:r>
      <w:r w:rsidRPr="001C07DE">
        <w:rPr>
          <w:rFonts w:ascii="Courier New" w:hAnsi="Courier New" w:cs="Courier New"/>
          <w:color w:val="008000"/>
          <w:szCs w:val="19"/>
        </w:rPr>
        <w:t>// установите некоторые начальные значения:</w:t>
      </w:r>
    </w:p>
    <w:p w:rsidR="001C07DE" w:rsidRPr="001C07DE" w:rsidRDefault="001C07DE" w:rsidP="001C07DE">
      <w:pPr>
        <w:autoSpaceDE w:val="0"/>
        <w:autoSpaceDN w:val="0"/>
        <w:adjustRightInd w:val="0"/>
        <w:spacing w:after="0" w:line="240" w:lineRule="auto"/>
        <w:rPr>
          <w:rFonts w:ascii="Courier New" w:hAnsi="Courier New" w:cs="Courier New"/>
          <w:color w:val="000000"/>
          <w:szCs w:val="19"/>
        </w:rPr>
      </w:pPr>
      <w:r w:rsidRPr="001C07DE">
        <w:rPr>
          <w:rFonts w:ascii="Courier New" w:hAnsi="Courier New" w:cs="Courier New"/>
          <w:color w:val="000000"/>
          <w:szCs w:val="19"/>
        </w:rPr>
        <w:t xml:space="preserve">    </w:t>
      </w:r>
      <w:r w:rsidRPr="001C07DE">
        <w:rPr>
          <w:rFonts w:ascii="Courier New" w:hAnsi="Courier New" w:cs="Courier New"/>
          <w:color w:val="0000FF"/>
          <w:szCs w:val="19"/>
        </w:rPr>
        <w:t>for</w:t>
      </w:r>
      <w:r w:rsidRPr="001C07DE">
        <w:rPr>
          <w:rFonts w:ascii="Courier New" w:hAnsi="Courier New" w:cs="Courier New"/>
          <w:color w:val="000000"/>
          <w:szCs w:val="19"/>
        </w:rPr>
        <w:t xml:space="preserve"> (</w:t>
      </w:r>
      <w:r w:rsidRPr="001C07DE">
        <w:rPr>
          <w:rFonts w:ascii="Courier New" w:hAnsi="Courier New" w:cs="Courier New"/>
          <w:color w:val="0000FF"/>
          <w:szCs w:val="19"/>
        </w:rPr>
        <w:t>int</w:t>
      </w:r>
      <w:r w:rsidRPr="001C07DE">
        <w:rPr>
          <w:rFonts w:ascii="Courier New" w:hAnsi="Courier New" w:cs="Courier New"/>
          <w:color w:val="000000"/>
          <w:szCs w:val="19"/>
        </w:rPr>
        <w:t xml:space="preserve"> i = 1; i &lt;= 5; ++i) mylist.push_back(i); </w:t>
      </w:r>
      <w:r w:rsidRPr="001C07DE">
        <w:rPr>
          <w:rFonts w:ascii="Courier New" w:hAnsi="Courier New" w:cs="Courier New"/>
          <w:color w:val="008000"/>
          <w:szCs w:val="19"/>
        </w:rPr>
        <w:t>// 1 2 3 4 5</w:t>
      </w:r>
    </w:p>
    <w:p w:rsidR="001C07DE" w:rsidRPr="001C07DE" w:rsidRDefault="001C07DE" w:rsidP="001C07DE">
      <w:pPr>
        <w:autoSpaceDE w:val="0"/>
        <w:autoSpaceDN w:val="0"/>
        <w:adjustRightInd w:val="0"/>
        <w:spacing w:after="0" w:line="240" w:lineRule="auto"/>
        <w:rPr>
          <w:rFonts w:ascii="Courier New" w:hAnsi="Courier New" w:cs="Courier New"/>
          <w:color w:val="000000"/>
          <w:szCs w:val="19"/>
        </w:rPr>
      </w:pPr>
    </w:p>
    <w:p w:rsidR="001C07DE" w:rsidRPr="001C07DE" w:rsidRDefault="001C07DE" w:rsidP="001C07DE">
      <w:pPr>
        <w:autoSpaceDE w:val="0"/>
        <w:autoSpaceDN w:val="0"/>
        <w:adjustRightInd w:val="0"/>
        <w:spacing w:after="0" w:line="240" w:lineRule="auto"/>
        <w:rPr>
          <w:rFonts w:ascii="Courier New" w:hAnsi="Courier New" w:cs="Courier New"/>
          <w:color w:val="000000"/>
          <w:szCs w:val="19"/>
        </w:rPr>
      </w:pPr>
      <w:r w:rsidRPr="001C07DE">
        <w:rPr>
          <w:rFonts w:ascii="Courier New" w:hAnsi="Courier New" w:cs="Courier New"/>
          <w:color w:val="000000"/>
          <w:szCs w:val="19"/>
        </w:rPr>
        <w:t xml:space="preserve">    it </w:t>
      </w:r>
      <w:r w:rsidRPr="001C07DE">
        <w:rPr>
          <w:rFonts w:ascii="Courier New" w:hAnsi="Courier New" w:cs="Courier New"/>
          <w:color w:val="008080"/>
          <w:szCs w:val="19"/>
        </w:rPr>
        <w:t>=</w:t>
      </w:r>
      <w:r w:rsidRPr="001C07DE">
        <w:rPr>
          <w:rFonts w:ascii="Courier New" w:hAnsi="Courier New" w:cs="Courier New"/>
          <w:color w:val="000000"/>
          <w:szCs w:val="19"/>
        </w:rPr>
        <w:t xml:space="preserve"> mylist.begin();</w:t>
      </w:r>
    </w:p>
    <w:p w:rsidR="001C07DE" w:rsidRPr="001C07DE" w:rsidRDefault="001C07DE" w:rsidP="001C07DE">
      <w:pPr>
        <w:autoSpaceDE w:val="0"/>
        <w:autoSpaceDN w:val="0"/>
        <w:adjustRightInd w:val="0"/>
        <w:spacing w:after="0" w:line="240" w:lineRule="auto"/>
        <w:rPr>
          <w:rFonts w:ascii="Courier New" w:hAnsi="Courier New" w:cs="Courier New"/>
          <w:color w:val="000000"/>
          <w:szCs w:val="19"/>
        </w:rPr>
      </w:pPr>
      <w:r w:rsidRPr="001C07DE">
        <w:rPr>
          <w:rFonts w:ascii="Courier New" w:hAnsi="Courier New" w:cs="Courier New"/>
          <w:color w:val="000000"/>
          <w:szCs w:val="19"/>
        </w:rPr>
        <w:t xml:space="preserve">    </w:t>
      </w:r>
      <w:r w:rsidRPr="001C07DE">
        <w:rPr>
          <w:rFonts w:ascii="Courier New" w:hAnsi="Courier New" w:cs="Courier New"/>
          <w:color w:val="008080"/>
          <w:szCs w:val="19"/>
        </w:rPr>
        <w:t>++</w:t>
      </w:r>
      <w:r w:rsidRPr="001C07DE">
        <w:rPr>
          <w:rFonts w:ascii="Courier New" w:hAnsi="Courier New" w:cs="Courier New"/>
          <w:color w:val="000000"/>
          <w:szCs w:val="19"/>
        </w:rPr>
        <w:t xml:space="preserve">it;      </w:t>
      </w:r>
      <w:r w:rsidRPr="001C07DE">
        <w:rPr>
          <w:rFonts w:ascii="Courier New" w:hAnsi="Courier New" w:cs="Courier New"/>
          <w:color w:val="008000"/>
          <w:szCs w:val="19"/>
        </w:rPr>
        <w:t>// теперь он указывает на цифру 2           ^</w:t>
      </w:r>
    </w:p>
    <w:p w:rsidR="001C07DE" w:rsidRPr="001C07DE" w:rsidRDefault="001C07DE" w:rsidP="001C07DE">
      <w:pPr>
        <w:autoSpaceDE w:val="0"/>
        <w:autoSpaceDN w:val="0"/>
        <w:adjustRightInd w:val="0"/>
        <w:spacing w:after="0" w:line="240" w:lineRule="auto"/>
        <w:rPr>
          <w:rFonts w:ascii="Courier New" w:hAnsi="Courier New" w:cs="Courier New"/>
          <w:color w:val="000000"/>
          <w:szCs w:val="19"/>
        </w:rPr>
      </w:pPr>
    </w:p>
    <w:p w:rsidR="001C07DE" w:rsidRPr="001C07DE" w:rsidRDefault="001C07DE" w:rsidP="001C07DE">
      <w:pPr>
        <w:autoSpaceDE w:val="0"/>
        <w:autoSpaceDN w:val="0"/>
        <w:adjustRightInd w:val="0"/>
        <w:spacing w:after="0" w:line="240" w:lineRule="auto"/>
        <w:rPr>
          <w:rFonts w:ascii="Courier New" w:hAnsi="Courier New" w:cs="Courier New"/>
          <w:color w:val="000000"/>
          <w:szCs w:val="19"/>
        </w:rPr>
      </w:pPr>
      <w:r w:rsidRPr="001C07DE">
        <w:rPr>
          <w:rFonts w:ascii="Courier New" w:hAnsi="Courier New" w:cs="Courier New"/>
          <w:color w:val="000000"/>
          <w:szCs w:val="19"/>
        </w:rPr>
        <w:t xml:space="preserve">    mylist.insert(it, 10);                        </w:t>
      </w:r>
      <w:r w:rsidRPr="001C07DE">
        <w:rPr>
          <w:rFonts w:ascii="Courier New" w:hAnsi="Courier New" w:cs="Courier New"/>
          <w:color w:val="008000"/>
          <w:szCs w:val="19"/>
        </w:rPr>
        <w:t>// 1 10 2 3 4 5</w:t>
      </w:r>
    </w:p>
    <w:p w:rsidR="001C07DE" w:rsidRPr="001C07DE" w:rsidRDefault="001C07DE" w:rsidP="001C07DE">
      <w:pPr>
        <w:autoSpaceDE w:val="0"/>
        <w:autoSpaceDN w:val="0"/>
        <w:adjustRightInd w:val="0"/>
        <w:spacing w:after="0" w:line="240" w:lineRule="auto"/>
        <w:rPr>
          <w:rFonts w:ascii="Courier New" w:hAnsi="Courier New" w:cs="Courier New"/>
          <w:color w:val="000000"/>
          <w:szCs w:val="19"/>
        </w:rPr>
      </w:pPr>
    </w:p>
    <w:p w:rsidR="001C07DE" w:rsidRPr="001C07DE" w:rsidRDefault="001C07DE" w:rsidP="001C07DE">
      <w:pPr>
        <w:autoSpaceDE w:val="0"/>
        <w:autoSpaceDN w:val="0"/>
        <w:adjustRightInd w:val="0"/>
        <w:spacing w:after="0" w:line="240" w:lineRule="auto"/>
        <w:rPr>
          <w:rFonts w:ascii="Courier New" w:hAnsi="Courier New" w:cs="Courier New"/>
          <w:color w:val="000000"/>
          <w:szCs w:val="19"/>
        </w:rPr>
      </w:pPr>
      <w:r w:rsidRPr="001C07DE">
        <w:rPr>
          <w:rFonts w:ascii="Courier New" w:hAnsi="Courier New" w:cs="Courier New"/>
          <w:color w:val="000000"/>
          <w:szCs w:val="19"/>
        </w:rPr>
        <w:t xml:space="preserve">    </w:t>
      </w:r>
      <w:r w:rsidRPr="001C07DE">
        <w:rPr>
          <w:rFonts w:ascii="Courier New" w:hAnsi="Courier New" w:cs="Courier New"/>
          <w:color w:val="008000"/>
          <w:szCs w:val="19"/>
        </w:rPr>
        <w:t>// "it" по-прежнему указывает на номер 2              ^</w:t>
      </w:r>
    </w:p>
    <w:p w:rsidR="001C07DE" w:rsidRPr="001C07DE" w:rsidRDefault="001C07DE" w:rsidP="001C07DE">
      <w:pPr>
        <w:autoSpaceDE w:val="0"/>
        <w:autoSpaceDN w:val="0"/>
        <w:adjustRightInd w:val="0"/>
        <w:spacing w:after="0" w:line="240" w:lineRule="auto"/>
        <w:rPr>
          <w:rFonts w:ascii="Courier New" w:hAnsi="Courier New" w:cs="Courier New"/>
          <w:color w:val="000000"/>
          <w:szCs w:val="19"/>
        </w:rPr>
      </w:pPr>
      <w:r w:rsidRPr="001C07DE">
        <w:rPr>
          <w:rFonts w:ascii="Courier New" w:hAnsi="Courier New" w:cs="Courier New"/>
          <w:color w:val="000000"/>
          <w:szCs w:val="19"/>
        </w:rPr>
        <w:t xml:space="preserve">    mylist.insert(it, 2, 20);                      </w:t>
      </w:r>
      <w:r w:rsidRPr="001C07DE">
        <w:rPr>
          <w:rFonts w:ascii="Courier New" w:hAnsi="Courier New" w:cs="Courier New"/>
          <w:color w:val="008000"/>
          <w:szCs w:val="19"/>
        </w:rPr>
        <w:t>// 1 10 20 20 2 3 4 5</w:t>
      </w:r>
    </w:p>
    <w:p w:rsidR="001C07DE" w:rsidRPr="001C07DE" w:rsidRDefault="001C07DE" w:rsidP="001C07DE">
      <w:pPr>
        <w:autoSpaceDE w:val="0"/>
        <w:autoSpaceDN w:val="0"/>
        <w:adjustRightInd w:val="0"/>
        <w:spacing w:after="0" w:line="240" w:lineRule="auto"/>
        <w:rPr>
          <w:rFonts w:ascii="Courier New" w:hAnsi="Courier New" w:cs="Courier New"/>
          <w:color w:val="000000"/>
          <w:szCs w:val="19"/>
        </w:rPr>
      </w:pPr>
    </w:p>
    <w:p w:rsidR="001C07DE" w:rsidRPr="001C07DE" w:rsidRDefault="001C07DE" w:rsidP="001C07DE">
      <w:pPr>
        <w:autoSpaceDE w:val="0"/>
        <w:autoSpaceDN w:val="0"/>
        <w:adjustRightInd w:val="0"/>
        <w:spacing w:after="0" w:line="240" w:lineRule="auto"/>
        <w:rPr>
          <w:rFonts w:ascii="Courier New" w:hAnsi="Courier New" w:cs="Courier New"/>
          <w:color w:val="000000"/>
          <w:szCs w:val="19"/>
          <w:lang w:val="en-US"/>
        </w:rPr>
      </w:pPr>
      <w:r w:rsidRPr="001C07DE">
        <w:rPr>
          <w:rFonts w:ascii="Courier New" w:hAnsi="Courier New" w:cs="Courier New"/>
          <w:color w:val="000000"/>
          <w:szCs w:val="19"/>
        </w:rPr>
        <w:t xml:space="preserve">    </w:t>
      </w:r>
      <w:r w:rsidRPr="001C07DE">
        <w:rPr>
          <w:rFonts w:ascii="Courier New" w:hAnsi="Courier New" w:cs="Courier New"/>
          <w:color w:val="008080"/>
          <w:szCs w:val="19"/>
        </w:rPr>
        <w:t>--</w:t>
      </w:r>
      <w:r w:rsidRPr="001C07DE">
        <w:rPr>
          <w:rFonts w:ascii="Courier New" w:hAnsi="Courier New" w:cs="Courier New"/>
          <w:color w:val="000000"/>
          <w:szCs w:val="19"/>
        </w:rPr>
        <w:t xml:space="preserve">it;        </w:t>
      </w:r>
      <w:r w:rsidRPr="001C07DE">
        <w:rPr>
          <w:rFonts w:ascii="Courier New" w:hAnsi="Courier New" w:cs="Courier New"/>
          <w:color w:val="008000"/>
          <w:szCs w:val="19"/>
        </w:rPr>
        <w:t xml:space="preserve">// теперь это указывает на вторую </w:t>
      </w:r>
      <w:r w:rsidRPr="001C07DE">
        <w:rPr>
          <w:rFonts w:ascii="Courier New" w:hAnsi="Courier New" w:cs="Courier New"/>
          <w:color w:val="008000"/>
          <w:szCs w:val="19"/>
          <w:lang w:val="en-US"/>
        </w:rPr>
        <w:t>20         ^</w:t>
      </w:r>
    </w:p>
    <w:p w:rsidR="001C07DE" w:rsidRPr="001C07DE" w:rsidRDefault="001C07DE" w:rsidP="001C07DE">
      <w:pPr>
        <w:autoSpaceDE w:val="0"/>
        <w:autoSpaceDN w:val="0"/>
        <w:adjustRightInd w:val="0"/>
        <w:spacing w:after="0" w:line="240" w:lineRule="auto"/>
        <w:rPr>
          <w:rFonts w:ascii="Courier New" w:hAnsi="Courier New" w:cs="Courier New"/>
          <w:color w:val="000000"/>
          <w:szCs w:val="19"/>
          <w:lang w:val="en-US"/>
        </w:rPr>
      </w:pPr>
    </w:p>
    <w:p w:rsidR="001C07DE" w:rsidRPr="001C07DE" w:rsidRDefault="001C07DE" w:rsidP="001C07DE">
      <w:pPr>
        <w:autoSpaceDE w:val="0"/>
        <w:autoSpaceDN w:val="0"/>
        <w:adjustRightInd w:val="0"/>
        <w:spacing w:after="0" w:line="240" w:lineRule="auto"/>
        <w:rPr>
          <w:rFonts w:ascii="Courier New" w:hAnsi="Courier New" w:cs="Courier New"/>
          <w:color w:val="000000"/>
          <w:szCs w:val="19"/>
          <w:lang w:val="en-US"/>
        </w:rPr>
      </w:pPr>
      <w:r w:rsidRPr="001C07DE">
        <w:rPr>
          <w:rFonts w:ascii="Courier New" w:hAnsi="Courier New" w:cs="Courier New"/>
          <w:color w:val="000000"/>
          <w:szCs w:val="19"/>
          <w:lang w:val="en-US"/>
        </w:rPr>
        <w:t xml:space="preserve">    std::</w:t>
      </w:r>
      <w:r w:rsidRPr="001C07DE">
        <w:rPr>
          <w:rFonts w:ascii="Courier New" w:hAnsi="Courier New" w:cs="Courier New"/>
          <w:color w:val="2B91AF"/>
          <w:szCs w:val="19"/>
          <w:lang w:val="en-US"/>
        </w:rPr>
        <w:t>vector</w:t>
      </w:r>
      <w:r w:rsidRPr="001C07DE">
        <w:rPr>
          <w:rFonts w:ascii="Courier New" w:hAnsi="Courier New" w:cs="Courier New"/>
          <w:color w:val="000000"/>
          <w:szCs w:val="19"/>
          <w:lang w:val="en-US"/>
        </w:rPr>
        <w:t>&lt;</w:t>
      </w:r>
      <w:r w:rsidRPr="001C07DE">
        <w:rPr>
          <w:rFonts w:ascii="Courier New" w:hAnsi="Courier New" w:cs="Courier New"/>
          <w:color w:val="0000FF"/>
          <w:szCs w:val="19"/>
          <w:lang w:val="en-US"/>
        </w:rPr>
        <w:t>int</w:t>
      </w:r>
      <w:r w:rsidRPr="001C07DE">
        <w:rPr>
          <w:rFonts w:ascii="Courier New" w:hAnsi="Courier New" w:cs="Courier New"/>
          <w:color w:val="000000"/>
          <w:szCs w:val="19"/>
          <w:lang w:val="en-US"/>
        </w:rPr>
        <w:t>&gt; myvector(2, 30);</w:t>
      </w:r>
    </w:p>
    <w:p w:rsidR="001C07DE" w:rsidRPr="001C07DE" w:rsidRDefault="001C07DE" w:rsidP="001C07DE">
      <w:pPr>
        <w:autoSpaceDE w:val="0"/>
        <w:autoSpaceDN w:val="0"/>
        <w:adjustRightInd w:val="0"/>
        <w:spacing w:after="0" w:line="240" w:lineRule="auto"/>
        <w:rPr>
          <w:rFonts w:ascii="Courier New" w:hAnsi="Courier New" w:cs="Courier New"/>
          <w:color w:val="000000"/>
          <w:szCs w:val="19"/>
          <w:lang w:val="en-US"/>
        </w:rPr>
      </w:pPr>
      <w:r w:rsidRPr="001C07DE">
        <w:rPr>
          <w:rFonts w:ascii="Courier New" w:hAnsi="Courier New" w:cs="Courier New"/>
          <w:color w:val="000000"/>
          <w:szCs w:val="19"/>
          <w:lang w:val="en-US"/>
        </w:rPr>
        <w:t xml:space="preserve">    mylist.insert(it, myvector.begin(), myvector.end());</w:t>
      </w:r>
    </w:p>
    <w:p w:rsidR="001C07DE" w:rsidRPr="001C07DE" w:rsidRDefault="001C07DE" w:rsidP="001C07DE">
      <w:pPr>
        <w:autoSpaceDE w:val="0"/>
        <w:autoSpaceDN w:val="0"/>
        <w:adjustRightInd w:val="0"/>
        <w:spacing w:after="0" w:line="240" w:lineRule="auto"/>
        <w:rPr>
          <w:rFonts w:ascii="Courier New" w:hAnsi="Courier New" w:cs="Courier New"/>
          <w:color w:val="000000"/>
          <w:szCs w:val="19"/>
          <w:lang w:val="en-US"/>
        </w:rPr>
      </w:pPr>
      <w:r w:rsidRPr="001C07DE">
        <w:rPr>
          <w:rFonts w:ascii="Courier New" w:hAnsi="Courier New" w:cs="Courier New"/>
          <w:color w:val="000000"/>
          <w:szCs w:val="19"/>
          <w:lang w:val="en-US"/>
        </w:rPr>
        <w:t xml:space="preserve">                                                   </w:t>
      </w:r>
      <w:r w:rsidRPr="001C07DE">
        <w:rPr>
          <w:rFonts w:ascii="Courier New" w:hAnsi="Courier New" w:cs="Courier New"/>
          <w:color w:val="008000"/>
          <w:szCs w:val="19"/>
          <w:lang w:val="en-US"/>
        </w:rPr>
        <w:t>// 1 10 20 30 30 20 2 3 4 5</w:t>
      </w:r>
    </w:p>
    <w:p w:rsidR="001C07DE" w:rsidRPr="001C07DE" w:rsidRDefault="001C07DE" w:rsidP="001C07DE">
      <w:pPr>
        <w:autoSpaceDE w:val="0"/>
        <w:autoSpaceDN w:val="0"/>
        <w:adjustRightInd w:val="0"/>
        <w:spacing w:after="0" w:line="240" w:lineRule="auto"/>
        <w:rPr>
          <w:rFonts w:ascii="Courier New" w:hAnsi="Courier New" w:cs="Courier New"/>
          <w:color w:val="000000"/>
          <w:szCs w:val="19"/>
          <w:lang w:val="en-US"/>
        </w:rPr>
      </w:pPr>
      <w:r w:rsidRPr="001C07DE">
        <w:rPr>
          <w:rFonts w:ascii="Courier New" w:hAnsi="Courier New" w:cs="Courier New"/>
          <w:color w:val="000000"/>
          <w:szCs w:val="19"/>
          <w:lang w:val="en-US"/>
        </w:rPr>
        <w:t xml:space="preserve">                                                   </w:t>
      </w:r>
      <w:r w:rsidRPr="001C07DE">
        <w:rPr>
          <w:rFonts w:ascii="Courier New" w:hAnsi="Courier New" w:cs="Courier New"/>
          <w:color w:val="008000"/>
          <w:szCs w:val="19"/>
          <w:lang w:val="en-US"/>
        </w:rPr>
        <w:t>//               ^</w:t>
      </w:r>
    </w:p>
    <w:p w:rsidR="001C07DE" w:rsidRPr="001C07DE" w:rsidRDefault="001C07DE" w:rsidP="001C07DE">
      <w:pPr>
        <w:autoSpaceDE w:val="0"/>
        <w:autoSpaceDN w:val="0"/>
        <w:adjustRightInd w:val="0"/>
        <w:spacing w:after="0" w:line="240" w:lineRule="auto"/>
        <w:rPr>
          <w:rFonts w:ascii="Courier New" w:hAnsi="Courier New" w:cs="Courier New"/>
          <w:color w:val="000000"/>
          <w:szCs w:val="19"/>
          <w:lang w:val="en-US"/>
        </w:rPr>
      </w:pPr>
      <w:r w:rsidRPr="001C07DE">
        <w:rPr>
          <w:rFonts w:ascii="Courier New" w:hAnsi="Courier New" w:cs="Courier New"/>
          <w:color w:val="000000"/>
          <w:szCs w:val="19"/>
          <w:lang w:val="en-US"/>
        </w:rPr>
        <w:t xml:space="preserve">    std::cout </w:t>
      </w:r>
      <w:r w:rsidRPr="001C07DE">
        <w:rPr>
          <w:rFonts w:ascii="Courier New" w:hAnsi="Courier New" w:cs="Courier New"/>
          <w:color w:val="008080"/>
          <w:szCs w:val="19"/>
          <w:lang w:val="en-US"/>
        </w:rPr>
        <w:t>&lt;&lt;</w:t>
      </w:r>
      <w:r w:rsidRPr="001C07DE">
        <w:rPr>
          <w:rFonts w:ascii="Courier New" w:hAnsi="Courier New" w:cs="Courier New"/>
          <w:color w:val="000000"/>
          <w:szCs w:val="19"/>
          <w:lang w:val="en-US"/>
        </w:rPr>
        <w:t xml:space="preserve"> </w:t>
      </w:r>
      <w:r w:rsidRPr="001C07DE">
        <w:rPr>
          <w:rFonts w:ascii="Courier New" w:hAnsi="Courier New" w:cs="Courier New"/>
          <w:color w:val="A31515"/>
          <w:szCs w:val="19"/>
          <w:lang w:val="en-US"/>
        </w:rPr>
        <w:t>"mylist contains:"</w:t>
      </w:r>
      <w:r w:rsidRPr="001C07DE">
        <w:rPr>
          <w:rFonts w:ascii="Courier New" w:hAnsi="Courier New" w:cs="Courier New"/>
          <w:color w:val="000000"/>
          <w:szCs w:val="19"/>
          <w:lang w:val="en-US"/>
        </w:rPr>
        <w:t>;</w:t>
      </w:r>
    </w:p>
    <w:p w:rsidR="001C07DE" w:rsidRPr="001C07DE" w:rsidRDefault="001C07DE" w:rsidP="001C07DE">
      <w:pPr>
        <w:autoSpaceDE w:val="0"/>
        <w:autoSpaceDN w:val="0"/>
        <w:adjustRightInd w:val="0"/>
        <w:spacing w:after="0" w:line="240" w:lineRule="auto"/>
        <w:rPr>
          <w:rFonts w:ascii="Courier New" w:hAnsi="Courier New" w:cs="Courier New"/>
          <w:color w:val="000000"/>
          <w:szCs w:val="19"/>
          <w:lang w:val="en-US"/>
        </w:rPr>
      </w:pPr>
      <w:r w:rsidRPr="001C07DE">
        <w:rPr>
          <w:rFonts w:ascii="Courier New" w:hAnsi="Courier New" w:cs="Courier New"/>
          <w:color w:val="000000"/>
          <w:szCs w:val="19"/>
          <w:lang w:val="en-US"/>
        </w:rPr>
        <w:t xml:space="preserve">    </w:t>
      </w:r>
      <w:r w:rsidRPr="001C07DE">
        <w:rPr>
          <w:rFonts w:ascii="Courier New" w:hAnsi="Courier New" w:cs="Courier New"/>
          <w:color w:val="0000FF"/>
          <w:szCs w:val="19"/>
          <w:lang w:val="en-US"/>
        </w:rPr>
        <w:t>for</w:t>
      </w:r>
      <w:r w:rsidRPr="001C07DE">
        <w:rPr>
          <w:rFonts w:ascii="Courier New" w:hAnsi="Courier New" w:cs="Courier New"/>
          <w:color w:val="000000"/>
          <w:szCs w:val="19"/>
          <w:lang w:val="en-US"/>
        </w:rPr>
        <w:t xml:space="preserve"> (it </w:t>
      </w:r>
      <w:r w:rsidRPr="001C07DE">
        <w:rPr>
          <w:rFonts w:ascii="Courier New" w:hAnsi="Courier New" w:cs="Courier New"/>
          <w:color w:val="008080"/>
          <w:szCs w:val="19"/>
          <w:lang w:val="en-US"/>
        </w:rPr>
        <w:t>=</w:t>
      </w:r>
      <w:r w:rsidRPr="001C07DE">
        <w:rPr>
          <w:rFonts w:ascii="Courier New" w:hAnsi="Courier New" w:cs="Courier New"/>
          <w:color w:val="000000"/>
          <w:szCs w:val="19"/>
          <w:lang w:val="en-US"/>
        </w:rPr>
        <w:t xml:space="preserve"> mylist.begin(); it </w:t>
      </w:r>
      <w:r w:rsidRPr="001C07DE">
        <w:rPr>
          <w:rFonts w:ascii="Courier New" w:hAnsi="Courier New" w:cs="Courier New"/>
          <w:color w:val="008080"/>
          <w:szCs w:val="19"/>
          <w:lang w:val="en-US"/>
        </w:rPr>
        <w:t>!=</w:t>
      </w:r>
      <w:r w:rsidRPr="001C07DE">
        <w:rPr>
          <w:rFonts w:ascii="Courier New" w:hAnsi="Courier New" w:cs="Courier New"/>
          <w:color w:val="000000"/>
          <w:szCs w:val="19"/>
          <w:lang w:val="en-US"/>
        </w:rPr>
        <w:t xml:space="preserve"> mylist.end(); </w:t>
      </w:r>
      <w:r w:rsidRPr="001C07DE">
        <w:rPr>
          <w:rFonts w:ascii="Courier New" w:hAnsi="Courier New" w:cs="Courier New"/>
          <w:color w:val="008080"/>
          <w:szCs w:val="19"/>
          <w:lang w:val="en-US"/>
        </w:rPr>
        <w:t>++</w:t>
      </w:r>
      <w:r w:rsidRPr="001C07DE">
        <w:rPr>
          <w:rFonts w:ascii="Courier New" w:hAnsi="Courier New" w:cs="Courier New"/>
          <w:color w:val="000000"/>
          <w:szCs w:val="19"/>
          <w:lang w:val="en-US"/>
        </w:rPr>
        <w:t>it)</w:t>
      </w:r>
    </w:p>
    <w:p w:rsidR="001C07DE" w:rsidRPr="001C07DE" w:rsidRDefault="001C07DE" w:rsidP="001C07DE">
      <w:pPr>
        <w:autoSpaceDE w:val="0"/>
        <w:autoSpaceDN w:val="0"/>
        <w:adjustRightInd w:val="0"/>
        <w:spacing w:after="0" w:line="240" w:lineRule="auto"/>
        <w:rPr>
          <w:rFonts w:ascii="Courier New" w:hAnsi="Courier New" w:cs="Courier New"/>
          <w:color w:val="000000"/>
          <w:szCs w:val="19"/>
          <w:lang w:val="en-US"/>
        </w:rPr>
      </w:pPr>
      <w:r w:rsidRPr="001C07DE">
        <w:rPr>
          <w:rFonts w:ascii="Courier New" w:hAnsi="Courier New" w:cs="Courier New"/>
          <w:color w:val="000000"/>
          <w:szCs w:val="19"/>
          <w:lang w:val="en-US"/>
        </w:rPr>
        <w:t xml:space="preserve">        std::cout </w:t>
      </w:r>
      <w:r w:rsidRPr="001C07DE">
        <w:rPr>
          <w:rFonts w:ascii="Courier New" w:hAnsi="Courier New" w:cs="Courier New"/>
          <w:color w:val="008080"/>
          <w:szCs w:val="19"/>
          <w:lang w:val="en-US"/>
        </w:rPr>
        <w:t>&lt;&lt;</w:t>
      </w:r>
      <w:r w:rsidRPr="001C07DE">
        <w:rPr>
          <w:rFonts w:ascii="Courier New" w:hAnsi="Courier New" w:cs="Courier New"/>
          <w:color w:val="000000"/>
          <w:szCs w:val="19"/>
          <w:lang w:val="en-US"/>
        </w:rPr>
        <w:t xml:space="preserve"> </w:t>
      </w:r>
      <w:r w:rsidRPr="001C07DE">
        <w:rPr>
          <w:rFonts w:ascii="Courier New" w:hAnsi="Courier New" w:cs="Courier New"/>
          <w:color w:val="A31515"/>
          <w:szCs w:val="19"/>
          <w:lang w:val="en-US"/>
        </w:rPr>
        <w:t>' '</w:t>
      </w:r>
      <w:r w:rsidRPr="001C07DE">
        <w:rPr>
          <w:rFonts w:ascii="Courier New" w:hAnsi="Courier New" w:cs="Courier New"/>
          <w:color w:val="000000"/>
          <w:szCs w:val="19"/>
          <w:lang w:val="en-US"/>
        </w:rPr>
        <w:t xml:space="preserve"> </w:t>
      </w:r>
      <w:r w:rsidRPr="001C07DE">
        <w:rPr>
          <w:rFonts w:ascii="Courier New" w:hAnsi="Courier New" w:cs="Courier New"/>
          <w:color w:val="008080"/>
          <w:szCs w:val="19"/>
          <w:lang w:val="en-US"/>
        </w:rPr>
        <w:t>&lt;&lt;</w:t>
      </w:r>
      <w:r w:rsidRPr="001C07DE">
        <w:rPr>
          <w:rFonts w:ascii="Courier New" w:hAnsi="Courier New" w:cs="Courier New"/>
          <w:color w:val="000000"/>
          <w:szCs w:val="19"/>
          <w:lang w:val="en-US"/>
        </w:rPr>
        <w:t xml:space="preserve"> </w:t>
      </w:r>
      <w:r w:rsidRPr="001C07DE">
        <w:rPr>
          <w:rFonts w:ascii="Courier New" w:hAnsi="Courier New" w:cs="Courier New"/>
          <w:color w:val="008080"/>
          <w:szCs w:val="19"/>
          <w:lang w:val="en-US"/>
        </w:rPr>
        <w:t>*</w:t>
      </w:r>
      <w:r w:rsidRPr="001C07DE">
        <w:rPr>
          <w:rFonts w:ascii="Courier New" w:hAnsi="Courier New" w:cs="Courier New"/>
          <w:color w:val="000000"/>
          <w:szCs w:val="19"/>
          <w:lang w:val="en-US"/>
        </w:rPr>
        <w:t>it;</w:t>
      </w:r>
    </w:p>
    <w:p w:rsidR="001C07DE" w:rsidRPr="001C07DE" w:rsidRDefault="001C07DE" w:rsidP="001C07DE">
      <w:pPr>
        <w:autoSpaceDE w:val="0"/>
        <w:autoSpaceDN w:val="0"/>
        <w:adjustRightInd w:val="0"/>
        <w:spacing w:after="0" w:line="240" w:lineRule="auto"/>
        <w:rPr>
          <w:rFonts w:ascii="Courier New" w:hAnsi="Courier New" w:cs="Courier New"/>
          <w:color w:val="000000"/>
          <w:szCs w:val="19"/>
          <w:lang w:val="en-US"/>
        </w:rPr>
      </w:pPr>
      <w:r w:rsidRPr="001C07DE">
        <w:rPr>
          <w:rFonts w:ascii="Courier New" w:hAnsi="Courier New" w:cs="Courier New"/>
          <w:color w:val="000000"/>
          <w:szCs w:val="19"/>
          <w:lang w:val="en-US"/>
        </w:rPr>
        <w:t xml:space="preserve">    std::cout </w:t>
      </w:r>
      <w:r w:rsidRPr="001C07DE">
        <w:rPr>
          <w:rFonts w:ascii="Courier New" w:hAnsi="Courier New" w:cs="Courier New"/>
          <w:color w:val="008080"/>
          <w:szCs w:val="19"/>
          <w:lang w:val="en-US"/>
        </w:rPr>
        <w:t>&lt;&lt;</w:t>
      </w:r>
      <w:r w:rsidRPr="001C07DE">
        <w:rPr>
          <w:rFonts w:ascii="Courier New" w:hAnsi="Courier New" w:cs="Courier New"/>
          <w:color w:val="000000"/>
          <w:szCs w:val="19"/>
          <w:lang w:val="en-US"/>
        </w:rPr>
        <w:t xml:space="preserve"> </w:t>
      </w:r>
      <w:r w:rsidRPr="001C07DE">
        <w:rPr>
          <w:rFonts w:ascii="Courier New" w:hAnsi="Courier New" w:cs="Courier New"/>
          <w:color w:val="A31515"/>
          <w:szCs w:val="19"/>
          <w:lang w:val="en-US"/>
        </w:rPr>
        <w:t>'\n'</w:t>
      </w:r>
      <w:r w:rsidRPr="001C07DE">
        <w:rPr>
          <w:rFonts w:ascii="Courier New" w:hAnsi="Courier New" w:cs="Courier New"/>
          <w:color w:val="000000"/>
          <w:szCs w:val="19"/>
          <w:lang w:val="en-US"/>
        </w:rPr>
        <w:t>;</w:t>
      </w:r>
    </w:p>
    <w:p w:rsidR="001C07DE" w:rsidRPr="001C07DE" w:rsidRDefault="001C07DE" w:rsidP="001C07DE">
      <w:pPr>
        <w:autoSpaceDE w:val="0"/>
        <w:autoSpaceDN w:val="0"/>
        <w:adjustRightInd w:val="0"/>
        <w:spacing w:after="0" w:line="240" w:lineRule="auto"/>
        <w:rPr>
          <w:rFonts w:ascii="Courier New" w:hAnsi="Courier New" w:cs="Courier New"/>
          <w:color w:val="000000"/>
          <w:szCs w:val="19"/>
          <w:lang w:val="en-US"/>
        </w:rPr>
      </w:pPr>
    </w:p>
    <w:p w:rsidR="001C07DE" w:rsidRPr="001C07DE" w:rsidRDefault="001C07DE" w:rsidP="001C07DE">
      <w:pPr>
        <w:autoSpaceDE w:val="0"/>
        <w:autoSpaceDN w:val="0"/>
        <w:adjustRightInd w:val="0"/>
        <w:spacing w:after="0" w:line="240" w:lineRule="auto"/>
        <w:rPr>
          <w:rFonts w:ascii="Courier New" w:hAnsi="Courier New" w:cs="Courier New"/>
          <w:color w:val="000000"/>
          <w:szCs w:val="19"/>
          <w:lang w:val="en-US"/>
        </w:rPr>
      </w:pPr>
      <w:r w:rsidRPr="001C07DE">
        <w:rPr>
          <w:rFonts w:ascii="Courier New" w:hAnsi="Courier New" w:cs="Courier New"/>
          <w:color w:val="000000"/>
          <w:szCs w:val="19"/>
          <w:lang w:val="en-US"/>
        </w:rPr>
        <w:t xml:space="preserve">    </w:t>
      </w:r>
      <w:r w:rsidRPr="001C07DE">
        <w:rPr>
          <w:rFonts w:ascii="Courier New" w:hAnsi="Courier New" w:cs="Courier New"/>
          <w:color w:val="0000FF"/>
          <w:szCs w:val="19"/>
          <w:lang w:val="en-US"/>
        </w:rPr>
        <w:t>return</w:t>
      </w:r>
      <w:r w:rsidRPr="001C07DE">
        <w:rPr>
          <w:rFonts w:ascii="Courier New" w:hAnsi="Courier New" w:cs="Courier New"/>
          <w:color w:val="000000"/>
          <w:szCs w:val="19"/>
          <w:lang w:val="en-US"/>
        </w:rPr>
        <w:t xml:space="preserve"> 0;</w:t>
      </w:r>
    </w:p>
    <w:p w:rsidR="001C07DE" w:rsidRPr="001C07DE" w:rsidRDefault="001C07DE" w:rsidP="001C07DE">
      <w:pPr>
        <w:spacing w:after="80"/>
        <w:jc w:val="both"/>
        <w:rPr>
          <w:rFonts w:ascii="Courier New" w:hAnsi="Courier New" w:cs="Courier New"/>
          <w:color w:val="000000"/>
          <w:szCs w:val="19"/>
        </w:rPr>
      </w:pPr>
      <w:r w:rsidRPr="001C07DE">
        <w:rPr>
          <w:rFonts w:ascii="Courier New" w:hAnsi="Courier New" w:cs="Courier New"/>
          <w:color w:val="000000"/>
          <w:szCs w:val="19"/>
        </w:rPr>
        <w:t>}</w:t>
      </w:r>
    </w:p>
    <w:p w:rsidR="001C07DE" w:rsidRDefault="001C07DE" w:rsidP="001C07DE">
      <w:pPr>
        <w:spacing w:after="80"/>
        <w:ind w:firstLine="567"/>
        <w:jc w:val="both"/>
        <w:rPr>
          <w:rFonts w:cs="Arial"/>
          <w:color w:val="000000"/>
          <w:szCs w:val="20"/>
        </w:rPr>
      </w:pPr>
      <w:r>
        <w:rPr>
          <w:rFonts w:cs="Arial"/>
          <w:color w:val="000000"/>
          <w:szCs w:val="20"/>
        </w:rPr>
        <w:t>Результат работы программы:</w:t>
      </w:r>
    </w:p>
    <w:p w:rsidR="001C07DE" w:rsidRDefault="007424D9" w:rsidP="001C07DE">
      <w:pPr>
        <w:spacing w:after="80"/>
        <w:jc w:val="both"/>
        <w:rPr>
          <w:rFonts w:cs="Arial"/>
          <w:color w:val="000000"/>
          <w:szCs w:val="20"/>
        </w:rPr>
      </w:pPr>
      <w:r w:rsidRPr="007424D9">
        <w:rPr>
          <w:rFonts w:cs="Arial"/>
          <w:noProof/>
          <w:color w:val="000000"/>
          <w:szCs w:val="20"/>
          <w:lang w:eastAsia="ru-RU"/>
        </w:rPr>
        <w:drawing>
          <wp:inline distT="0" distB="0" distL="0" distR="0" wp14:anchorId="7AE5AD9B" wp14:editId="58420307">
            <wp:extent cx="3553321" cy="314369"/>
            <wp:effectExtent l="0" t="0" r="0" b="9525"/>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553321" cy="314369"/>
                    </a:xfrm>
                    <a:prstGeom prst="rect">
                      <a:avLst/>
                    </a:prstGeom>
                  </pic:spPr>
                </pic:pic>
              </a:graphicData>
            </a:graphic>
          </wp:inline>
        </w:drawing>
      </w:r>
    </w:p>
    <w:p w:rsidR="001C07DE" w:rsidRPr="001C07DE" w:rsidRDefault="00E02D8B" w:rsidP="001C07DE">
      <w:pPr>
        <w:spacing w:before="80" w:after="80"/>
        <w:jc w:val="both"/>
        <w:rPr>
          <w:rFonts w:cs="Arial"/>
          <w:szCs w:val="20"/>
        </w:rPr>
      </w:pPr>
      <w:hyperlink w:anchor="_Последовательные_контейнеры" w:history="1">
        <w:r w:rsidR="001C07DE" w:rsidRPr="003143A7">
          <w:rPr>
            <w:rStyle w:val="a4"/>
            <w:rFonts w:cs="Arial"/>
            <w:szCs w:val="20"/>
            <w:lang w:val="en-US"/>
          </w:rPr>
          <w:t>&lt;</w:t>
        </w:r>
        <w:r w:rsidR="001C07DE" w:rsidRPr="003143A7">
          <w:rPr>
            <w:rStyle w:val="a4"/>
            <w:rFonts w:cs="Arial"/>
            <w:szCs w:val="20"/>
          </w:rPr>
          <w:t>Последовательные контейнеры</w:t>
        </w:r>
        <w:r w:rsidR="001C07DE" w:rsidRPr="003143A7">
          <w:rPr>
            <w:rStyle w:val="a4"/>
            <w:rFonts w:cs="Arial"/>
            <w:szCs w:val="20"/>
            <w:lang w:val="en-US"/>
          </w:rPr>
          <w:t>&gt;</w:t>
        </w:r>
      </w:hyperlink>
    </w:p>
    <w:p w:rsidR="000B770E" w:rsidRPr="000B770E" w:rsidRDefault="006E7028"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42" w:name="_list::erase"/>
      <w:bookmarkEnd w:id="142"/>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erase</w:t>
      </w:r>
    </w:p>
    <w:p w:rsidR="000B770E" w:rsidRDefault="000B770E" w:rsidP="000B770E">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erase</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sidR="00343CB8">
        <w:rPr>
          <w:rFonts w:cs="Arial"/>
          <w:color w:val="000000" w:themeColor="text1"/>
          <w:szCs w:val="20"/>
          <w:lang w:val="en-US"/>
        </w:rPr>
        <w:t>list</w:t>
      </w:r>
      <w:r>
        <w:rPr>
          <w:rFonts w:cs="Arial"/>
          <w:color w:val="000000" w:themeColor="text1"/>
          <w:szCs w:val="20"/>
        </w:rPr>
        <w:t>:</w:t>
      </w:r>
    </w:p>
    <w:p w:rsidR="000B770E" w:rsidRPr="00CD3698" w:rsidRDefault="000B770E" w:rsidP="000B770E">
      <w:pPr>
        <w:spacing w:after="0"/>
        <w:ind w:firstLine="567"/>
        <w:jc w:val="both"/>
        <w:rPr>
          <w:rFonts w:cs="Arial"/>
          <w:color w:val="000000" w:themeColor="text1"/>
          <w:szCs w:val="20"/>
        </w:rPr>
      </w:pP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r w:rsidRPr="00343CB8">
        <w:rPr>
          <w:rFonts w:ascii="Courier New" w:hAnsi="Courier New" w:cs="Courier New"/>
          <w:color w:val="808080"/>
          <w:szCs w:val="20"/>
          <w:lang w:val="en-US"/>
        </w:rPr>
        <w:t>#include</w:t>
      </w:r>
      <w:r w:rsidRPr="00343CB8">
        <w:rPr>
          <w:rFonts w:ascii="Courier New" w:hAnsi="Courier New" w:cs="Courier New"/>
          <w:color w:val="000000"/>
          <w:szCs w:val="20"/>
          <w:lang w:val="en-US"/>
        </w:rPr>
        <w:t xml:space="preserve"> </w:t>
      </w:r>
      <w:r w:rsidRPr="00343CB8">
        <w:rPr>
          <w:rFonts w:ascii="Courier New" w:hAnsi="Courier New" w:cs="Courier New"/>
          <w:color w:val="A31515"/>
          <w:szCs w:val="20"/>
          <w:lang w:val="en-US"/>
        </w:rPr>
        <w:t>&lt;iostream&gt;</w:t>
      </w: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r w:rsidRPr="00343CB8">
        <w:rPr>
          <w:rFonts w:ascii="Courier New" w:hAnsi="Courier New" w:cs="Courier New"/>
          <w:color w:val="808080"/>
          <w:szCs w:val="20"/>
          <w:lang w:val="en-US"/>
        </w:rPr>
        <w:t>#include</w:t>
      </w:r>
      <w:r w:rsidRPr="00343CB8">
        <w:rPr>
          <w:rFonts w:ascii="Courier New" w:hAnsi="Courier New" w:cs="Courier New"/>
          <w:color w:val="000000"/>
          <w:szCs w:val="20"/>
          <w:lang w:val="en-US"/>
        </w:rPr>
        <w:t xml:space="preserve"> </w:t>
      </w:r>
      <w:r w:rsidRPr="00343CB8">
        <w:rPr>
          <w:rFonts w:ascii="Courier New" w:hAnsi="Courier New" w:cs="Courier New"/>
          <w:color w:val="A31515"/>
          <w:szCs w:val="20"/>
          <w:lang w:val="en-US"/>
        </w:rPr>
        <w:t>&lt;list&gt;</w:t>
      </w: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r w:rsidRPr="00343CB8">
        <w:rPr>
          <w:rFonts w:ascii="Courier New" w:hAnsi="Courier New" w:cs="Courier New"/>
          <w:color w:val="0000FF"/>
          <w:szCs w:val="20"/>
          <w:lang w:val="en-US"/>
        </w:rPr>
        <w:t>int</w:t>
      </w:r>
      <w:r w:rsidRPr="00343CB8">
        <w:rPr>
          <w:rFonts w:ascii="Courier New" w:hAnsi="Courier New" w:cs="Courier New"/>
          <w:color w:val="000000"/>
          <w:szCs w:val="20"/>
          <w:lang w:val="en-US"/>
        </w:rPr>
        <w:t xml:space="preserve"> main() {</w:t>
      </w: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r w:rsidRPr="00343CB8">
        <w:rPr>
          <w:rFonts w:ascii="Courier New" w:hAnsi="Courier New" w:cs="Courier New"/>
          <w:color w:val="000000"/>
          <w:szCs w:val="20"/>
          <w:lang w:val="en-US"/>
        </w:rPr>
        <w:t xml:space="preserve">    std::</w:t>
      </w:r>
      <w:r w:rsidRPr="00343CB8">
        <w:rPr>
          <w:rFonts w:ascii="Courier New" w:hAnsi="Courier New" w:cs="Courier New"/>
          <w:color w:val="2B91AF"/>
          <w:szCs w:val="20"/>
          <w:lang w:val="en-US"/>
        </w:rPr>
        <w:t>list</w:t>
      </w:r>
      <w:r w:rsidRPr="00343CB8">
        <w:rPr>
          <w:rFonts w:ascii="Courier New" w:hAnsi="Courier New" w:cs="Courier New"/>
          <w:color w:val="000000"/>
          <w:szCs w:val="20"/>
          <w:lang w:val="en-US"/>
        </w:rPr>
        <w:t>&lt;</w:t>
      </w:r>
      <w:r w:rsidRPr="00343CB8">
        <w:rPr>
          <w:rFonts w:ascii="Courier New" w:hAnsi="Courier New" w:cs="Courier New"/>
          <w:color w:val="0000FF"/>
          <w:szCs w:val="20"/>
          <w:lang w:val="en-US"/>
        </w:rPr>
        <w:t>int</w:t>
      </w:r>
      <w:r w:rsidRPr="00343CB8">
        <w:rPr>
          <w:rFonts w:ascii="Courier New" w:hAnsi="Courier New" w:cs="Courier New"/>
          <w:color w:val="000000"/>
          <w:szCs w:val="20"/>
          <w:lang w:val="en-US"/>
        </w:rPr>
        <w:t>&gt; mylist;</w:t>
      </w: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r w:rsidRPr="00343CB8">
        <w:rPr>
          <w:rFonts w:ascii="Courier New" w:hAnsi="Courier New" w:cs="Courier New"/>
          <w:color w:val="000000"/>
          <w:szCs w:val="20"/>
          <w:lang w:val="en-US"/>
        </w:rPr>
        <w:t xml:space="preserve">    std::</w:t>
      </w:r>
      <w:r w:rsidRPr="00343CB8">
        <w:rPr>
          <w:rFonts w:ascii="Courier New" w:hAnsi="Courier New" w:cs="Courier New"/>
          <w:color w:val="2B91AF"/>
          <w:szCs w:val="20"/>
          <w:lang w:val="en-US"/>
        </w:rPr>
        <w:t>list</w:t>
      </w:r>
      <w:r w:rsidRPr="00343CB8">
        <w:rPr>
          <w:rFonts w:ascii="Courier New" w:hAnsi="Courier New" w:cs="Courier New"/>
          <w:color w:val="000000"/>
          <w:szCs w:val="20"/>
          <w:lang w:val="en-US"/>
        </w:rPr>
        <w:t>&lt;</w:t>
      </w:r>
      <w:r w:rsidRPr="00343CB8">
        <w:rPr>
          <w:rFonts w:ascii="Courier New" w:hAnsi="Courier New" w:cs="Courier New"/>
          <w:color w:val="0000FF"/>
          <w:szCs w:val="20"/>
          <w:lang w:val="en-US"/>
        </w:rPr>
        <w:t>int</w:t>
      </w:r>
      <w:r w:rsidRPr="00343CB8">
        <w:rPr>
          <w:rFonts w:ascii="Courier New" w:hAnsi="Courier New" w:cs="Courier New"/>
          <w:color w:val="000000"/>
          <w:szCs w:val="20"/>
          <w:lang w:val="en-US"/>
        </w:rPr>
        <w:t>&gt;::</w:t>
      </w:r>
      <w:r w:rsidRPr="00343CB8">
        <w:rPr>
          <w:rFonts w:ascii="Courier New" w:hAnsi="Courier New" w:cs="Courier New"/>
          <w:color w:val="2B91AF"/>
          <w:szCs w:val="20"/>
          <w:lang w:val="en-US"/>
        </w:rPr>
        <w:t>iterator</w:t>
      </w:r>
      <w:r w:rsidRPr="00343CB8">
        <w:rPr>
          <w:rFonts w:ascii="Courier New" w:hAnsi="Courier New" w:cs="Courier New"/>
          <w:color w:val="000000"/>
          <w:szCs w:val="20"/>
          <w:lang w:val="en-US"/>
        </w:rPr>
        <w:t xml:space="preserve"> it1, it2;</w:t>
      </w: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r w:rsidRPr="00343CB8">
        <w:rPr>
          <w:rFonts w:ascii="Courier New" w:hAnsi="Courier New" w:cs="Courier New"/>
          <w:color w:val="000000"/>
          <w:szCs w:val="20"/>
          <w:lang w:val="en-US"/>
        </w:rPr>
        <w:t xml:space="preserve">    </w:t>
      </w:r>
      <w:r w:rsidRPr="00343CB8">
        <w:rPr>
          <w:rFonts w:ascii="Courier New" w:hAnsi="Courier New" w:cs="Courier New"/>
          <w:color w:val="008000"/>
          <w:szCs w:val="20"/>
          <w:lang w:val="en-US"/>
        </w:rPr>
        <w:t xml:space="preserve">// </w:t>
      </w:r>
      <w:r w:rsidRPr="00343CB8">
        <w:rPr>
          <w:rFonts w:ascii="Courier New" w:hAnsi="Courier New" w:cs="Courier New"/>
          <w:color w:val="008000"/>
          <w:szCs w:val="20"/>
        </w:rPr>
        <w:t>установите</w:t>
      </w:r>
      <w:r w:rsidRPr="00343CB8">
        <w:rPr>
          <w:rFonts w:ascii="Courier New" w:hAnsi="Courier New" w:cs="Courier New"/>
          <w:color w:val="008000"/>
          <w:szCs w:val="20"/>
          <w:lang w:val="en-US"/>
        </w:rPr>
        <w:t xml:space="preserve"> </w:t>
      </w:r>
      <w:r w:rsidRPr="00343CB8">
        <w:rPr>
          <w:rFonts w:ascii="Courier New" w:hAnsi="Courier New" w:cs="Courier New"/>
          <w:color w:val="008000"/>
          <w:szCs w:val="20"/>
        </w:rPr>
        <w:t>некоторые</w:t>
      </w:r>
      <w:r w:rsidRPr="00343CB8">
        <w:rPr>
          <w:rFonts w:ascii="Courier New" w:hAnsi="Courier New" w:cs="Courier New"/>
          <w:color w:val="008000"/>
          <w:szCs w:val="20"/>
          <w:lang w:val="en-US"/>
        </w:rPr>
        <w:t xml:space="preserve"> </w:t>
      </w:r>
      <w:r w:rsidRPr="00343CB8">
        <w:rPr>
          <w:rFonts w:ascii="Courier New" w:hAnsi="Courier New" w:cs="Courier New"/>
          <w:color w:val="008000"/>
          <w:szCs w:val="20"/>
        </w:rPr>
        <w:t>значения</w:t>
      </w:r>
      <w:r w:rsidRPr="00343CB8">
        <w:rPr>
          <w:rFonts w:ascii="Courier New" w:hAnsi="Courier New" w:cs="Courier New"/>
          <w:color w:val="008000"/>
          <w:szCs w:val="20"/>
          <w:lang w:val="en-US"/>
        </w:rPr>
        <w:t>:</w:t>
      </w: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r w:rsidRPr="00343CB8">
        <w:rPr>
          <w:rFonts w:ascii="Courier New" w:hAnsi="Courier New" w:cs="Courier New"/>
          <w:color w:val="000000"/>
          <w:szCs w:val="20"/>
          <w:lang w:val="en-US"/>
        </w:rPr>
        <w:t xml:space="preserve">    </w:t>
      </w:r>
      <w:r w:rsidRPr="00343CB8">
        <w:rPr>
          <w:rFonts w:ascii="Courier New" w:hAnsi="Courier New" w:cs="Courier New"/>
          <w:color w:val="0000FF"/>
          <w:szCs w:val="20"/>
          <w:lang w:val="en-US"/>
        </w:rPr>
        <w:t>for</w:t>
      </w:r>
      <w:r w:rsidRPr="00343CB8">
        <w:rPr>
          <w:rFonts w:ascii="Courier New" w:hAnsi="Courier New" w:cs="Courier New"/>
          <w:color w:val="000000"/>
          <w:szCs w:val="20"/>
          <w:lang w:val="en-US"/>
        </w:rPr>
        <w:t xml:space="preserve"> (</w:t>
      </w:r>
      <w:r w:rsidRPr="00343CB8">
        <w:rPr>
          <w:rFonts w:ascii="Courier New" w:hAnsi="Courier New" w:cs="Courier New"/>
          <w:color w:val="0000FF"/>
          <w:szCs w:val="20"/>
          <w:lang w:val="en-US"/>
        </w:rPr>
        <w:t>int</w:t>
      </w:r>
      <w:r w:rsidRPr="00343CB8">
        <w:rPr>
          <w:rFonts w:ascii="Courier New" w:hAnsi="Courier New" w:cs="Courier New"/>
          <w:color w:val="000000"/>
          <w:szCs w:val="20"/>
          <w:lang w:val="en-US"/>
        </w:rPr>
        <w:t xml:space="preserve"> i = 1; i &lt; 10; ++i) mylist.push_back(i * 10);</w:t>
      </w: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r w:rsidRPr="00343CB8">
        <w:rPr>
          <w:rFonts w:ascii="Courier New" w:hAnsi="Courier New" w:cs="Courier New"/>
          <w:color w:val="000000"/>
          <w:szCs w:val="20"/>
          <w:lang w:val="en-US"/>
        </w:rPr>
        <w:t xml:space="preserve">                               </w:t>
      </w:r>
      <w:r w:rsidRPr="00343CB8">
        <w:rPr>
          <w:rFonts w:ascii="Courier New" w:hAnsi="Courier New" w:cs="Courier New"/>
          <w:color w:val="008000"/>
          <w:szCs w:val="20"/>
          <w:lang w:val="en-US"/>
        </w:rPr>
        <w:t>// 10 20 30 40 50 60 70 80 90</w:t>
      </w: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r w:rsidRPr="00343CB8">
        <w:rPr>
          <w:rFonts w:ascii="Courier New" w:hAnsi="Courier New" w:cs="Courier New"/>
          <w:color w:val="000000"/>
          <w:szCs w:val="20"/>
          <w:lang w:val="en-US"/>
        </w:rPr>
        <w:t xml:space="preserve">    it1 </w:t>
      </w:r>
      <w:r w:rsidRPr="00343CB8">
        <w:rPr>
          <w:rFonts w:ascii="Courier New" w:hAnsi="Courier New" w:cs="Courier New"/>
          <w:color w:val="008080"/>
          <w:szCs w:val="20"/>
          <w:lang w:val="en-US"/>
        </w:rPr>
        <w:t>=</w:t>
      </w:r>
      <w:r w:rsidRPr="00343CB8">
        <w:rPr>
          <w:rFonts w:ascii="Courier New" w:hAnsi="Courier New" w:cs="Courier New"/>
          <w:color w:val="000000"/>
          <w:szCs w:val="20"/>
          <w:lang w:val="en-US"/>
        </w:rPr>
        <w:t xml:space="preserve"> it2 </w:t>
      </w:r>
      <w:r w:rsidRPr="00343CB8">
        <w:rPr>
          <w:rFonts w:ascii="Courier New" w:hAnsi="Courier New" w:cs="Courier New"/>
          <w:color w:val="008080"/>
          <w:szCs w:val="20"/>
          <w:lang w:val="en-US"/>
        </w:rPr>
        <w:t>=</w:t>
      </w:r>
      <w:r w:rsidRPr="00343CB8">
        <w:rPr>
          <w:rFonts w:ascii="Courier New" w:hAnsi="Courier New" w:cs="Courier New"/>
          <w:color w:val="000000"/>
          <w:szCs w:val="20"/>
          <w:lang w:val="en-US"/>
        </w:rPr>
        <w:t xml:space="preserve"> mylist.begin();</w:t>
      </w:r>
      <w:r w:rsidRPr="00343CB8">
        <w:rPr>
          <w:rFonts w:ascii="Courier New" w:hAnsi="Courier New" w:cs="Courier New"/>
          <w:color w:val="008000"/>
          <w:szCs w:val="20"/>
          <w:lang w:val="en-US"/>
        </w:rPr>
        <w:t>// ^^</w:t>
      </w: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r w:rsidRPr="00343CB8">
        <w:rPr>
          <w:rFonts w:ascii="Courier New" w:hAnsi="Courier New" w:cs="Courier New"/>
          <w:color w:val="000000"/>
          <w:szCs w:val="20"/>
          <w:lang w:val="en-US"/>
        </w:rPr>
        <w:t xml:space="preserve">    advance(it2, 6);           </w:t>
      </w:r>
      <w:r w:rsidRPr="00343CB8">
        <w:rPr>
          <w:rFonts w:ascii="Courier New" w:hAnsi="Courier New" w:cs="Courier New"/>
          <w:color w:val="008000"/>
          <w:szCs w:val="20"/>
          <w:lang w:val="en-US"/>
        </w:rPr>
        <w:t>// ^                 ^</w:t>
      </w: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r w:rsidRPr="00343CB8">
        <w:rPr>
          <w:rFonts w:ascii="Courier New" w:hAnsi="Courier New" w:cs="Courier New"/>
          <w:color w:val="000000"/>
          <w:szCs w:val="20"/>
          <w:lang w:val="en-US"/>
        </w:rPr>
        <w:t xml:space="preserve">    </w:t>
      </w:r>
      <w:r w:rsidRPr="00343CB8">
        <w:rPr>
          <w:rFonts w:ascii="Courier New" w:hAnsi="Courier New" w:cs="Courier New"/>
          <w:color w:val="008080"/>
          <w:szCs w:val="20"/>
          <w:lang w:val="en-US"/>
        </w:rPr>
        <w:t>++</w:t>
      </w:r>
      <w:r w:rsidRPr="00343CB8">
        <w:rPr>
          <w:rFonts w:ascii="Courier New" w:hAnsi="Courier New" w:cs="Courier New"/>
          <w:color w:val="000000"/>
          <w:szCs w:val="20"/>
          <w:lang w:val="en-US"/>
        </w:rPr>
        <w:t xml:space="preserve">it1;                     </w:t>
      </w:r>
      <w:r w:rsidRPr="00343CB8">
        <w:rPr>
          <w:rFonts w:ascii="Courier New" w:hAnsi="Courier New" w:cs="Courier New"/>
          <w:color w:val="008000"/>
          <w:szCs w:val="20"/>
          <w:lang w:val="en-US"/>
        </w:rPr>
        <w:t>//    ^              ^</w:t>
      </w: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r w:rsidRPr="00343CB8">
        <w:rPr>
          <w:rFonts w:ascii="Courier New" w:hAnsi="Courier New" w:cs="Courier New"/>
          <w:color w:val="000000"/>
          <w:szCs w:val="20"/>
          <w:lang w:val="en-US"/>
        </w:rPr>
        <w:t xml:space="preserve">    it1 </w:t>
      </w:r>
      <w:r w:rsidRPr="00343CB8">
        <w:rPr>
          <w:rFonts w:ascii="Courier New" w:hAnsi="Courier New" w:cs="Courier New"/>
          <w:color w:val="008080"/>
          <w:szCs w:val="20"/>
          <w:lang w:val="en-US"/>
        </w:rPr>
        <w:t>=</w:t>
      </w:r>
      <w:r w:rsidRPr="00343CB8">
        <w:rPr>
          <w:rFonts w:ascii="Courier New" w:hAnsi="Courier New" w:cs="Courier New"/>
          <w:color w:val="000000"/>
          <w:szCs w:val="20"/>
          <w:lang w:val="en-US"/>
        </w:rPr>
        <w:t xml:space="preserve"> mylist.erase(it1);   </w:t>
      </w:r>
      <w:r w:rsidRPr="00343CB8">
        <w:rPr>
          <w:rFonts w:ascii="Courier New" w:hAnsi="Courier New" w:cs="Courier New"/>
          <w:color w:val="008000"/>
          <w:szCs w:val="20"/>
          <w:lang w:val="en-US"/>
        </w:rPr>
        <w:t>// 10 30 40 50 60 70 80 90</w:t>
      </w: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r w:rsidRPr="00343CB8">
        <w:rPr>
          <w:rFonts w:ascii="Courier New" w:hAnsi="Courier New" w:cs="Courier New"/>
          <w:color w:val="000000"/>
          <w:szCs w:val="20"/>
          <w:lang w:val="en-US"/>
        </w:rPr>
        <w:t xml:space="preserve">                               </w:t>
      </w:r>
      <w:r w:rsidRPr="00343CB8">
        <w:rPr>
          <w:rFonts w:ascii="Courier New" w:hAnsi="Courier New" w:cs="Courier New"/>
          <w:color w:val="008000"/>
          <w:szCs w:val="20"/>
          <w:lang w:val="en-US"/>
        </w:rPr>
        <w:t>//    ^           ^</w:t>
      </w: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r w:rsidRPr="00343CB8">
        <w:rPr>
          <w:rFonts w:ascii="Courier New" w:hAnsi="Courier New" w:cs="Courier New"/>
          <w:color w:val="000000"/>
          <w:szCs w:val="20"/>
          <w:lang w:val="en-US"/>
        </w:rPr>
        <w:t xml:space="preserve">    it2 </w:t>
      </w:r>
      <w:r w:rsidRPr="00343CB8">
        <w:rPr>
          <w:rFonts w:ascii="Courier New" w:hAnsi="Courier New" w:cs="Courier New"/>
          <w:color w:val="008080"/>
          <w:szCs w:val="20"/>
          <w:lang w:val="en-US"/>
        </w:rPr>
        <w:t>=</w:t>
      </w:r>
      <w:r w:rsidRPr="00343CB8">
        <w:rPr>
          <w:rFonts w:ascii="Courier New" w:hAnsi="Courier New" w:cs="Courier New"/>
          <w:color w:val="000000"/>
          <w:szCs w:val="20"/>
          <w:lang w:val="en-US"/>
        </w:rPr>
        <w:t xml:space="preserve"> mylist.erase(it2);   </w:t>
      </w:r>
      <w:r w:rsidRPr="00343CB8">
        <w:rPr>
          <w:rFonts w:ascii="Courier New" w:hAnsi="Courier New" w:cs="Courier New"/>
          <w:color w:val="008000"/>
          <w:szCs w:val="20"/>
          <w:lang w:val="en-US"/>
        </w:rPr>
        <w:t>// 10 30 40 50 60 80 90</w:t>
      </w: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r w:rsidRPr="00343CB8">
        <w:rPr>
          <w:rFonts w:ascii="Courier New" w:hAnsi="Courier New" w:cs="Courier New"/>
          <w:color w:val="000000"/>
          <w:szCs w:val="20"/>
          <w:lang w:val="en-US"/>
        </w:rPr>
        <w:t xml:space="preserve">                               </w:t>
      </w:r>
      <w:r w:rsidRPr="00343CB8">
        <w:rPr>
          <w:rFonts w:ascii="Courier New" w:hAnsi="Courier New" w:cs="Courier New"/>
          <w:color w:val="008000"/>
          <w:szCs w:val="20"/>
          <w:lang w:val="en-US"/>
        </w:rPr>
        <w:t>//    ^           ^</w:t>
      </w: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r w:rsidRPr="00343CB8">
        <w:rPr>
          <w:rFonts w:ascii="Courier New" w:hAnsi="Courier New" w:cs="Courier New"/>
          <w:color w:val="000000"/>
          <w:szCs w:val="20"/>
          <w:lang w:val="en-US"/>
        </w:rPr>
        <w:t xml:space="preserve">    </w:t>
      </w:r>
      <w:r w:rsidRPr="00343CB8">
        <w:rPr>
          <w:rFonts w:ascii="Courier New" w:hAnsi="Courier New" w:cs="Courier New"/>
          <w:color w:val="008080"/>
          <w:szCs w:val="20"/>
          <w:lang w:val="en-US"/>
        </w:rPr>
        <w:t>++</w:t>
      </w:r>
      <w:r w:rsidRPr="00343CB8">
        <w:rPr>
          <w:rFonts w:ascii="Courier New" w:hAnsi="Courier New" w:cs="Courier New"/>
          <w:color w:val="000000"/>
          <w:szCs w:val="20"/>
          <w:lang w:val="en-US"/>
        </w:rPr>
        <w:t xml:space="preserve">it1;                     </w:t>
      </w:r>
      <w:r w:rsidRPr="00343CB8">
        <w:rPr>
          <w:rFonts w:ascii="Courier New" w:hAnsi="Courier New" w:cs="Courier New"/>
          <w:color w:val="008000"/>
          <w:szCs w:val="20"/>
          <w:lang w:val="en-US"/>
        </w:rPr>
        <w:t>//       ^        ^</w:t>
      </w: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r w:rsidRPr="00343CB8">
        <w:rPr>
          <w:rFonts w:ascii="Courier New" w:hAnsi="Courier New" w:cs="Courier New"/>
          <w:color w:val="000000"/>
          <w:szCs w:val="20"/>
          <w:lang w:val="en-US"/>
        </w:rPr>
        <w:t xml:space="preserve">    </w:t>
      </w:r>
      <w:r w:rsidRPr="00343CB8">
        <w:rPr>
          <w:rFonts w:ascii="Courier New" w:hAnsi="Courier New" w:cs="Courier New"/>
          <w:color w:val="008080"/>
          <w:szCs w:val="20"/>
          <w:lang w:val="en-US"/>
        </w:rPr>
        <w:t>--</w:t>
      </w:r>
      <w:r w:rsidRPr="00343CB8">
        <w:rPr>
          <w:rFonts w:ascii="Courier New" w:hAnsi="Courier New" w:cs="Courier New"/>
          <w:color w:val="000000"/>
          <w:szCs w:val="20"/>
          <w:lang w:val="en-US"/>
        </w:rPr>
        <w:t xml:space="preserve">it2;                     </w:t>
      </w:r>
      <w:r w:rsidRPr="00343CB8">
        <w:rPr>
          <w:rFonts w:ascii="Courier New" w:hAnsi="Courier New" w:cs="Courier New"/>
          <w:color w:val="008000"/>
          <w:szCs w:val="20"/>
          <w:lang w:val="en-US"/>
        </w:rPr>
        <w:t>//       ^     ^</w:t>
      </w: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r w:rsidRPr="00343CB8">
        <w:rPr>
          <w:rFonts w:ascii="Courier New" w:hAnsi="Courier New" w:cs="Courier New"/>
          <w:color w:val="000000"/>
          <w:szCs w:val="20"/>
          <w:lang w:val="en-US"/>
        </w:rPr>
        <w:t xml:space="preserve">    mylist.erase(it1, it2);    </w:t>
      </w:r>
      <w:r w:rsidRPr="00343CB8">
        <w:rPr>
          <w:rFonts w:ascii="Courier New" w:hAnsi="Courier New" w:cs="Courier New"/>
          <w:color w:val="008000"/>
          <w:szCs w:val="20"/>
          <w:lang w:val="en-US"/>
        </w:rPr>
        <w:t>// 10 30 60 80 90</w:t>
      </w: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r w:rsidRPr="00343CB8">
        <w:rPr>
          <w:rFonts w:ascii="Courier New" w:hAnsi="Courier New" w:cs="Courier New"/>
          <w:color w:val="000000"/>
          <w:szCs w:val="20"/>
          <w:lang w:val="en-US"/>
        </w:rPr>
        <w:t xml:space="preserve">                               </w:t>
      </w:r>
      <w:r w:rsidRPr="00343CB8">
        <w:rPr>
          <w:rFonts w:ascii="Courier New" w:hAnsi="Courier New" w:cs="Courier New"/>
          <w:color w:val="008000"/>
          <w:szCs w:val="20"/>
          <w:lang w:val="en-US"/>
        </w:rPr>
        <w:t>//        ^</w:t>
      </w: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r w:rsidRPr="00343CB8">
        <w:rPr>
          <w:rFonts w:ascii="Courier New" w:hAnsi="Courier New" w:cs="Courier New"/>
          <w:color w:val="000000"/>
          <w:szCs w:val="20"/>
          <w:lang w:val="en-US"/>
        </w:rPr>
        <w:t xml:space="preserve">    std::cout </w:t>
      </w:r>
      <w:r w:rsidRPr="00343CB8">
        <w:rPr>
          <w:rFonts w:ascii="Courier New" w:hAnsi="Courier New" w:cs="Courier New"/>
          <w:color w:val="008080"/>
          <w:szCs w:val="20"/>
          <w:lang w:val="en-US"/>
        </w:rPr>
        <w:t>&lt;&lt;</w:t>
      </w:r>
      <w:r w:rsidRPr="00343CB8">
        <w:rPr>
          <w:rFonts w:ascii="Courier New" w:hAnsi="Courier New" w:cs="Courier New"/>
          <w:color w:val="000000"/>
          <w:szCs w:val="20"/>
          <w:lang w:val="en-US"/>
        </w:rPr>
        <w:t xml:space="preserve"> </w:t>
      </w:r>
      <w:r w:rsidRPr="00343CB8">
        <w:rPr>
          <w:rFonts w:ascii="Courier New" w:hAnsi="Courier New" w:cs="Courier New"/>
          <w:color w:val="A31515"/>
          <w:szCs w:val="20"/>
          <w:lang w:val="en-US"/>
        </w:rPr>
        <w:t>"mylist contains:"</w:t>
      </w:r>
      <w:r w:rsidRPr="00343CB8">
        <w:rPr>
          <w:rFonts w:ascii="Courier New" w:hAnsi="Courier New" w:cs="Courier New"/>
          <w:color w:val="000000"/>
          <w:szCs w:val="20"/>
          <w:lang w:val="en-US"/>
        </w:rPr>
        <w:t>;</w:t>
      </w: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r w:rsidRPr="00343CB8">
        <w:rPr>
          <w:rFonts w:ascii="Courier New" w:hAnsi="Courier New" w:cs="Courier New"/>
          <w:color w:val="000000"/>
          <w:szCs w:val="20"/>
          <w:lang w:val="en-US"/>
        </w:rPr>
        <w:t xml:space="preserve">    </w:t>
      </w:r>
      <w:r w:rsidRPr="00343CB8">
        <w:rPr>
          <w:rFonts w:ascii="Courier New" w:hAnsi="Courier New" w:cs="Courier New"/>
          <w:color w:val="0000FF"/>
          <w:szCs w:val="20"/>
          <w:lang w:val="en-US"/>
        </w:rPr>
        <w:t>for</w:t>
      </w:r>
      <w:r w:rsidRPr="00343CB8">
        <w:rPr>
          <w:rFonts w:ascii="Courier New" w:hAnsi="Courier New" w:cs="Courier New"/>
          <w:color w:val="000000"/>
          <w:szCs w:val="20"/>
          <w:lang w:val="en-US"/>
        </w:rPr>
        <w:t xml:space="preserve"> (it1 </w:t>
      </w:r>
      <w:r w:rsidRPr="00343CB8">
        <w:rPr>
          <w:rFonts w:ascii="Courier New" w:hAnsi="Courier New" w:cs="Courier New"/>
          <w:color w:val="008080"/>
          <w:szCs w:val="20"/>
          <w:lang w:val="en-US"/>
        </w:rPr>
        <w:t>=</w:t>
      </w:r>
      <w:r w:rsidRPr="00343CB8">
        <w:rPr>
          <w:rFonts w:ascii="Courier New" w:hAnsi="Courier New" w:cs="Courier New"/>
          <w:color w:val="000000"/>
          <w:szCs w:val="20"/>
          <w:lang w:val="en-US"/>
        </w:rPr>
        <w:t xml:space="preserve"> mylist.begin(); it1 </w:t>
      </w:r>
      <w:r w:rsidRPr="00343CB8">
        <w:rPr>
          <w:rFonts w:ascii="Courier New" w:hAnsi="Courier New" w:cs="Courier New"/>
          <w:color w:val="008080"/>
          <w:szCs w:val="20"/>
          <w:lang w:val="en-US"/>
        </w:rPr>
        <w:t>!=</w:t>
      </w:r>
      <w:r w:rsidRPr="00343CB8">
        <w:rPr>
          <w:rFonts w:ascii="Courier New" w:hAnsi="Courier New" w:cs="Courier New"/>
          <w:color w:val="000000"/>
          <w:szCs w:val="20"/>
          <w:lang w:val="en-US"/>
        </w:rPr>
        <w:t xml:space="preserve"> mylist.end(); </w:t>
      </w:r>
      <w:r w:rsidRPr="00343CB8">
        <w:rPr>
          <w:rFonts w:ascii="Courier New" w:hAnsi="Courier New" w:cs="Courier New"/>
          <w:color w:val="008080"/>
          <w:szCs w:val="20"/>
          <w:lang w:val="en-US"/>
        </w:rPr>
        <w:t>++</w:t>
      </w:r>
      <w:r w:rsidRPr="00343CB8">
        <w:rPr>
          <w:rFonts w:ascii="Courier New" w:hAnsi="Courier New" w:cs="Courier New"/>
          <w:color w:val="000000"/>
          <w:szCs w:val="20"/>
          <w:lang w:val="en-US"/>
        </w:rPr>
        <w:t>it1)</w:t>
      </w: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r w:rsidRPr="00343CB8">
        <w:rPr>
          <w:rFonts w:ascii="Courier New" w:hAnsi="Courier New" w:cs="Courier New"/>
          <w:color w:val="000000"/>
          <w:szCs w:val="20"/>
          <w:lang w:val="en-US"/>
        </w:rPr>
        <w:t xml:space="preserve">        std::cout </w:t>
      </w:r>
      <w:r w:rsidRPr="00343CB8">
        <w:rPr>
          <w:rFonts w:ascii="Courier New" w:hAnsi="Courier New" w:cs="Courier New"/>
          <w:color w:val="008080"/>
          <w:szCs w:val="20"/>
          <w:lang w:val="en-US"/>
        </w:rPr>
        <w:t>&lt;&lt;</w:t>
      </w:r>
      <w:r w:rsidRPr="00343CB8">
        <w:rPr>
          <w:rFonts w:ascii="Courier New" w:hAnsi="Courier New" w:cs="Courier New"/>
          <w:color w:val="000000"/>
          <w:szCs w:val="20"/>
          <w:lang w:val="en-US"/>
        </w:rPr>
        <w:t xml:space="preserve"> </w:t>
      </w:r>
      <w:r w:rsidRPr="00343CB8">
        <w:rPr>
          <w:rFonts w:ascii="Courier New" w:hAnsi="Courier New" w:cs="Courier New"/>
          <w:color w:val="A31515"/>
          <w:szCs w:val="20"/>
          <w:lang w:val="en-US"/>
        </w:rPr>
        <w:t>' '</w:t>
      </w:r>
      <w:r w:rsidRPr="00343CB8">
        <w:rPr>
          <w:rFonts w:ascii="Courier New" w:hAnsi="Courier New" w:cs="Courier New"/>
          <w:color w:val="000000"/>
          <w:szCs w:val="20"/>
          <w:lang w:val="en-US"/>
        </w:rPr>
        <w:t xml:space="preserve"> </w:t>
      </w:r>
      <w:r w:rsidRPr="00343CB8">
        <w:rPr>
          <w:rFonts w:ascii="Courier New" w:hAnsi="Courier New" w:cs="Courier New"/>
          <w:color w:val="008080"/>
          <w:szCs w:val="20"/>
          <w:lang w:val="en-US"/>
        </w:rPr>
        <w:t>&lt;&lt;</w:t>
      </w:r>
      <w:r w:rsidRPr="00343CB8">
        <w:rPr>
          <w:rFonts w:ascii="Courier New" w:hAnsi="Courier New" w:cs="Courier New"/>
          <w:color w:val="000000"/>
          <w:szCs w:val="20"/>
          <w:lang w:val="en-US"/>
        </w:rPr>
        <w:t xml:space="preserve"> </w:t>
      </w:r>
      <w:r w:rsidRPr="00343CB8">
        <w:rPr>
          <w:rFonts w:ascii="Courier New" w:hAnsi="Courier New" w:cs="Courier New"/>
          <w:color w:val="008080"/>
          <w:szCs w:val="20"/>
          <w:lang w:val="en-US"/>
        </w:rPr>
        <w:t>*</w:t>
      </w:r>
      <w:r w:rsidRPr="00343CB8">
        <w:rPr>
          <w:rFonts w:ascii="Courier New" w:hAnsi="Courier New" w:cs="Courier New"/>
          <w:color w:val="000000"/>
          <w:szCs w:val="20"/>
          <w:lang w:val="en-US"/>
        </w:rPr>
        <w:t>it1;</w:t>
      </w: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r w:rsidRPr="00343CB8">
        <w:rPr>
          <w:rFonts w:ascii="Courier New" w:hAnsi="Courier New" w:cs="Courier New"/>
          <w:color w:val="000000"/>
          <w:szCs w:val="20"/>
          <w:lang w:val="en-US"/>
        </w:rPr>
        <w:t xml:space="preserve">    std::cout </w:t>
      </w:r>
      <w:r w:rsidRPr="00343CB8">
        <w:rPr>
          <w:rFonts w:ascii="Courier New" w:hAnsi="Courier New" w:cs="Courier New"/>
          <w:color w:val="008080"/>
          <w:szCs w:val="20"/>
          <w:lang w:val="en-US"/>
        </w:rPr>
        <w:t>&lt;&lt;</w:t>
      </w:r>
      <w:r w:rsidRPr="00343CB8">
        <w:rPr>
          <w:rFonts w:ascii="Courier New" w:hAnsi="Courier New" w:cs="Courier New"/>
          <w:color w:val="000000"/>
          <w:szCs w:val="20"/>
          <w:lang w:val="en-US"/>
        </w:rPr>
        <w:t xml:space="preserve"> </w:t>
      </w:r>
      <w:r w:rsidRPr="00343CB8">
        <w:rPr>
          <w:rFonts w:ascii="Courier New" w:hAnsi="Courier New" w:cs="Courier New"/>
          <w:color w:val="A31515"/>
          <w:szCs w:val="20"/>
          <w:lang w:val="en-US"/>
        </w:rPr>
        <w:t>'\n'</w:t>
      </w:r>
      <w:r w:rsidRPr="00343CB8">
        <w:rPr>
          <w:rFonts w:ascii="Courier New" w:hAnsi="Courier New" w:cs="Courier New"/>
          <w:color w:val="000000"/>
          <w:szCs w:val="20"/>
          <w:lang w:val="en-US"/>
        </w:rPr>
        <w:t>;</w:t>
      </w:r>
    </w:p>
    <w:p w:rsidR="00343CB8" w:rsidRPr="00343CB8" w:rsidRDefault="00343CB8" w:rsidP="00343CB8">
      <w:pPr>
        <w:autoSpaceDE w:val="0"/>
        <w:autoSpaceDN w:val="0"/>
        <w:adjustRightInd w:val="0"/>
        <w:spacing w:after="0" w:line="240" w:lineRule="auto"/>
        <w:rPr>
          <w:rFonts w:ascii="Courier New" w:hAnsi="Courier New" w:cs="Courier New"/>
          <w:color w:val="000000"/>
          <w:szCs w:val="20"/>
          <w:lang w:val="en-US"/>
        </w:rPr>
      </w:pPr>
      <w:r w:rsidRPr="00343CB8">
        <w:rPr>
          <w:rFonts w:ascii="Courier New" w:hAnsi="Courier New" w:cs="Courier New"/>
          <w:color w:val="000000"/>
          <w:szCs w:val="20"/>
          <w:lang w:val="en-US"/>
        </w:rPr>
        <w:t xml:space="preserve">    </w:t>
      </w:r>
      <w:r w:rsidRPr="00343CB8">
        <w:rPr>
          <w:rFonts w:ascii="Courier New" w:hAnsi="Courier New" w:cs="Courier New"/>
          <w:color w:val="0000FF"/>
          <w:szCs w:val="20"/>
          <w:lang w:val="en-US"/>
        </w:rPr>
        <w:t>return</w:t>
      </w:r>
      <w:r w:rsidRPr="00343CB8">
        <w:rPr>
          <w:rFonts w:ascii="Courier New" w:hAnsi="Courier New" w:cs="Courier New"/>
          <w:color w:val="000000"/>
          <w:szCs w:val="20"/>
          <w:lang w:val="en-US"/>
        </w:rPr>
        <w:t xml:space="preserve"> 0;</w:t>
      </w:r>
    </w:p>
    <w:p w:rsidR="00343CB8" w:rsidRPr="00343CB8" w:rsidRDefault="00343CB8" w:rsidP="00343CB8">
      <w:pPr>
        <w:spacing w:after="80"/>
        <w:jc w:val="both"/>
        <w:rPr>
          <w:rFonts w:ascii="Courier New" w:hAnsi="Courier New" w:cs="Courier New"/>
          <w:color w:val="000000"/>
          <w:szCs w:val="20"/>
        </w:rPr>
      </w:pPr>
      <w:r w:rsidRPr="00343CB8">
        <w:rPr>
          <w:rFonts w:ascii="Courier New" w:hAnsi="Courier New" w:cs="Courier New"/>
          <w:color w:val="000000"/>
          <w:szCs w:val="20"/>
        </w:rPr>
        <w:t>}</w:t>
      </w:r>
    </w:p>
    <w:p w:rsidR="000B770E" w:rsidRDefault="000B770E" w:rsidP="00343CB8">
      <w:pPr>
        <w:spacing w:after="80"/>
        <w:ind w:firstLine="567"/>
        <w:jc w:val="both"/>
        <w:rPr>
          <w:rFonts w:cs="Arial"/>
          <w:color w:val="000000"/>
          <w:szCs w:val="20"/>
        </w:rPr>
      </w:pPr>
      <w:r>
        <w:rPr>
          <w:rFonts w:cs="Arial"/>
          <w:color w:val="000000"/>
          <w:szCs w:val="20"/>
        </w:rPr>
        <w:t>Результат работы программы:</w:t>
      </w:r>
    </w:p>
    <w:p w:rsidR="000B770E" w:rsidRDefault="00343CB8" w:rsidP="000B770E">
      <w:pPr>
        <w:spacing w:after="80"/>
        <w:jc w:val="both"/>
        <w:rPr>
          <w:rFonts w:cs="Arial"/>
          <w:color w:val="000000"/>
          <w:szCs w:val="20"/>
        </w:rPr>
      </w:pPr>
      <w:r w:rsidRPr="00343CB8">
        <w:rPr>
          <w:rFonts w:cs="Arial"/>
          <w:noProof/>
          <w:color w:val="000000"/>
          <w:szCs w:val="20"/>
          <w:lang w:eastAsia="ru-RU"/>
        </w:rPr>
        <w:drawing>
          <wp:inline distT="0" distB="0" distL="0" distR="0" wp14:anchorId="777AF6C9" wp14:editId="435A75A7">
            <wp:extent cx="2705478" cy="266737"/>
            <wp:effectExtent l="0" t="0" r="0"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705478" cy="266737"/>
                    </a:xfrm>
                    <a:prstGeom prst="rect">
                      <a:avLst/>
                    </a:prstGeom>
                  </pic:spPr>
                </pic:pic>
              </a:graphicData>
            </a:graphic>
          </wp:inline>
        </w:drawing>
      </w:r>
    </w:p>
    <w:p w:rsidR="000B770E" w:rsidRPr="000B770E" w:rsidRDefault="00E02D8B" w:rsidP="000B770E">
      <w:pPr>
        <w:spacing w:before="80" w:after="80"/>
        <w:jc w:val="both"/>
        <w:rPr>
          <w:rFonts w:cs="Arial"/>
          <w:szCs w:val="20"/>
        </w:rPr>
      </w:pPr>
      <w:hyperlink w:anchor="_Последовательные_контейнеры" w:history="1">
        <w:r w:rsidR="000B770E" w:rsidRPr="003143A7">
          <w:rPr>
            <w:rStyle w:val="a4"/>
            <w:rFonts w:cs="Arial"/>
            <w:szCs w:val="20"/>
            <w:lang w:val="en-US"/>
          </w:rPr>
          <w:t>&lt;</w:t>
        </w:r>
        <w:r w:rsidR="000B770E" w:rsidRPr="003143A7">
          <w:rPr>
            <w:rStyle w:val="a4"/>
            <w:rFonts w:cs="Arial"/>
            <w:szCs w:val="20"/>
          </w:rPr>
          <w:t>Последовательные контейнеры</w:t>
        </w:r>
        <w:r w:rsidR="000B770E" w:rsidRPr="003143A7">
          <w:rPr>
            <w:rStyle w:val="a4"/>
            <w:rFonts w:cs="Arial"/>
            <w:szCs w:val="20"/>
            <w:lang w:val="en-US"/>
          </w:rPr>
          <w:t>&gt;</w:t>
        </w:r>
      </w:hyperlink>
    </w:p>
    <w:p w:rsidR="00D62C56" w:rsidRPr="00D62C56" w:rsidRDefault="006E7028"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43" w:name="_list::emplace_back"/>
      <w:bookmarkEnd w:id="143"/>
      <w:r>
        <w:rPr>
          <w:rFonts w:ascii="Arial" w:hAnsi="Arial" w:cs="Arial"/>
          <w:b/>
          <w:i w:val="0"/>
          <w:color w:val="000000" w:themeColor="text1"/>
          <w:szCs w:val="20"/>
          <w:lang w:val="en-US"/>
        </w:rPr>
        <w:lastRenderedPageBreak/>
        <w:t>list</w:t>
      </w:r>
      <w:r>
        <w:rPr>
          <w:rFonts w:ascii="Arial" w:hAnsi="Arial" w:cs="Arial"/>
          <w:b/>
          <w:i w:val="0"/>
          <w:color w:val="000000" w:themeColor="text1"/>
          <w:szCs w:val="20"/>
        </w:rPr>
        <w:t>::</w:t>
      </w:r>
      <w:r>
        <w:rPr>
          <w:rFonts w:ascii="Arial" w:hAnsi="Arial" w:cs="Arial"/>
          <w:b/>
          <w:i w:val="0"/>
          <w:color w:val="000000" w:themeColor="text1"/>
          <w:szCs w:val="20"/>
          <w:lang w:val="en-US"/>
        </w:rPr>
        <w:t>emplace_back</w:t>
      </w:r>
    </w:p>
    <w:p w:rsidR="00D62C56" w:rsidRDefault="00D62C56" w:rsidP="00D62C56">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emplace</w:t>
      </w:r>
      <w:r>
        <w:rPr>
          <w:rFonts w:cs="Arial"/>
          <w:szCs w:val="20"/>
        </w:rPr>
        <w:t>_</w:t>
      </w:r>
      <w:r>
        <w:rPr>
          <w:rFonts w:cs="Arial"/>
          <w:szCs w:val="20"/>
          <w:lang w:val="en-US"/>
        </w:rPr>
        <w:t>back</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sidR="00F43A44">
        <w:rPr>
          <w:rFonts w:cs="Arial"/>
          <w:color w:val="000000" w:themeColor="text1"/>
          <w:szCs w:val="20"/>
          <w:lang w:val="en-US"/>
        </w:rPr>
        <w:t>list</w:t>
      </w:r>
      <w:r>
        <w:rPr>
          <w:rFonts w:cs="Arial"/>
          <w:color w:val="000000" w:themeColor="text1"/>
          <w:szCs w:val="20"/>
        </w:rPr>
        <w:t>:</w:t>
      </w:r>
    </w:p>
    <w:p w:rsidR="00D62C56" w:rsidRPr="00CD3698" w:rsidRDefault="00D62C56" w:rsidP="00D62C56">
      <w:pPr>
        <w:spacing w:after="0"/>
        <w:ind w:firstLine="567"/>
        <w:jc w:val="both"/>
        <w:rPr>
          <w:rFonts w:cs="Arial"/>
          <w:color w:val="000000" w:themeColor="text1"/>
          <w:szCs w:val="20"/>
        </w:rPr>
      </w:pPr>
    </w:p>
    <w:p w:rsidR="00D62C56" w:rsidRPr="00D62C56" w:rsidRDefault="00D62C56" w:rsidP="00D62C56">
      <w:pPr>
        <w:autoSpaceDE w:val="0"/>
        <w:autoSpaceDN w:val="0"/>
        <w:adjustRightInd w:val="0"/>
        <w:spacing w:after="0" w:line="240" w:lineRule="auto"/>
        <w:rPr>
          <w:rFonts w:ascii="Courier New" w:hAnsi="Courier New" w:cs="Courier New"/>
          <w:color w:val="000000"/>
          <w:szCs w:val="19"/>
          <w:lang w:val="en-US"/>
        </w:rPr>
      </w:pPr>
      <w:r w:rsidRPr="00D62C56">
        <w:rPr>
          <w:rFonts w:ascii="Courier New" w:hAnsi="Courier New" w:cs="Courier New"/>
          <w:color w:val="808080"/>
          <w:szCs w:val="19"/>
          <w:lang w:val="en-US"/>
        </w:rPr>
        <w:t>#include</w:t>
      </w:r>
      <w:r w:rsidRPr="00D62C56">
        <w:rPr>
          <w:rFonts w:ascii="Courier New" w:hAnsi="Courier New" w:cs="Courier New"/>
          <w:color w:val="000000"/>
          <w:szCs w:val="19"/>
          <w:lang w:val="en-US"/>
        </w:rPr>
        <w:t xml:space="preserve"> </w:t>
      </w:r>
      <w:r w:rsidRPr="00D62C56">
        <w:rPr>
          <w:rFonts w:ascii="Courier New" w:hAnsi="Courier New" w:cs="Courier New"/>
          <w:color w:val="A31515"/>
          <w:szCs w:val="19"/>
          <w:lang w:val="en-US"/>
        </w:rPr>
        <w:t>&lt;iostream&gt;</w:t>
      </w:r>
    </w:p>
    <w:p w:rsidR="00D62C56" w:rsidRPr="00D62C56" w:rsidRDefault="00D62C56" w:rsidP="00D62C56">
      <w:pPr>
        <w:autoSpaceDE w:val="0"/>
        <w:autoSpaceDN w:val="0"/>
        <w:adjustRightInd w:val="0"/>
        <w:spacing w:after="0" w:line="240" w:lineRule="auto"/>
        <w:rPr>
          <w:rFonts w:ascii="Courier New" w:hAnsi="Courier New" w:cs="Courier New"/>
          <w:color w:val="000000"/>
          <w:szCs w:val="19"/>
          <w:lang w:val="en-US"/>
        </w:rPr>
      </w:pPr>
      <w:r w:rsidRPr="00D62C56">
        <w:rPr>
          <w:rFonts w:ascii="Courier New" w:hAnsi="Courier New" w:cs="Courier New"/>
          <w:color w:val="808080"/>
          <w:szCs w:val="19"/>
          <w:lang w:val="en-US"/>
        </w:rPr>
        <w:t>#include</w:t>
      </w:r>
      <w:r w:rsidRPr="00D62C56">
        <w:rPr>
          <w:rFonts w:ascii="Courier New" w:hAnsi="Courier New" w:cs="Courier New"/>
          <w:color w:val="000000"/>
          <w:szCs w:val="19"/>
          <w:lang w:val="en-US"/>
        </w:rPr>
        <w:t xml:space="preserve"> </w:t>
      </w:r>
      <w:r w:rsidRPr="00D62C56">
        <w:rPr>
          <w:rFonts w:ascii="Courier New" w:hAnsi="Courier New" w:cs="Courier New"/>
          <w:color w:val="A31515"/>
          <w:szCs w:val="19"/>
          <w:lang w:val="en-US"/>
        </w:rPr>
        <w:t>&lt;list&gt;</w:t>
      </w:r>
    </w:p>
    <w:p w:rsidR="00D62C56" w:rsidRPr="00D62C56" w:rsidRDefault="00D62C56" w:rsidP="00D62C56">
      <w:pPr>
        <w:autoSpaceDE w:val="0"/>
        <w:autoSpaceDN w:val="0"/>
        <w:adjustRightInd w:val="0"/>
        <w:spacing w:after="0" w:line="240" w:lineRule="auto"/>
        <w:rPr>
          <w:rFonts w:ascii="Courier New" w:hAnsi="Courier New" w:cs="Courier New"/>
          <w:color w:val="000000"/>
          <w:szCs w:val="19"/>
          <w:lang w:val="en-US"/>
        </w:rPr>
      </w:pPr>
    </w:p>
    <w:p w:rsidR="00D62C56" w:rsidRPr="00D62C56" w:rsidRDefault="00D62C56" w:rsidP="00D62C56">
      <w:pPr>
        <w:autoSpaceDE w:val="0"/>
        <w:autoSpaceDN w:val="0"/>
        <w:adjustRightInd w:val="0"/>
        <w:spacing w:after="0" w:line="240" w:lineRule="auto"/>
        <w:rPr>
          <w:rFonts w:ascii="Courier New" w:hAnsi="Courier New" w:cs="Courier New"/>
          <w:color w:val="000000"/>
          <w:szCs w:val="19"/>
          <w:lang w:val="en-US"/>
        </w:rPr>
      </w:pPr>
      <w:r w:rsidRPr="00D62C56">
        <w:rPr>
          <w:rFonts w:ascii="Courier New" w:hAnsi="Courier New" w:cs="Courier New"/>
          <w:color w:val="0000FF"/>
          <w:szCs w:val="19"/>
          <w:lang w:val="en-US"/>
        </w:rPr>
        <w:t>int</w:t>
      </w:r>
      <w:r w:rsidRPr="00D62C56">
        <w:rPr>
          <w:rFonts w:ascii="Courier New" w:hAnsi="Courier New" w:cs="Courier New"/>
          <w:color w:val="000000"/>
          <w:szCs w:val="19"/>
          <w:lang w:val="en-US"/>
        </w:rPr>
        <w:t xml:space="preserve"> main() {</w:t>
      </w:r>
    </w:p>
    <w:p w:rsidR="00D62C56" w:rsidRPr="00D62C56" w:rsidRDefault="00D62C56" w:rsidP="00D62C56">
      <w:pPr>
        <w:autoSpaceDE w:val="0"/>
        <w:autoSpaceDN w:val="0"/>
        <w:adjustRightInd w:val="0"/>
        <w:spacing w:after="0" w:line="240" w:lineRule="auto"/>
        <w:rPr>
          <w:rFonts w:ascii="Courier New" w:hAnsi="Courier New" w:cs="Courier New"/>
          <w:color w:val="000000"/>
          <w:szCs w:val="19"/>
          <w:lang w:val="en-US"/>
        </w:rPr>
      </w:pPr>
      <w:r w:rsidRPr="00D62C56">
        <w:rPr>
          <w:rFonts w:ascii="Courier New" w:hAnsi="Courier New" w:cs="Courier New"/>
          <w:color w:val="000000"/>
          <w:szCs w:val="19"/>
          <w:lang w:val="en-US"/>
        </w:rPr>
        <w:t xml:space="preserve">    std::</w:t>
      </w:r>
      <w:r w:rsidRPr="00D62C56">
        <w:rPr>
          <w:rFonts w:ascii="Courier New" w:hAnsi="Courier New" w:cs="Courier New"/>
          <w:color w:val="2B91AF"/>
          <w:szCs w:val="19"/>
          <w:lang w:val="en-US"/>
        </w:rPr>
        <w:t>list</w:t>
      </w:r>
      <w:r w:rsidRPr="00D62C56">
        <w:rPr>
          <w:rFonts w:ascii="Courier New" w:hAnsi="Courier New" w:cs="Courier New"/>
          <w:color w:val="000000"/>
          <w:szCs w:val="19"/>
          <w:lang w:val="en-US"/>
        </w:rPr>
        <w:t>&lt; std::</w:t>
      </w:r>
      <w:r w:rsidRPr="00D62C56">
        <w:rPr>
          <w:rFonts w:ascii="Courier New" w:hAnsi="Courier New" w:cs="Courier New"/>
          <w:color w:val="2B91AF"/>
          <w:szCs w:val="19"/>
          <w:lang w:val="en-US"/>
        </w:rPr>
        <w:t>pair</w:t>
      </w:r>
      <w:r w:rsidRPr="00D62C56">
        <w:rPr>
          <w:rFonts w:ascii="Courier New" w:hAnsi="Courier New" w:cs="Courier New"/>
          <w:color w:val="000000"/>
          <w:szCs w:val="19"/>
          <w:lang w:val="en-US"/>
        </w:rPr>
        <w:t>&lt;</w:t>
      </w:r>
      <w:r w:rsidRPr="00D62C56">
        <w:rPr>
          <w:rFonts w:ascii="Courier New" w:hAnsi="Courier New" w:cs="Courier New"/>
          <w:color w:val="0000FF"/>
          <w:szCs w:val="19"/>
          <w:lang w:val="en-US"/>
        </w:rPr>
        <w:t>int</w:t>
      </w:r>
      <w:r w:rsidRPr="00D62C56">
        <w:rPr>
          <w:rFonts w:ascii="Courier New" w:hAnsi="Courier New" w:cs="Courier New"/>
          <w:color w:val="000000"/>
          <w:szCs w:val="19"/>
          <w:lang w:val="en-US"/>
        </w:rPr>
        <w:t xml:space="preserve">, </w:t>
      </w:r>
      <w:r w:rsidRPr="00D62C56">
        <w:rPr>
          <w:rFonts w:ascii="Courier New" w:hAnsi="Courier New" w:cs="Courier New"/>
          <w:color w:val="0000FF"/>
          <w:szCs w:val="19"/>
          <w:lang w:val="en-US"/>
        </w:rPr>
        <w:t>char</w:t>
      </w:r>
      <w:r w:rsidRPr="00D62C56">
        <w:rPr>
          <w:rFonts w:ascii="Courier New" w:hAnsi="Courier New" w:cs="Courier New"/>
          <w:color w:val="000000"/>
          <w:szCs w:val="19"/>
          <w:lang w:val="en-US"/>
        </w:rPr>
        <w:t>&gt; &gt; mylist;</w:t>
      </w:r>
    </w:p>
    <w:p w:rsidR="00D62C56" w:rsidRPr="00D62C56" w:rsidRDefault="00D62C56" w:rsidP="00D62C56">
      <w:pPr>
        <w:autoSpaceDE w:val="0"/>
        <w:autoSpaceDN w:val="0"/>
        <w:adjustRightInd w:val="0"/>
        <w:spacing w:after="0" w:line="240" w:lineRule="auto"/>
        <w:rPr>
          <w:rFonts w:ascii="Courier New" w:hAnsi="Courier New" w:cs="Courier New"/>
          <w:color w:val="000000"/>
          <w:szCs w:val="19"/>
          <w:lang w:val="en-US"/>
        </w:rPr>
      </w:pPr>
    </w:p>
    <w:p w:rsidR="00D62C56" w:rsidRPr="00D62C56" w:rsidRDefault="00D62C56" w:rsidP="00D62C56">
      <w:pPr>
        <w:autoSpaceDE w:val="0"/>
        <w:autoSpaceDN w:val="0"/>
        <w:adjustRightInd w:val="0"/>
        <w:spacing w:after="0" w:line="240" w:lineRule="auto"/>
        <w:rPr>
          <w:rFonts w:ascii="Courier New" w:hAnsi="Courier New" w:cs="Courier New"/>
          <w:color w:val="000000"/>
          <w:szCs w:val="19"/>
          <w:lang w:val="en-US"/>
        </w:rPr>
      </w:pPr>
      <w:r w:rsidRPr="00D62C56">
        <w:rPr>
          <w:rFonts w:ascii="Courier New" w:hAnsi="Courier New" w:cs="Courier New"/>
          <w:color w:val="000000"/>
          <w:szCs w:val="19"/>
          <w:lang w:val="en-US"/>
        </w:rPr>
        <w:t xml:space="preserve">    mylist.emplace_back(10, </w:t>
      </w:r>
      <w:r w:rsidRPr="00D62C56">
        <w:rPr>
          <w:rFonts w:ascii="Courier New" w:hAnsi="Courier New" w:cs="Courier New"/>
          <w:color w:val="A31515"/>
          <w:szCs w:val="19"/>
          <w:lang w:val="en-US"/>
        </w:rPr>
        <w:t>'a'</w:t>
      </w:r>
      <w:r w:rsidRPr="00D62C56">
        <w:rPr>
          <w:rFonts w:ascii="Courier New" w:hAnsi="Courier New" w:cs="Courier New"/>
          <w:color w:val="000000"/>
          <w:szCs w:val="19"/>
          <w:lang w:val="en-US"/>
        </w:rPr>
        <w:t>);</w:t>
      </w:r>
    </w:p>
    <w:p w:rsidR="00D62C56" w:rsidRPr="00D62C56" w:rsidRDefault="00D62C56" w:rsidP="00D62C56">
      <w:pPr>
        <w:autoSpaceDE w:val="0"/>
        <w:autoSpaceDN w:val="0"/>
        <w:adjustRightInd w:val="0"/>
        <w:spacing w:after="0" w:line="240" w:lineRule="auto"/>
        <w:rPr>
          <w:rFonts w:ascii="Courier New" w:hAnsi="Courier New" w:cs="Courier New"/>
          <w:color w:val="000000"/>
          <w:szCs w:val="19"/>
          <w:lang w:val="en-US"/>
        </w:rPr>
      </w:pPr>
      <w:r w:rsidRPr="00D62C56">
        <w:rPr>
          <w:rFonts w:ascii="Courier New" w:hAnsi="Courier New" w:cs="Courier New"/>
          <w:color w:val="000000"/>
          <w:szCs w:val="19"/>
          <w:lang w:val="en-US"/>
        </w:rPr>
        <w:t xml:space="preserve">    mylist.emplace_back(20, </w:t>
      </w:r>
      <w:r w:rsidRPr="00D62C56">
        <w:rPr>
          <w:rFonts w:ascii="Courier New" w:hAnsi="Courier New" w:cs="Courier New"/>
          <w:color w:val="A31515"/>
          <w:szCs w:val="19"/>
          <w:lang w:val="en-US"/>
        </w:rPr>
        <w:t>'b'</w:t>
      </w:r>
      <w:r w:rsidRPr="00D62C56">
        <w:rPr>
          <w:rFonts w:ascii="Courier New" w:hAnsi="Courier New" w:cs="Courier New"/>
          <w:color w:val="000000"/>
          <w:szCs w:val="19"/>
          <w:lang w:val="en-US"/>
        </w:rPr>
        <w:t>);</w:t>
      </w:r>
    </w:p>
    <w:p w:rsidR="00D62C56" w:rsidRPr="00D62C56" w:rsidRDefault="00D62C56" w:rsidP="00D62C56">
      <w:pPr>
        <w:autoSpaceDE w:val="0"/>
        <w:autoSpaceDN w:val="0"/>
        <w:adjustRightInd w:val="0"/>
        <w:spacing w:after="0" w:line="240" w:lineRule="auto"/>
        <w:rPr>
          <w:rFonts w:ascii="Courier New" w:hAnsi="Courier New" w:cs="Courier New"/>
          <w:color w:val="000000"/>
          <w:szCs w:val="19"/>
          <w:lang w:val="en-US"/>
        </w:rPr>
      </w:pPr>
      <w:r w:rsidRPr="00D62C56">
        <w:rPr>
          <w:rFonts w:ascii="Courier New" w:hAnsi="Courier New" w:cs="Courier New"/>
          <w:color w:val="000000"/>
          <w:szCs w:val="19"/>
          <w:lang w:val="en-US"/>
        </w:rPr>
        <w:t xml:space="preserve">    mylist.emplace_back(30, </w:t>
      </w:r>
      <w:r w:rsidRPr="00D62C56">
        <w:rPr>
          <w:rFonts w:ascii="Courier New" w:hAnsi="Courier New" w:cs="Courier New"/>
          <w:color w:val="A31515"/>
          <w:szCs w:val="19"/>
          <w:lang w:val="en-US"/>
        </w:rPr>
        <w:t>'c'</w:t>
      </w:r>
      <w:r w:rsidRPr="00D62C56">
        <w:rPr>
          <w:rFonts w:ascii="Courier New" w:hAnsi="Courier New" w:cs="Courier New"/>
          <w:color w:val="000000"/>
          <w:szCs w:val="19"/>
          <w:lang w:val="en-US"/>
        </w:rPr>
        <w:t>);</w:t>
      </w:r>
    </w:p>
    <w:p w:rsidR="00D62C56" w:rsidRPr="00D62C56" w:rsidRDefault="00D62C56" w:rsidP="00D62C56">
      <w:pPr>
        <w:autoSpaceDE w:val="0"/>
        <w:autoSpaceDN w:val="0"/>
        <w:adjustRightInd w:val="0"/>
        <w:spacing w:after="0" w:line="240" w:lineRule="auto"/>
        <w:rPr>
          <w:rFonts w:ascii="Courier New" w:hAnsi="Courier New" w:cs="Courier New"/>
          <w:color w:val="000000"/>
          <w:szCs w:val="19"/>
          <w:lang w:val="en-US"/>
        </w:rPr>
      </w:pPr>
    </w:p>
    <w:p w:rsidR="00D62C56" w:rsidRPr="00D62C56" w:rsidRDefault="00D62C56" w:rsidP="00D62C56">
      <w:pPr>
        <w:autoSpaceDE w:val="0"/>
        <w:autoSpaceDN w:val="0"/>
        <w:adjustRightInd w:val="0"/>
        <w:spacing w:after="0" w:line="240" w:lineRule="auto"/>
        <w:rPr>
          <w:rFonts w:ascii="Courier New" w:hAnsi="Courier New" w:cs="Courier New"/>
          <w:color w:val="000000"/>
          <w:szCs w:val="19"/>
          <w:lang w:val="en-US"/>
        </w:rPr>
      </w:pPr>
      <w:r w:rsidRPr="00D62C56">
        <w:rPr>
          <w:rFonts w:ascii="Courier New" w:hAnsi="Courier New" w:cs="Courier New"/>
          <w:color w:val="000000"/>
          <w:szCs w:val="19"/>
          <w:lang w:val="en-US"/>
        </w:rPr>
        <w:t xml:space="preserve">    std::cout </w:t>
      </w:r>
      <w:r w:rsidRPr="00D62C56">
        <w:rPr>
          <w:rFonts w:ascii="Courier New" w:hAnsi="Courier New" w:cs="Courier New"/>
          <w:color w:val="008080"/>
          <w:szCs w:val="19"/>
          <w:lang w:val="en-US"/>
        </w:rPr>
        <w:t>&lt;&lt;</w:t>
      </w:r>
      <w:r w:rsidRPr="00D62C56">
        <w:rPr>
          <w:rFonts w:ascii="Courier New" w:hAnsi="Courier New" w:cs="Courier New"/>
          <w:color w:val="000000"/>
          <w:szCs w:val="19"/>
          <w:lang w:val="en-US"/>
        </w:rPr>
        <w:t xml:space="preserve"> </w:t>
      </w:r>
      <w:r w:rsidRPr="00D62C56">
        <w:rPr>
          <w:rFonts w:ascii="Courier New" w:hAnsi="Courier New" w:cs="Courier New"/>
          <w:color w:val="A31515"/>
          <w:szCs w:val="19"/>
          <w:lang w:val="en-US"/>
        </w:rPr>
        <w:t>"mylist contains:"</w:t>
      </w:r>
      <w:r w:rsidRPr="00D62C56">
        <w:rPr>
          <w:rFonts w:ascii="Courier New" w:hAnsi="Courier New" w:cs="Courier New"/>
          <w:color w:val="000000"/>
          <w:szCs w:val="19"/>
          <w:lang w:val="en-US"/>
        </w:rPr>
        <w:t>;</w:t>
      </w:r>
    </w:p>
    <w:p w:rsidR="00D62C56" w:rsidRPr="00D62C56" w:rsidRDefault="00D62C56" w:rsidP="00D62C56">
      <w:pPr>
        <w:autoSpaceDE w:val="0"/>
        <w:autoSpaceDN w:val="0"/>
        <w:adjustRightInd w:val="0"/>
        <w:spacing w:after="0" w:line="240" w:lineRule="auto"/>
        <w:rPr>
          <w:rFonts w:ascii="Courier New" w:hAnsi="Courier New" w:cs="Courier New"/>
          <w:color w:val="000000"/>
          <w:szCs w:val="19"/>
          <w:lang w:val="en-US"/>
        </w:rPr>
      </w:pPr>
      <w:r w:rsidRPr="00D62C56">
        <w:rPr>
          <w:rFonts w:ascii="Courier New" w:hAnsi="Courier New" w:cs="Courier New"/>
          <w:color w:val="000000"/>
          <w:szCs w:val="19"/>
          <w:lang w:val="en-US"/>
        </w:rPr>
        <w:t xml:space="preserve">    </w:t>
      </w:r>
      <w:r w:rsidRPr="00D62C56">
        <w:rPr>
          <w:rFonts w:ascii="Courier New" w:hAnsi="Courier New" w:cs="Courier New"/>
          <w:color w:val="0000FF"/>
          <w:szCs w:val="19"/>
          <w:lang w:val="en-US"/>
        </w:rPr>
        <w:t>for</w:t>
      </w:r>
      <w:r w:rsidRPr="00D62C56">
        <w:rPr>
          <w:rFonts w:ascii="Courier New" w:hAnsi="Courier New" w:cs="Courier New"/>
          <w:color w:val="000000"/>
          <w:szCs w:val="19"/>
          <w:lang w:val="en-US"/>
        </w:rPr>
        <w:t xml:space="preserve"> (</w:t>
      </w:r>
      <w:r w:rsidRPr="00D62C56">
        <w:rPr>
          <w:rFonts w:ascii="Courier New" w:hAnsi="Courier New" w:cs="Courier New"/>
          <w:color w:val="0000FF"/>
          <w:szCs w:val="19"/>
          <w:lang w:val="en-US"/>
        </w:rPr>
        <w:t>auto</w:t>
      </w:r>
      <w:r w:rsidRPr="00D62C56">
        <w:rPr>
          <w:rFonts w:ascii="Courier New" w:hAnsi="Courier New" w:cs="Courier New"/>
          <w:color w:val="000000"/>
          <w:szCs w:val="19"/>
          <w:lang w:val="en-US"/>
        </w:rPr>
        <w:t>&amp; x : mylist)</w:t>
      </w:r>
    </w:p>
    <w:p w:rsidR="00D62C56" w:rsidRPr="00D62C56" w:rsidRDefault="00D62C56" w:rsidP="00D62C56">
      <w:pPr>
        <w:autoSpaceDE w:val="0"/>
        <w:autoSpaceDN w:val="0"/>
        <w:adjustRightInd w:val="0"/>
        <w:spacing w:after="0" w:line="240" w:lineRule="auto"/>
        <w:rPr>
          <w:rFonts w:ascii="Courier New" w:hAnsi="Courier New" w:cs="Courier New"/>
          <w:color w:val="000000"/>
          <w:szCs w:val="19"/>
          <w:lang w:val="en-US"/>
        </w:rPr>
      </w:pPr>
      <w:r w:rsidRPr="00D62C56">
        <w:rPr>
          <w:rFonts w:ascii="Courier New" w:hAnsi="Courier New" w:cs="Courier New"/>
          <w:color w:val="000000"/>
          <w:szCs w:val="19"/>
          <w:lang w:val="en-US"/>
        </w:rPr>
        <w:t xml:space="preserve">        std::cout </w:t>
      </w:r>
      <w:r w:rsidRPr="00D62C56">
        <w:rPr>
          <w:rFonts w:ascii="Courier New" w:hAnsi="Courier New" w:cs="Courier New"/>
          <w:color w:val="008080"/>
          <w:szCs w:val="19"/>
          <w:lang w:val="en-US"/>
        </w:rPr>
        <w:t>&lt;&lt;</w:t>
      </w:r>
      <w:r w:rsidRPr="00D62C56">
        <w:rPr>
          <w:rFonts w:ascii="Courier New" w:hAnsi="Courier New" w:cs="Courier New"/>
          <w:color w:val="000000"/>
          <w:szCs w:val="19"/>
          <w:lang w:val="en-US"/>
        </w:rPr>
        <w:t xml:space="preserve"> </w:t>
      </w:r>
      <w:r w:rsidRPr="00D62C56">
        <w:rPr>
          <w:rFonts w:ascii="Courier New" w:hAnsi="Courier New" w:cs="Courier New"/>
          <w:color w:val="A31515"/>
          <w:szCs w:val="19"/>
          <w:lang w:val="en-US"/>
        </w:rPr>
        <w:t>" ("</w:t>
      </w:r>
      <w:r w:rsidRPr="00D62C56">
        <w:rPr>
          <w:rFonts w:ascii="Courier New" w:hAnsi="Courier New" w:cs="Courier New"/>
          <w:color w:val="000000"/>
          <w:szCs w:val="19"/>
          <w:lang w:val="en-US"/>
        </w:rPr>
        <w:t xml:space="preserve"> </w:t>
      </w:r>
      <w:r w:rsidRPr="00D62C56">
        <w:rPr>
          <w:rFonts w:ascii="Courier New" w:hAnsi="Courier New" w:cs="Courier New"/>
          <w:color w:val="008080"/>
          <w:szCs w:val="19"/>
          <w:lang w:val="en-US"/>
        </w:rPr>
        <w:t>&lt;&lt;</w:t>
      </w:r>
      <w:r w:rsidRPr="00D62C56">
        <w:rPr>
          <w:rFonts w:ascii="Courier New" w:hAnsi="Courier New" w:cs="Courier New"/>
          <w:color w:val="000000"/>
          <w:szCs w:val="19"/>
          <w:lang w:val="en-US"/>
        </w:rPr>
        <w:t xml:space="preserve"> x.first </w:t>
      </w:r>
      <w:r w:rsidRPr="00D62C56">
        <w:rPr>
          <w:rFonts w:ascii="Courier New" w:hAnsi="Courier New" w:cs="Courier New"/>
          <w:color w:val="008080"/>
          <w:szCs w:val="19"/>
          <w:lang w:val="en-US"/>
        </w:rPr>
        <w:t>&lt;&lt;</w:t>
      </w:r>
      <w:r w:rsidRPr="00D62C56">
        <w:rPr>
          <w:rFonts w:ascii="Courier New" w:hAnsi="Courier New" w:cs="Courier New"/>
          <w:color w:val="000000"/>
          <w:szCs w:val="19"/>
          <w:lang w:val="en-US"/>
        </w:rPr>
        <w:t xml:space="preserve"> </w:t>
      </w:r>
      <w:r w:rsidRPr="00D62C56">
        <w:rPr>
          <w:rFonts w:ascii="Courier New" w:hAnsi="Courier New" w:cs="Courier New"/>
          <w:color w:val="A31515"/>
          <w:szCs w:val="19"/>
          <w:lang w:val="en-US"/>
        </w:rPr>
        <w:t>","</w:t>
      </w:r>
      <w:r w:rsidRPr="00D62C56">
        <w:rPr>
          <w:rFonts w:ascii="Courier New" w:hAnsi="Courier New" w:cs="Courier New"/>
          <w:color w:val="000000"/>
          <w:szCs w:val="19"/>
          <w:lang w:val="en-US"/>
        </w:rPr>
        <w:t xml:space="preserve"> </w:t>
      </w:r>
      <w:r w:rsidRPr="00D62C56">
        <w:rPr>
          <w:rFonts w:ascii="Courier New" w:hAnsi="Courier New" w:cs="Courier New"/>
          <w:color w:val="008080"/>
          <w:szCs w:val="19"/>
          <w:lang w:val="en-US"/>
        </w:rPr>
        <w:t>&lt;&lt;</w:t>
      </w:r>
      <w:r w:rsidRPr="00D62C56">
        <w:rPr>
          <w:rFonts w:ascii="Courier New" w:hAnsi="Courier New" w:cs="Courier New"/>
          <w:color w:val="000000"/>
          <w:szCs w:val="19"/>
          <w:lang w:val="en-US"/>
        </w:rPr>
        <w:t xml:space="preserve"> x.second </w:t>
      </w:r>
      <w:r w:rsidRPr="00D62C56">
        <w:rPr>
          <w:rFonts w:ascii="Courier New" w:hAnsi="Courier New" w:cs="Courier New"/>
          <w:color w:val="008080"/>
          <w:szCs w:val="19"/>
          <w:lang w:val="en-US"/>
        </w:rPr>
        <w:t>&lt;&lt;</w:t>
      </w:r>
      <w:r w:rsidRPr="00D62C56">
        <w:rPr>
          <w:rFonts w:ascii="Courier New" w:hAnsi="Courier New" w:cs="Courier New"/>
          <w:color w:val="000000"/>
          <w:szCs w:val="19"/>
          <w:lang w:val="en-US"/>
        </w:rPr>
        <w:t xml:space="preserve"> </w:t>
      </w:r>
      <w:r w:rsidRPr="00D62C56">
        <w:rPr>
          <w:rFonts w:ascii="Courier New" w:hAnsi="Courier New" w:cs="Courier New"/>
          <w:color w:val="A31515"/>
          <w:szCs w:val="19"/>
          <w:lang w:val="en-US"/>
        </w:rPr>
        <w:t>")"</w:t>
      </w:r>
      <w:r w:rsidRPr="00D62C56">
        <w:rPr>
          <w:rFonts w:ascii="Courier New" w:hAnsi="Courier New" w:cs="Courier New"/>
          <w:color w:val="000000"/>
          <w:szCs w:val="19"/>
          <w:lang w:val="en-US"/>
        </w:rPr>
        <w:t>;</w:t>
      </w:r>
    </w:p>
    <w:p w:rsidR="00D62C56" w:rsidRPr="00D62C56" w:rsidRDefault="00D62C56" w:rsidP="00D62C56">
      <w:pPr>
        <w:autoSpaceDE w:val="0"/>
        <w:autoSpaceDN w:val="0"/>
        <w:adjustRightInd w:val="0"/>
        <w:spacing w:after="0" w:line="240" w:lineRule="auto"/>
        <w:rPr>
          <w:rFonts w:ascii="Courier New" w:hAnsi="Courier New" w:cs="Courier New"/>
          <w:color w:val="000000"/>
          <w:szCs w:val="19"/>
          <w:lang w:val="en-US"/>
        </w:rPr>
      </w:pPr>
    </w:p>
    <w:p w:rsidR="00D62C56" w:rsidRPr="00D62C56" w:rsidRDefault="00D62C56" w:rsidP="00D62C56">
      <w:pPr>
        <w:autoSpaceDE w:val="0"/>
        <w:autoSpaceDN w:val="0"/>
        <w:adjustRightInd w:val="0"/>
        <w:spacing w:after="0" w:line="240" w:lineRule="auto"/>
        <w:rPr>
          <w:rFonts w:ascii="Courier New" w:hAnsi="Courier New" w:cs="Courier New"/>
          <w:color w:val="000000"/>
          <w:szCs w:val="19"/>
          <w:lang w:val="en-US"/>
        </w:rPr>
      </w:pPr>
      <w:r w:rsidRPr="00D62C56">
        <w:rPr>
          <w:rFonts w:ascii="Courier New" w:hAnsi="Courier New" w:cs="Courier New"/>
          <w:color w:val="000000"/>
          <w:szCs w:val="19"/>
          <w:lang w:val="en-US"/>
        </w:rPr>
        <w:t xml:space="preserve">    std::cout </w:t>
      </w:r>
      <w:r w:rsidRPr="00D62C56">
        <w:rPr>
          <w:rFonts w:ascii="Courier New" w:hAnsi="Courier New" w:cs="Courier New"/>
          <w:color w:val="008080"/>
          <w:szCs w:val="19"/>
          <w:lang w:val="en-US"/>
        </w:rPr>
        <w:t>&lt;&lt;</w:t>
      </w:r>
      <w:r w:rsidRPr="00D62C56">
        <w:rPr>
          <w:rFonts w:ascii="Courier New" w:hAnsi="Courier New" w:cs="Courier New"/>
          <w:color w:val="000000"/>
          <w:szCs w:val="19"/>
          <w:lang w:val="en-US"/>
        </w:rPr>
        <w:t xml:space="preserve"> std::endl;</w:t>
      </w:r>
    </w:p>
    <w:p w:rsidR="00D62C56" w:rsidRPr="00D62C56" w:rsidRDefault="00D62C56" w:rsidP="00D62C56">
      <w:pPr>
        <w:autoSpaceDE w:val="0"/>
        <w:autoSpaceDN w:val="0"/>
        <w:adjustRightInd w:val="0"/>
        <w:spacing w:after="0" w:line="240" w:lineRule="auto"/>
        <w:rPr>
          <w:rFonts w:ascii="Courier New" w:hAnsi="Courier New" w:cs="Courier New"/>
          <w:color w:val="000000"/>
          <w:szCs w:val="19"/>
          <w:lang w:val="en-US"/>
        </w:rPr>
      </w:pPr>
      <w:r w:rsidRPr="00D62C56">
        <w:rPr>
          <w:rFonts w:ascii="Courier New" w:hAnsi="Courier New" w:cs="Courier New"/>
          <w:color w:val="000000"/>
          <w:szCs w:val="19"/>
          <w:lang w:val="en-US"/>
        </w:rPr>
        <w:t xml:space="preserve">    </w:t>
      </w:r>
      <w:r w:rsidRPr="00D62C56">
        <w:rPr>
          <w:rFonts w:ascii="Courier New" w:hAnsi="Courier New" w:cs="Courier New"/>
          <w:color w:val="0000FF"/>
          <w:szCs w:val="19"/>
          <w:lang w:val="en-US"/>
        </w:rPr>
        <w:t>return</w:t>
      </w:r>
      <w:r w:rsidRPr="00D62C56">
        <w:rPr>
          <w:rFonts w:ascii="Courier New" w:hAnsi="Courier New" w:cs="Courier New"/>
          <w:color w:val="000000"/>
          <w:szCs w:val="19"/>
          <w:lang w:val="en-US"/>
        </w:rPr>
        <w:t xml:space="preserve"> 0;</w:t>
      </w:r>
    </w:p>
    <w:p w:rsidR="00D62C56" w:rsidRPr="00D62C56" w:rsidRDefault="00D62C56" w:rsidP="00D62C56">
      <w:pPr>
        <w:spacing w:after="80"/>
        <w:jc w:val="both"/>
        <w:rPr>
          <w:rFonts w:ascii="Courier New" w:hAnsi="Courier New" w:cs="Courier New"/>
          <w:color w:val="000000"/>
          <w:szCs w:val="19"/>
        </w:rPr>
      </w:pPr>
      <w:r w:rsidRPr="00D62C56">
        <w:rPr>
          <w:rFonts w:ascii="Courier New" w:hAnsi="Courier New" w:cs="Courier New"/>
          <w:color w:val="000000"/>
          <w:szCs w:val="19"/>
        </w:rPr>
        <w:t>}</w:t>
      </w:r>
    </w:p>
    <w:p w:rsidR="00D62C56" w:rsidRDefault="00D62C56" w:rsidP="00D62C56">
      <w:pPr>
        <w:spacing w:after="80"/>
        <w:ind w:firstLine="567"/>
        <w:jc w:val="both"/>
        <w:rPr>
          <w:rFonts w:cs="Arial"/>
          <w:color w:val="000000"/>
          <w:szCs w:val="20"/>
        </w:rPr>
      </w:pPr>
      <w:r>
        <w:rPr>
          <w:rFonts w:cs="Arial"/>
          <w:color w:val="000000"/>
          <w:szCs w:val="20"/>
        </w:rPr>
        <w:t>Результат работы программы:</w:t>
      </w:r>
    </w:p>
    <w:p w:rsidR="00D62C56" w:rsidRDefault="00D62C56" w:rsidP="00D62C56">
      <w:pPr>
        <w:spacing w:after="80"/>
        <w:jc w:val="both"/>
        <w:rPr>
          <w:rFonts w:cs="Arial"/>
          <w:color w:val="000000"/>
          <w:szCs w:val="20"/>
        </w:rPr>
      </w:pPr>
      <w:r w:rsidRPr="00D62C56">
        <w:rPr>
          <w:rFonts w:cs="Arial"/>
          <w:noProof/>
          <w:color w:val="000000"/>
          <w:szCs w:val="20"/>
          <w:lang w:eastAsia="ru-RU"/>
        </w:rPr>
        <w:drawing>
          <wp:inline distT="0" distB="0" distL="0" distR="0" wp14:anchorId="00607298" wp14:editId="0F18EC6A">
            <wp:extent cx="3210373" cy="228632"/>
            <wp:effectExtent l="0" t="0" r="0"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210373" cy="228632"/>
                    </a:xfrm>
                    <a:prstGeom prst="rect">
                      <a:avLst/>
                    </a:prstGeom>
                  </pic:spPr>
                </pic:pic>
              </a:graphicData>
            </a:graphic>
          </wp:inline>
        </w:drawing>
      </w:r>
    </w:p>
    <w:p w:rsidR="00D62C56" w:rsidRPr="00D62C56" w:rsidRDefault="00E02D8B" w:rsidP="00D62C56">
      <w:pPr>
        <w:spacing w:before="80" w:after="80"/>
        <w:jc w:val="both"/>
        <w:rPr>
          <w:rFonts w:cs="Arial"/>
          <w:szCs w:val="20"/>
        </w:rPr>
      </w:pPr>
      <w:hyperlink w:anchor="_Последовательные_контейнеры" w:history="1">
        <w:r w:rsidR="00D62C56" w:rsidRPr="003143A7">
          <w:rPr>
            <w:rStyle w:val="a4"/>
            <w:rFonts w:cs="Arial"/>
            <w:szCs w:val="20"/>
            <w:lang w:val="en-US"/>
          </w:rPr>
          <w:t>&lt;</w:t>
        </w:r>
        <w:r w:rsidR="00D62C56" w:rsidRPr="003143A7">
          <w:rPr>
            <w:rStyle w:val="a4"/>
            <w:rFonts w:cs="Arial"/>
            <w:szCs w:val="20"/>
          </w:rPr>
          <w:t>Последовательные контейнеры</w:t>
        </w:r>
        <w:r w:rsidR="00D62C56" w:rsidRPr="003143A7">
          <w:rPr>
            <w:rStyle w:val="a4"/>
            <w:rFonts w:cs="Arial"/>
            <w:szCs w:val="20"/>
            <w:lang w:val="en-US"/>
          </w:rPr>
          <w:t>&gt;</w:t>
        </w:r>
      </w:hyperlink>
    </w:p>
    <w:p w:rsidR="00A96D6B" w:rsidRPr="00A96D6B" w:rsidRDefault="006E7028"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44" w:name="_list::push_back"/>
      <w:bookmarkEnd w:id="144"/>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push_back</w:t>
      </w:r>
    </w:p>
    <w:p w:rsidR="00A96D6B" w:rsidRDefault="00A96D6B" w:rsidP="00A96D6B">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push</w:t>
      </w:r>
      <w:r>
        <w:rPr>
          <w:rFonts w:cs="Arial"/>
          <w:szCs w:val="20"/>
        </w:rPr>
        <w:t>_</w:t>
      </w:r>
      <w:r>
        <w:rPr>
          <w:rFonts w:cs="Arial"/>
          <w:szCs w:val="20"/>
          <w:lang w:val="en-US"/>
        </w:rPr>
        <w:t>back</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list</w:t>
      </w:r>
      <w:r>
        <w:rPr>
          <w:rFonts w:cs="Arial"/>
          <w:color w:val="000000" w:themeColor="text1"/>
          <w:szCs w:val="20"/>
        </w:rPr>
        <w:t>:</w:t>
      </w:r>
    </w:p>
    <w:p w:rsidR="00A96D6B" w:rsidRPr="00CD3698" w:rsidRDefault="00A96D6B" w:rsidP="00A96D6B">
      <w:pPr>
        <w:spacing w:after="0"/>
        <w:ind w:firstLine="567"/>
        <w:jc w:val="both"/>
        <w:rPr>
          <w:rFonts w:cs="Arial"/>
          <w:color w:val="000000" w:themeColor="text1"/>
          <w:szCs w:val="20"/>
        </w:rPr>
      </w:pPr>
    </w:p>
    <w:p w:rsidR="00A96D6B" w:rsidRPr="00A96D6B" w:rsidRDefault="00A96D6B" w:rsidP="00A96D6B">
      <w:pPr>
        <w:autoSpaceDE w:val="0"/>
        <w:autoSpaceDN w:val="0"/>
        <w:adjustRightInd w:val="0"/>
        <w:spacing w:after="0" w:line="240" w:lineRule="auto"/>
        <w:rPr>
          <w:rFonts w:ascii="Courier New" w:hAnsi="Courier New" w:cs="Courier New"/>
          <w:color w:val="000000"/>
          <w:szCs w:val="19"/>
          <w:lang w:val="en-US"/>
        </w:rPr>
      </w:pPr>
      <w:r w:rsidRPr="00A96D6B">
        <w:rPr>
          <w:rFonts w:ascii="Courier New" w:hAnsi="Courier New" w:cs="Courier New"/>
          <w:color w:val="808080"/>
          <w:szCs w:val="19"/>
          <w:lang w:val="en-US"/>
        </w:rPr>
        <w:t>#include</w:t>
      </w:r>
      <w:r w:rsidRPr="00A96D6B">
        <w:rPr>
          <w:rFonts w:ascii="Courier New" w:hAnsi="Courier New" w:cs="Courier New"/>
          <w:color w:val="000000"/>
          <w:szCs w:val="19"/>
          <w:lang w:val="en-US"/>
        </w:rPr>
        <w:t xml:space="preserve"> </w:t>
      </w:r>
      <w:r w:rsidRPr="00A96D6B">
        <w:rPr>
          <w:rFonts w:ascii="Courier New" w:hAnsi="Courier New" w:cs="Courier New"/>
          <w:color w:val="A31515"/>
          <w:szCs w:val="19"/>
          <w:lang w:val="en-US"/>
        </w:rPr>
        <w:t>&lt;iostream&gt;</w:t>
      </w:r>
    </w:p>
    <w:p w:rsidR="00A96D6B" w:rsidRPr="00A96D6B" w:rsidRDefault="00A96D6B" w:rsidP="00A96D6B">
      <w:pPr>
        <w:autoSpaceDE w:val="0"/>
        <w:autoSpaceDN w:val="0"/>
        <w:adjustRightInd w:val="0"/>
        <w:spacing w:after="0" w:line="240" w:lineRule="auto"/>
        <w:rPr>
          <w:rFonts w:ascii="Courier New" w:hAnsi="Courier New" w:cs="Courier New"/>
          <w:color w:val="000000"/>
          <w:szCs w:val="19"/>
          <w:lang w:val="en-US"/>
        </w:rPr>
      </w:pPr>
      <w:r w:rsidRPr="00A96D6B">
        <w:rPr>
          <w:rFonts w:ascii="Courier New" w:hAnsi="Courier New" w:cs="Courier New"/>
          <w:color w:val="808080"/>
          <w:szCs w:val="19"/>
          <w:lang w:val="en-US"/>
        </w:rPr>
        <w:t>#include</w:t>
      </w:r>
      <w:r w:rsidRPr="00A96D6B">
        <w:rPr>
          <w:rFonts w:ascii="Courier New" w:hAnsi="Courier New" w:cs="Courier New"/>
          <w:color w:val="000000"/>
          <w:szCs w:val="19"/>
          <w:lang w:val="en-US"/>
        </w:rPr>
        <w:t xml:space="preserve"> </w:t>
      </w:r>
      <w:r w:rsidRPr="00A96D6B">
        <w:rPr>
          <w:rFonts w:ascii="Courier New" w:hAnsi="Courier New" w:cs="Courier New"/>
          <w:color w:val="A31515"/>
          <w:szCs w:val="19"/>
          <w:lang w:val="en-US"/>
        </w:rPr>
        <w:t>&lt;list&gt;</w:t>
      </w:r>
    </w:p>
    <w:p w:rsidR="00A96D6B" w:rsidRPr="00A96D6B" w:rsidRDefault="00A96D6B" w:rsidP="00A96D6B">
      <w:pPr>
        <w:autoSpaceDE w:val="0"/>
        <w:autoSpaceDN w:val="0"/>
        <w:adjustRightInd w:val="0"/>
        <w:spacing w:after="0" w:line="240" w:lineRule="auto"/>
        <w:rPr>
          <w:rFonts w:ascii="Courier New" w:hAnsi="Courier New" w:cs="Courier New"/>
          <w:color w:val="000000"/>
          <w:szCs w:val="19"/>
          <w:lang w:val="en-US"/>
        </w:rPr>
      </w:pPr>
    </w:p>
    <w:p w:rsidR="00A96D6B" w:rsidRPr="00A96D6B" w:rsidRDefault="00A96D6B" w:rsidP="00A96D6B">
      <w:pPr>
        <w:autoSpaceDE w:val="0"/>
        <w:autoSpaceDN w:val="0"/>
        <w:adjustRightInd w:val="0"/>
        <w:spacing w:after="0" w:line="240" w:lineRule="auto"/>
        <w:rPr>
          <w:rFonts w:ascii="Courier New" w:hAnsi="Courier New" w:cs="Courier New"/>
          <w:color w:val="000000"/>
          <w:szCs w:val="19"/>
          <w:lang w:val="en-US"/>
        </w:rPr>
      </w:pPr>
      <w:r w:rsidRPr="00A96D6B">
        <w:rPr>
          <w:rFonts w:ascii="Courier New" w:hAnsi="Courier New" w:cs="Courier New"/>
          <w:color w:val="0000FF"/>
          <w:szCs w:val="19"/>
          <w:lang w:val="en-US"/>
        </w:rPr>
        <w:t>int</w:t>
      </w:r>
      <w:r w:rsidRPr="00A96D6B">
        <w:rPr>
          <w:rFonts w:ascii="Courier New" w:hAnsi="Courier New" w:cs="Courier New"/>
          <w:color w:val="000000"/>
          <w:szCs w:val="19"/>
          <w:lang w:val="en-US"/>
        </w:rPr>
        <w:t xml:space="preserve"> main() {</w:t>
      </w:r>
    </w:p>
    <w:p w:rsidR="00A96D6B" w:rsidRPr="00A96D6B" w:rsidRDefault="00A96D6B" w:rsidP="00A96D6B">
      <w:pPr>
        <w:autoSpaceDE w:val="0"/>
        <w:autoSpaceDN w:val="0"/>
        <w:adjustRightInd w:val="0"/>
        <w:spacing w:after="0" w:line="240" w:lineRule="auto"/>
        <w:rPr>
          <w:rFonts w:ascii="Courier New" w:hAnsi="Courier New" w:cs="Courier New"/>
          <w:color w:val="000000"/>
          <w:szCs w:val="19"/>
          <w:lang w:val="en-US"/>
        </w:rPr>
      </w:pPr>
      <w:r w:rsidRPr="00A96D6B">
        <w:rPr>
          <w:rFonts w:ascii="Courier New" w:hAnsi="Courier New" w:cs="Courier New"/>
          <w:color w:val="000000"/>
          <w:szCs w:val="19"/>
          <w:lang w:val="en-US"/>
        </w:rPr>
        <w:t xml:space="preserve">    std::</w:t>
      </w:r>
      <w:r w:rsidRPr="00A96D6B">
        <w:rPr>
          <w:rFonts w:ascii="Courier New" w:hAnsi="Courier New" w:cs="Courier New"/>
          <w:color w:val="2B91AF"/>
          <w:szCs w:val="19"/>
          <w:lang w:val="en-US"/>
        </w:rPr>
        <w:t>list</w:t>
      </w:r>
      <w:r w:rsidRPr="00A96D6B">
        <w:rPr>
          <w:rFonts w:ascii="Courier New" w:hAnsi="Courier New" w:cs="Courier New"/>
          <w:color w:val="000000"/>
          <w:szCs w:val="19"/>
          <w:lang w:val="en-US"/>
        </w:rPr>
        <w:t>&lt;</w:t>
      </w:r>
      <w:r w:rsidRPr="00A96D6B">
        <w:rPr>
          <w:rFonts w:ascii="Courier New" w:hAnsi="Courier New" w:cs="Courier New"/>
          <w:color w:val="0000FF"/>
          <w:szCs w:val="19"/>
          <w:lang w:val="en-US"/>
        </w:rPr>
        <w:t>int</w:t>
      </w:r>
      <w:r w:rsidRPr="00A96D6B">
        <w:rPr>
          <w:rFonts w:ascii="Courier New" w:hAnsi="Courier New" w:cs="Courier New"/>
          <w:color w:val="000000"/>
          <w:szCs w:val="19"/>
          <w:lang w:val="en-US"/>
        </w:rPr>
        <w:t>&gt; mylist;</w:t>
      </w:r>
    </w:p>
    <w:p w:rsidR="00A96D6B" w:rsidRPr="00A96D6B" w:rsidRDefault="00A96D6B" w:rsidP="00A96D6B">
      <w:pPr>
        <w:autoSpaceDE w:val="0"/>
        <w:autoSpaceDN w:val="0"/>
        <w:adjustRightInd w:val="0"/>
        <w:spacing w:after="0" w:line="240" w:lineRule="auto"/>
        <w:rPr>
          <w:rFonts w:ascii="Courier New" w:hAnsi="Courier New" w:cs="Courier New"/>
          <w:color w:val="000000"/>
          <w:szCs w:val="19"/>
          <w:lang w:val="en-US"/>
        </w:rPr>
      </w:pPr>
      <w:r w:rsidRPr="00A96D6B">
        <w:rPr>
          <w:rFonts w:ascii="Courier New" w:hAnsi="Courier New" w:cs="Courier New"/>
          <w:color w:val="000000"/>
          <w:szCs w:val="19"/>
          <w:lang w:val="en-US"/>
        </w:rPr>
        <w:t xml:space="preserve">    </w:t>
      </w:r>
      <w:r w:rsidRPr="00A96D6B">
        <w:rPr>
          <w:rFonts w:ascii="Courier New" w:hAnsi="Courier New" w:cs="Courier New"/>
          <w:color w:val="0000FF"/>
          <w:szCs w:val="19"/>
          <w:lang w:val="en-US"/>
        </w:rPr>
        <w:t>int</w:t>
      </w:r>
      <w:r w:rsidRPr="00A96D6B">
        <w:rPr>
          <w:rFonts w:ascii="Courier New" w:hAnsi="Courier New" w:cs="Courier New"/>
          <w:color w:val="000000"/>
          <w:szCs w:val="19"/>
          <w:lang w:val="en-US"/>
        </w:rPr>
        <w:t xml:space="preserve"> myint;</w:t>
      </w:r>
    </w:p>
    <w:p w:rsidR="00A96D6B" w:rsidRPr="00A96D6B" w:rsidRDefault="00A96D6B" w:rsidP="00A96D6B">
      <w:pPr>
        <w:autoSpaceDE w:val="0"/>
        <w:autoSpaceDN w:val="0"/>
        <w:adjustRightInd w:val="0"/>
        <w:spacing w:after="0" w:line="240" w:lineRule="auto"/>
        <w:rPr>
          <w:rFonts w:ascii="Courier New" w:hAnsi="Courier New" w:cs="Courier New"/>
          <w:color w:val="000000"/>
          <w:szCs w:val="19"/>
          <w:lang w:val="en-US"/>
        </w:rPr>
      </w:pPr>
    </w:p>
    <w:p w:rsidR="00A96D6B" w:rsidRPr="00A96D6B" w:rsidRDefault="00A96D6B" w:rsidP="00A96D6B">
      <w:pPr>
        <w:autoSpaceDE w:val="0"/>
        <w:autoSpaceDN w:val="0"/>
        <w:adjustRightInd w:val="0"/>
        <w:spacing w:after="0" w:line="240" w:lineRule="auto"/>
        <w:rPr>
          <w:rFonts w:ascii="Courier New" w:hAnsi="Courier New" w:cs="Courier New"/>
          <w:color w:val="000000"/>
          <w:szCs w:val="19"/>
          <w:lang w:val="en-US"/>
        </w:rPr>
      </w:pPr>
      <w:r w:rsidRPr="00A96D6B">
        <w:rPr>
          <w:rFonts w:ascii="Courier New" w:hAnsi="Courier New" w:cs="Courier New"/>
          <w:color w:val="000000"/>
          <w:szCs w:val="19"/>
          <w:lang w:val="en-US"/>
        </w:rPr>
        <w:t xml:space="preserve">    std::cout </w:t>
      </w:r>
      <w:r w:rsidRPr="00A96D6B">
        <w:rPr>
          <w:rFonts w:ascii="Courier New" w:hAnsi="Courier New" w:cs="Courier New"/>
          <w:color w:val="008080"/>
          <w:szCs w:val="19"/>
          <w:lang w:val="en-US"/>
        </w:rPr>
        <w:t>&lt;&lt;</w:t>
      </w:r>
      <w:r w:rsidRPr="00A96D6B">
        <w:rPr>
          <w:rFonts w:ascii="Courier New" w:hAnsi="Courier New" w:cs="Courier New"/>
          <w:color w:val="000000"/>
          <w:szCs w:val="19"/>
          <w:lang w:val="en-US"/>
        </w:rPr>
        <w:t xml:space="preserve"> </w:t>
      </w:r>
      <w:r w:rsidRPr="00A96D6B">
        <w:rPr>
          <w:rFonts w:ascii="Courier New" w:hAnsi="Courier New" w:cs="Courier New"/>
          <w:color w:val="A31515"/>
          <w:szCs w:val="19"/>
          <w:lang w:val="en-US"/>
        </w:rPr>
        <w:t>"Please enter some integers (enter 0 to end):\n"</w:t>
      </w:r>
      <w:r w:rsidRPr="00A96D6B">
        <w:rPr>
          <w:rFonts w:ascii="Courier New" w:hAnsi="Courier New" w:cs="Courier New"/>
          <w:color w:val="000000"/>
          <w:szCs w:val="19"/>
          <w:lang w:val="en-US"/>
        </w:rPr>
        <w:t>;</w:t>
      </w:r>
    </w:p>
    <w:p w:rsidR="00A96D6B" w:rsidRPr="00A96D6B" w:rsidRDefault="00A96D6B" w:rsidP="00A96D6B">
      <w:pPr>
        <w:autoSpaceDE w:val="0"/>
        <w:autoSpaceDN w:val="0"/>
        <w:adjustRightInd w:val="0"/>
        <w:spacing w:after="0" w:line="240" w:lineRule="auto"/>
        <w:rPr>
          <w:rFonts w:ascii="Courier New" w:hAnsi="Courier New" w:cs="Courier New"/>
          <w:color w:val="000000"/>
          <w:szCs w:val="19"/>
          <w:lang w:val="en-US"/>
        </w:rPr>
      </w:pPr>
    </w:p>
    <w:p w:rsidR="00A96D6B" w:rsidRPr="00A96D6B" w:rsidRDefault="00A96D6B" w:rsidP="00A96D6B">
      <w:pPr>
        <w:autoSpaceDE w:val="0"/>
        <w:autoSpaceDN w:val="0"/>
        <w:adjustRightInd w:val="0"/>
        <w:spacing w:after="0" w:line="240" w:lineRule="auto"/>
        <w:rPr>
          <w:rFonts w:ascii="Courier New" w:hAnsi="Courier New" w:cs="Courier New"/>
          <w:color w:val="000000"/>
          <w:szCs w:val="19"/>
          <w:lang w:val="en-US"/>
        </w:rPr>
      </w:pPr>
      <w:r w:rsidRPr="00A96D6B">
        <w:rPr>
          <w:rFonts w:ascii="Courier New" w:hAnsi="Courier New" w:cs="Courier New"/>
          <w:color w:val="000000"/>
          <w:szCs w:val="19"/>
          <w:lang w:val="en-US"/>
        </w:rPr>
        <w:t xml:space="preserve">    </w:t>
      </w:r>
      <w:r w:rsidRPr="00A96D6B">
        <w:rPr>
          <w:rFonts w:ascii="Courier New" w:hAnsi="Courier New" w:cs="Courier New"/>
          <w:color w:val="0000FF"/>
          <w:szCs w:val="19"/>
          <w:lang w:val="en-US"/>
        </w:rPr>
        <w:t>do</w:t>
      </w:r>
      <w:r w:rsidRPr="00A96D6B">
        <w:rPr>
          <w:rFonts w:ascii="Courier New" w:hAnsi="Courier New" w:cs="Courier New"/>
          <w:color w:val="000000"/>
          <w:szCs w:val="19"/>
          <w:lang w:val="en-US"/>
        </w:rPr>
        <w:t xml:space="preserve"> {</w:t>
      </w:r>
    </w:p>
    <w:p w:rsidR="00A96D6B" w:rsidRPr="00A96D6B" w:rsidRDefault="00A96D6B" w:rsidP="00A96D6B">
      <w:pPr>
        <w:autoSpaceDE w:val="0"/>
        <w:autoSpaceDN w:val="0"/>
        <w:adjustRightInd w:val="0"/>
        <w:spacing w:after="0" w:line="240" w:lineRule="auto"/>
        <w:rPr>
          <w:rFonts w:ascii="Courier New" w:hAnsi="Courier New" w:cs="Courier New"/>
          <w:color w:val="000000"/>
          <w:szCs w:val="19"/>
          <w:lang w:val="en-US"/>
        </w:rPr>
      </w:pPr>
      <w:r w:rsidRPr="00A96D6B">
        <w:rPr>
          <w:rFonts w:ascii="Courier New" w:hAnsi="Courier New" w:cs="Courier New"/>
          <w:color w:val="000000"/>
          <w:szCs w:val="19"/>
          <w:lang w:val="en-US"/>
        </w:rPr>
        <w:t xml:space="preserve">        std::cin </w:t>
      </w:r>
      <w:r w:rsidRPr="00A96D6B">
        <w:rPr>
          <w:rFonts w:ascii="Courier New" w:hAnsi="Courier New" w:cs="Courier New"/>
          <w:color w:val="008080"/>
          <w:szCs w:val="19"/>
          <w:lang w:val="en-US"/>
        </w:rPr>
        <w:t>&gt;&gt;</w:t>
      </w:r>
      <w:r w:rsidRPr="00A96D6B">
        <w:rPr>
          <w:rFonts w:ascii="Courier New" w:hAnsi="Courier New" w:cs="Courier New"/>
          <w:color w:val="000000"/>
          <w:szCs w:val="19"/>
          <w:lang w:val="en-US"/>
        </w:rPr>
        <w:t xml:space="preserve"> myint;</w:t>
      </w:r>
    </w:p>
    <w:p w:rsidR="00A96D6B" w:rsidRPr="00A96D6B" w:rsidRDefault="00A96D6B" w:rsidP="00A96D6B">
      <w:pPr>
        <w:autoSpaceDE w:val="0"/>
        <w:autoSpaceDN w:val="0"/>
        <w:adjustRightInd w:val="0"/>
        <w:spacing w:after="0" w:line="240" w:lineRule="auto"/>
        <w:rPr>
          <w:rFonts w:ascii="Courier New" w:hAnsi="Courier New" w:cs="Courier New"/>
          <w:color w:val="000000"/>
          <w:szCs w:val="19"/>
          <w:lang w:val="en-US"/>
        </w:rPr>
      </w:pPr>
      <w:r w:rsidRPr="00A96D6B">
        <w:rPr>
          <w:rFonts w:ascii="Courier New" w:hAnsi="Courier New" w:cs="Courier New"/>
          <w:color w:val="000000"/>
          <w:szCs w:val="19"/>
          <w:lang w:val="en-US"/>
        </w:rPr>
        <w:t xml:space="preserve">        mylist.push_back(myint);</w:t>
      </w:r>
    </w:p>
    <w:p w:rsidR="00A96D6B" w:rsidRPr="00A96D6B" w:rsidRDefault="00A96D6B" w:rsidP="00A96D6B">
      <w:pPr>
        <w:autoSpaceDE w:val="0"/>
        <w:autoSpaceDN w:val="0"/>
        <w:adjustRightInd w:val="0"/>
        <w:spacing w:after="0" w:line="240" w:lineRule="auto"/>
        <w:rPr>
          <w:rFonts w:ascii="Courier New" w:hAnsi="Courier New" w:cs="Courier New"/>
          <w:color w:val="000000"/>
          <w:szCs w:val="19"/>
          <w:lang w:val="en-US"/>
        </w:rPr>
      </w:pPr>
      <w:r w:rsidRPr="00A96D6B">
        <w:rPr>
          <w:rFonts w:ascii="Courier New" w:hAnsi="Courier New" w:cs="Courier New"/>
          <w:color w:val="000000"/>
          <w:szCs w:val="19"/>
          <w:lang w:val="en-US"/>
        </w:rPr>
        <w:t xml:space="preserve">    } </w:t>
      </w:r>
      <w:r w:rsidRPr="00A96D6B">
        <w:rPr>
          <w:rFonts w:ascii="Courier New" w:hAnsi="Courier New" w:cs="Courier New"/>
          <w:color w:val="0000FF"/>
          <w:szCs w:val="19"/>
          <w:lang w:val="en-US"/>
        </w:rPr>
        <w:t>while</w:t>
      </w:r>
      <w:r w:rsidRPr="00A96D6B">
        <w:rPr>
          <w:rFonts w:ascii="Courier New" w:hAnsi="Courier New" w:cs="Courier New"/>
          <w:color w:val="000000"/>
          <w:szCs w:val="19"/>
          <w:lang w:val="en-US"/>
        </w:rPr>
        <w:t xml:space="preserve"> (myint);</w:t>
      </w:r>
    </w:p>
    <w:p w:rsidR="00A96D6B" w:rsidRPr="00A96D6B" w:rsidRDefault="00A96D6B" w:rsidP="00A96D6B">
      <w:pPr>
        <w:autoSpaceDE w:val="0"/>
        <w:autoSpaceDN w:val="0"/>
        <w:adjustRightInd w:val="0"/>
        <w:spacing w:after="0" w:line="240" w:lineRule="auto"/>
        <w:rPr>
          <w:rFonts w:ascii="Courier New" w:hAnsi="Courier New" w:cs="Courier New"/>
          <w:color w:val="000000"/>
          <w:szCs w:val="19"/>
          <w:lang w:val="en-US"/>
        </w:rPr>
      </w:pPr>
    </w:p>
    <w:p w:rsidR="00A96D6B" w:rsidRPr="00A96D6B" w:rsidRDefault="00A96D6B" w:rsidP="00A96D6B">
      <w:pPr>
        <w:autoSpaceDE w:val="0"/>
        <w:autoSpaceDN w:val="0"/>
        <w:adjustRightInd w:val="0"/>
        <w:spacing w:after="0" w:line="240" w:lineRule="auto"/>
        <w:rPr>
          <w:rFonts w:ascii="Courier New" w:hAnsi="Courier New" w:cs="Courier New"/>
          <w:color w:val="000000"/>
          <w:szCs w:val="19"/>
          <w:lang w:val="en-US"/>
        </w:rPr>
      </w:pPr>
      <w:r w:rsidRPr="00A96D6B">
        <w:rPr>
          <w:rFonts w:ascii="Courier New" w:hAnsi="Courier New" w:cs="Courier New"/>
          <w:color w:val="000000"/>
          <w:szCs w:val="19"/>
          <w:lang w:val="en-US"/>
        </w:rPr>
        <w:t xml:space="preserve">    std::cout </w:t>
      </w:r>
      <w:r w:rsidRPr="00A96D6B">
        <w:rPr>
          <w:rFonts w:ascii="Courier New" w:hAnsi="Courier New" w:cs="Courier New"/>
          <w:color w:val="008080"/>
          <w:szCs w:val="19"/>
          <w:lang w:val="en-US"/>
        </w:rPr>
        <w:t>&lt;&lt;</w:t>
      </w:r>
      <w:r w:rsidRPr="00A96D6B">
        <w:rPr>
          <w:rFonts w:ascii="Courier New" w:hAnsi="Courier New" w:cs="Courier New"/>
          <w:color w:val="000000"/>
          <w:szCs w:val="19"/>
          <w:lang w:val="en-US"/>
        </w:rPr>
        <w:t xml:space="preserve"> </w:t>
      </w:r>
      <w:r w:rsidRPr="00A96D6B">
        <w:rPr>
          <w:rFonts w:ascii="Courier New" w:hAnsi="Courier New" w:cs="Courier New"/>
          <w:color w:val="A31515"/>
          <w:szCs w:val="19"/>
          <w:lang w:val="en-US"/>
        </w:rPr>
        <w:t>"mylist stores "</w:t>
      </w:r>
      <w:r w:rsidRPr="00A96D6B">
        <w:rPr>
          <w:rFonts w:ascii="Courier New" w:hAnsi="Courier New" w:cs="Courier New"/>
          <w:color w:val="000000"/>
          <w:szCs w:val="19"/>
          <w:lang w:val="en-US"/>
        </w:rPr>
        <w:t xml:space="preserve"> </w:t>
      </w:r>
      <w:r w:rsidRPr="00A96D6B">
        <w:rPr>
          <w:rFonts w:ascii="Courier New" w:hAnsi="Courier New" w:cs="Courier New"/>
          <w:color w:val="008080"/>
          <w:szCs w:val="19"/>
          <w:lang w:val="en-US"/>
        </w:rPr>
        <w:t>&lt;&lt;</w:t>
      </w:r>
      <w:r w:rsidRPr="00A96D6B">
        <w:rPr>
          <w:rFonts w:ascii="Courier New" w:hAnsi="Courier New" w:cs="Courier New"/>
          <w:color w:val="000000"/>
          <w:szCs w:val="19"/>
          <w:lang w:val="en-US"/>
        </w:rPr>
        <w:t xml:space="preserve"> mylist.size() </w:t>
      </w:r>
      <w:r w:rsidRPr="00A96D6B">
        <w:rPr>
          <w:rFonts w:ascii="Courier New" w:hAnsi="Courier New" w:cs="Courier New"/>
          <w:color w:val="008080"/>
          <w:szCs w:val="19"/>
          <w:lang w:val="en-US"/>
        </w:rPr>
        <w:t>&lt;&lt;</w:t>
      </w:r>
      <w:r w:rsidRPr="00A96D6B">
        <w:rPr>
          <w:rFonts w:ascii="Courier New" w:hAnsi="Courier New" w:cs="Courier New"/>
          <w:color w:val="000000"/>
          <w:szCs w:val="19"/>
          <w:lang w:val="en-US"/>
        </w:rPr>
        <w:t xml:space="preserve"> </w:t>
      </w:r>
      <w:r w:rsidRPr="00A96D6B">
        <w:rPr>
          <w:rFonts w:ascii="Courier New" w:hAnsi="Courier New" w:cs="Courier New"/>
          <w:color w:val="A31515"/>
          <w:szCs w:val="19"/>
          <w:lang w:val="en-US"/>
        </w:rPr>
        <w:t>" numbers.\n"</w:t>
      </w:r>
      <w:r w:rsidRPr="00A96D6B">
        <w:rPr>
          <w:rFonts w:ascii="Courier New" w:hAnsi="Courier New" w:cs="Courier New"/>
          <w:color w:val="000000"/>
          <w:szCs w:val="19"/>
          <w:lang w:val="en-US"/>
        </w:rPr>
        <w:t>;</w:t>
      </w:r>
    </w:p>
    <w:p w:rsidR="00A96D6B" w:rsidRPr="00A96D6B" w:rsidRDefault="00A96D6B" w:rsidP="00A96D6B">
      <w:pPr>
        <w:autoSpaceDE w:val="0"/>
        <w:autoSpaceDN w:val="0"/>
        <w:adjustRightInd w:val="0"/>
        <w:spacing w:after="0" w:line="240" w:lineRule="auto"/>
        <w:rPr>
          <w:rFonts w:ascii="Courier New" w:hAnsi="Courier New" w:cs="Courier New"/>
          <w:color w:val="000000"/>
          <w:szCs w:val="19"/>
        </w:rPr>
      </w:pPr>
      <w:r w:rsidRPr="00A96D6B">
        <w:rPr>
          <w:rFonts w:ascii="Courier New" w:hAnsi="Courier New" w:cs="Courier New"/>
          <w:color w:val="000000"/>
          <w:szCs w:val="19"/>
          <w:lang w:val="en-US"/>
        </w:rPr>
        <w:t xml:space="preserve">    </w:t>
      </w:r>
      <w:r w:rsidRPr="00A96D6B">
        <w:rPr>
          <w:rFonts w:ascii="Courier New" w:hAnsi="Courier New" w:cs="Courier New"/>
          <w:color w:val="0000FF"/>
          <w:szCs w:val="19"/>
        </w:rPr>
        <w:t>return</w:t>
      </w:r>
      <w:r w:rsidRPr="00A96D6B">
        <w:rPr>
          <w:rFonts w:ascii="Courier New" w:hAnsi="Courier New" w:cs="Courier New"/>
          <w:color w:val="000000"/>
          <w:szCs w:val="19"/>
        </w:rPr>
        <w:t xml:space="preserve"> 0;</w:t>
      </w:r>
    </w:p>
    <w:p w:rsidR="00A96D6B" w:rsidRPr="00A96D6B" w:rsidRDefault="00A96D6B" w:rsidP="00A96D6B">
      <w:pPr>
        <w:spacing w:after="80"/>
        <w:jc w:val="both"/>
        <w:rPr>
          <w:rFonts w:ascii="Courier New" w:hAnsi="Courier New" w:cs="Courier New"/>
          <w:color w:val="000000"/>
          <w:szCs w:val="19"/>
        </w:rPr>
      </w:pPr>
      <w:r w:rsidRPr="00A96D6B">
        <w:rPr>
          <w:rFonts w:ascii="Courier New" w:hAnsi="Courier New" w:cs="Courier New"/>
          <w:color w:val="000000"/>
          <w:szCs w:val="19"/>
        </w:rPr>
        <w:t>}</w:t>
      </w:r>
    </w:p>
    <w:p w:rsidR="00A96D6B" w:rsidRDefault="00A96D6B" w:rsidP="00A96D6B">
      <w:pPr>
        <w:spacing w:after="80"/>
        <w:ind w:firstLine="567"/>
        <w:jc w:val="both"/>
        <w:rPr>
          <w:rFonts w:cs="Arial"/>
          <w:color w:val="000000"/>
          <w:szCs w:val="20"/>
        </w:rPr>
      </w:pPr>
      <w:r w:rsidRPr="008364A1">
        <w:rPr>
          <w:rFonts w:cs="Arial"/>
          <w:color w:val="000000"/>
          <w:szCs w:val="20"/>
        </w:rPr>
        <w:t xml:space="preserve">В примере используется push_back для добавления нового элемента в контейнер каждый раз, когда считывается новое целое число. </w:t>
      </w:r>
    </w:p>
    <w:p w:rsidR="00A96D6B" w:rsidRDefault="00A96D6B" w:rsidP="00A96D6B">
      <w:pPr>
        <w:spacing w:after="80"/>
        <w:ind w:firstLine="567"/>
        <w:jc w:val="both"/>
        <w:rPr>
          <w:rFonts w:cs="Arial"/>
          <w:color w:val="000000"/>
          <w:szCs w:val="20"/>
        </w:rPr>
      </w:pPr>
      <w:r>
        <w:rPr>
          <w:rFonts w:cs="Arial"/>
          <w:color w:val="000000"/>
          <w:szCs w:val="20"/>
        </w:rPr>
        <w:t>Результат работы программы:</w:t>
      </w:r>
    </w:p>
    <w:p w:rsidR="00A96D6B" w:rsidRDefault="00A96D6B" w:rsidP="00A96D6B">
      <w:pPr>
        <w:spacing w:after="80"/>
        <w:jc w:val="both"/>
        <w:rPr>
          <w:rFonts w:cs="Arial"/>
          <w:color w:val="000000"/>
          <w:szCs w:val="20"/>
        </w:rPr>
      </w:pPr>
      <w:r w:rsidRPr="00A96D6B">
        <w:rPr>
          <w:rFonts w:cs="Arial"/>
          <w:noProof/>
          <w:color w:val="000000"/>
          <w:szCs w:val="20"/>
          <w:lang w:eastAsia="ru-RU"/>
        </w:rPr>
        <w:drawing>
          <wp:inline distT="0" distB="0" distL="0" distR="0" wp14:anchorId="4A326504" wp14:editId="0A5A2FBE">
            <wp:extent cx="3182517" cy="1386840"/>
            <wp:effectExtent l="0" t="0" r="0" b="381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93661" cy="1391696"/>
                    </a:xfrm>
                    <a:prstGeom prst="rect">
                      <a:avLst/>
                    </a:prstGeom>
                  </pic:spPr>
                </pic:pic>
              </a:graphicData>
            </a:graphic>
          </wp:inline>
        </w:drawing>
      </w:r>
    </w:p>
    <w:p w:rsidR="00A96D6B" w:rsidRPr="00A96D6B" w:rsidRDefault="00E02D8B" w:rsidP="00A96D6B">
      <w:pPr>
        <w:spacing w:before="80" w:after="80"/>
        <w:jc w:val="both"/>
        <w:rPr>
          <w:rFonts w:cs="Arial"/>
          <w:szCs w:val="20"/>
        </w:rPr>
      </w:pPr>
      <w:hyperlink w:anchor="_Последовательные_контейнеры" w:history="1">
        <w:r w:rsidR="00A96D6B" w:rsidRPr="003143A7">
          <w:rPr>
            <w:rStyle w:val="a4"/>
            <w:rFonts w:cs="Arial"/>
            <w:szCs w:val="20"/>
            <w:lang w:val="en-US"/>
          </w:rPr>
          <w:t>&lt;</w:t>
        </w:r>
        <w:r w:rsidR="00A96D6B" w:rsidRPr="003143A7">
          <w:rPr>
            <w:rStyle w:val="a4"/>
            <w:rFonts w:cs="Arial"/>
            <w:szCs w:val="20"/>
          </w:rPr>
          <w:t>Последовательные контейнеры</w:t>
        </w:r>
        <w:r w:rsidR="00A96D6B" w:rsidRPr="003143A7">
          <w:rPr>
            <w:rStyle w:val="a4"/>
            <w:rFonts w:cs="Arial"/>
            <w:szCs w:val="20"/>
            <w:lang w:val="en-US"/>
          </w:rPr>
          <w:t>&gt;</w:t>
        </w:r>
      </w:hyperlink>
    </w:p>
    <w:p w:rsidR="0074249F" w:rsidRPr="0074249F" w:rsidRDefault="006E7028"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45" w:name="_list::pop_back"/>
      <w:bookmarkEnd w:id="145"/>
      <w:r>
        <w:rPr>
          <w:rFonts w:ascii="Arial" w:hAnsi="Arial" w:cs="Arial"/>
          <w:b/>
          <w:i w:val="0"/>
          <w:color w:val="000000" w:themeColor="text1"/>
          <w:szCs w:val="20"/>
          <w:lang w:val="en-US"/>
        </w:rPr>
        <w:lastRenderedPageBreak/>
        <w:t>list</w:t>
      </w:r>
      <w:r>
        <w:rPr>
          <w:rFonts w:ascii="Arial" w:hAnsi="Arial" w:cs="Arial"/>
          <w:b/>
          <w:i w:val="0"/>
          <w:color w:val="000000" w:themeColor="text1"/>
          <w:szCs w:val="20"/>
        </w:rPr>
        <w:t>::</w:t>
      </w:r>
      <w:r>
        <w:rPr>
          <w:rFonts w:ascii="Arial" w:hAnsi="Arial" w:cs="Arial"/>
          <w:b/>
          <w:i w:val="0"/>
          <w:color w:val="000000" w:themeColor="text1"/>
          <w:szCs w:val="20"/>
          <w:lang w:val="en-US"/>
        </w:rPr>
        <w:t>pop_back</w:t>
      </w:r>
    </w:p>
    <w:p w:rsidR="0074249F" w:rsidRDefault="0074249F" w:rsidP="0074249F">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pop</w:t>
      </w:r>
      <w:r>
        <w:rPr>
          <w:rFonts w:cs="Arial"/>
          <w:szCs w:val="20"/>
        </w:rPr>
        <w:t>_</w:t>
      </w:r>
      <w:r>
        <w:rPr>
          <w:rFonts w:cs="Arial"/>
          <w:szCs w:val="20"/>
          <w:lang w:val="en-US"/>
        </w:rPr>
        <w:t>back</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list</w:t>
      </w:r>
      <w:r>
        <w:rPr>
          <w:rFonts w:cs="Arial"/>
          <w:color w:val="000000" w:themeColor="text1"/>
          <w:szCs w:val="20"/>
        </w:rPr>
        <w:t>:</w:t>
      </w:r>
    </w:p>
    <w:p w:rsidR="0074249F" w:rsidRPr="00CD3698" w:rsidRDefault="0074249F" w:rsidP="0074249F">
      <w:pPr>
        <w:spacing w:after="0"/>
        <w:ind w:firstLine="567"/>
        <w:jc w:val="both"/>
        <w:rPr>
          <w:rFonts w:cs="Arial"/>
          <w:color w:val="000000" w:themeColor="text1"/>
          <w:szCs w:val="20"/>
        </w:rPr>
      </w:pPr>
    </w:p>
    <w:p w:rsidR="0074249F" w:rsidRPr="0074249F" w:rsidRDefault="0074249F" w:rsidP="0074249F">
      <w:pPr>
        <w:autoSpaceDE w:val="0"/>
        <w:autoSpaceDN w:val="0"/>
        <w:adjustRightInd w:val="0"/>
        <w:spacing w:after="0" w:line="240" w:lineRule="auto"/>
        <w:rPr>
          <w:rFonts w:ascii="Courier New" w:hAnsi="Courier New" w:cs="Courier New"/>
          <w:color w:val="000000"/>
          <w:szCs w:val="19"/>
          <w:lang w:val="en-US"/>
        </w:rPr>
      </w:pPr>
      <w:r w:rsidRPr="0074249F">
        <w:rPr>
          <w:rFonts w:ascii="Courier New" w:hAnsi="Courier New" w:cs="Courier New"/>
          <w:color w:val="808080"/>
          <w:szCs w:val="19"/>
          <w:lang w:val="en-US"/>
        </w:rPr>
        <w:t>#include</w:t>
      </w:r>
      <w:r w:rsidRPr="0074249F">
        <w:rPr>
          <w:rFonts w:ascii="Courier New" w:hAnsi="Courier New" w:cs="Courier New"/>
          <w:color w:val="000000"/>
          <w:szCs w:val="19"/>
          <w:lang w:val="en-US"/>
        </w:rPr>
        <w:t xml:space="preserve"> </w:t>
      </w:r>
      <w:r w:rsidRPr="0074249F">
        <w:rPr>
          <w:rFonts w:ascii="Courier New" w:hAnsi="Courier New" w:cs="Courier New"/>
          <w:color w:val="A31515"/>
          <w:szCs w:val="19"/>
          <w:lang w:val="en-US"/>
        </w:rPr>
        <w:t>&lt;iostream&gt;</w:t>
      </w:r>
    </w:p>
    <w:p w:rsidR="0074249F" w:rsidRPr="0074249F" w:rsidRDefault="0074249F" w:rsidP="0074249F">
      <w:pPr>
        <w:autoSpaceDE w:val="0"/>
        <w:autoSpaceDN w:val="0"/>
        <w:adjustRightInd w:val="0"/>
        <w:spacing w:after="0" w:line="240" w:lineRule="auto"/>
        <w:rPr>
          <w:rFonts w:ascii="Courier New" w:hAnsi="Courier New" w:cs="Courier New"/>
          <w:color w:val="000000"/>
          <w:szCs w:val="19"/>
          <w:lang w:val="en-US"/>
        </w:rPr>
      </w:pPr>
      <w:r w:rsidRPr="0074249F">
        <w:rPr>
          <w:rFonts w:ascii="Courier New" w:hAnsi="Courier New" w:cs="Courier New"/>
          <w:color w:val="808080"/>
          <w:szCs w:val="19"/>
          <w:lang w:val="en-US"/>
        </w:rPr>
        <w:t>#include</w:t>
      </w:r>
      <w:r w:rsidRPr="0074249F">
        <w:rPr>
          <w:rFonts w:ascii="Courier New" w:hAnsi="Courier New" w:cs="Courier New"/>
          <w:color w:val="000000"/>
          <w:szCs w:val="19"/>
          <w:lang w:val="en-US"/>
        </w:rPr>
        <w:t xml:space="preserve"> </w:t>
      </w:r>
      <w:r w:rsidRPr="0074249F">
        <w:rPr>
          <w:rFonts w:ascii="Courier New" w:hAnsi="Courier New" w:cs="Courier New"/>
          <w:color w:val="A31515"/>
          <w:szCs w:val="19"/>
          <w:lang w:val="en-US"/>
        </w:rPr>
        <w:t>&lt;list&gt;</w:t>
      </w:r>
    </w:p>
    <w:p w:rsidR="0074249F" w:rsidRPr="0074249F" w:rsidRDefault="0074249F" w:rsidP="0074249F">
      <w:pPr>
        <w:autoSpaceDE w:val="0"/>
        <w:autoSpaceDN w:val="0"/>
        <w:adjustRightInd w:val="0"/>
        <w:spacing w:after="0" w:line="240" w:lineRule="auto"/>
        <w:rPr>
          <w:rFonts w:ascii="Courier New" w:hAnsi="Courier New" w:cs="Courier New"/>
          <w:color w:val="000000"/>
          <w:szCs w:val="19"/>
          <w:lang w:val="en-US"/>
        </w:rPr>
      </w:pPr>
    </w:p>
    <w:p w:rsidR="0074249F" w:rsidRPr="0074249F" w:rsidRDefault="0074249F" w:rsidP="0074249F">
      <w:pPr>
        <w:autoSpaceDE w:val="0"/>
        <w:autoSpaceDN w:val="0"/>
        <w:adjustRightInd w:val="0"/>
        <w:spacing w:after="0" w:line="240" w:lineRule="auto"/>
        <w:rPr>
          <w:rFonts w:ascii="Courier New" w:hAnsi="Courier New" w:cs="Courier New"/>
          <w:color w:val="000000"/>
          <w:szCs w:val="19"/>
          <w:lang w:val="en-US"/>
        </w:rPr>
      </w:pPr>
      <w:r w:rsidRPr="0074249F">
        <w:rPr>
          <w:rFonts w:ascii="Courier New" w:hAnsi="Courier New" w:cs="Courier New"/>
          <w:color w:val="0000FF"/>
          <w:szCs w:val="19"/>
          <w:lang w:val="en-US"/>
        </w:rPr>
        <w:t>int</w:t>
      </w:r>
      <w:r w:rsidRPr="0074249F">
        <w:rPr>
          <w:rFonts w:ascii="Courier New" w:hAnsi="Courier New" w:cs="Courier New"/>
          <w:color w:val="000000"/>
          <w:szCs w:val="19"/>
          <w:lang w:val="en-US"/>
        </w:rPr>
        <w:t xml:space="preserve"> main() {</w:t>
      </w:r>
    </w:p>
    <w:p w:rsidR="0074249F" w:rsidRPr="0074249F" w:rsidRDefault="0074249F" w:rsidP="0074249F">
      <w:pPr>
        <w:autoSpaceDE w:val="0"/>
        <w:autoSpaceDN w:val="0"/>
        <w:adjustRightInd w:val="0"/>
        <w:spacing w:after="0" w:line="240" w:lineRule="auto"/>
        <w:rPr>
          <w:rFonts w:ascii="Courier New" w:hAnsi="Courier New" w:cs="Courier New"/>
          <w:color w:val="000000"/>
          <w:szCs w:val="19"/>
          <w:lang w:val="en-US"/>
        </w:rPr>
      </w:pPr>
      <w:r w:rsidRPr="0074249F">
        <w:rPr>
          <w:rFonts w:ascii="Courier New" w:hAnsi="Courier New" w:cs="Courier New"/>
          <w:color w:val="000000"/>
          <w:szCs w:val="19"/>
          <w:lang w:val="en-US"/>
        </w:rPr>
        <w:t xml:space="preserve">    std::</w:t>
      </w:r>
      <w:r w:rsidRPr="0074249F">
        <w:rPr>
          <w:rFonts w:ascii="Courier New" w:hAnsi="Courier New" w:cs="Courier New"/>
          <w:color w:val="2B91AF"/>
          <w:szCs w:val="19"/>
          <w:lang w:val="en-US"/>
        </w:rPr>
        <w:t>list</w:t>
      </w:r>
      <w:r w:rsidRPr="0074249F">
        <w:rPr>
          <w:rFonts w:ascii="Courier New" w:hAnsi="Courier New" w:cs="Courier New"/>
          <w:color w:val="000000"/>
          <w:szCs w:val="19"/>
          <w:lang w:val="en-US"/>
        </w:rPr>
        <w:t>&lt;</w:t>
      </w:r>
      <w:r w:rsidRPr="0074249F">
        <w:rPr>
          <w:rFonts w:ascii="Courier New" w:hAnsi="Courier New" w:cs="Courier New"/>
          <w:color w:val="0000FF"/>
          <w:szCs w:val="19"/>
          <w:lang w:val="en-US"/>
        </w:rPr>
        <w:t>int</w:t>
      </w:r>
      <w:r w:rsidRPr="0074249F">
        <w:rPr>
          <w:rFonts w:ascii="Courier New" w:hAnsi="Courier New" w:cs="Courier New"/>
          <w:color w:val="000000"/>
          <w:szCs w:val="19"/>
          <w:lang w:val="en-US"/>
        </w:rPr>
        <w:t>&gt; mylist;</w:t>
      </w:r>
    </w:p>
    <w:p w:rsidR="0074249F" w:rsidRPr="0074249F" w:rsidRDefault="0074249F" w:rsidP="0074249F">
      <w:pPr>
        <w:autoSpaceDE w:val="0"/>
        <w:autoSpaceDN w:val="0"/>
        <w:adjustRightInd w:val="0"/>
        <w:spacing w:after="0" w:line="240" w:lineRule="auto"/>
        <w:rPr>
          <w:rFonts w:ascii="Courier New" w:hAnsi="Courier New" w:cs="Courier New"/>
          <w:color w:val="000000"/>
          <w:szCs w:val="19"/>
          <w:lang w:val="en-US"/>
        </w:rPr>
      </w:pPr>
      <w:r w:rsidRPr="0074249F">
        <w:rPr>
          <w:rFonts w:ascii="Courier New" w:hAnsi="Courier New" w:cs="Courier New"/>
          <w:color w:val="000000"/>
          <w:szCs w:val="19"/>
          <w:lang w:val="en-US"/>
        </w:rPr>
        <w:t xml:space="preserve">    </w:t>
      </w:r>
      <w:r w:rsidRPr="0074249F">
        <w:rPr>
          <w:rFonts w:ascii="Courier New" w:hAnsi="Courier New" w:cs="Courier New"/>
          <w:color w:val="0000FF"/>
          <w:szCs w:val="19"/>
          <w:lang w:val="en-US"/>
        </w:rPr>
        <w:t>int</w:t>
      </w:r>
      <w:r w:rsidRPr="0074249F">
        <w:rPr>
          <w:rFonts w:ascii="Courier New" w:hAnsi="Courier New" w:cs="Courier New"/>
          <w:color w:val="000000"/>
          <w:szCs w:val="19"/>
          <w:lang w:val="en-US"/>
        </w:rPr>
        <w:t xml:space="preserve"> sum(0);</w:t>
      </w:r>
    </w:p>
    <w:p w:rsidR="0074249F" w:rsidRPr="0074249F" w:rsidRDefault="0074249F" w:rsidP="0074249F">
      <w:pPr>
        <w:autoSpaceDE w:val="0"/>
        <w:autoSpaceDN w:val="0"/>
        <w:adjustRightInd w:val="0"/>
        <w:spacing w:after="0" w:line="240" w:lineRule="auto"/>
        <w:rPr>
          <w:rFonts w:ascii="Courier New" w:hAnsi="Courier New" w:cs="Courier New"/>
          <w:color w:val="000000"/>
          <w:szCs w:val="19"/>
          <w:lang w:val="en-US"/>
        </w:rPr>
      </w:pPr>
      <w:r w:rsidRPr="0074249F">
        <w:rPr>
          <w:rFonts w:ascii="Courier New" w:hAnsi="Courier New" w:cs="Courier New"/>
          <w:color w:val="000000"/>
          <w:szCs w:val="19"/>
          <w:lang w:val="en-US"/>
        </w:rPr>
        <w:t xml:space="preserve">    mylist.push_back(100);</w:t>
      </w:r>
    </w:p>
    <w:p w:rsidR="0074249F" w:rsidRPr="0074249F" w:rsidRDefault="0074249F" w:rsidP="0074249F">
      <w:pPr>
        <w:autoSpaceDE w:val="0"/>
        <w:autoSpaceDN w:val="0"/>
        <w:adjustRightInd w:val="0"/>
        <w:spacing w:after="0" w:line="240" w:lineRule="auto"/>
        <w:rPr>
          <w:rFonts w:ascii="Courier New" w:hAnsi="Courier New" w:cs="Courier New"/>
          <w:color w:val="000000"/>
          <w:szCs w:val="19"/>
          <w:lang w:val="en-US"/>
        </w:rPr>
      </w:pPr>
      <w:r w:rsidRPr="0074249F">
        <w:rPr>
          <w:rFonts w:ascii="Courier New" w:hAnsi="Courier New" w:cs="Courier New"/>
          <w:color w:val="000000"/>
          <w:szCs w:val="19"/>
          <w:lang w:val="en-US"/>
        </w:rPr>
        <w:t xml:space="preserve">    mylist.push_back(200);</w:t>
      </w:r>
    </w:p>
    <w:p w:rsidR="0074249F" w:rsidRPr="0074249F" w:rsidRDefault="0074249F" w:rsidP="0074249F">
      <w:pPr>
        <w:autoSpaceDE w:val="0"/>
        <w:autoSpaceDN w:val="0"/>
        <w:adjustRightInd w:val="0"/>
        <w:spacing w:after="0" w:line="240" w:lineRule="auto"/>
        <w:rPr>
          <w:rFonts w:ascii="Courier New" w:hAnsi="Courier New" w:cs="Courier New"/>
          <w:color w:val="000000"/>
          <w:szCs w:val="19"/>
          <w:lang w:val="en-US"/>
        </w:rPr>
      </w:pPr>
      <w:r w:rsidRPr="0074249F">
        <w:rPr>
          <w:rFonts w:ascii="Courier New" w:hAnsi="Courier New" w:cs="Courier New"/>
          <w:color w:val="000000"/>
          <w:szCs w:val="19"/>
          <w:lang w:val="en-US"/>
        </w:rPr>
        <w:t xml:space="preserve">    mylist.push_back(300);</w:t>
      </w:r>
    </w:p>
    <w:p w:rsidR="0074249F" w:rsidRPr="0074249F" w:rsidRDefault="0074249F" w:rsidP="0074249F">
      <w:pPr>
        <w:autoSpaceDE w:val="0"/>
        <w:autoSpaceDN w:val="0"/>
        <w:adjustRightInd w:val="0"/>
        <w:spacing w:after="0" w:line="240" w:lineRule="auto"/>
        <w:rPr>
          <w:rFonts w:ascii="Courier New" w:hAnsi="Courier New" w:cs="Courier New"/>
          <w:color w:val="000000"/>
          <w:szCs w:val="19"/>
          <w:lang w:val="en-US"/>
        </w:rPr>
      </w:pPr>
    </w:p>
    <w:p w:rsidR="0074249F" w:rsidRPr="0074249F" w:rsidRDefault="0074249F" w:rsidP="0074249F">
      <w:pPr>
        <w:autoSpaceDE w:val="0"/>
        <w:autoSpaceDN w:val="0"/>
        <w:adjustRightInd w:val="0"/>
        <w:spacing w:after="0" w:line="240" w:lineRule="auto"/>
        <w:rPr>
          <w:rFonts w:ascii="Courier New" w:hAnsi="Courier New" w:cs="Courier New"/>
          <w:color w:val="000000"/>
          <w:szCs w:val="19"/>
          <w:lang w:val="en-US"/>
        </w:rPr>
      </w:pPr>
      <w:r w:rsidRPr="0074249F">
        <w:rPr>
          <w:rFonts w:ascii="Courier New" w:hAnsi="Courier New" w:cs="Courier New"/>
          <w:color w:val="000000"/>
          <w:szCs w:val="19"/>
          <w:lang w:val="en-US"/>
        </w:rPr>
        <w:t xml:space="preserve">    </w:t>
      </w:r>
      <w:r w:rsidRPr="0074249F">
        <w:rPr>
          <w:rFonts w:ascii="Courier New" w:hAnsi="Courier New" w:cs="Courier New"/>
          <w:color w:val="0000FF"/>
          <w:szCs w:val="19"/>
          <w:lang w:val="en-US"/>
        </w:rPr>
        <w:t>while</w:t>
      </w:r>
      <w:r w:rsidRPr="0074249F">
        <w:rPr>
          <w:rFonts w:ascii="Courier New" w:hAnsi="Courier New" w:cs="Courier New"/>
          <w:color w:val="000000"/>
          <w:szCs w:val="19"/>
          <w:lang w:val="en-US"/>
        </w:rPr>
        <w:t xml:space="preserve"> (!mylist.empty()) {</w:t>
      </w:r>
    </w:p>
    <w:p w:rsidR="0074249F" w:rsidRPr="0074249F" w:rsidRDefault="0074249F" w:rsidP="0074249F">
      <w:pPr>
        <w:autoSpaceDE w:val="0"/>
        <w:autoSpaceDN w:val="0"/>
        <w:adjustRightInd w:val="0"/>
        <w:spacing w:after="0" w:line="240" w:lineRule="auto"/>
        <w:rPr>
          <w:rFonts w:ascii="Courier New" w:hAnsi="Courier New" w:cs="Courier New"/>
          <w:color w:val="000000"/>
          <w:szCs w:val="19"/>
          <w:lang w:val="en-US"/>
        </w:rPr>
      </w:pPr>
      <w:r w:rsidRPr="0074249F">
        <w:rPr>
          <w:rFonts w:ascii="Courier New" w:hAnsi="Courier New" w:cs="Courier New"/>
          <w:color w:val="000000"/>
          <w:szCs w:val="19"/>
          <w:lang w:val="en-US"/>
        </w:rPr>
        <w:t xml:space="preserve">        sum += mylist.back();</w:t>
      </w:r>
    </w:p>
    <w:p w:rsidR="0074249F" w:rsidRPr="0074249F" w:rsidRDefault="0074249F" w:rsidP="0074249F">
      <w:pPr>
        <w:autoSpaceDE w:val="0"/>
        <w:autoSpaceDN w:val="0"/>
        <w:adjustRightInd w:val="0"/>
        <w:spacing w:after="0" w:line="240" w:lineRule="auto"/>
        <w:rPr>
          <w:rFonts w:ascii="Courier New" w:hAnsi="Courier New" w:cs="Courier New"/>
          <w:color w:val="000000"/>
          <w:szCs w:val="19"/>
          <w:lang w:val="en-US"/>
        </w:rPr>
      </w:pPr>
      <w:r w:rsidRPr="0074249F">
        <w:rPr>
          <w:rFonts w:ascii="Courier New" w:hAnsi="Courier New" w:cs="Courier New"/>
          <w:color w:val="000000"/>
          <w:szCs w:val="19"/>
          <w:lang w:val="en-US"/>
        </w:rPr>
        <w:t xml:space="preserve">        mylist.pop_back();</w:t>
      </w:r>
    </w:p>
    <w:p w:rsidR="0074249F" w:rsidRPr="0074249F" w:rsidRDefault="0074249F" w:rsidP="0074249F">
      <w:pPr>
        <w:autoSpaceDE w:val="0"/>
        <w:autoSpaceDN w:val="0"/>
        <w:adjustRightInd w:val="0"/>
        <w:spacing w:after="0" w:line="240" w:lineRule="auto"/>
        <w:rPr>
          <w:rFonts w:ascii="Courier New" w:hAnsi="Courier New" w:cs="Courier New"/>
          <w:color w:val="000000"/>
          <w:szCs w:val="19"/>
          <w:lang w:val="en-US"/>
        </w:rPr>
      </w:pPr>
      <w:r w:rsidRPr="0074249F">
        <w:rPr>
          <w:rFonts w:ascii="Courier New" w:hAnsi="Courier New" w:cs="Courier New"/>
          <w:color w:val="000000"/>
          <w:szCs w:val="19"/>
          <w:lang w:val="en-US"/>
        </w:rPr>
        <w:t xml:space="preserve">    }</w:t>
      </w:r>
    </w:p>
    <w:p w:rsidR="0074249F" w:rsidRPr="0074249F" w:rsidRDefault="0074249F" w:rsidP="0074249F">
      <w:pPr>
        <w:autoSpaceDE w:val="0"/>
        <w:autoSpaceDN w:val="0"/>
        <w:adjustRightInd w:val="0"/>
        <w:spacing w:after="0" w:line="240" w:lineRule="auto"/>
        <w:rPr>
          <w:rFonts w:ascii="Courier New" w:hAnsi="Courier New" w:cs="Courier New"/>
          <w:color w:val="000000"/>
          <w:szCs w:val="19"/>
          <w:lang w:val="en-US"/>
        </w:rPr>
      </w:pPr>
    </w:p>
    <w:p w:rsidR="0074249F" w:rsidRPr="0074249F" w:rsidRDefault="0074249F" w:rsidP="0074249F">
      <w:pPr>
        <w:autoSpaceDE w:val="0"/>
        <w:autoSpaceDN w:val="0"/>
        <w:adjustRightInd w:val="0"/>
        <w:spacing w:after="0" w:line="240" w:lineRule="auto"/>
        <w:rPr>
          <w:rFonts w:ascii="Courier New" w:hAnsi="Courier New" w:cs="Courier New"/>
          <w:color w:val="000000"/>
          <w:szCs w:val="19"/>
          <w:lang w:val="en-US"/>
        </w:rPr>
      </w:pPr>
      <w:r w:rsidRPr="0074249F">
        <w:rPr>
          <w:rFonts w:ascii="Courier New" w:hAnsi="Courier New" w:cs="Courier New"/>
          <w:color w:val="000000"/>
          <w:szCs w:val="19"/>
          <w:lang w:val="en-US"/>
        </w:rPr>
        <w:t xml:space="preserve">    std::cout </w:t>
      </w:r>
      <w:r w:rsidRPr="0074249F">
        <w:rPr>
          <w:rFonts w:ascii="Courier New" w:hAnsi="Courier New" w:cs="Courier New"/>
          <w:color w:val="008080"/>
          <w:szCs w:val="19"/>
          <w:lang w:val="en-US"/>
        </w:rPr>
        <w:t>&lt;&lt;</w:t>
      </w:r>
      <w:r w:rsidRPr="0074249F">
        <w:rPr>
          <w:rFonts w:ascii="Courier New" w:hAnsi="Courier New" w:cs="Courier New"/>
          <w:color w:val="000000"/>
          <w:szCs w:val="19"/>
          <w:lang w:val="en-US"/>
        </w:rPr>
        <w:t xml:space="preserve"> </w:t>
      </w:r>
      <w:r w:rsidRPr="0074249F">
        <w:rPr>
          <w:rFonts w:ascii="Courier New" w:hAnsi="Courier New" w:cs="Courier New"/>
          <w:color w:val="A31515"/>
          <w:szCs w:val="19"/>
          <w:lang w:val="en-US"/>
        </w:rPr>
        <w:t>"The elements of mylist summed "</w:t>
      </w:r>
      <w:r w:rsidRPr="0074249F">
        <w:rPr>
          <w:rFonts w:ascii="Courier New" w:hAnsi="Courier New" w:cs="Courier New"/>
          <w:color w:val="000000"/>
          <w:szCs w:val="19"/>
          <w:lang w:val="en-US"/>
        </w:rPr>
        <w:t xml:space="preserve"> </w:t>
      </w:r>
      <w:r w:rsidRPr="0074249F">
        <w:rPr>
          <w:rFonts w:ascii="Courier New" w:hAnsi="Courier New" w:cs="Courier New"/>
          <w:color w:val="008080"/>
          <w:szCs w:val="19"/>
          <w:lang w:val="en-US"/>
        </w:rPr>
        <w:t>&lt;&lt;</w:t>
      </w:r>
      <w:r w:rsidRPr="0074249F">
        <w:rPr>
          <w:rFonts w:ascii="Courier New" w:hAnsi="Courier New" w:cs="Courier New"/>
          <w:color w:val="000000"/>
          <w:szCs w:val="19"/>
          <w:lang w:val="en-US"/>
        </w:rPr>
        <w:t xml:space="preserve"> sum </w:t>
      </w:r>
      <w:r w:rsidRPr="0074249F">
        <w:rPr>
          <w:rFonts w:ascii="Courier New" w:hAnsi="Courier New" w:cs="Courier New"/>
          <w:color w:val="008080"/>
          <w:szCs w:val="19"/>
          <w:lang w:val="en-US"/>
        </w:rPr>
        <w:t>&lt;&lt;</w:t>
      </w:r>
      <w:r w:rsidRPr="0074249F">
        <w:rPr>
          <w:rFonts w:ascii="Courier New" w:hAnsi="Courier New" w:cs="Courier New"/>
          <w:color w:val="000000"/>
          <w:szCs w:val="19"/>
          <w:lang w:val="en-US"/>
        </w:rPr>
        <w:t xml:space="preserve"> </w:t>
      </w:r>
      <w:r w:rsidRPr="0074249F">
        <w:rPr>
          <w:rFonts w:ascii="Courier New" w:hAnsi="Courier New" w:cs="Courier New"/>
          <w:color w:val="A31515"/>
          <w:szCs w:val="19"/>
          <w:lang w:val="en-US"/>
        </w:rPr>
        <w:t>'\n'</w:t>
      </w:r>
      <w:r w:rsidRPr="0074249F">
        <w:rPr>
          <w:rFonts w:ascii="Courier New" w:hAnsi="Courier New" w:cs="Courier New"/>
          <w:color w:val="000000"/>
          <w:szCs w:val="19"/>
          <w:lang w:val="en-US"/>
        </w:rPr>
        <w:t>;</w:t>
      </w:r>
    </w:p>
    <w:p w:rsidR="0074249F" w:rsidRPr="0074249F" w:rsidRDefault="0074249F" w:rsidP="0074249F">
      <w:pPr>
        <w:autoSpaceDE w:val="0"/>
        <w:autoSpaceDN w:val="0"/>
        <w:adjustRightInd w:val="0"/>
        <w:spacing w:after="0" w:line="240" w:lineRule="auto"/>
        <w:rPr>
          <w:rFonts w:ascii="Courier New" w:hAnsi="Courier New" w:cs="Courier New"/>
          <w:color w:val="000000"/>
          <w:szCs w:val="19"/>
        </w:rPr>
      </w:pPr>
      <w:r w:rsidRPr="0074249F">
        <w:rPr>
          <w:rFonts w:ascii="Courier New" w:hAnsi="Courier New" w:cs="Courier New"/>
          <w:color w:val="000000"/>
          <w:szCs w:val="19"/>
          <w:lang w:val="en-US"/>
        </w:rPr>
        <w:t xml:space="preserve">    </w:t>
      </w:r>
      <w:r w:rsidRPr="0074249F">
        <w:rPr>
          <w:rFonts w:ascii="Courier New" w:hAnsi="Courier New" w:cs="Courier New"/>
          <w:color w:val="0000FF"/>
          <w:szCs w:val="19"/>
        </w:rPr>
        <w:t>return</w:t>
      </w:r>
      <w:r w:rsidRPr="0074249F">
        <w:rPr>
          <w:rFonts w:ascii="Courier New" w:hAnsi="Courier New" w:cs="Courier New"/>
          <w:color w:val="000000"/>
          <w:szCs w:val="19"/>
        </w:rPr>
        <w:t xml:space="preserve"> 0;</w:t>
      </w:r>
    </w:p>
    <w:p w:rsidR="0074249F" w:rsidRPr="0074249F" w:rsidRDefault="0074249F" w:rsidP="0074249F">
      <w:pPr>
        <w:spacing w:after="80"/>
        <w:jc w:val="both"/>
        <w:rPr>
          <w:rFonts w:ascii="Courier New" w:hAnsi="Courier New" w:cs="Courier New"/>
          <w:color w:val="000000"/>
          <w:szCs w:val="19"/>
        </w:rPr>
      </w:pPr>
      <w:r w:rsidRPr="0074249F">
        <w:rPr>
          <w:rFonts w:ascii="Courier New" w:hAnsi="Courier New" w:cs="Courier New"/>
          <w:color w:val="000000"/>
          <w:szCs w:val="19"/>
        </w:rPr>
        <w:t>}</w:t>
      </w:r>
    </w:p>
    <w:p w:rsidR="0074249F" w:rsidRDefault="0074249F" w:rsidP="0074249F">
      <w:pPr>
        <w:spacing w:after="80"/>
        <w:ind w:firstLine="567"/>
        <w:jc w:val="both"/>
        <w:rPr>
          <w:rFonts w:cs="Arial"/>
          <w:color w:val="000000"/>
          <w:szCs w:val="20"/>
        </w:rPr>
      </w:pPr>
      <w:r w:rsidRPr="00C25835">
        <w:rPr>
          <w:rFonts w:cs="Arial"/>
          <w:color w:val="000000"/>
          <w:szCs w:val="20"/>
        </w:rPr>
        <w:t>В этом примере элементы выводятся из конца списка после тог</w:t>
      </w:r>
      <w:r>
        <w:rPr>
          <w:rFonts w:cs="Arial"/>
          <w:color w:val="000000"/>
          <w:szCs w:val="20"/>
        </w:rPr>
        <w:t>о, как они суммируются в сумме.</w:t>
      </w:r>
    </w:p>
    <w:p w:rsidR="0074249F" w:rsidRDefault="0074249F" w:rsidP="0074249F">
      <w:pPr>
        <w:spacing w:after="80"/>
        <w:ind w:firstLine="567"/>
        <w:jc w:val="both"/>
        <w:rPr>
          <w:rFonts w:cs="Arial"/>
          <w:color w:val="000000"/>
          <w:szCs w:val="20"/>
        </w:rPr>
      </w:pPr>
      <w:r>
        <w:rPr>
          <w:rFonts w:cs="Arial"/>
          <w:color w:val="000000"/>
          <w:szCs w:val="20"/>
        </w:rPr>
        <w:t>Результат работы программы:</w:t>
      </w:r>
    </w:p>
    <w:p w:rsidR="0074249F" w:rsidRDefault="0074249F" w:rsidP="0074249F">
      <w:pPr>
        <w:spacing w:after="80"/>
        <w:jc w:val="both"/>
        <w:rPr>
          <w:rFonts w:cs="Arial"/>
          <w:color w:val="000000"/>
          <w:szCs w:val="20"/>
        </w:rPr>
      </w:pPr>
      <w:r w:rsidRPr="0074249F">
        <w:rPr>
          <w:rFonts w:cs="Arial"/>
          <w:noProof/>
          <w:color w:val="000000"/>
          <w:szCs w:val="20"/>
          <w:lang w:eastAsia="ru-RU"/>
        </w:rPr>
        <w:drawing>
          <wp:inline distT="0" distB="0" distL="0" distR="0" wp14:anchorId="40E6372F" wp14:editId="5ADFD187">
            <wp:extent cx="2915057" cy="276264"/>
            <wp:effectExtent l="0" t="0" r="0" b="952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15057" cy="276264"/>
                    </a:xfrm>
                    <a:prstGeom prst="rect">
                      <a:avLst/>
                    </a:prstGeom>
                  </pic:spPr>
                </pic:pic>
              </a:graphicData>
            </a:graphic>
          </wp:inline>
        </w:drawing>
      </w:r>
    </w:p>
    <w:p w:rsidR="0074249F" w:rsidRPr="0074249F" w:rsidRDefault="00E02D8B" w:rsidP="0074249F">
      <w:pPr>
        <w:spacing w:before="80" w:after="80"/>
        <w:rPr>
          <w:lang w:val="en-US"/>
        </w:rPr>
      </w:pPr>
      <w:hyperlink w:anchor="_Последовательные_контейнеры" w:history="1">
        <w:r w:rsidR="0074249F" w:rsidRPr="003143A7">
          <w:rPr>
            <w:rStyle w:val="a4"/>
            <w:rFonts w:cs="Arial"/>
            <w:szCs w:val="20"/>
            <w:lang w:val="en-US"/>
          </w:rPr>
          <w:t>&lt;</w:t>
        </w:r>
        <w:r w:rsidR="0074249F" w:rsidRPr="003143A7">
          <w:rPr>
            <w:rStyle w:val="a4"/>
            <w:rFonts w:cs="Arial"/>
            <w:szCs w:val="20"/>
          </w:rPr>
          <w:t>Последовательные контейнеры</w:t>
        </w:r>
        <w:r w:rsidR="0074249F" w:rsidRPr="003143A7">
          <w:rPr>
            <w:rStyle w:val="a4"/>
            <w:rFonts w:cs="Arial"/>
            <w:szCs w:val="20"/>
            <w:lang w:val="en-US"/>
          </w:rPr>
          <w:t>&gt;</w:t>
        </w:r>
      </w:hyperlink>
    </w:p>
    <w:p w:rsidR="00105B01" w:rsidRPr="00105B01" w:rsidRDefault="006E7028"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46" w:name="_list::emplace_front"/>
      <w:bookmarkEnd w:id="146"/>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emplace_front</w:t>
      </w:r>
    </w:p>
    <w:p w:rsidR="00105B01" w:rsidRDefault="00105B01" w:rsidP="00105B01">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emplace</w:t>
      </w:r>
      <w:r w:rsidRPr="00CB50B4">
        <w:rPr>
          <w:rFonts w:cs="Arial"/>
          <w:szCs w:val="20"/>
        </w:rPr>
        <w:t>_</w:t>
      </w:r>
      <w:r>
        <w:rPr>
          <w:rFonts w:cs="Arial"/>
          <w:szCs w:val="20"/>
          <w:lang w:val="en-US"/>
        </w:rPr>
        <w:t>front</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list</w:t>
      </w:r>
      <w:r>
        <w:rPr>
          <w:rFonts w:cs="Arial"/>
          <w:color w:val="000000" w:themeColor="text1"/>
          <w:szCs w:val="20"/>
        </w:rPr>
        <w:t>:</w:t>
      </w:r>
    </w:p>
    <w:p w:rsidR="00105B01" w:rsidRPr="00CD3698" w:rsidRDefault="00105B01" w:rsidP="00105B01">
      <w:pPr>
        <w:spacing w:after="0"/>
        <w:ind w:firstLine="567"/>
        <w:jc w:val="both"/>
        <w:rPr>
          <w:rFonts w:cs="Arial"/>
          <w:color w:val="000000" w:themeColor="text1"/>
          <w:szCs w:val="20"/>
        </w:rPr>
      </w:pPr>
    </w:p>
    <w:p w:rsidR="00105B01" w:rsidRPr="00105B01" w:rsidRDefault="00105B01" w:rsidP="00105B01">
      <w:pPr>
        <w:autoSpaceDE w:val="0"/>
        <w:autoSpaceDN w:val="0"/>
        <w:adjustRightInd w:val="0"/>
        <w:spacing w:after="0" w:line="240" w:lineRule="auto"/>
        <w:rPr>
          <w:rFonts w:ascii="Courier New" w:hAnsi="Courier New" w:cs="Courier New"/>
          <w:color w:val="000000"/>
          <w:szCs w:val="20"/>
          <w:lang w:val="en-US"/>
        </w:rPr>
      </w:pPr>
      <w:r w:rsidRPr="00105B01">
        <w:rPr>
          <w:rFonts w:ascii="Courier New" w:hAnsi="Courier New" w:cs="Courier New"/>
          <w:color w:val="808080"/>
          <w:szCs w:val="20"/>
          <w:lang w:val="en-US"/>
        </w:rPr>
        <w:t>#include</w:t>
      </w:r>
      <w:r w:rsidRPr="00105B01">
        <w:rPr>
          <w:rFonts w:ascii="Courier New" w:hAnsi="Courier New" w:cs="Courier New"/>
          <w:color w:val="000000"/>
          <w:szCs w:val="20"/>
          <w:lang w:val="en-US"/>
        </w:rPr>
        <w:t xml:space="preserve"> </w:t>
      </w:r>
      <w:r w:rsidRPr="00105B01">
        <w:rPr>
          <w:rFonts w:ascii="Courier New" w:hAnsi="Courier New" w:cs="Courier New"/>
          <w:color w:val="A31515"/>
          <w:szCs w:val="20"/>
          <w:lang w:val="en-US"/>
        </w:rPr>
        <w:t>&lt;iostream&gt;</w:t>
      </w:r>
    </w:p>
    <w:p w:rsidR="00105B01" w:rsidRPr="00105B01" w:rsidRDefault="00105B01" w:rsidP="00105B01">
      <w:pPr>
        <w:autoSpaceDE w:val="0"/>
        <w:autoSpaceDN w:val="0"/>
        <w:adjustRightInd w:val="0"/>
        <w:spacing w:after="0" w:line="240" w:lineRule="auto"/>
        <w:rPr>
          <w:rFonts w:ascii="Courier New" w:hAnsi="Courier New" w:cs="Courier New"/>
          <w:color w:val="000000"/>
          <w:szCs w:val="20"/>
          <w:lang w:val="en-US"/>
        </w:rPr>
      </w:pPr>
      <w:r w:rsidRPr="00105B01">
        <w:rPr>
          <w:rFonts w:ascii="Courier New" w:hAnsi="Courier New" w:cs="Courier New"/>
          <w:color w:val="808080"/>
          <w:szCs w:val="20"/>
          <w:lang w:val="en-US"/>
        </w:rPr>
        <w:t>#include</w:t>
      </w:r>
      <w:r w:rsidRPr="00105B01">
        <w:rPr>
          <w:rFonts w:ascii="Courier New" w:hAnsi="Courier New" w:cs="Courier New"/>
          <w:color w:val="000000"/>
          <w:szCs w:val="20"/>
          <w:lang w:val="en-US"/>
        </w:rPr>
        <w:t xml:space="preserve"> </w:t>
      </w:r>
      <w:r w:rsidRPr="00105B01">
        <w:rPr>
          <w:rFonts w:ascii="Courier New" w:hAnsi="Courier New" w:cs="Courier New"/>
          <w:color w:val="A31515"/>
          <w:szCs w:val="20"/>
          <w:lang w:val="en-US"/>
        </w:rPr>
        <w:t>&lt;list&gt;</w:t>
      </w:r>
    </w:p>
    <w:p w:rsidR="00105B01" w:rsidRPr="00105B01" w:rsidRDefault="00105B01" w:rsidP="00105B01">
      <w:pPr>
        <w:autoSpaceDE w:val="0"/>
        <w:autoSpaceDN w:val="0"/>
        <w:adjustRightInd w:val="0"/>
        <w:spacing w:after="0" w:line="240" w:lineRule="auto"/>
        <w:rPr>
          <w:rFonts w:ascii="Courier New" w:hAnsi="Courier New" w:cs="Courier New"/>
          <w:color w:val="000000"/>
          <w:szCs w:val="20"/>
          <w:lang w:val="en-US"/>
        </w:rPr>
      </w:pPr>
    </w:p>
    <w:p w:rsidR="00105B01" w:rsidRPr="00105B01" w:rsidRDefault="00105B01" w:rsidP="00105B01">
      <w:pPr>
        <w:autoSpaceDE w:val="0"/>
        <w:autoSpaceDN w:val="0"/>
        <w:adjustRightInd w:val="0"/>
        <w:spacing w:after="0" w:line="240" w:lineRule="auto"/>
        <w:rPr>
          <w:rFonts w:ascii="Courier New" w:hAnsi="Courier New" w:cs="Courier New"/>
          <w:color w:val="000000"/>
          <w:szCs w:val="20"/>
          <w:lang w:val="en-US"/>
        </w:rPr>
      </w:pPr>
      <w:r w:rsidRPr="00105B01">
        <w:rPr>
          <w:rFonts w:ascii="Courier New" w:hAnsi="Courier New" w:cs="Courier New"/>
          <w:color w:val="0000FF"/>
          <w:szCs w:val="20"/>
          <w:lang w:val="en-US"/>
        </w:rPr>
        <w:t>int</w:t>
      </w:r>
      <w:r w:rsidRPr="00105B01">
        <w:rPr>
          <w:rFonts w:ascii="Courier New" w:hAnsi="Courier New" w:cs="Courier New"/>
          <w:color w:val="000000"/>
          <w:szCs w:val="20"/>
          <w:lang w:val="en-US"/>
        </w:rPr>
        <w:t xml:space="preserve"> main() {</w:t>
      </w:r>
    </w:p>
    <w:p w:rsidR="00105B01" w:rsidRPr="00105B01" w:rsidRDefault="00105B01" w:rsidP="00105B01">
      <w:pPr>
        <w:autoSpaceDE w:val="0"/>
        <w:autoSpaceDN w:val="0"/>
        <w:adjustRightInd w:val="0"/>
        <w:spacing w:after="0" w:line="240" w:lineRule="auto"/>
        <w:rPr>
          <w:rFonts w:ascii="Courier New" w:hAnsi="Courier New" w:cs="Courier New"/>
          <w:color w:val="000000"/>
          <w:szCs w:val="20"/>
          <w:lang w:val="en-US"/>
        </w:rPr>
      </w:pPr>
      <w:r w:rsidRPr="00105B01">
        <w:rPr>
          <w:rFonts w:ascii="Courier New" w:hAnsi="Courier New" w:cs="Courier New"/>
          <w:color w:val="000000"/>
          <w:szCs w:val="20"/>
          <w:lang w:val="en-US"/>
        </w:rPr>
        <w:t xml:space="preserve">    std::</w:t>
      </w:r>
      <w:r w:rsidRPr="00105B01">
        <w:rPr>
          <w:rFonts w:ascii="Courier New" w:hAnsi="Courier New" w:cs="Courier New"/>
          <w:color w:val="2B91AF"/>
          <w:szCs w:val="20"/>
          <w:lang w:val="en-US"/>
        </w:rPr>
        <w:t>list</w:t>
      </w:r>
      <w:r w:rsidRPr="00105B01">
        <w:rPr>
          <w:rFonts w:ascii="Courier New" w:hAnsi="Courier New" w:cs="Courier New"/>
          <w:color w:val="000000"/>
          <w:szCs w:val="20"/>
          <w:lang w:val="en-US"/>
        </w:rPr>
        <w:t>&lt; std::</w:t>
      </w:r>
      <w:r w:rsidRPr="00105B01">
        <w:rPr>
          <w:rFonts w:ascii="Courier New" w:hAnsi="Courier New" w:cs="Courier New"/>
          <w:color w:val="2B91AF"/>
          <w:szCs w:val="20"/>
          <w:lang w:val="en-US"/>
        </w:rPr>
        <w:t>pair</w:t>
      </w:r>
      <w:r w:rsidRPr="00105B01">
        <w:rPr>
          <w:rFonts w:ascii="Courier New" w:hAnsi="Courier New" w:cs="Courier New"/>
          <w:color w:val="000000"/>
          <w:szCs w:val="20"/>
          <w:lang w:val="en-US"/>
        </w:rPr>
        <w:t>&lt;</w:t>
      </w:r>
      <w:r w:rsidRPr="00105B01">
        <w:rPr>
          <w:rFonts w:ascii="Courier New" w:hAnsi="Courier New" w:cs="Courier New"/>
          <w:color w:val="0000FF"/>
          <w:szCs w:val="20"/>
          <w:lang w:val="en-US"/>
        </w:rPr>
        <w:t>int</w:t>
      </w:r>
      <w:r w:rsidRPr="00105B01">
        <w:rPr>
          <w:rFonts w:ascii="Courier New" w:hAnsi="Courier New" w:cs="Courier New"/>
          <w:color w:val="000000"/>
          <w:szCs w:val="20"/>
          <w:lang w:val="en-US"/>
        </w:rPr>
        <w:t xml:space="preserve">, </w:t>
      </w:r>
      <w:r w:rsidRPr="00105B01">
        <w:rPr>
          <w:rFonts w:ascii="Courier New" w:hAnsi="Courier New" w:cs="Courier New"/>
          <w:color w:val="0000FF"/>
          <w:szCs w:val="20"/>
          <w:lang w:val="en-US"/>
        </w:rPr>
        <w:t>char</w:t>
      </w:r>
      <w:r w:rsidRPr="00105B01">
        <w:rPr>
          <w:rFonts w:ascii="Courier New" w:hAnsi="Courier New" w:cs="Courier New"/>
          <w:color w:val="000000"/>
          <w:szCs w:val="20"/>
          <w:lang w:val="en-US"/>
        </w:rPr>
        <w:t>&gt; &gt; mylist;</w:t>
      </w:r>
    </w:p>
    <w:p w:rsidR="00105B01" w:rsidRPr="00105B01" w:rsidRDefault="00105B01" w:rsidP="00105B01">
      <w:pPr>
        <w:autoSpaceDE w:val="0"/>
        <w:autoSpaceDN w:val="0"/>
        <w:adjustRightInd w:val="0"/>
        <w:spacing w:after="0" w:line="240" w:lineRule="auto"/>
        <w:rPr>
          <w:rFonts w:ascii="Courier New" w:hAnsi="Courier New" w:cs="Courier New"/>
          <w:color w:val="000000"/>
          <w:szCs w:val="20"/>
          <w:lang w:val="en-US"/>
        </w:rPr>
      </w:pPr>
    </w:p>
    <w:p w:rsidR="00105B01" w:rsidRPr="00105B01" w:rsidRDefault="00105B01" w:rsidP="00105B01">
      <w:pPr>
        <w:autoSpaceDE w:val="0"/>
        <w:autoSpaceDN w:val="0"/>
        <w:adjustRightInd w:val="0"/>
        <w:spacing w:after="0" w:line="240" w:lineRule="auto"/>
        <w:rPr>
          <w:rFonts w:ascii="Courier New" w:hAnsi="Courier New" w:cs="Courier New"/>
          <w:color w:val="000000"/>
          <w:szCs w:val="20"/>
          <w:lang w:val="en-US"/>
        </w:rPr>
      </w:pPr>
      <w:r w:rsidRPr="00105B01">
        <w:rPr>
          <w:rFonts w:ascii="Courier New" w:hAnsi="Courier New" w:cs="Courier New"/>
          <w:color w:val="000000"/>
          <w:szCs w:val="20"/>
          <w:lang w:val="en-US"/>
        </w:rPr>
        <w:t xml:space="preserve">    mylist.emplace_front(10, </w:t>
      </w:r>
      <w:r w:rsidRPr="00105B01">
        <w:rPr>
          <w:rFonts w:ascii="Courier New" w:hAnsi="Courier New" w:cs="Courier New"/>
          <w:color w:val="A31515"/>
          <w:szCs w:val="20"/>
          <w:lang w:val="en-US"/>
        </w:rPr>
        <w:t>'a'</w:t>
      </w:r>
      <w:r w:rsidRPr="00105B01">
        <w:rPr>
          <w:rFonts w:ascii="Courier New" w:hAnsi="Courier New" w:cs="Courier New"/>
          <w:color w:val="000000"/>
          <w:szCs w:val="20"/>
          <w:lang w:val="en-US"/>
        </w:rPr>
        <w:t>);</w:t>
      </w:r>
    </w:p>
    <w:p w:rsidR="00105B01" w:rsidRPr="00105B01" w:rsidRDefault="00105B01" w:rsidP="00105B01">
      <w:pPr>
        <w:autoSpaceDE w:val="0"/>
        <w:autoSpaceDN w:val="0"/>
        <w:adjustRightInd w:val="0"/>
        <w:spacing w:after="0" w:line="240" w:lineRule="auto"/>
        <w:rPr>
          <w:rFonts w:ascii="Courier New" w:hAnsi="Courier New" w:cs="Courier New"/>
          <w:color w:val="000000"/>
          <w:szCs w:val="20"/>
          <w:lang w:val="en-US"/>
        </w:rPr>
      </w:pPr>
      <w:r w:rsidRPr="00105B01">
        <w:rPr>
          <w:rFonts w:ascii="Courier New" w:hAnsi="Courier New" w:cs="Courier New"/>
          <w:color w:val="000000"/>
          <w:szCs w:val="20"/>
          <w:lang w:val="en-US"/>
        </w:rPr>
        <w:t xml:space="preserve">    mylist.emplace_front(20, </w:t>
      </w:r>
      <w:r w:rsidRPr="00105B01">
        <w:rPr>
          <w:rFonts w:ascii="Courier New" w:hAnsi="Courier New" w:cs="Courier New"/>
          <w:color w:val="A31515"/>
          <w:szCs w:val="20"/>
          <w:lang w:val="en-US"/>
        </w:rPr>
        <w:t>'b'</w:t>
      </w:r>
      <w:r w:rsidRPr="00105B01">
        <w:rPr>
          <w:rFonts w:ascii="Courier New" w:hAnsi="Courier New" w:cs="Courier New"/>
          <w:color w:val="000000"/>
          <w:szCs w:val="20"/>
          <w:lang w:val="en-US"/>
        </w:rPr>
        <w:t>);</w:t>
      </w:r>
    </w:p>
    <w:p w:rsidR="00105B01" w:rsidRPr="00105B01" w:rsidRDefault="00105B01" w:rsidP="00105B01">
      <w:pPr>
        <w:autoSpaceDE w:val="0"/>
        <w:autoSpaceDN w:val="0"/>
        <w:adjustRightInd w:val="0"/>
        <w:spacing w:after="0" w:line="240" w:lineRule="auto"/>
        <w:rPr>
          <w:rFonts w:ascii="Courier New" w:hAnsi="Courier New" w:cs="Courier New"/>
          <w:color w:val="000000"/>
          <w:szCs w:val="20"/>
          <w:lang w:val="en-US"/>
        </w:rPr>
      </w:pPr>
      <w:r w:rsidRPr="00105B01">
        <w:rPr>
          <w:rFonts w:ascii="Courier New" w:hAnsi="Courier New" w:cs="Courier New"/>
          <w:color w:val="000000"/>
          <w:szCs w:val="20"/>
          <w:lang w:val="en-US"/>
        </w:rPr>
        <w:t xml:space="preserve">    mylist.emplace_front(30, </w:t>
      </w:r>
      <w:r w:rsidRPr="00105B01">
        <w:rPr>
          <w:rFonts w:ascii="Courier New" w:hAnsi="Courier New" w:cs="Courier New"/>
          <w:color w:val="A31515"/>
          <w:szCs w:val="20"/>
          <w:lang w:val="en-US"/>
        </w:rPr>
        <w:t>'c'</w:t>
      </w:r>
      <w:r w:rsidRPr="00105B01">
        <w:rPr>
          <w:rFonts w:ascii="Courier New" w:hAnsi="Courier New" w:cs="Courier New"/>
          <w:color w:val="000000"/>
          <w:szCs w:val="20"/>
          <w:lang w:val="en-US"/>
        </w:rPr>
        <w:t>);</w:t>
      </w:r>
    </w:p>
    <w:p w:rsidR="00105B01" w:rsidRPr="00105B01" w:rsidRDefault="00105B01" w:rsidP="00105B01">
      <w:pPr>
        <w:autoSpaceDE w:val="0"/>
        <w:autoSpaceDN w:val="0"/>
        <w:adjustRightInd w:val="0"/>
        <w:spacing w:after="0" w:line="240" w:lineRule="auto"/>
        <w:rPr>
          <w:rFonts w:ascii="Courier New" w:hAnsi="Courier New" w:cs="Courier New"/>
          <w:color w:val="000000"/>
          <w:szCs w:val="20"/>
          <w:lang w:val="en-US"/>
        </w:rPr>
      </w:pPr>
    </w:p>
    <w:p w:rsidR="00105B01" w:rsidRPr="00105B01" w:rsidRDefault="00105B01" w:rsidP="00105B01">
      <w:pPr>
        <w:autoSpaceDE w:val="0"/>
        <w:autoSpaceDN w:val="0"/>
        <w:adjustRightInd w:val="0"/>
        <w:spacing w:after="0" w:line="240" w:lineRule="auto"/>
        <w:rPr>
          <w:rFonts w:ascii="Courier New" w:hAnsi="Courier New" w:cs="Courier New"/>
          <w:color w:val="000000"/>
          <w:szCs w:val="20"/>
          <w:lang w:val="en-US"/>
        </w:rPr>
      </w:pPr>
      <w:r w:rsidRPr="00105B01">
        <w:rPr>
          <w:rFonts w:ascii="Courier New" w:hAnsi="Courier New" w:cs="Courier New"/>
          <w:color w:val="000000"/>
          <w:szCs w:val="20"/>
          <w:lang w:val="en-US"/>
        </w:rPr>
        <w:t xml:space="preserve">    std::cout </w:t>
      </w:r>
      <w:r w:rsidRPr="00105B01">
        <w:rPr>
          <w:rFonts w:ascii="Courier New" w:hAnsi="Courier New" w:cs="Courier New"/>
          <w:color w:val="008080"/>
          <w:szCs w:val="20"/>
          <w:lang w:val="en-US"/>
        </w:rPr>
        <w:t>&lt;&lt;</w:t>
      </w:r>
      <w:r w:rsidRPr="00105B01">
        <w:rPr>
          <w:rFonts w:ascii="Courier New" w:hAnsi="Courier New" w:cs="Courier New"/>
          <w:color w:val="000000"/>
          <w:szCs w:val="20"/>
          <w:lang w:val="en-US"/>
        </w:rPr>
        <w:t xml:space="preserve"> </w:t>
      </w:r>
      <w:r w:rsidRPr="00105B01">
        <w:rPr>
          <w:rFonts w:ascii="Courier New" w:hAnsi="Courier New" w:cs="Courier New"/>
          <w:color w:val="A31515"/>
          <w:szCs w:val="20"/>
          <w:lang w:val="en-US"/>
        </w:rPr>
        <w:t>"mylist contains:"</w:t>
      </w:r>
      <w:r w:rsidRPr="00105B01">
        <w:rPr>
          <w:rFonts w:ascii="Courier New" w:hAnsi="Courier New" w:cs="Courier New"/>
          <w:color w:val="000000"/>
          <w:szCs w:val="20"/>
          <w:lang w:val="en-US"/>
        </w:rPr>
        <w:t>;</w:t>
      </w:r>
    </w:p>
    <w:p w:rsidR="00105B01" w:rsidRPr="00105B01" w:rsidRDefault="00105B01" w:rsidP="00105B01">
      <w:pPr>
        <w:autoSpaceDE w:val="0"/>
        <w:autoSpaceDN w:val="0"/>
        <w:adjustRightInd w:val="0"/>
        <w:spacing w:after="0" w:line="240" w:lineRule="auto"/>
        <w:rPr>
          <w:rFonts w:ascii="Courier New" w:hAnsi="Courier New" w:cs="Courier New"/>
          <w:color w:val="000000"/>
          <w:szCs w:val="20"/>
          <w:lang w:val="en-US"/>
        </w:rPr>
      </w:pPr>
      <w:r w:rsidRPr="00105B01">
        <w:rPr>
          <w:rFonts w:ascii="Courier New" w:hAnsi="Courier New" w:cs="Courier New"/>
          <w:color w:val="000000"/>
          <w:szCs w:val="20"/>
          <w:lang w:val="en-US"/>
        </w:rPr>
        <w:t xml:space="preserve">    </w:t>
      </w:r>
      <w:r w:rsidRPr="00105B01">
        <w:rPr>
          <w:rFonts w:ascii="Courier New" w:hAnsi="Courier New" w:cs="Courier New"/>
          <w:color w:val="0000FF"/>
          <w:szCs w:val="20"/>
          <w:lang w:val="en-US"/>
        </w:rPr>
        <w:t>for</w:t>
      </w:r>
      <w:r w:rsidRPr="00105B01">
        <w:rPr>
          <w:rFonts w:ascii="Courier New" w:hAnsi="Courier New" w:cs="Courier New"/>
          <w:color w:val="000000"/>
          <w:szCs w:val="20"/>
          <w:lang w:val="en-US"/>
        </w:rPr>
        <w:t xml:space="preserve"> (</w:t>
      </w:r>
      <w:r w:rsidRPr="00105B01">
        <w:rPr>
          <w:rFonts w:ascii="Courier New" w:hAnsi="Courier New" w:cs="Courier New"/>
          <w:color w:val="0000FF"/>
          <w:szCs w:val="20"/>
          <w:lang w:val="en-US"/>
        </w:rPr>
        <w:t>auto</w:t>
      </w:r>
      <w:r w:rsidRPr="00105B01">
        <w:rPr>
          <w:rFonts w:ascii="Courier New" w:hAnsi="Courier New" w:cs="Courier New"/>
          <w:color w:val="000000"/>
          <w:szCs w:val="20"/>
          <w:lang w:val="en-US"/>
        </w:rPr>
        <w:t>&amp; x : mylist)</w:t>
      </w:r>
    </w:p>
    <w:p w:rsidR="00105B01" w:rsidRPr="00105B01" w:rsidRDefault="00105B01" w:rsidP="00105B01">
      <w:pPr>
        <w:autoSpaceDE w:val="0"/>
        <w:autoSpaceDN w:val="0"/>
        <w:adjustRightInd w:val="0"/>
        <w:spacing w:after="0" w:line="240" w:lineRule="auto"/>
        <w:rPr>
          <w:rFonts w:ascii="Courier New" w:hAnsi="Courier New" w:cs="Courier New"/>
          <w:color w:val="000000"/>
          <w:szCs w:val="20"/>
          <w:lang w:val="en-US"/>
        </w:rPr>
      </w:pPr>
      <w:r w:rsidRPr="00105B01">
        <w:rPr>
          <w:rFonts w:ascii="Courier New" w:hAnsi="Courier New" w:cs="Courier New"/>
          <w:color w:val="000000"/>
          <w:szCs w:val="20"/>
          <w:lang w:val="en-US"/>
        </w:rPr>
        <w:t xml:space="preserve">        std::cout </w:t>
      </w:r>
      <w:r w:rsidRPr="00105B01">
        <w:rPr>
          <w:rFonts w:ascii="Courier New" w:hAnsi="Courier New" w:cs="Courier New"/>
          <w:color w:val="008080"/>
          <w:szCs w:val="20"/>
          <w:lang w:val="en-US"/>
        </w:rPr>
        <w:t>&lt;&lt;</w:t>
      </w:r>
      <w:r w:rsidRPr="00105B01">
        <w:rPr>
          <w:rFonts w:ascii="Courier New" w:hAnsi="Courier New" w:cs="Courier New"/>
          <w:color w:val="000000"/>
          <w:szCs w:val="20"/>
          <w:lang w:val="en-US"/>
        </w:rPr>
        <w:t xml:space="preserve"> </w:t>
      </w:r>
      <w:r w:rsidRPr="00105B01">
        <w:rPr>
          <w:rFonts w:ascii="Courier New" w:hAnsi="Courier New" w:cs="Courier New"/>
          <w:color w:val="A31515"/>
          <w:szCs w:val="20"/>
          <w:lang w:val="en-US"/>
        </w:rPr>
        <w:t>" ("</w:t>
      </w:r>
      <w:r w:rsidRPr="00105B01">
        <w:rPr>
          <w:rFonts w:ascii="Courier New" w:hAnsi="Courier New" w:cs="Courier New"/>
          <w:color w:val="000000"/>
          <w:szCs w:val="20"/>
          <w:lang w:val="en-US"/>
        </w:rPr>
        <w:t xml:space="preserve"> </w:t>
      </w:r>
      <w:r w:rsidRPr="00105B01">
        <w:rPr>
          <w:rFonts w:ascii="Courier New" w:hAnsi="Courier New" w:cs="Courier New"/>
          <w:color w:val="008080"/>
          <w:szCs w:val="20"/>
          <w:lang w:val="en-US"/>
        </w:rPr>
        <w:t>&lt;&lt;</w:t>
      </w:r>
      <w:r w:rsidRPr="00105B01">
        <w:rPr>
          <w:rFonts w:ascii="Courier New" w:hAnsi="Courier New" w:cs="Courier New"/>
          <w:color w:val="000000"/>
          <w:szCs w:val="20"/>
          <w:lang w:val="en-US"/>
        </w:rPr>
        <w:t xml:space="preserve"> x.first </w:t>
      </w:r>
      <w:r w:rsidRPr="00105B01">
        <w:rPr>
          <w:rFonts w:ascii="Courier New" w:hAnsi="Courier New" w:cs="Courier New"/>
          <w:color w:val="008080"/>
          <w:szCs w:val="20"/>
          <w:lang w:val="en-US"/>
        </w:rPr>
        <w:t>&lt;&lt;</w:t>
      </w:r>
      <w:r w:rsidRPr="00105B01">
        <w:rPr>
          <w:rFonts w:ascii="Courier New" w:hAnsi="Courier New" w:cs="Courier New"/>
          <w:color w:val="000000"/>
          <w:szCs w:val="20"/>
          <w:lang w:val="en-US"/>
        </w:rPr>
        <w:t xml:space="preserve"> </w:t>
      </w:r>
      <w:r w:rsidRPr="00105B01">
        <w:rPr>
          <w:rFonts w:ascii="Courier New" w:hAnsi="Courier New" w:cs="Courier New"/>
          <w:color w:val="A31515"/>
          <w:szCs w:val="20"/>
          <w:lang w:val="en-US"/>
        </w:rPr>
        <w:t>","</w:t>
      </w:r>
      <w:r w:rsidRPr="00105B01">
        <w:rPr>
          <w:rFonts w:ascii="Courier New" w:hAnsi="Courier New" w:cs="Courier New"/>
          <w:color w:val="000000"/>
          <w:szCs w:val="20"/>
          <w:lang w:val="en-US"/>
        </w:rPr>
        <w:t xml:space="preserve"> </w:t>
      </w:r>
      <w:r w:rsidRPr="00105B01">
        <w:rPr>
          <w:rFonts w:ascii="Courier New" w:hAnsi="Courier New" w:cs="Courier New"/>
          <w:color w:val="008080"/>
          <w:szCs w:val="20"/>
          <w:lang w:val="en-US"/>
        </w:rPr>
        <w:t>&lt;&lt;</w:t>
      </w:r>
      <w:r w:rsidRPr="00105B01">
        <w:rPr>
          <w:rFonts w:ascii="Courier New" w:hAnsi="Courier New" w:cs="Courier New"/>
          <w:color w:val="000000"/>
          <w:szCs w:val="20"/>
          <w:lang w:val="en-US"/>
        </w:rPr>
        <w:t xml:space="preserve"> x.second </w:t>
      </w:r>
      <w:r w:rsidRPr="00105B01">
        <w:rPr>
          <w:rFonts w:ascii="Courier New" w:hAnsi="Courier New" w:cs="Courier New"/>
          <w:color w:val="008080"/>
          <w:szCs w:val="20"/>
          <w:lang w:val="en-US"/>
        </w:rPr>
        <w:t>&lt;&lt;</w:t>
      </w:r>
      <w:r w:rsidRPr="00105B01">
        <w:rPr>
          <w:rFonts w:ascii="Courier New" w:hAnsi="Courier New" w:cs="Courier New"/>
          <w:color w:val="000000"/>
          <w:szCs w:val="20"/>
          <w:lang w:val="en-US"/>
        </w:rPr>
        <w:t xml:space="preserve"> </w:t>
      </w:r>
      <w:r w:rsidRPr="00105B01">
        <w:rPr>
          <w:rFonts w:ascii="Courier New" w:hAnsi="Courier New" w:cs="Courier New"/>
          <w:color w:val="A31515"/>
          <w:szCs w:val="20"/>
          <w:lang w:val="en-US"/>
        </w:rPr>
        <w:t>")"</w:t>
      </w:r>
      <w:r w:rsidRPr="00105B01">
        <w:rPr>
          <w:rFonts w:ascii="Courier New" w:hAnsi="Courier New" w:cs="Courier New"/>
          <w:color w:val="000000"/>
          <w:szCs w:val="20"/>
          <w:lang w:val="en-US"/>
        </w:rPr>
        <w:t>;</w:t>
      </w:r>
    </w:p>
    <w:p w:rsidR="00105B01" w:rsidRPr="00105B01" w:rsidRDefault="00105B01" w:rsidP="00105B01">
      <w:pPr>
        <w:autoSpaceDE w:val="0"/>
        <w:autoSpaceDN w:val="0"/>
        <w:adjustRightInd w:val="0"/>
        <w:spacing w:after="0" w:line="240" w:lineRule="auto"/>
        <w:rPr>
          <w:rFonts w:ascii="Courier New" w:hAnsi="Courier New" w:cs="Courier New"/>
          <w:color w:val="000000"/>
          <w:szCs w:val="20"/>
          <w:lang w:val="en-US"/>
        </w:rPr>
      </w:pPr>
    </w:p>
    <w:p w:rsidR="00105B01" w:rsidRPr="00105B01" w:rsidRDefault="00105B01" w:rsidP="00105B01">
      <w:pPr>
        <w:autoSpaceDE w:val="0"/>
        <w:autoSpaceDN w:val="0"/>
        <w:adjustRightInd w:val="0"/>
        <w:spacing w:after="0" w:line="240" w:lineRule="auto"/>
        <w:rPr>
          <w:rFonts w:ascii="Courier New" w:hAnsi="Courier New" w:cs="Courier New"/>
          <w:color w:val="000000"/>
          <w:szCs w:val="20"/>
          <w:lang w:val="en-US"/>
        </w:rPr>
      </w:pPr>
      <w:r w:rsidRPr="00105B01">
        <w:rPr>
          <w:rFonts w:ascii="Courier New" w:hAnsi="Courier New" w:cs="Courier New"/>
          <w:color w:val="000000"/>
          <w:szCs w:val="20"/>
          <w:lang w:val="en-US"/>
        </w:rPr>
        <w:t xml:space="preserve">    std::cout </w:t>
      </w:r>
      <w:r w:rsidRPr="00105B01">
        <w:rPr>
          <w:rFonts w:ascii="Courier New" w:hAnsi="Courier New" w:cs="Courier New"/>
          <w:color w:val="008080"/>
          <w:szCs w:val="20"/>
          <w:lang w:val="en-US"/>
        </w:rPr>
        <w:t>&lt;&lt;</w:t>
      </w:r>
      <w:r w:rsidRPr="00105B01">
        <w:rPr>
          <w:rFonts w:ascii="Courier New" w:hAnsi="Courier New" w:cs="Courier New"/>
          <w:color w:val="000000"/>
          <w:szCs w:val="20"/>
          <w:lang w:val="en-US"/>
        </w:rPr>
        <w:t xml:space="preserve"> std::endl;</w:t>
      </w:r>
    </w:p>
    <w:p w:rsidR="00105B01" w:rsidRPr="00105B01" w:rsidRDefault="00105B01" w:rsidP="00105B01">
      <w:pPr>
        <w:autoSpaceDE w:val="0"/>
        <w:autoSpaceDN w:val="0"/>
        <w:adjustRightInd w:val="0"/>
        <w:spacing w:after="0" w:line="240" w:lineRule="auto"/>
        <w:rPr>
          <w:rFonts w:ascii="Courier New" w:hAnsi="Courier New" w:cs="Courier New"/>
          <w:color w:val="000000"/>
          <w:szCs w:val="20"/>
          <w:lang w:val="en-US"/>
        </w:rPr>
      </w:pPr>
      <w:r w:rsidRPr="00105B01">
        <w:rPr>
          <w:rFonts w:ascii="Courier New" w:hAnsi="Courier New" w:cs="Courier New"/>
          <w:color w:val="000000"/>
          <w:szCs w:val="20"/>
          <w:lang w:val="en-US"/>
        </w:rPr>
        <w:t xml:space="preserve">    </w:t>
      </w:r>
      <w:r w:rsidRPr="00105B01">
        <w:rPr>
          <w:rFonts w:ascii="Courier New" w:hAnsi="Courier New" w:cs="Courier New"/>
          <w:color w:val="0000FF"/>
          <w:szCs w:val="20"/>
          <w:lang w:val="en-US"/>
        </w:rPr>
        <w:t>return</w:t>
      </w:r>
      <w:r w:rsidRPr="00105B01">
        <w:rPr>
          <w:rFonts w:ascii="Courier New" w:hAnsi="Courier New" w:cs="Courier New"/>
          <w:color w:val="000000"/>
          <w:szCs w:val="20"/>
          <w:lang w:val="en-US"/>
        </w:rPr>
        <w:t xml:space="preserve"> 0;</w:t>
      </w:r>
    </w:p>
    <w:p w:rsidR="00105B01" w:rsidRPr="00105B01" w:rsidRDefault="00105B01" w:rsidP="00105B01">
      <w:pPr>
        <w:spacing w:after="80"/>
        <w:jc w:val="both"/>
        <w:rPr>
          <w:rFonts w:ascii="Courier New" w:hAnsi="Courier New" w:cs="Courier New"/>
          <w:color w:val="000000"/>
          <w:szCs w:val="20"/>
        </w:rPr>
      </w:pPr>
      <w:r w:rsidRPr="00105B01">
        <w:rPr>
          <w:rFonts w:ascii="Courier New" w:hAnsi="Courier New" w:cs="Courier New"/>
          <w:color w:val="000000"/>
          <w:szCs w:val="20"/>
        </w:rPr>
        <w:t>}</w:t>
      </w:r>
    </w:p>
    <w:p w:rsidR="00105B01" w:rsidRDefault="00105B01" w:rsidP="00105B01">
      <w:pPr>
        <w:spacing w:after="80"/>
        <w:ind w:firstLine="567"/>
        <w:jc w:val="both"/>
        <w:rPr>
          <w:rFonts w:cs="Arial"/>
          <w:color w:val="000000"/>
          <w:szCs w:val="20"/>
        </w:rPr>
      </w:pPr>
      <w:r>
        <w:rPr>
          <w:rFonts w:cs="Arial"/>
          <w:color w:val="000000"/>
          <w:szCs w:val="20"/>
        </w:rPr>
        <w:t>Результат работы программы:</w:t>
      </w:r>
    </w:p>
    <w:p w:rsidR="00105B01" w:rsidRDefault="00105B01" w:rsidP="00105B01">
      <w:pPr>
        <w:spacing w:after="80"/>
        <w:jc w:val="both"/>
        <w:rPr>
          <w:rFonts w:cs="Arial"/>
          <w:color w:val="000000"/>
          <w:szCs w:val="20"/>
        </w:rPr>
      </w:pPr>
      <w:r w:rsidRPr="00105B01">
        <w:rPr>
          <w:rFonts w:cs="Arial"/>
          <w:noProof/>
          <w:color w:val="000000"/>
          <w:szCs w:val="20"/>
          <w:lang w:eastAsia="ru-RU"/>
        </w:rPr>
        <w:drawing>
          <wp:inline distT="0" distB="0" distL="0" distR="0" wp14:anchorId="5775FE82" wp14:editId="64B1B297">
            <wp:extent cx="3229426" cy="266737"/>
            <wp:effectExtent l="0" t="0" r="9525"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29426" cy="266737"/>
                    </a:xfrm>
                    <a:prstGeom prst="rect">
                      <a:avLst/>
                    </a:prstGeom>
                  </pic:spPr>
                </pic:pic>
              </a:graphicData>
            </a:graphic>
          </wp:inline>
        </w:drawing>
      </w:r>
    </w:p>
    <w:p w:rsidR="00105B01" w:rsidRPr="00105B01" w:rsidRDefault="00E02D8B" w:rsidP="00105B01">
      <w:pPr>
        <w:spacing w:before="80" w:after="80"/>
        <w:rPr>
          <w:lang w:val="en-US"/>
        </w:rPr>
      </w:pPr>
      <w:hyperlink w:anchor="_Последовательные_контейнеры" w:history="1">
        <w:r w:rsidR="00105B01" w:rsidRPr="003143A7">
          <w:rPr>
            <w:rStyle w:val="a4"/>
            <w:rFonts w:cs="Arial"/>
            <w:szCs w:val="20"/>
            <w:lang w:val="en-US"/>
          </w:rPr>
          <w:t>&lt;</w:t>
        </w:r>
        <w:r w:rsidR="00105B01" w:rsidRPr="003143A7">
          <w:rPr>
            <w:rStyle w:val="a4"/>
            <w:rFonts w:cs="Arial"/>
            <w:szCs w:val="20"/>
          </w:rPr>
          <w:t>Последовательные контейнеры</w:t>
        </w:r>
        <w:r w:rsidR="00105B01" w:rsidRPr="003143A7">
          <w:rPr>
            <w:rStyle w:val="a4"/>
            <w:rFonts w:cs="Arial"/>
            <w:szCs w:val="20"/>
            <w:lang w:val="en-US"/>
          </w:rPr>
          <w:t>&gt;</w:t>
        </w:r>
      </w:hyperlink>
    </w:p>
    <w:p w:rsidR="00EE66FE" w:rsidRPr="00EE66FE" w:rsidRDefault="006E7028"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47" w:name="_list::push_front"/>
      <w:bookmarkEnd w:id="147"/>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push_front</w:t>
      </w:r>
    </w:p>
    <w:p w:rsidR="00EE66FE" w:rsidRDefault="00EE66FE" w:rsidP="00EE66FE">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push</w:t>
      </w:r>
      <w:r w:rsidRPr="00CB50B4">
        <w:rPr>
          <w:rFonts w:cs="Arial"/>
          <w:szCs w:val="20"/>
        </w:rPr>
        <w:t>_</w:t>
      </w:r>
      <w:r>
        <w:rPr>
          <w:rFonts w:cs="Arial"/>
          <w:szCs w:val="20"/>
          <w:lang w:val="en-US"/>
        </w:rPr>
        <w:t>front</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list</w:t>
      </w:r>
      <w:r>
        <w:rPr>
          <w:rFonts w:cs="Arial"/>
          <w:color w:val="000000" w:themeColor="text1"/>
          <w:szCs w:val="20"/>
        </w:rPr>
        <w:t>:</w:t>
      </w:r>
    </w:p>
    <w:p w:rsidR="00EE66FE" w:rsidRPr="00CD3698" w:rsidRDefault="00EE66FE" w:rsidP="00EE66FE">
      <w:pPr>
        <w:spacing w:after="0"/>
        <w:ind w:firstLine="567"/>
        <w:jc w:val="both"/>
        <w:rPr>
          <w:rFonts w:cs="Arial"/>
          <w:color w:val="000000" w:themeColor="text1"/>
          <w:szCs w:val="20"/>
        </w:rPr>
      </w:pPr>
    </w:p>
    <w:p w:rsidR="00EE66FE" w:rsidRPr="00EE66FE" w:rsidRDefault="00EE66FE" w:rsidP="00EE66FE">
      <w:pPr>
        <w:autoSpaceDE w:val="0"/>
        <w:autoSpaceDN w:val="0"/>
        <w:adjustRightInd w:val="0"/>
        <w:spacing w:after="0" w:line="240" w:lineRule="auto"/>
        <w:ind w:hanging="142"/>
        <w:rPr>
          <w:rFonts w:ascii="Courier New" w:hAnsi="Courier New" w:cs="Courier New"/>
          <w:color w:val="000000"/>
          <w:szCs w:val="19"/>
          <w:lang w:val="en-US"/>
        </w:rPr>
      </w:pPr>
      <w:r w:rsidRPr="00EE66FE">
        <w:rPr>
          <w:rFonts w:ascii="Courier New" w:hAnsi="Courier New" w:cs="Courier New"/>
          <w:color w:val="808080"/>
          <w:szCs w:val="19"/>
          <w:lang w:val="en-US"/>
        </w:rPr>
        <w:t>#include</w:t>
      </w:r>
      <w:r w:rsidRPr="00EE66FE">
        <w:rPr>
          <w:rFonts w:ascii="Courier New" w:hAnsi="Courier New" w:cs="Courier New"/>
          <w:color w:val="000000"/>
          <w:szCs w:val="19"/>
          <w:lang w:val="en-US"/>
        </w:rPr>
        <w:t xml:space="preserve"> </w:t>
      </w:r>
      <w:r w:rsidRPr="00EE66FE">
        <w:rPr>
          <w:rFonts w:ascii="Courier New" w:hAnsi="Courier New" w:cs="Courier New"/>
          <w:color w:val="A31515"/>
          <w:szCs w:val="19"/>
          <w:lang w:val="en-US"/>
        </w:rPr>
        <w:t>&lt;iostream&gt;</w:t>
      </w:r>
    </w:p>
    <w:p w:rsidR="00EE66FE" w:rsidRPr="00EE66FE" w:rsidRDefault="00EE66FE" w:rsidP="00EE66FE">
      <w:pPr>
        <w:autoSpaceDE w:val="0"/>
        <w:autoSpaceDN w:val="0"/>
        <w:adjustRightInd w:val="0"/>
        <w:spacing w:after="0" w:line="240" w:lineRule="auto"/>
        <w:ind w:hanging="142"/>
        <w:rPr>
          <w:rFonts w:ascii="Courier New" w:hAnsi="Courier New" w:cs="Courier New"/>
          <w:color w:val="000000"/>
          <w:szCs w:val="19"/>
          <w:lang w:val="en-US"/>
        </w:rPr>
      </w:pPr>
      <w:r w:rsidRPr="00EE66FE">
        <w:rPr>
          <w:rFonts w:ascii="Courier New" w:hAnsi="Courier New" w:cs="Courier New"/>
          <w:color w:val="808080"/>
          <w:szCs w:val="19"/>
          <w:lang w:val="en-US"/>
        </w:rPr>
        <w:t>#include</w:t>
      </w:r>
      <w:r w:rsidRPr="00EE66FE">
        <w:rPr>
          <w:rFonts w:ascii="Courier New" w:hAnsi="Courier New" w:cs="Courier New"/>
          <w:color w:val="000000"/>
          <w:szCs w:val="19"/>
          <w:lang w:val="en-US"/>
        </w:rPr>
        <w:t xml:space="preserve"> </w:t>
      </w:r>
      <w:r w:rsidRPr="00EE66FE">
        <w:rPr>
          <w:rFonts w:ascii="Courier New" w:hAnsi="Courier New" w:cs="Courier New"/>
          <w:color w:val="A31515"/>
          <w:szCs w:val="19"/>
          <w:lang w:val="en-US"/>
        </w:rPr>
        <w:t>&lt;list&gt;</w:t>
      </w:r>
    </w:p>
    <w:p w:rsidR="00EE66FE" w:rsidRPr="00EE66FE" w:rsidRDefault="00EE66FE" w:rsidP="00EE66FE">
      <w:pPr>
        <w:autoSpaceDE w:val="0"/>
        <w:autoSpaceDN w:val="0"/>
        <w:adjustRightInd w:val="0"/>
        <w:spacing w:after="0" w:line="240" w:lineRule="auto"/>
        <w:ind w:hanging="142"/>
        <w:rPr>
          <w:rFonts w:ascii="Courier New" w:hAnsi="Courier New" w:cs="Courier New"/>
          <w:color w:val="000000"/>
          <w:szCs w:val="19"/>
          <w:lang w:val="en-US"/>
        </w:rPr>
      </w:pPr>
    </w:p>
    <w:p w:rsidR="00EE66FE" w:rsidRPr="00EE66FE" w:rsidRDefault="00EE66FE" w:rsidP="00EE66FE">
      <w:pPr>
        <w:autoSpaceDE w:val="0"/>
        <w:autoSpaceDN w:val="0"/>
        <w:adjustRightInd w:val="0"/>
        <w:spacing w:after="0" w:line="240" w:lineRule="auto"/>
        <w:ind w:hanging="142"/>
        <w:rPr>
          <w:rFonts w:ascii="Courier New" w:hAnsi="Courier New" w:cs="Courier New"/>
          <w:color w:val="000000"/>
          <w:szCs w:val="19"/>
          <w:lang w:val="en-US"/>
        </w:rPr>
      </w:pPr>
      <w:r w:rsidRPr="00EE66FE">
        <w:rPr>
          <w:rFonts w:ascii="Courier New" w:hAnsi="Courier New" w:cs="Courier New"/>
          <w:color w:val="0000FF"/>
          <w:szCs w:val="19"/>
          <w:lang w:val="en-US"/>
        </w:rPr>
        <w:lastRenderedPageBreak/>
        <w:t>int</w:t>
      </w:r>
      <w:r w:rsidRPr="00EE66FE">
        <w:rPr>
          <w:rFonts w:ascii="Courier New" w:hAnsi="Courier New" w:cs="Courier New"/>
          <w:color w:val="000000"/>
          <w:szCs w:val="19"/>
          <w:lang w:val="en-US"/>
        </w:rPr>
        <w:t xml:space="preserve"> main() {</w:t>
      </w:r>
    </w:p>
    <w:p w:rsidR="00EE66FE" w:rsidRPr="00EE66FE" w:rsidRDefault="00EE66FE" w:rsidP="00EE66FE">
      <w:pPr>
        <w:autoSpaceDE w:val="0"/>
        <w:autoSpaceDN w:val="0"/>
        <w:adjustRightInd w:val="0"/>
        <w:spacing w:after="0" w:line="240" w:lineRule="auto"/>
        <w:ind w:hanging="142"/>
        <w:rPr>
          <w:rFonts w:ascii="Courier New" w:hAnsi="Courier New" w:cs="Courier New"/>
          <w:color w:val="000000"/>
          <w:szCs w:val="19"/>
        </w:rPr>
      </w:pPr>
      <w:r w:rsidRPr="00EE66FE">
        <w:rPr>
          <w:rFonts w:ascii="Courier New" w:hAnsi="Courier New" w:cs="Courier New"/>
          <w:color w:val="000000"/>
          <w:szCs w:val="19"/>
          <w:lang w:val="en-US"/>
        </w:rPr>
        <w:t xml:space="preserve">    </w:t>
      </w:r>
      <w:r w:rsidRPr="00EE66FE">
        <w:rPr>
          <w:rFonts w:ascii="Courier New" w:hAnsi="Courier New" w:cs="Courier New"/>
          <w:color w:val="000000"/>
          <w:szCs w:val="19"/>
        </w:rPr>
        <w:t>std::</w:t>
      </w:r>
      <w:r w:rsidRPr="00EE66FE">
        <w:rPr>
          <w:rFonts w:ascii="Courier New" w:hAnsi="Courier New" w:cs="Courier New"/>
          <w:color w:val="2B91AF"/>
          <w:szCs w:val="19"/>
        </w:rPr>
        <w:t>list</w:t>
      </w:r>
      <w:r w:rsidRPr="00EE66FE">
        <w:rPr>
          <w:rFonts w:ascii="Courier New" w:hAnsi="Courier New" w:cs="Courier New"/>
          <w:color w:val="000000"/>
          <w:szCs w:val="19"/>
        </w:rPr>
        <w:t>&lt;</w:t>
      </w:r>
      <w:r w:rsidRPr="00EE66FE">
        <w:rPr>
          <w:rFonts w:ascii="Courier New" w:hAnsi="Courier New" w:cs="Courier New"/>
          <w:color w:val="0000FF"/>
          <w:szCs w:val="19"/>
        </w:rPr>
        <w:t>int</w:t>
      </w:r>
      <w:r w:rsidRPr="00EE66FE">
        <w:rPr>
          <w:rFonts w:ascii="Courier New" w:hAnsi="Courier New" w:cs="Courier New"/>
          <w:color w:val="000000"/>
          <w:szCs w:val="19"/>
        </w:rPr>
        <w:t xml:space="preserve">&gt; mylist(2, 100);         </w:t>
      </w:r>
      <w:r w:rsidRPr="00EE66FE">
        <w:rPr>
          <w:rFonts w:ascii="Courier New" w:hAnsi="Courier New" w:cs="Courier New"/>
          <w:color w:val="008000"/>
          <w:szCs w:val="19"/>
        </w:rPr>
        <w:t>// два целых числа со значением 100</w:t>
      </w:r>
    </w:p>
    <w:p w:rsidR="00EE66FE" w:rsidRPr="00EE66FE" w:rsidRDefault="00EE66FE" w:rsidP="00EE66FE">
      <w:pPr>
        <w:autoSpaceDE w:val="0"/>
        <w:autoSpaceDN w:val="0"/>
        <w:adjustRightInd w:val="0"/>
        <w:spacing w:after="0" w:line="240" w:lineRule="auto"/>
        <w:ind w:hanging="142"/>
        <w:rPr>
          <w:rFonts w:ascii="Courier New" w:hAnsi="Courier New" w:cs="Courier New"/>
          <w:color w:val="000000"/>
          <w:szCs w:val="19"/>
          <w:lang w:val="en-US"/>
        </w:rPr>
      </w:pPr>
      <w:r w:rsidRPr="00EE66FE">
        <w:rPr>
          <w:rFonts w:ascii="Courier New" w:hAnsi="Courier New" w:cs="Courier New"/>
          <w:color w:val="000000"/>
          <w:szCs w:val="19"/>
        </w:rPr>
        <w:t xml:space="preserve">    </w:t>
      </w:r>
      <w:r w:rsidRPr="00EE66FE">
        <w:rPr>
          <w:rFonts w:ascii="Courier New" w:hAnsi="Courier New" w:cs="Courier New"/>
          <w:color w:val="000000"/>
          <w:szCs w:val="19"/>
          <w:lang w:val="en-US"/>
        </w:rPr>
        <w:t>mylist.push_front(200);</w:t>
      </w:r>
    </w:p>
    <w:p w:rsidR="00EE66FE" w:rsidRPr="00EE66FE" w:rsidRDefault="00EE66FE" w:rsidP="00EE66FE">
      <w:pPr>
        <w:autoSpaceDE w:val="0"/>
        <w:autoSpaceDN w:val="0"/>
        <w:adjustRightInd w:val="0"/>
        <w:spacing w:after="0" w:line="240" w:lineRule="auto"/>
        <w:ind w:hanging="142"/>
        <w:rPr>
          <w:rFonts w:ascii="Courier New" w:hAnsi="Courier New" w:cs="Courier New"/>
          <w:color w:val="000000"/>
          <w:szCs w:val="19"/>
          <w:lang w:val="en-US"/>
        </w:rPr>
      </w:pPr>
      <w:r w:rsidRPr="00EE66FE">
        <w:rPr>
          <w:rFonts w:ascii="Courier New" w:hAnsi="Courier New" w:cs="Courier New"/>
          <w:color w:val="000000"/>
          <w:szCs w:val="19"/>
          <w:lang w:val="en-US"/>
        </w:rPr>
        <w:t xml:space="preserve">    mylist.push_front(300);</w:t>
      </w:r>
    </w:p>
    <w:p w:rsidR="00EE66FE" w:rsidRPr="00EE66FE" w:rsidRDefault="00EE66FE" w:rsidP="00EE66FE">
      <w:pPr>
        <w:autoSpaceDE w:val="0"/>
        <w:autoSpaceDN w:val="0"/>
        <w:adjustRightInd w:val="0"/>
        <w:spacing w:after="0" w:line="240" w:lineRule="auto"/>
        <w:ind w:hanging="142"/>
        <w:rPr>
          <w:rFonts w:ascii="Courier New" w:hAnsi="Courier New" w:cs="Courier New"/>
          <w:color w:val="000000"/>
          <w:szCs w:val="19"/>
          <w:lang w:val="en-US"/>
        </w:rPr>
      </w:pPr>
    </w:p>
    <w:p w:rsidR="00EE66FE" w:rsidRPr="00EE66FE" w:rsidRDefault="00EE66FE" w:rsidP="00EE66FE">
      <w:pPr>
        <w:autoSpaceDE w:val="0"/>
        <w:autoSpaceDN w:val="0"/>
        <w:adjustRightInd w:val="0"/>
        <w:spacing w:after="0" w:line="240" w:lineRule="auto"/>
        <w:ind w:hanging="142"/>
        <w:rPr>
          <w:rFonts w:ascii="Courier New" w:hAnsi="Courier New" w:cs="Courier New"/>
          <w:color w:val="000000"/>
          <w:szCs w:val="19"/>
          <w:lang w:val="en-US"/>
        </w:rPr>
      </w:pPr>
      <w:r w:rsidRPr="00EE66FE">
        <w:rPr>
          <w:rFonts w:ascii="Courier New" w:hAnsi="Courier New" w:cs="Courier New"/>
          <w:color w:val="000000"/>
          <w:szCs w:val="19"/>
          <w:lang w:val="en-US"/>
        </w:rPr>
        <w:t xml:space="preserve">    std::cout </w:t>
      </w:r>
      <w:r w:rsidRPr="00EE66FE">
        <w:rPr>
          <w:rFonts w:ascii="Courier New" w:hAnsi="Courier New" w:cs="Courier New"/>
          <w:color w:val="008080"/>
          <w:szCs w:val="19"/>
          <w:lang w:val="en-US"/>
        </w:rPr>
        <w:t>&lt;&lt;</w:t>
      </w:r>
      <w:r w:rsidRPr="00EE66FE">
        <w:rPr>
          <w:rFonts w:ascii="Courier New" w:hAnsi="Courier New" w:cs="Courier New"/>
          <w:color w:val="000000"/>
          <w:szCs w:val="19"/>
          <w:lang w:val="en-US"/>
        </w:rPr>
        <w:t xml:space="preserve"> </w:t>
      </w:r>
      <w:r w:rsidRPr="00EE66FE">
        <w:rPr>
          <w:rFonts w:ascii="Courier New" w:hAnsi="Courier New" w:cs="Courier New"/>
          <w:color w:val="A31515"/>
          <w:szCs w:val="19"/>
          <w:lang w:val="en-US"/>
        </w:rPr>
        <w:t>"mylist contains:"</w:t>
      </w:r>
      <w:r w:rsidRPr="00EE66FE">
        <w:rPr>
          <w:rFonts w:ascii="Courier New" w:hAnsi="Courier New" w:cs="Courier New"/>
          <w:color w:val="000000"/>
          <w:szCs w:val="19"/>
          <w:lang w:val="en-US"/>
        </w:rPr>
        <w:t>;</w:t>
      </w:r>
    </w:p>
    <w:p w:rsidR="00EE66FE" w:rsidRPr="00EE66FE" w:rsidRDefault="00EE66FE" w:rsidP="00EE66FE">
      <w:pPr>
        <w:autoSpaceDE w:val="0"/>
        <w:autoSpaceDN w:val="0"/>
        <w:adjustRightInd w:val="0"/>
        <w:spacing w:after="0" w:line="240" w:lineRule="auto"/>
        <w:ind w:hanging="142"/>
        <w:rPr>
          <w:rFonts w:ascii="Courier New" w:hAnsi="Courier New" w:cs="Courier New"/>
          <w:color w:val="000000"/>
          <w:szCs w:val="19"/>
          <w:lang w:val="en-US"/>
        </w:rPr>
      </w:pPr>
      <w:r w:rsidRPr="00EE66FE">
        <w:rPr>
          <w:rFonts w:ascii="Courier New" w:hAnsi="Courier New" w:cs="Courier New"/>
          <w:color w:val="000000"/>
          <w:szCs w:val="19"/>
          <w:lang w:val="en-US"/>
        </w:rPr>
        <w:t xml:space="preserve">    </w:t>
      </w:r>
      <w:r w:rsidRPr="00EE66FE">
        <w:rPr>
          <w:rFonts w:ascii="Courier New" w:hAnsi="Courier New" w:cs="Courier New"/>
          <w:color w:val="0000FF"/>
          <w:szCs w:val="19"/>
          <w:lang w:val="en-US"/>
        </w:rPr>
        <w:t>for</w:t>
      </w:r>
      <w:r w:rsidRPr="00EE66FE">
        <w:rPr>
          <w:rFonts w:ascii="Courier New" w:hAnsi="Courier New" w:cs="Courier New"/>
          <w:color w:val="000000"/>
          <w:szCs w:val="19"/>
          <w:lang w:val="en-US"/>
        </w:rPr>
        <w:t xml:space="preserve"> (std::</w:t>
      </w:r>
      <w:r w:rsidRPr="00EE66FE">
        <w:rPr>
          <w:rFonts w:ascii="Courier New" w:hAnsi="Courier New" w:cs="Courier New"/>
          <w:color w:val="2B91AF"/>
          <w:szCs w:val="19"/>
          <w:lang w:val="en-US"/>
        </w:rPr>
        <w:t>list</w:t>
      </w:r>
      <w:r w:rsidRPr="00EE66FE">
        <w:rPr>
          <w:rFonts w:ascii="Courier New" w:hAnsi="Courier New" w:cs="Courier New"/>
          <w:color w:val="000000"/>
          <w:szCs w:val="19"/>
          <w:lang w:val="en-US"/>
        </w:rPr>
        <w:t>&lt;</w:t>
      </w:r>
      <w:r w:rsidRPr="00EE66FE">
        <w:rPr>
          <w:rFonts w:ascii="Courier New" w:hAnsi="Courier New" w:cs="Courier New"/>
          <w:color w:val="0000FF"/>
          <w:szCs w:val="19"/>
          <w:lang w:val="en-US"/>
        </w:rPr>
        <w:t>int</w:t>
      </w:r>
      <w:r w:rsidRPr="00EE66FE">
        <w:rPr>
          <w:rFonts w:ascii="Courier New" w:hAnsi="Courier New" w:cs="Courier New"/>
          <w:color w:val="000000"/>
          <w:szCs w:val="19"/>
          <w:lang w:val="en-US"/>
        </w:rPr>
        <w:t>&gt;::</w:t>
      </w:r>
      <w:r w:rsidRPr="00EE66FE">
        <w:rPr>
          <w:rFonts w:ascii="Courier New" w:hAnsi="Courier New" w:cs="Courier New"/>
          <w:color w:val="2B91AF"/>
          <w:szCs w:val="19"/>
          <w:lang w:val="en-US"/>
        </w:rPr>
        <w:t>iterator</w:t>
      </w:r>
      <w:r w:rsidRPr="00EE66FE">
        <w:rPr>
          <w:rFonts w:ascii="Courier New" w:hAnsi="Courier New" w:cs="Courier New"/>
          <w:color w:val="000000"/>
          <w:szCs w:val="19"/>
          <w:lang w:val="en-US"/>
        </w:rPr>
        <w:t xml:space="preserve"> it = mylist.begin(); it </w:t>
      </w:r>
      <w:r w:rsidRPr="00EE66FE">
        <w:rPr>
          <w:rFonts w:ascii="Courier New" w:hAnsi="Courier New" w:cs="Courier New"/>
          <w:color w:val="008080"/>
          <w:szCs w:val="19"/>
          <w:lang w:val="en-US"/>
        </w:rPr>
        <w:t>!=</w:t>
      </w:r>
      <w:r w:rsidRPr="00EE66FE">
        <w:rPr>
          <w:rFonts w:ascii="Courier New" w:hAnsi="Courier New" w:cs="Courier New"/>
          <w:color w:val="000000"/>
          <w:szCs w:val="19"/>
          <w:lang w:val="en-US"/>
        </w:rPr>
        <w:t xml:space="preserve"> mylist.end(); </w:t>
      </w:r>
      <w:r w:rsidRPr="00EE66FE">
        <w:rPr>
          <w:rFonts w:ascii="Courier New" w:hAnsi="Courier New" w:cs="Courier New"/>
          <w:color w:val="008080"/>
          <w:szCs w:val="19"/>
          <w:lang w:val="en-US"/>
        </w:rPr>
        <w:t>++</w:t>
      </w:r>
      <w:r w:rsidRPr="00EE66FE">
        <w:rPr>
          <w:rFonts w:ascii="Courier New" w:hAnsi="Courier New" w:cs="Courier New"/>
          <w:color w:val="000000"/>
          <w:szCs w:val="19"/>
          <w:lang w:val="en-US"/>
        </w:rPr>
        <w:t>it)</w:t>
      </w:r>
    </w:p>
    <w:p w:rsidR="00EE66FE" w:rsidRPr="00EE66FE" w:rsidRDefault="00EE66FE" w:rsidP="00EE66FE">
      <w:pPr>
        <w:autoSpaceDE w:val="0"/>
        <w:autoSpaceDN w:val="0"/>
        <w:adjustRightInd w:val="0"/>
        <w:spacing w:after="0" w:line="240" w:lineRule="auto"/>
        <w:ind w:hanging="142"/>
        <w:rPr>
          <w:rFonts w:ascii="Courier New" w:hAnsi="Courier New" w:cs="Courier New"/>
          <w:color w:val="000000"/>
          <w:szCs w:val="19"/>
          <w:lang w:val="en-US"/>
        </w:rPr>
      </w:pPr>
      <w:r w:rsidRPr="00EE66FE">
        <w:rPr>
          <w:rFonts w:ascii="Courier New" w:hAnsi="Courier New" w:cs="Courier New"/>
          <w:color w:val="000000"/>
          <w:szCs w:val="19"/>
          <w:lang w:val="en-US"/>
        </w:rPr>
        <w:t xml:space="preserve">        std::cout </w:t>
      </w:r>
      <w:r w:rsidRPr="00EE66FE">
        <w:rPr>
          <w:rFonts w:ascii="Courier New" w:hAnsi="Courier New" w:cs="Courier New"/>
          <w:color w:val="008080"/>
          <w:szCs w:val="19"/>
          <w:lang w:val="en-US"/>
        </w:rPr>
        <w:t>&lt;&lt;</w:t>
      </w:r>
      <w:r w:rsidRPr="00EE66FE">
        <w:rPr>
          <w:rFonts w:ascii="Courier New" w:hAnsi="Courier New" w:cs="Courier New"/>
          <w:color w:val="000000"/>
          <w:szCs w:val="19"/>
          <w:lang w:val="en-US"/>
        </w:rPr>
        <w:t xml:space="preserve"> </w:t>
      </w:r>
      <w:r w:rsidRPr="00EE66FE">
        <w:rPr>
          <w:rFonts w:ascii="Courier New" w:hAnsi="Courier New" w:cs="Courier New"/>
          <w:color w:val="A31515"/>
          <w:szCs w:val="19"/>
          <w:lang w:val="en-US"/>
        </w:rPr>
        <w:t>' '</w:t>
      </w:r>
      <w:r w:rsidRPr="00EE66FE">
        <w:rPr>
          <w:rFonts w:ascii="Courier New" w:hAnsi="Courier New" w:cs="Courier New"/>
          <w:color w:val="000000"/>
          <w:szCs w:val="19"/>
          <w:lang w:val="en-US"/>
        </w:rPr>
        <w:t xml:space="preserve"> </w:t>
      </w:r>
      <w:r w:rsidRPr="00EE66FE">
        <w:rPr>
          <w:rFonts w:ascii="Courier New" w:hAnsi="Courier New" w:cs="Courier New"/>
          <w:color w:val="008080"/>
          <w:szCs w:val="19"/>
          <w:lang w:val="en-US"/>
        </w:rPr>
        <w:t>&lt;&lt;</w:t>
      </w:r>
      <w:r w:rsidRPr="00EE66FE">
        <w:rPr>
          <w:rFonts w:ascii="Courier New" w:hAnsi="Courier New" w:cs="Courier New"/>
          <w:color w:val="000000"/>
          <w:szCs w:val="19"/>
          <w:lang w:val="en-US"/>
        </w:rPr>
        <w:t xml:space="preserve"> </w:t>
      </w:r>
      <w:r w:rsidRPr="00EE66FE">
        <w:rPr>
          <w:rFonts w:ascii="Courier New" w:hAnsi="Courier New" w:cs="Courier New"/>
          <w:color w:val="008080"/>
          <w:szCs w:val="19"/>
          <w:lang w:val="en-US"/>
        </w:rPr>
        <w:t>*</w:t>
      </w:r>
      <w:r w:rsidRPr="00EE66FE">
        <w:rPr>
          <w:rFonts w:ascii="Courier New" w:hAnsi="Courier New" w:cs="Courier New"/>
          <w:color w:val="000000"/>
          <w:szCs w:val="19"/>
          <w:lang w:val="en-US"/>
        </w:rPr>
        <w:t>it;</w:t>
      </w:r>
    </w:p>
    <w:p w:rsidR="00EE66FE" w:rsidRPr="00EE66FE" w:rsidRDefault="00EE66FE" w:rsidP="00EE66FE">
      <w:pPr>
        <w:autoSpaceDE w:val="0"/>
        <w:autoSpaceDN w:val="0"/>
        <w:adjustRightInd w:val="0"/>
        <w:spacing w:after="0" w:line="240" w:lineRule="auto"/>
        <w:ind w:hanging="142"/>
        <w:rPr>
          <w:rFonts w:ascii="Courier New" w:hAnsi="Courier New" w:cs="Courier New"/>
          <w:color w:val="000000"/>
          <w:szCs w:val="19"/>
          <w:lang w:val="en-US"/>
        </w:rPr>
      </w:pPr>
    </w:p>
    <w:p w:rsidR="00EE66FE" w:rsidRPr="00EE66FE" w:rsidRDefault="00EE66FE" w:rsidP="00EE66FE">
      <w:pPr>
        <w:autoSpaceDE w:val="0"/>
        <w:autoSpaceDN w:val="0"/>
        <w:adjustRightInd w:val="0"/>
        <w:spacing w:after="0" w:line="240" w:lineRule="auto"/>
        <w:ind w:hanging="142"/>
        <w:rPr>
          <w:rFonts w:ascii="Courier New" w:hAnsi="Courier New" w:cs="Courier New"/>
          <w:color w:val="000000"/>
          <w:szCs w:val="19"/>
          <w:lang w:val="en-US"/>
        </w:rPr>
      </w:pPr>
      <w:r w:rsidRPr="00EE66FE">
        <w:rPr>
          <w:rFonts w:ascii="Courier New" w:hAnsi="Courier New" w:cs="Courier New"/>
          <w:color w:val="000000"/>
          <w:szCs w:val="19"/>
          <w:lang w:val="en-US"/>
        </w:rPr>
        <w:t xml:space="preserve">    std::cout </w:t>
      </w:r>
      <w:r w:rsidRPr="00EE66FE">
        <w:rPr>
          <w:rFonts w:ascii="Courier New" w:hAnsi="Courier New" w:cs="Courier New"/>
          <w:color w:val="008080"/>
          <w:szCs w:val="19"/>
          <w:lang w:val="en-US"/>
        </w:rPr>
        <w:t>&lt;&lt;</w:t>
      </w:r>
      <w:r w:rsidRPr="00EE66FE">
        <w:rPr>
          <w:rFonts w:ascii="Courier New" w:hAnsi="Courier New" w:cs="Courier New"/>
          <w:color w:val="000000"/>
          <w:szCs w:val="19"/>
          <w:lang w:val="en-US"/>
        </w:rPr>
        <w:t xml:space="preserve"> </w:t>
      </w:r>
      <w:r w:rsidRPr="00EE66FE">
        <w:rPr>
          <w:rFonts w:ascii="Courier New" w:hAnsi="Courier New" w:cs="Courier New"/>
          <w:color w:val="A31515"/>
          <w:szCs w:val="19"/>
          <w:lang w:val="en-US"/>
        </w:rPr>
        <w:t>'\n'</w:t>
      </w:r>
      <w:r w:rsidRPr="00EE66FE">
        <w:rPr>
          <w:rFonts w:ascii="Courier New" w:hAnsi="Courier New" w:cs="Courier New"/>
          <w:color w:val="000000"/>
          <w:szCs w:val="19"/>
          <w:lang w:val="en-US"/>
        </w:rPr>
        <w:t>;</w:t>
      </w:r>
    </w:p>
    <w:p w:rsidR="00EE66FE" w:rsidRPr="00EE66FE" w:rsidRDefault="00EE66FE" w:rsidP="00EE66FE">
      <w:pPr>
        <w:autoSpaceDE w:val="0"/>
        <w:autoSpaceDN w:val="0"/>
        <w:adjustRightInd w:val="0"/>
        <w:spacing w:after="0" w:line="240" w:lineRule="auto"/>
        <w:ind w:hanging="142"/>
        <w:rPr>
          <w:rFonts w:ascii="Courier New" w:hAnsi="Courier New" w:cs="Courier New"/>
          <w:color w:val="000000"/>
          <w:szCs w:val="19"/>
          <w:lang w:val="en-US"/>
        </w:rPr>
      </w:pPr>
      <w:r w:rsidRPr="00EE66FE">
        <w:rPr>
          <w:rFonts w:ascii="Courier New" w:hAnsi="Courier New" w:cs="Courier New"/>
          <w:color w:val="000000"/>
          <w:szCs w:val="19"/>
          <w:lang w:val="en-US"/>
        </w:rPr>
        <w:t xml:space="preserve">    </w:t>
      </w:r>
      <w:r w:rsidRPr="00EE66FE">
        <w:rPr>
          <w:rFonts w:ascii="Courier New" w:hAnsi="Courier New" w:cs="Courier New"/>
          <w:color w:val="0000FF"/>
          <w:szCs w:val="19"/>
          <w:lang w:val="en-US"/>
        </w:rPr>
        <w:t>return</w:t>
      </w:r>
      <w:r w:rsidRPr="00EE66FE">
        <w:rPr>
          <w:rFonts w:ascii="Courier New" w:hAnsi="Courier New" w:cs="Courier New"/>
          <w:color w:val="000000"/>
          <w:szCs w:val="19"/>
          <w:lang w:val="en-US"/>
        </w:rPr>
        <w:t xml:space="preserve"> 0;</w:t>
      </w:r>
    </w:p>
    <w:p w:rsidR="00EE66FE" w:rsidRPr="00EE66FE" w:rsidRDefault="00EE66FE" w:rsidP="00EE66FE">
      <w:pPr>
        <w:spacing w:after="80"/>
        <w:ind w:hanging="142"/>
        <w:jc w:val="both"/>
        <w:rPr>
          <w:rFonts w:ascii="Courier New" w:hAnsi="Courier New" w:cs="Courier New"/>
          <w:color w:val="000000"/>
          <w:szCs w:val="19"/>
        </w:rPr>
      </w:pPr>
      <w:r w:rsidRPr="00EE66FE">
        <w:rPr>
          <w:rFonts w:ascii="Courier New" w:hAnsi="Courier New" w:cs="Courier New"/>
          <w:color w:val="000000"/>
          <w:szCs w:val="19"/>
        </w:rPr>
        <w:t>}</w:t>
      </w:r>
    </w:p>
    <w:p w:rsidR="00EE66FE" w:rsidRDefault="00EE66FE" w:rsidP="00EE66FE">
      <w:pPr>
        <w:spacing w:after="80"/>
        <w:ind w:firstLine="567"/>
        <w:jc w:val="both"/>
        <w:rPr>
          <w:rFonts w:cs="Arial"/>
          <w:color w:val="000000"/>
          <w:szCs w:val="20"/>
        </w:rPr>
      </w:pPr>
      <w:r>
        <w:rPr>
          <w:rFonts w:cs="Arial"/>
          <w:color w:val="000000"/>
          <w:szCs w:val="20"/>
        </w:rPr>
        <w:t>Результат работы программы:</w:t>
      </w:r>
    </w:p>
    <w:p w:rsidR="00EE66FE" w:rsidRDefault="00EE66FE" w:rsidP="00EE66FE">
      <w:pPr>
        <w:spacing w:after="80"/>
        <w:jc w:val="both"/>
        <w:rPr>
          <w:rFonts w:cs="Arial"/>
          <w:color w:val="000000"/>
          <w:szCs w:val="20"/>
        </w:rPr>
      </w:pPr>
      <w:r w:rsidRPr="00EE66FE">
        <w:rPr>
          <w:rFonts w:cs="Arial"/>
          <w:noProof/>
          <w:color w:val="000000"/>
          <w:szCs w:val="20"/>
          <w:lang w:eastAsia="ru-RU"/>
        </w:rPr>
        <w:drawing>
          <wp:inline distT="0" distB="0" distL="0" distR="0" wp14:anchorId="101D443E" wp14:editId="4DCFBBE4">
            <wp:extent cx="2810267" cy="314369"/>
            <wp:effectExtent l="0" t="0" r="0" b="9525"/>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10267" cy="314369"/>
                    </a:xfrm>
                    <a:prstGeom prst="rect">
                      <a:avLst/>
                    </a:prstGeom>
                  </pic:spPr>
                </pic:pic>
              </a:graphicData>
            </a:graphic>
          </wp:inline>
        </w:drawing>
      </w:r>
    </w:p>
    <w:p w:rsidR="00EE66FE" w:rsidRPr="00EE66FE" w:rsidRDefault="00E02D8B" w:rsidP="00EE66FE">
      <w:pPr>
        <w:spacing w:before="80" w:after="80"/>
        <w:rPr>
          <w:lang w:val="en-US"/>
        </w:rPr>
      </w:pPr>
      <w:hyperlink w:anchor="_Последовательные_контейнеры" w:history="1">
        <w:r w:rsidR="00EE66FE" w:rsidRPr="003143A7">
          <w:rPr>
            <w:rStyle w:val="a4"/>
            <w:rFonts w:cs="Arial"/>
            <w:szCs w:val="20"/>
            <w:lang w:val="en-US"/>
          </w:rPr>
          <w:t>&lt;</w:t>
        </w:r>
        <w:r w:rsidR="00EE66FE" w:rsidRPr="003143A7">
          <w:rPr>
            <w:rStyle w:val="a4"/>
            <w:rFonts w:cs="Arial"/>
            <w:szCs w:val="20"/>
          </w:rPr>
          <w:t>Последовательные контейнеры</w:t>
        </w:r>
        <w:r w:rsidR="00EE66FE" w:rsidRPr="003143A7">
          <w:rPr>
            <w:rStyle w:val="a4"/>
            <w:rFonts w:cs="Arial"/>
            <w:szCs w:val="20"/>
            <w:lang w:val="en-US"/>
          </w:rPr>
          <w:t>&gt;</w:t>
        </w:r>
      </w:hyperlink>
    </w:p>
    <w:p w:rsidR="007F1E9F" w:rsidRPr="007F1E9F" w:rsidRDefault="006E7028"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48" w:name="_list::pop_front"/>
      <w:bookmarkEnd w:id="148"/>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pop_front</w:t>
      </w:r>
    </w:p>
    <w:p w:rsidR="007F1E9F" w:rsidRDefault="007F1E9F" w:rsidP="007F1E9F">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pop</w:t>
      </w:r>
      <w:r w:rsidRPr="00CB50B4">
        <w:rPr>
          <w:rFonts w:cs="Arial"/>
          <w:szCs w:val="20"/>
        </w:rPr>
        <w:t>_</w:t>
      </w:r>
      <w:r>
        <w:rPr>
          <w:rFonts w:cs="Arial"/>
          <w:szCs w:val="20"/>
          <w:lang w:val="en-US"/>
        </w:rPr>
        <w:t>front</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list</w:t>
      </w:r>
      <w:r>
        <w:rPr>
          <w:rFonts w:cs="Arial"/>
          <w:color w:val="000000" w:themeColor="text1"/>
          <w:szCs w:val="20"/>
        </w:rPr>
        <w:t>:</w:t>
      </w:r>
    </w:p>
    <w:p w:rsidR="007F1E9F" w:rsidRPr="00CD3698" w:rsidRDefault="007F1E9F" w:rsidP="007F1E9F">
      <w:pPr>
        <w:spacing w:after="0"/>
        <w:ind w:firstLine="567"/>
        <w:jc w:val="both"/>
        <w:rPr>
          <w:rFonts w:cs="Arial"/>
          <w:color w:val="000000" w:themeColor="text1"/>
          <w:szCs w:val="20"/>
        </w:rPr>
      </w:pPr>
    </w:p>
    <w:p w:rsidR="007F1E9F" w:rsidRPr="007F1E9F" w:rsidRDefault="007F1E9F" w:rsidP="007F1E9F">
      <w:pPr>
        <w:autoSpaceDE w:val="0"/>
        <w:autoSpaceDN w:val="0"/>
        <w:adjustRightInd w:val="0"/>
        <w:spacing w:after="0" w:line="240" w:lineRule="auto"/>
        <w:rPr>
          <w:rFonts w:ascii="Courier New" w:hAnsi="Courier New" w:cs="Courier New"/>
          <w:color w:val="000000"/>
          <w:szCs w:val="19"/>
          <w:lang w:val="en-US"/>
        </w:rPr>
      </w:pPr>
      <w:r w:rsidRPr="007F1E9F">
        <w:rPr>
          <w:rFonts w:ascii="Courier New" w:hAnsi="Courier New" w:cs="Courier New"/>
          <w:color w:val="808080"/>
          <w:szCs w:val="19"/>
          <w:lang w:val="en-US"/>
        </w:rPr>
        <w:t>#include</w:t>
      </w:r>
      <w:r w:rsidRPr="007F1E9F">
        <w:rPr>
          <w:rFonts w:ascii="Courier New" w:hAnsi="Courier New" w:cs="Courier New"/>
          <w:color w:val="000000"/>
          <w:szCs w:val="19"/>
          <w:lang w:val="en-US"/>
        </w:rPr>
        <w:t xml:space="preserve"> </w:t>
      </w:r>
      <w:r w:rsidRPr="007F1E9F">
        <w:rPr>
          <w:rFonts w:ascii="Courier New" w:hAnsi="Courier New" w:cs="Courier New"/>
          <w:color w:val="A31515"/>
          <w:szCs w:val="19"/>
          <w:lang w:val="en-US"/>
        </w:rPr>
        <w:t>&lt;iostream&gt;</w:t>
      </w:r>
    </w:p>
    <w:p w:rsidR="007F1E9F" w:rsidRPr="007F1E9F" w:rsidRDefault="007F1E9F" w:rsidP="007F1E9F">
      <w:pPr>
        <w:autoSpaceDE w:val="0"/>
        <w:autoSpaceDN w:val="0"/>
        <w:adjustRightInd w:val="0"/>
        <w:spacing w:after="0" w:line="240" w:lineRule="auto"/>
        <w:rPr>
          <w:rFonts w:ascii="Courier New" w:hAnsi="Courier New" w:cs="Courier New"/>
          <w:color w:val="000000"/>
          <w:szCs w:val="19"/>
          <w:lang w:val="en-US"/>
        </w:rPr>
      </w:pPr>
      <w:r w:rsidRPr="007F1E9F">
        <w:rPr>
          <w:rFonts w:ascii="Courier New" w:hAnsi="Courier New" w:cs="Courier New"/>
          <w:color w:val="808080"/>
          <w:szCs w:val="19"/>
          <w:lang w:val="en-US"/>
        </w:rPr>
        <w:t>#include</w:t>
      </w:r>
      <w:r w:rsidRPr="007F1E9F">
        <w:rPr>
          <w:rFonts w:ascii="Courier New" w:hAnsi="Courier New" w:cs="Courier New"/>
          <w:color w:val="000000"/>
          <w:szCs w:val="19"/>
          <w:lang w:val="en-US"/>
        </w:rPr>
        <w:t xml:space="preserve"> </w:t>
      </w:r>
      <w:r w:rsidRPr="007F1E9F">
        <w:rPr>
          <w:rFonts w:ascii="Courier New" w:hAnsi="Courier New" w:cs="Courier New"/>
          <w:color w:val="A31515"/>
          <w:szCs w:val="19"/>
          <w:lang w:val="en-US"/>
        </w:rPr>
        <w:t>&lt;list&gt;</w:t>
      </w:r>
    </w:p>
    <w:p w:rsidR="007F1E9F" w:rsidRPr="007F1E9F" w:rsidRDefault="007F1E9F" w:rsidP="007F1E9F">
      <w:pPr>
        <w:autoSpaceDE w:val="0"/>
        <w:autoSpaceDN w:val="0"/>
        <w:adjustRightInd w:val="0"/>
        <w:spacing w:after="0" w:line="240" w:lineRule="auto"/>
        <w:rPr>
          <w:rFonts w:ascii="Courier New" w:hAnsi="Courier New" w:cs="Courier New"/>
          <w:color w:val="000000"/>
          <w:szCs w:val="19"/>
          <w:lang w:val="en-US"/>
        </w:rPr>
      </w:pPr>
    </w:p>
    <w:p w:rsidR="007F1E9F" w:rsidRPr="007F1E9F" w:rsidRDefault="007F1E9F" w:rsidP="007F1E9F">
      <w:pPr>
        <w:autoSpaceDE w:val="0"/>
        <w:autoSpaceDN w:val="0"/>
        <w:adjustRightInd w:val="0"/>
        <w:spacing w:after="0" w:line="240" w:lineRule="auto"/>
        <w:rPr>
          <w:rFonts w:ascii="Courier New" w:hAnsi="Courier New" w:cs="Courier New"/>
          <w:color w:val="000000"/>
          <w:szCs w:val="19"/>
          <w:lang w:val="en-US"/>
        </w:rPr>
      </w:pPr>
      <w:r w:rsidRPr="007F1E9F">
        <w:rPr>
          <w:rFonts w:ascii="Courier New" w:hAnsi="Courier New" w:cs="Courier New"/>
          <w:color w:val="0000FF"/>
          <w:szCs w:val="19"/>
          <w:lang w:val="en-US"/>
        </w:rPr>
        <w:t>int</w:t>
      </w:r>
      <w:r w:rsidRPr="007F1E9F">
        <w:rPr>
          <w:rFonts w:ascii="Courier New" w:hAnsi="Courier New" w:cs="Courier New"/>
          <w:color w:val="000000"/>
          <w:szCs w:val="19"/>
          <w:lang w:val="en-US"/>
        </w:rPr>
        <w:t xml:space="preserve"> main() {</w:t>
      </w:r>
    </w:p>
    <w:p w:rsidR="007F1E9F" w:rsidRPr="007F1E9F" w:rsidRDefault="007F1E9F" w:rsidP="007F1E9F">
      <w:pPr>
        <w:autoSpaceDE w:val="0"/>
        <w:autoSpaceDN w:val="0"/>
        <w:adjustRightInd w:val="0"/>
        <w:spacing w:after="0" w:line="240" w:lineRule="auto"/>
        <w:rPr>
          <w:rFonts w:ascii="Courier New" w:hAnsi="Courier New" w:cs="Courier New"/>
          <w:color w:val="000000"/>
          <w:szCs w:val="19"/>
          <w:lang w:val="en-US"/>
        </w:rPr>
      </w:pPr>
      <w:r w:rsidRPr="007F1E9F">
        <w:rPr>
          <w:rFonts w:ascii="Courier New" w:hAnsi="Courier New" w:cs="Courier New"/>
          <w:color w:val="000000"/>
          <w:szCs w:val="19"/>
          <w:lang w:val="en-US"/>
        </w:rPr>
        <w:t xml:space="preserve">    std::</w:t>
      </w:r>
      <w:r w:rsidRPr="007F1E9F">
        <w:rPr>
          <w:rFonts w:ascii="Courier New" w:hAnsi="Courier New" w:cs="Courier New"/>
          <w:color w:val="2B91AF"/>
          <w:szCs w:val="19"/>
          <w:lang w:val="en-US"/>
        </w:rPr>
        <w:t>list</w:t>
      </w:r>
      <w:r w:rsidRPr="007F1E9F">
        <w:rPr>
          <w:rFonts w:ascii="Courier New" w:hAnsi="Courier New" w:cs="Courier New"/>
          <w:color w:val="000000"/>
          <w:szCs w:val="19"/>
          <w:lang w:val="en-US"/>
        </w:rPr>
        <w:t>&lt;</w:t>
      </w:r>
      <w:r w:rsidRPr="007F1E9F">
        <w:rPr>
          <w:rFonts w:ascii="Courier New" w:hAnsi="Courier New" w:cs="Courier New"/>
          <w:color w:val="0000FF"/>
          <w:szCs w:val="19"/>
          <w:lang w:val="en-US"/>
        </w:rPr>
        <w:t>int</w:t>
      </w:r>
      <w:r w:rsidRPr="007F1E9F">
        <w:rPr>
          <w:rFonts w:ascii="Courier New" w:hAnsi="Courier New" w:cs="Courier New"/>
          <w:color w:val="000000"/>
          <w:szCs w:val="19"/>
          <w:lang w:val="en-US"/>
        </w:rPr>
        <w:t>&gt; mylist;</w:t>
      </w:r>
    </w:p>
    <w:p w:rsidR="007F1E9F" w:rsidRPr="007F1E9F" w:rsidRDefault="007F1E9F" w:rsidP="007F1E9F">
      <w:pPr>
        <w:autoSpaceDE w:val="0"/>
        <w:autoSpaceDN w:val="0"/>
        <w:adjustRightInd w:val="0"/>
        <w:spacing w:after="0" w:line="240" w:lineRule="auto"/>
        <w:rPr>
          <w:rFonts w:ascii="Courier New" w:hAnsi="Courier New" w:cs="Courier New"/>
          <w:color w:val="000000"/>
          <w:szCs w:val="19"/>
          <w:lang w:val="en-US"/>
        </w:rPr>
      </w:pPr>
      <w:r w:rsidRPr="007F1E9F">
        <w:rPr>
          <w:rFonts w:ascii="Courier New" w:hAnsi="Courier New" w:cs="Courier New"/>
          <w:color w:val="000000"/>
          <w:szCs w:val="19"/>
          <w:lang w:val="en-US"/>
        </w:rPr>
        <w:t xml:space="preserve">    mylist.push_back(100);</w:t>
      </w:r>
    </w:p>
    <w:p w:rsidR="007F1E9F" w:rsidRPr="007F1E9F" w:rsidRDefault="007F1E9F" w:rsidP="007F1E9F">
      <w:pPr>
        <w:autoSpaceDE w:val="0"/>
        <w:autoSpaceDN w:val="0"/>
        <w:adjustRightInd w:val="0"/>
        <w:spacing w:after="0" w:line="240" w:lineRule="auto"/>
        <w:rPr>
          <w:rFonts w:ascii="Courier New" w:hAnsi="Courier New" w:cs="Courier New"/>
          <w:color w:val="000000"/>
          <w:szCs w:val="19"/>
          <w:lang w:val="en-US"/>
        </w:rPr>
      </w:pPr>
      <w:r w:rsidRPr="007F1E9F">
        <w:rPr>
          <w:rFonts w:ascii="Courier New" w:hAnsi="Courier New" w:cs="Courier New"/>
          <w:color w:val="000000"/>
          <w:szCs w:val="19"/>
          <w:lang w:val="en-US"/>
        </w:rPr>
        <w:t xml:space="preserve">    mylist.push_back(200);</w:t>
      </w:r>
    </w:p>
    <w:p w:rsidR="007F1E9F" w:rsidRPr="007F1E9F" w:rsidRDefault="007F1E9F" w:rsidP="007F1E9F">
      <w:pPr>
        <w:autoSpaceDE w:val="0"/>
        <w:autoSpaceDN w:val="0"/>
        <w:adjustRightInd w:val="0"/>
        <w:spacing w:after="0" w:line="240" w:lineRule="auto"/>
        <w:rPr>
          <w:rFonts w:ascii="Courier New" w:hAnsi="Courier New" w:cs="Courier New"/>
          <w:color w:val="000000"/>
          <w:szCs w:val="19"/>
          <w:lang w:val="en-US"/>
        </w:rPr>
      </w:pPr>
      <w:r w:rsidRPr="007F1E9F">
        <w:rPr>
          <w:rFonts w:ascii="Courier New" w:hAnsi="Courier New" w:cs="Courier New"/>
          <w:color w:val="000000"/>
          <w:szCs w:val="19"/>
          <w:lang w:val="en-US"/>
        </w:rPr>
        <w:t xml:space="preserve">    mylist.push_back(300);</w:t>
      </w:r>
    </w:p>
    <w:p w:rsidR="007F1E9F" w:rsidRPr="007F1E9F" w:rsidRDefault="007F1E9F" w:rsidP="007F1E9F">
      <w:pPr>
        <w:autoSpaceDE w:val="0"/>
        <w:autoSpaceDN w:val="0"/>
        <w:adjustRightInd w:val="0"/>
        <w:spacing w:after="0" w:line="240" w:lineRule="auto"/>
        <w:rPr>
          <w:rFonts w:ascii="Courier New" w:hAnsi="Courier New" w:cs="Courier New"/>
          <w:color w:val="000000"/>
          <w:szCs w:val="19"/>
          <w:lang w:val="en-US"/>
        </w:rPr>
      </w:pPr>
    </w:p>
    <w:p w:rsidR="007F1E9F" w:rsidRPr="007F1E9F" w:rsidRDefault="007F1E9F" w:rsidP="007F1E9F">
      <w:pPr>
        <w:autoSpaceDE w:val="0"/>
        <w:autoSpaceDN w:val="0"/>
        <w:adjustRightInd w:val="0"/>
        <w:spacing w:after="0" w:line="240" w:lineRule="auto"/>
        <w:rPr>
          <w:rFonts w:ascii="Courier New" w:hAnsi="Courier New" w:cs="Courier New"/>
          <w:color w:val="000000"/>
          <w:szCs w:val="19"/>
          <w:lang w:val="en-US"/>
        </w:rPr>
      </w:pPr>
      <w:r w:rsidRPr="007F1E9F">
        <w:rPr>
          <w:rFonts w:ascii="Courier New" w:hAnsi="Courier New" w:cs="Courier New"/>
          <w:color w:val="000000"/>
          <w:szCs w:val="19"/>
          <w:lang w:val="en-US"/>
        </w:rPr>
        <w:t xml:space="preserve">    std::cout </w:t>
      </w:r>
      <w:r w:rsidRPr="007F1E9F">
        <w:rPr>
          <w:rFonts w:ascii="Courier New" w:hAnsi="Courier New" w:cs="Courier New"/>
          <w:color w:val="008080"/>
          <w:szCs w:val="19"/>
          <w:lang w:val="en-US"/>
        </w:rPr>
        <w:t>&lt;&lt;</w:t>
      </w:r>
      <w:r w:rsidRPr="007F1E9F">
        <w:rPr>
          <w:rFonts w:ascii="Courier New" w:hAnsi="Courier New" w:cs="Courier New"/>
          <w:color w:val="000000"/>
          <w:szCs w:val="19"/>
          <w:lang w:val="en-US"/>
        </w:rPr>
        <w:t xml:space="preserve"> </w:t>
      </w:r>
      <w:r w:rsidRPr="007F1E9F">
        <w:rPr>
          <w:rFonts w:ascii="Courier New" w:hAnsi="Courier New" w:cs="Courier New"/>
          <w:color w:val="A31515"/>
          <w:szCs w:val="19"/>
          <w:lang w:val="en-US"/>
        </w:rPr>
        <w:t>"Popping out the elements in mylist:"</w:t>
      </w:r>
      <w:r w:rsidRPr="007F1E9F">
        <w:rPr>
          <w:rFonts w:ascii="Courier New" w:hAnsi="Courier New" w:cs="Courier New"/>
          <w:color w:val="000000"/>
          <w:szCs w:val="19"/>
          <w:lang w:val="en-US"/>
        </w:rPr>
        <w:t>;</w:t>
      </w:r>
    </w:p>
    <w:p w:rsidR="007F1E9F" w:rsidRPr="007F1E9F" w:rsidRDefault="007F1E9F" w:rsidP="007F1E9F">
      <w:pPr>
        <w:autoSpaceDE w:val="0"/>
        <w:autoSpaceDN w:val="0"/>
        <w:adjustRightInd w:val="0"/>
        <w:spacing w:after="0" w:line="240" w:lineRule="auto"/>
        <w:rPr>
          <w:rFonts w:ascii="Courier New" w:hAnsi="Courier New" w:cs="Courier New"/>
          <w:color w:val="000000"/>
          <w:szCs w:val="19"/>
          <w:lang w:val="en-US"/>
        </w:rPr>
      </w:pPr>
      <w:r w:rsidRPr="007F1E9F">
        <w:rPr>
          <w:rFonts w:ascii="Courier New" w:hAnsi="Courier New" w:cs="Courier New"/>
          <w:color w:val="000000"/>
          <w:szCs w:val="19"/>
          <w:lang w:val="en-US"/>
        </w:rPr>
        <w:t xml:space="preserve">    </w:t>
      </w:r>
      <w:r w:rsidRPr="007F1E9F">
        <w:rPr>
          <w:rFonts w:ascii="Courier New" w:hAnsi="Courier New" w:cs="Courier New"/>
          <w:color w:val="0000FF"/>
          <w:szCs w:val="19"/>
          <w:lang w:val="en-US"/>
        </w:rPr>
        <w:t>while</w:t>
      </w:r>
      <w:r w:rsidRPr="007F1E9F">
        <w:rPr>
          <w:rFonts w:ascii="Courier New" w:hAnsi="Courier New" w:cs="Courier New"/>
          <w:color w:val="000000"/>
          <w:szCs w:val="19"/>
          <w:lang w:val="en-US"/>
        </w:rPr>
        <w:t xml:space="preserve"> (!mylist.empty()) {</w:t>
      </w:r>
    </w:p>
    <w:p w:rsidR="007F1E9F" w:rsidRPr="007F1E9F" w:rsidRDefault="007F1E9F" w:rsidP="007F1E9F">
      <w:pPr>
        <w:autoSpaceDE w:val="0"/>
        <w:autoSpaceDN w:val="0"/>
        <w:adjustRightInd w:val="0"/>
        <w:spacing w:after="0" w:line="240" w:lineRule="auto"/>
        <w:rPr>
          <w:rFonts w:ascii="Courier New" w:hAnsi="Courier New" w:cs="Courier New"/>
          <w:color w:val="000000"/>
          <w:szCs w:val="19"/>
          <w:lang w:val="en-US"/>
        </w:rPr>
      </w:pPr>
      <w:r w:rsidRPr="007F1E9F">
        <w:rPr>
          <w:rFonts w:ascii="Courier New" w:hAnsi="Courier New" w:cs="Courier New"/>
          <w:color w:val="000000"/>
          <w:szCs w:val="19"/>
          <w:lang w:val="en-US"/>
        </w:rPr>
        <w:t xml:space="preserve">        std::cout </w:t>
      </w:r>
      <w:r w:rsidRPr="007F1E9F">
        <w:rPr>
          <w:rFonts w:ascii="Courier New" w:hAnsi="Courier New" w:cs="Courier New"/>
          <w:color w:val="008080"/>
          <w:szCs w:val="19"/>
          <w:lang w:val="en-US"/>
        </w:rPr>
        <w:t>&lt;&lt;</w:t>
      </w:r>
      <w:r w:rsidRPr="007F1E9F">
        <w:rPr>
          <w:rFonts w:ascii="Courier New" w:hAnsi="Courier New" w:cs="Courier New"/>
          <w:color w:val="000000"/>
          <w:szCs w:val="19"/>
          <w:lang w:val="en-US"/>
        </w:rPr>
        <w:t xml:space="preserve"> </w:t>
      </w:r>
      <w:r w:rsidRPr="007F1E9F">
        <w:rPr>
          <w:rFonts w:ascii="Courier New" w:hAnsi="Courier New" w:cs="Courier New"/>
          <w:color w:val="A31515"/>
          <w:szCs w:val="19"/>
          <w:lang w:val="en-US"/>
        </w:rPr>
        <w:t>' '</w:t>
      </w:r>
      <w:r w:rsidRPr="007F1E9F">
        <w:rPr>
          <w:rFonts w:ascii="Courier New" w:hAnsi="Courier New" w:cs="Courier New"/>
          <w:color w:val="000000"/>
          <w:szCs w:val="19"/>
          <w:lang w:val="en-US"/>
        </w:rPr>
        <w:t xml:space="preserve"> </w:t>
      </w:r>
      <w:r w:rsidRPr="007F1E9F">
        <w:rPr>
          <w:rFonts w:ascii="Courier New" w:hAnsi="Courier New" w:cs="Courier New"/>
          <w:color w:val="008080"/>
          <w:szCs w:val="19"/>
          <w:lang w:val="en-US"/>
        </w:rPr>
        <w:t>&lt;&lt;</w:t>
      </w:r>
      <w:r w:rsidRPr="007F1E9F">
        <w:rPr>
          <w:rFonts w:ascii="Courier New" w:hAnsi="Courier New" w:cs="Courier New"/>
          <w:color w:val="000000"/>
          <w:szCs w:val="19"/>
          <w:lang w:val="en-US"/>
        </w:rPr>
        <w:t xml:space="preserve"> mylist.front();</w:t>
      </w:r>
    </w:p>
    <w:p w:rsidR="007F1E9F" w:rsidRPr="007F1E9F" w:rsidRDefault="007F1E9F" w:rsidP="007F1E9F">
      <w:pPr>
        <w:autoSpaceDE w:val="0"/>
        <w:autoSpaceDN w:val="0"/>
        <w:adjustRightInd w:val="0"/>
        <w:spacing w:after="0" w:line="240" w:lineRule="auto"/>
        <w:rPr>
          <w:rFonts w:ascii="Courier New" w:hAnsi="Courier New" w:cs="Courier New"/>
          <w:color w:val="000000"/>
          <w:szCs w:val="19"/>
          <w:lang w:val="en-US"/>
        </w:rPr>
      </w:pPr>
      <w:r w:rsidRPr="007F1E9F">
        <w:rPr>
          <w:rFonts w:ascii="Courier New" w:hAnsi="Courier New" w:cs="Courier New"/>
          <w:color w:val="000000"/>
          <w:szCs w:val="19"/>
          <w:lang w:val="en-US"/>
        </w:rPr>
        <w:t xml:space="preserve">        mylist.pop_front();</w:t>
      </w:r>
    </w:p>
    <w:p w:rsidR="007F1E9F" w:rsidRPr="007F1E9F" w:rsidRDefault="007F1E9F" w:rsidP="007F1E9F">
      <w:pPr>
        <w:autoSpaceDE w:val="0"/>
        <w:autoSpaceDN w:val="0"/>
        <w:adjustRightInd w:val="0"/>
        <w:spacing w:after="0" w:line="240" w:lineRule="auto"/>
        <w:rPr>
          <w:rFonts w:ascii="Courier New" w:hAnsi="Courier New" w:cs="Courier New"/>
          <w:color w:val="000000"/>
          <w:szCs w:val="19"/>
          <w:lang w:val="en-US"/>
        </w:rPr>
      </w:pPr>
      <w:r w:rsidRPr="007F1E9F">
        <w:rPr>
          <w:rFonts w:ascii="Courier New" w:hAnsi="Courier New" w:cs="Courier New"/>
          <w:color w:val="000000"/>
          <w:szCs w:val="19"/>
          <w:lang w:val="en-US"/>
        </w:rPr>
        <w:t xml:space="preserve">    }</w:t>
      </w:r>
    </w:p>
    <w:p w:rsidR="007F1E9F" w:rsidRPr="007F1E9F" w:rsidRDefault="007F1E9F" w:rsidP="007F1E9F">
      <w:pPr>
        <w:autoSpaceDE w:val="0"/>
        <w:autoSpaceDN w:val="0"/>
        <w:adjustRightInd w:val="0"/>
        <w:spacing w:after="0" w:line="240" w:lineRule="auto"/>
        <w:rPr>
          <w:rFonts w:ascii="Courier New" w:hAnsi="Courier New" w:cs="Courier New"/>
          <w:color w:val="000000"/>
          <w:szCs w:val="19"/>
          <w:lang w:val="en-US"/>
        </w:rPr>
      </w:pPr>
    </w:p>
    <w:p w:rsidR="007F1E9F" w:rsidRPr="007F1E9F" w:rsidRDefault="007F1E9F" w:rsidP="007F1E9F">
      <w:pPr>
        <w:autoSpaceDE w:val="0"/>
        <w:autoSpaceDN w:val="0"/>
        <w:adjustRightInd w:val="0"/>
        <w:spacing w:after="0" w:line="240" w:lineRule="auto"/>
        <w:rPr>
          <w:rFonts w:ascii="Courier New" w:hAnsi="Courier New" w:cs="Courier New"/>
          <w:color w:val="000000"/>
          <w:szCs w:val="19"/>
          <w:lang w:val="en-US"/>
        </w:rPr>
      </w:pPr>
      <w:r w:rsidRPr="007F1E9F">
        <w:rPr>
          <w:rFonts w:ascii="Courier New" w:hAnsi="Courier New" w:cs="Courier New"/>
          <w:color w:val="000000"/>
          <w:szCs w:val="19"/>
          <w:lang w:val="en-US"/>
        </w:rPr>
        <w:t xml:space="preserve">    std::cout </w:t>
      </w:r>
      <w:r w:rsidRPr="007F1E9F">
        <w:rPr>
          <w:rFonts w:ascii="Courier New" w:hAnsi="Courier New" w:cs="Courier New"/>
          <w:color w:val="008080"/>
          <w:szCs w:val="19"/>
          <w:lang w:val="en-US"/>
        </w:rPr>
        <w:t>&lt;&lt;</w:t>
      </w:r>
      <w:r w:rsidRPr="007F1E9F">
        <w:rPr>
          <w:rFonts w:ascii="Courier New" w:hAnsi="Courier New" w:cs="Courier New"/>
          <w:color w:val="000000"/>
          <w:szCs w:val="19"/>
          <w:lang w:val="en-US"/>
        </w:rPr>
        <w:t xml:space="preserve"> </w:t>
      </w:r>
      <w:r w:rsidRPr="007F1E9F">
        <w:rPr>
          <w:rFonts w:ascii="Courier New" w:hAnsi="Courier New" w:cs="Courier New"/>
          <w:color w:val="A31515"/>
          <w:szCs w:val="19"/>
          <w:lang w:val="en-US"/>
        </w:rPr>
        <w:t>"\nFinal size of mylist is "</w:t>
      </w:r>
      <w:r w:rsidRPr="007F1E9F">
        <w:rPr>
          <w:rFonts w:ascii="Courier New" w:hAnsi="Courier New" w:cs="Courier New"/>
          <w:color w:val="000000"/>
          <w:szCs w:val="19"/>
          <w:lang w:val="en-US"/>
        </w:rPr>
        <w:t xml:space="preserve"> </w:t>
      </w:r>
      <w:r w:rsidRPr="007F1E9F">
        <w:rPr>
          <w:rFonts w:ascii="Courier New" w:hAnsi="Courier New" w:cs="Courier New"/>
          <w:color w:val="008080"/>
          <w:szCs w:val="19"/>
          <w:lang w:val="en-US"/>
        </w:rPr>
        <w:t>&lt;&lt;</w:t>
      </w:r>
      <w:r w:rsidRPr="007F1E9F">
        <w:rPr>
          <w:rFonts w:ascii="Courier New" w:hAnsi="Courier New" w:cs="Courier New"/>
          <w:color w:val="000000"/>
          <w:szCs w:val="19"/>
          <w:lang w:val="en-US"/>
        </w:rPr>
        <w:t xml:space="preserve"> mylist.size() </w:t>
      </w:r>
      <w:r w:rsidRPr="007F1E9F">
        <w:rPr>
          <w:rFonts w:ascii="Courier New" w:hAnsi="Courier New" w:cs="Courier New"/>
          <w:color w:val="008080"/>
          <w:szCs w:val="19"/>
          <w:lang w:val="en-US"/>
        </w:rPr>
        <w:t>&lt;&lt;</w:t>
      </w:r>
      <w:r w:rsidRPr="007F1E9F">
        <w:rPr>
          <w:rFonts w:ascii="Courier New" w:hAnsi="Courier New" w:cs="Courier New"/>
          <w:color w:val="000000"/>
          <w:szCs w:val="19"/>
          <w:lang w:val="en-US"/>
        </w:rPr>
        <w:t xml:space="preserve"> </w:t>
      </w:r>
      <w:r w:rsidRPr="007F1E9F">
        <w:rPr>
          <w:rFonts w:ascii="Courier New" w:hAnsi="Courier New" w:cs="Courier New"/>
          <w:color w:val="A31515"/>
          <w:szCs w:val="19"/>
          <w:lang w:val="en-US"/>
        </w:rPr>
        <w:t>'\n'</w:t>
      </w:r>
      <w:r w:rsidRPr="007F1E9F">
        <w:rPr>
          <w:rFonts w:ascii="Courier New" w:hAnsi="Courier New" w:cs="Courier New"/>
          <w:color w:val="000000"/>
          <w:szCs w:val="19"/>
          <w:lang w:val="en-US"/>
        </w:rPr>
        <w:t>;</w:t>
      </w:r>
    </w:p>
    <w:p w:rsidR="007F1E9F" w:rsidRPr="007F1E9F" w:rsidRDefault="007F1E9F" w:rsidP="007F1E9F">
      <w:pPr>
        <w:autoSpaceDE w:val="0"/>
        <w:autoSpaceDN w:val="0"/>
        <w:adjustRightInd w:val="0"/>
        <w:spacing w:after="0" w:line="240" w:lineRule="auto"/>
        <w:rPr>
          <w:rFonts w:ascii="Courier New" w:hAnsi="Courier New" w:cs="Courier New"/>
          <w:color w:val="000000"/>
          <w:szCs w:val="19"/>
        </w:rPr>
      </w:pPr>
      <w:r w:rsidRPr="007F1E9F">
        <w:rPr>
          <w:rFonts w:ascii="Courier New" w:hAnsi="Courier New" w:cs="Courier New"/>
          <w:color w:val="000000"/>
          <w:szCs w:val="19"/>
          <w:lang w:val="en-US"/>
        </w:rPr>
        <w:t xml:space="preserve">    </w:t>
      </w:r>
      <w:r w:rsidRPr="007F1E9F">
        <w:rPr>
          <w:rFonts w:ascii="Courier New" w:hAnsi="Courier New" w:cs="Courier New"/>
          <w:color w:val="0000FF"/>
          <w:szCs w:val="19"/>
        </w:rPr>
        <w:t>return</w:t>
      </w:r>
      <w:r w:rsidRPr="007F1E9F">
        <w:rPr>
          <w:rFonts w:ascii="Courier New" w:hAnsi="Courier New" w:cs="Courier New"/>
          <w:color w:val="000000"/>
          <w:szCs w:val="19"/>
        </w:rPr>
        <w:t xml:space="preserve"> 0;</w:t>
      </w:r>
    </w:p>
    <w:p w:rsidR="007F1E9F" w:rsidRPr="007F1E9F" w:rsidRDefault="007F1E9F" w:rsidP="007F1E9F">
      <w:pPr>
        <w:spacing w:after="80"/>
        <w:jc w:val="both"/>
        <w:rPr>
          <w:rFonts w:ascii="Courier New" w:hAnsi="Courier New" w:cs="Courier New"/>
          <w:color w:val="000000"/>
          <w:szCs w:val="19"/>
        </w:rPr>
      </w:pPr>
      <w:r w:rsidRPr="007F1E9F">
        <w:rPr>
          <w:rFonts w:ascii="Courier New" w:hAnsi="Courier New" w:cs="Courier New"/>
          <w:color w:val="000000"/>
          <w:szCs w:val="19"/>
        </w:rPr>
        <w:t>}</w:t>
      </w:r>
    </w:p>
    <w:p w:rsidR="007F1E9F" w:rsidRDefault="007F1E9F" w:rsidP="007F1E9F">
      <w:pPr>
        <w:spacing w:after="80"/>
        <w:ind w:firstLine="567"/>
        <w:jc w:val="both"/>
        <w:rPr>
          <w:rFonts w:cs="Arial"/>
          <w:color w:val="000000"/>
          <w:szCs w:val="20"/>
        </w:rPr>
      </w:pPr>
      <w:r>
        <w:rPr>
          <w:rFonts w:cs="Arial"/>
          <w:color w:val="000000"/>
          <w:szCs w:val="20"/>
        </w:rPr>
        <w:t>Результат работы программы:</w:t>
      </w:r>
    </w:p>
    <w:p w:rsidR="007F1E9F" w:rsidRDefault="007F1E9F" w:rsidP="007F1E9F">
      <w:pPr>
        <w:spacing w:after="80"/>
        <w:jc w:val="both"/>
        <w:rPr>
          <w:rFonts w:cs="Arial"/>
          <w:color w:val="000000"/>
          <w:szCs w:val="20"/>
        </w:rPr>
      </w:pPr>
      <w:r w:rsidRPr="007F1E9F">
        <w:rPr>
          <w:rFonts w:cs="Arial"/>
          <w:noProof/>
          <w:color w:val="000000"/>
          <w:szCs w:val="20"/>
          <w:lang w:eastAsia="ru-RU"/>
        </w:rPr>
        <w:drawing>
          <wp:inline distT="0" distB="0" distL="0" distR="0" wp14:anchorId="3567EA9A" wp14:editId="6E9FE870">
            <wp:extent cx="3741420" cy="434039"/>
            <wp:effectExtent l="0" t="0" r="0" b="4445"/>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11408" cy="442158"/>
                    </a:xfrm>
                    <a:prstGeom prst="rect">
                      <a:avLst/>
                    </a:prstGeom>
                  </pic:spPr>
                </pic:pic>
              </a:graphicData>
            </a:graphic>
          </wp:inline>
        </w:drawing>
      </w:r>
    </w:p>
    <w:p w:rsidR="007F1E9F" w:rsidRPr="007F1E9F" w:rsidRDefault="00E02D8B" w:rsidP="007F1E9F">
      <w:pPr>
        <w:rPr>
          <w:lang w:val="en-US"/>
        </w:rPr>
      </w:pPr>
      <w:hyperlink w:anchor="_Последовательные_контейнеры" w:history="1">
        <w:r w:rsidR="007F1E9F" w:rsidRPr="003143A7">
          <w:rPr>
            <w:rStyle w:val="a4"/>
            <w:rFonts w:cs="Arial"/>
            <w:szCs w:val="20"/>
            <w:lang w:val="en-US"/>
          </w:rPr>
          <w:t>&lt;</w:t>
        </w:r>
        <w:r w:rsidR="007F1E9F" w:rsidRPr="003143A7">
          <w:rPr>
            <w:rStyle w:val="a4"/>
            <w:rFonts w:cs="Arial"/>
            <w:szCs w:val="20"/>
          </w:rPr>
          <w:t>Последовательные контейнеры</w:t>
        </w:r>
        <w:r w:rsidR="007F1E9F" w:rsidRPr="003143A7">
          <w:rPr>
            <w:rStyle w:val="a4"/>
            <w:rFonts w:cs="Arial"/>
            <w:szCs w:val="20"/>
            <w:lang w:val="en-US"/>
          </w:rPr>
          <w:t>&gt;</w:t>
        </w:r>
      </w:hyperlink>
    </w:p>
    <w:p w:rsidR="00080511" w:rsidRPr="00080511" w:rsidRDefault="006E7028"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49" w:name="_list::clear"/>
      <w:bookmarkEnd w:id="149"/>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clear</w:t>
      </w:r>
    </w:p>
    <w:p w:rsidR="00080511" w:rsidRDefault="00080511" w:rsidP="00080511">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clear</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list</w:t>
      </w:r>
      <w:r>
        <w:rPr>
          <w:rFonts w:cs="Arial"/>
          <w:color w:val="000000" w:themeColor="text1"/>
          <w:szCs w:val="20"/>
        </w:rPr>
        <w:t>:</w:t>
      </w:r>
    </w:p>
    <w:p w:rsidR="00080511" w:rsidRPr="00CD3698" w:rsidRDefault="00080511" w:rsidP="00080511">
      <w:pPr>
        <w:spacing w:after="0"/>
        <w:ind w:firstLine="567"/>
        <w:jc w:val="both"/>
        <w:rPr>
          <w:rFonts w:cs="Arial"/>
          <w:color w:val="000000" w:themeColor="text1"/>
          <w:szCs w:val="20"/>
        </w:rPr>
      </w:pPr>
    </w:p>
    <w:p w:rsidR="00080511" w:rsidRPr="00080511" w:rsidRDefault="00080511" w:rsidP="00080511">
      <w:pPr>
        <w:autoSpaceDE w:val="0"/>
        <w:autoSpaceDN w:val="0"/>
        <w:adjustRightInd w:val="0"/>
        <w:spacing w:after="0" w:line="240" w:lineRule="auto"/>
        <w:rPr>
          <w:rFonts w:ascii="Courier New" w:hAnsi="Courier New" w:cs="Courier New"/>
          <w:color w:val="000000"/>
          <w:szCs w:val="19"/>
          <w:lang w:val="en-US"/>
        </w:rPr>
      </w:pPr>
      <w:r w:rsidRPr="00080511">
        <w:rPr>
          <w:rFonts w:ascii="Courier New" w:hAnsi="Courier New" w:cs="Courier New"/>
          <w:color w:val="808080"/>
          <w:szCs w:val="19"/>
          <w:lang w:val="en-US"/>
        </w:rPr>
        <w:t>#include</w:t>
      </w:r>
      <w:r w:rsidRPr="00080511">
        <w:rPr>
          <w:rFonts w:ascii="Courier New" w:hAnsi="Courier New" w:cs="Courier New"/>
          <w:color w:val="000000"/>
          <w:szCs w:val="19"/>
          <w:lang w:val="en-US"/>
        </w:rPr>
        <w:t xml:space="preserve"> </w:t>
      </w:r>
      <w:r w:rsidRPr="00080511">
        <w:rPr>
          <w:rFonts w:ascii="Courier New" w:hAnsi="Courier New" w:cs="Courier New"/>
          <w:color w:val="A31515"/>
          <w:szCs w:val="19"/>
          <w:lang w:val="en-US"/>
        </w:rPr>
        <w:t>&lt;iostream&gt;</w:t>
      </w:r>
    </w:p>
    <w:p w:rsidR="00080511" w:rsidRPr="00080511" w:rsidRDefault="00080511" w:rsidP="00080511">
      <w:pPr>
        <w:autoSpaceDE w:val="0"/>
        <w:autoSpaceDN w:val="0"/>
        <w:adjustRightInd w:val="0"/>
        <w:spacing w:after="0" w:line="240" w:lineRule="auto"/>
        <w:rPr>
          <w:rFonts w:ascii="Courier New" w:hAnsi="Courier New" w:cs="Courier New"/>
          <w:color w:val="000000"/>
          <w:szCs w:val="19"/>
          <w:lang w:val="en-US"/>
        </w:rPr>
      </w:pPr>
      <w:r w:rsidRPr="00080511">
        <w:rPr>
          <w:rFonts w:ascii="Courier New" w:hAnsi="Courier New" w:cs="Courier New"/>
          <w:color w:val="808080"/>
          <w:szCs w:val="19"/>
          <w:lang w:val="en-US"/>
        </w:rPr>
        <w:t>#include</w:t>
      </w:r>
      <w:r w:rsidRPr="00080511">
        <w:rPr>
          <w:rFonts w:ascii="Courier New" w:hAnsi="Courier New" w:cs="Courier New"/>
          <w:color w:val="000000"/>
          <w:szCs w:val="19"/>
          <w:lang w:val="en-US"/>
        </w:rPr>
        <w:t xml:space="preserve"> </w:t>
      </w:r>
      <w:r w:rsidRPr="00080511">
        <w:rPr>
          <w:rFonts w:ascii="Courier New" w:hAnsi="Courier New" w:cs="Courier New"/>
          <w:color w:val="A31515"/>
          <w:szCs w:val="19"/>
          <w:lang w:val="en-US"/>
        </w:rPr>
        <w:t>&lt;list&gt;</w:t>
      </w:r>
    </w:p>
    <w:p w:rsidR="00080511" w:rsidRPr="00080511" w:rsidRDefault="00080511" w:rsidP="00080511">
      <w:pPr>
        <w:autoSpaceDE w:val="0"/>
        <w:autoSpaceDN w:val="0"/>
        <w:adjustRightInd w:val="0"/>
        <w:spacing w:after="0" w:line="240" w:lineRule="auto"/>
        <w:rPr>
          <w:rFonts w:ascii="Courier New" w:hAnsi="Courier New" w:cs="Courier New"/>
          <w:color w:val="000000"/>
          <w:szCs w:val="19"/>
          <w:lang w:val="en-US"/>
        </w:rPr>
      </w:pPr>
    </w:p>
    <w:p w:rsidR="00080511" w:rsidRPr="00080511" w:rsidRDefault="00080511" w:rsidP="00080511">
      <w:pPr>
        <w:autoSpaceDE w:val="0"/>
        <w:autoSpaceDN w:val="0"/>
        <w:adjustRightInd w:val="0"/>
        <w:spacing w:after="0" w:line="240" w:lineRule="auto"/>
        <w:rPr>
          <w:rFonts w:ascii="Courier New" w:hAnsi="Courier New" w:cs="Courier New"/>
          <w:color w:val="000000"/>
          <w:szCs w:val="19"/>
          <w:lang w:val="en-US"/>
        </w:rPr>
      </w:pPr>
      <w:r w:rsidRPr="00080511">
        <w:rPr>
          <w:rFonts w:ascii="Courier New" w:hAnsi="Courier New" w:cs="Courier New"/>
          <w:color w:val="0000FF"/>
          <w:szCs w:val="19"/>
          <w:lang w:val="en-US"/>
        </w:rPr>
        <w:t>int</w:t>
      </w:r>
      <w:r w:rsidRPr="00080511">
        <w:rPr>
          <w:rFonts w:ascii="Courier New" w:hAnsi="Courier New" w:cs="Courier New"/>
          <w:color w:val="000000"/>
          <w:szCs w:val="19"/>
          <w:lang w:val="en-US"/>
        </w:rPr>
        <w:t xml:space="preserve"> main() {</w:t>
      </w:r>
    </w:p>
    <w:p w:rsidR="00080511" w:rsidRPr="00080511" w:rsidRDefault="00080511" w:rsidP="00080511">
      <w:pPr>
        <w:autoSpaceDE w:val="0"/>
        <w:autoSpaceDN w:val="0"/>
        <w:adjustRightInd w:val="0"/>
        <w:spacing w:after="0" w:line="240" w:lineRule="auto"/>
        <w:rPr>
          <w:rFonts w:ascii="Courier New" w:hAnsi="Courier New" w:cs="Courier New"/>
          <w:color w:val="000000"/>
          <w:szCs w:val="19"/>
          <w:lang w:val="en-US"/>
        </w:rPr>
      </w:pPr>
      <w:r w:rsidRPr="00080511">
        <w:rPr>
          <w:rFonts w:ascii="Courier New" w:hAnsi="Courier New" w:cs="Courier New"/>
          <w:color w:val="000000"/>
          <w:szCs w:val="19"/>
          <w:lang w:val="en-US"/>
        </w:rPr>
        <w:t xml:space="preserve">    std::</w:t>
      </w:r>
      <w:r w:rsidRPr="00080511">
        <w:rPr>
          <w:rFonts w:ascii="Courier New" w:hAnsi="Courier New" w:cs="Courier New"/>
          <w:color w:val="2B91AF"/>
          <w:szCs w:val="19"/>
          <w:lang w:val="en-US"/>
        </w:rPr>
        <w:t>list</w:t>
      </w:r>
      <w:r w:rsidRPr="00080511">
        <w:rPr>
          <w:rFonts w:ascii="Courier New" w:hAnsi="Courier New" w:cs="Courier New"/>
          <w:color w:val="000000"/>
          <w:szCs w:val="19"/>
          <w:lang w:val="en-US"/>
        </w:rPr>
        <w:t>&lt;</w:t>
      </w:r>
      <w:r w:rsidRPr="00080511">
        <w:rPr>
          <w:rFonts w:ascii="Courier New" w:hAnsi="Courier New" w:cs="Courier New"/>
          <w:color w:val="0000FF"/>
          <w:szCs w:val="19"/>
          <w:lang w:val="en-US"/>
        </w:rPr>
        <w:t>int</w:t>
      </w:r>
      <w:r w:rsidRPr="00080511">
        <w:rPr>
          <w:rFonts w:ascii="Courier New" w:hAnsi="Courier New" w:cs="Courier New"/>
          <w:color w:val="000000"/>
          <w:szCs w:val="19"/>
          <w:lang w:val="en-US"/>
        </w:rPr>
        <w:t>&gt; mylist;</w:t>
      </w:r>
    </w:p>
    <w:p w:rsidR="00080511" w:rsidRPr="00080511" w:rsidRDefault="00080511" w:rsidP="00080511">
      <w:pPr>
        <w:autoSpaceDE w:val="0"/>
        <w:autoSpaceDN w:val="0"/>
        <w:adjustRightInd w:val="0"/>
        <w:spacing w:after="0" w:line="240" w:lineRule="auto"/>
        <w:rPr>
          <w:rFonts w:ascii="Courier New" w:hAnsi="Courier New" w:cs="Courier New"/>
          <w:color w:val="000000"/>
          <w:szCs w:val="19"/>
          <w:lang w:val="en-US"/>
        </w:rPr>
      </w:pPr>
      <w:r w:rsidRPr="00080511">
        <w:rPr>
          <w:rFonts w:ascii="Courier New" w:hAnsi="Courier New" w:cs="Courier New"/>
          <w:color w:val="000000"/>
          <w:szCs w:val="19"/>
          <w:lang w:val="en-US"/>
        </w:rPr>
        <w:t xml:space="preserve">    std::</w:t>
      </w:r>
      <w:r w:rsidRPr="00080511">
        <w:rPr>
          <w:rFonts w:ascii="Courier New" w:hAnsi="Courier New" w:cs="Courier New"/>
          <w:color w:val="2B91AF"/>
          <w:szCs w:val="19"/>
          <w:lang w:val="en-US"/>
        </w:rPr>
        <w:t>list</w:t>
      </w:r>
      <w:r w:rsidRPr="00080511">
        <w:rPr>
          <w:rFonts w:ascii="Courier New" w:hAnsi="Courier New" w:cs="Courier New"/>
          <w:color w:val="000000"/>
          <w:szCs w:val="19"/>
          <w:lang w:val="en-US"/>
        </w:rPr>
        <w:t>&lt;</w:t>
      </w:r>
      <w:r w:rsidRPr="00080511">
        <w:rPr>
          <w:rFonts w:ascii="Courier New" w:hAnsi="Courier New" w:cs="Courier New"/>
          <w:color w:val="0000FF"/>
          <w:szCs w:val="19"/>
          <w:lang w:val="en-US"/>
        </w:rPr>
        <w:t>int</w:t>
      </w:r>
      <w:r w:rsidRPr="00080511">
        <w:rPr>
          <w:rFonts w:ascii="Courier New" w:hAnsi="Courier New" w:cs="Courier New"/>
          <w:color w:val="000000"/>
          <w:szCs w:val="19"/>
          <w:lang w:val="en-US"/>
        </w:rPr>
        <w:t>&gt;::</w:t>
      </w:r>
      <w:r w:rsidRPr="00080511">
        <w:rPr>
          <w:rFonts w:ascii="Courier New" w:hAnsi="Courier New" w:cs="Courier New"/>
          <w:color w:val="2B91AF"/>
          <w:szCs w:val="19"/>
          <w:lang w:val="en-US"/>
        </w:rPr>
        <w:t>iterator</w:t>
      </w:r>
      <w:r w:rsidRPr="00080511">
        <w:rPr>
          <w:rFonts w:ascii="Courier New" w:hAnsi="Courier New" w:cs="Courier New"/>
          <w:color w:val="000000"/>
          <w:szCs w:val="19"/>
          <w:lang w:val="en-US"/>
        </w:rPr>
        <w:t xml:space="preserve"> it;</w:t>
      </w:r>
    </w:p>
    <w:p w:rsidR="00080511" w:rsidRPr="00080511" w:rsidRDefault="00080511" w:rsidP="00080511">
      <w:pPr>
        <w:autoSpaceDE w:val="0"/>
        <w:autoSpaceDN w:val="0"/>
        <w:adjustRightInd w:val="0"/>
        <w:spacing w:after="0" w:line="240" w:lineRule="auto"/>
        <w:rPr>
          <w:rFonts w:ascii="Courier New" w:hAnsi="Courier New" w:cs="Courier New"/>
          <w:color w:val="000000"/>
          <w:szCs w:val="19"/>
          <w:lang w:val="en-US"/>
        </w:rPr>
      </w:pPr>
    </w:p>
    <w:p w:rsidR="00080511" w:rsidRPr="00080511" w:rsidRDefault="00080511" w:rsidP="00080511">
      <w:pPr>
        <w:autoSpaceDE w:val="0"/>
        <w:autoSpaceDN w:val="0"/>
        <w:adjustRightInd w:val="0"/>
        <w:spacing w:after="0" w:line="240" w:lineRule="auto"/>
        <w:rPr>
          <w:rFonts w:ascii="Courier New" w:hAnsi="Courier New" w:cs="Courier New"/>
          <w:color w:val="000000"/>
          <w:szCs w:val="19"/>
          <w:lang w:val="en-US"/>
        </w:rPr>
      </w:pPr>
      <w:r w:rsidRPr="00080511">
        <w:rPr>
          <w:rFonts w:ascii="Courier New" w:hAnsi="Courier New" w:cs="Courier New"/>
          <w:color w:val="000000"/>
          <w:szCs w:val="19"/>
          <w:lang w:val="en-US"/>
        </w:rPr>
        <w:t xml:space="preserve">    mylist.push_back(100);</w:t>
      </w:r>
    </w:p>
    <w:p w:rsidR="00080511" w:rsidRPr="00080511" w:rsidRDefault="00080511" w:rsidP="00080511">
      <w:pPr>
        <w:autoSpaceDE w:val="0"/>
        <w:autoSpaceDN w:val="0"/>
        <w:adjustRightInd w:val="0"/>
        <w:spacing w:after="0" w:line="240" w:lineRule="auto"/>
        <w:rPr>
          <w:rFonts w:ascii="Courier New" w:hAnsi="Courier New" w:cs="Courier New"/>
          <w:color w:val="000000"/>
          <w:szCs w:val="19"/>
          <w:lang w:val="en-US"/>
        </w:rPr>
      </w:pPr>
      <w:r w:rsidRPr="00080511">
        <w:rPr>
          <w:rFonts w:ascii="Courier New" w:hAnsi="Courier New" w:cs="Courier New"/>
          <w:color w:val="000000"/>
          <w:szCs w:val="19"/>
          <w:lang w:val="en-US"/>
        </w:rPr>
        <w:t xml:space="preserve">    mylist.push_back(200);</w:t>
      </w:r>
    </w:p>
    <w:p w:rsidR="00080511" w:rsidRPr="00080511" w:rsidRDefault="00080511" w:rsidP="00080511">
      <w:pPr>
        <w:autoSpaceDE w:val="0"/>
        <w:autoSpaceDN w:val="0"/>
        <w:adjustRightInd w:val="0"/>
        <w:spacing w:after="0" w:line="240" w:lineRule="auto"/>
        <w:rPr>
          <w:rFonts w:ascii="Courier New" w:hAnsi="Courier New" w:cs="Courier New"/>
          <w:color w:val="000000"/>
          <w:szCs w:val="19"/>
          <w:lang w:val="en-US"/>
        </w:rPr>
      </w:pPr>
      <w:r w:rsidRPr="00080511">
        <w:rPr>
          <w:rFonts w:ascii="Courier New" w:hAnsi="Courier New" w:cs="Courier New"/>
          <w:color w:val="000000"/>
          <w:szCs w:val="19"/>
          <w:lang w:val="en-US"/>
        </w:rPr>
        <w:t xml:space="preserve">    mylist.push_back(300);</w:t>
      </w:r>
    </w:p>
    <w:p w:rsidR="00080511" w:rsidRPr="00080511" w:rsidRDefault="00080511" w:rsidP="00080511">
      <w:pPr>
        <w:autoSpaceDE w:val="0"/>
        <w:autoSpaceDN w:val="0"/>
        <w:adjustRightInd w:val="0"/>
        <w:spacing w:after="0" w:line="240" w:lineRule="auto"/>
        <w:rPr>
          <w:rFonts w:ascii="Courier New" w:hAnsi="Courier New" w:cs="Courier New"/>
          <w:color w:val="000000"/>
          <w:szCs w:val="19"/>
          <w:lang w:val="en-US"/>
        </w:rPr>
      </w:pPr>
    </w:p>
    <w:p w:rsidR="00080511" w:rsidRPr="00080511" w:rsidRDefault="00080511" w:rsidP="00080511">
      <w:pPr>
        <w:autoSpaceDE w:val="0"/>
        <w:autoSpaceDN w:val="0"/>
        <w:adjustRightInd w:val="0"/>
        <w:spacing w:after="0" w:line="240" w:lineRule="auto"/>
        <w:rPr>
          <w:rFonts w:ascii="Courier New" w:hAnsi="Courier New" w:cs="Courier New"/>
          <w:color w:val="000000"/>
          <w:szCs w:val="19"/>
          <w:lang w:val="en-US"/>
        </w:rPr>
      </w:pPr>
      <w:r w:rsidRPr="00080511">
        <w:rPr>
          <w:rFonts w:ascii="Courier New" w:hAnsi="Courier New" w:cs="Courier New"/>
          <w:color w:val="000000"/>
          <w:szCs w:val="19"/>
          <w:lang w:val="en-US"/>
        </w:rPr>
        <w:t xml:space="preserve">    std::cout </w:t>
      </w:r>
      <w:r w:rsidRPr="00080511">
        <w:rPr>
          <w:rFonts w:ascii="Courier New" w:hAnsi="Courier New" w:cs="Courier New"/>
          <w:color w:val="008080"/>
          <w:szCs w:val="19"/>
          <w:lang w:val="en-US"/>
        </w:rPr>
        <w:t>&lt;&lt;</w:t>
      </w:r>
      <w:r w:rsidRPr="00080511">
        <w:rPr>
          <w:rFonts w:ascii="Courier New" w:hAnsi="Courier New" w:cs="Courier New"/>
          <w:color w:val="000000"/>
          <w:szCs w:val="19"/>
          <w:lang w:val="en-US"/>
        </w:rPr>
        <w:t xml:space="preserve"> </w:t>
      </w:r>
      <w:r w:rsidRPr="00080511">
        <w:rPr>
          <w:rFonts w:ascii="Courier New" w:hAnsi="Courier New" w:cs="Courier New"/>
          <w:color w:val="A31515"/>
          <w:szCs w:val="19"/>
          <w:lang w:val="en-US"/>
        </w:rPr>
        <w:t>"mylist contains:"</w:t>
      </w:r>
      <w:r w:rsidRPr="00080511">
        <w:rPr>
          <w:rFonts w:ascii="Courier New" w:hAnsi="Courier New" w:cs="Courier New"/>
          <w:color w:val="000000"/>
          <w:szCs w:val="19"/>
          <w:lang w:val="en-US"/>
        </w:rPr>
        <w:t>;</w:t>
      </w:r>
    </w:p>
    <w:p w:rsidR="00080511" w:rsidRPr="00080511" w:rsidRDefault="00080511" w:rsidP="00080511">
      <w:pPr>
        <w:autoSpaceDE w:val="0"/>
        <w:autoSpaceDN w:val="0"/>
        <w:adjustRightInd w:val="0"/>
        <w:spacing w:after="0" w:line="240" w:lineRule="auto"/>
        <w:rPr>
          <w:rFonts w:ascii="Courier New" w:hAnsi="Courier New" w:cs="Courier New"/>
          <w:color w:val="000000"/>
          <w:szCs w:val="19"/>
          <w:lang w:val="en-US"/>
        </w:rPr>
      </w:pPr>
      <w:r w:rsidRPr="00080511">
        <w:rPr>
          <w:rFonts w:ascii="Courier New" w:hAnsi="Courier New" w:cs="Courier New"/>
          <w:color w:val="000000"/>
          <w:szCs w:val="19"/>
          <w:lang w:val="en-US"/>
        </w:rPr>
        <w:lastRenderedPageBreak/>
        <w:t xml:space="preserve">    </w:t>
      </w:r>
      <w:r w:rsidRPr="00080511">
        <w:rPr>
          <w:rFonts w:ascii="Courier New" w:hAnsi="Courier New" w:cs="Courier New"/>
          <w:color w:val="0000FF"/>
          <w:szCs w:val="19"/>
          <w:lang w:val="en-US"/>
        </w:rPr>
        <w:t>for</w:t>
      </w:r>
      <w:r w:rsidRPr="00080511">
        <w:rPr>
          <w:rFonts w:ascii="Courier New" w:hAnsi="Courier New" w:cs="Courier New"/>
          <w:color w:val="000000"/>
          <w:szCs w:val="19"/>
          <w:lang w:val="en-US"/>
        </w:rPr>
        <w:t xml:space="preserve"> (it </w:t>
      </w:r>
      <w:r w:rsidRPr="00080511">
        <w:rPr>
          <w:rFonts w:ascii="Courier New" w:hAnsi="Courier New" w:cs="Courier New"/>
          <w:color w:val="008080"/>
          <w:szCs w:val="19"/>
          <w:lang w:val="en-US"/>
        </w:rPr>
        <w:t>=</w:t>
      </w:r>
      <w:r w:rsidRPr="00080511">
        <w:rPr>
          <w:rFonts w:ascii="Courier New" w:hAnsi="Courier New" w:cs="Courier New"/>
          <w:color w:val="000000"/>
          <w:szCs w:val="19"/>
          <w:lang w:val="en-US"/>
        </w:rPr>
        <w:t xml:space="preserve"> mylist.begin(); it </w:t>
      </w:r>
      <w:r w:rsidRPr="00080511">
        <w:rPr>
          <w:rFonts w:ascii="Courier New" w:hAnsi="Courier New" w:cs="Courier New"/>
          <w:color w:val="008080"/>
          <w:szCs w:val="19"/>
          <w:lang w:val="en-US"/>
        </w:rPr>
        <w:t>!=</w:t>
      </w:r>
      <w:r w:rsidRPr="00080511">
        <w:rPr>
          <w:rFonts w:ascii="Courier New" w:hAnsi="Courier New" w:cs="Courier New"/>
          <w:color w:val="000000"/>
          <w:szCs w:val="19"/>
          <w:lang w:val="en-US"/>
        </w:rPr>
        <w:t xml:space="preserve"> mylist.end(); </w:t>
      </w:r>
      <w:r w:rsidRPr="00080511">
        <w:rPr>
          <w:rFonts w:ascii="Courier New" w:hAnsi="Courier New" w:cs="Courier New"/>
          <w:color w:val="008080"/>
          <w:szCs w:val="19"/>
          <w:lang w:val="en-US"/>
        </w:rPr>
        <w:t>++</w:t>
      </w:r>
      <w:r w:rsidRPr="00080511">
        <w:rPr>
          <w:rFonts w:ascii="Courier New" w:hAnsi="Courier New" w:cs="Courier New"/>
          <w:color w:val="000000"/>
          <w:szCs w:val="19"/>
          <w:lang w:val="en-US"/>
        </w:rPr>
        <w:t>it)</w:t>
      </w:r>
    </w:p>
    <w:p w:rsidR="00080511" w:rsidRPr="00080511" w:rsidRDefault="00080511" w:rsidP="00080511">
      <w:pPr>
        <w:autoSpaceDE w:val="0"/>
        <w:autoSpaceDN w:val="0"/>
        <w:adjustRightInd w:val="0"/>
        <w:spacing w:after="0" w:line="240" w:lineRule="auto"/>
        <w:rPr>
          <w:rFonts w:ascii="Courier New" w:hAnsi="Courier New" w:cs="Courier New"/>
          <w:color w:val="000000"/>
          <w:szCs w:val="19"/>
          <w:lang w:val="en-US"/>
        </w:rPr>
      </w:pPr>
      <w:r w:rsidRPr="00080511">
        <w:rPr>
          <w:rFonts w:ascii="Courier New" w:hAnsi="Courier New" w:cs="Courier New"/>
          <w:color w:val="000000"/>
          <w:szCs w:val="19"/>
          <w:lang w:val="en-US"/>
        </w:rPr>
        <w:t xml:space="preserve">        std::cout </w:t>
      </w:r>
      <w:r w:rsidRPr="00080511">
        <w:rPr>
          <w:rFonts w:ascii="Courier New" w:hAnsi="Courier New" w:cs="Courier New"/>
          <w:color w:val="008080"/>
          <w:szCs w:val="19"/>
          <w:lang w:val="en-US"/>
        </w:rPr>
        <w:t>&lt;&lt;</w:t>
      </w:r>
      <w:r w:rsidRPr="00080511">
        <w:rPr>
          <w:rFonts w:ascii="Courier New" w:hAnsi="Courier New" w:cs="Courier New"/>
          <w:color w:val="000000"/>
          <w:szCs w:val="19"/>
          <w:lang w:val="en-US"/>
        </w:rPr>
        <w:t xml:space="preserve"> </w:t>
      </w:r>
      <w:r w:rsidRPr="00080511">
        <w:rPr>
          <w:rFonts w:ascii="Courier New" w:hAnsi="Courier New" w:cs="Courier New"/>
          <w:color w:val="A31515"/>
          <w:szCs w:val="19"/>
          <w:lang w:val="en-US"/>
        </w:rPr>
        <w:t>' '</w:t>
      </w:r>
      <w:r w:rsidRPr="00080511">
        <w:rPr>
          <w:rFonts w:ascii="Courier New" w:hAnsi="Courier New" w:cs="Courier New"/>
          <w:color w:val="000000"/>
          <w:szCs w:val="19"/>
          <w:lang w:val="en-US"/>
        </w:rPr>
        <w:t xml:space="preserve"> </w:t>
      </w:r>
      <w:r w:rsidRPr="00080511">
        <w:rPr>
          <w:rFonts w:ascii="Courier New" w:hAnsi="Courier New" w:cs="Courier New"/>
          <w:color w:val="008080"/>
          <w:szCs w:val="19"/>
          <w:lang w:val="en-US"/>
        </w:rPr>
        <w:t>&lt;&lt;</w:t>
      </w:r>
      <w:r w:rsidRPr="00080511">
        <w:rPr>
          <w:rFonts w:ascii="Courier New" w:hAnsi="Courier New" w:cs="Courier New"/>
          <w:color w:val="000000"/>
          <w:szCs w:val="19"/>
          <w:lang w:val="en-US"/>
        </w:rPr>
        <w:t xml:space="preserve"> </w:t>
      </w:r>
      <w:r w:rsidRPr="00080511">
        <w:rPr>
          <w:rFonts w:ascii="Courier New" w:hAnsi="Courier New" w:cs="Courier New"/>
          <w:color w:val="008080"/>
          <w:szCs w:val="19"/>
          <w:lang w:val="en-US"/>
        </w:rPr>
        <w:t>*</w:t>
      </w:r>
      <w:r w:rsidRPr="00080511">
        <w:rPr>
          <w:rFonts w:ascii="Courier New" w:hAnsi="Courier New" w:cs="Courier New"/>
          <w:color w:val="000000"/>
          <w:szCs w:val="19"/>
          <w:lang w:val="en-US"/>
        </w:rPr>
        <w:t>it;</w:t>
      </w:r>
    </w:p>
    <w:p w:rsidR="00080511" w:rsidRPr="00080511" w:rsidRDefault="00080511" w:rsidP="00080511">
      <w:pPr>
        <w:autoSpaceDE w:val="0"/>
        <w:autoSpaceDN w:val="0"/>
        <w:adjustRightInd w:val="0"/>
        <w:spacing w:after="0" w:line="240" w:lineRule="auto"/>
        <w:rPr>
          <w:rFonts w:ascii="Courier New" w:hAnsi="Courier New" w:cs="Courier New"/>
          <w:color w:val="000000"/>
          <w:szCs w:val="19"/>
          <w:lang w:val="en-US"/>
        </w:rPr>
      </w:pPr>
      <w:r w:rsidRPr="00080511">
        <w:rPr>
          <w:rFonts w:ascii="Courier New" w:hAnsi="Courier New" w:cs="Courier New"/>
          <w:color w:val="000000"/>
          <w:szCs w:val="19"/>
          <w:lang w:val="en-US"/>
        </w:rPr>
        <w:t xml:space="preserve">    std::cout </w:t>
      </w:r>
      <w:r w:rsidRPr="00080511">
        <w:rPr>
          <w:rFonts w:ascii="Courier New" w:hAnsi="Courier New" w:cs="Courier New"/>
          <w:color w:val="008080"/>
          <w:szCs w:val="19"/>
          <w:lang w:val="en-US"/>
        </w:rPr>
        <w:t>&lt;&lt;</w:t>
      </w:r>
      <w:r w:rsidRPr="00080511">
        <w:rPr>
          <w:rFonts w:ascii="Courier New" w:hAnsi="Courier New" w:cs="Courier New"/>
          <w:color w:val="000000"/>
          <w:szCs w:val="19"/>
          <w:lang w:val="en-US"/>
        </w:rPr>
        <w:t xml:space="preserve"> </w:t>
      </w:r>
      <w:r w:rsidRPr="00080511">
        <w:rPr>
          <w:rFonts w:ascii="Courier New" w:hAnsi="Courier New" w:cs="Courier New"/>
          <w:color w:val="A31515"/>
          <w:szCs w:val="19"/>
          <w:lang w:val="en-US"/>
        </w:rPr>
        <w:t>'\n'</w:t>
      </w:r>
      <w:r w:rsidRPr="00080511">
        <w:rPr>
          <w:rFonts w:ascii="Courier New" w:hAnsi="Courier New" w:cs="Courier New"/>
          <w:color w:val="000000"/>
          <w:szCs w:val="19"/>
          <w:lang w:val="en-US"/>
        </w:rPr>
        <w:t>;</w:t>
      </w:r>
    </w:p>
    <w:p w:rsidR="00080511" w:rsidRPr="00080511" w:rsidRDefault="00080511" w:rsidP="00080511">
      <w:pPr>
        <w:autoSpaceDE w:val="0"/>
        <w:autoSpaceDN w:val="0"/>
        <w:adjustRightInd w:val="0"/>
        <w:spacing w:after="0" w:line="240" w:lineRule="auto"/>
        <w:rPr>
          <w:rFonts w:ascii="Courier New" w:hAnsi="Courier New" w:cs="Courier New"/>
          <w:color w:val="000000"/>
          <w:szCs w:val="19"/>
          <w:lang w:val="en-US"/>
        </w:rPr>
      </w:pPr>
    </w:p>
    <w:p w:rsidR="00080511" w:rsidRPr="00080511" w:rsidRDefault="00080511" w:rsidP="00080511">
      <w:pPr>
        <w:autoSpaceDE w:val="0"/>
        <w:autoSpaceDN w:val="0"/>
        <w:adjustRightInd w:val="0"/>
        <w:spacing w:after="0" w:line="240" w:lineRule="auto"/>
        <w:rPr>
          <w:rFonts w:ascii="Courier New" w:hAnsi="Courier New" w:cs="Courier New"/>
          <w:color w:val="000000"/>
          <w:szCs w:val="19"/>
          <w:lang w:val="en-US"/>
        </w:rPr>
      </w:pPr>
      <w:r w:rsidRPr="00080511">
        <w:rPr>
          <w:rFonts w:ascii="Courier New" w:hAnsi="Courier New" w:cs="Courier New"/>
          <w:color w:val="000000"/>
          <w:szCs w:val="19"/>
          <w:lang w:val="en-US"/>
        </w:rPr>
        <w:t xml:space="preserve">    mylist.clear();</w:t>
      </w:r>
    </w:p>
    <w:p w:rsidR="00080511" w:rsidRPr="00080511" w:rsidRDefault="00080511" w:rsidP="00080511">
      <w:pPr>
        <w:autoSpaceDE w:val="0"/>
        <w:autoSpaceDN w:val="0"/>
        <w:adjustRightInd w:val="0"/>
        <w:spacing w:after="0" w:line="240" w:lineRule="auto"/>
        <w:rPr>
          <w:rFonts w:ascii="Courier New" w:hAnsi="Courier New" w:cs="Courier New"/>
          <w:color w:val="000000"/>
          <w:szCs w:val="19"/>
          <w:lang w:val="en-US"/>
        </w:rPr>
      </w:pPr>
      <w:r w:rsidRPr="00080511">
        <w:rPr>
          <w:rFonts w:ascii="Courier New" w:hAnsi="Courier New" w:cs="Courier New"/>
          <w:color w:val="000000"/>
          <w:szCs w:val="19"/>
          <w:lang w:val="en-US"/>
        </w:rPr>
        <w:t xml:space="preserve">    mylist.push_back(1101);</w:t>
      </w:r>
    </w:p>
    <w:p w:rsidR="00080511" w:rsidRPr="00080511" w:rsidRDefault="00080511" w:rsidP="00080511">
      <w:pPr>
        <w:autoSpaceDE w:val="0"/>
        <w:autoSpaceDN w:val="0"/>
        <w:adjustRightInd w:val="0"/>
        <w:spacing w:after="0" w:line="240" w:lineRule="auto"/>
        <w:rPr>
          <w:rFonts w:ascii="Courier New" w:hAnsi="Courier New" w:cs="Courier New"/>
          <w:color w:val="000000"/>
          <w:szCs w:val="19"/>
          <w:lang w:val="en-US"/>
        </w:rPr>
      </w:pPr>
      <w:r w:rsidRPr="00080511">
        <w:rPr>
          <w:rFonts w:ascii="Courier New" w:hAnsi="Courier New" w:cs="Courier New"/>
          <w:color w:val="000000"/>
          <w:szCs w:val="19"/>
          <w:lang w:val="en-US"/>
        </w:rPr>
        <w:t xml:space="preserve">    mylist.push_back(2202);</w:t>
      </w:r>
    </w:p>
    <w:p w:rsidR="00080511" w:rsidRPr="00080511" w:rsidRDefault="00080511" w:rsidP="00080511">
      <w:pPr>
        <w:autoSpaceDE w:val="0"/>
        <w:autoSpaceDN w:val="0"/>
        <w:adjustRightInd w:val="0"/>
        <w:spacing w:after="0" w:line="240" w:lineRule="auto"/>
        <w:rPr>
          <w:rFonts w:ascii="Courier New" w:hAnsi="Courier New" w:cs="Courier New"/>
          <w:color w:val="000000"/>
          <w:szCs w:val="19"/>
          <w:lang w:val="en-US"/>
        </w:rPr>
      </w:pPr>
    </w:p>
    <w:p w:rsidR="00080511" w:rsidRPr="00080511" w:rsidRDefault="00080511" w:rsidP="00080511">
      <w:pPr>
        <w:autoSpaceDE w:val="0"/>
        <w:autoSpaceDN w:val="0"/>
        <w:adjustRightInd w:val="0"/>
        <w:spacing w:after="0" w:line="240" w:lineRule="auto"/>
        <w:rPr>
          <w:rFonts w:ascii="Courier New" w:hAnsi="Courier New" w:cs="Courier New"/>
          <w:color w:val="000000"/>
          <w:szCs w:val="19"/>
          <w:lang w:val="en-US"/>
        </w:rPr>
      </w:pPr>
      <w:r w:rsidRPr="00080511">
        <w:rPr>
          <w:rFonts w:ascii="Courier New" w:hAnsi="Courier New" w:cs="Courier New"/>
          <w:color w:val="000000"/>
          <w:szCs w:val="19"/>
          <w:lang w:val="en-US"/>
        </w:rPr>
        <w:t xml:space="preserve">    std::cout </w:t>
      </w:r>
      <w:r w:rsidRPr="00080511">
        <w:rPr>
          <w:rFonts w:ascii="Courier New" w:hAnsi="Courier New" w:cs="Courier New"/>
          <w:color w:val="008080"/>
          <w:szCs w:val="19"/>
          <w:lang w:val="en-US"/>
        </w:rPr>
        <w:t>&lt;&lt;</w:t>
      </w:r>
      <w:r w:rsidRPr="00080511">
        <w:rPr>
          <w:rFonts w:ascii="Courier New" w:hAnsi="Courier New" w:cs="Courier New"/>
          <w:color w:val="000000"/>
          <w:szCs w:val="19"/>
          <w:lang w:val="en-US"/>
        </w:rPr>
        <w:t xml:space="preserve"> </w:t>
      </w:r>
      <w:r w:rsidRPr="00080511">
        <w:rPr>
          <w:rFonts w:ascii="Courier New" w:hAnsi="Courier New" w:cs="Courier New"/>
          <w:color w:val="A31515"/>
          <w:szCs w:val="19"/>
          <w:lang w:val="en-US"/>
        </w:rPr>
        <w:t>"mylist contains:"</w:t>
      </w:r>
      <w:r w:rsidRPr="00080511">
        <w:rPr>
          <w:rFonts w:ascii="Courier New" w:hAnsi="Courier New" w:cs="Courier New"/>
          <w:color w:val="000000"/>
          <w:szCs w:val="19"/>
          <w:lang w:val="en-US"/>
        </w:rPr>
        <w:t>;</w:t>
      </w:r>
    </w:p>
    <w:p w:rsidR="00080511" w:rsidRPr="00080511" w:rsidRDefault="00080511" w:rsidP="00080511">
      <w:pPr>
        <w:autoSpaceDE w:val="0"/>
        <w:autoSpaceDN w:val="0"/>
        <w:adjustRightInd w:val="0"/>
        <w:spacing w:after="0" w:line="240" w:lineRule="auto"/>
        <w:rPr>
          <w:rFonts w:ascii="Courier New" w:hAnsi="Courier New" w:cs="Courier New"/>
          <w:color w:val="000000"/>
          <w:szCs w:val="19"/>
          <w:lang w:val="en-US"/>
        </w:rPr>
      </w:pPr>
      <w:r w:rsidRPr="00080511">
        <w:rPr>
          <w:rFonts w:ascii="Courier New" w:hAnsi="Courier New" w:cs="Courier New"/>
          <w:color w:val="000000"/>
          <w:szCs w:val="19"/>
          <w:lang w:val="en-US"/>
        </w:rPr>
        <w:t xml:space="preserve">    </w:t>
      </w:r>
      <w:r w:rsidRPr="00080511">
        <w:rPr>
          <w:rFonts w:ascii="Courier New" w:hAnsi="Courier New" w:cs="Courier New"/>
          <w:color w:val="0000FF"/>
          <w:szCs w:val="19"/>
          <w:lang w:val="en-US"/>
        </w:rPr>
        <w:t>for</w:t>
      </w:r>
      <w:r w:rsidRPr="00080511">
        <w:rPr>
          <w:rFonts w:ascii="Courier New" w:hAnsi="Courier New" w:cs="Courier New"/>
          <w:color w:val="000000"/>
          <w:szCs w:val="19"/>
          <w:lang w:val="en-US"/>
        </w:rPr>
        <w:t xml:space="preserve"> (it </w:t>
      </w:r>
      <w:r w:rsidRPr="00080511">
        <w:rPr>
          <w:rFonts w:ascii="Courier New" w:hAnsi="Courier New" w:cs="Courier New"/>
          <w:color w:val="008080"/>
          <w:szCs w:val="19"/>
          <w:lang w:val="en-US"/>
        </w:rPr>
        <w:t>=</w:t>
      </w:r>
      <w:r w:rsidRPr="00080511">
        <w:rPr>
          <w:rFonts w:ascii="Courier New" w:hAnsi="Courier New" w:cs="Courier New"/>
          <w:color w:val="000000"/>
          <w:szCs w:val="19"/>
          <w:lang w:val="en-US"/>
        </w:rPr>
        <w:t xml:space="preserve"> mylist.begin(); it </w:t>
      </w:r>
      <w:r w:rsidRPr="00080511">
        <w:rPr>
          <w:rFonts w:ascii="Courier New" w:hAnsi="Courier New" w:cs="Courier New"/>
          <w:color w:val="008080"/>
          <w:szCs w:val="19"/>
          <w:lang w:val="en-US"/>
        </w:rPr>
        <w:t>!=</w:t>
      </w:r>
      <w:r w:rsidRPr="00080511">
        <w:rPr>
          <w:rFonts w:ascii="Courier New" w:hAnsi="Courier New" w:cs="Courier New"/>
          <w:color w:val="000000"/>
          <w:szCs w:val="19"/>
          <w:lang w:val="en-US"/>
        </w:rPr>
        <w:t xml:space="preserve"> mylist.end(); </w:t>
      </w:r>
      <w:r w:rsidRPr="00080511">
        <w:rPr>
          <w:rFonts w:ascii="Courier New" w:hAnsi="Courier New" w:cs="Courier New"/>
          <w:color w:val="008080"/>
          <w:szCs w:val="19"/>
          <w:lang w:val="en-US"/>
        </w:rPr>
        <w:t>++</w:t>
      </w:r>
      <w:r w:rsidRPr="00080511">
        <w:rPr>
          <w:rFonts w:ascii="Courier New" w:hAnsi="Courier New" w:cs="Courier New"/>
          <w:color w:val="000000"/>
          <w:szCs w:val="19"/>
          <w:lang w:val="en-US"/>
        </w:rPr>
        <w:t>it)</w:t>
      </w:r>
    </w:p>
    <w:p w:rsidR="00080511" w:rsidRPr="00080511" w:rsidRDefault="00080511" w:rsidP="00080511">
      <w:pPr>
        <w:autoSpaceDE w:val="0"/>
        <w:autoSpaceDN w:val="0"/>
        <w:adjustRightInd w:val="0"/>
        <w:spacing w:after="0" w:line="240" w:lineRule="auto"/>
        <w:rPr>
          <w:rFonts w:ascii="Courier New" w:hAnsi="Courier New" w:cs="Courier New"/>
          <w:color w:val="000000"/>
          <w:szCs w:val="19"/>
          <w:lang w:val="en-US"/>
        </w:rPr>
      </w:pPr>
      <w:r w:rsidRPr="00080511">
        <w:rPr>
          <w:rFonts w:ascii="Courier New" w:hAnsi="Courier New" w:cs="Courier New"/>
          <w:color w:val="000000"/>
          <w:szCs w:val="19"/>
          <w:lang w:val="en-US"/>
        </w:rPr>
        <w:t xml:space="preserve">        std::cout </w:t>
      </w:r>
      <w:r w:rsidRPr="00080511">
        <w:rPr>
          <w:rFonts w:ascii="Courier New" w:hAnsi="Courier New" w:cs="Courier New"/>
          <w:color w:val="008080"/>
          <w:szCs w:val="19"/>
          <w:lang w:val="en-US"/>
        </w:rPr>
        <w:t>&lt;&lt;</w:t>
      </w:r>
      <w:r w:rsidRPr="00080511">
        <w:rPr>
          <w:rFonts w:ascii="Courier New" w:hAnsi="Courier New" w:cs="Courier New"/>
          <w:color w:val="000000"/>
          <w:szCs w:val="19"/>
          <w:lang w:val="en-US"/>
        </w:rPr>
        <w:t xml:space="preserve"> </w:t>
      </w:r>
      <w:r w:rsidRPr="00080511">
        <w:rPr>
          <w:rFonts w:ascii="Courier New" w:hAnsi="Courier New" w:cs="Courier New"/>
          <w:color w:val="A31515"/>
          <w:szCs w:val="19"/>
          <w:lang w:val="en-US"/>
        </w:rPr>
        <w:t>' '</w:t>
      </w:r>
      <w:r w:rsidRPr="00080511">
        <w:rPr>
          <w:rFonts w:ascii="Courier New" w:hAnsi="Courier New" w:cs="Courier New"/>
          <w:color w:val="000000"/>
          <w:szCs w:val="19"/>
          <w:lang w:val="en-US"/>
        </w:rPr>
        <w:t xml:space="preserve"> </w:t>
      </w:r>
      <w:r w:rsidRPr="00080511">
        <w:rPr>
          <w:rFonts w:ascii="Courier New" w:hAnsi="Courier New" w:cs="Courier New"/>
          <w:color w:val="008080"/>
          <w:szCs w:val="19"/>
          <w:lang w:val="en-US"/>
        </w:rPr>
        <w:t>&lt;&lt;</w:t>
      </w:r>
      <w:r w:rsidRPr="00080511">
        <w:rPr>
          <w:rFonts w:ascii="Courier New" w:hAnsi="Courier New" w:cs="Courier New"/>
          <w:color w:val="000000"/>
          <w:szCs w:val="19"/>
          <w:lang w:val="en-US"/>
        </w:rPr>
        <w:t xml:space="preserve"> </w:t>
      </w:r>
      <w:r w:rsidRPr="00080511">
        <w:rPr>
          <w:rFonts w:ascii="Courier New" w:hAnsi="Courier New" w:cs="Courier New"/>
          <w:color w:val="008080"/>
          <w:szCs w:val="19"/>
          <w:lang w:val="en-US"/>
        </w:rPr>
        <w:t>*</w:t>
      </w:r>
      <w:r w:rsidRPr="00080511">
        <w:rPr>
          <w:rFonts w:ascii="Courier New" w:hAnsi="Courier New" w:cs="Courier New"/>
          <w:color w:val="000000"/>
          <w:szCs w:val="19"/>
          <w:lang w:val="en-US"/>
        </w:rPr>
        <w:t>it;</w:t>
      </w:r>
    </w:p>
    <w:p w:rsidR="00080511" w:rsidRPr="00080511" w:rsidRDefault="00080511" w:rsidP="00080511">
      <w:pPr>
        <w:autoSpaceDE w:val="0"/>
        <w:autoSpaceDN w:val="0"/>
        <w:adjustRightInd w:val="0"/>
        <w:spacing w:after="0" w:line="240" w:lineRule="auto"/>
        <w:rPr>
          <w:rFonts w:ascii="Courier New" w:hAnsi="Courier New" w:cs="Courier New"/>
          <w:color w:val="000000"/>
          <w:szCs w:val="19"/>
          <w:lang w:val="en-US"/>
        </w:rPr>
      </w:pPr>
      <w:r w:rsidRPr="00080511">
        <w:rPr>
          <w:rFonts w:ascii="Courier New" w:hAnsi="Courier New" w:cs="Courier New"/>
          <w:color w:val="000000"/>
          <w:szCs w:val="19"/>
          <w:lang w:val="en-US"/>
        </w:rPr>
        <w:t xml:space="preserve">    std::cout </w:t>
      </w:r>
      <w:r w:rsidRPr="00080511">
        <w:rPr>
          <w:rFonts w:ascii="Courier New" w:hAnsi="Courier New" w:cs="Courier New"/>
          <w:color w:val="008080"/>
          <w:szCs w:val="19"/>
          <w:lang w:val="en-US"/>
        </w:rPr>
        <w:t>&lt;&lt;</w:t>
      </w:r>
      <w:r w:rsidRPr="00080511">
        <w:rPr>
          <w:rFonts w:ascii="Courier New" w:hAnsi="Courier New" w:cs="Courier New"/>
          <w:color w:val="000000"/>
          <w:szCs w:val="19"/>
          <w:lang w:val="en-US"/>
        </w:rPr>
        <w:t xml:space="preserve"> </w:t>
      </w:r>
      <w:r w:rsidRPr="00080511">
        <w:rPr>
          <w:rFonts w:ascii="Courier New" w:hAnsi="Courier New" w:cs="Courier New"/>
          <w:color w:val="A31515"/>
          <w:szCs w:val="19"/>
          <w:lang w:val="en-US"/>
        </w:rPr>
        <w:t>'\n'</w:t>
      </w:r>
      <w:r w:rsidRPr="00080511">
        <w:rPr>
          <w:rFonts w:ascii="Courier New" w:hAnsi="Courier New" w:cs="Courier New"/>
          <w:color w:val="000000"/>
          <w:szCs w:val="19"/>
          <w:lang w:val="en-US"/>
        </w:rPr>
        <w:t>;</w:t>
      </w:r>
    </w:p>
    <w:p w:rsidR="00080511" w:rsidRPr="00080511" w:rsidRDefault="00080511" w:rsidP="00080511">
      <w:pPr>
        <w:autoSpaceDE w:val="0"/>
        <w:autoSpaceDN w:val="0"/>
        <w:adjustRightInd w:val="0"/>
        <w:spacing w:after="0" w:line="240" w:lineRule="auto"/>
        <w:rPr>
          <w:rFonts w:ascii="Courier New" w:hAnsi="Courier New" w:cs="Courier New"/>
          <w:color w:val="000000"/>
          <w:szCs w:val="19"/>
          <w:lang w:val="en-US"/>
        </w:rPr>
      </w:pPr>
    </w:p>
    <w:p w:rsidR="00080511" w:rsidRPr="00080511" w:rsidRDefault="00080511" w:rsidP="00080511">
      <w:pPr>
        <w:autoSpaceDE w:val="0"/>
        <w:autoSpaceDN w:val="0"/>
        <w:adjustRightInd w:val="0"/>
        <w:spacing w:after="0" w:line="240" w:lineRule="auto"/>
        <w:rPr>
          <w:rFonts w:ascii="Courier New" w:hAnsi="Courier New" w:cs="Courier New"/>
          <w:color w:val="000000"/>
          <w:szCs w:val="19"/>
          <w:lang w:val="en-US"/>
        </w:rPr>
      </w:pPr>
      <w:r w:rsidRPr="00080511">
        <w:rPr>
          <w:rFonts w:ascii="Courier New" w:hAnsi="Courier New" w:cs="Courier New"/>
          <w:color w:val="000000"/>
          <w:szCs w:val="19"/>
          <w:lang w:val="en-US"/>
        </w:rPr>
        <w:t xml:space="preserve">    </w:t>
      </w:r>
      <w:r w:rsidRPr="00080511">
        <w:rPr>
          <w:rFonts w:ascii="Courier New" w:hAnsi="Courier New" w:cs="Courier New"/>
          <w:color w:val="0000FF"/>
          <w:szCs w:val="19"/>
          <w:lang w:val="en-US"/>
        </w:rPr>
        <w:t>return</w:t>
      </w:r>
      <w:r w:rsidRPr="00080511">
        <w:rPr>
          <w:rFonts w:ascii="Courier New" w:hAnsi="Courier New" w:cs="Courier New"/>
          <w:color w:val="000000"/>
          <w:szCs w:val="19"/>
          <w:lang w:val="en-US"/>
        </w:rPr>
        <w:t xml:space="preserve"> 0;</w:t>
      </w:r>
    </w:p>
    <w:p w:rsidR="00080511" w:rsidRPr="00080511" w:rsidRDefault="00080511" w:rsidP="00080511">
      <w:pPr>
        <w:spacing w:after="80"/>
        <w:jc w:val="both"/>
        <w:rPr>
          <w:rFonts w:ascii="Courier New" w:hAnsi="Courier New" w:cs="Courier New"/>
          <w:color w:val="000000"/>
          <w:szCs w:val="20"/>
        </w:rPr>
      </w:pPr>
      <w:r w:rsidRPr="00080511">
        <w:rPr>
          <w:rFonts w:ascii="Courier New" w:hAnsi="Courier New" w:cs="Courier New"/>
          <w:color w:val="000000"/>
          <w:szCs w:val="19"/>
        </w:rPr>
        <w:t>}</w:t>
      </w:r>
    </w:p>
    <w:p w:rsidR="00080511" w:rsidRDefault="00080511" w:rsidP="00080511">
      <w:pPr>
        <w:spacing w:after="80"/>
        <w:ind w:firstLine="567"/>
        <w:jc w:val="both"/>
        <w:rPr>
          <w:rFonts w:cs="Arial"/>
          <w:color w:val="000000"/>
          <w:szCs w:val="20"/>
        </w:rPr>
      </w:pPr>
      <w:r>
        <w:rPr>
          <w:rFonts w:cs="Arial"/>
          <w:color w:val="000000"/>
          <w:szCs w:val="20"/>
        </w:rPr>
        <w:t>Результат работы программы:</w:t>
      </w:r>
    </w:p>
    <w:p w:rsidR="00080511" w:rsidRDefault="00080511" w:rsidP="00080511">
      <w:pPr>
        <w:spacing w:after="80"/>
        <w:jc w:val="both"/>
        <w:rPr>
          <w:rFonts w:cs="Arial"/>
          <w:color w:val="000000"/>
          <w:szCs w:val="20"/>
        </w:rPr>
      </w:pPr>
      <w:r w:rsidRPr="00080511">
        <w:rPr>
          <w:rFonts w:cs="Arial"/>
          <w:noProof/>
          <w:color w:val="000000"/>
          <w:szCs w:val="20"/>
          <w:lang w:eastAsia="ru-RU"/>
        </w:rPr>
        <w:drawing>
          <wp:inline distT="0" distB="0" distL="0" distR="0" wp14:anchorId="07A5105E" wp14:editId="6271AD67">
            <wp:extent cx="2495898" cy="476316"/>
            <wp:effectExtent l="0" t="0" r="0" b="0"/>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495898" cy="476316"/>
                    </a:xfrm>
                    <a:prstGeom prst="rect">
                      <a:avLst/>
                    </a:prstGeom>
                  </pic:spPr>
                </pic:pic>
              </a:graphicData>
            </a:graphic>
          </wp:inline>
        </w:drawing>
      </w:r>
    </w:p>
    <w:p w:rsidR="00080511" w:rsidRPr="00080511" w:rsidRDefault="00E02D8B" w:rsidP="00080511">
      <w:pPr>
        <w:rPr>
          <w:lang w:val="en-US"/>
        </w:rPr>
      </w:pPr>
      <w:hyperlink w:anchor="_Последовательные_контейнеры" w:history="1">
        <w:r w:rsidR="00080511" w:rsidRPr="003143A7">
          <w:rPr>
            <w:rStyle w:val="a4"/>
            <w:rFonts w:cs="Arial"/>
            <w:szCs w:val="20"/>
            <w:lang w:val="en-US"/>
          </w:rPr>
          <w:t>&lt;</w:t>
        </w:r>
        <w:r w:rsidR="00080511" w:rsidRPr="003143A7">
          <w:rPr>
            <w:rStyle w:val="a4"/>
            <w:rFonts w:cs="Arial"/>
            <w:szCs w:val="20"/>
          </w:rPr>
          <w:t>Последовательные контейнеры</w:t>
        </w:r>
        <w:r w:rsidR="00080511" w:rsidRPr="003143A7">
          <w:rPr>
            <w:rStyle w:val="a4"/>
            <w:rFonts w:cs="Arial"/>
            <w:szCs w:val="20"/>
            <w:lang w:val="en-US"/>
          </w:rPr>
          <w:t>&gt;</w:t>
        </w:r>
      </w:hyperlink>
    </w:p>
    <w:p w:rsidR="001F6A7E" w:rsidRPr="001F6A7E" w:rsidRDefault="006E7028"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50" w:name="_list::swap"/>
      <w:bookmarkEnd w:id="150"/>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swap</w:t>
      </w:r>
    </w:p>
    <w:p w:rsidR="001F6A7E" w:rsidRDefault="001F6A7E" w:rsidP="001F6A7E">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swap</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sidR="004F4673">
        <w:rPr>
          <w:rFonts w:cs="Arial"/>
          <w:color w:val="000000" w:themeColor="text1"/>
          <w:szCs w:val="20"/>
          <w:lang w:val="en-US"/>
        </w:rPr>
        <w:t>list</w:t>
      </w:r>
      <w:r>
        <w:rPr>
          <w:rFonts w:cs="Arial"/>
          <w:color w:val="000000" w:themeColor="text1"/>
          <w:szCs w:val="20"/>
        </w:rPr>
        <w:t>:</w:t>
      </w:r>
    </w:p>
    <w:p w:rsidR="001F6A7E" w:rsidRPr="00657019" w:rsidRDefault="001F6A7E" w:rsidP="001F6A7E">
      <w:pPr>
        <w:spacing w:after="0"/>
        <w:ind w:firstLine="567"/>
        <w:jc w:val="both"/>
        <w:rPr>
          <w:rFonts w:cs="Arial"/>
          <w:color w:val="000000" w:themeColor="text1"/>
          <w:szCs w:val="20"/>
        </w:rPr>
      </w:pPr>
    </w:p>
    <w:p w:rsidR="004F4673" w:rsidRPr="004F4673" w:rsidRDefault="004F4673" w:rsidP="004F4673">
      <w:pPr>
        <w:autoSpaceDE w:val="0"/>
        <w:autoSpaceDN w:val="0"/>
        <w:adjustRightInd w:val="0"/>
        <w:spacing w:after="0" w:line="240" w:lineRule="auto"/>
        <w:rPr>
          <w:rFonts w:ascii="Courier New" w:hAnsi="Courier New" w:cs="Courier New"/>
          <w:color w:val="000000"/>
          <w:szCs w:val="19"/>
          <w:lang w:val="en-US"/>
        </w:rPr>
      </w:pPr>
      <w:r w:rsidRPr="004F4673">
        <w:rPr>
          <w:rFonts w:ascii="Courier New" w:hAnsi="Courier New" w:cs="Courier New"/>
          <w:color w:val="808080"/>
          <w:szCs w:val="19"/>
          <w:lang w:val="en-US"/>
        </w:rPr>
        <w:t>#include</w:t>
      </w:r>
      <w:r w:rsidRPr="004F4673">
        <w:rPr>
          <w:rFonts w:ascii="Courier New" w:hAnsi="Courier New" w:cs="Courier New"/>
          <w:color w:val="000000"/>
          <w:szCs w:val="19"/>
          <w:lang w:val="en-US"/>
        </w:rPr>
        <w:t xml:space="preserve"> </w:t>
      </w:r>
      <w:r w:rsidRPr="004F4673">
        <w:rPr>
          <w:rFonts w:ascii="Courier New" w:hAnsi="Courier New" w:cs="Courier New"/>
          <w:color w:val="A31515"/>
          <w:szCs w:val="19"/>
          <w:lang w:val="en-US"/>
        </w:rPr>
        <w:t>&lt;iostream&gt;</w:t>
      </w:r>
    </w:p>
    <w:p w:rsidR="004F4673" w:rsidRPr="004F4673" w:rsidRDefault="004F4673" w:rsidP="004F4673">
      <w:pPr>
        <w:autoSpaceDE w:val="0"/>
        <w:autoSpaceDN w:val="0"/>
        <w:adjustRightInd w:val="0"/>
        <w:spacing w:after="0" w:line="240" w:lineRule="auto"/>
        <w:rPr>
          <w:rFonts w:ascii="Courier New" w:hAnsi="Courier New" w:cs="Courier New"/>
          <w:color w:val="000000"/>
          <w:szCs w:val="19"/>
          <w:lang w:val="en-US"/>
        </w:rPr>
      </w:pPr>
      <w:r w:rsidRPr="004F4673">
        <w:rPr>
          <w:rFonts w:ascii="Courier New" w:hAnsi="Courier New" w:cs="Courier New"/>
          <w:color w:val="808080"/>
          <w:szCs w:val="19"/>
          <w:lang w:val="en-US"/>
        </w:rPr>
        <w:t>#include</w:t>
      </w:r>
      <w:r w:rsidRPr="004F4673">
        <w:rPr>
          <w:rFonts w:ascii="Courier New" w:hAnsi="Courier New" w:cs="Courier New"/>
          <w:color w:val="000000"/>
          <w:szCs w:val="19"/>
          <w:lang w:val="en-US"/>
        </w:rPr>
        <w:t xml:space="preserve"> </w:t>
      </w:r>
      <w:r w:rsidRPr="004F4673">
        <w:rPr>
          <w:rFonts w:ascii="Courier New" w:hAnsi="Courier New" w:cs="Courier New"/>
          <w:color w:val="A31515"/>
          <w:szCs w:val="19"/>
          <w:lang w:val="en-US"/>
        </w:rPr>
        <w:t>&lt;list&gt;</w:t>
      </w:r>
    </w:p>
    <w:p w:rsidR="004F4673" w:rsidRPr="004F4673" w:rsidRDefault="004F4673" w:rsidP="004F4673">
      <w:pPr>
        <w:autoSpaceDE w:val="0"/>
        <w:autoSpaceDN w:val="0"/>
        <w:adjustRightInd w:val="0"/>
        <w:spacing w:after="0" w:line="240" w:lineRule="auto"/>
        <w:rPr>
          <w:rFonts w:ascii="Courier New" w:hAnsi="Courier New" w:cs="Courier New"/>
          <w:color w:val="000000"/>
          <w:szCs w:val="19"/>
          <w:lang w:val="en-US"/>
        </w:rPr>
      </w:pPr>
    </w:p>
    <w:p w:rsidR="004F4673" w:rsidRPr="004F4673" w:rsidRDefault="004F4673" w:rsidP="004F4673">
      <w:pPr>
        <w:autoSpaceDE w:val="0"/>
        <w:autoSpaceDN w:val="0"/>
        <w:adjustRightInd w:val="0"/>
        <w:spacing w:after="0" w:line="240" w:lineRule="auto"/>
        <w:rPr>
          <w:rFonts w:ascii="Courier New" w:hAnsi="Courier New" w:cs="Courier New"/>
          <w:color w:val="000000"/>
          <w:szCs w:val="19"/>
          <w:lang w:val="en-US"/>
        </w:rPr>
      </w:pPr>
      <w:r w:rsidRPr="004F4673">
        <w:rPr>
          <w:rFonts w:ascii="Courier New" w:hAnsi="Courier New" w:cs="Courier New"/>
          <w:color w:val="0000FF"/>
          <w:szCs w:val="19"/>
          <w:lang w:val="en-US"/>
        </w:rPr>
        <w:t>int</w:t>
      </w:r>
      <w:r w:rsidRPr="004F4673">
        <w:rPr>
          <w:rFonts w:ascii="Courier New" w:hAnsi="Courier New" w:cs="Courier New"/>
          <w:color w:val="000000"/>
          <w:szCs w:val="19"/>
          <w:lang w:val="en-US"/>
        </w:rPr>
        <w:t xml:space="preserve"> main() {</w:t>
      </w:r>
    </w:p>
    <w:p w:rsidR="004F4673" w:rsidRPr="004F4673" w:rsidRDefault="004F4673" w:rsidP="004F4673">
      <w:pPr>
        <w:autoSpaceDE w:val="0"/>
        <w:autoSpaceDN w:val="0"/>
        <w:adjustRightInd w:val="0"/>
        <w:spacing w:after="0" w:line="240" w:lineRule="auto"/>
        <w:rPr>
          <w:rFonts w:ascii="Courier New" w:hAnsi="Courier New" w:cs="Courier New"/>
          <w:color w:val="000000"/>
          <w:szCs w:val="19"/>
        </w:rPr>
      </w:pPr>
      <w:r w:rsidRPr="004F4673">
        <w:rPr>
          <w:rFonts w:ascii="Courier New" w:hAnsi="Courier New" w:cs="Courier New"/>
          <w:color w:val="000000"/>
          <w:szCs w:val="19"/>
          <w:lang w:val="en-US"/>
        </w:rPr>
        <w:t xml:space="preserve">    </w:t>
      </w:r>
      <w:r w:rsidRPr="004F4673">
        <w:rPr>
          <w:rFonts w:ascii="Courier New" w:hAnsi="Courier New" w:cs="Courier New"/>
          <w:color w:val="000000"/>
          <w:szCs w:val="19"/>
        </w:rPr>
        <w:t>std::</w:t>
      </w:r>
      <w:r w:rsidRPr="004F4673">
        <w:rPr>
          <w:rFonts w:ascii="Courier New" w:hAnsi="Courier New" w:cs="Courier New"/>
          <w:color w:val="2B91AF"/>
          <w:szCs w:val="19"/>
        </w:rPr>
        <w:t>list</w:t>
      </w:r>
      <w:r w:rsidRPr="004F4673">
        <w:rPr>
          <w:rFonts w:ascii="Courier New" w:hAnsi="Courier New" w:cs="Courier New"/>
          <w:color w:val="000000"/>
          <w:szCs w:val="19"/>
        </w:rPr>
        <w:t>&lt;</w:t>
      </w:r>
      <w:r w:rsidRPr="004F4673">
        <w:rPr>
          <w:rFonts w:ascii="Courier New" w:hAnsi="Courier New" w:cs="Courier New"/>
          <w:color w:val="0000FF"/>
          <w:szCs w:val="19"/>
        </w:rPr>
        <w:t>int</w:t>
      </w:r>
      <w:r w:rsidRPr="004F4673">
        <w:rPr>
          <w:rFonts w:ascii="Courier New" w:hAnsi="Courier New" w:cs="Courier New"/>
          <w:color w:val="000000"/>
          <w:szCs w:val="19"/>
        </w:rPr>
        <w:t xml:space="preserve">&gt; first(3, 100);   </w:t>
      </w:r>
      <w:r w:rsidRPr="004F4673">
        <w:rPr>
          <w:rFonts w:ascii="Courier New" w:hAnsi="Courier New" w:cs="Courier New"/>
          <w:color w:val="008000"/>
          <w:szCs w:val="19"/>
        </w:rPr>
        <w:t>// три целых числа со значением 100</w:t>
      </w:r>
    </w:p>
    <w:p w:rsidR="004F4673" w:rsidRPr="004F4673" w:rsidRDefault="004F4673" w:rsidP="004F4673">
      <w:pPr>
        <w:autoSpaceDE w:val="0"/>
        <w:autoSpaceDN w:val="0"/>
        <w:adjustRightInd w:val="0"/>
        <w:spacing w:after="0" w:line="240" w:lineRule="auto"/>
        <w:rPr>
          <w:rFonts w:ascii="Courier New" w:hAnsi="Courier New" w:cs="Courier New"/>
          <w:color w:val="000000"/>
          <w:szCs w:val="19"/>
        </w:rPr>
      </w:pPr>
      <w:r w:rsidRPr="004F4673">
        <w:rPr>
          <w:rFonts w:ascii="Courier New" w:hAnsi="Courier New" w:cs="Courier New"/>
          <w:color w:val="000000"/>
          <w:szCs w:val="19"/>
        </w:rPr>
        <w:t xml:space="preserve">    std::</w:t>
      </w:r>
      <w:r w:rsidRPr="004F4673">
        <w:rPr>
          <w:rFonts w:ascii="Courier New" w:hAnsi="Courier New" w:cs="Courier New"/>
          <w:color w:val="2B91AF"/>
          <w:szCs w:val="19"/>
        </w:rPr>
        <w:t>list</w:t>
      </w:r>
      <w:r w:rsidRPr="004F4673">
        <w:rPr>
          <w:rFonts w:ascii="Courier New" w:hAnsi="Courier New" w:cs="Courier New"/>
          <w:color w:val="000000"/>
          <w:szCs w:val="19"/>
        </w:rPr>
        <w:t>&lt;</w:t>
      </w:r>
      <w:r w:rsidRPr="004F4673">
        <w:rPr>
          <w:rFonts w:ascii="Courier New" w:hAnsi="Courier New" w:cs="Courier New"/>
          <w:color w:val="0000FF"/>
          <w:szCs w:val="19"/>
        </w:rPr>
        <w:t>int</w:t>
      </w:r>
      <w:r w:rsidRPr="004F4673">
        <w:rPr>
          <w:rFonts w:ascii="Courier New" w:hAnsi="Courier New" w:cs="Courier New"/>
          <w:color w:val="000000"/>
          <w:szCs w:val="19"/>
        </w:rPr>
        <w:t xml:space="preserve">&gt; second(5, 200);  </w:t>
      </w:r>
      <w:r w:rsidRPr="004F4673">
        <w:rPr>
          <w:rFonts w:ascii="Courier New" w:hAnsi="Courier New" w:cs="Courier New"/>
          <w:color w:val="008000"/>
          <w:szCs w:val="19"/>
        </w:rPr>
        <w:t>// пять целых чисел со значением 200</w:t>
      </w:r>
    </w:p>
    <w:p w:rsidR="004F4673" w:rsidRPr="004F4673" w:rsidRDefault="004F4673" w:rsidP="004F4673">
      <w:pPr>
        <w:autoSpaceDE w:val="0"/>
        <w:autoSpaceDN w:val="0"/>
        <w:adjustRightInd w:val="0"/>
        <w:spacing w:after="0" w:line="240" w:lineRule="auto"/>
        <w:rPr>
          <w:rFonts w:ascii="Courier New" w:hAnsi="Courier New" w:cs="Courier New"/>
          <w:color w:val="000000"/>
          <w:szCs w:val="19"/>
        </w:rPr>
      </w:pPr>
    </w:p>
    <w:p w:rsidR="004F4673" w:rsidRPr="004F4673" w:rsidRDefault="004F4673" w:rsidP="004F4673">
      <w:pPr>
        <w:autoSpaceDE w:val="0"/>
        <w:autoSpaceDN w:val="0"/>
        <w:adjustRightInd w:val="0"/>
        <w:spacing w:after="0" w:line="240" w:lineRule="auto"/>
        <w:rPr>
          <w:rFonts w:ascii="Courier New" w:hAnsi="Courier New" w:cs="Courier New"/>
          <w:color w:val="000000"/>
          <w:szCs w:val="19"/>
          <w:lang w:val="en-US"/>
        </w:rPr>
      </w:pPr>
      <w:r w:rsidRPr="004F4673">
        <w:rPr>
          <w:rFonts w:ascii="Courier New" w:hAnsi="Courier New" w:cs="Courier New"/>
          <w:color w:val="000000"/>
          <w:szCs w:val="19"/>
        </w:rPr>
        <w:t xml:space="preserve">    </w:t>
      </w:r>
      <w:r w:rsidRPr="004F4673">
        <w:rPr>
          <w:rFonts w:ascii="Courier New" w:hAnsi="Courier New" w:cs="Courier New"/>
          <w:color w:val="000000"/>
          <w:szCs w:val="19"/>
          <w:lang w:val="en-US"/>
        </w:rPr>
        <w:t>first.swap(second);</w:t>
      </w:r>
    </w:p>
    <w:p w:rsidR="004F4673" w:rsidRPr="004F4673" w:rsidRDefault="004F4673" w:rsidP="004F4673">
      <w:pPr>
        <w:autoSpaceDE w:val="0"/>
        <w:autoSpaceDN w:val="0"/>
        <w:adjustRightInd w:val="0"/>
        <w:spacing w:after="0" w:line="240" w:lineRule="auto"/>
        <w:rPr>
          <w:rFonts w:ascii="Courier New" w:hAnsi="Courier New" w:cs="Courier New"/>
          <w:color w:val="000000"/>
          <w:szCs w:val="19"/>
          <w:lang w:val="en-US"/>
        </w:rPr>
      </w:pPr>
    </w:p>
    <w:p w:rsidR="004F4673" w:rsidRPr="004F4673" w:rsidRDefault="004F4673" w:rsidP="004F4673">
      <w:pPr>
        <w:autoSpaceDE w:val="0"/>
        <w:autoSpaceDN w:val="0"/>
        <w:adjustRightInd w:val="0"/>
        <w:spacing w:after="0" w:line="240" w:lineRule="auto"/>
        <w:rPr>
          <w:rFonts w:ascii="Courier New" w:hAnsi="Courier New" w:cs="Courier New"/>
          <w:color w:val="000000"/>
          <w:szCs w:val="19"/>
          <w:lang w:val="en-US"/>
        </w:rPr>
      </w:pPr>
      <w:r w:rsidRPr="004F4673">
        <w:rPr>
          <w:rFonts w:ascii="Courier New" w:hAnsi="Courier New" w:cs="Courier New"/>
          <w:color w:val="000000"/>
          <w:szCs w:val="19"/>
          <w:lang w:val="en-US"/>
        </w:rPr>
        <w:t xml:space="preserve">    std::cout </w:t>
      </w:r>
      <w:r w:rsidRPr="004F4673">
        <w:rPr>
          <w:rFonts w:ascii="Courier New" w:hAnsi="Courier New" w:cs="Courier New"/>
          <w:color w:val="008080"/>
          <w:szCs w:val="19"/>
          <w:lang w:val="en-US"/>
        </w:rPr>
        <w:t>&lt;&lt;</w:t>
      </w:r>
      <w:r w:rsidRPr="004F4673">
        <w:rPr>
          <w:rFonts w:ascii="Courier New" w:hAnsi="Courier New" w:cs="Courier New"/>
          <w:color w:val="000000"/>
          <w:szCs w:val="19"/>
          <w:lang w:val="en-US"/>
        </w:rPr>
        <w:t xml:space="preserve"> </w:t>
      </w:r>
      <w:r w:rsidRPr="004F4673">
        <w:rPr>
          <w:rFonts w:ascii="Courier New" w:hAnsi="Courier New" w:cs="Courier New"/>
          <w:color w:val="A31515"/>
          <w:szCs w:val="19"/>
          <w:lang w:val="en-US"/>
        </w:rPr>
        <w:t>"first contains:"</w:t>
      </w:r>
      <w:r w:rsidRPr="004F4673">
        <w:rPr>
          <w:rFonts w:ascii="Courier New" w:hAnsi="Courier New" w:cs="Courier New"/>
          <w:color w:val="000000"/>
          <w:szCs w:val="19"/>
          <w:lang w:val="en-US"/>
        </w:rPr>
        <w:t>;</w:t>
      </w:r>
    </w:p>
    <w:p w:rsidR="004F4673" w:rsidRPr="004F4673" w:rsidRDefault="004F4673" w:rsidP="004F4673">
      <w:pPr>
        <w:autoSpaceDE w:val="0"/>
        <w:autoSpaceDN w:val="0"/>
        <w:adjustRightInd w:val="0"/>
        <w:spacing w:after="0" w:line="240" w:lineRule="auto"/>
        <w:rPr>
          <w:rFonts w:ascii="Courier New" w:hAnsi="Courier New" w:cs="Courier New"/>
          <w:color w:val="000000"/>
          <w:szCs w:val="19"/>
          <w:lang w:val="en-US"/>
        </w:rPr>
      </w:pPr>
      <w:r w:rsidRPr="004F4673">
        <w:rPr>
          <w:rFonts w:ascii="Courier New" w:hAnsi="Courier New" w:cs="Courier New"/>
          <w:color w:val="000000"/>
          <w:szCs w:val="19"/>
          <w:lang w:val="en-US"/>
        </w:rPr>
        <w:t xml:space="preserve">    </w:t>
      </w:r>
      <w:r w:rsidRPr="004F4673">
        <w:rPr>
          <w:rFonts w:ascii="Courier New" w:hAnsi="Courier New" w:cs="Courier New"/>
          <w:color w:val="0000FF"/>
          <w:szCs w:val="19"/>
          <w:lang w:val="en-US"/>
        </w:rPr>
        <w:t>for</w:t>
      </w:r>
      <w:r w:rsidRPr="004F4673">
        <w:rPr>
          <w:rFonts w:ascii="Courier New" w:hAnsi="Courier New" w:cs="Courier New"/>
          <w:color w:val="000000"/>
          <w:szCs w:val="19"/>
          <w:lang w:val="en-US"/>
        </w:rPr>
        <w:t xml:space="preserve"> (std::</w:t>
      </w:r>
      <w:r w:rsidRPr="004F4673">
        <w:rPr>
          <w:rFonts w:ascii="Courier New" w:hAnsi="Courier New" w:cs="Courier New"/>
          <w:color w:val="2B91AF"/>
          <w:szCs w:val="19"/>
          <w:lang w:val="en-US"/>
        </w:rPr>
        <w:t>list</w:t>
      </w:r>
      <w:r w:rsidRPr="004F4673">
        <w:rPr>
          <w:rFonts w:ascii="Courier New" w:hAnsi="Courier New" w:cs="Courier New"/>
          <w:color w:val="000000"/>
          <w:szCs w:val="19"/>
          <w:lang w:val="en-US"/>
        </w:rPr>
        <w:t>&lt;</w:t>
      </w:r>
      <w:r w:rsidRPr="004F4673">
        <w:rPr>
          <w:rFonts w:ascii="Courier New" w:hAnsi="Courier New" w:cs="Courier New"/>
          <w:color w:val="0000FF"/>
          <w:szCs w:val="19"/>
          <w:lang w:val="en-US"/>
        </w:rPr>
        <w:t>int</w:t>
      </w:r>
      <w:r w:rsidRPr="004F4673">
        <w:rPr>
          <w:rFonts w:ascii="Courier New" w:hAnsi="Courier New" w:cs="Courier New"/>
          <w:color w:val="000000"/>
          <w:szCs w:val="19"/>
          <w:lang w:val="en-US"/>
        </w:rPr>
        <w:t>&gt;::</w:t>
      </w:r>
      <w:r w:rsidRPr="004F4673">
        <w:rPr>
          <w:rFonts w:ascii="Courier New" w:hAnsi="Courier New" w:cs="Courier New"/>
          <w:color w:val="2B91AF"/>
          <w:szCs w:val="19"/>
          <w:lang w:val="en-US"/>
        </w:rPr>
        <w:t>iterator</w:t>
      </w:r>
      <w:r w:rsidRPr="004F4673">
        <w:rPr>
          <w:rFonts w:ascii="Courier New" w:hAnsi="Courier New" w:cs="Courier New"/>
          <w:color w:val="000000"/>
          <w:szCs w:val="19"/>
          <w:lang w:val="en-US"/>
        </w:rPr>
        <w:t xml:space="preserve"> it = first.begin(); it </w:t>
      </w:r>
      <w:r w:rsidRPr="004F4673">
        <w:rPr>
          <w:rFonts w:ascii="Courier New" w:hAnsi="Courier New" w:cs="Courier New"/>
          <w:color w:val="008080"/>
          <w:szCs w:val="19"/>
          <w:lang w:val="en-US"/>
        </w:rPr>
        <w:t>!=</w:t>
      </w:r>
      <w:r w:rsidRPr="004F4673">
        <w:rPr>
          <w:rFonts w:ascii="Courier New" w:hAnsi="Courier New" w:cs="Courier New"/>
          <w:color w:val="000000"/>
          <w:szCs w:val="19"/>
          <w:lang w:val="en-US"/>
        </w:rPr>
        <w:t xml:space="preserve"> first.end(); it</w:t>
      </w:r>
      <w:r w:rsidRPr="004F4673">
        <w:rPr>
          <w:rFonts w:ascii="Courier New" w:hAnsi="Courier New" w:cs="Courier New"/>
          <w:color w:val="008080"/>
          <w:szCs w:val="19"/>
          <w:lang w:val="en-US"/>
        </w:rPr>
        <w:t>++</w:t>
      </w:r>
      <w:r w:rsidRPr="004F4673">
        <w:rPr>
          <w:rFonts w:ascii="Courier New" w:hAnsi="Courier New" w:cs="Courier New"/>
          <w:color w:val="000000"/>
          <w:szCs w:val="19"/>
          <w:lang w:val="en-US"/>
        </w:rPr>
        <w:t>)</w:t>
      </w:r>
    </w:p>
    <w:p w:rsidR="004F4673" w:rsidRPr="004F4673" w:rsidRDefault="004F4673" w:rsidP="004F4673">
      <w:pPr>
        <w:autoSpaceDE w:val="0"/>
        <w:autoSpaceDN w:val="0"/>
        <w:adjustRightInd w:val="0"/>
        <w:spacing w:after="0" w:line="240" w:lineRule="auto"/>
        <w:rPr>
          <w:rFonts w:ascii="Courier New" w:hAnsi="Courier New" w:cs="Courier New"/>
          <w:color w:val="000000"/>
          <w:szCs w:val="19"/>
          <w:lang w:val="en-US"/>
        </w:rPr>
      </w:pPr>
      <w:r w:rsidRPr="004F4673">
        <w:rPr>
          <w:rFonts w:ascii="Courier New" w:hAnsi="Courier New" w:cs="Courier New"/>
          <w:color w:val="000000"/>
          <w:szCs w:val="19"/>
          <w:lang w:val="en-US"/>
        </w:rPr>
        <w:t xml:space="preserve">        std::cout </w:t>
      </w:r>
      <w:r w:rsidRPr="004F4673">
        <w:rPr>
          <w:rFonts w:ascii="Courier New" w:hAnsi="Courier New" w:cs="Courier New"/>
          <w:color w:val="008080"/>
          <w:szCs w:val="19"/>
          <w:lang w:val="en-US"/>
        </w:rPr>
        <w:t>&lt;&lt;</w:t>
      </w:r>
      <w:r w:rsidRPr="004F4673">
        <w:rPr>
          <w:rFonts w:ascii="Courier New" w:hAnsi="Courier New" w:cs="Courier New"/>
          <w:color w:val="000000"/>
          <w:szCs w:val="19"/>
          <w:lang w:val="en-US"/>
        </w:rPr>
        <w:t xml:space="preserve"> </w:t>
      </w:r>
      <w:r w:rsidRPr="004F4673">
        <w:rPr>
          <w:rFonts w:ascii="Courier New" w:hAnsi="Courier New" w:cs="Courier New"/>
          <w:color w:val="A31515"/>
          <w:szCs w:val="19"/>
          <w:lang w:val="en-US"/>
        </w:rPr>
        <w:t>' '</w:t>
      </w:r>
      <w:r w:rsidRPr="004F4673">
        <w:rPr>
          <w:rFonts w:ascii="Courier New" w:hAnsi="Courier New" w:cs="Courier New"/>
          <w:color w:val="000000"/>
          <w:szCs w:val="19"/>
          <w:lang w:val="en-US"/>
        </w:rPr>
        <w:t xml:space="preserve"> </w:t>
      </w:r>
      <w:r w:rsidRPr="004F4673">
        <w:rPr>
          <w:rFonts w:ascii="Courier New" w:hAnsi="Courier New" w:cs="Courier New"/>
          <w:color w:val="008080"/>
          <w:szCs w:val="19"/>
          <w:lang w:val="en-US"/>
        </w:rPr>
        <w:t>&lt;&lt;</w:t>
      </w:r>
      <w:r w:rsidRPr="004F4673">
        <w:rPr>
          <w:rFonts w:ascii="Courier New" w:hAnsi="Courier New" w:cs="Courier New"/>
          <w:color w:val="000000"/>
          <w:szCs w:val="19"/>
          <w:lang w:val="en-US"/>
        </w:rPr>
        <w:t xml:space="preserve"> </w:t>
      </w:r>
      <w:r w:rsidRPr="004F4673">
        <w:rPr>
          <w:rFonts w:ascii="Courier New" w:hAnsi="Courier New" w:cs="Courier New"/>
          <w:color w:val="008080"/>
          <w:szCs w:val="19"/>
          <w:lang w:val="en-US"/>
        </w:rPr>
        <w:t>*</w:t>
      </w:r>
      <w:r w:rsidRPr="004F4673">
        <w:rPr>
          <w:rFonts w:ascii="Courier New" w:hAnsi="Courier New" w:cs="Courier New"/>
          <w:color w:val="000000"/>
          <w:szCs w:val="19"/>
          <w:lang w:val="en-US"/>
        </w:rPr>
        <w:t>it;</w:t>
      </w:r>
    </w:p>
    <w:p w:rsidR="004F4673" w:rsidRPr="004F4673" w:rsidRDefault="004F4673" w:rsidP="004F4673">
      <w:pPr>
        <w:autoSpaceDE w:val="0"/>
        <w:autoSpaceDN w:val="0"/>
        <w:adjustRightInd w:val="0"/>
        <w:spacing w:after="0" w:line="240" w:lineRule="auto"/>
        <w:rPr>
          <w:rFonts w:ascii="Courier New" w:hAnsi="Courier New" w:cs="Courier New"/>
          <w:color w:val="000000"/>
          <w:szCs w:val="19"/>
          <w:lang w:val="en-US"/>
        </w:rPr>
      </w:pPr>
      <w:r w:rsidRPr="004F4673">
        <w:rPr>
          <w:rFonts w:ascii="Courier New" w:hAnsi="Courier New" w:cs="Courier New"/>
          <w:color w:val="000000"/>
          <w:szCs w:val="19"/>
          <w:lang w:val="en-US"/>
        </w:rPr>
        <w:t xml:space="preserve">    std::cout </w:t>
      </w:r>
      <w:r w:rsidRPr="004F4673">
        <w:rPr>
          <w:rFonts w:ascii="Courier New" w:hAnsi="Courier New" w:cs="Courier New"/>
          <w:color w:val="008080"/>
          <w:szCs w:val="19"/>
          <w:lang w:val="en-US"/>
        </w:rPr>
        <w:t>&lt;&lt;</w:t>
      </w:r>
      <w:r w:rsidRPr="004F4673">
        <w:rPr>
          <w:rFonts w:ascii="Courier New" w:hAnsi="Courier New" w:cs="Courier New"/>
          <w:color w:val="000000"/>
          <w:szCs w:val="19"/>
          <w:lang w:val="en-US"/>
        </w:rPr>
        <w:t xml:space="preserve"> </w:t>
      </w:r>
      <w:r w:rsidRPr="004F4673">
        <w:rPr>
          <w:rFonts w:ascii="Courier New" w:hAnsi="Courier New" w:cs="Courier New"/>
          <w:color w:val="A31515"/>
          <w:szCs w:val="19"/>
          <w:lang w:val="en-US"/>
        </w:rPr>
        <w:t>'\n'</w:t>
      </w:r>
      <w:r w:rsidRPr="004F4673">
        <w:rPr>
          <w:rFonts w:ascii="Courier New" w:hAnsi="Courier New" w:cs="Courier New"/>
          <w:color w:val="000000"/>
          <w:szCs w:val="19"/>
          <w:lang w:val="en-US"/>
        </w:rPr>
        <w:t>;</w:t>
      </w:r>
    </w:p>
    <w:p w:rsidR="004F4673" w:rsidRPr="004F4673" w:rsidRDefault="004F4673" w:rsidP="004F4673">
      <w:pPr>
        <w:autoSpaceDE w:val="0"/>
        <w:autoSpaceDN w:val="0"/>
        <w:adjustRightInd w:val="0"/>
        <w:spacing w:after="0" w:line="240" w:lineRule="auto"/>
        <w:rPr>
          <w:rFonts w:ascii="Courier New" w:hAnsi="Courier New" w:cs="Courier New"/>
          <w:color w:val="000000"/>
          <w:szCs w:val="19"/>
          <w:lang w:val="en-US"/>
        </w:rPr>
      </w:pPr>
    </w:p>
    <w:p w:rsidR="004F4673" w:rsidRPr="004F4673" w:rsidRDefault="004F4673" w:rsidP="004F4673">
      <w:pPr>
        <w:autoSpaceDE w:val="0"/>
        <w:autoSpaceDN w:val="0"/>
        <w:adjustRightInd w:val="0"/>
        <w:spacing w:after="0" w:line="240" w:lineRule="auto"/>
        <w:rPr>
          <w:rFonts w:ascii="Courier New" w:hAnsi="Courier New" w:cs="Courier New"/>
          <w:color w:val="000000"/>
          <w:szCs w:val="19"/>
          <w:lang w:val="en-US"/>
        </w:rPr>
      </w:pPr>
      <w:r w:rsidRPr="004F4673">
        <w:rPr>
          <w:rFonts w:ascii="Courier New" w:hAnsi="Courier New" w:cs="Courier New"/>
          <w:color w:val="000000"/>
          <w:szCs w:val="19"/>
          <w:lang w:val="en-US"/>
        </w:rPr>
        <w:t xml:space="preserve">    std::cout </w:t>
      </w:r>
      <w:r w:rsidRPr="004F4673">
        <w:rPr>
          <w:rFonts w:ascii="Courier New" w:hAnsi="Courier New" w:cs="Courier New"/>
          <w:color w:val="008080"/>
          <w:szCs w:val="19"/>
          <w:lang w:val="en-US"/>
        </w:rPr>
        <w:t>&lt;&lt;</w:t>
      </w:r>
      <w:r w:rsidRPr="004F4673">
        <w:rPr>
          <w:rFonts w:ascii="Courier New" w:hAnsi="Courier New" w:cs="Courier New"/>
          <w:color w:val="000000"/>
          <w:szCs w:val="19"/>
          <w:lang w:val="en-US"/>
        </w:rPr>
        <w:t xml:space="preserve"> </w:t>
      </w:r>
      <w:r w:rsidRPr="004F4673">
        <w:rPr>
          <w:rFonts w:ascii="Courier New" w:hAnsi="Courier New" w:cs="Courier New"/>
          <w:color w:val="A31515"/>
          <w:szCs w:val="19"/>
          <w:lang w:val="en-US"/>
        </w:rPr>
        <w:t>"second contains:"</w:t>
      </w:r>
      <w:r w:rsidRPr="004F4673">
        <w:rPr>
          <w:rFonts w:ascii="Courier New" w:hAnsi="Courier New" w:cs="Courier New"/>
          <w:color w:val="000000"/>
          <w:szCs w:val="19"/>
          <w:lang w:val="en-US"/>
        </w:rPr>
        <w:t>;</w:t>
      </w:r>
    </w:p>
    <w:p w:rsidR="004F4673" w:rsidRPr="004F4673" w:rsidRDefault="004F4673" w:rsidP="004F4673">
      <w:pPr>
        <w:autoSpaceDE w:val="0"/>
        <w:autoSpaceDN w:val="0"/>
        <w:adjustRightInd w:val="0"/>
        <w:spacing w:after="0" w:line="240" w:lineRule="auto"/>
        <w:rPr>
          <w:rFonts w:ascii="Courier New" w:hAnsi="Courier New" w:cs="Courier New"/>
          <w:color w:val="000000"/>
          <w:szCs w:val="19"/>
          <w:lang w:val="en-US"/>
        </w:rPr>
      </w:pPr>
      <w:r w:rsidRPr="004F4673">
        <w:rPr>
          <w:rFonts w:ascii="Courier New" w:hAnsi="Courier New" w:cs="Courier New"/>
          <w:color w:val="000000"/>
          <w:szCs w:val="19"/>
          <w:lang w:val="en-US"/>
        </w:rPr>
        <w:t xml:space="preserve">    </w:t>
      </w:r>
      <w:r w:rsidRPr="004F4673">
        <w:rPr>
          <w:rFonts w:ascii="Courier New" w:hAnsi="Courier New" w:cs="Courier New"/>
          <w:color w:val="0000FF"/>
          <w:szCs w:val="19"/>
          <w:lang w:val="en-US"/>
        </w:rPr>
        <w:t>for</w:t>
      </w:r>
      <w:r w:rsidRPr="004F4673">
        <w:rPr>
          <w:rFonts w:ascii="Courier New" w:hAnsi="Courier New" w:cs="Courier New"/>
          <w:color w:val="000000"/>
          <w:szCs w:val="19"/>
          <w:lang w:val="en-US"/>
        </w:rPr>
        <w:t xml:space="preserve"> (std::</w:t>
      </w:r>
      <w:r w:rsidRPr="004F4673">
        <w:rPr>
          <w:rFonts w:ascii="Courier New" w:hAnsi="Courier New" w:cs="Courier New"/>
          <w:color w:val="2B91AF"/>
          <w:szCs w:val="19"/>
          <w:lang w:val="en-US"/>
        </w:rPr>
        <w:t>list</w:t>
      </w:r>
      <w:r w:rsidRPr="004F4673">
        <w:rPr>
          <w:rFonts w:ascii="Courier New" w:hAnsi="Courier New" w:cs="Courier New"/>
          <w:color w:val="000000"/>
          <w:szCs w:val="19"/>
          <w:lang w:val="en-US"/>
        </w:rPr>
        <w:t>&lt;</w:t>
      </w:r>
      <w:r w:rsidRPr="004F4673">
        <w:rPr>
          <w:rFonts w:ascii="Courier New" w:hAnsi="Courier New" w:cs="Courier New"/>
          <w:color w:val="0000FF"/>
          <w:szCs w:val="19"/>
          <w:lang w:val="en-US"/>
        </w:rPr>
        <w:t>int</w:t>
      </w:r>
      <w:r w:rsidRPr="004F4673">
        <w:rPr>
          <w:rFonts w:ascii="Courier New" w:hAnsi="Courier New" w:cs="Courier New"/>
          <w:color w:val="000000"/>
          <w:szCs w:val="19"/>
          <w:lang w:val="en-US"/>
        </w:rPr>
        <w:t>&gt;::</w:t>
      </w:r>
      <w:r w:rsidRPr="004F4673">
        <w:rPr>
          <w:rFonts w:ascii="Courier New" w:hAnsi="Courier New" w:cs="Courier New"/>
          <w:color w:val="2B91AF"/>
          <w:szCs w:val="19"/>
          <w:lang w:val="en-US"/>
        </w:rPr>
        <w:t>iterator</w:t>
      </w:r>
      <w:r w:rsidRPr="004F4673">
        <w:rPr>
          <w:rFonts w:ascii="Courier New" w:hAnsi="Courier New" w:cs="Courier New"/>
          <w:color w:val="000000"/>
          <w:szCs w:val="19"/>
          <w:lang w:val="en-US"/>
        </w:rPr>
        <w:t xml:space="preserve"> it = second.begin(); it </w:t>
      </w:r>
      <w:r w:rsidRPr="004F4673">
        <w:rPr>
          <w:rFonts w:ascii="Courier New" w:hAnsi="Courier New" w:cs="Courier New"/>
          <w:color w:val="008080"/>
          <w:szCs w:val="19"/>
          <w:lang w:val="en-US"/>
        </w:rPr>
        <w:t>!=</w:t>
      </w:r>
      <w:r w:rsidRPr="004F4673">
        <w:rPr>
          <w:rFonts w:ascii="Courier New" w:hAnsi="Courier New" w:cs="Courier New"/>
          <w:color w:val="000000"/>
          <w:szCs w:val="19"/>
          <w:lang w:val="en-US"/>
        </w:rPr>
        <w:t xml:space="preserve"> second.end(); it</w:t>
      </w:r>
      <w:r w:rsidRPr="004F4673">
        <w:rPr>
          <w:rFonts w:ascii="Courier New" w:hAnsi="Courier New" w:cs="Courier New"/>
          <w:color w:val="008080"/>
          <w:szCs w:val="19"/>
          <w:lang w:val="en-US"/>
        </w:rPr>
        <w:t>++</w:t>
      </w:r>
      <w:r w:rsidRPr="004F4673">
        <w:rPr>
          <w:rFonts w:ascii="Courier New" w:hAnsi="Courier New" w:cs="Courier New"/>
          <w:color w:val="000000"/>
          <w:szCs w:val="19"/>
          <w:lang w:val="en-US"/>
        </w:rPr>
        <w:t>)</w:t>
      </w:r>
    </w:p>
    <w:p w:rsidR="004F4673" w:rsidRPr="004F4673" w:rsidRDefault="004F4673" w:rsidP="004F4673">
      <w:pPr>
        <w:autoSpaceDE w:val="0"/>
        <w:autoSpaceDN w:val="0"/>
        <w:adjustRightInd w:val="0"/>
        <w:spacing w:after="0" w:line="240" w:lineRule="auto"/>
        <w:rPr>
          <w:rFonts w:ascii="Courier New" w:hAnsi="Courier New" w:cs="Courier New"/>
          <w:color w:val="000000"/>
          <w:szCs w:val="19"/>
          <w:lang w:val="en-US"/>
        </w:rPr>
      </w:pPr>
      <w:r w:rsidRPr="004F4673">
        <w:rPr>
          <w:rFonts w:ascii="Courier New" w:hAnsi="Courier New" w:cs="Courier New"/>
          <w:color w:val="000000"/>
          <w:szCs w:val="19"/>
          <w:lang w:val="en-US"/>
        </w:rPr>
        <w:t xml:space="preserve">        std::cout </w:t>
      </w:r>
      <w:r w:rsidRPr="004F4673">
        <w:rPr>
          <w:rFonts w:ascii="Courier New" w:hAnsi="Courier New" w:cs="Courier New"/>
          <w:color w:val="008080"/>
          <w:szCs w:val="19"/>
          <w:lang w:val="en-US"/>
        </w:rPr>
        <w:t>&lt;&lt;</w:t>
      </w:r>
      <w:r w:rsidRPr="004F4673">
        <w:rPr>
          <w:rFonts w:ascii="Courier New" w:hAnsi="Courier New" w:cs="Courier New"/>
          <w:color w:val="000000"/>
          <w:szCs w:val="19"/>
          <w:lang w:val="en-US"/>
        </w:rPr>
        <w:t xml:space="preserve"> </w:t>
      </w:r>
      <w:r w:rsidRPr="004F4673">
        <w:rPr>
          <w:rFonts w:ascii="Courier New" w:hAnsi="Courier New" w:cs="Courier New"/>
          <w:color w:val="A31515"/>
          <w:szCs w:val="19"/>
          <w:lang w:val="en-US"/>
        </w:rPr>
        <w:t>' '</w:t>
      </w:r>
      <w:r w:rsidRPr="004F4673">
        <w:rPr>
          <w:rFonts w:ascii="Courier New" w:hAnsi="Courier New" w:cs="Courier New"/>
          <w:color w:val="000000"/>
          <w:szCs w:val="19"/>
          <w:lang w:val="en-US"/>
        </w:rPr>
        <w:t xml:space="preserve"> </w:t>
      </w:r>
      <w:r w:rsidRPr="004F4673">
        <w:rPr>
          <w:rFonts w:ascii="Courier New" w:hAnsi="Courier New" w:cs="Courier New"/>
          <w:color w:val="008080"/>
          <w:szCs w:val="19"/>
          <w:lang w:val="en-US"/>
        </w:rPr>
        <w:t>&lt;&lt;</w:t>
      </w:r>
      <w:r w:rsidRPr="004F4673">
        <w:rPr>
          <w:rFonts w:ascii="Courier New" w:hAnsi="Courier New" w:cs="Courier New"/>
          <w:color w:val="000000"/>
          <w:szCs w:val="19"/>
          <w:lang w:val="en-US"/>
        </w:rPr>
        <w:t xml:space="preserve"> </w:t>
      </w:r>
      <w:r w:rsidRPr="004F4673">
        <w:rPr>
          <w:rFonts w:ascii="Courier New" w:hAnsi="Courier New" w:cs="Courier New"/>
          <w:color w:val="008080"/>
          <w:szCs w:val="19"/>
          <w:lang w:val="en-US"/>
        </w:rPr>
        <w:t>*</w:t>
      </w:r>
      <w:r w:rsidRPr="004F4673">
        <w:rPr>
          <w:rFonts w:ascii="Courier New" w:hAnsi="Courier New" w:cs="Courier New"/>
          <w:color w:val="000000"/>
          <w:szCs w:val="19"/>
          <w:lang w:val="en-US"/>
        </w:rPr>
        <w:t>it;</w:t>
      </w:r>
    </w:p>
    <w:p w:rsidR="004F4673" w:rsidRPr="004F4673" w:rsidRDefault="004F4673" w:rsidP="004F4673">
      <w:pPr>
        <w:autoSpaceDE w:val="0"/>
        <w:autoSpaceDN w:val="0"/>
        <w:adjustRightInd w:val="0"/>
        <w:spacing w:after="0" w:line="240" w:lineRule="auto"/>
        <w:rPr>
          <w:rFonts w:ascii="Courier New" w:hAnsi="Courier New" w:cs="Courier New"/>
          <w:color w:val="000000"/>
          <w:szCs w:val="19"/>
          <w:lang w:val="en-US"/>
        </w:rPr>
      </w:pPr>
      <w:r w:rsidRPr="004F4673">
        <w:rPr>
          <w:rFonts w:ascii="Courier New" w:hAnsi="Courier New" w:cs="Courier New"/>
          <w:color w:val="000000"/>
          <w:szCs w:val="19"/>
          <w:lang w:val="en-US"/>
        </w:rPr>
        <w:t xml:space="preserve">    std::cout </w:t>
      </w:r>
      <w:r w:rsidRPr="004F4673">
        <w:rPr>
          <w:rFonts w:ascii="Courier New" w:hAnsi="Courier New" w:cs="Courier New"/>
          <w:color w:val="008080"/>
          <w:szCs w:val="19"/>
          <w:lang w:val="en-US"/>
        </w:rPr>
        <w:t>&lt;&lt;</w:t>
      </w:r>
      <w:r w:rsidRPr="004F4673">
        <w:rPr>
          <w:rFonts w:ascii="Courier New" w:hAnsi="Courier New" w:cs="Courier New"/>
          <w:color w:val="000000"/>
          <w:szCs w:val="19"/>
          <w:lang w:val="en-US"/>
        </w:rPr>
        <w:t xml:space="preserve"> </w:t>
      </w:r>
      <w:r w:rsidRPr="004F4673">
        <w:rPr>
          <w:rFonts w:ascii="Courier New" w:hAnsi="Courier New" w:cs="Courier New"/>
          <w:color w:val="A31515"/>
          <w:szCs w:val="19"/>
          <w:lang w:val="en-US"/>
        </w:rPr>
        <w:t>'\n'</w:t>
      </w:r>
      <w:r w:rsidRPr="004F4673">
        <w:rPr>
          <w:rFonts w:ascii="Courier New" w:hAnsi="Courier New" w:cs="Courier New"/>
          <w:color w:val="000000"/>
          <w:szCs w:val="19"/>
          <w:lang w:val="en-US"/>
        </w:rPr>
        <w:t>;</w:t>
      </w:r>
    </w:p>
    <w:p w:rsidR="004F4673" w:rsidRPr="004F4673" w:rsidRDefault="004F4673" w:rsidP="004F4673">
      <w:pPr>
        <w:autoSpaceDE w:val="0"/>
        <w:autoSpaceDN w:val="0"/>
        <w:adjustRightInd w:val="0"/>
        <w:spacing w:after="0" w:line="240" w:lineRule="auto"/>
        <w:rPr>
          <w:rFonts w:ascii="Courier New" w:hAnsi="Courier New" w:cs="Courier New"/>
          <w:color w:val="000000"/>
          <w:szCs w:val="19"/>
          <w:lang w:val="en-US"/>
        </w:rPr>
      </w:pPr>
    </w:p>
    <w:p w:rsidR="004F4673" w:rsidRPr="004F4673" w:rsidRDefault="004F4673" w:rsidP="004F4673">
      <w:pPr>
        <w:autoSpaceDE w:val="0"/>
        <w:autoSpaceDN w:val="0"/>
        <w:adjustRightInd w:val="0"/>
        <w:spacing w:after="0" w:line="240" w:lineRule="auto"/>
        <w:rPr>
          <w:rFonts w:ascii="Courier New" w:hAnsi="Courier New" w:cs="Courier New"/>
          <w:color w:val="000000"/>
          <w:szCs w:val="19"/>
          <w:lang w:val="en-US"/>
        </w:rPr>
      </w:pPr>
      <w:r w:rsidRPr="004F4673">
        <w:rPr>
          <w:rFonts w:ascii="Courier New" w:hAnsi="Courier New" w:cs="Courier New"/>
          <w:color w:val="000000"/>
          <w:szCs w:val="19"/>
          <w:lang w:val="en-US"/>
        </w:rPr>
        <w:t xml:space="preserve">    </w:t>
      </w:r>
      <w:r w:rsidRPr="004F4673">
        <w:rPr>
          <w:rFonts w:ascii="Courier New" w:hAnsi="Courier New" w:cs="Courier New"/>
          <w:color w:val="0000FF"/>
          <w:szCs w:val="19"/>
          <w:lang w:val="en-US"/>
        </w:rPr>
        <w:t>return</w:t>
      </w:r>
      <w:r w:rsidRPr="004F4673">
        <w:rPr>
          <w:rFonts w:ascii="Courier New" w:hAnsi="Courier New" w:cs="Courier New"/>
          <w:color w:val="000000"/>
          <w:szCs w:val="19"/>
          <w:lang w:val="en-US"/>
        </w:rPr>
        <w:t xml:space="preserve"> 0;</w:t>
      </w:r>
    </w:p>
    <w:p w:rsidR="004F4673" w:rsidRPr="004F4673" w:rsidRDefault="004F4673" w:rsidP="004F4673">
      <w:pPr>
        <w:spacing w:after="80"/>
        <w:jc w:val="both"/>
        <w:rPr>
          <w:rFonts w:ascii="Courier New" w:hAnsi="Courier New" w:cs="Courier New"/>
          <w:color w:val="000000"/>
          <w:szCs w:val="19"/>
        </w:rPr>
      </w:pPr>
      <w:r w:rsidRPr="004F4673">
        <w:rPr>
          <w:rFonts w:ascii="Courier New" w:hAnsi="Courier New" w:cs="Courier New"/>
          <w:color w:val="000000"/>
          <w:szCs w:val="19"/>
        </w:rPr>
        <w:t>}</w:t>
      </w:r>
    </w:p>
    <w:p w:rsidR="001F6A7E" w:rsidRDefault="001F6A7E" w:rsidP="004F4673">
      <w:pPr>
        <w:spacing w:after="80"/>
        <w:ind w:firstLine="567"/>
        <w:jc w:val="both"/>
        <w:rPr>
          <w:rFonts w:cs="Arial"/>
          <w:color w:val="000000"/>
          <w:szCs w:val="20"/>
        </w:rPr>
      </w:pPr>
      <w:r>
        <w:rPr>
          <w:rFonts w:cs="Arial"/>
          <w:color w:val="000000"/>
          <w:szCs w:val="20"/>
        </w:rPr>
        <w:t>Результат работы программы:</w:t>
      </w:r>
    </w:p>
    <w:p w:rsidR="001F6A7E" w:rsidRDefault="004F4673" w:rsidP="001F6A7E">
      <w:pPr>
        <w:spacing w:after="80"/>
        <w:jc w:val="both"/>
        <w:rPr>
          <w:rFonts w:cs="Arial"/>
          <w:color w:val="000000"/>
          <w:szCs w:val="20"/>
        </w:rPr>
      </w:pPr>
      <w:r w:rsidRPr="004F4673">
        <w:rPr>
          <w:rFonts w:cs="Arial"/>
          <w:noProof/>
          <w:color w:val="000000"/>
          <w:szCs w:val="20"/>
          <w:lang w:eastAsia="ru-RU"/>
        </w:rPr>
        <w:drawing>
          <wp:inline distT="0" distB="0" distL="0" distR="0" wp14:anchorId="3E163EA8" wp14:editId="766E7EA2">
            <wp:extent cx="2735580" cy="427959"/>
            <wp:effectExtent l="0" t="0" r="0" b="0"/>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758547" cy="431552"/>
                    </a:xfrm>
                    <a:prstGeom prst="rect">
                      <a:avLst/>
                    </a:prstGeom>
                  </pic:spPr>
                </pic:pic>
              </a:graphicData>
            </a:graphic>
          </wp:inline>
        </w:drawing>
      </w:r>
    </w:p>
    <w:p w:rsidR="001F6A7E" w:rsidRPr="001F6A7E" w:rsidRDefault="00E02D8B" w:rsidP="001F6A7E">
      <w:pPr>
        <w:spacing w:before="80" w:after="80"/>
        <w:rPr>
          <w:lang w:val="en-US"/>
        </w:rPr>
      </w:pPr>
      <w:hyperlink w:anchor="_Последовательные_контейнеры" w:history="1">
        <w:r w:rsidR="001F6A7E" w:rsidRPr="003143A7">
          <w:rPr>
            <w:rStyle w:val="a4"/>
            <w:rFonts w:cs="Arial"/>
            <w:szCs w:val="20"/>
            <w:lang w:val="en-US"/>
          </w:rPr>
          <w:t>&lt;</w:t>
        </w:r>
        <w:r w:rsidR="001F6A7E" w:rsidRPr="003143A7">
          <w:rPr>
            <w:rStyle w:val="a4"/>
            <w:rFonts w:cs="Arial"/>
            <w:szCs w:val="20"/>
          </w:rPr>
          <w:t>Последовательные контейнеры</w:t>
        </w:r>
        <w:r w:rsidR="001F6A7E" w:rsidRPr="003143A7">
          <w:rPr>
            <w:rStyle w:val="a4"/>
            <w:rFonts w:cs="Arial"/>
            <w:szCs w:val="20"/>
            <w:lang w:val="en-US"/>
          </w:rPr>
          <w:t>&gt;</w:t>
        </w:r>
      </w:hyperlink>
    </w:p>
    <w:p w:rsidR="0068426A" w:rsidRPr="0068426A" w:rsidRDefault="006E7028"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51" w:name="_list::splice"/>
      <w:bookmarkEnd w:id="151"/>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splice</w:t>
      </w:r>
    </w:p>
    <w:p w:rsidR="0068426A" w:rsidRDefault="0068426A" w:rsidP="0068426A">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splice</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list</w:t>
      </w:r>
      <w:r>
        <w:rPr>
          <w:rFonts w:cs="Arial"/>
          <w:color w:val="000000" w:themeColor="text1"/>
          <w:szCs w:val="20"/>
        </w:rPr>
        <w:t>:</w:t>
      </w:r>
    </w:p>
    <w:p w:rsidR="0068426A" w:rsidRPr="00657019" w:rsidRDefault="0068426A" w:rsidP="0068426A">
      <w:pPr>
        <w:spacing w:after="0"/>
        <w:ind w:firstLine="567"/>
        <w:jc w:val="both"/>
        <w:rPr>
          <w:rFonts w:cs="Arial"/>
          <w:color w:val="000000" w:themeColor="text1"/>
          <w:szCs w:val="20"/>
        </w:rPr>
      </w:pP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808080"/>
          <w:szCs w:val="19"/>
          <w:lang w:val="en-US"/>
        </w:rPr>
        <w:t>#include</w:t>
      </w:r>
      <w:r w:rsidRPr="0068426A">
        <w:rPr>
          <w:rFonts w:ascii="Courier New" w:hAnsi="Courier New" w:cs="Courier New"/>
          <w:color w:val="000000"/>
          <w:szCs w:val="19"/>
          <w:lang w:val="en-US"/>
        </w:rPr>
        <w:t xml:space="preserve"> </w:t>
      </w:r>
      <w:r w:rsidRPr="0068426A">
        <w:rPr>
          <w:rFonts w:ascii="Courier New" w:hAnsi="Courier New" w:cs="Courier New"/>
          <w:color w:val="A31515"/>
          <w:szCs w:val="19"/>
          <w:lang w:val="en-US"/>
        </w:rPr>
        <w:t>&lt;iostream&gt;</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808080"/>
          <w:szCs w:val="19"/>
          <w:lang w:val="en-US"/>
        </w:rPr>
        <w:t>#include</w:t>
      </w:r>
      <w:r w:rsidRPr="0068426A">
        <w:rPr>
          <w:rFonts w:ascii="Courier New" w:hAnsi="Courier New" w:cs="Courier New"/>
          <w:color w:val="000000"/>
          <w:szCs w:val="19"/>
          <w:lang w:val="en-US"/>
        </w:rPr>
        <w:t xml:space="preserve"> </w:t>
      </w:r>
      <w:r w:rsidRPr="0068426A">
        <w:rPr>
          <w:rFonts w:ascii="Courier New" w:hAnsi="Courier New" w:cs="Courier New"/>
          <w:color w:val="A31515"/>
          <w:szCs w:val="19"/>
          <w:lang w:val="en-US"/>
        </w:rPr>
        <w:t>&lt;list&gt;</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0000FF"/>
          <w:szCs w:val="19"/>
          <w:lang w:val="en-US"/>
        </w:rPr>
        <w:t>int</w:t>
      </w:r>
      <w:r w:rsidRPr="0068426A">
        <w:rPr>
          <w:rFonts w:ascii="Courier New" w:hAnsi="Courier New" w:cs="Courier New"/>
          <w:color w:val="000000"/>
          <w:szCs w:val="19"/>
          <w:lang w:val="en-US"/>
        </w:rPr>
        <w:t xml:space="preserve"> main() {</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000000"/>
          <w:szCs w:val="19"/>
          <w:lang w:val="en-US"/>
        </w:rPr>
        <w:t xml:space="preserve">    std::</w:t>
      </w:r>
      <w:r w:rsidRPr="0068426A">
        <w:rPr>
          <w:rFonts w:ascii="Courier New" w:hAnsi="Courier New" w:cs="Courier New"/>
          <w:color w:val="2B91AF"/>
          <w:szCs w:val="19"/>
          <w:lang w:val="en-US"/>
        </w:rPr>
        <w:t>list</w:t>
      </w:r>
      <w:r w:rsidRPr="0068426A">
        <w:rPr>
          <w:rFonts w:ascii="Courier New" w:hAnsi="Courier New" w:cs="Courier New"/>
          <w:color w:val="000000"/>
          <w:szCs w:val="19"/>
          <w:lang w:val="en-US"/>
        </w:rPr>
        <w:t>&lt;</w:t>
      </w:r>
      <w:r w:rsidRPr="0068426A">
        <w:rPr>
          <w:rFonts w:ascii="Courier New" w:hAnsi="Courier New" w:cs="Courier New"/>
          <w:color w:val="0000FF"/>
          <w:szCs w:val="19"/>
          <w:lang w:val="en-US"/>
        </w:rPr>
        <w:t>int</w:t>
      </w:r>
      <w:r w:rsidRPr="0068426A">
        <w:rPr>
          <w:rFonts w:ascii="Courier New" w:hAnsi="Courier New" w:cs="Courier New"/>
          <w:color w:val="000000"/>
          <w:szCs w:val="19"/>
          <w:lang w:val="en-US"/>
        </w:rPr>
        <w:t>&gt; mylist1, mylist2;</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000000"/>
          <w:szCs w:val="19"/>
          <w:lang w:val="en-US"/>
        </w:rPr>
        <w:lastRenderedPageBreak/>
        <w:t xml:space="preserve">    std::</w:t>
      </w:r>
      <w:r w:rsidRPr="0068426A">
        <w:rPr>
          <w:rFonts w:ascii="Courier New" w:hAnsi="Courier New" w:cs="Courier New"/>
          <w:color w:val="2B91AF"/>
          <w:szCs w:val="19"/>
          <w:lang w:val="en-US"/>
        </w:rPr>
        <w:t>list</w:t>
      </w:r>
      <w:r w:rsidRPr="0068426A">
        <w:rPr>
          <w:rFonts w:ascii="Courier New" w:hAnsi="Courier New" w:cs="Courier New"/>
          <w:color w:val="000000"/>
          <w:szCs w:val="19"/>
          <w:lang w:val="en-US"/>
        </w:rPr>
        <w:t>&lt;</w:t>
      </w:r>
      <w:r w:rsidRPr="0068426A">
        <w:rPr>
          <w:rFonts w:ascii="Courier New" w:hAnsi="Courier New" w:cs="Courier New"/>
          <w:color w:val="0000FF"/>
          <w:szCs w:val="19"/>
          <w:lang w:val="en-US"/>
        </w:rPr>
        <w:t>int</w:t>
      </w:r>
      <w:r w:rsidRPr="0068426A">
        <w:rPr>
          <w:rFonts w:ascii="Courier New" w:hAnsi="Courier New" w:cs="Courier New"/>
          <w:color w:val="000000"/>
          <w:szCs w:val="19"/>
          <w:lang w:val="en-US"/>
        </w:rPr>
        <w:t>&gt;::</w:t>
      </w:r>
      <w:r w:rsidRPr="0068426A">
        <w:rPr>
          <w:rFonts w:ascii="Courier New" w:hAnsi="Courier New" w:cs="Courier New"/>
          <w:color w:val="2B91AF"/>
          <w:szCs w:val="19"/>
          <w:lang w:val="en-US"/>
        </w:rPr>
        <w:t>iterator</w:t>
      </w:r>
      <w:r w:rsidRPr="0068426A">
        <w:rPr>
          <w:rFonts w:ascii="Courier New" w:hAnsi="Courier New" w:cs="Courier New"/>
          <w:color w:val="000000"/>
          <w:szCs w:val="19"/>
          <w:lang w:val="en-US"/>
        </w:rPr>
        <w:t xml:space="preserve"> it;</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p>
    <w:p w:rsidR="0068426A" w:rsidRPr="0068426A" w:rsidRDefault="0068426A" w:rsidP="0068426A">
      <w:pPr>
        <w:autoSpaceDE w:val="0"/>
        <w:autoSpaceDN w:val="0"/>
        <w:adjustRightInd w:val="0"/>
        <w:spacing w:after="0" w:line="240" w:lineRule="auto"/>
        <w:rPr>
          <w:rFonts w:ascii="Courier New" w:hAnsi="Courier New" w:cs="Courier New"/>
          <w:color w:val="000000"/>
          <w:szCs w:val="19"/>
        </w:rPr>
      </w:pPr>
      <w:r w:rsidRPr="0068426A">
        <w:rPr>
          <w:rFonts w:ascii="Courier New" w:hAnsi="Courier New" w:cs="Courier New"/>
          <w:color w:val="000000"/>
          <w:szCs w:val="19"/>
          <w:lang w:val="en-US"/>
        </w:rPr>
        <w:t xml:space="preserve">    </w:t>
      </w:r>
      <w:r w:rsidRPr="0068426A">
        <w:rPr>
          <w:rFonts w:ascii="Courier New" w:hAnsi="Courier New" w:cs="Courier New"/>
          <w:color w:val="008000"/>
          <w:szCs w:val="19"/>
        </w:rPr>
        <w:t>// установите некоторые начальные значения:</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rPr>
      </w:pPr>
      <w:r w:rsidRPr="0068426A">
        <w:rPr>
          <w:rFonts w:ascii="Courier New" w:hAnsi="Courier New" w:cs="Courier New"/>
          <w:color w:val="000000"/>
          <w:szCs w:val="19"/>
        </w:rPr>
        <w:t xml:space="preserve">    </w:t>
      </w:r>
      <w:r w:rsidRPr="0068426A">
        <w:rPr>
          <w:rFonts w:ascii="Courier New" w:hAnsi="Courier New" w:cs="Courier New"/>
          <w:color w:val="0000FF"/>
          <w:szCs w:val="19"/>
        </w:rPr>
        <w:t>for</w:t>
      </w:r>
      <w:r w:rsidRPr="0068426A">
        <w:rPr>
          <w:rFonts w:ascii="Courier New" w:hAnsi="Courier New" w:cs="Courier New"/>
          <w:color w:val="000000"/>
          <w:szCs w:val="19"/>
        </w:rPr>
        <w:t xml:space="preserve"> (</w:t>
      </w:r>
      <w:r w:rsidRPr="0068426A">
        <w:rPr>
          <w:rFonts w:ascii="Courier New" w:hAnsi="Courier New" w:cs="Courier New"/>
          <w:color w:val="0000FF"/>
          <w:szCs w:val="19"/>
        </w:rPr>
        <w:t>int</w:t>
      </w:r>
      <w:r w:rsidRPr="0068426A">
        <w:rPr>
          <w:rFonts w:ascii="Courier New" w:hAnsi="Courier New" w:cs="Courier New"/>
          <w:color w:val="000000"/>
          <w:szCs w:val="19"/>
        </w:rPr>
        <w:t xml:space="preserve"> i = 1; i &lt;= 4; ++i)</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000000"/>
          <w:szCs w:val="19"/>
        </w:rPr>
        <w:t xml:space="preserve">        </w:t>
      </w:r>
      <w:r w:rsidRPr="0068426A">
        <w:rPr>
          <w:rFonts w:ascii="Courier New" w:hAnsi="Courier New" w:cs="Courier New"/>
          <w:color w:val="000000"/>
          <w:szCs w:val="19"/>
          <w:lang w:val="en-US"/>
        </w:rPr>
        <w:t xml:space="preserve">mylist1.push_back(i);      </w:t>
      </w:r>
      <w:r w:rsidRPr="0068426A">
        <w:rPr>
          <w:rFonts w:ascii="Courier New" w:hAnsi="Courier New" w:cs="Courier New"/>
          <w:color w:val="008000"/>
          <w:szCs w:val="19"/>
          <w:lang w:val="en-US"/>
        </w:rPr>
        <w:t>// mylist1: 1 2 3 4</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p>
    <w:p w:rsidR="0068426A" w:rsidRPr="003B7929"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000000"/>
          <w:szCs w:val="19"/>
          <w:lang w:val="en-US"/>
        </w:rPr>
        <w:t xml:space="preserve">    </w:t>
      </w:r>
      <w:r w:rsidRPr="003B7929">
        <w:rPr>
          <w:rFonts w:ascii="Courier New" w:hAnsi="Courier New" w:cs="Courier New"/>
          <w:color w:val="0000FF"/>
          <w:szCs w:val="19"/>
          <w:lang w:val="en-US"/>
        </w:rPr>
        <w:t>for</w:t>
      </w:r>
      <w:r w:rsidRPr="003B7929">
        <w:rPr>
          <w:rFonts w:ascii="Courier New" w:hAnsi="Courier New" w:cs="Courier New"/>
          <w:color w:val="000000"/>
          <w:szCs w:val="19"/>
          <w:lang w:val="en-US"/>
        </w:rPr>
        <w:t xml:space="preserve"> (</w:t>
      </w:r>
      <w:r w:rsidRPr="003B7929">
        <w:rPr>
          <w:rFonts w:ascii="Courier New" w:hAnsi="Courier New" w:cs="Courier New"/>
          <w:color w:val="0000FF"/>
          <w:szCs w:val="19"/>
          <w:lang w:val="en-US"/>
        </w:rPr>
        <w:t>int</w:t>
      </w:r>
      <w:r w:rsidRPr="003B7929">
        <w:rPr>
          <w:rFonts w:ascii="Courier New" w:hAnsi="Courier New" w:cs="Courier New"/>
          <w:color w:val="000000"/>
          <w:szCs w:val="19"/>
          <w:lang w:val="en-US"/>
        </w:rPr>
        <w:t xml:space="preserve"> i = 1; i &lt;= 3; ++i)</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000000"/>
          <w:szCs w:val="19"/>
          <w:lang w:val="en-US"/>
        </w:rPr>
        <w:t xml:space="preserve">        mylist2.push_back(i * 10); </w:t>
      </w:r>
      <w:r w:rsidRPr="0068426A">
        <w:rPr>
          <w:rFonts w:ascii="Courier New" w:hAnsi="Courier New" w:cs="Courier New"/>
          <w:color w:val="008000"/>
          <w:szCs w:val="19"/>
          <w:lang w:val="en-US"/>
        </w:rPr>
        <w:t>// mylist2: 10 20 30</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000000"/>
          <w:szCs w:val="19"/>
          <w:lang w:val="en-US"/>
        </w:rPr>
        <w:t xml:space="preserve">    it </w:t>
      </w:r>
      <w:r w:rsidRPr="0068426A">
        <w:rPr>
          <w:rFonts w:ascii="Courier New" w:hAnsi="Courier New" w:cs="Courier New"/>
          <w:color w:val="008080"/>
          <w:szCs w:val="19"/>
          <w:lang w:val="en-US"/>
        </w:rPr>
        <w:t>=</w:t>
      </w:r>
      <w:r w:rsidRPr="0068426A">
        <w:rPr>
          <w:rFonts w:ascii="Courier New" w:hAnsi="Courier New" w:cs="Courier New"/>
          <w:color w:val="000000"/>
          <w:szCs w:val="19"/>
          <w:lang w:val="en-US"/>
        </w:rPr>
        <w:t xml:space="preserve"> mylist1.begin();</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000000"/>
          <w:szCs w:val="19"/>
          <w:lang w:val="en-US"/>
        </w:rPr>
        <w:t xml:space="preserve">    </w:t>
      </w:r>
      <w:r w:rsidRPr="0068426A">
        <w:rPr>
          <w:rFonts w:ascii="Courier New" w:hAnsi="Courier New" w:cs="Courier New"/>
          <w:color w:val="008080"/>
          <w:szCs w:val="19"/>
          <w:lang w:val="en-US"/>
        </w:rPr>
        <w:t>++</w:t>
      </w:r>
      <w:r w:rsidRPr="0068426A">
        <w:rPr>
          <w:rFonts w:ascii="Courier New" w:hAnsi="Courier New" w:cs="Courier New"/>
          <w:color w:val="000000"/>
          <w:szCs w:val="19"/>
          <w:lang w:val="en-US"/>
        </w:rPr>
        <w:t xml:space="preserve">it;                          </w:t>
      </w:r>
      <w:r w:rsidRPr="0068426A">
        <w:rPr>
          <w:rFonts w:ascii="Courier New" w:hAnsi="Courier New" w:cs="Courier New"/>
          <w:color w:val="008000"/>
          <w:szCs w:val="19"/>
          <w:lang w:val="en-US"/>
        </w:rPr>
        <w:t xml:space="preserve">// </w:t>
      </w:r>
      <w:r w:rsidRPr="0068426A">
        <w:rPr>
          <w:rFonts w:ascii="Courier New" w:hAnsi="Courier New" w:cs="Courier New"/>
          <w:color w:val="008000"/>
          <w:szCs w:val="19"/>
        </w:rPr>
        <w:t>указывает</w:t>
      </w:r>
      <w:r w:rsidRPr="0068426A">
        <w:rPr>
          <w:rFonts w:ascii="Courier New" w:hAnsi="Courier New" w:cs="Courier New"/>
          <w:color w:val="008000"/>
          <w:szCs w:val="19"/>
          <w:lang w:val="en-US"/>
        </w:rPr>
        <w:t xml:space="preserve"> </w:t>
      </w:r>
      <w:r w:rsidRPr="0068426A">
        <w:rPr>
          <w:rFonts w:ascii="Courier New" w:hAnsi="Courier New" w:cs="Courier New"/>
          <w:color w:val="008000"/>
          <w:szCs w:val="19"/>
        </w:rPr>
        <w:t>на</w:t>
      </w:r>
      <w:r w:rsidRPr="0068426A">
        <w:rPr>
          <w:rFonts w:ascii="Courier New" w:hAnsi="Courier New" w:cs="Courier New"/>
          <w:color w:val="008000"/>
          <w:szCs w:val="19"/>
          <w:lang w:val="en-US"/>
        </w:rPr>
        <w:t xml:space="preserve"> 2</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000000"/>
          <w:szCs w:val="19"/>
          <w:lang w:val="en-US"/>
        </w:rPr>
        <w:t xml:space="preserve">    mylist1.splice(it, mylist2);   </w:t>
      </w:r>
      <w:r w:rsidRPr="0068426A">
        <w:rPr>
          <w:rFonts w:ascii="Courier New" w:hAnsi="Courier New" w:cs="Courier New"/>
          <w:color w:val="008000"/>
          <w:szCs w:val="19"/>
          <w:lang w:val="en-US"/>
        </w:rPr>
        <w:t>// mylist1: 1 10 20 30 2 3 4</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rPr>
      </w:pPr>
      <w:r w:rsidRPr="0068426A">
        <w:rPr>
          <w:rFonts w:ascii="Courier New" w:hAnsi="Courier New" w:cs="Courier New"/>
          <w:color w:val="000000"/>
          <w:szCs w:val="19"/>
          <w:lang w:val="en-US"/>
        </w:rPr>
        <w:t xml:space="preserve">                                   </w:t>
      </w:r>
      <w:r w:rsidRPr="0068426A">
        <w:rPr>
          <w:rFonts w:ascii="Courier New" w:hAnsi="Courier New" w:cs="Courier New"/>
          <w:color w:val="008000"/>
          <w:szCs w:val="19"/>
        </w:rPr>
        <w:t>// mylist2 (empty)</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rPr>
      </w:pPr>
      <w:r w:rsidRPr="0068426A">
        <w:rPr>
          <w:rFonts w:ascii="Courier New" w:hAnsi="Courier New" w:cs="Courier New"/>
          <w:color w:val="000000"/>
          <w:szCs w:val="19"/>
        </w:rPr>
        <w:t xml:space="preserve">                                   </w:t>
      </w:r>
      <w:r w:rsidRPr="0068426A">
        <w:rPr>
          <w:rFonts w:ascii="Courier New" w:hAnsi="Courier New" w:cs="Courier New"/>
          <w:color w:val="008000"/>
          <w:szCs w:val="19"/>
        </w:rPr>
        <w:t>// "it" по-прежнему указывает на 2 (5-й элемент)</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rPr>
      </w:pP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000000"/>
          <w:szCs w:val="19"/>
        </w:rPr>
        <w:t xml:space="preserve">    </w:t>
      </w:r>
      <w:r w:rsidRPr="0068426A">
        <w:rPr>
          <w:rFonts w:ascii="Courier New" w:hAnsi="Courier New" w:cs="Courier New"/>
          <w:color w:val="000000"/>
          <w:szCs w:val="19"/>
          <w:lang w:val="en-US"/>
        </w:rPr>
        <w:t>mylist2.splice(mylist2.begin(), mylist1, it);</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000000"/>
          <w:szCs w:val="19"/>
          <w:lang w:val="en-US"/>
        </w:rPr>
        <w:t xml:space="preserve">                                   </w:t>
      </w:r>
      <w:r w:rsidRPr="0068426A">
        <w:rPr>
          <w:rFonts w:ascii="Courier New" w:hAnsi="Courier New" w:cs="Courier New"/>
          <w:color w:val="008000"/>
          <w:szCs w:val="19"/>
          <w:lang w:val="en-US"/>
        </w:rPr>
        <w:t>// mylist1: 1 10 20 30 3 4</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000000"/>
          <w:szCs w:val="19"/>
          <w:lang w:val="en-US"/>
        </w:rPr>
        <w:t xml:space="preserve">                                   </w:t>
      </w:r>
      <w:r w:rsidRPr="0068426A">
        <w:rPr>
          <w:rFonts w:ascii="Courier New" w:hAnsi="Courier New" w:cs="Courier New"/>
          <w:color w:val="008000"/>
          <w:szCs w:val="19"/>
          <w:lang w:val="en-US"/>
        </w:rPr>
        <w:t>// mylist2: 2</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000000"/>
          <w:szCs w:val="19"/>
          <w:lang w:val="en-US"/>
        </w:rPr>
        <w:t xml:space="preserve">                                   </w:t>
      </w:r>
      <w:r w:rsidRPr="0068426A">
        <w:rPr>
          <w:rFonts w:ascii="Courier New" w:hAnsi="Courier New" w:cs="Courier New"/>
          <w:color w:val="008000"/>
          <w:szCs w:val="19"/>
          <w:lang w:val="en-US"/>
        </w:rPr>
        <w:t xml:space="preserve">// "it" </w:t>
      </w:r>
      <w:r w:rsidRPr="0068426A">
        <w:rPr>
          <w:rFonts w:ascii="Courier New" w:hAnsi="Courier New" w:cs="Courier New"/>
          <w:color w:val="008000"/>
          <w:szCs w:val="19"/>
        </w:rPr>
        <w:t>теперь</w:t>
      </w:r>
      <w:r w:rsidRPr="0068426A">
        <w:rPr>
          <w:rFonts w:ascii="Courier New" w:hAnsi="Courier New" w:cs="Courier New"/>
          <w:color w:val="008000"/>
          <w:szCs w:val="19"/>
          <w:lang w:val="en-US"/>
        </w:rPr>
        <w:t xml:space="preserve"> </w:t>
      </w:r>
      <w:r w:rsidRPr="0068426A">
        <w:rPr>
          <w:rFonts w:ascii="Courier New" w:hAnsi="Courier New" w:cs="Courier New"/>
          <w:color w:val="008000"/>
          <w:szCs w:val="19"/>
        </w:rPr>
        <w:t>недействительно</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000000"/>
          <w:szCs w:val="19"/>
          <w:lang w:val="en-US"/>
        </w:rPr>
        <w:t xml:space="preserve">    it </w:t>
      </w:r>
      <w:r w:rsidRPr="0068426A">
        <w:rPr>
          <w:rFonts w:ascii="Courier New" w:hAnsi="Courier New" w:cs="Courier New"/>
          <w:color w:val="008080"/>
          <w:szCs w:val="19"/>
          <w:lang w:val="en-US"/>
        </w:rPr>
        <w:t>=</w:t>
      </w:r>
      <w:r w:rsidRPr="0068426A">
        <w:rPr>
          <w:rFonts w:ascii="Courier New" w:hAnsi="Courier New" w:cs="Courier New"/>
          <w:color w:val="000000"/>
          <w:szCs w:val="19"/>
          <w:lang w:val="en-US"/>
        </w:rPr>
        <w:t xml:space="preserve"> mylist1.begin();</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000000"/>
          <w:szCs w:val="19"/>
          <w:lang w:val="en-US"/>
        </w:rPr>
        <w:t xml:space="preserve">    std::advance(it, 3);           </w:t>
      </w:r>
      <w:r w:rsidRPr="0068426A">
        <w:rPr>
          <w:rFonts w:ascii="Courier New" w:hAnsi="Courier New" w:cs="Courier New"/>
          <w:color w:val="008000"/>
          <w:szCs w:val="19"/>
          <w:lang w:val="en-US"/>
        </w:rPr>
        <w:t xml:space="preserve">// "it" </w:t>
      </w:r>
      <w:r w:rsidRPr="0068426A">
        <w:rPr>
          <w:rFonts w:ascii="Courier New" w:hAnsi="Courier New" w:cs="Courier New"/>
          <w:color w:val="008000"/>
          <w:szCs w:val="19"/>
        </w:rPr>
        <w:t>теперь</w:t>
      </w:r>
      <w:r w:rsidRPr="0068426A">
        <w:rPr>
          <w:rFonts w:ascii="Courier New" w:hAnsi="Courier New" w:cs="Courier New"/>
          <w:color w:val="008000"/>
          <w:szCs w:val="19"/>
          <w:lang w:val="en-US"/>
        </w:rPr>
        <w:t xml:space="preserve"> </w:t>
      </w:r>
      <w:r w:rsidRPr="0068426A">
        <w:rPr>
          <w:rFonts w:ascii="Courier New" w:hAnsi="Courier New" w:cs="Courier New"/>
          <w:color w:val="008000"/>
          <w:szCs w:val="19"/>
        </w:rPr>
        <w:t>указывает</w:t>
      </w:r>
      <w:r w:rsidRPr="0068426A">
        <w:rPr>
          <w:rFonts w:ascii="Courier New" w:hAnsi="Courier New" w:cs="Courier New"/>
          <w:color w:val="008000"/>
          <w:szCs w:val="19"/>
          <w:lang w:val="en-US"/>
        </w:rPr>
        <w:t xml:space="preserve"> </w:t>
      </w:r>
      <w:r w:rsidRPr="0068426A">
        <w:rPr>
          <w:rFonts w:ascii="Courier New" w:hAnsi="Courier New" w:cs="Courier New"/>
          <w:color w:val="008000"/>
          <w:szCs w:val="19"/>
        </w:rPr>
        <w:t>на</w:t>
      </w:r>
      <w:r w:rsidRPr="0068426A">
        <w:rPr>
          <w:rFonts w:ascii="Courier New" w:hAnsi="Courier New" w:cs="Courier New"/>
          <w:color w:val="008000"/>
          <w:szCs w:val="19"/>
          <w:lang w:val="en-US"/>
        </w:rPr>
        <w:t xml:space="preserve"> 30</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000000"/>
          <w:szCs w:val="19"/>
          <w:lang w:val="en-US"/>
        </w:rPr>
        <w:t xml:space="preserve">    mylist1.splice(mylist1.begin(), mylist1, it, mylist1.end());</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000000"/>
          <w:szCs w:val="19"/>
          <w:lang w:val="en-US"/>
        </w:rPr>
        <w:t xml:space="preserve">                                   </w:t>
      </w:r>
      <w:r w:rsidRPr="0068426A">
        <w:rPr>
          <w:rFonts w:ascii="Courier New" w:hAnsi="Courier New" w:cs="Courier New"/>
          <w:color w:val="008000"/>
          <w:szCs w:val="19"/>
          <w:lang w:val="en-US"/>
        </w:rPr>
        <w:t>// mylist1: 30 3 4 1 10 20</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000000"/>
          <w:szCs w:val="19"/>
          <w:lang w:val="en-US"/>
        </w:rPr>
        <w:t xml:space="preserve">    std::cout </w:t>
      </w:r>
      <w:r w:rsidRPr="0068426A">
        <w:rPr>
          <w:rFonts w:ascii="Courier New" w:hAnsi="Courier New" w:cs="Courier New"/>
          <w:color w:val="008080"/>
          <w:szCs w:val="19"/>
          <w:lang w:val="en-US"/>
        </w:rPr>
        <w:t>&lt;&lt;</w:t>
      </w:r>
      <w:r w:rsidRPr="0068426A">
        <w:rPr>
          <w:rFonts w:ascii="Courier New" w:hAnsi="Courier New" w:cs="Courier New"/>
          <w:color w:val="000000"/>
          <w:szCs w:val="19"/>
          <w:lang w:val="en-US"/>
        </w:rPr>
        <w:t xml:space="preserve"> </w:t>
      </w:r>
      <w:r w:rsidRPr="0068426A">
        <w:rPr>
          <w:rFonts w:ascii="Courier New" w:hAnsi="Courier New" w:cs="Courier New"/>
          <w:color w:val="A31515"/>
          <w:szCs w:val="19"/>
          <w:lang w:val="en-US"/>
        </w:rPr>
        <w:t>"mylist1 contains:"</w:t>
      </w:r>
      <w:r w:rsidRPr="0068426A">
        <w:rPr>
          <w:rFonts w:ascii="Courier New" w:hAnsi="Courier New" w:cs="Courier New"/>
          <w:color w:val="000000"/>
          <w:szCs w:val="19"/>
          <w:lang w:val="en-US"/>
        </w:rPr>
        <w:t>;</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000000"/>
          <w:szCs w:val="19"/>
          <w:lang w:val="en-US"/>
        </w:rPr>
        <w:t xml:space="preserve">    </w:t>
      </w:r>
      <w:r w:rsidRPr="0068426A">
        <w:rPr>
          <w:rFonts w:ascii="Courier New" w:hAnsi="Courier New" w:cs="Courier New"/>
          <w:color w:val="0000FF"/>
          <w:szCs w:val="19"/>
          <w:lang w:val="en-US"/>
        </w:rPr>
        <w:t>for</w:t>
      </w:r>
      <w:r w:rsidRPr="0068426A">
        <w:rPr>
          <w:rFonts w:ascii="Courier New" w:hAnsi="Courier New" w:cs="Courier New"/>
          <w:color w:val="000000"/>
          <w:szCs w:val="19"/>
          <w:lang w:val="en-US"/>
        </w:rPr>
        <w:t xml:space="preserve"> (it </w:t>
      </w:r>
      <w:r w:rsidRPr="0068426A">
        <w:rPr>
          <w:rFonts w:ascii="Courier New" w:hAnsi="Courier New" w:cs="Courier New"/>
          <w:color w:val="008080"/>
          <w:szCs w:val="19"/>
          <w:lang w:val="en-US"/>
        </w:rPr>
        <w:t>=</w:t>
      </w:r>
      <w:r w:rsidRPr="0068426A">
        <w:rPr>
          <w:rFonts w:ascii="Courier New" w:hAnsi="Courier New" w:cs="Courier New"/>
          <w:color w:val="000000"/>
          <w:szCs w:val="19"/>
          <w:lang w:val="en-US"/>
        </w:rPr>
        <w:t xml:space="preserve"> mylist1.begin(); it </w:t>
      </w:r>
      <w:r w:rsidRPr="0068426A">
        <w:rPr>
          <w:rFonts w:ascii="Courier New" w:hAnsi="Courier New" w:cs="Courier New"/>
          <w:color w:val="008080"/>
          <w:szCs w:val="19"/>
          <w:lang w:val="en-US"/>
        </w:rPr>
        <w:t>!=</w:t>
      </w:r>
      <w:r w:rsidRPr="0068426A">
        <w:rPr>
          <w:rFonts w:ascii="Courier New" w:hAnsi="Courier New" w:cs="Courier New"/>
          <w:color w:val="000000"/>
          <w:szCs w:val="19"/>
          <w:lang w:val="en-US"/>
        </w:rPr>
        <w:t xml:space="preserve"> mylist1.end(); </w:t>
      </w:r>
      <w:r w:rsidRPr="0068426A">
        <w:rPr>
          <w:rFonts w:ascii="Courier New" w:hAnsi="Courier New" w:cs="Courier New"/>
          <w:color w:val="008080"/>
          <w:szCs w:val="19"/>
          <w:lang w:val="en-US"/>
        </w:rPr>
        <w:t>++</w:t>
      </w:r>
      <w:r w:rsidRPr="0068426A">
        <w:rPr>
          <w:rFonts w:ascii="Courier New" w:hAnsi="Courier New" w:cs="Courier New"/>
          <w:color w:val="000000"/>
          <w:szCs w:val="19"/>
          <w:lang w:val="en-US"/>
        </w:rPr>
        <w:t>it)</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000000"/>
          <w:szCs w:val="19"/>
          <w:lang w:val="en-US"/>
        </w:rPr>
        <w:t xml:space="preserve">        std::cout </w:t>
      </w:r>
      <w:r w:rsidRPr="0068426A">
        <w:rPr>
          <w:rFonts w:ascii="Courier New" w:hAnsi="Courier New" w:cs="Courier New"/>
          <w:color w:val="008080"/>
          <w:szCs w:val="19"/>
          <w:lang w:val="en-US"/>
        </w:rPr>
        <w:t>&lt;&lt;</w:t>
      </w:r>
      <w:r w:rsidRPr="0068426A">
        <w:rPr>
          <w:rFonts w:ascii="Courier New" w:hAnsi="Courier New" w:cs="Courier New"/>
          <w:color w:val="000000"/>
          <w:szCs w:val="19"/>
          <w:lang w:val="en-US"/>
        </w:rPr>
        <w:t xml:space="preserve"> </w:t>
      </w:r>
      <w:r w:rsidRPr="0068426A">
        <w:rPr>
          <w:rFonts w:ascii="Courier New" w:hAnsi="Courier New" w:cs="Courier New"/>
          <w:color w:val="A31515"/>
          <w:szCs w:val="19"/>
          <w:lang w:val="en-US"/>
        </w:rPr>
        <w:t>' '</w:t>
      </w:r>
      <w:r w:rsidRPr="0068426A">
        <w:rPr>
          <w:rFonts w:ascii="Courier New" w:hAnsi="Courier New" w:cs="Courier New"/>
          <w:color w:val="000000"/>
          <w:szCs w:val="19"/>
          <w:lang w:val="en-US"/>
        </w:rPr>
        <w:t xml:space="preserve"> </w:t>
      </w:r>
      <w:r w:rsidRPr="0068426A">
        <w:rPr>
          <w:rFonts w:ascii="Courier New" w:hAnsi="Courier New" w:cs="Courier New"/>
          <w:color w:val="008080"/>
          <w:szCs w:val="19"/>
          <w:lang w:val="en-US"/>
        </w:rPr>
        <w:t>&lt;&lt;</w:t>
      </w:r>
      <w:r w:rsidRPr="0068426A">
        <w:rPr>
          <w:rFonts w:ascii="Courier New" w:hAnsi="Courier New" w:cs="Courier New"/>
          <w:color w:val="000000"/>
          <w:szCs w:val="19"/>
          <w:lang w:val="en-US"/>
        </w:rPr>
        <w:t xml:space="preserve"> </w:t>
      </w:r>
      <w:r w:rsidRPr="0068426A">
        <w:rPr>
          <w:rFonts w:ascii="Courier New" w:hAnsi="Courier New" w:cs="Courier New"/>
          <w:color w:val="008080"/>
          <w:szCs w:val="19"/>
          <w:lang w:val="en-US"/>
        </w:rPr>
        <w:t>*</w:t>
      </w:r>
      <w:r w:rsidRPr="0068426A">
        <w:rPr>
          <w:rFonts w:ascii="Courier New" w:hAnsi="Courier New" w:cs="Courier New"/>
          <w:color w:val="000000"/>
          <w:szCs w:val="19"/>
          <w:lang w:val="en-US"/>
        </w:rPr>
        <w:t>it;</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000000"/>
          <w:szCs w:val="19"/>
          <w:lang w:val="en-US"/>
        </w:rPr>
        <w:t xml:space="preserve">    std::cout </w:t>
      </w:r>
      <w:r w:rsidRPr="0068426A">
        <w:rPr>
          <w:rFonts w:ascii="Courier New" w:hAnsi="Courier New" w:cs="Courier New"/>
          <w:color w:val="008080"/>
          <w:szCs w:val="19"/>
          <w:lang w:val="en-US"/>
        </w:rPr>
        <w:t>&lt;&lt;</w:t>
      </w:r>
      <w:r w:rsidRPr="0068426A">
        <w:rPr>
          <w:rFonts w:ascii="Courier New" w:hAnsi="Courier New" w:cs="Courier New"/>
          <w:color w:val="000000"/>
          <w:szCs w:val="19"/>
          <w:lang w:val="en-US"/>
        </w:rPr>
        <w:t xml:space="preserve"> </w:t>
      </w:r>
      <w:r w:rsidRPr="0068426A">
        <w:rPr>
          <w:rFonts w:ascii="Courier New" w:hAnsi="Courier New" w:cs="Courier New"/>
          <w:color w:val="A31515"/>
          <w:szCs w:val="19"/>
          <w:lang w:val="en-US"/>
        </w:rPr>
        <w:t>'\n'</w:t>
      </w:r>
      <w:r w:rsidRPr="0068426A">
        <w:rPr>
          <w:rFonts w:ascii="Courier New" w:hAnsi="Courier New" w:cs="Courier New"/>
          <w:color w:val="000000"/>
          <w:szCs w:val="19"/>
          <w:lang w:val="en-US"/>
        </w:rPr>
        <w:t>;</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000000"/>
          <w:szCs w:val="19"/>
          <w:lang w:val="en-US"/>
        </w:rPr>
        <w:t xml:space="preserve">    std::cout </w:t>
      </w:r>
      <w:r w:rsidRPr="0068426A">
        <w:rPr>
          <w:rFonts w:ascii="Courier New" w:hAnsi="Courier New" w:cs="Courier New"/>
          <w:color w:val="008080"/>
          <w:szCs w:val="19"/>
          <w:lang w:val="en-US"/>
        </w:rPr>
        <w:t>&lt;&lt;</w:t>
      </w:r>
      <w:r w:rsidRPr="0068426A">
        <w:rPr>
          <w:rFonts w:ascii="Courier New" w:hAnsi="Courier New" w:cs="Courier New"/>
          <w:color w:val="000000"/>
          <w:szCs w:val="19"/>
          <w:lang w:val="en-US"/>
        </w:rPr>
        <w:t xml:space="preserve"> </w:t>
      </w:r>
      <w:r w:rsidRPr="0068426A">
        <w:rPr>
          <w:rFonts w:ascii="Courier New" w:hAnsi="Courier New" w:cs="Courier New"/>
          <w:color w:val="A31515"/>
          <w:szCs w:val="19"/>
          <w:lang w:val="en-US"/>
        </w:rPr>
        <w:t>"mylist2 contains:"</w:t>
      </w:r>
      <w:r w:rsidRPr="0068426A">
        <w:rPr>
          <w:rFonts w:ascii="Courier New" w:hAnsi="Courier New" w:cs="Courier New"/>
          <w:color w:val="000000"/>
          <w:szCs w:val="19"/>
          <w:lang w:val="en-US"/>
        </w:rPr>
        <w:t>;</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000000"/>
          <w:szCs w:val="19"/>
          <w:lang w:val="en-US"/>
        </w:rPr>
        <w:t xml:space="preserve">    </w:t>
      </w:r>
      <w:r w:rsidRPr="0068426A">
        <w:rPr>
          <w:rFonts w:ascii="Courier New" w:hAnsi="Courier New" w:cs="Courier New"/>
          <w:color w:val="0000FF"/>
          <w:szCs w:val="19"/>
          <w:lang w:val="en-US"/>
        </w:rPr>
        <w:t>for</w:t>
      </w:r>
      <w:r w:rsidRPr="0068426A">
        <w:rPr>
          <w:rFonts w:ascii="Courier New" w:hAnsi="Courier New" w:cs="Courier New"/>
          <w:color w:val="000000"/>
          <w:szCs w:val="19"/>
          <w:lang w:val="en-US"/>
        </w:rPr>
        <w:t xml:space="preserve"> (it </w:t>
      </w:r>
      <w:r w:rsidRPr="0068426A">
        <w:rPr>
          <w:rFonts w:ascii="Courier New" w:hAnsi="Courier New" w:cs="Courier New"/>
          <w:color w:val="008080"/>
          <w:szCs w:val="19"/>
          <w:lang w:val="en-US"/>
        </w:rPr>
        <w:t>=</w:t>
      </w:r>
      <w:r w:rsidRPr="0068426A">
        <w:rPr>
          <w:rFonts w:ascii="Courier New" w:hAnsi="Courier New" w:cs="Courier New"/>
          <w:color w:val="000000"/>
          <w:szCs w:val="19"/>
          <w:lang w:val="en-US"/>
        </w:rPr>
        <w:t xml:space="preserve"> mylist2.begin(); it </w:t>
      </w:r>
      <w:r w:rsidRPr="0068426A">
        <w:rPr>
          <w:rFonts w:ascii="Courier New" w:hAnsi="Courier New" w:cs="Courier New"/>
          <w:color w:val="008080"/>
          <w:szCs w:val="19"/>
          <w:lang w:val="en-US"/>
        </w:rPr>
        <w:t>!=</w:t>
      </w:r>
      <w:r w:rsidRPr="0068426A">
        <w:rPr>
          <w:rFonts w:ascii="Courier New" w:hAnsi="Courier New" w:cs="Courier New"/>
          <w:color w:val="000000"/>
          <w:szCs w:val="19"/>
          <w:lang w:val="en-US"/>
        </w:rPr>
        <w:t xml:space="preserve"> mylist2.end(); </w:t>
      </w:r>
      <w:r w:rsidRPr="0068426A">
        <w:rPr>
          <w:rFonts w:ascii="Courier New" w:hAnsi="Courier New" w:cs="Courier New"/>
          <w:color w:val="008080"/>
          <w:szCs w:val="19"/>
          <w:lang w:val="en-US"/>
        </w:rPr>
        <w:t>++</w:t>
      </w:r>
      <w:r w:rsidRPr="0068426A">
        <w:rPr>
          <w:rFonts w:ascii="Courier New" w:hAnsi="Courier New" w:cs="Courier New"/>
          <w:color w:val="000000"/>
          <w:szCs w:val="19"/>
          <w:lang w:val="en-US"/>
        </w:rPr>
        <w:t>it)</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000000"/>
          <w:szCs w:val="19"/>
          <w:lang w:val="en-US"/>
        </w:rPr>
        <w:t xml:space="preserve">        std::cout </w:t>
      </w:r>
      <w:r w:rsidRPr="0068426A">
        <w:rPr>
          <w:rFonts w:ascii="Courier New" w:hAnsi="Courier New" w:cs="Courier New"/>
          <w:color w:val="008080"/>
          <w:szCs w:val="19"/>
          <w:lang w:val="en-US"/>
        </w:rPr>
        <w:t>&lt;&lt;</w:t>
      </w:r>
      <w:r w:rsidRPr="0068426A">
        <w:rPr>
          <w:rFonts w:ascii="Courier New" w:hAnsi="Courier New" w:cs="Courier New"/>
          <w:color w:val="000000"/>
          <w:szCs w:val="19"/>
          <w:lang w:val="en-US"/>
        </w:rPr>
        <w:t xml:space="preserve"> </w:t>
      </w:r>
      <w:r w:rsidRPr="0068426A">
        <w:rPr>
          <w:rFonts w:ascii="Courier New" w:hAnsi="Courier New" w:cs="Courier New"/>
          <w:color w:val="A31515"/>
          <w:szCs w:val="19"/>
          <w:lang w:val="en-US"/>
        </w:rPr>
        <w:t>' '</w:t>
      </w:r>
      <w:r w:rsidRPr="0068426A">
        <w:rPr>
          <w:rFonts w:ascii="Courier New" w:hAnsi="Courier New" w:cs="Courier New"/>
          <w:color w:val="000000"/>
          <w:szCs w:val="19"/>
          <w:lang w:val="en-US"/>
        </w:rPr>
        <w:t xml:space="preserve"> </w:t>
      </w:r>
      <w:r w:rsidRPr="0068426A">
        <w:rPr>
          <w:rFonts w:ascii="Courier New" w:hAnsi="Courier New" w:cs="Courier New"/>
          <w:color w:val="008080"/>
          <w:szCs w:val="19"/>
          <w:lang w:val="en-US"/>
        </w:rPr>
        <w:t>&lt;&lt;</w:t>
      </w:r>
      <w:r w:rsidRPr="0068426A">
        <w:rPr>
          <w:rFonts w:ascii="Courier New" w:hAnsi="Courier New" w:cs="Courier New"/>
          <w:color w:val="000000"/>
          <w:szCs w:val="19"/>
          <w:lang w:val="en-US"/>
        </w:rPr>
        <w:t xml:space="preserve"> </w:t>
      </w:r>
      <w:r w:rsidRPr="0068426A">
        <w:rPr>
          <w:rFonts w:ascii="Courier New" w:hAnsi="Courier New" w:cs="Courier New"/>
          <w:color w:val="008080"/>
          <w:szCs w:val="19"/>
          <w:lang w:val="en-US"/>
        </w:rPr>
        <w:t>*</w:t>
      </w:r>
      <w:r w:rsidRPr="0068426A">
        <w:rPr>
          <w:rFonts w:ascii="Courier New" w:hAnsi="Courier New" w:cs="Courier New"/>
          <w:color w:val="000000"/>
          <w:szCs w:val="19"/>
          <w:lang w:val="en-US"/>
        </w:rPr>
        <w:t>it;</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000000"/>
          <w:szCs w:val="19"/>
          <w:lang w:val="en-US"/>
        </w:rPr>
        <w:t xml:space="preserve">    std::cout </w:t>
      </w:r>
      <w:r w:rsidRPr="0068426A">
        <w:rPr>
          <w:rFonts w:ascii="Courier New" w:hAnsi="Courier New" w:cs="Courier New"/>
          <w:color w:val="008080"/>
          <w:szCs w:val="19"/>
          <w:lang w:val="en-US"/>
        </w:rPr>
        <w:t>&lt;&lt;</w:t>
      </w:r>
      <w:r w:rsidRPr="0068426A">
        <w:rPr>
          <w:rFonts w:ascii="Courier New" w:hAnsi="Courier New" w:cs="Courier New"/>
          <w:color w:val="000000"/>
          <w:szCs w:val="19"/>
          <w:lang w:val="en-US"/>
        </w:rPr>
        <w:t xml:space="preserve"> </w:t>
      </w:r>
      <w:r w:rsidRPr="0068426A">
        <w:rPr>
          <w:rFonts w:ascii="Courier New" w:hAnsi="Courier New" w:cs="Courier New"/>
          <w:color w:val="A31515"/>
          <w:szCs w:val="19"/>
          <w:lang w:val="en-US"/>
        </w:rPr>
        <w:t>'\n'</w:t>
      </w:r>
      <w:r w:rsidRPr="0068426A">
        <w:rPr>
          <w:rFonts w:ascii="Courier New" w:hAnsi="Courier New" w:cs="Courier New"/>
          <w:color w:val="000000"/>
          <w:szCs w:val="19"/>
          <w:lang w:val="en-US"/>
        </w:rPr>
        <w:t>;</w:t>
      </w: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p>
    <w:p w:rsidR="0068426A" w:rsidRPr="0068426A" w:rsidRDefault="0068426A" w:rsidP="0068426A">
      <w:pPr>
        <w:autoSpaceDE w:val="0"/>
        <w:autoSpaceDN w:val="0"/>
        <w:adjustRightInd w:val="0"/>
        <w:spacing w:after="0" w:line="240" w:lineRule="auto"/>
        <w:rPr>
          <w:rFonts w:ascii="Courier New" w:hAnsi="Courier New" w:cs="Courier New"/>
          <w:color w:val="000000"/>
          <w:szCs w:val="19"/>
          <w:lang w:val="en-US"/>
        </w:rPr>
      </w:pPr>
      <w:r w:rsidRPr="0068426A">
        <w:rPr>
          <w:rFonts w:ascii="Courier New" w:hAnsi="Courier New" w:cs="Courier New"/>
          <w:color w:val="000000"/>
          <w:szCs w:val="19"/>
          <w:lang w:val="en-US"/>
        </w:rPr>
        <w:t xml:space="preserve">    </w:t>
      </w:r>
      <w:r w:rsidRPr="0068426A">
        <w:rPr>
          <w:rFonts w:ascii="Courier New" w:hAnsi="Courier New" w:cs="Courier New"/>
          <w:color w:val="0000FF"/>
          <w:szCs w:val="19"/>
          <w:lang w:val="en-US"/>
        </w:rPr>
        <w:t>return</w:t>
      </w:r>
      <w:r w:rsidRPr="0068426A">
        <w:rPr>
          <w:rFonts w:ascii="Courier New" w:hAnsi="Courier New" w:cs="Courier New"/>
          <w:color w:val="000000"/>
          <w:szCs w:val="19"/>
          <w:lang w:val="en-US"/>
        </w:rPr>
        <w:t xml:space="preserve"> 0;</w:t>
      </w:r>
    </w:p>
    <w:p w:rsidR="0068426A" w:rsidRPr="0068426A" w:rsidRDefault="0068426A" w:rsidP="0068426A">
      <w:pPr>
        <w:spacing w:after="80"/>
        <w:jc w:val="both"/>
        <w:rPr>
          <w:rFonts w:ascii="Courier New" w:hAnsi="Courier New" w:cs="Courier New"/>
          <w:color w:val="000000"/>
          <w:szCs w:val="19"/>
        </w:rPr>
      </w:pPr>
      <w:r w:rsidRPr="0068426A">
        <w:rPr>
          <w:rFonts w:ascii="Courier New" w:hAnsi="Courier New" w:cs="Courier New"/>
          <w:color w:val="000000"/>
          <w:szCs w:val="19"/>
        </w:rPr>
        <w:t>}</w:t>
      </w:r>
    </w:p>
    <w:p w:rsidR="0068426A" w:rsidRDefault="0068426A" w:rsidP="0068426A">
      <w:pPr>
        <w:spacing w:after="80"/>
        <w:ind w:firstLine="567"/>
        <w:jc w:val="both"/>
        <w:rPr>
          <w:rFonts w:cs="Arial"/>
          <w:color w:val="000000"/>
          <w:szCs w:val="20"/>
        </w:rPr>
      </w:pPr>
      <w:r>
        <w:rPr>
          <w:rFonts w:cs="Arial"/>
          <w:color w:val="000000"/>
          <w:szCs w:val="20"/>
        </w:rPr>
        <w:t>Результат работы программы:</w:t>
      </w:r>
    </w:p>
    <w:p w:rsidR="0068426A" w:rsidRDefault="0068426A" w:rsidP="0068426A">
      <w:pPr>
        <w:spacing w:after="80"/>
        <w:jc w:val="both"/>
        <w:rPr>
          <w:rFonts w:cs="Arial"/>
          <w:color w:val="000000"/>
          <w:szCs w:val="20"/>
        </w:rPr>
      </w:pPr>
      <w:r w:rsidRPr="0068426A">
        <w:rPr>
          <w:rFonts w:cs="Arial"/>
          <w:noProof/>
          <w:color w:val="000000"/>
          <w:szCs w:val="20"/>
          <w:lang w:eastAsia="ru-RU"/>
        </w:rPr>
        <w:drawing>
          <wp:inline distT="0" distB="0" distL="0" distR="0" wp14:anchorId="07FCF142" wp14:editId="0DC033BE">
            <wp:extent cx="2838846" cy="438211"/>
            <wp:effectExtent l="0" t="0" r="0" b="0"/>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38846" cy="438211"/>
                    </a:xfrm>
                    <a:prstGeom prst="rect">
                      <a:avLst/>
                    </a:prstGeom>
                  </pic:spPr>
                </pic:pic>
              </a:graphicData>
            </a:graphic>
          </wp:inline>
        </w:drawing>
      </w:r>
    </w:p>
    <w:p w:rsidR="0068426A" w:rsidRPr="0068426A" w:rsidRDefault="00E02D8B" w:rsidP="0068426A">
      <w:pPr>
        <w:spacing w:before="80" w:after="80"/>
        <w:rPr>
          <w:lang w:val="en-US"/>
        </w:rPr>
      </w:pPr>
      <w:hyperlink w:anchor="_Последовательные_контейнеры" w:history="1">
        <w:r w:rsidR="0068426A" w:rsidRPr="003143A7">
          <w:rPr>
            <w:rStyle w:val="a4"/>
            <w:rFonts w:cs="Arial"/>
            <w:szCs w:val="20"/>
            <w:lang w:val="en-US"/>
          </w:rPr>
          <w:t>&lt;</w:t>
        </w:r>
        <w:r w:rsidR="0068426A" w:rsidRPr="003143A7">
          <w:rPr>
            <w:rStyle w:val="a4"/>
            <w:rFonts w:cs="Arial"/>
            <w:szCs w:val="20"/>
          </w:rPr>
          <w:t>Последовательные контейнеры</w:t>
        </w:r>
        <w:r w:rsidR="0068426A" w:rsidRPr="003143A7">
          <w:rPr>
            <w:rStyle w:val="a4"/>
            <w:rFonts w:cs="Arial"/>
            <w:szCs w:val="20"/>
            <w:lang w:val="en-US"/>
          </w:rPr>
          <w:t>&gt;</w:t>
        </w:r>
      </w:hyperlink>
    </w:p>
    <w:p w:rsidR="007A12D8" w:rsidRPr="007A12D8" w:rsidRDefault="006E7028"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52" w:name="_list::remove"/>
      <w:bookmarkEnd w:id="152"/>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remove</w:t>
      </w:r>
    </w:p>
    <w:p w:rsidR="007A12D8" w:rsidRDefault="007A12D8" w:rsidP="007A12D8">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remove</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list</w:t>
      </w:r>
      <w:r>
        <w:rPr>
          <w:rFonts w:cs="Arial"/>
          <w:color w:val="000000" w:themeColor="text1"/>
          <w:szCs w:val="20"/>
        </w:rPr>
        <w:t>:</w:t>
      </w:r>
    </w:p>
    <w:p w:rsidR="007A12D8" w:rsidRPr="00657019" w:rsidRDefault="007A12D8" w:rsidP="007A12D8">
      <w:pPr>
        <w:spacing w:after="0"/>
        <w:ind w:firstLine="567"/>
        <w:jc w:val="both"/>
        <w:rPr>
          <w:rFonts w:cs="Arial"/>
          <w:color w:val="000000" w:themeColor="text1"/>
          <w:szCs w:val="20"/>
        </w:rPr>
      </w:pPr>
    </w:p>
    <w:p w:rsidR="00030BB9" w:rsidRPr="00030BB9" w:rsidRDefault="00030BB9" w:rsidP="00030BB9">
      <w:pPr>
        <w:autoSpaceDE w:val="0"/>
        <w:autoSpaceDN w:val="0"/>
        <w:adjustRightInd w:val="0"/>
        <w:spacing w:after="0" w:line="240" w:lineRule="auto"/>
        <w:rPr>
          <w:rFonts w:ascii="Courier New" w:hAnsi="Courier New" w:cs="Courier New"/>
          <w:color w:val="000000"/>
          <w:szCs w:val="20"/>
          <w:lang w:val="en-US"/>
        </w:rPr>
      </w:pPr>
      <w:r w:rsidRPr="00030BB9">
        <w:rPr>
          <w:rFonts w:ascii="Courier New" w:hAnsi="Courier New" w:cs="Courier New"/>
          <w:color w:val="808080"/>
          <w:szCs w:val="20"/>
          <w:lang w:val="en-US"/>
        </w:rPr>
        <w:t>#include</w:t>
      </w:r>
      <w:r w:rsidRPr="00030BB9">
        <w:rPr>
          <w:rFonts w:ascii="Courier New" w:hAnsi="Courier New" w:cs="Courier New"/>
          <w:color w:val="000000"/>
          <w:szCs w:val="20"/>
          <w:lang w:val="en-US"/>
        </w:rPr>
        <w:t xml:space="preserve"> </w:t>
      </w:r>
      <w:r w:rsidRPr="00030BB9">
        <w:rPr>
          <w:rFonts w:ascii="Courier New" w:hAnsi="Courier New" w:cs="Courier New"/>
          <w:color w:val="A31515"/>
          <w:szCs w:val="20"/>
          <w:lang w:val="en-US"/>
        </w:rPr>
        <w:t>&lt;iostream&gt;</w:t>
      </w:r>
    </w:p>
    <w:p w:rsidR="00030BB9" w:rsidRPr="00030BB9" w:rsidRDefault="00030BB9" w:rsidP="00030BB9">
      <w:pPr>
        <w:autoSpaceDE w:val="0"/>
        <w:autoSpaceDN w:val="0"/>
        <w:adjustRightInd w:val="0"/>
        <w:spacing w:after="0" w:line="240" w:lineRule="auto"/>
        <w:rPr>
          <w:rFonts w:ascii="Courier New" w:hAnsi="Courier New" w:cs="Courier New"/>
          <w:color w:val="000000"/>
          <w:szCs w:val="20"/>
          <w:lang w:val="en-US"/>
        </w:rPr>
      </w:pPr>
      <w:r w:rsidRPr="00030BB9">
        <w:rPr>
          <w:rFonts w:ascii="Courier New" w:hAnsi="Courier New" w:cs="Courier New"/>
          <w:color w:val="808080"/>
          <w:szCs w:val="20"/>
          <w:lang w:val="en-US"/>
        </w:rPr>
        <w:t>#include</w:t>
      </w:r>
      <w:r w:rsidRPr="00030BB9">
        <w:rPr>
          <w:rFonts w:ascii="Courier New" w:hAnsi="Courier New" w:cs="Courier New"/>
          <w:color w:val="000000"/>
          <w:szCs w:val="20"/>
          <w:lang w:val="en-US"/>
        </w:rPr>
        <w:t xml:space="preserve"> </w:t>
      </w:r>
      <w:r w:rsidRPr="00030BB9">
        <w:rPr>
          <w:rFonts w:ascii="Courier New" w:hAnsi="Courier New" w:cs="Courier New"/>
          <w:color w:val="A31515"/>
          <w:szCs w:val="20"/>
          <w:lang w:val="en-US"/>
        </w:rPr>
        <w:t>&lt;list&gt;</w:t>
      </w:r>
    </w:p>
    <w:p w:rsidR="00030BB9" w:rsidRPr="00030BB9" w:rsidRDefault="00030BB9" w:rsidP="00030BB9">
      <w:pPr>
        <w:autoSpaceDE w:val="0"/>
        <w:autoSpaceDN w:val="0"/>
        <w:adjustRightInd w:val="0"/>
        <w:spacing w:after="0" w:line="240" w:lineRule="auto"/>
        <w:rPr>
          <w:rFonts w:ascii="Courier New" w:hAnsi="Courier New" w:cs="Courier New"/>
          <w:color w:val="000000"/>
          <w:szCs w:val="20"/>
          <w:lang w:val="en-US"/>
        </w:rPr>
      </w:pPr>
    </w:p>
    <w:p w:rsidR="00030BB9" w:rsidRPr="00030BB9" w:rsidRDefault="00030BB9" w:rsidP="00030BB9">
      <w:pPr>
        <w:autoSpaceDE w:val="0"/>
        <w:autoSpaceDN w:val="0"/>
        <w:adjustRightInd w:val="0"/>
        <w:spacing w:after="0" w:line="240" w:lineRule="auto"/>
        <w:rPr>
          <w:rFonts w:ascii="Courier New" w:hAnsi="Courier New" w:cs="Courier New"/>
          <w:color w:val="000000"/>
          <w:szCs w:val="20"/>
          <w:lang w:val="en-US"/>
        </w:rPr>
      </w:pPr>
      <w:r w:rsidRPr="00030BB9">
        <w:rPr>
          <w:rFonts w:ascii="Courier New" w:hAnsi="Courier New" w:cs="Courier New"/>
          <w:color w:val="0000FF"/>
          <w:szCs w:val="20"/>
          <w:lang w:val="en-US"/>
        </w:rPr>
        <w:t>int</w:t>
      </w:r>
      <w:r w:rsidRPr="00030BB9">
        <w:rPr>
          <w:rFonts w:ascii="Courier New" w:hAnsi="Courier New" w:cs="Courier New"/>
          <w:color w:val="000000"/>
          <w:szCs w:val="20"/>
          <w:lang w:val="en-US"/>
        </w:rPr>
        <w:t xml:space="preserve"> main() {</w:t>
      </w:r>
    </w:p>
    <w:p w:rsidR="00030BB9" w:rsidRPr="00030BB9" w:rsidRDefault="00030BB9" w:rsidP="00030BB9">
      <w:pPr>
        <w:autoSpaceDE w:val="0"/>
        <w:autoSpaceDN w:val="0"/>
        <w:adjustRightInd w:val="0"/>
        <w:spacing w:after="0" w:line="240" w:lineRule="auto"/>
        <w:rPr>
          <w:rFonts w:ascii="Courier New" w:hAnsi="Courier New" w:cs="Courier New"/>
          <w:color w:val="000000"/>
          <w:szCs w:val="20"/>
          <w:lang w:val="en-US"/>
        </w:rPr>
      </w:pPr>
      <w:r w:rsidRPr="00030BB9">
        <w:rPr>
          <w:rFonts w:ascii="Courier New" w:hAnsi="Courier New" w:cs="Courier New"/>
          <w:color w:val="000000"/>
          <w:szCs w:val="20"/>
          <w:lang w:val="en-US"/>
        </w:rPr>
        <w:t xml:space="preserve">    </w:t>
      </w:r>
      <w:r w:rsidRPr="00030BB9">
        <w:rPr>
          <w:rFonts w:ascii="Courier New" w:hAnsi="Courier New" w:cs="Courier New"/>
          <w:color w:val="0000FF"/>
          <w:szCs w:val="20"/>
          <w:lang w:val="en-US"/>
        </w:rPr>
        <w:t>int</w:t>
      </w:r>
      <w:r w:rsidRPr="00030BB9">
        <w:rPr>
          <w:rFonts w:ascii="Courier New" w:hAnsi="Courier New" w:cs="Courier New"/>
          <w:color w:val="000000"/>
          <w:szCs w:val="20"/>
          <w:lang w:val="en-US"/>
        </w:rPr>
        <w:t xml:space="preserve"> myints[] = { 17,89,7,14 };</w:t>
      </w:r>
    </w:p>
    <w:p w:rsidR="00030BB9" w:rsidRPr="00030BB9" w:rsidRDefault="00030BB9" w:rsidP="00030BB9">
      <w:pPr>
        <w:autoSpaceDE w:val="0"/>
        <w:autoSpaceDN w:val="0"/>
        <w:adjustRightInd w:val="0"/>
        <w:spacing w:after="0" w:line="240" w:lineRule="auto"/>
        <w:rPr>
          <w:rFonts w:ascii="Courier New" w:hAnsi="Courier New" w:cs="Courier New"/>
          <w:color w:val="000000"/>
          <w:szCs w:val="20"/>
          <w:lang w:val="en-US"/>
        </w:rPr>
      </w:pPr>
      <w:r w:rsidRPr="00030BB9">
        <w:rPr>
          <w:rFonts w:ascii="Courier New" w:hAnsi="Courier New" w:cs="Courier New"/>
          <w:color w:val="000000"/>
          <w:szCs w:val="20"/>
          <w:lang w:val="en-US"/>
        </w:rPr>
        <w:t xml:space="preserve">    std::</w:t>
      </w:r>
      <w:r w:rsidRPr="00030BB9">
        <w:rPr>
          <w:rFonts w:ascii="Courier New" w:hAnsi="Courier New" w:cs="Courier New"/>
          <w:color w:val="2B91AF"/>
          <w:szCs w:val="20"/>
          <w:lang w:val="en-US"/>
        </w:rPr>
        <w:t>list</w:t>
      </w:r>
      <w:r w:rsidRPr="00030BB9">
        <w:rPr>
          <w:rFonts w:ascii="Courier New" w:hAnsi="Courier New" w:cs="Courier New"/>
          <w:color w:val="000000"/>
          <w:szCs w:val="20"/>
          <w:lang w:val="en-US"/>
        </w:rPr>
        <w:t>&lt;</w:t>
      </w:r>
      <w:r w:rsidRPr="00030BB9">
        <w:rPr>
          <w:rFonts w:ascii="Courier New" w:hAnsi="Courier New" w:cs="Courier New"/>
          <w:color w:val="0000FF"/>
          <w:szCs w:val="20"/>
          <w:lang w:val="en-US"/>
        </w:rPr>
        <w:t>int</w:t>
      </w:r>
      <w:r w:rsidRPr="00030BB9">
        <w:rPr>
          <w:rFonts w:ascii="Courier New" w:hAnsi="Courier New" w:cs="Courier New"/>
          <w:color w:val="000000"/>
          <w:szCs w:val="20"/>
          <w:lang w:val="en-US"/>
        </w:rPr>
        <w:t>&gt; mylist(myints, myints + 4);</w:t>
      </w:r>
    </w:p>
    <w:p w:rsidR="00030BB9" w:rsidRPr="00030BB9" w:rsidRDefault="00030BB9" w:rsidP="00030BB9">
      <w:pPr>
        <w:autoSpaceDE w:val="0"/>
        <w:autoSpaceDN w:val="0"/>
        <w:adjustRightInd w:val="0"/>
        <w:spacing w:after="0" w:line="240" w:lineRule="auto"/>
        <w:rPr>
          <w:rFonts w:ascii="Courier New" w:hAnsi="Courier New" w:cs="Courier New"/>
          <w:color w:val="000000"/>
          <w:szCs w:val="20"/>
          <w:lang w:val="en-US"/>
        </w:rPr>
      </w:pPr>
    </w:p>
    <w:p w:rsidR="00030BB9" w:rsidRPr="003B7929" w:rsidRDefault="00030BB9" w:rsidP="00030BB9">
      <w:pPr>
        <w:autoSpaceDE w:val="0"/>
        <w:autoSpaceDN w:val="0"/>
        <w:adjustRightInd w:val="0"/>
        <w:spacing w:after="0" w:line="240" w:lineRule="auto"/>
        <w:rPr>
          <w:rFonts w:ascii="Courier New" w:hAnsi="Courier New" w:cs="Courier New"/>
          <w:color w:val="000000"/>
          <w:szCs w:val="20"/>
          <w:lang w:val="en-US"/>
        </w:rPr>
      </w:pPr>
      <w:r w:rsidRPr="00030BB9">
        <w:rPr>
          <w:rFonts w:ascii="Courier New" w:hAnsi="Courier New" w:cs="Courier New"/>
          <w:color w:val="000000"/>
          <w:szCs w:val="20"/>
          <w:lang w:val="en-US"/>
        </w:rPr>
        <w:t xml:space="preserve">    </w:t>
      </w:r>
      <w:r w:rsidRPr="003B7929">
        <w:rPr>
          <w:rFonts w:ascii="Courier New" w:hAnsi="Courier New" w:cs="Courier New"/>
          <w:color w:val="000000"/>
          <w:szCs w:val="20"/>
          <w:lang w:val="en-US"/>
        </w:rPr>
        <w:t>mylist.remove(89);</w:t>
      </w:r>
    </w:p>
    <w:p w:rsidR="00030BB9" w:rsidRPr="003B7929" w:rsidRDefault="00030BB9" w:rsidP="00030BB9">
      <w:pPr>
        <w:autoSpaceDE w:val="0"/>
        <w:autoSpaceDN w:val="0"/>
        <w:adjustRightInd w:val="0"/>
        <w:spacing w:after="0" w:line="240" w:lineRule="auto"/>
        <w:rPr>
          <w:rFonts w:ascii="Courier New" w:hAnsi="Courier New" w:cs="Courier New"/>
          <w:color w:val="000000"/>
          <w:szCs w:val="20"/>
          <w:lang w:val="en-US"/>
        </w:rPr>
      </w:pPr>
    </w:p>
    <w:p w:rsidR="00030BB9" w:rsidRPr="00030BB9" w:rsidRDefault="00030BB9" w:rsidP="00030BB9">
      <w:pPr>
        <w:autoSpaceDE w:val="0"/>
        <w:autoSpaceDN w:val="0"/>
        <w:adjustRightInd w:val="0"/>
        <w:spacing w:after="0" w:line="240" w:lineRule="auto"/>
        <w:rPr>
          <w:rFonts w:ascii="Courier New" w:hAnsi="Courier New" w:cs="Courier New"/>
          <w:color w:val="000000"/>
          <w:szCs w:val="20"/>
          <w:lang w:val="en-US"/>
        </w:rPr>
      </w:pPr>
      <w:r w:rsidRPr="00030BB9">
        <w:rPr>
          <w:rFonts w:ascii="Courier New" w:hAnsi="Courier New" w:cs="Courier New"/>
          <w:color w:val="000000"/>
          <w:szCs w:val="20"/>
          <w:lang w:val="en-US"/>
        </w:rPr>
        <w:t xml:space="preserve">    std::cout </w:t>
      </w:r>
      <w:r w:rsidRPr="00030BB9">
        <w:rPr>
          <w:rFonts w:ascii="Courier New" w:hAnsi="Courier New" w:cs="Courier New"/>
          <w:color w:val="008080"/>
          <w:szCs w:val="20"/>
          <w:lang w:val="en-US"/>
        </w:rPr>
        <w:t>&lt;&lt;</w:t>
      </w:r>
      <w:r w:rsidRPr="00030BB9">
        <w:rPr>
          <w:rFonts w:ascii="Courier New" w:hAnsi="Courier New" w:cs="Courier New"/>
          <w:color w:val="000000"/>
          <w:szCs w:val="20"/>
          <w:lang w:val="en-US"/>
        </w:rPr>
        <w:t xml:space="preserve"> </w:t>
      </w:r>
      <w:r w:rsidRPr="00030BB9">
        <w:rPr>
          <w:rFonts w:ascii="Courier New" w:hAnsi="Courier New" w:cs="Courier New"/>
          <w:color w:val="A31515"/>
          <w:szCs w:val="20"/>
          <w:lang w:val="en-US"/>
        </w:rPr>
        <w:t>"mylist contains:"</w:t>
      </w:r>
      <w:r w:rsidRPr="00030BB9">
        <w:rPr>
          <w:rFonts w:ascii="Courier New" w:hAnsi="Courier New" w:cs="Courier New"/>
          <w:color w:val="000000"/>
          <w:szCs w:val="20"/>
          <w:lang w:val="en-US"/>
        </w:rPr>
        <w:t>;</w:t>
      </w:r>
    </w:p>
    <w:p w:rsidR="00030BB9" w:rsidRPr="00030BB9" w:rsidRDefault="00030BB9" w:rsidP="00030BB9">
      <w:pPr>
        <w:autoSpaceDE w:val="0"/>
        <w:autoSpaceDN w:val="0"/>
        <w:adjustRightInd w:val="0"/>
        <w:spacing w:after="0" w:line="240" w:lineRule="auto"/>
        <w:rPr>
          <w:rFonts w:ascii="Courier New" w:hAnsi="Courier New" w:cs="Courier New"/>
          <w:color w:val="000000"/>
          <w:szCs w:val="20"/>
          <w:lang w:val="en-US"/>
        </w:rPr>
      </w:pPr>
      <w:r w:rsidRPr="00030BB9">
        <w:rPr>
          <w:rFonts w:ascii="Courier New" w:hAnsi="Courier New" w:cs="Courier New"/>
          <w:color w:val="000000"/>
          <w:szCs w:val="20"/>
          <w:lang w:val="en-US"/>
        </w:rPr>
        <w:t xml:space="preserve">    </w:t>
      </w:r>
      <w:r w:rsidRPr="00030BB9">
        <w:rPr>
          <w:rFonts w:ascii="Courier New" w:hAnsi="Courier New" w:cs="Courier New"/>
          <w:color w:val="0000FF"/>
          <w:szCs w:val="20"/>
          <w:lang w:val="en-US"/>
        </w:rPr>
        <w:t>for</w:t>
      </w:r>
      <w:r w:rsidRPr="00030BB9">
        <w:rPr>
          <w:rFonts w:ascii="Courier New" w:hAnsi="Courier New" w:cs="Courier New"/>
          <w:color w:val="000000"/>
          <w:szCs w:val="20"/>
          <w:lang w:val="en-US"/>
        </w:rPr>
        <w:t xml:space="preserve"> (std::</w:t>
      </w:r>
      <w:r w:rsidRPr="00030BB9">
        <w:rPr>
          <w:rFonts w:ascii="Courier New" w:hAnsi="Courier New" w:cs="Courier New"/>
          <w:color w:val="2B91AF"/>
          <w:szCs w:val="20"/>
          <w:lang w:val="en-US"/>
        </w:rPr>
        <w:t>list</w:t>
      </w:r>
      <w:r w:rsidRPr="00030BB9">
        <w:rPr>
          <w:rFonts w:ascii="Courier New" w:hAnsi="Courier New" w:cs="Courier New"/>
          <w:color w:val="000000"/>
          <w:szCs w:val="20"/>
          <w:lang w:val="en-US"/>
        </w:rPr>
        <w:t>&lt;</w:t>
      </w:r>
      <w:r w:rsidRPr="00030BB9">
        <w:rPr>
          <w:rFonts w:ascii="Courier New" w:hAnsi="Courier New" w:cs="Courier New"/>
          <w:color w:val="0000FF"/>
          <w:szCs w:val="20"/>
          <w:lang w:val="en-US"/>
        </w:rPr>
        <w:t>int</w:t>
      </w:r>
      <w:r w:rsidRPr="00030BB9">
        <w:rPr>
          <w:rFonts w:ascii="Courier New" w:hAnsi="Courier New" w:cs="Courier New"/>
          <w:color w:val="000000"/>
          <w:szCs w:val="20"/>
          <w:lang w:val="en-US"/>
        </w:rPr>
        <w:t>&gt;::</w:t>
      </w:r>
      <w:r w:rsidRPr="00030BB9">
        <w:rPr>
          <w:rFonts w:ascii="Courier New" w:hAnsi="Courier New" w:cs="Courier New"/>
          <w:color w:val="2B91AF"/>
          <w:szCs w:val="20"/>
          <w:lang w:val="en-US"/>
        </w:rPr>
        <w:t>iterator</w:t>
      </w:r>
      <w:r w:rsidRPr="00030BB9">
        <w:rPr>
          <w:rFonts w:ascii="Courier New" w:hAnsi="Courier New" w:cs="Courier New"/>
          <w:color w:val="000000"/>
          <w:szCs w:val="20"/>
          <w:lang w:val="en-US"/>
        </w:rPr>
        <w:t xml:space="preserve"> it = mylist.begin(); it </w:t>
      </w:r>
      <w:r w:rsidRPr="00030BB9">
        <w:rPr>
          <w:rFonts w:ascii="Courier New" w:hAnsi="Courier New" w:cs="Courier New"/>
          <w:color w:val="008080"/>
          <w:szCs w:val="20"/>
          <w:lang w:val="en-US"/>
        </w:rPr>
        <w:t>!=</w:t>
      </w:r>
      <w:r w:rsidRPr="00030BB9">
        <w:rPr>
          <w:rFonts w:ascii="Courier New" w:hAnsi="Courier New" w:cs="Courier New"/>
          <w:color w:val="000000"/>
          <w:szCs w:val="20"/>
          <w:lang w:val="en-US"/>
        </w:rPr>
        <w:t xml:space="preserve"> mylist.end(); </w:t>
      </w:r>
      <w:r w:rsidRPr="00030BB9">
        <w:rPr>
          <w:rFonts w:ascii="Courier New" w:hAnsi="Courier New" w:cs="Courier New"/>
          <w:color w:val="008080"/>
          <w:szCs w:val="20"/>
          <w:lang w:val="en-US"/>
        </w:rPr>
        <w:t>++</w:t>
      </w:r>
      <w:r w:rsidRPr="00030BB9">
        <w:rPr>
          <w:rFonts w:ascii="Courier New" w:hAnsi="Courier New" w:cs="Courier New"/>
          <w:color w:val="000000"/>
          <w:szCs w:val="20"/>
          <w:lang w:val="en-US"/>
        </w:rPr>
        <w:t>it)</w:t>
      </w:r>
    </w:p>
    <w:p w:rsidR="00030BB9" w:rsidRPr="00030BB9" w:rsidRDefault="00030BB9" w:rsidP="00030BB9">
      <w:pPr>
        <w:autoSpaceDE w:val="0"/>
        <w:autoSpaceDN w:val="0"/>
        <w:adjustRightInd w:val="0"/>
        <w:spacing w:after="0" w:line="240" w:lineRule="auto"/>
        <w:rPr>
          <w:rFonts w:ascii="Courier New" w:hAnsi="Courier New" w:cs="Courier New"/>
          <w:color w:val="000000"/>
          <w:szCs w:val="20"/>
          <w:lang w:val="en-US"/>
        </w:rPr>
      </w:pPr>
      <w:r w:rsidRPr="00030BB9">
        <w:rPr>
          <w:rFonts w:ascii="Courier New" w:hAnsi="Courier New" w:cs="Courier New"/>
          <w:color w:val="000000"/>
          <w:szCs w:val="20"/>
          <w:lang w:val="en-US"/>
        </w:rPr>
        <w:t xml:space="preserve">        std::cout </w:t>
      </w:r>
      <w:r w:rsidRPr="00030BB9">
        <w:rPr>
          <w:rFonts w:ascii="Courier New" w:hAnsi="Courier New" w:cs="Courier New"/>
          <w:color w:val="008080"/>
          <w:szCs w:val="20"/>
          <w:lang w:val="en-US"/>
        </w:rPr>
        <w:t>&lt;&lt;</w:t>
      </w:r>
      <w:r w:rsidRPr="00030BB9">
        <w:rPr>
          <w:rFonts w:ascii="Courier New" w:hAnsi="Courier New" w:cs="Courier New"/>
          <w:color w:val="000000"/>
          <w:szCs w:val="20"/>
          <w:lang w:val="en-US"/>
        </w:rPr>
        <w:t xml:space="preserve"> </w:t>
      </w:r>
      <w:r w:rsidRPr="00030BB9">
        <w:rPr>
          <w:rFonts w:ascii="Courier New" w:hAnsi="Courier New" w:cs="Courier New"/>
          <w:color w:val="A31515"/>
          <w:szCs w:val="20"/>
          <w:lang w:val="en-US"/>
        </w:rPr>
        <w:t>' '</w:t>
      </w:r>
      <w:r w:rsidRPr="00030BB9">
        <w:rPr>
          <w:rFonts w:ascii="Courier New" w:hAnsi="Courier New" w:cs="Courier New"/>
          <w:color w:val="000000"/>
          <w:szCs w:val="20"/>
          <w:lang w:val="en-US"/>
        </w:rPr>
        <w:t xml:space="preserve"> </w:t>
      </w:r>
      <w:r w:rsidRPr="00030BB9">
        <w:rPr>
          <w:rFonts w:ascii="Courier New" w:hAnsi="Courier New" w:cs="Courier New"/>
          <w:color w:val="008080"/>
          <w:szCs w:val="20"/>
          <w:lang w:val="en-US"/>
        </w:rPr>
        <w:t>&lt;&lt;</w:t>
      </w:r>
      <w:r w:rsidRPr="00030BB9">
        <w:rPr>
          <w:rFonts w:ascii="Courier New" w:hAnsi="Courier New" w:cs="Courier New"/>
          <w:color w:val="000000"/>
          <w:szCs w:val="20"/>
          <w:lang w:val="en-US"/>
        </w:rPr>
        <w:t xml:space="preserve"> </w:t>
      </w:r>
      <w:r w:rsidRPr="00030BB9">
        <w:rPr>
          <w:rFonts w:ascii="Courier New" w:hAnsi="Courier New" w:cs="Courier New"/>
          <w:color w:val="008080"/>
          <w:szCs w:val="20"/>
          <w:lang w:val="en-US"/>
        </w:rPr>
        <w:t>*</w:t>
      </w:r>
      <w:r w:rsidRPr="00030BB9">
        <w:rPr>
          <w:rFonts w:ascii="Courier New" w:hAnsi="Courier New" w:cs="Courier New"/>
          <w:color w:val="000000"/>
          <w:szCs w:val="20"/>
          <w:lang w:val="en-US"/>
        </w:rPr>
        <w:t>it;</w:t>
      </w:r>
    </w:p>
    <w:p w:rsidR="00030BB9" w:rsidRPr="00030BB9" w:rsidRDefault="00030BB9" w:rsidP="00030BB9">
      <w:pPr>
        <w:autoSpaceDE w:val="0"/>
        <w:autoSpaceDN w:val="0"/>
        <w:adjustRightInd w:val="0"/>
        <w:spacing w:after="0" w:line="240" w:lineRule="auto"/>
        <w:rPr>
          <w:rFonts w:ascii="Courier New" w:hAnsi="Courier New" w:cs="Courier New"/>
          <w:color w:val="000000"/>
          <w:szCs w:val="20"/>
          <w:lang w:val="en-US"/>
        </w:rPr>
      </w:pPr>
      <w:r w:rsidRPr="00030BB9">
        <w:rPr>
          <w:rFonts w:ascii="Courier New" w:hAnsi="Courier New" w:cs="Courier New"/>
          <w:color w:val="000000"/>
          <w:szCs w:val="20"/>
          <w:lang w:val="en-US"/>
        </w:rPr>
        <w:t xml:space="preserve">    std::cout </w:t>
      </w:r>
      <w:r w:rsidRPr="00030BB9">
        <w:rPr>
          <w:rFonts w:ascii="Courier New" w:hAnsi="Courier New" w:cs="Courier New"/>
          <w:color w:val="008080"/>
          <w:szCs w:val="20"/>
          <w:lang w:val="en-US"/>
        </w:rPr>
        <w:t>&lt;&lt;</w:t>
      </w:r>
      <w:r w:rsidRPr="00030BB9">
        <w:rPr>
          <w:rFonts w:ascii="Courier New" w:hAnsi="Courier New" w:cs="Courier New"/>
          <w:color w:val="000000"/>
          <w:szCs w:val="20"/>
          <w:lang w:val="en-US"/>
        </w:rPr>
        <w:t xml:space="preserve"> </w:t>
      </w:r>
      <w:r w:rsidRPr="00030BB9">
        <w:rPr>
          <w:rFonts w:ascii="Courier New" w:hAnsi="Courier New" w:cs="Courier New"/>
          <w:color w:val="A31515"/>
          <w:szCs w:val="20"/>
          <w:lang w:val="en-US"/>
        </w:rPr>
        <w:t>'\n'</w:t>
      </w:r>
      <w:r w:rsidRPr="00030BB9">
        <w:rPr>
          <w:rFonts w:ascii="Courier New" w:hAnsi="Courier New" w:cs="Courier New"/>
          <w:color w:val="000000"/>
          <w:szCs w:val="20"/>
          <w:lang w:val="en-US"/>
        </w:rPr>
        <w:t>;</w:t>
      </w:r>
    </w:p>
    <w:p w:rsidR="00030BB9" w:rsidRPr="00030BB9" w:rsidRDefault="00030BB9" w:rsidP="00030BB9">
      <w:pPr>
        <w:autoSpaceDE w:val="0"/>
        <w:autoSpaceDN w:val="0"/>
        <w:adjustRightInd w:val="0"/>
        <w:spacing w:after="0" w:line="240" w:lineRule="auto"/>
        <w:rPr>
          <w:rFonts w:ascii="Courier New" w:hAnsi="Courier New" w:cs="Courier New"/>
          <w:color w:val="000000"/>
          <w:szCs w:val="20"/>
          <w:lang w:val="en-US"/>
        </w:rPr>
      </w:pPr>
    </w:p>
    <w:p w:rsidR="00030BB9" w:rsidRPr="00030BB9" w:rsidRDefault="00030BB9" w:rsidP="00030BB9">
      <w:pPr>
        <w:autoSpaceDE w:val="0"/>
        <w:autoSpaceDN w:val="0"/>
        <w:adjustRightInd w:val="0"/>
        <w:spacing w:after="0" w:line="240" w:lineRule="auto"/>
        <w:rPr>
          <w:rFonts w:ascii="Courier New" w:hAnsi="Courier New" w:cs="Courier New"/>
          <w:color w:val="000000"/>
          <w:szCs w:val="20"/>
          <w:lang w:val="en-US"/>
        </w:rPr>
      </w:pPr>
      <w:r w:rsidRPr="00030BB9">
        <w:rPr>
          <w:rFonts w:ascii="Courier New" w:hAnsi="Courier New" w:cs="Courier New"/>
          <w:color w:val="000000"/>
          <w:szCs w:val="20"/>
          <w:lang w:val="en-US"/>
        </w:rPr>
        <w:t xml:space="preserve">    </w:t>
      </w:r>
      <w:r w:rsidRPr="00030BB9">
        <w:rPr>
          <w:rFonts w:ascii="Courier New" w:hAnsi="Courier New" w:cs="Courier New"/>
          <w:color w:val="0000FF"/>
          <w:szCs w:val="20"/>
          <w:lang w:val="en-US"/>
        </w:rPr>
        <w:t>return</w:t>
      </w:r>
      <w:r w:rsidRPr="00030BB9">
        <w:rPr>
          <w:rFonts w:ascii="Courier New" w:hAnsi="Courier New" w:cs="Courier New"/>
          <w:color w:val="000000"/>
          <w:szCs w:val="20"/>
          <w:lang w:val="en-US"/>
        </w:rPr>
        <w:t xml:space="preserve"> 0;</w:t>
      </w:r>
    </w:p>
    <w:p w:rsidR="00030BB9" w:rsidRPr="00030BB9" w:rsidRDefault="00030BB9" w:rsidP="00030BB9">
      <w:pPr>
        <w:spacing w:after="80"/>
        <w:jc w:val="both"/>
        <w:rPr>
          <w:rFonts w:ascii="Courier New" w:hAnsi="Courier New" w:cs="Courier New"/>
          <w:color w:val="000000"/>
          <w:szCs w:val="20"/>
        </w:rPr>
      </w:pPr>
      <w:r w:rsidRPr="00030BB9">
        <w:rPr>
          <w:rFonts w:ascii="Courier New" w:hAnsi="Courier New" w:cs="Courier New"/>
          <w:color w:val="000000"/>
          <w:szCs w:val="20"/>
        </w:rPr>
        <w:lastRenderedPageBreak/>
        <w:t>}</w:t>
      </w:r>
    </w:p>
    <w:p w:rsidR="007A12D8" w:rsidRDefault="007A12D8" w:rsidP="00030BB9">
      <w:pPr>
        <w:spacing w:after="80"/>
        <w:ind w:firstLine="567"/>
        <w:jc w:val="both"/>
        <w:rPr>
          <w:rFonts w:cs="Arial"/>
          <w:color w:val="000000"/>
          <w:szCs w:val="20"/>
        </w:rPr>
      </w:pPr>
      <w:r>
        <w:rPr>
          <w:rFonts w:cs="Arial"/>
          <w:color w:val="000000"/>
          <w:szCs w:val="20"/>
        </w:rPr>
        <w:t>Результат работы программы:</w:t>
      </w:r>
    </w:p>
    <w:p w:rsidR="007A12D8" w:rsidRDefault="00030BB9" w:rsidP="007A12D8">
      <w:pPr>
        <w:spacing w:after="80"/>
        <w:jc w:val="both"/>
        <w:rPr>
          <w:rFonts w:cs="Arial"/>
          <w:color w:val="000000"/>
          <w:szCs w:val="20"/>
        </w:rPr>
      </w:pPr>
      <w:r w:rsidRPr="00030BB9">
        <w:rPr>
          <w:rFonts w:cs="Arial"/>
          <w:noProof/>
          <w:color w:val="000000"/>
          <w:szCs w:val="20"/>
          <w:lang w:eastAsia="ru-RU"/>
        </w:rPr>
        <w:drawing>
          <wp:inline distT="0" distB="0" distL="0" distR="0" wp14:anchorId="218DAD6F" wp14:editId="534331A5">
            <wp:extent cx="2124371" cy="266737"/>
            <wp:effectExtent l="0" t="0" r="9525" b="0"/>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124371" cy="266737"/>
                    </a:xfrm>
                    <a:prstGeom prst="rect">
                      <a:avLst/>
                    </a:prstGeom>
                  </pic:spPr>
                </pic:pic>
              </a:graphicData>
            </a:graphic>
          </wp:inline>
        </w:drawing>
      </w:r>
    </w:p>
    <w:p w:rsidR="007A12D8" w:rsidRPr="007A12D8" w:rsidRDefault="00E02D8B" w:rsidP="007A12D8">
      <w:pPr>
        <w:spacing w:before="80" w:after="80"/>
        <w:rPr>
          <w:lang w:val="en-US"/>
        </w:rPr>
      </w:pPr>
      <w:hyperlink w:anchor="_Последовательные_контейнеры" w:history="1">
        <w:r w:rsidR="007A12D8" w:rsidRPr="003143A7">
          <w:rPr>
            <w:rStyle w:val="a4"/>
            <w:rFonts w:cs="Arial"/>
            <w:szCs w:val="20"/>
            <w:lang w:val="en-US"/>
          </w:rPr>
          <w:t>&lt;</w:t>
        </w:r>
        <w:r w:rsidR="007A12D8" w:rsidRPr="003143A7">
          <w:rPr>
            <w:rStyle w:val="a4"/>
            <w:rFonts w:cs="Arial"/>
            <w:szCs w:val="20"/>
          </w:rPr>
          <w:t>Последовательные контейнеры</w:t>
        </w:r>
        <w:r w:rsidR="007A12D8" w:rsidRPr="003143A7">
          <w:rPr>
            <w:rStyle w:val="a4"/>
            <w:rFonts w:cs="Arial"/>
            <w:szCs w:val="20"/>
            <w:lang w:val="en-US"/>
          </w:rPr>
          <w:t>&gt;</w:t>
        </w:r>
      </w:hyperlink>
    </w:p>
    <w:p w:rsidR="007B32C2" w:rsidRPr="007B32C2" w:rsidRDefault="006E7028"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53" w:name="_list::remove_if"/>
      <w:bookmarkEnd w:id="153"/>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remove_if</w:t>
      </w:r>
    </w:p>
    <w:p w:rsidR="007B32C2" w:rsidRDefault="007B32C2" w:rsidP="007B32C2">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remove</w:t>
      </w:r>
      <w:r>
        <w:rPr>
          <w:rFonts w:cs="Arial"/>
          <w:szCs w:val="20"/>
        </w:rPr>
        <w:t>_</w:t>
      </w:r>
      <w:r>
        <w:rPr>
          <w:rFonts w:cs="Arial"/>
          <w:szCs w:val="20"/>
          <w:lang w:val="en-US"/>
        </w:rPr>
        <w:t>if</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list</w:t>
      </w:r>
      <w:r>
        <w:rPr>
          <w:rFonts w:cs="Arial"/>
          <w:color w:val="000000" w:themeColor="text1"/>
          <w:szCs w:val="20"/>
        </w:rPr>
        <w:t>:</w:t>
      </w:r>
    </w:p>
    <w:p w:rsidR="007B32C2" w:rsidRPr="00657019" w:rsidRDefault="007B32C2" w:rsidP="007B32C2">
      <w:pPr>
        <w:spacing w:after="0"/>
        <w:ind w:firstLine="567"/>
        <w:jc w:val="both"/>
        <w:rPr>
          <w:rFonts w:cs="Arial"/>
          <w:color w:val="000000" w:themeColor="text1"/>
          <w:szCs w:val="20"/>
        </w:rPr>
      </w:pPr>
    </w:p>
    <w:p w:rsidR="007B32C2" w:rsidRPr="007B32C2" w:rsidRDefault="007B32C2" w:rsidP="007B32C2">
      <w:pPr>
        <w:autoSpaceDE w:val="0"/>
        <w:autoSpaceDN w:val="0"/>
        <w:adjustRightInd w:val="0"/>
        <w:spacing w:after="0" w:line="240" w:lineRule="auto"/>
        <w:rPr>
          <w:rFonts w:ascii="Courier New" w:hAnsi="Courier New" w:cs="Courier New"/>
          <w:color w:val="000000"/>
          <w:szCs w:val="20"/>
        </w:rPr>
      </w:pPr>
      <w:r w:rsidRPr="007B32C2">
        <w:rPr>
          <w:rFonts w:ascii="Courier New" w:hAnsi="Courier New" w:cs="Courier New"/>
          <w:color w:val="808080"/>
          <w:szCs w:val="20"/>
        </w:rPr>
        <w:t>#include</w:t>
      </w:r>
      <w:r w:rsidRPr="007B32C2">
        <w:rPr>
          <w:rFonts w:ascii="Courier New" w:hAnsi="Courier New" w:cs="Courier New"/>
          <w:color w:val="000000"/>
          <w:szCs w:val="20"/>
        </w:rPr>
        <w:t xml:space="preserve"> </w:t>
      </w:r>
      <w:r w:rsidRPr="007B32C2">
        <w:rPr>
          <w:rFonts w:ascii="Courier New" w:hAnsi="Courier New" w:cs="Courier New"/>
          <w:color w:val="A31515"/>
          <w:szCs w:val="20"/>
        </w:rPr>
        <w:t>&lt;iostream&gt;</w:t>
      </w:r>
    </w:p>
    <w:p w:rsidR="007B32C2" w:rsidRPr="007B32C2" w:rsidRDefault="007B32C2" w:rsidP="007B32C2">
      <w:pPr>
        <w:autoSpaceDE w:val="0"/>
        <w:autoSpaceDN w:val="0"/>
        <w:adjustRightInd w:val="0"/>
        <w:spacing w:after="0" w:line="240" w:lineRule="auto"/>
        <w:rPr>
          <w:rFonts w:ascii="Courier New" w:hAnsi="Courier New" w:cs="Courier New"/>
          <w:color w:val="000000"/>
          <w:szCs w:val="20"/>
        </w:rPr>
      </w:pPr>
      <w:r w:rsidRPr="007B32C2">
        <w:rPr>
          <w:rFonts w:ascii="Courier New" w:hAnsi="Courier New" w:cs="Courier New"/>
          <w:color w:val="808080"/>
          <w:szCs w:val="20"/>
        </w:rPr>
        <w:t>#include</w:t>
      </w:r>
      <w:r w:rsidRPr="007B32C2">
        <w:rPr>
          <w:rFonts w:ascii="Courier New" w:hAnsi="Courier New" w:cs="Courier New"/>
          <w:color w:val="000000"/>
          <w:szCs w:val="20"/>
        </w:rPr>
        <w:t xml:space="preserve"> </w:t>
      </w:r>
      <w:r w:rsidRPr="007B32C2">
        <w:rPr>
          <w:rFonts w:ascii="Courier New" w:hAnsi="Courier New" w:cs="Courier New"/>
          <w:color w:val="A31515"/>
          <w:szCs w:val="20"/>
        </w:rPr>
        <w:t>&lt;list&gt;</w:t>
      </w:r>
    </w:p>
    <w:p w:rsidR="007B32C2" w:rsidRPr="007B32C2" w:rsidRDefault="007B32C2" w:rsidP="007B32C2">
      <w:pPr>
        <w:autoSpaceDE w:val="0"/>
        <w:autoSpaceDN w:val="0"/>
        <w:adjustRightInd w:val="0"/>
        <w:spacing w:after="0" w:line="240" w:lineRule="auto"/>
        <w:rPr>
          <w:rFonts w:ascii="Courier New" w:hAnsi="Courier New" w:cs="Courier New"/>
          <w:color w:val="000000"/>
          <w:szCs w:val="20"/>
        </w:rPr>
      </w:pPr>
    </w:p>
    <w:p w:rsidR="007B32C2" w:rsidRPr="007B32C2" w:rsidRDefault="007B32C2" w:rsidP="007B32C2">
      <w:pPr>
        <w:autoSpaceDE w:val="0"/>
        <w:autoSpaceDN w:val="0"/>
        <w:adjustRightInd w:val="0"/>
        <w:spacing w:after="0" w:line="240" w:lineRule="auto"/>
        <w:rPr>
          <w:rFonts w:ascii="Courier New" w:hAnsi="Courier New" w:cs="Courier New"/>
          <w:color w:val="000000"/>
          <w:szCs w:val="20"/>
        </w:rPr>
      </w:pPr>
      <w:r w:rsidRPr="007B32C2">
        <w:rPr>
          <w:rFonts w:ascii="Courier New" w:hAnsi="Courier New" w:cs="Courier New"/>
          <w:color w:val="008000"/>
          <w:szCs w:val="20"/>
        </w:rPr>
        <w:t>// предикат, реализованный как функция:</w:t>
      </w:r>
    </w:p>
    <w:p w:rsidR="007B32C2" w:rsidRPr="007B32C2" w:rsidRDefault="007B32C2" w:rsidP="007B32C2">
      <w:pPr>
        <w:autoSpaceDE w:val="0"/>
        <w:autoSpaceDN w:val="0"/>
        <w:adjustRightInd w:val="0"/>
        <w:spacing w:after="0" w:line="240" w:lineRule="auto"/>
        <w:rPr>
          <w:rFonts w:ascii="Courier New" w:hAnsi="Courier New" w:cs="Courier New"/>
          <w:color w:val="000000"/>
          <w:szCs w:val="20"/>
          <w:lang w:val="en-US"/>
        </w:rPr>
      </w:pPr>
      <w:r w:rsidRPr="007B32C2">
        <w:rPr>
          <w:rFonts w:ascii="Courier New" w:hAnsi="Courier New" w:cs="Courier New"/>
          <w:color w:val="0000FF"/>
          <w:szCs w:val="20"/>
          <w:lang w:val="en-US"/>
        </w:rPr>
        <w:t>bool</w:t>
      </w:r>
      <w:r w:rsidRPr="007B32C2">
        <w:rPr>
          <w:rFonts w:ascii="Courier New" w:hAnsi="Courier New" w:cs="Courier New"/>
          <w:color w:val="000000"/>
          <w:szCs w:val="20"/>
          <w:lang w:val="en-US"/>
        </w:rPr>
        <w:t xml:space="preserve"> single_digit(</w:t>
      </w:r>
      <w:r w:rsidRPr="007B32C2">
        <w:rPr>
          <w:rFonts w:ascii="Courier New" w:hAnsi="Courier New" w:cs="Courier New"/>
          <w:color w:val="0000FF"/>
          <w:szCs w:val="20"/>
          <w:lang w:val="en-US"/>
        </w:rPr>
        <w:t>const</w:t>
      </w:r>
      <w:r w:rsidRPr="007B32C2">
        <w:rPr>
          <w:rFonts w:ascii="Courier New" w:hAnsi="Courier New" w:cs="Courier New"/>
          <w:color w:val="000000"/>
          <w:szCs w:val="20"/>
          <w:lang w:val="en-US"/>
        </w:rPr>
        <w:t xml:space="preserve"> </w:t>
      </w:r>
      <w:r w:rsidRPr="007B32C2">
        <w:rPr>
          <w:rFonts w:ascii="Courier New" w:hAnsi="Courier New" w:cs="Courier New"/>
          <w:color w:val="0000FF"/>
          <w:szCs w:val="20"/>
          <w:lang w:val="en-US"/>
        </w:rPr>
        <w:t>int</w:t>
      </w:r>
      <w:r w:rsidRPr="007B32C2">
        <w:rPr>
          <w:rFonts w:ascii="Courier New" w:hAnsi="Courier New" w:cs="Courier New"/>
          <w:color w:val="000000"/>
          <w:szCs w:val="20"/>
          <w:lang w:val="en-US"/>
        </w:rPr>
        <w:t xml:space="preserve">&amp; </w:t>
      </w:r>
      <w:r w:rsidRPr="007B32C2">
        <w:rPr>
          <w:rFonts w:ascii="Courier New" w:hAnsi="Courier New" w:cs="Courier New"/>
          <w:color w:val="808080"/>
          <w:szCs w:val="20"/>
          <w:lang w:val="en-US"/>
        </w:rPr>
        <w:t>value</w:t>
      </w:r>
      <w:r w:rsidRPr="007B32C2">
        <w:rPr>
          <w:rFonts w:ascii="Courier New" w:hAnsi="Courier New" w:cs="Courier New"/>
          <w:color w:val="000000"/>
          <w:szCs w:val="20"/>
          <w:lang w:val="en-US"/>
        </w:rPr>
        <w:t xml:space="preserve">) { </w:t>
      </w:r>
      <w:r w:rsidRPr="007B32C2">
        <w:rPr>
          <w:rFonts w:ascii="Courier New" w:hAnsi="Courier New" w:cs="Courier New"/>
          <w:color w:val="0000FF"/>
          <w:szCs w:val="20"/>
          <w:lang w:val="en-US"/>
        </w:rPr>
        <w:t>return</w:t>
      </w:r>
      <w:r w:rsidRPr="007B32C2">
        <w:rPr>
          <w:rFonts w:ascii="Courier New" w:hAnsi="Courier New" w:cs="Courier New"/>
          <w:color w:val="000000"/>
          <w:szCs w:val="20"/>
          <w:lang w:val="en-US"/>
        </w:rPr>
        <w:t xml:space="preserve"> (</w:t>
      </w:r>
      <w:r w:rsidRPr="007B32C2">
        <w:rPr>
          <w:rFonts w:ascii="Courier New" w:hAnsi="Courier New" w:cs="Courier New"/>
          <w:color w:val="808080"/>
          <w:szCs w:val="20"/>
          <w:lang w:val="en-US"/>
        </w:rPr>
        <w:t>value</w:t>
      </w:r>
      <w:r w:rsidRPr="007B32C2">
        <w:rPr>
          <w:rFonts w:ascii="Courier New" w:hAnsi="Courier New" w:cs="Courier New"/>
          <w:color w:val="000000"/>
          <w:szCs w:val="20"/>
          <w:lang w:val="en-US"/>
        </w:rPr>
        <w:t xml:space="preserve"> &lt; 10); }</w:t>
      </w:r>
    </w:p>
    <w:p w:rsidR="007B32C2" w:rsidRPr="007B32C2" w:rsidRDefault="007B32C2" w:rsidP="007B32C2">
      <w:pPr>
        <w:autoSpaceDE w:val="0"/>
        <w:autoSpaceDN w:val="0"/>
        <w:adjustRightInd w:val="0"/>
        <w:spacing w:after="0" w:line="240" w:lineRule="auto"/>
        <w:rPr>
          <w:rFonts w:ascii="Courier New" w:hAnsi="Courier New" w:cs="Courier New"/>
          <w:color w:val="000000"/>
          <w:szCs w:val="20"/>
          <w:lang w:val="en-US"/>
        </w:rPr>
      </w:pPr>
    </w:p>
    <w:p w:rsidR="007B32C2" w:rsidRPr="007B32C2" w:rsidRDefault="007B32C2" w:rsidP="007B32C2">
      <w:pPr>
        <w:autoSpaceDE w:val="0"/>
        <w:autoSpaceDN w:val="0"/>
        <w:adjustRightInd w:val="0"/>
        <w:spacing w:after="0" w:line="240" w:lineRule="auto"/>
        <w:rPr>
          <w:rFonts w:ascii="Courier New" w:hAnsi="Courier New" w:cs="Courier New"/>
          <w:color w:val="000000"/>
          <w:szCs w:val="20"/>
        </w:rPr>
      </w:pPr>
      <w:r w:rsidRPr="007B32C2">
        <w:rPr>
          <w:rFonts w:ascii="Courier New" w:hAnsi="Courier New" w:cs="Courier New"/>
          <w:color w:val="008000"/>
          <w:szCs w:val="20"/>
        </w:rPr>
        <w:t>// предикат, реализованный в виде класса:</w:t>
      </w:r>
    </w:p>
    <w:p w:rsidR="007B32C2" w:rsidRPr="007B32C2" w:rsidRDefault="007B32C2" w:rsidP="007B32C2">
      <w:pPr>
        <w:autoSpaceDE w:val="0"/>
        <w:autoSpaceDN w:val="0"/>
        <w:adjustRightInd w:val="0"/>
        <w:spacing w:after="0" w:line="240" w:lineRule="auto"/>
        <w:rPr>
          <w:rFonts w:ascii="Courier New" w:hAnsi="Courier New" w:cs="Courier New"/>
          <w:color w:val="000000"/>
          <w:szCs w:val="20"/>
          <w:lang w:val="en-US"/>
        </w:rPr>
      </w:pPr>
      <w:r w:rsidRPr="007B32C2">
        <w:rPr>
          <w:rFonts w:ascii="Courier New" w:hAnsi="Courier New" w:cs="Courier New"/>
          <w:color w:val="0000FF"/>
          <w:szCs w:val="20"/>
          <w:lang w:val="en-US"/>
        </w:rPr>
        <w:t>struct</w:t>
      </w:r>
      <w:r w:rsidRPr="007B32C2">
        <w:rPr>
          <w:rFonts w:ascii="Courier New" w:hAnsi="Courier New" w:cs="Courier New"/>
          <w:color w:val="000000"/>
          <w:szCs w:val="20"/>
          <w:lang w:val="en-US"/>
        </w:rPr>
        <w:t xml:space="preserve"> </w:t>
      </w:r>
      <w:r w:rsidRPr="007B32C2">
        <w:rPr>
          <w:rFonts w:ascii="Courier New" w:hAnsi="Courier New" w:cs="Courier New"/>
          <w:color w:val="2B91AF"/>
          <w:szCs w:val="20"/>
          <w:lang w:val="en-US"/>
        </w:rPr>
        <w:t>is_odd</w:t>
      </w:r>
      <w:r w:rsidRPr="007B32C2">
        <w:rPr>
          <w:rFonts w:ascii="Courier New" w:hAnsi="Courier New" w:cs="Courier New"/>
          <w:color w:val="000000"/>
          <w:szCs w:val="20"/>
          <w:lang w:val="en-US"/>
        </w:rPr>
        <w:t xml:space="preserve"> {</w:t>
      </w:r>
    </w:p>
    <w:p w:rsidR="007B32C2" w:rsidRPr="007B32C2" w:rsidRDefault="007B32C2" w:rsidP="007B32C2">
      <w:pPr>
        <w:autoSpaceDE w:val="0"/>
        <w:autoSpaceDN w:val="0"/>
        <w:adjustRightInd w:val="0"/>
        <w:spacing w:after="0" w:line="240" w:lineRule="auto"/>
        <w:rPr>
          <w:rFonts w:ascii="Courier New" w:hAnsi="Courier New" w:cs="Courier New"/>
          <w:color w:val="000000"/>
          <w:szCs w:val="20"/>
          <w:lang w:val="en-US"/>
        </w:rPr>
      </w:pPr>
      <w:r w:rsidRPr="007B32C2">
        <w:rPr>
          <w:rFonts w:ascii="Courier New" w:hAnsi="Courier New" w:cs="Courier New"/>
          <w:color w:val="000000"/>
          <w:szCs w:val="20"/>
          <w:lang w:val="en-US"/>
        </w:rPr>
        <w:t xml:space="preserve">    </w:t>
      </w:r>
      <w:r w:rsidRPr="007B32C2">
        <w:rPr>
          <w:rFonts w:ascii="Courier New" w:hAnsi="Courier New" w:cs="Courier New"/>
          <w:color w:val="0000FF"/>
          <w:szCs w:val="20"/>
          <w:lang w:val="en-US"/>
        </w:rPr>
        <w:t>bool</w:t>
      </w:r>
      <w:r w:rsidRPr="007B32C2">
        <w:rPr>
          <w:rFonts w:ascii="Courier New" w:hAnsi="Courier New" w:cs="Courier New"/>
          <w:color w:val="000000"/>
          <w:szCs w:val="20"/>
          <w:lang w:val="en-US"/>
        </w:rPr>
        <w:t xml:space="preserve"> </w:t>
      </w:r>
      <w:r w:rsidRPr="007B32C2">
        <w:rPr>
          <w:rFonts w:ascii="Courier New" w:hAnsi="Courier New" w:cs="Courier New"/>
          <w:color w:val="008080"/>
          <w:szCs w:val="20"/>
          <w:lang w:val="en-US"/>
        </w:rPr>
        <w:t>operator()</w:t>
      </w:r>
      <w:r w:rsidRPr="007B32C2">
        <w:rPr>
          <w:rFonts w:ascii="Courier New" w:hAnsi="Courier New" w:cs="Courier New"/>
          <w:color w:val="000000"/>
          <w:szCs w:val="20"/>
          <w:lang w:val="en-US"/>
        </w:rPr>
        <w:t xml:space="preserve"> (</w:t>
      </w:r>
      <w:r w:rsidRPr="007B32C2">
        <w:rPr>
          <w:rFonts w:ascii="Courier New" w:hAnsi="Courier New" w:cs="Courier New"/>
          <w:color w:val="0000FF"/>
          <w:szCs w:val="20"/>
          <w:lang w:val="en-US"/>
        </w:rPr>
        <w:t>const</w:t>
      </w:r>
      <w:r w:rsidRPr="007B32C2">
        <w:rPr>
          <w:rFonts w:ascii="Courier New" w:hAnsi="Courier New" w:cs="Courier New"/>
          <w:color w:val="000000"/>
          <w:szCs w:val="20"/>
          <w:lang w:val="en-US"/>
        </w:rPr>
        <w:t xml:space="preserve"> </w:t>
      </w:r>
      <w:r w:rsidRPr="007B32C2">
        <w:rPr>
          <w:rFonts w:ascii="Courier New" w:hAnsi="Courier New" w:cs="Courier New"/>
          <w:color w:val="0000FF"/>
          <w:szCs w:val="20"/>
          <w:lang w:val="en-US"/>
        </w:rPr>
        <w:t>int</w:t>
      </w:r>
      <w:r w:rsidRPr="007B32C2">
        <w:rPr>
          <w:rFonts w:ascii="Courier New" w:hAnsi="Courier New" w:cs="Courier New"/>
          <w:color w:val="000000"/>
          <w:szCs w:val="20"/>
          <w:lang w:val="en-US"/>
        </w:rPr>
        <w:t xml:space="preserve">&amp; </w:t>
      </w:r>
      <w:r w:rsidRPr="007B32C2">
        <w:rPr>
          <w:rFonts w:ascii="Courier New" w:hAnsi="Courier New" w:cs="Courier New"/>
          <w:color w:val="808080"/>
          <w:szCs w:val="20"/>
          <w:lang w:val="en-US"/>
        </w:rPr>
        <w:t>value</w:t>
      </w:r>
      <w:r w:rsidRPr="007B32C2">
        <w:rPr>
          <w:rFonts w:ascii="Courier New" w:hAnsi="Courier New" w:cs="Courier New"/>
          <w:color w:val="000000"/>
          <w:szCs w:val="20"/>
          <w:lang w:val="en-US"/>
        </w:rPr>
        <w:t xml:space="preserve">) { </w:t>
      </w:r>
      <w:r w:rsidRPr="007B32C2">
        <w:rPr>
          <w:rFonts w:ascii="Courier New" w:hAnsi="Courier New" w:cs="Courier New"/>
          <w:color w:val="0000FF"/>
          <w:szCs w:val="20"/>
          <w:lang w:val="en-US"/>
        </w:rPr>
        <w:t>return</w:t>
      </w:r>
      <w:r w:rsidRPr="007B32C2">
        <w:rPr>
          <w:rFonts w:ascii="Courier New" w:hAnsi="Courier New" w:cs="Courier New"/>
          <w:color w:val="000000"/>
          <w:szCs w:val="20"/>
          <w:lang w:val="en-US"/>
        </w:rPr>
        <w:t xml:space="preserve"> (</w:t>
      </w:r>
      <w:r w:rsidRPr="007B32C2">
        <w:rPr>
          <w:rFonts w:ascii="Courier New" w:hAnsi="Courier New" w:cs="Courier New"/>
          <w:color w:val="808080"/>
          <w:szCs w:val="20"/>
          <w:lang w:val="en-US"/>
        </w:rPr>
        <w:t>value</w:t>
      </w:r>
      <w:r w:rsidRPr="007B32C2">
        <w:rPr>
          <w:rFonts w:ascii="Courier New" w:hAnsi="Courier New" w:cs="Courier New"/>
          <w:color w:val="000000"/>
          <w:szCs w:val="20"/>
          <w:lang w:val="en-US"/>
        </w:rPr>
        <w:t xml:space="preserve"> % 2) == 1; }</w:t>
      </w:r>
    </w:p>
    <w:p w:rsidR="007B32C2" w:rsidRPr="007B32C2" w:rsidRDefault="007B32C2" w:rsidP="007B32C2">
      <w:pPr>
        <w:autoSpaceDE w:val="0"/>
        <w:autoSpaceDN w:val="0"/>
        <w:adjustRightInd w:val="0"/>
        <w:spacing w:after="0" w:line="240" w:lineRule="auto"/>
        <w:rPr>
          <w:rFonts w:ascii="Courier New" w:hAnsi="Courier New" w:cs="Courier New"/>
          <w:color w:val="000000"/>
          <w:szCs w:val="20"/>
          <w:lang w:val="en-US"/>
        </w:rPr>
      </w:pPr>
      <w:r w:rsidRPr="007B32C2">
        <w:rPr>
          <w:rFonts w:ascii="Courier New" w:hAnsi="Courier New" w:cs="Courier New"/>
          <w:color w:val="000000"/>
          <w:szCs w:val="20"/>
          <w:lang w:val="en-US"/>
        </w:rPr>
        <w:t>};</w:t>
      </w:r>
    </w:p>
    <w:p w:rsidR="007B32C2" w:rsidRPr="007B32C2" w:rsidRDefault="007B32C2" w:rsidP="007B32C2">
      <w:pPr>
        <w:autoSpaceDE w:val="0"/>
        <w:autoSpaceDN w:val="0"/>
        <w:adjustRightInd w:val="0"/>
        <w:spacing w:after="0" w:line="240" w:lineRule="auto"/>
        <w:rPr>
          <w:rFonts w:ascii="Courier New" w:hAnsi="Courier New" w:cs="Courier New"/>
          <w:color w:val="000000"/>
          <w:szCs w:val="20"/>
          <w:lang w:val="en-US"/>
        </w:rPr>
      </w:pPr>
    </w:p>
    <w:p w:rsidR="007B32C2" w:rsidRPr="007B32C2" w:rsidRDefault="007B32C2" w:rsidP="007B32C2">
      <w:pPr>
        <w:autoSpaceDE w:val="0"/>
        <w:autoSpaceDN w:val="0"/>
        <w:adjustRightInd w:val="0"/>
        <w:spacing w:after="0" w:line="240" w:lineRule="auto"/>
        <w:rPr>
          <w:rFonts w:ascii="Courier New" w:hAnsi="Courier New" w:cs="Courier New"/>
          <w:color w:val="000000"/>
          <w:szCs w:val="20"/>
          <w:lang w:val="en-US"/>
        </w:rPr>
      </w:pPr>
      <w:r w:rsidRPr="007B32C2">
        <w:rPr>
          <w:rFonts w:ascii="Courier New" w:hAnsi="Courier New" w:cs="Courier New"/>
          <w:color w:val="0000FF"/>
          <w:szCs w:val="20"/>
          <w:lang w:val="en-US"/>
        </w:rPr>
        <w:t>int</w:t>
      </w:r>
      <w:r w:rsidRPr="007B32C2">
        <w:rPr>
          <w:rFonts w:ascii="Courier New" w:hAnsi="Courier New" w:cs="Courier New"/>
          <w:color w:val="000000"/>
          <w:szCs w:val="20"/>
          <w:lang w:val="en-US"/>
        </w:rPr>
        <w:t xml:space="preserve"> main() {</w:t>
      </w:r>
    </w:p>
    <w:p w:rsidR="007B32C2" w:rsidRPr="007B32C2" w:rsidRDefault="007B32C2" w:rsidP="007B32C2">
      <w:pPr>
        <w:autoSpaceDE w:val="0"/>
        <w:autoSpaceDN w:val="0"/>
        <w:adjustRightInd w:val="0"/>
        <w:spacing w:after="0" w:line="240" w:lineRule="auto"/>
        <w:rPr>
          <w:rFonts w:ascii="Courier New" w:hAnsi="Courier New" w:cs="Courier New"/>
          <w:color w:val="000000"/>
          <w:szCs w:val="20"/>
          <w:lang w:val="en-US"/>
        </w:rPr>
      </w:pPr>
      <w:r w:rsidRPr="007B32C2">
        <w:rPr>
          <w:rFonts w:ascii="Courier New" w:hAnsi="Courier New" w:cs="Courier New"/>
          <w:color w:val="000000"/>
          <w:szCs w:val="20"/>
          <w:lang w:val="en-US"/>
        </w:rPr>
        <w:t xml:space="preserve">    </w:t>
      </w:r>
      <w:r w:rsidRPr="007B32C2">
        <w:rPr>
          <w:rFonts w:ascii="Courier New" w:hAnsi="Courier New" w:cs="Courier New"/>
          <w:color w:val="0000FF"/>
          <w:szCs w:val="20"/>
          <w:lang w:val="en-US"/>
        </w:rPr>
        <w:t>int</w:t>
      </w:r>
      <w:r w:rsidRPr="007B32C2">
        <w:rPr>
          <w:rFonts w:ascii="Courier New" w:hAnsi="Courier New" w:cs="Courier New"/>
          <w:color w:val="000000"/>
          <w:szCs w:val="20"/>
          <w:lang w:val="en-US"/>
        </w:rPr>
        <w:t xml:space="preserve"> myints[] = { 15,36,7,17,20,39,4,1 };</w:t>
      </w:r>
    </w:p>
    <w:p w:rsidR="007B32C2" w:rsidRPr="007B32C2" w:rsidRDefault="007B32C2" w:rsidP="007B32C2">
      <w:pPr>
        <w:autoSpaceDE w:val="0"/>
        <w:autoSpaceDN w:val="0"/>
        <w:adjustRightInd w:val="0"/>
        <w:spacing w:after="0" w:line="240" w:lineRule="auto"/>
        <w:rPr>
          <w:rFonts w:ascii="Courier New" w:hAnsi="Courier New" w:cs="Courier New"/>
          <w:color w:val="000000"/>
          <w:szCs w:val="20"/>
          <w:lang w:val="en-US"/>
        </w:rPr>
      </w:pPr>
      <w:r w:rsidRPr="007B32C2">
        <w:rPr>
          <w:rFonts w:ascii="Courier New" w:hAnsi="Courier New" w:cs="Courier New"/>
          <w:color w:val="000000"/>
          <w:szCs w:val="20"/>
          <w:lang w:val="en-US"/>
        </w:rPr>
        <w:t xml:space="preserve">    std::</w:t>
      </w:r>
      <w:r w:rsidRPr="007B32C2">
        <w:rPr>
          <w:rFonts w:ascii="Courier New" w:hAnsi="Courier New" w:cs="Courier New"/>
          <w:color w:val="2B91AF"/>
          <w:szCs w:val="20"/>
          <w:lang w:val="en-US"/>
        </w:rPr>
        <w:t>list</w:t>
      </w:r>
      <w:r w:rsidRPr="007B32C2">
        <w:rPr>
          <w:rFonts w:ascii="Courier New" w:hAnsi="Courier New" w:cs="Courier New"/>
          <w:color w:val="000000"/>
          <w:szCs w:val="20"/>
          <w:lang w:val="en-US"/>
        </w:rPr>
        <w:t>&lt;</w:t>
      </w:r>
      <w:r w:rsidRPr="007B32C2">
        <w:rPr>
          <w:rFonts w:ascii="Courier New" w:hAnsi="Courier New" w:cs="Courier New"/>
          <w:color w:val="0000FF"/>
          <w:szCs w:val="20"/>
          <w:lang w:val="en-US"/>
        </w:rPr>
        <w:t>int</w:t>
      </w:r>
      <w:r w:rsidRPr="007B32C2">
        <w:rPr>
          <w:rFonts w:ascii="Courier New" w:hAnsi="Courier New" w:cs="Courier New"/>
          <w:color w:val="000000"/>
          <w:szCs w:val="20"/>
          <w:lang w:val="en-US"/>
        </w:rPr>
        <w:t xml:space="preserve">&gt; mylist(myints, myints + 8); </w:t>
      </w:r>
      <w:r w:rsidRPr="007B32C2">
        <w:rPr>
          <w:rFonts w:ascii="Courier New" w:hAnsi="Courier New" w:cs="Courier New"/>
          <w:color w:val="008000"/>
          <w:szCs w:val="20"/>
          <w:lang w:val="en-US"/>
        </w:rPr>
        <w:t>// 15 36 7 17 20 39 4 1</w:t>
      </w:r>
    </w:p>
    <w:p w:rsidR="007B32C2" w:rsidRPr="007B32C2" w:rsidRDefault="007B32C2" w:rsidP="007B32C2">
      <w:pPr>
        <w:autoSpaceDE w:val="0"/>
        <w:autoSpaceDN w:val="0"/>
        <w:adjustRightInd w:val="0"/>
        <w:spacing w:after="0" w:line="240" w:lineRule="auto"/>
        <w:rPr>
          <w:rFonts w:ascii="Courier New" w:hAnsi="Courier New" w:cs="Courier New"/>
          <w:color w:val="000000"/>
          <w:szCs w:val="20"/>
          <w:lang w:val="en-US"/>
        </w:rPr>
      </w:pPr>
    </w:p>
    <w:p w:rsidR="007B32C2" w:rsidRPr="007B32C2" w:rsidRDefault="007B32C2" w:rsidP="007B32C2">
      <w:pPr>
        <w:autoSpaceDE w:val="0"/>
        <w:autoSpaceDN w:val="0"/>
        <w:adjustRightInd w:val="0"/>
        <w:spacing w:after="0" w:line="240" w:lineRule="auto"/>
        <w:rPr>
          <w:rFonts w:ascii="Courier New" w:hAnsi="Courier New" w:cs="Courier New"/>
          <w:color w:val="000000"/>
          <w:szCs w:val="20"/>
          <w:lang w:val="en-US"/>
        </w:rPr>
      </w:pPr>
      <w:r w:rsidRPr="007B32C2">
        <w:rPr>
          <w:rFonts w:ascii="Courier New" w:hAnsi="Courier New" w:cs="Courier New"/>
          <w:color w:val="000000"/>
          <w:szCs w:val="20"/>
          <w:lang w:val="en-US"/>
        </w:rPr>
        <w:t xml:space="preserve">    mylist.remove_if(single_digit);            </w:t>
      </w:r>
      <w:r w:rsidRPr="007B32C2">
        <w:rPr>
          <w:rFonts w:ascii="Courier New" w:hAnsi="Courier New" w:cs="Courier New"/>
          <w:color w:val="008000"/>
          <w:szCs w:val="20"/>
          <w:lang w:val="en-US"/>
        </w:rPr>
        <w:t>// 15 36 17 20 39</w:t>
      </w:r>
    </w:p>
    <w:p w:rsidR="007B32C2" w:rsidRPr="007B32C2" w:rsidRDefault="007B32C2" w:rsidP="007B32C2">
      <w:pPr>
        <w:autoSpaceDE w:val="0"/>
        <w:autoSpaceDN w:val="0"/>
        <w:adjustRightInd w:val="0"/>
        <w:spacing w:after="0" w:line="240" w:lineRule="auto"/>
        <w:rPr>
          <w:rFonts w:ascii="Courier New" w:hAnsi="Courier New" w:cs="Courier New"/>
          <w:color w:val="000000"/>
          <w:szCs w:val="20"/>
          <w:lang w:val="en-US"/>
        </w:rPr>
      </w:pPr>
    </w:p>
    <w:p w:rsidR="007B32C2" w:rsidRPr="007B32C2" w:rsidRDefault="007B32C2" w:rsidP="007B32C2">
      <w:pPr>
        <w:autoSpaceDE w:val="0"/>
        <w:autoSpaceDN w:val="0"/>
        <w:adjustRightInd w:val="0"/>
        <w:spacing w:after="0" w:line="240" w:lineRule="auto"/>
        <w:rPr>
          <w:rFonts w:ascii="Courier New" w:hAnsi="Courier New" w:cs="Courier New"/>
          <w:color w:val="000000"/>
          <w:szCs w:val="20"/>
          <w:lang w:val="en-US"/>
        </w:rPr>
      </w:pPr>
      <w:r w:rsidRPr="007B32C2">
        <w:rPr>
          <w:rFonts w:ascii="Courier New" w:hAnsi="Courier New" w:cs="Courier New"/>
          <w:color w:val="000000"/>
          <w:szCs w:val="20"/>
          <w:lang w:val="en-US"/>
        </w:rPr>
        <w:t xml:space="preserve">    mylist.remove_if(</w:t>
      </w:r>
      <w:r w:rsidRPr="007B32C2">
        <w:rPr>
          <w:rFonts w:ascii="Courier New" w:hAnsi="Courier New" w:cs="Courier New"/>
          <w:color w:val="2B91AF"/>
          <w:szCs w:val="20"/>
          <w:lang w:val="en-US"/>
        </w:rPr>
        <w:t>is_odd</w:t>
      </w:r>
      <w:r w:rsidRPr="007B32C2">
        <w:rPr>
          <w:rFonts w:ascii="Courier New" w:hAnsi="Courier New" w:cs="Courier New"/>
          <w:color w:val="000000"/>
          <w:szCs w:val="20"/>
          <w:lang w:val="en-US"/>
        </w:rPr>
        <w:t xml:space="preserve">());                </w:t>
      </w:r>
      <w:r w:rsidRPr="007B32C2">
        <w:rPr>
          <w:rFonts w:ascii="Courier New" w:hAnsi="Courier New" w:cs="Courier New"/>
          <w:color w:val="008000"/>
          <w:szCs w:val="20"/>
          <w:lang w:val="en-US"/>
        </w:rPr>
        <w:t>// 36 20</w:t>
      </w:r>
    </w:p>
    <w:p w:rsidR="007B32C2" w:rsidRPr="007B32C2" w:rsidRDefault="007B32C2" w:rsidP="007B32C2">
      <w:pPr>
        <w:autoSpaceDE w:val="0"/>
        <w:autoSpaceDN w:val="0"/>
        <w:adjustRightInd w:val="0"/>
        <w:spacing w:after="0" w:line="240" w:lineRule="auto"/>
        <w:rPr>
          <w:rFonts w:ascii="Courier New" w:hAnsi="Courier New" w:cs="Courier New"/>
          <w:color w:val="000000"/>
          <w:szCs w:val="20"/>
          <w:lang w:val="en-US"/>
        </w:rPr>
      </w:pPr>
    </w:p>
    <w:p w:rsidR="007B32C2" w:rsidRPr="007B32C2" w:rsidRDefault="007B32C2" w:rsidP="007B32C2">
      <w:pPr>
        <w:autoSpaceDE w:val="0"/>
        <w:autoSpaceDN w:val="0"/>
        <w:adjustRightInd w:val="0"/>
        <w:spacing w:after="0" w:line="240" w:lineRule="auto"/>
        <w:rPr>
          <w:rFonts w:ascii="Courier New" w:hAnsi="Courier New" w:cs="Courier New"/>
          <w:color w:val="000000"/>
          <w:szCs w:val="20"/>
          <w:lang w:val="en-US"/>
        </w:rPr>
      </w:pPr>
      <w:r w:rsidRPr="007B32C2">
        <w:rPr>
          <w:rFonts w:ascii="Courier New" w:hAnsi="Courier New" w:cs="Courier New"/>
          <w:color w:val="000000"/>
          <w:szCs w:val="20"/>
          <w:lang w:val="en-US"/>
        </w:rPr>
        <w:t xml:space="preserve">    std::cout </w:t>
      </w:r>
      <w:r w:rsidRPr="007B32C2">
        <w:rPr>
          <w:rFonts w:ascii="Courier New" w:hAnsi="Courier New" w:cs="Courier New"/>
          <w:color w:val="008080"/>
          <w:szCs w:val="20"/>
          <w:lang w:val="en-US"/>
        </w:rPr>
        <w:t>&lt;&lt;</w:t>
      </w:r>
      <w:r w:rsidRPr="007B32C2">
        <w:rPr>
          <w:rFonts w:ascii="Courier New" w:hAnsi="Courier New" w:cs="Courier New"/>
          <w:color w:val="000000"/>
          <w:szCs w:val="20"/>
          <w:lang w:val="en-US"/>
        </w:rPr>
        <w:t xml:space="preserve"> </w:t>
      </w:r>
      <w:r w:rsidRPr="007B32C2">
        <w:rPr>
          <w:rFonts w:ascii="Courier New" w:hAnsi="Courier New" w:cs="Courier New"/>
          <w:color w:val="A31515"/>
          <w:szCs w:val="20"/>
          <w:lang w:val="en-US"/>
        </w:rPr>
        <w:t>"mylist contains:"</w:t>
      </w:r>
      <w:r w:rsidRPr="007B32C2">
        <w:rPr>
          <w:rFonts w:ascii="Courier New" w:hAnsi="Courier New" w:cs="Courier New"/>
          <w:color w:val="000000"/>
          <w:szCs w:val="20"/>
          <w:lang w:val="en-US"/>
        </w:rPr>
        <w:t>;</w:t>
      </w:r>
    </w:p>
    <w:p w:rsidR="007B32C2" w:rsidRPr="007B32C2" w:rsidRDefault="007B32C2" w:rsidP="007B32C2">
      <w:pPr>
        <w:autoSpaceDE w:val="0"/>
        <w:autoSpaceDN w:val="0"/>
        <w:adjustRightInd w:val="0"/>
        <w:spacing w:after="0" w:line="240" w:lineRule="auto"/>
        <w:rPr>
          <w:rFonts w:ascii="Courier New" w:hAnsi="Courier New" w:cs="Courier New"/>
          <w:color w:val="000000"/>
          <w:szCs w:val="20"/>
          <w:lang w:val="en-US"/>
        </w:rPr>
      </w:pPr>
      <w:r w:rsidRPr="007B32C2">
        <w:rPr>
          <w:rFonts w:ascii="Courier New" w:hAnsi="Courier New" w:cs="Courier New"/>
          <w:color w:val="000000"/>
          <w:szCs w:val="20"/>
          <w:lang w:val="en-US"/>
        </w:rPr>
        <w:t xml:space="preserve">    </w:t>
      </w:r>
      <w:r w:rsidRPr="007B32C2">
        <w:rPr>
          <w:rFonts w:ascii="Courier New" w:hAnsi="Courier New" w:cs="Courier New"/>
          <w:color w:val="0000FF"/>
          <w:szCs w:val="20"/>
          <w:lang w:val="en-US"/>
        </w:rPr>
        <w:t>for</w:t>
      </w:r>
      <w:r w:rsidRPr="007B32C2">
        <w:rPr>
          <w:rFonts w:ascii="Courier New" w:hAnsi="Courier New" w:cs="Courier New"/>
          <w:color w:val="000000"/>
          <w:szCs w:val="20"/>
          <w:lang w:val="en-US"/>
        </w:rPr>
        <w:t xml:space="preserve"> (std::</w:t>
      </w:r>
      <w:r w:rsidRPr="007B32C2">
        <w:rPr>
          <w:rFonts w:ascii="Courier New" w:hAnsi="Courier New" w:cs="Courier New"/>
          <w:color w:val="2B91AF"/>
          <w:szCs w:val="20"/>
          <w:lang w:val="en-US"/>
        </w:rPr>
        <w:t>list</w:t>
      </w:r>
      <w:r w:rsidRPr="007B32C2">
        <w:rPr>
          <w:rFonts w:ascii="Courier New" w:hAnsi="Courier New" w:cs="Courier New"/>
          <w:color w:val="000000"/>
          <w:szCs w:val="20"/>
          <w:lang w:val="en-US"/>
        </w:rPr>
        <w:t>&lt;</w:t>
      </w:r>
      <w:r w:rsidRPr="007B32C2">
        <w:rPr>
          <w:rFonts w:ascii="Courier New" w:hAnsi="Courier New" w:cs="Courier New"/>
          <w:color w:val="0000FF"/>
          <w:szCs w:val="20"/>
          <w:lang w:val="en-US"/>
        </w:rPr>
        <w:t>int</w:t>
      </w:r>
      <w:r w:rsidRPr="007B32C2">
        <w:rPr>
          <w:rFonts w:ascii="Courier New" w:hAnsi="Courier New" w:cs="Courier New"/>
          <w:color w:val="000000"/>
          <w:szCs w:val="20"/>
          <w:lang w:val="en-US"/>
        </w:rPr>
        <w:t>&gt;::</w:t>
      </w:r>
      <w:r w:rsidRPr="007B32C2">
        <w:rPr>
          <w:rFonts w:ascii="Courier New" w:hAnsi="Courier New" w:cs="Courier New"/>
          <w:color w:val="2B91AF"/>
          <w:szCs w:val="20"/>
          <w:lang w:val="en-US"/>
        </w:rPr>
        <w:t>iterator</w:t>
      </w:r>
      <w:r w:rsidRPr="007B32C2">
        <w:rPr>
          <w:rFonts w:ascii="Courier New" w:hAnsi="Courier New" w:cs="Courier New"/>
          <w:color w:val="000000"/>
          <w:szCs w:val="20"/>
          <w:lang w:val="en-US"/>
        </w:rPr>
        <w:t xml:space="preserve"> it = mylist.begin(); it </w:t>
      </w:r>
      <w:r w:rsidRPr="007B32C2">
        <w:rPr>
          <w:rFonts w:ascii="Courier New" w:hAnsi="Courier New" w:cs="Courier New"/>
          <w:color w:val="008080"/>
          <w:szCs w:val="20"/>
          <w:lang w:val="en-US"/>
        </w:rPr>
        <w:t>!=</w:t>
      </w:r>
      <w:r w:rsidRPr="007B32C2">
        <w:rPr>
          <w:rFonts w:ascii="Courier New" w:hAnsi="Courier New" w:cs="Courier New"/>
          <w:color w:val="000000"/>
          <w:szCs w:val="20"/>
          <w:lang w:val="en-US"/>
        </w:rPr>
        <w:t xml:space="preserve"> mylist.end(); </w:t>
      </w:r>
      <w:r w:rsidRPr="007B32C2">
        <w:rPr>
          <w:rFonts w:ascii="Courier New" w:hAnsi="Courier New" w:cs="Courier New"/>
          <w:color w:val="008080"/>
          <w:szCs w:val="20"/>
          <w:lang w:val="en-US"/>
        </w:rPr>
        <w:t>++</w:t>
      </w:r>
      <w:r w:rsidRPr="007B32C2">
        <w:rPr>
          <w:rFonts w:ascii="Courier New" w:hAnsi="Courier New" w:cs="Courier New"/>
          <w:color w:val="000000"/>
          <w:szCs w:val="20"/>
          <w:lang w:val="en-US"/>
        </w:rPr>
        <w:t>it)</w:t>
      </w:r>
    </w:p>
    <w:p w:rsidR="007B32C2" w:rsidRPr="007B32C2" w:rsidRDefault="007B32C2" w:rsidP="007B32C2">
      <w:pPr>
        <w:autoSpaceDE w:val="0"/>
        <w:autoSpaceDN w:val="0"/>
        <w:adjustRightInd w:val="0"/>
        <w:spacing w:after="0" w:line="240" w:lineRule="auto"/>
        <w:rPr>
          <w:rFonts w:ascii="Courier New" w:hAnsi="Courier New" w:cs="Courier New"/>
          <w:color w:val="000000"/>
          <w:szCs w:val="20"/>
          <w:lang w:val="en-US"/>
        </w:rPr>
      </w:pPr>
      <w:r w:rsidRPr="007B32C2">
        <w:rPr>
          <w:rFonts w:ascii="Courier New" w:hAnsi="Courier New" w:cs="Courier New"/>
          <w:color w:val="000000"/>
          <w:szCs w:val="20"/>
          <w:lang w:val="en-US"/>
        </w:rPr>
        <w:t xml:space="preserve">        std::cout </w:t>
      </w:r>
      <w:r w:rsidRPr="007B32C2">
        <w:rPr>
          <w:rFonts w:ascii="Courier New" w:hAnsi="Courier New" w:cs="Courier New"/>
          <w:color w:val="008080"/>
          <w:szCs w:val="20"/>
          <w:lang w:val="en-US"/>
        </w:rPr>
        <w:t>&lt;&lt;</w:t>
      </w:r>
      <w:r w:rsidRPr="007B32C2">
        <w:rPr>
          <w:rFonts w:ascii="Courier New" w:hAnsi="Courier New" w:cs="Courier New"/>
          <w:color w:val="000000"/>
          <w:szCs w:val="20"/>
          <w:lang w:val="en-US"/>
        </w:rPr>
        <w:t xml:space="preserve"> </w:t>
      </w:r>
      <w:r w:rsidRPr="007B32C2">
        <w:rPr>
          <w:rFonts w:ascii="Courier New" w:hAnsi="Courier New" w:cs="Courier New"/>
          <w:color w:val="A31515"/>
          <w:szCs w:val="20"/>
          <w:lang w:val="en-US"/>
        </w:rPr>
        <w:t>' '</w:t>
      </w:r>
      <w:r w:rsidRPr="007B32C2">
        <w:rPr>
          <w:rFonts w:ascii="Courier New" w:hAnsi="Courier New" w:cs="Courier New"/>
          <w:color w:val="000000"/>
          <w:szCs w:val="20"/>
          <w:lang w:val="en-US"/>
        </w:rPr>
        <w:t xml:space="preserve"> </w:t>
      </w:r>
      <w:r w:rsidRPr="007B32C2">
        <w:rPr>
          <w:rFonts w:ascii="Courier New" w:hAnsi="Courier New" w:cs="Courier New"/>
          <w:color w:val="008080"/>
          <w:szCs w:val="20"/>
          <w:lang w:val="en-US"/>
        </w:rPr>
        <w:t>&lt;&lt;</w:t>
      </w:r>
      <w:r w:rsidRPr="007B32C2">
        <w:rPr>
          <w:rFonts w:ascii="Courier New" w:hAnsi="Courier New" w:cs="Courier New"/>
          <w:color w:val="000000"/>
          <w:szCs w:val="20"/>
          <w:lang w:val="en-US"/>
        </w:rPr>
        <w:t xml:space="preserve"> </w:t>
      </w:r>
      <w:r w:rsidRPr="007B32C2">
        <w:rPr>
          <w:rFonts w:ascii="Courier New" w:hAnsi="Courier New" w:cs="Courier New"/>
          <w:color w:val="008080"/>
          <w:szCs w:val="20"/>
          <w:lang w:val="en-US"/>
        </w:rPr>
        <w:t>*</w:t>
      </w:r>
      <w:r w:rsidRPr="007B32C2">
        <w:rPr>
          <w:rFonts w:ascii="Courier New" w:hAnsi="Courier New" w:cs="Courier New"/>
          <w:color w:val="000000"/>
          <w:szCs w:val="20"/>
          <w:lang w:val="en-US"/>
        </w:rPr>
        <w:t>it;</w:t>
      </w:r>
    </w:p>
    <w:p w:rsidR="007B32C2" w:rsidRPr="007B32C2" w:rsidRDefault="007B32C2" w:rsidP="007B32C2">
      <w:pPr>
        <w:autoSpaceDE w:val="0"/>
        <w:autoSpaceDN w:val="0"/>
        <w:adjustRightInd w:val="0"/>
        <w:spacing w:after="0" w:line="240" w:lineRule="auto"/>
        <w:rPr>
          <w:rFonts w:ascii="Courier New" w:hAnsi="Courier New" w:cs="Courier New"/>
          <w:color w:val="000000"/>
          <w:szCs w:val="20"/>
          <w:lang w:val="en-US"/>
        </w:rPr>
      </w:pPr>
      <w:r w:rsidRPr="007B32C2">
        <w:rPr>
          <w:rFonts w:ascii="Courier New" w:hAnsi="Courier New" w:cs="Courier New"/>
          <w:color w:val="000000"/>
          <w:szCs w:val="20"/>
          <w:lang w:val="en-US"/>
        </w:rPr>
        <w:t xml:space="preserve">    std::cout </w:t>
      </w:r>
      <w:r w:rsidRPr="007B32C2">
        <w:rPr>
          <w:rFonts w:ascii="Courier New" w:hAnsi="Courier New" w:cs="Courier New"/>
          <w:color w:val="008080"/>
          <w:szCs w:val="20"/>
          <w:lang w:val="en-US"/>
        </w:rPr>
        <w:t>&lt;&lt;</w:t>
      </w:r>
      <w:r w:rsidRPr="007B32C2">
        <w:rPr>
          <w:rFonts w:ascii="Courier New" w:hAnsi="Courier New" w:cs="Courier New"/>
          <w:color w:val="000000"/>
          <w:szCs w:val="20"/>
          <w:lang w:val="en-US"/>
        </w:rPr>
        <w:t xml:space="preserve"> </w:t>
      </w:r>
      <w:r w:rsidRPr="007B32C2">
        <w:rPr>
          <w:rFonts w:ascii="Courier New" w:hAnsi="Courier New" w:cs="Courier New"/>
          <w:color w:val="A31515"/>
          <w:szCs w:val="20"/>
          <w:lang w:val="en-US"/>
        </w:rPr>
        <w:t>'\n'</w:t>
      </w:r>
      <w:r w:rsidRPr="007B32C2">
        <w:rPr>
          <w:rFonts w:ascii="Courier New" w:hAnsi="Courier New" w:cs="Courier New"/>
          <w:color w:val="000000"/>
          <w:szCs w:val="20"/>
          <w:lang w:val="en-US"/>
        </w:rPr>
        <w:t>;</w:t>
      </w:r>
    </w:p>
    <w:p w:rsidR="007B32C2" w:rsidRPr="007B32C2" w:rsidRDefault="007B32C2" w:rsidP="007B32C2">
      <w:pPr>
        <w:autoSpaceDE w:val="0"/>
        <w:autoSpaceDN w:val="0"/>
        <w:adjustRightInd w:val="0"/>
        <w:spacing w:after="0" w:line="240" w:lineRule="auto"/>
        <w:rPr>
          <w:rFonts w:ascii="Courier New" w:hAnsi="Courier New" w:cs="Courier New"/>
          <w:color w:val="000000"/>
          <w:szCs w:val="20"/>
          <w:lang w:val="en-US"/>
        </w:rPr>
      </w:pPr>
    </w:p>
    <w:p w:rsidR="007B32C2" w:rsidRPr="007B32C2" w:rsidRDefault="007B32C2" w:rsidP="007B32C2">
      <w:pPr>
        <w:autoSpaceDE w:val="0"/>
        <w:autoSpaceDN w:val="0"/>
        <w:adjustRightInd w:val="0"/>
        <w:spacing w:after="0" w:line="240" w:lineRule="auto"/>
        <w:rPr>
          <w:rFonts w:ascii="Courier New" w:hAnsi="Courier New" w:cs="Courier New"/>
          <w:color w:val="000000"/>
          <w:szCs w:val="20"/>
          <w:lang w:val="en-US"/>
        </w:rPr>
      </w:pPr>
      <w:r w:rsidRPr="007B32C2">
        <w:rPr>
          <w:rFonts w:ascii="Courier New" w:hAnsi="Courier New" w:cs="Courier New"/>
          <w:color w:val="000000"/>
          <w:szCs w:val="20"/>
          <w:lang w:val="en-US"/>
        </w:rPr>
        <w:t xml:space="preserve">    </w:t>
      </w:r>
      <w:r w:rsidRPr="007B32C2">
        <w:rPr>
          <w:rFonts w:ascii="Courier New" w:hAnsi="Courier New" w:cs="Courier New"/>
          <w:color w:val="0000FF"/>
          <w:szCs w:val="20"/>
          <w:lang w:val="en-US"/>
        </w:rPr>
        <w:t>return</w:t>
      </w:r>
      <w:r w:rsidRPr="007B32C2">
        <w:rPr>
          <w:rFonts w:ascii="Courier New" w:hAnsi="Courier New" w:cs="Courier New"/>
          <w:color w:val="000000"/>
          <w:szCs w:val="20"/>
          <w:lang w:val="en-US"/>
        </w:rPr>
        <w:t xml:space="preserve"> 0;</w:t>
      </w:r>
    </w:p>
    <w:p w:rsidR="007B32C2" w:rsidRPr="007B32C2" w:rsidRDefault="007B32C2" w:rsidP="007B32C2">
      <w:pPr>
        <w:spacing w:after="80"/>
        <w:jc w:val="both"/>
        <w:rPr>
          <w:rFonts w:ascii="Courier New" w:hAnsi="Courier New" w:cs="Courier New"/>
          <w:color w:val="000000"/>
          <w:szCs w:val="20"/>
        </w:rPr>
      </w:pPr>
      <w:r w:rsidRPr="007B32C2">
        <w:rPr>
          <w:rFonts w:ascii="Courier New" w:hAnsi="Courier New" w:cs="Courier New"/>
          <w:color w:val="000000"/>
          <w:szCs w:val="20"/>
        </w:rPr>
        <w:t>}</w:t>
      </w:r>
    </w:p>
    <w:p w:rsidR="007B32C2" w:rsidRDefault="007B32C2" w:rsidP="007B32C2">
      <w:pPr>
        <w:spacing w:after="80"/>
        <w:ind w:firstLine="567"/>
        <w:jc w:val="both"/>
        <w:rPr>
          <w:rFonts w:cs="Arial"/>
          <w:color w:val="000000"/>
          <w:szCs w:val="20"/>
        </w:rPr>
      </w:pPr>
      <w:r>
        <w:rPr>
          <w:rFonts w:cs="Arial"/>
          <w:color w:val="000000"/>
          <w:szCs w:val="20"/>
        </w:rPr>
        <w:t>Результат работы программы:</w:t>
      </w:r>
    </w:p>
    <w:p w:rsidR="007B32C2" w:rsidRDefault="007B32C2" w:rsidP="007B32C2">
      <w:pPr>
        <w:spacing w:after="80"/>
        <w:jc w:val="both"/>
        <w:rPr>
          <w:rFonts w:cs="Arial"/>
          <w:color w:val="000000"/>
          <w:szCs w:val="20"/>
        </w:rPr>
      </w:pPr>
      <w:r w:rsidRPr="007B32C2">
        <w:rPr>
          <w:rFonts w:cs="Arial"/>
          <w:noProof/>
          <w:color w:val="000000"/>
          <w:szCs w:val="20"/>
          <w:lang w:eastAsia="ru-RU"/>
        </w:rPr>
        <w:drawing>
          <wp:inline distT="0" distB="0" distL="0" distR="0" wp14:anchorId="53D47B3B" wp14:editId="19885CAE">
            <wp:extent cx="1991003" cy="304843"/>
            <wp:effectExtent l="0" t="0" r="0" b="0"/>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991003" cy="304843"/>
                    </a:xfrm>
                    <a:prstGeom prst="rect">
                      <a:avLst/>
                    </a:prstGeom>
                  </pic:spPr>
                </pic:pic>
              </a:graphicData>
            </a:graphic>
          </wp:inline>
        </w:drawing>
      </w:r>
    </w:p>
    <w:p w:rsidR="007B32C2" w:rsidRPr="003E7597" w:rsidRDefault="00E02D8B" w:rsidP="007B32C2">
      <w:pPr>
        <w:spacing w:before="80" w:after="80"/>
        <w:rPr>
          <w:lang w:val="en-US"/>
        </w:rPr>
      </w:pPr>
      <w:hyperlink w:anchor="_Последовательные_контейнеры" w:history="1">
        <w:r w:rsidR="007B32C2" w:rsidRPr="003143A7">
          <w:rPr>
            <w:rStyle w:val="a4"/>
            <w:rFonts w:cs="Arial"/>
            <w:szCs w:val="20"/>
            <w:lang w:val="en-US"/>
          </w:rPr>
          <w:t>&lt;</w:t>
        </w:r>
        <w:r w:rsidR="007B32C2" w:rsidRPr="003143A7">
          <w:rPr>
            <w:rStyle w:val="a4"/>
            <w:rFonts w:cs="Arial"/>
            <w:szCs w:val="20"/>
          </w:rPr>
          <w:t>Последовательные контейнеры</w:t>
        </w:r>
        <w:r w:rsidR="007B32C2" w:rsidRPr="003143A7">
          <w:rPr>
            <w:rStyle w:val="a4"/>
            <w:rFonts w:cs="Arial"/>
            <w:szCs w:val="20"/>
            <w:lang w:val="en-US"/>
          </w:rPr>
          <w:t>&gt;</w:t>
        </w:r>
      </w:hyperlink>
    </w:p>
    <w:p w:rsidR="00397D33" w:rsidRPr="00397D33" w:rsidRDefault="006E7028"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54" w:name="_list::unique"/>
      <w:bookmarkEnd w:id="154"/>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unique</w:t>
      </w:r>
    </w:p>
    <w:p w:rsidR="00397D33" w:rsidRDefault="00397D33" w:rsidP="00397D33">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unique</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list</w:t>
      </w:r>
      <w:r>
        <w:rPr>
          <w:rFonts w:cs="Arial"/>
          <w:color w:val="000000" w:themeColor="text1"/>
          <w:szCs w:val="20"/>
        </w:rPr>
        <w:t>:</w:t>
      </w:r>
    </w:p>
    <w:p w:rsidR="00397D33" w:rsidRPr="00657019" w:rsidRDefault="00397D33" w:rsidP="00397D33">
      <w:pPr>
        <w:spacing w:after="0"/>
        <w:ind w:firstLine="567"/>
        <w:jc w:val="both"/>
        <w:rPr>
          <w:rFonts w:cs="Arial"/>
          <w:color w:val="000000" w:themeColor="text1"/>
          <w:szCs w:val="20"/>
        </w:rPr>
      </w:pP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r w:rsidRPr="00315478">
        <w:rPr>
          <w:rFonts w:ascii="Courier New" w:hAnsi="Courier New" w:cs="Courier New"/>
          <w:color w:val="808080"/>
          <w:szCs w:val="19"/>
          <w:lang w:val="en-US"/>
        </w:rPr>
        <w:t>#include</w:t>
      </w:r>
      <w:r w:rsidRPr="00315478">
        <w:rPr>
          <w:rFonts w:ascii="Courier New" w:hAnsi="Courier New" w:cs="Courier New"/>
          <w:color w:val="000000"/>
          <w:szCs w:val="19"/>
          <w:lang w:val="en-US"/>
        </w:rPr>
        <w:t xml:space="preserve"> </w:t>
      </w:r>
      <w:r w:rsidRPr="00315478">
        <w:rPr>
          <w:rFonts w:ascii="Courier New" w:hAnsi="Courier New" w:cs="Courier New"/>
          <w:color w:val="A31515"/>
          <w:szCs w:val="19"/>
          <w:lang w:val="en-US"/>
        </w:rPr>
        <w:t>&lt;iostream&gt;</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r w:rsidRPr="00315478">
        <w:rPr>
          <w:rFonts w:ascii="Courier New" w:hAnsi="Courier New" w:cs="Courier New"/>
          <w:color w:val="808080"/>
          <w:szCs w:val="19"/>
          <w:lang w:val="en-US"/>
        </w:rPr>
        <w:t>#include</w:t>
      </w:r>
      <w:r w:rsidRPr="00315478">
        <w:rPr>
          <w:rFonts w:ascii="Courier New" w:hAnsi="Courier New" w:cs="Courier New"/>
          <w:color w:val="000000"/>
          <w:szCs w:val="19"/>
          <w:lang w:val="en-US"/>
        </w:rPr>
        <w:t xml:space="preserve"> </w:t>
      </w:r>
      <w:r w:rsidRPr="00315478">
        <w:rPr>
          <w:rFonts w:ascii="Courier New" w:hAnsi="Courier New" w:cs="Courier New"/>
          <w:color w:val="A31515"/>
          <w:szCs w:val="19"/>
          <w:lang w:val="en-US"/>
        </w:rPr>
        <w:t>&lt;cmath&gt;</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r w:rsidRPr="00315478">
        <w:rPr>
          <w:rFonts w:ascii="Courier New" w:hAnsi="Courier New" w:cs="Courier New"/>
          <w:color w:val="808080"/>
          <w:szCs w:val="19"/>
          <w:lang w:val="en-US"/>
        </w:rPr>
        <w:t>#include</w:t>
      </w:r>
      <w:r w:rsidRPr="00315478">
        <w:rPr>
          <w:rFonts w:ascii="Courier New" w:hAnsi="Courier New" w:cs="Courier New"/>
          <w:color w:val="000000"/>
          <w:szCs w:val="19"/>
          <w:lang w:val="en-US"/>
        </w:rPr>
        <w:t xml:space="preserve"> </w:t>
      </w:r>
      <w:r w:rsidRPr="00315478">
        <w:rPr>
          <w:rFonts w:ascii="Courier New" w:hAnsi="Courier New" w:cs="Courier New"/>
          <w:color w:val="A31515"/>
          <w:szCs w:val="19"/>
          <w:lang w:val="en-US"/>
        </w:rPr>
        <w:t>&lt;list&gt;</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p>
    <w:p w:rsidR="00315478" w:rsidRPr="00315478" w:rsidRDefault="00315478" w:rsidP="00315478">
      <w:pPr>
        <w:autoSpaceDE w:val="0"/>
        <w:autoSpaceDN w:val="0"/>
        <w:adjustRightInd w:val="0"/>
        <w:spacing w:after="0" w:line="240" w:lineRule="auto"/>
        <w:rPr>
          <w:rFonts w:ascii="Courier New" w:hAnsi="Courier New" w:cs="Courier New"/>
          <w:color w:val="000000"/>
          <w:szCs w:val="19"/>
        </w:rPr>
      </w:pPr>
      <w:r w:rsidRPr="00315478">
        <w:rPr>
          <w:rFonts w:ascii="Courier New" w:hAnsi="Courier New" w:cs="Courier New"/>
          <w:color w:val="008000"/>
          <w:szCs w:val="19"/>
        </w:rPr>
        <w:t>// двоичный предикат, реализованный как функция:</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r w:rsidRPr="00315478">
        <w:rPr>
          <w:rFonts w:ascii="Courier New" w:hAnsi="Courier New" w:cs="Courier New"/>
          <w:color w:val="0000FF"/>
          <w:szCs w:val="19"/>
          <w:lang w:val="en-US"/>
        </w:rPr>
        <w:t>bool</w:t>
      </w:r>
      <w:r w:rsidRPr="00315478">
        <w:rPr>
          <w:rFonts w:ascii="Courier New" w:hAnsi="Courier New" w:cs="Courier New"/>
          <w:color w:val="000000"/>
          <w:szCs w:val="19"/>
          <w:lang w:val="en-US"/>
        </w:rPr>
        <w:t xml:space="preserve"> same_integral_part(</w:t>
      </w:r>
      <w:r w:rsidRPr="00315478">
        <w:rPr>
          <w:rFonts w:ascii="Courier New" w:hAnsi="Courier New" w:cs="Courier New"/>
          <w:color w:val="0000FF"/>
          <w:szCs w:val="19"/>
          <w:lang w:val="en-US"/>
        </w:rPr>
        <w:t>double</w:t>
      </w:r>
      <w:r w:rsidRPr="00315478">
        <w:rPr>
          <w:rFonts w:ascii="Courier New" w:hAnsi="Courier New" w:cs="Courier New"/>
          <w:color w:val="000000"/>
          <w:szCs w:val="19"/>
          <w:lang w:val="en-US"/>
        </w:rPr>
        <w:t xml:space="preserve"> </w:t>
      </w:r>
      <w:r w:rsidRPr="00315478">
        <w:rPr>
          <w:rFonts w:ascii="Courier New" w:hAnsi="Courier New" w:cs="Courier New"/>
          <w:color w:val="808080"/>
          <w:szCs w:val="19"/>
          <w:lang w:val="en-US"/>
        </w:rPr>
        <w:t>first</w:t>
      </w:r>
      <w:r w:rsidRPr="00315478">
        <w:rPr>
          <w:rFonts w:ascii="Courier New" w:hAnsi="Courier New" w:cs="Courier New"/>
          <w:color w:val="000000"/>
          <w:szCs w:val="19"/>
          <w:lang w:val="en-US"/>
        </w:rPr>
        <w:t xml:space="preserve">, </w:t>
      </w:r>
      <w:r w:rsidRPr="00315478">
        <w:rPr>
          <w:rFonts w:ascii="Courier New" w:hAnsi="Courier New" w:cs="Courier New"/>
          <w:color w:val="0000FF"/>
          <w:szCs w:val="19"/>
          <w:lang w:val="en-US"/>
        </w:rPr>
        <w:t>double</w:t>
      </w:r>
      <w:r w:rsidRPr="00315478">
        <w:rPr>
          <w:rFonts w:ascii="Courier New" w:hAnsi="Courier New" w:cs="Courier New"/>
          <w:color w:val="000000"/>
          <w:szCs w:val="19"/>
          <w:lang w:val="en-US"/>
        </w:rPr>
        <w:t xml:space="preserve"> </w:t>
      </w:r>
      <w:r w:rsidRPr="00315478">
        <w:rPr>
          <w:rFonts w:ascii="Courier New" w:hAnsi="Courier New" w:cs="Courier New"/>
          <w:color w:val="808080"/>
          <w:szCs w:val="19"/>
          <w:lang w:val="en-US"/>
        </w:rPr>
        <w:t>second</w:t>
      </w:r>
      <w:r w:rsidRPr="00315478">
        <w:rPr>
          <w:rFonts w:ascii="Courier New" w:hAnsi="Courier New" w:cs="Courier New"/>
          <w:color w:val="000000"/>
          <w:szCs w:val="19"/>
          <w:lang w:val="en-US"/>
        </w:rPr>
        <w:t>) {</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r w:rsidRPr="00315478">
        <w:rPr>
          <w:rFonts w:ascii="Courier New" w:hAnsi="Courier New" w:cs="Courier New"/>
          <w:color w:val="000000"/>
          <w:szCs w:val="19"/>
          <w:lang w:val="en-US"/>
        </w:rPr>
        <w:t xml:space="preserve">    </w:t>
      </w:r>
      <w:r w:rsidRPr="00315478">
        <w:rPr>
          <w:rFonts w:ascii="Courier New" w:hAnsi="Courier New" w:cs="Courier New"/>
          <w:color w:val="0000FF"/>
          <w:szCs w:val="19"/>
          <w:lang w:val="en-US"/>
        </w:rPr>
        <w:t>return</w:t>
      </w:r>
      <w:r w:rsidRPr="00315478">
        <w:rPr>
          <w:rFonts w:ascii="Courier New" w:hAnsi="Courier New" w:cs="Courier New"/>
          <w:color w:val="000000"/>
          <w:szCs w:val="19"/>
          <w:lang w:val="en-US"/>
        </w:rPr>
        <w:t xml:space="preserve"> (</w:t>
      </w:r>
      <w:r w:rsidRPr="00315478">
        <w:rPr>
          <w:rFonts w:ascii="Courier New" w:hAnsi="Courier New" w:cs="Courier New"/>
          <w:color w:val="0000FF"/>
          <w:szCs w:val="19"/>
          <w:lang w:val="en-US"/>
        </w:rPr>
        <w:t>int</w:t>
      </w:r>
      <w:r w:rsidRPr="00315478">
        <w:rPr>
          <w:rFonts w:ascii="Courier New" w:hAnsi="Courier New" w:cs="Courier New"/>
          <w:color w:val="000000"/>
          <w:szCs w:val="19"/>
          <w:lang w:val="en-US"/>
        </w:rPr>
        <w:t>(</w:t>
      </w:r>
      <w:r w:rsidRPr="00315478">
        <w:rPr>
          <w:rFonts w:ascii="Courier New" w:hAnsi="Courier New" w:cs="Courier New"/>
          <w:color w:val="808080"/>
          <w:szCs w:val="19"/>
          <w:lang w:val="en-US"/>
        </w:rPr>
        <w:t>first</w:t>
      </w:r>
      <w:r w:rsidRPr="00315478">
        <w:rPr>
          <w:rFonts w:ascii="Courier New" w:hAnsi="Courier New" w:cs="Courier New"/>
          <w:color w:val="000000"/>
          <w:szCs w:val="19"/>
          <w:lang w:val="en-US"/>
        </w:rPr>
        <w:t xml:space="preserve">) == </w:t>
      </w:r>
      <w:r w:rsidRPr="00315478">
        <w:rPr>
          <w:rFonts w:ascii="Courier New" w:hAnsi="Courier New" w:cs="Courier New"/>
          <w:color w:val="0000FF"/>
          <w:szCs w:val="19"/>
          <w:lang w:val="en-US"/>
        </w:rPr>
        <w:t>int</w:t>
      </w:r>
      <w:r w:rsidRPr="00315478">
        <w:rPr>
          <w:rFonts w:ascii="Courier New" w:hAnsi="Courier New" w:cs="Courier New"/>
          <w:color w:val="000000"/>
          <w:szCs w:val="19"/>
          <w:lang w:val="en-US"/>
        </w:rPr>
        <w:t>(</w:t>
      </w:r>
      <w:r w:rsidRPr="00315478">
        <w:rPr>
          <w:rFonts w:ascii="Courier New" w:hAnsi="Courier New" w:cs="Courier New"/>
          <w:color w:val="808080"/>
          <w:szCs w:val="19"/>
          <w:lang w:val="en-US"/>
        </w:rPr>
        <w:t>second</w:t>
      </w:r>
      <w:r w:rsidRPr="00315478">
        <w:rPr>
          <w:rFonts w:ascii="Courier New" w:hAnsi="Courier New" w:cs="Courier New"/>
          <w:color w:val="000000"/>
          <w:szCs w:val="19"/>
          <w:lang w:val="en-US"/>
        </w:rPr>
        <w:t>));</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rPr>
      </w:pPr>
      <w:r w:rsidRPr="00315478">
        <w:rPr>
          <w:rFonts w:ascii="Courier New" w:hAnsi="Courier New" w:cs="Courier New"/>
          <w:color w:val="000000"/>
          <w:szCs w:val="19"/>
        </w:rPr>
        <w:t>}</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rPr>
      </w:pPr>
    </w:p>
    <w:p w:rsidR="00315478" w:rsidRPr="00315478" w:rsidRDefault="00315478" w:rsidP="00315478">
      <w:pPr>
        <w:autoSpaceDE w:val="0"/>
        <w:autoSpaceDN w:val="0"/>
        <w:adjustRightInd w:val="0"/>
        <w:spacing w:after="0" w:line="240" w:lineRule="auto"/>
        <w:rPr>
          <w:rFonts w:ascii="Courier New" w:hAnsi="Courier New" w:cs="Courier New"/>
          <w:color w:val="000000"/>
          <w:szCs w:val="19"/>
        </w:rPr>
      </w:pPr>
      <w:r w:rsidRPr="00315478">
        <w:rPr>
          <w:rFonts w:ascii="Courier New" w:hAnsi="Courier New" w:cs="Courier New"/>
          <w:color w:val="008000"/>
          <w:szCs w:val="19"/>
        </w:rPr>
        <w:t>// двоичный предикат, реализованный в виде класса:</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r w:rsidRPr="00315478">
        <w:rPr>
          <w:rFonts w:ascii="Courier New" w:hAnsi="Courier New" w:cs="Courier New"/>
          <w:color w:val="0000FF"/>
          <w:szCs w:val="19"/>
          <w:lang w:val="en-US"/>
        </w:rPr>
        <w:t>struct</w:t>
      </w:r>
      <w:r w:rsidRPr="00315478">
        <w:rPr>
          <w:rFonts w:ascii="Courier New" w:hAnsi="Courier New" w:cs="Courier New"/>
          <w:color w:val="000000"/>
          <w:szCs w:val="19"/>
          <w:lang w:val="en-US"/>
        </w:rPr>
        <w:t xml:space="preserve"> </w:t>
      </w:r>
      <w:r w:rsidRPr="00315478">
        <w:rPr>
          <w:rFonts w:ascii="Courier New" w:hAnsi="Courier New" w:cs="Courier New"/>
          <w:color w:val="2B91AF"/>
          <w:szCs w:val="19"/>
          <w:lang w:val="en-US"/>
        </w:rPr>
        <w:t>is_near</w:t>
      </w:r>
      <w:r w:rsidRPr="00315478">
        <w:rPr>
          <w:rFonts w:ascii="Courier New" w:hAnsi="Courier New" w:cs="Courier New"/>
          <w:color w:val="000000"/>
          <w:szCs w:val="19"/>
          <w:lang w:val="en-US"/>
        </w:rPr>
        <w:t xml:space="preserve"> {</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r w:rsidRPr="00315478">
        <w:rPr>
          <w:rFonts w:ascii="Courier New" w:hAnsi="Courier New" w:cs="Courier New"/>
          <w:color w:val="000000"/>
          <w:szCs w:val="19"/>
          <w:lang w:val="en-US"/>
        </w:rPr>
        <w:t xml:space="preserve">    </w:t>
      </w:r>
      <w:r w:rsidRPr="00315478">
        <w:rPr>
          <w:rFonts w:ascii="Courier New" w:hAnsi="Courier New" w:cs="Courier New"/>
          <w:color w:val="0000FF"/>
          <w:szCs w:val="19"/>
          <w:lang w:val="en-US"/>
        </w:rPr>
        <w:t>bool</w:t>
      </w:r>
      <w:r w:rsidRPr="00315478">
        <w:rPr>
          <w:rFonts w:ascii="Courier New" w:hAnsi="Courier New" w:cs="Courier New"/>
          <w:color w:val="000000"/>
          <w:szCs w:val="19"/>
          <w:lang w:val="en-US"/>
        </w:rPr>
        <w:t xml:space="preserve"> </w:t>
      </w:r>
      <w:r w:rsidRPr="00315478">
        <w:rPr>
          <w:rFonts w:ascii="Courier New" w:hAnsi="Courier New" w:cs="Courier New"/>
          <w:color w:val="008080"/>
          <w:szCs w:val="19"/>
          <w:lang w:val="en-US"/>
        </w:rPr>
        <w:t>operator()</w:t>
      </w:r>
      <w:r w:rsidRPr="00315478">
        <w:rPr>
          <w:rFonts w:ascii="Courier New" w:hAnsi="Courier New" w:cs="Courier New"/>
          <w:color w:val="000000"/>
          <w:szCs w:val="19"/>
          <w:lang w:val="en-US"/>
        </w:rPr>
        <w:t xml:space="preserve"> (</w:t>
      </w:r>
      <w:r w:rsidRPr="00315478">
        <w:rPr>
          <w:rFonts w:ascii="Courier New" w:hAnsi="Courier New" w:cs="Courier New"/>
          <w:color w:val="0000FF"/>
          <w:szCs w:val="19"/>
          <w:lang w:val="en-US"/>
        </w:rPr>
        <w:t>double</w:t>
      </w:r>
      <w:r w:rsidRPr="00315478">
        <w:rPr>
          <w:rFonts w:ascii="Courier New" w:hAnsi="Courier New" w:cs="Courier New"/>
          <w:color w:val="000000"/>
          <w:szCs w:val="19"/>
          <w:lang w:val="en-US"/>
        </w:rPr>
        <w:t xml:space="preserve"> </w:t>
      </w:r>
      <w:r w:rsidRPr="00315478">
        <w:rPr>
          <w:rFonts w:ascii="Courier New" w:hAnsi="Courier New" w:cs="Courier New"/>
          <w:color w:val="808080"/>
          <w:szCs w:val="19"/>
          <w:lang w:val="en-US"/>
        </w:rPr>
        <w:t>first</w:t>
      </w:r>
      <w:r w:rsidRPr="00315478">
        <w:rPr>
          <w:rFonts w:ascii="Courier New" w:hAnsi="Courier New" w:cs="Courier New"/>
          <w:color w:val="000000"/>
          <w:szCs w:val="19"/>
          <w:lang w:val="en-US"/>
        </w:rPr>
        <w:t xml:space="preserve">, </w:t>
      </w:r>
      <w:r w:rsidRPr="00315478">
        <w:rPr>
          <w:rFonts w:ascii="Courier New" w:hAnsi="Courier New" w:cs="Courier New"/>
          <w:color w:val="0000FF"/>
          <w:szCs w:val="19"/>
          <w:lang w:val="en-US"/>
        </w:rPr>
        <w:t>double</w:t>
      </w:r>
      <w:r w:rsidRPr="00315478">
        <w:rPr>
          <w:rFonts w:ascii="Courier New" w:hAnsi="Courier New" w:cs="Courier New"/>
          <w:color w:val="000000"/>
          <w:szCs w:val="19"/>
          <w:lang w:val="en-US"/>
        </w:rPr>
        <w:t xml:space="preserve"> </w:t>
      </w:r>
      <w:r w:rsidRPr="00315478">
        <w:rPr>
          <w:rFonts w:ascii="Courier New" w:hAnsi="Courier New" w:cs="Courier New"/>
          <w:color w:val="808080"/>
          <w:szCs w:val="19"/>
          <w:lang w:val="en-US"/>
        </w:rPr>
        <w:t>second</w:t>
      </w:r>
      <w:r w:rsidRPr="00315478">
        <w:rPr>
          <w:rFonts w:ascii="Courier New" w:hAnsi="Courier New" w:cs="Courier New"/>
          <w:color w:val="000000"/>
          <w:szCs w:val="19"/>
          <w:lang w:val="en-US"/>
        </w:rPr>
        <w:t>) {</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r w:rsidRPr="00315478">
        <w:rPr>
          <w:rFonts w:ascii="Courier New" w:hAnsi="Courier New" w:cs="Courier New"/>
          <w:color w:val="000000"/>
          <w:szCs w:val="19"/>
          <w:lang w:val="en-US"/>
        </w:rPr>
        <w:t xml:space="preserve">        </w:t>
      </w:r>
      <w:r w:rsidRPr="00315478">
        <w:rPr>
          <w:rFonts w:ascii="Courier New" w:hAnsi="Courier New" w:cs="Courier New"/>
          <w:color w:val="0000FF"/>
          <w:szCs w:val="19"/>
          <w:lang w:val="en-US"/>
        </w:rPr>
        <w:t>return</w:t>
      </w:r>
      <w:r w:rsidRPr="00315478">
        <w:rPr>
          <w:rFonts w:ascii="Courier New" w:hAnsi="Courier New" w:cs="Courier New"/>
          <w:color w:val="000000"/>
          <w:szCs w:val="19"/>
          <w:lang w:val="en-US"/>
        </w:rPr>
        <w:t xml:space="preserve"> (fabs(</w:t>
      </w:r>
      <w:r w:rsidRPr="00315478">
        <w:rPr>
          <w:rFonts w:ascii="Courier New" w:hAnsi="Courier New" w:cs="Courier New"/>
          <w:color w:val="808080"/>
          <w:szCs w:val="19"/>
          <w:lang w:val="en-US"/>
        </w:rPr>
        <w:t>first</w:t>
      </w:r>
      <w:r w:rsidRPr="00315478">
        <w:rPr>
          <w:rFonts w:ascii="Courier New" w:hAnsi="Courier New" w:cs="Courier New"/>
          <w:color w:val="000000"/>
          <w:szCs w:val="19"/>
          <w:lang w:val="en-US"/>
        </w:rPr>
        <w:t xml:space="preserve"> - </w:t>
      </w:r>
      <w:r w:rsidRPr="00315478">
        <w:rPr>
          <w:rFonts w:ascii="Courier New" w:hAnsi="Courier New" w:cs="Courier New"/>
          <w:color w:val="808080"/>
          <w:szCs w:val="19"/>
          <w:lang w:val="en-US"/>
        </w:rPr>
        <w:t>second</w:t>
      </w:r>
      <w:r w:rsidRPr="00315478">
        <w:rPr>
          <w:rFonts w:ascii="Courier New" w:hAnsi="Courier New" w:cs="Courier New"/>
          <w:color w:val="000000"/>
          <w:szCs w:val="19"/>
          <w:lang w:val="en-US"/>
        </w:rPr>
        <w:t>) &lt; 5.0);</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r w:rsidRPr="00315478">
        <w:rPr>
          <w:rFonts w:ascii="Courier New" w:hAnsi="Courier New" w:cs="Courier New"/>
          <w:color w:val="000000"/>
          <w:szCs w:val="19"/>
          <w:lang w:val="en-US"/>
        </w:rPr>
        <w:t xml:space="preserve">    }</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r w:rsidRPr="00315478">
        <w:rPr>
          <w:rFonts w:ascii="Courier New" w:hAnsi="Courier New" w:cs="Courier New"/>
          <w:color w:val="000000"/>
          <w:szCs w:val="19"/>
          <w:lang w:val="en-US"/>
        </w:rPr>
        <w:t>};</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r w:rsidRPr="00315478">
        <w:rPr>
          <w:rFonts w:ascii="Courier New" w:hAnsi="Courier New" w:cs="Courier New"/>
          <w:color w:val="0000FF"/>
          <w:szCs w:val="19"/>
          <w:lang w:val="en-US"/>
        </w:rPr>
        <w:t>int</w:t>
      </w:r>
      <w:r w:rsidRPr="00315478">
        <w:rPr>
          <w:rFonts w:ascii="Courier New" w:hAnsi="Courier New" w:cs="Courier New"/>
          <w:color w:val="000000"/>
          <w:szCs w:val="19"/>
          <w:lang w:val="en-US"/>
        </w:rPr>
        <w:t xml:space="preserve"> main() {</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r w:rsidRPr="00315478">
        <w:rPr>
          <w:rFonts w:ascii="Courier New" w:hAnsi="Courier New" w:cs="Courier New"/>
          <w:color w:val="000000"/>
          <w:szCs w:val="19"/>
          <w:lang w:val="en-US"/>
        </w:rPr>
        <w:lastRenderedPageBreak/>
        <w:t xml:space="preserve">    </w:t>
      </w:r>
      <w:r w:rsidRPr="00315478">
        <w:rPr>
          <w:rFonts w:ascii="Courier New" w:hAnsi="Courier New" w:cs="Courier New"/>
          <w:color w:val="0000FF"/>
          <w:szCs w:val="19"/>
          <w:lang w:val="en-US"/>
        </w:rPr>
        <w:t>double</w:t>
      </w:r>
      <w:r w:rsidRPr="00315478">
        <w:rPr>
          <w:rFonts w:ascii="Courier New" w:hAnsi="Courier New" w:cs="Courier New"/>
          <w:color w:val="000000"/>
          <w:szCs w:val="19"/>
          <w:lang w:val="en-US"/>
        </w:rPr>
        <w:t xml:space="preserve"> mydoubles[] = { 12.15,  2.72, 73.0,  12.77,  3.14,</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r w:rsidRPr="00315478">
        <w:rPr>
          <w:rFonts w:ascii="Courier New" w:hAnsi="Courier New" w:cs="Courier New"/>
          <w:color w:val="000000"/>
          <w:szCs w:val="19"/>
          <w:lang w:val="en-US"/>
        </w:rPr>
        <w:t xml:space="preserve">                         12.77, 73.35, 72.25, 15.3,  72.25 };</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r w:rsidRPr="00315478">
        <w:rPr>
          <w:rFonts w:ascii="Courier New" w:hAnsi="Courier New" w:cs="Courier New"/>
          <w:color w:val="000000"/>
          <w:szCs w:val="19"/>
          <w:lang w:val="en-US"/>
        </w:rPr>
        <w:t xml:space="preserve">    std::</w:t>
      </w:r>
      <w:r w:rsidRPr="00315478">
        <w:rPr>
          <w:rFonts w:ascii="Courier New" w:hAnsi="Courier New" w:cs="Courier New"/>
          <w:color w:val="2B91AF"/>
          <w:szCs w:val="19"/>
          <w:lang w:val="en-US"/>
        </w:rPr>
        <w:t>list</w:t>
      </w:r>
      <w:r w:rsidRPr="00315478">
        <w:rPr>
          <w:rFonts w:ascii="Courier New" w:hAnsi="Courier New" w:cs="Courier New"/>
          <w:color w:val="000000"/>
          <w:szCs w:val="19"/>
          <w:lang w:val="en-US"/>
        </w:rPr>
        <w:t>&lt;</w:t>
      </w:r>
      <w:r w:rsidRPr="00315478">
        <w:rPr>
          <w:rFonts w:ascii="Courier New" w:hAnsi="Courier New" w:cs="Courier New"/>
          <w:color w:val="0000FF"/>
          <w:szCs w:val="19"/>
          <w:lang w:val="en-US"/>
        </w:rPr>
        <w:t>double</w:t>
      </w:r>
      <w:r w:rsidRPr="00315478">
        <w:rPr>
          <w:rFonts w:ascii="Courier New" w:hAnsi="Courier New" w:cs="Courier New"/>
          <w:color w:val="000000"/>
          <w:szCs w:val="19"/>
          <w:lang w:val="en-US"/>
        </w:rPr>
        <w:t>&gt; mylist(mydoubles, mydoubles + 10);</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r w:rsidRPr="00315478">
        <w:rPr>
          <w:rFonts w:ascii="Courier New" w:hAnsi="Courier New" w:cs="Courier New"/>
          <w:color w:val="000000"/>
          <w:szCs w:val="19"/>
          <w:lang w:val="en-US"/>
        </w:rPr>
        <w:t xml:space="preserve">    mylist.sort();             </w:t>
      </w:r>
      <w:r w:rsidRPr="00315478">
        <w:rPr>
          <w:rFonts w:ascii="Courier New" w:hAnsi="Courier New" w:cs="Courier New"/>
          <w:color w:val="008000"/>
          <w:szCs w:val="19"/>
          <w:lang w:val="en-US"/>
        </w:rPr>
        <w:t>//  2.72,  3.14, 12.15, 12.77, 12.77,</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r w:rsidRPr="00315478">
        <w:rPr>
          <w:rFonts w:ascii="Courier New" w:hAnsi="Courier New" w:cs="Courier New"/>
          <w:color w:val="000000"/>
          <w:szCs w:val="19"/>
          <w:lang w:val="en-US"/>
        </w:rPr>
        <w:t xml:space="preserve">                               </w:t>
      </w:r>
      <w:r w:rsidRPr="00315478">
        <w:rPr>
          <w:rFonts w:ascii="Courier New" w:hAnsi="Courier New" w:cs="Courier New"/>
          <w:color w:val="008000"/>
          <w:szCs w:val="19"/>
          <w:lang w:val="en-US"/>
        </w:rPr>
        <w:t>// 15.3,  72.25, 72.25, 73.0,  73.35</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r w:rsidRPr="00315478">
        <w:rPr>
          <w:rFonts w:ascii="Courier New" w:hAnsi="Courier New" w:cs="Courier New"/>
          <w:color w:val="000000"/>
          <w:szCs w:val="19"/>
          <w:lang w:val="en-US"/>
        </w:rPr>
        <w:t xml:space="preserve">    mylist.unique();           </w:t>
      </w:r>
      <w:r w:rsidRPr="00315478">
        <w:rPr>
          <w:rFonts w:ascii="Courier New" w:hAnsi="Courier New" w:cs="Courier New"/>
          <w:color w:val="008000"/>
          <w:szCs w:val="19"/>
          <w:lang w:val="en-US"/>
        </w:rPr>
        <w:t>//  2.72,  3.14, 12.15, 12.77</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r w:rsidRPr="00315478">
        <w:rPr>
          <w:rFonts w:ascii="Courier New" w:hAnsi="Courier New" w:cs="Courier New"/>
          <w:color w:val="000000"/>
          <w:szCs w:val="19"/>
          <w:lang w:val="en-US"/>
        </w:rPr>
        <w:t xml:space="preserve">                               </w:t>
      </w:r>
      <w:r w:rsidRPr="00315478">
        <w:rPr>
          <w:rFonts w:ascii="Courier New" w:hAnsi="Courier New" w:cs="Courier New"/>
          <w:color w:val="008000"/>
          <w:szCs w:val="19"/>
          <w:lang w:val="en-US"/>
        </w:rPr>
        <w:t>// 15.3,  72.25, 73.0,  73.35</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r w:rsidRPr="00315478">
        <w:rPr>
          <w:rFonts w:ascii="Courier New" w:hAnsi="Courier New" w:cs="Courier New"/>
          <w:color w:val="000000"/>
          <w:szCs w:val="19"/>
          <w:lang w:val="en-US"/>
        </w:rPr>
        <w:t xml:space="preserve">    mylist.unique(same_integral_part);  </w:t>
      </w:r>
      <w:r w:rsidRPr="00315478">
        <w:rPr>
          <w:rFonts w:ascii="Courier New" w:hAnsi="Courier New" w:cs="Courier New"/>
          <w:color w:val="008000"/>
          <w:szCs w:val="19"/>
          <w:lang w:val="en-US"/>
        </w:rPr>
        <w:t>//  2.72,  3.14, 12.15</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r w:rsidRPr="00315478">
        <w:rPr>
          <w:rFonts w:ascii="Courier New" w:hAnsi="Courier New" w:cs="Courier New"/>
          <w:color w:val="000000"/>
          <w:szCs w:val="19"/>
          <w:lang w:val="en-US"/>
        </w:rPr>
        <w:t xml:space="preserve">                                        </w:t>
      </w:r>
      <w:r w:rsidRPr="00315478">
        <w:rPr>
          <w:rFonts w:ascii="Courier New" w:hAnsi="Courier New" w:cs="Courier New"/>
          <w:color w:val="008000"/>
          <w:szCs w:val="19"/>
          <w:lang w:val="en-US"/>
        </w:rPr>
        <w:t>// 15.3,  72.25, 73.0</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r w:rsidRPr="00315478">
        <w:rPr>
          <w:rFonts w:ascii="Courier New" w:hAnsi="Courier New" w:cs="Courier New"/>
          <w:color w:val="000000"/>
          <w:szCs w:val="19"/>
          <w:lang w:val="en-US"/>
        </w:rPr>
        <w:t xml:space="preserve">    mylist.unique(</w:t>
      </w:r>
      <w:r w:rsidRPr="00315478">
        <w:rPr>
          <w:rFonts w:ascii="Courier New" w:hAnsi="Courier New" w:cs="Courier New"/>
          <w:color w:val="2B91AF"/>
          <w:szCs w:val="19"/>
          <w:lang w:val="en-US"/>
        </w:rPr>
        <w:t>is_near</w:t>
      </w:r>
      <w:r w:rsidRPr="00315478">
        <w:rPr>
          <w:rFonts w:ascii="Courier New" w:hAnsi="Courier New" w:cs="Courier New"/>
          <w:color w:val="000000"/>
          <w:szCs w:val="19"/>
          <w:lang w:val="en-US"/>
        </w:rPr>
        <w:t xml:space="preserve">());           </w:t>
      </w:r>
      <w:r w:rsidRPr="00315478">
        <w:rPr>
          <w:rFonts w:ascii="Courier New" w:hAnsi="Courier New" w:cs="Courier New"/>
          <w:color w:val="008000"/>
          <w:szCs w:val="19"/>
          <w:lang w:val="en-US"/>
        </w:rPr>
        <w:t>//  2.72, 12.15, 72.25</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r w:rsidRPr="00315478">
        <w:rPr>
          <w:rFonts w:ascii="Courier New" w:hAnsi="Courier New" w:cs="Courier New"/>
          <w:color w:val="000000"/>
          <w:szCs w:val="19"/>
          <w:lang w:val="en-US"/>
        </w:rPr>
        <w:t xml:space="preserve">    std::cout </w:t>
      </w:r>
      <w:r w:rsidRPr="00315478">
        <w:rPr>
          <w:rFonts w:ascii="Courier New" w:hAnsi="Courier New" w:cs="Courier New"/>
          <w:color w:val="008080"/>
          <w:szCs w:val="19"/>
          <w:lang w:val="en-US"/>
        </w:rPr>
        <w:t>&lt;&lt;</w:t>
      </w:r>
      <w:r w:rsidRPr="00315478">
        <w:rPr>
          <w:rFonts w:ascii="Courier New" w:hAnsi="Courier New" w:cs="Courier New"/>
          <w:color w:val="000000"/>
          <w:szCs w:val="19"/>
          <w:lang w:val="en-US"/>
        </w:rPr>
        <w:t xml:space="preserve"> </w:t>
      </w:r>
      <w:r w:rsidRPr="00315478">
        <w:rPr>
          <w:rFonts w:ascii="Courier New" w:hAnsi="Courier New" w:cs="Courier New"/>
          <w:color w:val="A31515"/>
          <w:szCs w:val="19"/>
          <w:lang w:val="en-US"/>
        </w:rPr>
        <w:t>"mylist contains:"</w:t>
      </w:r>
      <w:r w:rsidRPr="00315478">
        <w:rPr>
          <w:rFonts w:ascii="Courier New" w:hAnsi="Courier New" w:cs="Courier New"/>
          <w:color w:val="000000"/>
          <w:szCs w:val="19"/>
          <w:lang w:val="en-US"/>
        </w:rPr>
        <w:t>;</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r w:rsidRPr="00315478">
        <w:rPr>
          <w:rFonts w:ascii="Courier New" w:hAnsi="Courier New" w:cs="Courier New"/>
          <w:color w:val="000000"/>
          <w:szCs w:val="19"/>
          <w:lang w:val="en-US"/>
        </w:rPr>
        <w:t xml:space="preserve">    </w:t>
      </w:r>
      <w:r w:rsidRPr="00315478">
        <w:rPr>
          <w:rFonts w:ascii="Courier New" w:hAnsi="Courier New" w:cs="Courier New"/>
          <w:color w:val="0000FF"/>
          <w:szCs w:val="19"/>
          <w:lang w:val="en-US"/>
        </w:rPr>
        <w:t>for</w:t>
      </w:r>
      <w:r w:rsidRPr="00315478">
        <w:rPr>
          <w:rFonts w:ascii="Courier New" w:hAnsi="Courier New" w:cs="Courier New"/>
          <w:color w:val="000000"/>
          <w:szCs w:val="19"/>
          <w:lang w:val="en-US"/>
        </w:rPr>
        <w:t xml:space="preserve"> (std::</w:t>
      </w:r>
      <w:r w:rsidRPr="00315478">
        <w:rPr>
          <w:rFonts w:ascii="Courier New" w:hAnsi="Courier New" w:cs="Courier New"/>
          <w:color w:val="2B91AF"/>
          <w:szCs w:val="19"/>
          <w:lang w:val="en-US"/>
        </w:rPr>
        <w:t>list</w:t>
      </w:r>
      <w:r w:rsidRPr="00315478">
        <w:rPr>
          <w:rFonts w:ascii="Courier New" w:hAnsi="Courier New" w:cs="Courier New"/>
          <w:color w:val="000000"/>
          <w:szCs w:val="19"/>
          <w:lang w:val="en-US"/>
        </w:rPr>
        <w:t>&lt;</w:t>
      </w:r>
      <w:r w:rsidRPr="00315478">
        <w:rPr>
          <w:rFonts w:ascii="Courier New" w:hAnsi="Courier New" w:cs="Courier New"/>
          <w:color w:val="0000FF"/>
          <w:szCs w:val="19"/>
          <w:lang w:val="en-US"/>
        </w:rPr>
        <w:t>double</w:t>
      </w:r>
      <w:r w:rsidRPr="00315478">
        <w:rPr>
          <w:rFonts w:ascii="Courier New" w:hAnsi="Courier New" w:cs="Courier New"/>
          <w:color w:val="000000"/>
          <w:szCs w:val="19"/>
          <w:lang w:val="en-US"/>
        </w:rPr>
        <w:t>&gt;::</w:t>
      </w:r>
      <w:r w:rsidRPr="00315478">
        <w:rPr>
          <w:rFonts w:ascii="Courier New" w:hAnsi="Courier New" w:cs="Courier New"/>
          <w:color w:val="2B91AF"/>
          <w:szCs w:val="19"/>
          <w:lang w:val="en-US"/>
        </w:rPr>
        <w:t>iterator</w:t>
      </w:r>
      <w:r w:rsidRPr="00315478">
        <w:rPr>
          <w:rFonts w:ascii="Courier New" w:hAnsi="Courier New" w:cs="Courier New"/>
          <w:color w:val="000000"/>
          <w:szCs w:val="19"/>
          <w:lang w:val="en-US"/>
        </w:rPr>
        <w:t xml:space="preserve"> it = mylist.begin(); it </w:t>
      </w:r>
      <w:r w:rsidRPr="00315478">
        <w:rPr>
          <w:rFonts w:ascii="Courier New" w:hAnsi="Courier New" w:cs="Courier New"/>
          <w:color w:val="008080"/>
          <w:szCs w:val="19"/>
          <w:lang w:val="en-US"/>
        </w:rPr>
        <w:t>!=</w:t>
      </w:r>
      <w:r w:rsidRPr="00315478">
        <w:rPr>
          <w:rFonts w:ascii="Courier New" w:hAnsi="Courier New" w:cs="Courier New"/>
          <w:color w:val="000000"/>
          <w:szCs w:val="19"/>
          <w:lang w:val="en-US"/>
        </w:rPr>
        <w:t xml:space="preserve"> mylist.end(); </w:t>
      </w:r>
      <w:r w:rsidRPr="00315478">
        <w:rPr>
          <w:rFonts w:ascii="Courier New" w:hAnsi="Courier New" w:cs="Courier New"/>
          <w:color w:val="008080"/>
          <w:szCs w:val="19"/>
          <w:lang w:val="en-US"/>
        </w:rPr>
        <w:t>++</w:t>
      </w:r>
      <w:r w:rsidRPr="00315478">
        <w:rPr>
          <w:rFonts w:ascii="Courier New" w:hAnsi="Courier New" w:cs="Courier New"/>
          <w:color w:val="000000"/>
          <w:szCs w:val="19"/>
          <w:lang w:val="en-US"/>
        </w:rPr>
        <w:t>it)</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r w:rsidRPr="00315478">
        <w:rPr>
          <w:rFonts w:ascii="Courier New" w:hAnsi="Courier New" w:cs="Courier New"/>
          <w:color w:val="000000"/>
          <w:szCs w:val="19"/>
          <w:lang w:val="en-US"/>
        </w:rPr>
        <w:t xml:space="preserve">        std::cout </w:t>
      </w:r>
      <w:r w:rsidRPr="00315478">
        <w:rPr>
          <w:rFonts w:ascii="Courier New" w:hAnsi="Courier New" w:cs="Courier New"/>
          <w:color w:val="008080"/>
          <w:szCs w:val="19"/>
          <w:lang w:val="en-US"/>
        </w:rPr>
        <w:t>&lt;&lt;</w:t>
      </w:r>
      <w:r w:rsidRPr="00315478">
        <w:rPr>
          <w:rFonts w:ascii="Courier New" w:hAnsi="Courier New" w:cs="Courier New"/>
          <w:color w:val="000000"/>
          <w:szCs w:val="19"/>
          <w:lang w:val="en-US"/>
        </w:rPr>
        <w:t xml:space="preserve"> </w:t>
      </w:r>
      <w:r w:rsidRPr="00315478">
        <w:rPr>
          <w:rFonts w:ascii="Courier New" w:hAnsi="Courier New" w:cs="Courier New"/>
          <w:color w:val="A31515"/>
          <w:szCs w:val="19"/>
          <w:lang w:val="en-US"/>
        </w:rPr>
        <w:t>' '</w:t>
      </w:r>
      <w:r w:rsidRPr="00315478">
        <w:rPr>
          <w:rFonts w:ascii="Courier New" w:hAnsi="Courier New" w:cs="Courier New"/>
          <w:color w:val="000000"/>
          <w:szCs w:val="19"/>
          <w:lang w:val="en-US"/>
        </w:rPr>
        <w:t xml:space="preserve"> </w:t>
      </w:r>
      <w:r w:rsidRPr="00315478">
        <w:rPr>
          <w:rFonts w:ascii="Courier New" w:hAnsi="Courier New" w:cs="Courier New"/>
          <w:color w:val="008080"/>
          <w:szCs w:val="19"/>
          <w:lang w:val="en-US"/>
        </w:rPr>
        <w:t>&lt;&lt;</w:t>
      </w:r>
      <w:r w:rsidRPr="00315478">
        <w:rPr>
          <w:rFonts w:ascii="Courier New" w:hAnsi="Courier New" w:cs="Courier New"/>
          <w:color w:val="000000"/>
          <w:szCs w:val="19"/>
          <w:lang w:val="en-US"/>
        </w:rPr>
        <w:t xml:space="preserve"> </w:t>
      </w:r>
      <w:r w:rsidRPr="00315478">
        <w:rPr>
          <w:rFonts w:ascii="Courier New" w:hAnsi="Courier New" w:cs="Courier New"/>
          <w:color w:val="008080"/>
          <w:szCs w:val="19"/>
          <w:lang w:val="en-US"/>
        </w:rPr>
        <w:t>*</w:t>
      </w:r>
      <w:r w:rsidRPr="00315478">
        <w:rPr>
          <w:rFonts w:ascii="Courier New" w:hAnsi="Courier New" w:cs="Courier New"/>
          <w:color w:val="000000"/>
          <w:szCs w:val="19"/>
          <w:lang w:val="en-US"/>
        </w:rPr>
        <w:t>it;</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r w:rsidRPr="00315478">
        <w:rPr>
          <w:rFonts w:ascii="Courier New" w:hAnsi="Courier New" w:cs="Courier New"/>
          <w:color w:val="000000"/>
          <w:szCs w:val="19"/>
          <w:lang w:val="en-US"/>
        </w:rPr>
        <w:t xml:space="preserve">    std::cout </w:t>
      </w:r>
      <w:r w:rsidRPr="00315478">
        <w:rPr>
          <w:rFonts w:ascii="Courier New" w:hAnsi="Courier New" w:cs="Courier New"/>
          <w:color w:val="008080"/>
          <w:szCs w:val="19"/>
          <w:lang w:val="en-US"/>
        </w:rPr>
        <w:t>&lt;&lt;</w:t>
      </w:r>
      <w:r w:rsidRPr="00315478">
        <w:rPr>
          <w:rFonts w:ascii="Courier New" w:hAnsi="Courier New" w:cs="Courier New"/>
          <w:color w:val="000000"/>
          <w:szCs w:val="19"/>
          <w:lang w:val="en-US"/>
        </w:rPr>
        <w:t xml:space="preserve"> </w:t>
      </w:r>
      <w:r w:rsidRPr="00315478">
        <w:rPr>
          <w:rFonts w:ascii="Courier New" w:hAnsi="Courier New" w:cs="Courier New"/>
          <w:color w:val="A31515"/>
          <w:szCs w:val="19"/>
          <w:lang w:val="en-US"/>
        </w:rPr>
        <w:t>'\n'</w:t>
      </w:r>
      <w:r w:rsidRPr="00315478">
        <w:rPr>
          <w:rFonts w:ascii="Courier New" w:hAnsi="Courier New" w:cs="Courier New"/>
          <w:color w:val="000000"/>
          <w:szCs w:val="19"/>
          <w:lang w:val="en-US"/>
        </w:rPr>
        <w:t>;</w:t>
      </w: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p>
    <w:p w:rsidR="00315478" w:rsidRPr="00315478" w:rsidRDefault="00315478" w:rsidP="00315478">
      <w:pPr>
        <w:autoSpaceDE w:val="0"/>
        <w:autoSpaceDN w:val="0"/>
        <w:adjustRightInd w:val="0"/>
        <w:spacing w:after="0" w:line="240" w:lineRule="auto"/>
        <w:rPr>
          <w:rFonts w:ascii="Courier New" w:hAnsi="Courier New" w:cs="Courier New"/>
          <w:color w:val="000000"/>
          <w:szCs w:val="19"/>
          <w:lang w:val="en-US"/>
        </w:rPr>
      </w:pPr>
      <w:r w:rsidRPr="00315478">
        <w:rPr>
          <w:rFonts w:ascii="Courier New" w:hAnsi="Courier New" w:cs="Courier New"/>
          <w:color w:val="000000"/>
          <w:szCs w:val="19"/>
          <w:lang w:val="en-US"/>
        </w:rPr>
        <w:t xml:space="preserve">    </w:t>
      </w:r>
      <w:r w:rsidRPr="00315478">
        <w:rPr>
          <w:rFonts w:ascii="Courier New" w:hAnsi="Courier New" w:cs="Courier New"/>
          <w:color w:val="0000FF"/>
          <w:szCs w:val="19"/>
          <w:lang w:val="en-US"/>
        </w:rPr>
        <w:t>return</w:t>
      </w:r>
      <w:r w:rsidRPr="00315478">
        <w:rPr>
          <w:rFonts w:ascii="Courier New" w:hAnsi="Courier New" w:cs="Courier New"/>
          <w:color w:val="000000"/>
          <w:szCs w:val="19"/>
          <w:lang w:val="en-US"/>
        </w:rPr>
        <w:t xml:space="preserve"> 0;</w:t>
      </w:r>
    </w:p>
    <w:p w:rsidR="00315478" w:rsidRPr="00315478" w:rsidRDefault="00315478" w:rsidP="00315478">
      <w:pPr>
        <w:spacing w:after="80"/>
        <w:jc w:val="both"/>
        <w:rPr>
          <w:rFonts w:ascii="Courier New" w:hAnsi="Courier New" w:cs="Courier New"/>
          <w:color w:val="000000"/>
          <w:szCs w:val="19"/>
        </w:rPr>
      </w:pPr>
      <w:r w:rsidRPr="00315478">
        <w:rPr>
          <w:rFonts w:ascii="Courier New" w:hAnsi="Courier New" w:cs="Courier New"/>
          <w:color w:val="000000"/>
          <w:szCs w:val="19"/>
        </w:rPr>
        <w:t>}</w:t>
      </w:r>
    </w:p>
    <w:p w:rsidR="00397D33" w:rsidRDefault="00397D33" w:rsidP="00397D33">
      <w:pPr>
        <w:spacing w:after="80"/>
        <w:ind w:firstLine="567"/>
        <w:jc w:val="both"/>
        <w:rPr>
          <w:rFonts w:cs="Arial"/>
          <w:color w:val="000000"/>
          <w:szCs w:val="20"/>
        </w:rPr>
      </w:pPr>
      <w:r>
        <w:rPr>
          <w:rFonts w:cs="Arial"/>
          <w:color w:val="000000"/>
          <w:szCs w:val="20"/>
        </w:rPr>
        <w:t>Результат работы программы:</w:t>
      </w:r>
    </w:p>
    <w:p w:rsidR="00397D33" w:rsidRDefault="00315478" w:rsidP="00397D33">
      <w:pPr>
        <w:spacing w:after="80"/>
        <w:jc w:val="both"/>
        <w:rPr>
          <w:rFonts w:cs="Arial"/>
          <w:color w:val="000000"/>
          <w:szCs w:val="20"/>
        </w:rPr>
      </w:pPr>
      <w:r w:rsidRPr="00315478">
        <w:rPr>
          <w:rFonts w:cs="Arial"/>
          <w:noProof/>
          <w:color w:val="000000"/>
          <w:szCs w:val="20"/>
          <w:lang w:eastAsia="ru-RU"/>
        </w:rPr>
        <w:drawing>
          <wp:inline distT="0" distB="0" distL="0" distR="0" wp14:anchorId="1F583550" wp14:editId="1601F716">
            <wp:extent cx="2896004" cy="314369"/>
            <wp:effectExtent l="0" t="0" r="0" b="9525"/>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896004" cy="314369"/>
                    </a:xfrm>
                    <a:prstGeom prst="rect">
                      <a:avLst/>
                    </a:prstGeom>
                  </pic:spPr>
                </pic:pic>
              </a:graphicData>
            </a:graphic>
          </wp:inline>
        </w:drawing>
      </w:r>
    </w:p>
    <w:p w:rsidR="00397D33" w:rsidRPr="00397D33" w:rsidRDefault="00E02D8B" w:rsidP="00397D33">
      <w:pPr>
        <w:spacing w:before="80" w:after="80"/>
        <w:rPr>
          <w:lang w:val="en-US"/>
        </w:rPr>
      </w:pPr>
      <w:hyperlink w:anchor="_Последовательные_контейнеры" w:history="1">
        <w:r w:rsidR="00397D33" w:rsidRPr="003143A7">
          <w:rPr>
            <w:rStyle w:val="a4"/>
            <w:rFonts w:cs="Arial"/>
            <w:szCs w:val="20"/>
            <w:lang w:val="en-US"/>
          </w:rPr>
          <w:t>&lt;</w:t>
        </w:r>
        <w:r w:rsidR="00397D33" w:rsidRPr="003143A7">
          <w:rPr>
            <w:rStyle w:val="a4"/>
            <w:rFonts w:cs="Arial"/>
            <w:szCs w:val="20"/>
          </w:rPr>
          <w:t>Последовательные контейнеры</w:t>
        </w:r>
        <w:r w:rsidR="00397D33" w:rsidRPr="003143A7">
          <w:rPr>
            <w:rStyle w:val="a4"/>
            <w:rFonts w:cs="Arial"/>
            <w:szCs w:val="20"/>
            <w:lang w:val="en-US"/>
          </w:rPr>
          <w:t>&gt;</w:t>
        </w:r>
      </w:hyperlink>
    </w:p>
    <w:p w:rsidR="00656AAC" w:rsidRPr="00656AAC" w:rsidRDefault="006E7028"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55" w:name="_list::merge"/>
      <w:bookmarkEnd w:id="155"/>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merge</w:t>
      </w:r>
    </w:p>
    <w:p w:rsidR="00656AAC" w:rsidRDefault="00656AAC" w:rsidP="00656AAC">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szCs w:val="20"/>
          <w:lang w:val="en-US"/>
        </w:rPr>
        <w:t>merge</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list</w:t>
      </w:r>
      <w:r>
        <w:rPr>
          <w:rFonts w:cs="Arial"/>
          <w:color w:val="000000" w:themeColor="text1"/>
          <w:szCs w:val="20"/>
        </w:rPr>
        <w:t>:</w:t>
      </w:r>
    </w:p>
    <w:p w:rsidR="00656AAC" w:rsidRPr="00657019" w:rsidRDefault="00656AAC" w:rsidP="00656AAC">
      <w:pPr>
        <w:spacing w:after="0"/>
        <w:ind w:firstLine="567"/>
        <w:jc w:val="both"/>
        <w:rPr>
          <w:rFonts w:cs="Arial"/>
          <w:color w:val="000000" w:themeColor="text1"/>
          <w:szCs w:val="20"/>
        </w:rPr>
      </w:pPr>
    </w:p>
    <w:p w:rsidR="00656AAC" w:rsidRPr="00656AAC" w:rsidRDefault="00656AAC" w:rsidP="00656AAC">
      <w:pPr>
        <w:autoSpaceDE w:val="0"/>
        <w:autoSpaceDN w:val="0"/>
        <w:adjustRightInd w:val="0"/>
        <w:spacing w:after="0" w:line="240" w:lineRule="auto"/>
        <w:rPr>
          <w:rFonts w:ascii="Courier New" w:hAnsi="Courier New" w:cs="Courier New"/>
          <w:color w:val="000000"/>
          <w:szCs w:val="19"/>
        </w:rPr>
      </w:pPr>
      <w:r w:rsidRPr="00656AAC">
        <w:rPr>
          <w:rFonts w:ascii="Courier New" w:hAnsi="Courier New" w:cs="Courier New"/>
          <w:color w:val="808080"/>
          <w:szCs w:val="19"/>
        </w:rPr>
        <w:t>#include</w:t>
      </w:r>
      <w:r w:rsidRPr="00656AAC">
        <w:rPr>
          <w:rFonts w:ascii="Courier New" w:hAnsi="Courier New" w:cs="Courier New"/>
          <w:color w:val="000000"/>
          <w:szCs w:val="19"/>
        </w:rPr>
        <w:t xml:space="preserve"> </w:t>
      </w:r>
      <w:r w:rsidRPr="00656AAC">
        <w:rPr>
          <w:rFonts w:ascii="Courier New" w:hAnsi="Courier New" w:cs="Courier New"/>
          <w:color w:val="A31515"/>
          <w:szCs w:val="19"/>
        </w:rPr>
        <w:t>&lt;iostream&gt;</w:t>
      </w:r>
    </w:p>
    <w:p w:rsidR="00656AAC" w:rsidRPr="00656AAC" w:rsidRDefault="00656AAC" w:rsidP="00656AAC">
      <w:pPr>
        <w:autoSpaceDE w:val="0"/>
        <w:autoSpaceDN w:val="0"/>
        <w:adjustRightInd w:val="0"/>
        <w:spacing w:after="0" w:line="240" w:lineRule="auto"/>
        <w:rPr>
          <w:rFonts w:ascii="Courier New" w:hAnsi="Courier New" w:cs="Courier New"/>
          <w:color w:val="000000"/>
          <w:szCs w:val="19"/>
        </w:rPr>
      </w:pPr>
      <w:r w:rsidRPr="00656AAC">
        <w:rPr>
          <w:rFonts w:ascii="Courier New" w:hAnsi="Courier New" w:cs="Courier New"/>
          <w:color w:val="808080"/>
          <w:szCs w:val="19"/>
        </w:rPr>
        <w:t>#include</w:t>
      </w:r>
      <w:r w:rsidRPr="00656AAC">
        <w:rPr>
          <w:rFonts w:ascii="Courier New" w:hAnsi="Courier New" w:cs="Courier New"/>
          <w:color w:val="000000"/>
          <w:szCs w:val="19"/>
        </w:rPr>
        <w:t xml:space="preserve"> </w:t>
      </w:r>
      <w:r w:rsidRPr="00656AAC">
        <w:rPr>
          <w:rFonts w:ascii="Courier New" w:hAnsi="Courier New" w:cs="Courier New"/>
          <w:color w:val="A31515"/>
          <w:szCs w:val="19"/>
        </w:rPr>
        <w:t>&lt;list&gt;</w:t>
      </w:r>
    </w:p>
    <w:p w:rsidR="00656AAC" w:rsidRPr="00656AAC" w:rsidRDefault="00656AAC" w:rsidP="00656AAC">
      <w:pPr>
        <w:autoSpaceDE w:val="0"/>
        <w:autoSpaceDN w:val="0"/>
        <w:adjustRightInd w:val="0"/>
        <w:spacing w:after="0" w:line="240" w:lineRule="auto"/>
        <w:rPr>
          <w:rFonts w:ascii="Courier New" w:hAnsi="Courier New" w:cs="Courier New"/>
          <w:color w:val="000000"/>
          <w:szCs w:val="19"/>
        </w:rPr>
      </w:pPr>
    </w:p>
    <w:p w:rsidR="00656AAC" w:rsidRPr="00656AAC" w:rsidRDefault="00656AAC" w:rsidP="00656AAC">
      <w:pPr>
        <w:autoSpaceDE w:val="0"/>
        <w:autoSpaceDN w:val="0"/>
        <w:adjustRightInd w:val="0"/>
        <w:spacing w:after="0" w:line="240" w:lineRule="auto"/>
        <w:rPr>
          <w:rFonts w:ascii="Courier New" w:hAnsi="Courier New" w:cs="Courier New"/>
          <w:color w:val="000000"/>
          <w:szCs w:val="19"/>
        </w:rPr>
      </w:pPr>
      <w:r w:rsidRPr="00656AAC">
        <w:rPr>
          <w:rFonts w:ascii="Courier New" w:hAnsi="Courier New" w:cs="Courier New"/>
          <w:color w:val="008000"/>
          <w:szCs w:val="19"/>
        </w:rPr>
        <w:t>// сравнивать только неотъемлемую часть:</w:t>
      </w:r>
    </w:p>
    <w:p w:rsidR="00656AAC" w:rsidRPr="00656AAC" w:rsidRDefault="00656AAC" w:rsidP="00656AAC">
      <w:pPr>
        <w:autoSpaceDE w:val="0"/>
        <w:autoSpaceDN w:val="0"/>
        <w:adjustRightInd w:val="0"/>
        <w:spacing w:after="0" w:line="240" w:lineRule="auto"/>
        <w:rPr>
          <w:rFonts w:ascii="Courier New" w:hAnsi="Courier New" w:cs="Courier New"/>
          <w:color w:val="000000"/>
          <w:szCs w:val="19"/>
          <w:lang w:val="en-US"/>
        </w:rPr>
      </w:pPr>
      <w:r w:rsidRPr="00656AAC">
        <w:rPr>
          <w:rFonts w:ascii="Courier New" w:hAnsi="Courier New" w:cs="Courier New"/>
          <w:color w:val="0000FF"/>
          <w:szCs w:val="19"/>
          <w:lang w:val="en-US"/>
        </w:rPr>
        <w:t>bool</w:t>
      </w:r>
      <w:r w:rsidRPr="00656AAC">
        <w:rPr>
          <w:rFonts w:ascii="Courier New" w:hAnsi="Courier New" w:cs="Courier New"/>
          <w:color w:val="000000"/>
          <w:szCs w:val="19"/>
          <w:lang w:val="en-US"/>
        </w:rPr>
        <w:t xml:space="preserve"> mycomparison(</w:t>
      </w:r>
      <w:r w:rsidRPr="00656AAC">
        <w:rPr>
          <w:rFonts w:ascii="Courier New" w:hAnsi="Courier New" w:cs="Courier New"/>
          <w:color w:val="0000FF"/>
          <w:szCs w:val="19"/>
          <w:lang w:val="en-US"/>
        </w:rPr>
        <w:t>double</w:t>
      </w:r>
      <w:r w:rsidRPr="00656AAC">
        <w:rPr>
          <w:rFonts w:ascii="Courier New" w:hAnsi="Courier New" w:cs="Courier New"/>
          <w:color w:val="000000"/>
          <w:szCs w:val="19"/>
          <w:lang w:val="en-US"/>
        </w:rPr>
        <w:t xml:space="preserve"> </w:t>
      </w:r>
      <w:r w:rsidRPr="00656AAC">
        <w:rPr>
          <w:rFonts w:ascii="Courier New" w:hAnsi="Courier New" w:cs="Courier New"/>
          <w:color w:val="808080"/>
          <w:szCs w:val="19"/>
          <w:lang w:val="en-US"/>
        </w:rPr>
        <w:t>first</w:t>
      </w:r>
      <w:r w:rsidRPr="00656AAC">
        <w:rPr>
          <w:rFonts w:ascii="Courier New" w:hAnsi="Courier New" w:cs="Courier New"/>
          <w:color w:val="000000"/>
          <w:szCs w:val="19"/>
          <w:lang w:val="en-US"/>
        </w:rPr>
        <w:t xml:space="preserve">, </w:t>
      </w:r>
      <w:r w:rsidRPr="00656AAC">
        <w:rPr>
          <w:rFonts w:ascii="Courier New" w:hAnsi="Courier New" w:cs="Courier New"/>
          <w:color w:val="0000FF"/>
          <w:szCs w:val="19"/>
          <w:lang w:val="en-US"/>
        </w:rPr>
        <w:t>double</w:t>
      </w:r>
      <w:r w:rsidRPr="00656AAC">
        <w:rPr>
          <w:rFonts w:ascii="Courier New" w:hAnsi="Courier New" w:cs="Courier New"/>
          <w:color w:val="000000"/>
          <w:szCs w:val="19"/>
          <w:lang w:val="en-US"/>
        </w:rPr>
        <w:t xml:space="preserve"> </w:t>
      </w:r>
      <w:r w:rsidRPr="00656AAC">
        <w:rPr>
          <w:rFonts w:ascii="Courier New" w:hAnsi="Courier New" w:cs="Courier New"/>
          <w:color w:val="808080"/>
          <w:szCs w:val="19"/>
          <w:lang w:val="en-US"/>
        </w:rPr>
        <w:t>second</w:t>
      </w:r>
      <w:r w:rsidRPr="00656AAC">
        <w:rPr>
          <w:rFonts w:ascii="Courier New" w:hAnsi="Courier New" w:cs="Courier New"/>
          <w:color w:val="000000"/>
          <w:szCs w:val="19"/>
          <w:lang w:val="en-US"/>
        </w:rPr>
        <w:t>) {</w:t>
      </w:r>
    </w:p>
    <w:p w:rsidR="00656AAC" w:rsidRPr="00656AAC" w:rsidRDefault="00656AAC" w:rsidP="00656AAC">
      <w:pPr>
        <w:autoSpaceDE w:val="0"/>
        <w:autoSpaceDN w:val="0"/>
        <w:adjustRightInd w:val="0"/>
        <w:spacing w:after="0" w:line="240" w:lineRule="auto"/>
        <w:rPr>
          <w:rFonts w:ascii="Courier New" w:hAnsi="Courier New" w:cs="Courier New"/>
          <w:color w:val="000000"/>
          <w:szCs w:val="19"/>
          <w:lang w:val="en-US"/>
        </w:rPr>
      </w:pPr>
      <w:r w:rsidRPr="00656AAC">
        <w:rPr>
          <w:rFonts w:ascii="Courier New" w:hAnsi="Courier New" w:cs="Courier New"/>
          <w:color w:val="000000"/>
          <w:szCs w:val="19"/>
          <w:lang w:val="en-US"/>
        </w:rPr>
        <w:t xml:space="preserve">    </w:t>
      </w:r>
      <w:r w:rsidRPr="00656AAC">
        <w:rPr>
          <w:rFonts w:ascii="Courier New" w:hAnsi="Courier New" w:cs="Courier New"/>
          <w:color w:val="0000FF"/>
          <w:szCs w:val="19"/>
          <w:lang w:val="en-US"/>
        </w:rPr>
        <w:t>return</w:t>
      </w:r>
      <w:r w:rsidRPr="00656AAC">
        <w:rPr>
          <w:rFonts w:ascii="Courier New" w:hAnsi="Courier New" w:cs="Courier New"/>
          <w:color w:val="000000"/>
          <w:szCs w:val="19"/>
          <w:lang w:val="en-US"/>
        </w:rPr>
        <w:t xml:space="preserve"> (</w:t>
      </w:r>
      <w:r w:rsidRPr="00656AAC">
        <w:rPr>
          <w:rFonts w:ascii="Courier New" w:hAnsi="Courier New" w:cs="Courier New"/>
          <w:color w:val="0000FF"/>
          <w:szCs w:val="19"/>
          <w:lang w:val="en-US"/>
        </w:rPr>
        <w:t>int</w:t>
      </w:r>
      <w:r w:rsidRPr="00656AAC">
        <w:rPr>
          <w:rFonts w:ascii="Courier New" w:hAnsi="Courier New" w:cs="Courier New"/>
          <w:color w:val="000000"/>
          <w:szCs w:val="19"/>
          <w:lang w:val="en-US"/>
        </w:rPr>
        <w:t>(</w:t>
      </w:r>
      <w:r w:rsidRPr="00656AAC">
        <w:rPr>
          <w:rFonts w:ascii="Courier New" w:hAnsi="Courier New" w:cs="Courier New"/>
          <w:color w:val="808080"/>
          <w:szCs w:val="19"/>
          <w:lang w:val="en-US"/>
        </w:rPr>
        <w:t>first</w:t>
      </w:r>
      <w:r w:rsidRPr="00656AAC">
        <w:rPr>
          <w:rFonts w:ascii="Courier New" w:hAnsi="Courier New" w:cs="Courier New"/>
          <w:color w:val="000000"/>
          <w:szCs w:val="19"/>
          <w:lang w:val="en-US"/>
        </w:rPr>
        <w:t xml:space="preserve">) &lt; </w:t>
      </w:r>
      <w:r w:rsidRPr="00656AAC">
        <w:rPr>
          <w:rFonts w:ascii="Courier New" w:hAnsi="Courier New" w:cs="Courier New"/>
          <w:color w:val="0000FF"/>
          <w:szCs w:val="19"/>
          <w:lang w:val="en-US"/>
        </w:rPr>
        <w:t>int</w:t>
      </w:r>
      <w:r w:rsidRPr="00656AAC">
        <w:rPr>
          <w:rFonts w:ascii="Courier New" w:hAnsi="Courier New" w:cs="Courier New"/>
          <w:color w:val="000000"/>
          <w:szCs w:val="19"/>
          <w:lang w:val="en-US"/>
        </w:rPr>
        <w:t>(</w:t>
      </w:r>
      <w:r w:rsidRPr="00656AAC">
        <w:rPr>
          <w:rFonts w:ascii="Courier New" w:hAnsi="Courier New" w:cs="Courier New"/>
          <w:color w:val="808080"/>
          <w:szCs w:val="19"/>
          <w:lang w:val="en-US"/>
        </w:rPr>
        <w:t>second</w:t>
      </w:r>
      <w:r w:rsidRPr="00656AAC">
        <w:rPr>
          <w:rFonts w:ascii="Courier New" w:hAnsi="Courier New" w:cs="Courier New"/>
          <w:color w:val="000000"/>
          <w:szCs w:val="19"/>
          <w:lang w:val="en-US"/>
        </w:rPr>
        <w:t>));</w:t>
      </w:r>
    </w:p>
    <w:p w:rsidR="00656AAC" w:rsidRPr="003B7929" w:rsidRDefault="00656AAC" w:rsidP="00656AAC">
      <w:pPr>
        <w:autoSpaceDE w:val="0"/>
        <w:autoSpaceDN w:val="0"/>
        <w:adjustRightInd w:val="0"/>
        <w:spacing w:after="0" w:line="240" w:lineRule="auto"/>
        <w:rPr>
          <w:rFonts w:ascii="Courier New" w:hAnsi="Courier New" w:cs="Courier New"/>
          <w:color w:val="000000"/>
          <w:szCs w:val="19"/>
          <w:lang w:val="en-US"/>
        </w:rPr>
      </w:pPr>
      <w:r w:rsidRPr="003B7929">
        <w:rPr>
          <w:rFonts w:ascii="Courier New" w:hAnsi="Courier New" w:cs="Courier New"/>
          <w:color w:val="000000"/>
          <w:szCs w:val="19"/>
          <w:lang w:val="en-US"/>
        </w:rPr>
        <w:t>}</w:t>
      </w:r>
    </w:p>
    <w:p w:rsidR="00656AAC" w:rsidRPr="003B7929" w:rsidRDefault="00656AAC" w:rsidP="00656AAC">
      <w:pPr>
        <w:autoSpaceDE w:val="0"/>
        <w:autoSpaceDN w:val="0"/>
        <w:adjustRightInd w:val="0"/>
        <w:spacing w:after="0" w:line="240" w:lineRule="auto"/>
        <w:rPr>
          <w:rFonts w:ascii="Courier New" w:hAnsi="Courier New" w:cs="Courier New"/>
          <w:color w:val="000000"/>
          <w:szCs w:val="19"/>
          <w:lang w:val="en-US"/>
        </w:rPr>
      </w:pPr>
    </w:p>
    <w:p w:rsidR="00656AAC" w:rsidRPr="00656AAC" w:rsidRDefault="00656AAC" w:rsidP="00656AAC">
      <w:pPr>
        <w:autoSpaceDE w:val="0"/>
        <w:autoSpaceDN w:val="0"/>
        <w:adjustRightInd w:val="0"/>
        <w:spacing w:after="0" w:line="240" w:lineRule="auto"/>
        <w:rPr>
          <w:rFonts w:ascii="Courier New" w:hAnsi="Courier New" w:cs="Courier New"/>
          <w:color w:val="000000"/>
          <w:szCs w:val="19"/>
          <w:lang w:val="en-US"/>
        </w:rPr>
      </w:pPr>
      <w:r w:rsidRPr="00656AAC">
        <w:rPr>
          <w:rFonts w:ascii="Courier New" w:hAnsi="Courier New" w:cs="Courier New"/>
          <w:color w:val="0000FF"/>
          <w:szCs w:val="19"/>
          <w:lang w:val="en-US"/>
        </w:rPr>
        <w:t>int</w:t>
      </w:r>
      <w:r w:rsidRPr="00656AAC">
        <w:rPr>
          <w:rFonts w:ascii="Courier New" w:hAnsi="Courier New" w:cs="Courier New"/>
          <w:color w:val="000000"/>
          <w:szCs w:val="19"/>
          <w:lang w:val="en-US"/>
        </w:rPr>
        <w:t xml:space="preserve"> main() {</w:t>
      </w:r>
    </w:p>
    <w:p w:rsidR="00656AAC" w:rsidRPr="00656AAC" w:rsidRDefault="00656AAC" w:rsidP="00656AAC">
      <w:pPr>
        <w:autoSpaceDE w:val="0"/>
        <w:autoSpaceDN w:val="0"/>
        <w:adjustRightInd w:val="0"/>
        <w:spacing w:after="0" w:line="240" w:lineRule="auto"/>
        <w:rPr>
          <w:rFonts w:ascii="Courier New" w:hAnsi="Courier New" w:cs="Courier New"/>
          <w:color w:val="000000"/>
          <w:szCs w:val="19"/>
          <w:lang w:val="en-US"/>
        </w:rPr>
      </w:pPr>
      <w:r w:rsidRPr="00656AAC">
        <w:rPr>
          <w:rFonts w:ascii="Courier New" w:hAnsi="Courier New" w:cs="Courier New"/>
          <w:color w:val="000000"/>
          <w:szCs w:val="19"/>
          <w:lang w:val="en-US"/>
        </w:rPr>
        <w:t xml:space="preserve">    std::</w:t>
      </w:r>
      <w:r w:rsidRPr="00656AAC">
        <w:rPr>
          <w:rFonts w:ascii="Courier New" w:hAnsi="Courier New" w:cs="Courier New"/>
          <w:color w:val="2B91AF"/>
          <w:szCs w:val="19"/>
          <w:lang w:val="en-US"/>
        </w:rPr>
        <w:t>list</w:t>
      </w:r>
      <w:r w:rsidRPr="00656AAC">
        <w:rPr>
          <w:rFonts w:ascii="Courier New" w:hAnsi="Courier New" w:cs="Courier New"/>
          <w:color w:val="000000"/>
          <w:szCs w:val="19"/>
          <w:lang w:val="en-US"/>
        </w:rPr>
        <w:t>&lt;</w:t>
      </w:r>
      <w:r w:rsidRPr="00656AAC">
        <w:rPr>
          <w:rFonts w:ascii="Courier New" w:hAnsi="Courier New" w:cs="Courier New"/>
          <w:color w:val="0000FF"/>
          <w:szCs w:val="19"/>
          <w:lang w:val="en-US"/>
        </w:rPr>
        <w:t>double</w:t>
      </w:r>
      <w:r w:rsidRPr="00656AAC">
        <w:rPr>
          <w:rFonts w:ascii="Courier New" w:hAnsi="Courier New" w:cs="Courier New"/>
          <w:color w:val="000000"/>
          <w:szCs w:val="19"/>
          <w:lang w:val="en-US"/>
        </w:rPr>
        <w:t>&gt; first, second;</w:t>
      </w:r>
    </w:p>
    <w:p w:rsidR="00656AAC" w:rsidRPr="00656AAC" w:rsidRDefault="00656AAC" w:rsidP="00656AAC">
      <w:pPr>
        <w:autoSpaceDE w:val="0"/>
        <w:autoSpaceDN w:val="0"/>
        <w:adjustRightInd w:val="0"/>
        <w:spacing w:after="0" w:line="240" w:lineRule="auto"/>
        <w:rPr>
          <w:rFonts w:ascii="Courier New" w:hAnsi="Courier New" w:cs="Courier New"/>
          <w:color w:val="000000"/>
          <w:szCs w:val="19"/>
          <w:lang w:val="en-US"/>
        </w:rPr>
      </w:pPr>
    </w:p>
    <w:p w:rsidR="00656AAC" w:rsidRPr="00656AAC" w:rsidRDefault="00656AAC" w:rsidP="00656AAC">
      <w:pPr>
        <w:autoSpaceDE w:val="0"/>
        <w:autoSpaceDN w:val="0"/>
        <w:adjustRightInd w:val="0"/>
        <w:spacing w:after="0" w:line="240" w:lineRule="auto"/>
        <w:rPr>
          <w:rFonts w:ascii="Courier New" w:hAnsi="Courier New" w:cs="Courier New"/>
          <w:color w:val="000000"/>
          <w:szCs w:val="19"/>
          <w:lang w:val="en-US"/>
        </w:rPr>
      </w:pPr>
      <w:r w:rsidRPr="00656AAC">
        <w:rPr>
          <w:rFonts w:ascii="Courier New" w:hAnsi="Courier New" w:cs="Courier New"/>
          <w:color w:val="000000"/>
          <w:szCs w:val="19"/>
          <w:lang w:val="en-US"/>
        </w:rPr>
        <w:t xml:space="preserve">    first.push_back(3.1);</w:t>
      </w:r>
    </w:p>
    <w:p w:rsidR="00656AAC" w:rsidRPr="00656AAC" w:rsidRDefault="00656AAC" w:rsidP="00656AAC">
      <w:pPr>
        <w:autoSpaceDE w:val="0"/>
        <w:autoSpaceDN w:val="0"/>
        <w:adjustRightInd w:val="0"/>
        <w:spacing w:after="0" w:line="240" w:lineRule="auto"/>
        <w:rPr>
          <w:rFonts w:ascii="Courier New" w:hAnsi="Courier New" w:cs="Courier New"/>
          <w:color w:val="000000"/>
          <w:szCs w:val="19"/>
          <w:lang w:val="en-US"/>
        </w:rPr>
      </w:pPr>
      <w:r w:rsidRPr="00656AAC">
        <w:rPr>
          <w:rFonts w:ascii="Courier New" w:hAnsi="Courier New" w:cs="Courier New"/>
          <w:color w:val="000000"/>
          <w:szCs w:val="19"/>
          <w:lang w:val="en-US"/>
        </w:rPr>
        <w:t xml:space="preserve">    first.push_back(2.2);</w:t>
      </w:r>
    </w:p>
    <w:p w:rsidR="00656AAC" w:rsidRPr="00656AAC" w:rsidRDefault="00656AAC" w:rsidP="00656AAC">
      <w:pPr>
        <w:autoSpaceDE w:val="0"/>
        <w:autoSpaceDN w:val="0"/>
        <w:adjustRightInd w:val="0"/>
        <w:spacing w:after="0" w:line="240" w:lineRule="auto"/>
        <w:rPr>
          <w:rFonts w:ascii="Courier New" w:hAnsi="Courier New" w:cs="Courier New"/>
          <w:color w:val="000000"/>
          <w:szCs w:val="19"/>
          <w:lang w:val="en-US"/>
        </w:rPr>
      </w:pPr>
      <w:r w:rsidRPr="00656AAC">
        <w:rPr>
          <w:rFonts w:ascii="Courier New" w:hAnsi="Courier New" w:cs="Courier New"/>
          <w:color w:val="000000"/>
          <w:szCs w:val="19"/>
          <w:lang w:val="en-US"/>
        </w:rPr>
        <w:t xml:space="preserve">    first.push_back(2.9);</w:t>
      </w:r>
    </w:p>
    <w:p w:rsidR="00656AAC" w:rsidRPr="00656AAC" w:rsidRDefault="00656AAC" w:rsidP="00656AAC">
      <w:pPr>
        <w:autoSpaceDE w:val="0"/>
        <w:autoSpaceDN w:val="0"/>
        <w:adjustRightInd w:val="0"/>
        <w:spacing w:after="0" w:line="240" w:lineRule="auto"/>
        <w:rPr>
          <w:rFonts w:ascii="Courier New" w:hAnsi="Courier New" w:cs="Courier New"/>
          <w:color w:val="000000"/>
          <w:szCs w:val="19"/>
          <w:lang w:val="en-US"/>
        </w:rPr>
      </w:pPr>
    </w:p>
    <w:p w:rsidR="00656AAC" w:rsidRPr="00656AAC" w:rsidRDefault="00656AAC" w:rsidP="00656AAC">
      <w:pPr>
        <w:autoSpaceDE w:val="0"/>
        <w:autoSpaceDN w:val="0"/>
        <w:adjustRightInd w:val="0"/>
        <w:spacing w:after="0" w:line="240" w:lineRule="auto"/>
        <w:rPr>
          <w:rFonts w:ascii="Courier New" w:hAnsi="Courier New" w:cs="Courier New"/>
          <w:color w:val="000000"/>
          <w:szCs w:val="19"/>
          <w:lang w:val="en-US"/>
        </w:rPr>
      </w:pPr>
      <w:r w:rsidRPr="00656AAC">
        <w:rPr>
          <w:rFonts w:ascii="Courier New" w:hAnsi="Courier New" w:cs="Courier New"/>
          <w:color w:val="000000"/>
          <w:szCs w:val="19"/>
          <w:lang w:val="en-US"/>
        </w:rPr>
        <w:t xml:space="preserve">    second.push_back(3.7);</w:t>
      </w:r>
    </w:p>
    <w:p w:rsidR="00656AAC" w:rsidRPr="00656AAC" w:rsidRDefault="00656AAC" w:rsidP="00656AAC">
      <w:pPr>
        <w:autoSpaceDE w:val="0"/>
        <w:autoSpaceDN w:val="0"/>
        <w:adjustRightInd w:val="0"/>
        <w:spacing w:after="0" w:line="240" w:lineRule="auto"/>
        <w:rPr>
          <w:rFonts w:ascii="Courier New" w:hAnsi="Courier New" w:cs="Courier New"/>
          <w:color w:val="000000"/>
          <w:szCs w:val="19"/>
          <w:lang w:val="en-US"/>
        </w:rPr>
      </w:pPr>
      <w:r w:rsidRPr="00656AAC">
        <w:rPr>
          <w:rFonts w:ascii="Courier New" w:hAnsi="Courier New" w:cs="Courier New"/>
          <w:color w:val="000000"/>
          <w:szCs w:val="19"/>
          <w:lang w:val="en-US"/>
        </w:rPr>
        <w:t xml:space="preserve">    second.push_back(7.1);</w:t>
      </w:r>
    </w:p>
    <w:p w:rsidR="00656AAC" w:rsidRPr="00656AAC" w:rsidRDefault="00656AAC" w:rsidP="00656AAC">
      <w:pPr>
        <w:autoSpaceDE w:val="0"/>
        <w:autoSpaceDN w:val="0"/>
        <w:adjustRightInd w:val="0"/>
        <w:spacing w:after="0" w:line="240" w:lineRule="auto"/>
        <w:rPr>
          <w:rFonts w:ascii="Courier New" w:hAnsi="Courier New" w:cs="Courier New"/>
          <w:color w:val="000000"/>
          <w:szCs w:val="19"/>
          <w:lang w:val="en-US"/>
        </w:rPr>
      </w:pPr>
      <w:r w:rsidRPr="00656AAC">
        <w:rPr>
          <w:rFonts w:ascii="Courier New" w:hAnsi="Courier New" w:cs="Courier New"/>
          <w:color w:val="000000"/>
          <w:szCs w:val="19"/>
          <w:lang w:val="en-US"/>
        </w:rPr>
        <w:t xml:space="preserve">    second.push_back(1.4);</w:t>
      </w:r>
    </w:p>
    <w:p w:rsidR="00656AAC" w:rsidRPr="00656AAC" w:rsidRDefault="00656AAC" w:rsidP="00656AAC">
      <w:pPr>
        <w:autoSpaceDE w:val="0"/>
        <w:autoSpaceDN w:val="0"/>
        <w:adjustRightInd w:val="0"/>
        <w:spacing w:after="0" w:line="240" w:lineRule="auto"/>
        <w:rPr>
          <w:rFonts w:ascii="Courier New" w:hAnsi="Courier New" w:cs="Courier New"/>
          <w:color w:val="000000"/>
          <w:szCs w:val="19"/>
          <w:lang w:val="en-US"/>
        </w:rPr>
      </w:pPr>
    </w:p>
    <w:p w:rsidR="00656AAC" w:rsidRPr="00656AAC" w:rsidRDefault="00656AAC" w:rsidP="00656AAC">
      <w:pPr>
        <w:autoSpaceDE w:val="0"/>
        <w:autoSpaceDN w:val="0"/>
        <w:adjustRightInd w:val="0"/>
        <w:spacing w:after="0" w:line="240" w:lineRule="auto"/>
        <w:rPr>
          <w:rFonts w:ascii="Courier New" w:hAnsi="Courier New" w:cs="Courier New"/>
          <w:color w:val="000000"/>
          <w:szCs w:val="19"/>
          <w:lang w:val="en-US"/>
        </w:rPr>
      </w:pPr>
      <w:r w:rsidRPr="00656AAC">
        <w:rPr>
          <w:rFonts w:ascii="Courier New" w:hAnsi="Courier New" w:cs="Courier New"/>
          <w:color w:val="000000"/>
          <w:szCs w:val="19"/>
          <w:lang w:val="en-US"/>
        </w:rPr>
        <w:t xml:space="preserve">    first.sort();</w:t>
      </w:r>
    </w:p>
    <w:p w:rsidR="00656AAC" w:rsidRPr="00656AAC" w:rsidRDefault="00656AAC" w:rsidP="00656AAC">
      <w:pPr>
        <w:autoSpaceDE w:val="0"/>
        <w:autoSpaceDN w:val="0"/>
        <w:adjustRightInd w:val="0"/>
        <w:spacing w:after="0" w:line="240" w:lineRule="auto"/>
        <w:rPr>
          <w:rFonts w:ascii="Courier New" w:hAnsi="Courier New" w:cs="Courier New"/>
          <w:color w:val="000000"/>
          <w:szCs w:val="19"/>
          <w:lang w:val="en-US"/>
        </w:rPr>
      </w:pPr>
      <w:r w:rsidRPr="00656AAC">
        <w:rPr>
          <w:rFonts w:ascii="Courier New" w:hAnsi="Courier New" w:cs="Courier New"/>
          <w:color w:val="000000"/>
          <w:szCs w:val="19"/>
          <w:lang w:val="en-US"/>
        </w:rPr>
        <w:t xml:space="preserve">    second.sort();</w:t>
      </w:r>
    </w:p>
    <w:p w:rsidR="00656AAC" w:rsidRPr="00656AAC" w:rsidRDefault="00656AAC" w:rsidP="00656AAC">
      <w:pPr>
        <w:autoSpaceDE w:val="0"/>
        <w:autoSpaceDN w:val="0"/>
        <w:adjustRightInd w:val="0"/>
        <w:spacing w:after="0" w:line="240" w:lineRule="auto"/>
        <w:rPr>
          <w:rFonts w:ascii="Courier New" w:hAnsi="Courier New" w:cs="Courier New"/>
          <w:color w:val="000000"/>
          <w:szCs w:val="19"/>
          <w:lang w:val="en-US"/>
        </w:rPr>
      </w:pPr>
    </w:p>
    <w:p w:rsidR="00656AAC" w:rsidRPr="00656AAC" w:rsidRDefault="00656AAC" w:rsidP="00656AAC">
      <w:pPr>
        <w:autoSpaceDE w:val="0"/>
        <w:autoSpaceDN w:val="0"/>
        <w:adjustRightInd w:val="0"/>
        <w:spacing w:after="0" w:line="240" w:lineRule="auto"/>
        <w:rPr>
          <w:rFonts w:ascii="Courier New" w:hAnsi="Courier New" w:cs="Courier New"/>
          <w:color w:val="000000"/>
          <w:szCs w:val="19"/>
          <w:lang w:val="en-US"/>
        </w:rPr>
      </w:pPr>
      <w:r w:rsidRPr="00656AAC">
        <w:rPr>
          <w:rFonts w:ascii="Courier New" w:hAnsi="Courier New" w:cs="Courier New"/>
          <w:color w:val="000000"/>
          <w:szCs w:val="19"/>
          <w:lang w:val="en-US"/>
        </w:rPr>
        <w:t xml:space="preserve">    first.merge(second);</w:t>
      </w:r>
    </w:p>
    <w:p w:rsidR="00656AAC" w:rsidRPr="00656AAC" w:rsidRDefault="00656AAC" w:rsidP="00656AAC">
      <w:pPr>
        <w:autoSpaceDE w:val="0"/>
        <w:autoSpaceDN w:val="0"/>
        <w:adjustRightInd w:val="0"/>
        <w:spacing w:after="0" w:line="240" w:lineRule="auto"/>
        <w:rPr>
          <w:rFonts w:ascii="Courier New" w:hAnsi="Courier New" w:cs="Courier New"/>
          <w:color w:val="000000"/>
          <w:szCs w:val="19"/>
          <w:lang w:val="en-US"/>
        </w:rPr>
      </w:pPr>
    </w:p>
    <w:p w:rsidR="00656AAC" w:rsidRPr="00656AAC" w:rsidRDefault="00656AAC" w:rsidP="00656AAC">
      <w:pPr>
        <w:autoSpaceDE w:val="0"/>
        <w:autoSpaceDN w:val="0"/>
        <w:adjustRightInd w:val="0"/>
        <w:spacing w:after="0" w:line="240" w:lineRule="auto"/>
        <w:rPr>
          <w:rFonts w:ascii="Courier New" w:hAnsi="Courier New" w:cs="Courier New"/>
          <w:color w:val="000000"/>
          <w:szCs w:val="19"/>
        </w:rPr>
      </w:pPr>
      <w:r w:rsidRPr="00656AAC">
        <w:rPr>
          <w:rFonts w:ascii="Courier New" w:hAnsi="Courier New" w:cs="Courier New"/>
          <w:color w:val="000000"/>
          <w:szCs w:val="19"/>
          <w:lang w:val="en-US"/>
        </w:rPr>
        <w:t xml:space="preserve">    </w:t>
      </w:r>
      <w:r w:rsidRPr="00656AAC">
        <w:rPr>
          <w:rFonts w:ascii="Courier New" w:hAnsi="Courier New" w:cs="Courier New"/>
          <w:color w:val="008000"/>
          <w:szCs w:val="19"/>
        </w:rPr>
        <w:t>// (второй теперь пуст)</w:t>
      </w:r>
    </w:p>
    <w:p w:rsidR="00656AAC" w:rsidRPr="00656AAC" w:rsidRDefault="00656AAC" w:rsidP="00656AAC">
      <w:pPr>
        <w:autoSpaceDE w:val="0"/>
        <w:autoSpaceDN w:val="0"/>
        <w:adjustRightInd w:val="0"/>
        <w:spacing w:after="0" w:line="240" w:lineRule="auto"/>
        <w:rPr>
          <w:rFonts w:ascii="Courier New" w:hAnsi="Courier New" w:cs="Courier New"/>
          <w:color w:val="000000"/>
          <w:szCs w:val="19"/>
        </w:rPr>
      </w:pPr>
    </w:p>
    <w:p w:rsidR="00656AAC" w:rsidRPr="00656AAC" w:rsidRDefault="00656AAC" w:rsidP="00656AAC">
      <w:pPr>
        <w:autoSpaceDE w:val="0"/>
        <w:autoSpaceDN w:val="0"/>
        <w:adjustRightInd w:val="0"/>
        <w:spacing w:after="0" w:line="240" w:lineRule="auto"/>
        <w:rPr>
          <w:rFonts w:ascii="Courier New" w:hAnsi="Courier New" w:cs="Courier New"/>
          <w:color w:val="000000"/>
          <w:szCs w:val="19"/>
        </w:rPr>
      </w:pPr>
      <w:r w:rsidRPr="00656AAC">
        <w:rPr>
          <w:rFonts w:ascii="Courier New" w:hAnsi="Courier New" w:cs="Courier New"/>
          <w:color w:val="000000"/>
          <w:szCs w:val="19"/>
        </w:rPr>
        <w:t xml:space="preserve">    second.push_back(2.1);</w:t>
      </w:r>
    </w:p>
    <w:p w:rsidR="00656AAC" w:rsidRPr="00656AAC" w:rsidRDefault="00656AAC" w:rsidP="00656AAC">
      <w:pPr>
        <w:autoSpaceDE w:val="0"/>
        <w:autoSpaceDN w:val="0"/>
        <w:adjustRightInd w:val="0"/>
        <w:spacing w:after="0" w:line="240" w:lineRule="auto"/>
        <w:rPr>
          <w:rFonts w:ascii="Courier New" w:hAnsi="Courier New" w:cs="Courier New"/>
          <w:color w:val="000000"/>
          <w:szCs w:val="19"/>
        </w:rPr>
      </w:pPr>
    </w:p>
    <w:p w:rsidR="00656AAC" w:rsidRPr="00656AAC" w:rsidRDefault="00656AAC" w:rsidP="00656AAC">
      <w:pPr>
        <w:autoSpaceDE w:val="0"/>
        <w:autoSpaceDN w:val="0"/>
        <w:adjustRightInd w:val="0"/>
        <w:spacing w:after="0" w:line="240" w:lineRule="auto"/>
        <w:rPr>
          <w:rFonts w:ascii="Courier New" w:hAnsi="Courier New" w:cs="Courier New"/>
          <w:color w:val="000000"/>
          <w:szCs w:val="19"/>
          <w:lang w:val="en-US"/>
        </w:rPr>
      </w:pPr>
      <w:r w:rsidRPr="00656AAC">
        <w:rPr>
          <w:rFonts w:ascii="Courier New" w:hAnsi="Courier New" w:cs="Courier New"/>
          <w:color w:val="000000"/>
          <w:szCs w:val="19"/>
        </w:rPr>
        <w:t xml:space="preserve">    </w:t>
      </w:r>
      <w:r w:rsidRPr="00656AAC">
        <w:rPr>
          <w:rFonts w:ascii="Courier New" w:hAnsi="Courier New" w:cs="Courier New"/>
          <w:color w:val="000000"/>
          <w:szCs w:val="19"/>
          <w:lang w:val="en-US"/>
        </w:rPr>
        <w:t>first.merge(second, mycomparison);</w:t>
      </w:r>
    </w:p>
    <w:p w:rsidR="00656AAC" w:rsidRPr="00656AAC" w:rsidRDefault="00656AAC" w:rsidP="00656AAC">
      <w:pPr>
        <w:autoSpaceDE w:val="0"/>
        <w:autoSpaceDN w:val="0"/>
        <w:adjustRightInd w:val="0"/>
        <w:spacing w:after="0" w:line="240" w:lineRule="auto"/>
        <w:rPr>
          <w:rFonts w:ascii="Courier New" w:hAnsi="Courier New" w:cs="Courier New"/>
          <w:color w:val="000000"/>
          <w:szCs w:val="19"/>
          <w:lang w:val="en-US"/>
        </w:rPr>
      </w:pPr>
    </w:p>
    <w:p w:rsidR="00656AAC" w:rsidRPr="00656AAC" w:rsidRDefault="00656AAC" w:rsidP="00656AAC">
      <w:pPr>
        <w:autoSpaceDE w:val="0"/>
        <w:autoSpaceDN w:val="0"/>
        <w:adjustRightInd w:val="0"/>
        <w:spacing w:after="0" w:line="240" w:lineRule="auto"/>
        <w:rPr>
          <w:rFonts w:ascii="Courier New" w:hAnsi="Courier New" w:cs="Courier New"/>
          <w:color w:val="000000"/>
          <w:szCs w:val="19"/>
          <w:lang w:val="en-US"/>
        </w:rPr>
      </w:pPr>
      <w:r w:rsidRPr="00656AAC">
        <w:rPr>
          <w:rFonts w:ascii="Courier New" w:hAnsi="Courier New" w:cs="Courier New"/>
          <w:color w:val="000000"/>
          <w:szCs w:val="19"/>
          <w:lang w:val="en-US"/>
        </w:rPr>
        <w:t xml:space="preserve">    std::cout </w:t>
      </w:r>
      <w:r w:rsidRPr="00656AAC">
        <w:rPr>
          <w:rFonts w:ascii="Courier New" w:hAnsi="Courier New" w:cs="Courier New"/>
          <w:color w:val="008080"/>
          <w:szCs w:val="19"/>
          <w:lang w:val="en-US"/>
        </w:rPr>
        <w:t>&lt;&lt;</w:t>
      </w:r>
      <w:r w:rsidRPr="00656AAC">
        <w:rPr>
          <w:rFonts w:ascii="Courier New" w:hAnsi="Courier New" w:cs="Courier New"/>
          <w:color w:val="000000"/>
          <w:szCs w:val="19"/>
          <w:lang w:val="en-US"/>
        </w:rPr>
        <w:t xml:space="preserve"> </w:t>
      </w:r>
      <w:r w:rsidRPr="00656AAC">
        <w:rPr>
          <w:rFonts w:ascii="Courier New" w:hAnsi="Courier New" w:cs="Courier New"/>
          <w:color w:val="A31515"/>
          <w:szCs w:val="19"/>
          <w:lang w:val="en-US"/>
        </w:rPr>
        <w:t>"first contains:"</w:t>
      </w:r>
      <w:r w:rsidRPr="00656AAC">
        <w:rPr>
          <w:rFonts w:ascii="Courier New" w:hAnsi="Courier New" w:cs="Courier New"/>
          <w:color w:val="000000"/>
          <w:szCs w:val="19"/>
          <w:lang w:val="en-US"/>
        </w:rPr>
        <w:t>;</w:t>
      </w:r>
    </w:p>
    <w:p w:rsidR="00656AAC" w:rsidRPr="00656AAC" w:rsidRDefault="00656AAC" w:rsidP="00656AAC">
      <w:pPr>
        <w:autoSpaceDE w:val="0"/>
        <w:autoSpaceDN w:val="0"/>
        <w:adjustRightInd w:val="0"/>
        <w:spacing w:after="0" w:line="240" w:lineRule="auto"/>
        <w:rPr>
          <w:rFonts w:ascii="Courier New" w:hAnsi="Courier New" w:cs="Courier New"/>
          <w:color w:val="000000"/>
          <w:szCs w:val="19"/>
          <w:lang w:val="en-US"/>
        </w:rPr>
      </w:pPr>
      <w:r w:rsidRPr="00656AAC">
        <w:rPr>
          <w:rFonts w:ascii="Courier New" w:hAnsi="Courier New" w:cs="Courier New"/>
          <w:color w:val="000000"/>
          <w:szCs w:val="19"/>
          <w:lang w:val="en-US"/>
        </w:rPr>
        <w:lastRenderedPageBreak/>
        <w:t xml:space="preserve">    </w:t>
      </w:r>
      <w:r w:rsidRPr="00656AAC">
        <w:rPr>
          <w:rFonts w:ascii="Courier New" w:hAnsi="Courier New" w:cs="Courier New"/>
          <w:color w:val="0000FF"/>
          <w:szCs w:val="19"/>
          <w:lang w:val="en-US"/>
        </w:rPr>
        <w:t>for</w:t>
      </w:r>
      <w:r w:rsidRPr="00656AAC">
        <w:rPr>
          <w:rFonts w:ascii="Courier New" w:hAnsi="Courier New" w:cs="Courier New"/>
          <w:color w:val="000000"/>
          <w:szCs w:val="19"/>
          <w:lang w:val="en-US"/>
        </w:rPr>
        <w:t xml:space="preserve"> (std::</w:t>
      </w:r>
      <w:r w:rsidRPr="00656AAC">
        <w:rPr>
          <w:rFonts w:ascii="Courier New" w:hAnsi="Courier New" w:cs="Courier New"/>
          <w:color w:val="2B91AF"/>
          <w:szCs w:val="19"/>
          <w:lang w:val="en-US"/>
        </w:rPr>
        <w:t>list</w:t>
      </w:r>
      <w:r w:rsidRPr="00656AAC">
        <w:rPr>
          <w:rFonts w:ascii="Courier New" w:hAnsi="Courier New" w:cs="Courier New"/>
          <w:color w:val="000000"/>
          <w:szCs w:val="19"/>
          <w:lang w:val="en-US"/>
        </w:rPr>
        <w:t>&lt;</w:t>
      </w:r>
      <w:r w:rsidRPr="00656AAC">
        <w:rPr>
          <w:rFonts w:ascii="Courier New" w:hAnsi="Courier New" w:cs="Courier New"/>
          <w:color w:val="0000FF"/>
          <w:szCs w:val="19"/>
          <w:lang w:val="en-US"/>
        </w:rPr>
        <w:t>double</w:t>
      </w:r>
      <w:r w:rsidRPr="00656AAC">
        <w:rPr>
          <w:rFonts w:ascii="Courier New" w:hAnsi="Courier New" w:cs="Courier New"/>
          <w:color w:val="000000"/>
          <w:szCs w:val="19"/>
          <w:lang w:val="en-US"/>
        </w:rPr>
        <w:t>&gt;::</w:t>
      </w:r>
      <w:r w:rsidRPr="00656AAC">
        <w:rPr>
          <w:rFonts w:ascii="Courier New" w:hAnsi="Courier New" w:cs="Courier New"/>
          <w:color w:val="2B91AF"/>
          <w:szCs w:val="19"/>
          <w:lang w:val="en-US"/>
        </w:rPr>
        <w:t>iterator</w:t>
      </w:r>
      <w:r w:rsidRPr="00656AAC">
        <w:rPr>
          <w:rFonts w:ascii="Courier New" w:hAnsi="Courier New" w:cs="Courier New"/>
          <w:color w:val="000000"/>
          <w:szCs w:val="19"/>
          <w:lang w:val="en-US"/>
        </w:rPr>
        <w:t xml:space="preserve"> it = first.begin(); it </w:t>
      </w:r>
      <w:r w:rsidRPr="00656AAC">
        <w:rPr>
          <w:rFonts w:ascii="Courier New" w:hAnsi="Courier New" w:cs="Courier New"/>
          <w:color w:val="008080"/>
          <w:szCs w:val="19"/>
          <w:lang w:val="en-US"/>
        </w:rPr>
        <w:t>!=</w:t>
      </w:r>
      <w:r w:rsidRPr="00656AAC">
        <w:rPr>
          <w:rFonts w:ascii="Courier New" w:hAnsi="Courier New" w:cs="Courier New"/>
          <w:color w:val="000000"/>
          <w:szCs w:val="19"/>
          <w:lang w:val="en-US"/>
        </w:rPr>
        <w:t xml:space="preserve"> first.end(); </w:t>
      </w:r>
      <w:r w:rsidRPr="00656AAC">
        <w:rPr>
          <w:rFonts w:ascii="Courier New" w:hAnsi="Courier New" w:cs="Courier New"/>
          <w:color w:val="008080"/>
          <w:szCs w:val="19"/>
          <w:lang w:val="en-US"/>
        </w:rPr>
        <w:t>++</w:t>
      </w:r>
      <w:r w:rsidRPr="00656AAC">
        <w:rPr>
          <w:rFonts w:ascii="Courier New" w:hAnsi="Courier New" w:cs="Courier New"/>
          <w:color w:val="000000"/>
          <w:szCs w:val="19"/>
          <w:lang w:val="en-US"/>
        </w:rPr>
        <w:t>it)</w:t>
      </w:r>
    </w:p>
    <w:p w:rsidR="00656AAC" w:rsidRPr="00656AAC" w:rsidRDefault="00656AAC" w:rsidP="00656AAC">
      <w:pPr>
        <w:autoSpaceDE w:val="0"/>
        <w:autoSpaceDN w:val="0"/>
        <w:adjustRightInd w:val="0"/>
        <w:spacing w:after="0" w:line="240" w:lineRule="auto"/>
        <w:rPr>
          <w:rFonts w:ascii="Courier New" w:hAnsi="Courier New" w:cs="Courier New"/>
          <w:color w:val="000000"/>
          <w:szCs w:val="19"/>
          <w:lang w:val="en-US"/>
        </w:rPr>
      </w:pPr>
      <w:r w:rsidRPr="00656AAC">
        <w:rPr>
          <w:rFonts w:ascii="Courier New" w:hAnsi="Courier New" w:cs="Courier New"/>
          <w:color w:val="000000"/>
          <w:szCs w:val="19"/>
          <w:lang w:val="en-US"/>
        </w:rPr>
        <w:t xml:space="preserve">        std::cout </w:t>
      </w:r>
      <w:r w:rsidRPr="00656AAC">
        <w:rPr>
          <w:rFonts w:ascii="Courier New" w:hAnsi="Courier New" w:cs="Courier New"/>
          <w:color w:val="008080"/>
          <w:szCs w:val="19"/>
          <w:lang w:val="en-US"/>
        </w:rPr>
        <w:t>&lt;&lt;</w:t>
      </w:r>
      <w:r w:rsidRPr="00656AAC">
        <w:rPr>
          <w:rFonts w:ascii="Courier New" w:hAnsi="Courier New" w:cs="Courier New"/>
          <w:color w:val="000000"/>
          <w:szCs w:val="19"/>
          <w:lang w:val="en-US"/>
        </w:rPr>
        <w:t xml:space="preserve"> </w:t>
      </w:r>
      <w:r w:rsidRPr="00656AAC">
        <w:rPr>
          <w:rFonts w:ascii="Courier New" w:hAnsi="Courier New" w:cs="Courier New"/>
          <w:color w:val="A31515"/>
          <w:szCs w:val="19"/>
          <w:lang w:val="en-US"/>
        </w:rPr>
        <w:t>' '</w:t>
      </w:r>
      <w:r w:rsidRPr="00656AAC">
        <w:rPr>
          <w:rFonts w:ascii="Courier New" w:hAnsi="Courier New" w:cs="Courier New"/>
          <w:color w:val="000000"/>
          <w:szCs w:val="19"/>
          <w:lang w:val="en-US"/>
        </w:rPr>
        <w:t xml:space="preserve"> </w:t>
      </w:r>
      <w:r w:rsidRPr="00656AAC">
        <w:rPr>
          <w:rFonts w:ascii="Courier New" w:hAnsi="Courier New" w:cs="Courier New"/>
          <w:color w:val="008080"/>
          <w:szCs w:val="19"/>
          <w:lang w:val="en-US"/>
        </w:rPr>
        <w:t>&lt;&lt;</w:t>
      </w:r>
      <w:r w:rsidRPr="00656AAC">
        <w:rPr>
          <w:rFonts w:ascii="Courier New" w:hAnsi="Courier New" w:cs="Courier New"/>
          <w:color w:val="000000"/>
          <w:szCs w:val="19"/>
          <w:lang w:val="en-US"/>
        </w:rPr>
        <w:t xml:space="preserve"> </w:t>
      </w:r>
      <w:r w:rsidRPr="00656AAC">
        <w:rPr>
          <w:rFonts w:ascii="Courier New" w:hAnsi="Courier New" w:cs="Courier New"/>
          <w:color w:val="008080"/>
          <w:szCs w:val="19"/>
          <w:lang w:val="en-US"/>
        </w:rPr>
        <w:t>*</w:t>
      </w:r>
      <w:r w:rsidRPr="00656AAC">
        <w:rPr>
          <w:rFonts w:ascii="Courier New" w:hAnsi="Courier New" w:cs="Courier New"/>
          <w:color w:val="000000"/>
          <w:szCs w:val="19"/>
          <w:lang w:val="en-US"/>
        </w:rPr>
        <w:t>it;</w:t>
      </w:r>
    </w:p>
    <w:p w:rsidR="00656AAC" w:rsidRPr="00656AAC" w:rsidRDefault="00656AAC" w:rsidP="00656AAC">
      <w:pPr>
        <w:autoSpaceDE w:val="0"/>
        <w:autoSpaceDN w:val="0"/>
        <w:adjustRightInd w:val="0"/>
        <w:spacing w:after="0" w:line="240" w:lineRule="auto"/>
        <w:rPr>
          <w:rFonts w:ascii="Courier New" w:hAnsi="Courier New" w:cs="Courier New"/>
          <w:color w:val="000000"/>
          <w:szCs w:val="19"/>
          <w:lang w:val="en-US"/>
        </w:rPr>
      </w:pPr>
      <w:r w:rsidRPr="00656AAC">
        <w:rPr>
          <w:rFonts w:ascii="Courier New" w:hAnsi="Courier New" w:cs="Courier New"/>
          <w:color w:val="000000"/>
          <w:szCs w:val="19"/>
          <w:lang w:val="en-US"/>
        </w:rPr>
        <w:t xml:space="preserve">    std::cout </w:t>
      </w:r>
      <w:r w:rsidRPr="00656AAC">
        <w:rPr>
          <w:rFonts w:ascii="Courier New" w:hAnsi="Courier New" w:cs="Courier New"/>
          <w:color w:val="008080"/>
          <w:szCs w:val="19"/>
          <w:lang w:val="en-US"/>
        </w:rPr>
        <w:t>&lt;&lt;</w:t>
      </w:r>
      <w:r w:rsidRPr="00656AAC">
        <w:rPr>
          <w:rFonts w:ascii="Courier New" w:hAnsi="Courier New" w:cs="Courier New"/>
          <w:color w:val="000000"/>
          <w:szCs w:val="19"/>
          <w:lang w:val="en-US"/>
        </w:rPr>
        <w:t xml:space="preserve"> </w:t>
      </w:r>
      <w:r w:rsidRPr="00656AAC">
        <w:rPr>
          <w:rFonts w:ascii="Courier New" w:hAnsi="Courier New" w:cs="Courier New"/>
          <w:color w:val="A31515"/>
          <w:szCs w:val="19"/>
          <w:lang w:val="en-US"/>
        </w:rPr>
        <w:t>'\n'</w:t>
      </w:r>
      <w:r w:rsidRPr="00656AAC">
        <w:rPr>
          <w:rFonts w:ascii="Courier New" w:hAnsi="Courier New" w:cs="Courier New"/>
          <w:color w:val="000000"/>
          <w:szCs w:val="19"/>
          <w:lang w:val="en-US"/>
        </w:rPr>
        <w:t>;</w:t>
      </w:r>
    </w:p>
    <w:p w:rsidR="00656AAC" w:rsidRPr="00656AAC" w:rsidRDefault="00656AAC" w:rsidP="00656AAC">
      <w:pPr>
        <w:autoSpaceDE w:val="0"/>
        <w:autoSpaceDN w:val="0"/>
        <w:adjustRightInd w:val="0"/>
        <w:spacing w:after="0" w:line="240" w:lineRule="auto"/>
        <w:rPr>
          <w:rFonts w:ascii="Courier New" w:hAnsi="Courier New" w:cs="Courier New"/>
          <w:color w:val="000000"/>
          <w:szCs w:val="19"/>
          <w:lang w:val="en-US"/>
        </w:rPr>
      </w:pPr>
    </w:p>
    <w:p w:rsidR="00656AAC" w:rsidRPr="00656AAC" w:rsidRDefault="00656AAC" w:rsidP="00656AAC">
      <w:pPr>
        <w:autoSpaceDE w:val="0"/>
        <w:autoSpaceDN w:val="0"/>
        <w:adjustRightInd w:val="0"/>
        <w:spacing w:after="0" w:line="240" w:lineRule="auto"/>
        <w:rPr>
          <w:rFonts w:ascii="Courier New" w:hAnsi="Courier New" w:cs="Courier New"/>
          <w:color w:val="000000"/>
          <w:szCs w:val="19"/>
          <w:lang w:val="en-US"/>
        </w:rPr>
      </w:pPr>
      <w:r w:rsidRPr="00656AAC">
        <w:rPr>
          <w:rFonts w:ascii="Courier New" w:hAnsi="Courier New" w:cs="Courier New"/>
          <w:color w:val="000000"/>
          <w:szCs w:val="19"/>
          <w:lang w:val="en-US"/>
        </w:rPr>
        <w:t xml:space="preserve">    </w:t>
      </w:r>
      <w:r w:rsidRPr="00656AAC">
        <w:rPr>
          <w:rFonts w:ascii="Courier New" w:hAnsi="Courier New" w:cs="Courier New"/>
          <w:color w:val="0000FF"/>
          <w:szCs w:val="19"/>
          <w:lang w:val="en-US"/>
        </w:rPr>
        <w:t>return</w:t>
      </w:r>
      <w:r w:rsidRPr="00656AAC">
        <w:rPr>
          <w:rFonts w:ascii="Courier New" w:hAnsi="Courier New" w:cs="Courier New"/>
          <w:color w:val="000000"/>
          <w:szCs w:val="19"/>
          <w:lang w:val="en-US"/>
        </w:rPr>
        <w:t xml:space="preserve"> 0;</w:t>
      </w:r>
    </w:p>
    <w:p w:rsidR="00656AAC" w:rsidRPr="00656AAC" w:rsidRDefault="00656AAC" w:rsidP="00656AAC">
      <w:pPr>
        <w:spacing w:after="80"/>
        <w:jc w:val="both"/>
        <w:rPr>
          <w:rFonts w:ascii="Courier New" w:hAnsi="Courier New" w:cs="Courier New"/>
          <w:color w:val="000000"/>
          <w:szCs w:val="19"/>
        </w:rPr>
      </w:pPr>
      <w:r w:rsidRPr="00656AAC">
        <w:rPr>
          <w:rFonts w:ascii="Courier New" w:hAnsi="Courier New" w:cs="Courier New"/>
          <w:color w:val="000000"/>
          <w:szCs w:val="19"/>
        </w:rPr>
        <w:t>}</w:t>
      </w:r>
    </w:p>
    <w:p w:rsidR="00656AAC" w:rsidRDefault="00656AAC" w:rsidP="00656AAC">
      <w:pPr>
        <w:spacing w:after="80"/>
        <w:ind w:firstLine="567"/>
        <w:jc w:val="both"/>
        <w:rPr>
          <w:rFonts w:cs="Arial"/>
          <w:color w:val="000000"/>
          <w:szCs w:val="20"/>
        </w:rPr>
      </w:pPr>
      <w:r>
        <w:rPr>
          <w:rFonts w:cs="Arial"/>
          <w:color w:val="000000"/>
          <w:szCs w:val="20"/>
        </w:rPr>
        <w:t>Результат работы программы:</w:t>
      </w:r>
    </w:p>
    <w:p w:rsidR="00656AAC" w:rsidRDefault="00656AAC" w:rsidP="00656AAC">
      <w:pPr>
        <w:spacing w:after="80"/>
        <w:jc w:val="both"/>
        <w:rPr>
          <w:rFonts w:cs="Arial"/>
          <w:color w:val="000000"/>
          <w:szCs w:val="20"/>
        </w:rPr>
      </w:pPr>
      <w:r w:rsidRPr="00656AAC">
        <w:rPr>
          <w:rFonts w:cs="Arial"/>
          <w:noProof/>
          <w:color w:val="000000"/>
          <w:szCs w:val="20"/>
          <w:lang w:eastAsia="ru-RU"/>
        </w:rPr>
        <w:drawing>
          <wp:inline distT="0" distB="0" distL="0" distR="0" wp14:anchorId="6470C33C" wp14:editId="54FEB022">
            <wp:extent cx="3762900" cy="333422"/>
            <wp:effectExtent l="0" t="0" r="0"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762900" cy="333422"/>
                    </a:xfrm>
                    <a:prstGeom prst="rect">
                      <a:avLst/>
                    </a:prstGeom>
                  </pic:spPr>
                </pic:pic>
              </a:graphicData>
            </a:graphic>
          </wp:inline>
        </w:drawing>
      </w:r>
    </w:p>
    <w:p w:rsidR="00656AAC" w:rsidRPr="00656AAC" w:rsidRDefault="00E02D8B" w:rsidP="00656AAC">
      <w:pPr>
        <w:spacing w:before="80" w:after="80"/>
        <w:rPr>
          <w:lang w:val="en-US"/>
        </w:rPr>
      </w:pPr>
      <w:hyperlink w:anchor="_Последовательные_контейнеры" w:history="1">
        <w:r w:rsidR="00656AAC" w:rsidRPr="003143A7">
          <w:rPr>
            <w:rStyle w:val="a4"/>
            <w:rFonts w:cs="Arial"/>
            <w:szCs w:val="20"/>
            <w:lang w:val="en-US"/>
          </w:rPr>
          <w:t>&lt;</w:t>
        </w:r>
        <w:r w:rsidR="00656AAC" w:rsidRPr="003143A7">
          <w:rPr>
            <w:rStyle w:val="a4"/>
            <w:rFonts w:cs="Arial"/>
            <w:szCs w:val="20"/>
          </w:rPr>
          <w:t>Последовательные контейнеры</w:t>
        </w:r>
        <w:r w:rsidR="00656AAC" w:rsidRPr="003143A7">
          <w:rPr>
            <w:rStyle w:val="a4"/>
            <w:rFonts w:cs="Arial"/>
            <w:szCs w:val="20"/>
            <w:lang w:val="en-US"/>
          </w:rPr>
          <w:t>&gt;</w:t>
        </w:r>
      </w:hyperlink>
    </w:p>
    <w:p w:rsidR="00161AF1" w:rsidRPr="00161AF1" w:rsidRDefault="006E7028"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56" w:name="_list::sort"/>
      <w:bookmarkEnd w:id="156"/>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sort</w:t>
      </w:r>
    </w:p>
    <w:p w:rsidR="00161AF1" w:rsidRDefault="00161AF1" w:rsidP="00161AF1">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sort</w:t>
      </w:r>
      <w:r w:rsidRPr="00EC7F77">
        <w:rPr>
          <w:rFonts w:cs="Arial"/>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list</w:t>
      </w:r>
      <w:r>
        <w:rPr>
          <w:rFonts w:cs="Arial"/>
          <w:color w:val="000000" w:themeColor="text1"/>
          <w:szCs w:val="20"/>
        </w:rPr>
        <w:t>:</w:t>
      </w:r>
    </w:p>
    <w:p w:rsidR="00161AF1" w:rsidRPr="00657019" w:rsidRDefault="00161AF1" w:rsidP="00161AF1">
      <w:pPr>
        <w:spacing w:after="0"/>
        <w:ind w:firstLine="567"/>
        <w:jc w:val="both"/>
        <w:rPr>
          <w:rFonts w:cs="Arial"/>
          <w:color w:val="000000" w:themeColor="text1"/>
          <w:szCs w:val="20"/>
        </w:rPr>
      </w:pP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808080"/>
          <w:szCs w:val="19"/>
          <w:lang w:val="en-US"/>
        </w:rPr>
        <w:t>#include</w:t>
      </w:r>
      <w:r w:rsidRPr="00161AF1">
        <w:rPr>
          <w:rFonts w:ascii="Courier New" w:hAnsi="Courier New" w:cs="Courier New"/>
          <w:color w:val="000000"/>
          <w:szCs w:val="19"/>
          <w:lang w:val="en-US"/>
        </w:rPr>
        <w:t xml:space="preserve"> </w:t>
      </w:r>
      <w:r w:rsidRPr="00161AF1">
        <w:rPr>
          <w:rFonts w:ascii="Courier New" w:hAnsi="Courier New" w:cs="Courier New"/>
          <w:color w:val="A31515"/>
          <w:szCs w:val="19"/>
          <w:lang w:val="en-US"/>
        </w:rPr>
        <w:t>&lt;iostream&gt;</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808080"/>
          <w:szCs w:val="19"/>
          <w:lang w:val="en-US"/>
        </w:rPr>
        <w:t>#include</w:t>
      </w:r>
      <w:r w:rsidRPr="00161AF1">
        <w:rPr>
          <w:rFonts w:ascii="Courier New" w:hAnsi="Courier New" w:cs="Courier New"/>
          <w:color w:val="000000"/>
          <w:szCs w:val="19"/>
          <w:lang w:val="en-US"/>
        </w:rPr>
        <w:t xml:space="preserve"> </w:t>
      </w:r>
      <w:r w:rsidRPr="00161AF1">
        <w:rPr>
          <w:rFonts w:ascii="Courier New" w:hAnsi="Courier New" w:cs="Courier New"/>
          <w:color w:val="A31515"/>
          <w:szCs w:val="19"/>
          <w:lang w:val="en-US"/>
        </w:rPr>
        <w:t>&lt;list&gt;</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808080"/>
          <w:szCs w:val="19"/>
          <w:lang w:val="en-US"/>
        </w:rPr>
        <w:t>#include</w:t>
      </w:r>
      <w:r w:rsidRPr="00161AF1">
        <w:rPr>
          <w:rFonts w:ascii="Courier New" w:hAnsi="Courier New" w:cs="Courier New"/>
          <w:color w:val="000000"/>
          <w:szCs w:val="19"/>
          <w:lang w:val="en-US"/>
        </w:rPr>
        <w:t xml:space="preserve"> </w:t>
      </w:r>
      <w:r w:rsidRPr="00161AF1">
        <w:rPr>
          <w:rFonts w:ascii="Courier New" w:hAnsi="Courier New" w:cs="Courier New"/>
          <w:color w:val="A31515"/>
          <w:szCs w:val="19"/>
          <w:lang w:val="en-US"/>
        </w:rPr>
        <w:t>&lt;string&gt;</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rPr>
      </w:pPr>
      <w:r w:rsidRPr="00161AF1">
        <w:rPr>
          <w:rFonts w:ascii="Courier New" w:hAnsi="Courier New" w:cs="Courier New"/>
          <w:color w:val="808080"/>
          <w:szCs w:val="19"/>
        </w:rPr>
        <w:t>#include</w:t>
      </w:r>
      <w:r w:rsidRPr="00161AF1">
        <w:rPr>
          <w:rFonts w:ascii="Courier New" w:hAnsi="Courier New" w:cs="Courier New"/>
          <w:color w:val="000000"/>
          <w:szCs w:val="19"/>
        </w:rPr>
        <w:t xml:space="preserve"> </w:t>
      </w:r>
      <w:r w:rsidRPr="00161AF1">
        <w:rPr>
          <w:rFonts w:ascii="Courier New" w:hAnsi="Courier New" w:cs="Courier New"/>
          <w:color w:val="A31515"/>
          <w:szCs w:val="19"/>
        </w:rPr>
        <w:t>&lt;cctype&gt;</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rPr>
      </w:pPr>
    </w:p>
    <w:p w:rsidR="00161AF1" w:rsidRPr="00161AF1" w:rsidRDefault="00161AF1" w:rsidP="00161AF1">
      <w:pPr>
        <w:autoSpaceDE w:val="0"/>
        <w:autoSpaceDN w:val="0"/>
        <w:adjustRightInd w:val="0"/>
        <w:spacing w:after="0" w:line="240" w:lineRule="auto"/>
        <w:rPr>
          <w:rFonts w:ascii="Courier New" w:hAnsi="Courier New" w:cs="Courier New"/>
          <w:color w:val="000000"/>
          <w:szCs w:val="19"/>
        </w:rPr>
      </w:pPr>
      <w:r w:rsidRPr="00161AF1">
        <w:rPr>
          <w:rFonts w:ascii="Courier New" w:hAnsi="Courier New" w:cs="Courier New"/>
          <w:color w:val="008000"/>
          <w:szCs w:val="19"/>
        </w:rPr>
        <w:t>// сравнение, не учитывающее регистр</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0000FF"/>
          <w:szCs w:val="19"/>
          <w:lang w:val="en-US"/>
        </w:rPr>
        <w:t>bool</w:t>
      </w:r>
      <w:r w:rsidRPr="00161AF1">
        <w:rPr>
          <w:rFonts w:ascii="Courier New" w:hAnsi="Courier New" w:cs="Courier New"/>
          <w:color w:val="000000"/>
          <w:szCs w:val="19"/>
          <w:lang w:val="en-US"/>
        </w:rPr>
        <w:t xml:space="preserve"> compare_nocase(</w:t>
      </w:r>
      <w:r w:rsidRPr="00161AF1">
        <w:rPr>
          <w:rFonts w:ascii="Courier New" w:hAnsi="Courier New" w:cs="Courier New"/>
          <w:color w:val="0000FF"/>
          <w:szCs w:val="19"/>
          <w:lang w:val="en-US"/>
        </w:rPr>
        <w:t>const</w:t>
      </w:r>
      <w:r w:rsidRPr="00161AF1">
        <w:rPr>
          <w:rFonts w:ascii="Courier New" w:hAnsi="Courier New" w:cs="Courier New"/>
          <w:color w:val="000000"/>
          <w:szCs w:val="19"/>
          <w:lang w:val="en-US"/>
        </w:rPr>
        <w:t xml:space="preserve"> std::</w:t>
      </w:r>
      <w:r w:rsidRPr="00161AF1">
        <w:rPr>
          <w:rFonts w:ascii="Courier New" w:hAnsi="Courier New" w:cs="Courier New"/>
          <w:color w:val="2B91AF"/>
          <w:szCs w:val="19"/>
          <w:lang w:val="en-US"/>
        </w:rPr>
        <w:t>string</w:t>
      </w:r>
      <w:r w:rsidRPr="00161AF1">
        <w:rPr>
          <w:rFonts w:ascii="Courier New" w:hAnsi="Courier New" w:cs="Courier New"/>
          <w:color w:val="000000"/>
          <w:szCs w:val="19"/>
          <w:lang w:val="en-US"/>
        </w:rPr>
        <w:t xml:space="preserve">&amp; </w:t>
      </w:r>
      <w:r w:rsidRPr="00161AF1">
        <w:rPr>
          <w:rFonts w:ascii="Courier New" w:hAnsi="Courier New" w:cs="Courier New"/>
          <w:color w:val="808080"/>
          <w:szCs w:val="19"/>
          <w:lang w:val="en-US"/>
        </w:rPr>
        <w:t>first</w:t>
      </w:r>
      <w:r w:rsidRPr="00161AF1">
        <w:rPr>
          <w:rFonts w:ascii="Courier New" w:hAnsi="Courier New" w:cs="Courier New"/>
          <w:color w:val="000000"/>
          <w:szCs w:val="19"/>
          <w:lang w:val="en-US"/>
        </w:rPr>
        <w:t xml:space="preserve">, </w:t>
      </w:r>
      <w:r w:rsidRPr="00161AF1">
        <w:rPr>
          <w:rFonts w:ascii="Courier New" w:hAnsi="Courier New" w:cs="Courier New"/>
          <w:color w:val="0000FF"/>
          <w:szCs w:val="19"/>
          <w:lang w:val="en-US"/>
        </w:rPr>
        <w:t>const</w:t>
      </w:r>
      <w:r w:rsidRPr="00161AF1">
        <w:rPr>
          <w:rFonts w:ascii="Courier New" w:hAnsi="Courier New" w:cs="Courier New"/>
          <w:color w:val="000000"/>
          <w:szCs w:val="19"/>
          <w:lang w:val="en-US"/>
        </w:rPr>
        <w:t xml:space="preserve"> std::</w:t>
      </w:r>
      <w:r w:rsidRPr="00161AF1">
        <w:rPr>
          <w:rFonts w:ascii="Courier New" w:hAnsi="Courier New" w:cs="Courier New"/>
          <w:color w:val="2B91AF"/>
          <w:szCs w:val="19"/>
          <w:lang w:val="en-US"/>
        </w:rPr>
        <w:t>string</w:t>
      </w:r>
      <w:r w:rsidRPr="00161AF1">
        <w:rPr>
          <w:rFonts w:ascii="Courier New" w:hAnsi="Courier New" w:cs="Courier New"/>
          <w:color w:val="000000"/>
          <w:szCs w:val="19"/>
          <w:lang w:val="en-US"/>
        </w:rPr>
        <w:t xml:space="preserve">&amp; </w:t>
      </w:r>
      <w:r w:rsidRPr="00161AF1">
        <w:rPr>
          <w:rFonts w:ascii="Courier New" w:hAnsi="Courier New" w:cs="Courier New"/>
          <w:color w:val="808080"/>
          <w:szCs w:val="19"/>
          <w:lang w:val="en-US"/>
        </w:rPr>
        <w:t>second</w:t>
      </w:r>
      <w:r w:rsidRPr="00161AF1">
        <w:rPr>
          <w:rFonts w:ascii="Courier New" w:hAnsi="Courier New" w:cs="Courier New"/>
          <w:color w:val="000000"/>
          <w:szCs w:val="19"/>
          <w:lang w:val="en-US"/>
        </w:rPr>
        <w:t>) {</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000000"/>
          <w:szCs w:val="19"/>
          <w:lang w:val="en-US"/>
        </w:rPr>
        <w:t xml:space="preserve">    </w:t>
      </w:r>
      <w:r w:rsidRPr="00161AF1">
        <w:rPr>
          <w:rFonts w:ascii="Courier New" w:hAnsi="Courier New" w:cs="Courier New"/>
          <w:color w:val="0000FF"/>
          <w:szCs w:val="19"/>
          <w:lang w:val="en-US"/>
        </w:rPr>
        <w:t>unsigned</w:t>
      </w:r>
      <w:r w:rsidRPr="00161AF1">
        <w:rPr>
          <w:rFonts w:ascii="Courier New" w:hAnsi="Courier New" w:cs="Courier New"/>
          <w:color w:val="000000"/>
          <w:szCs w:val="19"/>
          <w:lang w:val="en-US"/>
        </w:rPr>
        <w:t xml:space="preserve"> </w:t>
      </w:r>
      <w:r w:rsidRPr="00161AF1">
        <w:rPr>
          <w:rFonts w:ascii="Courier New" w:hAnsi="Courier New" w:cs="Courier New"/>
          <w:color w:val="0000FF"/>
          <w:szCs w:val="19"/>
          <w:lang w:val="en-US"/>
        </w:rPr>
        <w:t>int</w:t>
      </w:r>
      <w:r w:rsidRPr="00161AF1">
        <w:rPr>
          <w:rFonts w:ascii="Courier New" w:hAnsi="Courier New" w:cs="Courier New"/>
          <w:color w:val="000000"/>
          <w:szCs w:val="19"/>
          <w:lang w:val="en-US"/>
        </w:rPr>
        <w:t xml:space="preserve"> i = 0;</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000000"/>
          <w:szCs w:val="19"/>
          <w:lang w:val="en-US"/>
        </w:rPr>
        <w:t xml:space="preserve">    </w:t>
      </w:r>
      <w:r w:rsidRPr="00161AF1">
        <w:rPr>
          <w:rFonts w:ascii="Courier New" w:hAnsi="Courier New" w:cs="Courier New"/>
          <w:color w:val="0000FF"/>
          <w:szCs w:val="19"/>
          <w:lang w:val="en-US"/>
        </w:rPr>
        <w:t>while</w:t>
      </w:r>
      <w:r w:rsidRPr="00161AF1">
        <w:rPr>
          <w:rFonts w:ascii="Courier New" w:hAnsi="Courier New" w:cs="Courier New"/>
          <w:color w:val="000000"/>
          <w:szCs w:val="19"/>
          <w:lang w:val="en-US"/>
        </w:rPr>
        <w:t xml:space="preserve"> ((i &lt; </w:t>
      </w:r>
      <w:r w:rsidRPr="00161AF1">
        <w:rPr>
          <w:rFonts w:ascii="Courier New" w:hAnsi="Courier New" w:cs="Courier New"/>
          <w:color w:val="808080"/>
          <w:szCs w:val="19"/>
          <w:lang w:val="en-US"/>
        </w:rPr>
        <w:t>first</w:t>
      </w:r>
      <w:r w:rsidRPr="00161AF1">
        <w:rPr>
          <w:rFonts w:ascii="Courier New" w:hAnsi="Courier New" w:cs="Courier New"/>
          <w:color w:val="000000"/>
          <w:szCs w:val="19"/>
          <w:lang w:val="en-US"/>
        </w:rPr>
        <w:t xml:space="preserve">.length()) &amp;&amp; (i &lt; </w:t>
      </w:r>
      <w:r w:rsidRPr="00161AF1">
        <w:rPr>
          <w:rFonts w:ascii="Courier New" w:hAnsi="Courier New" w:cs="Courier New"/>
          <w:color w:val="808080"/>
          <w:szCs w:val="19"/>
          <w:lang w:val="en-US"/>
        </w:rPr>
        <w:t>second</w:t>
      </w:r>
      <w:r w:rsidRPr="00161AF1">
        <w:rPr>
          <w:rFonts w:ascii="Courier New" w:hAnsi="Courier New" w:cs="Courier New"/>
          <w:color w:val="000000"/>
          <w:szCs w:val="19"/>
          <w:lang w:val="en-US"/>
        </w:rPr>
        <w:t>.length())) {</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000000"/>
          <w:szCs w:val="19"/>
          <w:lang w:val="en-US"/>
        </w:rPr>
        <w:t xml:space="preserve">        </w:t>
      </w:r>
      <w:r w:rsidRPr="00161AF1">
        <w:rPr>
          <w:rFonts w:ascii="Courier New" w:hAnsi="Courier New" w:cs="Courier New"/>
          <w:color w:val="0000FF"/>
          <w:szCs w:val="19"/>
          <w:lang w:val="en-US"/>
        </w:rPr>
        <w:t>if</w:t>
      </w:r>
      <w:r w:rsidRPr="00161AF1">
        <w:rPr>
          <w:rFonts w:ascii="Courier New" w:hAnsi="Courier New" w:cs="Courier New"/>
          <w:color w:val="000000"/>
          <w:szCs w:val="19"/>
          <w:lang w:val="en-US"/>
        </w:rPr>
        <w:t xml:space="preserve"> (tolower(</w:t>
      </w:r>
      <w:r w:rsidRPr="00161AF1">
        <w:rPr>
          <w:rFonts w:ascii="Courier New" w:hAnsi="Courier New" w:cs="Courier New"/>
          <w:color w:val="808080"/>
          <w:szCs w:val="19"/>
          <w:lang w:val="en-US"/>
        </w:rPr>
        <w:t>first</w:t>
      </w:r>
      <w:r w:rsidRPr="00161AF1">
        <w:rPr>
          <w:rFonts w:ascii="Courier New" w:hAnsi="Courier New" w:cs="Courier New"/>
          <w:color w:val="008080"/>
          <w:szCs w:val="19"/>
          <w:lang w:val="en-US"/>
        </w:rPr>
        <w:t>[</w:t>
      </w:r>
      <w:r w:rsidRPr="00161AF1">
        <w:rPr>
          <w:rFonts w:ascii="Courier New" w:hAnsi="Courier New" w:cs="Courier New"/>
          <w:color w:val="000000"/>
          <w:szCs w:val="19"/>
          <w:lang w:val="en-US"/>
        </w:rPr>
        <w:t>i</w:t>
      </w:r>
      <w:r w:rsidRPr="00161AF1">
        <w:rPr>
          <w:rFonts w:ascii="Courier New" w:hAnsi="Courier New" w:cs="Courier New"/>
          <w:color w:val="008080"/>
          <w:szCs w:val="19"/>
          <w:lang w:val="en-US"/>
        </w:rPr>
        <w:t>]</w:t>
      </w:r>
      <w:r w:rsidRPr="00161AF1">
        <w:rPr>
          <w:rFonts w:ascii="Courier New" w:hAnsi="Courier New" w:cs="Courier New"/>
          <w:color w:val="000000"/>
          <w:szCs w:val="19"/>
          <w:lang w:val="en-US"/>
        </w:rPr>
        <w:t>) &lt; tolower(</w:t>
      </w:r>
      <w:r w:rsidRPr="00161AF1">
        <w:rPr>
          <w:rFonts w:ascii="Courier New" w:hAnsi="Courier New" w:cs="Courier New"/>
          <w:color w:val="808080"/>
          <w:szCs w:val="19"/>
          <w:lang w:val="en-US"/>
        </w:rPr>
        <w:t>second</w:t>
      </w:r>
      <w:r w:rsidRPr="00161AF1">
        <w:rPr>
          <w:rFonts w:ascii="Courier New" w:hAnsi="Courier New" w:cs="Courier New"/>
          <w:color w:val="008080"/>
          <w:szCs w:val="19"/>
          <w:lang w:val="en-US"/>
        </w:rPr>
        <w:t>[</w:t>
      </w:r>
      <w:r w:rsidRPr="00161AF1">
        <w:rPr>
          <w:rFonts w:ascii="Courier New" w:hAnsi="Courier New" w:cs="Courier New"/>
          <w:color w:val="000000"/>
          <w:szCs w:val="19"/>
          <w:lang w:val="en-US"/>
        </w:rPr>
        <w:t>i</w:t>
      </w:r>
      <w:r w:rsidRPr="00161AF1">
        <w:rPr>
          <w:rFonts w:ascii="Courier New" w:hAnsi="Courier New" w:cs="Courier New"/>
          <w:color w:val="008080"/>
          <w:szCs w:val="19"/>
          <w:lang w:val="en-US"/>
        </w:rPr>
        <w:t>]</w:t>
      </w:r>
      <w:r w:rsidRPr="00161AF1">
        <w:rPr>
          <w:rFonts w:ascii="Courier New" w:hAnsi="Courier New" w:cs="Courier New"/>
          <w:color w:val="000000"/>
          <w:szCs w:val="19"/>
          <w:lang w:val="en-US"/>
        </w:rPr>
        <w:t xml:space="preserve">)) </w:t>
      </w:r>
      <w:r w:rsidRPr="00161AF1">
        <w:rPr>
          <w:rFonts w:ascii="Courier New" w:hAnsi="Courier New" w:cs="Courier New"/>
          <w:color w:val="0000FF"/>
          <w:szCs w:val="19"/>
          <w:lang w:val="en-US"/>
        </w:rPr>
        <w:t>return</w:t>
      </w:r>
      <w:r w:rsidRPr="00161AF1">
        <w:rPr>
          <w:rFonts w:ascii="Courier New" w:hAnsi="Courier New" w:cs="Courier New"/>
          <w:color w:val="000000"/>
          <w:szCs w:val="19"/>
          <w:lang w:val="en-US"/>
        </w:rPr>
        <w:t xml:space="preserve"> </w:t>
      </w:r>
      <w:r w:rsidRPr="00161AF1">
        <w:rPr>
          <w:rFonts w:ascii="Courier New" w:hAnsi="Courier New" w:cs="Courier New"/>
          <w:color w:val="0000FF"/>
          <w:szCs w:val="19"/>
          <w:lang w:val="en-US"/>
        </w:rPr>
        <w:t>true</w:t>
      </w:r>
      <w:r w:rsidRPr="00161AF1">
        <w:rPr>
          <w:rFonts w:ascii="Courier New" w:hAnsi="Courier New" w:cs="Courier New"/>
          <w:color w:val="000000"/>
          <w:szCs w:val="19"/>
          <w:lang w:val="en-US"/>
        </w:rPr>
        <w:t>;</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000000"/>
          <w:szCs w:val="19"/>
          <w:lang w:val="en-US"/>
        </w:rPr>
        <w:t xml:space="preserve">        </w:t>
      </w:r>
      <w:r w:rsidRPr="00161AF1">
        <w:rPr>
          <w:rFonts w:ascii="Courier New" w:hAnsi="Courier New" w:cs="Courier New"/>
          <w:color w:val="0000FF"/>
          <w:szCs w:val="19"/>
          <w:lang w:val="en-US"/>
        </w:rPr>
        <w:t>else</w:t>
      </w:r>
      <w:r w:rsidRPr="00161AF1">
        <w:rPr>
          <w:rFonts w:ascii="Courier New" w:hAnsi="Courier New" w:cs="Courier New"/>
          <w:color w:val="000000"/>
          <w:szCs w:val="19"/>
          <w:lang w:val="en-US"/>
        </w:rPr>
        <w:t xml:space="preserve"> </w:t>
      </w:r>
      <w:r w:rsidRPr="00161AF1">
        <w:rPr>
          <w:rFonts w:ascii="Courier New" w:hAnsi="Courier New" w:cs="Courier New"/>
          <w:color w:val="0000FF"/>
          <w:szCs w:val="19"/>
          <w:lang w:val="en-US"/>
        </w:rPr>
        <w:t>if</w:t>
      </w:r>
      <w:r w:rsidRPr="00161AF1">
        <w:rPr>
          <w:rFonts w:ascii="Courier New" w:hAnsi="Courier New" w:cs="Courier New"/>
          <w:color w:val="000000"/>
          <w:szCs w:val="19"/>
          <w:lang w:val="en-US"/>
        </w:rPr>
        <w:t xml:space="preserve"> (tolower(</w:t>
      </w:r>
      <w:r w:rsidRPr="00161AF1">
        <w:rPr>
          <w:rFonts w:ascii="Courier New" w:hAnsi="Courier New" w:cs="Courier New"/>
          <w:color w:val="808080"/>
          <w:szCs w:val="19"/>
          <w:lang w:val="en-US"/>
        </w:rPr>
        <w:t>first</w:t>
      </w:r>
      <w:r w:rsidRPr="00161AF1">
        <w:rPr>
          <w:rFonts w:ascii="Courier New" w:hAnsi="Courier New" w:cs="Courier New"/>
          <w:color w:val="008080"/>
          <w:szCs w:val="19"/>
          <w:lang w:val="en-US"/>
        </w:rPr>
        <w:t>[</w:t>
      </w:r>
      <w:r w:rsidRPr="00161AF1">
        <w:rPr>
          <w:rFonts w:ascii="Courier New" w:hAnsi="Courier New" w:cs="Courier New"/>
          <w:color w:val="000000"/>
          <w:szCs w:val="19"/>
          <w:lang w:val="en-US"/>
        </w:rPr>
        <w:t>i</w:t>
      </w:r>
      <w:r w:rsidRPr="00161AF1">
        <w:rPr>
          <w:rFonts w:ascii="Courier New" w:hAnsi="Courier New" w:cs="Courier New"/>
          <w:color w:val="008080"/>
          <w:szCs w:val="19"/>
          <w:lang w:val="en-US"/>
        </w:rPr>
        <w:t>]</w:t>
      </w:r>
      <w:r w:rsidRPr="00161AF1">
        <w:rPr>
          <w:rFonts w:ascii="Courier New" w:hAnsi="Courier New" w:cs="Courier New"/>
          <w:color w:val="000000"/>
          <w:szCs w:val="19"/>
          <w:lang w:val="en-US"/>
        </w:rPr>
        <w:t>) &gt; tolower(</w:t>
      </w:r>
      <w:r w:rsidRPr="00161AF1">
        <w:rPr>
          <w:rFonts w:ascii="Courier New" w:hAnsi="Courier New" w:cs="Courier New"/>
          <w:color w:val="808080"/>
          <w:szCs w:val="19"/>
          <w:lang w:val="en-US"/>
        </w:rPr>
        <w:t>second</w:t>
      </w:r>
      <w:r w:rsidRPr="00161AF1">
        <w:rPr>
          <w:rFonts w:ascii="Courier New" w:hAnsi="Courier New" w:cs="Courier New"/>
          <w:color w:val="008080"/>
          <w:szCs w:val="19"/>
          <w:lang w:val="en-US"/>
        </w:rPr>
        <w:t>[</w:t>
      </w:r>
      <w:r w:rsidRPr="00161AF1">
        <w:rPr>
          <w:rFonts w:ascii="Courier New" w:hAnsi="Courier New" w:cs="Courier New"/>
          <w:color w:val="000000"/>
          <w:szCs w:val="19"/>
          <w:lang w:val="en-US"/>
        </w:rPr>
        <w:t>i</w:t>
      </w:r>
      <w:r w:rsidRPr="00161AF1">
        <w:rPr>
          <w:rFonts w:ascii="Courier New" w:hAnsi="Courier New" w:cs="Courier New"/>
          <w:color w:val="008080"/>
          <w:szCs w:val="19"/>
          <w:lang w:val="en-US"/>
        </w:rPr>
        <w:t>]</w:t>
      </w:r>
      <w:r w:rsidRPr="00161AF1">
        <w:rPr>
          <w:rFonts w:ascii="Courier New" w:hAnsi="Courier New" w:cs="Courier New"/>
          <w:color w:val="000000"/>
          <w:szCs w:val="19"/>
          <w:lang w:val="en-US"/>
        </w:rPr>
        <w:t xml:space="preserve">)) </w:t>
      </w:r>
      <w:r w:rsidRPr="00161AF1">
        <w:rPr>
          <w:rFonts w:ascii="Courier New" w:hAnsi="Courier New" w:cs="Courier New"/>
          <w:color w:val="0000FF"/>
          <w:szCs w:val="19"/>
          <w:lang w:val="en-US"/>
        </w:rPr>
        <w:t>return</w:t>
      </w:r>
      <w:r w:rsidRPr="00161AF1">
        <w:rPr>
          <w:rFonts w:ascii="Courier New" w:hAnsi="Courier New" w:cs="Courier New"/>
          <w:color w:val="000000"/>
          <w:szCs w:val="19"/>
          <w:lang w:val="en-US"/>
        </w:rPr>
        <w:t xml:space="preserve"> </w:t>
      </w:r>
      <w:r w:rsidRPr="00161AF1">
        <w:rPr>
          <w:rFonts w:ascii="Courier New" w:hAnsi="Courier New" w:cs="Courier New"/>
          <w:color w:val="0000FF"/>
          <w:szCs w:val="19"/>
          <w:lang w:val="en-US"/>
        </w:rPr>
        <w:t>false</w:t>
      </w:r>
      <w:r w:rsidRPr="00161AF1">
        <w:rPr>
          <w:rFonts w:ascii="Courier New" w:hAnsi="Courier New" w:cs="Courier New"/>
          <w:color w:val="000000"/>
          <w:szCs w:val="19"/>
          <w:lang w:val="en-US"/>
        </w:rPr>
        <w:t>;</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000000"/>
          <w:szCs w:val="19"/>
          <w:lang w:val="en-US"/>
        </w:rPr>
        <w:t xml:space="preserve">        ++i;</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000000"/>
          <w:szCs w:val="19"/>
          <w:lang w:val="en-US"/>
        </w:rPr>
        <w:t xml:space="preserve">    }</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000000"/>
          <w:szCs w:val="19"/>
          <w:lang w:val="en-US"/>
        </w:rPr>
        <w:t xml:space="preserve">    </w:t>
      </w:r>
      <w:r w:rsidRPr="00161AF1">
        <w:rPr>
          <w:rFonts w:ascii="Courier New" w:hAnsi="Courier New" w:cs="Courier New"/>
          <w:color w:val="0000FF"/>
          <w:szCs w:val="19"/>
          <w:lang w:val="en-US"/>
        </w:rPr>
        <w:t>return</w:t>
      </w:r>
      <w:r w:rsidRPr="00161AF1">
        <w:rPr>
          <w:rFonts w:ascii="Courier New" w:hAnsi="Courier New" w:cs="Courier New"/>
          <w:color w:val="000000"/>
          <w:szCs w:val="19"/>
          <w:lang w:val="en-US"/>
        </w:rPr>
        <w:t xml:space="preserve"> (</w:t>
      </w:r>
      <w:r w:rsidRPr="00161AF1">
        <w:rPr>
          <w:rFonts w:ascii="Courier New" w:hAnsi="Courier New" w:cs="Courier New"/>
          <w:color w:val="808080"/>
          <w:szCs w:val="19"/>
          <w:lang w:val="en-US"/>
        </w:rPr>
        <w:t>first</w:t>
      </w:r>
      <w:r w:rsidRPr="00161AF1">
        <w:rPr>
          <w:rFonts w:ascii="Courier New" w:hAnsi="Courier New" w:cs="Courier New"/>
          <w:color w:val="000000"/>
          <w:szCs w:val="19"/>
          <w:lang w:val="en-US"/>
        </w:rPr>
        <w:t xml:space="preserve">.length() &lt; </w:t>
      </w:r>
      <w:r w:rsidRPr="00161AF1">
        <w:rPr>
          <w:rFonts w:ascii="Courier New" w:hAnsi="Courier New" w:cs="Courier New"/>
          <w:color w:val="808080"/>
          <w:szCs w:val="19"/>
          <w:lang w:val="en-US"/>
        </w:rPr>
        <w:t>second</w:t>
      </w:r>
      <w:r w:rsidRPr="00161AF1">
        <w:rPr>
          <w:rFonts w:ascii="Courier New" w:hAnsi="Courier New" w:cs="Courier New"/>
          <w:color w:val="000000"/>
          <w:szCs w:val="19"/>
          <w:lang w:val="en-US"/>
        </w:rPr>
        <w:t>.length());</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000000"/>
          <w:szCs w:val="19"/>
          <w:lang w:val="en-US"/>
        </w:rPr>
        <w:t>}</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0000FF"/>
          <w:szCs w:val="19"/>
          <w:lang w:val="en-US"/>
        </w:rPr>
        <w:t>int</w:t>
      </w:r>
      <w:r w:rsidRPr="00161AF1">
        <w:rPr>
          <w:rFonts w:ascii="Courier New" w:hAnsi="Courier New" w:cs="Courier New"/>
          <w:color w:val="000000"/>
          <w:szCs w:val="19"/>
          <w:lang w:val="en-US"/>
        </w:rPr>
        <w:t xml:space="preserve"> main() {</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000000"/>
          <w:szCs w:val="19"/>
          <w:lang w:val="en-US"/>
        </w:rPr>
        <w:t xml:space="preserve">    std::</w:t>
      </w:r>
      <w:r w:rsidRPr="00161AF1">
        <w:rPr>
          <w:rFonts w:ascii="Courier New" w:hAnsi="Courier New" w:cs="Courier New"/>
          <w:color w:val="2B91AF"/>
          <w:szCs w:val="19"/>
          <w:lang w:val="en-US"/>
        </w:rPr>
        <w:t>list</w:t>
      </w:r>
      <w:r w:rsidRPr="00161AF1">
        <w:rPr>
          <w:rFonts w:ascii="Courier New" w:hAnsi="Courier New" w:cs="Courier New"/>
          <w:color w:val="000000"/>
          <w:szCs w:val="19"/>
          <w:lang w:val="en-US"/>
        </w:rPr>
        <w:t>&lt;std::</w:t>
      </w:r>
      <w:r w:rsidRPr="00161AF1">
        <w:rPr>
          <w:rFonts w:ascii="Courier New" w:hAnsi="Courier New" w:cs="Courier New"/>
          <w:color w:val="2B91AF"/>
          <w:szCs w:val="19"/>
          <w:lang w:val="en-US"/>
        </w:rPr>
        <w:t>string</w:t>
      </w:r>
      <w:r w:rsidRPr="00161AF1">
        <w:rPr>
          <w:rFonts w:ascii="Courier New" w:hAnsi="Courier New" w:cs="Courier New"/>
          <w:color w:val="000000"/>
          <w:szCs w:val="19"/>
          <w:lang w:val="en-US"/>
        </w:rPr>
        <w:t>&gt; mylist;</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000000"/>
          <w:szCs w:val="19"/>
          <w:lang w:val="en-US"/>
        </w:rPr>
        <w:t xml:space="preserve">    std::</w:t>
      </w:r>
      <w:r w:rsidRPr="00161AF1">
        <w:rPr>
          <w:rFonts w:ascii="Courier New" w:hAnsi="Courier New" w:cs="Courier New"/>
          <w:color w:val="2B91AF"/>
          <w:szCs w:val="19"/>
          <w:lang w:val="en-US"/>
        </w:rPr>
        <w:t>list</w:t>
      </w:r>
      <w:r w:rsidRPr="00161AF1">
        <w:rPr>
          <w:rFonts w:ascii="Courier New" w:hAnsi="Courier New" w:cs="Courier New"/>
          <w:color w:val="000000"/>
          <w:szCs w:val="19"/>
          <w:lang w:val="en-US"/>
        </w:rPr>
        <w:t>&lt;std::</w:t>
      </w:r>
      <w:r w:rsidRPr="00161AF1">
        <w:rPr>
          <w:rFonts w:ascii="Courier New" w:hAnsi="Courier New" w:cs="Courier New"/>
          <w:color w:val="2B91AF"/>
          <w:szCs w:val="19"/>
          <w:lang w:val="en-US"/>
        </w:rPr>
        <w:t>string</w:t>
      </w:r>
      <w:r w:rsidRPr="00161AF1">
        <w:rPr>
          <w:rFonts w:ascii="Courier New" w:hAnsi="Courier New" w:cs="Courier New"/>
          <w:color w:val="000000"/>
          <w:szCs w:val="19"/>
          <w:lang w:val="en-US"/>
        </w:rPr>
        <w:t>&gt;::</w:t>
      </w:r>
      <w:r w:rsidRPr="00161AF1">
        <w:rPr>
          <w:rFonts w:ascii="Courier New" w:hAnsi="Courier New" w:cs="Courier New"/>
          <w:color w:val="2B91AF"/>
          <w:szCs w:val="19"/>
          <w:lang w:val="en-US"/>
        </w:rPr>
        <w:t>iterator</w:t>
      </w:r>
      <w:r w:rsidRPr="00161AF1">
        <w:rPr>
          <w:rFonts w:ascii="Courier New" w:hAnsi="Courier New" w:cs="Courier New"/>
          <w:color w:val="000000"/>
          <w:szCs w:val="19"/>
          <w:lang w:val="en-US"/>
        </w:rPr>
        <w:t xml:space="preserve"> it;</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000000"/>
          <w:szCs w:val="19"/>
          <w:lang w:val="en-US"/>
        </w:rPr>
        <w:t xml:space="preserve">    mylist.push_back(</w:t>
      </w:r>
      <w:r w:rsidRPr="00161AF1">
        <w:rPr>
          <w:rFonts w:ascii="Courier New" w:hAnsi="Courier New" w:cs="Courier New"/>
          <w:color w:val="A31515"/>
          <w:szCs w:val="19"/>
          <w:lang w:val="en-US"/>
        </w:rPr>
        <w:t>"one"</w:t>
      </w:r>
      <w:r w:rsidRPr="00161AF1">
        <w:rPr>
          <w:rFonts w:ascii="Courier New" w:hAnsi="Courier New" w:cs="Courier New"/>
          <w:color w:val="000000"/>
          <w:szCs w:val="19"/>
          <w:lang w:val="en-US"/>
        </w:rPr>
        <w:t>);</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000000"/>
          <w:szCs w:val="19"/>
          <w:lang w:val="en-US"/>
        </w:rPr>
        <w:t xml:space="preserve">    mylist.push_back(</w:t>
      </w:r>
      <w:r w:rsidRPr="00161AF1">
        <w:rPr>
          <w:rFonts w:ascii="Courier New" w:hAnsi="Courier New" w:cs="Courier New"/>
          <w:color w:val="A31515"/>
          <w:szCs w:val="19"/>
          <w:lang w:val="en-US"/>
        </w:rPr>
        <w:t>"two"</w:t>
      </w:r>
      <w:r w:rsidRPr="00161AF1">
        <w:rPr>
          <w:rFonts w:ascii="Courier New" w:hAnsi="Courier New" w:cs="Courier New"/>
          <w:color w:val="000000"/>
          <w:szCs w:val="19"/>
          <w:lang w:val="en-US"/>
        </w:rPr>
        <w:t>);</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000000"/>
          <w:szCs w:val="19"/>
          <w:lang w:val="en-US"/>
        </w:rPr>
        <w:t xml:space="preserve">    mylist.push_back(</w:t>
      </w:r>
      <w:r w:rsidRPr="00161AF1">
        <w:rPr>
          <w:rFonts w:ascii="Courier New" w:hAnsi="Courier New" w:cs="Courier New"/>
          <w:color w:val="A31515"/>
          <w:szCs w:val="19"/>
          <w:lang w:val="en-US"/>
        </w:rPr>
        <w:t>"Three"</w:t>
      </w:r>
      <w:r w:rsidRPr="00161AF1">
        <w:rPr>
          <w:rFonts w:ascii="Courier New" w:hAnsi="Courier New" w:cs="Courier New"/>
          <w:color w:val="000000"/>
          <w:szCs w:val="19"/>
          <w:lang w:val="en-US"/>
        </w:rPr>
        <w:t>);</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000000"/>
          <w:szCs w:val="19"/>
          <w:lang w:val="en-US"/>
        </w:rPr>
        <w:t xml:space="preserve">    mylist.sort();</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000000"/>
          <w:szCs w:val="19"/>
          <w:lang w:val="en-US"/>
        </w:rPr>
        <w:t xml:space="preserve">    std::cout </w:t>
      </w:r>
      <w:r w:rsidRPr="00161AF1">
        <w:rPr>
          <w:rFonts w:ascii="Courier New" w:hAnsi="Courier New" w:cs="Courier New"/>
          <w:color w:val="008080"/>
          <w:szCs w:val="19"/>
          <w:lang w:val="en-US"/>
        </w:rPr>
        <w:t>&lt;&lt;</w:t>
      </w:r>
      <w:r w:rsidRPr="00161AF1">
        <w:rPr>
          <w:rFonts w:ascii="Courier New" w:hAnsi="Courier New" w:cs="Courier New"/>
          <w:color w:val="000000"/>
          <w:szCs w:val="19"/>
          <w:lang w:val="en-US"/>
        </w:rPr>
        <w:t xml:space="preserve"> </w:t>
      </w:r>
      <w:r w:rsidRPr="00161AF1">
        <w:rPr>
          <w:rFonts w:ascii="Courier New" w:hAnsi="Courier New" w:cs="Courier New"/>
          <w:color w:val="A31515"/>
          <w:szCs w:val="19"/>
          <w:lang w:val="en-US"/>
        </w:rPr>
        <w:t>"mylist contains:"</w:t>
      </w:r>
      <w:r w:rsidRPr="00161AF1">
        <w:rPr>
          <w:rFonts w:ascii="Courier New" w:hAnsi="Courier New" w:cs="Courier New"/>
          <w:color w:val="000000"/>
          <w:szCs w:val="19"/>
          <w:lang w:val="en-US"/>
        </w:rPr>
        <w:t>;</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000000"/>
          <w:szCs w:val="19"/>
          <w:lang w:val="en-US"/>
        </w:rPr>
        <w:t xml:space="preserve">    </w:t>
      </w:r>
      <w:r w:rsidRPr="00161AF1">
        <w:rPr>
          <w:rFonts w:ascii="Courier New" w:hAnsi="Courier New" w:cs="Courier New"/>
          <w:color w:val="0000FF"/>
          <w:szCs w:val="19"/>
          <w:lang w:val="en-US"/>
        </w:rPr>
        <w:t>for</w:t>
      </w:r>
      <w:r w:rsidRPr="00161AF1">
        <w:rPr>
          <w:rFonts w:ascii="Courier New" w:hAnsi="Courier New" w:cs="Courier New"/>
          <w:color w:val="000000"/>
          <w:szCs w:val="19"/>
          <w:lang w:val="en-US"/>
        </w:rPr>
        <w:t xml:space="preserve"> (it </w:t>
      </w:r>
      <w:r w:rsidRPr="00161AF1">
        <w:rPr>
          <w:rFonts w:ascii="Courier New" w:hAnsi="Courier New" w:cs="Courier New"/>
          <w:color w:val="008080"/>
          <w:szCs w:val="19"/>
          <w:lang w:val="en-US"/>
        </w:rPr>
        <w:t>=</w:t>
      </w:r>
      <w:r w:rsidRPr="00161AF1">
        <w:rPr>
          <w:rFonts w:ascii="Courier New" w:hAnsi="Courier New" w:cs="Courier New"/>
          <w:color w:val="000000"/>
          <w:szCs w:val="19"/>
          <w:lang w:val="en-US"/>
        </w:rPr>
        <w:t xml:space="preserve"> mylist.begin(); it </w:t>
      </w:r>
      <w:r w:rsidRPr="00161AF1">
        <w:rPr>
          <w:rFonts w:ascii="Courier New" w:hAnsi="Courier New" w:cs="Courier New"/>
          <w:color w:val="008080"/>
          <w:szCs w:val="19"/>
          <w:lang w:val="en-US"/>
        </w:rPr>
        <w:t>!=</w:t>
      </w:r>
      <w:r w:rsidRPr="00161AF1">
        <w:rPr>
          <w:rFonts w:ascii="Courier New" w:hAnsi="Courier New" w:cs="Courier New"/>
          <w:color w:val="000000"/>
          <w:szCs w:val="19"/>
          <w:lang w:val="en-US"/>
        </w:rPr>
        <w:t xml:space="preserve"> mylist.end(); </w:t>
      </w:r>
      <w:r w:rsidRPr="00161AF1">
        <w:rPr>
          <w:rFonts w:ascii="Courier New" w:hAnsi="Courier New" w:cs="Courier New"/>
          <w:color w:val="008080"/>
          <w:szCs w:val="19"/>
          <w:lang w:val="en-US"/>
        </w:rPr>
        <w:t>++</w:t>
      </w:r>
      <w:r w:rsidRPr="00161AF1">
        <w:rPr>
          <w:rFonts w:ascii="Courier New" w:hAnsi="Courier New" w:cs="Courier New"/>
          <w:color w:val="000000"/>
          <w:szCs w:val="19"/>
          <w:lang w:val="en-US"/>
        </w:rPr>
        <w:t>it)</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000000"/>
          <w:szCs w:val="19"/>
          <w:lang w:val="en-US"/>
        </w:rPr>
        <w:t xml:space="preserve">        std::cout </w:t>
      </w:r>
      <w:r w:rsidRPr="00161AF1">
        <w:rPr>
          <w:rFonts w:ascii="Courier New" w:hAnsi="Courier New" w:cs="Courier New"/>
          <w:color w:val="008080"/>
          <w:szCs w:val="19"/>
          <w:lang w:val="en-US"/>
        </w:rPr>
        <w:t>&lt;&lt;</w:t>
      </w:r>
      <w:r w:rsidRPr="00161AF1">
        <w:rPr>
          <w:rFonts w:ascii="Courier New" w:hAnsi="Courier New" w:cs="Courier New"/>
          <w:color w:val="000000"/>
          <w:szCs w:val="19"/>
          <w:lang w:val="en-US"/>
        </w:rPr>
        <w:t xml:space="preserve"> </w:t>
      </w:r>
      <w:r w:rsidRPr="00161AF1">
        <w:rPr>
          <w:rFonts w:ascii="Courier New" w:hAnsi="Courier New" w:cs="Courier New"/>
          <w:color w:val="A31515"/>
          <w:szCs w:val="19"/>
          <w:lang w:val="en-US"/>
        </w:rPr>
        <w:t>' '</w:t>
      </w:r>
      <w:r w:rsidRPr="00161AF1">
        <w:rPr>
          <w:rFonts w:ascii="Courier New" w:hAnsi="Courier New" w:cs="Courier New"/>
          <w:color w:val="000000"/>
          <w:szCs w:val="19"/>
          <w:lang w:val="en-US"/>
        </w:rPr>
        <w:t xml:space="preserve"> </w:t>
      </w:r>
      <w:r w:rsidRPr="00161AF1">
        <w:rPr>
          <w:rFonts w:ascii="Courier New" w:hAnsi="Courier New" w:cs="Courier New"/>
          <w:color w:val="008080"/>
          <w:szCs w:val="19"/>
          <w:lang w:val="en-US"/>
        </w:rPr>
        <w:t>&lt;&lt;</w:t>
      </w:r>
      <w:r w:rsidRPr="00161AF1">
        <w:rPr>
          <w:rFonts w:ascii="Courier New" w:hAnsi="Courier New" w:cs="Courier New"/>
          <w:color w:val="000000"/>
          <w:szCs w:val="19"/>
          <w:lang w:val="en-US"/>
        </w:rPr>
        <w:t xml:space="preserve"> </w:t>
      </w:r>
      <w:r w:rsidRPr="00161AF1">
        <w:rPr>
          <w:rFonts w:ascii="Courier New" w:hAnsi="Courier New" w:cs="Courier New"/>
          <w:color w:val="008080"/>
          <w:szCs w:val="19"/>
          <w:lang w:val="en-US"/>
        </w:rPr>
        <w:t>*</w:t>
      </w:r>
      <w:r w:rsidRPr="00161AF1">
        <w:rPr>
          <w:rFonts w:ascii="Courier New" w:hAnsi="Courier New" w:cs="Courier New"/>
          <w:color w:val="000000"/>
          <w:szCs w:val="19"/>
          <w:lang w:val="en-US"/>
        </w:rPr>
        <w:t>it;</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000000"/>
          <w:szCs w:val="19"/>
          <w:lang w:val="en-US"/>
        </w:rPr>
        <w:t xml:space="preserve">    std::cout </w:t>
      </w:r>
      <w:r w:rsidRPr="00161AF1">
        <w:rPr>
          <w:rFonts w:ascii="Courier New" w:hAnsi="Courier New" w:cs="Courier New"/>
          <w:color w:val="008080"/>
          <w:szCs w:val="19"/>
          <w:lang w:val="en-US"/>
        </w:rPr>
        <w:t>&lt;&lt;</w:t>
      </w:r>
      <w:r w:rsidRPr="00161AF1">
        <w:rPr>
          <w:rFonts w:ascii="Courier New" w:hAnsi="Courier New" w:cs="Courier New"/>
          <w:color w:val="000000"/>
          <w:szCs w:val="19"/>
          <w:lang w:val="en-US"/>
        </w:rPr>
        <w:t xml:space="preserve"> </w:t>
      </w:r>
      <w:r w:rsidRPr="00161AF1">
        <w:rPr>
          <w:rFonts w:ascii="Courier New" w:hAnsi="Courier New" w:cs="Courier New"/>
          <w:color w:val="A31515"/>
          <w:szCs w:val="19"/>
          <w:lang w:val="en-US"/>
        </w:rPr>
        <w:t>'\n'</w:t>
      </w:r>
      <w:r w:rsidRPr="00161AF1">
        <w:rPr>
          <w:rFonts w:ascii="Courier New" w:hAnsi="Courier New" w:cs="Courier New"/>
          <w:color w:val="000000"/>
          <w:szCs w:val="19"/>
          <w:lang w:val="en-US"/>
        </w:rPr>
        <w:t>;</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000000"/>
          <w:szCs w:val="19"/>
          <w:lang w:val="en-US"/>
        </w:rPr>
        <w:t xml:space="preserve">    mylist.sort(compare_nocase);</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000000"/>
          <w:szCs w:val="19"/>
          <w:lang w:val="en-US"/>
        </w:rPr>
        <w:t xml:space="preserve">    std::cout </w:t>
      </w:r>
      <w:r w:rsidRPr="00161AF1">
        <w:rPr>
          <w:rFonts w:ascii="Courier New" w:hAnsi="Courier New" w:cs="Courier New"/>
          <w:color w:val="008080"/>
          <w:szCs w:val="19"/>
          <w:lang w:val="en-US"/>
        </w:rPr>
        <w:t>&lt;&lt;</w:t>
      </w:r>
      <w:r w:rsidRPr="00161AF1">
        <w:rPr>
          <w:rFonts w:ascii="Courier New" w:hAnsi="Courier New" w:cs="Courier New"/>
          <w:color w:val="000000"/>
          <w:szCs w:val="19"/>
          <w:lang w:val="en-US"/>
        </w:rPr>
        <w:t xml:space="preserve"> </w:t>
      </w:r>
      <w:r w:rsidRPr="00161AF1">
        <w:rPr>
          <w:rFonts w:ascii="Courier New" w:hAnsi="Courier New" w:cs="Courier New"/>
          <w:color w:val="A31515"/>
          <w:szCs w:val="19"/>
          <w:lang w:val="en-US"/>
        </w:rPr>
        <w:t>"mylist contains:"</w:t>
      </w:r>
      <w:r w:rsidRPr="00161AF1">
        <w:rPr>
          <w:rFonts w:ascii="Courier New" w:hAnsi="Courier New" w:cs="Courier New"/>
          <w:color w:val="000000"/>
          <w:szCs w:val="19"/>
          <w:lang w:val="en-US"/>
        </w:rPr>
        <w:t>;</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000000"/>
          <w:szCs w:val="19"/>
          <w:lang w:val="en-US"/>
        </w:rPr>
        <w:t xml:space="preserve">    </w:t>
      </w:r>
      <w:r w:rsidRPr="00161AF1">
        <w:rPr>
          <w:rFonts w:ascii="Courier New" w:hAnsi="Courier New" w:cs="Courier New"/>
          <w:color w:val="0000FF"/>
          <w:szCs w:val="19"/>
          <w:lang w:val="en-US"/>
        </w:rPr>
        <w:t>for</w:t>
      </w:r>
      <w:r w:rsidRPr="00161AF1">
        <w:rPr>
          <w:rFonts w:ascii="Courier New" w:hAnsi="Courier New" w:cs="Courier New"/>
          <w:color w:val="000000"/>
          <w:szCs w:val="19"/>
          <w:lang w:val="en-US"/>
        </w:rPr>
        <w:t xml:space="preserve"> (it </w:t>
      </w:r>
      <w:r w:rsidRPr="00161AF1">
        <w:rPr>
          <w:rFonts w:ascii="Courier New" w:hAnsi="Courier New" w:cs="Courier New"/>
          <w:color w:val="008080"/>
          <w:szCs w:val="19"/>
          <w:lang w:val="en-US"/>
        </w:rPr>
        <w:t>=</w:t>
      </w:r>
      <w:r w:rsidRPr="00161AF1">
        <w:rPr>
          <w:rFonts w:ascii="Courier New" w:hAnsi="Courier New" w:cs="Courier New"/>
          <w:color w:val="000000"/>
          <w:szCs w:val="19"/>
          <w:lang w:val="en-US"/>
        </w:rPr>
        <w:t xml:space="preserve"> mylist.begin(); it </w:t>
      </w:r>
      <w:r w:rsidRPr="00161AF1">
        <w:rPr>
          <w:rFonts w:ascii="Courier New" w:hAnsi="Courier New" w:cs="Courier New"/>
          <w:color w:val="008080"/>
          <w:szCs w:val="19"/>
          <w:lang w:val="en-US"/>
        </w:rPr>
        <w:t>!=</w:t>
      </w:r>
      <w:r w:rsidRPr="00161AF1">
        <w:rPr>
          <w:rFonts w:ascii="Courier New" w:hAnsi="Courier New" w:cs="Courier New"/>
          <w:color w:val="000000"/>
          <w:szCs w:val="19"/>
          <w:lang w:val="en-US"/>
        </w:rPr>
        <w:t xml:space="preserve"> mylist.end(); </w:t>
      </w:r>
      <w:r w:rsidRPr="00161AF1">
        <w:rPr>
          <w:rFonts w:ascii="Courier New" w:hAnsi="Courier New" w:cs="Courier New"/>
          <w:color w:val="008080"/>
          <w:szCs w:val="19"/>
          <w:lang w:val="en-US"/>
        </w:rPr>
        <w:t>++</w:t>
      </w:r>
      <w:r w:rsidRPr="00161AF1">
        <w:rPr>
          <w:rFonts w:ascii="Courier New" w:hAnsi="Courier New" w:cs="Courier New"/>
          <w:color w:val="000000"/>
          <w:szCs w:val="19"/>
          <w:lang w:val="en-US"/>
        </w:rPr>
        <w:t>it)</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000000"/>
          <w:szCs w:val="19"/>
          <w:lang w:val="en-US"/>
        </w:rPr>
        <w:t xml:space="preserve">        std::cout </w:t>
      </w:r>
      <w:r w:rsidRPr="00161AF1">
        <w:rPr>
          <w:rFonts w:ascii="Courier New" w:hAnsi="Courier New" w:cs="Courier New"/>
          <w:color w:val="008080"/>
          <w:szCs w:val="19"/>
          <w:lang w:val="en-US"/>
        </w:rPr>
        <w:t>&lt;&lt;</w:t>
      </w:r>
      <w:r w:rsidRPr="00161AF1">
        <w:rPr>
          <w:rFonts w:ascii="Courier New" w:hAnsi="Courier New" w:cs="Courier New"/>
          <w:color w:val="000000"/>
          <w:szCs w:val="19"/>
          <w:lang w:val="en-US"/>
        </w:rPr>
        <w:t xml:space="preserve"> </w:t>
      </w:r>
      <w:r w:rsidRPr="00161AF1">
        <w:rPr>
          <w:rFonts w:ascii="Courier New" w:hAnsi="Courier New" w:cs="Courier New"/>
          <w:color w:val="A31515"/>
          <w:szCs w:val="19"/>
          <w:lang w:val="en-US"/>
        </w:rPr>
        <w:t>' '</w:t>
      </w:r>
      <w:r w:rsidRPr="00161AF1">
        <w:rPr>
          <w:rFonts w:ascii="Courier New" w:hAnsi="Courier New" w:cs="Courier New"/>
          <w:color w:val="000000"/>
          <w:szCs w:val="19"/>
          <w:lang w:val="en-US"/>
        </w:rPr>
        <w:t xml:space="preserve"> </w:t>
      </w:r>
      <w:r w:rsidRPr="00161AF1">
        <w:rPr>
          <w:rFonts w:ascii="Courier New" w:hAnsi="Courier New" w:cs="Courier New"/>
          <w:color w:val="008080"/>
          <w:szCs w:val="19"/>
          <w:lang w:val="en-US"/>
        </w:rPr>
        <w:t>&lt;&lt;</w:t>
      </w:r>
      <w:r w:rsidRPr="00161AF1">
        <w:rPr>
          <w:rFonts w:ascii="Courier New" w:hAnsi="Courier New" w:cs="Courier New"/>
          <w:color w:val="000000"/>
          <w:szCs w:val="19"/>
          <w:lang w:val="en-US"/>
        </w:rPr>
        <w:t xml:space="preserve"> </w:t>
      </w:r>
      <w:r w:rsidRPr="00161AF1">
        <w:rPr>
          <w:rFonts w:ascii="Courier New" w:hAnsi="Courier New" w:cs="Courier New"/>
          <w:color w:val="008080"/>
          <w:szCs w:val="19"/>
          <w:lang w:val="en-US"/>
        </w:rPr>
        <w:t>*</w:t>
      </w:r>
      <w:r w:rsidRPr="00161AF1">
        <w:rPr>
          <w:rFonts w:ascii="Courier New" w:hAnsi="Courier New" w:cs="Courier New"/>
          <w:color w:val="000000"/>
          <w:szCs w:val="19"/>
          <w:lang w:val="en-US"/>
        </w:rPr>
        <w:t>it;</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000000"/>
          <w:szCs w:val="19"/>
          <w:lang w:val="en-US"/>
        </w:rPr>
        <w:t xml:space="preserve">    std::cout </w:t>
      </w:r>
      <w:r w:rsidRPr="00161AF1">
        <w:rPr>
          <w:rFonts w:ascii="Courier New" w:hAnsi="Courier New" w:cs="Courier New"/>
          <w:color w:val="008080"/>
          <w:szCs w:val="19"/>
          <w:lang w:val="en-US"/>
        </w:rPr>
        <w:t>&lt;&lt;</w:t>
      </w:r>
      <w:r w:rsidRPr="00161AF1">
        <w:rPr>
          <w:rFonts w:ascii="Courier New" w:hAnsi="Courier New" w:cs="Courier New"/>
          <w:color w:val="000000"/>
          <w:szCs w:val="19"/>
          <w:lang w:val="en-US"/>
        </w:rPr>
        <w:t xml:space="preserve"> </w:t>
      </w:r>
      <w:r w:rsidRPr="00161AF1">
        <w:rPr>
          <w:rFonts w:ascii="Courier New" w:hAnsi="Courier New" w:cs="Courier New"/>
          <w:color w:val="A31515"/>
          <w:szCs w:val="19"/>
          <w:lang w:val="en-US"/>
        </w:rPr>
        <w:t>'\n'</w:t>
      </w:r>
      <w:r w:rsidRPr="00161AF1">
        <w:rPr>
          <w:rFonts w:ascii="Courier New" w:hAnsi="Courier New" w:cs="Courier New"/>
          <w:color w:val="000000"/>
          <w:szCs w:val="19"/>
          <w:lang w:val="en-US"/>
        </w:rPr>
        <w:t>;</w:t>
      </w: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p>
    <w:p w:rsidR="00161AF1" w:rsidRPr="00161AF1" w:rsidRDefault="00161AF1" w:rsidP="00161AF1">
      <w:pPr>
        <w:autoSpaceDE w:val="0"/>
        <w:autoSpaceDN w:val="0"/>
        <w:adjustRightInd w:val="0"/>
        <w:spacing w:after="0" w:line="240" w:lineRule="auto"/>
        <w:rPr>
          <w:rFonts w:ascii="Courier New" w:hAnsi="Courier New" w:cs="Courier New"/>
          <w:color w:val="000000"/>
          <w:szCs w:val="19"/>
          <w:lang w:val="en-US"/>
        </w:rPr>
      </w:pPr>
      <w:r w:rsidRPr="00161AF1">
        <w:rPr>
          <w:rFonts w:ascii="Courier New" w:hAnsi="Courier New" w:cs="Courier New"/>
          <w:color w:val="000000"/>
          <w:szCs w:val="19"/>
          <w:lang w:val="en-US"/>
        </w:rPr>
        <w:t xml:space="preserve">    </w:t>
      </w:r>
      <w:r w:rsidRPr="00161AF1">
        <w:rPr>
          <w:rFonts w:ascii="Courier New" w:hAnsi="Courier New" w:cs="Courier New"/>
          <w:color w:val="0000FF"/>
          <w:szCs w:val="19"/>
          <w:lang w:val="en-US"/>
        </w:rPr>
        <w:t>return</w:t>
      </w:r>
      <w:r w:rsidRPr="00161AF1">
        <w:rPr>
          <w:rFonts w:ascii="Courier New" w:hAnsi="Courier New" w:cs="Courier New"/>
          <w:color w:val="000000"/>
          <w:szCs w:val="19"/>
          <w:lang w:val="en-US"/>
        </w:rPr>
        <w:t xml:space="preserve"> 0;</w:t>
      </w:r>
    </w:p>
    <w:p w:rsidR="00161AF1" w:rsidRPr="00161AF1" w:rsidRDefault="00161AF1" w:rsidP="00161AF1">
      <w:pPr>
        <w:spacing w:after="80"/>
        <w:jc w:val="both"/>
        <w:rPr>
          <w:rFonts w:ascii="Courier New" w:hAnsi="Courier New" w:cs="Courier New"/>
          <w:color w:val="000000"/>
          <w:szCs w:val="19"/>
        </w:rPr>
      </w:pPr>
      <w:r w:rsidRPr="00161AF1">
        <w:rPr>
          <w:rFonts w:ascii="Courier New" w:hAnsi="Courier New" w:cs="Courier New"/>
          <w:color w:val="000000"/>
          <w:szCs w:val="19"/>
        </w:rPr>
        <w:t>}</w:t>
      </w:r>
    </w:p>
    <w:p w:rsidR="00161AF1" w:rsidRPr="00161AF1" w:rsidRDefault="00161AF1" w:rsidP="00161AF1">
      <w:pPr>
        <w:spacing w:after="0"/>
        <w:ind w:firstLine="567"/>
        <w:jc w:val="both"/>
        <w:rPr>
          <w:rFonts w:cs="Arial"/>
          <w:color w:val="000000"/>
          <w:szCs w:val="20"/>
        </w:rPr>
      </w:pPr>
      <w:r w:rsidRPr="00161AF1">
        <w:rPr>
          <w:rFonts w:cs="Arial"/>
          <w:color w:val="000000"/>
          <w:szCs w:val="20"/>
        </w:rPr>
        <w:t>Для строк по умолчанию сравнение представляет собой строгое сравнение кодов символов, где все заглавные буквы сравниваются ниже, чем все строчные буквы, при этом все строки, начинающиеся с заглавной буквы, помещаются пер</w:t>
      </w:r>
      <w:r>
        <w:rPr>
          <w:rFonts w:cs="Arial"/>
          <w:color w:val="000000"/>
          <w:szCs w:val="20"/>
        </w:rPr>
        <w:t>ед первой операцией сортировки.</w:t>
      </w:r>
    </w:p>
    <w:p w:rsidR="00161AF1" w:rsidRDefault="00161AF1" w:rsidP="00161AF1">
      <w:pPr>
        <w:spacing w:after="80"/>
        <w:ind w:firstLine="567"/>
        <w:jc w:val="both"/>
        <w:rPr>
          <w:rFonts w:cs="Arial"/>
          <w:color w:val="000000"/>
          <w:szCs w:val="20"/>
        </w:rPr>
      </w:pPr>
      <w:r w:rsidRPr="00161AF1">
        <w:rPr>
          <w:rFonts w:cs="Arial"/>
          <w:color w:val="000000"/>
          <w:szCs w:val="20"/>
        </w:rPr>
        <w:t>При и</w:t>
      </w:r>
      <w:r>
        <w:rPr>
          <w:rFonts w:cs="Arial"/>
          <w:color w:val="000000"/>
          <w:szCs w:val="20"/>
        </w:rPr>
        <w:t>спользовании функции compare_no</w:t>
      </w:r>
      <w:r w:rsidRPr="00161AF1">
        <w:rPr>
          <w:rFonts w:cs="Arial"/>
          <w:color w:val="000000"/>
          <w:szCs w:val="20"/>
        </w:rPr>
        <w:t>case сравнение производится без учета регистра.</w:t>
      </w:r>
    </w:p>
    <w:p w:rsidR="00161AF1" w:rsidRDefault="00161AF1" w:rsidP="00161AF1">
      <w:pPr>
        <w:spacing w:after="80"/>
        <w:ind w:firstLine="567"/>
        <w:jc w:val="both"/>
        <w:rPr>
          <w:rFonts w:cs="Arial"/>
          <w:color w:val="000000"/>
          <w:szCs w:val="20"/>
        </w:rPr>
      </w:pPr>
      <w:r>
        <w:rPr>
          <w:rFonts w:cs="Arial"/>
          <w:color w:val="000000"/>
          <w:szCs w:val="20"/>
        </w:rPr>
        <w:t>Результат работы программы:</w:t>
      </w:r>
    </w:p>
    <w:p w:rsidR="00161AF1" w:rsidRDefault="00161AF1" w:rsidP="00161AF1">
      <w:pPr>
        <w:spacing w:after="80"/>
        <w:jc w:val="both"/>
        <w:rPr>
          <w:rFonts w:cs="Arial"/>
          <w:color w:val="000000"/>
          <w:szCs w:val="20"/>
        </w:rPr>
      </w:pPr>
      <w:r w:rsidRPr="00161AF1">
        <w:rPr>
          <w:rFonts w:cs="Arial"/>
          <w:noProof/>
          <w:color w:val="000000"/>
          <w:szCs w:val="20"/>
          <w:lang w:eastAsia="ru-RU"/>
        </w:rPr>
        <w:lastRenderedPageBreak/>
        <w:drawing>
          <wp:inline distT="0" distB="0" distL="0" distR="0" wp14:anchorId="49B7F24D" wp14:editId="30D747AB">
            <wp:extent cx="2657846" cy="495369"/>
            <wp:effectExtent l="0" t="0" r="9525"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657846" cy="495369"/>
                    </a:xfrm>
                    <a:prstGeom prst="rect">
                      <a:avLst/>
                    </a:prstGeom>
                  </pic:spPr>
                </pic:pic>
              </a:graphicData>
            </a:graphic>
          </wp:inline>
        </w:drawing>
      </w:r>
    </w:p>
    <w:p w:rsidR="00161AF1" w:rsidRPr="00161AF1" w:rsidRDefault="00E02D8B" w:rsidP="00161AF1">
      <w:pPr>
        <w:spacing w:before="80" w:after="80"/>
        <w:rPr>
          <w:lang w:val="en-US"/>
        </w:rPr>
      </w:pPr>
      <w:hyperlink w:anchor="_Последовательные_контейнеры" w:history="1">
        <w:r w:rsidR="00161AF1" w:rsidRPr="003143A7">
          <w:rPr>
            <w:rStyle w:val="a4"/>
            <w:rFonts w:cs="Arial"/>
            <w:szCs w:val="20"/>
            <w:lang w:val="en-US"/>
          </w:rPr>
          <w:t>&lt;</w:t>
        </w:r>
        <w:r w:rsidR="00161AF1" w:rsidRPr="003143A7">
          <w:rPr>
            <w:rStyle w:val="a4"/>
            <w:rFonts w:cs="Arial"/>
            <w:szCs w:val="20"/>
          </w:rPr>
          <w:t>Последовательные контейнеры</w:t>
        </w:r>
        <w:r w:rsidR="00161AF1" w:rsidRPr="003143A7">
          <w:rPr>
            <w:rStyle w:val="a4"/>
            <w:rFonts w:cs="Arial"/>
            <w:szCs w:val="20"/>
            <w:lang w:val="en-US"/>
          </w:rPr>
          <w:t>&gt;</w:t>
        </w:r>
      </w:hyperlink>
    </w:p>
    <w:p w:rsidR="00346584" w:rsidRPr="00346584" w:rsidRDefault="006E7028"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57" w:name="_list::reverse"/>
      <w:bookmarkEnd w:id="157"/>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reverse</w:t>
      </w:r>
    </w:p>
    <w:p w:rsidR="00346584" w:rsidRPr="00346584" w:rsidRDefault="00346584" w:rsidP="00346584">
      <w:pPr>
        <w:spacing w:after="0"/>
        <w:ind w:firstLine="567"/>
        <w:jc w:val="both"/>
        <w:rPr>
          <w:rFonts w:cs="Arial"/>
          <w:color w:val="000000" w:themeColor="text1"/>
          <w:szCs w:val="20"/>
        </w:rPr>
      </w:pPr>
      <w:r>
        <w:rPr>
          <w:rFonts w:cs="Arial"/>
          <w:color w:val="000000" w:themeColor="text1"/>
          <w:szCs w:val="20"/>
        </w:rPr>
        <w:t>Пример</w:t>
      </w:r>
      <w:r w:rsidRPr="00346584">
        <w:rPr>
          <w:rFonts w:cs="Arial"/>
          <w:color w:val="000000" w:themeColor="text1"/>
          <w:szCs w:val="20"/>
        </w:rPr>
        <w:t xml:space="preserve"> </w:t>
      </w:r>
      <w:r>
        <w:rPr>
          <w:rFonts w:cs="Arial"/>
          <w:color w:val="000000" w:themeColor="text1"/>
          <w:szCs w:val="20"/>
        </w:rPr>
        <w:t>использования</w:t>
      </w:r>
      <w:r w:rsidRPr="00346584">
        <w:rPr>
          <w:rFonts w:cs="Arial"/>
          <w:color w:val="000000" w:themeColor="text1"/>
          <w:szCs w:val="20"/>
        </w:rPr>
        <w:t xml:space="preserve"> </w:t>
      </w:r>
      <w:r>
        <w:rPr>
          <w:rFonts w:cs="Arial"/>
          <w:color w:val="000000" w:themeColor="text1"/>
          <w:szCs w:val="20"/>
        </w:rPr>
        <w:t>метода</w:t>
      </w:r>
      <w:r w:rsidRPr="00346584">
        <w:rPr>
          <w:rFonts w:cs="Arial"/>
          <w:color w:val="000000" w:themeColor="text1"/>
          <w:szCs w:val="20"/>
        </w:rPr>
        <w:t xml:space="preserve"> </w:t>
      </w:r>
      <w:r>
        <w:rPr>
          <w:rFonts w:cs="Arial"/>
          <w:szCs w:val="20"/>
          <w:lang w:val="en-US"/>
        </w:rPr>
        <w:t>reverse</w:t>
      </w:r>
      <w:r w:rsidRPr="00346584">
        <w:rPr>
          <w:rFonts w:cs="Arial"/>
          <w:szCs w:val="20"/>
        </w:rPr>
        <w:t>()</w:t>
      </w:r>
      <w:r w:rsidRPr="00346584">
        <w:rPr>
          <w:rFonts w:cs="Arial"/>
          <w:color w:val="000000" w:themeColor="text1"/>
          <w:szCs w:val="20"/>
        </w:rPr>
        <w:t xml:space="preserve"> </w:t>
      </w:r>
      <w:r>
        <w:rPr>
          <w:rFonts w:cs="Arial"/>
          <w:color w:val="000000" w:themeColor="text1"/>
          <w:szCs w:val="20"/>
        </w:rPr>
        <w:t>в</w:t>
      </w:r>
      <w:r w:rsidRPr="00346584">
        <w:rPr>
          <w:rFonts w:cs="Arial"/>
          <w:color w:val="000000" w:themeColor="text1"/>
          <w:szCs w:val="20"/>
        </w:rPr>
        <w:t xml:space="preserve"> </w:t>
      </w:r>
      <w:r>
        <w:rPr>
          <w:rFonts w:cs="Arial"/>
          <w:color w:val="000000" w:themeColor="text1"/>
          <w:szCs w:val="20"/>
          <w:lang w:val="en-US"/>
        </w:rPr>
        <w:t>std</w:t>
      </w:r>
      <w:r w:rsidRPr="00346584">
        <w:rPr>
          <w:rFonts w:cs="Arial"/>
          <w:color w:val="000000" w:themeColor="text1"/>
          <w:szCs w:val="20"/>
        </w:rPr>
        <w:t>::</w:t>
      </w:r>
      <w:r w:rsidRPr="00F7011C">
        <w:rPr>
          <w:rFonts w:cs="Arial"/>
          <w:color w:val="000000" w:themeColor="text1"/>
          <w:szCs w:val="20"/>
          <w:lang w:val="en-US"/>
        </w:rPr>
        <w:t>list</w:t>
      </w:r>
      <w:r w:rsidRPr="00346584">
        <w:rPr>
          <w:rFonts w:cs="Arial"/>
          <w:color w:val="000000" w:themeColor="text1"/>
          <w:szCs w:val="20"/>
        </w:rPr>
        <w:t>:</w:t>
      </w:r>
    </w:p>
    <w:p w:rsidR="00346584" w:rsidRPr="00346584" w:rsidRDefault="00346584" w:rsidP="00346584">
      <w:pPr>
        <w:spacing w:after="0"/>
        <w:ind w:firstLine="567"/>
        <w:jc w:val="both"/>
        <w:rPr>
          <w:rFonts w:cs="Arial"/>
          <w:color w:val="000000" w:themeColor="text1"/>
          <w:szCs w:val="20"/>
        </w:rPr>
      </w:pPr>
    </w:p>
    <w:p w:rsidR="00346584" w:rsidRPr="00346584" w:rsidRDefault="00346584" w:rsidP="00346584">
      <w:pPr>
        <w:autoSpaceDE w:val="0"/>
        <w:autoSpaceDN w:val="0"/>
        <w:adjustRightInd w:val="0"/>
        <w:spacing w:after="0" w:line="240" w:lineRule="auto"/>
        <w:rPr>
          <w:rFonts w:ascii="Courier New" w:hAnsi="Courier New" w:cs="Courier New"/>
          <w:color w:val="000000"/>
          <w:szCs w:val="20"/>
          <w:lang w:val="en-US"/>
        </w:rPr>
      </w:pPr>
      <w:r w:rsidRPr="00346584">
        <w:rPr>
          <w:rFonts w:ascii="Courier New" w:hAnsi="Courier New" w:cs="Courier New"/>
          <w:color w:val="808080"/>
          <w:szCs w:val="20"/>
          <w:lang w:val="en-US"/>
        </w:rPr>
        <w:t>#include</w:t>
      </w:r>
      <w:r w:rsidRPr="00346584">
        <w:rPr>
          <w:rFonts w:ascii="Courier New" w:hAnsi="Courier New" w:cs="Courier New"/>
          <w:color w:val="000000"/>
          <w:szCs w:val="20"/>
          <w:lang w:val="en-US"/>
        </w:rPr>
        <w:t xml:space="preserve"> </w:t>
      </w:r>
      <w:r w:rsidRPr="00346584">
        <w:rPr>
          <w:rFonts w:ascii="Courier New" w:hAnsi="Courier New" w:cs="Courier New"/>
          <w:color w:val="A31515"/>
          <w:szCs w:val="20"/>
          <w:lang w:val="en-US"/>
        </w:rPr>
        <w:t>&lt;iostream&gt;</w:t>
      </w:r>
    </w:p>
    <w:p w:rsidR="00346584" w:rsidRPr="00346584" w:rsidRDefault="00346584" w:rsidP="00346584">
      <w:pPr>
        <w:autoSpaceDE w:val="0"/>
        <w:autoSpaceDN w:val="0"/>
        <w:adjustRightInd w:val="0"/>
        <w:spacing w:after="0" w:line="240" w:lineRule="auto"/>
        <w:rPr>
          <w:rFonts w:ascii="Courier New" w:hAnsi="Courier New" w:cs="Courier New"/>
          <w:color w:val="000000"/>
          <w:szCs w:val="20"/>
          <w:lang w:val="en-US"/>
        </w:rPr>
      </w:pPr>
      <w:r w:rsidRPr="00346584">
        <w:rPr>
          <w:rFonts w:ascii="Courier New" w:hAnsi="Courier New" w:cs="Courier New"/>
          <w:color w:val="808080"/>
          <w:szCs w:val="20"/>
          <w:lang w:val="en-US"/>
        </w:rPr>
        <w:t>#include</w:t>
      </w:r>
      <w:r w:rsidRPr="00346584">
        <w:rPr>
          <w:rFonts w:ascii="Courier New" w:hAnsi="Courier New" w:cs="Courier New"/>
          <w:color w:val="000000"/>
          <w:szCs w:val="20"/>
          <w:lang w:val="en-US"/>
        </w:rPr>
        <w:t xml:space="preserve"> </w:t>
      </w:r>
      <w:r w:rsidRPr="00346584">
        <w:rPr>
          <w:rFonts w:ascii="Courier New" w:hAnsi="Courier New" w:cs="Courier New"/>
          <w:color w:val="A31515"/>
          <w:szCs w:val="20"/>
          <w:lang w:val="en-US"/>
        </w:rPr>
        <w:t>&lt;list&gt;</w:t>
      </w:r>
    </w:p>
    <w:p w:rsidR="00346584" w:rsidRPr="00346584" w:rsidRDefault="00346584" w:rsidP="00346584">
      <w:pPr>
        <w:autoSpaceDE w:val="0"/>
        <w:autoSpaceDN w:val="0"/>
        <w:adjustRightInd w:val="0"/>
        <w:spacing w:after="0" w:line="240" w:lineRule="auto"/>
        <w:rPr>
          <w:rFonts w:ascii="Courier New" w:hAnsi="Courier New" w:cs="Courier New"/>
          <w:color w:val="000000"/>
          <w:szCs w:val="20"/>
          <w:lang w:val="en-US"/>
        </w:rPr>
      </w:pPr>
    </w:p>
    <w:p w:rsidR="00346584" w:rsidRPr="00346584" w:rsidRDefault="00346584" w:rsidP="00346584">
      <w:pPr>
        <w:autoSpaceDE w:val="0"/>
        <w:autoSpaceDN w:val="0"/>
        <w:adjustRightInd w:val="0"/>
        <w:spacing w:after="0" w:line="240" w:lineRule="auto"/>
        <w:rPr>
          <w:rFonts w:ascii="Courier New" w:hAnsi="Courier New" w:cs="Courier New"/>
          <w:color w:val="000000"/>
          <w:szCs w:val="20"/>
          <w:lang w:val="en-US"/>
        </w:rPr>
      </w:pPr>
      <w:r w:rsidRPr="00346584">
        <w:rPr>
          <w:rFonts w:ascii="Courier New" w:hAnsi="Courier New" w:cs="Courier New"/>
          <w:color w:val="0000FF"/>
          <w:szCs w:val="20"/>
          <w:lang w:val="en-US"/>
        </w:rPr>
        <w:t>int</w:t>
      </w:r>
      <w:r w:rsidRPr="00346584">
        <w:rPr>
          <w:rFonts w:ascii="Courier New" w:hAnsi="Courier New" w:cs="Courier New"/>
          <w:color w:val="000000"/>
          <w:szCs w:val="20"/>
          <w:lang w:val="en-US"/>
        </w:rPr>
        <w:t xml:space="preserve"> main() {</w:t>
      </w:r>
    </w:p>
    <w:p w:rsidR="00346584" w:rsidRPr="00346584" w:rsidRDefault="00346584" w:rsidP="00346584">
      <w:pPr>
        <w:autoSpaceDE w:val="0"/>
        <w:autoSpaceDN w:val="0"/>
        <w:adjustRightInd w:val="0"/>
        <w:spacing w:after="0" w:line="240" w:lineRule="auto"/>
        <w:rPr>
          <w:rFonts w:ascii="Courier New" w:hAnsi="Courier New" w:cs="Courier New"/>
          <w:color w:val="000000"/>
          <w:szCs w:val="20"/>
          <w:lang w:val="en-US"/>
        </w:rPr>
      </w:pPr>
      <w:r w:rsidRPr="00346584">
        <w:rPr>
          <w:rFonts w:ascii="Courier New" w:hAnsi="Courier New" w:cs="Courier New"/>
          <w:color w:val="000000"/>
          <w:szCs w:val="20"/>
          <w:lang w:val="en-US"/>
        </w:rPr>
        <w:t xml:space="preserve">    std::</w:t>
      </w:r>
      <w:r w:rsidRPr="00346584">
        <w:rPr>
          <w:rFonts w:ascii="Courier New" w:hAnsi="Courier New" w:cs="Courier New"/>
          <w:color w:val="2B91AF"/>
          <w:szCs w:val="20"/>
          <w:lang w:val="en-US"/>
        </w:rPr>
        <w:t>list</w:t>
      </w:r>
      <w:r w:rsidRPr="00346584">
        <w:rPr>
          <w:rFonts w:ascii="Courier New" w:hAnsi="Courier New" w:cs="Courier New"/>
          <w:color w:val="000000"/>
          <w:szCs w:val="20"/>
          <w:lang w:val="en-US"/>
        </w:rPr>
        <w:t>&lt;</w:t>
      </w:r>
      <w:r w:rsidRPr="00346584">
        <w:rPr>
          <w:rFonts w:ascii="Courier New" w:hAnsi="Courier New" w:cs="Courier New"/>
          <w:color w:val="0000FF"/>
          <w:szCs w:val="20"/>
          <w:lang w:val="en-US"/>
        </w:rPr>
        <w:t>int</w:t>
      </w:r>
      <w:r w:rsidRPr="00346584">
        <w:rPr>
          <w:rFonts w:ascii="Courier New" w:hAnsi="Courier New" w:cs="Courier New"/>
          <w:color w:val="000000"/>
          <w:szCs w:val="20"/>
          <w:lang w:val="en-US"/>
        </w:rPr>
        <w:t>&gt; mylist;</w:t>
      </w:r>
    </w:p>
    <w:p w:rsidR="00346584" w:rsidRPr="00346584" w:rsidRDefault="00346584" w:rsidP="00346584">
      <w:pPr>
        <w:autoSpaceDE w:val="0"/>
        <w:autoSpaceDN w:val="0"/>
        <w:adjustRightInd w:val="0"/>
        <w:spacing w:after="0" w:line="240" w:lineRule="auto"/>
        <w:rPr>
          <w:rFonts w:ascii="Courier New" w:hAnsi="Courier New" w:cs="Courier New"/>
          <w:color w:val="000000"/>
          <w:szCs w:val="20"/>
          <w:lang w:val="en-US"/>
        </w:rPr>
      </w:pPr>
    </w:p>
    <w:p w:rsidR="00346584" w:rsidRPr="00346584" w:rsidRDefault="00346584" w:rsidP="00346584">
      <w:pPr>
        <w:autoSpaceDE w:val="0"/>
        <w:autoSpaceDN w:val="0"/>
        <w:adjustRightInd w:val="0"/>
        <w:spacing w:after="0" w:line="240" w:lineRule="auto"/>
        <w:rPr>
          <w:rFonts w:ascii="Courier New" w:hAnsi="Courier New" w:cs="Courier New"/>
          <w:color w:val="000000"/>
          <w:szCs w:val="20"/>
          <w:lang w:val="en-US"/>
        </w:rPr>
      </w:pPr>
      <w:r w:rsidRPr="00346584">
        <w:rPr>
          <w:rFonts w:ascii="Courier New" w:hAnsi="Courier New" w:cs="Courier New"/>
          <w:color w:val="000000"/>
          <w:szCs w:val="20"/>
          <w:lang w:val="en-US"/>
        </w:rPr>
        <w:t xml:space="preserve">    </w:t>
      </w:r>
      <w:r w:rsidRPr="00346584">
        <w:rPr>
          <w:rFonts w:ascii="Courier New" w:hAnsi="Courier New" w:cs="Courier New"/>
          <w:color w:val="0000FF"/>
          <w:szCs w:val="20"/>
          <w:lang w:val="en-US"/>
        </w:rPr>
        <w:t>for</w:t>
      </w:r>
      <w:r w:rsidRPr="00346584">
        <w:rPr>
          <w:rFonts w:ascii="Courier New" w:hAnsi="Courier New" w:cs="Courier New"/>
          <w:color w:val="000000"/>
          <w:szCs w:val="20"/>
          <w:lang w:val="en-US"/>
        </w:rPr>
        <w:t xml:space="preserve"> (</w:t>
      </w:r>
      <w:r w:rsidRPr="00346584">
        <w:rPr>
          <w:rFonts w:ascii="Courier New" w:hAnsi="Courier New" w:cs="Courier New"/>
          <w:color w:val="0000FF"/>
          <w:szCs w:val="20"/>
          <w:lang w:val="en-US"/>
        </w:rPr>
        <w:t>int</w:t>
      </w:r>
      <w:r w:rsidRPr="00346584">
        <w:rPr>
          <w:rFonts w:ascii="Courier New" w:hAnsi="Courier New" w:cs="Courier New"/>
          <w:color w:val="000000"/>
          <w:szCs w:val="20"/>
          <w:lang w:val="en-US"/>
        </w:rPr>
        <w:t xml:space="preserve"> i = 1; i &lt; 10; ++i) mylist.push_back(i);</w:t>
      </w:r>
    </w:p>
    <w:p w:rsidR="00346584" w:rsidRPr="00346584" w:rsidRDefault="00346584" w:rsidP="00346584">
      <w:pPr>
        <w:autoSpaceDE w:val="0"/>
        <w:autoSpaceDN w:val="0"/>
        <w:adjustRightInd w:val="0"/>
        <w:spacing w:after="0" w:line="240" w:lineRule="auto"/>
        <w:rPr>
          <w:rFonts w:ascii="Courier New" w:hAnsi="Courier New" w:cs="Courier New"/>
          <w:color w:val="000000"/>
          <w:szCs w:val="20"/>
          <w:lang w:val="en-US"/>
        </w:rPr>
      </w:pPr>
    </w:p>
    <w:p w:rsidR="00346584" w:rsidRPr="00346584" w:rsidRDefault="00346584" w:rsidP="00346584">
      <w:pPr>
        <w:autoSpaceDE w:val="0"/>
        <w:autoSpaceDN w:val="0"/>
        <w:adjustRightInd w:val="0"/>
        <w:spacing w:after="0" w:line="240" w:lineRule="auto"/>
        <w:rPr>
          <w:rFonts w:ascii="Courier New" w:hAnsi="Courier New" w:cs="Courier New"/>
          <w:color w:val="000000"/>
          <w:szCs w:val="20"/>
          <w:lang w:val="en-US"/>
        </w:rPr>
      </w:pPr>
      <w:r w:rsidRPr="00346584">
        <w:rPr>
          <w:rFonts w:ascii="Courier New" w:hAnsi="Courier New" w:cs="Courier New"/>
          <w:color w:val="000000"/>
          <w:szCs w:val="20"/>
          <w:lang w:val="en-US"/>
        </w:rPr>
        <w:t xml:space="preserve">    mylist.reverse();</w:t>
      </w:r>
    </w:p>
    <w:p w:rsidR="00346584" w:rsidRPr="00346584" w:rsidRDefault="00346584" w:rsidP="00346584">
      <w:pPr>
        <w:autoSpaceDE w:val="0"/>
        <w:autoSpaceDN w:val="0"/>
        <w:adjustRightInd w:val="0"/>
        <w:spacing w:after="0" w:line="240" w:lineRule="auto"/>
        <w:rPr>
          <w:rFonts w:ascii="Courier New" w:hAnsi="Courier New" w:cs="Courier New"/>
          <w:color w:val="000000"/>
          <w:szCs w:val="20"/>
          <w:lang w:val="en-US"/>
        </w:rPr>
      </w:pPr>
    </w:p>
    <w:p w:rsidR="00346584" w:rsidRPr="00346584" w:rsidRDefault="00346584" w:rsidP="00346584">
      <w:pPr>
        <w:autoSpaceDE w:val="0"/>
        <w:autoSpaceDN w:val="0"/>
        <w:adjustRightInd w:val="0"/>
        <w:spacing w:after="0" w:line="240" w:lineRule="auto"/>
        <w:rPr>
          <w:rFonts w:ascii="Courier New" w:hAnsi="Courier New" w:cs="Courier New"/>
          <w:color w:val="000000"/>
          <w:szCs w:val="20"/>
          <w:lang w:val="en-US"/>
        </w:rPr>
      </w:pPr>
      <w:r w:rsidRPr="00346584">
        <w:rPr>
          <w:rFonts w:ascii="Courier New" w:hAnsi="Courier New" w:cs="Courier New"/>
          <w:color w:val="000000"/>
          <w:szCs w:val="20"/>
          <w:lang w:val="en-US"/>
        </w:rPr>
        <w:t xml:space="preserve">    std::cout </w:t>
      </w:r>
      <w:r w:rsidRPr="00346584">
        <w:rPr>
          <w:rFonts w:ascii="Courier New" w:hAnsi="Courier New" w:cs="Courier New"/>
          <w:color w:val="008080"/>
          <w:szCs w:val="20"/>
          <w:lang w:val="en-US"/>
        </w:rPr>
        <w:t>&lt;&lt;</w:t>
      </w:r>
      <w:r w:rsidRPr="00346584">
        <w:rPr>
          <w:rFonts w:ascii="Courier New" w:hAnsi="Courier New" w:cs="Courier New"/>
          <w:color w:val="000000"/>
          <w:szCs w:val="20"/>
          <w:lang w:val="en-US"/>
        </w:rPr>
        <w:t xml:space="preserve"> </w:t>
      </w:r>
      <w:r w:rsidRPr="00346584">
        <w:rPr>
          <w:rFonts w:ascii="Courier New" w:hAnsi="Courier New" w:cs="Courier New"/>
          <w:color w:val="A31515"/>
          <w:szCs w:val="20"/>
          <w:lang w:val="en-US"/>
        </w:rPr>
        <w:t>"mylist contains:"</w:t>
      </w:r>
      <w:r w:rsidRPr="00346584">
        <w:rPr>
          <w:rFonts w:ascii="Courier New" w:hAnsi="Courier New" w:cs="Courier New"/>
          <w:color w:val="000000"/>
          <w:szCs w:val="20"/>
          <w:lang w:val="en-US"/>
        </w:rPr>
        <w:t>;</w:t>
      </w:r>
    </w:p>
    <w:p w:rsidR="00346584" w:rsidRPr="00346584" w:rsidRDefault="00346584" w:rsidP="00346584">
      <w:pPr>
        <w:autoSpaceDE w:val="0"/>
        <w:autoSpaceDN w:val="0"/>
        <w:adjustRightInd w:val="0"/>
        <w:spacing w:after="0" w:line="240" w:lineRule="auto"/>
        <w:rPr>
          <w:rFonts w:ascii="Courier New" w:hAnsi="Courier New" w:cs="Courier New"/>
          <w:color w:val="000000"/>
          <w:szCs w:val="20"/>
          <w:lang w:val="en-US"/>
        </w:rPr>
      </w:pPr>
      <w:r w:rsidRPr="00346584">
        <w:rPr>
          <w:rFonts w:ascii="Courier New" w:hAnsi="Courier New" w:cs="Courier New"/>
          <w:color w:val="000000"/>
          <w:szCs w:val="20"/>
          <w:lang w:val="en-US"/>
        </w:rPr>
        <w:t xml:space="preserve">    </w:t>
      </w:r>
      <w:r w:rsidRPr="00346584">
        <w:rPr>
          <w:rFonts w:ascii="Courier New" w:hAnsi="Courier New" w:cs="Courier New"/>
          <w:color w:val="0000FF"/>
          <w:szCs w:val="20"/>
          <w:lang w:val="en-US"/>
        </w:rPr>
        <w:t>for</w:t>
      </w:r>
      <w:r w:rsidRPr="00346584">
        <w:rPr>
          <w:rFonts w:ascii="Courier New" w:hAnsi="Courier New" w:cs="Courier New"/>
          <w:color w:val="000000"/>
          <w:szCs w:val="20"/>
          <w:lang w:val="en-US"/>
        </w:rPr>
        <w:t xml:space="preserve"> (std::</w:t>
      </w:r>
      <w:r w:rsidRPr="00346584">
        <w:rPr>
          <w:rFonts w:ascii="Courier New" w:hAnsi="Courier New" w:cs="Courier New"/>
          <w:color w:val="2B91AF"/>
          <w:szCs w:val="20"/>
          <w:lang w:val="en-US"/>
        </w:rPr>
        <w:t>list</w:t>
      </w:r>
      <w:r w:rsidRPr="00346584">
        <w:rPr>
          <w:rFonts w:ascii="Courier New" w:hAnsi="Courier New" w:cs="Courier New"/>
          <w:color w:val="000000"/>
          <w:szCs w:val="20"/>
          <w:lang w:val="en-US"/>
        </w:rPr>
        <w:t>&lt;</w:t>
      </w:r>
      <w:r w:rsidRPr="00346584">
        <w:rPr>
          <w:rFonts w:ascii="Courier New" w:hAnsi="Courier New" w:cs="Courier New"/>
          <w:color w:val="0000FF"/>
          <w:szCs w:val="20"/>
          <w:lang w:val="en-US"/>
        </w:rPr>
        <w:t>int</w:t>
      </w:r>
      <w:r w:rsidRPr="00346584">
        <w:rPr>
          <w:rFonts w:ascii="Courier New" w:hAnsi="Courier New" w:cs="Courier New"/>
          <w:color w:val="000000"/>
          <w:szCs w:val="20"/>
          <w:lang w:val="en-US"/>
        </w:rPr>
        <w:t>&gt;::</w:t>
      </w:r>
      <w:r w:rsidRPr="00346584">
        <w:rPr>
          <w:rFonts w:ascii="Courier New" w:hAnsi="Courier New" w:cs="Courier New"/>
          <w:color w:val="2B91AF"/>
          <w:szCs w:val="20"/>
          <w:lang w:val="en-US"/>
        </w:rPr>
        <w:t>iterator</w:t>
      </w:r>
      <w:r w:rsidRPr="00346584">
        <w:rPr>
          <w:rFonts w:ascii="Courier New" w:hAnsi="Courier New" w:cs="Courier New"/>
          <w:color w:val="000000"/>
          <w:szCs w:val="20"/>
          <w:lang w:val="en-US"/>
        </w:rPr>
        <w:t xml:space="preserve"> it = mylist.begin(); it </w:t>
      </w:r>
      <w:r w:rsidRPr="00346584">
        <w:rPr>
          <w:rFonts w:ascii="Courier New" w:hAnsi="Courier New" w:cs="Courier New"/>
          <w:color w:val="008080"/>
          <w:szCs w:val="20"/>
          <w:lang w:val="en-US"/>
        </w:rPr>
        <w:t>!=</w:t>
      </w:r>
      <w:r w:rsidRPr="00346584">
        <w:rPr>
          <w:rFonts w:ascii="Courier New" w:hAnsi="Courier New" w:cs="Courier New"/>
          <w:color w:val="000000"/>
          <w:szCs w:val="20"/>
          <w:lang w:val="en-US"/>
        </w:rPr>
        <w:t xml:space="preserve"> mylist.end(); </w:t>
      </w:r>
      <w:r w:rsidRPr="00346584">
        <w:rPr>
          <w:rFonts w:ascii="Courier New" w:hAnsi="Courier New" w:cs="Courier New"/>
          <w:color w:val="008080"/>
          <w:szCs w:val="20"/>
          <w:lang w:val="en-US"/>
        </w:rPr>
        <w:t>++</w:t>
      </w:r>
      <w:r w:rsidRPr="00346584">
        <w:rPr>
          <w:rFonts w:ascii="Courier New" w:hAnsi="Courier New" w:cs="Courier New"/>
          <w:color w:val="000000"/>
          <w:szCs w:val="20"/>
          <w:lang w:val="en-US"/>
        </w:rPr>
        <w:t>it)</w:t>
      </w:r>
    </w:p>
    <w:p w:rsidR="00346584" w:rsidRPr="00346584" w:rsidRDefault="00346584" w:rsidP="00346584">
      <w:pPr>
        <w:autoSpaceDE w:val="0"/>
        <w:autoSpaceDN w:val="0"/>
        <w:adjustRightInd w:val="0"/>
        <w:spacing w:after="0" w:line="240" w:lineRule="auto"/>
        <w:rPr>
          <w:rFonts w:ascii="Courier New" w:hAnsi="Courier New" w:cs="Courier New"/>
          <w:color w:val="000000"/>
          <w:szCs w:val="20"/>
          <w:lang w:val="en-US"/>
        </w:rPr>
      </w:pPr>
      <w:r w:rsidRPr="00346584">
        <w:rPr>
          <w:rFonts w:ascii="Courier New" w:hAnsi="Courier New" w:cs="Courier New"/>
          <w:color w:val="000000"/>
          <w:szCs w:val="20"/>
          <w:lang w:val="en-US"/>
        </w:rPr>
        <w:t xml:space="preserve">        std::cout </w:t>
      </w:r>
      <w:r w:rsidRPr="00346584">
        <w:rPr>
          <w:rFonts w:ascii="Courier New" w:hAnsi="Courier New" w:cs="Courier New"/>
          <w:color w:val="008080"/>
          <w:szCs w:val="20"/>
          <w:lang w:val="en-US"/>
        </w:rPr>
        <w:t>&lt;&lt;</w:t>
      </w:r>
      <w:r w:rsidRPr="00346584">
        <w:rPr>
          <w:rFonts w:ascii="Courier New" w:hAnsi="Courier New" w:cs="Courier New"/>
          <w:color w:val="000000"/>
          <w:szCs w:val="20"/>
          <w:lang w:val="en-US"/>
        </w:rPr>
        <w:t xml:space="preserve"> </w:t>
      </w:r>
      <w:r w:rsidRPr="00346584">
        <w:rPr>
          <w:rFonts w:ascii="Courier New" w:hAnsi="Courier New" w:cs="Courier New"/>
          <w:color w:val="A31515"/>
          <w:szCs w:val="20"/>
          <w:lang w:val="en-US"/>
        </w:rPr>
        <w:t>' '</w:t>
      </w:r>
      <w:r w:rsidRPr="00346584">
        <w:rPr>
          <w:rFonts w:ascii="Courier New" w:hAnsi="Courier New" w:cs="Courier New"/>
          <w:color w:val="000000"/>
          <w:szCs w:val="20"/>
          <w:lang w:val="en-US"/>
        </w:rPr>
        <w:t xml:space="preserve"> </w:t>
      </w:r>
      <w:r w:rsidRPr="00346584">
        <w:rPr>
          <w:rFonts w:ascii="Courier New" w:hAnsi="Courier New" w:cs="Courier New"/>
          <w:color w:val="008080"/>
          <w:szCs w:val="20"/>
          <w:lang w:val="en-US"/>
        </w:rPr>
        <w:t>&lt;&lt;</w:t>
      </w:r>
      <w:r w:rsidRPr="00346584">
        <w:rPr>
          <w:rFonts w:ascii="Courier New" w:hAnsi="Courier New" w:cs="Courier New"/>
          <w:color w:val="000000"/>
          <w:szCs w:val="20"/>
          <w:lang w:val="en-US"/>
        </w:rPr>
        <w:t xml:space="preserve"> </w:t>
      </w:r>
      <w:r w:rsidRPr="00346584">
        <w:rPr>
          <w:rFonts w:ascii="Courier New" w:hAnsi="Courier New" w:cs="Courier New"/>
          <w:color w:val="008080"/>
          <w:szCs w:val="20"/>
          <w:lang w:val="en-US"/>
        </w:rPr>
        <w:t>*</w:t>
      </w:r>
      <w:r w:rsidRPr="00346584">
        <w:rPr>
          <w:rFonts w:ascii="Courier New" w:hAnsi="Courier New" w:cs="Courier New"/>
          <w:color w:val="000000"/>
          <w:szCs w:val="20"/>
          <w:lang w:val="en-US"/>
        </w:rPr>
        <w:t>it;</w:t>
      </w:r>
    </w:p>
    <w:p w:rsidR="00346584" w:rsidRPr="00346584" w:rsidRDefault="00346584" w:rsidP="00346584">
      <w:pPr>
        <w:autoSpaceDE w:val="0"/>
        <w:autoSpaceDN w:val="0"/>
        <w:adjustRightInd w:val="0"/>
        <w:spacing w:after="0" w:line="240" w:lineRule="auto"/>
        <w:rPr>
          <w:rFonts w:ascii="Courier New" w:hAnsi="Courier New" w:cs="Courier New"/>
          <w:color w:val="000000"/>
          <w:szCs w:val="20"/>
          <w:lang w:val="en-US"/>
        </w:rPr>
      </w:pPr>
    </w:p>
    <w:p w:rsidR="00346584" w:rsidRPr="00346584" w:rsidRDefault="00346584" w:rsidP="00346584">
      <w:pPr>
        <w:autoSpaceDE w:val="0"/>
        <w:autoSpaceDN w:val="0"/>
        <w:adjustRightInd w:val="0"/>
        <w:spacing w:after="0" w:line="240" w:lineRule="auto"/>
        <w:rPr>
          <w:rFonts w:ascii="Courier New" w:hAnsi="Courier New" w:cs="Courier New"/>
          <w:color w:val="000000"/>
          <w:szCs w:val="20"/>
          <w:lang w:val="en-US"/>
        </w:rPr>
      </w:pPr>
      <w:r w:rsidRPr="00346584">
        <w:rPr>
          <w:rFonts w:ascii="Courier New" w:hAnsi="Courier New" w:cs="Courier New"/>
          <w:color w:val="000000"/>
          <w:szCs w:val="20"/>
          <w:lang w:val="en-US"/>
        </w:rPr>
        <w:t xml:space="preserve">    std::cout </w:t>
      </w:r>
      <w:r w:rsidRPr="00346584">
        <w:rPr>
          <w:rFonts w:ascii="Courier New" w:hAnsi="Courier New" w:cs="Courier New"/>
          <w:color w:val="008080"/>
          <w:szCs w:val="20"/>
          <w:lang w:val="en-US"/>
        </w:rPr>
        <w:t>&lt;&lt;</w:t>
      </w:r>
      <w:r w:rsidRPr="00346584">
        <w:rPr>
          <w:rFonts w:ascii="Courier New" w:hAnsi="Courier New" w:cs="Courier New"/>
          <w:color w:val="000000"/>
          <w:szCs w:val="20"/>
          <w:lang w:val="en-US"/>
        </w:rPr>
        <w:t xml:space="preserve"> </w:t>
      </w:r>
      <w:r w:rsidRPr="00346584">
        <w:rPr>
          <w:rFonts w:ascii="Courier New" w:hAnsi="Courier New" w:cs="Courier New"/>
          <w:color w:val="A31515"/>
          <w:szCs w:val="20"/>
          <w:lang w:val="en-US"/>
        </w:rPr>
        <w:t>'\n'</w:t>
      </w:r>
      <w:r w:rsidRPr="00346584">
        <w:rPr>
          <w:rFonts w:ascii="Courier New" w:hAnsi="Courier New" w:cs="Courier New"/>
          <w:color w:val="000000"/>
          <w:szCs w:val="20"/>
          <w:lang w:val="en-US"/>
        </w:rPr>
        <w:t>;</w:t>
      </w:r>
    </w:p>
    <w:p w:rsidR="00346584" w:rsidRPr="00346584" w:rsidRDefault="00346584" w:rsidP="00346584">
      <w:pPr>
        <w:autoSpaceDE w:val="0"/>
        <w:autoSpaceDN w:val="0"/>
        <w:adjustRightInd w:val="0"/>
        <w:spacing w:after="0" w:line="240" w:lineRule="auto"/>
        <w:rPr>
          <w:rFonts w:ascii="Courier New" w:hAnsi="Courier New" w:cs="Courier New"/>
          <w:color w:val="000000"/>
          <w:szCs w:val="20"/>
          <w:lang w:val="en-US"/>
        </w:rPr>
      </w:pPr>
      <w:r w:rsidRPr="00346584">
        <w:rPr>
          <w:rFonts w:ascii="Courier New" w:hAnsi="Courier New" w:cs="Courier New"/>
          <w:color w:val="000000"/>
          <w:szCs w:val="20"/>
          <w:lang w:val="en-US"/>
        </w:rPr>
        <w:t xml:space="preserve">    </w:t>
      </w:r>
      <w:r w:rsidRPr="00346584">
        <w:rPr>
          <w:rFonts w:ascii="Courier New" w:hAnsi="Courier New" w:cs="Courier New"/>
          <w:color w:val="0000FF"/>
          <w:szCs w:val="20"/>
          <w:lang w:val="en-US"/>
        </w:rPr>
        <w:t>return</w:t>
      </w:r>
      <w:r w:rsidRPr="00346584">
        <w:rPr>
          <w:rFonts w:ascii="Courier New" w:hAnsi="Courier New" w:cs="Courier New"/>
          <w:color w:val="000000"/>
          <w:szCs w:val="20"/>
          <w:lang w:val="en-US"/>
        </w:rPr>
        <w:t xml:space="preserve"> 0;</w:t>
      </w:r>
    </w:p>
    <w:p w:rsidR="00346584" w:rsidRPr="00346584" w:rsidRDefault="00346584" w:rsidP="00346584">
      <w:pPr>
        <w:spacing w:after="80"/>
        <w:jc w:val="both"/>
        <w:rPr>
          <w:rFonts w:ascii="Courier New" w:hAnsi="Courier New" w:cs="Courier New"/>
          <w:color w:val="000000"/>
          <w:szCs w:val="20"/>
        </w:rPr>
      </w:pPr>
      <w:r w:rsidRPr="00346584">
        <w:rPr>
          <w:rFonts w:ascii="Courier New" w:hAnsi="Courier New" w:cs="Courier New"/>
          <w:color w:val="000000"/>
          <w:szCs w:val="20"/>
        </w:rPr>
        <w:t>}</w:t>
      </w:r>
    </w:p>
    <w:p w:rsidR="00346584" w:rsidRDefault="00346584" w:rsidP="00346584">
      <w:pPr>
        <w:spacing w:after="80"/>
        <w:ind w:firstLine="567"/>
        <w:jc w:val="both"/>
        <w:rPr>
          <w:rFonts w:cs="Arial"/>
          <w:color w:val="000000"/>
          <w:szCs w:val="20"/>
        </w:rPr>
      </w:pPr>
      <w:r>
        <w:rPr>
          <w:rFonts w:cs="Arial"/>
          <w:color w:val="000000"/>
          <w:szCs w:val="20"/>
        </w:rPr>
        <w:t>Результат работы программы:</w:t>
      </w:r>
    </w:p>
    <w:p w:rsidR="00346584" w:rsidRDefault="00346584" w:rsidP="00346584">
      <w:pPr>
        <w:spacing w:after="80"/>
        <w:jc w:val="both"/>
        <w:rPr>
          <w:rFonts w:cs="Arial"/>
          <w:color w:val="000000"/>
          <w:szCs w:val="20"/>
        </w:rPr>
      </w:pPr>
      <w:r w:rsidRPr="00346584">
        <w:rPr>
          <w:rFonts w:cs="Arial"/>
          <w:noProof/>
          <w:color w:val="000000"/>
          <w:szCs w:val="20"/>
          <w:lang w:eastAsia="ru-RU"/>
        </w:rPr>
        <w:drawing>
          <wp:inline distT="0" distB="0" distL="0" distR="0" wp14:anchorId="4DE540D7" wp14:editId="6EF54A26">
            <wp:extent cx="2991267" cy="276264"/>
            <wp:effectExtent l="0" t="0" r="0" b="9525"/>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991267" cy="276264"/>
                    </a:xfrm>
                    <a:prstGeom prst="rect">
                      <a:avLst/>
                    </a:prstGeom>
                  </pic:spPr>
                </pic:pic>
              </a:graphicData>
            </a:graphic>
          </wp:inline>
        </w:drawing>
      </w:r>
    </w:p>
    <w:p w:rsidR="00346584" w:rsidRPr="00346584" w:rsidRDefault="00E02D8B" w:rsidP="00346584">
      <w:pPr>
        <w:spacing w:before="80" w:after="80"/>
        <w:rPr>
          <w:lang w:val="en-US"/>
        </w:rPr>
      </w:pPr>
      <w:hyperlink w:anchor="_Последовательные_контейнеры" w:history="1">
        <w:r w:rsidR="00346584" w:rsidRPr="003143A7">
          <w:rPr>
            <w:rStyle w:val="a4"/>
            <w:rFonts w:cs="Arial"/>
            <w:szCs w:val="20"/>
            <w:lang w:val="en-US"/>
          </w:rPr>
          <w:t>&lt;</w:t>
        </w:r>
        <w:r w:rsidR="00346584" w:rsidRPr="003143A7">
          <w:rPr>
            <w:rStyle w:val="a4"/>
            <w:rFonts w:cs="Arial"/>
            <w:szCs w:val="20"/>
          </w:rPr>
          <w:t>Последовательные контейнеры</w:t>
        </w:r>
        <w:r w:rsidR="00346584" w:rsidRPr="003143A7">
          <w:rPr>
            <w:rStyle w:val="a4"/>
            <w:rFonts w:cs="Arial"/>
            <w:szCs w:val="20"/>
            <w:lang w:val="en-US"/>
          </w:rPr>
          <w:t>&gt;</w:t>
        </w:r>
      </w:hyperlink>
    </w:p>
    <w:p w:rsidR="006E7028" w:rsidRPr="00346584" w:rsidRDefault="006E7028" w:rsidP="00054E5E">
      <w:pPr>
        <w:pStyle w:val="4"/>
        <w:numPr>
          <w:ilvl w:val="3"/>
          <w:numId w:val="20"/>
        </w:numPr>
        <w:tabs>
          <w:tab w:val="left" w:pos="1276"/>
        </w:tabs>
        <w:spacing w:before="160" w:after="160"/>
        <w:ind w:left="426" w:firstLine="0"/>
        <w:rPr>
          <w:rFonts w:ascii="Arial" w:hAnsi="Arial" w:cs="Arial"/>
          <w:b/>
          <w:i w:val="0"/>
          <w:color w:val="000000" w:themeColor="text1"/>
          <w:szCs w:val="20"/>
          <w:lang w:val="en-US"/>
        </w:rPr>
      </w:pPr>
      <w:bookmarkStart w:id="158" w:name="_list::ger_allocator"/>
      <w:bookmarkEnd w:id="158"/>
      <w:r>
        <w:rPr>
          <w:rFonts w:ascii="Arial" w:hAnsi="Arial" w:cs="Arial"/>
          <w:b/>
          <w:i w:val="0"/>
          <w:color w:val="000000" w:themeColor="text1"/>
          <w:szCs w:val="20"/>
          <w:lang w:val="en-US"/>
        </w:rPr>
        <w:t>list</w:t>
      </w:r>
      <w:r>
        <w:rPr>
          <w:rFonts w:ascii="Arial" w:hAnsi="Arial" w:cs="Arial"/>
          <w:b/>
          <w:i w:val="0"/>
          <w:color w:val="000000" w:themeColor="text1"/>
          <w:szCs w:val="20"/>
        </w:rPr>
        <w:t>::</w:t>
      </w:r>
      <w:r>
        <w:rPr>
          <w:rFonts w:ascii="Arial" w:hAnsi="Arial" w:cs="Arial"/>
          <w:b/>
          <w:i w:val="0"/>
          <w:color w:val="000000" w:themeColor="text1"/>
          <w:szCs w:val="20"/>
          <w:lang w:val="en-US"/>
        </w:rPr>
        <w:t>ger_allocator</w:t>
      </w:r>
    </w:p>
    <w:p w:rsidR="00346584" w:rsidRPr="00346584" w:rsidRDefault="00346584" w:rsidP="00346584">
      <w:pPr>
        <w:spacing w:after="0"/>
        <w:ind w:firstLine="567"/>
        <w:jc w:val="both"/>
        <w:rPr>
          <w:rFonts w:cs="Arial"/>
          <w:color w:val="000000" w:themeColor="text1"/>
          <w:szCs w:val="20"/>
        </w:rPr>
      </w:pPr>
      <w:r>
        <w:rPr>
          <w:rFonts w:cs="Arial"/>
          <w:color w:val="000000" w:themeColor="text1"/>
          <w:szCs w:val="20"/>
        </w:rPr>
        <w:t>Пример</w:t>
      </w:r>
      <w:r w:rsidRPr="00346584">
        <w:rPr>
          <w:rFonts w:cs="Arial"/>
          <w:color w:val="000000" w:themeColor="text1"/>
          <w:szCs w:val="20"/>
        </w:rPr>
        <w:t xml:space="preserve"> </w:t>
      </w:r>
      <w:r>
        <w:rPr>
          <w:rFonts w:cs="Arial"/>
          <w:color w:val="000000" w:themeColor="text1"/>
          <w:szCs w:val="20"/>
        </w:rPr>
        <w:t>использования</w:t>
      </w:r>
      <w:r w:rsidRPr="00346584">
        <w:rPr>
          <w:rFonts w:cs="Arial"/>
          <w:color w:val="000000" w:themeColor="text1"/>
          <w:szCs w:val="20"/>
        </w:rPr>
        <w:t xml:space="preserve"> </w:t>
      </w:r>
      <w:r>
        <w:rPr>
          <w:rFonts w:cs="Arial"/>
          <w:color w:val="000000" w:themeColor="text1"/>
          <w:szCs w:val="20"/>
        </w:rPr>
        <w:t>метода</w:t>
      </w:r>
      <w:r w:rsidRPr="00346584">
        <w:rPr>
          <w:rFonts w:cs="Arial"/>
          <w:color w:val="000000" w:themeColor="text1"/>
          <w:szCs w:val="20"/>
        </w:rPr>
        <w:t xml:space="preserve"> </w:t>
      </w:r>
      <w:r>
        <w:rPr>
          <w:rFonts w:cs="Arial"/>
          <w:szCs w:val="20"/>
          <w:lang w:val="en-US"/>
        </w:rPr>
        <w:t>get</w:t>
      </w:r>
      <w:r w:rsidRPr="001F7F72">
        <w:rPr>
          <w:rFonts w:cs="Arial"/>
          <w:szCs w:val="20"/>
        </w:rPr>
        <w:t>_</w:t>
      </w:r>
      <w:r>
        <w:rPr>
          <w:rFonts w:cs="Arial"/>
          <w:szCs w:val="20"/>
          <w:lang w:val="en-US"/>
        </w:rPr>
        <w:t>allocator</w:t>
      </w:r>
      <w:r w:rsidRPr="00346584">
        <w:rPr>
          <w:rFonts w:cs="Arial"/>
          <w:szCs w:val="20"/>
        </w:rPr>
        <w:t>()</w:t>
      </w:r>
      <w:r w:rsidRPr="00346584">
        <w:rPr>
          <w:rFonts w:cs="Arial"/>
          <w:color w:val="000000" w:themeColor="text1"/>
          <w:szCs w:val="20"/>
        </w:rPr>
        <w:t xml:space="preserve"> </w:t>
      </w:r>
      <w:r>
        <w:rPr>
          <w:rFonts w:cs="Arial"/>
          <w:color w:val="000000" w:themeColor="text1"/>
          <w:szCs w:val="20"/>
        </w:rPr>
        <w:t>в</w:t>
      </w:r>
      <w:r w:rsidRPr="00346584">
        <w:rPr>
          <w:rFonts w:cs="Arial"/>
          <w:color w:val="000000" w:themeColor="text1"/>
          <w:szCs w:val="20"/>
        </w:rPr>
        <w:t xml:space="preserve"> </w:t>
      </w:r>
      <w:r>
        <w:rPr>
          <w:rFonts w:cs="Arial"/>
          <w:color w:val="000000" w:themeColor="text1"/>
          <w:szCs w:val="20"/>
          <w:lang w:val="en-US"/>
        </w:rPr>
        <w:t>std</w:t>
      </w:r>
      <w:r w:rsidRPr="00346584">
        <w:rPr>
          <w:rFonts w:cs="Arial"/>
          <w:color w:val="000000" w:themeColor="text1"/>
          <w:szCs w:val="20"/>
        </w:rPr>
        <w:t>::</w:t>
      </w:r>
      <w:r w:rsidRPr="00F7011C">
        <w:rPr>
          <w:rFonts w:cs="Arial"/>
          <w:color w:val="000000" w:themeColor="text1"/>
          <w:szCs w:val="20"/>
          <w:lang w:val="en-US"/>
        </w:rPr>
        <w:t>list</w:t>
      </w:r>
      <w:r w:rsidRPr="00346584">
        <w:rPr>
          <w:rFonts w:cs="Arial"/>
          <w:color w:val="000000" w:themeColor="text1"/>
          <w:szCs w:val="20"/>
        </w:rPr>
        <w:t>:</w:t>
      </w:r>
    </w:p>
    <w:p w:rsidR="00346584" w:rsidRPr="00346584" w:rsidRDefault="00346584" w:rsidP="00346584">
      <w:pPr>
        <w:spacing w:after="0"/>
        <w:ind w:firstLine="567"/>
        <w:jc w:val="both"/>
        <w:rPr>
          <w:rFonts w:cs="Arial"/>
          <w:color w:val="000000" w:themeColor="text1"/>
          <w:szCs w:val="20"/>
        </w:rPr>
      </w:pPr>
    </w:p>
    <w:p w:rsidR="00346584" w:rsidRPr="00346584" w:rsidRDefault="00346584" w:rsidP="00346584">
      <w:pPr>
        <w:autoSpaceDE w:val="0"/>
        <w:autoSpaceDN w:val="0"/>
        <w:adjustRightInd w:val="0"/>
        <w:spacing w:after="0" w:line="240" w:lineRule="auto"/>
        <w:rPr>
          <w:rFonts w:ascii="Courier New" w:hAnsi="Courier New" w:cs="Courier New"/>
          <w:color w:val="000000"/>
          <w:szCs w:val="19"/>
          <w:lang w:val="en-US"/>
        </w:rPr>
      </w:pPr>
      <w:r w:rsidRPr="00346584">
        <w:rPr>
          <w:rFonts w:ascii="Courier New" w:hAnsi="Courier New" w:cs="Courier New"/>
          <w:color w:val="808080"/>
          <w:szCs w:val="19"/>
          <w:lang w:val="en-US"/>
        </w:rPr>
        <w:t>#include</w:t>
      </w:r>
      <w:r w:rsidRPr="00346584">
        <w:rPr>
          <w:rFonts w:ascii="Courier New" w:hAnsi="Courier New" w:cs="Courier New"/>
          <w:color w:val="000000"/>
          <w:szCs w:val="19"/>
          <w:lang w:val="en-US"/>
        </w:rPr>
        <w:t xml:space="preserve"> </w:t>
      </w:r>
      <w:r w:rsidRPr="00346584">
        <w:rPr>
          <w:rFonts w:ascii="Courier New" w:hAnsi="Courier New" w:cs="Courier New"/>
          <w:color w:val="A31515"/>
          <w:szCs w:val="19"/>
          <w:lang w:val="en-US"/>
        </w:rPr>
        <w:t>&lt;iostream&gt;</w:t>
      </w:r>
    </w:p>
    <w:p w:rsidR="00346584" w:rsidRPr="00346584" w:rsidRDefault="00346584" w:rsidP="00346584">
      <w:pPr>
        <w:autoSpaceDE w:val="0"/>
        <w:autoSpaceDN w:val="0"/>
        <w:adjustRightInd w:val="0"/>
        <w:spacing w:after="0" w:line="240" w:lineRule="auto"/>
        <w:rPr>
          <w:rFonts w:ascii="Courier New" w:hAnsi="Courier New" w:cs="Courier New"/>
          <w:color w:val="000000"/>
          <w:szCs w:val="19"/>
          <w:lang w:val="en-US"/>
        </w:rPr>
      </w:pPr>
      <w:r w:rsidRPr="00346584">
        <w:rPr>
          <w:rFonts w:ascii="Courier New" w:hAnsi="Courier New" w:cs="Courier New"/>
          <w:color w:val="808080"/>
          <w:szCs w:val="19"/>
          <w:lang w:val="en-US"/>
        </w:rPr>
        <w:t>#include</w:t>
      </w:r>
      <w:r w:rsidRPr="00346584">
        <w:rPr>
          <w:rFonts w:ascii="Courier New" w:hAnsi="Courier New" w:cs="Courier New"/>
          <w:color w:val="000000"/>
          <w:szCs w:val="19"/>
          <w:lang w:val="en-US"/>
        </w:rPr>
        <w:t xml:space="preserve"> </w:t>
      </w:r>
      <w:r w:rsidRPr="00346584">
        <w:rPr>
          <w:rFonts w:ascii="Courier New" w:hAnsi="Courier New" w:cs="Courier New"/>
          <w:color w:val="A31515"/>
          <w:szCs w:val="19"/>
          <w:lang w:val="en-US"/>
        </w:rPr>
        <w:t>&lt;list&gt;</w:t>
      </w:r>
    </w:p>
    <w:p w:rsidR="00346584" w:rsidRPr="00346584" w:rsidRDefault="00346584" w:rsidP="00346584">
      <w:pPr>
        <w:autoSpaceDE w:val="0"/>
        <w:autoSpaceDN w:val="0"/>
        <w:adjustRightInd w:val="0"/>
        <w:spacing w:after="0" w:line="240" w:lineRule="auto"/>
        <w:rPr>
          <w:rFonts w:ascii="Courier New" w:hAnsi="Courier New" w:cs="Courier New"/>
          <w:color w:val="000000"/>
          <w:szCs w:val="19"/>
          <w:lang w:val="en-US"/>
        </w:rPr>
      </w:pPr>
    </w:p>
    <w:p w:rsidR="00346584" w:rsidRPr="00346584" w:rsidRDefault="00346584" w:rsidP="00346584">
      <w:pPr>
        <w:autoSpaceDE w:val="0"/>
        <w:autoSpaceDN w:val="0"/>
        <w:adjustRightInd w:val="0"/>
        <w:spacing w:after="0" w:line="240" w:lineRule="auto"/>
        <w:rPr>
          <w:rFonts w:ascii="Courier New" w:hAnsi="Courier New" w:cs="Courier New"/>
          <w:color w:val="000000"/>
          <w:szCs w:val="19"/>
          <w:lang w:val="en-US"/>
        </w:rPr>
      </w:pPr>
      <w:r w:rsidRPr="00346584">
        <w:rPr>
          <w:rFonts w:ascii="Courier New" w:hAnsi="Courier New" w:cs="Courier New"/>
          <w:color w:val="0000FF"/>
          <w:szCs w:val="19"/>
          <w:lang w:val="en-US"/>
        </w:rPr>
        <w:t>int</w:t>
      </w:r>
      <w:r w:rsidRPr="00346584">
        <w:rPr>
          <w:rFonts w:ascii="Courier New" w:hAnsi="Courier New" w:cs="Courier New"/>
          <w:color w:val="000000"/>
          <w:szCs w:val="19"/>
          <w:lang w:val="en-US"/>
        </w:rPr>
        <w:t xml:space="preserve"> main() {</w:t>
      </w:r>
    </w:p>
    <w:p w:rsidR="00346584" w:rsidRPr="00346584" w:rsidRDefault="00346584" w:rsidP="00346584">
      <w:pPr>
        <w:autoSpaceDE w:val="0"/>
        <w:autoSpaceDN w:val="0"/>
        <w:adjustRightInd w:val="0"/>
        <w:spacing w:after="0" w:line="240" w:lineRule="auto"/>
        <w:rPr>
          <w:rFonts w:ascii="Courier New" w:hAnsi="Courier New" w:cs="Courier New"/>
          <w:color w:val="000000"/>
          <w:szCs w:val="19"/>
          <w:lang w:val="en-US"/>
        </w:rPr>
      </w:pPr>
      <w:r w:rsidRPr="00346584">
        <w:rPr>
          <w:rFonts w:ascii="Courier New" w:hAnsi="Courier New" w:cs="Courier New"/>
          <w:color w:val="000000"/>
          <w:szCs w:val="19"/>
          <w:lang w:val="en-US"/>
        </w:rPr>
        <w:tab/>
        <w:t>std::</w:t>
      </w:r>
      <w:r w:rsidRPr="00346584">
        <w:rPr>
          <w:rFonts w:ascii="Courier New" w:hAnsi="Courier New" w:cs="Courier New"/>
          <w:color w:val="2B91AF"/>
          <w:szCs w:val="19"/>
          <w:lang w:val="en-US"/>
        </w:rPr>
        <w:t>list</w:t>
      </w:r>
      <w:r w:rsidRPr="00346584">
        <w:rPr>
          <w:rFonts w:ascii="Courier New" w:hAnsi="Courier New" w:cs="Courier New"/>
          <w:color w:val="000000"/>
          <w:szCs w:val="19"/>
          <w:lang w:val="en-US"/>
        </w:rPr>
        <w:t>&lt;</w:t>
      </w:r>
      <w:r w:rsidRPr="00346584">
        <w:rPr>
          <w:rFonts w:ascii="Courier New" w:hAnsi="Courier New" w:cs="Courier New"/>
          <w:color w:val="0000FF"/>
          <w:szCs w:val="19"/>
          <w:lang w:val="en-US"/>
        </w:rPr>
        <w:t>int</w:t>
      </w:r>
      <w:r w:rsidRPr="00346584">
        <w:rPr>
          <w:rFonts w:ascii="Courier New" w:hAnsi="Courier New" w:cs="Courier New"/>
          <w:color w:val="000000"/>
          <w:szCs w:val="19"/>
          <w:lang w:val="en-US"/>
        </w:rPr>
        <w:t>&gt; mylist;</w:t>
      </w:r>
    </w:p>
    <w:p w:rsidR="00346584" w:rsidRPr="00346584" w:rsidRDefault="00346584" w:rsidP="00346584">
      <w:pPr>
        <w:autoSpaceDE w:val="0"/>
        <w:autoSpaceDN w:val="0"/>
        <w:adjustRightInd w:val="0"/>
        <w:spacing w:after="0" w:line="240" w:lineRule="auto"/>
        <w:rPr>
          <w:rFonts w:ascii="Courier New" w:hAnsi="Courier New" w:cs="Courier New"/>
          <w:color w:val="000000"/>
          <w:szCs w:val="19"/>
          <w:lang w:val="en-US"/>
        </w:rPr>
      </w:pPr>
      <w:r w:rsidRPr="00346584">
        <w:rPr>
          <w:rFonts w:ascii="Courier New" w:hAnsi="Courier New" w:cs="Courier New"/>
          <w:color w:val="000000"/>
          <w:szCs w:val="19"/>
          <w:lang w:val="en-US"/>
        </w:rPr>
        <w:tab/>
      </w:r>
      <w:r w:rsidRPr="00346584">
        <w:rPr>
          <w:rFonts w:ascii="Courier New" w:hAnsi="Courier New" w:cs="Courier New"/>
          <w:color w:val="0000FF"/>
          <w:szCs w:val="19"/>
          <w:lang w:val="en-US"/>
        </w:rPr>
        <w:t>int</w:t>
      </w:r>
      <w:r w:rsidRPr="00346584">
        <w:rPr>
          <w:rFonts w:ascii="Courier New" w:hAnsi="Courier New" w:cs="Courier New"/>
          <w:color w:val="000000"/>
          <w:szCs w:val="19"/>
          <w:lang w:val="en-US"/>
        </w:rPr>
        <w:t>* p;</w:t>
      </w:r>
    </w:p>
    <w:p w:rsidR="00346584" w:rsidRPr="00346584" w:rsidRDefault="00346584" w:rsidP="00346584">
      <w:pPr>
        <w:autoSpaceDE w:val="0"/>
        <w:autoSpaceDN w:val="0"/>
        <w:adjustRightInd w:val="0"/>
        <w:spacing w:after="0" w:line="240" w:lineRule="auto"/>
        <w:rPr>
          <w:rFonts w:ascii="Courier New" w:hAnsi="Courier New" w:cs="Courier New"/>
          <w:color w:val="000000"/>
          <w:szCs w:val="19"/>
          <w:lang w:val="en-US"/>
        </w:rPr>
      </w:pPr>
    </w:p>
    <w:p w:rsidR="00346584" w:rsidRPr="00346584" w:rsidRDefault="00346584" w:rsidP="00346584">
      <w:pPr>
        <w:autoSpaceDE w:val="0"/>
        <w:autoSpaceDN w:val="0"/>
        <w:adjustRightInd w:val="0"/>
        <w:spacing w:after="0" w:line="240" w:lineRule="auto"/>
        <w:rPr>
          <w:rFonts w:ascii="Courier New" w:hAnsi="Courier New" w:cs="Courier New"/>
          <w:color w:val="000000"/>
          <w:szCs w:val="19"/>
        </w:rPr>
      </w:pPr>
      <w:r w:rsidRPr="00346584">
        <w:rPr>
          <w:rFonts w:ascii="Courier New" w:hAnsi="Courier New" w:cs="Courier New"/>
          <w:color w:val="000000"/>
          <w:szCs w:val="19"/>
          <w:lang w:val="en-US"/>
        </w:rPr>
        <w:tab/>
      </w:r>
      <w:r w:rsidRPr="00346584">
        <w:rPr>
          <w:rFonts w:ascii="Courier New" w:hAnsi="Courier New" w:cs="Courier New"/>
          <w:color w:val="008000"/>
          <w:szCs w:val="19"/>
        </w:rPr>
        <w:t>// выделите массив из 5 элементов, используя распределитель mylist:</w:t>
      </w:r>
    </w:p>
    <w:p w:rsidR="00346584" w:rsidRPr="00346584" w:rsidRDefault="00346584" w:rsidP="00346584">
      <w:pPr>
        <w:autoSpaceDE w:val="0"/>
        <w:autoSpaceDN w:val="0"/>
        <w:adjustRightInd w:val="0"/>
        <w:spacing w:after="0" w:line="240" w:lineRule="auto"/>
        <w:rPr>
          <w:rFonts w:ascii="Courier New" w:hAnsi="Courier New" w:cs="Courier New"/>
          <w:color w:val="000000"/>
          <w:szCs w:val="19"/>
          <w:lang w:val="en-US"/>
        </w:rPr>
      </w:pPr>
      <w:r w:rsidRPr="00346584">
        <w:rPr>
          <w:rFonts w:ascii="Courier New" w:hAnsi="Courier New" w:cs="Courier New"/>
          <w:color w:val="000000"/>
          <w:szCs w:val="19"/>
        </w:rPr>
        <w:tab/>
      </w:r>
      <w:r w:rsidRPr="00346584">
        <w:rPr>
          <w:rFonts w:ascii="Courier New" w:hAnsi="Courier New" w:cs="Courier New"/>
          <w:color w:val="000000"/>
          <w:szCs w:val="19"/>
          <w:lang w:val="en-US"/>
        </w:rPr>
        <w:t>p = mylist.get_allocator().allocate(5);</w:t>
      </w:r>
    </w:p>
    <w:p w:rsidR="00346584" w:rsidRPr="00346584" w:rsidRDefault="00346584" w:rsidP="00346584">
      <w:pPr>
        <w:autoSpaceDE w:val="0"/>
        <w:autoSpaceDN w:val="0"/>
        <w:adjustRightInd w:val="0"/>
        <w:spacing w:after="0" w:line="240" w:lineRule="auto"/>
        <w:rPr>
          <w:rFonts w:ascii="Courier New" w:hAnsi="Courier New" w:cs="Courier New"/>
          <w:color w:val="000000"/>
          <w:szCs w:val="19"/>
          <w:lang w:val="en-US"/>
        </w:rPr>
      </w:pPr>
    </w:p>
    <w:p w:rsidR="00346584" w:rsidRPr="00346584" w:rsidRDefault="00346584" w:rsidP="00346584">
      <w:pPr>
        <w:autoSpaceDE w:val="0"/>
        <w:autoSpaceDN w:val="0"/>
        <w:adjustRightInd w:val="0"/>
        <w:spacing w:after="0" w:line="240" w:lineRule="auto"/>
        <w:rPr>
          <w:rFonts w:ascii="Courier New" w:hAnsi="Courier New" w:cs="Courier New"/>
          <w:color w:val="000000"/>
          <w:szCs w:val="19"/>
        </w:rPr>
      </w:pPr>
      <w:r w:rsidRPr="00346584">
        <w:rPr>
          <w:rFonts w:ascii="Courier New" w:hAnsi="Courier New" w:cs="Courier New"/>
          <w:color w:val="000000"/>
          <w:szCs w:val="19"/>
          <w:lang w:val="en-US"/>
        </w:rPr>
        <w:tab/>
      </w:r>
      <w:r w:rsidRPr="00346584">
        <w:rPr>
          <w:rFonts w:ascii="Courier New" w:hAnsi="Courier New" w:cs="Courier New"/>
          <w:color w:val="008000"/>
          <w:szCs w:val="19"/>
        </w:rPr>
        <w:t>// присвоить массиву некоторые значения</w:t>
      </w:r>
    </w:p>
    <w:p w:rsidR="00346584" w:rsidRPr="00346584" w:rsidRDefault="00346584" w:rsidP="00346584">
      <w:pPr>
        <w:autoSpaceDE w:val="0"/>
        <w:autoSpaceDN w:val="0"/>
        <w:adjustRightInd w:val="0"/>
        <w:spacing w:after="0" w:line="240" w:lineRule="auto"/>
        <w:rPr>
          <w:rFonts w:ascii="Courier New" w:hAnsi="Courier New" w:cs="Courier New"/>
          <w:color w:val="000000"/>
          <w:szCs w:val="19"/>
        </w:rPr>
      </w:pPr>
      <w:r w:rsidRPr="00346584">
        <w:rPr>
          <w:rFonts w:ascii="Courier New" w:hAnsi="Courier New" w:cs="Courier New"/>
          <w:color w:val="000000"/>
          <w:szCs w:val="19"/>
        </w:rPr>
        <w:tab/>
      </w:r>
      <w:r w:rsidRPr="00346584">
        <w:rPr>
          <w:rFonts w:ascii="Courier New" w:hAnsi="Courier New" w:cs="Courier New"/>
          <w:color w:val="0000FF"/>
          <w:szCs w:val="19"/>
        </w:rPr>
        <w:t>for</w:t>
      </w:r>
      <w:r w:rsidRPr="00346584">
        <w:rPr>
          <w:rFonts w:ascii="Courier New" w:hAnsi="Courier New" w:cs="Courier New"/>
          <w:color w:val="000000"/>
          <w:szCs w:val="19"/>
        </w:rPr>
        <w:t xml:space="preserve"> (</w:t>
      </w:r>
      <w:r w:rsidRPr="00346584">
        <w:rPr>
          <w:rFonts w:ascii="Courier New" w:hAnsi="Courier New" w:cs="Courier New"/>
          <w:color w:val="0000FF"/>
          <w:szCs w:val="19"/>
        </w:rPr>
        <w:t>int</w:t>
      </w:r>
      <w:r w:rsidRPr="00346584">
        <w:rPr>
          <w:rFonts w:ascii="Courier New" w:hAnsi="Courier New" w:cs="Courier New"/>
          <w:color w:val="000000"/>
          <w:szCs w:val="19"/>
        </w:rPr>
        <w:t xml:space="preserve"> i = 0; i &lt; 5; ++i) p[i] = i;</w:t>
      </w:r>
    </w:p>
    <w:p w:rsidR="00346584" w:rsidRPr="00346584" w:rsidRDefault="00346584" w:rsidP="00346584">
      <w:pPr>
        <w:autoSpaceDE w:val="0"/>
        <w:autoSpaceDN w:val="0"/>
        <w:adjustRightInd w:val="0"/>
        <w:spacing w:after="0" w:line="240" w:lineRule="auto"/>
        <w:rPr>
          <w:rFonts w:ascii="Courier New" w:hAnsi="Courier New" w:cs="Courier New"/>
          <w:color w:val="000000"/>
          <w:szCs w:val="19"/>
        </w:rPr>
      </w:pPr>
    </w:p>
    <w:p w:rsidR="00346584" w:rsidRPr="00346584" w:rsidRDefault="00346584" w:rsidP="00346584">
      <w:pPr>
        <w:autoSpaceDE w:val="0"/>
        <w:autoSpaceDN w:val="0"/>
        <w:adjustRightInd w:val="0"/>
        <w:spacing w:after="0" w:line="240" w:lineRule="auto"/>
        <w:rPr>
          <w:rFonts w:ascii="Courier New" w:hAnsi="Courier New" w:cs="Courier New"/>
          <w:color w:val="000000"/>
          <w:szCs w:val="19"/>
          <w:lang w:val="en-US"/>
        </w:rPr>
      </w:pPr>
      <w:r w:rsidRPr="00346584">
        <w:rPr>
          <w:rFonts w:ascii="Courier New" w:hAnsi="Courier New" w:cs="Courier New"/>
          <w:color w:val="000000"/>
          <w:szCs w:val="19"/>
        </w:rPr>
        <w:tab/>
      </w:r>
      <w:r w:rsidRPr="00346584">
        <w:rPr>
          <w:rFonts w:ascii="Courier New" w:hAnsi="Courier New" w:cs="Courier New"/>
          <w:color w:val="000000"/>
          <w:szCs w:val="19"/>
          <w:lang w:val="en-US"/>
        </w:rPr>
        <w:t xml:space="preserve">std::cout </w:t>
      </w:r>
      <w:r w:rsidRPr="00346584">
        <w:rPr>
          <w:rFonts w:ascii="Courier New" w:hAnsi="Courier New" w:cs="Courier New"/>
          <w:color w:val="008080"/>
          <w:szCs w:val="19"/>
          <w:lang w:val="en-US"/>
        </w:rPr>
        <w:t>&lt;&lt;</w:t>
      </w:r>
      <w:r w:rsidRPr="00346584">
        <w:rPr>
          <w:rFonts w:ascii="Courier New" w:hAnsi="Courier New" w:cs="Courier New"/>
          <w:color w:val="000000"/>
          <w:szCs w:val="19"/>
          <w:lang w:val="en-US"/>
        </w:rPr>
        <w:t xml:space="preserve"> </w:t>
      </w:r>
      <w:r w:rsidRPr="00346584">
        <w:rPr>
          <w:rFonts w:ascii="Courier New" w:hAnsi="Courier New" w:cs="Courier New"/>
          <w:color w:val="A31515"/>
          <w:szCs w:val="19"/>
          <w:lang w:val="en-US"/>
        </w:rPr>
        <w:t>"The allocated array contains:"</w:t>
      </w:r>
      <w:r w:rsidRPr="00346584">
        <w:rPr>
          <w:rFonts w:ascii="Courier New" w:hAnsi="Courier New" w:cs="Courier New"/>
          <w:color w:val="000000"/>
          <w:szCs w:val="19"/>
          <w:lang w:val="en-US"/>
        </w:rPr>
        <w:t>;</w:t>
      </w:r>
    </w:p>
    <w:p w:rsidR="00346584" w:rsidRPr="00346584" w:rsidRDefault="00346584" w:rsidP="00346584">
      <w:pPr>
        <w:autoSpaceDE w:val="0"/>
        <w:autoSpaceDN w:val="0"/>
        <w:adjustRightInd w:val="0"/>
        <w:spacing w:after="0" w:line="240" w:lineRule="auto"/>
        <w:rPr>
          <w:rFonts w:ascii="Courier New" w:hAnsi="Courier New" w:cs="Courier New"/>
          <w:color w:val="000000"/>
          <w:szCs w:val="19"/>
          <w:lang w:val="en-US"/>
        </w:rPr>
      </w:pPr>
      <w:r w:rsidRPr="00346584">
        <w:rPr>
          <w:rFonts w:ascii="Courier New" w:hAnsi="Courier New" w:cs="Courier New"/>
          <w:color w:val="000000"/>
          <w:szCs w:val="19"/>
          <w:lang w:val="en-US"/>
        </w:rPr>
        <w:tab/>
      </w:r>
      <w:r w:rsidRPr="00346584">
        <w:rPr>
          <w:rFonts w:ascii="Courier New" w:hAnsi="Courier New" w:cs="Courier New"/>
          <w:color w:val="0000FF"/>
          <w:szCs w:val="19"/>
          <w:lang w:val="en-US"/>
        </w:rPr>
        <w:t>for</w:t>
      </w:r>
      <w:r w:rsidRPr="00346584">
        <w:rPr>
          <w:rFonts w:ascii="Courier New" w:hAnsi="Courier New" w:cs="Courier New"/>
          <w:color w:val="000000"/>
          <w:szCs w:val="19"/>
          <w:lang w:val="en-US"/>
        </w:rPr>
        <w:t xml:space="preserve"> (</w:t>
      </w:r>
      <w:r w:rsidRPr="00346584">
        <w:rPr>
          <w:rFonts w:ascii="Courier New" w:hAnsi="Courier New" w:cs="Courier New"/>
          <w:color w:val="0000FF"/>
          <w:szCs w:val="19"/>
          <w:lang w:val="en-US"/>
        </w:rPr>
        <w:t>int</w:t>
      </w:r>
      <w:r w:rsidRPr="00346584">
        <w:rPr>
          <w:rFonts w:ascii="Courier New" w:hAnsi="Courier New" w:cs="Courier New"/>
          <w:color w:val="000000"/>
          <w:szCs w:val="19"/>
          <w:lang w:val="en-US"/>
        </w:rPr>
        <w:t xml:space="preserve"> i = 0; i &lt; 5; ++i) std::cout </w:t>
      </w:r>
      <w:r w:rsidRPr="00346584">
        <w:rPr>
          <w:rFonts w:ascii="Courier New" w:hAnsi="Courier New" w:cs="Courier New"/>
          <w:color w:val="008080"/>
          <w:szCs w:val="19"/>
          <w:lang w:val="en-US"/>
        </w:rPr>
        <w:t>&lt;&lt;</w:t>
      </w:r>
      <w:r w:rsidRPr="00346584">
        <w:rPr>
          <w:rFonts w:ascii="Courier New" w:hAnsi="Courier New" w:cs="Courier New"/>
          <w:color w:val="000000"/>
          <w:szCs w:val="19"/>
          <w:lang w:val="en-US"/>
        </w:rPr>
        <w:t xml:space="preserve"> </w:t>
      </w:r>
      <w:r w:rsidRPr="00346584">
        <w:rPr>
          <w:rFonts w:ascii="Courier New" w:hAnsi="Courier New" w:cs="Courier New"/>
          <w:color w:val="A31515"/>
          <w:szCs w:val="19"/>
          <w:lang w:val="en-US"/>
        </w:rPr>
        <w:t>' '</w:t>
      </w:r>
      <w:r w:rsidRPr="00346584">
        <w:rPr>
          <w:rFonts w:ascii="Courier New" w:hAnsi="Courier New" w:cs="Courier New"/>
          <w:color w:val="000000"/>
          <w:szCs w:val="19"/>
          <w:lang w:val="en-US"/>
        </w:rPr>
        <w:t xml:space="preserve"> </w:t>
      </w:r>
      <w:r w:rsidRPr="00346584">
        <w:rPr>
          <w:rFonts w:ascii="Courier New" w:hAnsi="Courier New" w:cs="Courier New"/>
          <w:color w:val="008080"/>
          <w:szCs w:val="19"/>
          <w:lang w:val="en-US"/>
        </w:rPr>
        <w:t>&lt;&lt;</w:t>
      </w:r>
      <w:r w:rsidRPr="00346584">
        <w:rPr>
          <w:rFonts w:ascii="Courier New" w:hAnsi="Courier New" w:cs="Courier New"/>
          <w:color w:val="000000"/>
          <w:szCs w:val="19"/>
          <w:lang w:val="en-US"/>
        </w:rPr>
        <w:t xml:space="preserve"> p[i];</w:t>
      </w:r>
    </w:p>
    <w:p w:rsidR="00346584" w:rsidRPr="00346584" w:rsidRDefault="00346584" w:rsidP="00346584">
      <w:pPr>
        <w:autoSpaceDE w:val="0"/>
        <w:autoSpaceDN w:val="0"/>
        <w:adjustRightInd w:val="0"/>
        <w:spacing w:after="0" w:line="240" w:lineRule="auto"/>
        <w:rPr>
          <w:rFonts w:ascii="Courier New" w:hAnsi="Courier New" w:cs="Courier New"/>
          <w:color w:val="000000"/>
          <w:szCs w:val="19"/>
          <w:lang w:val="en-US"/>
        </w:rPr>
      </w:pPr>
      <w:r w:rsidRPr="00346584">
        <w:rPr>
          <w:rFonts w:ascii="Courier New" w:hAnsi="Courier New" w:cs="Courier New"/>
          <w:color w:val="000000"/>
          <w:szCs w:val="19"/>
          <w:lang w:val="en-US"/>
        </w:rPr>
        <w:tab/>
        <w:t xml:space="preserve">std::cout </w:t>
      </w:r>
      <w:r w:rsidRPr="00346584">
        <w:rPr>
          <w:rFonts w:ascii="Courier New" w:hAnsi="Courier New" w:cs="Courier New"/>
          <w:color w:val="008080"/>
          <w:szCs w:val="19"/>
          <w:lang w:val="en-US"/>
        </w:rPr>
        <w:t>&lt;&lt;</w:t>
      </w:r>
      <w:r w:rsidRPr="00346584">
        <w:rPr>
          <w:rFonts w:ascii="Courier New" w:hAnsi="Courier New" w:cs="Courier New"/>
          <w:color w:val="000000"/>
          <w:szCs w:val="19"/>
          <w:lang w:val="en-US"/>
        </w:rPr>
        <w:t xml:space="preserve"> </w:t>
      </w:r>
      <w:r w:rsidRPr="00346584">
        <w:rPr>
          <w:rFonts w:ascii="Courier New" w:hAnsi="Courier New" w:cs="Courier New"/>
          <w:color w:val="A31515"/>
          <w:szCs w:val="19"/>
          <w:lang w:val="en-US"/>
        </w:rPr>
        <w:t>'\n'</w:t>
      </w:r>
      <w:r w:rsidRPr="00346584">
        <w:rPr>
          <w:rFonts w:ascii="Courier New" w:hAnsi="Courier New" w:cs="Courier New"/>
          <w:color w:val="000000"/>
          <w:szCs w:val="19"/>
          <w:lang w:val="en-US"/>
        </w:rPr>
        <w:t>;</w:t>
      </w:r>
    </w:p>
    <w:p w:rsidR="00346584" w:rsidRPr="00346584" w:rsidRDefault="00346584" w:rsidP="00346584">
      <w:pPr>
        <w:autoSpaceDE w:val="0"/>
        <w:autoSpaceDN w:val="0"/>
        <w:adjustRightInd w:val="0"/>
        <w:spacing w:after="0" w:line="240" w:lineRule="auto"/>
        <w:rPr>
          <w:rFonts w:ascii="Courier New" w:hAnsi="Courier New" w:cs="Courier New"/>
          <w:color w:val="000000"/>
          <w:szCs w:val="19"/>
          <w:lang w:val="en-US"/>
        </w:rPr>
      </w:pPr>
    </w:p>
    <w:p w:rsidR="00346584" w:rsidRPr="00346584" w:rsidRDefault="00346584" w:rsidP="00346584">
      <w:pPr>
        <w:autoSpaceDE w:val="0"/>
        <w:autoSpaceDN w:val="0"/>
        <w:adjustRightInd w:val="0"/>
        <w:spacing w:after="0" w:line="240" w:lineRule="auto"/>
        <w:rPr>
          <w:rFonts w:ascii="Courier New" w:hAnsi="Courier New" w:cs="Courier New"/>
          <w:color w:val="000000"/>
          <w:szCs w:val="19"/>
          <w:lang w:val="en-US"/>
        </w:rPr>
      </w:pPr>
      <w:r w:rsidRPr="00346584">
        <w:rPr>
          <w:rFonts w:ascii="Courier New" w:hAnsi="Courier New" w:cs="Courier New"/>
          <w:color w:val="000000"/>
          <w:szCs w:val="19"/>
          <w:lang w:val="en-US"/>
        </w:rPr>
        <w:tab/>
        <w:t>mylist.get_allocator().deallocate(p, 5);</w:t>
      </w:r>
    </w:p>
    <w:p w:rsidR="00346584" w:rsidRPr="00346584" w:rsidRDefault="00346584" w:rsidP="00346584">
      <w:pPr>
        <w:autoSpaceDE w:val="0"/>
        <w:autoSpaceDN w:val="0"/>
        <w:adjustRightInd w:val="0"/>
        <w:spacing w:after="0" w:line="240" w:lineRule="auto"/>
        <w:rPr>
          <w:rFonts w:ascii="Courier New" w:hAnsi="Courier New" w:cs="Courier New"/>
          <w:color w:val="000000"/>
          <w:szCs w:val="19"/>
          <w:lang w:val="en-US"/>
        </w:rPr>
      </w:pPr>
    </w:p>
    <w:p w:rsidR="00346584" w:rsidRPr="00346584" w:rsidRDefault="00346584" w:rsidP="00346584">
      <w:pPr>
        <w:autoSpaceDE w:val="0"/>
        <w:autoSpaceDN w:val="0"/>
        <w:adjustRightInd w:val="0"/>
        <w:spacing w:after="0" w:line="240" w:lineRule="auto"/>
        <w:rPr>
          <w:rFonts w:ascii="Courier New" w:hAnsi="Courier New" w:cs="Courier New"/>
          <w:color w:val="000000"/>
          <w:szCs w:val="19"/>
        </w:rPr>
      </w:pPr>
      <w:r w:rsidRPr="00346584">
        <w:rPr>
          <w:rFonts w:ascii="Courier New" w:hAnsi="Courier New" w:cs="Courier New"/>
          <w:color w:val="000000"/>
          <w:szCs w:val="19"/>
          <w:lang w:val="en-US"/>
        </w:rPr>
        <w:tab/>
      </w:r>
      <w:r w:rsidRPr="00346584">
        <w:rPr>
          <w:rFonts w:ascii="Courier New" w:hAnsi="Courier New" w:cs="Courier New"/>
          <w:color w:val="0000FF"/>
          <w:szCs w:val="19"/>
        </w:rPr>
        <w:t>return</w:t>
      </w:r>
      <w:r w:rsidRPr="00346584">
        <w:rPr>
          <w:rFonts w:ascii="Courier New" w:hAnsi="Courier New" w:cs="Courier New"/>
          <w:color w:val="000000"/>
          <w:szCs w:val="19"/>
        </w:rPr>
        <w:t xml:space="preserve"> 0;</w:t>
      </w:r>
    </w:p>
    <w:p w:rsidR="00346584" w:rsidRPr="00346584" w:rsidRDefault="00346584" w:rsidP="00346584">
      <w:pPr>
        <w:spacing w:after="80"/>
        <w:jc w:val="both"/>
        <w:rPr>
          <w:rFonts w:ascii="Courier New" w:hAnsi="Courier New" w:cs="Courier New"/>
          <w:color w:val="000000"/>
          <w:szCs w:val="19"/>
        </w:rPr>
      </w:pPr>
      <w:r w:rsidRPr="00346584">
        <w:rPr>
          <w:rFonts w:ascii="Courier New" w:hAnsi="Courier New" w:cs="Courier New"/>
          <w:color w:val="000000"/>
          <w:szCs w:val="19"/>
        </w:rPr>
        <w:t>}</w:t>
      </w:r>
    </w:p>
    <w:p w:rsidR="001F7F72" w:rsidRDefault="001F7F72" w:rsidP="00346584">
      <w:pPr>
        <w:spacing w:after="80"/>
        <w:ind w:firstLine="567"/>
        <w:jc w:val="both"/>
        <w:rPr>
          <w:rFonts w:cs="Arial"/>
          <w:color w:val="000000"/>
          <w:szCs w:val="20"/>
        </w:rPr>
      </w:pPr>
      <w:r w:rsidRPr="001F7F72">
        <w:rPr>
          <w:rFonts w:cs="Arial"/>
          <w:color w:val="000000"/>
          <w:szCs w:val="20"/>
        </w:rPr>
        <w:t>В примере показан сложный способ выделения памяти для массива целых чисел с использованием того же распределителя, который используется контейнером.</w:t>
      </w:r>
    </w:p>
    <w:p w:rsidR="00346584" w:rsidRDefault="00346584" w:rsidP="00346584">
      <w:pPr>
        <w:spacing w:after="80"/>
        <w:ind w:firstLine="567"/>
        <w:jc w:val="both"/>
        <w:rPr>
          <w:rFonts w:cs="Arial"/>
          <w:color w:val="000000"/>
          <w:szCs w:val="20"/>
        </w:rPr>
      </w:pPr>
      <w:r>
        <w:rPr>
          <w:rFonts w:cs="Arial"/>
          <w:color w:val="000000"/>
          <w:szCs w:val="20"/>
        </w:rPr>
        <w:t>Результат работы программы:</w:t>
      </w:r>
    </w:p>
    <w:p w:rsidR="00346584" w:rsidRDefault="00346584" w:rsidP="00346584">
      <w:pPr>
        <w:spacing w:after="80"/>
        <w:jc w:val="both"/>
        <w:rPr>
          <w:rFonts w:cs="Arial"/>
          <w:color w:val="000000"/>
          <w:szCs w:val="20"/>
        </w:rPr>
      </w:pPr>
      <w:r w:rsidRPr="00346584">
        <w:rPr>
          <w:rFonts w:cs="Arial"/>
          <w:noProof/>
          <w:color w:val="000000"/>
          <w:szCs w:val="20"/>
          <w:lang w:eastAsia="ru-RU"/>
        </w:rPr>
        <w:drawing>
          <wp:inline distT="0" distB="0" distL="0" distR="0" wp14:anchorId="532A9009" wp14:editId="22E48968">
            <wp:extent cx="3429479" cy="304843"/>
            <wp:effectExtent l="0" t="0" r="0"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429479" cy="304843"/>
                    </a:xfrm>
                    <a:prstGeom prst="rect">
                      <a:avLst/>
                    </a:prstGeom>
                  </pic:spPr>
                </pic:pic>
              </a:graphicData>
            </a:graphic>
          </wp:inline>
        </w:drawing>
      </w:r>
    </w:p>
    <w:p w:rsidR="00346584" w:rsidRPr="00346584" w:rsidRDefault="00E02D8B" w:rsidP="00346584">
      <w:pPr>
        <w:spacing w:before="80" w:after="80"/>
        <w:rPr>
          <w:lang w:val="en-US"/>
        </w:rPr>
      </w:pPr>
      <w:hyperlink w:anchor="_Последовательные_контейнеры" w:history="1">
        <w:r w:rsidR="00346584" w:rsidRPr="003143A7">
          <w:rPr>
            <w:rStyle w:val="a4"/>
            <w:rFonts w:cs="Arial"/>
            <w:szCs w:val="20"/>
            <w:lang w:val="en-US"/>
          </w:rPr>
          <w:t>&lt;</w:t>
        </w:r>
        <w:r w:rsidR="00346584" w:rsidRPr="003143A7">
          <w:rPr>
            <w:rStyle w:val="a4"/>
            <w:rFonts w:cs="Arial"/>
            <w:szCs w:val="20"/>
          </w:rPr>
          <w:t>Последовательные контейнеры</w:t>
        </w:r>
        <w:r w:rsidR="00346584" w:rsidRPr="003143A7">
          <w:rPr>
            <w:rStyle w:val="a4"/>
            <w:rFonts w:cs="Arial"/>
            <w:szCs w:val="20"/>
            <w:lang w:val="en-US"/>
          </w:rPr>
          <w:t>&gt;</w:t>
        </w:r>
      </w:hyperlink>
    </w:p>
    <w:p w:rsidR="00011A1D" w:rsidRDefault="00011A1D" w:rsidP="00054E5E">
      <w:pPr>
        <w:pStyle w:val="1"/>
        <w:numPr>
          <w:ilvl w:val="1"/>
          <w:numId w:val="20"/>
        </w:numPr>
        <w:tabs>
          <w:tab w:val="left" w:pos="851"/>
        </w:tabs>
        <w:spacing w:before="160" w:after="160"/>
        <w:ind w:left="426" w:firstLine="0"/>
        <w:rPr>
          <w:rFonts w:ascii="Arial" w:hAnsi="Arial" w:cs="Arial"/>
          <w:b/>
          <w:color w:val="000000" w:themeColor="text1"/>
          <w:sz w:val="20"/>
          <w:szCs w:val="20"/>
        </w:rPr>
      </w:pPr>
      <w:bookmarkStart w:id="159" w:name="_Toc136284043"/>
      <w:r w:rsidRPr="00011A1D">
        <w:rPr>
          <w:rFonts w:ascii="Arial" w:hAnsi="Arial" w:cs="Arial"/>
          <w:b/>
          <w:color w:val="000000" w:themeColor="text1"/>
          <w:sz w:val="20"/>
          <w:szCs w:val="20"/>
        </w:rPr>
        <w:t>Ассоциативные контейнеры</w:t>
      </w:r>
      <w:bookmarkEnd w:id="159"/>
      <w:r w:rsidRPr="00011A1D">
        <w:rPr>
          <w:rFonts w:ascii="Arial" w:hAnsi="Arial" w:cs="Arial"/>
          <w:b/>
          <w:color w:val="000000" w:themeColor="text1"/>
          <w:sz w:val="20"/>
          <w:szCs w:val="20"/>
        </w:rPr>
        <w:t xml:space="preserve"> </w:t>
      </w:r>
    </w:p>
    <w:p w:rsidR="00011A1D" w:rsidRPr="003B1D24" w:rsidRDefault="00011A1D" w:rsidP="00054E5E">
      <w:pPr>
        <w:pStyle w:val="2"/>
        <w:numPr>
          <w:ilvl w:val="2"/>
          <w:numId w:val="1"/>
        </w:numPr>
        <w:tabs>
          <w:tab w:val="left" w:pos="993"/>
        </w:tabs>
        <w:spacing w:before="160" w:after="160"/>
        <w:ind w:left="426" w:firstLine="0"/>
        <w:rPr>
          <w:rFonts w:ascii="Arial" w:hAnsi="Arial" w:cs="Arial"/>
          <w:b/>
          <w:color w:val="auto"/>
          <w:sz w:val="20"/>
          <w:szCs w:val="20"/>
          <w:lang w:val="en-US"/>
        </w:rPr>
      </w:pPr>
      <w:bookmarkStart w:id="160" w:name="_Toc136284044"/>
      <w:r w:rsidRPr="003B1D24">
        <w:rPr>
          <w:rFonts w:ascii="Arial" w:hAnsi="Arial" w:cs="Arial"/>
          <w:b/>
          <w:color w:val="auto"/>
          <w:sz w:val="20"/>
          <w:szCs w:val="20"/>
        </w:rPr>
        <w:t>S</w:t>
      </w:r>
      <w:r w:rsidRPr="003B1D24">
        <w:rPr>
          <w:rFonts w:ascii="Arial" w:hAnsi="Arial" w:cs="Arial"/>
          <w:b/>
          <w:color w:val="auto"/>
          <w:sz w:val="20"/>
          <w:szCs w:val="20"/>
          <w:lang w:val="en-US"/>
        </w:rPr>
        <w:t>et</w:t>
      </w:r>
      <w:bookmarkEnd w:id="160"/>
    </w:p>
    <w:p w:rsidR="003B7929" w:rsidRDefault="003B1D24" w:rsidP="00054E5E">
      <w:pPr>
        <w:pStyle w:val="3"/>
        <w:numPr>
          <w:ilvl w:val="3"/>
          <w:numId w:val="1"/>
        </w:numPr>
        <w:tabs>
          <w:tab w:val="left" w:pos="1134"/>
        </w:tabs>
        <w:spacing w:before="160" w:after="160"/>
        <w:ind w:left="426" w:firstLine="0"/>
        <w:rPr>
          <w:rFonts w:ascii="Arial" w:hAnsi="Arial" w:cs="Arial"/>
          <w:b/>
          <w:color w:val="auto"/>
          <w:sz w:val="20"/>
          <w:szCs w:val="20"/>
          <w:lang w:val="en-US"/>
        </w:rPr>
      </w:pPr>
      <w:bookmarkStart w:id="161" w:name="_Set"/>
      <w:bookmarkStart w:id="162" w:name="_Toc136284045"/>
      <w:bookmarkEnd w:id="161"/>
      <w:r w:rsidRPr="003B1D24">
        <w:rPr>
          <w:rFonts w:ascii="Arial" w:hAnsi="Arial" w:cs="Arial"/>
          <w:b/>
          <w:color w:val="auto"/>
          <w:sz w:val="20"/>
          <w:szCs w:val="20"/>
          <w:lang w:val="en-US"/>
        </w:rPr>
        <w:t>Set</w:t>
      </w:r>
      <w:bookmarkEnd w:id="162"/>
    </w:p>
    <w:p w:rsidR="003B1D24" w:rsidRPr="003B1D24" w:rsidRDefault="003B1D24" w:rsidP="003B1D24">
      <w:pPr>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0" w:line="240" w:lineRule="auto"/>
        <w:ind w:left="567"/>
        <w:textAlignment w:val="baseline"/>
        <w:rPr>
          <w:rFonts w:ascii="Courier New" w:eastAsia="Times New Roman" w:hAnsi="Courier New" w:cs="Courier New"/>
          <w:color w:val="008000"/>
          <w:szCs w:val="20"/>
          <w:lang w:val="en-US" w:eastAsia="ru-RU"/>
        </w:rPr>
      </w:pPr>
      <w:r w:rsidRPr="003B1D24">
        <w:rPr>
          <w:rFonts w:ascii="Courier New" w:eastAsia="Times New Roman" w:hAnsi="Courier New" w:cs="Courier New"/>
          <w:color w:val="008000"/>
          <w:szCs w:val="20"/>
          <w:lang w:val="en-US" w:eastAsia="ru-RU"/>
        </w:rPr>
        <w:t xml:space="preserve">template &lt; </w:t>
      </w:r>
      <w:r>
        <w:rPr>
          <w:rFonts w:ascii="Courier New" w:eastAsia="Times New Roman" w:hAnsi="Courier New" w:cs="Courier New"/>
          <w:color w:val="008000"/>
          <w:szCs w:val="20"/>
          <w:lang w:val="en-US" w:eastAsia="ru-RU"/>
        </w:rPr>
        <w:t xml:space="preserve">class T,   </w:t>
      </w:r>
      <w:r w:rsidR="00A76C73">
        <w:rPr>
          <w:rFonts w:ascii="Courier New" w:eastAsia="Times New Roman" w:hAnsi="Courier New" w:cs="Courier New"/>
          <w:color w:val="008000"/>
          <w:szCs w:val="20"/>
          <w:lang w:val="en-US" w:eastAsia="ru-RU"/>
        </w:rPr>
        <w:t xml:space="preserve">          </w:t>
      </w:r>
      <w:r w:rsidRPr="003B1D24">
        <w:rPr>
          <w:rFonts w:ascii="Courier New" w:eastAsia="Times New Roman" w:hAnsi="Courier New" w:cs="Courier New"/>
          <w:color w:val="008000"/>
          <w:szCs w:val="20"/>
          <w:lang w:val="en-US" w:eastAsia="ru-RU"/>
        </w:rPr>
        <w:t>// set::key_type/value_type</w:t>
      </w:r>
      <w:r>
        <w:rPr>
          <w:rFonts w:ascii="Courier New" w:eastAsia="Times New Roman" w:hAnsi="Courier New" w:cs="Courier New"/>
          <w:color w:val="008000"/>
          <w:szCs w:val="20"/>
          <w:lang w:val="en-US" w:eastAsia="ru-RU"/>
        </w:rPr>
        <w:t xml:space="preserve">                </w:t>
      </w:r>
      <w:r w:rsidRPr="003B1D24">
        <w:rPr>
          <w:rFonts w:ascii="Courier New" w:eastAsia="Times New Roman" w:hAnsi="Courier New" w:cs="Courier New"/>
          <w:color w:val="008000"/>
          <w:szCs w:val="20"/>
          <w:lang w:val="en-US" w:eastAsia="ru-RU"/>
        </w:rPr>
        <w:t xml:space="preserve">           class Compare = less&lt;T&gt;,        // set::key_compare/value_compare           class Alloc = allocator&lt;T&gt;     </w:t>
      </w:r>
      <w:r>
        <w:rPr>
          <w:rFonts w:ascii="Courier New" w:eastAsia="Times New Roman" w:hAnsi="Courier New" w:cs="Courier New"/>
          <w:color w:val="008000"/>
          <w:szCs w:val="20"/>
          <w:lang w:val="en-US" w:eastAsia="ru-RU"/>
        </w:rPr>
        <w:t xml:space="preserve"> // set::allocator_type &gt; класс</w:t>
      </w:r>
      <w:r w:rsidRPr="003B1D24">
        <w:rPr>
          <w:rFonts w:ascii="Courier New" w:eastAsia="Times New Roman" w:hAnsi="Courier New" w:cs="Courier New"/>
          <w:color w:val="008000"/>
          <w:szCs w:val="20"/>
          <w:lang w:val="en-US" w:eastAsia="ru-RU"/>
        </w:rPr>
        <w:t xml:space="preserve"> set; </w:t>
      </w:r>
    </w:p>
    <w:p w:rsidR="003B1D24" w:rsidRPr="003B1D24" w:rsidRDefault="003B1D24" w:rsidP="003B1D24">
      <w:pPr>
        <w:spacing w:after="0"/>
        <w:ind w:firstLine="567"/>
        <w:jc w:val="both"/>
        <w:rPr>
          <w:rFonts w:cs="Arial"/>
          <w:szCs w:val="20"/>
        </w:rPr>
      </w:pPr>
      <w:r w:rsidRPr="003B1D24">
        <w:rPr>
          <w:rFonts w:cs="Arial"/>
          <w:szCs w:val="20"/>
        </w:rPr>
        <w:t>Шаблон класса set представляет собой контейнер, который хранит уникальные э</w:t>
      </w:r>
      <w:r>
        <w:rPr>
          <w:rFonts w:cs="Arial"/>
          <w:szCs w:val="20"/>
        </w:rPr>
        <w:t>лементы в определенном порядке.</w:t>
      </w:r>
    </w:p>
    <w:p w:rsidR="003B1D24" w:rsidRPr="003B1D24" w:rsidRDefault="003B1D24" w:rsidP="003B1D24">
      <w:pPr>
        <w:spacing w:after="0"/>
        <w:ind w:firstLine="567"/>
        <w:jc w:val="both"/>
        <w:rPr>
          <w:rFonts w:cs="Arial"/>
          <w:szCs w:val="20"/>
        </w:rPr>
      </w:pPr>
      <w:r w:rsidRPr="003B1D24">
        <w:rPr>
          <w:rFonts w:cs="Arial"/>
          <w:szCs w:val="20"/>
        </w:rPr>
        <w:t>В set значение элемента также служит его идентификатором (ключом) типа T, и каждое значение должно быть уникальным. Значение элементов в set не может быть изменено после добавления в контейнер (элементы всегда являются константами), но их можно добав</w:t>
      </w:r>
      <w:r>
        <w:rPr>
          <w:rFonts w:cs="Arial"/>
          <w:szCs w:val="20"/>
        </w:rPr>
        <w:t>лять или удалять из контейнера.</w:t>
      </w:r>
    </w:p>
    <w:p w:rsidR="003B1D24" w:rsidRPr="003B1D24" w:rsidRDefault="003B1D24" w:rsidP="003B1D24">
      <w:pPr>
        <w:spacing w:after="0"/>
        <w:ind w:firstLine="567"/>
        <w:jc w:val="both"/>
        <w:rPr>
          <w:rFonts w:cs="Arial"/>
          <w:szCs w:val="20"/>
        </w:rPr>
      </w:pPr>
      <w:r w:rsidRPr="003B1D24">
        <w:rPr>
          <w:rFonts w:cs="Arial"/>
          <w:szCs w:val="20"/>
        </w:rPr>
        <w:t>Внутренне элементы в set всегда отсортированы в соответствии с определенным строгим условием слабого упорядочения, указанным в его внутреннем о</w:t>
      </w:r>
      <w:r>
        <w:rPr>
          <w:rFonts w:cs="Arial"/>
          <w:szCs w:val="20"/>
        </w:rPr>
        <w:t>бъекте сравнения (тип Compare).</w:t>
      </w:r>
    </w:p>
    <w:p w:rsidR="003B1D24" w:rsidRPr="003B1D24" w:rsidRDefault="003B1D24" w:rsidP="003B1D24">
      <w:pPr>
        <w:spacing w:after="0"/>
        <w:ind w:firstLine="567"/>
        <w:jc w:val="both"/>
        <w:rPr>
          <w:rFonts w:cs="Arial"/>
          <w:szCs w:val="20"/>
        </w:rPr>
      </w:pPr>
      <w:r w:rsidRPr="003B1D24">
        <w:rPr>
          <w:rFonts w:cs="Arial"/>
          <w:szCs w:val="20"/>
        </w:rPr>
        <w:t>Контейнеры set обычно медленнее контейнеров unordered_set при доступе к отдельным элементам по их ключу, но позволяют прямую итерацию по подмножествам на основе их порядка.</w:t>
      </w:r>
    </w:p>
    <w:p w:rsidR="003B1D24" w:rsidRPr="003B1D24" w:rsidRDefault="003B1D24" w:rsidP="003B1D24">
      <w:pPr>
        <w:spacing w:after="0"/>
        <w:ind w:firstLine="567"/>
        <w:jc w:val="both"/>
        <w:rPr>
          <w:rFonts w:cs="Arial"/>
          <w:szCs w:val="20"/>
        </w:rPr>
      </w:pPr>
    </w:p>
    <w:p w:rsidR="003B1D24" w:rsidRPr="003B1D24" w:rsidRDefault="003B1D24" w:rsidP="003B1D24">
      <w:pPr>
        <w:spacing w:after="0"/>
        <w:ind w:firstLine="567"/>
        <w:jc w:val="both"/>
        <w:rPr>
          <w:rFonts w:cs="Arial"/>
          <w:szCs w:val="20"/>
        </w:rPr>
      </w:pPr>
      <w:r w:rsidRPr="003B1D24">
        <w:rPr>
          <w:rFonts w:cs="Arial"/>
          <w:szCs w:val="20"/>
        </w:rPr>
        <w:t xml:space="preserve">set обычно реализуется </w:t>
      </w:r>
      <w:r>
        <w:rPr>
          <w:rFonts w:cs="Arial"/>
          <w:szCs w:val="20"/>
        </w:rPr>
        <w:t>в виде бинарного дерева поиска.</w:t>
      </w:r>
    </w:p>
    <w:p w:rsidR="003B1D24" w:rsidRPr="003B1D24" w:rsidRDefault="003B1D24" w:rsidP="003B1D24">
      <w:pPr>
        <w:spacing w:before="80" w:after="80"/>
        <w:ind w:firstLine="567"/>
        <w:jc w:val="both"/>
        <w:rPr>
          <w:rFonts w:cs="Arial"/>
          <w:szCs w:val="20"/>
        </w:rPr>
      </w:pPr>
      <w:r w:rsidRPr="003B1D24">
        <w:rPr>
          <w:rFonts w:cs="Arial"/>
          <w:b/>
          <w:szCs w:val="20"/>
        </w:rPr>
        <w:t>Свойства контейнера</w:t>
      </w:r>
      <w:r w:rsidRPr="003B1D24">
        <w:rPr>
          <w:rFonts w:cs="Arial"/>
          <w:szCs w:val="20"/>
        </w:rPr>
        <w:t>:</w:t>
      </w:r>
    </w:p>
    <w:p w:rsidR="003B1D24" w:rsidRPr="00B67749" w:rsidRDefault="003B1D24" w:rsidP="00054E5E">
      <w:pPr>
        <w:pStyle w:val="a9"/>
        <w:numPr>
          <w:ilvl w:val="0"/>
          <w:numId w:val="9"/>
        </w:numPr>
        <w:spacing w:after="0"/>
        <w:ind w:left="0" w:firstLine="567"/>
        <w:jc w:val="both"/>
        <w:rPr>
          <w:rFonts w:cs="Arial"/>
          <w:szCs w:val="20"/>
        </w:rPr>
      </w:pPr>
      <w:r w:rsidRPr="00B67749">
        <w:rPr>
          <w:rFonts w:cs="Arial"/>
          <w:i/>
          <w:szCs w:val="20"/>
        </w:rPr>
        <w:t>Ассоциативность</w:t>
      </w:r>
      <w:r w:rsidRPr="00B67749">
        <w:rPr>
          <w:rFonts w:cs="Arial"/>
          <w:szCs w:val="20"/>
        </w:rPr>
        <w:t>: элементы в ассоциативных контейнерах ссылается на свои ключи, а не на абсолютную позицию в контейнере.</w:t>
      </w:r>
    </w:p>
    <w:p w:rsidR="003B1D24" w:rsidRPr="00B67749" w:rsidRDefault="003B1D24" w:rsidP="00054E5E">
      <w:pPr>
        <w:pStyle w:val="a9"/>
        <w:numPr>
          <w:ilvl w:val="0"/>
          <w:numId w:val="9"/>
        </w:numPr>
        <w:spacing w:after="0"/>
        <w:ind w:left="0" w:firstLine="567"/>
        <w:jc w:val="both"/>
        <w:rPr>
          <w:rFonts w:cs="Arial"/>
          <w:szCs w:val="20"/>
        </w:rPr>
      </w:pPr>
      <w:r w:rsidRPr="00B67749">
        <w:rPr>
          <w:rFonts w:cs="Arial"/>
          <w:i/>
          <w:szCs w:val="20"/>
        </w:rPr>
        <w:t>Упорядоченность</w:t>
      </w:r>
      <w:r w:rsidRPr="00B67749">
        <w:rPr>
          <w:rFonts w:cs="Arial"/>
          <w:szCs w:val="20"/>
        </w:rPr>
        <w:t>: элементы в контейнере всегда следуют строгому порядку. Все добавленные элементы получают позицию в этом порядке.</w:t>
      </w:r>
    </w:p>
    <w:p w:rsidR="003B1D24" w:rsidRPr="00B67749" w:rsidRDefault="003B1D24" w:rsidP="00054E5E">
      <w:pPr>
        <w:pStyle w:val="a9"/>
        <w:numPr>
          <w:ilvl w:val="0"/>
          <w:numId w:val="9"/>
        </w:numPr>
        <w:spacing w:after="0"/>
        <w:ind w:left="0" w:firstLine="567"/>
        <w:jc w:val="both"/>
        <w:rPr>
          <w:rFonts w:cs="Arial"/>
          <w:szCs w:val="20"/>
        </w:rPr>
      </w:pPr>
      <w:r w:rsidRPr="00B67749">
        <w:rPr>
          <w:rFonts w:cs="Arial"/>
          <w:i/>
          <w:szCs w:val="20"/>
        </w:rPr>
        <w:t>Множество</w:t>
      </w:r>
      <w:r w:rsidRPr="00B67749">
        <w:rPr>
          <w:rFonts w:cs="Arial"/>
          <w:szCs w:val="20"/>
        </w:rPr>
        <w:t>: значение элемента также используется в качестве ключа для его идентификации.</w:t>
      </w:r>
    </w:p>
    <w:p w:rsidR="003B1D24" w:rsidRPr="00B67749" w:rsidRDefault="003B1D24" w:rsidP="00054E5E">
      <w:pPr>
        <w:pStyle w:val="a9"/>
        <w:numPr>
          <w:ilvl w:val="0"/>
          <w:numId w:val="9"/>
        </w:numPr>
        <w:spacing w:after="0"/>
        <w:ind w:left="0" w:firstLine="567"/>
        <w:jc w:val="both"/>
        <w:rPr>
          <w:rFonts w:cs="Arial"/>
          <w:szCs w:val="20"/>
        </w:rPr>
      </w:pPr>
      <w:r w:rsidRPr="00B67749">
        <w:rPr>
          <w:rFonts w:cs="Arial"/>
          <w:i/>
          <w:szCs w:val="20"/>
        </w:rPr>
        <w:t>Уникальные ключи</w:t>
      </w:r>
      <w:r w:rsidRPr="00B67749">
        <w:rPr>
          <w:rFonts w:cs="Arial"/>
          <w:szCs w:val="20"/>
        </w:rPr>
        <w:t>: в контейнере не может быть двух элементов с эквивалентными ключами.</w:t>
      </w:r>
    </w:p>
    <w:p w:rsidR="003B1D24" w:rsidRPr="00B67749" w:rsidRDefault="003B1D24" w:rsidP="00054E5E">
      <w:pPr>
        <w:pStyle w:val="a9"/>
        <w:numPr>
          <w:ilvl w:val="0"/>
          <w:numId w:val="9"/>
        </w:numPr>
        <w:spacing w:after="0"/>
        <w:ind w:left="0" w:firstLine="567"/>
        <w:jc w:val="both"/>
        <w:rPr>
          <w:rFonts w:cs="Arial"/>
          <w:szCs w:val="20"/>
        </w:rPr>
      </w:pPr>
      <w:r w:rsidRPr="00B67749">
        <w:rPr>
          <w:rFonts w:cs="Arial"/>
          <w:i/>
          <w:szCs w:val="20"/>
        </w:rPr>
        <w:t>Поддержка аллокатора</w:t>
      </w:r>
      <w:r w:rsidRPr="00B67749">
        <w:rPr>
          <w:rFonts w:cs="Arial"/>
          <w:szCs w:val="20"/>
        </w:rPr>
        <w:t>: контейнер использует объект аллокатора для динамического управления своими потребностями в памяти.</w:t>
      </w:r>
    </w:p>
    <w:p w:rsidR="003B1D24" w:rsidRPr="003B1D24" w:rsidRDefault="003B1D24" w:rsidP="003B1D24">
      <w:pPr>
        <w:spacing w:before="80" w:after="80"/>
        <w:ind w:firstLine="567"/>
        <w:jc w:val="both"/>
        <w:rPr>
          <w:rFonts w:cs="Arial"/>
          <w:szCs w:val="20"/>
        </w:rPr>
      </w:pPr>
      <w:r w:rsidRPr="003B1D24">
        <w:rPr>
          <w:rFonts w:cs="Arial"/>
          <w:b/>
          <w:szCs w:val="20"/>
        </w:rPr>
        <w:t>Параметры шаблона</w:t>
      </w:r>
      <w:r>
        <w:rPr>
          <w:rFonts w:cs="Arial"/>
          <w:szCs w:val="20"/>
        </w:rPr>
        <w:t>:</w:t>
      </w:r>
    </w:p>
    <w:p w:rsidR="003B1D24" w:rsidRPr="00B67749" w:rsidRDefault="003B1D24" w:rsidP="00054E5E">
      <w:pPr>
        <w:pStyle w:val="a9"/>
        <w:numPr>
          <w:ilvl w:val="0"/>
          <w:numId w:val="9"/>
        </w:numPr>
        <w:spacing w:after="0"/>
        <w:ind w:left="0" w:firstLine="567"/>
        <w:jc w:val="both"/>
        <w:rPr>
          <w:rFonts w:cs="Arial"/>
          <w:szCs w:val="20"/>
        </w:rPr>
      </w:pPr>
      <w:r w:rsidRPr="00B67749">
        <w:rPr>
          <w:rFonts w:cs="Arial"/>
          <w:szCs w:val="20"/>
        </w:rPr>
        <w:t>T: Тип элементов. Каждый элемент в контейнере set также уникально идентифицируется этим значением (каждое значение также является клю</w:t>
      </w:r>
      <w:r w:rsidR="00B67749" w:rsidRPr="00B67749">
        <w:rPr>
          <w:rFonts w:cs="Arial"/>
          <w:szCs w:val="20"/>
        </w:rPr>
        <w:t xml:space="preserve">чом элемента). </w:t>
      </w:r>
      <w:r w:rsidRPr="00B67749">
        <w:rPr>
          <w:rFonts w:cs="Arial"/>
          <w:szCs w:val="20"/>
        </w:rPr>
        <w:t>Алиасом являются член-типы set::key_type и set::value_type.</w:t>
      </w:r>
    </w:p>
    <w:p w:rsidR="003B1D24" w:rsidRPr="00B67749" w:rsidRDefault="003B1D24" w:rsidP="00054E5E">
      <w:pPr>
        <w:pStyle w:val="a9"/>
        <w:numPr>
          <w:ilvl w:val="0"/>
          <w:numId w:val="9"/>
        </w:numPr>
        <w:spacing w:after="0"/>
        <w:ind w:left="0" w:firstLine="567"/>
        <w:jc w:val="both"/>
        <w:rPr>
          <w:rFonts w:cs="Arial"/>
          <w:szCs w:val="20"/>
        </w:rPr>
      </w:pPr>
      <w:r w:rsidRPr="00B67749">
        <w:rPr>
          <w:rFonts w:cs="Arial"/>
          <w:szCs w:val="20"/>
        </w:rPr>
        <w:t>Compare: Бинарный предикат, который принимает два аргумента того же типа, что и элементы, и возвращает значение типа bool. Выражение comp(a,b), где comp - объект этого типа, а a и b - ключевые значения, должно возвращать true, если a считается предшествующим b в строгом упорядочении, определенном этойфункцией сравнения. Объект типа set использует это выражение для определения порядка следования элементов в контейнере и для проверки эквивалентности двух ключей элементов (сравнивая их рефлексивно: они эквивалентны, если !comp(a,b) &amp;&amp; !comp(b,a)). В контейнере set не могут быть два эквивалентных элемента.</w:t>
      </w:r>
    </w:p>
    <w:p w:rsidR="003B1D24" w:rsidRPr="00B67749" w:rsidRDefault="003B1D24" w:rsidP="00B67749">
      <w:pPr>
        <w:pStyle w:val="a9"/>
        <w:spacing w:after="0"/>
        <w:ind w:left="0" w:firstLine="709"/>
        <w:jc w:val="both"/>
        <w:rPr>
          <w:rFonts w:cs="Arial"/>
          <w:szCs w:val="20"/>
        </w:rPr>
      </w:pPr>
      <w:r w:rsidRPr="00B67749">
        <w:rPr>
          <w:rFonts w:cs="Arial"/>
          <w:szCs w:val="20"/>
        </w:rPr>
        <w:t>Это может быть указатель на функцию или объект функции (см. пример в конструкторе). По умолчанию используется less&lt;T&gt;, которая возвращает результат применения оператора &lt;.</w:t>
      </w:r>
    </w:p>
    <w:p w:rsidR="003B1D24" w:rsidRPr="00B67749" w:rsidRDefault="003B1D24" w:rsidP="00B67749">
      <w:pPr>
        <w:pStyle w:val="a9"/>
        <w:spacing w:after="0"/>
        <w:ind w:left="0" w:firstLine="709"/>
        <w:jc w:val="both"/>
        <w:rPr>
          <w:rFonts w:cs="Arial"/>
          <w:szCs w:val="20"/>
          <w:lang w:val="en-US"/>
        </w:rPr>
      </w:pPr>
      <w:r w:rsidRPr="00B67749">
        <w:rPr>
          <w:rFonts w:cs="Arial"/>
          <w:szCs w:val="20"/>
        </w:rPr>
        <w:t>Алиасом</w:t>
      </w:r>
      <w:r w:rsidRPr="00B67749">
        <w:rPr>
          <w:rFonts w:cs="Arial"/>
          <w:szCs w:val="20"/>
          <w:lang w:val="en-US"/>
        </w:rPr>
        <w:t xml:space="preserve"> </w:t>
      </w:r>
      <w:r w:rsidRPr="00B67749">
        <w:rPr>
          <w:rFonts w:cs="Arial"/>
          <w:szCs w:val="20"/>
        </w:rPr>
        <w:t>являются</w:t>
      </w:r>
      <w:r w:rsidRPr="00B67749">
        <w:rPr>
          <w:rFonts w:cs="Arial"/>
          <w:szCs w:val="20"/>
          <w:lang w:val="en-US"/>
        </w:rPr>
        <w:t xml:space="preserve"> </w:t>
      </w:r>
      <w:r w:rsidRPr="00B67749">
        <w:rPr>
          <w:rFonts w:cs="Arial"/>
          <w:szCs w:val="20"/>
        </w:rPr>
        <w:t>член</w:t>
      </w:r>
      <w:r w:rsidRPr="00B67749">
        <w:rPr>
          <w:rFonts w:cs="Arial"/>
          <w:szCs w:val="20"/>
          <w:lang w:val="en-US"/>
        </w:rPr>
        <w:t>-</w:t>
      </w:r>
      <w:r w:rsidRPr="00B67749">
        <w:rPr>
          <w:rFonts w:cs="Arial"/>
          <w:szCs w:val="20"/>
        </w:rPr>
        <w:t>типы</w:t>
      </w:r>
      <w:r w:rsidRPr="00B67749">
        <w:rPr>
          <w:rFonts w:cs="Arial"/>
          <w:szCs w:val="20"/>
          <w:lang w:val="en-US"/>
        </w:rPr>
        <w:t xml:space="preserve"> set::key_compare </w:t>
      </w:r>
      <w:r w:rsidRPr="00B67749">
        <w:rPr>
          <w:rFonts w:cs="Arial"/>
          <w:szCs w:val="20"/>
        </w:rPr>
        <w:t>и</w:t>
      </w:r>
      <w:r w:rsidRPr="00B67749">
        <w:rPr>
          <w:rFonts w:cs="Arial"/>
          <w:szCs w:val="20"/>
          <w:lang w:val="en-US"/>
        </w:rPr>
        <w:t xml:space="preserve"> set::value_compare.</w:t>
      </w:r>
    </w:p>
    <w:p w:rsidR="003B1D24" w:rsidRDefault="003B1D24" w:rsidP="00054E5E">
      <w:pPr>
        <w:pStyle w:val="a9"/>
        <w:numPr>
          <w:ilvl w:val="0"/>
          <w:numId w:val="9"/>
        </w:numPr>
        <w:spacing w:after="0"/>
        <w:ind w:left="0" w:firstLine="567"/>
        <w:jc w:val="both"/>
        <w:rPr>
          <w:rFonts w:cs="Arial"/>
          <w:szCs w:val="20"/>
        </w:rPr>
      </w:pPr>
      <w:r w:rsidRPr="00B67749">
        <w:rPr>
          <w:rFonts w:cs="Arial"/>
          <w:szCs w:val="20"/>
        </w:rPr>
        <w:t>Alloc: Тип объекта аллокатора, используемого для определения модели выделения памяти. По умолчанию используется шаблон класса аллокатора, который определяет самую простую модель выделения п</w:t>
      </w:r>
      <w:r w:rsidR="00B67749" w:rsidRPr="00B67749">
        <w:rPr>
          <w:rFonts w:cs="Arial"/>
          <w:szCs w:val="20"/>
        </w:rPr>
        <w:t xml:space="preserve">амяти и не зависит от значения. </w:t>
      </w:r>
      <w:r w:rsidRPr="00B67749">
        <w:rPr>
          <w:rFonts w:cs="Arial"/>
          <w:szCs w:val="20"/>
        </w:rPr>
        <w:t>Алиасом является член-тип set::allocator_type.</w:t>
      </w:r>
    </w:p>
    <w:p w:rsidR="009508F6" w:rsidRPr="009508F6" w:rsidRDefault="0090541E"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63" w:name="_set::begin"/>
      <w:bookmarkEnd w:id="163"/>
      <w:r w:rsidRPr="0090541E">
        <w:rPr>
          <w:rFonts w:ascii="Arial" w:hAnsi="Arial" w:cs="Arial"/>
          <w:b/>
          <w:i w:val="0"/>
          <w:color w:val="auto"/>
          <w:szCs w:val="20"/>
          <w:lang w:val="en-US"/>
        </w:rPr>
        <w:t>set</w:t>
      </w:r>
      <w:r w:rsidRPr="0090541E">
        <w:rPr>
          <w:rFonts w:ascii="Arial" w:hAnsi="Arial" w:cs="Arial"/>
          <w:b/>
          <w:i w:val="0"/>
          <w:color w:val="auto"/>
          <w:szCs w:val="20"/>
        </w:rPr>
        <w:t>::</w:t>
      </w:r>
      <w:r w:rsidRPr="0090541E">
        <w:rPr>
          <w:rFonts w:ascii="Arial" w:hAnsi="Arial" w:cs="Arial"/>
          <w:b/>
          <w:i w:val="0"/>
          <w:color w:val="auto"/>
          <w:szCs w:val="20"/>
          <w:lang w:val="en-US"/>
        </w:rPr>
        <w:t>begin</w:t>
      </w:r>
    </w:p>
    <w:p w:rsidR="009508F6" w:rsidRDefault="004C42C4" w:rsidP="009508F6">
      <w:pPr>
        <w:spacing w:after="0"/>
        <w:ind w:firstLine="567"/>
        <w:jc w:val="both"/>
        <w:rPr>
          <w:rFonts w:cs="Arial"/>
          <w:szCs w:val="20"/>
        </w:rPr>
      </w:pPr>
      <w:r>
        <w:rPr>
          <w:rFonts w:cs="Arial"/>
          <w:color w:val="000000" w:themeColor="text1"/>
          <w:szCs w:val="20"/>
        </w:rPr>
        <w:t>Пример использования методов</w:t>
      </w:r>
      <w:r w:rsidR="009508F6">
        <w:rPr>
          <w:rFonts w:cs="Arial"/>
          <w:color w:val="000000" w:themeColor="text1"/>
          <w:szCs w:val="20"/>
        </w:rPr>
        <w:t xml:space="preserve"> </w:t>
      </w:r>
      <w:r w:rsidR="009508F6" w:rsidRPr="00AF5E98">
        <w:rPr>
          <w:rFonts w:cs="Arial"/>
          <w:color w:val="000000" w:themeColor="text1"/>
          <w:szCs w:val="20"/>
        </w:rPr>
        <w:t>begin</w:t>
      </w:r>
      <w:r w:rsidR="009508F6">
        <w:rPr>
          <w:rFonts w:cs="Arial"/>
          <w:color w:val="000000" w:themeColor="text1"/>
          <w:szCs w:val="20"/>
        </w:rPr>
        <w:t xml:space="preserve">() и </w:t>
      </w:r>
      <w:r w:rsidR="009508F6">
        <w:rPr>
          <w:rFonts w:cs="Arial"/>
          <w:color w:val="000000" w:themeColor="text1"/>
          <w:szCs w:val="20"/>
          <w:lang w:val="en-US"/>
        </w:rPr>
        <w:t>end</w:t>
      </w:r>
      <w:r w:rsidR="009508F6">
        <w:rPr>
          <w:rFonts w:cs="Arial"/>
          <w:color w:val="000000" w:themeColor="text1"/>
          <w:szCs w:val="20"/>
        </w:rPr>
        <w:t>()</w:t>
      </w:r>
      <w:r w:rsidR="00476B13">
        <w:rPr>
          <w:rFonts w:cs="Arial"/>
          <w:color w:val="000000" w:themeColor="text1"/>
          <w:szCs w:val="20"/>
        </w:rPr>
        <w:t xml:space="preserve"> </w:t>
      </w:r>
      <w:r w:rsidR="009508F6">
        <w:rPr>
          <w:rFonts w:cs="Arial"/>
          <w:color w:val="000000" w:themeColor="text1"/>
          <w:szCs w:val="20"/>
        </w:rPr>
        <w:t xml:space="preserve">в </w:t>
      </w:r>
      <w:r w:rsidR="009508F6">
        <w:rPr>
          <w:rFonts w:cs="Arial"/>
          <w:color w:val="000000" w:themeColor="text1"/>
          <w:szCs w:val="20"/>
          <w:lang w:val="en-US"/>
        </w:rPr>
        <w:t>std</w:t>
      </w:r>
      <w:r w:rsidR="009508F6">
        <w:rPr>
          <w:rFonts w:cs="Arial"/>
          <w:color w:val="000000" w:themeColor="text1"/>
          <w:szCs w:val="20"/>
        </w:rPr>
        <w:t>::</w:t>
      </w:r>
      <w:r w:rsidR="009508F6">
        <w:rPr>
          <w:rFonts w:cs="Arial"/>
          <w:color w:val="000000" w:themeColor="text1"/>
          <w:szCs w:val="20"/>
          <w:lang w:val="en-US"/>
        </w:rPr>
        <w:t>set</w:t>
      </w:r>
      <w:r w:rsidR="009508F6">
        <w:rPr>
          <w:rFonts w:cs="Arial"/>
          <w:color w:val="000000" w:themeColor="text1"/>
          <w:szCs w:val="20"/>
        </w:rPr>
        <w:t>:</w:t>
      </w:r>
    </w:p>
    <w:p w:rsidR="009508F6" w:rsidRPr="005478C5" w:rsidRDefault="009508F6" w:rsidP="009508F6">
      <w:pPr>
        <w:spacing w:after="0"/>
        <w:jc w:val="both"/>
        <w:rPr>
          <w:rFonts w:ascii="Courier New" w:hAnsi="Courier New" w:cs="Courier New"/>
          <w:szCs w:val="20"/>
        </w:rPr>
      </w:pP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808080"/>
          <w:szCs w:val="19"/>
          <w:lang w:val="en-US"/>
        </w:rPr>
        <w:t>#include</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&lt;iostream&gt;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808080"/>
          <w:szCs w:val="19"/>
          <w:lang w:val="en-US"/>
        </w:rPr>
        <w:t>#include</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&lt;set&gt;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FF"/>
          <w:szCs w:val="19"/>
          <w:lang w:val="en-US"/>
        </w:rPr>
        <w:t>int</w:t>
      </w:r>
      <w:r w:rsidRPr="00476B13">
        <w:rPr>
          <w:rFonts w:ascii="Courier New" w:hAnsi="Courier New" w:cs="Courier New"/>
          <w:color w:val="000000"/>
          <w:szCs w:val="19"/>
          <w:lang w:val="en-US"/>
        </w:rPr>
        <w:t xml:space="preserve"> main() {</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w:t>
      </w:r>
      <w:r w:rsidRPr="00476B13">
        <w:rPr>
          <w:rFonts w:ascii="Courier New" w:hAnsi="Courier New" w:cs="Courier New"/>
          <w:color w:val="0000FF"/>
          <w:szCs w:val="19"/>
          <w:lang w:val="en-US"/>
        </w:rPr>
        <w:t>int</w:t>
      </w:r>
      <w:r w:rsidRPr="00476B13">
        <w:rPr>
          <w:rFonts w:ascii="Courier New" w:hAnsi="Courier New" w:cs="Courier New"/>
          <w:color w:val="000000"/>
          <w:szCs w:val="19"/>
          <w:lang w:val="en-US"/>
        </w:rPr>
        <w:t xml:space="preserve"> myints[] = { 75,23,65,42,13 };</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std::</w:t>
      </w:r>
      <w:r w:rsidRPr="00476B13">
        <w:rPr>
          <w:rFonts w:ascii="Courier New" w:hAnsi="Courier New" w:cs="Courier New"/>
          <w:color w:val="2B91AF"/>
          <w:szCs w:val="19"/>
          <w:lang w:val="en-US"/>
        </w:rPr>
        <w:t>set</w:t>
      </w:r>
      <w:r w:rsidRPr="00476B13">
        <w:rPr>
          <w:rFonts w:ascii="Courier New" w:hAnsi="Courier New" w:cs="Courier New"/>
          <w:color w:val="000000"/>
          <w:szCs w:val="19"/>
          <w:lang w:val="en-US"/>
        </w:rPr>
        <w:t>&lt;</w:t>
      </w:r>
      <w:r w:rsidRPr="00476B13">
        <w:rPr>
          <w:rFonts w:ascii="Courier New" w:hAnsi="Courier New" w:cs="Courier New"/>
          <w:color w:val="0000FF"/>
          <w:szCs w:val="19"/>
          <w:lang w:val="en-US"/>
        </w:rPr>
        <w:t>int</w:t>
      </w:r>
      <w:r w:rsidRPr="00476B13">
        <w:rPr>
          <w:rFonts w:ascii="Courier New" w:hAnsi="Courier New" w:cs="Courier New"/>
          <w:color w:val="000000"/>
          <w:szCs w:val="19"/>
          <w:lang w:val="en-US"/>
        </w:rPr>
        <w:t>&gt; myset(myints, myints + 5);</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std::cout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"myset contains:"</w:t>
      </w:r>
      <w:r w:rsidRPr="00476B13">
        <w:rPr>
          <w:rFonts w:ascii="Courier New" w:hAnsi="Courier New" w:cs="Courier New"/>
          <w:color w:val="000000"/>
          <w:szCs w:val="19"/>
          <w:lang w:val="en-US"/>
        </w:rPr>
        <w: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w:t>
      </w:r>
      <w:r w:rsidRPr="00476B13">
        <w:rPr>
          <w:rFonts w:ascii="Courier New" w:hAnsi="Courier New" w:cs="Courier New"/>
          <w:color w:val="0000FF"/>
          <w:szCs w:val="19"/>
          <w:lang w:val="en-US"/>
        </w:rPr>
        <w:t>for</w:t>
      </w:r>
      <w:r w:rsidRPr="00476B13">
        <w:rPr>
          <w:rFonts w:ascii="Courier New" w:hAnsi="Courier New" w:cs="Courier New"/>
          <w:color w:val="000000"/>
          <w:szCs w:val="19"/>
          <w:lang w:val="en-US"/>
        </w:rPr>
        <w:t xml:space="preserve"> (std::</w:t>
      </w:r>
      <w:r w:rsidRPr="00476B13">
        <w:rPr>
          <w:rFonts w:ascii="Courier New" w:hAnsi="Courier New" w:cs="Courier New"/>
          <w:color w:val="2B91AF"/>
          <w:szCs w:val="19"/>
          <w:lang w:val="en-US"/>
        </w:rPr>
        <w:t>set</w:t>
      </w:r>
      <w:r w:rsidRPr="00476B13">
        <w:rPr>
          <w:rFonts w:ascii="Courier New" w:hAnsi="Courier New" w:cs="Courier New"/>
          <w:color w:val="000000"/>
          <w:szCs w:val="19"/>
          <w:lang w:val="en-US"/>
        </w:rPr>
        <w:t>&lt;</w:t>
      </w:r>
      <w:r w:rsidRPr="00476B13">
        <w:rPr>
          <w:rFonts w:ascii="Courier New" w:hAnsi="Courier New" w:cs="Courier New"/>
          <w:color w:val="0000FF"/>
          <w:szCs w:val="19"/>
          <w:lang w:val="en-US"/>
        </w:rPr>
        <w:t>int</w:t>
      </w:r>
      <w:r w:rsidRPr="00476B13">
        <w:rPr>
          <w:rFonts w:ascii="Courier New" w:hAnsi="Courier New" w:cs="Courier New"/>
          <w:color w:val="000000"/>
          <w:szCs w:val="19"/>
          <w:lang w:val="en-US"/>
        </w:rPr>
        <w:t>&gt;::</w:t>
      </w:r>
      <w:r w:rsidRPr="00476B13">
        <w:rPr>
          <w:rFonts w:ascii="Courier New" w:hAnsi="Courier New" w:cs="Courier New"/>
          <w:color w:val="2B91AF"/>
          <w:szCs w:val="19"/>
          <w:lang w:val="en-US"/>
        </w:rPr>
        <w:t>iterator</w:t>
      </w:r>
      <w:r w:rsidRPr="00476B13">
        <w:rPr>
          <w:rFonts w:ascii="Courier New" w:hAnsi="Courier New" w:cs="Courier New"/>
          <w:color w:val="000000"/>
          <w:szCs w:val="19"/>
          <w:lang w:val="en-US"/>
        </w:rPr>
        <w:t xml:space="preserve"> it = myset.begin(); it </w:t>
      </w:r>
      <w:r w:rsidRPr="00476B13">
        <w:rPr>
          <w:rFonts w:ascii="Courier New" w:hAnsi="Courier New" w:cs="Courier New"/>
          <w:color w:val="008080"/>
          <w:szCs w:val="19"/>
          <w:lang w:val="en-US"/>
        </w:rPr>
        <w:t>!=</w:t>
      </w:r>
      <w:r w:rsidRPr="00476B13">
        <w:rPr>
          <w:rFonts w:ascii="Courier New" w:hAnsi="Courier New" w:cs="Courier New"/>
          <w:color w:val="000000"/>
          <w:szCs w:val="19"/>
          <w:lang w:val="en-US"/>
        </w:rPr>
        <w:t xml:space="preserve"> myset.end(); </w:t>
      </w:r>
      <w:r w:rsidRPr="00476B13">
        <w:rPr>
          <w:rFonts w:ascii="Courier New" w:hAnsi="Courier New" w:cs="Courier New"/>
          <w:color w:val="008080"/>
          <w:szCs w:val="19"/>
          <w:lang w:val="en-US"/>
        </w:rPr>
        <w:t>++</w:t>
      </w:r>
      <w:r w:rsidRPr="00476B13">
        <w:rPr>
          <w:rFonts w:ascii="Courier New" w:hAnsi="Courier New" w:cs="Courier New"/>
          <w:color w:val="000000"/>
          <w:szCs w:val="19"/>
          <w:lang w:val="en-US"/>
        </w:rPr>
        <w:t>it)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std::cout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 '</w:t>
      </w:r>
      <w:r w:rsidRPr="00476B13">
        <w:rPr>
          <w:rFonts w:ascii="Courier New" w:hAnsi="Courier New" w:cs="Courier New"/>
          <w:color w:val="000000"/>
          <w:szCs w:val="19"/>
          <w:lang w:val="en-US"/>
        </w:rPr>
        <w:t xml:space="preserve">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w:t>
      </w:r>
      <w:r w:rsidRPr="00476B13">
        <w:rPr>
          <w:rFonts w:ascii="Courier New" w:hAnsi="Courier New" w:cs="Courier New"/>
          <w:color w:val="008080"/>
          <w:szCs w:val="19"/>
          <w:lang w:val="en-US"/>
        </w:rPr>
        <w:t>*</w:t>
      </w:r>
      <w:r w:rsidRPr="00476B13">
        <w:rPr>
          <w:rFonts w:ascii="Courier New" w:hAnsi="Courier New" w:cs="Courier New"/>
          <w:color w:val="000000"/>
          <w:szCs w:val="19"/>
          <w:lang w:val="en-US"/>
        </w:rPr>
        <w:t>it;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std::cout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'\n'</w:t>
      </w:r>
      <w:r w:rsidRPr="00476B13">
        <w:rPr>
          <w:rFonts w:ascii="Courier New" w:hAnsi="Courier New" w:cs="Courier New"/>
          <w:color w:val="000000"/>
          <w:szCs w:val="19"/>
          <w:lang w:val="en-US"/>
        </w:rPr>
        <w: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w:t>
      </w:r>
      <w:r w:rsidRPr="00476B13">
        <w:rPr>
          <w:rFonts w:ascii="Courier New" w:hAnsi="Courier New" w:cs="Courier New"/>
          <w:color w:val="0000FF"/>
          <w:szCs w:val="19"/>
          <w:lang w:val="en-US"/>
        </w:rPr>
        <w:t>return</w:t>
      </w:r>
      <w:r w:rsidRPr="00476B13">
        <w:rPr>
          <w:rFonts w:ascii="Courier New" w:hAnsi="Courier New" w:cs="Courier New"/>
          <w:color w:val="000000"/>
          <w:szCs w:val="19"/>
          <w:lang w:val="en-US"/>
        </w:rPr>
        <w:t xml:space="preserve"> 0;</w:t>
      </w:r>
    </w:p>
    <w:p w:rsidR="00476B13" w:rsidRPr="00476B13" w:rsidRDefault="00476B13" w:rsidP="00476B13">
      <w:pPr>
        <w:spacing w:after="80"/>
        <w:jc w:val="both"/>
        <w:rPr>
          <w:rFonts w:ascii="Courier New" w:hAnsi="Courier New" w:cs="Courier New"/>
          <w:color w:val="000000"/>
          <w:szCs w:val="19"/>
        </w:rPr>
      </w:pPr>
      <w:r w:rsidRPr="00476B13">
        <w:rPr>
          <w:rFonts w:ascii="Courier New" w:hAnsi="Courier New" w:cs="Courier New"/>
          <w:color w:val="000000"/>
          <w:szCs w:val="19"/>
        </w:rPr>
        <w:t>}</w:t>
      </w:r>
    </w:p>
    <w:p w:rsidR="009508F6" w:rsidRDefault="009508F6" w:rsidP="00476B13">
      <w:pPr>
        <w:spacing w:after="80"/>
        <w:ind w:firstLine="567"/>
        <w:jc w:val="both"/>
        <w:rPr>
          <w:rFonts w:cs="Arial"/>
          <w:color w:val="000000"/>
          <w:szCs w:val="20"/>
        </w:rPr>
      </w:pPr>
      <w:r>
        <w:rPr>
          <w:rFonts w:cs="Arial"/>
          <w:color w:val="000000"/>
          <w:szCs w:val="20"/>
        </w:rPr>
        <w:t>Результат работы программы:</w:t>
      </w:r>
    </w:p>
    <w:p w:rsidR="009508F6" w:rsidRDefault="00476B13" w:rsidP="009508F6">
      <w:pPr>
        <w:spacing w:after="80"/>
        <w:jc w:val="both"/>
        <w:rPr>
          <w:rFonts w:cs="Arial"/>
          <w:color w:val="000000"/>
          <w:szCs w:val="20"/>
        </w:rPr>
      </w:pPr>
      <w:r w:rsidRPr="00476B13">
        <w:rPr>
          <w:rFonts w:cs="Arial"/>
          <w:noProof/>
          <w:color w:val="000000"/>
          <w:szCs w:val="20"/>
          <w:lang w:eastAsia="ru-RU"/>
        </w:rPr>
        <w:drawing>
          <wp:inline distT="0" distB="0" distL="0" distR="0" wp14:anchorId="34780FFB" wp14:editId="7D09E8AC">
            <wp:extent cx="2638793" cy="266737"/>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638793" cy="266737"/>
                    </a:xfrm>
                    <a:prstGeom prst="rect">
                      <a:avLst/>
                    </a:prstGeom>
                  </pic:spPr>
                </pic:pic>
              </a:graphicData>
            </a:graphic>
          </wp:inline>
        </w:drawing>
      </w:r>
    </w:p>
    <w:p w:rsidR="009508F6" w:rsidRPr="00476B13" w:rsidRDefault="00E02D8B" w:rsidP="00476B13">
      <w:pPr>
        <w:spacing w:before="80" w:after="80"/>
        <w:rPr>
          <w:lang w:val="en-US"/>
        </w:rPr>
      </w:pPr>
      <w:hyperlink w:anchor="_Ассоциативные_контейнеры" w:history="1">
        <w:r w:rsidR="00476B13" w:rsidRPr="00476B13">
          <w:rPr>
            <w:rStyle w:val="a4"/>
            <w:rFonts w:cs="Arial"/>
            <w:szCs w:val="20"/>
            <w:lang w:val="en-US"/>
          </w:rPr>
          <w:t>&lt;</w:t>
        </w:r>
        <w:r w:rsidR="00476B13" w:rsidRPr="00476B13">
          <w:rPr>
            <w:rStyle w:val="a4"/>
            <w:rFonts w:cs="Arial"/>
            <w:szCs w:val="20"/>
          </w:rPr>
          <w:t>Ассоциативные контейнеры</w:t>
        </w:r>
        <w:r w:rsidR="00476B13" w:rsidRPr="00476B13">
          <w:rPr>
            <w:rStyle w:val="a4"/>
            <w:rFonts w:cs="Arial"/>
            <w:szCs w:val="20"/>
            <w:lang w:val="en-US"/>
          </w:rPr>
          <w:t>&gt;</w:t>
        </w:r>
      </w:hyperlink>
    </w:p>
    <w:p w:rsidR="0090541E" w:rsidRDefault="0090541E"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64" w:name="_set::end"/>
      <w:bookmarkEnd w:id="164"/>
      <w:r w:rsidRPr="0090541E">
        <w:rPr>
          <w:rFonts w:ascii="Arial" w:hAnsi="Arial" w:cs="Arial"/>
          <w:b/>
          <w:i w:val="0"/>
          <w:color w:val="auto"/>
          <w:szCs w:val="20"/>
          <w:lang w:val="en-US"/>
        </w:rPr>
        <w:t>set</w:t>
      </w:r>
      <w:r w:rsidRPr="0090541E">
        <w:rPr>
          <w:rFonts w:ascii="Arial" w:hAnsi="Arial" w:cs="Arial"/>
          <w:b/>
          <w:i w:val="0"/>
          <w:color w:val="auto"/>
          <w:szCs w:val="20"/>
        </w:rPr>
        <w:t>::</w:t>
      </w:r>
      <w:r>
        <w:rPr>
          <w:rFonts w:ascii="Arial" w:hAnsi="Arial" w:cs="Arial"/>
          <w:b/>
          <w:i w:val="0"/>
          <w:color w:val="auto"/>
          <w:szCs w:val="20"/>
          <w:lang w:val="en-US"/>
        </w:rPr>
        <w:t>end</w:t>
      </w:r>
    </w:p>
    <w:p w:rsidR="00476B13" w:rsidRPr="00476B13" w:rsidRDefault="0090541E"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65" w:name="_set::rbegin"/>
      <w:bookmarkEnd w:id="165"/>
      <w:r w:rsidRPr="0090541E">
        <w:rPr>
          <w:rFonts w:ascii="Arial" w:hAnsi="Arial" w:cs="Arial"/>
          <w:b/>
          <w:i w:val="0"/>
          <w:color w:val="auto"/>
          <w:szCs w:val="20"/>
          <w:lang w:val="en-US"/>
        </w:rPr>
        <w:t>set</w:t>
      </w:r>
      <w:r w:rsidRPr="0090541E">
        <w:rPr>
          <w:rFonts w:ascii="Arial" w:hAnsi="Arial" w:cs="Arial"/>
          <w:b/>
          <w:i w:val="0"/>
          <w:color w:val="auto"/>
          <w:szCs w:val="20"/>
        </w:rPr>
        <w:t>::</w:t>
      </w:r>
      <w:r>
        <w:rPr>
          <w:rFonts w:ascii="Arial" w:hAnsi="Arial" w:cs="Arial"/>
          <w:b/>
          <w:i w:val="0"/>
          <w:color w:val="auto"/>
          <w:szCs w:val="20"/>
          <w:lang w:val="en-US"/>
        </w:rPr>
        <w:t>r</w:t>
      </w:r>
      <w:r w:rsidRPr="0090541E">
        <w:rPr>
          <w:rFonts w:ascii="Arial" w:hAnsi="Arial" w:cs="Arial"/>
          <w:b/>
          <w:i w:val="0"/>
          <w:color w:val="auto"/>
          <w:szCs w:val="20"/>
          <w:lang w:val="en-US"/>
        </w:rPr>
        <w:t>begin</w:t>
      </w:r>
    </w:p>
    <w:p w:rsidR="00476B13" w:rsidRDefault="00476B13" w:rsidP="00476B13">
      <w:pPr>
        <w:spacing w:after="0"/>
        <w:ind w:firstLine="567"/>
        <w:jc w:val="both"/>
        <w:rPr>
          <w:rFonts w:cs="Arial"/>
          <w:szCs w:val="20"/>
        </w:rPr>
      </w:pPr>
      <w:r>
        <w:rPr>
          <w:rFonts w:cs="Arial"/>
          <w:color w:val="000000" w:themeColor="text1"/>
          <w:szCs w:val="20"/>
        </w:rPr>
        <w:t>Пример ис</w:t>
      </w:r>
      <w:r w:rsidR="004C42C4">
        <w:rPr>
          <w:rFonts w:cs="Arial"/>
          <w:color w:val="000000" w:themeColor="text1"/>
          <w:szCs w:val="20"/>
        </w:rPr>
        <w:t>пользования методов</w:t>
      </w:r>
      <w:r>
        <w:rPr>
          <w:rFonts w:cs="Arial"/>
          <w:color w:val="000000" w:themeColor="text1"/>
          <w:szCs w:val="20"/>
        </w:rPr>
        <w:t xml:space="preserve"> </w:t>
      </w:r>
      <w:r>
        <w:rPr>
          <w:rFonts w:cs="Arial"/>
          <w:color w:val="000000" w:themeColor="text1"/>
          <w:szCs w:val="20"/>
          <w:lang w:val="en-US"/>
        </w:rPr>
        <w:t>r</w:t>
      </w:r>
      <w:r w:rsidRPr="00AF5E98">
        <w:rPr>
          <w:rFonts w:cs="Arial"/>
          <w:color w:val="000000" w:themeColor="text1"/>
          <w:szCs w:val="20"/>
        </w:rPr>
        <w:t>begin</w:t>
      </w:r>
      <w:r>
        <w:rPr>
          <w:rFonts w:cs="Arial"/>
          <w:color w:val="000000" w:themeColor="text1"/>
          <w:szCs w:val="20"/>
        </w:rPr>
        <w:t xml:space="preserve">() и </w:t>
      </w:r>
      <w:r>
        <w:rPr>
          <w:rFonts w:cs="Arial"/>
          <w:color w:val="000000" w:themeColor="text1"/>
          <w:szCs w:val="20"/>
          <w:lang w:val="en-US"/>
        </w:rPr>
        <w:t>rend</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set</w:t>
      </w:r>
      <w:r>
        <w:rPr>
          <w:rFonts w:cs="Arial"/>
          <w:color w:val="000000" w:themeColor="text1"/>
          <w:szCs w:val="20"/>
        </w:rPr>
        <w:t>:</w:t>
      </w:r>
    </w:p>
    <w:p w:rsidR="00476B13" w:rsidRPr="005478C5" w:rsidRDefault="00476B13" w:rsidP="00476B13">
      <w:pPr>
        <w:spacing w:after="0"/>
        <w:jc w:val="both"/>
        <w:rPr>
          <w:rFonts w:ascii="Courier New" w:hAnsi="Courier New" w:cs="Courier New"/>
          <w:szCs w:val="20"/>
        </w:rPr>
      </w:pP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808080"/>
          <w:szCs w:val="19"/>
          <w:lang w:val="en-US"/>
        </w:rPr>
        <w:t>#include</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&lt;iostream&gt;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808080"/>
          <w:szCs w:val="19"/>
          <w:lang w:val="en-US"/>
        </w:rPr>
        <w:t>#include</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&lt;set&gt;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FF"/>
          <w:szCs w:val="19"/>
          <w:lang w:val="en-US"/>
        </w:rPr>
        <w:t>int</w:t>
      </w:r>
      <w:r w:rsidRPr="00476B13">
        <w:rPr>
          <w:rFonts w:ascii="Courier New" w:hAnsi="Courier New" w:cs="Courier New"/>
          <w:color w:val="000000"/>
          <w:szCs w:val="19"/>
          <w:lang w:val="en-US"/>
        </w:rPr>
        <w:t xml:space="preserve"> main() {</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w:t>
      </w:r>
      <w:r w:rsidRPr="00476B13">
        <w:rPr>
          <w:rFonts w:ascii="Courier New" w:hAnsi="Courier New" w:cs="Courier New"/>
          <w:color w:val="0000FF"/>
          <w:szCs w:val="19"/>
          <w:lang w:val="en-US"/>
        </w:rPr>
        <w:t>int</w:t>
      </w:r>
      <w:r w:rsidRPr="00476B13">
        <w:rPr>
          <w:rFonts w:ascii="Courier New" w:hAnsi="Courier New" w:cs="Courier New"/>
          <w:color w:val="000000"/>
          <w:szCs w:val="19"/>
          <w:lang w:val="en-US"/>
        </w:rPr>
        <w:t xml:space="preserve"> myints[] = { 21,64,17,78,49 };</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std::</w:t>
      </w:r>
      <w:r w:rsidRPr="00476B13">
        <w:rPr>
          <w:rFonts w:ascii="Courier New" w:hAnsi="Courier New" w:cs="Courier New"/>
          <w:color w:val="2B91AF"/>
          <w:szCs w:val="19"/>
          <w:lang w:val="en-US"/>
        </w:rPr>
        <w:t>set</w:t>
      </w:r>
      <w:r w:rsidRPr="00476B13">
        <w:rPr>
          <w:rFonts w:ascii="Courier New" w:hAnsi="Courier New" w:cs="Courier New"/>
          <w:color w:val="000000"/>
          <w:szCs w:val="19"/>
          <w:lang w:val="en-US"/>
        </w:rPr>
        <w:t>&lt;</w:t>
      </w:r>
      <w:r w:rsidRPr="00476B13">
        <w:rPr>
          <w:rFonts w:ascii="Courier New" w:hAnsi="Courier New" w:cs="Courier New"/>
          <w:color w:val="0000FF"/>
          <w:szCs w:val="19"/>
          <w:lang w:val="en-US"/>
        </w:rPr>
        <w:t>int</w:t>
      </w:r>
      <w:r w:rsidRPr="00476B13">
        <w:rPr>
          <w:rFonts w:ascii="Courier New" w:hAnsi="Courier New" w:cs="Courier New"/>
          <w:color w:val="000000"/>
          <w:szCs w:val="19"/>
          <w:lang w:val="en-US"/>
        </w:rPr>
        <w:t>&gt; myset(myints, myints + 5);</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std::</w:t>
      </w:r>
      <w:r w:rsidRPr="00476B13">
        <w:rPr>
          <w:rFonts w:ascii="Courier New" w:hAnsi="Courier New" w:cs="Courier New"/>
          <w:color w:val="2B91AF"/>
          <w:szCs w:val="19"/>
          <w:lang w:val="en-US"/>
        </w:rPr>
        <w:t>set</w:t>
      </w:r>
      <w:r w:rsidRPr="00476B13">
        <w:rPr>
          <w:rFonts w:ascii="Courier New" w:hAnsi="Courier New" w:cs="Courier New"/>
          <w:color w:val="000000"/>
          <w:szCs w:val="19"/>
          <w:lang w:val="en-US"/>
        </w:rPr>
        <w:t>&lt;</w:t>
      </w:r>
      <w:r w:rsidRPr="00476B13">
        <w:rPr>
          <w:rFonts w:ascii="Courier New" w:hAnsi="Courier New" w:cs="Courier New"/>
          <w:color w:val="0000FF"/>
          <w:szCs w:val="19"/>
          <w:lang w:val="en-US"/>
        </w:rPr>
        <w:t>int</w:t>
      </w:r>
      <w:r w:rsidRPr="00476B13">
        <w:rPr>
          <w:rFonts w:ascii="Courier New" w:hAnsi="Courier New" w:cs="Courier New"/>
          <w:color w:val="000000"/>
          <w:szCs w:val="19"/>
          <w:lang w:val="en-US"/>
        </w:rPr>
        <w:t>&gt;::</w:t>
      </w:r>
      <w:r w:rsidRPr="00476B13">
        <w:rPr>
          <w:rFonts w:ascii="Courier New" w:hAnsi="Courier New" w:cs="Courier New"/>
          <w:color w:val="2B91AF"/>
          <w:szCs w:val="19"/>
          <w:lang w:val="en-US"/>
        </w:rPr>
        <w:t>reverse_iterator</w:t>
      </w:r>
      <w:r w:rsidRPr="00476B13">
        <w:rPr>
          <w:rFonts w:ascii="Courier New" w:hAnsi="Courier New" w:cs="Courier New"/>
          <w:color w:val="000000"/>
          <w:szCs w:val="19"/>
          <w:lang w:val="en-US"/>
        </w:rPr>
        <w:t xml:space="preserve"> rit;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std::cout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"myset contains:"</w:t>
      </w:r>
      <w:r w:rsidRPr="00476B13">
        <w:rPr>
          <w:rFonts w:ascii="Courier New" w:hAnsi="Courier New" w:cs="Courier New"/>
          <w:color w:val="000000"/>
          <w:szCs w:val="19"/>
          <w:lang w:val="en-US"/>
        </w:rPr>
        <w: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w:t>
      </w:r>
      <w:r w:rsidRPr="00476B13">
        <w:rPr>
          <w:rFonts w:ascii="Courier New" w:hAnsi="Courier New" w:cs="Courier New"/>
          <w:color w:val="0000FF"/>
          <w:szCs w:val="19"/>
          <w:lang w:val="en-US"/>
        </w:rPr>
        <w:t>for</w:t>
      </w:r>
      <w:r w:rsidRPr="00476B13">
        <w:rPr>
          <w:rFonts w:ascii="Courier New" w:hAnsi="Courier New" w:cs="Courier New"/>
          <w:color w:val="000000"/>
          <w:szCs w:val="19"/>
          <w:lang w:val="en-US"/>
        </w:rPr>
        <w:t xml:space="preserve"> (rit </w:t>
      </w:r>
      <w:r w:rsidRPr="00476B13">
        <w:rPr>
          <w:rFonts w:ascii="Courier New" w:hAnsi="Courier New" w:cs="Courier New"/>
          <w:color w:val="008080"/>
          <w:szCs w:val="19"/>
          <w:lang w:val="en-US"/>
        </w:rPr>
        <w:t>=</w:t>
      </w:r>
      <w:r w:rsidRPr="00476B13">
        <w:rPr>
          <w:rFonts w:ascii="Courier New" w:hAnsi="Courier New" w:cs="Courier New"/>
          <w:color w:val="000000"/>
          <w:szCs w:val="19"/>
          <w:lang w:val="en-US"/>
        </w:rPr>
        <w:t xml:space="preserve"> myset.rbegin(); rit </w:t>
      </w:r>
      <w:r w:rsidRPr="00476B13">
        <w:rPr>
          <w:rFonts w:ascii="Courier New" w:hAnsi="Courier New" w:cs="Courier New"/>
          <w:color w:val="008080"/>
          <w:szCs w:val="19"/>
          <w:lang w:val="en-US"/>
        </w:rPr>
        <w:t>!=</w:t>
      </w:r>
      <w:r w:rsidRPr="00476B13">
        <w:rPr>
          <w:rFonts w:ascii="Courier New" w:hAnsi="Courier New" w:cs="Courier New"/>
          <w:color w:val="000000"/>
          <w:szCs w:val="19"/>
          <w:lang w:val="en-US"/>
        </w:rPr>
        <w:t xml:space="preserve"> myset.rend(); </w:t>
      </w:r>
      <w:r w:rsidRPr="00476B13">
        <w:rPr>
          <w:rFonts w:ascii="Courier New" w:hAnsi="Courier New" w:cs="Courier New"/>
          <w:color w:val="008080"/>
          <w:szCs w:val="19"/>
          <w:lang w:val="en-US"/>
        </w:rPr>
        <w:t>++</w:t>
      </w:r>
      <w:r w:rsidRPr="00476B13">
        <w:rPr>
          <w:rFonts w:ascii="Courier New" w:hAnsi="Courier New" w:cs="Courier New"/>
          <w:color w:val="000000"/>
          <w:szCs w:val="19"/>
          <w:lang w:val="en-US"/>
        </w:rPr>
        <w:t>rit)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std::cout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 '</w:t>
      </w:r>
      <w:r w:rsidRPr="00476B13">
        <w:rPr>
          <w:rFonts w:ascii="Courier New" w:hAnsi="Courier New" w:cs="Courier New"/>
          <w:color w:val="000000"/>
          <w:szCs w:val="19"/>
          <w:lang w:val="en-US"/>
        </w:rPr>
        <w:t xml:space="preserve">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w:t>
      </w:r>
      <w:r w:rsidRPr="00476B13">
        <w:rPr>
          <w:rFonts w:ascii="Courier New" w:hAnsi="Courier New" w:cs="Courier New"/>
          <w:color w:val="008080"/>
          <w:szCs w:val="19"/>
          <w:lang w:val="en-US"/>
        </w:rPr>
        <w:t>*</w:t>
      </w:r>
      <w:r w:rsidRPr="00476B13">
        <w:rPr>
          <w:rFonts w:ascii="Courier New" w:hAnsi="Courier New" w:cs="Courier New"/>
          <w:color w:val="000000"/>
          <w:szCs w:val="19"/>
          <w:lang w:val="en-US"/>
        </w:rPr>
        <w:t>rit;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std::cout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'\n'</w:t>
      </w:r>
      <w:r w:rsidRPr="00476B13">
        <w:rPr>
          <w:rFonts w:ascii="Courier New" w:hAnsi="Courier New" w:cs="Courier New"/>
          <w:color w:val="000000"/>
          <w:szCs w:val="19"/>
          <w:lang w:val="en-US"/>
        </w:rPr>
        <w: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w:t>
      </w:r>
      <w:r w:rsidRPr="00476B13">
        <w:rPr>
          <w:rFonts w:ascii="Courier New" w:hAnsi="Courier New" w:cs="Courier New"/>
          <w:color w:val="0000FF"/>
          <w:szCs w:val="19"/>
          <w:lang w:val="en-US"/>
        </w:rPr>
        <w:t>return</w:t>
      </w:r>
      <w:r w:rsidRPr="00476B13">
        <w:rPr>
          <w:rFonts w:ascii="Courier New" w:hAnsi="Courier New" w:cs="Courier New"/>
          <w:color w:val="000000"/>
          <w:szCs w:val="19"/>
          <w:lang w:val="en-US"/>
        </w:rPr>
        <w:t xml:space="preserve"> 0;</w:t>
      </w:r>
    </w:p>
    <w:p w:rsidR="00476B13" w:rsidRPr="00476B13" w:rsidRDefault="00476B13" w:rsidP="00476B13">
      <w:pPr>
        <w:spacing w:after="80"/>
        <w:jc w:val="both"/>
        <w:rPr>
          <w:rFonts w:ascii="Courier New" w:hAnsi="Courier New" w:cs="Courier New"/>
          <w:color w:val="000000"/>
          <w:szCs w:val="19"/>
        </w:rPr>
      </w:pPr>
      <w:r w:rsidRPr="00476B13">
        <w:rPr>
          <w:rFonts w:ascii="Courier New" w:hAnsi="Courier New" w:cs="Courier New"/>
          <w:color w:val="000000"/>
          <w:szCs w:val="19"/>
        </w:rPr>
        <w:t>}</w:t>
      </w:r>
    </w:p>
    <w:p w:rsidR="00476B13" w:rsidRDefault="00476B13" w:rsidP="00476B13">
      <w:pPr>
        <w:spacing w:after="80"/>
        <w:ind w:firstLine="567"/>
        <w:jc w:val="both"/>
        <w:rPr>
          <w:rFonts w:cs="Arial"/>
          <w:color w:val="000000"/>
          <w:szCs w:val="20"/>
        </w:rPr>
      </w:pPr>
      <w:r>
        <w:rPr>
          <w:rFonts w:cs="Arial"/>
          <w:color w:val="000000"/>
          <w:szCs w:val="20"/>
        </w:rPr>
        <w:t>Результат работы программы:</w:t>
      </w:r>
    </w:p>
    <w:p w:rsidR="00476B13" w:rsidRDefault="00476B13" w:rsidP="00476B13">
      <w:pPr>
        <w:spacing w:after="80"/>
        <w:jc w:val="both"/>
        <w:rPr>
          <w:rFonts w:cs="Arial"/>
          <w:color w:val="000000"/>
          <w:szCs w:val="20"/>
        </w:rPr>
      </w:pPr>
      <w:r w:rsidRPr="00476B13">
        <w:rPr>
          <w:rFonts w:cs="Arial"/>
          <w:noProof/>
          <w:color w:val="000000"/>
          <w:szCs w:val="20"/>
          <w:lang w:eastAsia="ru-RU"/>
        </w:rPr>
        <w:drawing>
          <wp:inline distT="0" distB="0" distL="0" distR="0" wp14:anchorId="002FFC2F" wp14:editId="4BEA478D">
            <wp:extent cx="2610214" cy="314369"/>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610214" cy="314369"/>
                    </a:xfrm>
                    <a:prstGeom prst="rect">
                      <a:avLst/>
                    </a:prstGeom>
                  </pic:spPr>
                </pic:pic>
              </a:graphicData>
            </a:graphic>
          </wp:inline>
        </w:drawing>
      </w:r>
    </w:p>
    <w:p w:rsidR="00476B13" w:rsidRPr="00476B13" w:rsidRDefault="00E02D8B" w:rsidP="00B84530">
      <w:pPr>
        <w:spacing w:before="80" w:after="80"/>
        <w:rPr>
          <w:lang w:val="en-US"/>
        </w:rPr>
      </w:pPr>
      <w:hyperlink w:anchor="_Ассоциативные_контейнеры" w:history="1">
        <w:r w:rsidR="00B84530" w:rsidRPr="00476B13">
          <w:rPr>
            <w:rStyle w:val="a4"/>
            <w:rFonts w:cs="Arial"/>
            <w:szCs w:val="20"/>
            <w:lang w:val="en-US"/>
          </w:rPr>
          <w:t>&lt;</w:t>
        </w:r>
        <w:r w:rsidR="00B84530" w:rsidRPr="00476B13">
          <w:rPr>
            <w:rStyle w:val="a4"/>
            <w:rFonts w:cs="Arial"/>
            <w:szCs w:val="20"/>
          </w:rPr>
          <w:t>Ассоциативные контейнеры</w:t>
        </w:r>
        <w:r w:rsidR="00B84530" w:rsidRPr="00476B13">
          <w:rPr>
            <w:rStyle w:val="a4"/>
            <w:rFonts w:cs="Arial"/>
            <w:szCs w:val="20"/>
            <w:lang w:val="en-US"/>
          </w:rPr>
          <w:t>&gt;</w:t>
        </w:r>
      </w:hyperlink>
    </w:p>
    <w:p w:rsidR="0090541E" w:rsidRDefault="0090541E"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66" w:name="_set::rend"/>
      <w:bookmarkEnd w:id="166"/>
      <w:r w:rsidRPr="0090541E">
        <w:rPr>
          <w:rFonts w:ascii="Arial" w:hAnsi="Arial" w:cs="Arial"/>
          <w:b/>
          <w:i w:val="0"/>
          <w:color w:val="auto"/>
          <w:szCs w:val="20"/>
          <w:lang w:val="en-US"/>
        </w:rPr>
        <w:t>set</w:t>
      </w:r>
      <w:r w:rsidRPr="0090541E">
        <w:rPr>
          <w:rFonts w:ascii="Arial" w:hAnsi="Arial" w:cs="Arial"/>
          <w:b/>
          <w:i w:val="0"/>
          <w:color w:val="auto"/>
          <w:szCs w:val="20"/>
        </w:rPr>
        <w:t>::</w:t>
      </w:r>
      <w:r>
        <w:rPr>
          <w:rFonts w:ascii="Arial" w:hAnsi="Arial" w:cs="Arial"/>
          <w:b/>
          <w:i w:val="0"/>
          <w:color w:val="auto"/>
          <w:szCs w:val="20"/>
          <w:lang w:val="en-US"/>
        </w:rPr>
        <w:t>rend</w:t>
      </w:r>
    </w:p>
    <w:p w:rsidR="00476B13" w:rsidRPr="00476B13" w:rsidRDefault="0090541E"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67" w:name="_set::cbegin"/>
      <w:bookmarkEnd w:id="167"/>
      <w:r w:rsidRPr="0090541E">
        <w:rPr>
          <w:rFonts w:ascii="Arial" w:hAnsi="Arial" w:cs="Arial"/>
          <w:b/>
          <w:i w:val="0"/>
          <w:color w:val="auto"/>
          <w:szCs w:val="20"/>
          <w:lang w:val="en-US"/>
        </w:rPr>
        <w:t>set</w:t>
      </w:r>
      <w:r w:rsidRPr="0090541E">
        <w:rPr>
          <w:rFonts w:ascii="Arial" w:hAnsi="Arial" w:cs="Arial"/>
          <w:b/>
          <w:i w:val="0"/>
          <w:color w:val="auto"/>
          <w:szCs w:val="20"/>
        </w:rPr>
        <w:t>::</w:t>
      </w:r>
      <w:r>
        <w:rPr>
          <w:rFonts w:ascii="Arial" w:hAnsi="Arial" w:cs="Arial"/>
          <w:b/>
          <w:i w:val="0"/>
          <w:color w:val="auto"/>
          <w:szCs w:val="20"/>
          <w:lang w:val="en-US"/>
        </w:rPr>
        <w:t>c</w:t>
      </w:r>
      <w:r w:rsidRPr="0090541E">
        <w:rPr>
          <w:rFonts w:ascii="Arial" w:hAnsi="Arial" w:cs="Arial"/>
          <w:b/>
          <w:i w:val="0"/>
          <w:color w:val="auto"/>
          <w:szCs w:val="20"/>
          <w:lang w:val="en-US"/>
        </w:rPr>
        <w:t>begin</w:t>
      </w:r>
    </w:p>
    <w:p w:rsidR="00476B13" w:rsidRDefault="004C42C4" w:rsidP="00476B13">
      <w:pPr>
        <w:spacing w:after="0"/>
        <w:ind w:firstLine="567"/>
        <w:jc w:val="both"/>
        <w:rPr>
          <w:rFonts w:cs="Arial"/>
          <w:szCs w:val="20"/>
        </w:rPr>
      </w:pPr>
      <w:r>
        <w:rPr>
          <w:rFonts w:cs="Arial"/>
          <w:color w:val="000000" w:themeColor="text1"/>
          <w:szCs w:val="20"/>
        </w:rPr>
        <w:t>Пример использования методов</w:t>
      </w:r>
      <w:r w:rsidR="00476B13">
        <w:rPr>
          <w:rFonts w:cs="Arial"/>
          <w:color w:val="000000" w:themeColor="text1"/>
          <w:szCs w:val="20"/>
        </w:rPr>
        <w:t xml:space="preserve"> </w:t>
      </w:r>
      <w:r w:rsidR="00476B13">
        <w:rPr>
          <w:rFonts w:cs="Arial"/>
          <w:color w:val="000000" w:themeColor="text1"/>
          <w:szCs w:val="20"/>
          <w:lang w:val="en-US"/>
        </w:rPr>
        <w:t>c</w:t>
      </w:r>
      <w:r w:rsidR="00476B13" w:rsidRPr="00AF5E98">
        <w:rPr>
          <w:rFonts w:cs="Arial"/>
          <w:color w:val="000000" w:themeColor="text1"/>
          <w:szCs w:val="20"/>
        </w:rPr>
        <w:t>begin</w:t>
      </w:r>
      <w:r w:rsidR="00476B13">
        <w:rPr>
          <w:rFonts w:cs="Arial"/>
          <w:color w:val="000000" w:themeColor="text1"/>
          <w:szCs w:val="20"/>
        </w:rPr>
        <w:t xml:space="preserve">() и </w:t>
      </w:r>
      <w:r w:rsidR="00476B13">
        <w:rPr>
          <w:rFonts w:cs="Arial"/>
          <w:color w:val="000000" w:themeColor="text1"/>
          <w:szCs w:val="20"/>
          <w:lang w:val="en-US"/>
        </w:rPr>
        <w:t>cend</w:t>
      </w:r>
      <w:r w:rsidR="00476B13">
        <w:rPr>
          <w:rFonts w:cs="Arial"/>
          <w:color w:val="000000" w:themeColor="text1"/>
          <w:szCs w:val="20"/>
        </w:rPr>
        <w:t xml:space="preserve">() в </w:t>
      </w:r>
      <w:r w:rsidR="00476B13">
        <w:rPr>
          <w:rFonts w:cs="Arial"/>
          <w:color w:val="000000" w:themeColor="text1"/>
          <w:szCs w:val="20"/>
          <w:lang w:val="en-US"/>
        </w:rPr>
        <w:t>std</w:t>
      </w:r>
      <w:r w:rsidR="00476B13">
        <w:rPr>
          <w:rFonts w:cs="Arial"/>
          <w:color w:val="000000" w:themeColor="text1"/>
          <w:szCs w:val="20"/>
        </w:rPr>
        <w:t>::</w:t>
      </w:r>
      <w:r w:rsidR="00476B13">
        <w:rPr>
          <w:rFonts w:cs="Arial"/>
          <w:color w:val="000000" w:themeColor="text1"/>
          <w:szCs w:val="20"/>
          <w:lang w:val="en-US"/>
        </w:rPr>
        <w:t>set</w:t>
      </w:r>
      <w:r w:rsidR="00476B13">
        <w:rPr>
          <w:rFonts w:cs="Arial"/>
          <w:color w:val="000000" w:themeColor="text1"/>
          <w:szCs w:val="20"/>
        </w:rPr>
        <w:t>:</w:t>
      </w:r>
    </w:p>
    <w:p w:rsidR="00476B13" w:rsidRPr="005478C5" w:rsidRDefault="00476B13" w:rsidP="00476B13">
      <w:pPr>
        <w:spacing w:after="0"/>
        <w:jc w:val="both"/>
        <w:rPr>
          <w:rFonts w:ascii="Courier New" w:hAnsi="Courier New" w:cs="Courier New"/>
          <w:szCs w:val="20"/>
        </w:rPr>
      </w:pP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808080"/>
          <w:szCs w:val="19"/>
          <w:lang w:val="en-US"/>
        </w:rPr>
        <w:t>#include</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&lt;iostream&gt;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808080"/>
          <w:szCs w:val="19"/>
          <w:lang w:val="en-US"/>
        </w:rPr>
        <w:t>#include</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&lt;set&gt;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FF"/>
          <w:szCs w:val="19"/>
          <w:lang w:val="en-US"/>
        </w:rPr>
        <w:t>int</w:t>
      </w:r>
      <w:r w:rsidRPr="00476B13">
        <w:rPr>
          <w:rFonts w:ascii="Courier New" w:hAnsi="Courier New" w:cs="Courier New"/>
          <w:color w:val="000000"/>
          <w:szCs w:val="19"/>
          <w:lang w:val="en-US"/>
        </w:rPr>
        <w:t xml:space="preserve"> main() {</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std::</w:t>
      </w:r>
      <w:r w:rsidRPr="00476B13">
        <w:rPr>
          <w:rFonts w:ascii="Courier New" w:hAnsi="Courier New" w:cs="Courier New"/>
          <w:color w:val="2B91AF"/>
          <w:szCs w:val="19"/>
          <w:lang w:val="en-US"/>
        </w:rPr>
        <w:t>set</w:t>
      </w:r>
      <w:r w:rsidRPr="00476B13">
        <w:rPr>
          <w:rFonts w:ascii="Courier New" w:hAnsi="Courier New" w:cs="Courier New"/>
          <w:color w:val="000000"/>
          <w:szCs w:val="19"/>
          <w:lang w:val="en-US"/>
        </w:rPr>
        <w:t>&lt;</w:t>
      </w:r>
      <w:r w:rsidRPr="00476B13">
        <w:rPr>
          <w:rFonts w:ascii="Courier New" w:hAnsi="Courier New" w:cs="Courier New"/>
          <w:color w:val="0000FF"/>
          <w:szCs w:val="19"/>
          <w:lang w:val="en-US"/>
        </w:rPr>
        <w:t>int</w:t>
      </w:r>
      <w:r w:rsidRPr="00476B13">
        <w:rPr>
          <w:rFonts w:ascii="Courier New" w:hAnsi="Courier New" w:cs="Courier New"/>
          <w:color w:val="000000"/>
          <w:szCs w:val="19"/>
          <w:lang w:val="en-US"/>
        </w:rPr>
        <w:t>&gt; myset = { 50,20,60,10,25 };</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std::cout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"myset contains:"</w:t>
      </w:r>
      <w:r w:rsidRPr="00476B13">
        <w:rPr>
          <w:rFonts w:ascii="Courier New" w:hAnsi="Courier New" w:cs="Courier New"/>
          <w:color w:val="000000"/>
          <w:szCs w:val="19"/>
          <w:lang w:val="en-US"/>
        </w:rPr>
        <w: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w:t>
      </w:r>
      <w:r w:rsidRPr="00476B13">
        <w:rPr>
          <w:rFonts w:ascii="Courier New" w:hAnsi="Courier New" w:cs="Courier New"/>
          <w:color w:val="0000FF"/>
          <w:szCs w:val="19"/>
          <w:lang w:val="en-US"/>
        </w:rPr>
        <w:t>for</w:t>
      </w:r>
      <w:r w:rsidRPr="00476B13">
        <w:rPr>
          <w:rFonts w:ascii="Courier New" w:hAnsi="Courier New" w:cs="Courier New"/>
          <w:color w:val="000000"/>
          <w:szCs w:val="19"/>
          <w:lang w:val="en-US"/>
        </w:rPr>
        <w:t xml:space="preserve"> (</w:t>
      </w:r>
      <w:r w:rsidRPr="00476B13">
        <w:rPr>
          <w:rFonts w:ascii="Courier New" w:hAnsi="Courier New" w:cs="Courier New"/>
          <w:color w:val="0000FF"/>
          <w:szCs w:val="19"/>
          <w:lang w:val="en-US"/>
        </w:rPr>
        <w:t>auto</w:t>
      </w:r>
      <w:r w:rsidRPr="00476B13">
        <w:rPr>
          <w:rFonts w:ascii="Courier New" w:hAnsi="Courier New" w:cs="Courier New"/>
          <w:color w:val="000000"/>
          <w:szCs w:val="19"/>
          <w:lang w:val="en-US"/>
        </w:rPr>
        <w:t xml:space="preserve"> it = myset.cbegin(); it </w:t>
      </w:r>
      <w:r w:rsidRPr="00476B13">
        <w:rPr>
          <w:rFonts w:ascii="Courier New" w:hAnsi="Courier New" w:cs="Courier New"/>
          <w:color w:val="008080"/>
          <w:szCs w:val="19"/>
          <w:lang w:val="en-US"/>
        </w:rPr>
        <w:t>!=</w:t>
      </w:r>
      <w:r w:rsidRPr="00476B13">
        <w:rPr>
          <w:rFonts w:ascii="Courier New" w:hAnsi="Courier New" w:cs="Courier New"/>
          <w:color w:val="000000"/>
          <w:szCs w:val="19"/>
          <w:lang w:val="en-US"/>
        </w:rPr>
        <w:t xml:space="preserve"> myset.cend(); </w:t>
      </w:r>
      <w:r w:rsidRPr="00476B13">
        <w:rPr>
          <w:rFonts w:ascii="Courier New" w:hAnsi="Courier New" w:cs="Courier New"/>
          <w:color w:val="008080"/>
          <w:szCs w:val="19"/>
          <w:lang w:val="en-US"/>
        </w:rPr>
        <w:t>++</w:t>
      </w:r>
      <w:r w:rsidRPr="00476B13">
        <w:rPr>
          <w:rFonts w:ascii="Courier New" w:hAnsi="Courier New" w:cs="Courier New"/>
          <w:color w:val="000000"/>
          <w:szCs w:val="19"/>
          <w:lang w:val="en-US"/>
        </w:rPr>
        <w:t>it)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std::cout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 '</w:t>
      </w:r>
      <w:r w:rsidRPr="00476B13">
        <w:rPr>
          <w:rFonts w:ascii="Courier New" w:hAnsi="Courier New" w:cs="Courier New"/>
          <w:color w:val="000000"/>
          <w:szCs w:val="19"/>
          <w:lang w:val="en-US"/>
        </w:rPr>
        <w:t xml:space="preserve">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w:t>
      </w:r>
      <w:r w:rsidRPr="00476B13">
        <w:rPr>
          <w:rFonts w:ascii="Courier New" w:hAnsi="Courier New" w:cs="Courier New"/>
          <w:color w:val="008080"/>
          <w:szCs w:val="19"/>
          <w:lang w:val="en-US"/>
        </w:rPr>
        <w:t>*</w:t>
      </w:r>
      <w:r w:rsidRPr="00476B13">
        <w:rPr>
          <w:rFonts w:ascii="Courier New" w:hAnsi="Courier New" w:cs="Courier New"/>
          <w:color w:val="000000"/>
          <w:szCs w:val="19"/>
          <w:lang w:val="en-US"/>
        </w:rPr>
        <w:t>it;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std::cout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'\n'</w:t>
      </w:r>
      <w:r w:rsidRPr="00476B13">
        <w:rPr>
          <w:rFonts w:ascii="Courier New" w:hAnsi="Courier New" w:cs="Courier New"/>
          <w:color w:val="000000"/>
          <w:szCs w:val="19"/>
          <w:lang w:val="en-US"/>
        </w:rPr>
        <w: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w:t>
      </w:r>
      <w:r w:rsidRPr="00476B13">
        <w:rPr>
          <w:rFonts w:ascii="Courier New" w:hAnsi="Courier New" w:cs="Courier New"/>
          <w:color w:val="0000FF"/>
          <w:szCs w:val="19"/>
          <w:lang w:val="en-US"/>
        </w:rPr>
        <w:t>return</w:t>
      </w:r>
      <w:r w:rsidRPr="00476B13">
        <w:rPr>
          <w:rFonts w:ascii="Courier New" w:hAnsi="Courier New" w:cs="Courier New"/>
          <w:color w:val="000000"/>
          <w:szCs w:val="19"/>
          <w:lang w:val="en-US"/>
        </w:rPr>
        <w:t xml:space="preserve"> 0;</w:t>
      </w:r>
    </w:p>
    <w:p w:rsidR="00476B13" w:rsidRPr="00476B13" w:rsidRDefault="00476B13" w:rsidP="00476B13">
      <w:pPr>
        <w:spacing w:after="80"/>
        <w:jc w:val="both"/>
        <w:rPr>
          <w:rFonts w:ascii="Courier New" w:hAnsi="Courier New" w:cs="Courier New"/>
          <w:color w:val="000000"/>
          <w:szCs w:val="19"/>
        </w:rPr>
      </w:pPr>
      <w:r w:rsidRPr="00476B13">
        <w:rPr>
          <w:rFonts w:ascii="Courier New" w:hAnsi="Courier New" w:cs="Courier New"/>
          <w:color w:val="000000"/>
          <w:szCs w:val="19"/>
        </w:rPr>
        <w:t>}</w:t>
      </w:r>
    </w:p>
    <w:p w:rsidR="00476B13" w:rsidRDefault="00476B13" w:rsidP="00476B13">
      <w:pPr>
        <w:spacing w:after="80"/>
        <w:ind w:firstLine="567"/>
        <w:jc w:val="both"/>
        <w:rPr>
          <w:rFonts w:cs="Arial"/>
          <w:color w:val="000000"/>
          <w:szCs w:val="20"/>
        </w:rPr>
      </w:pPr>
      <w:r>
        <w:rPr>
          <w:rFonts w:cs="Arial"/>
          <w:color w:val="000000"/>
          <w:szCs w:val="20"/>
        </w:rPr>
        <w:t>Результат работы программы:</w:t>
      </w:r>
    </w:p>
    <w:p w:rsidR="00476B13" w:rsidRDefault="00476B13" w:rsidP="00476B13">
      <w:pPr>
        <w:spacing w:after="80"/>
        <w:jc w:val="both"/>
        <w:rPr>
          <w:rFonts w:cs="Arial"/>
          <w:color w:val="000000"/>
          <w:szCs w:val="20"/>
        </w:rPr>
      </w:pPr>
      <w:r w:rsidRPr="00476B13">
        <w:rPr>
          <w:rFonts w:cs="Arial"/>
          <w:noProof/>
          <w:color w:val="000000"/>
          <w:szCs w:val="20"/>
          <w:lang w:eastAsia="ru-RU"/>
        </w:rPr>
        <w:lastRenderedPageBreak/>
        <w:drawing>
          <wp:inline distT="0" distB="0" distL="0" distR="0" wp14:anchorId="75C7DA11" wp14:editId="0F05B158">
            <wp:extent cx="2619741" cy="266737"/>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619741" cy="266737"/>
                    </a:xfrm>
                    <a:prstGeom prst="rect">
                      <a:avLst/>
                    </a:prstGeom>
                  </pic:spPr>
                </pic:pic>
              </a:graphicData>
            </a:graphic>
          </wp:inline>
        </w:drawing>
      </w:r>
    </w:p>
    <w:p w:rsidR="00B84530" w:rsidRPr="00B84530" w:rsidRDefault="00E02D8B" w:rsidP="00B84530">
      <w:pPr>
        <w:spacing w:before="80" w:after="80"/>
        <w:rPr>
          <w:lang w:val="en-US"/>
        </w:rPr>
      </w:pPr>
      <w:hyperlink w:anchor="_Ассоциативные_контейнеры" w:history="1">
        <w:r w:rsidR="00B84530" w:rsidRPr="00476B13">
          <w:rPr>
            <w:rStyle w:val="a4"/>
            <w:rFonts w:cs="Arial"/>
            <w:szCs w:val="20"/>
            <w:lang w:val="en-US"/>
          </w:rPr>
          <w:t>&lt;</w:t>
        </w:r>
        <w:r w:rsidR="00B84530" w:rsidRPr="00476B13">
          <w:rPr>
            <w:rStyle w:val="a4"/>
            <w:rFonts w:cs="Arial"/>
            <w:szCs w:val="20"/>
          </w:rPr>
          <w:t>Ассоциативные контейнеры</w:t>
        </w:r>
        <w:r w:rsidR="00B84530" w:rsidRPr="00476B13">
          <w:rPr>
            <w:rStyle w:val="a4"/>
            <w:rFonts w:cs="Arial"/>
            <w:szCs w:val="20"/>
            <w:lang w:val="en-US"/>
          </w:rPr>
          <w:t>&gt;</w:t>
        </w:r>
      </w:hyperlink>
    </w:p>
    <w:p w:rsidR="0090541E" w:rsidRDefault="0090541E"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68" w:name="_set::cend"/>
      <w:bookmarkEnd w:id="168"/>
      <w:r w:rsidRPr="0090541E">
        <w:rPr>
          <w:rFonts w:ascii="Arial" w:hAnsi="Arial" w:cs="Arial"/>
          <w:b/>
          <w:i w:val="0"/>
          <w:color w:val="auto"/>
          <w:szCs w:val="20"/>
          <w:lang w:val="en-US"/>
        </w:rPr>
        <w:t>set</w:t>
      </w:r>
      <w:r w:rsidRPr="0090541E">
        <w:rPr>
          <w:rFonts w:ascii="Arial" w:hAnsi="Arial" w:cs="Arial"/>
          <w:b/>
          <w:i w:val="0"/>
          <w:color w:val="auto"/>
          <w:szCs w:val="20"/>
        </w:rPr>
        <w:t>::</w:t>
      </w:r>
      <w:r>
        <w:rPr>
          <w:rFonts w:ascii="Arial" w:hAnsi="Arial" w:cs="Arial"/>
          <w:b/>
          <w:i w:val="0"/>
          <w:color w:val="auto"/>
          <w:szCs w:val="20"/>
          <w:lang w:val="en-US"/>
        </w:rPr>
        <w:t>cend</w:t>
      </w:r>
    </w:p>
    <w:p w:rsidR="00476B13" w:rsidRPr="00476B13" w:rsidRDefault="0090541E"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69" w:name="_set::crbegin"/>
      <w:bookmarkEnd w:id="169"/>
      <w:r w:rsidRPr="0090541E">
        <w:rPr>
          <w:rFonts w:ascii="Arial" w:hAnsi="Arial" w:cs="Arial"/>
          <w:b/>
          <w:i w:val="0"/>
          <w:color w:val="auto"/>
          <w:szCs w:val="20"/>
          <w:lang w:val="en-US"/>
        </w:rPr>
        <w:t>set</w:t>
      </w:r>
      <w:r w:rsidRPr="0090541E">
        <w:rPr>
          <w:rFonts w:ascii="Arial" w:hAnsi="Arial" w:cs="Arial"/>
          <w:b/>
          <w:i w:val="0"/>
          <w:color w:val="auto"/>
          <w:szCs w:val="20"/>
        </w:rPr>
        <w:t>::</w:t>
      </w:r>
      <w:r>
        <w:rPr>
          <w:rFonts w:ascii="Arial" w:hAnsi="Arial" w:cs="Arial"/>
          <w:b/>
          <w:i w:val="0"/>
          <w:color w:val="auto"/>
          <w:szCs w:val="20"/>
          <w:lang w:val="en-US"/>
        </w:rPr>
        <w:t>cr</w:t>
      </w:r>
      <w:r w:rsidRPr="0090541E">
        <w:rPr>
          <w:rFonts w:ascii="Arial" w:hAnsi="Arial" w:cs="Arial"/>
          <w:b/>
          <w:i w:val="0"/>
          <w:color w:val="auto"/>
          <w:szCs w:val="20"/>
          <w:lang w:val="en-US"/>
        </w:rPr>
        <w:t>begin</w:t>
      </w:r>
    </w:p>
    <w:p w:rsidR="00476B13" w:rsidRDefault="004C42C4" w:rsidP="00476B13">
      <w:pPr>
        <w:spacing w:after="0"/>
        <w:ind w:firstLine="567"/>
        <w:jc w:val="both"/>
        <w:rPr>
          <w:rFonts w:cs="Arial"/>
          <w:szCs w:val="20"/>
        </w:rPr>
      </w:pPr>
      <w:r>
        <w:rPr>
          <w:rFonts w:cs="Arial"/>
          <w:color w:val="000000" w:themeColor="text1"/>
          <w:szCs w:val="20"/>
        </w:rPr>
        <w:t>Пример использования методов</w:t>
      </w:r>
      <w:r w:rsidR="00476B13">
        <w:rPr>
          <w:rFonts w:cs="Arial"/>
          <w:color w:val="000000" w:themeColor="text1"/>
          <w:szCs w:val="20"/>
        </w:rPr>
        <w:t xml:space="preserve"> </w:t>
      </w:r>
      <w:r w:rsidR="00476B13">
        <w:rPr>
          <w:rFonts w:cs="Arial"/>
          <w:color w:val="000000" w:themeColor="text1"/>
          <w:szCs w:val="20"/>
          <w:lang w:val="en-US"/>
        </w:rPr>
        <w:t>cr</w:t>
      </w:r>
      <w:r w:rsidR="00476B13" w:rsidRPr="00AF5E98">
        <w:rPr>
          <w:rFonts w:cs="Arial"/>
          <w:color w:val="000000" w:themeColor="text1"/>
          <w:szCs w:val="20"/>
        </w:rPr>
        <w:t>begin</w:t>
      </w:r>
      <w:r w:rsidR="00476B13">
        <w:rPr>
          <w:rFonts w:cs="Arial"/>
          <w:color w:val="000000" w:themeColor="text1"/>
          <w:szCs w:val="20"/>
        </w:rPr>
        <w:t xml:space="preserve">() и </w:t>
      </w:r>
      <w:r w:rsidR="00476B13">
        <w:rPr>
          <w:rFonts w:cs="Arial"/>
          <w:color w:val="000000" w:themeColor="text1"/>
          <w:szCs w:val="20"/>
          <w:lang w:val="en-US"/>
        </w:rPr>
        <w:t>crend</w:t>
      </w:r>
      <w:r w:rsidR="00476B13">
        <w:rPr>
          <w:rFonts w:cs="Arial"/>
          <w:color w:val="000000" w:themeColor="text1"/>
          <w:szCs w:val="20"/>
        </w:rPr>
        <w:t xml:space="preserve">() в </w:t>
      </w:r>
      <w:r w:rsidR="00476B13">
        <w:rPr>
          <w:rFonts w:cs="Arial"/>
          <w:color w:val="000000" w:themeColor="text1"/>
          <w:szCs w:val="20"/>
          <w:lang w:val="en-US"/>
        </w:rPr>
        <w:t>std</w:t>
      </w:r>
      <w:r w:rsidR="00476B13">
        <w:rPr>
          <w:rFonts w:cs="Arial"/>
          <w:color w:val="000000" w:themeColor="text1"/>
          <w:szCs w:val="20"/>
        </w:rPr>
        <w:t>::</w:t>
      </w:r>
      <w:r w:rsidR="00476B13">
        <w:rPr>
          <w:rFonts w:cs="Arial"/>
          <w:color w:val="000000" w:themeColor="text1"/>
          <w:szCs w:val="20"/>
          <w:lang w:val="en-US"/>
        </w:rPr>
        <w:t>set</w:t>
      </w:r>
      <w:r w:rsidR="00476B13">
        <w:rPr>
          <w:rFonts w:cs="Arial"/>
          <w:color w:val="000000" w:themeColor="text1"/>
          <w:szCs w:val="20"/>
        </w:rPr>
        <w:t>:</w:t>
      </w:r>
    </w:p>
    <w:p w:rsidR="00476B13" w:rsidRPr="005478C5" w:rsidRDefault="00476B13" w:rsidP="00476B13">
      <w:pPr>
        <w:spacing w:after="0"/>
        <w:jc w:val="both"/>
        <w:rPr>
          <w:rFonts w:ascii="Courier New" w:hAnsi="Courier New" w:cs="Courier New"/>
          <w:szCs w:val="20"/>
        </w:rPr>
      </w:pP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808080"/>
          <w:szCs w:val="19"/>
          <w:lang w:val="en-US"/>
        </w:rPr>
        <w:t>#include</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&lt;iostream&gt;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808080"/>
          <w:szCs w:val="19"/>
          <w:lang w:val="en-US"/>
        </w:rPr>
        <w:t>#include</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&lt;set&gt;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FF"/>
          <w:szCs w:val="19"/>
          <w:lang w:val="en-US"/>
        </w:rPr>
        <w:t>int</w:t>
      </w:r>
      <w:r w:rsidRPr="00476B13">
        <w:rPr>
          <w:rFonts w:ascii="Courier New" w:hAnsi="Courier New" w:cs="Courier New"/>
          <w:color w:val="000000"/>
          <w:szCs w:val="19"/>
          <w:lang w:val="en-US"/>
        </w:rPr>
        <w:t xml:space="preserve"> main() {</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std::</w:t>
      </w:r>
      <w:r w:rsidRPr="00476B13">
        <w:rPr>
          <w:rFonts w:ascii="Courier New" w:hAnsi="Courier New" w:cs="Courier New"/>
          <w:color w:val="2B91AF"/>
          <w:szCs w:val="19"/>
          <w:lang w:val="en-US"/>
        </w:rPr>
        <w:t>set</w:t>
      </w:r>
      <w:r w:rsidRPr="00476B13">
        <w:rPr>
          <w:rFonts w:ascii="Courier New" w:hAnsi="Courier New" w:cs="Courier New"/>
          <w:color w:val="000000"/>
          <w:szCs w:val="19"/>
          <w:lang w:val="en-US"/>
        </w:rPr>
        <w:t>&lt;</w:t>
      </w:r>
      <w:r w:rsidRPr="00476B13">
        <w:rPr>
          <w:rFonts w:ascii="Courier New" w:hAnsi="Courier New" w:cs="Courier New"/>
          <w:color w:val="0000FF"/>
          <w:szCs w:val="19"/>
          <w:lang w:val="en-US"/>
        </w:rPr>
        <w:t>int</w:t>
      </w:r>
      <w:r w:rsidRPr="00476B13">
        <w:rPr>
          <w:rFonts w:ascii="Courier New" w:hAnsi="Courier New" w:cs="Courier New"/>
          <w:color w:val="000000"/>
          <w:szCs w:val="19"/>
          <w:lang w:val="en-US"/>
        </w:rPr>
        <w:t>&gt; myset = { 50,20,60,10,25 };</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std::cout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"myset backwards:"</w:t>
      </w:r>
      <w:r w:rsidRPr="00476B13">
        <w:rPr>
          <w:rFonts w:ascii="Courier New" w:hAnsi="Courier New" w:cs="Courier New"/>
          <w:color w:val="000000"/>
          <w:szCs w:val="19"/>
          <w:lang w:val="en-US"/>
        </w:rPr>
        <w: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w:t>
      </w:r>
      <w:r w:rsidRPr="00476B13">
        <w:rPr>
          <w:rFonts w:ascii="Courier New" w:hAnsi="Courier New" w:cs="Courier New"/>
          <w:color w:val="0000FF"/>
          <w:szCs w:val="19"/>
          <w:lang w:val="en-US"/>
        </w:rPr>
        <w:t>for</w:t>
      </w:r>
      <w:r w:rsidRPr="00476B13">
        <w:rPr>
          <w:rFonts w:ascii="Courier New" w:hAnsi="Courier New" w:cs="Courier New"/>
          <w:color w:val="000000"/>
          <w:szCs w:val="19"/>
          <w:lang w:val="en-US"/>
        </w:rPr>
        <w:t xml:space="preserve"> (</w:t>
      </w:r>
      <w:r w:rsidRPr="00476B13">
        <w:rPr>
          <w:rFonts w:ascii="Courier New" w:hAnsi="Courier New" w:cs="Courier New"/>
          <w:color w:val="0000FF"/>
          <w:szCs w:val="19"/>
          <w:lang w:val="en-US"/>
        </w:rPr>
        <w:t>auto</w:t>
      </w:r>
      <w:r w:rsidRPr="00476B13">
        <w:rPr>
          <w:rFonts w:ascii="Courier New" w:hAnsi="Courier New" w:cs="Courier New"/>
          <w:color w:val="000000"/>
          <w:szCs w:val="19"/>
          <w:lang w:val="en-US"/>
        </w:rPr>
        <w:t xml:space="preserve"> rit = myset.crbegin(); rit </w:t>
      </w:r>
      <w:r w:rsidRPr="00476B13">
        <w:rPr>
          <w:rFonts w:ascii="Courier New" w:hAnsi="Courier New" w:cs="Courier New"/>
          <w:color w:val="008080"/>
          <w:szCs w:val="19"/>
          <w:lang w:val="en-US"/>
        </w:rPr>
        <w:t>!=</w:t>
      </w:r>
      <w:r w:rsidRPr="00476B13">
        <w:rPr>
          <w:rFonts w:ascii="Courier New" w:hAnsi="Courier New" w:cs="Courier New"/>
          <w:color w:val="000000"/>
          <w:szCs w:val="19"/>
          <w:lang w:val="en-US"/>
        </w:rPr>
        <w:t xml:space="preserve"> myset.crend(); </w:t>
      </w:r>
      <w:r w:rsidRPr="00476B13">
        <w:rPr>
          <w:rFonts w:ascii="Courier New" w:hAnsi="Courier New" w:cs="Courier New"/>
          <w:color w:val="008080"/>
          <w:szCs w:val="19"/>
          <w:lang w:val="en-US"/>
        </w:rPr>
        <w:t>++</w:t>
      </w:r>
      <w:r w:rsidRPr="00476B13">
        <w:rPr>
          <w:rFonts w:ascii="Courier New" w:hAnsi="Courier New" w:cs="Courier New"/>
          <w:color w:val="000000"/>
          <w:szCs w:val="19"/>
          <w:lang w:val="en-US"/>
        </w:rPr>
        <w:t>rit)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std::cout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 '</w:t>
      </w:r>
      <w:r w:rsidRPr="00476B13">
        <w:rPr>
          <w:rFonts w:ascii="Courier New" w:hAnsi="Courier New" w:cs="Courier New"/>
          <w:color w:val="000000"/>
          <w:szCs w:val="19"/>
          <w:lang w:val="en-US"/>
        </w:rPr>
        <w:t xml:space="preserve">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w:t>
      </w:r>
      <w:r w:rsidRPr="00476B13">
        <w:rPr>
          <w:rFonts w:ascii="Courier New" w:hAnsi="Courier New" w:cs="Courier New"/>
          <w:color w:val="008080"/>
          <w:szCs w:val="19"/>
          <w:lang w:val="en-US"/>
        </w:rPr>
        <w:t>*</w:t>
      </w:r>
      <w:r w:rsidRPr="00476B13">
        <w:rPr>
          <w:rFonts w:ascii="Courier New" w:hAnsi="Courier New" w:cs="Courier New"/>
          <w:color w:val="000000"/>
          <w:szCs w:val="19"/>
          <w:lang w:val="en-US"/>
        </w:rPr>
        <w:t>rit;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std::cout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'\n'</w:t>
      </w:r>
      <w:r w:rsidRPr="00476B13">
        <w:rPr>
          <w:rFonts w:ascii="Courier New" w:hAnsi="Courier New" w:cs="Courier New"/>
          <w:color w:val="000000"/>
          <w:szCs w:val="19"/>
          <w:lang w:val="en-US"/>
        </w:rPr>
        <w: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 xml:space="preserve">    </w:t>
      </w:r>
      <w:r w:rsidRPr="00476B13">
        <w:rPr>
          <w:rFonts w:ascii="Courier New" w:hAnsi="Courier New" w:cs="Courier New"/>
          <w:color w:val="0000FF"/>
          <w:szCs w:val="19"/>
          <w:lang w:val="en-US"/>
        </w:rPr>
        <w:t>return</w:t>
      </w:r>
      <w:r w:rsidRPr="00476B13">
        <w:rPr>
          <w:rFonts w:ascii="Courier New" w:hAnsi="Courier New" w:cs="Courier New"/>
          <w:color w:val="000000"/>
          <w:szCs w:val="19"/>
          <w:lang w:val="en-US"/>
        </w:rPr>
        <w:t xml:space="preserve"> 0;</w:t>
      </w:r>
    </w:p>
    <w:p w:rsidR="00476B13" w:rsidRPr="00476B13" w:rsidRDefault="00476B13" w:rsidP="00476B13">
      <w:pPr>
        <w:spacing w:after="80"/>
        <w:jc w:val="both"/>
        <w:rPr>
          <w:rFonts w:ascii="Courier New" w:hAnsi="Courier New" w:cs="Courier New"/>
          <w:color w:val="000000"/>
          <w:szCs w:val="19"/>
        </w:rPr>
      </w:pPr>
      <w:r w:rsidRPr="00476B13">
        <w:rPr>
          <w:rFonts w:ascii="Courier New" w:hAnsi="Courier New" w:cs="Courier New"/>
          <w:color w:val="000000"/>
          <w:szCs w:val="19"/>
        </w:rPr>
        <w:t>}</w:t>
      </w:r>
    </w:p>
    <w:p w:rsidR="00476B13" w:rsidRDefault="00476B13" w:rsidP="00476B13">
      <w:pPr>
        <w:spacing w:after="80"/>
        <w:ind w:firstLine="567"/>
        <w:jc w:val="both"/>
        <w:rPr>
          <w:rFonts w:cs="Arial"/>
          <w:color w:val="000000"/>
          <w:szCs w:val="20"/>
        </w:rPr>
      </w:pPr>
      <w:r>
        <w:rPr>
          <w:rFonts w:cs="Arial"/>
          <w:color w:val="000000"/>
          <w:szCs w:val="20"/>
        </w:rPr>
        <w:t>Результат работы программы:</w:t>
      </w:r>
    </w:p>
    <w:p w:rsidR="00476B13" w:rsidRDefault="00476B13" w:rsidP="00476B13">
      <w:pPr>
        <w:spacing w:after="80"/>
        <w:jc w:val="both"/>
        <w:rPr>
          <w:rFonts w:cs="Arial"/>
          <w:color w:val="000000"/>
          <w:szCs w:val="20"/>
        </w:rPr>
      </w:pPr>
      <w:r w:rsidRPr="00476B13">
        <w:rPr>
          <w:rFonts w:cs="Arial"/>
          <w:noProof/>
          <w:color w:val="000000"/>
          <w:szCs w:val="20"/>
          <w:lang w:eastAsia="ru-RU"/>
        </w:rPr>
        <w:drawing>
          <wp:inline distT="0" distB="0" distL="0" distR="0" wp14:anchorId="6871377C" wp14:editId="5A6A8AEE">
            <wp:extent cx="2762636" cy="2667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762636" cy="266737"/>
                    </a:xfrm>
                    <a:prstGeom prst="rect">
                      <a:avLst/>
                    </a:prstGeom>
                  </pic:spPr>
                </pic:pic>
              </a:graphicData>
            </a:graphic>
          </wp:inline>
        </w:drawing>
      </w:r>
    </w:p>
    <w:p w:rsidR="00476B13" w:rsidRPr="00476B13" w:rsidRDefault="00E02D8B" w:rsidP="00B84530">
      <w:pPr>
        <w:spacing w:before="80" w:after="80"/>
        <w:rPr>
          <w:lang w:val="en-US"/>
        </w:rPr>
      </w:pPr>
      <w:hyperlink w:anchor="_Ассоциативные_контейнеры" w:history="1">
        <w:r w:rsidR="00B84530" w:rsidRPr="00476B13">
          <w:rPr>
            <w:rStyle w:val="a4"/>
            <w:rFonts w:cs="Arial"/>
            <w:szCs w:val="20"/>
            <w:lang w:val="en-US"/>
          </w:rPr>
          <w:t>&lt;</w:t>
        </w:r>
        <w:r w:rsidR="00B84530" w:rsidRPr="00476B13">
          <w:rPr>
            <w:rStyle w:val="a4"/>
            <w:rFonts w:cs="Arial"/>
            <w:szCs w:val="20"/>
          </w:rPr>
          <w:t>Ассоциативные контейнеры</w:t>
        </w:r>
        <w:r w:rsidR="00B84530" w:rsidRPr="00476B13">
          <w:rPr>
            <w:rStyle w:val="a4"/>
            <w:rFonts w:cs="Arial"/>
            <w:szCs w:val="20"/>
            <w:lang w:val="en-US"/>
          </w:rPr>
          <w:t>&gt;</w:t>
        </w:r>
      </w:hyperlink>
    </w:p>
    <w:p w:rsidR="0090541E" w:rsidRDefault="0090541E"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70" w:name="_set::crend"/>
      <w:bookmarkEnd w:id="170"/>
      <w:r w:rsidRPr="0090541E">
        <w:rPr>
          <w:rFonts w:ascii="Arial" w:hAnsi="Arial" w:cs="Arial"/>
          <w:b/>
          <w:i w:val="0"/>
          <w:color w:val="auto"/>
          <w:szCs w:val="20"/>
          <w:lang w:val="en-US"/>
        </w:rPr>
        <w:t>set</w:t>
      </w:r>
      <w:r w:rsidRPr="0090541E">
        <w:rPr>
          <w:rFonts w:ascii="Arial" w:hAnsi="Arial" w:cs="Arial"/>
          <w:b/>
          <w:i w:val="0"/>
          <w:color w:val="auto"/>
          <w:szCs w:val="20"/>
        </w:rPr>
        <w:t>::</w:t>
      </w:r>
      <w:r>
        <w:rPr>
          <w:rFonts w:ascii="Arial" w:hAnsi="Arial" w:cs="Arial"/>
          <w:b/>
          <w:i w:val="0"/>
          <w:color w:val="auto"/>
          <w:szCs w:val="20"/>
          <w:lang w:val="en-US"/>
        </w:rPr>
        <w:t>crend</w:t>
      </w:r>
    </w:p>
    <w:p w:rsidR="00476B13" w:rsidRPr="00476B13" w:rsidRDefault="0090541E"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71" w:name="_set::size"/>
      <w:bookmarkEnd w:id="171"/>
      <w:r w:rsidRPr="0090541E">
        <w:rPr>
          <w:rFonts w:ascii="Arial" w:hAnsi="Arial" w:cs="Arial"/>
          <w:b/>
          <w:i w:val="0"/>
          <w:color w:val="auto"/>
          <w:szCs w:val="20"/>
          <w:lang w:val="en-US"/>
        </w:rPr>
        <w:t>set</w:t>
      </w:r>
      <w:r w:rsidRPr="0090541E">
        <w:rPr>
          <w:rFonts w:ascii="Arial" w:hAnsi="Arial" w:cs="Arial"/>
          <w:b/>
          <w:i w:val="0"/>
          <w:color w:val="auto"/>
          <w:szCs w:val="20"/>
        </w:rPr>
        <w:t>::</w:t>
      </w:r>
      <w:r>
        <w:rPr>
          <w:rFonts w:ascii="Arial" w:hAnsi="Arial" w:cs="Arial"/>
          <w:b/>
          <w:i w:val="0"/>
          <w:color w:val="auto"/>
          <w:szCs w:val="20"/>
          <w:lang w:val="en-US"/>
        </w:rPr>
        <w:t>size</w:t>
      </w:r>
    </w:p>
    <w:p w:rsidR="00476B13" w:rsidRDefault="00476B13" w:rsidP="00476B13">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size</w:t>
      </w:r>
      <w:r w:rsidRPr="00476B13">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set</w:t>
      </w:r>
      <w:r>
        <w:rPr>
          <w:rFonts w:cs="Arial"/>
          <w:color w:val="000000" w:themeColor="text1"/>
          <w:szCs w:val="20"/>
        </w:rPr>
        <w:t>:</w:t>
      </w:r>
    </w:p>
    <w:p w:rsidR="00476B13" w:rsidRPr="005478C5" w:rsidRDefault="00476B13" w:rsidP="00476B13">
      <w:pPr>
        <w:spacing w:after="0"/>
        <w:jc w:val="both"/>
        <w:rPr>
          <w:rFonts w:ascii="Courier New" w:hAnsi="Courier New" w:cs="Courier New"/>
          <w:szCs w:val="20"/>
        </w:rPr>
      </w:pP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808080"/>
          <w:szCs w:val="19"/>
          <w:lang w:val="en-US"/>
        </w:rPr>
        <w:t>#include</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&lt;iostream&gt;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808080"/>
          <w:szCs w:val="19"/>
          <w:lang w:val="en-US"/>
        </w:rPr>
        <w:t>#include</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&lt;set&gt;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FF"/>
          <w:szCs w:val="19"/>
          <w:lang w:val="en-US"/>
        </w:rPr>
        <w:t>int</w:t>
      </w:r>
      <w:r w:rsidRPr="00476B13">
        <w:rPr>
          <w:rFonts w:ascii="Courier New" w:hAnsi="Courier New" w:cs="Courier New"/>
          <w:color w:val="000000"/>
          <w:szCs w:val="19"/>
          <w:lang w:val="en-US"/>
        </w:rPr>
        <w:t xml:space="preserve"> main() {</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ab/>
        <w:t>std::</w:t>
      </w:r>
      <w:r w:rsidRPr="00476B13">
        <w:rPr>
          <w:rFonts w:ascii="Courier New" w:hAnsi="Courier New" w:cs="Courier New"/>
          <w:color w:val="2B91AF"/>
          <w:szCs w:val="19"/>
          <w:lang w:val="en-US"/>
        </w:rPr>
        <w:t>set</w:t>
      </w:r>
      <w:r w:rsidRPr="00476B13">
        <w:rPr>
          <w:rFonts w:ascii="Courier New" w:hAnsi="Courier New" w:cs="Courier New"/>
          <w:color w:val="000000"/>
          <w:szCs w:val="19"/>
          <w:lang w:val="en-US"/>
        </w:rPr>
        <w:t>&lt;</w:t>
      </w:r>
      <w:r w:rsidRPr="00476B13">
        <w:rPr>
          <w:rFonts w:ascii="Courier New" w:hAnsi="Courier New" w:cs="Courier New"/>
          <w:color w:val="0000FF"/>
          <w:szCs w:val="19"/>
          <w:lang w:val="en-US"/>
        </w:rPr>
        <w:t>int</w:t>
      </w:r>
      <w:r w:rsidRPr="00476B13">
        <w:rPr>
          <w:rFonts w:ascii="Courier New" w:hAnsi="Courier New" w:cs="Courier New"/>
          <w:color w:val="000000"/>
          <w:szCs w:val="19"/>
          <w:lang w:val="en-US"/>
        </w:rPr>
        <w:t>&gt; myints;</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ab/>
        <w:t xml:space="preserve">std::cout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"0. size: "</w:t>
      </w:r>
      <w:r w:rsidRPr="00476B13">
        <w:rPr>
          <w:rFonts w:ascii="Courier New" w:hAnsi="Courier New" w:cs="Courier New"/>
          <w:color w:val="000000"/>
          <w:szCs w:val="19"/>
          <w:lang w:val="en-US"/>
        </w:rPr>
        <w:t xml:space="preserve">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myints.size()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'\n'</w:t>
      </w:r>
      <w:r w:rsidRPr="00476B13">
        <w:rPr>
          <w:rFonts w:ascii="Courier New" w:hAnsi="Courier New" w:cs="Courier New"/>
          <w:color w:val="000000"/>
          <w:szCs w:val="19"/>
          <w:lang w:val="en-US"/>
        </w:rPr>
        <w: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ab/>
      </w:r>
      <w:r w:rsidRPr="00476B13">
        <w:rPr>
          <w:rFonts w:ascii="Courier New" w:hAnsi="Courier New" w:cs="Courier New"/>
          <w:color w:val="0000FF"/>
          <w:szCs w:val="19"/>
          <w:lang w:val="en-US"/>
        </w:rPr>
        <w:t>for</w:t>
      </w:r>
      <w:r w:rsidRPr="00476B13">
        <w:rPr>
          <w:rFonts w:ascii="Courier New" w:hAnsi="Courier New" w:cs="Courier New"/>
          <w:color w:val="000000"/>
          <w:szCs w:val="19"/>
          <w:lang w:val="en-US"/>
        </w:rPr>
        <w:t xml:space="preserve"> (</w:t>
      </w:r>
      <w:r w:rsidRPr="00476B13">
        <w:rPr>
          <w:rFonts w:ascii="Courier New" w:hAnsi="Courier New" w:cs="Courier New"/>
          <w:color w:val="0000FF"/>
          <w:szCs w:val="19"/>
          <w:lang w:val="en-US"/>
        </w:rPr>
        <w:t>int</w:t>
      </w:r>
      <w:r w:rsidRPr="00476B13">
        <w:rPr>
          <w:rFonts w:ascii="Courier New" w:hAnsi="Courier New" w:cs="Courier New"/>
          <w:color w:val="000000"/>
          <w:szCs w:val="19"/>
          <w:lang w:val="en-US"/>
        </w:rPr>
        <w:t xml:space="preserve"> i = 0; i &lt; 10; ++i) myints.insert(i);</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ab/>
        <w:t xml:space="preserve">std::cout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"1. size: "</w:t>
      </w:r>
      <w:r w:rsidRPr="00476B13">
        <w:rPr>
          <w:rFonts w:ascii="Courier New" w:hAnsi="Courier New" w:cs="Courier New"/>
          <w:color w:val="000000"/>
          <w:szCs w:val="19"/>
          <w:lang w:val="en-US"/>
        </w:rPr>
        <w:t xml:space="preserve">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myints.size()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'\n'</w:t>
      </w:r>
      <w:r w:rsidRPr="00476B13">
        <w:rPr>
          <w:rFonts w:ascii="Courier New" w:hAnsi="Courier New" w:cs="Courier New"/>
          <w:color w:val="000000"/>
          <w:szCs w:val="19"/>
          <w:lang w:val="en-US"/>
        </w:rPr>
        <w: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ab/>
        <w:t>myints.insert(100);</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ab/>
        <w:t xml:space="preserve">std::cout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"2. size: "</w:t>
      </w:r>
      <w:r w:rsidRPr="00476B13">
        <w:rPr>
          <w:rFonts w:ascii="Courier New" w:hAnsi="Courier New" w:cs="Courier New"/>
          <w:color w:val="000000"/>
          <w:szCs w:val="19"/>
          <w:lang w:val="en-US"/>
        </w:rPr>
        <w:t xml:space="preserve">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myints.size()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'\n'</w:t>
      </w:r>
      <w:r w:rsidRPr="00476B13">
        <w:rPr>
          <w:rFonts w:ascii="Courier New" w:hAnsi="Courier New" w:cs="Courier New"/>
          <w:color w:val="000000"/>
          <w:szCs w:val="19"/>
          <w:lang w:val="en-US"/>
        </w:rPr>
        <w: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ab/>
        <w:t>myints.erase(5);</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r w:rsidRPr="00476B13">
        <w:rPr>
          <w:rFonts w:ascii="Courier New" w:hAnsi="Courier New" w:cs="Courier New"/>
          <w:color w:val="000000"/>
          <w:szCs w:val="19"/>
          <w:lang w:val="en-US"/>
        </w:rPr>
        <w:tab/>
        <w:t xml:space="preserve">std::cout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"3. size: "</w:t>
      </w:r>
      <w:r w:rsidRPr="00476B13">
        <w:rPr>
          <w:rFonts w:ascii="Courier New" w:hAnsi="Courier New" w:cs="Courier New"/>
          <w:color w:val="000000"/>
          <w:szCs w:val="19"/>
          <w:lang w:val="en-US"/>
        </w:rPr>
        <w:t xml:space="preserve">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myints.size() </w:t>
      </w:r>
      <w:r w:rsidRPr="00476B13">
        <w:rPr>
          <w:rFonts w:ascii="Courier New" w:hAnsi="Courier New" w:cs="Courier New"/>
          <w:color w:val="008080"/>
          <w:szCs w:val="19"/>
          <w:lang w:val="en-US"/>
        </w:rPr>
        <w:t>&lt;&lt;</w:t>
      </w:r>
      <w:r w:rsidRPr="00476B13">
        <w:rPr>
          <w:rFonts w:ascii="Courier New" w:hAnsi="Courier New" w:cs="Courier New"/>
          <w:color w:val="000000"/>
          <w:szCs w:val="19"/>
          <w:lang w:val="en-US"/>
        </w:rPr>
        <w:t xml:space="preserve"> </w:t>
      </w:r>
      <w:r w:rsidRPr="00476B13">
        <w:rPr>
          <w:rFonts w:ascii="Courier New" w:hAnsi="Courier New" w:cs="Courier New"/>
          <w:color w:val="A31515"/>
          <w:szCs w:val="19"/>
          <w:lang w:val="en-US"/>
        </w:rPr>
        <w:t>'\n'</w:t>
      </w:r>
      <w:r w:rsidRPr="00476B13">
        <w:rPr>
          <w:rFonts w:ascii="Courier New" w:hAnsi="Courier New" w:cs="Courier New"/>
          <w:color w:val="000000"/>
          <w:szCs w:val="19"/>
          <w:lang w:val="en-US"/>
        </w:rPr>
        <w:t>;</w:t>
      </w:r>
    </w:p>
    <w:p w:rsidR="00476B13" w:rsidRPr="00476B13" w:rsidRDefault="00476B13" w:rsidP="00476B13">
      <w:pPr>
        <w:autoSpaceDE w:val="0"/>
        <w:autoSpaceDN w:val="0"/>
        <w:adjustRightInd w:val="0"/>
        <w:spacing w:after="0" w:line="240" w:lineRule="auto"/>
        <w:rPr>
          <w:rFonts w:ascii="Courier New" w:hAnsi="Courier New" w:cs="Courier New"/>
          <w:color w:val="000000"/>
          <w:szCs w:val="19"/>
          <w:lang w:val="en-US"/>
        </w:rPr>
      </w:pPr>
    </w:p>
    <w:p w:rsidR="00476B13" w:rsidRPr="00476B13" w:rsidRDefault="00476B13" w:rsidP="00476B13">
      <w:pPr>
        <w:autoSpaceDE w:val="0"/>
        <w:autoSpaceDN w:val="0"/>
        <w:adjustRightInd w:val="0"/>
        <w:spacing w:after="0" w:line="240" w:lineRule="auto"/>
        <w:rPr>
          <w:rFonts w:ascii="Courier New" w:hAnsi="Courier New" w:cs="Courier New"/>
          <w:color w:val="000000"/>
          <w:szCs w:val="19"/>
        </w:rPr>
      </w:pPr>
      <w:r w:rsidRPr="00476B13">
        <w:rPr>
          <w:rFonts w:ascii="Courier New" w:hAnsi="Courier New" w:cs="Courier New"/>
          <w:color w:val="000000"/>
          <w:szCs w:val="19"/>
          <w:lang w:val="en-US"/>
        </w:rPr>
        <w:tab/>
      </w:r>
      <w:r w:rsidRPr="00476B13">
        <w:rPr>
          <w:rFonts w:ascii="Courier New" w:hAnsi="Courier New" w:cs="Courier New"/>
          <w:color w:val="0000FF"/>
          <w:szCs w:val="19"/>
        </w:rPr>
        <w:t>return</w:t>
      </w:r>
      <w:r w:rsidRPr="00476B13">
        <w:rPr>
          <w:rFonts w:ascii="Courier New" w:hAnsi="Courier New" w:cs="Courier New"/>
          <w:color w:val="000000"/>
          <w:szCs w:val="19"/>
        </w:rPr>
        <w:t xml:space="preserve"> 0;</w:t>
      </w:r>
    </w:p>
    <w:p w:rsidR="00476B13" w:rsidRPr="00476B13" w:rsidRDefault="00476B13" w:rsidP="00476B13">
      <w:pPr>
        <w:spacing w:after="80"/>
        <w:jc w:val="both"/>
        <w:rPr>
          <w:rFonts w:ascii="Courier New" w:hAnsi="Courier New" w:cs="Courier New"/>
          <w:color w:val="000000"/>
          <w:szCs w:val="19"/>
        </w:rPr>
      </w:pPr>
      <w:r w:rsidRPr="00476B13">
        <w:rPr>
          <w:rFonts w:ascii="Courier New" w:hAnsi="Courier New" w:cs="Courier New"/>
          <w:color w:val="000000"/>
          <w:szCs w:val="19"/>
        </w:rPr>
        <w:t>}</w:t>
      </w:r>
    </w:p>
    <w:p w:rsidR="00476B13" w:rsidRDefault="00476B13" w:rsidP="00476B13">
      <w:pPr>
        <w:spacing w:after="80"/>
        <w:ind w:firstLine="567"/>
        <w:jc w:val="both"/>
        <w:rPr>
          <w:rFonts w:cs="Arial"/>
          <w:color w:val="000000"/>
          <w:szCs w:val="20"/>
        </w:rPr>
      </w:pPr>
      <w:r>
        <w:rPr>
          <w:rFonts w:cs="Arial"/>
          <w:color w:val="000000"/>
          <w:szCs w:val="20"/>
        </w:rPr>
        <w:t>Результат работы программы:</w:t>
      </w:r>
    </w:p>
    <w:p w:rsidR="00476B13" w:rsidRDefault="00476B13" w:rsidP="00476B13">
      <w:pPr>
        <w:spacing w:after="80"/>
        <w:jc w:val="both"/>
        <w:rPr>
          <w:rFonts w:cs="Arial"/>
          <w:color w:val="000000"/>
          <w:szCs w:val="20"/>
        </w:rPr>
      </w:pPr>
      <w:r w:rsidRPr="00476B13">
        <w:rPr>
          <w:rFonts w:cs="Arial"/>
          <w:noProof/>
          <w:color w:val="000000"/>
          <w:szCs w:val="20"/>
          <w:lang w:eastAsia="ru-RU"/>
        </w:rPr>
        <w:drawing>
          <wp:inline distT="0" distB="0" distL="0" distR="0" wp14:anchorId="4460A21B" wp14:editId="4A37B0E3">
            <wp:extent cx="1448002" cy="81926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448002" cy="819264"/>
                    </a:xfrm>
                    <a:prstGeom prst="rect">
                      <a:avLst/>
                    </a:prstGeom>
                  </pic:spPr>
                </pic:pic>
              </a:graphicData>
            </a:graphic>
          </wp:inline>
        </w:drawing>
      </w:r>
    </w:p>
    <w:p w:rsidR="00B84530" w:rsidRPr="00B84530" w:rsidRDefault="00E02D8B" w:rsidP="00B84530">
      <w:pPr>
        <w:spacing w:before="80" w:after="80"/>
        <w:rPr>
          <w:lang w:val="en-US"/>
        </w:rPr>
      </w:pPr>
      <w:hyperlink w:anchor="_Ассоциативные_контейнеры" w:history="1">
        <w:r w:rsidR="00B84530" w:rsidRPr="00476B13">
          <w:rPr>
            <w:rStyle w:val="a4"/>
            <w:rFonts w:cs="Arial"/>
            <w:szCs w:val="20"/>
            <w:lang w:val="en-US"/>
          </w:rPr>
          <w:t>&lt;</w:t>
        </w:r>
        <w:r w:rsidR="00B84530" w:rsidRPr="00476B13">
          <w:rPr>
            <w:rStyle w:val="a4"/>
            <w:rFonts w:cs="Arial"/>
            <w:szCs w:val="20"/>
          </w:rPr>
          <w:t>Ассоциативные контейнеры</w:t>
        </w:r>
        <w:r w:rsidR="00B84530" w:rsidRPr="00476B13">
          <w:rPr>
            <w:rStyle w:val="a4"/>
            <w:rFonts w:cs="Arial"/>
            <w:szCs w:val="20"/>
            <w:lang w:val="en-US"/>
          </w:rPr>
          <w:t>&gt;</w:t>
        </w:r>
      </w:hyperlink>
    </w:p>
    <w:p w:rsidR="002268AD" w:rsidRPr="002268AD" w:rsidRDefault="0090541E"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72" w:name="_set::max_size"/>
      <w:bookmarkEnd w:id="172"/>
      <w:r w:rsidRPr="0090541E">
        <w:rPr>
          <w:rFonts w:ascii="Arial" w:hAnsi="Arial" w:cs="Arial"/>
          <w:b/>
          <w:i w:val="0"/>
          <w:color w:val="auto"/>
          <w:szCs w:val="20"/>
          <w:lang w:val="en-US"/>
        </w:rPr>
        <w:lastRenderedPageBreak/>
        <w:t>set</w:t>
      </w:r>
      <w:r w:rsidRPr="0090541E">
        <w:rPr>
          <w:rFonts w:ascii="Arial" w:hAnsi="Arial" w:cs="Arial"/>
          <w:b/>
          <w:i w:val="0"/>
          <w:color w:val="auto"/>
          <w:szCs w:val="20"/>
        </w:rPr>
        <w:t>::</w:t>
      </w:r>
      <w:r>
        <w:rPr>
          <w:rFonts w:ascii="Arial" w:hAnsi="Arial" w:cs="Arial"/>
          <w:b/>
          <w:i w:val="0"/>
          <w:color w:val="auto"/>
          <w:szCs w:val="20"/>
          <w:lang w:val="en-US"/>
        </w:rPr>
        <w:t>max_size</w:t>
      </w:r>
    </w:p>
    <w:p w:rsidR="002268AD" w:rsidRDefault="002268AD" w:rsidP="002268AD">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max</w:t>
      </w:r>
      <w:r w:rsidRPr="002268AD">
        <w:rPr>
          <w:rFonts w:cs="Arial"/>
          <w:color w:val="000000" w:themeColor="text1"/>
          <w:szCs w:val="20"/>
        </w:rPr>
        <w:t>_</w:t>
      </w:r>
      <w:r>
        <w:rPr>
          <w:rFonts w:cs="Arial"/>
          <w:color w:val="000000" w:themeColor="text1"/>
          <w:szCs w:val="20"/>
          <w:lang w:val="en-US"/>
        </w:rPr>
        <w:t>size</w:t>
      </w:r>
      <w:r w:rsidRPr="00476B13">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set</w:t>
      </w:r>
      <w:r>
        <w:rPr>
          <w:rFonts w:cs="Arial"/>
          <w:color w:val="000000" w:themeColor="text1"/>
          <w:szCs w:val="20"/>
        </w:rPr>
        <w:t>:</w:t>
      </w:r>
    </w:p>
    <w:p w:rsidR="002268AD" w:rsidRPr="005478C5" w:rsidRDefault="002268AD" w:rsidP="002268AD">
      <w:pPr>
        <w:spacing w:after="0"/>
        <w:jc w:val="both"/>
        <w:rPr>
          <w:rFonts w:ascii="Courier New" w:hAnsi="Courier New" w:cs="Courier New"/>
          <w:szCs w:val="20"/>
        </w:rPr>
      </w:pPr>
    </w:p>
    <w:p w:rsidR="002268AD" w:rsidRPr="002268AD" w:rsidRDefault="002268AD" w:rsidP="002268AD">
      <w:pPr>
        <w:autoSpaceDE w:val="0"/>
        <w:autoSpaceDN w:val="0"/>
        <w:adjustRightInd w:val="0"/>
        <w:spacing w:after="0" w:line="240" w:lineRule="auto"/>
        <w:rPr>
          <w:rFonts w:ascii="Courier New" w:hAnsi="Courier New" w:cs="Courier New"/>
          <w:color w:val="000000"/>
          <w:szCs w:val="19"/>
          <w:lang w:val="en-US"/>
        </w:rPr>
      </w:pPr>
      <w:r w:rsidRPr="002268AD">
        <w:rPr>
          <w:rFonts w:ascii="Courier New" w:hAnsi="Courier New" w:cs="Courier New"/>
          <w:color w:val="808080"/>
          <w:szCs w:val="19"/>
          <w:lang w:val="en-US"/>
        </w:rPr>
        <w:t>#include</w:t>
      </w:r>
      <w:r w:rsidRPr="002268AD">
        <w:rPr>
          <w:rFonts w:ascii="Courier New" w:hAnsi="Courier New" w:cs="Courier New"/>
          <w:color w:val="000000"/>
          <w:szCs w:val="19"/>
          <w:lang w:val="en-US"/>
        </w:rPr>
        <w:t xml:space="preserve"> </w:t>
      </w:r>
      <w:r w:rsidRPr="002268AD">
        <w:rPr>
          <w:rFonts w:ascii="Courier New" w:hAnsi="Courier New" w:cs="Courier New"/>
          <w:color w:val="A31515"/>
          <w:szCs w:val="19"/>
          <w:lang w:val="en-US"/>
        </w:rPr>
        <w:t>&lt;iostream&gt;</w:t>
      </w:r>
    </w:p>
    <w:p w:rsidR="002268AD" w:rsidRPr="002268AD" w:rsidRDefault="002268AD" w:rsidP="002268AD">
      <w:pPr>
        <w:autoSpaceDE w:val="0"/>
        <w:autoSpaceDN w:val="0"/>
        <w:adjustRightInd w:val="0"/>
        <w:spacing w:after="0" w:line="240" w:lineRule="auto"/>
        <w:rPr>
          <w:rFonts w:ascii="Courier New" w:hAnsi="Courier New" w:cs="Courier New"/>
          <w:color w:val="000000"/>
          <w:szCs w:val="19"/>
          <w:lang w:val="en-US"/>
        </w:rPr>
      </w:pPr>
      <w:r w:rsidRPr="002268AD">
        <w:rPr>
          <w:rFonts w:ascii="Courier New" w:hAnsi="Courier New" w:cs="Courier New"/>
          <w:color w:val="808080"/>
          <w:szCs w:val="19"/>
          <w:lang w:val="en-US"/>
        </w:rPr>
        <w:t>#include</w:t>
      </w:r>
      <w:r w:rsidRPr="002268AD">
        <w:rPr>
          <w:rFonts w:ascii="Courier New" w:hAnsi="Courier New" w:cs="Courier New"/>
          <w:color w:val="000000"/>
          <w:szCs w:val="19"/>
          <w:lang w:val="en-US"/>
        </w:rPr>
        <w:t xml:space="preserve"> </w:t>
      </w:r>
      <w:r w:rsidRPr="002268AD">
        <w:rPr>
          <w:rFonts w:ascii="Courier New" w:hAnsi="Courier New" w:cs="Courier New"/>
          <w:color w:val="A31515"/>
          <w:szCs w:val="19"/>
          <w:lang w:val="en-US"/>
        </w:rPr>
        <w:t>&lt;set&gt;</w:t>
      </w:r>
    </w:p>
    <w:p w:rsidR="002268AD" w:rsidRPr="002268AD" w:rsidRDefault="002268AD" w:rsidP="002268AD">
      <w:pPr>
        <w:autoSpaceDE w:val="0"/>
        <w:autoSpaceDN w:val="0"/>
        <w:adjustRightInd w:val="0"/>
        <w:spacing w:after="0" w:line="240" w:lineRule="auto"/>
        <w:rPr>
          <w:rFonts w:ascii="Courier New" w:hAnsi="Courier New" w:cs="Courier New"/>
          <w:color w:val="000000"/>
          <w:szCs w:val="19"/>
          <w:lang w:val="en-US"/>
        </w:rPr>
      </w:pPr>
    </w:p>
    <w:p w:rsidR="002268AD" w:rsidRPr="002268AD" w:rsidRDefault="002268AD" w:rsidP="002268AD">
      <w:pPr>
        <w:autoSpaceDE w:val="0"/>
        <w:autoSpaceDN w:val="0"/>
        <w:adjustRightInd w:val="0"/>
        <w:spacing w:after="0" w:line="240" w:lineRule="auto"/>
        <w:rPr>
          <w:rFonts w:ascii="Courier New" w:hAnsi="Courier New" w:cs="Courier New"/>
          <w:color w:val="000000"/>
          <w:szCs w:val="19"/>
          <w:lang w:val="en-US"/>
        </w:rPr>
      </w:pPr>
      <w:r w:rsidRPr="002268AD">
        <w:rPr>
          <w:rFonts w:ascii="Courier New" w:hAnsi="Courier New" w:cs="Courier New"/>
          <w:color w:val="0000FF"/>
          <w:szCs w:val="19"/>
          <w:lang w:val="en-US"/>
        </w:rPr>
        <w:t>int</w:t>
      </w:r>
      <w:r w:rsidRPr="002268AD">
        <w:rPr>
          <w:rFonts w:ascii="Courier New" w:hAnsi="Courier New" w:cs="Courier New"/>
          <w:color w:val="000000"/>
          <w:szCs w:val="19"/>
          <w:lang w:val="en-US"/>
        </w:rPr>
        <w:t xml:space="preserve"> main() {</w:t>
      </w:r>
    </w:p>
    <w:p w:rsidR="002268AD" w:rsidRPr="002268AD" w:rsidRDefault="002268AD" w:rsidP="002268AD">
      <w:pPr>
        <w:autoSpaceDE w:val="0"/>
        <w:autoSpaceDN w:val="0"/>
        <w:adjustRightInd w:val="0"/>
        <w:spacing w:after="0" w:line="240" w:lineRule="auto"/>
        <w:rPr>
          <w:rFonts w:ascii="Courier New" w:hAnsi="Courier New" w:cs="Courier New"/>
          <w:color w:val="000000"/>
          <w:szCs w:val="19"/>
          <w:lang w:val="en-US"/>
        </w:rPr>
      </w:pPr>
      <w:r w:rsidRPr="002268AD">
        <w:rPr>
          <w:rFonts w:ascii="Courier New" w:hAnsi="Courier New" w:cs="Courier New"/>
          <w:color w:val="000000"/>
          <w:szCs w:val="19"/>
          <w:lang w:val="en-US"/>
        </w:rPr>
        <w:t xml:space="preserve">    </w:t>
      </w:r>
      <w:r w:rsidRPr="002268AD">
        <w:rPr>
          <w:rFonts w:ascii="Courier New" w:hAnsi="Courier New" w:cs="Courier New"/>
          <w:color w:val="0000FF"/>
          <w:szCs w:val="19"/>
          <w:lang w:val="en-US"/>
        </w:rPr>
        <w:t>int</w:t>
      </w:r>
      <w:r w:rsidRPr="002268AD">
        <w:rPr>
          <w:rFonts w:ascii="Courier New" w:hAnsi="Courier New" w:cs="Courier New"/>
          <w:color w:val="000000"/>
          <w:szCs w:val="19"/>
          <w:lang w:val="en-US"/>
        </w:rPr>
        <w:t xml:space="preserve"> i;</w:t>
      </w:r>
    </w:p>
    <w:p w:rsidR="002268AD" w:rsidRPr="002268AD" w:rsidRDefault="002268AD" w:rsidP="002268AD">
      <w:pPr>
        <w:autoSpaceDE w:val="0"/>
        <w:autoSpaceDN w:val="0"/>
        <w:adjustRightInd w:val="0"/>
        <w:spacing w:after="0" w:line="240" w:lineRule="auto"/>
        <w:rPr>
          <w:rFonts w:ascii="Courier New" w:hAnsi="Courier New" w:cs="Courier New"/>
          <w:color w:val="000000"/>
          <w:szCs w:val="19"/>
          <w:lang w:val="en-US"/>
        </w:rPr>
      </w:pPr>
      <w:r w:rsidRPr="002268AD">
        <w:rPr>
          <w:rFonts w:ascii="Courier New" w:hAnsi="Courier New" w:cs="Courier New"/>
          <w:color w:val="000000"/>
          <w:szCs w:val="19"/>
          <w:lang w:val="en-US"/>
        </w:rPr>
        <w:t xml:space="preserve">    std::</w:t>
      </w:r>
      <w:r w:rsidRPr="002268AD">
        <w:rPr>
          <w:rFonts w:ascii="Courier New" w:hAnsi="Courier New" w:cs="Courier New"/>
          <w:color w:val="2B91AF"/>
          <w:szCs w:val="19"/>
          <w:lang w:val="en-US"/>
        </w:rPr>
        <w:t>set</w:t>
      </w:r>
      <w:r w:rsidRPr="002268AD">
        <w:rPr>
          <w:rFonts w:ascii="Courier New" w:hAnsi="Courier New" w:cs="Courier New"/>
          <w:color w:val="000000"/>
          <w:szCs w:val="19"/>
          <w:lang w:val="en-US"/>
        </w:rPr>
        <w:t>&lt;</w:t>
      </w:r>
      <w:r w:rsidRPr="002268AD">
        <w:rPr>
          <w:rFonts w:ascii="Courier New" w:hAnsi="Courier New" w:cs="Courier New"/>
          <w:color w:val="0000FF"/>
          <w:szCs w:val="19"/>
          <w:lang w:val="en-US"/>
        </w:rPr>
        <w:t>int</w:t>
      </w:r>
      <w:r w:rsidRPr="002268AD">
        <w:rPr>
          <w:rFonts w:ascii="Courier New" w:hAnsi="Courier New" w:cs="Courier New"/>
          <w:color w:val="000000"/>
          <w:szCs w:val="19"/>
          <w:lang w:val="en-US"/>
        </w:rPr>
        <w:t>&gt; myset;</w:t>
      </w:r>
    </w:p>
    <w:p w:rsidR="002268AD" w:rsidRPr="002268AD" w:rsidRDefault="002268AD" w:rsidP="002268AD">
      <w:pPr>
        <w:autoSpaceDE w:val="0"/>
        <w:autoSpaceDN w:val="0"/>
        <w:adjustRightInd w:val="0"/>
        <w:spacing w:after="0" w:line="240" w:lineRule="auto"/>
        <w:rPr>
          <w:rFonts w:ascii="Courier New" w:hAnsi="Courier New" w:cs="Courier New"/>
          <w:color w:val="000000"/>
          <w:szCs w:val="19"/>
          <w:lang w:val="en-US"/>
        </w:rPr>
      </w:pPr>
    </w:p>
    <w:p w:rsidR="002268AD" w:rsidRPr="002268AD" w:rsidRDefault="002268AD" w:rsidP="002268AD">
      <w:pPr>
        <w:autoSpaceDE w:val="0"/>
        <w:autoSpaceDN w:val="0"/>
        <w:adjustRightInd w:val="0"/>
        <w:spacing w:after="0" w:line="240" w:lineRule="auto"/>
        <w:rPr>
          <w:rFonts w:ascii="Courier New" w:hAnsi="Courier New" w:cs="Courier New"/>
          <w:color w:val="000000"/>
          <w:szCs w:val="19"/>
          <w:lang w:val="en-US"/>
        </w:rPr>
      </w:pPr>
      <w:r w:rsidRPr="002268AD">
        <w:rPr>
          <w:rFonts w:ascii="Courier New" w:hAnsi="Courier New" w:cs="Courier New"/>
          <w:color w:val="000000"/>
          <w:szCs w:val="19"/>
          <w:lang w:val="en-US"/>
        </w:rPr>
        <w:t xml:space="preserve">    </w:t>
      </w:r>
      <w:r w:rsidRPr="002268AD">
        <w:rPr>
          <w:rFonts w:ascii="Courier New" w:hAnsi="Courier New" w:cs="Courier New"/>
          <w:color w:val="0000FF"/>
          <w:szCs w:val="19"/>
          <w:lang w:val="en-US"/>
        </w:rPr>
        <w:t>if</w:t>
      </w:r>
      <w:r w:rsidRPr="002268AD">
        <w:rPr>
          <w:rFonts w:ascii="Courier New" w:hAnsi="Courier New" w:cs="Courier New"/>
          <w:color w:val="000000"/>
          <w:szCs w:val="19"/>
          <w:lang w:val="en-US"/>
        </w:rPr>
        <w:t xml:space="preserve"> (myset.max_size() &gt; 1000) {</w:t>
      </w:r>
    </w:p>
    <w:p w:rsidR="002268AD" w:rsidRPr="002268AD" w:rsidRDefault="002268AD" w:rsidP="002268AD">
      <w:pPr>
        <w:autoSpaceDE w:val="0"/>
        <w:autoSpaceDN w:val="0"/>
        <w:adjustRightInd w:val="0"/>
        <w:spacing w:after="0" w:line="240" w:lineRule="auto"/>
        <w:rPr>
          <w:rFonts w:ascii="Courier New" w:hAnsi="Courier New" w:cs="Courier New"/>
          <w:color w:val="000000"/>
          <w:szCs w:val="19"/>
          <w:lang w:val="en-US"/>
        </w:rPr>
      </w:pPr>
      <w:r w:rsidRPr="002268AD">
        <w:rPr>
          <w:rFonts w:ascii="Courier New" w:hAnsi="Courier New" w:cs="Courier New"/>
          <w:color w:val="000000"/>
          <w:szCs w:val="19"/>
          <w:lang w:val="en-US"/>
        </w:rPr>
        <w:t xml:space="preserve">        </w:t>
      </w:r>
      <w:r w:rsidRPr="002268AD">
        <w:rPr>
          <w:rFonts w:ascii="Courier New" w:hAnsi="Courier New" w:cs="Courier New"/>
          <w:color w:val="0000FF"/>
          <w:szCs w:val="19"/>
          <w:lang w:val="en-US"/>
        </w:rPr>
        <w:t>for</w:t>
      </w:r>
      <w:r w:rsidRPr="002268AD">
        <w:rPr>
          <w:rFonts w:ascii="Courier New" w:hAnsi="Courier New" w:cs="Courier New"/>
          <w:color w:val="000000"/>
          <w:szCs w:val="19"/>
          <w:lang w:val="en-US"/>
        </w:rPr>
        <w:t xml:space="preserve"> (i = 0; i &lt; 1000; i++) myset.insert(i);</w:t>
      </w:r>
    </w:p>
    <w:p w:rsidR="002268AD" w:rsidRPr="002268AD" w:rsidRDefault="002268AD" w:rsidP="002268AD">
      <w:pPr>
        <w:autoSpaceDE w:val="0"/>
        <w:autoSpaceDN w:val="0"/>
        <w:adjustRightInd w:val="0"/>
        <w:spacing w:after="0" w:line="240" w:lineRule="auto"/>
        <w:rPr>
          <w:rFonts w:ascii="Courier New" w:hAnsi="Courier New" w:cs="Courier New"/>
          <w:color w:val="000000"/>
          <w:szCs w:val="19"/>
          <w:lang w:val="en-US"/>
        </w:rPr>
      </w:pPr>
      <w:r w:rsidRPr="002268AD">
        <w:rPr>
          <w:rFonts w:ascii="Courier New" w:hAnsi="Courier New" w:cs="Courier New"/>
          <w:color w:val="000000"/>
          <w:szCs w:val="19"/>
          <w:lang w:val="en-US"/>
        </w:rPr>
        <w:t xml:space="preserve">        std::cout </w:t>
      </w:r>
      <w:r w:rsidRPr="002268AD">
        <w:rPr>
          <w:rFonts w:ascii="Courier New" w:hAnsi="Courier New" w:cs="Courier New"/>
          <w:color w:val="008080"/>
          <w:szCs w:val="19"/>
          <w:lang w:val="en-US"/>
        </w:rPr>
        <w:t>&lt;&lt;</w:t>
      </w:r>
      <w:r w:rsidRPr="002268AD">
        <w:rPr>
          <w:rFonts w:ascii="Courier New" w:hAnsi="Courier New" w:cs="Courier New"/>
          <w:color w:val="000000"/>
          <w:szCs w:val="19"/>
          <w:lang w:val="en-US"/>
        </w:rPr>
        <w:t xml:space="preserve"> </w:t>
      </w:r>
      <w:r w:rsidRPr="002268AD">
        <w:rPr>
          <w:rFonts w:ascii="Courier New" w:hAnsi="Courier New" w:cs="Courier New"/>
          <w:color w:val="A31515"/>
          <w:szCs w:val="19"/>
          <w:lang w:val="en-US"/>
        </w:rPr>
        <w:t>"The set contains 1000 elements.\n"</w:t>
      </w:r>
      <w:r w:rsidRPr="002268AD">
        <w:rPr>
          <w:rFonts w:ascii="Courier New" w:hAnsi="Courier New" w:cs="Courier New"/>
          <w:color w:val="000000"/>
          <w:szCs w:val="19"/>
          <w:lang w:val="en-US"/>
        </w:rPr>
        <w:t>;</w:t>
      </w:r>
    </w:p>
    <w:p w:rsidR="002268AD" w:rsidRPr="002268AD" w:rsidRDefault="002268AD" w:rsidP="002268AD">
      <w:pPr>
        <w:autoSpaceDE w:val="0"/>
        <w:autoSpaceDN w:val="0"/>
        <w:adjustRightInd w:val="0"/>
        <w:spacing w:after="0" w:line="240" w:lineRule="auto"/>
        <w:rPr>
          <w:rFonts w:ascii="Courier New" w:hAnsi="Courier New" w:cs="Courier New"/>
          <w:color w:val="000000"/>
          <w:szCs w:val="19"/>
          <w:lang w:val="en-US"/>
        </w:rPr>
      </w:pPr>
      <w:r w:rsidRPr="002268AD">
        <w:rPr>
          <w:rFonts w:ascii="Courier New" w:hAnsi="Courier New" w:cs="Courier New"/>
          <w:color w:val="000000"/>
          <w:szCs w:val="19"/>
          <w:lang w:val="en-US"/>
        </w:rPr>
        <w:t xml:space="preserve">    }</w:t>
      </w:r>
    </w:p>
    <w:p w:rsidR="002268AD" w:rsidRPr="002268AD" w:rsidRDefault="002268AD" w:rsidP="002268AD">
      <w:pPr>
        <w:autoSpaceDE w:val="0"/>
        <w:autoSpaceDN w:val="0"/>
        <w:adjustRightInd w:val="0"/>
        <w:spacing w:after="0" w:line="240" w:lineRule="auto"/>
        <w:rPr>
          <w:rFonts w:ascii="Courier New" w:hAnsi="Courier New" w:cs="Courier New"/>
          <w:color w:val="000000"/>
          <w:szCs w:val="19"/>
          <w:lang w:val="en-US"/>
        </w:rPr>
      </w:pPr>
      <w:r w:rsidRPr="002268AD">
        <w:rPr>
          <w:rFonts w:ascii="Courier New" w:hAnsi="Courier New" w:cs="Courier New"/>
          <w:color w:val="000000"/>
          <w:szCs w:val="19"/>
          <w:lang w:val="en-US"/>
        </w:rPr>
        <w:t xml:space="preserve">    </w:t>
      </w:r>
      <w:r w:rsidRPr="002268AD">
        <w:rPr>
          <w:rFonts w:ascii="Courier New" w:hAnsi="Courier New" w:cs="Courier New"/>
          <w:color w:val="0000FF"/>
          <w:szCs w:val="19"/>
          <w:lang w:val="en-US"/>
        </w:rPr>
        <w:t>else</w:t>
      </w:r>
      <w:r w:rsidRPr="002268AD">
        <w:rPr>
          <w:rFonts w:ascii="Courier New" w:hAnsi="Courier New" w:cs="Courier New"/>
          <w:color w:val="000000"/>
          <w:szCs w:val="19"/>
          <w:lang w:val="en-US"/>
        </w:rPr>
        <w:t xml:space="preserve"> std::cout </w:t>
      </w:r>
      <w:r w:rsidRPr="002268AD">
        <w:rPr>
          <w:rFonts w:ascii="Courier New" w:hAnsi="Courier New" w:cs="Courier New"/>
          <w:color w:val="008080"/>
          <w:szCs w:val="19"/>
          <w:lang w:val="en-US"/>
        </w:rPr>
        <w:t>&lt;&lt;</w:t>
      </w:r>
      <w:r w:rsidRPr="002268AD">
        <w:rPr>
          <w:rFonts w:ascii="Courier New" w:hAnsi="Courier New" w:cs="Courier New"/>
          <w:color w:val="000000"/>
          <w:szCs w:val="19"/>
          <w:lang w:val="en-US"/>
        </w:rPr>
        <w:t xml:space="preserve"> </w:t>
      </w:r>
      <w:r w:rsidRPr="002268AD">
        <w:rPr>
          <w:rFonts w:ascii="Courier New" w:hAnsi="Courier New" w:cs="Courier New"/>
          <w:color w:val="A31515"/>
          <w:szCs w:val="19"/>
          <w:lang w:val="en-US"/>
        </w:rPr>
        <w:t>"The set could not hold 1000 elements.\n"</w:t>
      </w:r>
      <w:r w:rsidRPr="002268AD">
        <w:rPr>
          <w:rFonts w:ascii="Courier New" w:hAnsi="Courier New" w:cs="Courier New"/>
          <w:color w:val="000000"/>
          <w:szCs w:val="19"/>
          <w:lang w:val="en-US"/>
        </w:rPr>
        <w:t>;</w:t>
      </w:r>
    </w:p>
    <w:p w:rsidR="002268AD" w:rsidRPr="002268AD" w:rsidRDefault="002268AD" w:rsidP="002268AD">
      <w:pPr>
        <w:autoSpaceDE w:val="0"/>
        <w:autoSpaceDN w:val="0"/>
        <w:adjustRightInd w:val="0"/>
        <w:spacing w:after="0" w:line="240" w:lineRule="auto"/>
        <w:rPr>
          <w:rFonts w:ascii="Courier New" w:hAnsi="Courier New" w:cs="Courier New"/>
          <w:color w:val="000000"/>
          <w:szCs w:val="19"/>
          <w:lang w:val="en-US"/>
        </w:rPr>
      </w:pPr>
    </w:p>
    <w:p w:rsidR="002268AD" w:rsidRPr="002268AD" w:rsidRDefault="002268AD" w:rsidP="002268AD">
      <w:pPr>
        <w:autoSpaceDE w:val="0"/>
        <w:autoSpaceDN w:val="0"/>
        <w:adjustRightInd w:val="0"/>
        <w:spacing w:after="0" w:line="240" w:lineRule="auto"/>
        <w:rPr>
          <w:rFonts w:ascii="Courier New" w:hAnsi="Courier New" w:cs="Courier New"/>
          <w:color w:val="000000"/>
          <w:szCs w:val="19"/>
        </w:rPr>
      </w:pPr>
      <w:r w:rsidRPr="002268AD">
        <w:rPr>
          <w:rFonts w:ascii="Courier New" w:hAnsi="Courier New" w:cs="Courier New"/>
          <w:color w:val="000000"/>
          <w:szCs w:val="19"/>
          <w:lang w:val="en-US"/>
        </w:rPr>
        <w:t xml:space="preserve">    </w:t>
      </w:r>
      <w:r w:rsidRPr="002268AD">
        <w:rPr>
          <w:rFonts w:ascii="Courier New" w:hAnsi="Courier New" w:cs="Courier New"/>
          <w:color w:val="0000FF"/>
          <w:szCs w:val="19"/>
        </w:rPr>
        <w:t>return</w:t>
      </w:r>
      <w:r w:rsidRPr="002268AD">
        <w:rPr>
          <w:rFonts w:ascii="Courier New" w:hAnsi="Courier New" w:cs="Courier New"/>
          <w:color w:val="000000"/>
          <w:szCs w:val="19"/>
        </w:rPr>
        <w:t xml:space="preserve"> 0;</w:t>
      </w:r>
    </w:p>
    <w:p w:rsidR="002268AD" w:rsidRPr="002268AD" w:rsidRDefault="002268AD" w:rsidP="002268AD">
      <w:pPr>
        <w:spacing w:after="80"/>
        <w:jc w:val="both"/>
        <w:rPr>
          <w:rFonts w:ascii="Courier New" w:hAnsi="Courier New" w:cs="Courier New"/>
          <w:color w:val="000000"/>
          <w:szCs w:val="19"/>
        </w:rPr>
      </w:pPr>
      <w:r w:rsidRPr="002268AD">
        <w:rPr>
          <w:rFonts w:ascii="Courier New" w:hAnsi="Courier New" w:cs="Courier New"/>
          <w:color w:val="000000"/>
          <w:szCs w:val="19"/>
        </w:rPr>
        <w:t>}</w:t>
      </w:r>
    </w:p>
    <w:p w:rsidR="00872C1C" w:rsidRDefault="00872C1C" w:rsidP="002268AD">
      <w:pPr>
        <w:spacing w:after="80"/>
        <w:ind w:firstLine="567"/>
        <w:jc w:val="both"/>
        <w:rPr>
          <w:rFonts w:cs="Arial"/>
          <w:color w:val="000000"/>
          <w:szCs w:val="20"/>
        </w:rPr>
      </w:pPr>
      <w:r w:rsidRPr="00872C1C">
        <w:rPr>
          <w:rFonts w:cs="Arial"/>
          <w:color w:val="000000"/>
          <w:szCs w:val="20"/>
        </w:rPr>
        <w:t>Здесь элемент max_size используется для предварительной проверки того, позволит ли набор вставить 1000 элементов.</w:t>
      </w:r>
    </w:p>
    <w:p w:rsidR="002268AD" w:rsidRDefault="002268AD" w:rsidP="002268AD">
      <w:pPr>
        <w:spacing w:after="80"/>
        <w:ind w:firstLine="567"/>
        <w:jc w:val="both"/>
        <w:rPr>
          <w:rFonts w:cs="Arial"/>
          <w:color w:val="000000"/>
          <w:szCs w:val="20"/>
        </w:rPr>
      </w:pPr>
      <w:r>
        <w:rPr>
          <w:rFonts w:cs="Arial"/>
          <w:color w:val="000000"/>
          <w:szCs w:val="20"/>
        </w:rPr>
        <w:t>Результат работы программы:</w:t>
      </w:r>
    </w:p>
    <w:p w:rsidR="002268AD" w:rsidRDefault="002268AD" w:rsidP="002268AD">
      <w:pPr>
        <w:spacing w:after="80"/>
        <w:jc w:val="both"/>
        <w:rPr>
          <w:rFonts w:cs="Arial"/>
          <w:color w:val="000000"/>
          <w:szCs w:val="20"/>
        </w:rPr>
      </w:pPr>
      <w:r w:rsidRPr="002268AD">
        <w:rPr>
          <w:rFonts w:cs="Arial"/>
          <w:noProof/>
          <w:color w:val="000000"/>
          <w:szCs w:val="20"/>
          <w:lang w:eastAsia="ru-RU"/>
        </w:rPr>
        <w:drawing>
          <wp:inline distT="0" distB="0" distL="0" distR="0" wp14:anchorId="5589CE74" wp14:editId="22C217C0">
            <wp:extent cx="2715004" cy="238158"/>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715004" cy="238158"/>
                    </a:xfrm>
                    <a:prstGeom prst="rect">
                      <a:avLst/>
                    </a:prstGeom>
                  </pic:spPr>
                </pic:pic>
              </a:graphicData>
            </a:graphic>
          </wp:inline>
        </w:drawing>
      </w:r>
    </w:p>
    <w:p w:rsidR="002268AD" w:rsidRPr="002268AD" w:rsidRDefault="00E02D8B" w:rsidP="002268AD">
      <w:pPr>
        <w:spacing w:before="80" w:after="80"/>
        <w:rPr>
          <w:lang w:val="en-US"/>
        </w:rPr>
      </w:pPr>
      <w:hyperlink w:anchor="_Ассоциативные_контейнеры" w:history="1">
        <w:r w:rsidR="002268AD" w:rsidRPr="00476B13">
          <w:rPr>
            <w:rStyle w:val="a4"/>
            <w:rFonts w:cs="Arial"/>
            <w:szCs w:val="20"/>
            <w:lang w:val="en-US"/>
          </w:rPr>
          <w:t>&lt;</w:t>
        </w:r>
        <w:r w:rsidR="002268AD" w:rsidRPr="00476B13">
          <w:rPr>
            <w:rStyle w:val="a4"/>
            <w:rFonts w:cs="Arial"/>
            <w:szCs w:val="20"/>
          </w:rPr>
          <w:t>Ассоциативные контейнеры</w:t>
        </w:r>
        <w:r w:rsidR="002268AD" w:rsidRPr="00476B13">
          <w:rPr>
            <w:rStyle w:val="a4"/>
            <w:rFonts w:cs="Arial"/>
            <w:szCs w:val="20"/>
            <w:lang w:val="en-US"/>
          </w:rPr>
          <w:t>&gt;</w:t>
        </w:r>
      </w:hyperlink>
    </w:p>
    <w:p w:rsidR="002268AD" w:rsidRPr="002268AD" w:rsidRDefault="0090541E"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73" w:name="_set::empty"/>
      <w:bookmarkEnd w:id="173"/>
      <w:r w:rsidRPr="0090541E">
        <w:rPr>
          <w:rFonts w:ascii="Arial" w:hAnsi="Arial" w:cs="Arial"/>
          <w:b/>
          <w:i w:val="0"/>
          <w:color w:val="auto"/>
          <w:szCs w:val="20"/>
          <w:lang w:val="en-US"/>
        </w:rPr>
        <w:t>set</w:t>
      </w:r>
      <w:r w:rsidRPr="0090541E">
        <w:rPr>
          <w:rFonts w:ascii="Arial" w:hAnsi="Arial" w:cs="Arial"/>
          <w:b/>
          <w:i w:val="0"/>
          <w:color w:val="auto"/>
          <w:szCs w:val="20"/>
        </w:rPr>
        <w:t>::</w:t>
      </w:r>
      <w:r>
        <w:rPr>
          <w:rFonts w:ascii="Arial" w:hAnsi="Arial" w:cs="Arial"/>
          <w:b/>
          <w:i w:val="0"/>
          <w:color w:val="auto"/>
          <w:szCs w:val="20"/>
          <w:lang w:val="en-US"/>
        </w:rPr>
        <w:t>empty</w:t>
      </w:r>
    </w:p>
    <w:p w:rsidR="002268AD" w:rsidRDefault="002268AD" w:rsidP="002268AD">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empty</w:t>
      </w:r>
      <w:r w:rsidRPr="00476B13">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set</w:t>
      </w:r>
      <w:r>
        <w:rPr>
          <w:rFonts w:cs="Arial"/>
          <w:color w:val="000000" w:themeColor="text1"/>
          <w:szCs w:val="20"/>
        </w:rPr>
        <w:t>:</w:t>
      </w:r>
    </w:p>
    <w:p w:rsidR="002268AD" w:rsidRPr="005478C5" w:rsidRDefault="002268AD" w:rsidP="002268AD">
      <w:pPr>
        <w:spacing w:after="0"/>
        <w:jc w:val="both"/>
        <w:rPr>
          <w:rFonts w:ascii="Courier New" w:hAnsi="Courier New" w:cs="Courier New"/>
          <w:szCs w:val="20"/>
        </w:rPr>
      </w:pPr>
    </w:p>
    <w:p w:rsidR="0098407E" w:rsidRPr="0098407E" w:rsidRDefault="0098407E" w:rsidP="0098407E">
      <w:pPr>
        <w:autoSpaceDE w:val="0"/>
        <w:autoSpaceDN w:val="0"/>
        <w:adjustRightInd w:val="0"/>
        <w:spacing w:after="0" w:line="240" w:lineRule="auto"/>
        <w:rPr>
          <w:rFonts w:ascii="Courier New" w:hAnsi="Courier New" w:cs="Courier New"/>
          <w:color w:val="000000"/>
          <w:szCs w:val="19"/>
          <w:lang w:val="en-US"/>
        </w:rPr>
      </w:pPr>
      <w:r w:rsidRPr="0098407E">
        <w:rPr>
          <w:rFonts w:ascii="Courier New" w:hAnsi="Courier New" w:cs="Courier New"/>
          <w:color w:val="808080"/>
          <w:szCs w:val="19"/>
          <w:lang w:val="en-US"/>
        </w:rPr>
        <w:t>#include</w:t>
      </w:r>
      <w:r w:rsidRPr="0098407E">
        <w:rPr>
          <w:rFonts w:ascii="Courier New" w:hAnsi="Courier New" w:cs="Courier New"/>
          <w:color w:val="000000"/>
          <w:szCs w:val="19"/>
          <w:lang w:val="en-US"/>
        </w:rPr>
        <w:t xml:space="preserve"> </w:t>
      </w:r>
      <w:r w:rsidRPr="0098407E">
        <w:rPr>
          <w:rFonts w:ascii="Courier New" w:hAnsi="Courier New" w:cs="Courier New"/>
          <w:color w:val="A31515"/>
          <w:szCs w:val="19"/>
          <w:lang w:val="en-US"/>
        </w:rPr>
        <w:t>&lt;iostream&gt;</w:t>
      </w:r>
    </w:p>
    <w:p w:rsidR="0098407E" w:rsidRPr="0098407E" w:rsidRDefault="0098407E" w:rsidP="0098407E">
      <w:pPr>
        <w:autoSpaceDE w:val="0"/>
        <w:autoSpaceDN w:val="0"/>
        <w:adjustRightInd w:val="0"/>
        <w:spacing w:after="0" w:line="240" w:lineRule="auto"/>
        <w:rPr>
          <w:rFonts w:ascii="Courier New" w:hAnsi="Courier New" w:cs="Courier New"/>
          <w:color w:val="000000"/>
          <w:szCs w:val="19"/>
          <w:lang w:val="en-US"/>
        </w:rPr>
      </w:pPr>
      <w:r w:rsidRPr="0098407E">
        <w:rPr>
          <w:rFonts w:ascii="Courier New" w:hAnsi="Courier New" w:cs="Courier New"/>
          <w:color w:val="808080"/>
          <w:szCs w:val="19"/>
          <w:lang w:val="en-US"/>
        </w:rPr>
        <w:t>#include</w:t>
      </w:r>
      <w:r w:rsidRPr="0098407E">
        <w:rPr>
          <w:rFonts w:ascii="Courier New" w:hAnsi="Courier New" w:cs="Courier New"/>
          <w:color w:val="000000"/>
          <w:szCs w:val="19"/>
          <w:lang w:val="en-US"/>
        </w:rPr>
        <w:t xml:space="preserve"> </w:t>
      </w:r>
      <w:r w:rsidRPr="0098407E">
        <w:rPr>
          <w:rFonts w:ascii="Courier New" w:hAnsi="Courier New" w:cs="Courier New"/>
          <w:color w:val="A31515"/>
          <w:szCs w:val="19"/>
          <w:lang w:val="en-US"/>
        </w:rPr>
        <w:t>&lt;set&gt;</w:t>
      </w:r>
    </w:p>
    <w:p w:rsidR="0098407E" w:rsidRPr="0098407E" w:rsidRDefault="0098407E" w:rsidP="0098407E">
      <w:pPr>
        <w:autoSpaceDE w:val="0"/>
        <w:autoSpaceDN w:val="0"/>
        <w:adjustRightInd w:val="0"/>
        <w:spacing w:after="0" w:line="240" w:lineRule="auto"/>
        <w:rPr>
          <w:rFonts w:ascii="Courier New" w:hAnsi="Courier New" w:cs="Courier New"/>
          <w:color w:val="000000"/>
          <w:szCs w:val="19"/>
          <w:lang w:val="en-US"/>
        </w:rPr>
      </w:pPr>
    </w:p>
    <w:p w:rsidR="0098407E" w:rsidRPr="0098407E" w:rsidRDefault="0098407E" w:rsidP="0098407E">
      <w:pPr>
        <w:autoSpaceDE w:val="0"/>
        <w:autoSpaceDN w:val="0"/>
        <w:adjustRightInd w:val="0"/>
        <w:spacing w:after="0" w:line="240" w:lineRule="auto"/>
        <w:rPr>
          <w:rFonts w:ascii="Courier New" w:hAnsi="Courier New" w:cs="Courier New"/>
          <w:color w:val="000000"/>
          <w:szCs w:val="19"/>
          <w:lang w:val="en-US"/>
        </w:rPr>
      </w:pPr>
      <w:r w:rsidRPr="0098407E">
        <w:rPr>
          <w:rFonts w:ascii="Courier New" w:hAnsi="Courier New" w:cs="Courier New"/>
          <w:color w:val="0000FF"/>
          <w:szCs w:val="19"/>
          <w:lang w:val="en-US"/>
        </w:rPr>
        <w:t>int</w:t>
      </w:r>
      <w:r w:rsidRPr="0098407E">
        <w:rPr>
          <w:rFonts w:ascii="Courier New" w:hAnsi="Courier New" w:cs="Courier New"/>
          <w:color w:val="000000"/>
          <w:szCs w:val="19"/>
          <w:lang w:val="en-US"/>
        </w:rPr>
        <w:t xml:space="preserve"> main() {</w:t>
      </w:r>
    </w:p>
    <w:p w:rsidR="0098407E" w:rsidRPr="0098407E" w:rsidRDefault="0098407E" w:rsidP="0098407E">
      <w:pPr>
        <w:autoSpaceDE w:val="0"/>
        <w:autoSpaceDN w:val="0"/>
        <w:adjustRightInd w:val="0"/>
        <w:spacing w:after="0" w:line="240" w:lineRule="auto"/>
        <w:rPr>
          <w:rFonts w:ascii="Courier New" w:hAnsi="Courier New" w:cs="Courier New"/>
          <w:color w:val="000000"/>
          <w:szCs w:val="19"/>
          <w:lang w:val="en-US"/>
        </w:rPr>
      </w:pPr>
      <w:r w:rsidRPr="0098407E">
        <w:rPr>
          <w:rFonts w:ascii="Courier New" w:hAnsi="Courier New" w:cs="Courier New"/>
          <w:color w:val="000000"/>
          <w:szCs w:val="19"/>
          <w:lang w:val="en-US"/>
        </w:rPr>
        <w:t xml:space="preserve">    std::</w:t>
      </w:r>
      <w:r w:rsidRPr="0098407E">
        <w:rPr>
          <w:rFonts w:ascii="Courier New" w:hAnsi="Courier New" w:cs="Courier New"/>
          <w:color w:val="2B91AF"/>
          <w:szCs w:val="19"/>
          <w:lang w:val="en-US"/>
        </w:rPr>
        <w:t>set</w:t>
      </w:r>
      <w:r w:rsidRPr="0098407E">
        <w:rPr>
          <w:rFonts w:ascii="Courier New" w:hAnsi="Courier New" w:cs="Courier New"/>
          <w:color w:val="000000"/>
          <w:szCs w:val="19"/>
          <w:lang w:val="en-US"/>
        </w:rPr>
        <w:t>&lt;</w:t>
      </w:r>
      <w:r w:rsidRPr="0098407E">
        <w:rPr>
          <w:rFonts w:ascii="Courier New" w:hAnsi="Courier New" w:cs="Courier New"/>
          <w:color w:val="0000FF"/>
          <w:szCs w:val="19"/>
          <w:lang w:val="en-US"/>
        </w:rPr>
        <w:t>int</w:t>
      </w:r>
      <w:r w:rsidRPr="0098407E">
        <w:rPr>
          <w:rFonts w:ascii="Courier New" w:hAnsi="Courier New" w:cs="Courier New"/>
          <w:color w:val="000000"/>
          <w:szCs w:val="19"/>
          <w:lang w:val="en-US"/>
        </w:rPr>
        <w:t>&gt; myset;</w:t>
      </w:r>
    </w:p>
    <w:p w:rsidR="0098407E" w:rsidRPr="0098407E" w:rsidRDefault="0098407E" w:rsidP="0098407E">
      <w:pPr>
        <w:autoSpaceDE w:val="0"/>
        <w:autoSpaceDN w:val="0"/>
        <w:adjustRightInd w:val="0"/>
        <w:spacing w:after="0" w:line="240" w:lineRule="auto"/>
        <w:rPr>
          <w:rFonts w:ascii="Courier New" w:hAnsi="Courier New" w:cs="Courier New"/>
          <w:color w:val="000000"/>
          <w:szCs w:val="19"/>
          <w:lang w:val="en-US"/>
        </w:rPr>
      </w:pPr>
    </w:p>
    <w:p w:rsidR="0098407E" w:rsidRPr="0098407E" w:rsidRDefault="0098407E" w:rsidP="0098407E">
      <w:pPr>
        <w:autoSpaceDE w:val="0"/>
        <w:autoSpaceDN w:val="0"/>
        <w:adjustRightInd w:val="0"/>
        <w:spacing w:after="0" w:line="240" w:lineRule="auto"/>
        <w:rPr>
          <w:rFonts w:ascii="Courier New" w:hAnsi="Courier New" w:cs="Courier New"/>
          <w:color w:val="000000"/>
          <w:szCs w:val="19"/>
          <w:lang w:val="en-US"/>
        </w:rPr>
      </w:pPr>
      <w:r w:rsidRPr="0098407E">
        <w:rPr>
          <w:rFonts w:ascii="Courier New" w:hAnsi="Courier New" w:cs="Courier New"/>
          <w:color w:val="000000"/>
          <w:szCs w:val="19"/>
          <w:lang w:val="en-US"/>
        </w:rPr>
        <w:t xml:space="preserve">    myset.insert(20);</w:t>
      </w:r>
    </w:p>
    <w:p w:rsidR="0098407E" w:rsidRPr="0098407E" w:rsidRDefault="0098407E" w:rsidP="0098407E">
      <w:pPr>
        <w:autoSpaceDE w:val="0"/>
        <w:autoSpaceDN w:val="0"/>
        <w:adjustRightInd w:val="0"/>
        <w:spacing w:after="0" w:line="240" w:lineRule="auto"/>
        <w:rPr>
          <w:rFonts w:ascii="Courier New" w:hAnsi="Courier New" w:cs="Courier New"/>
          <w:color w:val="000000"/>
          <w:szCs w:val="19"/>
          <w:lang w:val="en-US"/>
        </w:rPr>
      </w:pPr>
      <w:r w:rsidRPr="0098407E">
        <w:rPr>
          <w:rFonts w:ascii="Courier New" w:hAnsi="Courier New" w:cs="Courier New"/>
          <w:color w:val="000000"/>
          <w:szCs w:val="19"/>
          <w:lang w:val="en-US"/>
        </w:rPr>
        <w:t xml:space="preserve">    myset.insert(30);</w:t>
      </w:r>
    </w:p>
    <w:p w:rsidR="0098407E" w:rsidRPr="0098407E" w:rsidRDefault="0098407E" w:rsidP="0098407E">
      <w:pPr>
        <w:autoSpaceDE w:val="0"/>
        <w:autoSpaceDN w:val="0"/>
        <w:adjustRightInd w:val="0"/>
        <w:spacing w:after="0" w:line="240" w:lineRule="auto"/>
        <w:rPr>
          <w:rFonts w:ascii="Courier New" w:hAnsi="Courier New" w:cs="Courier New"/>
          <w:color w:val="000000"/>
          <w:szCs w:val="19"/>
          <w:lang w:val="en-US"/>
        </w:rPr>
      </w:pPr>
      <w:r w:rsidRPr="0098407E">
        <w:rPr>
          <w:rFonts w:ascii="Courier New" w:hAnsi="Courier New" w:cs="Courier New"/>
          <w:color w:val="000000"/>
          <w:szCs w:val="19"/>
          <w:lang w:val="en-US"/>
        </w:rPr>
        <w:t xml:space="preserve">    myset.insert(10);</w:t>
      </w:r>
    </w:p>
    <w:p w:rsidR="0098407E" w:rsidRPr="0098407E" w:rsidRDefault="0098407E" w:rsidP="0098407E">
      <w:pPr>
        <w:autoSpaceDE w:val="0"/>
        <w:autoSpaceDN w:val="0"/>
        <w:adjustRightInd w:val="0"/>
        <w:spacing w:after="0" w:line="240" w:lineRule="auto"/>
        <w:rPr>
          <w:rFonts w:ascii="Courier New" w:hAnsi="Courier New" w:cs="Courier New"/>
          <w:color w:val="000000"/>
          <w:szCs w:val="19"/>
          <w:lang w:val="en-US"/>
        </w:rPr>
      </w:pPr>
    </w:p>
    <w:p w:rsidR="0098407E" w:rsidRPr="0098407E" w:rsidRDefault="0098407E" w:rsidP="0098407E">
      <w:pPr>
        <w:autoSpaceDE w:val="0"/>
        <w:autoSpaceDN w:val="0"/>
        <w:adjustRightInd w:val="0"/>
        <w:spacing w:after="0" w:line="240" w:lineRule="auto"/>
        <w:rPr>
          <w:rFonts w:ascii="Courier New" w:hAnsi="Courier New" w:cs="Courier New"/>
          <w:color w:val="000000"/>
          <w:szCs w:val="19"/>
          <w:lang w:val="en-US"/>
        </w:rPr>
      </w:pPr>
      <w:r w:rsidRPr="0098407E">
        <w:rPr>
          <w:rFonts w:ascii="Courier New" w:hAnsi="Courier New" w:cs="Courier New"/>
          <w:color w:val="000000"/>
          <w:szCs w:val="19"/>
          <w:lang w:val="en-US"/>
        </w:rPr>
        <w:t xml:space="preserve">    std::cout </w:t>
      </w:r>
      <w:r w:rsidRPr="0098407E">
        <w:rPr>
          <w:rFonts w:ascii="Courier New" w:hAnsi="Courier New" w:cs="Courier New"/>
          <w:color w:val="008080"/>
          <w:szCs w:val="19"/>
          <w:lang w:val="en-US"/>
        </w:rPr>
        <w:t>&lt;&lt;</w:t>
      </w:r>
      <w:r w:rsidRPr="0098407E">
        <w:rPr>
          <w:rFonts w:ascii="Courier New" w:hAnsi="Courier New" w:cs="Courier New"/>
          <w:color w:val="000000"/>
          <w:szCs w:val="19"/>
          <w:lang w:val="en-US"/>
        </w:rPr>
        <w:t xml:space="preserve"> </w:t>
      </w:r>
      <w:r w:rsidRPr="0098407E">
        <w:rPr>
          <w:rFonts w:ascii="Courier New" w:hAnsi="Courier New" w:cs="Courier New"/>
          <w:color w:val="A31515"/>
          <w:szCs w:val="19"/>
          <w:lang w:val="en-US"/>
        </w:rPr>
        <w:t>"myset contains:"</w:t>
      </w:r>
      <w:r w:rsidRPr="0098407E">
        <w:rPr>
          <w:rFonts w:ascii="Courier New" w:hAnsi="Courier New" w:cs="Courier New"/>
          <w:color w:val="000000"/>
          <w:szCs w:val="19"/>
          <w:lang w:val="en-US"/>
        </w:rPr>
        <w:t>;</w:t>
      </w:r>
    </w:p>
    <w:p w:rsidR="0098407E" w:rsidRPr="0098407E" w:rsidRDefault="0098407E" w:rsidP="0098407E">
      <w:pPr>
        <w:autoSpaceDE w:val="0"/>
        <w:autoSpaceDN w:val="0"/>
        <w:adjustRightInd w:val="0"/>
        <w:spacing w:after="0" w:line="240" w:lineRule="auto"/>
        <w:rPr>
          <w:rFonts w:ascii="Courier New" w:hAnsi="Courier New" w:cs="Courier New"/>
          <w:color w:val="000000"/>
          <w:szCs w:val="19"/>
          <w:lang w:val="en-US"/>
        </w:rPr>
      </w:pPr>
      <w:r w:rsidRPr="0098407E">
        <w:rPr>
          <w:rFonts w:ascii="Courier New" w:hAnsi="Courier New" w:cs="Courier New"/>
          <w:color w:val="000000"/>
          <w:szCs w:val="19"/>
          <w:lang w:val="en-US"/>
        </w:rPr>
        <w:t xml:space="preserve">    </w:t>
      </w:r>
      <w:r w:rsidRPr="0098407E">
        <w:rPr>
          <w:rFonts w:ascii="Courier New" w:hAnsi="Courier New" w:cs="Courier New"/>
          <w:color w:val="0000FF"/>
          <w:szCs w:val="19"/>
          <w:lang w:val="en-US"/>
        </w:rPr>
        <w:t>while</w:t>
      </w:r>
      <w:r w:rsidRPr="0098407E">
        <w:rPr>
          <w:rFonts w:ascii="Courier New" w:hAnsi="Courier New" w:cs="Courier New"/>
          <w:color w:val="000000"/>
          <w:szCs w:val="19"/>
          <w:lang w:val="en-US"/>
        </w:rPr>
        <w:t xml:space="preserve"> (!myset.empty()) {</w:t>
      </w:r>
    </w:p>
    <w:p w:rsidR="0098407E" w:rsidRPr="0098407E" w:rsidRDefault="0098407E" w:rsidP="0098407E">
      <w:pPr>
        <w:autoSpaceDE w:val="0"/>
        <w:autoSpaceDN w:val="0"/>
        <w:adjustRightInd w:val="0"/>
        <w:spacing w:after="0" w:line="240" w:lineRule="auto"/>
        <w:rPr>
          <w:rFonts w:ascii="Courier New" w:hAnsi="Courier New" w:cs="Courier New"/>
          <w:color w:val="000000"/>
          <w:szCs w:val="19"/>
          <w:lang w:val="en-US"/>
        </w:rPr>
      </w:pPr>
      <w:r w:rsidRPr="0098407E">
        <w:rPr>
          <w:rFonts w:ascii="Courier New" w:hAnsi="Courier New" w:cs="Courier New"/>
          <w:color w:val="000000"/>
          <w:szCs w:val="19"/>
          <w:lang w:val="en-US"/>
        </w:rPr>
        <w:t xml:space="preserve">        std::cout </w:t>
      </w:r>
      <w:r w:rsidRPr="0098407E">
        <w:rPr>
          <w:rFonts w:ascii="Courier New" w:hAnsi="Courier New" w:cs="Courier New"/>
          <w:color w:val="008080"/>
          <w:szCs w:val="19"/>
          <w:lang w:val="en-US"/>
        </w:rPr>
        <w:t>&lt;&lt;</w:t>
      </w:r>
      <w:r w:rsidRPr="0098407E">
        <w:rPr>
          <w:rFonts w:ascii="Courier New" w:hAnsi="Courier New" w:cs="Courier New"/>
          <w:color w:val="000000"/>
          <w:szCs w:val="19"/>
          <w:lang w:val="en-US"/>
        </w:rPr>
        <w:t xml:space="preserve"> </w:t>
      </w:r>
      <w:r w:rsidRPr="0098407E">
        <w:rPr>
          <w:rFonts w:ascii="Courier New" w:hAnsi="Courier New" w:cs="Courier New"/>
          <w:color w:val="A31515"/>
          <w:szCs w:val="19"/>
          <w:lang w:val="en-US"/>
        </w:rPr>
        <w:t>' '</w:t>
      </w:r>
      <w:r w:rsidRPr="0098407E">
        <w:rPr>
          <w:rFonts w:ascii="Courier New" w:hAnsi="Courier New" w:cs="Courier New"/>
          <w:color w:val="000000"/>
          <w:szCs w:val="19"/>
          <w:lang w:val="en-US"/>
        </w:rPr>
        <w:t xml:space="preserve"> </w:t>
      </w:r>
      <w:r w:rsidRPr="0098407E">
        <w:rPr>
          <w:rFonts w:ascii="Courier New" w:hAnsi="Courier New" w:cs="Courier New"/>
          <w:color w:val="008080"/>
          <w:szCs w:val="19"/>
          <w:lang w:val="en-US"/>
        </w:rPr>
        <w:t>&lt;&lt;</w:t>
      </w:r>
      <w:r w:rsidRPr="0098407E">
        <w:rPr>
          <w:rFonts w:ascii="Courier New" w:hAnsi="Courier New" w:cs="Courier New"/>
          <w:color w:val="000000"/>
          <w:szCs w:val="19"/>
          <w:lang w:val="en-US"/>
        </w:rPr>
        <w:t xml:space="preserve"> </w:t>
      </w:r>
      <w:r w:rsidRPr="0098407E">
        <w:rPr>
          <w:rFonts w:ascii="Courier New" w:hAnsi="Courier New" w:cs="Courier New"/>
          <w:color w:val="008080"/>
          <w:szCs w:val="19"/>
          <w:lang w:val="en-US"/>
        </w:rPr>
        <w:t>*</w:t>
      </w:r>
      <w:r w:rsidRPr="0098407E">
        <w:rPr>
          <w:rFonts w:ascii="Courier New" w:hAnsi="Courier New" w:cs="Courier New"/>
          <w:color w:val="000000"/>
          <w:szCs w:val="19"/>
          <w:lang w:val="en-US"/>
        </w:rPr>
        <w:t>myset.begin();</w:t>
      </w:r>
    </w:p>
    <w:p w:rsidR="0098407E" w:rsidRPr="0098407E" w:rsidRDefault="0098407E" w:rsidP="0098407E">
      <w:pPr>
        <w:autoSpaceDE w:val="0"/>
        <w:autoSpaceDN w:val="0"/>
        <w:adjustRightInd w:val="0"/>
        <w:spacing w:after="0" w:line="240" w:lineRule="auto"/>
        <w:rPr>
          <w:rFonts w:ascii="Courier New" w:hAnsi="Courier New" w:cs="Courier New"/>
          <w:color w:val="000000"/>
          <w:szCs w:val="19"/>
          <w:lang w:val="en-US"/>
        </w:rPr>
      </w:pPr>
      <w:r w:rsidRPr="0098407E">
        <w:rPr>
          <w:rFonts w:ascii="Courier New" w:hAnsi="Courier New" w:cs="Courier New"/>
          <w:color w:val="000000"/>
          <w:szCs w:val="19"/>
          <w:lang w:val="en-US"/>
        </w:rPr>
        <w:t xml:space="preserve">        myset.erase(myset.begin());</w:t>
      </w:r>
    </w:p>
    <w:p w:rsidR="0098407E" w:rsidRPr="0098407E" w:rsidRDefault="0098407E" w:rsidP="0098407E">
      <w:pPr>
        <w:autoSpaceDE w:val="0"/>
        <w:autoSpaceDN w:val="0"/>
        <w:adjustRightInd w:val="0"/>
        <w:spacing w:after="0" w:line="240" w:lineRule="auto"/>
        <w:rPr>
          <w:rFonts w:ascii="Courier New" w:hAnsi="Courier New" w:cs="Courier New"/>
          <w:color w:val="000000"/>
          <w:szCs w:val="19"/>
          <w:lang w:val="en-US"/>
        </w:rPr>
      </w:pPr>
      <w:r w:rsidRPr="0098407E">
        <w:rPr>
          <w:rFonts w:ascii="Courier New" w:hAnsi="Courier New" w:cs="Courier New"/>
          <w:color w:val="000000"/>
          <w:szCs w:val="19"/>
          <w:lang w:val="en-US"/>
        </w:rPr>
        <w:t xml:space="preserve">    }</w:t>
      </w:r>
    </w:p>
    <w:p w:rsidR="0098407E" w:rsidRPr="0098407E" w:rsidRDefault="0098407E" w:rsidP="0098407E">
      <w:pPr>
        <w:autoSpaceDE w:val="0"/>
        <w:autoSpaceDN w:val="0"/>
        <w:adjustRightInd w:val="0"/>
        <w:spacing w:after="0" w:line="240" w:lineRule="auto"/>
        <w:rPr>
          <w:rFonts w:ascii="Courier New" w:hAnsi="Courier New" w:cs="Courier New"/>
          <w:color w:val="000000"/>
          <w:szCs w:val="19"/>
          <w:lang w:val="en-US"/>
        </w:rPr>
      </w:pPr>
      <w:r w:rsidRPr="0098407E">
        <w:rPr>
          <w:rFonts w:ascii="Courier New" w:hAnsi="Courier New" w:cs="Courier New"/>
          <w:color w:val="000000"/>
          <w:szCs w:val="19"/>
          <w:lang w:val="en-US"/>
        </w:rPr>
        <w:t xml:space="preserve">    std::cout </w:t>
      </w:r>
      <w:r w:rsidRPr="0098407E">
        <w:rPr>
          <w:rFonts w:ascii="Courier New" w:hAnsi="Courier New" w:cs="Courier New"/>
          <w:color w:val="008080"/>
          <w:szCs w:val="19"/>
          <w:lang w:val="en-US"/>
        </w:rPr>
        <w:t>&lt;&lt;</w:t>
      </w:r>
      <w:r w:rsidRPr="0098407E">
        <w:rPr>
          <w:rFonts w:ascii="Courier New" w:hAnsi="Courier New" w:cs="Courier New"/>
          <w:color w:val="000000"/>
          <w:szCs w:val="19"/>
          <w:lang w:val="en-US"/>
        </w:rPr>
        <w:t xml:space="preserve"> </w:t>
      </w:r>
      <w:r w:rsidRPr="0098407E">
        <w:rPr>
          <w:rFonts w:ascii="Courier New" w:hAnsi="Courier New" w:cs="Courier New"/>
          <w:color w:val="A31515"/>
          <w:szCs w:val="19"/>
          <w:lang w:val="en-US"/>
        </w:rPr>
        <w:t>'\n'</w:t>
      </w:r>
      <w:r w:rsidRPr="0098407E">
        <w:rPr>
          <w:rFonts w:ascii="Courier New" w:hAnsi="Courier New" w:cs="Courier New"/>
          <w:color w:val="000000"/>
          <w:szCs w:val="19"/>
          <w:lang w:val="en-US"/>
        </w:rPr>
        <w:t>;</w:t>
      </w:r>
    </w:p>
    <w:p w:rsidR="0098407E" w:rsidRPr="0098407E" w:rsidRDefault="0098407E" w:rsidP="0098407E">
      <w:pPr>
        <w:autoSpaceDE w:val="0"/>
        <w:autoSpaceDN w:val="0"/>
        <w:adjustRightInd w:val="0"/>
        <w:spacing w:after="0" w:line="240" w:lineRule="auto"/>
        <w:rPr>
          <w:rFonts w:ascii="Courier New" w:hAnsi="Courier New" w:cs="Courier New"/>
          <w:color w:val="000000"/>
          <w:szCs w:val="19"/>
        </w:rPr>
      </w:pPr>
      <w:r w:rsidRPr="0098407E">
        <w:rPr>
          <w:rFonts w:ascii="Courier New" w:hAnsi="Courier New" w:cs="Courier New"/>
          <w:color w:val="000000"/>
          <w:szCs w:val="19"/>
          <w:lang w:val="en-US"/>
        </w:rPr>
        <w:t xml:space="preserve">    </w:t>
      </w:r>
      <w:r w:rsidRPr="0098407E">
        <w:rPr>
          <w:rFonts w:ascii="Courier New" w:hAnsi="Courier New" w:cs="Courier New"/>
          <w:color w:val="0000FF"/>
          <w:szCs w:val="19"/>
        </w:rPr>
        <w:t>return</w:t>
      </w:r>
      <w:r w:rsidRPr="0098407E">
        <w:rPr>
          <w:rFonts w:ascii="Courier New" w:hAnsi="Courier New" w:cs="Courier New"/>
          <w:color w:val="000000"/>
          <w:szCs w:val="19"/>
        </w:rPr>
        <w:t xml:space="preserve"> 0;</w:t>
      </w:r>
    </w:p>
    <w:p w:rsidR="0098407E" w:rsidRPr="0098407E" w:rsidRDefault="0098407E" w:rsidP="0098407E">
      <w:pPr>
        <w:spacing w:after="80"/>
        <w:jc w:val="both"/>
        <w:rPr>
          <w:rFonts w:ascii="Courier New" w:hAnsi="Courier New" w:cs="Courier New"/>
          <w:color w:val="000000"/>
          <w:szCs w:val="19"/>
        </w:rPr>
      </w:pPr>
      <w:r w:rsidRPr="0098407E">
        <w:rPr>
          <w:rFonts w:ascii="Courier New" w:hAnsi="Courier New" w:cs="Courier New"/>
          <w:color w:val="000000"/>
          <w:szCs w:val="19"/>
        </w:rPr>
        <w:t>}</w:t>
      </w:r>
    </w:p>
    <w:p w:rsidR="002268AD" w:rsidRDefault="002268AD" w:rsidP="0098407E">
      <w:pPr>
        <w:spacing w:after="80"/>
        <w:ind w:firstLine="567"/>
        <w:jc w:val="both"/>
        <w:rPr>
          <w:rFonts w:cs="Arial"/>
          <w:color w:val="000000"/>
          <w:szCs w:val="20"/>
        </w:rPr>
      </w:pPr>
      <w:r>
        <w:rPr>
          <w:rFonts w:cs="Arial"/>
          <w:color w:val="000000"/>
          <w:szCs w:val="20"/>
        </w:rPr>
        <w:t>Результат работы программы:</w:t>
      </w:r>
    </w:p>
    <w:p w:rsidR="002268AD" w:rsidRDefault="0098407E" w:rsidP="002268AD">
      <w:pPr>
        <w:spacing w:after="80"/>
        <w:jc w:val="both"/>
        <w:rPr>
          <w:rFonts w:cs="Arial"/>
          <w:color w:val="000000"/>
          <w:szCs w:val="20"/>
        </w:rPr>
      </w:pPr>
      <w:r w:rsidRPr="0098407E">
        <w:rPr>
          <w:rFonts w:cs="Arial"/>
          <w:noProof/>
          <w:color w:val="000000"/>
          <w:szCs w:val="20"/>
          <w:lang w:eastAsia="ru-RU"/>
        </w:rPr>
        <w:drawing>
          <wp:inline distT="0" distB="0" distL="0" distR="0" wp14:anchorId="0B15F1E7" wp14:editId="63EDD387">
            <wp:extent cx="2200582" cy="276264"/>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200582" cy="276264"/>
                    </a:xfrm>
                    <a:prstGeom prst="rect">
                      <a:avLst/>
                    </a:prstGeom>
                  </pic:spPr>
                </pic:pic>
              </a:graphicData>
            </a:graphic>
          </wp:inline>
        </w:drawing>
      </w:r>
    </w:p>
    <w:p w:rsidR="002268AD" w:rsidRPr="002268AD" w:rsidRDefault="00E02D8B" w:rsidP="002268AD">
      <w:pPr>
        <w:spacing w:before="80" w:after="80"/>
        <w:rPr>
          <w:lang w:val="en-US"/>
        </w:rPr>
      </w:pPr>
      <w:hyperlink w:anchor="_Ассоциативные_контейнеры" w:history="1">
        <w:r w:rsidR="002268AD" w:rsidRPr="00476B13">
          <w:rPr>
            <w:rStyle w:val="a4"/>
            <w:rFonts w:cs="Arial"/>
            <w:szCs w:val="20"/>
            <w:lang w:val="en-US"/>
          </w:rPr>
          <w:t>&lt;</w:t>
        </w:r>
        <w:r w:rsidR="002268AD" w:rsidRPr="00476B13">
          <w:rPr>
            <w:rStyle w:val="a4"/>
            <w:rFonts w:cs="Arial"/>
            <w:szCs w:val="20"/>
          </w:rPr>
          <w:t>Ассоциативные контейнеры</w:t>
        </w:r>
        <w:r w:rsidR="002268AD" w:rsidRPr="00476B13">
          <w:rPr>
            <w:rStyle w:val="a4"/>
            <w:rFonts w:cs="Arial"/>
            <w:szCs w:val="20"/>
            <w:lang w:val="en-US"/>
          </w:rPr>
          <w:t>&gt;</w:t>
        </w:r>
      </w:hyperlink>
    </w:p>
    <w:p w:rsidR="00872C1C" w:rsidRPr="00872C1C" w:rsidRDefault="0090541E"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74" w:name="_set::emplace"/>
      <w:bookmarkEnd w:id="174"/>
      <w:r w:rsidRPr="0090541E">
        <w:rPr>
          <w:rFonts w:ascii="Arial" w:hAnsi="Arial" w:cs="Arial"/>
          <w:b/>
          <w:i w:val="0"/>
          <w:color w:val="auto"/>
          <w:szCs w:val="20"/>
          <w:lang w:val="en-US"/>
        </w:rPr>
        <w:t>set</w:t>
      </w:r>
      <w:r w:rsidRPr="0090541E">
        <w:rPr>
          <w:rFonts w:ascii="Arial" w:hAnsi="Arial" w:cs="Arial"/>
          <w:b/>
          <w:i w:val="0"/>
          <w:color w:val="auto"/>
          <w:szCs w:val="20"/>
        </w:rPr>
        <w:t>::</w:t>
      </w:r>
      <w:r>
        <w:rPr>
          <w:rFonts w:ascii="Arial" w:hAnsi="Arial" w:cs="Arial"/>
          <w:b/>
          <w:i w:val="0"/>
          <w:color w:val="auto"/>
          <w:szCs w:val="20"/>
          <w:lang w:val="en-US"/>
        </w:rPr>
        <w:t>emplace</w:t>
      </w:r>
    </w:p>
    <w:p w:rsidR="00872C1C" w:rsidRDefault="00872C1C" w:rsidP="00872C1C">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emplace</w:t>
      </w:r>
      <w:r w:rsidRPr="00476B13">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set</w:t>
      </w:r>
      <w:r>
        <w:rPr>
          <w:rFonts w:cs="Arial"/>
          <w:color w:val="000000" w:themeColor="text1"/>
          <w:szCs w:val="20"/>
        </w:rPr>
        <w:t>:</w:t>
      </w:r>
    </w:p>
    <w:p w:rsidR="00872C1C" w:rsidRPr="005478C5" w:rsidRDefault="00872C1C" w:rsidP="00872C1C">
      <w:pPr>
        <w:spacing w:after="0"/>
        <w:jc w:val="both"/>
        <w:rPr>
          <w:rFonts w:ascii="Courier New" w:hAnsi="Courier New" w:cs="Courier New"/>
          <w:szCs w:val="20"/>
        </w:rPr>
      </w:pP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r w:rsidRPr="00872C1C">
        <w:rPr>
          <w:rFonts w:ascii="Courier New" w:hAnsi="Courier New" w:cs="Courier New"/>
          <w:color w:val="808080"/>
          <w:szCs w:val="19"/>
          <w:lang w:val="en-US"/>
        </w:rPr>
        <w:t>#include</w:t>
      </w:r>
      <w:r w:rsidRPr="00872C1C">
        <w:rPr>
          <w:rFonts w:ascii="Courier New" w:hAnsi="Courier New" w:cs="Courier New"/>
          <w:color w:val="000000"/>
          <w:szCs w:val="19"/>
          <w:lang w:val="en-US"/>
        </w:rPr>
        <w:t xml:space="preserve"> </w:t>
      </w:r>
      <w:r w:rsidRPr="00872C1C">
        <w:rPr>
          <w:rFonts w:ascii="Courier New" w:hAnsi="Courier New" w:cs="Courier New"/>
          <w:color w:val="A31515"/>
          <w:szCs w:val="19"/>
          <w:lang w:val="en-US"/>
        </w:rPr>
        <w:t>&lt;iostream&gt;</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r w:rsidRPr="00872C1C">
        <w:rPr>
          <w:rFonts w:ascii="Courier New" w:hAnsi="Courier New" w:cs="Courier New"/>
          <w:color w:val="808080"/>
          <w:szCs w:val="19"/>
          <w:lang w:val="en-US"/>
        </w:rPr>
        <w:t>#include</w:t>
      </w:r>
      <w:r w:rsidRPr="00872C1C">
        <w:rPr>
          <w:rFonts w:ascii="Courier New" w:hAnsi="Courier New" w:cs="Courier New"/>
          <w:color w:val="000000"/>
          <w:szCs w:val="19"/>
          <w:lang w:val="en-US"/>
        </w:rPr>
        <w:t xml:space="preserve"> </w:t>
      </w:r>
      <w:r w:rsidRPr="00872C1C">
        <w:rPr>
          <w:rFonts w:ascii="Courier New" w:hAnsi="Courier New" w:cs="Courier New"/>
          <w:color w:val="A31515"/>
          <w:szCs w:val="19"/>
          <w:lang w:val="en-US"/>
        </w:rPr>
        <w:t>&lt;set&gt;</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r w:rsidRPr="00872C1C">
        <w:rPr>
          <w:rFonts w:ascii="Courier New" w:hAnsi="Courier New" w:cs="Courier New"/>
          <w:color w:val="808080"/>
          <w:szCs w:val="19"/>
          <w:lang w:val="en-US"/>
        </w:rPr>
        <w:t>#include</w:t>
      </w:r>
      <w:r w:rsidRPr="00872C1C">
        <w:rPr>
          <w:rFonts w:ascii="Courier New" w:hAnsi="Courier New" w:cs="Courier New"/>
          <w:color w:val="000000"/>
          <w:szCs w:val="19"/>
          <w:lang w:val="en-US"/>
        </w:rPr>
        <w:t xml:space="preserve"> </w:t>
      </w:r>
      <w:r w:rsidRPr="00872C1C">
        <w:rPr>
          <w:rFonts w:ascii="Courier New" w:hAnsi="Courier New" w:cs="Courier New"/>
          <w:color w:val="A31515"/>
          <w:szCs w:val="19"/>
          <w:lang w:val="en-US"/>
        </w:rPr>
        <w:t>&lt;string&gt;</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r w:rsidRPr="00872C1C">
        <w:rPr>
          <w:rFonts w:ascii="Courier New" w:hAnsi="Courier New" w:cs="Courier New"/>
          <w:color w:val="0000FF"/>
          <w:szCs w:val="19"/>
          <w:lang w:val="en-US"/>
        </w:rPr>
        <w:lastRenderedPageBreak/>
        <w:t>int</w:t>
      </w:r>
      <w:r w:rsidRPr="00872C1C">
        <w:rPr>
          <w:rFonts w:ascii="Courier New" w:hAnsi="Courier New" w:cs="Courier New"/>
          <w:color w:val="000000"/>
          <w:szCs w:val="19"/>
          <w:lang w:val="en-US"/>
        </w:rPr>
        <w:t xml:space="preserve"> main() {</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r w:rsidRPr="00872C1C">
        <w:rPr>
          <w:rFonts w:ascii="Courier New" w:hAnsi="Courier New" w:cs="Courier New"/>
          <w:color w:val="000000"/>
          <w:szCs w:val="19"/>
          <w:lang w:val="en-US"/>
        </w:rPr>
        <w:tab/>
        <w:t>std::</w:t>
      </w:r>
      <w:r w:rsidRPr="00872C1C">
        <w:rPr>
          <w:rFonts w:ascii="Courier New" w:hAnsi="Courier New" w:cs="Courier New"/>
          <w:color w:val="2B91AF"/>
          <w:szCs w:val="19"/>
          <w:lang w:val="en-US"/>
        </w:rPr>
        <w:t>set</w:t>
      </w:r>
      <w:r w:rsidRPr="00872C1C">
        <w:rPr>
          <w:rFonts w:ascii="Courier New" w:hAnsi="Courier New" w:cs="Courier New"/>
          <w:color w:val="000000"/>
          <w:szCs w:val="19"/>
          <w:lang w:val="en-US"/>
        </w:rPr>
        <w:t>&lt;std::</w:t>
      </w:r>
      <w:r w:rsidRPr="00872C1C">
        <w:rPr>
          <w:rFonts w:ascii="Courier New" w:hAnsi="Courier New" w:cs="Courier New"/>
          <w:color w:val="2B91AF"/>
          <w:szCs w:val="19"/>
          <w:lang w:val="en-US"/>
        </w:rPr>
        <w:t>string</w:t>
      </w:r>
      <w:r w:rsidRPr="00872C1C">
        <w:rPr>
          <w:rFonts w:ascii="Courier New" w:hAnsi="Courier New" w:cs="Courier New"/>
          <w:color w:val="000000"/>
          <w:szCs w:val="19"/>
          <w:lang w:val="en-US"/>
        </w:rPr>
        <w:t>&gt; myset;</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r w:rsidRPr="00872C1C">
        <w:rPr>
          <w:rFonts w:ascii="Courier New" w:hAnsi="Courier New" w:cs="Courier New"/>
          <w:color w:val="000000"/>
          <w:szCs w:val="19"/>
          <w:lang w:val="en-US"/>
        </w:rPr>
        <w:tab/>
        <w:t>myset.emplace(</w:t>
      </w:r>
      <w:r w:rsidRPr="00872C1C">
        <w:rPr>
          <w:rFonts w:ascii="Courier New" w:hAnsi="Courier New" w:cs="Courier New"/>
          <w:color w:val="A31515"/>
          <w:szCs w:val="19"/>
          <w:lang w:val="en-US"/>
        </w:rPr>
        <w:t>"foo"</w:t>
      </w:r>
      <w:r w:rsidRPr="00872C1C">
        <w:rPr>
          <w:rFonts w:ascii="Courier New" w:hAnsi="Courier New" w:cs="Courier New"/>
          <w:color w:val="000000"/>
          <w:szCs w:val="19"/>
          <w:lang w:val="en-US"/>
        </w:rPr>
        <w:t>);</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r w:rsidRPr="00872C1C">
        <w:rPr>
          <w:rFonts w:ascii="Courier New" w:hAnsi="Courier New" w:cs="Courier New"/>
          <w:color w:val="000000"/>
          <w:szCs w:val="19"/>
          <w:lang w:val="en-US"/>
        </w:rPr>
        <w:tab/>
        <w:t>myset.emplace(</w:t>
      </w:r>
      <w:r w:rsidRPr="00872C1C">
        <w:rPr>
          <w:rFonts w:ascii="Courier New" w:hAnsi="Courier New" w:cs="Courier New"/>
          <w:color w:val="A31515"/>
          <w:szCs w:val="19"/>
          <w:lang w:val="en-US"/>
        </w:rPr>
        <w:t>"bar"</w:t>
      </w:r>
      <w:r w:rsidRPr="00872C1C">
        <w:rPr>
          <w:rFonts w:ascii="Courier New" w:hAnsi="Courier New" w:cs="Courier New"/>
          <w:color w:val="000000"/>
          <w:szCs w:val="19"/>
          <w:lang w:val="en-US"/>
        </w:rPr>
        <w:t>);</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r w:rsidRPr="00872C1C">
        <w:rPr>
          <w:rFonts w:ascii="Courier New" w:hAnsi="Courier New" w:cs="Courier New"/>
          <w:color w:val="000000"/>
          <w:szCs w:val="19"/>
          <w:lang w:val="en-US"/>
        </w:rPr>
        <w:tab/>
      </w:r>
      <w:r w:rsidRPr="00872C1C">
        <w:rPr>
          <w:rFonts w:ascii="Courier New" w:hAnsi="Courier New" w:cs="Courier New"/>
          <w:color w:val="0000FF"/>
          <w:szCs w:val="19"/>
          <w:lang w:val="en-US"/>
        </w:rPr>
        <w:t>auto</w:t>
      </w:r>
      <w:r w:rsidRPr="00872C1C">
        <w:rPr>
          <w:rFonts w:ascii="Courier New" w:hAnsi="Courier New" w:cs="Courier New"/>
          <w:color w:val="000000"/>
          <w:szCs w:val="19"/>
          <w:lang w:val="en-US"/>
        </w:rPr>
        <w:t xml:space="preserve"> ret = myset.emplace(</w:t>
      </w:r>
      <w:r w:rsidRPr="00872C1C">
        <w:rPr>
          <w:rFonts w:ascii="Courier New" w:hAnsi="Courier New" w:cs="Courier New"/>
          <w:color w:val="A31515"/>
          <w:szCs w:val="19"/>
          <w:lang w:val="en-US"/>
        </w:rPr>
        <w:t>"foo"</w:t>
      </w:r>
      <w:r w:rsidRPr="00872C1C">
        <w:rPr>
          <w:rFonts w:ascii="Courier New" w:hAnsi="Courier New" w:cs="Courier New"/>
          <w:color w:val="000000"/>
          <w:szCs w:val="19"/>
          <w:lang w:val="en-US"/>
        </w:rPr>
        <w:t>);</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r w:rsidRPr="00872C1C">
        <w:rPr>
          <w:rFonts w:ascii="Courier New" w:hAnsi="Courier New" w:cs="Courier New"/>
          <w:color w:val="000000"/>
          <w:szCs w:val="19"/>
          <w:lang w:val="en-US"/>
        </w:rPr>
        <w:tab/>
      </w:r>
      <w:r w:rsidRPr="00872C1C">
        <w:rPr>
          <w:rFonts w:ascii="Courier New" w:hAnsi="Courier New" w:cs="Courier New"/>
          <w:color w:val="0000FF"/>
          <w:szCs w:val="19"/>
          <w:lang w:val="en-US"/>
        </w:rPr>
        <w:t>if</w:t>
      </w:r>
      <w:r w:rsidRPr="00872C1C">
        <w:rPr>
          <w:rFonts w:ascii="Courier New" w:hAnsi="Courier New" w:cs="Courier New"/>
          <w:color w:val="000000"/>
          <w:szCs w:val="19"/>
          <w:lang w:val="en-US"/>
        </w:rPr>
        <w:t xml:space="preserve"> (!ret.second) std::cout </w:t>
      </w:r>
      <w:r w:rsidRPr="00872C1C">
        <w:rPr>
          <w:rFonts w:ascii="Courier New" w:hAnsi="Courier New" w:cs="Courier New"/>
          <w:color w:val="008080"/>
          <w:szCs w:val="19"/>
          <w:lang w:val="en-US"/>
        </w:rPr>
        <w:t>&lt;&lt;</w:t>
      </w:r>
      <w:r w:rsidRPr="00872C1C">
        <w:rPr>
          <w:rFonts w:ascii="Courier New" w:hAnsi="Courier New" w:cs="Courier New"/>
          <w:color w:val="000000"/>
          <w:szCs w:val="19"/>
          <w:lang w:val="en-US"/>
        </w:rPr>
        <w:t xml:space="preserve"> </w:t>
      </w:r>
      <w:r w:rsidRPr="00872C1C">
        <w:rPr>
          <w:rFonts w:ascii="Courier New" w:hAnsi="Courier New" w:cs="Courier New"/>
          <w:color w:val="A31515"/>
          <w:szCs w:val="19"/>
          <w:lang w:val="en-US"/>
        </w:rPr>
        <w:t>"foo already exists in myset\n"</w:t>
      </w:r>
      <w:r w:rsidRPr="00872C1C">
        <w:rPr>
          <w:rFonts w:ascii="Courier New" w:hAnsi="Courier New" w:cs="Courier New"/>
          <w:color w:val="000000"/>
          <w:szCs w:val="19"/>
          <w:lang w:val="en-US"/>
        </w:rPr>
        <w:t>;</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p>
    <w:p w:rsidR="00872C1C" w:rsidRPr="00872C1C" w:rsidRDefault="00872C1C" w:rsidP="00872C1C">
      <w:pPr>
        <w:autoSpaceDE w:val="0"/>
        <w:autoSpaceDN w:val="0"/>
        <w:adjustRightInd w:val="0"/>
        <w:spacing w:after="0" w:line="240" w:lineRule="auto"/>
        <w:rPr>
          <w:rFonts w:ascii="Courier New" w:hAnsi="Courier New" w:cs="Courier New"/>
          <w:color w:val="000000"/>
          <w:szCs w:val="19"/>
        </w:rPr>
      </w:pPr>
      <w:r w:rsidRPr="00872C1C">
        <w:rPr>
          <w:rFonts w:ascii="Courier New" w:hAnsi="Courier New" w:cs="Courier New"/>
          <w:color w:val="000000"/>
          <w:szCs w:val="19"/>
          <w:lang w:val="en-US"/>
        </w:rPr>
        <w:tab/>
      </w:r>
      <w:r w:rsidRPr="00872C1C">
        <w:rPr>
          <w:rFonts w:ascii="Courier New" w:hAnsi="Courier New" w:cs="Courier New"/>
          <w:color w:val="0000FF"/>
          <w:szCs w:val="19"/>
        </w:rPr>
        <w:t>return</w:t>
      </w:r>
      <w:r w:rsidRPr="00872C1C">
        <w:rPr>
          <w:rFonts w:ascii="Courier New" w:hAnsi="Courier New" w:cs="Courier New"/>
          <w:color w:val="000000"/>
          <w:szCs w:val="19"/>
        </w:rPr>
        <w:t xml:space="preserve"> 0;</w:t>
      </w:r>
    </w:p>
    <w:p w:rsidR="00872C1C" w:rsidRPr="00872C1C" w:rsidRDefault="00872C1C" w:rsidP="00872C1C">
      <w:pPr>
        <w:spacing w:after="80"/>
        <w:jc w:val="both"/>
        <w:rPr>
          <w:rFonts w:ascii="Courier New" w:hAnsi="Courier New" w:cs="Courier New"/>
          <w:color w:val="000000"/>
          <w:szCs w:val="19"/>
        </w:rPr>
      </w:pPr>
      <w:r w:rsidRPr="00872C1C">
        <w:rPr>
          <w:rFonts w:ascii="Courier New" w:hAnsi="Courier New" w:cs="Courier New"/>
          <w:color w:val="000000"/>
          <w:szCs w:val="19"/>
        </w:rPr>
        <w:t>}</w:t>
      </w:r>
    </w:p>
    <w:p w:rsidR="00872C1C" w:rsidRDefault="00872C1C" w:rsidP="00872C1C">
      <w:pPr>
        <w:spacing w:after="80"/>
        <w:ind w:firstLine="567"/>
        <w:jc w:val="both"/>
        <w:rPr>
          <w:rFonts w:cs="Arial"/>
          <w:color w:val="000000"/>
          <w:szCs w:val="20"/>
        </w:rPr>
      </w:pPr>
      <w:r>
        <w:rPr>
          <w:rFonts w:cs="Arial"/>
          <w:color w:val="000000"/>
          <w:szCs w:val="20"/>
        </w:rPr>
        <w:t>Результат работы программы:</w:t>
      </w:r>
    </w:p>
    <w:p w:rsidR="00872C1C" w:rsidRDefault="00872C1C" w:rsidP="00872C1C">
      <w:pPr>
        <w:spacing w:after="80"/>
        <w:jc w:val="both"/>
        <w:rPr>
          <w:rFonts w:cs="Arial"/>
          <w:color w:val="000000"/>
          <w:szCs w:val="20"/>
        </w:rPr>
      </w:pPr>
      <w:r w:rsidRPr="00872C1C">
        <w:rPr>
          <w:rFonts w:cs="Arial"/>
          <w:noProof/>
          <w:color w:val="000000"/>
          <w:szCs w:val="20"/>
          <w:lang w:eastAsia="ru-RU"/>
        </w:rPr>
        <w:drawing>
          <wp:inline distT="0" distB="0" distL="0" distR="0" wp14:anchorId="35D8CD1E" wp14:editId="5941C107">
            <wp:extent cx="2353003" cy="314369"/>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353003" cy="314369"/>
                    </a:xfrm>
                    <a:prstGeom prst="rect">
                      <a:avLst/>
                    </a:prstGeom>
                  </pic:spPr>
                </pic:pic>
              </a:graphicData>
            </a:graphic>
          </wp:inline>
        </w:drawing>
      </w:r>
    </w:p>
    <w:p w:rsidR="00872C1C" w:rsidRPr="00872C1C" w:rsidRDefault="00E02D8B" w:rsidP="00872C1C">
      <w:pPr>
        <w:spacing w:before="80" w:after="80"/>
        <w:rPr>
          <w:lang w:val="en-US"/>
        </w:rPr>
      </w:pPr>
      <w:hyperlink w:anchor="_Ассоциативные_контейнеры" w:history="1">
        <w:r w:rsidR="00872C1C" w:rsidRPr="00476B13">
          <w:rPr>
            <w:rStyle w:val="a4"/>
            <w:rFonts w:cs="Arial"/>
            <w:szCs w:val="20"/>
            <w:lang w:val="en-US"/>
          </w:rPr>
          <w:t>&lt;</w:t>
        </w:r>
        <w:r w:rsidR="00872C1C" w:rsidRPr="00476B13">
          <w:rPr>
            <w:rStyle w:val="a4"/>
            <w:rFonts w:cs="Arial"/>
            <w:szCs w:val="20"/>
          </w:rPr>
          <w:t>Ассоциативные контейнеры</w:t>
        </w:r>
        <w:r w:rsidR="00872C1C" w:rsidRPr="00476B13">
          <w:rPr>
            <w:rStyle w:val="a4"/>
            <w:rFonts w:cs="Arial"/>
            <w:szCs w:val="20"/>
            <w:lang w:val="en-US"/>
          </w:rPr>
          <w:t>&gt;</w:t>
        </w:r>
      </w:hyperlink>
    </w:p>
    <w:p w:rsidR="00872C1C" w:rsidRPr="00872C1C" w:rsidRDefault="0090541E"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75" w:name="_set::emplace_hint"/>
      <w:bookmarkEnd w:id="175"/>
      <w:r w:rsidRPr="0090541E">
        <w:rPr>
          <w:rFonts w:ascii="Arial" w:hAnsi="Arial" w:cs="Arial"/>
          <w:b/>
          <w:i w:val="0"/>
          <w:color w:val="auto"/>
          <w:szCs w:val="20"/>
          <w:lang w:val="en-US"/>
        </w:rPr>
        <w:t>set</w:t>
      </w:r>
      <w:r w:rsidRPr="0090541E">
        <w:rPr>
          <w:rFonts w:ascii="Arial" w:hAnsi="Arial" w:cs="Arial"/>
          <w:b/>
          <w:i w:val="0"/>
          <w:color w:val="auto"/>
          <w:szCs w:val="20"/>
        </w:rPr>
        <w:t>::</w:t>
      </w:r>
      <w:r>
        <w:rPr>
          <w:rFonts w:ascii="Arial" w:hAnsi="Arial" w:cs="Arial"/>
          <w:b/>
          <w:i w:val="0"/>
          <w:color w:val="auto"/>
          <w:szCs w:val="20"/>
          <w:lang w:val="en-US"/>
        </w:rPr>
        <w:t>emplace_hint</w:t>
      </w:r>
    </w:p>
    <w:p w:rsidR="00872C1C" w:rsidRDefault="00872C1C" w:rsidP="00872C1C">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emplace</w:t>
      </w:r>
      <w:r>
        <w:rPr>
          <w:rFonts w:cs="Arial"/>
          <w:color w:val="000000" w:themeColor="text1"/>
          <w:szCs w:val="20"/>
        </w:rPr>
        <w:t>_</w:t>
      </w:r>
      <w:r>
        <w:rPr>
          <w:rFonts w:cs="Arial"/>
          <w:color w:val="000000" w:themeColor="text1"/>
          <w:szCs w:val="20"/>
          <w:lang w:val="en-US"/>
        </w:rPr>
        <w:t>hint</w:t>
      </w:r>
      <w:r w:rsidRPr="00476B13">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set</w:t>
      </w:r>
      <w:r>
        <w:rPr>
          <w:rFonts w:cs="Arial"/>
          <w:color w:val="000000" w:themeColor="text1"/>
          <w:szCs w:val="20"/>
        </w:rPr>
        <w:t>:</w:t>
      </w:r>
    </w:p>
    <w:p w:rsidR="00872C1C" w:rsidRPr="005478C5" w:rsidRDefault="00872C1C" w:rsidP="00872C1C">
      <w:pPr>
        <w:spacing w:after="0"/>
        <w:jc w:val="both"/>
        <w:rPr>
          <w:rFonts w:ascii="Courier New" w:hAnsi="Courier New" w:cs="Courier New"/>
          <w:szCs w:val="20"/>
        </w:rPr>
      </w:pPr>
    </w:p>
    <w:p w:rsidR="00872C1C" w:rsidRPr="00872C1C" w:rsidRDefault="00872C1C" w:rsidP="00872C1C">
      <w:pPr>
        <w:autoSpaceDE w:val="0"/>
        <w:autoSpaceDN w:val="0"/>
        <w:adjustRightInd w:val="0"/>
        <w:spacing w:after="0" w:line="240" w:lineRule="auto"/>
        <w:ind w:firstLine="142"/>
        <w:rPr>
          <w:rFonts w:ascii="Courier New" w:hAnsi="Courier New" w:cs="Courier New"/>
          <w:color w:val="000000"/>
          <w:szCs w:val="19"/>
          <w:lang w:val="en-US"/>
        </w:rPr>
      </w:pPr>
      <w:r w:rsidRPr="00872C1C">
        <w:rPr>
          <w:rFonts w:ascii="Courier New" w:hAnsi="Courier New" w:cs="Courier New"/>
          <w:color w:val="808080"/>
          <w:szCs w:val="19"/>
          <w:lang w:val="en-US"/>
        </w:rPr>
        <w:t>#include</w:t>
      </w:r>
      <w:r w:rsidRPr="00872C1C">
        <w:rPr>
          <w:rFonts w:ascii="Courier New" w:hAnsi="Courier New" w:cs="Courier New"/>
          <w:color w:val="000000"/>
          <w:szCs w:val="19"/>
          <w:lang w:val="en-US"/>
        </w:rPr>
        <w:t xml:space="preserve"> </w:t>
      </w:r>
      <w:r w:rsidRPr="00872C1C">
        <w:rPr>
          <w:rFonts w:ascii="Courier New" w:hAnsi="Courier New" w:cs="Courier New"/>
          <w:color w:val="A31515"/>
          <w:szCs w:val="19"/>
          <w:lang w:val="en-US"/>
        </w:rPr>
        <w:t>&lt;iostream&gt;</w:t>
      </w:r>
    </w:p>
    <w:p w:rsidR="00872C1C" w:rsidRPr="00872C1C" w:rsidRDefault="00872C1C" w:rsidP="00872C1C">
      <w:pPr>
        <w:autoSpaceDE w:val="0"/>
        <w:autoSpaceDN w:val="0"/>
        <w:adjustRightInd w:val="0"/>
        <w:spacing w:after="0" w:line="240" w:lineRule="auto"/>
        <w:ind w:firstLine="142"/>
        <w:rPr>
          <w:rFonts w:ascii="Courier New" w:hAnsi="Courier New" w:cs="Courier New"/>
          <w:color w:val="000000"/>
          <w:szCs w:val="19"/>
          <w:lang w:val="en-US"/>
        </w:rPr>
      </w:pPr>
      <w:r w:rsidRPr="00872C1C">
        <w:rPr>
          <w:rFonts w:ascii="Courier New" w:hAnsi="Courier New" w:cs="Courier New"/>
          <w:color w:val="808080"/>
          <w:szCs w:val="19"/>
          <w:lang w:val="en-US"/>
        </w:rPr>
        <w:t>#include</w:t>
      </w:r>
      <w:r w:rsidRPr="00872C1C">
        <w:rPr>
          <w:rFonts w:ascii="Courier New" w:hAnsi="Courier New" w:cs="Courier New"/>
          <w:color w:val="000000"/>
          <w:szCs w:val="19"/>
          <w:lang w:val="en-US"/>
        </w:rPr>
        <w:t xml:space="preserve"> </w:t>
      </w:r>
      <w:r w:rsidRPr="00872C1C">
        <w:rPr>
          <w:rFonts w:ascii="Courier New" w:hAnsi="Courier New" w:cs="Courier New"/>
          <w:color w:val="A31515"/>
          <w:szCs w:val="19"/>
          <w:lang w:val="en-US"/>
        </w:rPr>
        <w:t>&lt;set&gt;</w:t>
      </w:r>
    </w:p>
    <w:p w:rsidR="00872C1C" w:rsidRPr="00872C1C" w:rsidRDefault="00872C1C" w:rsidP="00872C1C">
      <w:pPr>
        <w:autoSpaceDE w:val="0"/>
        <w:autoSpaceDN w:val="0"/>
        <w:adjustRightInd w:val="0"/>
        <w:spacing w:after="0" w:line="240" w:lineRule="auto"/>
        <w:ind w:firstLine="142"/>
        <w:rPr>
          <w:rFonts w:ascii="Courier New" w:hAnsi="Courier New" w:cs="Courier New"/>
          <w:color w:val="000000"/>
          <w:szCs w:val="19"/>
          <w:lang w:val="en-US"/>
        </w:rPr>
      </w:pPr>
      <w:r w:rsidRPr="00872C1C">
        <w:rPr>
          <w:rFonts w:ascii="Courier New" w:hAnsi="Courier New" w:cs="Courier New"/>
          <w:color w:val="808080"/>
          <w:szCs w:val="19"/>
          <w:lang w:val="en-US"/>
        </w:rPr>
        <w:t>#include</w:t>
      </w:r>
      <w:r w:rsidRPr="00872C1C">
        <w:rPr>
          <w:rFonts w:ascii="Courier New" w:hAnsi="Courier New" w:cs="Courier New"/>
          <w:color w:val="000000"/>
          <w:szCs w:val="19"/>
          <w:lang w:val="en-US"/>
        </w:rPr>
        <w:t xml:space="preserve"> </w:t>
      </w:r>
      <w:r w:rsidRPr="00872C1C">
        <w:rPr>
          <w:rFonts w:ascii="Courier New" w:hAnsi="Courier New" w:cs="Courier New"/>
          <w:color w:val="A31515"/>
          <w:szCs w:val="19"/>
          <w:lang w:val="en-US"/>
        </w:rPr>
        <w:t>&lt;string&gt;</w:t>
      </w:r>
    </w:p>
    <w:p w:rsidR="00872C1C" w:rsidRPr="00872C1C" w:rsidRDefault="00872C1C" w:rsidP="00872C1C">
      <w:pPr>
        <w:autoSpaceDE w:val="0"/>
        <w:autoSpaceDN w:val="0"/>
        <w:adjustRightInd w:val="0"/>
        <w:spacing w:after="0" w:line="240" w:lineRule="auto"/>
        <w:ind w:firstLine="142"/>
        <w:rPr>
          <w:rFonts w:ascii="Courier New" w:hAnsi="Courier New" w:cs="Courier New"/>
          <w:color w:val="000000"/>
          <w:szCs w:val="19"/>
          <w:lang w:val="en-US"/>
        </w:rPr>
      </w:pPr>
    </w:p>
    <w:p w:rsidR="00872C1C" w:rsidRPr="00872C1C" w:rsidRDefault="00872C1C" w:rsidP="00872C1C">
      <w:pPr>
        <w:autoSpaceDE w:val="0"/>
        <w:autoSpaceDN w:val="0"/>
        <w:adjustRightInd w:val="0"/>
        <w:spacing w:after="0" w:line="240" w:lineRule="auto"/>
        <w:ind w:firstLine="142"/>
        <w:rPr>
          <w:rFonts w:ascii="Courier New" w:hAnsi="Courier New" w:cs="Courier New"/>
          <w:color w:val="000000"/>
          <w:szCs w:val="19"/>
          <w:lang w:val="en-US"/>
        </w:rPr>
      </w:pPr>
      <w:r w:rsidRPr="00872C1C">
        <w:rPr>
          <w:rFonts w:ascii="Courier New" w:hAnsi="Courier New" w:cs="Courier New"/>
          <w:color w:val="0000FF"/>
          <w:szCs w:val="19"/>
          <w:lang w:val="en-US"/>
        </w:rPr>
        <w:t>int</w:t>
      </w:r>
      <w:r w:rsidRPr="00872C1C">
        <w:rPr>
          <w:rFonts w:ascii="Courier New" w:hAnsi="Courier New" w:cs="Courier New"/>
          <w:color w:val="000000"/>
          <w:szCs w:val="19"/>
          <w:lang w:val="en-US"/>
        </w:rPr>
        <w:t xml:space="preserve"> main() {</w:t>
      </w:r>
    </w:p>
    <w:p w:rsidR="00872C1C" w:rsidRPr="00872C1C" w:rsidRDefault="00872C1C" w:rsidP="00872C1C">
      <w:pPr>
        <w:autoSpaceDE w:val="0"/>
        <w:autoSpaceDN w:val="0"/>
        <w:adjustRightInd w:val="0"/>
        <w:spacing w:after="0" w:line="240" w:lineRule="auto"/>
        <w:ind w:firstLine="142"/>
        <w:rPr>
          <w:rFonts w:ascii="Courier New" w:hAnsi="Courier New" w:cs="Courier New"/>
          <w:color w:val="000000"/>
          <w:szCs w:val="19"/>
          <w:lang w:val="en-US"/>
        </w:rPr>
      </w:pPr>
      <w:r w:rsidRPr="00872C1C">
        <w:rPr>
          <w:rFonts w:ascii="Courier New" w:hAnsi="Courier New" w:cs="Courier New"/>
          <w:color w:val="000000"/>
          <w:szCs w:val="19"/>
          <w:lang w:val="en-US"/>
        </w:rPr>
        <w:t xml:space="preserve">    std::</w:t>
      </w:r>
      <w:r w:rsidRPr="00872C1C">
        <w:rPr>
          <w:rFonts w:ascii="Courier New" w:hAnsi="Courier New" w:cs="Courier New"/>
          <w:color w:val="2B91AF"/>
          <w:szCs w:val="19"/>
          <w:lang w:val="en-US"/>
        </w:rPr>
        <w:t>set</w:t>
      </w:r>
      <w:r w:rsidRPr="00872C1C">
        <w:rPr>
          <w:rFonts w:ascii="Courier New" w:hAnsi="Courier New" w:cs="Courier New"/>
          <w:color w:val="000000"/>
          <w:szCs w:val="19"/>
          <w:lang w:val="en-US"/>
        </w:rPr>
        <w:t>&lt;std::</w:t>
      </w:r>
      <w:r w:rsidRPr="00872C1C">
        <w:rPr>
          <w:rFonts w:ascii="Courier New" w:hAnsi="Courier New" w:cs="Courier New"/>
          <w:color w:val="2B91AF"/>
          <w:szCs w:val="19"/>
          <w:lang w:val="en-US"/>
        </w:rPr>
        <w:t>string</w:t>
      </w:r>
      <w:r w:rsidRPr="00872C1C">
        <w:rPr>
          <w:rFonts w:ascii="Courier New" w:hAnsi="Courier New" w:cs="Courier New"/>
          <w:color w:val="000000"/>
          <w:szCs w:val="19"/>
          <w:lang w:val="en-US"/>
        </w:rPr>
        <w:t>&gt; myset;</w:t>
      </w:r>
    </w:p>
    <w:p w:rsidR="00872C1C" w:rsidRPr="00872C1C" w:rsidRDefault="00872C1C" w:rsidP="00872C1C">
      <w:pPr>
        <w:autoSpaceDE w:val="0"/>
        <w:autoSpaceDN w:val="0"/>
        <w:adjustRightInd w:val="0"/>
        <w:spacing w:after="0" w:line="240" w:lineRule="auto"/>
        <w:ind w:firstLine="142"/>
        <w:rPr>
          <w:rFonts w:ascii="Courier New" w:hAnsi="Courier New" w:cs="Courier New"/>
          <w:color w:val="000000"/>
          <w:szCs w:val="19"/>
          <w:lang w:val="en-US"/>
        </w:rPr>
      </w:pPr>
      <w:r w:rsidRPr="00872C1C">
        <w:rPr>
          <w:rFonts w:ascii="Courier New" w:hAnsi="Courier New" w:cs="Courier New"/>
          <w:color w:val="000000"/>
          <w:szCs w:val="19"/>
          <w:lang w:val="en-US"/>
        </w:rPr>
        <w:t xml:space="preserve">    </w:t>
      </w:r>
      <w:r w:rsidRPr="00872C1C">
        <w:rPr>
          <w:rFonts w:ascii="Courier New" w:hAnsi="Courier New" w:cs="Courier New"/>
          <w:color w:val="0000FF"/>
          <w:szCs w:val="19"/>
          <w:lang w:val="en-US"/>
        </w:rPr>
        <w:t>auto</w:t>
      </w:r>
      <w:r w:rsidRPr="00872C1C">
        <w:rPr>
          <w:rFonts w:ascii="Courier New" w:hAnsi="Courier New" w:cs="Courier New"/>
          <w:color w:val="000000"/>
          <w:szCs w:val="19"/>
          <w:lang w:val="en-US"/>
        </w:rPr>
        <w:t xml:space="preserve"> it = myset.cbegin();</w:t>
      </w:r>
    </w:p>
    <w:p w:rsidR="00872C1C" w:rsidRPr="00872C1C" w:rsidRDefault="00872C1C" w:rsidP="00872C1C">
      <w:pPr>
        <w:autoSpaceDE w:val="0"/>
        <w:autoSpaceDN w:val="0"/>
        <w:adjustRightInd w:val="0"/>
        <w:spacing w:after="0" w:line="240" w:lineRule="auto"/>
        <w:ind w:firstLine="142"/>
        <w:rPr>
          <w:rFonts w:ascii="Courier New" w:hAnsi="Courier New" w:cs="Courier New"/>
          <w:color w:val="000000"/>
          <w:szCs w:val="19"/>
          <w:lang w:val="en-US"/>
        </w:rPr>
      </w:pPr>
    </w:p>
    <w:p w:rsidR="00872C1C" w:rsidRPr="00872C1C" w:rsidRDefault="00872C1C" w:rsidP="00872C1C">
      <w:pPr>
        <w:autoSpaceDE w:val="0"/>
        <w:autoSpaceDN w:val="0"/>
        <w:adjustRightInd w:val="0"/>
        <w:spacing w:after="0" w:line="240" w:lineRule="auto"/>
        <w:ind w:firstLine="142"/>
        <w:rPr>
          <w:rFonts w:ascii="Courier New" w:hAnsi="Courier New" w:cs="Courier New"/>
          <w:color w:val="000000"/>
          <w:szCs w:val="19"/>
          <w:lang w:val="en-US"/>
        </w:rPr>
      </w:pPr>
      <w:r w:rsidRPr="00872C1C">
        <w:rPr>
          <w:rFonts w:ascii="Courier New" w:hAnsi="Courier New" w:cs="Courier New"/>
          <w:color w:val="000000"/>
          <w:szCs w:val="19"/>
          <w:lang w:val="en-US"/>
        </w:rPr>
        <w:t xml:space="preserve">    myset.emplace_hint(it, </w:t>
      </w:r>
      <w:r w:rsidRPr="00872C1C">
        <w:rPr>
          <w:rFonts w:ascii="Courier New" w:hAnsi="Courier New" w:cs="Courier New"/>
          <w:color w:val="A31515"/>
          <w:szCs w:val="19"/>
          <w:lang w:val="en-US"/>
        </w:rPr>
        <w:t>"alpha"</w:t>
      </w:r>
      <w:r w:rsidRPr="00872C1C">
        <w:rPr>
          <w:rFonts w:ascii="Courier New" w:hAnsi="Courier New" w:cs="Courier New"/>
          <w:color w:val="000000"/>
          <w:szCs w:val="19"/>
          <w:lang w:val="en-US"/>
        </w:rPr>
        <w:t>);</w:t>
      </w:r>
    </w:p>
    <w:p w:rsidR="00872C1C" w:rsidRPr="00872C1C" w:rsidRDefault="00872C1C" w:rsidP="00872C1C">
      <w:pPr>
        <w:autoSpaceDE w:val="0"/>
        <w:autoSpaceDN w:val="0"/>
        <w:adjustRightInd w:val="0"/>
        <w:spacing w:after="0" w:line="240" w:lineRule="auto"/>
        <w:ind w:firstLine="142"/>
        <w:rPr>
          <w:rFonts w:ascii="Courier New" w:hAnsi="Courier New" w:cs="Courier New"/>
          <w:color w:val="000000"/>
          <w:szCs w:val="19"/>
          <w:lang w:val="en-US"/>
        </w:rPr>
      </w:pPr>
      <w:r w:rsidRPr="00872C1C">
        <w:rPr>
          <w:rFonts w:ascii="Courier New" w:hAnsi="Courier New" w:cs="Courier New"/>
          <w:color w:val="000000"/>
          <w:szCs w:val="19"/>
          <w:lang w:val="en-US"/>
        </w:rPr>
        <w:t xml:space="preserve">    it </w:t>
      </w:r>
      <w:r w:rsidRPr="00872C1C">
        <w:rPr>
          <w:rFonts w:ascii="Courier New" w:hAnsi="Courier New" w:cs="Courier New"/>
          <w:color w:val="008080"/>
          <w:szCs w:val="19"/>
          <w:lang w:val="en-US"/>
        </w:rPr>
        <w:t>=</w:t>
      </w:r>
      <w:r w:rsidRPr="00872C1C">
        <w:rPr>
          <w:rFonts w:ascii="Courier New" w:hAnsi="Courier New" w:cs="Courier New"/>
          <w:color w:val="000000"/>
          <w:szCs w:val="19"/>
          <w:lang w:val="en-US"/>
        </w:rPr>
        <w:t xml:space="preserve"> myset.emplace_hint(myset.cend(), </w:t>
      </w:r>
      <w:r w:rsidRPr="00872C1C">
        <w:rPr>
          <w:rFonts w:ascii="Courier New" w:hAnsi="Courier New" w:cs="Courier New"/>
          <w:color w:val="A31515"/>
          <w:szCs w:val="19"/>
          <w:lang w:val="en-US"/>
        </w:rPr>
        <w:t>"omega"</w:t>
      </w:r>
      <w:r w:rsidRPr="00872C1C">
        <w:rPr>
          <w:rFonts w:ascii="Courier New" w:hAnsi="Courier New" w:cs="Courier New"/>
          <w:color w:val="000000"/>
          <w:szCs w:val="19"/>
          <w:lang w:val="en-US"/>
        </w:rPr>
        <w:t>);</w:t>
      </w:r>
    </w:p>
    <w:p w:rsidR="00872C1C" w:rsidRPr="00872C1C" w:rsidRDefault="00872C1C" w:rsidP="00872C1C">
      <w:pPr>
        <w:autoSpaceDE w:val="0"/>
        <w:autoSpaceDN w:val="0"/>
        <w:adjustRightInd w:val="0"/>
        <w:spacing w:after="0" w:line="240" w:lineRule="auto"/>
        <w:ind w:firstLine="142"/>
        <w:rPr>
          <w:rFonts w:ascii="Courier New" w:hAnsi="Courier New" w:cs="Courier New"/>
          <w:color w:val="000000"/>
          <w:szCs w:val="19"/>
          <w:lang w:val="en-US"/>
        </w:rPr>
      </w:pPr>
      <w:r w:rsidRPr="00872C1C">
        <w:rPr>
          <w:rFonts w:ascii="Courier New" w:hAnsi="Courier New" w:cs="Courier New"/>
          <w:color w:val="000000"/>
          <w:szCs w:val="19"/>
          <w:lang w:val="en-US"/>
        </w:rPr>
        <w:t xml:space="preserve">    it </w:t>
      </w:r>
      <w:r w:rsidRPr="00872C1C">
        <w:rPr>
          <w:rFonts w:ascii="Courier New" w:hAnsi="Courier New" w:cs="Courier New"/>
          <w:color w:val="008080"/>
          <w:szCs w:val="19"/>
          <w:lang w:val="en-US"/>
        </w:rPr>
        <w:t>=</w:t>
      </w:r>
      <w:r w:rsidRPr="00872C1C">
        <w:rPr>
          <w:rFonts w:ascii="Courier New" w:hAnsi="Courier New" w:cs="Courier New"/>
          <w:color w:val="000000"/>
          <w:szCs w:val="19"/>
          <w:lang w:val="en-US"/>
        </w:rPr>
        <w:t xml:space="preserve"> myset.emplace_hint(it, </w:t>
      </w:r>
      <w:r w:rsidRPr="00872C1C">
        <w:rPr>
          <w:rFonts w:ascii="Courier New" w:hAnsi="Courier New" w:cs="Courier New"/>
          <w:color w:val="A31515"/>
          <w:szCs w:val="19"/>
          <w:lang w:val="en-US"/>
        </w:rPr>
        <w:t>"epsilon"</w:t>
      </w:r>
      <w:r w:rsidRPr="00872C1C">
        <w:rPr>
          <w:rFonts w:ascii="Courier New" w:hAnsi="Courier New" w:cs="Courier New"/>
          <w:color w:val="000000"/>
          <w:szCs w:val="19"/>
          <w:lang w:val="en-US"/>
        </w:rPr>
        <w:t>);</w:t>
      </w:r>
    </w:p>
    <w:p w:rsidR="00872C1C" w:rsidRPr="00872C1C" w:rsidRDefault="00872C1C" w:rsidP="00872C1C">
      <w:pPr>
        <w:autoSpaceDE w:val="0"/>
        <w:autoSpaceDN w:val="0"/>
        <w:adjustRightInd w:val="0"/>
        <w:spacing w:after="0" w:line="240" w:lineRule="auto"/>
        <w:ind w:firstLine="142"/>
        <w:rPr>
          <w:rFonts w:ascii="Courier New" w:hAnsi="Courier New" w:cs="Courier New"/>
          <w:color w:val="000000"/>
          <w:szCs w:val="19"/>
          <w:lang w:val="en-US"/>
        </w:rPr>
      </w:pPr>
      <w:r w:rsidRPr="00872C1C">
        <w:rPr>
          <w:rFonts w:ascii="Courier New" w:hAnsi="Courier New" w:cs="Courier New"/>
          <w:color w:val="000000"/>
          <w:szCs w:val="19"/>
          <w:lang w:val="en-US"/>
        </w:rPr>
        <w:t xml:space="preserve">    it </w:t>
      </w:r>
      <w:r w:rsidRPr="00872C1C">
        <w:rPr>
          <w:rFonts w:ascii="Courier New" w:hAnsi="Courier New" w:cs="Courier New"/>
          <w:color w:val="008080"/>
          <w:szCs w:val="19"/>
          <w:lang w:val="en-US"/>
        </w:rPr>
        <w:t>=</w:t>
      </w:r>
      <w:r w:rsidRPr="00872C1C">
        <w:rPr>
          <w:rFonts w:ascii="Courier New" w:hAnsi="Courier New" w:cs="Courier New"/>
          <w:color w:val="000000"/>
          <w:szCs w:val="19"/>
          <w:lang w:val="en-US"/>
        </w:rPr>
        <w:t xml:space="preserve"> myset.emplace_hint(it, </w:t>
      </w:r>
      <w:r w:rsidRPr="00872C1C">
        <w:rPr>
          <w:rFonts w:ascii="Courier New" w:hAnsi="Courier New" w:cs="Courier New"/>
          <w:color w:val="A31515"/>
          <w:szCs w:val="19"/>
          <w:lang w:val="en-US"/>
        </w:rPr>
        <w:t>"beta"</w:t>
      </w:r>
      <w:r w:rsidRPr="00872C1C">
        <w:rPr>
          <w:rFonts w:ascii="Courier New" w:hAnsi="Courier New" w:cs="Courier New"/>
          <w:color w:val="000000"/>
          <w:szCs w:val="19"/>
          <w:lang w:val="en-US"/>
        </w:rPr>
        <w:t>);</w:t>
      </w:r>
    </w:p>
    <w:p w:rsidR="00872C1C" w:rsidRPr="00872C1C" w:rsidRDefault="00872C1C" w:rsidP="00872C1C">
      <w:pPr>
        <w:autoSpaceDE w:val="0"/>
        <w:autoSpaceDN w:val="0"/>
        <w:adjustRightInd w:val="0"/>
        <w:spacing w:after="0" w:line="240" w:lineRule="auto"/>
        <w:ind w:firstLine="142"/>
        <w:rPr>
          <w:rFonts w:ascii="Courier New" w:hAnsi="Courier New" w:cs="Courier New"/>
          <w:color w:val="000000"/>
          <w:szCs w:val="19"/>
          <w:lang w:val="en-US"/>
        </w:rPr>
      </w:pPr>
    </w:p>
    <w:p w:rsidR="00872C1C" w:rsidRPr="00872C1C" w:rsidRDefault="00872C1C" w:rsidP="00872C1C">
      <w:pPr>
        <w:autoSpaceDE w:val="0"/>
        <w:autoSpaceDN w:val="0"/>
        <w:adjustRightInd w:val="0"/>
        <w:spacing w:after="0" w:line="240" w:lineRule="auto"/>
        <w:ind w:firstLine="142"/>
        <w:rPr>
          <w:rFonts w:ascii="Courier New" w:hAnsi="Courier New" w:cs="Courier New"/>
          <w:color w:val="000000"/>
          <w:szCs w:val="19"/>
          <w:lang w:val="en-US"/>
        </w:rPr>
      </w:pPr>
      <w:r w:rsidRPr="00872C1C">
        <w:rPr>
          <w:rFonts w:ascii="Courier New" w:hAnsi="Courier New" w:cs="Courier New"/>
          <w:color w:val="000000"/>
          <w:szCs w:val="19"/>
          <w:lang w:val="en-US"/>
        </w:rPr>
        <w:t xml:space="preserve">    std::cout </w:t>
      </w:r>
      <w:r w:rsidRPr="00872C1C">
        <w:rPr>
          <w:rFonts w:ascii="Courier New" w:hAnsi="Courier New" w:cs="Courier New"/>
          <w:color w:val="008080"/>
          <w:szCs w:val="19"/>
          <w:lang w:val="en-US"/>
        </w:rPr>
        <w:t>&lt;&lt;</w:t>
      </w:r>
      <w:r w:rsidRPr="00872C1C">
        <w:rPr>
          <w:rFonts w:ascii="Courier New" w:hAnsi="Courier New" w:cs="Courier New"/>
          <w:color w:val="000000"/>
          <w:szCs w:val="19"/>
          <w:lang w:val="en-US"/>
        </w:rPr>
        <w:t xml:space="preserve"> </w:t>
      </w:r>
      <w:r w:rsidRPr="00872C1C">
        <w:rPr>
          <w:rFonts w:ascii="Courier New" w:hAnsi="Courier New" w:cs="Courier New"/>
          <w:color w:val="A31515"/>
          <w:szCs w:val="19"/>
          <w:lang w:val="en-US"/>
        </w:rPr>
        <w:t>"myset contains:"</w:t>
      </w:r>
      <w:r w:rsidRPr="00872C1C">
        <w:rPr>
          <w:rFonts w:ascii="Courier New" w:hAnsi="Courier New" w:cs="Courier New"/>
          <w:color w:val="000000"/>
          <w:szCs w:val="19"/>
          <w:lang w:val="en-US"/>
        </w:rPr>
        <w:t>;</w:t>
      </w:r>
    </w:p>
    <w:p w:rsidR="00872C1C" w:rsidRPr="00872C1C" w:rsidRDefault="00872C1C" w:rsidP="00872C1C">
      <w:pPr>
        <w:autoSpaceDE w:val="0"/>
        <w:autoSpaceDN w:val="0"/>
        <w:adjustRightInd w:val="0"/>
        <w:spacing w:after="0" w:line="240" w:lineRule="auto"/>
        <w:ind w:firstLine="142"/>
        <w:rPr>
          <w:rFonts w:ascii="Courier New" w:hAnsi="Courier New" w:cs="Courier New"/>
          <w:color w:val="000000"/>
          <w:szCs w:val="19"/>
          <w:lang w:val="en-US"/>
        </w:rPr>
      </w:pPr>
      <w:r w:rsidRPr="00872C1C">
        <w:rPr>
          <w:rFonts w:ascii="Courier New" w:hAnsi="Courier New" w:cs="Courier New"/>
          <w:color w:val="000000"/>
          <w:szCs w:val="19"/>
          <w:lang w:val="en-US"/>
        </w:rPr>
        <w:t xml:space="preserve">    </w:t>
      </w:r>
      <w:r w:rsidRPr="00872C1C">
        <w:rPr>
          <w:rFonts w:ascii="Courier New" w:hAnsi="Courier New" w:cs="Courier New"/>
          <w:color w:val="0000FF"/>
          <w:szCs w:val="19"/>
          <w:lang w:val="en-US"/>
        </w:rPr>
        <w:t>for</w:t>
      </w:r>
      <w:r w:rsidRPr="00872C1C">
        <w:rPr>
          <w:rFonts w:ascii="Courier New" w:hAnsi="Courier New" w:cs="Courier New"/>
          <w:color w:val="000000"/>
          <w:szCs w:val="19"/>
          <w:lang w:val="en-US"/>
        </w:rPr>
        <w:t xml:space="preserve"> (</w:t>
      </w:r>
      <w:r w:rsidRPr="00872C1C">
        <w:rPr>
          <w:rFonts w:ascii="Courier New" w:hAnsi="Courier New" w:cs="Courier New"/>
          <w:color w:val="0000FF"/>
          <w:szCs w:val="19"/>
          <w:lang w:val="en-US"/>
        </w:rPr>
        <w:t>const</w:t>
      </w:r>
      <w:r w:rsidRPr="00872C1C">
        <w:rPr>
          <w:rFonts w:ascii="Courier New" w:hAnsi="Courier New" w:cs="Courier New"/>
          <w:color w:val="000000"/>
          <w:szCs w:val="19"/>
          <w:lang w:val="en-US"/>
        </w:rPr>
        <w:t xml:space="preserve"> std::</w:t>
      </w:r>
      <w:r w:rsidRPr="00872C1C">
        <w:rPr>
          <w:rFonts w:ascii="Courier New" w:hAnsi="Courier New" w:cs="Courier New"/>
          <w:color w:val="2B91AF"/>
          <w:szCs w:val="19"/>
          <w:lang w:val="en-US"/>
        </w:rPr>
        <w:t>string</w:t>
      </w:r>
      <w:r w:rsidRPr="00872C1C">
        <w:rPr>
          <w:rFonts w:ascii="Courier New" w:hAnsi="Courier New" w:cs="Courier New"/>
          <w:color w:val="000000"/>
          <w:szCs w:val="19"/>
          <w:lang w:val="en-US"/>
        </w:rPr>
        <w:t>&amp; x : myset)</w:t>
      </w:r>
    </w:p>
    <w:p w:rsidR="00872C1C" w:rsidRPr="00872C1C" w:rsidRDefault="00872C1C" w:rsidP="00872C1C">
      <w:pPr>
        <w:autoSpaceDE w:val="0"/>
        <w:autoSpaceDN w:val="0"/>
        <w:adjustRightInd w:val="0"/>
        <w:spacing w:after="0" w:line="240" w:lineRule="auto"/>
        <w:ind w:firstLine="142"/>
        <w:rPr>
          <w:rFonts w:ascii="Courier New" w:hAnsi="Courier New" w:cs="Courier New"/>
          <w:color w:val="000000"/>
          <w:szCs w:val="19"/>
          <w:lang w:val="en-US"/>
        </w:rPr>
      </w:pPr>
      <w:r w:rsidRPr="00872C1C">
        <w:rPr>
          <w:rFonts w:ascii="Courier New" w:hAnsi="Courier New" w:cs="Courier New"/>
          <w:color w:val="000000"/>
          <w:szCs w:val="19"/>
          <w:lang w:val="en-US"/>
        </w:rPr>
        <w:t xml:space="preserve">        std::cout </w:t>
      </w:r>
      <w:r w:rsidRPr="00872C1C">
        <w:rPr>
          <w:rFonts w:ascii="Courier New" w:hAnsi="Courier New" w:cs="Courier New"/>
          <w:color w:val="008080"/>
          <w:szCs w:val="19"/>
          <w:lang w:val="en-US"/>
        </w:rPr>
        <w:t>&lt;&lt;</w:t>
      </w:r>
      <w:r w:rsidRPr="00872C1C">
        <w:rPr>
          <w:rFonts w:ascii="Courier New" w:hAnsi="Courier New" w:cs="Courier New"/>
          <w:color w:val="000000"/>
          <w:szCs w:val="19"/>
          <w:lang w:val="en-US"/>
        </w:rPr>
        <w:t xml:space="preserve"> </w:t>
      </w:r>
      <w:r w:rsidRPr="00872C1C">
        <w:rPr>
          <w:rFonts w:ascii="Courier New" w:hAnsi="Courier New" w:cs="Courier New"/>
          <w:color w:val="A31515"/>
          <w:szCs w:val="19"/>
          <w:lang w:val="en-US"/>
        </w:rPr>
        <w:t>' '</w:t>
      </w:r>
      <w:r w:rsidRPr="00872C1C">
        <w:rPr>
          <w:rFonts w:ascii="Courier New" w:hAnsi="Courier New" w:cs="Courier New"/>
          <w:color w:val="000000"/>
          <w:szCs w:val="19"/>
          <w:lang w:val="en-US"/>
        </w:rPr>
        <w:t xml:space="preserve"> </w:t>
      </w:r>
      <w:r w:rsidRPr="00872C1C">
        <w:rPr>
          <w:rFonts w:ascii="Courier New" w:hAnsi="Courier New" w:cs="Courier New"/>
          <w:color w:val="008080"/>
          <w:szCs w:val="19"/>
          <w:lang w:val="en-US"/>
        </w:rPr>
        <w:t>&lt;&lt;</w:t>
      </w:r>
      <w:r w:rsidRPr="00872C1C">
        <w:rPr>
          <w:rFonts w:ascii="Courier New" w:hAnsi="Courier New" w:cs="Courier New"/>
          <w:color w:val="000000"/>
          <w:szCs w:val="19"/>
          <w:lang w:val="en-US"/>
        </w:rPr>
        <w:t xml:space="preserve"> x;</w:t>
      </w:r>
    </w:p>
    <w:p w:rsidR="00872C1C" w:rsidRPr="00872C1C" w:rsidRDefault="00872C1C" w:rsidP="00872C1C">
      <w:pPr>
        <w:autoSpaceDE w:val="0"/>
        <w:autoSpaceDN w:val="0"/>
        <w:adjustRightInd w:val="0"/>
        <w:spacing w:after="0" w:line="240" w:lineRule="auto"/>
        <w:ind w:firstLine="142"/>
        <w:rPr>
          <w:rFonts w:ascii="Courier New" w:hAnsi="Courier New" w:cs="Courier New"/>
          <w:color w:val="000000"/>
          <w:szCs w:val="19"/>
          <w:lang w:val="en-US"/>
        </w:rPr>
      </w:pPr>
      <w:r w:rsidRPr="00872C1C">
        <w:rPr>
          <w:rFonts w:ascii="Courier New" w:hAnsi="Courier New" w:cs="Courier New"/>
          <w:color w:val="000000"/>
          <w:szCs w:val="19"/>
          <w:lang w:val="en-US"/>
        </w:rPr>
        <w:t xml:space="preserve">    std::cout </w:t>
      </w:r>
      <w:r w:rsidRPr="00872C1C">
        <w:rPr>
          <w:rFonts w:ascii="Courier New" w:hAnsi="Courier New" w:cs="Courier New"/>
          <w:color w:val="008080"/>
          <w:szCs w:val="19"/>
          <w:lang w:val="en-US"/>
        </w:rPr>
        <w:t>&lt;&lt;</w:t>
      </w:r>
      <w:r w:rsidRPr="00872C1C">
        <w:rPr>
          <w:rFonts w:ascii="Courier New" w:hAnsi="Courier New" w:cs="Courier New"/>
          <w:color w:val="000000"/>
          <w:szCs w:val="19"/>
          <w:lang w:val="en-US"/>
        </w:rPr>
        <w:t xml:space="preserve"> </w:t>
      </w:r>
      <w:r w:rsidRPr="00872C1C">
        <w:rPr>
          <w:rFonts w:ascii="Courier New" w:hAnsi="Courier New" w:cs="Courier New"/>
          <w:color w:val="A31515"/>
          <w:szCs w:val="19"/>
          <w:lang w:val="en-US"/>
        </w:rPr>
        <w:t>'\n'</w:t>
      </w:r>
      <w:r w:rsidRPr="00872C1C">
        <w:rPr>
          <w:rFonts w:ascii="Courier New" w:hAnsi="Courier New" w:cs="Courier New"/>
          <w:color w:val="000000"/>
          <w:szCs w:val="19"/>
          <w:lang w:val="en-US"/>
        </w:rPr>
        <w:t>;</w:t>
      </w:r>
    </w:p>
    <w:p w:rsidR="00872C1C" w:rsidRPr="00872C1C" w:rsidRDefault="00872C1C" w:rsidP="00872C1C">
      <w:pPr>
        <w:autoSpaceDE w:val="0"/>
        <w:autoSpaceDN w:val="0"/>
        <w:adjustRightInd w:val="0"/>
        <w:spacing w:after="0" w:line="240" w:lineRule="auto"/>
        <w:ind w:firstLine="142"/>
        <w:rPr>
          <w:rFonts w:ascii="Courier New" w:hAnsi="Courier New" w:cs="Courier New"/>
          <w:color w:val="000000"/>
          <w:szCs w:val="19"/>
          <w:lang w:val="en-US"/>
        </w:rPr>
      </w:pPr>
    </w:p>
    <w:p w:rsidR="00872C1C" w:rsidRPr="00872C1C" w:rsidRDefault="00872C1C" w:rsidP="00872C1C">
      <w:pPr>
        <w:autoSpaceDE w:val="0"/>
        <w:autoSpaceDN w:val="0"/>
        <w:adjustRightInd w:val="0"/>
        <w:spacing w:after="0" w:line="240" w:lineRule="auto"/>
        <w:ind w:firstLine="142"/>
        <w:rPr>
          <w:rFonts w:ascii="Courier New" w:hAnsi="Courier New" w:cs="Courier New"/>
          <w:color w:val="000000"/>
          <w:szCs w:val="19"/>
          <w:lang w:val="en-US"/>
        </w:rPr>
      </w:pPr>
      <w:r w:rsidRPr="00872C1C">
        <w:rPr>
          <w:rFonts w:ascii="Courier New" w:hAnsi="Courier New" w:cs="Courier New"/>
          <w:color w:val="000000"/>
          <w:szCs w:val="19"/>
          <w:lang w:val="en-US"/>
        </w:rPr>
        <w:t xml:space="preserve">    </w:t>
      </w:r>
      <w:r w:rsidRPr="00872C1C">
        <w:rPr>
          <w:rFonts w:ascii="Courier New" w:hAnsi="Courier New" w:cs="Courier New"/>
          <w:color w:val="0000FF"/>
          <w:szCs w:val="19"/>
          <w:lang w:val="en-US"/>
        </w:rPr>
        <w:t>return</w:t>
      </w:r>
      <w:r w:rsidRPr="00872C1C">
        <w:rPr>
          <w:rFonts w:ascii="Courier New" w:hAnsi="Courier New" w:cs="Courier New"/>
          <w:color w:val="000000"/>
          <w:szCs w:val="19"/>
          <w:lang w:val="en-US"/>
        </w:rPr>
        <w:t xml:space="preserve"> 0;</w:t>
      </w:r>
    </w:p>
    <w:p w:rsidR="00872C1C" w:rsidRPr="00872C1C" w:rsidRDefault="00872C1C" w:rsidP="00872C1C">
      <w:pPr>
        <w:spacing w:after="80"/>
        <w:ind w:firstLine="142"/>
        <w:jc w:val="both"/>
        <w:rPr>
          <w:rFonts w:ascii="Courier New" w:hAnsi="Courier New" w:cs="Courier New"/>
          <w:color w:val="000000"/>
          <w:szCs w:val="19"/>
        </w:rPr>
      </w:pPr>
      <w:r w:rsidRPr="00872C1C">
        <w:rPr>
          <w:rFonts w:ascii="Courier New" w:hAnsi="Courier New" w:cs="Courier New"/>
          <w:color w:val="000000"/>
          <w:szCs w:val="19"/>
        </w:rPr>
        <w:t>}</w:t>
      </w:r>
    </w:p>
    <w:p w:rsidR="00872C1C" w:rsidRDefault="00872C1C" w:rsidP="00872C1C">
      <w:pPr>
        <w:spacing w:after="80"/>
        <w:ind w:firstLine="567"/>
        <w:jc w:val="both"/>
        <w:rPr>
          <w:rFonts w:cs="Arial"/>
          <w:color w:val="000000"/>
          <w:szCs w:val="20"/>
        </w:rPr>
      </w:pPr>
      <w:r>
        <w:rPr>
          <w:rFonts w:cs="Arial"/>
          <w:color w:val="000000"/>
          <w:szCs w:val="20"/>
        </w:rPr>
        <w:t>Результат работы программы:</w:t>
      </w:r>
    </w:p>
    <w:p w:rsidR="00872C1C" w:rsidRDefault="00872C1C" w:rsidP="00872C1C">
      <w:pPr>
        <w:spacing w:after="80"/>
        <w:jc w:val="both"/>
        <w:rPr>
          <w:rFonts w:cs="Arial"/>
          <w:color w:val="000000"/>
          <w:szCs w:val="20"/>
        </w:rPr>
      </w:pPr>
      <w:r w:rsidRPr="00872C1C">
        <w:rPr>
          <w:rFonts w:cs="Arial"/>
          <w:noProof/>
          <w:color w:val="000000"/>
          <w:szCs w:val="20"/>
          <w:lang w:eastAsia="ru-RU"/>
        </w:rPr>
        <w:drawing>
          <wp:inline distT="0" distB="0" distL="0" distR="0" wp14:anchorId="4A970E2C" wp14:editId="200785A7">
            <wp:extent cx="3515216" cy="28579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515216" cy="285790"/>
                    </a:xfrm>
                    <a:prstGeom prst="rect">
                      <a:avLst/>
                    </a:prstGeom>
                  </pic:spPr>
                </pic:pic>
              </a:graphicData>
            </a:graphic>
          </wp:inline>
        </w:drawing>
      </w:r>
    </w:p>
    <w:p w:rsidR="00872C1C" w:rsidRPr="00872C1C" w:rsidRDefault="00E02D8B" w:rsidP="00872C1C">
      <w:pPr>
        <w:spacing w:before="80" w:after="80"/>
        <w:rPr>
          <w:lang w:val="en-US"/>
        </w:rPr>
      </w:pPr>
      <w:hyperlink w:anchor="_Ассоциативные_контейнеры" w:history="1">
        <w:r w:rsidR="00872C1C" w:rsidRPr="00476B13">
          <w:rPr>
            <w:rStyle w:val="a4"/>
            <w:rFonts w:cs="Arial"/>
            <w:szCs w:val="20"/>
            <w:lang w:val="en-US"/>
          </w:rPr>
          <w:t>&lt;</w:t>
        </w:r>
        <w:r w:rsidR="00872C1C" w:rsidRPr="00476B13">
          <w:rPr>
            <w:rStyle w:val="a4"/>
            <w:rFonts w:cs="Arial"/>
            <w:szCs w:val="20"/>
          </w:rPr>
          <w:t>Ассоциативные контейнеры</w:t>
        </w:r>
        <w:r w:rsidR="00872C1C" w:rsidRPr="00476B13">
          <w:rPr>
            <w:rStyle w:val="a4"/>
            <w:rFonts w:cs="Arial"/>
            <w:szCs w:val="20"/>
            <w:lang w:val="en-US"/>
          </w:rPr>
          <w:t>&gt;</w:t>
        </w:r>
      </w:hyperlink>
    </w:p>
    <w:p w:rsidR="00872C1C" w:rsidRPr="00872C1C" w:rsidRDefault="0090541E"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76" w:name="_set::insert"/>
      <w:bookmarkEnd w:id="176"/>
      <w:r w:rsidRPr="0090541E">
        <w:rPr>
          <w:rFonts w:ascii="Arial" w:hAnsi="Arial" w:cs="Arial"/>
          <w:b/>
          <w:i w:val="0"/>
          <w:color w:val="auto"/>
          <w:szCs w:val="20"/>
          <w:lang w:val="en-US"/>
        </w:rPr>
        <w:t>set</w:t>
      </w:r>
      <w:r w:rsidRPr="0090541E">
        <w:rPr>
          <w:rFonts w:ascii="Arial" w:hAnsi="Arial" w:cs="Arial"/>
          <w:b/>
          <w:i w:val="0"/>
          <w:color w:val="auto"/>
          <w:szCs w:val="20"/>
        </w:rPr>
        <w:t>::</w:t>
      </w:r>
      <w:r>
        <w:rPr>
          <w:rFonts w:ascii="Arial" w:hAnsi="Arial" w:cs="Arial"/>
          <w:b/>
          <w:i w:val="0"/>
          <w:color w:val="auto"/>
          <w:szCs w:val="20"/>
          <w:lang w:val="en-US"/>
        </w:rPr>
        <w:t>insert</w:t>
      </w:r>
    </w:p>
    <w:p w:rsidR="00872C1C" w:rsidRDefault="00872C1C" w:rsidP="00872C1C">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insert</w:t>
      </w:r>
      <w:r w:rsidRPr="00476B13">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set</w:t>
      </w:r>
      <w:r>
        <w:rPr>
          <w:rFonts w:cs="Arial"/>
          <w:color w:val="000000" w:themeColor="text1"/>
          <w:szCs w:val="20"/>
        </w:rPr>
        <w:t>:</w:t>
      </w:r>
    </w:p>
    <w:p w:rsidR="00872C1C" w:rsidRPr="005478C5" w:rsidRDefault="00872C1C" w:rsidP="00872C1C">
      <w:pPr>
        <w:spacing w:after="0"/>
        <w:jc w:val="both"/>
        <w:rPr>
          <w:rFonts w:ascii="Courier New" w:hAnsi="Courier New" w:cs="Courier New"/>
          <w:szCs w:val="20"/>
        </w:rPr>
      </w:pP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r w:rsidRPr="00872C1C">
        <w:rPr>
          <w:rFonts w:ascii="Courier New" w:hAnsi="Courier New" w:cs="Courier New"/>
          <w:color w:val="808080"/>
          <w:szCs w:val="19"/>
          <w:lang w:val="en-US"/>
        </w:rPr>
        <w:t>#include</w:t>
      </w:r>
      <w:r w:rsidRPr="00872C1C">
        <w:rPr>
          <w:rFonts w:ascii="Courier New" w:hAnsi="Courier New" w:cs="Courier New"/>
          <w:color w:val="000000"/>
          <w:szCs w:val="19"/>
          <w:lang w:val="en-US"/>
        </w:rPr>
        <w:t xml:space="preserve"> </w:t>
      </w:r>
      <w:r w:rsidRPr="00872C1C">
        <w:rPr>
          <w:rFonts w:ascii="Courier New" w:hAnsi="Courier New" w:cs="Courier New"/>
          <w:color w:val="A31515"/>
          <w:szCs w:val="19"/>
          <w:lang w:val="en-US"/>
        </w:rPr>
        <w:t>&lt;iostream&gt;</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r w:rsidRPr="00872C1C">
        <w:rPr>
          <w:rFonts w:ascii="Courier New" w:hAnsi="Courier New" w:cs="Courier New"/>
          <w:color w:val="808080"/>
          <w:szCs w:val="19"/>
          <w:lang w:val="en-US"/>
        </w:rPr>
        <w:t>#include</w:t>
      </w:r>
      <w:r w:rsidRPr="00872C1C">
        <w:rPr>
          <w:rFonts w:ascii="Courier New" w:hAnsi="Courier New" w:cs="Courier New"/>
          <w:color w:val="000000"/>
          <w:szCs w:val="19"/>
          <w:lang w:val="en-US"/>
        </w:rPr>
        <w:t xml:space="preserve"> </w:t>
      </w:r>
      <w:r w:rsidRPr="00872C1C">
        <w:rPr>
          <w:rFonts w:ascii="Courier New" w:hAnsi="Courier New" w:cs="Courier New"/>
          <w:color w:val="A31515"/>
          <w:szCs w:val="19"/>
          <w:lang w:val="en-US"/>
        </w:rPr>
        <w:t>&lt;set&gt;</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r w:rsidRPr="00872C1C">
        <w:rPr>
          <w:rFonts w:ascii="Courier New" w:hAnsi="Courier New" w:cs="Courier New"/>
          <w:color w:val="0000FF"/>
          <w:szCs w:val="19"/>
          <w:lang w:val="en-US"/>
        </w:rPr>
        <w:t>int</w:t>
      </w:r>
      <w:r w:rsidRPr="00872C1C">
        <w:rPr>
          <w:rFonts w:ascii="Courier New" w:hAnsi="Courier New" w:cs="Courier New"/>
          <w:color w:val="000000"/>
          <w:szCs w:val="19"/>
          <w:lang w:val="en-US"/>
        </w:rPr>
        <w:t xml:space="preserve"> main() {</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r w:rsidRPr="00872C1C">
        <w:rPr>
          <w:rFonts w:ascii="Courier New" w:hAnsi="Courier New" w:cs="Courier New"/>
          <w:color w:val="000000"/>
          <w:szCs w:val="19"/>
          <w:lang w:val="en-US"/>
        </w:rPr>
        <w:t xml:space="preserve">    std::</w:t>
      </w:r>
      <w:r w:rsidRPr="00872C1C">
        <w:rPr>
          <w:rFonts w:ascii="Courier New" w:hAnsi="Courier New" w:cs="Courier New"/>
          <w:color w:val="2B91AF"/>
          <w:szCs w:val="19"/>
          <w:lang w:val="en-US"/>
        </w:rPr>
        <w:t>set</w:t>
      </w:r>
      <w:r w:rsidRPr="00872C1C">
        <w:rPr>
          <w:rFonts w:ascii="Courier New" w:hAnsi="Courier New" w:cs="Courier New"/>
          <w:color w:val="000000"/>
          <w:szCs w:val="19"/>
          <w:lang w:val="en-US"/>
        </w:rPr>
        <w:t>&lt;</w:t>
      </w:r>
      <w:r w:rsidRPr="00872C1C">
        <w:rPr>
          <w:rFonts w:ascii="Courier New" w:hAnsi="Courier New" w:cs="Courier New"/>
          <w:color w:val="0000FF"/>
          <w:szCs w:val="19"/>
          <w:lang w:val="en-US"/>
        </w:rPr>
        <w:t>int</w:t>
      </w:r>
      <w:r w:rsidRPr="00872C1C">
        <w:rPr>
          <w:rFonts w:ascii="Courier New" w:hAnsi="Courier New" w:cs="Courier New"/>
          <w:color w:val="000000"/>
          <w:szCs w:val="19"/>
          <w:lang w:val="en-US"/>
        </w:rPr>
        <w:t>&gt; myset;</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r w:rsidRPr="00872C1C">
        <w:rPr>
          <w:rFonts w:ascii="Courier New" w:hAnsi="Courier New" w:cs="Courier New"/>
          <w:color w:val="000000"/>
          <w:szCs w:val="19"/>
          <w:lang w:val="en-US"/>
        </w:rPr>
        <w:t xml:space="preserve">    std::</w:t>
      </w:r>
      <w:r w:rsidRPr="00872C1C">
        <w:rPr>
          <w:rFonts w:ascii="Courier New" w:hAnsi="Courier New" w:cs="Courier New"/>
          <w:color w:val="2B91AF"/>
          <w:szCs w:val="19"/>
          <w:lang w:val="en-US"/>
        </w:rPr>
        <w:t>set</w:t>
      </w:r>
      <w:r w:rsidRPr="00872C1C">
        <w:rPr>
          <w:rFonts w:ascii="Courier New" w:hAnsi="Courier New" w:cs="Courier New"/>
          <w:color w:val="000000"/>
          <w:szCs w:val="19"/>
          <w:lang w:val="en-US"/>
        </w:rPr>
        <w:t>&lt;</w:t>
      </w:r>
      <w:r w:rsidRPr="00872C1C">
        <w:rPr>
          <w:rFonts w:ascii="Courier New" w:hAnsi="Courier New" w:cs="Courier New"/>
          <w:color w:val="0000FF"/>
          <w:szCs w:val="19"/>
          <w:lang w:val="en-US"/>
        </w:rPr>
        <w:t>int</w:t>
      </w:r>
      <w:r w:rsidRPr="00872C1C">
        <w:rPr>
          <w:rFonts w:ascii="Courier New" w:hAnsi="Courier New" w:cs="Courier New"/>
          <w:color w:val="000000"/>
          <w:szCs w:val="19"/>
          <w:lang w:val="en-US"/>
        </w:rPr>
        <w:t>&gt;::</w:t>
      </w:r>
      <w:r w:rsidRPr="00872C1C">
        <w:rPr>
          <w:rFonts w:ascii="Courier New" w:hAnsi="Courier New" w:cs="Courier New"/>
          <w:color w:val="2B91AF"/>
          <w:szCs w:val="19"/>
          <w:lang w:val="en-US"/>
        </w:rPr>
        <w:t>iterator</w:t>
      </w:r>
      <w:r w:rsidRPr="00872C1C">
        <w:rPr>
          <w:rFonts w:ascii="Courier New" w:hAnsi="Courier New" w:cs="Courier New"/>
          <w:color w:val="000000"/>
          <w:szCs w:val="19"/>
          <w:lang w:val="en-US"/>
        </w:rPr>
        <w:t xml:space="preserve"> it;</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r w:rsidRPr="00872C1C">
        <w:rPr>
          <w:rFonts w:ascii="Courier New" w:hAnsi="Courier New" w:cs="Courier New"/>
          <w:color w:val="000000"/>
          <w:szCs w:val="19"/>
          <w:lang w:val="en-US"/>
        </w:rPr>
        <w:t xml:space="preserve">    std::</w:t>
      </w:r>
      <w:r w:rsidRPr="00872C1C">
        <w:rPr>
          <w:rFonts w:ascii="Courier New" w:hAnsi="Courier New" w:cs="Courier New"/>
          <w:color w:val="2B91AF"/>
          <w:szCs w:val="19"/>
          <w:lang w:val="en-US"/>
        </w:rPr>
        <w:t>pair</w:t>
      </w:r>
      <w:r w:rsidRPr="00872C1C">
        <w:rPr>
          <w:rFonts w:ascii="Courier New" w:hAnsi="Courier New" w:cs="Courier New"/>
          <w:color w:val="000000"/>
          <w:szCs w:val="19"/>
          <w:lang w:val="en-US"/>
        </w:rPr>
        <w:t>&lt;std::</w:t>
      </w:r>
      <w:r w:rsidRPr="00872C1C">
        <w:rPr>
          <w:rFonts w:ascii="Courier New" w:hAnsi="Courier New" w:cs="Courier New"/>
          <w:color w:val="2B91AF"/>
          <w:szCs w:val="19"/>
          <w:lang w:val="en-US"/>
        </w:rPr>
        <w:t>set</w:t>
      </w:r>
      <w:r w:rsidRPr="00872C1C">
        <w:rPr>
          <w:rFonts w:ascii="Courier New" w:hAnsi="Courier New" w:cs="Courier New"/>
          <w:color w:val="000000"/>
          <w:szCs w:val="19"/>
          <w:lang w:val="en-US"/>
        </w:rPr>
        <w:t>&lt;</w:t>
      </w:r>
      <w:r w:rsidRPr="00872C1C">
        <w:rPr>
          <w:rFonts w:ascii="Courier New" w:hAnsi="Courier New" w:cs="Courier New"/>
          <w:color w:val="0000FF"/>
          <w:szCs w:val="19"/>
          <w:lang w:val="en-US"/>
        </w:rPr>
        <w:t>int</w:t>
      </w:r>
      <w:r w:rsidRPr="00872C1C">
        <w:rPr>
          <w:rFonts w:ascii="Courier New" w:hAnsi="Courier New" w:cs="Courier New"/>
          <w:color w:val="000000"/>
          <w:szCs w:val="19"/>
          <w:lang w:val="en-US"/>
        </w:rPr>
        <w:t>&gt;::</w:t>
      </w:r>
      <w:r w:rsidRPr="00872C1C">
        <w:rPr>
          <w:rFonts w:ascii="Courier New" w:hAnsi="Courier New" w:cs="Courier New"/>
          <w:color w:val="2B91AF"/>
          <w:szCs w:val="19"/>
          <w:lang w:val="en-US"/>
        </w:rPr>
        <w:t>iterator</w:t>
      </w:r>
      <w:r w:rsidRPr="00872C1C">
        <w:rPr>
          <w:rFonts w:ascii="Courier New" w:hAnsi="Courier New" w:cs="Courier New"/>
          <w:color w:val="000000"/>
          <w:szCs w:val="19"/>
          <w:lang w:val="en-US"/>
        </w:rPr>
        <w:t xml:space="preserve">, </w:t>
      </w:r>
      <w:r w:rsidRPr="00872C1C">
        <w:rPr>
          <w:rFonts w:ascii="Courier New" w:hAnsi="Courier New" w:cs="Courier New"/>
          <w:color w:val="0000FF"/>
          <w:szCs w:val="19"/>
          <w:lang w:val="en-US"/>
        </w:rPr>
        <w:t>bool</w:t>
      </w:r>
      <w:r w:rsidRPr="00872C1C">
        <w:rPr>
          <w:rFonts w:ascii="Courier New" w:hAnsi="Courier New" w:cs="Courier New"/>
          <w:color w:val="000000"/>
          <w:szCs w:val="19"/>
          <w:lang w:val="en-US"/>
        </w:rPr>
        <w:t>&gt; ret;</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p>
    <w:p w:rsidR="00872C1C" w:rsidRPr="00872C1C" w:rsidRDefault="00872C1C" w:rsidP="00872C1C">
      <w:pPr>
        <w:autoSpaceDE w:val="0"/>
        <w:autoSpaceDN w:val="0"/>
        <w:adjustRightInd w:val="0"/>
        <w:spacing w:after="0" w:line="240" w:lineRule="auto"/>
        <w:rPr>
          <w:rFonts w:ascii="Courier New" w:hAnsi="Courier New" w:cs="Courier New"/>
          <w:color w:val="000000"/>
          <w:szCs w:val="19"/>
        </w:rPr>
      </w:pPr>
      <w:r w:rsidRPr="00872C1C">
        <w:rPr>
          <w:rFonts w:ascii="Courier New" w:hAnsi="Courier New" w:cs="Courier New"/>
          <w:color w:val="000000"/>
          <w:szCs w:val="19"/>
          <w:lang w:val="en-US"/>
        </w:rPr>
        <w:t xml:space="preserve">    </w:t>
      </w:r>
      <w:r w:rsidRPr="00872C1C">
        <w:rPr>
          <w:rFonts w:ascii="Courier New" w:hAnsi="Courier New" w:cs="Courier New"/>
          <w:color w:val="008000"/>
          <w:szCs w:val="19"/>
        </w:rPr>
        <w:t>// установите некоторые начальные значения:</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rPr>
      </w:pPr>
      <w:r w:rsidRPr="00872C1C">
        <w:rPr>
          <w:rFonts w:ascii="Courier New" w:hAnsi="Courier New" w:cs="Courier New"/>
          <w:color w:val="000000"/>
          <w:szCs w:val="19"/>
        </w:rPr>
        <w:t xml:space="preserve">    </w:t>
      </w:r>
      <w:r w:rsidRPr="00872C1C">
        <w:rPr>
          <w:rFonts w:ascii="Courier New" w:hAnsi="Courier New" w:cs="Courier New"/>
          <w:color w:val="0000FF"/>
          <w:szCs w:val="19"/>
        </w:rPr>
        <w:t>for</w:t>
      </w:r>
      <w:r w:rsidRPr="00872C1C">
        <w:rPr>
          <w:rFonts w:ascii="Courier New" w:hAnsi="Courier New" w:cs="Courier New"/>
          <w:color w:val="000000"/>
          <w:szCs w:val="19"/>
        </w:rPr>
        <w:t xml:space="preserve"> (</w:t>
      </w:r>
      <w:r w:rsidRPr="00872C1C">
        <w:rPr>
          <w:rFonts w:ascii="Courier New" w:hAnsi="Courier New" w:cs="Courier New"/>
          <w:color w:val="0000FF"/>
          <w:szCs w:val="19"/>
        </w:rPr>
        <w:t>int</w:t>
      </w:r>
      <w:r w:rsidRPr="00872C1C">
        <w:rPr>
          <w:rFonts w:ascii="Courier New" w:hAnsi="Courier New" w:cs="Courier New"/>
          <w:color w:val="000000"/>
          <w:szCs w:val="19"/>
        </w:rPr>
        <w:t xml:space="preserve"> i = 1; i &lt;= 5; ++i) myset.insert(i * 10);    </w:t>
      </w:r>
      <w:r w:rsidRPr="00872C1C">
        <w:rPr>
          <w:rFonts w:ascii="Courier New" w:hAnsi="Courier New" w:cs="Courier New"/>
          <w:color w:val="008000"/>
          <w:szCs w:val="19"/>
        </w:rPr>
        <w:t>// набор: 10 20 30 40 50</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rPr>
      </w:pPr>
    </w:p>
    <w:p w:rsidR="00872C1C" w:rsidRPr="00872C1C" w:rsidRDefault="00872C1C" w:rsidP="00872C1C">
      <w:pPr>
        <w:autoSpaceDE w:val="0"/>
        <w:autoSpaceDN w:val="0"/>
        <w:adjustRightInd w:val="0"/>
        <w:spacing w:after="0" w:line="240" w:lineRule="auto"/>
        <w:rPr>
          <w:rFonts w:ascii="Courier New" w:hAnsi="Courier New" w:cs="Courier New"/>
          <w:color w:val="000000"/>
          <w:szCs w:val="19"/>
        </w:rPr>
      </w:pPr>
      <w:r w:rsidRPr="00872C1C">
        <w:rPr>
          <w:rFonts w:ascii="Courier New" w:hAnsi="Courier New" w:cs="Courier New"/>
          <w:color w:val="000000"/>
          <w:szCs w:val="19"/>
        </w:rPr>
        <w:t xml:space="preserve">    ret </w:t>
      </w:r>
      <w:r w:rsidRPr="00872C1C">
        <w:rPr>
          <w:rFonts w:ascii="Courier New" w:hAnsi="Courier New" w:cs="Courier New"/>
          <w:color w:val="008080"/>
          <w:szCs w:val="19"/>
        </w:rPr>
        <w:t>=</w:t>
      </w:r>
      <w:r w:rsidRPr="00872C1C">
        <w:rPr>
          <w:rFonts w:ascii="Courier New" w:hAnsi="Courier New" w:cs="Courier New"/>
          <w:color w:val="000000"/>
          <w:szCs w:val="19"/>
        </w:rPr>
        <w:t xml:space="preserve"> myset.insert(20);               </w:t>
      </w:r>
      <w:r w:rsidRPr="00872C1C">
        <w:rPr>
          <w:rFonts w:ascii="Courier New" w:hAnsi="Courier New" w:cs="Courier New"/>
          <w:color w:val="008000"/>
          <w:szCs w:val="19"/>
        </w:rPr>
        <w:t>// новый элемент не вставлен</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rPr>
      </w:pP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r w:rsidRPr="00872C1C">
        <w:rPr>
          <w:rFonts w:ascii="Courier New" w:hAnsi="Courier New" w:cs="Courier New"/>
          <w:color w:val="000000"/>
          <w:szCs w:val="19"/>
        </w:rPr>
        <w:t xml:space="preserve">    </w:t>
      </w:r>
      <w:r w:rsidRPr="00872C1C">
        <w:rPr>
          <w:rFonts w:ascii="Courier New" w:hAnsi="Courier New" w:cs="Courier New"/>
          <w:color w:val="0000FF"/>
          <w:szCs w:val="19"/>
          <w:lang w:val="en-US"/>
        </w:rPr>
        <w:t>if</w:t>
      </w:r>
      <w:r w:rsidRPr="00872C1C">
        <w:rPr>
          <w:rFonts w:ascii="Courier New" w:hAnsi="Courier New" w:cs="Courier New"/>
          <w:color w:val="000000"/>
          <w:szCs w:val="19"/>
          <w:lang w:val="en-US"/>
        </w:rPr>
        <w:t xml:space="preserve"> (ret.second == </w:t>
      </w:r>
      <w:r w:rsidRPr="00872C1C">
        <w:rPr>
          <w:rFonts w:ascii="Courier New" w:hAnsi="Courier New" w:cs="Courier New"/>
          <w:color w:val="0000FF"/>
          <w:szCs w:val="19"/>
          <w:lang w:val="en-US"/>
        </w:rPr>
        <w:t>false</w:t>
      </w:r>
      <w:r w:rsidRPr="00872C1C">
        <w:rPr>
          <w:rFonts w:ascii="Courier New" w:hAnsi="Courier New" w:cs="Courier New"/>
          <w:color w:val="000000"/>
          <w:szCs w:val="19"/>
          <w:lang w:val="en-US"/>
        </w:rPr>
        <w:t xml:space="preserve">) it </w:t>
      </w:r>
      <w:r w:rsidRPr="00872C1C">
        <w:rPr>
          <w:rFonts w:ascii="Courier New" w:hAnsi="Courier New" w:cs="Courier New"/>
          <w:color w:val="008080"/>
          <w:szCs w:val="19"/>
          <w:lang w:val="en-US"/>
        </w:rPr>
        <w:t>=</w:t>
      </w:r>
      <w:r w:rsidRPr="00872C1C">
        <w:rPr>
          <w:rFonts w:ascii="Courier New" w:hAnsi="Courier New" w:cs="Courier New"/>
          <w:color w:val="000000"/>
          <w:szCs w:val="19"/>
          <w:lang w:val="en-US"/>
        </w:rPr>
        <w:t xml:space="preserve"> ret.first;  </w:t>
      </w:r>
      <w:r w:rsidRPr="00872C1C">
        <w:rPr>
          <w:rFonts w:ascii="Courier New" w:hAnsi="Courier New" w:cs="Courier New"/>
          <w:color w:val="008000"/>
          <w:szCs w:val="19"/>
          <w:lang w:val="en-US"/>
        </w:rPr>
        <w:t xml:space="preserve">// "it" </w:t>
      </w:r>
      <w:r w:rsidRPr="00872C1C">
        <w:rPr>
          <w:rFonts w:ascii="Courier New" w:hAnsi="Courier New" w:cs="Courier New"/>
          <w:color w:val="008000"/>
          <w:szCs w:val="19"/>
        </w:rPr>
        <w:t>теперь</w:t>
      </w:r>
      <w:r w:rsidRPr="00872C1C">
        <w:rPr>
          <w:rFonts w:ascii="Courier New" w:hAnsi="Courier New" w:cs="Courier New"/>
          <w:color w:val="008000"/>
          <w:szCs w:val="19"/>
          <w:lang w:val="en-US"/>
        </w:rPr>
        <w:t xml:space="preserve"> </w:t>
      </w:r>
      <w:r w:rsidRPr="00872C1C">
        <w:rPr>
          <w:rFonts w:ascii="Courier New" w:hAnsi="Courier New" w:cs="Courier New"/>
          <w:color w:val="008000"/>
          <w:szCs w:val="19"/>
        </w:rPr>
        <w:t>указывает</w:t>
      </w:r>
      <w:r w:rsidRPr="00872C1C">
        <w:rPr>
          <w:rFonts w:ascii="Courier New" w:hAnsi="Courier New" w:cs="Courier New"/>
          <w:color w:val="008000"/>
          <w:szCs w:val="19"/>
          <w:lang w:val="en-US"/>
        </w:rPr>
        <w:t xml:space="preserve"> </w:t>
      </w:r>
      <w:r w:rsidRPr="00872C1C">
        <w:rPr>
          <w:rFonts w:ascii="Courier New" w:hAnsi="Courier New" w:cs="Courier New"/>
          <w:color w:val="008000"/>
          <w:szCs w:val="19"/>
        </w:rPr>
        <w:t>на</w:t>
      </w:r>
      <w:r w:rsidRPr="00872C1C">
        <w:rPr>
          <w:rFonts w:ascii="Courier New" w:hAnsi="Courier New" w:cs="Courier New"/>
          <w:color w:val="008000"/>
          <w:szCs w:val="19"/>
          <w:lang w:val="en-US"/>
        </w:rPr>
        <w:t xml:space="preserve"> </w:t>
      </w:r>
      <w:r w:rsidRPr="00872C1C">
        <w:rPr>
          <w:rFonts w:ascii="Courier New" w:hAnsi="Courier New" w:cs="Courier New"/>
          <w:color w:val="008000"/>
          <w:szCs w:val="19"/>
        </w:rPr>
        <w:t>элемент</w:t>
      </w:r>
      <w:r w:rsidRPr="00872C1C">
        <w:rPr>
          <w:rFonts w:ascii="Courier New" w:hAnsi="Courier New" w:cs="Courier New"/>
          <w:color w:val="008000"/>
          <w:szCs w:val="19"/>
          <w:lang w:val="en-US"/>
        </w:rPr>
        <w:t xml:space="preserve"> 20</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p>
    <w:p w:rsidR="00872C1C" w:rsidRPr="00872C1C" w:rsidRDefault="00872C1C" w:rsidP="00872C1C">
      <w:pPr>
        <w:autoSpaceDE w:val="0"/>
        <w:autoSpaceDN w:val="0"/>
        <w:adjustRightInd w:val="0"/>
        <w:spacing w:after="0" w:line="240" w:lineRule="auto"/>
        <w:rPr>
          <w:rFonts w:ascii="Courier New" w:hAnsi="Courier New" w:cs="Courier New"/>
          <w:color w:val="000000"/>
          <w:szCs w:val="19"/>
        </w:rPr>
      </w:pPr>
      <w:r w:rsidRPr="00872C1C">
        <w:rPr>
          <w:rFonts w:ascii="Courier New" w:hAnsi="Courier New" w:cs="Courier New"/>
          <w:color w:val="000000"/>
          <w:szCs w:val="19"/>
          <w:lang w:val="en-US"/>
        </w:rPr>
        <w:t xml:space="preserve">    </w:t>
      </w:r>
      <w:r w:rsidRPr="00872C1C">
        <w:rPr>
          <w:rFonts w:ascii="Courier New" w:hAnsi="Courier New" w:cs="Courier New"/>
          <w:color w:val="000000"/>
          <w:szCs w:val="19"/>
        </w:rPr>
        <w:t xml:space="preserve">myset.insert(it, 25);                 </w:t>
      </w:r>
      <w:r w:rsidRPr="00872C1C">
        <w:rPr>
          <w:rFonts w:ascii="Courier New" w:hAnsi="Courier New" w:cs="Courier New"/>
          <w:color w:val="008000"/>
          <w:szCs w:val="19"/>
        </w:rPr>
        <w:t>// максимальная эффективность вставки</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rPr>
      </w:pPr>
      <w:r w:rsidRPr="00872C1C">
        <w:rPr>
          <w:rFonts w:ascii="Courier New" w:hAnsi="Courier New" w:cs="Courier New"/>
          <w:color w:val="000000"/>
          <w:szCs w:val="19"/>
        </w:rPr>
        <w:t xml:space="preserve">    myset.insert(it, 24);                 </w:t>
      </w:r>
      <w:r w:rsidRPr="00872C1C">
        <w:rPr>
          <w:rFonts w:ascii="Courier New" w:hAnsi="Courier New" w:cs="Courier New"/>
          <w:color w:val="008000"/>
          <w:szCs w:val="19"/>
        </w:rPr>
        <w:t>// максимальная эффективность вставки</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rPr>
      </w:pPr>
      <w:r w:rsidRPr="00872C1C">
        <w:rPr>
          <w:rFonts w:ascii="Courier New" w:hAnsi="Courier New" w:cs="Courier New"/>
          <w:color w:val="000000"/>
          <w:szCs w:val="19"/>
        </w:rPr>
        <w:t xml:space="preserve">    myset.insert(it, 26);                 </w:t>
      </w:r>
      <w:r w:rsidRPr="00872C1C">
        <w:rPr>
          <w:rFonts w:ascii="Courier New" w:hAnsi="Courier New" w:cs="Courier New"/>
          <w:color w:val="008000"/>
          <w:szCs w:val="19"/>
        </w:rPr>
        <w:t>// не максимальная эффективность вставки</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rPr>
      </w:pPr>
    </w:p>
    <w:p w:rsidR="00872C1C" w:rsidRPr="00872C1C" w:rsidRDefault="00872C1C" w:rsidP="00872C1C">
      <w:pPr>
        <w:autoSpaceDE w:val="0"/>
        <w:autoSpaceDN w:val="0"/>
        <w:adjustRightInd w:val="0"/>
        <w:spacing w:after="0" w:line="240" w:lineRule="auto"/>
        <w:rPr>
          <w:rFonts w:ascii="Courier New" w:hAnsi="Courier New" w:cs="Courier New"/>
          <w:color w:val="000000"/>
          <w:szCs w:val="19"/>
        </w:rPr>
      </w:pPr>
      <w:r w:rsidRPr="00872C1C">
        <w:rPr>
          <w:rFonts w:ascii="Courier New" w:hAnsi="Courier New" w:cs="Courier New"/>
          <w:color w:val="000000"/>
          <w:szCs w:val="19"/>
        </w:rPr>
        <w:t xml:space="preserve">    </w:t>
      </w:r>
      <w:r w:rsidRPr="00872C1C">
        <w:rPr>
          <w:rFonts w:ascii="Courier New" w:hAnsi="Courier New" w:cs="Courier New"/>
          <w:color w:val="0000FF"/>
          <w:szCs w:val="19"/>
        </w:rPr>
        <w:t>int</w:t>
      </w:r>
      <w:r w:rsidRPr="00872C1C">
        <w:rPr>
          <w:rFonts w:ascii="Courier New" w:hAnsi="Courier New" w:cs="Courier New"/>
          <w:color w:val="000000"/>
          <w:szCs w:val="19"/>
        </w:rPr>
        <w:t xml:space="preserve"> myints[] = { 5,10,15 };           </w:t>
      </w:r>
      <w:r w:rsidRPr="00872C1C">
        <w:rPr>
          <w:rFonts w:ascii="Courier New" w:hAnsi="Courier New" w:cs="Courier New"/>
          <w:color w:val="008000"/>
          <w:szCs w:val="19"/>
        </w:rPr>
        <w:t>// 10 уже установлено, не вставлено</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r w:rsidRPr="00872C1C">
        <w:rPr>
          <w:rFonts w:ascii="Courier New" w:hAnsi="Courier New" w:cs="Courier New"/>
          <w:color w:val="000000"/>
          <w:szCs w:val="19"/>
        </w:rPr>
        <w:t xml:space="preserve">    </w:t>
      </w:r>
      <w:r w:rsidRPr="00872C1C">
        <w:rPr>
          <w:rFonts w:ascii="Courier New" w:hAnsi="Courier New" w:cs="Courier New"/>
          <w:color w:val="000000"/>
          <w:szCs w:val="19"/>
          <w:lang w:val="en-US"/>
        </w:rPr>
        <w:t>myset.insert(myints, myints + 3);</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r w:rsidRPr="00872C1C">
        <w:rPr>
          <w:rFonts w:ascii="Courier New" w:hAnsi="Courier New" w:cs="Courier New"/>
          <w:color w:val="000000"/>
          <w:szCs w:val="19"/>
          <w:lang w:val="en-US"/>
        </w:rPr>
        <w:t xml:space="preserve">    std::cout </w:t>
      </w:r>
      <w:r w:rsidRPr="00872C1C">
        <w:rPr>
          <w:rFonts w:ascii="Courier New" w:hAnsi="Courier New" w:cs="Courier New"/>
          <w:color w:val="008080"/>
          <w:szCs w:val="19"/>
          <w:lang w:val="en-US"/>
        </w:rPr>
        <w:t>&lt;&lt;</w:t>
      </w:r>
      <w:r w:rsidRPr="00872C1C">
        <w:rPr>
          <w:rFonts w:ascii="Courier New" w:hAnsi="Courier New" w:cs="Courier New"/>
          <w:color w:val="000000"/>
          <w:szCs w:val="19"/>
          <w:lang w:val="en-US"/>
        </w:rPr>
        <w:t xml:space="preserve"> </w:t>
      </w:r>
      <w:r w:rsidRPr="00872C1C">
        <w:rPr>
          <w:rFonts w:ascii="Courier New" w:hAnsi="Courier New" w:cs="Courier New"/>
          <w:color w:val="A31515"/>
          <w:szCs w:val="19"/>
          <w:lang w:val="en-US"/>
        </w:rPr>
        <w:t>"myset contains:"</w:t>
      </w:r>
      <w:r w:rsidRPr="00872C1C">
        <w:rPr>
          <w:rFonts w:ascii="Courier New" w:hAnsi="Courier New" w:cs="Courier New"/>
          <w:color w:val="000000"/>
          <w:szCs w:val="19"/>
          <w:lang w:val="en-US"/>
        </w:rPr>
        <w:t>;</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r w:rsidRPr="00872C1C">
        <w:rPr>
          <w:rFonts w:ascii="Courier New" w:hAnsi="Courier New" w:cs="Courier New"/>
          <w:color w:val="000000"/>
          <w:szCs w:val="19"/>
          <w:lang w:val="en-US"/>
        </w:rPr>
        <w:t xml:space="preserve">    </w:t>
      </w:r>
      <w:r w:rsidRPr="00872C1C">
        <w:rPr>
          <w:rFonts w:ascii="Courier New" w:hAnsi="Courier New" w:cs="Courier New"/>
          <w:color w:val="0000FF"/>
          <w:szCs w:val="19"/>
          <w:lang w:val="en-US"/>
        </w:rPr>
        <w:t>for</w:t>
      </w:r>
      <w:r w:rsidRPr="00872C1C">
        <w:rPr>
          <w:rFonts w:ascii="Courier New" w:hAnsi="Courier New" w:cs="Courier New"/>
          <w:color w:val="000000"/>
          <w:szCs w:val="19"/>
          <w:lang w:val="en-US"/>
        </w:rPr>
        <w:t xml:space="preserve"> (it </w:t>
      </w:r>
      <w:r w:rsidRPr="00872C1C">
        <w:rPr>
          <w:rFonts w:ascii="Courier New" w:hAnsi="Courier New" w:cs="Courier New"/>
          <w:color w:val="008080"/>
          <w:szCs w:val="19"/>
          <w:lang w:val="en-US"/>
        </w:rPr>
        <w:t>=</w:t>
      </w:r>
      <w:r w:rsidRPr="00872C1C">
        <w:rPr>
          <w:rFonts w:ascii="Courier New" w:hAnsi="Courier New" w:cs="Courier New"/>
          <w:color w:val="000000"/>
          <w:szCs w:val="19"/>
          <w:lang w:val="en-US"/>
        </w:rPr>
        <w:t xml:space="preserve"> myset.begin(); it </w:t>
      </w:r>
      <w:r w:rsidRPr="00872C1C">
        <w:rPr>
          <w:rFonts w:ascii="Courier New" w:hAnsi="Courier New" w:cs="Courier New"/>
          <w:color w:val="008080"/>
          <w:szCs w:val="19"/>
          <w:lang w:val="en-US"/>
        </w:rPr>
        <w:t>!=</w:t>
      </w:r>
      <w:r w:rsidRPr="00872C1C">
        <w:rPr>
          <w:rFonts w:ascii="Courier New" w:hAnsi="Courier New" w:cs="Courier New"/>
          <w:color w:val="000000"/>
          <w:szCs w:val="19"/>
          <w:lang w:val="en-US"/>
        </w:rPr>
        <w:t xml:space="preserve"> myset.end(); </w:t>
      </w:r>
      <w:r w:rsidRPr="00872C1C">
        <w:rPr>
          <w:rFonts w:ascii="Courier New" w:hAnsi="Courier New" w:cs="Courier New"/>
          <w:color w:val="008080"/>
          <w:szCs w:val="19"/>
          <w:lang w:val="en-US"/>
        </w:rPr>
        <w:t>++</w:t>
      </w:r>
      <w:r w:rsidRPr="00872C1C">
        <w:rPr>
          <w:rFonts w:ascii="Courier New" w:hAnsi="Courier New" w:cs="Courier New"/>
          <w:color w:val="000000"/>
          <w:szCs w:val="19"/>
          <w:lang w:val="en-US"/>
        </w:rPr>
        <w:t>it)</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r w:rsidRPr="00872C1C">
        <w:rPr>
          <w:rFonts w:ascii="Courier New" w:hAnsi="Courier New" w:cs="Courier New"/>
          <w:color w:val="000000"/>
          <w:szCs w:val="19"/>
          <w:lang w:val="en-US"/>
        </w:rPr>
        <w:t xml:space="preserve">        std::cout </w:t>
      </w:r>
      <w:r w:rsidRPr="00872C1C">
        <w:rPr>
          <w:rFonts w:ascii="Courier New" w:hAnsi="Courier New" w:cs="Courier New"/>
          <w:color w:val="008080"/>
          <w:szCs w:val="19"/>
          <w:lang w:val="en-US"/>
        </w:rPr>
        <w:t>&lt;&lt;</w:t>
      </w:r>
      <w:r w:rsidRPr="00872C1C">
        <w:rPr>
          <w:rFonts w:ascii="Courier New" w:hAnsi="Courier New" w:cs="Courier New"/>
          <w:color w:val="000000"/>
          <w:szCs w:val="19"/>
          <w:lang w:val="en-US"/>
        </w:rPr>
        <w:t xml:space="preserve"> </w:t>
      </w:r>
      <w:r w:rsidRPr="00872C1C">
        <w:rPr>
          <w:rFonts w:ascii="Courier New" w:hAnsi="Courier New" w:cs="Courier New"/>
          <w:color w:val="A31515"/>
          <w:szCs w:val="19"/>
          <w:lang w:val="en-US"/>
        </w:rPr>
        <w:t>' '</w:t>
      </w:r>
      <w:r w:rsidRPr="00872C1C">
        <w:rPr>
          <w:rFonts w:ascii="Courier New" w:hAnsi="Courier New" w:cs="Courier New"/>
          <w:color w:val="000000"/>
          <w:szCs w:val="19"/>
          <w:lang w:val="en-US"/>
        </w:rPr>
        <w:t xml:space="preserve"> </w:t>
      </w:r>
      <w:r w:rsidRPr="00872C1C">
        <w:rPr>
          <w:rFonts w:ascii="Courier New" w:hAnsi="Courier New" w:cs="Courier New"/>
          <w:color w:val="008080"/>
          <w:szCs w:val="19"/>
          <w:lang w:val="en-US"/>
        </w:rPr>
        <w:t>&lt;&lt;</w:t>
      </w:r>
      <w:r w:rsidRPr="00872C1C">
        <w:rPr>
          <w:rFonts w:ascii="Courier New" w:hAnsi="Courier New" w:cs="Courier New"/>
          <w:color w:val="000000"/>
          <w:szCs w:val="19"/>
          <w:lang w:val="en-US"/>
        </w:rPr>
        <w:t xml:space="preserve"> </w:t>
      </w:r>
      <w:r w:rsidRPr="00872C1C">
        <w:rPr>
          <w:rFonts w:ascii="Courier New" w:hAnsi="Courier New" w:cs="Courier New"/>
          <w:color w:val="008080"/>
          <w:szCs w:val="19"/>
          <w:lang w:val="en-US"/>
        </w:rPr>
        <w:t>*</w:t>
      </w:r>
      <w:r w:rsidRPr="00872C1C">
        <w:rPr>
          <w:rFonts w:ascii="Courier New" w:hAnsi="Courier New" w:cs="Courier New"/>
          <w:color w:val="000000"/>
          <w:szCs w:val="19"/>
          <w:lang w:val="en-US"/>
        </w:rPr>
        <w:t>it;</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r w:rsidRPr="00872C1C">
        <w:rPr>
          <w:rFonts w:ascii="Courier New" w:hAnsi="Courier New" w:cs="Courier New"/>
          <w:color w:val="000000"/>
          <w:szCs w:val="19"/>
          <w:lang w:val="en-US"/>
        </w:rPr>
        <w:t xml:space="preserve">    std::cout </w:t>
      </w:r>
      <w:r w:rsidRPr="00872C1C">
        <w:rPr>
          <w:rFonts w:ascii="Courier New" w:hAnsi="Courier New" w:cs="Courier New"/>
          <w:color w:val="008080"/>
          <w:szCs w:val="19"/>
          <w:lang w:val="en-US"/>
        </w:rPr>
        <w:t>&lt;&lt;</w:t>
      </w:r>
      <w:r w:rsidRPr="00872C1C">
        <w:rPr>
          <w:rFonts w:ascii="Courier New" w:hAnsi="Courier New" w:cs="Courier New"/>
          <w:color w:val="000000"/>
          <w:szCs w:val="19"/>
          <w:lang w:val="en-US"/>
        </w:rPr>
        <w:t xml:space="preserve"> </w:t>
      </w:r>
      <w:r w:rsidRPr="00872C1C">
        <w:rPr>
          <w:rFonts w:ascii="Courier New" w:hAnsi="Courier New" w:cs="Courier New"/>
          <w:color w:val="A31515"/>
          <w:szCs w:val="19"/>
          <w:lang w:val="en-US"/>
        </w:rPr>
        <w:t>'\n'</w:t>
      </w:r>
      <w:r w:rsidRPr="00872C1C">
        <w:rPr>
          <w:rFonts w:ascii="Courier New" w:hAnsi="Courier New" w:cs="Courier New"/>
          <w:color w:val="000000"/>
          <w:szCs w:val="19"/>
          <w:lang w:val="en-US"/>
        </w:rPr>
        <w:t>;</w:t>
      </w: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p>
    <w:p w:rsidR="00872C1C" w:rsidRPr="00872C1C" w:rsidRDefault="00872C1C" w:rsidP="00872C1C">
      <w:pPr>
        <w:autoSpaceDE w:val="0"/>
        <w:autoSpaceDN w:val="0"/>
        <w:adjustRightInd w:val="0"/>
        <w:spacing w:after="0" w:line="240" w:lineRule="auto"/>
        <w:rPr>
          <w:rFonts w:ascii="Courier New" w:hAnsi="Courier New" w:cs="Courier New"/>
          <w:color w:val="000000"/>
          <w:szCs w:val="19"/>
          <w:lang w:val="en-US"/>
        </w:rPr>
      </w:pPr>
      <w:r w:rsidRPr="00872C1C">
        <w:rPr>
          <w:rFonts w:ascii="Courier New" w:hAnsi="Courier New" w:cs="Courier New"/>
          <w:color w:val="000000"/>
          <w:szCs w:val="19"/>
          <w:lang w:val="en-US"/>
        </w:rPr>
        <w:t xml:space="preserve">    </w:t>
      </w:r>
      <w:r w:rsidRPr="00872C1C">
        <w:rPr>
          <w:rFonts w:ascii="Courier New" w:hAnsi="Courier New" w:cs="Courier New"/>
          <w:color w:val="0000FF"/>
          <w:szCs w:val="19"/>
          <w:lang w:val="en-US"/>
        </w:rPr>
        <w:t>return</w:t>
      </w:r>
      <w:r w:rsidRPr="00872C1C">
        <w:rPr>
          <w:rFonts w:ascii="Courier New" w:hAnsi="Courier New" w:cs="Courier New"/>
          <w:color w:val="000000"/>
          <w:szCs w:val="19"/>
          <w:lang w:val="en-US"/>
        </w:rPr>
        <w:t xml:space="preserve"> 0;</w:t>
      </w:r>
    </w:p>
    <w:p w:rsidR="00872C1C" w:rsidRPr="00872C1C" w:rsidRDefault="00872C1C" w:rsidP="00872C1C">
      <w:pPr>
        <w:spacing w:after="80"/>
        <w:jc w:val="both"/>
        <w:rPr>
          <w:rFonts w:ascii="Courier New" w:hAnsi="Courier New" w:cs="Courier New"/>
          <w:color w:val="000000"/>
          <w:szCs w:val="19"/>
        </w:rPr>
      </w:pPr>
      <w:r w:rsidRPr="00872C1C">
        <w:rPr>
          <w:rFonts w:ascii="Courier New" w:hAnsi="Courier New" w:cs="Courier New"/>
          <w:color w:val="000000"/>
          <w:szCs w:val="19"/>
        </w:rPr>
        <w:t>}</w:t>
      </w:r>
    </w:p>
    <w:p w:rsidR="00872C1C" w:rsidRDefault="00872C1C" w:rsidP="00872C1C">
      <w:pPr>
        <w:spacing w:after="80"/>
        <w:ind w:firstLine="567"/>
        <w:jc w:val="both"/>
        <w:rPr>
          <w:rFonts w:cs="Arial"/>
          <w:color w:val="000000"/>
          <w:szCs w:val="20"/>
        </w:rPr>
      </w:pPr>
      <w:r>
        <w:rPr>
          <w:rFonts w:cs="Arial"/>
          <w:color w:val="000000"/>
          <w:szCs w:val="20"/>
        </w:rPr>
        <w:t>Результат работы программы:</w:t>
      </w:r>
    </w:p>
    <w:p w:rsidR="00872C1C" w:rsidRDefault="00872C1C" w:rsidP="00872C1C">
      <w:pPr>
        <w:spacing w:after="80"/>
        <w:jc w:val="both"/>
        <w:rPr>
          <w:rFonts w:cs="Arial"/>
          <w:color w:val="000000"/>
          <w:szCs w:val="20"/>
        </w:rPr>
      </w:pPr>
      <w:r w:rsidRPr="00872C1C">
        <w:rPr>
          <w:rFonts w:cs="Arial"/>
          <w:noProof/>
          <w:color w:val="000000"/>
          <w:szCs w:val="20"/>
          <w:lang w:eastAsia="ru-RU"/>
        </w:rPr>
        <w:drawing>
          <wp:inline distT="0" distB="0" distL="0" distR="0" wp14:anchorId="5B9F1F13" wp14:editId="0277F9B7">
            <wp:extent cx="3839111" cy="247685"/>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839111" cy="247685"/>
                    </a:xfrm>
                    <a:prstGeom prst="rect">
                      <a:avLst/>
                    </a:prstGeom>
                  </pic:spPr>
                </pic:pic>
              </a:graphicData>
            </a:graphic>
          </wp:inline>
        </w:drawing>
      </w:r>
    </w:p>
    <w:p w:rsidR="00872C1C" w:rsidRPr="00872C1C" w:rsidRDefault="00E02D8B" w:rsidP="00872C1C">
      <w:pPr>
        <w:spacing w:before="80" w:after="80"/>
        <w:rPr>
          <w:lang w:val="en-US"/>
        </w:rPr>
      </w:pPr>
      <w:hyperlink w:anchor="_Ассоциативные_контейнеры" w:history="1">
        <w:r w:rsidR="00872C1C" w:rsidRPr="00476B13">
          <w:rPr>
            <w:rStyle w:val="a4"/>
            <w:rFonts w:cs="Arial"/>
            <w:szCs w:val="20"/>
            <w:lang w:val="en-US"/>
          </w:rPr>
          <w:t>&lt;</w:t>
        </w:r>
        <w:r w:rsidR="00872C1C" w:rsidRPr="00476B13">
          <w:rPr>
            <w:rStyle w:val="a4"/>
            <w:rFonts w:cs="Arial"/>
            <w:szCs w:val="20"/>
          </w:rPr>
          <w:t>Ассоциативные контейнеры</w:t>
        </w:r>
        <w:r w:rsidR="00872C1C" w:rsidRPr="00476B13">
          <w:rPr>
            <w:rStyle w:val="a4"/>
            <w:rFonts w:cs="Arial"/>
            <w:szCs w:val="20"/>
            <w:lang w:val="en-US"/>
          </w:rPr>
          <w:t>&gt;</w:t>
        </w:r>
      </w:hyperlink>
    </w:p>
    <w:p w:rsidR="00A00565" w:rsidRPr="00A00565" w:rsidRDefault="0090541E"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77" w:name="_set::erase"/>
      <w:bookmarkEnd w:id="177"/>
      <w:r w:rsidRPr="0090541E">
        <w:rPr>
          <w:rFonts w:ascii="Arial" w:hAnsi="Arial" w:cs="Arial"/>
          <w:b/>
          <w:i w:val="0"/>
          <w:color w:val="auto"/>
          <w:szCs w:val="20"/>
          <w:lang w:val="en-US"/>
        </w:rPr>
        <w:t>set</w:t>
      </w:r>
      <w:r w:rsidRPr="0090541E">
        <w:rPr>
          <w:rFonts w:ascii="Arial" w:hAnsi="Arial" w:cs="Arial"/>
          <w:b/>
          <w:i w:val="0"/>
          <w:color w:val="auto"/>
          <w:szCs w:val="20"/>
        </w:rPr>
        <w:t>::</w:t>
      </w:r>
      <w:r>
        <w:rPr>
          <w:rFonts w:ascii="Arial" w:hAnsi="Arial" w:cs="Arial"/>
          <w:b/>
          <w:i w:val="0"/>
          <w:color w:val="auto"/>
          <w:szCs w:val="20"/>
          <w:lang w:val="en-US"/>
        </w:rPr>
        <w:t>erase</w:t>
      </w:r>
    </w:p>
    <w:p w:rsidR="00A00565" w:rsidRDefault="00A00565" w:rsidP="00A00565">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erase</w:t>
      </w:r>
      <w:r w:rsidRPr="00476B13">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set</w:t>
      </w:r>
      <w:r>
        <w:rPr>
          <w:rFonts w:cs="Arial"/>
          <w:color w:val="000000" w:themeColor="text1"/>
          <w:szCs w:val="20"/>
        </w:rPr>
        <w:t>:</w:t>
      </w:r>
    </w:p>
    <w:p w:rsidR="00A00565" w:rsidRPr="005478C5" w:rsidRDefault="00A00565" w:rsidP="00A00565">
      <w:pPr>
        <w:spacing w:after="0"/>
        <w:jc w:val="both"/>
        <w:rPr>
          <w:rFonts w:ascii="Courier New" w:hAnsi="Courier New" w:cs="Courier New"/>
          <w:szCs w:val="20"/>
        </w:rPr>
      </w:pPr>
    </w:p>
    <w:p w:rsidR="00A00565" w:rsidRPr="00A00565" w:rsidRDefault="00A00565" w:rsidP="00A00565">
      <w:pPr>
        <w:autoSpaceDE w:val="0"/>
        <w:autoSpaceDN w:val="0"/>
        <w:adjustRightInd w:val="0"/>
        <w:spacing w:after="0" w:line="240" w:lineRule="auto"/>
        <w:rPr>
          <w:rFonts w:ascii="Courier New" w:hAnsi="Courier New" w:cs="Courier New"/>
          <w:color w:val="000000"/>
          <w:szCs w:val="19"/>
          <w:lang w:val="en-US"/>
        </w:rPr>
      </w:pPr>
      <w:r w:rsidRPr="00A00565">
        <w:rPr>
          <w:rFonts w:ascii="Courier New" w:hAnsi="Courier New" w:cs="Courier New"/>
          <w:color w:val="808080"/>
          <w:szCs w:val="19"/>
          <w:lang w:val="en-US"/>
        </w:rPr>
        <w:t>#include</w:t>
      </w:r>
      <w:r w:rsidRPr="00A00565">
        <w:rPr>
          <w:rFonts w:ascii="Courier New" w:hAnsi="Courier New" w:cs="Courier New"/>
          <w:color w:val="000000"/>
          <w:szCs w:val="19"/>
          <w:lang w:val="en-US"/>
        </w:rPr>
        <w:t xml:space="preserve"> </w:t>
      </w:r>
      <w:r w:rsidRPr="00A00565">
        <w:rPr>
          <w:rFonts w:ascii="Courier New" w:hAnsi="Courier New" w:cs="Courier New"/>
          <w:color w:val="A31515"/>
          <w:szCs w:val="19"/>
          <w:lang w:val="en-US"/>
        </w:rPr>
        <w:t>&lt;iostream&gt;</w:t>
      </w:r>
    </w:p>
    <w:p w:rsidR="00A00565" w:rsidRPr="00A00565" w:rsidRDefault="00A00565" w:rsidP="00A00565">
      <w:pPr>
        <w:autoSpaceDE w:val="0"/>
        <w:autoSpaceDN w:val="0"/>
        <w:adjustRightInd w:val="0"/>
        <w:spacing w:after="0" w:line="240" w:lineRule="auto"/>
        <w:rPr>
          <w:rFonts w:ascii="Courier New" w:hAnsi="Courier New" w:cs="Courier New"/>
          <w:color w:val="000000"/>
          <w:szCs w:val="19"/>
          <w:lang w:val="en-US"/>
        </w:rPr>
      </w:pPr>
      <w:r w:rsidRPr="00A00565">
        <w:rPr>
          <w:rFonts w:ascii="Courier New" w:hAnsi="Courier New" w:cs="Courier New"/>
          <w:color w:val="808080"/>
          <w:szCs w:val="19"/>
          <w:lang w:val="en-US"/>
        </w:rPr>
        <w:t>#include</w:t>
      </w:r>
      <w:r w:rsidRPr="00A00565">
        <w:rPr>
          <w:rFonts w:ascii="Courier New" w:hAnsi="Courier New" w:cs="Courier New"/>
          <w:color w:val="000000"/>
          <w:szCs w:val="19"/>
          <w:lang w:val="en-US"/>
        </w:rPr>
        <w:t xml:space="preserve"> </w:t>
      </w:r>
      <w:r w:rsidRPr="00A00565">
        <w:rPr>
          <w:rFonts w:ascii="Courier New" w:hAnsi="Courier New" w:cs="Courier New"/>
          <w:color w:val="A31515"/>
          <w:szCs w:val="19"/>
          <w:lang w:val="en-US"/>
        </w:rPr>
        <w:t>&lt;set&gt;</w:t>
      </w:r>
    </w:p>
    <w:p w:rsidR="00A00565" w:rsidRPr="00A00565" w:rsidRDefault="00A00565" w:rsidP="00A00565">
      <w:pPr>
        <w:autoSpaceDE w:val="0"/>
        <w:autoSpaceDN w:val="0"/>
        <w:adjustRightInd w:val="0"/>
        <w:spacing w:after="0" w:line="240" w:lineRule="auto"/>
        <w:rPr>
          <w:rFonts w:ascii="Courier New" w:hAnsi="Courier New" w:cs="Courier New"/>
          <w:color w:val="000000"/>
          <w:szCs w:val="19"/>
          <w:lang w:val="en-US"/>
        </w:rPr>
      </w:pPr>
    </w:p>
    <w:p w:rsidR="00A00565" w:rsidRPr="00A00565" w:rsidRDefault="00A00565" w:rsidP="00A00565">
      <w:pPr>
        <w:autoSpaceDE w:val="0"/>
        <w:autoSpaceDN w:val="0"/>
        <w:adjustRightInd w:val="0"/>
        <w:spacing w:after="0" w:line="240" w:lineRule="auto"/>
        <w:rPr>
          <w:rFonts w:ascii="Courier New" w:hAnsi="Courier New" w:cs="Courier New"/>
          <w:color w:val="000000"/>
          <w:szCs w:val="19"/>
          <w:lang w:val="en-US"/>
        </w:rPr>
      </w:pPr>
      <w:r w:rsidRPr="00A00565">
        <w:rPr>
          <w:rFonts w:ascii="Courier New" w:hAnsi="Courier New" w:cs="Courier New"/>
          <w:color w:val="0000FF"/>
          <w:szCs w:val="19"/>
          <w:lang w:val="en-US"/>
        </w:rPr>
        <w:t>int</w:t>
      </w:r>
      <w:r w:rsidRPr="00A00565">
        <w:rPr>
          <w:rFonts w:ascii="Courier New" w:hAnsi="Courier New" w:cs="Courier New"/>
          <w:color w:val="000000"/>
          <w:szCs w:val="19"/>
          <w:lang w:val="en-US"/>
        </w:rPr>
        <w:t xml:space="preserve"> main() {</w:t>
      </w:r>
    </w:p>
    <w:p w:rsidR="00A00565" w:rsidRPr="00A00565" w:rsidRDefault="00A00565" w:rsidP="00A00565">
      <w:pPr>
        <w:autoSpaceDE w:val="0"/>
        <w:autoSpaceDN w:val="0"/>
        <w:adjustRightInd w:val="0"/>
        <w:spacing w:after="0" w:line="240" w:lineRule="auto"/>
        <w:rPr>
          <w:rFonts w:ascii="Courier New" w:hAnsi="Courier New" w:cs="Courier New"/>
          <w:color w:val="000000"/>
          <w:szCs w:val="19"/>
          <w:lang w:val="en-US"/>
        </w:rPr>
      </w:pPr>
      <w:r w:rsidRPr="00A00565">
        <w:rPr>
          <w:rFonts w:ascii="Courier New" w:hAnsi="Courier New" w:cs="Courier New"/>
          <w:color w:val="000000"/>
          <w:szCs w:val="19"/>
          <w:lang w:val="en-US"/>
        </w:rPr>
        <w:t xml:space="preserve">    std::</w:t>
      </w:r>
      <w:r w:rsidRPr="00A00565">
        <w:rPr>
          <w:rFonts w:ascii="Courier New" w:hAnsi="Courier New" w:cs="Courier New"/>
          <w:color w:val="2B91AF"/>
          <w:szCs w:val="19"/>
          <w:lang w:val="en-US"/>
        </w:rPr>
        <w:t>set</w:t>
      </w:r>
      <w:r w:rsidRPr="00A00565">
        <w:rPr>
          <w:rFonts w:ascii="Courier New" w:hAnsi="Courier New" w:cs="Courier New"/>
          <w:color w:val="000000"/>
          <w:szCs w:val="19"/>
          <w:lang w:val="en-US"/>
        </w:rPr>
        <w:t>&lt;</w:t>
      </w:r>
      <w:r w:rsidRPr="00A00565">
        <w:rPr>
          <w:rFonts w:ascii="Courier New" w:hAnsi="Courier New" w:cs="Courier New"/>
          <w:color w:val="0000FF"/>
          <w:szCs w:val="19"/>
          <w:lang w:val="en-US"/>
        </w:rPr>
        <w:t>int</w:t>
      </w:r>
      <w:r w:rsidRPr="00A00565">
        <w:rPr>
          <w:rFonts w:ascii="Courier New" w:hAnsi="Courier New" w:cs="Courier New"/>
          <w:color w:val="000000"/>
          <w:szCs w:val="19"/>
          <w:lang w:val="en-US"/>
        </w:rPr>
        <w:t>&gt; myset;</w:t>
      </w:r>
    </w:p>
    <w:p w:rsidR="00A00565" w:rsidRPr="00A00565" w:rsidRDefault="00A00565" w:rsidP="00A00565">
      <w:pPr>
        <w:autoSpaceDE w:val="0"/>
        <w:autoSpaceDN w:val="0"/>
        <w:adjustRightInd w:val="0"/>
        <w:spacing w:after="0" w:line="240" w:lineRule="auto"/>
        <w:rPr>
          <w:rFonts w:ascii="Courier New" w:hAnsi="Courier New" w:cs="Courier New"/>
          <w:color w:val="000000"/>
          <w:szCs w:val="19"/>
          <w:lang w:val="en-US"/>
        </w:rPr>
      </w:pPr>
      <w:r w:rsidRPr="00A00565">
        <w:rPr>
          <w:rFonts w:ascii="Courier New" w:hAnsi="Courier New" w:cs="Courier New"/>
          <w:color w:val="000000"/>
          <w:szCs w:val="19"/>
          <w:lang w:val="en-US"/>
        </w:rPr>
        <w:t xml:space="preserve">    std::</w:t>
      </w:r>
      <w:r w:rsidRPr="00A00565">
        <w:rPr>
          <w:rFonts w:ascii="Courier New" w:hAnsi="Courier New" w:cs="Courier New"/>
          <w:color w:val="2B91AF"/>
          <w:szCs w:val="19"/>
          <w:lang w:val="en-US"/>
        </w:rPr>
        <w:t>set</w:t>
      </w:r>
      <w:r w:rsidRPr="00A00565">
        <w:rPr>
          <w:rFonts w:ascii="Courier New" w:hAnsi="Courier New" w:cs="Courier New"/>
          <w:color w:val="000000"/>
          <w:szCs w:val="19"/>
          <w:lang w:val="en-US"/>
        </w:rPr>
        <w:t>&lt;</w:t>
      </w:r>
      <w:r w:rsidRPr="00A00565">
        <w:rPr>
          <w:rFonts w:ascii="Courier New" w:hAnsi="Courier New" w:cs="Courier New"/>
          <w:color w:val="0000FF"/>
          <w:szCs w:val="19"/>
          <w:lang w:val="en-US"/>
        </w:rPr>
        <w:t>int</w:t>
      </w:r>
      <w:r w:rsidRPr="00A00565">
        <w:rPr>
          <w:rFonts w:ascii="Courier New" w:hAnsi="Courier New" w:cs="Courier New"/>
          <w:color w:val="000000"/>
          <w:szCs w:val="19"/>
          <w:lang w:val="en-US"/>
        </w:rPr>
        <w:t>&gt;::</w:t>
      </w:r>
      <w:r w:rsidRPr="00A00565">
        <w:rPr>
          <w:rFonts w:ascii="Courier New" w:hAnsi="Courier New" w:cs="Courier New"/>
          <w:color w:val="2B91AF"/>
          <w:szCs w:val="19"/>
          <w:lang w:val="en-US"/>
        </w:rPr>
        <w:t>iterator</w:t>
      </w:r>
      <w:r w:rsidRPr="00A00565">
        <w:rPr>
          <w:rFonts w:ascii="Courier New" w:hAnsi="Courier New" w:cs="Courier New"/>
          <w:color w:val="000000"/>
          <w:szCs w:val="19"/>
          <w:lang w:val="en-US"/>
        </w:rPr>
        <w:t xml:space="preserve"> it;</w:t>
      </w:r>
    </w:p>
    <w:p w:rsidR="00A00565" w:rsidRPr="00A00565" w:rsidRDefault="00A00565" w:rsidP="00A00565">
      <w:pPr>
        <w:autoSpaceDE w:val="0"/>
        <w:autoSpaceDN w:val="0"/>
        <w:adjustRightInd w:val="0"/>
        <w:spacing w:after="0" w:line="240" w:lineRule="auto"/>
        <w:rPr>
          <w:rFonts w:ascii="Courier New" w:hAnsi="Courier New" w:cs="Courier New"/>
          <w:color w:val="000000"/>
          <w:szCs w:val="19"/>
          <w:lang w:val="en-US"/>
        </w:rPr>
      </w:pPr>
    </w:p>
    <w:p w:rsidR="00A00565" w:rsidRPr="00A00565" w:rsidRDefault="00A00565" w:rsidP="00A00565">
      <w:pPr>
        <w:autoSpaceDE w:val="0"/>
        <w:autoSpaceDN w:val="0"/>
        <w:adjustRightInd w:val="0"/>
        <w:spacing w:after="0" w:line="240" w:lineRule="auto"/>
        <w:rPr>
          <w:rFonts w:ascii="Courier New" w:hAnsi="Courier New" w:cs="Courier New"/>
          <w:color w:val="000000"/>
          <w:szCs w:val="19"/>
          <w:lang w:val="en-US"/>
        </w:rPr>
      </w:pPr>
      <w:r w:rsidRPr="00A00565">
        <w:rPr>
          <w:rFonts w:ascii="Courier New" w:hAnsi="Courier New" w:cs="Courier New"/>
          <w:color w:val="000000"/>
          <w:szCs w:val="19"/>
          <w:lang w:val="en-US"/>
        </w:rPr>
        <w:t xml:space="preserve">    </w:t>
      </w:r>
      <w:r w:rsidRPr="00A00565">
        <w:rPr>
          <w:rFonts w:ascii="Courier New" w:hAnsi="Courier New" w:cs="Courier New"/>
          <w:color w:val="008000"/>
          <w:szCs w:val="19"/>
          <w:lang w:val="en-US"/>
        </w:rPr>
        <w:t xml:space="preserve">// </w:t>
      </w:r>
      <w:r w:rsidRPr="00A00565">
        <w:rPr>
          <w:rFonts w:ascii="Courier New" w:hAnsi="Courier New" w:cs="Courier New"/>
          <w:color w:val="008000"/>
          <w:szCs w:val="19"/>
        </w:rPr>
        <w:t>вставить</w:t>
      </w:r>
      <w:r w:rsidRPr="00A00565">
        <w:rPr>
          <w:rFonts w:ascii="Courier New" w:hAnsi="Courier New" w:cs="Courier New"/>
          <w:color w:val="008000"/>
          <w:szCs w:val="19"/>
          <w:lang w:val="en-US"/>
        </w:rPr>
        <w:t xml:space="preserve"> </w:t>
      </w:r>
      <w:r w:rsidRPr="00A00565">
        <w:rPr>
          <w:rFonts w:ascii="Courier New" w:hAnsi="Courier New" w:cs="Courier New"/>
          <w:color w:val="008000"/>
          <w:szCs w:val="19"/>
        </w:rPr>
        <w:t>некоторые</w:t>
      </w:r>
      <w:r w:rsidRPr="00A00565">
        <w:rPr>
          <w:rFonts w:ascii="Courier New" w:hAnsi="Courier New" w:cs="Courier New"/>
          <w:color w:val="008000"/>
          <w:szCs w:val="19"/>
          <w:lang w:val="en-US"/>
        </w:rPr>
        <w:t xml:space="preserve"> </w:t>
      </w:r>
      <w:r w:rsidRPr="00A00565">
        <w:rPr>
          <w:rFonts w:ascii="Courier New" w:hAnsi="Courier New" w:cs="Courier New"/>
          <w:color w:val="008000"/>
          <w:szCs w:val="19"/>
        </w:rPr>
        <w:t>значения</w:t>
      </w:r>
      <w:r w:rsidRPr="00A00565">
        <w:rPr>
          <w:rFonts w:ascii="Courier New" w:hAnsi="Courier New" w:cs="Courier New"/>
          <w:color w:val="008000"/>
          <w:szCs w:val="19"/>
          <w:lang w:val="en-US"/>
        </w:rPr>
        <w:t>:</w:t>
      </w:r>
    </w:p>
    <w:p w:rsidR="00A00565" w:rsidRPr="00A00565" w:rsidRDefault="00A00565" w:rsidP="00A00565">
      <w:pPr>
        <w:autoSpaceDE w:val="0"/>
        <w:autoSpaceDN w:val="0"/>
        <w:adjustRightInd w:val="0"/>
        <w:spacing w:after="0" w:line="240" w:lineRule="auto"/>
        <w:rPr>
          <w:rFonts w:ascii="Courier New" w:hAnsi="Courier New" w:cs="Courier New"/>
          <w:color w:val="000000"/>
          <w:szCs w:val="19"/>
          <w:lang w:val="en-US"/>
        </w:rPr>
      </w:pPr>
      <w:r w:rsidRPr="00A00565">
        <w:rPr>
          <w:rFonts w:ascii="Courier New" w:hAnsi="Courier New" w:cs="Courier New"/>
          <w:color w:val="000000"/>
          <w:szCs w:val="19"/>
          <w:lang w:val="en-US"/>
        </w:rPr>
        <w:t xml:space="preserve">    </w:t>
      </w:r>
      <w:r w:rsidRPr="00A00565">
        <w:rPr>
          <w:rFonts w:ascii="Courier New" w:hAnsi="Courier New" w:cs="Courier New"/>
          <w:color w:val="0000FF"/>
          <w:szCs w:val="19"/>
          <w:lang w:val="en-US"/>
        </w:rPr>
        <w:t>for</w:t>
      </w:r>
      <w:r w:rsidRPr="00A00565">
        <w:rPr>
          <w:rFonts w:ascii="Courier New" w:hAnsi="Courier New" w:cs="Courier New"/>
          <w:color w:val="000000"/>
          <w:szCs w:val="19"/>
          <w:lang w:val="en-US"/>
        </w:rPr>
        <w:t xml:space="preserve"> (</w:t>
      </w:r>
      <w:r w:rsidRPr="00A00565">
        <w:rPr>
          <w:rFonts w:ascii="Courier New" w:hAnsi="Courier New" w:cs="Courier New"/>
          <w:color w:val="0000FF"/>
          <w:szCs w:val="19"/>
          <w:lang w:val="en-US"/>
        </w:rPr>
        <w:t>int</w:t>
      </w:r>
      <w:r w:rsidRPr="00A00565">
        <w:rPr>
          <w:rFonts w:ascii="Courier New" w:hAnsi="Courier New" w:cs="Courier New"/>
          <w:color w:val="000000"/>
          <w:szCs w:val="19"/>
          <w:lang w:val="en-US"/>
        </w:rPr>
        <w:t xml:space="preserve"> i = 1; i &lt; 10; i++) myset.insert(i * 10);  </w:t>
      </w:r>
      <w:r w:rsidRPr="00A00565">
        <w:rPr>
          <w:rFonts w:ascii="Courier New" w:hAnsi="Courier New" w:cs="Courier New"/>
          <w:color w:val="008000"/>
          <w:szCs w:val="19"/>
          <w:lang w:val="en-US"/>
        </w:rPr>
        <w:t>// 10 20 30 40 50 60 70 80 90</w:t>
      </w:r>
    </w:p>
    <w:p w:rsidR="00A00565" w:rsidRPr="00A00565" w:rsidRDefault="00A00565" w:rsidP="00A00565">
      <w:pPr>
        <w:autoSpaceDE w:val="0"/>
        <w:autoSpaceDN w:val="0"/>
        <w:adjustRightInd w:val="0"/>
        <w:spacing w:after="0" w:line="240" w:lineRule="auto"/>
        <w:rPr>
          <w:rFonts w:ascii="Courier New" w:hAnsi="Courier New" w:cs="Courier New"/>
          <w:color w:val="000000"/>
          <w:szCs w:val="19"/>
          <w:lang w:val="en-US"/>
        </w:rPr>
      </w:pPr>
    </w:p>
    <w:p w:rsidR="00A00565" w:rsidRPr="00A00565" w:rsidRDefault="00A00565" w:rsidP="00A00565">
      <w:pPr>
        <w:autoSpaceDE w:val="0"/>
        <w:autoSpaceDN w:val="0"/>
        <w:adjustRightInd w:val="0"/>
        <w:spacing w:after="0" w:line="240" w:lineRule="auto"/>
        <w:rPr>
          <w:rFonts w:ascii="Courier New" w:hAnsi="Courier New" w:cs="Courier New"/>
          <w:color w:val="000000"/>
          <w:szCs w:val="19"/>
          <w:lang w:val="en-US"/>
        </w:rPr>
      </w:pPr>
      <w:r w:rsidRPr="00A00565">
        <w:rPr>
          <w:rFonts w:ascii="Courier New" w:hAnsi="Courier New" w:cs="Courier New"/>
          <w:color w:val="000000"/>
          <w:szCs w:val="19"/>
          <w:lang w:val="en-US"/>
        </w:rPr>
        <w:t xml:space="preserve">    it </w:t>
      </w:r>
      <w:r w:rsidRPr="00A00565">
        <w:rPr>
          <w:rFonts w:ascii="Courier New" w:hAnsi="Courier New" w:cs="Courier New"/>
          <w:color w:val="008080"/>
          <w:szCs w:val="19"/>
          <w:lang w:val="en-US"/>
        </w:rPr>
        <w:t>=</w:t>
      </w:r>
      <w:r w:rsidRPr="00A00565">
        <w:rPr>
          <w:rFonts w:ascii="Courier New" w:hAnsi="Courier New" w:cs="Courier New"/>
          <w:color w:val="000000"/>
          <w:szCs w:val="19"/>
          <w:lang w:val="en-US"/>
        </w:rPr>
        <w:t xml:space="preserve"> myset.begin();</w:t>
      </w:r>
    </w:p>
    <w:p w:rsidR="00A00565" w:rsidRPr="00A00565" w:rsidRDefault="00A00565" w:rsidP="00A00565">
      <w:pPr>
        <w:autoSpaceDE w:val="0"/>
        <w:autoSpaceDN w:val="0"/>
        <w:adjustRightInd w:val="0"/>
        <w:spacing w:after="0" w:line="240" w:lineRule="auto"/>
        <w:rPr>
          <w:rFonts w:ascii="Courier New" w:hAnsi="Courier New" w:cs="Courier New"/>
          <w:color w:val="000000"/>
          <w:szCs w:val="19"/>
        </w:rPr>
      </w:pPr>
      <w:r w:rsidRPr="008E0470">
        <w:rPr>
          <w:rFonts w:ascii="Courier New" w:hAnsi="Courier New" w:cs="Courier New"/>
          <w:color w:val="000000"/>
          <w:szCs w:val="19"/>
          <w:lang w:val="en-US"/>
        </w:rPr>
        <w:t xml:space="preserve">    </w:t>
      </w:r>
      <w:r w:rsidRPr="00A00565">
        <w:rPr>
          <w:rFonts w:ascii="Courier New" w:hAnsi="Courier New" w:cs="Courier New"/>
          <w:color w:val="008080"/>
          <w:szCs w:val="19"/>
        </w:rPr>
        <w:t>++</w:t>
      </w:r>
      <w:r w:rsidRPr="00A00565">
        <w:rPr>
          <w:rFonts w:ascii="Courier New" w:hAnsi="Courier New" w:cs="Courier New"/>
          <w:color w:val="000000"/>
          <w:szCs w:val="19"/>
        </w:rPr>
        <w:t xml:space="preserve">it;               </w:t>
      </w:r>
      <w:r>
        <w:rPr>
          <w:rFonts w:ascii="Courier New" w:hAnsi="Courier New" w:cs="Courier New"/>
          <w:color w:val="000000"/>
          <w:szCs w:val="19"/>
        </w:rPr>
        <w:t xml:space="preserve">                               </w:t>
      </w:r>
      <w:r w:rsidRPr="00A00565">
        <w:rPr>
          <w:rFonts w:ascii="Courier New" w:hAnsi="Courier New" w:cs="Courier New"/>
          <w:color w:val="008000"/>
          <w:szCs w:val="19"/>
        </w:rPr>
        <w:t>// "it" теперь указывает на 20</w:t>
      </w:r>
    </w:p>
    <w:p w:rsidR="00A00565" w:rsidRPr="00A00565" w:rsidRDefault="00A00565" w:rsidP="00A00565">
      <w:pPr>
        <w:autoSpaceDE w:val="0"/>
        <w:autoSpaceDN w:val="0"/>
        <w:adjustRightInd w:val="0"/>
        <w:spacing w:after="0" w:line="240" w:lineRule="auto"/>
        <w:rPr>
          <w:rFonts w:ascii="Courier New" w:hAnsi="Courier New" w:cs="Courier New"/>
          <w:color w:val="000000"/>
          <w:szCs w:val="19"/>
        </w:rPr>
      </w:pPr>
    </w:p>
    <w:p w:rsidR="00A00565" w:rsidRPr="00A00565" w:rsidRDefault="00A00565" w:rsidP="00A00565">
      <w:pPr>
        <w:autoSpaceDE w:val="0"/>
        <w:autoSpaceDN w:val="0"/>
        <w:adjustRightInd w:val="0"/>
        <w:spacing w:after="0" w:line="240" w:lineRule="auto"/>
        <w:rPr>
          <w:rFonts w:ascii="Courier New" w:hAnsi="Courier New" w:cs="Courier New"/>
          <w:color w:val="000000"/>
          <w:szCs w:val="19"/>
          <w:lang w:val="en-US"/>
        </w:rPr>
      </w:pPr>
      <w:r w:rsidRPr="00A00565">
        <w:rPr>
          <w:rFonts w:ascii="Courier New" w:hAnsi="Courier New" w:cs="Courier New"/>
          <w:color w:val="000000"/>
          <w:szCs w:val="19"/>
        </w:rPr>
        <w:t xml:space="preserve">    </w:t>
      </w:r>
      <w:r w:rsidRPr="00A00565">
        <w:rPr>
          <w:rFonts w:ascii="Courier New" w:hAnsi="Courier New" w:cs="Courier New"/>
          <w:color w:val="000000"/>
          <w:szCs w:val="19"/>
          <w:lang w:val="en-US"/>
        </w:rPr>
        <w:t>myset.erase(it);</w:t>
      </w:r>
    </w:p>
    <w:p w:rsidR="00A00565" w:rsidRPr="00A00565" w:rsidRDefault="00A00565" w:rsidP="00A00565">
      <w:pPr>
        <w:autoSpaceDE w:val="0"/>
        <w:autoSpaceDN w:val="0"/>
        <w:adjustRightInd w:val="0"/>
        <w:spacing w:after="0" w:line="240" w:lineRule="auto"/>
        <w:rPr>
          <w:rFonts w:ascii="Courier New" w:hAnsi="Courier New" w:cs="Courier New"/>
          <w:color w:val="000000"/>
          <w:szCs w:val="19"/>
          <w:lang w:val="en-US"/>
        </w:rPr>
      </w:pPr>
    </w:p>
    <w:p w:rsidR="00A00565" w:rsidRPr="00A00565" w:rsidRDefault="00A00565" w:rsidP="00A00565">
      <w:pPr>
        <w:autoSpaceDE w:val="0"/>
        <w:autoSpaceDN w:val="0"/>
        <w:adjustRightInd w:val="0"/>
        <w:spacing w:after="0" w:line="240" w:lineRule="auto"/>
        <w:rPr>
          <w:rFonts w:ascii="Courier New" w:hAnsi="Courier New" w:cs="Courier New"/>
          <w:color w:val="000000"/>
          <w:szCs w:val="19"/>
          <w:lang w:val="en-US"/>
        </w:rPr>
      </w:pPr>
      <w:r w:rsidRPr="00A00565">
        <w:rPr>
          <w:rFonts w:ascii="Courier New" w:hAnsi="Courier New" w:cs="Courier New"/>
          <w:color w:val="000000"/>
          <w:szCs w:val="19"/>
          <w:lang w:val="en-US"/>
        </w:rPr>
        <w:t xml:space="preserve">    myset.erase(40);</w:t>
      </w:r>
    </w:p>
    <w:p w:rsidR="00A00565" w:rsidRPr="00A00565" w:rsidRDefault="00A00565" w:rsidP="00A00565">
      <w:pPr>
        <w:autoSpaceDE w:val="0"/>
        <w:autoSpaceDN w:val="0"/>
        <w:adjustRightInd w:val="0"/>
        <w:spacing w:after="0" w:line="240" w:lineRule="auto"/>
        <w:rPr>
          <w:rFonts w:ascii="Courier New" w:hAnsi="Courier New" w:cs="Courier New"/>
          <w:color w:val="000000"/>
          <w:szCs w:val="19"/>
          <w:lang w:val="en-US"/>
        </w:rPr>
      </w:pPr>
    </w:p>
    <w:p w:rsidR="00A00565" w:rsidRPr="00A00565" w:rsidRDefault="00A00565" w:rsidP="00A00565">
      <w:pPr>
        <w:autoSpaceDE w:val="0"/>
        <w:autoSpaceDN w:val="0"/>
        <w:adjustRightInd w:val="0"/>
        <w:spacing w:after="0" w:line="240" w:lineRule="auto"/>
        <w:rPr>
          <w:rFonts w:ascii="Courier New" w:hAnsi="Courier New" w:cs="Courier New"/>
          <w:color w:val="000000"/>
          <w:szCs w:val="19"/>
          <w:lang w:val="en-US"/>
        </w:rPr>
      </w:pPr>
      <w:r w:rsidRPr="00A00565">
        <w:rPr>
          <w:rFonts w:ascii="Courier New" w:hAnsi="Courier New" w:cs="Courier New"/>
          <w:color w:val="000000"/>
          <w:szCs w:val="19"/>
          <w:lang w:val="en-US"/>
        </w:rPr>
        <w:t xml:space="preserve">    it </w:t>
      </w:r>
      <w:r w:rsidRPr="00A00565">
        <w:rPr>
          <w:rFonts w:ascii="Courier New" w:hAnsi="Courier New" w:cs="Courier New"/>
          <w:color w:val="008080"/>
          <w:szCs w:val="19"/>
          <w:lang w:val="en-US"/>
        </w:rPr>
        <w:t>=</w:t>
      </w:r>
      <w:r w:rsidRPr="00A00565">
        <w:rPr>
          <w:rFonts w:ascii="Courier New" w:hAnsi="Courier New" w:cs="Courier New"/>
          <w:color w:val="000000"/>
          <w:szCs w:val="19"/>
          <w:lang w:val="en-US"/>
        </w:rPr>
        <w:t xml:space="preserve"> myset.find(60);</w:t>
      </w:r>
    </w:p>
    <w:p w:rsidR="00A00565" w:rsidRPr="00A00565" w:rsidRDefault="00A00565" w:rsidP="00A00565">
      <w:pPr>
        <w:autoSpaceDE w:val="0"/>
        <w:autoSpaceDN w:val="0"/>
        <w:adjustRightInd w:val="0"/>
        <w:spacing w:after="0" w:line="240" w:lineRule="auto"/>
        <w:rPr>
          <w:rFonts w:ascii="Courier New" w:hAnsi="Courier New" w:cs="Courier New"/>
          <w:color w:val="000000"/>
          <w:szCs w:val="19"/>
          <w:lang w:val="en-US"/>
        </w:rPr>
      </w:pPr>
      <w:r w:rsidRPr="00A00565">
        <w:rPr>
          <w:rFonts w:ascii="Courier New" w:hAnsi="Courier New" w:cs="Courier New"/>
          <w:color w:val="000000"/>
          <w:szCs w:val="19"/>
          <w:lang w:val="en-US"/>
        </w:rPr>
        <w:t xml:space="preserve">    myset.erase(it, myset.end());</w:t>
      </w:r>
    </w:p>
    <w:p w:rsidR="00A00565" w:rsidRPr="00A00565" w:rsidRDefault="00A00565" w:rsidP="00A00565">
      <w:pPr>
        <w:autoSpaceDE w:val="0"/>
        <w:autoSpaceDN w:val="0"/>
        <w:adjustRightInd w:val="0"/>
        <w:spacing w:after="0" w:line="240" w:lineRule="auto"/>
        <w:rPr>
          <w:rFonts w:ascii="Courier New" w:hAnsi="Courier New" w:cs="Courier New"/>
          <w:color w:val="000000"/>
          <w:szCs w:val="19"/>
          <w:lang w:val="en-US"/>
        </w:rPr>
      </w:pPr>
    </w:p>
    <w:p w:rsidR="00A00565" w:rsidRPr="00A00565" w:rsidRDefault="00A00565" w:rsidP="00A00565">
      <w:pPr>
        <w:autoSpaceDE w:val="0"/>
        <w:autoSpaceDN w:val="0"/>
        <w:adjustRightInd w:val="0"/>
        <w:spacing w:after="0" w:line="240" w:lineRule="auto"/>
        <w:rPr>
          <w:rFonts w:ascii="Courier New" w:hAnsi="Courier New" w:cs="Courier New"/>
          <w:color w:val="000000"/>
          <w:szCs w:val="19"/>
          <w:lang w:val="en-US"/>
        </w:rPr>
      </w:pPr>
      <w:r w:rsidRPr="00A00565">
        <w:rPr>
          <w:rFonts w:ascii="Courier New" w:hAnsi="Courier New" w:cs="Courier New"/>
          <w:color w:val="000000"/>
          <w:szCs w:val="19"/>
          <w:lang w:val="en-US"/>
        </w:rPr>
        <w:t xml:space="preserve">    std::cout </w:t>
      </w:r>
      <w:r w:rsidRPr="00A00565">
        <w:rPr>
          <w:rFonts w:ascii="Courier New" w:hAnsi="Courier New" w:cs="Courier New"/>
          <w:color w:val="008080"/>
          <w:szCs w:val="19"/>
          <w:lang w:val="en-US"/>
        </w:rPr>
        <w:t>&lt;&lt;</w:t>
      </w:r>
      <w:r w:rsidRPr="00A00565">
        <w:rPr>
          <w:rFonts w:ascii="Courier New" w:hAnsi="Courier New" w:cs="Courier New"/>
          <w:color w:val="000000"/>
          <w:szCs w:val="19"/>
          <w:lang w:val="en-US"/>
        </w:rPr>
        <w:t xml:space="preserve"> </w:t>
      </w:r>
      <w:r w:rsidRPr="00A00565">
        <w:rPr>
          <w:rFonts w:ascii="Courier New" w:hAnsi="Courier New" w:cs="Courier New"/>
          <w:color w:val="A31515"/>
          <w:szCs w:val="19"/>
          <w:lang w:val="en-US"/>
        </w:rPr>
        <w:t>"myset contains:"</w:t>
      </w:r>
      <w:r w:rsidRPr="00A00565">
        <w:rPr>
          <w:rFonts w:ascii="Courier New" w:hAnsi="Courier New" w:cs="Courier New"/>
          <w:color w:val="000000"/>
          <w:szCs w:val="19"/>
          <w:lang w:val="en-US"/>
        </w:rPr>
        <w:t>;</w:t>
      </w:r>
    </w:p>
    <w:p w:rsidR="00A00565" w:rsidRPr="00A00565" w:rsidRDefault="00A00565" w:rsidP="00A00565">
      <w:pPr>
        <w:autoSpaceDE w:val="0"/>
        <w:autoSpaceDN w:val="0"/>
        <w:adjustRightInd w:val="0"/>
        <w:spacing w:after="0" w:line="240" w:lineRule="auto"/>
        <w:rPr>
          <w:rFonts w:ascii="Courier New" w:hAnsi="Courier New" w:cs="Courier New"/>
          <w:color w:val="000000"/>
          <w:szCs w:val="19"/>
          <w:lang w:val="en-US"/>
        </w:rPr>
      </w:pPr>
      <w:r w:rsidRPr="00A00565">
        <w:rPr>
          <w:rFonts w:ascii="Courier New" w:hAnsi="Courier New" w:cs="Courier New"/>
          <w:color w:val="000000"/>
          <w:szCs w:val="19"/>
          <w:lang w:val="en-US"/>
        </w:rPr>
        <w:t xml:space="preserve">    </w:t>
      </w:r>
      <w:r w:rsidRPr="00A00565">
        <w:rPr>
          <w:rFonts w:ascii="Courier New" w:hAnsi="Courier New" w:cs="Courier New"/>
          <w:color w:val="0000FF"/>
          <w:szCs w:val="19"/>
          <w:lang w:val="en-US"/>
        </w:rPr>
        <w:t>for</w:t>
      </w:r>
      <w:r w:rsidRPr="00A00565">
        <w:rPr>
          <w:rFonts w:ascii="Courier New" w:hAnsi="Courier New" w:cs="Courier New"/>
          <w:color w:val="000000"/>
          <w:szCs w:val="19"/>
          <w:lang w:val="en-US"/>
        </w:rPr>
        <w:t xml:space="preserve"> (it </w:t>
      </w:r>
      <w:r w:rsidRPr="00A00565">
        <w:rPr>
          <w:rFonts w:ascii="Courier New" w:hAnsi="Courier New" w:cs="Courier New"/>
          <w:color w:val="008080"/>
          <w:szCs w:val="19"/>
          <w:lang w:val="en-US"/>
        </w:rPr>
        <w:t>=</w:t>
      </w:r>
      <w:r w:rsidRPr="00A00565">
        <w:rPr>
          <w:rFonts w:ascii="Courier New" w:hAnsi="Courier New" w:cs="Courier New"/>
          <w:color w:val="000000"/>
          <w:szCs w:val="19"/>
          <w:lang w:val="en-US"/>
        </w:rPr>
        <w:t xml:space="preserve"> myset.begin(); it </w:t>
      </w:r>
      <w:r w:rsidRPr="00A00565">
        <w:rPr>
          <w:rFonts w:ascii="Courier New" w:hAnsi="Courier New" w:cs="Courier New"/>
          <w:color w:val="008080"/>
          <w:szCs w:val="19"/>
          <w:lang w:val="en-US"/>
        </w:rPr>
        <w:t>!=</w:t>
      </w:r>
      <w:r w:rsidRPr="00A00565">
        <w:rPr>
          <w:rFonts w:ascii="Courier New" w:hAnsi="Courier New" w:cs="Courier New"/>
          <w:color w:val="000000"/>
          <w:szCs w:val="19"/>
          <w:lang w:val="en-US"/>
        </w:rPr>
        <w:t xml:space="preserve"> myset.end(); </w:t>
      </w:r>
      <w:r w:rsidRPr="00A00565">
        <w:rPr>
          <w:rFonts w:ascii="Courier New" w:hAnsi="Courier New" w:cs="Courier New"/>
          <w:color w:val="008080"/>
          <w:szCs w:val="19"/>
          <w:lang w:val="en-US"/>
        </w:rPr>
        <w:t>++</w:t>
      </w:r>
      <w:r w:rsidRPr="00A00565">
        <w:rPr>
          <w:rFonts w:ascii="Courier New" w:hAnsi="Courier New" w:cs="Courier New"/>
          <w:color w:val="000000"/>
          <w:szCs w:val="19"/>
          <w:lang w:val="en-US"/>
        </w:rPr>
        <w:t>it)</w:t>
      </w:r>
    </w:p>
    <w:p w:rsidR="00A00565" w:rsidRPr="00A00565" w:rsidRDefault="00A00565" w:rsidP="00A00565">
      <w:pPr>
        <w:autoSpaceDE w:val="0"/>
        <w:autoSpaceDN w:val="0"/>
        <w:adjustRightInd w:val="0"/>
        <w:spacing w:after="0" w:line="240" w:lineRule="auto"/>
        <w:rPr>
          <w:rFonts w:ascii="Courier New" w:hAnsi="Courier New" w:cs="Courier New"/>
          <w:color w:val="000000"/>
          <w:szCs w:val="19"/>
          <w:lang w:val="en-US"/>
        </w:rPr>
      </w:pPr>
      <w:r w:rsidRPr="00A00565">
        <w:rPr>
          <w:rFonts w:ascii="Courier New" w:hAnsi="Courier New" w:cs="Courier New"/>
          <w:color w:val="000000"/>
          <w:szCs w:val="19"/>
          <w:lang w:val="en-US"/>
        </w:rPr>
        <w:t xml:space="preserve">        std::cout </w:t>
      </w:r>
      <w:r w:rsidRPr="00A00565">
        <w:rPr>
          <w:rFonts w:ascii="Courier New" w:hAnsi="Courier New" w:cs="Courier New"/>
          <w:color w:val="008080"/>
          <w:szCs w:val="19"/>
          <w:lang w:val="en-US"/>
        </w:rPr>
        <w:t>&lt;&lt;</w:t>
      </w:r>
      <w:r w:rsidRPr="00A00565">
        <w:rPr>
          <w:rFonts w:ascii="Courier New" w:hAnsi="Courier New" w:cs="Courier New"/>
          <w:color w:val="000000"/>
          <w:szCs w:val="19"/>
          <w:lang w:val="en-US"/>
        </w:rPr>
        <w:t xml:space="preserve"> </w:t>
      </w:r>
      <w:r w:rsidRPr="00A00565">
        <w:rPr>
          <w:rFonts w:ascii="Courier New" w:hAnsi="Courier New" w:cs="Courier New"/>
          <w:color w:val="A31515"/>
          <w:szCs w:val="19"/>
          <w:lang w:val="en-US"/>
        </w:rPr>
        <w:t>' '</w:t>
      </w:r>
      <w:r w:rsidRPr="00A00565">
        <w:rPr>
          <w:rFonts w:ascii="Courier New" w:hAnsi="Courier New" w:cs="Courier New"/>
          <w:color w:val="000000"/>
          <w:szCs w:val="19"/>
          <w:lang w:val="en-US"/>
        </w:rPr>
        <w:t xml:space="preserve"> </w:t>
      </w:r>
      <w:r w:rsidRPr="00A00565">
        <w:rPr>
          <w:rFonts w:ascii="Courier New" w:hAnsi="Courier New" w:cs="Courier New"/>
          <w:color w:val="008080"/>
          <w:szCs w:val="19"/>
          <w:lang w:val="en-US"/>
        </w:rPr>
        <w:t>&lt;&lt;</w:t>
      </w:r>
      <w:r w:rsidRPr="00A00565">
        <w:rPr>
          <w:rFonts w:ascii="Courier New" w:hAnsi="Courier New" w:cs="Courier New"/>
          <w:color w:val="000000"/>
          <w:szCs w:val="19"/>
          <w:lang w:val="en-US"/>
        </w:rPr>
        <w:t xml:space="preserve"> </w:t>
      </w:r>
      <w:r w:rsidRPr="00A00565">
        <w:rPr>
          <w:rFonts w:ascii="Courier New" w:hAnsi="Courier New" w:cs="Courier New"/>
          <w:color w:val="008080"/>
          <w:szCs w:val="19"/>
          <w:lang w:val="en-US"/>
        </w:rPr>
        <w:t>*</w:t>
      </w:r>
      <w:r w:rsidRPr="00A00565">
        <w:rPr>
          <w:rFonts w:ascii="Courier New" w:hAnsi="Courier New" w:cs="Courier New"/>
          <w:color w:val="000000"/>
          <w:szCs w:val="19"/>
          <w:lang w:val="en-US"/>
        </w:rPr>
        <w:t>it;</w:t>
      </w:r>
    </w:p>
    <w:p w:rsidR="00A00565" w:rsidRPr="00A00565" w:rsidRDefault="00A00565" w:rsidP="00A00565">
      <w:pPr>
        <w:autoSpaceDE w:val="0"/>
        <w:autoSpaceDN w:val="0"/>
        <w:adjustRightInd w:val="0"/>
        <w:spacing w:after="0" w:line="240" w:lineRule="auto"/>
        <w:rPr>
          <w:rFonts w:ascii="Courier New" w:hAnsi="Courier New" w:cs="Courier New"/>
          <w:color w:val="000000"/>
          <w:szCs w:val="19"/>
          <w:lang w:val="en-US"/>
        </w:rPr>
      </w:pPr>
      <w:r w:rsidRPr="00A00565">
        <w:rPr>
          <w:rFonts w:ascii="Courier New" w:hAnsi="Courier New" w:cs="Courier New"/>
          <w:color w:val="000000"/>
          <w:szCs w:val="19"/>
          <w:lang w:val="en-US"/>
        </w:rPr>
        <w:t xml:space="preserve">    std::cout </w:t>
      </w:r>
      <w:r w:rsidRPr="00A00565">
        <w:rPr>
          <w:rFonts w:ascii="Courier New" w:hAnsi="Courier New" w:cs="Courier New"/>
          <w:color w:val="008080"/>
          <w:szCs w:val="19"/>
          <w:lang w:val="en-US"/>
        </w:rPr>
        <w:t>&lt;&lt;</w:t>
      </w:r>
      <w:r w:rsidRPr="00A00565">
        <w:rPr>
          <w:rFonts w:ascii="Courier New" w:hAnsi="Courier New" w:cs="Courier New"/>
          <w:color w:val="000000"/>
          <w:szCs w:val="19"/>
          <w:lang w:val="en-US"/>
        </w:rPr>
        <w:t xml:space="preserve"> </w:t>
      </w:r>
      <w:r w:rsidRPr="00A00565">
        <w:rPr>
          <w:rFonts w:ascii="Courier New" w:hAnsi="Courier New" w:cs="Courier New"/>
          <w:color w:val="A31515"/>
          <w:szCs w:val="19"/>
          <w:lang w:val="en-US"/>
        </w:rPr>
        <w:t>'\n'</w:t>
      </w:r>
      <w:r w:rsidRPr="00A00565">
        <w:rPr>
          <w:rFonts w:ascii="Courier New" w:hAnsi="Courier New" w:cs="Courier New"/>
          <w:color w:val="000000"/>
          <w:szCs w:val="19"/>
          <w:lang w:val="en-US"/>
        </w:rPr>
        <w:t>;</w:t>
      </w:r>
    </w:p>
    <w:p w:rsidR="00A00565" w:rsidRPr="00A00565" w:rsidRDefault="00A00565" w:rsidP="00A00565">
      <w:pPr>
        <w:autoSpaceDE w:val="0"/>
        <w:autoSpaceDN w:val="0"/>
        <w:adjustRightInd w:val="0"/>
        <w:spacing w:after="0" w:line="240" w:lineRule="auto"/>
        <w:rPr>
          <w:rFonts w:ascii="Courier New" w:hAnsi="Courier New" w:cs="Courier New"/>
          <w:color w:val="000000"/>
          <w:szCs w:val="19"/>
          <w:lang w:val="en-US"/>
        </w:rPr>
      </w:pPr>
    </w:p>
    <w:p w:rsidR="00A00565" w:rsidRPr="00A00565" w:rsidRDefault="00A00565" w:rsidP="00A00565">
      <w:pPr>
        <w:autoSpaceDE w:val="0"/>
        <w:autoSpaceDN w:val="0"/>
        <w:adjustRightInd w:val="0"/>
        <w:spacing w:after="0" w:line="240" w:lineRule="auto"/>
        <w:rPr>
          <w:rFonts w:ascii="Courier New" w:hAnsi="Courier New" w:cs="Courier New"/>
          <w:color w:val="000000"/>
          <w:szCs w:val="19"/>
          <w:lang w:val="en-US"/>
        </w:rPr>
      </w:pPr>
      <w:r w:rsidRPr="00A00565">
        <w:rPr>
          <w:rFonts w:ascii="Courier New" w:hAnsi="Courier New" w:cs="Courier New"/>
          <w:color w:val="000000"/>
          <w:szCs w:val="19"/>
          <w:lang w:val="en-US"/>
        </w:rPr>
        <w:t xml:space="preserve">    </w:t>
      </w:r>
      <w:r w:rsidRPr="00A00565">
        <w:rPr>
          <w:rFonts w:ascii="Courier New" w:hAnsi="Courier New" w:cs="Courier New"/>
          <w:color w:val="0000FF"/>
          <w:szCs w:val="19"/>
          <w:lang w:val="en-US"/>
        </w:rPr>
        <w:t>return</w:t>
      </w:r>
      <w:r w:rsidRPr="00A00565">
        <w:rPr>
          <w:rFonts w:ascii="Courier New" w:hAnsi="Courier New" w:cs="Courier New"/>
          <w:color w:val="000000"/>
          <w:szCs w:val="19"/>
          <w:lang w:val="en-US"/>
        </w:rPr>
        <w:t xml:space="preserve"> 0;</w:t>
      </w:r>
    </w:p>
    <w:p w:rsidR="00A00565" w:rsidRPr="00A00565" w:rsidRDefault="00A00565" w:rsidP="00A00565">
      <w:pPr>
        <w:spacing w:after="80"/>
        <w:jc w:val="both"/>
        <w:rPr>
          <w:rFonts w:ascii="Courier New" w:hAnsi="Courier New" w:cs="Courier New"/>
          <w:color w:val="000000"/>
          <w:szCs w:val="19"/>
        </w:rPr>
      </w:pPr>
      <w:r w:rsidRPr="00A00565">
        <w:rPr>
          <w:rFonts w:ascii="Courier New" w:hAnsi="Courier New" w:cs="Courier New"/>
          <w:color w:val="000000"/>
          <w:szCs w:val="19"/>
        </w:rPr>
        <w:t>}</w:t>
      </w:r>
    </w:p>
    <w:p w:rsidR="00A00565" w:rsidRDefault="00A00565" w:rsidP="00A00565">
      <w:pPr>
        <w:spacing w:after="80"/>
        <w:ind w:firstLine="567"/>
        <w:jc w:val="both"/>
        <w:rPr>
          <w:rFonts w:cs="Arial"/>
          <w:color w:val="000000"/>
          <w:szCs w:val="20"/>
        </w:rPr>
      </w:pPr>
      <w:r>
        <w:rPr>
          <w:rFonts w:cs="Arial"/>
          <w:color w:val="000000"/>
          <w:szCs w:val="20"/>
        </w:rPr>
        <w:t>Результат работы программы:</w:t>
      </w:r>
    </w:p>
    <w:p w:rsidR="00A00565" w:rsidRDefault="00A00565" w:rsidP="00A00565">
      <w:pPr>
        <w:spacing w:after="80"/>
        <w:jc w:val="both"/>
        <w:rPr>
          <w:rFonts w:cs="Arial"/>
          <w:color w:val="000000"/>
          <w:szCs w:val="20"/>
        </w:rPr>
      </w:pPr>
      <w:r w:rsidRPr="00A00565">
        <w:rPr>
          <w:rFonts w:cs="Arial"/>
          <w:noProof/>
          <w:color w:val="000000"/>
          <w:szCs w:val="20"/>
          <w:lang w:eastAsia="ru-RU"/>
        </w:rPr>
        <w:drawing>
          <wp:inline distT="0" distB="0" distL="0" distR="0" wp14:anchorId="4FB3A4D7" wp14:editId="39C7B143">
            <wp:extent cx="2124371" cy="257211"/>
            <wp:effectExtent l="0" t="0" r="0"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124371" cy="257211"/>
                    </a:xfrm>
                    <a:prstGeom prst="rect">
                      <a:avLst/>
                    </a:prstGeom>
                  </pic:spPr>
                </pic:pic>
              </a:graphicData>
            </a:graphic>
          </wp:inline>
        </w:drawing>
      </w:r>
    </w:p>
    <w:p w:rsidR="00A00565" w:rsidRPr="00A00565" w:rsidRDefault="00E02D8B" w:rsidP="00A00565">
      <w:pPr>
        <w:spacing w:before="80" w:after="80"/>
        <w:rPr>
          <w:lang w:val="en-US"/>
        </w:rPr>
      </w:pPr>
      <w:hyperlink w:anchor="_Ассоциативные_контейнеры" w:history="1">
        <w:r w:rsidR="00A00565" w:rsidRPr="00476B13">
          <w:rPr>
            <w:rStyle w:val="a4"/>
            <w:rFonts w:cs="Arial"/>
            <w:szCs w:val="20"/>
            <w:lang w:val="en-US"/>
          </w:rPr>
          <w:t>&lt;</w:t>
        </w:r>
        <w:r w:rsidR="00A00565" w:rsidRPr="00476B13">
          <w:rPr>
            <w:rStyle w:val="a4"/>
            <w:rFonts w:cs="Arial"/>
            <w:szCs w:val="20"/>
          </w:rPr>
          <w:t>Ассоциативные контейнеры</w:t>
        </w:r>
        <w:r w:rsidR="00A00565" w:rsidRPr="00476B13">
          <w:rPr>
            <w:rStyle w:val="a4"/>
            <w:rFonts w:cs="Arial"/>
            <w:szCs w:val="20"/>
            <w:lang w:val="en-US"/>
          </w:rPr>
          <w:t>&gt;</w:t>
        </w:r>
      </w:hyperlink>
    </w:p>
    <w:p w:rsidR="00D97B48" w:rsidRPr="00D97B48" w:rsidRDefault="0090541E"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78" w:name="_set::clear"/>
      <w:bookmarkEnd w:id="178"/>
      <w:r w:rsidRPr="0090541E">
        <w:rPr>
          <w:rFonts w:ascii="Arial" w:hAnsi="Arial" w:cs="Arial"/>
          <w:b/>
          <w:i w:val="0"/>
          <w:color w:val="auto"/>
          <w:szCs w:val="20"/>
          <w:lang w:val="en-US"/>
        </w:rPr>
        <w:t>set</w:t>
      </w:r>
      <w:r w:rsidRPr="0090541E">
        <w:rPr>
          <w:rFonts w:ascii="Arial" w:hAnsi="Arial" w:cs="Arial"/>
          <w:b/>
          <w:i w:val="0"/>
          <w:color w:val="auto"/>
          <w:szCs w:val="20"/>
        </w:rPr>
        <w:t>::</w:t>
      </w:r>
      <w:r>
        <w:rPr>
          <w:rFonts w:ascii="Arial" w:hAnsi="Arial" w:cs="Arial"/>
          <w:b/>
          <w:i w:val="0"/>
          <w:color w:val="auto"/>
          <w:szCs w:val="20"/>
          <w:lang w:val="en-US"/>
        </w:rPr>
        <w:t>clear</w:t>
      </w:r>
    </w:p>
    <w:p w:rsidR="00D97B48" w:rsidRDefault="00D97B48" w:rsidP="00D97B48">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clear</w:t>
      </w:r>
      <w:r w:rsidRPr="00476B13">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set</w:t>
      </w:r>
      <w:r>
        <w:rPr>
          <w:rFonts w:cs="Arial"/>
          <w:color w:val="000000" w:themeColor="text1"/>
          <w:szCs w:val="20"/>
        </w:rPr>
        <w:t>:</w:t>
      </w:r>
    </w:p>
    <w:p w:rsidR="00D97B48" w:rsidRPr="005478C5" w:rsidRDefault="00D97B48" w:rsidP="00D97B48">
      <w:pPr>
        <w:spacing w:after="0"/>
        <w:jc w:val="both"/>
        <w:rPr>
          <w:rFonts w:ascii="Courier New" w:hAnsi="Courier New" w:cs="Courier New"/>
          <w:szCs w:val="20"/>
        </w:rPr>
      </w:pP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808080"/>
          <w:szCs w:val="19"/>
          <w:lang w:val="en-US"/>
        </w:rPr>
        <w:lastRenderedPageBreak/>
        <w:t>#include</w:t>
      </w:r>
      <w:r w:rsidRPr="00D97B48">
        <w:rPr>
          <w:rFonts w:ascii="Courier New" w:hAnsi="Courier New" w:cs="Courier New"/>
          <w:color w:val="000000"/>
          <w:szCs w:val="19"/>
          <w:lang w:val="en-US"/>
        </w:rPr>
        <w:t xml:space="preserve"> </w:t>
      </w:r>
      <w:r w:rsidRPr="00D97B48">
        <w:rPr>
          <w:rFonts w:ascii="Courier New" w:hAnsi="Courier New" w:cs="Courier New"/>
          <w:color w:val="A31515"/>
          <w:szCs w:val="19"/>
          <w:lang w:val="en-US"/>
        </w:rPr>
        <w:t>&lt;iostream&gt;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808080"/>
          <w:szCs w:val="19"/>
          <w:lang w:val="en-US"/>
        </w:rPr>
        <w:t>#include</w:t>
      </w:r>
      <w:r w:rsidRPr="00D97B48">
        <w:rPr>
          <w:rFonts w:ascii="Courier New" w:hAnsi="Courier New" w:cs="Courier New"/>
          <w:color w:val="000000"/>
          <w:szCs w:val="19"/>
          <w:lang w:val="en-US"/>
        </w:rPr>
        <w:t xml:space="preserve"> </w:t>
      </w:r>
      <w:r w:rsidRPr="00D97B48">
        <w:rPr>
          <w:rFonts w:ascii="Courier New" w:hAnsi="Courier New" w:cs="Courier New"/>
          <w:color w:val="A31515"/>
          <w:szCs w:val="19"/>
          <w:lang w:val="en-US"/>
        </w:rPr>
        <w:t>&lt;set&gt;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FF"/>
          <w:szCs w:val="19"/>
          <w:lang w:val="en-US"/>
        </w:rPr>
        <w:t>int</w:t>
      </w:r>
      <w:r w:rsidRPr="00D97B48">
        <w:rPr>
          <w:rFonts w:ascii="Courier New" w:hAnsi="Courier New" w:cs="Courier New"/>
          <w:color w:val="000000"/>
          <w:szCs w:val="19"/>
          <w:lang w:val="en-US"/>
        </w:rPr>
        <w:t xml:space="preserve"> main() {</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std::</w:t>
      </w:r>
      <w:r w:rsidRPr="00D97B48">
        <w:rPr>
          <w:rFonts w:ascii="Courier New" w:hAnsi="Courier New" w:cs="Courier New"/>
          <w:color w:val="2B91AF"/>
          <w:szCs w:val="19"/>
          <w:lang w:val="en-US"/>
        </w:rPr>
        <w:t>set</w:t>
      </w:r>
      <w:r w:rsidRPr="00D97B48">
        <w:rPr>
          <w:rFonts w:ascii="Courier New" w:hAnsi="Courier New" w:cs="Courier New"/>
          <w:color w:val="000000"/>
          <w:szCs w:val="19"/>
          <w:lang w:val="en-US"/>
        </w:rPr>
        <w:t>&lt;</w:t>
      </w:r>
      <w:r w:rsidRPr="00D97B48">
        <w:rPr>
          <w:rFonts w:ascii="Courier New" w:hAnsi="Courier New" w:cs="Courier New"/>
          <w:color w:val="0000FF"/>
          <w:szCs w:val="19"/>
          <w:lang w:val="en-US"/>
        </w:rPr>
        <w:t>int</w:t>
      </w:r>
      <w:r w:rsidRPr="00D97B48">
        <w:rPr>
          <w:rFonts w:ascii="Courier New" w:hAnsi="Courier New" w:cs="Courier New"/>
          <w:color w:val="000000"/>
          <w:szCs w:val="19"/>
          <w:lang w:val="en-US"/>
        </w:rPr>
        <w:t>&gt; myset;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myset.insert(100);</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myset.insert(200);</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myset.insert(300);</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std::cout </w:t>
      </w:r>
      <w:r w:rsidRPr="00D97B48">
        <w:rPr>
          <w:rFonts w:ascii="Courier New" w:hAnsi="Courier New" w:cs="Courier New"/>
          <w:color w:val="008080"/>
          <w:szCs w:val="19"/>
          <w:lang w:val="en-US"/>
        </w:rPr>
        <w:t>&lt;&lt;</w:t>
      </w:r>
      <w:r w:rsidRPr="00D97B48">
        <w:rPr>
          <w:rFonts w:ascii="Courier New" w:hAnsi="Courier New" w:cs="Courier New"/>
          <w:color w:val="000000"/>
          <w:szCs w:val="19"/>
          <w:lang w:val="en-US"/>
        </w:rPr>
        <w:t xml:space="preserve"> </w:t>
      </w:r>
      <w:r w:rsidRPr="00D97B48">
        <w:rPr>
          <w:rFonts w:ascii="Courier New" w:hAnsi="Courier New" w:cs="Courier New"/>
          <w:color w:val="A31515"/>
          <w:szCs w:val="19"/>
          <w:lang w:val="en-US"/>
        </w:rPr>
        <w:t>"myset contains:"</w:t>
      </w:r>
      <w:r w:rsidRPr="00D97B48">
        <w:rPr>
          <w:rFonts w:ascii="Courier New" w:hAnsi="Courier New" w:cs="Courier New"/>
          <w:color w:val="000000"/>
          <w:szCs w:val="19"/>
          <w:lang w:val="en-US"/>
        </w:rPr>
        <w: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w:t>
      </w:r>
      <w:r w:rsidRPr="00D97B48">
        <w:rPr>
          <w:rFonts w:ascii="Courier New" w:hAnsi="Courier New" w:cs="Courier New"/>
          <w:color w:val="0000FF"/>
          <w:szCs w:val="19"/>
          <w:lang w:val="en-US"/>
        </w:rPr>
        <w:t>for</w:t>
      </w:r>
      <w:r w:rsidRPr="00D97B48">
        <w:rPr>
          <w:rFonts w:ascii="Courier New" w:hAnsi="Courier New" w:cs="Courier New"/>
          <w:color w:val="000000"/>
          <w:szCs w:val="19"/>
          <w:lang w:val="en-US"/>
        </w:rPr>
        <w:t xml:space="preserve"> (std::</w:t>
      </w:r>
      <w:r w:rsidRPr="00D97B48">
        <w:rPr>
          <w:rFonts w:ascii="Courier New" w:hAnsi="Courier New" w:cs="Courier New"/>
          <w:color w:val="2B91AF"/>
          <w:szCs w:val="19"/>
          <w:lang w:val="en-US"/>
        </w:rPr>
        <w:t>set</w:t>
      </w:r>
      <w:r w:rsidRPr="00D97B48">
        <w:rPr>
          <w:rFonts w:ascii="Courier New" w:hAnsi="Courier New" w:cs="Courier New"/>
          <w:color w:val="000000"/>
          <w:szCs w:val="19"/>
          <w:lang w:val="en-US"/>
        </w:rPr>
        <w:t>&lt;</w:t>
      </w:r>
      <w:r w:rsidRPr="00D97B48">
        <w:rPr>
          <w:rFonts w:ascii="Courier New" w:hAnsi="Courier New" w:cs="Courier New"/>
          <w:color w:val="0000FF"/>
          <w:szCs w:val="19"/>
          <w:lang w:val="en-US"/>
        </w:rPr>
        <w:t>int</w:t>
      </w:r>
      <w:r w:rsidRPr="00D97B48">
        <w:rPr>
          <w:rFonts w:ascii="Courier New" w:hAnsi="Courier New" w:cs="Courier New"/>
          <w:color w:val="000000"/>
          <w:szCs w:val="19"/>
          <w:lang w:val="en-US"/>
        </w:rPr>
        <w:t>&gt;::</w:t>
      </w:r>
      <w:r w:rsidRPr="00D97B48">
        <w:rPr>
          <w:rFonts w:ascii="Courier New" w:hAnsi="Courier New" w:cs="Courier New"/>
          <w:color w:val="2B91AF"/>
          <w:szCs w:val="19"/>
          <w:lang w:val="en-US"/>
        </w:rPr>
        <w:t>iterator</w:t>
      </w:r>
      <w:r w:rsidRPr="00D97B48">
        <w:rPr>
          <w:rFonts w:ascii="Courier New" w:hAnsi="Courier New" w:cs="Courier New"/>
          <w:color w:val="000000"/>
          <w:szCs w:val="19"/>
          <w:lang w:val="en-US"/>
        </w:rPr>
        <w:t xml:space="preserve"> it = myset.begin(); it </w:t>
      </w:r>
      <w:r w:rsidRPr="00D97B48">
        <w:rPr>
          <w:rFonts w:ascii="Courier New" w:hAnsi="Courier New" w:cs="Courier New"/>
          <w:color w:val="008080"/>
          <w:szCs w:val="19"/>
          <w:lang w:val="en-US"/>
        </w:rPr>
        <w:t>!=</w:t>
      </w:r>
      <w:r w:rsidRPr="00D97B48">
        <w:rPr>
          <w:rFonts w:ascii="Courier New" w:hAnsi="Courier New" w:cs="Courier New"/>
          <w:color w:val="000000"/>
          <w:szCs w:val="19"/>
          <w:lang w:val="en-US"/>
        </w:rPr>
        <w:t xml:space="preserve"> myset.end(); </w:t>
      </w:r>
      <w:r w:rsidRPr="00D97B48">
        <w:rPr>
          <w:rFonts w:ascii="Courier New" w:hAnsi="Courier New" w:cs="Courier New"/>
          <w:color w:val="008080"/>
          <w:szCs w:val="19"/>
          <w:lang w:val="en-US"/>
        </w:rPr>
        <w:t>++</w:t>
      </w:r>
      <w:r w:rsidRPr="00D97B48">
        <w:rPr>
          <w:rFonts w:ascii="Courier New" w:hAnsi="Courier New" w:cs="Courier New"/>
          <w:color w:val="000000"/>
          <w:szCs w:val="19"/>
          <w:lang w:val="en-US"/>
        </w:rPr>
        <w:t>it)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std::cout </w:t>
      </w:r>
      <w:r w:rsidRPr="00D97B48">
        <w:rPr>
          <w:rFonts w:ascii="Courier New" w:hAnsi="Courier New" w:cs="Courier New"/>
          <w:color w:val="008080"/>
          <w:szCs w:val="19"/>
          <w:lang w:val="en-US"/>
        </w:rPr>
        <w:t>&lt;&lt;</w:t>
      </w:r>
      <w:r w:rsidRPr="00D97B48">
        <w:rPr>
          <w:rFonts w:ascii="Courier New" w:hAnsi="Courier New" w:cs="Courier New"/>
          <w:color w:val="000000"/>
          <w:szCs w:val="19"/>
          <w:lang w:val="en-US"/>
        </w:rPr>
        <w:t xml:space="preserve"> </w:t>
      </w:r>
      <w:r w:rsidRPr="00D97B48">
        <w:rPr>
          <w:rFonts w:ascii="Courier New" w:hAnsi="Courier New" w:cs="Courier New"/>
          <w:color w:val="A31515"/>
          <w:szCs w:val="19"/>
          <w:lang w:val="en-US"/>
        </w:rPr>
        <w:t>' '</w:t>
      </w:r>
      <w:r w:rsidRPr="00D97B48">
        <w:rPr>
          <w:rFonts w:ascii="Courier New" w:hAnsi="Courier New" w:cs="Courier New"/>
          <w:color w:val="000000"/>
          <w:szCs w:val="19"/>
          <w:lang w:val="en-US"/>
        </w:rPr>
        <w:t xml:space="preserve"> </w:t>
      </w:r>
      <w:r w:rsidRPr="00D97B48">
        <w:rPr>
          <w:rFonts w:ascii="Courier New" w:hAnsi="Courier New" w:cs="Courier New"/>
          <w:color w:val="008080"/>
          <w:szCs w:val="19"/>
          <w:lang w:val="en-US"/>
        </w:rPr>
        <w:t>&lt;&lt;</w:t>
      </w:r>
      <w:r w:rsidRPr="00D97B48">
        <w:rPr>
          <w:rFonts w:ascii="Courier New" w:hAnsi="Courier New" w:cs="Courier New"/>
          <w:color w:val="000000"/>
          <w:szCs w:val="19"/>
          <w:lang w:val="en-US"/>
        </w:rPr>
        <w:t xml:space="preserve"> </w:t>
      </w:r>
      <w:r w:rsidRPr="00D97B48">
        <w:rPr>
          <w:rFonts w:ascii="Courier New" w:hAnsi="Courier New" w:cs="Courier New"/>
          <w:color w:val="008080"/>
          <w:szCs w:val="19"/>
          <w:lang w:val="en-US"/>
        </w:rPr>
        <w:t>*</w:t>
      </w:r>
      <w:r w:rsidRPr="00D97B48">
        <w:rPr>
          <w:rFonts w:ascii="Courier New" w:hAnsi="Courier New" w:cs="Courier New"/>
          <w:color w:val="000000"/>
          <w:szCs w:val="19"/>
          <w:lang w:val="en-US"/>
        </w:rPr>
        <w:t>it;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std::cout </w:t>
      </w:r>
      <w:r w:rsidRPr="00D97B48">
        <w:rPr>
          <w:rFonts w:ascii="Courier New" w:hAnsi="Courier New" w:cs="Courier New"/>
          <w:color w:val="008080"/>
          <w:szCs w:val="19"/>
          <w:lang w:val="en-US"/>
        </w:rPr>
        <w:t>&lt;&lt;</w:t>
      </w:r>
      <w:r w:rsidRPr="00D97B48">
        <w:rPr>
          <w:rFonts w:ascii="Courier New" w:hAnsi="Courier New" w:cs="Courier New"/>
          <w:color w:val="000000"/>
          <w:szCs w:val="19"/>
          <w:lang w:val="en-US"/>
        </w:rPr>
        <w:t xml:space="preserve"> </w:t>
      </w:r>
      <w:r w:rsidRPr="00D97B48">
        <w:rPr>
          <w:rFonts w:ascii="Courier New" w:hAnsi="Courier New" w:cs="Courier New"/>
          <w:color w:val="A31515"/>
          <w:szCs w:val="19"/>
          <w:lang w:val="en-US"/>
        </w:rPr>
        <w:t>'\n'</w:t>
      </w:r>
      <w:r w:rsidRPr="00D97B48">
        <w:rPr>
          <w:rFonts w:ascii="Courier New" w:hAnsi="Courier New" w:cs="Courier New"/>
          <w:color w:val="000000"/>
          <w:szCs w:val="19"/>
          <w:lang w:val="en-US"/>
        </w:rPr>
        <w: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myset.clear();</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myset.insert(1101);</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myset.insert(2202);</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std::cout </w:t>
      </w:r>
      <w:r w:rsidRPr="00D97B48">
        <w:rPr>
          <w:rFonts w:ascii="Courier New" w:hAnsi="Courier New" w:cs="Courier New"/>
          <w:color w:val="008080"/>
          <w:szCs w:val="19"/>
          <w:lang w:val="en-US"/>
        </w:rPr>
        <w:t>&lt;&lt;</w:t>
      </w:r>
      <w:r w:rsidRPr="00D97B48">
        <w:rPr>
          <w:rFonts w:ascii="Courier New" w:hAnsi="Courier New" w:cs="Courier New"/>
          <w:color w:val="000000"/>
          <w:szCs w:val="19"/>
          <w:lang w:val="en-US"/>
        </w:rPr>
        <w:t xml:space="preserve"> </w:t>
      </w:r>
      <w:r w:rsidRPr="00D97B48">
        <w:rPr>
          <w:rFonts w:ascii="Courier New" w:hAnsi="Courier New" w:cs="Courier New"/>
          <w:color w:val="A31515"/>
          <w:szCs w:val="19"/>
          <w:lang w:val="en-US"/>
        </w:rPr>
        <w:t>"myset contains:"</w:t>
      </w:r>
      <w:r w:rsidRPr="00D97B48">
        <w:rPr>
          <w:rFonts w:ascii="Courier New" w:hAnsi="Courier New" w:cs="Courier New"/>
          <w:color w:val="000000"/>
          <w:szCs w:val="19"/>
          <w:lang w:val="en-US"/>
        </w:rPr>
        <w: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w:t>
      </w:r>
      <w:r w:rsidRPr="00D97B48">
        <w:rPr>
          <w:rFonts w:ascii="Courier New" w:hAnsi="Courier New" w:cs="Courier New"/>
          <w:color w:val="0000FF"/>
          <w:szCs w:val="19"/>
          <w:lang w:val="en-US"/>
        </w:rPr>
        <w:t>for</w:t>
      </w:r>
      <w:r w:rsidRPr="00D97B48">
        <w:rPr>
          <w:rFonts w:ascii="Courier New" w:hAnsi="Courier New" w:cs="Courier New"/>
          <w:color w:val="000000"/>
          <w:szCs w:val="19"/>
          <w:lang w:val="en-US"/>
        </w:rPr>
        <w:t xml:space="preserve"> (std::</w:t>
      </w:r>
      <w:r w:rsidRPr="00D97B48">
        <w:rPr>
          <w:rFonts w:ascii="Courier New" w:hAnsi="Courier New" w:cs="Courier New"/>
          <w:color w:val="2B91AF"/>
          <w:szCs w:val="19"/>
          <w:lang w:val="en-US"/>
        </w:rPr>
        <w:t>set</w:t>
      </w:r>
      <w:r w:rsidRPr="00D97B48">
        <w:rPr>
          <w:rFonts w:ascii="Courier New" w:hAnsi="Courier New" w:cs="Courier New"/>
          <w:color w:val="000000"/>
          <w:szCs w:val="19"/>
          <w:lang w:val="en-US"/>
        </w:rPr>
        <w:t>&lt;</w:t>
      </w:r>
      <w:r w:rsidRPr="00D97B48">
        <w:rPr>
          <w:rFonts w:ascii="Courier New" w:hAnsi="Courier New" w:cs="Courier New"/>
          <w:color w:val="0000FF"/>
          <w:szCs w:val="19"/>
          <w:lang w:val="en-US"/>
        </w:rPr>
        <w:t>int</w:t>
      </w:r>
      <w:r w:rsidRPr="00D97B48">
        <w:rPr>
          <w:rFonts w:ascii="Courier New" w:hAnsi="Courier New" w:cs="Courier New"/>
          <w:color w:val="000000"/>
          <w:szCs w:val="19"/>
          <w:lang w:val="en-US"/>
        </w:rPr>
        <w:t>&gt;::</w:t>
      </w:r>
      <w:r w:rsidRPr="00D97B48">
        <w:rPr>
          <w:rFonts w:ascii="Courier New" w:hAnsi="Courier New" w:cs="Courier New"/>
          <w:color w:val="2B91AF"/>
          <w:szCs w:val="19"/>
          <w:lang w:val="en-US"/>
        </w:rPr>
        <w:t>iterator</w:t>
      </w:r>
      <w:r w:rsidRPr="00D97B48">
        <w:rPr>
          <w:rFonts w:ascii="Courier New" w:hAnsi="Courier New" w:cs="Courier New"/>
          <w:color w:val="000000"/>
          <w:szCs w:val="19"/>
          <w:lang w:val="en-US"/>
        </w:rPr>
        <w:t xml:space="preserve"> it = myset.begin(); it </w:t>
      </w:r>
      <w:r w:rsidRPr="00D97B48">
        <w:rPr>
          <w:rFonts w:ascii="Courier New" w:hAnsi="Courier New" w:cs="Courier New"/>
          <w:color w:val="008080"/>
          <w:szCs w:val="19"/>
          <w:lang w:val="en-US"/>
        </w:rPr>
        <w:t>!=</w:t>
      </w:r>
      <w:r w:rsidRPr="00D97B48">
        <w:rPr>
          <w:rFonts w:ascii="Courier New" w:hAnsi="Courier New" w:cs="Courier New"/>
          <w:color w:val="000000"/>
          <w:szCs w:val="19"/>
          <w:lang w:val="en-US"/>
        </w:rPr>
        <w:t xml:space="preserve"> myset.end(); </w:t>
      </w:r>
      <w:r w:rsidRPr="00D97B48">
        <w:rPr>
          <w:rFonts w:ascii="Courier New" w:hAnsi="Courier New" w:cs="Courier New"/>
          <w:color w:val="008080"/>
          <w:szCs w:val="19"/>
          <w:lang w:val="en-US"/>
        </w:rPr>
        <w:t>++</w:t>
      </w:r>
      <w:r w:rsidRPr="00D97B48">
        <w:rPr>
          <w:rFonts w:ascii="Courier New" w:hAnsi="Courier New" w:cs="Courier New"/>
          <w:color w:val="000000"/>
          <w:szCs w:val="19"/>
          <w:lang w:val="en-US"/>
        </w:rPr>
        <w:t>it)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std::cout </w:t>
      </w:r>
      <w:r w:rsidRPr="00D97B48">
        <w:rPr>
          <w:rFonts w:ascii="Courier New" w:hAnsi="Courier New" w:cs="Courier New"/>
          <w:color w:val="008080"/>
          <w:szCs w:val="19"/>
          <w:lang w:val="en-US"/>
        </w:rPr>
        <w:t>&lt;&lt;</w:t>
      </w:r>
      <w:r w:rsidRPr="00D97B48">
        <w:rPr>
          <w:rFonts w:ascii="Courier New" w:hAnsi="Courier New" w:cs="Courier New"/>
          <w:color w:val="000000"/>
          <w:szCs w:val="19"/>
          <w:lang w:val="en-US"/>
        </w:rPr>
        <w:t xml:space="preserve"> </w:t>
      </w:r>
      <w:r w:rsidRPr="00D97B48">
        <w:rPr>
          <w:rFonts w:ascii="Courier New" w:hAnsi="Courier New" w:cs="Courier New"/>
          <w:color w:val="A31515"/>
          <w:szCs w:val="19"/>
          <w:lang w:val="en-US"/>
        </w:rPr>
        <w:t>' '</w:t>
      </w:r>
      <w:r w:rsidRPr="00D97B48">
        <w:rPr>
          <w:rFonts w:ascii="Courier New" w:hAnsi="Courier New" w:cs="Courier New"/>
          <w:color w:val="000000"/>
          <w:szCs w:val="19"/>
          <w:lang w:val="en-US"/>
        </w:rPr>
        <w:t xml:space="preserve"> </w:t>
      </w:r>
      <w:r w:rsidRPr="00D97B48">
        <w:rPr>
          <w:rFonts w:ascii="Courier New" w:hAnsi="Courier New" w:cs="Courier New"/>
          <w:color w:val="008080"/>
          <w:szCs w:val="19"/>
          <w:lang w:val="en-US"/>
        </w:rPr>
        <w:t>&lt;&lt;</w:t>
      </w:r>
      <w:r w:rsidRPr="00D97B48">
        <w:rPr>
          <w:rFonts w:ascii="Courier New" w:hAnsi="Courier New" w:cs="Courier New"/>
          <w:color w:val="000000"/>
          <w:szCs w:val="19"/>
          <w:lang w:val="en-US"/>
        </w:rPr>
        <w:t xml:space="preserve"> </w:t>
      </w:r>
      <w:r w:rsidRPr="00D97B48">
        <w:rPr>
          <w:rFonts w:ascii="Courier New" w:hAnsi="Courier New" w:cs="Courier New"/>
          <w:color w:val="008080"/>
          <w:szCs w:val="19"/>
          <w:lang w:val="en-US"/>
        </w:rPr>
        <w:t>*</w:t>
      </w:r>
      <w:r w:rsidRPr="00D97B48">
        <w:rPr>
          <w:rFonts w:ascii="Courier New" w:hAnsi="Courier New" w:cs="Courier New"/>
          <w:color w:val="000000"/>
          <w:szCs w:val="19"/>
          <w:lang w:val="en-US"/>
        </w:rPr>
        <w:t>it;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std::cout </w:t>
      </w:r>
      <w:r w:rsidRPr="00D97B48">
        <w:rPr>
          <w:rFonts w:ascii="Courier New" w:hAnsi="Courier New" w:cs="Courier New"/>
          <w:color w:val="008080"/>
          <w:szCs w:val="19"/>
          <w:lang w:val="en-US"/>
        </w:rPr>
        <w:t>&lt;&lt;</w:t>
      </w:r>
      <w:r w:rsidRPr="00D97B48">
        <w:rPr>
          <w:rFonts w:ascii="Courier New" w:hAnsi="Courier New" w:cs="Courier New"/>
          <w:color w:val="000000"/>
          <w:szCs w:val="19"/>
          <w:lang w:val="en-US"/>
        </w:rPr>
        <w:t xml:space="preserve"> </w:t>
      </w:r>
      <w:r w:rsidRPr="00D97B48">
        <w:rPr>
          <w:rFonts w:ascii="Courier New" w:hAnsi="Courier New" w:cs="Courier New"/>
          <w:color w:val="A31515"/>
          <w:szCs w:val="19"/>
          <w:lang w:val="en-US"/>
        </w:rPr>
        <w:t>'\n'</w:t>
      </w:r>
      <w:r w:rsidRPr="00D97B48">
        <w:rPr>
          <w:rFonts w:ascii="Courier New" w:hAnsi="Courier New" w:cs="Courier New"/>
          <w:color w:val="000000"/>
          <w:szCs w:val="19"/>
          <w:lang w:val="en-US"/>
        </w:rPr>
        <w: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w:t>
      </w:r>
      <w:r w:rsidRPr="00D97B48">
        <w:rPr>
          <w:rFonts w:ascii="Courier New" w:hAnsi="Courier New" w:cs="Courier New"/>
          <w:color w:val="0000FF"/>
          <w:szCs w:val="19"/>
          <w:lang w:val="en-US"/>
        </w:rPr>
        <w:t>return</w:t>
      </w:r>
      <w:r w:rsidRPr="00D97B48">
        <w:rPr>
          <w:rFonts w:ascii="Courier New" w:hAnsi="Courier New" w:cs="Courier New"/>
          <w:color w:val="000000"/>
          <w:szCs w:val="19"/>
          <w:lang w:val="en-US"/>
        </w:rPr>
        <w:t xml:space="preserve"> 0;</w:t>
      </w:r>
    </w:p>
    <w:p w:rsidR="00D97B48" w:rsidRPr="00D97B48" w:rsidRDefault="00D97B48" w:rsidP="00D97B48">
      <w:pPr>
        <w:spacing w:after="80"/>
        <w:jc w:val="both"/>
        <w:rPr>
          <w:rFonts w:ascii="Courier New" w:hAnsi="Courier New" w:cs="Courier New"/>
          <w:color w:val="000000"/>
          <w:szCs w:val="19"/>
        </w:rPr>
      </w:pPr>
      <w:r w:rsidRPr="00D97B48">
        <w:rPr>
          <w:rFonts w:ascii="Courier New" w:hAnsi="Courier New" w:cs="Courier New"/>
          <w:color w:val="000000"/>
          <w:szCs w:val="19"/>
        </w:rPr>
        <w:t>}</w:t>
      </w:r>
    </w:p>
    <w:p w:rsidR="00D97B48" w:rsidRDefault="00D97B48" w:rsidP="00D97B48">
      <w:pPr>
        <w:spacing w:after="80"/>
        <w:ind w:firstLine="567"/>
        <w:jc w:val="both"/>
        <w:rPr>
          <w:rFonts w:cs="Arial"/>
          <w:color w:val="000000"/>
          <w:szCs w:val="20"/>
        </w:rPr>
      </w:pPr>
      <w:r>
        <w:rPr>
          <w:rFonts w:cs="Arial"/>
          <w:color w:val="000000"/>
          <w:szCs w:val="20"/>
        </w:rPr>
        <w:t>Результат работы программы:</w:t>
      </w:r>
    </w:p>
    <w:p w:rsidR="00D97B48" w:rsidRDefault="00D97B48" w:rsidP="00D97B48">
      <w:pPr>
        <w:spacing w:after="80"/>
        <w:jc w:val="both"/>
        <w:rPr>
          <w:rFonts w:cs="Arial"/>
          <w:color w:val="000000"/>
          <w:szCs w:val="20"/>
        </w:rPr>
      </w:pPr>
      <w:r w:rsidRPr="00D97B48">
        <w:rPr>
          <w:rFonts w:cs="Arial"/>
          <w:noProof/>
          <w:color w:val="000000"/>
          <w:szCs w:val="20"/>
          <w:lang w:eastAsia="ru-RU"/>
        </w:rPr>
        <w:drawing>
          <wp:inline distT="0" distB="0" distL="0" distR="0" wp14:anchorId="3CE82A10" wp14:editId="31A26FAC">
            <wp:extent cx="2400635" cy="466790"/>
            <wp:effectExtent l="0" t="0" r="0"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400635" cy="466790"/>
                    </a:xfrm>
                    <a:prstGeom prst="rect">
                      <a:avLst/>
                    </a:prstGeom>
                  </pic:spPr>
                </pic:pic>
              </a:graphicData>
            </a:graphic>
          </wp:inline>
        </w:drawing>
      </w:r>
    </w:p>
    <w:p w:rsidR="00D97B48" w:rsidRPr="00D97B48" w:rsidRDefault="00E02D8B" w:rsidP="00D97B48">
      <w:pPr>
        <w:spacing w:before="80" w:after="80"/>
        <w:rPr>
          <w:lang w:val="en-US"/>
        </w:rPr>
      </w:pPr>
      <w:hyperlink w:anchor="_Ассоциативные_контейнеры" w:history="1">
        <w:r w:rsidR="00D97B48" w:rsidRPr="00476B13">
          <w:rPr>
            <w:rStyle w:val="a4"/>
            <w:rFonts w:cs="Arial"/>
            <w:szCs w:val="20"/>
            <w:lang w:val="en-US"/>
          </w:rPr>
          <w:t>&lt;</w:t>
        </w:r>
        <w:r w:rsidR="00D97B48" w:rsidRPr="00476B13">
          <w:rPr>
            <w:rStyle w:val="a4"/>
            <w:rFonts w:cs="Arial"/>
            <w:szCs w:val="20"/>
          </w:rPr>
          <w:t>Ассоциативные контейнеры</w:t>
        </w:r>
        <w:r w:rsidR="00D97B48" w:rsidRPr="00476B13">
          <w:rPr>
            <w:rStyle w:val="a4"/>
            <w:rFonts w:cs="Arial"/>
            <w:szCs w:val="20"/>
            <w:lang w:val="en-US"/>
          </w:rPr>
          <w:t>&gt;</w:t>
        </w:r>
      </w:hyperlink>
    </w:p>
    <w:p w:rsidR="00D97B48" w:rsidRPr="00D97B48" w:rsidRDefault="0090541E"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79" w:name="_set::swap"/>
      <w:bookmarkEnd w:id="179"/>
      <w:r w:rsidRPr="0090541E">
        <w:rPr>
          <w:rFonts w:ascii="Arial" w:hAnsi="Arial" w:cs="Arial"/>
          <w:b/>
          <w:i w:val="0"/>
          <w:color w:val="auto"/>
          <w:szCs w:val="20"/>
          <w:lang w:val="en-US"/>
        </w:rPr>
        <w:t>set</w:t>
      </w:r>
      <w:r w:rsidRPr="0090541E">
        <w:rPr>
          <w:rFonts w:ascii="Arial" w:hAnsi="Arial" w:cs="Arial"/>
          <w:b/>
          <w:i w:val="0"/>
          <w:color w:val="auto"/>
          <w:szCs w:val="20"/>
        </w:rPr>
        <w:t>::</w:t>
      </w:r>
      <w:r>
        <w:rPr>
          <w:rFonts w:ascii="Arial" w:hAnsi="Arial" w:cs="Arial"/>
          <w:b/>
          <w:i w:val="0"/>
          <w:color w:val="auto"/>
          <w:szCs w:val="20"/>
          <w:lang w:val="en-US"/>
        </w:rPr>
        <w:t>swap</w:t>
      </w:r>
    </w:p>
    <w:p w:rsidR="00D97B48" w:rsidRDefault="00D97B48" w:rsidP="00D97B48">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swap</w:t>
      </w:r>
      <w:r w:rsidRPr="00476B13">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set</w:t>
      </w:r>
      <w:r>
        <w:rPr>
          <w:rFonts w:cs="Arial"/>
          <w:color w:val="000000" w:themeColor="text1"/>
          <w:szCs w:val="20"/>
        </w:rPr>
        <w:t>:</w:t>
      </w:r>
    </w:p>
    <w:p w:rsidR="00D97B48" w:rsidRPr="005478C5" w:rsidRDefault="00D97B48" w:rsidP="00D97B48">
      <w:pPr>
        <w:spacing w:after="0"/>
        <w:jc w:val="both"/>
        <w:rPr>
          <w:rFonts w:ascii="Courier New" w:hAnsi="Courier New" w:cs="Courier New"/>
          <w:szCs w:val="20"/>
        </w:rPr>
      </w:pP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808080"/>
          <w:szCs w:val="19"/>
          <w:lang w:val="en-US"/>
        </w:rPr>
        <w:t>#include</w:t>
      </w:r>
      <w:r w:rsidRPr="00D97B48">
        <w:rPr>
          <w:rFonts w:ascii="Courier New" w:hAnsi="Courier New" w:cs="Courier New"/>
          <w:color w:val="000000"/>
          <w:szCs w:val="19"/>
          <w:lang w:val="en-US"/>
        </w:rPr>
        <w:t xml:space="preserve"> </w:t>
      </w:r>
      <w:r w:rsidRPr="00D97B48">
        <w:rPr>
          <w:rFonts w:ascii="Courier New" w:hAnsi="Courier New" w:cs="Courier New"/>
          <w:color w:val="A31515"/>
          <w:szCs w:val="19"/>
          <w:lang w:val="en-US"/>
        </w:rPr>
        <w:t>&lt;iostream&gt;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808080"/>
          <w:szCs w:val="19"/>
          <w:lang w:val="en-US"/>
        </w:rPr>
        <w:t>#include</w:t>
      </w:r>
      <w:r w:rsidRPr="00D97B48">
        <w:rPr>
          <w:rFonts w:ascii="Courier New" w:hAnsi="Courier New" w:cs="Courier New"/>
          <w:color w:val="000000"/>
          <w:szCs w:val="19"/>
          <w:lang w:val="en-US"/>
        </w:rPr>
        <w:t xml:space="preserve"> </w:t>
      </w:r>
      <w:r w:rsidRPr="00D97B48">
        <w:rPr>
          <w:rFonts w:ascii="Courier New" w:hAnsi="Courier New" w:cs="Courier New"/>
          <w:color w:val="A31515"/>
          <w:szCs w:val="19"/>
          <w:lang w:val="en-US"/>
        </w:rPr>
        <w:t>&lt;set&gt;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FF"/>
          <w:szCs w:val="19"/>
          <w:lang w:val="en-US"/>
        </w:rPr>
        <w:t>int</w:t>
      </w:r>
      <w:r w:rsidRPr="00D97B48">
        <w:rPr>
          <w:rFonts w:ascii="Courier New" w:hAnsi="Courier New" w:cs="Courier New"/>
          <w:color w:val="000000"/>
          <w:szCs w:val="19"/>
          <w:lang w:val="en-US"/>
        </w:rPr>
        <w:t xml:space="preserve"> main() {</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w:t>
      </w:r>
      <w:r w:rsidRPr="00D97B48">
        <w:rPr>
          <w:rFonts w:ascii="Courier New" w:hAnsi="Courier New" w:cs="Courier New"/>
          <w:color w:val="0000FF"/>
          <w:szCs w:val="19"/>
          <w:lang w:val="en-US"/>
        </w:rPr>
        <w:t>int</w:t>
      </w:r>
      <w:r w:rsidRPr="00D97B48">
        <w:rPr>
          <w:rFonts w:ascii="Courier New" w:hAnsi="Courier New" w:cs="Courier New"/>
          <w:color w:val="000000"/>
          <w:szCs w:val="19"/>
          <w:lang w:val="en-US"/>
        </w:rPr>
        <w:t xml:space="preserve"> myints[] = { 12,75,10,32,20,25 };</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std::</w:t>
      </w:r>
      <w:r w:rsidRPr="00D97B48">
        <w:rPr>
          <w:rFonts w:ascii="Courier New" w:hAnsi="Courier New" w:cs="Courier New"/>
          <w:color w:val="2B91AF"/>
          <w:szCs w:val="19"/>
          <w:lang w:val="en-US"/>
        </w:rPr>
        <w:t>set</w:t>
      </w:r>
      <w:r w:rsidRPr="00D97B48">
        <w:rPr>
          <w:rFonts w:ascii="Courier New" w:hAnsi="Courier New" w:cs="Courier New"/>
          <w:color w:val="000000"/>
          <w:szCs w:val="19"/>
          <w:lang w:val="en-US"/>
        </w:rPr>
        <w:t>&lt;</w:t>
      </w:r>
      <w:r w:rsidRPr="00D97B48">
        <w:rPr>
          <w:rFonts w:ascii="Courier New" w:hAnsi="Courier New" w:cs="Courier New"/>
          <w:color w:val="0000FF"/>
          <w:szCs w:val="19"/>
          <w:lang w:val="en-US"/>
        </w:rPr>
        <w:t>int</w:t>
      </w:r>
      <w:r w:rsidRPr="00D97B48">
        <w:rPr>
          <w:rFonts w:ascii="Courier New" w:hAnsi="Courier New" w:cs="Courier New"/>
          <w:color w:val="000000"/>
          <w:szCs w:val="19"/>
          <w:lang w:val="en-US"/>
        </w:rPr>
        <w:t xml:space="preserve">&gt; first(myints, myints + 3);       </w:t>
      </w:r>
      <w:r w:rsidRPr="00D97B48">
        <w:rPr>
          <w:rFonts w:ascii="Courier New" w:hAnsi="Courier New" w:cs="Courier New"/>
          <w:color w:val="008000"/>
          <w:szCs w:val="19"/>
          <w:lang w:val="en-US"/>
        </w:rPr>
        <w:t>// 10,12,75</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std::</w:t>
      </w:r>
      <w:r w:rsidRPr="00D97B48">
        <w:rPr>
          <w:rFonts w:ascii="Courier New" w:hAnsi="Courier New" w:cs="Courier New"/>
          <w:color w:val="2B91AF"/>
          <w:szCs w:val="19"/>
          <w:lang w:val="en-US"/>
        </w:rPr>
        <w:t>set</w:t>
      </w:r>
      <w:r w:rsidRPr="00D97B48">
        <w:rPr>
          <w:rFonts w:ascii="Courier New" w:hAnsi="Courier New" w:cs="Courier New"/>
          <w:color w:val="000000"/>
          <w:szCs w:val="19"/>
          <w:lang w:val="en-US"/>
        </w:rPr>
        <w:t>&lt;</w:t>
      </w:r>
      <w:r w:rsidRPr="00D97B48">
        <w:rPr>
          <w:rFonts w:ascii="Courier New" w:hAnsi="Courier New" w:cs="Courier New"/>
          <w:color w:val="0000FF"/>
          <w:szCs w:val="19"/>
          <w:lang w:val="en-US"/>
        </w:rPr>
        <w:t>int</w:t>
      </w:r>
      <w:r w:rsidRPr="00D97B48">
        <w:rPr>
          <w:rFonts w:ascii="Courier New" w:hAnsi="Courier New" w:cs="Courier New"/>
          <w:color w:val="000000"/>
          <w:szCs w:val="19"/>
          <w:lang w:val="en-US"/>
        </w:rPr>
        <w:t xml:space="preserve">&gt; second(myints + 3, myints + 6);  </w:t>
      </w:r>
      <w:r w:rsidRPr="00D97B48">
        <w:rPr>
          <w:rFonts w:ascii="Courier New" w:hAnsi="Courier New" w:cs="Courier New"/>
          <w:color w:val="008000"/>
          <w:szCs w:val="19"/>
          <w:lang w:val="en-US"/>
        </w:rPr>
        <w:t>// 20,25,32</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first.swap(second);</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std::cout </w:t>
      </w:r>
      <w:r w:rsidRPr="00D97B48">
        <w:rPr>
          <w:rFonts w:ascii="Courier New" w:hAnsi="Courier New" w:cs="Courier New"/>
          <w:color w:val="008080"/>
          <w:szCs w:val="19"/>
          <w:lang w:val="en-US"/>
        </w:rPr>
        <w:t>&lt;&lt;</w:t>
      </w:r>
      <w:r w:rsidRPr="00D97B48">
        <w:rPr>
          <w:rFonts w:ascii="Courier New" w:hAnsi="Courier New" w:cs="Courier New"/>
          <w:color w:val="000000"/>
          <w:szCs w:val="19"/>
          <w:lang w:val="en-US"/>
        </w:rPr>
        <w:t xml:space="preserve"> </w:t>
      </w:r>
      <w:r w:rsidRPr="00D97B48">
        <w:rPr>
          <w:rFonts w:ascii="Courier New" w:hAnsi="Courier New" w:cs="Courier New"/>
          <w:color w:val="A31515"/>
          <w:szCs w:val="19"/>
          <w:lang w:val="en-US"/>
        </w:rPr>
        <w:t>"first contains:"</w:t>
      </w:r>
      <w:r w:rsidRPr="00D97B48">
        <w:rPr>
          <w:rFonts w:ascii="Courier New" w:hAnsi="Courier New" w:cs="Courier New"/>
          <w:color w:val="000000"/>
          <w:szCs w:val="19"/>
          <w:lang w:val="en-US"/>
        </w:rPr>
        <w: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w:t>
      </w:r>
      <w:r w:rsidRPr="00D97B48">
        <w:rPr>
          <w:rFonts w:ascii="Courier New" w:hAnsi="Courier New" w:cs="Courier New"/>
          <w:color w:val="0000FF"/>
          <w:szCs w:val="19"/>
          <w:lang w:val="en-US"/>
        </w:rPr>
        <w:t>for</w:t>
      </w:r>
      <w:r w:rsidRPr="00D97B48">
        <w:rPr>
          <w:rFonts w:ascii="Courier New" w:hAnsi="Courier New" w:cs="Courier New"/>
          <w:color w:val="000000"/>
          <w:szCs w:val="19"/>
          <w:lang w:val="en-US"/>
        </w:rPr>
        <w:t xml:space="preserve"> (std::</w:t>
      </w:r>
      <w:r w:rsidRPr="00D97B48">
        <w:rPr>
          <w:rFonts w:ascii="Courier New" w:hAnsi="Courier New" w:cs="Courier New"/>
          <w:color w:val="2B91AF"/>
          <w:szCs w:val="19"/>
          <w:lang w:val="en-US"/>
        </w:rPr>
        <w:t>set</w:t>
      </w:r>
      <w:r w:rsidRPr="00D97B48">
        <w:rPr>
          <w:rFonts w:ascii="Courier New" w:hAnsi="Courier New" w:cs="Courier New"/>
          <w:color w:val="000000"/>
          <w:szCs w:val="19"/>
          <w:lang w:val="en-US"/>
        </w:rPr>
        <w:t>&lt;</w:t>
      </w:r>
      <w:r w:rsidRPr="00D97B48">
        <w:rPr>
          <w:rFonts w:ascii="Courier New" w:hAnsi="Courier New" w:cs="Courier New"/>
          <w:color w:val="0000FF"/>
          <w:szCs w:val="19"/>
          <w:lang w:val="en-US"/>
        </w:rPr>
        <w:t>int</w:t>
      </w:r>
      <w:r w:rsidRPr="00D97B48">
        <w:rPr>
          <w:rFonts w:ascii="Courier New" w:hAnsi="Courier New" w:cs="Courier New"/>
          <w:color w:val="000000"/>
          <w:szCs w:val="19"/>
          <w:lang w:val="en-US"/>
        </w:rPr>
        <w:t>&gt;::</w:t>
      </w:r>
      <w:r w:rsidRPr="00D97B48">
        <w:rPr>
          <w:rFonts w:ascii="Courier New" w:hAnsi="Courier New" w:cs="Courier New"/>
          <w:color w:val="2B91AF"/>
          <w:szCs w:val="19"/>
          <w:lang w:val="en-US"/>
        </w:rPr>
        <w:t>iterator</w:t>
      </w:r>
      <w:r w:rsidRPr="00D97B48">
        <w:rPr>
          <w:rFonts w:ascii="Courier New" w:hAnsi="Courier New" w:cs="Courier New"/>
          <w:color w:val="000000"/>
          <w:szCs w:val="19"/>
          <w:lang w:val="en-US"/>
        </w:rPr>
        <w:t xml:space="preserve"> it = first.begin(); it </w:t>
      </w:r>
      <w:r w:rsidRPr="00D97B48">
        <w:rPr>
          <w:rFonts w:ascii="Courier New" w:hAnsi="Courier New" w:cs="Courier New"/>
          <w:color w:val="008080"/>
          <w:szCs w:val="19"/>
          <w:lang w:val="en-US"/>
        </w:rPr>
        <w:t>!=</w:t>
      </w:r>
      <w:r w:rsidRPr="00D97B48">
        <w:rPr>
          <w:rFonts w:ascii="Courier New" w:hAnsi="Courier New" w:cs="Courier New"/>
          <w:color w:val="000000"/>
          <w:szCs w:val="19"/>
          <w:lang w:val="en-US"/>
        </w:rPr>
        <w:t xml:space="preserve"> first.end(); </w:t>
      </w:r>
      <w:r w:rsidRPr="00D97B48">
        <w:rPr>
          <w:rFonts w:ascii="Courier New" w:hAnsi="Courier New" w:cs="Courier New"/>
          <w:color w:val="008080"/>
          <w:szCs w:val="19"/>
          <w:lang w:val="en-US"/>
        </w:rPr>
        <w:t>++</w:t>
      </w:r>
      <w:r w:rsidRPr="00D97B48">
        <w:rPr>
          <w:rFonts w:ascii="Courier New" w:hAnsi="Courier New" w:cs="Courier New"/>
          <w:color w:val="000000"/>
          <w:szCs w:val="19"/>
          <w:lang w:val="en-US"/>
        </w:rPr>
        <w:t>it)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std::cout </w:t>
      </w:r>
      <w:r w:rsidRPr="00D97B48">
        <w:rPr>
          <w:rFonts w:ascii="Courier New" w:hAnsi="Courier New" w:cs="Courier New"/>
          <w:color w:val="008080"/>
          <w:szCs w:val="19"/>
          <w:lang w:val="en-US"/>
        </w:rPr>
        <w:t>&lt;&lt;</w:t>
      </w:r>
      <w:r w:rsidRPr="00D97B48">
        <w:rPr>
          <w:rFonts w:ascii="Courier New" w:hAnsi="Courier New" w:cs="Courier New"/>
          <w:color w:val="000000"/>
          <w:szCs w:val="19"/>
          <w:lang w:val="en-US"/>
        </w:rPr>
        <w:t xml:space="preserve"> </w:t>
      </w:r>
      <w:r w:rsidRPr="00D97B48">
        <w:rPr>
          <w:rFonts w:ascii="Courier New" w:hAnsi="Courier New" w:cs="Courier New"/>
          <w:color w:val="A31515"/>
          <w:szCs w:val="19"/>
          <w:lang w:val="en-US"/>
        </w:rPr>
        <w:t>' '</w:t>
      </w:r>
      <w:r w:rsidRPr="00D97B48">
        <w:rPr>
          <w:rFonts w:ascii="Courier New" w:hAnsi="Courier New" w:cs="Courier New"/>
          <w:color w:val="000000"/>
          <w:szCs w:val="19"/>
          <w:lang w:val="en-US"/>
        </w:rPr>
        <w:t xml:space="preserve"> </w:t>
      </w:r>
      <w:r w:rsidRPr="00D97B48">
        <w:rPr>
          <w:rFonts w:ascii="Courier New" w:hAnsi="Courier New" w:cs="Courier New"/>
          <w:color w:val="008080"/>
          <w:szCs w:val="19"/>
          <w:lang w:val="en-US"/>
        </w:rPr>
        <w:t>&lt;&lt;</w:t>
      </w:r>
      <w:r w:rsidRPr="00D97B48">
        <w:rPr>
          <w:rFonts w:ascii="Courier New" w:hAnsi="Courier New" w:cs="Courier New"/>
          <w:color w:val="000000"/>
          <w:szCs w:val="19"/>
          <w:lang w:val="en-US"/>
        </w:rPr>
        <w:t xml:space="preserve"> </w:t>
      </w:r>
      <w:r w:rsidRPr="00D97B48">
        <w:rPr>
          <w:rFonts w:ascii="Courier New" w:hAnsi="Courier New" w:cs="Courier New"/>
          <w:color w:val="008080"/>
          <w:szCs w:val="19"/>
          <w:lang w:val="en-US"/>
        </w:rPr>
        <w:t>*</w:t>
      </w:r>
      <w:r w:rsidRPr="00D97B48">
        <w:rPr>
          <w:rFonts w:ascii="Courier New" w:hAnsi="Courier New" w:cs="Courier New"/>
          <w:color w:val="000000"/>
          <w:szCs w:val="19"/>
          <w:lang w:val="en-US"/>
        </w:rPr>
        <w:t>it;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std::cout </w:t>
      </w:r>
      <w:r w:rsidRPr="00D97B48">
        <w:rPr>
          <w:rFonts w:ascii="Courier New" w:hAnsi="Courier New" w:cs="Courier New"/>
          <w:color w:val="008080"/>
          <w:szCs w:val="19"/>
          <w:lang w:val="en-US"/>
        </w:rPr>
        <w:t>&lt;&lt;</w:t>
      </w:r>
      <w:r w:rsidRPr="00D97B48">
        <w:rPr>
          <w:rFonts w:ascii="Courier New" w:hAnsi="Courier New" w:cs="Courier New"/>
          <w:color w:val="000000"/>
          <w:szCs w:val="19"/>
          <w:lang w:val="en-US"/>
        </w:rPr>
        <w:t xml:space="preserve"> </w:t>
      </w:r>
      <w:r w:rsidRPr="00D97B48">
        <w:rPr>
          <w:rFonts w:ascii="Courier New" w:hAnsi="Courier New" w:cs="Courier New"/>
          <w:color w:val="A31515"/>
          <w:szCs w:val="19"/>
          <w:lang w:val="en-US"/>
        </w:rPr>
        <w:t>'\n'</w:t>
      </w:r>
      <w:r w:rsidRPr="00D97B48">
        <w:rPr>
          <w:rFonts w:ascii="Courier New" w:hAnsi="Courier New" w:cs="Courier New"/>
          <w:color w:val="000000"/>
          <w:szCs w:val="19"/>
          <w:lang w:val="en-US"/>
        </w:rPr>
        <w: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std::cout </w:t>
      </w:r>
      <w:r w:rsidRPr="00D97B48">
        <w:rPr>
          <w:rFonts w:ascii="Courier New" w:hAnsi="Courier New" w:cs="Courier New"/>
          <w:color w:val="008080"/>
          <w:szCs w:val="19"/>
          <w:lang w:val="en-US"/>
        </w:rPr>
        <w:t>&lt;&lt;</w:t>
      </w:r>
      <w:r w:rsidRPr="00D97B48">
        <w:rPr>
          <w:rFonts w:ascii="Courier New" w:hAnsi="Courier New" w:cs="Courier New"/>
          <w:color w:val="000000"/>
          <w:szCs w:val="19"/>
          <w:lang w:val="en-US"/>
        </w:rPr>
        <w:t xml:space="preserve"> </w:t>
      </w:r>
      <w:r w:rsidRPr="00D97B48">
        <w:rPr>
          <w:rFonts w:ascii="Courier New" w:hAnsi="Courier New" w:cs="Courier New"/>
          <w:color w:val="A31515"/>
          <w:szCs w:val="19"/>
          <w:lang w:val="en-US"/>
        </w:rPr>
        <w:t>"second contains:"</w:t>
      </w:r>
      <w:r w:rsidRPr="00D97B48">
        <w:rPr>
          <w:rFonts w:ascii="Courier New" w:hAnsi="Courier New" w:cs="Courier New"/>
          <w:color w:val="000000"/>
          <w:szCs w:val="19"/>
          <w:lang w:val="en-US"/>
        </w:rPr>
        <w: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w:t>
      </w:r>
      <w:r w:rsidRPr="00D97B48">
        <w:rPr>
          <w:rFonts w:ascii="Courier New" w:hAnsi="Courier New" w:cs="Courier New"/>
          <w:color w:val="0000FF"/>
          <w:szCs w:val="19"/>
          <w:lang w:val="en-US"/>
        </w:rPr>
        <w:t>for</w:t>
      </w:r>
      <w:r w:rsidRPr="00D97B48">
        <w:rPr>
          <w:rFonts w:ascii="Courier New" w:hAnsi="Courier New" w:cs="Courier New"/>
          <w:color w:val="000000"/>
          <w:szCs w:val="19"/>
          <w:lang w:val="en-US"/>
        </w:rPr>
        <w:t xml:space="preserve"> (std::</w:t>
      </w:r>
      <w:r w:rsidRPr="00D97B48">
        <w:rPr>
          <w:rFonts w:ascii="Courier New" w:hAnsi="Courier New" w:cs="Courier New"/>
          <w:color w:val="2B91AF"/>
          <w:szCs w:val="19"/>
          <w:lang w:val="en-US"/>
        </w:rPr>
        <w:t>set</w:t>
      </w:r>
      <w:r w:rsidRPr="00D97B48">
        <w:rPr>
          <w:rFonts w:ascii="Courier New" w:hAnsi="Courier New" w:cs="Courier New"/>
          <w:color w:val="000000"/>
          <w:szCs w:val="19"/>
          <w:lang w:val="en-US"/>
        </w:rPr>
        <w:t>&lt;</w:t>
      </w:r>
      <w:r w:rsidRPr="00D97B48">
        <w:rPr>
          <w:rFonts w:ascii="Courier New" w:hAnsi="Courier New" w:cs="Courier New"/>
          <w:color w:val="0000FF"/>
          <w:szCs w:val="19"/>
          <w:lang w:val="en-US"/>
        </w:rPr>
        <w:t>int</w:t>
      </w:r>
      <w:r w:rsidRPr="00D97B48">
        <w:rPr>
          <w:rFonts w:ascii="Courier New" w:hAnsi="Courier New" w:cs="Courier New"/>
          <w:color w:val="000000"/>
          <w:szCs w:val="19"/>
          <w:lang w:val="en-US"/>
        </w:rPr>
        <w:t>&gt;::</w:t>
      </w:r>
      <w:r w:rsidRPr="00D97B48">
        <w:rPr>
          <w:rFonts w:ascii="Courier New" w:hAnsi="Courier New" w:cs="Courier New"/>
          <w:color w:val="2B91AF"/>
          <w:szCs w:val="19"/>
          <w:lang w:val="en-US"/>
        </w:rPr>
        <w:t>iterator</w:t>
      </w:r>
      <w:r w:rsidRPr="00D97B48">
        <w:rPr>
          <w:rFonts w:ascii="Courier New" w:hAnsi="Courier New" w:cs="Courier New"/>
          <w:color w:val="000000"/>
          <w:szCs w:val="19"/>
          <w:lang w:val="en-US"/>
        </w:rPr>
        <w:t xml:space="preserve"> it = second.begin(); it </w:t>
      </w:r>
      <w:r w:rsidRPr="00D97B48">
        <w:rPr>
          <w:rFonts w:ascii="Courier New" w:hAnsi="Courier New" w:cs="Courier New"/>
          <w:color w:val="008080"/>
          <w:szCs w:val="19"/>
          <w:lang w:val="en-US"/>
        </w:rPr>
        <w:t>!=</w:t>
      </w:r>
      <w:r w:rsidRPr="00D97B48">
        <w:rPr>
          <w:rFonts w:ascii="Courier New" w:hAnsi="Courier New" w:cs="Courier New"/>
          <w:color w:val="000000"/>
          <w:szCs w:val="19"/>
          <w:lang w:val="en-US"/>
        </w:rPr>
        <w:t xml:space="preserve"> second.end(); </w:t>
      </w:r>
      <w:r w:rsidRPr="00D97B48">
        <w:rPr>
          <w:rFonts w:ascii="Courier New" w:hAnsi="Courier New" w:cs="Courier New"/>
          <w:color w:val="008080"/>
          <w:szCs w:val="19"/>
          <w:lang w:val="en-US"/>
        </w:rPr>
        <w:t>++</w:t>
      </w:r>
      <w:r w:rsidRPr="00D97B48">
        <w:rPr>
          <w:rFonts w:ascii="Courier New" w:hAnsi="Courier New" w:cs="Courier New"/>
          <w:color w:val="000000"/>
          <w:szCs w:val="19"/>
          <w:lang w:val="en-US"/>
        </w:rPr>
        <w:t>it)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std::cout </w:t>
      </w:r>
      <w:r w:rsidRPr="00D97B48">
        <w:rPr>
          <w:rFonts w:ascii="Courier New" w:hAnsi="Courier New" w:cs="Courier New"/>
          <w:color w:val="008080"/>
          <w:szCs w:val="19"/>
          <w:lang w:val="en-US"/>
        </w:rPr>
        <w:t>&lt;&lt;</w:t>
      </w:r>
      <w:r w:rsidRPr="00D97B48">
        <w:rPr>
          <w:rFonts w:ascii="Courier New" w:hAnsi="Courier New" w:cs="Courier New"/>
          <w:color w:val="000000"/>
          <w:szCs w:val="19"/>
          <w:lang w:val="en-US"/>
        </w:rPr>
        <w:t xml:space="preserve"> </w:t>
      </w:r>
      <w:r w:rsidRPr="00D97B48">
        <w:rPr>
          <w:rFonts w:ascii="Courier New" w:hAnsi="Courier New" w:cs="Courier New"/>
          <w:color w:val="A31515"/>
          <w:szCs w:val="19"/>
          <w:lang w:val="en-US"/>
        </w:rPr>
        <w:t>' '</w:t>
      </w:r>
      <w:r w:rsidRPr="00D97B48">
        <w:rPr>
          <w:rFonts w:ascii="Courier New" w:hAnsi="Courier New" w:cs="Courier New"/>
          <w:color w:val="000000"/>
          <w:szCs w:val="19"/>
          <w:lang w:val="en-US"/>
        </w:rPr>
        <w:t xml:space="preserve"> </w:t>
      </w:r>
      <w:r w:rsidRPr="00D97B48">
        <w:rPr>
          <w:rFonts w:ascii="Courier New" w:hAnsi="Courier New" w:cs="Courier New"/>
          <w:color w:val="008080"/>
          <w:szCs w:val="19"/>
          <w:lang w:val="en-US"/>
        </w:rPr>
        <w:t>&lt;&lt;</w:t>
      </w:r>
      <w:r w:rsidRPr="00D97B48">
        <w:rPr>
          <w:rFonts w:ascii="Courier New" w:hAnsi="Courier New" w:cs="Courier New"/>
          <w:color w:val="000000"/>
          <w:szCs w:val="19"/>
          <w:lang w:val="en-US"/>
        </w:rPr>
        <w:t xml:space="preserve"> </w:t>
      </w:r>
      <w:r w:rsidRPr="00D97B48">
        <w:rPr>
          <w:rFonts w:ascii="Courier New" w:hAnsi="Courier New" w:cs="Courier New"/>
          <w:color w:val="008080"/>
          <w:szCs w:val="19"/>
          <w:lang w:val="en-US"/>
        </w:rPr>
        <w:t>*</w:t>
      </w:r>
      <w:r w:rsidRPr="00D97B48">
        <w:rPr>
          <w:rFonts w:ascii="Courier New" w:hAnsi="Courier New" w:cs="Courier New"/>
          <w:color w:val="000000"/>
          <w:szCs w:val="19"/>
          <w:lang w:val="en-US"/>
        </w:rPr>
        <w:t>it;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std::cout </w:t>
      </w:r>
      <w:r w:rsidRPr="00D97B48">
        <w:rPr>
          <w:rFonts w:ascii="Courier New" w:hAnsi="Courier New" w:cs="Courier New"/>
          <w:color w:val="008080"/>
          <w:szCs w:val="19"/>
          <w:lang w:val="en-US"/>
        </w:rPr>
        <w:t>&lt;&lt;</w:t>
      </w:r>
      <w:r w:rsidRPr="00D97B48">
        <w:rPr>
          <w:rFonts w:ascii="Courier New" w:hAnsi="Courier New" w:cs="Courier New"/>
          <w:color w:val="000000"/>
          <w:szCs w:val="19"/>
          <w:lang w:val="en-US"/>
        </w:rPr>
        <w:t xml:space="preserve"> </w:t>
      </w:r>
      <w:r w:rsidRPr="00D97B48">
        <w:rPr>
          <w:rFonts w:ascii="Courier New" w:hAnsi="Courier New" w:cs="Courier New"/>
          <w:color w:val="A31515"/>
          <w:szCs w:val="19"/>
          <w:lang w:val="en-US"/>
        </w:rPr>
        <w:t>'\n'</w:t>
      </w:r>
      <w:r w:rsidRPr="00D97B48">
        <w:rPr>
          <w:rFonts w:ascii="Courier New" w:hAnsi="Courier New" w:cs="Courier New"/>
          <w:color w:val="000000"/>
          <w:szCs w:val="19"/>
          <w:lang w:val="en-US"/>
        </w:rPr>
        <w: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w:t>
      </w:r>
      <w:r w:rsidRPr="00D97B48">
        <w:rPr>
          <w:rFonts w:ascii="Courier New" w:hAnsi="Courier New" w:cs="Courier New"/>
          <w:color w:val="0000FF"/>
          <w:szCs w:val="19"/>
          <w:lang w:val="en-US"/>
        </w:rPr>
        <w:t>return</w:t>
      </w:r>
      <w:r w:rsidRPr="00D97B48">
        <w:rPr>
          <w:rFonts w:ascii="Courier New" w:hAnsi="Courier New" w:cs="Courier New"/>
          <w:color w:val="000000"/>
          <w:szCs w:val="19"/>
          <w:lang w:val="en-US"/>
        </w:rPr>
        <w:t xml:space="preserve"> 0;</w:t>
      </w:r>
    </w:p>
    <w:p w:rsidR="00D97B48" w:rsidRPr="00D97B48" w:rsidRDefault="00D97B48" w:rsidP="00D97B48">
      <w:pPr>
        <w:spacing w:after="80"/>
        <w:jc w:val="both"/>
        <w:rPr>
          <w:rFonts w:ascii="Courier New" w:hAnsi="Courier New" w:cs="Courier New"/>
          <w:color w:val="000000"/>
          <w:szCs w:val="19"/>
        </w:rPr>
      </w:pPr>
      <w:r w:rsidRPr="00D97B48">
        <w:rPr>
          <w:rFonts w:ascii="Courier New" w:hAnsi="Courier New" w:cs="Courier New"/>
          <w:color w:val="000000"/>
          <w:szCs w:val="19"/>
        </w:rPr>
        <w:t>}</w:t>
      </w:r>
    </w:p>
    <w:p w:rsidR="00D97B48" w:rsidRDefault="00D97B48" w:rsidP="00D97B48">
      <w:pPr>
        <w:spacing w:after="80"/>
        <w:ind w:firstLine="567"/>
        <w:jc w:val="both"/>
        <w:rPr>
          <w:rFonts w:cs="Arial"/>
          <w:color w:val="000000"/>
          <w:szCs w:val="20"/>
        </w:rPr>
      </w:pPr>
      <w:r>
        <w:rPr>
          <w:rFonts w:cs="Arial"/>
          <w:color w:val="000000"/>
          <w:szCs w:val="20"/>
        </w:rPr>
        <w:t>Результат работы программы:</w:t>
      </w:r>
    </w:p>
    <w:p w:rsidR="00D97B48" w:rsidRDefault="00D97B48" w:rsidP="00D97B48">
      <w:pPr>
        <w:spacing w:after="80"/>
        <w:jc w:val="both"/>
        <w:rPr>
          <w:rFonts w:cs="Arial"/>
          <w:color w:val="000000"/>
          <w:szCs w:val="20"/>
        </w:rPr>
      </w:pPr>
      <w:r w:rsidRPr="00D97B48">
        <w:rPr>
          <w:rFonts w:cs="Arial"/>
          <w:noProof/>
          <w:color w:val="000000"/>
          <w:szCs w:val="20"/>
          <w:lang w:eastAsia="ru-RU"/>
        </w:rPr>
        <w:lastRenderedPageBreak/>
        <w:drawing>
          <wp:inline distT="0" distB="0" distL="0" distR="0" wp14:anchorId="3FA2D461" wp14:editId="64BA5E3C">
            <wp:extent cx="2219635" cy="466790"/>
            <wp:effectExtent l="0" t="0" r="9525"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219635" cy="466790"/>
                    </a:xfrm>
                    <a:prstGeom prst="rect">
                      <a:avLst/>
                    </a:prstGeom>
                  </pic:spPr>
                </pic:pic>
              </a:graphicData>
            </a:graphic>
          </wp:inline>
        </w:drawing>
      </w:r>
    </w:p>
    <w:p w:rsidR="00D97B48" w:rsidRPr="00D97B48" w:rsidRDefault="00E02D8B" w:rsidP="00D97B48">
      <w:pPr>
        <w:spacing w:before="80" w:after="80"/>
        <w:rPr>
          <w:lang w:val="en-US"/>
        </w:rPr>
      </w:pPr>
      <w:hyperlink w:anchor="_Ассоциативные_контейнеры" w:history="1">
        <w:r w:rsidR="00D97B48" w:rsidRPr="00476B13">
          <w:rPr>
            <w:rStyle w:val="a4"/>
            <w:rFonts w:cs="Arial"/>
            <w:szCs w:val="20"/>
            <w:lang w:val="en-US"/>
          </w:rPr>
          <w:t>&lt;</w:t>
        </w:r>
        <w:r w:rsidR="00D97B48" w:rsidRPr="00476B13">
          <w:rPr>
            <w:rStyle w:val="a4"/>
            <w:rFonts w:cs="Arial"/>
            <w:szCs w:val="20"/>
          </w:rPr>
          <w:t>Ассоциативные контейнеры</w:t>
        </w:r>
        <w:r w:rsidR="00D97B48" w:rsidRPr="00476B13">
          <w:rPr>
            <w:rStyle w:val="a4"/>
            <w:rFonts w:cs="Arial"/>
            <w:szCs w:val="20"/>
            <w:lang w:val="en-US"/>
          </w:rPr>
          <w:t>&gt;</w:t>
        </w:r>
      </w:hyperlink>
    </w:p>
    <w:p w:rsidR="00D97B48" w:rsidRPr="00D97B48" w:rsidRDefault="0090541E"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80" w:name="_set::count"/>
      <w:bookmarkEnd w:id="180"/>
      <w:r w:rsidRPr="0090541E">
        <w:rPr>
          <w:rFonts w:ascii="Arial" w:hAnsi="Arial" w:cs="Arial"/>
          <w:b/>
          <w:i w:val="0"/>
          <w:color w:val="auto"/>
          <w:szCs w:val="20"/>
          <w:lang w:val="en-US"/>
        </w:rPr>
        <w:t>set</w:t>
      </w:r>
      <w:r w:rsidRPr="0090541E">
        <w:rPr>
          <w:rFonts w:ascii="Arial" w:hAnsi="Arial" w:cs="Arial"/>
          <w:b/>
          <w:i w:val="0"/>
          <w:color w:val="auto"/>
          <w:szCs w:val="20"/>
        </w:rPr>
        <w:t>::</w:t>
      </w:r>
      <w:r>
        <w:rPr>
          <w:rFonts w:ascii="Arial" w:hAnsi="Arial" w:cs="Arial"/>
          <w:b/>
          <w:i w:val="0"/>
          <w:color w:val="auto"/>
          <w:szCs w:val="20"/>
          <w:lang w:val="en-US"/>
        </w:rPr>
        <w:t>count</w:t>
      </w:r>
    </w:p>
    <w:p w:rsidR="00D97B48" w:rsidRDefault="00D97B48" w:rsidP="00D97B48">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count</w:t>
      </w:r>
      <w:r w:rsidRPr="00476B13">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set</w:t>
      </w:r>
      <w:r>
        <w:rPr>
          <w:rFonts w:cs="Arial"/>
          <w:color w:val="000000" w:themeColor="text1"/>
          <w:szCs w:val="20"/>
        </w:rPr>
        <w:t>:</w:t>
      </w:r>
    </w:p>
    <w:p w:rsidR="00D97B48" w:rsidRPr="005478C5" w:rsidRDefault="00D97B48" w:rsidP="00D97B48">
      <w:pPr>
        <w:spacing w:after="0"/>
        <w:jc w:val="both"/>
        <w:rPr>
          <w:rFonts w:ascii="Courier New" w:hAnsi="Courier New" w:cs="Courier New"/>
          <w:szCs w:val="20"/>
        </w:rPr>
      </w:pP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808080"/>
          <w:szCs w:val="19"/>
          <w:lang w:val="en-US"/>
        </w:rPr>
        <w:t>#include</w:t>
      </w:r>
      <w:r w:rsidRPr="00D97B48">
        <w:rPr>
          <w:rFonts w:ascii="Courier New" w:hAnsi="Courier New" w:cs="Courier New"/>
          <w:color w:val="000000"/>
          <w:szCs w:val="19"/>
          <w:lang w:val="en-US"/>
        </w:rPr>
        <w:t xml:space="preserve"> </w:t>
      </w:r>
      <w:r w:rsidRPr="00D97B48">
        <w:rPr>
          <w:rFonts w:ascii="Courier New" w:hAnsi="Courier New" w:cs="Courier New"/>
          <w:color w:val="A31515"/>
          <w:szCs w:val="19"/>
          <w:lang w:val="en-US"/>
        </w:rPr>
        <w:t>&lt;iostream&gt;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808080"/>
          <w:szCs w:val="19"/>
          <w:lang w:val="en-US"/>
        </w:rPr>
        <w:t>#include</w:t>
      </w:r>
      <w:r w:rsidRPr="00D97B48">
        <w:rPr>
          <w:rFonts w:ascii="Courier New" w:hAnsi="Courier New" w:cs="Courier New"/>
          <w:color w:val="000000"/>
          <w:szCs w:val="19"/>
          <w:lang w:val="en-US"/>
        </w:rPr>
        <w:t xml:space="preserve"> </w:t>
      </w:r>
      <w:r w:rsidRPr="00D97B48">
        <w:rPr>
          <w:rFonts w:ascii="Courier New" w:hAnsi="Courier New" w:cs="Courier New"/>
          <w:color w:val="A31515"/>
          <w:szCs w:val="19"/>
          <w:lang w:val="en-US"/>
        </w:rPr>
        <w:t>&lt;set&gt;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FF"/>
          <w:szCs w:val="19"/>
          <w:lang w:val="en-US"/>
        </w:rPr>
        <w:t>int</w:t>
      </w:r>
      <w:r w:rsidRPr="00D97B48">
        <w:rPr>
          <w:rFonts w:ascii="Courier New" w:hAnsi="Courier New" w:cs="Courier New"/>
          <w:color w:val="000000"/>
          <w:szCs w:val="19"/>
          <w:lang w:val="en-US"/>
        </w:rPr>
        <w:t xml:space="preserve"> main() {</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rPr>
      </w:pPr>
      <w:r w:rsidRPr="00D97B48">
        <w:rPr>
          <w:rFonts w:ascii="Courier New" w:hAnsi="Courier New" w:cs="Courier New"/>
          <w:color w:val="000000"/>
          <w:szCs w:val="19"/>
          <w:lang w:val="en-US"/>
        </w:rPr>
        <w:t xml:space="preserve">    </w:t>
      </w:r>
      <w:r w:rsidRPr="00D97B48">
        <w:rPr>
          <w:rFonts w:ascii="Courier New" w:hAnsi="Courier New" w:cs="Courier New"/>
          <w:color w:val="000000"/>
          <w:szCs w:val="19"/>
        </w:rPr>
        <w:t>std::</w:t>
      </w:r>
      <w:r w:rsidRPr="00D97B48">
        <w:rPr>
          <w:rFonts w:ascii="Courier New" w:hAnsi="Courier New" w:cs="Courier New"/>
          <w:color w:val="2B91AF"/>
          <w:szCs w:val="19"/>
        </w:rPr>
        <w:t>set</w:t>
      </w:r>
      <w:r w:rsidRPr="00D97B48">
        <w:rPr>
          <w:rFonts w:ascii="Courier New" w:hAnsi="Courier New" w:cs="Courier New"/>
          <w:color w:val="000000"/>
          <w:szCs w:val="19"/>
        </w:rPr>
        <w:t>&lt;</w:t>
      </w:r>
      <w:r w:rsidRPr="00D97B48">
        <w:rPr>
          <w:rFonts w:ascii="Courier New" w:hAnsi="Courier New" w:cs="Courier New"/>
          <w:color w:val="0000FF"/>
          <w:szCs w:val="19"/>
        </w:rPr>
        <w:t>int</w:t>
      </w:r>
      <w:r w:rsidRPr="00D97B48">
        <w:rPr>
          <w:rFonts w:ascii="Courier New" w:hAnsi="Courier New" w:cs="Courier New"/>
          <w:color w:val="000000"/>
          <w:szCs w:val="19"/>
        </w:rPr>
        <w:t>&gt; myset;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rPr>
      </w:pPr>
    </w:p>
    <w:p w:rsidR="00D97B48" w:rsidRPr="00D97B48" w:rsidRDefault="00D97B48" w:rsidP="00D97B48">
      <w:pPr>
        <w:autoSpaceDE w:val="0"/>
        <w:autoSpaceDN w:val="0"/>
        <w:adjustRightInd w:val="0"/>
        <w:spacing w:after="0" w:line="240" w:lineRule="auto"/>
        <w:rPr>
          <w:rFonts w:ascii="Courier New" w:hAnsi="Courier New" w:cs="Courier New"/>
          <w:color w:val="000000"/>
          <w:szCs w:val="19"/>
        </w:rPr>
      </w:pPr>
      <w:r w:rsidRPr="00D97B48">
        <w:rPr>
          <w:rFonts w:ascii="Courier New" w:hAnsi="Courier New" w:cs="Courier New"/>
          <w:color w:val="000000"/>
          <w:szCs w:val="19"/>
        </w:rPr>
        <w:t xml:space="preserve">    </w:t>
      </w:r>
      <w:r w:rsidRPr="00D97B48">
        <w:rPr>
          <w:rFonts w:ascii="Courier New" w:hAnsi="Courier New" w:cs="Courier New"/>
          <w:color w:val="008000"/>
          <w:szCs w:val="19"/>
        </w:rPr>
        <w:t>// установите некоторые начальные значения:</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rPr>
        <w:t xml:space="preserve">    </w:t>
      </w:r>
      <w:r w:rsidRPr="00D97B48">
        <w:rPr>
          <w:rFonts w:ascii="Courier New" w:hAnsi="Courier New" w:cs="Courier New"/>
          <w:color w:val="0000FF"/>
          <w:szCs w:val="19"/>
          <w:lang w:val="en-US"/>
        </w:rPr>
        <w:t>for</w:t>
      </w:r>
      <w:r w:rsidRPr="00D97B48">
        <w:rPr>
          <w:rFonts w:ascii="Courier New" w:hAnsi="Courier New" w:cs="Courier New"/>
          <w:color w:val="000000"/>
          <w:szCs w:val="19"/>
          <w:lang w:val="en-US"/>
        </w:rPr>
        <w:t xml:space="preserve"> (</w:t>
      </w:r>
      <w:r w:rsidRPr="00D97B48">
        <w:rPr>
          <w:rFonts w:ascii="Courier New" w:hAnsi="Courier New" w:cs="Courier New"/>
          <w:color w:val="0000FF"/>
          <w:szCs w:val="19"/>
          <w:lang w:val="en-US"/>
        </w:rPr>
        <w:t>int</w:t>
      </w:r>
      <w:r w:rsidRPr="00D97B48">
        <w:rPr>
          <w:rFonts w:ascii="Courier New" w:hAnsi="Courier New" w:cs="Courier New"/>
          <w:color w:val="000000"/>
          <w:szCs w:val="19"/>
          <w:lang w:val="en-US"/>
        </w:rPr>
        <w:t xml:space="preserve"> i = 1; i &lt; 5; ++i) myset.insert(i * 3);    </w:t>
      </w:r>
      <w:r w:rsidRPr="00D97B48">
        <w:rPr>
          <w:rFonts w:ascii="Courier New" w:hAnsi="Courier New" w:cs="Courier New"/>
          <w:color w:val="008000"/>
          <w:szCs w:val="19"/>
          <w:lang w:val="en-US"/>
        </w:rPr>
        <w:t xml:space="preserve">// </w:t>
      </w:r>
      <w:r w:rsidRPr="00D97B48">
        <w:rPr>
          <w:rFonts w:ascii="Courier New" w:hAnsi="Courier New" w:cs="Courier New"/>
          <w:color w:val="008000"/>
          <w:szCs w:val="19"/>
        </w:rPr>
        <w:t>набор</w:t>
      </w:r>
      <w:r w:rsidRPr="00D97B48">
        <w:rPr>
          <w:rFonts w:ascii="Courier New" w:hAnsi="Courier New" w:cs="Courier New"/>
          <w:color w:val="008000"/>
          <w:szCs w:val="19"/>
          <w:lang w:val="en-US"/>
        </w:rPr>
        <w:t>: 3 6 9 12</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w:t>
      </w:r>
      <w:r w:rsidRPr="00D97B48">
        <w:rPr>
          <w:rFonts w:ascii="Courier New" w:hAnsi="Courier New" w:cs="Courier New"/>
          <w:color w:val="0000FF"/>
          <w:szCs w:val="19"/>
          <w:lang w:val="en-US"/>
        </w:rPr>
        <w:t>for</w:t>
      </w:r>
      <w:r w:rsidRPr="00D97B48">
        <w:rPr>
          <w:rFonts w:ascii="Courier New" w:hAnsi="Courier New" w:cs="Courier New"/>
          <w:color w:val="000000"/>
          <w:szCs w:val="19"/>
          <w:lang w:val="en-US"/>
        </w:rPr>
        <w:t xml:space="preserve"> (</w:t>
      </w:r>
      <w:r w:rsidRPr="00D97B48">
        <w:rPr>
          <w:rFonts w:ascii="Courier New" w:hAnsi="Courier New" w:cs="Courier New"/>
          <w:color w:val="0000FF"/>
          <w:szCs w:val="19"/>
          <w:lang w:val="en-US"/>
        </w:rPr>
        <w:t>int</w:t>
      </w:r>
      <w:r w:rsidRPr="00D97B48">
        <w:rPr>
          <w:rFonts w:ascii="Courier New" w:hAnsi="Courier New" w:cs="Courier New"/>
          <w:color w:val="000000"/>
          <w:szCs w:val="19"/>
          <w:lang w:val="en-US"/>
        </w:rPr>
        <w:t xml:space="preserve"> i = 0; i &lt; 10; ++i) {</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std::cout </w:t>
      </w:r>
      <w:r w:rsidRPr="00D97B48">
        <w:rPr>
          <w:rFonts w:ascii="Courier New" w:hAnsi="Courier New" w:cs="Courier New"/>
          <w:color w:val="008080"/>
          <w:szCs w:val="19"/>
          <w:lang w:val="en-US"/>
        </w:rPr>
        <w:t>&lt;&lt;</w:t>
      </w:r>
      <w:r w:rsidRPr="00D97B48">
        <w:rPr>
          <w:rFonts w:ascii="Courier New" w:hAnsi="Courier New" w:cs="Courier New"/>
          <w:color w:val="000000"/>
          <w:szCs w:val="19"/>
          <w:lang w:val="en-US"/>
        </w:rPr>
        <w:t xml:space="preserve"> i;</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w:t>
      </w:r>
      <w:r w:rsidRPr="00D97B48">
        <w:rPr>
          <w:rFonts w:ascii="Courier New" w:hAnsi="Courier New" w:cs="Courier New"/>
          <w:color w:val="0000FF"/>
          <w:szCs w:val="19"/>
          <w:lang w:val="en-US"/>
        </w:rPr>
        <w:t>if</w:t>
      </w:r>
      <w:r w:rsidRPr="00D97B48">
        <w:rPr>
          <w:rFonts w:ascii="Courier New" w:hAnsi="Courier New" w:cs="Courier New"/>
          <w:color w:val="000000"/>
          <w:szCs w:val="19"/>
          <w:lang w:val="en-US"/>
        </w:rPr>
        <w:t xml:space="preserve"> (myset.count(i) != 0)</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std::cout </w:t>
      </w:r>
      <w:r w:rsidRPr="00D97B48">
        <w:rPr>
          <w:rFonts w:ascii="Courier New" w:hAnsi="Courier New" w:cs="Courier New"/>
          <w:color w:val="008080"/>
          <w:szCs w:val="19"/>
          <w:lang w:val="en-US"/>
        </w:rPr>
        <w:t>&lt;&lt;</w:t>
      </w:r>
      <w:r w:rsidRPr="00D97B48">
        <w:rPr>
          <w:rFonts w:ascii="Courier New" w:hAnsi="Courier New" w:cs="Courier New"/>
          <w:color w:val="000000"/>
          <w:szCs w:val="19"/>
          <w:lang w:val="en-US"/>
        </w:rPr>
        <w:t xml:space="preserve"> </w:t>
      </w:r>
      <w:r w:rsidRPr="00D97B48">
        <w:rPr>
          <w:rFonts w:ascii="Courier New" w:hAnsi="Courier New" w:cs="Courier New"/>
          <w:color w:val="A31515"/>
          <w:szCs w:val="19"/>
          <w:lang w:val="en-US"/>
        </w:rPr>
        <w:t>" is an element of myset.\n"</w:t>
      </w:r>
      <w:r w:rsidRPr="00D97B48">
        <w:rPr>
          <w:rFonts w:ascii="Courier New" w:hAnsi="Courier New" w:cs="Courier New"/>
          <w:color w:val="000000"/>
          <w:szCs w:val="19"/>
          <w:lang w:val="en-US"/>
        </w:rPr>
        <w: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w:t>
      </w:r>
      <w:r w:rsidRPr="00D97B48">
        <w:rPr>
          <w:rFonts w:ascii="Courier New" w:hAnsi="Courier New" w:cs="Courier New"/>
          <w:color w:val="0000FF"/>
          <w:szCs w:val="19"/>
          <w:lang w:val="en-US"/>
        </w:rPr>
        <w:t>else</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std::cout </w:t>
      </w:r>
      <w:r w:rsidRPr="00D97B48">
        <w:rPr>
          <w:rFonts w:ascii="Courier New" w:hAnsi="Courier New" w:cs="Courier New"/>
          <w:color w:val="008080"/>
          <w:szCs w:val="19"/>
          <w:lang w:val="en-US"/>
        </w:rPr>
        <w:t>&lt;&lt;</w:t>
      </w:r>
      <w:r w:rsidRPr="00D97B48">
        <w:rPr>
          <w:rFonts w:ascii="Courier New" w:hAnsi="Courier New" w:cs="Courier New"/>
          <w:color w:val="000000"/>
          <w:szCs w:val="19"/>
          <w:lang w:val="en-US"/>
        </w:rPr>
        <w:t xml:space="preserve"> </w:t>
      </w:r>
      <w:r w:rsidRPr="00D97B48">
        <w:rPr>
          <w:rFonts w:ascii="Courier New" w:hAnsi="Courier New" w:cs="Courier New"/>
          <w:color w:val="A31515"/>
          <w:szCs w:val="19"/>
          <w:lang w:val="en-US"/>
        </w:rPr>
        <w:t>" is not an element of myset.\n"</w:t>
      </w:r>
      <w:r w:rsidRPr="00D97B48">
        <w:rPr>
          <w:rFonts w:ascii="Courier New" w:hAnsi="Courier New" w:cs="Courier New"/>
          <w:color w:val="000000"/>
          <w:szCs w:val="19"/>
          <w:lang w:val="en-US"/>
        </w:rPr>
        <w: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rPr>
      </w:pPr>
      <w:r w:rsidRPr="00D97B48">
        <w:rPr>
          <w:rFonts w:ascii="Courier New" w:hAnsi="Courier New" w:cs="Courier New"/>
          <w:color w:val="000000"/>
          <w:szCs w:val="19"/>
          <w:lang w:val="en-US"/>
        </w:rPr>
        <w:t xml:space="preserve">    </w:t>
      </w:r>
      <w:r w:rsidRPr="00D97B48">
        <w:rPr>
          <w:rFonts w:ascii="Courier New" w:hAnsi="Courier New" w:cs="Courier New"/>
          <w:color w:val="000000"/>
          <w:szCs w:val="19"/>
        </w:rPr>
        <w: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rPr>
      </w:pPr>
    </w:p>
    <w:p w:rsidR="00D97B48" w:rsidRPr="00D97B48" w:rsidRDefault="00D97B48" w:rsidP="00D97B48">
      <w:pPr>
        <w:autoSpaceDE w:val="0"/>
        <w:autoSpaceDN w:val="0"/>
        <w:adjustRightInd w:val="0"/>
        <w:spacing w:after="0" w:line="240" w:lineRule="auto"/>
        <w:rPr>
          <w:rFonts w:ascii="Courier New" w:hAnsi="Courier New" w:cs="Courier New"/>
          <w:color w:val="000000"/>
          <w:szCs w:val="19"/>
        </w:rPr>
      </w:pPr>
      <w:r w:rsidRPr="00D97B48">
        <w:rPr>
          <w:rFonts w:ascii="Courier New" w:hAnsi="Courier New" w:cs="Courier New"/>
          <w:color w:val="000000"/>
          <w:szCs w:val="19"/>
        </w:rPr>
        <w:t xml:space="preserve">    </w:t>
      </w:r>
      <w:r w:rsidRPr="00D97B48">
        <w:rPr>
          <w:rFonts w:ascii="Courier New" w:hAnsi="Courier New" w:cs="Courier New"/>
          <w:color w:val="0000FF"/>
          <w:szCs w:val="19"/>
        </w:rPr>
        <w:t>return</w:t>
      </w:r>
      <w:r w:rsidRPr="00D97B48">
        <w:rPr>
          <w:rFonts w:ascii="Courier New" w:hAnsi="Courier New" w:cs="Courier New"/>
          <w:color w:val="000000"/>
          <w:szCs w:val="19"/>
        </w:rPr>
        <w:t xml:space="preserve"> 0;</w:t>
      </w:r>
    </w:p>
    <w:p w:rsidR="00D97B48" w:rsidRPr="00D97B48" w:rsidRDefault="00D97B48" w:rsidP="00D97B48">
      <w:pPr>
        <w:spacing w:after="80"/>
        <w:jc w:val="both"/>
        <w:rPr>
          <w:rFonts w:ascii="Courier New" w:hAnsi="Courier New" w:cs="Courier New"/>
          <w:color w:val="000000"/>
          <w:szCs w:val="19"/>
        </w:rPr>
      </w:pPr>
      <w:r w:rsidRPr="00D97B48">
        <w:rPr>
          <w:rFonts w:ascii="Courier New" w:hAnsi="Courier New" w:cs="Courier New"/>
          <w:color w:val="000000"/>
          <w:szCs w:val="19"/>
        </w:rPr>
        <w:t>}</w:t>
      </w:r>
    </w:p>
    <w:p w:rsidR="00D97B48" w:rsidRDefault="00D97B48" w:rsidP="00D97B48">
      <w:pPr>
        <w:spacing w:after="80"/>
        <w:ind w:firstLine="567"/>
        <w:jc w:val="both"/>
        <w:rPr>
          <w:rFonts w:cs="Arial"/>
          <w:color w:val="000000"/>
          <w:szCs w:val="20"/>
        </w:rPr>
      </w:pPr>
      <w:r>
        <w:rPr>
          <w:rFonts w:cs="Arial"/>
          <w:color w:val="000000"/>
          <w:szCs w:val="20"/>
        </w:rPr>
        <w:t>Результат работы программы:</w:t>
      </w:r>
    </w:p>
    <w:p w:rsidR="00D97B48" w:rsidRDefault="00D97B48" w:rsidP="00D97B48">
      <w:pPr>
        <w:spacing w:after="80"/>
        <w:jc w:val="both"/>
        <w:rPr>
          <w:rFonts w:cs="Arial"/>
          <w:color w:val="000000"/>
          <w:szCs w:val="20"/>
        </w:rPr>
      </w:pPr>
      <w:r w:rsidRPr="00D97B48">
        <w:rPr>
          <w:rFonts w:cs="Arial"/>
          <w:noProof/>
          <w:color w:val="000000"/>
          <w:szCs w:val="20"/>
          <w:lang w:eastAsia="ru-RU"/>
        </w:rPr>
        <w:drawing>
          <wp:inline distT="0" distB="0" distL="0" distR="0" wp14:anchorId="5CBE0B32" wp14:editId="01C0707C">
            <wp:extent cx="2610214" cy="2029108"/>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610214" cy="2029108"/>
                    </a:xfrm>
                    <a:prstGeom prst="rect">
                      <a:avLst/>
                    </a:prstGeom>
                  </pic:spPr>
                </pic:pic>
              </a:graphicData>
            </a:graphic>
          </wp:inline>
        </w:drawing>
      </w:r>
    </w:p>
    <w:p w:rsidR="00D97B48" w:rsidRPr="00D97B48" w:rsidRDefault="00E02D8B" w:rsidP="00D97B48">
      <w:pPr>
        <w:spacing w:before="80" w:after="80"/>
        <w:rPr>
          <w:lang w:val="en-US"/>
        </w:rPr>
      </w:pPr>
      <w:hyperlink w:anchor="_Ассоциативные_контейнеры" w:history="1">
        <w:r w:rsidR="00D97B48" w:rsidRPr="00476B13">
          <w:rPr>
            <w:rStyle w:val="a4"/>
            <w:rFonts w:cs="Arial"/>
            <w:szCs w:val="20"/>
            <w:lang w:val="en-US"/>
          </w:rPr>
          <w:t>&lt;</w:t>
        </w:r>
        <w:r w:rsidR="00D97B48" w:rsidRPr="00476B13">
          <w:rPr>
            <w:rStyle w:val="a4"/>
            <w:rFonts w:cs="Arial"/>
            <w:szCs w:val="20"/>
          </w:rPr>
          <w:t>Ассоциативные контейнеры</w:t>
        </w:r>
        <w:r w:rsidR="00D97B48" w:rsidRPr="00476B13">
          <w:rPr>
            <w:rStyle w:val="a4"/>
            <w:rFonts w:cs="Arial"/>
            <w:szCs w:val="20"/>
            <w:lang w:val="en-US"/>
          </w:rPr>
          <w:t>&gt;</w:t>
        </w:r>
      </w:hyperlink>
    </w:p>
    <w:p w:rsidR="00D97B48" w:rsidRPr="00D97B48" w:rsidRDefault="0090541E"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81" w:name="_set::find"/>
      <w:bookmarkEnd w:id="181"/>
      <w:r w:rsidRPr="0090541E">
        <w:rPr>
          <w:rFonts w:ascii="Arial" w:hAnsi="Arial" w:cs="Arial"/>
          <w:b/>
          <w:i w:val="0"/>
          <w:color w:val="auto"/>
          <w:szCs w:val="20"/>
          <w:lang w:val="en-US"/>
        </w:rPr>
        <w:t>set</w:t>
      </w:r>
      <w:r w:rsidRPr="0090541E">
        <w:rPr>
          <w:rFonts w:ascii="Arial" w:hAnsi="Arial" w:cs="Arial"/>
          <w:b/>
          <w:i w:val="0"/>
          <w:color w:val="auto"/>
          <w:szCs w:val="20"/>
        </w:rPr>
        <w:t>::</w:t>
      </w:r>
      <w:r>
        <w:rPr>
          <w:rFonts w:ascii="Arial" w:hAnsi="Arial" w:cs="Arial"/>
          <w:b/>
          <w:i w:val="0"/>
          <w:color w:val="auto"/>
          <w:szCs w:val="20"/>
          <w:lang w:val="en-US"/>
        </w:rPr>
        <w:t>find</w:t>
      </w:r>
    </w:p>
    <w:p w:rsidR="00D97B48" w:rsidRDefault="00D97B48" w:rsidP="00D97B48">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find</w:t>
      </w:r>
      <w:r w:rsidRPr="00476B13">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set</w:t>
      </w:r>
      <w:r>
        <w:rPr>
          <w:rFonts w:cs="Arial"/>
          <w:color w:val="000000" w:themeColor="text1"/>
          <w:szCs w:val="20"/>
        </w:rPr>
        <w:t>:</w:t>
      </w:r>
    </w:p>
    <w:p w:rsidR="00D97B48" w:rsidRPr="005478C5" w:rsidRDefault="00D97B48" w:rsidP="00D97B48">
      <w:pPr>
        <w:spacing w:after="0"/>
        <w:jc w:val="both"/>
        <w:rPr>
          <w:rFonts w:ascii="Courier New" w:hAnsi="Courier New" w:cs="Courier New"/>
          <w:szCs w:val="20"/>
        </w:rPr>
      </w:pP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808080"/>
          <w:szCs w:val="19"/>
          <w:lang w:val="en-US"/>
        </w:rPr>
        <w:t>#include</w:t>
      </w:r>
      <w:r w:rsidRPr="00D97B48">
        <w:rPr>
          <w:rFonts w:ascii="Courier New" w:hAnsi="Courier New" w:cs="Courier New"/>
          <w:color w:val="000000"/>
          <w:szCs w:val="19"/>
          <w:lang w:val="en-US"/>
        </w:rPr>
        <w:t xml:space="preserve"> </w:t>
      </w:r>
      <w:r w:rsidRPr="00D97B48">
        <w:rPr>
          <w:rFonts w:ascii="Courier New" w:hAnsi="Courier New" w:cs="Courier New"/>
          <w:color w:val="A31515"/>
          <w:szCs w:val="19"/>
          <w:lang w:val="en-US"/>
        </w:rPr>
        <w:t>&lt;iostream&gt;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808080"/>
          <w:szCs w:val="19"/>
          <w:lang w:val="en-US"/>
        </w:rPr>
        <w:t>#include</w:t>
      </w:r>
      <w:r w:rsidRPr="00D97B48">
        <w:rPr>
          <w:rFonts w:ascii="Courier New" w:hAnsi="Courier New" w:cs="Courier New"/>
          <w:color w:val="000000"/>
          <w:szCs w:val="19"/>
          <w:lang w:val="en-US"/>
        </w:rPr>
        <w:t xml:space="preserve"> </w:t>
      </w:r>
      <w:r w:rsidRPr="00D97B48">
        <w:rPr>
          <w:rFonts w:ascii="Courier New" w:hAnsi="Courier New" w:cs="Courier New"/>
          <w:color w:val="A31515"/>
          <w:szCs w:val="19"/>
          <w:lang w:val="en-US"/>
        </w:rPr>
        <w:t>&lt;set&gt;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FF"/>
          <w:szCs w:val="19"/>
          <w:lang w:val="en-US"/>
        </w:rPr>
        <w:t>int</w:t>
      </w:r>
      <w:r w:rsidRPr="00D97B48">
        <w:rPr>
          <w:rFonts w:ascii="Courier New" w:hAnsi="Courier New" w:cs="Courier New"/>
          <w:color w:val="000000"/>
          <w:szCs w:val="19"/>
          <w:lang w:val="en-US"/>
        </w:rPr>
        <w:t xml:space="preserve"> main() {</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std::</w:t>
      </w:r>
      <w:r w:rsidRPr="00D97B48">
        <w:rPr>
          <w:rFonts w:ascii="Courier New" w:hAnsi="Courier New" w:cs="Courier New"/>
          <w:color w:val="2B91AF"/>
          <w:szCs w:val="19"/>
          <w:lang w:val="en-US"/>
        </w:rPr>
        <w:t>set</w:t>
      </w:r>
      <w:r w:rsidRPr="00D97B48">
        <w:rPr>
          <w:rFonts w:ascii="Courier New" w:hAnsi="Courier New" w:cs="Courier New"/>
          <w:color w:val="000000"/>
          <w:szCs w:val="19"/>
          <w:lang w:val="en-US"/>
        </w:rPr>
        <w:t>&lt;</w:t>
      </w:r>
      <w:r w:rsidRPr="00D97B48">
        <w:rPr>
          <w:rFonts w:ascii="Courier New" w:hAnsi="Courier New" w:cs="Courier New"/>
          <w:color w:val="0000FF"/>
          <w:szCs w:val="19"/>
          <w:lang w:val="en-US"/>
        </w:rPr>
        <w:t>int</w:t>
      </w:r>
      <w:r w:rsidRPr="00D97B48">
        <w:rPr>
          <w:rFonts w:ascii="Courier New" w:hAnsi="Courier New" w:cs="Courier New"/>
          <w:color w:val="000000"/>
          <w:szCs w:val="19"/>
          <w:lang w:val="en-US"/>
        </w:rPr>
        <w:t>&gt; myset;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std::</w:t>
      </w:r>
      <w:r w:rsidRPr="00D97B48">
        <w:rPr>
          <w:rFonts w:ascii="Courier New" w:hAnsi="Courier New" w:cs="Courier New"/>
          <w:color w:val="2B91AF"/>
          <w:szCs w:val="19"/>
          <w:lang w:val="en-US"/>
        </w:rPr>
        <w:t>set</w:t>
      </w:r>
      <w:r w:rsidRPr="00D97B48">
        <w:rPr>
          <w:rFonts w:ascii="Courier New" w:hAnsi="Courier New" w:cs="Courier New"/>
          <w:color w:val="000000"/>
          <w:szCs w:val="19"/>
          <w:lang w:val="en-US"/>
        </w:rPr>
        <w:t>&lt;</w:t>
      </w:r>
      <w:r w:rsidRPr="00D97B48">
        <w:rPr>
          <w:rFonts w:ascii="Courier New" w:hAnsi="Courier New" w:cs="Courier New"/>
          <w:color w:val="0000FF"/>
          <w:szCs w:val="19"/>
          <w:lang w:val="en-US"/>
        </w:rPr>
        <w:t>int</w:t>
      </w:r>
      <w:r w:rsidRPr="00D97B48">
        <w:rPr>
          <w:rFonts w:ascii="Courier New" w:hAnsi="Courier New" w:cs="Courier New"/>
          <w:color w:val="000000"/>
          <w:szCs w:val="19"/>
          <w:lang w:val="en-US"/>
        </w:rPr>
        <w:t>&gt;::</w:t>
      </w:r>
      <w:r w:rsidRPr="00D97B48">
        <w:rPr>
          <w:rFonts w:ascii="Courier New" w:hAnsi="Courier New" w:cs="Courier New"/>
          <w:color w:val="2B91AF"/>
          <w:szCs w:val="19"/>
          <w:lang w:val="en-US"/>
        </w:rPr>
        <w:t>iterator</w:t>
      </w:r>
      <w:r w:rsidRPr="00D97B48">
        <w:rPr>
          <w:rFonts w:ascii="Courier New" w:hAnsi="Courier New" w:cs="Courier New"/>
          <w:color w:val="000000"/>
          <w:szCs w:val="19"/>
          <w:lang w:val="en-US"/>
        </w:rPr>
        <w:t xml:space="preserve"> it;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p>
    <w:p w:rsidR="00D97B48" w:rsidRPr="00D97B48" w:rsidRDefault="00D97B48" w:rsidP="00D97B48">
      <w:pPr>
        <w:autoSpaceDE w:val="0"/>
        <w:autoSpaceDN w:val="0"/>
        <w:adjustRightInd w:val="0"/>
        <w:spacing w:after="0" w:line="240" w:lineRule="auto"/>
        <w:rPr>
          <w:rFonts w:ascii="Courier New" w:hAnsi="Courier New" w:cs="Courier New"/>
          <w:color w:val="000000"/>
          <w:szCs w:val="19"/>
        </w:rPr>
      </w:pPr>
      <w:r w:rsidRPr="00D97B48">
        <w:rPr>
          <w:rFonts w:ascii="Courier New" w:hAnsi="Courier New" w:cs="Courier New"/>
          <w:color w:val="000000"/>
          <w:szCs w:val="19"/>
          <w:lang w:val="en-US"/>
        </w:rPr>
        <w:t xml:space="preserve">    </w:t>
      </w:r>
      <w:r w:rsidRPr="00D97B48">
        <w:rPr>
          <w:rFonts w:ascii="Courier New" w:hAnsi="Courier New" w:cs="Courier New"/>
          <w:color w:val="008000"/>
          <w:szCs w:val="19"/>
        </w:rPr>
        <w:t>// установите некоторые начальные значения:</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rPr>
      </w:pPr>
      <w:r w:rsidRPr="00D97B48">
        <w:rPr>
          <w:rFonts w:ascii="Courier New" w:hAnsi="Courier New" w:cs="Courier New"/>
          <w:color w:val="000000"/>
          <w:szCs w:val="19"/>
        </w:rPr>
        <w:t xml:space="preserve">    </w:t>
      </w:r>
      <w:r w:rsidRPr="00D97B48">
        <w:rPr>
          <w:rFonts w:ascii="Courier New" w:hAnsi="Courier New" w:cs="Courier New"/>
          <w:color w:val="0000FF"/>
          <w:szCs w:val="19"/>
        </w:rPr>
        <w:t>for</w:t>
      </w:r>
      <w:r w:rsidRPr="00D97B48">
        <w:rPr>
          <w:rFonts w:ascii="Courier New" w:hAnsi="Courier New" w:cs="Courier New"/>
          <w:color w:val="000000"/>
          <w:szCs w:val="19"/>
        </w:rPr>
        <w:t xml:space="preserve"> (</w:t>
      </w:r>
      <w:r w:rsidRPr="00D97B48">
        <w:rPr>
          <w:rFonts w:ascii="Courier New" w:hAnsi="Courier New" w:cs="Courier New"/>
          <w:color w:val="0000FF"/>
          <w:szCs w:val="19"/>
        </w:rPr>
        <w:t>int</w:t>
      </w:r>
      <w:r w:rsidRPr="00D97B48">
        <w:rPr>
          <w:rFonts w:ascii="Courier New" w:hAnsi="Courier New" w:cs="Courier New"/>
          <w:color w:val="000000"/>
          <w:szCs w:val="19"/>
        </w:rPr>
        <w:t xml:space="preserve"> i = 1; i &lt;= 5; i++) myset.insert(i * 10);    </w:t>
      </w:r>
      <w:r w:rsidRPr="00D97B48">
        <w:rPr>
          <w:rFonts w:ascii="Courier New" w:hAnsi="Courier New" w:cs="Courier New"/>
          <w:color w:val="008000"/>
          <w:szCs w:val="19"/>
        </w:rPr>
        <w:t>// набор: 10 20 30 40 50</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rPr>
      </w:pP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rPr>
        <w:t xml:space="preserve">    </w:t>
      </w:r>
      <w:r w:rsidRPr="00D97B48">
        <w:rPr>
          <w:rFonts w:ascii="Courier New" w:hAnsi="Courier New" w:cs="Courier New"/>
          <w:color w:val="000000"/>
          <w:szCs w:val="19"/>
          <w:lang w:val="en-US"/>
        </w:rPr>
        <w:t xml:space="preserve">it </w:t>
      </w:r>
      <w:r w:rsidRPr="00D97B48">
        <w:rPr>
          <w:rFonts w:ascii="Courier New" w:hAnsi="Courier New" w:cs="Courier New"/>
          <w:color w:val="008080"/>
          <w:szCs w:val="19"/>
          <w:lang w:val="en-US"/>
        </w:rPr>
        <w:t>=</w:t>
      </w:r>
      <w:r w:rsidRPr="00D97B48">
        <w:rPr>
          <w:rFonts w:ascii="Courier New" w:hAnsi="Courier New" w:cs="Courier New"/>
          <w:color w:val="000000"/>
          <w:szCs w:val="19"/>
          <w:lang w:val="en-US"/>
        </w:rPr>
        <w:t xml:space="preserve"> myset.find(20);</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myset.erase(it);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myset.erase(myset.find(40));</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std::cout </w:t>
      </w:r>
      <w:r w:rsidRPr="00D97B48">
        <w:rPr>
          <w:rFonts w:ascii="Courier New" w:hAnsi="Courier New" w:cs="Courier New"/>
          <w:color w:val="008080"/>
          <w:szCs w:val="19"/>
          <w:lang w:val="en-US"/>
        </w:rPr>
        <w:t>&lt;&lt;</w:t>
      </w:r>
      <w:r w:rsidRPr="00D97B48">
        <w:rPr>
          <w:rFonts w:ascii="Courier New" w:hAnsi="Courier New" w:cs="Courier New"/>
          <w:color w:val="000000"/>
          <w:szCs w:val="19"/>
          <w:lang w:val="en-US"/>
        </w:rPr>
        <w:t xml:space="preserve"> </w:t>
      </w:r>
      <w:r w:rsidRPr="00D97B48">
        <w:rPr>
          <w:rFonts w:ascii="Courier New" w:hAnsi="Courier New" w:cs="Courier New"/>
          <w:color w:val="A31515"/>
          <w:szCs w:val="19"/>
          <w:lang w:val="en-US"/>
        </w:rPr>
        <w:t>"myset contains:"</w:t>
      </w:r>
      <w:r w:rsidRPr="00D97B48">
        <w:rPr>
          <w:rFonts w:ascii="Courier New" w:hAnsi="Courier New" w:cs="Courier New"/>
          <w:color w:val="000000"/>
          <w:szCs w:val="19"/>
          <w:lang w:val="en-US"/>
        </w:rPr>
        <w: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w:t>
      </w:r>
      <w:r w:rsidRPr="00D97B48">
        <w:rPr>
          <w:rFonts w:ascii="Courier New" w:hAnsi="Courier New" w:cs="Courier New"/>
          <w:color w:val="0000FF"/>
          <w:szCs w:val="19"/>
          <w:lang w:val="en-US"/>
        </w:rPr>
        <w:t>for</w:t>
      </w:r>
      <w:r w:rsidRPr="00D97B48">
        <w:rPr>
          <w:rFonts w:ascii="Courier New" w:hAnsi="Courier New" w:cs="Courier New"/>
          <w:color w:val="000000"/>
          <w:szCs w:val="19"/>
          <w:lang w:val="en-US"/>
        </w:rPr>
        <w:t xml:space="preserve"> (it </w:t>
      </w:r>
      <w:r w:rsidRPr="00D97B48">
        <w:rPr>
          <w:rFonts w:ascii="Courier New" w:hAnsi="Courier New" w:cs="Courier New"/>
          <w:color w:val="008080"/>
          <w:szCs w:val="19"/>
          <w:lang w:val="en-US"/>
        </w:rPr>
        <w:t>=</w:t>
      </w:r>
      <w:r w:rsidRPr="00D97B48">
        <w:rPr>
          <w:rFonts w:ascii="Courier New" w:hAnsi="Courier New" w:cs="Courier New"/>
          <w:color w:val="000000"/>
          <w:szCs w:val="19"/>
          <w:lang w:val="en-US"/>
        </w:rPr>
        <w:t xml:space="preserve"> myset.begin(); it </w:t>
      </w:r>
      <w:r w:rsidRPr="00D97B48">
        <w:rPr>
          <w:rFonts w:ascii="Courier New" w:hAnsi="Courier New" w:cs="Courier New"/>
          <w:color w:val="008080"/>
          <w:szCs w:val="19"/>
          <w:lang w:val="en-US"/>
        </w:rPr>
        <w:t>!=</w:t>
      </w:r>
      <w:r w:rsidRPr="00D97B48">
        <w:rPr>
          <w:rFonts w:ascii="Courier New" w:hAnsi="Courier New" w:cs="Courier New"/>
          <w:color w:val="000000"/>
          <w:szCs w:val="19"/>
          <w:lang w:val="en-US"/>
        </w:rPr>
        <w:t xml:space="preserve"> myset.end(); </w:t>
      </w:r>
      <w:r w:rsidRPr="00D97B48">
        <w:rPr>
          <w:rFonts w:ascii="Courier New" w:hAnsi="Courier New" w:cs="Courier New"/>
          <w:color w:val="008080"/>
          <w:szCs w:val="19"/>
          <w:lang w:val="en-US"/>
        </w:rPr>
        <w:t>++</w:t>
      </w:r>
      <w:r w:rsidRPr="00D97B48">
        <w:rPr>
          <w:rFonts w:ascii="Courier New" w:hAnsi="Courier New" w:cs="Courier New"/>
          <w:color w:val="000000"/>
          <w:szCs w:val="19"/>
          <w:lang w:val="en-US"/>
        </w:rPr>
        <w:t>it)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std::cout </w:t>
      </w:r>
      <w:r w:rsidRPr="00D97B48">
        <w:rPr>
          <w:rFonts w:ascii="Courier New" w:hAnsi="Courier New" w:cs="Courier New"/>
          <w:color w:val="008080"/>
          <w:szCs w:val="19"/>
          <w:lang w:val="en-US"/>
        </w:rPr>
        <w:t>&lt;&lt;</w:t>
      </w:r>
      <w:r w:rsidRPr="00D97B48">
        <w:rPr>
          <w:rFonts w:ascii="Courier New" w:hAnsi="Courier New" w:cs="Courier New"/>
          <w:color w:val="000000"/>
          <w:szCs w:val="19"/>
          <w:lang w:val="en-US"/>
        </w:rPr>
        <w:t xml:space="preserve"> </w:t>
      </w:r>
      <w:r w:rsidRPr="00D97B48">
        <w:rPr>
          <w:rFonts w:ascii="Courier New" w:hAnsi="Courier New" w:cs="Courier New"/>
          <w:color w:val="A31515"/>
          <w:szCs w:val="19"/>
          <w:lang w:val="en-US"/>
        </w:rPr>
        <w:t>' '</w:t>
      </w:r>
      <w:r w:rsidRPr="00D97B48">
        <w:rPr>
          <w:rFonts w:ascii="Courier New" w:hAnsi="Courier New" w:cs="Courier New"/>
          <w:color w:val="000000"/>
          <w:szCs w:val="19"/>
          <w:lang w:val="en-US"/>
        </w:rPr>
        <w:t xml:space="preserve"> </w:t>
      </w:r>
      <w:r w:rsidRPr="00D97B48">
        <w:rPr>
          <w:rFonts w:ascii="Courier New" w:hAnsi="Courier New" w:cs="Courier New"/>
          <w:color w:val="008080"/>
          <w:szCs w:val="19"/>
          <w:lang w:val="en-US"/>
        </w:rPr>
        <w:t>&lt;&lt;</w:t>
      </w:r>
      <w:r w:rsidRPr="00D97B48">
        <w:rPr>
          <w:rFonts w:ascii="Courier New" w:hAnsi="Courier New" w:cs="Courier New"/>
          <w:color w:val="000000"/>
          <w:szCs w:val="19"/>
          <w:lang w:val="en-US"/>
        </w:rPr>
        <w:t xml:space="preserve"> </w:t>
      </w:r>
      <w:r w:rsidRPr="00D97B48">
        <w:rPr>
          <w:rFonts w:ascii="Courier New" w:hAnsi="Courier New" w:cs="Courier New"/>
          <w:color w:val="008080"/>
          <w:szCs w:val="19"/>
          <w:lang w:val="en-US"/>
        </w:rPr>
        <w:t>*</w:t>
      </w:r>
      <w:r w:rsidRPr="00D97B48">
        <w:rPr>
          <w:rFonts w:ascii="Courier New" w:hAnsi="Courier New" w:cs="Courier New"/>
          <w:color w:val="000000"/>
          <w:szCs w:val="19"/>
          <w:lang w:val="en-US"/>
        </w:rPr>
        <w:t>it;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std::cout </w:t>
      </w:r>
      <w:r w:rsidRPr="00D97B48">
        <w:rPr>
          <w:rFonts w:ascii="Courier New" w:hAnsi="Courier New" w:cs="Courier New"/>
          <w:color w:val="008080"/>
          <w:szCs w:val="19"/>
          <w:lang w:val="en-US"/>
        </w:rPr>
        <w:t>&lt;&lt;</w:t>
      </w:r>
      <w:r w:rsidRPr="00D97B48">
        <w:rPr>
          <w:rFonts w:ascii="Courier New" w:hAnsi="Courier New" w:cs="Courier New"/>
          <w:color w:val="000000"/>
          <w:szCs w:val="19"/>
          <w:lang w:val="en-US"/>
        </w:rPr>
        <w:t xml:space="preserve"> </w:t>
      </w:r>
      <w:r w:rsidRPr="00D97B48">
        <w:rPr>
          <w:rFonts w:ascii="Courier New" w:hAnsi="Courier New" w:cs="Courier New"/>
          <w:color w:val="A31515"/>
          <w:szCs w:val="19"/>
          <w:lang w:val="en-US"/>
        </w:rPr>
        <w:t>'\n'</w:t>
      </w:r>
      <w:r w:rsidRPr="00D97B48">
        <w:rPr>
          <w:rFonts w:ascii="Courier New" w:hAnsi="Courier New" w:cs="Courier New"/>
          <w:color w:val="000000"/>
          <w:szCs w:val="19"/>
          <w:lang w:val="en-US"/>
        </w:rPr>
        <w:t>;</w:t>
      </w: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p>
    <w:p w:rsidR="00D97B48" w:rsidRPr="00D97B48" w:rsidRDefault="00D97B48" w:rsidP="00D97B48">
      <w:pPr>
        <w:autoSpaceDE w:val="0"/>
        <w:autoSpaceDN w:val="0"/>
        <w:adjustRightInd w:val="0"/>
        <w:spacing w:after="0" w:line="240" w:lineRule="auto"/>
        <w:rPr>
          <w:rFonts w:ascii="Courier New" w:hAnsi="Courier New" w:cs="Courier New"/>
          <w:color w:val="000000"/>
          <w:szCs w:val="19"/>
          <w:lang w:val="en-US"/>
        </w:rPr>
      </w:pPr>
      <w:r w:rsidRPr="00D97B48">
        <w:rPr>
          <w:rFonts w:ascii="Courier New" w:hAnsi="Courier New" w:cs="Courier New"/>
          <w:color w:val="000000"/>
          <w:szCs w:val="19"/>
          <w:lang w:val="en-US"/>
        </w:rPr>
        <w:t xml:space="preserve">    </w:t>
      </w:r>
      <w:r w:rsidRPr="00D97B48">
        <w:rPr>
          <w:rFonts w:ascii="Courier New" w:hAnsi="Courier New" w:cs="Courier New"/>
          <w:color w:val="0000FF"/>
          <w:szCs w:val="19"/>
          <w:lang w:val="en-US"/>
        </w:rPr>
        <w:t>return</w:t>
      </w:r>
      <w:r w:rsidRPr="00D97B48">
        <w:rPr>
          <w:rFonts w:ascii="Courier New" w:hAnsi="Courier New" w:cs="Courier New"/>
          <w:color w:val="000000"/>
          <w:szCs w:val="19"/>
          <w:lang w:val="en-US"/>
        </w:rPr>
        <w:t xml:space="preserve"> 0;</w:t>
      </w:r>
    </w:p>
    <w:p w:rsidR="00D97B48" w:rsidRPr="00D97B48" w:rsidRDefault="00D97B48" w:rsidP="00D97B48">
      <w:pPr>
        <w:spacing w:after="80"/>
        <w:jc w:val="both"/>
        <w:rPr>
          <w:rFonts w:ascii="Courier New" w:hAnsi="Courier New" w:cs="Courier New"/>
          <w:color w:val="000000"/>
          <w:szCs w:val="19"/>
        </w:rPr>
      </w:pPr>
      <w:r w:rsidRPr="00D97B48">
        <w:rPr>
          <w:rFonts w:ascii="Courier New" w:hAnsi="Courier New" w:cs="Courier New"/>
          <w:color w:val="000000"/>
          <w:szCs w:val="19"/>
        </w:rPr>
        <w:t>}</w:t>
      </w:r>
    </w:p>
    <w:p w:rsidR="00D97B48" w:rsidRDefault="00D97B48" w:rsidP="00D97B48">
      <w:pPr>
        <w:spacing w:after="80"/>
        <w:ind w:firstLine="567"/>
        <w:jc w:val="both"/>
        <w:rPr>
          <w:rFonts w:cs="Arial"/>
          <w:color w:val="000000"/>
          <w:szCs w:val="20"/>
        </w:rPr>
      </w:pPr>
      <w:r>
        <w:rPr>
          <w:rFonts w:cs="Arial"/>
          <w:color w:val="000000"/>
          <w:szCs w:val="20"/>
        </w:rPr>
        <w:t>Результат работы программы:</w:t>
      </w:r>
    </w:p>
    <w:p w:rsidR="00D97B48" w:rsidRDefault="00D97B48" w:rsidP="00D97B48">
      <w:pPr>
        <w:spacing w:after="80"/>
        <w:jc w:val="both"/>
        <w:rPr>
          <w:rFonts w:cs="Arial"/>
          <w:color w:val="000000"/>
          <w:szCs w:val="20"/>
        </w:rPr>
      </w:pPr>
      <w:r w:rsidRPr="00D97B48">
        <w:rPr>
          <w:rFonts w:cs="Arial"/>
          <w:noProof/>
          <w:color w:val="000000"/>
          <w:szCs w:val="20"/>
          <w:lang w:eastAsia="ru-RU"/>
        </w:rPr>
        <w:drawing>
          <wp:inline distT="0" distB="0" distL="0" distR="0" wp14:anchorId="4EA7E710" wp14:editId="1A583C7D">
            <wp:extent cx="2124371" cy="247685"/>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124371" cy="247685"/>
                    </a:xfrm>
                    <a:prstGeom prst="rect">
                      <a:avLst/>
                    </a:prstGeom>
                  </pic:spPr>
                </pic:pic>
              </a:graphicData>
            </a:graphic>
          </wp:inline>
        </w:drawing>
      </w:r>
    </w:p>
    <w:p w:rsidR="00D97B48" w:rsidRPr="00D97B48" w:rsidRDefault="00E02D8B" w:rsidP="00D97B48">
      <w:pPr>
        <w:spacing w:before="80" w:after="80"/>
        <w:rPr>
          <w:lang w:val="en-US"/>
        </w:rPr>
      </w:pPr>
      <w:hyperlink w:anchor="_Ассоциативные_контейнеры" w:history="1">
        <w:r w:rsidR="00D97B48" w:rsidRPr="00476B13">
          <w:rPr>
            <w:rStyle w:val="a4"/>
            <w:rFonts w:cs="Arial"/>
            <w:szCs w:val="20"/>
            <w:lang w:val="en-US"/>
          </w:rPr>
          <w:t>&lt;</w:t>
        </w:r>
        <w:r w:rsidR="00D97B48" w:rsidRPr="00476B13">
          <w:rPr>
            <w:rStyle w:val="a4"/>
            <w:rFonts w:cs="Arial"/>
            <w:szCs w:val="20"/>
          </w:rPr>
          <w:t>Ассоциативные контейнеры</w:t>
        </w:r>
        <w:r w:rsidR="00D97B48" w:rsidRPr="00476B13">
          <w:rPr>
            <w:rStyle w:val="a4"/>
            <w:rFonts w:cs="Arial"/>
            <w:szCs w:val="20"/>
            <w:lang w:val="en-US"/>
          </w:rPr>
          <w:t>&gt;</w:t>
        </w:r>
      </w:hyperlink>
    </w:p>
    <w:p w:rsidR="00C31781" w:rsidRPr="00C31781" w:rsidRDefault="0090541E"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82" w:name="_set::equal_range"/>
      <w:bookmarkEnd w:id="182"/>
      <w:r w:rsidRPr="0090541E">
        <w:rPr>
          <w:rFonts w:ascii="Arial" w:hAnsi="Arial" w:cs="Arial"/>
          <w:b/>
          <w:i w:val="0"/>
          <w:color w:val="auto"/>
          <w:szCs w:val="20"/>
          <w:lang w:val="en-US"/>
        </w:rPr>
        <w:t>set</w:t>
      </w:r>
      <w:r w:rsidRPr="0090541E">
        <w:rPr>
          <w:rFonts w:ascii="Arial" w:hAnsi="Arial" w:cs="Arial"/>
          <w:b/>
          <w:i w:val="0"/>
          <w:color w:val="auto"/>
          <w:szCs w:val="20"/>
        </w:rPr>
        <w:t>::</w:t>
      </w:r>
      <w:r>
        <w:rPr>
          <w:rFonts w:ascii="Arial" w:hAnsi="Arial" w:cs="Arial"/>
          <w:b/>
          <w:i w:val="0"/>
          <w:color w:val="auto"/>
          <w:szCs w:val="20"/>
          <w:lang w:val="en-US"/>
        </w:rPr>
        <w:t>equal_range</w:t>
      </w:r>
    </w:p>
    <w:p w:rsidR="00C31781" w:rsidRDefault="00C31781" w:rsidP="00C31781">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equal</w:t>
      </w:r>
      <w:r w:rsidRPr="00C31781">
        <w:rPr>
          <w:rFonts w:cs="Arial"/>
          <w:color w:val="000000" w:themeColor="text1"/>
          <w:szCs w:val="20"/>
        </w:rPr>
        <w:t>_</w:t>
      </w:r>
      <w:r>
        <w:rPr>
          <w:rFonts w:cs="Arial"/>
          <w:color w:val="000000" w:themeColor="text1"/>
          <w:szCs w:val="20"/>
          <w:lang w:val="en-US"/>
        </w:rPr>
        <w:t>range</w:t>
      </w:r>
      <w:r w:rsidRPr="00476B13">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set</w:t>
      </w:r>
      <w:r>
        <w:rPr>
          <w:rFonts w:cs="Arial"/>
          <w:color w:val="000000" w:themeColor="text1"/>
          <w:szCs w:val="20"/>
        </w:rPr>
        <w:t>:</w:t>
      </w:r>
    </w:p>
    <w:p w:rsidR="00C31781" w:rsidRPr="005478C5" w:rsidRDefault="00C31781" w:rsidP="00C31781">
      <w:pPr>
        <w:spacing w:after="0"/>
        <w:jc w:val="both"/>
        <w:rPr>
          <w:rFonts w:ascii="Courier New" w:hAnsi="Courier New" w:cs="Courier New"/>
          <w:szCs w:val="20"/>
        </w:rPr>
      </w:pP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r w:rsidRPr="00C31781">
        <w:rPr>
          <w:rFonts w:ascii="Courier New" w:hAnsi="Courier New" w:cs="Courier New"/>
          <w:color w:val="808080"/>
          <w:szCs w:val="19"/>
          <w:lang w:val="en-US"/>
        </w:rPr>
        <w:t>#include</w:t>
      </w:r>
      <w:r w:rsidRPr="00C31781">
        <w:rPr>
          <w:rFonts w:ascii="Courier New" w:hAnsi="Courier New" w:cs="Courier New"/>
          <w:color w:val="000000"/>
          <w:szCs w:val="19"/>
          <w:lang w:val="en-US"/>
        </w:rPr>
        <w:t xml:space="preserve"> </w:t>
      </w:r>
      <w:r w:rsidRPr="00C31781">
        <w:rPr>
          <w:rFonts w:ascii="Courier New" w:hAnsi="Courier New" w:cs="Courier New"/>
          <w:color w:val="A31515"/>
          <w:szCs w:val="19"/>
          <w:lang w:val="en-US"/>
        </w:rPr>
        <w:t>&lt;iostream&gt;</w:t>
      </w: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r w:rsidRPr="00C31781">
        <w:rPr>
          <w:rFonts w:ascii="Courier New" w:hAnsi="Courier New" w:cs="Courier New"/>
          <w:color w:val="808080"/>
          <w:szCs w:val="19"/>
          <w:lang w:val="en-US"/>
        </w:rPr>
        <w:t>#include</w:t>
      </w:r>
      <w:r w:rsidRPr="00C31781">
        <w:rPr>
          <w:rFonts w:ascii="Courier New" w:hAnsi="Courier New" w:cs="Courier New"/>
          <w:color w:val="000000"/>
          <w:szCs w:val="19"/>
          <w:lang w:val="en-US"/>
        </w:rPr>
        <w:t xml:space="preserve"> </w:t>
      </w:r>
      <w:r w:rsidRPr="00C31781">
        <w:rPr>
          <w:rFonts w:ascii="Courier New" w:hAnsi="Courier New" w:cs="Courier New"/>
          <w:color w:val="A31515"/>
          <w:szCs w:val="19"/>
          <w:lang w:val="en-US"/>
        </w:rPr>
        <w:t>&lt;set&gt;</w:t>
      </w: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r w:rsidRPr="00C31781">
        <w:rPr>
          <w:rFonts w:ascii="Courier New" w:hAnsi="Courier New" w:cs="Courier New"/>
          <w:color w:val="0000FF"/>
          <w:szCs w:val="19"/>
          <w:lang w:val="en-US"/>
        </w:rPr>
        <w:t>int</w:t>
      </w:r>
      <w:r w:rsidRPr="00C31781">
        <w:rPr>
          <w:rFonts w:ascii="Courier New" w:hAnsi="Courier New" w:cs="Courier New"/>
          <w:color w:val="000000"/>
          <w:szCs w:val="19"/>
          <w:lang w:val="en-US"/>
        </w:rPr>
        <w:t xml:space="preserve"> main() {</w:t>
      </w: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r w:rsidRPr="00C31781">
        <w:rPr>
          <w:rFonts w:ascii="Courier New" w:hAnsi="Courier New" w:cs="Courier New"/>
          <w:color w:val="000000"/>
          <w:szCs w:val="19"/>
          <w:lang w:val="en-US"/>
        </w:rPr>
        <w:tab/>
        <w:t>std::</w:t>
      </w:r>
      <w:r w:rsidRPr="00C31781">
        <w:rPr>
          <w:rFonts w:ascii="Courier New" w:hAnsi="Courier New" w:cs="Courier New"/>
          <w:color w:val="2B91AF"/>
          <w:szCs w:val="19"/>
          <w:lang w:val="en-US"/>
        </w:rPr>
        <w:t>set</w:t>
      </w:r>
      <w:r w:rsidRPr="00C31781">
        <w:rPr>
          <w:rFonts w:ascii="Courier New" w:hAnsi="Courier New" w:cs="Courier New"/>
          <w:color w:val="000000"/>
          <w:szCs w:val="19"/>
          <w:lang w:val="en-US"/>
        </w:rPr>
        <w:t>&lt;</w:t>
      </w:r>
      <w:r w:rsidRPr="00C31781">
        <w:rPr>
          <w:rFonts w:ascii="Courier New" w:hAnsi="Courier New" w:cs="Courier New"/>
          <w:color w:val="0000FF"/>
          <w:szCs w:val="19"/>
          <w:lang w:val="en-US"/>
        </w:rPr>
        <w:t>int</w:t>
      </w:r>
      <w:r w:rsidRPr="00C31781">
        <w:rPr>
          <w:rFonts w:ascii="Courier New" w:hAnsi="Courier New" w:cs="Courier New"/>
          <w:color w:val="000000"/>
          <w:szCs w:val="19"/>
          <w:lang w:val="en-US"/>
        </w:rPr>
        <w:t>&gt; myset;</w:t>
      </w: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r w:rsidRPr="00C31781">
        <w:rPr>
          <w:rFonts w:ascii="Courier New" w:hAnsi="Courier New" w:cs="Courier New"/>
          <w:color w:val="000000"/>
          <w:szCs w:val="19"/>
          <w:lang w:val="en-US"/>
        </w:rPr>
        <w:tab/>
      </w:r>
      <w:r w:rsidRPr="00C31781">
        <w:rPr>
          <w:rFonts w:ascii="Courier New" w:hAnsi="Courier New" w:cs="Courier New"/>
          <w:color w:val="0000FF"/>
          <w:szCs w:val="19"/>
          <w:lang w:val="en-US"/>
        </w:rPr>
        <w:t>for</w:t>
      </w:r>
      <w:r w:rsidRPr="00C31781">
        <w:rPr>
          <w:rFonts w:ascii="Courier New" w:hAnsi="Courier New" w:cs="Courier New"/>
          <w:color w:val="000000"/>
          <w:szCs w:val="19"/>
          <w:lang w:val="en-US"/>
        </w:rPr>
        <w:t xml:space="preserve"> (</w:t>
      </w:r>
      <w:r w:rsidRPr="00C31781">
        <w:rPr>
          <w:rFonts w:ascii="Courier New" w:hAnsi="Courier New" w:cs="Courier New"/>
          <w:color w:val="0000FF"/>
          <w:szCs w:val="19"/>
          <w:lang w:val="en-US"/>
        </w:rPr>
        <w:t>int</w:t>
      </w:r>
      <w:r w:rsidRPr="00C31781">
        <w:rPr>
          <w:rFonts w:ascii="Courier New" w:hAnsi="Courier New" w:cs="Courier New"/>
          <w:color w:val="000000"/>
          <w:szCs w:val="19"/>
          <w:lang w:val="en-US"/>
        </w:rPr>
        <w:t xml:space="preserve"> i = 1; i &lt;= 5; i++) myset.insert(i * 10);   </w:t>
      </w:r>
      <w:r w:rsidRPr="00C31781">
        <w:rPr>
          <w:rFonts w:ascii="Courier New" w:hAnsi="Courier New" w:cs="Courier New"/>
          <w:color w:val="008000"/>
          <w:szCs w:val="19"/>
          <w:lang w:val="en-US"/>
        </w:rPr>
        <w:t>// myset: 10 20 30 40 50</w:t>
      </w: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r w:rsidRPr="00C31781">
        <w:rPr>
          <w:rFonts w:ascii="Courier New" w:hAnsi="Courier New" w:cs="Courier New"/>
          <w:color w:val="000000"/>
          <w:szCs w:val="19"/>
          <w:lang w:val="en-US"/>
        </w:rPr>
        <w:tab/>
        <w:t>std::</w:t>
      </w:r>
      <w:r w:rsidRPr="00C31781">
        <w:rPr>
          <w:rFonts w:ascii="Courier New" w:hAnsi="Courier New" w:cs="Courier New"/>
          <w:color w:val="2B91AF"/>
          <w:szCs w:val="19"/>
          <w:lang w:val="en-US"/>
        </w:rPr>
        <w:t>pair</w:t>
      </w:r>
      <w:r w:rsidRPr="00C31781">
        <w:rPr>
          <w:rFonts w:ascii="Courier New" w:hAnsi="Courier New" w:cs="Courier New"/>
          <w:color w:val="000000"/>
          <w:szCs w:val="19"/>
          <w:lang w:val="en-US"/>
        </w:rPr>
        <w:t>&lt;std::</w:t>
      </w:r>
      <w:r w:rsidRPr="00C31781">
        <w:rPr>
          <w:rFonts w:ascii="Courier New" w:hAnsi="Courier New" w:cs="Courier New"/>
          <w:color w:val="2B91AF"/>
          <w:szCs w:val="19"/>
          <w:lang w:val="en-US"/>
        </w:rPr>
        <w:t>set</w:t>
      </w:r>
      <w:r w:rsidRPr="00C31781">
        <w:rPr>
          <w:rFonts w:ascii="Courier New" w:hAnsi="Courier New" w:cs="Courier New"/>
          <w:color w:val="000000"/>
          <w:szCs w:val="19"/>
          <w:lang w:val="en-US"/>
        </w:rPr>
        <w:t>&lt;</w:t>
      </w:r>
      <w:r w:rsidRPr="00C31781">
        <w:rPr>
          <w:rFonts w:ascii="Courier New" w:hAnsi="Courier New" w:cs="Courier New"/>
          <w:color w:val="0000FF"/>
          <w:szCs w:val="19"/>
          <w:lang w:val="en-US"/>
        </w:rPr>
        <w:t>int</w:t>
      </w:r>
      <w:r w:rsidRPr="00C31781">
        <w:rPr>
          <w:rFonts w:ascii="Courier New" w:hAnsi="Courier New" w:cs="Courier New"/>
          <w:color w:val="000000"/>
          <w:szCs w:val="19"/>
          <w:lang w:val="en-US"/>
        </w:rPr>
        <w:t>&gt;::</w:t>
      </w:r>
      <w:r w:rsidRPr="00C31781">
        <w:rPr>
          <w:rFonts w:ascii="Courier New" w:hAnsi="Courier New" w:cs="Courier New"/>
          <w:color w:val="2B91AF"/>
          <w:szCs w:val="19"/>
          <w:lang w:val="en-US"/>
        </w:rPr>
        <w:t>const_iterator</w:t>
      </w:r>
      <w:r w:rsidRPr="00C31781">
        <w:rPr>
          <w:rFonts w:ascii="Courier New" w:hAnsi="Courier New" w:cs="Courier New"/>
          <w:color w:val="000000"/>
          <w:szCs w:val="19"/>
          <w:lang w:val="en-US"/>
        </w:rPr>
        <w:t>, std::</w:t>
      </w:r>
      <w:r w:rsidRPr="00C31781">
        <w:rPr>
          <w:rFonts w:ascii="Courier New" w:hAnsi="Courier New" w:cs="Courier New"/>
          <w:color w:val="2B91AF"/>
          <w:szCs w:val="19"/>
          <w:lang w:val="en-US"/>
        </w:rPr>
        <w:t>set</w:t>
      </w:r>
      <w:r w:rsidRPr="00C31781">
        <w:rPr>
          <w:rFonts w:ascii="Courier New" w:hAnsi="Courier New" w:cs="Courier New"/>
          <w:color w:val="000000"/>
          <w:szCs w:val="19"/>
          <w:lang w:val="en-US"/>
        </w:rPr>
        <w:t>&lt;</w:t>
      </w:r>
      <w:r w:rsidRPr="00C31781">
        <w:rPr>
          <w:rFonts w:ascii="Courier New" w:hAnsi="Courier New" w:cs="Courier New"/>
          <w:color w:val="0000FF"/>
          <w:szCs w:val="19"/>
          <w:lang w:val="en-US"/>
        </w:rPr>
        <w:t>int</w:t>
      </w:r>
      <w:r w:rsidRPr="00C31781">
        <w:rPr>
          <w:rFonts w:ascii="Courier New" w:hAnsi="Courier New" w:cs="Courier New"/>
          <w:color w:val="000000"/>
          <w:szCs w:val="19"/>
          <w:lang w:val="en-US"/>
        </w:rPr>
        <w:t>&gt;::</w:t>
      </w:r>
      <w:r w:rsidRPr="00C31781">
        <w:rPr>
          <w:rFonts w:ascii="Courier New" w:hAnsi="Courier New" w:cs="Courier New"/>
          <w:color w:val="2B91AF"/>
          <w:szCs w:val="19"/>
          <w:lang w:val="en-US"/>
        </w:rPr>
        <w:t>const_iterator</w:t>
      </w:r>
      <w:r w:rsidRPr="00C31781">
        <w:rPr>
          <w:rFonts w:ascii="Courier New" w:hAnsi="Courier New" w:cs="Courier New"/>
          <w:color w:val="000000"/>
          <w:szCs w:val="19"/>
          <w:lang w:val="en-US"/>
        </w:rPr>
        <w:t>&gt; ret;</w:t>
      </w: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r w:rsidRPr="00C31781">
        <w:rPr>
          <w:rFonts w:ascii="Courier New" w:hAnsi="Courier New" w:cs="Courier New"/>
          <w:color w:val="000000"/>
          <w:szCs w:val="19"/>
          <w:lang w:val="en-US"/>
        </w:rPr>
        <w:tab/>
        <w:t xml:space="preserve">ret </w:t>
      </w:r>
      <w:r w:rsidRPr="00C31781">
        <w:rPr>
          <w:rFonts w:ascii="Courier New" w:hAnsi="Courier New" w:cs="Courier New"/>
          <w:color w:val="008080"/>
          <w:szCs w:val="19"/>
          <w:lang w:val="en-US"/>
        </w:rPr>
        <w:t>=</w:t>
      </w:r>
      <w:r w:rsidRPr="00C31781">
        <w:rPr>
          <w:rFonts w:ascii="Courier New" w:hAnsi="Courier New" w:cs="Courier New"/>
          <w:color w:val="000000"/>
          <w:szCs w:val="19"/>
          <w:lang w:val="en-US"/>
        </w:rPr>
        <w:t xml:space="preserve"> myset.equal_range(30);</w:t>
      </w: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r w:rsidRPr="00C31781">
        <w:rPr>
          <w:rFonts w:ascii="Courier New" w:hAnsi="Courier New" w:cs="Courier New"/>
          <w:color w:val="000000"/>
          <w:szCs w:val="19"/>
          <w:lang w:val="en-US"/>
        </w:rPr>
        <w:tab/>
        <w:t xml:space="preserve">std::cout </w:t>
      </w:r>
      <w:r w:rsidRPr="00C31781">
        <w:rPr>
          <w:rFonts w:ascii="Courier New" w:hAnsi="Courier New" w:cs="Courier New"/>
          <w:color w:val="008080"/>
          <w:szCs w:val="19"/>
          <w:lang w:val="en-US"/>
        </w:rPr>
        <w:t>&lt;&lt;</w:t>
      </w:r>
      <w:r w:rsidRPr="00C31781">
        <w:rPr>
          <w:rFonts w:ascii="Courier New" w:hAnsi="Courier New" w:cs="Courier New"/>
          <w:color w:val="000000"/>
          <w:szCs w:val="19"/>
          <w:lang w:val="en-US"/>
        </w:rPr>
        <w:t xml:space="preserve"> </w:t>
      </w:r>
      <w:r w:rsidRPr="00C31781">
        <w:rPr>
          <w:rFonts w:ascii="Courier New" w:hAnsi="Courier New" w:cs="Courier New"/>
          <w:color w:val="A31515"/>
          <w:szCs w:val="19"/>
          <w:lang w:val="en-US"/>
        </w:rPr>
        <w:t>"the lower bound points to: "</w:t>
      </w:r>
      <w:r w:rsidRPr="00C31781">
        <w:rPr>
          <w:rFonts w:ascii="Courier New" w:hAnsi="Courier New" w:cs="Courier New"/>
          <w:color w:val="000000"/>
          <w:szCs w:val="19"/>
          <w:lang w:val="en-US"/>
        </w:rPr>
        <w:t xml:space="preserve"> </w:t>
      </w:r>
      <w:r w:rsidRPr="00C31781">
        <w:rPr>
          <w:rFonts w:ascii="Courier New" w:hAnsi="Courier New" w:cs="Courier New"/>
          <w:color w:val="008080"/>
          <w:szCs w:val="19"/>
          <w:lang w:val="en-US"/>
        </w:rPr>
        <w:t>&lt;&lt;</w:t>
      </w:r>
      <w:r w:rsidRPr="00C31781">
        <w:rPr>
          <w:rFonts w:ascii="Courier New" w:hAnsi="Courier New" w:cs="Courier New"/>
          <w:color w:val="000000"/>
          <w:szCs w:val="19"/>
          <w:lang w:val="en-US"/>
        </w:rPr>
        <w:t xml:space="preserve"> </w:t>
      </w:r>
      <w:r w:rsidRPr="00C31781">
        <w:rPr>
          <w:rFonts w:ascii="Courier New" w:hAnsi="Courier New" w:cs="Courier New"/>
          <w:color w:val="008080"/>
          <w:szCs w:val="19"/>
          <w:lang w:val="en-US"/>
        </w:rPr>
        <w:t>*</w:t>
      </w:r>
      <w:r w:rsidRPr="00C31781">
        <w:rPr>
          <w:rFonts w:ascii="Courier New" w:hAnsi="Courier New" w:cs="Courier New"/>
          <w:color w:val="000000"/>
          <w:szCs w:val="19"/>
          <w:lang w:val="en-US"/>
        </w:rPr>
        <w:t xml:space="preserve">ret.first </w:t>
      </w:r>
      <w:r w:rsidRPr="00C31781">
        <w:rPr>
          <w:rFonts w:ascii="Courier New" w:hAnsi="Courier New" w:cs="Courier New"/>
          <w:color w:val="008080"/>
          <w:szCs w:val="19"/>
          <w:lang w:val="en-US"/>
        </w:rPr>
        <w:t>&lt;&lt;</w:t>
      </w:r>
      <w:r w:rsidRPr="00C31781">
        <w:rPr>
          <w:rFonts w:ascii="Courier New" w:hAnsi="Courier New" w:cs="Courier New"/>
          <w:color w:val="000000"/>
          <w:szCs w:val="19"/>
          <w:lang w:val="en-US"/>
        </w:rPr>
        <w:t xml:space="preserve"> </w:t>
      </w:r>
      <w:r w:rsidRPr="00C31781">
        <w:rPr>
          <w:rFonts w:ascii="Courier New" w:hAnsi="Courier New" w:cs="Courier New"/>
          <w:color w:val="A31515"/>
          <w:szCs w:val="19"/>
          <w:lang w:val="en-US"/>
        </w:rPr>
        <w:t>'\n'</w:t>
      </w:r>
      <w:r w:rsidRPr="00C31781">
        <w:rPr>
          <w:rFonts w:ascii="Courier New" w:hAnsi="Courier New" w:cs="Courier New"/>
          <w:color w:val="000000"/>
          <w:szCs w:val="19"/>
          <w:lang w:val="en-US"/>
        </w:rPr>
        <w:t>;</w:t>
      </w: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r w:rsidRPr="00C31781">
        <w:rPr>
          <w:rFonts w:ascii="Courier New" w:hAnsi="Courier New" w:cs="Courier New"/>
          <w:color w:val="000000"/>
          <w:szCs w:val="19"/>
          <w:lang w:val="en-US"/>
        </w:rPr>
        <w:tab/>
        <w:t xml:space="preserve">std::cout </w:t>
      </w:r>
      <w:r w:rsidRPr="00C31781">
        <w:rPr>
          <w:rFonts w:ascii="Courier New" w:hAnsi="Courier New" w:cs="Courier New"/>
          <w:color w:val="008080"/>
          <w:szCs w:val="19"/>
          <w:lang w:val="en-US"/>
        </w:rPr>
        <w:t>&lt;&lt;</w:t>
      </w:r>
      <w:r w:rsidRPr="00C31781">
        <w:rPr>
          <w:rFonts w:ascii="Courier New" w:hAnsi="Courier New" w:cs="Courier New"/>
          <w:color w:val="000000"/>
          <w:szCs w:val="19"/>
          <w:lang w:val="en-US"/>
        </w:rPr>
        <w:t xml:space="preserve"> </w:t>
      </w:r>
      <w:r w:rsidRPr="00C31781">
        <w:rPr>
          <w:rFonts w:ascii="Courier New" w:hAnsi="Courier New" w:cs="Courier New"/>
          <w:color w:val="A31515"/>
          <w:szCs w:val="19"/>
          <w:lang w:val="en-US"/>
        </w:rPr>
        <w:t>"the upper bound points to: "</w:t>
      </w:r>
      <w:r w:rsidRPr="00C31781">
        <w:rPr>
          <w:rFonts w:ascii="Courier New" w:hAnsi="Courier New" w:cs="Courier New"/>
          <w:color w:val="000000"/>
          <w:szCs w:val="19"/>
          <w:lang w:val="en-US"/>
        </w:rPr>
        <w:t xml:space="preserve"> </w:t>
      </w:r>
      <w:r w:rsidRPr="00C31781">
        <w:rPr>
          <w:rFonts w:ascii="Courier New" w:hAnsi="Courier New" w:cs="Courier New"/>
          <w:color w:val="008080"/>
          <w:szCs w:val="19"/>
          <w:lang w:val="en-US"/>
        </w:rPr>
        <w:t>&lt;&lt;</w:t>
      </w:r>
      <w:r w:rsidRPr="00C31781">
        <w:rPr>
          <w:rFonts w:ascii="Courier New" w:hAnsi="Courier New" w:cs="Courier New"/>
          <w:color w:val="000000"/>
          <w:szCs w:val="19"/>
          <w:lang w:val="en-US"/>
        </w:rPr>
        <w:t xml:space="preserve"> </w:t>
      </w:r>
      <w:r w:rsidRPr="00C31781">
        <w:rPr>
          <w:rFonts w:ascii="Courier New" w:hAnsi="Courier New" w:cs="Courier New"/>
          <w:color w:val="008080"/>
          <w:szCs w:val="19"/>
          <w:lang w:val="en-US"/>
        </w:rPr>
        <w:t>*</w:t>
      </w:r>
      <w:r w:rsidRPr="00C31781">
        <w:rPr>
          <w:rFonts w:ascii="Courier New" w:hAnsi="Courier New" w:cs="Courier New"/>
          <w:color w:val="000000"/>
          <w:szCs w:val="19"/>
          <w:lang w:val="en-US"/>
        </w:rPr>
        <w:t xml:space="preserve">ret.second </w:t>
      </w:r>
      <w:r w:rsidRPr="00C31781">
        <w:rPr>
          <w:rFonts w:ascii="Courier New" w:hAnsi="Courier New" w:cs="Courier New"/>
          <w:color w:val="008080"/>
          <w:szCs w:val="19"/>
          <w:lang w:val="en-US"/>
        </w:rPr>
        <w:t>&lt;&lt;</w:t>
      </w:r>
      <w:r w:rsidRPr="00C31781">
        <w:rPr>
          <w:rFonts w:ascii="Courier New" w:hAnsi="Courier New" w:cs="Courier New"/>
          <w:color w:val="000000"/>
          <w:szCs w:val="19"/>
          <w:lang w:val="en-US"/>
        </w:rPr>
        <w:t xml:space="preserve"> </w:t>
      </w:r>
      <w:r w:rsidRPr="00C31781">
        <w:rPr>
          <w:rFonts w:ascii="Courier New" w:hAnsi="Courier New" w:cs="Courier New"/>
          <w:color w:val="A31515"/>
          <w:szCs w:val="19"/>
          <w:lang w:val="en-US"/>
        </w:rPr>
        <w:t>'\n'</w:t>
      </w:r>
      <w:r w:rsidRPr="00C31781">
        <w:rPr>
          <w:rFonts w:ascii="Courier New" w:hAnsi="Courier New" w:cs="Courier New"/>
          <w:color w:val="000000"/>
          <w:szCs w:val="19"/>
          <w:lang w:val="en-US"/>
        </w:rPr>
        <w:t>;</w:t>
      </w: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p>
    <w:p w:rsidR="00C31781" w:rsidRPr="00C31781" w:rsidRDefault="00C31781" w:rsidP="00C31781">
      <w:pPr>
        <w:autoSpaceDE w:val="0"/>
        <w:autoSpaceDN w:val="0"/>
        <w:adjustRightInd w:val="0"/>
        <w:spacing w:after="0" w:line="240" w:lineRule="auto"/>
        <w:rPr>
          <w:rFonts w:ascii="Courier New" w:hAnsi="Courier New" w:cs="Courier New"/>
          <w:color w:val="000000"/>
          <w:szCs w:val="19"/>
        </w:rPr>
      </w:pPr>
      <w:r w:rsidRPr="00C31781">
        <w:rPr>
          <w:rFonts w:ascii="Courier New" w:hAnsi="Courier New" w:cs="Courier New"/>
          <w:color w:val="000000"/>
          <w:szCs w:val="19"/>
          <w:lang w:val="en-US"/>
        </w:rPr>
        <w:tab/>
      </w:r>
      <w:r w:rsidRPr="00C31781">
        <w:rPr>
          <w:rFonts w:ascii="Courier New" w:hAnsi="Courier New" w:cs="Courier New"/>
          <w:color w:val="0000FF"/>
          <w:szCs w:val="19"/>
        </w:rPr>
        <w:t>return</w:t>
      </w:r>
      <w:r w:rsidRPr="00C31781">
        <w:rPr>
          <w:rFonts w:ascii="Courier New" w:hAnsi="Courier New" w:cs="Courier New"/>
          <w:color w:val="000000"/>
          <w:szCs w:val="19"/>
        </w:rPr>
        <w:t xml:space="preserve"> 0;</w:t>
      </w:r>
    </w:p>
    <w:p w:rsidR="00C31781" w:rsidRPr="00C31781" w:rsidRDefault="00C31781" w:rsidP="00C31781">
      <w:pPr>
        <w:spacing w:after="80"/>
        <w:jc w:val="both"/>
        <w:rPr>
          <w:rFonts w:ascii="Courier New" w:hAnsi="Courier New" w:cs="Courier New"/>
          <w:color w:val="000000"/>
          <w:szCs w:val="19"/>
        </w:rPr>
      </w:pPr>
      <w:r w:rsidRPr="00C31781">
        <w:rPr>
          <w:rFonts w:ascii="Courier New" w:hAnsi="Courier New" w:cs="Courier New"/>
          <w:color w:val="000000"/>
          <w:szCs w:val="19"/>
        </w:rPr>
        <w:t>}</w:t>
      </w:r>
    </w:p>
    <w:p w:rsidR="00C31781" w:rsidRDefault="00C31781" w:rsidP="00C31781">
      <w:pPr>
        <w:spacing w:after="80"/>
        <w:ind w:firstLine="567"/>
        <w:jc w:val="both"/>
        <w:rPr>
          <w:rFonts w:cs="Arial"/>
          <w:color w:val="000000"/>
          <w:szCs w:val="20"/>
        </w:rPr>
      </w:pPr>
      <w:r>
        <w:rPr>
          <w:rFonts w:cs="Arial"/>
          <w:color w:val="000000"/>
          <w:szCs w:val="20"/>
        </w:rPr>
        <w:t>Результат работы программы:</w:t>
      </w:r>
    </w:p>
    <w:p w:rsidR="00C31781" w:rsidRDefault="00C31781" w:rsidP="00C31781">
      <w:pPr>
        <w:spacing w:after="80"/>
        <w:jc w:val="both"/>
        <w:rPr>
          <w:rFonts w:cs="Arial"/>
          <w:color w:val="000000"/>
          <w:szCs w:val="20"/>
        </w:rPr>
      </w:pPr>
      <w:r w:rsidRPr="00C31781">
        <w:rPr>
          <w:rFonts w:cs="Arial"/>
          <w:noProof/>
          <w:color w:val="000000"/>
          <w:szCs w:val="20"/>
          <w:lang w:eastAsia="ru-RU"/>
        </w:rPr>
        <w:drawing>
          <wp:inline distT="0" distB="0" distL="0" distR="0" wp14:anchorId="46155290" wp14:editId="3B0D3F45">
            <wp:extent cx="2591162" cy="447737"/>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591162" cy="447737"/>
                    </a:xfrm>
                    <a:prstGeom prst="rect">
                      <a:avLst/>
                    </a:prstGeom>
                  </pic:spPr>
                </pic:pic>
              </a:graphicData>
            </a:graphic>
          </wp:inline>
        </w:drawing>
      </w:r>
    </w:p>
    <w:p w:rsidR="00C31781" w:rsidRPr="00C31781" w:rsidRDefault="00E02D8B" w:rsidP="00C31781">
      <w:pPr>
        <w:spacing w:before="80" w:after="80"/>
        <w:rPr>
          <w:lang w:val="en-US"/>
        </w:rPr>
      </w:pPr>
      <w:hyperlink w:anchor="_Ассоциативные_контейнеры" w:history="1">
        <w:r w:rsidR="00C31781" w:rsidRPr="00476B13">
          <w:rPr>
            <w:rStyle w:val="a4"/>
            <w:rFonts w:cs="Arial"/>
            <w:szCs w:val="20"/>
            <w:lang w:val="en-US"/>
          </w:rPr>
          <w:t>&lt;</w:t>
        </w:r>
        <w:r w:rsidR="00C31781" w:rsidRPr="00476B13">
          <w:rPr>
            <w:rStyle w:val="a4"/>
            <w:rFonts w:cs="Arial"/>
            <w:szCs w:val="20"/>
          </w:rPr>
          <w:t>Ассоциативные контейнеры</w:t>
        </w:r>
        <w:r w:rsidR="00C31781" w:rsidRPr="00476B13">
          <w:rPr>
            <w:rStyle w:val="a4"/>
            <w:rFonts w:cs="Arial"/>
            <w:szCs w:val="20"/>
            <w:lang w:val="en-US"/>
          </w:rPr>
          <w:t>&gt;</w:t>
        </w:r>
      </w:hyperlink>
    </w:p>
    <w:p w:rsidR="00C31781" w:rsidRPr="00C31781" w:rsidRDefault="0090541E"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83" w:name="_set::lower_bound"/>
      <w:bookmarkEnd w:id="183"/>
      <w:r w:rsidRPr="0090541E">
        <w:rPr>
          <w:rFonts w:ascii="Arial" w:hAnsi="Arial" w:cs="Arial"/>
          <w:b/>
          <w:i w:val="0"/>
          <w:color w:val="auto"/>
          <w:szCs w:val="20"/>
          <w:lang w:val="en-US"/>
        </w:rPr>
        <w:t>set</w:t>
      </w:r>
      <w:r w:rsidRPr="0090541E">
        <w:rPr>
          <w:rFonts w:ascii="Arial" w:hAnsi="Arial" w:cs="Arial"/>
          <w:b/>
          <w:i w:val="0"/>
          <w:color w:val="auto"/>
          <w:szCs w:val="20"/>
        </w:rPr>
        <w:t>::</w:t>
      </w:r>
      <w:r>
        <w:rPr>
          <w:rFonts w:ascii="Arial" w:hAnsi="Arial" w:cs="Arial"/>
          <w:b/>
          <w:i w:val="0"/>
          <w:color w:val="auto"/>
          <w:szCs w:val="20"/>
          <w:lang w:val="en-US"/>
        </w:rPr>
        <w:t>lower_bound</w:t>
      </w:r>
    </w:p>
    <w:p w:rsidR="00C31781" w:rsidRDefault="00C31781" w:rsidP="00C31781">
      <w:pPr>
        <w:spacing w:after="0"/>
        <w:ind w:firstLine="567"/>
        <w:jc w:val="both"/>
        <w:rPr>
          <w:rFonts w:cs="Arial"/>
          <w:szCs w:val="20"/>
        </w:rPr>
      </w:pPr>
      <w:r>
        <w:rPr>
          <w:rFonts w:cs="Arial"/>
          <w:color w:val="000000" w:themeColor="text1"/>
          <w:szCs w:val="20"/>
        </w:rPr>
        <w:t xml:space="preserve">Пример использования методов </w:t>
      </w:r>
      <w:r>
        <w:rPr>
          <w:rFonts w:cs="Arial"/>
          <w:color w:val="000000" w:themeColor="text1"/>
          <w:szCs w:val="20"/>
          <w:lang w:val="en-US"/>
        </w:rPr>
        <w:t>lower</w:t>
      </w:r>
      <w:r w:rsidRPr="00C31781">
        <w:rPr>
          <w:rFonts w:cs="Arial"/>
          <w:color w:val="000000" w:themeColor="text1"/>
          <w:szCs w:val="20"/>
        </w:rPr>
        <w:t>_</w:t>
      </w:r>
      <w:r>
        <w:rPr>
          <w:rFonts w:cs="Arial"/>
          <w:color w:val="000000" w:themeColor="text1"/>
          <w:szCs w:val="20"/>
          <w:lang w:val="en-US"/>
        </w:rPr>
        <w:t>bound</w:t>
      </w:r>
      <w:r w:rsidRPr="00476B13">
        <w:rPr>
          <w:rFonts w:cs="Arial"/>
          <w:color w:val="000000" w:themeColor="text1"/>
          <w:szCs w:val="20"/>
        </w:rPr>
        <w:t>(</w:t>
      </w:r>
      <w:r>
        <w:rPr>
          <w:rFonts w:cs="Arial"/>
          <w:color w:val="000000" w:themeColor="text1"/>
          <w:szCs w:val="20"/>
        </w:rPr>
        <w:t xml:space="preserve">) и </w:t>
      </w:r>
      <w:r>
        <w:rPr>
          <w:rFonts w:cs="Arial"/>
          <w:color w:val="000000" w:themeColor="text1"/>
          <w:szCs w:val="20"/>
          <w:lang w:val="en-US"/>
        </w:rPr>
        <w:t>upper</w:t>
      </w:r>
      <w:r w:rsidRPr="00C31781">
        <w:rPr>
          <w:rFonts w:cs="Arial"/>
          <w:color w:val="000000" w:themeColor="text1"/>
          <w:szCs w:val="20"/>
        </w:rPr>
        <w:t>_</w:t>
      </w:r>
      <w:r>
        <w:rPr>
          <w:rFonts w:cs="Arial"/>
          <w:color w:val="000000" w:themeColor="text1"/>
          <w:szCs w:val="20"/>
          <w:lang w:val="en-US"/>
        </w:rPr>
        <w:t>bound</w:t>
      </w:r>
      <w:r w:rsidRPr="00C31781">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set</w:t>
      </w:r>
      <w:r>
        <w:rPr>
          <w:rFonts w:cs="Arial"/>
          <w:color w:val="000000" w:themeColor="text1"/>
          <w:szCs w:val="20"/>
        </w:rPr>
        <w:t>:</w:t>
      </w:r>
    </w:p>
    <w:p w:rsidR="00C31781" w:rsidRPr="005478C5" w:rsidRDefault="00C31781" w:rsidP="00C31781">
      <w:pPr>
        <w:spacing w:after="0"/>
        <w:jc w:val="both"/>
        <w:rPr>
          <w:rFonts w:ascii="Courier New" w:hAnsi="Courier New" w:cs="Courier New"/>
          <w:szCs w:val="20"/>
        </w:rPr>
      </w:pP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r w:rsidRPr="00C31781">
        <w:rPr>
          <w:rFonts w:ascii="Courier New" w:hAnsi="Courier New" w:cs="Courier New"/>
          <w:color w:val="808080"/>
          <w:szCs w:val="19"/>
          <w:lang w:val="en-US"/>
        </w:rPr>
        <w:t>#include</w:t>
      </w:r>
      <w:r w:rsidRPr="00C31781">
        <w:rPr>
          <w:rFonts w:ascii="Courier New" w:hAnsi="Courier New" w:cs="Courier New"/>
          <w:color w:val="000000"/>
          <w:szCs w:val="19"/>
          <w:lang w:val="en-US"/>
        </w:rPr>
        <w:t xml:space="preserve"> </w:t>
      </w:r>
      <w:r w:rsidRPr="00C31781">
        <w:rPr>
          <w:rFonts w:ascii="Courier New" w:hAnsi="Courier New" w:cs="Courier New"/>
          <w:color w:val="A31515"/>
          <w:szCs w:val="19"/>
          <w:lang w:val="en-US"/>
        </w:rPr>
        <w:t>&lt;iostream&gt;</w:t>
      </w: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r w:rsidRPr="00C31781">
        <w:rPr>
          <w:rFonts w:ascii="Courier New" w:hAnsi="Courier New" w:cs="Courier New"/>
          <w:color w:val="808080"/>
          <w:szCs w:val="19"/>
          <w:lang w:val="en-US"/>
        </w:rPr>
        <w:t>#include</w:t>
      </w:r>
      <w:r w:rsidRPr="00C31781">
        <w:rPr>
          <w:rFonts w:ascii="Courier New" w:hAnsi="Courier New" w:cs="Courier New"/>
          <w:color w:val="000000"/>
          <w:szCs w:val="19"/>
          <w:lang w:val="en-US"/>
        </w:rPr>
        <w:t xml:space="preserve"> </w:t>
      </w:r>
      <w:r w:rsidRPr="00C31781">
        <w:rPr>
          <w:rFonts w:ascii="Courier New" w:hAnsi="Courier New" w:cs="Courier New"/>
          <w:color w:val="A31515"/>
          <w:szCs w:val="19"/>
          <w:lang w:val="en-US"/>
        </w:rPr>
        <w:t>&lt;set&gt;</w:t>
      </w: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r w:rsidRPr="00C31781">
        <w:rPr>
          <w:rFonts w:ascii="Courier New" w:hAnsi="Courier New" w:cs="Courier New"/>
          <w:color w:val="0000FF"/>
          <w:szCs w:val="19"/>
          <w:lang w:val="en-US"/>
        </w:rPr>
        <w:t>int</w:t>
      </w:r>
      <w:r w:rsidRPr="00C31781">
        <w:rPr>
          <w:rFonts w:ascii="Courier New" w:hAnsi="Courier New" w:cs="Courier New"/>
          <w:color w:val="000000"/>
          <w:szCs w:val="19"/>
          <w:lang w:val="en-US"/>
        </w:rPr>
        <w:t xml:space="preserve"> main() {</w:t>
      </w: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r w:rsidRPr="00C31781">
        <w:rPr>
          <w:rFonts w:ascii="Courier New" w:hAnsi="Courier New" w:cs="Courier New"/>
          <w:color w:val="000000"/>
          <w:szCs w:val="19"/>
          <w:lang w:val="en-US"/>
        </w:rPr>
        <w:t xml:space="preserve">    std::</w:t>
      </w:r>
      <w:r w:rsidRPr="00C31781">
        <w:rPr>
          <w:rFonts w:ascii="Courier New" w:hAnsi="Courier New" w:cs="Courier New"/>
          <w:color w:val="2B91AF"/>
          <w:szCs w:val="19"/>
          <w:lang w:val="en-US"/>
        </w:rPr>
        <w:t>set</w:t>
      </w:r>
      <w:r w:rsidRPr="00C31781">
        <w:rPr>
          <w:rFonts w:ascii="Courier New" w:hAnsi="Courier New" w:cs="Courier New"/>
          <w:color w:val="000000"/>
          <w:szCs w:val="19"/>
          <w:lang w:val="en-US"/>
        </w:rPr>
        <w:t>&lt;</w:t>
      </w:r>
      <w:r w:rsidRPr="00C31781">
        <w:rPr>
          <w:rFonts w:ascii="Courier New" w:hAnsi="Courier New" w:cs="Courier New"/>
          <w:color w:val="0000FF"/>
          <w:szCs w:val="19"/>
          <w:lang w:val="en-US"/>
        </w:rPr>
        <w:t>int</w:t>
      </w:r>
      <w:r w:rsidRPr="00C31781">
        <w:rPr>
          <w:rFonts w:ascii="Courier New" w:hAnsi="Courier New" w:cs="Courier New"/>
          <w:color w:val="000000"/>
          <w:szCs w:val="19"/>
          <w:lang w:val="en-US"/>
        </w:rPr>
        <w:t>&gt; myset;</w:t>
      </w: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r w:rsidRPr="00C31781">
        <w:rPr>
          <w:rFonts w:ascii="Courier New" w:hAnsi="Courier New" w:cs="Courier New"/>
          <w:color w:val="000000"/>
          <w:szCs w:val="19"/>
          <w:lang w:val="en-US"/>
        </w:rPr>
        <w:t xml:space="preserve">    std::</w:t>
      </w:r>
      <w:r w:rsidRPr="00C31781">
        <w:rPr>
          <w:rFonts w:ascii="Courier New" w:hAnsi="Courier New" w:cs="Courier New"/>
          <w:color w:val="2B91AF"/>
          <w:szCs w:val="19"/>
          <w:lang w:val="en-US"/>
        </w:rPr>
        <w:t>set</w:t>
      </w:r>
      <w:r w:rsidRPr="00C31781">
        <w:rPr>
          <w:rFonts w:ascii="Courier New" w:hAnsi="Courier New" w:cs="Courier New"/>
          <w:color w:val="000000"/>
          <w:szCs w:val="19"/>
          <w:lang w:val="en-US"/>
        </w:rPr>
        <w:t>&lt;</w:t>
      </w:r>
      <w:r w:rsidRPr="00C31781">
        <w:rPr>
          <w:rFonts w:ascii="Courier New" w:hAnsi="Courier New" w:cs="Courier New"/>
          <w:color w:val="0000FF"/>
          <w:szCs w:val="19"/>
          <w:lang w:val="en-US"/>
        </w:rPr>
        <w:t>int</w:t>
      </w:r>
      <w:r w:rsidRPr="00C31781">
        <w:rPr>
          <w:rFonts w:ascii="Courier New" w:hAnsi="Courier New" w:cs="Courier New"/>
          <w:color w:val="000000"/>
          <w:szCs w:val="19"/>
          <w:lang w:val="en-US"/>
        </w:rPr>
        <w:t>&gt;::</w:t>
      </w:r>
      <w:r w:rsidRPr="00C31781">
        <w:rPr>
          <w:rFonts w:ascii="Courier New" w:hAnsi="Courier New" w:cs="Courier New"/>
          <w:color w:val="2B91AF"/>
          <w:szCs w:val="19"/>
          <w:lang w:val="en-US"/>
        </w:rPr>
        <w:t>iterator</w:t>
      </w:r>
      <w:r w:rsidRPr="00C31781">
        <w:rPr>
          <w:rFonts w:ascii="Courier New" w:hAnsi="Courier New" w:cs="Courier New"/>
          <w:color w:val="000000"/>
          <w:szCs w:val="19"/>
          <w:lang w:val="en-US"/>
        </w:rPr>
        <w:t xml:space="preserve"> itlow, itup;</w:t>
      </w: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r w:rsidRPr="00C31781">
        <w:rPr>
          <w:rFonts w:ascii="Courier New" w:hAnsi="Courier New" w:cs="Courier New"/>
          <w:color w:val="000000"/>
          <w:szCs w:val="19"/>
          <w:lang w:val="en-US"/>
        </w:rPr>
        <w:t xml:space="preserve">    </w:t>
      </w:r>
      <w:r w:rsidRPr="00C31781">
        <w:rPr>
          <w:rFonts w:ascii="Courier New" w:hAnsi="Courier New" w:cs="Courier New"/>
          <w:color w:val="0000FF"/>
          <w:szCs w:val="19"/>
          <w:lang w:val="en-US"/>
        </w:rPr>
        <w:t>for</w:t>
      </w:r>
      <w:r w:rsidRPr="00C31781">
        <w:rPr>
          <w:rFonts w:ascii="Courier New" w:hAnsi="Courier New" w:cs="Courier New"/>
          <w:color w:val="000000"/>
          <w:szCs w:val="19"/>
          <w:lang w:val="en-US"/>
        </w:rPr>
        <w:t xml:space="preserve"> (</w:t>
      </w:r>
      <w:r w:rsidRPr="00C31781">
        <w:rPr>
          <w:rFonts w:ascii="Courier New" w:hAnsi="Courier New" w:cs="Courier New"/>
          <w:color w:val="0000FF"/>
          <w:szCs w:val="19"/>
          <w:lang w:val="en-US"/>
        </w:rPr>
        <w:t>int</w:t>
      </w:r>
      <w:r w:rsidRPr="00C31781">
        <w:rPr>
          <w:rFonts w:ascii="Courier New" w:hAnsi="Courier New" w:cs="Courier New"/>
          <w:color w:val="000000"/>
          <w:szCs w:val="19"/>
          <w:lang w:val="en-US"/>
        </w:rPr>
        <w:t xml:space="preserve"> i = 1; i &lt; 10; i++) myset.insert(i * 10); </w:t>
      </w:r>
      <w:r w:rsidRPr="00C31781">
        <w:rPr>
          <w:rFonts w:ascii="Courier New" w:hAnsi="Courier New" w:cs="Courier New"/>
          <w:color w:val="008000"/>
          <w:szCs w:val="19"/>
          <w:lang w:val="en-US"/>
        </w:rPr>
        <w:t>// 10 20 30 40 50 60 70 80 90</w:t>
      </w: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r w:rsidRPr="00C31781">
        <w:rPr>
          <w:rFonts w:ascii="Courier New" w:hAnsi="Courier New" w:cs="Courier New"/>
          <w:color w:val="000000"/>
          <w:szCs w:val="19"/>
          <w:lang w:val="en-US"/>
        </w:rPr>
        <w:t xml:space="preserve">    itlow </w:t>
      </w:r>
      <w:r w:rsidRPr="00C31781">
        <w:rPr>
          <w:rFonts w:ascii="Courier New" w:hAnsi="Courier New" w:cs="Courier New"/>
          <w:color w:val="008080"/>
          <w:szCs w:val="19"/>
          <w:lang w:val="en-US"/>
        </w:rPr>
        <w:t>=</w:t>
      </w:r>
      <w:r w:rsidRPr="00C31781">
        <w:rPr>
          <w:rFonts w:ascii="Courier New" w:hAnsi="Courier New" w:cs="Courier New"/>
          <w:color w:val="000000"/>
          <w:szCs w:val="19"/>
          <w:lang w:val="en-US"/>
        </w:rPr>
        <w:t xml:space="preserve"> myset.lower_bound(30);                     </w:t>
      </w:r>
      <w:r w:rsidRPr="00C31781">
        <w:rPr>
          <w:rFonts w:ascii="Courier New" w:hAnsi="Courier New" w:cs="Courier New"/>
          <w:color w:val="008000"/>
          <w:szCs w:val="19"/>
          <w:lang w:val="en-US"/>
        </w:rPr>
        <w:t>//       ^</w:t>
      </w: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r w:rsidRPr="00C31781">
        <w:rPr>
          <w:rFonts w:ascii="Courier New" w:hAnsi="Courier New" w:cs="Courier New"/>
          <w:color w:val="000000"/>
          <w:szCs w:val="19"/>
          <w:lang w:val="en-US"/>
        </w:rPr>
        <w:t xml:space="preserve">    itup </w:t>
      </w:r>
      <w:r w:rsidRPr="00C31781">
        <w:rPr>
          <w:rFonts w:ascii="Courier New" w:hAnsi="Courier New" w:cs="Courier New"/>
          <w:color w:val="008080"/>
          <w:szCs w:val="19"/>
          <w:lang w:val="en-US"/>
        </w:rPr>
        <w:t>=</w:t>
      </w:r>
      <w:r w:rsidRPr="00C31781">
        <w:rPr>
          <w:rFonts w:ascii="Courier New" w:hAnsi="Courier New" w:cs="Courier New"/>
          <w:color w:val="000000"/>
          <w:szCs w:val="19"/>
          <w:lang w:val="en-US"/>
        </w:rPr>
        <w:t xml:space="preserve"> myset.upper_bound(60);                      </w:t>
      </w:r>
      <w:r w:rsidRPr="00C31781">
        <w:rPr>
          <w:rFonts w:ascii="Courier New" w:hAnsi="Courier New" w:cs="Courier New"/>
          <w:color w:val="008000"/>
          <w:szCs w:val="19"/>
          <w:lang w:val="en-US"/>
        </w:rPr>
        <w:t>//                   ^</w:t>
      </w: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r w:rsidRPr="00C31781">
        <w:rPr>
          <w:rFonts w:ascii="Courier New" w:hAnsi="Courier New" w:cs="Courier New"/>
          <w:color w:val="000000"/>
          <w:szCs w:val="19"/>
          <w:lang w:val="en-US"/>
        </w:rPr>
        <w:t xml:space="preserve">    myset.erase(itlow, itup);                          </w:t>
      </w:r>
      <w:r w:rsidRPr="00C31781">
        <w:rPr>
          <w:rFonts w:ascii="Courier New" w:hAnsi="Courier New" w:cs="Courier New"/>
          <w:color w:val="008000"/>
          <w:szCs w:val="19"/>
          <w:lang w:val="en-US"/>
        </w:rPr>
        <w:t>// 10 20 70 80 90</w:t>
      </w: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r w:rsidRPr="00C31781">
        <w:rPr>
          <w:rFonts w:ascii="Courier New" w:hAnsi="Courier New" w:cs="Courier New"/>
          <w:color w:val="000000"/>
          <w:szCs w:val="19"/>
          <w:lang w:val="en-US"/>
        </w:rPr>
        <w:t xml:space="preserve">    std::cout </w:t>
      </w:r>
      <w:r w:rsidRPr="00C31781">
        <w:rPr>
          <w:rFonts w:ascii="Courier New" w:hAnsi="Courier New" w:cs="Courier New"/>
          <w:color w:val="008080"/>
          <w:szCs w:val="19"/>
          <w:lang w:val="en-US"/>
        </w:rPr>
        <w:t>&lt;&lt;</w:t>
      </w:r>
      <w:r w:rsidRPr="00C31781">
        <w:rPr>
          <w:rFonts w:ascii="Courier New" w:hAnsi="Courier New" w:cs="Courier New"/>
          <w:color w:val="000000"/>
          <w:szCs w:val="19"/>
          <w:lang w:val="en-US"/>
        </w:rPr>
        <w:t xml:space="preserve"> </w:t>
      </w:r>
      <w:r w:rsidRPr="00C31781">
        <w:rPr>
          <w:rFonts w:ascii="Courier New" w:hAnsi="Courier New" w:cs="Courier New"/>
          <w:color w:val="A31515"/>
          <w:szCs w:val="19"/>
          <w:lang w:val="en-US"/>
        </w:rPr>
        <w:t>"myset contains:"</w:t>
      </w:r>
      <w:r w:rsidRPr="00C31781">
        <w:rPr>
          <w:rFonts w:ascii="Courier New" w:hAnsi="Courier New" w:cs="Courier New"/>
          <w:color w:val="000000"/>
          <w:szCs w:val="19"/>
          <w:lang w:val="en-US"/>
        </w:rPr>
        <w:t>;</w:t>
      </w: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r w:rsidRPr="00C31781">
        <w:rPr>
          <w:rFonts w:ascii="Courier New" w:hAnsi="Courier New" w:cs="Courier New"/>
          <w:color w:val="000000"/>
          <w:szCs w:val="19"/>
          <w:lang w:val="en-US"/>
        </w:rPr>
        <w:t xml:space="preserve">    </w:t>
      </w:r>
      <w:r w:rsidRPr="00C31781">
        <w:rPr>
          <w:rFonts w:ascii="Courier New" w:hAnsi="Courier New" w:cs="Courier New"/>
          <w:color w:val="0000FF"/>
          <w:szCs w:val="19"/>
          <w:lang w:val="en-US"/>
        </w:rPr>
        <w:t>for</w:t>
      </w:r>
      <w:r w:rsidRPr="00C31781">
        <w:rPr>
          <w:rFonts w:ascii="Courier New" w:hAnsi="Courier New" w:cs="Courier New"/>
          <w:color w:val="000000"/>
          <w:szCs w:val="19"/>
          <w:lang w:val="en-US"/>
        </w:rPr>
        <w:t xml:space="preserve"> (std::</w:t>
      </w:r>
      <w:r w:rsidRPr="00C31781">
        <w:rPr>
          <w:rFonts w:ascii="Courier New" w:hAnsi="Courier New" w:cs="Courier New"/>
          <w:color w:val="2B91AF"/>
          <w:szCs w:val="19"/>
          <w:lang w:val="en-US"/>
        </w:rPr>
        <w:t>set</w:t>
      </w:r>
      <w:r w:rsidRPr="00C31781">
        <w:rPr>
          <w:rFonts w:ascii="Courier New" w:hAnsi="Courier New" w:cs="Courier New"/>
          <w:color w:val="000000"/>
          <w:szCs w:val="19"/>
          <w:lang w:val="en-US"/>
        </w:rPr>
        <w:t>&lt;</w:t>
      </w:r>
      <w:r w:rsidRPr="00C31781">
        <w:rPr>
          <w:rFonts w:ascii="Courier New" w:hAnsi="Courier New" w:cs="Courier New"/>
          <w:color w:val="0000FF"/>
          <w:szCs w:val="19"/>
          <w:lang w:val="en-US"/>
        </w:rPr>
        <w:t>int</w:t>
      </w:r>
      <w:r w:rsidRPr="00C31781">
        <w:rPr>
          <w:rFonts w:ascii="Courier New" w:hAnsi="Courier New" w:cs="Courier New"/>
          <w:color w:val="000000"/>
          <w:szCs w:val="19"/>
          <w:lang w:val="en-US"/>
        </w:rPr>
        <w:t>&gt;::</w:t>
      </w:r>
      <w:r w:rsidRPr="00C31781">
        <w:rPr>
          <w:rFonts w:ascii="Courier New" w:hAnsi="Courier New" w:cs="Courier New"/>
          <w:color w:val="2B91AF"/>
          <w:szCs w:val="19"/>
          <w:lang w:val="en-US"/>
        </w:rPr>
        <w:t>iterator</w:t>
      </w:r>
      <w:r w:rsidRPr="00C31781">
        <w:rPr>
          <w:rFonts w:ascii="Courier New" w:hAnsi="Courier New" w:cs="Courier New"/>
          <w:color w:val="000000"/>
          <w:szCs w:val="19"/>
          <w:lang w:val="en-US"/>
        </w:rPr>
        <w:t xml:space="preserve"> it = myset.begin(); it </w:t>
      </w:r>
      <w:r w:rsidRPr="00C31781">
        <w:rPr>
          <w:rFonts w:ascii="Courier New" w:hAnsi="Courier New" w:cs="Courier New"/>
          <w:color w:val="008080"/>
          <w:szCs w:val="19"/>
          <w:lang w:val="en-US"/>
        </w:rPr>
        <w:t>!=</w:t>
      </w:r>
      <w:r w:rsidRPr="00C31781">
        <w:rPr>
          <w:rFonts w:ascii="Courier New" w:hAnsi="Courier New" w:cs="Courier New"/>
          <w:color w:val="000000"/>
          <w:szCs w:val="19"/>
          <w:lang w:val="en-US"/>
        </w:rPr>
        <w:t xml:space="preserve"> myset.end(); </w:t>
      </w:r>
      <w:r w:rsidRPr="00C31781">
        <w:rPr>
          <w:rFonts w:ascii="Courier New" w:hAnsi="Courier New" w:cs="Courier New"/>
          <w:color w:val="008080"/>
          <w:szCs w:val="19"/>
          <w:lang w:val="en-US"/>
        </w:rPr>
        <w:t>++</w:t>
      </w:r>
      <w:r w:rsidRPr="00C31781">
        <w:rPr>
          <w:rFonts w:ascii="Courier New" w:hAnsi="Courier New" w:cs="Courier New"/>
          <w:color w:val="000000"/>
          <w:szCs w:val="19"/>
          <w:lang w:val="en-US"/>
        </w:rPr>
        <w:t>it)</w:t>
      </w: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r w:rsidRPr="00C31781">
        <w:rPr>
          <w:rFonts w:ascii="Courier New" w:hAnsi="Courier New" w:cs="Courier New"/>
          <w:color w:val="000000"/>
          <w:szCs w:val="19"/>
          <w:lang w:val="en-US"/>
        </w:rPr>
        <w:t xml:space="preserve">        std::cout </w:t>
      </w:r>
      <w:r w:rsidRPr="00C31781">
        <w:rPr>
          <w:rFonts w:ascii="Courier New" w:hAnsi="Courier New" w:cs="Courier New"/>
          <w:color w:val="008080"/>
          <w:szCs w:val="19"/>
          <w:lang w:val="en-US"/>
        </w:rPr>
        <w:t>&lt;&lt;</w:t>
      </w:r>
      <w:r w:rsidRPr="00C31781">
        <w:rPr>
          <w:rFonts w:ascii="Courier New" w:hAnsi="Courier New" w:cs="Courier New"/>
          <w:color w:val="000000"/>
          <w:szCs w:val="19"/>
          <w:lang w:val="en-US"/>
        </w:rPr>
        <w:t xml:space="preserve"> </w:t>
      </w:r>
      <w:r w:rsidRPr="00C31781">
        <w:rPr>
          <w:rFonts w:ascii="Courier New" w:hAnsi="Courier New" w:cs="Courier New"/>
          <w:color w:val="A31515"/>
          <w:szCs w:val="19"/>
          <w:lang w:val="en-US"/>
        </w:rPr>
        <w:t>' '</w:t>
      </w:r>
      <w:r w:rsidRPr="00C31781">
        <w:rPr>
          <w:rFonts w:ascii="Courier New" w:hAnsi="Courier New" w:cs="Courier New"/>
          <w:color w:val="000000"/>
          <w:szCs w:val="19"/>
          <w:lang w:val="en-US"/>
        </w:rPr>
        <w:t xml:space="preserve"> </w:t>
      </w:r>
      <w:r w:rsidRPr="00C31781">
        <w:rPr>
          <w:rFonts w:ascii="Courier New" w:hAnsi="Courier New" w:cs="Courier New"/>
          <w:color w:val="008080"/>
          <w:szCs w:val="19"/>
          <w:lang w:val="en-US"/>
        </w:rPr>
        <w:t>&lt;&lt;</w:t>
      </w:r>
      <w:r w:rsidRPr="00C31781">
        <w:rPr>
          <w:rFonts w:ascii="Courier New" w:hAnsi="Courier New" w:cs="Courier New"/>
          <w:color w:val="000000"/>
          <w:szCs w:val="19"/>
          <w:lang w:val="en-US"/>
        </w:rPr>
        <w:t xml:space="preserve"> </w:t>
      </w:r>
      <w:r w:rsidRPr="00C31781">
        <w:rPr>
          <w:rFonts w:ascii="Courier New" w:hAnsi="Courier New" w:cs="Courier New"/>
          <w:color w:val="008080"/>
          <w:szCs w:val="19"/>
          <w:lang w:val="en-US"/>
        </w:rPr>
        <w:t>*</w:t>
      </w:r>
      <w:r w:rsidRPr="00C31781">
        <w:rPr>
          <w:rFonts w:ascii="Courier New" w:hAnsi="Courier New" w:cs="Courier New"/>
          <w:color w:val="000000"/>
          <w:szCs w:val="19"/>
          <w:lang w:val="en-US"/>
        </w:rPr>
        <w:t>it;</w:t>
      </w: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r w:rsidRPr="00C31781">
        <w:rPr>
          <w:rFonts w:ascii="Courier New" w:hAnsi="Courier New" w:cs="Courier New"/>
          <w:color w:val="000000"/>
          <w:szCs w:val="19"/>
          <w:lang w:val="en-US"/>
        </w:rPr>
        <w:t xml:space="preserve">    std::cout </w:t>
      </w:r>
      <w:r w:rsidRPr="00C31781">
        <w:rPr>
          <w:rFonts w:ascii="Courier New" w:hAnsi="Courier New" w:cs="Courier New"/>
          <w:color w:val="008080"/>
          <w:szCs w:val="19"/>
          <w:lang w:val="en-US"/>
        </w:rPr>
        <w:t>&lt;&lt;</w:t>
      </w:r>
      <w:r w:rsidRPr="00C31781">
        <w:rPr>
          <w:rFonts w:ascii="Courier New" w:hAnsi="Courier New" w:cs="Courier New"/>
          <w:color w:val="000000"/>
          <w:szCs w:val="19"/>
          <w:lang w:val="en-US"/>
        </w:rPr>
        <w:t xml:space="preserve"> </w:t>
      </w:r>
      <w:r w:rsidRPr="00C31781">
        <w:rPr>
          <w:rFonts w:ascii="Courier New" w:hAnsi="Courier New" w:cs="Courier New"/>
          <w:color w:val="A31515"/>
          <w:szCs w:val="19"/>
          <w:lang w:val="en-US"/>
        </w:rPr>
        <w:t>'\n'</w:t>
      </w:r>
      <w:r w:rsidRPr="00C31781">
        <w:rPr>
          <w:rFonts w:ascii="Courier New" w:hAnsi="Courier New" w:cs="Courier New"/>
          <w:color w:val="000000"/>
          <w:szCs w:val="19"/>
          <w:lang w:val="en-US"/>
        </w:rPr>
        <w:t>;</w:t>
      </w: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p>
    <w:p w:rsidR="00C31781" w:rsidRPr="00C31781" w:rsidRDefault="00C31781" w:rsidP="00C31781">
      <w:pPr>
        <w:autoSpaceDE w:val="0"/>
        <w:autoSpaceDN w:val="0"/>
        <w:adjustRightInd w:val="0"/>
        <w:spacing w:after="0" w:line="240" w:lineRule="auto"/>
        <w:rPr>
          <w:rFonts w:ascii="Courier New" w:hAnsi="Courier New" w:cs="Courier New"/>
          <w:color w:val="000000"/>
          <w:szCs w:val="19"/>
          <w:lang w:val="en-US"/>
        </w:rPr>
      </w:pPr>
      <w:r w:rsidRPr="00C31781">
        <w:rPr>
          <w:rFonts w:ascii="Courier New" w:hAnsi="Courier New" w:cs="Courier New"/>
          <w:color w:val="000000"/>
          <w:szCs w:val="19"/>
          <w:lang w:val="en-US"/>
        </w:rPr>
        <w:lastRenderedPageBreak/>
        <w:t xml:space="preserve">    </w:t>
      </w:r>
      <w:r w:rsidRPr="00C31781">
        <w:rPr>
          <w:rFonts w:ascii="Courier New" w:hAnsi="Courier New" w:cs="Courier New"/>
          <w:color w:val="0000FF"/>
          <w:szCs w:val="19"/>
          <w:lang w:val="en-US"/>
        </w:rPr>
        <w:t>return</w:t>
      </w:r>
      <w:r w:rsidRPr="00C31781">
        <w:rPr>
          <w:rFonts w:ascii="Courier New" w:hAnsi="Courier New" w:cs="Courier New"/>
          <w:color w:val="000000"/>
          <w:szCs w:val="19"/>
          <w:lang w:val="en-US"/>
        </w:rPr>
        <w:t xml:space="preserve"> 0;</w:t>
      </w:r>
    </w:p>
    <w:p w:rsidR="00C31781" w:rsidRPr="00C31781" w:rsidRDefault="00C31781" w:rsidP="00C31781">
      <w:pPr>
        <w:spacing w:after="80"/>
        <w:jc w:val="both"/>
        <w:rPr>
          <w:rFonts w:ascii="Courier New" w:hAnsi="Courier New" w:cs="Courier New"/>
          <w:color w:val="000000"/>
          <w:szCs w:val="19"/>
        </w:rPr>
      </w:pPr>
      <w:r w:rsidRPr="00C31781">
        <w:rPr>
          <w:rFonts w:ascii="Courier New" w:hAnsi="Courier New" w:cs="Courier New"/>
          <w:color w:val="000000"/>
          <w:szCs w:val="19"/>
        </w:rPr>
        <w:t>}</w:t>
      </w:r>
    </w:p>
    <w:p w:rsidR="00C31781" w:rsidRDefault="00C31781" w:rsidP="00C31781">
      <w:pPr>
        <w:spacing w:after="80"/>
        <w:ind w:firstLine="567"/>
        <w:jc w:val="both"/>
        <w:rPr>
          <w:rFonts w:cs="Arial"/>
          <w:color w:val="000000"/>
          <w:szCs w:val="20"/>
        </w:rPr>
      </w:pPr>
      <w:r w:rsidRPr="00C31781">
        <w:rPr>
          <w:rFonts w:cs="Arial"/>
          <w:color w:val="000000"/>
          <w:szCs w:val="20"/>
        </w:rPr>
        <w:t>Обратите внимание, что lower_bound(30) возвращает итератор равным 30, тогда как upper_bound(60) возвращает итератор равным 70.</w:t>
      </w:r>
    </w:p>
    <w:p w:rsidR="00C31781" w:rsidRDefault="00C31781" w:rsidP="00C31781">
      <w:pPr>
        <w:spacing w:after="80"/>
        <w:ind w:firstLine="567"/>
        <w:jc w:val="both"/>
        <w:rPr>
          <w:rFonts w:cs="Arial"/>
          <w:color w:val="000000"/>
          <w:szCs w:val="20"/>
        </w:rPr>
      </w:pPr>
      <w:r>
        <w:rPr>
          <w:rFonts w:cs="Arial"/>
          <w:color w:val="000000"/>
          <w:szCs w:val="20"/>
        </w:rPr>
        <w:t>Результат работы программы:</w:t>
      </w:r>
    </w:p>
    <w:p w:rsidR="00C31781" w:rsidRDefault="007573C6" w:rsidP="00C31781">
      <w:pPr>
        <w:spacing w:after="80"/>
        <w:jc w:val="both"/>
        <w:rPr>
          <w:rFonts w:cs="Arial"/>
          <w:color w:val="000000"/>
          <w:szCs w:val="20"/>
        </w:rPr>
      </w:pPr>
      <w:r w:rsidRPr="007573C6">
        <w:rPr>
          <w:rFonts w:cs="Arial"/>
          <w:noProof/>
          <w:color w:val="000000"/>
          <w:szCs w:val="20"/>
          <w:lang w:eastAsia="ru-RU"/>
        </w:rPr>
        <w:drawing>
          <wp:inline distT="0" distB="0" distL="0" distR="0" wp14:anchorId="0641158F" wp14:editId="09E4BA1D">
            <wp:extent cx="2638793" cy="295316"/>
            <wp:effectExtent l="0" t="0" r="9525" b="952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638793" cy="295316"/>
                    </a:xfrm>
                    <a:prstGeom prst="rect">
                      <a:avLst/>
                    </a:prstGeom>
                  </pic:spPr>
                </pic:pic>
              </a:graphicData>
            </a:graphic>
          </wp:inline>
        </w:drawing>
      </w:r>
    </w:p>
    <w:p w:rsidR="00C31781" w:rsidRPr="00C31781" w:rsidRDefault="00E02D8B" w:rsidP="00C31781">
      <w:pPr>
        <w:spacing w:before="80" w:after="80"/>
        <w:rPr>
          <w:lang w:val="en-US"/>
        </w:rPr>
      </w:pPr>
      <w:hyperlink w:anchor="_Ассоциативные_контейнеры" w:history="1">
        <w:r w:rsidR="00C31781" w:rsidRPr="00476B13">
          <w:rPr>
            <w:rStyle w:val="a4"/>
            <w:rFonts w:cs="Arial"/>
            <w:szCs w:val="20"/>
            <w:lang w:val="en-US"/>
          </w:rPr>
          <w:t>&lt;</w:t>
        </w:r>
        <w:r w:rsidR="00C31781" w:rsidRPr="00476B13">
          <w:rPr>
            <w:rStyle w:val="a4"/>
            <w:rFonts w:cs="Arial"/>
            <w:szCs w:val="20"/>
          </w:rPr>
          <w:t>Ассоциативные контейнеры</w:t>
        </w:r>
        <w:r w:rsidR="00C31781" w:rsidRPr="00476B13">
          <w:rPr>
            <w:rStyle w:val="a4"/>
            <w:rFonts w:cs="Arial"/>
            <w:szCs w:val="20"/>
            <w:lang w:val="en-US"/>
          </w:rPr>
          <w:t>&gt;</w:t>
        </w:r>
      </w:hyperlink>
    </w:p>
    <w:p w:rsidR="0090541E" w:rsidRDefault="0090541E"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84" w:name="_set::upper_bound"/>
      <w:bookmarkEnd w:id="184"/>
      <w:r w:rsidRPr="0090541E">
        <w:rPr>
          <w:rFonts w:ascii="Arial" w:hAnsi="Arial" w:cs="Arial"/>
          <w:b/>
          <w:i w:val="0"/>
          <w:color w:val="auto"/>
          <w:szCs w:val="20"/>
          <w:lang w:val="en-US"/>
        </w:rPr>
        <w:t>set</w:t>
      </w:r>
      <w:r w:rsidRPr="0090541E">
        <w:rPr>
          <w:rFonts w:ascii="Arial" w:hAnsi="Arial" w:cs="Arial"/>
          <w:b/>
          <w:i w:val="0"/>
          <w:color w:val="auto"/>
          <w:szCs w:val="20"/>
        </w:rPr>
        <w:t>::</w:t>
      </w:r>
      <w:r>
        <w:rPr>
          <w:rFonts w:ascii="Arial" w:hAnsi="Arial" w:cs="Arial"/>
          <w:b/>
          <w:i w:val="0"/>
          <w:color w:val="auto"/>
          <w:szCs w:val="20"/>
          <w:lang w:val="en-US"/>
        </w:rPr>
        <w:t>upper_bound</w:t>
      </w:r>
    </w:p>
    <w:p w:rsidR="007573C6" w:rsidRPr="007573C6" w:rsidRDefault="0090541E"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85" w:name="_set::get_allocator"/>
      <w:bookmarkEnd w:id="185"/>
      <w:r w:rsidRPr="0090541E">
        <w:rPr>
          <w:rFonts w:ascii="Arial" w:hAnsi="Arial" w:cs="Arial"/>
          <w:b/>
          <w:i w:val="0"/>
          <w:color w:val="auto"/>
          <w:szCs w:val="20"/>
          <w:lang w:val="en-US"/>
        </w:rPr>
        <w:t>set</w:t>
      </w:r>
      <w:r w:rsidRPr="0090541E">
        <w:rPr>
          <w:rFonts w:ascii="Arial" w:hAnsi="Arial" w:cs="Arial"/>
          <w:b/>
          <w:i w:val="0"/>
          <w:color w:val="auto"/>
          <w:szCs w:val="20"/>
        </w:rPr>
        <w:t>::</w:t>
      </w:r>
      <w:r>
        <w:rPr>
          <w:rFonts w:ascii="Arial" w:hAnsi="Arial" w:cs="Arial"/>
          <w:b/>
          <w:i w:val="0"/>
          <w:color w:val="auto"/>
          <w:szCs w:val="20"/>
          <w:lang w:val="en-US"/>
        </w:rPr>
        <w:t>get_allocator</w:t>
      </w:r>
    </w:p>
    <w:p w:rsidR="007573C6" w:rsidRDefault="007573C6" w:rsidP="007573C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get</w:t>
      </w:r>
      <w:r w:rsidRPr="007573C6">
        <w:rPr>
          <w:rFonts w:cs="Arial"/>
          <w:color w:val="000000" w:themeColor="text1"/>
          <w:szCs w:val="20"/>
        </w:rPr>
        <w:t>_</w:t>
      </w:r>
      <w:r>
        <w:rPr>
          <w:rFonts w:cs="Arial"/>
          <w:color w:val="000000" w:themeColor="text1"/>
          <w:szCs w:val="20"/>
          <w:lang w:val="en-US"/>
        </w:rPr>
        <w:t>allocator</w:t>
      </w:r>
      <w:r w:rsidRPr="00C31781">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set</w:t>
      </w:r>
      <w:r>
        <w:rPr>
          <w:rFonts w:cs="Arial"/>
          <w:color w:val="000000" w:themeColor="text1"/>
          <w:szCs w:val="20"/>
        </w:rPr>
        <w:t>:</w:t>
      </w:r>
    </w:p>
    <w:p w:rsidR="007573C6" w:rsidRPr="005478C5" w:rsidRDefault="007573C6" w:rsidP="007573C6">
      <w:pPr>
        <w:spacing w:after="0"/>
        <w:jc w:val="both"/>
        <w:rPr>
          <w:rFonts w:ascii="Courier New" w:hAnsi="Courier New" w:cs="Courier New"/>
          <w:szCs w:val="20"/>
        </w:rPr>
      </w:pPr>
    </w:p>
    <w:p w:rsidR="007573C6" w:rsidRPr="007573C6" w:rsidRDefault="007573C6" w:rsidP="007573C6">
      <w:pPr>
        <w:autoSpaceDE w:val="0"/>
        <w:autoSpaceDN w:val="0"/>
        <w:adjustRightInd w:val="0"/>
        <w:spacing w:after="0" w:line="240" w:lineRule="auto"/>
        <w:rPr>
          <w:rFonts w:ascii="Courier New" w:hAnsi="Courier New" w:cs="Courier New"/>
          <w:color w:val="000000"/>
          <w:szCs w:val="19"/>
          <w:lang w:val="en-US"/>
        </w:rPr>
      </w:pPr>
      <w:r w:rsidRPr="007573C6">
        <w:rPr>
          <w:rFonts w:ascii="Courier New" w:hAnsi="Courier New" w:cs="Courier New"/>
          <w:color w:val="808080"/>
          <w:szCs w:val="19"/>
          <w:lang w:val="en-US"/>
        </w:rPr>
        <w:t>#include</w:t>
      </w:r>
      <w:r w:rsidRPr="007573C6">
        <w:rPr>
          <w:rFonts w:ascii="Courier New" w:hAnsi="Courier New" w:cs="Courier New"/>
          <w:color w:val="000000"/>
          <w:szCs w:val="19"/>
          <w:lang w:val="en-US"/>
        </w:rPr>
        <w:t xml:space="preserve"> </w:t>
      </w:r>
      <w:r w:rsidRPr="007573C6">
        <w:rPr>
          <w:rFonts w:ascii="Courier New" w:hAnsi="Courier New" w:cs="Courier New"/>
          <w:color w:val="A31515"/>
          <w:szCs w:val="19"/>
          <w:lang w:val="en-US"/>
        </w:rPr>
        <w:t>&lt;iostream&gt;</w:t>
      </w:r>
    </w:p>
    <w:p w:rsidR="007573C6" w:rsidRPr="007573C6" w:rsidRDefault="007573C6" w:rsidP="007573C6">
      <w:pPr>
        <w:autoSpaceDE w:val="0"/>
        <w:autoSpaceDN w:val="0"/>
        <w:adjustRightInd w:val="0"/>
        <w:spacing w:after="0" w:line="240" w:lineRule="auto"/>
        <w:rPr>
          <w:rFonts w:ascii="Courier New" w:hAnsi="Courier New" w:cs="Courier New"/>
          <w:color w:val="000000"/>
          <w:szCs w:val="19"/>
          <w:lang w:val="en-US"/>
        </w:rPr>
      </w:pPr>
      <w:r w:rsidRPr="007573C6">
        <w:rPr>
          <w:rFonts w:ascii="Courier New" w:hAnsi="Courier New" w:cs="Courier New"/>
          <w:color w:val="808080"/>
          <w:szCs w:val="19"/>
          <w:lang w:val="en-US"/>
        </w:rPr>
        <w:t>#include</w:t>
      </w:r>
      <w:r w:rsidRPr="007573C6">
        <w:rPr>
          <w:rFonts w:ascii="Courier New" w:hAnsi="Courier New" w:cs="Courier New"/>
          <w:color w:val="000000"/>
          <w:szCs w:val="19"/>
          <w:lang w:val="en-US"/>
        </w:rPr>
        <w:t xml:space="preserve"> </w:t>
      </w:r>
      <w:r w:rsidRPr="007573C6">
        <w:rPr>
          <w:rFonts w:ascii="Courier New" w:hAnsi="Courier New" w:cs="Courier New"/>
          <w:color w:val="A31515"/>
          <w:szCs w:val="19"/>
          <w:lang w:val="en-US"/>
        </w:rPr>
        <w:t>&lt;set&gt;</w:t>
      </w:r>
    </w:p>
    <w:p w:rsidR="007573C6" w:rsidRPr="007573C6" w:rsidRDefault="007573C6" w:rsidP="007573C6">
      <w:pPr>
        <w:autoSpaceDE w:val="0"/>
        <w:autoSpaceDN w:val="0"/>
        <w:adjustRightInd w:val="0"/>
        <w:spacing w:after="0" w:line="240" w:lineRule="auto"/>
        <w:rPr>
          <w:rFonts w:ascii="Courier New" w:hAnsi="Courier New" w:cs="Courier New"/>
          <w:color w:val="000000"/>
          <w:szCs w:val="19"/>
          <w:lang w:val="en-US"/>
        </w:rPr>
      </w:pPr>
    </w:p>
    <w:p w:rsidR="007573C6" w:rsidRPr="007573C6" w:rsidRDefault="007573C6" w:rsidP="007573C6">
      <w:pPr>
        <w:autoSpaceDE w:val="0"/>
        <w:autoSpaceDN w:val="0"/>
        <w:adjustRightInd w:val="0"/>
        <w:spacing w:after="0" w:line="240" w:lineRule="auto"/>
        <w:rPr>
          <w:rFonts w:ascii="Courier New" w:hAnsi="Courier New" w:cs="Courier New"/>
          <w:color w:val="000000"/>
          <w:szCs w:val="19"/>
          <w:lang w:val="en-US"/>
        </w:rPr>
      </w:pPr>
      <w:r w:rsidRPr="007573C6">
        <w:rPr>
          <w:rFonts w:ascii="Courier New" w:hAnsi="Courier New" w:cs="Courier New"/>
          <w:color w:val="0000FF"/>
          <w:szCs w:val="19"/>
          <w:lang w:val="en-US"/>
        </w:rPr>
        <w:t>int</w:t>
      </w:r>
      <w:r w:rsidRPr="007573C6">
        <w:rPr>
          <w:rFonts w:ascii="Courier New" w:hAnsi="Courier New" w:cs="Courier New"/>
          <w:color w:val="000000"/>
          <w:szCs w:val="19"/>
          <w:lang w:val="en-US"/>
        </w:rPr>
        <w:t xml:space="preserve"> main() {</w:t>
      </w:r>
    </w:p>
    <w:p w:rsidR="007573C6" w:rsidRPr="007573C6" w:rsidRDefault="007573C6" w:rsidP="007573C6">
      <w:pPr>
        <w:autoSpaceDE w:val="0"/>
        <w:autoSpaceDN w:val="0"/>
        <w:adjustRightInd w:val="0"/>
        <w:spacing w:after="0" w:line="240" w:lineRule="auto"/>
        <w:rPr>
          <w:rFonts w:ascii="Courier New" w:hAnsi="Courier New" w:cs="Courier New"/>
          <w:color w:val="000000"/>
          <w:szCs w:val="19"/>
          <w:lang w:val="en-US"/>
        </w:rPr>
      </w:pPr>
      <w:r w:rsidRPr="007573C6">
        <w:rPr>
          <w:rFonts w:ascii="Courier New" w:hAnsi="Courier New" w:cs="Courier New"/>
          <w:color w:val="000000"/>
          <w:szCs w:val="19"/>
          <w:lang w:val="en-US"/>
        </w:rPr>
        <w:tab/>
        <w:t>std::</w:t>
      </w:r>
      <w:r w:rsidRPr="007573C6">
        <w:rPr>
          <w:rFonts w:ascii="Courier New" w:hAnsi="Courier New" w:cs="Courier New"/>
          <w:color w:val="2B91AF"/>
          <w:szCs w:val="19"/>
          <w:lang w:val="en-US"/>
        </w:rPr>
        <w:t>set</w:t>
      </w:r>
      <w:r w:rsidRPr="007573C6">
        <w:rPr>
          <w:rFonts w:ascii="Courier New" w:hAnsi="Courier New" w:cs="Courier New"/>
          <w:color w:val="000000"/>
          <w:szCs w:val="19"/>
          <w:lang w:val="en-US"/>
        </w:rPr>
        <w:t>&lt;</w:t>
      </w:r>
      <w:r w:rsidRPr="007573C6">
        <w:rPr>
          <w:rFonts w:ascii="Courier New" w:hAnsi="Courier New" w:cs="Courier New"/>
          <w:color w:val="0000FF"/>
          <w:szCs w:val="19"/>
          <w:lang w:val="en-US"/>
        </w:rPr>
        <w:t>int</w:t>
      </w:r>
      <w:r w:rsidRPr="007573C6">
        <w:rPr>
          <w:rFonts w:ascii="Courier New" w:hAnsi="Courier New" w:cs="Courier New"/>
          <w:color w:val="000000"/>
          <w:szCs w:val="19"/>
          <w:lang w:val="en-US"/>
        </w:rPr>
        <w:t>&gt; myset;</w:t>
      </w:r>
    </w:p>
    <w:p w:rsidR="007573C6" w:rsidRPr="007573C6" w:rsidRDefault="007573C6" w:rsidP="007573C6">
      <w:pPr>
        <w:autoSpaceDE w:val="0"/>
        <w:autoSpaceDN w:val="0"/>
        <w:adjustRightInd w:val="0"/>
        <w:spacing w:after="0" w:line="240" w:lineRule="auto"/>
        <w:rPr>
          <w:rFonts w:ascii="Courier New" w:hAnsi="Courier New" w:cs="Courier New"/>
          <w:color w:val="000000"/>
          <w:szCs w:val="19"/>
          <w:lang w:val="en-US"/>
        </w:rPr>
      </w:pPr>
      <w:r w:rsidRPr="007573C6">
        <w:rPr>
          <w:rFonts w:ascii="Courier New" w:hAnsi="Courier New" w:cs="Courier New"/>
          <w:color w:val="000000"/>
          <w:szCs w:val="19"/>
          <w:lang w:val="en-US"/>
        </w:rPr>
        <w:tab/>
      </w:r>
      <w:r w:rsidRPr="007573C6">
        <w:rPr>
          <w:rFonts w:ascii="Courier New" w:hAnsi="Courier New" w:cs="Courier New"/>
          <w:color w:val="0000FF"/>
          <w:szCs w:val="19"/>
          <w:lang w:val="en-US"/>
        </w:rPr>
        <w:t>int</w:t>
      </w:r>
      <w:r w:rsidRPr="007573C6">
        <w:rPr>
          <w:rFonts w:ascii="Courier New" w:hAnsi="Courier New" w:cs="Courier New"/>
          <w:color w:val="000000"/>
          <w:szCs w:val="19"/>
          <w:lang w:val="en-US"/>
        </w:rPr>
        <w:t>* p;</w:t>
      </w:r>
    </w:p>
    <w:p w:rsidR="007573C6" w:rsidRPr="007573C6" w:rsidRDefault="007573C6" w:rsidP="007573C6">
      <w:pPr>
        <w:autoSpaceDE w:val="0"/>
        <w:autoSpaceDN w:val="0"/>
        <w:adjustRightInd w:val="0"/>
        <w:spacing w:after="0" w:line="240" w:lineRule="auto"/>
        <w:rPr>
          <w:rFonts w:ascii="Courier New" w:hAnsi="Courier New" w:cs="Courier New"/>
          <w:color w:val="000000"/>
          <w:szCs w:val="19"/>
        </w:rPr>
      </w:pPr>
      <w:r w:rsidRPr="007573C6">
        <w:rPr>
          <w:rFonts w:ascii="Courier New" w:hAnsi="Courier New" w:cs="Courier New"/>
          <w:color w:val="000000"/>
          <w:szCs w:val="19"/>
          <w:lang w:val="en-US"/>
        </w:rPr>
        <w:tab/>
      </w:r>
      <w:r w:rsidRPr="007573C6">
        <w:rPr>
          <w:rFonts w:ascii="Courier New" w:hAnsi="Courier New" w:cs="Courier New"/>
          <w:color w:val="0000FF"/>
          <w:szCs w:val="19"/>
        </w:rPr>
        <w:t>unsigned</w:t>
      </w:r>
      <w:r w:rsidRPr="007573C6">
        <w:rPr>
          <w:rFonts w:ascii="Courier New" w:hAnsi="Courier New" w:cs="Courier New"/>
          <w:color w:val="000000"/>
          <w:szCs w:val="19"/>
        </w:rPr>
        <w:t xml:space="preserve"> </w:t>
      </w:r>
      <w:r w:rsidRPr="007573C6">
        <w:rPr>
          <w:rFonts w:ascii="Courier New" w:hAnsi="Courier New" w:cs="Courier New"/>
          <w:color w:val="0000FF"/>
          <w:szCs w:val="19"/>
        </w:rPr>
        <w:t>int</w:t>
      </w:r>
      <w:r w:rsidRPr="007573C6">
        <w:rPr>
          <w:rFonts w:ascii="Courier New" w:hAnsi="Courier New" w:cs="Courier New"/>
          <w:color w:val="000000"/>
          <w:szCs w:val="19"/>
        </w:rPr>
        <w:t xml:space="preserve"> i;</w:t>
      </w:r>
    </w:p>
    <w:p w:rsidR="007573C6" w:rsidRPr="007573C6" w:rsidRDefault="007573C6" w:rsidP="007573C6">
      <w:pPr>
        <w:autoSpaceDE w:val="0"/>
        <w:autoSpaceDN w:val="0"/>
        <w:adjustRightInd w:val="0"/>
        <w:spacing w:after="0" w:line="240" w:lineRule="auto"/>
        <w:rPr>
          <w:rFonts w:ascii="Courier New" w:hAnsi="Courier New" w:cs="Courier New"/>
          <w:color w:val="000000"/>
          <w:szCs w:val="19"/>
        </w:rPr>
      </w:pPr>
    </w:p>
    <w:p w:rsidR="007573C6" w:rsidRPr="007573C6" w:rsidRDefault="007573C6" w:rsidP="007573C6">
      <w:pPr>
        <w:autoSpaceDE w:val="0"/>
        <w:autoSpaceDN w:val="0"/>
        <w:adjustRightInd w:val="0"/>
        <w:spacing w:after="0" w:line="240" w:lineRule="auto"/>
        <w:rPr>
          <w:rFonts w:ascii="Courier New" w:hAnsi="Courier New" w:cs="Courier New"/>
          <w:color w:val="000000"/>
          <w:szCs w:val="19"/>
        </w:rPr>
      </w:pPr>
      <w:r w:rsidRPr="007573C6">
        <w:rPr>
          <w:rFonts w:ascii="Courier New" w:hAnsi="Courier New" w:cs="Courier New"/>
          <w:color w:val="000000"/>
          <w:szCs w:val="19"/>
        </w:rPr>
        <w:tab/>
      </w:r>
      <w:r w:rsidRPr="007573C6">
        <w:rPr>
          <w:rFonts w:ascii="Courier New" w:hAnsi="Courier New" w:cs="Courier New"/>
          <w:color w:val="008000"/>
          <w:szCs w:val="19"/>
        </w:rPr>
        <w:t>// выделите массив из 5 элементов, используя распределитель myset:</w:t>
      </w:r>
    </w:p>
    <w:p w:rsidR="007573C6" w:rsidRPr="007573C6" w:rsidRDefault="007573C6" w:rsidP="007573C6">
      <w:pPr>
        <w:autoSpaceDE w:val="0"/>
        <w:autoSpaceDN w:val="0"/>
        <w:adjustRightInd w:val="0"/>
        <w:spacing w:after="0" w:line="240" w:lineRule="auto"/>
        <w:rPr>
          <w:rFonts w:ascii="Courier New" w:hAnsi="Courier New" w:cs="Courier New"/>
          <w:color w:val="000000"/>
          <w:szCs w:val="19"/>
          <w:lang w:val="en-US"/>
        </w:rPr>
      </w:pPr>
      <w:r w:rsidRPr="007573C6">
        <w:rPr>
          <w:rFonts w:ascii="Courier New" w:hAnsi="Courier New" w:cs="Courier New"/>
          <w:color w:val="000000"/>
          <w:szCs w:val="19"/>
        </w:rPr>
        <w:tab/>
      </w:r>
      <w:r w:rsidRPr="007573C6">
        <w:rPr>
          <w:rFonts w:ascii="Courier New" w:hAnsi="Courier New" w:cs="Courier New"/>
          <w:color w:val="000000"/>
          <w:szCs w:val="19"/>
          <w:lang w:val="en-US"/>
        </w:rPr>
        <w:t>p = myset.get_allocator().allocate(5);</w:t>
      </w:r>
    </w:p>
    <w:p w:rsidR="007573C6" w:rsidRPr="007573C6" w:rsidRDefault="007573C6" w:rsidP="007573C6">
      <w:pPr>
        <w:autoSpaceDE w:val="0"/>
        <w:autoSpaceDN w:val="0"/>
        <w:adjustRightInd w:val="0"/>
        <w:spacing w:after="0" w:line="240" w:lineRule="auto"/>
        <w:rPr>
          <w:rFonts w:ascii="Courier New" w:hAnsi="Courier New" w:cs="Courier New"/>
          <w:color w:val="000000"/>
          <w:szCs w:val="19"/>
          <w:lang w:val="en-US"/>
        </w:rPr>
      </w:pPr>
    </w:p>
    <w:p w:rsidR="007573C6" w:rsidRPr="007573C6" w:rsidRDefault="007573C6" w:rsidP="007573C6">
      <w:pPr>
        <w:autoSpaceDE w:val="0"/>
        <w:autoSpaceDN w:val="0"/>
        <w:adjustRightInd w:val="0"/>
        <w:spacing w:after="0" w:line="240" w:lineRule="auto"/>
        <w:rPr>
          <w:rFonts w:ascii="Courier New" w:hAnsi="Courier New" w:cs="Courier New"/>
          <w:color w:val="000000"/>
          <w:szCs w:val="19"/>
        </w:rPr>
      </w:pPr>
      <w:r w:rsidRPr="007573C6">
        <w:rPr>
          <w:rFonts w:ascii="Courier New" w:hAnsi="Courier New" w:cs="Courier New"/>
          <w:color w:val="000000"/>
          <w:szCs w:val="19"/>
          <w:lang w:val="en-US"/>
        </w:rPr>
        <w:tab/>
      </w:r>
      <w:r w:rsidRPr="007573C6">
        <w:rPr>
          <w:rFonts w:ascii="Courier New" w:hAnsi="Courier New" w:cs="Courier New"/>
          <w:color w:val="008000"/>
          <w:szCs w:val="19"/>
        </w:rPr>
        <w:t>// присвоить массиву некоторые значения</w:t>
      </w:r>
    </w:p>
    <w:p w:rsidR="007573C6" w:rsidRPr="007573C6" w:rsidRDefault="007573C6" w:rsidP="007573C6">
      <w:pPr>
        <w:autoSpaceDE w:val="0"/>
        <w:autoSpaceDN w:val="0"/>
        <w:adjustRightInd w:val="0"/>
        <w:spacing w:after="0" w:line="240" w:lineRule="auto"/>
        <w:rPr>
          <w:rFonts w:ascii="Courier New" w:hAnsi="Courier New" w:cs="Courier New"/>
          <w:color w:val="000000"/>
          <w:szCs w:val="19"/>
        </w:rPr>
      </w:pPr>
      <w:r w:rsidRPr="007573C6">
        <w:rPr>
          <w:rFonts w:ascii="Courier New" w:hAnsi="Courier New" w:cs="Courier New"/>
          <w:color w:val="000000"/>
          <w:szCs w:val="19"/>
        </w:rPr>
        <w:tab/>
      </w:r>
      <w:r w:rsidRPr="007573C6">
        <w:rPr>
          <w:rFonts w:ascii="Courier New" w:hAnsi="Courier New" w:cs="Courier New"/>
          <w:color w:val="0000FF"/>
          <w:szCs w:val="19"/>
        </w:rPr>
        <w:t>for</w:t>
      </w:r>
      <w:r w:rsidRPr="007573C6">
        <w:rPr>
          <w:rFonts w:ascii="Courier New" w:hAnsi="Courier New" w:cs="Courier New"/>
          <w:color w:val="000000"/>
          <w:szCs w:val="19"/>
        </w:rPr>
        <w:t xml:space="preserve"> (i = 0; i &lt; 5; i++) p[i] = (i + 1) * 10;</w:t>
      </w:r>
    </w:p>
    <w:p w:rsidR="007573C6" w:rsidRPr="007573C6" w:rsidRDefault="007573C6" w:rsidP="007573C6">
      <w:pPr>
        <w:autoSpaceDE w:val="0"/>
        <w:autoSpaceDN w:val="0"/>
        <w:adjustRightInd w:val="0"/>
        <w:spacing w:after="0" w:line="240" w:lineRule="auto"/>
        <w:rPr>
          <w:rFonts w:ascii="Courier New" w:hAnsi="Courier New" w:cs="Courier New"/>
          <w:color w:val="000000"/>
          <w:szCs w:val="19"/>
        </w:rPr>
      </w:pPr>
    </w:p>
    <w:p w:rsidR="007573C6" w:rsidRPr="007573C6" w:rsidRDefault="007573C6" w:rsidP="007573C6">
      <w:pPr>
        <w:autoSpaceDE w:val="0"/>
        <w:autoSpaceDN w:val="0"/>
        <w:adjustRightInd w:val="0"/>
        <w:spacing w:after="0" w:line="240" w:lineRule="auto"/>
        <w:rPr>
          <w:rFonts w:ascii="Courier New" w:hAnsi="Courier New" w:cs="Courier New"/>
          <w:color w:val="000000"/>
          <w:szCs w:val="19"/>
          <w:lang w:val="en-US"/>
        </w:rPr>
      </w:pPr>
      <w:r w:rsidRPr="007573C6">
        <w:rPr>
          <w:rFonts w:ascii="Courier New" w:hAnsi="Courier New" w:cs="Courier New"/>
          <w:color w:val="000000"/>
          <w:szCs w:val="19"/>
        </w:rPr>
        <w:tab/>
      </w:r>
      <w:r w:rsidRPr="007573C6">
        <w:rPr>
          <w:rFonts w:ascii="Courier New" w:hAnsi="Courier New" w:cs="Courier New"/>
          <w:color w:val="000000"/>
          <w:szCs w:val="19"/>
          <w:lang w:val="en-US"/>
        </w:rPr>
        <w:t xml:space="preserve">std::cout </w:t>
      </w:r>
      <w:r w:rsidRPr="007573C6">
        <w:rPr>
          <w:rFonts w:ascii="Courier New" w:hAnsi="Courier New" w:cs="Courier New"/>
          <w:color w:val="008080"/>
          <w:szCs w:val="19"/>
          <w:lang w:val="en-US"/>
        </w:rPr>
        <w:t>&lt;&lt;</w:t>
      </w:r>
      <w:r w:rsidRPr="007573C6">
        <w:rPr>
          <w:rFonts w:ascii="Courier New" w:hAnsi="Courier New" w:cs="Courier New"/>
          <w:color w:val="000000"/>
          <w:szCs w:val="19"/>
          <w:lang w:val="en-US"/>
        </w:rPr>
        <w:t xml:space="preserve"> </w:t>
      </w:r>
      <w:r w:rsidRPr="007573C6">
        <w:rPr>
          <w:rFonts w:ascii="Courier New" w:hAnsi="Courier New" w:cs="Courier New"/>
          <w:color w:val="A31515"/>
          <w:szCs w:val="19"/>
          <w:lang w:val="en-US"/>
        </w:rPr>
        <w:t>"The allocated array contains:"</w:t>
      </w:r>
      <w:r w:rsidRPr="007573C6">
        <w:rPr>
          <w:rFonts w:ascii="Courier New" w:hAnsi="Courier New" w:cs="Courier New"/>
          <w:color w:val="000000"/>
          <w:szCs w:val="19"/>
          <w:lang w:val="en-US"/>
        </w:rPr>
        <w:t>;</w:t>
      </w:r>
    </w:p>
    <w:p w:rsidR="007573C6" w:rsidRPr="007573C6" w:rsidRDefault="007573C6" w:rsidP="007573C6">
      <w:pPr>
        <w:autoSpaceDE w:val="0"/>
        <w:autoSpaceDN w:val="0"/>
        <w:adjustRightInd w:val="0"/>
        <w:spacing w:after="0" w:line="240" w:lineRule="auto"/>
        <w:rPr>
          <w:rFonts w:ascii="Courier New" w:hAnsi="Courier New" w:cs="Courier New"/>
          <w:color w:val="000000"/>
          <w:szCs w:val="19"/>
          <w:lang w:val="en-US"/>
        </w:rPr>
      </w:pPr>
      <w:r w:rsidRPr="007573C6">
        <w:rPr>
          <w:rFonts w:ascii="Courier New" w:hAnsi="Courier New" w:cs="Courier New"/>
          <w:color w:val="000000"/>
          <w:szCs w:val="19"/>
          <w:lang w:val="en-US"/>
        </w:rPr>
        <w:tab/>
      </w:r>
      <w:r w:rsidRPr="007573C6">
        <w:rPr>
          <w:rFonts w:ascii="Courier New" w:hAnsi="Courier New" w:cs="Courier New"/>
          <w:color w:val="0000FF"/>
          <w:szCs w:val="19"/>
          <w:lang w:val="en-US"/>
        </w:rPr>
        <w:t>for</w:t>
      </w:r>
      <w:r w:rsidRPr="007573C6">
        <w:rPr>
          <w:rFonts w:ascii="Courier New" w:hAnsi="Courier New" w:cs="Courier New"/>
          <w:color w:val="000000"/>
          <w:szCs w:val="19"/>
          <w:lang w:val="en-US"/>
        </w:rPr>
        <w:t xml:space="preserve"> (i = 0; i &lt; 5; i++) std::cout </w:t>
      </w:r>
      <w:r w:rsidRPr="007573C6">
        <w:rPr>
          <w:rFonts w:ascii="Courier New" w:hAnsi="Courier New" w:cs="Courier New"/>
          <w:color w:val="008080"/>
          <w:szCs w:val="19"/>
          <w:lang w:val="en-US"/>
        </w:rPr>
        <w:t>&lt;&lt;</w:t>
      </w:r>
      <w:r w:rsidRPr="007573C6">
        <w:rPr>
          <w:rFonts w:ascii="Courier New" w:hAnsi="Courier New" w:cs="Courier New"/>
          <w:color w:val="000000"/>
          <w:szCs w:val="19"/>
          <w:lang w:val="en-US"/>
        </w:rPr>
        <w:t xml:space="preserve"> </w:t>
      </w:r>
      <w:r w:rsidRPr="007573C6">
        <w:rPr>
          <w:rFonts w:ascii="Courier New" w:hAnsi="Courier New" w:cs="Courier New"/>
          <w:color w:val="A31515"/>
          <w:szCs w:val="19"/>
          <w:lang w:val="en-US"/>
        </w:rPr>
        <w:t>' '</w:t>
      </w:r>
      <w:r w:rsidRPr="007573C6">
        <w:rPr>
          <w:rFonts w:ascii="Courier New" w:hAnsi="Courier New" w:cs="Courier New"/>
          <w:color w:val="000000"/>
          <w:szCs w:val="19"/>
          <w:lang w:val="en-US"/>
        </w:rPr>
        <w:t xml:space="preserve"> </w:t>
      </w:r>
      <w:r w:rsidRPr="007573C6">
        <w:rPr>
          <w:rFonts w:ascii="Courier New" w:hAnsi="Courier New" w:cs="Courier New"/>
          <w:color w:val="008080"/>
          <w:szCs w:val="19"/>
          <w:lang w:val="en-US"/>
        </w:rPr>
        <w:t>&lt;&lt;</w:t>
      </w:r>
      <w:r w:rsidRPr="007573C6">
        <w:rPr>
          <w:rFonts w:ascii="Courier New" w:hAnsi="Courier New" w:cs="Courier New"/>
          <w:color w:val="000000"/>
          <w:szCs w:val="19"/>
          <w:lang w:val="en-US"/>
        </w:rPr>
        <w:t xml:space="preserve"> p[i];</w:t>
      </w:r>
    </w:p>
    <w:p w:rsidR="007573C6" w:rsidRPr="007573C6" w:rsidRDefault="007573C6" w:rsidP="007573C6">
      <w:pPr>
        <w:autoSpaceDE w:val="0"/>
        <w:autoSpaceDN w:val="0"/>
        <w:adjustRightInd w:val="0"/>
        <w:spacing w:after="0" w:line="240" w:lineRule="auto"/>
        <w:rPr>
          <w:rFonts w:ascii="Courier New" w:hAnsi="Courier New" w:cs="Courier New"/>
          <w:color w:val="000000"/>
          <w:szCs w:val="19"/>
          <w:lang w:val="en-US"/>
        </w:rPr>
      </w:pPr>
      <w:r w:rsidRPr="007573C6">
        <w:rPr>
          <w:rFonts w:ascii="Courier New" w:hAnsi="Courier New" w:cs="Courier New"/>
          <w:color w:val="000000"/>
          <w:szCs w:val="19"/>
          <w:lang w:val="en-US"/>
        </w:rPr>
        <w:tab/>
        <w:t xml:space="preserve">std::cout </w:t>
      </w:r>
      <w:r w:rsidRPr="007573C6">
        <w:rPr>
          <w:rFonts w:ascii="Courier New" w:hAnsi="Courier New" w:cs="Courier New"/>
          <w:color w:val="008080"/>
          <w:szCs w:val="19"/>
          <w:lang w:val="en-US"/>
        </w:rPr>
        <w:t>&lt;&lt;</w:t>
      </w:r>
      <w:r w:rsidRPr="007573C6">
        <w:rPr>
          <w:rFonts w:ascii="Courier New" w:hAnsi="Courier New" w:cs="Courier New"/>
          <w:color w:val="000000"/>
          <w:szCs w:val="19"/>
          <w:lang w:val="en-US"/>
        </w:rPr>
        <w:t xml:space="preserve"> </w:t>
      </w:r>
      <w:r w:rsidRPr="007573C6">
        <w:rPr>
          <w:rFonts w:ascii="Courier New" w:hAnsi="Courier New" w:cs="Courier New"/>
          <w:color w:val="A31515"/>
          <w:szCs w:val="19"/>
          <w:lang w:val="en-US"/>
        </w:rPr>
        <w:t>'\n'</w:t>
      </w:r>
      <w:r w:rsidRPr="007573C6">
        <w:rPr>
          <w:rFonts w:ascii="Courier New" w:hAnsi="Courier New" w:cs="Courier New"/>
          <w:color w:val="000000"/>
          <w:szCs w:val="19"/>
          <w:lang w:val="en-US"/>
        </w:rPr>
        <w:t>;</w:t>
      </w:r>
    </w:p>
    <w:p w:rsidR="007573C6" w:rsidRPr="007573C6" w:rsidRDefault="007573C6" w:rsidP="007573C6">
      <w:pPr>
        <w:autoSpaceDE w:val="0"/>
        <w:autoSpaceDN w:val="0"/>
        <w:adjustRightInd w:val="0"/>
        <w:spacing w:after="0" w:line="240" w:lineRule="auto"/>
        <w:rPr>
          <w:rFonts w:ascii="Courier New" w:hAnsi="Courier New" w:cs="Courier New"/>
          <w:color w:val="000000"/>
          <w:szCs w:val="19"/>
          <w:lang w:val="en-US"/>
        </w:rPr>
      </w:pPr>
    </w:p>
    <w:p w:rsidR="007573C6" w:rsidRPr="007573C6" w:rsidRDefault="007573C6" w:rsidP="007573C6">
      <w:pPr>
        <w:autoSpaceDE w:val="0"/>
        <w:autoSpaceDN w:val="0"/>
        <w:adjustRightInd w:val="0"/>
        <w:spacing w:after="0" w:line="240" w:lineRule="auto"/>
        <w:rPr>
          <w:rFonts w:ascii="Courier New" w:hAnsi="Courier New" w:cs="Courier New"/>
          <w:color w:val="000000"/>
          <w:szCs w:val="19"/>
          <w:lang w:val="en-US"/>
        </w:rPr>
      </w:pPr>
      <w:r w:rsidRPr="007573C6">
        <w:rPr>
          <w:rFonts w:ascii="Courier New" w:hAnsi="Courier New" w:cs="Courier New"/>
          <w:color w:val="000000"/>
          <w:szCs w:val="19"/>
          <w:lang w:val="en-US"/>
        </w:rPr>
        <w:tab/>
        <w:t>myset.get_allocator().deallocate(p, 5);</w:t>
      </w:r>
    </w:p>
    <w:p w:rsidR="007573C6" w:rsidRPr="007573C6" w:rsidRDefault="007573C6" w:rsidP="007573C6">
      <w:pPr>
        <w:autoSpaceDE w:val="0"/>
        <w:autoSpaceDN w:val="0"/>
        <w:adjustRightInd w:val="0"/>
        <w:spacing w:after="0" w:line="240" w:lineRule="auto"/>
        <w:rPr>
          <w:rFonts w:ascii="Courier New" w:hAnsi="Courier New" w:cs="Courier New"/>
          <w:color w:val="000000"/>
          <w:szCs w:val="19"/>
          <w:lang w:val="en-US"/>
        </w:rPr>
      </w:pPr>
    </w:p>
    <w:p w:rsidR="007573C6" w:rsidRPr="007573C6" w:rsidRDefault="007573C6" w:rsidP="007573C6">
      <w:pPr>
        <w:autoSpaceDE w:val="0"/>
        <w:autoSpaceDN w:val="0"/>
        <w:adjustRightInd w:val="0"/>
        <w:spacing w:after="0" w:line="240" w:lineRule="auto"/>
        <w:rPr>
          <w:rFonts w:ascii="Courier New" w:hAnsi="Courier New" w:cs="Courier New"/>
          <w:color w:val="000000"/>
          <w:szCs w:val="19"/>
        </w:rPr>
      </w:pPr>
      <w:r w:rsidRPr="007573C6">
        <w:rPr>
          <w:rFonts w:ascii="Courier New" w:hAnsi="Courier New" w:cs="Courier New"/>
          <w:color w:val="000000"/>
          <w:szCs w:val="19"/>
          <w:lang w:val="en-US"/>
        </w:rPr>
        <w:tab/>
      </w:r>
      <w:r w:rsidRPr="007573C6">
        <w:rPr>
          <w:rFonts w:ascii="Courier New" w:hAnsi="Courier New" w:cs="Courier New"/>
          <w:color w:val="0000FF"/>
          <w:szCs w:val="19"/>
        </w:rPr>
        <w:t>return</w:t>
      </w:r>
      <w:r w:rsidRPr="007573C6">
        <w:rPr>
          <w:rFonts w:ascii="Courier New" w:hAnsi="Courier New" w:cs="Courier New"/>
          <w:color w:val="000000"/>
          <w:szCs w:val="19"/>
        </w:rPr>
        <w:t xml:space="preserve"> 0;</w:t>
      </w:r>
    </w:p>
    <w:p w:rsidR="007573C6" w:rsidRPr="007573C6" w:rsidRDefault="007573C6" w:rsidP="007573C6">
      <w:pPr>
        <w:spacing w:after="80"/>
        <w:jc w:val="both"/>
        <w:rPr>
          <w:rFonts w:ascii="Courier New" w:hAnsi="Courier New" w:cs="Courier New"/>
          <w:color w:val="000000"/>
          <w:szCs w:val="19"/>
        </w:rPr>
      </w:pPr>
      <w:r w:rsidRPr="007573C6">
        <w:rPr>
          <w:rFonts w:ascii="Courier New" w:hAnsi="Courier New" w:cs="Courier New"/>
          <w:color w:val="000000"/>
          <w:szCs w:val="19"/>
        </w:rPr>
        <w:t>}</w:t>
      </w:r>
    </w:p>
    <w:p w:rsidR="007573C6" w:rsidRDefault="007573C6" w:rsidP="007573C6">
      <w:pPr>
        <w:spacing w:after="80"/>
        <w:ind w:firstLine="567"/>
        <w:jc w:val="both"/>
        <w:rPr>
          <w:rFonts w:cs="Arial"/>
          <w:color w:val="000000"/>
          <w:szCs w:val="20"/>
        </w:rPr>
      </w:pPr>
      <w:r w:rsidRPr="007573C6">
        <w:rPr>
          <w:rFonts w:cs="Arial"/>
          <w:color w:val="000000"/>
          <w:szCs w:val="20"/>
        </w:rPr>
        <w:t>В примере показан сложный способ выделения памяти для массива целых чисел с использованием того же распределителя, который используется контейнером.</w:t>
      </w:r>
    </w:p>
    <w:p w:rsidR="007573C6" w:rsidRDefault="007573C6" w:rsidP="007573C6">
      <w:pPr>
        <w:spacing w:after="80"/>
        <w:ind w:firstLine="567"/>
        <w:jc w:val="both"/>
        <w:rPr>
          <w:rFonts w:cs="Arial"/>
          <w:color w:val="000000"/>
          <w:szCs w:val="20"/>
        </w:rPr>
      </w:pPr>
      <w:r>
        <w:rPr>
          <w:rFonts w:cs="Arial"/>
          <w:color w:val="000000"/>
          <w:szCs w:val="20"/>
        </w:rPr>
        <w:t>Результат работы программы:</w:t>
      </w:r>
    </w:p>
    <w:p w:rsidR="007573C6" w:rsidRDefault="007573C6" w:rsidP="007573C6">
      <w:pPr>
        <w:spacing w:after="80"/>
        <w:jc w:val="both"/>
        <w:rPr>
          <w:rFonts w:cs="Arial"/>
          <w:color w:val="000000"/>
          <w:szCs w:val="20"/>
        </w:rPr>
      </w:pPr>
      <w:r w:rsidRPr="007573C6">
        <w:rPr>
          <w:rFonts w:cs="Arial"/>
          <w:noProof/>
          <w:color w:val="000000"/>
          <w:szCs w:val="20"/>
          <w:lang w:eastAsia="ru-RU"/>
        </w:rPr>
        <w:drawing>
          <wp:inline distT="0" distB="0" distL="0" distR="0" wp14:anchorId="26C48FA0" wp14:editId="5DC6C397">
            <wp:extent cx="3867690" cy="247685"/>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867690" cy="247685"/>
                    </a:xfrm>
                    <a:prstGeom prst="rect">
                      <a:avLst/>
                    </a:prstGeom>
                  </pic:spPr>
                </pic:pic>
              </a:graphicData>
            </a:graphic>
          </wp:inline>
        </w:drawing>
      </w:r>
    </w:p>
    <w:p w:rsidR="007573C6" w:rsidRPr="007573C6" w:rsidRDefault="00E02D8B" w:rsidP="007573C6">
      <w:pPr>
        <w:rPr>
          <w:lang w:val="en-US"/>
        </w:rPr>
      </w:pPr>
      <w:hyperlink w:anchor="_Ассоциативные_контейнеры" w:history="1">
        <w:r w:rsidR="007573C6" w:rsidRPr="00476B13">
          <w:rPr>
            <w:rStyle w:val="a4"/>
            <w:rFonts w:cs="Arial"/>
            <w:szCs w:val="20"/>
            <w:lang w:val="en-US"/>
          </w:rPr>
          <w:t>&lt;</w:t>
        </w:r>
        <w:r w:rsidR="007573C6" w:rsidRPr="00476B13">
          <w:rPr>
            <w:rStyle w:val="a4"/>
            <w:rFonts w:cs="Arial"/>
            <w:szCs w:val="20"/>
          </w:rPr>
          <w:t>Ассоциативные контейнеры</w:t>
        </w:r>
        <w:r w:rsidR="007573C6" w:rsidRPr="00476B13">
          <w:rPr>
            <w:rStyle w:val="a4"/>
            <w:rFonts w:cs="Arial"/>
            <w:szCs w:val="20"/>
            <w:lang w:val="en-US"/>
          </w:rPr>
          <w:t>&gt;</w:t>
        </w:r>
      </w:hyperlink>
    </w:p>
    <w:p w:rsidR="0098000A" w:rsidRPr="0098000A" w:rsidRDefault="0090541E"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86" w:name="_set::key_comp"/>
      <w:bookmarkEnd w:id="186"/>
      <w:r w:rsidRPr="0090541E">
        <w:rPr>
          <w:rFonts w:ascii="Arial" w:hAnsi="Arial" w:cs="Arial"/>
          <w:b/>
          <w:i w:val="0"/>
          <w:color w:val="auto"/>
          <w:szCs w:val="20"/>
          <w:lang w:val="en-US"/>
        </w:rPr>
        <w:t>set</w:t>
      </w:r>
      <w:r w:rsidRPr="0090541E">
        <w:rPr>
          <w:rFonts w:ascii="Arial" w:hAnsi="Arial" w:cs="Arial"/>
          <w:b/>
          <w:i w:val="0"/>
          <w:color w:val="auto"/>
          <w:szCs w:val="20"/>
        </w:rPr>
        <w:t>::</w:t>
      </w:r>
      <w:r>
        <w:rPr>
          <w:rFonts w:ascii="Arial" w:hAnsi="Arial" w:cs="Arial"/>
          <w:b/>
          <w:i w:val="0"/>
          <w:color w:val="auto"/>
          <w:szCs w:val="20"/>
          <w:lang w:val="en-US"/>
        </w:rPr>
        <w:t>key_comp</w:t>
      </w:r>
    </w:p>
    <w:p w:rsidR="0098000A" w:rsidRDefault="0098000A" w:rsidP="0098000A">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key</w:t>
      </w:r>
      <w:r w:rsidRPr="0098000A">
        <w:rPr>
          <w:rFonts w:cs="Arial"/>
          <w:color w:val="000000" w:themeColor="text1"/>
          <w:szCs w:val="20"/>
        </w:rPr>
        <w:t>_</w:t>
      </w:r>
      <w:r>
        <w:rPr>
          <w:rFonts w:cs="Arial"/>
          <w:color w:val="000000" w:themeColor="text1"/>
          <w:szCs w:val="20"/>
          <w:lang w:val="en-US"/>
        </w:rPr>
        <w:t>comp</w:t>
      </w:r>
      <w:r w:rsidRPr="00C31781">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set</w:t>
      </w:r>
      <w:r>
        <w:rPr>
          <w:rFonts w:cs="Arial"/>
          <w:color w:val="000000" w:themeColor="text1"/>
          <w:szCs w:val="20"/>
        </w:rPr>
        <w:t>:</w:t>
      </w:r>
    </w:p>
    <w:p w:rsidR="0098000A" w:rsidRPr="005478C5" w:rsidRDefault="0098000A" w:rsidP="0098000A">
      <w:pPr>
        <w:spacing w:after="0"/>
        <w:jc w:val="both"/>
        <w:rPr>
          <w:rFonts w:ascii="Courier New" w:hAnsi="Courier New" w:cs="Courier New"/>
          <w:szCs w:val="20"/>
        </w:rPr>
      </w:pP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808080"/>
          <w:szCs w:val="19"/>
          <w:lang w:val="en-US"/>
        </w:rPr>
        <w:t>#include</w:t>
      </w:r>
      <w:r w:rsidRPr="0098000A">
        <w:rPr>
          <w:rFonts w:ascii="Courier New" w:hAnsi="Courier New" w:cs="Courier New"/>
          <w:color w:val="000000"/>
          <w:szCs w:val="19"/>
          <w:lang w:val="en-US"/>
        </w:rPr>
        <w:t xml:space="preserve"> </w:t>
      </w:r>
      <w:r w:rsidRPr="0098000A">
        <w:rPr>
          <w:rFonts w:ascii="Courier New" w:hAnsi="Courier New" w:cs="Courier New"/>
          <w:color w:val="A31515"/>
          <w:szCs w:val="19"/>
          <w:lang w:val="en-US"/>
        </w:rPr>
        <w:t>&lt;iostream&gt;</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808080"/>
          <w:szCs w:val="19"/>
          <w:lang w:val="en-US"/>
        </w:rPr>
        <w:t>#include</w:t>
      </w:r>
      <w:r w:rsidRPr="0098000A">
        <w:rPr>
          <w:rFonts w:ascii="Courier New" w:hAnsi="Courier New" w:cs="Courier New"/>
          <w:color w:val="000000"/>
          <w:szCs w:val="19"/>
          <w:lang w:val="en-US"/>
        </w:rPr>
        <w:t xml:space="preserve"> </w:t>
      </w:r>
      <w:r w:rsidRPr="0098000A">
        <w:rPr>
          <w:rFonts w:ascii="Courier New" w:hAnsi="Courier New" w:cs="Courier New"/>
          <w:color w:val="A31515"/>
          <w:szCs w:val="19"/>
          <w:lang w:val="en-US"/>
        </w:rPr>
        <w:t>&lt;set&gt;</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0000FF"/>
          <w:szCs w:val="19"/>
          <w:lang w:val="en-US"/>
        </w:rPr>
        <w:t>int</w:t>
      </w:r>
      <w:r w:rsidRPr="0098000A">
        <w:rPr>
          <w:rFonts w:ascii="Courier New" w:hAnsi="Courier New" w:cs="Courier New"/>
          <w:color w:val="000000"/>
          <w:szCs w:val="19"/>
          <w:lang w:val="en-US"/>
        </w:rPr>
        <w:t xml:space="preserve"> main() {</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000000"/>
          <w:szCs w:val="19"/>
          <w:lang w:val="en-US"/>
        </w:rPr>
        <w:t xml:space="preserve">    std::</w:t>
      </w:r>
      <w:r w:rsidRPr="0098000A">
        <w:rPr>
          <w:rFonts w:ascii="Courier New" w:hAnsi="Courier New" w:cs="Courier New"/>
          <w:color w:val="2B91AF"/>
          <w:szCs w:val="19"/>
          <w:lang w:val="en-US"/>
        </w:rPr>
        <w:t>set</w:t>
      </w:r>
      <w:r w:rsidRPr="0098000A">
        <w:rPr>
          <w:rFonts w:ascii="Courier New" w:hAnsi="Courier New" w:cs="Courier New"/>
          <w:color w:val="000000"/>
          <w:szCs w:val="19"/>
          <w:lang w:val="en-US"/>
        </w:rPr>
        <w:t>&lt;</w:t>
      </w:r>
      <w:r w:rsidRPr="0098000A">
        <w:rPr>
          <w:rFonts w:ascii="Courier New" w:hAnsi="Courier New" w:cs="Courier New"/>
          <w:color w:val="0000FF"/>
          <w:szCs w:val="19"/>
          <w:lang w:val="en-US"/>
        </w:rPr>
        <w:t>int</w:t>
      </w:r>
      <w:r w:rsidRPr="0098000A">
        <w:rPr>
          <w:rFonts w:ascii="Courier New" w:hAnsi="Courier New" w:cs="Courier New"/>
          <w:color w:val="000000"/>
          <w:szCs w:val="19"/>
          <w:lang w:val="en-US"/>
        </w:rPr>
        <w:t>&gt; myset;</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000000"/>
          <w:szCs w:val="19"/>
          <w:lang w:val="en-US"/>
        </w:rPr>
        <w:t xml:space="preserve">    </w:t>
      </w:r>
      <w:r w:rsidRPr="0098000A">
        <w:rPr>
          <w:rFonts w:ascii="Courier New" w:hAnsi="Courier New" w:cs="Courier New"/>
          <w:color w:val="0000FF"/>
          <w:szCs w:val="19"/>
          <w:lang w:val="en-US"/>
        </w:rPr>
        <w:t>int</w:t>
      </w:r>
      <w:r w:rsidRPr="0098000A">
        <w:rPr>
          <w:rFonts w:ascii="Courier New" w:hAnsi="Courier New" w:cs="Courier New"/>
          <w:color w:val="000000"/>
          <w:szCs w:val="19"/>
          <w:lang w:val="en-US"/>
        </w:rPr>
        <w:t xml:space="preserve"> highest;</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000000"/>
          <w:szCs w:val="19"/>
          <w:lang w:val="en-US"/>
        </w:rPr>
        <w:t xml:space="preserve">    std::</w:t>
      </w:r>
      <w:r w:rsidRPr="0098000A">
        <w:rPr>
          <w:rFonts w:ascii="Courier New" w:hAnsi="Courier New" w:cs="Courier New"/>
          <w:color w:val="2B91AF"/>
          <w:szCs w:val="19"/>
          <w:lang w:val="en-US"/>
        </w:rPr>
        <w:t>set</w:t>
      </w:r>
      <w:r w:rsidRPr="0098000A">
        <w:rPr>
          <w:rFonts w:ascii="Courier New" w:hAnsi="Courier New" w:cs="Courier New"/>
          <w:color w:val="000000"/>
          <w:szCs w:val="19"/>
          <w:lang w:val="en-US"/>
        </w:rPr>
        <w:t>&lt;</w:t>
      </w:r>
      <w:r w:rsidRPr="0098000A">
        <w:rPr>
          <w:rFonts w:ascii="Courier New" w:hAnsi="Courier New" w:cs="Courier New"/>
          <w:color w:val="0000FF"/>
          <w:szCs w:val="19"/>
          <w:lang w:val="en-US"/>
        </w:rPr>
        <w:t>int</w:t>
      </w:r>
      <w:r w:rsidRPr="0098000A">
        <w:rPr>
          <w:rFonts w:ascii="Courier New" w:hAnsi="Courier New" w:cs="Courier New"/>
          <w:color w:val="000000"/>
          <w:szCs w:val="19"/>
          <w:lang w:val="en-US"/>
        </w:rPr>
        <w:t>&gt;::</w:t>
      </w:r>
      <w:r w:rsidRPr="0098000A">
        <w:rPr>
          <w:rFonts w:ascii="Courier New" w:hAnsi="Courier New" w:cs="Courier New"/>
          <w:color w:val="2B91AF"/>
          <w:szCs w:val="19"/>
          <w:lang w:val="en-US"/>
        </w:rPr>
        <w:t>key_compare</w:t>
      </w:r>
      <w:r w:rsidRPr="0098000A">
        <w:rPr>
          <w:rFonts w:ascii="Courier New" w:hAnsi="Courier New" w:cs="Courier New"/>
          <w:color w:val="000000"/>
          <w:szCs w:val="19"/>
          <w:lang w:val="en-US"/>
        </w:rPr>
        <w:t xml:space="preserve"> mycomp = myset.key_comp();</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000000"/>
          <w:szCs w:val="19"/>
          <w:lang w:val="en-US"/>
        </w:rPr>
        <w:t xml:space="preserve">    </w:t>
      </w:r>
      <w:r w:rsidRPr="0098000A">
        <w:rPr>
          <w:rFonts w:ascii="Courier New" w:hAnsi="Courier New" w:cs="Courier New"/>
          <w:color w:val="0000FF"/>
          <w:szCs w:val="19"/>
          <w:lang w:val="en-US"/>
        </w:rPr>
        <w:t>for</w:t>
      </w:r>
      <w:r w:rsidRPr="0098000A">
        <w:rPr>
          <w:rFonts w:ascii="Courier New" w:hAnsi="Courier New" w:cs="Courier New"/>
          <w:color w:val="000000"/>
          <w:szCs w:val="19"/>
          <w:lang w:val="en-US"/>
        </w:rPr>
        <w:t xml:space="preserve"> (</w:t>
      </w:r>
      <w:r w:rsidRPr="0098000A">
        <w:rPr>
          <w:rFonts w:ascii="Courier New" w:hAnsi="Courier New" w:cs="Courier New"/>
          <w:color w:val="0000FF"/>
          <w:szCs w:val="19"/>
          <w:lang w:val="en-US"/>
        </w:rPr>
        <w:t>int</w:t>
      </w:r>
      <w:r w:rsidRPr="0098000A">
        <w:rPr>
          <w:rFonts w:ascii="Courier New" w:hAnsi="Courier New" w:cs="Courier New"/>
          <w:color w:val="000000"/>
          <w:szCs w:val="19"/>
          <w:lang w:val="en-US"/>
        </w:rPr>
        <w:t xml:space="preserve"> i = 0; i &lt;= 5; i++) myset.insert(i);</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000000"/>
          <w:szCs w:val="19"/>
          <w:lang w:val="en-US"/>
        </w:rPr>
        <w:t xml:space="preserve">    std::cout </w:t>
      </w:r>
      <w:r w:rsidRPr="0098000A">
        <w:rPr>
          <w:rFonts w:ascii="Courier New" w:hAnsi="Courier New" w:cs="Courier New"/>
          <w:color w:val="008080"/>
          <w:szCs w:val="19"/>
          <w:lang w:val="en-US"/>
        </w:rPr>
        <w:t>&lt;&lt;</w:t>
      </w:r>
      <w:r w:rsidRPr="0098000A">
        <w:rPr>
          <w:rFonts w:ascii="Courier New" w:hAnsi="Courier New" w:cs="Courier New"/>
          <w:color w:val="000000"/>
          <w:szCs w:val="19"/>
          <w:lang w:val="en-US"/>
        </w:rPr>
        <w:t xml:space="preserve"> </w:t>
      </w:r>
      <w:r w:rsidRPr="0098000A">
        <w:rPr>
          <w:rFonts w:ascii="Courier New" w:hAnsi="Courier New" w:cs="Courier New"/>
          <w:color w:val="A31515"/>
          <w:szCs w:val="19"/>
          <w:lang w:val="en-US"/>
        </w:rPr>
        <w:t>"myset contains:"</w:t>
      </w:r>
      <w:r w:rsidRPr="0098000A">
        <w:rPr>
          <w:rFonts w:ascii="Courier New" w:hAnsi="Courier New" w:cs="Courier New"/>
          <w:color w:val="000000"/>
          <w:szCs w:val="19"/>
          <w:lang w:val="en-US"/>
        </w:rPr>
        <w:t>;</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000000"/>
          <w:szCs w:val="19"/>
          <w:lang w:val="en-US"/>
        </w:rPr>
        <w:lastRenderedPageBreak/>
        <w:t xml:space="preserve">    highest = </w:t>
      </w:r>
      <w:r w:rsidRPr="0098000A">
        <w:rPr>
          <w:rFonts w:ascii="Courier New" w:hAnsi="Courier New" w:cs="Courier New"/>
          <w:color w:val="008080"/>
          <w:szCs w:val="19"/>
          <w:lang w:val="en-US"/>
        </w:rPr>
        <w:t>*</w:t>
      </w:r>
      <w:r w:rsidRPr="0098000A">
        <w:rPr>
          <w:rFonts w:ascii="Courier New" w:hAnsi="Courier New" w:cs="Courier New"/>
          <w:color w:val="000000"/>
          <w:szCs w:val="19"/>
          <w:lang w:val="en-US"/>
        </w:rPr>
        <w:t>myset.rbegin();</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000000"/>
          <w:szCs w:val="19"/>
          <w:lang w:val="en-US"/>
        </w:rPr>
        <w:t xml:space="preserve">    std::</w:t>
      </w:r>
      <w:r w:rsidRPr="0098000A">
        <w:rPr>
          <w:rFonts w:ascii="Courier New" w:hAnsi="Courier New" w:cs="Courier New"/>
          <w:color w:val="2B91AF"/>
          <w:szCs w:val="19"/>
          <w:lang w:val="en-US"/>
        </w:rPr>
        <w:t>set</w:t>
      </w:r>
      <w:r w:rsidRPr="0098000A">
        <w:rPr>
          <w:rFonts w:ascii="Courier New" w:hAnsi="Courier New" w:cs="Courier New"/>
          <w:color w:val="000000"/>
          <w:szCs w:val="19"/>
          <w:lang w:val="en-US"/>
        </w:rPr>
        <w:t>&lt;</w:t>
      </w:r>
      <w:r w:rsidRPr="0098000A">
        <w:rPr>
          <w:rFonts w:ascii="Courier New" w:hAnsi="Courier New" w:cs="Courier New"/>
          <w:color w:val="0000FF"/>
          <w:szCs w:val="19"/>
          <w:lang w:val="en-US"/>
        </w:rPr>
        <w:t>int</w:t>
      </w:r>
      <w:r w:rsidRPr="0098000A">
        <w:rPr>
          <w:rFonts w:ascii="Courier New" w:hAnsi="Courier New" w:cs="Courier New"/>
          <w:color w:val="000000"/>
          <w:szCs w:val="19"/>
          <w:lang w:val="en-US"/>
        </w:rPr>
        <w:t>&gt;::</w:t>
      </w:r>
      <w:r w:rsidRPr="0098000A">
        <w:rPr>
          <w:rFonts w:ascii="Courier New" w:hAnsi="Courier New" w:cs="Courier New"/>
          <w:color w:val="2B91AF"/>
          <w:szCs w:val="19"/>
          <w:lang w:val="en-US"/>
        </w:rPr>
        <w:t>iterator</w:t>
      </w:r>
      <w:r w:rsidRPr="0098000A">
        <w:rPr>
          <w:rFonts w:ascii="Courier New" w:hAnsi="Courier New" w:cs="Courier New"/>
          <w:color w:val="000000"/>
          <w:szCs w:val="19"/>
          <w:lang w:val="en-US"/>
        </w:rPr>
        <w:t xml:space="preserve"> it = myset.begin();</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000000"/>
          <w:szCs w:val="19"/>
          <w:lang w:val="en-US"/>
        </w:rPr>
        <w:t xml:space="preserve">    </w:t>
      </w:r>
      <w:r w:rsidRPr="0098000A">
        <w:rPr>
          <w:rFonts w:ascii="Courier New" w:hAnsi="Courier New" w:cs="Courier New"/>
          <w:color w:val="0000FF"/>
          <w:szCs w:val="19"/>
          <w:lang w:val="en-US"/>
        </w:rPr>
        <w:t>do</w:t>
      </w:r>
      <w:r w:rsidRPr="0098000A">
        <w:rPr>
          <w:rFonts w:ascii="Courier New" w:hAnsi="Courier New" w:cs="Courier New"/>
          <w:color w:val="000000"/>
          <w:szCs w:val="19"/>
          <w:lang w:val="en-US"/>
        </w:rPr>
        <w:t xml:space="preserve"> {</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000000"/>
          <w:szCs w:val="19"/>
          <w:lang w:val="en-US"/>
        </w:rPr>
        <w:t xml:space="preserve">        std::cout </w:t>
      </w:r>
      <w:r w:rsidRPr="0098000A">
        <w:rPr>
          <w:rFonts w:ascii="Courier New" w:hAnsi="Courier New" w:cs="Courier New"/>
          <w:color w:val="008080"/>
          <w:szCs w:val="19"/>
          <w:lang w:val="en-US"/>
        </w:rPr>
        <w:t>&lt;&lt;</w:t>
      </w:r>
      <w:r w:rsidRPr="0098000A">
        <w:rPr>
          <w:rFonts w:ascii="Courier New" w:hAnsi="Courier New" w:cs="Courier New"/>
          <w:color w:val="000000"/>
          <w:szCs w:val="19"/>
          <w:lang w:val="en-US"/>
        </w:rPr>
        <w:t xml:space="preserve"> </w:t>
      </w:r>
      <w:r w:rsidRPr="0098000A">
        <w:rPr>
          <w:rFonts w:ascii="Courier New" w:hAnsi="Courier New" w:cs="Courier New"/>
          <w:color w:val="A31515"/>
          <w:szCs w:val="19"/>
          <w:lang w:val="en-US"/>
        </w:rPr>
        <w:t>' '</w:t>
      </w:r>
      <w:r w:rsidRPr="0098000A">
        <w:rPr>
          <w:rFonts w:ascii="Courier New" w:hAnsi="Courier New" w:cs="Courier New"/>
          <w:color w:val="000000"/>
          <w:szCs w:val="19"/>
          <w:lang w:val="en-US"/>
        </w:rPr>
        <w:t xml:space="preserve"> </w:t>
      </w:r>
      <w:r w:rsidRPr="0098000A">
        <w:rPr>
          <w:rFonts w:ascii="Courier New" w:hAnsi="Courier New" w:cs="Courier New"/>
          <w:color w:val="008080"/>
          <w:szCs w:val="19"/>
          <w:lang w:val="en-US"/>
        </w:rPr>
        <w:t>&lt;&lt;</w:t>
      </w:r>
      <w:r w:rsidRPr="0098000A">
        <w:rPr>
          <w:rFonts w:ascii="Courier New" w:hAnsi="Courier New" w:cs="Courier New"/>
          <w:color w:val="000000"/>
          <w:szCs w:val="19"/>
          <w:lang w:val="en-US"/>
        </w:rPr>
        <w:t xml:space="preserve"> </w:t>
      </w:r>
      <w:r w:rsidRPr="0098000A">
        <w:rPr>
          <w:rFonts w:ascii="Courier New" w:hAnsi="Courier New" w:cs="Courier New"/>
          <w:color w:val="008080"/>
          <w:szCs w:val="19"/>
          <w:lang w:val="en-US"/>
        </w:rPr>
        <w:t>*</w:t>
      </w:r>
      <w:r w:rsidRPr="0098000A">
        <w:rPr>
          <w:rFonts w:ascii="Courier New" w:hAnsi="Courier New" w:cs="Courier New"/>
          <w:color w:val="000000"/>
          <w:szCs w:val="19"/>
          <w:lang w:val="en-US"/>
        </w:rPr>
        <w:t>it;</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000000"/>
          <w:szCs w:val="19"/>
          <w:lang w:val="en-US"/>
        </w:rPr>
        <w:t xml:space="preserve">    } </w:t>
      </w:r>
      <w:r w:rsidRPr="0098000A">
        <w:rPr>
          <w:rFonts w:ascii="Courier New" w:hAnsi="Courier New" w:cs="Courier New"/>
          <w:color w:val="0000FF"/>
          <w:szCs w:val="19"/>
          <w:lang w:val="en-US"/>
        </w:rPr>
        <w:t>while</w:t>
      </w:r>
      <w:r w:rsidRPr="0098000A">
        <w:rPr>
          <w:rFonts w:ascii="Courier New" w:hAnsi="Courier New" w:cs="Courier New"/>
          <w:color w:val="000000"/>
          <w:szCs w:val="19"/>
          <w:lang w:val="en-US"/>
        </w:rPr>
        <w:t xml:space="preserve"> (mycomp</w:t>
      </w:r>
      <w:r w:rsidRPr="0098000A">
        <w:rPr>
          <w:rFonts w:ascii="Courier New" w:hAnsi="Courier New" w:cs="Courier New"/>
          <w:color w:val="008080"/>
          <w:szCs w:val="19"/>
          <w:lang w:val="en-US"/>
        </w:rPr>
        <w:t>(*</w:t>
      </w:r>
      <w:r w:rsidRPr="0098000A">
        <w:rPr>
          <w:rFonts w:ascii="Courier New" w:hAnsi="Courier New" w:cs="Courier New"/>
          <w:color w:val="000000"/>
          <w:szCs w:val="19"/>
          <w:lang w:val="en-US"/>
        </w:rPr>
        <w:t>(</w:t>
      </w:r>
      <w:r w:rsidRPr="0098000A">
        <w:rPr>
          <w:rFonts w:ascii="Courier New" w:hAnsi="Courier New" w:cs="Courier New"/>
          <w:color w:val="008080"/>
          <w:szCs w:val="19"/>
          <w:lang w:val="en-US"/>
        </w:rPr>
        <w:t>++</w:t>
      </w:r>
      <w:r w:rsidRPr="0098000A">
        <w:rPr>
          <w:rFonts w:ascii="Courier New" w:hAnsi="Courier New" w:cs="Courier New"/>
          <w:color w:val="000000"/>
          <w:szCs w:val="19"/>
          <w:lang w:val="en-US"/>
        </w:rPr>
        <w:t>it), highest</w:t>
      </w:r>
      <w:r w:rsidRPr="0098000A">
        <w:rPr>
          <w:rFonts w:ascii="Courier New" w:hAnsi="Courier New" w:cs="Courier New"/>
          <w:color w:val="008080"/>
          <w:szCs w:val="19"/>
          <w:lang w:val="en-US"/>
        </w:rPr>
        <w:t>)</w:t>
      </w:r>
      <w:r w:rsidRPr="0098000A">
        <w:rPr>
          <w:rFonts w:ascii="Courier New" w:hAnsi="Courier New" w:cs="Courier New"/>
          <w:color w:val="000000"/>
          <w:szCs w:val="19"/>
          <w:lang w:val="en-US"/>
        </w:rPr>
        <w:t>);</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000000"/>
          <w:szCs w:val="19"/>
          <w:lang w:val="en-US"/>
        </w:rPr>
        <w:t xml:space="preserve">    std::cout </w:t>
      </w:r>
      <w:r w:rsidRPr="0098000A">
        <w:rPr>
          <w:rFonts w:ascii="Courier New" w:hAnsi="Courier New" w:cs="Courier New"/>
          <w:color w:val="008080"/>
          <w:szCs w:val="19"/>
          <w:lang w:val="en-US"/>
        </w:rPr>
        <w:t>&lt;&lt;</w:t>
      </w:r>
      <w:r w:rsidRPr="0098000A">
        <w:rPr>
          <w:rFonts w:ascii="Courier New" w:hAnsi="Courier New" w:cs="Courier New"/>
          <w:color w:val="000000"/>
          <w:szCs w:val="19"/>
          <w:lang w:val="en-US"/>
        </w:rPr>
        <w:t xml:space="preserve"> </w:t>
      </w:r>
      <w:r w:rsidRPr="0098000A">
        <w:rPr>
          <w:rFonts w:ascii="Courier New" w:hAnsi="Courier New" w:cs="Courier New"/>
          <w:color w:val="A31515"/>
          <w:szCs w:val="19"/>
          <w:lang w:val="en-US"/>
        </w:rPr>
        <w:t>'\n'</w:t>
      </w:r>
      <w:r w:rsidRPr="0098000A">
        <w:rPr>
          <w:rFonts w:ascii="Courier New" w:hAnsi="Courier New" w:cs="Courier New"/>
          <w:color w:val="000000"/>
          <w:szCs w:val="19"/>
          <w:lang w:val="en-US"/>
        </w:rPr>
        <w:t>;</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rPr>
      </w:pPr>
      <w:r w:rsidRPr="0098000A">
        <w:rPr>
          <w:rFonts w:ascii="Courier New" w:hAnsi="Courier New" w:cs="Courier New"/>
          <w:color w:val="000000"/>
          <w:szCs w:val="19"/>
          <w:lang w:val="en-US"/>
        </w:rPr>
        <w:t xml:space="preserve">    </w:t>
      </w:r>
      <w:r w:rsidRPr="0098000A">
        <w:rPr>
          <w:rFonts w:ascii="Courier New" w:hAnsi="Courier New" w:cs="Courier New"/>
          <w:color w:val="0000FF"/>
          <w:szCs w:val="19"/>
        </w:rPr>
        <w:t>return</w:t>
      </w:r>
      <w:r w:rsidRPr="0098000A">
        <w:rPr>
          <w:rFonts w:ascii="Courier New" w:hAnsi="Courier New" w:cs="Courier New"/>
          <w:color w:val="000000"/>
          <w:szCs w:val="19"/>
        </w:rPr>
        <w:t xml:space="preserve"> 0;</w:t>
      </w:r>
    </w:p>
    <w:p w:rsidR="0098000A" w:rsidRPr="0098000A" w:rsidRDefault="0098000A" w:rsidP="0098000A">
      <w:pPr>
        <w:spacing w:after="80"/>
        <w:jc w:val="both"/>
        <w:rPr>
          <w:rFonts w:ascii="Courier New" w:hAnsi="Courier New" w:cs="Courier New"/>
          <w:color w:val="000000"/>
          <w:szCs w:val="19"/>
        </w:rPr>
      </w:pPr>
      <w:r w:rsidRPr="0098000A">
        <w:rPr>
          <w:rFonts w:ascii="Courier New" w:hAnsi="Courier New" w:cs="Courier New"/>
          <w:color w:val="000000"/>
          <w:szCs w:val="19"/>
        </w:rPr>
        <w:t>}</w:t>
      </w:r>
    </w:p>
    <w:p w:rsidR="0098000A" w:rsidRDefault="0098000A" w:rsidP="0098000A">
      <w:pPr>
        <w:spacing w:after="80"/>
        <w:ind w:firstLine="567"/>
        <w:jc w:val="both"/>
        <w:rPr>
          <w:rFonts w:cs="Arial"/>
          <w:color w:val="000000"/>
          <w:szCs w:val="20"/>
        </w:rPr>
      </w:pPr>
      <w:r>
        <w:rPr>
          <w:rFonts w:cs="Arial"/>
          <w:color w:val="000000"/>
          <w:szCs w:val="20"/>
        </w:rPr>
        <w:t>Результат работы программы:</w:t>
      </w:r>
    </w:p>
    <w:p w:rsidR="0098000A" w:rsidRDefault="0098000A" w:rsidP="0098000A">
      <w:pPr>
        <w:spacing w:after="80"/>
        <w:jc w:val="both"/>
        <w:rPr>
          <w:rFonts w:cs="Arial"/>
          <w:color w:val="000000"/>
          <w:szCs w:val="20"/>
        </w:rPr>
      </w:pPr>
      <w:r w:rsidRPr="0098000A">
        <w:rPr>
          <w:rFonts w:cs="Arial"/>
          <w:noProof/>
          <w:color w:val="000000"/>
          <w:szCs w:val="20"/>
          <w:lang w:eastAsia="ru-RU"/>
        </w:rPr>
        <w:drawing>
          <wp:inline distT="0" distB="0" distL="0" distR="0" wp14:anchorId="2D4A6939" wp14:editId="1AB382BB">
            <wp:extent cx="2238687" cy="257211"/>
            <wp:effectExtent l="0" t="0" r="0" b="952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238687" cy="257211"/>
                    </a:xfrm>
                    <a:prstGeom prst="rect">
                      <a:avLst/>
                    </a:prstGeom>
                  </pic:spPr>
                </pic:pic>
              </a:graphicData>
            </a:graphic>
          </wp:inline>
        </w:drawing>
      </w:r>
    </w:p>
    <w:p w:rsidR="0098000A" w:rsidRPr="0098000A" w:rsidRDefault="00E02D8B" w:rsidP="0098000A">
      <w:pPr>
        <w:rPr>
          <w:lang w:val="en-US"/>
        </w:rPr>
      </w:pPr>
      <w:hyperlink w:anchor="_Ассоциативные_контейнеры" w:history="1">
        <w:r w:rsidR="0098000A" w:rsidRPr="00476B13">
          <w:rPr>
            <w:rStyle w:val="a4"/>
            <w:rFonts w:cs="Arial"/>
            <w:szCs w:val="20"/>
            <w:lang w:val="en-US"/>
          </w:rPr>
          <w:t>&lt;</w:t>
        </w:r>
        <w:r w:rsidR="0098000A" w:rsidRPr="00476B13">
          <w:rPr>
            <w:rStyle w:val="a4"/>
            <w:rFonts w:cs="Arial"/>
            <w:szCs w:val="20"/>
          </w:rPr>
          <w:t>Ассоциативные контейнеры</w:t>
        </w:r>
        <w:r w:rsidR="0098000A" w:rsidRPr="00476B13">
          <w:rPr>
            <w:rStyle w:val="a4"/>
            <w:rFonts w:cs="Arial"/>
            <w:szCs w:val="20"/>
            <w:lang w:val="en-US"/>
          </w:rPr>
          <w:t>&gt;</w:t>
        </w:r>
      </w:hyperlink>
    </w:p>
    <w:p w:rsidR="0090541E" w:rsidRPr="0098000A" w:rsidRDefault="0090541E"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87" w:name="_set::value_comp"/>
      <w:bookmarkEnd w:id="187"/>
      <w:r w:rsidRPr="0090541E">
        <w:rPr>
          <w:rFonts w:ascii="Arial" w:hAnsi="Arial" w:cs="Arial"/>
          <w:b/>
          <w:i w:val="0"/>
          <w:color w:val="auto"/>
          <w:szCs w:val="20"/>
          <w:lang w:val="en-US"/>
        </w:rPr>
        <w:t>set</w:t>
      </w:r>
      <w:r w:rsidRPr="0090541E">
        <w:rPr>
          <w:rFonts w:ascii="Arial" w:hAnsi="Arial" w:cs="Arial"/>
          <w:b/>
          <w:i w:val="0"/>
          <w:color w:val="auto"/>
          <w:szCs w:val="20"/>
        </w:rPr>
        <w:t>::</w:t>
      </w:r>
      <w:r>
        <w:rPr>
          <w:rFonts w:ascii="Arial" w:hAnsi="Arial" w:cs="Arial"/>
          <w:b/>
          <w:i w:val="0"/>
          <w:color w:val="auto"/>
          <w:szCs w:val="20"/>
          <w:lang w:val="en-US"/>
        </w:rPr>
        <w:t>value_comp</w:t>
      </w:r>
    </w:p>
    <w:p w:rsidR="0098000A" w:rsidRDefault="0098000A" w:rsidP="0098000A">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value</w:t>
      </w:r>
      <w:r w:rsidRPr="0098000A">
        <w:rPr>
          <w:rFonts w:cs="Arial"/>
          <w:color w:val="000000" w:themeColor="text1"/>
          <w:szCs w:val="20"/>
        </w:rPr>
        <w:t>_</w:t>
      </w:r>
      <w:r>
        <w:rPr>
          <w:rFonts w:cs="Arial"/>
          <w:color w:val="000000" w:themeColor="text1"/>
          <w:szCs w:val="20"/>
          <w:lang w:val="en-US"/>
        </w:rPr>
        <w:t>comp</w:t>
      </w:r>
      <w:r w:rsidRPr="00C31781">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set</w:t>
      </w:r>
      <w:r>
        <w:rPr>
          <w:rFonts w:cs="Arial"/>
          <w:color w:val="000000" w:themeColor="text1"/>
          <w:szCs w:val="20"/>
        </w:rPr>
        <w:t>:</w:t>
      </w:r>
    </w:p>
    <w:p w:rsidR="0098000A" w:rsidRPr="0098000A" w:rsidRDefault="0098000A" w:rsidP="0098000A">
      <w:pPr>
        <w:spacing w:after="0"/>
        <w:jc w:val="both"/>
        <w:rPr>
          <w:rFonts w:ascii="Courier New" w:hAnsi="Courier New" w:cs="Courier New"/>
          <w:szCs w:val="20"/>
        </w:rPr>
      </w:pP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808080"/>
          <w:szCs w:val="19"/>
          <w:lang w:val="en-US"/>
        </w:rPr>
        <w:t>#include</w:t>
      </w:r>
      <w:r w:rsidRPr="0098000A">
        <w:rPr>
          <w:rFonts w:ascii="Courier New" w:hAnsi="Courier New" w:cs="Courier New"/>
          <w:color w:val="000000"/>
          <w:szCs w:val="19"/>
          <w:lang w:val="en-US"/>
        </w:rPr>
        <w:t xml:space="preserve"> </w:t>
      </w:r>
      <w:r w:rsidRPr="0098000A">
        <w:rPr>
          <w:rFonts w:ascii="Courier New" w:hAnsi="Courier New" w:cs="Courier New"/>
          <w:color w:val="A31515"/>
          <w:szCs w:val="19"/>
          <w:lang w:val="en-US"/>
        </w:rPr>
        <w:t>&lt;iostream&gt;</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808080"/>
          <w:szCs w:val="19"/>
          <w:lang w:val="en-US"/>
        </w:rPr>
        <w:t>#include</w:t>
      </w:r>
      <w:r w:rsidRPr="0098000A">
        <w:rPr>
          <w:rFonts w:ascii="Courier New" w:hAnsi="Courier New" w:cs="Courier New"/>
          <w:color w:val="000000"/>
          <w:szCs w:val="19"/>
          <w:lang w:val="en-US"/>
        </w:rPr>
        <w:t xml:space="preserve"> </w:t>
      </w:r>
      <w:r w:rsidRPr="0098000A">
        <w:rPr>
          <w:rFonts w:ascii="Courier New" w:hAnsi="Courier New" w:cs="Courier New"/>
          <w:color w:val="A31515"/>
          <w:szCs w:val="19"/>
          <w:lang w:val="en-US"/>
        </w:rPr>
        <w:t>&lt;set&gt;</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0000FF"/>
          <w:szCs w:val="19"/>
          <w:lang w:val="en-US"/>
        </w:rPr>
        <w:t>int</w:t>
      </w:r>
      <w:r w:rsidRPr="0098000A">
        <w:rPr>
          <w:rFonts w:ascii="Courier New" w:hAnsi="Courier New" w:cs="Courier New"/>
          <w:color w:val="000000"/>
          <w:szCs w:val="19"/>
          <w:lang w:val="en-US"/>
        </w:rPr>
        <w:t xml:space="preserve"> main() {</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000000"/>
          <w:szCs w:val="19"/>
          <w:lang w:val="en-US"/>
        </w:rPr>
        <w:t xml:space="preserve">    std::</w:t>
      </w:r>
      <w:r w:rsidRPr="0098000A">
        <w:rPr>
          <w:rFonts w:ascii="Courier New" w:hAnsi="Courier New" w:cs="Courier New"/>
          <w:color w:val="2B91AF"/>
          <w:szCs w:val="19"/>
          <w:lang w:val="en-US"/>
        </w:rPr>
        <w:t>set</w:t>
      </w:r>
      <w:r w:rsidRPr="0098000A">
        <w:rPr>
          <w:rFonts w:ascii="Courier New" w:hAnsi="Courier New" w:cs="Courier New"/>
          <w:color w:val="000000"/>
          <w:szCs w:val="19"/>
          <w:lang w:val="en-US"/>
        </w:rPr>
        <w:t>&lt;</w:t>
      </w:r>
      <w:r w:rsidRPr="0098000A">
        <w:rPr>
          <w:rFonts w:ascii="Courier New" w:hAnsi="Courier New" w:cs="Courier New"/>
          <w:color w:val="0000FF"/>
          <w:szCs w:val="19"/>
          <w:lang w:val="en-US"/>
        </w:rPr>
        <w:t>int</w:t>
      </w:r>
      <w:r w:rsidRPr="0098000A">
        <w:rPr>
          <w:rFonts w:ascii="Courier New" w:hAnsi="Courier New" w:cs="Courier New"/>
          <w:color w:val="000000"/>
          <w:szCs w:val="19"/>
          <w:lang w:val="en-US"/>
        </w:rPr>
        <w:t>&gt; myset;</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000000"/>
          <w:szCs w:val="19"/>
          <w:lang w:val="en-US"/>
        </w:rPr>
        <w:t xml:space="preserve">    std::</w:t>
      </w:r>
      <w:r w:rsidRPr="0098000A">
        <w:rPr>
          <w:rFonts w:ascii="Courier New" w:hAnsi="Courier New" w:cs="Courier New"/>
          <w:color w:val="2B91AF"/>
          <w:szCs w:val="19"/>
          <w:lang w:val="en-US"/>
        </w:rPr>
        <w:t>set</w:t>
      </w:r>
      <w:r w:rsidRPr="0098000A">
        <w:rPr>
          <w:rFonts w:ascii="Courier New" w:hAnsi="Courier New" w:cs="Courier New"/>
          <w:color w:val="000000"/>
          <w:szCs w:val="19"/>
          <w:lang w:val="en-US"/>
        </w:rPr>
        <w:t>&lt;</w:t>
      </w:r>
      <w:r w:rsidRPr="0098000A">
        <w:rPr>
          <w:rFonts w:ascii="Courier New" w:hAnsi="Courier New" w:cs="Courier New"/>
          <w:color w:val="0000FF"/>
          <w:szCs w:val="19"/>
          <w:lang w:val="en-US"/>
        </w:rPr>
        <w:t>int</w:t>
      </w:r>
      <w:r w:rsidRPr="0098000A">
        <w:rPr>
          <w:rFonts w:ascii="Courier New" w:hAnsi="Courier New" w:cs="Courier New"/>
          <w:color w:val="000000"/>
          <w:szCs w:val="19"/>
          <w:lang w:val="en-US"/>
        </w:rPr>
        <w:t>&gt;::</w:t>
      </w:r>
      <w:r w:rsidRPr="0098000A">
        <w:rPr>
          <w:rFonts w:ascii="Courier New" w:hAnsi="Courier New" w:cs="Courier New"/>
          <w:color w:val="2B91AF"/>
          <w:szCs w:val="19"/>
          <w:lang w:val="en-US"/>
        </w:rPr>
        <w:t>value_compare</w:t>
      </w:r>
      <w:r w:rsidRPr="0098000A">
        <w:rPr>
          <w:rFonts w:ascii="Courier New" w:hAnsi="Courier New" w:cs="Courier New"/>
          <w:color w:val="000000"/>
          <w:szCs w:val="19"/>
          <w:lang w:val="en-US"/>
        </w:rPr>
        <w:t xml:space="preserve"> mycomp = myset.value_comp();</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000000"/>
          <w:szCs w:val="19"/>
          <w:lang w:val="en-US"/>
        </w:rPr>
        <w:t xml:space="preserve">    </w:t>
      </w:r>
      <w:r w:rsidRPr="0098000A">
        <w:rPr>
          <w:rFonts w:ascii="Courier New" w:hAnsi="Courier New" w:cs="Courier New"/>
          <w:color w:val="0000FF"/>
          <w:szCs w:val="19"/>
          <w:lang w:val="en-US"/>
        </w:rPr>
        <w:t>for</w:t>
      </w:r>
      <w:r w:rsidRPr="0098000A">
        <w:rPr>
          <w:rFonts w:ascii="Courier New" w:hAnsi="Courier New" w:cs="Courier New"/>
          <w:color w:val="000000"/>
          <w:szCs w:val="19"/>
          <w:lang w:val="en-US"/>
        </w:rPr>
        <w:t xml:space="preserve"> (</w:t>
      </w:r>
      <w:r w:rsidRPr="0098000A">
        <w:rPr>
          <w:rFonts w:ascii="Courier New" w:hAnsi="Courier New" w:cs="Courier New"/>
          <w:color w:val="0000FF"/>
          <w:szCs w:val="19"/>
          <w:lang w:val="en-US"/>
        </w:rPr>
        <w:t>int</w:t>
      </w:r>
      <w:r w:rsidRPr="0098000A">
        <w:rPr>
          <w:rFonts w:ascii="Courier New" w:hAnsi="Courier New" w:cs="Courier New"/>
          <w:color w:val="000000"/>
          <w:szCs w:val="19"/>
          <w:lang w:val="en-US"/>
        </w:rPr>
        <w:t xml:space="preserve"> i = 0; i &lt;= 5; i++) myset.insert(i);</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000000"/>
          <w:szCs w:val="19"/>
          <w:lang w:val="en-US"/>
        </w:rPr>
        <w:t xml:space="preserve">    std::cout </w:t>
      </w:r>
      <w:r w:rsidRPr="0098000A">
        <w:rPr>
          <w:rFonts w:ascii="Courier New" w:hAnsi="Courier New" w:cs="Courier New"/>
          <w:color w:val="008080"/>
          <w:szCs w:val="19"/>
          <w:lang w:val="en-US"/>
        </w:rPr>
        <w:t>&lt;&lt;</w:t>
      </w:r>
      <w:r w:rsidRPr="0098000A">
        <w:rPr>
          <w:rFonts w:ascii="Courier New" w:hAnsi="Courier New" w:cs="Courier New"/>
          <w:color w:val="000000"/>
          <w:szCs w:val="19"/>
          <w:lang w:val="en-US"/>
        </w:rPr>
        <w:t xml:space="preserve"> </w:t>
      </w:r>
      <w:r w:rsidRPr="0098000A">
        <w:rPr>
          <w:rFonts w:ascii="Courier New" w:hAnsi="Courier New" w:cs="Courier New"/>
          <w:color w:val="A31515"/>
          <w:szCs w:val="19"/>
          <w:lang w:val="en-US"/>
        </w:rPr>
        <w:t>"myset contains:"</w:t>
      </w:r>
      <w:r w:rsidRPr="0098000A">
        <w:rPr>
          <w:rFonts w:ascii="Courier New" w:hAnsi="Courier New" w:cs="Courier New"/>
          <w:color w:val="000000"/>
          <w:szCs w:val="19"/>
          <w:lang w:val="en-US"/>
        </w:rPr>
        <w:t>;</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000000"/>
          <w:szCs w:val="19"/>
          <w:lang w:val="en-US"/>
        </w:rPr>
        <w:t xml:space="preserve">    </w:t>
      </w:r>
      <w:r w:rsidRPr="0098000A">
        <w:rPr>
          <w:rFonts w:ascii="Courier New" w:hAnsi="Courier New" w:cs="Courier New"/>
          <w:color w:val="0000FF"/>
          <w:szCs w:val="19"/>
          <w:lang w:val="en-US"/>
        </w:rPr>
        <w:t>int</w:t>
      </w:r>
      <w:r w:rsidRPr="0098000A">
        <w:rPr>
          <w:rFonts w:ascii="Courier New" w:hAnsi="Courier New" w:cs="Courier New"/>
          <w:color w:val="000000"/>
          <w:szCs w:val="19"/>
          <w:lang w:val="en-US"/>
        </w:rPr>
        <w:t xml:space="preserve"> highest = </w:t>
      </w:r>
      <w:r w:rsidRPr="0098000A">
        <w:rPr>
          <w:rFonts w:ascii="Courier New" w:hAnsi="Courier New" w:cs="Courier New"/>
          <w:color w:val="008080"/>
          <w:szCs w:val="19"/>
          <w:lang w:val="en-US"/>
        </w:rPr>
        <w:t>*</w:t>
      </w:r>
      <w:r w:rsidRPr="0098000A">
        <w:rPr>
          <w:rFonts w:ascii="Courier New" w:hAnsi="Courier New" w:cs="Courier New"/>
          <w:color w:val="000000"/>
          <w:szCs w:val="19"/>
          <w:lang w:val="en-US"/>
        </w:rPr>
        <w:t>myset.rbegin();</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000000"/>
          <w:szCs w:val="19"/>
          <w:lang w:val="en-US"/>
        </w:rPr>
        <w:t xml:space="preserve">    std::</w:t>
      </w:r>
      <w:r w:rsidRPr="0098000A">
        <w:rPr>
          <w:rFonts w:ascii="Courier New" w:hAnsi="Courier New" w:cs="Courier New"/>
          <w:color w:val="2B91AF"/>
          <w:szCs w:val="19"/>
          <w:lang w:val="en-US"/>
        </w:rPr>
        <w:t>set</w:t>
      </w:r>
      <w:r w:rsidRPr="0098000A">
        <w:rPr>
          <w:rFonts w:ascii="Courier New" w:hAnsi="Courier New" w:cs="Courier New"/>
          <w:color w:val="000000"/>
          <w:szCs w:val="19"/>
          <w:lang w:val="en-US"/>
        </w:rPr>
        <w:t>&lt;</w:t>
      </w:r>
      <w:r w:rsidRPr="0098000A">
        <w:rPr>
          <w:rFonts w:ascii="Courier New" w:hAnsi="Courier New" w:cs="Courier New"/>
          <w:color w:val="0000FF"/>
          <w:szCs w:val="19"/>
          <w:lang w:val="en-US"/>
        </w:rPr>
        <w:t>int</w:t>
      </w:r>
      <w:r w:rsidRPr="0098000A">
        <w:rPr>
          <w:rFonts w:ascii="Courier New" w:hAnsi="Courier New" w:cs="Courier New"/>
          <w:color w:val="000000"/>
          <w:szCs w:val="19"/>
          <w:lang w:val="en-US"/>
        </w:rPr>
        <w:t>&gt;::</w:t>
      </w:r>
      <w:r w:rsidRPr="0098000A">
        <w:rPr>
          <w:rFonts w:ascii="Courier New" w:hAnsi="Courier New" w:cs="Courier New"/>
          <w:color w:val="2B91AF"/>
          <w:szCs w:val="19"/>
          <w:lang w:val="en-US"/>
        </w:rPr>
        <w:t>iterator</w:t>
      </w:r>
      <w:r w:rsidRPr="0098000A">
        <w:rPr>
          <w:rFonts w:ascii="Courier New" w:hAnsi="Courier New" w:cs="Courier New"/>
          <w:color w:val="000000"/>
          <w:szCs w:val="19"/>
          <w:lang w:val="en-US"/>
        </w:rPr>
        <w:t xml:space="preserve"> it = myset.begin();</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000000"/>
          <w:szCs w:val="19"/>
          <w:lang w:val="en-US"/>
        </w:rPr>
        <w:t xml:space="preserve">    </w:t>
      </w:r>
      <w:r w:rsidRPr="0098000A">
        <w:rPr>
          <w:rFonts w:ascii="Courier New" w:hAnsi="Courier New" w:cs="Courier New"/>
          <w:color w:val="0000FF"/>
          <w:szCs w:val="19"/>
          <w:lang w:val="en-US"/>
        </w:rPr>
        <w:t>do</w:t>
      </w:r>
      <w:r w:rsidRPr="0098000A">
        <w:rPr>
          <w:rFonts w:ascii="Courier New" w:hAnsi="Courier New" w:cs="Courier New"/>
          <w:color w:val="000000"/>
          <w:szCs w:val="19"/>
          <w:lang w:val="en-US"/>
        </w:rPr>
        <w:t xml:space="preserve"> {</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000000"/>
          <w:szCs w:val="19"/>
          <w:lang w:val="en-US"/>
        </w:rPr>
        <w:t xml:space="preserve">        std::cout </w:t>
      </w:r>
      <w:r w:rsidRPr="0098000A">
        <w:rPr>
          <w:rFonts w:ascii="Courier New" w:hAnsi="Courier New" w:cs="Courier New"/>
          <w:color w:val="008080"/>
          <w:szCs w:val="19"/>
          <w:lang w:val="en-US"/>
        </w:rPr>
        <w:t>&lt;&lt;</w:t>
      </w:r>
      <w:r w:rsidRPr="0098000A">
        <w:rPr>
          <w:rFonts w:ascii="Courier New" w:hAnsi="Courier New" w:cs="Courier New"/>
          <w:color w:val="000000"/>
          <w:szCs w:val="19"/>
          <w:lang w:val="en-US"/>
        </w:rPr>
        <w:t xml:space="preserve"> </w:t>
      </w:r>
      <w:r w:rsidRPr="0098000A">
        <w:rPr>
          <w:rFonts w:ascii="Courier New" w:hAnsi="Courier New" w:cs="Courier New"/>
          <w:color w:val="A31515"/>
          <w:szCs w:val="19"/>
          <w:lang w:val="en-US"/>
        </w:rPr>
        <w:t>' '</w:t>
      </w:r>
      <w:r w:rsidRPr="0098000A">
        <w:rPr>
          <w:rFonts w:ascii="Courier New" w:hAnsi="Courier New" w:cs="Courier New"/>
          <w:color w:val="000000"/>
          <w:szCs w:val="19"/>
          <w:lang w:val="en-US"/>
        </w:rPr>
        <w:t xml:space="preserve"> </w:t>
      </w:r>
      <w:r w:rsidRPr="0098000A">
        <w:rPr>
          <w:rFonts w:ascii="Courier New" w:hAnsi="Courier New" w:cs="Courier New"/>
          <w:color w:val="008080"/>
          <w:szCs w:val="19"/>
          <w:lang w:val="en-US"/>
        </w:rPr>
        <w:t>&lt;&lt;</w:t>
      </w:r>
      <w:r w:rsidRPr="0098000A">
        <w:rPr>
          <w:rFonts w:ascii="Courier New" w:hAnsi="Courier New" w:cs="Courier New"/>
          <w:color w:val="000000"/>
          <w:szCs w:val="19"/>
          <w:lang w:val="en-US"/>
        </w:rPr>
        <w:t xml:space="preserve"> </w:t>
      </w:r>
      <w:r w:rsidRPr="0098000A">
        <w:rPr>
          <w:rFonts w:ascii="Courier New" w:hAnsi="Courier New" w:cs="Courier New"/>
          <w:color w:val="008080"/>
          <w:szCs w:val="19"/>
          <w:lang w:val="en-US"/>
        </w:rPr>
        <w:t>*</w:t>
      </w:r>
      <w:r w:rsidRPr="0098000A">
        <w:rPr>
          <w:rFonts w:ascii="Courier New" w:hAnsi="Courier New" w:cs="Courier New"/>
          <w:color w:val="000000"/>
          <w:szCs w:val="19"/>
          <w:lang w:val="en-US"/>
        </w:rPr>
        <w:t>it;</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000000"/>
          <w:szCs w:val="19"/>
          <w:lang w:val="en-US"/>
        </w:rPr>
        <w:t xml:space="preserve">    } </w:t>
      </w:r>
      <w:r w:rsidRPr="0098000A">
        <w:rPr>
          <w:rFonts w:ascii="Courier New" w:hAnsi="Courier New" w:cs="Courier New"/>
          <w:color w:val="0000FF"/>
          <w:szCs w:val="19"/>
          <w:lang w:val="en-US"/>
        </w:rPr>
        <w:t>while</w:t>
      </w:r>
      <w:r w:rsidRPr="0098000A">
        <w:rPr>
          <w:rFonts w:ascii="Courier New" w:hAnsi="Courier New" w:cs="Courier New"/>
          <w:color w:val="000000"/>
          <w:szCs w:val="19"/>
          <w:lang w:val="en-US"/>
        </w:rPr>
        <w:t xml:space="preserve"> (mycomp</w:t>
      </w:r>
      <w:r w:rsidRPr="0098000A">
        <w:rPr>
          <w:rFonts w:ascii="Courier New" w:hAnsi="Courier New" w:cs="Courier New"/>
          <w:color w:val="008080"/>
          <w:szCs w:val="19"/>
          <w:lang w:val="en-US"/>
        </w:rPr>
        <w:t>(*</w:t>
      </w:r>
      <w:r w:rsidRPr="0098000A">
        <w:rPr>
          <w:rFonts w:ascii="Courier New" w:hAnsi="Courier New" w:cs="Courier New"/>
          <w:color w:val="000000"/>
          <w:szCs w:val="19"/>
          <w:lang w:val="en-US"/>
        </w:rPr>
        <w:t>(</w:t>
      </w:r>
      <w:r w:rsidRPr="0098000A">
        <w:rPr>
          <w:rFonts w:ascii="Courier New" w:hAnsi="Courier New" w:cs="Courier New"/>
          <w:color w:val="008080"/>
          <w:szCs w:val="19"/>
          <w:lang w:val="en-US"/>
        </w:rPr>
        <w:t>++</w:t>
      </w:r>
      <w:r w:rsidRPr="0098000A">
        <w:rPr>
          <w:rFonts w:ascii="Courier New" w:hAnsi="Courier New" w:cs="Courier New"/>
          <w:color w:val="000000"/>
          <w:szCs w:val="19"/>
          <w:lang w:val="en-US"/>
        </w:rPr>
        <w:t>it), highest</w:t>
      </w:r>
      <w:r w:rsidRPr="0098000A">
        <w:rPr>
          <w:rFonts w:ascii="Courier New" w:hAnsi="Courier New" w:cs="Courier New"/>
          <w:color w:val="008080"/>
          <w:szCs w:val="19"/>
          <w:lang w:val="en-US"/>
        </w:rPr>
        <w:t>)</w:t>
      </w:r>
      <w:r w:rsidRPr="0098000A">
        <w:rPr>
          <w:rFonts w:ascii="Courier New" w:hAnsi="Courier New" w:cs="Courier New"/>
          <w:color w:val="000000"/>
          <w:szCs w:val="19"/>
          <w:lang w:val="en-US"/>
        </w:rPr>
        <w:t>);</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p>
    <w:p w:rsidR="0098000A" w:rsidRPr="0098000A" w:rsidRDefault="0098000A" w:rsidP="0098000A">
      <w:pPr>
        <w:autoSpaceDE w:val="0"/>
        <w:autoSpaceDN w:val="0"/>
        <w:adjustRightInd w:val="0"/>
        <w:spacing w:after="0" w:line="240" w:lineRule="auto"/>
        <w:rPr>
          <w:rFonts w:ascii="Courier New" w:hAnsi="Courier New" w:cs="Courier New"/>
          <w:color w:val="000000"/>
          <w:szCs w:val="19"/>
          <w:lang w:val="en-US"/>
        </w:rPr>
      </w:pPr>
      <w:r w:rsidRPr="0098000A">
        <w:rPr>
          <w:rFonts w:ascii="Courier New" w:hAnsi="Courier New" w:cs="Courier New"/>
          <w:color w:val="000000"/>
          <w:szCs w:val="19"/>
          <w:lang w:val="en-US"/>
        </w:rPr>
        <w:t xml:space="preserve">    std::cout </w:t>
      </w:r>
      <w:r w:rsidRPr="0098000A">
        <w:rPr>
          <w:rFonts w:ascii="Courier New" w:hAnsi="Courier New" w:cs="Courier New"/>
          <w:color w:val="008080"/>
          <w:szCs w:val="19"/>
          <w:lang w:val="en-US"/>
        </w:rPr>
        <w:t>&lt;&lt;</w:t>
      </w:r>
      <w:r w:rsidRPr="0098000A">
        <w:rPr>
          <w:rFonts w:ascii="Courier New" w:hAnsi="Courier New" w:cs="Courier New"/>
          <w:color w:val="000000"/>
          <w:szCs w:val="19"/>
          <w:lang w:val="en-US"/>
        </w:rPr>
        <w:t xml:space="preserve"> </w:t>
      </w:r>
      <w:r w:rsidRPr="0098000A">
        <w:rPr>
          <w:rFonts w:ascii="Courier New" w:hAnsi="Courier New" w:cs="Courier New"/>
          <w:color w:val="A31515"/>
          <w:szCs w:val="19"/>
          <w:lang w:val="en-US"/>
        </w:rPr>
        <w:t>'\n'</w:t>
      </w:r>
      <w:r w:rsidRPr="0098000A">
        <w:rPr>
          <w:rFonts w:ascii="Courier New" w:hAnsi="Courier New" w:cs="Courier New"/>
          <w:color w:val="000000"/>
          <w:szCs w:val="19"/>
          <w:lang w:val="en-US"/>
        </w:rPr>
        <w:t>;</w:t>
      </w:r>
    </w:p>
    <w:p w:rsidR="0098000A" w:rsidRPr="0098000A" w:rsidRDefault="0098000A" w:rsidP="0098000A">
      <w:pPr>
        <w:autoSpaceDE w:val="0"/>
        <w:autoSpaceDN w:val="0"/>
        <w:adjustRightInd w:val="0"/>
        <w:spacing w:after="0" w:line="240" w:lineRule="auto"/>
        <w:rPr>
          <w:rFonts w:ascii="Courier New" w:hAnsi="Courier New" w:cs="Courier New"/>
          <w:color w:val="000000"/>
          <w:szCs w:val="19"/>
        </w:rPr>
      </w:pPr>
      <w:r w:rsidRPr="0098000A">
        <w:rPr>
          <w:rFonts w:ascii="Courier New" w:hAnsi="Courier New" w:cs="Courier New"/>
          <w:color w:val="000000"/>
          <w:szCs w:val="19"/>
          <w:lang w:val="en-US"/>
        </w:rPr>
        <w:t xml:space="preserve">    </w:t>
      </w:r>
      <w:r w:rsidRPr="0098000A">
        <w:rPr>
          <w:rFonts w:ascii="Courier New" w:hAnsi="Courier New" w:cs="Courier New"/>
          <w:color w:val="0000FF"/>
          <w:szCs w:val="19"/>
        </w:rPr>
        <w:t>return</w:t>
      </w:r>
      <w:r w:rsidRPr="0098000A">
        <w:rPr>
          <w:rFonts w:ascii="Courier New" w:hAnsi="Courier New" w:cs="Courier New"/>
          <w:color w:val="000000"/>
          <w:szCs w:val="19"/>
        </w:rPr>
        <w:t xml:space="preserve"> 0;</w:t>
      </w:r>
    </w:p>
    <w:p w:rsidR="0098000A" w:rsidRPr="0098000A" w:rsidRDefault="0098000A" w:rsidP="0098000A">
      <w:pPr>
        <w:spacing w:after="80"/>
        <w:jc w:val="both"/>
        <w:rPr>
          <w:rFonts w:ascii="Courier New" w:hAnsi="Courier New" w:cs="Courier New"/>
          <w:color w:val="000000"/>
          <w:szCs w:val="19"/>
        </w:rPr>
      </w:pPr>
      <w:r w:rsidRPr="0098000A">
        <w:rPr>
          <w:rFonts w:ascii="Courier New" w:hAnsi="Courier New" w:cs="Courier New"/>
          <w:color w:val="000000"/>
          <w:szCs w:val="19"/>
        </w:rPr>
        <w:t>}</w:t>
      </w:r>
    </w:p>
    <w:p w:rsidR="0098000A" w:rsidRDefault="0098000A" w:rsidP="0098000A">
      <w:pPr>
        <w:spacing w:after="80"/>
        <w:ind w:firstLine="567"/>
        <w:jc w:val="both"/>
        <w:rPr>
          <w:rFonts w:cs="Arial"/>
          <w:color w:val="000000"/>
          <w:szCs w:val="20"/>
        </w:rPr>
      </w:pPr>
      <w:r>
        <w:rPr>
          <w:rFonts w:cs="Arial"/>
          <w:color w:val="000000"/>
          <w:szCs w:val="20"/>
        </w:rPr>
        <w:t>Результат работы программы:</w:t>
      </w:r>
    </w:p>
    <w:p w:rsidR="0098000A" w:rsidRDefault="0098000A" w:rsidP="0098000A">
      <w:pPr>
        <w:spacing w:after="80"/>
        <w:jc w:val="both"/>
        <w:rPr>
          <w:rFonts w:cs="Arial"/>
          <w:color w:val="000000"/>
          <w:szCs w:val="20"/>
        </w:rPr>
      </w:pPr>
      <w:r w:rsidRPr="0098000A">
        <w:rPr>
          <w:rFonts w:cs="Arial"/>
          <w:noProof/>
          <w:color w:val="000000"/>
          <w:szCs w:val="20"/>
          <w:lang w:eastAsia="ru-RU"/>
        </w:rPr>
        <w:drawing>
          <wp:inline distT="0" distB="0" distL="0" distR="0" wp14:anchorId="73AAFD4C" wp14:editId="01C443C0">
            <wp:extent cx="2219635" cy="24768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219635" cy="247685"/>
                    </a:xfrm>
                    <a:prstGeom prst="rect">
                      <a:avLst/>
                    </a:prstGeom>
                  </pic:spPr>
                </pic:pic>
              </a:graphicData>
            </a:graphic>
          </wp:inline>
        </w:drawing>
      </w:r>
    </w:p>
    <w:p w:rsidR="0090541E" w:rsidRPr="0090541E" w:rsidRDefault="00E02D8B" w:rsidP="0090541E">
      <w:pPr>
        <w:rPr>
          <w:lang w:val="en-US"/>
        </w:rPr>
      </w:pPr>
      <w:hyperlink w:anchor="_Ассоциативные_контейнеры" w:history="1">
        <w:r w:rsidR="0098000A" w:rsidRPr="00476B13">
          <w:rPr>
            <w:rStyle w:val="a4"/>
            <w:rFonts w:cs="Arial"/>
            <w:szCs w:val="20"/>
            <w:lang w:val="en-US"/>
          </w:rPr>
          <w:t>&lt;</w:t>
        </w:r>
        <w:r w:rsidR="0098000A" w:rsidRPr="00476B13">
          <w:rPr>
            <w:rStyle w:val="a4"/>
            <w:rFonts w:cs="Arial"/>
            <w:szCs w:val="20"/>
          </w:rPr>
          <w:t>Ассоциативные контейнеры</w:t>
        </w:r>
        <w:r w:rsidR="0098000A" w:rsidRPr="00476B13">
          <w:rPr>
            <w:rStyle w:val="a4"/>
            <w:rFonts w:cs="Arial"/>
            <w:szCs w:val="20"/>
            <w:lang w:val="en-US"/>
          </w:rPr>
          <w:t>&gt;</w:t>
        </w:r>
      </w:hyperlink>
    </w:p>
    <w:p w:rsidR="003B1D24" w:rsidRDefault="003B1D24" w:rsidP="00054E5E">
      <w:pPr>
        <w:pStyle w:val="3"/>
        <w:numPr>
          <w:ilvl w:val="3"/>
          <w:numId w:val="1"/>
        </w:numPr>
        <w:tabs>
          <w:tab w:val="left" w:pos="1134"/>
        </w:tabs>
        <w:spacing w:before="160" w:after="160"/>
        <w:ind w:left="426" w:firstLine="0"/>
        <w:rPr>
          <w:rFonts w:ascii="Arial" w:hAnsi="Arial" w:cs="Arial"/>
          <w:b/>
          <w:color w:val="auto"/>
          <w:sz w:val="20"/>
          <w:szCs w:val="20"/>
          <w:lang w:val="en-US"/>
        </w:rPr>
      </w:pPr>
      <w:bookmarkStart w:id="188" w:name="_Multiset"/>
      <w:bookmarkStart w:id="189" w:name="_Toc136284046"/>
      <w:bookmarkEnd w:id="188"/>
      <w:r w:rsidRPr="003B1D24">
        <w:rPr>
          <w:rFonts w:ascii="Arial" w:hAnsi="Arial" w:cs="Arial"/>
          <w:b/>
          <w:color w:val="auto"/>
          <w:sz w:val="20"/>
          <w:szCs w:val="20"/>
          <w:lang w:val="en-US"/>
        </w:rPr>
        <w:t>Multiset</w:t>
      </w:r>
      <w:bookmarkEnd w:id="189"/>
    </w:p>
    <w:p w:rsidR="00A76C73" w:rsidRPr="00A76C73" w:rsidRDefault="00A76C73" w:rsidP="00A76C73">
      <w:pPr>
        <w:pStyle w:val="a9"/>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0" w:line="240" w:lineRule="auto"/>
        <w:ind w:left="567"/>
        <w:textAlignment w:val="baseline"/>
        <w:rPr>
          <w:rFonts w:ascii="Courier New" w:eastAsia="Times New Roman" w:hAnsi="Courier New" w:cs="Courier New"/>
          <w:color w:val="008000"/>
          <w:szCs w:val="20"/>
          <w:lang w:val="en-US" w:eastAsia="ru-RU"/>
        </w:rPr>
      </w:pPr>
      <w:r w:rsidRPr="00A76C73">
        <w:rPr>
          <w:rFonts w:ascii="Courier New" w:eastAsia="Times New Roman" w:hAnsi="Courier New" w:cs="Courier New"/>
          <w:color w:val="008000"/>
          <w:szCs w:val="20"/>
          <w:lang w:val="en-US" w:eastAsia="ru-RU"/>
        </w:rPr>
        <w:t xml:space="preserve">template &lt; class T,   </w:t>
      </w:r>
      <w:r>
        <w:rPr>
          <w:rFonts w:ascii="Courier New" w:eastAsia="Times New Roman" w:hAnsi="Courier New" w:cs="Courier New"/>
          <w:color w:val="008000"/>
          <w:szCs w:val="20"/>
          <w:lang w:val="en-US" w:eastAsia="ru-RU"/>
        </w:rPr>
        <w:t xml:space="preserve">          </w:t>
      </w:r>
      <w:r w:rsidRPr="00A76C73">
        <w:rPr>
          <w:rFonts w:ascii="Courier New" w:eastAsia="Times New Roman" w:hAnsi="Courier New" w:cs="Courier New"/>
          <w:color w:val="008000"/>
          <w:szCs w:val="20"/>
          <w:lang w:val="en-US" w:eastAsia="ru-RU"/>
        </w:rPr>
        <w:t xml:space="preserve">// </w:t>
      </w:r>
      <w:r>
        <w:rPr>
          <w:rFonts w:ascii="Courier New" w:eastAsia="Times New Roman" w:hAnsi="Courier New" w:cs="Courier New"/>
          <w:color w:val="008000"/>
          <w:szCs w:val="20"/>
          <w:lang w:val="en-US" w:eastAsia="ru-RU"/>
        </w:rPr>
        <w:t>multi</w:t>
      </w:r>
      <w:r w:rsidRPr="00A76C73">
        <w:rPr>
          <w:rFonts w:ascii="Courier New" w:eastAsia="Times New Roman" w:hAnsi="Courier New" w:cs="Courier New"/>
          <w:color w:val="008000"/>
          <w:szCs w:val="20"/>
          <w:lang w:val="en-US" w:eastAsia="ru-RU"/>
        </w:rPr>
        <w:t>set::key_type/value_type                           clas</w:t>
      </w:r>
      <w:r>
        <w:rPr>
          <w:rFonts w:ascii="Courier New" w:eastAsia="Times New Roman" w:hAnsi="Courier New" w:cs="Courier New"/>
          <w:color w:val="008000"/>
          <w:szCs w:val="20"/>
          <w:lang w:val="en-US" w:eastAsia="ru-RU"/>
        </w:rPr>
        <w:t>s Compare = less&lt;T&gt;,        // multi</w:t>
      </w:r>
      <w:r w:rsidRPr="00A76C73">
        <w:rPr>
          <w:rFonts w:ascii="Courier New" w:eastAsia="Times New Roman" w:hAnsi="Courier New" w:cs="Courier New"/>
          <w:color w:val="008000"/>
          <w:szCs w:val="20"/>
          <w:lang w:val="en-US" w:eastAsia="ru-RU"/>
        </w:rPr>
        <w:t xml:space="preserve">et::key_compare/value_compare           class Alloc = allocator&lt;T&gt;      // </w:t>
      </w:r>
      <w:r>
        <w:rPr>
          <w:rFonts w:ascii="Courier New" w:eastAsia="Times New Roman" w:hAnsi="Courier New" w:cs="Courier New"/>
          <w:color w:val="008000"/>
          <w:szCs w:val="20"/>
          <w:lang w:val="en-US" w:eastAsia="ru-RU"/>
        </w:rPr>
        <w:t>multi</w:t>
      </w:r>
      <w:r w:rsidRPr="00A76C73">
        <w:rPr>
          <w:rFonts w:ascii="Courier New" w:eastAsia="Times New Roman" w:hAnsi="Courier New" w:cs="Courier New"/>
          <w:color w:val="008000"/>
          <w:szCs w:val="20"/>
          <w:lang w:val="en-US" w:eastAsia="ru-RU"/>
        </w:rPr>
        <w:t xml:space="preserve">set::allocator_type &gt; класс </w:t>
      </w:r>
      <w:r>
        <w:rPr>
          <w:rFonts w:ascii="Courier New" w:eastAsia="Times New Roman" w:hAnsi="Courier New" w:cs="Courier New"/>
          <w:color w:val="008000"/>
          <w:szCs w:val="20"/>
          <w:lang w:val="en-US" w:eastAsia="ru-RU"/>
        </w:rPr>
        <w:t>multi</w:t>
      </w:r>
      <w:r w:rsidRPr="00A76C73">
        <w:rPr>
          <w:rFonts w:ascii="Courier New" w:eastAsia="Times New Roman" w:hAnsi="Courier New" w:cs="Courier New"/>
          <w:color w:val="008000"/>
          <w:szCs w:val="20"/>
          <w:lang w:val="en-US" w:eastAsia="ru-RU"/>
        </w:rPr>
        <w:t xml:space="preserve">set; </w:t>
      </w:r>
    </w:p>
    <w:p w:rsidR="007342B3" w:rsidRPr="007342B3" w:rsidRDefault="007342B3" w:rsidP="007342B3">
      <w:pPr>
        <w:spacing w:after="0"/>
        <w:ind w:firstLine="567"/>
        <w:jc w:val="both"/>
        <w:rPr>
          <w:rFonts w:cs="Arial"/>
          <w:szCs w:val="20"/>
        </w:rPr>
      </w:pPr>
      <w:r w:rsidRPr="007342B3">
        <w:rPr>
          <w:rFonts w:cs="Arial"/>
          <w:szCs w:val="20"/>
        </w:rPr>
        <w:t>Мультимножество (multiset) - это контейнер, который хранит элементы в определенном порядке, где несколько элементов м</w:t>
      </w:r>
      <w:r>
        <w:rPr>
          <w:rFonts w:cs="Arial"/>
          <w:szCs w:val="20"/>
        </w:rPr>
        <w:t>огут иметь одинаковые значения.</w:t>
      </w:r>
    </w:p>
    <w:p w:rsidR="007342B3" w:rsidRPr="007342B3" w:rsidRDefault="007342B3" w:rsidP="007342B3">
      <w:pPr>
        <w:spacing w:after="0"/>
        <w:ind w:firstLine="567"/>
        <w:jc w:val="both"/>
        <w:rPr>
          <w:rFonts w:cs="Arial"/>
          <w:szCs w:val="20"/>
        </w:rPr>
      </w:pPr>
      <w:r w:rsidRPr="007342B3">
        <w:rPr>
          <w:rFonts w:cs="Arial"/>
          <w:szCs w:val="20"/>
        </w:rPr>
        <w:t>В мультимножестве значение элемента также служит его идентификатором (значение является ключом типа T). Значение элементов в мультимножестве нельзя изменять (элементы всегда являются константами), но их можно встав</w:t>
      </w:r>
      <w:r>
        <w:rPr>
          <w:rFonts w:cs="Arial"/>
          <w:szCs w:val="20"/>
        </w:rPr>
        <w:t>лять или удалять из контейнера.</w:t>
      </w:r>
    </w:p>
    <w:p w:rsidR="007342B3" w:rsidRPr="007342B3" w:rsidRDefault="007342B3" w:rsidP="007342B3">
      <w:pPr>
        <w:spacing w:after="0"/>
        <w:ind w:firstLine="567"/>
        <w:jc w:val="both"/>
        <w:rPr>
          <w:rFonts w:cs="Arial"/>
          <w:szCs w:val="20"/>
        </w:rPr>
      </w:pPr>
      <w:r w:rsidRPr="007342B3">
        <w:rPr>
          <w:rFonts w:cs="Arial"/>
          <w:szCs w:val="20"/>
        </w:rPr>
        <w:t>Внутренне элементы в мультимножестве всегда отсортированы в соответствии с определенным критерием строгого частичного порядка, указанным его внутренним объектом сравнен</w:t>
      </w:r>
      <w:r>
        <w:rPr>
          <w:rFonts w:cs="Arial"/>
          <w:szCs w:val="20"/>
        </w:rPr>
        <w:t>ия (типа Compare).</w:t>
      </w:r>
    </w:p>
    <w:p w:rsidR="007342B3" w:rsidRPr="007342B3" w:rsidRDefault="007342B3" w:rsidP="007342B3">
      <w:pPr>
        <w:spacing w:after="0"/>
        <w:ind w:firstLine="567"/>
        <w:jc w:val="both"/>
        <w:rPr>
          <w:rFonts w:cs="Arial"/>
          <w:szCs w:val="20"/>
        </w:rPr>
      </w:pPr>
      <w:r w:rsidRPr="007342B3">
        <w:rPr>
          <w:rFonts w:cs="Arial"/>
          <w:szCs w:val="20"/>
        </w:rPr>
        <w:t>Контейнеры multiset обычно медленнее, чем контейнеры unordered_multiset, при доступе к отдельным элементам по их ключу, но они позволяют прямую итерацию по подмнож</w:t>
      </w:r>
      <w:r>
        <w:rPr>
          <w:rFonts w:cs="Arial"/>
          <w:szCs w:val="20"/>
        </w:rPr>
        <w:t>ествам в порядке их следования.</w:t>
      </w:r>
    </w:p>
    <w:p w:rsidR="007342B3" w:rsidRPr="00A76C73" w:rsidRDefault="007342B3" w:rsidP="007342B3">
      <w:pPr>
        <w:spacing w:after="0"/>
        <w:ind w:firstLine="567"/>
        <w:jc w:val="both"/>
        <w:rPr>
          <w:rFonts w:cs="Arial"/>
          <w:szCs w:val="20"/>
        </w:rPr>
      </w:pPr>
      <w:r w:rsidRPr="007342B3">
        <w:rPr>
          <w:rFonts w:cs="Arial"/>
          <w:szCs w:val="20"/>
        </w:rPr>
        <w:t>Мультимножества обычно реализуются в виде бинарных деревьев поиска.</w:t>
      </w:r>
    </w:p>
    <w:p w:rsidR="00A76C73" w:rsidRPr="00A76C73" w:rsidRDefault="00A76C73" w:rsidP="007342B3">
      <w:pPr>
        <w:spacing w:before="80" w:after="80"/>
        <w:ind w:firstLine="567"/>
        <w:jc w:val="both"/>
        <w:rPr>
          <w:rFonts w:cs="Arial"/>
          <w:szCs w:val="20"/>
        </w:rPr>
      </w:pPr>
      <w:r w:rsidRPr="007342B3">
        <w:rPr>
          <w:rFonts w:cs="Arial"/>
          <w:b/>
          <w:szCs w:val="20"/>
        </w:rPr>
        <w:t>Свойства контейнера</w:t>
      </w:r>
      <w:r w:rsidRPr="00A76C73">
        <w:rPr>
          <w:rFonts w:cs="Arial"/>
          <w:szCs w:val="20"/>
        </w:rPr>
        <w:t>:</w:t>
      </w:r>
    </w:p>
    <w:p w:rsidR="00A76C73" w:rsidRPr="007342B3" w:rsidRDefault="00A76C73" w:rsidP="00054E5E">
      <w:pPr>
        <w:pStyle w:val="a9"/>
        <w:numPr>
          <w:ilvl w:val="0"/>
          <w:numId w:val="9"/>
        </w:numPr>
        <w:spacing w:after="0"/>
        <w:ind w:left="0" w:firstLine="567"/>
        <w:jc w:val="both"/>
        <w:rPr>
          <w:rFonts w:cs="Arial"/>
          <w:szCs w:val="20"/>
        </w:rPr>
      </w:pPr>
      <w:r w:rsidRPr="007342B3">
        <w:rPr>
          <w:rFonts w:cs="Arial"/>
          <w:szCs w:val="20"/>
        </w:rPr>
        <w:lastRenderedPageBreak/>
        <w:t>Ассоциативность</w:t>
      </w:r>
      <w:r w:rsidR="007342B3" w:rsidRPr="007342B3">
        <w:rPr>
          <w:rFonts w:cs="Arial"/>
          <w:szCs w:val="20"/>
        </w:rPr>
        <w:t>: э</w:t>
      </w:r>
      <w:r w:rsidRPr="007342B3">
        <w:rPr>
          <w:rFonts w:cs="Arial"/>
          <w:szCs w:val="20"/>
        </w:rPr>
        <w:t>лементы в ассоциативных контейнерах обращаются по ключу, а не по абсолютной позиции в контейнере.</w:t>
      </w:r>
    </w:p>
    <w:p w:rsidR="00A76C73" w:rsidRPr="007342B3" w:rsidRDefault="007342B3" w:rsidP="00054E5E">
      <w:pPr>
        <w:pStyle w:val="a9"/>
        <w:numPr>
          <w:ilvl w:val="0"/>
          <w:numId w:val="9"/>
        </w:numPr>
        <w:spacing w:after="0"/>
        <w:ind w:left="0" w:firstLine="567"/>
        <w:jc w:val="both"/>
        <w:rPr>
          <w:rFonts w:cs="Arial"/>
          <w:szCs w:val="20"/>
        </w:rPr>
      </w:pPr>
      <w:r w:rsidRPr="007342B3">
        <w:rPr>
          <w:rFonts w:cs="Arial"/>
          <w:szCs w:val="20"/>
        </w:rPr>
        <w:t>Упорядоченность: э</w:t>
      </w:r>
      <w:r w:rsidR="00A76C73" w:rsidRPr="007342B3">
        <w:rPr>
          <w:rFonts w:cs="Arial"/>
          <w:szCs w:val="20"/>
        </w:rPr>
        <w:t>лементы в контейнере всегда следуют строгому порядку. Все вставленные элементы получают позицию в этом порядке.</w:t>
      </w:r>
    </w:p>
    <w:p w:rsidR="00A76C73" w:rsidRPr="007342B3" w:rsidRDefault="007342B3" w:rsidP="00054E5E">
      <w:pPr>
        <w:pStyle w:val="a9"/>
        <w:numPr>
          <w:ilvl w:val="0"/>
          <w:numId w:val="9"/>
        </w:numPr>
        <w:spacing w:after="0"/>
        <w:ind w:left="0" w:firstLine="567"/>
        <w:jc w:val="both"/>
        <w:rPr>
          <w:rFonts w:cs="Arial"/>
          <w:szCs w:val="20"/>
        </w:rPr>
      </w:pPr>
      <w:r w:rsidRPr="007342B3">
        <w:rPr>
          <w:rFonts w:cs="Arial"/>
          <w:szCs w:val="20"/>
        </w:rPr>
        <w:t>Множество: з</w:t>
      </w:r>
      <w:r w:rsidR="00A76C73" w:rsidRPr="007342B3">
        <w:rPr>
          <w:rFonts w:cs="Arial"/>
          <w:szCs w:val="20"/>
        </w:rPr>
        <w:t>начение элемента также является ключом, используемым для его идентификации.</w:t>
      </w:r>
    </w:p>
    <w:p w:rsidR="00A76C73" w:rsidRPr="007342B3" w:rsidRDefault="007342B3" w:rsidP="00054E5E">
      <w:pPr>
        <w:pStyle w:val="a9"/>
        <w:numPr>
          <w:ilvl w:val="0"/>
          <w:numId w:val="9"/>
        </w:numPr>
        <w:spacing w:after="0"/>
        <w:ind w:left="0" w:firstLine="567"/>
        <w:jc w:val="both"/>
        <w:rPr>
          <w:rFonts w:cs="Arial"/>
          <w:szCs w:val="20"/>
        </w:rPr>
      </w:pPr>
      <w:r w:rsidRPr="007342B3">
        <w:rPr>
          <w:rFonts w:cs="Arial"/>
          <w:szCs w:val="20"/>
        </w:rPr>
        <w:t>Множество эквивалентных ключей: в</w:t>
      </w:r>
      <w:r w:rsidR="00A76C73" w:rsidRPr="007342B3">
        <w:rPr>
          <w:rFonts w:cs="Arial"/>
          <w:szCs w:val="20"/>
        </w:rPr>
        <w:t xml:space="preserve"> контейнере могут быть несколько элементов с эквивалентными ключами.</w:t>
      </w:r>
    </w:p>
    <w:p w:rsidR="00A76C73" w:rsidRPr="007342B3" w:rsidRDefault="007342B3" w:rsidP="00054E5E">
      <w:pPr>
        <w:pStyle w:val="a9"/>
        <w:numPr>
          <w:ilvl w:val="0"/>
          <w:numId w:val="9"/>
        </w:numPr>
        <w:spacing w:after="0"/>
        <w:ind w:left="0" w:firstLine="567"/>
        <w:jc w:val="both"/>
        <w:rPr>
          <w:rFonts w:cs="Arial"/>
          <w:szCs w:val="20"/>
        </w:rPr>
      </w:pPr>
      <w:r>
        <w:rPr>
          <w:rFonts w:cs="Arial"/>
          <w:szCs w:val="20"/>
        </w:rPr>
        <w:t>Совместимость с аллокатором</w:t>
      </w:r>
      <w:r w:rsidRPr="007342B3">
        <w:rPr>
          <w:rFonts w:cs="Arial"/>
          <w:szCs w:val="20"/>
        </w:rPr>
        <w:t>: к</w:t>
      </w:r>
      <w:r w:rsidR="00A76C73" w:rsidRPr="007342B3">
        <w:rPr>
          <w:rFonts w:cs="Arial"/>
          <w:szCs w:val="20"/>
        </w:rPr>
        <w:t>онтейнер использует объект аллокатора для динамической работы с памятью.</w:t>
      </w:r>
    </w:p>
    <w:p w:rsidR="00A76C73" w:rsidRPr="00A76C73" w:rsidRDefault="00A76C73" w:rsidP="007342B3">
      <w:pPr>
        <w:spacing w:before="80" w:after="80"/>
        <w:ind w:firstLine="567"/>
        <w:jc w:val="both"/>
        <w:rPr>
          <w:rFonts w:cs="Arial"/>
          <w:szCs w:val="20"/>
        </w:rPr>
      </w:pPr>
      <w:r w:rsidRPr="007342B3">
        <w:rPr>
          <w:rFonts w:cs="Arial"/>
          <w:b/>
          <w:szCs w:val="20"/>
        </w:rPr>
        <w:t>Параметры шаблона</w:t>
      </w:r>
      <w:r w:rsidRPr="00A76C73">
        <w:rPr>
          <w:rFonts w:cs="Arial"/>
          <w:szCs w:val="20"/>
        </w:rPr>
        <w:t>:</w:t>
      </w:r>
    </w:p>
    <w:p w:rsidR="00A76C73" w:rsidRPr="007342B3" w:rsidRDefault="00A76C73" w:rsidP="00054E5E">
      <w:pPr>
        <w:pStyle w:val="a9"/>
        <w:numPr>
          <w:ilvl w:val="0"/>
          <w:numId w:val="9"/>
        </w:numPr>
        <w:spacing w:after="0"/>
        <w:ind w:left="0" w:firstLine="567"/>
        <w:jc w:val="both"/>
        <w:rPr>
          <w:rFonts w:cs="Arial"/>
          <w:szCs w:val="20"/>
        </w:rPr>
      </w:pPr>
      <w:r w:rsidRPr="007342B3">
        <w:rPr>
          <w:rFonts w:cs="Arial"/>
          <w:szCs w:val="20"/>
          <w:lang w:val="en-US"/>
        </w:rPr>
        <w:t>T</w:t>
      </w:r>
      <w:r w:rsidR="007342B3" w:rsidRPr="007342B3">
        <w:rPr>
          <w:rFonts w:cs="Arial"/>
          <w:szCs w:val="20"/>
        </w:rPr>
        <w:t>: т</w:t>
      </w:r>
      <w:r w:rsidRPr="007342B3">
        <w:rPr>
          <w:rFonts w:cs="Arial"/>
          <w:szCs w:val="20"/>
        </w:rPr>
        <w:t>ип элементов. Каждый элемент в множественном наборе также идентифицируется этим значением (каждое значение является ключом элемента).</w:t>
      </w:r>
    </w:p>
    <w:p w:rsidR="00A76C73" w:rsidRPr="007342B3" w:rsidRDefault="00A76C73" w:rsidP="007342B3">
      <w:pPr>
        <w:pStyle w:val="a9"/>
        <w:spacing w:after="0"/>
        <w:ind w:left="0" w:firstLine="567"/>
        <w:jc w:val="both"/>
        <w:rPr>
          <w:rFonts w:cs="Arial"/>
          <w:szCs w:val="20"/>
        </w:rPr>
      </w:pPr>
      <w:r w:rsidRPr="007342B3">
        <w:rPr>
          <w:rFonts w:cs="Arial"/>
          <w:szCs w:val="20"/>
        </w:rPr>
        <w:t xml:space="preserve">Также имеет псевдонимы в виде типов </w:t>
      </w:r>
      <w:r w:rsidRPr="007342B3">
        <w:rPr>
          <w:rFonts w:cs="Arial"/>
          <w:szCs w:val="20"/>
          <w:lang w:val="en-US"/>
        </w:rPr>
        <w:t>multiset</w:t>
      </w:r>
      <w:r w:rsidRPr="007342B3">
        <w:rPr>
          <w:rFonts w:cs="Arial"/>
          <w:szCs w:val="20"/>
        </w:rPr>
        <w:t>::</w:t>
      </w:r>
      <w:r w:rsidRPr="007342B3">
        <w:rPr>
          <w:rFonts w:cs="Arial"/>
          <w:szCs w:val="20"/>
          <w:lang w:val="en-US"/>
        </w:rPr>
        <w:t>key</w:t>
      </w:r>
      <w:r w:rsidRPr="007342B3">
        <w:rPr>
          <w:rFonts w:cs="Arial"/>
          <w:szCs w:val="20"/>
        </w:rPr>
        <w:t>_</w:t>
      </w:r>
      <w:r w:rsidRPr="007342B3">
        <w:rPr>
          <w:rFonts w:cs="Arial"/>
          <w:szCs w:val="20"/>
          <w:lang w:val="en-US"/>
        </w:rPr>
        <w:t>type</w:t>
      </w:r>
      <w:r w:rsidRPr="007342B3">
        <w:rPr>
          <w:rFonts w:cs="Arial"/>
          <w:szCs w:val="20"/>
        </w:rPr>
        <w:t xml:space="preserve"> и </w:t>
      </w:r>
      <w:r w:rsidRPr="007342B3">
        <w:rPr>
          <w:rFonts w:cs="Arial"/>
          <w:szCs w:val="20"/>
          <w:lang w:val="en-US"/>
        </w:rPr>
        <w:t>multiset</w:t>
      </w:r>
      <w:r w:rsidRPr="007342B3">
        <w:rPr>
          <w:rFonts w:cs="Arial"/>
          <w:szCs w:val="20"/>
        </w:rPr>
        <w:t>::</w:t>
      </w:r>
      <w:r w:rsidRPr="007342B3">
        <w:rPr>
          <w:rFonts w:cs="Arial"/>
          <w:szCs w:val="20"/>
          <w:lang w:val="en-US"/>
        </w:rPr>
        <w:t>value</w:t>
      </w:r>
      <w:r w:rsidRPr="007342B3">
        <w:rPr>
          <w:rFonts w:cs="Arial"/>
          <w:szCs w:val="20"/>
        </w:rPr>
        <w:t>_</w:t>
      </w:r>
      <w:r w:rsidRPr="007342B3">
        <w:rPr>
          <w:rFonts w:cs="Arial"/>
          <w:szCs w:val="20"/>
          <w:lang w:val="en-US"/>
        </w:rPr>
        <w:t>type</w:t>
      </w:r>
      <w:r w:rsidRPr="007342B3">
        <w:rPr>
          <w:rFonts w:cs="Arial"/>
          <w:szCs w:val="20"/>
        </w:rPr>
        <w:t>.</w:t>
      </w:r>
    </w:p>
    <w:p w:rsidR="00A76C73" w:rsidRPr="007342B3" w:rsidRDefault="00A76C73" w:rsidP="00054E5E">
      <w:pPr>
        <w:pStyle w:val="a9"/>
        <w:numPr>
          <w:ilvl w:val="0"/>
          <w:numId w:val="9"/>
        </w:numPr>
        <w:spacing w:after="0"/>
        <w:ind w:left="0" w:firstLine="567"/>
        <w:jc w:val="both"/>
        <w:rPr>
          <w:rFonts w:cs="Arial"/>
          <w:szCs w:val="20"/>
        </w:rPr>
      </w:pPr>
      <w:r w:rsidRPr="007342B3">
        <w:rPr>
          <w:rFonts w:cs="Arial"/>
          <w:szCs w:val="20"/>
          <w:lang w:val="en-US"/>
        </w:rPr>
        <w:t>Compare</w:t>
      </w:r>
      <w:r w:rsidR="007342B3" w:rsidRPr="007342B3">
        <w:rPr>
          <w:rFonts w:cs="Arial"/>
          <w:szCs w:val="20"/>
        </w:rPr>
        <w:t>: д</w:t>
      </w:r>
      <w:r w:rsidRPr="007342B3">
        <w:rPr>
          <w:rFonts w:cs="Arial"/>
          <w:szCs w:val="20"/>
        </w:rPr>
        <w:t xml:space="preserve">вухаргументный предикат, который принимает два аргумента того же типа, что и элементы, и возвращает значение типа </w:t>
      </w:r>
      <w:r w:rsidRPr="007342B3">
        <w:rPr>
          <w:rFonts w:cs="Arial"/>
          <w:szCs w:val="20"/>
          <w:lang w:val="en-US"/>
        </w:rPr>
        <w:t>bool</w:t>
      </w:r>
      <w:r w:rsidRPr="007342B3">
        <w:rPr>
          <w:rFonts w:cs="Arial"/>
          <w:szCs w:val="20"/>
        </w:rPr>
        <w:t xml:space="preserve">. Выражение </w:t>
      </w:r>
      <w:r w:rsidRPr="007342B3">
        <w:rPr>
          <w:rFonts w:cs="Arial"/>
          <w:szCs w:val="20"/>
          <w:lang w:val="en-US"/>
        </w:rPr>
        <w:t>comp</w:t>
      </w:r>
      <w:r w:rsidRPr="007342B3">
        <w:rPr>
          <w:rFonts w:cs="Arial"/>
          <w:szCs w:val="20"/>
        </w:rPr>
        <w:t>(</w:t>
      </w:r>
      <w:r w:rsidRPr="007342B3">
        <w:rPr>
          <w:rFonts w:cs="Arial"/>
          <w:szCs w:val="20"/>
          <w:lang w:val="en-US"/>
        </w:rPr>
        <w:t>a</w:t>
      </w:r>
      <w:r w:rsidRPr="007342B3">
        <w:rPr>
          <w:rFonts w:cs="Arial"/>
          <w:szCs w:val="20"/>
        </w:rPr>
        <w:t>,</w:t>
      </w:r>
      <w:r w:rsidRPr="007342B3">
        <w:rPr>
          <w:rFonts w:cs="Arial"/>
          <w:szCs w:val="20"/>
          <w:lang w:val="en-US"/>
        </w:rPr>
        <w:t>b</w:t>
      </w:r>
      <w:r w:rsidRPr="007342B3">
        <w:rPr>
          <w:rFonts w:cs="Arial"/>
          <w:szCs w:val="20"/>
        </w:rPr>
        <w:t xml:space="preserve">), где </w:t>
      </w:r>
      <w:r w:rsidRPr="007342B3">
        <w:rPr>
          <w:rFonts w:cs="Arial"/>
          <w:szCs w:val="20"/>
          <w:lang w:val="en-US"/>
        </w:rPr>
        <w:t>comp</w:t>
      </w:r>
      <w:r w:rsidRPr="007342B3">
        <w:rPr>
          <w:rFonts w:cs="Arial"/>
          <w:szCs w:val="20"/>
        </w:rPr>
        <w:t xml:space="preserve"> - объект этого типа, а </w:t>
      </w:r>
      <w:r w:rsidRPr="007342B3">
        <w:rPr>
          <w:rFonts w:cs="Arial"/>
          <w:szCs w:val="20"/>
          <w:lang w:val="en-US"/>
        </w:rPr>
        <w:t>a</w:t>
      </w:r>
      <w:r w:rsidRPr="007342B3">
        <w:rPr>
          <w:rFonts w:cs="Arial"/>
          <w:szCs w:val="20"/>
        </w:rPr>
        <w:t xml:space="preserve"> и </w:t>
      </w:r>
      <w:r w:rsidRPr="007342B3">
        <w:rPr>
          <w:rFonts w:cs="Arial"/>
          <w:szCs w:val="20"/>
          <w:lang w:val="en-US"/>
        </w:rPr>
        <w:t>b</w:t>
      </w:r>
      <w:r w:rsidRPr="007342B3">
        <w:rPr>
          <w:rFonts w:cs="Arial"/>
          <w:szCs w:val="20"/>
        </w:rPr>
        <w:t xml:space="preserve"> - ключевые значения, должно вернуть </w:t>
      </w:r>
      <w:r w:rsidRPr="007342B3">
        <w:rPr>
          <w:rFonts w:cs="Arial"/>
          <w:szCs w:val="20"/>
          <w:lang w:val="en-US"/>
        </w:rPr>
        <w:t>true</w:t>
      </w:r>
      <w:r w:rsidRPr="007342B3">
        <w:rPr>
          <w:rFonts w:cs="Arial"/>
          <w:szCs w:val="20"/>
        </w:rPr>
        <w:t xml:space="preserve">, если считается, что </w:t>
      </w:r>
      <w:r w:rsidRPr="007342B3">
        <w:rPr>
          <w:rFonts w:cs="Arial"/>
          <w:szCs w:val="20"/>
          <w:lang w:val="en-US"/>
        </w:rPr>
        <w:t>a</w:t>
      </w:r>
      <w:r w:rsidRPr="007342B3">
        <w:rPr>
          <w:rFonts w:cs="Arial"/>
          <w:szCs w:val="20"/>
        </w:rPr>
        <w:t xml:space="preserve"> предшествует </w:t>
      </w:r>
      <w:r w:rsidRPr="007342B3">
        <w:rPr>
          <w:rFonts w:cs="Arial"/>
          <w:szCs w:val="20"/>
          <w:lang w:val="en-US"/>
        </w:rPr>
        <w:t>b</w:t>
      </w:r>
      <w:r w:rsidRPr="007342B3">
        <w:rPr>
          <w:rFonts w:cs="Arial"/>
          <w:szCs w:val="20"/>
        </w:rPr>
        <w:t xml:space="preserve"> в строгом частичном порядке, определенном функцией.</w:t>
      </w:r>
    </w:p>
    <w:p w:rsidR="00A76C73" w:rsidRPr="007342B3" w:rsidRDefault="00A76C73" w:rsidP="007342B3">
      <w:pPr>
        <w:pStyle w:val="a9"/>
        <w:spacing w:after="0"/>
        <w:ind w:left="0" w:firstLine="567"/>
        <w:jc w:val="both"/>
        <w:rPr>
          <w:rFonts w:cs="Arial"/>
          <w:szCs w:val="20"/>
        </w:rPr>
      </w:pPr>
      <w:r w:rsidRPr="007342B3">
        <w:rPr>
          <w:rFonts w:cs="Arial"/>
          <w:szCs w:val="20"/>
        </w:rPr>
        <w:t>Объект множественного набора использует это выражение для определения порядка следования элементов в контейнере и для сравнения эквивалентности ключей элементов (сравнение выполняется рефлексивно: они эквивалентны, если !</w:t>
      </w:r>
      <w:r w:rsidRPr="007342B3">
        <w:rPr>
          <w:rFonts w:cs="Arial"/>
          <w:szCs w:val="20"/>
          <w:lang w:val="en-US"/>
        </w:rPr>
        <w:t>comp</w:t>
      </w:r>
      <w:r w:rsidRPr="007342B3">
        <w:rPr>
          <w:rFonts w:cs="Arial"/>
          <w:szCs w:val="20"/>
        </w:rPr>
        <w:t>(</w:t>
      </w:r>
      <w:r w:rsidRPr="007342B3">
        <w:rPr>
          <w:rFonts w:cs="Arial"/>
          <w:szCs w:val="20"/>
          <w:lang w:val="en-US"/>
        </w:rPr>
        <w:t>a</w:t>
      </w:r>
      <w:r w:rsidRPr="007342B3">
        <w:rPr>
          <w:rFonts w:cs="Arial"/>
          <w:szCs w:val="20"/>
        </w:rPr>
        <w:t>,</w:t>
      </w:r>
      <w:r w:rsidRPr="007342B3">
        <w:rPr>
          <w:rFonts w:cs="Arial"/>
          <w:szCs w:val="20"/>
          <w:lang w:val="en-US"/>
        </w:rPr>
        <w:t>b</w:t>
      </w:r>
      <w:r w:rsidRPr="007342B3">
        <w:rPr>
          <w:rFonts w:cs="Arial"/>
          <w:szCs w:val="20"/>
        </w:rPr>
        <w:t>) &amp;&amp; !</w:t>
      </w:r>
      <w:r w:rsidRPr="007342B3">
        <w:rPr>
          <w:rFonts w:cs="Arial"/>
          <w:szCs w:val="20"/>
          <w:lang w:val="en-US"/>
        </w:rPr>
        <w:t>comp</w:t>
      </w:r>
      <w:r w:rsidRPr="007342B3">
        <w:rPr>
          <w:rFonts w:cs="Arial"/>
          <w:szCs w:val="20"/>
        </w:rPr>
        <w:t>(</w:t>
      </w:r>
      <w:r w:rsidRPr="007342B3">
        <w:rPr>
          <w:rFonts w:cs="Arial"/>
          <w:szCs w:val="20"/>
          <w:lang w:val="en-US"/>
        </w:rPr>
        <w:t>b</w:t>
      </w:r>
      <w:r w:rsidRPr="007342B3">
        <w:rPr>
          <w:rFonts w:cs="Arial"/>
          <w:szCs w:val="20"/>
        </w:rPr>
        <w:t>,</w:t>
      </w:r>
      <w:r w:rsidRPr="007342B3">
        <w:rPr>
          <w:rFonts w:cs="Arial"/>
          <w:szCs w:val="20"/>
          <w:lang w:val="en-US"/>
        </w:rPr>
        <w:t>a</w:t>
      </w:r>
      <w:r w:rsidRPr="007342B3">
        <w:rPr>
          <w:rFonts w:cs="Arial"/>
          <w:szCs w:val="20"/>
        </w:rPr>
        <w:t>)).</w:t>
      </w:r>
    </w:p>
    <w:p w:rsidR="00A76C73" w:rsidRPr="007342B3" w:rsidRDefault="00A76C73" w:rsidP="007342B3">
      <w:pPr>
        <w:pStyle w:val="a9"/>
        <w:spacing w:after="0"/>
        <w:ind w:left="0" w:firstLine="567"/>
        <w:jc w:val="both"/>
        <w:rPr>
          <w:rFonts w:cs="Arial"/>
          <w:szCs w:val="20"/>
        </w:rPr>
      </w:pPr>
      <w:r w:rsidRPr="007342B3">
        <w:rPr>
          <w:rFonts w:cs="Arial"/>
          <w:szCs w:val="20"/>
        </w:rPr>
        <w:t xml:space="preserve">Это может быть указатель на функцию или объект функции (см. конструктор для примера). По умолчанию используется </w:t>
      </w:r>
      <w:r w:rsidRPr="007342B3">
        <w:rPr>
          <w:rFonts w:cs="Arial"/>
          <w:szCs w:val="20"/>
          <w:lang w:val="en-US"/>
        </w:rPr>
        <w:t>less</w:t>
      </w:r>
      <w:r w:rsidRPr="007342B3">
        <w:rPr>
          <w:rFonts w:cs="Arial"/>
          <w:szCs w:val="20"/>
        </w:rPr>
        <w:t>&lt;</w:t>
      </w:r>
      <w:r w:rsidRPr="007342B3">
        <w:rPr>
          <w:rFonts w:cs="Arial"/>
          <w:szCs w:val="20"/>
          <w:lang w:val="en-US"/>
        </w:rPr>
        <w:t>T</w:t>
      </w:r>
      <w:r w:rsidRPr="007342B3">
        <w:rPr>
          <w:rFonts w:cs="Arial"/>
          <w:szCs w:val="20"/>
        </w:rPr>
        <w:t>&gt;, которая возвращает то же самое, что и оператор "меньше" (</w:t>
      </w:r>
      <w:r w:rsidRPr="007342B3">
        <w:rPr>
          <w:rFonts w:cs="Arial"/>
          <w:szCs w:val="20"/>
          <w:lang w:val="en-US"/>
        </w:rPr>
        <w:t>a</w:t>
      </w:r>
      <w:r w:rsidRPr="007342B3">
        <w:rPr>
          <w:rFonts w:cs="Arial"/>
          <w:szCs w:val="20"/>
        </w:rPr>
        <w:t>&lt;</w:t>
      </w:r>
      <w:r w:rsidRPr="007342B3">
        <w:rPr>
          <w:rFonts w:cs="Arial"/>
          <w:szCs w:val="20"/>
          <w:lang w:val="en-US"/>
        </w:rPr>
        <w:t>b</w:t>
      </w:r>
      <w:r w:rsidRPr="007342B3">
        <w:rPr>
          <w:rFonts w:cs="Arial"/>
          <w:szCs w:val="20"/>
        </w:rPr>
        <w:t>).</w:t>
      </w:r>
    </w:p>
    <w:p w:rsidR="00A76C73" w:rsidRPr="007342B3" w:rsidRDefault="007342B3" w:rsidP="007342B3">
      <w:pPr>
        <w:pStyle w:val="a9"/>
        <w:spacing w:after="0"/>
        <w:ind w:left="0" w:firstLine="567"/>
        <w:jc w:val="both"/>
        <w:rPr>
          <w:rFonts w:cs="Arial"/>
          <w:szCs w:val="20"/>
        </w:rPr>
      </w:pPr>
      <w:r>
        <w:rPr>
          <w:rFonts w:cs="Arial"/>
          <w:szCs w:val="20"/>
        </w:rPr>
        <w:t>Т</w:t>
      </w:r>
      <w:r w:rsidR="00A76C73" w:rsidRPr="007342B3">
        <w:rPr>
          <w:rFonts w:cs="Arial"/>
          <w:szCs w:val="20"/>
        </w:rPr>
        <w:t xml:space="preserve">акже имеет псевдонимы в виде типов </w:t>
      </w:r>
      <w:r w:rsidR="00A76C73" w:rsidRPr="007342B3">
        <w:rPr>
          <w:rFonts w:cs="Arial"/>
          <w:szCs w:val="20"/>
          <w:lang w:val="en-US"/>
        </w:rPr>
        <w:t>multiset</w:t>
      </w:r>
      <w:r w:rsidR="00A76C73" w:rsidRPr="007342B3">
        <w:rPr>
          <w:rFonts w:cs="Arial"/>
          <w:szCs w:val="20"/>
        </w:rPr>
        <w:t>::</w:t>
      </w:r>
      <w:r w:rsidR="00A76C73" w:rsidRPr="007342B3">
        <w:rPr>
          <w:rFonts w:cs="Arial"/>
          <w:szCs w:val="20"/>
          <w:lang w:val="en-US"/>
        </w:rPr>
        <w:t>key</w:t>
      </w:r>
      <w:r w:rsidR="00A76C73" w:rsidRPr="007342B3">
        <w:rPr>
          <w:rFonts w:cs="Arial"/>
          <w:szCs w:val="20"/>
        </w:rPr>
        <w:t>_</w:t>
      </w:r>
      <w:r w:rsidR="00A76C73" w:rsidRPr="007342B3">
        <w:rPr>
          <w:rFonts w:cs="Arial"/>
          <w:szCs w:val="20"/>
          <w:lang w:val="en-US"/>
        </w:rPr>
        <w:t>compare</w:t>
      </w:r>
      <w:r w:rsidR="00A76C73" w:rsidRPr="007342B3">
        <w:rPr>
          <w:rFonts w:cs="Arial"/>
          <w:szCs w:val="20"/>
        </w:rPr>
        <w:t xml:space="preserve"> и </w:t>
      </w:r>
      <w:r w:rsidR="00A76C73" w:rsidRPr="007342B3">
        <w:rPr>
          <w:rFonts w:cs="Arial"/>
          <w:szCs w:val="20"/>
          <w:lang w:val="en-US"/>
        </w:rPr>
        <w:t>multiset</w:t>
      </w:r>
      <w:r w:rsidR="00A76C73" w:rsidRPr="007342B3">
        <w:rPr>
          <w:rFonts w:cs="Arial"/>
          <w:szCs w:val="20"/>
        </w:rPr>
        <w:t>::</w:t>
      </w:r>
      <w:r w:rsidR="00A76C73" w:rsidRPr="007342B3">
        <w:rPr>
          <w:rFonts w:cs="Arial"/>
          <w:szCs w:val="20"/>
          <w:lang w:val="en-US"/>
        </w:rPr>
        <w:t>value</w:t>
      </w:r>
      <w:r w:rsidR="00A76C73" w:rsidRPr="007342B3">
        <w:rPr>
          <w:rFonts w:cs="Arial"/>
          <w:szCs w:val="20"/>
        </w:rPr>
        <w:t>_</w:t>
      </w:r>
      <w:r w:rsidR="00A76C73" w:rsidRPr="007342B3">
        <w:rPr>
          <w:rFonts w:cs="Arial"/>
          <w:szCs w:val="20"/>
          <w:lang w:val="en-US"/>
        </w:rPr>
        <w:t>compare</w:t>
      </w:r>
      <w:r w:rsidR="00A76C73" w:rsidRPr="007342B3">
        <w:rPr>
          <w:rFonts w:cs="Arial"/>
          <w:szCs w:val="20"/>
        </w:rPr>
        <w:t>.</w:t>
      </w:r>
    </w:p>
    <w:p w:rsidR="00A76C73" w:rsidRPr="007342B3" w:rsidRDefault="00A76C73" w:rsidP="00054E5E">
      <w:pPr>
        <w:pStyle w:val="a9"/>
        <w:numPr>
          <w:ilvl w:val="0"/>
          <w:numId w:val="9"/>
        </w:numPr>
        <w:spacing w:after="0"/>
        <w:ind w:left="0" w:firstLine="567"/>
        <w:jc w:val="both"/>
        <w:rPr>
          <w:rFonts w:cs="Arial"/>
          <w:szCs w:val="20"/>
        </w:rPr>
      </w:pPr>
      <w:r w:rsidRPr="007342B3">
        <w:rPr>
          <w:rFonts w:cs="Arial"/>
          <w:szCs w:val="20"/>
          <w:lang w:val="en-US"/>
        </w:rPr>
        <w:t>Alloc</w:t>
      </w:r>
      <w:r w:rsidR="007342B3" w:rsidRPr="007342B3">
        <w:rPr>
          <w:rFonts w:cs="Arial"/>
          <w:szCs w:val="20"/>
        </w:rPr>
        <w:t>: т</w:t>
      </w:r>
      <w:r w:rsidRPr="007342B3">
        <w:rPr>
          <w:rFonts w:cs="Arial"/>
          <w:szCs w:val="20"/>
        </w:rPr>
        <w:t>ип объекта аллокатора, используемого для определения модели выделения памяти. По умолчанию используется шаблон класса аллокатора, который определяет самую простую модель выделения памяти и не зависит от значения.</w:t>
      </w:r>
    </w:p>
    <w:p w:rsidR="00A76C73" w:rsidRPr="007342B3" w:rsidRDefault="00A76C73" w:rsidP="007342B3">
      <w:pPr>
        <w:pStyle w:val="a9"/>
        <w:spacing w:after="0"/>
        <w:ind w:left="0" w:firstLine="567"/>
        <w:jc w:val="both"/>
        <w:rPr>
          <w:rFonts w:cs="Arial"/>
          <w:szCs w:val="20"/>
        </w:rPr>
      </w:pPr>
      <w:r w:rsidRPr="007342B3">
        <w:rPr>
          <w:rFonts w:cs="Arial"/>
          <w:szCs w:val="20"/>
        </w:rPr>
        <w:t xml:space="preserve">Также имеет псевдоним в виде типа </w:t>
      </w:r>
      <w:r w:rsidRPr="007342B3">
        <w:rPr>
          <w:rFonts w:cs="Arial"/>
          <w:szCs w:val="20"/>
          <w:lang w:val="en-US"/>
        </w:rPr>
        <w:t>multiset</w:t>
      </w:r>
      <w:r w:rsidRPr="007342B3">
        <w:rPr>
          <w:rFonts w:cs="Arial"/>
          <w:szCs w:val="20"/>
        </w:rPr>
        <w:t>::</w:t>
      </w:r>
      <w:r w:rsidRPr="007342B3">
        <w:rPr>
          <w:rFonts w:cs="Arial"/>
          <w:szCs w:val="20"/>
          <w:lang w:val="en-US"/>
        </w:rPr>
        <w:t>allocator</w:t>
      </w:r>
      <w:r w:rsidRPr="007342B3">
        <w:rPr>
          <w:rFonts w:cs="Arial"/>
          <w:szCs w:val="20"/>
        </w:rPr>
        <w:t>_</w:t>
      </w:r>
      <w:r w:rsidRPr="007342B3">
        <w:rPr>
          <w:rFonts w:cs="Arial"/>
          <w:szCs w:val="20"/>
          <w:lang w:val="en-US"/>
        </w:rPr>
        <w:t>type</w:t>
      </w:r>
      <w:r w:rsidRPr="007342B3">
        <w:rPr>
          <w:rFonts w:cs="Arial"/>
          <w:szCs w:val="20"/>
        </w:rPr>
        <w:t>.</w:t>
      </w:r>
    </w:p>
    <w:p w:rsidR="004C42C4" w:rsidRPr="004C42C4"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90" w:name="_multiset::begin"/>
      <w:bookmarkEnd w:id="190"/>
      <w:r>
        <w:rPr>
          <w:rFonts w:ascii="Arial" w:hAnsi="Arial" w:cs="Arial"/>
          <w:b/>
          <w:i w:val="0"/>
          <w:color w:val="auto"/>
          <w:szCs w:val="20"/>
          <w:lang w:val="en-US"/>
        </w:rPr>
        <w:t>multiset</w:t>
      </w:r>
      <w:r w:rsidRPr="0090541E">
        <w:rPr>
          <w:rFonts w:ascii="Arial" w:hAnsi="Arial" w:cs="Arial"/>
          <w:b/>
          <w:i w:val="0"/>
          <w:color w:val="auto"/>
          <w:szCs w:val="20"/>
        </w:rPr>
        <w:t>::</w:t>
      </w:r>
      <w:r>
        <w:rPr>
          <w:rFonts w:ascii="Arial" w:hAnsi="Arial" w:cs="Arial"/>
          <w:b/>
          <w:i w:val="0"/>
          <w:color w:val="auto"/>
          <w:szCs w:val="20"/>
          <w:lang w:val="en-US"/>
        </w:rPr>
        <w:t>begin</w:t>
      </w:r>
    </w:p>
    <w:p w:rsidR="004C42C4" w:rsidRDefault="004C42C4" w:rsidP="004C42C4">
      <w:pPr>
        <w:spacing w:after="0"/>
        <w:ind w:firstLine="567"/>
        <w:jc w:val="both"/>
        <w:rPr>
          <w:rFonts w:cs="Arial"/>
          <w:szCs w:val="20"/>
        </w:rPr>
      </w:pPr>
      <w:r>
        <w:rPr>
          <w:rFonts w:cs="Arial"/>
          <w:color w:val="000000" w:themeColor="text1"/>
          <w:szCs w:val="20"/>
        </w:rPr>
        <w:t xml:space="preserve">Пример использования методов </w:t>
      </w:r>
      <w:r w:rsidRPr="00AF5E98">
        <w:rPr>
          <w:rFonts w:cs="Arial"/>
          <w:color w:val="000000" w:themeColor="text1"/>
          <w:szCs w:val="20"/>
        </w:rPr>
        <w:t>begin</w:t>
      </w:r>
      <w:r>
        <w:rPr>
          <w:rFonts w:cs="Arial"/>
          <w:color w:val="000000" w:themeColor="text1"/>
          <w:szCs w:val="20"/>
        </w:rPr>
        <w:t xml:space="preserve">() и </w:t>
      </w:r>
      <w:r>
        <w:rPr>
          <w:rFonts w:cs="Arial"/>
          <w:color w:val="000000" w:themeColor="text1"/>
          <w:szCs w:val="20"/>
          <w:lang w:val="en-US"/>
        </w:rPr>
        <w:t>end</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multiset</w:t>
      </w:r>
      <w:r>
        <w:rPr>
          <w:rFonts w:cs="Arial"/>
          <w:color w:val="000000" w:themeColor="text1"/>
          <w:szCs w:val="20"/>
        </w:rPr>
        <w:t>:</w:t>
      </w:r>
    </w:p>
    <w:p w:rsidR="004C42C4" w:rsidRPr="005478C5" w:rsidRDefault="004C42C4" w:rsidP="004C42C4">
      <w:pPr>
        <w:spacing w:after="0"/>
        <w:jc w:val="both"/>
        <w:rPr>
          <w:rFonts w:ascii="Courier New" w:hAnsi="Courier New" w:cs="Courier New"/>
          <w:szCs w:val="20"/>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808080"/>
          <w:szCs w:val="19"/>
          <w:lang w:val="en-US"/>
        </w:rPr>
        <w:t>#include</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&lt;iostream&gt;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808080"/>
          <w:szCs w:val="19"/>
          <w:lang w:val="en-US"/>
        </w:rPr>
        <w:t>#include</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&lt;set&gt;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FF"/>
          <w:szCs w:val="19"/>
          <w:lang w:val="en-US"/>
        </w:rPr>
        <w:t>int</w:t>
      </w:r>
      <w:r w:rsidRPr="004C42C4">
        <w:rPr>
          <w:rFonts w:ascii="Courier New" w:hAnsi="Courier New" w:cs="Courier New"/>
          <w:color w:val="000000"/>
          <w:szCs w:val="19"/>
          <w:lang w:val="en-US"/>
        </w:rPr>
        <w:t xml:space="preserve"> main() {</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w:t>
      </w:r>
      <w:r w:rsidRPr="004C42C4">
        <w:rPr>
          <w:rFonts w:ascii="Courier New" w:hAnsi="Courier New" w:cs="Courier New"/>
          <w:color w:val="0000FF"/>
          <w:szCs w:val="19"/>
          <w:lang w:val="en-US"/>
        </w:rPr>
        <w:t>int</w:t>
      </w:r>
      <w:r w:rsidRPr="004C42C4">
        <w:rPr>
          <w:rFonts w:ascii="Courier New" w:hAnsi="Courier New" w:cs="Courier New"/>
          <w:color w:val="000000"/>
          <w:szCs w:val="19"/>
          <w:lang w:val="en-US"/>
        </w:rPr>
        <w:t xml:space="preserve"> myints[] = { 42,71,71,71,12 };</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std::</w:t>
      </w:r>
      <w:r w:rsidRPr="004C42C4">
        <w:rPr>
          <w:rFonts w:ascii="Courier New" w:hAnsi="Courier New" w:cs="Courier New"/>
          <w:color w:val="2B91AF"/>
          <w:szCs w:val="19"/>
          <w:lang w:val="en-US"/>
        </w:rPr>
        <w:t>multiset</w:t>
      </w:r>
      <w:r w:rsidRPr="004C42C4">
        <w:rPr>
          <w:rFonts w:ascii="Courier New" w:hAnsi="Courier New" w:cs="Courier New"/>
          <w:color w:val="000000"/>
          <w:szCs w:val="19"/>
          <w:lang w:val="en-US"/>
        </w:rPr>
        <w:t>&lt;</w:t>
      </w:r>
      <w:r w:rsidRPr="004C42C4">
        <w:rPr>
          <w:rFonts w:ascii="Courier New" w:hAnsi="Courier New" w:cs="Courier New"/>
          <w:color w:val="0000FF"/>
          <w:szCs w:val="19"/>
          <w:lang w:val="en-US"/>
        </w:rPr>
        <w:t>int</w:t>
      </w:r>
      <w:r w:rsidRPr="004C42C4">
        <w:rPr>
          <w:rFonts w:ascii="Courier New" w:hAnsi="Courier New" w:cs="Courier New"/>
          <w:color w:val="000000"/>
          <w:szCs w:val="19"/>
          <w:lang w:val="en-US"/>
        </w:rPr>
        <w:t>&gt; mymultiset(myints, myints + 5);</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std::</w:t>
      </w:r>
      <w:r w:rsidRPr="004C42C4">
        <w:rPr>
          <w:rFonts w:ascii="Courier New" w:hAnsi="Courier New" w:cs="Courier New"/>
          <w:color w:val="2B91AF"/>
          <w:szCs w:val="19"/>
          <w:lang w:val="en-US"/>
        </w:rPr>
        <w:t>multiset</w:t>
      </w:r>
      <w:r w:rsidRPr="004C42C4">
        <w:rPr>
          <w:rFonts w:ascii="Courier New" w:hAnsi="Courier New" w:cs="Courier New"/>
          <w:color w:val="000000"/>
          <w:szCs w:val="19"/>
          <w:lang w:val="en-US"/>
        </w:rPr>
        <w:t>&lt;</w:t>
      </w:r>
      <w:r w:rsidRPr="004C42C4">
        <w:rPr>
          <w:rFonts w:ascii="Courier New" w:hAnsi="Courier New" w:cs="Courier New"/>
          <w:color w:val="0000FF"/>
          <w:szCs w:val="19"/>
          <w:lang w:val="en-US"/>
        </w:rPr>
        <w:t>int</w:t>
      </w:r>
      <w:r w:rsidRPr="004C42C4">
        <w:rPr>
          <w:rFonts w:ascii="Courier New" w:hAnsi="Courier New" w:cs="Courier New"/>
          <w:color w:val="000000"/>
          <w:szCs w:val="19"/>
          <w:lang w:val="en-US"/>
        </w:rPr>
        <w:t>&gt;::</w:t>
      </w:r>
      <w:r w:rsidRPr="004C42C4">
        <w:rPr>
          <w:rFonts w:ascii="Courier New" w:hAnsi="Courier New" w:cs="Courier New"/>
          <w:color w:val="2B91AF"/>
          <w:szCs w:val="19"/>
          <w:lang w:val="en-US"/>
        </w:rPr>
        <w:t>iterator</w:t>
      </w:r>
      <w:r w:rsidRPr="004C42C4">
        <w:rPr>
          <w:rFonts w:ascii="Courier New" w:hAnsi="Courier New" w:cs="Courier New"/>
          <w:color w:val="000000"/>
          <w:szCs w:val="19"/>
          <w:lang w:val="en-US"/>
        </w:rPr>
        <w:t xml:space="preserve"> it;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std::cout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"mymultiset contains:"</w:t>
      </w:r>
      <w:r w:rsidRPr="004C42C4">
        <w:rPr>
          <w:rFonts w:ascii="Courier New" w:hAnsi="Courier New" w:cs="Courier New"/>
          <w:color w:val="000000"/>
          <w:szCs w:val="19"/>
          <w:lang w:val="en-US"/>
        </w:rPr>
        <w: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w:t>
      </w:r>
      <w:r w:rsidRPr="004C42C4">
        <w:rPr>
          <w:rFonts w:ascii="Courier New" w:hAnsi="Courier New" w:cs="Courier New"/>
          <w:color w:val="0000FF"/>
          <w:szCs w:val="19"/>
          <w:lang w:val="en-US"/>
        </w:rPr>
        <w:t>for</w:t>
      </w:r>
      <w:r w:rsidRPr="004C42C4">
        <w:rPr>
          <w:rFonts w:ascii="Courier New" w:hAnsi="Courier New" w:cs="Courier New"/>
          <w:color w:val="000000"/>
          <w:szCs w:val="19"/>
          <w:lang w:val="en-US"/>
        </w:rPr>
        <w:t xml:space="preserve"> (std::</w:t>
      </w:r>
      <w:r w:rsidRPr="004C42C4">
        <w:rPr>
          <w:rFonts w:ascii="Courier New" w:hAnsi="Courier New" w:cs="Courier New"/>
          <w:color w:val="2B91AF"/>
          <w:szCs w:val="19"/>
          <w:lang w:val="en-US"/>
        </w:rPr>
        <w:t>multiset</w:t>
      </w:r>
      <w:r w:rsidRPr="004C42C4">
        <w:rPr>
          <w:rFonts w:ascii="Courier New" w:hAnsi="Courier New" w:cs="Courier New"/>
          <w:color w:val="000000"/>
          <w:szCs w:val="19"/>
          <w:lang w:val="en-US"/>
        </w:rPr>
        <w:t>&lt;</w:t>
      </w:r>
      <w:r w:rsidRPr="004C42C4">
        <w:rPr>
          <w:rFonts w:ascii="Courier New" w:hAnsi="Courier New" w:cs="Courier New"/>
          <w:color w:val="0000FF"/>
          <w:szCs w:val="19"/>
          <w:lang w:val="en-US"/>
        </w:rPr>
        <w:t>int</w:t>
      </w:r>
      <w:r w:rsidRPr="004C42C4">
        <w:rPr>
          <w:rFonts w:ascii="Courier New" w:hAnsi="Courier New" w:cs="Courier New"/>
          <w:color w:val="000000"/>
          <w:szCs w:val="19"/>
          <w:lang w:val="en-US"/>
        </w:rPr>
        <w:t>&gt;::</w:t>
      </w:r>
      <w:r w:rsidRPr="004C42C4">
        <w:rPr>
          <w:rFonts w:ascii="Courier New" w:hAnsi="Courier New" w:cs="Courier New"/>
          <w:color w:val="2B91AF"/>
          <w:szCs w:val="19"/>
          <w:lang w:val="en-US"/>
        </w:rPr>
        <w:t>iterator</w:t>
      </w:r>
      <w:r w:rsidRPr="004C42C4">
        <w:rPr>
          <w:rFonts w:ascii="Courier New" w:hAnsi="Courier New" w:cs="Courier New"/>
          <w:color w:val="000000"/>
          <w:szCs w:val="19"/>
          <w:lang w:val="en-US"/>
        </w:rPr>
        <w:t xml:space="preserve"> it = mymultiset.begin(); it </w:t>
      </w:r>
      <w:r w:rsidRPr="004C42C4">
        <w:rPr>
          <w:rFonts w:ascii="Courier New" w:hAnsi="Courier New" w:cs="Courier New"/>
          <w:color w:val="008080"/>
          <w:szCs w:val="19"/>
          <w:lang w:val="en-US"/>
        </w:rPr>
        <w:t>!=</w:t>
      </w:r>
      <w:r w:rsidRPr="004C42C4">
        <w:rPr>
          <w:rFonts w:ascii="Courier New" w:hAnsi="Courier New" w:cs="Courier New"/>
          <w:color w:val="000000"/>
          <w:szCs w:val="19"/>
          <w:lang w:val="en-US"/>
        </w:rPr>
        <w:t xml:space="preserve"> mymultiset.end(); </w:t>
      </w:r>
      <w:r w:rsidRPr="004C42C4">
        <w:rPr>
          <w:rFonts w:ascii="Courier New" w:hAnsi="Courier New" w:cs="Courier New"/>
          <w:color w:val="008080"/>
          <w:szCs w:val="19"/>
          <w:lang w:val="en-US"/>
        </w:rPr>
        <w:t>++</w:t>
      </w:r>
      <w:r w:rsidRPr="004C42C4">
        <w:rPr>
          <w:rFonts w:ascii="Courier New" w:hAnsi="Courier New" w:cs="Courier New"/>
          <w:color w:val="000000"/>
          <w:szCs w:val="19"/>
          <w:lang w:val="en-US"/>
        </w:rPr>
        <w:t>it)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std::cout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 '</w:t>
      </w:r>
      <w:r w:rsidRPr="004C42C4">
        <w:rPr>
          <w:rFonts w:ascii="Courier New" w:hAnsi="Courier New" w:cs="Courier New"/>
          <w:color w:val="000000"/>
          <w:szCs w:val="19"/>
          <w:lang w:val="en-US"/>
        </w:rPr>
        <w:t xml:space="preserve">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w:t>
      </w:r>
      <w:r w:rsidRPr="004C42C4">
        <w:rPr>
          <w:rFonts w:ascii="Courier New" w:hAnsi="Courier New" w:cs="Courier New"/>
          <w:color w:val="008080"/>
          <w:szCs w:val="19"/>
          <w:lang w:val="en-US"/>
        </w:rPr>
        <w:t>*</w:t>
      </w:r>
      <w:r w:rsidRPr="004C42C4">
        <w:rPr>
          <w:rFonts w:ascii="Courier New" w:hAnsi="Courier New" w:cs="Courier New"/>
          <w:color w:val="000000"/>
          <w:szCs w:val="19"/>
          <w:lang w:val="en-US"/>
        </w:rPr>
        <w:t>it;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std::cout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'\n'</w:t>
      </w:r>
      <w:r w:rsidRPr="004C42C4">
        <w:rPr>
          <w:rFonts w:ascii="Courier New" w:hAnsi="Courier New" w:cs="Courier New"/>
          <w:color w:val="000000"/>
          <w:szCs w:val="19"/>
          <w:lang w:val="en-US"/>
        </w:rPr>
        <w: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w:t>
      </w:r>
      <w:r w:rsidRPr="004C42C4">
        <w:rPr>
          <w:rFonts w:ascii="Courier New" w:hAnsi="Courier New" w:cs="Courier New"/>
          <w:color w:val="0000FF"/>
          <w:szCs w:val="19"/>
          <w:lang w:val="en-US"/>
        </w:rPr>
        <w:t>return</w:t>
      </w:r>
      <w:r w:rsidRPr="004C42C4">
        <w:rPr>
          <w:rFonts w:ascii="Courier New" w:hAnsi="Courier New" w:cs="Courier New"/>
          <w:color w:val="000000"/>
          <w:szCs w:val="19"/>
          <w:lang w:val="en-US"/>
        </w:rPr>
        <w:t xml:space="preserve"> 0;</w:t>
      </w:r>
    </w:p>
    <w:p w:rsidR="004C42C4" w:rsidRPr="004C42C4" w:rsidRDefault="004C42C4" w:rsidP="004C42C4">
      <w:pPr>
        <w:spacing w:after="80"/>
        <w:jc w:val="both"/>
        <w:rPr>
          <w:rFonts w:ascii="Courier New" w:hAnsi="Courier New" w:cs="Courier New"/>
          <w:color w:val="000000"/>
          <w:szCs w:val="19"/>
        </w:rPr>
      </w:pPr>
      <w:r w:rsidRPr="004C42C4">
        <w:rPr>
          <w:rFonts w:ascii="Courier New" w:hAnsi="Courier New" w:cs="Courier New"/>
          <w:color w:val="000000"/>
          <w:szCs w:val="19"/>
        </w:rPr>
        <w:t>}</w:t>
      </w:r>
    </w:p>
    <w:p w:rsidR="004C42C4" w:rsidRDefault="004C42C4" w:rsidP="004C42C4">
      <w:pPr>
        <w:spacing w:after="80"/>
        <w:ind w:firstLine="567"/>
        <w:jc w:val="both"/>
        <w:rPr>
          <w:rFonts w:cs="Arial"/>
          <w:color w:val="000000"/>
          <w:szCs w:val="20"/>
        </w:rPr>
      </w:pPr>
      <w:r>
        <w:rPr>
          <w:rFonts w:cs="Arial"/>
          <w:color w:val="000000"/>
          <w:szCs w:val="20"/>
        </w:rPr>
        <w:t>Результат работы программы:</w:t>
      </w:r>
    </w:p>
    <w:p w:rsidR="004C42C4" w:rsidRDefault="004C42C4" w:rsidP="004C42C4">
      <w:pPr>
        <w:spacing w:after="80"/>
        <w:jc w:val="both"/>
        <w:rPr>
          <w:rFonts w:cs="Arial"/>
          <w:color w:val="000000"/>
          <w:szCs w:val="20"/>
        </w:rPr>
      </w:pPr>
      <w:r w:rsidRPr="004C42C4">
        <w:rPr>
          <w:rFonts w:cs="Arial"/>
          <w:noProof/>
          <w:color w:val="000000"/>
          <w:szCs w:val="20"/>
          <w:lang w:eastAsia="ru-RU"/>
        </w:rPr>
        <w:drawing>
          <wp:inline distT="0" distB="0" distL="0" distR="0" wp14:anchorId="6167C908" wp14:editId="65981F28">
            <wp:extent cx="3048425" cy="238158"/>
            <wp:effectExtent l="0" t="0" r="0" b="952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048425" cy="238158"/>
                    </a:xfrm>
                    <a:prstGeom prst="rect">
                      <a:avLst/>
                    </a:prstGeom>
                  </pic:spPr>
                </pic:pic>
              </a:graphicData>
            </a:graphic>
          </wp:inline>
        </w:drawing>
      </w:r>
    </w:p>
    <w:p w:rsidR="004C42C4" w:rsidRPr="004C42C4" w:rsidRDefault="00E02D8B" w:rsidP="004C42C4">
      <w:pPr>
        <w:spacing w:before="80" w:after="80"/>
        <w:rPr>
          <w:lang w:val="en-US"/>
        </w:rPr>
      </w:pPr>
      <w:hyperlink w:anchor="_Ассоциативные_контейнеры" w:history="1">
        <w:r w:rsidR="004C42C4" w:rsidRPr="00476B13">
          <w:rPr>
            <w:rStyle w:val="a4"/>
            <w:rFonts w:cs="Arial"/>
            <w:szCs w:val="20"/>
            <w:lang w:val="en-US"/>
          </w:rPr>
          <w:t>&lt;</w:t>
        </w:r>
        <w:r w:rsidR="004C42C4" w:rsidRPr="00476B13">
          <w:rPr>
            <w:rStyle w:val="a4"/>
            <w:rFonts w:cs="Arial"/>
            <w:szCs w:val="20"/>
          </w:rPr>
          <w:t>Ассоциативные контейнеры</w:t>
        </w:r>
        <w:r w:rsidR="004C42C4" w:rsidRPr="00476B13">
          <w:rPr>
            <w:rStyle w:val="a4"/>
            <w:rFonts w:cs="Arial"/>
            <w:szCs w:val="20"/>
            <w:lang w:val="en-US"/>
          </w:rPr>
          <w:t>&gt;</w:t>
        </w:r>
      </w:hyperlink>
    </w:p>
    <w:p w:rsidR="001C6C80" w:rsidRPr="0098000A"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91" w:name="_multiset::end"/>
      <w:bookmarkEnd w:id="191"/>
      <w:r>
        <w:rPr>
          <w:rFonts w:ascii="Arial" w:hAnsi="Arial" w:cs="Arial"/>
          <w:b/>
          <w:i w:val="0"/>
          <w:color w:val="auto"/>
          <w:szCs w:val="20"/>
          <w:lang w:val="en-US"/>
        </w:rPr>
        <w:t>multiset</w:t>
      </w:r>
      <w:r w:rsidRPr="0090541E">
        <w:rPr>
          <w:rFonts w:ascii="Arial" w:hAnsi="Arial" w:cs="Arial"/>
          <w:b/>
          <w:i w:val="0"/>
          <w:color w:val="auto"/>
          <w:szCs w:val="20"/>
        </w:rPr>
        <w:t>::</w:t>
      </w:r>
      <w:r>
        <w:rPr>
          <w:rFonts w:ascii="Arial" w:hAnsi="Arial" w:cs="Arial"/>
          <w:b/>
          <w:i w:val="0"/>
          <w:color w:val="auto"/>
          <w:szCs w:val="20"/>
          <w:lang w:val="en-US"/>
        </w:rPr>
        <w:t>end</w:t>
      </w:r>
    </w:p>
    <w:p w:rsidR="004C42C4" w:rsidRPr="004C42C4"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92" w:name="_multiset::rbegin"/>
      <w:bookmarkEnd w:id="192"/>
      <w:r>
        <w:rPr>
          <w:rFonts w:ascii="Arial" w:hAnsi="Arial" w:cs="Arial"/>
          <w:b/>
          <w:i w:val="0"/>
          <w:color w:val="auto"/>
          <w:szCs w:val="20"/>
          <w:lang w:val="en-US"/>
        </w:rPr>
        <w:t>multiset</w:t>
      </w:r>
      <w:r w:rsidRPr="0090541E">
        <w:rPr>
          <w:rFonts w:ascii="Arial" w:hAnsi="Arial" w:cs="Arial"/>
          <w:b/>
          <w:i w:val="0"/>
          <w:color w:val="auto"/>
          <w:szCs w:val="20"/>
        </w:rPr>
        <w:t>::</w:t>
      </w:r>
      <w:r>
        <w:rPr>
          <w:rFonts w:ascii="Arial" w:hAnsi="Arial" w:cs="Arial"/>
          <w:b/>
          <w:i w:val="0"/>
          <w:color w:val="auto"/>
          <w:szCs w:val="20"/>
          <w:lang w:val="en-US"/>
        </w:rPr>
        <w:t>rbegin</w:t>
      </w:r>
    </w:p>
    <w:p w:rsidR="004C42C4" w:rsidRDefault="004C42C4" w:rsidP="004C42C4">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методов </w:t>
      </w:r>
      <w:r>
        <w:rPr>
          <w:rFonts w:cs="Arial"/>
          <w:color w:val="000000" w:themeColor="text1"/>
          <w:szCs w:val="20"/>
          <w:lang w:val="en-US"/>
        </w:rPr>
        <w:t>r</w:t>
      </w:r>
      <w:r w:rsidRPr="00AF5E98">
        <w:rPr>
          <w:rFonts w:cs="Arial"/>
          <w:color w:val="000000" w:themeColor="text1"/>
          <w:szCs w:val="20"/>
        </w:rPr>
        <w:t>begin</w:t>
      </w:r>
      <w:r>
        <w:rPr>
          <w:rFonts w:cs="Arial"/>
          <w:color w:val="000000" w:themeColor="text1"/>
          <w:szCs w:val="20"/>
        </w:rPr>
        <w:t xml:space="preserve">() и </w:t>
      </w:r>
      <w:r>
        <w:rPr>
          <w:rFonts w:cs="Arial"/>
          <w:color w:val="000000" w:themeColor="text1"/>
          <w:szCs w:val="20"/>
          <w:lang w:val="en-US"/>
        </w:rPr>
        <w:t>rend</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multiset</w:t>
      </w:r>
      <w:r>
        <w:rPr>
          <w:rFonts w:cs="Arial"/>
          <w:color w:val="000000" w:themeColor="text1"/>
          <w:szCs w:val="20"/>
        </w:rPr>
        <w:t>:</w:t>
      </w:r>
    </w:p>
    <w:p w:rsidR="004C42C4" w:rsidRDefault="004C42C4" w:rsidP="004C42C4">
      <w:pPr>
        <w:spacing w:after="0"/>
        <w:ind w:firstLine="567"/>
        <w:jc w:val="both"/>
        <w:rPr>
          <w:rFonts w:cs="Arial"/>
          <w:szCs w:val="20"/>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808080"/>
          <w:szCs w:val="19"/>
          <w:lang w:val="en-US"/>
        </w:rPr>
        <w:lastRenderedPageBreak/>
        <w:t>#include</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&lt;iostream&gt;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808080"/>
          <w:szCs w:val="19"/>
          <w:lang w:val="en-US"/>
        </w:rPr>
        <w:t>#include</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&lt;set&gt;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FF"/>
          <w:szCs w:val="19"/>
          <w:lang w:val="en-US"/>
        </w:rPr>
        <w:t>int</w:t>
      </w:r>
      <w:r w:rsidRPr="004C42C4">
        <w:rPr>
          <w:rFonts w:ascii="Courier New" w:hAnsi="Courier New" w:cs="Courier New"/>
          <w:color w:val="000000"/>
          <w:szCs w:val="19"/>
          <w:lang w:val="en-US"/>
        </w:rPr>
        <w:t xml:space="preserve"> main() {</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w:t>
      </w:r>
      <w:r w:rsidRPr="004C42C4">
        <w:rPr>
          <w:rFonts w:ascii="Courier New" w:hAnsi="Courier New" w:cs="Courier New"/>
          <w:color w:val="0000FF"/>
          <w:szCs w:val="19"/>
          <w:lang w:val="en-US"/>
        </w:rPr>
        <w:t>int</w:t>
      </w:r>
      <w:r w:rsidRPr="004C42C4">
        <w:rPr>
          <w:rFonts w:ascii="Courier New" w:hAnsi="Courier New" w:cs="Courier New"/>
          <w:color w:val="000000"/>
          <w:szCs w:val="19"/>
          <w:lang w:val="en-US"/>
        </w:rPr>
        <w:t xml:space="preserve"> myints[] = { 77,16,2,30,30 };</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std::</w:t>
      </w:r>
      <w:r w:rsidRPr="004C42C4">
        <w:rPr>
          <w:rFonts w:ascii="Courier New" w:hAnsi="Courier New" w:cs="Courier New"/>
          <w:color w:val="2B91AF"/>
          <w:szCs w:val="19"/>
          <w:lang w:val="en-US"/>
        </w:rPr>
        <w:t>multiset</w:t>
      </w:r>
      <w:r w:rsidRPr="004C42C4">
        <w:rPr>
          <w:rFonts w:ascii="Courier New" w:hAnsi="Courier New" w:cs="Courier New"/>
          <w:color w:val="000000"/>
          <w:szCs w:val="19"/>
          <w:lang w:val="en-US"/>
        </w:rPr>
        <w:t>&lt;</w:t>
      </w:r>
      <w:r w:rsidRPr="004C42C4">
        <w:rPr>
          <w:rFonts w:ascii="Courier New" w:hAnsi="Courier New" w:cs="Courier New"/>
          <w:color w:val="0000FF"/>
          <w:szCs w:val="19"/>
          <w:lang w:val="en-US"/>
        </w:rPr>
        <w:t>int</w:t>
      </w:r>
      <w:r w:rsidRPr="004C42C4">
        <w:rPr>
          <w:rFonts w:ascii="Courier New" w:hAnsi="Courier New" w:cs="Courier New"/>
          <w:color w:val="000000"/>
          <w:szCs w:val="19"/>
          <w:lang w:val="en-US"/>
        </w:rPr>
        <w:t>&gt; mymultiset(myints, myints + 5);</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std::cout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"mymultiset contains:"</w:t>
      </w:r>
      <w:r w:rsidRPr="004C42C4">
        <w:rPr>
          <w:rFonts w:ascii="Courier New" w:hAnsi="Courier New" w:cs="Courier New"/>
          <w:color w:val="000000"/>
          <w:szCs w:val="19"/>
          <w:lang w:val="en-US"/>
        </w:rPr>
        <w: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w:t>
      </w:r>
      <w:r w:rsidRPr="004C42C4">
        <w:rPr>
          <w:rFonts w:ascii="Courier New" w:hAnsi="Courier New" w:cs="Courier New"/>
          <w:color w:val="0000FF"/>
          <w:szCs w:val="19"/>
          <w:lang w:val="en-US"/>
        </w:rPr>
        <w:t>for</w:t>
      </w:r>
      <w:r w:rsidRPr="004C42C4">
        <w:rPr>
          <w:rFonts w:ascii="Courier New" w:hAnsi="Courier New" w:cs="Courier New"/>
          <w:color w:val="000000"/>
          <w:szCs w:val="19"/>
          <w:lang w:val="en-US"/>
        </w:rPr>
        <w:t xml:space="preserve"> (std::</w:t>
      </w:r>
      <w:r w:rsidRPr="004C42C4">
        <w:rPr>
          <w:rFonts w:ascii="Courier New" w:hAnsi="Courier New" w:cs="Courier New"/>
          <w:color w:val="2B91AF"/>
          <w:szCs w:val="19"/>
          <w:lang w:val="en-US"/>
        </w:rPr>
        <w:t>multiset</w:t>
      </w:r>
      <w:r w:rsidRPr="004C42C4">
        <w:rPr>
          <w:rFonts w:ascii="Courier New" w:hAnsi="Courier New" w:cs="Courier New"/>
          <w:color w:val="000000"/>
          <w:szCs w:val="19"/>
          <w:lang w:val="en-US"/>
        </w:rPr>
        <w:t>&lt;</w:t>
      </w:r>
      <w:r w:rsidRPr="004C42C4">
        <w:rPr>
          <w:rFonts w:ascii="Courier New" w:hAnsi="Courier New" w:cs="Courier New"/>
          <w:color w:val="0000FF"/>
          <w:szCs w:val="19"/>
          <w:lang w:val="en-US"/>
        </w:rPr>
        <w:t>int</w:t>
      </w:r>
      <w:r w:rsidRPr="004C42C4">
        <w:rPr>
          <w:rFonts w:ascii="Courier New" w:hAnsi="Courier New" w:cs="Courier New"/>
          <w:color w:val="000000"/>
          <w:szCs w:val="19"/>
          <w:lang w:val="en-US"/>
        </w:rPr>
        <w:t>&gt;::</w:t>
      </w:r>
      <w:r w:rsidRPr="004C42C4">
        <w:rPr>
          <w:rFonts w:ascii="Courier New" w:hAnsi="Courier New" w:cs="Courier New"/>
          <w:color w:val="2B91AF"/>
          <w:szCs w:val="19"/>
          <w:lang w:val="en-US"/>
        </w:rPr>
        <w:t>reverse_iterator</w:t>
      </w:r>
      <w:r w:rsidRPr="004C42C4">
        <w:rPr>
          <w:rFonts w:ascii="Courier New" w:hAnsi="Courier New" w:cs="Courier New"/>
          <w:color w:val="000000"/>
          <w:szCs w:val="19"/>
          <w:lang w:val="en-US"/>
        </w:rPr>
        <w:t xml:space="preserve"> rit = mymultiset.rbegin(); rit </w:t>
      </w:r>
      <w:r w:rsidRPr="004C42C4">
        <w:rPr>
          <w:rFonts w:ascii="Courier New" w:hAnsi="Courier New" w:cs="Courier New"/>
          <w:color w:val="008080"/>
          <w:szCs w:val="19"/>
          <w:lang w:val="en-US"/>
        </w:rPr>
        <w:t>!=</w:t>
      </w:r>
      <w:r w:rsidRPr="004C42C4">
        <w:rPr>
          <w:rFonts w:ascii="Courier New" w:hAnsi="Courier New" w:cs="Courier New"/>
          <w:color w:val="000000"/>
          <w:szCs w:val="19"/>
          <w:lang w:val="en-US"/>
        </w:rPr>
        <w:t xml:space="preserve"> mymultiset.rend(); </w:t>
      </w:r>
      <w:r w:rsidRPr="004C42C4">
        <w:rPr>
          <w:rFonts w:ascii="Courier New" w:hAnsi="Courier New" w:cs="Courier New"/>
          <w:color w:val="008080"/>
          <w:szCs w:val="19"/>
          <w:lang w:val="en-US"/>
        </w:rPr>
        <w:t>++</w:t>
      </w:r>
      <w:r w:rsidRPr="004C42C4">
        <w:rPr>
          <w:rFonts w:ascii="Courier New" w:hAnsi="Courier New" w:cs="Courier New"/>
          <w:color w:val="000000"/>
          <w:szCs w:val="19"/>
          <w:lang w:val="en-US"/>
        </w:rPr>
        <w:t>rit)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std::cout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 '</w:t>
      </w:r>
      <w:r w:rsidRPr="004C42C4">
        <w:rPr>
          <w:rFonts w:ascii="Courier New" w:hAnsi="Courier New" w:cs="Courier New"/>
          <w:color w:val="000000"/>
          <w:szCs w:val="19"/>
          <w:lang w:val="en-US"/>
        </w:rPr>
        <w:t xml:space="preserve">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w:t>
      </w:r>
      <w:r w:rsidRPr="004C42C4">
        <w:rPr>
          <w:rFonts w:ascii="Courier New" w:hAnsi="Courier New" w:cs="Courier New"/>
          <w:color w:val="008080"/>
          <w:szCs w:val="19"/>
          <w:lang w:val="en-US"/>
        </w:rPr>
        <w:t>*</w:t>
      </w:r>
      <w:r w:rsidRPr="004C42C4">
        <w:rPr>
          <w:rFonts w:ascii="Courier New" w:hAnsi="Courier New" w:cs="Courier New"/>
          <w:color w:val="000000"/>
          <w:szCs w:val="19"/>
          <w:lang w:val="en-US"/>
        </w:rPr>
        <w:t>rit;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std::cout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'\n'</w:t>
      </w:r>
      <w:r w:rsidRPr="004C42C4">
        <w:rPr>
          <w:rFonts w:ascii="Courier New" w:hAnsi="Courier New" w:cs="Courier New"/>
          <w:color w:val="000000"/>
          <w:szCs w:val="19"/>
          <w:lang w:val="en-US"/>
        </w:rPr>
        <w: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w:t>
      </w:r>
      <w:r w:rsidRPr="004C42C4">
        <w:rPr>
          <w:rFonts w:ascii="Courier New" w:hAnsi="Courier New" w:cs="Courier New"/>
          <w:color w:val="0000FF"/>
          <w:szCs w:val="19"/>
          <w:lang w:val="en-US"/>
        </w:rPr>
        <w:t>return</w:t>
      </w:r>
      <w:r w:rsidRPr="004C42C4">
        <w:rPr>
          <w:rFonts w:ascii="Courier New" w:hAnsi="Courier New" w:cs="Courier New"/>
          <w:color w:val="000000"/>
          <w:szCs w:val="19"/>
          <w:lang w:val="en-US"/>
        </w:rPr>
        <w:t xml:space="preserve"> 0;</w:t>
      </w:r>
    </w:p>
    <w:p w:rsidR="004C42C4" w:rsidRPr="004C42C4" w:rsidRDefault="004C42C4" w:rsidP="004C42C4">
      <w:pPr>
        <w:spacing w:after="80"/>
        <w:jc w:val="both"/>
        <w:rPr>
          <w:rFonts w:ascii="Courier New" w:hAnsi="Courier New" w:cs="Courier New"/>
          <w:color w:val="000000"/>
          <w:szCs w:val="19"/>
        </w:rPr>
      </w:pPr>
      <w:r w:rsidRPr="004C42C4">
        <w:rPr>
          <w:rFonts w:ascii="Courier New" w:hAnsi="Courier New" w:cs="Courier New"/>
          <w:color w:val="000000"/>
          <w:szCs w:val="19"/>
        </w:rPr>
        <w:t>}</w:t>
      </w:r>
    </w:p>
    <w:p w:rsidR="004C42C4" w:rsidRDefault="004C42C4" w:rsidP="004C42C4">
      <w:pPr>
        <w:spacing w:after="80"/>
        <w:ind w:firstLine="567"/>
        <w:jc w:val="both"/>
        <w:rPr>
          <w:rFonts w:cs="Arial"/>
          <w:color w:val="000000"/>
          <w:szCs w:val="20"/>
        </w:rPr>
      </w:pPr>
      <w:r>
        <w:rPr>
          <w:rFonts w:cs="Arial"/>
          <w:color w:val="000000"/>
          <w:szCs w:val="20"/>
        </w:rPr>
        <w:t>Результат работы программы:</w:t>
      </w:r>
    </w:p>
    <w:p w:rsidR="004C42C4" w:rsidRDefault="004C42C4" w:rsidP="004C42C4">
      <w:pPr>
        <w:spacing w:after="80"/>
        <w:jc w:val="both"/>
        <w:rPr>
          <w:rFonts w:cs="Arial"/>
          <w:color w:val="000000"/>
          <w:szCs w:val="20"/>
        </w:rPr>
      </w:pPr>
      <w:r w:rsidRPr="004C42C4">
        <w:rPr>
          <w:rFonts w:cs="Arial"/>
          <w:noProof/>
          <w:color w:val="000000"/>
          <w:szCs w:val="20"/>
          <w:lang w:eastAsia="ru-RU"/>
        </w:rPr>
        <w:drawing>
          <wp:inline distT="0" distB="0" distL="0" distR="0" wp14:anchorId="17F03DEA" wp14:editId="76840190">
            <wp:extent cx="2972215" cy="200053"/>
            <wp:effectExtent l="0" t="0" r="0" b="9525"/>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972215" cy="200053"/>
                    </a:xfrm>
                    <a:prstGeom prst="rect">
                      <a:avLst/>
                    </a:prstGeom>
                  </pic:spPr>
                </pic:pic>
              </a:graphicData>
            </a:graphic>
          </wp:inline>
        </w:drawing>
      </w:r>
    </w:p>
    <w:p w:rsidR="004C42C4" w:rsidRPr="004C42C4" w:rsidRDefault="00E02D8B" w:rsidP="004C42C4">
      <w:pPr>
        <w:spacing w:before="80" w:after="80"/>
        <w:rPr>
          <w:lang w:val="en-US"/>
        </w:rPr>
      </w:pPr>
      <w:hyperlink w:anchor="_Ассоциативные_контейнеры" w:history="1">
        <w:r w:rsidR="004C42C4" w:rsidRPr="00476B13">
          <w:rPr>
            <w:rStyle w:val="a4"/>
            <w:rFonts w:cs="Arial"/>
            <w:szCs w:val="20"/>
            <w:lang w:val="en-US"/>
          </w:rPr>
          <w:t>&lt;</w:t>
        </w:r>
        <w:r w:rsidR="004C42C4" w:rsidRPr="00476B13">
          <w:rPr>
            <w:rStyle w:val="a4"/>
            <w:rFonts w:cs="Arial"/>
            <w:szCs w:val="20"/>
          </w:rPr>
          <w:t>Ассоциативные контейнеры</w:t>
        </w:r>
        <w:r w:rsidR="004C42C4" w:rsidRPr="00476B13">
          <w:rPr>
            <w:rStyle w:val="a4"/>
            <w:rFonts w:cs="Arial"/>
            <w:szCs w:val="20"/>
            <w:lang w:val="en-US"/>
          </w:rPr>
          <w:t>&gt;</w:t>
        </w:r>
      </w:hyperlink>
    </w:p>
    <w:p w:rsidR="001C6C80" w:rsidRPr="0098000A"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93" w:name="_multiset::rend"/>
      <w:bookmarkEnd w:id="193"/>
      <w:r>
        <w:rPr>
          <w:rFonts w:ascii="Arial" w:hAnsi="Arial" w:cs="Arial"/>
          <w:b/>
          <w:i w:val="0"/>
          <w:color w:val="auto"/>
          <w:szCs w:val="20"/>
          <w:lang w:val="en-US"/>
        </w:rPr>
        <w:t>multiset</w:t>
      </w:r>
      <w:r w:rsidRPr="0090541E">
        <w:rPr>
          <w:rFonts w:ascii="Arial" w:hAnsi="Arial" w:cs="Arial"/>
          <w:b/>
          <w:i w:val="0"/>
          <w:color w:val="auto"/>
          <w:szCs w:val="20"/>
        </w:rPr>
        <w:t>::</w:t>
      </w:r>
      <w:r>
        <w:rPr>
          <w:rFonts w:ascii="Arial" w:hAnsi="Arial" w:cs="Arial"/>
          <w:b/>
          <w:i w:val="0"/>
          <w:color w:val="auto"/>
          <w:szCs w:val="20"/>
          <w:lang w:val="en-US"/>
        </w:rPr>
        <w:t>rend</w:t>
      </w:r>
    </w:p>
    <w:p w:rsidR="004C42C4" w:rsidRPr="004C42C4"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94" w:name="_multiset::cbegin"/>
      <w:bookmarkEnd w:id="194"/>
      <w:r>
        <w:rPr>
          <w:rFonts w:ascii="Arial" w:hAnsi="Arial" w:cs="Arial"/>
          <w:b/>
          <w:i w:val="0"/>
          <w:color w:val="auto"/>
          <w:szCs w:val="20"/>
          <w:lang w:val="en-US"/>
        </w:rPr>
        <w:t>multiset</w:t>
      </w:r>
      <w:r w:rsidRPr="0090541E">
        <w:rPr>
          <w:rFonts w:ascii="Arial" w:hAnsi="Arial" w:cs="Arial"/>
          <w:b/>
          <w:i w:val="0"/>
          <w:color w:val="auto"/>
          <w:szCs w:val="20"/>
        </w:rPr>
        <w:t>::</w:t>
      </w:r>
      <w:r>
        <w:rPr>
          <w:rFonts w:ascii="Arial" w:hAnsi="Arial" w:cs="Arial"/>
          <w:b/>
          <w:i w:val="0"/>
          <w:color w:val="auto"/>
          <w:szCs w:val="20"/>
          <w:lang w:val="en-US"/>
        </w:rPr>
        <w:t>cbegin</w:t>
      </w:r>
    </w:p>
    <w:p w:rsidR="004C42C4" w:rsidRDefault="004C42C4" w:rsidP="004C42C4">
      <w:pPr>
        <w:spacing w:after="0"/>
        <w:ind w:firstLine="567"/>
        <w:jc w:val="both"/>
        <w:rPr>
          <w:rFonts w:cs="Arial"/>
          <w:color w:val="000000" w:themeColor="text1"/>
          <w:szCs w:val="20"/>
        </w:rPr>
      </w:pPr>
      <w:r>
        <w:rPr>
          <w:rFonts w:cs="Arial"/>
          <w:color w:val="000000" w:themeColor="text1"/>
          <w:szCs w:val="20"/>
        </w:rPr>
        <w:t>Пример использования методов cb</w:t>
      </w:r>
      <w:r w:rsidRPr="00AF5E98">
        <w:rPr>
          <w:rFonts w:cs="Arial"/>
          <w:color w:val="000000" w:themeColor="text1"/>
          <w:szCs w:val="20"/>
        </w:rPr>
        <w:t>egin</w:t>
      </w:r>
      <w:r>
        <w:rPr>
          <w:rFonts w:cs="Arial"/>
          <w:color w:val="000000" w:themeColor="text1"/>
          <w:szCs w:val="20"/>
        </w:rPr>
        <w:t xml:space="preserve">() и </w:t>
      </w:r>
      <w:r>
        <w:rPr>
          <w:rFonts w:cs="Arial"/>
          <w:color w:val="000000" w:themeColor="text1"/>
          <w:szCs w:val="20"/>
          <w:lang w:val="en-US"/>
        </w:rPr>
        <w:t>cend</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multiset</w:t>
      </w:r>
      <w:r>
        <w:rPr>
          <w:rFonts w:cs="Arial"/>
          <w:color w:val="000000" w:themeColor="text1"/>
          <w:szCs w:val="20"/>
        </w:rPr>
        <w:t>:</w:t>
      </w:r>
    </w:p>
    <w:p w:rsidR="004C42C4" w:rsidRDefault="004C42C4" w:rsidP="004C42C4">
      <w:pPr>
        <w:spacing w:after="0"/>
        <w:ind w:firstLine="567"/>
        <w:jc w:val="both"/>
        <w:rPr>
          <w:rFonts w:cs="Arial"/>
          <w:szCs w:val="20"/>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808080"/>
          <w:szCs w:val="19"/>
          <w:lang w:val="en-US"/>
        </w:rPr>
        <w:t>#include</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&lt;iostream&gt;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808080"/>
          <w:szCs w:val="19"/>
          <w:lang w:val="en-US"/>
        </w:rPr>
        <w:t>#include</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&lt;set&gt;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FF"/>
          <w:szCs w:val="19"/>
          <w:lang w:val="en-US"/>
        </w:rPr>
        <w:t>int</w:t>
      </w:r>
      <w:r w:rsidRPr="004C42C4">
        <w:rPr>
          <w:rFonts w:ascii="Courier New" w:hAnsi="Courier New" w:cs="Courier New"/>
          <w:color w:val="000000"/>
          <w:szCs w:val="19"/>
          <w:lang w:val="en-US"/>
        </w:rPr>
        <w:t xml:space="preserve"> main() {</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std::</w:t>
      </w:r>
      <w:r w:rsidRPr="004C42C4">
        <w:rPr>
          <w:rFonts w:ascii="Courier New" w:hAnsi="Courier New" w:cs="Courier New"/>
          <w:color w:val="2B91AF"/>
          <w:szCs w:val="19"/>
          <w:lang w:val="en-US"/>
        </w:rPr>
        <w:t>multiset</w:t>
      </w:r>
      <w:r w:rsidRPr="004C42C4">
        <w:rPr>
          <w:rFonts w:ascii="Courier New" w:hAnsi="Courier New" w:cs="Courier New"/>
          <w:color w:val="000000"/>
          <w:szCs w:val="19"/>
          <w:lang w:val="en-US"/>
        </w:rPr>
        <w:t>&lt;</w:t>
      </w:r>
      <w:r w:rsidRPr="004C42C4">
        <w:rPr>
          <w:rFonts w:ascii="Courier New" w:hAnsi="Courier New" w:cs="Courier New"/>
          <w:color w:val="0000FF"/>
          <w:szCs w:val="19"/>
          <w:lang w:val="en-US"/>
        </w:rPr>
        <w:t>int</w:t>
      </w:r>
      <w:r w:rsidRPr="004C42C4">
        <w:rPr>
          <w:rFonts w:ascii="Courier New" w:hAnsi="Courier New" w:cs="Courier New"/>
          <w:color w:val="000000"/>
          <w:szCs w:val="19"/>
          <w:lang w:val="en-US"/>
        </w:rPr>
        <w:t>&gt; mymultiset = { 10,20,30,20,10 };</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std::cout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"mymultiset contains:"</w:t>
      </w:r>
      <w:r w:rsidRPr="004C42C4">
        <w:rPr>
          <w:rFonts w:ascii="Courier New" w:hAnsi="Courier New" w:cs="Courier New"/>
          <w:color w:val="000000"/>
          <w:szCs w:val="19"/>
          <w:lang w:val="en-US"/>
        </w:rPr>
        <w: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w:t>
      </w:r>
      <w:r w:rsidRPr="004C42C4">
        <w:rPr>
          <w:rFonts w:ascii="Courier New" w:hAnsi="Courier New" w:cs="Courier New"/>
          <w:color w:val="0000FF"/>
          <w:szCs w:val="19"/>
          <w:lang w:val="en-US"/>
        </w:rPr>
        <w:t>for</w:t>
      </w:r>
      <w:r w:rsidRPr="004C42C4">
        <w:rPr>
          <w:rFonts w:ascii="Courier New" w:hAnsi="Courier New" w:cs="Courier New"/>
          <w:color w:val="000000"/>
          <w:szCs w:val="19"/>
          <w:lang w:val="en-US"/>
        </w:rPr>
        <w:t xml:space="preserve"> (</w:t>
      </w:r>
      <w:r w:rsidRPr="004C42C4">
        <w:rPr>
          <w:rFonts w:ascii="Courier New" w:hAnsi="Courier New" w:cs="Courier New"/>
          <w:color w:val="0000FF"/>
          <w:szCs w:val="19"/>
          <w:lang w:val="en-US"/>
        </w:rPr>
        <w:t>auto</w:t>
      </w:r>
      <w:r w:rsidRPr="004C42C4">
        <w:rPr>
          <w:rFonts w:ascii="Courier New" w:hAnsi="Courier New" w:cs="Courier New"/>
          <w:color w:val="000000"/>
          <w:szCs w:val="19"/>
          <w:lang w:val="en-US"/>
        </w:rPr>
        <w:t xml:space="preserve"> it = mymultiset.cbegin(); it </w:t>
      </w:r>
      <w:r w:rsidRPr="004C42C4">
        <w:rPr>
          <w:rFonts w:ascii="Courier New" w:hAnsi="Courier New" w:cs="Courier New"/>
          <w:color w:val="008080"/>
          <w:szCs w:val="19"/>
          <w:lang w:val="en-US"/>
        </w:rPr>
        <w:t>!=</w:t>
      </w:r>
      <w:r w:rsidRPr="004C42C4">
        <w:rPr>
          <w:rFonts w:ascii="Courier New" w:hAnsi="Courier New" w:cs="Courier New"/>
          <w:color w:val="000000"/>
          <w:szCs w:val="19"/>
          <w:lang w:val="en-US"/>
        </w:rPr>
        <w:t xml:space="preserve"> mymultiset.cend(); </w:t>
      </w:r>
      <w:r w:rsidRPr="004C42C4">
        <w:rPr>
          <w:rFonts w:ascii="Courier New" w:hAnsi="Courier New" w:cs="Courier New"/>
          <w:color w:val="008080"/>
          <w:szCs w:val="19"/>
          <w:lang w:val="en-US"/>
        </w:rPr>
        <w:t>++</w:t>
      </w:r>
      <w:r w:rsidRPr="004C42C4">
        <w:rPr>
          <w:rFonts w:ascii="Courier New" w:hAnsi="Courier New" w:cs="Courier New"/>
          <w:color w:val="000000"/>
          <w:szCs w:val="19"/>
          <w:lang w:val="en-US"/>
        </w:rPr>
        <w:t>it)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std::cout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 '</w:t>
      </w:r>
      <w:r w:rsidRPr="004C42C4">
        <w:rPr>
          <w:rFonts w:ascii="Courier New" w:hAnsi="Courier New" w:cs="Courier New"/>
          <w:color w:val="000000"/>
          <w:szCs w:val="19"/>
          <w:lang w:val="en-US"/>
        </w:rPr>
        <w:t xml:space="preserve">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w:t>
      </w:r>
      <w:r w:rsidRPr="004C42C4">
        <w:rPr>
          <w:rFonts w:ascii="Courier New" w:hAnsi="Courier New" w:cs="Courier New"/>
          <w:color w:val="008080"/>
          <w:szCs w:val="19"/>
          <w:lang w:val="en-US"/>
        </w:rPr>
        <w:t>*</w:t>
      </w:r>
      <w:r w:rsidRPr="004C42C4">
        <w:rPr>
          <w:rFonts w:ascii="Courier New" w:hAnsi="Courier New" w:cs="Courier New"/>
          <w:color w:val="000000"/>
          <w:szCs w:val="19"/>
          <w:lang w:val="en-US"/>
        </w:rPr>
        <w:t>it;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std::cout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'\n'</w:t>
      </w:r>
      <w:r w:rsidRPr="004C42C4">
        <w:rPr>
          <w:rFonts w:ascii="Courier New" w:hAnsi="Courier New" w:cs="Courier New"/>
          <w:color w:val="000000"/>
          <w:szCs w:val="19"/>
          <w:lang w:val="en-US"/>
        </w:rPr>
        <w: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w:t>
      </w:r>
      <w:r w:rsidRPr="004C42C4">
        <w:rPr>
          <w:rFonts w:ascii="Courier New" w:hAnsi="Courier New" w:cs="Courier New"/>
          <w:color w:val="0000FF"/>
          <w:szCs w:val="19"/>
          <w:lang w:val="en-US"/>
        </w:rPr>
        <w:t>return</w:t>
      </w:r>
      <w:r w:rsidRPr="004C42C4">
        <w:rPr>
          <w:rFonts w:ascii="Courier New" w:hAnsi="Courier New" w:cs="Courier New"/>
          <w:color w:val="000000"/>
          <w:szCs w:val="19"/>
          <w:lang w:val="en-US"/>
        </w:rPr>
        <w:t xml:space="preserve"> 0;</w:t>
      </w:r>
    </w:p>
    <w:p w:rsidR="004C42C4" w:rsidRPr="004C42C4" w:rsidRDefault="004C42C4" w:rsidP="004C42C4">
      <w:pPr>
        <w:spacing w:after="80"/>
        <w:jc w:val="both"/>
        <w:rPr>
          <w:rFonts w:ascii="Courier New" w:hAnsi="Courier New" w:cs="Courier New"/>
          <w:color w:val="000000"/>
          <w:szCs w:val="19"/>
        </w:rPr>
      </w:pPr>
      <w:r w:rsidRPr="004C42C4">
        <w:rPr>
          <w:rFonts w:ascii="Courier New" w:hAnsi="Courier New" w:cs="Courier New"/>
          <w:color w:val="000000"/>
          <w:szCs w:val="19"/>
        </w:rPr>
        <w:t>}</w:t>
      </w:r>
    </w:p>
    <w:p w:rsidR="004C42C4" w:rsidRDefault="004C42C4" w:rsidP="004C42C4">
      <w:pPr>
        <w:spacing w:after="80"/>
        <w:ind w:firstLine="567"/>
        <w:jc w:val="both"/>
        <w:rPr>
          <w:rFonts w:cs="Arial"/>
          <w:color w:val="000000"/>
          <w:szCs w:val="20"/>
        </w:rPr>
      </w:pPr>
      <w:r>
        <w:rPr>
          <w:rFonts w:cs="Arial"/>
          <w:color w:val="000000"/>
          <w:szCs w:val="20"/>
        </w:rPr>
        <w:t>Результат работы программы:</w:t>
      </w:r>
    </w:p>
    <w:p w:rsidR="004C42C4" w:rsidRDefault="004C42C4" w:rsidP="004C42C4">
      <w:pPr>
        <w:spacing w:after="80"/>
        <w:jc w:val="both"/>
        <w:rPr>
          <w:rFonts w:cs="Arial"/>
          <w:color w:val="000000"/>
          <w:szCs w:val="20"/>
        </w:rPr>
      </w:pPr>
      <w:r w:rsidRPr="004C42C4">
        <w:rPr>
          <w:rFonts w:cs="Arial"/>
          <w:noProof/>
          <w:color w:val="000000"/>
          <w:szCs w:val="20"/>
          <w:lang w:eastAsia="ru-RU"/>
        </w:rPr>
        <w:drawing>
          <wp:inline distT="0" distB="0" distL="0" distR="0" wp14:anchorId="413CDD0F" wp14:editId="56F96A14">
            <wp:extent cx="3057952" cy="219106"/>
            <wp:effectExtent l="0" t="0" r="0" b="9525"/>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057952" cy="219106"/>
                    </a:xfrm>
                    <a:prstGeom prst="rect">
                      <a:avLst/>
                    </a:prstGeom>
                  </pic:spPr>
                </pic:pic>
              </a:graphicData>
            </a:graphic>
          </wp:inline>
        </w:drawing>
      </w:r>
    </w:p>
    <w:p w:rsidR="004C42C4" w:rsidRPr="004C42C4" w:rsidRDefault="00E02D8B" w:rsidP="004C42C4">
      <w:pPr>
        <w:spacing w:before="80" w:after="80"/>
        <w:rPr>
          <w:lang w:val="en-US"/>
        </w:rPr>
      </w:pPr>
      <w:hyperlink w:anchor="_Ассоциативные_контейнеры" w:history="1">
        <w:r w:rsidR="004C42C4" w:rsidRPr="00476B13">
          <w:rPr>
            <w:rStyle w:val="a4"/>
            <w:rFonts w:cs="Arial"/>
            <w:szCs w:val="20"/>
            <w:lang w:val="en-US"/>
          </w:rPr>
          <w:t>&lt;</w:t>
        </w:r>
        <w:r w:rsidR="004C42C4" w:rsidRPr="00476B13">
          <w:rPr>
            <w:rStyle w:val="a4"/>
            <w:rFonts w:cs="Arial"/>
            <w:szCs w:val="20"/>
          </w:rPr>
          <w:t>Ассоциативные контейнеры</w:t>
        </w:r>
        <w:r w:rsidR="004C42C4" w:rsidRPr="00476B13">
          <w:rPr>
            <w:rStyle w:val="a4"/>
            <w:rFonts w:cs="Arial"/>
            <w:szCs w:val="20"/>
            <w:lang w:val="en-US"/>
          </w:rPr>
          <w:t>&gt;</w:t>
        </w:r>
      </w:hyperlink>
    </w:p>
    <w:p w:rsidR="001C6C80"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95" w:name="_multiset::cend"/>
      <w:bookmarkEnd w:id="195"/>
      <w:r>
        <w:rPr>
          <w:rFonts w:ascii="Arial" w:hAnsi="Arial" w:cs="Arial"/>
          <w:b/>
          <w:i w:val="0"/>
          <w:color w:val="auto"/>
          <w:szCs w:val="20"/>
          <w:lang w:val="en-US"/>
        </w:rPr>
        <w:t>multiset</w:t>
      </w:r>
      <w:r w:rsidRPr="0090541E">
        <w:rPr>
          <w:rFonts w:ascii="Arial" w:hAnsi="Arial" w:cs="Arial"/>
          <w:b/>
          <w:i w:val="0"/>
          <w:color w:val="auto"/>
          <w:szCs w:val="20"/>
        </w:rPr>
        <w:t>::</w:t>
      </w:r>
      <w:r>
        <w:rPr>
          <w:rFonts w:ascii="Arial" w:hAnsi="Arial" w:cs="Arial"/>
          <w:b/>
          <w:i w:val="0"/>
          <w:color w:val="auto"/>
          <w:szCs w:val="20"/>
          <w:lang w:val="en-US"/>
        </w:rPr>
        <w:t>cend</w:t>
      </w:r>
    </w:p>
    <w:p w:rsidR="004C42C4" w:rsidRPr="004C42C4"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96" w:name="_multiset::crbegin"/>
      <w:bookmarkEnd w:id="196"/>
      <w:r>
        <w:rPr>
          <w:rFonts w:ascii="Arial" w:hAnsi="Arial" w:cs="Arial"/>
          <w:b/>
          <w:i w:val="0"/>
          <w:color w:val="auto"/>
          <w:szCs w:val="20"/>
          <w:lang w:val="en-US"/>
        </w:rPr>
        <w:t>multiset</w:t>
      </w:r>
      <w:r w:rsidRPr="0090541E">
        <w:rPr>
          <w:rFonts w:ascii="Arial" w:hAnsi="Arial" w:cs="Arial"/>
          <w:b/>
          <w:i w:val="0"/>
          <w:color w:val="auto"/>
          <w:szCs w:val="20"/>
        </w:rPr>
        <w:t>::</w:t>
      </w:r>
      <w:r>
        <w:rPr>
          <w:rFonts w:ascii="Arial" w:hAnsi="Arial" w:cs="Arial"/>
          <w:b/>
          <w:i w:val="0"/>
          <w:color w:val="auto"/>
          <w:szCs w:val="20"/>
          <w:lang w:val="en-US"/>
        </w:rPr>
        <w:t>crbegin</w:t>
      </w:r>
    </w:p>
    <w:p w:rsidR="004C42C4" w:rsidRDefault="004C42C4" w:rsidP="004C42C4">
      <w:pPr>
        <w:spacing w:after="0"/>
        <w:ind w:firstLine="567"/>
        <w:jc w:val="both"/>
        <w:rPr>
          <w:rFonts w:cs="Arial"/>
          <w:color w:val="000000" w:themeColor="text1"/>
          <w:szCs w:val="20"/>
        </w:rPr>
      </w:pPr>
      <w:r>
        <w:rPr>
          <w:rFonts w:cs="Arial"/>
          <w:color w:val="000000" w:themeColor="text1"/>
          <w:szCs w:val="20"/>
        </w:rPr>
        <w:t>Пример использования методов c</w:t>
      </w:r>
      <w:r>
        <w:rPr>
          <w:rFonts w:cs="Arial"/>
          <w:color w:val="000000" w:themeColor="text1"/>
          <w:szCs w:val="20"/>
          <w:lang w:val="en-US"/>
        </w:rPr>
        <w:t>r</w:t>
      </w:r>
      <w:r>
        <w:rPr>
          <w:rFonts w:cs="Arial"/>
          <w:color w:val="000000" w:themeColor="text1"/>
          <w:szCs w:val="20"/>
        </w:rPr>
        <w:t>b</w:t>
      </w:r>
      <w:r w:rsidRPr="00AF5E98">
        <w:rPr>
          <w:rFonts w:cs="Arial"/>
          <w:color w:val="000000" w:themeColor="text1"/>
          <w:szCs w:val="20"/>
        </w:rPr>
        <w:t>egin</w:t>
      </w:r>
      <w:r>
        <w:rPr>
          <w:rFonts w:cs="Arial"/>
          <w:color w:val="000000" w:themeColor="text1"/>
          <w:szCs w:val="20"/>
        </w:rPr>
        <w:t xml:space="preserve">() и </w:t>
      </w:r>
      <w:r>
        <w:rPr>
          <w:rFonts w:cs="Arial"/>
          <w:color w:val="000000" w:themeColor="text1"/>
          <w:szCs w:val="20"/>
          <w:lang w:val="en-US"/>
        </w:rPr>
        <w:t>crend</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multiset</w:t>
      </w:r>
      <w:r>
        <w:rPr>
          <w:rFonts w:cs="Arial"/>
          <w:color w:val="000000" w:themeColor="text1"/>
          <w:szCs w:val="20"/>
        </w:rPr>
        <w:t>:</w:t>
      </w:r>
    </w:p>
    <w:p w:rsidR="004C42C4" w:rsidRDefault="004C42C4" w:rsidP="004C42C4">
      <w:pPr>
        <w:spacing w:after="0"/>
        <w:ind w:firstLine="567"/>
        <w:jc w:val="both"/>
        <w:rPr>
          <w:rFonts w:cs="Arial"/>
          <w:szCs w:val="20"/>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808080"/>
          <w:szCs w:val="19"/>
          <w:lang w:val="en-US"/>
        </w:rPr>
        <w:t>#include</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&lt;iostream&gt;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808080"/>
          <w:szCs w:val="19"/>
          <w:lang w:val="en-US"/>
        </w:rPr>
        <w:t>#include</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&lt;set&gt;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FF"/>
          <w:szCs w:val="19"/>
          <w:lang w:val="en-US"/>
        </w:rPr>
        <w:t>int</w:t>
      </w:r>
      <w:r w:rsidRPr="004C42C4">
        <w:rPr>
          <w:rFonts w:ascii="Courier New" w:hAnsi="Courier New" w:cs="Courier New"/>
          <w:color w:val="000000"/>
          <w:szCs w:val="19"/>
          <w:lang w:val="en-US"/>
        </w:rPr>
        <w:t xml:space="preserve"> main() {</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std::</w:t>
      </w:r>
      <w:r w:rsidRPr="004C42C4">
        <w:rPr>
          <w:rFonts w:ascii="Courier New" w:hAnsi="Courier New" w:cs="Courier New"/>
          <w:color w:val="2B91AF"/>
          <w:szCs w:val="19"/>
          <w:lang w:val="en-US"/>
        </w:rPr>
        <w:t>multiset</w:t>
      </w:r>
      <w:r w:rsidRPr="004C42C4">
        <w:rPr>
          <w:rFonts w:ascii="Courier New" w:hAnsi="Courier New" w:cs="Courier New"/>
          <w:color w:val="000000"/>
          <w:szCs w:val="19"/>
          <w:lang w:val="en-US"/>
        </w:rPr>
        <w:t>&lt;</w:t>
      </w:r>
      <w:r w:rsidRPr="004C42C4">
        <w:rPr>
          <w:rFonts w:ascii="Courier New" w:hAnsi="Courier New" w:cs="Courier New"/>
          <w:color w:val="0000FF"/>
          <w:szCs w:val="19"/>
          <w:lang w:val="en-US"/>
        </w:rPr>
        <w:t>int</w:t>
      </w:r>
      <w:r w:rsidRPr="004C42C4">
        <w:rPr>
          <w:rFonts w:ascii="Courier New" w:hAnsi="Courier New" w:cs="Courier New"/>
          <w:color w:val="000000"/>
          <w:szCs w:val="19"/>
          <w:lang w:val="en-US"/>
        </w:rPr>
        <w:t>&gt; mymultiset = { 10,20,30,20,10 };</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std::cout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"mymultiset backwards:"</w:t>
      </w:r>
      <w:r w:rsidRPr="004C42C4">
        <w:rPr>
          <w:rFonts w:ascii="Courier New" w:hAnsi="Courier New" w:cs="Courier New"/>
          <w:color w:val="000000"/>
          <w:szCs w:val="19"/>
          <w:lang w:val="en-US"/>
        </w:rPr>
        <w: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w:t>
      </w:r>
      <w:r w:rsidRPr="004C42C4">
        <w:rPr>
          <w:rFonts w:ascii="Courier New" w:hAnsi="Courier New" w:cs="Courier New"/>
          <w:color w:val="0000FF"/>
          <w:szCs w:val="19"/>
          <w:lang w:val="en-US"/>
        </w:rPr>
        <w:t>for</w:t>
      </w:r>
      <w:r w:rsidRPr="004C42C4">
        <w:rPr>
          <w:rFonts w:ascii="Courier New" w:hAnsi="Courier New" w:cs="Courier New"/>
          <w:color w:val="000000"/>
          <w:szCs w:val="19"/>
          <w:lang w:val="en-US"/>
        </w:rPr>
        <w:t xml:space="preserve"> (</w:t>
      </w:r>
      <w:r w:rsidRPr="004C42C4">
        <w:rPr>
          <w:rFonts w:ascii="Courier New" w:hAnsi="Courier New" w:cs="Courier New"/>
          <w:color w:val="0000FF"/>
          <w:szCs w:val="19"/>
          <w:lang w:val="en-US"/>
        </w:rPr>
        <w:t>auto</w:t>
      </w:r>
      <w:r w:rsidRPr="004C42C4">
        <w:rPr>
          <w:rFonts w:ascii="Courier New" w:hAnsi="Courier New" w:cs="Courier New"/>
          <w:color w:val="000000"/>
          <w:szCs w:val="19"/>
          <w:lang w:val="en-US"/>
        </w:rPr>
        <w:t xml:space="preserve"> rit = mymultiset.crbegin(); rit </w:t>
      </w:r>
      <w:r w:rsidRPr="004C42C4">
        <w:rPr>
          <w:rFonts w:ascii="Courier New" w:hAnsi="Courier New" w:cs="Courier New"/>
          <w:color w:val="008080"/>
          <w:szCs w:val="19"/>
          <w:lang w:val="en-US"/>
        </w:rPr>
        <w:t>!=</w:t>
      </w:r>
      <w:r w:rsidRPr="004C42C4">
        <w:rPr>
          <w:rFonts w:ascii="Courier New" w:hAnsi="Courier New" w:cs="Courier New"/>
          <w:color w:val="000000"/>
          <w:szCs w:val="19"/>
          <w:lang w:val="en-US"/>
        </w:rPr>
        <w:t xml:space="preserve"> mymultiset.crend(); </w:t>
      </w:r>
      <w:r w:rsidRPr="004C42C4">
        <w:rPr>
          <w:rFonts w:ascii="Courier New" w:hAnsi="Courier New" w:cs="Courier New"/>
          <w:color w:val="008080"/>
          <w:szCs w:val="19"/>
          <w:lang w:val="en-US"/>
        </w:rPr>
        <w:t>++</w:t>
      </w:r>
      <w:r w:rsidRPr="004C42C4">
        <w:rPr>
          <w:rFonts w:ascii="Courier New" w:hAnsi="Courier New" w:cs="Courier New"/>
          <w:color w:val="000000"/>
          <w:szCs w:val="19"/>
          <w:lang w:val="en-US"/>
        </w:rPr>
        <w:t>rit)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std::cout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 '</w:t>
      </w:r>
      <w:r w:rsidRPr="004C42C4">
        <w:rPr>
          <w:rFonts w:ascii="Courier New" w:hAnsi="Courier New" w:cs="Courier New"/>
          <w:color w:val="000000"/>
          <w:szCs w:val="19"/>
          <w:lang w:val="en-US"/>
        </w:rPr>
        <w:t xml:space="preserve">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w:t>
      </w:r>
      <w:r w:rsidRPr="004C42C4">
        <w:rPr>
          <w:rFonts w:ascii="Courier New" w:hAnsi="Courier New" w:cs="Courier New"/>
          <w:color w:val="008080"/>
          <w:szCs w:val="19"/>
          <w:lang w:val="en-US"/>
        </w:rPr>
        <w:t>*</w:t>
      </w:r>
      <w:r w:rsidRPr="004C42C4">
        <w:rPr>
          <w:rFonts w:ascii="Courier New" w:hAnsi="Courier New" w:cs="Courier New"/>
          <w:color w:val="000000"/>
          <w:szCs w:val="19"/>
          <w:lang w:val="en-US"/>
        </w:rPr>
        <w:t>rit;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std::cout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'\n'</w:t>
      </w:r>
      <w:r w:rsidRPr="004C42C4">
        <w:rPr>
          <w:rFonts w:ascii="Courier New" w:hAnsi="Courier New" w:cs="Courier New"/>
          <w:color w:val="000000"/>
          <w:szCs w:val="19"/>
          <w:lang w:val="en-US"/>
        </w:rPr>
        <w: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w:t>
      </w:r>
      <w:r w:rsidRPr="004C42C4">
        <w:rPr>
          <w:rFonts w:ascii="Courier New" w:hAnsi="Courier New" w:cs="Courier New"/>
          <w:color w:val="0000FF"/>
          <w:szCs w:val="19"/>
          <w:lang w:val="en-US"/>
        </w:rPr>
        <w:t>return</w:t>
      </w:r>
      <w:r w:rsidRPr="004C42C4">
        <w:rPr>
          <w:rFonts w:ascii="Courier New" w:hAnsi="Courier New" w:cs="Courier New"/>
          <w:color w:val="000000"/>
          <w:szCs w:val="19"/>
          <w:lang w:val="en-US"/>
        </w:rPr>
        <w:t xml:space="preserve"> 0;</w:t>
      </w:r>
    </w:p>
    <w:p w:rsidR="004C42C4" w:rsidRPr="004C42C4" w:rsidRDefault="004C42C4" w:rsidP="004C42C4">
      <w:pPr>
        <w:spacing w:after="80"/>
        <w:jc w:val="both"/>
        <w:rPr>
          <w:rFonts w:ascii="Courier New" w:hAnsi="Courier New" w:cs="Courier New"/>
          <w:color w:val="000000"/>
          <w:szCs w:val="19"/>
        </w:rPr>
      </w:pPr>
      <w:r w:rsidRPr="004C42C4">
        <w:rPr>
          <w:rFonts w:ascii="Courier New" w:hAnsi="Courier New" w:cs="Courier New"/>
          <w:color w:val="000000"/>
          <w:szCs w:val="19"/>
        </w:rPr>
        <w:t>}</w:t>
      </w:r>
    </w:p>
    <w:p w:rsidR="004C42C4" w:rsidRDefault="004C42C4" w:rsidP="004C42C4">
      <w:pPr>
        <w:spacing w:after="80"/>
        <w:ind w:firstLine="567"/>
        <w:jc w:val="both"/>
        <w:rPr>
          <w:rFonts w:cs="Arial"/>
          <w:color w:val="000000"/>
          <w:szCs w:val="20"/>
        </w:rPr>
      </w:pPr>
      <w:r>
        <w:rPr>
          <w:rFonts w:cs="Arial"/>
          <w:color w:val="000000"/>
          <w:szCs w:val="20"/>
        </w:rPr>
        <w:lastRenderedPageBreak/>
        <w:t>Результат работы программы:</w:t>
      </w:r>
    </w:p>
    <w:p w:rsidR="004C42C4" w:rsidRDefault="004C42C4" w:rsidP="004C42C4">
      <w:pPr>
        <w:spacing w:after="80"/>
        <w:jc w:val="both"/>
        <w:rPr>
          <w:rFonts w:cs="Arial"/>
          <w:color w:val="000000"/>
          <w:szCs w:val="20"/>
        </w:rPr>
      </w:pPr>
      <w:r w:rsidRPr="004C42C4">
        <w:rPr>
          <w:rFonts w:cs="Arial"/>
          <w:noProof/>
          <w:color w:val="000000"/>
          <w:szCs w:val="20"/>
          <w:lang w:eastAsia="ru-RU"/>
        </w:rPr>
        <w:drawing>
          <wp:inline distT="0" distB="0" distL="0" distR="0" wp14:anchorId="3967751B" wp14:editId="51045F9B">
            <wp:extent cx="3115110" cy="209579"/>
            <wp:effectExtent l="0" t="0" r="9525"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115110" cy="209579"/>
                    </a:xfrm>
                    <a:prstGeom prst="rect">
                      <a:avLst/>
                    </a:prstGeom>
                  </pic:spPr>
                </pic:pic>
              </a:graphicData>
            </a:graphic>
          </wp:inline>
        </w:drawing>
      </w:r>
    </w:p>
    <w:p w:rsidR="004C42C4" w:rsidRPr="004C42C4" w:rsidRDefault="00E02D8B" w:rsidP="004C42C4">
      <w:pPr>
        <w:spacing w:before="80" w:after="80"/>
        <w:rPr>
          <w:lang w:val="en-US"/>
        </w:rPr>
      </w:pPr>
      <w:hyperlink w:anchor="_Ассоциативные_контейнеры" w:history="1">
        <w:r w:rsidR="004C42C4" w:rsidRPr="00476B13">
          <w:rPr>
            <w:rStyle w:val="a4"/>
            <w:rFonts w:cs="Arial"/>
            <w:szCs w:val="20"/>
            <w:lang w:val="en-US"/>
          </w:rPr>
          <w:t>&lt;</w:t>
        </w:r>
        <w:r w:rsidR="004C42C4" w:rsidRPr="00476B13">
          <w:rPr>
            <w:rStyle w:val="a4"/>
            <w:rFonts w:cs="Arial"/>
            <w:szCs w:val="20"/>
          </w:rPr>
          <w:t>Ассоциативные контейнеры</w:t>
        </w:r>
        <w:r w:rsidR="004C42C4" w:rsidRPr="00476B13">
          <w:rPr>
            <w:rStyle w:val="a4"/>
            <w:rFonts w:cs="Arial"/>
            <w:szCs w:val="20"/>
            <w:lang w:val="en-US"/>
          </w:rPr>
          <w:t>&gt;</w:t>
        </w:r>
      </w:hyperlink>
    </w:p>
    <w:p w:rsidR="001C6C80" w:rsidRPr="0098000A"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97" w:name="_multiset::crend"/>
      <w:bookmarkEnd w:id="197"/>
      <w:r>
        <w:rPr>
          <w:rFonts w:ascii="Arial" w:hAnsi="Arial" w:cs="Arial"/>
          <w:b/>
          <w:i w:val="0"/>
          <w:color w:val="auto"/>
          <w:szCs w:val="20"/>
          <w:lang w:val="en-US"/>
        </w:rPr>
        <w:t>multiset</w:t>
      </w:r>
      <w:r w:rsidRPr="0090541E">
        <w:rPr>
          <w:rFonts w:ascii="Arial" w:hAnsi="Arial" w:cs="Arial"/>
          <w:b/>
          <w:i w:val="0"/>
          <w:color w:val="auto"/>
          <w:szCs w:val="20"/>
        </w:rPr>
        <w:t>::</w:t>
      </w:r>
      <w:r>
        <w:rPr>
          <w:rFonts w:ascii="Arial" w:hAnsi="Arial" w:cs="Arial"/>
          <w:b/>
          <w:i w:val="0"/>
          <w:color w:val="auto"/>
          <w:szCs w:val="20"/>
          <w:lang w:val="en-US"/>
        </w:rPr>
        <w:t>crend</w:t>
      </w:r>
    </w:p>
    <w:p w:rsidR="004C42C4" w:rsidRPr="004C42C4"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98" w:name="_multiset::size"/>
      <w:bookmarkEnd w:id="198"/>
      <w:r>
        <w:rPr>
          <w:rFonts w:ascii="Arial" w:hAnsi="Arial" w:cs="Arial"/>
          <w:b/>
          <w:i w:val="0"/>
          <w:color w:val="auto"/>
          <w:szCs w:val="20"/>
          <w:lang w:val="en-US"/>
        </w:rPr>
        <w:t>multiset</w:t>
      </w:r>
      <w:r w:rsidRPr="0090541E">
        <w:rPr>
          <w:rFonts w:ascii="Arial" w:hAnsi="Arial" w:cs="Arial"/>
          <w:b/>
          <w:i w:val="0"/>
          <w:color w:val="auto"/>
          <w:szCs w:val="20"/>
        </w:rPr>
        <w:t>::</w:t>
      </w:r>
      <w:r>
        <w:rPr>
          <w:rFonts w:ascii="Arial" w:hAnsi="Arial" w:cs="Arial"/>
          <w:b/>
          <w:i w:val="0"/>
          <w:color w:val="auto"/>
          <w:szCs w:val="20"/>
          <w:lang w:val="en-US"/>
        </w:rPr>
        <w:t>size</w:t>
      </w:r>
    </w:p>
    <w:p w:rsidR="004C42C4" w:rsidRDefault="004C42C4" w:rsidP="004C42C4">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size</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multiset</w:t>
      </w:r>
      <w:r>
        <w:rPr>
          <w:rFonts w:cs="Arial"/>
          <w:color w:val="000000" w:themeColor="text1"/>
          <w:szCs w:val="20"/>
        </w:rPr>
        <w:t>:</w:t>
      </w:r>
    </w:p>
    <w:p w:rsidR="004C42C4" w:rsidRDefault="004C42C4" w:rsidP="004C42C4">
      <w:pPr>
        <w:spacing w:after="0"/>
        <w:ind w:firstLine="567"/>
        <w:jc w:val="both"/>
        <w:rPr>
          <w:rFonts w:cs="Arial"/>
          <w:szCs w:val="20"/>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808080"/>
          <w:szCs w:val="19"/>
          <w:lang w:val="en-US"/>
        </w:rPr>
        <w:t>#include</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&lt;iostream&gt;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808080"/>
          <w:szCs w:val="19"/>
          <w:lang w:val="en-US"/>
        </w:rPr>
        <w:t>#include</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&lt;set&gt;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FF"/>
          <w:szCs w:val="19"/>
          <w:lang w:val="en-US"/>
        </w:rPr>
        <w:t>int</w:t>
      </w:r>
      <w:r w:rsidRPr="004C42C4">
        <w:rPr>
          <w:rFonts w:ascii="Courier New" w:hAnsi="Courier New" w:cs="Courier New"/>
          <w:color w:val="000000"/>
          <w:szCs w:val="19"/>
          <w:lang w:val="en-US"/>
        </w:rPr>
        <w:t xml:space="preserve"> main() {</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ab/>
        <w:t>std::</w:t>
      </w:r>
      <w:r w:rsidRPr="004C42C4">
        <w:rPr>
          <w:rFonts w:ascii="Courier New" w:hAnsi="Courier New" w:cs="Courier New"/>
          <w:color w:val="2B91AF"/>
          <w:szCs w:val="19"/>
          <w:lang w:val="en-US"/>
        </w:rPr>
        <w:t>multiset</w:t>
      </w:r>
      <w:r w:rsidRPr="004C42C4">
        <w:rPr>
          <w:rFonts w:ascii="Courier New" w:hAnsi="Courier New" w:cs="Courier New"/>
          <w:color w:val="000000"/>
          <w:szCs w:val="19"/>
          <w:lang w:val="en-US"/>
        </w:rPr>
        <w:t>&lt;</w:t>
      </w:r>
      <w:r w:rsidRPr="004C42C4">
        <w:rPr>
          <w:rFonts w:ascii="Courier New" w:hAnsi="Courier New" w:cs="Courier New"/>
          <w:color w:val="0000FF"/>
          <w:szCs w:val="19"/>
          <w:lang w:val="en-US"/>
        </w:rPr>
        <w:t>int</w:t>
      </w:r>
      <w:r w:rsidRPr="004C42C4">
        <w:rPr>
          <w:rFonts w:ascii="Courier New" w:hAnsi="Courier New" w:cs="Courier New"/>
          <w:color w:val="000000"/>
          <w:szCs w:val="19"/>
          <w:lang w:val="en-US"/>
        </w:rPr>
        <w:t>&gt; myints;</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ab/>
        <w:t xml:space="preserve">std::cout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"0. size: "</w:t>
      </w:r>
      <w:r w:rsidRPr="004C42C4">
        <w:rPr>
          <w:rFonts w:ascii="Courier New" w:hAnsi="Courier New" w:cs="Courier New"/>
          <w:color w:val="000000"/>
          <w:szCs w:val="19"/>
          <w:lang w:val="en-US"/>
        </w:rPr>
        <w:t xml:space="preserve">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myints.size()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'\n'</w:t>
      </w:r>
      <w:r w:rsidRPr="004C42C4">
        <w:rPr>
          <w:rFonts w:ascii="Courier New" w:hAnsi="Courier New" w:cs="Courier New"/>
          <w:color w:val="000000"/>
          <w:szCs w:val="19"/>
          <w:lang w:val="en-US"/>
        </w:rPr>
        <w: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ab/>
      </w:r>
      <w:r w:rsidRPr="004C42C4">
        <w:rPr>
          <w:rFonts w:ascii="Courier New" w:hAnsi="Courier New" w:cs="Courier New"/>
          <w:color w:val="0000FF"/>
          <w:szCs w:val="19"/>
          <w:lang w:val="en-US"/>
        </w:rPr>
        <w:t>for</w:t>
      </w:r>
      <w:r w:rsidRPr="004C42C4">
        <w:rPr>
          <w:rFonts w:ascii="Courier New" w:hAnsi="Courier New" w:cs="Courier New"/>
          <w:color w:val="000000"/>
          <w:szCs w:val="19"/>
          <w:lang w:val="en-US"/>
        </w:rPr>
        <w:t xml:space="preserve"> (</w:t>
      </w:r>
      <w:r w:rsidRPr="004C42C4">
        <w:rPr>
          <w:rFonts w:ascii="Courier New" w:hAnsi="Courier New" w:cs="Courier New"/>
          <w:color w:val="0000FF"/>
          <w:szCs w:val="19"/>
          <w:lang w:val="en-US"/>
        </w:rPr>
        <w:t>int</w:t>
      </w:r>
      <w:r w:rsidRPr="004C42C4">
        <w:rPr>
          <w:rFonts w:ascii="Courier New" w:hAnsi="Courier New" w:cs="Courier New"/>
          <w:color w:val="000000"/>
          <w:szCs w:val="19"/>
          <w:lang w:val="en-US"/>
        </w:rPr>
        <w:t xml:space="preserve"> i = 0; i &lt; 10; i++) myints.insert(i);</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ab/>
        <w:t xml:space="preserve">std::cout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"1. size: "</w:t>
      </w:r>
      <w:r w:rsidRPr="004C42C4">
        <w:rPr>
          <w:rFonts w:ascii="Courier New" w:hAnsi="Courier New" w:cs="Courier New"/>
          <w:color w:val="000000"/>
          <w:szCs w:val="19"/>
          <w:lang w:val="en-US"/>
        </w:rPr>
        <w:t xml:space="preserve">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myints.size()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'\n'</w:t>
      </w:r>
      <w:r w:rsidRPr="004C42C4">
        <w:rPr>
          <w:rFonts w:ascii="Courier New" w:hAnsi="Courier New" w:cs="Courier New"/>
          <w:color w:val="000000"/>
          <w:szCs w:val="19"/>
          <w:lang w:val="en-US"/>
        </w:rPr>
        <w: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ab/>
        <w:t>myints.insert(5);</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ab/>
        <w:t xml:space="preserve">std::cout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"2. size: "</w:t>
      </w:r>
      <w:r w:rsidRPr="004C42C4">
        <w:rPr>
          <w:rFonts w:ascii="Courier New" w:hAnsi="Courier New" w:cs="Courier New"/>
          <w:color w:val="000000"/>
          <w:szCs w:val="19"/>
          <w:lang w:val="en-US"/>
        </w:rPr>
        <w:t xml:space="preserve">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myints.size()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'\n'</w:t>
      </w:r>
      <w:r w:rsidRPr="004C42C4">
        <w:rPr>
          <w:rFonts w:ascii="Courier New" w:hAnsi="Courier New" w:cs="Courier New"/>
          <w:color w:val="000000"/>
          <w:szCs w:val="19"/>
          <w:lang w:val="en-US"/>
        </w:rPr>
        <w: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ab/>
        <w:t>myints.erase(5);</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ab/>
        <w:t xml:space="preserve">std::cout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"3. size: "</w:t>
      </w:r>
      <w:r w:rsidRPr="004C42C4">
        <w:rPr>
          <w:rFonts w:ascii="Courier New" w:hAnsi="Courier New" w:cs="Courier New"/>
          <w:color w:val="000000"/>
          <w:szCs w:val="19"/>
          <w:lang w:val="en-US"/>
        </w:rPr>
        <w:t xml:space="preserve">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myints.size()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'\n'</w:t>
      </w:r>
      <w:r w:rsidRPr="004C42C4">
        <w:rPr>
          <w:rFonts w:ascii="Courier New" w:hAnsi="Courier New" w:cs="Courier New"/>
          <w:color w:val="000000"/>
          <w:szCs w:val="19"/>
          <w:lang w:val="en-US"/>
        </w:rPr>
        <w: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rPr>
      </w:pPr>
      <w:r w:rsidRPr="004C42C4">
        <w:rPr>
          <w:rFonts w:ascii="Courier New" w:hAnsi="Courier New" w:cs="Courier New"/>
          <w:color w:val="000000"/>
          <w:szCs w:val="19"/>
          <w:lang w:val="en-US"/>
        </w:rPr>
        <w:tab/>
      </w:r>
      <w:r w:rsidRPr="004C42C4">
        <w:rPr>
          <w:rFonts w:ascii="Courier New" w:hAnsi="Courier New" w:cs="Courier New"/>
          <w:color w:val="0000FF"/>
          <w:szCs w:val="19"/>
        </w:rPr>
        <w:t>return</w:t>
      </w:r>
      <w:r w:rsidRPr="004C42C4">
        <w:rPr>
          <w:rFonts w:ascii="Courier New" w:hAnsi="Courier New" w:cs="Courier New"/>
          <w:color w:val="000000"/>
          <w:szCs w:val="19"/>
        </w:rPr>
        <w:t xml:space="preserve"> 0;</w:t>
      </w:r>
    </w:p>
    <w:p w:rsidR="004C42C4" w:rsidRPr="004C42C4" w:rsidRDefault="004C42C4" w:rsidP="004C42C4">
      <w:pPr>
        <w:spacing w:after="80"/>
        <w:jc w:val="both"/>
        <w:rPr>
          <w:rFonts w:ascii="Courier New" w:hAnsi="Courier New" w:cs="Courier New"/>
          <w:color w:val="000000"/>
          <w:szCs w:val="19"/>
        </w:rPr>
      </w:pPr>
      <w:r w:rsidRPr="004C42C4">
        <w:rPr>
          <w:rFonts w:ascii="Courier New" w:hAnsi="Courier New" w:cs="Courier New"/>
          <w:color w:val="000000"/>
          <w:szCs w:val="19"/>
        </w:rPr>
        <w:t>}</w:t>
      </w:r>
    </w:p>
    <w:p w:rsidR="004C42C4" w:rsidRDefault="004C42C4" w:rsidP="004C42C4">
      <w:pPr>
        <w:spacing w:after="80"/>
        <w:ind w:firstLine="567"/>
        <w:jc w:val="both"/>
        <w:rPr>
          <w:rFonts w:cs="Arial"/>
          <w:color w:val="000000"/>
          <w:szCs w:val="20"/>
        </w:rPr>
      </w:pPr>
      <w:r>
        <w:rPr>
          <w:rFonts w:cs="Arial"/>
          <w:color w:val="000000"/>
          <w:szCs w:val="20"/>
        </w:rPr>
        <w:t>Результат работы программы:</w:t>
      </w:r>
    </w:p>
    <w:p w:rsidR="004C42C4" w:rsidRDefault="004C42C4" w:rsidP="004C42C4">
      <w:pPr>
        <w:spacing w:after="80"/>
        <w:jc w:val="both"/>
        <w:rPr>
          <w:rFonts w:cs="Arial"/>
          <w:color w:val="000000"/>
          <w:szCs w:val="20"/>
        </w:rPr>
      </w:pPr>
      <w:r w:rsidRPr="004C42C4">
        <w:rPr>
          <w:rFonts w:cs="Arial"/>
          <w:noProof/>
          <w:color w:val="000000"/>
          <w:szCs w:val="20"/>
          <w:lang w:eastAsia="ru-RU"/>
        </w:rPr>
        <w:drawing>
          <wp:inline distT="0" distB="0" distL="0" distR="0" wp14:anchorId="2FD48C22" wp14:editId="0810D17E">
            <wp:extent cx="1409897" cy="828791"/>
            <wp:effectExtent l="0" t="0" r="0" b="952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409897" cy="828791"/>
                    </a:xfrm>
                    <a:prstGeom prst="rect">
                      <a:avLst/>
                    </a:prstGeom>
                  </pic:spPr>
                </pic:pic>
              </a:graphicData>
            </a:graphic>
          </wp:inline>
        </w:drawing>
      </w:r>
    </w:p>
    <w:p w:rsidR="004C42C4" w:rsidRPr="004C42C4" w:rsidRDefault="00E02D8B" w:rsidP="004C42C4">
      <w:pPr>
        <w:rPr>
          <w:lang w:val="en-US"/>
        </w:rPr>
      </w:pPr>
      <w:hyperlink w:anchor="_Ассоциативные_контейнеры" w:history="1">
        <w:r w:rsidR="004C42C4" w:rsidRPr="00476B13">
          <w:rPr>
            <w:rStyle w:val="a4"/>
            <w:rFonts w:cs="Arial"/>
            <w:szCs w:val="20"/>
            <w:lang w:val="en-US"/>
          </w:rPr>
          <w:t>&lt;</w:t>
        </w:r>
        <w:r w:rsidR="004C42C4" w:rsidRPr="00476B13">
          <w:rPr>
            <w:rStyle w:val="a4"/>
            <w:rFonts w:cs="Arial"/>
            <w:szCs w:val="20"/>
          </w:rPr>
          <w:t>Ассоциативные контейнеры</w:t>
        </w:r>
        <w:r w:rsidR="004C42C4" w:rsidRPr="00476B13">
          <w:rPr>
            <w:rStyle w:val="a4"/>
            <w:rFonts w:cs="Arial"/>
            <w:szCs w:val="20"/>
            <w:lang w:val="en-US"/>
          </w:rPr>
          <w:t>&gt;</w:t>
        </w:r>
      </w:hyperlink>
    </w:p>
    <w:p w:rsidR="004C42C4" w:rsidRPr="004C42C4"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199" w:name="_multiset::max_size"/>
      <w:bookmarkEnd w:id="199"/>
      <w:r>
        <w:rPr>
          <w:rFonts w:ascii="Arial" w:hAnsi="Arial" w:cs="Arial"/>
          <w:b/>
          <w:i w:val="0"/>
          <w:color w:val="auto"/>
          <w:szCs w:val="20"/>
          <w:lang w:val="en-US"/>
        </w:rPr>
        <w:t>multiset</w:t>
      </w:r>
      <w:r w:rsidRPr="0090541E">
        <w:rPr>
          <w:rFonts w:ascii="Arial" w:hAnsi="Arial" w:cs="Arial"/>
          <w:b/>
          <w:i w:val="0"/>
          <w:color w:val="auto"/>
          <w:szCs w:val="20"/>
        </w:rPr>
        <w:t>::</w:t>
      </w:r>
      <w:r>
        <w:rPr>
          <w:rFonts w:ascii="Arial" w:hAnsi="Arial" w:cs="Arial"/>
          <w:b/>
          <w:i w:val="0"/>
          <w:color w:val="auto"/>
          <w:szCs w:val="20"/>
          <w:lang w:val="en-US"/>
        </w:rPr>
        <w:t>max_size</w:t>
      </w:r>
    </w:p>
    <w:p w:rsidR="004C42C4" w:rsidRDefault="004C42C4" w:rsidP="004C42C4">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max</w:t>
      </w:r>
      <w:r w:rsidRPr="004C42C4">
        <w:rPr>
          <w:rFonts w:cs="Arial"/>
          <w:color w:val="000000" w:themeColor="text1"/>
          <w:szCs w:val="20"/>
        </w:rPr>
        <w:t>_</w:t>
      </w:r>
      <w:r>
        <w:rPr>
          <w:rFonts w:cs="Arial"/>
          <w:color w:val="000000" w:themeColor="text1"/>
          <w:szCs w:val="20"/>
          <w:lang w:val="en-US"/>
        </w:rPr>
        <w:t>size</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multiset</w:t>
      </w:r>
      <w:r>
        <w:rPr>
          <w:rFonts w:cs="Arial"/>
          <w:color w:val="000000" w:themeColor="text1"/>
          <w:szCs w:val="20"/>
        </w:rPr>
        <w:t>:</w:t>
      </w:r>
    </w:p>
    <w:p w:rsidR="004C42C4" w:rsidRDefault="004C42C4" w:rsidP="004C42C4">
      <w:pPr>
        <w:spacing w:after="0"/>
        <w:ind w:firstLine="567"/>
        <w:jc w:val="both"/>
        <w:rPr>
          <w:rFonts w:cs="Arial"/>
          <w:szCs w:val="20"/>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808080"/>
          <w:szCs w:val="19"/>
          <w:lang w:val="en-US"/>
        </w:rPr>
        <w:t>#include</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&lt;iostream&gt;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808080"/>
          <w:szCs w:val="19"/>
          <w:lang w:val="en-US"/>
        </w:rPr>
        <w:t>#include</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&lt;set&gt;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FF"/>
          <w:szCs w:val="19"/>
          <w:lang w:val="en-US"/>
        </w:rPr>
        <w:t>int</w:t>
      </w:r>
      <w:r w:rsidRPr="004C42C4">
        <w:rPr>
          <w:rFonts w:ascii="Courier New" w:hAnsi="Courier New" w:cs="Courier New"/>
          <w:color w:val="000000"/>
          <w:szCs w:val="19"/>
          <w:lang w:val="en-US"/>
        </w:rPr>
        <w:t xml:space="preserve"> main() {</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std::</w:t>
      </w:r>
      <w:r w:rsidRPr="004C42C4">
        <w:rPr>
          <w:rFonts w:ascii="Courier New" w:hAnsi="Courier New" w:cs="Courier New"/>
          <w:color w:val="2B91AF"/>
          <w:szCs w:val="19"/>
          <w:lang w:val="en-US"/>
        </w:rPr>
        <w:t>multiset</w:t>
      </w:r>
      <w:r w:rsidRPr="004C42C4">
        <w:rPr>
          <w:rFonts w:ascii="Courier New" w:hAnsi="Courier New" w:cs="Courier New"/>
          <w:color w:val="000000"/>
          <w:szCs w:val="19"/>
          <w:lang w:val="en-US"/>
        </w:rPr>
        <w:t>&lt;</w:t>
      </w:r>
      <w:r w:rsidRPr="004C42C4">
        <w:rPr>
          <w:rFonts w:ascii="Courier New" w:hAnsi="Courier New" w:cs="Courier New"/>
          <w:color w:val="0000FF"/>
          <w:szCs w:val="19"/>
          <w:lang w:val="en-US"/>
        </w:rPr>
        <w:t>int</w:t>
      </w:r>
      <w:r w:rsidRPr="004C42C4">
        <w:rPr>
          <w:rFonts w:ascii="Courier New" w:hAnsi="Courier New" w:cs="Courier New"/>
          <w:color w:val="000000"/>
          <w:szCs w:val="19"/>
          <w:lang w:val="en-US"/>
        </w:rPr>
        <w:t>&gt; mymultiset;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w:t>
      </w:r>
      <w:r w:rsidRPr="004C42C4">
        <w:rPr>
          <w:rFonts w:ascii="Courier New" w:hAnsi="Courier New" w:cs="Courier New"/>
          <w:color w:val="0000FF"/>
          <w:szCs w:val="19"/>
          <w:lang w:val="en-US"/>
        </w:rPr>
        <w:t>if</w:t>
      </w:r>
      <w:r w:rsidRPr="004C42C4">
        <w:rPr>
          <w:rFonts w:ascii="Courier New" w:hAnsi="Courier New" w:cs="Courier New"/>
          <w:color w:val="000000"/>
          <w:szCs w:val="19"/>
          <w:lang w:val="en-US"/>
        </w:rPr>
        <w:t xml:space="preserve"> (mymultiset.max_size() &gt; 1000) {</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w:t>
      </w:r>
      <w:r w:rsidRPr="004C42C4">
        <w:rPr>
          <w:rFonts w:ascii="Courier New" w:hAnsi="Courier New" w:cs="Courier New"/>
          <w:color w:val="0000FF"/>
          <w:szCs w:val="19"/>
          <w:lang w:val="en-US"/>
        </w:rPr>
        <w:t>for</w:t>
      </w:r>
      <w:r w:rsidRPr="004C42C4">
        <w:rPr>
          <w:rFonts w:ascii="Courier New" w:hAnsi="Courier New" w:cs="Courier New"/>
          <w:color w:val="000000"/>
          <w:szCs w:val="19"/>
          <w:lang w:val="en-US"/>
        </w:rPr>
        <w:t xml:space="preserve"> (</w:t>
      </w:r>
      <w:r w:rsidRPr="004C42C4">
        <w:rPr>
          <w:rFonts w:ascii="Courier New" w:hAnsi="Courier New" w:cs="Courier New"/>
          <w:color w:val="0000FF"/>
          <w:szCs w:val="19"/>
          <w:lang w:val="en-US"/>
        </w:rPr>
        <w:t>int</w:t>
      </w:r>
      <w:r w:rsidRPr="004C42C4">
        <w:rPr>
          <w:rFonts w:ascii="Courier New" w:hAnsi="Courier New" w:cs="Courier New"/>
          <w:color w:val="000000"/>
          <w:szCs w:val="19"/>
          <w:lang w:val="en-US"/>
        </w:rPr>
        <w:t xml:space="preserve"> i = 0; i &lt; 1000; i++) mymultiset.insert(i);</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std::cout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"The multiset contains 1000 elements.\n"</w:t>
      </w:r>
      <w:r w:rsidRPr="004C42C4">
        <w:rPr>
          <w:rFonts w:ascii="Courier New" w:hAnsi="Courier New" w:cs="Courier New"/>
          <w:color w:val="000000"/>
          <w:szCs w:val="19"/>
          <w:lang w:val="en-US"/>
        </w:rPr>
        <w: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r w:rsidRPr="004C42C4">
        <w:rPr>
          <w:rFonts w:ascii="Courier New" w:hAnsi="Courier New" w:cs="Courier New"/>
          <w:color w:val="000000"/>
          <w:szCs w:val="19"/>
          <w:lang w:val="en-US"/>
        </w:rPr>
        <w:t xml:space="preserve">    </w:t>
      </w:r>
      <w:r w:rsidRPr="004C42C4">
        <w:rPr>
          <w:rFonts w:ascii="Courier New" w:hAnsi="Courier New" w:cs="Courier New"/>
          <w:color w:val="0000FF"/>
          <w:szCs w:val="19"/>
          <w:lang w:val="en-US"/>
        </w:rPr>
        <w:t>else</w:t>
      </w:r>
      <w:r w:rsidRPr="004C42C4">
        <w:rPr>
          <w:rFonts w:ascii="Courier New" w:hAnsi="Courier New" w:cs="Courier New"/>
          <w:color w:val="000000"/>
          <w:szCs w:val="19"/>
          <w:lang w:val="en-US"/>
        </w:rPr>
        <w:t xml:space="preserve"> std::cout </w:t>
      </w:r>
      <w:r w:rsidRPr="004C42C4">
        <w:rPr>
          <w:rFonts w:ascii="Courier New" w:hAnsi="Courier New" w:cs="Courier New"/>
          <w:color w:val="008080"/>
          <w:szCs w:val="19"/>
          <w:lang w:val="en-US"/>
        </w:rPr>
        <w:t>&lt;&lt;</w:t>
      </w:r>
      <w:r w:rsidRPr="004C42C4">
        <w:rPr>
          <w:rFonts w:ascii="Courier New" w:hAnsi="Courier New" w:cs="Courier New"/>
          <w:color w:val="000000"/>
          <w:szCs w:val="19"/>
          <w:lang w:val="en-US"/>
        </w:rPr>
        <w:t xml:space="preserve"> </w:t>
      </w:r>
      <w:r w:rsidRPr="004C42C4">
        <w:rPr>
          <w:rFonts w:ascii="Courier New" w:hAnsi="Courier New" w:cs="Courier New"/>
          <w:color w:val="A31515"/>
          <w:szCs w:val="19"/>
          <w:lang w:val="en-US"/>
        </w:rPr>
        <w:t>"The multiset could not hold 1000 elements.\n"</w:t>
      </w:r>
      <w:r w:rsidRPr="004C42C4">
        <w:rPr>
          <w:rFonts w:ascii="Courier New" w:hAnsi="Courier New" w:cs="Courier New"/>
          <w:color w:val="000000"/>
          <w:szCs w:val="19"/>
          <w:lang w:val="en-US"/>
        </w:rPr>
        <w:t>;</w:t>
      </w:r>
    </w:p>
    <w:p w:rsidR="004C42C4" w:rsidRPr="004C42C4" w:rsidRDefault="004C42C4" w:rsidP="004C42C4">
      <w:pPr>
        <w:autoSpaceDE w:val="0"/>
        <w:autoSpaceDN w:val="0"/>
        <w:adjustRightInd w:val="0"/>
        <w:spacing w:after="0" w:line="240" w:lineRule="auto"/>
        <w:rPr>
          <w:rFonts w:ascii="Courier New" w:hAnsi="Courier New" w:cs="Courier New"/>
          <w:color w:val="000000"/>
          <w:szCs w:val="19"/>
          <w:lang w:val="en-US"/>
        </w:rPr>
      </w:pPr>
    </w:p>
    <w:p w:rsidR="004C42C4" w:rsidRPr="004C42C4" w:rsidRDefault="004C42C4" w:rsidP="004C42C4">
      <w:pPr>
        <w:autoSpaceDE w:val="0"/>
        <w:autoSpaceDN w:val="0"/>
        <w:adjustRightInd w:val="0"/>
        <w:spacing w:after="0" w:line="240" w:lineRule="auto"/>
        <w:rPr>
          <w:rFonts w:ascii="Courier New" w:hAnsi="Courier New" w:cs="Courier New"/>
          <w:color w:val="000000"/>
          <w:szCs w:val="19"/>
        </w:rPr>
      </w:pPr>
      <w:r w:rsidRPr="004C42C4">
        <w:rPr>
          <w:rFonts w:ascii="Courier New" w:hAnsi="Courier New" w:cs="Courier New"/>
          <w:color w:val="000000"/>
          <w:szCs w:val="19"/>
          <w:lang w:val="en-US"/>
        </w:rPr>
        <w:t xml:space="preserve">    </w:t>
      </w:r>
      <w:r w:rsidRPr="004C42C4">
        <w:rPr>
          <w:rFonts w:ascii="Courier New" w:hAnsi="Courier New" w:cs="Courier New"/>
          <w:color w:val="0000FF"/>
          <w:szCs w:val="19"/>
        </w:rPr>
        <w:t>return</w:t>
      </w:r>
      <w:r w:rsidRPr="004C42C4">
        <w:rPr>
          <w:rFonts w:ascii="Courier New" w:hAnsi="Courier New" w:cs="Courier New"/>
          <w:color w:val="000000"/>
          <w:szCs w:val="19"/>
        </w:rPr>
        <w:t xml:space="preserve"> 0;</w:t>
      </w:r>
    </w:p>
    <w:p w:rsidR="004C42C4" w:rsidRPr="004C42C4" w:rsidRDefault="004C42C4" w:rsidP="004C42C4">
      <w:pPr>
        <w:spacing w:after="80"/>
        <w:jc w:val="both"/>
        <w:rPr>
          <w:rFonts w:ascii="Courier New" w:hAnsi="Courier New" w:cs="Courier New"/>
          <w:color w:val="000000"/>
          <w:szCs w:val="19"/>
        </w:rPr>
      </w:pPr>
      <w:r w:rsidRPr="004C42C4">
        <w:rPr>
          <w:rFonts w:ascii="Courier New" w:hAnsi="Courier New" w:cs="Courier New"/>
          <w:color w:val="000000"/>
          <w:szCs w:val="19"/>
        </w:rPr>
        <w:t>}</w:t>
      </w:r>
    </w:p>
    <w:p w:rsidR="004C42C4" w:rsidRDefault="004C42C4" w:rsidP="004C42C4">
      <w:pPr>
        <w:spacing w:after="80"/>
        <w:ind w:firstLine="567"/>
        <w:jc w:val="both"/>
        <w:rPr>
          <w:rFonts w:cs="Arial"/>
          <w:color w:val="000000"/>
          <w:szCs w:val="20"/>
        </w:rPr>
      </w:pPr>
      <w:r>
        <w:rPr>
          <w:rFonts w:cs="Arial"/>
          <w:color w:val="000000"/>
          <w:szCs w:val="20"/>
        </w:rPr>
        <w:t>Результат работы программы:</w:t>
      </w:r>
    </w:p>
    <w:p w:rsidR="004C42C4" w:rsidRDefault="004C42C4" w:rsidP="004C42C4">
      <w:pPr>
        <w:spacing w:after="80"/>
        <w:jc w:val="both"/>
        <w:rPr>
          <w:rFonts w:cs="Arial"/>
          <w:color w:val="000000"/>
          <w:szCs w:val="20"/>
        </w:rPr>
      </w:pPr>
      <w:r w:rsidRPr="004C42C4">
        <w:rPr>
          <w:rFonts w:cs="Arial"/>
          <w:noProof/>
          <w:color w:val="000000"/>
          <w:szCs w:val="20"/>
          <w:lang w:eastAsia="ru-RU"/>
        </w:rPr>
        <w:drawing>
          <wp:inline distT="0" distB="0" distL="0" distR="0" wp14:anchorId="084179C9" wp14:editId="52E9D189">
            <wp:extent cx="3153215" cy="323895"/>
            <wp:effectExtent l="0" t="0" r="9525"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153215" cy="323895"/>
                    </a:xfrm>
                    <a:prstGeom prst="rect">
                      <a:avLst/>
                    </a:prstGeom>
                  </pic:spPr>
                </pic:pic>
              </a:graphicData>
            </a:graphic>
          </wp:inline>
        </w:drawing>
      </w:r>
      <w:r>
        <w:rPr>
          <w:rFonts w:cs="Arial"/>
          <w:color w:val="000000"/>
          <w:szCs w:val="20"/>
        </w:rPr>
        <w:t xml:space="preserve"> </w:t>
      </w:r>
    </w:p>
    <w:p w:rsidR="004C42C4" w:rsidRPr="008E0470" w:rsidRDefault="00E02D8B" w:rsidP="004C42C4">
      <w:hyperlink w:anchor="_Ассоциативные_контейнеры" w:history="1">
        <w:r w:rsidR="004C42C4" w:rsidRPr="008E0470">
          <w:rPr>
            <w:rStyle w:val="a4"/>
            <w:rFonts w:cs="Arial"/>
            <w:szCs w:val="20"/>
          </w:rPr>
          <w:t>&lt;</w:t>
        </w:r>
        <w:r w:rsidR="004C42C4" w:rsidRPr="00476B13">
          <w:rPr>
            <w:rStyle w:val="a4"/>
            <w:rFonts w:cs="Arial"/>
            <w:szCs w:val="20"/>
          </w:rPr>
          <w:t>Ассоциативные контейнеры</w:t>
        </w:r>
        <w:r w:rsidR="004C42C4" w:rsidRPr="008E0470">
          <w:rPr>
            <w:rStyle w:val="a4"/>
            <w:rFonts w:cs="Arial"/>
            <w:szCs w:val="20"/>
          </w:rPr>
          <w:t>&gt;</w:t>
        </w:r>
      </w:hyperlink>
    </w:p>
    <w:p w:rsidR="00554468" w:rsidRPr="00554468"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00" w:name="_multiset::empty"/>
      <w:bookmarkEnd w:id="200"/>
      <w:r>
        <w:rPr>
          <w:rFonts w:ascii="Arial" w:hAnsi="Arial" w:cs="Arial"/>
          <w:b/>
          <w:i w:val="0"/>
          <w:color w:val="auto"/>
          <w:szCs w:val="20"/>
          <w:lang w:val="en-US"/>
        </w:rPr>
        <w:lastRenderedPageBreak/>
        <w:t>multiset</w:t>
      </w:r>
      <w:r w:rsidRPr="0090541E">
        <w:rPr>
          <w:rFonts w:ascii="Arial" w:hAnsi="Arial" w:cs="Arial"/>
          <w:b/>
          <w:i w:val="0"/>
          <w:color w:val="auto"/>
          <w:szCs w:val="20"/>
        </w:rPr>
        <w:t>::</w:t>
      </w:r>
      <w:r>
        <w:rPr>
          <w:rFonts w:ascii="Arial" w:hAnsi="Arial" w:cs="Arial"/>
          <w:b/>
          <w:i w:val="0"/>
          <w:color w:val="auto"/>
          <w:szCs w:val="20"/>
          <w:lang w:val="en-US"/>
        </w:rPr>
        <w:t>empty</w:t>
      </w:r>
    </w:p>
    <w:p w:rsidR="00554468" w:rsidRDefault="00554468" w:rsidP="00554468">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empty</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multiset</w:t>
      </w:r>
      <w:r>
        <w:rPr>
          <w:rFonts w:cs="Arial"/>
          <w:color w:val="000000" w:themeColor="text1"/>
          <w:szCs w:val="20"/>
        </w:rPr>
        <w:t>:</w:t>
      </w:r>
    </w:p>
    <w:p w:rsidR="00554468" w:rsidRDefault="00554468" w:rsidP="00554468">
      <w:pPr>
        <w:spacing w:after="0"/>
        <w:ind w:firstLine="567"/>
        <w:jc w:val="both"/>
        <w:rPr>
          <w:rFonts w:cs="Arial"/>
          <w:color w:val="000000" w:themeColor="text1"/>
          <w:szCs w:val="20"/>
        </w:rPr>
      </w:pP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808080"/>
          <w:szCs w:val="19"/>
          <w:lang w:val="en-US"/>
        </w:rPr>
        <w:t>#include</w:t>
      </w:r>
      <w:r w:rsidRPr="00554468">
        <w:rPr>
          <w:rFonts w:ascii="Courier New" w:hAnsi="Courier New" w:cs="Courier New"/>
          <w:color w:val="000000"/>
          <w:szCs w:val="19"/>
          <w:lang w:val="en-US"/>
        </w:rPr>
        <w:t xml:space="preserve"> </w:t>
      </w:r>
      <w:r w:rsidRPr="00554468">
        <w:rPr>
          <w:rFonts w:ascii="Courier New" w:hAnsi="Courier New" w:cs="Courier New"/>
          <w:color w:val="A31515"/>
          <w:szCs w:val="19"/>
          <w:lang w:val="en-US"/>
        </w:rPr>
        <w:t>&lt;iostream&gt;</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808080"/>
          <w:szCs w:val="19"/>
          <w:lang w:val="en-US"/>
        </w:rPr>
        <w:t>#include</w:t>
      </w:r>
      <w:r w:rsidRPr="00554468">
        <w:rPr>
          <w:rFonts w:ascii="Courier New" w:hAnsi="Courier New" w:cs="Courier New"/>
          <w:color w:val="000000"/>
          <w:szCs w:val="19"/>
          <w:lang w:val="en-US"/>
        </w:rPr>
        <w:t xml:space="preserve"> </w:t>
      </w:r>
      <w:r w:rsidRPr="00554468">
        <w:rPr>
          <w:rFonts w:ascii="Courier New" w:hAnsi="Courier New" w:cs="Courier New"/>
          <w:color w:val="A31515"/>
          <w:szCs w:val="19"/>
          <w:lang w:val="en-US"/>
        </w:rPr>
        <w:t>&lt;set&gt;</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FF"/>
          <w:szCs w:val="19"/>
          <w:lang w:val="en-US"/>
        </w:rPr>
        <w:t>int</w:t>
      </w:r>
      <w:r w:rsidRPr="00554468">
        <w:rPr>
          <w:rFonts w:ascii="Courier New" w:hAnsi="Courier New" w:cs="Courier New"/>
          <w:color w:val="000000"/>
          <w:szCs w:val="19"/>
          <w:lang w:val="en-US"/>
        </w:rPr>
        <w:t xml:space="preserve"> main() {</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std::</w:t>
      </w:r>
      <w:r w:rsidRPr="00554468">
        <w:rPr>
          <w:rFonts w:ascii="Courier New" w:hAnsi="Courier New" w:cs="Courier New"/>
          <w:color w:val="2B91AF"/>
          <w:szCs w:val="19"/>
          <w:lang w:val="en-US"/>
        </w:rPr>
        <w:t>multiset</w:t>
      </w:r>
      <w:r w:rsidRPr="00554468">
        <w:rPr>
          <w:rFonts w:ascii="Courier New" w:hAnsi="Courier New" w:cs="Courier New"/>
          <w:color w:val="000000"/>
          <w:szCs w:val="19"/>
          <w:lang w:val="en-US"/>
        </w:rPr>
        <w:t>&lt;</w:t>
      </w:r>
      <w:r w:rsidRPr="00554468">
        <w:rPr>
          <w:rFonts w:ascii="Courier New" w:hAnsi="Courier New" w:cs="Courier New"/>
          <w:color w:val="0000FF"/>
          <w:szCs w:val="19"/>
          <w:lang w:val="en-US"/>
        </w:rPr>
        <w:t>int</w:t>
      </w:r>
      <w:r w:rsidRPr="00554468">
        <w:rPr>
          <w:rFonts w:ascii="Courier New" w:hAnsi="Courier New" w:cs="Courier New"/>
          <w:color w:val="000000"/>
          <w:szCs w:val="19"/>
          <w:lang w:val="en-US"/>
        </w:rPr>
        <w:t>&gt; mymultiset;</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mymultiset.insert(10);</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mymultiset.insert(20);</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mymultiset.insert(10);</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std::cout </w:t>
      </w:r>
      <w:r w:rsidRPr="00554468">
        <w:rPr>
          <w:rFonts w:ascii="Courier New" w:hAnsi="Courier New" w:cs="Courier New"/>
          <w:color w:val="008080"/>
          <w:szCs w:val="19"/>
          <w:lang w:val="en-US"/>
        </w:rPr>
        <w:t>&lt;&lt;</w:t>
      </w:r>
      <w:r w:rsidRPr="00554468">
        <w:rPr>
          <w:rFonts w:ascii="Courier New" w:hAnsi="Courier New" w:cs="Courier New"/>
          <w:color w:val="000000"/>
          <w:szCs w:val="19"/>
          <w:lang w:val="en-US"/>
        </w:rPr>
        <w:t xml:space="preserve"> </w:t>
      </w:r>
      <w:r w:rsidRPr="00554468">
        <w:rPr>
          <w:rFonts w:ascii="Courier New" w:hAnsi="Courier New" w:cs="Courier New"/>
          <w:color w:val="A31515"/>
          <w:szCs w:val="19"/>
          <w:lang w:val="en-US"/>
        </w:rPr>
        <w:t>"mymultiset contains:"</w:t>
      </w:r>
      <w:r w:rsidRPr="00554468">
        <w:rPr>
          <w:rFonts w:ascii="Courier New" w:hAnsi="Courier New" w:cs="Courier New"/>
          <w:color w:val="000000"/>
          <w:szCs w:val="19"/>
          <w:lang w:val="en-US"/>
        </w:rPr>
        <w:t>;</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w:t>
      </w:r>
      <w:r w:rsidRPr="00554468">
        <w:rPr>
          <w:rFonts w:ascii="Courier New" w:hAnsi="Courier New" w:cs="Courier New"/>
          <w:color w:val="0000FF"/>
          <w:szCs w:val="19"/>
          <w:lang w:val="en-US"/>
        </w:rPr>
        <w:t>while</w:t>
      </w:r>
      <w:r w:rsidRPr="00554468">
        <w:rPr>
          <w:rFonts w:ascii="Courier New" w:hAnsi="Courier New" w:cs="Courier New"/>
          <w:color w:val="000000"/>
          <w:szCs w:val="19"/>
          <w:lang w:val="en-US"/>
        </w:rPr>
        <w:t xml:space="preserve"> (!mymultiset.empty()) {</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std::cout </w:t>
      </w:r>
      <w:r w:rsidRPr="00554468">
        <w:rPr>
          <w:rFonts w:ascii="Courier New" w:hAnsi="Courier New" w:cs="Courier New"/>
          <w:color w:val="008080"/>
          <w:szCs w:val="19"/>
          <w:lang w:val="en-US"/>
        </w:rPr>
        <w:t>&lt;&lt;</w:t>
      </w:r>
      <w:r w:rsidRPr="00554468">
        <w:rPr>
          <w:rFonts w:ascii="Courier New" w:hAnsi="Courier New" w:cs="Courier New"/>
          <w:color w:val="000000"/>
          <w:szCs w:val="19"/>
          <w:lang w:val="en-US"/>
        </w:rPr>
        <w:t xml:space="preserve"> </w:t>
      </w:r>
      <w:r w:rsidRPr="00554468">
        <w:rPr>
          <w:rFonts w:ascii="Courier New" w:hAnsi="Courier New" w:cs="Courier New"/>
          <w:color w:val="A31515"/>
          <w:szCs w:val="19"/>
          <w:lang w:val="en-US"/>
        </w:rPr>
        <w:t>' '</w:t>
      </w:r>
      <w:r w:rsidRPr="00554468">
        <w:rPr>
          <w:rFonts w:ascii="Courier New" w:hAnsi="Courier New" w:cs="Courier New"/>
          <w:color w:val="000000"/>
          <w:szCs w:val="19"/>
          <w:lang w:val="en-US"/>
        </w:rPr>
        <w:t xml:space="preserve"> </w:t>
      </w:r>
      <w:r w:rsidRPr="00554468">
        <w:rPr>
          <w:rFonts w:ascii="Courier New" w:hAnsi="Courier New" w:cs="Courier New"/>
          <w:color w:val="008080"/>
          <w:szCs w:val="19"/>
          <w:lang w:val="en-US"/>
        </w:rPr>
        <w:t>&lt;&lt;</w:t>
      </w:r>
      <w:r w:rsidRPr="00554468">
        <w:rPr>
          <w:rFonts w:ascii="Courier New" w:hAnsi="Courier New" w:cs="Courier New"/>
          <w:color w:val="000000"/>
          <w:szCs w:val="19"/>
          <w:lang w:val="en-US"/>
        </w:rPr>
        <w:t xml:space="preserve"> </w:t>
      </w:r>
      <w:r w:rsidRPr="00554468">
        <w:rPr>
          <w:rFonts w:ascii="Courier New" w:hAnsi="Courier New" w:cs="Courier New"/>
          <w:color w:val="008080"/>
          <w:szCs w:val="19"/>
          <w:lang w:val="en-US"/>
        </w:rPr>
        <w:t>*</w:t>
      </w:r>
      <w:r w:rsidRPr="00554468">
        <w:rPr>
          <w:rFonts w:ascii="Courier New" w:hAnsi="Courier New" w:cs="Courier New"/>
          <w:color w:val="000000"/>
          <w:szCs w:val="19"/>
          <w:lang w:val="en-US"/>
        </w:rPr>
        <w:t>mymultiset.begin();</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mymultiset.erase(mymultiset.begin());</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std::cout </w:t>
      </w:r>
      <w:r w:rsidRPr="00554468">
        <w:rPr>
          <w:rFonts w:ascii="Courier New" w:hAnsi="Courier New" w:cs="Courier New"/>
          <w:color w:val="008080"/>
          <w:szCs w:val="19"/>
          <w:lang w:val="en-US"/>
        </w:rPr>
        <w:t>&lt;&lt;</w:t>
      </w:r>
      <w:r w:rsidRPr="00554468">
        <w:rPr>
          <w:rFonts w:ascii="Courier New" w:hAnsi="Courier New" w:cs="Courier New"/>
          <w:color w:val="000000"/>
          <w:szCs w:val="19"/>
          <w:lang w:val="en-US"/>
        </w:rPr>
        <w:t xml:space="preserve"> </w:t>
      </w:r>
      <w:r w:rsidRPr="00554468">
        <w:rPr>
          <w:rFonts w:ascii="Courier New" w:hAnsi="Courier New" w:cs="Courier New"/>
          <w:color w:val="A31515"/>
          <w:szCs w:val="19"/>
          <w:lang w:val="en-US"/>
        </w:rPr>
        <w:t>'\n'</w:t>
      </w:r>
      <w:r w:rsidRPr="00554468">
        <w:rPr>
          <w:rFonts w:ascii="Courier New" w:hAnsi="Courier New" w:cs="Courier New"/>
          <w:color w:val="000000"/>
          <w:szCs w:val="19"/>
          <w:lang w:val="en-US"/>
        </w:rPr>
        <w:t>;</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rPr>
      </w:pPr>
      <w:r w:rsidRPr="00554468">
        <w:rPr>
          <w:rFonts w:ascii="Courier New" w:hAnsi="Courier New" w:cs="Courier New"/>
          <w:color w:val="000000"/>
          <w:szCs w:val="19"/>
          <w:lang w:val="en-US"/>
        </w:rPr>
        <w:t xml:space="preserve">    </w:t>
      </w:r>
      <w:r w:rsidRPr="00554468">
        <w:rPr>
          <w:rFonts w:ascii="Courier New" w:hAnsi="Courier New" w:cs="Courier New"/>
          <w:color w:val="0000FF"/>
          <w:szCs w:val="19"/>
        </w:rPr>
        <w:t>return</w:t>
      </w:r>
      <w:r w:rsidRPr="00554468">
        <w:rPr>
          <w:rFonts w:ascii="Courier New" w:hAnsi="Courier New" w:cs="Courier New"/>
          <w:color w:val="000000"/>
          <w:szCs w:val="19"/>
        </w:rPr>
        <w:t xml:space="preserve"> 0;</w:t>
      </w:r>
    </w:p>
    <w:p w:rsidR="00554468" w:rsidRPr="00554468" w:rsidRDefault="00554468" w:rsidP="00554468">
      <w:pPr>
        <w:spacing w:after="80"/>
        <w:jc w:val="both"/>
        <w:rPr>
          <w:rFonts w:ascii="Courier New" w:hAnsi="Courier New" w:cs="Courier New"/>
          <w:color w:val="000000"/>
          <w:szCs w:val="19"/>
        </w:rPr>
      </w:pPr>
      <w:r w:rsidRPr="00554468">
        <w:rPr>
          <w:rFonts w:ascii="Courier New" w:hAnsi="Courier New" w:cs="Courier New"/>
          <w:color w:val="000000"/>
          <w:szCs w:val="19"/>
        </w:rPr>
        <w:t>}</w:t>
      </w:r>
    </w:p>
    <w:p w:rsidR="00554468" w:rsidRDefault="00554468" w:rsidP="00554468">
      <w:pPr>
        <w:spacing w:after="80"/>
        <w:ind w:firstLine="567"/>
        <w:jc w:val="both"/>
        <w:rPr>
          <w:rFonts w:cs="Arial"/>
          <w:color w:val="000000"/>
          <w:szCs w:val="20"/>
        </w:rPr>
      </w:pPr>
      <w:r>
        <w:rPr>
          <w:rFonts w:cs="Arial"/>
          <w:color w:val="000000"/>
          <w:szCs w:val="20"/>
        </w:rPr>
        <w:t>Результат работы программы:</w:t>
      </w:r>
    </w:p>
    <w:p w:rsidR="00554468" w:rsidRDefault="00554468" w:rsidP="00554468">
      <w:pPr>
        <w:spacing w:after="80"/>
        <w:jc w:val="both"/>
        <w:rPr>
          <w:rFonts w:cs="Arial"/>
          <w:color w:val="000000"/>
          <w:szCs w:val="20"/>
        </w:rPr>
      </w:pPr>
      <w:r w:rsidRPr="00554468">
        <w:rPr>
          <w:rFonts w:cs="Arial"/>
          <w:noProof/>
          <w:color w:val="000000"/>
          <w:szCs w:val="20"/>
          <w:lang w:eastAsia="ru-RU"/>
        </w:rPr>
        <w:drawing>
          <wp:inline distT="0" distB="0" distL="0" distR="0" wp14:anchorId="6F18537A" wp14:editId="13475FF1">
            <wp:extent cx="2553056" cy="219106"/>
            <wp:effectExtent l="0" t="0" r="0" b="9525"/>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553056" cy="219106"/>
                    </a:xfrm>
                    <a:prstGeom prst="rect">
                      <a:avLst/>
                    </a:prstGeom>
                  </pic:spPr>
                </pic:pic>
              </a:graphicData>
            </a:graphic>
          </wp:inline>
        </w:drawing>
      </w:r>
      <w:r>
        <w:rPr>
          <w:rFonts w:cs="Arial"/>
          <w:color w:val="000000"/>
          <w:szCs w:val="20"/>
        </w:rPr>
        <w:t xml:space="preserve"> </w:t>
      </w:r>
    </w:p>
    <w:p w:rsidR="00554468" w:rsidRPr="00554468" w:rsidRDefault="00E02D8B" w:rsidP="00554468">
      <w:hyperlink w:anchor="_Ассоциативные_контейнеры" w:history="1">
        <w:r w:rsidR="00554468" w:rsidRPr="00554468">
          <w:rPr>
            <w:rStyle w:val="a4"/>
            <w:rFonts w:cs="Arial"/>
            <w:szCs w:val="20"/>
          </w:rPr>
          <w:t>&lt;</w:t>
        </w:r>
        <w:r w:rsidR="00554468" w:rsidRPr="00476B13">
          <w:rPr>
            <w:rStyle w:val="a4"/>
            <w:rFonts w:cs="Arial"/>
            <w:szCs w:val="20"/>
          </w:rPr>
          <w:t>Ассоциативные контейнеры</w:t>
        </w:r>
        <w:r w:rsidR="00554468" w:rsidRPr="00554468">
          <w:rPr>
            <w:rStyle w:val="a4"/>
            <w:rFonts w:cs="Arial"/>
            <w:szCs w:val="20"/>
          </w:rPr>
          <w:t>&gt;</w:t>
        </w:r>
      </w:hyperlink>
    </w:p>
    <w:p w:rsidR="00554468" w:rsidRPr="00554468"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01" w:name="_multiset::emplace"/>
      <w:bookmarkEnd w:id="201"/>
      <w:r>
        <w:rPr>
          <w:rFonts w:ascii="Arial" w:hAnsi="Arial" w:cs="Arial"/>
          <w:b/>
          <w:i w:val="0"/>
          <w:color w:val="auto"/>
          <w:szCs w:val="20"/>
          <w:lang w:val="en-US"/>
        </w:rPr>
        <w:t>multiset</w:t>
      </w:r>
      <w:r w:rsidRPr="0090541E">
        <w:rPr>
          <w:rFonts w:ascii="Arial" w:hAnsi="Arial" w:cs="Arial"/>
          <w:b/>
          <w:i w:val="0"/>
          <w:color w:val="auto"/>
          <w:szCs w:val="20"/>
        </w:rPr>
        <w:t>::</w:t>
      </w:r>
      <w:r>
        <w:rPr>
          <w:rFonts w:ascii="Arial" w:hAnsi="Arial" w:cs="Arial"/>
          <w:b/>
          <w:i w:val="0"/>
          <w:color w:val="auto"/>
          <w:szCs w:val="20"/>
          <w:lang w:val="en-US"/>
        </w:rPr>
        <w:t>emplace</w:t>
      </w:r>
    </w:p>
    <w:p w:rsidR="00554468" w:rsidRDefault="00554468" w:rsidP="00554468">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emplace</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multiset</w:t>
      </w:r>
      <w:r>
        <w:rPr>
          <w:rFonts w:cs="Arial"/>
          <w:color w:val="000000" w:themeColor="text1"/>
          <w:szCs w:val="20"/>
        </w:rPr>
        <w:t>:</w:t>
      </w:r>
    </w:p>
    <w:p w:rsidR="00554468" w:rsidRDefault="00554468" w:rsidP="00554468">
      <w:pPr>
        <w:spacing w:after="0"/>
        <w:ind w:firstLine="567"/>
        <w:jc w:val="both"/>
        <w:rPr>
          <w:rFonts w:cs="Arial"/>
          <w:color w:val="000000" w:themeColor="text1"/>
          <w:szCs w:val="20"/>
        </w:rPr>
      </w:pP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808080"/>
          <w:szCs w:val="19"/>
          <w:lang w:val="en-US"/>
        </w:rPr>
        <w:t>#include</w:t>
      </w:r>
      <w:r w:rsidRPr="00554468">
        <w:rPr>
          <w:rFonts w:ascii="Courier New" w:hAnsi="Courier New" w:cs="Courier New"/>
          <w:color w:val="000000"/>
          <w:szCs w:val="19"/>
          <w:lang w:val="en-US"/>
        </w:rPr>
        <w:t xml:space="preserve"> </w:t>
      </w:r>
      <w:r w:rsidRPr="00554468">
        <w:rPr>
          <w:rFonts w:ascii="Courier New" w:hAnsi="Courier New" w:cs="Courier New"/>
          <w:color w:val="A31515"/>
          <w:szCs w:val="19"/>
          <w:lang w:val="en-US"/>
        </w:rPr>
        <w:t>&lt;iostream&gt;</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808080"/>
          <w:szCs w:val="19"/>
          <w:lang w:val="en-US"/>
        </w:rPr>
        <w:t>#include</w:t>
      </w:r>
      <w:r w:rsidRPr="00554468">
        <w:rPr>
          <w:rFonts w:ascii="Courier New" w:hAnsi="Courier New" w:cs="Courier New"/>
          <w:color w:val="000000"/>
          <w:szCs w:val="19"/>
          <w:lang w:val="en-US"/>
        </w:rPr>
        <w:t xml:space="preserve"> </w:t>
      </w:r>
      <w:r w:rsidRPr="00554468">
        <w:rPr>
          <w:rFonts w:ascii="Courier New" w:hAnsi="Courier New" w:cs="Courier New"/>
          <w:color w:val="A31515"/>
          <w:szCs w:val="19"/>
          <w:lang w:val="en-US"/>
        </w:rPr>
        <w:t>&lt;set&gt;</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808080"/>
          <w:szCs w:val="19"/>
          <w:lang w:val="en-US"/>
        </w:rPr>
        <w:t>#include</w:t>
      </w:r>
      <w:r w:rsidRPr="00554468">
        <w:rPr>
          <w:rFonts w:ascii="Courier New" w:hAnsi="Courier New" w:cs="Courier New"/>
          <w:color w:val="000000"/>
          <w:szCs w:val="19"/>
          <w:lang w:val="en-US"/>
        </w:rPr>
        <w:t xml:space="preserve"> </w:t>
      </w:r>
      <w:r w:rsidRPr="00554468">
        <w:rPr>
          <w:rFonts w:ascii="Courier New" w:hAnsi="Courier New" w:cs="Courier New"/>
          <w:color w:val="A31515"/>
          <w:szCs w:val="19"/>
          <w:lang w:val="en-US"/>
        </w:rPr>
        <w:t>&lt;string&gt;</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FF"/>
          <w:szCs w:val="19"/>
          <w:lang w:val="en-US"/>
        </w:rPr>
        <w:t>int</w:t>
      </w:r>
      <w:r w:rsidRPr="00554468">
        <w:rPr>
          <w:rFonts w:ascii="Courier New" w:hAnsi="Courier New" w:cs="Courier New"/>
          <w:color w:val="000000"/>
          <w:szCs w:val="19"/>
          <w:lang w:val="en-US"/>
        </w:rPr>
        <w:t xml:space="preserve"> main() {</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std::</w:t>
      </w:r>
      <w:r w:rsidRPr="00554468">
        <w:rPr>
          <w:rFonts w:ascii="Courier New" w:hAnsi="Courier New" w:cs="Courier New"/>
          <w:color w:val="2B91AF"/>
          <w:szCs w:val="19"/>
          <w:lang w:val="en-US"/>
        </w:rPr>
        <w:t>multiset</w:t>
      </w:r>
      <w:r w:rsidRPr="00554468">
        <w:rPr>
          <w:rFonts w:ascii="Courier New" w:hAnsi="Courier New" w:cs="Courier New"/>
          <w:color w:val="000000"/>
          <w:szCs w:val="19"/>
          <w:lang w:val="en-US"/>
        </w:rPr>
        <w:t>&lt;std::</w:t>
      </w:r>
      <w:r w:rsidRPr="00554468">
        <w:rPr>
          <w:rFonts w:ascii="Courier New" w:hAnsi="Courier New" w:cs="Courier New"/>
          <w:color w:val="2B91AF"/>
          <w:szCs w:val="19"/>
          <w:lang w:val="en-US"/>
        </w:rPr>
        <w:t>string</w:t>
      </w:r>
      <w:r w:rsidRPr="00554468">
        <w:rPr>
          <w:rFonts w:ascii="Courier New" w:hAnsi="Courier New" w:cs="Courier New"/>
          <w:color w:val="000000"/>
          <w:szCs w:val="19"/>
          <w:lang w:val="en-US"/>
        </w:rPr>
        <w:t>&gt; mymultiset;</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mymultiset.emplace(</w:t>
      </w:r>
      <w:r w:rsidRPr="00554468">
        <w:rPr>
          <w:rFonts w:ascii="Courier New" w:hAnsi="Courier New" w:cs="Courier New"/>
          <w:color w:val="A31515"/>
          <w:szCs w:val="19"/>
          <w:lang w:val="en-US"/>
        </w:rPr>
        <w:t>"foo"</w:t>
      </w:r>
      <w:r w:rsidRPr="00554468">
        <w:rPr>
          <w:rFonts w:ascii="Courier New" w:hAnsi="Courier New" w:cs="Courier New"/>
          <w:color w:val="000000"/>
          <w:szCs w:val="19"/>
          <w:lang w:val="en-US"/>
        </w:rPr>
        <w:t>);</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mymultiset.emplace(</w:t>
      </w:r>
      <w:r w:rsidRPr="00554468">
        <w:rPr>
          <w:rFonts w:ascii="Courier New" w:hAnsi="Courier New" w:cs="Courier New"/>
          <w:color w:val="A31515"/>
          <w:szCs w:val="19"/>
          <w:lang w:val="en-US"/>
        </w:rPr>
        <w:t>"bar"</w:t>
      </w:r>
      <w:r w:rsidRPr="00554468">
        <w:rPr>
          <w:rFonts w:ascii="Courier New" w:hAnsi="Courier New" w:cs="Courier New"/>
          <w:color w:val="000000"/>
          <w:szCs w:val="19"/>
          <w:lang w:val="en-US"/>
        </w:rPr>
        <w:t>);</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mymultiset.emplace(</w:t>
      </w:r>
      <w:r w:rsidRPr="00554468">
        <w:rPr>
          <w:rFonts w:ascii="Courier New" w:hAnsi="Courier New" w:cs="Courier New"/>
          <w:color w:val="A31515"/>
          <w:szCs w:val="19"/>
          <w:lang w:val="en-US"/>
        </w:rPr>
        <w:t>"foo"</w:t>
      </w:r>
      <w:r w:rsidRPr="00554468">
        <w:rPr>
          <w:rFonts w:ascii="Courier New" w:hAnsi="Courier New" w:cs="Courier New"/>
          <w:color w:val="000000"/>
          <w:szCs w:val="19"/>
          <w:lang w:val="en-US"/>
        </w:rPr>
        <w:t>);</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std::cout </w:t>
      </w:r>
      <w:r w:rsidRPr="00554468">
        <w:rPr>
          <w:rFonts w:ascii="Courier New" w:hAnsi="Courier New" w:cs="Courier New"/>
          <w:color w:val="008080"/>
          <w:szCs w:val="19"/>
          <w:lang w:val="en-US"/>
        </w:rPr>
        <w:t>&lt;&lt;</w:t>
      </w:r>
      <w:r w:rsidRPr="00554468">
        <w:rPr>
          <w:rFonts w:ascii="Courier New" w:hAnsi="Courier New" w:cs="Courier New"/>
          <w:color w:val="000000"/>
          <w:szCs w:val="19"/>
          <w:lang w:val="en-US"/>
        </w:rPr>
        <w:t xml:space="preserve"> </w:t>
      </w:r>
      <w:r w:rsidRPr="00554468">
        <w:rPr>
          <w:rFonts w:ascii="Courier New" w:hAnsi="Courier New" w:cs="Courier New"/>
          <w:color w:val="A31515"/>
          <w:szCs w:val="19"/>
          <w:lang w:val="en-US"/>
        </w:rPr>
        <w:t>"mymultiset contains:"</w:t>
      </w:r>
      <w:r w:rsidRPr="00554468">
        <w:rPr>
          <w:rFonts w:ascii="Courier New" w:hAnsi="Courier New" w:cs="Courier New"/>
          <w:color w:val="000000"/>
          <w:szCs w:val="19"/>
          <w:lang w:val="en-US"/>
        </w:rPr>
        <w:t>;</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w:t>
      </w:r>
      <w:r w:rsidRPr="00554468">
        <w:rPr>
          <w:rFonts w:ascii="Courier New" w:hAnsi="Courier New" w:cs="Courier New"/>
          <w:color w:val="0000FF"/>
          <w:szCs w:val="19"/>
          <w:lang w:val="en-US"/>
        </w:rPr>
        <w:t>for</w:t>
      </w:r>
      <w:r w:rsidRPr="00554468">
        <w:rPr>
          <w:rFonts w:ascii="Courier New" w:hAnsi="Courier New" w:cs="Courier New"/>
          <w:color w:val="000000"/>
          <w:szCs w:val="19"/>
          <w:lang w:val="en-US"/>
        </w:rPr>
        <w:t xml:space="preserve"> (</w:t>
      </w:r>
      <w:r w:rsidRPr="00554468">
        <w:rPr>
          <w:rFonts w:ascii="Courier New" w:hAnsi="Courier New" w:cs="Courier New"/>
          <w:color w:val="0000FF"/>
          <w:szCs w:val="19"/>
          <w:lang w:val="en-US"/>
        </w:rPr>
        <w:t>const</w:t>
      </w:r>
      <w:r w:rsidRPr="00554468">
        <w:rPr>
          <w:rFonts w:ascii="Courier New" w:hAnsi="Courier New" w:cs="Courier New"/>
          <w:color w:val="000000"/>
          <w:szCs w:val="19"/>
          <w:lang w:val="en-US"/>
        </w:rPr>
        <w:t xml:space="preserve"> std::</w:t>
      </w:r>
      <w:r w:rsidRPr="00554468">
        <w:rPr>
          <w:rFonts w:ascii="Courier New" w:hAnsi="Courier New" w:cs="Courier New"/>
          <w:color w:val="2B91AF"/>
          <w:szCs w:val="19"/>
          <w:lang w:val="en-US"/>
        </w:rPr>
        <w:t>string</w:t>
      </w:r>
      <w:r w:rsidRPr="00554468">
        <w:rPr>
          <w:rFonts w:ascii="Courier New" w:hAnsi="Courier New" w:cs="Courier New"/>
          <w:color w:val="000000"/>
          <w:szCs w:val="19"/>
          <w:lang w:val="en-US"/>
        </w:rPr>
        <w:t>&amp; x : mymultiset)</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std::cout </w:t>
      </w:r>
      <w:r w:rsidRPr="00554468">
        <w:rPr>
          <w:rFonts w:ascii="Courier New" w:hAnsi="Courier New" w:cs="Courier New"/>
          <w:color w:val="008080"/>
          <w:szCs w:val="19"/>
          <w:lang w:val="en-US"/>
        </w:rPr>
        <w:t>&lt;&lt;</w:t>
      </w:r>
      <w:r w:rsidRPr="00554468">
        <w:rPr>
          <w:rFonts w:ascii="Courier New" w:hAnsi="Courier New" w:cs="Courier New"/>
          <w:color w:val="000000"/>
          <w:szCs w:val="19"/>
          <w:lang w:val="en-US"/>
        </w:rPr>
        <w:t xml:space="preserve"> </w:t>
      </w:r>
      <w:r w:rsidRPr="00554468">
        <w:rPr>
          <w:rFonts w:ascii="Courier New" w:hAnsi="Courier New" w:cs="Courier New"/>
          <w:color w:val="A31515"/>
          <w:szCs w:val="19"/>
          <w:lang w:val="en-US"/>
        </w:rPr>
        <w:t>' '</w:t>
      </w:r>
      <w:r w:rsidRPr="00554468">
        <w:rPr>
          <w:rFonts w:ascii="Courier New" w:hAnsi="Courier New" w:cs="Courier New"/>
          <w:color w:val="000000"/>
          <w:szCs w:val="19"/>
          <w:lang w:val="en-US"/>
        </w:rPr>
        <w:t xml:space="preserve"> </w:t>
      </w:r>
      <w:r w:rsidRPr="00554468">
        <w:rPr>
          <w:rFonts w:ascii="Courier New" w:hAnsi="Courier New" w:cs="Courier New"/>
          <w:color w:val="008080"/>
          <w:szCs w:val="19"/>
          <w:lang w:val="en-US"/>
        </w:rPr>
        <w:t>&lt;&lt;</w:t>
      </w:r>
      <w:r w:rsidRPr="00554468">
        <w:rPr>
          <w:rFonts w:ascii="Courier New" w:hAnsi="Courier New" w:cs="Courier New"/>
          <w:color w:val="000000"/>
          <w:szCs w:val="19"/>
          <w:lang w:val="en-US"/>
        </w:rPr>
        <w:t xml:space="preserve"> x;</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std::cout </w:t>
      </w:r>
      <w:r w:rsidRPr="00554468">
        <w:rPr>
          <w:rFonts w:ascii="Courier New" w:hAnsi="Courier New" w:cs="Courier New"/>
          <w:color w:val="008080"/>
          <w:szCs w:val="19"/>
          <w:lang w:val="en-US"/>
        </w:rPr>
        <w:t>&lt;&lt;</w:t>
      </w:r>
      <w:r w:rsidRPr="00554468">
        <w:rPr>
          <w:rFonts w:ascii="Courier New" w:hAnsi="Courier New" w:cs="Courier New"/>
          <w:color w:val="000000"/>
          <w:szCs w:val="19"/>
          <w:lang w:val="en-US"/>
        </w:rPr>
        <w:t xml:space="preserve"> </w:t>
      </w:r>
      <w:r w:rsidRPr="00554468">
        <w:rPr>
          <w:rFonts w:ascii="Courier New" w:hAnsi="Courier New" w:cs="Courier New"/>
          <w:color w:val="A31515"/>
          <w:szCs w:val="19"/>
          <w:lang w:val="en-US"/>
        </w:rPr>
        <w:t>'\n'</w:t>
      </w:r>
      <w:r w:rsidRPr="00554468">
        <w:rPr>
          <w:rFonts w:ascii="Courier New" w:hAnsi="Courier New" w:cs="Courier New"/>
          <w:color w:val="000000"/>
          <w:szCs w:val="19"/>
          <w:lang w:val="en-US"/>
        </w:rPr>
        <w:t>;</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w:t>
      </w:r>
      <w:r w:rsidRPr="00554468">
        <w:rPr>
          <w:rFonts w:ascii="Courier New" w:hAnsi="Courier New" w:cs="Courier New"/>
          <w:color w:val="0000FF"/>
          <w:szCs w:val="19"/>
          <w:lang w:val="en-US"/>
        </w:rPr>
        <w:t>return</w:t>
      </w:r>
      <w:r w:rsidRPr="00554468">
        <w:rPr>
          <w:rFonts w:ascii="Courier New" w:hAnsi="Courier New" w:cs="Courier New"/>
          <w:color w:val="000000"/>
          <w:szCs w:val="19"/>
          <w:lang w:val="en-US"/>
        </w:rPr>
        <w:t xml:space="preserve"> 0;</w:t>
      </w:r>
    </w:p>
    <w:p w:rsidR="00554468" w:rsidRPr="00554468" w:rsidRDefault="00554468" w:rsidP="00554468">
      <w:pPr>
        <w:spacing w:after="80"/>
        <w:jc w:val="both"/>
        <w:rPr>
          <w:rFonts w:ascii="Courier New" w:hAnsi="Courier New" w:cs="Courier New"/>
          <w:color w:val="000000"/>
          <w:szCs w:val="19"/>
        </w:rPr>
      </w:pPr>
      <w:r w:rsidRPr="00554468">
        <w:rPr>
          <w:rFonts w:ascii="Courier New" w:hAnsi="Courier New" w:cs="Courier New"/>
          <w:color w:val="000000"/>
          <w:szCs w:val="19"/>
        </w:rPr>
        <w:t>}</w:t>
      </w:r>
    </w:p>
    <w:p w:rsidR="00554468" w:rsidRDefault="00554468" w:rsidP="00554468">
      <w:pPr>
        <w:spacing w:after="80"/>
        <w:ind w:firstLine="567"/>
        <w:jc w:val="both"/>
        <w:rPr>
          <w:rFonts w:cs="Arial"/>
          <w:color w:val="000000"/>
          <w:szCs w:val="20"/>
        </w:rPr>
      </w:pPr>
      <w:r>
        <w:rPr>
          <w:rFonts w:cs="Arial"/>
          <w:color w:val="000000"/>
          <w:szCs w:val="20"/>
        </w:rPr>
        <w:t>Результат работы программы:</w:t>
      </w:r>
    </w:p>
    <w:p w:rsidR="00554468" w:rsidRDefault="00554468" w:rsidP="00554468">
      <w:pPr>
        <w:spacing w:after="80"/>
        <w:jc w:val="both"/>
        <w:rPr>
          <w:rFonts w:cs="Arial"/>
          <w:color w:val="000000"/>
          <w:szCs w:val="20"/>
        </w:rPr>
      </w:pPr>
      <w:r w:rsidRPr="00554468">
        <w:rPr>
          <w:rFonts w:cs="Arial"/>
          <w:noProof/>
          <w:color w:val="000000"/>
          <w:szCs w:val="20"/>
          <w:lang w:eastAsia="ru-RU"/>
        </w:rPr>
        <w:drawing>
          <wp:inline distT="0" distB="0" distL="0" distR="0" wp14:anchorId="34385454" wp14:editId="7007E1B2">
            <wp:extent cx="2800741" cy="247685"/>
            <wp:effectExtent l="0" t="0" r="0"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800741" cy="247685"/>
                    </a:xfrm>
                    <a:prstGeom prst="rect">
                      <a:avLst/>
                    </a:prstGeom>
                  </pic:spPr>
                </pic:pic>
              </a:graphicData>
            </a:graphic>
          </wp:inline>
        </w:drawing>
      </w:r>
      <w:r>
        <w:rPr>
          <w:rFonts w:cs="Arial"/>
          <w:color w:val="000000"/>
          <w:szCs w:val="20"/>
        </w:rPr>
        <w:t xml:space="preserve"> </w:t>
      </w:r>
    </w:p>
    <w:p w:rsidR="00554468" w:rsidRPr="008E0470" w:rsidRDefault="00E02D8B" w:rsidP="00554468">
      <w:hyperlink w:anchor="_Ассоциативные_контейнеры" w:history="1">
        <w:r w:rsidR="00554468" w:rsidRPr="00554468">
          <w:rPr>
            <w:rStyle w:val="a4"/>
            <w:rFonts w:cs="Arial"/>
            <w:szCs w:val="20"/>
          </w:rPr>
          <w:t>&lt;</w:t>
        </w:r>
        <w:r w:rsidR="00554468" w:rsidRPr="00476B13">
          <w:rPr>
            <w:rStyle w:val="a4"/>
            <w:rFonts w:cs="Arial"/>
            <w:szCs w:val="20"/>
          </w:rPr>
          <w:t>Ассоциативные контейнеры</w:t>
        </w:r>
        <w:r w:rsidR="00554468" w:rsidRPr="00554468">
          <w:rPr>
            <w:rStyle w:val="a4"/>
            <w:rFonts w:cs="Arial"/>
            <w:szCs w:val="20"/>
          </w:rPr>
          <w:t>&gt;</w:t>
        </w:r>
      </w:hyperlink>
    </w:p>
    <w:p w:rsidR="00554468" w:rsidRPr="00554468"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02" w:name="_multiset::emplace_hint"/>
      <w:bookmarkEnd w:id="202"/>
      <w:r>
        <w:rPr>
          <w:rFonts w:ascii="Arial" w:hAnsi="Arial" w:cs="Arial"/>
          <w:b/>
          <w:i w:val="0"/>
          <w:color w:val="auto"/>
          <w:szCs w:val="20"/>
          <w:lang w:val="en-US"/>
        </w:rPr>
        <w:t>multiset</w:t>
      </w:r>
      <w:r w:rsidRPr="0090541E">
        <w:rPr>
          <w:rFonts w:ascii="Arial" w:hAnsi="Arial" w:cs="Arial"/>
          <w:b/>
          <w:i w:val="0"/>
          <w:color w:val="auto"/>
          <w:szCs w:val="20"/>
        </w:rPr>
        <w:t>::</w:t>
      </w:r>
      <w:r>
        <w:rPr>
          <w:rFonts w:ascii="Arial" w:hAnsi="Arial" w:cs="Arial"/>
          <w:b/>
          <w:i w:val="0"/>
          <w:color w:val="auto"/>
          <w:szCs w:val="20"/>
          <w:lang w:val="en-US"/>
        </w:rPr>
        <w:t>emplace_hint</w:t>
      </w:r>
    </w:p>
    <w:p w:rsidR="00554468" w:rsidRDefault="00554468" w:rsidP="00554468">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emplace</w:t>
      </w:r>
      <w:r w:rsidRPr="00554468">
        <w:rPr>
          <w:rFonts w:cs="Arial"/>
          <w:color w:val="000000" w:themeColor="text1"/>
          <w:szCs w:val="20"/>
        </w:rPr>
        <w:t>_</w:t>
      </w:r>
      <w:r>
        <w:rPr>
          <w:rFonts w:cs="Arial"/>
          <w:color w:val="000000" w:themeColor="text1"/>
          <w:szCs w:val="20"/>
          <w:lang w:val="en-US"/>
        </w:rPr>
        <w:t>hint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multiset</w:t>
      </w:r>
      <w:r>
        <w:rPr>
          <w:rFonts w:cs="Arial"/>
          <w:color w:val="000000" w:themeColor="text1"/>
          <w:szCs w:val="20"/>
        </w:rPr>
        <w:t>:</w:t>
      </w:r>
    </w:p>
    <w:p w:rsidR="00554468" w:rsidRDefault="00554468" w:rsidP="00554468">
      <w:pPr>
        <w:spacing w:after="0"/>
        <w:ind w:firstLine="567"/>
        <w:jc w:val="both"/>
        <w:rPr>
          <w:rFonts w:cs="Arial"/>
          <w:color w:val="000000" w:themeColor="text1"/>
          <w:szCs w:val="20"/>
        </w:rPr>
      </w:pP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808080"/>
          <w:szCs w:val="19"/>
          <w:lang w:val="en-US"/>
        </w:rPr>
        <w:t>#include</w:t>
      </w:r>
      <w:r w:rsidRPr="00554468">
        <w:rPr>
          <w:rFonts w:ascii="Courier New" w:hAnsi="Courier New" w:cs="Courier New"/>
          <w:color w:val="000000"/>
          <w:szCs w:val="19"/>
          <w:lang w:val="en-US"/>
        </w:rPr>
        <w:t xml:space="preserve"> </w:t>
      </w:r>
      <w:r w:rsidRPr="00554468">
        <w:rPr>
          <w:rFonts w:ascii="Courier New" w:hAnsi="Courier New" w:cs="Courier New"/>
          <w:color w:val="A31515"/>
          <w:szCs w:val="19"/>
          <w:lang w:val="en-US"/>
        </w:rPr>
        <w:t>&lt;iostream&gt;</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808080"/>
          <w:szCs w:val="19"/>
          <w:lang w:val="en-US"/>
        </w:rPr>
        <w:t>#include</w:t>
      </w:r>
      <w:r w:rsidRPr="00554468">
        <w:rPr>
          <w:rFonts w:ascii="Courier New" w:hAnsi="Courier New" w:cs="Courier New"/>
          <w:color w:val="000000"/>
          <w:szCs w:val="19"/>
          <w:lang w:val="en-US"/>
        </w:rPr>
        <w:t xml:space="preserve"> </w:t>
      </w:r>
      <w:r w:rsidRPr="00554468">
        <w:rPr>
          <w:rFonts w:ascii="Courier New" w:hAnsi="Courier New" w:cs="Courier New"/>
          <w:color w:val="A31515"/>
          <w:szCs w:val="19"/>
          <w:lang w:val="en-US"/>
        </w:rPr>
        <w:t>&lt;set&gt;</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808080"/>
          <w:szCs w:val="19"/>
          <w:lang w:val="en-US"/>
        </w:rPr>
        <w:t>#include</w:t>
      </w:r>
      <w:r w:rsidRPr="00554468">
        <w:rPr>
          <w:rFonts w:ascii="Courier New" w:hAnsi="Courier New" w:cs="Courier New"/>
          <w:color w:val="000000"/>
          <w:szCs w:val="19"/>
          <w:lang w:val="en-US"/>
        </w:rPr>
        <w:t xml:space="preserve"> </w:t>
      </w:r>
      <w:r w:rsidRPr="00554468">
        <w:rPr>
          <w:rFonts w:ascii="Courier New" w:hAnsi="Courier New" w:cs="Courier New"/>
          <w:color w:val="A31515"/>
          <w:szCs w:val="19"/>
          <w:lang w:val="en-US"/>
        </w:rPr>
        <w:t>&lt;string&gt;</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FF"/>
          <w:szCs w:val="19"/>
          <w:lang w:val="en-US"/>
        </w:rPr>
        <w:lastRenderedPageBreak/>
        <w:t>int</w:t>
      </w:r>
      <w:r w:rsidRPr="00554468">
        <w:rPr>
          <w:rFonts w:ascii="Courier New" w:hAnsi="Courier New" w:cs="Courier New"/>
          <w:color w:val="000000"/>
          <w:szCs w:val="19"/>
          <w:lang w:val="en-US"/>
        </w:rPr>
        <w:t xml:space="preserve"> main() {</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std::</w:t>
      </w:r>
      <w:r w:rsidRPr="00554468">
        <w:rPr>
          <w:rFonts w:ascii="Courier New" w:hAnsi="Courier New" w:cs="Courier New"/>
          <w:color w:val="2B91AF"/>
          <w:szCs w:val="19"/>
          <w:lang w:val="en-US"/>
        </w:rPr>
        <w:t>multiset</w:t>
      </w:r>
      <w:r w:rsidRPr="00554468">
        <w:rPr>
          <w:rFonts w:ascii="Courier New" w:hAnsi="Courier New" w:cs="Courier New"/>
          <w:color w:val="000000"/>
          <w:szCs w:val="19"/>
          <w:lang w:val="en-US"/>
        </w:rPr>
        <w:t>&lt;std::</w:t>
      </w:r>
      <w:r w:rsidRPr="00554468">
        <w:rPr>
          <w:rFonts w:ascii="Courier New" w:hAnsi="Courier New" w:cs="Courier New"/>
          <w:color w:val="2B91AF"/>
          <w:szCs w:val="19"/>
          <w:lang w:val="en-US"/>
        </w:rPr>
        <w:t>string</w:t>
      </w:r>
      <w:r w:rsidRPr="00554468">
        <w:rPr>
          <w:rFonts w:ascii="Courier New" w:hAnsi="Courier New" w:cs="Courier New"/>
          <w:color w:val="000000"/>
          <w:szCs w:val="19"/>
          <w:lang w:val="en-US"/>
        </w:rPr>
        <w:t>&gt; mymultiset;</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w:t>
      </w:r>
      <w:r w:rsidRPr="00554468">
        <w:rPr>
          <w:rFonts w:ascii="Courier New" w:hAnsi="Courier New" w:cs="Courier New"/>
          <w:color w:val="0000FF"/>
          <w:szCs w:val="19"/>
          <w:lang w:val="en-US"/>
        </w:rPr>
        <w:t>auto</w:t>
      </w:r>
      <w:r w:rsidRPr="00554468">
        <w:rPr>
          <w:rFonts w:ascii="Courier New" w:hAnsi="Courier New" w:cs="Courier New"/>
          <w:color w:val="000000"/>
          <w:szCs w:val="19"/>
          <w:lang w:val="en-US"/>
        </w:rPr>
        <w:t xml:space="preserve"> it = mymultiset.cbegin();</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mymultiset.emplace_hint(it, </w:t>
      </w:r>
      <w:r w:rsidRPr="00554468">
        <w:rPr>
          <w:rFonts w:ascii="Courier New" w:hAnsi="Courier New" w:cs="Courier New"/>
          <w:color w:val="A31515"/>
          <w:szCs w:val="19"/>
          <w:lang w:val="en-US"/>
        </w:rPr>
        <w:t>"apple"</w:t>
      </w:r>
      <w:r w:rsidRPr="00554468">
        <w:rPr>
          <w:rFonts w:ascii="Courier New" w:hAnsi="Courier New" w:cs="Courier New"/>
          <w:color w:val="000000"/>
          <w:szCs w:val="19"/>
          <w:lang w:val="en-US"/>
        </w:rPr>
        <w:t>);</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it </w:t>
      </w:r>
      <w:r w:rsidRPr="00554468">
        <w:rPr>
          <w:rFonts w:ascii="Courier New" w:hAnsi="Courier New" w:cs="Courier New"/>
          <w:color w:val="008080"/>
          <w:szCs w:val="19"/>
          <w:lang w:val="en-US"/>
        </w:rPr>
        <w:t>=</w:t>
      </w:r>
      <w:r w:rsidRPr="00554468">
        <w:rPr>
          <w:rFonts w:ascii="Courier New" w:hAnsi="Courier New" w:cs="Courier New"/>
          <w:color w:val="000000"/>
          <w:szCs w:val="19"/>
          <w:lang w:val="en-US"/>
        </w:rPr>
        <w:t xml:space="preserve"> mymultiset.emplace_hint(mymultiset.cend(), </w:t>
      </w:r>
      <w:r w:rsidRPr="00554468">
        <w:rPr>
          <w:rFonts w:ascii="Courier New" w:hAnsi="Courier New" w:cs="Courier New"/>
          <w:color w:val="A31515"/>
          <w:szCs w:val="19"/>
          <w:lang w:val="en-US"/>
        </w:rPr>
        <w:t>"orange"</w:t>
      </w:r>
      <w:r w:rsidRPr="00554468">
        <w:rPr>
          <w:rFonts w:ascii="Courier New" w:hAnsi="Courier New" w:cs="Courier New"/>
          <w:color w:val="000000"/>
          <w:szCs w:val="19"/>
          <w:lang w:val="en-US"/>
        </w:rPr>
        <w:t>);</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it </w:t>
      </w:r>
      <w:r w:rsidRPr="00554468">
        <w:rPr>
          <w:rFonts w:ascii="Courier New" w:hAnsi="Courier New" w:cs="Courier New"/>
          <w:color w:val="008080"/>
          <w:szCs w:val="19"/>
          <w:lang w:val="en-US"/>
        </w:rPr>
        <w:t>=</w:t>
      </w:r>
      <w:r w:rsidRPr="00554468">
        <w:rPr>
          <w:rFonts w:ascii="Courier New" w:hAnsi="Courier New" w:cs="Courier New"/>
          <w:color w:val="000000"/>
          <w:szCs w:val="19"/>
          <w:lang w:val="en-US"/>
        </w:rPr>
        <w:t xml:space="preserve"> mymultiset.emplace_hint(it, </w:t>
      </w:r>
      <w:r w:rsidRPr="00554468">
        <w:rPr>
          <w:rFonts w:ascii="Courier New" w:hAnsi="Courier New" w:cs="Courier New"/>
          <w:color w:val="A31515"/>
          <w:szCs w:val="19"/>
          <w:lang w:val="en-US"/>
        </w:rPr>
        <w:t>"melon"</w:t>
      </w:r>
      <w:r w:rsidRPr="00554468">
        <w:rPr>
          <w:rFonts w:ascii="Courier New" w:hAnsi="Courier New" w:cs="Courier New"/>
          <w:color w:val="000000"/>
          <w:szCs w:val="19"/>
          <w:lang w:val="en-US"/>
        </w:rPr>
        <w:t>);</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mymultiset.emplace_hint(it, </w:t>
      </w:r>
      <w:r w:rsidRPr="00554468">
        <w:rPr>
          <w:rFonts w:ascii="Courier New" w:hAnsi="Courier New" w:cs="Courier New"/>
          <w:color w:val="A31515"/>
          <w:szCs w:val="19"/>
          <w:lang w:val="en-US"/>
        </w:rPr>
        <w:t>"melon"</w:t>
      </w:r>
      <w:r w:rsidRPr="00554468">
        <w:rPr>
          <w:rFonts w:ascii="Courier New" w:hAnsi="Courier New" w:cs="Courier New"/>
          <w:color w:val="000000"/>
          <w:szCs w:val="19"/>
          <w:lang w:val="en-US"/>
        </w:rPr>
        <w:t>);</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std::cout </w:t>
      </w:r>
      <w:r w:rsidRPr="00554468">
        <w:rPr>
          <w:rFonts w:ascii="Courier New" w:hAnsi="Courier New" w:cs="Courier New"/>
          <w:color w:val="008080"/>
          <w:szCs w:val="19"/>
          <w:lang w:val="en-US"/>
        </w:rPr>
        <w:t>&lt;&lt;</w:t>
      </w:r>
      <w:r w:rsidRPr="00554468">
        <w:rPr>
          <w:rFonts w:ascii="Courier New" w:hAnsi="Courier New" w:cs="Courier New"/>
          <w:color w:val="000000"/>
          <w:szCs w:val="19"/>
          <w:lang w:val="en-US"/>
        </w:rPr>
        <w:t xml:space="preserve"> </w:t>
      </w:r>
      <w:r w:rsidRPr="00554468">
        <w:rPr>
          <w:rFonts w:ascii="Courier New" w:hAnsi="Courier New" w:cs="Courier New"/>
          <w:color w:val="A31515"/>
          <w:szCs w:val="19"/>
          <w:lang w:val="en-US"/>
        </w:rPr>
        <w:t>"mymultiset contains:"</w:t>
      </w:r>
      <w:r w:rsidRPr="00554468">
        <w:rPr>
          <w:rFonts w:ascii="Courier New" w:hAnsi="Courier New" w:cs="Courier New"/>
          <w:color w:val="000000"/>
          <w:szCs w:val="19"/>
          <w:lang w:val="en-US"/>
        </w:rPr>
        <w:t>;</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w:t>
      </w:r>
      <w:r w:rsidRPr="00554468">
        <w:rPr>
          <w:rFonts w:ascii="Courier New" w:hAnsi="Courier New" w:cs="Courier New"/>
          <w:color w:val="0000FF"/>
          <w:szCs w:val="19"/>
          <w:lang w:val="en-US"/>
        </w:rPr>
        <w:t>for</w:t>
      </w:r>
      <w:r w:rsidRPr="00554468">
        <w:rPr>
          <w:rFonts w:ascii="Courier New" w:hAnsi="Courier New" w:cs="Courier New"/>
          <w:color w:val="000000"/>
          <w:szCs w:val="19"/>
          <w:lang w:val="en-US"/>
        </w:rPr>
        <w:t xml:space="preserve"> (</w:t>
      </w:r>
      <w:r w:rsidRPr="00554468">
        <w:rPr>
          <w:rFonts w:ascii="Courier New" w:hAnsi="Courier New" w:cs="Courier New"/>
          <w:color w:val="0000FF"/>
          <w:szCs w:val="19"/>
          <w:lang w:val="en-US"/>
        </w:rPr>
        <w:t>const</w:t>
      </w:r>
      <w:r w:rsidRPr="00554468">
        <w:rPr>
          <w:rFonts w:ascii="Courier New" w:hAnsi="Courier New" w:cs="Courier New"/>
          <w:color w:val="000000"/>
          <w:szCs w:val="19"/>
          <w:lang w:val="en-US"/>
        </w:rPr>
        <w:t xml:space="preserve"> std::</w:t>
      </w:r>
      <w:r w:rsidRPr="00554468">
        <w:rPr>
          <w:rFonts w:ascii="Courier New" w:hAnsi="Courier New" w:cs="Courier New"/>
          <w:color w:val="2B91AF"/>
          <w:szCs w:val="19"/>
          <w:lang w:val="en-US"/>
        </w:rPr>
        <w:t>string</w:t>
      </w:r>
      <w:r w:rsidRPr="00554468">
        <w:rPr>
          <w:rFonts w:ascii="Courier New" w:hAnsi="Courier New" w:cs="Courier New"/>
          <w:color w:val="000000"/>
          <w:szCs w:val="19"/>
          <w:lang w:val="en-US"/>
        </w:rPr>
        <w:t>&amp; x : mymultiset)</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std::cout </w:t>
      </w:r>
      <w:r w:rsidRPr="00554468">
        <w:rPr>
          <w:rFonts w:ascii="Courier New" w:hAnsi="Courier New" w:cs="Courier New"/>
          <w:color w:val="008080"/>
          <w:szCs w:val="19"/>
          <w:lang w:val="en-US"/>
        </w:rPr>
        <w:t>&lt;&lt;</w:t>
      </w:r>
      <w:r w:rsidRPr="00554468">
        <w:rPr>
          <w:rFonts w:ascii="Courier New" w:hAnsi="Courier New" w:cs="Courier New"/>
          <w:color w:val="000000"/>
          <w:szCs w:val="19"/>
          <w:lang w:val="en-US"/>
        </w:rPr>
        <w:t xml:space="preserve"> </w:t>
      </w:r>
      <w:r w:rsidRPr="00554468">
        <w:rPr>
          <w:rFonts w:ascii="Courier New" w:hAnsi="Courier New" w:cs="Courier New"/>
          <w:color w:val="A31515"/>
          <w:szCs w:val="19"/>
          <w:lang w:val="en-US"/>
        </w:rPr>
        <w:t>' '</w:t>
      </w:r>
      <w:r w:rsidRPr="00554468">
        <w:rPr>
          <w:rFonts w:ascii="Courier New" w:hAnsi="Courier New" w:cs="Courier New"/>
          <w:color w:val="000000"/>
          <w:szCs w:val="19"/>
          <w:lang w:val="en-US"/>
        </w:rPr>
        <w:t xml:space="preserve"> </w:t>
      </w:r>
      <w:r w:rsidRPr="00554468">
        <w:rPr>
          <w:rFonts w:ascii="Courier New" w:hAnsi="Courier New" w:cs="Courier New"/>
          <w:color w:val="008080"/>
          <w:szCs w:val="19"/>
          <w:lang w:val="en-US"/>
        </w:rPr>
        <w:t>&lt;&lt;</w:t>
      </w:r>
      <w:r w:rsidRPr="00554468">
        <w:rPr>
          <w:rFonts w:ascii="Courier New" w:hAnsi="Courier New" w:cs="Courier New"/>
          <w:color w:val="000000"/>
          <w:szCs w:val="19"/>
          <w:lang w:val="en-US"/>
        </w:rPr>
        <w:t xml:space="preserve"> x;</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std::cout </w:t>
      </w:r>
      <w:r w:rsidRPr="00554468">
        <w:rPr>
          <w:rFonts w:ascii="Courier New" w:hAnsi="Courier New" w:cs="Courier New"/>
          <w:color w:val="008080"/>
          <w:szCs w:val="19"/>
          <w:lang w:val="en-US"/>
        </w:rPr>
        <w:t>&lt;&lt;</w:t>
      </w:r>
      <w:r w:rsidRPr="00554468">
        <w:rPr>
          <w:rFonts w:ascii="Courier New" w:hAnsi="Courier New" w:cs="Courier New"/>
          <w:color w:val="000000"/>
          <w:szCs w:val="19"/>
          <w:lang w:val="en-US"/>
        </w:rPr>
        <w:t xml:space="preserve"> </w:t>
      </w:r>
      <w:r w:rsidRPr="00554468">
        <w:rPr>
          <w:rFonts w:ascii="Courier New" w:hAnsi="Courier New" w:cs="Courier New"/>
          <w:color w:val="A31515"/>
          <w:szCs w:val="19"/>
          <w:lang w:val="en-US"/>
        </w:rPr>
        <w:t>'\n'</w:t>
      </w:r>
      <w:r w:rsidRPr="00554468">
        <w:rPr>
          <w:rFonts w:ascii="Courier New" w:hAnsi="Courier New" w:cs="Courier New"/>
          <w:color w:val="000000"/>
          <w:szCs w:val="19"/>
          <w:lang w:val="en-US"/>
        </w:rPr>
        <w:t>;</w:t>
      </w: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p>
    <w:p w:rsidR="00554468" w:rsidRPr="00554468" w:rsidRDefault="00554468" w:rsidP="00554468">
      <w:pPr>
        <w:autoSpaceDE w:val="0"/>
        <w:autoSpaceDN w:val="0"/>
        <w:adjustRightInd w:val="0"/>
        <w:spacing w:after="0" w:line="240" w:lineRule="auto"/>
        <w:rPr>
          <w:rFonts w:ascii="Courier New" w:hAnsi="Courier New" w:cs="Courier New"/>
          <w:color w:val="000000"/>
          <w:szCs w:val="19"/>
          <w:lang w:val="en-US"/>
        </w:rPr>
      </w:pPr>
      <w:r w:rsidRPr="00554468">
        <w:rPr>
          <w:rFonts w:ascii="Courier New" w:hAnsi="Courier New" w:cs="Courier New"/>
          <w:color w:val="000000"/>
          <w:szCs w:val="19"/>
          <w:lang w:val="en-US"/>
        </w:rPr>
        <w:t xml:space="preserve">    </w:t>
      </w:r>
      <w:r w:rsidRPr="00554468">
        <w:rPr>
          <w:rFonts w:ascii="Courier New" w:hAnsi="Courier New" w:cs="Courier New"/>
          <w:color w:val="0000FF"/>
          <w:szCs w:val="19"/>
          <w:lang w:val="en-US"/>
        </w:rPr>
        <w:t>return</w:t>
      </w:r>
      <w:r w:rsidRPr="00554468">
        <w:rPr>
          <w:rFonts w:ascii="Courier New" w:hAnsi="Courier New" w:cs="Courier New"/>
          <w:color w:val="000000"/>
          <w:szCs w:val="19"/>
          <w:lang w:val="en-US"/>
        </w:rPr>
        <w:t xml:space="preserve"> 0;</w:t>
      </w:r>
    </w:p>
    <w:p w:rsidR="00554468" w:rsidRPr="00554468" w:rsidRDefault="00554468" w:rsidP="00554468">
      <w:pPr>
        <w:spacing w:after="80"/>
        <w:jc w:val="both"/>
        <w:rPr>
          <w:rFonts w:ascii="Courier New" w:hAnsi="Courier New" w:cs="Courier New"/>
          <w:color w:val="000000"/>
          <w:szCs w:val="19"/>
        </w:rPr>
      </w:pPr>
      <w:r w:rsidRPr="00554468">
        <w:rPr>
          <w:rFonts w:ascii="Courier New" w:hAnsi="Courier New" w:cs="Courier New"/>
          <w:color w:val="000000"/>
          <w:szCs w:val="19"/>
        </w:rPr>
        <w:t>}</w:t>
      </w:r>
    </w:p>
    <w:p w:rsidR="00554468" w:rsidRDefault="00554468" w:rsidP="00554468">
      <w:pPr>
        <w:spacing w:after="80"/>
        <w:ind w:firstLine="567"/>
        <w:jc w:val="both"/>
        <w:rPr>
          <w:rFonts w:cs="Arial"/>
          <w:color w:val="000000"/>
          <w:szCs w:val="20"/>
        </w:rPr>
      </w:pPr>
      <w:r>
        <w:rPr>
          <w:rFonts w:cs="Arial"/>
          <w:color w:val="000000"/>
          <w:szCs w:val="20"/>
        </w:rPr>
        <w:t>Результат работы программы:</w:t>
      </w:r>
    </w:p>
    <w:p w:rsidR="00554468" w:rsidRDefault="00554468" w:rsidP="00554468">
      <w:pPr>
        <w:spacing w:after="80"/>
        <w:jc w:val="both"/>
        <w:rPr>
          <w:rFonts w:cs="Arial"/>
          <w:color w:val="000000"/>
          <w:szCs w:val="20"/>
        </w:rPr>
      </w:pPr>
      <w:r w:rsidRPr="00554468">
        <w:rPr>
          <w:rFonts w:cs="Arial"/>
          <w:noProof/>
          <w:color w:val="000000"/>
          <w:szCs w:val="20"/>
          <w:lang w:eastAsia="ru-RU"/>
        </w:rPr>
        <w:drawing>
          <wp:inline distT="0" distB="0" distL="0" distR="0" wp14:anchorId="796A58EE" wp14:editId="7FE2989F">
            <wp:extent cx="3905795" cy="257211"/>
            <wp:effectExtent l="0" t="0" r="0" b="9525"/>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905795" cy="257211"/>
                    </a:xfrm>
                    <a:prstGeom prst="rect">
                      <a:avLst/>
                    </a:prstGeom>
                  </pic:spPr>
                </pic:pic>
              </a:graphicData>
            </a:graphic>
          </wp:inline>
        </w:drawing>
      </w:r>
      <w:r>
        <w:rPr>
          <w:rFonts w:cs="Arial"/>
          <w:color w:val="000000"/>
          <w:szCs w:val="20"/>
        </w:rPr>
        <w:t xml:space="preserve"> </w:t>
      </w:r>
    </w:p>
    <w:p w:rsidR="00554468" w:rsidRPr="00554468" w:rsidRDefault="00E02D8B" w:rsidP="00554468">
      <w:hyperlink w:anchor="_Ассоциативные_контейнеры" w:history="1">
        <w:r w:rsidR="00554468" w:rsidRPr="00554468">
          <w:rPr>
            <w:rStyle w:val="a4"/>
            <w:rFonts w:cs="Arial"/>
            <w:szCs w:val="20"/>
          </w:rPr>
          <w:t>&lt;</w:t>
        </w:r>
        <w:r w:rsidR="00554468" w:rsidRPr="00476B13">
          <w:rPr>
            <w:rStyle w:val="a4"/>
            <w:rFonts w:cs="Arial"/>
            <w:szCs w:val="20"/>
          </w:rPr>
          <w:t>Ассоциативные контейнеры</w:t>
        </w:r>
        <w:r w:rsidR="00554468" w:rsidRPr="00554468">
          <w:rPr>
            <w:rStyle w:val="a4"/>
            <w:rFonts w:cs="Arial"/>
            <w:szCs w:val="20"/>
          </w:rPr>
          <w:t>&gt;</w:t>
        </w:r>
      </w:hyperlink>
    </w:p>
    <w:p w:rsidR="00FD223F" w:rsidRPr="00FD223F"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03" w:name="_multiset::insert"/>
      <w:bookmarkEnd w:id="203"/>
      <w:r>
        <w:rPr>
          <w:rFonts w:ascii="Arial" w:hAnsi="Arial" w:cs="Arial"/>
          <w:b/>
          <w:i w:val="0"/>
          <w:color w:val="auto"/>
          <w:szCs w:val="20"/>
          <w:lang w:val="en-US"/>
        </w:rPr>
        <w:t>multiset</w:t>
      </w:r>
      <w:r w:rsidRPr="0090541E">
        <w:rPr>
          <w:rFonts w:ascii="Arial" w:hAnsi="Arial" w:cs="Arial"/>
          <w:b/>
          <w:i w:val="0"/>
          <w:color w:val="auto"/>
          <w:szCs w:val="20"/>
        </w:rPr>
        <w:t>::</w:t>
      </w:r>
      <w:r>
        <w:rPr>
          <w:rFonts w:ascii="Arial" w:hAnsi="Arial" w:cs="Arial"/>
          <w:b/>
          <w:i w:val="0"/>
          <w:color w:val="auto"/>
          <w:szCs w:val="20"/>
          <w:lang w:val="en-US"/>
        </w:rPr>
        <w:t>insert</w:t>
      </w:r>
    </w:p>
    <w:p w:rsidR="00FD223F" w:rsidRDefault="00FD223F" w:rsidP="00FD223F">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insert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multiset</w:t>
      </w:r>
      <w:r>
        <w:rPr>
          <w:rFonts w:cs="Arial"/>
          <w:color w:val="000000" w:themeColor="text1"/>
          <w:szCs w:val="20"/>
        </w:rPr>
        <w:t>:</w:t>
      </w:r>
    </w:p>
    <w:p w:rsidR="00FD223F" w:rsidRDefault="00FD223F" w:rsidP="00FD223F">
      <w:pPr>
        <w:spacing w:after="0"/>
        <w:ind w:firstLine="567"/>
        <w:jc w:val="both"/>
        <w:rPr>
          <w:rFonts w:cs="Arial"/>
          <w:color w:val="000000" w:themeColor="text1"/>
          <w:szCs w:val="20"/>
        </w:rPr>
      </w:pPr>
    </w:p>
    <w:p w:rsidR="00FD223F" w:rsidRPr="00FD223F" w:rsidRDefault="00FD223F" w:rsidP="00FD223F">
      <w:pPr>
        <w:autoSpaceDE w:val="0"/>
        <w:autoSpaceDN w:val="0"/>
        <w:adjustRightInd w:val="0"/>
        <w:spacing w:after="0" w:line="240" w:lineRule="auto"/>
        <w:rPr>
          <w:rFonts w:ascii="Courier New" w:hAnsi="Courier New" w:cs="Courier New"/>
          <w:color w:val="000000"/>
          <w:szCs w:val="20"/>
          <w:lang w:val="en-US"/>
        </w:rPr>
      </w:pPr>
      <w:r w:rsidRPr="00FD223F">
        <w:rPr>
          <w:rFonts w:ascii="Courier New" w:hAnsi="Courier New" w:cs="Courier New"/>
          <w:color w:val="808080"/>
          <w:szCs w:val="20"/>
          <w:lang w:val="en-US"/>
        </w:rPr>
        <w:t>#include</w:t>
      </w:r>
      <w:r w:rsidRPr="00FD223F">
        <w:rPr>
          <w:rFonts w:ascii="Courier New" w:hAnsi="Courier New" w:cs="Courier New"/>
          <w:color w:val="000000"/>
          <w:szCs w:val="20"/>
          <w:lang w:val="en-US"/>
        </w:rPr>
        <w:t xml:space="preserve"> </w:t>
      </w:r>
      <w:r w:rsidRPr="00FD223F">
        <w:rPr>
          <w:rFonts w:ascii="Courier New" w:hAnsi="Courier New" w:cs="Courier New"/>
          <w:color w:val="A31515"/>
          <w:szCs w:val="20"/>
          <w:lang w:val="en-US"/>
        </w:rPr>
        <w:t>&lt;iostream&gt;</w:t>
      </w:r>
    </w:p>
    <w:p w:rsidR="00FD223F" w:rsidRPr="00FD223F" w:rsidRDefault="00FD223F" w:rsidP="00FD223F">
      <w:pPr>
        <w:autoSpaceDE w:val="0"/>
        <w:autoSpaceDN w:val="0"/>
        <w:adjustRightInd w:val="0"/>
        <w:spacing w:after="0" w:line="240" w:lineRule="auto"/>
        <w:rPr>
          <w:rFonts w:ascii="Courier New" w:hAnsi="Courier New" w:cs="Courier New"/>
          <w:color w:val="000000"/>
          <w:szCs w:val="20"/>
          <w:lang w:val="en-US"/>
        </w:rPr>
      </w:pPr>
      <w:r w:rsidRPr="00FD223F">
        <w:rPr>
          <w:rFonts w:ascii="Courier New" w:hAnsi="Courier New" w:cs="Courier New"/>
          <w:color w:val="808080"/>
          <w:szCs w:val="20"/>
          <w:lang w:val="en-US"/>
        </w:rPr>
        <w:t>#include</w:t>
      </w:r>
      <w:r w:rsidRPr="00FD223F">
        <w:rPr>
          <w:rFonts w:ascii="Courier New" w:hAnsi="Courier New" w:cs="Courier New"/>
          <w:color w:val="000000"/>
          <w:szCs w:val="20"/>
          <w:lang w:val="en-US"/>
        </w:rPr>
        <w:t xml:space="preserve"> </w:t>
      </w:r>
      <w:r w:rsidRPr="00FD223F">
        <w:rPr>
          <w:rFonts w:ascii="Courier New" w:hAnsi="Courier New" w:cs="Courier New"/>
          <w:color w:val="A31515"/>
          <w:szCs w:val="20"/>
          <w:lang w:val="en-US"/>
        </w:rPr>
        <w:t>&lt;set&gt;</w:t>
      </w:r>
    </w:p>
    <w:p w:rsidR="00FD223F" w:rsidRPr="00FD223F" w:rsidRDefault="00FD223F" w:rsidP="00FD223F">
      <w:pPr>
        <w:autoSpaceDE w:val="0"/>
        <w:autoSpaceDN w:val="0"/>
        <w:adjustRightInd w:val="0"/>
        <w:spacing w:after="0" w:line="240" w:lineRule="auto"/>
        <w:rPr>
          <w:rFonts w:ascii="Courier New" w:hAnsi="Courier New" w:cs="Courier New"/>
          <w:color w:val="000000"/>
          <w:szCs w:val="20"/>
          <w:lang w:val="en-US"/>
        </w:rPr>
      </w:pPr>
    </w:p>
    <w:p w:rsidR="00FD223F" w:rsidRPr="00FD223F" w:rsidRDefault="00FD223F" w:rsidP="00FD223F">
      <w:pPr>
        <w:autoSpaceDE w:val="0"/>
        <w:autoSpaceDN w:val="0"/>
        <w:adjustRightInd w:val="0"/>
        <w:spacing w:after="0" w:line="240" w:lineRule="auto"/>
        <w:rPr>
          <w:rFonts w:ascii="Courier New" w:hAnsi="Courier New" w:cs="Courier New"/>
          <w:color w:val="000000"/>
          <w:szCs w:val="20"/>
          <w:lang w:val="en-US"/>
        </w:rPr>
      </w:pPr>
      <w:r w:rsidRPr="00FD223F">
        <w:rPr>
          <w:rFonts w:ascii="Courier New" w:hAnsi="Courier New" w:cs="Courier New"/>
          <w:color w:val="0000FF"/>
          <w:szCs w:val="20"/>
          <w:lang w:val="en-US"/>
        </w:rPr>
        <w:t>int</w:t>
      </w:r>
      <w:r w:rsidRPr="00FD223F">
        <w:rPr>
          <w:rFonts w:ascii="Courier New" w:hAnsi="Courier New" w:cs="Courier New"/>
          <w:color w:val="000000"/>
          <w:szCs w:val="20"/>
          <w:lang w:val="en-US"/>
        </w:rPr>
        <w:t xml:space="preserve"> main() {</w:t>
      </w:r>
    </w:p>
    <w:p w:rsidR="00FD223F" w:rsidRPr="00FD223F" w:rsidRDefault="00FD223F" w:rsidP="00FD223F">
      <w:pPr>
        <w:autoSpaceDE w:val="0"/>
        <w:autoSpaceDN w:val="0"/>
        <w:adjustRightInd w:val="0"/>
        <w:spacing w:after="0" w:line="240" w:lineRule="auto"/>
        <w:rPr>
          <w:rFonts w:ascii="Courier New" w:hAnsi="Courier New" w:cs="Courier New"/>
          <w:color w:val="000000"/>
          <w:szCs w:val="20"/>
          <w:lang w:val="en-US"/>
        </w:rPr>
      </w:pPr>
      <w:r w:rsidRPr="00FD223F">
        <w:rPr>
          <w:rFonts w:ascii="Courier New" w:hAnsi="Courier New" w:cs="Courier New"/>
          <w:color w:val="000000"/>
          <w:szCs w:val="20"/>
          <w:lang w:val="en-US"/>
        </w:rPr>
        <w:t xml:space="preserve">    std::</w:t>
      </w:r>
      <w:r w:rsidRPr="00FD223F">
        <w:rPr>
          <w:rFonts w:ascii="Courier New" w:hAnsi="Courier New" w:cs="Courier New"/>
          <w:color w:val="2B91AF"/>
          <w:szCs w:val="20"/>
          <w:lang w:val="en-US"/>
        </w:rPr>
        <w:t>multiset</w:t>
      </w:r>
      <w:r w:rsidRPr="00FD223F">
        <w:rPr>
          <w:rFonts w:ascii="Courier New" w:hAnsi="Courier New" w:cs="Courier New"/>
          <w:color w:val="000000"/>
          <w:szCs w:val="20"/>
          <w:lang w:val="en-US"/>
        </w:rPr>
        <w:t>&lt;</w:t>
      </w:r>
      <w:r w:rsidRPr="00FD223F">
        <w:rPr>
          <w:rFonts w:ascii="Courier New" w:hAnsi="Courier New" w:cs="Courier New"/>
          <w:color w:val="0000FF"/>
          <w:szCs w:val="20"/>
          <w:lang w:val="en-US"/>
        </w:rPr>
        <w:t>int</w:t>
      </w:r>
      <w:r w:rsidRPr="00FD223F">
        <w:rPr>
          <w:rFonts w:ascii="Courier New" w:hAnsi="Courier New" w:cs="Courier New"/>
          <w:color w:val="000000"/>
          <w:szCs w:val="20"/>
          <w:lang w:val="en-US"/>
        </w:rPr>
        <w:t>&gt; mymultiset;</w:t>
      </w:r>
    </w:p>
    <w:p w:rsidR="00FD223F" w:rsidRPr="00FD223F" w:rsidRDefault="00FD223F" w:rsidP="00FD223F">
      <w:pPr>
        <w:autoSpaceDE w:val="0"/>
        <w:autoSpaceDN w:val="0"/>
        <w:adjustRightInd w:val="0"/>
        <w:spacing w:after="0" w:line="240" w:lineRule="auto"/>
        <w:rPr>
          <w:rFonts w:ascii="Courier New" w:hAnsi="Courier New" w:cs="Courier New"/>
          <w:color w:val="000000"/>
          <w:szCs w:val="20"/>
          <w:lang w:val="en-US"/>
        </w:rPr>
      </w:pPr>
      <w:r w:rsidRPr="00FD223F">
        <w:rPr>
          <w:rFonts w:ascii="Courier New" w:hAnsi="Courier New" w:cs="Courier New"/>
          <w:color w:val="000000"/>
          <w:szCs w:val="20"/>
          <w:lang w:val="en-US"/>
        </w:rPr>
        <w:t xml:space="preserve">    std::</w:t>
      </w:r>
      <w:r w:rsidRPr="00FD223F">
        <w:rPr>
          <w:rFonts w:ascii="Courier New" w:hAnsi="Courier New" w:cs="Courier New"/>
          <w:color w:val="2B91AF"/>
          <w:szCs w:val="20"/>
          <w:lang w:val="en-US"/>
        </w:rPr>
        <w:t>multiset</w:t>
      </w:r>
      <w:r w:rsidRPr="00FD223F">
        <w:rPr>
          <w:rFonts w:ascii="Courier New" w:hAnsi="Courier New" w:cs="Courier New"/>
          <w:color w:val="000000"/>
          <w:szCs w:val="20"/>
          <w:lang w:val="en-US"/>
        </w:rPr>
        <w:t>&lt;</w:t>
      </w:r>
      <w:r w:rsidRPr="00FD223F">
        <w:rPr>
          <w:rFonts w:ascii="Courier New" w:hAnsi="Courier New" w:cs="Courier New"/>
          <w:color w:val="0000FF"/>
          <w:szCs w:val="20"/>
          <w:lang w:val="en-US"/>
        </w:rPr>
        <w:t>int</w:t>
      </w:r>
      <w:r w:rsidRPr="00FD223F">
        <w:rPr>
          <w:rFonts w:ascii="Courier New" w:hAnsi="Courier New" w:cs="Courier New"/>
          <w:color w:val="000000"/>
          <w:szCs w:val="20"/>
          <w:lang w:val="en-US"/>
        </w:rPr>
        <w:t>&gt;::</w:t>
      </w:r>
      <w:r w:rsidRPr="00FD223F">
        <w:rPr>
          <w:rFonts w:ascii="Courier New" w:hAnsi="Courier New" w:cs="Courier New"/>
          <w:color w:val="2B91AF"/>
          <w:szCs w:val="20"/>
          <w:lang w:val="en-US"/>
        </w:rPr>
        <w:t>iterator</w:t>
      </w:r>
      <w:r w:rsidRPr="00FD223F">
        <w:rPr>
          <w:rFonts w:ascii="Courier New" w:hAnsi="Courier New" w:cs="Courier New"/>
          <w:color w:val="000000"/>
          <w:szCs w:val="20"/>
          <w:lang w:val="en-US"/>
        </w:rPr>
        <w:t xml:space="preserve"> it;</w:t>
      </w:r>
    </w:p>
    <w:p w:rsidR="00FD223F" w:rsidRPr="00FD223F" w:rsidRDefault="00FD223F" w:rsidP="00FD223F">
      <w:pPr>
        <w:autoSpaceDE w:val="0"/>
        <w:autoSpaceDN w:val="0"/>
        <w:adjustRightInd w:val="0"/>
        <w:spacing w:after="0" w:line="240" w:lineRule="auto"/>
        <w:rPr>
          <w:rFonts w:ascii="Courier New" w:hAnsi="Courier New" w:cs="Courier New"/>
          <w:color w:val="000000"/>
          <w:szCs w:val="20"/>
          <w:lang w:val="en-US"/>
        </w:rPr>
      </w:pPr>
    </w:p>
    <w:p w:rsidR="00FD223F" w:rsidRPr="00FD223F" w:rsidRDefault="00FD223F" w:rsidP="00FD223F">
      <w:pPr>
        <w:autoSpaceDE w:val="0"/>
        <w:autoSpaceDN w:val="0"/>
        <w:adjustRightInd w:val="0"/>
        <w:spacing w:after="0" w:line="240" w:lineRule="auto"/>
        <w:rPr>
          <w:rFonts w:ascii="Courier New" w:hAnsi="Courier New" w:cs="Courier New"/>
          <w:color w:val="000000"/>
          <w:szCs w:val="20"/>
        </w:rPr>
      </w:pPr>
      <w:r w:rsidRPr="00FD223F">
        <w:rPr>
          <w:rFonts w:ascii="Courier New" w:hAnsi="Courier New" w:cs="Courier New"/>
          <w:color w:val="000000"/>
          <w:szCs w:val="20"/>
          <w:lang w:val="en-US"/>
        </w:rPr>
        <w:t xml:space="preserve">    </w:t>
      </w:r>
      <w:r w:rsidRPr="00FD223F">
        <w:rPr>
          <w:rFonts w:ascii="Courier New" w:hAnsi="Courier New" w:cs="Courier New"/>
          <w:color w:val="008000"/>
          <w:szCs w:val="20"/>
        </w:rPr>
        <w:t>// установите некоторые начальные значения:</w:t>
      </w:r>
    </w:p>
    <w:p w:rsidR="00FD223F" w:rsidRPr="00FD223F" w:rsidRDefault="00FD223F" w:rsidP="00FD223F">
      <w:pPr>
        <w:autoSpaceDE w:val="0"/>
        <w:autoSpaceDN w:val="0"/>
        <w:adjustRightInd w:val="0"/>
        <w:spacing w:after="0" w:line="240" w:lineRule="auto"/>
        <w:rPr>
          <w:rFonts w:ascii="Courier New" w:hAnsi="Courier New" w:cs="Courier New"/>
          <w:color w:val="000000"/>
          <w:szCs w:val="20"/>
        </w:rPr>
      </w:pPr>
      <w:r w:rsidRPr="00FD223F">
        <w:rPr>
          <w:rFonts w:ascii="Courier New" w:hAnsi="Courier New" w:cs="Courier New"/>
          <w:color w:val="000000"/>
          <w:szCs w:val="20"/>
        </w:rPr>
        <w:t xml:space="preserve">    </w:t>
      </w:r>
      <w:r w:rsidRPr="00FD223F">
        <w:rPr>
          <w:rFonts w:ascii="Courier New" w:hAnsi="Courier New" w:cs="Courier New"/>
          <w:color w:val="0000FF"/>
          <w:szCs w:val="20"/>
        </w:rPr>
        <w:t>for</w:t>
      </w:r>
      <w:r w:rsidRPr="00FD223F">
        <w:rPr>
          <w:rFonts w:ascii="Courier New" w:hAnsi="Courier New" w:cs="Courier New"/>
          <w:color w:val="000000"/>
          <w:szCs w:val="20"/>
        </w:rPr>
        <w:t xml:space="preserve"> (</w:t>
      </w:r>
      <w:r w:rsidRPr="00FD223F">
        <w:rPr>
          <w:rFonts w:ascii="Courier New" w:hAnsi="Courier New" w:cs="Courier New"/>
          <w:color w:val="0000FF"/>
          <w:szCs w:val="20"/>
        </w:rPr>
        <w:t>int</w:t>
      </w:r>
      <w:r w:rsidRPr="00FD223F">
        <w:rPr>
          <w:rFonts w:ascii="Courier New" w:hAnsi="Courier New" w:cs="Courier New"/>
          <w:color w:val="000000"/>
          <w:szCs w:val="20"/>
        </w:rPr>
        <w:t xml:space="preserve"> i = 1; i &lt;= 5; i++) mymultiset.insert(i * 10);  </w:t>
      </w:r>
      <w:r w:rsidRPr="00FD223F">
        <w:rPr>
          <w:rFonts w:ascii="Courier New" w:hAnsi="Courier New" w:cs="Courier New"/>
          <w:color w:val="008000"/>
          <w:szCs w:val="20"/>
        </w:rPr>
        <w:t>// 10 20 30 40 50</w:t>
      </w:r>
    </w:p>
    <w:p w:rsidR="00FD223F" w:rsidRPr="00FD223F" w:rsidRDefault="00FD223F" w:rsidP="00FD223F">
      <w:pPr>
        <w:autoSpaceDE w:val="0"/>
        <w:autoSpaceDN w:val="0"/>
        <w:adjustRightInd w:val="0"/>
        <w:spacing w:after="0" w:line="240" w:lineRule="auto"/>
        <w:rPr>
          <w:rFonts w:ascii="Courier New" w:hAnsi="Courier New" w:cs="Courier New"/>
          <w:color w:val="000000"/>
          <w:szCs w:val="20"/>
        </w:rPr>
      </w:pPr>
    </w:p>
    <w:p w:rsidR="00FD223F" w:rsidRPr="00FD223F" w:rsidRDefault="00FD223F" w:rsidP="00FD223F">
      <w:pPr>
        <w:autoSpaceDE w:val="0"/>
        <w:autoSpaceDN w:val="0"/>
        <w:adjustRightInd w:val="0"/>
        <w:spacing w:after="0" w:line="240" w:lineRule="auto"/>
        <w:rPr>
          <w:rFonts w:ascii="Courier New" w:hAnsi="Courier New" w:cs="Courier New"/>
          <w:color w:val="000000"/>
          <w:szCs w:val="20"/>
          <w:lang w:val="en-US"/>
        </w:rPr>
      </w:pPr>
      <w:r w:rsidRPr="00FD223F">
        <w:rPr>
          <w:rFonts w:ascii="Courier New" w:hAnsi="Courier New" w:cs="Courier New"/>
          <w:color w:val="000000"/>
          <w:szCs w:val="20"/>
        </w:rPr>
        <w:t xml:space="preserve">    </w:t>
      </w:r>
      <w:r w:rsidRPr="00FD223F">
        <w:rPr>
          <w:rFonts w:ascii="Courier New" w:hAnsi="Courier New" w:cs="Courier New"/>
          <w:color w:val="000000"/>
          <w:szCs w:val="20"/>
          <w:lang w:val="en-US"/>
        </w:rPr>
        <w:t xml:space="preserve">it </w:t>
      </w:r>
      <w:r w:rsidRPr="00FD223F">
        <w:rPr>
          <w:rFonts w:ascii="Courier New" w:hAnsi="Courier New" w:cs="Courier New"/>
          <w:color w:val="008080"/>
          <w:szCs w:val="20"/>
          <w:lang w:val="en-US"/>
        </w:rPr>
        <w:t>=</w:t>
      </w:r>
      <w:r w:rsidRPr="00FD223F">
        <w:rPr>
          <w:rFonts w:ascii="Courier New" w:hAnsi="Courier New" w:cs="Courier New"/>
          <w:color w:val="000000"/>
          <w:szCs w:val="20"/>
          <w:lang w:val="en-US"/>
        </w:rPr>
        <w:t xml:space="preserve"> mymultiset.insert(25);</w:t>
      </w:r>
    </w:p>
    <w:p w:rsidR="00FD223F" w:rsidRPr="00FD223F" w:rsidRDefault="00FD223F" w:rsidP="00FD223F">
      <w:pPr>
        <w:autoSpaceDE w:val="0"/>
        <w:autoSpaceDN w:val="0"/>
        <w:adjustRightInd w:val="0"/>
        <w:spacing w:after="0" w:line="240" w:lineRule="auto"/>
        <w:rPr>
          <w:rFonts w:ascii="Courier New" w:hAnsi="Courier New" w:cs="Courier New"/>
          <w:color w:val="000000"/>
          <w:szCs w:val="20"/>
          <w:lang w:val="en-US"/>
        </w:rPr>
      </w:pPr>
    </w:p>
    <w:p w:rsidR="00FD223F" w:rsidRPr="00FD223F" w:rsidRDefault="00FD223F" w:rsidP="00FD223F">
      <w:pPr>
        <w:autoSpaceDE w:val="0"/>
        <w:autoSpaceDN w:val="0"/>
        <w:adjustRightInd w:val="0"/>
        <w:spacing w:after="0" w:line="240" w:lineRule="auto"/>
        <w:rPr>
          <w:rFonts w:ascii="Courier New" w:hAnsi="Courier New" w:cs="Courier New"/>
          <w:color w:val="000000"/>
          <w:szCs w:val="20"/>
          <w:lang w:val="en-US"/>
        </w:rPr>
      </w:pPr>
      <w:r w:rsidRPr="00FD223F">
        <w:rPr>
          <w:rFonts w:ascii="Courier New" w:hAnsi="Courier New" w:cs="Courier New"/>
          <w:color w:val="000000"/>
          <w:szCs w:val="20"/>
          <w:lang w:val="en-US"/>
        </w:rPr>
        <w:t xml:space="preserve">    it </w:t>
      </w:r>
      <w:r w:rsidRPr="00FD223F">
        <w:rPr>
          <w:rFonts w:ascii="Courier New" w:hAnsi="Courier New" w:cs="Courier New"/>
          <w:color w:val="008080"/>
          <w:szCs w:val="20"/>
          <w:lang w:val="en-US"/>
        </w:rPr>
        <w:t>=</w:t>
      </w:r>
      <w:r w:rsidRPr="00FD223F">
        <w:rPr>
          <w:rFonts w:ascii="Courier New" w:hAnsi="Courier New" w:cs="Courier New"/>
          <w:color w:val="000000"/>
          <w:szCs w:val="20"/>
          <w:lang w:val="en-US"/>
        </w:rPr>
        <w:t xml:space="preserve"> mymultiset.insert(it, 27);    </w:t>
      </w:r>
      <w:r w:rsidRPr="00FD223F">
        <w:rPr>
          <w:rFonts w:ascii="Courier New" w:hAnsi="Courier New" w:cs="Courier New"/>
          <w:color w:val="008000"/>
          <w:szCs w:val="20"/>
          <w:lang w:val="en-US"/>
        </w:rPr>
        <w:t xml:space="preserve">// </w:t>
      </w:r>
      <w:r w:rsidRPr="00FD223F">
        <w:rPr>
          <w:rFonts w:ascii="Courier New" w:hAnsi="Courier New" w:cs="Courier New"/>
          <w:color w:val="008000"/>
          <w:szCs w:val="20"/>
        </w:rPr>
        <w:t>максимальная</w:t>
      </w:r>
      <w:r w:rsidRPr="00FD223F">
        <w:rPr>
          <w:rFonts w:ascii="Courier New" w:hAnsi="Courier New" w:cs="Courier New"/>
          <w:color w:val="008000"/>
          <w:szCs w:val="20"/>
          <w:lang w:val="en-US"/>
        </w:rPr>
        <w:t xml:space="preserve"> </w:t>
      </w:r>
      <w:r w:rsidRPr="00FD223F">
        <w:rPr>
          <w:rFonts w:ascii="Courier New" w:hAnsi="Courier New" w:cs="Courier New"/>
          <w:color w:val="008000"/>
          <w:szCs w:val="20"/>
        </w:rPr>
        <w:t>эффективность</w:t>
      </w:r>
      <w:r w:rsidRPr="00FD223F">
        <w:rPr>
          <w:rFonts w:ascii="Courier New" w:hAnsi="Courier New" w:cs="Courier New"/>
          <w:color w:val="008000"/>
          <w:szCs w:val="20"/>
          <w:lang w:val="en-US"/>
        </w:rPr>
        <w:t xml:space="preserve"> </w:t>
      </w:r>
      <w:r w:rsidRPr="00FD223F">
        <w:rPr>
          <w:rFonts w:ascii="Courier New" w:hAnsi="Courier New" w:cs="Courier New"/>
          <w:color w:val="008000"/>
          <w:szCs w:val="20"/>
        </w:rPr>
        <w:t>вставки</w:t>
      </w:r>
    </w:p>
    <w:p w:rsidR="00FD223F" w:rsidRPr="00FD223F" w:rsidRDefault="00FD223F" w:rsidP="00FD223F">
      <w:pPr>
        <w:autoSpaceDE w:val="0"/>
        <w:autoSpaceDN w:val="0"/>
        <w:adjustRightInd w:val="0"/>
        <w:spacing w:after="0" w:line="240" w:lineRule="auto"/>
        <w:rPr>
          <w:rFonts w:ascii="Courier New" w:hAnsi="Courier New" w:cs="Courier New"/>
          <w:color w:val="000000"/>
          <w:szCs w:val="20"/>
        </w:rPr>
      </w:pPr>
      <w:r w:rsidRPr="00FD223F">
        <w:rPr>
          <w:rFonts w:ascii="Courier New" w:hAnsi="Courier New" w:cs="Courier New"/>
          <w:color w:val="000000"/>
          <w:szCs w:val="20"/>
          <w:lang w:val="en-US"/>
        </w:rPr>
        <w:t xml:space="preserve">    </w:t>
      </w:r>
      <w:r w:rsidRPr="00FD223F">
        <w:rPr>
          <w:rFonts w:ascii="Courier New" w:hAnsi="Courier New" w:cs="Courier New"/>
          <w:color w:val="000000"/>
          <w:szCs w:val="20"/>
        </w:rPr>
        <w:t xml:space="preserve">it </w:t>
      </w:r>
      <w:r w:rsidRPr="00FD223F">
        <w:rPr>
          <w:rFonts w:ascii="Courier New" w:hAnsi="Courier New" w:cs="Courier New"/>
          <w:color w:val="008080"/>
          <w:szCs w:val="20"/>
        </w:rPr>
        <w:t>=</w:t>
      </w:r>
      <w:r w:rsidRPr="00FD223F">
        <w:rPr>
          <w:rFonts w:ascii="Courier New" w:hAnsi="Courier New" w:cs="Courier New"/>
          <w:color w:val="000000"/>
          <w:szCs w:val="20"/>
        </w:rPr>
        <w:t xml:space="preserve"> mymultiset.insert(it, 29);    </w:t>
      </w:r>
      <w:r w:rsidRPr="00FD223F">
        <w:rPr>
          <w:rFonts w:ascii="Courier New" w:hAnsi="Courier New" w:cs="Courier New"/>
          <w:color w:val="008000"/>
          <w:szCs w:val="20"/>
        </w:rPr>
        <w:t>// максимальная эффективность вставки</w:t>
      </w:r>
    </w:p>
    <w:p w:rsidR="00FD223F" w:rsidRPr="00FD223F" w:rsidRDefault="00FD223F" w:rsidP="00FD223F">
      <w:pPr>
        <w:autoSpaceDE w:val="0"/>
        <w:autoSpaceDN w:val="0"/>
        <w:adjustRightInd w:val="0"/>
        <w:spacing w:after="0" w:line="240" w:lineRule="auto"/>
        <w:rPr>
          <w:rFonts w:ascii="Courier New" w:hAnsi="Courier New" w:cs="Courier New"/>
          <w:color w:val="000000"/>
          <w:szCs w:val="20"/>
        </w:rPr>
      </w:pPr>
      <w:r w:rsidRPr="00FD223F">
        <w:rPr>
          <w:rFonts w:ascii="Courier New" w:hAnsi="Courier New" w:cs="Courier New"/>
          <w:color w:val="000000"/>
          <w:szCs w:val="20"/>
        </w:rPr>
        <w:t xml:space="preserve">    it </w:t>
      </w:r>
      <w:r w:rsidRPr="00FD223F">
        <w:rPr>
          <w:rFonts w:ascii="Courier New" w:hAnsi="Courier New" w:cs="Courier New"/>
          <w:color w:val="008080"/>
          <w:szCs w:val="20"/>
        </w:rPr>
        <w:t>=</w:t>
      </w:r>
      <w:r w:rsidRPr="00FD223F">
        <w:rPr>
          <w:rFonts w:ascii="Courier New" w:hAnsi="Courier New" w:cs="Courier New"/>
          <w:color w:val="000000"/>
          <w:szCs w:val="20"/>
        </w:rPr>
        <w:t xml:space="preserve"> mymultiset.insert(it, 24);    </w:t>
      </w:r>
      <w:r w:rsidRPr="00FD223F">
        <w:rPr>
          <w:rFonts w:ascii="Courier New" w:hAnsi="Courier New" w:cs="Courier New"/>
          <w:color w:val="008000"/>
          <w:szCs w:val="20"/>
        </w:rPr>
        <w:t>// не максимальная эффективность вставки (24&lt;29)</w:t>
      </w:r>
    </w:p>
    <w:p w:rsidR="00FD223F" w:rsidRPr="00FD223F" w:rsidRDefault="00FD223F" w:rsidP="00FD223F">
      <w:pPr>
        <w:autoSpaceDE w:val="0"/>
        <w:autoSpaceDN w:val="0"/>
        <w:adjustRightInd w:val="0"/>
        <w:spacing w:after="0" w:line="240" w:lineRule="auto"/>
        <w:rPr>
          <w:rFonts w:ascii="Courier New" w:hAnsi="Courier New" w:cs="Courier New"/>
          <w:color w:val="000000"/>
          <w:szCs w:val="20"/>
        </w:rPr>
      </w:pPr>
    </w:p>
    <w:p w:rsidR="00FD223F" w:rsidRPr="00FD223F" w:rsidRDefault="00FD223F" w:rsidP="00FD223F">
      <w:pPr>
        <w:autoSpaceDE w:val="0"/>
        <w:autoSpaceDN w:val="0"/>
        <w:adjustRightInd w:val="0"/>
        <w:spacing w:after="0" w:line="240" w:lineRule="auto"/>
        <w:rPr>
          <w:rFonts w:ascii="Courier New" w:hAnsi="Courier New" w:cs="Courier New"/>
          <w:color w:val="000000"/>
          <w:szCs w:val="20"/>
          <w:lang w:val="en-US"/>
        </w:rPr>
      </w:pPr>
      <w:r w:rsidRPr="00FD223F">
        <w:rPr>
          <w:rFonts w:ascii="Courier New" w:hAnsi="Courier New" w:cs="Courier New"/>
          <w:color w:val="000000"/>
          <w:szCs w:val="20"/>
        </w:rPr>
        <w:t xml:space="preserve">    </w:t>
      </w:r>
      <w:r w:rsidRPr="00FD223F">
        <w:rPr>
          <w:rFonts w:ascii="Courier New" w:hAnsi="Courier New" w:cs="Courier New"/>
          <w:color w:val="0000FF"/>
          <w:szCs w:val="20"/>
          <w:lang w:val="en-US"/>
        </w:rPr>
        <w:t>int</w:t>
      </w:r>
      <w:r w:rsidRPr="00FD223F">
        <w:rPr>
          <w:rFonts w:ascii="Courier New" w:hAnsi="Courier New" w:cs="Courier New"/>
          <w:color w:val="000000"/>
          <w:szCs w:val="20"/>
          <w:lang w:val="en-US"/>
        </w:rPr>
        <w:t xml:space="preserve"> myints[] = { 5,10,15 };</w:t>
      </w:r>
    </w:p>
    <w:p w:rsidR="00FD223F" w:rsidRPr="00FD223F" w:rsidRDefault="00FD223F" w:rsidP="00FD223F">
      <w:pPr>
        <w:autoSpaceDE w:val="0"/>
        <w:autoSpaceDN w:val="0"/>
        <w:adjustRightInd w:val="0"/>
        <w:spacing w:after="0" w:line="240" w:lineRule="auto"/>
        <w:rPr>
          <w:rFonts w:ascii="Courier New" w:hAnsi="Courier New" w:cs="Courier New"/>
          <w:color w:val="000000"/>
          <w:szCs w:val="20"/>
          <w:lang w:val="en-US"/>
        </w:rPr>
      </w:pPr>
      <w:r w:rsidRPr="00FD223F">
        <w:rPr>
          <w:rFonts w:ascii="Courier New" w:hAnsi="Courier New" w:cs="Courier New"/>
          <w:color w:val="000000"/>
          <w:szCs w:val="20"/>
          <w:lang w:val="en-US"/>
        </w:rPr>
        <w:t xml:space="preserve">    mymultiset.insert(myints, myints + 3);</w:t>
      </w:r>
    </w:p>
    <w:p w:rsidR="00FD223F" w:rsidRPr="00FD223F" w:rsidRDefault="00FD223F" w:rsidP="00FD223F">
      <w:pPr>
        <w:autoSpaceDE w:val="0"/>
        <w:autoSpaceDN w:val="0"/>
        <w:adjustRightInd w:val="0"/>
        <w:spacing w:after="0" w:line="240" w:lineRule="auto"/>
        <w:rPr>
          <w:rFonts w:ascii="Courier New" w:hAnsi="Courier New" w:cs="Courier New"/>
          <w:color w:val="000000"/>
          <w:szCs w:val="20"/>
          <w:lang w:val="en-US"/>
        </w:rPr>
      </w:pPr>
    </w:p>
    <w:p w:rsidR="00FD223F" w:rsidRPr="00FD223F" w:rsidRDefault="00FD223F" w:rsidP="00FD223F">
      <w:pPr>
        <w:autoSpaceDE w:val="0"/>
        <w:autoSpaceDN w:val="0"/>
        <w:adjustRightInd w:val="0"/>
        <w:spacing w:after="0" w:line="240" w:lineRule="auto"/>
        <w:rPr>
          <w:rFonts w:ascii="Courier New" w:hAnsi="Courier New" w:cs="Courier New"/>
          <w:color w:val="000000"/>
          <w:szCs w:val="20"/>
          <w:lang w:val="en-US"/>
        </w:rPr>
      </w:pPr>
      <w:r w:rsidRPr="00FD223F">
        <w:rPr>
          <w:rFonts w:ascii="Courier New" w:hAnsi="Courier New" w:cs="Courier New"/>
          <w:color w:val="000000"/>
          <w:szCs w:val="20"/>
          <w:lang w:val="en-US"/>
        </w:rPr>
        <w:t xml:space="preserve">    std::cout </w:t>
      </w:r>
      <w:r w:rsidRPr="00FD223F">
        <w:rPr>
          <w:rFonts w:ascii="Courier New" w:hAnsi="Courier New" w:cs="Courier New"/>
          <w:color w:val="008080"/>
          <w:szCs w:val="20"/>
          <w:lang w:val="en-US"/>
        </w:rPr>
        <w:t>&lt;&lt;</w:t>
      </w:r>
      <w:r w:rsidRPr="00FD223F">
        <w:rPr>
          <w:rFonts w:ascii="Courier New" w:hAnsi="Courier New" w:cs="Courier New"/>
          <w:color w:val="000000"/>
          <w:szCs w:val="20"/>
          <w:lang w:val="en-US"/>
        </w:rPr>
        <w:t xml:space="preserve"> </w:t>
      </w:r>
      <w:r w:rsidRPr="00FD223F">
        <w:rPr>
          <w:rFonts w:ascii="Courier New" w:hAnsi="Courier New" w:cs="Courier New"/>
          <w:color w:val="A31515"/>
          <w:szCs w:val="20"/>
          <w:lang w:val="en-US"/>
        </w:rPr>
        <w:t>"mymultiset contains:"</w:t>
      </w:r>
      <w:r w:rsidRPr="00FD223F">
        <w:rPr>
          <w:rFonts w:ascii="Courier New" w:hAnsi="Courier New" w:cs="Courier New"/>
          <w:color w:val="000000"/>
          <w:szCs w:val="20"/>
          <w:lang w:val="en-US"/>
        </w:rPr>
        <w:t>;</w:t>
      </w:r>
    </w:p>
    <w:p w:rsidR="00FD223F" w:rsidRPr="00FD223F" w:rsidRDefault="00FD223F" w:rsidP="00FD223F">
      <w:pPr>
        <w:autoSpaceDE w:val="0"/>
        <w:autoSpaceDN w:val="0"/>
        <w:adjustRightInd w:val="0"/>
        <w:spacing w:after="0" w:line="240" w:lineRule="auto"/>
        <w:rPr>
          <w:rFonts w:ascii="Courier New" w:hAnsi="Courier New" w:cs="Courier New"/>
          <w:color w:val="000000"/>
          <w:szCs w:val="20"/>
          <w:lang w:val="en-US"/>
        </w:rPr>
      </w:pPr>
      <w:r w:rsidRPr="00FD223F">
        <w:rPr>
          <w:rFonts w:ascii="Courier New" w:hAnsi="Courier New" w:cs="Courier New"/>
          <w:color w:val="000000"/>
          <w:szCs w:val="20"/>
          <w:lang w:val="en-US"/>
        </w:rPr>
        <w:t xml:space="preserve">    </w:t>
      </w:r>
      <w:r w:rsidRPr="00FD223F">
        <w:rPr>
          <w:rFonts w:ascii="Courier New" w:hAnsi="Courier New" w:cs="Courier New"/>
          <w:color w:val="0000FF"/>
          <w:szCs w:val="20"/>
          <w:lang w:val="en-US"/>
        </w:rPr>
        <w:t>for</w:t>
      </w:r>
      <w:r w:rsidRPr="00FD223F">
        <w:rPr>
          <w:rFonts w:ascii="Courier New" w:hAnsi="Courier New" w:cs="Courier New"/>
          <w:color w:val="000000"/>
          <w:szCs w:val="20"/>
          <w:lang w:val="en-US"/>
        </w:rPr>
        <w:t xml:space="preserve"> (it </w:t>
      </w:r>
      <w:r w:rsidRPr="00FD223F">
        <w:rPr>
          <w:rFonts w:ascii="Courier New" w:hAnsi="Courier New" w:cs="Courier New"/>
          <w:color w:val="008080"/>
          <w:szCs w:val="20"/>
          <w:lang w:val="en-US"/>
        </w:rPr>
        <w:t>=</w:t>
      </w:r>
      <w:r w:rsidRPr="00FD223F">
        <w:rPr>
          <w:rFonts w:ascii="Courier New" w:hAnsi="Courier New" w:cs="Courier New"/>
          <w:color w:val="000000"/>
          <w:szCs w:val="20"/>
          <w:lang w:val="en-US"/>
        </w:rPr>
        <w:t xml:space="preserve"> mymultiset.begin(); it </w:t>
      </w:r>
      <w:r w:rsidRPr="00FD223F">
        <w:rPr>
          <w:rFonts w:ascii="Courier New" w:hAnsi="Courier New" w:cs="Courier New"/>
          <w:color w:val="008080"/>
          <w:szCs w:val="20"/>
          <w:lang w:val="en-US"/>
        </w:rPr>
        <w:t>!=</w:t>
      </w:r>
      <w:r w:rsidRPr="00FD223F">
        <w:rPr>
          <w:rFonts w:ascii="Courier New" w:hAnsi="Courier New" w:cs="Courier New"/>
          <w:color w:val="000000"/>
          <w:szCs w:val="20"/>
          <w:lang w:val="en-US"/>
        </w:rPr>
        <w:t xml:space="preserve"> mymultiset.end(); </w:t>
      </w:r>
      <w:r w:rsidRPr="00FD223F">
        <w:rPr>
          <w:rFonts w:ascii="Courier New" w:hAnsi="Courier New" w:cs="Courier New"/>
          <w:color w:val="008080"/>
          <w:szCs w:val="20"/>
          <w:lang w:val="en-US"/>
        </w:rPr>
        <w:t>++</w:t>
      </w:r>
      <w:r w:rsidRPr="00FD223F">
        <w:rPr>
          <w:rFonts w:ascii="Courier New" w:hAnsi="Courier New" w:cs="Courier New"/>
          <w:color w:val="000000"/>
          <w:szCs w:val="20"/>
          <w:lang w:val="en-US"/>
        </w:rPr>
        <w:t>it)</w:t>
      </w:r>
    </w:p>
    <w:p w:rsidR="00FD223F" w:rsidRPr="00FD223F" w:rsidRDefault="00FD223F" w:rsidP="00FD223F">
      <w:pPr>
        <w:autoSpaceDE w:val="0"/>
        <w:autoSpaceDN w:val="0"/>
        <w:adjustRightInd w:val="0"/>
        <w:spacing w:after="0" w:line="240" w:lineRule="auto"/>
        <w:rPr>
          <w:rFonts w:ascii="Courier New" w:hAnsi="Courier New" w:cs="Courier New"/>
          <w:color w:val="000000"/>
          <w:szCs w:val="20"/>
          <w:lang w:val="en-US"/>
        </w:rPr>
      </w:pPr>
      <w:r w:rsidRPr="00FD223F">
        <w:rPr>
          <w:rFonts w:ascii="Courier New" w:hAnsi="Courier New" w:cs="Courier New"/>
          <w:color w:val="000000"/>
          <w:szCs w:val="20"/>
          <w:lang w:val="en-US"/>
        </w:rPr>
        <w:t xml:space="preserve">        std::cout </w:t>
      </w:r>
      <w:r w:rsidRPr="00FD223F">
        <w:rPr>
          <w:rFonts w:ascii="Courier New" w:hAnsi="Courier New" w:cs="Courier New"/>
          <w:color w:val="008080"/>
          <w:szCs w:val="20"/>
          <w:lang w:val="en-US"/>
        </w:rPr>
        <w:t>&lt;&lt;</w:t>
      </w:r>
      <w:r w:rsidRPr="00FD223F">
        <w:rPr>
          <w:rFonts w:ascii="Courier New" w:hAnsi="Courier New" w:cs="Courier New"/>
          <w:color w:val="000000"/>
          <w:szCs w:val="20"/>
          <w:lang w:val="en-US"/>
        </w:rPr>
        <w:t xml:space="preserve"> </w:t>
      </w:r>
      <w:r w:rsidRPr="00FD223F">
        <w:rPr>
          <w:rFonts w:ascii="Courier New" w:hAnsi="Courier New" w:cs="Courier New"/>
          <w:color w:val="A31515"/>
          <w:szCs w:val="20"/>
          <w:lang w:val="en-US"/>
        </w:rPr>
        <w:t>' '</w:t>
      </w:r>
      <w:r w:rsidRPr="00FD223F">
        <w:rPr>
          <w:rFonts w:ascii="Courier New" w:hAnsi="Courier New" w:cs="Courier New"/>
          <w:color w:val="000000"/>
          <w:szCs w:val="20"/>
          <w:lang w:val="en-US"/>
        </w:rPr>
        <w:t xml:space="preserve"> </w:t>
      </w:r>
      <w:r w:rsidRPr="00FD223F">
        <w:rPr>
          <w:rFonts w:ascii="Courier New" w:hAnsi="Courier New" w:cs="Courier New"/>
          <w:color w:val="008080"/>
          <w:szCs w:val="20"/>
          <w:lang w:val="en-US"/>
        </w:rPr>
        <w:t>&lt;&lt;</w:t>
      </w:r>
      <w:r w:rsidRPr="00FD223F">
        <w:rPr>
          <w:rFonts w:ascii="Courier New" w:hAnsi="Courier New" w:cs="Courier New"/>
          <w:color w:val="000000"/>
          <w:szCs w:val="20"/>
          <w:lang w:val="en-US"/>
        </w:rPr>
        <w:t xml:space="preserve"> </w:t>
      </w:r>
      <w:r w:rsidRPr="00FD223F">
        <w:rPr>
          <w:rFonts w:ascii="Courier New" w:hAnsi="Courier New" w:cs="Courier New"/>
          <w:color w:val="008080"/>
          <w:szCs w:val="20"/>
          <w:lang w:val="en-US"/>
        </w:rPr>
        <w:t>*</w:t>
      </w:r>
      <w:r w:rsidRPr="00FD223F">
        <w:rPr>
          <w:rFonts w:ascii="Courier New" w:hAnsi="Courier New" w:cs="Courier New"/>
          <w:color w:val="000000"/>
          <w:szCs w:val="20"/>
          <w:lang w:val="en-US"/>
        </w:rPr>
        <w:t>it;</w:t>
      </w:r>
    </w:p>
    <w:p w:rsidR="00FD223F" w:rsidRPr="00FD223F" w:rsidRDefault="00FD223F" w:rsidP="00FD223F">
      <w:pPr>
        <w:autoSpaceDE w:val="0"/>
        <w:autoSpaceDN w:val="0"/>
        <w:adjustRightInd w:val="0"/>
        <w:spacing w:after="0" w:line="240" w:lineRule="auto"/>
        <w:rPr>
          <w:rFonts w:ascii="Courier New" w:hAnsi="Courier New" w:cs="Courier New"/>
          <w:color w:val="000000"/>
          <w:szCs w:val="20"/>
          <w:lang w:val="en-US"/>
        </w:rPr>
      </w:pPr>
      <w:r w:rsidRPr="00FD223F">
        <w:rPr>
          <w:rFonts w:ascii="Courier New" w:hAnsi="Courier New" w:cs="Courier New"/>
          <w:color w:val="000000"/>
          <w:szCs w:val="20"/>
          <w:lang w:val="en-US"/>
        </w:rPr>
        <w:t xml:space="preserve">    std::cout </w:t>
      </w:r>
      <w:r w:rsidRPr="00FD223F">
        <w:rPr>
          <w:rFonts w:ascii="Courier New" w:hAnsi="Courier New" w:cs="Courier New"/>
          <w:color w:val="008080"/>
          <w:szCs w:val="20"/>
          <w:lang w:val="en-US"/>
        </w:rPr>
        <w:t>&lt;&lt;</w:t>
      </w:r>
      <w:r w:rsidRPr="00FD223F">
        <w:rPr>
          <w:rFonts w:ascii="Courier New" w:hAnsi="Courier New" w:cs="Courier New"/>
          <w:color w:val="000000"/>
          <w:szCs w:val="20"/>
          <w:lang w:val="en-US"/>
        </w:rPr>
        <w:t xml:space="preserve"> </w:t>
      </w:r>
      <w:r w:rsidRPr="00FD223F">
        <w:rPr>
          <w:rFonts w:ascii="Courier New" w:hAnsi="Courier New" w:cs="Courier New"/>
          <w:color w:val="A31515"/>
          <w:szCs w:val="20"/>
          <w:lang w:val="en-US"/>
        </w:rPr>
        <w:t>'\n'</w:t>
      </w:r>
      <w:r w:rsidRPr="00FD223F">
        <w:rPr>
          <w:rFonts w:ascii="Courier New" w:hAnsi="Courier New" w:cs="Courier New"/>
          <w:color w:val="000000"/>
          <w:szCs w:val="20"/>
          <w:lang w:val="en-US"/>
        </w:rPr>
        <w:t>;</w:t>
      </w:r>
    </w:p>
    <w:p w:rsidR="00FD223F" w:rsidRPr="00FD223F" w:rsidRDefault="00FD223F" w:rsidP="00FD223F">
      <w:pPr>
        <w:autoSpaceDE w:val="0"/>
        <w:autoSpaceDN w:val="0"/>
        <w:adjustRightInd w:val="0"/>
        <w:spacing w:after="0" w:line="240" w:lineRule="auto"/>
        <w:rPr>
          <w:rFonts w:ascii="Courier New" w:hAnsi="Courier New" w:cs="Courier New"/>
          <w:color w:val="000000"/>
          <w:szCs w:val="20"/>
          <w:lang w:val="en-US"/>
        </w:rPr>
      </w:pPr>
    </w:p>
    <w:p w:rsidR="00FD223F" w:rsidRPr="00FD223F" w:rsidRDefault="00FD223F" w:rsidP="00FD223F">
      <w:pPr>
        <w:autoSpaceDE w:val="0"/>
        <w:autoSpaceDN w:val="0"/>
        <w:adjustRightInd w:val="0"/>
        <w:spacing w:after="0" w:line="240" w:lineRule="auto"/>
        <w:rPr>
          <w:rFonts w:ascii="Courier New" w:hAnsi="Courier New" w:cs="Courier New"/>
          <w:color w:val="000000"/>
          <w:szCs w:val="20"/>
          <w:lang w:val="en-US"/>
        </w:rPr>
      </w:pPr>
      <w:r w:rsidRPr="00FD223F">
        <w:rPr>
          <w:rFonts w:ascii="Courier New" w:hAnsi="Courier New" w:cs="Courier New"/>
          <w:color w:val="000000"/>
          <w:szCs w:val="20"/>
          <w:lang w:val="en-US"/>
        </w:rPr>
        <w:t xml:space="preserve">    </w:t>
      </w:r>
      <w:r w:rsidRPr="00FD223F">
        <w:rPr>
          <w:rFonts w:ascii="Courier New" w:hAnsi="Courier New" w:cs="Courier New"/>
          <w:color w:val="0000FF"/>
          <w:szCs w:val="20"/>
          <w:lang w:val="en-US"/>
        </w:rPr>
        <w:t>return</w:t>
      </w:r>
      <w:r w:rsidRPr="00FD223F">
        <w:rPr>
          <w:rFonts w:ascii="Courier New" w:hAnsi="Courier New" w:cs="Courier New"/>
          <w:color w:val="000000"/>
          <w:szCs w:val="20"/>
          <w:lang w:val="en-US"/>
        </w:rPr>
        <w:t xml:space="preserve"> 0;</w:t>
      </w:r>
    </w:p>
    <w:p w:rsidR="00FD223F" w:rsidRPr="00FD223F" w:rsidRDefault="00FD223F" w:rsidP="00FD223F">
      <w:pPr>
        <w:spacing w:after="80"/>
        <w:jc w:val="both"/>
        <w:rPr>
          <w:rFonts w:ascii="Courier New" w:hAnsi="Courier New" w:cs="Courier New"/>
          <w:color w:val="000000"/>
          <w:szCs w:val="20"/>
        </w:rPr>
      </w:pPr>
      <w:r w:rsidRPr="00FD223F">
        <w:rPr>
          <w:rFonts w:ascii="Courier New" w:hAnsi="Courier New" w:cs="Courier New"/>
          <w:color w:val="000000"/>
          <w:szCs w:val="20"/>
        </w:rPr>
        <w:t>}</w:t>
      </w:r>
    </w:p>
    <w:p w:rsidR="00FD223F" w:rsidRDefault="00FD223F" w:rsidP="00FD223F">
      <w:pPr>
        <w:spacing w:after="80"/>
        <w:ind w:firstLine="567"/>
        <w:jc w:val="both"/>
        <w:rPr>
          <w:rFonts w:cs="Arial"/>
          <w:color w:val="000000"/>
          <w:szCs w:val="20"/>
        </w:rPr>
      </w:pPr>
      <w:r>
        <w:rPr>
          <w:rFonts w:cs="Arial"/>
          <w:color w:val="000000"/>
          <w:szCs w:val="20"/>
        </w:rPr>
        <w:t>Результат работы программы:</w:t>
      </w:r>
    </w:p>
    <w:p w:rsidR="00FD223F" w:rsidRDefault="00FD223F" w:rsidP="00FD223F">
      <w:pPr>
        <w:spacing w:after="80"/>
        <w:jc w:val="both"/>
        <w:rPr>
          <w:rFonts w:cs="Arial"/>
          <w:color w:val="000000"/>
          <w:szCs w:val="20"/>
        </w:rPr>
      </w:pPr>
      <w:r w:rsidRPr="00FD223F">
        <w:rPr>
          <w:rFonts w:cs="Arial"/>
          <w:noProof/>
          <w:color w:val="000000"/>
          <w:szCs w:val="20"/>
          <w:lang w:eastAsia="ru-RU"/>
        </w:rPr>
        <w:drawing>
          <wp:inline distT="0" distB="0" distL="0" distR="0" wp14:anchorId="3305F6D6" wp14:editId="06DB38F3">
            <wp:extent cx="4782217" cy="228632"/>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782217" cy="228632"/>
                    </a:xfrm>
                    <a:prstGeom prst="rect">
                      <a:avLst/>
                    </a:prstGeom>
                  </pic:spPr>
                </pic:pic>
              </a:graphicData>
            </a:graphic>
          </wp:inline>
        </w:drawing>
      </w:r>
      <w:r>
        <w:rPr>
          <w:rFonts w:cs="Arial"/>
          <w:color w:val="000000"/>
          <w:szCs w:val="20"/>
        </w:rPr>
        <w:t xml:space="preserve"> </w:t>
      </w:r>
    </w:p>
    <w:p w:rsidR="00FD223F" w:rsidRPr="00FD223F" w:rsidRDefault="00E02D8B" w:rsidP="00FD223F">
      <w:hyperlink w:anchor="_Ассоциативные_контейнеры" w:history="1">
        <w:r w:rsidR="00FD223F" w:rsidRPr="00554468">
          <w:rPr>
            <w:rStyle w:val="a4"/>
            <w:rFonts w:cs="Arial"/>
            <w:szCs w:val="20"/>
          </w:rPr>
          <w:t>&lt;</w:t>
        </w:r>
        <w:r w:rsidR="00FD223F" w:rsidRPr="00476B13">
          <w:rPr>
            <w:rStyle w:val="a4"/>
            <w:rFonts w:cs="Arial"/>
            <w:szCs w:val="20"/>
          </w:rPr>
          <w:t>Ассоциативные контейнеры</w:t>
        </w:r>
        <w:r w:rsidR="00FD223F" w:rsidRPr="00554468">
          <w:rPr>
            <w:rStyle w:val="a4"/>
            <w:rFonts w:cs="Arial"/>
            <w:szCs w:val="20"/>
          </w:rPr>
          <w:t>&gt;</w:t>
        </w:r>
      </w:hyperlink>
    </w:p>
    <w:p w:rsidR="00FD223F" w:rsidRPr="00FD223F"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04" w:name="_multiset::erase"/>
      <w:bookmarkEnd w:id="204"/>
      <w:r>
        <w:rPr>
          <w:rFonts w:ascii="Arial" w:hAnsi="Arial" w:cs="Arial"/>
          <w:b/>
          <w:i w:val="0"/>
          <w:color w:val="auto"/>
          <w:szCs w:val="20"/>
          <w:lang w:val="en-US"/>
        </w:rPr>
        <w:t>multiset</w:t>
      </w:r>
      <w:r w:rsidRPr="0090541E">
        <w:rPr>
          <w:rFonts w:ascii="Arial" w:hAnsi="Arial" w:cs="Arial"/>
          <w:b/>
          <w:i w:val="0"/>
          <w:color w:val="auto"/>
          <w:szCs w:val="20"/>
        </w:rPr>
        <w:t>::</w:t>
      </w:r>
      <w:r>
        <w:rPr>
          <w:rFonts w:ascii="Arial" w:hAnsi="Arial" w:cs="Arial"/>
          <w:b/>
          <w:i w:val="0"/>
          <w:color w:val="auto"/>
          <w:szCs w:val="20"/>
          <w:lang w:val="en-US"/>
        </w:rPr>
        <w:t>erase</w:t>
      </w:r>
    </w:p>
    <w:p w:rsidR="00FD223F" w:rsidRDefault="00FD223F" w:rsidP="00FD223F">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erase</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multiset</w:t>
      </w:r>
      <w:r>
        <w:rPr>
          <w:rFonts w:cs="Arial"/>
          <w:color w:val="000000" w:themeColor="text1"/>
          <w:szCs w:val="20"/>
        </w:rPr>
        <w:t>:</w:t>
      </w:r>
    </w:p>
    <w:p w:rsidR="00FD223F" w:rsidRDefault="00FD223F" w:rsidP="00FD223F">
      <w:pPr>
        <w:spacing w:after="0"/>
        <w:ind w:firstLine="567"/>
        <w:jc w:val="both"/>
        <w:rPr>
          <w:rFonts w:cs="Arial"/>
          <w:color w:val="000000" w:themeColor="text1"/>
          <w:szCs w:val="20"/>
        </w:rPr>
      </w:pP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808080"/>
          <w:szCs w:val="19"/>
          <w:lang w:val="en-US"/>
        </w:rPr>
        <w:t>#include</w:t>
      </w:r>
      <w:r w:rsidRPr="00FD223F">
        <w:rPr>
          <w:rFonts w:ascii="Courier New" w:hAnsi="Courier New" w:cs="Courier New"/>
          <w:color w:val="000000"/>
          <w:szCs w:val="19"/>
          <w:lang w:val="en-US"/>
        </w:rPr>
        <w:t xml:space="preserve"> </w:t>
      </w:r>
      <w:r w:rsidRPr="00FD223F">
        <w:rPr>
          <w:rFonts w:ascii="Courier New" w:hAnsi="Courier New" w:cs="Courier New"/>
          <w:color w:val="A31515"/>
          <w:szCs w:val="19"/>
          <w:lang w:val="en-US"/>
        </w:rPr>
        <w:t>&lt;iostream&gt;</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808080"/>
          <w:szCs w:val="19"/>
          <w:lang w:val="en-US"/>
        </w:rPr>
        <w:lastRenderedPageBreak/>
        <w:t>#include</w:t>
      </w:r>
      <w:r w:rsidRPr="00FD223F">
        <w:rPr>
          <w:rFonts w:ascii="Courier New" w:hAnsi="Courier New" w:cs="Courier New"/>
          <w:color w:val="000000"/>
          <w:szCs w:val="19"/>
          <w:lang w:val="en-US"/>
        </w:rPr>
        <w:t xml:space="preserve"> </w:t>
      </w:r>
      <w:r w:rsidRPr="00FD223F">
        <w:rPr>
          <w:rFonts w:ascii="Courier New" w:hAnsi="Courier New" w:cs="Courier New"/>
          <w:color w:val="A31515"/>
          <w:szCs w:val="19"/>
          <w:lang w:val="en-US"/>
        </w:rPr>
        <w:t>&lt;set&gt;</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FF"/>
          <w:szCs w:val="19"/>
          <w:lang w:val="en-US"/>
        </w:rPr>
        <w:t>int</w:t>
      </w:r>
      <w:r w:rsidRPr="00FD223F">
        <w:rPr>
          <w:rFonts w:ascii="Courier New" w:hAnsi="Courier New" w:cs="Courier New"/>
          <w:color w:val="000000"/>
          <w:szCs w:val="19"/>
          <w:lang w:val="en-US"/>
        </w:rPr>
        <w:t xml:space="preserve"> main() {</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std::</w:t>
      </w:r>
      <w:r w:rsidRPr="00FD223F">
        <w:rPr>
          <w:rFonts w:ascii="Courier New" w:hAnsi="Courier New" w:cs="Courier New"/>
          <w:color w:val="2B91AF"/>
          <w:szCs w:val="19"/>
          <w:lang w:val="en-US"/>
        </w:rPr>
        <w:t>multiset</w:t>
      </w:r>
      <w:r w:rsidRPr="00FD223F">
        <w:rPr>
          <w:rFonts w:ascii="Courier New" w:hAnsi="Courier New" w:cs="Courier New"/>
          <w:color w:val="000000"/>
          <w:szCs w:val="19"/>
          <w:lang w:val="en-US"/>
        </w:rPr>
        <w:t>&lt;</w:t>
      </w:r>
      <w:r w:rsidRPr="00FD223F">
        <w:rPr>
          <w:rFonts w:ascii="Courier New" w:hAnsi="Courier New" w:cs="Courier New"/>
          <w:color w:val="0000FF"/>
          <w:szCs w:val="19"/>
          <w:lang w:val="en-US"/>
        </w:rPr>
        <w:t>int</w:t>
      </w:r>
      <w:r w:rsidRPr="00FD223F">
        <w:rPr>
          <w:rFonts w:ascii="Courier New" w:hAnsi="Courier New" w:cs="Courier New"/>
          <w:color w:val="000000"/>
          <w:szCs w:val="19"/>
          <w:lang w:val="en-US"/>
        </w:rPr>
        <w:t>&gt; mymultiset;</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std::</w:t>
      </w:r>
      <w:r w:rsidRPr="00FD223F">
        <w:rPr>
          <w:rFonts w:ascii="Courier New" w:hAnsi="Courier New" w:cs="Courier New"/>
          <w:color w:val="2B91AF"/>
          <w:szCs w:val="19"/>
          <w:lang w:val="en-US"/>
        </w:rPr>
        <w:t>multiset</w:t>
      </w:r>
      <w:r w:rsidRPr="00FD223F">
        <w:rPr>
          <w:rFonts w:ascii="Courier New" w:hAnsi="Courier New" w:cs="Courier New"/>
          <w:color w:val="000000"/>
          <w:szCs w:val="19"/>
          <w:lang w:val="en-US"/>
        </w:rPr>
        <w:t>&lt;</w:t>
      </w:r>
      <w:r w:rsidRPr="00FD223F">
        <w:rPr>
          <w:rFonts w:ascii="Courier New" w:hAnsi="Courier New" w:cs="Courier New"/>
          <w:color w:val="0000FF"/>
          <w:szCs w:val="19"/>
          <w:lang w:val="en-US"/>
        </w:rPr>
        <w:t>int</w:t>
      </w:r>
      <w:r w:rsidRPr="00FD223F">
        <w:rPr>
          <w:rFonts w:ascii="Courier New" w:hAnsi="Courier New" w:cs="Courier New"/>
          <w:color w:val="000000"/>
          <w:szCs w:val="19"/>
          <w:lang w:val="en-US"/>
        </w:rPr>
        <w:t>&gt;::</w:t>
      </w:r>
      <w:r w:rsidRPr="00FD223F">
        <w:rPr>
          <w:rFonts w:ascii="Courier New" w:hAnsi="Courier New" w:cs="Courier New"/>
          <w:color w:val="2B91AF"/>
          <w:szCs w:val="19"/>
          <w:lang w:val="en-US"/>
        </w:rPr>
        <w:t>iterator</w:t>
      </w:r>
      <w:r w:rsidRPr="00FD223F">
        <w:rPr>
          <w:rFonts w:ascii="Courier New" w:hAnsi="Courier New" w:cs="Courier New"/>
          <w:color w:val="000000"/>
          <w:szCs w:val="19"/>
          <w:lang w:val="en-US"/>
        </w:rPr>
        <w:t xml:space="preserve"> it;</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p>
    <w:p w:rsidR="00FD223F" w:rsidRPr="00FD223F" w:rsidRDefault="00FD223F" w:rsidP="00FD223F">
      <w:pPr>
        <w:autoSpaceDE w:val="0"/>
        <w:autoSpaceDN w:val="0"/>
        <w:adjustRightInd w:val="0"/>
        <w:spacing w:after="0" w:line="240" w:lineRule="auto"/>
        <w:rPr>
          <w:rFonts w:ascii="Courier New" w:hAnsi="Courier New" w:cs="Courier New"/>
          <w:color w:val="000000"/>
          <w:szCs w:val="19"/>
        </w:rPr>
      </w:pPr>
      <w:r w:rsidRPr="00FD223F">
        <w:rPr>
          <w:rFonts w:ascii="Courier New" w:hAnsi="Courier New" w:cs="Courier New"/>
          <w:color w:val="000000"/>
          <w:szCs w:val="19"/>
          <w:lang w:val="en-US"/>
        </w:rPr>
        <w:t xml:space="preserve">    </w:t>
      </w:r>
      <w:r w:rsidRPr="00FD223F">
        <w:rPr>
          <w:rFonts w:ascii="Courier New" w:hAnsi="Courier New" w:cs="Courier New"/>
          <w:color w:val="008000"/>
          <w:szCs w:val="19"/>
        </w:rPr>
        <w:t>// вставить некоторые значения:</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rPr>
      </w:pPr>
      <w:r w:rsidRPr="00FD223F">
        <w:rPr>
          <w:rFonts w:ascii="Courier New" w:hAnsi="Courier New" w:cs="Courier New"/>
          <w:color w:val="000000"/>
          <w:szCs w:val="19"/>
        </w:rPr>
        <w:t xml:space="preserve">    mymultiset.insert(40);                                 </w:t>
      </w:r>
      <w:r w:rsidRPr="00FD223F">
        <w:rPr>
          <w:rFonts w:ascii="Courier New" w:hAnsi="Courier New" w:cs="Courier New"/>
          <w:color w:val="008000"/>
          <w:szCs w:val="19"/>
        </w:rPr>
        <w:t>// 40</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rPr>
        <w:t xml:space="preserve">    </w:t>
      </w:r>
      <w:r w:rsidRPr="00FD223F">
        <w:rPr>
          <w:rFonts w:ascii="Courier New" w:hAnsi="Courier New" w:cs="Courier New"/>
          <w:color w:val="0000FF"/>
          <w:szCs w:val="19"/>
          <w:lang w:val="en-US"/>
        </w:rPr>
        <w:t>for</w:t>
      </w:r>
      <w:r w:rsidRPr="00FD223F">
        <w:rPr>
          <w:rFonts w:ascii="Courier New" w:hAnsi="Courier New" w:cs="Courier New"/>
          <w:color w:val="000000"/>
          <w:szCs w:val="19"/>
          <w:lang w:val="en-US"/>
        </w:rPr>
        <w:t xml:space="preserve"> (</w:t>
      </w:r>
      <w:r w:rsidRPr="00FD223F">
        <w:rPr>
          <w:rFonts w:ascii="Courier New" w:hAnsi="Courier New" w:cs="Courier New"/>
          <w:color w:val="0000FF"/>
          <w:szCs w:val="19"/>
          <w:lang w:val="en-US"/>
        </w:rPr>
        <w:t>int</w:t>
      </w:r>
      <w:r w:rsidRPr="00FD223F">
        <w:rPr>
          <w:rFonts w:ascii="Courier New" w:hAnsi="Courier New" w:cs="Courier New"/>
          <w:color w:val="000000"/>
          <w:szCs w:val="19"/>
          <w:lang w:val="en-US"/>
        </w:rPr>
        <w:t xml:space="preserve"> i = 1; i &lt; 7; i++) mymultiset.insert(i * 10); </w:t>
      </w:r>
      <w:r w:rsidRPr="00FD223F">
        <w:rPr>
          <w:rFonts w:ascii="Courier New" w:hAnsi="Courier New" w:cs="Courier New"/>
          <w:color w:val="008000"/>
          <w:szCs w:val="19"/>
          <w:lang w:val="en-US"/>
        </w:rPr>
        <w:t>// 10 20 30 40 40 50 60</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it </w:t>
      </w:r>
      <w:r w:rsidRPr="00FD223F">
        <w:rPr>
          <w:rFonts w:ascii="Courier New" w:hAnsi="Courier New" w:cs="Courier New"/>
          <w:color w:val="008080"/>
          <w:szCs w:val="19"/>
          <w:lang w:val="en-US"/>
        </w:rPr>
        <w:t>=</w:t>
      </w:r>
      <w:r w:rsidRPr="00FD223F">
        <w:rPr>
          <w:rFonts w:ascii="Courier New" w:hAnsi="Courier New" w:cs="Courier New"/>
          <w:color w:val="000000"/>
          <w:szCs w:val="19"/>
          <w:lang w:val="en-US"/>
        </w:rPr>
        <w:t xml:space="preserve"> mymultiset.begin();</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it</w:t>
      </w:r>
      <w:r w:rsidRPr="00FD223F">
        <w:rPr>
          <w:rFonts w:ascii="Courier New" w:hAnsi="Courier New" w:cs="Courier New"/>
          <w:color w:val="008080"/>
          <w:szCs w:val="19"/>
          <w:lang w:val="en-US"/>
        </w:rPr>
        <w:t>++</w:t>
      </w:r>
      <w:r w:rsidRPr="00FD223F">
        <w:rPr>
          <w:rFonts w:ascii="Courier New" w:hAnsi="Courier New" w:cs="Courier New"/>
          <w:color w:val="000000"/>
          <w:szCs w:val="19"/>
          <w:lang w:val="en-US"/>
        </w:rPr>
        <w:t xml:space="preserve">;                                                  </w:t>
      </w:r>
      <w:r w:rsidRPr="00FD223F">
        <w:rPr>
          <w:rFonts w:ascii="Courier New" w:hAnsi="Courier New" w:cs="Courier New"/>
          <w:color w:val="008000"/>
          <w:szCs w:val="19"/>
          <w:lang w:val="en-US"/>
        </w:rPr>
        <w:t>//    ^</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mymultiset.erase(it);                                  </w:t>
      </w:r>
      <w:r w:rsidRPr="00FD223F">
        <w:rPr>
          <w:rFonts w:ascii="Courier New" w:hAnsi="Courier New" w:cs="Courier New"/>
          <w:color w:val="008000"/>
          <w:szCs w:val="19"/>
          <w:lang w:val="en-US"/>
        </w:rPr>
        <w:t>// 10 30 40 40 50 60</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mymultiset.erase(40);                                  </w:t>
      </w:r>
      <w:r w:rsidRPr="00FD223F">
        <w:rPr>
          <w:rFonts w:ascii="Courier New" w:hAnsi="Courier New" w:cs="Courier New"/>
          <w:color w:val="008000"/>
          <w:szCs w:val="19"/>
          <w:lang w:val="en-US"/>
        </w:rPr>
        <w:t>// 10 30 50 60</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it </w:t>
      </w:r>
      <w:r w:rsidRPr="00FD223F">
        <w:rPr>
          <w:rFonts w:ascii="Courier New" w:hAnsi="Courier New" w:cs="Courier New"/>
          <w:color w:val="008080"/>
          <w:szCs w:val="19"/>
          <w:lang w:val="en-US"/>
        </w:rPr>
        <w:t>=</w:t>
      </w:r>
      <w:r w:rsidRPr="00FD223F">
        <w:rPr>
          <w:rFonts w:ascii="Courier New" w:hAnsi="Courier New" w:cs="Courier New"/>
          <w:color w:val="000000"/>
          <w:szCs w:val="19"/>
          <w:lang w:val="en-US"/>
        </w:rPr>
        <w:t xml:space="preserve"> mymultiset.find(50);</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mymultiset.erase(it, mymultiset.end());                </w:t>
      </w:r>
      <w:r w:rsidRPr="00FD223F">
        <w:rPr>
          <w:rFonts w:ascii="Courier New" w:hAnsi="Courier New" w:cs="Courier New"/>
          <w:color w:val="008000"/>
          <w:szCs w:val="19"/>
          <w:lang w:val="en-US"/>
        </w:rPr>
        <w:t>// 10 30</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std::cout </w:t>
      </w:r>
      <w:r w:rsidRPr="00FD223F">
        <w:rPr>
          <w:rFonts w:ascii="Courier New" w:hAnsi="Courier New" w:cs="Courier New"/>
          <w:color w:val="008080"/>
          <w:szCs w:val="19"/>
          <w:lang w:val="en-US"/>
        </w:rPr>
        <w:t>&lt;&lt;</w:t>
      </w:r>
      <w:r w:rsidRPr="00FD223F">
        <w:rPr>
          <w:rFonts w:ascii="Courier New" w:hAnsi="Courier New" w:cs="Courier New"/>
          <w:color w:val="000000"/>
          <w:szCs w:val="19"/>
          <w:lang w:val="en-US"/>
        </w:rPr>
        <w:t xml:space="preserve"> </w:t>
      </w:r>
      <w:r w:rsidRPr="00FD223F">
        <w:rPr>
          <w:rFonts w:ascii="Courier New" w:hAnsi="Courier New" w:cs="Courier New"/>
          <w:color w:val="A31515"/>
          <w:szCs w:val="19"/>
          <w:lang w:val="en-US"/>
        </w:rPr>
        <w:t>"mymultiset contains:"</w:t>
      </w:r>
      <w:r w:rsidRPr="00FD223F">
        <w:rPr>
          <w:rFonts w:ascii="Courier New" w:hAnsi="Courier New" w:cs="Courier New"/>
          <w:color w:val="000000"/>
          <w:szCs w:val="19"/>
          <w:lang w:val="en-US"/>
        </w:rPr>
        <w:t>;</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w:t>
      </w:r>
      <w:r w:rsidRPr="00FD223F">
        <w:rPr>
          <w:rFonts w:ascii="Courier New" w:hAnsi="Courier New" w:cs="Courier New"/>
          <w:color w:val="0000FF"/>
          <w:szCs w:val="19"/>
          <w:lang w:val="en-US"/>
        </w:rPr>
        <w:t>for</w:t>
      </w:r>
      <w:r w:rsidRPr="00FD223F">
        <w:rPr>
          <w:rFonts w:ascii="Courier New" w:hAnsi="Courier New" w:cs="Courier New"/>
          <w:color w:val="000000"/>
          <w:szCs w:val="19"/>
          <w:lang w:val="en-US"/>
        </w:rPr>
        <w:t xml:space="preserve"> (it </w:t>
      </w:r>
      <w:r w:rsidRPr="00FD223F">
        <w:rPr>
          <w:rFonts w:ascii="Courier New" w:hAnsi="Courier New" w:cs="Courier New"/>
          <w:color w:val="008080"/>
          <w:szCs w:val="19"/>
          <w:lang w:val="en-US"/>
        </w:rPr>
        <w:t>=</w:t>
      </w:r>
      <w:r w:rsidRPr="00FD223F">
        <w:rPr>
          <w:rFonts w:ascii="Courier New" w:hAnsi="Courier New" w:cs="Courier New"/>
          <w:color w:val="000000"/>
          <w:szCs w:val="19"/>
          <w:lang w:val="en-US"/>
        </w:rPr>
        <w:t xml:space="preserve"> mymultiset.begin(); it </w:t>
      </w:r>
      <w:r w:rsidRPr="00FD223F">
        <w:rPr>
          <w:rFonts w:ascii="Courier New" w:hAnsi="Courier New" w:cs="Courier New"/>
          <w:color w:val="008080"/>
          <w:szCs w:val="19"/>
          <w:lang w:val="en-US"/>
        </w:rPr>
        <w:t>!=</w:t>
      </w:r>
      <w:r w:rsidRPr="00FD223F">
        <w:rPr>
          <w:rFonts w:ascii="Courier New" w:hAnsi="Courier New" w:cs="Courier New"/>
          <w:color w:val="000000"/>
          <w:szCs w:val="19"/>
          <w:lang w:val="en-US"/>
        </w:rPr>
        <w:t xml:space="preserve"> mymultiset.end(); </w:t>
      </w:r>
      <w:r w:rsidRPr="00FD223F">
        <w:rPr>
          <w:rFonts w:ascii="Courier New" w:hAnsi="Courier New" w:cs="Courier New"/>
          <w:color w:val="008080"/>
          <w:szCs w:val="19"/>
          <w:lang w:val="en-US"/>
        </w:rPr>
        <w:t>++</w:t>
      </w:r>
      <w:r w:rsidRPr="00FD223F">
        <w:rPr>
          <w:rFonts w:ascii="Courier New" w:hAnsi="Courier New" w:cs="Courier New"/>
          <w:color w:val="000000"/>
          <w:szCs w:val="19"/>
          <w:lang w:val="en-US"/>
        </w:rPr>
        <w:t>it)</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std::cout </w:t>
      </w:r>
      <w:r w:rsidRPr="00FD223F">
        <w:rPr>
          <w:rFonts w:ascii="Courier New" w:hAnsi="Courier New" w:cs="Courier New"/>
          <w:color w:val="008080"/>
          <w:szCs w:val="19"/>
          <w:lang w:val="en-US"/>
        </w:rPr>
        <w:t>&lt;&lt;</w:t>
      </w:r>
      <w:r w:rsidRPr="00FD223F">
        <w:rPr>
          <w:rFonts w:ascii="Courier New" w:hAnsi="Courier New" w:cs="Courier New"/>
          <w:color w:val="000000"/>
          <w:szCs w:val="19"/>
          <w:lang w:val="en-US"/>
        </w:rPr>
        <w:t xml:space="preserve"> </w:t>
      </w:r>
      <w:r w:rsidRPr="00FD223F">
        <w:rPr>
          <w:rFonts w:ascii="Courier New" w:hAnsi="Courier New" w:cs="Courier New"/>
          <w:color w:val="A31515"/>
          <w:szCs w:val="19"/>
          <w:lang w:val="en-US"/>
        </w:rPr>
        <w:t>' '</w:t>
      </w:r>
      <w:r w:rsidRPr="00FD223F">
        <w:rPr>
          <w:rFonts w:ascii="Courier New" w:hAnsi="Courier New" w:cs="Courier New"/>
          <w:color w:val="000000"/>
          <w:szCs w:val="19"/>
          <w:lang w:val="en-US"/>
        </w:rPr>
        <w:t xml:space="preserve"> </w:t>
      </w:r>
      <w:r w:rsidRPr="00FD223F">
        <w:rPr>
          <w:rFonts w:ascii="Courier New" w:hAnsi="Courier New" w:cs="Courier New"/>
          <w:color w:val="008080"/>
          <w:szCs w:val="19"/>
          <w:lang w:val="en-US"/>
        </w:rPr>
        <w:t>&lt;&lt;</w:t>
      </w:r>
      <w:r w:rsidRPr="00FD223F">
        <w:rPr>
          <w:rFonts w:ascii="Courier New" w:hAnsi="Courier New" w:cs="Courier New"/>
          <w:color w:val="000000"/>
          <w:szCs w:val="19"/>
          <w:lang w:val="en-US"/>
        </w:rPr>
        <w:t xml:space="preserve"> </w:t>
      </w:r>
      <w:r w:rsidRPr="00FD223F">
        <w:rPr>
          <w:rFonts w:ascii="Courier New" w:hAnsi="Courier New" w:cs="Courier New"/>
          <w:color w:val="008080"/>
          <w:szCs w:val="19"/>
          <w:lang w:val="en-US"/>
        </w:rPr>
        <w:t>*</w:t>
      </w:r>
      <w:r w:rsidRPr="00FD223F">
        <w:rPr>
          <w:rFonts w:ascii="Courier New" w:hAnsi="Courier New" w:cs="Courier New"/>
          <w:color w:val="000000"/>
          <w:szCs w:val="19"/>
          <w:lang w:val="en-US"/>
        </w:rPr>
        <w:t>it;</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std::cout </w:t>
      </w:r>
      <w:r w:rsidRPr="00FD223F">
        <w:rPr>
          <w:rFonts w:ascii="Courier New" w:hAnsi="Courier New" w:cs="Courier New"/>
          <w:color w:val="008080"/>
          <w:szCs w:val="19"/>
          <w:lang w:val="en-US"/>
        </w:rPr>
        <w:t>&lt;&lt;</w:t>
      </w:r>
      <w:r w:rsidRPr="00FD223F">
        <w:rPr>
          <w:rFonts w:ascii="Courier New" w:hAnsi="Courier New" w:cs="Courier New"/>
          <w:color w:val="000000"/>
          <w:szCs w:val="19"/>
          <w:lang w:val="en-US"/>
        </w:rPr>
        <w:t xml:space="preserve"> </w:t>
      </w:r>
      <w:r w:rsidRPr="00FD223F">
        <w:rPr>
          <w:rFonts w:ascii="Courier New" w:hAnsi="Courier New" w:cs="Courier New"/>
          <w:color w:val="A31515"/>
          <w:szCs w:val="19"/>
          <w:lang w:val="en-US"/>
        </w:rPr>
        <w:t>'\n'</w:t>
      </w:r>
      <w:r w:rsidRPr="00FD223F">
        <w:rPr>
          <w:rFonts w:ascii="Courier New" w:hAnsi="Courier New" w:cs="Courier New"/>
          <w:color w:val="000000"/>
          <w:szCs w:val="19"/>
          <w:lang w:val="en-US"/>
        </w:rPr>
        <w:t>;</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w:t>
      </w:r>
      <w:r w:rsidRPr="00FD223F">
        <w:rPr>
          <w:rFonts w:ascii="Courier New" w:hAnsi="Courier New" w:cs="Courier New"/>
          <w:color w:val="0000FF"/>
          <w:szCs w:val="19"/>
          <w:lang w:val="en-US"/>
        </w:rPr>
        <w:t>return</w:t>
      </w:r>
      <w:r w:rsidRPr="00FD223F">
        <w:rPr>
          <w:rFonts w:ascii="Courier New" w:hAnsi="Courier New" w:cs="Courier New"/>
          <w:color w:val="000000"/>
          <w:szCs w:val="19"/>
          <w:lang w:val="en-US"/>
        </w:rPr>
        <w:t xml:space="preserve"> 0;</w:t>
      </w:r>
    </w:p>
    <w:p w:rsidR="00FD223F" w:rsidRPr="00FD223F" w:rsidRDefault="00FD223F" w:rsidP="00FD223F">
      <w:pPr>
        <w:spacing w:after="80"/>
        <w:jc w:val="both"/>
        <w:rPr>
          <w:rFonts w:ascii="Courier New" w:hAnsi="Courier New" w:cs="Courier New"/>
          <w:color w:val="000000"/>
          <w:szCs w:val="19"/>
        </w:rPr>
      </w:pPr>
      <w:r w:rsidRPr="00FD223F">
        <w:rPr>
          <w:rFonts w:ascii="Courier New" w:hAnsi="Courier New" w:cs="Courier New"/>
          <w:color w:val="000000"/>
          <w:szCs w:val="19"/>
        </w:rPr>
        <w:t>}</w:t>
      </w:r>
    </w:p>
    <w:p w:rsidR="00FD223F" w:rsidRDefault="00FD223F" w:rsidP="00FD223F">
      <w:pPr>
        <w:spacing w:after="80"/>
        <w:ind w:firstLine="567"/>
        <w:jc w:val="both"/>
        <w:rPr>
          <w:rFonts w:cs="Arial"/>
          <w:color w:val="000000"/>
          <w:szCs w:val="20"/>
        </w:rPr>
      </w:pPr>
      <w:r>
        <w:rPr>
          <w:rFonts w:cs="Arial"/>
          <w:color w:val="000000"/>
          <w:szCs w:val="20"/>
        </w:rPr>
        <w:t>Результат работы программы:</w:t>
      </w:r>
    </w:p>
    <w:p w:rsidR="00FD223F" w:rsidRDefault="00FD223F" w:rsidP="00FD223F">
      <w:pPr>
        <w:spacing w:after="80"/>
        <w:jc w:val="both"/>
        <w:rPr>
          <w:rFonts w:cs="Arial"/>
          <w:color w:val="000000"/>
          <w:szCs w:val="20"/>
        </w:rPr>
      </w:pPr>
      <w:r w:rsidRPr="00FD223F">
        <w:rPr>
          <w:rFonts w:cs="Arial"/>
          <w:noProof/>
          <w:color w:val="000000"/>
          <w:szCs w:val="20"/>
          <w:lang w:eastAsia="ru-RU"/>
        </w:rPr>
        <w:drawing>
          <wp:inline distT="0" distB="0" distL="0" distR="0" wp14:anchorId="23248783" wp14:editId="4B6F8022">
            <wp:extent cx="2286319" cy="238158"/>
            <wp:effectExtent l="0" t="0" r="0" b="9525"/>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286319" cy="238158"/>
                    </a:xfrm>
                    <a:prstGeom prst="rect">
                      <a:avLst/>
                    </a:prstGeom>
                  </pic:spPr>
                </pic:pic>
              </a:graphicData>
            </a:graphic>
          </wp:inline>
        </w:drawing>
      </w:r>
      <w:r>
        <w:rPr>
          <w:rFonts w:cs="Arial"/>
          <w:color w:val="000000"/>
          <w:szCs w:val="20"/>
        </w:rPr>
        <w:t xml:space="preserve"> </w:t>
      </w:r>
    </w:p>
    <w:p w:rsidR="00FD223F" w:rsidRPr="00FD223F" w:rsidRDefault="00E02D8B" w:rsidP="00FD223F">
      <w:hyperlink w:anchor="_Ассоциативные_контейнеры" w:history="1">
        <w:r w:rsidR="00FD223F" w:rsidRPr="00554468">
          <w:rPr>
            <w:rStyle w:val="a4"/>
            <w:rFonts w:cs="Arial"/>
            <w:szCs w:val="20"/>
          </w:rPr>
          <w:t>&lt;</w:t>
        </w:r>
        <w:r w:rsidR="00FD223F" w:rsidRPr="00476B13">
          <w:rPr>
            <w:rStyle w:val="a4"/>
            <w:rFonts w:cs="Arial"/>
            <w:szCs w:val="20"/>
          </w:rPr>
          <w:t>Ассоциативные контейнеры</w:t>
        </w:r>
        <w:r w:rsidR="00FD223F" w:rsidRPr="00554468">
          <w:rPr>
            <w:rStyle w:val="a4"/>
            <w:rFonts w:cs="Arial"/>
            <w:szCs w:val="20"/>
          </w:rPr>
          <w:t>&gt;</w:t>
        </w:r>
      </w:hyperlink>
    </w:p>
    <w:p w:rsidR="00FD223F" w:rsidRPr="00FD223F"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05" w:name="_multiset::clear"/>
      <w:bookmarkEnd w:id="205"/>
      <w:r>
        <w:rPr>
          <w:rFonts w:ascii="Arial" w:hAnsi="Arial" w:cs="Arial"/>
          <w:b/>
          <w:i w:val="0"/>
          <w:color w:val="auto"/>
          <w:szCs w:val="20"/>
          <w:lang w:val="en-US"/>
        </w:rPr>
        <w:t>multiset</w:t>
      </w:r>
      <w:r w:rsidRPr="0090541E">
        <w:rPr>
          <w:rFonts w:ascii="Arial" w:hAnsi="Arial" w:cs="Arial"/>
          <w:b/>
          <w:i w:val="0"/>
          <w:color w:val="auto"/>
          <w:szCs w:val="20"/>
        </w:rPr>
        <w:t>::</w:t>
      </w:r>
      <w:r>
        <w:rPr>
          <w:rFonts w:ascii="Arial" w:hAnsi="Arial" w:cs="Arial"/>
          <w:b/>
          <w:i w:val="0"/>
          <w:color w:val="auto"/>
          <w:szCs w:val="20"/>
          <w:lang w:val="en-US"/>
        </w:rPr>
        <w:t>clear</w:t>
      </w:r>
    </w:p>
    <w:p w:rsidR="00FD223F" w:rsidRDefault="00FD223F" w:rsidP="00FD223F">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clear</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multiset</w:t>
      </w:r>
      <w:r>
        <w:rPr>
          <w:rFonts w:cs="Arial"/>
          <w:color w:val="000000" w:themeColor="text1"/>
          <w:szCs w:val="20"/>
        </w:rPr>
        <w:t>:</w:t>
      </w:r>
    </w:p>
    <w:p w:rsidR="00FD223F" w:rsidRDefault="00FD223F" w:rsidP="00FD223F">
      <w:pPr>
        <w:spacing w:after="0"/>
        <w:ind w:firstLine="567"/>
        <w:jc w:val="both"/>
        <w:rPr>
          <w:rFonts w:cs="Arial"/>
          <w:color w:val="000000" w:themeColor="text1"/>
          <w:szCs w:val="20"/>
        </w:rPr>
      </w:pP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808080"/>
          <w:szCs w:val="19"/>
          <w:lang w:val="en-US"/>
        </w:rPr>
        <w:t>#include</w:t>
      </w:r>
      <w:r w:rsidRPr="00FD223F">
        <w:rPr>
          <w:rFonts w:ascii="Courier New" w:hAnsi="Courier New" w:cs="Courier New"/>
          <w:color w:val="000000"/>
          <w:szCs w:val="19"/>
          <w:lang w:val="en-US"/>
        </w:rPr>
        <w:t xml:space="preserve"> </w:t>
      </w:r>
      <w:r w:rsidRPr="00FD223F">
        <w:rPr>
          <w:rFonts w:ascii="Courier New" w:hAnsi="Courier New" w:cs="Courier New"/>
          <w:color w:val="A31515"/>
          <w:szCs w:val="19"/>
          <w:lang w:val="en-US"/>
        </w:rPr>
        <w:t>&lt;iostream&gt;</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808080"/>
          <w:szCs w:val="19"/>
          <w:lang w:val="en-US"/>
        </w:rPr>
        <w:t>#include</w:t>
      </w:r>
      <w:r w:rsidRPr="00FD223F">
        <w:rPr>
          <w:rFonts w:ascii="Courier New" w:hAnsi="Courier New" w:cs="Courier New"/>
          <w:color w:val="000000"/>
          <w:szCs w:val="19"/>
          <w:lang w:val="en-US"/>
        </w:rPr>
        <w:t xml:space="preserve"> </w:t>
      </w:r>
      <w:r w:rsidRPr="00FD223F">
        <w:rPr>
          <w:rFonts w:ascii="Courier New" w:hAnsi="Courier New" w:cs="Courier New"/>
          <w:color w:val="A31515"/>
          <w:szCs w:val="19"/>
          <w:lang w:val="en-US"/>
        </w:rPr>
        <w:t>&lt;set&gt;</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FF"/>
          <w:szCs w:val="19"/>
          <w:lang w:val="en-US"/>
        </w:rPr>
        <w:t>int</w:t>
      </w:r>
      <w:r w:rsidRPr="00FD223F">
        <w:rPr>
          <w:rFonts w:ascii="Courier New" w:hAnsi="Courier New" w:cs="Courier New"/>
          <w:color w:val="000000"/>
          <w:szCs w:val="19"/>
          <w:lang w:val="en-US"/>
        </w:rPr>
        <w:t xml:space="preserve"> main() {</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std::</w:t>
      </w:r>
      <w:r w:rsidRPr="00FD223F">
        <w:rPr>
          <w:rFonts w:ascii="Courier New" w:hAnsi="Courier New" w:cs="Courier New"/>
          <w:color w:val="2B91AF"/>
          <w:szCs w:val="19"/>
          <w:lang w:val="en-US"/>
        </w:rPr>
        <w:t>multiset</w:t>
      </w:r>
      <w:r w:rsidRPr="00FD223F">
        <w:rPr>
          <w:rFonts w:ascii="Courier New" w:hAnsi="Courier New" w:cs="Courier New"/>
          <w:color w:val="000000"/>
          <w:szCs w:val="19"/>
          <w:lang w:val="en-US"/>
        </w:rPr>
        <w:t>&lt;</w:t>
      </w:r>
      <w:r w:rsidRPr="00FD223F">
        <w:rPr>
          <w:rFonts w:ascii="Courier New" w:hAnsi="Courier New" w:cs="Courier New"/>
          <w:color w:val="0000FF"/>
          <w:szCs w:val="19"/>
          <w:lang w:val="en-US"/>
        </w:rPr>
        <w:t>int</w:t>
      </w:r>
      <w:r w:rsidRPr="00FD223F">
        <w:rPr>
          <w:rFonts w:ascii="Courier New" w:hAnsi="Courier New" w:cs="Courier New"/>
          <w:color w:val="000000"/>
          <w:szCs w:val="19"/>
          <w:lang w:val="en-US"/>
        </w:rPr>
        <w:t>&gt; mymultiset;</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mymultiset.insert(11);</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mymultiset.insert(42);</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mymultiset.insert(11);</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std::cout </w:t>
      </w:r>
      <w:r w:rsidRPr="00FD223F">
        <w:rPr>
          <w:rFonts w:ascii="Courier New" w:hAnsi="Courier New" w:cs="Courier New"/>
          <w:color w:val="008080"/>
          <w:szCs w:val="19"/>
          <w:lang w:val="en-US"/>
        </w:rPr>
        <w:t>&lt;&lt;</w:t>
      </w:r>
      <w:r w:rsidRPr="00FD223F">
        <w:rPr>
          <w:rFonts w:ascii="Courier New" w:hAnsi="Courier New" w:cs="Courier New"/>
          <w:color w:val="000000"/>
          <w:szCs w:val="19"/>
          <w:lang w:val="en-US"/>
        </w:rPr>
        <w:t xml:space="preserve"> </w:t>
      </w:r>
      <w:r w:rsidRPr="00FD223F">
        <w:rPr>
          <w:rFonts w:ascii="Courier New" w:hAnsi="Courier New" w:cs="Courier New"/>
          <w:color w:val="A31515"/>
          <w:szCs w:val="19"/>
          <w:lang w:val="en-US"/>
        </w:rPr>
        <w:t>"mymultiset contains:"</w:t>
      </w:r>
      <w:r w:rsidRPr="00FD223F">
        <w:rPr>
          <w:rFonts w:ascii="Courier New" w:hAnsi="Courier New" w:cs="Courier New"/>
          <w:color w:val="000000"/>
          <w:szCs w:val="19"/>
          <w:lang w:val="en-US"/>
        </w:rPr>
        <w:t>;</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w:t>
      </w:r>
      <w:r w:rsidRPr="00FD223F">
        <w:rPr>
          <w:rFonts w:ascii="Courier New" w:hAnsi="Courier New" w:cs="Courier New"/>
          <w:color w:val="0000FF"/>
          <w:szCs w:val="19"/>
          <w:lang w:val="en-US"/>
        </w:rPr>
        <w:t>for</w:t>
      </w:r>
      <w:r w:rsidRPr="00FD223F">
        <w:rPr>
          <w:rFonts w:ascii="Courier New" w:hAnsi="Courier New" w:cs="Courier New"/>
          <w:color w:val="000000"/>
          <w:szCs w:val="19"/>
          <w:lang w:val="en-US"/>
        </w:rPr>
        <w:t xml:space="preserve"> (std::</w:t>
      </w:r>
      <w:r w:rsidRPr="00FD223F">
        <w:rPr>
          <w:rFonts w:ascii="Courier New" w:hAnsi="Courier New" w:cs="Courier New"/>
          <w:color w:val="2B91AF"/>
          <w:szCs w:val="19"/>
          <w:lang w:val="en-US"/>
        </w:rPr>
        <w:t>multiset</w:t>
      </w:r>
      <w:r w:rsidRPr="00FD223F">
        <w:rPr>
          <w:rFonts w:ascii="Courier New" w:hAnsi="Courier New" w:cs="Courier New"/>
          <w:color w:val="000000"/>
          <w:szCs w:val="19"/>
          <w:lang w:val="en-US"/>
        </w:rPr>
        <w:t>&lt;</w:t>
      </w:r>
      <w:r w:rsidRPr="00FD223F">
        <w:rPr>
          <w:rFonts w:ascii="Courier New" w:hAnsi="Courier New" w:cs="Courier New"/>
          <w:color w:val="0000FF"/>
          <w:szCs w:val="19"/>
          <w:lang w:val="en-US"/>
        </w:rPr>
        <w:t>int</w:t>
      </w:r>
      <w:r w:rsidRPr="00FD223F">
        <w:rPr>
          <w:rFonts w:ascii="Courier New" w:hAnsi="Courier New" w:cs="Courier New"/>
          <w:color w:val="000000"/>
          <w:szCs w:val="19"/>
          <w:lang w:val="en-US"/>
        </w:rPr>
        <w:t>&gt;::</w:t>
      </w:r>
      <w:r w:rsidRPr="00FD223F">
        <w:rPr>
          <w:rFonts w:ascii="Courier New" w:hAnsi="Courier New" w:cs="Courier New"/>
          <w:color w:val="2B91AF"/>
          <w:szCs w:val="19"/>
          <w:lang w:val="en-US"/>
        </w:rPr>
        <w:t>iterator</w:t>
      </w:r>
      <w:r w:rsidRPr="00FD223F">
        <w:rPr>
          <w:rFonts w:ascii="Courier New" w:hAnsi="Courier New" w:cs="Courier New"/>
          <w:color w:val="000000"/>
          <w:szCs w:val="19"/>
          <w:lang w:val="en-US"/>
        </w:rPr>
        <w:t xml:space="preserve"> it = mymultiset.begin(); it </w:t>
      </w:r>
      <w:r w:rsidRPr="00FD223F">
        <w:rPr>
          <w:rFonts w:ascii="Courier New" w:hAnsi="Courier New" w:cs="Courier New"/>
          <w:color w:val="008080"/>
          <w:szCs w:val="19"/>
          <w:lang w:val="en-US"/>
        </w:rPr>
        <w:t>!=</w:t>
      </w:r>
      <w:r w:rsidRPr="00FD223F">
        <w:rPr>
          <w:rFonts w:ascii="Courier New" w:hAnsi="Courier New" w:cs="Courier New"/>
          <w:color w:val="000000"/>
          <w:szCs w:val="19"/>
          <w:lang w:val="en-US"/>
        </w:rPr>
        <w:t xml:space="preserve"> mymultiset.end(); </w:t>
      </w:r>
      <w:r w:rsidRPr="00FD223F">
        <w:rPr>
          <w:rFonts w:ascii="Courier New" w:hAnsi="Courier New" w:cs="Courier New"/>
          <w:color w:val="008080"/>
          <w:szCs w:val="19"/>
          <w:lang w:val="en-US"/>
        </w:rPr>
        <w:t>++</w:t>
      </w:r>
      <w:r w:rsidRPr="00FD223F">
        <w:rPr>
          <w:rFonts w:ascii="Courier New" w:hAnsi="Courier New" w:cs="Courier New"/>
          <w:color w:val="000000"/>
          <w:szCs w:val="19"/>
          <w:lang w:val="en-US"/>
        </w:rPr>
        <w:t>it)</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std::cout </w:t>
      </w:r>
      <w:r w:rsidRPr="00FD223F">
        <w:rPr>
          <w:rFonts w:ascii="Courier New" w:hAnsi="Courier New" w:cs="Courier New"/>
          <w:color w:val="008080"/>
          <w:szCs w:val="19"/>
          <w:lang w:val="en-US"/>
        </w:rPr>
        <w:t>&lt;&lt;</w:t>
      </w:r>
      <w:r w:rsidRPr="00FD223F">
        <w:rPr>
          <w:rFonts w:ascii="Courier New" w:hAnsi="Courier New" w:cs="Courier New"/>
          <w:color w:val="000000"/>
          <w:szCs w:val="19"/>
          <w:lang w:val="en-US"/>
        </w:rPr>
        <w:t xml:space="preserve"> </w:t>
      </w:r>
      <w:r w:rsidRPr="00FD223F">
        <w:rPr>
          <w:rFonts w:ascii="Courier New" w:hAnsi="Courier New" w:cs="Courier New"/>
          <w:color w:val="A31515"/>
          <w:szCs w:val="19"/>
          <w:lang w:val="en-US"/>
        </w:rPr>
        <w:t>' '</w:t>
      </w:r>
      <w:r w:rsidRPr="00FD223F">
        <w:rPr>
          <w:rFonts w:ascii="Courier New" w:hAnsi="Courier New" w:cs="Courier New"/>
          <w:color w:val="000000"/>
          <w:szCs w:val="19"/>
          <w:lang w:val="en-US"/>
        </w:rPr>
        <w:t xml:space="preserve"> </w:t>
      </w:r>
      <w:r w:rsidRPr="00FD223F">
        <w:rPr>
          <w:rFonts w:ascii="Courier New" w:hAnsi="Courier New" w:cs="Courier New"/>
          <w:color w:val="008080"/>
          <w:szCs w:val="19"/>
          <w:lang w:val="en-US"/>
        </w:rPr>
        <w:t>&lt;&lt;</w:t>
      </w:r>
      <w:r w:rsidRPr="00FD223F">
        <w:rPr>
          <w:rFonts w:ascii="Courier New" w:hAnsi="Courier New" w:cs="Courier New"/>
          <w:color w:val="000000"/>
          <w:szCs w:val="19"/>
          <w:lang w:val="en-US"/>
        </w:rPr>
        <w:t xml:space="preserve"> </w:t>
      </w:r>
      <w:r w:rsidRPr="00FD223F">
        <w:rPr>
          <w:rFonts w:ascii="Courier New" w:hAnsi="Courier New" w:cs="Courier New"/>
          <w:color w:val="008080"/>
          <w:szCs w:val="19"/>
          <w:lang w:val="en-US"/>
        </w:rPr>
        <w:t>*</w:t>
      </w:r>
      <w:r w:rsidRPr="00FD223F">
        <w:rPr>
          <w:rFonts w:ascii="Courier New" w:hAnsi="Courier New" w:cs="Courier New"/>
          <w:color w:val="000000"/>
          <w:szCs w:val="19"/>
          <w:lang w:val="en-US"/>
        </w:rPr>
        <w:t>it;</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std::cout </w:t>
      </w:r>
      <w:r w:rsidRPr="00FD223F">
        <w:rPr>
          <w:rFonts w:ascii="Courier New" w:hAnsi="Courier New" w:cs="Courier New"/>
          <w:color w:val="008080"/>
          <w:szCs w:val="19"/>
          <w:lang w:val="en-US"/>
        </w:rPr>
        <w:t>&lt;&lt;</w:t>
      </w:r>
      <w:r w:rsidRPr="00FD223F">
        <w:rPr>
          <w:rFonts w:ascii="Courier New" w:hAnsi="Courier New" w:cs="Courier New"/>
          <w:color w:val="000000"/>
          <w:szCs w:val="19"/>
          <w:lang w:val="en-US"/>
        </w:rPr>
        <w:t xml:space="preserve"> </w:t>
      </w:r>
      <w:r w:rsidRPr="00FD223F">
        <w:rPr>
          <w:rFonts w:ascii="Courier New" w:hAnsi="Courier New" w:cs="Courier New"/>
          <w:color w:val="A31515"/>
          <w:szCs w:val="19"/>
          <w:lang w:val="en-US"/>
        </w:rPr>
        <w:t>'\n'</w:t>
      </w:r>
      <w:r w:rsidRPr="00FD223F">
        <w:rPr>
          <w:rFonts w:ascii="Courier New" w:hAnsi="Courier New" w:cs="Courier New"/>
          <w:color w:val="000000"/>
          <w:szCs w:val="19"/>
          <w:lang w:val="en-US"/>
        </w:rPr>
        <w:t>;</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mymultiset.clear();</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mymultiset.insert(200);</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mymultiset.insert(100);</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std::cout </w:t>
      </w:r>
      <w:r w:rsidRPr="00FD223F">
        <w:rPr>
          <w:rFonts w:ascii="Courier New" w:hAnsi="Courier New" w:cs="Courier New"/>
          <w:color w:val="008080"/>
          <w:szCs w:val="19"/>
          <w:lang w:val="en-US"/>
        </w:rPr>
        <w:t>&lt;&lt;</w:t>
      </w:r>
      <w:r w:rsidRPr="00FD223F">
        <w:rPr>
          <w:rFonts w:ascii="Courier New" w:hAnsi="Courier New" w:cs="Courier New"/>
          <w:color w:val="000000"/>
          <w:szCs w:val="19"/>
          <w:lang w:val="en-US"/>
        </w:rPr>
        <w:t xml:space="preserve"> </w:t>
      </w:r>
      <w:r w:rsidRPr="00FD223F">
        <w:rPr>
          <w:rFonts w:ascii="Courier New" w:hAnsi="Courier New" w:cs="Courier New"/>
          <w:color w:val="A31515"/>
          <w:szCs w:val="19"/>
          <w:lang w:val="en-US"/>
        </w:rPr>
        <w:t>"mymultiset contains:"</w:t>
      </w:r>
      <w:r w:rsidRPr="00FD223F">
        <w:rPr>
          <w:rFonts w:ascii="Courier New" w:hAnsi="Courier New" w:cs="Courier New"/>
          <w:color w:val="000000"/>
          <w:szCs w:val="19"/>
          <w:lang w:val="en-US"/>
        </w:rPr>
        <w:t>;</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w:t>
      </w:r>
      <w:r w:rsidRPr="00FD223F">
        <w:rPr>
          <w:rFonts w:ascii="Courier New" w:hAnsi="Courier New" w:cs="Courier New"/>
          <w:color w:val="0000FF"/>
          <w:szCs w:val="19"/>
          <w:lang w:val="en-US"/>
        </w:rPr>
        <w:t>for</w:t>
      </w:r>
      <w:r w:rsidRPr="00FD223F">
        <w:rPr>
          <w:rFonts w:ascii="Courier New" w:hAnsi="Courier New" w:cs="Courier New"/>
          <w:color w:val="000000"/>
          <w:szCs w:val="19"/>
          <w:lang w:val="en-US"/>
        </w:rPr>
        <w:t xml:space="preserve"> (std::</w:t>
      </w:r>
      <w:r w:rsidRPr="00FD223F">
        <w:rPr>
          <w:rFonts w:ascii="Courier New" w:hAnsi="Courier New" w:cs="Courier New"/>
          <w:color w:val="2B91AF"/>
          <w:szCs w:val="19"/>
          <w:lang w:val="en-US"/>
        </w:rPr>
        <w:t>multiset</w:t>
      </w:r>
      <w:r w:rsidRPr="00FD223F">
        <w:rPr>
          <w:rFonts w:ascii="Courier New" w:hAnsi="Courier New" w:cs="Courier New"/>
          <w:color w:val="000000"/>
          <w:szCs w:val="19"/>
          <w:lang w:val="en-US"/>
        </w:rPr>
        <w:t>&lt;</w:t>
      </w:r>
      <w:r w:rsidRPr="00FD223F">
        <w:rPr>
          <w:rFonts w:ascii="Courier New" w:hAnsi="Courier New" w:cs="Courier New"/>
          <w:color w:val="0000FF"/>
          <w:szCs w:val="19"/>
          <w:lang w:val="en-US"/>
        </w:rPr>
        <w:t>int</w:t>
      </w:r>
      <w:r w:rsidRPr="00FD223F">
        <w:rPr>
          <w:rFonts w:ascii="Courier New" w:hAnsi="Courier New" w:cs="Courier New"/>
          <w:color w:val="000000"/>
          <w:szCs w:val="19"/>
          <w:lang w:val="en-US"/>
        </w:rPr>
        <w:t>&gt;::</w:t>
      </w:r>
      <w:r w:rsidRPr="00FD223F">
        <w:rPr>
          <w:rFonts w:ascii="Courier New" w:hAnsi="Courier New" w:cs="Courier New"/>
          <w:color w:val="2B91AF"/>
          <w:szCs w:val="19"/>
          <w:lang w:val="en-US"/>
        </w:rPr>
        <w:t>iterator</w:t>
      </w:r>
      <w:r w:rsidRPr="00FD223F">
        <w:rPr>
          <w:rFonts w:ascii="Courier New" w:hAnsi="Courier New" w:cs="Courier New"/>
          <w:color w:val="000000"/>
          <w:szCs w:val="19"/>
          <w:lang w:val="en-US"/>
        </w:rPr>
        <w:t xml:space="preserve"> it = mymultiset.begin(); it </w:t>
      </w:r>
      <w:r w:rsidRPr="00FD223F">
        <w:rPr>
          <w:rFonts w:ascii="Courier New" w:hAnsi="Courier New" w:cs="Courier New"/>
          <w:color w:val="008080"/>
          <w:szCs w:val="19"/>
          <w:lang w:val="en-US"/>
        </w:rPr>
        <w:t>!=</w:t>
      </w:r>
      <w:r w:rsidRPr="00FD223F">
        <w:rPr>
          <w:rFonts w:ascii="Courier New" w:hAnsi="Courier New" w:cs="Courier New"/>
          <w:color w:val="000000"/>
          <w:szCs w:val="19"/>
          <w:lang w:val="en-US"/>
        </w:rPr>
        <w:t xml:space="preserve"> mymultiset.end(); </w:t>
      </w:r>
      <w:r w:rsidRPr="00FD223F">
        <w:rPr>
          <w:rFonts w:ascii="Courier New" w:hAnsi="Courier New" w:cs="Courier New"/>
          <w:color w:val="008080"/>
          <w:szCs w:val="19"/>
          <w:lang w:val="en-US"/>
        </w:rPr>
        <w:t>++</w:t>
      </w:r>
      <w:r w:rsidRPr="00FD223F">
        <w:rPr>
          <w:rFonts w:ascii="Courier New" w:hAnsi="Courier New" w:cs="Courier New"/>
          <w:color w:val="000000"/>
          <w:szCs w:val="19"/>
          <w:lang w:val="en-US"/>
        </w:rPr>
        <w:t>it)</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std::cout </w:t>
      </w:r>
      <w:r w:rsidRPr="00FD223F">
        <w:rPr>
          <w:rFonts w:ascii="Courier New" w:hAnsi="Courier New" w:cs="Courier New"/>
          <w:color w:val="008080"/>
          <w:szCs w:val="19"/>
          <w:lang w:val="en-US"/>
        </w:rPr>
        <w:t>&lt;&lt;</w:t>
      </w:r>
      <w:r w:rsidRPr="00FD223F">
        <w:rPr>
          <w:rFonts w:ascii="Courier New" w:hAnsi="Courier New" w:cs="Courier New"/>
          <w:color w:val="000000"/>
          <w:szCs w:val="19"/>
          <w:lang w:val="en-US"/>
        </w:rPr>
        <w:t xml:space="preserve"> </w:t>
      </w:r>
      <w:r w:rsidRPr="00FD223F">
        <w:rPr>
          <w:rFonts w:ascii="Courier New" w:hAnsi="Courier New" w:cs="Courier New"/>
          <w:color w:val="A31515"/>
          <w:szCs w:val="19"/>
          <w:lang w:val="en-US"/>
        </w:rPr>
        <w:t>' '</w:t>
      </w:r>
      <w:r w:rsidRPr="00FD223F">
        <w:rPr>
          <w:rFonts w:ascii="Courier New" w:hAnsi="Courier New" w:cs="Courier New"/>
          <w:color w:val="000000"/>
          <w:szCs w:val="19"/>
          <w:lang w:val="en-US"/>
        </w:rPr>
        <w:t xml:space="preserve"> </w:t>
      </w:r>
      <w:r w:rsidRPr="00FD223F">
        <w:rPr>
          <w:rFonts w:ascii="Courier New" w:hAnsi="Courier New" w:cs="Courier New"/>
          <w:color w:val="008080"/>
          <w:szCs w:val="19"/>
          <w:lang w:val="en-US"/>
        </w:rPr>
        <w:t>&lt;&lt;</w:t>
      </w:r>
      <w:r w:rsidRPr="00FD223F">
        <w:rPr>
          <w:rFonts w:ascii="Courier New" w:hAnsi="Courier New" w:cs="Courier New"/>
          <w:color w:val="000000"/>
          <w:szCs w:val="19"/>
          <w:lang w:val="en-US"/>
        </w:rPr>
        <w:t xml:space="preserve"> </w:t>
      </w:r>
      <w:r w:rsidRPr="00FD223F">
        <w:rPr>
          <w:rFonts w:ascii="Courier New" w:hAnsi="Courier New" w:cs="Courier New"/>
          <w:color w:val="008080"/>
          <w:szCs w:val="19"/>
          <w:lang w:val="en-US"/>
        </w:rPr>
        <w:t>*</w:t>
      </w:r>
      <w:r w:rsidRPr="00FD223F">
        <w:rPr>
          <w:rFonts w:ascii="Courier New" w:hAnsi="Courier New" w:cs="Courier New"/>
          <w:color w:val="000000"/>
          <w:szCs w:val="19"/>
          <w:lang w:val="en-US"/>
        </w:rPr>
        <w:t>it;</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std::cout </w:t>
      </w:r>
      <w:r w:rsidRPr="00FD223F">
        <w:rPr>
          <w:rFonts w:ascii="Courier New" w:hAnsi="Courier New" w:cs="Courier New"/>
          <w:color w:val="008080"/>
          <w:szCs w:val="19"/>
          <w:lang w:val="en-US"/>
        </w:rPr>
        <w:t>&lt;&lt;</w:t>
      </w:r>
      <w:r w:rsidRPr="00FD223F">
        <w:rPr>
          <w:rFonts w:ascii="Courier New" w:hAnsi="Courier New" w:cs="Courier New"/>
          <w:color w:val="000000"/>
          <w:szCs w:val="19"/>
          <w:lang w:val="en-US"/>
        </w:rPr>
        <w:t xml:space="preserve"> </w:t>
      </w:r>
      <w:r w:rsidRPr="00FD223F">
        <w:rPr>
          <w:rFonts w:ascii="Courier New" w:hAnsi="Courier New" w:cs="Courier New"/>
          <w:color w:val="A31515"/>
          <w:szCs w:val="19"/>
          <w:lang w:val="en-US"/>
        </w:rPr>
        <w:t>'\n'</w:t>
      </w:r>
      <w:r w:rsidRPr="00FD223F">
        <w:rPr>
          <w:rFonts w:ascii="Courier New" w:hAnsi="Courier New" w:cs="Courier New"/>
          <w:color w:val="000000"/>
          <w:szCs w:val="19"/>
          <w:lang w:val="en-US"/>
        </w:rPr>
        <w:t>;</w:t>
      </w:r>
    </w:p>
    <w:p w:rsidR="00FD223F" w:rsidRPr="00FD223F" w:rsidRDefault="00FD223F" w:rsidP="00FD223F">
      <w:pPr>
        <w:autoSpaceDE w:val="0"/>
        <w:autoSpaceDN w:val="0"/>
        <w:adjustRightInd w:val="0"/>
        <w:spacing w:after="0" w:line="240" w:lineRule="auto"/>
        <w:rPr>
          <w:rFonts w:ascii="Courier New" w:hAnsi="Courier New" w:cs="Courier New"/>
          <w:color w:val="000000"/>
          <w:szCs w:val="19"/>
          <w:lang w:val="en-US"/>
        </w:rPr>
      </w:pPr>
      <w:r w:rsidRPr="00FD223F">
        <w:rPr>
          <w:rFonts w:ascii="Courier New" w:hAnsi="Courier New" w:cs="Courier New"/>
          <w:color w:val="000000"/>
          <w:szCs w:val="19"/>
          <w:lang w:val="en-US"/>
        </w:rPr>
        <w:t xml:space="preserve">    </w:t>
      </w:r>
      <w:r w:rsidRPr="00FD223F">
        <w:rPr>
          <w:rFonts w:ascii="Courier New" w:hAnsi="Courier New" w:cs="Courier New"/>
          <w:color w:val="0000FF"/>
          <w:szCs w:val="19"/>
          <w:lang w:val="en-US"/>
        </w:rPr>
        <w:t>return</w:t>
      </w:r>
      <w:r w:rsidRPr="00FD223F">
        <w:rPr>
          <w:rFonts w:ascii="Courier New" w:hAnsi="Courier New" w:cs="Courier New"/>
          <w:color w:val="000000"/>
          <w:szCs w:val="19"/>
          <w:lang w:val="en-US"/>
        </w:rPr>
        <w:t xml:space="preserve"> 0;</w:t>
      </w:r>
    </w:p>
    <w:p w:rsidR="00FD223F" w:rsidRPr="00FD223F" w:rsidRDefault="00FD223F" w:rsidP="00FD223F">
      <w:pPr>
        <w:spacing w:after="80"/>
        <w:jc w:val="both"/>
        <w:rPr>
          <w:rFonts w:ascii="Courier New" w:hAnsi="Courier New" w:cs="Courier New"/>
          <w:color w:val="000000"/>
          <w:szCs w:val="19"/>
        </w:rPr>
      </w:pPr>
      <w:r w:rsidRPr="00FD223F">
        <w:rPr>
          <w:rFonts w:ascii="Courier New" w:hAnsi="Courier New" w:cs="Courier New"/>
          <w:color w:val="000000"/>
          <w:szCs w:val="19"/>
        </w:rPr>
        <w:lastRenderedPageBreak/>
        <w:t>}</w:t>
      </w:r>
    </w:p>
    <w:p w:rsidR="00FD223F" w:rsidRDefault="00FD223F" w:rsidP="00FD223F">
      <w:pPr>
        <w:spacing w:after="80"/>
        <w:ind w:firstLine="567"/>
        <w:jc w:val="both"/>
        <w:rPr>
          <w:rFonts w:cs="Arial"/>
          <w:color w:val="000000"/>
          <w:szCs w:val="20"/>
        </w:rPr>
      </w:pPr>
      <w:r>
        <w:rPr>
          <w:rFonts w:cs="Arial"/>
          <w:color w:val="000000"/>
          <w:szCs w:val="20"/>
        </w:rPr>
        <w:t>Результат работы программы:</w:t>
      </w:r>
    </w:p>
    <w:p w:rsidR="00FD223F" w:rsidRDefault="00FD223F" w:rsidP="00FD223F">
      <w:pPr>
        <w:spacing w:after="80"/>
        <w:jc w:val="both"/>
        <w:rPr>
          <w:rFonts w:cs="Arial"/>
          <w:color w:val="000000"/>
          <w:szCs w:val="20"/>
        </w:rPr>
      </w:pPr>
      <w:r w:rsidRPr="00FD223F">
        <w:rPr>
          <w:rFonts w:cs="Arial"/>
          <w:noProof/>
          <w:color w:val="000000"/>
          <w:szCs w:val="20"/>
          <w:lang w:eastAsia="ru-RU"/>
        </w:rPr>
        <w:drawing>
          <wp:inline distT="0" distB="0" distL="0" distR="0" wp14:anchorId="0F938680" wp14:editId="299B906D">
            <wp:extent cx="2514951" cy="438211"/>
            <wp:effectExtent l="0" t="0" r="0" b="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514951" cy="438211"/>
                    </a:xfrm>
                    <a:prstGeom prst="rect">
                      <a:avLst/>
                    </a:prstGeom>
                  </pic:spPr>
                </pic:pic>
              </a:graphicData>
            </a:graphic>
          </wp:inline>
        </w:drawing>
      </w:r>
      <w:r>
        <w:rPr>
          <w:rFonts w:cs="Arial"/>
          <w:color w:val="000000"/>
          <w:szCs w:val="20"/>
        </w:rPr>
        <w:t xml:space="preserve"> </w:t>
      </w:r>
    </w:p>
    <w:p w:rsidR="00FD223F" w:rsidRPr="00FD223F" w:rsidRDefault="00E02D8B" w:rsidP="00FD223F">
      <w:hyperlink w:anchor="_Ассоциативные_контейнеры" w:history="1">
        <w:r w:rsidR="00FD223F" w:rsidRPr="00554468">
          <w:rPr>
            <w:rStyle w:val="a4"/>
            <w:rFonts w:cs="Arial"/>
            <w:szCs w:val="20"/>
          </w:rPr>
          <w:t>&lt;</w:t>
        </w:r>
        <w:r w:rsidR="00FD223F" w:rsidRPr="00476B13">
          <w:rPr>
            <w:rStyle w:val="a4"/>
            <w:rFonts w:cs="Arial"/>
            <w:szCs w:val="20"/>
          </w:rPr>
          <w:t>Ассоциативные контейнеры</w:t>
        </w:r>
        <w:r w:rsidR="00FD223F" w:rsidRPr="00554468">
          <w:rPr>
            <w:rStyle w:val="a4"/>
            <w:rFonts w:cs="Arial"/>
            <w:szCs w:val="20"/>
          </w:rPr>
          <w:t>&gt;</w:t>
        </w:r>
      </w:hyperlink>
    </w:p>
    <w:p w:rsidR="001020BB" w:rsidRPr="001020BB"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06" w:name="_multiset::swap"/>
      <w:bookmarkEnd w:id="206"/>
      <w:r>
        <w:rPr>
          <w:rFonts w:ascii="Arial" w:hAnsi="Arial" w:cs="Arial"/>
          <w:b/>
          <w:i w:val="0"/>
          <w:color w:val="auto"/>
          <w:szCs w:val="20"/>
          <w:lang w:val="en-US"/>
        </w:rPr>
        <w:t>multiset</w:t>
      </w:r>
      <w:r w:rsidRPr="0090541E">
        <w:rPr>
          <w:rFonts w:ascii="Arial" w:hAnsi="Arial" w:cs="Arial"/>
          <w:b/>
          <w:i w:val="0"/>
          <w:color w:val="auto"/>
          <w:szCs w:val="20"/>
        </w:rPr>
        <w:t>::</w:t>
      </w:r>
      <w:r>
        <w:rPr>
          <w:rFonts w:ascii="Arial" w:hAnsi="Arial" w:cs="Arial"/>
          <w:b/>
          <w:i w:val="0"/>
          <w:color w:val="auto"/>
          <w:szCs w:val="20"/>
          <w:lang w:val="en-US"/>
        </w:rPr>
        <w:t>swap</w:t>
      </w:r>
    </w:p>
    <w:p w:rsidR="001020BB" w:rsidRDefault="001020BB" w:rsidP="001020BB">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swap</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multiset</w:t>
      </w:r>
      <w:r>
        <w:rPr>
          <w:rFonts w:cs="Arial"/>
          <w:color w:val="000000" w:themeColor="text1"/>
          <w:szCs w:val="20"/>
        </w:rPr>
        <w:t>:</w:t>
      </w:r>
    </w:p>
    <w:p w:rsidR="001020BB" w:rsidRPr="001020BB" w:rsidRDefault="001020BB" w:rsidP="001020BB">
      <w:pPr>
        <w:spacing w:after="0"/>
        <w:jc w:val="both"/>
        <w:rPr>
          <w:rFonts w:ascii="Courier New" w:hAnsi="Courier New" w:cs="Courier New"/>
          <w:color w:val="000000" w:themeColor="text1"/>
          <w:szCs w:val="20"/>
        </w:rPr>
      </w:pPr>
    </w:p>
    <w:p w:rsidR="001020BB" w:rsidRPr="001020BB" w:rsidRDefault="001020BB" w:rsidP="001020BB">
      <w:pPr>
        <w:autoSpaceDE w:val="0"/>
        <w:autoSpaceDN w:val="0"/>
        <w:adjustRightInd w:val="0"/>
        <w:spacing w:after="0" w:line="240" w:lineRule="auto"/>
        <w:rPr>
          <w:rFonts w:ascii="Courier New" w:hAnsi="Courier New" w:cs="Courier New"/>
          <w:color w:val="000000"/>
          <w:szCs w:val="19"/>
          <w:lang w:val="en-US"/>
        </w:rPr>
      </w:pPr>
      <w:r w:rsidRPr="001020BB">
        <w:rPr>
          <w:rFonts w:ascii="Courier New" w:hAnsi="Courier New" w:cs="Courier New"/>
          <w:color w:val="808080"/>
          <w:szCs w:val="19"/>
          <w:lang w:val="en-US"/>
        </w:rPr>
        <w:t>#include</w:t>
      </w:r>
      <w:r w:rsidRPr="001020BB">
        <w:rPr>
          <w:rFonts w:ascii="Courier New" w:hAnsi="Courier New" w:cs="Courier New"/>
          <w:color w:val="000000"/>
          <w:szCs w:val="19"/>
          <w:lang w:val="en-US"/>
        </w:rPr>
        <w:t xml:space="preserve"> </w:t>
      </w:r>
      <w:r w:rsidRPr="001020BB">
        <w:rPr>
          <w:rFonts w:ascii="Courier New" w:hAnsi="Courier New" w:cs="Courier New"/>
          <w:color w:val="A31515"/>
          <w:szCs w:val="19"/>
          <w:lang w:val="en-US"/>
        </w:rPr>
        <w:t>&lt;iostream&gt;</w:t>
      </w:r>
    </w:p>
    <w:p w:rsidR="001020BB" w:rsidRPr="001020BB" w:rsidRDefault="001020BB" w:rsidP="001020BB">
      <w:pPr>
        <w:autoSpaceDE w:val="0"/>
        <w:autoSpaceDN w:val="0"/>
        <w:adjustRightInd w:val="0"/>
        <w:spacing w:after="0" w:line="240" w:lineRule="auto"/>
        <w:rPr>
          <w:rFonts w:ascii="Courier New" w:hAnsi="Courier New" w:cs="Courier New"/>
          <w:color w:val="000000"/>
          <w:szCs w:val="19"/>
          <w:lang w:val="en-US"/>
        </w:rPr>
      </w:pPr>
      <w:r w:rsidRPr="001020BB">
        <w:rPr>
          <w:rFonts w:ascii="Courier New" w:hAnsi="Courier New" w:cs="Courier New"/>
          <w:color w:val="808080"/>
          <w:szCs w:val="19"/>
          <w:lang w:val="en-US"/>
        </w:rPr>
        <w:t>#include</w:t>
      </w:r>
      <w:r w:rsidRPr="001020BB">
        <w:rPr>
          <w:rFonts w:ascii="Courier New" w:hAnsi="Courier New" w:cs="Courier New"/>
          <w:color w:val="000000"/>
          <w:szCs w:val="19"/>
          <w:lang w:val="en-US"/>
        </w:rPr>
        <w:t xml:space="preserve"> </w:t>
      </w:r>
      <w:r w:rsidRPr="001020BB">
        <w:rPr>
          <w:rFonts w:ascii="Courier New" w:hAnsi="Courier New" w:cs="Courier New"/>
          <w:color w:val="A31515"/>
          <w:szCs w:val="19"/>
          <w:lang w:val="en-US"/>
        </w:rPr>
        <w:t>&lt;set&gt;</w:t>
      </w:r>
    </w:p>
    <w:p w:rsidR="001020BB" w:rsidRPr="001020BB" w:rsidRDefault="001020BB" w:rsidP="001020BB">
      <w:pPr>
        <w:autoSpaceDE w:val="0"/>
        <w:autoSpaceDN w:val="0"/>
        <w:adjustRightInd w:val="0"/>
        <w:spacing w:after="0" w:line="240" w:lineRule="auto"/>
        <w:rPr>
          <w:rFonts w:ascii="Courier New" w:hAnsi="Courier New" w:cs="Courier New"/>
          <w:color w:val="000000"/>
          <w:szCs w:val="19"/>
          <w:lang w:val="en-US"/>
        </w:rPr>
      </w:pPr>
    </w:p>
    <w:p w:rsidR="001020BB" w:rsidRPr="001020BB" w:rsidRDefault="001020BB" w:rsidP="001020BB">
      <w:pPr>
        <w:autoSpaceDE w:val="0"/>
        <w:autoSpaceDN w:val="0"/>
        <w:adjustRightInd w:val="0"/>
        <w:spacing w:after="0" w:line="240" w:lineRule="auto"/>
        <w:rPr>
          <w:rFonts w:ascii="Courier New" w:hAnsi="Courier New" w:cs="Courier New"/>
          <w:color w:val="000000"/>
          <w:szCs w:val="19"/>
          <w:lang w:val="en-US"/>
        </w:rPr>
      </w:pPr>
      <w:r w:rsidRPr="001020BB">
        <w:rPr>
          <w:rFonts w:ascii="Courier New" w:hAnsi="Courier New" w:cs="Courier New"/>
          <w:color w:val="0000FF"/>
          <w:szCs w:val="19"/>
          <w:lang w:val="en-US"/>
        </w:rPr>
        <w:t>int</w:t>
      </w:r>
      <w:r w:rsidRPr="001020BB">
        <w:rPr>
          <w:rFonts w:ascii="Courier New" w:hAnsi="Courier New" w:cs="Courier New"/>
          <w:color w:val="000000"/>
          <w:szCs w:val="19"/>
          <w:lang w:val="en-US"/>
        </w:rPr>
        <w:t xml:space="preserve"> main() {</w:t>
      </w:r>
    </w:p>
    <w:p w:rsidR="001020BB" w:rsidRPr="001020BB" w:rsidRDefault="001020BB" w:rsidP="001020BB">
      <w:pPr>
        <w:autoSpaceDE w:val="0"/>
        <w:autoSpaceDN w:val="0"/>
        <w:adjustRightInd w:val="0"/>
        <w:spacing w:after="0" w:line="240" w:lineRule="auto"/>
        <w:rPr>
          <w:rFonts w:ascii="Courier New" w:hAnsi="Courier New" w:cs="Courier New"/>
          <w:color w:val="000000"/>
          <w:szCs w:val="19"/>
          <w:lang w:val="en-US"/>
        </w:rPr>
      </w:pPr>
      <w:r w:rsidRPr="001020BB">
        <w:rPr>
          <w:rFonts w:ascii="Courier New" w:hAnsi="Courier New" w:cs="Courier New"/>
          <w:color w:val="000000"/>
          <w:szCs w:val="19"/>
          <w:lang w:val="en-US"/>
        </w:rPr>
        <w:t xml:space="preserve">    </w:t>
      </w:r>
      <w:r w:rsidRPr="001020BB">
        <w:rPr>
          <w:rFonts w:ascii="Courier New" w:hAnsi="Courier New" w:cs="Courier New"/>
          <w:color w:val="0000FF"/>
          <w:szCs w:val="19"/>
          <w:lang w:val="en-US"/>
        </w:rPr>
        <w:t>int</w:t>
      </w:r>
      <w:r w:rsidRPr="001020BB">
        <w:rPr>
          <w:rFonts w:ascii="Courier New" w:hAnsi="Courier New" w:cs="Courier New"/>
          <w:color w:val="000000"/>
          <w:szCs w:val="19"/>
          <w:lang w:val="en-US"/>
        </w:rPr>
        <w:t xml:space="preserve"> myints[] = { 19,72,4,36,20,20 };</w:t>
      </w:r>
    </w:p>
    <w:p w:rsidR="001020BB" w:rsidRPr="001020BB" w:rsidRDefault="001020BB" w:rsidP="001020BB">
      <w:pPr>
        <w:autoSpaceDE w:val="0"/>
        <w:autoSpaceDN w:val="0"/>
        <w:adjustRightInd w:val="0"/>
        <w:spacing w:after="0" w:line="240" w:lineRule="auto"/>
        <w:rPr>
          <w:rFonts w:ascii="Courier New" w:hAnsi="Courier New" w:cs="Courier New"/>
          <w:color w:val="000000"/>
          <w:szCs w:val="19"/>
          <w:lang w:val="en-US"/>
        </w:rPr>
      </w:pPr>
      <w:r w:rsidRPr="001020BB">
        <w:rPr>
          <w:rFonts w:ascii="Courier New" w:hAnsi="Courier New" w:cs="Courier New"/>
          <w:color w:val="000000"/>
          <w:szCs w:val="19"/>
          <w:lang w:val="en-US"/>
        </w:rPr>
        <w:t xml:space="preserve">    std::</w:t>
      </w:r>
      <w:r w:rsidRPr="001020BB">
        <w:rPr>
          <w:rFonts w:ascii="Courier New" w:hAnsi="Courier New" w:cs="Courier New"/>
          <w:color w:val="2B91AF"/>
          <w:szCs w:val="19"/>
          <w:lang w:val="en-US"/>
        </w:rPr>
        <w:t>multiset</w:t>
      </w:r>
      <w:r w:rsidRPr="001020BB">
        <w:rPr>
          <w:rFonts w:ascii="Courier New" w:hAnsi="Courier New" w:cs="Courier New"/>
          <w:color w:val="000000"/>
          <w:szCs w:val="19"/>
          <w:lang w:val="en-US"/>
        </w:rPr>
        <w:t>&lt;</w:t>
      </w:r>
      <w:r w:rsidRPr="001020BB">
        <w:rPr>
          <w:rFonts w:ascii="Courier New" w:hAnsi="Courier New" w:cs="Courier New"/>
          <w:color w:val="0000FF"/>
          <w:szCs w:val="19"/>
          <w:lang w:val="en-US"/>
        </w:rPr>
        <w:t>int</w:t>
      </w:r>
      <w:r w:rsidRPr="001020BB">
        <w:rPr>
          <w:rFonts w:ascii="Courier New" w:hAnsi="Courier New" w:cs="Courier New"/>
          <w:color w:val="000000"/>
          <w:szCs w:val="19"/>
          <w:lang w:val="en-US"/>
        </w:rPr>
        <w:t xml:space="preserve">&gt; first(myints, myints + 3);      </w:t>
      </w:r>
      <w:r w:rsidRPr="001020BB">
        <w:rPr>
          <w:rFonts w:ascii="Courier New" w:hAnsi="Courier New" w:cs="Courier New"/>
          <w:color w:val="008000"/>
          <w:szCs w:val="19"/>
          <w:lang w:val="en-US"/>
        </w:rPr>
        <w:t>// 4,19,72</w:t>
      </w:r>
    </w:p>
    <w:p w:rsidR="001020BB" w:rsidRPr="001020BB" w:rsidRDefault="001020BB" w:rsidP="001020BB">
      <w:pPr>
        <w:autoSpaceDE w:val="0"/>
        <w:autoSpaceDN w:val="0"/>
        <w:adjustRightInd w:val="0"/>
        <w:spacing w:after="0" w:line="240" w:lineRule="auto"/>
        <w:rPr>
          <w:rFonts w:ascii="Courier New" w:hAnsi="Courier New" w:cs="Courier New"/>
          <w:color w:val="000000"/>
          <w:szCs w:val="19"/>
          <w:lang w:val="en-US"/>
        </w:rPr>
      </w:pPr>
      <w:r w:rsidRPr="001020BB">
        <w:rPr>
          <w:rFonts w:ascii="Courier New" w:hAnsi="Courier New" w:cs="Courier New"/>
          <w:color w:val="000000"/>
          <w:szCs w:val="19"/>
          <w:lang w:val="en-US"/>
        </w:rPr>
        <w:t xml:space="preserve">    std::</w:t>
      </w:r>
      <w:r w:rsidRPr="001020BB">
        <w:rPr>
          <w:rFonts w:ascii="Courier New" w:hAnsi="Courier New" w:cs="Courier New"/>
          <w:color w:val="2B91AF"/>
          <w:szCs w:val="19"/>
          <w:lang w:val="en-US"/>
        </w:rPr>
        <w:t>multiset</w:t>
      </w:r>
      <w:r w:rsidRPr="001020BB">
        <w:rPr>
          <w:rFonts w:ascii="Courier New" w:hAnsi="Courier New" w:cs="Courier New"/>
          <w:color w:val="000000"/>
          <w:szCs w:val="19"/>
          <w:lang w:val="en-US"/>
        </w:rPr>
        <w:t>&lt;</w:t>
      </w:r>
      <w:r w:rsidRPr="001020BB">
        <w:rPr>
          <w:rFonts w:ascii="Courier New" w:hAnsi="Courier New" w:cs="Courier New"/>
          <w:color w:val="0000FF"/>
          <w:szCs w:val="19"/>
          <w:lang w:val="en-US"/>
        </w:rPr>
        <w:t>int</w:t>
      </w:r>
      <w:r w:rsidRPr="001020BB">
        <w:rPr>
          <w:rFonts w:ascii="Courier New" w:hAnsi="Courier New" w:cs="Courier New"/>
          <w:color w:val="000000"/>
          <w:szCs w:val="19"/>
          <w:lang w:val="en-US"/>
        </w:rPr>
        <w:t xml:space="preserve">&gt; second(myints + 3, myints + 6); </w:t>
      </w:r>
      <w:r w:rsidRPr="001020BB">
        <w:rPr>
          <w:rFonts w:ascii="Courier New" w:hAnsi="Courier New" w:cs="Courier New"/>
          <w:color w:val="008000"/>
          <w:szCs w:val="19"/>
          <w:lang w:val="en-US"/>
        </w:rPr>
        <w:t>// 20,20,36</w:t>
      </w:r>
    </w:p>
    <w:p w:rsidR="001020BB" w:rsidRPr="001020BB" w:rsidRDefault="001020BB" w:rsidP="001020BB">
      <w:pPr>
        <w:autoSpaceDE w:val="0"/>
        <w:autoSpaceDN w:val="0"/>
        <w:adjustRightInd w:val="0"/>
        <w:spacing w:after="0" w:line="240" w:lineRule="auto"/>
        <w:rPr>
          <w:rFonts w:ascii="Courier New" w:hAnsi="Courier New" w:cs="Courier New"/>
          <w:color w:val="000000"/>
          <w:szCs w:val="19"/>
          <w:lang w:val="en-US"/>
        </w:rPr>
      </w:pPr>
    </w:p>
    <w:p w:rsidR="001020BB" w:rsidRPr="001020BB" w:rsidRDefault="001020BB" w:rsidP="001020BB">
      <w:pPr>
        <w:autoSpaceDE w:val="0"/>
        <w:autoSpaceDN w:val="0"/>
        <w:adjustRightInd w:val="0"/>
        <w:spacing w:after="0" w:line="240" w:lineRule="auto"/>
        <w:rPr>
          <w:rFonts w:ascii="Courier New" w:hAnsi="Courier New" w:cs="Courier New"/>
          <w:color w:val="000000"/>
          <w:szCs w:val="19"/>
          <w:lang w:val="en-US"/>
        </w:rPr>
      </w:pPr>
      <w:r w:rsidRPr="001020BB">
        <w:rPr>
          <w:rFonts w:ascii="Courier New" w:hAnsi="Courier New" w:cs="Courier New"/>
          <w:color w:val="000000"/>
          <w:szCs w:val="19"/>
          <w:lang w:val="en-US"/>
        </w:rPr>
        <w:t xml:space="preserve">    first.swap(second);</w:t>
      </w:r>
    </w:p>
    <w:p w:rsidR="001020BB" w:rsidRPr="001020BB" w:rsidRDefault="001020BB" w:rsidP="001020BB">
      <w:pPr>
        <w:autoSpaceDE w:val="0"/>
        <w:autoSpaceDN w:val="0"/>
        <w:adjustRightInd w:val="0"/>
        <w:spacing w:after="0" w:line="240" w:lineRule="auto"/>
        <w:rPr>
          <w:rFonts w:ascii="Courier New" w:hAnsi="Courier New" w:cs="Courier New"/>
          <w:color w:val="000000"/>
          <w:szCs w:val="19"/>
          <w:lang w:val="en-US"/>
        </w:rPr>
      </w:pPr>
    </w:p>
    <w:p w:rsidR="001020BB" w:rsidRPr="001020BB" w:rsidRDefault="001020BB" w:rsidP="001020BB">
      <w:pPr>
        <w:autoSpaceDE w:val="0"/>
        <w:autoSpaceDN w:val="0"/>
        <w:adjustRightInd w:val="0"/>
        <w:spacing w:after="0" w:line="240" w:lineRule="auto"/>
        <w:rPr>
          <w:rFonts w:ascii="Courier New" w:hAnsi="Courier New" w:cs="Courier New"/>
          <w:color w:val="000000"/>
          <w:szCs w:val="19"/>
          <w:lang w:val="en-US"/>
        </w:rPr>
      </w:pPr>
      <w:r w:rsidRPr="001020BB">
        <w:rPr>
          <w:rFonts w:ascii="Courier New" w:hAnsi="Courier New" w:cs="Courier New"/>
          <w:color w:val="000000"/>
          <w:szCs w:val="19"/>
          <w:lang w:val="en-US"/>
        </w:rPr>
        <w:t xml:space="preserve">    std::cout </w:t>
      </w:r>
      <w:r w:rsidRPr="001020BB">
        <w:rPr>
          <w:rFonts w:ascii="Courier New" w:hAnsi="Courier New" w:cs="Courier New"/>
          <w:color w:val="008080"/>
          <w:szCs w:val="19"/>
          <w:lang w:val="en-US"/>
        </w:rPr>
        <w:t>&lt;&lt;</w:t>
      </w:r>
      <w:r w:rsidRPr="001020BB">
        <w:rPr>
          <w:rFonts w:ascii="Courier New" w:hAnsi="Courier New" w:cs="Courier New"/>
          <w:color w:val="000000"/>
          <w:szCs w:val="19"/>
          <w:lang w:val="en-US"/>
        </w:rPr>
        <w:t xml:space="preserve"> </w:t>
      </w:r>
      <w:r w:rsidRPr="001020BB">
        <w:rPr>
          <w:rFonts w:ascii="Courier New" w:hAnsi="Courier New" w:cs="Courier New"/>
          <w:color w:val="A31515"/>
          <w:szCs w:val="19"/>
          <w:lang w:val="en-US"/>
        </w:rPr>
        <w:t>"first contains:"</w:t>
      </w:r>
      <w:r w:rsidRPr="001020BB">
        <w:rPr>
          <w:rFonts w:ascii="Courier New" w:hAnsi="Courier New" w:cs="Courier New"/>
          <w:color w:val="000000"/>
          <w:szCs w:val="19"/>
          <w:lang w:val="en-US"/>
        </w:rPr>
        <w:t>;</w:t>
      </w:r>
    </w:p>
    <w:p w:rsidR="001020BB" w:rsidRPr="001020BB" w:rsidRDefault="001020BB" w:rsidP="001020BB">
      <w:pPr>
        <w:autoSpaceDE w:val="0"/>
        <w:autoSpaceDN w:val="0"/>
        <w:adjustRightInd w:val="0"/>
        <w:spacing w:after="0" w:line="240" w:lineRule="auto"/>
        <w:rPr>
          <w:rFonts w:ascii="Courier New" w:hAnsi="Courier New" w:cs="Courier New"/>
          <w:color w:val="000000"/>
          <w:szCs w:val="19"/>
          <w:lang w:val="en-US"/>
        </w:rPr>
      </w:pPr>
      <w:r w:rsidRPr="001020BB">
        <w:rPr>
          <w:rFonts w:ascii="Courier New" w:hAnsi="Courier New" w:cs="Courier New"/>
          <w:color w:val="000000"/>
          <w:szCs w:val="19"/>
          <w:lang w:val="en-US"/>
        </w:rPr>
        <w:t xml:space="preserve">    </w:t>
      </w:r>
      <w:r w:rsidRPr="001020BB">
        <w:rPr>
          <w:rFonts w:ascii="Courier New" w:hAnsi="Courier New" w:cs="Courier New"/>
          <w:color w:val="0000FF"/>
          <w:szCs w:val="19"/>
          <w:lang w:val="en-US"/>
        </w:rPr>
        <w:t>for</w:t>
      </w:r>
      <w:r w:rsidRPr="001020BB">
        <w:rPr>
          <w:rFonts w:ascii="Courier New" w:hAnsi="Courier New" w:cs="Courier New"/>
          <w:color w:val="000000"/>
          <w:szCs w:val="19"/>
          <w:lang w:val="en-US"/>
        </w:rPr>
        <w:t xml:space="preserve"> (std::</w:t>
      </w:r>
      <w:r w:rsidRPr="001020BB">
        <w:rPr>
          <w:rFonts w:ascii="Courier New" w:hAnsi="Courier New" w:cs="Courier New"/>
          <w:color w:val="2B91AF"/>
          <w:szCs w:val="19"/>
          <w:lang w:val="en-US"/>
        </w:rPr>
        <w:t>multiset</w:t>
      </w:r>
      <w:r w:rsidRPr="001020BB">
        <w:rPr>
          <w:rFonts w:ascii="Courier New" w:hAnsi="Courier New" w:cs="Courier New"/>
          <w:color w:val="000000"/>
          <w:szCs w:val="19"/>
          <w:lang w:val="en-US"/>
        </w:rPr>
        <w:t>&lt;</w:t>
      </w:r>
      <w:r w:rsidRPr="001020BB">
        <w:rPr>
          <w:rFonts w:ascii="Courier New" w:hAnsi="Courier New" w:cs="Courier New"/>
          <w:color w:val="0000FF"/>
          <w:szCs w:val="19"/>
          <w:lang w:val="en-US"/>
        </w:rPr>
        <w:t>int</w:t>
      </w:r>
      <w:r w:rsidRPr="001020BB">
        <w:rPr>
          <w:rFonts w:ascii="Courier New" w:hAnsi="Courier New" w:cs="Courier New"/>
          <w:color w:val="000000"/>
          <w:szCs w:val="19"/>
          <w:lang w:val="en-US"/>
        </w:rPr>
        <w:t>&gt;::</w:t>
      </w:r>
      <w:r w:rsidRPr="001020BB">
        <w:rPr>
          <w:rFonts w:ascii="Courier New" w:hAnsi="Courier New" w:cs="Courier New"/>
          <w:color w:val="2B91AF"/>
          <w:szCs w:val="19"/>
          <w:lang w:val="en-US"/>
        </w:rPr>
        <w:t>iterator</w:t>
      </w:r>
      <w:r w:rsidRPr="001020BB">
        <w:rPr>
          <w:rFonts w:ascii="Courier New" w:hAnsi="Courier New" w:cs="Courier New"/>
          <w:color w:val="000000"/>
          <w:szCs w:val="19"/>
          <w:lang w:val="en-US"/>
        </w:rPr>
        <w:t xml:space="preserve"> it = first.begin(); it </w:t>
      </w:r>
      <w:r w:rsidRPr="001020BB">
        <w:rPr>
          <w:rFonts w:ascii="Courier New" w:hAnsi="Courier New" w:cs="Courier New"/>
          <w:color w:val="008080"/>
          <w:szCs w:val="19"/>
          <w:lang w:val="en-US"/>
        </w:rPr>
        <w:t>!=</w:t>
      </w:r>
      <w:r w:rsidRPr="001020BB">
        <w:rPr>
          <w:rFonts w:ascii="Courier New" w:hAnsi="Courier New" w:cs="Courier New"/>
          <w:color w:val="000000"/>
          <w:szCs w:val="19"/>
          <w:lang w:val="en-US"/>
        </w:rPr>
        <w:t xml:space="preserve"> first.end(); </w:t>
      </w:r>
      <w:r w:rsidRPr="001020BB">
        <w:rPr>
          <w:rFonts w:ascii="Courier New" w:hAnsi="Courier New" w:cs="Courier New"/>
          <w:color w:val="008080"/>
          <w:szCs w:val="19"/>
          <w:lang w:val="en-US"/>
        </w:rPr>
        <w:t>++</w:t>
      </w:r>
      <w:r w:rsidRPr="001020BB">
        <w:rPr>
          <w:rFonts w:ascii="Courier New" w:hAnsi="Courier New" w:cs="Courier New"/>
          <w:color w:val="000000"/>
          <w:szCs w:val="19"/>
          <w:lang w:val="en-US"/>
        </w:rPr>
        <w:t>it)</w:t>
      </w:r>
    </w:p>
    <w:p w:rsidR="001020BB" w:rsidRPr="001020BB" w:rsidRDefault="001020BB" w:rsidP="001020BB">
      <w:pPr>
        <w:autoSpaceDE w:val="0"/>
        <w:autoSpaceDN w:val="0"/>
        <w:adjustRightInd w:val="0"/>
        <w:spacing w:after="0" w:line="240" w:lineRule="auto"/>
        <w:rPr>
          <w:rFonts w:ascii="Courier New" w:hAnsi="Courier New" w:cs="Courier New"/>
          <w:color w:val="000000"/>
          <w:szCs w:val="19"/>
          <w:lang w:val="en-US"/>
        </w:rPr>
      </w:pPr>
      <w:r w:rsidRPr="001020BB">
        <w:rPr>
          <w:rFonts w:ascii="Courier New" w:hAnsi="Courier New" w:cs="Courier New"/>
          <w:color w:val="000000"/>
          <w:szCs w:val="19"/>
          <w:lang w:val="en-US"/>
        </w:rPr>
        <w:t xml:space="preserve">        std::cout </w:t>
      </w:r>
      <w:r w:rsidRPr="001020BB">
        <w:rPr>
          <w:rFonts w:ascii="Courier New" w:hAnsi="Courier New" w:cs="Courier New"/>
          <w:color w:val="008080"/>
          <w:szCs w:val="19"/>
          <w:lang w:val="en-US"/>
        </w:rPr>
        <w:t>&lt;&lt;</w:t>
      </w:r>
      <w:r w:rsidRPr="001020BB">
        <w:rPr>
          <w:rFonts w:ascii="Courier New" w:hAnsi="Courier New" w:cs="Courier New"/>
          <w:color w:val="000000"/>
          <w:szCs w:val="19"/>
          <w:lang w:val="en-US"/>
        </w:rPr>
        <w:t xml:space="preserve"> </w:t>
      </w:r>
      <w:r w:rsidRPr="001020BB">
        <w:rPr>
          <w:rFonts w:ascii="Courier New" w:hAnsi="Courier New" w:cs="Courier New"/>
          <w:color w:val="A31515"/>
          <w:szCs w:val="19"/>
          <w:lang w:val="en-US"/>
        </w:rPr>
        <w:t>' '</w:t>
      </w:r>
      <w:r w:rsidRPr="001020BB">
        <w:rPr>
          <w:rFonts w:ascii="Courier New" w:hAnsi="Courier New" w:cs="Courier New"/>
          <w:color w:val="000000"/>
          <w:szCs w:val="19"/>
          <w:lang w:val="en-US"/>
        </w:rPr>
        <w:t xml:space="preserve"> </w:t>
      </w:r>
      <w:r w:rsidRPr="001020BB">
        <w:rPr>
          <w:rFonts w:ascii="Courier New" w:hAnsi="Courier New" w:cs="Courier New"/>
          <w:color w:val="008080"/>
          <w:szCs w:val="19"/>
          <w:lang w:val="en-US"/>
        </w:rPr>
        <w:t>&lt;&lt;</w:t>
      </w:r>
      <w:r w:rsidRPr="001020BB">
        <w:rPr>
          <w:rFonts w:ascii="Courier New" w:hAnsi="Courier New" w:cs="Courier New"/>
          <w:color w:val="000000"/>
          <w:szCs w:val="19"/>
          <w:lang w:val="en-US"/>
        </w:rPr>
        <w:t xml:space="preserve"> </w:t>
      </w:r>
      <w:r w:rsidRPr="001020BB">
        <w:rPr>
          <w:rFonts w:ascii="Courier New" w:hAnsi="Courier New" w:cs="Courier New"/>
          <w:color w:val="008080"/>
          <w:szCs w:val="19"/>
          <w:lang w:val="en-US"/>
        </w:rPr>
        <w:t>*</w:t>
      </w:r>
      <w:r w:rsidRPr="001020BB">
        <w:rPr>
          <w:rFonts w:ascii="Courier New" w:hAnsi="Courier New" w:cs="Courier New"/>
          <w:color w:val="000000"/>
          <w:szCs w:val="19"/>
          <w:lang w:val="en-US"/>
        </w:rPr>
        <w:t>it;</w:t>
      </w:r>
    </w:p>
    <w:p w:rsidR="001020BB" w:rsidRPr="001020BB" w:rsidRDefault="001020BB" w:rsidP="001020BB">
      <w:pPr>
        <w:autoSpaceDE w:val="0"/>
        <w:autoSpaceDN w:val="0"/>
        <w:adjustRightInd w:val="0"/>
        <w:spacing w:after="0" w:line="240" w:lineRule="auto"/>
        <w:rPr>
          <w:rFonts w:ascii="Courier New" w:hAnsi="Courier New" w:cs="Courier New"/>
          <w:color w:val="000000"/>
          <w:szCs w:val="19"/>
          <w:lang w:val="en-US"/>
        </w:rPr>
      </w:pPr>
      <w:r w:rsidRPr="001020BB">
        <w:rPr>
          <w:rFonts w:ascii="Courier New" w:hAnsi="Courier New" w:cs="Courier New"/>
          <w:color w:val="000000"/>
          <w:szCs w:val="19"/>
          <w:lang w:val="en-US"/>
        </w:rPr>
        <w:t xml:space="preserve">    std::cout </w:t>
      </w:r>
      <w:r w:rsidRPr="001020BB">
        <w:rPr>
          <w:rFonts w:ascii="Courier New" w:hAnsi="Courier New" w:cs="Courier New"/>
          <w:color w:val="008080"/>
          <w:szCs w:val="19"/>
          <w:lang w:val="en-US"/>
        </w:rPr>
        <w:t>&lt;&lt;</w:t>
      </w:r>
      <w:r w:rsidRPr="001020BB">
        <w:rPr>
          <w:rFonts w:ascii="Courier New" w:hAnsi="Courier New" w:cs="Courier New"/>
          <w:color w:val="000000"/>
          <w:szCs w:val="19"/>
          <w:lang w:val="en-US"/>
        </w:rPr>
        <w:t xml:space="preserve"> </w:t>
      </w:r>
      <w:r w:rsidRPr="001020BB">
        <w:rPr>
          <w:rFonts w:ascii="Courier New" w:hAnsi="Courier New" w:cs="Courier New"/>
          <w:color w:val="A31515"/>
          <w:szCs w:val="19"/>
          <w:lang w:val="en-US"/>
        </w:rPr>
        <w:t>'\n'</w:t>
      </w:r>
      <w:r w:rsidRPr="001020BB">
        <w:rPr>
          <w:rFonts w:ascii="Courier New" w:hAnsi="Courier New" w:cs="Courier New"/>
          <w:color w:val="000000"/>
          <w:szCs w:val="19"/>
          <w:lang w:val="en-US"/>
        </w:rPr>
        <w:t>;</w:t>
      </w:r>
    </w:p>
    <w:p w:rsidR="001020BB" w:rsidRPr="001020BB" w:rsidRDefault="001020BB" w:rsidP="001020BB">
      <w:pPr>
        <w:autoSpaceDE w:val="0"/>
        <w:autoSpaceDN w:val="0"/>
        <w:adjustRightInd w:val="0"/>
        <w:spacing w:after="0" w:line="240" w:lineRule="auto"/>
        <w:rPr>
          <w:rFonts w:ascii="Courier New" w:hAnsi="Courier New" w:cs="Courier New"/>
          <w:color w:val="000000"/>
          <w:szCs w:val="19"/>
          <w:lang w:val="en-US"/>
        </w:rPr>
      </w:pPr>
    </w:p>
    <w:p w:rsidR="001020BB" w:rsidRPr="001020BB" w:rsidRDefault="001020BB" w:rsidP="001020BB">
      <w:pPr>
        <w:autoSpaceDE w:val="0"/>
        <w:autoSpaceDN w:val="0"/>
        <w:adjustRightInd w:val="0"/>
        <w:spacing w:after="0" w:line="240" w:lineRule="auto"/>
        <w:rPr>
          <w:rFonts w:ascii="Courier New" w:hAnsi="Courier New" w:cs="Courier New"/>
          <w:color w:val="000000"/>
          <w:szCs w:val="19"/>
          <w:lang w:val="en-US"/>
        </w:rPr>
      </w:pPr>
      <w:r w:rsidRPr="001020BB">
        <w:rPr>
          <w:rFonts w:ascii="Courier New" w:hAnsi="Courier New" w:cs="Courier New"/>
          <w:color w:val="000000"/>
          <w:szCs w:val="19"/>
          <w:lang w:val="en-US"/>
        </w:rPr>
        <w:t xml:space="preserve">    std::cout </w:t>
      </w:r>
      <w:r w:rsidRPr="001020BB">
        <w:rPr>
          <w:rFonts w:ascii="Courier New" w:hAnsi="Courier New" w:cs="Courier New"/>
          <w:color w:val="008080"/>
          <w:szCs w:val="19"/>
          <w:lang w:val="en-US"/>
        </w:rPr>
        <w:t>&lt;&lt;</w:t>
      </w:r>
      <w:r w:rsidRPr="001020BB">
        <w:rPr>
          <w:rFonts w:ascii="Courier New" w:hAnsi="Courier New" w:cs="Courier New"/>
          <w:color w:val="000000"/>
          <w:szCs w:val="19"/>
          <w:lang w:val="en-US"/>
        </w:rPr>
        <w:t xml:space="preserve"> </w:t>
      </w:r>
      <w:r w:rsidRPr="001020BB">
        <w:rPr>
          <w:rFonts w:ascii="Courier New" w:hAnsi="Courier New" w:cs="Courier New"/>
          <w:color w:val="A31515"/>
          <w:szCs w:val="19"/>
          <w:lang w:val="en-US"/>
        </w:rPr>
        <w:t>"second contains:"</w:t>
      </w:r>
      <w:r w:rsidRPr="001020BB">
        <w:rPr>
          <w:rFonts w:ascii="Courier New" w:hAnsi="Courier New" w:cs="Courier New"/>
          <w:color w:val="000000"/>
          <w:szCs w:val="19"/>
          <w:lang w:val="en-US"/>
        </w:rPr>
        <w:t>;</w:t>
      </w:r>
    </w:p>
    <w:p w:rsidR="001020BB" w:rsidRPr="001020BB" w:rsidRDefault="001020BB" w:rsidP="001020BB">
      <w:pPr>
        <w:autoSpaceDE w:val="0"/>
        <w:autoSpaceDN w:val="0"/>
        <w:adjustRightInd w:val="0"/>
        <w:spacing w:after="0" w:line="240" w:lineRule="auto"/>
        <w:rPr>
          <w:rFonts w:ascii="Courier New" w:hAnsi="Courier New" w:cs="Courier New"/>
          <w:color w:val="000000"/>
          <w:szCs w:val="19"/>
          <w:lang w:val="en-US"/>
        </w:rPr>
      </w:pPr>
      <w:r w:rsidRPr="001020BB">
        <w:rPr>
          <w:rFonts w:ascii="Courier New" w:hAnsi="Courier New" w:cs="Courier New"/>
          <w:color w:val="000000"/>
          <w:szCs w:val="19"/>
          <w:lang w:val="en-US"/>
        </w:rPr>
        <w:t xml:space="preserve">    </w:t>
      </w:r>
      <w:r w:rsidRPr="001020BB">
        <w:rPr>
          <w:rFonts w:ascii="Courier New" w:hAnsi="Courier New" w:cs="Courier New"/>
          <w:color w:val="0000FF"/>
          <w:szCs w:val="19"/>
          <w:lang w:val="en-US"/>
        </w:rPr>
        <w:t>for</w:t>
      </w:r>
      <w:r w:rsidRPr="001020BB">
        <w:rPr>
          <w:rFonts w:ascii="Courier New" w:hAnsi="Courier New" w:cs="Courier New"/>
          <w:color w:val="000000"/>
          <w:szCs w:val="19"/>
          <w:lang w:val="en-US"/>
        </w:rPr>
        <w:t xml:space="preserve"> (std::</w:t>
      </w:r>
      <w:r w:rsidRPr="001020BB">
        <w:rPr>
          <w:rFonts w:ascii="Courier New" w:hAnsi="Courier New" w:cs="Courier New"/>
          <w:color w:val="2B91AF"/>
          <w:szCs w:val="19"/>
          <w:lang w:val="en-US"/>
        </w:rPr>
        <w:t>multiset</w:t>
      </w:r>
      <w:r w:rsidRPr="001020BB">
        <w:rPr>
          <w:rFonts w:ascii="Courier New" w:hAnsi="Courier New" w:cs="Courier New"/>
          <w:color w:val="000000"/>
          <w:szCs w:val="19"/>
          <w:lang w:val="en-US"/>
        </w:rPr>
        <w:t>&lt;</w:t>
      </w:r>
      <w:r w:rsidRPr="001020BB">
        <w:rPr>
          <w:rFonts w:ascii="Courier New" w:hAnsi="Courier New" w:cs="Courier New"/>
          <w:color w:val="0000FF"/>
          <w:szCs w:val="19"/>
          <w:lang w:val="en-US"/>
        </w:rPr>
        <w:t>int</w:t>
      </w:r>
      <w:r w:rsidRPr="001020BB">
        <w:rPr>
          <w:rFonts w:ascii="Courier New" w:hAnsi="Courier New" w:cs="Courier New"/>
          <w:color w:val="000000"/>
          <w:szCs w:val="19"/>
          <w:lang w:val="en-US"/>
        </w:rPr>
        <w:t>&gt;::</w:t>
      </w:r>
      <w:r w:rsidRPr="001020BB">
        <w:rPr>
          <w:rFonts w:ascii="Courier New" w:hAnsi="Courier New" w:cs="Courier New"/>
          <w:color w:val="2B91AF"/>
          <w:szCs w:val="19"/>
          <w:lang w:val="en-US"/>
        </w:rPr>
        <w:t>iterator</w:t>
      </w:r>
      <w:r w:rsidRPr="001020BB">
        <w:rPr>
          <w:rFonts w:ascii="Courier New" w:hAnsi="Courier New" w:cs="Courier New"/>
          <w:color w:val="000000"/>
          <w:szCs w:val="19"/>
          <w:lang w:val="en-US"/>
        </w:rPr>
        <w:t xml:space="preserve"> it = second.begin(); it </w:t>
      </w:r>
      <w:r w:rsidRPr="001020BB">
        <w:rPr>
          <w:rFonts w:ascii="Courier New" w:hAnsi="Courier New" w:cs="Courier New"/>
          <w:color w:val="008080"/>
          <w:szCs w:val="19"/>
          <w:lang w:val="en-US"/>
        </w:rPr>
        <w:t>!=</w:t>
      </w:r>
      <w:r w:rsidRPr="001020BB">
        <w:rPr>
          <w:rFonts w:ascii="Courier New" w:hAnsi="Courier New" w:cs="Courier New"/>
          <w:color w:val="000000"/>
          <w:szCs w:val="19"/>
          <w:lang w:val="en-US"/>
        </w:rPr>
        <w:t xml:space="preserve"> second.end(); </w:t>
      </w:r>
      <w:r w:rsidRPr="001020BB">
        <w:rPr>
          <w:rFonts w:ascii="Courier New" w:hAnsi="Courier New" w:cs="Courier New"/>
          <w:color w:val="008080"/>
          <w:szCs w:val="19"/>
          <w:lang w:val="en-US"/>
        </w:rPr>
        <w:t>++</w:t>
      </w:r>
      <w:r w:rsidRPr="001020BB">
        <w:rPr>
          <w:rFonts w:ascii="Courier New" w:hAnsi="Courier New" w:cs="Courier New"/>
          <w:color w:val="000000"/>
          <w:szCs w:val="19"/>
          <w:lang w:val="en-US"/>
        </w:rPr>
        <w:t>it)</w:t>
      </w:r>
    </w:p>
    <w:p w:rsidR="001020BB" w:rsidRPr="001020BB" w:rsidRDefault="001020BB" w:rsidP="001020BB">
      <w:pPr>
        <w:autoSpaceDE w:val="0"/>
        <w:autoSpaceDN w:val="0"/>
        <w:adjustRightInd w:val="0"/>
        <w:spacing w:after="0" w:line="240" w:lineRule="auto"/>
        <w:rPr>
          <w:rFonts w:ascii="Courier New" w:hAnsi="Courier New" w:cs="Courier New"/>
          <w:color w:val="000000"/>
          <w:szCs w:val="19"/>
          <w:lang w:val="en-US"/>
        </w:rPr>
      </w:pPr>
      <w:r w:rsidRPr="001020BB">
        <w:rPr>
          <w:rFonts w:ascii="Courier New" w:hAnsi="Courier New" w:cs="Courier New"/>
          <w:color w:val="000000"/>
          <w:szCs w:val="19"/>
          <w:lang w:val="en-US"/>
        </w:rPr>
        <w:t xml:space="preserve">        std::cout </w:t>
      </w:r>
      <w:r w:rsidRPr="001020BB">
        <w:rPr>
          <w:rFonts w:ascii="Courier New" w:hAnsi="Courier New" w:cs="Courier New"/>
          <w:color w:val="008080"/>
          <w:szCs w:val="19"/>
          <w:lang w:val="en-US"/>
        </w:rPr>
        <w:t>&lt;&lt;</w:t>
      </w:r>
      <w:r w:rsidRPr="001020BB">
        <w:rPr>
          <w:rFonts w:ascii="Courier New" w:hAnsi="Courier New" w:cs="Courier New"/>
          <w:color w:val="000000"/>
          <w:szCs w:val="19"/>
          <w:lang w:val="en-US"/>
        </w:rPr>
        <w:t xml:space="preserve"> </w:t>
      </w:r>
      <w:r w:rsidRPr="001020BB">
        <w:rPr>
          <w:rFonts w:ascii="Courier New" w:hAnsi="Courier New" w:cs="Courier New"/>
          <w:color w:val="A31515"/>
          <w:szCs w:val="19"/>
          <w:lang w:val="en-US"/>
        </w:rPr>
        <w:t>' '</w:t>
      </w:r>
      <w:r w:rsidRPr="001020BB">
        <w:rPr>
          <w:rFonts w:ascii="Courier New" w:hAnsi="Courier New" w:cs="Courier New"/>
          <w:color w:val="000000"/>
          <w:szCs w:val="19"/>
          <w:lang w:val="en-US"/>
        </w:rPr>
        <w:t xml:space="preserve"> </w:t>
      </w:r>
      <w:r w:rsidRPr="001020BB">
        <w:rPr>
          <w:rFonts w:ascii="Courier New" w:hAnsi="Courier New" w:cs="Courier New"/>
          <w:color w:val="008080"/>
          <w:szCs w:val="19"/>
          <w:lang w:val="en-US"/>
        </w:rPr>
        <w:t>&lt;&lt;</w:t>
      </w:r>
      <w:r w:rsidRPr="001020BB">
        <w:rPr>
          <w:rFonts w:ascii="Courier New" w:hAnsi="Courier New" w:cs="Courier New"/>
          <w:color w:val="000000"/>
          <w:szCs w:val="19"/>
          <w:lang w:val="en-US"/>
        </w:rPr>
        <w:t xml:space="preserve"> </w:t>
      </w:r>
      <w:r w:rsidRPr="001020BB">
        <w:rPr>
          <w:rFonts w:ascii="Courier New" w:hAnsi="Courier New" w:cs="Courier New"/>
          <w:color w:val="008080"/>
          <w:szCs w:val="19"/>
          <w:lang w:val="en-US"/>
        </w:rPr>
        <w:t>*</w:t>
      </w:r>
      <w:r w:rsidRPr="001020BB">
        <w:rPr>
          <w:rFonts w:ascii="Courier New" w:hAnsi="Courier New" w:cs="Courier New"/>
          <w:color w:val="000000"/>
          <w:szCs w:val="19"/>
          <w:lang w:val="en-US"/>
        </w:rPr>
        <w:t>it;</w:t>
      </w:r>
    </w:p>
    <w:p w:rsidR="001020BB" w:rsidRPr="001020BB" w:rsidRDefault="001020BB" w:rsidP="001020BB">
      <w:pPr>
        <w:autoSpaceDE w:val="0"/>
        <w:autoSpaceDN w:val="0"/>
        <w:adjustRightInd w:val="0"/>
        <w:spacing w:after="0" w:line="240" w:lineRule="auto"/>
        <w:rPr>
          <w:rFonts w:ascii="Courier New" w:hAnsi="Courier New" w:cs="Courier New"/>
          <w:color w:val="000000"/>
          <w:szCs w:val="19"/>
          <w:lang w:val="en-US"/>
        </w:rPr>
      </w:pPr>
      <w:r w:rsidRPr="001020BB">
        <w:rPr>
          <w:rFonts w:ascii="Courier New" w:hAnsi="Courier New" w:cs="Courier New"/>
          <w:color w:val="000000"/>
          <w:szCs w:val="19"/>
          <w:lang w:val="en-US"/>
        </w:rPr>
        <w:t xml:space="preserve">    std::cout </w:t>
      </w:r>
      <w:r w:rsidRPr="001020BB">
        <w:rPr>
          <w:rFonts w:ascii="Courier New" w:hAnsi="Courier New" w:cs="Courier New"/>
          <w:color w:val="008080"/>
          <w:szCs w:val="19"/>
          <w:lang w:val="en-US"/>
        </w:rPr>
        <w:t>&lt;&lt;</w:t>
      </w:r>
      <w:r w:rsidRPr="001020BB">
        <w:rPr>
          <w:rFonts w:ascii="Courier New" w:hAnsi="Courier New" w:cs="Courier New"/>
          <w:color w:val="000000"/>
          <w:szCs w:val="19"/>
          <w:lang w:val="en-US"/>
        </w:rPr>
        <w:t xml:space="preserve"> </w:t>
      </w:r>
      <w:r w:rsidRPr="001020BB">
        <w:rPr>
          <w:rFonts w:ascii="Courier New" w:hAnsi="Courier New" w:cs="Courier New"/>
          <w:color w:val="A31515"/>
          <w:szCs w:val="19"/>
          <w:lang w:val="en-US"/>
        </w:rPr>
        <w:t>'\n'</w:t>
      </w:r>
      <w:r w:rsidRPr="001020BB">
        <w:rPr>
          <w:rFonts w:ascii="Courier New" w:hAnsi="Courier New" w:cs="Courier New"/>
          <w:color w:val="000000"/>
          <w:szCs w:val="19"/>
          <w:lang w:val="en-US"/>
        </w:rPr>
        <w:t>;</w:t>
      </w:r>
    </w:p>
    <w:p w:rsidR="001020BB" w:rsidRPr="001020BB" w:rsidRDefault="001020BB" w:rsidP="001020BB">
      <w:pPr>
        <w:autoSpaceDE w:val="0"/>
        <w:autoSpaceDN w:val="0"/>
        <w:adjustRightInd w:val="0"/>
        <w:spacing w:after="0" w:line="240" w:lineRule="auto"/>
        <w:rPr>
          <w:rFonts w:ascii="Courier New" w:hAnsi="Courier New" w:cs="Courier New"/>
          <w:color w:val="000000"/>
          <w:szCs w:val="19"/>
          <w:lang w:val="en-US"/>
        </w:rPr>
      </w:pPr>
    </w:p>
    <w:p w:rsidR="001020BB" w:rsidRPr="001020BB" w:rsidRDefault="001020BB" w:rsidP="001020BB">
      <w:pPr>
        <w:autoSpaceDE w:val="0"/>
        <w:autoSpaceDN w:val="0"/>
        <w:adjustRightInd w:val="0"/>
        <w:spacing w:after="0" w:line="240" w:lineRule="auto"/>
        <w:rPr>
          <w:rFonts w:ascii="Courier New" w:hAnsi="Courier New" w:cs="Courier New"/>
          <w:color w:val="000000"/>
          <w:szCs w:val="19"/>
          <w:lang w:val="en-US"/>
        </w:rPr>
      </w:pPr>
      <w:r w:rsidRPr="001020BB">
        <w:rPr>
          <w:rFonts w:ascii="Courier New" w:hAnsi="Courier New" w:cs="Courier New"/>
          <w:color w:val="000000"/>
          <w:szCs w:val="19"/>
          <w:lang w:val="en-US"/>
        </w:rPr>
        <w:t xml:space="preserve">    </w:t>
      </w:r>
      <w:r w:rsidRPr="001020BB">
        <w:rPr>
          <w:rFonts w:ascii="Courier New" w:hAnsi="Courier New" w:cs="Courier New"/>
          <w:color w:val="0000FF"/>
          <w:szCs w:val="19"/>
          <w:lang w:val="en-US"/>
        </w:rPr>
        <w:t>return</w:t>
      </w:r>
      <w:r w:rsidRPr="001020BB">
        <w:rPr>
          <w:rFonts w:ascii="Courier New" w:hAnsi="Courier New" w:cs="Courier New"/>
          <w:color w:val="000000"/>
          <w:szCs w:val="19"/>
          <w:lang w:val="en-US"/>
        </w:rPr>
        <w:t xml:space="preserve"> 0;</w:t>
      </w:r>
    </w:p>
    <w:p w:rsidR="001020BB" w:rsidRPr="001020BB" w:rsidRDefault="001020BB" w:rsidP="001020BB">
      <w:pPr>
        <w:spacing w:after="80"/>
        <w:jc w:val="both"/>
        <w:rPr>
          <w:rFonts w:ascii="Courier New" w:hAnsi="Courier New" w:cs="Courier New"/>
          <w:color w:val="000000"/>
          <w:szCs w:val="19"/>
        </w:rPr>
      </w:pPr>
      <w:r w:rsidRPr="001020BB">
        <w:rPr>
          <w:rFonts w:ascii="Courier New" w:hAnsi="Courier New" w:cs="Courier New"/>
          <w:color w:val="000000"/>
          <w:szCs w:val="19"/>
        </w:rPr>
        <w:t>}</w:t>
      </w:r>
    </w:p>
    <w:p w:rsidR="001020BB" w:rsidRDefault="001020BB" w:rsidP="001020BB">
      <w:pPr>
        <w:spacing w:after="80"/>
        <w:ind w:firstLine="567"/>
        <w:jc w:val="both"/>
        <w:rPr>
          <w:rFonts w:cs="Arial"/>
          <w:color w:val="000000"/>
          <w:szCs w:val="20"/>
        </w:rPr>
      </w:pPr>
      <w:r>
        <w:rPr>
          <w:rFonts w:cs="Arial"/>
          <w:color w:val="000000"/>
          <w:szCs w:val="20"/>
        </w:rPr>
        <w:t>Результат работы программы:</w:t>
      </w:r>
    </w:p>
    <w:p w:rsidR="001020BB" w:rsidRDefault="001020BB" w:rsidP="001020BB">
      <w:pPr>
        <w:spacing w:after="80"/>
        <w:jc w:val="both"/>
        <w:rPr>
          <w:rFonts w:cs="Arial"/>
          <w:color w:val="000000"/>
          <w:szCs w:val="20"/>
        </w:rPr>
      </w:pPr>
      <w:r w:rsidRPr="001020BB">
        <w:rPr>
          <w:rFonts w:cs="Arial"/>
          <w:noProof/>
          <w:color w:val="000000"/>
          <w:szCs w:val="20"/>
          <w:lang w:eastAsia="ru-RU"/>
        </w:rPr>
        <w:drawing>
          <wp:inline distT="0" distB="0" distL="0" distR="0" wp14:anchorId="50007AB7" wp14:editId="3D70A582">
            <wp:extent cx="2105319" cy="419158"/>
            <wp:effectExtent l="0" t="0" r="9525"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105319" cy="419158"/>
                    </a:xfrm>
                    <a:prstGeom prst="rect">
                      <a:avLst/>
                    </a:prstGeom>
                  </pic:spPr>
                </pic:pic>
              </a:graphicData>
            </a:graphic>
          </wp:inline>
        </w:drawing>
      </w:r>
      <w:r>
        <w:rPr>
          <w:rFonts w:cs="Arial"/>
          <w:color w:val="000000"/>
          <w:szCs w:val="20"/>
        </w:rPr>
        <w:t xml:space="preserve"> </w:t>
      </w:r>
    </w:p>
    <w:p w:rsidR="001020BB" w:rsidRPr="001020BB" w:rsidRDefault="00E02D8B" w:rsidP="001020BB">
      <w:hyperlink w:anchor="_Ассоциативные_контейнеры" w:history="1">
        <w:r w:rsidR="001020BB" w:rsidRPr="00554468">
          <w:rPr>
            <w:rStyle w:val="a4"/>
            <w:rFonts w:cs="Arial"/>
            <w:szCs w:val="20"/>
          </w:rPr>
          <w:t>&lt;</w:t>
        </w:r>
        <w:r w:rsidR="001020BB" w:rsidRPr="00476B13">
          <w:rPr>
            <w:rStyle w:val="a4"/>
            <w:rFonts w:cs="Arial"/>
            <w:szCs w:val="20"/>
          </w:rPr>
          <w:t>Ассоциативные контейнеры</w:t>
        </w:r>
        <w:r w:rsidR="001020BB" w:rsidRPr="00554468">
          <w:rPr>
            <w:rStyle w:val="a4"/>
            <w:rFonts w:cs="Arial"/>
            <w:szCs w:val="20"/>
          </w:rPr>
          <w:t>&gt;</w:t>
        </w:r>
      </w:hyperlink>
    </w:p>
    <w:p w:rsidR="00017439" w:rsidRPr="00017439"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07" w:name="_multiset::count"/>
      <w:bookmarkEnd w:id="207"/>
      <w:r>
        <w:rPr>
          <w:rFonts w:ascii="Arial" w:hAnsi="Arial" w:cs="Arial"/>
          <w:b/>
          <w:i w:val="0"/>
          <w:color w:val="auto"/>
          <w:szCs w:val="20"/>
          <w:lang w:val="en-US"/>
        </w:rPr>
        <w:t>multiset</w:t>
      </w:r>
      <w:r w:rsidRPr="0090541E">
        <w:rPr>
          <w:rFonts w:ascii="Arial" w:hAnsi="Arial" w:cs="Arial"/>
          <w:b/>
          <w:i w:val="0"/>
          <w:color w:val="auto"/>
          <w:szCs w:val="20"/>
        </w:rPr>
        <w:t>::</w:t>
      </w:r>
      <w:r>
        <w:rPr>
          <w:rFonts w:ascii="Arial" w:hAnsi="Arial" w:cs="Arial"/>
          <w:b/>
          <w:i w:val="0"/>
          <w:color w:val="auto"/>
          <w:szCs w:val="20"/>
          <w:lang w:val="en-US"/>
        </w:rPr>
        <w:t>count</w:t>
      </w:r>
    </w:p>
    <w:p w:rsidR="00017439" w:rsidRDefault="00017439" w:rsidP="00017439">
      <w:pPr>
        <w:spacing w:after="0"/>
        <w:ind w:firstLine="567"/>
        <w:jc w:val="both"/>
        <w:rPr>
          <w:rFonts w:cs="Arial"/>
          <w:color w:val="000000" w:themeColor="text1"/>
          <w:szCs w:val="20"/>
        </w:rPr>
      </w:pPr>
      <w:r>
        <w:rPr>
          <w:rFonts w:cs="Arial"/>
          <w:color w:val="000000" w:themeColor="text1"/>
          <w:szCs w:val="20"/>
        </w:rPr>
        <w:t>П</w:t>
      </w:r>
      <w:r w:rsidR="006750C8">
        <w:rPr>
          <w:rFonts w:cs="Arial"/>
          <w:color w:val="000000" w:themeColor="text1"/>
          <w:szCs w:val="20"/>
        </w:rPr>
        <w:t xml:space="preserve">ример использования метода </w:t>
      </w:r>
      <w:r w:rsidR="006750C8">
        <w:rPr>
          <w:rFonts w:cs="Arial"/>
          <w:color w:val="000000" w:themeColor="text1"/>
          <w:szCs w:val="20"/>
          <w:lang w:val="en-US"/>
        </w:rPr>
        <w:t>count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multiset</w:t>
      </w:r>
      <w:r>
        <w:rPr>
          <w:rFonts w:cs="Arial"/>
          <w:color w:val="000000" w:themeColor="text1"/>
          <w:szCs w:val="20"/>
        </w:rPr>
        <w:t>:</w:t>
      </w:r>
    </w:p>
    <w:p w:rsidR="00017439" w:rsidRPr="001020BB" w:rsidRDefault="00017439" w:rsidP="00017439">
      <w:pPr>
        <w:spacing w:after="0"/>
        <w:jc w:val="both"/>
        <w:rPr>
          <w:rFonts w:ascii="Courier New" w:hAnsi="Courier New" w:cs="Courier New"/>
          <w:color w:val="000000" w:themeColor="text1"/>
          <w:szCs w:val="20"/>
        </w:rPr>
      </w:pPr>
    </w:p>
    <w:p w:rsidR="00017439" w:rsidRPr="00017439" w:rsidRDefault="00017439" w:rsidP="00017439">
      <w:pPr>
        <w:autoSpaceDE w:val="0"/>
        <w:autoSpaceDN w:val="0"/>
        <w:adjustRightInd w:val="0"/>
        <w:spacing w:after="0" w:line="240" w:lineRule="auto"/>
        <w:rPr>
          <w:rFonts w:ascii="Courier New" w:hAnsi="Courier New" w:cs="Courier New"/>
          <w:color w:val="000000"/>
          <w:szCs w:val="19"/>
          <w:lang w:val="en-US"/>
        </w:rPr>
      </w:pPr>
      <w:r w:rsidRPr="00017439">
        <w:rPr>
          <w:rFonts w:ascii="Courier New" w:hAnsi="Courier New" w:cs="Courier New"/>
          <w:color w:val="808080"/>
          <w:szCs w:val="19"/>
          <w:lang w:val="en-US"/>
        </w:rPr>
        <w:t>#include</w:t>
      </w:r>
      <w:r w:rsidRPr="00017439">
        <w:rPr>
          <w:rFonts w:ascii="Courier New" w:hAnsi="Courier New" w:cs="Courier New"/>
          <w:color w:val="000000"/>
          <w:szCs w:val="19"/>
          <w:lang w:val="en-US"/>
        </w:rPr>
        <w:t xml:space="preserve"> </w:t>
      </w:r>
      <w:r w:rsidRPr="00017439">
        <w:rPr>
          <w:rFonts w:ascii="Courier New" w:hAnsi="Courier New" w:cs="Courier New"/>
          <w:color w:val="A31515"/>
          <w:szCs w:val="19"/>
          <w:lang w:val="en-US"/>
        </w:rPr>
        <w:t>&lt;iostream&gt;</w:t>
      </w:r>
    </w:p>
    <w:p w:rsidR="00017439" w:rsidRPr="00017439" w:rsidRDefault="00017439" w:rsidP="00017439">
      <w:pPr>
        <w:autoSpaceDE w:val="0"/>
        <w:autoSpaceDN w:val="0"/>
        <w:adjustRightInd w:val="0"/>
        <w:spacing w:after="0" w:line="240" w:lineRule="auto"/>
        <w:rPr>
          <w:rFonts w:ascii="Courier New" w:hAnsi="Courier New" w:cs="Courier New"/>
          <w:color w:val="000000"/>
          <w:szCs w:val="19"/>
          <w:lang w:val="en-US"/>
        </w:rPr>
      </w:pPr>
      <w:r w:rsidRPr="00017439">
        <w:rPr>
          <w:rFonts w:ascii="Courier New" w:hAnsi="Courier New" w:cs="Courier New"/>
          <w:color w:val="808080"/>
          <w:szCs w:val="19"/>
          <w:lang w:val="en-US"/>
        </w:rPr>
        <w:t>#include</w:t>
      </w:r>
      <w:r w:rsidRPr="00017439">
        <w:rPr>
          <w:rFonts w:ascii="Courier New" w:hAnsi="Courier New" w:cs="Courier New"/>
          <w:color w:val="000000"/>
          <w:szCs w:val="19"/>
          <w:lang w:val="en-US"/>
        </w:rPr>
        <w:t xml:space="preserve"> </w:t>
      </w:r>
      <w:r w:rsidRPr="00017439">
        <w:rPr>
          <w:rFonts w:ascii="Courier New" w:hAnsi="Courier New" w:cs="Courier New"/>
          <w:color w:val="A31515"/>
          <w:szCs w:val="19"/>
          <w:lang w:val="en-US"/>
        </w:rPr>
        <w:t>&lt;set&gt;</w:t>
      </w:r>
    </w:p>
    <w:p w:rsidR="00017439" w:rsidRPr="00017439" w:rsidRDefault="00017439" w:rsidP="00017439">
      <w:pPr>
        <w:autoSpaceDE w:val="0"/>
        <w:autoSpaceDN w:val="0"/>
        <w:adjustRightInd w:val="0"/>
        <w:spacing w:after="0" w:line="240" w:lineRule="auto"/>
        <w:rPr>
          <w:rFonts w:ascii="Courier New" w:hAnsi="Courier New" w:cs="Courier New"/>
          <w:color w:val="000000"/>
          <w:szCs w:val="19"/>
          <w:lang w:val="en-US"/>
        </w:rPr>
      </w:pPr>
    </w:p>
    <w:p w:rsidR="00017439" w:rsidRPr="00017439" w:rsidRDefault="00017439" w:rsidP="00017439">
      <w:pPr>
        <w:autoSpaceDE w:val="0"/>
        <w:autoSpaceDN w:val="0"/>
        <w:adjustRightInd w:val="0"/>
        <w:spacing w:after="0" w:line="240" w:lineRule="auto"/>
        <w:rPr>
          <w:rFonts w:ascii="Courier New" w:hAnsi="Courier New" w:cs="Courier New"/>
          <w:color w:val="000000"/>
          <w:szCs w:val="19"/>
          <w:lang w:val="en-US"/>
        </w:rPr>
      </w:pPr>
      <w:r w:rsidRPr="00017439">
        <w:rPr>
          <w:rFonts w:ascii="Courier New" w:hAnsi="Courier New" w:cs="Courier New"/>
          <w:color w:val="0000FF"/>
          <w:szCs w:val="19"/>
          <w:lang w:val="en-US"/>
        </w:rPr>
        <w:t>int</w:t>
      </w:r>
      <w:r w:rsidRPr="00017439">
        <w:rPr>
          <w:rFonts w:ascii="Courier New" w:hAnsi="Courier New" w:cs="Courier New"/>
          <w:color w:val="000000"/>
          <w:szCs w:val="19"/>
          <w:lang w:val="en-US"/>
        </w:rPr>
        <w:t xml:space="preserve"> main() {</w:t>
      </w:r>
    </w:p>
    <w:p w:rsidR="00017439" w:rsidRPr="00017439" w:rsidRDefault="00017439" w:rsidP="00017439">
      <w:pPr>
        <w:autoSpaceDE w:val="0"/>
        <w:autoSpaceDN w:val="0"/>
        <w:adjustRightInd w:val="0"/>
        <w:spacing w:after="0" w:line="240" w:lineRule="auto"/>
        <w:rPr>
          <w:rFonts w:ascii="Courier New" w:hAnsi="Courier New" w:cs="Courier New"/>
          <w:color w:val="000000"/>
          <w:szCs w:val="19"/>
          <w:lang w:val="en-US"/>
        </w:rPr>
      </w:pPr>
      <w:r w:rsidRPr="00017439">
        <w:rPr>
          <w:rFonts w:ascii="Courier New" w:hAnsi="Courier New" w:cs="Courier New"/>
          <w:color w:val="000000"/>
          <w:szCs w:val="19"/>
          <w:lang w:val="en-US"/>
        </w:rPr>
        <w:tab/>
      </w:r>
      <w:r w:rsidRPr="00017439">
        <w:rPr>
          <w:rFonts w:ascii="Courier New" w:hAnsi="Courier New" w:cs="Courier New"/>
          <w:color w:val="0000FF"/>
          <w:szCs w:val="19"/>
          <w:lang w:val="en-US"/>
        </w:rPr>
        <w:t>int</w:t>
      </w:r>
      <w:r w:rsidRPr="00017439">
        <w:rPr>
          <w:rFonts w:ascii="Courier New" w:hAnsi="Courier New" w:cs="Courier New"/>
          <w:color w:val="000000"/>
          <w:szCs w:val="19"/>
          <w:lang w:val="en-US"/>
        </w:rPr>
        <w:t xml:space="preserve"> myints[] = { 10,73,12,22,73,73,12 };</w:t>
      </w:r>
    </w:p>
    <w:p w:rsidR="00017439" w:rsidRPr="00017439" w:rsidRDefault="00017439" w:rsidP="00017439">
      <w:pPr>
        <w:autoSpaceDE w:val="0"/>
        <w:autoSpaceDN w:val="0"/>
        <w:adjustRightInd w:val="0"/>
        <w:spacing w:after="0" w:line="240" w:lineRule="auto"/>
        <w:rPr>
          <w:rFonts w:ascii="Courier New" w:hAnsi="Courier New" w:cs="Courier New"/>
          <w:color w:val="000000"/>
          <w:szCs w:val="19"/>
          <w:lang w:val="en-US"/>
        </w:rPr>
      </w:pPr>
      <w:r w:rsidRPr="00017439">
        <w:rPr>
          <w:rFonts w:ascii="Courier New" w:hAnsi="Courier New" w:cs="Courier New"/>
          <w:color w:val="000000"/>
          <w:szCs w:val="19"/>
          <w:lang w:val="en-US"/>
        </w:rPr>
        <w:tab/>
        <w:t>std::</w:t>
      </w:r>
      <w:r w:rsidRPr="00017439">
        <w:rPr>
          <w:rFonts w:ascii="Courier New" w:hAnsi="Courier New" w:cs="Courier New"/>
          <w:color w:val="2B91AF"/>
          <w:szCs w:val="19"/>
          <w:lang w:val="en-US"/>
        </w:rPr>
        <w:t>multiset</w:t>
      </w:r>
      <w:r w:rsidRPr="00017439">
        <w:rPr>
          <w:rFonts w:ascii="Courier New" w:hAnsi="Courier New" w:cs="Courier New"/>
          <w:color w:val="000000"/>
          <w:szCs w:val="19"/>
          <w:lang w:val="en-US"/>
        </w:rPr>
        <w:t>&lt;</w:t>
      </w:r>
      <w:r w:rsidRPr="00017439">
        <w:rPr>
          <w:rFonts w:ascii="Courier New" w:hAnsi="Courier New" w:cs="Courier New"/>
          <w:color w:val="0000FF"/>
          <w:szCs w:val="19"/>
          <w:lang w:val="en-US"/>
        </w:rPr>
        <w:t>int</w:t>
      </w:r>
      <w:r w:rsidRPr="00017439">
        <w:rPr>
          <w:rFonts w:ascii="Courier New" w:hAnsi="Courier New" w:cs="Courier New"/>
          <w:color w:val="000000"/>
          <w:szCs w:val="19"/>
          <w:lang w:val="en-US"/>
        </w:rPr>
        <w:t>&gt; mymultiset(myints, myints + 7);</w:t>
      </w:r>
    </w:p>
    <w:p w:rsidR="00017439" w:rsidRPr="00017439" w:rsidRDefault="00017439" w:rsidP="00017439">
      <w:pPr>
        <w:autoSpaceDE w:val="0"/>
        <w:autoSpaceDN w:val="0"/>
        <w:adjustRightInd w:val="0"/>
        <w:spacing w:after="0" w:line="240" w:lineRule="auto"/>
        <w:rPr>
          <w:rFonts w:ascii="Courier New" w:hAnsi="Courier New" w:cs="Courier New"/>
          <w:color w:val="000000"/>
          <w:szCs w:val="19"/>
          <w:lang w:val="en-US"/>
        </w:rPr>
      </w:pPr>
    </w:p>
    <w:p w:rsidR="00017439" w:rsidRPr="00017439" w:rsidRDefault="00017439" w:rsidP="00017439">
      <w:pPr>
        <w:autoSpaceDE w:val="0"/>
        <w:autoSpaceDN w:val="0"/>
        <w:adjustRightInd w:val="0"/>
        <w:spacing w:after="0" w:line="240" w:lineRule="auto"/>
        <w:rPr>
          <w:rFonts w:ascii="Courier New" w:hAnsi="Courier New" w:cs="Courier New"/>
          <w:color w:val="000000"/>
          <w:szCs w:val="19"/>
          <w:lang w:val="en-US"/>
        </w:rPr>
      </w:pPr>
      <w:r w:rsidRPr="00017439">
        <w:rPr>
          <w:rFonts w:ascii="Courier New" w:hAnsi="Courier New" w:cs="Courier New"/>
          <w:color w:val="000000"/>
          <w:szCs w:val="19"/>
          <w:lang w:val="en-US"/>
        </w:rPr>
        <w:tab/>
        <w:t xml:space="preserve">std::cout </w:t>
      </w:r>
      <w:r w:rsidRPr="00017439">
        <w:rPr>
          <w:rFonts w:ascii="Courier New" w:hAnsi="Courier New" w:cs="Courier New"/>
          <w:color w:val="008080"/>
          <w:szCs w:val="19"/>
          <w:lang w:val="en-US"/>
        </w:rPr>
        <w:t>&lt;&lt;</w:t>
      </w:r>
      <w:r w:rsidRPr="00017439">
        <w:rPr>
          <w:rFonts w:ascii="Courier New" w:hAnsi="Courier New" w:cs="Courier New"/>
          <w:color w:val="000000"/>
          <w:szCs w:val="19"/>
          <w:lang w:val="en-US"/>
        </w:rPr>
        <w:t xml:space="preserve"> </w:t>
      </w:r>
      <w:r w:rsidRPr="00017439">
        <w:rPr>
          <w:rFonts w:ascii="Courier New" w:hAnsi="Courier New" w:cs="Courier New"/>
          <w:color w:val="A31515"/>
          <w:szCs w:val="19"/>
          <w:lang w:val="en-US"/>
        </w:rPr>
        <w:t>"73 appears "</w:t>
      </w:r>
      <w:r w:rsidRPr="00017439">
        <w:rPr>
          <w:rFonts w:ascii="Courier New" w:hAnsi="Courier New" w:cs="Courier New"/>
          <w:color w:val="000000"/>
          <w:szCs w:val="19"/>
          <w:lang w:val="en-US"/>
        </w:rPr>
        <w:t xml:space="preserve"> </w:t>
      </w:r>
      <w:r w:rsidRPr="00017439">
        <w:rPr>
          <w:rFonts w:ascii="Courier New" w:hAnsi="Courier New" w:cs="Courier New"/>
          <w:color w:val="008080"/>
          <w:szCs w:val="19"/>
          <w:lang w:val="en-US"/>
        </w:rPr>
        <w:t>&lt;&lt;</w:t>
      </w:r>
      <w:r w:rsidRPr="00017439">
        <w:rPr>
          <w:rFonts w:ascii="Courier New" w:hAnsi="Courier New" w:cs="Courier New"/>
          <w:color w:val="000000"/>
          <w:szCs w:val="19"/>
          <w:lang w:val="en-US"/>
        </w:rPr>
        <w:t xml:space="preserve"> mymultiset.count(73) </w:t>
      </w:r>
      <w:r w:rsidRPr="00017439">
        <w:rPr>
          <w:rFonts w:ascii="Courier New" w:hAnsi="Courier New" w:cs="Courier New"/>
          <w:color w:val="008080"/>
          <w:szCs w:val="19"/>
          <w:lang w:val="en-US"/>
        </w:rPr>
        <w:t>&lt;&lt;</w:t>
      </w:r>
      <w:r w:rsidRPr="00017439">
        <w:rPr>
          <w:rFonts w:ascii="Courier New" w:hAnsi="Courier New" w:cs="Courier New"/>
          <w:color w:val="000000"/>
          <w:szCs w:val="19"/>
          <w:lang w:val="en-US"/>
        </w:rPr>
        <w:t xml:space="preserve"> </w:t>
      </w:r>
      <w:r w:rsidRPr="00017439">
        <w:rPr>
          <w:rFonts w:ascii="Courier New" w:hAnsi="Courier New" w:cs="Courier New"/>
          <w:color w:val="A31515"/>
          <w:szCs w:val="19"/>
          <w:lang w:val="en-US"/>
        </w:rPr>
        <w:t>" times in mymultiset.\n"</w:t>
      </w:r>
      <w:r w:rsidRPr="00017439">
        <w:rPr>
          <w:rFonts w:ascii="Courier New" w:hAnsi="Courier New" w:cs="Courier New"/>
          <w:color w:val="000000"/>
          <w:szCs w:val="19"/>
          <w:lang w:val="en-US"/>
        </w:rPr>
        <w:t>;</w:t>
      </w:r>
    </w:p>
    <w:p w:rsidR="00017439" w:rsidRPr="00017439" w:rsidRDefault="00017439" w:rsidP="00017439">
      <w:pPr>
        <w:autoSpaceDE w:val="0"/>
        <w:autoSpaceDN w:val="0"/>
        <w:adjustRightInd w:val="0"/>
        <w:spacing w:after="0" w:line="240" w:lineRule="auto"/>
        <w:rPr>
          <w:rFonts w:ascii="Courier New" w:hAnsi="Courier New" w:cs="Courier New"/>
          <w:color w:val="000000"/>
          <w:szCs w:val="19"/>
          <w:lang w:val="en-US"/>
        </w:rPr>
      </w:pPr>
    </w:p>
    <w:p w:rsidR="00017439" w:rsidRPr="00017439" w:rsidRDefault="00017439" w:rsidP="00017439">
      <w:pPr>
        <w:autoSpaceDE w:val="0"/>
        <w:autoSpaceDN w:val="0"/>
        <w:adjustRightInd w:val="0"/>
        <w:spacing w:after="0" w:line="240" w:lineRule="auto"/>
        <w:rPr>
          <w:rFonts w:ascii="Courier New" w:hAnsi="Courier New" w:cs="Courier New"/>
          <w:color w:val="000000"/>
          <w:szCs w:val="19"/>
        </w:rPr>
      </w:pPr>
      <w:r w:rsidRPr="00017439">
        <w:rPr>
          <w:rFonts w:ascii="Courier New" w:hAnsi="Courier New" w:cs="Courier New"/>
          <w:color w:val="000000"/>
          <w:szCs w:val="19"/>
          <w:lang w:val="en-US"/>
        </w:rPr>
        <w:tab/>
      </w:r>
      <w:r w:rsidRPr="00017439">
        <w:rPr>
          <w:rFonts w:ascii="Courier New" w:hAnsi="Courier New" w:cs="Courier New"/>
          <w:color w:val="0000FF"/>
          <w:szCs w:val="19"/>
        </w:rPr>
        <w:t>return</w:t>
      </w:r>
      <w:r w:rsidRPr="00017439">
        <w:rPr>
          <w:rFonts w:ascii="Courier New" w:hAnsi="Courier New" w:cs="Courier New"/>
          <w:color w:val="000000"/>
          <w:szCs w:val="19"/>
        </w:rPr>
        <w:t xml:space="preserve"> 0;</w:t>
      </w:r>
    </w:p>
    <w:p w:rsidR="00017439" w:rsidRPr="00017439" w:rsidRDefault="00017439" w:rsidP="00017439">
      <w:pPr>
        <w:spacing w:after="80"/>
        <w:jc w:val="both"/>
        <w:rPr>
          <w:rFonts w:ascii="Courier New" w:hAnsi="Courier New" w:cs="Courier New"/>
          <w:color w:val="000000"/>
          <w:szCs w:val="19"/>
        </w:rPr>
      </w:pPr>
      <w:r w:rsidRPr="00017439">
        <w:rPr>
          <w:rFonts w:ascii="Courier New" w:hAnsi="Courier New" w:cs="Courier New"/>
          <w:color w:val="000000"/>
          <w:szCs w:val="19"/>
        </w:rPr>
        <w:t>}</w:t>
      </w:r>
    </w:p>
    <w:p w:rsidR="00017439" w:rsidRDefault="00017439" w:rsidP="00017439">
      <w:pPr>
        <w:spacing w:after="80"/>
        <w:ind w:firstLine="567"/>
        <w:jc w:val="both"/>
        <w:rPr>
          <w:rFonts w:cs="Arial"/>
          <w:color w:val="000000"/>
          <w:szCs w:val="20"/>
        </w:rPr>
      </w:pPr>
      <w:r>
        <w:rPr>
          <w:rFonts w:cs="Arial"/>
          <w:color w:val="000000"/>
          <w:szCs w:val="20"/>
        </w:rPr>
        <w:t>Результат работы программы:</w:t>
      </w:r>
    </w:p>
    <w:p w:rsidR="00017439" w:rsidRDefault="00017439" w:rsidP="00017439">
      <w:pPr>
        <w:spacing w:after="80"/>
        <w:jc w:val="both"/>
        <w:rPr>
          <w:rFonts w:cs="Arial"/>
          <w:color w:val="000000"/>
          <w:szCs w:val="20"/>
        </w:rPr>
      </w:pPr>
      <w:r w:rsidRPr="00017439">
        <w:rPr>
          <w:rFonts w:cs="Arial"/>
          <w:noProof/>
          <w:color w:val="000000"/>
          <w:szCs w:val="20"/>
          <w:lang w:eastAsia="ru-RU"/>
        </w:rPr>
        <w:drawing>
          <wp:inline distT="0" distB="0" distL="0" distR="0" wp14:anchorId="258A3CB4" wp14:editId="43477C03">
            <wp:extent cx="2876951" cy="228632"/>
            <wp:effectExtent l="0" t="0" r="0" b="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876951" cy="228632"/>
                    </a:xfrm>
                    <a:prstGeom prst="rect">
                      <a:avLst/>
                    </a:prstGeom>
                  </pic:spPr>
                </pic:pic>
              </a:graphicData>
            </a:graphic>
          </wp:inline>
        </w:drawing>
      </w:r>
      <w:r>
        <w:rPr>
          <w:rFonts w:cs="Arial"/>
          <w:color w:val="000000"/>
          <w:szCs w:val="20"/>
        </w:rPr>
        <w:t xml:space="preserve"> </w:t>
      </w:r>
    </w:p>
    <w:p w:rsidR="00017439" w:rsidRPr="00017439" w:rsidRDefault="00E02D8B" w:rsidP="00017439">
      <w:hyperlink w:anchor="_Ассоциативные_контейнеры" w:history="1">
        <w:r w:rsidR="00017439" w:rsidRPr="00554468">
          <w:rPr>
            <w:rStyle w:val="a4"/>
            <w:rFonts w:cs="Arial"/>
            <w:szCs w:val="20"/>
          </w:rPr>
          <w:t>&lt;</w:t>
        </w:r>
        <w:r w:rsidR="00017439" w:rsidRPr="00476B13">
          <w:rPr>
            <w:rStyle w:val="a4"/>
            <w:rFonts w:cs="Arial"/>
            <w:szCs w:val="20"/>
          </w:rPr>
          <w:t>Ассоциативные контейнеры</w:t>
        </w:r>
        <w:r w:rsidR="00017439" w:rsidRPr="00554468">
          <w:rPr>
            <w:rStyle w:val="a4"/>
            <w:rFonts w:cs="Arial"/>
            <w:szCs w:val="20"/>
          </w:rPr>
          <w:t>&gt;</w:t>
        </w:r>
      </w:hyperlink>
    </w:p>
    <w:p w:rsidR="006750C8" w:rsidRPr="006750C8"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08" w:name="_multiset::find"/>
      <w:bookmarkEnd w:id="208"/>
      <w:r>
        <w:rPr>
          <w:rFonts w:ascii="Arial" w:hAnsi="Arial" w:cs="Arial"/>
          <w:b/>
          <w:i w:val="0"/>
          <w:color w:val="auto"/>
          <w:szCs w:val="20"/>
          <w:lang w:val="en-US"/>
        </w:rPr>
        <w:lastRenderedPageBreak/>
        <w:t>multiset</w:t>
      </w:r>
      <w:r w:rsidRPr="0090541E">
        <w:rPr>
          <w:rFonts w:ascii="Arial" w:hAnsi="Arial" w:cs="Arial"/>
          <w:b/>
          <w:i w:val="0"/>
          <w:color w:val="auto"/>
          <w:szCs w:val="20"/>
        </w:rPr>
        <w:t>::</w:t>
      </w:r>
      <w:r>
        <w:rPr>
          <w:rFonts w:ascii="Arial" w:hAnsi="Arial" w:cs="Arial"/>
          <w:b/>
          <w:i w:val="0"/>
          <w:color w:val="auto"/>
          <w:szCs w:val="20"/>
          <w:lang w:val="en-US"/>
        </w:rPr>
        <w:t>find</w:t>
      </w:r>
    </w:p>
    <w:p w:rsidR="006750C8" w:rsidRDefault="006750C8" w:rsidP="006750C8">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find</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multiset</w:t>
      </w:r>
      <w:r>
        <w:rPr>
          <w:rFonts w:cs="Arial"/>
          <w:color w:val="000000" w:themeColor="text1"/>
          <w:szCs w:val="20"/>
        </w:rPr>
        <w:t>:</w:t>
      </w:r>
    </w:p>
    <w:p w:rsidR="006750C8" w:rsidRPr="001020BB" w:rsidRDefault="006750C8" w:rsidP="006750C8">
      <w:pPr>
        <w:spacing w:after="0"/>
        <w:jc w:val="both"/>
        <w:rPr>
          <w:rFonts w:ascii="Courier New" w:hAnsi="Courier New" w:cs="Courier New"/>
          <w:color w:val="000000" w:themeColor="text1"/>
          <w:szCs w:val="20"/>
        </w:rPr>
      </w:pP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808080"/>
          <w:szCs w:val="19"/>
          <w:lang w:val="en-US"/>
        </w:rPr>
        <w:t>#include</w:t>
      </w:r>
      <w:r w:rsidRPr="006750C8">
        <w:rPr>
          <w:rFonts w:ascii="Courier New" w:hAnsi="Courier New" w:cs="Courier New"/>
          <w:color w:val="000000"/>
          <w:szCs w:val="19"/>
          <w:lang w:val="en-US"/>
        </w:rPr>
        <w:t xml:space="preserve"> </w:t>
      </w:r>
      <w:r w:rsidRPr="006750C8">
        <w:rPr>
          <w:rFonts w:ascii="Courier New" w:hAnsi="Courier New" w:cs="Courier New"/>
          <w:color w:val="A31515"/>
          <w:szCs w:val="19"/>
          <w:lang w:val="en-US"/>
        </w:rPr>
        <w:t>&lt;iostream&gt;</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808080"/>
          <w:szCs w:val="19"/>
          <w:lang w:val="en-US"/>
        </w:rPr>
        <w:t>#include</w:t>
      </w:r>
      <w:r w:rsidRPr="006750C8">
        <w:rPr>
          <w:rFonts w:ascii="Courier New" w:hAnsi="Courier New" w:cs="Courier New"/>
          <w:color w:val="000000"/>
          <w:szCs w:val="19"/>
          <w:lang w:val="en-US"/>
        </w:rPr>
        <w:t xml:space="preserve"> </w:t>
      </w:r>
      <w:r w:rsidRPr="006750C8">
        <w:rPr>
          <w:rFonts w:ascii="Courier New" w:hAnsi="Courier New" w:cs="Courier New"/>
          <w:color w:val="A31515"/>
          <w:szCs w:val="19"/>
          <w:lang w:val="en-US"/>
        </w:rPr>
        <w:t>&lt;set&gt;</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0000FF"/>
          <w:szCs w:val="19"/>
          <w:lang w:val="en-US"/>
        </w:rPr>
        <w:t>int</w:t>
      </w:r>
      <w:r w:rsidRPr="006750C8">
        <w:rPr>
          <w:rFonts w:ascii="Courier New" w:hAnsi="Courier New" w:cs="Courier New"/>
          <w:color w:val="000000"/>
          <w:szCs w:val="19"/>
          <w:lang w:val="en-US"/>
        </w:rPr>
        <w:t xml:space="preserve"> main() {</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000000"/>
          <w:szCs w:val="19"/>
          <w:lang w:val="en-US"/>
        </w:rPr>
        <w:t xml:space="preserve">    std::</w:t>
      </w:r>
      <w:r w:rsidRPr="006750C8">
        <w:rPr>
          <w:rFonts w:ascii="Courier New" w:hAnsi="Courier New" w:cs="Courier New"/>
          <w:color w:val="2B91AF"/>
          <w:szCs w:val="19"/>
          <w:lang w:val="en-US"/>
        </w:rPr>
        <w:t>multiset</w:t>
      </w:r>
      <w:r w:rsidRPr="006750C8">
        <w:rPr>
          <w:rFonts w:ascii="Courier New" w:hAnsi="Courier New" w:cs="Courier New"/>
          <w:color w:val="000000"/>
          <w:szCs w:val="19"/>
          <w:lang w:val="en-US"/>
        </w:rPr>
        <w:t>&lt;</w:t>
      </w:r>
      <w:r w:rsidRPr="006750C8">
        <w:rPr>
          <w:rFonts w:ascii="Courier New" w:hAnsi="Courier New" w:cs="Courier New"/>
          <w:color w:val="0000FF"/>
          <w:szCs w:val="19"/>
          <w:lang w:val="en-US"/>
        </w:rPr>
        <w:t>int</w:t>
      </w:r>
      <w:r w:rsidRPr="006750C8">
        <w:rPr>
          <w:rFonts w:ascii="Courier New" w:hAnsi="Courier New" w:cs="Courier New"/>
          <w:color w:val="000000"/>
          <w:szCs w:val="19"/>
          <w:lang w:val="en-US"/>
        </w:rPr>
        <w:t>&gt; mymultiset;</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000000"/>
          <w:szCs w:val="19"/>
          <w:lang w:val="en-US"/>
        </w:rPr>
        <w:t xml:space="preserve">    std::</w:t>
      </w:r>
      <w:r w:rsidRPr="006750C8">
        <w:rPr>
          <w:rFonts w:ascii="Courier New" w:hAnsi="Courier New" w:cs="Courier New"/>
          <w:color w:val="2B91AF"/>
          <w:szCs w:val="19"/>
          <w:lang w:val="en-US"/>
        </w:rPr>
        <w:t>multiset</w:t>
      </w:r>
      <w:r w:rsidRPr="006750C8">
        <w:rPr>
          <w:rFonts w:ascii="Courier New" w:hAnsi="Courier New" w:cs="Courier New"/>
          <w:color w:val="000000"/>
          <w:szCs w:val="19"/>
          <w:lang w:val="en-US"/>
        </w:rPr>
        <w:t>&lt;</w:t>
      </w:r>
      <w:r w:rsidRPr="006750C8">
        <w:rPr>
          <w:rFonts w:ascii="Courier New" w:hAnsi="Courier New" w:cs="Courier New"/>
          <w:color w:val="0000FF"/>
          <w:szCs w:val="19"/>
          <w:lang w:val="en-US"/>
        </w:rPr>
        <w:t>int</w:t>
      </w:r>
      <w:r w:rsidRPr="006750C8">
        <w:rPr>
          <w:rFonts w:ascii="Courier New" w:hAnsi="Courier New" w:cs="Courier New"/>
          <w:color w:val="000000"/>
          <w:szCs w:val="19"/>
          <w:lang w:val="en-US"/>
        </w:rPr>
        <w:t>&gt;::</w:t>
      </w:r>
      <w:r w:rsidRPr="006750C8">
        <w:rPr>
          <w:rFonts w:ascii="Courier New" w:hAnsi="Courier New" w:cs="Courier New"/>
          <w:color w:val="2B91AF"/>
          <w:szCs w:val="19"/>
          <w:lang w:val="en-US"/>
        </w:rPr>
        <w:t>iterator</w:t>
      </w:r>
      <w:r w:rsidRPr="006750C8">
        <w:rPr>
          <w:rFonts w:ascii="Courier New" w:hAnsi="Courier New" w:cs="Courier New"/>
          <w:color w:val="000000"/>
          <w:szCs w:val="19"/>
          <w:lang w:val="en-US"/>
        </w:rPr>
        <w:t xml:space="preserve"> it;</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p>
    <w:p w:rsidR="006750C8" w:rsidRPr="006750C8" w:rsidRDefault="006750C8" w:rsidP="006750C8">
      <w:pPr>
        <w:autoSpaceDE w:val="0"/>
        <w:autoSpaceDN w:val="0"/>
        <w:adjustRightInd w:val="0"/>
        <w:spacing w:after="0" w:line="240" w:lineRule="auto"/>
        <w:rPr>
          <w:rFonts w:ascii="Courier New" w:hAnsi="Courier New" w:cs="Courier New"/>
          <w:color w:val="000000"/>
          <w:szCs w:val="19"/>
        </w:rPr>
      </w:pPr>
      <w:r w:rsidRPr="006750C8">
        <w:rPr>
          <w:rFonts w:ascii="Courier New" w:hAnsi="Courier New" w:cs="Courier New"/>
          <w:color w:val="000000"/>
          <w:szCs w:val="19"/>
          <w:lang w:val="en-US"/>
        </w:rPr>
        <w:t xml:space="preserve">    </w:t>
      </w:r>
      <w:r w:rsidRPr="006750C8">
        <w:rPr>
          <w:rFonts w:ascii="Courier New" w:hAnsi="Courier New" w:cs="Courier New"/>
          <w:color w:val="008000"/>
          <w:szCs w:val="19"/>
        </w:rPr>
        <w:t>// установите некоторые начальные значения:</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rPr>
      </w:pPr>
      <w:r w:rsidRPr="006750C8">
        <w:rPr>
          <w:rFonts w:ascii="Courier New" w:hAnsi="Courier New" w:cs="Courier New"/>
          <w:color w:val="000000"/>
          <w:szCs w:val="19"/>
        </w:rPr>
        <w:t xml:space="preserve">    </w:t>
      </w:r>
      <w:r w:rsidRPr="006750C8">
        <w:rPr>
          <w:rFonts w:ascii="Courier New" w:hAnsi="Courier New" w:cs="Courier New"/>
          <w:color w:val="0000FF"/>
          <w:szCs w:val="19"/>
        </w:rPr>
        <w:t>for</w:t>
      </w:r>
      <w:r w:rsidRPr="006750C8">
        <w:rPr>
          <w:rFonts w:ascii="Courier New" w:hAnsi="Courier New" w:cs="Courier New"/>
          <w:color w:val="000000"/>
          <w:szCs w:val="19"/>
        </w:rPr>
        <w:t xml:space="preserve"> (</w:t>
      </w:r>
      <w:r w:rsidRPr="006750C8">
        <w:rPr>
          <w:rFonts w:ascii="Courier New" w:hAnsi="Courier New" w:cs="Courier New"/>
          <w:color w:val="0000FF"/>
          <w:szCs w:val="19"/>
        </w:rPr>
        <w:t>int</w:t>
      </w:r>
      <w:r w:rsidRPr="006750C8">
        <w:rPr>
          <w:rFonts w:ascii="Courier New" w:hAnsi="Courier New" w:cs="Courier New"/>
          <w:color w:val="000000"/>
          <w:szCs w:val="19"/>
        </w:rPr>
        <w:t xml:space="preserve"> i = 1; i &lt;= 5; i++) mymultiset.insert(i * 10);   </w:t>
      </w:r>
      <w:r w:rsidRPr="006750C8">
        <w:rPr>
          <w:rFonts w:ascii="Courier New" w:hAnsi="Courier New" w:cs="Courier New"/>
          <w:color w:val="008000"/>
          <w:szCs w:val="19"/>
        </w:rPr>
        <w:t>// 10 20 30 40 50</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rPr>
      </w:pP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000000"/>
          <w:szCs w:val="19"/>
        </w:rPr>
        <w:t xml:space="preserve">    </w:t>
      </w:r>
      <w:r w:rsidRPr="006750C8">
        <w:rPr>
          <w:rFonts w:ascii="Courier New" w:hAnsi="Courier New" w:cs="Courier New"/>
          <w:color w:val="000000"/>
          <w:szCs w:val="19"/>
          <w:lang w:val="en-US"/>
        </w:rPr>
        <w:t xml:space="preserve">it </w:t>
      </w:r>
      <w:r w:rsidRPr="006750C8">
        <w:rPr>
          <w:rFonts w:ascii="Courier New" w:hAnsi="Courier New" w:cs="Courier New"/>
          <w:color w:val="008080"/>
          <w:szCs w:val="19"/>
          <w:lang w:val="en-US"/>
        </w:rPr>
        <w:t>=</w:t>
      </w:r>
      <w:r w:rsidRPr="006750C8">
        <w:rPr>
          <w:rFonts w:ascii="Courier New" w:hAnsi="Courier New" w:cs="Courier New"/>
          <w:color w:val="000000"/>
          <w:szCs w:val="19"/>
          <w:lang w:val="en-US"/>
        </w:rPr>
        <w:t xml:space="preserve"> mymultiset.find(20);</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000000"/>
          <w:szCs w:val="19"/>
          <w:lang w:val="en-US"/>
        </w:rPr>
        <w:t xml:space="preserve">    mymultiset.erase(it);</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000000"/>
          <w:szCs w:val="19"/>
          <w:lang w:val="en-US"/>
        </w:rPr>
        <w:t xml:space="preserve">    mymultiset.erase(mymultiset.find(40));</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000000"/>
          <w:szCs w:val="19"/>
          <w:lang w:val="en-US"/>
        </w:rPr>
        <w:t xml:space="preserve">    std::cout </w:t>
      </w:r>
      <w:r w:rsidRPr="006750C8">
        <w:rPr>
          <w:rFonts w:ascii="Courier New" w:hAnsi="Courier New" w:cs="Courier New"/>
          <w:color w:val="008080"/>
          <w:szCs w:val="19"/>
          <w:lang w:val="en-US"/>
        </w:rPr>
        <w:t>&lt;&lt;</w:t>
      </w:r>
      <w:r w:rsidRPr="006750C8">
        <w:rPr>
          <w:rFonts w:ascii="Courier New" w:hAnsi="Courier New" w:cs="Courier New"/>
          <w:color w:val="000000"/>
          <w:szCs w:val="19"/>
          <w:lang w:val="en-US"/>
        </w:rPr>
        <w:t xml:space="preserve"> </w:t>
      </w:r>
      <w:r w:rsidRPr="006750C8">
        <w:rPr>
          <w:rFonts w:ascii="Courier New" w:hAnsi="Courier New" w:cs="Courier New"/>
          <w:color w:val="A31515"/>
          <w:szCs w:val="19"/>
          <w:lang w:val="en-US"/>
        </w:rPr>
        <w:t>"mymultiset contains:"</w:t>
      </w:r>
      <w:r w:rsidRPr="006750C8">
        <w:rPr>
          <w:rFonts w:ascii="Courier New" w:hAnsi="Courier New" w:cs="Courier New"/>
          <w:color w:val="000000"/>
          <w:szCs w:val="19"/>
          <w:lang w:val="en-US"/>
        </w:rPr>
        <w:t>;</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000000"/>
          <w:szCs w:val="19"/>
          <w:lang w:val="en-US"/>
        </w:rPr>
        <w:t xml:space="preserve">    </w:t>
      </w:r>
      <w:r w:rsidRPr="006750C8">
        <w:rPr>
          <w:rFonts w:ascii="Courier New" w:hAnsi="Courier New" w:cs="Courier New"/>
          <w:color w:val="0000FF"/>
          <w:szCs w:val="19"/>
          <w:lang w:val="en-US"/>
        </w:rPr>
        <w:t>for</w:t>
      </w:r>
      <w:r w:rsidRPr="006750C8">
        <w:rPr>
          <w:rFonts w:ascii="Courier New" w:hAnsi="Courier New" w:cs="Courier New"/>
          <w:color w:val="000000"/>
          <w:szCs w:val="19"/>
          <w:lang w:val="en-US"/>
        </w:rPr>
        <w:t xml:space="preserve"> (it </w:t>
      </w:r>
      <w:r w:rsidRPr="006750C8">
        <w:rPr>
          <w:rFonts w:ascii="Courier New" w:hAnsi="Courier New" w:cs="Courier New"/>
          <w:color w:val="008080"/>
          <w:szCs w:val="19"/>
          <w:lang w:val="en-US"/>
        </w:rPr>
        <w:t>=</w:t>
      </w:r>
      <w:r w:rsidRPr="006750C8">
        <w:rPr>
          <w:rFonts w:ascii="Courier New" w:hAnsi="Courier New" w:cs="Courier New"/>
          <w:color w:val="000000"/>
          <w:szCs w:val="19"/>
          <w:lang w:val="en-US"/>
        </w:rPr>
        <w:t xml:space="preserve"> mymultiset.begin(); it </w:t>
      </w:r>
      <w:r w:rsidRPr="006750C8">
        <w:rPr>
          <w:rFonts w:ascii="Courier New" w:hAnsi="Courier New" w:cs="Courier New"/>
          <w:color w:val="008080"/>
          <w:szCs w:val="19"/>
          <w:lang w:val="en-US"/>
        </w:rPr>
        <w:t>!=</w:t>
      </w:r>
      <w:r w:rsidRPr="006750C8">
        <w:rPr>
          <w:rFonts w:ascii="Courier New" w:hAnsi="Courier New" w:cs="Courier New"/>
          <w:color w:val="000000"/>
          <w:szCs w:val="19"/>
          <w:lang w:val="en-US"/>
        </w:rPr>
        <w:t xml:space="preserve"> mymultiset.end(); </w:t>
      </w:r>
      <w:r w:rsidRPr="006750C8">
        <w:rPr>
          <w:rFonts w:ascii="Courier New" w:hAnsi="Courier New" w:cs="Courier New"/>
          <w:color w:val="008080"/>
          <w:szCs w:val="19"/>
          <w:lang w:val="en-US"/>
        </w:rPr>
        <w:t>++</w:t>
      </w:r>
      <w:r w:rsidRPr="006750C8">
        <w:rPr>
          <w:rFonts w:ascii="Courier New" w:hAnsi="Courier New" w:cs="Courier New"/>
          <w:color w:val="000000"/>
          <w:szCs w:val="19"/>
          <w:lang w:val="en-US"/>
        </w:rPr>
        <w:t>it)</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000000"/>
          <w:szCs w:val="19"/>
          <w:lang w:val="en-US"/>
        </w:rPr>
        <w:t xml:space="preserve">        std::cout </w:t>
      </w:r>
      <w:r w:rsidRPr="006750C8">
        <w:rPr>
          <w:rFonts w:ascii="Courier New" w:hAnsi="Courier New" w:cs="Courier New"/>
          <w:color w:val="008080"/>
          <w:szCs w:val="19"/>
          <w:lang w:val="en-US"/>
        </w:rPr>
        <w:t>&lt;&lt;</w:t>
      </w:r>
      <w:r w:rsidRPr="006750C8">
        <w:rPr>
          <w:rFonts w:ascii="Courier New" w:hAnsi="Courier New" w:cs="Courier New"/>
          <w:color w:val="000000"/>
          <w:szCs w:val="19"/>
          <w:lang w:val="en-US"/>
        </w:rPr>
        <w:t xml:space="preserve"> </w:t>
      </w:r>
      <w:r w:rsidRPr="006750C8">
        <w:rPr>
          <w:rFonts w:ascii="Courier New" w:hAnsi="Courier New" w:cs="Courier New"/>
          <w:color w:val="A31515"/>
          <w:szCs w:val="19"/>
          <w:lang w:val="en-US"/>
        </w:rPr>
        <w:t>' '</w:t>
      </w:r>
      <w:r w:rsidRPr="006750C8">
        <w:rPr>
          <w:rFonts w:ascii="Courier New" w:hAnsi="Courier New" w:cs="Courier New"/>
          <w:color w:val="000000"/>
          <w:szCs w:val="19"/>
          <w:lang w:val="en-US"/>
        </w:rPr>
        <w:t xml:space="preserve"> </w:t>
      </w:r>
      <w:r w:rsidRPr="006750C8">
        <w:rPr>
          <w:rFonts w:ascii="Courier New" w:hAnsi="Courier New" w:cs="Courier New"/>
          <w:color w:val="008080"/>
          <w:szCs w:val="19"/>
          <w:lang w:val="en-US"/>
        </w:rPr>
        <w:t>&lt;&lt;</w:t>
      </w:r>
      <w:r w:rsidRPr="006750C8">
        <w:rPr>
          <w:rFonts w:ascii="Courier New" w:hAnsi="Courier New" w:cs="Courier New"/>
          <w:color w:val="000000"/>
          <w:szCs w:val="19"/>
          <w:lang w:val="en-US"/>
        </w:rPr>
        <w:t xml:space="preserve"> </w:t>
      </w:r>
      <w:r w:rsidRPr="006750C8">
        <w:rPr>
          <w:rFonts w:ascii="Courier New" w:hAnsi="Courier New" w:cs="Courier New"/>
          <w:color w:val="008080"/>
          <w:szCs w:val="19"/>
          <w:lang w:val="en-US"/>
        </w:rPr>
        <w:t>*</w:t>
      </w:r>
      <w:r w:rsidRPr="006750C8">
        <w:rPr>
          <w:rFonts w:ascii="Courier New" w:hAnsi="Courier New" w:cs="Courier New"/>
          <w:color w:val="000000"/>
          <w:szCs w:val="19"/>
          <w:lang w:val="en-US"/>
        </w:rPr>
        <w:t>it;</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000000"/>
          <w:szCs w:val="19"/>
          <w:lang w:val="en-US"/>
        </w:rPr>
        <w:t xml:space="preserve">    std::cout </w:t>
      </w:r>
      <w:r w:rsidRPr="006750C8">
        <w:rPr>
          <w:rFonts w:ascii="Courier New" w:hAnsi="Courier New" w:cs="Courier New"/>
          <w:color w:val="008080"/>
          <w:szCs w:val="19"/>
          <w:lang w:val="en-US"/>
        </w:rPr>
        <w:t>&lt;&lt;</w:t>
      </w:r>
      <w:r w:rsidRPr="006750C8">
        <w:rPr>
          <w:rFonts w:ascii="Courier New" w:hAnsi="Courier New" w:cs="Courier New"/>
          <w:color w:val="000000"/>
          <w:szCs w:val="19"/>
          <w:lang w:val="en-US"/>
        </w:rPr>
        <w:t xml:space="preserve"> </w:t>
      </w:r>
      <w:r w:rsidRPr="006750C8">
        <w:rPr>
          <w:rFonts w:ascii="Courier New" w:hAnsi="Courier New" w:cs="Courier New"/>
          <w:color w:val="A31515"/>
          <w:szCs w:val="19"/>
          <w:lang w:val="en-US"/>
        </w:rPr>
        <w:t>'\n'</w:t>
      </w:r>
      <w:r w:rsidRPr="006750C8">
        <w:rPr>
          <w:rFonts w:ascii="Courier New" w:hAnsi="Courier New" w:cs="Courier New"/>
          <w:color w:val="000000"/>
          <w:szCs w:val="19"/>
          <w:lang w:val="en-US"/>
        </w:rPr>
        <w:t>;</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000000"/>
          <w:szCs w:val="19"/>
          <w:lang w:val="en-US"/>
        </w:rPr>
        <w:t xml:space="preserve">    </w:t>
      </w:r>
      <w:r w:rsidRPr="006750C8">
        <w:rPr>
          <w:rFonts w:ascii="Courier New" w:hAnsi="Courier New" w:cs="Courier New"/>
          <w:color w:val="0000FF"/>
          <w:szCs w:val="19"/>
          <w:lang w:val="en-US"/>
        </w:rPr>
        <w:t>return</w:t>
      </w:r>
      <w:r w:rsidRPr="006750C8">
        <w:rPr>
          <w:rFonts w:ascii="Courier New" w:hAnsi="Courier New" w:cs="Courier New"/>
          <w:color w:val="000000"/>
          <w:szCs w:val="19"/>
          <w:lang w:val="en-US"/>
        </w:rPr>
        <w:t xml:space="preserve"> 0;</w:t>
      </w:r>
    </w:p>
    <w:p w:rsidR="006750C8" w:rsidRPr="006750C8" w:rsidRDefault="006750C8" w:rsidP="006750C8">
      <w:pPr>
        <w:spacing w:after="80"/>
        <w:jc w:val="both"/>
        <w:rPr>
          <w:rFonts w:ascii="Courier New" w:hAnsi="Courier New" w:cs="Courier New"/>
          <w:color w:val="000000"/>
          <w:szCs w:val="19"/>
        </w:rPr>
      </w:pPr>
      <w:r w:rsidRPr="006750C8">
        <w:rPr>
          <w:rFonts w:ascii="Courier New" w:hAnsi="Courier New" w:cs="Courier New"/>
          <w:color w:val="000000"/>
          <w:szCs w:val="19"/>
        </w:rPr>
        <w:t>}</w:t>
      </w:r>
    </w:p>
    <w:p w:rsidR="006750C8" w:rsidRDefault="006750C8" w:rsidP="006750C8">
      <w:pPr>
        <w:spacing w:after="80"/>
        <w:ind w:firstLine="567"/>
        <w:jc w:val="both"/>
        <w:rPr>
          <w:rFonts w:cs="Arial"/>
          <w:color w:val="000000"/>
          <w:szCs w:val="20"/>
        </w:rPr>
      </w:pPr>
      <w:r>
        <w:rPr>
          <w:rFonts w:cs="Arial"/>
          <w:color w:val="000000"/>
          <w:szCs w:val="20"/>
        </w:rPr>
        <w:t>Результат работы программы:</w:t>
      </w:r>
    </w:p>
    <w:p w:rsidR="006750C8" w:rsidRDefault="006750C8" w:rsidP="006750C8">
      <w:pPr>
        <w:spacing w:after="80"/>
        <w:jc w:val="both"/>
        <w:rPr>
          <w:rFonts w:cs="Arial"/>
          <w:color w:val="000000"/>
          <w:szCs w:val="20"/>
        </w:rPr>
      </w:pPr>
      <w:r w:rsidRPr="006750C8">
        <w:rPr>
          <w:rFonts w:cs="Arial"/>
          <w:noProof/>
          <w:color w:val="000000"/>
          <w:szCs w:val="20"/>
          <w:lang w:eastAsia="ru-RU"/>
        </w:rPr>
        <w:drawing>
          <wp:inline distT="0" distB="0" distL="0" distR="0" wp14:anchorId="286D68E4" wp14:editId="085DB897">
            <wp:extent cx="2534004" cy="228632"/>
            <wp:effectExtent l="0" t="0" r="0" b="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534004" cy="228632"/>
                    </a:xfrm>
                    <a:prstGeom prst="rect">
                      <a:avLst/>
                    </a:prstGeom>
                  </pic:spPr>
                </pic:pic>
              </a:graphicData>
            </a:graphic>
          </wp:inline>
        </w:drawing>
      </w:r>
      <w:r>
        <w:rPr>
          <w:rFonts w:cs="Arial"/>
          <w:color w:val="000000"/>
          <w:szCs w:val="20"/>
        </w:rPr>
        <w:t xml:space="preserve"> </w:t>
      </w:r>
    </w:p>
    <w:p w:rsidR="006750C8" w:rsidRPr="006750C8" w:rsidRDefault="00E02D8B" w:rsidP="006750C8">
      <w:hyperlink w:anchor="_Ассоциативные_контейнеры" w:history="1">
        <w:r w:rsidR="006750C8" w:rsidRPr="00554468">
          <w:rPr>
            <w:rStyle w:val="a4"/>
            <w:rFonts w:cs="Arial"/>
            <w:szCs w:val="20"/>
          </w:rPr>
          <w:t>&lt;</w:t>
        </w:r>
        <w:r w:rsidR="006750C8" w:rsidRPr="00476B13">
          <w:rPr>
            <w:rStyle w:val="a4"/>
            <w:rFonts w:cs="Arial"/>
            <w:szCs w:val="20"/>
          </w:rPr>
          <w:t>Ассоциативные контейнеры</w:t>
        </w:r>
        <w:r w:rsidR="006750C8" w:rsidRPr="00554468">
          <w:rPr>
            <w:rStyle w:val="a4"/>
            <w:rFonts w:cs="Arial"/>
            <w:szCs w:val="20"/>
          </w:rPr>
          <w:t>&gt;</w:t>
        </w:r>
      </w:hyperlink>
    </w:p>
    <w:p w:rsidR="006750C8" w:rsidRPr="006750C8"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09" w:name="_multiset::equal_range"/>
      <w:bookmarkEnd w:id="209"/>
      <w:r>
        <w:rPr>
          <w:rFonts w:ascii="Arial" w:hAnsi="Arial" w:cs="Arial"/>
          <w:b/>
          <w:i w:val="0"/>
          <w:color w:val="auto"/>
          <w:szCs w:val="20"/>
          <w:lang w:val="en-US"/>
        </w:rPr>
        <w:t>multiset</w:t>
      </w:r>
      <w:r w:rsidRPr="0090541E">
        <w:rPr>
          <w:rFonts w:ascii="Arial" w:hAnsi="Arial" w:cs="Arial"/>
          <w:b/>
          <w:i w:val="0"/>
          <w:color w:val="auto"/>
          <w:szCs w:val="20"/>
        </w:rPr>
        <w:t>::</w:t>
      </w:r>
      <w:r>
        <w:rPr>
          <w:rFonts w:ascii="Arial" w:hAnsi="Arial" w:cs="Arial"/>
          <w:b/>
          <w:i w:val="0"/>
          <w:color w:val="auto"/>
          <w:szCs w:val="20"/>
          <w:lang w:val="en-US"/>
        </w:rPr>
        <w:t>equal_range</w:t>
      </w:r>
    </w:p>
    <w:p w:rsidR="006750C8" w:rsidRDefault="006750C8" w:rsidP="006750C8">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equal</w:t>
      </w:r>
      <w:r w:rsidRPr="006750C8">
        <w:rPr>
          <w:rFonts w:cs="Arial"/>
          <w:color w:val="000000" w:themeColor="text1"/>
          <w:szCs w:val="20"/>
        </w:rPr>
        <w:t>_</w:t>
      </w:r>
      <w:r>
        <w:rPr>
          <w:rFonts w:cs="Arial"/>
          <w:color w:val="000000" w:themeColor="text1"/>
          <w:szCs w:val="20"/>
          <w:lang w:val="en-US"/>
        </w:rPr>
        <w:t>range</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multiset</w:t>
      </w:r>
      <w:r>
        <w:rPr>
          <w:rFonts w:cs="Arial"/>
          <w:color w:val="000000" w:themeColor="text1"/>
          <w:szCs w:val="20"/>
        </w:rPr>
        <w:t>:</w:t>
      </w:r>
    </w:p>
    <w:p w:rsidR="006750C8" w:rsidRPr="001020BB" w:rsidRDefault="006750C8" w:rsidP="006750C8">
      <w:pPr>
        <w:spacing w:after="0"/>
        <w:jc w:val="both"/>
        <w:rPr>
          <w:rFonts w:ascii="Courier New" w:hAnsi="Courier New" w:cs="Courier New"/>
          <w:color w:val="000000" w:themeColor="text1"/>
          <w:szCs w:val="20"/>
        </w:rPr>
      </w:pP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r w:rsidRPr="006750C8">
        <w:rPr>
          <w:rFonts w:ascii="Courier New" w:hAnsi="Courier New" w:cs="Courier New"/>
          <w:color w:val="808080"/>
          <w:szCs w:val="20"/>
          <w:lang w:val="en-US"/>
        </w:rPr>
        <w:t>#include</w:t>
      </w:r>
      <w:r w:rsidRPr="006750C8">
        <w:rPr>
          <w:rFonts w:ascii="Courier New" w:hAnsi="Courier New" w:cs="Courier New"/>
          <w:color w:val="000000"/>
          <w:szCs w:val="20"/>
          <w:lang w:val="en-US"/>
        </w:rPr>
        <w:t xml:space="preserve"> </w:t>
      </w:r>
      <w:r w:rsidRPr="006750C8">
        <w:rPr>
          <w:rFonts w:ascii="Courier New" w:hAnsi="Courier New" w:cs="Courier New"/>
          <w:color w:val="A31515"/>
          <w:szCs w:val="20"/>
          <w:lang w:val="en-US"/>
        </w:rPr>
        <w:t>&lt;iostream&gt;</w:t>
      </w: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r w:rsidRPr="006750C8">
        <w:rPr>
          <w:rFonts w:ascii="Courier New" w:hAnsi="Courier New" w:cs="Courier New"/>
          <w:color w:val="808080"/>
          <w:szCs w:val="20"/>
          <w:lang w:val="en-US"/>
        </w:rPr>
        <w:t>#include</w:t>
      </w:r>
      <w:r w:rsidRPr="006750C8">
        <w:rPr>
          <w:rFonts w:ascii="Courier New" w:hAnsi="Courier New" w:cs="Courier New"/>
          <w:color w:val="000000"/>
          <w:szCs w:val="20"/>
          <w:lang w:val="en-US"/>
        </w:rPr>
        <w:t xml:space="preserve"> </w:t>
      </w:r>
      <w:r w:rsidRPr="006750C8">
        <w:rPr>
          <w:rFonts w:ascii="Courier New" w:hAnsi="Courier New" w:cs="Courier New"/>
          <w:color w:val="A31515"/>
          <w:szCs w:val="20"/>
          <w:lang w:val="en-US"/>
        </w:rPr>
        <w:t>&lt;set&gt;</w:t>
      </w: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r w:rsidRPr="006750C8">
        <w:rPr>
          <w:rFonts w:ascii="Courier New" w:hAnsi="Courier New" w:cs="Courier New"/>
          <w:color w:val="0000FF"/>
          <w:szCs w:val="20"/>
          <w:lang w:val="en-US"/>
        </w:rPr>
        <w:t>typedef</w:t>
      </w:r>
      <w:r w:rsidRPr="006750C8">
        <w:rPr>
          <w:rFonts w:ascii="Courier New" w:hAnsi="Courier New" w:cs="Courier New"/>
          <w:color w:val="000000"/>
          <w:szCs w:val="20"/>
          <w:lang w:val="en-US"/>
        </w:rPr>
        <w:t xml:space="preserve"> std::</w:t>
      </w:r>
      <w:r w:rsidRPr="006750C8">
        <w:rPr>
          <w:rFonts w:ascii="Courier New" w:hAnsi="Courier New" w:cs="Courier New"/>
          <w:color w:val="2B91AF"/>
          <w:szCs w:val="20"/>
          <w:lang w:val="en-US"/>
        </w:rPr>
        <w:t>multiset</w:t>
      </w:r>
      <w:r w:rsidRPr="006750C8">
        <w:rPr>
          <w:rFonts w:ascii="Courier New" w:hAnsi="Courier New" w:cs="Courier New"/>
          <w:color w:val="000000"/>
          <w:szCs w:val="20"/>
          <w:lang w:val="en-US"/>
        </w:rPr>
        <w:t>&lt;</w:t>
      </w:r>
      <w:r w:rsidRPr="006750C8">
        <w:rPr>
          <w:rFonts w:ascii="Courier New" w:hAnsi="Courier New" w:cs="Courier New"/>
          <w:color w:val="0000FF"/>
          <w:szCs w:val="20"/>
          <w:lang w:val="en-US"/>
        </w:rPr>
        <w:t>int</w:t>
      </w:r>
      <w:r w:rsidRPr="006750C8">
        <w:rPr>
          <w:rFonts w:ascii="Courier New" w:hAnsi="Courier New" w:cs="Courier New"/>
          <w:color w:val="000000"/>
          <w:szCs w:val="20"/>
          <w:lang w:val="en-US"/>
        </w:rPr>
        <w:t>&gt;::</w:t>
      </w:r>
      <w:r w:rsidRPr="006750C8">
        <w:rPr>
          <w:rFonts w:ascii="Courier New" w:hAnsi="Courier New" w:cs="Courier New"/>
          <w:color w:val="2B91AF"/>
          <w:szCs w:val="20"/>
          <w:lang w:val="en-US"/>
        </w:rPr>
        <w:t>iterator</w:t>
      </w:r>
      <w:r w:rsidRPr="006750C8">
        <w:rPr>
          <w:rFonts w:ascii="Courier New" w:hAnsi="Courier New" w:cs="Courier New"/>
          <w:color w:val="000000"/>
          <w:szCs w:val="20"/>
          <w:lang w:val="en-US"/>
        </w:rPr>
        <w:t xml:space="preserve"> </w:t>
      </w:r>
      <w:r w:rsidRPr="006750C8">
        <w:rPr>
          <w:rFonts w:ascii="Courier New" w:hAnsi="Courier New" w:cs="Courier New"/>
          <w:color w:val="2B91AF"/>
          <w:szCs w:val="20"/>
          <w:lang w:val="en-US"/>
        </w:rPr>
        <w:t>It</w:t>
      </w:r>
      <w:r w:rsidRPr="006750C8">
        <w:rPr>
          <w:rFonts w:ascii="Courier New" w:hAnsi="Courier New" w:cs="Courier New"/>
          <w:color w:val="000000"/>
          <w:szCs w:val="20"/>
          <w:lang w:val="en-US"/>
        </w:rPr>
        <w:t xml:space="preserve">;  </w:t>
      </w: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r w:rsidRPr="006750C8">
        <w:rPr>
          <w:rFonts w:ascii="Courier New" w:hAnsi="Courier New" w:cs="Courier New"/>
          <w:color w:val="0000FF"/>
          <w:szCs w:val="20"/>
          <w:lang w:val="en-US"/>
        </w:rPr>
        <w:t>int</w:t>
      </w:r>
      <w:r w:rsidRPr="006750C8">
        <w:rPr>
          <w:rFonts w:ascii="Courier New" w:hAnsi="Courier New" w:cs="Courier New"/>
          <w:color w:val="000000"/>
          <w:szCs w:val="20"/>
          <w:lang w:val="en-US"/>
        </w:rPr>
        <w:t xml:space="preserve"> main() {</w:t>
      </w: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r w:rsidRPr="006750C8">
        <w:rPr>
          <w:rFonts w:ascii="Courier New" w:hAnsi="Courier New" w:cs="Courier New"/>
          <w:color w:val="000000"/>
          <w:szCs w:val="20"/>
          <w:lang w:val="en-US"/>
        </w:rPr>
        <w:t xml:space="preserve">    </w:t>
      </w:r>
      <w:r w:rsidRPr="006750C8">
        <w:rPr>
          <w:rFonts w:ascii="Courier New" w:hAnsi="Courier New" w:cs="Courier New"/>
          <w:color w:val="0000FF"/>
          <w:szCs w:val="20"/>
          <w:lang w:val="en-US"/>
        </w:rPr>
        <w:t>int</w:t>
      </w:r>
      <w:r w:rsidRPr="006750C8">
        <w:rPr>
          <w:rFonts w:ascii="Courier New" w:hAnsi="Courier New" w:cs="Courier New"/>
          <w:color w:val="000000"/>
          <w:szCs w:val="20"/>
          <w:lang w:val="en-US"/>
        </w:rPr>
        <w:t xml:space="preserve"> myints[] = { 77,30,16,2,30,30 };</w:t>
      </w: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r w:rsidRPr="006750C8">
        <w:rPr>
          <w:rFonts w:ascii="Courier New" w:hAnsi="Courier New" w:cs="Courier New"/>
          <w:color w:val="000000"/>
          <w:szCs w:val="20"/>
          <w:lang w:val="en-US"/>
        </w:rPr>
        <w:t xml:space="preserve">    std::</w:t>
      </w:r>
      <w:r w:rsidRPr="006750C8">
        <w:rPr>
          <w:rFonts w:ascii="Courier New" w:hAnsi="Courier New" w:cs="Courier New"/>
          <w:color w:val="2B91AF"/>
          <w:szCs w:val="20"/>
          <w:lang w:val="en-US"/>
        </w:rPr>
        <w:t>multiset</w:t>
      </w:r>
      <w:r w:rsidRPr="006750C8">
        <w:rPr>
          <w:rFonts w:ascii="Courier New" w:hAnsi="Courier New" w:cs="Courier New"/>
          <w:color w:val="000000"/>
          <w:szCs w:val="20"/>
          <w:lang w:val="en-US"/>
        </w:rPr>
        <w:t>&lt;</w:t>
      </w:r>
      <w:r w:rsidRPr="006750C8">
        <w:rPr>
          <w:rFonts w:ascii="Courier New" w:hAnsi="Courier New" w:cs="Courier New"/>
          <w:color w:val="0000FF"/>
          <w:szCs w:val="20"/>
          <w:lang w:val="en-US"/>
        </w:rPr>
        <w:t>int</w:t>
      </w:r>
      <w:r w:rsidRPr="006750C8">
        <w:rPr>
          <w:rFonts w:ascii="Courier New" w:hAnsi="Courier New" w:cs="Courier New"/>
          <w:color w:val="000000"/>
          <w:szCs w:val="20"/>
          <w:lang w:val="en-US"/>
        </w:rPr>
        <w:t xml:space="preserve">&gt; mymultiset(myints, myints + 6);  </w:t>
      </w:r>
      <w:r w:rsidRPr="006750C8">
        <w:rPr>
          <w:rFonts w:ascii="Courier New" w:hAnsi="Courier New" w:cs="Courier New"/>
          <w:color w:val="008000"/>
          <w:szCs w:val="20"/>
          <w:lang w:val="en-US"/>
        </w:rPr>
        <w:t>// 2 16 30 30 30 77</w:t>
      </w: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r w:rsidRPr="006750C8">
        <w:rPr>
          <w:rFonts w:ascii="Courier New" w:hAnsi="Courier New" w:cs="Courier New"/>
          <w:color w:val="000000"/>
          <w:szCs w:val="20"/>
          <w:lang w:val="en-US"/>
        </w:rPr>
        <w:t xml:space="preserve">    std::</w:t>
      </w:r>
      <w:r w:rsidRPr="006750C8">
        <w:rPr>
          <w:rFonts w:ascii="Courier New" w:hAnsi="Courier New" w:cs="Courier New"/>
          <w:color w:val="2B91AF"/>
          <w:szCs w:val="20"/>
          <w:lang w:val="en-US"/>
        </w:rPr>
        <w:t>pair</w:t>
      </w:r>
      <w:r w:rsidRPr="006750C8">
        <w:rPr>
          <w:rFonts w:ascii="Courier New" w:hAnsi="Courier New" w:cs="Courier New"/>
          <w:color w:val="000000"/>
          <w:szCs w:val="20"/>
          <w:lang w:val="en-US"/>
        </w:rPr>
        <w:t>&lt;</w:t>
      </w:r>
      <w:r w:rsidRPr="006750C8">
        <w:rPr>
          <w:rFonts w:ascii="Courier New" w:hAnsi="Courier New" w:cs="Courier New"/>
          <w:color w:val="2B91AF"/>
          <w:szCs w:val="20"/>
          <w:lang w:val="en-US"/>
        </w:rPr>
        <w:t>It</w:t>
      </w:r>
      <w:r w:rsidRPr="006750C8">
        <w:rPr>
          <w:rFonts w:ascii="Courier New" w:hAnsi="Courier New" w:cs="Courier New"/>
          <w:color w:val="000000"/>
          <w:szCs w:val="20"/>
          <w:lang w:val="en-US"/>
        </w:rPr>
        <w:t xml:space="preserve">, </w:t>
      </w:r>
      <w:r w:rsidRPr="006750C8">
        <w:rPr>
          <w:rFonts w:ascii="Courier New" w:hAnsi="Courier New" w:cs="Courier New"/>
          <w:color w:val="2B91AF"/>
          <w:szCs w:val="20"/>
          <w:lang w:val="en-US"/>
        </w:rPr>
        <w:t>It</w:t>
      </w:r>
      <w:r w:rsidRPr="006750C8">
        <w:rPr>
          <w:rFonts w:ascii="Courier New" w:hAnsi="Courier New" w:cs="Courier New"/>
          <w:color w:val="000000"/>
          <w:szCs w:val="20"/>
          <w:lang w:val="en-US"/>
        </w:rPr>
        <w:t xml:space="preserve">&gt; ret = mymultiset.equal_range(30); </w:t>
      </w:r>
      <w:r w:rsidRPr="006750C8">
        <w:rPr>
          <w:rFonts w:ascii="Courier New" w:hAnsi="Courier New" w:cs="Courier New"/>
          <w:color w:val="008000"/>
          <w:szCs w:val="20"/>
          <w:lang w:val="en-US"/>
        </w:rPr>
        <w:t>//      ^        ^</w:t>
      </w: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r w:rsidRPr="006750C8">
        <w:rPr>
          <w:rFonts w:ascii="Courier New" w:hAnsi="Courier New" w:cs="Courier New"/>
          <w:color w:val="000000"/>
          <w:szCs w:val="20"/>
          <w:lang w:val="en-US"/>
        </w:rPr>
        <w:t xml:space="preserve">    mymultiset.erase(ret.first, ret.second);</w:t>
      </w: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r w:rsidRPr="006750C8">
        <w:rPr>
          <w:rFonts w:ascii="Courier New" w:hAnsi="Courier New" w:cs="Courier New"/>
          <w:color w:val="000000"/>
          <w:szCs w:val="20"/>
          <w:lang w:val="en-US"/>
        </w:rPr>
        <w:t xml:space="preserve">    std::cout </w:t>
      </w:r>
      <w:r w:rsidRPr="006750C8">
        <w:rPr>
          <w:rFonts w:ascii="Courier New" w:hAnsi="Courier New" w:cs="Courier New"/>
          <w:color w:val="008080"/>
          <w:szCs w:val="20"/>
          <w:lang w:val="en-US"/>
        </w:rPr>
        <w:t>&lt;&lt;</w:t>
      </w:r>
      <w:r w:rsidRPr="006750C8">
        <w:rPr>
          <w:rFonts w:ascii="Courier New" w:hAnsi="Courier New" w:cs="Courier New"/>
          <w:color w:val="000000"/>
          <w:szCs w:val="20"/>
          <w:lang w:val="en-US"/>
        </w:rPr>
        <w:t xml:space="preserve"> </w:t>
      </w:r>
      <w:r w:rsidRPr="006750C8">
        <w:rPr>
          <w:rFonts w:ascii="Courier New" w:hAnsi="Courier New" w:cs="Courier New"/>
          <w:color w:val="A31515"/>
          <w:szCs w:val="20"/>
          <w:lang w:val="en-US"/>
        </w:rPr>
        <w:t>"mymultiset contains:"</w:t>
      </w:r>
      <w:r w:rsidRPr="006750C8">
        <w:rPr>
          <w:rFonts w:ascii="Courier New" w:hAnsi="Courier New" w:cs="Courier New"/>
          <w:color w:val="000000"/>
          <w:szCs w:val="20"/>
          <w:lang w:val="en-US"/>
        </w:rPr>
        <w:t>;</w:t>
      </w: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r w:rsidRPr="006750C8">
        <w:rPr>
          <w:rFonts w:ascii="Courier New" w:hAnsi="Courier New" w:cs="Courier New"/>
          <w:color w:val="000000"/>
          <w:szCs w:val="20"/>
          <w:lang w:val="en-US"/>
        </w:rPr>
        <w:t xml:space="preserve">    </w:t>
      </w:r>
      <w:r w:rsidRPr="006750C8">
        <w:rPr>
          <w:rFonts w:ascii="Courier New" w:hAnsi="Courier New" w:cs="Courier New"/>
          <w:color w:val="0000FF"/>
          <w:szCs w:val="20"/>
          <w:lang w:val="en-US"/>
        </w:rPr>
        <w:t>for</w:t>
      </w:r>
      <w:r w:rsidRPr="006750C8">
        <w:rPr>
          <w:rFonts w:ascii="Courier New" w:hAnsi="Courier New" w:cs="Courier New"/>
          <w:color w:val="000000"/>
          <w:szCs w:val="20"/>
          <w:lang w:val="en-US"/>
        </w:rPr>
        <w:t xml:space="preserve"> (</w:t>
      </w:r>
      <w:r w:rsidRPr="006750C8">
        <w:rPr>
          <w:rFonts w:ascii="Courier New" w:hAnsi="Courier New" w:cs="Courier New"/>
          <w:color w:val="2B91AF"/>
          <w:szCs w:val="20"/>
          <w:lang w:val="en-US"/>
        </w:rPr>
        <w:t>It</w:t>
      </w:r>
      <w:r w:rsidRPr="006750C8">
        <w:rPr>
          <w:rFonts w:ascii="Courier New" w:hAnsi="Courier New" w:cs="Courier New"/>
          <w:color w:val="000000"/>
          <w:szCs w:val="20"/>
          <w:lang w:val="en-US"/>
        </w:rPr>
        <w:t xml:space="preserve"> it = mymultiset.begin(); it </w:t>
      </w:r>
      <w:r w:rsidRPr="006750C8">
        <w:rPr>
          <w:rFonts w:ascii="Courier New" w:hAnsi="Courier New" w:cs="Courier New"/>
          <w:color w:val="008080"/>
          <w:szCs w:val="20"/>
          <w:lang w:val="en-US"/>
        </w:rPr>
        <w:t>!=</w:t>
      </w:r>
      <w:r w:rsidRPr="006750C8">
        <w:rPr>
          <w:rFonts w:ascii="Courier New" w:hAnsi="Courier New" w:cs="Courier New"/>
          <w:color w:val="000000"/>
          <w:szCs w:val="20"/>
          <w:lang w:val="en-US"/>
        </w:rPr>
        <w:t xml:space="preserve"> mymultiset.end(); </w:t>
      </w:r>
      <w:r w:rsidRPr="006750C8">
        <w:rPr>
          <w:rFonts w:ascii="Courier New" w:hAnsi="Courier New" w:cs="Courier New"/>
          <w:color w:val="008080"/>
          <w:szCs w:val="20"/>
          <w:lang w:val="en-US"/>
        </w:rPr>
        <w:t>++</w:t>
      </w:r>
      <w:r w:rsidRPr="006750C8">
        <w:rPr>
          <w:rFonts w:ascii="Courier New" w:hAnsi="Courier New" w:cs="Courier New"/>
          <w:color w:val="000000"/>
          <w:szCs w:val="20"/>
          <w:lang w:val="en-US"/>
        </w:rPr>
        <w:t>it)</w:t>
      </w: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r w:rsidRPr="006750C8">
        <w:rPr>
          <w:rFonts w:ascii="Courier New" w:hAnsi="Courier New" w:cs="Courier New"/>
          <w:color w:val="000000"/>
          <w:szCs w:val="20"/>
          <w:lang w:val="en-US"/>
        </w:rPr>
        <w:t xml:space="preserve">        std::cout </w:t>
      </w:r>
      <w:r w:rsidRPr="006750C8">
        <w:rPr>
          <w:rFonts w:ascii="Courier New" w:hAnsi="Courier New" w:cs="Courier New"/>
          <w:color w:val="008080"/>
          <w:szCs w:val="20"/>
          <w:lang w:val="en-US"/>
        </w:rPr>
        <w:t>&lt;&lt;</w:t>
      </w:r>
      <w:r w:rsidRPr="006750C8">
        <w:rPr>
          <w:rFonts w:ascii="Courier New" w:hAnsi="Courier New" w:cs="Courier New"/>
          <w:color w:val="000000"/>
          <w:szCs w:val="20"/>
          <w:lang w:val="en-US"/>
        </w:rPr>
        <w:t xml:space="preserve"> </w:t>
      </w:r>
      <w:r w:rsidRPr="006750C8">
        <w:rPr>
          <w:rFonts w:ascii="Courier New" w:hAnsi="Courier New" w:cs="Courier New"/>
          <w:color w:val="A31515"/>
          <w:szCs w:val="20"/>
          <w:lang w:val="en-US"/>
        </w:rPr>
        <w:t>' '</w:t>
      </w:r>
      <w:r w:rsidRPr="006750C8">
        <w:rPr>
          <w:rFonts w:ascii="Courier New" w:hAnsi="Courier New" w:cs="Courier New"/>
          <w:color w:val="000000"/>
          <w:szCs w:val="20"/>
          <w:lang w:val="en-US"/>
        </w:rPr>
        <w:t xml:space="preserve"> </w:t>
      </w:r>
      <w:r w:rsidRPr="006750C8">
        <w:rPr>
          <w:rFonts w:ascii="Courier New" w:hAnsi="Courier New" w:cs="Courier New"/>
          <w:color w:val="008080"/>
          <w:szCs w:val="20"/>
          <w:lang w:val="en-US"/>
        </w:rPr>
        <w:t>&lt;&lt;</w:t>
      </w:r>
      <w:r w:rsidRPr="006750C8">
        <w:rPr>
          <w:rFonts w:ascii="Courier New" w:hAnsi="Courier New" w:cs="Courier New"/>
          <w:color w:val="000000"/>
          <w:szCs w:val="20"/>
          <w:lang w:val="en-US"/>
        </w:rPr>
        <w:t xml:space="preserve"> </w:t>
      </w:r>
      <w:r w:rsidRPr="006750C8">
        <w:rPr>
          <w:rFonts w:ascii="Courier New" w:hAnsi="Courier New" w:cs="Courier New"/>
          <w:color w:val="008080"/>
          <w:szCs w:val="20"/>
          <w:lang w:val="en-US"/>
        </w:rPr>
        <w:t>*</w:t>
      </w:r>
      <w:r w:rsidRPr="006750C8">
        <w:rPr>
          <w:rFonts w:ascii="Courier New" w:hAnsi="Courier New" w:cs="Courier New"/>
          <w:color w:val="000000"/>
          <w:szCs w:val="20"/>
          <w:lang w:val="en-US"/>
        </w:rPr>
        <w:t>it;</w:t>
      </w: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r w:rsidRPr="006750C8">
        <w:rPr>
          <w:rFonts w:ascii="Courier New" w:hAnsi="Courier New" w:cs="Courier New"/>
          <w:color w:val="000000"/>
          <w:szCs w:val="20"/>
          <w:lang w:val="en-US"/>
        </w:rPr>
        <w:t xml:space="preserve">    std::cout </w:t>
      </w:r>
      <w:r w:rsidRPr="006750C8">
        <w:rPr>
          <w:rFonts w:ascii="Courier New" w:hAnsi="Courier New" w:cs="Courier New"/>
          <w:color w:val="008080"/>
          <w:szCs w:val="20"/>
          <w:lang w:val="en-US"/>
        </w:rPr>
        <w:t>&lt;&lt;</w:t>
      </w:r>
      <w:r w:rsidRPr="006750C8">
        <w:rPr>
          <w:rFonts w:ascii="Courier New" w:hAnsi="Courier New" w:cs="Courier New"/>
          <w:color w:val="000000"/>
          <w:szCs w:val="20"/>
          <w:lang w:val="en-US"/>
        </w:rPr>
        <w:t xml:space="preserve"> </w:t>
      </w:r>
      <w:r w:rsidRPr="006750C8">
        <w:rPr>
          <w:rFonts w:ascii="Courier New" w:hAnsi="Courier New" w:cs="Courier New"/>
          <w:color w:val="A31515"/>
          <w:szCs w:val="20"/>
          <w:lang w:val="en-US"/>
        </w:rPr>
        <w:t>'\n'</w:t>
      </w:r>
      <w:r w:rsidRPr="006750C8">
        <w:rPr>
          <w:rFonts w:ascii="Courier New" w:hAnsi="Courier New" w:cs="Courier New"/>
          <w:color w:val="000000"/>
          <w:szCs w:val="20"/>
          <w:lang w:val="en-US"/>
        </w:rPr>
        <w:t>;</w:t>
      </w: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r w:rsidRPr="006750C8">
        <w:rPr>
          <w:rFonts w:ascii="Courier New" w:hAnsi="Courier New" w:cs="Courier New"/>
          <w:color w:val="000000"/>
          <w:szCs w:val="20"/>
          <w:lang w:val="en-US"/>
        </w:rPr>
        <w:t xml:space="preserve">    </w:t>
      </w:r>
      <w:r w:rsidRPr="006750C8">
        <w:rPr>
          <w:rFonts w:ascii="Courier New" w:hAnsi="Courier New" w:cs="Courier New"/>
          <w:color w:val="0000FF"/>
          <w:szCs w:val="20"/>
          <w:lang w:val="en-US"/>
        </w:rPr>
        <w:t>return</w:t>
      </w:r>
      <w:r w:rsidRPr="006750C8">
        <w:rPr>
          <w:rFonts w:ascii="Courier New" w:hAnsi="Courier New" w:cs="Courier New"/>
          <w:color w:val="000000"/>
          <w:szCs w:val="20"/>
          <w:lang w:val="en-US"/>
        </w:rPr>
        <w:t xml:space="preserve"> 0;</w:t>
      </w:r>
    </w:p>
    <w:p w:rsidR="006750C8" w:rsidRPr="006750C8" w:rsidRDefault="006750C8" w:rsidP="006750C8">
      <w:pPr>
        <w:spacing w:after="80"/>
        <w:jc w:val="both"/>
        <w:rPr>
          <w:rFonts w:ascii="Courier New" w:hAnsi="Courier New" w:cs="Courier New"/>
          <w:color w:val="000000"/>
          <w:szCs w:val="20"/>
        </w:rPr>
      </w:pPr>
      <w:r w:rsidRPr="006750C8">
        <w:rPr>
          <w:rFonts w:ascii="Courier New" w:hAnsi="Courier New" w:cs="Courier New"/>
          <w:color w:val="000000"/>
          <w:szCs w:val="20"/>
        </w:rPr>
        <w:t>}</w:t>
      </w:r>
    </w:p>
    <w:p w:rsidR="006750C8" w:rsidRDefault="006750C8" w:rsidP="006750C8">
      <w:pPr>
        <w:spacing w:after="80"/>
        <w:ind w:firstLine="567"/>
        <w:jc w:val="both"/>
        <w:rPr>
          <w:rFonts w:cs="Arial"/>
          <w:color w:val="000000"/>
          <w:szCs w:val="20"/>
        </w:rPr>
      </w:pPr>
      <w:r>
        <w:rPr>
          <w:rFonts w:cs="Arial"/>
          <w:color w:val="000000"/>
          <w:szCs w:val="20"/>
        </w:rPr>
        <w:t>Результат работы программы:</w:t>
      </w:r>
    </w:p>
    <w:p w:rsidR="006750C8" w:rsidRDefault="006750C8" w:rsidP="006750C8">
      <w:pPr>
        <w:spacing w:after="80"/>
        <w:jc w:val="both"/>
        <w:rPr>
          <w:rFonts w:cs="Arial"/>
          <w:color w:val="000000"/>
          <w:szCs w:val="20"/>
        </w:rPr>
      </w:pPr>
      <w:r w:rsidRPr="006750C8">
        <w:rPr>
          <w:rFonts w:cs="Arial"/>
          <w:noProof/>
          <w:color w:val="000000"/>
          <w:szCs w:val="20"/>
          <w:lang w:eastAsia="ru-RU"/>
        </w:rPr>
        <w:drawing>
          <wp:inline distT="0" distB="0" distL="0" distR="0" wp14:anchorId="0E7F3075" wp14:editId="4072A370">
            <wp:extent cx="2448267" cy="228632"/>
            <wp:effectExtent l="0" t="0" r="0" b="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448267" cy="228632"/>
                    </a:xfrm>
                    <a:prstGeom prst="rect">
                      <a:avLst/>
                    </a:prstGeom>
                  </pic:spPr>
                </pic:pic>
              </a:graphicData>
            </a:graphic>
          </wp:inline>
        </w:drawing>
      </w:r>
      <w:r>
        <w:rPr>
          <w:rFonts w:cs="Arial"/>
          <w:color w:val="000000"/>
          <w:szCs w:val="20"/>
        </w:rPr>
        <w:t xml:space="preserve"> </w:t>
      </w:r>
    </w:p>
    <w:p w:rsidR="006750C8" w:rsidRPr="006750C8" w:rsidRDefault="00E02D8B" w:rsidP="006750C8">
      <w:hyperlink w:anchor="_Ассоциативные_контейнеры" w:history="1">
        <w:r w:rsidR="006750C8" w:rsidRPr="00554468">
          <w:rPr>
            <w:rStyle w:val="a4"/>
            <w:rFonts w:cs="Arial"/>
            <w:szCs w:val="20"/>
          </w:rPr>
          <w:t>&lt;</w:t>
        </w:r>
        <w:r w:rsidR="006750C8" w:rsidRPr="00476B13">
          <w:rPr>
            <w:rStyle w:val="a4"/>
            <w:rFonts w:cs="Arial"/>
            <w:szCs w:val="20"/>
          </w:rPr>
          <w:t>Ассоциативные контейнеры</w:t>
        </w:r>
        <w:r w:rsidR="006750C8" w:rsidRPr="00554468">
          <w:rPr>
            <w:rStyle w:val="a4"/>
            <w:rFonts w:cs="Arial"/>
            <w:szCs w:val="20"/>
          </w:rPr>
          <w:t>&gt;</w:t>
        </w:r>
      </w:hyperlink>
    </w:p>
    <w:p w:rsidR="006750C8" w:rsidRPr="006750C8"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10" w:name="_multiset::lower_bound"/>
      <w:bookmarkEnd w:id="210"/>
      <w:r>
        <w:rPr>
          <w:rFonts w:ascii="Arial" w:hAnsi="Arial" w:cs="Arial"/>
          <w:b/>
          <w:i w:val="0"/>
          <w:color w:val="auto"/>
          <w:szCs w:val="20"/>
          <w:lang w:val="en-US"/>
        </w:rPr>
        <w:t>multiset</w:t>
      </w:r>
      <w:r w:rsidRPr="0090541E">
        <w:rPr>
          <w:rFonts w:ascii="Arial" w:hAnsi="Arial" w:cs="Arial"/>
          <w:b/>
          <w:i w:val="0"/>
          <w:color w:val="auto"/>
          <w:szCs w:val="20"/>
        </w:rPr>
        <w:t>::</w:t>
      </w:r>
      <w:r>
        <w:rPr>
          <w:rFonts w:ascii="Arial" w:hAnsi="Arial" w:cs="Arial"/>
          <w:b/>
          <w:i w:val="0"/>
          <w:color w:val="auto"/>
          <w:szCs w:val="20"/>
          <w:lang w:val="en-US"/>
        </w:rPr>
        <w:t>lower_bound</w:t>
      </w:r>
    </w:p>
    <w:p w:rsidR="006750C8" w:rsidRPr="00AE1FE1" w:rsidRDefault="00AE1FE1" w:rsidP="006750C8">
      <w:pPr>
        <w:spacing w:after="0"/>
        <w:ind w:firstLine="567"/>
        <w:jc w:val="both"/>
        <w:rPr>
          <w:rFonts w:cs="Arial"/>
          <w:color w:val="000000" w:themeColor="text1"/>
          <w:szCs w:val="20"/>
        </w:rPr>
      </w:pPr>
      <w:r>
        <w:rPr>
          <w:rFonts w:cs="Arial"/>
          <w:color w:val="000000" w:themeColor="text1"/>
          <w:szCs w:val="20"/>
        </w:rPr>
        <w:t>Пример</w:t>
      </w:r>
      <w:r w:rsidRPr="00AE1FE1">
        <w:rPr>
          <w:rFonts w:cs="Arial"/>
          <w:color w:val="000000" w:themeColor="text1"/>
          <w:szCs w:val="20"/>
        </w:rPr>
        <w:t xml:space="preserve"> </w:t>
      </w:r>
      <w:r>
        <w:rPr>
          <w:rFonts w:cs="Arial"/>
          <w:color w:val="000000" w:themeColor="text1"/>
          <w:szCs w:val="20"/>
        </w:rPr>
        <w:t>использования</w:t>
      </w:r>
      <w:r w:rsidRPr="00AE1FE1">
        <w:rPr>
          <w:rFonts w:cs="Arial"/>
          <w:color w:val="000000" w:themeColor="text1"/>
          <w:szCs w:val="20"/>
        </w:rPr>
        <w:t xml:space="preserve"> </w:t>
      </w:r>
      <w:r>
        <w:rPr>
          <w:rFonts w:cs="Arial"/>
          <w:color w:val="000000" w:themeColor="text1"/>
          <w:szCs w:val="20"/>
        </w:rPr>
        <w:t>методов</w:t>
      </w:r>
      <w:r w:rsidR="006750C8" w:rsidRPr="00AE1FE1">
        <w:rPr>
          <w:rFonts w:cs="Arial"/>
          <w:color w:val="000000" w:themeColor="text1"/>
          <w:szCs w:val="20"/>
        </w:rPr>
        <w:t xml:space="preserve"> </w:t>
      </w:r>
      <w:r w:rsidR="006750C8">
        <w:rPr>
          <w:rFonts w:cs="Arial"/>
          <w:color w:val="000000" w:themeColor="text1"/>
          <w:szCs w:val="20"/>
          <w:lang w:val="en-US"/>
        </w:rPr>
        <w:t>lower</w:t>
      </w:r>
      <w:r w:rsidR="006750C8" w:rsidRPr="00AE1FE1">
        <w:rPr>
          <w:rFonts w:cs="Arial"/>
          <w:color w:val="000000" w:themeColor="text1"/>
          <w:szCs w:val="20"/>
        </w:rPr>
        <w:t>_</w:t>
      </w:r>
      <w:r w:rsidR="006750C8">
        <w:rPr>
          <w:rFonts w:cs="Arial"/>
          <w:color w:val="000000" w:themeColor="text1"/>
          <w:szCs w:val="20"/>
          <w:lang w:val="en-US"/>
        </w:rPr>
        <w:t>bound</w:t>
      </w:r>
      <w:r w:rsidR="006750C8" w:rsidRPr="00AE1FE1">
        <w:rPr>
          <w:rFonts w:cs="Arial"/>
          <w:color w:val="000000" w:themeColor="text1"/>
          <w:szCs w:val="20"/>
        </w:rPr>
        <w:t xml:space="preserve">() </w:t>
      </w:r>
      <w:r>
        <w:rPr>
          <w:rFonts w:cs="Arial"/>
          <w:color w:val="000000" w:themeColor="text1"/>
          <w:szCs w:val="20"/>
        </w:rPr>
        <w:t>и</w:t>
      </w:r>
      <w:r w:rsidRPr="00AE1FE1">
        <w:rPr>
          <w:rFonts w:cs="Arial"/>
          <w:color w:val="000000" w:themeColor="text1"/>
          <w:szCs w:val="20"/>
        </w:rPr>
        <w:t xml:space="preserve"> </w:t>
      </w:r>
      <w:r>
        <w:rPr>
          <w:rFonts w:cs="Arial"/>
          <w:color w:val="000000" w:themeColor="text1"/>
          <w:szCs w:val="20"/>
          <w:lang w:val="en-US"/>
        </w:rPr>
        <w:t>upper</w:t>
      </w:r>
      <w:r w:rsidRPr="00AE1FE1">
        <w:rPr>
          <w:rFonts w:cs="Arial"/>
          <w:color w:val="000000" w:themeColor="text1"/>
          <w:szCs w:val="20"/>
        </w:rPr>
        <w:t>_</w:t>
      </w:r>
      <w:r>
        <w:rPr>
          <w:rFonts w:cs="Arial"/>
          <w:color w:val="000000" w:themeColor="text1"/>
          <w:szCs w:val="20"/>
          <w:lang w:val="en-US"/>
        </w:rPr>
        <w:t>bound</w:t>
      </w:r>
      <w:r w:rsidRPr="00AE1FE1">
        <w:rPr>
          <w:rFonts w:cs="Arial"/>
          <w:color w:val="000000" w:themeColor="text1"/>
          <w:szCs w:val="20"/>
        </w:rPr>
        <w:t xml:space="preserve">() </w:t>
      </w:r>
      <w:r w:rsidR="006750C8">
        <w:rPr>
          <w:rFonts w:cs="Arial"/>
          <w:color w:val="000000" w:themeColor="text1"/>
          <w:szCs w:val="20"/>
        </w:rPr>
        <w:t>в</w:t>
      </w:r>
      <w:r w:rsidR="006750C8" w:rsidRPr="00AE1FE1">
        <w:rPr>
          <w:rFonts w:cs="Arial"/>
          <w:color w:val="000000" w:themeColor="text1"/>
          <w:szCs w:val="20"/>
        </w:rPr>
        <w:t xml:space="preserve"> </w:t>
      </w:r>
      <w:r w:rsidR="006750C8">
        <w:rPr>
          <w:rFonts w:cs="Arial"/>
          <w:color w:val="000000" w:themeColor="text1"/>
          <w:szCs w:val="20"/>
          <w:lang w:val="en-US"/>
        </w:rPr>
        <w:t>std</w:t>
      </w:r>
      <w:r w:rsidR="006750C8" w:rsidRPr="00AE1FE1">
        <w:rPr>
          <w:rFonts w:cs="Arial"/>
          <w:color w:val="000000" w:themeColor="text1"/>
          <w:szCs w:val="20"/>
        </w:rPr>
        <w:t>::</w:t>
      </w:r>
      <w:r w:rsidR="006750C8">
        <w:rPr>
          <w:rFonts w:cs="Arial"/>
          <w:color w:val="000000" w:themeColor="text1"/>
          <w:szCs w:val="20"/>
          <w:lang w:val="en-US"/>
        </w:rPr>
        <w:t>multiset</w:t>
      </w:r>
      <w:r w:rsidR="006750C8" w:rsidRPr="00AE1FE1">
        <w:rPr>
          <w:rFonts w:cs="Arial"/>
          <w:color w:val="000000" w:themeColor="text1"/>
          <w:szCs w:val="20"/>
        </w:rPr>
        <w:t>:</w:t>
      </w:r>
    </w:p>
    <w:p w:rsidR="006750C8" w:rsidRPr="00AE1FE1" w:rsidRDefault="006750C8" w:rsidP="006750C8">
      <w:pPr>
        <w:spacing w:after="0"/>
        <w:jc w:val="both"/>
        <w:rPr>
          <w:rFonts w:ascii="Courier New" w:hAnsi="Courier New" w:cs="Courier New"/>
          <w:color w:val="000000" w:themeColor="text1"/>
          <w:szCs w:val="20"/>
        </w:rPr>
      </w:pP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808080"/>
          <w:szCs w:val="19"/>
          <w:lang w:val="en-US"/>
        </w:rPr>
        <w:lastRenderedPageBreak/>
        <w:t>#include</w:t>
      </w:r>
      <w:r w:rsidRPr="006750C8">
        <w:rPr>
          <w:rFonts w:ascii="Courier New" w:hAnsi="Courier New" w:cs="Courier New"/>
          <w:color w:val="000000"/>
          <w:szCs w:val="19"/>
          <w:lang w:val="en-US"/>
        </w:rPr>
        <w:t xml:space="preserve"> </w:t>
      </w:r>
      <w:r w:rsidRPr="006750C8">
        <w:rPr>
          <w:rFonts w:ascii="Courier New" w:hAnsi="Courier New" w:cs="Courier New"/>
          <w:color w:val="A31515"/>
          <w:szCs w:val="19"/>
          <w:lang w:val="en-US"/>
        </w:rPr>
        <w:t>&lt;iostream&gt;</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808080"/>
          <w:szCs w:val="19"/>
          <w:lang w:val="en-US"/>
        </w:rPr>
        <w:t>#include</w:t>
      </w:r>
      <w:r w:rsidRPr="006750C8">
        <w:rPr>
          <w:rFonts w:ascii="Courier New" w:hAnsi="Courier New" w:cs="Courier New"/>
          <w:color w:val="000000"/>
          <w:szCs w:val="19"/>
          <w:lang w:val="en-US"/>
        </w:rPr>
        <w:t xml:space="preserve"> </w:t>
      </w:r>
      <w:r w:rsidRPr="006750C8">
        <w:rPr>
          <w:rFonts w:ascii="Courier New" w:hAnsi="Courier New" w:cs="Courier New"/>
          <w:color w:val="A31515"/>
          <w:szCs w:val="19"/>
          <w:lang w:val="en-US"/>
        </w:rPr>
        <w:t>&lt;set&gt;</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0000FF"/>
          <w:szCs w:val="19"/>
          <w:lang w:val="en-US"/>
        </w:rPr>
        <w:t>int</w:t>
      </w:r>
      <w:r w:rsidRPr="006750C8">
        <w:rPr>
          <w:rFonts w:ascii="Courier New" w:hAnsi="Courier New" w:cs="Courier New"/>
          <w:color w:val="000000"/>
          <w:szCs w:val="19"/>
          <w:lang w:val="en-US"/>
        </w:rPr>
        <w:t xml:space="preserve"> main() {</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000000"/>
          <w:szCs w:val="19"/>
          <w:lang w:val="en-US"/>
        </w:rPr>
        <w:t xml:space="preserve">    std::</w:t>
      </w:r>
      <w:r w:rsidRPr="006750C8">
        <w:rPr>
          <w:rFonts w:ascii="Courier New" w:hAnsi="Courier New" w:cs="Courier New"/>
          <w:color w:val="2B91AF"/>
          <w:szCs w:val="19"/>
          <w:lang w:val="en-US"/>
        </w:rPr>
        <w:t>multiset</w:t>
      </w:r>
      <w:r w:rsidRPr="006750C8">
        <w:rPr>
          <w:rFonts w:ascii="Courier New" w:hAnsi="Courier New" w:cs="Courier New"/>
          <w:color w:val="000000"/>
          <w:szCs w:val="19"/>
          <w:lang w:val="en-US"/>
        </w:rPr>
        <w:t>&lt;</w:t>
      </w:r>
      <w:r w:rsidRPr="006750C8">
        <w:rPr>
          <w:rFonts w:ascii="Courier New" w:hAnsi="Courier New" w:cs="Courier New"/>
          <w:color w:val="0000FF"/>
          <w:szCs w:val="19"/>
          <w:lang w:val="en-US"/>
        </w:rPr>
        <w:t>int</w:t>
      </w:r>
      <w:r w:rsidRPr="006750C8">
        <w:rPr>
          <w:rFonts w:ascii="Courier New" w:hAnsi="Courier New" w:cs="Courier New"/>
          <w:color w:val="000000"/>
          <w:szCs w:val="19"/>
          <w:lang w:val="en-US"/>
        </w:rPr>
        <w:t>&gt; mymultiset;</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000000"/>
          <w:szCs w:val="19"/>
          <w:lang w:val="en-US"/>
        </w:rPr>
        <w:t xml:space="preserve">    std::</w:t>
      </w:r>
      <w:r w:rsidRPr="006750C8">
        <w:rPr>
          <w:rFonts w:ascii="Courier New" w:hAnsi="Courier New" w:cs="Courier New"/>
          <w:color w:val="2B91AF"/>
          <w:szCs w:val="19"/>
          <w:lang w:val="en-US"/>
        </w:rPr>
        <w:t>multiset</w:t>
      </w:r>
      <w:r w:rsidRPr="006750C8">
        <w:rPr>
          <w:rFonts w:ascii="Courier New" w:hAnsi="Courier New" w:cs="Courier New"/>
          <w:color w:val="000000"/>
          <w:szCs w:val="19"/>
          <w:lang w:val="en-US"/>
        </w:rPr>
        <w:t>&lt;</w:t>
      </w:r>
      <w:r w:rsidRPr="006750C8">
        <w:rPr>
          <w:rFonts w:ascii="Courier New" w:hAnsi="Courier New" w:cs="Courier New"/>
          <w:color w:val="0000FF"/>
          <w:szCs w:val="19"/>
          <w:lang w:val="en-US"/>
        </w:rPr>
        <w:t>int</w:t>
      </w:r>
      <w:r w:rsidRPr="006750C8">
        <w:rPr>
          <w:rFonts w:ascii="Courier New" w:hAnsi="Courier New" w:cs="Courier New"/>
          <w:color w:val="000000"/>
          <w:szCs w:val="19"/>
          <w:lang w:val="en-US"/>
        </w:rPr>
        <w:t>&gt;::</w:t>
      </w:r>
      <w:r w:rsidRPr="006750C8">
        <w:rPr>
          <w:rFonts w:ascii="Courier New" w:hAnsi="Courier New" w:cs="Courier New"/>
          <w:color w:val="2B91AF"/>
          <w:szCs w:val="19"/>
          <w:lang w:val="en-US"/>
        </w:rPr>
        <w:t>iterator</w:t>
      </w:r>
      <w:r w:rsidRPr="006750C8">
        <w:rPr>
          <w:rFonts w:ascii="Courier New" w:hAnsi="Courier New" w:cs="Courier New"/>
          <w:color w:val="000000"/>
          <w:szCs w:val="19"/>
          <w:lang w:val="en-US"/>
        </w:rPr>
        <w:t xml:space="preserve"> itlow, itup;</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000000"/>
          <w:szCs w:val="19"/>
          <w:lang w:val="en-US"/>
        </w:rPr>
        <w:t xml:space="preserve">    </w:t>
      </w:r>
      <w:r w:rsidRPr="006750C8">
        <w:rPr>
          <w:rFonts w:ascii="Courier New" w:hAnsi="Courier New" w:cs="Courier New"/>
          <w:color w:val="0000FF"/>
          <w:szCs w:val="19"/>
          <w:lang w:val="en-US"/>
        </w:rPr>
        <w:t>for</w:t>
      </w:r>
      <w:r w:rsidRPr="006750C8">
        <w:rPr>
          <w:rFonts w:ascii="Courier New" w:hAnsi="Courier New" w:cs="Courier New"/>
          <w:color w:val="000000"/>
          <w:szCs w:val="19"/>
          <w:lang w:val="en-US"/>
        </w:rPr>
        <w:t xml:space="preserve"> (</w:t>
      </w:r>
      <w:r w:rsidRPr="006750C8">
        <w:rPr>
          <w:rFonts w:ascii="Courier New" w:hAnsi="Courier New" w:cs="Courier New"/>
          <w:color w:val="0000FF"/>
          <w:szCs w:val="19"/>
          <w:lang w:val="en-US"/>
        </w:rPr>
        <w:t>int</w:t>
      </w:r>
      <w:r w:rsidRPr="006750C8">
        <w:rPr>
          <w:rFonts w:ascii="Courier New" w:hAnsi="Courier New" w:cs="Courier New"/>
          <w:color w:val="000000"/>
          <w:szCs w:val="19"/>
          <w:lang w:val="en-US"/>
        </w:rPr>
        <w:t xml:space="preserve"> i = 1; i &lt; 8; i++) mymultiset.insert(i * 10); </w:t>
      </w:r>
      <w:r w:rsidRPr="006750C8">
        <w:rPr>
          <w:rFonts w:ascii="Courier New" w:hAnsi="Courier New" w:cs="Courier New"/>
          <w:color w:val="008000"/>
          <w:szCs w:val="19"/>
          <w:lang w:val="en-US"/>
        </w:rPr>
        <w:t>// 10 20 30 40 50 60 70</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000000"/>
          <w:szCs w:val="19"/>
          <w:lang w:val="en-US"/>
        </w:rPr>
        <w:t xml:space="preserve">    itlow </w:t>
      </w:r>
      <w:r w:rsidRPr="006750C8">
        <w:rPr>
          <w:rFonts w:ascii="Courier New" w:hAnsi="Courier New" w:cs="Courier New"/>
          <w:color w:val="008080"/>
          <w:szCs w:val="19"/>
          <w:lang w:val="en-US"/>
        </w:rPr>
        <w:t>=</w:t>
      </w:r>
      <w:r w:rsidRPr="006750C8">
        <w:rPr>
          <w:rFonts w:ascii="Courier New" w:hAnsi="Courier New" w:cs="Courier New"/>
          <w:color w:val="000000"/>
          <w:szCs w:val="19"/>
          <w:lang w:val="en-US"/>
        </w:rPr>
        <w:t xml:space="preserve"> mymultiset.lower_bound(30);                    </w:t>
      </w:r>
      <w:r w:rsidRPr="006750C8">
        <w:rPr>
          <w:rFonts w:ascii="Courier New" w:hAnsi="Courier New" w:cs="Courier New"/>
          <w:color w:val="008000"/>
          <w:szCs w:val="19"/>
          <w:lang w:val="en-US"/>
        </w:rPr>
        <w:t>//       ^</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000000"/>
          <w:szCs w:val="19"/>
          <w:lang w:val="en-US"/>
        </w:rPr>
        <w:t xml:space="preserve">    itup </w:t>
      </w:r>
      <w:r w:rsidRPr="006750C8">
        <w:rPr>
          <w:rFonts w:ascii="Courier New" w:hAnsi="Courier New" w:cs="Courier New"/>
          <w:color w:val="008080"/>
          <w:szCs w:val="19"/>
          <w:lang w:val="en-US"/>
        </w:rPr>
        <w:t>=</w:t>
      </w:r>
      <w:r w:rsidRPr="006750C8">
        <w:rPr>
          <w:rFonts w:ascii="Courier New" w:hAnsi="Courier New" w:cs="Courier New"/>
          <w:color w:val="000000"/>
          <w:szCs w:val="19"/>
          <w:lang w:val="en-US"/>
        </w:rPr>
        <w:t xml:space="preserve"> mymultiset.upper_bound(40);                     </w:t>
      </w:r>
      <w:r w:rsidRPr="006750C8">
        <w:rPr>
          <w:rFonts w:ascii="Courier New" w:hAnsi="Courier New" w:cs="Courier New"/>
          <w:color w:val="008000"/>
          <w:szCs w:val="19"/>
          <w:lang w:val="en-US"/>
        </w:rPr>
        <w:t>//             ^</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000000"/>
          <w:szCs w:val="19"/>
          <w:lang w:val="en-US"/>
        </w:rPr>
        <w:t xml:space="preserve">    mymultiset.erase(itlow, itup);                         </w:t>
      </w:r>
      <w:r w:rsidRPr="006750C8">
        <w:rPr>
          <w:rFonts w:ascii="Courier New" w:hAnsi="Courier New" w:cs="Courier New"/>
          <w:color w:val="008000"/>
          <w:szCs w:val="19"/>
          <w:lang w:val="en-US"/>
        </w:rPr>
        <w:t>// 10 20 50 60 70</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000000"/>
          <w:szCs w:val="19"/>
          <w:lang w:val="en-US"/>
        </w:rPr>
        <w:t xml:space="preserve">    std::cout </w:t>
      </w:r>
      <w:r w:rsidRPr="006750C8">
        <w:rPr>
          <w:rFonts w:ascii="Courier New" w:hAnsi="Courier New" w:cs="Courier New"/>
          <w:color w:val="008080"/>
          <w:szCs w:val="19"/>
          <w:lang w:val="en-US"/>
        </w:rPr>
        <w:t>&lt;&lt;</w:t>
      </w:r>
      <w:r w:rsidRPr="006750C8">
        <w:rPr>
          <w:rFonts w:ascii="Courier New" w:hAnsi="Courier New" w:cs="Courier New"/>
          <w:color w:val="000000"/>
          <w:szCs w:val="19"/>
          <w:lang w:val="en-US"/>
        </w:rPr>
        <w:t xml:space="preserve"> </w:t>
      </w:r>
      <w:r w:rsidRPr="006750C8">
        <w:rPr>
          <w:rFonts w:ascii="Courier New" w:hAnsi="Courier New" w:cs="Courier New"/>
          <w:color w:val="A31515"/>
          <w:szCs w:val="19"/>
          <w:lang w:val="en-US"/>
        </w:rPr>
        <w:t>"mymultiset contains:"</w:t>
      </w:r>
      <w:r w:rsidRPr="006750C8">
        <w:rPr>
          <w:rFonts w:ascii="Courier New" w:hAnsi="Courier New" w:cs="Courier New"/>
          <w:color w:val="000000"/>
          <w:szCs w:val="19"/>
          <w:lang w:val="en-US"/>
        </w:rPr>
        <w:t>;</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000000"/>
          <w:szCs w:val="19"/>
          <w:lang w:val="en-US"/>
        </w:rPr>
        <w:t xml:space="preserve">    </w:t>
      </w:r>
      <w:r w:rsidRPr="006750C8">
        <w:rPr>
          <w:rFonts w:ascii="Courier New" w:hAnsi="Courier New" w:cs="Courier New"/>
          <w:color w:val="0000FF"/>
          <w:szCs w:val="19"/>
          <w:lang w:val="en-US"/>
        </w:rPr>
        <w:t>for</w:t>
      </w:r>
      <w:r w:rsidRPr="006750C8">
        <w:rPr>
          <w:rFonts w:ascii="Courier New" w:hAnsi="Courier New" w:cs="Courier New"/>
          <w:color w:val="000000"/>
          <w:szCs w:val="19"/>
          <w:lang w:val="en-US"/>
        </w:rPr>
        <w:t xml:space="preserve"> (std::</w:t>
      </w:r>
      <w:r w:rsidRPr="006750C8">
        <w:rPr>
          <w:rFonts w:ascii="Courier New" w:hAnsi="Courier New" w:cs="Courier New"/>
          <w:color w:val="2B91AF"/>
          <w:szCs w:val="19"/>
          <w:lang w:val="en-US"/>
        </w:rPr>
        <w:t>multiset</w:t>
      </w:r>
      <w:r w:rsidRPr="006750C8">
        <w:rPr>
          <w:rFonts w:ascii="Courier New" w:hAnsi="Courier New" w:cs="Courier New"/>
          <w:color w:val="000000"/>
          <w:szCs w:val="19"/>
          <w:lang w:val="en-US"/>
        </w:rPr>
        <w:t>&lt;</w:t>
      </w:r>
      <w:r w:rsidRPr="006750C8">
        <w:rPr>
          <w:rFonts w:ascii="Courier New" w:hAnsi="Courier New" w:cs="Courier New"/>
          <w:color w:val="0000FF"/>
          <w:szCs w:val="19"/>
          <w:lang w:val="en-US"/>
        </w:rPr>
        <w:t>int</w:t>
      </w:r>
      <w:r w:rsidRPr="006750C8">
        <w:rPr>
          <w:rFonts w:ascii="Courier New" w:hAnsi="Courier New" w:cs="Courier New"/>
          <w:color w:val="000000"/>
          <w:szCs w:val="19"/>
          <w:lang w:val="en-US"/>
        </w:rPr>
        <w:t>&gt;::</w:t>
      </w:r>
      <w:r w:rsidRPr="006750C8">
        <w:rPr>
          <w:rFonts w:ascii="Courier New" w:hAnsi="Courier New" w:cs="Courier New"/>
          <w:color w:val="2B91AF"/>
          <w:szCs w:val="19"/>
          <w:lang w:val="en-US"/>
        </w:rPr>
        <w:t>iterator</w:t>
      </w:r>
      <w:r w:rsidRPr="006750C8">
        <w:rPr>
          <w:rFonts w:ascii="Courier New" w:hAnsi="Courier New" w:cs="Courier New"/>
          <w:color w:val="000000"/>
          <w:szCs w:val="19"/>
          <w:lang w:val="en-US"/>
        </w:rPr>
        <w:t xml:space="preserve"> it = mymultiset.begin(); it </w:t>
      </w:r>
      <w:r w:rsidRPr="006750C8">
        <w:rPr>
          <w:rFonts w:ascii="Courier New" w:hAnsi="Courier New" w:cs="Courier New"/>
          <w:color w:val="008080"/>
          <w:szCs w:val="19"/>
          <w:lang w:val="en-US"/>
        </w:rPr>
        <w:t>!=</w:t>
      </w:r>
      <w:r w:rsidRPr="006750C8">
        <w:rPr>
          <w:rFonts w:ascii="Courier New" w:hAnsi="Courier New" w:cs="Courier New"/>
          <w:color w:val="000000"/>
          <w:szCs w:val="19"/>
          <w:lang w:val="en-US"/>
        </w:rPr>
        <w:t xml:space="preserve"> mymultiset.end(); </w:t>
      </w:r>
      <w:r w:rsidRPr="006750C8">
        <w:rPr>
          <w:rFonts w:ascii="Courier New" w:hAnsi="Courier New" w:cs="Courier New"/>
          <w:color w:val="008080"/>
          <w:szCs w:val="19"/>
          <w:lang w:val="en-US"/>
        </w:rPr>
        <w:t>++</w:t>
      </w:r>
      <w:r w:rsidRPr="006750C8">
        <w:rPr>
          <w:rFonts w:ascii="Courier New" w:hAnsi="Courier New" w:cs="Courier New"/>
          <w:color w:val="000000"/>
          <w:szCs w:val="19"/>
          <w:lang w:val="en-US"/>
        </w:rPr>
        <w:t>it)</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000000"/>
          <w:szCs w:val="19"/>
          <w:lang w:val="en-US"/>
        </w:rPr>
        <w:t xml:space="preserve">        std::cout </w:t>
      </w:r>
      <w:r w:rsidRPr="006750C8">
        <w:rPr>
          <w:rFonts w:ascii="Courier New" w:hAnsi="Courier New" w:cs="Courier New"/>
          <w:color w:val="008080"/>
          <w:szCs w:val="19"/>
          <w:lang w:val="en-US"/>
        </w:rPr>
        <w:t>&lt;&lt;</w:t>
      </w:r>
      <w:r w:rsidRPr="006750C8">
        <w:rPr>
          <w:rFonts w:ascii="Courier New" w:hAnsi="Courier New" w:cs="Courier New"/>
          <w:color w:val="000000"/>
          <w:szCs w:val="19"/>
          <w:lang w:val="en-US"/>
        </w:rPr>
        <w:t xml:space="preserve"> </w:t>
      </w:r>
      <w:r w:rsidRPr="006750C8">
        <w:rPr>
          <w:rFonts w:ascii="Courier New" w:hAnsi="Courier New" w:cs="Courier New"/>
          <w:color w:val="A31515"/>
          <w:szCs w:val="19"/>
          <w:lang w:val="en-US"/>
        </w:rPr>
        <w:t>' '</w:t>
      </w:r>
      <w:r w:rsidRPr="006750C8">
        <w:rPr>
          <w:rFonts w:ascii="Courier New" w:hAnsi="Courier New" w:cs="Courier New"/>
          <w:color w:val="000000"/>
          <w:szCs w:val="19"/>
          <w:lang w:val="en-US"/>
        </w:rPr>
        <w:t xml:space="preserve"> </w:t>
      </w:r>
      <w:r w:rsidRPr="006750C8">
        <w:rPr>
          <w:rFonts w:ascii="Courier New" w:hAnsi="Courier New" w:cs="Courier New"/>
          <w:color w:val="008080"/>
          <w:szCs w:val="19"/>
          <w:lang w:val="en-US"/>
        </w:rPr>
        <w:t>&lt;&lt;</w:t>
      </w:r>
      <w:r w:rsidRPr="006750C8">
        <w:rPr>
          <w:rFonts w:ascii="Courier New" w:hAnsi="Courier New" w:cs="Courier New"/>
          <w:color w:val="000000"/>
          <w:szCs w:val="19"/>
          <w:lang w:val="en-US"/>
        </w:rPr>
        <w:t xml:space="preserve"> </w:t>
      </w:r>
      <w:r w:rsidRPr="006750C8">
        <w:rPr>
          <w:rFonts w:ascii="Courier New" w:hAnsi="Courier New" w:cs="Courier New"/>
          <w:color w:val="008080"/>
          <w:szCs w:val="19"/>
          <w:lang w:val="en-US"/>
        </w:rPr>
        <w:t>*</w:t>
      </w:r>
      <w:r w:rsidRPr="006750C8">
        <w:rPr>
          <w:rFonts w:ascii="Courier New" w:hAnsi="Courier New" w:cs="Courier New"/>
          <w:color w:val="000000"/>
          <w:szCs w:val="19"/>
          <w:lang w:val="en-US"/>
        </w:rPr>
        <w:t>it;</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000000"/>
          <w:szCs w:val="19"/>
          <w:lang w:val="en-US"/>
        </w:rPr>
        <w:t xml:space="preserve">    std::cout </w:t>
      </w:r>
      <w:r w:rsidRPr="006750C8">
        <w:rPr>
          <w:rFonts w:ascii="Courier New" w:hAnsi="Courier New" w:cs="Courier New"/>
          <w:color w:val="008080"/>
          <w:szCs w:val="19"/>
          <w:lang w:val="en-US"/>
        </w:rPr>
        <w:t>&lt;&lt;</w:t>
      </w:r>
      <w:r w:rsidRPr="006750C8">
        <w:rPr>
          <w:rFonts w:ascii="Courier New" w:hAnsi="Courier New" w:cs="Courier New"/>
          <w:color w:val="000000"/>
          <w:szCs w:val="19"/>
          <w:lang w:val="en-US"/>
        </w:rPr>
        <w:t xml:space="preserve"> </w:t>
      </w:r>
      <w:r w:rsidRPr="006750C8">
        <w:rPr>
          <w:rFonts w:ascii="Courier New" w:hAnsi="Courier New" w:cs="Courier New"/>
          <w:color w:val="A31515"/>
          <w:szCs w:val="19"/>
          <w:lang w:val="en-US"/>
        </w:rPr>
        <w:t>'\n'</w:t>
      </w:r>
      <w:r w:rsidRPr="006750C8">
        <w:rPr>
          <w:rFonts w:ascii="Courier New" w:hAnsi="Courier New" w:cs="Courier New"/>
          <w:color w:val="000000"/>
          <w:szCs w:val="19"/>
          <w:lang w:val="en-US"/>
        </w:rPr>
        <w:t>;</w:t>
      </w: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p>
    <w:p w:rsidR="006750C8" w:rsidRPr="006750C8" w:rsidRDefault="006750C8" w:rsidP="006750C8">
      <w:pPr>
        <w:autoSpaceDE w:val="0"/>
        <w:autoSpaceDN w:val="0"/>
        <w:adjustRightInd w:val="0"/>
        <w:spacing w:after="0" w:line="240" w:lineRule="auto"/>
        <w:rPr>
          <w:rFonts w:ascii="Courier New" w:hAnsi="Courier New" w:cs="Courier New"/>
          <w:color w:val="000000"/>
          <w:szCs w:val="19"/>
          <w:lang w:val="en-US"/>
        </w:rPr>
      </w:pPr>
      <w:r w:rsidRPr="006750C8">
        <w:rPr>
          <w:rFonts w:ascii="Courier New" w:hAnsi="Courier New" w:cs="Courier New"/>
          <w:color w:val="000000"/>
          <w:szCs w:val="19"/>
          <w:lang w:val="en-US"/>
        </w:rPr>
        <w:t xml:space="preserve">    </w:t>
      </w:r>
      <w:r w:rsidRPr="006750C8">
        <w:rPr>
          <w:rFonts w:ascii="Courier New" w:hAnsi="Courier New" w:cs="Courier New"/>
          <w:color w:val="0000FF"/>
          <w:szCs w:val="19"/>
          <w:lang w:val="en-US"/>
        </w:rPr>
        <w:t>return</w:t>
      </w:r>
      <w:r w:rsidRPr="006750C8">
        <w:rPr>
          <w:rFonts w:ascii="Courier New" w:hAnsi="Courier New" w:cs="Courier New"/>
          <w:color w:val="000000"/>
          <w:szCs w:val="19"/>
          <w:lang w:val="en-US"/>
        </w:rPr>
        <w:t xml:space="preserve"> 0;</w:t>
      </w:r>
    </w:p>
    <w:p w:rsidR="006750C8" w:rsidRPr="006750C8" w:rsidRDefault="006750C8" w:rsidP="006750C8">
      <w:pPr>
        <w:spacing w:after="80"/>
        <w:jc w:val="both"/>
        <w:rPr>
          <w:rFonts w:ascii="Courier New" w:hAnsi="Courier New" w:cs="Courier New"/>
          <w:color w:val="000000"/>
          <w:szCs w:val="19"/>
        </w:rPr>
      </w:pPr>
      <w:r w:rsidRPr="006750C8">
        <w:rPr>
          <w:rFonts w:ascii="Courier New" w:hAnsi="Courier New" w:cs="Courier New"/>
          <w:color w:val="000000"/>
          <w:szCs w:val="19"/>
        </w:rPr>
        <w:t>}</w:t>
      </w:r>
    </w:p>
    <w:p w:rsidR="006750C8" w:rsidRDefault="006750C8" w:rsidP="006750C8">
      <w:pPr>
        <w:spacing w:after="80"/>
        <w:ind w:firstLine="567"/>
        <w:jc w:val="both"/>
        <w:rPr>
          <w:rFonts w:cs="Arial"/>
          <w:color w:val="000000"/>
          <w:szCs w:val="20"/>
        </w:rPr>
      </w:pPr>
      <w:r w:rsidRPr="006750C8">
        <w:rPr>
          <w:rFonts w:cs="Arial"/>
          <w:color w:val="000000"/>
          <w:szCs w:val="20"/>
        </w:rPr>
        <w:t>Обратите внимание, что lower_bound(30) возвращает итератор равным 30, тогда как upper_bound(</w:t>
      </w:r>
      <w:r>
        <w:rPr>
          <w:rFonts w:cs="Arial"/>
          <w:color w:val="000000"/>
          <w:szCs w:val="20"/>
        </w:rPr>
        <w:t>40) возвращает итератор равным 5</w:t>
      </w:r>
      <w:r w:rsidRPr="006750C8">
        <w:rPr>
          <w:rFonts w:cs="Arial"/>
          <w:color w:val="000000"/>
          <w:szCs w:val="20"/>
        </w:rPr>
        <w:t>0.</w:t>
      </w:r>
    </w:p>
    <w:p w:rsidR="006750C8" w:rsidRDefault="006750C8" w:rsidP="006750C8">
      <w:pPr>
        <w:spacing w:after="80"/>
        <w:ind w:firstLine="567"/>
        <w:jc w:val="both"/>
        <w:rPr>
          <w:rFonts w:cs="Arial"/>
          <w:color w:val="000000"/>
          <w:szCs w:val="20"/>
        </w:rPr>
      </w:pPr>
      <w:r>
        <w:rPr>
          <w:rFonts w:cs="Arial"/>
          <w:color w:val="000000"/>
          <w:szCs w:val="20"/>
        </w:rPr>
        <w:t>Результат работы программы:</w:t>
      </w:r>
    </w:p>
    <w:p w:rsidR="006750C8" w:rsidRDefault="006750C8" w:rsidP="006750C8">
      <w:pPr>
        <w:spacing w:after="80"/>
        <w:jc w:val="both"/>
        <w:rPr>
          <w:rFonts w:cs="Arial"/>
          <w:color w:val="000000"/>
          <w:szCs w:val="20"/>
        </w:rPr>
      </w:pPr>
      <w:r w:rsidRPr="006750C8">
        <w:rPr>
          <w:rFonts w:cs="Arial"/>
          <w:noProof/>
          <w:color w:val="000000"/>
          <w:szCs w:val="20"/>
          <w:lang w:eastAsia="ru-RU"/>
        </w:rPr>
        <w:drawing>
          <wp:inline distT="0" distB="0" distL="0" distR="0" wp14:anchorId="08F4DC9A" wp14:editId="34BFBC6A">
            <wp:extent cx="3029373" cy="304843"/>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029373" cy="304843"/>
                    </a:xfrm>
                    <a:prstGeom prst="rect">
                      <a:avLst/>
                    </a:prstGeom>
                  </pic:spPr>
                </pic:pic>
              </a:graphicData>
            </a:graphic>
          </wp:inline>
        </w:drawing>
      </w:r>
      <w:r>
        <w:rPr>
          <w:rFonts w:cs="Arial"/>
          <w:color w:val="000000"/>
          <w:szCs w:val="20"/>
        </w:rPr>
        <w:t xml:space="preserve"> </w:t>
      </w:r>
    </w:p>
    <w:p w:rsidR="006750C8" w:rsidRPr="006750C8" w:rsidRDefault="00E02D8B" w:rsidP="006750C8">
      <w:hyperlink w:anchor="_Ассоциативные_контейнеры" w:history="1">
        <w:r w:rsidR="006750C8" w:rsidRPr="00554468">
          <w:rPr>
            <w:rStyle w:val="a4"/>
            <w:rFonts w:cs="Arial"/>
            <w:szCs w:val="20"/>
          </w:rPr>
          <w:t>&lt;</w:t>
        </w:r>
        <w:r w:rsidR="006750C8" w:rsidRPr="00476B13">
          <w:rPr>
            <w:rStyle w:val="a4"/>
            <w:rFonts w:cs="Arial"/>
            <w:szCs w:val="20"/>
          </w:rPr>
          <w:t>Ассоциативные контейнеры</w:t>
        </w:r>
        <w:r w:rsidR="006750C8" w:rsidRPr="00554468">
          <w:rPr>
            <w:rStyle w:val="a4"/>
            <w:rFonts w:cs="Arial"/>
            <w:szCs w:val="20"/>
          </w:rPr>
          <w:t>&gt;</w:t>
        </w:r>
      </w:hyperlink>
    </w:p>
    <w:p w:rsidR="001C6C80" w:rsidRPr="0098000A"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11" w:name="_multiset::upper_bound"/>
      <w:bookmarkEnd w:id="211"/>
      <w:r>
        <w:rPr>
          <w:rFonts w:ascii="Arial" w:hAnsi="Arial" w:cs="Arial"/>
          <w:b/>
          <w:i w:val="0"/>
          <w:color w:val="auto"/>
          <w:szCs w:val="20"/>
          <w:lang w:val="en-US"/>
        </w:rPr>
        <w:t>multiset</w:t>
      </w:r>
      <w:r w:rsidRPr="0090541E">
        <w:rPr>
          <w:rFonts w:ascii="Arial" w:hAnsi="Arial" w:cs="Arial"/>
          <w:b/>
          <w:i w:val="0"/>
          <w:color w:val="auto"/>
          <w:szCs w:val="20"/>
        </w:rPr>
        <w:t>::</w:t>
      </w:r>
      <w:r>
        <w:rPr>
          <w:rFonts w:ascii="Arial" w:hAnsi="Arial" w:cs="Arial"/>
          <w:b/>
          <w:i w:val="0"/>
          <w:color w:val="auto"/>
          <w:szCs w:val="20"/>
          <w:lang w:val="en-US"/>
        </w:rPr>
        <w:t>upper_bound</w:t>
      </w:r>
    </w:p>
    <w:p w:rsidR="006750C8" w:rsidRPr="006750C8"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12" w:name="_multiset::get_allocator"/>
      <w:bookmarkEnd w:id="212"/>
      <w:r>
        <w:rPr>
          <w:rFonts w:ascii="Arial" w:hAnsi="Arial" w:cs="Arial"/>
          <w:b/>
          <w:i w:val="0"/>
          <w:color w:val="auto"/>
          <w:szCs w:val="20"/>
          <w:lang w:val="en-US"/>
        </w:rPr>
        <w:t>multiset</w:t>
      </w:r>
      <w:r w:rsidRPr="0090541E">
        <w:rPr>
          <w:rFonts w:ascii="Arial" w:hAnsi="Arial" w:cs="Arial"/>
          <w:b/>
          <w:i w:val="0"/>
          <w:color w:val="auto"/>
          <w:szCs w:val="20"/>
        </w:rPr>
        <w:t>::</w:t>
      </w:r>
      <w:r>
        <w:rPr>
          <w:rFonts w:ascii="Arial" w:hAnsi="Arial" w:cs="Arial"/>
          <w:b/>
          <w:i w:val="0"/>
          <w:color w:val="auto"/>
          <w:szCs w:val="20"/>
          <w:lang w:val="en-US"/>
        </w:rPr>
        <w:t>get_allocator</w:t>
      </w:r>
    </w:p>
    <w:p w:rsidR="006750C8" w:rsidRDefault="006750C8" w:rsidP="006750C8">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get</w:t>
      </w:r>
      <w:r w:rsidRPr="006750C8">
        <w:rPr>
          <w:rFonts w:cs="Arial"/>
          <w:color w:val="000000" w:themeColor="text1"/>
          <w:szCs w:val="20"/>
        </w:rPr>
        <w:t>_</w:t>
      </w:r>
      <w:r>
        <w:rPr>
          <w:rFonts w:cs="Arial"/>
          <w:color w:val="000000" w:themeColor="text1"/>
          <w:szCs w:val="20"/>
          <w:lang w:val="en-US"/>
        </w:rPr>
        <w:t>allocator</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multiset</w:t>
      </w:r>
      <w:r>
        <w:rPr>
          <w:rFonts w:cs="Arial"/>
          <w:color w:val="000000" w:themeColor="text1"/>
          <w:szCs w:val="20"/>
        </w:rPr>
        <w:t>:</w:t>
      </w:r>
    </w:p>
    <w:p w:rsidR="006750C8" w:rsidRPr="001020BB" w:rsidRDefault="006750C8" w:rsidP="006750C8">
      <w:pPr>
        <w:spacing w:after="0"/>
        <w:jc w:val="both"/>
        <w:rPr>
          <w:rFonts w:ascii="Courier New" w:hAnsi="Courier New" w:cs="Courier New"/>
          <w:color w:val="000000" w:themeColor="text1"/>
          <w:szCs w:val="20"/>
        </w:rPr>
      </w:pP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r w:rsidRPr="006750C8">
        <w:rPr>
          <w:rFonts w:ascii="Courier New" w:hAnsi="Courier New" w:cs="Courier New"/>
          <w:color w:val="808080"/>
          <w:szCs w:val="20"/>
          <w:lang w:val="en-US"/>
        </w:rPr>
        <w:t>#include</w:t>
      </w:r>
      <w:r w:rsidRPr="006750C8">
        <w:rPr>
          <w:rFonts w:ascii="Courier New" w:hAnsi="Courier New" w:cs="Courier New"/>
          <w:color w:val="000000"/>
          <w:szCs w:val="20"/>
          <w:lang w:val="en-US"/>
        </w:rPr>
        <w:t xml:space="preserve"> </w:t>
      </w:r>
      <w:r w:rsidRPr="006750C8">
        <w:rPr>
          <w:rFonts w:ascii="Courier New" w:hAnsi="Courier New" w:cs="Courier New"/>
          <w:color w:val="A31515"/>
          <w:szCs w:val="20"/>
          <w:lang w:val="en-US"/>
        </w:rPr>
        <w:t>&lt;iostream&gt;</w:t>
      </w: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r w:rsidRPr="006750C8">
        <w:rPr>
          <w:rFonts w:ascii="Courier New" w:hAnsi="Courier New" w:cs="Courier New"/>
          <w:color w:val="808080"/>
          <w:szCs w:val="20"/>
          <w:lang w:val="en-US"/>
        </w:rPr>
        <w:t>#include</w:t>
      </w:r>
      <w:r w:rsidRPr="006750C8">
        <w:rPr>
          <w:rFonts w:ascii="Courier New" w:hAnsi="Courier New" w:cs="Courier New"/>
          <w:color w:val="000000"/>
          <w:szCs w:val="20"/>
          <w:lang w:val="en-US"/>
        </w:rPr>
        <w:t xml:space="preserve"> </w:t>
      </w:r>
      <w:r w:rsidRPr="006750C8">
        <w:rPr>
          <w:rFonts w:ascii="Courier New" w:hAnsi="Courier New" w:cs="Courier New"/>
          <w:color w:val="A31515"/>
          <w:szCs w:val="20"/>
          <w:lang w:val="en-US"/>
        </w:rPr>
        <w:t>&lt;set&gt;</w:t>
      </w: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r w:rsidRPr="006750C8">
        <w:rPr>
          <w:rFonts w:ascii="Courier New" w:hAnsi="Courier New" w:cs="Courier New"/>
          <w:color w:val="0000FF"/>
          <w:szCs w:val="20"/>
          <w:lang w:val="en-US"/>
        </w:rPr>
        <w:t>int</w:t>
      </w:r>
      <w:r w:rsidRPr="006750C8">
        <w:rPr>
          <w:rFonts w:ascii="Courier New" w:hAnsi="Courier New" w:cs="Courier New"/>
          <w:color w:val="000000"/>
          <w:szCs w:val="20"/>
          <w:lang w:val="en-US"/>
        </w:rPr>
        <w:t xml:space="preserve"> main() {</w:t>
      </w: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r w:rsidRPr="006750C8">
        <w:rPr>
          <w:rFonts w:ascii="Courier New" w:hAnsi="Courier New" w:cs="Courier New"/>
          <w:color w:val="000000"/>
          <w:szCs w:val="20"/>
          <w:lang w:val="en-US"/>
        </w:rPr>
        <w:tab/>
        <w:t>std::</w:t>
      </w:r>
      <w:r w:rsidRPr="006750C8">
        <w:rPr>
          <w:rFonts w:ascii="Courier New" w:hAnsi="Courier New" w:cs="Courier New"/>
          <w:color w:val="2B91AF"/>
          <w:szCs w:val="20"/>
          <w:lang w:val="en-US"/>
        </w:rPr>
        <w:t>multiset</w:t>
      </w:r>
      <w:r w:rsidRPr="006750C8">
        <w:rPr>
          <w:rFonts w:ascii="Courier New" w:hAnsi="Courier New" w:cs="Courier New"/>
          <w:color w:val="000000"/>
          <w:szCs w:val="20"/>
          <w:lang w:val="en-US"/>
        </w:rPr>
        <w:t>&lt;</w:t>
      </w:r>
      <w:r w:rsidRPr="006750C8">
        <w:rPr>
          <w:rFonts w:ascii="Courier New" w:hAnsi="Courier New" w:cs="Courier New"/>
          <w:color w:val="0000FF"/>
          <w:szCs w:val="20"/>
          <w:lang w:val="en-US"/>
        </w:rPr>
        <w:t>int</w:t>
      </w:r>
      <w:r w:rsidRPr="006750C8">
        <w:rPr>
          <w:rFonts w:ascii="Courier New" w:hAnsi="Courier New" w:cs="Courier New"/>
          <w:color w:val="000000"/>
          <w:szCs w:val="20"/>
          <w:lang w:val="en-US"/>
        </w:rPr>
        <w:t>&gt; mymultiset;</w:t>
      </w: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r w:rsidRPr="006750C8">
        <w:rPr>
          <w:rFonts w:ascii="Courier New" w:hAnsi="Courier New" w:cs="Courier New"/>
          <w:color w:val="000000"/>
          <w:szCs w:val="20"/>
          <w:lang w:val="en-US"/>
        </w:rPr>
        <w:tab/>
      </w:r>
      <w:r w:rsidRPr="006750C8">
        <w:rPr>
          <w:rFonts w:ascii="Courier New" w:hAnsi="Courier New" w:cs="Courier New"/>
          <w:color w:val="0000FF"/>
          <w:szCs w:val="20"/>
          <w:lang w:val="en-US"/>
        </w:rPr>
        <w:t>int</w:t>
      </w:r>
      <w:r w:rsidRPr="006750C8">
        <w:rPr>
          <w:rFonts w:ascii="Courier New" w:hAnsi="Courier New" w:cs="Courier New"/>
          <w:color w:val="000000"/>
          <w:szCs w:val="20"/>
          <w:lang w:val="en-US"/>
        </w:rPr>
        <w:t>* p;</w:t>
      </w:r>
    </w:p>
    <w:p w:rsidR="006750C8" w:rsidRPr="006750C8" w:rsidRDefault="006750C8" w:rsidP="006750C8">
      <w:pPr>
        <w:autoSpaceDE w:val="0"/>
        <w:autoSpaceDN w:val="0"/>
        <w:adjustRightInd w:val="0"/>
        <w:spacing w:after="0" w:line="240" w:lineRule="auto"/>
        <w:rPr>
          <w:rFonts w:ascii="Courier New" w:hAnsi="Courier New" w:cs="Courier New"/>
          <w:color w:val="000000"/>
          <w:szCs w:val="20"/>
        </w:rPr>
      </w:pPr>
      <w:r w:rsidRPr="006750C8">
        <w:rPr>
          <w:rFonts w:ascii="Courier New" w:hAnsi="Courier New" w:cs="Courier New"/>
          <w:color w:val="000000"/>
          <w:szCs w:val="20"/>
          <w:lang w:val="en-US"/>
        </w:rPr>
        <w:tab/>
      </w:r>
      <w:r w:rsidRPr="006750C8">
        <w:rPr>
          <w:rFonts w:ascii="Courier New" w:hAnsi="Courier New" w:cs="Courier New"/>
          <w:color w:val="0000FF"/>
          <w:szCs w:val="20"/>
        </w:rPr>
        <w:t>unsigned</w:t>
      </w:r>
      <w:r w:rsidRPr="006750C8">
        <w:rPr>
          <w:rFonts w:ascii="Courier New" w:hAnsi="Courier New" w:cs="Courier New"/>
          <w:color w:val="000000"/>
          <w:szCs w:val="20"/>
        </w:rPr>
        <w:t xml:space="preserve"> </w:t>
      </w:r>
      <w:r w:rsidRPr="006750C8">
        <w:rPr>
          <w:rFonts w:ascii="Courier New" w:hAnsi="Courier New" w:cs="Courier New"/>
          <w:color w:val="0000FF"/>
          <w:szCs w:val="20"/>
        </w:rPr>
        <w:t>int</w:t>
      </w:r>
      <w:r w:rsidRPr="006750C8">
        <w:rPr>
          <w:rFonts w:ascii="Courier New" w:hAnsi="Courier New" w:cs="Courier New"/>
          <w:color w:val="000000"/>
          <w:szCs w:val="20"/>
        </w:rPr>
        <w:t xml:space="preserve"> i;</w:t>
      </w:r>
    </w:p>
    <w:p w:rsidR="006750C8" w:rsidRPr="006750C8" w:rsidRDefault="006750C8" w:rsidP="006750C8">
      <w:pPr>
        <w:autoSpaceDE w:val="0"/>
        <w:autoSpaceDN w:val="0"/>
        <w:adjustRightInd w:val="0"/>
        <w:spacing w:after="0" w:line="240" w:lineRule="auto"/>
        <w:rPr>
          <w:rFonts w:ascii="Courier New" w:hAnsi="Courier New" w:cs="Courier New"/>
          <w:color w:val="000000"/>
          <w:szCs w:val="20"/>
        </w:rPr>
      </w:pPr>
    </w:p>
    <w:p w:rsidR="006750C8" w:rsidRPr="006750C8" w:rsidRDefault="006750C8" w:rsidP="006750C8">
      <w:pPr>
        <w:autoSpaceDE w:val="0"/>
        <w:autoSpaceDN w:val="0"/>
        <w:adjustRightInd w:val="0"/>
        <w:spacing w:after="0" w:line="240" w:lineRule="auto"/>
        <w:rPr>
          <w:rFonts w:ascii="Courier New" w:hAnsi="Courier New" w:cs="Courier New"/>
          <w:color w:val="000000"/>
          <w:szCs w:val="20"/>
        </w:rPr>
      </w:pPr>
      <w:r w:rsidRPr="006750C8">
        <w:rPr>
          <w:rFonts w:ascii="Courier New" w:hAnsi="Courier New" w:cs="Courier New"/>
          <w:color w:val="000000"/>
          <w:szCs w:val="20"/>
        </w:rPr>
        <w:tab/>
      </w:r>
      <w:r w:rsidRPr="006750C8">
        <w:rPr>
          <w:rFonts w:ascii="Courier New" w:hAnsi="Courier New" w:cs="Courier New"/>
          <w:color w:val="008000"/>
          <w:szCs w:val="20"/>
        </w:rPr>
        <w:t>// выделите массив из 5 элементов, используя распределитель multiset:</w:t>
      </w: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r w:rsidRPr="006750C8">
        <w:rPr>
          <w:rFonts w:ascii="Courier New" w:hAnsi="Courier New" w:cs="Courier New"/>
          <w:color w:val="000000"/>
          <w:szCs w:val="20"/>
        </w:rPr>
        <w:tab/>
      </w:r>
      <w:r w:rsidRPr="006750C8">
        <w:rPr>
          <w:rFonts w:ascii="Courier New" w:hAnsi="Courier New" w:cs="Courier New"/>
          <w:color w:val="000000"/>
          <w:szCs w:val="20"/>
          <w:lang w:val="en-US"/>
        </w:rPr>
        <w:t>p = mymultiset.get_allocator().allocate(5);</w:t>
      </w: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p>
    <w:p w:rsidR="006750C8" w:rsidRPr="006750C8" w:rsidRDefault="006750C8" w:rsidP="006750C8">
      <w:pPr>
        <w:autoSpaceDE w:val="0"/>
        <w:autoSpaceDN w:val="0"/>
        <w:adjustRightInd w:val="0"/>
        <w:spacing w:after="0" w:line="240" w:lineRule="auto"/>
        <w:rPr>
          <w:rFonts w:ascii="Courier New" w:hAnsi="Courier New" w:cs="Courier New"/>
          <w:color w:val="000000"/>
          <w:szCs w:val="20"/>
        </w:rPr>
      </w:pPr>
      <w:r w:rsidRPr="006750C8">
        <w:rPr>
          <w:rFonts w:ascii="Courier New" w:hAnsi="Courier New" w:cs="Courier New"/>
          <w:color w:val="000000"/>
          <w:szCs w:val="20"/>
          <w:lang w:val="en-US"/>
        </w:rPr>
        <w:tab/>
      </w:r>
      <w:r w:rsidRPr="006750C8">
        <w:rPr>
          <w:rFonts w:ascii="Courier New" w:hAnsi="Courier New" w:cs="Courier New"/>
          <w:color w:val="008000"/>
          <w:szCs w:val="20"/>
        </w:rPr>
        <w:t>// присвоить массиву некоторые значения</w:t>
      </w:r>
    </w:p>
    <w:p w:rsidR="006750C8" w:rsidRPr="006750C8" w:rsidRDefault="006750C8" w:rsidP="006750C8">
      <w:pPr>
        <w:autoSpaceDE w:val="0"/>
        <w:autoSpaceDN w:val="0"/>
        <w:adjustRightInd w:val="0"/>
        <w:spacing w:after="0" w:line="240" w:lineRule="auto"/>
        <w:rPr>
          <w:rFonts w:ascii="Courier New" w:hAnsi="Courier New" w:cs="Courier New"/>
          <w:color w:val="000000"/>
          <w:szCs w:val="20"/>
        </w:rPr>
      </w:pPr>
      <w:r w:rsidRPr="006750C8">
        <w:rPr>
          <w:rFonts w:ascii="Courier New" w:hAnsi="Courier New" w:cs="Courier New"/>
          <w:color w:val="000000"/>
          <w:szCs w:val="20"/>
        </w:rPr>
        <w:tab/>
      </w:r>
      <w:r w:rsidRPr="006750C8">
        <w:rPr>
          <w:rFonts w:ascii="Courier New" w:hAnsi="Courier New" w:cs="Courier New"/>
          <w:color w:val="0000FF"/>
          <w:szCs w:val="20"/>
        </w:rPr>
        <w:t>for</w:t>
      </w:r>
      <w:r w:rsidRPr="006750C8">
        <w:rPr>
          <w:rFonts w:ascii="Courier New" w:hAnsi="Courier New" w:cs="Courier New"/>
          <w:color w:val="000000"/>
          <w:szCs w:val="20"/>
        </w:rPr>
        <w:t xml:space="preserve"> (i = 0; i &lt; 5; i++) p[i] = (i + 1) * 10;</w:t>
      </w:r>
    </w:p>
    <w:p w:rsidR="006750C8" w:rsidRPr="006750C8" w:rsidRDefault="006750C8" w:rsidP="006750C8">
      <w:pPr>
        <w:autoSpaceDE w:val="0"/>
        <w:autoSpaceDN w:val="0"/>
        <w:adjustRightInd w:val="0"/>
        <w:spacing w:after="0" w:line="240" w:lineRule="auto"/>
        <w:rPr>
          <w:rFonts w:ascii="Courier New" w:hAnsi="Courier New" w:cs="Courier New"/>
          <w:color w:val="000000"/>
          <w:szCs w:val="20"/>
        </w:rPr>
      </w:pP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r w:rsidRPr="006750C8">
        <w:rPr>
          <w:rFonts w:ascii="Courier New" w:hAnsi="Courier New" w:cs="Courier New"/>
          <w:color w:val="000000"/>
          <w:szCs w:val="20"/>
        </w:rPr>
        <w:tab/>
      </w:r>
      <w:r w:rsidRPr="006750C8">
        <w:rPr>
          <w:rFonts w:ascii="Courier New" w:hAnsi="Courier New" w:cs="Courier New"/>
          <w:color w:val="000000"/>
          <w:szCs w:val="20"/>
          <w:lang w:val="en-US"/>
        </w:rPr>
        <w:t xml:space="preserve">std::cout </w:t>
      </w:r>
      <w:r w:rsidRPr="006750C8">
        <w:rPr>
          <w:rFonts w:ascii="Courier New" w:hAnsi="Courier New" w:cs="Courier New"/>
          <w:color w:val="008080"/>
          <w:szCs w:val="20"/>
          <w:lang w:val="en-US"/>
        </w:rPr>
        <w:t>&lt;&lt;</w:t>
      </w:r>
      <w:r w:rsidRPr="006750C8">
        <w:rPr>
          <w:rFonts w:ascii="Courier New" w:hAnsi="Courier New" w:cs="Courier New"/>
          <w:color w:val="000000"/>
          <w:szCs w:val="20"/>
          <w:lang w:val="en-US"/>
        </w:rPr>
        <w:t xml:space="preserve"> </w:t>
      </w:r>
      <w:r w:rsidRPr="006750C8">
        <w:rPr>
          <w:rFonts w:ascii="Courier New" w:hAnsi="Courier New" w:cs="Courier New"/>
          <w:color w:val="A31515"/>
          <w:szCs w:val="20"/>
          <w:lang w:val="en-US"/>
        </w:rPr>
        <w:t>"The allocated array contains:"</w:t>
      </w:r>
      <w:r w:rsidRPr="006750C8">
        <w:rPr>
          <w:rFonts w:ascii="Courier New" w:hAnsi="Courier New" w:cs="Courier New"/>
          <w:color w:val="000000"/>
          <w:szCs w:val="20"/>
          <w:lang w:val="en-US"/>
        </w:rPr>
        <w:t>;</w:t>
      </w: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r w:rsidRPr="006750C8">
        <w:rPr>
          <w:rFonts w:ascii="Courier New" w:hAnsi="Courier New" w:cs="Courier New"/>
          <w:color w:val="000000"/>
          <w:szCs w:val="20"/>
          <w:lang w:val="en-US"/>
        </w:rPr>
        <w:tab/>
      </w:r>
      <w:r w:rsidRPr="006750C8">
        <w:rPr>
          <w:rFonts w:ascii="Courier New" w:hAnsi="Courier New" w:cs="Courier New"/>
          <w:color w:val="0000FF"/>
          <w:szCs w:val="20"/>
          <w:lang w:val="en-US"/>
        </w:rPr>
        <w:t>for</w:t>
      </w:r>
      <w:r w:rsidRPr="006750C8">
        <w:rPr>
          <w:rFonts w:ascii="Courier New" w:hAnsi="Courier New" w:cs="Courier New"/>
          <w:color w:val="000000"/>
          <w:szCs w:val="20"/>
          <w:lang w:val="en-US"/>
        </w:rPr>
        <w:t xml:space="preserve"> (i = 0; i &lt; 5; i++) std::cout </w:t>
      </w:r>
      <w:r w:rsidRPr="006750C8">
        <w:rPr>
          <w:rFonts w:ascii="Courier New" w:hAnsi="Courier New" w:cs="Courier New"/>
          <w:color w:val="008080"/>
          <w:szCs w:val="20"/>
          <w:lang w:val="en-US"/>
        </w:rPr>
        <w:t>&lt;&lt;</w:t>
      </w:r>
      <w:r w:rsidRPr="006750C8">
        <w:rPr>
          <w:rFonts w:ascii="Courier New" w:hAnsi="Courier New" w:cs="Courier New"/>
          <w:color w:val="000000"/>
          <w:szCs w:val="20"/>
          <w:lang w:val="en-US"/>
        </w:rPr>
        <w:t xml:space="preserve"> </w:t>
      </w:r>
      <w:r w:rsidRPr="006750C8">
        <w:rPr>
          <w:rFonts w:ascii="Courier New" w:hAnsi="Courier New" w:cs="Courier New"/>
          <w:color w:val="A31515"/>
          <w:szCs w:val="20"/>
          <w:lang w:val="en-US"/>
        </w:rPr>
        <w:t>' '</w:t>
      </w:r>
      <w:r w:rsidRPr="006750C8">
        <w:rPr>
          <w:rFonts w:ascii="Courier New" w:hAnsi="Courier New" w:cs="Courier New"/>
          <w:color w:val="000000"/>
          <w:szCs w:val="20"/>
          <w:lang w:val="en-US"/>
        </w:rPr>
        <w:t xml:space="preserve"> </w:t>
      </w:r>
      <w:r w:rsidRPr="006750C8">
        <w:rPr>
          <w:rFonts w:ascii="Courier New" w:hAnsi="Courier New" w:cs="Courier New"/>
          <w:color w:val="008080"/>
          <w:szCs w:val="20"/>
          <w:lang w:val="en-US"/>
        </w:rPr>
        <w:t>&lt;&lt;</w:t>
      </w:r>
      <w:r w:rsidRPr="006750C8">
        <w:rPr>
          <w:rFonts w:ascii="Courier New" w:hAnsi="Courier New" w:cs="Courier New"/>
          <w:color w:val="000000"/>
          <w:szCs w:val="20"/>
          <w:lang w:val="en-US"/>
        </w:rPr>
        <w:t xml:space="preserve"> p[i];</w:t>
      </w: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r w:rsidRPr="006750C8">
        <w:rPr>
          <w:rFonts w:ascii="Courier New" w:hAnsi="Courier New" w:cs="Courier New"/>
          <w:color w:val="000000"/>
          <w:szCs w:val="20"/>
          <w:lang w:val="en-US"/>
        </w:rPr>
        <w:tab/>
        <w:t xml:space="preserve">std::cout </w:t>
      </w:r>
      <w:r w:rsidRPr="006750C8">
        <w:rPr>
          <w:rFonts w:ascii="Courier New" w:hAnsi="Courier New" w:cs="Courier New"/>
          <w:color w:val="008080"/>
          <w:szCs w:val="20"/>
          <w:lang w:val="en-US"/>
        </w:rPr>
        <w:t>&lt;&lt;</w:t>
      </w:r>
      <w:r w:rsidRPr="006750C8">
        <w:rPr>
          <w:rFonts w:ascii="Courier New" w:hAnsi="Courier New" w:cs="Courier New"/>
          <w:color w:val="000000"/>
          <w:szCs w:val="20"/>
          <w:lang w:val="en-US"/>
        </w:rPr>
        <w:t xml:space="preserve"> </w:t>
      </w:r>
      <w:r w:rsidRPr="006750C8">
        <w:rPr>
          <w:rFonts w:ascii="Courier New" w:hAnsi="Courier New" w:cs="Courier New"/>
          <w:color w:val="A31515"/>
          <w:szCs w:val="20"/>
          <w:lang w:val="en-US"/>
        </w:rPr>
        <w:t>'\n'</w:t>
      </w:r>
      <w:r w:rsidRPr="006750C8">
        <w:rPr>
          <w:rFonts w:ascii="Courier New" w:hAnsi="Courier New" w:cs="Courier New"/>
          <w:color w:val="000000"/>
          <w:szCs w:val="20"/>
          <w:lang w:val="en-US"/>
        </w:rPr>
        <w:t>;</w:t>
      </w: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p>
    <w:p w:rsidR="006750C8" w:rsidRPr="006750C8" w:rsidRDefault="006750C8" w:rsidP="006750C8">
      <w:pPr>
        <w:autoSpaceDE w:val="0"/>
        <w:autoSpaceDN w:val="0"/>
        <w:adjustRightInd w:val="0"/>
        <w:spacing w:after="0" w:line="240" w:lineRule="auto"/>
        <w:rPr>
          <w:rFonts w:ascii="Courier New" w:hAnsi="Courier New" w:cs="Courier New"/>
          <w:color w:val="000000"/>
          <w:szCs w:val="20"/>
          <w:lang w:val="en-US"/>
        </w:rPr>
      </w:pPr>
      <w:r w:rsidRPr="006750C8">
        <w:rPr>
          <w:rFonts w:ascii="Courier New" w:hAnsi="Courier New" w:cs="Courier New"/>
          <w:color w:val="000000"/>
          <w:szCs w:val="20"/>
          <w:lang w:val="en-US"/>
        </w:rPr>
        <w:tab/>
        <w:t>mymultiset.get_allocator().deallocate(p, 5);</w:t>
      </w:r>
    </w:p>
    <w:p w:rsidR="006750C8" w:rsidRPr="006750C8" w:rsidRDefault="006750C8" w:rsidP="006750C8">
      <w:pPr>
        <w:autoSpaceDE w:val="0"/>
        <w:autoSpaceDN w:val="0"/>
        <w:adjustRightInd w:val="0"/>
        <w:spacing w:after="0" w:line="240" w:lineRule="auto"/>
        <w:rPr>
          <w:rFonts w:ascii="Courier New" w:hAnsi="Courier New" w:cs="Courier New"/>
          <w:color w:val="000000"/>
          <w:szCs w:val="20"/>
        </w:rPr>
      </w:pPr>
      <w:r w:rsidRPr="006750C8">
        <w:rPr>
          <w:rFonts w:ascii="Courier New" w:hAnsi="Courier New" w:cs="Courier New"/>
          <w:color w:val="000000"/>
          <w:szCs w:val="20"/>
          <w:lang w:val="en-US"/>
        </w:rPr>
        <w:tab/>
      </w:r>
      <w:r w:rsidRPr="006750C8">
        <w:rPr>
          <w:rFonts w:ascii="Courier New" w:hAnsi="Courier New" w:cs="Courier New"/>
          <w:color w:val="0000FF"/>
          <w:szCs w:val="20"/>
        </w:rPr>
        <w:t>return</w:t>
      </w:r>
      <w:r w:rsidRPr="006750C8">
        <w:rPr>
          <w:rFonts w:ascii="Courier New" w:hAnsi="Courier New" w:cs="Courier New"/>
          <w:color w:val="000000"/>
          <w:szCs w:val="20"/>
        </w:rPr>
        <w:t xml:space="preserve"> 0;</w:t>
      </w:r>
    </w:p>
    <w:p w:rsidR="006750C8" w:rsidRPr="006750C8" w:rsidRDefault="006750C8" w:rsidP="006750C8">
      <w:pPr>
        <w:spacing w:after="80"/>
        <w:jc w:val="both"/>
        <w:rPr>
          <w:rFonts w:ascii="Courier New" w:hAnsi="Courier New" w:cs="Courier New"/>
          <w:color w:val="000000"/>
          <w:szCs w:val="20"/>
        </w:rPr>
      </w:pPr>
      <w:r w:rsidRPr="006750C8">
        <w:rPr>
          <w:rFonts w:ascii="Courier New" w:hAnsi="Courier New" w:cs="Courier New"/>
          <w:color w:val="000000"/>
          <w:szCs w:val="20"/>
        </w:rPr>
        <w:t>}</w:t>
      </w:r>
    </w:p>
    <w:p w:rsidR="006750C8" w:rsidRDefault="006750C8" w:rsidP="006750C8">
      <w:pPr>
        <w:spacing w:after="80"/>
        <w:ind w:firstLine="567"/>
        <w:jc w:val="both"/>
        <w:rPr>
          <w:rFonts w:cs="Arial"/>
          <w:color w:val="000000"/>
          <w:szCs w:val="20"/>
        </w:rPr>
      </w:pPr>
      <w:r w:rsidRPr="006750C8">
        <w:rPr>
          <w:rFonts w:cs="Arial"/>
          <w:color w:val="000000"/>
          <w:szCs w:val="20"/>
        </w:rPr>
        <w:t>В примере показан сложный способ выделения памяти для массива целых чисел с использованием того же распределителя, который используется контейнером.</w:t>
      </w:r>
    </w:p>
    <w:p w:rsidR="006750C8" w:rsidRDefault="006750C8" w:rsidP="006750C8">
      <w:pPr>
        <w:spacing w:after="80"/>
        <w:ind w:firstLine="567"/>
        <w:jc w:val="both"/>
        <w:rPr>
          <w:rFonts w:cs="Arial"/>
          <w:color w:val="000000"/>
          <w:szCs w:val="20"/>
        </w:rPr>
      </w:pPr>
      <w:r>
        <w:rPr>
          <w:rFonts w:cs="Arial"/>
          <w:color w:val="000000"/>
          <w:szCs w:val="20"/>
        </w:rPr>
        <w:t>Результат работы программы:</w:t>
      </w:r>
    </w:p>
    <w:p w:rsidR="006750C8" w:rsidRDefault="006750C8" w:rsidP="006750C8">
      <w:pPr>
        <w:spacing w:after="80"/>
        <w:jc w:val="both"/>
        <w:rPr>
          <w:rFonts w:cs="Arial"/>
          <w:color w:val="000000"/>
          <w:szCs w:val="20"/>
        </w:rPr>
      </w:pPr>
      <w:r w:rsidRPr="006750C8">
        <w:rPr>
          <w:rFonts w:cs="Arial"/>
          <w:noProof/>
          <w:color w:val="000000"/>
          <w:szCs w:val="20"/>
          <w:lang w:eastAsia="ru-RU"/>
        </w:rPr>
        <w:drawing>
          <wp:inline distT="0" distB="0" distL="0" distR="0" wp14:anchorId="3AABF863" wp14:editId="7264CB8C">
            <wp:extent cx="3829584" cy="276264"/>
            <wp:effectExtent l="0" t="0" r="0" b="9525"/>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829584" cy="276264"/>
                    </a:xfrm>
                    <a:prstGeom prst="rect">
                      <a:avLst/>
                    </a:prstGeom>
                  </pic:spPr>
                </pic:pic>
              </a:graphicData>
            </a:graphic>
          </wp:inline>
        </w:drawing>
      </w:r>
      <w:r>
        <w:rPr>
          <w:rFonts w:cs="Arial"/>
          <w:color w:val="000000"/>
          <w:szCs w:val="20"/>
        </w:rPr>
        <w:t xml:space="preserve"> </w:t>
      </w:r>
    </w:p>
    <w:p w:rsidR="006750C8" w:rsidRPr="006750C8" w:rsidRDefault="00E02D8B" w:rsidP="006750C8">
      <w:hyperlink w:anchor="_Ассоциативные_контейнеры" w:history="1">
        <w:r w:rsidR="006750C8" w:rsidRPr="00554468">
          <w:rPr>
            <w:rStyle w:val="a4"/>
            <w:rFonts w:cs="Arial"/>
            <w:szCs w:val="20"/>
          </w:rPr>
          <w:t>&lt;</w:t>
        </w:r>
        <w:r w:rsidR="006750C8" w:rsidRPr="00476B13">
          <w:rPr>
            <w:rStyle w:val="a4"/>
            <w:rFonts w:cs="Arial"/>
            <w:szCs w:val="20"/>
          </w:rPr>
          <w:t>Ассоциативные контейнеры</w:t>
        </w:r>
        <w:r w:rsidR="006750C8" w:rsidRPr="00554468">
          <w:rPr>
            <w:rStyle w:val="a4"/>
            <w:rFonts w:cs="Arial"/>
            <w:szCs w:val="20"/>
          </w:rPr>
          <w:t>&gt;</w:t>
        </w:r>
      </w:hyperlink>
    </w:p>
    <w:p w:rsidR="002E0645" w:rsidRPr="002E0645"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13" w:name="_multiset::key_comp"/>
      <w:bookmarkEnd w:id="213"/>
      <w:r>
        <w:rPr>
          <w:rFonts w:ascii="Arial" w:hAnsi="Arial" w:cs="Arial"/>
          <w:b/>
          <w:i w:val="0"/>
          <w:color w:val="auto"/>
          <w:szCs w:val="20"/>
          <w:lang w:val="en-US"/>
        </w:rPr>
        <w:t>multiset</w:t>
      </w:r>
      <w:r w:rsidRPr="0090541E">
        <w:rPr>
          <w:rFonts w:ascii="Arial" w:hAnsi="Arial" w:cs="Arial"/>
          <w:b/>
          <w:i w:val="0"/>
          <w:color w:val="auto"/>
          <w:szCs w:val="20"/>
        </w:rPr>
        <w:t>::</w:t>
      </w:r>
      <w:r>
        <w:rPr>
          <w:rFonts w:ascii="Arial" w:hAnsi="Arial" w:cs="Arial"/>
          <w:b/>
          <w:i w:val="0"/>
          <w:color w:val="auto"/>
          <w:szCs w:val="20"/>
          <w:lang w:val="en-US"/>
        </w:rPr>
        <w:t>key_comp</w:t>
      </w:r>
    </w:p>
    <w:p w:rsidR="002E0645" w:rsidRDefault="002E0645" w:rsidP="002E0645">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key</w:t>
      </w:r>
      <w:r w:rsidRPr="002E0645">
        <w:rPr>
          <w:rFonts w:cs="Arial"/>
          <w:color w:val="000000" w:themeColor="text1"/>
          <w:szCs w:val="20"/>
        </w:rPr>
        <w:t>_</w:t>
      </w:r>
      <w:r>
        <w:rPr>
          <w:rFonts w:cs="Arial"/>
          <w:color w:val="000000" w:themeColor="text1"/>
          <w:szCs w:val="20"/>
          <w:lang w:val="en-US"/>
        </w:rPr>
        <w:t>comp</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multiset</w:t>
      </w:r>
      <w:r>
        <w:rPr>
          <w:rFonts w:cs="Arial"/>
          <w:color w:val="000000" w:themeColor="text1"/>
          <w:szCs w:val="20"/>
        </w:rPr>
        <w:t>:</w:t>
      </w:r>
    </w:p>
    <w:p w:rsidR="002E0645" w:rsidRPr="001020BB" w:rsidRDefault="002E0645" w:rsidP="002E0645">
      <w:pPr>
        <w:spacing w:after="0"/>
        <w:jc w:val="both"/>
        <w:rPr>
          <w:rFonts w:ascii="Courier New" w:hAnsi="Courier New" w:cs="Courier New"/>
          <w:color w:val="000000" w:themeColor="text1"/>
          <w:szCs w:val="20"/>
        </w:rPr>
      </w:pP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r w:rsidRPr="002E0645">
        <w:rPr>
          <w:rFonts w:ascii="Courier New" w:hAnsi="Courier New" w:cs="Courier New"/>
          <w:color w:val="808080"/>
          <w:szCs w:val="19"/>
          <w:lang w:val="en-US"/>
        </w:rPr>
        <w:t>#include</w:t>
      </w:r>
      <w:r w:rsidRPr="002E0645">
        <w:rPr>
          <w:rFonts w:ascii="Courier New" w:hAnsi="Courier New" w:cs="Courier New"/>
          <w:color w:val="000000"/>
          <w:szCs w:val="19"/>
          <w:lang w:val="en-US"/>
        </w:rPr>
        <w:t xml:space="preserve"> </w:t>
      </w:r>
      <w:r w:rsidRPr="002E0645">
        <w:rPr>
          <w:rFonts w:ascii="Courier New" w:hAnsi="Courier New" w:cs="Courier New"/>
          <w:color w:val="A31515"/>
          <w:szCs w:val="19"/>
          <w:lang w:val="en-US"/>
        </w:rPr>
        <w:t>&lt;iostream&gt;</w:t>
      </w: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r w:rsidRPr="002E0645">
        <w:rPr>
          <w:rFonts w:ascii="Courier New" w:hAnsi="Courier New" w:cs="Courier New"/>
          <w:color w:val="808080"/>
          <w:szCs w:val="19"/>
          <w:lang w:val="en-US"/>
        </w:rPr>
        <w:t>#include</w:t>
      </w:r>
      <w:r w:rsidRPr="002E0645">
        <w:rPr>
          <w:rFonts w:ascii="Courier New" w:hAnsi="Courier New" w:cs="Courier New"/>
          <w:color w:val="000000"/>
          <w:szCs w:val="19"/>
          <w:lang w:val="en-US"/>
        </w:rPr>
        <w:t xml:space="preserve"> </w:t>
      </w:r>
      <w:r w:rsidRPr="002E0645">
        <w:rPr>
          <w:rFonts w:ascii="Courier New" w:hAnsi="Courier New" w:cs="Courier New"/>
          <w:color w:val="A31515"/>
          <w:szCs w:val="19"/>
          <w:lang w:val="en-US"/>
        </w:rPr>
        <w:t>&lt;set&gt;</w:t>
      </w: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r w:rsidRPr="002E0645">
        <w:rPr>
          <w:rFonts w:ascii="Courier New" w:hAnsi="Courier New" w:cs="Courier New"/>
          <w:color w:val="0000FF"/>
          <w:szCs w:val="19"/>
          <w:lang w:val="en-US"/>
        </w:rPr>
        <w:t>int</w:t>
      </w:r>
      <w:r w:rsidRPr="002E0645">
        <w:rPr>
          <w:rFonts w:ascii="Courier New" w:hAnsi="Courier New" w:cs="Courier New"/>
          <w:color w:val="000000"/>
          <w:szCs w:val="19"/>
          <w:lang w:val="en-US"/>
        </w:rPr>
        <w:t xml:space="preserve"> main() {</w:t>
      </w: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r w:rsidRPr="002E0645">
        <w:rPr>
          <w:rFonts w:ascii="Courier New" w:hAnsi="Courier New" w:cs="Courier New"/>
          <w:color w:val="000000"/>
          <w:szCs w:val="19"/>
          <w:lang w:val="en-US"/>
        </w:rPr>
        <w:t xml:space="preserve">    std::</w:t>
      </w:r>
      <w:r w:rsidRPr="002E0645">
        <w:rPr>
          <w:rFonts w:ascii="Courier New" w:hAnsi="Courier New" w:cs="Courier New"/>
          <w:color w:val="2B91AF"/>
          <w:szCs w:val="19"/>
          <w:lang w:val="en-US"/>
        </w:rPr>
        <w:t>multiset</w:t>
      </w:r>
      <w:r w:rsidRPr="002E0645">
        <w:rPr>
          <w:rFonts w:ascii="Courier New" w:hAnsi="Courier New" w:cs="Courier New"/>
          <w:color w:val="000000"/>
          <w:szCs w:val="19"/>
          <w:lang w:val="en-US"/>
        </w:rPr>
        <w:t>&lt;</w:t>
      </w:r>
      <w:r w:rsidRPr="002E0645">
        <w:rPr>
          <w:rFonts w:ascii="Courier New" w:hAnsi="Courier New" w:cs="Courier New"/>
          <w:color w:val="0000FF"/>
          <w:szCs w:val="19"/>
          <w:lang w:val="en-US"/>
        </w:rPr>
        <w:t>int</w:t>
      </w:r>
      <w:r w:rsidRPr="002E0645">
        <w:rPr>
          <w:rFonts w:ascii="Courier New" w:hAnsi="Courier New" w:cs="Courier New"/>
          <w:color w:val="000000"/>
          <w:szCs w:val="19"/>
          <w:lang w:val="en-US"/>
        </w:rPr>
        <w:t>&gt; mymultiset;</w:t>
      </w: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r w:rsidRPr="002E0645">
        <w:rPr>
          <w:rFonts w:ascii="Courier New" w:hAnsi="Courier New" w:cs="Courier New"/>
          <w:color w:val="000000"/>
          <w:szCs w:val="19"/>
          <w:lang w:val="en-US"/>
        </w:rPr>
        <w:t xml:space="preserve">    </w:t>
      </w:r>
      <w:r w:rsidRPr="002E0645">
        <w:rPr>
          <w:rFonts w:ascii="Courier New" w:hAnsi="Courier New" w:cs="Courier New"/>
          <w:color w:val="0000FF"/>
          <w:szCs w:val="19"/>
          <w:lang w:val="en-US"/>
        </w:rPr>
        <w:t>for</w:t>
      </w:r>
      <w:r w:rsidRPr="002E0645">
        <w:rPr>
          <w:rFonts w:ascii="Courier New" w:hAnsi="Courier New" w:cs="Courier New"/>
          <w:color w:val="000000"/>
          <w:szCs w:val="19"/>
          <w:lang w:val="en-US"/>
        </w:rPr>
        <w:t xml:space="preserve"> (</w:t>
      </w:r>
      <w:r w:rsidRPr="002E0645">
        <w:rPr>
          <w:rFonts w:ascii="Courier New" w:hAnsi="Courier New" w:cs="Courier New"/>
          <w:color w:val="0000FF"/>
          <w:szCs w:val="19"/>
          <w:lang w:val="en-US"/>
        </w:rPr>
        <w:t>int</w:t>
      </w:r>
      <w:r w:rsidRPr="002E0645">
        <w:rPr>
          <w:rFonts w:ascii="Courier New" w:hAnsi="Courier New" w:cs="Courier New"/>
          <w:color w:val="000000"/>
          <w:szCs w:val="19"/>
          <w:lang w:val="en-US"/>
        </w:rPr>
        <w:t xml:space="preserve"> i = 0; i &lt; 5; i++) mymultiset.insert(i);</w:t>
      </w: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r w:rsidRPr="002E0645">
        <w:rPr>
          <w:rFonts w:ascii="Courier New" w:hAnsi="Courier New" w:cs="Courier New"/>
          <w:color w:val="000000"/>
          <w:szCs w:val="19"/>
          <w:lang w:val="en-US"/>
        </w:rPr>
        <w:t xml:space="preserve">    std::</w:t>
      </w:r>
      <w:r w:rsidRPr="002E0645">
        <w:rPr>
          <w:rFonts w:ascii="Courier New" w:hAnsi="Courier New" w:cs="Courier New"/>
          <w:color w:val="2B91AF"/>
          <w:szCs w:val="19"/>
          <w:lang w:val="en-US"/>
        </w:rPr>
        <w:t>multiset</w:t>
      </w:r>
      <w:r w:rsidRPr="002E0645">
        <w:rPr>
          <w:rFonts w:ascii="Courier New" w:hAnsi="Courier New" w:cs="Courier New"/>
          <w:color w:val="000000"/>
          <w:szCs w:val="19"/>
          <w:lang w:val="en-US"/>
        </w:rPr>
        <w:t>&lt;</w:t>
      </w:r>
      <w:r w:rsidRPr="002E0645">
        <w:rPr>
          <w:rFonts w:ascii="Courier New" w:hAnsi="Courier New" w:cs="Courier New"/>
          <w:color w:val="0000FF"/>
          <w:szCs w:val="19"/>
          <w:lang w:val="en-US"/>
        </w:rPr>
        <w:t>int</w:t>
      </w:r>
      <w:r w:rsidRPr="002E0645">
        <w:rPr>
          <w:rFonts w:ascii="Courier New" w:hAnsi="Courier New" w:cs="Courier New"/>
          <w:color w:val="000000"/>
          <w:szCs w:val="19"/>
          <w:lang w:val="en-US"/>
        </w:rPr>
        <w:t>&gt;::</w:t>
      </w:r>
      <w:r w:rsidRPr="002E0645">
        <w:rPr>
          <w:rFonts w:ascii="Courier New" w:hAnsi="Courier New" w:cs="Courier New"/>
          <w:color w:val="2B91AF"/>
          <w:szCs w:val="19"/>
          <w:lang w:val="en-US"/>
        </w:rPr>
        <w:t>key_compare</w:t>
      </w:r>
      <w:r w:rsidRPr="002E0645">
        <w:rPr>
          <w:rFonts w:ascii="Courier New" w:hAnsi="Courier New" w:cs="Courier New"/>
          <w:color w:val="000000"/>
          <w:szCs w:val="19"/>
          <w:lang w:val="en-US"/>
        </w:rPr>
        <w:t xml:space="preserve"> mycomp = mymultiset.key_comp();</w:t>
      </w: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r w:rsidRPr="002E0645">
        <w:rPr>
          <w:rFonts w:ascii="Courier New" w:hAnsi="Courier New" w:cs="Courier New"/>
          <w:color w:val="000000"/>
          <w:szCs w:val="19"/>
          <w:lang w:val="en-US"/>
        </w:rPr>
        <w:t xml:space="preserve">    std::cout </w:t>
      </w:r>
      <w:r w:rsidRPr="002E0645">
        <w:rPr>
          <w:rFonts w:ascii="Courier New" w:hAnsi="Courier New" w:cs="Courier New"/>
          <w:color w:val="008080"/>
          <w:szCs w:val="19"/>
          <w:lang w:val="en-US"/>
        </w:rPr>
        <w:t>&lt;&lt;</w:t>
      </w:r>
      <w:r w:rsidRPr="002E0645">
        <w:rPr>
          <w:rFonts w:ascii="Courier New" w:hAnsi="Courier New" w:cs="Courier New"/>
          <w:color w:val="000000"/>
          <w:szCs w:val="19"/>
          <w:lang w:val="en-US"/>
        </w:rPr>
        <w:t xml:space="preserve"> </w:t>
      </w:r>
      <w:r w:rsidRPr="002E0645">
        <w:rPr>
          <w:rFonts w:ascii="Courier New" w:hAnsi="Courier New" w:cs="Courier New"/>
          <w:color w:val="A31515"/>
          <w:szCs w:val="19"/>
          <w:lang w:val="en-US"/>
        </w:rPr>
        <w:t>"mymultiset contains:"</w:t>
      </w:r>
      <w:r w:rsidRPr="002E0645">
        <w:rPr>
          <w:rFonts w:ascii="Courier New" w:hAnsi="Courier New" w:cs="Courier New"/>
          <w:color w:val="000000"/>
          <w:szCs w:val="19"/>
          <w:lang w:val="en-US"/>
        </w:rPr>
        <w:t>;</w:t>
      </w: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r w:rsidRPr="002E0645">
        <w:rPr>
          <w:rFonts w:ascii="Courier New" w:hAnsi="Courier New" w:cs="Courier New"/>
          <w:color w:val="000000"/>
          <w:szCs w:val="19"/>
          <w:lang w:val="en-US"/>
        </w:rPr>
        <w:t xml:space="preserve">    </w:t>
      </w:r>
      <w:r w:rsidRPr="002E0645">
        <w:rPr>
          <w:rFonts w:ascii="Courier New" w:hAnsi="Courier New" w:cs="Courier New"/>
          <w:color w:val="0000FF"/>
          <w:szCs w:val="19"/>
          <w:lang w:val="en-US"/>
        </w:rPr>
        <w:t>int</w:t>
      </w:r>
      <w:r w:rsidRPr="002E0645">
        <w:rPr>
          <w:rFonts w:ascii="Courier New" w:hAnsi="Courier New" w:cs="Courier New"/>
          <w:color w:val="000000"/>
          <w:szCs w:val="19"/>
          <w:lang w:val="en-US"/>
        </w:rPr>
        <w:t xml:space="preserve"> highest = </w:t>
      </w:r>
      <w:r w:rsidRPr="002E0645">
        <w:rPr>
          <w:rFonts w:ascii="Courier New" w:hAnsi="Courier New" w:cs="Courier New"/>
          <w:color w:val="008080"/>
          <w:szCs w:val="19"/>
          <w:lang w:val="en-US"/>
        </w:rPr>
        <w:t>*</w:t>
      </w:r>
      <w:r w:rsidRPr="002E0645">
        <w:rPr>
          <w:rFonts w:ascii="Courier New" w:hAnsi="Courier New" w:cs="Courier New"/>
          <w:color w:val="000000"/>
          <w:szCs w:val="19"/>
          <w:lang w:val="en-US"/>
        </w:rPr>
        <w:t>mymultiset.rbegin();</w:t>
      </w: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r w:rsidRPr="002E0645">
        <w:rPr>
          <w:rFonts w:ascii="Courier New" w:hAnsi="Courier New" w:cs="Courier New"/>
          <w:color w:val="000000"/>
          <w:szCs w:val="19"/>
          <w:lang w:val="en-US"/>
        </w:rPr>
        <w:t xml:space="preserve">    std::</w:t>
      </w:r>
      <w:r w:rsidRPr="002E0645">
        <w:rPr>
          <w:rFonts w:ascii="Courier New" w:hAnsi="Courier New" w:cs="Courier New"/>
          <w:color w:val="2B91AF"/>
          <w:szCs w:val="19"/>
          <w:lang w:val="en-US"/>
        </w:rPr>
        <w:t>multiset</w:t>
      </w:r>
      <w:r w:rsidRPr="002E0645">
        <w:rPr>
          <w:rFonts w:ascii="Courier New" w:hAnsi="Courier New" w:cs="Courier New"/>
          <w:color w:val="000000"/>
          <w:szCs w:val="19"/>
          <w:lang w:val="en-US"/>
        </w:rPr>
        <w:t>&lt;</w:t>
      </w:r>
      <w:r w:rsidRPr="002E0645">
        <w:rPr>
          <w:rFonts w:ascii="Courier New" w:hAnsi="Courier New" w:cs="Courier New"/>
          <w:color w:val="0000FF"/>
          <w:szCs w:val="19"/>
          <w:lang w:val="en-US"/>
        </w:rPr>
        <w:t>int</w:t>
      </w:r>
      <w:r w:rsidRPr="002E0645">
        <w:rPr>
          <w:rFonts w:ascii="Courier New" w:hAnsi="Courier New" w:cs="Courier New"/>
          <w:color w:val="000000"/>
          <w:szCs w:val="19"/>
          <w:lang w:val="en-US"/>
        </w:rPr>
        <w:t>&gt;::</w:t>
      </w:r>
      <w:r w:rsidRPr="002E0645">
        <w:rPr>
          <w:rFonts w:ascii="Courier New" w:hAnsi="Courier New" w:cs="Courier New"/>
          <w:color w:val="2B91AF"/>
          <w:szCs w:val="19"/>
          <w:lang w:val="en-US"/>
        </w:rPr>
        <w:t>iterator</w:t>
      </w:r>
      <w:r w:rsidRPr="002E0645">
        <w:rPr>
          <w:rFonts w:ascii="Courier New" w:hAnsi="Courier New" w:cs="Courier New"/>
          <w:color w:val="000000"/>
          <w:szCs w:val="19"/>
          <w:lang w:val="en-US"/>
        </w:rPr>
        <w:t xml:space="preserve"> it = mymultiset.begin();</w:t>
      </w: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r w:rsidRPr="002E0645">
        <w:rPr>
          <w:rFonts w:ascii="Courier New" w:hAnsi="Courier New" w:cs="Courier New"/>
          <w:color w:val="000000"/>
          <w:szCs w:val="19"/>
          <w:lang w:val="en-US"/>
        </w:rPr>
        <w:t xml:space="preserve">    </w:t>
      </w:r>
      <w:r w:rsidRPr="002E0645">
        <w:rPr>
          <w:rFonts w:ascii="Courier New" w:hAnsi="Courier New" w:cs="Courier New"/>
          <w:color w:val="0000FF"/>
          <w:szCs w:val="19"/>
          <w:lang w:val="en-US"/>
        </w:rPr>
        <w:t>do</w:t>
      </w:r>
      <w:r w:rsidRPr="002E0645">
        <w:rPr>
          <w:rFonts w:ascii="Courier New" w:hAnsi="Courier New" w:cs="Courier New"/>
          <w:color w:val="000000"/>
          <w:szCs w:val="19"/>
          <w:lang w:val="en-US"/>
        </w:rPr>
        <w:t xml:space="preserve"> {</w:t>
      </w: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r w:rsidRPr="002E0645">
        <w:rPr>
          <w:rFonts w:ascii="Courier New" w:hAnsi="Courier New" w:cs="Courier New"/>
          <w:color w:val="000000"/>
          <w:szCs w:val="19"/>
          <w:lang w:val="en-US"/>
        </w:rPr>
        <w:t xml:space="preserve">        std::cout </w:t>
      </w:r>
      <w:r w:rsidRPr="002E0645">
        <w:rPr>
          <w:rFonts w:ascii="Courier New" w:hAnsi="Courier New" w:cs="Courier New"/>
          <w:color w:val="008080"/>
          <w:szCs w:val="19"/>
          <w:lang w:val="en-US"/>
        </w:rPr>
        <w:t>&lt;&lt;</w:t>
      </w:r>
      <w:r w:rsidRPr="002E0645">
        <w:rPr>
          <w:rFonts w:ascii="Courier New" w:hAnsi="Courier New" w:cs="Courier New"/>
          <w:color w:val="000000"/>
          <w:szCs w:val="19"/>
          <w:lang w:val="en-US"/>
        </w:rPr>
        <w:t xml:space="preserve"> </w:t>
      </w:r>
      <w:r w:rsidRPr="002E0645">
        <w:rPr>
          <w:rFonts w:ascii="Courier New" w:hAnsi="Courier New" w:cs="Courier New"/>
          <w:color w:val="A31515"/>
          <w:szCs w:val="19"/>
          <w:lang w:val="en-US"/>
        </w:rPr>
        <w:t>' '</w:t>
      </w:r>
      <w:r w:rsidRPr="002E0645">
        <w:rPr>
          <w:rFonts w:ascii="Courier New" w:hAnsi="Courier New" w:cs="Courier New"/>
          <w:color w:val="000000"/>
          <w:szCs w:val="19"/>
          <w:lang w:val="en-US"/>
        </w:rPr>
        <w:t xml:space="preserve"> </w:t>
      </w:r>
      <w:r w:rsidRPr="002E0645">
        <w:rPr>
          <w:rFonts w:ascii="Courier New" w:hAnsi="Courier New" w:cs="Courier New"/>
          <w:color w:val="008080"/>
          <w:szCs w:val="19"/>
          <w:lang w:val="en-US"/>
        </w:rPr>
        <w:t>&lt;&lt;</w:t>
      </w:r>
      <w:r w:rsidRPr="002E0645">
        <w:rPr>
          <w:rFonts w:ascii="Courier New" w:hAnsi="Courier New" w:cs="Courier New"/>
          <w:color w:val="000000"/>
          <w:szCs w:val="19"/>
          <w:lang w:val="en-US"/>
        </w:rPr>
        <w:t xml:space="preserve"> </w:t>
      </w:r>
      <w:r w:rsidRPr="002E0645">
        <w:rPr>
          <w:rFonts w:ascii="Courier New" w:hAnsi="Courier New" w:cs="Courier New"/>
          <w:color w:val="008080"/>
          <w:szCs w:val="19"/>
          <w:lang w:val="en-US"/>
        </w:rPr>
        <w:t>*</w:t>
      </w:r>
      <w:r w:rsidRPr="002E0645">
        <w:rPr>
          <w:rFonts w:ascii="Courier New" w:hAnsi="Courier New" w:cs="Courier New"/>
          <w:color w:val="000000"/>
          <w:szCs w:val="19"/>
          <w:lang w:val="en-US"/>
        </w:rPr>
        <w:t>it;</w:t>
      </w: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r w:rsidRPr="002E0645">
        <w:rPr>
          <w:rFonts w:ascii="Courier New" w:hAnsi="Courier New" w:cs="Courier New"/>
          <w:color w:val="000000"/>
          <w:szCs w:val="19"/>
          <w:lang w:val="en-US"/>
        </w:rPr>
        <w:t xml:space="preserve">    } </w:t>
      </w:r>
      <w:r w:rsidRPr="002E0645">
        <w:rPr>
          <w:rFonts w:ascii="Courier New" w:hAnsi="Courier New" w:cs="Courier New"/>
          <w:color w:val="0000FF"/>
          <w:szCs w:val="19"/>
          <w:lang w:val="en-US"/>
        </w:rPr>
        <w:t>while</w:t>
      </w:r>
      <w:r w:rsidRPr="002E0645">
        <w:rPr>
          <w:rFonts w:ascii="Courier New" w:hAnsi="Courier New" w:cs="Courier New"/>
          <w:color w:val="000000"/>
          <w:szCs w:val="19"/>
          <w:lang w:val="en-US"/>
        </w:rPr>
        <w:t xml:space="preserve"> (mycomp</w:t>
      </w:r>
      <w:r w:rsidRPr="002E0645">
        <w:rPr>
          <w:rFonts w:ascii="Courier New" w:hAnsi="Courier New" w:cs="Courier New"/>
          <w:color w:val="008080"/>
          <w:szCs w:val="19"/>
          <w:lang w:val="en-US"/>
        </w:rPr>
        <w:t>(*</w:t>
      </w:r>
      <w:r w:rsidRPr="002E0645">
        <w:rPr>
          <w:rFonts w:ascii="Courier New" w:hAnsi="Courier New" w:cs="Courier New"/>
          <w:color w:val="000000"/>
          <w:szCs w:val="19"/>
          <w:lang w:val="en-US"/>
        </w:rPr>
        <w:t>it</w:t>
      </w:r>
      <w:r w:rsidRPr="002E0645">
        <w:rPr>
          <w:rFonts w:ascii="Courier New" w:hAnsi="Courier New" w:cs="Courier New"/>
          <w:color w:val="008080"/>
          <w:szCs w:val="19"/>
          <w:lang w:val="en-US"/>
        </w:rPr>
        <w:t>++</w:t>
      </w:r>
      <w:r w:rsidRPr="002E0645">
        <w:rPr>
          <w:rFonts w:ascii="Courier New" w:hAnsi="Courier New" w:cs="Courier New"/>
          <w:color w:val="000000"/>
          <w:szCs w:val="19"/>
          <w:lang w:val="en-US"/>
        </w:rPr>
        <w:t>, highest</w:t>
      </w:r>
      <w:r w:rsidRPr="002E0645">
        <w:rPr>
          <w:rFonts w:ascii="Courier New" w:hAnsi="Courier New" w:cs="Courier New"/>
          <w:color w:val="008080"/>
          <w:szCs w:val="19"/>
          <w:lang w:val="en-US"/>
        </w:rPr>
        <w:t>)</w:t>
      </w:r>
      <w:r w:rsidRPr="002E0645">
        <w:rPr>
          <w:rFonts w:ascii="Courier New" w:hAnsi="Courier New" w:cs="Courier New"/>
          <w:color w:val="000000"/>
          <w:szCs w:val="19"/>
          <w:lang w:val="en-US"/>
        </w:rPr>
        <w:t>);</w:t>
      </w: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r w:rsidRPr="002E0645">
        <w:rPr>
          <w:rFonts w:ascii="Courier New" w:hAnsi="Courier New" w:cs="Courier New"/>
          <w:color w:val="000000"/>
          <w:szCs w:val="19"/>
          <w:lang w:val="en-US"/>
        </w:rPr>
        <w:t xml:space="preserve">    std::cout </w:t>
      </w:r>
      <w:r w:rsidRPr="002E0645">
        <w:rPr>
          <w:rFonts w:ascii="Courier New" w:hAnsi="Courier New" w:cs="Courier New"/>
          <w:color w:val="008080"/>
          <w:szCs w:val="19"/>
          <w:lang w:val="en-US"/>
        </w:rPr>
        <w:t>&lt;&lt;</w:t>
      </w:r>
      <w:r w:rsidRPr="002E0645">
        <w:rPr>
          <w:rFonts w:ascii="Courier New" w:hAnsi="Courier New" w:cs="Courier New"/>
          <w:color w:val="000000"/>
          <w:szCs w:val="19"/>
          <w:lang w:val="en-US"/>
        </w:rPr>
        <w:t xml:space="preserve"> </w:t>
      </w:r>
      <w:r w:rsidRPr="002E0645">
        <w:rPr>
          <w:rFonts w:ascii="Courier New" w:hAnsi="Courier New" w:cs="Courier New"/>
          <w:color w:val="A31515"/>
          <w:szCs w:val="19"/>
          <w:lang w:val="en-US"/>
        </w:rPr>
        <w:t>'\n'</w:t>
      </w:r>
      <w:r w:rsidRPr="002E0645">
        <w:rPr>
          <w:rFonts w:ascii="Courier New" w:hAnsi="Courier New" w:cs="Courier New"/>
          <w:color w:val="000000"/>
          <w:szCs w:val="19"/>
          <w:lang w:val="en-US"/>
        </w:rPr>
        <w:t>;</w:t>
      </w:r>
    </w:p>
    <w:p w:rsidR="002E0645" w:rsidRPr="002E0645" w:rsidRDefault="002E0645" w:rsidP="002E0645">
      <w:pPr>
        <w:autoSpaceDE w:val="0"/>
        <w:autoSpaceDN w:val="0"/>
        <w:adjustRightInd w:val="0"/>
        <w:spacing w:after="0" w:line="240" w:lineRule="auto"/>
        <w:rPr>
          <w:rFonts w:ascii="Courier New" w:hAnsi="Courier New" w:cs="Courier New"/>
          <w:color w:val="000000"/>
          <w:szCs w:val="19"/>
        </w:rPr>
      </w:pPr>
      <w:r w:rsidRPr="002E0645">
        <w:rPr>
          <w:rFonts w:ascii="Courier New" w:hAnsi="Courier New" w:cs="Courier New"/>
          <w:color w:val="000000"/>
          <w:szCs w:val="19"/>
          <w:lang w:val="en-US"/>
        </w:rPr>
        <w:t xml:space="preserve">    </w:t>
      </w:r>
      <w:r w:rsidRPr="002E0645">
        <w:rPr>
          <w:rFonts w:ascii="Courier New" w:hAnsi="Courier New" w:cs="Courier New"/>
          <w:color w:val="0000FF"/>
          <w:szCs w:val="19"/>
        </w:rPr>
        <w:t>return</w:t>
      </w:r>
      <w:r w:rsidRPr="002E0645">
        <w:rPr>
          <w:rFonts w:ascii="Courier New" w:hAnsi="Courier New" w:cs="Courier New"/>
          <w:color w:val="000000"/>
          <w:szCs w:val="19"/>
        </w:rPr>
        <w:t xml:space="preserve"> 0;</w:t>
      </w:r>
    </w:p>
    <w:p w:rsidR="002E0645" w:rsidRPr="002E0645" w:rsidRDefault="002E0645" w:rsidP="002E0645">
      <w:pPr>
        <w:spacing w:after="80"/>
        <w:jc w:val="both"/>
        <w:rPr>
          <w:rFonts w:ascii="Courier New" w:hAnsi="Courier New" w:cs="Courier New"/>
          <w:color w:val="000000"/>
          <w:szCs w:val="19"/>
        </w:rPr>
      </w:pPr>
      <w:r w:rsidRPr="002E0645">
        <w:rPr>
          <w:rFonts w:ascii="Courier New" w:hAnsi="Courier New" w:cs="Courier New"/>
          <w:color w:val="000000"/>
          <w:szCs w:val="19"/>
        </w:rPr>
        <w:t>}</w:t>
      </w:r>
    </w:p>
    <w:p w:rsidR="002E0645" w:rsidRDefault="002E0645" w:rsidP="002E0645">
      <w:pPr>
        <w:spacing w:after="80"/>
        <w:ind w:firstLine="567"/>
        <w:jc w:val="both"/>
        <w:rPr>
          <w:rFonts w:cs="Arial"/>
          <w:color w:val="000000"/>
          <w:szCs w:val="20"/>
        </w:rPr>
      </w:pPr>
      <w:r>
        <w:rPr>
          <w:rFonts w:cs="Arial"/>
          <w:color w:val="000000"/>
          <w:szCs w:val="20"/>
        </w:rPr>
        <w:t>Результат работы программы:</w:t>
      </w:r>
    </w:p>
    <w:p w:rsidR="002E0645" w:rsidRPr="008E0470" w:rsidRDefault="002E0645" w:rsidP="002E0645">
      <w:pPr>
        <w:spacing w:after="80"/>
        <w:jc w:val="both"/>
        <w:rPr>
          <w:rFonts w:cs="Arial"/>
          <w:color w:val="000000"/>
          <w:szCs w:val="20"/>
        </w:rPr>
      </w:pPr>
      <w:r w:rsidRPr="002E0645">
        <w:rPr>
          <w:rFonts w:cs="Arial"/>
          <w:noProof/>
          <w:color w:val="000000"/>
          <w:szCs w:val="20"/>
          <w:lang w:eastAsia="ru-RU"/>
        </w:rPr>
        <w:drawing>
          <wp:inline distT="0" distB="0" distL="0" distR="0" wp14:anchorId="1FE1B50B" wp14:editId="30EB3227">
            <wp:extent cx="2638793" cy="266737"/>
            <wp:effectExtent l="0" t="0" r="9525" b="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638793" cy="266737"/>
                    </a:xfrm>
                    <a:prstGeom prst="rect">
                      <a:avLst/>
                    </a:prstGeom>
                  </pic:spPr>
                </pic:pic>
              </a:graphicData>
            </a:graphic>
          </wp:inline>
        </w:drawing>
      </w:r>
      <w:r w:rsidRPr="008E0470">
        <w:rPr>
          <w:rFonts w:cs="Arial"/>
          <w:color w:val="000000"/>
          <w:szCs w:val="20"/>
        </w:rPr>
        <w:tab/>
        <w:t xml:space="preserve"> </w:t>
      </w:r>
    </w:p>
    <w:p w:rsidR="002E0645" w:rsidRPr="008E0470" w:rsidRDefault="00E02D8B" w:rsidP="002E0645">
      <w:hyperlink w:anchor="_Ассоциативные_контейнеры" w:history="1">
        <w:r w:rsidR="002E0645" w:rsidRPr="008E0470">
          <w:rPr>
            <w:rStyle w:val="a4"/>
            <w:rFonts w:cs="Arial"/>
            <w:szCs w:val="20"/>
          </w:rPr>
          <w:t>&lt;</w:t>
        </w:r>
        <w:r w:rsidR="002E0645" w:rsidRPr="00476B13">
          <w:rPr>
            <w:rStyle w:val="a4"/>
            <w:rFonts w:cs="Arial"/>
            <w:szCs w:val="20"/>
          </w:rPr>
          <w:t>Ассоциативные</w:t>
        </w:r>
        <w:r w:rsidR="002E0645" w:rsidRPr="008E0470">
          <w:rPr>
            <w:rStyle w:val="a4"/>
            <w:rFonts w:cs="Arial"/>
            <w:szCs w:val="20"/>
          </w:rPr>
          <w:t xml:space="preserve"> </w:t>
        </w:r>
        <w:r w:rsidR="002E0645" w:rsidRPr="00476B13">
          <w:rPr>
            <w:rStyle w:val="a4"/>
            <w:rFonts w:cs="Arial"/>
            <w:szCs w:val="20"/>
          </w:rPr>
          <w:t>контейнеры</w:t>
        </w:r>
        <w:r w:rsidR="002E0645" w:rsidRPr="008E0470">
          <w:rPr>
            <w:rStyle w:val="a4"/>
            <w:rFonts w:cs="Arial"/>
            <w:szCs w:val="20"/>
          </w:rPr>
          <w:t>&gt;</w:t>
        </w:r>
      </w:hyperlink>
    </w:p>
    <w:p w:rsidR="001C6C80" w:rsidRPr="002E0645"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14" w:name="_multiset::value_comp"/>
      <w:bookmarkEnd w:id="214"/>
      <w:r>
        <w:rPr>
          <w:rFonts w:ascii="Arial" w:hAnsi="Arial" w:cs="Arial"/>
          <w:b/>
          <w:i w:val="0"/>
          <w:color w:val="auto"/>
          <w:szCs w:val="20"/>
          <w:lang w:val="en-US"/>
        </w:rPr>
        <w:t>multiset</w:t>
      </w:r>
      <w:r w:rsidRPr="002E0645">
        <w:rPr>
          <w:rFonts w:ascii="Arial" w:hAnsi="Arial" w:cs="Arial"/>
          <w:b/>
          <w:i w:val="0"/>
          <w:color w:val="auto"/>
          <w:szCs w:val="20"/>
          <w:lang w:val="en-US"/>
        </w:rPr>
        <w:t>::</w:t>
      </w:r>
      <w:r>
        <w:rPr>
          <w:rFonts w:ascii="Arial" w:hAnsi="Arial" w:cs="Arial"/>
          <w:b/>
          <w:i w:val="0"/>
          <w:color w:val="auto"/>
          <w:szCs w:val="20"/>
          <w:lang w:val="en-US"/>
        </w:rPr>
        <w:t>value_comp</w:t>
      </w:r>
    </w:p>
    <w:p w:rsidR="002E0645" w:rsidRDefault="002E0645" w:rsidP="002E0645">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value</w:t>
      </w:r>
      <w:r w:rsidRPr="002E0645">
        <w:rPr>
          <w:rFonts w:cs="Arial"/>
          <w:color w:val="000000" w:themeColor="text1"/>
          <w:szCs w:val="20"/>
        </w:rPr>
        <w:t>_</w:t>
      </w:r>
      <w:r>
        <w:rPr>
          <w:rFonts w:cs="Arial"/>
          <w:color w:val="000000" w:themeColor="text1"/>
          <w:szCs w:val="20"/>
          <w:lang w:val="en-US"/>
        </w:rPr>
        <w:t>comp</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multiset</w:t>
      </w:r>
      <w:r>
        <w:rPr>
          <w:rFonts w:cs="Arial"/>
          <w:color w:val="000000" w:themeColor="text1"/>
          <w:szCs w:val="20"/>
        </w:rPr>
        <w:t>:</w:t>
      </w:r>
    </w:p>
    <w:p w:rsidR="002E0645" w:rsidRPr="001020BB" w:rsidRDefault="002E0645" w:rsidP="002E0645">
      <w:pPr>
        <w:spacing w:after="0"/>
        <w:jc w:val="both"/>
        <w:rPr>
          <w:rFonts w:ascii="Courier New" w:hAnsi="Courier New" w:cs="Courier New"/>
          <w:color w:val="000000" w:themeColor="text1"/>
          <w:szCs w:val="20"/>
        </w:rPr>
      </w:pP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r w:rsidRPr="002E0645">
        <w:rPr>
          <w:rFonts w:ascii="Courier New" w:hAnsi="Courier New" w:cs="Courier New"/>
          <w:color w:val="808080"/>
          <w:szCs w:val="19"/>
          <w:lang w:val="en-US"/>
        </w:rPr>
        <w:t>#include</w:t>
      </w:r>
      <w:r w:rsidRPr="002E0645">
        <w:rPr>
          <w:rFonts w:ascii="Courier New" w:hAnsi="Courier New" w:cs="Courier New"/>
          <w:color w:val="000000"/>
          <w:szCs w:val="19"/>
          <w:lang w:val="en-US"/>
        </w:rPr>
        <w:t xml:space="preserve"> </w:t>
      </w:r>
      <w:r w:rsidRPr="002E0645">
        <w:rPr>
          <w:rFonts w:ascii="Courier New" w:hAnsi="Courier New" w:cs="Courier New"/>
          <w:color w:val="A31515"/>
          <w:szCs w:val="19"/>
          <w:lang w:val="en-US"/>
        </w:rPr>
        <w:t>&lt;iostream&gt;</w:t>
      </w: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r w:rsidRPr="002E0645">
        <w:rPr>
          <w:rFonts w:ascii="Courier New" w:hAnsi="Courier New" w:cs="Courier New"/>
          <w:color w:val="808080"/>
          <w:szCs w:val="19"/>
          <w:lang w:val="en-US"/>
        </w:rPr>
        <w:t>#include</w:t>
      </w:r>
      <w:r w:rsidRPr="002E0645">
        <w:rPr>
          <w:rFonts w:ascii="Courier New" w:hAnsi="Courier New" w:cs="Courier New"/>
          <w:color w:val="000000"/>
          <w:szCs w:val="19"/>
          <w:lang w:val="en-US"/>
        </w:rPr>
        <w:t xml:space="preserve"> </w:t>
      </w:r>
      <w:r w:rsidRPr="002E0645">
        <w:rPr>
          <w:rFonts w:ascii="Courier New" w:hAnsi="Courier New" w:cs="Courier New"/>
          <w:color w:val="A31515"/>
          <w:szCs w:val="19"/>
          <w:lang w:val="en-US"/>
        </w:rPr>
        <w:t>&lt;set&gt;</w:t>
      </w: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r w:rsidRPr="002E0645">
        <w:rPr>
          <w:rFonts w:ascii="Courier New" w:hAnsi="Courier New" w:cs="Courier New"/>
          <w:color w:val="0000FF"/>
          <w:szCs w:val="19"/>
          <w:lang w:val="en-US"/>
        </w:rPr>
        <w:t>int</w:t>
      </w:r>
      <w:r w:rsidRPr="002E0645">
        <w:rPr>
          <w:rFonts w:ascii="Courier New" w:hAnsi="Courier New" w:cs="Courier New"/>
          <w:color w:val="000000"/>
          <w:szCs w:val="19"/>
          <w:lang w:val="en-US"/>
        </w:rPr>
        <w:t xml:space="preserve"> main() {</w:t>
      </w: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r w:rsidRPr="002E0645">
        <w:rPr>
          <w:rFonts w:ascii="Courier New" w:hAnsi="Courier New" w:cs="Courier New"/>
          <w:color w:val="000000"/>
          <w:szCs w:val="19"/>
          <w:lang w:val="en-US"/>
        </w:rPr>
        <w:t xml:space="preserve">    std::</w:t>
      </w:r>
      <w:r w:rsidRPr="002E0645">
        <w:rPr>
          <w:rFonts w:ascii="Courier New" w:hAnsi="Courier New" w:cs="Courier New"/>
          <w:color w:val="2B91AF"/>
          <w:szCs w:val="19"/>
          <w:lang w:val="en-US"/>
        </w:rPr>
        <w:t>multiset</w:t>
      </w:r>
      <w:r w:rsidRPr="002E0645">
        <w:rPr>
          <w:rFonts w:ascii="Courier New" w:hAnsi="Courier New" w:cs="Courier New"/>
          <w:color w:val="000000"/>
          <w:szCs w:val="19"/>
          <w:lang w:val="en-US"/>
        </w:rPr>
        <w:t>&lt;</w:t>
      </w:r>
      <w:r w:rsidRPr="002E0645">
        <w:rPr>
          <w:rFonts w:ascii="Courier New" w:hAnsi="Courier New" w:cs="Courier New"/>
          <w:color w:val="0000FF"/>
          <w:szCs w:val="19"/>
          <w:lang w:val="en-US"/>
        </w:rPr>
        <w:t>int</w:t>
      </w:r>
      <w:r w:rsidRPr="002E0645">
        <w:rPr>
          <w:rFonts w:ascii="Courier New" w:hAnsi="Courier New" w:cs="Courier New"/>
          <w:color w:val="000000"/>
          <w:szCs w:val="19"/>
          <w:lang w:val="en-US"/>
        </w:rPr>
        <w:t>&gt; mymultiset;</w:t>
      </w: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r w:rsidRPr="002E0645">
        <w:rPr>
          <w:rFonts w:ascii="Courier New" w:hAnsi="Courier New" w:cs="Courier New"/>
          <w:color w:val="000000"/>
          <w:szCs w:val="19"/>
          <w:lang w:val="en-US"/>
        </w:rPr>
        <w:t xml:space="preserve">    std::</w:t>
      </w:r>
      <w:r w:rsidRPr="002E0645">
        <w:rPr>
          <w:rFonts w:ascii="Courier New" w:hAnsi="Courier New" w:cs="Courier New"/>
          <w:color w:val="2B91AF"/>
          <w:szCs w:val="19"/>
          <w:lang w:val="en-US"/>
        </w:rPr>
        <w:t>multiset</w:t>
      </w:r>
      <w:r w:rsidRPr="002E0645">
        <w:rPr>
          <w:rFonts w:ascii="Courier New" w:hAnsi="Courier New" w:cs="Courier New"/>
          <w:color w:val="000000"/>
          <w:szCs w:val="19"/>
          <w:lang w:val="en-US"/>
        </w:rPr>
        <w:t>&lt;</w:t>
      </w:r>
      <w:r w:rsidRPr="002E0645">
        <w:rPr>
          <w:rFonts w:ascii="Courier New" w:hAnsi="Courier New" w:cs="Courier New"/>
          <w:color w:val="0000FF"/>
          <w:szCs w:val="19"/>
          <w:lang w:val="en-US"/>
        </w:rPr>
        <w:t>int</w:t>
      </w:r>
      <w:r w:rsidRPr="002E0645">
        <w:rPr>
          <w:rFonts w:ascii="Courier New" w:hAnsi="Courier New" w:cs="Courier New"/>
          <w:color w:val="000000"/>
          <w:szCs w:val="19"/>
          <w:lang w:val="en-US"/>
        </w:rPr>
        <w:t>&gt;::</w:t>
      </w:r>
      <w:r w:rsidRPr="002E0645">
        <w:rPr>
          <w:rFonts w:ascii="Courier New" w:hAnsi="Courier New" w:cs="Courier New"/>
          <w:color w:val="2B91AF"/>
          <w:szCs w:val="19"/>
          <w:lang w:val="en-US"/>
        </w:rPr>
        <w:t>value_compare</w:t>
      </w:r>
      <w:r w:rsidRPr="002E0645">
        <w:rPr>
          <w:rFonts w:ascii="Courier New" w:hAnsi="Courier New" w:cs="Courier New"/>
          <w:color w:val="000000"/>
          <w:szCs w:val="19"/>
          <w:lang w:val="en-US"/>
        </w:rPr>
        <w:t xml:space="preserve"> mycomp = mymultiset.value_comp();</w:t>
      </w: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r w:rsidRPr="002E0645">
        <w:rPr>
          <w:rFonts w:ascii="Courier New" w:hAnsi="Courier New" w:cs="Courier New"/>
          <w:color w:val="000000"/>
          <w:szCs w:val="19"/>
          <w:lang w:val="en-US"/>
        </w:rPr>
        <w:t xml:space="preserve">    </w:t>
      </w:r>
      <w:r w:rsidRPr="002E0645">
        <w:rPr>
          <w:rFonts w:ascii="Courier New" w:hAnsi="Courier New" w:cs="Courier New"/>
          <w:color w:val="0000FF"/>
          <w:szCs w:val="19"/>
          <w:lang w:val="en-US"/>
        </w:rPr>
        <w:t>for</w:t>
      </w:r>
      <w:r w:rsidRPr="002E0645">
        <w:rPr>
          <w:rFonts w:ascii="Courier New" w:hAnsi="Courier New" w:cs="Courier New"/>
          <w:color w:val="000000"/>
          <w:szCs w:val="19"/>
          <w:lang w:val="en-US"/>
        </w:rPr>
        <w:t xml:space="preserve"> (</w:t>
      </w:r>
      <w:r w:rsidRPr="002E0645">
        <w:rPr>
          <w:rFonts w:ascii="Courier New" w:hAnsi="Courier New" w:cs="Courier New"/>
          <w:color w:val="0000FF"/>
          <w:szCs w:val="19"/>
          <w:lang w:val="en-US"/>
        </w:rPr>
        <w:t>int</w:t>
      </w:r>
      <w:r w:rsidRPr="002E0645">
        <w:rPr>
          <w:rFonts w:ascii="Courier New" w:hAnsi="Courier New" w:cs="Courier New"/>
          <w:color w:val="000000"/>
          <w:szCs w:val="19"/>
          <w:lang w:val="en-US"/>
        </w:rPr>
        <w:t xml:space="preserve"> i = 0; i &lt; 7; i++) mymultiset.insert(i);</w:t>
      </w: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r w:rsidRPr="002E0645">
        <w:rPr>
          <w:rFonts w:ascii="Courier New" w:hAnsi="Courier New" w:cs="Courier New"/>
          <w:color w:val="000000"/>
          <w:szCs w:val="19"/>
          <w:lang w:val="en-US"/>
        </w:rPr>
        <w:t xml:space="preserve">    std::cout </w:t>
      </w:r>
      <w:r w:rsidRPr="002E0645">
        <w:rPr>
          <w:rFonts w:ascii="Courier New" w:hAnsi="Courier New" w:cs="Courier New"/>
          <w:color w:val="008080"/>
          <w:szCs w:val="19"/>
          <w:lang w:val="en-US"/>
        </w:rPr>
        <w:t>&lt;&lt;</w:t>
      </w:r>
      <w:r w:rsidRPr="002E0645">
        <w:rPr>
          <w:rFonts w:ascii="Courier New" w:hAnsi="Courier New" w:cs="Courier New"/>
          <w:color w:val="000000"/>
          <w:szCs w:val="19"/>
          <w:lang w:val="en-US"/>
        </w:rPr>
        <w:t xml:space="preserve"> </w:t>
      </w:r>
      <w:r w:rsidRPr="002E0645">
        <w:rPr>
          <w:rFonts w:ascii="Courier New" w:hAnsi="Courier New" w:cs="Courier New"/>
          <w:color w:val="A31515"/>
          <w:szCs w:val="19"/>
          <w:lang w:val="en-US"/>
        </w:rPr>
        <w:t>"mymultiset contains:"</w:t>
      </w:r>
      <w:r w:rsidRPr="002E0645">
        <w:rPr>
          <w:rFonts w:ascii="Courier New" w:hAnsi="Courier New" w:cs="Courier New"/>
          <w:color w:val="000000"/>
          <w:szCs w:val="19"/>
          <w:lang w:val="en-US"/>
        </w:rPr>
        <w:t>;</w:t>
      </w: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r w:rsidRPr="002E0645">
        <w:rPr>
          <w:rFonts w:ascii="Courier New" w:hAnsi="Courier New" w:cs="Courier New"/>
          <w:color w:val="000000"/>
          <w:szCs w:val="19"/>
          <w:lang w:val="en-US"/>
        </w:rPr>
        <w:t xml:space="preserve">    </w:t>
      </w:r>
      <w:r w:rsidRPr="002E0645">
        <w:rPr>
          <w:rFonts w:ascii="Courier New" w:hAnsi="Courier New" w:cs="Courier New"/>
          <w:color w:val="0000FF"/>
          <w:szCs w:val="19"/>
          <w:lang w:val="en-US"/>
        </w:rPr>
        <w:t>int</w:t>
      </w:r>
      <w:r w:rsidRPr="002E0645">
        <w:rPr>
          <w:rFonts w:ascii="Courier New" w:hAnsi="Courier New" w:cs="Courier New"/>
          <w:color w:val="000000"/>
          <w:szCs w:val="19"/>
          <w:lang w:val="en-US"/>
        </w:rPr>
        <w:t xml:space="preserve"> highest = </w:t>
      </w:r>
      <w:r w:rsidRPr="002E0645">
        <w:rPr>
          <w:rFonts w:ascii="Courier New" w:hAnsi="Courier New" w:cs="Courier New"/>
          <w:color w:val="008080"/>
          <w:szCs w:val="19"/>
          <w:lang w:val="en-US"/>
        </w:rPr>
        <w:t>*</w:t>
      </w:r>
      <w:r w:rsidRPr="002E0645">
        <w:rPr>
          <w:rFonts w:ascii="Courier New" w:hAnsi="Courier New" w:cs="Courier New"/>
          <w:color w:val="000000"/>
          <w:szCs w:val="19"/>
          <w:lang w:val="en-US"/>
        </w:rPr>
        <w:t>mymultiset.rbegin();</w:t>
      </w: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r w:rsidRPr="002E0645">
        <w:rPr>
          <w:rFonts w:ascii="Courier New" w:hAnsi="Courier New" w:cs="Courier New"/>
          <w:color w:val="000000"/>
          <w:szCs w:val="19"/>
          <w:lang w:val="en-US"/>
        </w:rPr>
        <w:t xml:space="preserve">    std::</w:t>
      </w:r>
      <w:r w:rsidRPr="002E0645">
        <w:rPr>
          <w:rFonts w:ascii="Courier New" w:hAnsi="Courier New" w:cs="Courier New"/>
          <w:color w:val="2B91AF"/>
          <w:szCs w:val="19"/>
          <w:lang w:val="en-US"/>
        </w:rPr>
        <w:t>multiset</w:t>
      </w:r>
      <w:r w:rsidRPr="002E0645">
        <w:rPr>
          <w:rFonts w:ascii="Courier New" w:hAnsi="Courier New" w:cs="Courier New"/>
          <w:color w:val="000000"/>
          <w:szCs w:val="19"/>
          <w:lang w:val="en-US"/>
        </w:rPr>
        <w:t>&lt;</w:t>
      </w:r>
      <w:r w:rsidRPr="002E0645">
        <w:rPr>
          <w:rFonts w:ascii="Courier New" w:hAnsi="Courier New" w:cs="Courier New"/>
          <w:color w:val="0000FF"/>
          <w:szCs w:val="19"/>
          <w:lang w:val="en-US"/>
        </w:rPr>
        <w:t>int</w:t>
      </w:r>
      <w:r w:rsidRPr="002E0645">
        <w:rPr>
          <w:rFonts w:ascii="Courier New" w:hAnsi="Courier New" w:cs="Courier New"/>
          <w:color w:val="000000"/>
          <w:szCs w:val="19"/>
          <w:lang w:val="en-US"/>
        </w:rPr>
        <w:t>&gt;::</w:t>
      </w:r>
      <w:r w:rsidRPr="002E0645">
        <w:rPr>
          <w:rFonts w:ascii="Courier New" w:hAnsi="Courier New" w:cs="Courier New"/>
          <w:color w:val="2B91AF"/>
          <w:szCs w:val="19"/>
          <w:lang w:val="en-US"/>
        </w:rPr>
        <w:t>iterator</w:t>
      </w:r>
      <w:r w:rsidRPr="002E0645">
        <w:rPr>
          <w:rFonts w:ascii="Courier New" w:hAnsi="Courier New" w:cs="Courier New"/>
          <w:color w:val="000000"/>
          <w:szCs w:val="19"/>
          <w:lang w:val="en-US"/>
        </w:rPr>
        <w:t xml:space="preserve"> it = mymultiset.begin();</w:t>
      </w: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r w:rsidRPr="002E0645">
        <w:rPr>
          <w:rFonts w:ascii="Courier New" w:hAnsi="Courier New" w:cs="Courier New"/>
          <w:color w:val="000000"/>
          <w:szCs w:val="19"/>
          <w:lang w:val="en-US"/>
        </w:rPr>
        <w:t xml:space="preserve">    </w:t>
      </w:r>
      <w:r w:rsidRPr="002E0645">
        <w:rPr>
          <w:rFonts w:ascii="Courier New" w:hAnsi="Courier New" w:cs="Courier New"/>
          <w:color w:val="0000FF"/>
          <w:szCs w:val="19"/>
          <w:lang w:val="en-US"/>
        </w:rPr>
        <w:t>do</w:t>
      </w:r>
      <w:r w:rsidRPr="002E0645">
        <w:rPr>
          <w:rFonts w:ascii="Courier New" w:hAnsi="Courier New" w:cs="Courier New"/>
          <w:color w:val="000000"/>
          <w:szCs w:val="19"/>
          <w:lang w:val="en-US"/>
        </w:rPr>
        <w:t xml:space="preserve"> {</w:t>
      </w: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r w:rsidRPr="002E0645">
        <w:rPr>
          <w:rFonts w:ascii="Courier New" w:hAnsi="Courier New" w:cs="Courier New"/>
          <w:color w:val="000000"/>
          <w:szCs w:val="19"/>
          <w:lang w:val="en-US"/>
        </w:rPr>
        <w:t xml:space="preserve">        std::cout </w:t>
      </w:r>
      <w:r w:rsidRPr="002E0645">
        <w:rPr>
          <w:rFonts w:ascii="Courier New" w:hAnsi="Courier New" w:cs="Courier New"/>
          <w:color w:val="008080"/>
          <w:szCs w:val="19"/>
          <w:lang w:val="en-US"/>
        </w:rPr>
        <w:t>&lt;&lt;</w:t>
      </w:r>
      <w:r w:rsidRPr="002E0645">
        <w:rPr>
          <w:rFonts w:ascii="Courier New" w:hAnsi="Courier New" w:cs="Courier New"/>
          <w:color w:val="000000"/>
          <w:szCs w:val="19"/>
          <w:lang w:val="en-US"/>
        </w:rPr>
        <w:t xml:space="preserve"> </w:t>
      </w:r>
      <w:r w:rsidRPr="002E0645">
        <w:rPr>
          <w:rFonts w:ascii="Courier New" w:hAnsi="Courier New" w:cs="Courier New"/>
          <w:color w:val="A31515"/>
          <w:szCs w:val="19"/>
          <w:lang w:val="en-US"/>
        </w:rPr>
        <w:t>' '</w:t>
      </w:r>
      <w:r w:rsidRPr="002E0645">
        <w:rPr>
          <w:rFonts w:ascii="Courier New" w:hAnsi="Courier New" w:cs="Courier New"/>
          <w:color w:val="000000"/>
          <w:szCs w:val="19"/>
          <w:lang w:val="en-US"/>
        </w:rPr>
        <w:t xml:space="preserve"> </w:t>
      </w:r>
      <w:r w:rsidRPr="002E0645">
        <w:rPr>
          <w:rFonts w:ascii="Courier New" w:hAnsi="Courier New" w:cs="Courier New"/>
          <w:color w:val="008080"/>
          <w:szCs w:val="19"/>
          <w:lang w:val="en-US"/>
        </w:rPr>
        <w:t>&lt;&lt;</w:t>
      </w:r>
      <w:r w:rsidRPr="002E0645">
        <w:rPr>
          <w:rFonts w:ascii="Courier New" w:hAnsi="Courier New" w:cs="Courier New"/>
          <w:color w:val="000000"/>
          <w:szCs w:val="19"/>
          <w:lang w:val="en-US"/>
        </w:rPr>
        <w:t xml:space="preserve"> </w:t>
      </w:r>
      <w:r w:rsidRPr="002E0645">
        <w:rPr>
          <w:rFonts w:ascii="Courier New" w:hAnsi="Courier New" w:cs="Courier New"/>
          <w:color w:val="008080"/>
          <w:szCs w:val="19"/>
          <w:lang w:val="en-US"/>
        </w:rPr>
        <w:t>*</w:t>
      </w:r>
      <w:r w:rsidRPr="002E0645">
        <w:rPr>
          <w:rFonts w:ascii="Courier New" w:hAnsi="Courier New" w:cs="Courier New"/>
          <w:color w:val="000000"/>
          <w:szCs w:val="19"/>
          <w:lang w:val="en-US"/>
        </w:rPr>
        <w:t>it;</w:t>
      </w: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r w:rsidRPr="002E0645">
        <w:rPr>
          <w:rFonts w:ascii="Courier New" w:hAnsi="Courier New" w:cs="Courier New"/>
          <w:color w:val="000000"/>
          <w:szCs w:val="19"/>
          <w:lang w:val="en-US"/>
        </w:rPr>
        <w:t xml:space="preserve">    } </w:t>
      </w:r>
      <w:r w:rsidRPr="002E0645">
        <w:rPr>
          <w:rFonts w:ascii="Courier New" w:hAnsi="Courier New" w:cs="Courier New"/>
          <w:color w:val="0000FF"/>
          <w:szCs w:val="19"/>
          <w:lang w:val="en-US"/>
        </w:rPr>
        <w:t>while</w:t>
      </w:r>
      <w:r w:rsidRPr="002E0645">
        <w:rPr>
          <w:rFonts w:ascii="Courier New" w:hAnsi="Courier New" w:cs="Courier New"/>
          <w:color w:val="000000"/>
          <w:szCs w:val="19"/>
          <w:lang w:val="en-US"/>
        </w:rPr>
        <w:t xml:space="preserve"> (mycomp</w:t>
      </w:r>
      <w:r w:rsidRPr="002E0645">
        <w:rPr>
          <w:rFonts w:ascii="Courier New" w:hAnsi="Courier New" w:cs="Courier New"/>
          <w:color w:val="008080"/>
          <w:szCs w:val="19"/>
          <w:lang w:val="en-US"/>
        </w:rPr>
        <w:t>(*</w:t>
      </w:r>
      <w:r w:rsidRPr="002E0645">
        <w:rPr>
          <w:rFonts w:ascii="Courier New" w:hAnsi="Courier New" w:cs="Courier New"/>
          <w:color w:val="000000"/>
          <w:szCs w:val="19"/>
          <w:lang w:val="en-US"/>
        </w:rPr>
        <w:t>it</w:t>
      </w:r>
      <w:r w:rsidRPr="002E0645">
        <w:rPr>
          <w:rFonts w:ascii="Courier New" w:hAnsi="Courier New" w:cs="Courier New"/>
          <w:color w:val="008080"/>
          <w:szCs w:val="19"/>
          <w:lang w:val="en-US"/>
        </w:rPr>
        <w:t>++</w:t>
      </w:r>
      <w:r w:rsidRPr="002E0645">
        <w:rPr>
          <w:rFonts w:ascii="Courier New" w:hAnsi="Courier New" w:cs="Courier New"/>
          <w:color w:val="000000"/>
          <w:szCs w:val="19"/>
          <w:lang w:val="en-US"/>
        </w:rPr>
        <w:t>, highest</w:t>
      </w:r>
      <w:r w:rsidRPr="002E0645">
        <w:rPr>
          <w:rFonts w:ascii="Courier New" w:hAnsi="Courier New" w:cs="Courier New"/>
          <w:color w:val="008080"/>
          <w:szCs w:val="19"/>
          <w:lang w:val="en-US"/>
        </w:rPr>
        <w:t>)</w:t>
      </w:r>
      <w:r w:rsidRPr="002E0645">
        <w:rPr>
          <w:rFonts w:ascii="Courier New" w:hAnsi="Courier New" w:cs="Courier New"/>
          <w:color w:val="000000"/>
          <w:szCs w:val="19"/>
          <w:lang w:val="en-US"/>
        </w:rPr>
        <w:t>);</w:t>
      </w: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p>
    <w:p w:rsidR="002E0645" w:rsidRPr="002E0645" w:rsidRDefault="002E0645" w:rsidP="002E0645">
      <w:pPr>
        <w:autoSpaceDE w:val="0"/>
        <w:autoSpaceDN w:val="0"/>
        <w:adjustRightInd w:val="0"/>
        <w:spacing w:after="0" w:line="240" w:lineRule="auto"/>
        <w:rPr>
          <w:rFonts w:ascii="Courier New" w:hAnsi="Courier New" w:cs="Courier New"/>
          <w:color w:val="000000"/>
          <w:szCs w:val="19"/>
          <w:lang w:val="en-US"/>
        </w:rPr>
      </w:pPr>
      <w:r w:rsidRPr="002E0645">
        <w:rPr>
          <w:rFonts w:ascii="Courier New" w:hAnsi="Courier New" w:cs="Courier New"/>
          <w:color w:val="000000"/>
          <w:szCs w:val="19"/>
          <w:lang w:val="en-US"/>
        </w:rPr>
        <w:t xml:space="preserve">    std::cout </w:t>
      </w:r>
      <w:r w:rsidRPr="002E0645">
        <w:rPr>
          <w:rFonts w:ascii="Courier New" w:hAnsi="Courier New" w:cs="Courier New"/>
          <w:color w:val="008080"/>
          <w:szCs w:val="19"/>
          <w:lang w:val="en-US"/>
        </w:rPr>
        <w:t>&lt;&lt;</w:t>
      </w:r>
      <w:r w:rsidRPr="002E0645">
        <w:rPr>
          <w:rFonts w:ascii="Courier New" w:hAnsi="Courier New" w:cs="Courier New"/>
          <w:color w:val="000000"/>
          <w:szCs w:val="19"/>
          <w:lang w:val="en-US"/>
        </w:rPr>
        <w:t xml:space="preserve"> </w:t>
      </w:r>
      <w:r w:rsidRPr="002E0645">
        <w:rPr>
          <w:rFonts w:ascii="Courier New" w:hAnsi="Courier New" w:cs="Courier New"/>
          <w:color w:val="A31515"/>
          <w:szCs w:val="19"/>
          <w:lang w:val="en-US"/>
        </w:rPr>
        <w:t>'\n'</w:t>
      </w:r>
      <w:r w:rsidRPr="002E0645">
        <w:rPr>
          <w:rFonts w:ascii="Courier New" w:hAnsi="Courier New" w:cs="Courier New"/>
          <w:color w:val="000000"/>
          <w:szCs w:val="19"/>
          <w:lang w:val="en-US"/>
        </w:rPr>
        <w:t>;</w:t>
      </w:r>
    </w:p>
    <w:p w:rsidR="002E0645" w:rsidRPr="002E0645" w:rsidRDefault="002E0645" w:rsidP="002E0645">
      <w:pPr>
        <w:autoSpaceDE w:val="0"/>
        <w:autoSpaceDN w:val="0"/>
        <w:adjustRightInd w:val="0"/>
        <w:spacing w:after="0" w:line="240" w:lineRule="auto"/>
        <w:rPr>
          <w:rFonts w:ascii="Courier New" w:hAnsi="Courier New" w:cs="Courier New"/>
          <w:color w:val="000000"/>
          <w:szCs w:val="19"/>
        </w:rPr>
      </w:pPr>
      <w:r w:rsidRPr="002E0645">
        <w:rPr>
          <w:rFonts w:ascii="Courier New" w:hAnsi="Courier New" w:cs="Courier New"/>
          <w:color w:val="000000"/>
          <w:szCs w:val="19"/>
          <w:lang w:val="en-US"/>
        </w:rPr>
        <w:t xml:space="preserve">    </w:t>
      </w:r>
      <w:r w:rsidRPr="002E0645">
        <w:rPr>
          <w:rFonts w:ascii="Courier New" w:hAnsi="Courier New" w:cs="Courier New"/>
          <w:color w:val="0000FF"/>
          <w:szCs w:val="19"/>
        </w:rPr>
        <w:t>return</w:t>
      </w:r>
      <w:r w:rsidRPr="002E0645">
        <w:rPr>
          <w:rFonts w:ascii="Courier New" w:hAnsi="Courier New" w:cs="Courier New"/>
          <w:color w:val="000000"/>
          <w:szCs w:val="19"/>
        </w:rPr>
        <w:t xml:space="preserve"> 0;</w:t>
      </w:r>
    </w:p>
    <w:p w:rsidR="002E0645" w:rsidRPr="002E0645" w:rsidRDefault="002E0645" w:rsidP="002E0645">
      <w:pPr>
        <w:spacing w:after="80"/>
        <w:jc w:val="both"/>
        <w:rPr>
          <w:rFonts w:ascii="Courier New" w:hAnsi="Courier New" w:cs="Courier New"/>
          <w:color w:val="000000"/>
          <w:szCs w:val="19"/>
        </w:rPr>
      </w:pPr>
      <w:r w:rsidRPr="002E0645">
        <w:rPr>
          <w:rFonts w:ascii="Courier New" w:hAnsi="Courier New" w:cs="Courier New"/>
          <w:color w:val="000000"/>
          <w:szCs w:val="19"/>
        </w:rPr>
        <w:t>}</w:t>
      </w:r>
    </w:p>
    <w:p w:rsidR="002E0645" w:rsidRDefault="002E0645" w:rsidP="002E0645">
      <w:pPr>
        <w:spacing w:after="80"/>
        <w:ind w:firstLine="567"/>
        <w:jc w:val="both"/>
        <w:rPr>
          <w:rFonts w:cs="Arial"/>
          <w:color w:val="000000"/>
          <w:szCs w:val="20"/>
        </w:rPr>
      </w:pPr>
      <w:r>
        <w:rPr>
          <w:rFonts w:cs="Arial"/>
          <w:color w:val="000000"/>
          <w:szCs w:val="20"/>
        </w:rPr>
        <w:t>Результат работы программы:</w:t>
      </w:r>
    </w:p>
    <w:p w:rsidR="002E0645" w:rsidRPr="002E0645" w:rsidRDefault="002E0645" w:rsidP="002E0645">
      <w:pPr>
        <w:spacing w:after="80"/>
        <w:jc w:val="both"/>
        <w:rPr>
          <w:rFonts w:cs="Arial"/>
          <w:color w:val="000000"/>
          <w:szCs w:val="20"/>
        </w:rPr>
      </w:pPr>
      <w:r w:rsidRPr="002E0645">
        <w:rPr>
          <w:rFonts w:cs="Arial"/>
          <w:noProof/>
          <w:color w:val="000000"/>
          <w:szCs w:val="20"/>
          <w:lang w:eastAsia="ru-RU"/>
        </w:rPr>
        <w:drawing>
          <wp:inline distT="0" distB="0" distL="0" distR="0" wp14:anchorId="49EFBCC3" wp14:editId="0D296055">
            <wp:extent cx="3000794" cy="257211"/>
            <wp:effectExtent l="0" t="0" r="0" b="9525"/>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000794" cy="257211"/>
                    </a:xfrm>
                    <a:prstGeom prst="rect">
                      <a:avLst/>
                    </a:prstGeom>
                  </pic:spPr>
                </pic:pic>
              </a:graphicData>
            </a:graphic>
          </wp:inline>
        </w:drawing>
      </w:r>
      <w:r w:rsidRPr="002E0645">
        <w:rPr>
          <w:rFonts w:cs="Arial"/>
          <w:color w:val="000000"/>
          <w:szCs w:val="20"/>
        </w:rPr>
        <w:tab/>
        <w:t xml:space="preserve"> </w:t>
      </w:r>
    </w:p>
    <w:p w:rsidR="003B1D24" w:rsidRPr="002E0645" w:rsidRDefault="00E02D8B" w:rsidP="003B1D24">
      <w:hyperlink w:anchor="_Ассоциативные_контейнеры" w:history="1">
        <w:r w:rsidR="002E0645" w:rsidRPr="002E0645">
          <w:rPr>
            <w:rStyle w:val="a4"/>
            <w:rFonts w:cs="Arial"/>
            <w:szCs w:val="20"/>
          </w:rPr>
          <w:t>&lt;</w:t>
        </w:r>
        <w:r w:rsidR="002E0645" w:rsidRPr="00476B13">
          <w:rPr>
            <w:rStyle w:val="a4"/>
            <w:rFonts w:cs="Arial"/>
            <w:szCs w:val="20"/>
          </w:rPr>
          <w:t>Ассоциативные</w:t>
        </w:r>
        <w:r w:rsidR="002E0645" w:rsidRPr="002E0645">
          <w:rPr>
            <w:rStyle w:val="a4"/>
            <w:rFonts w:cs="Arial"/>
            <w:szCs w:val="20"/>
          </w:rPr>
          <w:t xml:space="preserve"> </w:t>
        </w:r>
        <w:r w:rsidR="002E0645" w:rsidRPr="00476B13">
          <w:rPr>
            <w:rStyle w:val="a4"/>
            <w:rFonts w:cs="Arial"/>
            <w:szCs w:val="20"/>
          </w:rPr>
          <w:t>контейнеры</w:t>
        </w:r>
        <w:r w:rsidR="002E0645" w:rsidRPr="002E0645">
          <w:rPr>
            <w:rStyle w:val="a4"/>
            <w:rFonts w:cs="Arial"/>
            <w:szCs w:val="20"/>
          </w:rPr>
          <w:t>&gt;</w:t>
        </w:r>
      </w:hyperlink>
    </w:p>
    <w:p w:rsidR="00011A1D" w:rsidRDefault="00011A1D" w:rsidP="00054E5E">
      <w:pPr>
        <w:pStyle w:val="2"/>
        <w:numPr>
          <w:ilvl w:val="2"/>
          <w:numId w:val="1"/>
        </w:numPr>
        <w:tabs>
          <w:tab w:val="left" w:pos="993"/>
        </w:tabs>
        <w:ind w:left="426" w:firstLine="0"/>
        <w:rPr>
          <w:rFonts w:ascii="Arial" w:hAnsi="Arial" w:cs="Arial"/>
          <w:b/>
          <w:color w:val="000000" w:themeColor="text1"/>
          <w:sz w:val="20"/>
          <w:szCs w:val="20"/>
          <w:lang w:val="en-US"/>
        </w:rPr>
      </w:pPr>
      <w:bookmarkStart w:id="215" w:name="_Toc136284047"/>
      <w:r>
        <w:rPr>
          <w:rFonts w:ascii="Arial" w:hAnsi="Arial" w:cs="Arial"/>
          <w:b/>
          <w:color w:val="000000" w:themeColor="text1"/>
          <w:sz w:val="20"/>
          <w:szCs w:val="20"/>
          <w:lang w:val="en-US"/>
        </w:rPr>
        <w:lastRenderedPageBreak/>
        <w:t>Map</w:t>
      </w:r>
      <w:bookmarkEnd w:id="215"/>
    </w:p>
    <w:p w:rsidR="001C6C80" w:rsidRDefault="001C6C80" w:rsidP="00054E5E">
      <w:pPr>
        <w:pStyle w:val="3"/>
        <w:numPr>
          <w:ilvl w:val="3"/>
          <w:numId w:val="1"/>
        </w:numPr>
        <w:tabs>
          <w:tab w:val="left" w:pos="1134"/>
        </w:tabs>
        <w:spacing w:before="160" w:after="160"/>
        <w:ind w:left="426" w:firstLine="0"/>
        <w:rPr>
          <w:rFonts w:ascii="Arial" w:hAnsi="Arial" w:cs="Arial"/>
          <w:b/>
          <w:color w:val="auto"/>
          <w:sz w:val="20"/>
          <w:szCs w:val="20"/>
          <w:lang w:val="en-US"/>
        </w:rPr>
      </w:pPr>
      <w:bookmarkStart w:id="216" w:name="_Map"/>
      <w:bookmarkStart w:id="217" w:name="_Toc136284048"/>
      <w:bookmarkEnd w:id="216"/>
      <w:r>
        <w:rPr>
          <w:rFonts w:ascii="Arial" w:hAnsi="Arial" w:cs="Arial"/>
          <w:b/>
          <w:color w:val="auto"/>
          <w:sz w:val="20"/>
          <w:szCs w:val="20"/>
          <w:lang w:val="en-US"/>
        </w:rPr>
        <w:t>Map</w:t>
      </w:r>
      <w:bookmarkEnd w:id="217"/>
    </w:p>
    <w:p w:rsidR="00B45287" w:rsidRDefault="00B45287" w:rsidP="00B45287">
      <w:pPr>
        <w:pStyle w:val="a9"/>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0" w:line="240" w:lineRule="auto"/>
        <w:ind w:left="567"/>
        <w:textAlignment w:val="baseline"/>
        <w:rPr>
          <w:rFonts w:ascii="Courier New" w:eastAsia="Times New Roman" w:hAnsi="Courier New" w:cs="Courier New"/>
          <w:color w:val="008000"/>
          <w:szCs w:val="20"/>
          <w:lang w:val="en-US" w:eastAsia="ru-RU"/>
        </w:rPr>
      </w:pPr>
      <w:r w:rsidRPr="00B45287">
        <w:rPr>
          <w:rFonts w:ascii="Courier New" w:eastAsia="Times New Roman" w:hAnsi="Courier New" w:cs="Courier New"/>
          <w:color w:val="008000"/>
          <w:szCs w:val="20"/>
          <w:lang w:val="en-US" w:eastAsia="ru-RU"/>
        </w:rPr>
        <w:t xml:space="preserve">template &lt; </w:t>
      </w:r>
      <w:r>
        <w:rPr>
          <w:rFonts w:ascii="Courier New" w:eastAsia="Times New Roman" w:hAnsi="Courier New" w:cs="Courier New"/>
          <w:color w:val="008000"/>
          <w:szCs w:val="20"/>
          <w:lang w:val="en-US" w:eastAsia="ru-RU"/>
        </w:rPr>
        <w:t>class Key</w:t>
      </w:r>
      <w:r w:rsidRPr="00B45287">
        <w:rPr>
          <w:rFonts w:ascii="Courier New" w:eastAsia="Times New Roman" w:hAnsi="Courier New" w:cs="Courier New"/>
          <w:color w:val="008000"/>
          <w:szCs w:val="20"/>
          <w:lang w:val="en-US" w:eastAsia="ru-RU"/>
        </w:rPr>
        <w:t xml:space="preserve">,   </w:t>
      </w:r>
      <w:r>
        <w:rPr>
          <w:rFonts w:ascii="Courier New" w:eastAsia="Times New Roman" w:hAnsi="Courier New" w:cs="Courier New"/>
          <w:color w:val="008000"/>
          <w:szCs w:val="20"/>
          <w:lang w:val="en-US" w:eastAsia="ru-RU"/>
        </w:rPr>
        <w:t xml:space="preserve">                   // map::key_type</w:t>
      </w:r>
      <w:r w:rsidRPr="00B45287">
        <w:rPr>
          <w:rFonts w:ascii="Courier New" w:eastAsia="Times New Roman" w:hAnsi="Courier New" w:cs="Courier New"/>
          <w:color w:val="008000"/>
          <w:szCs w:val="20"/>
          <w:lang w:val="en-US" w:eastAsia="ru-RU"/>
        </w:rPr>
        <w:t xml:space="preserve">                </w:t>
      </w:r>
      <w:r>
        <w:rPr>
          <w:rFonts w:ascii="Courier New" w:eastAsia="Times New Roman" w:hAnsi="Courier New" w:cs="Courier New"/>
          <w:color w:val="008000"/>
          <w:szCs w:val="20"/>
          <w:lang w:val="en-US" w:eastAsia="ru-RU"/>
        </w:rPr>
        <w:t xml:space="preserve">           </w:t>
      </w:r>
    </w:p>
    <w:p w:rsidR="00B45287" w:rsidRDefault="00B45287" w:rsidP="00B45287">
      <w:pPr>
        <w:pStyle w:val="a9"/>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0" w:line="240" w:lineRule="auto"/>
        <w:ind w:left="567"/>
        <w:textAlignment w:val="baseline"/>
        <w:rPr>
          <w:rFonts w:ascii="Courier New" w:eastAsia="Times New Roman" w:hAnsi="Courier New" w:cs="Courier New"/>
          <w:color w:val="008000"/>
          <w:szCs w:val="20"/>
          <w:lang w:val="en-US" w:eastAsia="ru-RU"/>
        </w:rPr>
      </w:pPr>
      <w:r>
        <w:rPr>
          <w:rFonts w:ascii="Courier New" w:eastAsia="Times New Roman" w:hAnsi="Courier New" w:cs="Courier New"/>
          <w:color w:val="008000"/>
          <w:szCs w:val="20"/>
          <w:lang w:val="en-US" w:eastAsia="ru-RU"/>
        </w:rPr>
        <w:t>class T,                                   // map::mapped_type</w:t>
      </w:r>
    </w:p>
    <w:p w:rsidR="00B45287" w:rsidRPr="00B45287" w:rsidRDefault="00B45287" w:rsidP="00B45287">
      <w:pPr>
        <w:pStyle w:val="a9"/>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0" w:line="240" w:lineRule="auto"/>
        <w:ind w:left="567"/>
        <w:textAlignment w:val="baseline"/>
        <w:rPr>
          <w:rFonts w:ascii="Courier New" w:eastAsia="Times New Roman" w:hAnsi="Courier New" w:cs="Courier New"/>
          <w:color w:val="008000"/>
          <w:szCs w:val="20"/>
          <w:lang w:val="en-US" w:eastAsia="ru-RU"/>
        </w:rPr>
      </w:pPr>
      <w:r>
        <w:rPr>
          <w:rFonts w:ascii="Courier New" w:eastAsia="Times New Roman" w:hAnsi="Courier New" w:cs="Courier New"/>
          <w:color w:val="008000"/>
          <w:szCs w:val="20"/>
          <w:lang w:val="en-US" w:eastAsia="ru-RU"/>
        </w:rPr>
        <w:t>class Compare = less&lt;Key&gt;,                 // map::key_compare</w:t>
      </w:r>
    </w:p>
    <w:p w:rsidR="00B45287" w:rsidRPr="00B45287" w:rsidRDefault="00B45287" w:rsidP="00B45287">
      <w:pPr>
        <w:pStyle w:val="a9"/>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0" w:line="240" w:lineRule="auto"/>
        <w:ind w:left="567"/>
        <w:textAlignment w:val="baseline"/>
        <w:rPr>
          <w:rFonts w:ascii="Courier New" w:eastAsia="Times New Roman" w:hAnsi="Courier New" w:cs="Courier New"/>
          <w:color w:val="008000"/>
          <w:szCs w:val="20"/>
          <w:lang w:val="en-US" w:eastAsia="ru-RU"/>
        </w:rPr>
      </w:pPr>
      <w:r>
        <w:rPr>
          <w:rFonts w:ascii="Courier New" w:eastAsia="Times New Roman" w:hAnsi="Courier New" w:cs="Courier New"/>
          <w:color w:val="008000"/>
          <w:szCs w:val="20"/>
          <w:lang w:val="en-US" w:eastAsia="ru-RU"/>
        </w:rPr>
        <w:t>class Alloc = allocator&lt;pair&lt;const Key,T&gt;&gt; //map</w:t>
      </w:r>
      <w:r w:rsidRPr="00B45287">
        <w:rPr>
          <w:rFonts w:ascii="Courier New" w:eastAsia="Times New Roman" w:hAnsi="Courier New" w:cs="Courier New"/>
          <w:color w:val="008000"/>
          <w:szCs w:val="20"/>
          <w:lang w:val="en-US" w:eastAsia="ru-RU"/>
        </w:rPr>
        <w:t>::allocator_type &gt; класс</w:t>
      </w:r>
      <w:r>
        <w:rPr>
          <w:rFonts w:ascii="Courier New" w:eastAsia="Times New Roman" w:hAnsi="Courier New" w:cs="Courier New"/>
          <w:color w:val="008000"/>
          <w:szCs w:val="20"/>
          <w:lang w:val="en-US" w:eastAsia="ru-RU"/>
        </w:rPr>
        <w:t xml:space="preserve"> map</w:t>
      </w:r>
      <w:r w:rsidRPr="00B45287">
        <w:rPr>
          <w:rFonts w:ascii="Courier New" w:eastAsia="Times New Roman" w:hAnsi="Courier New" w:cs="Courier New"/>
          <w:color w:val="008000"/>
          <w:szCs w:val="20"/>
          <w:lang w:val="en-US" w:eastAsia="ru-RU"/>
        </w:rPr>
        <w:t xml:space="preserve">; </w:t>
      </w:r>
    </w:p>
    <w:p w:rsidR="00B45287" w:rsidRPr="00B45287" w:rsidRDefault="00B45287" w:rsidP="00B45287">
      <w:pPr>
        <w:spacing w:after="0"/>
        <w:ind w:firstLine="567"/>
        <w:jc w:val="both"/>
        <w:rPr>
          <w:rFonts w:cs="Arial"/>
          <w:szCs w:val="20"/>
        </w:rPr>
      </w:pPr>
      <w:r w:rsidRPr="00B45287">
        <w:rPr>
          <w:rFonts w:cs="Arial"/>
          <w:szCs w:val="20"/>
        </w:rPr>
        <w:t>Клас</w:t>
      </w:r>
      <w:r>
        <w:rPr>
          <w:rFonts w:cs="Arial"/>
          <w:szCs w:val="20"/>
        </w:rPr>
        <w:t xml:space="preserve">с </w:t>
      </w:r>
      <w:r w:rsidRPr="00B45287">
        <w:rPr>
          <w:rFonts w:cs="Arial"/>
          <w:szCs w:val="20"/>
          <w:lang w:val="en-US"/>
        </w:rPr>
        <w:t>map</w:t>
      </w:r>
      <w:r w:rsidRPr="00B45287">
        <w:rPr>
          <w:rFonts w:cs="Arial"/>
          <w:szCs w:val="20"/>
        </w:rPr>
        <w:t xml:space="preserve"> представляет собой ассоциативный контейнер, который хранит элементы в виде комбинации ключа и значения, с определенным порядком следования.</w:t>
      </w:r>
    </w:p>
    <w:p w:rsidR="00B45287" w:rsidRPr="00B45287" w:rsidRDefault="00B45287" w:rsidP="00B45287">
      <w:pPr>
        <w:ind w:firstLine="567"/>
        <w:jc w:val="both"/>
        <w:rPr>
          <w:rFonts w:cs="Arial"/>
          <w:szCs w:val="20"/>
        </w:rPr>
      </w:pPr>
      <w:r>
        <w:rPr>
          <w:rFonts w:cs="Arial"/>
          <w:szCs w:val="20"/>
        </w:rPr>
        <w:t xml:space="preserve">В </w:t>
      </w:r>
      <w:r w:rsidRPr="00B45287">
        <w:rPr>
          <w:rFonts w:cs="Arial"/>
          <w:szCs w:val="20"/>
          <w:lang w:val="en-US"/>
        </w:rPr>
        <w:t>map</w:t>
      </w:r>
      <w:r w:rsidRPr="00B45287">
        <w:rPr>
          <w:rFonts w:cs="Arial"/>
          <w:szCs w:val="20"/>
        </w:rPr>
        <w:t xml:space="preserve"> ключи используются для сортировки и уникальной идентификации элементов, а значения хранят содержимое, связанное с этим ключом. Типы ключей и значений могут отличаться и объединены в тип "</w:t>
      </w:r>
      <w:r w:rsidRPr="00B45287">
        <w:rPr>
          <w:rFonts w:cs="Arial"/>
          <w:szCs w:val="20"/>
          <w:lang w:val="en-US"/>
        </w:rPr>
        <w:t>value</w:t>
      </w:r>
      <w:r w:rsidRPr="00B45287">
        <w:rPr>
          <w:rFonts w:cs="Arial"/>
          <w:szCs w:val="20"/>
        </w:rPr>
        <w:t>_</w:t>
      </w:r>
      <w:r w:rsidRPr="00B45287">
        <w:rPr>
          <w:rFonts w:cs="Arial"/>
          <w:szCs w:val="20"/>
          <w:lang w:val="en-US"/>
        </w:rPr>
        <w:t>type</w:t>
      </w:r>
      <w:r w:rsidRPr="00B45287">
        <w:rPr>
          <w:rFonts w:cs="Arial"/>
          <w:szCs w:val="20"/>
        </w:rPr>
        <w:t>", который пр</w:t>
      </w:r>
      <w:r>
        <w:rPr>
          <w:rFonts w:cs="Arial"/>
          <w:szCs w:val="20"/>
        </w:rPr>
        <w:t>едставляет собой пару значений:</w:t>
      </w:r>
    </w:p>
    <w:p w:rsidR="00B45287" w:rsidRDefault="00B45287" w:rsidP="00B45287">
      <w:pPr>
        <w:ind w:firstLine="567"/>
        <w:jc w:val="both"/>
        <w:rPr>
          <w:rFonts w:cs="Arial"/>
          <w:szCs w:val="20"/>
        </w:rPr>
      </w:pPr>
      <w:r w:rsidRPr="00B45287">
        <w:rPr>
          <w:rFonts w:cs="Arial"/>
          <w:noProof/>
          <w:szCs w:val="20"/>
          <w:lang w:eastAsia="ru-RU"/>
        </w:rPr>
        <w:drawing>
          <wp:inline distT="0" distB="0" distL="0" distR="0" wp14:anchorId="0761480B" wp14:editId="3A157316">
            <wp:extent cx="3055620" cy="242883"/>
            <wp:effectExtent l="0" t="0" r="0" b="5080"/>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559482" cy="282934"/>
                    </a:xfrm>
                    <a:prstGeom prst="rect">
                      <a:avLst/>
                    </a:prstGeom>
                  </pic:spPr>
                </pic:pic>
              </a:graphicData>
            </a:graphic>
          </wp:inline>
        </w:drawing>
      </w:r>
    </w:p>
    <w:p w:rsidR="00B45287" w:rsidRPr="00B45287" w:rsidRDefault="00E404F2" w:rsidP="00B45287">
      <w:pPr>
        <w:spacing w:after="0"/>
        <w:ind w:firstLine="567"/>
        <w:jc w:val="both"/>
        <w:rPr>
          <w:rFonts w:cs="Arial"/>
          <w:szCs w:val="20"/>
        </w:rPr>
      </w:pPr>
      <w:r>
        <w:rPr>
          <w:rFonts w:cs="Arial"/>
          <w:szCs w:val="20"/>
        </w:rPr>
        <w:t xml:space="preserve">Внутри </w:t>
      </w:r>
      <w:r w:rsidR="00B45287" w:rsidRPr="00B45287">
        <w:rPr>
          <w:rFonts w:cs="Arial"/>
          <w:szCs w:val="20"/>
          <w:lang w:val="en-US"/>
        </w:rPr>
        <w:t>map</w:t>
      </w:r>
      <w:r w:rsidR="00B45287" w:rsidRPr="00B45287">
        <w:rPr>
          <w:rFonts w:cs="Arial"/>
          <w:szCs w:val="20"/>
        </w:rPr>
        <w:t xml:space="preserve"> элементы всегда отсортированы по ключу в соответствии с заданным порядком, определенным объектом сравнения (тип "</w:t>
      </w:r>
      <w:r w:rsidR="00B45287" w:rsidRPr="00B45287">
        <w:rPr>
          <w:rFonts w:cs="Arial"/>
          <w:szCs w:val="20"/>
          <w:lang w:val="en-US"/>
        </w:rPr>
        <w:t>Compare</w:t>
      </w:r>
      <w:r w:rsidR="00B45287">
        <w:rPr>
          <w:rFonts w:cs="Arial"/>
          <w:szCs w:val="20"/>
        </w:rPr>
        <w:t>").</w:t>
      </w:r>
    </w:p>
    <w:p w:rsidR="00B45287" w:rsidRPr="00B45287" w:rsidRDefault="00E404F2" w:rsidP="00B45287">
      <w:pPr>
        <w:spacing w:after="0"/>
        <w:ind w:firstLine="567"/>
        <w:jc w:val="both"/>
        <w:rPr>
          <w:rFonts w:cs="Arial"/>
          <w:szCs w:val="20"/>
        </w:rPr>
      </w:pPr>
      <w:r>
        <w:rPr>
          <w:rFonts w:cs="Arial"/>
          <w:szCs w:val="20"/>
        </w:rPr>
        <w:t xml:space="preserve">Контейнеры типа </w:t>
      </w:r>
      <w:r w:rsidR="00B45287" w:rsidRPr="00B45287">
        <w:rPr>
          <w:rFonts w:cs="Arial"/>
          <w:szCs w:val="20"/>
          <w:lang w:val="en-US"/>
        </w:rPr>
        <w:t>map</w:t>
      </w:r>
      <w:r w:rsidR="00B45287" w:rsidRPr="00B45287">
        <w:rPr>
          <w:rFonts w:cs="Arial"/>
          <w:szCs w:val="20"/>
        </w:rPr>
        <w:t xml:space="preserve"> обычно медленнее доступа к отдельным элементам по ключу по</w:t>
      </w:r>
      <w:r>
        <w:rPr>
          <w:rFonts w:cs="Arial"/>
          <w:szCs w:val="20"/>
        </w:rPr>
        <w:t xml:space="preserve"> сравнению с контейнерами </w:t>
      </w:r>
      <w:r w:rsidR="00B45287" w:rsidRPr="00B45287">
        <w:rPr>
          <w:rFonts w:cs="Arial"/>
          <w:szCs w:val="20"/>
          <w:lang w:val="en-US"/>
        </w:rPr>
        <w:t>unordered</w:t>
      </w:r>
      <w:r w:rsidR="00B45287" w:rsidRPr="00B45287">
        <w:rPr>
          <w:rFonts w:cs="Arial"/>
          <w:szCs w:val="20"/>
        </w:rPr>
        <w:t>_</w:t>
      </w:r>
      <w:r w:rsidR="00B45287" w:rsidRPr="00B45287">
        <w:rPr>
          <w:rFonts w:cs="Arial"/>
          <w:szCs w:val="20"/>
          <w:lang w:val="en-US"/>
        </w:rPr>
        <w:t>map</w:t>
      </w:r>
      <w:r w:rsidR="00B45287" w:rsidRPr="00B45287">
        <w:rPr>
          <w:rFonts w:cs="Arial"/>
          <w:szCs w:val="20"/>
        </w:rPr>
        <w:t>, но позволяют прямую итерацию по подмножеству эле</w:t>
      </w:r>
      <w:r w:rsidR="00B45287">
        <w:rPr>
          <w:rFonts w:cs="Arial"/>
          <w:szCs w:val="20"/>
        </w:rPr>
        <w:t>ментов в порядке их следования.</w:t>
      </w:r>
    </w:p>
    <w:p w:rsidR="00B45287" w:rsidRPr="00B45287" w:rsidRDefault="00E404F2" w:rsidP="00B45287">
      <w:pPr>
        <w:spacing w:after="0"/>
        <w:ind w:firstLine="567"/>
        <w:jc w:val="both"/>
        <w:rPr>
          <w:rFonts w:cs="Arial"/>
          <w:szCs w:val="20"/>
        </w:rPr>
      </w:pPr>
      <w:r>
        <w:rPr>
          <w:rFonts w:cs="Arial"/>
          <w:szCs w:val="20"/>
        </w:rPr>
        <w:t xml:space="preserve">Значения в </w:t>
      </w:r>
      <w:r w:rsidR="00B45287" w:rsidRPr="00B45287">
        <w:rPr>
          <w:rFonts w:cs="Arial"/>
          <w:szCs w:val="20"/>
          <w:lang w:val="en-US"/>
        </w:rPr>
        <w:t>map</w:t>
      </w:r>
      <w:r w:rsidR="00B45287" w:rsidRPr="00B45287">
        <w:rPr>
          <w:rFonts w:cs="Arial"/>
          <w:szCs w:val="20"/>
        </w:rPr>
        <w:t xml:space="preserve"> можно получить по соответствующему ключу с помощью оператора квадратных скобок ((</w:t>
      </w:r>
      <w:r w:rsidR="00B45287" w:rsidRPr="00B45287">
        <w:rPr>
          <w:rFonts w:cs="Arial"/>
          <w:szCs w:val="20"/>
          <w:lang w:val="en-US"/>
        </w:rPr>
        <w:t>operator</w:t>
      </w:r>
      <w:r w:rsidR="00B45287">
        <w:rPr>
          <w:rFonts w:cs="Arial"/>
          <w:szCs w:val="20"/>
        </w:rPr>
        <w:t>[]).</w:t>
      </w:r>
    </w:p>
    <w:p w:rsidR="00B45287" w:rsidRPr="00B45287" w:rsidRDefault="00B45287" w:rsidP="00B45287">
      <w:pPr>
        <w:spacing w:after="0"/>
        <w:ind w:firstLine="567"/>
        <w:jc w:val="both"/>
        <w:rPr>
          <w:rFonts w:cs="Arial"/>
          <w:szCs w:val="20"/>
        </w:rPr>
      </w:pPr>
      <w:r w:rsidRPr="00B45287">
        <w:rPr>
          <w:rFonts w:cs="Arial"/>
          <w:szCs w:val="20"/>
          <w:lang w:val="en-US"/>
        </w:rPr>
        <w:t>m</w:t>
      </w:r>
      <w:r w:rsidR="00E404F2">
        <w:rPr>
          <w:rFonts w:cs="Arial"/>
          <w:szCs w:val="20"/>
          <w:lang w:val="en-US"/>
        </w:rPr>
        <w:t>ap</w:t>
      </w:r>
      <w:r w:rsidRPr="00B45287">
        <w:rPr>
          <w:rFonts w:cs="Arial"/>
          <w:szCs w:val="20"/>
        </w:rPr>
        <w:t xml:space="preserve"> обычно реализуется в виде двоичного дерева поис</w:t>
      </w:r>
      <w:r>
        <w:rPr>
          <w:rFonts w:cs="Arial"/>
          <w:szCs w:val="20"/>
        </w:rPr>
        <w:t>ка.</w:t>
      </w:r>
    </w:p>
    <w:p w:rsidR="00B45287" w:rsidRPr="00B45287" w:rsidRDefault="00B45287" w:rsidP="00B45287">
      <w:pPr>
        <w:spacing w:before="80" w:after="80"/>
        <w:ind w:firstLine="567"/>
        <w:jc w:val="both"/>
        <w:rPr>
          <w:rFonts w:cs="Arial"/>
          <w:szCs w:val="20"/>
        </w:rPr>
      </w:pPr>
      <w:r w:rsidRPr="00E404F2">
        <w:rPr>
          <w:rFonts w:cs="Arial"/>
          <w:b/>
          <w:szCs w:val="20"/>
        </w:rPr>
        <w:t>Свойства контейнера</w:t>
      </w:r>
      <w:r w:rsidRPr="00B45287">
        <w:rPr>
          <w:rFonts w:cs="Arial"/>
          <w:szCs w:val="20"/>
        </w:rPr>
        <w:t>:</w:t>
      </w:r>
    </w:p>
    <w:p w:rsidR="00B45287" w:rsidRPr="00E404F2" w:rsidRDefault="00E404F2" w:rsidP="00054E5E">
      <w:pPr>
        <w:pStyle w:val="a9"/>
        <w:numPr>
          <w:ilvl w:val="0"/>
          <w:numId w:val="9"/>
        </w:numPr>
        <w:spacing w:after="0"/>
        <w:ind w:left="0" w:firstLine="567"/>
        <w:jc w:val="both"/>
        <w:rPr>
          <w:rFonts w:cs="Arial"/>
          <w:szCs w:val="20"/>
        </w:rPr>
      </w:pPr>
      <w:r>
        <w:rPr>
          <w:rFonts w:cs="Arial"/>
          <w:szCs w:val="20"/>
        </w:rPr>
        <w:t>Ассоциативный: э</w:t>
      </w:r>
      <w:r w:rsidR="00B45287" w:rsidRPr="00E404F2">
        <w:rPr>
          <w:rFonts w:cs="Arial"/>
          <w:szCs w:val="20"/>
        </w:rPr>
        <w:t>лементы в ассоциативных контейнерах ссылается по ключу, а не по абсолютной позиции в контейнере.</w:t>
      </w:r>
    </w:p>
    <w:p w:rsidR="00B45287" w:rsidRPr="00E404F2" w:rsidRDefault="00E404F2" w:rsidP="00054E5E">
      <w:pPr>
        <w:pStyle w:val="a9"/>
        <w:numPr>
          <w:ilvl w:val="0"/>
          <w:numId w:val="9"/>
        </w:numPr>
        <w:spacing w:after="0"/>
        <w:ind w:left="0" w:firstLine="567"/>
        <w:jc w:val="both"/>
        <w:rPr>
          <w:rFonts w:cs="Arial"/>
          <w:szCs w:val="20"/>
        </w:rPr>
      </w:pPr>
      <w:r>
        <w:rPr>
          <w:rFonts w:cs="Arial"/>
          <w:szCs w:val="20"/>
        </w:rPr>
        <w:t>Упорядоченный: э</w:t>
      </w:r>
      <w:r w:rsidR="00B45287" w:rsidRPr="00E404F2">
        <w:rPr>
          <w:rFonts w:cs="Arial"/>
          <w:szCs w:val="20"/>
        </w:rPr>
        <w:t>лементы в контейнере всегда следуют строгому порядку. Все вставленные элементы имеют свою позицию в этом порядке.</w:t>
      </w:r>
    </w:p>
    <w:p w:rsidR="00B45287" w:rsidRPr="00E404F2" w:rsidRDefault="00B45287" w:rsidP="00054E5E">
      <w:pPr>
        <w:pStyle w:val="a9"/>
        <w:numPr>
          <w:ilvl w:val="0"/>
          <w:numId w:val="9"/>
        </w:numPr>
        <w:spacing w:after="0"/>
        <w:ind w:left="0" w:firstLine="567"/>
        <w:jc w:val="both"/>
        <w:rPr>
          <w:rFonts w:cs="Arial"/>
          <w:szCs w:val="20"/>
        </w:rPr>
      </w:pPr>
      <w:r w:rsidRPr="00E404F2">
        <w:rPr>
          <w:rFonts w:cs="Arial"/>
          <w:szCs w:val="20"/>
          <w:lang w:val="en-US"/>
        </w:rPr>
        <w:t>Map</w:t>
      </w:r>
      <w:r w:rsidR="00E404F2">
        <w:rPr>
          <w:rFonts w:cs="Arial"/>
          <w:szCs w:val="20"/>
        </w:rPr>
        <w:t>: к</w:t>
      </w:r>
      <w:r w:rsidRPr="00E404F2">
        <w:rPr>
          <w:rFonts w:cs="Arial"/>
          <w:szCs w:val="20"/>
        </w:rPr>
        <w:t>аждый элемент ассоциирует ключ с значением. Ключи служат для идентификации элементов, а значения представляют собой основное содержимое элементов.</w:t>
      </w:r>
    </w:p>
    <w:p w:rsidR="00B45287" w:rsidRPr="00E404F2" w:rsidRDefault="00E404F2" w:rsidP="00054E5E">
      <w:pPr>
        <w:pStyle w:val="a9"/>
        <w:numPr>
          <w:ilvl w:val="0"/>
          <w:numId w:val="9"/>
        </w:numPr>
        <w:spacing w:after="0"/>
        <w:ind w:left="0" w:firstLine="567"/>
        <w:jc w:val="both"/>
        <w:rPr>
          <w:rFonts w:cs="Arial"/>
          <w:szCs w:val="20"/>
        </w:rPr>
      </w:pPr>
      <w:r>
        <w:rPr>
          <w:rFonts w:cs="Arial"/>
          <w:szCs w:val="20"/>
        </w:rPr>
        <w:t>Уникальные ключи: в</w:t>
      </w:r>
      <w:r w:rsidR="00B45287" w:rsidRPr="00E404F2">
        <w:rPr>
          <w:rFonts w:cs="Arial"/>
          <w:szCs w:val="20"/>
        </w:rPr>
        <w:t xml:space="preserve"> контейнере не может быть двух элементов с эквивалентными ключами.</w:t>
      </w:r>
    </w:p>
    <w:p w:rsidR="00B45287" w:rsidRPr="00E404F2" w:rsidRDefault="00E404F2" w:rsidP="00054E5E">
      <w:pPr>
        <w:pStyle w:val="a9"/>
        <w:numPr>
          <w:ilvl w:val="0"/>
          <w:numId w:val="9"/>
        </w:numPr>
        <w:spacing w:after="0"/>
        <w:ind w:left="0" w:firstLine="567"/>
        <w:jc w:val="both"/>
        <w:rPr>
          <w:rFonts w:cs="Arial"/>
          <w:szCs w:val="20"/>
        </w:rPr>
      </w:pPr>
      <w:r>
        <w:rPr>
          <w:rFonts w:cs="Arial"/>
          <w:szCs w:val="20"/>
        </w:rPr>
        <w:t>Аллокатор: к</w:t>
      </w:r>
      <w:r w:rsidR="00B45287" w:rsidRPr="00E404F2">
        <w:rPr>
          <w:rFonts w:cs="Arial"/>
          <w:szCs w:val="20"/>
        </w:rPr>
        <w:t>онтейнер использует аллокатор для управления памятью.</w:t>
      </w:r>
    </w:p>
    <w:p w:rsidR="00B45287" w:rsidRPr="00B45287" w:rsidRDefault="00B45287" w:rsidP="00E404F2">
      <w:pPr>
        <w:spacing w:before="80" w:after="80"/>
        <w:ind w:firstLine="567"/>
        <w:jc w:val="both"/>
        <w:rPr>
          <w:rFonts w:cs="Arial"/>
          <w:szCs w:val="20"/>
        </w:rPr>
      </w:pPr>
      <w:r w:rsidRPr="00E404F2">
        <w:rPr>
          <w:rFonts w:cs="Arial"/>
          <w:b/>
          <w:szCs w:val="20"/>
        </w:rPr>
        <w:t>Параметры шаблона</w:t>
      </w:r>
      <w:r w:rsidRPr="00B45287">
        <w:rPr>
          <w:rFonts w:cs="Arial"/>
          <w:szCs w:val="20"/>
        </w:rPr>
        <w:t>:</w:t>
      </w:r>
    </w:p>
    <w:p w:rsidR="00B45287" w:rsidRPr="00E404F2" w:rsidRDefault="00B45287" w:rsidP="00054E5E">
      <w:pPr>
        <w:pStyle w:val="a9"/>
        <w:numPr>
          <w:ilvl w:val="0"/>
          <w:numId w:val="9"/>
        </w:numPr>
        <w:spacing w:after="0"/>
        <w:ind w:left="0" w:firstLine="567"/>
        <w:jc w:val="both"/>
        <w:rPr>
          <w:rFonts w:cs="Arial"/>
          <w:szCs w:val="20"/>
        </w:rPr>
      </w:pPr>
      <w:r w:rsidRPr="00E404F2">
        <w:rPr>
          <w:rFonts w:cs="Arial"/>
          <w:szCs w:val="20"/>
          <w:lang w:val="en-US"/>
        </w:rPr>
        <w:t>Key</w:t>
      </w:r>
      <w:r w:rsidR="00E404F2">
        <w:rPr>
          <w:rFonts w:cs="Arial"/>
          <w:szCs w:val="20"/>
        </w:rPr>
        <w:t>: т</w:t>
      </w:r>
      <w:r w:rsidR="00F4474D">
        <w:rPr>
          <w:rFonts w:cs="Arial"/>
          <w:szCs w:val="20"/>
        </w:rPr>
        <w:t xml:space="preserve">ип ключей. Каждый элемент в </w:t>
      </w:r>
      <w:r w:rsidRPr="00E404F2">
        <w:rPr>
          <w:rFonts w:cs="Arial"/>
          <w:szCs w:val="20"/>
          <w:lang w:val="en-US"/>
        </w:rPr>
        <w:t>map</w:t>
      </w:r>
      <w:r w:rsidR="00F4474D">
        <w:rPr>
          <w:rFonts w:cs="Arial"/>
          <w:szCs w:val="20"/>
        </w:rPr>
        <w:t xml:space="preserve"> </w:t>
      </w:r>
      <w:r w:rsidRPr="00E404F2">
        <w:rPr>
          <w:rFonts w:cs="Arial"/>
          <w:szCs w:val="20"/>
        </w:rPr>
        <w:t>уникально идентифицируется своим ключом.</w:t>
      </w:r>
    </w:p>
    <w:p w:rsidR="00B45287" w:rsidRPr="00E404F2" w:rsidRDefault="00B45287" w:rsidP="00054E5E">
      <w:pPr>
        <w:pStyle w:val="a9"/>
        <w:numPr>
          <w:ilvl w:val="0"/>
          <w:numId w:val="9"/>
        </w:numPr>
        <w:spacing w:after="0"/>
        <w:ind w:left="0" w:firstLine="567"/>
        <w:jc w:val="both"/>
        <w:rPr>
          <w:rFonts w:cs="Arial"/>
          <w:szCs w:val="20"/>
        </w:rPr>
      </w:pPr>
      <w:r w:rsidRPr="00E404F2">
        <w:rPr>
          <w:rFonts w:cs="Arial"/>
          <w:szCs w:val="20"/>
          <w:lang w:val="en-US"/>
        </w:rPr>
        <w:t>T</w:t>
      </w:r>
      <w:r w:rsidR="00E404F2">
        <w:rPr>
          <w:rFonts w:cs="Arial"/>
          <w:szCs w:val="20"/>
        </w:rPr>
        <w:t>: т</w:t>
      </w:r>
      <w:r w:rsidR="00F4474D">
        <w:rPr>
          <w:rFonts w:cs="Arial"/>
          <w:szCs w:val="20"/>
        </w:rPr>
        <w:t xml:space="preserve">ип значения. Каждый элемент в </w:t>
      </w:r>
      <w:r w:rsidRPr="00E404F2">
        <w:rPr>
          <w:rFonts w:cs="Arial"/>
          <w:szCs w:val="20"/>
          <w:lang w:val="en-US"/>
        </w:rPr>
        <w:t>map</w:t>
      </w:r>
      <w:r w:rsidRPr="00E404F2">
        <w:rPr>
          <w:rFonts w:cs="Arial"/>
          <w:szCs w:val="20"/>
        </w:rPr>
        <w:t xml:space="preserve"> хранит некоторые данные в качестве значения.</w:t>
      </w:r>
    </w:p>
    <w:p w:rsidR="00B45287" w:rsidRPr="00E404F2" w:rsidRDefault="00B45287" w:rsidP="00054E5E">
      <w:pPr>
        <w:pStyle w:val="a9"/>
        <w:numPr>
          <w:ilvl w:val="0"/>
          <w:numId w:val="9"/>
        </w:numPr>
        <w:spacing w:after="0"/>
        <w:ind w:left="0" w:firstLine="567"/>
        <w:jc w:val="both"/>
        <w:rPr>
          <w:rFonts w:cs="Arial"/>
          <w:szCs w:val="20"/>
        </w:rPr>
      </w:pPr>
      <w:r w:rsidRPr="00E404F2">
        <w:rPr>
          <w:rFonts w:cs="Arial"/>
          <w:szCs w:val="20"/>
          <w:lang w:val="en-US"/>
        </w:rPr>
        <w:t>Compare</w:t>
      </w:r>
      <w:r w:rsidR="00E404F2">
        <w:rPr>
          <w:rFonts w:cs="Arial"/>
          <w:szCs w:val="20"/>
        </w:rPr>
        <w:t>: б</w:t>
      </w:r>
      <w:r w:rsidRPr="00E404F2">
        <w:rPr>
          <w:rFonts w:cs="Arial"/>
          <w:szCs w:val="20"/>
        </w:rPr>
        <w:t xml:space="preserve">инарный предикат, который принимает два ключа в качестве аргументов и возвращает </w:t>
      </w:r>
      <w:r w:rsidRPr="00E404F2">
        <w:rPr>
          <w:rFonts w:cs="Arial"/>
          <w:szCs w:val="20"/>
          <w:lang w:val="en-US"/>
        </w:rPr>
        <w:t>bool</w:t>
      </w:r>
      <w:r w:rsidRPr="00E404F2">
        <w:rPr>
          <w:rFonts w:cs="Arial"/>
          <w:szCs w:val="20"/>
        </w:rPr>
        <w:t>. Этот предикат определяет порядок следования элементов и сравнивает ключи на эквивалентность.</w:t>
      </w:r>
    </w:p>
    <w:p w:rsidR="00B45287" w:rsidRPr="00E404F2" w:rsidRDefault="00B45287" w:rsidP="00054E5E">
      <w:pPr>
        <w:pStyle w:val="a9"/>
        <w:numPr>
          <w:ilvl w:val="0"/>
          <w:numId w:val="9"/>
        </w:numPr>
        <w:spacing w:after="0"/>
        <w:ind w:left="0" w:firstLine="567"/>
        <w:jc w:val="both"/>
        <w:rPr>
          <w:rFonts w:cs="Arial"/>
          <w:szCs w:val="20"/>
        </w:rPr>
      </w:pPr>
      <w:r w:rsidRPr="00E404F2">
        <w:rPr>
          <w:rFonts w:cs="Arial"/>
          <w:szCs w:val="20"/>
          <w:lang w:val="en-US"/>
        </w:rPr>
        <w:t>Alloc</w:t>
      </w:r>
      <w:r w:rsidR="00E404F2">
        <w:rPr>
          <w:rFonts w:cs="Arial"/>
          <w:szCs w:val="20"/>
        </w:rPr>
        <w:t>: т</w:t>
      </w:r>
      <w:r w:rsidRPr="00E404F2">
        <w:rPr>
          <w:rFonts w:cs="Arial"/>
          <w:szCs w:val="20"/>
        </w:rPr>
        <w:t>ип аллокатора, используемого для управления выделением памяти.</w:t>
      </w:r>
    </w:p>
    <w:p w:rsidR="00481F5F" w:rsidRPr="00481F5F"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18" w:name="_map::begin"/>
      <w:bookmarkEnd w:id="218"/>
      <w:r>
        <w:rPr>
          <w:rFonts w:ascii="Arial" w:hAnsi="Arial" w:cs="Arial"/>
          <w:b/>
          <w:i w:val="0"/>
          <w:color w:val="auto"/>
          <w:szCs w:val="20"/>
          <w:lang w:val="en-US"/>
        </w:rPr>
        <w:t>map</w:t>
      </w:r>
      <w:r w:rsidRPr="002E0645">
        <w:rPr>
          <w:rFonts w:ascii="Arial" w:hAnsi="Arial" w:cs="Arial"/>
          <w:b/>
          <w:i w:val="0"/>
          <w:color w:val="auto"/>
          <w:szCs w:val="20"/>
          <w:lang w:val="en-US"/>
        </w:rPr>
        <w:t>::</w:t>
      </w:r>
      <w:r>
        <w:rPr>
          <w:rFonts w:ascii="Arial" w:hAnsi="Arial" w:cs="Arial"/>
          <w:b/>
          <w:i w:val="0"/>
          <w:color w:val="auto"/>
          <w:szCs w:val="20"/>
          <w:lang w:val="en-US"/>
        </w:rPr>
        <w:t>begin</w:t>
      </w:r>
    </w:p>
    <w:p w:rsidR="00481F5F" w:rsidRDefault="00481F5F" w:rsidP="00481F5F">
      <w:pPr>
        <w:spacing w:after="0"/>
        <w:ind w:firstLine="567"/>
        <w:jc w:val="both"/>
        <w:rPr>
          <w:rFonts w:cs="Arial"/>
          <w:szCs w:val="20"/>
        </w:rPr>
      </w:pPr>
      <w:r>
        <w:rPr>
          <w:rFonts w:cs="Arial"/>
          <w:color w:val="000000" w:themeColor="text1"/>
          <w:szCs w:val="20"/>
        </w:rPr>
        <w:t xml:space="preserve">Пример использования методов </w:t>
      </w:r>
      <w:r w:rsidRPr="00AF5E98">
        <w:rPr>
          <w:rFonts w:cs="Arial"/>
          <w:color w:val="000000" w:themeColor="text1"/>
          <w:szCs w:val="20"/>
        </w:rPr>
        <w:t>begin</w:t>
      </w:r>
      <w:r>
        <w:rPr>
          <w:rFonts w:cs="Arial"/>
          <w:color w:val="000000" w:themeColor="text1"/>
          <w:szCs w:val="20"/>
        </w:rPr>
        <w:t xml:space="preserve">() и </w:t>
      </w:r>
      <w:r>
        <w:rPr>
          <w:rFonts w:cs="Arial"/>
          <w:color w:val="000000" w:themeColor="text1"/>
          <w:szCs w:val="20"/>
          <w:lang w:val="en-US"/>
        </w:rPr>
        <w:t>end</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map</w:t>
      </w:r>
      <w:r>
        <w:rPr>
          <w:rFonts w:cs="Arial"/>
          <w:color w:val="000000" w:themeColor="text1"/>
          <w:szCs w:val="20"/>
        </w:rPr>
        <w:t>:</w:t>
      </w:r>
    </w:p>
    <w:p w:rsidR="00481F5F" w:rsidRPr="005478C5" w:rsidRDefault="00481F5F" w:rsidP="00481F5F">
      <w:pPr>
        <w:spacing w:after="0"/>
        <w:jc w:val="both"/>
        <w:rPr>
          <w:rFonts w:ascii="Courier New" w:hAnsi="Courier New" w:cs="Courier New"/>
          <w:szCs w:val="20"/>
        </w:rPr>
      </w:pP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r w:rsidRPr="00481F5F">
        <w:rPr>
          <w:rFonts w:ascii="Courier New" w:hAnsi="Courier New" w:cs="Courier New"/>
          <w:color w:val="808080"/>
          <w:szCs w:val="19"/>
          <w:lang w:val="en-US"/>
        </w:rPr>
        <w:t>#include</w:t>
      </w:r>
      <w:r w:rsidRPr="00481F5F">
        <w:rPr>
          <w:rFonts w:ascii="Courier New" w:hAnsi="Courier New" w:cs="Courier New"/>
          <w:color w:val="000000"/>
          <w:szCs w:val="19"/>
          <w:lang w:val="en-US"/>
        </w:rPr>
        <w:t xml:space="preserve"> </w:t>
      </w:r>
      <w:r w:rsidRPr="00481F5F">
        <w:rPr>
          <w:rFonts w:ascii="Courier New" w:hAnsi="Courier New" w:cs="Courier New"/>
          <w:color w:val="A31515"/>
          <w:szCs w:val="19"/>
          <w:lang w:val="en-US"/>
        </w:rPr>
        <w:t>&lt;iostream&gt;</w:t>
      </w: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r w:rsidRPr="00481F5F">
        <w:rPr>
          <w:rFonts w:ascii="Courier New" w:hAnsi="Courier New" w:cs="Courier New"/>
          <w:color w:val="808080"/>
          <w:szCs w:val="19"/>
          <w:lang w:val="en-US"/>
        </w:rPr>
        <w:t>#include</w:t>
      </w:r>
      <w:r w:rsidRPr="00481F5F">
        <w:rPr>
          <w:rFonts w:ascii="Courier New" w:hAnsi="Courier New" w:cs="Courier New"/>
          <w:color w:val="000000"/>
          <w:szCs w:val="19"/>
          <w:lang w:val="en-US"/>
        </w:rPr>
        <w:t xml:space="preserve"> </w:t>
      </w:r>
      <w:r w:rsidRPr="00481F5F">
        <w:rPr>
          <w:rFonts w:ascii="Courier New" w:hAnsi="Courier New" w:cs="Courier New"/>
          <w:color w:val="A31515"/>
          <w:szCs w:val="19"/>
          <w:lang w:val="en-US"/>
        </w:rPr>
        <w:t>&lt;map&gt;</w:t>
      </w: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r w:rsidRPr="00481F5F">
        <w:rPr>
          <w:rFonts w:ascii="Courier New" w:hAnsi="Courier New" w:cs="Courier New"/>
          <w:color w:val="0000FF"/>
          <w:szCs w:val="19"/>
          <w:lang w:val="en-US"/>
        </w:rPr>
        <w:t>int</w:t>
      </w:r>
      <w:r w:rsidRPr="00481F5F">
        <w:rPr>
          <w:rFonts w:ascii="Courier New" w:hAnsi="Courier New" w:cs="Courier New"/>
          <w:color w:val="000000"/>
          <w:szCs w:val="19"/>
          <w:lang w:val="en-US"/>
        </w:rPr>
        <w:t xml:space="preserve"> main() {</w:t>
      </w: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r w:rsidRPr="00481F5F">
        <w:rPr>
          <w:rFonts w:ascii="Courier New" w:hAnsi="Courier New" w:cs="Courier New"/>
          <w:color w:val="000000"/>
          <w:szCs w:val="19"/>
          <w:lang w:val="en-US"/>
        </w:rPr>
        <w:t xml:space="preserve">    std::</w:t>
      </w:r>
      <w:r w:rsidRPr="00481F5F">
        <w:rPr>
          <w:rFonts w:ascii="Courier New" w:hAnsi="Courier New" w:cs="Courier New"/>
          <w:color w:val="2B91AF"/>
          <w:szCs w:val="19"/>
          <w:lang w:val="en-US"/>
        </w:rPr>
        <w:t>map</w:t>
      </w:r>
      <w:r w:rsidRPr="00481F5F">
        <w:rPr>
          <w:rFonts w:ascii="Courier New" w:hAnsi="Courier New" w:cs="Courier New"/>
          <w:color w:val="000000"/>
          <w:szCs w:val="19"/>
          <w:lang w:val="en-US"/>
        </w:rPr>
        <w:t>&lt;</w:t>
      </w:r>
      <w:r w:rsidRPr="00481F5F">
        <w:rPr>
          <w:rFonts w:ascii="Courier New" w:hAnsi="Courier New" w:cs="Courier New"/>
          <w:color w:val="0000FF"/>
          <w:szCs w:val="19"/>
          <w:lang w:val="en-US"/>
        </w:rPr>
        <w:t>char</w:t>
      </w:r>
      <w:r w:rsidRPr="00481F5F">
        <w:rPr>
          <w:rFonts w:ascii="Courier New" w:hAnsi="Courier New" w:cs="Courier New"/>
          <w:color w:val="000000"/>
          <w:szCs w:val="19"/>
          <w:lang w:val="en-US"/>
        </w:rPr>
        <w:t xml:space="preserve">, </w:t>
      </w:r>
      <w:r w:rsidRPr="00481F5F">
        <w:rPr>
          <w:rFonts w:ascii="Courier New" w:hAnsi="Courier New" w:cs="Courier New"/>
          <w:color w:val="0000FF"/>
          <w:szCs w:val="19"/>
          <w:lang w:val="en-US"/>
        </w:rPr>
        <w:t>int</w:t>
      </w:r>
      <w:r w:rsidRPr="00481F5F">
        <w:rPr>
          <w:rFonts w:ascii="Courier New" w:hAnsi="Courier New" w:cs="Courier New"/>
          <w:color w:val="000000"/>
          <w:szCs w:val="19"/>
          <w:lang w:val="en-US"/>
        </w:rPr>
        <w:t>&gt; mymap;</w:t>
      </w: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r w:rsidRPr="00481F5F">
        <w:rPr>
          <w:rFonts w:ascii="Courier New" w:hAnsi="Courier New" w:cs="Courier New"/>
          <w:color w:val="000000"/>
          <w:szCs w:val="19"/>
          <w:lang w:val="en-US"/>
        </w:rPr>
        <w:t xml:space="preserve">    mymap</w:t>
      </w:r>
      <w:r w:rsidRPr="00481F5F">
        <w:rPr>
          <w:rFonts w:ascii="Courier New" w:hAnsi="Courier New" w:cs="Courier New"/>
          <w:color w:val="008080"/>
          <w:szCs w:val="19"/>
          <w:lang w:val="en-US"/>
        </w:rPr>
        <w:t>[</w:t>
      </w:r>
      <w:r w:rsidRPr="00481F5F">
        <w:rPr>
          <w:rFonts w:ascii="Courier New" w:hAnsi="Courier New" w:cs="Courier New"/>
          <w:color w:val="A31515"/>
          <w:szCs w:val="19"/>
          <w:lang w:val="en-US"/>
        </w:rPr>
        <w:t>'b'</w:t>
      </w:r>
      <w:r w:rsidRPr="00481F5F">
        <w:rPr>
          <w:rFonts w:ascii="Courier New" w:hAnsi="Courier New" w:cs="Courier New"/>
          <w:color w:val="008080"/>
          <w:szCs w:val="19"/>
          <w:lang w:val="en-US"/>
        </w:rPr>
        <w:t>]</w:t>
      </w:r>
      <w:r w:rsidRPr="00481F5F">
        <w:rPr>
          <w:rFonts w:ascii="Courier New" w:hAnsi="Courier New" w:cs="Courier New"/>
          <w:color w:val="000000"/>
          <w:szCs w:val="19"/>
          <w:lang w:val="en-US"/>
        </w:rPr>
        <w:t xml:space="preserve"> = 100;</w:t>
      </w: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r w:rsidRPr="00481F5F">
        <w:rPr>
          <w:rFonts w:ascii="Courier New" w:hAnsi="Courier New" w:cs="Courier New"/>
          <w:color w:val="000000"/>
          <w:szCs w:val="19"/>
          <w:lang w:val="en-US"/>
        </w:rPr>
        <w:t xml:space="preserve">    mymap</w:t>
      </w:r>
      <w:r w:rsidRPr="00481F5F">
        <w:rPr>
          <w:rFonts w:ascii="Courier New" w:hAnsi="Courier New" w:cs="Courier New"/>
          <w:color w:val="008080"/>
          <w:szCs w:val="19"/>
          <w:lang w:val="en-US"/>
        </w:rPr>
        <w:t>[</w:t>
      </w:r>
      <w:r w:rsidRPr="00481F5F">
        <w:rPr>
          <w:rFonts w:ascii="Courier New" w:hAnsi="Courier New" w:cs="Courier New"/>
          <w:color w:val="A31515"/>
          <w:szCs w:val="19"/>
          <w:lang w:val="en-US"/>
        </w:rPr>
        <w:t>'a'</w:t>
      </w:r>
      <w:r w:rsidRPr="00481F5F">
        <w:rPr>
          <w:rFonts w:ascii="Courier New" w:hAnsi="Courier New" w:cs="Courier New"/>
          <w:color w:val="008080"/>
          <w:szCs w:val="19"/>
          <w:lang w:val="en-US"/>
        </w:rPr>
        <w:t>]</w:t>
      </w:r>
      <w:r w:rsidRPr="00481F5F">
        <w:rPr>
          <w:rFonts w:ascii="Courier New" w:hAnsi="Courier New" w:cs="Courier New"/>
          <w:color w:val="000000"/>
          <w:szCs w:val="19"/>
          <w:lang w:val="en-US"/>
        </w:rPr>
        <w:t xml:space="preserve"> = 200;</w:t>
      </w: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r w:rsidRPr="00481F5F">
        <w:rPr>
          <w:rFonts w:ascii="Courier New" w:hAnsi="Courier New" w:cs="Courier New"/>
          <w:color w:val="000000"/>
          <w:szCs w:val="19"/>
          <w:lang w:val="en-US"/>
        </w:rPr>
        <w:t xml:space="preserve">    mymap</w:t>
      </w:r>
      <w:r w:rsidRPr="00481F5F">
        <w:rPr>
          <w:rFonts w:ascii="Courier New" w:hAnsi="Courier New" w:cs="Courier New"/>
          <w:color w:val="008080"/>
          <w:szCs w:val="19"/>
          <w:lang w:val="en-US"/>
        </w:rPr>
        <w:t>[</w:t>
      </w:r>
      <w:r w:rsidRPr="00481F5F">
        <w:rPr>
          <w:rFonts w:ascii="Courier New" w:hAnsi="Courier New" w:cs="Courier New"/>
          <w:color w:val="A31515"/>
          <w:szCs w:val="19"/>
          <w:lang w:val="en-US"/>
        </w:rPr>
        <w:t>'c'</w:t>
      </w:r>
      <w:r w:rsidRPr="00481F5F">
        <w:rPr>
          <w:rFonts w:ascii="Courier New" w:hAnsi="Courier New" w:cs="Courier New"/>
          <w:color w:val="008080"/>
          <w:szCs w:val="19"/>
          <w:lang w:val="en-US"/>
        </w:rPr>
        <w:t>]</w:t>
      </w:r>
      <w:r w:rsidRPr="00481F5F">
        <w:rPr>
          <w:rFonts w:ascii="Courier New" w:hAnsi="Courier New" w:cs="Courier New"/>
          <w:color w:val="000000"/>
          <w:szCs w:val="19"/>
          <w:lang w:val="en-US"/>
        </w:rPr>
        <w:t xml:space="preserve"> = 300;</w:t>
      </w: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r w:rsidRPr="00481F5F">
        <w:rPr>
          <w:rFonts w:ascii="Courier New" w:hAnsi="Courier New" w:cs="Courier New"/>
          <w:color w:val="000000"/>
          <w:szCs w:val="19"/>
          <w:lang w:val="en-US"/>
        </w:rPr>
        <w:t xml:space="preserve">    </w:t>
      </w:r>
      <w:r w:rsidRPr="00481F5F">
        <w:rPr>
          <w:rFonts w:ascii="Courier New" w:hAnsi="Courier New" w:cs="Courier New"/>
          <w:color w:val="008000"/>
          <w:szCs w:val="19"/>
          <w:lang w:val="en-US"/>
        </w:rPr>
        <w:t xml:space="preserve">// </w:t>
      </w:r>
      <w:r w:rsidRPr="00481F5F">
        <w:rPr>
          <w:rFonts w:ascii="Courier New" w:hAnsi="Courier New" w:cs="Courier New"/>
          <w:color w:val="008000"/>
          <w:szCs w:val="19"/>
        </w:rPr>
        <w:t>показать</w:t>
      </w:r>
      <w:r w:rsidRPr="00481F5F">
        <w:rPr>
          <w:rFonts w:ascii="Courier New" w:hAnsi="Courier New" w:cs="Courier New"/>
          <w:color w:val="008000"/>
          <w:szCs w:val="19"/>
          <w:lang w:val="en-US"/>
        </w:rPr>
        <w:t xml:space="preserve"> </w:t>
      </w:r>
      <w:r w:rsidRPr="00481F5F">
        <w:rPr>
          <w:rFonts w:ascii="Courier New" w:hAnsi="Courier New" w:cs="Courier New"/>
          <w:color w:val="008000"/>
          <w:szCs w:val="19"/>
        </w:rPr>
        <w:t>содержимое</w:t>
      </w:r>
      <w:r w:rsidRPr="00481F5F">
        <w:rPr>
          <w:rFonts w:ascii="Courier New" w:hAnsi="Courier New" w:cs="Courier New"/>
          <w:color w:val="008000"/>
          <w:szCs w:val="19"/>
          <w:lang w:val="en-US"/>
        </w:rPr>
        <w:t>:</w:t>
      </w: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r w:rsidRPr="00481F5F">
        <w:rPr>
          <w:rFonts w:ascii="Courier New" w:hAnsi="Courier New" w:cs="Courier New"/>
          <w:color w:val="000000"/>
          <w:szCs w:val="19"/>
          <w:lang w:val="en-US"/>
        </w:rPr>
        <w:t xml:space="preserve">    </w:t>
      </w:r>
      <w:r w:rsidRPr="00481F5F">
        <w:rPr>
          <w:rFonts w:ascii="Courier New" w:hAnsi="Courier New" w:cs="Courier New"/>
          <w:color w:val="0000FF"/>
          <w:szCs w:val="19"/>
          <w:lang w:val="en-US"/>
        </w:rPr>
        <w:t>for</w:t>
      </w:r>
      <w:r w:rsidRPr="00481F5F">
        <w:rPr>
          <w:rFonts w:ascii="Courier New" w:hAnsi="Courier New" w:cs="Courier New"/>
          <w:color w:val="000000"/>
          <w:szCs w:val="19"/>
          <w:lang w:val="en-US"/>
        </w:rPr>
        <w:t xml:space="preserve"> (std::</w:t>
      </w:r>
      <w:r w:rsidRPr="00481F5F">
        <w:rPr>
          <w:rFonts w:ascii="Courier New" w:hAnsi="Courier New" w:cs="Courier New"/>
          <w:color w:val="2B91AF"/>
          <w:szCs w:val="19"/>
          <w:lang w:val="en-US"/>
        </w:rPr>
        <w:t>map</w:t>
      </w:r>
      <w:r w:rsidRPr="00481F5F">
        <w:rPr>
          <w:rFonts w:ascii="Courier New" w:hAnsi="Courier New" w:cs="Courier New"/>
          <w:color w:val="000000"/>
          <w:szCs w:val="19"/>
          <w:lang w:val="en-US"/>
        </w:rPr>
        <w:t>&lt;</w:t>
      </w:r>
      <w:r w:rsidRPr="00481F5F">
        <w:rPr>
          <w:rFonts w:ascii="Courier New" w:hAnsi="Courier New" w:cs="Courier New"/>
          <w:color w:val="0000FF"/>
          <w:szCs w:val="19"/>
          <w:lang w:val="en-US"/>
        </w:rPr>
        <w:t>char</w:t>
      </w:r>
      <w:r w:rsidRPr="00481F5F">
        <w:rPr>
          <w:rFonts w:ascii="Courier New" w:hAnsi="Courier New" w:cs="Courier New"/>
          <w:color w:val="000000"/>
          <w:szCs w:val="19"/>
          <w:lang w:val="en-US"/>
        </w:rPr>
        <w:t xml:space="preserve">, </w:t>
      </w:r>
      <w:r w:rsidRPr="00481F5F">
        <w:rPr>
          <w:rFonts w:ascii="Courier New" w:hAnsi="Courier New" w:cs="Courier New"/>
          <w:color w:val="0000FF"/>
          <w:szCs w:val="19"/>
          <w:lang w:val="en-US"/>
        </w:rPr>
        <w:t>int</w:t>
      </w:r>
      <w:r w:rsidRPr="00481F5F">
        <w:rPr>
          <w:rFonts w:ascii="Courier New" w:hAnsi="Courier New" w:cs="Courier New"/>
          <w:color w:val="000000"/>
          <w:szCs w:val="19"/>
          <w:lang w:val="en-US"/>
        </w:rPr>
        <w:t>&gt;::</w:t>
      </w:r>
      <w:r w:rsidRPr="00481F5F">
        <w:rPr>
          <w:rFonts w:ascii="Courier New" w:hAnsi="Courier New" w:cs="Courier New"/>
          <w:color w:val="2B91AF"/>
          <w:szCs w:val="19"/>
          <w:lang w:val="en-US"/>
        </w:rPr>
        <w:t>iterator</w:t>
      </w:r>
      <w:r w:rsidRPr="00481F5F">
        <w:rPr>
          <w:rFonts w:ascii="Courier New" w:hAnsi="Courier New" w:cs="Courier New"/>
          <w:color w:val="000000"/>
          <w:szCs w:val="19"/>
          <w:lang w:val="en-US"/>
        </w:rPr>
        <w:t xml:space="preserve"> it = mymap.begin(); it </w:t>
      </w:r>
      <w:r w:rsidRPr="00481F5F">
        <w:rPr>
          <w:rFonts w:ascii="Courier New" w:hAnsi="Courier New" w:cs="Courier New"/>
          <w:color w:val="008080"/>
          <w:szCs w:val="19"/>
          <w:lang w:val="en-US"/>
        </w:rPr>
        <w:t>!=</w:t>
      </w:r>
      <w:r w:rsidRPr="00481F5F">
        <w:rPr>
          <w:rFonts w:ascii="Courier New" w:hAnsi="Courier New" w:cs="Courier New"/>
          <w:color w:val="000000"/>
          <w:szCs w:val="19"/>
          <w:lang w:val="en-US"/>
        </w:rPr>
        <w:t xml:space="preserve"> mymap.end(); </w:t>
      </w:r>
      <w:r w:rsidRPr="00481F5F">
        <w:rPr>
          <w:rFonts w:ascii="Courier New" w:hAnsi="Courier New" w:cs="Courier New"/>
          <w:color w:val="008080"/>
          <w:szCs w:val="19"/>
          <w:lang w:val="en-US"/>
        </w:rPr>
        <w:t>++</w:t>
      </w:r>
      <w:r w:rsidRPr="00481F5F">
        <w:rPr>
          <w:rFonts w:ascii="Courier New" w:hAnsi="Courier New" w:cs="Courier New"/>
          <w:color w:val="000000"/>
          <w:szCs w:val="19"/>
          <w:lang w:val="en-US"/>
        </w:rPr>
        <w:t>it)</w:t>
      </w: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r w:rsidRPr="00481F5F">
        <w:rPr>
          <w:rFonts w:ascii="Courier New" w:hAnsi="Courier New" w:cs="Courier New"/>
          <w:color w:val="000000"/>
          <w:szCs w:val="19"/>
          <w:lang w:val="en-US"/>
        </w:rPr>
        <w:t xml:space="preserve">        std::cout </w:t>
      </w:r>
      <w:r w:rsidRPr="00481F5F">
        <w:rPr>
          <w:rFonts w:ascii="Courier New" w:hAnsi="Courier New" w:cs="Courier New"/>
          <w:color w:val="008080"/>
          <w:szCs w:val="19"/>
          <w:lang w:val="en-US"/>
        </w:rPr>
        <w:t>&lt;&lt;</w:t>
      </w:r>
      <w:r w:rsidRPr="00481F5F">
        <w:rPr>
          <w:rFonts w:ascii="Courier New" w:hAnsi="Courier New" w:cs="Courier New"/>
          <w:color w:val="000000"/>
          <w:szCs w:val="19"/>
          <w:lang w:val="en-US"/>
        </w:rPr>
        <w:t xml:space="preserve"> it</w:t>
      </w:r>
      <w:r w:rsidRPr="00481F5F">
        <w:rPr>
          <w:rFonts w:ascii="Courier New" w:hAnsi="Courier New" w:cs="Courier New"/>
          <w:color w:val="008080"/>
          <w:szCs w:val="19"/>
          <w:lang w:val="en-US"/>
        </w:rPr>
        <w:t>-&gt;</w:t>
      </w:r>
      <w:r w:rsidRPr="00481F5F">
        <w:rPr>
          <w:rFonts w:ascii="Courier New" w:hAnsi="Courier New" w:cs="Courier New"/>
          <w:color w:val="000000"/>
          <w:szCs w:val="19"/>
          <w:lang w:val="en-US"/>
        </w:rPr>
        <w:t xml:space="preserve">first </w:t>
      </w:r>
      <w:r w:rsidRPr="00481F5F">
        <w:rPr>
          <w:rFonts w:ascii="Courier New" w:hAnsi="Courier New" w:cs="Courier New"/>
          <w:color w:val="008080"/>
          <w:szCs w:val="19"/>
          <w:lang w:val="en-US"/>
        </w:rPr>
        <w:t>&lt;&lt;</w:t>
      </w:r>
      <w:r w:rsidRPr="00481F5F">
        <w:rPr>
          <w:rFonts w:ascii="Courier New" w:hAnsi="Courier New" w:cs="Courier New"/>
          <w:color w:val="000000"/>
          <w:szCs w:val="19"/>
          <w:lang w:val="en-US"/>
        </w:rPr>
        <w:t xml:space="preserve"> </w:t>
      </w:r>
      <w:r w:rsidRPr="00481F5F">
        <w:rPr>
          <w:rFonts w:ascii="Courier New" w:hAnsi="Courier New" w:cs="Courier New"/>
          <w:color w:val="A31515"/>
          <w:szCs w:val="19"/>
          <w:lang w:val="en-US"/>
        </w:rPr>
        <w:t>" =&gt; "</w:t>
      </w:r>
      <w:r w:rsidRPr="00481F5F">
        <w:rPr>
          <w:rFonts w:ascii="Courier New" w:hAnsi="Courier New" w:cs="Courier New"/>
          <w:color w:val="000000"/>
          <w:szCs w:val="19"/>
          <w:lang w:val="en-US"/>
        </w:rPr>
        <w:t xml:space="preserve"> </w:t>
      </w:r>
      <w:r w:rsidRPr="00481F5F">
        <w:rPr>
          <w:rFonts w:ascii="Courier New" w:hAnsi="Courier New" w:cs="Courier New"/>
          <w:color w:val="008080"/>
          <w:szCs w:val="19"/>
          <w:lang w:val="en-US"/>
        </w:rPr>
        <w:t>&lt;&lt;</w:t>
      </w:r>
      <w:r w:rsidRPr="00481F5F">
        <w:rPr>
          <w:rFonts w:ascii="Courier New" w:hAnsi="Courier New" w:cs="Courier New"/>
          <w:color w:val="000000"/>
          <w:szCs w:val="19"/>
          <w:lang w:val="en-US"/>
        </w:rPr>
        <w:t xml:space="preserve"> it</w:t>
      </w:r>
      <w:r w:rsidRPr="00481F5F">
        <w:rPr>
          <w:rFonts w:ascii="Courier New" w:hAnsi="Courier New" w:cs="Courier New"/>
          <w:color w:val="008080"/>
          <w:szCs w:val="19"/>
          <w:lang w:val="en-US"/>
        </w:rPr>
        <w:t>-&gt;</w:t>
      </w:r>
      <w:r w:rsidRPr="00481F5F">
        <w:rPr>
          <w:rFonts w:ascii="Courier New" w:hAnsi="Courier New" w:cs="Courier New"/>
          <w:color w:val="000000"/>
          <w:szCs w:val="19"/>
          <w:lang w:val="en-US"/>
        </w:rPr>
        <w:t xml:space="preserve">second </w:t>
      </w:r>
      <w:r w:rsidRPr="00481F5F">
        <w:rPr>
          <w:rFonts w:ascii="Courier New" w:hAnsi="Courier New" w:cs="Courier New"/>
          <w:color w:val="008080"/>
          <w:szCs w:val="19"/>
          <w:lang w:val="en-US"/>
        </w:rPr>
        <w:t>&lt;&lt;</w:t>
      </w:r>
      <w:r w:rsidRPr="00481F5F">
        <w:rPr>
          <w:rFonts w:ascii="Courier New" w:hAnsi="Courier New" w:cs="Courier New"/>
          <w:color w:val="000000"/>
          <w:szCs w:val="19"/>
          <w:lang w:val="en-US"/>
        </w:rPr>
        <w:t xml:space="preserve"> </w:t>
      </w:r>
      <w:r w:rsidRPr="00481F5F">
        <w:rPr>
          <w:rFonts w:ascii="Courier New" w:hAnsi="Courier New" w:cs="Courier New"/>
          <w:color w:val="A31515"/>
          <w:szCs w:val="19"/>
          <w:lang w:val="en-US"/>
        </w:rPr>
        <w:t>'\n'</w:t>
      </w:r>
      <w:r w:rsidRPr="00481F5F">
        <w:rPr>
          <w:rFonts w:ascii="Courier New" w:hAnsi="Courier New" w:cs="Courier New"/>
          <w:color w:val="000000"/>
          <w:szCs w:val="19"/>
          <w:lang w:val="en-US"/>
        </w:rPr>
        <w:t>;</w:t>
      </w: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p>
    <w:p w:rsidR="00481F5F" w:rsidRPr="00481F5F" w:rsidRDefault="00481F5F" w:rsidP="00481F5F">
      <w:pPr>
        <w:autoSpaceDE w:val="0"/>
        <w:autoSpaceDN w:val="0"/>
        <w:adjustRightInd w:val="0"/>
        <w:spacing w:after="0" w:line="240" w:lineRule="auto"/>
        <w:rPr>
          <w:rFonts w:ascii="Courier New" w:hAnsi="Courier New" w:cs="Courier New"/>
          <w:color w:val="000000"/>
          <w:szCs w:val="19"/>
        </w:rPr>
      </w:pPr>
      <w:r w:rsidRPr="00481F5F">
        <w:rPr>
          <w:rFonts w:ascii="Courier New" w:hAnsi="Courier New" w:cs="Courier New"/>
          <w:color w:val="000000"/>
          <w:szCs w:val="19"/>
          <w:lang w:val="en-US"/>
        </w:rPr>
        <w:t xml:space="preserve">    </w:t>
      </w:r>
      <w:r w:rsidRPr="00481F5F">
        <w:rPr>
          <w:rFonts w:ascii="Courier New" w:hAnsi="Courier New" w:cs="Courier New"/>
          <w:color w:val="0000FF"/>
          <w:szCs w:val="19"/>
        </w:rPr>
        <w:t>return</w:t>
      </w:r>
      <w:r w:rsidRPr="00481F5F">
        <w:rPr>
          <w:rFonts w:ascii="Courier New" w:hAnsi="Courier New" w:cs="Courier New"/>
          <w:color w:val="000000"/>
          <w:szCs w:val="19"/>
        </w:rPr>
        <w:t xml:space="preserve"> 0;</w:t>
      </w:r>
    </w:p>
    <w:p w:rsidR="00481F5F" w:rsidRPr="00481F5F" w:rsidRDefault="00481F5F" w:rsidP="00481F5F">
      <w:pPr>
        <w:spacing w:after="80"/>
        <w:jc w:val="both"/>
        <w:rPr>
          <w:rFonts w:ascii="Courier New" w:hAnsi="Courier New" w:cs="Courier New"/>
          <w:color w:val="000000"/>
          <w:szCs w:val="19"/>
        </w:rPr>
      </w:pPr>
      <w:r w:rsidRPr="00481F5F">
        <w:rPr>
          <w:rFonts w:ascii="Courier New" w:hAnsi="Courier New" w:cs="Courier New"/>
          <w:color w:val="000000"/>
          <w:szCs w:val="19"/>
        </w:rPr>
        <w:lastRenderedPageBreak/>
        <w:t>}</w:t>
      </w:r>
    </w:p>
    <w:p w:rsidR="00481F5F" w:rsidRDefault="00481F5F" w:rsidP="00481F5F">
      <w:pPr>
        <w:spacing w:after="80"/>
        <w:ind w:firstLine="567"/>
        <w:jc w:val="both"/>
        <w:rPr>
          <w:rFonts w:cs="Arial"/>
          <w:color w:val="000000"/>
          <w:szCs w:val="20"/>
        </w:rPr>
      </w:pPr>
      <w:r>
        <w:rPr>
          <w:rFonts w:cs="Arial"/>
          <w:color w:val="000000"/>
          <w:szCs w:val="20"/>
        </w:rPr>
        <w:t>Результат работы программы:</w:t>
      </w:r>
    </w:p>
    <w:p w:rsidR="00481F5F" w:rsidRDefault="00481F5F" w:rsidP="00481F5F">
      <w:pPr>
        <w:spacing w:after="80"/>
        <w:jc w:val="both"/>
        <w:rPr>
          <w:rFonts w:cs="Arial"/>
          <w:color w:val="000000"/>
          <w:szCs w:val="20"/>
        </w:rPr>
      </w:pPr>
      <w:r w:rsidRPr="00481F5F">
        <w:rPr>
          <w:rFonts w:cs="Arial"/>
          <w:noProof/>
          <w:color w:val="000000"/>
          <w:szCs w:val="20"/>
          <w:lang w:eastAsia="ru-RU"/>
        </w:rPr>
        <w:drawing>
          <wp:inline distT="0" distB="0" distL="0" distR="0" wp14:anchorId="63ECE975" wp14:editId="12C51EE0">
            <wp:extent cx="962159" cy="676369"/>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962159" cy="676369"/>
                    </a:xfrm>
                    <a:prstGeom prst="rect">
                      <a:avLst/>
                    </a:prstGeom>
                  </pic:spPr>
                </pic:pic>
              </a:graphicData>
            </a:graphic>
          </wp:inline>
        </w:drawing>
      </w:r>
    </w:p>
    <w:p w:rsidR="00481F5F" w:rsidRPr="00481F5F" w:rsidRDefault="00E02D8B" w:rsidP="00481F5F">
      <w:pPr>
        <w:spacing w:before="80" w:after="80"/>
        <w:rPr>
          <w:lang w:val="en-US"/>
        </w:rPr>
      </w:pPr>
      <w:hyperlink w:anchor="_Ассоциативные_контейнеры" w:history="1">
        <w:r w:rsidR="00481F5F" w:rsidRPr="00476B13">
          <w:rPr>
            <w:rStyle w:val="a4"/>
            <w:rFonts w:cs="Arial"/>
            <w:szCs w:val="20"/>
            <w:lang w:val="en-US"/>
          </w:rPr>
          <w:t>&lt;</w:t>
        </w:r>
        <w:r w:rsidR="00481F5F" w:rsidRPr="00476B13">
          <w:rPr>
            <w:rStyle w:val="a4"/>
            <w:rFonts w:cs="Arial"/>
            <w:szCs w:val="20"/>
          </w:rPr>
          <w:t>Ассоциативные контейнеры</w:t>
        </w:r>
        <w:r w:rsidR="00481F5F" w:rsidRPr="00476B13">
          <w:rPr>
            <w:rStyle w:val="a4"/>
            <w:rFonts w:cs="Arial"/>
            <w:szCs w:val="20"/>
            <w:lang w:val="en-US"/>
          </w:rPr>
          <w:t>&gt;</w:t>
        </w:r>
      </w:hyperlink>
    </w:p>
    <w:p w:rsidR="001C6C80" w:rsidRPr="0098000A"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19" w:name="_map::end"/>
      <w:bookmarkEnd w:id="219"/>
      <w:r>
        <w:rPr>
          <w:rFonts w:ascii="Arial" w:hAnsi="Arial" w:cs="Arial"/>
          <w:b/>
          <w:i w:val="0"/>
          <w:color w:val="auto"/>
          <w:szCs w:val="20"/>
          <w:lang w:val="en-US"/>
        </w:rPr>
        <w:t>map</w:t>
      </w:r>
      <w:r w:rsidRPr="002E0645">
        <w:rPr>
          <w:rFonts w:ascii="Arial" w:hAnsi="Arial" w:cs="Arial"/>
          <w:b/>
          <w:i w:val="0"/>
          <w:color w:val="auto"/>
          <w:szCs w:val="20"/>
          <w:lang w:val="en-US"/>
        </w:rPr>
        <w:t>::</w:t>
      </w:r>
      <w:r>
        <w:rPr>
          <w:rFonts w:ascii="Arial" w:hAnsi="Arial" w:cs="Arial"/>
          <w:b/>
          <w:i w:val="0"/>
          <w:color w:val="auto"/>
          <w:szCs w:val="20"/>
          <w:lang w:val="en-US"/>
        </w:rPr>
        <w:t>end</w:t>
      </w:r>
    </w:p>
    <w:p w:rsidR="00481F5F" w:rsidRPr="00481F5F"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20" w:name="_map::rbegin"/>
      <w:bookmarkEnd w:id="220"/>
      <w:r>
        <w:rPr>
          <w:rFonts w:ascii="Arial" w:hAnsi="Arial" w:cs="Arial"/>
          <w:b/>
          <w:i w:val="0"/>
          <w:color w:val="auto"/>
          <w:szCs w:val="20"/>
          <w:lang w:val="en-US"/>
        </w:rPr>
        <w:t>map</w:t>
      </w:r>
      <w:r w:rsidRPr="0090541E">
        <w:rPr>
          <w:rFonts w:ascii="Arial" w:hAnsi="Arial" w:cs="Arial"/>
          <w:b/>
          <w:i w:val="0"/>
          <w:color w:val="auto"/>
          <w:szCs w:val="20"/>
        </w:rPr>
        <w:t>::</w:t>
      </w:r>
      <w:r>
        <w:rPr>
          <w:rFonts w:ascii="Arial" w:hAnsi="Arial" w:cs="Arial"/>
          <w:b/>
          <w:i w:val="0"/>
          <w:color w:val="auto"/>
          <w:szCs w:val="20"/>
          <w:lang w:val="en-US"/>
        </w:rPr>
        <w:t>rbegin</w:t>
      </w:r>
    </w:p>
    <w:p w:rsidR="00481F5F" w:rsidRDefault="00481F5F" w:rsidP="00481F5F">
      <w:pPr>
        <w:spacing w:after="0"/>
        <w:ind w:firstLine="567"/>
        <w:jc w:val="both"/>
        <w:rPr>
          <w:rFonts w:cs="Arial"/>
          <w:szCs w:val="20"/>
        </w:rPr>
      </w:pPr>
      <w:r>
        <w:rPr>
          <w:rFonts w:cs="Arial"/>
          <w:color w:val="000000" w:themeColor="text1"/>
          <w:szCs w:val="20"/>
        </w:rPr>
        <w:t xml:space="preserve">Пример использования методов </w:t>
      </w:r>
      <w:r>
        <w:rPr>
          <w:rFonts w:cs="Arial"/>
          <w:color w:val="000000" w:themeColor="text1"/>
          <w:szCs w:val="20"/>
          <w:lang w:val="en-US"/>
        </w:rPr>
        <w:t>r</w:t>
      </w:r>
      <w:r w:rsidRPr="00AF5E98">
        <w:rPr>
          <w:rFonts w:cs="Arial"/>
          <w:color w:val="000000" w:themeColor="text1"/>
          <w:szCs w:val="20"/>
        </w:rPr>
        <w:t>begin</w:t>
      </w:r>
      <w:r>
        <w:rPr>
          <w:rFonts w:cs="Arial"/>
          <w:color w:val="000000" w:themeColor="text1"/>
          <w:szCs w:val="20"/>
        </w:rPr>
        <w:t xml:space="preserve">() и </w:t>
      </w:r>
      <w:r>
        <w:rPr>
          <w:rFonts w:cs="Arial"/>
          <w:color w:val="000000" w:themeColor="text1"/>
          <w:szCs w:val="20"/>
          <w:lang w:val="en-US"/>
        </w:rPr>
        <w:t>rend</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map</w:t>
      </w:r>
      <w:r>
        <w:rPr>
          <w:rFonts w:cs="Arial"/>
          <w:color w:val="000000" w:themeColor="text1"/>
          <w:szCs w:val="20"/>
        </w:rPr>
        <w:t>:</w:t>
      </w:r>
    </w:p>
    <w:p w:rsidR="00481F5F" w:rsidRPr="005478C5" w:rsidRDefault="00481F5F" w:rsidP="00481F5F">
      <w:pPr>
        <w:spacing w:after="0"/>
        <w:jc w:val="both"/>
        <w:rPr>
          <w:rFonts w:ascii="Courier New" w:hAnsi="Courier New" w:cs="Courier New"/>
          <w:szCs w:val="20"/>
        </w:rPr>
      </w:pP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r w:rsidRPr="00481F5F">
        <w:rPr>
          <w:rFonts w:ascii="Courier New" w:hAnsi="Courier New" w:cs="Courier New"/>
          <w:color w:val="808080"/>
          <w:szCs w:val="19"/>
          <w:lang w:val="en-US"/>
        </w:rPr>
        <w:t>#include</w:t>
      </w:r>
      <w:r w:rsidRPr="00481F5F">
        <w:rPr>
          <w:rFonts w:ascii="Courier New" w:hAnsi="Courier New" w:cs="Courier New"/>
          <w:color w:val="000000"/>
          <w:szCs w:val="19"/>
          <w:lang w:val="en-US"/>
        </w:rPr>
        <w:t xml:space="preserve"> </w:t>
      </w:r>
      <w:r w:rsidRPr="00481F5F">
        <w:rPr>
          <w:rFonts w:ascii="Courier New" w:hAnsi="Courier New" w:cs="Courier New"/>
          <w:color w:val="A31515"/>
          <w:szCs w:val="19"/>
          <w:lang w:val="en-US"/>
        </w:rPr>
        <w:t>&lt;iostream&gt;</w:t>
      </w: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r w:rsidRPr="00481F5F">
        <w:rPr>
          <w:rFonts w:ascii="Courier New" w:hAnsi="Courier New" w:cs="Courier New"/>
          <w:color w:val="808080"/>
          <w:szCs w:val="19"/>
          <w:lang w:val="en-US"/>
        </w:rPr>
        <w:t>#include</w:t>
      </w:r>
      <w:r w:rsidRPr="00481F5F">
        <w:rPr>
          <w:rFonts w:ascii="Courier New" w:hAnsi="Courier New" w:cs="Courier New"/>
          <w:color w:val="000000"/>
          <w:szCs w:val="19"/>
          <w:lang w:val="en-US"/>
        </w:rPr>
        <w:t xml:space="preserve"> </w:t>
      </w:r>
      <w:r w:rsidRPr="00481F5F">
        <w:rPr>
          <w:rFonts w:ascii="Courier New" w:hAnsi="Courier New" w:cs="Courier New"/>
          <w:color w:val="A31515"/>
          <w:szCs w:val="19"/>
          <w:lang w:val="en-US"/>
        </w:rPr>
        <w:t>&lt;map&gt;</w:t>
      </w: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r w:rsidRPr="00481F5F">
        <w:rPr>
          <w:rFonts w:ascii="Courier New" w:hAnsi="Courier New" w:cs="Courier New"/>
          <w:color w:val="0000FF"/>
          <w:szCs w:val="19"/>
          <w:lang w:val="en-US"/>
        </w:rPr>
        <w:t>int</w:t>
      </w:r>
      <w:r w:rsidRPr="00481F5F">
        <w:rPr>
          <w:rFonts w:ascii="Courier New" w:hAnsi="Courier New" w:cs="Courier New"/>
          <w:color w:val="000000"/>
          <w:szCs w:val="19"/>
          <w:lang w:val="en-US"/>
        </w:rPr>
        <w:t xml:space="preserve"> main() {</w:t>
      </w: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r w:rsidRPr="00481F5F">
        <w:rPr>
          <w:rFonts w:ascii="Courier New" w:hAnsi="Courier New" w:cs="Courier New"/>
          <w:color w:val="000000"/>
          <w:szCs w:val="19"/>
          <w:lang w:val="en-US"/>
        </w:rPr>
        <w:t xml:space="preserve">    std::</w:t>
      </w:r>
      <w:r w:rsidRPr="00481F5F">
        <w:rPr>
          <w:rFonts w:ascii="Courier New" w:hAnsi="Courier New" w:cs="Courier New"/>
          <w:color w:val="2B91AF"/>
          <w:szCs w:val="19"/>
          <w:lang w:val="en-US"/>
        </w:rPr>
        <w:t>map</w:t>
      </w:r>
      <w:r w:rsidRPr="00481F5F">
        <w:rPr>
          <w:rFonts w:ascii="Courier New" w:hAnsi="Courier New" w:cs="Courier New"/>
          <w:color w:val="000000"/>
          <w:szCs w:val="19"/>
          <w:lang w:val="en-US"/>
        </w:rPr>
        <w:t>&lt;</w:t>
      </w:r>
      <w:r w:rsidRPr="00481F5F">
        <w:rPr>
          <w:rFonts w:ascii="Courier New" w:hAnsi="Courier New" w:cs="Courier New"/>
          <w:color w:val="0000FF"/>
          <w:szCs w:val="19"/>
          <w:lang w:val="en-US"/>
        </w:rPr>
        <w:t>char</w:t>
      </w:r>
      <w:r w:rsidRPr="00481F5F">
        <w:rPr>
          <w:rFonts w:ascii="Courier New" w:hAnsi="Courier New" w:cs="Courier New"/>
          <w:color w:val="000000"/>
          <w:szCs w:val="19"/>
          <w:lang w:val="en-US"/>
        </w:rPr>
        <w:t xml:space="preserve">, </w:t>
      </w:r>
      <w:r w:rsidRPr="00481F5F">
        <w:rPr>
          <w:rFonts w:ascii="Courier New" w:hAnsi="Courier New" w:cs="Courier New"/>
          <w:color w:val="0000FF"/>
          <w:szCs w:val="19"/>
          <w:lang w:val="en-US"/>
        </w:rPr>
        <w:t>int</w:t>
      </w:r>
      <w:r w:rsidRPr="00481F5F">
        <w:rPr>
          <w:rFonts w:ascii="Courier New" w:hAnsi="Courier New" w:cs="Courier New"/>
          <w:color w:val="000000"/>
          <w:szCs w:val="19"/>
          <w:lang w:val="en-US"/>
        </w:rPr>
        <w:t>&gt; mymap;</w:t>
      </w: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r w:rsidRPr="00481F5F">
        <w:rPr>
          <w:rFonts w:ascii="Courier New" w:hAnsi="Courier New" w:cs="Courier New"/>
          <w:color w:val="000000"/>
          <w:szCs w:val="19"/>
          <w:lang w:val="en-US"/>
        </w:rPr>
        <w:t xml:space="preserve">    mymap</w:t>
      </w:r>
      <w:r w:rsidRPr="00481F5F">
        <w:rPr>
          <w:rFonts w:ascii="Courier New" w:hAnsi="Courier New" w:cs="Courier New"/>
          <w:color w:val="008080"/>
          <w:szCs w:val="19"/>
          <w:lang w:val="en-US"/>
        </w:rPr>
        <w:t>[</w:t>
      </w:r>
      <w:r w:rsidRPr="00481F5F">
        <w:rPr>
          <w:rFonts w:ascii="Courier New" w:hAnsi="Courier New" w:cs="Courier New"/>
          <w:color w:val="A31515"/>
          <w:szCs w:val="19"/>
          <w:lang w:val="en-US"/>
        </w:rPr>
        <w:t>'x'</w:t>
      </w:r>
      <w:r w:rsidRPr="00481F5F">
        <w:rPr>
          <w:rFonts w:ascii="Courier New" w:hAnsi="Courier New" w:cs="Courier New"/>
          <w:color w:val="008080"/>
          <w:szCs w:val="19"/>
          <w:lang w:val="en-US"/>
        </w:rPr>
        <w:t>]</w:t>
      </w:r>
      <w:r w:rsidRPr="00481F5F">
        <w:rPr>
          <w:rFonts w:ascii="Courier New" w:hAnsi="Courier New" w:cs="Courier New"/>
          <w:color w:val="000000"/>
          <w:szCs w:val="19"/>
          <w:lang w:val="en-US"/>
        </w:rPr>
        <w:t xml:space="preserve"> = 100;</w:t>
      </w: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r w:rsidRPr="00481F5F">
        <w:rPr>
          <w:rFonts w:ascii="Courier New" w:hAnsi="Courier New" w:cs="Courier New"/>
          <w:color w:val="000000"/>
          <w:szCs w:val="19"/>
          <w:lang w:val="en-US"/>
        </w:rPr>
        <w:t xml:space="preserve">    mymap</w:t>
      </w:r>
      <w:r w:rsidRPr="00481F5F">
        <w:rPr>
          <w:rFonts w:ascii="Courier New" w:hAnsi="Courier New" w:cs="Courier New"/>
          <w:color w:val="008080"/>
          <w:szCs w:val="19"/>
          <w:lang w:val="en-US"/>
        </w:rPr>
        <w:t>[</w:t>
      </w:r>
      <w:r w:rsidRPr="00481F5F">
        <w:rPr>
          <w:rFonts w:ascii="Courier New" w:hAnsi="Courier New" w:cs="Courier New"/>
          <w:color w:val="A31515"/>
          <w:szCs w:val="19"/>
          <w:lang w:val="en-US"/>
        </w:rPr>
        <w:t>'y'</w:t>
      </w:r>
      <w:r w:rsidRPr="00481F5F">
        <w:rPr>
          <w:rFonts w:ascii="Courier New" w:hAnsi="Courier New" w:cs="Courier New"/>
          <w:color w:val="008080"/>
          <w:szCs w:val="19"/>
          <w:lang w:val="en-US"/>
        </w:rPr>
        <w:t>]</w:t>
      </w:r>
      <w:r w:rsidRPr="00481F5F">
        <w:rPr>
          <w:rFonts w:ascii="Courier New" w:hAnsi="Courier New" w:cs="Courier New"/>
          <w:color w:val="000000"/>
          <w:szCs w:val="19"/>
          <w:lang w:val="en-US"/>
        </w:rPr>
        <w:t xml:space="preserve"> = 200;</w:t>
      </w: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r w:rsidRPr="00481F5F">
        <w:rPr>
          <w:rFonts w:ascii="Courier New" w:hAnsi="Courier New" w:cs="Courier New"/>
          <w:color w:val="000000"/>
          <w:szCs w:val="19"/>
          <w:lang w:val="en-US"/>
        </w:rPr>
        <w:t xml:space="preserve">    mymap</w:t>
      </w:r>
      <w:r w:rsidRPr="00481F5F">
        <w:rPr>
          <w:rFonts w:ascii="Courier New" w:hAnsi="Courier New" w:cs="Courier New"/>
          <w:color w:val="008080"/>
          <w:szCs w:val="19"/>
          <w:lang w:val="en-US"/>
        </w:rPr>
        <w:t>[</w:t>
      </w:r>
      <w:r w:rsidRPr="00481F5F">
        <w:rPr>
          <w:rFonts w:ascii="Courier New" w:hAnsi="Courier New" w:cs="Courier New"/>
          <w:color w:val="A31515"/>
          <w:szCs w:val="19"/>
          <w:lang w:val="en-US"/>
        </w:rPr>
        <w:t>'z'</w:t>
      </w:r>
      <w:r w:rsidRPr="00481F5F">
        <w:rPr>
          <w:rFonts w:ascii="Courier New" w:hAnsi="Courier New" w:cs="Courier New"/>
          <w:color w:val="008080"/>
          <w:szCs w:val="19"/>
          <w:lang w:val="en-US"/>
        </w:rPr>
        <w:t>]</w:t>
      </w:r>
      <w:r w:rsidRPr="00481F5F">
        <w:rPr>
          <w:rFonts w:ascii="Courier New" w:hAnsi="Courier New" w:cs="Courier New"/>
          <w:color w:val="000000"/>
          <w:szCs w:val="19"/>
          <w:lang w:val="en-US"/>
        </w:rPr>
        <w:t xml:space="preserve"> = 300;</w:t>
      </w: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r w:rsidRPr="00481F5F">
        <w:rPr>
          <w:rFonts w:ascii="Courier New" w:hAnsi="Courier New" w:cs="Courier New"/>
          <w:color w:val="000000"/>
          <w:szCs w:val="19"/>
          <w:lang w:val="en-US"/>
        </w:rPr>
        <w:t xml:space="preserve">    </w:t>
      </w:r>
      <w:r w:rsidRPr="00481F5F">
        <w:rPr>
          <w:rFonts w:ascii="Courier New" w:hAnsi="Courier New" w:cs="Courier New"/>
          <w:color w:val="008000"/>
          <w:szCs w:val="19"/>
          <w:lang w:val="en-US"/>
        </w:rPr>
        <w:t xml:space="preserve">// </w:t>
      </w:r>
      <w:r w:rsidRPr="00481F5F">
        <w:rPr>
          <w:rFonts w:ascii="Courier New" w:hAnsi="Courier New" w:cs="Courier New"/>
          <w:color w:val="008000"/>
          <w:szCs w:val="19"/>
        </w:rPr>
        <w:t>показать</w:t>
      </w:r>
      <w:r w:rsidRPr="00481F5F">
        <w:rPr>
          <w:rFonts w:ascii="Courier New" w:hAnsi="Courier New" w:cs="Courier New"/>
          <w:color w:val="008000"/>
          <w:szCs w:val="19"/>
          <w:lang w:val="en-US"/>
        </w:rPr>
        <w:t xml:space="preserve"> </w:t>
      </w:r>
      <w:r w:rsidRPr="00481F5F">
        <w:rPr>
          <w:rFonts w:ascii="Courier New" w:hAnsi="Courier New" w:cs="Courier New"/>
          <w:color w:val="008000"/>
          <w:szCs w:val="19"/>
        </w:rPr>
        <w:t>содержимое</w:t>
      </w:r>
      <w:r w:rsidRPr="00481F5F">
        <w:rPr>
          <w:rFonts w:ascii="Courier New" w:hAnsi="Courier New" w:cs="Courier New"/>
          <w:color w:val="008000"/>
          <w:szCs w:val="19"/>
          <w:lang w:val="en-US"/>
        </w:rPr>
        <w:t>:</w:t>
      </w: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r w:rsidRPr="00481F5F">
        <w:rPr>
          <w:rFonts w:ascii="Courier New" w:hAnsi="Courier New" w:cs="Courier New"/>
          <w:color w:val="000000"/>
          <w:szCs w:val="19"/>
          <w:lang w:val="en-US"/>
        </w:rPr>
        <w:t xml:space="preserve">    std::</w:t>
      </w:r>
      <w:r w:rsidRPr="00481F5F">
        <w:rPr>
          <w:rFonts w:ascii="Courier New" w:hAnsi="Courier New" w:cs="Courier New"/>
          <w:color w:val="2B91AF"/>
          <w:szCs w:val="19"/>
          <w:lang w:val="en-US"/>
        </w:rPr>
        <w:t>map</w:t>
      </w:r>
      <w:r w:rsidRPr="00481F5F">
        <w:rPr>
          <w:rFonts w:ascii="Courier New" w:hAnsi="Courier New" w:cs="Courier New"/>
          <w:color w:val="000000"/>
          <w:szCs w:val="19"/>
          <w:lang w:val="en-US"/>
        </w:rPr>
        <w:t>&lt;</w:t>
      </w:r>
      <w:r w:rsidRPr="00481F5F">
        <w:rPr>
          <w:rFonts w:ascii="Courier New" w:hAnsi="Courier New" w:cs="Courier New"/>
          <w:color w:val="0000FF"/>
          <w:szCs w:val="19"/>
          <w:lang w:val="en-US"/>
        </w:rPr>
        <w:t>char</w:t>
      </w:r>
      <w:r w:rsidRPr="00481F5F">
        <w:rPr>
          <w:rFonts w:ascii="Courier New" w:hAnsi="Courier New" w:cs="Courier New"/>
          <w:color w:val="000000"/>
          <w:szCs w:val="19"/>
          <w:lang w:val="en-US"/>
        </w:rPr>
        <w:t xml:space="preserve">, </w:t>
      </w:r>
      <w:r w:rsidRPr="00481F5F">
        <w:rPr>
          <w:rFonts w:ascii="Courier New" w:hAnsi="Courier New" w:cs="Courier New"/>
          <w:color w:val="0000FF"/>
          <w:szCs w:val="19"/>
          <w:lang w:val="en-US"/>
        </w:rPr>
        <w:t>int</w:t>
      </w:r>
      <w:r w:rsidRPr="00481F5F">
        <w:rPr>
          <w:rFonts w:ascii="Courier New" w:hAnsi="Courier New" w:cs="Courier New"/>
          <w:color w:val="000000"/>
          <w:szCs w:val="19"/>
          <w:lang w:val="en-US"/>
        </w:rPr>
        <w:t>&gt;::</w:t>
      </w:r>
      <w:r w:rsidRPr="00481F5F">
        <w:rPr>
          <w:rFonts w:ascii="Courier New" w:hAnsi="Courier New" w:cs="Courier New"/>
          <w:color w:val="2B91AF"/>
          <w:szCs w:val="19"/>
          <w:lang w:val="en-US"/>
        </w:rPr>
        <w:t>reverse_iterator</w:t>
      </w:r>
      <w:r w:rsidRPr="00481F5F">
        <w:rPr>
          <w:rFonts w:ascii="Courier New" w:hAnsi="Courier New" w:cs="Courier New"/>
          <w:color w:val="000000"/>
          <w:szCs w:val="19"/>
          <w:lang w:val="en-US"/>
        </w:rPr>
        <w:t xml:space="preserve"> rit;</w:t>
      </w: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r w:rsidRPr="00481F5F">
        <w:rPr>
          <w:rFonts w:ascii="Courier New" w:hAnsi="Courier New" w:cs="Courier New"/>
          <w:color w:val="000000"/>
          <w:szCs w:val="19"/>
          <w:lang w:val="en-US"/>
        </w:rPr>
        <w:t xml:space="preserve">    </w:t>
      </w:r>
      <w:r w:rsidRPr="00481F5F">
        <w:rPr>
          <w:rFonts w:ascii="Courier New" w:hAnsi="Courier New" w:cs="Courier New"/>
          <w:color w:val="0000FF"/>
          <w:szCs w:val="19"/>
          <w:lang w:val="en-US"/>
        </w:rPr>
        <w:t>for</w:t>
      </w:r>
      <w:r w:rsidRPr="00481F5F">
        <w:rPr>
          <w:rFonts w:ascii="Courier New" w:hAnsi="Courier New" w:cs="Courier New"/>
          <w:color w:val="000000"/>
          <w:szCs w:val="19"/>
          <w:lang w:val="en-US"/>
        </w:rPr>
        <w:t xml:space="preserve"> (rit </w:t>
      </w:r>
      <w:r w:rsidRPr="00481F5F">
        <w:rPr>
          <w:rFonts w:ascii="Courier New" w:hAnsi="Courier New" w:cs="Courier New"/>
          <w:color w:val="008080"/>
          <w:szCs w:val="19"/>
          <w:lang w:val="en-US"/>
        </w:rPr>
        <w:t>=</w:t>
      </w:r>
      <w:r w:rsidRPr="00481F5F">
        <w:rPr>
          <w:rFonts w:ascii="Courier New" w:hAnsi="Courier New" w:cs="Courier New"/>
          <w:color w:val="000000"/>
          <w:szCs w:val="19"/>
          <w:lang w:val="en-US"/>
        </w:rPr>
        <w:t xml:space="preserve"> mymap.rbegin(); rit </w:t>
      </w:r>
      <w:r w:rsidRPr="00481F5F">
        <w:rPr>
          <w:rFonts w:ascii="Courier New" w:hAnsi="Courier New" w:cs="Courier New"/>
          <w:color w:val="008080"/>
          <w:szCs w:val="19"/>
          <w:lang w:val="en-US"/>
        </w:rPr>
        <w:t>!=</w:t>
      </w:r>
      <w:r w:rsidRPr="00481F5F">
        <w:rPr>
          <w:rFonts w:ascii="Courier New" w:hAnsi="Courier New" w:cs="Courier New"/>
          <w:color w:val="000000"/>
          <w:szCs w:val="19"/>
          <w:lang w:val="en-US"/>
        </w:rPr>
        <w:t xml:space="preserve"> mymap.rend(); </w:t>
      </w:r>
      <w:r w:rsidRPr="00481F5F">
        <w:rPr>
          <w:rFonts w:ascii="Courier New" w:hAnsi="Courier New" w:cs="Courier New"/>
          <w:color w:val="008080"/>
          <w:szCs w:val="19"/>
          <w:lang w:val="en-US"/>
        </w:rPr>
        <w:t>++</w:t>
      </w:r>
      <w:r w:rsidRPr="00481F5F">
        <w:rPr>
          <w:rFonts w:ascii="Courier New" w:hAnsi="Courier New" w:cs="Courier New"/>
          <w:color w:val="000000"/>
          <w:szCs w:val="19"/>
          <w:lang w:val="en-US"/>
        </w:rPr>
        <w:t>rit)</w:t>
      </w: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r w:rsidRPr="00481F5F">
        <w:rPr>
          <w:rFonts w:ascii="Courier New" w:hAnsi="Courier New" w:cs="Courier New"/>
          <w:color w:val="000000"/>
          <w:szCs w:val="19"/>
          <w:lang w:val="en-US"/>
        </w:rPr>
        <w:t xml:space="preserve">        std::cout </w:t>
      </w:r>
      <w:r w:rsidRPr="00481F5F">
        <w:rPr>
          <w:rFonts w:ascii="Courier New" w:hAnsi="Courier New" w:cs="Courier New"/>
          <w:color w:val="008080"/>
          <w:szCs w:val="19"/>
          <w:lang w:val="en-US"/>
        </w:rPr>
        <w:t>&lt;&lt;</w:t>
      </w:r>
      <w:r w:rsidRPr="00481F5F">
        <w:rPr>
          <w:rFonts w:ascii="Courier New" w:hAnsi="Courier New" w:cs="Courier New"/>
          <w:color w:val="000000"/>
          <w:szCs w:val="19"/>
          <w:lang w:val="en-US"/>
        </w:rPr>
        <w:t xml:space="preserve"> rit</w:t>
      </w:r>
      <w:r w:rsidRPr="00481F5F">
        <w:rPr>
          <w:rFonts w:ascii="Courier New" w:hAnsi="Courier New" w:cs="Courier New"/>
          <w:color w:val="008080"/>
          <w:szCs w:val="19"/>
          <w:lang w:val="en-US"/>
        </w:rPr>
        <w:t>-&gt;</w:t>
      </w:r>
      <w:r w:rsidRPr="00481F5F">
        <w:rPr>
          <w:rFonts w:ascii="Courier New" w:hAnsi="Courier New" w:cs="Courier New"/>
          <w:color w:val="000000"/>
          <w:szCs w:val="19"/>
          <w:lang w:val="en-US"/>
        </w:rPr>
        <w:t xml:space="preserve">first </w:t>
      </w:r>
      <w:r w:rsidRPr="00481F5F">
        <w:rPr>
          <w:rFonts w:ascii="Courier New" w:hAnsi="Courier New" w:cs="Courier New"/>
          <w:color w:val="008080"/>
          <w:szCs w:val="19"/>
          <w:lang w:val="en-US"/>
        </w:rPr>
        <w:t>&lt;&lt;</w:t>
      </w:r>
      <w:r w:rsidRPr="00481F5F">
        <w:rPr>
          <w:rFonts w:ascii="Courier New" w:hAnsi="Courier New" w:cs="Courier New"/>
          <w:color w:val="000000"/>
          <w:szCs w:val="19"/>
          <w:lang w:val="en-US"/>
        </w:rPr>
        <w:t xml:space="preserve"> </w:t>
      </w:r>
      <w:r w:rsidRPr="00481F5F">
        <w:rPr>
          <w:rFonts w:ascii="Courier New" w:hAnsi="Courier New" w:cs="Courier New"/>
          <w:color w:val="A31515"/>
          <w:szCs w:val="19"/>
          <w:lang w:val="en-US"/>
        </w:rPr>
        <w:t>" =&gt; "</w:t>
      </w:r>
      <w:r w:rsidRPr="00481F5F">
        <w:rPr>
          <w:rFonts w:ascii="Courier New" w:hAnsi="Courier New" w:cs="Courier New"/>
          <w:color w:val="000000"/>
          <w:szCs w:val="19"/>
          <w:lang w:val="en-US"/>
        </w:rPr>
        <w:t xml:space="preserve"> </w:t>
      </w:r>
      <w:r w:rsidRPr="00481F5F">
        <w:rPr>
          <w:rFonts w:ascii="Courier New" w:hAnsi="Courier New" w:cs="Courier New"/>
          <w:color w:val="008080"/>
          <w:szCs w:val="19"/>
          <w:lang w:val="en-US"/>
        </w:rPr>
        <w:t>&lt;&lt;</w:t>
      </w:r>
      <w:r w:rsidRPr="00481F5F">
        <w:rPr>
          <w:rFonts w:ascii="Courier New" w:hAnsi="Courier New" w:cs="Courier New"/>
          <w:color w:val="000000"/>
          <w:szCs w:val="19"/>
          <w:lang w:val="en-US"/>
        </w:rPr>
        <w:t xml:space="preserve"> rit</w:t>
      </w:r>
      <w:r w:rsidRPr="00481F5F">
        <w:rPr>
          <w:rFonts w:ascii="Courier New" w:hAnsi="Courier New" w:cs="Courier New"/>
          <w:color w:val="008080"/>
          <w:szCs w:val="19"/>
          <w:lang w:val="en-US"/>
        </w:rPr>
        <w:t>-&gt;</w:t>
      </w:r>
      <w:r w:rsidRPr="00481F5F">
        <w:rPr>
          <w:rFonts w:ascii="Courier New" w:hAnsi="Courier New" w:cs="Courier New"/>
          <w:color w:val="000000"/>
          <w:szCs w:val="19"/>
          <w:lang w:val="en-US"/>
        </w:rPr>
        <w:t xml:space="preserve">second </w:t>
      </w:r>
      <w:r w:rsidRPr="00481F5F">
        <w:rPr>
          <w:rFonts w:ascii="Courier New" w:hAnsi="Courier New" w:cs="Courier New"/>
          <w:color w:val="008080"/>
          <w:szCs w:val="19"/>
          <w:lang w:val="en-US"/>
        </w:rPr>
        <w:t>&lt;&lt;</w:t>
      </w:r>
      <w:r w:rsidRPr="00481F5F">
        <w:rPr>
          <w:rFonts w:ascii="Courier New" w:hAnsi="Courier New" w:cs="Courier New"/>
          <w:color w:val="000000"/>
          <w:szCs w:val="19"/>
          <w:lang w:val="en-US"/>
        </w:rPr>
        <w:t xml:space="preserve"> </w:t>
      </w:r>
      <w:r w:rsidRPr="00481F5F">
        <w:rPr>
          <w:rFonts w:ascii="Courier New" w:hAnsi="Courier New" w:cs="Courier New"/>
          <w:color w:val="A31515"/>
          <w:szCs w:val="19"/>
          <w:lang w:val="en-US"/>
        </w:rPr>
        <w:t>'\n'</w:t>
      </w:r>
      <w:r w:rsidRPr="00481F5F">
        <w:rPr>
          <w:rFonts w:ascii="Courier New" w:hAnsi="Courier New" w:cs="Courier New"/>
          <w:color w:val="000000"/>
          <w:szCs w:val="19"/>
          <w:lang w:val="en-US"/>
        </w:rPr>
        <w:t>;</w:t>
      </w:r>
    </w:p>
    <w:p w:rsidR="00481F5F" w:rsidRPr="00481F5F" w:rsidRDefault="00481F5F" w:rsidP="00481F5F">
      <w:pPr>
        <w:autoSpaceDE w:val="0"/>
        <w:autoSpaceDN w:val="0"/>
        <w:adjustRightInd w:val="0"/>
        <w:spacing w:after="0" w:line="240" w:lineRule="auto"/>
        <w:rPr>
          <w:rFonts w:ascii="Courier New" w:hAnsi="Courier New" w:cs="Courier New"/>
          <w:color w:val="000000"/>
          <w:szCs w:val="19"/>
          <w:lang w:val="en-US"/>
        </w:rPr>
      </w:pPr>
    </w:p>
    <w:p w:rsidR="00481F5F" w:rsidRPr="00481F5F" w:rsidRDefault="00481F5F" w:rsidP="00481F5F">
      <w:pPr>
        <w:autoSpaceDE w:val="0"/>
        <w:autoSpaceDN w:val="0"/>
        <w:adjustRightInd w:val="0"/>
        <w:spacing w:after="0" w:line="240" w:lineRule="auto"/>
        <w:rPr>
          <w:rFonts w:ascii="Courier New" w:hAnsi="Courier New" w:cs="Courier New"/>
          <w:color w:val="000000"/>
          <w:szCs w:val="19"/>
        </w:rPr>
      </w:pPr>
      <w:r w:rsidRPr="00481F5F">
        <w:rPr>
          <w:rFonts w:ascii="Courier New" w:hAnsi="Courier New" w:cs="Courier New"/>
          <w:color w:val="000000"/>
          <w:szCs w:val="19"/>
          <w:lang w:val="en-US"/>
        </w:rPr>
        <w:t xml:space="preserve">    </w:t>
      </w:r>
      <w:r w:rsidRPr="00481F5F">
        <w:rPr>
          <w:rFonts w:ascii="Courier New" w:hAnsi="Courier New" w:cs="Courier New"/>
          <w:color w:val="0000FF"/>
          <w:szCs w:val="19"/>
        </w:rPr>
        <w:t>return</w:t>
      </w:r>
      <w:r w:rsidRPr="00481F5F">
        <w:rPr>
          <w:rFonts w:ascii="Courier New" w:hAnsi="Courier New" w:cs="Courier New"/>
          <w:color w:val="000000"/>
          <w:szCs w:val="19"/>
        </w:rPr>
        <w:t xml:space="preserve"> 0;</w:t>
      </w:r>
    </w:p>
    <w:p w:rsidR="00481F5F" w:rsidRPr="00481F5F" w:rsidRDefault="00481F5F" w:rsidP="00481F5F">
      <w:pPr>
        <w:spacing w:after="80"/>
        <w:jc w:val="both"/>
        <w:rPr>
          <w:rFonts w:ascii="Courier New" w:hAnsi="Courier New" w:cs="Courier New"/>
          <w:color w:val="000000"/>
          <w:szCs w:val="19"/>
        </w:rPr>
      </w:pPr>
      <w:r w:rsidRPr="00481F5F">
        <w:rPr>
          <w:rFonts w:ascii="Courier New" w:hAnsi="Courier New" w:cs="Courier New"/>
          <w:color w:val="000000"/>
          <w:szCs w:val="19"/>
        </w:rPr>
        <w:t>}</w:t>
      </w:r>
    </w:p>
    <w:p w:rsidR="00481F5F" w:rsidRDefault="00481F5F" w:rsidP="00481F5F">
      <w:pPr>
        <w:spacing w:after="80"/>
        <w:ind w:firstLine="567"/>
        <w:jc w:val="both"/>
        <w:rPr>
          <w:rFonts w:cs="Arial"/>
          <w:color w:val="000000"/>
          <w:szCs w:val="20"/>
        </w:rPr>
      </w:pPr>
      <w:r>
        <w:rPr>
          <w:rFonts w:cs="Arial"/>
          <w:color w:val="000000"/>
          <w:szCs w:val="20"/>
        </w:rPr>
        <w:t>Результат работы программы:</w:t>
      </w:r>
    </w:p>
    <w:p w:rsidR="00481F5F" w:rsidRDefault="00481F5F" w:rsidP="00481F5F">
      <w:pPr>
        <w:spacing w:after="80"/>
        <w:jc w:val="both"/>
        <w:rPr>
          <w:rFonts w:cs="Arial"/>
          <w:color w:val="000000"/>
          <w:szCs w:val="20"/>
        </w:rPr>
      </w:pPr>
      <w:r w:rsidRPr="00481F5F">
        <w:rPr>
          <w:rFonts w:cs="Arial"/>
          <w:noProof/>
          <w:color w:val="000000"/>
          <w:szCs w:val="20"/>
          <w:lang w:eastAsia="ru-RU"/>
        </w:rPr>
        <w:drawing>
          <wp:inline distT="0" distB="0" distL="0" distR="0" wp14:anchorId="2F3E2409" wp14:editId="7DF92AA2">
            <wp:extent cx="1000265" cy="666843"/>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000265" cy="666843"/>
                    </a:xfrm>
                    <a:prstGeom prst="rect">
                      <a:avLst/>
                    </a:prstGeom>
                  </pic:spPr>
                </pic:pic>
              </a:graphicData>
            </a:graphic>
          </wp:inline>
        </w:drawing>
      </w:r>
    </w:p>
    <w:p w:rsidR="00481F5F" w:rsidRPr="00481F5F" w:rsidRDefault="00E02D8B" w:rsidP="00481F5F">
      <w:pPr>
        <w:spacing w:before="80" w:after="80"/>
        <w:rPr>
          <w:lang w:val="en-US"/>
        </w:rPr>
      </w:pPr>
      <w:hyperlink w:anchor="_Ассоциативные_контейнеры" w:history="1">
        <w:r w:rsidR="00481F5F" w:rsidRPr="00476B13">
          <w:rPr>
            <w:rStyle w:val="a4"/>
            <w:rFonts w:cs="Arial"/>
            <w:szCs w:val="20"/>
            <w:lang w:val="en-US"/>
          </w:rPr>
          <w:t>&lt;</w:t>
        </w:r>
        <w:r w:rsidR="00481F5F" w:rsidRPr="00476B13">
          <w:rPr>
            <w:rStyle w:val="a4"/>
            <w:rFonts w:cs="Arial"/>
            <w:szCs w:val="20"/>
          </w:rPr>
          <w:t>Ассоциативные контейнеры</w:t>
        </w:r>
        <w:r w:rsidR="00481F5F" w:rsidRPr="00476B13">
          <w:rPr>
            <w:rStyle w:val="a4"/>
            <w:rFonts w:cs="Arial"/>
            <w:szCs w:val="20"/>
            <w:lang w:val="en-US"/>
          </w:rPr>
          <w:t>&gt;</w:t>
        </w:r>
      </w:hyperlink>
    </w:p>
    <w:p w:rsidR="001C6C80" w:rsidRPr="0098000A"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21" w:name="_map::rend"/>
      <w:bookmarkEnd w:id="221"/>
      <w:r>
        <w:rPr>
          <w:rFonts w:ascii="Arial" w:hAnsi="Arial" w:cs="Arial"/>
          <w:b/>
          <w:i w:val="0"/>
          <w:color w:val="auto"/>
          <w:szCs w:val="20"/>
          <w:lang w:val="en-US"/>
        </w:rPr>
        <w:t>map</w:t>
      </w:r>
      <w:r w:rsidRPr="0090541E">
        <w:rPr>
          <w:rFonts w:ascii="Arial" w:hAnsi="Arial" w:cs="Arial"/>
          <w:b/>
          <w:i w:val="0"/>
          <w:color w:val="auto"/>
          <w:szCs w:val="20"/>
        </w:rPr>
        <w:t>::</w:t>
      </w:r>
      <w:r>
        <w:rPr>
          <w:rFonts w:ascii="Arial" w:hAnsi="Arial" w:cs="Arial"/>
          <w:b/>
          <w:i w:val="0"/>
          <w:color w:val="auto"/>
          <w:szCs w:val="20"/>
          <w:lang w:val="en-US"/>
        </w:rPr>
        <w:t>rend</w:t>
      </w:r>
    </w:p>
    <w:p w:rsidR="00481F5F" w:rsidRPr="00481F5F"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22" w:name="_map::cbegin"/>
      <w:bookmarkEnd w:id="222"/>
      <w:r>
        <w:rPr>
          <w:rFonts w:ascii="Arial" w:hAnsi="Arial" w:cs="Arial"/>
          <w:b/>
          <w:i w:val="0"/>
          <w:color w:val="auto"/>
          <w:szCs w:val="20"/>
          <w:lang w:val="en-US"/>
        </w:rPr>
        <w:t>map</w:t>
      </w:r>
      <w:r w:rsidRPr="0090541E">
        <w:rPr>
          <w:rFonts w:ascii="Arial" w:hAnsi="Arial" w:cs="Arial"/>
          <w:b/>
          <w:i w:val="0"/>
          <w:color w:val="auto"/>
          <w:szCs w:val="20"/>
        </w:rPr>
        <w:t>::</w:t>
      </w:r>
      <w:r>
        <w:rPr>
          <w:rFonts w:ascii="Arial" w:hAnsi="Arial" w:cs="Arial"/>
          <w:b/>
          <w:i w:val="0"/>
          <w:color w:val="auto"/>
          <w:szCs w:val="20"/>
          <w:lang w:val="en-US"/>
        </w:rPr>
        <w:t>cbegin</w:t>
      </w:r>
    </w:p>
    <w:p w:rsidR="00481F5F" w:rsidRDefault="00481F5F" w:rsidP="00481F5F">
      <w:pPr>
        <w:spacing w:after="0"/>
        <w:ind w:firstLine="567"/>
        <w:jc w:val="both"/>
        <w:rPr>
          <w:rFonts w:cs="Arial"/>
          <w:szCs w:val="20"/>
        </w:rPr>
      </w:pPr>
      <w:r>
        <w:rPr>
          <w:rFonts w:cs="Arial"/>
          <w:color w:val="000000" w:themeColor="text1"/>
          <w:szCs w:val="20"/>
        </w:rPr>
        <w:t xml:space="preserve">Пример использования методов </w:t>
      </w:r>
      <w:r>
        <w:rPr>
          <w:rFonts w:cs="Arial"/>
          <w:color w:val="000000" w:themeColor="text1"/>
          <w:szCs w:val="20"/>
          <w:lang w:val="en-US"/>
        </w:rPr>
        <w:t>c</w:t>
      </w:r>
      <w:r w:rsidRPr="00AF5E98">
        <w:rPr>
          <w:rFonts w:cs="Arial"/>
          <w:color w:val="000000" w:themeColor="text1"/>
          <w:szCs w:val="20"/>
        </w:rPr>
        <w:t>begin</w:t>
      </w:r>
      <w:r>
        <w:rPr>
          <w:rFonts w:cs="Arial"/>
          <w:color w:val="000000" w:themeColor="text1"/>
          <w:szCs w:val="20"/>
        </w:rPr>
        <w:t xml:space="preserve">() и </w:t>
      </w:r>
      <w:r>
        <w:rPr>
          <w:rFonts w:cs="Arial"/>
          <w:color w:val="000000" w:themeColor="text1"/>
          <w:szCs w:val="20"/>
          <w:lang w:val="en-US"/>
        </w:rPr>
        <w:t>cend</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map</w:t>
      </w:r>
      <w:r>
        <w:rPr>
          <w:rFonts w:cs="Arial"/>
          <w:color w:val="000000" w:themeColor="text1"/>
          <w:szCs w:val="20"/>
        </w:rPr>
        <w:t>:</w:t>
      </w:r>
    </w:p>
    <w:p w:rsidR="00481F5F" w:rsidRPr="005478C5" w:rsidRDefault="00481F5F" w:rsidP="00481F5F">
      <w:pPr>
        <w:spacing w:after="0"/>
        <w:jc w:val="both"/>
        <w:rPr>
          <w:rFonts w:ascii="Courier New" w:hAnsi="Courier New" w:cs="Courier New"/>
          <w:szCs w:val="20"/>
        </w:rPr>
      </w:pPr>
    </w:p>
    <w:p w:rsidR="00481F5F" w:rsidRPr="00481F5F" w:rsidRDefault="00481F5F" w:rsidP="00481F5F">
      <w:pPr>
        <w:autoSpaceDE w:val="0"/>
        <w:autoSpaceDN w:val="0"/>
        <w:adjustRightInd w:val="0"/>
        <w:spacing w:after="0" w:line="240" w:lineRule="auto"/>
        <w:rPr>
          <w:rFonts w:ascii="Courier New" w:hAnsi="Courier New" w:cs="Courier New"/>
          <w:color w:val="000000"/>
          <w:szCs w:val="20"/>
          <w:lang w:val="en-US"/>
        </w:rPr>
      </w:pPr>
      <w:r w:rsidRPr="00481F5F">
        <w:rPr>
          <w:rFonts w:ascii="Courier New" w:hAnsi="Courier New" w:cs="Courier New"/>
          <w:color w:val="808080"/>
          <w:szCs w:val="20"/>
          <w:lang w:val="en-US"/>
        </w:rPr>
        <w:t>#include</w:t>
      </w:r>
      <w:r w:rsidRPr="00481F5F">
        <w:rPr>
          <w:rFonts w:ascii="Courier New" w:hAnsi="Courier New" w:cs="Courier New"/>
          <w:color w:val="000000"/>
          <w:szCs w:val="20"/>
          <w:lang w:val="en-US"/>
        </w:rPr>
        <w:t xml:space="preserve"> </w:t>
      </w:r>
      <w:r w:rsidRPr="00481F5F">
        <w:rPr>
          <w:rFonts w:ascii="Courier New" w:hAnsi="Courier New" w:cs="Courier New"/>
          <w:color w:val="A31515"/>
          <w:szCs w:val="20"/>
          <w:lang w:val="en-US"/>
        </w:rPr>
        <w:t>&lt;iostream&gt;</w:t>
      </w:r>
    </w:p>
    <w:p w:rsidR="00481F5F" w:rsidRPr="00481F5F" w:rsidRDefault="00481F5F" w:rsidP="00481F5F">
      <w:pPr>
        <w:autoSpaceDE w:val="0"/>
        <w:autoSpaceDN w:val="0"/>
        <w:adjustRightInd w:val="0"/>
        <w:spacing w:after="0" w:line="240" w:lineRule="auto"/>
        <w:rPr>
          <w:rFonts w:ascii="Courier New" w:hAnsi="Courier New" w:cs="Courier New"/>
          <w:color w:val="000000"/>
          <w:szCs w:val="20"/>
          <w:lang w:val="en-US"/>
        </w:rPr>
      </w:pPr>
      <w:r w:rsidRPr="00481F5F">
        <w:rPr>
          <w:rFonts w:ascii="Courier New" w:hAnsi="Courier New" w:cs="Courier New"/>
          <w:color w:val="808080"/>
          <w:szCs w:val="20"/>
          <w:lang w:val="en-US"/>
        </w:rPr>
        <w:t>#include</w:t>
      </w:r>
      <w:r w:rsidRPr="00481F5F">
        <w:rPr>
          <w:rFonts w:ascii="Courier New" w:hAnsi="Courier New" w:cs="Courier New"/>
          <w:color w:val="000000"/>
          <w:szCs w:val="20"/>
          <w:lang w:val="en-US"/>
        </w:rPr>
        <w:t xml:space="preserve"> </w:t>
      </w:r>
      <w:r w:rsidRPr="00481F5F">
        <w:rPr>
          <w:rFonts w:ascii="Courier New" w:hAnsi="Courier New" w:cs="Courier New"/>
          <w:color w:val="A31515"/>
          <w:szCs w:val="20"/>
          <w:lang w:val="en-US"/>
        </w:rPr>
        <w:t>&lt;map&gt;</w:t>
      </w:r>
    </w:p>
    <w:p w:rsidR="00481F5F" w:rsidRPr="00481F5F" w:rsidRDefault="00481F5F" w:rsidP="00481F5F">
      <w:pPr>
        <w:autoSpaceDE w:val="0"/>
        <w:autoSpaceDN w:val="0"/>
        <w:adjustRightInd w:val="0"/>
        <w:spacing w:after="0" w:line="240" w:lineRule="auto"/>
        <w:rPr>
          <w:rFonts w:ascii="Courier New" w:hAnsi="Courier New" w:cs="Courier New"/>
          <w:color w:val="000000"/>
          <w:szCs w:val="20"/>
          <w:lang w:val="en-US"/>
        </w:rPr>
      </w:pPr>
    </w:p>
    <w:p w:rsidR="00481F5F" w:rsidRPr="00481F5F" w:rsidRDefault="00481F5F" w:rsidP="00481F5F">
      <w:pPr>
        <w:autoSpaceDE w:val="0"/>
        <w:autoSpaceDN w:val="0"/>
        <w:adjustRightInd w:val="0"/>
        <w:spacing w:after="0" w:line="240" w:lineRule="auto"/>
        <w:rPr>
          <w:rFonts w:ascii="Courier New" w:hAnsi="Courier New" w:cs="Courier New"/>
          <w:color w:val="000000"/>
          <w:szCs w:val="20"/>
          <w:lang w:val="en-US"/>
        </w:rPr>
      </w:pPr>
      <w:r w:rsidRPr="00481F5F">
        <w:rPr>
          <w:rFonts w:ascii="Courier New" w:hAnsi="Courier New" w:cs="Courier New"/>
          <w:color w:val="0000FF"/>
          <w:szCs w:val="20"/>
          <w:lang w:val="en-US"/>
        </w:rPr>
        <w:t>int</w:t>
      </w:r>
      <w:r w:rsidRPr="00481F5F">
        <w:rPr>
          <w:rFonts w:ascii="Courier New" w:hAnsi="Courier New" w:cs="Courier New"/>
          <w:color w:val="000000"/>
          <w:szCs w:val="20"/>
          <w:lang w:val="en-US"/>
        </w:rPr>
        <w:t xml:space="preserve"> main() {</w:t>
      </w:r>
    </w:p>
    <w:p w:rsidR="00481F5F" w:rsidRPr="00481F5F" w:rsidRDefault="00481F5F" w:rsidP="00481F5F">
      <w:pPr>
        <w:autoSpaceDE w:val="0"/>
        <w:autoSpaceDN w:val="0"/>
        <w:adjustRightInd w:val="0"/>
        <w:spacing w:after="0" w:line="240" w:lineRule="auto"/>
        <w:rPr>
          <w:rFonts w:ascii="Courier New" w:hAnsi="Courier New" w:cs="Courier New"/>
          <w:color w:val="000000"/>
          <w:szCs w:val="20"/>
          <w:lang w:val="en-US"/>
        </w:rPr>
      </w:pPr>
      <w:r w:rsidRPr="00481F5F">
        <w:rPr>
          <w:rFonts w:ascii="Courier New" w:hAnsi="Courier New" w:cs="Courier New"/>
          <w:color w:val="000000"/>
          <w:szCs w:val="20"/>
          <w:lang w:val="en-US"/>
        </w:rPr>
        <w:t xml:space="preserve">    std::</w:t>
      </w:r>
      <w:r w:rsidRPr="00481F5F">
        <w:rPr>
          <w:rFonts w:ascii="Courier New" w:hAnsi="Courier New" w:cs="Courier New"/>
          <w:color w:val="2B91AF"/>
          <w:szCs w:val="20"/>
          <w:lang w:val="en-US"/>
        </w:rPr>
        <w:t>map</w:t>
      </w:r>
      <w:r w:rsidRPr="00481F5F">
        <w:rPr>
          <w:rFonts w:ascii="Courier New" w:hAnsi="Courier New" w:cs="Courier New"/>
          <w:color w:val="000000"/>
          <w:szCs w:val="20"/>
          <w:lang w:val="en-US"/>
        </w:rPr>
        <w:t>&lt;</w:t>
      </w:r>
      <w:r w:rsidRPr="00481F5F">
        <w:rPr>
          <w:rFonts w:ascii="Courier New" w:hAnsi="Courier New" w:cs="Courier New"/>
          <w:color w:val="0000FF"/>
          <w:szCs w:val="20"/>
          <w:lang w:val="en-US"/>
        </w:rPr>
        <w:t>char</w:t>
      </w:r>
      <w:r w:rsidRPr="00481F5F">
        <w:rPr>
          <w:rFonts w:ascii="Courier New" w:hAnsi="Courier New" w:cs="Courier New"/>
          <w:color w:val="000000"/>
          <w:szCs w:val="20"/>
          <w:lang w:val="en-US"/>
        </w:rPr>
        <w:t xml:space="preserve">, </w:t>
      </w:r>
      <w:r w:rsidRPr="00481F5F">
        <w:rPr>
          <w:rFonts w:ascii="Courier New" w:hAnsi="Courier New" w:cs="Courier New"/>
          <w:color w:val="0000FF"/>
          <w:szCs w:val="20"/>
          <w:lang w:val="en-US"/>
        </w:rPr>
        <w:t>int</w:t>
      </w:r>
      <w:r w:rsidRPr="00481F5F">
        <w:rPr>
          <w:rFonts w:ascii="Courier New" w:hAnsi="Courier New" w:cs="Courier New"/>
          <w:color w:val="000000"/>
          <w:szCs w:val="20"/>
          <w:lang w:val="en-US"/>
        </w:rPr>
        <w:t>&gt; mymap;</w:t>
      </w:r>
    </w:p>
    <w:p w:rsidR="00481F5F" w:rsidRPr="00481F5F" w:rsidRDefault="00481F5F" w:rsidP="00481F5F">
      <w:pPr>
        <w:autoSpaceDE w:val="0"/>
        <w:autoSpaceDN w:val="0"/>
        <w:adjustRightInd w:val="0"/>
        <w:spacing w:after="0" w:line="240" w:lineRule="auto"/>
        <w:rPr>
          <w:rFonts w:ascii="Courier New" w:hAnsi="Courier New" w:cs="Courier New"/>
          <w:color w:val="000000"/>
          <w:szCs w:val="20"/>
          <w:lang w:val="en-US"/>
        </w:rPr>
      </w:pPr>
    </w:p>
    <w:p w:rsidR="00481F5F" w:rsidRPr="00481F5F" w:rsidRDefault="00481F5F" w:rsidP="00481F5F">
      <w:pPr>
        <w:autoSpaceDE w:val="0"/>
        <w:autoSpaceDN w:val="0"/>
        <w:adjustRightInd w:val="0"/>
        <w:spacing w:after="0" w:line="240" w:lineRule="auto"/>
        <w:rPr>
          <w:rFonts w:ascii="Courier New" w:hAnsi="Courier New" w:cs="Courier New"/>
          <w:color w:val="000000"/>
          <w:szCs w:val="20"/>
          <w:lang w:val="en-US"/>
        </w:rPr>
      </w:pPr>
      <w:r w:rsidRPr="00481F5F">
        <w:rPr>
          <w:rFonts w:ascii="Courier New" w:hAnsi="Courier New" w:cs="Courier New"/>
          <w:color w:val="000000"/>
          <w:szCs w:val="20"/>
          <w:lang w:val="en-US"/>
        </w:rPr>
        <w:t xml:space="preserve">    mymap</w:t>
      </w:r>
      <w:r w:rsidRPr="00481F5F">
        <w:rPr>
          <w:rFonts w:ascii="Courier New" w:hAnsi="Courier New" w:cs="Courier New"/>
          <w:color w:val="008080"/>
          <w:szCs w:val="20"/>
          <w:lang w:val="en-US"/>
        </w:rPr>
        <w:t>[</w:t>
      </w:r>
      <w:r w:rsidRPr="00481F5F">
        <w:rPr>
          <w:rFonts w:ascii="Courier New" w:hAnsi="Courier New" w:cs="Courier New"/>
          <w:color w:val="A31515"/>
          <w:szCs w:val="20"/>
          <w:lang w:val="en-US"/>
        </w:rPr>
        <w:t>'b'</w:t>
      </w:r>
      <w:r w:rsidRPr="00481F5F">
        <w:rPr>
          <w:rFonts w:ascii="Courier New" w:hAnsi="Courier New" w:cs="Courier New"/>
          <w:color w:val="008080"/>
          <w:szCs w:val="20"/>
          <w:lang w:val="en-US"/>
        </w:rPr>
        <w:t>]</w:t>
      </w:r>
      <w:r w:rsidRPr="00481F5F">
        <w:rPr>
          <w:rFonts w:ascii="Courier New" w:hAnsi="Courier New" w:cs="Courier New"/>
          <w:color w:val="000000"/>
          <w:szCs w:val="20"/>
          <w:lang w:val="en-US"/>
        </w:rPr>
        <w:t xml:space="preserve"> = 100;</w:t>
      </w:r>
    </w:p>
    <w:p w:rsidR="00481F5F" w:rsidRPr="00481F5F" w:rsidRDefault="00481F5F" w:rsidP="00481F5F">
      <w:pPr>
        <w:autoSpaceDE w:val="0"/>
        <w:autoSpaceDN w:val="0"/>
        <w:adjustRightInd w:val="0"/>
        <w:spacing w:after="0" w:line="240" w:lineRule="auto"/>
        <w:rPr>
          <w:rFonts w:ascii="Courier New" w:hAnsi="Courier New" w:cs="Courier New"/>
          <w:color w:val="000000"/>
          <w:szCs w:val="20"/>
          <w:lang w:val="en-US"/>
        </w:rPr>
      </w:pPr>
      <w:r w:rsidRPr="00481F5F">
        <w:rPr>
          <w:rFonts w:ascii="Courier New" w:hAnsi="Courier New" w:cs="Courier New"/>
          <w:color w:val="000000"/>
          <w:szCs w:val="20"/>
          <w:lang w:val="en-US"/>
        </w:rPr>
        <w:t xml:space="preserve">    mymap</w:t>
      </w:r>
      <w:r w:rsidRPr="00481F5F">
        <w:rPr>
          <w:rFonts w:ascii="Courier New" w:hAnsi="Courier New" w:cs="Courier New"/>
          <w:color w:val="008080"/>
          <w:szCs w:val="20"/>
          <w:lang w:val="en-US"/>
        </w:rPr>
        <w:t>[</w:t>
      </w:r>
      <w:r w:rsidRPr="00481F5F">
        <w:rPr>
          <w:rFonts w:ascii="Courier New" w:hAnsi="Courier New" w:cs="Courier New"/>
          <w:color w:val="A31515"/>
          <w:szCs w:val="20"/>
          <w:lang w:val="en-US"/>
        </w:rPr>
        <w:t>'a'</w:t>
      </w:r>
      <w:r w:rsidRPr="00481F5F">
        <w:rPr>
          <w:rFonts w:ascii="Courier New" w:hAnsi="Courier New" w:cs="Courier New"/>
          <w:color w:val="008080"/>
          <w:szCs w:val="20"/>
          <w:lang w:val="en-US"/>
        </w:rPr>
        <w:t>]</w:t>
      </w:r>
      <w:r w:rsidRPr="00481F5F">
        <w:rPr>
          <w:rFonts w:ascii="Courier New" w:hAnsi="Courier New" w:cs="Courier New"/>
          <w:color w:val="000000"/>
          <w:szCs w:val="20"/>
          <w:lang w:val="en-US"/>
        </w:rPr>
        <w:t xml:space="preserve"> = 200;</w:t>
      </w:r>
    </w:p>
    <w:p w:rsidR="00481F5F" w:rsidRPr="00481F5F" w:rsidRDefault="00481F5F" w:rsidP="00481F5F">
      <w:pPr>
        <w:autoSpaceDE w:val="0"/>
        <w:autoSpaceDN w:val="0"/>
        <w:adjustRightInd w:val="0"/>
        <w:spacing w:after="0" w:line="240" w:lineRule="auto"/>
        <w:rPr>
          <w:rFonts w:ascii="Courier New" w:hAnsi="Courier New" w:cs="Courier New"/>
          <w:color w:val="000000"/>
          <w:szCs w:val="20"/>
          <w:lang w:val="en-US"/>
        </w:rPr>
      </w:pPr>
      <w:r w:rsidRPr="00481F5F">
        <w:rPr>
          <w:rFonts w:ascii="Courier New" w:hAnsi="Courier New" w:cs="Courier New"/>
          <w:color w:val="000000"/>
          <w:szCs w:val="20"/>
          <w:lang w:val="en-US"/>
        </w:rPr>
        <w:t xml:space="preserve">    mymap</w:t>
      </w:r>
      <w:r w:rsidRPr="00481F5F">
        <w:rPr>
          <w:rFonts w:ascii="Courier New" w:hAnsi="Courier New" w:cs="Courier New"/>
          <w:color w:val="008080"/>
          <w:szCs w:val="20"/>
          <w:lang w:val="en-US"/>
        </w:rPr>
        <w:t>[</w:t>
      </w:r>
      <w:r w:rsidRPr="00481F5F">
        <w:rPr>
          <w:rFonts w:ascii="Courier New" w:hAnsi="Courier New" w:cs="Courier New"/>
          <w:color w:val="A31515"/>
          <w:szCs w:val="20"/>
          <w:lang w:val="en-US"/>
        </w:rPr>
        <w:t>'c'</w:t>
      </w:r>
      <w:r w:rsidRPr="00481F5F">
        <w:rPr>
          <w:rFonts w:ascii="Courier New" w:hAnsi="Courier New" w:cs="Courier New"/>
          <w:color w:val="008080"/>
          <w:szCs w:val="20"/>
          <w:lang w:val="en-US"/>
        </w:rPr>
        <w:t>]</w:t>
      </w:r>
      <w:r w:rsidRPr="00481F5F">
        <w:rPr>
          <w:rFonts w:ascii="Courier New" w:hAnsi="Courier New" w:cs="Courier New"/>
          <w:color w:val="000000"/>
          <w:szCs w:val="20"/>
          <w:lang w:val="en-US"/>
        </w:rPr>
        <w:t xml:space="preserve"> = 300;</w:t>
      </w:r>
    </w:p>
    <w:p w:rsidR="00481F5F" w:rsidRPr="00481F5F" w:rsidRDefault="00481F5F" w:rsidP="00481F5F">
      <w:pPr>
        <w:autoSpaceDE w:val="0"/>
        <w:autoSpaceDN w:val="0"/>
        <w:adjustRightInd w:val="0"/>
        <w:spacing w:after="0" w:line="240" w:lineRule="auto"/>
        <w:rPr>
          <w:rFonts w:ascii="Courier New" w:hAnsi="Courier New" w:cs="Courier New"/>
          <w:color w:val="000000"/>
          <w:szCs w:val="20"/>
          <w:lang w:val="en-US"/>
        </w:rPr>
      </w:pPr>
    </w:p>
    <w:p w:rsidR="00481F5F" w:rsidRPr="00481F5F" w:rsidRDefault="00481F5F" w:rsidP="00481F5F">
      <w:pPr>
        <w:autoSpaceDE w:val="0"/>
        <w:autoSpaceDN w:val="0"/>
        <w:adjustRightInd w:val="0"/>
        <w:spacing w:after="0" w:line="240" w:lineRule="auto"/>
        <w:rPr>
          <w:rFonts w:ascii="Courier New" w:hAnsi="Courier New" w:cs="Courier New"/>
          <w:color w:val="000000"/>
          <w:szCs w:val="20"/>
          <w:lang w:val="en-US"/>
        </w:rPr>
      </w:pPr>
      <w:r w:rsidRPr="00481F5F">
        <w:rPr>
          <w:rFonts w:ascii="Courier New" w:hAnsi="Courier New" w:cs="Courier New"/>
          <w:color w:val="000000"/>
          <w:szCs w:val="20"/>
          <w:lang w:val="en-US"/>
        </w:rPr>
        <w:t xml:space="preserve">    </w:t>
      </w:r>
      <w:r w:rsidRPr="00481F5F">
        <w:rPr>
          <w:rFonts w:ascii="Courier New" w:hAnsi="Courier New" w:cs="Courier New"/>
          <w:color w:val="008000"/>
          <w:szCs w:val="20"/>
          <w:lang w:val="en-US"/>
        </w:rPr>
        <w:t xml:space="preserve">// </w:t>
      </w:r>
      <w:r w:rsidRPr="00481F5F">
        <w:rPr>
          <w:rFonts w:ascii="Courier New" w:hAnsi="Courier New" w:cs="Courier New"/>
          <w:color w:val="008000"/>
          <w:szCs w:val="20"/>
        </w:rPr>
        <w:t>вывод</w:t>
      </w:r>
      <w:r w:rsidRPr="00481F5F">
        <w:rPr>
          <w:rFonts w:ascii="Courier New" w:hAnsi="Courier New" w:cs="Courier New"/>
          <w:color w:val="008000"/>
          <w:szCs w:val="20"/>
          <w:lang w:val="en-US"/>
        </w:rPr>
        <w:t>:</w:t>
      </w:r>
    </w:p>
    <w:p w:rsidR="00481F5F" w:rsidRPr="00481F5F" w:rsidRDefault="00481F5F" w:rsidP="00481F5F">
      <w:pPr>
        <w:autoSpaceDE w:val="0"/>
        <w:autoSpaceDN w:val="0"/>
        <w:adjustRightInd w:val="0"/>
        <w:spacing w:after="0" w:line="240" w:lineRule="auto"/>
        <w:rPr>
          <w:rFonts w:ascii="Courier New" w:hAnsi="Courier New" w:cs="Courier New"/>
          <w:color w:val="000000"/>
          <w:szCs w:val="20"/>
          <w:lang w:val="en-US"/>
        </w:rPr>
      </w:pPr>
      <w:r w:rsidRPr="00481F5F">
        <w:rPr>
          <w:rFonts w:ascii="Courier New" w:hAnsi="Courier New" w:cs="Courier New"/>
          <w:color w:val="000000"/>
          <w:szCs w:val="20"/>
          <w:lang w:val="en-US"/>
        </w:rPr>
        <w:t xml:space="preserve">    std::cout </w:t>
      </w:r>
      <w:r w:rsidRPr="00481F5F">
        <w:rPr>
          <w:rFonts w:ascii="Courier New" w:hAnsi="Courier New" w:cs="Courier New"/>
          <w:color w:val="008080"/>
          <w:szCs w:val="20"/>
          <w:lang w:val="en-US"/>
        </w:rPr>
        <w:t>&lt;&lt;</w:t>
      </w:r>
      <w:r w:rsidRPr="00481F5F">
        <w:rPr>
          <w:rFonts w:ascii="Courier New" w:hAnsi="Courier New" w:cs="Courier New"/>
          <w:color w:val="000000"/>
          <w:szCs w:val="20"/>
          <w:lang w:val="en-US"/>
        </w:rPr>
        <w:t xml:space="preserve"> </w:t>
      </w:r>
      <w:r w:rsidRPr="00481F5F">
        <w:rPr>
          <w:rFonts w:ascii="Courier New" w:hAnsi="Courier New" w:cs="Courier New"/>
          <w:color w:val="A31515"/>
          <w:szCs w:val="20"/>
          <w:lang w:val="en-US"/>
        </w:rPr>
        <w:t>"mymap contains:"</w:t>
      </w:r>
      <w:r w:rsidRPr="00481F5F">
        <w:rPr>
          <w:rFonts w:ascii="Courier New" w:hAnsi="Courier New" w:cs="Courier New"/>
          <w:color w:val="000000"/>
          <w:szCs w:val="20"/>
          <w:lang w:val="en-US"/>
        </w:rPr>
        <w:t>;</w:t>
      </w:r>
    </w:p>
    <w:p w:rsidR="00481F5F" w:rsidRPr="00481F5F" w:rsidRDefault="00481F5F" w:rsidP="00481F5F">
      <w:pPr>
        <w:autoSpaceDE w:val="0"/>
        <w:autoSpaceDN w:val="0"/>
        <w:adjustRightInd w:val="0"/>
        <w:spacing w:after="0" w:line="240" w:lineRule="auto"/>
        <w:rPr>
          <w:rFonts w:ascii="Courier New" w:hAnsi="Courier New" w:cs="Courier New"/>
          <w:color w:val="000000"/>
          <w:szCs w:val="20"/>
          <w:lang w:val="en-US"/>
        </w:rPr>
      </w:pPr>
      <w:r w:rsidRPr="00481F5F">
        <w:rPr>
          <w:rFonts w:ascii="Courier New" w:hAnsi="Courier New" w:cs="Courier New"/>
          <w:color w:val="000000"/>
          <w:szCs w:val="20"/>
          <w:lang w:val="en-US"/>
        </w:rPr>
        <w:t xml:space="preserve">    </w:t>
      </w:r>
      <w:r w:rsidRPr="00481F5F">
        <w:rPr>
          <w:rFonts w:ascii="Courier New" w:hAnsi="Courier New" w:cs="Courier New"/>
          <w:color w:val="0000FF"/>
          <w:szCs w:val="20"/>
          <w:lang w:val="en-US"/>
        </w:rPr>
        <w:t>for</w:t>
      </w:r>
      <w:r w:rsidRPr="00481F5F">
        <w:rPr>
          <w:rFonts w:ascii="Courier New" w:hAnsi="Courier New" w:cs="Courier New"/>
          <w:color w:val="000000"/>
          <w:szCs w:val="20"/>
          <w:lang w:val="en-US"/>
        </w:rPr>
        <w:t xml:space="preserve"> (</w:t>
      </w:r>
      <w:r w:rsidRPr="00481F5F">
        <w:rPr>
          <w:rFonts w:ascii="Courier New" w:hAnsi="Courier New" w:cs="Courier New"/>
          <w:color w:val="0000FF"/>
          <w:szCs w:val="20"/>
          <w:lang w:val="en-US"/>
        </w:rPr>
        <w:t>auto</w:t>
      </w:r>
      <w:r w:rsidRPr="00481F5F">
        <w:rPr>
          <w:rFonts w:ascii="Courier New" w:hAnsi="Courier New" w:cs="Courier New"/>
          <w:color w:val="000000"/>
          <w:szCs w:val="20"/>
          <w:lang w:val="en-US"/>
        </w:rPr>
        <w:t xml:space="preserve"> it = mymap.cbegin(); it </w:t>
      </w:r>
      <w:r w:rsidRPr="00481F5F">
        <w:rPr>
          <w:rFonts w:ascii="Courier New" w:hAnsi="Courier New" w:cs="Courier New"/>
          <w:color w:val="008080"/>
          <w:szCs w:val="20"/>
          <w:lang w:val="en-US"/>
        </w:rPr>
        <w:t>!=</w:t>
      </w:r>
      <w:r w:rsidRPr="00481F5F">
        <w:rPr>
          <w:rFonts w:ascii="Courier New" w:hAnsi="Courier New" w:cs="Courier New"/>
          <w:color w:val="000000"/>
          <w:szCs w:val="20"/>
          <w:lang w:val="en-US"/>
        </w:rPr>
        <w:t xml:space="preserve"> mymap.cend(); </w:t>
      </w:r>
      <w:r w:rsidRPr="00481F5F">
        <w:rPr>
          <w:rFonts w:ascii="Courier New" w:hAnsi="Courier New" w:cs="Courier New"/>
          <w:color w:val="008080"/>
          <w:szCs w:val="20"/>
          <w:lang w:val="en-US"/>
        </w:rPr>
        <w:t>++</w:t>
      </w:r>
      <w:r w:rsidRPr="00481F5F">
        <w:rPr>
          <w:rFonts w:ascii="Courier New" w:hAnsi="Courier New" w:cs="Courier New"/>
          <w:color w:val="000000"/>
          <w:szCs w:val="20"/>
          <w:lang w:val="en-US"/>
        </w:rPr>
        <w:t>it)</w:t>
      </w:r>
    </w:p>
    <w:p w:rsidR="00481F5F" w:rsidRPr="00481F5F" w:rsidRDefault="00481F5F" w:rsidP="00481F5F">
      <w:pPr>
        <w:autoSpaceDE w:val="0"/>
        <w:autoSpaceDN w:val="0"/>
        <w:adjustRightInd w:val="0"/>
        <w:spacing w:after="0" w:line="240" w:lineRule="auto"/>
        <w:rPr>
          <w:rFonts w:ascii="Courier New" w:hAnsi="Courier New" w:cs="Courier New"/>
          <w:color w:val="000000"/>
          <w:szCs w:val="20"/>
          <w:lang w:val="en-US"/>
        </w:rPr>
      </w:pPr>
      <w:r w:rsidRPr="00481F5F">
        <w:rPr>
          <w:rFonts w:ascii="Courier New" w:hAnsi="Courier New" w:cs="Courier New"/>
          <w:color w:val="000000"/>
          <w:szCs w:val="20"/>
          <w:lang w:val="en-US"/>
        </w:rPr>
        <w:t xml:space="preserve">        std::cout </w:t>
      </w:r>
      <w:r w:rsidRPr="00481F5F">
        <w:rPr>
          <w:rFonts w:ascii="Courier New" w:hAnsi="Courier New" w:cs="Courier New"/>
          <w:color w:val="008080"/>
          <w:szCs w:val="20"/>
          <w:lang w:val="en-US"/>
        </w:rPr>
        <w:t>&lt;&lt;</w:t>
      </w:r>
      <w:r w:rsidRPr="00481F5F">
        <w:rPr>
          <w:rFonts w:ascii="Courier New" w:hAnsi="Courier New" w:cs="Courier New"/>
          <w:color w:val="000000"/>
          <w:szCs w:val="20"/>
          <w:lang w:val="en-US"/>
        </w:rPr>
        <w:t xml:space="preserve"> </w:t>
      </w:r>
      <w:r w:rsidRPr="00481F5F">
        <w:rPr>
          <w:rFonts w:ascii="Courier New" w:hAnsi="Courier New" w:cs="Courier New"/>
          <w:color w:val="A31515"/>
          <w:szCs w:val="20"/>
          <w:lang w:val="en-US"/>
        </w:rPr>
        <w:t>" ["</w:t>
      </w:r>
      <w:r w:rsidRPr="00481F5F">
        <w:rPr>
          <w:rFonts w:ascii="Courier New" w:hAnsi="Courier New" w:cs="Courier New"/>
          <w:color w:val="000000"/>
          <w:szCs w:val="20"/>
          <w:lang w:val="en-US"/>
        </w:rPr>
        <w:t xml:space="preserve"> </w:t>
      </w:r>
      <w:r w:rsidRPr="00481F5F">
        <w:rPr>
          <w:rFonts w:ascii="Courier New" w:hAnsi="Courier New" w:cs="Courier New"/>
          <w:color w:val="008080"/>
          <w:szCs w:val="20"/>
          <w:lang w:val="en-US"/>
        </w:rPr>
        <w:t>&lt;&lt;</w:t>
      </w:r>
      <w:r w:rsidRPr="00481F5F">
        <w:rPr>
          <w:rFonts w:ascii="Courier New" w:hAnsi="Courier New" w:cs="Courier New"/>
          <w:color w:val="000000"/>
          <w:szCs w:val="20"/>
          <w:lang w:val="en-US"/>
        </w:rPr>
        <w:t xml:space="preserve"> (</w:t>
      </w:r>
      <w:r w:rsidRPr="00481F5F">
        <w:rPr>
          <w:rFonts w:ascii="Courier New" w:hAnsi="Courier New" w:cs="Courier New"/>
          <w:color w:val="008080"/>
          <w:szCs w:val="20"/>
          <w:lang w:val="en-US"/>
        </w:rPr>
        <w:t>*</w:t>
      </w:r>
      <w:r w:rsidRPr="00481F5F">
        <w:rPr>
          <w:rFonts w:ascii="Courier New" w:hAnsi="Courier New" w:cs="Courier New"/>
          <w:color w:val="000000"/>
          <w:szCs w:val="20"/>
          <w:lang w:val="en-US"/>
        </w:rPr>
        <w:t xml:space="preserve">it).first </w:t>
      </w:r>
      <w:r w:rsidRPr="00481F5F">
        <w:rPr>
          <w:rFonts w:ascii="Courier New" w:hAnsi="Courier New" w:cs="Courier New"/>
          <w:color w:val="008080"/>
          <w:szCs w:val="20"/>
          <w:lang w:val="en-US"/>
        </w:rPr>
        <w:t>&lt;&lt;</w:t>
      </w:r>
      <w:r w:rsidRPr="00481F5F">
        <w:rPr>
          <w:rFonts w:ascii="Courier New" w:hAnsi="Courier New" w:cs="Courier New"/>
          <w:color w:val="000000"/>
          <w:szCs w:val="20"/>
          <w:lang w:val="en-US"/>
        </w:rPr>
        <w:t xml:space="preserve"> </w:t>
      </w:r>
      <w:r w:rsidRPr="00481F5F">
        <w:rPr>
          <w:rFonts w:ascii="Courier New" w:hAnsi="Courier New" w:cs="Courier New"/>
          <w:color w:val="A31515"/>
          <w:szCs w:val="20"/>
          <w:lang w:val="en-US"/>
        </w:rPr>
        <w:t>':'</w:t>
      </w:r>
      <w:r w:rsidRPr="00481F5F">
        <w:rPr>
          <w:rFonts w:ascii="Courier New" w:hAnsi="Courier New" w:cs="Courier New"/>
          <w:color w:val="000000"/>
          <w:szCs w:val="20"/>
          <w:lang w:val="en-US"/>
        </w:rPr>
        <w:t xml:space="preserve"> </w:t>
      </w:r>
      <w:r w:rsidRPr="00481F5F">
        <w:rPr>
          <w:rFonts w:ascii="Courier New" w:hAnsi="Courier New" w:cs="Courier New"/>
          <w:color w:val="008080"/>
          <w:szCs w:val="20"/>
          <w:lang w:val="en-US"/>
        </w:rPr>
        <w:t>&lt;&lt;</w:t>
      </w:r>
      <w:r w:rsidRPr="00481F5F">
        <w:rPr>
          <w:rFonts w:ascii="Courier New" w:hAnsi="Courier New" w:cs="Courier New"/>
          <w:color w:val="000000"/>
          <w:szCs w:val="20"/>
          <w:lang w:val="en-US"/>
        </w:rPr>
        <w:t xml:space="preserve"> (</w:t>
      </w:r>
      <w:r w:rsidRPr="00481F5F">
        <w:rPr>
          <w:rFonts w:ascii="Courier New" w:hAnsi="Courier New" w:cs="Courier New"/>
          <w:color w:val="008080"/>
          <w:szCs w:val="20"/>
          <w:lang w:val="en-US"/>
        </w:rPr>
        <w:t>*</w:t>
      </w:r>
      <w:r w:rsidRPr="00481F5F">
        <w:rPr>
          <w:rFonts w:ascii="Courier New" w:hAnsi="Courier New" w:cs="Courier New"/>
          <w:color w:val="000000"/>
          <w:szCs w:val="20"/>
          <w:lang w:val="en-US"/>
        </w:rPr>
        <w:t xml:space="preserve">it).second </w:t>
      </w:r>
      <w:r w:rsidRPr="00481F5F">
        <w:rPr>
          <w:rFonts w:ascii="Courier New" w:hAnsi="Courier New" w:cs="Courier New"/>
          <w:color w:val="008080"/>
          <w:szCs w:val="20"/>
          <w:lang w:val="en-US"/>
        </w:rPr>
        <w:t>&lt;&lt;</w:t>
      </w:r>
      <w:r w:rsidRPr="00481F5F">
        <w:rPr>
          <w:rFonts w:ascii="Courier New" w:hAnsi="Courier New" w:cs="Courier New"/>
          <w:color w:val="000000"/>
          <w:szCs w:val="20"/>
          <w:lang w:val="en-US"/>
        </w:rPr>
        <w:t xml:space="preserve"> </w:t>
      </w:r>
      <w:r w:rsidRPr="00481F5F">
        <w:rPr>
          <w:rFonts w:ascii="Courier New" w:hAnsi="Courier New" w:cs="Courier New"/>
          <w:color w:val="A31515"/>
          <w:szCs w:val="20"/>
          <w:lang w:val="en-US"/>
        </w:rPr>
        <w:t>']'</w:t>
      </w:r>
      <w:r w:rsidRPr="00481F5F">
        <w:rPr>
          <w:rFonts w:ascii="Courier New" w:hAnsi="Courier New" w:cs="Courier New"/>
          <w:color w:val="000000"/>
          <w:szCs w:val="20"/>
          <w:lang w:val="en-US"/>
        </w:rPr>
        <w:t>;</w:t>
      </w:r>
    </w:p>
    <w:p w:rsidR="00481F5F" w:rsidRPr="00481F5F" w:rsidRDefault="00481F5F" w:rsidP="00481F5F">
      <w:pPr>
        <w:autoSpaceDE w:val="0"/>
        <w:autoSpaceDN w:val="0"/>
        <w:adjustRightInd w:val="0"/>
        <w:spacing w:after="0" w:line="240" w:lineRule="auto"/>
        <w:rPr>
          <w:rFonts w:ascii="Courier New" w:hAnsi="Courier New" w:cs="Courier New"/>
          <w:color w:val="000000"/>
          <w:szCs w:val="20"/>
          <w:lang w:val="en-US"/>
        </w:rPr>
      </w:pPr>
      <w:r w:rsidRPr="00481F5F">
        <w:rPr>
          <w:rFonts w:ascii="Courier New" w:hAnsi="Courier New" w:cs="Courier New"/>
          <w:color w:val="000000"/>
          <w:szCs w:val="20"/>
          <w:lang w:val="en-US"/>
        </w:rPr>
        <w:t xml:space="preserve">    std::cout </w:t>
      </w:r>
      <w:r w:rsidRPr="00481F5F">
        <w:rPr>
          <w:rFonts w:ascii="Courier New" w:hAnsi="Courier New" w:cs="Courier New"/>
          <w:color w:val="008080"/>
          <w:szCs w:val="20"/>
          <w:lang w:val="en-US"/>
        </w:rPr>
        <w:t>&lt;&lt;</w:t>
      </w:r>
      <w:r w:rsidRPr="00481F5F">
        <w:rPr>
          <w:rFonts w:ascii="Courier New" w:hAnsi="Courier New" w:cs="Courier New"/>
          <w:color w:val="000000"/>
          <w:szCs w:val="20"/>
          <w:lang w:val="en-US"/>
        </w:rPr>
        <w:t xml:space="preserve"> </w:t>
      </w:r>
      <w:r w:rsidRPr="00481F5F">
        <w:rPr>
          <w:rFonts w:ascii="Courier New" w:hAnsi="Courier New" w:cs="Courier New"/>
          <w:color w:val="A31515"/>
          <w:szCs w:val="20"/>
          <w:lang w:val="en-US"/>
        </w:rPr>
        <w:t>'\n'</w:t>
      </w:r>
      <w:r w:rsidRPr="00481F5F">
        <w:rPr>
          <w:rFonts w:ascii="Courier New" w:hAnsi="Courier New" w:cs="Courier New"/>
          <w:color w:val="000000"/>
          <w:szCs w:val="20"/>
          <w:lang w:val="en-US"/>
        </w:rPr>
        <w:t>;</w:t>
      </w:r>
    </w:p>
    <w:p w:rsidR="00481F5F" w:rsidRPr="00481F5F" w:rsidRDefault="00481F5F" w:rsidP="00481F5F">
      <w:pPr>
        <w:autoSpaceDE w:val="0"/>
        <w:autoSpaceDN w:val="0"/>
        <w:adjustRightInd w:val="0"/>
        <w:spacing w:after="0" w:line="240" w:lineRule="auto"/>
        <w:rPr>
          <w:rFonts w:ascii="Courier New" w:hAnsi="Courier New" w:cs="Courier New"/>
          <w:color w:val="000000"/>
          <w:szCs w:val="20"/>
          <w:lang w:val="en-US"/>
        </w:rPr>
      </w:pPr>
    </w:p>
    <w:p w:rsidR="00481F5F" w:rsidRPr="00481F5F" w:rsidRDefault="00481F5F" w:rsidP="00481F5F">
      <w:pPr>
        <w:autoSpaceDE w:val="0"/>
        <w:autoSpaceDN w:val="0"/>
        <w:adjustRightInd w:val="0"/>
        <w:spacing w:after="0" w:line="240" w:lineRule="auto"/>
        <w:rPr>
          <w:rFonts w:ascii="Courier New" w:hAnsi="Courier New" w:cs="Courier New"/>
          <w:color w:val="000000"/>
          <w:szCs w:val="20"/>
          <w:lang w:val="en-US"/>
        </w:rPr>
      </w:pPr>
      <w:r w:rsidRPr="00481F5F">
        <w:rPr>
          <w:rFonts w:ascii="Courier New" w:hAnsi="Courier New" w:cs="Courier New"/>
          <w:color w:val="000000"/>
          <w:szCs w:val="20"/>
          <w:lang w:val="en-US"/>
        </w:rPr>
        <w:t xml:space="preserve">    </w:t>
      </w:r>
      <w:r w:rsidRPr="00481F5F">
        <w:rPr>
          <w:rFonts w:ascii="Courier New" w:hAnsi="Courier New" w:cs="Courier New"/>
          <w:color w:val="0000FF"/>
          <w:szCs w:val="20"/>
          <w:lang w:val="en-US"/>
        </w:rPr>
        <w:t>return</w:t>
      </w:r>
      <w:r w:rsidRPr="00481F5F">
        <w:rPr>
          <w:rFonts w:ascii="Courier New" w:hAnsi="Courier New" w:cs="Courier New"/>
          <w:color w:val="000000"/>
          <w:szCs w:val="20"/>
          <w:lang w:val="en-US"/>
        </w:rPr>
        <w:t xml:space="preserve"> 0;</w:t>
      </w:r>
    </w:p>
    <w:p w:rsidR="00481F5F" w:rsidRPr="00481F5F" w:rsidRDefault="00481F5F" w:rsidP="00481F5F">
      <w:pPr>
        <w:spacing w:after="80"/>
        <w:jc w:val="both"/>
        <w:rPr>
          <w:rFonts w:ascii="Courier New" w:hAnsi="Courier New" w:cs="Courier New"/>
          <w:color w:val="000000"/>
          <w:szCs w:val="20"/>
        </w:rPr>
      </w:pPr>
      <w:r w:rsidRPr="00481F5F">
        <w:rPr>
          <w:rFonts w:ascii="Courier New" w:hAnsi="Courier New" w:cs="Courier New"/>
          <w:color w:val="000000"/>
          <w:szCs w:val="20"/>
        </w:rPr>
        <w:lastRenderedPageBreak/>
        <w:t>}</w:t>
      </w:r>
    </w:p>
    <w:p w:rsidR="00481F5F" w:rsidRDefault="00481F5F" w:rsidP="00481F5F">
      <w:pPr>
        <w:spacing w:after="80"/>
        <w:ind w:firstLine="567"/>
        <w:jc w:val="both"/>
        <w:rPr>
          <w:rFonts w:cs="Arial"/>
          <w:color w:val="000000"/>
          <w:szCs w:val="20"/>
        </w:rPr>
      </w:pPr>
      <w:r>
        <w:rPr>
          <w:rFonts w:cs="Arial"/>
          <w:color w:val="000000"/>
          <w:szCs w:val="20"/>
        </w:rPr>
        <w:t>Результат работы программы:</w:t>
      </w:r>
    </w:p>
    <w:p w:rsidR="00481F5F" w:rsidRDefault="00481F5F" w:rsidP="00481F5F">
      <w:pPr>
        <w:spacing w:after="80"/>
        <w:jc w:val="both"/>
        <w:rPr>
          <w:rFonts w:cs="Arial"/>
          <w:color w:val="000000"/>
          <w:szCs w:val="20"/>
        </w:rPr>
      </w:pPr>
      <w:r w:rsidRPr="00481F5F">
        <w:rPr>
          <w:rFonts w:cs="Arial"/>
          <w:noProof/>
          <w:color w:val="000000"/>
          <w:szCs w:val="20"/>
          <w:lang w:eastAsia="ru-RU"/>
        </w:rPr>
        <w:drawing>
          <wp:inline distT="0" distB="0" distL="0" distR="0" wp14:anchorId="5AE57FFC" wp14:editId="316BDF8F">
            <wp:extent cx="3381847" cy="276264"/>
            <wp:effectExtent l="0" t="0" r="0" b="9525"/>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381847" cy="276264"/>
                    </a:xfrm>
                    <a:prstGeom prst="rect">
                      <a:avLst/>
                    </a:prstGeom>
                  </pic:spPr>
                </pic:pic>
              </a:graphicData>
            </a:graphic>
          </wp:inline>
        </w:drawing>
      </w:r>
      <w:r w:rsidR="008A36EA">
        <w:rPr>
          <w:rFonts w:cs="Arial"/>
          <w:color w:val="000000"/>
          <w:szCs w:val="20"/>
        </w:rPr>
        <w:tab/>
      </w:r>
    </w:p>
    <w:p w:rsidR="00481F5F" w:rsidRPr="00481F5F" w:rsidRDefault="00E02D8B" w:rsidP="00481F5F">
      <w:pPr>
        <w:spacing w:before="80" w:after="80"/>
        <w:rPr>
          <w:lang w:val="en-US"/>
        </w:rPr>
      </w:pPr>
      <w:hyperlink w:anchor="_Ассоциативные_контейнеры" w:history="1">
        <w:r w:rsidR="00481F5F" w:rsidRPr="00476B13">
          <w:rPr>
            <w:rStyle w:val="a4"/>
            <w:rFonts w:cs="Arial"/>
            <w:szCs w:val="20"/>
            <w:lang w:val="en-US"/>
          </w:rPr>
          <w:t>&lt;</w:t>
        </w:r>
        <w:r w:rsidR="00481F5F" w:rsidRPr="00476B13">
          <w:rPr>
            <w:rStyle w:val="a4"/>
            <w:rFonts w:cs="Arial"/>
            <w:szCs w:val="20"/>
          </w:rPr>
          <w:t>Ассоциативные контейнеры</w:t>
        </w:r>
        <w:r w:rsidR="00481F5F" w:rsidRPr="00476B13">
          <w:rPr>
            <w:rStyle w:val="a4"/>
            <w:rFonts w:cs="Arial"/>
            <w:szCs w:val="20"/>
            <w:lang w:val="en-US"/>
          </w:rPr>
          <w:t>&gt;</w:t>
        </w:r>
      </w:hyperlink>
    </w:p>
    <w:p w:rsidR="001C6C80"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23" w:name="_map::cend"/>
      <w:bookmarkEnd w:id="223"/>
      <w:r>
        <w:rPr>
          <w:rFonts w:ascii="Arial" w:hAnsi="Arial" w:cs="Arial"/>
          <w:b/>
          <w:i w:val="0"/>
          <w:color w:val="auto"/>
          <w:szCs w:val="20"/>
          <w:lang w:val="en-US"/>
        </w:rPr>
        <w:t>map</w:t>
      </w:r>
      <w:r w:rsidRPr="0090541E">
        <w:rPr>
          <w:rFonts w:ascii="Arial" w:hAnsi="Arial" w:cs="Arial"/>
          <w:b/>
          <w:i w:val="0"/>
          <w:color w:val="auto"/>
          <w:szCs w:val="20"/>
        </w:rPr>
        <w:t>::</w:t>
      </w:r>
      <w:r>
        <w:rPr>
          <w:rFonts w:ascii="Arial" w:hAnsi="Arial" w:cs="Arial"/>
          <w:b/>
          <w:i w:val="0"/>
          <w:color w:val="auto"/>
          <w:szCs w:val="20"/>
          <w:lang w:val="en-US"/>
        </w:rPr>
        <w:t>cend</w:t>
      </w:r>
    </w:p>
    <w:p w:rsidR="008A36EA" w:rsidRPr="008A36EA"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24" w:name="_map::crbegin"/>
      <w:bookmarkEnd w:id="224"/>
      <w:r>
        <w:rPr>
          <w:rFonts w:ascii="Arial" w:hAnsi="Arial" w:cs="Arial"/>
          <w:b/>
          <w:i w:val="0"/>
          <w:color w:val="auto"/>
          <w:szCs w:val="20"/>
          <w:lang w:val="en-US"/>
        </w:rPr>
        <w:t>map</w:t>
      </w:r>
      <w:r w:rsidRPr="0090541E">
        <w:rPr>
          <w:rFonts w:ascii="Arial" w:hAnsi="Arial" w:cs="Arial"/>
          <w:b/>
          <w:i w:val="0"/>
          <w:color w:val="auto"/>
          <w:szCs w:val="20"/>
        </w:rPr>
        <w:t>::</w:t>
      </w:r>
      <w:r>
        <w:rPr>
          <w:rFonts w:ascii="Arial" w:hAnsi="Arial" w:cs="Arial"/>
          <w:b/>
          <w:i w:val="0"/>
          <w:color w:val="auto"/>
          <w:szCs w:val="20"/>
          <w:lang w:val="en-US"/>
        </w:rPr>
        <w:t>crbegin</w:t>
      </w:r>
    </w:p>
    <w:p w:rsidR="008A36EA" w:rsidRDefault="008A36EA" w:rsidP="008A36EA">
      <w:pPr>
        <w:spacing w:after="0"/>
        <w:ind w:firstLine="567"/>
        <w:jc w:val="both"/>
        <w:rPr>
          <w:rFonts w:cs="Arial"/>
          <w:szCs w:val="20"/>
        </w:rPr>
      </w:pPr>
      <w:r>
        <w:rPr>
          <w:rFonts w:cs="Arial"/>
          <w:color w:val="000000" w:themeColor="text1"/>
          <w:szCs w:val="20"/>
        </w:rPr>
        <w:t xml:space="preserve">Пример использования методов </w:t>
      </w:r>
      <w:r>
        <w:rPr>
          <w:rFonts w:cs="Arial"/>
          <w:color w:val="000000" w:themeColor="text1"/>
          <w:szCs w:val="20"/>
          <w:lang w:val="en-US"/>
        </w:rPr>
        <w:t>cr</w:t>
      </w:r>
      <w:r w:rsidRPr="00AF5E98">
        <w:rPr>
          <w:rFonts w:cs="Arial"/>
          <w:color w:val="000000" w:themeColor="text1"/>
          <w:szCs w:val="20"/>
        </w:rPr>
        <w:t>begin</w:t>
      </w:r>
      <w:r>
        <w:rPr>
          <w:rFonts w:cs="Arial"/>
          <w:color w:val="000000" w:themeColor="text1"/>
          <w:szCs w:val="20"/>
        </w:rPr>
        <w:t xml:space="preserve">() и </w:t>
      </w:r>
      <w:r>
        <w:rPr>
          <w:rFonts w:cs="Arial"/>
          <w:color w:val="000000" w:themeColor="text1"/>
          <w:szCs w:val="20"/>
          <w:lang w:val="en-US"/>
        </w:rPr>
        <w:t>crend</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map</w:t>
      </w:r>
      <w:r>
        <w:rPr>
          <w:rFonts w:cs="Arial"/>
          <w:color w:val="000000" w:themeColor="text1"/>
          <w:szCs w:val="20"/>
        </w:rPr>
        <w:t>:</w:t>
      </w:r>
    </w:p>
    <w:p w:rsidR="008A36EA" w:rsidRPr="005478C5" w:rsidRDefault="008A36EA" w:rsidP="008A36EA">
      <w:pPr>
        <w:spacing w:after="0"/>
        <w:jc w:val="both"/>
        <w:rPr>
          <w:rFonts w:ascii="Courier New" w:hAnsi="Courier New" w:cs="Courier New"/>
          <w:szCs w:val="20"/>
        </w:rPr>
      </w:pPr>
    </w:p>
    <w:p w:rsidR="008A36EA" w:rsidRPr="008A36EA" w:rsidRDefault="008A36EA" w:rsidP="008A36EA">
      <w:pPr>
        <w:autoSpaceDE w:val="0"/>
        <w:autoSpaceDN w:val="0"/>
        <w:adjustRightInd w:val="0"/>
        <w:spacing w:after="0" w:line="240" w:lineRule="auto"/>
        <w:rPr>
          <w:rFonts w:ascii="Courier New" w:hAnsi="Courier New" w:cs="Courier New"/>
          <w:color w:val="000000"/>
          <w:szCs w:val="19"/>
          <w:lang w:val="en-US"/>
        </w:rPr>
      </w:pPr>
      <w:r w:rsidRPr="008A36EA">
        <w:rPr>
          <w:rFonts w:ascii="Courier New" w:hAnsi="Courier New" w:cs="Courier New"/>
          <w:color w:val="808080"/>
          <w:szCs w:val="19"/>
          <w:lang w:val="en-US"/>
        </w:rPr>
        <w:t>#include</w:t>
      </w:r>
      <w:r w:rsidRPr="008A36EA">
        <w:rPr>
          <w:rFonts w:ascii="Courier New" w:hAnsi="Courier New" w:cs="Courier New"/>
          <w:color w:val="000000"/>
          <w:szCs w:val="19"/>
          <w:lang w:val="en-US"/>
        </w:rPr>
        <w:t xml:space="preserve"> </w:t>
      </w:r>
      <w:r w:rsidRPr="008A36EA">
        <w:rPr>
          <w:rFonts w:ascii="Courier New" w:hAnsi="Courier New" w:cs="Courier New"/>
          <w:color w:val="A31515"/>
          <w:szCs w:val="19"/>
          <w:lang w:val="en-US"/>
        </w:rPr>
        <w:t>&lt;iostream&gt;</w:t>
      </w:r>
    </w:p>
    <w:p w:rsidR="008A36EA" w:rsidRPr="008A36EA" w:rsidRDefault="008A36EA" w:rsidP="008A36EA">
      <w:pPr>
        <w:autoSpaceDE w:val="0"/>
        <w:autoSpaceDN w:val="0"/>
        <w:adjustRightInd w:val="0"/>
        <w:spacing w:after="0" w:line="240" w:lineRule="auto"/>
        <w:rPr>
          <w:rFonts w:ascii="Courier New" w:hAnsi="Courier New" w:cs="Courier New"/>
          <w:color w:val="000000"/>
          <w:szCs w:val="19"/>
          <w:lang w:val="en-US"/>
        </w:rPr>
      </w:pPr>
      <w:r w:rsidRPr="008A36EA">
        <w:rPr>
          <w:rFonts w:ascii="Courier New" w:hAnsi="Courier New" w:cs="Courier New"/>
          <w:color w:val="808080"/>
          <w:szCs w:val="19"/>
          <w:lang w:val="en-US"/>
        </w:rPr>
        <w:t>#include</w:t>
      </w:r>
      <w:r w:rsidRPr="008A36EA">
        <w:rPr>
          <w:rFonts w:ascii="Courier New" w:hAnsi="Courier New" w:cs="Courier New"/>
          <w:color w:val="000000"/>
          <w:szCs w:val="19"/>
          <w:lang w:val="en-US"/>
        </w:rPr>
        <w:t xml:space="preserve"> </w:t>
      </w:r>
      <w:r w:rsidRPr="008A36EA">
        <w:rPr>
          <w:rFonts w:ascii="Courier New" w:hAnsi="Courier New" w:cs="Courier New"/>
          <w:color w:val="A31515"/>
          <w:szCs w:val="19"/>
          <w:lang w:val="en-US"/>
        </w:rPr>
        <w:t>&lt;map&gt;</w:t>
      </w:r>
    </w:p>
    <w:p w:rsidR="008A36EA" w:rsidRPr="008A36EA" w:rsidRDefault="008A36EA" w:rsidP="008A36EA">
      <w:pPr>
        <w:autoSpaceDE w:val="0"/>
        <w:autoSpaceDN w:val="0"/>
        <w:adjustRightInd w:val="0"/>
        <w:spacing w:after="0" w:line="240" w:lineRule="auto"/>
        <w:rPr>
          <w:rFonts w:ascii="Courier New" w:hAnsi="Courier New" w:cs="Courier New"/>
          <w:color w:val="000000"/>
          <w:szCs w:val="19"/>
          <w:lang w:val="en-US"/>
        </w:rPr>
      </w:pPr>
    </w:p>
    <w:p w:rsidR="008A36EA" w:rsidRPr="008A36EA" w:rsidRDefault="008A36EA" w:rsidP="008A36EA">
      <w:pPr>
        <w:autoSpaceDE w:val="0"/>
        <w:autoSpaceDN w:val="0"/>
        <w:adjustRightInd w:val="0"/>
        <w:spacing w:after="0" w:line="240" w:lineRule="auto"/>
        <w:rPr>
          <w:rFonts w:ascii="Courier New" w:hAnsi="Courier New" w:cs="Courier New"/>
          <w:color w:val="000000"/>
          <w:szCs w:val="19"/>
          <w:lang w:val="en-US"/>
        </w:rPr>
      </w:pPr>
      <w:r w:rsidRPr="008A36EA">
        <w:rPr>
          <w:rFonts w:ascii="Courier New" w:hAnsi="Courier New" w:cs="Courier New"/>
          <w:color w:val="0000FF"/>
          <w:szCs w:val="19"/>
          <w:lang w:val="en-US"/>
        </w:rPr>
        <w:t>int</w:t>
      </w:r>
      <w:r w:rsidRPr="008A36EA">
        <w:rPr>
          <w:rFonts w:ascii="Courier New" w:hAnsi="Courier New" w:cs="Courier New"/>
          <w:color w:val="000000"/>
          <w:szCs w:val="19"/>
          <w:lang w:val="en-US"/>
        </w:rPr>
        <w:t xml:space="preserve"> main() {</w:t>
      </w:r>
    </w:p>
    <w:p w:rsidR="008A36EA" w:rsidRPr="008A36EA" w:rsidRDefault="008A36EA" w:rsidP="008A36EA">
      <w:pPr>
        <w:autoSpaceDE w:val="0"/>
        <w:autoSpaceDN w:val="0"/>
        <w:adjustRightInd w:val="0"/>
        <w:spacing w:after="0" w:line="240" w:lineRule="auto"/>
        <w:rPr>
          <w:rFonts w:ascii="Courier New" w:hAnsi="Courier New" w:cs="Courier New"/>
          <w:color w:val="000000"/>
          <w:szCs w:val="19"/>
          <w:lang w:val="en-US"/>
        </w:rPr>
      </w:pPr>
      <w:r w:rsidRPr="008A36EA">
        <w:rPr>
          <w:rFonts w:ascii="Courier New" w:hAnsi="Courier New" w:cs="Courier New"/>
          <w:color w:val="000000"/>
          <w:szCs w:val="19"/>
          <w:lang w:val="en-US"/>
        </w:rPr>
        <w:t xml:space="preserve">    std::</w:t>
      </w:r>
      <w:r w:rsidRPr="008A36EA">
        <w:rPr>
          <w:rFonts w:ascii="Courier New" w:hAnsi="Courier New" w:cs="Courier New"/>
          <w:color w:val="2B91AF"/>
          <w:szCs w:val="19"/>
          <w:lang w:val="en-US"/>
        </w:rPr>
        <w:t>map</w:t>
      </w:r>
      <w:r w:rsidRPr="008A36EA">
        <w:rPr>
          <w:rFonts w:ascii="Courier New" w:hAnsi="Courier New" w:cs="Courier New"/>
          <w:color w:val="000000"/>
          <w:szCs w:val="19"/>
          <w:lang w:val="en-US"/>
        </w:rPr>
        <w:t>&lt;</w:t>
      </w:r>
      <w:r w:rsidRPr="008A36EA">
        <w:rPr>
          <w:rFonts w:ascii="Courier New" w:hAnsi="Courier New" w:cs="Courier New"/>
          <w:color w:val="0000FF"/>
          <w:szCs w:val="19"/>
          <w:lang w:val="en-US"/>
        </w:rPr>
        <w:t>char</w:t>
      </w:r>
      <w:r w:rsidRPr="008A36EA">
        <w:rPr>
          <w:rFonts w:ascii="Courier New" w:hAnsi="Courier New" w:cs="Courier New"/>
          <w:color w:val="000000"/>
          <w:szCs w:val="19"/>
          <w:lang w:val="en-US"/>
        </w:rPr>
        <w:t xml:space="preserve">, </w:t>
      </w:r>
      <w:r w:rsidRPr="008A36EA">
        <w:rPr>
          <w:rFonts w:ascii="Courier New" w:hAnsi="Courier New" w:cs="Courier New"/>
          <w:color w:val="0000FF"/>
          <w:szCs w:val="19"/>
          <w:lang w:val="en-US"/>
        </w:rPr>
        <w:t>int</w:t>
      </w:r>
      <w:r w:rsidRPr="008A36EA">
        <w:rPr>
          <w:rFonts w:ascii="Courier New" w:hAnsi="Courier New" w:cs="Courier New"/>
          <w:color w:val="000000"/>
          <w:szCs w:val="19"/>
          <w:lang w:val="en-US"/>
        </w:rPr>
        <w:t>&gt; mymap;</w:t>
      </w:r>
    </w:p>
    <w:p w:rsidR="008A36EA" w:rsidRPr="008A36EA" w:rsidRDefault="008A36EA" w:rsidP="008A36EA">
      <w:pPr>
        <w:autoSpaceDE w:val="0"/>
        <w:autoSpaceDN w:val="0"/>
        <w:adjustRightInd w:val="0"/>
        <w:spacing w:after="0" w:line="240" w:lineRule="auto"/>
        <w:rPr>
          <w:rFonts w:ascii="Courier New" w:hAnsi="Courier New" w:cs="Courier New"/>
          <w:color w:val="000000"/>
          <w:szCs w:val="19"/>
          <w:lang w:val="en-US"/>
        </w:rPr>
      </w:pPr>
    </w:p>
    <w:p w:rsidR="008A36EA" w:rsidRPr="008A36EA" w:rsidRDefault="008A36EA" w:rsidP="008A36EA">
      <w:pPr>
        <w:autoSpaceDE w:val="0"/>
        <w:autoSpaceDN w:val="0"/>
        <w:adjustRightInd w:val="0"/>
        <w:spacing w:after="0" w:line="240" w:lineRule="auto"/>
        <w:rPr>
          <w:rFonts w:ascii="Courier New" w:hAnsi="Courier New" w:cs="Courier New"/>
          <w:color w:val="000000"/>
          <w:szCs w:val="19"/>
          <w:lang w:val="en-US"/>
        </w:rPr>
      </w:pPr>
      <w:r w:rsidRPr="008A36EA">
        <w:rPr>
          <w:rFonts w:ascii="Courier New" w:hAnsi="Courier New" w:cs="Courier New"/>
          <w:color w:val="000000"/>
          <w:szCs w:val="19"/>
          <w:lang w:val="en-US"/>
        </w:rPr>
        <w:t xml:space="preserve">    mymap</w:t>
      </w:r>
      <w:r w:rsidRPr="008A36EA">
        <w:rPr>
          <w:rFonts w:ascii="Courier New" w:hAnsi="Courier New" w:cs="Courier New"/>
          <w:color w:val="008080"/>
          <w:szCs w:val="19"/>
          <w:lang w:val="en-US"/>
        </w:rPr>
        <w:t>[</w:t>
      </w:r>
      <w:r w:rsidRPr="008A36EA">
        <w:rPr>
          <w:rFonts w:ascii="Courier New" w:hAnsi="Courier New" w:cs="Courier New"/>
          <w:color w:val="A31515"/>
          <w:szCs w:val="19"/>
          <w:lang w:val="en-US"/>
        </w:rPr>
        <w:t>'b'</w:t>
      </w:r>
      <w:r w:rsidRPr="008A36EA">
        <w:rPr>
          <w:rFonts w:ascii="Courier New" w:hAnsi="Courier New" w:cs="Courier New"/>
          <w:color w:val="008080"/>
          <w:szCs w:val="19"/>
          <w:lang w:val="en-US"/>
        </w:rPr>
        <w:t>]</w:t>
      </w:r>
      <w:r w:rsidRPr="008A36EA">
        <w:rPr>
          <w:rFonts w:ascii="Courier New" w:hAnsi="Courier New" w:cs="Courier New"/>
          <w:color w:val="000000"/>
          <w:szCs w:val="19"/>
          <w:lang w:val="en-US"/>
        </w:rPr>
        <w:t xml:space="preserve"> = 100;</w:t>
      </w:r>
    </w:p>
    <w:p w:rsidR="008A36EA" w:rsidRPr="008A36EA" w:rsidRDefault="008A36EA" w:rsidP="008A36EA">
      <w:pPr>
        <w:autoSpaceDE w:val="0"/>
        <w:autoSpaceDN w:val="0"/>
        <w:adjustRightInd w:val="0"/>
        <w:spacing w:after="0" w:line="240" w:lineRule="auto"/>
        <w:rPr>
          <w:rFonts w:ascii="Courier New" w:hAnsi="Courier New" w:cs="Courier New"/>
          <w:color w:val="000000"/>
          <w:szCs w:val="19"/>
          <w:lang w:val="en-US"/>
        </w:rPr>
      </w:pPr>
      <w:r w:rsidRPr="008A36EA">
        <w:rPr>
          <w:rFonts w:ascii="Courier New" w:hAnsi="Courier New" w:cs="Courier New"/>
          <w:color w:val="000000"/>
          <w:szCs w:val="19"/>
          <w:lang w:val="en-US"/>
        </w:rPr>
        <w:t xml:space="preserve">    mymap</w:t>
      </w:r>
      <w:r w:rsidRPr="008A36EA">
        <w:rPr>
          <w:rFonts w:ascii="Courier New" w:hAnsi="Courier New" w:cs="Courier New"/>
          <w:color w:val="008080"/>
          <w:szCs w:val="19"/>
          <w:lang w:val="en-US"/>
        </w:rPr>
        <w:t>[</w:t>
      </w:r>
      <w:r w:rsidRPr="008A36EA">
        <w:rPr>
          <w:rFonts w:ascii="Courier New" w:hAnsi="Courier New" w:cs="Courier New"/>
          <w:color w:val="A31515"/>
          <w:szCs w:val="19"/>
          <w:lang w:val="en-US"/>
        </w:rPr>
        <w:t>'a'</w:t>
      </w:r>
      <w:r w:rsidRPr="008A36EA">
        <w:rPr>
          <w:rFonts w:ascii="Courier New" w:hAnsi="Courier New" w:cs="Courier New"/>
          <w:color w:val="008080"/>
          <w:szCs w:val="19"/>
          <w:lang w:val="en-US"/>
        </w:rPr>
        <w:t>]</w:t>
      </w:r>
      <w:r w:rsidRPr="008A36EA">
        <w:rPr>
          <w:rFonts w:ascii="Courier New" w:hAnsi="Courier New" w:cs="Courier New"/>
          <w:color w:val="000000"/>
          <w:szCs w:val="19"/>
          <w:lang w:val="en-US"/>
        </w:rPr>
        <w:t xml:space="preserve"> = 200;</w:t>
      </w:r>
    </w:p>
    <w:p w:rsidR="008A36EA" w:rsidRPr="008A36EA" w:rsidRDefault="008A36EA" w:rsidP="008A36EA">
      <w:pPr>
        <w:autoSpaceDE w:val="0"/>
        <w:autoSpaceDN w:val="0"/>
        <w:adjustRightInd w:val="0"/>
        <w:spacing w:after="0" w:line="240" w:lineRule="auto"/>
        <w:rPr>
          <w:rFonts w:ascii="Courier New" w:hAnsi="Courier New" w:cs="Courier New"/>
          <w:color w:val="000000"/>
          <w:szCs w:val="19"/>
          <w:lang w:val="en-US"/>
        </w:rPr>
      </w:pPr>
      <w:r w:rsidRPr="008A36EA">
        <w:rPr>
          <w:rFonts w:ascii="Courier New" w:hAnsi="Courier New" w:cs="Courier New"/>
          <w:color w:val="000000"/>
          <w:szCs w:val="19"/>
          <w:lang w:val="en-US"/>
        </w:rPr>
        <w:t xml:space="preserve">    mymap</w:t>
      </w:r>
      <w:r w:rsidRPr="008A36EA">
        <w:rPr>
          <w:rFonts w:ascii="Courier New" w:hAnsi="Courier New" w:cs="Courier New"/>
          <w:color w:val="008080"/>
          <w:szCs w:val="19"/>
          <w:lang w:val="en-US"/>
        </w:rPr>
        <w:t>[</w:t>
      </w:r>
      <w:r w:rsidRPr="008A36EA">
        <w:rPr>
          <w:rFonts w:ascii="Courier New" w:hAnsi="Courier New" w:cs="Courier New"/>
          <w:color w:val="A31515"/>
          <w:szCs w:val="19"/>
          <w:lang w:val="en-US"/>
        </w:rPr>
        <w:t>'c'</w:t>
      </w:r>
      <w:r w:rsidRPr="008A36EA">
        <w:rPr>
          <w:rFonts w:ascii="Courier New" w:hAnsi="Courier New" w:cs="Courier New"/>
          <w:color w:val="008080"/>
          <w:szCs w:val="19"/>
          <w:lang w:val="en-US"/>
        </w:rPr>
        <w:t>]</w:t>
      </w:r>
      <w:r w:rsidRPr="008A36EA">
        <w:rPr>
          <w:rFonts w:ascii="Courier New" w:hAnsi="Courier New" w:cs="Courier New"/>
          <w:color w:val="000000"/>
          <w:szCs w:val="19"/>
          <w:lang w:val="en-US"/>
        </w:rPr>
        <w:t xml:space="preserve"> = 300;</w:t>
      </w:r>
    </w:p>
    <w:p w:rsidR="008A36EA" w:rsidRPr="008A36EA" w:rsidRDefault="008A36EA" w:rsidP="008A36EA">
      <w:pPr>
        <w:autoSpaceDE w:val="0"/>
        <w:autoSpaceDN w:val="0"/>
        <w:adjustRightInd w:val="0"/>
        <w:spacing w:after="0" w:line="240" w:lineRule="auto"/>
        <w:rPr>
          <w:rFonts w:ascii="Courier New" w:hAnsi="Courier New" w:cs="Courier New"/>
          <w:color w:val="000000"/>
          <w:szCs w:val="19"/>
          <w:lang w:val="en-US"/>
        </w:rPr>
      </w:pPr>
    </w:p>
    <w:p w:rsidR="008A36EA" w:rsidRPr="008A36EA" w:rsidRDefault="008A36EA" w:rsidP="008A36EA">
      <w:pPr>
        <w:autoSpaceDE w:val="0"/>
        <w:autoSpaceDN w:val="0"/>
        <w:adjustRightInd w:val="0"/>
        <w:spacing w:after="0" w:line="240" w:lineRule="auto"/>
        <w:rPr>
          <w:rFonts w:ascii="Courier New" w:hAnsi="Courier New" w:cs="Courier New"/>
          <w:color w:val="000000"/>
          <w:szCs w:val="19"/>
          <w:lang w:val="en-US"/>
        </w:rPr>
      </w:pPr>
      <w:r w:rsidRPr="008A36EA">
        <w:rPr>
          <w:rFonts w:ascii="Courier New" w:hAnsi="Courier New" w:cs="Courier New"/>
          <w:color w:val="000000"/>
          <w:szCs w:val="19"/>
          <w:lang w:val="en-US"/>
        </w:rPr>
        <w:t xml:space="preserve">    std::cout </w:t>
      </w:r>
      <w:r w:rsidRPr="008A36EA">
        <w:rPr>
          <w:rFonts w:ascii="Courier New" w:hAnsi="Courier New" w:cs="Courier New"/>
          <w:color w:val="008080"/>
          <w:szCs w:val="19"/>
          <w:lang w:val="en-US"/>
        </w:rPr>
        <w:t>&lt;&lt;</w:t>
      </w:r>
      <w:r w:rsidRPr="008A36EA">
        <w:rPr>
          <w:rFonts w:ascii="Courier New" w:hAnsi="Courier New" w:cs="Courier New"/>
          <w:color w:val="000000"/>
          <w:szCs w:val="19"/>
          <w:lang w:val="en-US"/>
        </w:rPr>
        <w:t xml:space="preserve"> </w:t>
      </w:r>
      <w:r w:rsidRPr="008A36EA">
        <w:rPr>
          <w:rFonts w:ascii="Courier New" w:hAnsi="Courier New" w:cs="Courier New"/>
          <w:color w:val="A31515"/>
          <w:szCs w:val="19"/>
          <w:lang w:val="en-US"/>
        </w:rPr>
        <w:t>"mymap backwards:"</w:t>
      </w:r>
      <w:r w:rsidRPr="008A36EA">
        <w:rPr>
          <w:rFonts w:ascii="Courier New" w:hAnsi="Courier New" w:cs="Courier New"/>
          <w:color w:val="000000"/>
          <w:szCs w:val="19"/>
          <w:lang w:val="en-US"/>
        </w:rPr>
        <w:t>;</w:t>
      </w:r>
    </w:p>
    <w:p w:rsidR="008A36EA" w:rsidRPr="008A36EA" w:rsidRDefault="008A36EA" w:rsidP="008A36EA">
      <w:pPr>
        <w:autoSpaceDE w:val="0"/>
        <w:autoSpaceDN w:val="0"/>
        <w:adjustRightInd w:val="0"/>
        <w:spacing w:after="0" w:line="240" w:lineRule="auto"/>
        <w:rPr>
          <w:rFonts w:ascii="Courier New" w:hAnsi="Courier New" w:cs="Courier New"/>
          <w:color w:val="000000"/>
          <w:szCs w:val="19"/>
          <w:lang w:val="en-US"/>
        </w:rPr>
      </w:pPr>
      <w:r w:rsidRPr="008A36EA">
        <w:rPr>
          <w:rFonts w:ascii="Courier New" w:hAnsi="Courier New" w:cs="Courier New"/>
          <w:color w:val="000000"/>
          <w:szCs w:val="19"/>
          <w:lang w:val="en-US"/>
        </w:rPr>
        <w:t xml:space="preserve">    </w:t>
      </w:r>
      <w:r w:rsidRPr="008A36EA">
        <w:rPr>
          <w:rFonts w:ascii="Courier New" w:hAnsi="Courier New" w:cs="Courier New"/>
          <w:color w:val="0000FF"/>
          <w:szCs w:val="19"/>
          <w:lang w:val="en-US"/>
        </w:rPr>
        <w:t>for</w:t>
      </w:r>
      <w:r w:rsidRPr="008A36EA">
        <w:rPr>
          <w:rFonts w:ascii="Courier New" w:hAnsi="Courier New" w:cs="Courier New"/>
          <w:color w:val="000000"/>
          <w:szCs w:val="19"/>
          <w:lang w:val="en-US"/>
        </w:rPr>
        <w:t xml:space="preserve"> (</w:t>
      </w:r>
      <w:r w:rsidRPr="008A36EA">
        <w:rPr>
          <w:rFonts w:ascii="Courier New" w:hAnsi="Courier New" w:cs="Courier New"/>
          <w:color w:val="0000FF"/>
          <w:szCs w:val="19"/>
          <w:lang w:val="en-US"/>
        </w:rPr>
        <w:t>auto</w:t>
      </w:r>
      <w:r w:rsidRPr="008A36EA">
        <w:rPr>
          <w:rFonts w:ascii="Courier New" w:hAnsi="Courier New" w:cs="Courier New"/>
          <w:color w:val="000000"/>
          <w:szCs w:val="19"/>
          <w:lang w:val="en-US"/>
        </w:rPr>
        <w:t xml:space="preserve"> rit = mymap.crbegin(); rit </w:t>
      </w:r>
      <w:r w:rsidRPr="008A36EA">
        <w:rPr>
          <w:rFonts w:ascii="Courier New" w:hAnsi="Courier New" w:cs="Courier New"/>
          <w:color w:val="008080"/>
          <w:szCs w:val="19"/>
          <w:lang w:val="en-US"/>
        </w:rPr>
        <w:t>!=</w:t>
      </w:r>
      <w:r w:rsidRPr="008A36EA">
        <w:rPr>
          <w:rFonts w:ascii="Courier New" w:hAnsi="Courier New" w:cs="Courier New"/>
          <w:color w:val="000000"/>
          <w:szCs w:val="19"/>
          <w:lang w:val="en-US"/>
        </w:rPr>
        <w:t xml:space="preserve"> mymap.crend(); </w:t>
      </w:r>
      <w:r w:rsidRPr="008A36EA">
        <w:rPr>
          <w:rFonts w:ascii="Courier New" w:hAnsi="Courier New" w:cs="Courier New"/>
          <w:color w:val="008080"/>
          <w:szCs w:val="19"/>
          <w:lang w:val="en-US"/>
        </w:rPr>
        <w:t>++</w:t>
      </w:r>
      <w:r w:rsidRPr="008A36EA">
        <w:rPr>
          <w:rFonts w:ascii="Courier New" w:hAnsi="Courier New" w:cs="Courier New"/>
          <w:color w:val="000000"/>
          <w:szCs w:val="19"/>
          <w:lang w:val="en-US"/>
        </w:rPr>
        <w:t>rit)</w:t>
      </w:r>
    </w:p>
    <w:p w:rsidR="008A36EA" w:rsidRPr="008A36EA" w:rsidRDefault="008A36EA" w:rsidP="008A36EA">
      <w:pPr>
        <w:autoSpaceDE w:val="0"/>
        <w:autoSpaceDN w:val="0"/>
        <w:adjustRightInd w:val="0"/>
        <w:spacing w:after="0" w:line="240" w:lineRule="auto"/>
        <w:rPr>
          <w:rFonts w:ascii="Courier New" w:hAnsi="Courier New" w:cs="Courier New"/>
          <w:color w:val="000000"/>
          <w:szCs w:val="19"/>
          <w:lang w:val="en-US"/>
        </w:rPr>
      </w:pPr>
      <w:r w:rsidRPr="008A36EA">
        <w:rPr>
          <w:rFonts w:ascii="Courier New" w:hAnsi="Courier New" w:cs="Courier New"/>
          <w:color w:val="000000"/>
          <w:szCs w:val="19"/>
          <w:lang w:val="en-US"/>
        </w:rPr>
        <w:t xml:space="preserve">        std::cout </w:t>
      </w:r>
      <w:r w:rsidRPr="008A36EA">
        <w:rPr>
          <w:rFonts w:ascii="Courier New" w:hAnsi="Courier New" w:cs="Courier New"/>
          <w:color w:val="008080"/>
          <w:szCs w:val="19"/>
          <w:lang w:val="en-US"/>
        </w:rPr>
        <w:t>&lt;&lt;</w:t>
      </w:r>
      <w:r w:rsidRPr="008A36EA">
        <w:rPr>
          <w:rFonts w:ascii="Courier New" w:hAnsi="Courier New" w:cs="Courier New"/>
          <w:color w:val="000000"/>
          <w:szCs w:val="19"/>
          <w:lang w:val="en-US"/>
        </w:rPr>
        <w:t xml:space="preserve"> </w:t>
      </w:r>
      <w:r w:rsidRPr="008A36EA">
        <w:rPr>
          <w:rFonts w:ascii="Courier New" w:hAnsi="Courier New" w:cs="Courier New"/>
          <w:color w:val="A31515"/>
          <w:szCs w:val="19"/>
          <w:lang w:val="en-US"/>
        </w:rPr>
        <w:t>" ["</w:t>
      </w:r>
      <w:r w:rsidRPr="008A36EA">
        <w:rPr>
          <w:rFonts w:ascii="Courier New" w:hAnsi="Courier New" w:cs="Courier New"/>
          <w:color w:val="000000"/>
          <w:szCs w:val="19"/>
          <w:lang w:val="en-US"/>
        </w:rPr>
        <w:t xml:space="preserve"> </w:t>
      </w:r>
      <w:r w:rsidRPr="008A36EA">
        <w:rPr>
          <w:rFonts w:ascii="Courier New" w:hAnsi="Courier New" w:cs="Courier New"/>
          <w:color w:val="008080"/>
          <w:szCs w:val="19"/>
          <w:lang w:val="en-US"/>
        </w:rPr>
        <w:t>&lt;&lt;</w:t>
      </w:r>
      <w:r w:rsidRPr="008A36EA">
        <w:rPr>
          <w:rFonts w:ascii="Courier New" w:hAnsi="Courier New" w:cs="Courier New"/>
          <w:color w:val="000000"/>
          <w:szCs w:val="19"/>
          <w:lang w:val="en-US"/>
        </w:rPr>
        <w:t xml:space="preserve"> rit</w:t>
      </w:r>
      <w:r w:rsidRPr="008A36EA">
        <w:rPr>
          <w:rFonts w:ascii="Courier New" w:hAnsi="Courier New" w:cs="Courier New"/>
          <w:color w:val="008080"/>
          <w:szCs w:val="19"/>
          <w:lang w:val="en-US"/>
        </w:rPr>
        <w:t>-&gt;</w:t>
      </w:r>
      <w:r w:rsidRPr="008A36EA">
        <w:rPr>
          <w:rFonts w:ascii="Courier New" w:hAnsi="Courier New" w:cs="Courier New"/>
          <w:color w:val="000000"/>
          <w:szCs w:val="19"/>
          <w:lang w:val="en-US"/>
        </w:rPr>
        <w:t xml:space="preserve">first </w:t>
      </w:r>
      <w:r w:rsidRPr="008A36EA">
        <w:rPr>
          <w:rFonts w:ascii="Courier New" w:hAnsi="Courier New" w:cs="Courier New"/>
          <w:color w:val="008080"/>
          <w:szCs w:val="19"/>
          <w:lang w:val="en-US"/>
        </w:rPr>
        <w:t>&lt;&lt;</w:t>
      </w:r>
      <w:r w:rsidRPr="008A36EA">
        <w:rPr>
          <w:rFonts w:ascii="Courier New" w:hAnsi="Courier New" w:cs="Courier New"/>
          <w:color w:val="000000"/>
          <w:szCs w:val="19"/>
          <w:lang w:val="en-US"/>
        </w:rPr>
        <w:t xml:space="preserve"> </w:t>
      </w:r>
      <w:r w:rsidRPr="008A36EA">
        <w:rPr>
          <w:rFonts w:ascii="Courier New" w:hAnsi="Courier New" w:cs="Courier New"/>
          <w:color w:val="A31515"/>
          <w:szCs w:val="19"/>
          <w:lang w:val="en-US"/>
        </w:rPr>
        <w:t>':'</w:t>
      </w:r>
      <w:r w:rsidRPr="008A36EA">
        <w:rPr>
          <w:rFonts w:ascii="Courier New" w:hAnsi="Courier New" w:cs="Courier New"/>
          <w:color w:val="000000"/>
          <w:szCs w:val="19"/>
          <w:lang w:val="en-US"/>
        </w:rPr>
        <w:t xml:space="preserve"> </w:t>
      </w:r>
      <w:r w:rsidRPr="008A36EA">
        <w:rPr>
          <w:rFonts w:ascii="Courier New" w:hAnsi="Courier New" w:cs="Courier New"/>
          <w:color w:val="008080"/>
          <w:szCs w:val="19"/>
          <w:lang w:val="en-US"/>
        </w:rPr>
        <w:t>&lt;&lt;</w:t>
      </w:r>
      <w:r w:rsidRPr="008A36EA">
        <w:rPr>
          <w:rFonts w:ascii="Courier New" w:hAnsi="Courier New" w:cs="Courier New"/>
          <w:color w:val="000000"/>
          <w:szCs w:val="19"/>
          <w:lang w:val="en-US"/>
        </w:rPr>
        <w:t xml:space="preserve"> rit</w:t>
      </w:r>
      <w:r w:rsidRPr="008A36EA">
        <w:rPr>
          <w:rFonts w:ascii="Courier New" w:hAnsi="Courier New" w:cs="Courier New"/>
          <w:color w:val="008080"/>
          <w:szCs w:val="19"/>
          <w:lang w:val="en-US"/>
        </w:rPr>
        <w:t>-&gt;</w:t>
      </w:r>
      <w:r w:rsidRPr="008A36EA">
        <w:rPr>
          <w:rFonts w:ascii="Courier New" w:hAnsi="Courier New" w:cs="Courier New"/>
          <w:color w:val="000000"/>
          <w:szCs w:val="19"/>
          <w:lang w:val="en-US"/>
        </w:rPr>
        <w:t xml:space="preserve">second </w:t>
      </w:r>
      <w:r w:rsidRPr="008A36EA">
        <w:rPr>
          <w:rFonts w:ascii="Courier New" w:hAnsi="Courier New" w:cs="Courier New"/>
          <w:color w:val="008080"/>
          <w:szCs w:val="19"/>
          <w:lang w:val="en-US"/>
        </w:rPr>
        <w:t>&lt;&lt;</w:t>
      </w:r>
      <w:r w:rsidRPr="008A36EA">
        <w:rPr>
          <w:rFonts w:ascii="Courier New" w:hAnsi="Courier New" w:cs="Courier New"/>
          <w:color w:val="000000"/>
          <w:szCs w:val="19"/>
          <w:lang w:val="en-US"/>
        </w:rPr>
        <w:t xml:space="preserve"> </w:t>
      </w:r>
      <w:r w:rsidRPr="008A36EA">
        <w:rPr>
          <w:rFonts w:ascii="Courier New" w:hAnsi="Courier New" w:cs="Courier New"/>
          <w:color w:val="A31515"/>
          <w:szCs w:val="19"/>
          <w:lang w:val="en-US"/>
        </w:rPr>
        <w:t>']'</w:t>
      </w:r>
      <w:r w:rsidRPr="008A36EA">
        <w:rPr>
          <w:rFonts w:ascii="Courier New" w:hAnsi="Courier New" w:cs="Courier New"/>
          <w:color w:val="000000"/>
          <w:szCs w:val="19"/>
          <w:lang w:val="en-US"/>
        </w:rPr>
        <w:t>;</w:t>
      </w:r>
    </w:p>
    <w:p w:rsidR="008A36EA" w:rsidRPr="008A36EA" w:rsidRDefault="008A36EA" w:rsidP="008A36EA">
      <w:pPr>
        <w:autoSpaceDE w:val="0"/>
        <w:autoSpaceDN w:val="0"/>
        <w:adjustRightInd w:val="0"/>
        <w:spacing w:after="0" w:line="240" w:lineRule="auto"/>
        <w:rPr>
          <w:rFonts w:ascii="Courier New" w:hAnsi="Courier New" w:cs="Courier New"/>
          <w:color w:val="000000"/>
          <w:szCs w:val="19"/>
          <w:lang w:val="en-US"/>
        </w:rPr>
      </w:pPr>
      <w:r w:rsidRPr="008A36EA">
        <w:rPr>
          <w:rFonts w:ascii="Courier New" w:hAnsi="Courier New" w:cs="Courier New"/>
          <w:color w:val="000000"/>
          <w:szCs w:val="19"/>
          <w:lang w:val="en-US"/>
        </w:rPr>
        <w:t xml:space="preserve">    std::cout </w:t>
      </w:r>
      <w:r w:rsidRPr="008A36EA">
        <w:rPr>
          <w:rFonts w:ascii="Courier New" w:hAnsi="Courier New" w:cs="Courier New"/>
          <w:color w:val="008080"/>
          <w:szCs w:val="19"/>
          <w:lang w:val="en-US"/>
        </w:rPr>
        <w:t>&lt;&lt;</w:t>
      </w:r>
      <w:r w:rsidRPr="008A36EA">
        <w:rPr>
          <w:rFonts w:ascii="Courier New" w:hAnsi="Courier New" w:cs="Courier New"/>
          <w:color w:val="000000"/>
          <w:szCs w:val="19"/>
          <w:lang w:val="en-US"/>
        </w:rPr>
        <w:t xml:space="preserve"> </w:t>
      </w:r>
      <w:r w:rsidRPr="008A36EA">
        <w:rPr>
          <w:rFonts w:ascii="Courier New" w:hAnsi="Courier New" w:cs="Courier New"/>
          <w:color w:val="A31515"/>
          <w:szCs w:val="19"/>
          <w:lang w:val="en-US"/>
        </w:rPr>
        <w:t>'\n'</w:t>
      </w:r>
      <w:r w:rsidRPr="008A36EA">
        <w:rPr>
          <w:rFonts w:ascii="Courier New" w:hAnsi="Courier New" w:cs="Courier New"/>
          <w:color w:val="000000"/>
          <w:szCs w:val="19"/>
          <w:lang w:val="en-US"/>
        </w:rPr>
        <w:t>;</w:t>
      </w:r>
    </w:p>
    <w:p w:rsidR="008A36EA" w:rsidRPr="008A36EA" w:rsidRDefault="008A36EA" w:rsidP="008A36EA">
      <w:pPr>
        <w:autoSpaceDE w:val="0"/>
        <w:autoSpaceDN w:val="0"/>
        <w:adjustRightInd w:val="0"/>
        <w:spacing w:after="0" w:line="240" w:lineRule="auto"/>
        <w:rPr>
          <w:rFonts w:ascii="Courier New" w:hAnsi="Courier New" w:cs="Courier New"/>
          <w:color w:val="000000"/>
          <w:szCs w:val="19"/>
          <w:lang w:val="en-US"/>
        </w:rPr>
      </w:pPr>
    </w:p>
    <w:p w:rsidR="008A36EA" w:rsidRPr="008A36EA" w:rsidRDefault="008A36EA" w:rsidP="008A36EA">
      <w:pPr>
        <w:autoSpaceDE w:val="0"/>
        <w:autoSpaceDN w:val="0"/>
        <w:adjustRightInd w:val="0"/>
        <w:spacing w:after="0" w:line="240" w:lineRule="auto"/>
        <w:rPr>
          <w:rFonts w:ascii="Courier New" w:hAnsi="Courier New" w:cs="Courier New"/>
          <w:color w:val="000000"/>
          <w:szCs w:val="19"/>
          <w:lang w:val="en-US"/>
        </w:rPr>
      </w:pPr>
      <w:r w:rsidRPr="008A36EA">
        <w:rPr>
          <w:rFonts w:ascii="Courier New" w:hAnsi="Courier New" w:cs="Courier New"/>
          <w:color w:val="000000"/>
          <w:szCs w:val="19"/>
          <w:lang w:val="en-US"/>
        </w:rPr>
        <w:t xml:space="preserve">    </w:t>
      </w:r>
      <w:r w:rsidRPr="008A36EA">
        <w:rPr>
          <w:rFonts w:ascii="Courier New" w:hAnsi="Courier New" w:cs="Courier New"/>
          <w:color w:val="0000FF"/>
          <w:szCs w:val="19"/>
          <w:lang w:val="en-US"/>
        </w:rPr>
        <w:t>return</w:t>
      </w:r>
      <w:r w:rsidRPr="008A36EA">
        <w:rPr>
          <w:rFonts w:ascii="Courier New" w:hAnsi="Courier New" w:cs="Courier New"/>
          <w:color w:val="000000"/>
          <w:szCs w:val="19"/>
          <w:lang w:val="en-US"/>
        </w:rPr>
        <w:t xml:space="preserve"> 0;</w:t>
      </w:r>
    </w:p>
    <w:p w:rsidR="008A36EA" w:rsidRPr="008A36EA" w:rsidRDefault="008A36EA" w:rsidP="008A36EA">
      <w:pPr>
        <w:spacing w:after="80"/>
        <w:jc w:val="both"/>
        <w:rPr>
          <w:rFonts w:ascii="Courier New" w:hAnsi="Courier New" w:cs="Courier New"/>
          <w:color w:val="000000"/>
          <w:szCs w:val="19"/>
        </w:rPr>
      </w:pPr>
      <w:r w:rsidRPr="008A36EA">
        <w:rPr>
          <w:rFonts w:ascii="Courier New" w:hAnsi="Courier New" w:cs="Courier New"/>
          <w:color w:val="000000"/>
          <w:szCs w:val="19"/>
        </w:rPr>
        <w:t>}</w:t>
      </w:r>
    </w:p>
    <w:p w:rsidR="008A36EA" w:rsidRDefault="008A36EA" w:rsidP="008A36EA">
      <w:pPr>
        <w:spacing w:after="80"/>
        <w:ind w:firstLine="567"/>
        <w:jc w:val="both"/>
        <w:rPr>
          <w:rFonts w:cs="Arial"/>
          <w:color w:val="000000"/>
          <w:szCs w:val="20"/>
        </w:rPr>
      </w:pPr>
      <w:r>
        <w:rPr>
          <w:rFonts w:cs="Arial"/>
          <w:color w:val="000000"/>
          <w:szCs w:val="20"/>
        </w:rPr>
        <w:t>Результат работы программы:</w:t>
      </w:r>
    </w:p>
    <w:p w:rsidR="008A36EA" w:rsidRDefault="008A36EA" w:rsidP="008A36EA">
      <w:pPr>
        <w:spacing w:after="80"/>
        <w:jc w:val="both"/>
        <w:rPr>
          <w:rFonts w:cs="Arial"/>
          <w:color w:val="000000"/>
          <w:szCs w:val="20"/>
        </w:rPr>
      </w:pPr>
      <w:r w:rsidRPr="008A36EA">
        <w:rPr>
          <w:rFonts w:cs="Arial"/>
          <w:noProof/>
          <w:color w:val="000000"/>
          <w:szCs w:val="20"/>
          <w:lang w:eastAsia="ru-RU"/>
        </w:rPr>
        <w:drawing>
          <wp:inline distT="0" distB="0" distL="0" distR="0" wp14:anchorId="126C31D7" wp14:editId="5BC0C41E">
            <wp:extent cx="3467584" cy="266737"/>
            <wp:effectExtent l="0" t="0" r="0"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467584" cy="266737"/>
                    </a:xfrm>
                    <a:prstGeom prst="rect">
                      <a:avLst/>
                    </a:prstGeom>
                  </pic:spPr>
                </pic:pic>
              </a:graphicData>
            </a:graphic>
          </wp:inline>
        </w:drawing>
      </w:r>
      <w:r>
        <w:rPr>
          <w:rFonts w:cs="Arial"/>
          <w:color w:val="000000"/>
          <w:szCs w:val="20"/>
        </w:rPr>
        <w:tab/>
      </w:r>
    </w:p>
    <w:p w:rsidR="008A36EA" w:rsidRPr="008A36EA" w:rsidRDefault="00E02D8B" w:rsidP="008A36EA">
      <w:pPr>
        <w:spacing w:before="80" w:after="80"/>
        <w:rPr>
          <w:lang w:val="en-US"/>
        </w:rPr>
      </w:pPr>
      <w:hyperlink w:anchor="_Ассоциативные_контейнеры" w:history="1">
        <w:r w:rsidR="008A36EA" w:rsidRPr="00476B13">
          <w:rPr>
            <w:rStyle w:val="a4"/>
            <w:rFonts w:cs="Arial"/>
            <w:szCs w:val="20"/>
            <w:lang w:val="en-US"/>
          </w:rPr>
          <w:t>&lt;</w:t>
        </w:r>
        <w:r w:rsidR="008A36EA" w:rsidRPr="00476B13">
          <w:rPr>
            <w:rStyle w:val="a4"/>
            <w:rFonts w:cs="Arial"/>
            <w:szCs w:val="20"/>
          </w:rPr>
          <w:t>Ассоциативные контейнеры</w:t>
        </w:r>
        <w:r w:rsidR="008A36EA" w:rsidRPr="00476B13">
          <w:rPr>
            <w:rStyle w:val="a4"/>
            <w:rFonts w:cs="Arial"/>
            <w:szCs w:val="20"/>
            <w:lang w:val="en-US"/>
          </w:rPr>
          <w:t>&gt;</w:t>
        </w:r>
      </w:hyperlink>
    </w:p>
    <w:p w:rsidR="001C6C80" w:rsidRPr="0098000A"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25" w:name="_map::crend"/>
      <w:bookmarkEnd w:id="225"/>
      <w:r>
        <w:rPr>
          <w:rFonts w:ascii="Arial" w:hAnsi="Arial" w:cs="Arial"/>
          <w:b/>
          <w:i w:val="0"/>
          <w:color w:val="auto"/>
          <w:szCs w:val="20"/>
          <w:lang w:val="en-US"/>
        </w:rPr>
        <w:t>map</w:t>
      </w:r>
      <w:r w:rsidRPr="0090541E">
        <w:rPr>
          <w:rFonts w:ascii="Arial" w:hAnsi="Arial" w:cs="Arial"/>
          <w:b/>
          <w:i w:val="0"/>
          <w:color w:val="auto"/>
          <w:szCs w:val="20"/>
        </w:rPr>
        <w:t>::</w:t>
      </w:r>
      <w:r>
        <w:rPr>
          <w:rFonts w:ascii="Arial" w:hAnsi="Arial" w:cs="Arial"/>
          <w:b/>
          <w:i w:val="0"/>
          <w:color w:val="auto"/>
          <w:szCs w:val="20"/>
          <w:lang w:val="en-US"/>
        </w:rPr>
        <w:t>crend</w:t>
      </w:r>
    </w:p>
    <w:p w:rsidR="008A36EA" w:rsidRPr="008A36EA"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26" w:name="_map::size"/>
      <w:bookmarkEnd w:id="226"/>
      <w:r>
        <w:rPr>
          <w:rFonts w:ascii="Arial" w:hAnsi="Arial" w:cs="Arial"/>
          <w:b/>
          <w:i w:val="0"/>
          <w:color w:val="auto"/>
          <w:szCs w:val="20"/>
          <w:lang w:val="en-US"/>
        </w:rPr>
        <w:t>map</w:t>
      </w:r>
      <w:r w:rsidRPr="0090541E">
        <w:rPr>
          <w:rFonts w:ascii="Arial" w:hAnsi="Arial" w:cs="Arial"/>
          <w:b/>
          <w:i w:val="0"/>
          <w:color w:val="auto"/>
          <w:szCs w:val="20"/>
        </w:rPr>
        <w:t>::</w:t>
      </w:r>
      <w:r>
        <w:rPr>
          <w:rFonts w:ascii="Arial" w:hAnsi="Arial" w:cs="Arial"/>
          <w:b/>
          <w:i w:val="0"/>
          <w:color w:val="auto"/>
          <w:szCs w:val="20"/>
          <w:lang w:val="en-US"/>
        </w:rPr>
        <w:t>size</w:t>
      </w:r>
    </w:p>
    <w:p w:rsidR="008A36EA" w:rsidRDefault="008A36EA" w:rsidP="008A36EA">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size</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map</w:t>
      </w:r>
      <w:r>
        <w:rPr>
          <w:rFonts w:cs="Arial"/>
          <w:color w:val="000000" w:themeColor="text1"/>
          <w:szCs w:val="20"/>
        </w:rPr>
        <w:t>:</w:t>
      </w:r>
    </w:p>
    <w:p w:rsidR="008A36EA" w:rsidRPr="005478C5" w:rsidRDefault="008A36EA" w:rsidP="008A36EA">
      <w:pPr>
        <w:spacing w:after="0"/>
        <w:jc w:val="both"/>
        <w:rPr>
          <w:rFonts w:ascii="Courier New" w:hAnsi="Courier New" w:cs="Courier New"/>
          <w:szCs w:val="20"/>
        </w:rPr>
      </w:pPr>
    </w:p>
    <w:p w:rsidR="008A36EA" w:rsidRPr="008A36EA" w:rsidRDefault="008A36EA" w:rsidP="008A36EA">
      <w:pPr>
        <w:autoSpaceDE w:val="0"/>
        <w:autoSpaceDN w:val="0"/>
        <w:adjustRightInd w:val="0"/>
        <w:spacing w:after="0" w:line="240" w:lineRule="auto"/>
        <w:rPr>
          <w:rFonts w:ascii="Courier New" w:hAnsi="Courier New" w:cs="Courier New"/>
          <w:color w:val="000000"/>
          <w:szCs w:val="19"/>
          <w:lang w:val="en-US"/>
        </w:rPr>
      </w:pPr>
      <w:r w:rsidRPr="008A36EA">
        <w:rPr>
          <w:rFonts w:ascii="Courier New" w:hAnsi="Courier New" w:cs="Courier New"/>
          <w:color w:val="808080"/>
          <w:szCs w:val="19"/>
          <w:lang w:val="en-US"/>
        </w:rPr>
        <w:t>#include</w:t>
      </w:r>
      <w:r w:rsidRPr="008A36EA">
        <w:rPr>
          <w:rFonts w:ascii="Courier New" w:hAnsi="Courier New" w:cs="Courier New"/>
          <w:color w:val="000000"/>
          <w:szCs w:val="19"/>
          <w:lang w:val="en-US"/>
        </w:rPr>
        <w:t xml:space="preserve"> </w:t>
      </w:r>
      <w:r w:rsidRPr="008A36EA">
        <w:rPr>
          <w:rFonts w:ascii="Courier New" w:hAnsi="Courier New" w:cs="Courier New"/>
          <w:color w:val="A31515"/>
          <w:szCs w:val="19"/>
          <w:lang w:val="en-US"/>
        </w:rPr>
        <w:t>&lt;iostream&gt;</w:t>
      </w:r>
    </w:p>
    <w:p w:rsidR="008A36EA" w:rsidRPr="008A36EA" w:rsidRDefault="008A36EA" w:rsidP="008A36EA">
      <w:pPr>
        <w:autoSpaceDE w:val="0"/>
        <w:autoSpaceDN w:val="0"/>
        <w:adjustRightInd w:val="0"/>
        <w:spacing w:after="0" w:line="240" w:lineRule="auto"/>
        <w:rPr>
          <w:rFonts w:ascii="Courier New" w:hAnsi="Courier New" w:cs="Courier New"/>
          <w:color w:val="000000"/>
          <w:szCs w:val="19"/>
          <w:lang w:val="en-US"/>
        </w:rPr>
      </w:pPr>
      <w:r w:rsidRPr="008A36EA">
        <w:rPr>
          <w:rFonts w:ascii="Courier New" w:hAnsi="Courier New" w:cs="Courier New"/>
          <w:color w:val="808080"/>
          <w:szCs w:val="19"/>
          <w:lang w:val="en-US"/>
        </w:rPr>
        <w:t>#include</w:t>
      </w:r>
      <w:r w:rsidRPr="008A36EA">
        <w:rPr>
          <w:rFonts w:ascii="Courier New" w:hAnsi="Courier New" w:cs="Courier New"/>
          <w:color w:val="000000"/>
          <w:szCs w:val="19"/>
          <w:lang w:val="en-US"/>
        </w:rPr>
        <w:t xml:space="preserve"> </w:t>
      </w:r>
      <w:r w:rsidRPr="008A36EA">
        <w:rPr>
          <w:rFonts w:ascii="Courier New" w:hAnsi="Courier New" w:cs="Courier New"/>
          <w:color w:val="A31515"/>
          <w:szCs w:val="19"/>
          <w:lang w:val="en-US"/>
        </w:rPr>
        <w:t>&lt;map&gt;</w:t>
      </w:r>
    </w:p>
    <w:p w:rsidR="008A36EA" w:rsidRPr="008A36EA" w:rsidRDefault="008A36EA" w:rsidP="008A36EA">
      <w:pPr>
        <w:autoSpaceDE w:val="0"/>
        <w:autoSpaceDN w:val="0"/>
        <w:adjustRightInd w:val="0"/>
        <w:spacing w:after="0" w:line="240" w:lineRule="auto"/>
        <w:rPr>
          <w:rFonts w:ascii="Courier New" w:hAnsi="Courier New" w:cs="Courier New"/>
          <w:color w:val="000000"/>
          <w:szCs w:val="19"/>
          <w:lang w:val="en-US"/>
        </w:rPr>
      </w:pPr>
    </w:p>
    <w:p w:rsidR="008A36EA" w:rsidRPr="008A36EA" w:rsidRDefault="008A36EA" w:rsidP="008A36EA">
      <w:pPr>
        <w:autoSpaceDE w:val="0"/>
        <w:autoSpaceDN w:val="0"/>
        <w:adjustRightInd w:val="0"/>
        <w:spacing w:after="0" w:line="240" w:lineRule="auto"/>
        <w:rPr>
          <w:rFonts w:ascii="Courier New" w:hAnsi="Courier New" w:cs="Courier New"/>
          <w:color w:val="000000"/>
          <w:szCs w:val="19"/>
          <w:lang w:val="en-US"/>
        </w:rPr>
      </w:pPr>
      <w:r w:rsidRPr="008A36EA">
        <w:rPr>
          <w:rFonts w:ascii="Courier New" w:hAnsi="Courier New" w:cs="Courier New"/>
          <w:color w:val="0000FF"/>
          <w:szCs w:val="19"/>
          <w:lang w:val="en-US"/>
        </w:rPr>
        <w:t>int</w:t>
      </w:r>
      <w:r w:rsidRPr="008A36EA">
        <w:rPr>
          <w:rFonts w:ascii="Courier New" w:hAnsi="Courier New" w:cs="Courier New"/>
          <w:color w:val="000000"/>
          <w:szCs w:val="19"/>
          <w:lang w:val="en-US"/>
        </w:rPr>
        <w:t xml:space="preserve"> main() {</w:t>
      </w:r>
    </w:p>
    <w:p w:rsidR="008A36EA" w:rsidRPr="008A36EA" w:rsidRDefault="008A36EA" w:rsidP="008A36EA">
      <w:pPr>
        <w:autoSpaceDE w:val="0"/>
        <w:autoSpaceDN w:val="0"/>
        <w:adjustRightInd w:val="0"/>
        <w:spacing w:after="0" w:line="240" w:lineRule="auto"/>
        <w:rPr>
          <w:rFonts w:ascii="Courier New" w:hAnsi="Courier New" w:cs="Courier New"/>
          <w:color w:val="000000"/>
          <w:szCs w:val="19"/>
          <w:lang w:val="en-US"/>
        </w:rPr>
      </w:pPr>
      <w:r w:rsidRPr="008A36EA">
        <w:rPr>
          <w:rFonts w:ascii="Courier New" w:hAnsi="Courier New" w:cs="Courier New"/>
          <w:color w:val="000000"/>
          <w:szCs w:val="19"/>
          <w:lang w:val="en-US"/>
        </w:rPr>
        <w:tab/>
        <w:t>std::</w:t>
      </w:r>
      <w:r w:rsidRPr="008A36EA">
        <w:rPr>
          <w:rFonts w:ascii="Courier New" w:hAnsi="Courier New" w:cs="Courier New"/>
          <w:color w:val="2B91AF"/>
          <w:szCs w:val="19"/>
          <w:lang w:val="en-US"/>
        </w:rPr>
        <w:t>map</w:t>
      </w:r>
      <w:r w:rsidRPr="008A36EA">
        <w:rPr>
          <w:rFonts w:ascii="Courier New" w:hAnsi="Courier New" w:cs="Courier New"/>
          <w:color w:val="000000"/>
          <w:szCs w:val="19"/>
          <w:lang w:val="en-US"/>
        </w:rPr>
        <w:t>&lt;</w:t>
      </w:r>
      <w:r w:rsidRPr="008A36EA">
        <w:rPr>
          <w:rFonts w:ascii="Courier New" w:hAnsi="Courier New" w:cs="Courier New"/>
          <w:color w:val="0000FF"/>
          <w:szCs w:val="19"/>
          <w:lang w:val="en-US"/>
        </w:rPr>
        <w:t>char</w:t>
      </w:r>
      <w:r w:rsidRPr="008A36EA">
        <w:rPr>
          <w:rFonts w:ascii="Courier New" w:hAnsi="Courier New" w:cs="Courier New"/>
          <w:color w:val="000000"/>
          <w:szCs w:val="19"/>
          <w:lang w:val="en-US"/>
        </w:rPr>
        <w:t xml:space="preserve">, </w:t>
      </w:r>
      <w:r w:rsidRPr="008A36EA">
        <w:rPr>
          <w:rFonts w:ascii="Courier New" w:hAnsi="Courier New" w:cs="Courier New"/>
          <w:color w:val="0000FF"/>
          <w:szCs w:val="19"/>
          <w:lang w:val="en-US"/>
        </w:rPr>
        <w:t>int</w:t>
      </w:r>
      <w:r w:rsidRPr="008A36EA">
        <w:rPr>
          <w:rFonts w:ascii="Courier New" w:hAnsi="Courier New" w:cs="Courier New"/>
          <w:color w:val="000000"/>
          <w:szCs w:val="19"/>
          <w:lang w:val="en-US"/>
        </w:rPr>
        <w:t>&gt; mymap;</w:t>
      </w:r>
    </w:p>
    <w:p w:rsidR="008A36EA" w:rsidRPr="008A36EA" w:rsidRDefault="008A36EA" w:rsidP="008A36EA">
      <w:pPr>
        <w:autoSpaceDE w:val="0"/>
        <w:autoSpaceDN w:val="0"/>
        <w:adjustRightInd w:val="0"/>
        <w:spacing w:after="0" w:line="240" w:lineRule="auto"/>
        <w:rPr>
          <w:rFonts w:ascii="Courier New" w:hAnsi="Courier New" w:cs="Courier New"/>
          <w:color w:val="000000"/>
          <w:szCs w:val="19"/>
          <w:lang w:val="en-US"/>
        </w:rPr>
      </w:pPr>
      <w:r w:rsidRPr="008A36EA">
        <w:rPr>
          <w:rFonts w:ascii="Courier New" w:hAnsi="Courier New" w:cs="Courier New"/>
          <w:color w:val="000000"/>
          <w:szCs w:val="19"/>
          <w:lang w:val="en-US"/>
        </w:rPr>
        <w:tab/>
        <w:t>mymap</w:t>
      </w:r>
      <w:r w:rsidRPr="008A36EA">
        <w:rPr>
          <w:rFonts w:ascii="Courier New" w:hAnsi="Courier New" w:cs="Courier New"/>
          <w:color w:val="008080"/>
          <w:szCs w:val="19"/>
          <w:lang w:val="en-US"/>
        </w:rPr>
        <w:t>[</w:t>
      </w:r>
      <w:r w:rsidRPr="008A36EA">
        <w:rPr>
          <w:rFonts w:ascii="Courier New" w:hAnsi="Courier New" w:cs="Courier New"/>
          <w:color w:val="A31515"/>
          <w:szCs w:val="19"/>
          <w:lang w:val="en-US"/>
        </w:rPr>
        <w:t>'a'</w:t>
      </w:r>
      <w:r w:rsidRPr="008A36EA">
        <w:rPr>
          <w:rFonts w:ascii="Courier New" w:hAnsi="Courier New" w:cs="Courier New"/>
          <w:color w:val="008080"/>
          <w:szCs w:val="19"/>
          <w:lang w:val="en-US"/>
        </w:rPr>
        <w:t>]</w:t>
      </w:r>
      <w:r w:rsidRPr="008A36EA">
        <w:rPr>
          <w:rFonts w:ascii="Courier New" w:hAnsi="Courier New" w:cs="Courier New"/>
          <w:color w:val="000000"/>
          <w:szCs w:val="19"/>
          <w:lang w:val="en-US"/>
        </w:rPr>
        <w:t xml:space="preserve"> = 101;</w:t>
      </w:r>
    </w:p>
    <w:p w:rsidR="008A36EA" w:rsidRPr="008A36EA" w:rsidRDefault="008A36EA" w:rsidP="008A36EA">
      <w:pPr>
        <w:autoSpaceDE w:val="0"/>
        <w:autoSpaceDN w:val="0"/>
        <w:adjustRightInd w:val="0"/>
        <w:spacing w:after="0" w:line="240" w:lineRule="auto"/>
        <w:rPr>
          <w:rFonts w:ascii="Courier New" w:hAnsi="Courier New" w:cs="Courier New"/>
          <w:color w:val="000000"/>
          <w:szCs w:val="19"/>
          <w:lang w:val="en-US"/>
        </w:rPr>
      </w:pPr>
      <w:r w:rsidRPr="008A36EA">
        <w:rPr>
          <w:rFonts w:ascii="Courier New" w:hAnsi="Courier New" w:cs="Courier New"/>
          <w:color w:val="000000"/>
          <w:szCs w:val="19"/>
          <w:lang w:val="en-US"/>
        </w:rPr>
        <w:tab/>
        <w:t>mymap</w:t>
      </w:r>
      <w:r w:rsidRPr="008A36EA">
        <w:rPr>
          <w:rFonts w:ascii="Courier New" w:hAnsi="Courier New" w:cs="Courier New"/>
          <w:color w:val="008080"/>
          <w:szCs w:val="19"/>
          <w:lang w:val="en-US"/>
        </w:rPr>
        <w:t>[</w:t>
      </w:r>
      <w:r w:rsidRPr="008A36EA">
        <w:rPr>
          <w:rFonts w:ascii="Courier New" w:hAnsi="Courier New" w:cs="Courier New"/>
          <w:color w:val="A31515"/>
          <w:szCs w:val="19"/>
          <w:lang w:val="en-US"/>
        </w:rPr>
        <w:t>'b'</w:t>
      </w:r>
      <w:r w:rsidRPr="008A36EA">
        <w:rPr>
          <w:rFonts w:ascii="Courier New" w:hAnsi="Courier New" w:cs="Courier New"/>
          <w:color w:val="008080"/>
          <w:szCs w:val="19"/>
          <w:lang w:val="en-US"/>
        </w:rPr>
        <w:t>]</w:t>
      </w:r>
      <w:r w:rsidRPr="008A36EA">
        <w:rPr>
          <w:rFonts w:ascii="Courier New" w:hAnsi="Courier New" w:cs="Courier New"/>
          <w:color w:val="000000"/>
          <w:szCs w:val="19"/>
          <w:lang w:val="en-US"/>
        </w:rPr>
        <w:t xml:space="preserve"> = 202;</w:t>
      </w:r>
    </w:p>
    <w:p w:rsidR="008A36EA" w:rsidRPr="008A36EA" w:rsidRDefault="008A36EA" w:rsidP="008A36EA">
      <w:pPr>
        <w:autoSpaceDE w:val="0"/>
        <w:autoSpaceDN w:val="0"/>
        <w:adjustRightInd w:val="0"/>
        <w:spacing w:after="0" w:line="240" w:lineRule="auto"/>
        <w:rPr>
          <w:rFonts w:ascii="Courier New" w:hAnsi="Courier New" w:cs="Courier New"/>
          <w:color w:val="000000"/>
          <w:szCs w:val="19"/>
          <w:lang w:val="en-US"/>
        </w:rPr>
      </w:pPr>
      <w:r w:rsidRPr="008A36EA">
        <w:rPr>
          <w:rFonts w:ascii="Courier New" w:hAnsi="Courier New" w:cs="Courier New"/>
          <w:color w:val="000000"/>
          <w:szCs w:val="19"/>
          <w:lang w:val="en-US"/>
        </w:rPr>
        <w:tab/>
        <w:t>mymap</w:t>
      </w:r>
      <w:r w:rsidRPr="008A36EA">
        <w:rPr>
          <w:rFonts w:ascii="Courier New" w:hAnsi="Courier New" w:cs="Courier New"/>
          <w:color w:val="008080"/>
          <w:szCs w:val="19"/>
          <w:lang w:val="en-US"/>
        </w:rPr>
        <w:t>[</w:t>
      </w:r>
      <w:r w:rsidRPr="008A36EA">
        <w:rPr>
          <w:rFonts w:ascii="Courier New" w:hAnsi="Courier New" w:cs="Courier New"/>
          <w:color w:val="A31515"/>
          <w:szCs w:val="19"/>
          <w:lang w:val="en-US"/>
        </w:rPr>
        <w:t>'c'</w:t>
      </w:r>
      <w:r w:rsidRPr="008A36EA">
        <w:rPr>
          <w:rFonts w:ascii="Courier New" w:hAnsi="Courier New" w:cs="Courier New"/>
          <w:color w:val="008080"/>
          <w:szCs w:val="19"/>
          <w:lang w:val="en-US"/>
        </w:rPr>
        <w:t>]</w:t>
      </w:r>
      <w:r w:rsidRPr="008A36EA">
        <w:rPr>
          <w:rFonts w:ascii="Courier New" w:hAnsi="Courier New" w:cs="Courier New"/>
          <w:color w:val="000000"/>
          <w:szCs w:val="19"/>
          <w:lang w:val="en-US"/>
        </w:rPr>
        <w:t xml:space="preserve"> = 302;</w:t>
      </w:r>
    </w:p>
    <w:p w:rsidR="008A36EA" w:rsidRPr="008A36EA" w:rsidRDefault="008A36EA" w:rsidP="008A36EA">
      <w:pPr>
        <w:autoSpaceDE w:val="0"/>
        <w:autoSpaceDN w:val="0"/>
        <w:adjustRightInd w:val="0"/>
        <w:spacing w:after="0" w:line="240" w:lineRule="auto"/>
        <w:rPr>
          <w:rFonts w:ascii="Courier New" w:hAnsi="Courier New" w:cs="Courier New"/>
          <w:color w:val="000000"/>
          <w:szCs w:val="19"/>
          <w:lang w:val="en-US"/>
        </w:rPr>
      </w:pPr>
    </w:p>
    <w:p w:rsidR="008A36EA" w:rsidRPr="008A36EA" w:rsidRDefault="008A36EA" w:rsidP="008A36EA">
      <w:pPr>
        <w:autoSpaceDE w:val="0"/>
        <w:autoSpaceDN w:val="0"/>
        <w:adjustRightInd w:val="0"/>
        <w:spacing w:after="0" w:line="240" w:lineRule="auto"/>
        <w:rPr>
          <w:rFonts w:ascii="Courier New" w:hAnsi="Courier New" w:cs="Courier New"/>
          <w:color w:val="000000"/>
          <w:szCs w:val="19"/>
          <w:lang w:val="en-US"/>
        </w:rPr>
      </w:pPr>
      <w:r w:rsidRPr="008A36EA">
        <w:rPr>
          <w:rFonts w:ascii="Courier New" w:hAnsi="Courier New" w:cs="Courier New"/>
          <w:color w:val="000000"/>
          <w:szCs w:val="19"/>
          <w:lang w:val="en-US"/>
        </w:rPr>
        <w:tab/>
        <w:t xml:space="preserve">std::cout </w:t>
      </w:r>
      <w:r w:rsidRPr="008A36EA">
        <w:rPr>
          <w:rFonts w:ascii="Courier New" w:hAnsi="Courier New" w:cs="Courier New"/>
          <w:color w:val="008080"/>
          <w:szCs w:val="19"/>
          <w:lang w:val="en-US"/>
        </w:rPr>
        <w:t>&lt;&lt;</w:t>
      </w:r>
      <w:r w:rsidRPr="008A36EA">
        <w:rPr>
          <w:rFonts w:ascii="Courier New" w:hAnsi="Courier New" w:cs="Courier New"/>
          <w:color w:val="000000"/>
          <w:szCs w:val="19"/>
          <w:lang w:val="en-US"/>
        </w:rPr>
        <w:t xml:space="preserve"> </w:t>
      </w:r>
      <w:r w:rsidRPr="008A36EA">
        <w:rPr>
          <w:rFonts w:ascii="Courier New" w:hAnsi="Courier New" w:cs="Courier New"/>
          <w:color w:val="A31515"/>
          <w:szCs w:val="19"/>
          <w:lang w:val="en-US"/>
        </w:rPr>
        <w:t>"mymap.size() is "</w:t>
      </w:r>
      <w:r w:rsidRPr="008A36EA">
        <w:rPr>
          <w:rFonts w:ascii="Courier New" w:hAnsi="Courier New" w:cs="Courier New"/>
          <w:color w:val="000000"/>
          <w:szCs w:val="19"/>
          <w:lang w:val="en-US"/>
        </w:rPr>
        <w:t xml:space="preserve"> </w:t>
      </w:r>
      <w:r w:rsidRPr="008A36EA">
        <w:rPr>
          <w:rFonts w:ascii="Courier New" w:hAnsi="Courier New" w:cs="Courier New"/>
          <w:color w:val="008080"/>
          <w:szCs w:val="19"/>
          <w:lang w:val="en-US"/>
        </w:rPr>
        <w:t>&lt;&lt;</w:t>
      </w:r>
      <w:r w:rsidRPr="008A36EA">
        <w:rPr>
          <w:rFonts w:ascii="Courier New" w:hAnsi="Courier New" w:cs="Courier New"/>
          <w:color w:val="000000"/>
          <w:szCs w:val="19"/>
          <w:lang w:val="en-US"/>
        </w:rPr>
        <w:t xml:space="preserve"> mymap.size() </w:t>
      </w:r>
      <w:r w:rsidRPr="008A36EA">
        <w:rPr>
          <w:rFonts w:ascii="Courier New" w:hAnsi="Courier New" w:cs="Courier New"/>
          <w:color w:val="008080"/>
          <w:szCs w:val="19"/>
          <w:lang w:val="en-US"/>
        </w:rPr>
        <w:t>&lt;&lt;</w:t>
      </w:r>
      <w:r w:rsidRPr="008A36EA">
        <w:rPr>
          <w:rFonts w:ascii="Courier New" w:hAnsi="Courier New" w:cs="Courier New"/>
          <w:color w:val="000000"/>
          <w:szCs w:val="19"/>
          <w:lang w:val="en-US"/>
        </w:rPr>
        <w:t xml:space="preserve"> </w:t>
      </w:r>
      <w:r w:rsidRPr="008A36EA">
        <w:rPr>
          <w:rFonts w:ascii="Courier New" w:hAnsi="Courier New" w:cs="Courier New"/>
          <w:color w:val="A31515"/>
          <w:szCs w:val="19"/>
          <w:lang w:val="en-US"/>
        </w:rPr>
        <w:t>'\n'</w:t>
      </w:r>
      <w:r w:rsidRPr="008A36EA">
        <w:rPr>
          <w:rFonts w:ascii="Courier New" w:hAnsi="Courier New" w:cs="Courier New"/>
          <w:color w:val="000000"/>
          <w:szCs w:val="19"/>
          <w:lang w:val="en-US"/>
        </w:rPr>
        <w:t>;</w:t>
      </w:r>
    </w:p>
    <w:p w:rsidR="008A36EA" w:rsidRPr="008A36EA" w:rsidRDefault="008A36EA" w:rsidP="008A36EA">
      <w:pPr>
        <w:autoSpaceDE w:val="0"/>
        <w:autoSpaceDN w:val="0"/>
        <w:adjustRightInd w:val="0"/>
        <w:spacing w:after="0" w:line="240" w:lineRule="auto"/>
        <w:rPr>
          <w:rFonts w:ascii="Courier New" w:hAnsi="Courier New" w:cs="Courier New"/>
          <w:color w:val="000000"/>
          <w:szCs w:val="19"/>
        </w:rPr>
      </w:pPr>
      <w:r w:rsidRPr="008A36EA">
        <w:rPr>
          <w:rFonts w:ascii="Courier New" w:hAnsi="Courier New" w:cs="Courier New"/>
          <w:color w:val="000000"/>
          <w:szCs w:val="19"/>
          <w:lang w:val="en-US"/>
        </w:rPr>
        <w:tab/>
      </w:r>
      <w:r w:rsidRPr="008A36EA">
        <w:rPr>
          <w:rFonts w:ascii="Courier New" w:hAnsi="Courier New" w:cs="Courier New"/>
          <w:color w:val="0000FF"/>
          <w:szCs w:val="19"/>
        </w:rPr>
        <w:t>return</w:t>
      </w:r>
      <w:r w:rsidRPr="008A36EA">
        <w:rPr>
          <w:rFonts w:ascii="Courier New" w:hAnsi="Courier New" w:cs="Courier New"/>
          <w:color w:val="000000"/>
          <w:szCs w:val="19"/>
        </w:rPr>
        <w:t xml:space="preserve"> 0;</w:t>
      </w:r>
    </w:p>
    <w:p w:rsidR="008A36EA" w:rsidRPr="008A36EA" w:rsidRDefault="008A36EA" w:rsidP="008A36EA">
      <w:pPr>
        <w:spacing w:after="80"/>
        <w:jc w:val="both"/>
        <w:rPr>
          <w:rFonts w:ascii="Courier New" w:hAnsi="Courier New" w:cs="Courier New"/>
          <w:color w:val="000000"/>
          <w:szCs w:val="19"/>
        </w:rPr>
      </w:pPr>
      <w:r w:rsidRPr="008A36EA">
        <w:rPr>
          <w:rFonts w:ascii="Courier New" w:hAnsi="Courier New" w:cs="Courier New"/>
          <w:color w:val="000000"/>
          <w:szCs w:val="19"/>
        </w:rPr>
        <w:t>}</w:t>
      </w:r>
    </w:p>
    <w:p w:rsidR="008A36EA" w:rsidRDefault="008A36EA" w:rsidP="008A36EA">
      <w:pPr>
        <w:spacing w:after="80"/>
        <w:ind w:firstLine="567"/>
        <w:jc w:val="both"/>
        <w:rPr>
          <w:rFonts w:cs="Arial"/>
          <w:color w:val="000000"/>
          <w:szCs w:val="20"/>
        </w:rPr>
      </w:pPr>
      <w:r>
        <w:rPr>
          <w:rFonts w:cs="Arial"/>
          <w:color w:val="000000"/>
          <w:szCs w:val="20"/>
        </w:rPr>
        <w:t>Результат работы программы:</w:t>
      </w:r>
    </w:p>
    <w:p w:rsidR="008A36EA" w:rsidRDefault="008A36EA" w:rsidP="008A36EA">
      <w:pPr>
        <w:spacing w:after="80"/>
        <w:jc w:val="both"/>
        <w:rPr>
          <w:rFonts w:cs="Arial"/>
          <w:color w:val="000000"/>
          <w:szCs w:val="20"/>
        </w:rPr>
      </w:pPr>
      <w:r w:rsidRPr="008A36EA">
        <w:rPr>
          <w:rFonts w:cs="Arial"/>
          <w:noProof/>
          <w:color w:val="000000"/>
          <w:szCs w:val="20"/>
          <w:lang w:eastAsia="ru-RU"/>
        </w:rPr>
        <w:drawing>
          <wp:inline distT="0" distB="0" distL="0" distR="0" wp14:anchorId="0D30A9E3" wp14:editId="1EF22E07">
            <wp:extent cx="1524213" cy="285790"/>
            <wp:effectExtent l="0" t="0" r="0" b="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524213" cy="285790"/>
                    </a:xfrm>
                    <a:prstGeom prst="rect">
                      <a:avLst/>
                    </a:prstGeom>
                  </pic:spPr>
                </pic:pic>
              </a:graphicData>
            </a:graphic>
          </wp:inline>
        </w:drawing>
      </w:r>
      <w:r>
        <w:rPr>
          <w:rFonts w:cs="Arial"/>
          <w:color w:val="000000"/>
          <w:szCs w:val="20"/>
        </w:rPr>
        <w:tab/>
      </w:r>
    </w:p>
    <w:p w:rsidR="008A36EA" w:rsidRPr="008A36EA" w:rsidRDefault="00E02D8B" w:rsidP="008A36EA">
      <w:pPr>
        <w:spacing w:before="80" w:after="80"/>
        <w:rPr>
          <w:lang w:val="en-US"/>
        </w:rPr>
      </w:pPr>
      <w:hyperlink w:anchor="_Ассоциативные_контейнеры" w:history="1">
        <w:r w:rsidR="008A36EA" w:rsidRPr="00476B13">
          <w:rPr>
            <w:rStyle w:val="a4"/>
            <w:rFonts w:cs="Arial"/>
            <w:szCs w:val="20"/>
            <w:lang w:val="en-US"/>
          </w:rPr>
          <w:t>&lt;</w:t>
        </w:r>
        <w:r w:rsidR="008A36EA" w:rsidRPr="00476B13">
          <w:rPr>
            <w:rStyle w:val="a4"/>
            <w:rFonts w:cs="Arial"/>
            <w:szCs w:val="20"/>
          </w:rPr>
          <w:t>Ассоциативные контейнеры</w:t>
        </w:r>
        <w:r w:rsidR="008A36EA" w:rsidRPr="00476B13">
          <w:rPr>
            <w:rStyle w:val="a4"/>
            <w:rFonts w:cs="Arial"/>
            <w:szCs w:val="20"/>
            <w:lang w:val="en-US"/>
          </w:rPr>
          <w:t>&gt;</w:t>
        </w:r>
      </w:hyperlink>
    </w:p>
    <w:p w:rsidR="008F45F6" w:rsidRPr="008F45F6"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27" w:name="_map::max_size"/>
      <w:bookmarkEnd w:id="227"/>
      <w:r>
        <w:rPr>
          <w:rFonts w:ascii="Arial" w:hAnsi="Arial" w:cs="Arial"/>
          <w:b/>
          <w:i w:val="0"/>
          <w:color w:val="auto"/>
          <w:szCs w:val="20"/>
          <w:lang w:val="en-US"/>
        </w:rPr>
        <w:t>map</w:t>
      </w:r>
      <w:r w:rsidRPr="0090541E">
        <w:rPr>
          <w:rFonts w:ascii="Arial" w:hAnsi="Arial" w:cs="Arial"/>
          <w:b/>
          <w:i w:val="0"/>
          <w:color w:val="auto"/>
          <w:szCs w:val="20"/>
        </w:rPr>
        <w:t>::</w:t>
      </w:r>
      <w:r>
        <w:rPr>
          <w:rFonts w:ascii="Arial" w:hAnsi="Arial" w:cs="Arial"/>
          <w:b/>
          <w:i w:val="0"/>
          <w:color w:val="auto"/>
          <w:szCs w:val="20"/>
          <w:lang w:val="en-US"/>
        </w:rPr>
        <w:t>max_size</w:t>
      </w:r>
    </w:p>
    <w:p w:rsidR="008F45F6" w:rsidRDefault="008F45F6" w:rsidP="008F45F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max</w:t>
      </w:r>
      <w:r w:rsidRPr="008F45F6">
        <w:rPr>
          <w:rFonts w:cs="Arial"/>
          <w:color w:val="000000" w:themeColor="text1"/>
          <w:szCs w:val="20"/>
        </w:rPr>
        <w:t>_</w:t>
      </w:r>
      <w:r>
        <w:rPr>
          <w:rFonts w:cs="Arial"/>
          <w:color w:val="000000" w:themeColor="text1"/>
          <w:szCs w:val="20"/>
          <w:lang w:val="en-US"/>
        </w:rPr>
        <w:t>size</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map</w:t>
      </w:r>
      <w:r>
        <w:rPr>
          <w:rFonts w:cs="Arial"/>
          <w:color w:val="000000" w:themeColor="text1"/>
          <w:szCs w:val="20"/>
        </w:rPr>
        <w:t>:</w:t>
      </w:r>
    </w:p>
    <w:p w:rsidR="008F45F6" w:rsidRPr="005478C5" w:rsidRDefault="008F45F6" w:rsidP="008F45F6">
      <w:pPr>
        <w:spacing w:after="0"/>
        <w:jc w:val="both"/>
        <w:rPr>
          <w:rFonts w:ascii="Courier New" w:hAnsi="Courier New" w:cs="Courier New"/>
          <w:szCs w:val="20"/>
        </w:rPr>
      </w:pP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808080"/>
          <w:szCs w:val="19"/>
          <w:lang w:val="en-US"/>
        </w:rPr>
        <w:lastRenderedPageBreak/>
        <w:t>#include</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&lt;iostream&gt;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808080"/>
          <w:szCs w:val="19"/>
          <w:lang w:val="en-US"/>
        </w:rPr>
        <w:t>#include</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&lt;map&gt;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FF"/>
          <w:szCs w:val="19"/>
          <w:lang w:val="en-US"/>
        </w:rPr>
        <w:t>int</w:t>
      </w:r>
      <w:r w:rsidRPr="008F45F6">
        <w:rPr>
          <w:rFonts w:ascii="Courier New" w:hAnsi="Courier New" w:cs="Courier New"/>
          <w:color w:val="000000"/>
          <w:szCs w:val="19"/>
          <w:lang w:val="en-US"/>
        </w:rPr>
        <w:t xml:space="preserve"> main() {</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w:t>
      </w:r>
      <w:r w:rsidRPr="008F45F6">
        <w:rPr>
          <w:rFonts w:ascii="Courier New" w:hAnsi="Courier New" w:cs="Courier New"/>
          <w:color w:val="0000FF"/>
          <w:szCs w:val="19"/>
          <w:lang w:val="en-US"/>
        </w:rPr>
        <w:t>int</w:t>
      </w:r>
      <w:r w:rsidRPr="008F45F6">
        <w:rPr>
          <w:rFonts w:ascii="Courier New" w:hAnsi="Courier New" w:cs="Courier New"/>
          <w:color w:val="000000"/>
          <w:szCs w:val="19"/>
          <w:lang w:val="en-US"/>
        </w:rPr>
        <w:t xml:space="preserve"> i;</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std::</w:t>
      </w:r>
      <w:r w:rsidRPr="008F45F6">
        <w:rPr>
          <w:rFonts w:ascii="Courier New" w:hAnsi="Courier New" w:cs="Courier New"/>
          <w:color w:val="2B91AF"/>
          <w:szCs w:val="19"/>
          <w:lang w:val="en-US"/>
        </w:rPr>
        <w:t>map</w:t>
      </w:r>
      <w:r w:rsidRPr="008F45F6">
        <w:rPr>
          <w:rFonts w:ascii="Courier New" w:hAnsi="Courier New" w:cs="Courier New"/>
          <w:color w:val="000000"/>
          <w:szCs w:val="19"/>
          <w:lang w:val="en-US"/>
        </w:rPr>
        <w:t>&lt;</w:t>
      </w:r>
      <w:r w:rsidRPr="008F45F6">
        <w:rPr>
          <w:rFonts w:ascii="Courier New" w:hAnsi="Courier New" w:cs="Courier New"/>
          <w:color w:val="0000FF"/>
          <w:szCs w:val="19"/>
          <w:lang w:val="en-US"/>
        </w:rPr>
        <w:t>int</w:t>
      </w:r>
      <w:r w:rsidRPr="008F45F6">
        <w:rPr>
          <w:rFonts w:ascii="Courier New" w:hAnsi="Courier New" w:cs="Courier New"/>
          <w:color w:val="000000"/>
          <w:szCs w:val="19"/>
          <w:lang w:val="en-US"/>
        </w:rPr>
        <w:t xml:space="preserve">, </w:t>
      </w:r>
      <w:r w:rsidRPr="008F45F6">
        <w:rPr>
          <w:rFonts w:ascii="Courier New" w:hAnsi="Courier New" w:cs="Courier New"/>
          <w:color w:val="0000FF"/>
          <w:szCs w:val="19"/>
          <w:lang w:val="en-US"/>
        </w:rPr>
        <w:t>int</w:t>
      </w:r>
      <w:r w:rsidRPr="008F45F6">
        <w:rPr>
          <w:rFonts w:ascii="Courier New" w:hAnsi="Courier New" w:cs="Courier New"/>
          <w:color w:val="000000"/>
          <w:szCs w:val="19"/>
          <w:lang w:val="en-US"/>
        </w:rPr>
        <w:t>&gt; mymap;</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w:t>
      </w:r>
      <w:r w:rsidRPr="008F45F6">
        <w:rPr>
          <w:rFonts w:ascii="Courier New" w:hAnsi="Courier New" w:cs="Courier New"/>
          <w:color w:val="0000FF"/>
          <w:szCs w:val="19"/>
          <w:lang w:val="en-US"/>
        </w:rPr>
        <w:t>if</w:t>
      </w:r>
      <w:r w:rsidRPr="008F45F6">
        <w:rPr>
          <w:rFonts w:ascii="Courier New" w:hAnsi="Courier New" w:cs="Courier New"/>
          <w:color w:val="000000"/>
          <w:szCs w:val="19"/>
          <w:lang w:val="en-US"/>
        </w:rPr>
        <w:t xml:space="preserve"> (mymap.max_size() &gt; 1000) {</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w:t>
      </w:r>
      <w:r w:rsidRPr="008F45F6">
        <w:rPr>
          <w:rFonts w:ascii="Courier New" w:hAnsi="Courier New" w:cs="Courier New"/>
          <w:color w:val="0000FF"/>
          <w:szCs w:val="19"/>
          <w:lang w:val="en-US"/>
        </w:rPr>
        <w:t>for</w:t>
      </w:r>
      <w:r w:rsidRPr="008F45F6">
        <w:rPr>
          <w:rFonts w:ascii="Courier New" w:hAnsi="Courier New" w:cs="Courier New"/>
          <w:color w:val="000000"/>
          <w:szCs w:val="19"/>
          <w:lang w:val="en-US"/>
        </w:rPr>
        <w:t xml:space="preserve"> (i = 0; i &lt; 1000; i++) mymap</w:t>
      </w:r>
      <w:r w:rsidRPr="008F45F6">
        <w:rPr>
          <w:rFonts w:ascii="Courier New" w:hAnsi="Courier New" w:cs="Courier New"/>
          <w:color w:val="008080"/>
          <w:szCs w:val="19"/>
          <w:lang w:val="en-US"/>
        </w:rPr>
        <w:t>[</w:t>
      </w:r>
      <w:r w:rsidRPr="008F45F6">
        <w:rPr>
          <w:rFonts w:ascii="Courier New" w:hAnsi="Courier New" w:cs="Courier New"/>
          <w:color w:val="000000"/>
          <w:szCs w:val="19"/>
          <w:lang w:val="en-US"/>
        </w:rPr>
        <w:t>i</w:t>
      </w:r>
      <w:r w:rsidRPr="008F45F6">
        <w:rPr>
          <w:rFonts w:ascii="Courier New" w:hAnsi="Courier New" w:cs="Courier New"/>
          <w:color w:val="008080"/>
          <w:szCs w:val="19"/>
          <w:lang w:val="en-US"/>
        </w:rPr>
        <w:t>]</w:t>
      </w:r>
      <w:r w:rsidRPr="008F45F6">
        <w:rPr>
          <w:rFonts w:ascii="Courier New" w:hAnsi="Courier New" w:cs="Courier New"/>
          <w:color w:val="000000"/>
          <w:szCs w:val="19"/>
          <w:lang w:val="en-US"/>
        </w:rPr>
        <w:t xml:space="preserve"> = 0;</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std::cout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"The map contains 1000 elements.\n"</w:t>
      </w:r>
      <w:r w:rsidRPr="008F45F6">
        <w:rPr>
          <w:rFonts w:ascii="Courier New" w:hAnsi="Courier New" w:cs="Courier New"/>
          <w:color w:val="000000"/>
          <w:szCs w:val="19"/>
          <w:lang w:val="en-US"/>
        </w:rPr>
        <w: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w:t>
      </w:r>
      <w:r w:rsidRPr="008F45F6">
        <w:rPr>
          <w:rFonts w:ascii="Courier New" w:hAnsi="Courier New" w:cs="Courier New"/>
          <w:color w:val="0000FF"/>
          <w:szCs w:val="19"/>
          <w:lang w:val="en-US"/>
        </w:rPr>
        <w:t>else</w:t>
      </w:r>
      <w:r w:rsidRPr="008F45F6">
        <w:rPr>
          <w:rFonts w:ascii="Courier New" w:hAnsi="Courier New" w:cs="Courier New"/>
          <w:color w:val="000000"/>
          <w:szCs w:val="19"/>
          <w:lang w:val="en-US"/>
        </w:rPr>
        <w:t xml:space="preserve"> std::cout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"The map could not hold 1000 elements.\n"</w:t>
      </w:r>
      <w:r w:rsidRPr="008F45F6">
        <w:rPr>
          <w:rFonts w:ascii="Courier New" w:hAnsi="Courier New" w:cs="Courier New"/>
          <w:color w:val="000000"/>
          <w:szCs w:val="19"/>
          <w:lang w:val="en-US"/>
        </w:rPr>
        <w: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p>
    <w:p w:rsidR="008F45F6" w:rsidRPr="008F45F6" w:rsidRDefault="008F45F6" w:rsidP="008F45F6">
      <w:pPr>
        <w:autoSpaceDE w:val="0"/>
        <w:autoSpaceDN w:val="0"/>
        <w:adjustRightInd w:val="0"/>
        <w:spacing w:after="0" w:line="240" w:lineRule="auto"/>
        <w:rPr>
          <w:rFonts w:ascii="Courier New" w:hAnsi="Courier New" w:cs="Courier New"/>
          <w:color w:val="000000"/>
          <w:szCs w:val="19"/>
        </w:rPr>
      </w:pPr>
      <w:r w:rsidRPr="008F45F6">
        <w:rPr>
          <w:rFonts w:ascii="Courier New" w:hAnsi="Courier New" w:cs="Courier New"/>
          <w:color w:val="000000"/>
          <w:szCs w:val="19"/>
          <w:lang w:val="en-US"/>
        </w:rPr>
        <w:t xml:space="preserve">    </w:t>
      </w:r>
      <w:r w:rsidRPr="008F45F6">
        <w:rPr>
          <w:rFonts w:ascii="Courier New" w:hAnsi="Courier New" w:cs="Courier New"/>
          <w:color w:val="0000FF"/>
          <w:szCs w:val="19"/>
        </w:rPr>
        <w:t>return</w:t>
      </w:r>
      <w:r w:rsidRPr="008F45F6">
        <w:rPr>
          <w:rFonts w:ascii="Courier New" w:hAnsi="Courier New" w:cs="Courier New"/>
          <w:color w:val="000000"/>
          <w:szCs w:val="19"/>
        </w:rPr>
        <w:t xml:space="preserve"> 0;</w:t>
      </w:r>
    </w:p>
    <w:p w:rsidR="008F45F6" w:rsidRPr="008F45F6" w:rsidRDefault="008F45F6" w:rsidP="008F45F6">
      <w:pPr>
        <w:spacing w:after="80"/>
        <w:jc w:val="both"/>
        <w:rPr>
          <w:rFonts w:ascii="Courier New" w:hAnsi="Courier New" w:cs="Courier New"/>
          <w:color w:val="000000"/>
          <w:szCs w:val="19"/>
        </w:rPr>
      </w:pPr>
      <w:r w:rsidRPr="008F45F6">
        <w:rPr>
          <w:rFonts w:ascii="Courier New" w:hAnsi="Courier New" w:cs="Courier New"/>
          <w:color w:val="000000"/>
          <w:szCs w:val="19"/>
        </w:rPr>
        <w:t>}</w:t>
      </w:r>
    </w:p>
    <w:p w:rsidR="008F45F6" w:rsidRDefault="008F45F6" w:rsidP="008F45F6">
      <w:pPr>
        <w:spacing w:after="80"/>
        <w:ind w:firstLine="567"/>
        <w:jc w:val="both"/>
        <w:rPr>
          <w:rFonts w:cs="Arial"/>
          <w:color w:val="000000"/>
          <w:szCs w:val="20"/>
        </w:rPr>
      </w:pPr>
      <w:r w:rsidRPr="008F45F6">
        <w:rPr>
          <w:rFonts w:cs="Arial"/>
          <w:color w:val="000000"/>
          <w:szCs w:val="20"/>
        </w:rPr>
        <w:t>Здесь элемент max_size используется для предварительной проверки того, позволит ли карта вставить 1000 элементов.</w:t>
      </w:r>
    </w:p>
    <w:p w:rsidR="008F45F6" w:rsidRDefault="008F45F6" w:rsidP="008F45F6">
      <w:pPr>
        <w:spacing w:after="80"/>
        <w:ind w:firstLine="567"/>
        <w:jc w:val="both"/>
        <w:rPr>
          <w:rFonts w:cs="Arial"/>
          <w:color w:val="000000"/>
          <w:szCs w:val="20"/>
        </w:rPr>
      </w:pPr>
      <w:r>
        <w:rPr>
          <w:rFonts w:cs="Arial"/>
          <w:color w:val="000000"/>
          <w:szCs w:val="20"/>
        </w:rPr>
        <w:t>Результат работы программы:</w:t>
      </w:r>
    </w:p>
    <w:p w:rsidR="008F45F6" w:rsidRDefault="008F45F6" w:rsidP="008F45F6">
      <w:pPr>
        <w:spacing w:after="80"/>
        <w:jc w:val="both"/>
        <w:rPr>
          <w:rFonts w:cs="Arial"/>
          <w:color w:val="000000"/>
          <w:szCs w:val="20"/>
        </w:rPr>
      </w:pPr>
      <w:r w:rsidRPr="008F45F6">
        <w:rPr>
          <w:rFonts w:cs="Arial"/>
          <w:noProof/>
          <w:color w:val="000000"/>
          <w:szCs w:val="20"/>
          <w:lang w:eastAsia="ru-RU"/>
        </w:rPr>
        <w:drawing>
          <wp:inline distT="0" distB="0" distL="0" distR="0" wp14:anchorId="4BDC7DBC" wp14:editId="64D0822A">
            <wp:extent cx="2705478" cy="285790"/>
            <wp:effectExtent l="0" t="0" r="0"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705478" cy="285790"/>
                    </a:xfrm>
                    <a:prstGeom prst="rect">
                      <a:avLst/>
                    </a:prstGeom>
                  </pic:spPr>
                </pic:pic>
              </a:graphicData>
            </a:graphic>
          </wp:inline>
        </w:drawing>
      </w:r>
      <w:r>
        <w:rPr>
          <w:rFonts w:cs="Arial"/>
          <w:color w:val="000000"/>
          <w:szCs w:val="20"/>
        </w:rPr>
        <w:tab/>
      </w:r>
    </w:p>
    <w:p w:rsidR="008F45F6" w:rsidRPr="008F45F6" w:rsidRDefault="00E02D8B" w:rsidP="008F45F6">
      <w:pPr>
        <w:spacing w:before="80" w:after="80"/>
        <w:rPr>
          <w:lang w:val="en-US"/>
        </w:rPr>
      </w:pPr>
      <w:hyperlink w:anchor="_Ассоциативные_контейнеры" w:history="1">
        <w:r w:rsidR="008F45F6" w:rsidRPr="00476B13">
          <w:rPr>
            <w:rStyle w:val="a4"/>
            <w:rFonts w:cs="Arial"/>
            <w:szCs w:val="20"/>
            <w:lang w:val="en-US"/>
          </w:rPr>
          <w:t>&lt;</w:t>
        </w:r>
        <w:r w:rsidR="008F45F6" w:rsidRPr="00476B13">
          <w:rPr>
            <w:rStyle w:val="a4"/>
            <w:rFonts w:cs="Arial"/>
            <w:szCs w:val="20"/>
          </w:rPr>
          <w:t>Ассоциативные контейнеры</w:t>
        </w:r>
        <w:r w:rsidR="008F45F6" w:rsidRPr="00476B13">
          <w:rPr>
            <w:rStyle w:val="a4"/>
            <w:rFonts w:cs="Arial"/>
            <w:szCs w:val="20"/>
            <w:lang w:val="en-US"/>
          </w:rPr>
          <w:t>&gt;</w:t>
        </w:r>
      </w:hyperlink>
    </w:p>
    <w:p w:rsidR="008F45F6" w:rsidRPr="008F45F6"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28" w:name="_map::empty"/>
      <w:bookmarkEnd w:id="228"/>
      <w:r>
        <w:rPr>
          <w:rFonts w:ascii="Arial" w:hAnsi="Arial" w:cs="Arial"/>
          <w:b/>
          <w:i w:val="0"/>
          <w:color w:val="auto"/>
          <w:szCs w:val="20"/>
          <w:lang w:val="en-US"/>
        </w:rPr>
        <w:t>map</w:t>
      </w:r>
      <w:r w:rsidRPr="0090541E">
        <w:rPr>
          <w:rFonts w:ascii="Arial" w:hAnsi="Arial" w:cs="Arial"/>
          <w:b/>
          <w:i w:val="0"/>
          <w:color w:val="auto"/>
          <w:szCs w:val="20"/>
        </w:rPr>
        <w:t>::</w:t>
      </w:r>
      <w:r>
        <w:rPr>
          <w:rFonts w:ascii="Arial" w:hAnsi="Arial" w:cs="Arial"/>
          <w:b/>
          <w:i w:val="0"/>
          <w:color w:val="auto"/>
          <w:szCs w:val="20"/>
          <w:lang w:val="en-US"/>
        </w:rPr>
        <w:t>empty</w:t>
      </w:r>
    </w:p>
    <w:p w:rsidR="008F45F6" w:rsidRDefault="008F45F6" w:rsidP="008F45F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empty</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map</w:t>
      </w:r>
      <w:r>
        <w:rPr>
          <w:rFonts w:cs="Arial"/>
          <w:color w:val="000000" w:themeColor="text1"/>
          <w:szCs w:val="20"/>
        </w:rPr>
        <w:t>:</w:t>
      </w:r>
    </w:p>
    <w:p w:rsidR="008F45F6" w:rsidRPr="005478C5" w:rsidRDefault="008F45F6" w:rsidP="008F45F6">
      <w:pPr>
        <w:spacing w:after="0"/>
        <w:jc w:val="both"/>
        <w:rPr>
          <w:rFonts w:ascii="Courier New" w:hAnsi="Courier New" w:cs="Courier New"/>
          <w:szCs w:val="20"/>
        </w:rPr>
      </w:pP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808080"/>
          <w:szCs w:val="19"/>
          <w:lang w:val="en-US"/>
        </w:rPr>
        <w:t>#include</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&lt;iostream&gt;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808080"/>
          <w:szCs w:val="19"/>
          <w:lang w:val="en-US"/>
        </w:rPr>
        <w:t>#include</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&lt;map&gt;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FF"/>
          <w:szCs w:val="19"/>
          <w:lang w:val="en-US"/>
        </w:rPr>
        <w:t>int</w:t>
      </w:r>
      <w:r w:rsidRPr="008F45F6">
        <w:rPr>
          <w:rFonts w:ascii="Courier New" w:hAnsi="Courier New" w:cs="Courier New"/>
          <w:color w:val="000000"/>
          <w:szCs w:val="19"/>
          <w:lang w:val="en-US"/>
        </w:rPr>
        <w:t xml:space="preserve"> main() {</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std::</w:t>
      </w:r>
      <w:r w:rsidRPr="008F45F6">
        <w:rPr>
          <w:rFonts w:ascii="Courier New" w:hAnsi="Courier New" w:cs="Courier New"/>
          <w:color w:val="2B91AF"/>
          <w:szCs w:val="19"/>
          <w:lang w:val="en-US"/>
        </w:rPr>
        <w:t>map</w:t>
      </w:r>
      <w:r w:rsidRPr="008F45F6">
        <w:rPr>
          <w:rFonts w:ascii="Courier New" w:hAnsi="Courier New" w:cs="Courier New"/>
          <w:color w:val="000000"/>
          <w:szCs w:val="19"/>
          <w:lang w:val="en-US"/>
        </w:rPr>
        <w:t>&lt;</w:t>
      </w:r>
      <w:r w:rsidRPr="008F45F6">
        <w:rPr>
          <w:rFonts w:ascii="Courier New" w:hAnsi="Courier New" w:cs="Courier New"/>
          <w:color w:val="0000FF"/>
          <w:szCs w:val="19"/>
          <w:lang w:val="en-US"/>
        </w:rPr>
        <w:t>char</w:t>
      </w:r>
      <w:r w:rsidRPr="008F45F6">
        <w:rPr>
          <w:rFonts w:ascii="Courier New" w:hAnsi="Courier New" w:cs="Courier New"/>
          <w:color w:val="000000"/>
          <w:szCs w:val="19"/>
          <w:lang w:val="en-US"/>
        </w:rPr>
        <w:t xml:space="preserve">, </w:t>
      </w:r>
      <w:r w:rsidRPr="008F45F6">
        <w:rPr>
          <w:rFonts w:ascii="Courier New" w:hAnsi="Courier New" w:cs="Courier New"/>
          <w:color w:val="0000FF"/>
          <w:szCs w:val="19"/>
          <w:lang w:val="en-US"/>
        </w:rPr>
        <w:t>int</w:t>
      </w:r>
      <w:r w:rsidRPr="008F45F6">
        <w:rPr>
          <w:rFonts w:ascii="Courier New" w:hAnsi="Courier New" w:cs="Courier New"/>
          <w:color w:val="000000"/>
          <w:szCs w:val="19"/>
          <w:lang w:val="en-US"/>
        </w:rPr>
        <w:t>&gt; mymap;</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mymap</w:t>
      </w:r>
      <w:r w:rsidRPr="008F45F6">
        <w:rPr>
          <w:rFonts w:ascii="Courier New" w:hAnsi="Courier New" w:cs="Courier New"/>
          <w:color w:val="008080"/>
          <w:szCs w:val="19"/>
          <w:lang w:val="en-US"/>
        </w:rPr>
        <w:t>[</w:t>
      </w:r>
      <w:r w:rsidRPr="008F45F6">
        <w:rPr>
          <w:rFonts w:ascii="Courier New" w:hAnsi="Courier New" w:cs="Courier New"/>
          <w:color w:val="A31515"/>
          <w:szCs w:val="19"/>
          <w:lang w:val="en-US"/>
        </w:rPr>
        <w:t>'a'</w:t>
      </w:r>
      <w:r w:rsidRPr="008F45F6">
        <w:rPr>
          <w:rFonts w:ascii="Courier New" w:hAnsi="Courier New" w:cs="Courier New"/>
          <w:color w:val="008080"/>
          <w:szCs w:val="19"/>
          <w:lang w:val="en-US"/>
        </w:rPr>
        <w:t>]</w:t>
      </w:r>
      <w:r w:rsidRPr="008F45F6">
        <w:rPr>
          <w:rFonts w:ascii="Courier New" w:hAnsi="Courier New" w:cs="Courier New"/>
          <w:color w:val="000000"/>
          <w:szCs w:val="19"/>
          <w:lang w:val="en-US"/>
        </w:rPr>
        <w:t xml:space="preserve"> = 10;</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mymap</w:t>
      </w:r>
      <w:r w:rsidRPr="008F45F6">
        <w:rPr>
          <w:rFonts w:ascii="Courier New" w:hAnsi="Courier New" w:cs="Courier New"/>
          <w:color w:val="008080"/>
          <w:szCs w:val="19"/>
          <w:lang w:val="en-US"/>
        </w:rPr>
        <w:t>[</w:t>
      </w:r>
      <w:r w:rsidRPr="008F45F6">
        <w:rPr>
          <w:rFonts w:ascii="Courier New" w:hAnsi="Courier New" w:cs="Courier New"/>
          <w:color w:val="A31515"/>
          <w:szCs w:val="19"/>
          <w:lang w:val="en-US"/>
        </w:rPr>
        <w:t>'b'</w:t>
      </w:r>
      <w:r w:rsidRPr="008F45F6">
        <w:rPr>
          <w:rFonts w:ascii="Courier New" w:hAnsi="Courier New" w:cs="Courier New"/>
          <w:color w:val="008080"/>
          <w:szCs w:val="19"/>
          <w:lang w:val="en-US"/>
        </w:rPr>
        <w:t>]</w:t>
      </w:r>
      <w:r w:rsidRPr="008F45F6">
        <w:rPr>
          <w:rFonts w:ascii="Courier New" w:hAnsi="Courier New" w:cs="Courier New"/>
          <w:color w:val="000000"/>
          <w:szCs w:val="19"/>
          <w:lang w:val="en-US"/>
        </w:rPr>
        <w:t xml:space="preserve"> = 20;</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mymap</w:t>
      </w:r>
      <w:r w:rsidRPr="008F45F6">
        <w:rPr>
          <w:rFonts w:ascii="Courier New" w:hAnsi="Courier New" w:cs="Courier New"/>
          <w:color w:val="008080"/>
          <w:szCs w:val="19"/>
          <w:lang w:val="en-US"/>
        </w:rPr>
        <w:t>[</w:t>
      </w:r>
      <w:r w:rsidRPr="008F45F6">
        <w:rPr>
          <w:rFonts w:ascii="Courier New" w:hAnsi="Courier New" w:cs="Courier New"/>
          <w:color w:val="A31515"/>
          <w:szCs w:val="19"/>
          <w:lang w:val="en-US"/>
        </w:rPr>
        <w:t>'c'</w:t>
      </w:r>
      <w:r w:rsidRPr="008F45F6">
        <w:rPr>
          <w:rFonts w:ascii="Courier New" w:hAnsi="Courier New" w:cs="Courier New"/>
          <w:color w:val="008080"/>
          <w:szCs w:val="19"/>
          <w:lang w:val="en-US"/>
        </w:rPr>
        <w:t>]</w:t>
      </w:r>
      <w:r w:rsidRPr="008F45F6">
        <w:rPr>
          <w:rFonts w:ascii="Courier New" w:hAnsi="Courier New" w:cs="Courier New"/>
          <w:color w:val="000000"/>
          <w:szCs w:val="19"/>
          <w:lang w:val="en-US"/>
        </w:rPr>
        <w:t xml:space="preserve"> = 30;</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w:t>
      </w:r>
      <w:r w:rsidRPr="008F45F6">
        <w:rPr>
          <w:rFonts w:ascii="Courier New" w:hAnsi="Courier New" w:cs="Courier New"/>
          <w:color w:val="0000FF"/>
          <w:szCs w:val="19"/>
          <w:lang w:val="en-US"/>
        </w:rPr>
        <w:t>while</w:t>
      </w:r>
      <w:r w:rsidRPr="008F45F6">
        <w:rPr>
          <w:rFonts w:ascii="Courier New" w:hAnsi="Courier New" w:cs="Courier New"/>
          <w:color w:val="000000"/>
          <w:szCs w:val="19"/>
          <w:lang w:val="en-US"/>
        </w:rPr>
        <w:t xml:space="preserve"> (!mymap.empty()) {</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std::cout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mymap.begin()</w:t>
      </w:r>
      <w:r w:rsidRPr="008F45F6">
        <w:rPr>
          <w:rFonts w:ascii="Courier New" w:hAnsi="Courier New" w:cs="Courier New"/>
          <w:color w:val="008080"/>
          <w:szCs w:val="19"/>
          <w:lang w:val="en-US"/>
        </w:rPr>
        <w:t>-&gt;</w:t>
      </w:r>
      <w:r w:rsidRPr="008F45F6">
        <w:rPr>
          <w:rFonts w:ascii="Courier New" w:hAnsi="Courier New" w:cs="Courier New"/>
          <w:color w:val="000000"/>
          <w:szCs w:val="19"/>
          <w:lang w:val="en-US"/>
        </w:rPr>
        <w:t xml:space="preserve">first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 =&gt; "</w:t>
      </w:r>
      <w:r w:rsidRPr="008F45F6">
        <w:rPr>
          <w:rFonts w:ascii="Courier New" w:hAnsi="Courier New" w:cs="Courier New"/>
          <w:color w:val="000000"/>
          <w:szCs w:val="19"/>
          <w:lang w:val="en-US"/>
        </w:rPr>
        <w:t xml:space="preserve">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mymap.begin()</w:t>
      </w:r>
      <w:r w:rsidRPr="008F45F6">
        <w:rPr>
          <w:rFonts w:ascii="Courier New" w:hAnsi="Courier New" w:cs="Courier New"/>
          <w:color w:val="008080"/>
          <w:szCs w:val="19"/>
          <w:lang w:val="en-US"/>
        </w:rPr>
        <w:t>-&gt;</w:t>
      </w:r>
      <w:r w:rsidRPr="008F45F6">
        <w:rPr>
          <w:rFonts w:ascii="Courier New" w:hAnsi="Courier New" w:cs="Courier New"/>
          <w:color w:val="000000"/>
          <w:szCs w:val="19"/>
          <w:lang w:val="en-US"/>
        </w:rPr>
        <w:t xml:space="preserve">second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'\n'</w:t>
      </w:r>
      <w:r w:rsidRPr="008F45F6">
        <w:rPr>
          <w:rFonts w:ascii="Courier New" w:hAnsi="Courier New" w:cs="Courier New"/>
          <w:color w:val="000000"/>
          <w:szCs w:val="19"/>
          <w:lang w:val="en-US"/>
        </w:rPr>
        <w: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mymap.erase(mymap.begin());</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w:t>
      </w:r>
      <w:r w:rsidRPr="008F45F6">
        <w:rPr>
          <w:rFonts w:ascii="Courier New" w:hAnsi="Courier New" w:cs="Courier New"/>
          <w:color w:val="0000FF"/>
          <w:szCs w:val="19"/>
          <w:lang w:val="en-US"/>
        </w:rPr>
        <w:t>return</w:t>
      </w:r>
      <w:r w:rsidRPr="008F45F6">
        <w:rPr>
          <w:rFonts w:ascii="Courier New" w:hAnsi="Courier New" w:cs="Courier New"/>
          <w:color w:val="000000"/>
          <w:szCs w:val="19"/>
          <w:lang w:val="en-US"/>
        </w:rPr>
        <w:t xml:space="preserve"> 0;</w:t>
      </w:r>
    </w:p>
    <w:p w:rsidR="008F45F6" w:rsidRPr="008F45F6" w:rsidRDefault="008F45F6" w:rsidP="008F45F6">
      <w:pPr>
        <w:spacing w:after="80"/>
        <w:jc w:val="both"/>
        <w:rPr>
          <w:rFonts w:ascii="Courier New" w:hAnsi="Courier New" w:cs="Courier New"/>
          <w:color w:val="000000"/>
          <w:szCs w:val="19"/>
        </w:rPr>
      </w:pPr>
      <w:r w:rsidRPr="008F45F6">
        <w:rPr>
          <w:rFonts w:ascii="Courier New" w:hAnsi="Courier New" w:cs="Courier New"/>
          <w:color w:val="000000"/>
          <w:szCs w:val="19"/>
        </w:rPr>
        <w:t>}</w:t>
      </w:r>
    </w:p>
    <w:p w:rsidR="008F45F6" w:rsidRDefault="008F45F6" w:rsidP="008F45F6">
      <w:pPr>
        <w:spacing w:after="80"/>
        <w:ind w:firstLine="567"/>
        <w:jc w:val="both"/>
        <w:rPr>
          <w:rFonts w:cs="Arial"/>
          <w:color w:val="000000"/>
          <w:szCs w:val="20"/>
        </w:rPr>
      </w:pPr>
      <w:r>
        <w:rPr>
          <w:rFonts w:cs="Arial"/>
          <w:color w:val="000000"/>
          <w:szCs w:val="20"/>
        </w:rPr>
        <w:t>Результат работы программы:</w:t>
      </w:r>
    </w:p>
    <w:p w:rsidR="008F45F6" w:rsidRDefault="008F45F6" w:rsidP="008F45F6">
      <w:pPr>
        <w:spacing w:after="80"/>
        <w:jc w:val="both"/>
        <w:rPr>
          <w:rFonts w:cs="Arial"/>
          <w:color w:val="000000"/>
          <w:szCs w:val="20"/>
        </w:rPr>
      </w:pPr>
      <w:r w:rsidRPr="008F45F6">
        <w:rPr>
          <w:rFonts w:cs="Arial"/>
          <w:noProof/>
          <w:color w:val="000000"/>
          <w:szCs w:val="20"/>
          <w:lang w:eastAsia="ru-RU"/>
        </w:rPr>
        <w:drawing>
          <wp:inline distT="0" distB="0" distL="0" distR="0" wp14:anchorId="2E1E828A" wp14:editId="6382B695">
            <wp:extent cx="905001" cy="647790"/>
            <wp:effectExtent l="0" t="0" r="9525"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905001" cy="647790"/>
                    </a:xfrm>
                    <a:prstGeom prst="rect">
                      <a:avLst/>
                    </a:prstGeom>
                  </pic:spPr>
                </pic:pic>
              </a:graphicData>
            </a:graphic>
          </wp:inline>
        </w:drawing>
      </w:r>
      <w:r>
        <w:rPr>
          <w:rFonts w:cs="Arial"/>
          <w:color w:val="000000"/>
          <w:szCs w:val="20"/>
        </w:rPr>
        <w:tab/>
      </w:r>
    </w:p>
    <w:p w:rsidR="008F45F6" w:rsidRPr="008F45F6" w:rsidRDefault="00E02D8B" w:rsidP="008F45F6">
      <w:pPr>
        <w:spacing w:before="80" w:after="80"/>
        <w:rPr>
          <w:lang w:val="en-US"/>
        </w:rPr>
      </w:pPr>
      <w:hyperlink w:anchor="_Ассоциативные_контейнеры" w:history="1">
        <w:r w:rsidR="008F45F6" w:rsidRPr="00476B13">
          <w:rPr>
            <w:rStyle w:val="a4"/>
            <w:rFonts w:cs="Arial"/>
            <w:szCs w:val="20"/>
            <w:lang w:val="en-US"/>
          </w:rPr>
          <w:t>&lt;</w:t>
        </w:r>
        <w:r w:rsidR="008F45F6" w:rsidRPr="00476B13">
          <w:rPr>
            <w:rStyle w:val="a4"/>
            <w:rFonts w:cs="Arial"/>
            <w:szCs w:val="20"/>
          </w:rPr>
          <w:t>Ассоциативные контейнеры</w:t>
        </w:r>
        <w:r w:rsidR="008F45F6" w:rsidRPr="00476B13">
          <w:rPr>
            <w:rStyle w:val="a4"/>
            <w:rFonts w:cs="Arial"/>
            <w:szCs w:val="20"/>
            <w:lang w:val="en-US"/>
          </w:rPr>
          <w:t>&gt;</w:t>
        </w:r>
      </w:hyperlink>
    </w:p>
    <w:p w:rsidR="008F45F6" w:rsidRPr="008F45F6"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29" w:name="_map::at"/>
      <w:bookmarkEnd w:id="229"/>
      <w:r>
        <w:rPr>
          <w:rFonts w:ascii="Arial" w:hAnsi="Arial" w:cs="Arial"/>
          <w:b/>
          <w:i w:val="0"/>
          <w:color w:val="auto"/>
          <w:szCs w:val="20"/>
          <w:lang w:val="en-US"/>
        </w:rPr>
        <w:t>map</w:t>
      </w:r>
      <w:r w:rsidRPr="0090541E">
        <w:rPr>
          <w:rFonts w:ascii="Arial" w:hAnsi="Arial" w:cs="Arial"/>
          <w:b/>
          <w:i w:val="0"/>
          <w:color w:val="auto"/>
          <w:szCs w:val="20"/>
        </w:rPr>
        <w:t>::</w:t>
      </w:r>
      <w:r>
        <w:rPr>
          <w:rFonts w:ascii="Arial" w:hAnsi="Arial" w:cs="Arial"/>
          <w:b/>
          <w:i w:val="0"/>
          <w:color w:val="auto"/>
          <w:szCs w:val="20"/>
          <w:lang w:val="en-US"/>
        </w:rPr>
        <w:t>at</w:t>
      </w:r>
    </w:p>
    <w:p w:rsidR="008F45F6" w:rsidRDefault="008F45F6" w:rsidP="008F45F6">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at</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map</w:t>
      </w:r>
      <w:r>
        <w:rPr>
          <w:rFonts w:cs="Arial"/>
          <w:color w:val="000000" w:themeColor="text1"/>
          <w:szCs w:val="20"/>
        </w:rPr>
        <w:t>:</w:t>
      </w:r>
    </w:p>
    <w:p w:rsidR="008F45F6" w:rsidRDefault="008F45F6" w:rsidP="008F45F6">
      <w:pPr>
        <w:spacing w:after="0"/>
        <w:ind w:firstLine="567"/>
        <w:jc w:val="both"/>
        <w:rPr>
          <w:rFonts w:cs="Arial"/>
          <w:szCs w:val="20"/>
        </w:rPr>
      </w:pP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808080"/>
          <w:szCs w:val="19"/>
          <w:lang w:val="en-US"/>
        </w:rPr>
        <w:t>#include</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&lt;iostream&gt;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808080"/>
          <w:szCs w:val="19"/>
          <w:lang w:val="en-US"/>
        </w:rPr>
        <w:t>#include</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&lt;string&gt;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808080"/>
          <w:szCs w:val="19"/>
          <w:lang w:val="en-US"/>
        </w:rPr>
        <w:t>#include</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&lt;map&gt;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FF"/>
          <w:szCs w:val="19"/>
          <w:lang w:val="en-US"/>
        </w:rPr>
        <w:t>int</w:t>
      </w:r>
      <w:r w:rsidRPr="008F45F6">
        <w:rPr>
          <w:rFonts w:ascii="Courier New" w:hAnsi="Courier New" w:cs="Courier New"/>
          <w:color w:val="000000"/>
          <w:szCs w:val="19"/>
          <w:lang w:val="en-US"/>
        </w:rPr>
        <w:t xml:space="preserve"> main() {</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std::</w:t>
      </w:r>
      <w:r w:rsidRPr="008F45F6">
        <w:rPr>
          <w:rFonts w:ascii="Courier New" w:hAnsi="Courier New" w:cs="Courier New"/>
          <w:color w:val="2B91AF"/>
          <w:szCs w:val="19"/>
          <w:lang w:val="en-US"/>
        </w:rPr>
        <w:t>map</w:t>
      </w:r>
      <w:r w:rsidRPr="008F45F6">
        <w:rPr>
          <w:rFonts w:ascii="Courier New" w:hAnsi="Courier New" w:cs="Courier New"/>
          <w:color w:val="000000"/>
          <w:szCs w:val="19"/>
          <w:lang w:val="en-US"/>
        </w:rPr>
        <w:t>&lt;std::</w:t>
      </w:r>
      <w:r w:rsidRPr="008F45F6">
        <w:rPr>
          <w:rFonts w:ascii="Courier New" w:hAnsi="Courier New" w:cs="Courier New"/>
          <w:color w:val="2B91AF"/>
          <w:szCs w:val="19"/>
          <w:lang w:val="en-US"/>
        </w:rPr>
        <w:t>string</w:t>
      </w:r>
      <w:r w:rsidRPr="008F45F6">
        <w:rPr>
          <w:rFonts w:ascii="Courier New" w:hAnsi="Courier New" w:cs="Courier New"/>
          <w:color w:val="000000"/>
          <w:szCs w:val="19"/>
          <w:lang w:val="en-US"/>
        </w:rPr>
        <w:t xml:space="preserve">, </w:t>
      </w:r>
      <w:r w:rsidRPr="008F45F6">
        <w:rPr>
          <w:rFonts w:ascii="Courier New" w:hAnsi="Courier New" w:cs="Courier New"/>
          <w:color w:val="0000FF"/>
          <w:szCs w:val="19"/>
          <w:lang w:val="en-US"/>
        </w:rPr>
        <w:t>int</w:t>
      </w:r>
      <w:r w:rsidRPr="008F45F6">
        <w:rPr>
          <w:rFonts w:ascii="Courier New" w:hAnsi="Courier New" w:cs="Courier New"/>
          <w:color w:val="000000"/>
          <w:szCs w:val="19"/>
          <w:lang w:val="en-US"/>
        </w:rPr>
        <w:t>&gt; mymap = {</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 </w:t>
      </w:r>
      <w:r w:rsidRPr="008F45F6">
        <w:rPr>
          <w:rFonts w:ascii="Courier New" w:hAnsi="Courier New" w:cs="Courier New"/>
          <w:color w:val="A31515"/>
          <w:szCs w:val="19"/>
          <w:lang w:val="en-US"/>
        </w:rPr>
        <w:t>"alpha"</w:t>
      </w:r>
      <w:r w:rsidRPr="008F45F6">
        <w:rPr>
          <w:rFonts w:ascii="Courier New" w:hAnsi="Courier New" w:cs="Courier New"/>
          <w:color w:val="000000"/>
          <w:szCs w:val="19"/>
          <w:lang w:val="en-US"/>
        </w:rPr>
        <w:t>, 0 },</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lastRenderedPageBreak/>
        <w:t xml:space="preserve">                  { </w:t>
      </w:r>
      <w:r w:rsidRPr="008F45F6">
        <w:rPr>
          <w:rFonts w:ascii="Courier New" w:hAnsi="Courier New" w:cs="Courier New"/>
          <w:color w:val="A31515"/>
          <w:szCs w:val="19"/>
          <w:lang w:val="en-US"/>
        </w:rPr>
        <w:t>"beta"</w:t>
      </w:r>
      <w:r w:rsidRPr="008F45F6">
        <w:rPr>
          <w:rFonts w:ascii="Courier New" w:hAnsi="Courier New" w:cs="Courier New"/>
          <w:color w:val="000000"/>
          <w:szCs w:val="19"/>
          <w:lang w:val="en-US"/>
        </w:rPr>
        <w:t>, 0 },</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 </w:t>
      </w:r>
      <w:r w:rsidRPr="008F45F6">
        <w:rPr>
          <w:rFonts w:ascii="Courier New" w:hAnsi="Courier New" w:cs="Courier New"/>
          <w:color w:val="A31515"/>
          <w:szCs w:val="19"/>
          <w:lang w:val="en-US"/>
        </w:rPr>
        <w:t>"gamma"</w:t>
      </w:r>
      <w:r w:rsidRPr="008F45F6">
        <w:rPr>
          <w:rFonts w:ascii="Courier New" w:hAnsi="Courier New" w:cs="Courier New"/>
          <w:color w:val="000000"/>
          <w:szCs w:val="19"/>
          <w:lang w:val="en-US"/>
        </w:rPr>
        <w:t>, 0 } };</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mymap.at(</w:t>
      </w:r>
      <w:r w:rsidRPr="008F45F6">
        <w:rPr>
          <w:rFonts w:ascii="Courier New" w:hAnsi="Courier New" w:cs="Courier New"/>
          <w:color w:val="A31515"/>
          <w:szCs w:val="19"/>
          <w:lang w:val="en-US"/>
        </w:rPr>
        <w:t>"alpha"</w:t>
      </w:r>
      <w:r w:rsidRPr="008F45F6">
        <w:rPr>
          <w:rFonts w:ascii="Courier New" w:hAnsi="Courier New" w:cs="Courier New"/>
          <w:color w:val="000000"/>
          <w:szCs w:val="19"/>
          <w:lang w:val="en-US"/>
        </w:rPr>
        <w:t>) = 10;</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mymap.at(</w:t>
      </w:r>
      <w:r w:rsidRPr="008F45F6">
        <w:rPr>
          <w:rFonts w:ascii="Courier New" w:hAnsi="Courier New" w:cs="Courier New"/>
          <w:color w:val="A31515"/>
          <w:szCs w:val="19"/>
          <w:lang w:val="en-US"/>
        </w:rPr>
        <w:t>"beta"</w:t>
      </w:r>
      <w:r w:rsidRPr="008F45F6">
        <w:rPr>
          <w:rFonts w:ascii="Courier New" w:hAnsi="Courier New" w:cs="Courier New"/>
          <w:color w:val="000000"/>
          <w:szCs w:val="19"/>
          <w:lang w:val="en-US"/>
        </w:rPr>
        <w:t>) = 20;</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mymap.at(</w:t>
      </w:r>
      <w:r w:rsidRPr="008F45F6">
        <w:rPr>
          <w:rFonts w:ascii="Courier New" w:hAnsi="Courier New" w:cs="Courier New"/>
          <w:color w:val="A31515"/>
          <w:szCs w:val="19"/>
          <w:lang w:val="en-US"/>
        </w:rPr>
        <w:t>"gamma"</w:t>
      </w:r>
      <w:r w:rsidRPr="008F45F6">
        <w:rPr>
          <w:rFonts w:ascii="Courier New" w:hAnsi="Courier New" w:cs="Courier New"/>
          <w:color w:val="000000"/>
          <w:szCs w:val="19"/>
          <w:lang w:val="en-US"/>
        </w:rPr>
        <w:t>) = 30;</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w:t>
      </w:r>
      <w:r w:rsidRPr="008F45F6">
        <w:rPr>
          <w:rFonts w:ascii="Courier New" w:hAnsi="Courier New" w:cs="Courier New"/>
          <w:color w:val="0000FF"/>
          <w:szCs w:val="19"/>
          <w:lang w:val="en-US"/>
        </w:rPr>
        <w:t>for</w:t>
      </w:r>
      <w:r w:rsidRPr="008F45F6">
        <w:rPr>
          <w:rFonts w:ascii="Courier New" w:hAnsi="Courier New" w:cs="Courier New"/>
          <w:color w:val="000000"/>
          <w:szCs w:val="19"/>
          <w:lang w:val="en-US"/>
        </w:rPr>
        <w:t xml:space="preserve"> (</w:t>
      </w:r>
      <w:r w:rsidRPr="008F45F6">
        <w:rPr>
          <w:rFonts w:ascii="Courier New" w:hAnsi="Courier New" w:cs="Courier New"/>
          <w:color w:val="0000FF"/>
          <w:szCs w:val="19"/>
          <w:lang w:val="en-US"/>
        </w:rPr>
        <w:t>auto</w:t>
      </w:r>
      <w:r w:rsidRPr="008F45F6">
        <w:rPr>
          <w:rFonts w:ascii="Courier New" w:hAnsi="Courier New" w:cs="Courier New"/>
          <w:color w:val="000000"/>
          <w:szCs w:val="19"/>
          <w:lang w:val="en-US"/>
        </w:rPr>
        <w:t>&amp; x : mymap) {</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std::cout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x.first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 "</w:t>
      </w:r>
      <w:r w:rsidRPr="008F45F6">
        <w:rPr>
          <w:rFonts w:ascii="Courier New" w:hAnsi="Courier New" w:cs="Courier New"/>
          <w:color w:val="000000"/>
          <w:szCs w:val="19"/>
          <w:lang w:val="en-US"/>
        </w:rPr>
        <w:t xml:space="preserve">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x.second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'\n'</w:t>
      </w:r>
      <w:r w:rsidRPr="008F45F6">
        <w:rPr>
          <w:rFonts w:ascii="Courier New" w:hAnsi="Courier New" w:cs="Courier New"/>
          <w:color w:val="000000"/>
          <w:szCs w:val="19"/>
          <w:lang w:val="en-US"/>
        </w:rPr>
        <w: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rPr>
      </w:pPr>
      <w:r w:rsidRPr="008F45F6">
        <w:rPr>
          <w:rFonts w:ascii="Courier New" w:hAnsi="Courier New" w:cs="Courier New"/>
          <w:color w:val="000000"/>
          <w:szCs w:val="19"/>
          <w:lang w:val="en-US"/>
        </w:rPr>
        <w:t xml:space="preserve">    </w:t>
      </w:r>
      <w:r w:rsidRPr="008F45F6">
        <w:rPr>
          <w:rFonts w:ascii="Courier New" w:hAnsi="Courier New" w:cs="Courier New"/>
          <w:color w:val="000000"/>
          <w:szCs w:val="19"/>
        </w:rPr>
        <w: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rPr>
      </w:pPr>
    </w:p>
    <w:p w:rsidR="008F45F6" w:rsidRPr="008F45F6" w:rsidRDefault="008F45F6" w:rsidP="008F45F6">
      <w:pPr>
        <w:autoSpaceDE w:val="0"/>
        <w:autoSpaceDN w:val="0"/>
        <w:adjustRightInd w:val="0"/>
        <w:spacing w:after="0" w:line="240" w:lineRule="auto"/>
        <w:rPr>
          <w:rFonts w:ascii="Courier New" w:hAnsi="Courier New" w:cs="Courier New"/>
          <w:color w:val="000000"/>
          <w:szCs w:val="19"/>
        </w:rPr>
      </w:pPr>
      <w:r w:rsidRPr="008F45F6">
        <w:rPr>
          <w:rFonts w:ascii="Courier New" w:hAnsi="Courier New" w:cs="Courier New"/>
          <w:color w:val="000000"/>
          <w:szCs w:val="19"/>
        </w:rPr>
        <w:t xml:space="preserve">    </w:t>
      </w:r>
      <w:r w:rsidRPr="008F45F6">
        <w:rPr>
          <w:rFonts w:ascii="Courier New" w:hAnsi="Courier New" w:cs="Courier New"/>
          <w:color w:val="0000FF"/>
          <w:szCs w:val="19"/>
        </w:rPr>
        <w:t>return</w:t>
      </w:r>
      <w:r w:rsidRPr="008F45F6">
        <w:rPr>
          <w:rFonts w:ascii="Courier New" w:hAnsi="Courier New" w:cs="Courier New"/>
          <w:color w:val="000000"/>
          <w:szCs w:val="19"/>
        </w:rPr>
        <w:t xml:space="preserve"> 0;</w:t>
      </w:r>
    </w:p>
    <w:p w:rsidR="008F45F6" w:rsidRPr="008F45F6" w:rsidRDefault="008F45F6" w:rsidP="008F45F6">
      <w:pPr>
        <w:spacing w:after="80"/>
        <w:jc w:val="both"/>
        <w:rPr>
          <w:rFonts w:ascii="Courier New" w:hAnsi="Courier New" w:cs="Courier New"/>
          <w:color w:val="000000"/>
          <w:szCs w:val="19"/>
        </w:rPr>
      </w:pPr>
      <w:r w:rsidRPr="008F45F6">
        <w:rPr>
          <w:rFonts w:ascii="Courier New" w:hAnsi="Courier New" w:cs="Courier New"/>
          <w:color w:val="000000"/>
          <w:szCs w:val="19"/>
        </w:rPr>
        <w:t>}</w:t>
      </w:r>
    </w:p>
    <w:p w:rsidR="008F45F6" w:rsidRDefault="008F45F6" w:rsidP="008F45F6">
      <w:pPr>
        <w:spacing w:after="80"/>
        <w:ind w:firstLine="567"/>
        <w:jc w:val="both"/>
        <w:rPr>
          <w:rFonts w:cs="Arial"/>
          <w:color w:val="000000"/>
          <w:szCs w:val="20"/>
        </w:rPr>
      </w:pPr>
      <w:r>
        <w:rPr>
          <w:rFonts w:cs="Arial"/>
          <w:color w:val="000000"/>
          <w:szCs w:val="20"/>
        </w:rPr>
        <w:t>Результат работы программы:</w:t>
      </w:r>
    </w:p>
    <w:p w:rsidR="008F45F6" w:rsidRDefault="008F45F6" w:rsidP="008F45F6">
      <w:pPr>
        <w:spacing w:after="80"/>
        <w:jc w:val="both"/>
        <w:rPr>
          <w:rFonts w:cs="Arial"/>
          <w:color w:val="000000"/>
          <w:szCs w:val="20"/>
        </w:rPr>
      </w:pPr>
      <w:r w:rsidRPr="008F45F6">
        <w:rPr>
          <w:rFonts w:cs="Arial"/>
          <w:noProof/>
          <w:color w:val="000000"/>
          <w:szCs w:val="20"/>
          <w:lang w:eastAsia="ru-RU"/>
        </w:rPr>
        <w:drawing>
          <wp:inline distT="0" distB="0" distL="0" distR="0" wp14:anchorId="28A352CA" wp14:editId="1CABCF00">
            <wp:extent cx="1019317" cy="676369"/>
            <wp:effectExtent l="0" t="0" r="9525" b="9525"/>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019317" cy="676369"/>
                    </a:xfrm>
                    <a:prstGeom prst="rect">
                      <a:avLst/>
                    </a:prstGeom>
                  </pic:spPr>
                </pic:pic>
              </a:graphicData>
            </a:graphic>
          </wp:inline>
        </w:drawing>
      </w:r>
    </w:p>
    <w:p w:rsidR="008F45F6" w:rsidRPr="008F45F6" w:rsidRDefault="00E02D8B" w:rsidP="008F45F6">
      <w:pPr>
        <w:spacing w:before="80" w:after="80"/>
        <w:rPr>
          <w:lang w:val="en-US"/>
        </w:rPr>
      </w:pPr>
      <w:hyperlink w:anchor="_Ассоциативные_контейнеры" w:history="1">
        <w:r w:rsidR="008F45F6" w:rsidRPr="00476B13">
          <w:rPr>
            <w:rStyle w:val="a4"/>
            <w:rFonts w:cs="Arial"/>
            <w:szCs w:val="20"/>
            <w:lang w:val="en-US"/>
          </w:rPr>
          <w:t>&lt;</w:t>
        </w:r>
        <w:r w:rsidR="008F45F6" w:rsidRPr="00476B13">
          <w:rPr>
            <w:rStyle w:val="a4"/>
            <w:rFonts w:cs="Arial"/>
            <w:szCs w:val="20"/>
          </w:rPr>
          <w:t>Ассоциативные контейнеры</w:t>
        </w:r>
        <w:r w:rsidR="008F45F6" w:rsidRPr="00476B13">
          <w:rPr>
            <w:rStyle w:val="a4"/>
            <w:rFonts w:cs="Arial"/>
            <w:szCs w:val="20"/>
            <w:lang w:val="en-US"/>
          </w:rPr>
          <w:t>&gt;</w:t>
        </w:r>
      </w:hyperlink>
    </w:p>
    <w:p w:rsidR="008F45F6" w:rsidRPr="008F45F6"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30" w:name="_map::operator[]"/>
      <w:bookmarkEnd w:id="230"/>
      <w:r>
        <w:rPr>
          <w:rFonts w:ascii="Arial" w:hAnsi="Arial" w:cs="Arial"/>
          <w:b/>
          <w:i w:val="0"/>
          <w:color w:val="auto"/>
          <w:szCs w:val="20"/>
          <w:lang w:val="en-US"/>
        </w:rPr>
        <w:t>map</w:t>
      </w:r>
      <w:r w:rsidRPr="0090541E">
        <w:rPr>
          <w:rFonts w:ascii="Arial" w:hAnsi="Arial" w:cs="Arial"/>
          <w:b/>
          <w:i w:val="0"/>
          <w:color w:val="auto"/>
          <w:szCs w:val="20"/>
        </w:rPr>
        <w:t>::</w:t>
      </w:r>
      <w:r>
        <w:rPr>
          <w:rFonts w:ascii="Arial" w:hAnsi="Arial" w:cs="Arial"/>
          <w:b/>
          <w:i w:val="0"/>
          <w:color w:val="auto"/>
          <w:szCs w:val="20"/>
          <w:lang w:val="en-US"/>
        </w:rPr>
        <w:t>operator[]</w:t>
      </w:r>
    </w:p>
    <w:p w:rsidR="008F45F6" w:rsidRDefault="008F45F6" w:rsidP="008F45F6">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operarot</w:t>
      </w:r>
      <w:r w:rsidRPr="008F45F6">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map</w:t>
      </w:r>
      <w:r>
        <w:rPr>
          <w:rFonts w:cs="Arial"/>
          <w:color w:val="000000" w:themeColor="text1"/>
          <w:szCs w:val="20"/>
        </w:rPr>
        <w:t>:</w:t>
      </w:r>
    </w:p>
    <w:p w:rsidR="008F45F6" w:rsidRDefault="008F45F6" w:rsidP="008F45F6">
      <w:pPr>
        <w:spacing w:after="0"/>
        <w:ind w:firstLine="567"/>
        <w:jc w:val="both"/>
        <w:rPr>
          <w:rFonts w:cs="Arial"/>
          <w:szCs w:val="20"/>
        </w:rPr>
      </w:pP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808080"/>
          <w:szCs w:val="19"/>
          <w:lang w:val="en-US"/>
        </w:rPr>
        <w:t>#include</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&lt;iostream&gt;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808080"/>
          <w:szCs w:val="19"/>
          <w:lang w:val="en-US"/>
        </w:rPr>
        <w:t>#include</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&lt;map&gt;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808080"/>
          <w:szCs w:val="19"/>
          <w:lang w:val="en-US"/>
        </w:rPr>
        <w:t>#include</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&lt;string&gt;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FF"/>
          <w:szCs w:val="19"/>
          <w:lang w:val="en-US"/>
        </w:rPr>
        <w:t>int</w:t>
      </w:r>
      <w:r w:rsidRPr="008F45F6">
        <w:rPr>
          <w:rFonts w:ascii="Courier New" w:hAnsi="Courier New" w:cs="Courier New"/>
          <w:color w:val="000000"/>
          <w:szCs w:val="19"/>
          <w:lang w:val="en-US"/>
        </w:rPr>
        <w:t xml:space="preserve"> main() {</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ab/>
        <w:t>std::</w:t>
      </w:r>
      <w:r w:rsidRPr="008F45F6">
        <w:rPr>
          <w:rFonts w:ascii="Courier New" w:hAnsi="Courier New" w:cs="Courier New"/>
          <w:color w:val="2B91AF"/>
          <w:szCs w:val="19"/>
          <w:lang w:val="en-US"/>
        </w:rPr>
        <w:t>map</w:t>
      </w:r>
      <w:r w:rsidRPr="008F45F6">
        <w:rPr>
          <w:rFonts w:ascii="Courier New" w:hAnsi="Courier New" w:cs="Courier New"/>
          <w:color w:val="000000"/>
          <w:szCs w:val="19"/>
          <w:lang w:val="en-US"/>
        </w:rPr>
        <w:t>&lt;</w:t>
      </w:r>
      <w:r w:rsidRPr="008F45F6">
        <w:rPr>
          <w:rFonts w:ascii="Courier New" w:hAnsi="Courier New" w:cs="Courier New"/>
          <w:color w:val="0000FF"/>
          <w:szCs w:val="19"/>
          <w:lang w:val="en-US"/>
        </w:rPr>
        <w:t>char</w:t>
      </w:r>
      <w:r w:rsidRPr="008F45F6">
        <w:rPr>
          <w:rFonts w:ascii="Courier New" w:hAnsi="Courier New" w:cs="Courier New"/>
          <w:color w:val="000000"/>
          <w:szCs w:val="19"/>
          <w:lang w:val="en-US"/>
        </w:rPr>
        <w:t>, std::</w:t>
      </w:r>
      <w:r w:rsidRPr="008F45F6">
        <w:rPr>
          <w:rFonts w:ascii="Courier New" w:hAnsi="Courier New" w:cs="Courier New"/>
          <w:color w:val="2B91AF"/>
          <w:szCs w:val="19"/>
          <w:lang w:val="en-US"/>
        </w:rPr>
        <w:t>string</w:t>
      </w:r>
      <w:r w:rsidRPr="008F45F6">
        <w:rPr>
          <w:rFonts w:ascii="Courier New" w:hAnsi="Courier New" w:cs="Courier New"/>
          <w:color w:val="000000"/>
          <w:szCs w:val="19"/>
          <w:lang w:val="en-US"/>
        </w:rPr>
        <w:t>&gt; mymap;</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ab/>
        <w:t>mymap</w:t>
      </w:r>
      <w:r w:rsidRPr="008F45F6">
        <w:rPr>
          <w:rFonts w:ascii="Courier New" w:hAnsi="Courier New" w:cs="Courier New"/>
          <w:color w:val="008080"/>
          <w:szCs w:val="19"/>
          <w:lang w:val="en-US"/>
        </w:rPr>
        <w:t>[</w:t>
      </w:r>
      <w:r w:rsidRPr="008F45F6">
        <w:rPr>
          <w:rFonts w:ascii="Courier New" w:hAnsi="Courier New" w:cs="Courier New"/>
          <w:color w:val="A31515"/>
          <w:szCs w:val="19"/>
          <w:lang w:val="en-US"/>
        </w:rPr>
        <w:t>'a'</w:t>
      </w:r>
      <w:r w:rsidRPr="008F45F6">
        <w:rPr>
          <w:rFonts w:ascii="Courier New" w:hAnsi="Courier New" w:cs="Courier New"/>
          <w:color w:val="008080"/>
          <w:szCs w:val="19"/>
          <w:lang w:val="en-US"/>
        </w:rPr>
        <w:t>]</w:t>
      </w:r>
      <w:r w:rsidRPr="008F45F6">
        <w:rPr>
          <w:rFonts w:ascii="Courier New" w:hAnsi="Courier New" w:cs="Courier New"/>
          <w:color w:val="000000"/>
          <w:szCs w:val="19"/>
          <w:lang w:val="en-US"/>
        </w:rPr>
        <w:t xml:space="preserve"> </w:t>
      </w:r>
      <w:r w:rsidRPr="008F45F6">
        <w:rPr>
          <w:rFonts w:ascii="Courier New" w:hAnsi="Courier New" w:cs="Courier New"/>
          <w:color w:val="008080"/>
          <w:szCs w:val="19"/>
          <w:lang w:val="en-US"/>
        </w:rPr>
        <w:t>=</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"an element"</w:t>
      </w:r>
      <w:r w:rsidRPr="008F45F6">
        <w:rPr>
          <w:rFonts w:ascii="Courier New" w:hAnsi="Courier New" w:cs="Courier New"/>
          <w:color w:val="000000"/>
          <w:szCs w:val="19"/>
          <w:lang w:val="en-US"/>
        </w:rPr>
        <w: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ab/>
        <w:t>mymap</w:t>
      </w:r>
      <w:r w:rsidRPr="008F45F6">
        <w:rPr>
          <w:rFonts w:ascii="Courier New" w:hAnsi="Courier New" w:cs="Courier New"/>
          <w:color w:val="008080"/>
          <w:szCs w:val="19"/>
          <w:lang w:val="en-US"/>
        </w:rPr>
        <w:t>[</w:t>
      </w:r>
      <w:r w:rsidRPr="008F45F6">
        <w:rPr>
          <w:rFonts w:ascii="Courier New" w:hAnsi="Courier New" w:cs="Courier New"/>
          <w:color w:val="A31515"/>
          <w:szCs w:val="19"/>
          <w:lang w:val="en-US"/>
        </w:rPr>
        <w:t>'b'</w:t>
      </w:r>
      <w:r w:rsidRPr="008F45F6">
        <w:rPr>
          <w:rFonts w:ascii="Courier New" w:hAnsi="Courier New" w:cs="Courier New"/>
          <w:color w:val="008080"/>
          <w:szCs w:val="19"/>
          <w:lang w:val="en-US"/>
        </w:rPr>
        <w:t>]</w:t>
      </w:r>
      <w:r w:rsidRPr="008F45F6">
        <w:rPr>
          <w:rFonts w:ascii="Courier New" w:hAnsi="Courier New" w:cs="Courier New"/>
          <w:color w:val="000000"/>
          <w:szCs w:val="19"/>
          <w:lang w:val="en-US"/>
        </w:rPr>
        <w:t xml:space="preserve"> </w:t>
      </w:r>
      <w:r w:rsidRPr="008F45F6">
        <w:rPr>
          <w:rFonts w:ascii="Courier New" w:hAnsi="Courier New" w:cs="Courier New"/>
          <w:color w:val="008080"/>
          <w:szCs w:val="19"/>
          <w:lang w:val="en-US"/>
        </w:rPr>
        <w:t>=</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"another element"</w:t>
      </w:r>
      <w:r w:rsidRPr="008F45F6">
        <w:rPr>
          <w:rFonts w:ascii="Courier New" w:hAnsi="Courier New" w:cs="Courier New"/>
          <w:color w:val="000000"/>
          <w:szCs w:val="19"/>
          <w:lang w:val="en-US"/>
        </w:rPr>
        <w: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ab/>
        <w:t>mymap</w:t>
      </w:r>
      <w:r w:rsidRPr="008F45F6">
        <w:rPr>
          <w:rFonts w:ascii="Courier New" w:hAnsi="Courier New" w:cs="Courier New"/>
          <w:color w:val="008080"/>
          <w:szCs w:val="19"/>
          <w:lang w:val="en-US"/>
        </w:rPr>
        <w:t>[</w:t>
      </w:r>
      <w:r w:rsidRPr="008F45F6">
        <w:rPr>
          <w:rFonts w:ascii="Courier New" w:hAnsi="Courier New" w:cs="Courier New"/>
          <w:color w:val="A31515"/>
          <w:szCs w:val="19"/>
          <w:lang w:val="en-US"/>
        </w:rPr>
        <w:t>'c'</w:t>
      </w:r>
      <w:r w:rsidRPr="008F45F6">
        <w:rPr>
          <w:rFonts w:ascii="Courier New" w:hAnsi="Courier New" w:cs="Courier New"/>
          <w:color w:val="008080"/>
          <w:szCs w:val="19"/>
          <w:lang w:val="en-US"/>
        </w:rPr>
        <w:t>]</w:t>
      </w:r>
      <w:r w:rsidRPr="008F45F6">
        <w:rPr>
          <w:rFonts w:ascii="Courier New" w:hAnsi="Courier New" w:cs="Courier New"/>
          <w:color w:val="000000"/>
          <w:szCs w:val="19"/>
          <w:lang w:val="en-US"/>
        </w:rPr>
        <w:t xml:space="preserve"> </w:t>
      </w:r>
      <w:r w:rsidRPr="008F45F6">
        <w:rPr>
          <w:rFonts w:ascii="Courier New" w:hAnsi="Courier New" w:cs="Courier New"/>
          <w:color w:val="008080"/>
          <w:szCs w:val="19"/>
          <w:lang w:val="en-US"/>
        </w:rPr>
        <w:t>=</w:t>
      </w:r>
      <w:r w:rsidRPr="008F45F6">
        <w:rPr>
          <w:rFonts w:ascii="Courier New" w:hAnsi="Courier New" w:cs="Courier New"/>
          <w:color w:val="000000"/>
          <w:szCs w:val="19"/>
          <w:lang w:val="en-US"/>
        </w:rPr>
        <w:t xml:space="preserve"> mymap</w:t>
      </w:r>
      <w:r w:rsidRPr="008F45F6">
        <w:rPr>
          <w:rFonts w:ascii="Courier New" w:hAnsi="Courier New" w:cs="Courier New"/>
          <w:color w:val="008080"/>
          <w:szCs w:val="19"/>
          <w:lang w:val="en-US"/>
        </w:rPr>
        <w:t>[</w:t>
      </w:r>
      <w:r w:rsidRPr="008F45F6">
        <w:rPr>
          <w:rFonts w:ascii="Courier New" w:hAnsi="Courier New" w:cs="Courier New"/>
          <w:color w:val="A31515"/>
          <w:szCs w:val="19"/>
          <w:lang w:val="en-US"/>
        </w:rPr>
        <w:t>'b'</w:t>
      </w:r>
      <w:r w:rsidRPr="008F45F6">
        <w:rPr>
          <w:rFonts w:ascii="Courier New" w:hAnsi="Courier New" w:cs="Courier New"/>
          <w:color w:val="008080"/>
          <w:szCs w:val="19"/>
          <w:lang w:val="en-US"/>
        </w:rPr>
        <w:t>]</w:t>
      </w:r>
      <w:r w:rsidRPr="008F45F6">
        <w:rPr>
          <w:rFonts w:ascii="Courier New" w:hAnsi="Courier New" w:cs="Courier New"/>
          <w:color w:val="000000"/>
          <w:szCs w:val="19"/>
          <w:lang w:val="en-US"/>
        </w:rPr>
        <w: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ab/>
        <w:t xml:space="preserve">std::cout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"mymap['a'] is "</w:t>
      </w:r>
      <w:r w:rsidRPr="008F45F6">
        <w:rPr>
          <w:rFonts w:ascii="Courier New" w:hAnsi="Courier New" w:cs="Courier New"/>
          <w:color w:val="000000"/>
          <w:szCs w:val="19"/>
          <w:lang w:val="en-US"/>
        </w:rPr>
        <w:t xml:space="preserve">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mymap</w:t>
      </w:r>
      <w:r w:rsidRPr="008F45F6">
        <w:rPr>
          <w:rFonts w:ascii="Courier New" w:hAnsi="Courier New" w:cs="Courier New"/>
          <w:color w:val="008080"/>
          <w:szCs w:val="19"/>
          <w:lang w:val="en-US"/>
        </w:rPr>
        <w:t>[</w:t>
      </w:r>
      <w:r w:rsidRPr="008F45F6">
        <w:rPr>
          <w:rFonts w:ascii="Courier New" w:hAnsi="Courier New" w:cs="Courier New"/>
          <w:color w:val="A31515"/>
          <w:szCs w:val="19"/>
          <w:lang w:val="en-US"/>
        </w:rPr>
        <w:t>'a'</w:t>
      </w:r>
      <w:r w:rsidRPr="008F45F6">
        <w:rPr>
          <w:rFonts w:ascii="Courier New" w:hAnsi="Courier New" w:cs="Courier New"/>
          <w:color w:val="008080"/>
          <w:szCs w:val="19"/>
          <w:lang w:val="en-US"/>
        </w:rPr>
        <w:t>]</w:t>
      </w:r>
      <w:r w:rsidRPr="008F45F6">
        <w:rPr>
          <w:rFonts w:ascii="Courier New" w:hAnsi="Courier New" w:cs="Courier New"/>
          <w:color w:val="000000"/>
          <w:szCs w:val="19"/>
          <w:lang w:val="en-US"/>
        </w:rPr>
        <w:t xml:space="preserve">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'\n'</w:t>
      </w:r>
      <w:r w:rsidRPr="008F45F6">
        <w:rPr>
          <w:rFonts w:ascii="Courier New" w:hAnsi="Courier New" w:cs="Courier New"/>
          <w:color w:val="000000"/>
          <w:szCs w:val="19"/>
          <w:lang w:val="en-US"/>
        </w:rPr>
        <w: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ab/>
        <w:t xml:space="preserve">std::cout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"mymap['b'] is "</w:t>
      </w:r>
      <w:r w:rsidRPr="008F45F6">
        <w:rPr>
          <w:rFonts w:ascii="Courier New" w:hAnsi="Courier New" w:cs="Courier New"/>
          <w:color w:val="000000"/>
          <w:szCs w:val="19"/>
          <w:lang w:val="en-US"/>
        </w:rPr>
        <w:t xml:space="preserve">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mymap</w:t>
      </w:r>
      <w:r w:rsidRPr="008F45F6">
        <w:rPr>
          <w:rFonts w:ascii="Courier New" w:hAnsi="Courier New" w:cs="Courier New"/>
          <w:color w:val="008080"/>
          <w:szCs w:val="19"/>
          <w:lang w:val="en-US"/>
        </w:rPr>
        <w:t>[</w:t>
      </w:r>
      <w:r w:rsidRPr="008F45F6">
        <w:rPr>
          <w:rFonts w:ascii="Courier New" w:hAnsi="Courier New" w:cs="Courier New"/>
          <w:color w:val="A31515"/>
          <w:szCs w:val="19"/>
          <w:lang w:val="en-US"/>
        </w:rPr>
        <w:t>'b'</w:t>
      </w:r>
      <w:r w:rsidRPr="008F45F6">
        <w:rPr>
          <w:rFonts w:ascii="Courier New" w:hAnsi="Courier New" w:cs="Courier New"/>
          <w:color w:val="008080"/>
          <w:szCs w:val="19"/>
          <w:lang w:val="en-US"/>
        </w:rPr>
        <w:t>]</w:t>
      </w:r>
      <w:r w:rsidRPr="008F45F6">
        <w:rPr>
          <w:rFonts w:ascii="Courier New" w:hAnsi="Courier New" w:cs="Courier New"/>
          <w:color w:val="000000"/>
          <w:szCs w:val="19"/>
          <w:lang w:val="en-US"/>
        </w:rPr>
        <w:t xml:space="preserve">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'\n'</w:t>
      </w:r>
      <w:r w:rsidRPr="008F45F6">
        <w:rPr>
          <w:rFonts w:ascii="Courier New" w:hAnsi="Courier New" w:cs="Courier New"/>
          <w:color w:val="000000"/>
          <w:szCs w:val="19"/>
          <w:lang w:val="en-US"/>
        </w:rPr>
        <w: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ab/>
        <w:t xml:space="preserve">std::cout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"mymap['c'] is "</w:t>
      </w:r>
      <w:r w:rsidRPr="008F45F6">
        <w:rPr>
          <w:rFonts w:ascii="Courier New" w:hAnsi="Courier New" w:cs="Courier New"/>
          <w:color w:val="000000"/>
          <w:szCs w:val="19"/>
          <w:lang w:val="en-US"/>
        </w:rPr>
        <w:t xml:space="preserve">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mymap</w:t>
      </w:r>
      <w:r w:rsidRPr="008F45F6">
        <w:rPr>
          <w:rFonts w:ascii="Courier New" w:hAnsi="Courier New" w:cs="Courier New"/>
          <w:color w:val="008080"/>
          <w:szCs w:val="19"/>
          <w:lang w:val="en-US"/>
        </w:rPr>
        <w:t>[</w:t>
      </w:r>
      <w:r w:rsidRPr="008F45F6">
        <w:rPr>
          <w:rFonts w:ascii="Courier New" w:hAnsi="Courier New" w:cs="Courier New"/>
          <w:color w:val="A31515"/>
          <w:szCs w:val="19"/>
          <w:lang w:val="en-US"/>
        </w:rPr>
        <w:t>'c'</w:t>
      </w:r>
      <w:r w:rsidRPr="008F45F6">
        <w:rPr>
          <w:rFonts w:ascii="Courier New" w:hAnsi="Courier New" w:cs="Courier New"/>
          <w:color w:val="008080"/>
          <w:szCs w:val="19"/>
          <w:lang w:val="en-US"/>
        </w:rPr>
        <w:t>]</w:t>
      </w:r>
      <w:r w:rsidRPr="008F45F6">
        <w:rPr>
          <w:rFonts w:ascii="Courier New" w:hAnsi="Courier New" w:cs="Courier New"/>
          <w:color w:val="000000"/>
          <w:szCs w:val="19"/>
          <w:lang w:val="en-US"/>
        </w:rPr>
        <w:t xml:space="preserve">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'\n'</w:t>
      </w:r>
      <w:r w:rsidRPr="008F45F6">
        <w:rPr>
          <w:rFonts w:ascii="Courier New" w:hAnsi="Courier New" w:cs="Courier New"/>
          <w:color w:val="000000"/>
          <w:szCs w:val="19"/>
          <w:lang w:val="en-US"/>
        </w:rPr>
        <w: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ab/>
        <w:t xml:space="preserve">std::cout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"mymap['d'] is "</w:t>
      </w:r>
      <w:r w:rsidRPr="008F45F6">
        <w:rPr>
          <w:rFonts w:ascii="Courier New" w:hAnsi="Courier New" w:cs="Courier New"/>
          <w:color w:val="000000"/>
          <w:szCs w:val="19"/>
          <w:lang w:val="en-US"/>
        </w:rPr>
        <w:t xml:space="preserve">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mymap</w:t>
      </w:r>
      <w:r w:rsidRPr="008F45F6">
        <w:rPr>
          <w:rFonts w:ascii="Courier New" w:hAnsi="Courier New" w:cs="Courier New"/>
          <w:color w:val="008080"/>
          <w:szCs w:val="19"/>
          <w:lang w:val="en-US"/>
        </w:rPr>
        <w:t>[</w:t>
      </w:r>
      <w:r w:rsidRPr="008F45F6">
        <w:rPr>
          <w:rFonts w:ascii="Courier New" w:hAnsi="Courier New" w:cs="Courier New"/>
          <w:color w:val="A31515"/>
          <w:szCs w:val="19"/>
          <w:lang w:val="en-US"/>
        </w:rPr>
        <w:t>'d'</w:t>
      </w:r>
      <w:r w:rsidRPr="008F45F6">
        <w:rPr>
          <w:rFonts w:ascii="Courier New" w:hAnsi="Courier New" w:cs="Courier New"/>
          <w:color w:val="008080"/>
          <w:szCs w:val="19"/>
          <w:lang w:val="en-US"/>
        </w:rPr>
        <w:t>]</w:t>
      </w:r>
      <w:r w:rsidRPr="008F45F6">
        <w:rPr>
          <w:rFonts w:ascii="Courier New" w:hAnsi="Courier New" w:cs="Courier New"/>
          <w:color w:val="000000"/>
          <w:szCs w:val="19"/>
          <w:lang w:val="en-US"/>
        </w:rPr>
        <w:t xml:space="preserve">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'\n'</w:t>
      </w:r>
      <w:r w:rsidRPr="008F45F6">
        <w:rPr>
          <w:rFonts w:ascii="Courier New" w:hAnsi="Courier New" w:cs="Courier New"/>
          <w:color w:val="000000"/>
          <w:szCs w:val="19"/>
          <w:lang w:val="en-US"/>
        </w:rPr>
        <w: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ab/>
        <w:t xml:space="preserve">std::cout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"mymap now contains "</w:t>
      </w:r>
      <w:r w:rsidRPr="008F45F6">
        <w:rPr>
          <w:rFonts w:ascii="Courier New" w:hAnsi="Courier New" w:cs="Courier New"/>
          <w:color w:val="000000"/>
          <w:szCs w:val="19"/>
          <w:lang w:val="en-US"/>
        </w:rPr>
        <w:t xml:space="preserve">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mymap.size()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 elements.\n"</w:t>
      </w:r>
      <w:r w:rsidRPr="008F45F6">
        <w:rPr>
          <w:rFonts w:ascii="Courier New" w:hAnsi="Courier New" w:cs="Courier New"/>
          <w:color w:val="000000"/>
          <w:szCs w:val="19"/>
          <w:lang w:val="en-US"/>
        </w:rPr>
        <w: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p>
    <w:p w:rsidR="008F45F6" w:rsidRPr="008F45F6" w:rsidRDefault="008F45F6" w:rsidP="008F45F6">
      <w:pPr>
        <w:autoSpaceDE w:val="0"/>
        <w:autoSpaceDN w:val="0"/>
        <w:adjustRightInd w:val="0"/>
        <w:spacing w:after="0" w:line="240" w:lineRule="auto"/>
        <w:rPr>
          <w:rFonts w:ascii="Courier New" w:hAnsi="Courier New" w:cs="Courier New"/>
          <w:color w:val="000000"/>
          <w:szCs w:val="19"/>
        </w:rPr>
      </w:pPr>
      <w:r w:rsidRPr="008F45F6">
        <w:rPr>
          <w:rFonts w:ascii="Courier New" w:hAnsi="Courier New" w:cs="Courier New"/>
          <w:color w:val="000000"/>
          <w:szCs w:val="19"/>
          <w:lang w:val="en-US"/>
        </w:rPr>
        <w:tab/>
      </w:r>
      <w:r w:rsidRPr="008F45F6">
        <w:rPr>
          <w:rFonts w:ascii="Courier New" w:hAnsi="Courier New" w:cs="Courier New"/>
          <w:color w:val="0000FF"/>
          <w:szCs w:val="19"/>
        </w:rPr>
        <w:t>return</w:t>
      </w:r>
      <w:r w:rsidRPr="008F45F6">
        <w:rPr>
          <w:rFonts w:ascii="Courier New" w:hAnsi="Courier New" w:cs="Courier New"/>
          <w:color w:val="000000"/>
          <w:szCs w:val="19"/>
        </w:rPr>
        <w:t xml:space="preserve"> 0;</w:t>
      </w:r>
    </w:p>
    <w:p w:rsidR="008F45F6" w:rsidRPr="008F45F6" w:rsidRDefault="008F45F6" w:rsidP="008F45F6">
      <w:pPr>
        <w:spacing w:after="80"/>
        <w:jc w:val="both"/>
        <w:rPr>
          <w:rFonts w:ascii="Courier New" w:hAnsi="Courier New" w:cs="Courier New"/>
          <w:color w:val="000000"/>
          <w:szCs w:val="19"/>
        </w:rPr>
      </w:pPr>
      <w:r w:rsidRPr="008F45F6">
        <w:rPr>
          <w:rFonts w:ascii="Courier New" w:hAnsi="Courier New" w:cs="Courier New"/>
          <w:color w:val="000000"/>
          <w:szCs w:val="19"/>
        </w:rPr>
        <w:t>}</w:t>
      </w:r>
    </w:p>
    <w:p w:rsidR="008F45F6" w:rsidRDefault="008F45F6" w:rsidP="008F45F6">
      <w:pPr>
        <w:spacing w:after="80"/>
        <w:ind w:firstLine="567"/>
        <w:jc w:val="both"/>
        <w:rPr>
          <w:rFonts w:cs="Arial"/>
          <w:color w:val="000000"/>
          <w:szCs w:val="20"/>
        </w:rPr>
      </w:pPr>
      <w:r w:rsidRPr="008F45F6">
        <w:rPr>
          <w:rFonts w:cs="Arial"/>
          <w:color w:val="000000"/>
          <w:szCs w:val="20"/>
        </w:rPr>
        <w:t>Обратите внимание, как последний доступ (к элементу 'd') вставляет новый элемент в карту с этим ключом и инициализирует его значением по умолчанию (пустой строкой), даже если доступ к нему осуществляется только для извлечения его значения. Функция-член map::find не производит такого эффекта.</w:t>
      </w:r>
    </w:p>
    <w:p w:rsidR="008F45F6" w:rsidRDefault="008F45F6" w:rsidP="008F45F6">
      <w:pPr>
        <w:spacing w:after="80"/>
        <w:ind w:firstLine="567"/>
        <w:jc w:val="both"/>
        <w:rPr>
          <w:rFonts w:cs="Arial"/>
          <w:color w:val="000000"/>
          <w:szCs w:val="20"/>
        </w:rPr>
      </w:pPr>
      <w:r>
        <w:rPr>
          <w:rFonts w:cs="Arial"/>
          <w:color w:val="000000"/>
          <w:szCs w:val="20"/>
        </w:rPr>
        <w:t>Результат работы программы:</w:t>
      </w:r>
    </w:p>
    <w:p w:rsidR="008F45F6" w:rsidRDefault="008F45F6" w:rsidP="008F45F6">
      <w:pPr>
        <w:spacing w:after="80"/>
        <w:jc w:val="both"/>
        <w:rPr>
          <w:rFonts w:cs="Arial"/>
          <w:color w:val="000000"/>
          <w:szCs w:val="20"/>
        </w:rPr>
      </w:pPr>
      <w:r w:rsidRPr="008F45F6">
        <w:rPr>
          <w:rFonts w:cs="Arial"/>
          <w:noProof/>
          <w:color w:val="000000"/>
          <w:szCs w:val="20"/>
          <w:lang w:eastAsia="ru-RU"/>
        </w:rPr>
        <w:drawing>
          <wp:inline distT="0" distB="0" distL="0" distR="0" wp14:anchorId="0630EEA6" wp14:editId="1E3FF9E6">
            <wp:extent cx="2676899" cy="1028844"/>
            <wp:effectExtent l="0" t="0" r="0" b="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676899" cy="1028844"/>
                    </a:xfrm>
                    <a:prstGeom prst="rect">
                      <a:avLst/>
                    </a:prstGeom>
                  </pic:spPr>
                </pic:pic>
              </a:graphicData>
            </a:graphic>
          </wp:inline>
        </w:drawing>
      </w:r>
    </w:p>
    <w:p w:rsidR="008F45F6" w:rsidRPr="008F45F6" w:rsidRDefault="00E02D8B" w:rsidP="008F45F6">
      <w:pPr>
        <w:spacing w:before="80" w:after="80"/>
        <w:rPr>
          <w:lang w:val="en-US"/>
        </w:rPr>
      </w:pPr>
      <w:hyperlink w:anchor="_Ассоциативные_контейнеры" w:history="1">
        <w:r w:rsidR="008F45F6" w:rsidRPr="00476B13">
          <w:rPr>
            <w:rStyle w:val="a4"/>
            <w:rFonts w:cs="Arial"/>
            <w:szCs w:val="20"/>
            <w:lang w:val="en-US"/>
          </w:rPr>
          <w:t>&lt;</w:t>
        </w:r>
        <w:r w:rsidR="008F45F6" w:rsidRPr="00476B13">
          <w:rPr>
            <w:rStyle w:val="a4"/>
            <w:rFonts w:cs="Arial"/>
            <w:szCs w:val="20"/>
          </w:rPr>
          <w:t>Ассоциативные контейнеры</w:t>
        </w:r>
        <w:r w:rsidR="008F45F6" w:rsidRPr="00476B13">
          <w:rPr>
            <w:rStyle w:val="a4"/>
            <w:rFonts w:cs="Arial"/>
            <w:szCs w:val="20"/>
            <w:lang w:val="en-US"/>
          </w:rPr>
          <w:t>&gt;</w:t>
        </w:r>
      </w:hyperlink>
    </w:p>
    <w:p w:rsidR="008F45F6" w:rsidRPr="008F45F6"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31" w:name="_map::emplace"/>
      <w:bookmarkEnd w:id="231"/>
      <w:r>
        <w:rPr>
          <w:rFonts w:ascii="Arial" w:hAnsi="Arial" w:cs="Arial"/>
          <w:b/>
          <w:i w:val="0"/>
          <w:color w:val="auto"/>
          <w:szCs w:val="20"/>
          <w:lang w:val="en-US"/>
        </w:rPr>
        <w:t>map</w:t>
      </w:r>
      <w:r w:rsidRPr="0090541E">
        <w:rPr>
          <w:rFonts w:ascii="Arial" w:hAnsi="Arial" w:cs="Arial"/>
          <w:b/>
          <w:i w:val="0"/>
          <w:color w:val="auto"/>
          <w:szCs w:val="20"/>
        </w:rPr>
        <w:t>::</w:t>
      </w:r>
      <w:r>
        <w:rPr>
          <w:rFonts w:ascii="Arial" w:hAnsi="Arial" w:cs="Arial"/>
          <w:b/>
          <w:i w:val="0"/>
          <w:color w:val="auto"/>
          <w:szCs w:val="20"/>
          <w:lang w:val="en-US"/>
        </w:rPr>
        <w:t>emplace</w:t>
      </w:r>
    </w:p>
    <w:p w:rsidR="008F45F6" w:rsidRDefault="008F45F6" w:rsidP="008F45F6">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emplace</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map</w:t>
      </w:r>
      <w:r>
        <w:rPr>
          <w:rFonts w:cs="Arial"/>
          <w:color w:val="000000" w:themeColor="text1"/>
          <w:szCs w:val="20"/>
        </w:rPr>
        <w:t>:</w:t>
      </w:r>
    </w:p>
    <w:p w:rsidR="008F45F6" w:rsidRDefault="008F45F6" w:rsidP="008F45F6">
      <w:pPr>
        <w:spacing w:after="0"/>
        <w:ind w:firstLine="567"/>
        <w:jc w:val="both"/>
        <w:rPr>
          <w:rFonts w:cs="Arial"/>
          <w:color w:val="000000" w:themeColor="text1"/>
          <w:szCs w:val="20"/>
        </w:rPr>
      </w:pP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808080"/>
          <w:szCs w:val="19"/>
          <w:lang w:val="en-US"/>
        </w:rPr>
        <w:t>#include</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&lt;iostream&gt;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808080"/>
          <w:szCs w:val="19"/>
          <w:lang w:val="en-US"/>
        </w:rPr>
        <w:t>#include</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&lt;map&gt;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FF"/>
          <w:szCs w:val="19"/>
          <w:lang w:val="en-US"/>
        </w:rPr>
        <w:t>int</w:t>
      </w:r>
      <w:r w:rsidRPr="008F45F6">
        <w:rPr>
          <w:rFonts w:ascii="Courier New" w:hAnsi="Courier New" w:cs="Courier New"/>
          <w:color w:val="000000"/>
          <w:szCs w:val="19"/>
          <w:lang w:val="en-US"/>
        </w:rPr>
        <w:t xml:space="preserve"> main() {</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std::</w:t>
      </w:r>
      <w:r w:rsidRPr="008F45F6">
        <w:rPr>
          <w:rFonts w:ascii="Courier New" w:hAnsi="Courier New" w:cs="Courier New"/>
          <w:color w:val="2B91AF"/>
          <w:szCs w:val="19"/>
          <w:lang w:val="en-US"/>
        </w:rPr>
        <w:t>map</w:t>
      </w:r>
      <w:r w:rsidRPr="008F45F6">
        <w:rPr>
          <w:rFonts w:ascii="Courier New" w:hAnsi="Courier New" w:cs="Courier New"/>
          <w:color w:val="000000"/>
          <w:szCs w:val="19"/>
          <w:lang w:val="en-US"/>
        </w:rPr>
        <w:t>&lt;</w:t>
      </w:r>
      <w:r w:rsidRPr="008F45F6">
        <w:rPr>
          <w:rFonts w:ascii="Courier New" w:hAnsi="Courier New" w:cs="Courier New"/>
          <w:color w:val="0000FF"/>
          <w:szCs w:val="19"/>
          <w:lang w:val="en-US"/>
        </w:rPr>
        <w:t>char</w:t>
      </w:r>
      <w:r w:rsidRPr="008F45F6">
        <w:rPr>
          <w:rFonts w:ascii="Courier New" w:hAnsi="Courier New" w:cs="Courier New"/>
          <w:color w:val="000000"/>
          <w:szCs w:val="19"/>
          <w:lang w:val="en-US"/>
        </w:rPr>
        <w:t xml:space="preserve">, </w:t>
      </w:r>
      <w:r w:rsidRPr="008F45F6">
        <w:rPr>
          <w:rFonts w:ascii="Courier New" w:hAnsi="Courier New" w:cs="Courier New"/>
          <w:color w:val="0000FF"/>
          <w:szCs w:val="19"/>
          <w:lang w:val="en-US"/>
        </w:rPr>
        <w:t>int</w:t>
      </w:r>
      <w:r w:rsidRPr="008F45F6">
        <w:rPr>
          <w:rFonts w:ascii="Courier New" w:hAnsi="Courier New" w:cs="Courier New"/>
          <w:color w:val="000000"/>
          <w:szCs w:val="19"/>
          <w:lang w:val="en-US"/>
        </w:rPr>
        <w:t>&gt; mymap;</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mymap.emplace(</w:t>
      </w:r>
      <w:r w:rsidRPr="008F45F6">
        <w:rPr>
          <w:rFonts w:ascii="Courier New" w:hAnsi="Courier New" w:cs="Courier New"/>
          <w:color w:val="A31515"/>
          <w:szCs w:val="19"/>
          <w:lang w:val="en-US"/>
        </w:rPr>
        <w:t>'x'</w:t>
      </w:r>
      <w:r w:rsidRPr="008F45F6">
        <w:rPr>
          <w:rFonts w:ascii="Courier New" w:hAnsi="Courier New" w:cs="Courier New"/>
          <w:color w:val="000000"/>
          <w:szCs w:val="19"/>
          <w:lang w:val="en-US"/>
        </w:rPr>
        <w:t>, 100);</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mymap.emplace(</w:t>
      </w:r>
      <w:r w:rsidRPr="008F45F6">
        <w:rPr>
          <w:rFonts w:ascii="Courier New" w:hAnsi="Courier New" w:cs="Courier New"/>
          <w:color w:val="A31515"/>
          <w:szCs w:val="19"/>
          <w:lang w:val="en-US"/>
        </w:rPr>
        <w:t>'y'</w:t>
      </w:r>
      <w:r w:rsidRPr="008F45F6">
        <w:rPr>
          <w:rFonts w:ascii="Courier New" w:hAnsi="Courier New" w:cs="Courier New"/>
          <w:color w:val="000000"/>
          <w:szCs w:val="19"/>
          <w:lang w:val="en-US"/>
        </w:rPr>
        <w:t>, 200);</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mymap.emplace(</w:t>
      </w:r>
      <w:r w:rsidRPr="008F45F6">
        <w:rPr>
          <w:rFonts w:ascii="Courier New" w:hAnsi="Courier New" w:cs="Courier New"/>
          <w:color w:val="A31515"/>
          <w:szCs w:val="19"/>
          <w:lang w:val="en-US"/>
        </w:rPr>
        <w:t>'z'</w:t>
      </w:r>
      <w:r w:rsidRPr="008F45F6">
        <w:rPr>
          <w:rFonts w:ascii="Courier New" w:hAnsi="Courier New" w:cs="Courier New"/>
          <w:color w:val="000000"/>
          <w:szCs w:val="19"/>
          <w:lang w:val="en-US"/>
        </w:rPr>
        <w:t>, 100);</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std::cout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"mymap contains:"</w:t>
      </w:r>
      <w:r w:rsidRPr="008F45F6">
        <w:rPr>
          <w:rFonts w:ascii="Courier New" w:hAnsi="Courier New" w:cs="Courier New"/>
          <w:color w:val="000000"/>
          <w:szCs w:val="19"/>
          <w:lang w:val="en-US"/>
        </w:rPr>
        <w: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w:t>
      </w:r>
      <w:r w:rsidRPr="008F45F6">
        <w:rPr>
          <w:rFonts w:ascii="Courier New" w:hAnsi="Courier New" w:cs="Courier New"/>
          <w:color w:val="0000FF"/>
          <w:szCs w:val="19"/>
          <w:lang w:val="en-US"/>
        </w:rPr>
        <w:t>for</w:t>
      </w:r>
      <w:r w:rsidRPr="008F45F6">
        <w:rPr>
          <w:rFonts w:ascii="Courier New" w:hAnsi="Courier New" w:cs="Courier New"/>
          <w:color w:val="000000"/>
          <w:szCs w:val="19"/>
          <w:lang w:val="en-US"/>
        </w:rPr>
        <w:t xml:space="preserve"> (</w:t>
      </w:r>
      <w:r w:rsidRPr="008F45F6">
        <w:rPr>
          <w:rFonts w:ascii="Courier New" w:hAnsi="Courier New" w:cs="Courier New"/>
          <w:color w:val="0000FF"/>
          <w:szCs w:val="19"/>
          <w:lang w:val="en-US"/>
        </w:rPr>
        <w:t>auto</w:t>
      </w:r>
      <w:r w:rsidRPr="008F45F6">
        <w:rPr>
          <w:rFonts w:ascii="Courier New" w:hAnsi="Courier New" w:cs="Courier New"/>
          <w:color w:val="000000"/>
          <w:szCs w:val="19"/>
          <w:lang w:val="en-US"/>
        </w:rPr>
        <w:t>&amp; x : mymap)</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std::cout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 ["</w:t>
      </w:r>
      <w:r w:rsidRPr="008F45F6">
        <w:rPr>
          <w:rFonts w:ascii="Courier New" w:hAnsi="Courier New" w:cs="Courier New"/>
          <w:color w:val="000000"/>
          <w:szCs w:val="19"/>
          <w:lang w:val="en-US"/>
        </w:rPr>
        <w:t xml:space="preserve">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x.first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w:t>
      </w:r>
      <w:r w:rsidRPr="008F45F6">
        <w:rPr>
          <w:rFonts w:ascii="Courier New" w:hAnsi="Courier New" w:cs="Courier New"/>
          <w:color w:val="000000"/>
          <w:szCs w:val="19"/>
          <w:lang w:val="en-US"/>
        </w:rPr>
        <w:t xml:space="preserve">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x.second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w:t>
      </w:r>
      <w:r w:rsidRPr="008F45F6">
        <w:rPr>
          <w:rFonts w:ascii="Courier New" w:hAnsi="Courier New" w:cs="Courier New"/>
          <w:color w:val="000000"/>
          <w:szCs w:val="19"/>
          <w:lang w:val="en-US"/>
        </w:rPr>
        <w: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std::cout </w:t>
      </w:r>
      <w:r w:rsidRPr="008F45F6">
        <w:rPr>
          <w:rFonts w:ascii="Courier New" w:hAnsi="Courier New" w:cs="Courier New"/>
          <w:color w:val="008080"/>
          <w:szCs w:val="19"/>
          <w:lang w:val="en-US"/>
        </w:rPr>
        <w:t>&lt;&lt;</w:t>
      </w:r>
      <w:r w:rsidRPr="008F45F6">
        <w:rPr>
          <w:rFonts w:ascii="Courier New" w:hAnsi="Courier New" w:cs="Courier New"/>
          <w:color w:val="000000"/>
          <w:szCs w:val="19"/>
          <w:lang w:val="en-US"/>
        </w:rPr>
        <w:t xml:space="preserve"> </w:t>
      </w:r>
      <w:r w:rsidRPr="008F45F6">
        <w:rPr>
          <w:rFonts w:ascii="Courier New" w:hAnsi="Courier New" w:cs="Courier New"/>
          <w:color w:val="A31515"/>
          <w:szCs w:val="19"/>
          <w:lang w:val="en-US"/>
        </w:rPr>
        <w:t>'\n'</w:t>
      </w:r>
      <w:r w:rsidRPr="008F45F6">
        <w:rPr>
          <w:rFonts w:ascii="Courier New" w:hAnsi="Courier New" w:cs="Courier New"/>
          <w:color w:val="000000"/>
          <w:szCs w:val="19"/>
          <w:lang w:val="en-US"/>
        </w:rPr>
        <w:t>;</w:t>
      </w: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p>
    <w:p w:rsidR="008F45F6" w:rsidRPr="008F45F6" w:rsidRDefault="008F45F6" w:rsidP="008F45F6">
      <w:pPr>
        <w:autoSpaceDE w:val="0"/>
        <w:autoSpaceDN w:val="0"/>
        <w:adjustRightInd w:val="0"/>
        <w:spacing w:after="0" w:line="240" w:lineRule="auto"/>
        <w:rPr>
          <w:rFonts w:ascii="Courier New" w:hAnsi="Courier New" w:cs="Courier New"/>
          <w:color w:val="000000"/>
          <w:szCs w:val="19"/>
          <w:lang w:val="en-US"/>
        </w:rPr>
      </w:pPr>
      <w:r w:rsidRPr="008F45F6">
        <w:rPr>
          <w:rFonts w:ascii="Courier New" w:hAnsi="Courier New" w:cs="Courier New"/>
          <w:color w:val="000000"/>
          <w:szCs w:val="19"/>
          <w:lang w:val="en-US"/>
        </w:rPr>
        <w:t xml:space="preserve">    </w:t>
      </w:r>
      <w:r w:rsidRPr="008F45F6">
        <w:rPr>
          <w:rFonts w:ascii="Courier New" w:hAnsi="Courier New" w:cs="Courier New"/>
          <w:color w:val="0000FF"/>
          <w:szCs w:val="19"/>
          <w:lang w:val="en-US"/>
        </w:rPr>
        <w:t>return</w:t>
      </w:r>
      <w:r w:rsidRPr="008F45F6">
        <w:rPr>
          <w:rFonts w:ascii="Courier New" w:hAnsi="Courier New" w:cs="Courier New"/>
          <w:color w:val="000000"/>
          <w:szCs w:val="19"/>
          <w:lang w:val="en-US"/>
        </w:rPr>
        <w:t xml:space="preserve"> 0;</w:t>
      </w:r>
    </w:p>
    <w:p w:rsidR="008F45F6" w:rsidRPr="008F45F6" w:rsidRDefault="008F45F6" w:rsidP="008F45F6">
      <w:pPr>
        <w:spacing w:after="80"/>
        <w:jc w:val="both"/>
        <w:rPr>
          <w:rFonts w:ascii="Courier New" w:hAnsi="Courier New" w:cs="Courier New"/>
          <w:color w:val="000000"/>
          <w:szCs w:val="19"/>
        </w:rPr>
      </w:pPr>
      <w:r w:rsidRPr="008F45F6">
        <w:rPr>
          <w:rFonts w:ascii="Courier New" w:hAnsi="Courier New" w:cs="Courier New"/>
          <w:color w:val="000000"/>
          <w:szCs w:val="19"/>
        </w:rPr>
        <w:t>}</w:t>
      </w:r>
    </w:p>
    <w:p w:rsidR="008F45F6" w:rsidRDefault="008F45F6" w:rsidP="008F45F6">
      <w:pPr>
        <w:spacing w:after="80"/>
        <w:ind w:firstLine="567"/>
        <w:jc w:val="both"/>
        <w:rPr>
          <w:rFonts w:cs="Arial"/>
          <w:color w:val="000000"/>
          <w:szCs w:val="20"/>
        </w:rPr>
      </w:pPr>
      <w:r>
        <w:rPr>
          <w:rFonts w:cs="Arial"/>
          <w:color w:val="000000"/>
          <w:szCs w:val="20"/>
        </w:rPr>
        <w:t>Результат работы программы:</w:t>
      </w:r>
    </w:p>
    <w:p w:rsidR="008F45F6" w:rsidRDefault="008F45F6" w:rsidP="008F45F6">
      <w:pPr>
        <w:spacing w:after="80"/>
        <w:jc w:val="both"/>
        <w:rPr>
          <w:rFonts w:cs="Arial"/>
          <w:color w:val="000000"/>
          <w:szCs w:val="20"/>
        </w:rPr>
      </w:pPr>
      <w:r w:rsidRPr="008F45F6">
        <w:rPr>
          <w:rFonts w:cs="Arial"/>
          <w:noProof/>
          <w:color w:val="000000"/>
          <w:szCs w:val="20"/>
          <w:lang w:eastAsia="ru-RU"/>
        </w:rPr>
        <w:drawing>
          <wp:inline distT="0" distB="0" distL="0" distR="0" wp14:anchorId="1762AABF" wp14:editId="3F3D3216">
            <wp:extent cx="3429479" cy="295316"/>
            <wp:effectExtent l="0" t="0" r="0" b="9525"/>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429479" cy="295316"/>
                    </a:xfrm>
                    <a:prstGeom prst="rect">
                      <a:avLst/>
                    </a:prstGeom>
                  </pic:spPr>
                </pic:pic>
              </a:graphicData>
            </a:graphic>
          </wp:inline>
        </w:drawing>
      </w:r>
    </w:p>
    <w:p w:rsidR="008F45F6" w:rsidRPr="008F45F6" w:rsidRDefault="00E02D8B" w:rsidP="008F45F6">
      <w:pPr>
        <w:spacing w:before="80" w:after="80"/>
        <w:rPr>
          <w:lang w:val="en-US"/>
        </w:rPr>
      </w:pPr>
      <w:hyperlink w:anchor="_Ассоциативные_контейнеры" w:history="1">
        <w:r w:rsidR="008F45F6" w:rsidRPr="00476B13">
          <w:rPr>
            <w:rStyle w:val="a4"/>
            <w:rFonts w:cs="Arial"/>
            <w:szCs w:val="20"/>
            <w:lang w:val="en-US"/>
          </w:rPr>
          <w:t>&lt;</w:t>
        </w:r>
        <w:r w:rsidR="008F45F6" w:rsidRPr="00476B13">
          <w:rPr>
            <w:rStyle w:val="a4"/>
            <w:rFonts w:cs="Arial"/>
            <w:szCs w:val="20"/>
          </w:rPr>
          <w:t>Ассоциативные контейнеры</w:t>
        </w:r>
        <w:r w:rsidR="008F45F6" w:rsidRPr="00476B13">
          <w:rPr>
            <w:rStyle w:val="a4"/>
            <w:rFonts w:cs="Arial"/>
            <w:szCs w:val="20"/>
            <w:lang w:val="en-US"/>
          </w:rPr>
          <w:t>&gt;</w:t>
        </w:r>
      </w:hyperlink>
    </w:p>
    <w:p w:rsidR="00A4104C" w:rsidRPr="00A4104C"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32" w:name="_map::emplace_hint"/>
      <w:bookmarkEnd w:id="232"/>
      <w:r>
        <w:rPr>
          <w:rFonts w:ascii="Arial" w:hAnsi="Arial" w:cs="Arial"/>
          <w:b/>
          <w:i w:val="0"/>
          <w:color w:val="auto"/>
          <w:szCs w:val="20"/>
          <w:lang w:val="en-US"/>
        </w:rPr>
        <w:t>map</w:t>
      </w:r>
      <w:r w:rsidRPr="0090541E">
        <w:rPr>
          <w:rFonts w:ascii="Arial" w:hAnsi="Arial" w:cs="Arial"/>
          <w:b/>
          <w:i w:val="0"/>
          <w:color w:val="auto"/>
          <w:szCs w:val="20"/>
        </w:rPr>
        <w:t>::</w:t>
      </w:r>
      <w:r>
        <w:rPr>
          <w:rFonts w:ascii="Arial" w:hAnsi="Arial" w:cs="Arial"/>
          <w:b/>
          <w:i w:val="0"/>
          <w:color w:val="auto"/>
          <w:szCs w:val="20"/>
          <w:lang w:val="en-US"/>
        </w:rPr>
        <w:t>emplace_hint</w:t>
      </w:r>
    </w:p>
    <w:p w:rsidR="00A4104C" w:rsidRDefault="00A4104C" w:rsidP="00A4104C">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emplace</w:t>
      </w:r>
      <w:r w:rsidRPr="00A4104C">
        <w:rPr>
          <w:rFonts w:cs="Arial"/>
          <w:color w:val="000000" w:themeColor="text1"/>
          <w:szCs w:val="20"/>
        </w:rPr>
        <w:t>_</w:t>
      </w:r>
      <w:r>
        <w:rPr>
          <w:rFonts w:cs="Arial"/>
          <w:color w:val="000000" w:themeColor="text1"/>
          <w:szCs w:val="20"/>
          <w:lang w:val="en-US"/>
        </w:rPr>
        <w:t>hint</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map</w:t>
      </w:r>
      <w:r>
        <w:rPr>
          <w:rFonts w:cs="Arial"/>
          <w:color w:val="000000" w:themeColor="text1"/>
          <w:szCs w:val="20"/>
        </w:rPr>
        <w:t>:</w:t>
      </w:r>
    </w:p>
    <w:p w:rsidR="00A4104C" w:rsidRDefault="00A4104C" w:rsidP="00A4104C">
      <w:pPr>
        <w:spacing w:after="0"/>
        <w:ind w:firstLine="567"/>
        <w:jc w:val="both"/>
        <w:rPr>
          <w:rFonts w:cs="Arial"/>
          <w:color w:val="000000" w:themeColor="text1"/>
          <w:szCs w:val="20"/>
        </w:rPr>
      </w:pP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808080"/>
          <w:szCs w:val="19"/>
          <w:lang w:val="en-US"/>
        </w:rPr>
        <w:t>#include</w:t>
      </w:r>
      <w:r w:rsidRPr="00A4104C">
        <w:rPr>
          <w:rFonts w:ascii="Courier New" w:hAnsi="Courier New" w:cs="Courier New"/>
          <w:color w:val="000000"/>
          <w:szCs w:val="19"/>
          <w:lang w:val="en-US"/>
        </w:rPr>
        <w:t xml:space="preserve"> </w:t>
      </w:r>
      <w:r w:rsidRPr="00A4104C">
        <w:rPr>
          <w:rFonts w:ascii="Courier New" w:hAnsi="Courier New" w:cs="Courier New"/>
          <w:color w:val="A31515"/>
          <w:szCs w:val="19"/>
          <w:lang w:val="en-US"/>
        </w:rPr>
        <w:t>&lt;iostream&gt;</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808080"/>
          <w:szCs w:val="19"/>
          <w:lang w:val="en-US"/>
        </w:rPr>
        <w:t>#include</w:t>
      </w:r>
      <w:r w:rsidRPr="00A4104C">
        <w:rPr>
          <w:rFonts w:ascii="Courier New" w:hAnsi="Courier New" w:cs="Courier New"/>
          <w:color w:val="000000"/>
          <w:szCs w:val="19"/>
          <w:lang w:val="en-US"/>
        </w:rPr>
        <w:t xml:space="preserve"> </w:t>
      </w:r>
      <w:r w:rsidRPr="00A4104C">
        <w:rPr>
          <w:rFonts w:ascii="Courier New" w:hAnsi="Courier New" w:cs="Courier New"/>
          <w:color w:val="A31515"/>
          <w:szCs w:val="19"/>
          <w:lang w:val="en-US"/>
        </w:rPr>
        <w:t>&lt;map&gt;</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FF"/>
          <w:szCs w:val="19"/>
          <w:lang w:val="en-US"/>
        </w:rPr>
        <w:t>int</w:t>
      </w:r>
      <w:r w:rsidRPr="00A4104C">
        <w:rPr>
          <w:rFonts w:ascii="Courier New" w:hAnsi="Courier New" w:cs="Courier New"/>
          <w:color w:val="000000"/>
          <w:szCs w:val="19"/>
          <w:lang w:val="en-US"/>
        </w:rPr>
        <w:t xml:space="preserve"> main() {</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lang w:val="en-US"/>
        </w:rPr>
        <w:t xml:space="preserve">    std::</w:t>
      </w:r>
      <w:r w:rsidRPr="00A4104C">
        <w:rPr>
          <w:rFonts w:ascii="Courier New" w:hAnsi="Courier New" w:cs="Courier New"/>
          <w:color w:val="2B91AF"/>
          <w:szCs w:val="19"/>
          <w:lang w:val="en-US"/>
        </w:rPr>
        <w:t>map</w:t>
      </w:r>
      <w:r w:rsidRPr="00A4104C">
        <w:rPr>
          <w:rFonts w:ascii="Courier New" w:hAnsi="Courier New" w:cs="Courier New"/>
          <w:color w:val="000000"/>
          <w:szCs w:val="19"/>
          <w:lang w:val="en-US"/>
        </w:rPr>
        <w:t>&lt;</w:t>
      </w:r>
      <w:r w:rsidRPr="00A4104C">
        <w:rPr>
          <w:rFonts w:ascii="Courier New" w:hAnsi="Courier New" w:cs="Courier New"/>
          <w:color w:val="0000FF"/>
          <w:szCs w:val="19"/>
          <w:lang w:val="en-US"/>
        </w:rPr>
        <w:t>char</w:t>
      </w:r>
      <w:r w:rsidRPr="00A4104C">
        <w:rPr>
          <w:rFonts w:ascii="Courier New" w:hAnsi="Courier New" w:cs="Courier New"/>
          <w:color w:val="000000"/>
          <w:szCs w:val="19"/>
          <w:lang w:val="en-US"/>
        </w:rPr>
        <w:t xml:space="preserve">, </w:t>
      </w:r>
      <w:r w:rsidRPr="00A4104C">
        <w:rPr>
          <w:rFonts w:ascii="Courier New" w:hAnsi="Courier New" w:cs="Courier New"/>
          <w:color w:val="0000FF"/>
          <w:szCs w:val="19"/>
          <w:lang w:val="en-US"/>
        </w:rPr>
        <w:t>int</w:t>
      </w:r>
      <w:r w:rsidRPr="00A4104C">
        <w:rPr>
          <w:rFonts w:ascii="Courier New" w:hAnsi="Courier New" w:cs="Courier New"/>
          <w:color w:val="000000"/>
          <w:szCs w:val="19"/>
          <w:lang w:val="en-US"/>
        </w:rPr>
        <w:t>&gt; mymap;</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lang w:val="en-US"/>
        </w:rPr>
        <w:t xml:space="preserve">    </w:t>
      </w:r>
      <w:r w:rsidRPr="00A4104C">
        <w:rPr>
          <w:rFonts w:ascii="Courier New" w:hAnsi="Courier New" w:cs="Courier New"/>
          <w:color w:val="0000FF"/>
          <w:szCs w:val="19"/>
          <w:lang w:val="en-US"/>
        </w:rPr>
        <w:t>auto</w:t>
      </w:r>
      <w:r w:rsidRPr="00A4104C">
        <w:rPr>
          <w:rFonts w:ascii="Courier New" w:hAnsi="Courier New" w:cs="Courier New"/>
          <w:color w:val="000000"/>
          <w:szCs w:val="19"/>
          <w:lang w:val="en-US"/>
        </w:rPr>
        <w:t xml:space="preserve"> it = mymap.end();</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lang w:val="en-US"/>
        </w:rPr>
        <w:t xml:space="preserve">    it </w:t>
      </w:r>
      <w:r w:rsidRPr="00A4104C">
        <w:rPr>
          <w:rFonts w:ascii="Courier New" w:hAnsi="Courier New" w:cs="Courier New"/>
          <w:color w:val="008080"/>
          <w:szCs w:val="19"/>
          <w:lang w:val="en-US"/>
        </w:rPr>
        <w:t>=</w:t>
      </w:r>
      <w:r w:rsidRPr="00A4104C">
        <w:rPr>
          <w:rFonts w:ascii="Courier New" w:hAnsi="Courier New" w:cs="Courier New"/>
          <w:color w:val="000000"/>
          <w:szCs w:val="19"/>
          <w:lang w:val="en-US"/>
        </w:rPr>
        <w:t xml:space="preserve"> mymap.emplace_hint(it, </w:t>
      </w:r>
      <w:r w:rsidRPr="00A4104C">
        <w:rPr>
          <w:rFonts w:ascii="Courier New" w:hAnsi="Courier New" w:cs="Courier New"/>
          <w:color w:val="A31515"/>
          <w:szCs w:val="19"/>
          <w:lang w:val="en-US"/>
        </w:rPr>
        <w:t>'b'</w:t>
      </w:r>
      <w:r w:rsidRPr="00A4104C">
        <w:rPr>
          <w:rFonts w:ascii="Courier New" w:hAnsi="Courier New" w:cs="Courier New"/>
          <w:color w:val="000000"/>
          <w:szCs w:val="19"/>
          <w:lang w:val="en-US"/>
        </w:rPr>
        <w:t>, 10);</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lang w:val="en-US"/>
        </w:rPr>
        <w:t xml:space="preserve">    mymap.emplace_hint(it, </w:t>
      </w:r>
      <w:r w:rsidRPr="00A4104C">
        <w:rPr>
          <w:rFonts w:ascii="Courier New" w:hAnsi="Courier New" w:cs="Courier New"/>
          <w:color w:val="A31515"/>
          <w:szCs w:val="19"/>
          <w:lang w:val="en-US"/>
        </w:rPr>
        <w:t>'a'</w:t>
      </w:r>
      <w:r w:rsidRPr="00A4104C">
        <w:rPr>
          <w:rFonts w:ascii="Courier New" w:hAnsi="Courier New" w:cs="Courier New"/>
          <w:color w:val="000000"/>
          <w:szCs w:val="19"/>
          <w:lang w:val="en-US"/>
        </w:rPr>
        <w:t>, 12);</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lang w:val="en-US"/>
        </w:rPr>
        <w:t xml:space="preserve">    mymap.emplace_hint(mymap.end(), </w:t>
      </w:r>
      <w:r w:rsidRPr="00A4104C">
        <w:rPr>
          <w:rFonts w:ascii="Courier New" w:hAnsi="Courier New" w:cs="Courier New"/>
          <w:color w:val="A31515"/>
          <w:szCs w:val="19"/>
          <w:lang w:val="en-US"/>
        </w:rPr>
        <w:t>'c'</w:t>
      </w:r>
      <w:r w:rsidRPr="00A4104C">
        <w:rPr>
          <w:rFonts w:ascii="Courier New" w:hAnsi="Courier New" w:cs="Courier New"/>
          <w:color w:val="000000"/>
          <w:szCs w:val="19"/>
          <w:lang w:val="en-US"/>
        </w:rPr>
        <w:t>, 14);</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lang w:val="en-US"/>
        </w:rPr>
        <w:t xml:space="preserve">    std::cout </w:t>
      </w:r>
      <w:r w:rsidRPr="00A4104C">
        <w:rPr>
          <w:rFonts w:ascii="Courier New" w:hAnsi="Courier New" w:cs="Courier New"/>
          <w:color w:val="008080"/>
          <w:szCs w:val="19"/>
          <w:lang w:val="en-US"/>
        </w:rPr>
        <w:t>&lt;&lt;</w:t>
      </w:r>
      <w:r w:rsidRPr="00A4104C">
        <w:rPr>
          <w:rFonts w:ascii="Courier New" w:hAnsi="Courier New" w:cs="Courier New"/>
          <w:color w:val="000000"/>
          <w:szCs w:val="19"/>
          <w:lang w:val="en-US"/>
        </w:rPr>
        <w:t xml:space="preserve"> </w:t>
      </w:r>
      <w:r w:rsidRPr="00A4104C">
        <w:rPr>
          <w:rFonts w:ascii="Courier New" w:hAnsi="Courier New" w:cs="Courier New"/>
          <w:color w:val="A31515"/>
          <w:szCs w:val="19"/>
          <w:lang w:val="en-US"/>
        </w:rPr>
        <w:t>"mymap contains:"</w:t>
      </w:r>
      <w:r w:rsidRPr="00A4104C">
        <w:rPr>
          <w:rFonts w:ascii="Courier New" w:hAnsi="Courier New" w:cs="Courier New"/>
          <w:color w:val="000000"/>
          <w:szCs w:val="19"/>
          <w:lang w:val="en-US"/>
        </w:rPr>
        <w:t>;</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lang w:val="en-US"/>
        </w:rPr>
        <w:t xml:space="preserve">    </w:t>
      </w:r>
      <w:r w:rsidRPr="00A4104C">
        <w:rPr>
          <w:rFonts w:ascii="Courier New" w:hAnsi="Courier New" w:cs="Courier New"/>
          <w:color w:val="0000FF"/>
          <w:szCs w:val="19"/>
          <w:lang w:val="en-US"/>
        </w:rPr>
        <w:t>for</w:t>
      </w:r>
      <w:r w:rsidRPr="00A4104C">
        <w:rPr>
          <w:rFonts w:ascii="Courier New" w:hAnsi="Courier New" w:cs="Courier New"/>
          <w:color w:val="000000"/>
          <w:szCs w:val="19"/>
          <w:lang w:val="en-US"/>
        </w:rPr>
        <w:t xml:space="preserve"> (</w:t>
      </w:r>
      <w:r w:rsidRPr="00A4104C">
        <w:rPr>
          <w:rFonts w:ascii="Courier New" w:hAnsi="Courier New" w:cs="Courier New"/>
          <w:color w:val="0000FF"/>
          <w:szCs w:val="19"/>
          <w:lang w:val="en-US"/>
        </w:rPr>
        <w:t>auto</w:t>
      </w:r>
      <w:r w:rsidRPr="00A4104C">
        <w:rPr>
          <w:rFonts w:ascii="Courier New" w:hAnsi="Courier New" w:cs="Courier New"/>
          <w:color w:val="000000"/>
          <w:szCs w:val="19"/>
          <w:lang w:val="en-US"/>
        </w:rPr>
        <w:t>&amp; x : mymap)</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lang w:val="en-US"/>
        </w:rPr>
        <w:t xml:space="preserve">        std::cout </w:t>
      </w:r>
      <w:r w:rsidRPr="00A4104C">
        <w:rPr>
          <w:rFonts w:ascii="Courier New" w:hAnsi="Courier New" w:cs="Courier New"/>
          <w:color w:val="008080"/>
          <w:szCs w:val="19"/>
          <w:lang w:val="en-US"/>
        </w:rPr>
        <w:t>&lt;&lt;</w:t>
      </w:r>
      <w:r w:rsidRPr="00A4104C">
        <w:rPr>
          <w:rFonts w:ascii="Courier New" w:hAnsi="Courier New" w:cs="Courier New"/>
          <w:color w:val="000000"/>
          <w:szCs w:val="19"/>
          <w:lang w:val="en-US"/>
        </w:rPr>
        <w:t xml:space="preserve"> </w:t>
      </w:r>
      <w:r w:rsidRPr="00A4104C">
        <w:rPr>
          <w:rFonts w:ascii="Courier New" w:hAnsi="Courier New" w:cs="Courier New"/>
          <w:color w:val="A31515"/>
          <w:szCs w:val="19"/>
          <w:lang w:val="en-US"/>
        </w:rPr>
        <w:t>" ["</w:t>
      </w:r>
      <w:r w:rsidRPr="00A4104C">
        <w:rPr>
          <w:rFonts w:ascii="Courier New" w:hAnsi="Courier New" w:cs="Courier New"/>
          <w:color w:val="000000"/>
          <w:szCs w:val="19"/>
          <w:lang w:val="en-US"/>
        </w:rPr>
        <w:t xml:space="preserve"> </w:t>
      </w:r>
      <w:r w:rsidRPr="00A4104C">
        <w:rPr>
          <w:rFonts w:ascii="Courier New" w:hAnsi="Courier New" w:cs="Courier New"/>
          <w:color w:val="008080"/>
          <w:szCs w:val="19"/>
          <w:lang w:val="en-US"/>
        </w:rPr>
        <w:t>&lt;&lt;</w:t>
      </w:r>
      <w:r w:rsidRPr="00A4104C">
        <w:rPr>
          <w:rFonts w:ascii="Courier New" w:hAnsi="Courier New" w:cs="Courier New"/>
          <w:color w:val="000000"/>
          <w:szCs w:val="19"/>
          <w:lang w:val="en-US"/>
        </w:rPr>
        <w:t xml:space="preserve"> x.first </w:t>
      </w:r>
      <w:r w:rsidRPr="00A4104C">
        <w:rPr>
          <w:rFonts w:ascii="Courier New" w:hAnsi="Courier New" w:cs="Courier New"/>
          <w:color w:val="008080"/>
          <w:szCs w:val="19"/>
          <w:lang w:val="en-US"/>
        </w:rPr>
        <w:t>&lt;&lt;</w:t>
      </w:r>
      <w:r w:rsidRPr="00A4104C">
        <w:rPr>
          <w:rFonts w:ascii="Courier New" w:hAnsi="Courier New" w:cs="Courier New"/>
          <w:color w:val="000000"/>
          <w:szCs w:val="19"/>
          <w:lang w:val="en-US"/>
        </w:rPr>
        <w:t xml:space="preserve"> </w:t>
      </w:r>
      <w:r w:rsidRPr="00A4104C">
        <w:rPr>
          <w:rFonts w:ascii="Courier New" w:hAnsi="Courier New" w:cs="Courier New"/>
          <w:color w:val="A31515"/>
          <w:szCs w:val="19"/>
          <w:lang w:val="en-US"/>
        </w:rPr>
        <w:t>':'</w:t>
      </w:r>
      <w:r w:rsidRPr="00A4104C">
        <w:rPr>
          <w:rFonts w:ascii="Courier New" w:hAnsi="Courier New" w:cs="Courier New"/>
          <w:color w:val="000000"/>
          <w:szCs w:val="19"/>
          <w:lang w:val="en-US"/>
        </w:rPr>
        <w:t xml:space="preserve"> </w:t>
      </w:r>
      <w:r w:rsidRPr="00A4104C">
        <w:rPr>
          <w:rFonts w:ascii="Courier New" w:hAnsi="Courier New" w:cs="Courier New"/>
          <w:color w:val="008080"/>
          <w:szCs w:val="19"/>
          <w:lang w:val="en-US"/>
        </w:rPr>
        <w:t>&lt;&lt;</w:t>
      </w:r>
      <w:r w:rsidRPr="00A4104C">
        <w:rPr>
          <w:rFonts w:ascii="Courier New" w:hAnsi="Courier New" w:cs="Courier New"/>
          <w:color w:val="000000"/>
          <w:szCs w:val="19"/>
          <w:lang w:val="en-US"/>
        </w:rPr>
        <w:t xml:space="preserve"> x.second </w:t>
      </w:r>
      <w:r w:rsidRPr="00A4104C">
        <w:rPr>
          <w:rFonts w:ascii="Courier New" w:hAnsi="Courier New" w:cs="Courier New"/>
          <w:color w:val="008080"/>
          <w:szCs w:val="19"/>
          <w:lang w:val="en-US"/>
        </w:rPr>
        <w:t>&lt;&lt;</w:t>
      </w:r>
      <w:r w:rsidRPr="00A4104C">
        <w:rPr>
          <w:rFonts w:ascii="Courier New" w:hAnsi="Courier New" w:cs="Courier New"/>
          <w:color w:val="000000"/>
          <w:szCs w:val="19"/>
          <w:lang w:val="en-US"/>
        </w:rPr>
        <w:t xml:space="preserve"> </w:t>
      </w:r>
      <w:r w:rsidRPr="00A4104C">
        <w:rPr>
          <w:rFonts w:ascii="Courier New" w:hAnsi="Courier New" w:cs="Courier New"/>
          <w:color w:val="A31515"/>
          <w:szCs w:val="19"/>
          <w:lang w:val="en-US"/>
        </w:rPr>
        <w:t>']'</w:t>
      </w:r>
      <w:r w:rsidRPr="00A4104C">
        <w:rPr>
          <w:rFonts w:ascii="Courier New" w:hAnsi="Courier New" w:cs="Courier New"/>
          <w:color w:val="000000"/>
          <w:szCs w:val="19"/>
          <w:lang w:val="en-US"/>
        </w:rPr>
        <w:t>;</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lang w:val="en-US"/>
        </w:rPr>
        <w:t xml:space="preserve">    std::cout </w:t>
      </w:r>
      <w:r w:rsidRPr="00A4104C">
        <w:rPr>
          <w:rFonts w:ascii="Courier New" w:hAnsi="Courier New" w:cs="Courier New"/>
          <w:color w:val="008080"/>
          <w:szCs w:val="19"/>
          <w:lang w:val="en-US"/>
        </w:rPr>
        <w:t>&lt;&lt;</w:t>
      </w:r>
      <w:r w:rsidRPr="00A4104C">
        <w:rPr>
          <w:rFonts w:ascii="Courier New" w:hAnsi="Courier New" w:cs="Courier New"/>
          <w:color w:val="000000"/>
          <w:szCs w:val="19"/>
          <w:lang w:val="en-US"/>
        </w:rPr>
        <w:t xml:space="preserve"> </w:t>
      </w:r>
      <w:r w:rsidRPr="00A4104C">
        <w:rPr>
          <w:rFonts w:ascii="Courier New" w:hAnsi="Courier New" w:cs="Courier New"/>
          <w:color w:val="A31515"/>
          <w:szCs w:val="19"/>
          <w:lang w:val="en-US"/>
        </w:rPr>
        <w:t>'\n'</w:t>
      </w:r>
      <w:r w:rsidRPr="00A4104C">
        <w:rPr>
          <w:rFonts w:ascii="Courier New" w:hAnsi="Courier New" w:cs="Courier New"/>
          <w:color w:val="000000"/>
          <w:szCs w:val="19"/>
          <w:lang w:val="en-US"/>
        </w:rPr>
        <w:t>;</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lang w:val="en-US"/>
        </w:rPr>
        <w:t xml:space="preserve">    </w:t>
      </w:r>
      <w:r w:rsidRPr="00A4104C">
        <w:rPr>
          <w:rFonts w:ascii="Courier New" w:hAnsi="Courier New" w:cs="Courier New"/>
          <w:color w:val="0000FF"/>
          <w:szCs w:val="19"/>
          <w:lang w:val="en-US"/>
        </w:rPr>
        <w:t>return</w:t>
      </w:r>
      <w:r w:rsidRPr="00A4104C">
        <w:rPr>
          <w:rFonts w:ascii="Courier New" w:hAnsi="Courier New" w:cs="Courier New"/>
          <w:color w:val="000000"/>
          <w:szCs w:val="19"/>
          <w:lang w:val="en-US"/>
        </w:rPr>
        <w:t xml:space="preserve"> 0;</w:t>
      </w:r>
    </w:p>
    <w:p w:rsidR="00A4104C" w:rsidRPr="00A4104C" w:rsidRDefault="00A4104C" w:rsidP="00A4104C">
      <w:pPr>
        <w:spacing w:after="80"/>
        <w:jc w:val="both"/>
        <w:rPr>
          <w:rFonts w:ascii="Courier New" w:hAnsi="Courier New" w:cs="Courier New"/>
          <w:color w:val="000000"/>
          <w:szCs w:val="19"/>
        </w:rPr>
      </w:pPr>
      <w:r w:rsidRPr="00A4104C">
        <w:rPr>
          <w:rFonts w:ascii="Courier New" w:hAnsi="Courier New" w:cs="Courier New"/>
          <w:color w:val="000000"/>
          <w:szCs w:val="19"/>
        </w:rPr>
        <w:t>}</w:t>
      </w:r>
    </w:p>
    <w:p w:rsidR="00A4104C" w:rsidRDefault="00A4104C" w:rsidP="00A4104C">
      <w:pPr>
        <w:spacing w:after="80"/>
        <w:ind w:firstLine="567"/>
        <w:jc w:val="both"/>
        <w:rPr>
          <w:rFonts w:cs="Arial"/>
          <w:color w:val="000000"/>
          <w:szCs w:val="20"/>
        </w:rPr>
      </w:pPr>
      <w:r>
        <w:rPr>
          <w:rFonts w:cs="Arial"/>
          <w:color w:val="000000"/>
          <w:szCs w:val="20"/>
        </w:rPr>
        <w:t>Результат работы программы:</w:t>
      </w:r>
    </w:p>
    <w:p w:rsidR="00A4104C" w:rsidRDefault="00A4104C" w:rsidP="00A4104C">
      <w:pPr>
        <w:spacing w:after="80"/>
        <w:jc w:val="both"/>
        <w:rPr>
          <w:rFonts w:cs="Arial"/>
          <w:color w:val="000000"/>
          <w:szCs w:val="20"/>
        </w:rPr>
      </w:pPr>
      <w:r w:rsidRPr="00A4104C">
        <w:rPr>
          <w:rFonts w:cs="Arial"/>
          <w:noProof/>
          <w:color w:val="000000"/>
          <w:szCs w:val="20"/>
          <w:lang w:eastAsia="ru-RU"/>
        </w:rPr>
        <w:drawing>
          <wp:inline distT="0" distB="0" distL="0" distR="0" wp14:anchorId="29B74186" wp14:editId="765968C0">
            <wp:extent cx="3134162" cy="266737"/>
            <wp:effectExtent l="0" t="0" r="9525"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134162" cy="266737"/>
                    </a:xfrm>
                    <a:prstGeom prst="rect">
                      <a:avLst/>
                    </a:prstGeom>
                  </pic:spPr>
                </pic:pic>
              </a:graphicData>
            </a:graphic>
          </wp:inline>
        </w:drawing>
      </w:r>
    </w:p>
    <w:p w:rsidR="00A4104C" w:rsidRPr="00A4104C" w:rsidRDefault="00E02D8B" w:rsidP="00A4104C">
      <w:pPr>
        <w:spacing w:before="80" w:after="80"/>
        <w:rPr>
          <w:lang w:val="en-US"/>
        </w:rPr>
      </w:pPr>
      <w:hyperlink w:anchor="_Ассоциативные_контейнеры" w:history="1">
        <w:r w:rsidR="00A4104C" w:rsidRPr="00476B13">
          <w:rPr>
            <w:rStyle w:val="a4"/>
            <w:rFonts w:cs="Arial"/>
            <w:szCs w:val="20"/>
            <w:lang w:val="en-US"/>
          </w:rPr>
          <w:t>&lt;</w:t>
        </w:r>
        <w:r w:rsidR="00A4104C" w:rsidRPr="00476B13">
          <w:rPr>
            <w:rStyle w:val="a4"/>
            <w:rFonts w:cs="Arial"/>
            <w:szCs w:val="20"/>
          </w:rPr>
          <w:t>Ассоциативные контейнеры</w:t>
        </w:r>
        <w:r w:rsidR="00A4104C" w:rsidRPr="00476B13">
          <w:rPr>
            <w:rStyle w:val="a4"/>
            <w:rFonts w:cs="Arial"/>
            <w:szCs w:val="20"/>
            <w:lang w:val="en-US"/>
          </w:rPr>
          <w:t>&gt;</w:t>
        </w:r>
      </w:hyperlink>
    </w:p>
    <w:p w:rsidR="00A4104C" w:rsidRPr="00A4104C"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33" w:name="_map::insert"/>
      <w:bookmarkEnd w:id="233"/>
      <w:r>
        <w:rPr>
          <w:rFonts w:ascii="Arial" w:hAnsi="Arial" w:cs="Arial"/>
          <w:b/>
          <w:i w:val="0"/>
          <w:color w:val="auto"/>
          <w:szCs w:val="20"/>
          <w:lang w:val="en-US"/>
        </w:rPr>
        <w:t>map</w:t>
      </w:r>
      <w:r w:rsidRPr="0090541E">
        <w:rPr>
          <w:rFonts w:ascii="Arial" w:hAnsi="Arial" w:cs="Arial"/>
          <w:b/>
          <w:i w:val="0"/>
          <w:color w:val="auto"/>
          <w:szCs w:val="20"/>
        </w:rPr>
        <w:t>::</w:t>
      </w:r>
      <w:r>
        <w:rPr>
          <w:rFonts w:ascii="Arial" w:hAnsi="Arial" w:cs="Arial"/>
          <w:b/>
          <w:i w:val="0"/>
          <w:color w:val="auto"/>
          <w:szCs w:val="20"/>
          <w:lang w:val="en-US"/>
        </w:rPr>
        <w:t>insert</w:t>
      </w:r>
    </w:p>
    <w:p w:rsidR="00A4104C" w:rsidRDefault="00A4104C" w:rsidP="00A4104C">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insert</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map</w:t>
      </w:r>
      <w:r>
        <w:rPr>
          <w:rFonts w:cs="Arial"/>
          <w:color w:val="000000" w:themeColor="text1"/>
          <w:szCs w:val="20"/>
        </w:rPr>
        <w:t>:</w:t>
      </w:r>
    </w:p>
    <w:p w:rsidR="00A4104C" w:rsidRDefault="00A4104C" w:rsidP="00A4104C">
      <w:pPr>
        <w:spacing w:after="0"/>
        <w:ind w:firstLine="567"/>
        <w:jc w:val="both"/>
        <w:rPr>
          <w:rFonts w:cs="Arial"/>
          <w:color w:val="000000" w:themeColor="text1"/>
          <w:szCs w:val="20"/>
        </w:rPr>
      </w:pP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808080"/>
          <w:szCs w:val="19"/>
          <w:lang w:val="en-US"/>
        </w:rPr>
        <w:t>#include</w:t>
      </w:r>
      <w:r w:rsidRPr="00A4104C">
        <w:rPr>
          <w:rFonts w:ascii="Courier New" w:hAnsi="Courier New" w:cs="Courier New"/>
          <w:color w:val="000000"/>
          <w:szCs w:val="19"/>
          <w:lang w:val="en-US"/>
        </w:rPr>
        <w:t xml:space="preserve"> </w:t>
      </w:r>
      <w:r w:rsidRPr="00A4104C">
        <w:rPr>
          <w:rFonts w:ascii="Courier New" w:hAnsi="Courier New" w:cs="Courier New"/>
          <w:color w:val="A31515"/>
          <w:szCs w:val="19"/>
          <w:lang w:val="en-US"/>
        </w:rPr>
        <w:t>&lt;iostream&gt;</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808080"/>
          <w:szCs w:val="19"/>
          <w:lang w:val="en-US"/>
        </w:rPr>
        <w:t>#include</w:t>
      </w:r>
      <w:r w:rsidRPr="00A4104C">
        <w:rPr>
          <w:rFonts w:ascii="Courier New" w:hAnsi="Courier New" w:cs="Courier New"/>
          <w:color w:val="000000"/>
          <w:szCs w:val="19"/>
          <w:lang w:val="en-US"/>
        </w:rPr>
        <w:t xml:space="preserve"> </w:t>
      </w:r>
      <w:r w:rsidRPr="00A4104C">
        <w:rPr>
          <w:rFonts w:ascii="Courier New" w:hAnsi="Courier New" w:cs="Courier New"/>
          <w:color w:val="A31515"/>
          <w:szCs w:val="19"/>
          <w:lang w:val="en-US"/>
        </w:rPr>
        <w:t>&lt;map&gt;</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FF"/>
          <w:szCs w:val="19"/>
          <w:lang w:val="en-US"/>
        </w:rPr>
        <w:t>int</w:t>
      </w:r>
      <w:r w:rsidRPr="00A4104C">
        <w:rPr>
          <w:rFonts w:ascii="Courier New" w:hAnsi="Courier New" w:cs="Courier New"/>
          <w:color w:val="000000"/>
          <w:szCs w:val="19"/>
          <w:lang w:val="en-US"/>
        </w:rPr>
        <w:t xml:space="preserve"> main() {</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lang w:val="en-US"/>
        </w:rPr>
        <w:t xml:space="preserve">    std::</w:t>
      </w:r>
      <w:r w:rsidRPr="00A4104C">
        <w:rPr>
          <w:rFonts w:ascii="Courier New" w:hAnsi="Courier New" w:cs="Courier New"/>
          <w:color w:val="2B91AF"/>
          <w:szCs w:val="19"/>
          <w:lang w:val="en-US"/>
        </w:rPr>
        <w:t>map</w:t>
      </w:r>
      <w:r w:rsidRPr="00A4104C">
        <w:rPr>
          <w:rFonts w:ascii="Courier New" w:hAnsi="Courier New" w:cs="Courier New"/>
          <w:color w:val="000000"/>
          <w:szCs w:val="19"/>
          <w:lang w:val="en-US"/>
        </w:rPr>
        <w:t>&lt;</w:t>
      </w:r>
      <w:r w:rsidRPr="00A4104C">
        <w:rPr>
          <w:rFonts w:ascii="Courier New" w:hAnsi="Courier New" w:cs="Courier New"/>
          <w:color w:val="0000FF"/>
          <w:szCs w:val="19"/>
          <w:lang w:val="en-US"/>
        </w:rPr>
        <w:t>char</w:t>
      </w:r>
      <w:r w:rsidRPr="00A4104C">
        <w:rPr>
          <w:rFonts w:ascii="Courier New" w:hAnsi="Courier New" w:cs="Courier New"/>
          <w:color w:val="000000"/>
          <w:szCs w:val="19"/>
          <w:lang w:val="en-US"/>
        </w:rPr>
        <w:t xml:space="preserve">, </w:t>
      </w:r>
      <w:r w:rsidRPr="00A4104C">
        <w:rPr>
          <w:rFonts w:ascii="Courier New" w:hAnsi="Courier New" w:cs="Courier New"/>
          <w:color w:val="0000FF"/>
          <w:szCs w:val="19"/>
          <w:lang w:val="en-US"/>
        </w:rPr>
        <w:t>int</w:t>
      </w:r>
      <w:r w:rsidRPr="00A4104C">
        <w:rPr>
          <w:rFonts w:ascii="Courier New" w:hAnsi="Courier New" w:cs="Courier New"/>
          <w:color w:val="000000"/>
          <w:szCs w:val="19"/>
          <w:lang w:val="en-US"/>
        </w:rPr>
        <w:t>&gt; mymap;</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p>
    <w:p w:rsidR="00A4104C" w:rsidRPr="00A4104C" w:rsidRDefault="00A4104C" w:rsidP="00A4104C">
      <w:pPr>
        <w:autoSpaceDE w:val="0"/>
        <w:autoSpaceDN w:val="0"/>
        <w:adjustRightInd w:val="0"/>
        <w:spacing w:after="0" w:line="240" w:lineRule="auto"/>
        <w:rPr>
          <w:rFonts w:ascii="Courier New" w:hAnsi="Courier New" w:cs="Courier New"/>
          <w:color w:val="000000"/>
          <w:szCs w:val="19"/>
        </w:rPr>
      </w:pPr>
      <w:r w:rsidRPr="00A4104C">
        <w:rPr>
          <w:rFonts w:ascii="Courier New" w:hAnsi="Courier New" w:cs="Courier New"/>
          <w:color w:val="000000"/>
          <w:szCs w:val="19"/>
          <w:lang w:val="en-US"/>
        </w:rPr>
        <w:t xml:space="preserve">    </w:t>
      </w:r>
      <w:r w:rsidRPr="00A4104C">
        <w:rPr>
          <w:rFonts w:ascii="Courier New" w:hAnsi="Courier New" w:cs="Courier New"/>
          <w:color w:val="008000"/>
          <w:szCs w:val="19"/>
        </w:rPr>
        <w:t>// первая версия функции вставки (один параметр):</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rPr>
        <w:t xml:space="preserve">    </w:t>
      </w:r>
      <w:r w:rsidRPr="00A4104C">
        <w:rPr>
          <w:rFonts w:ascii="Courier New" w:hAnsi="Courier New" w:cs="Courier New"/>
          <w:color w:val="000000"/>
          <w:szCs w:val="19"/>
          <w:lang w:val="en-US"/>
        </w:rPr>
        <w:t>mymap.insert(std::</w:t>
      </w:r>
      <w:r w:rsidRPr="00A4104C">
        <w:rPr>
          <w:rFonts w:ascii="Courier New" w:hAnsi="Courier New" w:cs="Courier New"/>
          <w:color w:val="2B91AF"/>
          <w:szCs w:val="19"/>
          <w:lang w:val="en-US"/>
        </w:rPr>
        <w:t>pair</w:t>
      </w:r>
      <w:r w:rsidRPr="00A4104C">
        <w:rPr>
          <w:rFonts w:ascii="Courier New" w:hAnsi="Courier New" w:cs="Courier New"/>
          <w:color w:val="000000"/>
          <w:szCs w:val="19"/>
          <w:lang w:val="en-US"/>
        </w:rPr>
        <w:t>&lt;</w:t>
      </w:r>
      <w:r w:rsidRPr="00A4104C">
        <w:rPr>
          <w:rFonts w:ascii="Courier New" w:hAnsi="Courier New" w:cs="Courier New"/>
          <w:color w:val="0000FF"/>
          <w:szCs w:val="19"/>
          <w:lang w:val="en-US"/>
        </w:rPr>
        <w:t>char</w:t>
      </w:r>
      <w:r w:rsidRPr="00A4104C">
        <w:rPr>
          <w:rFonts w:ascii="Courier New" w:hAnsi="Courier New" w:cs="Courier New"/>
          <w:color w:val="000000"/>
          <w:szCs w:val="19"/>
          <w:lang w:val="en-US"/>
        </w:rPr>
        <w:t xml:space="preserve">, </w:t>
      </w:r>
      <w:r w:rsidRPr="00A4104C">
        <w:rPr>
          <w:rFonts w:ascii="Courier New" w:hAnsi="Courier New" w:cs="Courier New"/>
          <w:color w:val="0000FF"/>
          <w:szCs w:val="19"/>
          <w:lang w:val="en-US"/>
        </w:rPr>
        <w:t>int</w:t>
      </w:r>
      <w:r w:rsidRPr="00A4104C">
        <w:rPr>
          <w:rFonts w:ascii="Courier New" w:hAnsi="Courier New" w:cs="Courier New"/>
          <w:color w:val="000000"/>
          <w:szCs w:val="19"/>
          <w:lang w:val="en-US"/>
        </w:rPr>
        <w:t>&gt;(</w:t>
      </w:r>
      <w:r w:rsidRPr="00A4104C">
        <w:rPr>
          <w:rFonts w:ascii="Courier New" w:hAnsi="Courier New" w:cs="Courier New"/>
          <w:color w:val="A31515"/>
          <w:szCs w:val="19"/>
          <w:lang w:val="en-US"/>
        </w:rPr>
        <w:t>'a'</w:t>
      </w:r>
      <w:r w:rsidRPr="00A4104C">
        <w:rPr>
          <w:rFonts w:ascii="Courier New" w:hAnsi="Courier New" w:cs="Courier New"/>
          <w:color w:val="000000"/>
          <w:szCs w:val="19"/>
          <w:lang w:val="en-US"/>
        </w:rPr>
        <w:t>, 100));</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lang w:val="en-US"/>
        </w:rPr>
        <w:lastRenderedPageBreak/>
        <w:t xml:space="preserve">    mymap.insert(std::</w:t>
      </w:r>
      <w:r w:rsidRPr="00A4104C">
        <w:rPr>
          <w:rFonts w:ascii="Courier New" w:hAnsi="Courier New" w:cs="Courier New"/>
          <w:color w:val="2B91AF"/>
          <w:szCs w:val="19"/>
          <w:lang w:val="en-US"/>
        </w:rPr>
        <w:t>pair</w:t>
      </w:r>
      <w:r w:rsidRPr="00A4104C">
        <w:rPr>
          <w:rFonts w:ascii="Courier New" w:hAnsi="Courier New" w:cs="Courier New"/>
          <w:color w:val="000000"/>
          <w:szCs w:val="19"/>
          <w:lang w:val="en-US"/>
        </w:rPr>
        <w:t>&lt;</w:t>
      </w:r>
      <w:r w:rsidRPr="00A4104C">
        <w:rPr>
          <w:rFonts w:ascii="Courier New" w:hAnsi="Courier New" w:cs="Courier New"/>
          <w:color w:val="0000FF"/>
          <w:szCs w:val="19"/>
          <w:lang w:val="en-US"/>
        </w:rPr>
        <w:t>char</w:t>
      </w:r>
      <w:r w:rsidRPr="00A4104C">
        <w:rPr>
          <w:rFonts w:ascii="Courier New" w:hAnsi="Courier New" w:cs="Courier New"/>
          <w:color w:val="000000"/>
          <w:szCs w:val="19"/>
          <w:lang w:val="en-US"/>
        </w:rPr>
        <w:t xml:space="preserve">, </w:t>
      </w:r>
      <w:r w:rsidRPr="00A4104C">
        <w:rPr>
          <w:rFonts w:ascii="Courier New" w:hAnsi="Courier New" w:cs="Courier New"/>
          <w:color w:val="0000FF"/>
          <w:szCs w:val="19"/>
          <w:lang w:val="en-US"/>
        </w:rPr>
        <w:t>int</w:t>
      </w:r>
      <w:r w:rsidRPr="00A4104C">
        <w:rPr>
          <w:rFonts w:ascii="Courier New" w:hAnsi="Courier New" w:cs="Courier New"/>
          <w:color w:val="000000"/>
          <w:szCs w:val="19"/>
          <w:lang w:val="en-US"/>
        </w:rPr>
        <w:t>&gt;(</w:t>
      </w:r>
      <w:r w:rsidRPr="00A4104C">
        <w:rPr>
          <w:rFonts w:ascii="Courier New" w:hAnsi="Courier New" w:cs="Courier New"/>
          <w:color w:val="A31515"/>
          <w:szCs w:val="19"/>
          <w:lang w:val="en-US"/>
        </w:rPr>
        <w:t>'z'</w:t>
      </w:r>
      <w:r w:rsidRPr="00A4104C">
        <w:rPr>
          <w:rFonts w:ascii="Courier New" w:hAnsi="Courier New" w:cs="Courier New"/>
          <w:color w:val="000000"/>
          <w:szCs w:val="19"/>
          <w:lang w:val="en-US"/>
        </w:rPr>
        <w:t>, 200));</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lang w:val="en-US"/>
        </w:rPr>
        <w:t xml:space="preserve">    std::</w:t>
      </w:r>
      <w:r w:rsidRPr="00A4104C">
        <w:rPr>
          <w:rFonts w:ascii="Courier New" w:hAnsi="Courier New" w:cs="Courier New"/>
          <w:color w:val="2B91AF"/>
          <w:szCs w:val="19"/>
          <w:lang w:val="en-US"/>
        </w:rPr>
        <w:t>pair</w:t>
      </w:r>
      <w:r w:rsidRPr="00A4104C">
        <w:rPr>
          <w:rFonts w:ascii="Courier New" w:hAnsi="Courier New" w:cs="Courier New"/>
          <w:color w:val="000000"/>
          <w:szCs w:val="19"/>
          <w:lang w:val="en-US"/>
        </w:rPr>
        <w:t>&lt;std::</w:t>
      </w:r>
      <w:r w:rsidRPr="00A4104C">
        <w:rPr>
          <w:rFonts w:ascii="Courier New" w:hAnsi="Courier New" w:cs="Courier New"/>
          <w:color w:val="2B91AF"/>
          <w:szCs w:val="19"/>
          <w:lang w:val="en-US"/>
        </w:rPr>
        <w:t>map</w:t>
      </w:r>
      <w:r w:rsidRPr="00A4104C">
        <w:rPr>
          <w:rFonts w:ascii="Courier New" w:hAnsi="Courier New" w:cs="Courier New"/>
          <w:color w:val="000000"/>
          <w:szCs w:val="19"/>
          <w:lang w:val="en-US"/>
        </w:rPr>
        <w:t>&lt;</w:t>
      </w:r>
      <w:r w:rsidRPr="00A4104C">
        <w:rPr>
          <w:rFonts w:ascii="Courier New" w:hAnsi="Courier New" w:cs="Courier New"/>
          <w:color w:val="0000FF"/>
          <w:szCs w:val="19"/>
          <w:lang w:val="en-US"/>
        </w:rPr>
        <w:t>char</w:t>
      </w:r>
      <w:r w:rsidRPr="00A4104C">
        <w:rPr>
          <w:rFonts w:ascii="Courier New" w:hAnsi="Courier New" w:cs="Courier New"/>
          <w:color w:val="000000"/>
          <w:szCs w:val="19"/>
          <w:lang w:val="en-US"/>
        </w:rPr>
        <w:t xml:space="preserve">, </w:t>
      </w:r>
      <w:r w:rsidRPr="00A4104C">
        <w:rPr>
          <w:rFonts w:ascii="Courier New" w:hAnsi="Courier New" w:cs="Courier New"/>
          <w:color w:val="0000FF"/>
          <w:szCs w:val="19"/>
          <w:lang w:val="en-US"/>
        </w:rPr>
        <w:t>int</w:t>
      </w:r>
      <w:r w:rsidRPr="00A4104C">
        <w:rPr>
          <w:rFonts w:ascii="Courier New" w:hAnsi="Courier New" w:cs="Courier New"/>
          <w:color w:val="000000"/>
          <w:szCs w:val="19"/>
          <w:lang w:val="en-US"/>
        </w:rPr>
        <w:t>&gt;::</w:t>
      </w:r>
      <w:r w:rsidRPr="00A4104C">
        <w:rPr>
          <w:rFonts w:ascii="Courier New" w:hAnsi="Courier New" w:cs="Courier New"/>
          <w:color w:val="2B91AF"/>
          <w:szCs w:val="19"/>
          <w:lang w:val="en-US"/>
        </w:rPr>
        <w:t>iterator</w:t>
      </w:r>
      <w:r w:rsidRPr="00A4104C">
        <w:rPr>
          <w:rFonts w:ascii="Courier New" w:hAnsi="Courier New" w:cs="Courier New"/>
          <w:color w:val="000000"/>
          <w:szCs w:val="19"/>
          <w:lang w:val="en-US"/>
        </w:rPr>
        <w:t xml:space="preserve">, </w:t>
      </w:r>
      <w:r w:rsidRPr="00A4104C">
        <w:rPr>
          <w:rFonts w:ascii="Courier New" w:hAnsi="Courier New" w:cs="Courier New"/>
          <w:color w:val="0000FF"/>
          <w:szCs w:val="19"/>
          <w:lang w:val="en-US"/>
        </w:rPr>
        <w:t>bool</w:t>
      </w:r>
      <w:r w:rsidRPr="00A4104C">
        <w:rPr>
          <w:rFonts w:ascii="Courier New" w:hAnsi="Courier New" w:cs="Courier New"/>
          <w:color w:val="000000"/>
          <w:szCs w:val="19"/>
          <w:lang w:val="en-US"/>
        </w:rPr>
        <w:t>&gt; ret;</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lang w:val="en-US"/>
        </w:rPr>
        <w:t xml:space="preserve">    ret </w:t>
      </w:r>
      <w:r w:rsidRPr="00A4104C">
        <w:rPr>
          <w:rFonts w:ascii="Courier New" w:hAnsi="Courier New" w:cs="Courier New"/>
          <w:color w:val="008080"/>
          <w:szCs w:val="19"/>
          <w:lang w:val="en-US"/>
        </w:rPr>
        <w:t>=</w:t>
      </w:r>
      <w:r w:rsidRPr="00A4104C">
        <w:rPr>
          <w:rFonts w:ascii="Courier New" w:hAnsi="Courier New" w:cs="Courier New"/>
          <w:color w:val="000000"/>
          <w:szCs w:val="19"/>
          <w:lang w:val="en-US"/>
        </w:rPr>
        <w:t xml:space="preserve"> mymap.insert(std::</w:t>
      </w:r>
      <w:r w:rsidRPr="00A4104C">
        <w:rPr>
          <w:rFonts w:ascii="Courier New" w:hAnsi="Courier New" w:cs="Courier New"/>
          <w:color w:val="2B91AF"/>
          <w:szCs w:val="19"/>
          <w:lang w:val="en-US"/>
        </w:rPr>
        <w:t>pair</w:t>
      </w:r>
      <w:r w:rsidRPr="00A4104C">
        <w:rPr>
          <w:rFonts w:ascii="Courier New" w:hAnsi="Courier New" w:cs="Courier New"/>
          <w:color w:val="000000"/>
          <w:szCs w:val="19"/>
          <w:lang w:val="en-US"/>
        </w:rPr>
        <w:t>&lt;</w:t>
      </w:r>
      <w:r w:rsidRPr="00A4104C">
        <w:rPr>
          <w:rFonts w:ascii="Courier New" w:hAnsi="Courier New" w:cs="Courier New"/>
          <w:color w:val="0000FF"/>
          <w:szCs w:val="19"/>
          <w:lang w:val="en-US"/>
        </w:rPr>
        <w:t>char</w:t>
      </w:r>
      <w:r w:rsidRPr="00A4104C">
        <w:rPr>
          <w:rFonts w:ascii="Courier New" w:hAnsi="Courier New" w:cs="Courier New"/>
          <w:color w:val="000000"/>
          <w:szCs w:val="19"/>
          <w:lang w:val="en-US"/>
        </w:rPr>
        <w:t xml:space="preserve">, </w:t>
      </w:r>
      <w:r w:rsidRPr="00A4104C">
        <w:rPr>
          <w:rFonts w:ascii="Courier New" w:hAnsi="Courier New" w:cs="Courier New"/>
          <w:color w:val="0000FF"/>
          <w:szCs w:val="19"/>
          <w:lang w:val="en-US"/>
        </w:rPr>
        <w:t>int</w:t>
      </w:r>
      <w:r w:rsidRPr="00A4104C">
        <w:rPr>
          <w:rFonts w:ascii="Courier New" w:hAnsi="Courier New" w:cs="Courier New"/>
          <w:color w:val="000000"/>
          <w:szCs w:val="19"/>
          <w:lang w:val="en-US"/>
        </w:rPr>
        <w:t>&gt;(</w:t>
      </w:r>
      <w:r w:rsidRPr="00A4104C">
        <w:rPr>
          <w:rFonts w:ascii="Courier New" w:hAnsi="Courier New" w:cs="Courier New"/>
          <w:color w:val="A31515"/>
          <w:szCs w:val="19"/>
          <w:lang w:val="en-US"/>
        </w:rPr>
        <w:t>'z'</w:t>
      </w:r>
      <w:r w:rsidRPr="00A4104C">
        <w:rPr>
          <w:rFonts w:ascii="Courier New" w:hAnsi="Courier New" w:cs="Courier New"/>
          <w:color w:val="000000"/>
          <w:szCs w:val="19"/>
          <w:lang w:val="en-US"/>
        </w:rPr>
        <w:t>, 500));</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lang w:val="en-US"/>
        </w:rPr>
        <w:t xml:space="preserve">    </w:t>
      </w:r>
      <w:r w:rsidRPr="00A4104C">
        <w:rPr>
          <w:rFonts w:ascii="Courier New" w:hAnsi="Courier New" w:cs="Courier New"/>
          <w:color w:val="0000FF"/>
          <w:szCs w:val="19"/>
          <w:lang w:val="en-US"/>
        </w:rPr>
        <w:t>if</w:t>
      </w:r>
      <w:r w:rsidRPr="00A4104C">
        <w:rPr>
          <w:rFonts w:ascii="Courier New" w:hAnsi="Courier New" w:cs="Courier New"/>
          <w:color w:val="000000"/>
          <w:szCs w:val="19"/>
          <w:lang w:val="en-US"/>
        </w:rPr>
        <w:t xml:space="preserve"> (ret.second == </w:t>
      </w:r>
      <w:r w:rsidRPr="00A4104C">
        <w:rPr>
          <w:rFonts w:ascii="Courier New" w:hAnsi="Courier New" w:cs="Courier New"/>
          <w:color w:val="0000FF"/>
          <w:szCs w:val="19"/>
          <w:lang w:val="en-US"/>
        </w:rPr>
        <w:t>false</w:t>
      </w:r>
      <w:r w:rsidRPr="00A4104C">
        <w:rPr>
          <w:rFonts w:ascii="Courier New" w:hAnsi="Courier New" w:cs="Courier New"/>
          <w:color w:val="000000"/>
          <w:szCs w:val="19"/>
          <w:lang w:val="en-US"/>
        </w:rPr>
        <w:t>) {</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lang w:val="en-US"/>
        </w:rPr>
        <w:t xml:space="preserve">        std::cout </w:t>
      </w:r>
      <w:r w:rsidRPr="00A4104C">
        <w:rPr>
          <w:rFonts w:ascii="Courier New" w:hAnsi="Courier New" w:cs="Courier New"/>
          <w:color w:val="008080"/>
          <w:szCs w:val="19"/>
          <w:lang w:val="en-US"/>
        </w:rPr>
        <w:t>&lt;&lt;</w:t>
      </w:r>
      <w:r w:rsidRPr="00A4104C">
        <w:rPr>
          <w:rFonts w:ascii="Courier New" w:hAnsi="Courier New" w:cs="Courier New"/>
          <w:color w:val="000000"/>
          <w:szCs w:val="19"/>
          <w:lang w:val="en-US"/>
        </w:rPr>
        <w:t xml:space="preserve"> </w:t>
      </w:r>
      <w:r w:rsidRPr="00A4104C">
        <w:rPr>
          <w:rFonts w:ascii="Courier New" w:hAnsi="Courier New" w:cs="Courier New"/>
          <w:color w:val="A31515"/>
          <w:szCs w:val="19"/>
          <w:lang w:val="en-US"/>
        </w:rPr>
        <w:t>"element 'z' already existed"</w:t>
      </w:r>
      <w:r w:rsidRPr="00A4104C">
        <w:rPr>
          <w:rFonts w:ascii="Courier New" w:hAnsi="Courier New" w:cs="Courier New"/>
          <w:color w:val="000000"/>
          <w:szCs w:val="19"/>
          <w:lang w:val="en-US"/>
        </w:rPr>
        <w:t>;</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lang w:val="en-US"/>
        </w:rPr>
        <w:t xml:space="preserve">        std::cout </w:t>
      </w:r>
      <w:r w:rsidRPr="00A4104C">
        <w:rPr>
          <w:rFonts w:ascii="Courier New" w:hAnsi="Courier New" w:cs="Courier New"/>
          <w:color w:val="008080"/>
          <w:szCs w:val="19"/>
          <w:lang w:val="en-US"/>
        </w:rPr>
        <w:t>&lt;&lt;</w:t>
      </w:r>
      <w:r w:rsidRPr="00A4104C">
        <w:rPr>
          <w:rFonts w:ascii="Courier New" w:hAnsi="Courier New" w:cs="Courier New"/>
          <w:color w:val="000000"/>
          <w:szCs w:val="19"/>
          <w:lang w:val="en-US"/>
        </w:rPr>
        <w:t xml:space="preserve"> </w:t>
      </w:r>
      <w:r w:rsidRPr="00A4104C">
        <w:rPr>
          <w:rFonts w:ascii="Courier New" w:hAnsi="Courier New" w:cs="Courier New"/>
          <w:color w:val="A31515"/>
          <w:szCs w:val="19"/>
          <w:lang w:val="en-US"/>
        </w:rPr>
        <w:t>" with a value of "</w:t>
      </w:r>
      <w:r w:rsidRPr="00A4104C">
        <w:rPr>
          <w:rFonts w:ascii="Courier New" w:hAnsi="Courier New" w:cs="Courier New"/>
          <w:color w:val="000000"/>
          <w:szCs w:val="19"/>
          <w:lang w:val="en-US"/>
        </w:rPr>
        <w:t xml:space="preserve"> </w:t>
      </w:r>
      <w:r w:rsidRPr="00A4104C">
        <w:rPr>
          <w:rFonts w:ascii="Courier New" w:hAnsi="Courier New" w:cs="Courier New"/>
          <w:color w:val="008080"/>
          <w:szCs w:val="19"/>
          <w:lang w:val="en-US"/>
        </w:rPr>
        <w:t>&lt;&lt;</w:t>
      </w:r>
      <w:r w:rsidRPr="00A4104C">
        <w:rPr>
          <w:rFonts w:ascii="Courier New" w:hAnsi="Courier New" w:cs="Courier New"/>
          <w:color w:val="000000"/>
          <w:szCs w:val="19"/>
          <w:lang w:val="en-US"/>
        </w:rPr>
        <w:t xml:space="preserve"> ret.first</w:t>
      </w:r>
      <w:r w:rsidRPr="00A4104C">
        <w:rPr>
          <w:rFonts w:ascii="Courier New" w:hAnsi="Courier New" w:cs="Courier New"/>
          <w:color w:val="008080"/>
          <w:szCs w:val="19"/>
          <w:lang w:val="en-US"/>
        </w:rPr>
        <w:t>-&gt;</w:t>
      </w:r>
      <w:r w:rsidRPr="00A4104C">
        <w:rPr>
          <w:rFonts w:ascii="Courier New" w:hAnsi="Courier New" w:cs="Courier New"/>
          <w:color w:val="000000"/>
          <w:szCs w:val="19"/>
          <w:lang w:val="en-US"/>
        </w:rPr>
        <w:t xml:space="preserve">second </w:t>
      </w:r>
      <w:r w:rsidRPr="00A4104C">
        <w:rPr>
          <w:rFonts w:ascii="Courier New" w:hAnsi="Courier New" w:cs="Courier New"/>
          <w:color w:val="008080"/>
          <w:szCs w:val="19"/>
          <w:lang w:val="en-US"/>
        </w:rPr>
        <w:t>&lt;&lt;</w:t>
      </w:r>
      <w:r w:rsidRPr="00A4104C">
        <w:rPr>
          <w:rFonts w:ascii="Courier New" w:hAnsi="Courier New" w:cs="Courier New"/>
          <w:color w:val="000000"/>
          <w:szCs w:val="19"/>
          <w:lang w:val="en-US"/>
        </w:rPr>
        <w:t xml:space="preserve"> </w:t>
      </w:r>
      <w:r w:rsidRPr="00A4104C">
        <w:rPr>
          <w:rFonts w:ascii="Courier New" w:hAnsi="Courier New" w:cs="Courier New"/>
          <w:color w:val="A31515"/>
          <w:szCs w:val="19"/>
          <w:lang w:val="en-US"/>
        </w:rPr>
        <w:t>'\n'</w:t>
      </w:r>
      <w:r w:rsidRPr="00A4104C">
        <w:rPr>
          <w:rFonts w:ascii="Courier New" w:hAnsi="Courier New" w:cs="Courier New"/>
          <w:color w:val="000000"/>
          <w:szCs w:val="19"/>
          <w:lang w:val="en-US"/>
        </w:rPr>
        <w:t>;</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rPr>
      </w:pPr>
      <w:r w:rsidRPr="00A4104C">
        <w:rPr>
          <w:rFonts w:ascii="Courier New" w:hAnsi="Courier New" w:cs="Courier New"/>
          <w:color w:val="000000"/>
          <w:szCs w:val="19"/>
          <w:lang w:val="en-US"/>
        </w:rPr>
        <w:t xml:space="preserve">    </w:t>
      </w:r>
      <w:r w:rsidRPr="00A4104C">
        <w:rPr>
          <w:rFonts w:ascii="Courier New" w:hAnsi="Courier New" w:cs="Courier New"/>
          <w:color w:val="000000"/>
          <w:szCs w:val="19"/>
        </w:rPr>
        <w:t>}</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rPr>
      </w:pPr>
    </w:p>
    <w:p w:rsidR="00A4104C" w:rsidRPr="00A4104C" w:rsidRDefault="00A4104C" w:rsidP="00A4104C">
      <w:pPr>
        <w:autoSpaceDE w:val="0"/>
        <w:autoSpaceDN w:val="0"/>
        <w:adjustRightInd w:val="0"/>
        <w:spacing w:after="0" w:line="240" w:lineRule="auto"/>
        <w:rPr>
          <w:rFonts w:ascii="Courier New" w:hAnsi="Courier New" w:cs="Courier New"/>
          <w:color w:val="000000"/>
          <w:szCs w:val="19"/>
        </w:rPr>
      </w:pPr>
      <w:r w:rsidRPr="00A4104C">
        <w:rPr>
          <w:rFonts w:ascii="Courier New" w:hAnsi="Courier New" w:cs="Courier New"/>
          <w:color w:val="000000"/>
          <w:szCs w:val="19"/>
        </w:rPr>
        <w:t xml:space="preserve">    </w:t>
      </w:r>
      <w:r w:rsidRPr="00A4104C">
        <w:rPr>
          <w:rFonts w:ascii="Courier New" w:hAnsi="Courier New" w:cs="Courier New"/>
          <w:color w:val="008000"/>
          <w:szCs w:val="19"/>
        </w:rPr>
        <w:t>// вторая версия функции вставки (с положением подсказки):</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rPr>
        <w:t xml:space="preserve">    </w:t>
      </w:r>
      <w:r w:rsidRPr="00A4104C">
        <w:rPr>
          <w:rFonts w:ascii="Courier New" w:hAnsi="Courier New" w:cs="Courier New"/>
          <w:color w:val="000000"/>
          <w:szCs w:val="19"/>
          <w:lang w:val="en-US"/>
        </w:rPr>
        <w:t>std::</w:t>
      </w:r>
      <w:r w:rsidRPr="00A4104C">
        <w:rPr>
          <w:rFonts w:ascii="Courier New" w:hAnsi="Courier New" w:cs="Courier New"/>
          <w:color w:val="2B91AF"/>
          <w:szCs w:val="19"/>
          <w:lang w:val="en-US"/>
        </w:rPr>
        <w:t>map</w:t>
      </w:r>
      <w:r w:rsidRPr="00A4104C">
        <w:rPr>
          <w:rFonts w:ascii="Courier New" w:hAnsi="Courier New" w:cs="Courier New"/>
          <w:color w:val="000000"/>
          <w:szCs w:val="19"/>
          <w:lang w:val="en-US"/>
        </w:rPr>
        <w:t>&lt;</w:t>
      </w:r>
      <w:r w:rsidRPr="00A4104C">
        <w:rPr>
          <w:rFonts w:ascii="Courier New" w:hAnsi="Courier New" w:cs="Courier New"/>
          <w:color w:val="0000FF"/>
          <w:szCs w:val="19"/>
          <w:lang w:val="en-US"/>
        </w:rPr>
        <w:t>char</w:t>
      </w:r>
      <w:r w:rsidRPr="00A4104C">
        <w:rPr>
          <w:rFonts w:ascii="Courier New" w:hAnsi="Courier New" w:cs="Courier New"/>
          <w:color w:val="000000"/>
          <w:szCs w:val="19"/>
          <w:lang w:val="en-US"/>
        </w:rPr>
        <w:t xml:space="preserve">, </w:t>
      </w:r>
      <w:r w:rsidRPr="00A4104C">
        <w:rPr>
          <w:rFonts w:ascii="Courier New" w:hAnsi="Courier New" w:cs="Courier New"/>
          <w:color w:val="0000FF"/>
          <w:szCs w:val="19"/>
          <w:lang w:val="en-US"/>
        </w:rPr>
        <w:t>int</w:t>
      </w:r>
      <w:r w:rsidRPr="00A4104C">
        <w:rPr>
          <w:rFonts w:ascii="Courier New" w:hAnsi="Courier New" w:cs="Courier New"/>
          <w:color w:val="000000"/>
          <w:szCs w:val="19"/>
          <w:lang w:val="en-US"/>
        </w:rPr>
        <w:t>&gt;::</w:t>
      </w:r>
      <w:r w:rsidRPr="00A4104C">
        <w:rPr>
          <w:rFonts w:ascii="Courier New" w:hAnsi="Courier New" w:cs="Courier New"/>
          <w:color w:val="2B91AF"/>
          <w:szCs w:val="19"/>
          <w:lang w:val="en-US"/>
        </w:rPr>
        <w:t>iterator</w:t>
      </w:r>
      <w:r w:rsidRPr="00A4104C">
        <w:rPr>
          <w:rFonts w:ascii="Courier New" w:hAnsi="Courier New" w:cs="Courier New"/>
          <w:color w:val="000000"/>
          <w:szCs w:val="19"/>
          <w:lang w:val="en-US"/>
        </w:rPr>
        <w:t xml:space="preserve"> it = mymap.begin();</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lang w:val="en-US"/>
        </w:rPr>
        <w:t xml:space="preserve">    mymap.insert(it, std::</w:t>
      </w:r>
      <w:r w:rsidRPr="00A4104C">
        <w:rPr>
          <w:rFonts w:ascii="Courier New" w:hAnsi="Courier New" w:cs="Courier New"/>
          <w:color w:val="2B91AF"/>
          <w:szCs w:val="19"/>
          <w:lang w:val="en-US"/>
        </w:rPr>
        <w:t>pair</w:t>
      </w:r>
      <w:r w:rsidRPr="00A4104C">
        <w:rPr>
          <w:rFonts w:ascii="Courier New" w:hAnsi="Courier New" w:cs="Courier New"/>
          <w:color w:val="000000"/>
          <w:szCs w:val="19"/>
          <w:lang w:val="en-US"/>
        </w:rPr>
        <w:t>&lt;</w:t>
      </w:r>
      <w:r w:rsidRPr="00A4104C">
        <w:rPr>
          <w:rFonts w:ascii="Courier New" w:hAnsi="Courier New" w:cs="Courier New"/>
          <w:color w:val="0000FF"/>
          <w:szCs w:val="19"/>
          <w:lang w:val="en-US"/>
        </w:rPr>
        <w:t>char</w:t>
      </w:r>
      <w:r w:rsidRPr="00A4104C">
        <w:rPr>
          <w:rFonts w:ascii="Courier New" w:hAnsi="Courier New" w:cs="Courier New"/>
          <w:color w:val="000000"/>
          <w:szCs w:val="19"/>
          <w:lang w:val="en-US"/>
        </w:rPr>
        <w:t xml:space="preserve">, </w:t>
      </w:r>
      <w:r w:rsidRPr="00A4104C">
        <w:rPr>
          <w:rFonts w:ascii="Courier New" w:hAnsi="Courier New" w:cs="Courier New"/>
          <w:color w:val="0000FF"/>
          <w:szCs w:val="19"/>
          <w:lang w:val="en-US"/>
        </w:rPr>
        <w:t>int</w:t>
      </w:r>
      <w:r w:rsidRPr="00A4104C">
        <w:rPr>
          <w:rFonts w:ascii="Courier New" w:hAnsi="Courier New" w:cs="Courier New"/>
          <w:color w:val="000000"/>
          <w:szCs w:val="19"/>
          <w:lang w:val="en-US"/>
        </w:rPr>
        <w:t>&gt;(</w:t>
      </w:r>
      <w:r w:rsidRPr="00A4104C">
        <w:rPr>
          <w:rFonts w:ascii="Courier New" w:hAnsi="Courier New" w:cs="Courier New"/>
          <w:color w:val="A31515"/>
          <w:szCs w:val="19"/>
          <w:lang w:val="en-US"/>
        </w:rPr>
        <w:t>'b'</w:t>
      </w:r>
      <w:r w:rsidRPr="00A4104C">
        <w:rPr>
          <w:rFonts w:ascii="Courier New" w:hAnsi="Courier New" w:cs="Courier New"/>
          <w:color w:val="000000"/>
          <w:szCs w:val="19"/>
          <w:lang w:val="en-US"/>
        </w:rPr>
        <w:t xml:space="preserve">, 300));  </w:t>
      </w:r>
      <w:r w:rsidRPr="00A4104C">
        <w:rPr>
          <w:rFonts w:ascii="Courier New" w:hAnsi="Courier New" w:cs="Courier New"/>
          <w:color w:val="008000"/>
          <w:szCs w:val="19"/>
          <w:lang w:val="en-US"/>
        </w:rPr>
        <w:t xml:space="preserve">// </w:t>
      </w:r>
      <w:r w:rsidRPr="00A4104C">
        <w:rPr>
          <w:rFonts w:ascii="Courier New" w:hAnsi="Courier New" w:cs="Courier New"/>
          <w:color w:val="008000"/>
          <w:szCs w:val="19"/>
        </w:rPr>
        <w:t>максимальная</w:t>
      </w:r>
      <w:r w:rsidRPr="00A4104C">
        <w:rPr>
          <w:rFonts w:ascii="Courier New" w:hAnsi="Courier New" w:cs="Courier New"/>
          <w:color w:val="008000"/>
          <w:szCs w:val="19"/>
          <w:lang w:val="en-US"/>
        </w:rPr>
        <w:t xml:space="preserve"> </w:t>
      </w:r>
      <w:r w:rsidRPr="00A4104C">
        <w:rPr>
          <w:rFonts w:ascii="Courier New" w:hAnsi="Courier New" w:cs="Courier New"/>
          <w:color w:val="008000"/>
          <w:szCs w:val="19"/>
        </w:rPr>
        <w:t>эффективность</w:t>
      </w:r>
      <w:r w:rsidRPr="00A4104C">
        <w:rPr>
          <w:rFonts w:ascii="Courier New" w:hAnsi="Courier New" w:cs="Courier New"/>
          <w:color w:val="008000"/>
          <w:szCs w:val="19"/>
          <w:lang w:val="en-US"/>
        </w:rPr>
        <w:t xml:space="preserve"> </w:t>
      </w:r>
      <w:r w:rsidRPr="00A4104C">
        <w:rPr>
          <w:rFonts w:ascii="Courier New" w:hAnsi="Courier New" w:cs="Courier New"/>
          <w:color w:val="008000"/>
          <w:szCs w:val="19"/>
        </w:rPr>
        <w:t>вставки</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rPr>
      </w:pPr>
      <w:r w:rsidRPr="00A4104C">
        <w:rPr>
          <w:rFonts w:ascii="Courier New" w:hAnsi="Courier New" w:cs="Courier New"/>
          <w:color w:val="000000"/>
          <w:szCs w:val="19"/>
          <w:lang w:val="en-US"/>
        </w:rPr>
        <w:t xml:space="preserve">    </w:t>
      </w:r>
      <w:r w:rsidRPr="00A4104C">
        <w:rPr>
          <w:rFonts w:ascii="Courier New" w:hAnsi="Courier New" w:cs="Courier New"/>
          <w:color w:val="000000"/>
          <w:szCs w:val="19"/>
        </w:rPr>
        <w:t>mymap.insert(it, std::</w:t>
      </w:r>
      <w:r w:rsidRPr="00A4104C">
        <w:rPr>
          <w:rFonts w:ascii="Courier New" w:hAnsi="Courier New" w:cs="Courier New"/>
          <w:color w:val="2B91AF"/>
          <w:szCs w:val="19"/>
        </w:rPr>
        <w:t>pair</w:t>
      </w:r>
      <w:r w:rsidRPr="00A4104C">
        <w:rPr>
          <w:rFonts w:ascii="Courier New" w:hAnsi="Courier New" w:cs="Courier New"/>
          <w:color w:val="000000"/>
          <w:szCs w:val="19"/>
        </w:rPr>
        <w:t>&lt;</w:t>
      </w:r>
      <w:r w:rsidRPr="00A4104C">
        <w:rPr>
          <w:rFonts w:ascii="Courier New" w:hAnsi="Courier New" w:cs="Courier New"/>
          <w:color w:val="0000FF"/>
          <w:szCs w:val="19"/>
        </w:rPr>
        <w:t>char</w:t>
      </w:r>
      <w:r w:rsidRPr="00A4104C">
        <w:rPr>
          <w:rFonts w:ascii="Courier New" w:hAnsi="Courier New" w:cs="Courier New"/>
          <w:color w:val="000000"/>
          <w:szCs w:val="19"/>
        </w:rPr>
        <w:t xml:space="preserve">, </w:t>
      </w:r>
      <w:r w:rsidRPr="00A4104C">
        <w:rPr>
          <w:rFonts w:ascii="Courier New" w:hAnsi="Courier New" w:cs="Courier New"/>
          <w:color w:val="0000FF"/>
          <w:szCs w:val="19"/>
        </w:rPr>
        <w:t>int</w:t>
      </w:r>
      <w:r w:rsidRPr="00A4104C">
        <w:rPr>
          <w:rFonts w:ascii="Courier New" w:hAnsi="Courier New" w:cs="Courier New"/>
          <w:color w:val="000000"/>
          <w:szCs w:val="19"/>
        </w:rPr>
        <w:t>&gt;(</w:t>
      </w:r>
      <w:r w:rsidRPr="00A4104C">
        <w:rPr>
          <w:rFonts w:ascii="Courier New" w:hAnsi="Courier New" w:cs="Courier New"/>
          <w:color w:val="A31515"/>
          <w:szCs w:val="19"/>
        </w:rPr>
        <w:t>'c'</w:t>
      </w:r>
      <w:r w:rsidRPr="00A4104C">
        <w:rPr>
          <w:rFonts w:ascii="Courier New" w:hAnsi="Courier New" w:cs="Courier New"/>
          <w:color w:val="000000"/>
          <w:szCs w:val="19"/>
        </w:rPr>
        <w:t xml:space="preserve">, 400));  </w:t>
      </w:r>
      <w:r w:rsidRPr="00A4104C">
        <w:rPr>
          <w:rFonts w:ascii="Courier New" w:hAnsi="Courier New" w:cs="Courier New"/>
          <w:color w:val="008000"/>
          <w:szCs w:val="19"/>
        </w:rPr>
        <w:t>// не максимальная эффективность вставки</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rPr>
      </w:pPr>
    </w:p>
    <w:p w:rsidR="00A4104C" w:rsidRPr="00A4104C" w:rsidRDefault="00A4104C" w:rsidP="00A4104C">
      <w:pPr>
        <w:autoSpaceDE w:val="0"/>
        <w:autoSpaceDN w:val="0"/>
        <w:adjustRightInd w:val="0"/>
        <w:spacing w:after="0" w:line="240" w:lineRule="auto"/>
        <w:rPr>
          <w:rFonts w:ascii="Courier New" w:hAnsi="Courier New" w:cs="Courier New"/>
          <w:color w:val="000000"/>
          <w:szCs w:val="19"/>
        </w:rPr>
      </w:pPr>
      <w:r w:rsidRPr="00A4104C">
        <w:rPr>
          <w:rFonts w:ascii="Courier New" w:hAnsi="Courier New" w:cs="Courier New"/>
          <w:color w:val="000000"/>
          <w:szCs w:val="19"/>
        </w:rPr>
        <w:t xml:space="preserve">    </w:t>
      </w:r>
      <w:r w:rsidRPr="00A4104C">
        <w:rPr>
          <w:rFonts w:ascii="Courier New" w:hAnsi="Courier New" w:cs="Courier New"/>
          <w:color w:val="008000"/>
          <w:szCs w:val="19"/>
        </w:rPr>
        <w:t>// третья версия функции вставки (вставка диапазона):</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rPr>
        <w:t xml:space="preserve">    </w:t>
      </w:r>
      <w:r w:rsidRPr="00A4104C">
        <w:rPr>
          <w:rFonts w:ascii="Courier New" w:hAnsi="Courier New" w:cs="Courier New"/>
          <w:color w:val="000000"/>
          <w:szCs w:val="19"/>
          <w:lang w:val="en-US"/>
        </w:rPr>
        <w:t>std::</w:t>
      </w:r>
      <w:r w:rsidRPr="00A4104C">
        <w:rPr>
          <w:rFonts w:ascii="Courier New" w:hAnsi="Courier New" w:cs="Courier New"/>
          <w:color w:val="2B91AF"/>
          <w:szCs w:val="19"/>
          <w:lang w:val="en-US"/>
        </w:rPr>
        <w:t>map</w:t>
      </w:r>
      <w:r w:rsidRPr="00A4104C">
        <w:rPr>
          <w:rFonts w:ascii="Courier New" w:hAnsi="Courier New" w:cs="Courier New"/>
          <w:color w:val="000000"/>
          <w:szCs w:val="19"/>
          <w:lang w:val="en-US"/>
        </w:rPr>
        <w:t>&lt;</w:t>
      </w:r>
      <w:r w:rsidRPr="00A4104C">
        <w:rPr>
          <w:rFonts w:ascii="Courier New" w:hAnsi="Courier New" w:cs="Courier New"/>
          <w:color w:val="0000FF"/>
          <w:szCs w:val="19"/>
          <w:lang w:val="en-US"/>
        </w:rPr>
        <w:t>char</w:t>
      </w:r>
      <w:r w:rsidRPr="00A4104C">
        <w:rPr>
          <w:rFonts w:ascii="Courier New" w:hAnsi="Courier New" w:cs="Courier New"/>
          <w:color w:val="000000"/>
          <w:szCs w:val="19"/>
          <w:lang w:val="en-US"/>
        </w:rPr>
        <w:t xml:space="preserve">, </w:t>
      </w:r>
      <w:r w:rsidRPr="00A4104C">
        <w:rPr>
          <w:rFonts w:ascii="Courier New" w:hAnsi="Courier New" w:cs="Courier New"/>
          <w:color w:val="0000FF"/>
          <w:szCs w:val="19"/>
          <w:lang w:val="en-US"/>
        </w:rPr>
        <w:t>int</w:t>
      </w:r>
      <w:r w:rsidRPr="00A4104C">
        <w:rPr>
          <w:rFonts w:ascii="Courier New" w:hAnsi="Courier New" w:cs="Courier New"/>
          <w:color w:val="000000"/>
          <w:szCs w:val="19"/>
          <w:lang w:val="en-US"/>
        </w:rPr>
        <w:t>&gt; anothermap;</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lang w:val="en-US"/>
        </w:rPr>
        <w:t xml:space="preserve">    anothermap.insert(mymap.begin(), mymap.find(</w:t>
      </w:r>
      <w:r w:rsidRPr="00A4104C">
        <w:rPr>
          <w:rFonts w:ascii="Courier New" w:hAnsi="Courier New" w:cs="Courier New"/>
          <w:color w:val="A31515"/>
          <w:szCs w:val="19"/>
          <w:lang w:val="en-US"/>
        </w:rPr>
        <w:t>'c'</w:t>
      </w:r>
      <w:r w:rsidRPr="00A4104C">
        <w:rPr>
          <w:rFonts w:ascii="Courier New" w:hAnsi="Courier New" w:cs="Courier New"/>
          <w:color w:val="000000"/>
          <w:szCs w:val="19"/>
          <w:lang w:val="en-US"/>
        </w:rPr>
        <w:t>));</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p>
    <w:p w:rsidR="00A4104C" w:rsidRPr="00A4104C" w:rsidRDefault="00A4104C" w:rsidP="00A4104C">
      <w:pPr>
        <w:autoSpaceDE w:val="0"/>
        <w:autoSpaceDN w:val="0"/>
        <w:adjustRightInd w:val="0"/>
        <w:spacing w:after="0" w:line="240" w:lineRule="auto"/>
        <w:rPr>
          <w:rFonts w:ascii="Courier New" w:hAnsi="Courier New" w:cs="Courier New"/>
          <w:color w:val="000000"/>
          <w:szCs w:val="19"/>
        </w:rPr>
      </w:pPr>
      <w:r w:rsidRPr="00A4104C">
        <w:rPr>
          <w:rFonts w:ascii="Courier New" w:hAnsi="Courier New" w:cs="Courier New"/>
          <w:color w:val="000000"/>
          <w:szCs w:val="19"/>
          <w:lang w:val="en-US"/>
        </w:rPr>
        <w:t xml:space="preserve">    </w:t>
      </w:r>
      <w:r w:rsidRPr="00A4104C">
        <w:rPr>
          <w:rFonts w:ascii="Courier New" w:hAnsi="Courier New" w:cs="Courier New"/>
          <w:color w:val="008000"/>
          <w:szCs w:val="19"/>
        </w:rPr>
        <w:t>// отображение содержимого:</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rPr>
      </w:pPr>
      <w:r w:rsidRPr="00A4104C">
        <w:rPr>
          <w:rFonts w:ascii="Courier New" w:hAnsi="Courier New" w:cs="Courier New"/>
          <w:color w:val="000000"/>
          <w:szCs w:val="19"/>
        </w:rPr>
        <w:t xml:space="preserve">    std::cout </w:t>
      </w:r>
      <w:r w:rsidRPr="00A4104C">
        <w:rPr>
          <w:rFonts w:ascii="Courier New" w:hAnsi="Courier New" w:cs="Courier New"/>
          <w:color w:val="008080"/>
          <w:szCs w:val="19"/>
        </w:rPr>
        <w:t>&lt;&lt;</w:t>
      </w:r>
      <w:r w:rsidRPr="00A4104C">
        <w:rPr>
          <w:rFonts w:ascii="Courier New" w:hAnsi="Courier New" w:cs="Courier New"/>
          <w:color w:val="000000"/>
          <w:szCs w:val="19"/>
        </w:rPr>
        <w:t xml:space="preserve"> </w:t>
      </w:r>
      <w:r w:rsidRPr="00A4104C">
        <w:rPr>
          <w:rFonts w:ascii="Courier New" w:hAnsi="Courier New" w:cs="Courier New"/>
          <w:color w:val="A31515"/>
          <w:szCs w:val="19"/>
        </w:rPr>
        <w:t>"mymap contains:\n"</w:t>
      </w:r>
      <w:r w:rsidRPr="00A4104C">
        <w:rPr>
          <w:rFonts w:ascii="Courier New" w:hAnsi="Courier New" w:cs="Courier New"/>
          <w:color w:val="000000"/>
          <w:szCs w:val="19"/>
        </w:rPr>
        <w:t>;</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rPr>
        <w:t xml:space="preserve">    </w:t>
      </w:r>
      <w:r w:rsidRPr="00A4104C">
        <w:rPr>
          <w:rFonts w:ascii="Courier New" w:hAnsi="Courier New" w:cs="Courier New"/>
          <w:color w:val="0000FF"/>
          <w:szCs w:val="19"/>
          <w:lang w:val="en-US"/>
        </w:rPr>
        <w:t>for</w:t>
      </w:r>
      <w:r w:rsidRPr="00A4104C">
        <w:rPr>
          <w:rFonts w:ascii="Courier New" w:hAnsi="Courier New" w:cs="Courier New"/>
          <w:color w:val="000000"/>
          <w:szCs w:val="19"/>
          <w:lang w:val="en-US"/>
        </w:rPr>
        <w:t xml:space="preserve"> (it </w:t>
      </w:r>
      <w:r w:rsidRPr="00A4104C">
        <w:rPr>
          <w:rFonts w:ascii="Courier New" w:hAnsi="Courier New" w:cs="Courier New"/>
          <w:color w:val="008080"/>
          <w:szCs w:val="19"/>
          <w:lang w:val="en-US"/>
        </w:rPr>
        <w:t>=</w:t>
      </w:r>
      <w:r w:rsidRPr="00A4104C">
        <w:rPr>
          <w:rFonts w:ascii="Courier New" w:hAnsi="Courier New" w:cs="Courier New"/>
          <w:color w:val="000000"/>
          <w:szCs w:val="19"/>
          <w:lang w:val="en-US"/>
        </w:rPr>
        <w:t xml:space="preserve"> mymap.begin(); it </w:t>
      </w:r>
      <w:r w:rsidRPr="00A4104C">
        <w:rPr>
          <w:rFonts w:ascii="Courier New" w:hAnsi="Courier New" w:cs="Courier New"/>
          <w:color w:val="008080"/>
          <w:szCs w:val="19"/>
          <w:lang w:val="en-US"/>
        </w:rPr>
        <w:t>!=</w:t>
      </w:r>
      <w:r w:rsidRPr="00A4104C">
        <w:rPr>
          <w:rFonts w:ascii="Courier New" w:hAnsi="Courier New" w:cs="Courier New"/>
          <w:color w:val="000000"/>
          <w:szCs w:val="19"/>
          <w:lang w:val="en-US"/>
        </w:rPr>
        <w:t xml:space="preserve"> mymap.end(); </w:t>
      </w:r>
      <w:r w:rsidRPr="00A4104C">
        <w:rPr>
          <w:rFonts w:ascii="Courier New" w:hAnsi="Courier New" w:cs="Courier New"/>
          <w:color w:val="008080"/>
          <w:szCs w:val="19"/>
          <w:lang w:val="en-US"/>
        </w:rPr>
        <w:t>++</w:t>
      </w:r>
      <w:r w:rsidRPr="00A4104C">
        <w:rPr>
          <w:rFonts w:ascii="Courier New" w:hAnsi="Courier New" w:cs="Courier New"/>
          <w:color w:val="000000"/>
          <w:szCs w:val="19"/>
          <w:lang w:val="en-US"/>
        </w:rPr>
        <w:t>it)</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lang w:val="en-US"/>
        </w:rPr>
        <w:t xml:space="preserve">        std::cout </w:t>
      </w:r>
      <w:r w:rsidRPr="00A4104C">
        <w:rPr>
          <w:rFonts w:ascii="Courier New" w:hAnsi="Courier New" w:cs="Courier New"/>
          <w:color w:val="008080"/>
          <w:szCs w:val="19"/>
          <w:lang w:val="en-US"/>
        </w:rPr>
        <w:t>&lt;&lt;</w:t>
      </w:r>
      <w:r w:rsidRPr="00A4104C">
        <w:rPr>
          <w:rFonts w:ascii="Courier New" w:hAnsi="Courier New" w:cs="Courier New"/>
          <w:color w:val="000000"/>
          <w:szCs w:val="19"/>
          <w:lang w:val="en-US"/>
        </w:rPr>
        <w:t xml:space="preserve"> it</w:t>
      </w:r>
      <w:r w:rsidRPr="00A4104C">
        <w:rPr>
          <w:rFonts w:ascii="Courier New" w:hAnsi="Courier New" w:cs="Courier New"/>
          <w:color w:val="008080"/>
          <w:szCs w:val="19"/>
          <w:lang w:val="en-US"/>
        </w:rPr>
        <w:t>-&gt;</w:t>
      </w:r>
      <w:r w:rsidRPr="00A4104C">
        <w:rPr>
          <w:rFonts w:ascii="Courier New" w:hAnsi="Courier New" w:cs="Courier New"/>
          <w:color w:val="000000"/>
          <w:szCs w:val="19"/>
          <w:lang w:val="en-US"/>
        </w:rPr>
        <w:t xml:space="preserve">first </w:t>
      </w:r>
      <w:r w:rsidRPr="00A4104C">
        <w:rPr>
          <w:rFonts w:ascii="Courier New" w:hAnsi="Courier New" w:cs="Courier New"/>
          <w:color w:val="008080"/>
          <w:szCs w:val="19"/>
          <w:lang w:val="en-US"/>
        </w:rPr>
        <w:t>&lt;&lt;</w:t>
      </w:r>
      <w:r w:rsidRPr="00A4104C">
        <w:rPr>
          <w:rFonts w:ascii="Courier New" w:hAnsi="Courier New" w:cs="Courier New"/>
          <w:color w:val="000000"/>
          <w:szCs w:val="19"/>
          <w:lang w:val="en-US"/>
        </w:rPr>
        <w:t xml:space="preserve"> </w:t>
      </w:r>
      <w:r w:rsidRPr="00A4104C">
        <w:rPr>
          <w:rFonts w:ascii="Courier New" w:hAnsi="Courier New" w:cs="Courier New"/>
          <w:color w:val="A31515"/>
          <w:szCs w:val="19"/>
          <w:lang w:val="en-US"/>
        </w:rPr>
        <w:t>" =&gt; "</w:t>
      </w:r>
      <w:r w:rsidRPr="00A4104C">
        <w:rPr>
          <w:rFonts w:ascii="Courier New" w:hAnsi="Courier New" w:cs="Courier New"/>
          <w:color w:val="000000"/>
          <w:szCs w:val="19"/>
          <w:lang w:val="en-US"/>
        </w:rPr>
        <w:t xml:space="preserve"> </w:t>
      </w:r>
      <w:r w:rsidRPr="00A4104C">
        <w:rPr>
          <w:rFonts w:ascii="Courier New" w:hAnsi="Courier New" w:cs="Courier New"/>
          <w:color w:val="008080"/>
          <w:szCs w:val="19"/>
          <w:lang w:val="en-US"/>
        </w:rPr>
        <w:t>&lt;&lt;</w:t>
      </w:r>
      <w:r w:rsidRPr="00A4104C">
        <w:rPr>
          <w:rFonts w:ascii="Courier New" w:hAnsi="Courier New" w:cs="Courier New"/>
          <w:color w:val="000000"/>
          <w:szCs w:val="19"/>
          <w:lang w:val="en-US"/>
        </w:rPr>
        <w:t xml:space="preserve"> it</w:t>
      </w:r>
      <w:r w:rsidRPr="00A4104C">
        <w:rPr>
          <w:rFonts w:ascii="Courier New" w:hAnsi="Courier New" w:cs="Courier New"/>
          <w:color w:val="008080"/>
          <w:szCs w:val="19"/>
          <w:lang w:val="en-US"/>
        </w:rPr>
        <w:t>-&gt;</w:t>
      </w:r>
      <w:r w:rsidRPr="00A4104C">
        <w:rPr>
          <w:rFonts w:ascii="Courier New" w:hAnsi="Courier New" w:cs="Courier New"/>
          <w:color w:val="000000"/>
          <w:szCs w:val="19"/>
          <w:lang w:val="en-US"/>
        </w:rPr>
        <w:t xml:space="preserve">second </w:t>
      </w:r>
      <w:r w:rsidRPr="00A4104C">
        <w:rPr>
          <w:rFonts w:ascii="Courier New" w:hAnsi="Courier New" w:cs="Courier New"/>
          <w:color w:val="008080"/>
          <w:szCs w:val="19"/>
          <w:lang w:val="en-US"/>
        </w:rPr>
        <w:t>&lt;&lt;</w:t>
      </w:r>
      <w:r w:rsidRPr="00A4104C">
        <w:rPr>
          <w:rFonts w:ascii="Courier New" w:hAnsi="Courier New" w:cs="Courier New"/>
          <w:color w:val="000000"/>
          <w:szCs w:val="19"/>
          <w:lang w:val="en-US"/>
        </w:rPr>
        <w:t xml:space="preserve"> </w:t>
      </w:r>
      <w:r w:rsidRPr="00A4104C">
        <w:rPr>
          <w:rFonts w:ascii="Courier New" w:hAnsi="Courier New" w:cs="Courier New"/>
          <w:color w:val="A31515"/>
          <w:szCs w:val="19"/>
          <w:lang w:val="en-US"/>
        </w:rPr>
        <w:t>'\n'</w:t>
      </w:r>
      <w:r w:rsidRPr="00A4104C">
        <w:rPr>
          <w:rFonts w:ascii="Courier New" w:hAnsi="Courier New" w:cs="Courier New"/>
          <w:color w:val="000000"/>
          <w:szCs w:val="19"/>
          <w:lang w:val="en-US"/>
        </w:rPr>
        <w:t>;</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lang w:val="en-US"/>
        </w:rPr>
        <w:t xml:space="preserve">    std::cout </w:t>
      </w:r>
      <w:r w:rsidRPr="00A4104C">
        <w:rPr>
          <w:rFonts w:ascii="Courier New" w:hAnsi="Courier New" w:cs="Courier New"/>
          <w:color w:val="008080"/>
          <w:szCs w:val="19"/>
          <w:lang w:val="en-US"/>
        </w:rPr>
        <w:t>&lt;&lt;</w:t>
      </w:r>
      <w:r w:rsidRPr="00A4104C">
        <w:rPr>
          <w:rFonts w:ascii="Courier New" w:hAnsi="Courier New" w:cs="Courier New"/>
          <w:color w:val="000000"/>
          <w:szCs w:val="19"/>
          <w:lang w:val="en-US"/>
        </w:rPr>
        <w:t xml:space="preserve"> </w:t>
      </w:r>
      <w:r w:rsidRPr="00A4104C">
        <w:rPr>
          <w:rFonts w:ascii="Courier New" w:hAnsi="Courier New" w:cs="Courier New"/>
          <w:color w:val="A31515"/>
          <w:szCs w:val="19"/>
          <w:lang w:val="en-US"/>
        </w:rPr>
        <w:t>"anothermap contains:\n"</w:t>
      </w:r>
      <w:r w:rsidRPr="00A4104C">
        <w:rPr>
          <w:rFonts w:ascii="Courier New" w:hAnsi="Courier New" w:cs="Courier New"/>
          <w:color w:val="000000"/>
          <w:szCs w:val="19"/>
          <w:lang w:val="en-US"/>
        </w:rPr>
        <w:t>;</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lang w:val="en-US"/>
        </w:rPr>
        <w:t xml:space="preserve">    </w:t>
      </w:r>
      <w:r w:rsidRPr="00A4104C">
        <w:rPr>
          <w:rFonts w:ascii="Courier New" w:hAnsi="Courier New" w:cs="Courier New"/>
          <w:color w:val="0000FF"/>
          <w:szCs w:val="19"/>
          <w:lang w:val="en-US"/>
        </w:rPr>
        <w:t>for</w:t>
      </w:r>
      <w:r w:rsidRPr="00A4104C">
        <w:rPr>
          <w:rFonts w:ascii="Courier New" w:hAnsi="Courier New" w:cs="Courier New"/>
          <w:color w:val="000000"/>
          <w:szCs w:val="19"/>
          <w:lang w:val="en-US"/>
        </w:rPr>
        <w:t xml:space="preserve"> (it </w:t>
      </w:r>
      <w:r w:rsidRPr="00A4104C">
        <w:rPr>
          <w:rFonts w:ascii="Courier New" w:hAnsi="Courier New" w:cs="Courier New"/>
          <w:color w:val="008080"/>
          <w:szCs w:val="19"/>
          <w:lang w:val="en-US"/>
        </w:rPr>
        <w:t>=</w:t>
      </w:r>
      <w:r w:rsidRPr="00A4104C">
        <w:rPr>
          <w:rFonts w:ascii="Courier New" w:hAnsi="Courier New" w:cs="Courier New"/>
          <w:color w:val="000000"/>
          <w:szCs w:val="19"/>
          <w:lang w:val="en-US"/>
        </w:rPr>
        <w:t xml:space="preserve"> anothermap.begin(); it </w:t>
      </w:r>
      <w:r w:rsidRPr="00A4104C">
        <w:rPr>
          <w:rFonts w:ascii="Courier New" w:hAnsi="Courier New" w:cs="Courier New"/>
          <w:color w:val="008080"/>
          <w:szCs w:val="19"/>
          <w:lang w:val="en-US"/>
        </w:rPr>
        <w:t>!=</w:t>
      </w:r>
      <w:r w:rsidRPr="00A4104C">
        <w:rPr>
          <w:rFonts w:ascii="Courier New" w:hAnsi="Courier New" w:cs="Courier New"/>
          <w:color w:val="000000"/>
          <w:szCs w:val="19"/>
          <w:lang w:val="en-US"/>
        </w:rPr>
        <w:t xml:space="preserve"> anothermap.end(); </w:t>
      </w:r>
      <w:r w:rsidRPr="00A4104C">
        <w:rPr>
          <w:rFonts w:ascii="Courier New" w:hAnsi="Courier New" w:cs="Courier New"/>
          <w:color w:val="008080"/>
          <w:szCs w:val="19"/>
          <w:lang w:val="en-US"/>
        </w:rPr>
        <w:t>++</w:t>
      </w:r>
      <w:r w:rsidRPr="00A4104C">
        <w:rPr>
          <w:rFonts w:ascii="Courier New" w:hAnsi="Courier New" w:cs="Courier New"/>
          <w:color w:val="000000"/>
          <w:szCs w:val="19"/>
          <w:lang w:val="en-US"/>
        </w:rPr>
        <w:t>it)</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r w:rsidRPr="00A4104C">
        <w:rPr>
          <w:rFonts w:ascii="Courier New" w:hAnsi="Courier New" w:cs="Courier New"/>
          <w:color w:val="000000"/>
          <w:szCs w:val="19"/>
          <w:lang w:val="en-US"/>
        </w:rPr>
        <w:t xml:space="preserve">        std::cout </w:t>
      </w:r>
      <w:r w:rsidRPr="00A4104C">
        <w:rPr>
          <w:rFonts w:ascii="Courier New" w:hAnsi="Courier New" w:cs="Courier New"/>
          <w:color w:val="008080"/>
          <w:szCs w:val="19"/>
          <w:lang w:val="en-US"/>
        </w:rPr>
        <w:t>&lt;&lt;</w:t>
      </w:r>
      <w:r w:rsidRPr="00A4104C">
        <w:rPr>
          <w:rFonts w:ascii="Courier New" w:hAnsi="Courier New" w:cs="Courier New"/>
          <w:color w:val="000000"/>
          <w:szCs w:val="19"/>
          <w:lang w:val="en-US"/>
        </w:rPr>
        <w:t xml:space="preserve"> it</w:t>
      </w:r>
      <w:r w:rsidRPr="00A4104C">
        <w:rPr>
          <w:rFonts w:ascii="Courier New" w:hAnsi="Courier New" w:cs="Courier New"/>
          <w:color w:val="008080"/>
          <w:szCs w:val="19"/>
          <w:lang w:val="en-US"/>
        </w:rPr>
        <w:t>-&gt;</w:t>
      </w:r>
      <w:r w:rsidRPr="00A4104C">
        <w:rPr>
          <w:rFonts w:ascii="Courier New" w:hAnsi="Courier New" w:cs="Courier New"/>
          <w:color w:val="000000"/>
          <w:szCs w:val="19"/>
          <w:lang w:val="en-US"/>
        </w:rPr>
        <w:t xml:space="preserve">first </w:t>
      </w:r>
      <w:r w:rsidRPr="00A4104C">
        <w:rPr>
          <w:rFonts w:ascii="Courier New" w:hAnsi="Courier New" w:cs="Courier New"/>
          <w:color w:val="008080"/>
          <w:szCs w:val="19"/>
          <w:lang w:val="en-US"/>
        </w:rPr>
        <w:t>&lt;&lt;</w:t>
      </w:r>
      <w:r w:rsidRPr="00A4104C">
        <w:rPr>
          <w:rFonts w:ascii="Courier New" w:hAnsi="Courier New" w:cs="Courier New"/>
          <w:color w:val="000000"/>
          <w:szCs w:val="19"/>
          <w:lang w:val="en-US"/>
        </w:rPr>
        <w:t xml:space="preserve"> </w:t>
      </w:r>
      <w:r w:rsidRPr="00A4104C">
        <w:rPr>
          <w:rFonts w:ascii="Courier New" w:hAnsi="Courier New" w:cs="Courier New"/>
          <w:color w:val="A31515"/>
          <w:szCs w:val="19"/>
          <w:lang w:val="en-US"/>
        </w:rPr>
        <w:t>" =&gt; "</w:t>
      </w:r>
      <w:r w:rsidRPr="00A4104C">
        <w:rPr>
          <w:rFonts w:ascii="Courier New" w:hAnsi="Courier New" w:cs="Courier New"/>
          <w:color w:val="000000"/>
          <w:szCs w:val="19"/>
          <w:lang w:val="en-US"/>
        </w:rPr>
        <w:t xml:space="preserve"> </w:t>
      </w:r>
      <w:r w:rsidRPr="00A4104C">
        <w:rPr>
          <w:rFonts w:ascii="Courier New" w:hAnsi="Courier New" w:cs="Courier New"/>
          <w:color w:val="008080"/>
          <w:szCs w:val="19"/>
          <w:lang w:val="en-US"/>
        </w:rPr>
        <w:t>&lt;&lt;</w:t>
      </w:r>
      <w:r w:rsidRPr="00A4104C">
        <w:rPr>
          <w:rFonts w:ascii="Courier New" w:hAnsi="Courier New" w:cs="Courier New"/>
          <w:color w:val="000000"/>
          <w:szCs w:val="19"/>
          <w:lang w:val="en-US"/>
        </w:rPr>
        <w:t xml:space="preserve"> it</w:t>
      </w:r>
      <w:r w:rsidRPr="00A4104C">
        <w:rPr>
          <w:rFonts w:ascii="Courier New" w:hAnsi="Courier New" w:cs="Courier New"/>
          <w:color w:val="008080"/>
          <w:szCs w:val="19"/>
          <w:lang w:val="en-US"/>
        </w:rPr>
        <w:t>-&gt;</w:t>
      </w:r>
      <w:r w:rsidRPr="00A4104C">
        <w:rPr>
          <w:rFonts w:ascii="Courier New" w:hAnsi="Courier New" w:cs="Courier New"/>
          <w:color w:val="000000"/>
          <w:szCs w:val="19"/>
          <w:lang w:val="en-US"/>
        </w:rPr>
        <w:t xml:space="preserve">second </w:t>
      </w:r>
      <w:r w:rsidRPr="00A4104C">
        <w:rPr>
          <w:rFonts w:ascii="Courier New" w:hAnsi="Courier New" w:cs="Courier New"/>
          <w:color w:val="008080"/>
          <w:szCs w:val="19"/>
          <w:lang w:val="en-US"/>
        </w:rPr>
        <w:t>&lt;&lt;</w:t>
      </w:r>
      <w:r w:rsidRPr="00A4104C">
        <w:rPr>
          <w:rFonts w:ascii="Courier New" w:hAnsi="Courier New" w:cs="Courier New"/>
          <w:color w:val="000000"/>
          <w:szCs w:val="19"/>
          <w:lang w:val="en-US"/>
        </w:rPr>
        <w:t xml:space="preserve"> </w:t>
      </w:r>
      <w:r w:rsidRPr="00A4104C">
        <w:rPr>
          <w:rFonts w:ascii="Courier New" w:hAnsi="Courier New" w:cs="Courier New"/>
          <w:color w:val="A31515"/>
          <w:szCs w:val="19"/>
          <w:lang w:val="en-US"/>
        </w:rPr>
        <w:t>'\n'</w:t>
      </w:r>
      <w:r w:rsidRPr="00A4104C">
        <w:rPr>
          <w:rFonts w:ascii="Courier New" w:hAnsi="Courier New" w:cs="Courier New"/>
          <w:color w:val="000000"/>
          <w:szCs w:val="19"/>
          <w:lang w:val="en-US"/>
        </w:rPr>
        <w:t>;</w:t>
      </w:r>
    </w:p>
    <w:p w:rsidR="00A4104C" w:rsidRPr="00A4104C" w:rsidRDefault="00A4104C" w:rsidP="00A4104C">
      <w:pPr>
        <w:autoSpaceDE w:val="0"/>
        <w:autoSpaceDN w:val="0"/>
        <w:adjustRightInd w:val="0"/>
        <w:spacing w:after="0" w:line="240" w:lineRule="auto"/>
        <w:rPr>
          <w:rFonts w:ascii="Courier New" w:hAnsi="Courier New" w:cs="Courier New"/>
          <w:color w:val="000000"/>
          <w:szCs w:val="19"/>
          <w:lang w:val="en-US"/>
        </w:rPr>
      </w:pPr>
    </w:p>
    <w:p w:rsidR="00A4104C" w:rsidRPr="00A4104C" w:rsidRDefault="00A4104C" w:rsidP="00A4104C">
      <w:pPr>
        <w:autoSpaceDE w:val="0"/>
        <w:autoSpaceDN w:val="0"/>
        <w:adjustRightInd w:val="0"/>
        <w:spacing w:after="0" w:line="240" w:lineRule="auto"/>
        <w:rPr>
          <w:rFonts w:ascii="Courier New" w:hAnsi="Courier New" w:cs="Courier New"/>
          <w:color w:val="000000"/>
          <w:szCs w:val="19"/>
        </w:rPr>
      </w:pPr>
      <w:r w:rsidRPr="00A4104C">
        <w:rPr>
          <w:rFonts w:ascii="Courier New" w:hAnsi="Courier New" w:cs="Courier New"/>
          <w:color w:val="000000"/>
          <w:szCs w:val="19"/>
          <w:lang w:val="en-US"/>
        </w:rPr>
        <w:t xml:space="preserve">    </w:t>
      </w:r>
      <w:r w:rsidRPr="00A4104C">
        <w:rPr>
          <w:rFonts w:ascii="Courier New" w:hAnsi="Courier New" w:cs="Courier New"/>
          <w:color w:val="0000FF"/>
          <w:szCs w:val="19"/>
        </w:rPr>
        <w:t>return</w:t>
      </w:r>
      <w:r w:rsidRPr="00A4104C">
        <w:rPr>
          <w:rFonts w:ascii="Courier New" w:hAnsi="Courier New" w:cs="Courier New"/>
          <w:color w:val="000000"/>
          <w:szCs w:val="19"/>
        </w:rPr>
        <w:t xml:space="preserve"> 0;</w:t>
      </w:r>
    </w:p>
    <w:p w:rsidR="00A4104C" w:rsidRPr="00A4104C" w:rsidRDefault="00A4104C" w:rsidP="00A4104C">
      <w:pPr>
        <w:spacing w:after="80"/>
        <w:jc w:val="both"/>
        <w:rPr>
          <w:rFonts w:ascii="Courier New" w:hAnsi="Courier New" w:cs="Courier New"/>
          <w:color w:val="000000"/>
          <w:szCs w:val="19"/>
        </w:rPr>
      </w:pPr>
      <w:r w:rsidRPr="00A4104C">
        <w:rPr>
          <w:rFonts w:ascii="Courier New" w:hAnsi="Courier New" w:cs="Courier New"/>
          <w:color w:val="000000"/>
          <w:szCs w:val="19"/>
        </w:rPr>
        <w:t>}</w:t>
      </w:r>
    </w:p>
    <w:p w:rsidR="00A4104C" w:rsidRDefault="00A4104C" w:rsidP="00A4104C">
      <w:pPr>
        <w:spacing w:after="80"/>
        <w:ind w:firstLine="567"/>
        <w:jc w:val="both"/>
        <w:rPr>
          <w:rFonts w:cs="Arial"/>
          <w:color w:val="000000"/>
          <w:szCs w:val="20"/>
        </w:rPr>
      </w:pPr>
      <w:r>
        <w:rPr>
          <w:rFonts w:cs="Arial"/>
          <w:color w:val="000000"/>
          <w:szCs w:val="20"/>
        </w:rPr>
        <w:t>Результат работы программы:</w:t>
      </w:r>
    </w:p>
    <w:p w:rsidR="00A4104C" w:rsidRDefault="00A4104C" w:rsidP="00A4104C">
      <w:pPr>
        <w:spacing w:after="80"/>
        <w:jc w:val="both"/>
        <w:rPr>
          <w:rFonts w:cs="Arial"/>
          <w:color w:val="000000"/>
          <w:szCs w:val="20"/>
        </w:rPr>
      </w:pPr>
      <w:r w:rsidRPr="00A4104C">
        <w:rPr>
          <w:rFonts w:cs="Arial"/>
          <w:noProof/>
          <w:color w:val="000000"/>
          <w:szCs w:val="20"/>
          <w:lang w:eastAsia="ru-RU"/>
        </w:rPr>
        <w:drawing>
          <wp:inline distT="0" distB="0" distL="0" distR="0" wp14:anchorId="5F147AFE" wp14:editId="2FBF5C2F">
            <wp:extent cx="3337191" cy="1440180"/>
            <wp:effectExtent l="0" t="0" r="0" b="762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342055" cy="1442279"/>
                    </a:xfrm>
                    <a:prstGeom prst="rect">
                      <a:avLst/>
                    </a:prstGeom>
                  </pic:spPr>
                </pic:pic>
              </a:graphicData>
            </a:graphic>
          </wp:inline>
        </w:drawing>
      </w:r>
    </w:p>
    <w:p w:rsidR="00A4104C" w:rsidRPr="00A4104C" w:rsidRDefault="00E02D8B" w:rsidP="00A4104C">
      <w:pPr>
        <w:spacing w:before="80" w:after="80"/>
        <w:rPr>
          <w:lang w:val="en-US"/>
        </w:rPr>
      </w:pPr>
      <w:hyperlink w:anchor="_Ассоциативные_контейнеры" w:history="1">
        <w:r w:rsidR="00A4104C" w:rsidRPr="00476B13">
          <w:rPr>
            <w:rStyle w:val="a4"/>
            <w:rFonts w:cs="Arial"/>
            <w:szCs w:val="20"/>
            <w:lang w:val="en-US"/>
          </w:rPr>
          <w:t>&lt;</w:t>
        </w:r>
        <w:r w:rsidR="00A4104C" w:rsidRPr="00476B13">
          <w:rPr>
            <w:rStyle w:val="a4"/>
            <w:rFonts w:cs="Arial"/>
            <w:szCs w:val="20"/>
          </w:rPr>
          <w:t>Ассоциативные контейнеры</w:t>
        </w:r>
        <w:r w:rsidR="00A4104C" w:rsidRPr="00476B13">
          <w:rPr>
            <w:rStyle w:val="a4"/>
            <w:rFonts w:cs="Arial"/>
            <w:szCs w:val="20"/>
            <w:lang w:val="en-US"/>
          </w:rPr>
          <w:t>&gt;</w:t>
        </w:r>
      </w:hyperlink>
    </w:p>
    <w:p w:rsidR="00A4104C" w:rsidRPr="00A4104C"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34" w:name="_map::erase"/>
      <w:bookmarkEnd w:id="234"/>
      <w:r>
        <w:rPr>
          <w:rFonts w:ascii="Arial" w:hAnsi="Arial" w:cs="Arial"/>
          <w:b/>
          <w:i w:val="0"/>
          <w:color w:val="auto"/>
          <w:szCs w:val="20"/>
          <w:lang w:val="en-US"/>
        </w:rPr>
        <w:t>map</w:t>
      </w:r>
      <w:r w:rsidRPr="0090541E">
        <w:rPr>
          <w:rFonts w:ascii="Arial" w:hAnsi="Arial" w:cs="Arial"/>
          <w:b/>
          <w:i w:val="0"/>
          <w:color w:val="auto"/>
          <w:szCs w:val="20"/>
        </w:rPr>
        <w:t>::</w:t>
      </w:r>
      <w:r>
        <w:rPr>
          <w:rFonts w:ascii="Arial" w:hAnsi="Arial" w:cs="Arial"/>
          <w:b/>
          <w:i w:val="0"/>
          <w:color w:val="auto"/>
          <w:szCs w:val="20"/>
          <w:lang w:val="en-US"/>
        </w:rPr>
        <w:t>erase</w:t>
      </w:r>
    </w:p>
    <w:p w:rsidR="00A4104C" w:rsidRDefault="00A4104C" w:rsidP="00A4104C">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erase</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map</w:t>
      </w:r>
      <w:r>
        <w:rPr>
          <w:rFonts w:cs="Arial"/>
          <w:color w:val="000000" w:themeColor="text1"/>
          <w:szCs w:val="20"/>
        </w:rPr>
        <w:t>:</w:t>
      </w:r>
    </w:p>
    <w:p w:rsidR="00A4104C" w:rsidRDefault="00A4104C" w:rsidP="00A4104C">
      <w:pPr>
        <w:spacing w:after="0"/>
        <w:ind w:firstLine="567"/>
        <w:jc w:val="both"/>
        <w:rPr>
          <w:rFonts w:cs="Arial"/>
          <w:color w:val="000000" w:themeColor="text1"/>
          <w:szCs w:val="20"/>
        </w:rPr>
      </w:pPr>
    </w:p>
    <w:p w:rsidR="00A4104C" w:rsidRPr="00A4104C" w:rsidRDefault="00A4104C" w:rsidP="00A4104C">
      <w:pPr>
        <w:autoSpaceDE w:val="0"/>
        <w:autoSpaceDN w:val="0"/>
        <w:adjustRightInd w:val="0"/>
        <w:spacing w:after="0" w:line="240" w:lineRule="auto"/>
        <w:rPr>
          <w:rFonts w:ascii="Courier New" w:hAnsi="Courier New" w:cs="Courier New"/>
          <w:color w:val="000000"/>
          <w:szCs w:val="20"/>
          <w:lang w:val="en-US"/>
        </w:rPr>
      </w:pPr>
      <w:r w:rsidRPr="00A4104C">
        <w:rPr>
          <w:rFonts w:ascii="Courier New" w:hAnsi="Courier New" w:cs="Courier New"/>
          <w:color w:val="808080"/>
          <w:szCs w:val="20"/>
          <w:lang w:val="en-US"/>
        </w:rPr>
        <w:t>#include</w:t>
      </w:r>
      <w:r w:rsidRPr="00A4104C">
        <w:rPr>
          <w:rFonts w:ascii="Courier New" w:hAnsi="Courier New" w:cs="Courier New"/>
          <w:color w:val="000000"/>
          <w:szCs w:val="20"/>
          <w:lang w:val="en-US"/>
        </w:rPr>
        <w:t xml:space="preserve"> </w:t>
      </w:r>
      <w:r w:rsidRPr="00A4104C">
        <w:rPr>
          <w:rFonts w:ascii="Courier New" w:hAnsi="Courier New" w:cs="Courier New"/>
          <w:color w:val="A31515"/>
          <w:szCs w:val="20"/>
          <w:lang w:val="en-US"/>
        </w:rPr>
        <w:t>&lt;iostream&gt;</w:t>
      </w:r>
    </w:p>
    <w:p w:rsidR="00A4104C" w:rsidRPr="00A4104C" w:rsidRDefault="00A4104C" w:rsidP="00A4104C">
      <w:pPr>
        <w:autoSpaceDE w:val="0"/>
        <w:autoSpaceDN w:val="0"/>
        <w:adjustRightInd w:val="0"/>
        <w:spacing w:after="0" w:line="240" w:lineRule="auto"/>
        <w:rPr>
          <w:rFonts w:ascii="Courier New" w:hAnsi="Courier New" w:cs="Courier New"/>
          <w:color w:val="000000"/>
          <w:szCs w:val="20"/>
          <w:lang w:val="en-US"/>
        </w:rPr>
      </w:pPr>
      <w:r w:rsidRPr="00A4104C">
        <w:rPr>
          <w:rFonts w:ascii="Courier New" w:hAnsi="Courier New" w:cs="Courier New"/>
          <w:color w:val="808080"/>
          <w:szCs w:val="20"/>
          <w:lang w:val="en-US"/>
        </w:rPr>
        <w:t>#include</w:t>
      </w:r>
      <w:r w:rsidRPr="00A4104C">
        <w:rPr>
          <w:rFonts w:ascii="Courier New" w:hAnsi="Courier New" w:cs="Courier New"/>
          <w:color w:val="000000"/>
          <w:szCs w:val="20"/>
          <w:lang w:val="en-US"/>
        </w:rPr>
        <w:t xml:space="preserve"> </w:t>
      </w:r>
      <w:r w:rsidRPr="00A4104C">
        <w:rPr>
          <w:rFonts w:ascii="Courier New" w:hAnsi="Courier New" w:cs="Courier New"/>
          <w:color w:val="A31515"/>
          <w:szCs w:val="20"/>
          <w:lang w:val="en-US"/>
        </w:rPr>
        <w:t>&lt;map&gt;</w:t>
      </w:r>
    </w:p>
    <w:p w:rsidR="00A4104C" w:rsidRPr="00A4104C" w:rsidRDefault="00A4104C" w:rsidP="00A4104C">
      <w:pPr>
        <w:autoSpaceDE w:val="0"/>
        <w:autoSpaceDN w:val="0"/>
        <w:adjustRightInd w:val="0"/>
        <w:spacing w:after="0" w:line="240" w:lineRule="auto"/>
        <w:rPr>
          <w:rFonts w:ascii="Courier New" w:hAnsi="Courier New" w:cs="Courier New"/>
          <w:color w:val="000000"/>
          <w:szCs w:val="20"/>
          <w:lang w:val="en-US"/>
        </w:rPr>
      </w:pPr>
    </w:p>
    <w:p w:rsidR="00A4104C" w:rsidRPr="00A4104C" w:rsidRDefault="00A4104C" w:rsidP="00A4104C">
      <w:pPr>
        <w:autoSpaceDE w:val="0"/>
        <w:autoSpaceDN w:val="0"/>
        <w:adjustRightInd w:val="0"/>
        <w:spacing w:after="0" w:line="240" w:lineRule="auto"/>
        <w:rPr>
          <w:rFonts w:ascii="Courier New" w:hAnsi="Courier New" w:cs="Courier New"/>
          <w:color w:val="000000"/>
          <w:szCs w:val="20"/>
          <w:lang w:val="en-US"/>
        </w:rPr>
      </w:pPr>
      <w:r w:rsidRPr="00A4104C">
        <w:rPr>
          <w:rFonts w:ascii="Courier New" w:hAnsi="Courier New" w:cs="Courier New"/>
          <w:color w:val="0000FF"/>
          <w:szCs w:val="20"/>
          <w:lang w:val="en-US"/>
        </w:rPr>
        <w:t>int</w:t>
      </w:r>
      <w:r w:rsidRPr="00A4104C">
        <w:rPr>
          <w:rFonts w:ascii="Courier New" w:hAnsi="Courier New" w:cs="Courier New"/>
          <w:color w:val="000000"/>
          <w:szCs w:val="20"/>
          <w:lang w:val="en-US"/>
        </w:rPr>
        <w:t xml:space="preserve"> main() {</w:t>
      </w:r>
    </w:p>
    <w:p w:rsidR="00A4104C" w:rsidRPr="00A4104C" w:rsidRDefault="00A4104C" w:rsidP="00A4104C">
      <w:pPr>
        <w:autoSpaceDE w:val="0"/>
        <w:autoSpaceDN w:val="0"/>
        <w:adjustRightInd w:val="0"/>
        <w:spacing w:after="0" w:line="240" w:lineRule="auto"/>
        <w:rPr>
          <w:rFonts w:ascii="Courier New" w:hAnsi="Courier New" w:cs="Courier New"/>
          <w:color w:val="000000"/>
          <w:szCs w:val="20"/>
          <w:lang w:val="en-US"/>
        </w:rPr>
      </w:pPr>
      <w:r w:rsidRPr="00A4104C">
        <w:rPr>
          <w:rFonts w:ascii="Courier New" w:hAnsi="Courier New" w:cs="Courier New"/>
          <w:color w:val="000000"/>
          <w:szCs w:val="20"/>
          <w:lang w:val="en-US"/>
        </w:rPr>
        <w:t xml:space="preserve">    std::</w:t>
      </w:r>
      <w:r w:rsidRPr="00A4104C">
        <w:rPr>
          <w:rFonts w:ascii="Courier New" w:hAnsi="Courier New" w:cs="Courier New"/>
          <w:color w:val="2B91AF"/>
          <w:szCs w:val="20"/>
          <w:lang w:val="en-US"/>
        </w:rPr>
        <w:t>map</w:t>
      </w:r>
      <w:r w:rsidRPr="00A4104C">
        <w:rPr>
          <w:rFonts w:ascii="Courier New" w:hAnsi="Courier New" w:cs="Courier New"/>
          <w:color w:val="000000"/>
          <w:szCs w:val="20"/>
          <w:lang w:val="en-US"/>
        </w:rPr>
        <w:t>&lt;</w:t>
      </w:r>
      <w:r w:rsidRPr="00A4104C">
        <w:rPr>
          <w:rFonts w:ascii="Courier New" w:hAnsi="Courier New" w:cs="Courier New"/>
          <w:color w:val="0000FF"/>
          <w:szCs w:val="20"/>
          <w:lang w:val="en-US"/>
        </w:rPr>
        <w:t>char</w:t>
      </w:r>
      <w:r w:rsidRPr="00A4104C">
        <w:rPr>
          <w:rFonts w:ascii="Courier New" w:hAnsi="Courier New" w:cs="Courier New"/>
          <w:color w:val="000000"/>
          <w:szCs w:val="20"/>
          <w:lang w:val="en-US"/>
        </w:rPr>
        <w:t xml:space="preserve">, </w:t>
      </w:r>
      <w:r w:rsidRPr="00A4104C">
        <w:rPr>
          <w:rFonts w:ascii="Courier New" w:hAnsi="Courier New" w:cs="Courier New"/>
          <w:color w:val="0000FF"/>
          <w:szCs w:val="20"/>
          <w:lang w:val="en-US"/>
        </w:rPr>
        <w:t>int</w:t>
      </w:r>
      <w:r w:rsidRPr="00A4104C">
        <w:rPr>
          <w:rFonts w:ascii="Courier New" w:hAnsi="Courier New" w:cs="Courier New"/>
          <w:color w:val="000000"/>
          <w:szCs w:val="20"/>
          <w:lang w:val="en-US"/>
        </w:rPr>
        <w:t>&gt; mymap;</w:t>
      </w:r>
    </w:p>
    <w:p w:rsidR="00A4104C" w:rsidRPr="00A4104C" w:rsidRDefault="00A4104C" w:rsidP="00A4104C">
      <w:pPr>
        <w:autoSpaceDE w:val="0"/>
        <w:autoSpaceDN w:val="0"/>
        <w:adjustRightInd w:val="0"/>
        <w:spacing w:after="0" w:line="240" w:lineRule="auto"/>
        <w:rPr>
          <w:rFonts w:ascii="Courier New" w:hAnsi="Courier New" w:cs="Courier New"/>
          <w:color w:val="000000"/>
          <w:szCs w:val="20"/>
          <w:lang w:val="en-US"/>
        </w:rPr>
      </w:pPr>
      <w:r w:rsidRPr="00A4104C">
        <w:rPr>
          <w:rFonts w:ascii="Courier New" w:hAnsi="Courier New" w:cs="Courier New"/>
          <w:color w:val="000000"/>
          <w:szCs w:val="20"/>
          <w:lang w:val="en-US"/>
        </w:rPr>
        <w:t xml:space="preserve">    std::</w:t>
      </w:r>
      <w:r w:rsidRPr="00A4104C">
        <w:rPr>
          <w:rFonts w:ascii="Courier New" w:hAnsi="Courier New" w:cs="Courier New"/>
          <w:color w:val="2B91AF"/>
          <w:szCs w:val="20"/>
          <w:lang w:val="en-US"/>
        </w:rPr>
        <w:t>map</w:t>
      </w:r>
      <w:r w:rsidRPr="00A4104C">
        <w:rPr>
          <w:rFonts w:ascii="Courier New" w:hAnsi="Courier New" w:cs="Courier New"/>
          <w:color w:val="000000"/>
          <w:szCs w:val="20"/>
          <w:lang w:val="en-US"/>
        </w:rPr>
        <w:t>&lt;</w:t>
      </w:r>
      <w:r w:rsidRPr="00A4104C">
        <w:rPr>
          <w:rFonts w:ascii="Courier New" w:hAnsi="Courier New" w:cs="Courier New"/>
          <w:color w:val="0000FF"/>
          <w:szCs w:val="20"/>
          <w:lang w:val="en-US"/>
        </w:rPr>
        <w:t>char</w:t>
      </w:r>
      <w:r w:rsidRPr="00A4104C">
        <w:rPr>
          <w:rFonts w:ascii="Courier New" w:hAnsi="Courier New" w:cs="Courier New"/>
          <w:color w:val="000000"/>
          <w:szCs w:val="20"/>
          <w:lang w:val="en-US"/>
        </w:rPr>
        <w:t xml:space="preserve">, </w:t>
      </w:r>
      <w:r w:rsidRPr="00A4104C">
        <w:rPr>
          <w:rFonts w:ascii="Courier New" w:hAnsi="Courier New" w:cs="Courier New"/>
          <w:color w:val="0000FF"/>
          <w:szCs w:val="20"/>
          <w:lang w:val="en-US"/>
        </w:rPr>
        <w:t>int</w:t>
      </w:r>
      <w:r w:rsidRPr="00A4104C">
        <w:rPr>
          <w:rFonts w:ascii="Courier New" w:hAnsi="Courier New" w:cs="Courier New"/>
          <w:color w:val="000000"/>
          <w:szCs w:val="20"/>
          <w:lang w:val="en-US"/>
        </w:rPr>
        <w:t>&gt;::</w:t>
      </w:r>
      <w:r w:rsidRPr="00A4104C">
        <w:rPr>
          <w:rFonts w:ascii="Courier New" w:hAnsi="Courier New" w:cs="Courier New"/>
          <w:color w:val="2B91AF"/>
          <w:szCs w:val="20"/>
          <w:lang w:val="en-US"/>
        </w:rPr>
        <w:t>iterator</w:t>
      </w:r>
      <w:r w:rsidRPr="00A4104C">
        <w:rPr>
          <w:rFonts w:ascii="Courier New" w:hAnsi="Courier New" w:cs="Courier New"/>
          <w:color w:val="000000"/>
          <w:szCs w:val="20"/>
          <w:lang w:val="en-US"/>
        </w:rPr>
        <w:t xml:space="preserve"> it;</w:t>
      </w:r>
    </w:p>
    <w:p w:rsidR="00A4104C" w:rsidRPr="00A4104C" w:rsidRDefault="00A4104C" w:rsidP="00A4104C">
      <w:pPr>
        <w:autoSpaceDE w:val="0"/>
        <w:autoSpaceDN w:val="0"/>
        <w:adjustRightInd w:val="0"/>
        <w:spacing w:after="0" w:line="240" w:lineRule="auto"/>
        <w:rPr>
          <w:rFonts w:ascii="Courier New" w:hAnsi="Courier New" w:cs="Courier New"/>
          <w:color w:val="000000"/>
          <w:szCs w:val="20"/>
          <w:lang w:val="en-US"/>
        </w:rPr>
      </w:pPr>
    </w:p>
    <w:p w:rsidR="00A4104C" w:rsidRPr="00A4104C" w:rsidRDefault="00A4104C" w:rsidP="00A4104C">
      <w:pPr>
        <w:autoSpaceDE w:val="0"/>
        <w:autoSpaceDN w:val="0"/>
        <w:adjustRightInd w:val="0"/>
        <w:spacing w:after="0" w:line="240" w:lineRule="auto"/>
        <w:rPr>
          <w:rFonts w:ascii="Courier New" w:hAnsi="Courier New" w:cs="Courier New"/>
          <w:color w:val="000000"/>
          <w:szCs w:val="20"/>
        </w:rPr>
      </w:pPr>
      <w:r w:rsidRPr="00A4104C">
        <w:rPr>
          <w:rFonts w:ascii="Courier New" w:hAnsi="Courier New" w:cs="Courier New"/>
          <w:color w:val="000000"/>
          <w:szCs w:val="20"/>
          <w:lang w:val="en-US"/>
        </w:rPr>
        <w:t xml:space="preserve">    </w:t>
      </w:r>
      <w:r w:rsidRPr="00A4104C">
        <w:rPr>
          <w:rFonts w:ascii="Courier New" w:hAnsi="Courier New" w:cs="Courier New"/>
          <w:color w:val="008000"/>
          <w:szCs w:val="20"/>
        </w:rPr>
        <w:t>// вставить некоторые значения:</w:t>
      </w:r>
    </w:p>
    <w:p w:rsidR="00A4104C" w:rsidRPr="00A4104C" w:rsidRDefault="00A4104C" w:rsidP="00A4104C">
      <w:pPr>
        <w:autoSpaceDE w:val="0"/>
        <w:autoSpaceDN w:val="0"/>
        <w:adjustRightInd w:val="0"/>
        <w:spacing w:after="0" w:line="240" w:lineRule="auto"/>
        <w:rPr>
          <w:rFonts w:ascii="Courier New" w:hAnsi="Courier New" w:cs="Courier New"/>
          <w:color w:val="000000"/>
          <w:szCs w:val="20"/>
        </w:rPr>
      </w:pPr>
      <w:r w:rsidRPr="00A4104C">
        <w:rPr>
          <w:rFonts w:ascii="Courier New" w:hAnsi="Courier New" w:cs="Courier New"/>
          <w:color w:val="000000"/>
          <w:szCs w:val="20"/>
        </w:rPr>
        <w:t xml:space="preserve">    mymap</w:t>
      </w:r>
      <w:r w:rsidRPr="00A4104C">
        <w:rPr>
          <w:rFonts w:ascii="Courier New" w:hAnsi="Courier New" w:cs="Courier New"/>
          <w:color w:val="008080"/>
          <w:szCs w:val="20"/>
        </w:rPr>
        <w:t>[</w:t>
      </w:r>
      <w:r w:rsidRPr="00A4104C">
        <w:rPr>
          <w:rFonts w:ascii="Courier New" w:hAnsi="Courier New" w:cs="Courier New"/>
          <w:color w:val="A31515"/>
          <w:szCs w:val="20"/>
        </w:rPr>
        <w:t>'a'</w:t>
      </w:r>
      <w:r w:rsidRPr="00A4104C">
        <w:rPr>
          <w:rFonts w:ascii="Courier New" w:hAnsi="Courier New" w:cs="Courier New"/>
          <w:color w:val="008080"/>
          <w:szCs w:val="20"/>
        </w:rPr>
        <w:t>]</w:t>
      </w:r>
      <w:r w:rsidRPr="00A4104C">
        <w:rPr>
          <w:rFonts w:ascii="Courier New" w:hAnsi="Courier New" w:cs="Courier New"/>
          <w:color w:val="000000"/>
          <w:szCs w:val="20"/>
        </w:rPr>
        <w:t xml:space="preserve"> = 10;</w:t>
      </w:r>
    </w:p>
    <w:p w:rsidR="00A4104C" w:rsidRPr="00A4104C" w:rsidRDefault="00A4104C" w:rsidP="00A4104C">
      <w:pPr>
        <w:autoSpaceDE w:val="0"/>
        <w:autoSpaceDN w:val="0"/>
        <w:adjustRightInd w:val="0"/>
        <w:spacing w:after="0" w:line="240" w:lineRule="auto"/>
        <w:rPr>
          <w:rFonts w:ascii="Courier New" w:hAnsi="Courier New" w:cs="Courier New"/>
          <w:color w:val="000000"/>
          <w:szCs w:val="20"/>
          <w:lang w:val="en-US"/>
        </w:rPr>
      </w:pPr>
      <w:r w:rsidRPr="00A4104C">
        <w:rPr>
          <w:rFonts w:ascii="Courier New" w:hAnsi="Courier New" w:cs="Courier New"/>
          <w:color w:val="000000"/>
          <w:szCs w:val="20"/>
        </w:rPr>
        <w:t xml:space="preserve">    </w:t>
      </w:r>
      <w:r w:rsidRPr="00A4104C">
        <w:rPr>
          <w:rFonts w:ascii="Courier New" w:hAnsi="Courier New" w:cs="Courier New"/>
          <w:color w:val="000000"/>
          <w:szCs w:val="20"/>
          <w:lang w:val="en-US"/>
        </w:rPr>
        <w:t>mymap</w:t>
      </w:r>
      <w:r w:rsidRPr="00A4104C">
        <w:rPr>
          <w:rFonts w:ascii="Courier New" w:hAnsi="Courier New" w:cs="Courier New"/>
          <w:color w:val="008080"/>
          <w:szCs w:val="20"/>
          <w:lang w:val="en-US"/>
        </w:rPr>
        <w:t>[</w:t>
      </w:r>
      <w:r w:rsidRPr="00A4104C">
        <w:rPr>
          <w:rFonts w:ascii="Courier New" w:hAnsi="Courier New" w:cs="Courier New"/>
          <w:color w:val="A31515"/>
          <w:szCs w:val="20"/>
          <w:lang w:val="en-US"/>
        </w:rPr>
        <w:t>'b'</w:t>
      </w:r>
      <w:r w:rsidRPr="00A4104C">
        <w:rPr>
          <w:rFonts w:ascii="Courier New" w:hAnsi="Courier New" w:cs="Courier New"/>
          <w:color w:val="008080"/>
          <w:szCs w:val="20"/>
          <w:lang w:val="en-US"/>
        </w:rPr>
        <w:t>]</w:t>
      </w:r>
      <w:r w:rsidRPr="00A4104C">
        <w:rPr>
          <w:rFonts w:ascii="Courier New" w:hAnsi="Courier New" w:cs="Courier New"/>
          <w:color w:val="000000"/>
          <w:szCs w:val="20"/>
          <w:lang w:val="en-US"/>
        </w:rPr>
        <w:t xml:space="preserve"> = 20;</w:t>
      </w:r>
    </w:p>
    <w:p w:rsidR="00A4104C" w:rsidRPr="00A4104C" w:rsidRDefault="00A4104C" w:rsidP="00A4104C">
      <w:pPr>
        <w:autoSpaceDE w:val="0"/>
        <w:autoSpaceDN w:val="0"/>
        <w:adjustRightInd w:val="0"/>
        <w:spacing w:after="0" w:line="240" w:lineRule="auto"/>
        <w:rPr>
          <w:rFonts w:ascii="Courier New" w:hAnsi="Courier New" w:cs="Courier New"/>
          <w:color w:val="000000"/>
          <w:szCs w:val="20"/>
          <w:lang w:val="en-US"/>
        </w:rPr>
      </w:pPr>
      <w:r w:rsidRPr="00A4104C">
        <w:rPr>
          <w:rFonts w:ascii="Courier New" w:hAnsi="Courier New" w:cs="Courier New"/>
          <w:color w:val="000000"/>
          <w:szCs w:val="20"/>
          <w:lang w:val="en-US"/>
        </w:rPr>
        <w:t xml:space="preserve">    mymap</w:t>
      </w:r>
      <w:r w:rsidRPr="00A4104C">
        <w:rPr>
          <w:rFonts w:ascii="Courier New" w:hAnsi="Courier New" w:cs="Courier New"/>
          <w:color w:val="008080"/>
          <w:szCs w:val="20"/>
          <w:lang w:val="en-US"/>
        </w:rPr>
        <w:t>[</w:t>
      </w:r>
      <w:r w:rsidRPr="00A4104C">
        <w:rPr>
          <w:rFonts w:ascii="Courier New" w:hAnsi="Courier New" w:cs="Courier New"/>
          <w:color w:val="A31515"/>
          <w:szCs w:val="20"/>
          <w:lang w:val="en-US"/>
        </w:rPr>
        <w:t>'c'</w:t>
      </w:r>
      <w:r w:rsidRPr="00A4104C">
        <w:rPr>
          <w:rFonts w:ascii="Courier New" w:hAnsi="Courier New" w:cs="Courier New"/>
          <w:color w:val="008080"/>
          <w:szCs w:val="20"/>
          <w:lang w:val="en-US"/>
        </w:rPr>
        <w:t>]</w:t>
      </w:r>
      <w:r w:rsidRPr="00A4104C">
        <w:rPr>
          <w:rFonts w:ascii="Courier New" w:hAnsi="Courier New" w:cs="Courier New"/>
          <w:color w:val="000000"/>
          <w:szCs w:val="20"/>
          <w:lang w:val="en-US"/>
        </w:rPr>
        <w:t xml:space="preserve"> = 30;</w:t>
      </w:r>
    </w:p>
    <w:p w:rsidR="00A4104C" w:rsidRPr="00A4104C" w:rsidRDefault="00A4104C" w:rsidP="00A4104C">
      <w:pPr>
        <w:autoSpaceDE w:val="0"/>
        <w:autoSpaceDN w:val="0"/>
        <w:adjustRightInd w:val="0"/>
        <w:spacing w:after="0" w:line="240" w:lineRule="auto"/>
        <w:rPr>
          <w:rFonts w:ascii="Courier New" w:hAnsi="Courier New" w:cs="Courier New"/>
          <w:color w:val="000000"/>
          <w:szCs w:val="20"/>
          <w:lang w:val="en-US"/>
        </w:rPr>
      </w:pPr>
      <w:r w:rsidRPr="00A4104C">
        <w:rPr>
          <w:rFonts w:ascii="Courier New" w:hAnsi="Courier New" w:cs="Courier New"/>
          <w:color w:val="000000"/>
          <w:szCs w:val="20"/>
          <w:lang w:val="en-US"/>
        </w:rPr>
        <w:t xml:space="preserve">    mymap</w:t>
      </w:r>
      <w:r w:rsidRPr="00A4104C">
        <w:rPr>
          <w:rFonts w:ascii="Courier New" w:hAnsi="Courier New" w:cs="Courier New"/>
          <w:color w:val="008080"/>
          <w:szCs w:val="20"/>
          <w:lang w:val="en-US"/>
        </w:rPr>
        <w:t>[</w:t>
      </w:r>
      <w:r w:rsidRPr="00A4104C">
        <w:rPr>
          <w:rFonts w:ascii="Courier New" w:hAnsi="Courier New" w:cs="Courier New"/>
          <w:color w:val="A31515"/>
          <w:szCs w:val="20"/>
          <w:lang w:val="en-US"/>
        </w:rPr>
        <w:t>'d'</w:t>
      </w:r>
      <w:r w:rsidRPr="00A4104C">
        <w:rPr>
          <w:rFonts w:ascii="Courier New" w:hAnsi="Courier New" w:cs="Courier New"/>
          <w:color w:val="008080"/>
          <w:szCs w:val="20"/>
          <w:lang w:val="en-US"/>
        </w:rPr>
        <w:t>]</w:t>
      </w:r>
      <w:r w:rsidRPr="00A4104C">
        <w:rPr>
          <w:rFonts w:ascii="Courier New" w:hAnsi="Courier New" w:cs="Courier New"/>
          <w:color w:val="000000"/>
          <w:szCs w:val="20"/>
          <w:lang w:val="en-US"/>
        </w:rPr>
        <w:t xml:space="preserve"> = 40;</w:t>
      </w:r>
    </w:p>
    <w:p w:rsidR="00A4104C" w:rsidRPr="00A4104C" w:rsidRDefault="00A4104C" w:rsidP="00A4104C">
      <w:pPr>
        <w:autoSpaceDE w:val="0"/>
        <w:autoSpaceDN w:val="0"/>
        <w:adjustRightInd w:val="0"/>
        <w:spacing w:after="0" w:line="240" w:lineRule="auto"/>
        <w:rPr>
          <w:rFonts w:ascii="Courier New" w:hAnsi="Courier New" w:cs="Courier New"/>
          <w:color w:val="000000"/>
          <w:szCs w:val="20"/>
          <w:lang w:val="en-US"/>
        </w:rPr>
      </w:pPr>
      <w:r w:rsidRPr="00A4104C">
        <w:rPr>
          <w:rFonts w:ascii="Courier New" w:hAnsi="Courier New" w:cs="Courier New"/>
          <w:color w:val="000000"/>
          <w:szCs w:val="20"/>
          <w:lang w:val="en-US"/>
        </w:rPr>
        <w:t xml:space="preserve">    mymap</w:t>
      </w:r>
      <w:r w:rsidRPr="00A4104C">
        <w:rPr>
          <w:rFonts w:ascii="Courier New" w:hAnsi="Courier New" w:cs="Courier New"/>
          <w:color w:val="008080"/>
          <w:szCs w:val="20"/>
          <w:lang w:val="en-US"/>
        </w:rPr>
        <w:t>[</w:t>
      </w:r>
      <w:r w:rsidRPr="00A4104C">
        <w:rPr>
          <w:rFonts w:ascii="Courier New" w:hAnsi="Courier New" w:cs="Courier New"/>
          <w:color w:val="A31515"/>
          <w:szCs w:val="20"/>
          <w:lang w:val="en-US"/>
        </w:rPr>
        <w:t>'e'</w:t>
      </w:r>
      <w:r w:rsidRPr="00A4104C">
        <w:rPr>
          <w:rFonts w:ascii="Courier New" w:hAnsi="Courier New" w:cs="Courier New"/>
          <w:color w:val="008080"/>
          <w:szCs w:val="20"/>
          <w:lang w:val="en-US"/>
        </w:rPr>
        <w:t>]</w:t>
      </w:r>
      <w:r w:rsidRPr="00A4104C">
        <w:rPr>
          <w:rFonts w:ascii="Courier New" w:hAnsi="Courier New" w:cs="Courier New"/>
          <w:color w:val="000000"/>
          <w:szCs w:val="20"/>
          <w:lang w:val="en-US"/>
        </w:rPr>
        <w:t xml:space="preserve"> = 50;</w:t>
      </w:r>
    </w:p>
    <w:p w:rsidR="00A4104C" w:rsidRPr="00A4104C" w:rsidRDefault="00A4104C" w:rsidP="00A4104C">
      <w:pPr>
        <w:autoSpaceDE w:val="0"/>
        <w:autoSpaceDN w:val="0"/>
        <w:adjustRightInd w:val="0"/>
        <w:spacing w:after="0" w:line="240" w:lineRule="auto"/>
        <w:rPr>
          <w:rFonts w:ascii="Courier New" w:hAnsi="Courier New" w:cs="Courier New"/>
          <w:color w:val="000000"/>
          <w:szCs w:val="20"/>
          <w:lang w:val="en-US"/>
        </w:rPr>
      </w:pPr>
      <w:r w:rsidRPr="00A4104C">
        <w:rPr>
          <w:rFonts w:ascii="Courier New" w:hAnsi="Courier New" w:cs="Courier New"/>
          <w:color w:val="000000"/>
          <w:szCs w:val="20"/>
          <w:lang w:val="en-US"/>
        </w:rPr>
        <w:t xml:space="preserve">    mymap</w:t>
      </w:r>
      <w:r w:rsidRPr="00A4104C">
        <w:rPr>
          <w:rFonts w:ascii="Courier New" w:hAnsi="Courier New" w:cs="Courier New"/>
          <w:color w:val="008080"/>
          <w:szCs w:val="20"/>
          <w:lang w:val="en-US"/>
        </w:rPr>
        <w:t>[</w:t>
      </w:r>
      <w:r w:rsidRPr="00A4104C">
        <w:rPr>
          <w:rFonts w:ascii="Courier New" w:hAnsi="Courier New" w:cs="Courier New"/>
          <w:color w:val="A31515"/>
          <w:szCs w:val="20"/>
          <w:lang w:val="en-US"/>
        </w:rPr>
        <w:t>'f'</w:t>
      </w:r>
      <w:r w:rsidRPr="00A4104C">
        <w:rPr>
          <w:rFonts w:ascii="Courier New" w:hAnsi="Courier New" w:cs="Courier New"/>
          <w:color w:val="008080"/>
          <w:szCs w:val="20"/>
          <w:lang w:val="en-US"/>
        </w:rPr>
        <w:t>]</w:t>
      </w:r>
      <w:r w:rsidRPr="00A4104C">
        <w:rPr>
          <w:rFonts w:ascii="Courier New" w:hAnsi="Courier New" w:cs="Courier New"/>
          <w:color w:val="000000"/>
          <w:szCs w:val="20"/>
          <w:lang w:val="en-US"/>
        </w:rPr>
        <w:t xml:space="preserve"> = 60;</w:t>
      </w:r>
    </w:p>
    <w:p w:rsidR="00A4104C" w:rsidRPr="00A4104C" w:rsidRDefault="00A4104C" w:rsidP="00A4104C">
      <w:pPr>
        <w:autoSpaceDE w:val="0"/>
        <w:autoSpaceDN w:val="0"/>
        <w:adjustRightInd w:val="0"/>
        <w:spacing w:after="0" w:line="240" w:lineRule="auto"/>
        <w:rPr>
          <w:rFonts w:ascii="Courier New" w:hAnsi="Courier New" w:cs="Courier New"/>
          <w:color w:val="000000"/>
          <w:szCs w:val="20"/>
          <w:lang w:val="en-US"/>
        </w:rPr>
      </w:pPr>
    </w:p>
    <w:p w:rsidR="00A4104C" w:rsidRPr="00A4104C" w:rsidRDefault="00A4104C" w:rsidP="00A4104C">
      <w:pPr>
        <w:autoSpaceDE w:val="0"/>
        <w:autoSpaceDN w:val="0"/>
        <w:adjustRightInd w:val="0"/>
        <w:spacing w:after="0" w:line="240" w:lineRule="auto"/>
        <w:rPr>
          <w:rFonts w:ascii="Courier New" w:hAnsi="Courier New" w:cs="Courier New"/>
          <w:color w:val="000000"/>
          <w:szCs w:val="20"/>
          <w:lang w:val="en-US"/>
        </w:rPr>
      </w:pPr>
      <w:r w:rsidRPr="00A4104C">
        <w:rPr>
          <w:rFonts w:ascii="Courier New" w:hAnsi="Courier New" w:cs="Courier New"/>
          <w:color w:val="000000"/>
          <w:szCs w:val="20"/>
          <w:lang w:val="en-US"/>
        </w:rPr>
        <w:lastRenderedPageBreak/>
        <w:t xml:space="preserve">    it </w:t>
      </w:r>
      <w:r w:rsidRPr="00A4104C">
        <w:rPr>
          <w:rFonts w:ascii="Courier New" w:hAnsi="Courier New" w:cs="Courier New"/>
          <w:color w:val="008080"/>
          <w:szCs w:val="20"/>
          <w:lang w:val="en-US"/>
        </w:rPr>
        <w:t>=</w:t>
      </w:r>
      <w:r w:rsidRPr="00A4104C">
        <w:rPr>
          <w:rFonts w:ascii="Courier New" w:hAnsi="Courier New" w:cs="Courier New"/>
          <w:color w:val="000000"/>
          <w:szCs w:val="20"/>
          <w:lang w:val="en-US"/>
        </w:rPr>
        <w:t xml:space="preserve"> mymap.find(</w:t>
      </w:r>
      <w:r w:rsidRPr="00A4104C">
        <w:rPr>
          <w:rFonts w:ascii="Courier New" w:hAnsi="Courier New" w:cs="Courier New"/>
          <w:color w:val="A31515"/>
          <w:szCs w:val="20"/>
          <w:lang w:val="en-US"/>
        </w:rPr>
        <w:t>'b'</w:t>
      </w:r>
      <w:r w:rsidRPr="00A4104C">
        <w:rPr>
          <w:rFonts w:ascii="Courier New" w:hAnsi="Courier New" w:cs="Courier New"/>
          <w:color w:val="000000"/>
          <w:szCs w:val="20"/>
          <w:lang w:val="en-US"/>
        </w:rPr>
        <w:t>);</w:t>
      </w:r>
    </w:p>
    <w:p w:rsidR="00A4104C" w:rsidRPr="00A4104C" w:rsidRDefault="00A4104C" w:rsidP="00A4104C">
      <w:pPr>
        <w:autoSpaceDE w:val="0"/>
        <w:autoSpaceDN w:val="0"/>
        <w:adjustRightInd w:val="0"/>
        <w:spacing w:after="0" w:line="240" w:lineRule="auto"/>
        <w:rPr>
          <w:rFonts w:ascii="Courier New" w:hAnsi="Courier New" w:cs="Courier New"/>
          <w:color w:val="000000"/>
          <w:szCs w:val="20"/>
        </w:rPr>
      </w:pPr>
      <w:r w:rsidRPr="00A4104C">
        <w:rPr>
          <w:rFonts w:ascii="Courier New" w:hAnsi="Courier New" w:cs="Courier New"/>
          <w:color w:val="000000"/>
          <w:szCs w:val="20"/>
          <w:lang w:val="en-US"/>
        </w:rPr>
        <w:t xml:space="preserve">    </w:t>
      </w:r>
      <w:r w:rsidRPr="00A4104C">
        <w:rPr>
          <w:rFonts w:ascii="Courier New" w:hAnsi="Courier New" w:cs="Courier New"/>
          <w:color w:val="000000"/>
          <w:szCs w:val="20"/>
        </w:rPr>
        <w:t xml:space="preserve">mymap.erase(it);                   </w:t>
      </w:r>
      <w:r w:rsidRPr="00A4104C">
        <w:rPr>
          <w:rFonts w:ascii="Courier New" w:hAnsi="Courier New" w:cs="Courier New"/>
          <w:color w:val="008000"/>
          <w:szCs w:val="20"/>
        </w:rPr>
        <w:t>// стирание с помощью итератора</w:t>
      </w:r>
    </w:p>
    <w:p w:rsidR="00A4104C" w:rsidRPr="00A4104C" w:rsidRDefault="00A4104C" w:rsidP="00A4104C">
      <w:pPr>
        <w:autoSpaceDE w:val="0"/>
        <w:autoSpaceDN w:val="0"/>
        <w:adjustRightInd w:val="0"/>
        <w:spacing w:after="0" w:line="240" w:lineRule="auto"/>
        <w:rPr>
          <w:rFonts w:ascii="Courier New" w:hAnsi="Courier New" w:cs="Courier New"/>
          <w:color w:val="000000"/>
          <w:szCs w:val="20"/>
        </w:rPr>
      </w:pPr>
    </w:p>
    <w:p w:rsidR="00A4104C" w:rsidRPr="00A4104C" w:rsidRDefault="00A4104C" w:rsidP="00A4104C">
      <w:pPr>
        <w:autoSpaceDE w:val="0"/>
        <w:autoSpaceDN w:val="0"/>
        <w:adjustRightInd w:val="0"/>
        <w:spacing w:after="0" w:line="240" w:lineRule="auto"/>
        <w:rPr>
          <w:rFonts w:ascii="Courier New" w:hAnsi="Courier New" w:cs="Courier New"/>
          <w:color w:val="000000"/>
          <w:szCs w:val="20"/>
        </w:rPr>
      </w:pPr>
      <w:r w:rsidRPr="00A4104C">
        <w:rPr>
          <w:rFonts w:ascii="Courier New" w:hAnsi="Courier New" w:cs="Courier New"/>
          <w:color w:val="000000"/>
          <w:szCs w:val="20"/>
        </w:rPr>
        <w:t xml:space="preserve">    mymap.erase(</w:t>
      </w:r>
      <w:r w:rsidRPr="00A4104C">
        <w:rPr>
          <w:rFonts w:ascii="Courier New" w:hAnsi="Courier New" w:cs="Courier New"/>
          <w:color w:val="A31515"/>
          <w:szCs w:val="20"/>
        </w:rPr>
        <w:t>'c'</w:t>
      </w:r>
      <w:r w:rsidRPr="00A4104C">
        <w:rPr>
          <w:rFonts w:ascii="Courier New" w:hAnsi="Courier New" w:cs="Courier New"/>
          <w:color w:val="000000"/>
          <w:szCs w:val="20"/>
        </w:rPr>
        <w:t xml:space="preserve">);                  </w:t>
      </w:r>
      <w:r w:rsidRPr="00A4104C">
        <w:rPr>
          <w:rFonts w:ascii="Courier New" w:hAnsi="Courier New" w:cs="Courier New"/>
          <w:color w:val="008000"/>
          <w:szCs w:val="20"/>
        </w:rPr>
        <w:t>// стирание с помощью клавиши</w:t>
      </w:r>
    </w:p>
    <w:p w:rsidR="00A4104C" w:rsidRPr="00A4104C" w:rsidRDefault="00A4104C" w:rsidP="00A4104C">
      <w:pPr>
        <w:autoSpaceDE w:val="0"/>
        <w:autoSpaceDN w:val="0"/>
        <w:adjustRightInd w:val="0"/>
        <w:spacing w:after="0" w:line="240" w:lineRule="auto"/>
        <w:rPr>
          <w:rFonts w:ascii="Courier New" w:hAnsi="Courier New" w:cs="Courier New"/>
          <w:color w:val="000000"/>
          <w:szCs w:val="20"/>
        </w:rPr>
      </w:pPr>
    </w:p>
    <w:p w:rsidR="00A4104C" w:rsidRPr="00A4104C" w:rsidRDefault="00A4104C" w:rsidP="00A4104C">
      <w:pPr>
        <w:autoSpaceDE w:val="0"/>
        <w:autoSpaceDN w:val="0"/>
        <w:adjustRightInd w:val="0"/>
        <w:spacing w:after="0" w:line="240" w:lineRule="auto"/>
        <w:rPr>
          <w:rFonts w:ascii="Courier New" w:hAnsi="Courier New" w:cs="Courier New"/>
          <w:color w:val="000000"/>
          <w:szCs w:val="20"/>
          <w:lang w:val="en-US"/>
        </w:rPr>
      </w:pPr>
      <w:r w:rsidRPr="00A4104C">
        <w:rPr>
          <w:rFonts w:ascii="Courier New" w:hAnsi="Courier New" w:cs="Courier New"/>
          <w:color w:val="000000"/>
          <w:szCs w:val="20"/>
        </w:rPr>
        <w:t xml:space="preserve">    </w:t>
      </w:r>
      <w:r w:rsidRPr="00A4104C">
        <w:rPr>
          <w:rFonts w:ascii="Courier New" w:hAnsi="Courier New" w:cs="Courier New"/>
          <w:color w:val="000000"/>
          <w:szCs w:val="20"/>
          <w:lang w:val="en-US"/>
        </w:rPr>
        <w:t xml:space="preserve">it </w:t>
      </w:r>
      <w:r w:rsidRPr="00A4104C">
        <w:rPr>
          <w:rFonts w:ascii="Courier New" w:hAnsi="Courier New" w:cs="Courier New"/>
          <w:color w:val="008080"/>
          <w:szCs w:val="20"/>
          <w:lang w:val="en-US"/>
        </w:rPr>
        <w:t>=</w:t>
      </w:r>
      <w:r w:rsidRPr="00A4104C">
        <w:rPr>
          <w:rFonts w:ascii="Courier New" w:hAnsi="Courier New" w:cs="Courier New"/>
          <w:color w:val="000000"/>
          <w:szCs w:val="20"/>
          <w:lang w:val="en-US"/>
        </w:rPr>
        <w:t xml:space="preserve"> mymap.find(</w:t>
      </w:r>
      <w:r w:rsidRPr="00A4104C">
        <w:rPr>
          <w:rFonts w:ascii="Courier New" w:hAnsi="Courier New" w:cs="Courier New"/>
          <w:color w:val="A31515"/>
          <w:szCs w:val="20"/>
          <w:lang w:val="en-US"/>
        </w:rPr>
        <w:t>'e'</w:t>
      </w:r>
      <w:r w:rsidRPr="00A4104C">
        <w:rPr>
          <w:rFonts w:ascii="Courier New" w:hAnsi="Courier New" w:cs="Courier New"/>
          <w:color w:val="000000"/>
          <w:szCs w:val="20"/>
          <w:lang w:val="en-US"/>
        </w:rPr>
        <w:t>);</w:t>
      </w:r>
    </w:p>
    <w:p w:rsidR="00A4104C" w:rsidRPr="00A4104C" w:rsidRDefault="00A4104C" w:rsidP="00A4104C">
      <w:pPr>
        <w:autoSpaceDE w:val="0"/>
        <w:autoSpaceDN w:val="0"/>
        <w:adjustRightInd w:val="0"/>
        <w:spacing w:after="0" w:line="240" w:lineRule="auto"/>
        <w:rPr>
          <w:rFonts w:ascii="Courier New" w:hAnsi="Courier New" w:cs="Courier New"/>
          <w:color w:val="000000"/>
          <w:szCs w:val="20"/>
          <w:lang w:val="en-US"/>
        </w:rPr>
      </w:pPr>
      <w:r w:rsidRPr="00A4104C">
        <w:rPr>
          <w:rFonts w:ascii="Courier New" w:hAnsi="Courier New" w:cs="Courier New"/>
          <w:color w:val="000000"/>
          <w:szCs w:val="20"/>
          <w:lang w:val="en-US"/>
        </w:rPr>
        <w:t xml:space="preserve">    mymap.erase(it, mymap.end());    </w:t>
      </w:r>
      <w:r w:rsidRPr="00A4104C">
        <w:rPr>
          <w:rFonts w:ascii="Courier New" w:hAnsi="Courier New" w:cs="Courier New"/>
          <w:color w:val="008000"/>
          <w:szCs w:val="20"/>
          <w:lang w:val="en-US"/>
        </w:rPr>
        <w:t xml:space="preserve">// </w:t>
      </w:r>
      <w:r w:rsidRPr="00A4104C">
        <w:rPr>
          <w:rFonts w:ascii="Courier New" w:hAnsi="Courier New" w:cs="Courier New"/>
          <w:color w:val="008000"/>
          <w:szCs w:val="20"/>
        </w:rPr>
        <w:t>стирание</w:t>
      </w:r>
      <w:r w:rsidRPr="00A4104C">
        <w:rPr>
          <w:rFonts w:ascii="Courier New" w:hAnsi="Courier New" w:cs="Courier New"/>
          <w:color w:val="008000"/>
          <w:szCs w:val="20"/>
          <w:lang w:val="en-US"/>
        </w:rPr>
        <w:t xml:space="preserve"> </w:t>
      </w:r>
      <w:r w:rsidRPr="00A4104C">
        <w:rPr>
          <w:rFonts w:ascii="Courier New" w:hAnsi="Courier New" w:cs="Courier New"/>
          <w:color w:val="008000"/>
          <w:szCs w:val="20"/>
        </w:rPr>
        <w:t>по</w:t>
      </w:r>
      <w:r w:rsidRPr="00A4104C">
        <w:rPr>
          <w:rFonts w:ascii="Courier New" w:hAnsi="Courier New" w:cs="Courier New"/>
          <w:color w:val="008000"/>
          <w:szCs w:val="20"/>
          <w:lang w:val="en-US"/>
        </w:rPr>
        <w:t xml:space="preserve"> </w:t>
      </w:r>
      <w:r w:rsidRPr="00A4104C">
        <w:rPr>
          <w:rFonts w:ascii="Courier New" w:hAnsi="Courier New" w:cs="Courier New"/>
          <w:color w:val="008000"/>
          <w:szCs w:val="20"/>
        </w:rPr>
        <w:t>диапазону</w:t>
      </w:r>
    </w:p>
    <w:p w:rsidR="00A4104C" w:rsidRPr="00A4104C" w:rsidRDefault="00A4104C" w:rsidP="00A4104C">
      <w:pPr>
        <w:autoSpaceDE w:val="0"/>
        <w:autoSpaceDN w:val="0"/>
        <w:adjustRightInd w:val="0"/>
        <w:spacing w:after="0" w:line="240" w:lineRule="auto"/>
        <w:rPr>
          <w:rFonts w:ascii="Courier New" w:hAnsi="Courier New" w:cs="Courier New"/>
          <w:color w:val="000000"/>
          <w:szCs w:val="20"/>
          <w:lang w:val="en-US"/>
        </w:rPr>
      </w:pPr>
    </w:p>
    <w:p w:rsidR="00A4104C" w:rsidRPr="00A4104C" w:rsidRDefault="00A4104C" w:rsidP="00A4104C">
      <w:pPr>
        <w:autoSpaceDE w:val="0"/>
        <w:autoSpaceDN w:val="0"/>
        <w:adjustRightInd w:val="0"/>
        <w:spacing w:after="0" w:line="240" w:lineRule="auto"/>
        <w:rPr>
          <w:rFonts w:ascii="Courier New" w:hAnsi="Courier New" w:cs="Courier New"/>
          <w:color w:val="000000"/>
          <w:szCs w:val="20"/>
          <w:lang w:val="en-US"/>
        </w:rPr>
      </w:pPr>
      <w:r w:rsidRPr="00A4104C">
        <w:rPr>
          <w:rFonts w:ascii="Courier New" w:hAnsi="Courier New" w:cs="Courier New"/>
          <w:color w:val="000000"/>
          <w:szCs w:val="20"/>
          <w:lang w:val="en-US"/>
        </w:rPr>
        <w:t xml:space="preserve">    </w:t>
      </w:r>
      <w:r w:rsidRPr="00A4104C">
        <w:rPr>
          <w:rFonts w:ascii="Courier New" w:hAnsi="Courier New" w:cs="Courier New"/>
          <w:color w:val="008000"/>
          <w:szCs w:val="20"/>
          <w:lang w:val="en-US"/>
        </w:rPr>
        <w:t xml:space="preserve">// </w:t>
      </w:r>
      <w:r w:rsidRPr="00A4104C">
        <w:rPr>
          <w:rFonts w:ascii="Courier New" w:hAnsi="Courier New" w:cs="Courier New"/>
          <w:color w:val="008000"/>
          <w:szCs w:val="20"/>
        </w:rPr>
        <w:t>показать</w:t>
      </w:r>
      <w:r w:rsidRPr="00A4104C">
        <w:rPr>
          <w:rFonts w:ascii="Courier New" w:hAnsi="Courier New" w:cs="Courier New"/>
          <w:color w:val="008000"/>
          <w:szCs w:val="20"/>
          <w:lang w:val="en-US"/>
        </w:rPr>
        <w:t xml:space="preserve"> </w:t>
      </w:r>
      <w:r w:rsidRPr="00A4104C">
        <w:rPr>
          <w:rFonts w:ascii="Courier New" w:hAnsi="Courier New" w:cs="Courier New"/>
          <w:color w:val="008000"/>
          <w:szCs w:val="20"/>
        </w:rPr>
        <w:t>содержимое</w:t>
      </w:r>
      <w:r w:rsidRPr="00A4104C">
        <w:rPr>
          <w:rFonts w:ascii="Courier New" w:hAnsi="Courier New" w:cs="Courier New"/>
          <w:color w:val="008000"/>
          <w:szCs w:val="20"/>
          <w:lang w:val="en-US"/>
        </w:rPr>
        <w:t>:</w:t>
      </w:r>
    </w:p>
    <w:p w:rsidR="00A4104C" w:rsidRPr="00A4104C" w:rsidRDefault="00A4104C" w:rsidP="00A4104C">
      <w:pPr>
        <w:autoSpaceDE w:val="0"/>
        <w:autoSpaceDN w:val="0"/>
        <w:adjustRightInd w:val="0"/>
        <w:spacing w:after="0" w:line="240" w:lineRule="auto"/>
        <w:rPr>
          <w:rFonts w:ascii="Courier New" w:hAnsi="Courier New" w:cs="Courier New"/>
          <w:color w:val="000000"/>
          <w:szCs w:val="20"/>
          <w:lang w:val="en-US"/>
        </w:rPr>
      </w:pPr>
      <w:r w:rsidRPr="00A4104C">
        <w:rPr>
          <w:rFonts w:ascii="Courier New" w:hAnsi="Courier New" w:cs="Courier New"/>
          <w:color w:val="000000"/>
          <w:szCs w:val="20"/>
          <w:lang w:val="en-US"/>
        </w:rPr>
        <w:t xml:space="preserve">    </w:t>
      </w:r>
      <w:r w:rsidRPr="00A4104C">
        <w:rPr>
          <w:rFonts w:ascii="Courier New" w:hAnsi="Courier New" w:cs="Courier New"/>
          <w:color w:val="0000FF"/>
          <w:szCs w:val="20"/>
          <w:lang w:val="en-US"/>
        </w:rPr>
        <w:t>for</w:t>
      </w:r>
      <w:r w:rsidRPr="00A4104C">
        <w:rPr>
          <w:rFonts w:ascii="Courier New" w:hAnsi="Courier New" w:cs="Courier New"/>
          <w:color w:val="000000"/>
          <w:szCs w:val="20"/>
          <w:lang w:val="en-US"/>
        </w:rPr>
        <w:t xml:space="preserve"> (it </w:t>
      </w:r>
      <w:r w:rsidRPr="00A4104C">
        <w:rPr>
          <w:rFonts w:ascii="Courier New" w:hAnsi="Courier New" w:cs="Courier New"/>
          <w:color w:val="008080"/>
          <w:szCs w:val="20"/>
          <w:lang w:val="en-US"/>
        </w:rPr>
        <w:t>=</w:t>
      </w:r>
      <w:r w:rsidRPr="00A4104C">
        <w:rPr>
          <w:rFonts w:ascii="Courier New" w:hAnsi="Courier New" w:cs="Courier New"/>
          <w:color w:val="000000"/>
          <w:szCs w:val="20"/>
          <w:lang w:val="en-US"/>
        </w:rPr>
        <w:t xml:space="preserve"> mymap.begin(); it </w:t>
      </w:r>
      <w:r w:rsidRPr="00A4104C">
        <w:rPr>
          <w:rFonts w:ascii="Courier New" w:hAnsi="Courier New" w:cs="Courier New"/>
          <w:color w:val="008080"/>
          <w:szCs w:val="20"/>
          <w:lang w:val="en-US"/>
        </w:rPr>
        <w:t>!=</w:t>
      </w:r>
      <w:r w:rsidRPr="00A4104C">
        <w:rPr>
          <w:rFonts w:ascii="Courier New" w:hAnsi="Courier New" w:cs="Courier New"/>
          <w:color w:val="000000"/>
          <w:szCs w:val="20"/>
          <w:lang w:val="en-US"/>
        </w:rPr>
        <w:t xml:space="preserve"> mymap.end(); </w:t>
      </w:r>
      <w:r w:rsidRPr="00A4104C">
        <w:rPr>
          <w:rFonts w:ascii="Courier New" w:hAnsi="Courier New" w:cs="Courier New"/>
          <w:color w:val="008080"/>
          <w:szCs w:val="20"/>
          <w:lang w:val="en-US"/>
        </w:rPr>
        <w:t>++</w:t>
      </w:r>
      <w:r w:rsidRPr="00A4104C">
        <w:rPr>
          <w:rFonts w:ascii="Courier New" w:hAnsi="Courier New" w:cs="Courier New"/>
          <w:color w:val="000000"/>
          <w:szCs w:val="20"/>
          <w:lang w:val="en-US"/>
        </w:rPr>
        <w:t>it)</w:t>
      </w:r>
    </w:p>
    <w:p w:rsidR="00A4104C" w:rsidRPr="00A4104C" w:rsidRDefault="00A4104C" w:rsidP="00A4104C">
      <w:pPr>
        <w:autoSpaceDE w:val="0"/>
        <w:autoSpaceDN w:val="0"/>
        <w:adjustRightInd w:val="0"/>
        <w:spacing w:after="0" w:line="240" w:lineRule="auto"/>
        <w:rPr>
          <w:rFonts w:ascii="Courier New" w:hAnsi="Courier New" w:cs="Courier New"/>
          <w:color w:val="000000"/>
          <w:szCs w:val="20"/>
          <w:lang w:val="en-US"/>
        </w:rPr>
      </w:pPr>
      <w:r w:rsidRPr="00A4104C">
        <w:rPr>
          <w:rFonts w:ascii="Courier New" w:hAnsi="Courier New" w:cs="Courier New"/>
          <w:color w:val="000000"/>
          <w:szCs w:val="20"/>
          <w:lang w:val="en-US"/>
        </w:rPr>
        <w:t xml:space="preserve">        std::cout </w:t>
      </w:r>
      <w:r w:rsidRPr="00A4104C">
        <w:rPr>
          <w:rFonts w:ascii="Courier New" w:hAnsi="Courier New" w:cs="Courier New"/>
          <w:color w:val="008080"/>
          <w:szCs w:val="20"/>
          <w:lang w:val="en-US"/>
        </w:rPr>
        <w:t>&lt;&lt;</w:t>
      </w:r>
      <w:r w:rsidRPr="00A4104C">
        <w:rPr>
          <w:rFonts w:ascii="Courier New" w:hAnsi="Courier New" w:cs="Courier New"/>
          <w:color w:val="000000"/>
          <w:szCs w:val="20"/>
          <w:lang w:val="en-US"/>
        </w:rPr>
        <w:t xml:space="preserve"> it</w:t>
      </w:r>
      <w:r w:rsidRPr="00A4104C">
        <w:rPr>
          <w:rFonts w:ascii="Courier New" w:hAnsi="Courier New" w:cs="Courier New"/>
          <w:color w:val="008080"/>
          <w:szCs w:val="20"/>
          <w:lang w:val="en-US"/>
        </w:rPr>
        <w:t>-&gt;</w:t>
      </w:r>
      <w:r w:rsidRPr="00A4104C">
        <w:rPr>
          <w:rFonts w:ascii="Courier New" w:hAnsi="Courier New" w:cs="Courier New"/>
          <w:color w:val="000000"/>
          <w:szCs w:val="20"/>
          <w:lang w:val="en-US"/>
        </w:rPr>
        <w:t xml:space="preserve">first </w:t>
      </w:r>
      <w:r w:rsidRPr="00A4104C">
        <w:rPr>
          <w:rFonts w:ascii="Courier New" w:hAnsi="Courier New" w:cs="Courier New"/>
          <w:color w:val="008080"/>
          <w:szCs w:val="20"/>
          <w:lang w:val="en-US"/>
        </w:rPr>
        <w:t>&lt;&lt;</w:t>
      </w:r>
      <w:r w:rsidRPr="00A4104C">
        <w:rPr>
          <w:rFonts w:ascii="Courier New" w:hAnsi="Courier New" w:cs="Courier New"/>
          <w:color w:val="000000"/>
          <w:szCs w:val="20"/>
          <w:lang w:val="en-US"/>
        </w:rPr>
        <w:t xml:space="preserve"> </w:t>
      </w:r>
      <w:r w:rsidRPr="00A4104C">
        <w:rPr>
          <w:rFonts w:ascii="Courier New" w:hAnsi="Courier New" w:cs="Courier New"/>
          <w:color w:val="A31515"/>
          <w:szCs w:val="20"/>
          <w:lang w:val="en-US"/>
        </w:rPr>
        <w:t>" =&gt; "</w:t>
      </w:r>
      <w:r w:rsidRPr="00A4104C">
        <w:rPr>
          <w:rFonts w:ascii="Courier New" w:hAnsi="Courier New" w:cs="Courier New"/>
          <w:color w:val="000000"/>
          <w:szCs w:val="20"/>
          <w:lang w:val="en-US"/>
        </w:rPr>
        <w:t xml:space="preserve"> </w:t>
      </w:r>
      <w:r w:rsidRPr="00A4104C">
        <w:rPr>
          <w:rFonts w:ascii="Courier New" w:hAnsi="Courier New" w:cs="Courier New"/>
          <w:color w:val="008080"/>
          <w:szCs w:val="20"/>
          <w:lang w:val="en-US"/>
        </w:rPr>
        <w:t>&lt;&lt;</w:t>
      </w:r>
      <w:r w:rsidRPr="00A4104C">
        <w:rPr>
          <w:rFonts w:ascii="Courier New" w:hAnsi="Courier New" w:cs="Courier New"/>
          <w:color w:val="000000"/>
          <w:szCs w:val="20"/>
          <w:lang w:val="en-US"/>
        </w:rPr>
        <w:t xml:space="preserve"> it</w:t>
      </w:r>
      <w:r w:rsidRPr="00A4104C">
        <w:rPr>
          <w:rFonts w:ascii="Courier New" w:hAnsi="Courier New" w:cs="Courier New"/>
          <w:color w:val="008080"/>
          <w:szCs w:val="20"/>
          <w:lang w:val="en-US"/>
        </w:rPr>
        <w:t>-&gt;</w:t>
      </w:r>
      <w:r w:rsidRPr="00A4104C">
        <w:rPr>
          <w:rFonts w:ascii="Courier New" w:hAnsi="Courier New" w:cs="Courier New"/>
          <w:color w:val="000000"/>
          <w:szCs w:val="20"/>
          <w:lang w:val="en-US"/>
        </w:rPr>
        <w:t xml:space="preserve">second </w:t>
      </w:r>
      <w:r w:rsidRPr="00A4104C">
        <w:rPr>
          <w:rFonts w:ascii="Courier New" w:hAnsi="Courier New" w:cs="Courier New"/>
          <w:color w:val="008080"/>
          <w:szCs w:val="20"/>
          <w:lang w:val="en-US"/>
        </w:rPr>
        <w:t>&lt;&lt;</w:t>
      </w:r>
      <w:r w:rsidRPr="00A4104C">
        <w:rPr>
          <w:rFonts w:ascii="Courier New" w:hAnsi="Courier New" w:cs="Courier New"/>
          <w:color w:val="000000"/>
          <w:szCs w:val="20"/>
          <w:lang w:val="en-US"/>
        </w:rPr>
        <w:t xml:space="preserve"> </w:t>
      </w:r>
      <w:r w:rsidRPr="00A4104C">
        <w:rPr>
          <w:rFonts w:ascii="Courier New" w:hAnsi="Courier New" w:cs="Courier New"/>
          <w:color w:val="A31515"/>
          <w:szCs w:val="20"/>
          <w:lang w:val="en-US"/>
        </w:rPr>
        <w:t>'\n'</w:t>
      </w:r>
      <w:r w:rsidRPr="00A4104C">
        <w:rPr>
          <w:rFonts w:ascii="Courier New" w:hAnsi="Courier New" w:cs="Courier New"/>
          <w:color w:val="000000"/>
          <w:szCs w:val="20"/>
          <w:lang w:val="en-US"/>
        </w:rPr>
        <w:t>;</w:t>
      </w:r>
    </w:p>
    <w:p w:rsidR="00A4104C" w:rsidRPr="00A4104C" w:rsidRDefault="00A4104C" w:rsidP="00A4104C">
      <w:pPr>
        <w:autoSpaceDE w:val="0"/>
        <w:autoSpaceDN w:val="0"/>
        <w:adjustRightInd w:val="0"/>
        <w:spacing w:after="0" w:line="240" w:lineRule="auto"/>
        <w:rPr>
          <w:rFonts w:ascii="Courier New" w:hAnsi="Courier New" w:cs="Courier New"/>
          <w:color w:val="000000"/>
          <w:szCs w:val="20"/>
          <w:lang w:val="en-US"/>
        </w:rPr>
      </w:pPr>
    </w:p>
    <w:p w:rsidR="00A4104C" w:rsidRPr="00A4104C" w:rsidRDefault="00A4104C" w:rsidP="00A4104C">
      <w:pPr>
        <w:autoSpaceDE w:val="0"/>
        <w:autoSpaceDN w:val="0"/>
        <w:adjustRightInd w:val="0"/>
        <w:spacing w:after="0" w:line="240" w:lineRule="auto"/>
        <w:rPr>
          <w:rFonts w:ascii="Courier New" w:hAnsi="Courier New" w:cs="Courier New"/>
          <w:color w:val="000000"/>
          <w:szCs w:val="20"/>
        </w:rPr>
      </w:pPr>
      <w:r w:rsidRPr="00A4104C">
        <w:rPr>
          <w:rFonts w:ascii="Courier New" w:hAnsi="Courier New" w:cs="Courier New"/>
          <w:color w:val="000000"/>
          <w:szCs w:val="20"/>
          <w:lang w:val="en-US"/>
        </w:rPr>
        <w:t xml:space="preserve">    </w:t>
      </w:r>
      <w:r w:rsidRPr="00A4104C">
        <w:rPr>
          <w:rFonts w:ascii="Courier New" w:hAnsi="Courier New" w:cs="Courier New"/>
          <w:color w:val="0000FF"/>
          <w:szCs w:val="20"/>
        </w:rPr>
        <w:t>return</w:t>
      </w:r>
      <w:r w:rsidRPr="00A4104C">
        <w:rPr>
          <w:rFonts w:ascii="Courier New" w:hAnsi="Courier New" w:cs="Courier New"/>
          <w:color w:val="000000"/>
          <w:szCs w:val="20"/>
        </w:rPr>
        <w:t xml:space="preserve"> 0;</w:t>
      </w:r>
    </w:p>
    <w:p w:rsidR="00A4104C" w:rsidRPr="00A4104C" w:rsidRDefault="00A4104C" w:rsidP="00A4104C">
      <w:pPr>
        <w:spacing w:after="80"/>
        <w:jc w:val="both"/>
        <w:rPr>
          <w:rFonts w:ascii="Courier New" w:hAnsi="Courier New" w:cs="Courier New"/>
          <w:color w:val="000000"/>
          <w:szCs w:val="20"/>
        </w:rPr>
      </w:pPr>
      <w:r w:rsidRPr="00A4104C">
        <w:rPr>
          <w:rFonts w:ascii="Courier New" w:hAnsi="Courier New" w:cs="Courier New"/>
          <w:color w:val="000000"/>
          <w:szCs w:val="20"/>
        </w:rPr>
        <w:t>}</w:t>
      </w:r>
    </w:p>
    <w:p w:rsidR="00A4104C" w:rsidRDefault="00A4104C" w:rsidP="00A4104C">
      <w:pPr>
        <w:spacing w:after="80"/>
        <w:ind w:firstLine="567"/>
        <w:jc w:val="both"/>
        <w:rPr>
          <w:rFonts w:cs="Arial"/>
          <w:color w:val="000000"/>
          <w:szCs w:val="20"/>
        </w:rPr>
      </w:pPr>
      <w:r>
        <w:rPr>
          <w:rFonts w:cs="Arial"/>
          <w:color w:val="000000"/>
          <w:szCs w:val="20"/>
        </w:rPr>
        <w:t>Результат работы программы:</w:t>
      </w:r>
    </w:p>
    <w:p w:rsidR="00A4104C" w:rsidRDefault="00A4104C" w:rsidP="00A4104C">
      <w:pPr>
        <w:spacing w:after="80"/>
        <w:jc w:val="both"/>
        <w:rPr>
          <w:rFonts w:cs="Arial"/>
          <w:color w:val="000000"/>
          <w:szCs w:val="20"/>
        </w:rPr>
      </w:pPr>
      <w:r w:rsidRPr="00A4104C">
        <w:rPr>
          <w:rFonts w:cs="Arial"/>
          <w:noProof/>
          <w:color w:val="000000"/>
          <w:szCs w:val="20"/>
          <w:lang w:eastAsia="ru-RU"/>
        </w:rPr>
        <w:drawing>
          <wp:inline distT="0" distB="0" distL="0" distR="0" wp14:anchorId="5B403EDB" wp14:editId="4AB831D9">
            <wp:extent cx="752580" cy="457264"/>
            <wp:effectExtent l="0" t="0" r="9525"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752580" cy="457264"/>
                    </a:xfrm>
                    <a:prstGeom prst="rect">
                      <a:avLst/>
                    </a:prstGeom>
                  </pic:spPr>
                </pic:pic>
              </a:graphicData>
            </a:graphic>
          </wp:inline>
        </w:drawing>
      </w:r>
    </w:p>
    <w:p w:rsidR="00A4104C" w:rsidRPr="00A4104C" w:rsidRDefault="00E02D8B" w:rsidP="00A4104C">
      <w:pPr>
        <w:spacing w:before="80" w:after="80"/>
        <w:rPr>
          <w:lang w:val="en-US"/>
        </w:rPr>
      </w:pPr>
      <w:hyperlink w:anchor="_Ассоциативные_контейнеры" w:history="1">
        <w:r w:rsidR="00A4104C" w:rsidRPr="00476B13">
          <w:rPr>
            <w:rStyle w:val="a4"/>
            <w:rFonts w:cs="Arial"/>
            <w:szCs w:val="20"/>
            <w:lang w:val="en-US"/>
          </w:rPr>
          <w:t>&lt;</w:t>
        </w:r>
        <w:r w:rsidR="00A4104C" w:rsidRPr="00476B13">
          <w:rPr>
            <w:rStyle w:val="a4"/>
            <w:rFonts w:cs="Arial"/>
            <w:szCs w:val="20"/>
          </w:rPr>
          <w:t>Ассоциативные контейнеры</w:t>
        </w:r>
        <w:r w:rsidR="00A4104C" w:rsidRPr="00476B13">
          <w:rPr>
            <w:rStyle w:val="a4"/>
            <w:rFonts w:cs="Arial"/>
            <w:szCs w:val="20"/>
            <w:lang w:val="en-US"/>
          </w:rPr>
          <w:t>&gt;</w:t>
        </w:r>
      </w:hyperlink>
    </w:p>
    <w:p w:rsidR="00BE4922" w:rsidRPr="00BE4922"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35" w:name="_map::clear"/>
      <w:bookmarkEnd w:id="235"/>
      <w:r>
        <w:rPr>
          <w:rFonts w:ascii="Arial" w:hAnsi="Arial" w:cs="Arial"/>
          <w:b/>
          <w:i w:val="0"/>
          <w:color w:val="auto"/>
          <w:szCs w:val="20"/>
          <w:lang w:val="en-US"/>
        </w:rPr>
        <w:t>map</w:t>
      </w:r>
      <w:r w:rsidRPr="0090541E">
        <w:rPr>
          <w:rFonts w:ascii="Arial" w:hAnsi="Arial" w:cs="Arial"/>
          <w:b/>
          <w:i w:val="0"/>
          <w:color w:val="auto"/>
          <w:szCs w:val="20"/>
        </w:rPr>
        <w:t>::</w:t>
      </w:r>
      <w:r>
        <w:rPr>
          <w:rFonts w:ascii="Arial" w:hAnsi="Arial" w:cs="Arial"/>
          <w:b/>
          <w:i w:val="0"/>
          <w:color w:val="auto"/>
          <w:szCs w:val="20"/>
          <w:lang w:val="en-US"/>
        </w:rPr>
        <w:t>clear</w:t>
      </w:r>
    </w:p>
    <w:p w:rsidR="00BE4922" w:rsidRDefault="00BE4922" w:rsidP="00BE4922">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clear</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map</w:t>
      </w:r>
      <w:r>
        <w:rPr>
          <w:rFonts w:cs="Arial"/>
          <w:color w:val="000000" w:themeColor="text1"/>
          <w:szCs w:val="20"/>
        </w:rPr>
        <w:t>:</w:t>
      </w:r>
    </w:p>
    <w:p w:rsidR="00BE4922" w:rsidRDefault="00BE4922" w:rsidP="00BE4922">
      <w:pPr>
        <w:spacing w:after="0"/>
        <w:ind w:firstLine="567"/>
        <w:jc w:val="both"/>
        <w:rPr>
          <w:rFonts w:cs="Arial"/>
          <w:color w:val="000000" w:themeColor="text1"/>
          <w:szCs w:val="20"/>
        </w:rPr>
      </w:pPr>
    </w:p>
    <w:p w:rsidR="00BE4922" w:rsidRPr="00BE4922" w:rsidRDefault="00BE4922" w:rsidP="00BE4922">
      <w:pPr>
        <w:autoSpaceDE w:val="0"/>
        <w:autoSpaceDN w:val="0"/>
        <w:adjustRightInd w:val="0"/>
        <w:spacing w:after="0" w:line="240" w:lineRule="auto"/>
        <w:rPr>
          <w:rFonts w:ascii="Courier New" w:hAnsi="Courier New" w:cs="Courier New"/>
          <w:color w:val="000000"/>
          <w:szCs w:val="19"/>
          <w:lang w:val="en-US"/>
        </w:rPr>
      </w:pPr>
      <w:r w:rsidRPr="00BE4922">
        <w:rPr>
          <w:rFonts w:ascii="Courier New" w:hAnsi="Courier New" w:cs="Courier New"/>
          <w:color w:val="808080"/>
          <w:szCs w:val="19"/>
          <w:lang w:val="en-US"/>
        </w:rPr>
        <w:t>#include</w:t>
      </w:r>
      <w:r w:rsidRPr="00BE4922">
        <w:rPr>
          <w:rFonts w:ascii="Courier New" w:hAnsi="Courier New" w:cs="Courier New"/>
          <w:color w:val="000000"/>
          <w:szCs w:val="19"/>
          <w:lang w:val="en-US"/>
        </w:rPr>
        <w:t xml:space="preserve"> </w:t>
      </w:r>
      <w:r w:rsidRPr="00BE4922">
        <w:rPr>
          <w:rFonts w:ascii="Courier New" w:hAnsi="Courier New" w:cs="Courier New"/>
          <w:color w:val="A31515"/>
          <w:szCs w:val="19"/>
          <w:lang w:val="en-US"/>
        </w:rPr>
        <w:t>&lt;iostream&gt;</w:t>
      </w:r>
    </w:p>
    <w:p w:rsidR="00BE4922" w:rsidRPr="00BE4922" w:rsidRDefault="00BE4922" w:rsidP="00BE4922">
      <w:pPr>
        <w:autoSpaceDE w:val="0"/>
        <w:autoSpaceDN w:val="0"/>
        <w:adjustRightInd w:val="0"/>
        <w:spacing w:after="0" w:line="240" w:lineRule="auto"/>
        <w:rPr>
          <w:rFonts w:ascii="Courier New" w:hAnsi="Courier New" w:cs="Courier New"/>
          <w:color w:val="000000"/>
          <w:szCs w:val="19"/>
          <w:lang w:val="en-US"/>
        </w:rPr>
      </w:pPr>
      <w:r w:rsidRPr="00BE4922">
        <w:rPr>
          <w:rFonts w:ascii="Courier New" w:hAnsi="Courier New" w:cs="Courier New"/>
          <w:color w:val="808080"/>
          <w:szCs w:val="19"/>
          <w:lang w:val="en-US"/>
        </w:rPr>
        <w:t>#include</w:t>
      </w:r>
      <w:r w:rsidRPr="00BE4922">
        <w:rPr>
          <w:rFonts w:ascii="Courier New" w:hAnsi="Courier New" w:cs="Courier New"/>
          <w:color w:val="000000"/>
          <w:szCs w:val="19"/>
          <w:lang w:val="en-US"/>
        </w:rPr>
        <w:t xml:space="preserve"> </w:t>
      </w:r>
      <w:r w:rsidRPr="00BE4922">
        <w:rPr>
          <w:rFonts w:ascii="Courier New" w:hAnsi="Courier New" w:cs="Courier New"/>
          <w:color w:val="A31515"/>
          <w:szCs w:val="19"/>
          <w:lang w:val="en-US"/>
        </w:rPr>
        <w:t>&lt;map&gt;</w:t>
      </w:r>
    </w:p>
    <w:p w:rsidR="00BE4922" w:rsidRPr="00BE4922" w:rsidRDefault="00BE4922" w:rsidP="00BE4922">
      <w:pPr>
        <w:autoSpaceDE w:val="0"/>
        <w:autoSpaceDN w:val="0"/>
        <w:adjustRightInd w:val="0"/>
        <w:spacing w:after="0" w:line="240" w:lineRule="auto"/>
        <w:rPr>
          <w:rFonts w:ascii="Courier New" w:hAnsi="Courier New" w:cs="Courier New"/>
          <w:color w:val="000000"/>
          <w:szCs w:val="19"/>
          <w:lang w:val="en-US"/>
        </w:rPr>
      </w:pPr>
    </w:p>
    <w:p w:rsidR="00BE4922" w:rsidRPr="00BE4922" w:rsidRDefault="00BE4922" w:rsidP="00BE4922">
      <w:pPr>
        <w:autoSpaceDE w:val="0"/>
        <w:autoSpaceDN w:val="0"/>
        <w:adjustRightInd w:val="0"/>
        <w:spacing w:after="0" w:line="240" w:lineRule="auto"/>
        <w:rPr>
          <w:rFonts w:ascii="Courier New" w:hAnsi="Courier New" w:cs="Courier New"/>
          <w:color w:val="000000"/>
          <w:szCs w:val="19"/>
          <w:lang w:val="en-US"/>
        </w:rPr>
      </w:pPr>
      <w:r w:rsidRPr="00BE4922">
        <w:rPr>
          <w:rFonts w:ascii="Courier New" w:hAnsi="Courier New" w:cs="Courier New"/>
          <w:color w:val="0000FF"/>
          <w:szCs w:val="19"/>
          <w:lang w:val="en-US"/>
        </w:rPr>
        <w:t>int</w:t>
      </w:r>
      <w:r w:rsidRPr="00BE4922">
        <w:rPr>
          <w:rFonts w:ascii="Courier New" w:hAnsi="Courier New" w:cs="Courier New"/>
          <w:color w:val="000000"/>
          <w:szCs w:val="19"/>
          <w:lang w:val="en-US"/>
        </w:rPr>
        <w:t xml:space="preserve"> main() {</w:t>
      </w:r>
    </w:p>
    <w:p w:rsidR="00BE4922" w:rsidRPr="00BE4922" w:rsidRDefault="00BE4922" w:rsidP="00BE4922">
      <w:pPr>
        <w:autoSpaceDE w:val="0"/>
        <w:autoSpaceDN w:val="0"/>
        <w:adjustRightInd w:val="0"/>
        <w:spacing w:after="0" w:line="240" w:lineRule="auto"/>
        <w:rPr>
          <w:rFonts w:ascii="Courier New" w:hAnsi="Courier New" w:cs="Courier New"/>
          <w:color w:val="000000"/>
          <w:szCs w:val="19"/>
          <w:lang w:val="en-US"/>
        </w:rPr>
      </w:pPr>
      <w:r w:rsidRPr="00BE4922">
        <w:rPr>
          <w:rFonts w:ascii="Courier New" w:hAnsi="Courier New" w:cs="Courier New"/>
          <w:color w:val="000000"/>
          <w:szCs w:val="19"/>
          <w:lang w:val="en-US"/>
        </w:rPr>
        <w:t xml:space="preserve">    std::</w:t>
      </w:r>
      <w:r w:rsidRPr="00BE4922">
        <w:rPr>
          <w:rFonts w:ascii="Courier New" w:hAnsi="Courier New" w:cs="Courier New"/>
          <w:color w:val="2B91AF"/>
          <w:szCs w:val="19"/>
          <w:lang w:val="en-US"/>
        </w:rPr>
        <w:t>map</w:t>
      </w:r>
      <w:r w:rsidRPr="00BE4922">
        <w:rPr>
          <w:rFonts w:ascii="Courier New" w:hAnsi="Courier New" w:cs="Courier New"/>
          <w:color w:val="000000"/>
          <w:szCs w:val="19"/>
          <w:lang w:val="en-US"/>
        </w:rPr>
        <w:t>&lt;</w:t>
      </w:r>
      <w:r w:rsidRPr="00BE4922">
        <w:rPr>
          <w:rFonts w:ascii="Courier New" w:hAnsi="Courier New" w:cs="Courier New"/>
          <w:color w:val="0000FF"/>
          <w:szCs w:val="19"/>
          <w:lang w:val="en-US"/>
        </w:rPr>
        <w:t>char</w:t>
      </w:r>
      <w:r w:rsidRPr="00BE4922">
        <w:rPr>
          <w:rFonts w:ascii="Courier New" w:hAnsi="Courier New" w:cs="Courier New"/>
          <w:color w:val="000000"/>
          <w:szCs w:val="19"/>
          <w:lang w:val="en-US"/>
        </w:rPr>
        <w:t xml:space="preserve">, </w:t>
      </w:r>
      <w:r w:rsidRPr="00BE4922">
        <w:rPr>
          <w:rFonts w:ascii="Courier New" w:hAnsi="Courier New" w:cs="Courier New"/>
          <w:color w:val="0000FF"/>
          <w:szCs w:val="19"/>
          <w:lang w:val="en-US"/>
        </w:rPr>
        <w:t>int</w:t>
      </w:r>
      <w:r w:rsidRPr="00BE4922">
        <w:rPr>
          <w:rFonts w:ascii="Courier New" w:hAnsi="Courier New" w:cs="Courier New"/>
          <w:color w:val="000000"/>
          <w:szCs w:val="19"/>
          <w:lang w:val="en-US"/>
        </w:rPr>
        <w:t>&gt; mymap;</w:t>
      </w:r>
    </w:p>
    <w:p w:rsidR="00BE4922" w:rsidRPr="00BE4922" w:rsidRDefault="00BE4922" w:rsidP="00BE4922">
      <w:pPr>
        <w:autoSpaceDE w:val="0"/>
        <w:autoSpaceDN w:val="0"/>
        <w:adjustRightInd w:val="0"/>
        <w:spacing w:after="0" w:line="240" w:lineRule="auto"/>
        <w:rPr>
          <w:rFonts w:ascii="Courier New" w:hAnsi="Courier New" w:cs="Courier New"/>
          <w:color w:val="000000"/>
          <w:szCs w:val="19"/>
          <w:lang w:val="en-US"/>
        </w:rPr>
      </w:pPr>
    </w:p>
    <w:p w:rsidR="00BE4922" w:rsidRPr="00BE4922" w:rsidRDefault="00BE4922" w:rsidP="00BE4922">
      <w:pPr>
        <w:autoSpaceDE w:val="0"/>
        <w:autoSpaceDN w:val="0"/>
        <w:adjustRightInd w:val="0"/>
        <w:spacing w:after="0" w:line="240" w:lineRule="auto"/>
        <w:rPr>
          <w:rFonts w:ascii="Courier New" w:hAnsi="Courier New" w:cs="Courier New"/>
          <w:color w:val="000000"/>
          <w:szCs w:val="19"/>
          <w:lang w:val="en-US"/>
        </w:rPr>
      </w:pPr>
      <w:r w:rsidRPr="00BE4922">
        <w:rPr>
          <w:rFonts w:ascii="Courier New" w:hAnsi="Courier New" w:cs="Courier New"/>
          <w:color w:val="000000"/>
          <w:szCs w:val="19"/>
          <w:lang w:val="en-US"/>
        </w:rPr>
        <w:t xml:space="preserve">    mymap</w:t>
      </w:r>
      <w:r w:rsidRPr="00BE4922">
        <w:rPr>
          <w:rFonts w:ascii="Courier New" w:hAnsi="Courier New" w:cs="Courier New"/>
          <w:color w:val="008080"/>
          <w:szCs w:val="19"/>
          <w:lang w:val="en-US"/>
        </w:rPr>
        <w:t>[</w:t>
      </w:r>
      <w:r w:rsidRPr="00BE4922">
        <w:rPr>
          <w:rFonts w:ascii="Courier New" w:hAnsi="Courier New" w:cs="Courier New"/>
          <w:color w:val="A31515"/>
          <w:szCs w:val="19"/>
          <w:lang w:val="en-US"/>
        </w:rPr>
        <w:t>'x'</w:t>
      </w:r>
      <w:r w:rsidRPr="00BE4922">
        <w:rPr>
          <w:rFonts w:ascii="Courier New" w:hAnsi="Courier New" w:cs="Courier New"/>
          <w:color w:val="008080"/>
          <w:szCs w:val="19"/>
          <w:lang w:val="en-US"/>
        </w:rPr>
        <w:t>]</w:t>
      </w:r>
      <w:r w:rsidRPr="00BE4922">
        <w:rPr>
          <w:rFonts w:ascii="Courier New" w:hAnsi="Courier New" w:cs="Courier New"/>
          <w:color w:val="000000"/>
          <w:szCs w:val="19"/>
          <w:lang w:val="en-US"/>
        </w:rPr>
        <w:t xml:space="preserve"> = 100;</w:t>
      </w:r>
    </w:p>
    <w:p w:rsidR="00BE4922" w:rsidRPr="00BE4922" w:rsidRDefault="00BE4922" w:rsidP="00BE4922">
      <w:pPr>
        <w:autoSpaceDE w:val="0"/>
        <w:autoSpaceDN w:val="0"/>
        <w:adjustRightInd w:val="0"/>
        <w:spacing w:after="0" w:line="240" w:lineRule="auto"/>
        <w:rPr>
          <w:rFonts w:ascii="Courier New" w:hAnsi="Courier New" w:cs="Courier New"/>
          <w:color w:val="000000"/>
          <w:szCs w:val="19"/>
          <w:lang w:val="en-US"/>
        </w:rPr>
      </w:pPr>
      <w:r w:rsidRPr="00BE4922">
        <w:rPr>
          <w:rFonts w:ascii="Courier New" w:hAnsi="Courier New" w:cs="Courier New"/>
          <w:color w:val="000000"/>
          <w:szCs w:val="19"/>
          <w:lang w:val="en-US"/>
        </w:rPr>
        <w:t xml:space="preserve">    mymap</w:t>
      </w:r>
      <w:r w:rsidRPr="00BE4922">
        <w:rPr>
          <w:rFonts w:ascii="Courier New" w:hAnsi="Courier New" w:cs="Courier New"/>
          <w:color w:val="008080"/>
          <w:szCs w:val="19"/>
          <w:lang w:val="en-US"/>
        </w:rPr>
        <w:t>[</w:t>
      </w:r>
      <w:r w:rsidRPr="00BE4922">
        <w:rPr>
          <w:rFonts w:ascii="Courier New" w:hAnsi="Courier New" w:cs="Courier New"/>
          <w:color w:val="A31515"/>
          <w:szCs w:val="19"/>
          <w:lang w:val="en-US"/>
        </w:rPr>
        <w:t>'y'</w:t>
      </w:r>
      <w:r w:rsidRPr="00BE4922">
        <w:rPr>
          <w:rFonts w:ascii="Courier New" w:hAnsi="Courier New" w:cs="Courier New"/>
          <w:color w:val="008080"/>
          <w:szCs w:val="19"/>
          <w:lang w:val="en-US"/>
        </w:rPr>
        <w:t>]</w:t>
      </w:r>
      <w:r w:rsidRPr="00BE4922">
        <w:rPr>
          <w:rFonts w:ascii="Courier New" w:hAnsi="Courier New" w:cs="Courier New"/>
          <w:color w:val="000000"/>
          <w:szCs w:val="19"/>
          <w:lang w:val="en-US"/>
        </w:rPr>
        <w:t xml:space="preserve"> = 200;</w:t>
      </w:r>
    </w:p>
    <w:p w:rsidR="00BE4922" w:rsidRPr="00BE4922" w:rsidRDefault="00BE4922" w:rsidP="00BE4922">
      <w:pPr>
        <w:autoSpaceDE w:val="0"/>
        <w:autoSpaceDN w:val="0"/>
        <w:adjustRightInd w:val="0"/>
        <w:spacing w:after="0" w:line="240" w:lineRule="auto"/>
        <w:rPr>
          <w:rFonts w:ascii="Courier New" w:hAnsi="Courier New" w:cs="Courier New"/>
          <w:color w:val="000000"/>
          <w:szCs w:val="19"/>
          <w:lang w:val="en-US"/>
        </w:rPr>
      </w:pPr>
      <w:r w:rsidRPr="00BE4922">
        <w:rPr>
          <w:rFonts w:ascii="Courier New" w:hAnsi="Courier New" w:cs="Courier New"/>
          <w:color w:val="000000"/>
          <w:szCs w:val="19"/>
          <w:lang w:val="en-US"/>
        </w:rPr>
        <w:t xml:space="preserve">    mymap</w:t>
      </w:r>
      <w:r w:rsidRPr="00BE4922">
        <w:rPr>
          <w:rFonts w:ascii="Courier New" w:hAnsi="Courier New" w:cs="Courier New"/>
          <w:color w:val="008080"/>
          <w:szCs w:val="19"/>
          <w:lang w:val="en-US"/>
        </w:rPr>
        <w:t>[</w:t>
      </w:r>
      <w:r w:rsidRPr="00BE4922">
        <w:rPr>
          <w:rFonts w:ascii="Courier New" w:hAnsi="Courier New" w:cs="Courier New"/>
          <w:color w:val="A31515"/>
          <w:szCs w:val="19"/>
          <w:lang w:val="en-US"/>
        </w:rPr>
        <w:t>'z'</w:t>
      </w:r>
      <w:r w:rsidRPr="00BE4922">
        <w:rPr>
          <w:rFonts w:ascii="Courier New" w:hAnsi="Courier New" w:cs="Courier New"/>
          <w:color w:val="008080"/>
          <w:szCs w:val="19"/>
          <w:lang w:val="en-US"/>
        </w:rPr>
        <w:t>]</w:t>
      </w:r>
      <w:r w:rsidRPr="00BE4922">
        <w:rPr>
          <w:rFonts w:ascii="Courier New" w:hAnsi="Courier New" w:cs="Courier New"/>
          <w:color w:val="000000"/>
          <w:szCs w:val="19"/>
          <w:lang w:val="en-US"/>
        </w:rPr>
        <w:t xml:space="preserve"> = 300;</w:t>
      </w:r>
    </w:p>
    <w:p w:rsidR="00BE4922" w:rsidRPr="00BE4922" w:rsidRDefault="00BE4922" w:rsidP="00BE4922">
      <w:pPr>
        <w:autoSpaceDE w:val="0"/>
        <w:autoSpaceDN w:val="0"/>
        <w:adjustRightInd w:val="0"/>
        <w:spacing w:after="0" w:line="240" w:lineRule="auto"/>
        <w:rPr>
          <w:rFonts w:ascii="Courier New" w:hAnsi="Courier New" w:cs="Courier New"/>
          <w:color w:val="000000"/>
          <w:szCs w:val="19"/>
          <w:lang w:val="en-US"/>
        </w:rPr>
      </w:pPr>
    </w:p>
    <w:p w:rsidR="00BE4922" w:rsidRPr="00BE4922" w:rsidRDefault="00BE4922" w:rsidP="00BE4922">
      <w:pPr>
        <w:autoSpaceDE w:val="0"/>
        <w:autoSpaceDN w:val="0"/>
        <w:adjustRightInd w:val="0"/>
        <w:spacing w:after="0" w:line="240" w:lineRule="auto"/>
        <w:rPr>
          <w:rFonts w:ascii="Courier New" w:hAnsi="Courier New" w:cs="Courier New"/>
          <w:color w:val="000000"/>
          <w:szCs w:val="19"/>
          <w:lang w:val="en-US"/>
        </w:rPr>
      </w:pPr>
      <w:r w:rsidRPr="00BE4922">
        <w:rPr>
          <w:rFonts w:ascii="Courier New" w:hAnsi="Courier New" w:cs="Courier New"/>
          <w:color w:val="000000"/>
          <w:szCs w:val="19"/>
          <w:lang w:val="en-US"/>
        </w:rPr>
        <w:t xml:space="preserve">    std::cout </w:t>
      </w:r>
      <w:r w:rsidRPr="00BE4922">
        <w:rPr>
          <w:rFonts w:ascii="Courier New" w:hAnsi="Courier New" w:cs="Courier New"/>
          <w:color w:val="008080"/>
          <w:szCs w:val="19"/>
          <w:lang w:val="en-US"/>
        </w:rPr>
        <w:t>&lt;&lt;</w:t>
      </w:r>
      <w:r w:rsidRPr="00BE4922">
        <w:rPr>
          <w:rFonts w:ascii="Courier New" w:hAnsi="Courier New" w:cs="Courier New"/>
          <w:color w:val="000000"/>
          <w:szCs w:val="19"/>
          <w:lang w:val="en-US"/>
        </w:rPr>
        <w:t xml:space="preserve"> </w:t>
      </w:r>
      <w:r w:rsidRPr="00BE4922">
        <w:rPr>
          <w:rFonts w:ascii="Courier New" w:hAnsi="Courier New" w:cs="Courier New"/>
          <w:color w:val="A31515"/>
          <w:szCs w:val="19"/>
          <w:lang w:val="en-US"/>
        </w:rPr>
        <w:t>"mymap contains:\n"</w:t>
      </w:r>
      <w:r w:rsidRPr="00BE4922">
        <w:rPr>
          <w:rFonts w:ascii="Courier New" w:hAnsi="Courier New" w:cs="Courier New"/>
          <w:color w:val="000000"/>
          <w:szCs w:val="19"/>
          <w:lang w:val="en-US"/>
        </w:rPr>
        <w:t>;</w:t>
      </w:r>
    </w:p>
    <w:p w:rsidR="00BE4922" w:rsidRPr="00BE4922" w:rsidRDefault="00BE4922" w:rsidP="00BE4922">
      <w:pPr>
        <w:autoSpaceDE w:val="0"/>
        <w:autoSpaceDN w:val="0"/>
        <w:adjustRightInd w:val="0"/>
        <w:spacing w:after="0" w:line="240" w:lineRule="auto"/>
        <w:rPr>
          <w:rFonts w:ascii="Courier New" w:hAnsi="Courier New" w:cs="Courier New"/>
          <w:color w:val="000000"/>
          <w:szCs w:val="19"/>
          <w:lang w:val="en-US"/>
        </w:rPr>
      </w:pPr>
      <w:r w:rsidRPr="00BE4922">
        <w:rPr>
          <w:rFonts w:ascii="Courier New" w:hAnsi="Courier New" w:cs="Courier New"/>
          <w:color w:val="000000"/>
          <w:szCs w:val="19"/>
          <w:lang w:val="en-US"/>
        </w:rPr>
        <w:t xml:space="preserve">    </w:t>
      </w:r>
      <w:r w:rsidRPr="00BE4922">
        <w:rPr>
          <w:rFonts w:ascii="Courier New" w:hAnsi="Courier New" w:cs="Courier New"/>
          <w:color w:val="0000FF"/>
          <w:szCs w:val="19"/>
          <w:lang w:val="en-US"/>
        </w:rPr>
        <w:t>for</w:t>
      </w:r>
      <w:r w:rsidRPr="00BE4922">
        <w:rPr>
          <w:rFonts w:ascii="Courier New" w:hAnsi="Courier New" w:cs="Courier New"/>
          <w:color w:val="000000"/>
          <w:szCs w:val="19"/>
          <w:lang w:val="en-US"/>
        </w:rPr>
        <w:t xml:space="preserve"> (std::</w:t>
      </w:r>
      <w:r w:rsidRPr="00BE4922">
        <w:rPr>
          <w:rFonts w:ascii="Courier New" w:hAnsi="Courier New" w:cs="Courier New"/>
          <w:color w:val="2B91AF"/>
          <w:szCs w:val="19"/>
          <w:lang w:val="en-US"/>
        </w:rPr>
        <w:t>map</w:t>
      </w:r>
      <w:r w:rsidRPr="00BE4922">
        <w:rPr>
          <w:rFonts w:ascii="Courier New" w:hAnsi="Courier New" w:cs="Courier New"/>
          <w:color w:val="000000"/>
          <w:szCs w:val="19"/>
          <w:lang w:val="en-US"/>
        </w:rPr>
        <w:t>&lt;</w:t>
      </w:r>
      <w:r w:rsidRPr="00BE4922">
        <w:rPr>
          <w:rFonts w:ascii="Courier New" w:hAnsi="Courier New" w:cs="Courier New"/>
          <w:color w:val="0000FF"/>
          <w:szCs w:val="19"/>
          <w:lang w:val="en-US"/>
        </w:rPr>
        <w:t>char</w:t>
      </w:r>
      <w:r w:rsidRPr="00BE4922">
        <w:rPr>
          <w:rFonts w:ascii="Courier New" w:hAnsi="Courier New" w:cs="Courier New"/>
          <w:color w:val="000000"/>
          <w:szCs w:val="19"/>
          <w:lang w:val="en-US"/>
        </w:rPr>
        <w:t xml:space="preserve">, </w:t>
      </w:r>
      <w:r w:rsidRPr="00BE4922">
        <w:rPr>
          <w:rFonts w:ascii="Courier New" w:hAnsi="Courier New" w:cs="Courier New"/>
          <w:color w:val="0000FF"/>
          <w:szCs w:val="19"/>
          <w:lang w:val="en-US"/>
        </w:rPr>
        <w:t>int</w:t>
      </w:r>
      <w:r w:rsidRPr="00BE4922">
        <w:rPr>
          <w:rFonts w:ascii="Courier New" w:hAnsi="Courier New" w:cs="Courier New"/>
          <w:color w:val="000000"/>
          <w:szCs w:val="19"/>
          <w:lang w:val="en-US"/>
        </w:rPr>
        <w:t>&gt;::</w:t>
      </w:r>
      <w:r w:rsidRPr="00BE4922">
        <w:rPr>
          <w:rFonts w:ascii="Courier New" w:hAnsi="Courier New" w:cs="Courier New"/>
          <w:color w:val="2B91AF"/>
          <w:szCs w:val="19"/>
          <w:lang w:val="en-US"/>
        </w:rPr>
        <w:t>iterator</w:t>
      </w:r>
      <w:r w:rsidRPr="00BE4922">
        <w:rPr>
          <w:rFonts w:ascii="Courier New" w:hAnsi="Courier New" w:cs="Courier New"/>
          <w:color w:val="000000"/>
          <w:szCs w:val="19"/>
          <w:lang w:val="en-US"/>
        </w:rPr>
        <w:t xml:space="preserve"> it = mymap.begin(); it </w:t>
      </w:r>
      <w:r w:rsidRPr="00BE4922">
        <w:rPr>
          <w:rFonts w:ascii="Courier New" w:hAnsi="Courier New" w:cs="Courier New"/>
          <w:color w:val="008080"/>
          <w:szCs w:val="19"/>
          <w:lang w:val="en-US"/>
        </w:rPr>
        <w:t>!=</w:t>
      </w:r>
      <w:r w:rsidRPr="00BE4922">
        <w:rPr>
          <w:rFonts w:ascii="Courier New" w:hAnsi="Courier New" w:cs="Courier New"/>
          <w:color w:val="000000"/>
          <w:szCs w:val="19"/>
          <w:lang w:val="en-US"/>
        </w:rPr>
        <w:t xml:space="preserve"> mymap.end(); </w:t>
      </w:r>
      <w:r w:rsidRPr="00BE4922">
        <w:rPr>
          <w:rFonts w:ascii="Courier New" w:hAnsi="Courier New" w:cs="Courier New"/>
          <w:color w:val="008080"/>
          <w:szCs w:val="19"/>
          <w:lang w:val="en-US"/>
        </w:rPr>
        <w:t>++</w:t>
      </w:r>
      <w:r w:rsidRPr="00BE4922">
        <w:rPr>
          <w:rFonts w:ascii="Courier New" w:hAnsi="Courier New" w:cs="Courier New"/>
          <w:color w:val="000000"/>
          <w:szCs w:val="19"/>
          <w:lang w:val="en-US"/>
        </w:rPr>
        <w:t>it)</w:t>
      </w:r>
    </w:p>
    <w:p w:rsidR="00BE4922" w:rsidRPr="00BE4922" w:rsidRDefault="00BE4922" w:rsidP="00BE4922">
      <w:pPr>
        <w:autoSpaceDE w:val="0"/>
        <w:autoSpaceDN w:val="0"/>
        <w:adjustRightInd w:val="0"/>
        <w:spacing w:after="0" w:line="240" w:lineRule="auto"/>
        <w:rPr>
          <w:rFonts w:ascii="Courier New" w:hAnsi="Courier New" w:cs="Courier New"/>
          <w:color w:val="000000"/>
          <w:szCs w:val="19"/>
          <w:lang w:val="en-US"/>
        </w:rPr>
      </w:pPr>
      <w:r w:rsidRPr="00BE4922">
        <w:rPr>
          <w:rFonts w:ascii="Courier New" w:hAnsi="Courier New" w:cs="Courier New"/>
          <w:color w:val="000000"/>
          <w:szCs w:val="19"/>
          <w:lang w:val="en-US"/>
        </w:rPr>
        <w:t xml:space="preserve">        std::cout </w:t>
      </w:r>
      <w:r w:rsidRPr="00BE4922">
        <w:rPr>
          <w:rFonts w:ascii="Courier New" w:hAnsi="Courier New" w:cs="Courier New"/>
          <w:color w:val="008080"/>
          <w:szCs w:val="19"/>
          <w:lang w:val="en-US"/>
        </w:rPr>
        <w:t>&lt;&lt;</w:t>
      </w:r>
      <w:r w:rsidRPr="00BE4922">
        <w:rPr>
          <w:rFonts w:ascii="Courier New" w:hAnsi="Courier New" w:cs="Courier New"/>
          <w:color w:val="000000"/>
          <w:szCs w:val="19"/>
          <w:lang w:val="en-US"/>
        </w:rPr>
        <w:t xml:space="preserve"> it</w:t>
      </w:r>
      <w:r w:rsidRPr="00BE4922">
        <w:rPr>
          <w:rFonts w:ascii="Courier New" w:hAnsi="Courier New" w:cs="Courier New"/>
          <w:color w:val="008080"/>
          <w:szCs w:val="19"/>
          <w:lang w:val="en-US"/>
        </w:rPr>
        <w:t>-&gt;</w:t>
      </w:r>
      <w:r w:rsidRPr="00BE4922">
        <w:rPr>
          <w:rFonts w:ascii="Courier New" w:hAnsi="Courier New" w:cs="Courier New"/>
          <w:color w:val="000000"/>
          <w:szCs w:val="19"/>
          <w:lang w:val="en-US"/>
        </w:rPr>
        <w:t xml:space="preserve">first </w:t>
      </w:r>
      <w:r w:rsidRPr="00BE4922">
        <w:rPr>
          <w:rFonts w:ascii="Courier New" w:hAnsi="Courier New" w:cs="Courier New"/>
          <w:color w:val="008080"/>
          <w:szCs w:val="19"/>
          <w:lang w:val="en-US"/>
        </w:rPr>
        <w:t>&lt;&lt;</w:t>
      </w:r>
      <w:r w:rsidRPr="00BE4922">
        <w:rPr>
          <w:rFonts w:ascii="Courier New" w:hAnsi="Courier New" w:cs="Courier New"/>
          <w:color w:val="000000"/>
          <w:szCs w:val="19"/>
          <w:lang w:val="en-US"/>
        </w:rPr>
        <w:t xml:space="preserve"> </w:t>
      </w:r>
      <w:r w:rsidRPr="00BE4922">
        <w:rPr>
          <w:rFonts w:ascii="Courier New" w:hAnsi="Courier New" w:cs="Courier New"/>
          <w:color w:val="A31515"/>
          <w:szCs w:val="19"/>
          <w:lang w:val="en-US"/>
        </w:rPr>
        <w:t>" =&gt; "</w:t>
      </w:r>
      <w:r w:rsidRPr="00BE4922">
        <w:rPr>
          <w:rFonts w:ascii="Courier New" w:hAnsi="Courier New" w:cs="Courier New"/>
          <w:color w:val="000000"/>
          <w:szCs w:val="19"/>
          <w:lang w:val="en-US"/>
        </w:rPr>
        <w:t xml:space="preserve"> </w:t>
      </w:r>
      <w:r w:rsidRPr="00BE4922">
        <w:rPr>
          <w:rFonts w:ascii="Courier New" w:hAnsi="Courier New" w:cs="Courier New"/>
          <w:color w:val="008080"/>
          <w:szCs w:val="19"/>
          <w:lang w:val="en-US"/>
        </w:rPr>
        <w:t>&lt;&lt;</w:t>
      </w:r>
      <w:r w:rsidRPr="00BE4922">
        <w:rPr>
          <w:rFonts w:ascii="Courier New" w:hAnsi="Courier New" w:cs="Courier New"/>
          <w:color w:val="000000"/>
          <w:szCs w:val="19"/>
          <w:lang w:val="en-US"/>
        </w:rPr>
        <w:t xml:space="preserve"> it</w:t>
      </w:r>
      <w:r w:rsidRPr="00BE4922">
        <w:rPr>
          <w:rFonts w:ascii="Courier New" w:hAnsi="Courier New" w:cs="Courier New"/>
          <w:color w:val="008080"/>
          <w:szCs w:val="19"/>
          <w:lang w:val="en-US"/>
        </w:rPr>
        <w:t>-&gt;</w:t>
      </w:r>
      <w:r w:rsidRPr="00BE4922">
        <w:rPr>
          <w:rFonts w:ascii="Courier New" w:hAnsi="Courier New" w:cs="Courier New"/>
          <w:color w:val="000000"/>
          <w:szCs w:val="19"/>
          <w:lang w:val="en-US"/>
        </w:rPr>
        <w:t xml:space="preserve">second </w:t>
      </w:r>
      <w:r w:rsidRPr="00BE4922">
        <w:rPr>
          <w:rFonts w:ascii="Courier New" w:hAnsi="Courier New" w:cs="Courier New"/>
          <w:color w:val="008080"/>
          <w:szCs w:val="19"/>
          <w:lang w:val="en-US"/>
        </w:rPr>
        <w:t>&lt;&lt;</w:t>
      </w:r>
      <w:r w:rsidRPr="00BE4922">
        <w:rPr>
          <w:rFonts w:ascii="Courier New" w:hAnsi="Courier New" w:cs="Courier New"/>
          <w:color w:val="000000"/>
          <w:szCs w:val="19"/>
          <w:lang w:val="en-US"/>
        </w:rPr>
        <w:t xml:space="preserve"> </w:t>
      </w:r>
      <w:r w:rsidRPr="00BE4922">
        <w:rPr>
          <w:rFonts w:ascii="Courier New" w:hAnsi="Courier New" w:cs="Courier New"/>
          <w:color w:val="A31515"/>
          <w:szCs w:val="19"/>
          <w:lang w:val="en-US"/>
        </w:rPr>
        <w:t>'\n'</w:t>
      </w:r>
      <w:r w:rsidRPr="00BE4922">
        <w:rPr>
          <w:rFonts w:ascii="Courier New" w:hAnsi="Courier New" w:cs="Courier New"/>
          <w:color w:val="000000"/>
          <w:szCs w:val="19"/>
          <w:lang w:val="en-US"/>
        </w:rPr>
        <w:t>;</w:t>
      </w:r>
    </w:p>
    <w:p w:rsidR="00BE4922" w:rsidRPr="00BE4922" w:rsidRDefault="00BE4922" w:rsidP="00BE4922">
      <w:pPr>
        <w:autoSpaceDE w:val="0"/>
        <w:autoSpaceDN w:val="0"/>
        <w:adjustRightInd w:val="0"/>
        <w:spacing w:after="0" w:line="240" w:lineRule="auto"/>
        <w:rPr>
          <w:rFonts w:ascii="Courier New" w:hAnsi="Courier New" w:cs="Courier New"/>
          <w:color w:val="000000"/>
          <w:szCs w:val="19"/>
          <w:lang w:val="en-US"/>
        </w:rPr>
      </w:pPr>
    </w:p>
    <w:p w:rsidR="00BE4922" w:rsidRPr="00BE4922" w:rsidRDefault="00BE4922" w:rsidP="00BE4922">
      <w:pPr>
        <w:autoSpaceDE w:val="0"/>
        <w:autoSpaceDN w:val="0"/>
        <w:adjustRightInd w:val="0"/>
        <w:spacing w:after="0" w:line="240" w:lineRule="auto"/>
        <w:rPr>
          <w:rFonts w:ascii="Courier New" w:hAnsi="Courier New" w:cs="Courier New"/>
          <w:color w:val="000000"/>
          <w:szCs w:val="19"/>
          <w:lang w:val="en-US"/>
        </w:rPr>
      </w:pPr>
      <w:r w:rsidRPr="00BE4922">
        <w:rPr>
          <w:rFonts w:ascii="Courier New" w:hAnsi="Courier New" w:cs="Courier New"/>
          <w:color w:val="000000"/>
          <w:szCs w:val="19"/>
          <w:lang w:val="en-US"/>
        </w:rPr>
        <w:t xml:space="preserve">    mymap.clear();</w:t>
      </w:r>
    </w:p>
    <w:p w:rsidR="00BE4922" w:rsidRPr="00BE4922" w:rsidRDefault="00BE4922" w:rsidP="00BE4922">
      <w:pPr>
        <w:autoSpaceDE w:val="0"/>
        <w:autoSpaceDN w:val="0"/>
        <w:adjustRightInd w:val="0"/>
        <w:spacing w:after="0" w:line="240" w:lineRule="auto"/>
        <w:rPr>
          <w:rFonts w:ascii="Courier New" w:hAnsi="Courier New" w:cs="Courier New"/>
          <w:color w:val="000000"/>
          <w:szCs w:val="19"/>
          <w:lang w:val="en-US"/>
        </w:rPr>
      </w:pPr>
      <w:r w:rsidRPr="00BE4922">
        <w:rPr>
          <w:rFonts w:ascii="Courier New" w:hAnsi="Courier New" w:cs="Courier New"/>
          <w:color w:val="000000"/>
          <w:szCs w:val="19"/>
          <w:lang w:val="en-US"/>
        </w:rPr>
        <w:t xml:space="preserve">    mymap</w:t>
      </w:r>
      <w:r w:rsidRPr="00BE4922">
        <w:rPr>
          <w:rFonts w:ascii="Courier New" w:hAnsi="Courier New" w:cs="Courier New"/>
          <w:color w:val="008080"/>
          <w:szCs w:val="19"/>
          <w:lang w:val="en-US"/>
        </w:rPr>
        <w:t>[</w:t>
      </w:r>
      <w:r w:rsidRPr="00BE4922">
        <w:rPr>
          <w:rFonts w:ascii="Courier New" w:hAnsi="Courier New" w:cs="Courier New"/>
          <w:color w:val="A31515"/>
          <w:szCs w:val="19"/>
          <w:lang w:val="en-US"/>
        </w:rPr>
        <w:t>'a'</w:t>
      </w:r>
      <w:r w:rsidRPr="00BE4922">
        <w:rPr>
          <w:rFonts w:ascii="Courier New" w:hAnsi="Courier New" w:cs="Courier New"/>
          <w:color w:val="008080"/>
          <w:szCs w:val="19"/>
          <w:lang w:val="en-US"/>
        </w:rPr>
        <w:t>]</w:t>
      </w:r>
      <w:r w:rsidRPr="00BE4922">
        <w:rPr>
          <w:rFonts w:ascii="Courier New" w:hAnsi="Courier New" w:cs="Courier New"/>
          <w:color w:val="000000"/>
          <w:szCs w:val="19"/>
          <w:lang w:val="en-US"/>
        </w:rPr>
        <w:t xml:space="preserve"> = 1101;</w:t>
      </w:r>
    </w:p>
    <w:p w:rsidR="00BE4922" w:rsidRPr="00BE4922" w:rsidRDefault="00BE4922" w:rsidP="00BE4922">
      <w:pPr>
        <w:autoSpaceDE w:val="0"/>
        <w:autoSpaceDN w:val="0"/>
        <w:adjustRightInd w:val="0"/>
        <w:spacing w:after="0" w:line="240" w:lineRule="auto"/>
        <w:rPr>
          <w:rFonts w:ascii="Courier New" w:hAnsi="Courier New" w:cs="Courier New"/>
          <w:color w:val="000000"/>
          <w:szCs w:val="19"/>
          <w:lang w:val="en-US"/>
        </w:rPr>
      </w:pPr>
      <w:r w:rsidRPr="00BE4922">
        <w:rPr>
          <w:rFonts w:ascii="Courier New" w:hAnsi="Courier New" w:cs="Courier New"/>
          <w:color w:val="000000"/>
          <w:szCs w:val="19"/>
          <w:lang w:val="en-US"/>
        </w:rPr>
        <w:t xml:space="preserve">    mymap</w:t>
      </w:r>
      <w:r w:rsidRPr="00BE4922">
        <w:rPr>
          <w:rFonts w:ascii="Courier New" w:hAnsi="Courier New" w:cs="Courier New"/>
          <w:color w:val="008080"/>
          <w:szCs w:val="19"/>
          <w:lang w:val="en-US"/>
        </w:rPr>
        <w:t>[</w:t>
      </w:r>
      <w:r w:rsidRPr="00BE4922">
        <w:rPr>
          <w:rFonts w:ascii="Courier New" w:hAnsi="Courier New" w:cs="Courier New"/>
          <w:color w:val="A31515"/>
          <w:szCs w:val="19"/>
          <w:lang w:val="en-US"/>
        </w:rPr>
        <w:t>'b'</w:t>
      </w:r>
      <w:r w:rsidRPr="00BE4922">
        <w:rPr>
          <w:rFonts w:ascii="Courier New" w:hAnsi="Courier New" w:cs="Courier New"/>
          <w:color w:val="008080"/>
          <w:szCs w:val="19"/>
          <w:lang w:val="en-US"/>
        </w:rPr>
        <w:t>]</w:t>
      </w:r>
      <w:r w:rsidRPr="00BE4922">
        <w:rPr>
          <w:rFonts w:ascii="Courier New" w:hAnsi="Courier New" w:cs="Courier New"/>
          <w:color w:val="000000"/>
          <w:szCs w:val="19"/>
          <w:lang w:val="en-US"/>
        </w:rPr>
        <w:t xml:space="preserve"> = 2202;</w:t>
      </w:r>
    </w:p>
    <w:p w:rsidR="00BE4922" w:rsidRPr="00BE4922" w:rsidRDefault="00BE4922" w:rsidP="00BE4922">
      <w:pPr>
        <w:autoSpaceDE w:val="0"/>
        <w:autoSpaceDN w:val="0"/>
        <w:adjustRightInd w:val="0"/>
        <w:spacing w:after="0" w:line="240" w:lineRule="auto"/>
        <w:rPr>
          <w:rFonts w:ascii="Courier New" w:hAnsi="Courier New" w:cs="Courier New"/>
          <w:color w:val="000000"/>
          <w:szCs w:val="19"/>
          <w:lang w:val="en-US"/>
        </w:rPr>
      </w:pPr>
    </w:p>
    <w:p w:rsidR="00BE4922" w:rsidRPr="00BE4922" w:rsidRDefault="00BE4922" w:rsidP="00BE4922">
      <w:pPr>
        <w:autoSpaceDE w:val="0"/>
        <w:autoSpaceDN w:val="0"/>
        <w:adjustRightInd w:val="0"/>
        <w:spacing w:after="0" w:line="240" w:lineRule="auto"/>
        <w:rPr>
          <w:rFonts w:ascii="Courier New" w:hAnsi="Courier New" w:cs="Courier New"/>
          <w:color w:val="000000"/>
          <w:szCs w:val="19"/>
          <w:lang w:val="en-US"/>
        </w:rPr>
      </w:pPr>
      <w:r w:rsidRPr="00BE4922">
        <w:rPr>
          <w:rFonts w:ascii="Courier New" w:hAnsi="Courier New" w:cs="Courier New"/>
          <w:color w:val="000000"/>
          <w:szCs w:val="19"/>
          <w:lang w:val="en-US"/>
        </w:rPr>
        <w:t xml:space="preserve">    std::cout </w:t>
      </w:r>
      <w:r w:rsidRPr="00BE4922">
        <w:rPr>
          <w:rFonts w:ascii="Courier New" w:hAnsi="Courier New" w:cs="Courier New"/>
          <w:color w:val="008080"/>
          <w:szCs w:val="19"/>
          <w:lang w:val="en-US"/>
        </w:rPr>
        <w:t>&lt;&lt;</w:t>
      </w:r>
      <w:r w:rsidRPr="00BE4922">
        <w:rPr>
          <w:rFonts w:ascii="Courier New" w:hAnsi="Courier New" w:cs="Courier New"/>
          <w:color w:val="000000"/>
          <w:szCs w:val="19"/>
          <w:lang w:val="en-US"/>
        </w:rPr>
        <w:t xml:space="preserve"> </w:t>
      </w:r>
      <w:r w:rsidRPr="00BE4922">
        <w:rPr>
          <w:rFonts w:ascii="Courier New" w:hAnsi="Courier New" w:cs="Courier New"/>
          <w:color w:val="A31515"/>
          <w:szCs w:val="19"/>
          <w:lang w:val="en-US"/>
        </w:rPr>
        <w:t>"mymap contains:\n"</w:t>
      </w:r>
      <w:r w:rsidRPr="00BE4922">
        <w:rPr>
          <w:rFonts w:ascii="Courier New" w:hAnsi="Courier New" w:cs="Courier New"/>
          <w:color w:val="000000"/>
          <w:szCs w:val="19"/>
          <w:lang w:val="en-US"/>
        </w:rPr>
        <w:t>;</w:t>
      </w:r>
    </w:p>
    <w:p w:rsidR="00BE4922" w:rsidRPr="00BE4922" w:rsidRDefault="00BE4922" w:rsidP="00BE4922">
      <w:pPr>
        <w:autoSpaceDE w:val="0"/>
        <w:autoSpaceDN w:val="0"/>
        <w:adjustRightInd w:val="0"/>
        <w:spacing w:after="0" w:line="240" w:lineRule="auto"/>
        <w:rPr>
          <w:rFonts w:ascii="Courier New" w:hAnsi="Courier New" w:cs="Courier New"/>
          <w:color w:val="000000"/>
          <w:szCs w:val="19"/>
          <w:lang w:val="en-US"/>
        </w:rPr>
      </w:pPr>
      <w:r w:rsidRPr="00BE4922">
        <w:rPr>
          <w:rFonts w:ascii="Courier New" w:hAnsi="Courier New" w:cs="Courier New"/>
          <w:color w:val="000000"/>
          <w:szCs w:val="19"/>
          <w:lang w:val="en-US"/>
        </w:rPr>
        <w:t xml:space="preserve">    </w:t>
      </w:r>
      <w:r w:rsidRPr="00BE4922">
        <w:rPr>
          <w:rFonts w:ascii="Courier New" w:hAnsi="Courier New" w:cs="Courier New"/>
          <w:color w:val="0000FF"/>
          <w:szCs w:val="19"/>
          <w:lang w:val="en-US"/>
        </w:rPr>
        <w:t>for</w:t>
      </w:r>
      <w:r w:rsidRPr="00BE4922">
        <w:rPr>
          <w:rFonts w:ascii="Courier New" w:hAnsi="Courier New" w:cs="Courier New"/>
          <w:color w:val="000000"/>
          <w:szCs w:val="19"/>
          <w:lang w:val="en-US"/>
        </w:rPr>
        <w:t xml:space="preserve"> (std::</w:t>
      </w:r>
      <w:r w:rsidRPr="00BE4922">
        <w:rPr>
          <w:rFonts w:ascii="Courier New" w:hAnsi="Courier New" w:cs="Courier New"/>
          <w:color w:val="2B91AF"/>
          <w:szCs w:val="19"/>
          <w:lang w:val="en-US"/>
        </w:rPr>
        <w:t>map</w:t>
      </w:r>
      <w:r w:rsidRPr="00BE4922">
        <w:rPr>
          <w:rFonts w:ascii="Courier New" w:hAnsi="Courier New" w:cs="Courier New"/>
          <w:color w:val="000000"/>
          <w:szCs w:val="19"/>
          <w:lang w:val="en-US"/>
        </w:rPr>
        <w:t>&lt;</w:t>
      </w:r>
      <w:r w:rsidRPr="00BE4922">
        <w:rPr>
          <w:rFonts w:ascii="Courier New" w:hAnsi="Courier New" w:cs="Courier New"/>
          <w:color w:val="0000FF"/>
          <w:szCs w:val="19"/>
          <w:lang w:val="en-US"/>
        </w:rPr>
        <w:t>char</w:t>
      </w:r>
      <w:r w:rsidRPr="00BE4922">
        <w:rPr>
          <w:rFonts w:ascii="Courier New" w:hAnsi="Courier New" w:cs="Courier New"/>
          <w:color w:val="000000"/>
          <w:szCs w:val="19"/>
          <w:lang w:val="en-US"/>
        </w:rPr>
        <w:t xml:space="preserve">, </w:t>
      </w:r>
      <w:r w:rsidRPr="00BE4922">
        <w:rPr>
          <w:rFonts w:ascii="Courier New" w:hAnsi="Courier New" w:cs="Courier New"/>
          <w:color w:val="0000FF"/>
          <w:szCs w:val="19"/>
          <w:lang w:val="en-US"/>
        </w:rPr>
        <w:t>int</w:t>
      </w:r>
      <w:r w:rsidRPr="00BE4922">
        <w:rPr>
          <w:rFonts w:ascii="Courier New" w:hAnsi="Courier New" w:cs="Courier New"/>
          <w:color w:val="000000"/>
          <w:szCs w:val="19"/>
          <w:lang w:val="en-US"/>
        </w:rPr>
        <w:t>&gt;::</w:t>
      </w:r>
      <w:r w:rsidRPr="00BE4922">
        <w:rPr>
          <w:rFonts w:ascii="Courier New" w:hAnsi="Courier New" w:cs="Courier New"/>
          <w:color w:val="2B91AF"/>
          <w:szCs w:val="19"/>
          <w:lang w:val="en-US"/>
        </w:rPr>
        <w:t>iterator</w:t>
      </w:r>
      <w:r w:rsidRPr="00BE4922">
        <w:rPr>
          <w:rFonts w:ascii="Courier New" w:hAnsi="Courier New" w:cs="Courier New"/>
          <w:color w:val="000000"/>
          <w:szCs w:val="19"/>
          <w:lang w:val="en-US"/>
        </w:rPr>
        <w:t xml:space="preserve"> it = mymap.begin(); it </w:t>
      </w:r>
      <w:r w:rsidRPr="00BE4922">
        <w:rPr>
          <w:rFonts w:ascii="Courier New" w:hAnsi="Courier New" w:cs="Courier New"/>
          <w:color w:val="008080"/>
          <w:szCs w:val="19"/>
          <w:lang w:val="en-US"/>
        </w:rPr>
        <w:t>!=</w:t>
      </w:r>
      <w:r w:rsidRPr="00BE4922">
        <w:rPr>
          <w:rFonts w:ascii="Courier New" w:hAnsi="Courier New" w:cs="Courier New"/>
          <w:color w:val="000000"/>
          <w:szCs w:val="19"/>
          <w:lang w:val="en-US"/>
        </w:rPr>
        <w:t xml:space="preserve"> mymap.end(); </w:t>
      </w:r>
      <w:r w:rsidRPr="00BE4922">
        <w:rPr>
          <w:rFonts w:ascii="Courier New" w:hAnsi="Courier New" w:cs="Courier New"/>
          <w:color w:val="008080"/>
          <w:szCs w:val="19"/>
          <w:lang w:val="en-US"/>
        </w:rPr>
        <w:t>++</w:t>
      </w:r>
      <w:r w:rsidRPr="00BE4922">
        <w:rPr>
          <w:rFonts w:ascii="Courier New" w:hAnsi="Courier New" w:cs="Courier New"/>
          <w:color w:val="000000"/>
          <w:szCs w:val="19"/>
          <w:lang w:val="en-US"/>
        </w:rPr>
        <w:t>it)</w:t>
      </w:r>
    </w:p>
    <w:p w:rsidR="00BE4922" w:rsidRPr="00BE4922" w:rsidRDefault="00BE4922" w:rsidP="00BE4922">
      <w:pPr>
        <w:autoSpaceDE w:val="0"/>
        <w:autoSpaceDN w:val="0"/>
        <w:adjustRightInd w:val="0"/>
        <w:spacing w:after="0" w:line="240" w:lineRule="auto"/>
        <w:rPr>
          <w:rFonts w:ascii="Courier New" w:hAnsi="Courier New" w:cs="Courier New"/>
          <w:color w:val="000000"/>
          <w:szCs w:val="19"/>
          <w:lang w:val="en-US"/>
        </w:rPr>
      </w:pPr>
      <w:r w:rsidRPr="00BE4922">
        <w:rPr>
          <w:rFonts w:ascii="Courier New" w:hAnsi="Courier New" w:cs="Courier New"/>
          <w:color w:val="000000"/>
          <w:szCs w:val="19"/>
          <w:lang w:val="en-US"/>
        </w:rPr>
        <w:t xml:space="preserve">        std::cout </w:t>
      </w:r>
      <w:r w:rsidRPr="00BE4922">
        <w:rPr>
          <w:rFonts w:ascii="Courier New" w:hAnsi="Courier New" w:cs="Courier New"/>
          <w:color w:val="008080"/>
          <w:szCs w:val="19"/>
          <w:lang w:val="en-US"/>
        </w:rPr>
        <w:t>&lt;&lt;</w:t>
      </w:r>
      <w:r w:rsidRPr="00BE4922">
        <w:rPr>
          <w:rFonts w:ascii="Courier New" w:hAnsi="Courier New" w:cs="Courier New"/>
          <w:color w:val="000000"/>
          <w:szCs w:val="19"/>
          <w:lang w:val="en-US"/>
        </w:rPr>
        <w:t xml:space="preserve"> it</w:t>
      </w:r>
      <w:r w:rsidRPr="00BE4922">
        <w:rPr>
          <w:rFonts w:ascii="Courier New" w:hAnsi="Courier New" w:cs="Courier New"/>
          <w:color w:val="008080"/>
          <w:szCs w:val="19"/>
          <w:lang w:val="en-US"/>
        </w:rPr>
        <w:t>-&gt;</w:t>
      </w:r>
      <w:r w:rsidRPr="00BE4922">
        <w:rPr>
          <w:rFonts w:ascii="Courier New" w:hAnsi="Courier New" w:cs="Courier New"/>
          <w:color w:val="000000"/>
          <w:szCs w:val="19"/>
          <w:lang w:val="en-US"/>
        </w:rPr>
        <w:t xml:space="preserve">first </w:t>
      </w:r>
      <w:r w:rsidRPr="00BE4922">
        <w:rPr>
          <w:rFonts w:ascii="Courier New" w:hAnsi="Courier New" w:cs="Courier New"/>
          <w:color w:val="008080"/>
          <w:szCs w:val="19"/>
          <w:lang w:val="en-US"/>
        </w:rPr>
        <w:t>&lt;&lt;</w:t>
      </w:r>
      <w:r w:rsidRPr="00BE4922">
        <w:rPr>
          <w:rFonts w:ascii="Courier New" w:hAnsi="Courier New" w:cs="Courier New"/>
          <w:color w:val="000000"/>
          <w:szCs w:val="19"/>
          <w:lang w:val="en-US"/>
        </w:rPr>
        <w:t xml:space="preserve"> </w:t>
      </w:r>
      <w:r w:rsidRPr="00BE4922">
        <w:rPr>
          <w:rFonts w:ascii="Courier New" w:hAnsi="Courier New" w:cs="Courier New"/>
          <w:color w:val="A31515"/>
          <w:szCs w:val="19"/>
          <w:lang w:val="en-US"/>
        </w:rPr>
        <w:t>" =&gt; "</w:t>
      </w:r>
      <w:r w:rsidRPr="00BE4922">
        <w:rPr>
          <w:rFonts w:ascii="Courier New" w:hAnsi="Courier New" w:cs="Courier New"/>
          <w:color w:val="000000"/>
          <w:szCs w:val="19"/>
          <w:lang w:val="en-US"/>
        </w:rPr>
        <w:t xml:space="preserve"> </w:t>
      </w:r>
      <w:r w:rsidRPr="00BE4922">
        <w:rPr>
          <w:rFonts w:ascii="Courier New" w:hAnsi="Courier New" w:cs="Courier New"/>
          <w:color w:val="008080"/>
          <w:szCs w:val="19"/>
          <w:lang w:val="en-US"/>
        </w:rPr>
        <w:t>&lt;&lt;</w:t>
      </w:r>
      <w:r w:rsidRPr="00BE4922">
        <w:rPr>
          <w:rFonts w:ascii="Courier New" w:hAnsi="Courier New" w:cs="Courier New"/>
          <w:color w:val="000000"/>
          <w:szCs w:val="19"/>
          <w:lang w:val="en-US"/>
        </w:rPr>
        <w:t xml:space="preserve"> it</w:t>
      </w:r>
      <w:r w:rsidRPr="00BE4922">
        <w:rPr>
          <w:rFonts w:ascii="Courier New" w:hAnsi="Courier New" w:cs="Courier New"/>
          <w:color w:val="008080"/>
          <w:szCs w:val="19"/>
          <w:lang w:val="en-US"/>
        </w:rPr>
        <w:t>-&gt;</w:t>
      </w:r>
      <w:r w:rsidRPr="00BE4922">
        <w:rPr>
          <w:rFonts w:ascii="Courier New" w:hAnsi="Courier New" w:cs="Courier New"/>
          <w:color w:val="000000"/>
          <w:szCs w:val="19"/>
          <w:lang w:val="en-US"/>
        </w:rPr>
        <w:t xml:space="preserve">second </w:t>
      </w:r>
      <w:r w:rsidRPr="00BE4922">
        <w:rPr>
          <w:rFonts w:ascii="Courier New" w:hAnsi="Courier New" w:cs="Courier New"/>
          <w:color w:val="008080"/>
          <w:szCs w:val="19"/>
          <w:lang w:val="en-US"/>
        </w:rPr>
        <w:t>&lt;&lt;</w:t>
      </w:r>
      <w:r w:rsidRPr="00BE4922">
        <w:rPr>
          <w:rFonts w:ascii="Courier New" w:hAnsi="Courier New" w:cs="Courier New"/>
          <w:color w:val="000000"/>
          <w:szCs w:val="19"/>
          <w:lang w:val="en-US"/>
        </w:rPr>
        <w:t xml:space="preserve"> </w:t>
      </w:r>
      <w:r w:rsidRPr="00BE4922">
        <w:rPr>
          <w:rFonts w:ascii="Courier New" w:hAnsi="Courier New" w:cs="Courier New"/>
          <w:color w:val="A31515"/>
          <w:szCs w:val="19"/>
          <w:lang w:val="en-US"/>
        </w:rPr>
        <w:t>'\n'</w:t>
      </w:r>
      <w:r w:rsidRPr="00BE4922">
        <w:rPr>
          <w:rFonts w:ascii="Courier New" w:hAnsi="Courier New" w:cs="Courier New"/>
          <w:color w:val="000000"/>
          <w:szCs w:val="19"/>
          <w:lang w:val="en-US"/>
        </w:rPr>
        <w:t>;</w:t>
      </w:r>
    </w:p>
    <w:p w:rsidR="00BE4922" w:rsidRPr="00BE4922" w:rsidRDefault="00BE4922" w:rsidP="00BE4922">
      <w:pPr>
        <w:autoSpaceDE w:val="0"/>
        <w:autoSpaceDN w:val="0"/>
        <w:adjustRightInd w:val="0"/>
        <w:spacing w:after="0" w:line="240" w:lineRule="auto"/>
        <w:rPr>
          <w:rFonts w:ascii="Courier New" w:hAnsi="Courier New" w:cs="Courier New"/>
          <w:color w:val="000000"/>
          <w:szCs w:val="19"/>
          <w:lang w:val="en-US"/>
        </w:rPr>
      </w:pPr>
    </w:p>
    <w:p w:rsidR="00BE4922" w:rsidRPr="00BE4922" w:rsidRDefault="00BE4922" w:rsidP="00BE4922">
      <w:pPr>
        <w:autoSpaceDE w:val="0"/>
        <w:autoSpaceDN w:val="0"/>
        <w:adjustRightInd w:val="0"/>
        <w:spacing w:after="0" w:line="240" w:lineRule="auto"/>
        <w:rPr>
          <w:rFonts w:ascii="Courier New" w:hAnsi="Courier New" w:cs="Courier New"/>
          <w:color w:val="000000"/>
          <w:szCs w:val="19"/>
        </w:rPr>
      </w:pPr>
      <w:r w:rsidRPr="00BE4922">
        <w:rPr>
          <w:rFonts w:ascii="Courier New" w:hAnsi="Courier New" w:cs="Courier New"/>
          <w:color w:val="000000"/>
          <w:szCs w:val="19"/>
          <w:lang w:val="en-US"/>
        </w:rPr>
        <w:t xml:space="preserve">    </w:t>
      </w:r>
      <w:r w:rsidRPr="00BE4922">
        <w:rPr>
          <w:rFonts w:ascii="Courier New" w:hAnsi="Courier New" w:cs="Courier New"/>
          <w:color w:val="0000FF"/>
          <w:szCs w:val="19"/>
        </w:rPr>
        <w:t>return</w:t>
      </w:r>
      <w:r w:rsidRPr="00BE4922">
        <w:rPr>
          <w:rFonts w:ascii="Courier New" w:hAnsi="Courier New" w:cs="Courier New"/>
          <w:color w:val="000000"/>
          <w:szCs w:val="19"/>
        </w:rPr>
        <w:t xml:space="preserve"> 0;</w:t>
      </w:r>
    </w:p>
    <w:p w:rsidR="00BE4922" w:rsidRPr="00BE4922" w:rsidRDefault="00BE4922" w:rsidP="00BE4922">
      <w:pPr>
        <w:spacing w:after="80"/>
        <w:jc w:val="both"/>
        <w:rPr>
          <w:rFonts w:ascii="Courier New" w:hAnsi="Courier New" w:cs="Courier New"/>
          <w:color w:val="000000"/>
          <w:szCs w:val="19"/>
        </w:rPr>
      </w:pPr>
      <w:r w:rsidRPr="00BE4922">
        <w:rPr>
          <w:rFonts w:ascii="Courier New" w:hAnsi="Courier New" w:cs="Courier New"/>
          <w:color w:val="000000"/>
          <w:szCs w:val="19"/>
        </w:rPr>
        <w:t>}</w:t>
      </w:r>
    </w:p>
    <w:p w:rsidR="00BE4922" w:rsidRDefault="00BE4922" w:rsidP="00BE4922">
      <w:pPr>
        <w:spacing w:after="80"/>
        <w:ind w:firstLine="567"/>
        <w:jc w:val="both"/>
        <w:rPr>
          <w:rFonts w:cs="Arial"/>
          <w:color w:val="000000"/>
          <w:szCs w:val="20"/>
        </w:rPr>
      </w:pPr>
      <w:r>
        <w:rPr>
          <w:rFonts w:cs="Arial"/>
          <w:color w:val="000000"/>
          <w:szCs w:val="20"/>
        </w:rPr>
        <w:t>Результат работы программы:</w:t>
      </w:r>
    </w:p>
    <w:p w:rsidR="00BE4922" w:rsidRDefault="00BE4922" w:rsidP="00BE4922">
      <w:pPr>
        <w:spacing w:after="80"/>
        <w:jc w:val="both"/>
        <w:rPr>
          <w:rFonts w:cs="Arial"/>
          <w:color w:val="000000"/>
          <w:szCs w:val="20"/>
        </w:rPr>
      </w:pPr>
      <w:r w:rsidRPr="00BE4922">
        <w:rPr>
          <w:rFonts w:cs="Arial"/>
          <w:noProof/>
          <w:color w:val="000000"/>
          <w:szCs w:val="20"/>
          <w:lang w:eastAsia="ru-RU"/>
        </w:rPr>
        <w:drawing>
          <wp:inline distT="0" distB="0" distL="0" distR="0" wp14:anchorId="175D26F4" wp14:editId="6BAC1F4D">
            <wp:extent cx="1457528" cy="1467055"/>
            <wp:effectExtent l="0" t="0" r="0"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457528" cy="1467055"/>
                    </a:xfrm>
                    <a:prstGeom prst="rect">
                      <a:avLst/>
                    </a:prstGeom>
                  </pic:spPr>
                </pic:pic>
              </a:graphicData>
            </a:graphic>
          </wp:inline>
        </w:drawing>
      </w:r>
    </w:p>
    <w:p w:rsidR="00BE4922" w:rsidRPr="00BE4922" w:rsidRDefault="00E02D8B" w:rsidP="00BE4922">
      <w:pPr>
        <w:spacing w:before="80" w:after="80"/>
        <w:rPr>
          <w:lang w:val="en-US"/>
        </w:rPr>
      </w:pPr>
      <w:hyperlink w:anchor="_Ассоциативные_контейнеры" w:history="1">
        <w:r w:rsidR="00BE4922" w:rsidRPr="00476B13">
          <w:rPr>
            <w:rStyle w:val="a4"/>
            <w:rFonts w:cs="Arial"/>
            <w:szCs w:val="20"/>
            <w:lang w:val="en-US"/>
          </w:rPr>
          <w:t>&lt;</w:t>
        </w:r>
        <w:r w:rsidR="00BE4922" w:rsidRPr="00476B13">
          <w:rPr>
            <w:rStyle w:val="a4"/>
            <w:rFonts w:cs="Arial"/>
            <w:szCs w:val="20"/>
          </w:rPr>
          <w:t>Ассоциативные контейнеры</w:t>
        </w:r>
        <w:r w:rsidR="00BE4922" w:rsidRPr="00476B13">
          <w:rPr>
            <w:rStyle w:val="a4"/>
            <w:rFonts w:cs="Arial"/>
            <w:szCs w:val="20"/>
            <w:lang w:val="en-US"/>
          </w:rPr>
          <w:t>&gt;</w:t>
        </w:r>
      </w:hyperlink>
    </w:p>
    <w:p w:rsidR="00E828FB" w:rsidRPr="00E828FB"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36" w:name="_map::swap"/>
      <w:bookmarkEnd w:id="236"/>
      <w:r>
        <w:rPr>
          <w:rFonts w:ascii="Arial" w:hAnsi="Arial" w:cs="Arial"/>
          <w:b/>
          <w:i w:val="0"/>
          <w:color w:val="auto"/>
          <w:szCs w:val="20"/>
          <w:lang w:val="en-US"/>
        </w:rPr>
        <w:lastRenderedPageBreak/>
        <w:t>map</w:t>
      </w:r>
      <w:r w:rsidRPr="0090541E">
        <w:rPr>
          <w:rFonts w:ascii="Arial" w:hAnsi="Arial" w:cs="Arial"/>
          <w:b/>
          <w:i w:val="0"/>
          <w:color w:val="auto"/>
          <w:szCs w:val="20"/>
        </w:rPr>
        <w:t>::</w:t>
      </w:r>
      <w:r>
        <w:rPr>
          <w:rFonts w:ascii="Arial" w:hAnsi="Arial" w:cs="Arial"/>
          <w:b/>
          <w:i w:val="0"/>
          <w:color w:val="auto"/>
          <w:szCs w:val="20"/>
          <w:lang w:val="en-US"/>
        </w:rPr>
        <w:t>swap</w:t>
      </w:r>
    </w:p>
    <w:p w:rsidR="00E828FB" w:rsidRDefault="00E828FB" w:rsidP="00E828FB">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swap</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map</w:t>
      </w:r>
      <w:r>
        <w:rPr>
          <w:rFonts w:cs="Arial"/>
          <w:color w:val="000000" w:themeColor="text1"/>
          <w:szCs w:val="20"/>
        </w:rPr>
        <w:t>:</w:t>
      </w:r>
    </w:p>
    <w:p w:rsidR="00E828FB" w:rsidRDefault="00E828FB" w:rsidP="00E828FB">
      <w:pPr>
        <w:spacing w:after="0"/>
        <w:ind w:firstLine="567"/>
        <w:jc w:val="both"/>
        <w:rPr>
          <w:rFonts w:cs="Arial"/>
          <w:color w:val="000000" w:themeColor="text1"/>
          <w:szCs w:val="20"/>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808080"/>
          <w:szCs w:val="19"/>
          <w:lang w:val="en-US"/>
        </w:rPr>
        <w:t>#include</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&lt;iostream&gt;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808080"/>
          <w:szCs w:val="19"/>
          <w:lang w:val="en-US"/>
        </w:rPr>
        <w:t>#include</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&lt;map&gt;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FF"/>
          <w:szCs w:val="19"/>
          <w:lang w:val="en-US"/>
        </w:rPr>
        <w:t>int</w:t>
      </w:r>
      <w:r w:rsidRPr="00E828FB">
        <w:rPr>
          <w:rFonts w:ascii="Courier New" w:hAnsi="Courier New" w:cs="Courier New"/>
          <w:color w:val="000000"/>
          <w:szCs w:val="19"/>
          <w:lang w:val="en-US"/>
        </w:rPr>
        <w:t xml:space="preserve"> main() {</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std::</w:t>
      </w:r>
      <w:r w:rsidRPr="00E828FB">
        <w:rPr>
          <w:rFonts w:ascii="Courier New" w:hAnsi="Courier New" w:cs="Courier New"/>
          <w:color w:val="2B91AF"/>
          <w:szCs w:val="19"/>
          <w:lang w:val="en-US"/>
        </w:rPr>
        <w:t>map</w:t>
      </w:r>
      <w:r w:rsidRPr="00E828FB">
        <w:rPr>
          <w:rFonts w:ascii="Courier New" w:hAnsi="Courier New" w:cs="Courier New"/>
          <w:color w:val="000000"/>
          <w:szCs w:val="19"/>
          <w:lang w:val="en-US"/>
        </w:rPr>
        <w:t>&lt;</w:t>
      </w:r>
      <w:r w:rsidRPr="00E828FB">
        <w:rPr>
          <w:rFonts w:ascii="Courier New" w:hAnsi="Courier New" w:cs="Courier New"/>
          <w:color w:val="0000FF"/>
          <w:szCs w:val="19"/>
          <w:lang w:val="en-US"/>
        </w:rPr>
        <w:t>char</w:t>
      </w:r>
      <w:r w:rsidRPr="00E828FB">
        <w:rPr>
          <w:rFonts w:ascii="Courier New" w:hAnsi="Courier New" w:cs="Courier New"/>
          <w:color w:val="000000"/>
          <w:szCs w:val="19"/>
          <w:lang w:val="en-US"/>
        </w:rPr>
        <w:t xml:space="preserve">, </w:t>
      </w:r>
      <w:r w:rsidRPr="00E828FB">
        <w:rPr>
          <w:rFonts w:ascii="Courier New" w:hAnsi="Courier New" w:cs="Courier New"/>
          <w:color w:val="0000FF"/>
          <w:szCs w:val="19"/>
          <w:lang w:val="en-US"/>
        </w:rPr>
        <w:t>int</w:t>
      </w:r>
      <w:r w:rsidRPr="00E828FB">
        <w:rPr>
          <w:rFonts w:ascii="Courier New" w:hAnsi="Courier New" w:cs="Courier New"/>
          <w:color w:val="000000"/>
          <w:szCs w:val="19"/>
          <w:lang w:val="en-US"/>
        </w:rPr>
        <w:t>&gt; foo, bar;</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foo</w:t>
      </w:r>
      <w:r w:rsidRPr="00E828FB">
        <w:rPr>
          <w:rFonts w:ascii="Courier New" w:hAnsi="Courier New" w:cs="Courier New"/>
          <w:color w:val="008080"/>
          <w:szCs w:val="19"/>
          <w:lang w:val="en-US"/>
        </w:rPr>
        <w:t>[</w:t>
      </w:r>
      <w:r w:rsidRPr="00E828FB">
        <w:rPr>
          <w:rFonts w:ascii="Courier New" w:hAnsi="Courier New" w:cs="Courier New"/>
          <w:color w:val="A31515"/>
          <w:szCs w:val="19"/>
          <w:lang w:val="en-US"/>
        </w:rPr>
        <w:t>'x'</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 100;</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foo</w:t>
      </w:r>
      <w:r w:rsidRPr="00E828FB">
        <w:rPr>
          <w:rFonts w:ascii="Courier New" w:hAnsi="Courier New" w:cs="Courier New"/>
          <w:color w:val="008080"/>
          <w:szCs w:val="19"/>
          <w:lang w:val="en-US"/>
        </w:rPr>
        <w:t>[</w:t>
      </w:r>
      <w:r w:rsidRPr="00E828FB">
        <w:rPr>
          <w:rFonts w:ascii="Courier New" w:hAnsi="Courier New" w:cs="Courier New"/>
          <w:color w:val="A31515"/>
          <w:szCs w:val="19"/>
          <w:lang w:val="en-US"/>
        </w:rPr>
        <w:t>'y'</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 200;</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bar</w:t>
      </w:r>
      <w:r w:rsidRPr="00E828FB">
        <w:rPr>
          <w:rFonts w:ascii="Courier New" w:hAnsi="Courier New" w:cs="Courier New"/>
          <w:color w:val="008080"/>
          <w:szCs w:val="19"/>
          <w:lang w:val="en-US"/>
        </w:rPr>
        <w:t>[</w:t>
      </w:r>
      <w:r w:rsidRPr="00E828FB">
        <w:rPr>
          <w:rFonts w:ascii="Courier New" w:hAnsi="Courier New" w:cs="Courier New"/>
          <w:color w:val="A31515"/>
          <w:szCs w:val="19"/>
          <w:lang w:val="en-US"/>
        </w:rPr>
        <w:t>'a'</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 11;</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bar</w:t>
      </w:r>
      <w:r w:rsidRPr="00E828FB">
        <w:rPr>
          <w:rFonts w:ascii="Courier New" w:hAnsi="Courier New" w:cs="Courier New"/>
          <w:color w:val="008080"/>
          <w:szCs w:val="19"/>
          <w:lang w:val="en-US"/>
        </w:rPr>
        <w:t>[</w:t>
      </w:r>
      <w:r w:rsidRPr="00E828FB">
        <w:rPr>
          <w:rFonts w:ascii="Courier New" w:hAnsi="Courier New" w:cs="Courier New"/>
          <w:color w:val="A31515"/>
          <w:szCs w:val="19"/>
          <w:lang w:val="en-US"/>
        </w:rPr>
        <w:t>'b'</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 22;</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bar</w:t>
      </w:r>
      <w:r w:rsidRPr="00E828FB">
        <w:rPr>
          <w:rFonts w:ascii="Courier New" w:hAnsi="Courier New" w:cs="Courier New"/>
          <w:color w:val="008080"/>
          <w:szCs w:val="19"/>
          <w:lang w:val="en-US"/>
        </w:rPr>
        <w:t>[</w:t>
      </w:r>
      <w:r w:rsidRPr="00E828FB">
        <w:rPr>
          <w:rFonts w:ascii="Courier New" w:hAnsi="Courier New" w:cs="Courier New"/>
          <w:color w:val="A31515"/>
          <w:szCs w:val="19"/>
          <w:lang w:val="en-US"/>
        </w:rPr>
        <w:t>'c'</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 33;</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foo.swap(bar);</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std::cout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"foo contains:\n"</w:t>
      </w:r>
      <w:r w:rsidRPr="00E828FB">
        <w:rPr>
          <w:rFonts w:ascii="Courier New" w:hAnsi="Courier New" w:cs="Courier New"/>
          <w:color w:val="000000"/>
          <w:szCs w:val="19"/>
          <w:lang w:val="en-US"/>
        </w:rPr>
        <w: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w:t>
      </w:r>
      <w:r w:rsidRPr="00E828FB">
        <w:rPr>
          <w:rFonts w:ascii="Courier New" w:hAnsi="Courier New" w:cs="Courier New"/>
          <w:color w:val="0000FF"/>
          <w:szCs w:val="19"/>
          <w:lang w:val="en-US"/>
        </w:rPr>
        <w:t>for</w:t>
      </w:r>
      <w:r w:rsidRPr="00E828FB">
        <w:rPr>
          <w:rFonts w:ascii="Courier New" w:hAnsi="Courier New" w:cs="Courier New"/>
          <w:color w:val="000000"/>
          <w:szCs w:val="19"/>
          <w:lang w:val="en-US"/>
        </w:rPr>
        <w:t xml:space="preserve"> (std::</w:t>
      </w:r>
      <w:r w:rsidRPr="00E828FB">
        <w:rPr>
          <w:rFonts w:ascii="Courier New" w:hAnsi="Courier New" w:cs="Courier New"/>
          <w:color w:val="2B91AF"/>
          <w:szCs w:val="19"/>
          <w:lang w:val="en-US"/>
        </w:rPr>
        <w:t>map</w:t>
      </w:r>
      <w:r w:rsidRPr="00E828FB">
        <w:rPr>
          <w:rFonts w:ascii="Courier New" w:hAnsi="Courier New" w:cs="Courier New"/>
          <w:color w:val="000000"/>
          <w:szCs w:val="19"/>
          <w:lang w:val="en-US"/>
        </w:rPr>
        <w:t>&lt;</w:t>
      </w:r>
      <w:r w:rsidRPr="00E828FB">
        <w:rPr>
          <w:rFonts w:ascii="Courier New" w:hAnsi="Courier New" w:cs="Courier New"/>
          <w:color w:val="0000FF"/>
          <w:szCs w:val="19"/>
          <w:lang w:val="en-US"/>
        </w:rPr>
        <w:t>char</w:t>
      </w:r>
      <w:r w:rsidRPr="00E828FB">
        <w:rPr>
          <w:rFonts w:ascii="Courier New" w:hAnsi="Courier New" w:cs="Courier New"/>
          <w:color w:val="000000"/>
          <w:szCs w:val="19"/>
          <w:lang w:val="en-US"/>
        </w:rPr>
        <w:t xml:space="preserve">, </w:t>
      </w:r>
      <w:r w:rsidRPr="00E828FB">
        <w:rPr>
          <w:rFonts w:ascii="Courier New" w:hAnsi="Courier New" w:cs="Courier New"/>
          <w:color w:val="0000FF"/>
          <w:szCs w:val="19"/>
          <w:lang w:val="en-US"/>
        </w:rPr>
        <w:t>int</w:t>
      </w:r>
      <w:r w:rsidRPr="00E828FB">
        <w:rPr>
          <w:rFonts w:ascii="Courier New" w:hAnsi="Courier New" w:cs="Courier New"/>
          <w:color w:val="000000"/>
          <w:szCs w:val="19"/>
          <w:lang w:val="en-US"/>
        </w:rPr>
        <w:t>&gt;::</w:t>
      </w:r>
      <w:r w:rsidRPr="00E828FB">
        <w:rPr>
          <w:rFonts w:ascii="Courier New" w:hAnsi="Courier New" w:cs="Courier New"/>
          <w:color w:val="2B91AF"/>
          <w:szCs w:val="19"/>
          <w:lang w:val="en-US"/>
        </w:rPr>
        <w:t>iterator</w:t>
      </w:r>
      <w:r w:rsidRPr="00E828FB">
        <w:rPr>
          <w:rFonts w:ascii="Courier New" w:hAnsi="Courier New" w:cs="Courier New"/>
          <w:color w:val="000000"/>
          <w:szCs w:val="19"/>
          <w:lang w:val="en-US"/>
        </w:rPr>
        <w:t xml:space="preserve"> it = foo.begin(); it </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foo.end(); </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it)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std::cout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it</w:t>
      </w:r>
      <w:r w:rsidRPr="00E828FB">
        <w:rPr>
          <w:rFonts w:ascii="Courier New" w:hAnsi="Courier New" w:cs="Courier New"/>
          <w:color w:val="008080"/>
          <w:szCs w:val="19"/>
          <w:lang w:val="en-US"/>
        </w:rPr>
        <w:t>-&gt;</w:t>
      </w:r>
      <w:r w:rsidRPr="00E828FB">
        <w:rPr>
          <w:rFonts w:ascii="Courier New" w:hAnsi="Courier New" w:cs="Courier New"/>
          <w:color w:val="000000"/>
          <w:szCs w:val="19"/>
          <w:lang w:val="en-US"/>
        </w:rPr>
        <w:t xml:space="preserve">first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 =&gt; "</w:t>
      </w:r>
      <w:r w:rsidRPr="00E828FB">
        <w:rPr>
          <w:rFonts w:ascii="Courier New" w:hAnsi="Courier New" w:cs="Courier New"/>
          <w:color w:val="000000"/>
          <w:szCs w:val="19"/>
          <w:lang w:val="en-US"/>
        </w:rPr>
        <w:t xml:space="preserve">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it</w:t>
      </w:r>
      <w:r w:rsidRPr="00E828FB">
        <w:rPr>
          <w:rFonts w:ascii="Courier New" w:hAnsi="Courier New" w:cs="Courier New"/>
          <w:color w:val="008080"/>
          <w:szCs w:val="19"/>
          <w:lang w:val="en-US"/>
        </w:rPr>
        <w:t>-&gt;</w:t>
      </w:r>
      <w:r w:rsidRPr="00E828FB">
        <w:rPr>
          <w:rFonts w:ascii="Courier New" w:hAnsi="Courier New" w:cs="Courier New"/>
          <w:color w:val="000000"/>
          <w:szCs w:val="19"/>
          <w:lang w:val="en-US"/>
        </w:rPr>
        <w:t xml:space="preserve">second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'\n'</w:t>
      </w:r>
      <w:r w:rsidRPr="00E828FB">
        <w:rPr>
          <w:rFonts w:ascii="Courier New" w:hAnsi="Courier New" w:cs="Courier New"/>
          <w:color w:val="000000"/>
          <w:szCs w:val="19"/>
          <w:lang w:val="en-US"/>
        </w:rPr>
        <w: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std::cout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"bar contains:\n"</w:t>
      </w:r>
      <w:r w:rsidRPr="00E828FB">
        <w:rPr>
          <w:rFonts w:ascii="Courier New" w:hAnsi="Courier New" w:cs="Courier New"/>
          <w:color w:val="000000"/>
          <w:szCs w:val="19"/>
          <w:lang w:val="en-US"/>
        </w:rPr>
        <w: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w:t>
      </w:r>
      <w:r w:rsidRPr="00E828FB">
        <w:rPr>
          <w:rFonts w:ascii="Courier New" w:hAnsi="Courier New" w:cs="Courier New"/>
          <w:color w:val="0000FF"/>
          <w:szCs w:val="19"/>
          <w:lang w:val="en-US"/>
        </w:rPr>
        <w:t>for</w:t>
      </w:r>
      <w:r w:rsidRPr="00E828FB">
        <w:rPr>
          <w:rFonts w:ascii="Courier New" w:hAnsi="Courier New" w:cs="Courier New"/>
          <w:color w:val="000000"/>
          <w:szCs w:val="19"/>
          <w:lang w:val="en-US"/>
        </w:rPr>
        <w:t xml:space="preserve"> (std::</w:t>
      </w:r>
      <w:r w:rsidRPr="00E828FB">
        <w:rPr>
          <w:rFonts w:ascii="Courier New" w:hAnsi="Courier New" w:cs="Courier New"/>
          <w:color w:val="2B91AF"/>
          <w:szCs w:val="19"/>
          <w:lang w:val="en-US"/>
        </w:rPr>
        <w:t>map</w:t>
      </w:r>
      <w:r w:rsidRPr="00E828FB">
        <w:rPr>
          <w:rFonts w:ascii="Courier New" w:hAnsi="Courier New" w:cs="Courier New"/>
          <w:color w:val="000000"/>
          <w:szCs w:val="19"/>
          <w:lang w:val="en-US"/>
        </w:rPr>
        <w:t>&lt;</w:t>
      </w:r>
      <w:r w:rsidRPr="00E828FB">
        <w:rPr>
          <w:rFonts w:ascii="Courier New" w:hAnsi="Courier New" w:cs="Courier New"/>
          <w:color w:val="0000FF"/>
          <w:szCs w:val="19"/>
          <w:lang w:val="en-US"/>
        </w:rPr>
        <w:t>char</w:t>
      </w:r>
      <w:r w:rsidRPr="00E828FB">
        <w:rPr>
          <w:rFonts w:ascii="Courier New" w:hAnsi="Courier New" w:cs="Courier New"/>
          <w:color w:val="000000"/>
          <w:szCs w:val="19"/>
          <w:lang w:val="en-US"/>
        </w:rPr>
        <w:t xml:space="preserve">, </w:t>
      </w:r>
      <w:r w:rsidRPr="00E828FB">
        <w:rPr>
          <w:rFonts w:ascii="Courier New" w:hAnsi="Courier New" w:cs="Courier New"/>
          <w:color w:val="0000FF"/>
          <w:szCs w:val="19"/>
          <w:lang w:val="en-US"/>
        </w:rPr>
        <w:t>int</w:t>
      </w:r>
      <w:r w:rsidRPr="00E828FB">
        <w:rPr>
          <w:rFonts w:ascii="Courier New" w:hAnsi="Courier New" w:cs="Courier New"/>
          <w:color w:val="000000"/>
          <w:szCs w:val="19"/>
          <w:lang w:val="en-US"/>
        </w:rPr>
        <w:t>&gt;::</w:t>
      </w:r>
      <w:r w:rsidRPr="00E828FB">
        <w:rPr>
          <w:rFonts w:ascii="Courier New" w:hAnsi="Courier New" w:cs="Courier New"/>
          <w:color w:val="2B91AF"/>
          <w:szCs w:val="19"/>
          <w:lang w:val="en-US"/>
        </w:rPr>
        <w:t>iterator</w:t>
      </w:r>
      <w:r w:rsidRPr="00E828FB">
        <w:rPr>
          <w:rFonts w:ascii="Courier New" w:hAnsi="Courier New" w:cs="Courier New"/>
          <w:color w:val="000000"/>
          <w:szCs w:val="19"/>
          <w:lang w:val="en-US"/>
        </w:rPr>
        <w:t xml:space="preserve"> it = bar.begin(); it </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bar.end(); </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it)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std::cout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it</w:t>
      </w:r>
      <w:r w:rsidRPr="00E828FB">
        <w:rPr>
          <w:rFonts w:ascii="Courier New" w:hAnsi="Courier New" w:cs="Courier New"/>
          <w:color w:val="008080"/>
          <w:szCs w:val="19"/>
          <w:lang w:val="en-US"/>
        </w:rPr>
        <w:t>-&gt;</w:t>
      </w:r>
      <w:r w:rsidRPr="00E828FB">
        <w:rPr>
          <w:rFonts w:ascii="Courier New" w:hAnsi="Courier New" w:cs="Courier New"/>
          <w:color w:val="000000"/>
          <w:szCs w:val="19"/>
          <w:lang w:val="en-US"/>
        </w:rPr>
        <w:t xml:space="preserve">first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 =&gt; "</w:t>
      </w:r>
      <w:r w:rsidRPr="00E828FB">
        <w:rPr>
          <w:rFonts w:ascii="Courier New" w:hAnsi="Courier New" w:cs="Courier New"/>
          <w:color w:val="000000"/>
          <w:szCs w:val="19"/>
          <w:lang w:val="en-US"/>
        </w:rPr>
        <w:t xml:space="preserve">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it</w:t>
      </w:r>
      <w:r w:rsidRPr="00E828FB">
        <w:rPr>
          <w:rFonts w:ascii="Courier New" w:hAnsi="Courier New" w:cs="Courier New"/>
          <w:color w:val="008080"/>
          <w:szCs w:val="19"/>
          <w:lang w:val="en-US"/>
        </w:rPr>
        <w:t>-&gt;</w:t>
      </w:r>
      <w:r w:rsidRPr="00E828FB">
        <w:rPr>
          <w:rFonts w:ascii="Courier New" w:hAnsi="Courier New" w:cs="Courier New"/>
          <w:color w:val="000000"/>
          <w:szCs w:val="19"/>
          <w:lang w:val="en-US"/>
        </w:rPr>
        <w:t xml:space="preserve">second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'\n'</w:t>
      </w:r>
      <w:r w:rsidRPr="00E828FB">
        <w:rPr>
          <w:rFonts w:ascii="Courier New" w:hAnsi="Courier New" w:cs="Courier New"/>
          <w:color w:val="000000"/>
          <w:szCs w:val="19"/>
          <w:lang w:val="en-US"/>
        </w:rPr>
        <w: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rPr>
      </w:pPr>
      <w:r w:rsidRPr="00E828FB">
        <w:rPr>
          <w:rFonts w:ascii="Courier New" w:hAnsi="Courier New" w:cs="Courier New"/>
          <w:color w:val="000000"/>
          <w:szCs w:val="19"/>
          <w:lang w:val="en-US"/>
        </w:rPr>
        <w:t xml:space="preserve">    </w:t>
      </w:r>
      <w:r w:rsidRPr="00E828FB">
        <w:rPr>
          <w:rFonts w:ascii="Courier New" w:hAnsi="Courier New" w:cs="Courier New"/>
          <w:color w:val="0000FF"/>
          <w:szCs w:val="19"/>
        </w:rPr>
        <w:t>return</w:t>
      </w:r>
      <w:r w:rsidRPr="00E828FB">
        <w:rPr>
          <w:rFonts w:ascii="Courier New" w:hAnsi="Courier New" w:cs="Courier New"/>
          <w:color w:val="000000"/>
          <w:szCs w:val="19"/>
        </w:rPr>
        <w:t xml:space="preserve"> 0;</w:t>
      </w:r>
    </w:p>
    <w:p w:rsidR="00E828FB" w:rsidRPr="00E828FB" w:rsidRDefault="00E828FB" w:rsidP="00E828FB">
      <w:pPr>
        <w:spacing w:after="80"/>
        <w:jc w:val="both"/>
        <w:rPr>
          <w:rFonts w:ascii="Courier New" w:hAnsi="Courier New" w:cs="Courier New"/>
          <w:color w:val="000000"/>
          <w:szCs w:val="19"/>
        </w:rPr>
      </w:pPr>
      <w:r w:rsidRPr="00E828FB">
        <w:rPr>
          <w:rFonts w:ascii="Courier New" w:hAnsi="Courier New" w:cs="Courier New"/>
          <w:color w:val="000000"/>
          <w:szCs w:val="19"/>
        </w:rPr>
        <w:t>}</w:t>
      </w:r>
    </w:p>
    <w:p w:rsidR="00E828FB" w:rsidRDefault="00E828FB" w:rsidP="00E828FB">
      <w:pPr>
        <w:spacing w:after="80"/>
        <w:ind w:firstLine="567"/>
        <w:jc w:val="both"/>
        <w:rPr>
          <w:rFonts w:cs="Arial"/>
          <w:color w:val="000000"/>
          <w:szCs w:val="20"/>
        </w:rPr>
      </w:pPr>
      <w:r>
        <w:rPr>
          <w:rFonts w:cs="Arial"/>
          <w:color w:val="000000"/>
          <w:szCs w:val="20"/>
        </w:rPr>
        <w:t>Результат работы программы:</w:t>
      </w:r>
    </w:p>
    <w:p w:rsidR="00E828FB" w:rsidRDefault="00E828FB" w:rsidP="00E828FB">
      <w:pPr>
        <w:spacing w:after="80"/>
        <w:jc w:val="both"/>
        <w:rPr>
          <w:rFonts w:cs="Arial"/>
          <w:color w:val="000000"/>
          <w:szCs w:val="20"/>
        </w:rPr>
      </w:pPr>
      <w:r w:rsidRPr="00E828FB">
        <w:rPr>
          <w:rFonts w:cs="Arial"/>
          <w:noProof/>
          <w:color w:val="000000"/>
          <w:szCs w:val="20"/>
          <w:lang w:eastAsia="ru-RU"/>
        </w:rPr>
        <w:drawing>
          <wp:inline distT="0" distB="0" distL="0" distR="0" wp14:anchorId="4539C3CF" wp14:editId="5419B956">
            <wp:extent cx="1200318" cy="1409897"/>
            <wp:effectExtent l="0" t="0" r="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200318" cy="1409897"/>
                    </a:xfrm>
                    <a:prstGeom prst="rect">
                      <a:avLst/>
                    </a:prstGeom>
                  </pic:spPr>
                </pic:pic>
              </a:graphicData>
            </a:graphic>
          </wp:inline>
        </w:drawing>
      </w:r>
    </w:p>
    <w:p w:rsidR="00E828FB" w:rsidRPr="00E828FB" w:rsidRDefault="00E02D8B" w:rsidP="00E828FB">
      <w:pPr>
        <w:spacing w:before="80" w:after="80"/>
        <w:rPr>
          <w:lang w:val="en-US"/>
        </w:rPr>
      </w:pPr>
      <w:hyperlink w:anchor="_Ассоциативные_контейнеры" w:history="1">
        <w:r w:rsidR="00E828FB" w:rsidRPr="00476B13">
          <w:rPr>
            <w:rStyle w:val="a4"/>
            <w:rFonts w:cs="Arial"/>
            <w:szCs w:val="20"/>
            <w:lang w:val="en-US"/>
          </w:rPr>
          <w:t>&lt;</w:t>
        </w:r>
        <w:r w:rsidR="00E828FB" w:rsidRPr="00476B13">
          <w:rPr>
            <w:rStyle w:val="a4"/>
            <w:rFonts w:cs="Arial"/>
            <w:szCs w:val="20"/>
          </w:rPr>
          <w:t>Ассоциативные контейнеры</w:t>
        </w:r>
        <w:r w:rsidR="00E828FB" w:rsidRPr="00476B13">
          <w:rPr>
            <w:rStyle w:val="a4"/>
            <w:rFonts w:cs="Arial"/>
            <w:szCs w:val="20"/>
            <w:lang w:val="en-US"/>
          </w:rPr>
          <w:t>&gt;</w:t>
        </w:r>
      </w:hyperlink>
    </w:p>
    <w:p w:rsidR="001C6C80"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37" w:name="_map::count"/>
      <w:bookmarkEnd w:id="237"/>
      <w:r>
        <w:rPr>
          <w:rFonts w:ascii="Arial" w:hAnsi="Arial" w:cs="Arial"/>
          <w:b/>
          <w:i w:val="0"/>
          <w:color w:val="auto"/>
          <w:szCs w:val="20"/>
          <w:lang w:val="en-US"/>
        </w:rPr>
        <w:t>map</w:t>
      </w:r>
      <w:r w:rsidRPr="0090541E">
        <w:rPr>
          <w:rFonts w:ascii="Arial" w:hAnsi="Arial" w:cs="Arial"/>
          <w:b/>
          <w:i w:val="0"/>
          <w:color w:val="auto"/>
          <w:szCs w:val="20"/>
        </w:rPr>
        <w:t>::</w:t>
      </w:r>
      <w:r>
        <w:rPr>
          <w:rFonts w:ascii="Arial" w:hAnsi="Arial" w:cs="Arial"/>
          <w:b/>
          <w:i w:val="0"/>
          <w:color w:val="auto"/>
          <w:szCs w:val="20"/>
          <w:lang w:val="en-US"/>
        </w:rPr>
        <w:t>count</w:t>
      </w:r>
    </w:p>
    <w:p w:rsidR="00E828FB" w:rsidRDefault="00E828FB" w:rsidP="00E828FB">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count</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map</w:t>
      </w:r>
      <w:r>
        <w:rPr>
          <w:rFonts w:cs="Arial"/>
          <w:color w:val="000000" w:themeColor="text1"/>
          <w:szCs w:val="20"/>
        </w:rPr>
        <w:t>:</w:t>
      </w:r>
    </w:p>
    <w:p w:rsidR="00E828FB" w:rsidRDefault="00E828FB" w:rsidP="00E828FB">
      <w:pPr>
        <w:spacing w:after="0"/>
        <w:ind w:firstLine="567"/>
        <w:jc w:val="both"/>
        <w:rPr>
          <w:rFonts w:cs="Arial"/>
          <w:color w:val="000000" w:themeColor="text1"/>
          <w:szCs w:val="20"/>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808080"/>
          <w:szCs w:val="19"/>
          <w:lang w:val="en-US"/>
        </w:rPr>
        <w:t>#include</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&lt;iostream&gt;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808080"/>
          <w:szCs w:val="19"/>
          <w:lang w:val="en-US"/>
        </w:rPr>
        <w:t>#include</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&lt;map&gt;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FF"/>
          <w:szCs w:val="19"/>
          <w:lang w:val="en-US"/>
        </w:rPr>
        <w:t>int</w:t>
      </w:r>
      <w:r w:rsidRPr="00E828FB">
        <w:rPr>
          <w:rFonts w:ascii="Courier New" w:hAnsi="Courier New" w:cs="Courier New"/>
          <w:color w:val="000000"/>
          <w:szCs w:val="19"/>
          <w:lang w:val="en-US"/>
        </w:rPr>
        <w:t xml:space="preserve"> main() {</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std::</w:t>
      </w:r>
      <w:r w:rsidRPr="00E828FB">
        <w:rPr>
          <w:rFonts w:ascii="Courier New" w:hAnsi="Courier New" w:cs="Courier New"/>
          <w:color w:val="2B91AF"/>
          <w:szCs w:val="19"/>
          <w:lang w:val="en-US"/>
        </w:rPr>
        <w:t>map</w:t>
      </w:r>
      <w:r w:rsidRPr="00E828FB">
        <w:rPr>
          <w:rFonts w:ascii="Courier New" w:hAnsi="Courier New" w:cs="Courier New"/>
          <w:color w:val="000000"/>
          <w:szCs w:val="19"/>
          <w:lang w:val="en-US"/>
        </w:rPr>
        <w:t>&lt;</w:t>
      </w:r>
      <w:r w:rsidRPr="00E828FB">
        <w:rPr>
          <w:rFonts w:ascii="Courier New" w:hAnsi="Courier New" w:cs="Courier New"/>
          <w:color w:val="0000FF"/>
          <w:szCs w:val="19"/>
          <w:lang w:val="en-US"/>
        </w:rPr>
        <w:t>char</w:t>
      </w:r>
      <w:r w:rsidRPr="00E828FB">
        <w:rPr>
          <w:rFonts w:ascii="Courier New" w:hAnsi="Courier New" w:cs="Courier New"/>
          <w:color w:val="000000"/>
          <w:szCs w:val="19"/>
          <w:lang w:val="en-US"/>
        </w:rPr>
        <w:t xml:space="preserve">, </w:t>
      </w:r>
      <w:r w:rsidRPr="00E828FB">
        <w:rPr>
          <w:rFonts w:ascii="Courier New" w:hAnsi="Courier New" w:cs="Courier New"/>
          <w:color w:val="0000FF"/>
          <w:szCs w:val="19"/>
          <w:lang w:val="en-US"/>
        </w:rPr>
        <w:t>int</w:t>
      </w:r>
      <w:r w:rsidRPr="00E828FB">
        <w:rPr>
          <w:rFonts w:ascii="Courier New" w:hAnsi="Courier New" w:cs="Courier New"/>
          <w:color w:val="000000"/>
          <w:szCs w:val="19"/>
          <w:lang w:val="en-US"/>
        </w:rPr>
        <w:t>&gt; mymap;</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w:t>
      </w:r>
      <w:r w:rsidRPr="00E828FB">
        <w:rPr>
          <w:rFonts w:ascii="Courier New" w:hAnsi="Courier New" w:cs="Courier New"/>
          <w:color w:val="0000FF"/>
          <w:szCs w:val="19"/>
          <w:lang w:val="en-US"/>
        </w:rPr>
        <w:t>char</w:t>
      </w:r>
      <w:r w:rsidRPr="00E828FB">
        <w:rPr>
          <w:rFonts w:ascii="Courier New" w:hAnsi="Courier New" w:cs="Courier New"/>
          <w:color w:val="000000"/>
          <w:szCs w:val="19"/>
          <w:lang w:val="en-US"/>
        </w:rPr>
        <w:t xml:space="preserve"> c;</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mymap</w:t>
      </w:r>
      <w:r w:rsidRPr="00E828FB">
        <w:rPr>
          <w:rFonts w:ascii="Courier New" w:hAnsi="Courier New" w:cs="Courier New"/>
          <w:color w:val="008080"/>
          <w:szCs w:val="19"/>
          <w:lang w:val="en-US"/>
        </w:rPr>
        <w:t>[</w:t>
      </w:r>
      <w:r w:rsidRPr="00E828FB">
        <w:rPr>
          <w:rFonts w:ascii="Courier New" w:hAnsi="Courier New" w:cs="Courier New"/>
          <w:color w:val="A31515"/>
          <w:szCs w:val="19"/>
          <w:lang w:val="en-US"/>
        </w:rPr>
        <w:t>'a'</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 101;</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mymap</w:t>
      </w:r>
      <w:r w:rsidRPr="00E828FB">
        <w:rPr>
          <w:rFonts w:ascii="Courier New" w:hAnsi="Courier New" w:cs="Courier New"/>
          <w:color w:val="008080"/>
          <w:szCs w:val="19"/>
          <w:lang w:val="en-US"/>
        </w:rPr>
        <w:t>[</w:t>
      </w:r>
      <w:r w:rsidRPr="00E828FB">
        <w:rPr>
          <w:rFonts w:ascii="Courier New" w:hAnsi="Courier New" w:cs="Courier New"/>
          <w:color w:val="A31515"/>
          <w:szCs w:val="19"/>
          <w:lang w:val="en-US"/>
        </w:rPr>
        <w:t>'c'</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 202;</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mymap</w:t>
      </w:r>
      <w:r w:rsidRPr="00E828FB">
        <w:rPr>
          <w:rFonts w:ascii="Courier New" w:hAnsi="Courier New" w:cs="Courier New"/>
          <w:color w:val="008080"/>
          <w:szCs w:val="19"/>
          <w:lang w:val="en-US"/>
        </w:rPr>
        <w:t>[</w:t>
      </w:r>
      <w:r w:rsidRPr="00E828FB">
        <w:rPr>
          <w:rFonts w:ascii="Courier New" w:hAnsi="Courier New" w:cs="Courier New"/>
          <w:color w:val="A31515"/>
          <w:szCs w:val="19"/>
          <w:lang w:val="en-US"/>
        </w:rPr>
        <w:t>'f'</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 303;</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w:t>
      </w:r>
      <w:r w:rsidRPr="00E828FB">
        <w:rPr>
          <w:rFonts w:ascii="Courier New" w:hAnsi="Courier New" w:cs="Courier New"/>
          <w:color w:val="0000FF"/>
          <w:szCs w:val="19"/>
          <w:lang w:val="en-US"/>
        </w:rPr>
        <w:t>for</w:t>
      </w:r>
      <w:r w:rsidRPr="00E828FB">
        <w:rPr>
          <w:rFonts w:ascii="Courier New" w:hAnsi="Courier New" w:cs="Courier New"/>
          <w:color w:val="000000"/>
          <w:szCs w:val="19"/>
          <w:lang w:val="en-US"/>
        </w:rPr>
        <w:t xml:space="preserve"> (c = </w:t>
      </w:r>
      <w:r w:rsidRPr="00E828FB">
        <w:rPr>
          <w:rFonts w:ascii="Courier New" w:hAnsi="Courier New" w:cs="Courier New"/>
          <w:color w:val="A31515"/>
          <w:szCs w:val="19"/>
          <w:lang w:val="en-US"/>
        </w:rPr>
        <w:t>'a'</w:t>
      </w:r>
      <w:r w:rsidRPr="00E828FB">
        <w:rPr>
          <w:rFonts w:ascii="Courier New" w:hAnsi="Courier New" w:cs="Courier New"/>
          <w:color w:val="000000"/>
          <w:szCs w:val="19"/>
          <w:lang w:val="en-US"/>
        </w:rPr>
        <w:t xml:space="preserve">; c &lt; </w:t>
      </w:r>
      <w:r w:rsidRPr="00E828FB">
        <w:rPr>
          <w:rFonts w:ascii="Courier New" w:hAnsi="Courier New" w:cs="Courier New"/>
          <w:color w:val="A31515"/>
          <w:szCs w:val="19"/>
          <w:lang w:val="en-US"/>
        </w:rPr>
        <w:t>'h'</w:t>
      </w:r>
      <w:r w:rsidRPr="00E828FB">
        <w:rPr>
          <w:rFonts w:ascii="Courier New" w:hAnsi="Courier New" w:cs="Courier New"/>
          <w:color w:val="000000"/>
          <w:szCs w:val="19"/>
          <w:lang w:val="en-US"/>
        </w:rPr>
        <w:t>; c++) {</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std::cout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c;</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w:t>
      </w:r>
      <w:r w:rsidRPr="00E828FB">
        <w:rPr>
          <w:rFonts w:ascii="Courier New" w:hAnsi="Courier New" w:cs="Courier New"/>
          <w:color w:val="0000FF"/>
          <w:szCs w:val="19"/>
          <w:lang w:val="en-US"/>
        </w:rPr>
        <w:t>if</w:t>
      </w:r>
      <w:r w:rsidRPr="00E828FB">
        <w:rPr>
          <w:rFonts w:ascii="Courier New" w:hAnsi="Courier New" w:cs="Courier New"/>
          <w:color w:val="000000"/>
          <w:szCs w:val="19"/>
          <w:lang w:val="en-US"/>
        </w:rPr>
        <w:t xml:space="preserve"> (mymap.count(c) &gt; 0)</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std::cout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 is an element of mymap.\n"</w:t>
      </w:r>
      <w:r w:rsidRPr="00E828FB">
        <w:rPr>
          <w:rFonts w:ascii="Courier New" w:hAnsi="Courier New" w:cs="Courier New"/>
          <w:color w:val="000000"/>
          <w:szCs w:val="19"/>
          <w:lang w:val="en-US"/>
        </w:rPr>
        <w: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w:t>
      </w:r>
      <w:r w:rsidRPr="00E828FB">
        <w:rPr>
          <w:rFonts w:ascii="Courier New" w:hAnsi="Courier New" w:cs="Courier New"/>
          <w:color w:val="0000FF"/>
          <w:szCs w:val="19"/>
          <w:lang w:val="en-US"/>
        </w:rPr>
        <w:t>else</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std::cout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 is not an element of mymap.\n"</w:t>
      </w:r>
      <w:r w:rsidRPr="00E828FB">
        <w:rPr>
          <w:rFonts w:ascii="Courier New" w:hAnsi="Courier New" w:cs="Courier New"/>
          <w:color w:val="000000"/>
          <w:szCs w:val="19"/>
          <w:lang w:val="en-US"/>
        </w:rPr>
        <w: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rPr>
      </w:pPr>
      <w:r w:rsidRPr="00E828FB">
        <w:rPr>
          <w:rFonts w:ascii="Courier New" w:hAnsi="Courier New" w:cs="Courier New"/>
          <w:color w:val="000000"/>
          <w:szCs w:val="19"/>
          <w:lang w:val="en-US"/>
        </w:rPr>
        <w:lastRenderedPageBreak/>
        <w:t xml:space="preserve">    </w:t>
      </w:r>
      <w:r w:rsidRPr="00E828FB">
        <w:rPr>
          <w:rFonts w:ascii="Courier New" w:hAnsi="Courier New" w:cs="Courier New"/>
          <w:color w:val="000000"/>
          <w:szCs w:val="19"/>
        </w:rPr>
        <w: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rPr>
      </w:pPr>
      <w:r w:rsidRPr="00E828FB">
        <w:rPr>
          <w:rFonts w:ascii="Courier New" w:hAnsi="Courier New" w:cs="Courier New"/>
          <w:color w:val="000000"/>
          <w:szCs w:val="19"/>
        </w:rPr>
        <w:t xml:space="preserve">    </w:t>
      </w:r>
      <w:r w:rsidRPr="00E828FB">
        <w:rPr>
          <w:rFonts w:ascii="Courier New" w:hAnsi="Courier New" w:cs="Courier New"/>
          <w:color w:val="0000FF"/>
          <w:szCs w:val="19"/>
        </w:rPr>
        <w:t>return</w:t>
      </w:r>
      <w:r w:rsidRPr="00E828FB">
        <w:rPr>
          <w:rFonts w:ascii="Courier New" w:hAnsi="Courier New" w:cs="Courier New"/>
          <w:color w:val="000000"/>
          <w:szCs w:val="19"/>
        </w:rPr>
        <w:t xml:space="preserve"> 0;</w:t>
      </w:r>
    </w:p>
    <w:p w:rsidR="00E828FB" w:rsidRPr="00E828FB" w:rsidRDefault="00E828FB" w:rsidP="00E828FB">
      <w:pPr>
        <w:spacing w:after="80"/>
        <w:jc w:val="both"/>
        <w:rPr>
          <w:rFonts w:ascii="Courier New" w:hAnsi="Courier New" w:cs="Courier New"/>
          <w:color w:val="000000"/>
          <w:szCs w:val="19"/>
        </w:rPr>
      </w:pPr>
      <w:r w:rsidRPr="00E828FB">
        <w:rPr>
          <w:rFonts w:ascii="Courier New" w:hAnsi="Courier New" w:cs="Courier New"/>
          <w:color w:val="000000"/>
          <w:szCs w:val="19"/>
        </w:rPr>
        <w:t>}</w:t>
      </w:r>
    </w:p>
    <w:p w:rsidR="00E828FB" w:rsidRDefault="00E828FB" w:rsidP="00E828FB">
      <w:pPr>
        <w:spacing w:after="80"/>
        <w:ind w:firstLine="567"/>
        <w:jc w:val="both"/>
        <w:rPr>
          <w:rFonts w:cs="Arial"/>
          <w:color w:val="000000"/>
          <w:szCs w:val="20"/>
        </w:rPr>
      </w:pPr>
      <w:r>
        <w:rPr>
          <w:rFonts w:cs="Arial"/>
          <w:color w:val="000000"/>
          <w:szCs w:val="20"/>
        </w:rPr>
        <w:t>Результат работы программы:</w:t>
      </w:r>
    </w:p>
    <w:p w:rsidR="00E828FB" w:rsidRDefault="00E828FB" w:rsidP="00E828FB">
      <w:pPr>
        <w:spacing w:after="80"/>
        <w:jc w:val="both"/>
        <w:rPr>
          <w:rFonts w:cs="Arial"/>
          <w:color w:val="000000"/>
          <w:szCs w:val="20"/>
        </w:rPr>
      </w:pPr>
      <w:r w:rsidRPr="00E828FB">
        <w:rPr>
          <w:rFonts w:cs="Arial"/>
          <w:noProof/>
          <w:color w:val="000000"/>
          <w:szCs w:val="20"/>
          <w:lang w:eastAsia="ru-RU"/>
        </w:rPr>
        <w:drawing>
          <wp:inline distT="0" distB="0" distL="0" distR="0" wp14:anchorId="79E7E99C" wp14:editId="50FA0FEA">
            <wp:extent cx="2543530" cy="1390844"/>
            <wp:effectExtent l="0" t="0" r="9525" b="0"/>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543530" cy="1390844"/>
                    </a:xfrm>
                    <a:prstGeom prst="rect">
                      <a:avLst/>
                    </a:prstGeom>
                  </pic:spPr>
                </pic:pic>
              </a:graphicData>
            </a:graphic>
          </wp:inline>
        </w:drawing>
      </w:r>
    </w:p>
    <w:p w:rsidR="00E828FB" w:rsidRPr="00E828FB" w:rsidRDefault="00E02D8B" w:rsidP="00E828FB">
      <w:pPr>
        <w:spacing w:before="80" w:after="80"/>
        <w:rPr>
          <w:lang w:val="en-US"/>
        </w:rPr>
      </w:pPr>
      <w:hyperlink w:anchor="_Ассоциативные_контейнеры" w:history="1">
        <w:r w:rsidR="00E828FB" w:rsidRPr="00476B13">
          <w:rPr>
            <w:rStyle w:val="a4"/>
            <w:rFonts w:cs="Arial"/>
            <w:szCs w:val="20"/>
            <w:lang w:val="en-US"/>
          </w:rPr>
          <w:t>&lt;</w:t>
        </w:r>
        <w:r w:rsidR="00E828FB" w:rsidRPr="00476B13">
          <w:rPr>
            <w:rStyle w:val="a4"/>
            <w:rFonts w:cs="Arial"/>
            <w:szCs w:val="20"/>
          </w:rPr>
          <w:t>Ассоциативные контейнеры</w:t>
        </w:r>
        <w:r w:rsidR="00E828FB" w:rsidRPr="00476B13">
          <w:rPr>
            <w:rStyle w:val="a4"/>
            <w:rFonts w:cs="Arial"/>
            <w:szCs w:val="20"/>
            <w:lang w:val="en-US"/>
          </w:rPr>
          <w:t>&gt;</w:t>
        </w:r>
      </w:hyperlink>
    </w:p>
    <w:p w:rsidR="00E828FB" w:rsidRPr="00E828FB"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38" w:name="_map::find"/>
      <w:bookmarkEnd w:id="238"/>
      <w:r>
        <w:rPr>
          <w:rFonts w:ascii="Arial" w:hAnsi="Arial" w:cs="Arial"/>
          <w:b/>
          <w:i w:val="0"/>
          <w:color w:val="auto"/>
          <w:szCs w:val="20"/>
          <w:lang w:val="en-US"/>
        </w:rPr>
        <w:t>map</w:t>
      </w:r>
      <w:r w:rsidRPr="0090541E">
        <w:rPr>
          <w:rFonts w:ascii="Arial" w:hAnsi="Arial" w:cs="Arial"/>
          <w:b/>
          <w:i w:val="0"/>
          <w:color w:val="auto"/>
          <w:szCs w:val="20"/>
        </w:rPr>
        <w:t>::</w:t>
      </w:r>
      <w:r>
        <w:rPr>
          <w:rFonts w:ascii="Arial" w:hAnsi="Arial" w:cs="Arial"/>
          <w:b/>
          <w:i w:val="0"/>
          <w:color w:val="auto"/>
          <w:szCs w:val="20"/>
          <w:lang w:val="en-US"/>
        </w:rPr>
        <w:t>find</w:t>
      </w:r>
    </w:p>
    <w:p w:rsidR="00E828FB" w:rsidRDefault="00E828FB" w:rsidP="00E828FB">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find</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map</w:t>
      </w:r>
      <w:r>
        <w:rPr>
          <w:rFonts w:cs="Arial"/>
          <w:color w:val="000000" w:themeColor="text1"/>
          <w:szCs w:val="20"/>
        </w:rPr>
        <w:t>:</w:t>
      </w:r>
    </w:p>
    <w:p w:rsidR="00E828FB" w:rsidRDefault="00E828FB" w:rsidP="00E828FB">
      <w:pPr>
        <w:spacing w:after="0"/>
        <w:ind w:firstLine="567"/>
        <w:jc w:val="both"/>
        <w:rPr>
          <w:rFonts w:cs="Arial"/>
          <w:color w:val="000000" w:themeColor="text1"/>
          <w:szCs w:val="20"/>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808080"/>
          <w:szCs w:val="19"/>
          <w:lang w:val="en-US"/>
        </w:rPr>
        <w:t>#include</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&lt;iostream&gt;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808080"/>
          <w:szCs w:val="19"/>
          <w:lang w:val="en-US"/>
        </w:rPr>
        <w:t>#include</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&lt;map&gt;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FF"/>
          <w:szCs w:val="19"/>
          <w:lang w:val="en-US"/>
        </w:rPr>
        <w:t>int</w:t>
      </w:r>
      <w:r w:rsidRPr="00E828FB">
        <w:rPr>
          <w:rFonts w:ascii="Courier New" w:hAnsi="Courier New" w:cs="Courier New"/>
          <w:color w:val="000000"/>
          <w:szCs w:val="19"/>
          <w:lang w:val="en-US"/>
        </w:rPr>
        <w:t xml:space="preserve"> main() {</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std::</w:t>
      </w:r>
      <w:r w:rsidRPr="00E828FB">
        <w:rPr>
          <w:rFonts w:ascii="Courier New" w:hAnsi="Courier New" w:cs="Courier New"/>
          <w:color w:val="2B91AF"/>
          <w:szCs w:val="19"/>
          <w:lang w:val="en-US"/>
        </w:rPr>
        <w:t>map</w:t>
      </w:r>
      <w:r w:rsidRPr="00E828FB">
        <w:rPr>
          <w:rFonts w:ascii="Courier New" w:hAnsi="Courier New" w:cs="Courier New"/>
          <w:color w:val="000000"/>
          <w:szCs w:val="19"/>
          <w:lang w:val="en-US"/>
        </w:rPr>
        <w:t>&lt;</w:t>
      </w:r>
      <w:r w:rsidRPr="00E828FB">
        <w:rPr>
          <w:rFonts w:ascii="Courier New" w:hAnsi="Courier New" w:cs="Courier New"/>
          <w:color w:val="0000FF"/>
          <w:szCs w:val="19"/>
          <w:lang w:val="en-US"/>
        </w:rPr>
        <w:t>char</w:t>
      </w:r>
      <w:r w:rsidRPr="00E828FB">
        <w:rPr>
          <w:rFonts w:ascii="Courier New" w:hAnsi="Courier New" w:cs="Courier New"/>
          <w:color w:val="000000"/>
          <w:szCs w:val="19"/>
          <w:lang w:val="en-US"/>
        </w:rPr>
        <w:t xml:space="preserve">, </w:t>
      </w:r>
      <w:r w:rsidRPr="00E828FB">
        <w:rPr>
          <w:rFonts w:ascii="Courier New" w:hAnsi="Courier New" w:cs="Courier New"/>
          <w:color w:val="0000FF"/>
          <w:szCs w:val="19"/>
          <w:lang w:val="en-US"/>
        </w:rPr>
        <w:t>int</w:t>
      </w:r>
      <w:r w:rsidRPr="00E828FB">
        <w:rPr>
          <w:rFonts w:ascii="Courier New" w:hAnsi="Courier New" w:cs="Courier New"/>
          <w:color w:val="000000"/>
          <w:szCs w:val="19"/>
          <w:lang w:val="en-US"/>
        </w:rPr>
        <w:t>&gt; mymap;</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std::</w:t>
      </w:r>
      <w:r w:rsidRPr="00E828FB">
        <w:rPr>
          <w:rFonts w:ascii="Courier New" w:hAnsi="Courier New" w:cs="Courier New"/>
          <w:color w:val="2B91AF"/>
          <w:szCs w:val="19"/>
          <w:lang w:val="en-US"/>
        </w:rPr>
        <w:t>map</w:t>
      </w:r>
      <w:r w:rsidRPr="00E828FB">
        <w:rPr>
          <w:rFonts w:ascii="Courier New" w:hAnsi="Courier New" w:cs="Courier New"/>
          <w:color w:val="000000"/>
          <w:szCs w:val="19"/>
          <w:lang w:val="en-US"/>
        </w:rPr>
        <w:t>&lt;</w:t>
      </w:r>
      <w:r w:rsidRPr="00E828FB">
        <w:rPr>
          <w:rFonts w:ascii="Courier New" w:hAnsi="Courier New" w:cs="Courier New"/>
          <w:color w:val="0000FF"/>
          <w:szCs w:val="19"/>
          <w:lang w:val="en-US"/>
        </w:rPr>
        <w:t>char</w:t>
      </w:r>
      <w:r w:rsidRPr="00E828FB">
        <w:rPr>
          <w:rFonts w:ascii="Courier New" w:hAnsi="Courier New" w:cs="Courier New"/>
          <w:color w:val="000000"/>
          <w:szCs w:val="19"/>
          <w:lang w:val="en-US"/>
        </w:rPr>
        <w:t xml:space="preserve">, </w:t>
      </w:r>
      <w:r w:rsidRPr="00E828FB">
        <w:rPr>
          <w:rFonts w:ascii="Courier New" w:hAnsi="Courier New" w:cs="Courier New"/>
          <w:color w:val="0000FF"/>
          <w:szCs w:val="19"/>
          <w:lang w:val="en-US"/>
        </w:rPr>
        <w:t>int</w:t>
      </w:r>
      <w:r w:rsidRPr="00E828FB">
        <w:rPr>
          <w:rFonts w:ascii="Courier New" w:hAnsi="Courier New" w:cs="Courier New"/>
          <w:color w:val="000000"/>
          <w:szCs w:val="19"/>
          <w:lang w:val="en-US"/>
        </w:rPr>
        <w:t>&gt;::</w:t>
      </w:r>
      <w:r w:rsidRPr="00E828FB">
        <w:rPr>
          <w:rFonts w:ascii="Courier New" w:hAnsi="Courier New" w:cs="Courier New"/>
          <w:color w:val="2B91AF"/>
          <w:szCs w:val="19"/>
          <w:lang w:val="en-US"/>
        </w:rPr>
        <w:t>iterator</w:t>
      </w:r>
      <w:r w:rsidRPr="00E828FB">
        <w:rPr>
          <w:rFonts w:ascii="Courier New" w:hAnsi="Courier New" w:cs="Courier New"/>
          <w:color w:val="000000"/>
          <w:szCs w:val="19"/>
          <w:lang w:val="en-US"/>
        </w:rPr>
        <w:t xml:space="preserve"> it;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mymap</w:t>
      </w:r>
      <w:r w:rsidRPr="00E828FB">
        <w:rPr>
          <w:rFonts w:ascii="Courier New" w:hAnsi="Courier New" w:cs="Courier New"/>
          <w:color w:val="008080"/>
          <w:szCs w:val="19"/>
          <w:lang w:val="en-US"/>
        </w:rPr>
        <w:t>[</w:t>
      </w:r>
      <w:r w:rsidRPr="00E828FB">
        <w:rPr>
          <w:rFonts w:ascii="Courier New" w:hAnsi="Courier New" w:cs="Courier New"/>
          <w:color w:val="A31515"/>
          <w:szCs w:val="19"/>
          <w:lang w:val="en-US"/>
        </w:rPr>
        <w:t>'a'</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 50;</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mymap</w:t>
      </w:r>
      <w:r w:rsidRPr="00E828FB">
        <w:rPr>
          <w:rFonts w:ascii="Courier New" w:hAnsi="Courier New" w:cs="Courier New"/>
          <w:color w:val="008080"/>
          <w:szCs w:val="19"/>
          <w:lang w:val="en-US"/>
        </w:rPr>
        <w:t>[</w:t>
      </w:r>
      <w:r w:rsidRPr="00E828FB">
        <w:rPr>
          <w:rFonts w:ascii="Courier New" w:hAnsi="Courier New" w:cs="Courier New"/>
          <w:color w:val="A31515"/>
          <w:szCs w:val="19"/>
          <w:lang w:val="en-US"/>
        </w:rPr>
        <w:t>'b'</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 100;</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mymap</w:t>
      </w:r>
      <w:r w:rsidRPr="00E828FB">
        <w:rPr>
          <w:rFonts w:ascii="Courier New" w:hAnsi="Courier New" w:cs="Courier New"/>
          <w:color w:val="008080"/>
          <w:szCs w:val="19"/>
          <w:lang w:val="en-US"/>
        </w:rPr>
        <w:t>[</w:t>
      </w:r>
      <w:r w:rsidRPr="00E828FB">
        <w:rPr>
          <w:rFonts w:ascii="Courier New" w:hAnsi="Courier New" w:cs="Courier New"/>
          <w:color w:val="A31515"/>
          <w:szCs w:val="19"/>
          <w:lang w:val="en-US"/>
        </w:rPr>
        <w:t>'c'</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 150;</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mymap</w:t>
      </w:r>
      <w:r w:rsidRPr="00E828FB">
        <w:rPr>
          <w:rFonts w:ascii="Courier New" w:hAnsi="Courier New" w:cs="Courier New"/>
          <w:color w:val="008080"/>
          <w:szCs w:val="19"/>
          <w:lang w:val="en-US"/>
        </w:rPr>
        <w:t>[</w:t>
      </w:r>
      <w:r w:rsidRPr="00E828FB">
        <w:rPr>
          <w:rFonts w:ascii="Courier New" w:hAnsi="Courier New" w:cs="Courier New"/>
          <w:color w:val="A31515"/>
          <w:szCs w:val="19"/>
          <w:lang w:val="en-US"/>
        </w:rPr>
        <w:t>'d'</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 200;</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it </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mymap.find(</w:t>
      </w:r>
      <w:r w:rsidRPr="00E828FB">
        <w:rPr>
          <w:rFonts w:ascii="Courier New" w:hAnsi="Courier New" w:cs="Courier New"/>
          <w:color w:val="A31515"/>
          <w:szCs w:val="19"/>
          <w:lang w:val="en-US"/>
        </w:rPr>
        <w:t>'b'</w:t>
      </w:r>
      <w:r w:rsidRPr="00E828FB">
        <w:rPr>
          <w:rFonts w:ascii="Courier New" w:hAnsi="Courier New" w:cs="Courier New"/>
          <w:color w:val="000000"/>
          <w:szCs w:val="19"/>
          <w:lang w:val="en-US"/>
        </w:rPr>
        <w: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w:t>
      </w:r>
      <w:r w:rsidRPr="00E828FB">
        <w:rPr>
          <w:rFonts w:ascii="Courier New" w:hAnsi="Courier New" w:cs="Courier New"/>
          <w:color w:val="0000FF"/>
          <w:szCs w:val="19"/>
          <w:lang w:val="en-US"/>
        </w:rPr>
        <w:t>if</w:t>
      </w:r>
      <w:r w:rsidRPr="00E828FB">
        <w:rPr>
          <w:rFonts w:ascii="Courier New" w:hAnsi="Courier New" w:cs="Courier New"/>
          <w:color w:val="000000"/>
          <w:szCs w:val="19"/>
          <w:lang w:val="en-US"/>
        </w:rPr>
        <w:t xml:space="preserve"> (it </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mymap.end())</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mymap.erase(it);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w:t>
      </w:r>
      <w:r w:rsidRPr="00E828FB">
        <w:rPr>
          <w:rFonts w:ascii="Courier New" w:hAnsi="Courier New" w:cs="Courier New"/>
          <w:color w:val="008000"/>
          <w:szCs w:val="19"/>
          <w:lang w:val="en-US"/>
        </w:rPr>
        <w:t xml:space="preserve">// </w:t>
      </w:r>
      <w:r w:rsidRPr="00E828FB">
        <w:rPr>
          <w:rFonts w:ascii="Courier New" w:hAnsi="Courier New" w:cs="Courier New"/>
          <w:color w:val="008000"/>
          <w:szCs w:val="19"/>
        </w:rPr>
        <w:t>вывод</w:t>
      </w:r>
      <w:r w:rsidRPr="00E828FB">
        <w:rPr>
          <w:rFonts w:ascii="Courier New" w:hAnsi="Courier New" w:cs="Courier New"/>
          <w:color w:val="008000"/>
          <w:szCs w:val="19"/>
          <w:lang w:val="en-US"/>
        </w:rPr>
        <w: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std::cout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"elements in mymap:"</w:t>
      </w:r>
      <w:r w:rsidRPr="00E828FB">
        <w:rPr>
          <w:rFonts w:ascii="Courier New" w:hAnsi="Courier New" w:cs="Courier New"/>
          <w:color w:val="000000"/>
          <w:szCs w:val="19"/>
          <w:lang w:val="en-US"/>
        </w:rPr>
        <w:t xml:space="preserve">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'\n'</w:t>
      </w:r>
      <w:r w:rsidRPr="00E828FB">
        <w:rPr>
          <w:rFonts w:ascii="Courier New" w:hAnsi="Courier New" w:cs="Courier New"/>
          <w:color w:val="000000"/>
          <w:szCs w:val="19"/>
          <w:lang w:val="en-US"/>
        </w:rPr>
        <w: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std::cout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"a =&gt; "</w:t>
      </w:r>
      <w:r w:rsidRPr="00E828FB">
        <w:rPr>
          <w:rFonts w:ascii="Courier New" w:hAnsi="Courier New" w:cs="Courier New"/>
          <w:color w:val="000000"/>
          <w:szCs w:val="19"/>
          <w:lang w:val="en-US"/>
        </w:rPr>
        <w:t xml:space="preserve">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mymap.find(</w:t>
      </w:r>
      <w:r w:rsidRPr="00E828FB">
        <w:rPr>
          <w:rFonts w:ascii="Courier New" w:hAnsi="Courier New" w:cs="Courier New"/>
          <w:color w:val="A31515"/>
          <w:szCs w:val="19"/>
          <w:lang w:val="en-US"/>
        </w:rPr>
        <w:t>'a'</w:t>
      </w:r>
      <w:r w:rsidRPr="00E828FB">
        <w:rPr>
          <w:rFonts w:ascii="Courier New" w:hAnsi="Courier New" w:cs="Courier New"/>
          <w:color w:val="000000"/>
          <w:szCs w:val="19"/>
          <w:lang w:val="en-US"/>
        </w:rPr>
        <w:t>)</w:t>
      </w:r>
      <w:r w:rsidRPr="00E828FB">
        <w:rPr>
          <w:rFonts w:ascii="Courier New" w:hAnsi="Courier New" w:cs="Courier New"/>
          <w:color w:val="008080"/>
          <w:szCs w:val="19"/>
          <w:lang w:val="en-US"/>
        </w:rPr>
        <w:t>-&gt;</w:t>
      </w:r>
      <w:r w:rsidRPr="00E828FB">
        <w:rPr>
          <w:rFonts w:ascii="Courier New" w:hAnsi="Courier New" w:cs="Courier New"/>
          <w:color w:val="000000"/>
          <w:szCs w:val="19"/>
          <w:lang w:val="en-US"/>
        </w:rPr>
        <w:t xml:space="preserve">second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'\n'</w:t>
      </w:r>
      <w:r w:rsidRPr="00E828FB">
        <w:rPr>
          <w:rFonts w:ascii="Courier New" w:hAnsi="Courier New" w:cs="Courier New"/>
          <w:color w:val="000000"/>
          <w:szCs w:val="19"/>
          <w:lang w:val="en-US"/>
        </w:rPr>
        <w: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std::cout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"c =&gt; "</w:t>
      </w:r>
      <w:r w:rsidRPr="00E828FB">
        <w:rPr>
          <w:rFonts w:ascii="Courier New" w:hAnsi="Courier New" w:cs="Courier New"/>
          <w:color w:val="000000"/>
          <w:szCs w:val="19"/>
          <w:lang w:val="en-US"/>
        </w:rPr>
        <w:t xml:space="preserve">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mymap.find(</w:t>
      </w:r>
      <w:r w:rsidRPr="00E828FB">
        <w:rPr>
          <w:rFonts w:ascii="Courier New" w:hAnsi="Courier New" w:cs="Courier New"/>
          <w:color w:val="A31515"/>
          <w:szCs w:val="19"/>
          <w:lang w:val="en-US"/>
        </w:rPr>
        <w:t>'c'</w:t>
      </w:r>
      <w:r w:rsidRPr="00E828FB">
        <w:rPr>
          <w:rFonts w:ascii="Courier New" w:hAnsi="Courier New" w:cs="Courier New"/>
          <w:color w:val="000000"/>
          <w:szCs w:val="19"/>
          <w:lang w:val="en-US"/>
        </w:rPr>
        <w:t>)</w:t>
      </w:r>
      <w:r w:rsidRPr="00E828FB">
        <w:rPr>
          <w:rFonts w:ascii="Courier New" w:hAnsi="Courier New" w:cs="Courier New"/>
          <w:color w:val="008080"/>
          <w:szCs w:val="19"/>
          <w:lang w:val="en-US"/>
        </w:rPr>
        <w:t>-&gt;</w:t>
      </w:r>
      <w:r w:rsidRPr="00E828FB">
        <w:rPr>
          <w:rFonts w:ascii="Courier New" w:hAnsi="Courier New" w:cs="Courier New"/>
          <w:color w:val="000000"/>
          <w:szCs w:val="19"/>
          <w:lang w:val="en-US"/>
        </w:rPr>
        <w:t xml:space="preserve">second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'\n'</w:t>
      </w:r>
      <w:r w:rsidRPr="00E828FB">
        <w:rPr>
          <w:rFonts w:ascii="Courier New" w:hAnsi="Courier New" w:cs="Courier New"/>
          <w:color w:val="000000"/>
          <w:szCs w:val="19"/>
          <w:lang w:val="en-US"/>
        </w:rPr>
        <w: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std::cout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"d =&gt; "</w:t>
      </w:r>
      <w:r w:rsidRPr="00E828FB">
        <w:rPr>
          <w:rFonts w:ascii="Courier New" w:hAnsi="Courier New" w:cs="Courier New"/>
          <w:color w:val="000000"/>
          <w:szCs w:val="19"/>
          <w:lang w:val="en-US"/>
        </w:rPr>
        <w:t xml:space="preserve">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mymap.find(</w:t>
      </w:r>
      <w:r w:rsidRPr="00E828FB">
        <w:rPr>
          <w:rFonts w:ascii="Courier New" w:hAnsi="Courier New" w:cs="Courier New"/>
          <w:color w:val="A31515"/>
          <w:szCs w:val="19"/>
          <w:lang w:val="en-US"/>
        </w:rPr>
        <w:t>'d'</w:t>
      </w:r>
      <w:r w:rsidRPr="00E828FB">
        <w:rPr>
          <w:rFonts w:ascii="Courier New" w:hAnsi="Courier New" w:cs="Courier New"/>
          <w:color w:val="000000"/>
          <w:szCs w:val="19"/>
          <w:lang w:val="en-US"/>
        </w:rPr>
        <w:t>)</w:t>
      </w:r>
      <w:r w:rsidRPr="00E828FB">
        <w:rPr>
          <w:rFonts w:ascii="Courier New" w:hAnsi="Courier New" w:cs="Courier New"/>
          <w:color w:val="008080"/>
          <w:szCs w:val="19"/>
          <w:lang w:val="en-US"/>
        </w:rPr>
        <w:t>-&gt;</w:t>
      </w:r>
      <w:r w:rsidRPr="00E828FB">
        <w:rPr>
          <w:rFonts w:ascii="Courier New" w:hAnsi="Courier New" w:cs="Courier New"/>
          <w:color w:val="000000"/>
          <w:szCs w:val="19"/>
          <w:lang w:val="en-US"/>
        </w:rPr>
        <w:t xml:space="preserve">second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'\n'</w:t>
      </w:r>
      <w:r w:rsidRPr="00E828FB">
        <w:rPr>
          <w:rFonts w:ascii="Courier New" w:hAnsi="Courier New" w:cs="Courier New"/>
          <w:color w:val="000000"/>
          <w:szCs w:val="19"/>
          <w:lang w:val="en-US"/>
        </w:rPr>
        <w: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rPr>
      </w:pPr>
      <w:r w:rsidRPr="00E828FB">
        <w:rPr>
          <w:rFonts w:ascii="Courier New" w:hAnsi="Courier New" w:cs="Courier New"/>
          <w:color w:val="000000"/>
          <w:szCs w:val="19"/>
          <w:lang w:val="en-US"/>
        </w:rPr>
        <w:t xml:space="preserve">    </w:t>
      </w:r>
      <w:r w:rsidRPr="00E828FB">
        <w:rPr>
          <w:rFonts w:ascii="Courier New" w:hAnsi="Courier New" w:cs="Courier New"/>
          <w:color w:val="0000FF"/>
          <w:szCs w:val="19"/>
        </w:rPr>
        <w:t>return</w:t>
      </w:r>
      <w:r w:rsidRPr="00E828FB">
        <w:rPr>
          <w:rFonts w:ascii="Courier New" w:hAnsi="Courier New" w:cs="Courier New"/>
          <w:color w:val="000000"/>
          <w:szCs w:val="19"/>
        </w:rPr>
        <w:t xml:space="preserve"> 0;</w:t>
      </w:r>
    </w:p>
    <w:p w:rsidR="00E828FB" w:rsidRPr="00E828FB" w:rsidRDefault="00E828FB" w:rsidP="00E828FB">
      <w:pPr>
        <w:spacing w:after="80"/>
        <w:jc w:val="both"/>
        <w:rPr>
          <w:rFonts w:ascii="Courier New" w:hAnsi="Courier New" w:cs="Courier New"/>
          <w:color w:val="000000"/>
          <w:szCs w:val="19"/>
        </w:rPr>
      </w:pPr>
      <w:r w:rsidRPr="00E828FB">
        <w:rPr>
          <w:rFonts w:ascii="Courier New" w:hAnsi="Courier New" w:cs="Courier New"/>
          <w:color w:val="000000"/>
          <w:szCs w:val="19"/>
        </w:rPr>
        <w:t>}</w:t>
      </w:r>
    </w:p>
    <w:p w:rsidR="00E828FB" w:rsidRDefault="00E828FB" w:rsidP="00E828FB">
      <w:pPr>
        <w:spacing w:after="80"/>
        <w:ind w:firstLine="567"/>
        <w:jc w:val="both"/>
        <w:rPr>
          <w:rFonts w:cs="Arial"/>
          <w:color w:val="000000"/>
          <w:szCs w:val="20"/>
        </w:rPr>
      </w:pPr>
      <w:r>
        <w:rPr>
          <w:rFonts w:cs="Arial"/>
          <w:color w:val="000000"/>
          <w:szCs w:val="20"/>
        </w:rPr>
        <w:t>Результат работы программы:</w:t>
      </w:r>
    </w:p>
    <w:p w:rsidR="00E828FB" w:rsidRDefault="00E828FB" w:rsidP="00E828FB">
      <w:pPr>
        <w:spacing w:after="80"/>
        <w:jc w:val="both"/>
        <w:rPr>
          <w:rFonts w:cs="Arial"/>
          <w:color w:val="000000"/>
          <w:szCs w:val="20"/>
        </w:rPr>
      </w:pPr>
      <w:r w:rsidRPr="00E828FB">
        <w:rPr>
          <w:rFonts w:cs="Arial"/>
          <w:noProof/>
          <w:color w:val="000000"/>
          <w:szCs w:val="20"/>
          <w:lang w:eastAsia="ru-RU"/>
        </w:rPr>
        <w:drawing>
          <wp:inline distT="0" distB="0" distL="0" distR="0" wp14:anchorId="244162CB" wp14:editId="7B77D6F7">
            <wp:extent cx="1609950" cy="885949"/>
            <wp:effectExtent l="0" t="0" r="9525" b="9525"/>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609950" cy="885949"/>
                    </a:xfrm>
                    <a:prstGeom prst="rect">
                      <a:avLst/>
                    </a:prstGeom>
                  </pic:spPr>
                </pic:pic>
              </a:graphicData>
            </a:graphic>
          </wp:inline>
        </w:drawing>
      </w:r>
    </w:p>
    <w:p w:rsidR="00E828FB" w:rsidRPr="00E828FB" w:rsidRDefault="00E02D8B" w:rsidP="00E828FB">
      <w:pPr>
        <w:spacing w:before="80" w:after="80"/>
        <w:rPr>
          <w:lang w:val="en-US"/>
        </w:rPr>
      </w:pPr>
      <w:hyperlink w:anchor="_Ассоциативные_контейнеры" w:history="1">
        <w:r w:rsidR="00E828FB" w:rsidRPr="00476B13">
          <w:rPr>
            <w:rStyle w:val="a4"/>
            <w:rFonts w:cs="Arial"/>
            <w:szCs w:val="20"/>
            <w:lang w:val="en-US"/>
          </w:rPr>
          <w:t>&lt;</w:t>
        </w:r>
        <w:r w:rsidR="00E828FB" w:rsidRPr="00476B13">
          <w:rPr>
            <w:rStyle w:val="a4"/>
            <w:rFonts w:cs="Arial"/>
            <w:szCs w:val="20"/>
          </w:rPr>
          <w:t>Ассоциативные контейнеры</w:t>
        </w:r>
        <w:r w:rsidR="00E828FB" w:rsidRPr="00476B13">
          <w:rPr>
            <w:rStyle w:val="a4"/>
            <w:rFonts w:cs="Arial"/>
            <w:szCs w:val="20"/>
            <w:lang w:val="en-US"/>
          </w:rPr>
          <w:t>&gt;</w:t>
        </w:r>
      </w:hyperlink>
    </w:p>
    <w:p w:rsidR="00E828FB" w:rsidRPr="00E828FB"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39" w:name="_map::equal_range"/>
      <w:bookmarkEnd w:id="239"/>
      <w:r>
        <w:rPr>
          <w:rFonts w:ascii="Arial" w:hAnsi="Arial" w:cs="Arial"/>
          <w:b/>
          <w:i w:val="0"/>
          <w:color w:val="auto"/>
          <w:szCs w:val="20"/>
          <w:lang w:val="en-US"/>
        </w:rPr>
        <w:t>map</w:t>
      </w:r>
      <w:r w:rsidRPr="0090541E">
        <w:rPr>
          <w:rFonts w:ascii="Arial" w:hAnsi="Arial" w:cs="Arial"/>
          <w:b/>
          <w:i w:val="0"/>
          <w:color w:val="auto"/>
          <w:szCs w:val="20"/>
        </w:rPr>
        <w:t>::</w:t>
      </w:r>
      <w:r>
        <w:rPr>
          <w:rFonts w:ascii="Arial" w:hAnsi="Arial" w:cs="Arial"/>
          <w:b/>
          <w:i w:val="0"/>
          <w:color w:val="auto"/>
          <w:szCs w:val="20"/>
          <w:lang w:val="en-US"/>
        </w:rPr>
        <w:t>equal_range</w:t>
      </w:r>
    </w:p>
    <w:p w:rsidR="00E828FB" w:rsidRDefault="00E828FB" w:rsidP="00E828FB">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equal</w:t>
      </w:r>
      <w:r w:rsidRPr="00E828FB">
        <w:rPr>
          <w:rFonts w:cs="Arial"/>
          <w:color w:val="000000" w:themeColor="text1"/>
          <w:szCs w:val="20"/>
        </w:rPr>
        <w:t>_</w:t>
      </w:r>
      <w:r>
        <w:rPr>
          <w:rFonts w:cs="Arial"/>
          <w:color w:val="000000" w:themeColor="text1"/>
          <w:szCs w:val="20"/>
          <w:lang w:val="en-US"/>
        </w:rPr>
        <w:t>range</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map</w:t>
      </w:r>
      <w:r>
        <w:rPr>
          <w:rFonts w:cs="Arial"/>
          <w:color w:val="000000" w:themeColor="text1"/>
          <w:szCs w:val="20"/>
        </w:rPr>
        <w:t>:</w:t>
      </w:r>
    </w:p>
    <w:p w:rsidR="00E828FB" w:rsidRDefault="00E828FB" w:rsidP="00E828FB">
      <w:pPr>
        <w:spacing w:after="0"/>
        <w:ind w:firstLine="567"/>
        <w:jc w:val="both"/>
        <w:rPr>
          <w:rFonts w:cs="Arial"/>
          <w:color w:val="000000" w:themeColor="text1"/>
          <w:szCs w:val="20"/>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808080"/>
          <w:szCs w:val="19"/>
          <w:lang w:val="en-US"/>
        </w:rPr>
        <w:t>#include</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&lt;iostream&gt;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808080"/>
          <w:szCs w:val="19"/>
          <w:lang w:val="en-US"/>
        </w:rPr>
        <w:t>#include</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&lt;map&gt;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FF"/>
          <w:szCs w:val="19"/>
          <w:lang w:val="en-US"/>
        </w:rPr>
        <w:t>int</w:t>
      </w:r>
      <w:r w:rsidRPr="00E828FB">
        <w:rPr>
          <w:rFonts w:ascii="Courier New" w:hAnsi="Courier New" w:cs="Courier New"/>
          <w:color w:val="000000"/>
          <w:szCs w:val="19"/>
          <w:lang w:val="en-US"/>
        </w:rPr>
        <w:t xml:space="preserve"> main() {</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lastRenderedPageBreak/>
        <w:tab/>
        <w:t>std::</w:t>
      </w:r>
      <w:r w:rsidRPr="00E828FB">
        <w:rPr>
          <w:rFonts w:ascii="Courier New" w:hAnsi="Courier New" w:cs="Courier New"/>
          <w:color w:val="2B91AF"/>
          <w:szCs w:val="19"/>
          <w:lang w:val="en-US"/>
        </w:rPr>
        <w:t>map</w:t>
      </w:r>
      <w:r w:rsidRPr="00E828FB">
        <w:rPr>
          <w:rFonts w:ascii="Courier New" w:hAnsi="Courier New" w:cs="Courier New"/>
          <w:color w:val="000000"/>
          <w:szCs w:val="19"/>
          <w:lang w:val="en-US"/>
        </w:rPr>
        <w:t>&lt;</w:t>
      </w:r>
      <w:r w:rsidRPr="00E828FB">
        <w:rPr>
          <w:rFonts w:ascii="Courier New" w:hAnsi="Courier New" w:cs="Courier New"/>
          <w:color w:val="0000FF"/>
          <w:szCs w:val="19"/>
          <w:lang w:val="en-US"/>
        </w:rPr>
        <w:t>char</w:t>
      </w:r>
      <w:r w:rsidRPr="00E828FB">
        <w:rPr>
          <w:rFonts w:ascii="Courier New" w:hAnsi="Courier New" w:cs="Courier New"/>
          <w:color w:val="000000"/>
          <w:szCs w:val="19"/>
          <w:lang w:val="en-US"/>
        </w:rPr>
        <w:t xml:space="preserve">, </w:t>
      </w:r>
      <w:r w:rsidRPr="00E828FB">
        <w:rPr>
          <w:rFonts w:ascii="Courier New" w:hAnsi="Courier New" w:cs="Courier New"/>
          <w:color w:val="0000FF"/>
          <w:szCs w:val="19"/>
          <w:lang w:val="en-US"/>
        </w:rPr>
        <w:t>int</w:t>
      </w:r>
      <w:r w:rsidRPr="00E828FB">
        <w:rPr>
          <w:rFonts w:ascii="Courier New" w:hAnsi="Courier New" w:cs="Courier New"/>
          <w:color w:val="000000"/>
          <w:szCs w:val="19"/>
          <w:lang w:val="en-US"/>
        </w:rPr>
        <w:t>&gt; mymap;</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ab/>
        <w:t>mymap</w:t>
      </w:r>
      <w:r w:rsidRPr="00E828FB">
        <w:rPr>
          <w:rFonts w:ascii="Courier New" w:hAnsi="Courier New" w:cs="Courier New"/>
          <w:color w:val="008080"/>
          <w:szCs w:val="19"/>
          <w:lang w:val="en-US"/>
        </w:rPr>
        <w:t>[</w:t>
      </w:r>
      <w:r w:rsidRPr="00E828FB">
        <w:rPr>
          <w:rFonts w:ascii="Courier New" w:hAnsi="Courier New" w:cs="Courier New"/>
          <w:color w:val="A31515"/>
          <w:szCs w:val="19"/>
          <w:lang w:val="en-US"/>
        </w:rPr>
        <w:t>'a'</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 10;</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ab/>
        <w:t>mymap</w:t>
      </w:r>
      <w:r w:rsidRPr="00E828FB">
        <w:rPr>
          <w:rFonts w:ascii="Courier New" w:hAnsi="Courier New" w:cs="Courier New"/>
          <w:color w:val="008080"/>
          <w:szCs w:val="19"/>
          <w:lang w:val="en-US"/>
        </w:rPr>
        <w:t>[</w:t>
      </w:r>
      <w:r w:rsidRPr="00E828FB">
        <w:rPr>
          <w:rFonts w:ascii="Courier New" w:hAnsi="Courier New" w:cs="Courier New"/>
          <w:color w:val="A31515"/>
          <w:szCs w:val="19"/>
          <w:lang w:val="en-US"/>
        </w:rPr>
        <w:t>'b'</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 20;</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ab/>
        <w:t>mymap</w:t>
      </w:r>
      <w:r w:rsidRPr="00E828FB">
        <w:rPr>
          <w:rFonts w:ascii="Courier New" w:hAnsi="Courier New" w:cs="Courier New"/>
          <w:color w:val="008080"/>
          <w:szCs w:val="19"/>
          <w:lang w:val="en-US"/>
        </w:rPr>
        <w:t>[</w:t>
      </w:r>
      <w:r w:rsidRPr="00E828FB">
        <w:rPr>
          <w:rFonts w:ascii="Courier New" w:hAnsi="Courier New" w:cs="Courier New"/>
          <w:color w:val="A31515"/>
          <w:szCs w:val="19"/>
          <w:lang w:val="en-US"/>
        </w:rPr>
        <w:t>'c'</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 30;</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ab/>
        <w:t>std::</w:t>
      </w:r>
      <w:r w:rsidRPr="00E828FB">
        <w:rPr>
          <w:rFonts w:ascii="Courier New" w:hAnsi="Courier New" w:cs="Courier New"/>
          <w:color w:val="2B91AF"/>
          <w:szCs w:val="19"/>
          <w:lang w:val="en-US"/>
        </w:rPr>
        <w:t>pair</w:t>
      </w:r>
      <w:r w:rsidRPr="00E828FB">
        <w:rPr>
          <w:rFonts w:ascii="Courier New" w:hAnsi="Courier New" w:cs="Courier New"/>
          <w:color w:val="000000"/>
          <w:szCs w:val="19"/>
          <w:lang w:val="en-US"/>
        </w:rPr>
        <w:t>&lt;std::</w:t>
      </w:r>
      <w:r w:rsidRPr="00E828FB">
        <w:rPr>
          <w:rFonts w:ascii="Courier New" w:hAnsi="Courier New" w:cs="Courier New"/>
          <w:color w:val="2B91AF"/>
          <w:szCs w:val="19"/>
          <w:lang w:val="en-US"/>
        </w:rPr>
        <w:t>map</w:t>
      </w:r>
      <w:r w:rsidRPr="00E828FB">
        <w:rPr>
          <w:rFonts w:ascii="Courier New" w:hAnsi="Courier New" w:cs="Courier New"/>
          <w:color w:val="000000"/>
          <w:szCs w:val="19"/>
          <w:lang w:val="en-US"/>
        </w:rPr>
        <w:t>&lt;</w:t>
      </w:r>
      <w:r w:rsidRPr="00E828FB">
        <w:rPr>
          <w:rFonts w:ascii="Courier New" w:hAnsi="Courier New" w:cs="Courier New"/>
          <w:color w:val="0000FF"/>
          <w:szCs w:val="19"/>
          <w:lang w:val="en-US"/>
        </w:rPr>
        <w:t>char</w:t>
      </w:r>
      <w:r w:rsidRPr="00E828FB">
        <w:rPr>
          <w:rFonts w:ascii="Courier New" w:hAnsi="Courier New" w:cs="Courier New"/>
          <w:color w:val="000000"/>
          <w:szCs w:val="19"/>
          <w:lang w:val="en-US"/>
        </w:rPr>
        <w:t xml:space="preserve">, </w:t>
      </w:r>
      <w:r w:rsidRPr="00E828FB">
        <w:rPr>
          <w:rFonts w:ascii="Courier New" w:hAnsi="Courier New" w:cs="Courier New"/>
          <w:color w:val="0000FF"/>
          <w:szCs w:val="19"/>
          <w:lang w:val="en-US"/>
        </w:rPr>
        <w:t>int</w:t>
      </w:r>
      <w:r w:rsidRPr="00E828FB">
        <w:rPr>
          <w:rFonts w:ascii="Courier New" w:hAnsi="Courier New" w:cs="Courier New"/>
          <w:color w:val="000000"/>
          <w:szCs w:val="19"/>
          <w:lang w:val="en-US"/>
        </w:rPr>
        <w:t>&gt;::</w:t>
      </w:r>
      <w:r w:rsidRPr="00E828FB">
        <w:rPr>
          <w:rFonts w:ascii="Courier New" w:hAnsi="Courier New" w:cs="Courier New"/>
          <w:color w:val="2B91AF"/>
          <w:szCs w:val="19"/>
          <w:lang w:val="en-US"/>
        </w:rPr>
        <w:t>iterator</w:t>
      </w:r>
      <w:r w:rsidRPr="00E828FB">
        <w:rPr>
          <w:rFonts w:ascii="Courier New" w:hAnsi="Courier New" w:cs="Courier New"/>
          <w:color w:val="000000"/>
          <w:szCs w:val="19"/>
          <w:lang w:val="en-US"/>
        </w:rPr>
        <w:t>, std::</w:t>
      </w:r>
      <w:r w:rsidRPr="00E828FB">
        <w:rPr>
          <w:rFonts w:ascii="Courier New" w:hAnsi="Courier New" w:cs="Courier New"/>
          <w:color w:val="2B91AF"/>
          <w:szCs w:val="19"/>
          <w:lang w:val="en-US"/>
        </w:rPr>
        <w:t>map</w:t>
      </w:r>
      <w:r w:rsidRPr="00E828FB">
        <w:rPr>
          <w:rFonts w:ascii="Courier New" w:hAnsi="Courier New" w:cs="Courier New"/>
          <w:color w:val="000000"/>
          <w:szCs w:val="19"/>
          <w:lang w:val="en-US"/>
        </w:rPr>
        <w:t>&lt;</w:t>
      </w:r>
      <w:r w:rsidRPr="00E828FB">
        <w:rPr>
          <w:rFonts w:ascii="Courier New" w:hAnsi="Courier New" w:cs="Courier New"/>
          <w:color w:val="0000FF"/>
          <w:szCs w:val="19"/>
          <w:lang w:val="en-US"/>
        </w:rPr>
        <w:t>char</w:t>
      </w:r>
      <w:r w:rsidRPr="00E828FB">
        <w:rPr>
          <w:rFonts w:ascii="Courier New" w:hAnsi="Courier New" w:cs="Courier New"/>
          <w:color w:val="000000"/>
          <w:szCs w:val="19"/>
          <w:lang w:val="en-US"/>
        </w:rPr>
        <w:t xml:space="preserve">, </w:t>
      </w:r>
      <w:r w:rsidRPr="00E828FB">
        <w:rPr>
          <w:rFonts w:ascii="Courier New" w:hAnsi="Courier New" w:cs="Courier New"/>
          <w:color w:val="0000FF"/>
          <w:szCs w:val="19"/>
          <w:lang w:val="en-US"/>
        </w:rPr>
        <w:t>int</w:t>
      </w:r>
      <w:r w:rsidRPr="00E828FB">
        <w:rPr>
          <w:rFonts w:ascii="Courier New" w:hAnsi="Courier New" w:cs="Courier New"/>
          <w:color w:val="000000"/>
          <w:szCs w:val="19"/>
          <w:lang w:val="en-US"/>
        </w:rPr>
        <w:t>&gt;::</w:t>
      </w:r>
      <w:r w:rsidRPr="00E828FB">
        <w:rPr>
          <w:rFonts w:ascii="Courier New" w:hAnsi="Courier New" w:cs="Courier New"/>
          <w:color w:val="2B91AF"/>
          <w:szCs w:val="19"/>
          <w:lang w:val="en-US"/>
        </w:rPr>
        <w:t>iterator</w:t>
      </w:r>
      <w:r w:rsidRPr="00E828FB">
        <w:rPr>
          <w:rFonts w:ascii="Courier New" w:hAnsi="Courier New" w:cs="Courier New"/>
          <w:color w:val="000000"/>
          <w:szCs w:val="19"/>
          <w:lang w:val="en-US"/>
        </w:rPr>
        <w:t>&gt; ret;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ab/>
        <w:t xml:space="preserve">ret </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mymap.equal_range(</w:t>
      </w:r>
      <w:r w:rsidRPr="00E828FB">
        <w:rPr>
          <w:rFonts w:ascii="Courier New" w:hAnsi="Courier New" w:cs="Courier New"/>
          <w:color w:val="A31515"/>
          <w:szCs w:val="19"/>
          <w:lang w:val="en-US"/>
        </w:rPr>
        <w:t>'b'</w:t>
      </w:r>
      <w:r w:rsidRPr="00E828FB">
        <w:rPr>
          <w:rFonts w:ascii="Courier New" w:hAnsi="Courier New" w:cs="Courier New"/>
          <w:color w:val="000000"/>
          <w:szCs w:val="19"/>
          <w:lang w:val="en-US"/>
        </w:rPr>
        <w: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ab/>
        <w:t xml:space="preserve">std::cout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"lower bound points to: "</w:t>
      </w:r>
      <w:r w:rsidRPr="00E828FB">
        <w:rPr>
          <w:rFonts w:ascii="Courier New" w:hAnsi="Courier New" w:cs="Courier New"/>
          <w:color w:val="000000"/>
          <w:szCs w:val="19"/>
          <w:lang w:val="en-US"/>
        </w:rPr>
        <w: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ab/>
        <w:t xml:space="preserve">std::cout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ret.first</w:t>
      </w:r>
      <w:r w:rsidRPr="00E828FB">
        <w:rPr>
          <w:rFonts w:ascii="Courier New" w:hAnsi="Courier New" w:cs="Courier New"/>
          <w:color w:val="008080"/>
          <w:szCs w:val="19"/>
          <w:lang w:val="en-US"/>
        </w:rPr>
        <w:t>-&gt;</w:t>
      </w:r>
      <w:r w:rsidRPr="00E828FB">
        <w:rPr>
          <w:rFonts w:ascii="Courier New" w:hAnsi="Courier New" w:cs="Courier New"/>
          <w:color w:val="000000"/>
          <w:szCs w:val="19"/>
          <w:lang w:val="en-US"/>
        </w:rPr>
        <w:t xml:space="preserve">first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 =&gt; "</w:t>
      </w:r>
      <w:r w:rsidRPr="00E828FB">
        <w:rPr>
          <w:rFonts w:ascii="Courier New" w:hAnsi="Courier New" w:cs="Courier New"/>
          <w:color w:val="000000"/>
          <w:szCs w:val="19"/>
          <w:lang w:val="en-US"/>
        </w:rPr>
        <w:t xml:space="preserve">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ret.first</w:t>
      </w:r>
      <w:r w:rsidRPr="00E828FB">
        <w:rPr>
          <w:rFonts w:ascii="Courier New" w:hAnsi="Courier New" w:cs="Courier New"/>
          <w:color w:val="008080"/>
          <w:szCs w:val="19"/>
          <w:lang w:val="en-US"/>
        </w:rPr>
        <w:t>-&gt;</w:t>
      </w:r>
      <w:r w:rsidRPr="00E828FB">
        <w:rPr>
          <w:rFonts w:ascii="Courier New" w:hAnsi="Courier New" w:cs="Courier New"/>
          <w:color w:val="000000"/>
          <w:szCs w:val="19"/>
          <w:lang w:val="en-US"/>
        </w:rPr>
        <w:t xml:space="preserve">second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'\n'</w:t>
      </w:r>
      <w:r w:rsidRPr="00E828FB">
        <w:rPr>
          <w:rFonts w:ascii="Courier New" w:hAnsi="Courier New" w:cs="Courier New"/>
          <w:color w:val="000000"/>
          <w:szCs w:val="19"/>
          <w:lang w:val="en-US"/>
        </w:rPr>
        <w: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ab/>
        <w:t xml:space="preserve">std::cout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"upper bound points to: "</w:t>
      </w:r>
      <w:r w:rsidRPr="00E828FB">
        <w:rPr>
          <w:rFonts w:ascii="Courier New" w:hAnsi="Courier New" w:cs="Courier New"/>
          <w:color w:val="000000"/>
          <w:szCs w:val="19"/>
          <w:lang w:val="en-US"/>
        </w:rPr>
        <w: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ab/>
        <w:t xml:space="preserve">std::cout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ret.second</w:t>
      </w:r>
      <w:r w:rsidRPr="00E828FB">
        <w:rPr>
          <w:rFonts w:ascii="Courier New" w:hAnsi="Courier New" w:cs="Courier New"/>
          <w:color w:val="008080"/>
          <w:szCs w:val="19"/>
          <w:lang w:val="en-US"/>
        </w:rPr>
        <w:t>-&gt;</w:t>
      </w:r>
      <w:r w:rsidRPr="00E828FB">
        <w:rPr>
          <w:rFonts w:ascii="Courier New" w:hAnsi="Courier New" w:cs="Courier New"/>
          <w:color w:val="000000"/>
          <w:szCs w:val="19"/>
          <w:lang w:val="en-US"/>
        </w:rPr>
        <w:t xml:space="preserve">first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 =&gt; "</w:t>
      </w:r>
      <w:r w:rsidRPr="00E828FB">
        <w:rPr>
          <w:rFonts w:ascii="Courier New" w:hAnsi="Courier New" w:cs="Courier New"/>
          <w:color w:val="000000"/>
          <w:szCs w:val="19"/>
          <w:lang w:val="en-US"/>
        </w:rPr>
        <w:t xml:space="preserve">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ret.second</w:t>
      </w:r>
      <w:r w:rsidRPr="00E828FB">
        <w:rPr>
          <w:rFonts w:ascii="Courier New" w:hAnsi="Courier New" w:cs="Courier New"/>
          <w:color w:val="008080"/>
          <w:szCs w:val="19"/>
          <w:lang w:val="en-US"/>
        </w:rPr>
        <w:t>-&gt;</w:t>
      </w:r>
      <w:r w:rsidRPr="00E828FB">
        <w:rPr>
          <w:rFonts w:ascii="Courier New" w:hAnsi="Courier New" w:cs="Courier New"/>
          <w:color w:val="000000"/>
          <w:szCs w:val="19"/>
          <w:lang w:val="en-US"/>
        </w:rPr>
        <w:t xml:space="preserve">second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'\n'</w:t>
      </w:r>
      <w:r w:rsidRPr="00E828FB">
        <w:rPr>
          <w:rFonts w:ascii="Courier New" w:hAnsi="Courier New" w:cs="Courier New"/>
          <w:color w:val="000000"/>
          <w:szCs w:val="19"/>
          <w:lang w:val="en-US"/>
        </w:rPr>
        <w: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rPr>
      </w:pPr>
      <w:r w:rsidRPr="00E828FB">
        <w:rPr>
          <w:rFonts w:ascii="Courier New" w:hAnsi="Courier New" w:cs="Courier New"/>
          <w:color w:val="000000"/>
          <w:szCs w:val="19"/>
          <w:lang w:val="en-US"/>
        </w:rPr>
        <w:tab/>
      </w:r>
      <w:r w:rsidRPr="00E828FB">
        <w:rPr>
          <w:rFonts w:ascii="Courier New" w:hAnsi="Courier New" w:cs="Courier New"/>
          <w:color w:val="0000FF"/>
          <w:szCs w:val="19"/>
        </w:rPr>
        <w:t>return</w:t>
      </w:r>
      <w:r w:rsidRPr="00E828FB">
        <w:rPr>
          <w:rFonts w:ascii="Courier New" w:hAnsi="Courier New" w:cs="Courier New"/>
          <w:color w:val="000000"/>
          <w:szCs w:val="19"/>
        </w:rPr>
        <w:t xml:space="preserve"> 0;</w:t>
      </w:r>
    </w:p>
    <w:p w:rsidR="00E828FB" w:rsidRPr="00E828FB" w:rsidRDefault="00E828FB" w:rsidP="00E828FB">
      <w:pPr>
        <w:spacing w:after="80"/>
        <w:jc w:val="both"/>
        <w:rPr>
          <w:rFonts w:ascii="Courier New" w:hAnsi="Courier New" w:cs="Courier New"/>
          <w:color w:val="000000"/>
          <w:szCs w:val="19"/>
        </w:rPr>
      </w:pPr>
      <w:r w:rsidRPr="00E828FB">
        <w:rPr>
          <w:rFonts w:ascii="Courier New" w:hAnsi="Courier New" w:cs="Courier New"/>
          <w:color w:val="000000"/>
          <w:szCs w:val="19"/>
        </w:rPr>
        <w:t>}</w:t>
      </w:r>
    </w:p>
    <w:p w:rsidR="00E828FB" w:rsidRDefault="00E828FB" w:rsidP="00E828FB">
      <w:pPr>
        <w:spacing w:after="80"/>
        <w:ind w:firstLine="567"/>
        <w:jc w:val="both"/>
        <w:rPr>
          <w:rFonts w:cs="Arial"/>
          <w:color w:val="000000"/>
          <w:szCs w:val="20"/>
        </w:rPr>
      </w:pPr>
      <w:r>
        <w:rPr>
          <w:rFonts w:cs="Arial"/>
          <w:color w:val="000000"/>
          <w:szCs w:val="20"/>
        </w:rPr>
        <w:t>Результат работы программы:</w:t>
      </w:r>
    </w:p>
    <w:p w:rsidR="00E828FB" w:rsidRDefault="00E828FB" w:rsidP="00E828FB">
      <w:pPr>
        <w:spacing w:after="80"/>
        <w:jc w:val="both"/>
        <w:rPr>
          <w:rFonts w:cs="Arial"/>
          <w:color w:val="000000"/>
          <w:szCs w:val="20"/>
        </w:rPr>
      </w:pPr>
      <w:r w:rsidRPr="00E828FB">
        <w:rPr>
          <w:rFonts w:cs="Arial"/>
          <w:noProof/>
          <w:color w:val="000000"/>
          <w:szCs w:val="20"/>
          <w:lang w:eastAsia="ru-RU"/>
        </w:rPr>
        <w:drawing>
          <wp:inline distT="0" distB="0" distL="0" distR="0" wp14:anchorId="3F7EBE09" wp14:editId="7C4D464B">
            <wp:extent cx="2657846" cy="495369"/>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657846" cy="495369"/>
                    </a:xfrm>
                    <a:prstGeom prst="rect">
                      <a:avLst/>
                    </a:prstGeom>
                  </pic:spPr>
                </pic:pic>
              </a:graphicData>
            </a:graphic>
          </wp:inline>
        </w:drawing>
      </w:r>
    </w:p>
    <w:p w:rsidR="00E828FB" w:rsidRPr="00E828FB" w:rsidRDefault="00E02D8B" w:rsidP="00E828FB">
      <w:pPr>
        <w:spacing w:before="80" w:after="80"/>
        <w:rPr>
          <w:lang w:val="en-US"/>
        </w:rPr>
      </w:pPr>
      <w:hyperlink w:anchor="_Ассоциативные_контейнеры" w:history="1">
        <w:r w:rsidR="00E828FB" w:rsidRPr="00476B13">
          <w:rPr>
            <w:rStyle w:val="a4"/>
            <w:rFonts w:cs="Arial"/>
            <w:szCs w:val="20"/>
            <w:lang w:val="en-US"/>
          </w:rPr>
          <w:t>&lt;</w:t>
        </w:r>
        <w:r w:rsidR="00E828FB" w:rsidRPr="00476B13">
          <w:rPr>
            <w:rStyle w:val="a4"/>
            <w:rFonts w:cs="Arial"/>
            <w:szCs w:val="20"/>
          </w:rPr>
          <w:t>Ассоциативные контейнеры</w:t>
        </w:r>
        <w:r w:rsidR="00E828FB" w:rsidRPr="00476B13">
          <w:rPr>
            <w:rStyle w:val="a4"/>
            <w:rFonts w:cs="Arial"/>
            <w:szCs w:val="20"/>
            <w:lang w:val="en-US"/>
          </w:rPr>
          <w:t>&gt;</w:t>
        </w:r>
      </w:hyperlink>
    </w:p>
    <w:p w:rsidR="00E828FB" w:rsidRPr="00E828FB"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40" w:name="_map::lower_bound"/>
      <w:bookmarkEnd w:id="240"/>
      <w:r>
        <w:rPr>
          <w:rFonts w:ascii="Arial" w:hAnsi="Arial" w:cs="Arial"/>
          <w:b/>
          <w:i w:val="0"/>
          <w:color w:val="auto"/>
          <w:szCs w:val="20"/>
          <w:lang w:val="en-US"/>
        </w:rPr>
        <w:t>map</w:t>
      </w:r>
      <w:r w:rsidRPr="0090541E">
        <w:rPr>
          <w:rFonts w:ascii="Arial" w:hAnsi="Arial" w:cs="Arial"/>
          <w:b/>
          <w:i w:val="0"/>
          <w:color w:val="auto"/>
          <w:szCs w:val="20"/>
        </w:rPr>
        <w:t>::</w:t>
      </w:r>
      <w:r>
        <w:rPr>
          <w:rFonts w:ascii="Arial" w:hAnsi="Arial" w:cs="Arial"/>
          <w:b/>
          <w:i w:val="0"/>
          <w:color w:val="auto"/>
          <w:szCs w:val="20"/>
          <w:lang w:val="en-US"/>
        </w:rPr>
        <w:t>lower_bound</w:t>
      </w:r>
    </w:p>
    <w:p w:rsidR="00E828FB" w:rsidRDefault="00AE1FE1" w:rsidP="00E828FB">
      <w:pPr>
        <w:spacing w:after="0"/>
        <w:ind w:firstLine="567"/>
        <w:jc w:val="both"/>
        <w:rPr>
          <w:rFonts w:cs="Arial"/>
          <w:color w:val="000000" w:themeColor="text1"/>
          <w:szCs w:val="20"/>
        </w:rPr>
      </w:pPr>
      <w:r>
        <w:rPr>
          <w:rFonts w:cs="Arial"/>
          <w:color w:val="000000" w:themeColor="text1"/>
          <w:szCs w:val="20"/>
        </w:rPr>
        <w:t>Пример использования методов</w:t>
      </w:r>
      <w:r w:rsidR="00E828FB">
        <w:rPr>
          <w:rFonts w:cs="Arial"/>
          <w:color w:val="000000" w:themeColor="text1"/>
          <w:szCs w:val="20"/>
        </w:rPr>
        <w:t xml:space="preserve"> </w:t>
      </w:r>
      <w:r w:rsidR="00E828FB">
        <w:rPr>
          <w:rFonts w:cs="Arial"/>
          <w:color w:val="000000" w:themeColor="text1"/>
          <w:szCs w:val="20"/>
          <w:lang w:val="en-US"/>
        </w:rPr>
        <w:t>lower</w:t>
      </w:r>
      <w:r w:rsidR="00E828FB" w:rsidRPr="00E828FB">
        <w:rPr>
          <w:rFonts w:cs="Arial"/>
          <w:color w:val="000000" w:themeColor="text1"/>
          <w:szCs w:val="20"/>
        </w:rPr>
        <w:t>_</w:t>
      </w:r>
      <w:r w:rsidR="00E828FB">
        <w:rPr>
          <w:rFonts w:cs="Arial"/>
          <w:color w:val="000000" w:themeColor="text1"/>
          <w:szCs w:val="20"/>
          <w:lang w:val="en-US"/>
        </w:rPr>
        <w:t>bound</w:t>
      </w:r>
      <w:r w:rsidR="00E828FB" w:rsidRPr="008A36EA">
        <w:rPr>
          <w:rFonts w:cs="Arial"/>
          <w:color w:val="000000" w:themeColor="text1"/>
          <w:szCs w:val="20"/>
        </w:rPr>
        <w:t>()</w:t>
      </w:r>
      <w:r>
        <w:rPr>
          <w:rFonts w:cs="Arial"/>
          <w:color w:val="000000" w:themeColor="text1"/>
          <w:szCs w:val="20"/>
        </w:rPr>
        <w:t xml:space="preserve"> и </w:t>
      </w:r>
      <w:r>
        <w:rPr>
          <w:rFonts w:cs="Arial"/>
          <w:color w:val="000000" w:themeColor="text1"/>
          <w:szCs w:val="20"/>
          <w:lang w:val="en-US"/>
        </w:rPr>
        <w:t>upper</w:t>
      </w:r>
      <w:r w:rsidRPr="00AE1FE1">
        <w:rPr>
          <w:rFonts w:cs="Arial"/>
          <w:color w:val="000000" w:themeColor="text1"/>
          <w:szCs w:val="20"/>
        </w:rPr>
        <w:t>_</w:t>
      </w:r>
      <w:r>
        <w:rPr>
          <w:rFonts w:cs="Arial"/>
          <w:color w:val="000000" w:themeColor="text1"/>
          <w:szCs w:val="20"/>
          <w:lang w:val="en-US"/>
        </w:rPr>
        <w:t>bound</w:t>
      </w:r>
      <w:r w:rsidRPr="00AE1FE1">
        <w:rPr>
          <w:rFonts w:cs="Arial"/>
          <w:color w:val="000000" w:themeColor="text1"/>
          <w:szCs w:val="20"/>
        </w:rPr>
        <w:t>()</w:t>
      </w:r>
      <w:r w:rsidR="00E828FB">
        <w:rPr>
          <w:rFonts w:cs="Arial"/>
          <w:color w:val="000000" w:themeColor="text1"/>
          <w:szCs w:val="20"/>
        </w:rPr>
        <w:t xml:space="preserve"> в </w:t>
      </w:r>
      <w:r w:rsidR="00E828FB">
        <w:rPr>
          <w:rFonts w:cs="Arial"/>
          <w:color w:val="000000" w:themeColor="text1"/>
          <w:szCs w:val="20"/>
          <w:lang w:val="en-US"/>
        </w:rPr>
        <w:t>std</w:t>
      </w:r>
      <w:r w:rsidR="00E828FB">
        <w:rPr>
          <w:rFonts w:cs="Arial"/>
          <w:color w:val="000000" w:themeColor="text1"/>
          <w:szCs w:val="20"/>
        </w:rPr>
        <w:t>::</w:t>
      </w:r>
      <w:r w:rsidR="00E828FB">
        <w:rPr>
          <w:rFonts w:cs="Arial"/>
          <w:color w:val="000000" w:themeColor="text1"/>
          <w:szCs w:val="20"/>
          <w:lang w:val="en-US"/>
        </w:rPr>
        <w:t>map</w:t>
      </w:r>
      <w:r w:rsidR="00E828FB">
        <w:rPr>
          <w:rFonts w:cs="Arial"/>
          <w:color w:val="000000" w:themeColor="text1"/>
          <w:szCs w:val="20"/>
        </w:rPr>
        <w:t>:</w:t>
      </w:r>
    </w:p>
    <w:p w:rsidR="00E828FB" w:rsidRDefault="00E828FB" w:rsidP="00E828FB">
      <w:pPr>
        <w:spacing w:after="0"/>
        <w:ind w:firstLine="567"/>
        <w:jc w:val="both"/>
        <w:rPr>
          <w:rFonts w:cs="Arial"/>
          <w:color w:val="000000" w:themeColor="text1"/>
          <w:szCs w:val="20"/>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808080"/>
          <w:szCs w:val="19"/>
          <w:lang w:val="en-US"/>
        </w:rPr>
        <w:t>#include</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&lt;iostream&gt;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808080"/>
          <w:szCs w:val="19"/>
          <w:lang w:val="en-US"/>
        </w:rPr>
        <w:t>#include</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&lt;map&gt;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FF"/>
          <w:szCs w:val="19"/>
          <w:lang w:val="en-US"/>
        </w:rPr>
        <w:t>int</w:t>
      </w:r>
      <w:r w:rsidRPr="00E828FB">
        <w:rPr>
          <w:rFonts w:ascii="Courier New" w:hAnsi="Courier New" w:cs="Courier New"/>
          <w:color w:val="000000"/>
          <w:szCs w:val="19"/>
          <w:lang w:val="en-US"/>
        </w:rPr>
        <w:t xml:space="preserve"> main() {</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std::</w:t>
      </w:r>
      <w:r w:rsidRPr="00E828FB">
        <w:rPr>
          <w:rFonts w:ascii="Courier New" w:hAnsi="Courier New" w:cs="Courier New"/>
          <w:color w:val="2B91AF"/>
          <w:szCs w:val="19"/>
          <w:lang w:val="en-US"/>
        </w:rPr>
        <w:t>map</w:t>
      </w:r>
      <w:r w:rsidRPr="00E828FB">
        <w:rPr>
          <w:rFonts w:ascii="Courier New" w:hAnsi="Courier New" w:cs="Courier New"/>
          <w:color w:val="000000"/>
          <w:szCs w:val="19"/>
          <w:lang w:val="en-US"/>
        </w:rPr>
        <w:t>&lt;</w:t>
      </w:r>
      <w:r w:rsidRPr="00E828FB">
        <w:rPr>
          <w:rFonts w:ascii="Courier New" w:hAnsi="Courier New" w:cs="Courier New"/>
          <w:color w:val="0000FF"/>
          <w:szCs w:val="19"/>
          <w:lang w:val="en-US"/>
        </w:rPr>
        <w:t>char</w:t>
      </w:r>
      <w:r w:rsidRPr="00E828FB">
        <w:rPr>
          <w:rFonts w:ascii="Courier New" w:hAnsi="Courier New" w:cs="Courier New"/>
          <w:color w:val="000000"/>
          <w:szCs w:val="19"/>
          <w:lang w:val="en-US"/>
        </w:rPr>
        <w:t xml:space="preserve">, </w:t>
      </w:r>
      <w:r w:rsidRPr="00E828FB">
        <w:rPr>
          <w:rFonts w:ascii="Courier New" w:hAnsi="Courier New" w:cs="Courier New"/>
          <w:color w:val="0000FF"/>
          <w:szCs w:val="19"/>
          <w:lang w:val="en-US"/>
        </w:rPr>
        <w:t>int</w:t>
      </w:r>
      <w:r w:rsidRPr="00E828FB">
        <w:rPr>
          <w:rFonts w:ascii="Courier New" w:hAnsi="Courier New" w:cs="Courier New"/>
          <w:color w:val="000000"/>
          <w:szCs w:val="19"/>
          <w:lang w:val="en-US"/>
        </w:rPr>
        <w:t>&gt; mymap;</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std::</w:t>
      </w:r>
      <w:r w:rsidRPr="00E828FB">
        <w:rPr>
          <w:rFonts w:ascii="Courier New" w:hAnsi="Courier New" w:cs="Courier New"/>
          <w:color w:val="2B91AF"/>
          <w:szCs w:val="19"/>
          <w:lang w:val="en-US"/>
        </w:rPr>
        <w:t>map</w:t>
      </w:r>
      <w:r w:rsidRPr="00E828FB">
        <w:rPr>
          <w:rFonts w:ascii="Courier New" w:hAnsi="Courier New" w:cs="Courier New"/>
          <w:color w:val="000000"/>
          <w:szCs w:val="19"/>
          <w:lang w:val="en-US"/>
        </w:rPr>
        <w:t>&lt;</w:t>
      </w:r>
      <w:r w:rsidRPr="00E828FB">
        <w:rPr>
          <w:rFonts w:ascii="Courier New" w:hAnsi="Courier New" w:cs="Courier New"/>
          <w:color w:val="0000FF"/>
          <w:szCs w:val="19"/>
          <w:lang w:val="en-US"/>
        </w:rPr>
        <w:t>char</w:t>
      </w:r>
      <w:r w:rsidRPr="00E828FB">
        <w:rPr>
          <w:rFonts w:ascii="Courier New" w:hAnsi="Courier New" w:cs="Courier New"/>
          <w:color w:val="000000"/>
          <w:szCs w:val="19"/>
          <w:lang w:val="en-US"/>
        </w:rPr>
        <w:t xml:space="preserve">, </w:t>
      </w:r>
      <w:r w:rsidRPr="00E828FB">
        <w:rPr>
          <w:rFonts w:ascii="Courier New" w:hAnsi="Courier New" w:cs="Courier New"/>
          <w:color w:val="0000FF"/>
          <w:szCs w:val="19"/>
          <w:lang w:val="en-US"/>
        </w:rPr>
        <w:t>int</w:t>
      </w:r>
      <w:r w:rsidRPr="00E828FB">
        <w:rPr>
          <w:rFonts w:ascii="Courier New" w:hAnsi="Courier New" w:cs="Courier New"/>
          <w:color w:val="000000"/>
          <w:szCs w:val="19"/>
          <w:lang w:val="en-US"/>
        </w:rPr>
        <w:t>&gt;::</w:t>
      </w:r>
      <w:r w:rsidRPr="00E828FB">
        <w:rPr>
          <w:rFonts w:ascii="Courier New" w:hAnsi="Courier New" w:cs="Courier New"/>
          <w:color w:val="2B91AF"/>
          <w:szCs w:val="19"/>
          <w:lang w:val="en-US"/>
        </w:rPr>
        <w:t>iterator</w:t>
      </w:r>
      <w:r w:rsidRPr="00E828FB">
        <w:rPr>
          <w:rFonts w:ascii="Courier New" w:hAnsi="Courier New" w:cs="Courier New"/>
          <w:color w:val="000000"/>
          <w:szCs w:val="19"/>
          <w:lang w:val="en-US"/>
        </w:rPr>
        <w:t xml:space="preserve"> itlow, itup;</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mymap</w:t>
      </w:r>
      <w:r w:rsidRPr="00E828FB">
        <w:rPr>
          <w:rFonts w:ascii="Courier New" w:hAnsi="Courier New" w:cs="Courier New"/>
          <w:color w:val="008080"/>
          <w:szCs w:val="19"/>
          <w:lang w:val="en-US"/>
        </w:rPr>
        <w:t>[</w:t>
      </w:r>
      <w:r w:rsidRPr="00E828FB">
        <w:rPr>
          <w:rFonts w:ascii="Courier New" w:hAnsi="Courier New" w:cs="Courier New"/>
          <w:color w:val="A31515"/>
          <w:szCs w:val="19"/>
          <w:lang w:val="en-US"/>
        </w:rPr>
        <w:t>'a'</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 20;</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mymap</w:t>
      </w:r>
      <w:r w:rsidRPr="00E828FB">
        <w:rPr>
          <w:rFonts w:ascii="Courier New" w:hAnsi="Courier New" w:cs="Courier New"/>
          <w:color w:val="008080"/>
          <w:szCs w:val="19"/>
          <w:lang w:val="en-US"/>
        </w:rPr>
        <w:t>[</w:t>
      </w:r>
      <w:r w:rsidRPr="00E828FB">
        <w:rPr>
          <w:rFonts w:ascii="Courier New" w:hAnsi="Courier New" w:cs="Courier New"/>
          <w:color w:val="A31515"/>
          <w:szCs w:val="19"/>
          <w:lang w:val="en-US"/>
        </w:rPr>
        <w:t>'b'</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 40;</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mymap</w:t>
      </w:r>
      <w:r w:rsidRPr="00E828FB">
        <w:rPr>
          <w:rFonts w:ascii="Courier New" w:hAnsi="Courier New" w:cs="Courier New"/>
          <w:color w:val="008080"/>
          <w:szCs w:val="19"/>
          <w:lang w:val="en-US"/>
        </w:rPr>
        <w:t>[</w:t>
      </w:r>
      <w:r w:rsidRPr="00E828FB">
        <w:rPr>
          <w:rFonts w:ascii="Courier New" w:hAnsi="Courier New" w:cs="Courier New"/>
          <w:color w:val="A31515"/>
          <w:szCs w:val="19"/>
          <w:lang w:val="en-US"/>
        </w:rPr>
        <w:t>'c'</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 60;</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mymap</w:t>
      </w:r>
      <w:r w:rsidRPr="00E828FB">
        <w:rPr>
          <w:rFonts w:ascii="Courier New" w:hAnsi="Courier New" w:cs="Courier New"/>
          <w:color w:val="008080"/>
          <w:szCs w:val="19"/>
          <w:lang w:val="en-US"/>
        </w:rPr>
        <w:t>[</w:t>
      </w:r>
      <w:r w:rsidRPr="00E828FB">
        <w:rPr>
          <w:rFonts w:ascii="Courier New" w:hAnsi="Courier New" w:cs="Courier New"/>
          <w:color w:val="A31515"/>
          <w:szCs w:val="19"/>
          <w:lang w:val="en-US"/>
        </w:rPr>
        <w:t>'d'</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 80;</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mymap</w:t>
      </w:r>
      <w:r w:rsidRPr="00E828FB">
        <w:rPr>
          <w:rFonts w:ascii="Courier New" w:hAnsi="Courier New" w:cs="Courier New"/>
          <w:color w:val="008080"/>
          <w:szCs w:val="19"/>
          <w:lang w:val="en-US"/>
        </w:rPr>
        <w:t>[</w:t>
      </w:r>
      <w:r w:rsidRPr="00E828FB">
        <w:rPr>
          <w:rFonts w:ascii="Courier New" w:hAnsi="Courier New" w:cs="Courier New"/>
          <w:color w:val="A31515"/>
          <w:szCs w:val="19"/>
          <w:lang w:val="en-US"/>
        </w:rPr>
        <w:t>'e'</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 100;</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itlow </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mymap.lower_bound(</w:t>
      </w:r>
      <w:r w:rsidRPr="00E828FB">
        <w:rPr>
          <w:rFonts w:ascii="Courier New" w:hAnsi="Courier New" w:cs="Courier New"/>
          <w:color w:val="A31515"/>
          <w:szCs w:val="19"/>
          <w:lang w:val="en-US"/>
        </w:rPr>
        <w:t>'b'</w:t>
      </w:r>
      <w:r w:rsidRPr="00E828FB">
        <w:rPr>
          <w:rFonts w:ascii="Courier New" w:hAnsi="Courier New" w:cs="Courier New"/>
          <w:color w:val="000000"/>
          <w:szCs w:val="19"/>
          <w:lang w:val="en-US"/>
        </w:rPr>
        <w:t xml:space="preserve">);  </w:t>
      </w:r>
      <w:r w:rsidRPr="00E828FB">
        <w:rPr>
          <w:rFonts w:ascii="Courier New" w:hAnsi="Courier New" w:cs="Courier New"/>
          <w:color w:val="008000"/>
          <w:szCs w:val="19"/>
          <w:lang w:val="en-US"/>
        </w:rPr>
        <w:t xml:space="preserve">// itlow </w:t>
      </w:r>
      <w:r w:rsidRPr="00E828FB">
        <w:rPr>
          <w:rFonts w:ascii="Courier New" w:hAnsi="Courier New" w:cs="Courier New"/>
          <w:color w:val="008000"/>
          <w:szCs w:val="19"/>
        </w:rPr>
        <w:t>указывает</w:t>
      </w:r>
      <w:r w:rsidRPr="00E828FB">
        <w:rPr>
          <w:rFonts w:ascii="Courier New" w:hAnsi="Courier New" w:cs="Courier New"/>
          <w:color w:val="008000"/>
          <w:szCs w:val="19"/>
          <w:lang w:val="en-US"/>
        </w:rPr>
        <w:t xml:space="preserve"> </w:t>
      </w:r>
      <w:r w:rsidRPr="00E828FB">
        <w:rPr>
          <w:rFonts w:ascii="Courier New" w:hAnsi="Courier New" w:cs="Courier New"/>
          <w:color w:val="008000"/>
          <w:szCs w:val="19"/>
        </w:rPr>
        <w:t>на</w:t>
      </w:r>
      <w:r w:rsidRPr="00E828FB">
        <w:rPr>
          <w:rFonts w:ascii="Courier New" w:hAnsi="Courier New" w:cs="Courier New"/>
          <w:color w:val="008000"/>
          <w:szCs w:val="19"/>
          <w:lang w:val="en-US"/>
        </w:rPr>
        <w:t xml:space="preserve"> b</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itup </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mymap.upper_bound(</w:t>
      </w:r>
      <w:r w:rsidRPr="00E828FB">
        <w:rPr>
          <w:rFonts w:ascii="Courier New" w:hAnsi="Courier New" w:cs="Courier New"/>
          <w:color w:val="A31515"/>
          <w:szCs w:val="19"/>
          <w:lang w:val="en-US"/>
        </w:rPr>
        <w:t>'d'</w:t>
      </w:r>
      <w:r w:rsidRPr="00E828FB">
        <w:rPr>
          <w:rFonts w:ascii="Courier New" w:hAnsi="Courier New" w:cs="Courier New"/>
          <w:color w:val="000000"/>
          <w:szCs w:val="19"/>
          <w:lang w:val="en-US"/>
        </w:rPr>
        <w:t xml:space="preserve">);   </w:t>
      </w:r>
      <w:r w:rsidRPr="00E828FB">
        <w:rPr>
          <w:rFonts w:ascii="Courier New" w:hAnsi="Courier New" w:cs="Courier New"/>
          <w:color w:val="008000"/>
          <w:szCs w:val="19"/>
          <w:lang w:val="en-US"/>
        </w:rPr>
        <w:t xml:space="preserve">// itup </w:t>
      </w:r>
      <w:r w:rsidRPr="00E828FB">
        <w:rPr>
          <w:rFonts w:ascii="Courier New" w:hAnsi="Courier New" w:cs="Courier New"/>
          <w:color w:val="008000"/>
          <w:szCs w:val="19"/>
        </w:rPr>
        <w:t>указывает</w:t>
      </w:r>
      <w:r w:rsidRPr="00E828FB">
        <w:rPr>
          <w:rFonts w:ascii="Courier New" w:hAnsi="Courier New" w:cs="Courier New"/>
          <w:color w:val="008000"/>
          <w:szCs w:val="19"/>
          <w:lang w:val="en-US"/>
        </w:rPr>
        <w:t xml:space="preserve"> </w:t>
      </w:r>
      <w:r w:rsidRPr="00E828FB">
        <w:rPr>
          <w:rFonts w:ascii="Courier New" w:hAnsi="Courier New" w:cs="Courier New"/>
          <w:color w:val="008000"/>
          <w:szCs w:val="19"/>
        </w:rPr>
        <w:t>на</w:t>
      </w:r>
      <w:r w:rsidRPr="00E828FB">
        <w:rPr>
          <w:rFonts w:ascii="Courier New" w:hAnsi="Courier New" w:cs="Courier New"/>
          <w:color w:val="008000"/>
          <w:szCs w:val="19"/>
          <w:lang w:val="en-US"/>
        </w:rPr>
        <w:t xml:space="preserve"> </w:t>
      </w:r>
      <w:r w:rsidRPr="00E828FB">
        <w:rPr>
          <w:rFonts w:ascii="Courier New" w:hAnsi="Courier New" w:cs="Courier New"/>
          <w:color w:val="008000"/>
          <w:szCs w:val="19"/>
        </w:rPr>
        <w:t>е</w:t>
      </w:r>
      <w:r w:rsidRPr="00E828FB">
        <w:rPr>
          <w:rFonts w:ascii="Courier New" w:hAnsi="Courier New" w:cs="Courier New"/>
          <w:color w:val="008000"/>
          <w:szCs w:val="19"/>
          <w:lang w:val="en-US"/>
        </w:rPr>
        <w:t xml:space="preserve"> (</w:t>
      </w:r>
      <w:r w:rsidRPr="00E828FB">
        <w:rPr>
          <w:rFonts w:ascii="Courier New" w:hAnsi="Courier New" w:cs="Courier New"/>
          <w:color w:val="008000"/>
          <w:szCs w:val="19"/>
        </w:rPr>
        <w:t>не</w:t>
      </w:r>
      <w:r w:rsidRPr="00E828FB">
        <w:rPr>
          <w:rFonts w:ascii="Courier New" w:hAnsi="Courier New" w:cs="Courier New"/>
          <w:color w:val="008000"/>
          <w:szCs w:val="19"/>
          <w:lang w:val="en-US"/>
        </w:rPr>
        <w:t xml:space="preserve"> d!)</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mymap.erase(itlow, itup);        </w:t>
      </w:r>
      <w:r w:rsidRPr="00E828FB">
        <w:rPr>
          <w:rFonts w:ascii="Courier New" w:hAnsi="Courier New" w:cs="Courier New"/>
          <w:color w:val="008000"/>
          <w:szCs w:val="19"/>
          <w:lang w:val="en-US"/>
        </w:rPr>
        <w:t>// erases [itlow,itup)</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w:t>
      </w:r>
      <w:r w:rsidRPr="00E828FB">
        <w:rPr>
          <w:rFonts w:ascii="Courier New" w:hAnsi="Courier New" w:cs="Courier New"/>
          <w:color w:val="008000"/>
          <w:szCs w:val="19"/>
          <w:lang w:val="en-US"/>
        </w:rPr>
        <w:t xml:space="preserve">// </w:t>
      </w:r>
      <w:r w:rsidRPr="00E828FB">
        <w:rPr>
          <w:rFonts w:ascii="Courier New" w:hAnsi="Courier New" w:cs="Courier New"/>
          <w:color w:val="008000"/>
          <w:szCs w:val="19"/>
        </w:rPr>
        <w:t>вывод</w:t>
      </w:r>
      <w:r w:rsidRPr="00E828FB">
        <w:rPr>
          <w:rFonts w:ascii="Courier New" w:hAnsi="Courier New" w:cs="Courier New"/>
          <w:color w:val="008000"/>
          <w:szCs w:val="19"/>
          <w:lang w:val="en-US"/>
        </w:rPr>
        <w: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w:t>
      </w:r>
      <w:r w:rsidRPr="00E828FB">
        <w:rPr>
          <w:rFonts w:ascii="Courier New" w:hAnsi="Courier New" w:cs="Courier New"/>
          <w:color w:val="0000FF"/>
          <w:szCs w:val="19"/>
          <w:lang w:val="en-US"/>
        </w:rPr>
        <w:t>for</w:t>
      </w:r>
      <w:r w:rsidRPr="00E828FB">
        <w:rPr>
          <w:rFonts w:ascii="Courier New" w:hAnsi="Courier New" w:cs="Courier New"/>
          <w:color w:val="000000"/>
          <w:szCs w:val="19"/>
          <w:lang w:val="en-US"/>
        </w:rPr>
        <w:t xml:space="preserve"> (std::</w:t>
      </w:r>
      <w:r w:rsidRPr="00E828FB">
        <w:rPr>
          <w:rFonts w:ascii="Courier New" w:hAnsi="Courier New" w:cs="Courier New"/>
          <w:color w:val="2B91AF"/>
          <w:szCs w:val="19"/>
          <w:lang w:val="en-US"/>
        </w:rPr>
        <w:t>map</w:t>
      </w:r>
      <w:r w:rsidRPr="00E828FB">
        <w:rPr>
          <w:rFonts w:ascii="Courier New" w:hAnsi="Courier New" w:cs="Courier New"/>
          <w:color w:val="000000"/>
          <w:szCs w:val="19"/>
          <w:lang w:val="en-US"/>
        </w:rPr>
        <w:t>&lt;</w:t>
      </w:r>
      <w:r w:rsidRPr="00E828FB">
        <w:rPr>
          <w:rFonts w:ascii="Courier New" w:hAnsi="Courier New" w:cs="Courier New"/>
          <w:color w:val="0000FF"/>
          <w:szCs w:val="19"/>
          <w:lang w:val="en-US"/>
        </w:rPr>
        <w:t>char</w:t>
      </w:r>
      <w:r w:rsidRPr="00E828FB">
        <w:rPr>
          <w:rFonts w:ascii="Courier New" w:hAnsi="Courier New" w:cs="Courier New"/>
          <w:color w:val="000000"/>
          <w:szCs w:val="19"/>
          <w:lang w:val="en-US"/>
        </w:rPr>
        <w:t xml:space="preserve">, </w:t>
      </w:r>
      <w:r w:rsidRPr="00E828FB">
        <w:rPr>
          <w:rFonts w:ascii="Courier New" w:hAnsi="Courier New" w:cs="Courier New"/>
          <w:color w:val="0000FF"/>
          <w:szCs w:val="19"/>
          <w:lang w:val="en-US"/>
        </w:rPr>
        <w:t>int</w:t>
      </w:r>
      <w:r w:rsidRPr="00E828FB">
        <w:rPr>
          <w:rFonts w:ascii="Courier New" w:hAnsi="Courier New" w:cs="Courier New"/>
          <w:color w:val="000000"/>
          <w:szCs w:val="19"/>
          <w:lang w:val="en-US"/>
        </w:rPr>
        <w:t>&gt;::</w:t>
      </w:r>
      <w:r w:rsidRPr="00E828FB">
        <w:rPr>
          <w:rFonts w:ascii="Courier New" w:hAnsi="Courier New" w:cs="Courier New"/>
          <w:color w:val="2B91AF"/>
          <w:szCs w:val="19"/>
          <w:lang w:val="en-US"/>
        </w:rPr>
        <w:t>iterator</w:t>
      </w:r>
      <w:r w:rsidRPr="00E828FB">
        <w:rPr>
          <w:rFonts w:ascii="Courier New" w:hAnsi="Courier New" w:cs="Courier New"/>
          <w:color w:val="000000"/>
          <w:szCs w:val="19"/>
          <w:lang w:val="en-US"/>
        </w:rPr>
        <w:t xml:space="preserve"> it = mymap.begin(); it </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 xml:space="preserve"> mymap.end(); </w:t>
      </w:r>
      <w:r w:rsidRPr="00E828FB">
        <w:rPr>
          <w:rFonts w:ascii="Courier New" w:hAnsi="Courier New" w:cs="Courier New"/>
          <w:color w:val="008080"/>
          <w:szCs w:val="19"/>
          <w:lang w:val="en-US"/>
        </w:rPr>
        <w:t>++</w:t>
      </w:r>
      <w:r w:rsidRPr="00E828FB">
        <w:rPr>
          <w:rFonts w:ascii="Courier New" w:hAnsi="Courier New" w:cs="Courier New"/>
          <w:color w:val="000000"/>
          <w:szCs w:val="19"/>
          <w:lang w:val="en-US"/>
        </w:rPr>
        <w:t>it)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 xml:space="preserve">        std::cout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it</w:t>
      </w:r>
      <w:r w:rsidRPr="00E828FB">
        <w:rPr>
          <w:rFonts w:ascii="Courier New" w:hAnsi="Courier New" w:cs="Courier New"/>
          <w:color w:val="008080"/>
          <w:szCs w:val="19"/>
          <w:lang w:val="en-US"/>
        </w:rPr>
        <w:t>-&gt;</w:t>
      </w:r>
      <w:r w:rsidRPr="00E828FB">
        <w:rPr>
          <w:rFonts w:ascii="Courier New" w:hAnsi="Courier New" w:cs="Courier New"/>
          <w:color w:val="000000"/>
          <w:szCs w:val="19"/>
          <w:lang w:val="en-US"/>
        </w:rPr>
        <w:t xml:space="preserve">first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 =&gt; "</w:t>
      </w:r>
      <w:r w:rsidRPr="00E828FB">
        <w:rPr>
          <w:rFonts w:ascii="Courier New" w:hAnsi="Courier New" w:cs="Courier New"/>
          <w:color w:val="000000"/>
          <w:szCs w:val="19"/>
          <w:lang w:val="en-US"/>
        </w:rPr>
        <w:t xml:space="preserve">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it</w:t>
      </w:r>
      <w:r w:rsidRPr="00E828FB">
        <w:rPr>
          <w:rFonts w:ascii="Courier New" w:hAnsi="Courier New" w:cs="Courier New"/>
          <w:color w:val="008080"/>
          <w:szCs w:val="19"/>
          <w:lang w:val="en-US"/>
        </w:rPr>
        <w:t>-&gt;</w:t>
      </w:r>
      <w:r w:rsidRPr="00E828FB">
        <w:rPr>
          <w:rFonts w:ascii="Courier New" w:hAnsi="Courier New" w:cs="Courier New"/>
          <w:color w:val="000000"/>
          <w:szCs w:val="19"/>
          <w:lang w:val="en-US"/>
        </w:rPr>
        <w:t xml:space="preserve">second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'\n'</w:t>
      </w:r>
      <w:r w:rsidRPr="00E828FB">
        <w:rPr>
          <w:rFonts w:ascii="Courier New" w:hAnsi="Courier New" w:cs="Courier New"/>
          <w:color w:val="000000"/>
          <w:szCs w:val="19"/>
          <w:lang w:val="en-US"/>
        </w:rPr>
        <w: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rPr>
      </w:pPr>
      <w:r w:rsidRPr="00E828FB">
        <w:rPr>
          <w:rFonts w:ascii="Courier New" w:hAnsi="Courier New" w:cs="Courier New"/>
          <w:color w:val="000000"/>
          <w:szCs w:val="19"/>
          <w:lang w:val="en-US"/>
        </w:rPr>
        <w:t xml:space="preserve">    </w:t>
      </w:r>
      <w:r w:rsidRPr="00E828FB">
        <w:rPr>
          <w:rFonts w:ascii="Courier New" w:hAnsi="Courier New" w:cs="Courier New"/>
          <w:color w:val="0000FF"/>
          <w:szCs w:val="19"/>
        </w:rPr>
        <w:t>return</w:t>
      </w:r>
      <w:r w:rsidRPr="00E828FB">
        <w:rPr>
          <w:rFonts w:ascii="Courier New" w:hAnsi="Courier New" w:cs="Courier New"/>
          <w:color w:val="000000"/>
          <w:szCs w:val="19"/>
        </w:rPr>
        <w:t xml:space="preserve"> 0;</w:t>
      </w:r>
    </w:p>
    <w:p w:rsidR="00E828FB" w:rsidRPr="00E828FB" w:rsidRDefault="00E828FB" w:rsidP="00E828FB">
      <w:pPr>
        <w:spacing w:after="80"/>
        <w:jc w:val="both"/>
        <w:rPr>
          <w:rFonts w:ascii="Courier New" w:hAnsi="Courier New" w:cs="Courier New"/>
          <w:color w:val="000000"/>
          <w:szCs w:val="19"/>
        </w:rPr>
      </w:pPr>
      <w:r w:rsidRPr="00E828FB">
        <w:rPr>
          <w:rFonts w:ascii="Courier New" w:hAnsi="Courier New" w:cs="Courier New"/>
          <w:color w:val="000000"/>
          <w:szCs w:val="19"/>
        </w:rPr>
        <w:t>}</w:t>
      </w:r>
    </w:p>
    <w:p w:rsidR="00E828FB" w:rsidRDefault="00E828FB" w:rsidP="00E828FB">
      <w:pPr>
        <w:spacing w:after="80"/>
        <w:ind w:firstLine="567"/>
        <w:jc w:val="both"/>
        <w:rPr>
          <w:rFonts w:cs="Arial"/>
          <w:color w:val="000000"/>
          <w:szCs w:val="20"/>
        </w:rPr>
      </w:pPr>
      <w:r>
        <w:rPr>
          <w:rFonts w:cs="Arial"/>
          <w:color w:val="000000"/>
          <w:szCs w:val="20"/>
        </w:rPr>
        <w:t>Результат работы программы:</w:t>
      </w:r>
    </w:p>
    <w:p w:rsidR="00E828FB" w:rsidRDefault="00E828FB" w:rsidP="00E828FB">
      <w:pPr>
        <w:spacing w:after="80"/>
        <w:jc w:val="both"/>
        <w:rPr>
          <w:rFonts w:cs="Arial"/>
          <w:color w:val="000000"/>
          <w:szCs w:val="20"/>
        </w:rPr>
      </w:pPr>
      <w:r w:rsidRPr="00E828FB">
        <w:rPr>
          <w:rFonts w:cs="Arial"/>
          <w:noProof/>
          <w:color w:val="000000"/>
          <w:szCs w:val="20"/>
          <w:lang w:eastAsia="ru-RU"/>
        </w:rPr>
        <w:drawing>
          <wp:inline distT="0" distB="0" distL="0" distR="0" wp14:anchorId="3B8EA215" wp14:editId="69ECDCC3">
            <wp:extent cx="762106" cy="514422"/>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762106" cy="514422"/>
                    </a:xfrm>
                    <a:prstGeom prst="rect">
                      <a:avLst/>
                    </a:prstGeom>
                  </pic:spPr>
                </pic:pic>
              </a:graphicData>
            </a:graphic>
          </wp:inline>
        </w:drawing>
      </w:r>
    </w:p>
    <w:p w:rsidR="00E828FB" w:rsidRPr="00E828FB" w:rsidRDefault="00E02D8B" w:rsidP="00E828FB">
      <w:pPr>
        <w:spacing w:before="80" w:after="80"/>
        <w:rPr>
          <w:lang w:val="en-US"/>
        </w:rPr>
      </w:pPr>
      <w:hyperlink w:anchor="_Ассоциативные_контейнеры" w:history="1">
        <w:r w:rsidR="00E828FB" w:rsidRPr="00476B13">
          <w:rPr>
            <w:rStyle w:val="a4"/>
            <w:rFonts w:cs="Arial"/>
            <w:szCs w:val="20"/>
            <w:lang w:val="en-US"/>
          </w:rPr>
          <w:t>&lt;</w:t>
        </w:r>
        <w:r w:rsidR="00E828FB" w:rsidRPr="00476B13">
          <w:rPr>
            <w:rStyle w:val="a4"/>
            <w:rFonts w:cs="Arial"/>
            <w:szCs w:val="20"/>
          </w:rPr>
          <w:t>Ассоциативные контейнеры</w:t>
        </w:r>
        <w:r w:rsidR="00E828FB" w:rsidRPr="00476B13">
          <w:rPr>
            <w:rStyle w:val="a4"/>
            <w:rFonts w:cs="Arial"/>
            <w:szCs w:val="20"/>
            <w:lang w:val="en-US"/>
          </w:rPr>
          <w:t>&gt;</w:t>
        </w:r>
      </w:hyperlink>
    </w:p>
    <w:p w:rsidR="001C6C80" w:rsidRPr="0098000A"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41" w:name="_map::upper_bound"/>
      <w:bookmarkEnd w:id="241"/>
      <w:r>
        <w:rPr>
          <w:rFonts w:ascii="Arial" w:hAnsi="Arial" w:cs="Arial"/>
          <w:b/>
          <w:i w:val="0"/>
          <w:color w:val="auto"/>
          <w:szCs w:val="20"/>
          <w:lang w:val="en-US"/>
        </w:rPr>
        <w:lastRenderedPageBreak/>
        <w:t>map</w:t>
      </w:r>
      <w:r w:rsidRPr="0090541E">
        <w:rPr>
          <w:rFonts w:ascii="Arial" w:hAnsi="Arial" w:cs="Arial"/>
          <w:b/>
          <w:i w:val="0"/>
          <w:color w:val="auto"/>
          <w:szCs w:val="20"/>
        </w:rPr>
        <w:t>::</w:t>
      </w:r>
      <w:r>
        <w:rPr>
          <w:rFonts w:ascii="Arial" w:hAnsi="Arial" w:cs="Arial"/>
          <w:b/>
          <w:i w:val="0"/>
          <w:color w:val="auto"/>
          <w:szCs w:val="20"/>
          <w:lang w:val="en-US"/>
        </w:rPr>
        <w:t>upper_bound</w:t>
      </w:r>
    </w:p>
    <w:p w:rsidR="00E828FB" w:rsidRPr="00E828FB"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42" w:name="_map::get_allocator"/>
      <w:bookmarkEnd w:id="242"/>
      <w:r>
        <w:rPr>
          <w:rFonts w:ascii="Arial" w:hAnsi="Arial" w:cs="Arial"/>
          <w:b/>
          <w:i w:val="0"/>
          <w:color w:val="auto"/>
          <w:szCs w:val="20"/>
          <w:lang w:val="en-US"/>
        </w:rPr>
        <w:t>map</w:t>
      </w:r>
      <w:r w:rsidRPr="0090541E">
        <w:rPr>
          <w:rFonts w:ascii="Arial" w:hAnsi="Arial" w:cs="Arial"/>
          <w:b/>
          <w:i w:val="0"/>
          <w:color w:val="auto"/>
          <w:szCs w:val="20"/>
        </w:rPr>
        <w:t>::</w:t>
      </w:r>
      <w:r>
        <w:rPr>
          <w:rFonts w:ascii="Arial" w:hAnsi="Arial" w:cs="Arial"/>
          <w:b/>
          <w:i w:val="0"/>
          <w:color w:val="auto"/>
          <w:szCs w:val="20"/>
          <w:lang w:val="en-US"/>
        </w:rPr>
        <w:t>get_allocator</w:t>
      </w:r>
    </w:p>
    <w:p w:rsidR="00E828FB" w:rsidRDefault="00E828FB" w:rsidP="00E828FB">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get</w:t>
      </w:r>
      <w:r w:rsidRPr="00E828FB">
        <w:rPr>
          <w:rFonts w:cs="Arial"/>
          <w:color w:val="000000" w:themeColor="text1"/>
          <w:szCs w:val="20"/>
        </w:rPr>
        <w:t>_</w:t>
      </w:r>
      <w:r>
        <w:rPr>
          <w:rFonts w:cs="Arial"/>
          <w:color w:val="000000" w:themeColor="text1"/>
          <w:szCs w:val="20"/>
          <w:lang w:val="en-US"/>
        </w:rPr>
        <w:t>allocator</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map</w:t>
      </w:r>
      <w:r>
        <w:rPr>
          <w:rFonts w:cs="Arial"/>
          <w:color w:val="000000" w:themeColor="text1"/>
          <w:szCs w:val="20"/>
        </w:rPr>
        <w:t>:</w:t>
      </w:r>
    </w:p>
    <w:p w:rsidR="00E828FB" w:rsidRDefault="00E828FB" w:rsidP="00E828FB">
      <w:pPr>
        <w:spacing w:after="0"/>
        <w:ind w:firstLine="567"/>
        <w:jc w:val="both"/>
        <w:rPr>
          <w:rFonts w:cs="Arial"/>
          <w:color w:val="000000" w:themeColor="text1"/>
          <w:szCs w:val="20"/>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808080"/>
          <w:szCs w:val="19"/>
          <w:lang w:val="en-US"/>
        </w:rPr>
        <w:t>#include</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&lt;iostream&gt;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808080"/>
          <w:szCs w:val="19"/>
          <w:lang w:val="en-US"/>
        </w:rPr>
        <w:t>#include</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&lt;map&gt;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FF"/>
          <w:szCs w:val="19"/>
          <w:lang w:val="en-US"/>
        </w:rPr>
        <w:t>int</w:t>
      </w:r>
      <w:r w:rsidRPr="00E828FB">
        <w:rPr>
          <w:rFonts w:ascii="Courier New" w:hAnsi="Courier New" w:cs="Courier New"/>
          <w:color w:val="000000"/>
          <w:szCs w:val="19"/>
          <w:lang w:val="en-US"/>
        </w:rPr>
        <w:t xml:space="preserve"> main() {</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ab/>
      </w:r>
      <w:r w:rsidRPr="00E828FB">
        <w:rPr>
          <w:rFonts w:ascii="Courier New" w:hAnsi="Courier New" w:cs="Courier New"/>
          <w:color w:val="0000FF"/>
          <w:szCs w:val="19"/>
          <w:lang w:val="en-US"/>
        </w:rPr>
        <w:t>int</w:t>
      </w:r>
      <w:r w:rsidRPr="00E828FB">
        <w:rPr>
          <w:rFonts w:ascii="Courier New" w:hAnsi="Courier New" w:cs="Courier New"/>
          <w:color w:val="000000"/>
          <w:szCs w:val="19"/>
          <w:lang w:val="en-US"/>
        </w:rPr>
        <w:t xml:space="preserve"> psize;</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ab/>
        <w:t>std::</w:t>
      </w:r>
      <w:r w:rsidRPr="00E828FB">
        <w:rPr>
          <w:rFonts w:ascii="Courier New" w:hAnsi="Courier New" w:cs="Courier New"/>
          <w:color w:val="2B91AF"/>
          <w:szCs w:val="19"/>
          <w:lang w:val="en-US"/>
        </w:rPr>
        <w:t>map</w:t>
      </w:r>
      <w:r w:rsidRPr="00E828FB">
        <w:rPr>
          <w:rFonts w:ascii="Courier New" w:hAnsi="Courier New" w:cs="Courier New"/>
          <w:color w:val="000000"/>
          <w:szCs w:val="19"/>
          <w:lang w:val="en-US"/>
        </w:rPr>
        <w:t>&lt;</w:t>
      </w:r>
      <w:r w:rsidRPr="00E828FB">
        <w:rPr>
          <w:rFonts w:ascii="Courier New" w:hAnsi="Courier New" w:cs="Courier New"/>
          <w:color w:val="0000FF"/>
          <w:szCs w:val="19"/>
          <w:lang w:val="en-US"/>
        </w:rPr>
        <w:t>char</w:t>
      </w:r>
      <w:r w:rsidRPr="00E828FB">
        <w:rPr>
          <w:rFonts w:ascii="Courier New" w:hAnsi="Courier New" w:cs="Courier New"/>
          <w:color w:val="000000"/>
          <w:szCs w:val="19"/>
          <w:lang w:val="en-US"/>
        </w:rPr>
        <w:t xml:space="preserve">, </w:t>
      </w:r>
      <w:r w:rsidRPr="00E828FB">
        <w:rPr>
          <w:rFonts w:ascii="Courier New" w:hAnsi="Courier New" w:cs="Courier New"/>
          <w:color w:val="0000FF"/>
          <w:szCs w:val="19"/>
          <w:lang w:val="en-US"/>
        </w:rPr>
        <w:t>int</w:t>
      </w:r>
      <w:r w:rsidRPr="00E828FB">
        <w:rPr>
          <w:rFonts w:ascii="Courier New" w:hAnsi="Courier New" w:cs="Courier New"/>
          <w:color w:val="000000"/>
          <w:szCs w:val="19"/>
          <w:lang w:val="en-US"/>
        </w:rPr>
        <w:t>&gt; mymap;</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ab/>
        <w:t>std::</w:t>
      </w:r>
      <w:r w:rsidRPr="00E828FB">
        <w:rPr>
          <w:rFonts w:ascii="Courier New" w:hAnsi="Courier New" w:cs="Courier New"/>
          <w:color w:val="2B91AF"/>
          <w:szCs w:val="19"/>
          <w:lang w:val="en-US"/>
        </w:rPr>
        <w:t>pair</w:t>
      </w:r>
      <w:r w:rsidRPr="00E828FB">
        <w:rPr>
          <w:rFonts w:ascii="Courier New" w:hAnsi="Courier New" w:cs="Courier New"/>
          <w:color w:val="000000"/>
          <w:szCs w:val="19"/>
          <w:lang w:val="en-US"/>
        </w:rPr>
        <w:t>&lt;</w:t>
      </w:r>
      <w:r w:rsidRPr="00E828FB">
        <w:rPr>
          <w:rFonts w:ascii="Courier New" w:hAnsi="Courier New" w:cs="Courier New"/>
          <w:color w:val="0000FF"/>
          <w:szCs w:val="19"/>
          <w:lang w:val="en-US"/>
        </w:rPr>
        <w:t>const</w:t>
      </w:r>
      <w:r w:rsidRPr="00E828FB">
        <w:rPr>
          <w:rFonts w:ascii="Courier New" w:hAnsi="Courier New" w:cs="Courier New"/>
          <w:color w:val="000000"/>
          <w:szCs w:val="19"/>
          <w:lang w:val="en-US"/>
        </w:rPr>
        <w:t xml:space="preserve"> </w:t>
      </w:r>
      <w:r w:rsidRPr="00E828FB">
        <w:rPr>
          <w:rFonts w:ascii="Courier New" w:hAnsi="Courier New" w:cs="Courier New"/>
          <w:color w:val="0000FF"/>
          <w:szCs w:val="19"/>
          <w:lang w:val="en-US"/>
        </w:rPr>
        <w:t>char</w:t>
      </w:r>
      <w:r w:rsidRPr="00E828FB">
        <w:rPr>
          <w:rFonts w:ascii="Courier New" w:hAnsi="Courier New" w:cs="Courier New"/>
          <w:color w:val="000000"/>
          <w:szCs w:val="19"/>
          <w:lang w:val="en-US"/>
        </w:rPr>
        <w:t xml:space="preserve">, </w:t>
      </w:r>
      <w:r w:rsidRPr="00E828FB">
        <w:rPr>
          <w:rFonts w:ascii="Courier New" w:hAnsi="Courier New" w:cs="Courier New"/>
          <w:color w:val="0000FF"/>
          <w:szCs w:val="19"/>
          <w:lang w:val="en-US"/>
        </w:rPr>
        <w:t>int</w:t>
      </w:r>
      <w:r w:rsidRPr="00E828FB">
        <w:rPr>
          <w:rFonts w:ascii="Courier New" w:hAnsi="Courier New" w:cs="Courier New"/>
          <w:color w:val="000000"/>
          <w:szCs w:val="19"/>
          <w:lang w:val="en-US"/>
        </w:rPr>
        <w:t>&gt;* p;</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rPr>
      </w:pPr>
      <w:r w:rsidRPr="00E828FB">
        <w:rPr>
          <w:rFonts w:ascii="Courier New" w:hAnsi="Courier New" w:cs="Courier New"/>
          <w:color w:val="000000"/>
          <w:szCs w:val="19"/>
          <w:lang w:val="en-US"/>
        </w:rPr>
        <w:tab/>
      </w:r>
      <w:r w:rsidRPr="00E828FB">
        <w:rPr>
          <w:rFonts w:ascii="Courier New" w:hAnsi="Courier New" w:cs="Courier New"/>
          <w:color w:val="008000"/>
          <w:szCs w:val="19"/>
        </w:rPr>
        <w:t>// выделите массив из 5 элементов, используя распределитель mymap:</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rPr>
        <w:tab/>
      </w:r>
      <w:r w:rsidRPr="00E828FB">
        <w:rPr>
          <w:rFonts w:ascii="Courier New" w:hAnsi="Courier New" w:cs="Courier New"/>
          <w:color w:val="000000"/>
          <w:szCs w:val="19"/>
          <w:lang w:val="en-US"/>
        </w:rPr>
        <w:t>p = mymap.get_allocator().allocate(5);</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ab/>
      </w:r>
      <w:r w:rsidRPr="00E828FB">
        <w:rPr>
          <w:rFonts w:ascii="Courier New" w:hAnsi="Courier New" w:cs="Courier New"/>
          <w:color w:val="008000"/>
          <w:szCs w:val="19"/>
          <w:lang w:val="en-US"/>
        </w:rPr>
        <w:t xml:space="preserve">// </w:t>
      </w:r>
      <w:r w:rsidRPr="00E828FB">
        <w:rPr>
          <w:rFonts w:ascii="Courier New" w:hAnsi="Courier New" w:cs="Courier New"/>
          <w:color w:val="008000"/>
          <w:szCs w:val="19"/>
        </w:rPr>
        <w:t>присвоить</w:t>
      </w:r>
      <w:r w:rsidRPr="00E828FB">
        <w:rPr>
          <w:rFonts w:ascii="Courier New" w:hAnsi="Courier New" w:cs="Courier New"/>
          <w:color w:val="008000"/>
          <w:szCs w:val="19"/>
          <w:lang w:val="en-US"/>
        </w:rPr>
        <w:t xml:space="preserve"> </w:t>
      </w:r>
      <w:r w:rsidRPr="00E828FB">
        <w:rPr>
          <w:rFonts w:ascii="Courier New" w:hAnsi="Courier New" w:cs="Courier New"/>
          <w:color w:val="008000"/>
          <w:szCs w:val="19"/>
        </w:rPr>
        <w:t>массиву</w:t>
      </w:r>
      <w:r w:rsidRPr="00E828FB">
        <w:rPr>
          <w:rFonts w:ascii="Courier New" w:hAnsi="Courier New" w:cs="Courier New"/>
          <w:color w:val="008000"/>
          <w:szCs w:val="19"/>
          <w:lang w:val="en-US"/>
        </w:rPr>
        <w:t xml:space="preserve"> </w:t>
      </w:r>
      <w:r w:rsidRPr="00E828FB">
        <w:rPr>
          <w:rFonts w:ascii="Courier New" w:hAnsi="Courier New" w:cs="Courier New"/>
          <w:color w:val="008000"/>
          <w:szCs w:val="19"/>
        </w:rPr>
        <w:t>некоторые</w:t>
      </w:r>
      <w:r w:rsidRPr="00E828FB">
        <w:rPr>
          <w:rFonts w:ascii="Courier New" w:hAnsi="Courier New" w:cs="Courier New"/>
          <w:color w:val="008000"/>
          <w:szCs w:val="19"/>
          <w:lang w:val="en-US"/>
        </w:rPr>
        <w:t xml:space="preserve"> </w:t>
      </w:r>
      <w:r w:rsidRPr="00E828FB">
        <w:rPr>
          <w:rFonts w:ascii="Courier New" w:hAnsi="Courier New" w:cs="Courier New"/>
          <w:color w:val="008000"/>
          <w:szCs w:val="19"/>
        </w:rPr>
        <w:t>значения</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ab/>
        <w:t xml:space="preserve">psize = </w:t>
      </w:r>
      <w:r w:rsidRPr="00E828FB">
        <w:rPr>
          <w:rFonts w:ascii="Courier New" w:hAnsi="Courier New" w:cs="Courier New"/>
          <w:color w:val="0000FF"/>
          <w:szCs w:val="19"/>
          <w:lang w:val="en-US"/>
        </w:rPr>
        <w:t>sizeof</w:t>
      </w:r>
      <w:r w:rsidRPr="00E828FB">
        <w:rPr>
          <w:rFonts w:ascii="Courier New" w:hAnsi="Courier New" w:cs="Courier New"/>
          <w:color w:val="000000"/>
          <w:szCs w:val="19"/>
          <w:lang w:val="en-US"/>
        </w:rPr>
        <w:t>(std::</w:t>
      </w:r>
      <w:r w:rsidRPr="00E828FB">
        <w:rPr>
          <w:rFonts w:ascii="Courier New" w:hAnsi="Courier New" w:cs="Courier New"/>
          <w:color w:val="2B91AF"/>
          <w:szCs w:val="19"/>
          <w:lang w:val="en-US"/>
        </w:rPr>
        <w:t>map</w:t>
      </w:r>
      <w:r w:rsidRPr="00E828FB">
        <w:rPr>
          <w:rFonts w:ascii="Courier New" w:hAnsi="Courier New" w:cs="Courier New"/>
          <w:color w:val="000000"/>
          <w:szCs w:val="19"/>
          <w:lang w:val="en-US"/>
        </w:rPr>
        <w:t>&lt;</w:t>
      </w:r>
      <w:r w:rsidRPr="00E828FB">
        <w:rPr>
          <w:rFonts w:ascii="Courier New" w:hAnsi="Courier New" w:cs="Courier New"/>
          <w:color w:val="0000FF"/>
          <w:szCs w:val="19"/>
          <w:lang w:val="en-US"/>
        </w:rPr>
        <w:t>char</w:t>
      </w:r>
      <w:r w:rsidRPr="00E828FB">
        <w:rPr>
          <w:rFonts w:ascii="Courier New" w:hAnsi="Courier New" w:cs="Courier New"/>
          <w:color w:val="000000"/>
          <w:szCs w:val="19"/>
          <w:lang w:val="en-US"/>
        </w:rPr>
        <w:t xml:space="preserve">, </w:t>
      </w:r>
      <w:r w:rsidRPr="00E828FB">
        <w:rPr>
          <w:rFonts w:ascii="Courier New" w:hAnsi="Courier New" w:cs="Courier New"/>
          <w:color w:val="0000FF"/>
          <w:szCs w:val="19"/>
          <w:lang w:val="en-US"/>
        </w:rPr>
        <w:t>int</w:t>
      </w:r>
      <w:r w:rsidRPr="00E828FB">
        <w:rPr>
          <w:rFonts w:ascii="Courier New" w:hAnsi="Courier New" w:cs="Courier New"/>
          <w:color w:val="000000"/>
          <w:szCs w:val="19"/>
          <w:lang w:val="en-US"/>
        </w:rPr>
        <w:t>&gt;::</w:t>
      </w:r>
      <w:r w:rsidRPr="00E828FB">
        <w:rPr>
          <w:rFonts w:ascii="Courier New" w:hAnsi="Courier New" w:cs="Courier New"/>
          <w:color w:val="2B91AF"/>
          <w:szCs w:val="19"/>
          <w:lang w:val="en-US"/>
        </w:rPr>
        <w:t>value_type</w:t>
      </w:r>
      <w:r w:rsidRPr="00E828FB">
        <w:rPr>
          <w:rFonts w:ascii="Courier New" w:hAnsi="Courier New" w:cs="Courier New"/>
          <w:color w:val="000000"/>
          <w:szCs w:val="19"/>
          <w:lang w:val="en-US"/>
        </w:rPr>
        <w:t>) * 5;</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ab/>
        <w:t xml:space="preserve">std::cout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"The allocated array has a size of "</w:t>
      </w:r>
      <w:r w:rsidRPr="00E828FB">
        <w:rPr>
          <w:rFonts w:ascii="Courier New" w:hAnsi="Courier New" w:cs="Courier New"/>
          <w:color w:val="000000"/>
          <w:szCs w:val="19"/>
          <w:lang w:val="en-US"/>
        </w:rPr>
        <w:t xml:space="preserve">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psize </w:t>
      </w:r>
      <w:r w:rsidRPr="00E828FB">
        <w:rPr>
          <w:rFonts w:ascii="Courier New" w:hAnsi="Courier New" w:cs="Courier New"/>
          <w:color w:val="008080"/>
          <w:szCs w:val="19"/>
          <w:lang w:val="en-US"/>
        </w:rPr>
        <w:t>&lt;&lt;</w:t>
      </w:r>
      <w:r w:rsidRPr="00E828FB">
        <w:rPr>
          <w:rFonts w:ascii="Courier New" w:hAnsi="Courier New" w:cs="Courier New"/>
          <w:color w:val="000000"/>
          <w:szCs w:val="19"/>
          <w:lang w:val="en-US"/>
        </w:rPr>
        <w:t xml:space="preserve"> </w:t>
      </w:r>
      <w:r w:rsidRPr="00E828FB">
        <w:rPr>
          <w:rFonts w:ascii="Courier New" w:hAnsi="Courier New" w:cs="Courier New"/>
          <w:color w:val="A31515"/>
          <w:szCs w:val="19"/>
          <w:lang w:val="en-US"/>
        </w:rPr>
        <w:t>" bytes.\n"</w:t>
      </w:r>
      <w:r w:rsidRPr="00E828FB">
        <w:rPr>
          <w:rFonts w:ascii="Courier New" w:hAnsi="Courier New" w:cs="Courier New"/>
          <w:color w:val="000000"/>
          <w:szCs w:val="19"/>
          <w:lang w:val="en-US"/>
        </w:rPr>
        <w:t>;</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r w:rsidRPr="00E828FB">
        <w:rPr>
          <w:rFonts w:ascii="Courier New" w:hAnsi="Courier New" w:cs="Courier New"/>
          <w:color w:val="000000"/>
          <w:szCs w:val="19"/>
          <w:lang w:val="en-US"/>
        </w:rPr>
        <w:tab/>
        <w:t>mymap.get_allocator().deallocate(p, 5);</w:t>
      </w:r>
    </w:p>
    <w:p w:rsidR="00E828FB" w:rsidRPr="00E828FB" w:rsidRDefault="00E828FB" w:rsidP="00E828FB">
      <w:pPr>
        <w:autoSpaceDE w:val="0"/>
        <w:autoSpaceDN w:val="0"/>
        <w:adjustRightInd w:val="0"/>
        <w:spacing w:after="0" w:line="240" w:lineRule="auto"/>
        <w:rPr>
          <w:rFonts w:ascii="Courier New" w:hAnsi="Courier New" w:cs="Courier New"/>
          <w:color w:val="000000"/>
          <w:szCs w:val="19"/>
          <w:lang w:val="en-US"/>
        </w:rPr>
      </w:pPr>
    </w:p>
    <w:p w:rsidR="00E828FB" w:rsidRPr="00E828FB" w:rsidRDefault="00E828FB" w:rsidP="00E828FB">
      <w:pPr>
        <w:autoSpaceDE w:val="0"/>
        <w:autoSpaceDN w:val="0"/>
        <w:adjustRightInd w:val="0"/>
        <w:spacing w:after="0" w:line="240" w:lineRule="auto"/>
        <w:rPr>
          <w:rFonts w:ascii="Courier New" w:hAnsi="Courier New" w:cs="Courier New"/>
          <w:color w:val="000000"/>
          <w:szCs w:val="19"/>
        </w:rPr>
      </w:pPr>
      <w:r w:rsidRPr="00E828FB">
        <w:rPr>
          <w:rFonts w:ascii="Courier New" w:hAnsi="Courier New" w:cs="Courier New"/>
          <w:color w:val="000000"/>
          <w:szCs w:val="19"/>
          <w:lang w:val="en-US"/>
        </w:rPr>
        <w:tab/>
      </w:r>
      <w:r w:rsidRPr="00E828FB">
        <w:rPr>
          <w:rFonts w:ascii="Courier New" w:hAnsi="Courier New" w:cs="Courier New"/>
          <w:color w:val="0000FF"/>
          <w:szCs w:val="19"/>
        </w:rPr>
        <w:t>return</w:t>
      </w:r>
      <w:r w:rsidRPr="00E828FB">
        <w:rPr>
          <w:rFonts w:ascii="Courier New" w:hAnsi="Courier New" w:cs="Courier New"/>
          <w:color w:val="000000"/>
          <w:szCs w:val="19"/>
        </w:rPr>
        <w:t xml:space="preserve"> 0;</w:t>
      </w:r>
    </w:p>
    <w:p w:rsidR="00E828FB" w:rsidRPr="00E828FB" w:rsidRDefault="00E828FB" w:rsidP="00E828FB">
      <w:pPr>
        <w:spacing w:after="80"/>
        <w:jc w:val="both"/>
        <w:rPr>
          <w:rFonts w:ascii="Courier New" w:hAnsi="Courier New" w:cs="Courier New"/>
          <w:color w:val="000000"/>
          <w:szCs w:val="19"/>
        </w:rPr>
      </w:pPr>
      <w:r w:rsidRPr="00E828FB">
        <w:rPr>
          <w:rFonts w:ascii="Courier New" w:hAnsi="Courier New" w:cs="Courier New"/>
          <w:color w:val="000000"/>
          <w:szCs w:val="19"/>
        </w:rPr>
        <w:t>}</w:t>
      </w:r>
    </w:p>
    <w:p w:rsidR="00F828EE" w:rsidRDefault="00F828EE" w:rsidP="00E828FB">
      <w:pPr>
        <w:spacing w:after="80"/>
        <w:ind w:firstLine="567"/>
        <w:jc w:val="both"/>
        <w:rPr>
          <w:rFonts w:cs="Arial"/>
          <w:color w:val="000000"/>
          <w:szCs w:val="20"/>
        </w:rPr>
      </w:pPr>
      <w:r w:rsidRPr="00F828EE">
        <w:rPr>
          <w:rFonts w:cs="Arial"/>
          <w:color w:val="000000"/>
          <w:szCs w:val="20"/>
        </w:rPr>
        <w:t>В примере показан сложный способ выделения памяти для массива пар с использованием того же распределителя, который используется контейнером.</w:t>
      </w:r>
    </w:p>
    <w:p w:rsidR="00E828FB" w:rsidRDefault="00E828FB" w:rsidP="00E828FB">
      <w:pPr>
        <w:spacing w:after="80"/>
        <w:ind w:firstLine="567"/>
        <w:jc w:val="both"/>
        <w:rPr>
          <w:rFonts w:cs="Arial"/>
          <w:color w:val="000000"/>
          <w:szCs w:val="20"/>
        </w:rPr>
      </w:pPr>
      <w:r>
        <w:rPr>
          <w:rFonts w:cs="Arial"/>
          <w:color w:val="000000"/>
          <w:szCs w:val="20"/>
        </w:rPr>
        <w:t>Результат работы программы:</w:t>
      </w:r>
    </w:p>
    <w:p w:rsidR="00E828FB" w:rsidRDefault="00E828FB" w:rsidP="00E828FB">
      <w:pPr>
        <w:spacing w:after="80"/>
        <w:jc w:val="both"/>
        <w:rPr>
          <w:rFonts w:cs="Arial"/>
          <w:color w:val="000000"/>
          <w:szCs w:val="20"/>
        </w:rPr>
      </w:pPr>
      <w:r w:rsidRPr="00E828FB">
        <w:rPr>
          <w:rFonts w:cs="Arial"/>
          <w:noProof/>
          <w:color w:val="000000"/>
          <w:szCs w:val="20"/>
          <w:lang w:eastAsia="ru-RU"/>
        </w:rPr>
        <w:drawing>
          <wp:inline distT="0" distB="0" distL="0" distR="0" wp14:anchorId="3EDE1C93" wp14:editId="69FB1748">
            <wp:extent cx="3724795" cy="295316"/>
            <wp:effectExtent l="0" t="0" r="9525" b="9525"/>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724795" cy="295316"/>
                    </a:xfrm>
                    <a:prstGeom prst="rect">
                      <a:avLst/>
                    </a:prstGeom>
                  </pic:spPr>
                </pic:pic>
              </a:graphicData>
            </a:graphic>
          </wp:inline>
        </w:drawing>
      </w:r>
    </w:p>
    <w:p w:rsidR="00E828FB" w:rsidRPr="00E828FB" w:rsidRDefault="00E02D8B" w:rsidP="00E828FB">
      <w:pPr>
        <w:spacing w:before="80" w:after="80"/>
        <w:rPr>
          <w:lang w:val="en-US"/>
        </w:rPr>
      </w:pPr>
      <w:hyperlink w:anchor="_Ассоциативные_контейнеры" w:history="1">
        <w:r w:rsidR="00E828FB" w:rsidRPr="00476B13">
          <w:rPr>
            <w:rStyle w:val="a4"/>
            <w:rFonts w:cs="Arial"/>
            <w:szCs w:val="20"/>
            <w:lang w:val="en-US"/>
          </w:rPr>
          <w:t>&lt;</w:t>
        </w:r>
        <w:r w:rsidR="00E828FB" w:rsidRPr="00476B13">
          <w:rPr>
            <w:rStyle w:val="a4"/>
            <w:rFonts w:cs="Arial"/>
            <w:szCs w:val="20"/>
          </w:rPr>
          <w:t>Ассоциативные контейнеры</w:t>
        </w:r>
        <w:r w:rsidR="00E828FB" w:rsidRPr="00476B13">
          <w:rPr>
            <w:rStyle w:val="a4"/>
            <w:rFonts w:cs="Arial"/>
            <w:szCs w:val="20"/>
            <w:lang w:val="en-US"/>
          </w:rPr>
          <w:t>&gt;</w:t>
        </w:r>
      </w:hyperlink>
    </w:p>
    <w:p w:rsidR="00F828EE" w:rsidRPr="00F828EE"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43" w:name="_map::key_comp"/>
      <w:bookmarkEnd w:id="243"/>
      <w:r>
        <w:rPr>
          <w:rFonts w:ascii="Arial" w:hAnsi="Arial" w:cs="Arial"/>
          <w:b/>
          <w:i w:val="0"/>
          <w:color w:val="auto"/>
          <w:szCs w:val="20"/>
          <w:lang w:val="en-US"/>
        </w:rPr>
        <w:t>map</w:t>
      </w:r>
      <w:r w:rsidRPr="0090541E">
        <w:rPr>
          <w:rFonts w:ascii="Arial" w:hAnsi="Arial" w:cs="Arial"/>
          <w:b/>
          <w:i w:val="0"/>
          <w:color w:val="auto"/>
          <w:szCs w:val="20"/>
        </w:rPr>
        <w:t>::</w:t>
      </w:r>
      <w:r>
        <w:rPr>
          <w:rFonts w:ascii="Arial" w:hAnsi="Arial" w:cs="Arial"/>
          <w:b/>
          <w:i w:val="0"/>
          <w:color w:val="auto"/>
          <w:szCs w:val="20"/>
          <w:lang w:val="en-US"/>
        </w:rPr>
        <w:t>key_comp</w:t>
      </w:r>
    </w:p>
    <w:p w:rsidR="00F828EE" w:rsidRDefault="00F828EE" w:rsidP="00F828EE">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key</w:t>
      </w:r>
      <w:r w:rsidRPr="00F828EE">
        <w:rPr>
          <w:rFonts w:cs="Arial"/>
          <w:color w:val="000000" w:themeColor="text1"/>
          <w:szCs w:val="20"/>
        </w:rPr>
        <w:t>_</w:t>
      </w:r>
      <w:r>
        <w:rPr>
          <w:rFonts w:cs="Arial"/>
          <w:color w:val="000000" w:themeColor="text1"/>
          <w:szCs w:val="20"/>
          <w:lang w:val="en-US"/>
        </w:rPr>
        <w:t>comp</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map</w:t>
      </w:r>
      <w:r>
        <w:rPr>
          <w:rFonts w:cs="Arial"/>
          <w:color w:val="000000" w:themeColor="text1"/>
          <w:szCs w:val="20"/>
        </w:rPr>
        <w:t>:</w:t>
      </w:r>
    </w:p>
    <w:p w:rsidR="00F828EE" w:rsidRDefault="00F828EE" w:rsidP="00F828EE">
      <w:pPr>
        <w:spacing w:after="0"/>
        <w:ind w:firstLine="567"/>
        <w:jc w:val="both"/>
        <w:rPr>
          <w:rFonts w:cs="Arial"/>
          <w:color w:val="000000" w:themeColor="text1"/>
          <w:szCs w:val="20"/>
        </w:rPr>
      </w:pPr>
    </w:p>
    <w:p w:rsidR="00F828EE" w:rsidRPr="00F828EE" w:rsidRDefault="00F828EE" w:rsidP="00F828EE">
      <w:pPr>
        <w:autoSpaceDE w:val="0"/>
        <w:autoSpaceDN w:val="0"/>
        <w:adjustRightInd w:val="0"/>
        <w:spacing w:after="0" w:line="240" w:lineRule="auto"/>
        <w:ind w:firstLine="142"/>
        <w:rPr>
          <w:rFonts w:ascii="Courier New" w:hAnsi="Courier New" w:cs="Courier New"/>
          <w:color w:val="000000"/>
          <w:szCs w:val="19"/>
          <w:lang w:val="en-US"/>
        </w:rPr>
      </w:pPr>
      <w:r w:rsidRPr="00F828EE">
        <w:rPr>
          <w:rFonts w:ascii="Courier New" w:hAnsi="Courier New" w:cs="Courier New"/>
          <w:color w:val="808080"/>
          <w:szCs w:val="19"/>
          <w:lang w:val="en-US"/>
        </w:rPr>
        <w:t>#include</w:t>
      </w:r>
      <w:r w:rsidRPr="00F828EE">
        <w:rPr>
          <w:rFonts w:ascii="Courier New" w:hAnsi="Courier New" w:cs="Courier New"/>
          <w:color w:val="000000"/>
          <w:szCs w:val="19"/>
          <w:lang w:val="en-US"/>
        </w:rPr>
        <w:t xml:space="preserve"> </w:t>
      </w:r>
      <w:r w:rsidRPr="00F828EE">
        <w:rPr>
          <w:rFonts w:ascii="Courier New" w:hAnsi="Courier New" w:cs="Courier New"/>
          <w:color w:val="A31515"/>
          <w:szCs w:val="19"/>
          <w:lang w:val="en-US"/>
        </w:rPr>
        <w:t>&lt;iostream&gt;</w:t>
      </w:r>
    </w:p>
    <w:p w:rsidR="00F828EE" w:rsidRPr="00F828EE" w:rsidRDefault="00F828EE" w:rsidP="00F828EE">
      <w:pPr>
        <w:autoSpaceDE w:val="0"/>
        <w:autoSpaceDN w:val="0"/>
        <w:adjustRightInd w:val="0"/>
        <w:spacing w:after="0" w:line="240" w:lineRule="auto"/>
        <w:ind w:firstLine="142"/>
        <w:rPr>
          <w:rFonts w:ascii="Courier New" w:hAnsi="Courier New" w:cs="Courier New"/>
          <w:color w:val="000000"/>
          <w:szCs w:val="19"/>
          <w:lang w:val="en-US"/>
        </w:rPr>
      </w:pPr>
      <w:r w:rsidRPr="00F828EE">
        <w:rPr>
          <w:rFonts w:ascii="Courier New" w:hAnsi="Courier New" w:cs="Courier New"/>
          <w:color w:val="808080"/>
          <w:szCs w:val="19"/>
          <w:lang w:val="en-US"/>
        </w:rPr>
        <w:t>#include</w:t>
      </w:r>
      <w:r w:rsidRPr="00F828EE">
        <w:rPr>
          <w:rFonts w:ascii="Courier New" w:hAnsi="Courier New" w:cs="Courier New"/>
          <w:color w:val="000000"/>
          <w:szCs w:val="19"/>
          <w:lang w:val="en-US"/>
        </w:rPr>
        <w:t xml:space="preserve"> </w:t>
      </w:r>
      <w:r w:rsidRPr="00F828EE">
        <w:rPr>
          <w:rFonts w:ascii="Courier New" w:hAnsi="Courier New" w:cs="Courier New"/>
          <w:color w:val="A31515"/>
          <w:szCs w:val="19"/>
          <w:lang w:val="en-US"/>
        </w:rPr>
        <w:t>&lt;map&gt;</w:t>
      </w:r>
    </w:p>
    <w:p w:rsidR="00F828EE" w:rsidRPr="00F828EE" w:rsidRDefault="00F828EE" w:rsidP="00F828EE">
      <w:pPr>
        <w:autoSpaceDE w:val="0"/>
        <w:autoSpaceDN w:val="0"/>
        <w:adjustRightInd w:val="0"/>
        <w:spacing w:after="0" w:line="240" w:lineRule="auto"/>
        <w:ind w:firstLine="142"/>
        <w:rPr>
          <w:rFonts w:ascii="Courier New" w:hAnsi="Courier New" w:cs="Courier New"/>
          <w:color w:val="000000"/>
          <w:szCs w:val="19"/>
          <w:lang w:val="en-US"/>
        </w:rPr>
      </w:pPr>
    </w:p>
    <w:p w:rsidR="00F828EE" w:rsidRPr="00F828EE" w:rsidRDefault="00F828EE" w:rsidP="00F828EE">
      <w:pPr>
        <w:autoSpaceDE w:val="0"/>
        <w:autoSpaceDN w:val="0"/>
        <w:adjustRightInd w:val="0"/>
        <w:spacing w:after="0" w:line="240" w:lineRule="auto"/>
        <w:ind w:firstLine="142"/>
        <w:rPr>
          <w:rFonts w:ascii="Courier New" w:hAnsi="Courier New" w:cs="Courier New"/>
          <w:color w:val="000000"/>
          <w:szCs w:val="19"/>
          <w:lang w:val="en-US"/>
        </w:rPr>
      </w:pPr>
      <w:r w:rsidRPr="00F828EE">
        <w:rPr>
          <w:rFonts w:ascii="Courier New" w:hAnsi="Courier New" w:cs="Courier New"/>
          <w:color w:val="0000FF"/>
          <w:szCs w:val="19"/>
          <w:lang w:val="en-US"/>
        </w:rPr>
        <w:t>int</w:t>
      </w:r>
      <w:r w:rsidRPr="00F828EE">
        <w:rPr>
          <w:rFonts w:ascii="Courier New" w:hAnsi="Courier New" w:cs="Courier New"/>
          <w:color w:val="000000"/>
          <w:szCs w:val="19"/>
          <w:lang w:val="en-US"/>
        </w:rPr>
        <w:t xml:space="preserve"> main() {</w:t>
      </w:r>
    </w:p>
    <w:p w:rsidR="00F828EE" w:rsidRPr="00F828EE" w:rsidRDefault="00F828EE" w:rsidP="00F828EE">
      <w:pPr>
        <w:autoSpaceDE w:val="0"/>
        <w:autoSpaceDN w:val="0"/>
        <w:adjustRightInd w:val="0"/>
        <w:spacing w:after="0" w:line="240" w:lineRule="auto"/>
        <w:ind w:firstLine="142"/>
        <w:rPr>
          <w:rFonts w:ascii="Courier New" w:hAnsi="Courier New" w:cs="Courier New"/>
          <w:color w:val="000000"/>
          <w:szCs w:val="19"/>
          <w:lang w:val="en-US"/>
        </w:rPr>
      </w:pPr>
      <w:r w:rsidRPr="00F828EE">
        <w:rPr>
          <w:rFonts w:ascii="Courier New" w:hAnsi="Courier New" w:cs="Courier New"/>
          <w:color w:val="000000"/>
          <w:szCs w:val="19"/>
          <w:lang w:val="en-US"/>
        </w:rPr>
        <w:t xml:space="preserve">    std::</w:t>
      </w:r>
      <w:r w:rsidRPr="00F828EE">
        <w:rPr>
          <w:rFonts w:ascii="Courier New" w:hAnsi="Courier New" w:cs="Courier New"/>
          <w:color w:val="2B91AF"/>
          <w:szCs w:val="19"/>
          <w:lang w:val="en-US"/>
        </w:rPr>
        <w:t>map</w:t>
      </w:r>
      <w:r w:rsidRPr="00F828EE">
        <w:rPr>
          <w:rFonts w:ascii="Courier New" w:hAnsi="Courier New" w:cs="Courier New"/>
          <w:color w:val="000000"/>
          <w:szCs w:val="19"/>
          <w:lang w:val="en-US"/>
        </w:rPr>
        <w:t>&lt;</w:t>
      </w:r>
      <w:r w:rsidRPr="00F828EE">
        <w:rPr>
          <w:rFonts w:ascii="Courier New" w:hAnsi="Courier New" w:cs="Courier New"/>
          <w:color w:val="0000FF"/>
          <w:szCs w:val="19"/>
          <w:lang w:val="en-US"/>
        </w:rPr>
        <w:t>char</w:t>
      </w:r>
      <w:r w:rsidRPr="00F828EE">
        <w:rPr>
          <w:rFonts w:ascii="Courier New" w:hAnsi="Courier New" w:cs="Courier New"/>
          <w:color w:val="000000"/>
          <w:szCs w:val="19"/>
          <w:lang w:val="en-US"/>
        </w:rPr>
        <w:t xml:space="preserve">, </w:t>
      </w:r>
      <w:r w:rsidRPr="00F828EE">
        <w:rPr>
          <w:rFonts w:ascii="Courier New" w:hAnsi="Courier New" w:cs="Courier New"/>
          <w:color w:val="0000FF"/>
          <w:szCs w:val="19"/>
          <w:lang w:val="en-US"/>
        </w:rPr>
        <w:t>int</w:t>
      </w:r>
      <w:r w:rsidRPr="00F828EE">
        <w:rPr>
          <w:rFonts w:ascii="Courier New" w:hAnsi="Courier New" w:cs="Courier New"/>
          <w:color w:val="000000"/>
          <w:szCs w:val="19"/>
          <w:lang w:val="en-US"/>
        </w:rPr>
        <w:t>&gt; mymap;</w:t>
      </w:r>
    </w:p>
    <w:p w:rsidR="00F828EE" w:rsidRPr="00F828EE" w:rsidRDefault="00F828EE" w:rsidP="00F828EE">
      <w:pPr>
        <w:autoSpaceDE w:val="0"/>
        <w:autoSpaceDN w:val="0"/>
        <w:adjustRightInd w:val="0"/>
        <w:spacing w:after="0" w:line="240" w:lineRule="auto"/>
        <w:ind w:firstLine="142"/>
        <w:rPr>
          <w:rFonts w:ascii="Courier New" w:hAnsi="Courier New" w:cs="Courier New"/>
          <w:color w:val="000000"/>
          <w:szCs w:val="19"/>
          <w:lang w:val="en-US"/>
        </w:rPr>
      </w:pPr>
    </w:p>
    <w:p w:rsidR="00F828EE" w:rsidRPr="00F828EE" w:rsidRDefault="00F828EE" w:rsidP="00F828EE">
      <w:pPr>
        <w:autoSpaceDE w:val="0"/>
        <w:autoSpaceDN w:val="0"/>
        <w:adjustRightInd w:val="0"/>
        <w:spacing w:after="0" w:line="240" w:lineRule="auto"/>
        <w:ind w:firstLine="142"/>
        <w:rPr>
          <w:rFonts w:ascii="Courier New" w:hAnsi="Courier New" w:cs="Courier New"/>
          <w:color w:val="000000"/>
          <w:szCs w:val="19"/>
          <w:lang w:val="en-US"/>
        </w:rPr>
      </w:pPr>
      <w:r w:rsidRPr="00F828EE">
        <w:rPr>
          <w:rFonts w:ascii="Courier New" w:hAnsi="Courier New" w:cs="Courier New"/>
          <w:color w:val="000000"/>
          <w:szCs w:val="19"/>
          <w:lang w:val="en-US"/>
        </w:rPr>
        <w:t xml:space="preserve">    std::</w:t>
      </w:r>
      <w:r w:rsidRPr="00F828EE">
        <w:rPr>
          <w:rFonts w:ascii="Courier New" w:hAnsi="Courier New" w:cs="Courier New"/>
          <w:color w:val="2B91AF"/>
          <w:szCs w:val="19"/>
          <w:lang w:val="en-US"/>
        </w:rPr>
        <w:t>map</w:t>
      </w:r>
      <w:r w:rsidRPr="00F828EE">
        <w:rPr>
          <w:rFonts w:ascii="Courier New" w:hAnsi="Courier New" w:cs="Courier New"/>
          <w:color w:val="000000"/>
          <w:szCs w:val="19"/>
          <w:lang w:val="en-US"/>
        </w:rPr>
        <w:t>&lt;</w:t>
      </w:r>
      <w:r w:rsidRPr="00F828EE">
        <w:rPr>
          <w:rFonts w:ascii="Courier New" w:hAnsi="Courier New" w:cs="Courier New"/>
          <w:color w:val="0000FF"/>
          <w:szCs w:val="19"/>
          <w:lang w:val="en-US"/>
        </w:rPr>
        <w:t>char</w:t>
      </w:r>
      <w:r w:rsidRPr="00F828EE">
        <w:rPr>
          <w:rFonts w:ascii="Courier New" w:hAnsi="Courier New" w:cs="Courier New"/>
          <w:color w:val="000000"/>
          <w:szCs w:val="19"/>
          <w:lang w:val="en-US"/>
        </w:rPr>
        <w:t xml:space="preserve">, </w:t>
      </w:r>
      <w:r w:rsidRPr="00F828EE">
        <w:rPr>
          <w:rFonts w:ascii="Courier New" w:hAnsi="Courier New" w:cs="Courier New"/>
          <w:color w:val="0000FF"/>
          <w:szCs w:val="19"/>
          <w:lang w:val="en-US"/>
        </w:rPr>
        <w:t>int</w:t>
      </w:r>
      <w:r w:rsidRPr="00F828EE">
        <w:rPr>
          <w:rFonts w:ascii="Courier New" w:hAnsi="Courier New" w:cs="Courier New"/>
          <w:color w:val="000000"/>
          <w:szCs w:val="19"/>
          <w:lang w:val="en-US"/>
        </w:rPr>
        <w:t>&gt;::</w:t>
      </w:r>
      <w:r w:rsidRPr="00F828EE">
        <w:rPr>
          <w:rFonts w:ascii="Courier New" w:hAnsi="Courier New" w:cs="Courier New"/>
          <w:color w:val="2B91AF"/>
          <w:szCs w:val="19"/>
          <w:lang w:val="en-US"/>
        </w:rPr>
        <w:t>key_compare</w:t>
      </w:r>
      <w:r w:rsidRPr="00F828EE">
        <w:rPr>
          <w:rFonts w:ascii="Courier New" w:hAnsi="Courier New" w:cs="Courier New"/>
          <w:color w:val="000000"/>
          <w:szCs w:val="19"/>
          <w:lang w:val="en-US"/>
        </w:rPr>
        <w:t xml:space="preserve"> mycomp = mymap.key_comp();</w:t>
      </w:r>
    </w:p>
    <w:p w:rsidR="00F828EE" w:rsidRPr="00F828EE" w:rsidRDefault="00F828EE" w:rsidP="00F828EE">
      <w:pPr>
        <w:autoSpaceDE w:val="0"/>
        <w:autoSpaceDN w:val="0"/>
        <w:adjustRightInd w:val="0"/>
        <w:spacing w:after="0" w:line="240" w:lineRule="auto"/>
        <w:ind w:firstLine="142"/>
        <w:rPr>
          <w:rFonts w:ascii="Courier New" w:hAnsi="Courier New" w:cs="Courier New"/>
          <w:color w:val="000000"/>
          <w:szCs w:val="19"/>
          <w:lang w:val="en-US"/>
        </w:rPr>
      </w:pPr>
    </w:p>
    <w:p w:rsidR="00F828EE" w:rsidRPr="00F828EE" w:rsidRDefault="00F828EE" w:rsidP="00F828EE">
      <w:pPr>
        <w:autoSpaceDE w:val="0"/>
        <w:autoSpaceDN w:val="0"/>
        <w:adjustRightInd w:val="0"/>
        <w:spacing w:after="0" w:line="240" w:lineRule="auto"/>
        <w:ind w:firstLine="142"/>
        <w:rPr>
          <w:rFonts w:ascii="Courier New" w:hAnsi="Courier New" w:cs="Courier New"/>
          <w:color w:val="000000"/>
          <w:szCs w:val="19"/>
          <w:lang w:val="en-US"/>
        </w:rPr>
      </w:pPr>
      <w:r w:rsidRPr="00F828EE">
        <w:rPr>
          <w:rFonts w:ascii="Courier New" w:hAnsi="Courier New" w:cs="Courier New"/>
          <w:color w:val="000000"/>
          <w:szCs w:val="19"/>
          <w:lang w:val="en-US"/>
        </w:rPr>
        <w:t xml:space="preserve">    mymap</w:t>
      </w:r>
      <w:r w:rsidRPr="00F828EE">
        <w:rPr>
          <w:rFonts w:ascii="Courier New" w:hAnsi="Courier New" w:cs="Courier New"/>
          <w:color w:val="008080"/>
          <w:szCs w:val="19"/>
          <w:lang w:val="en-US"/>
        </w:rPr>
        <w:t>[</w:t>
      </w:r>
      <w:r w:rsidRPr="00F828EE">
        <w:rPr>
          <w:rFonts w:ascii="Courier New" w:hAnsi="Courier New" w:cs="Courier New"/>
          <w:color w:val="A31515"/>
          <w:szCs w:val="19"/>
          <w:lang w:val="en-US"/>
        </w:rPr>
        <w:t>'a'</w:t>
      </w:r>
      <w:r w:rsidRPr="00F828EE">
        <w:rPr>
          <w:rFonts w:ascii="Courier New" w:hAnsi="Courier New" w:cs="Courier New"/>
          <w:color w:val="008080"/>
          <w:szCs w:val="19"/>
          <w:lang w:val="en-US"/>
        </w:rPr>
        <w:t>]</w:t>
      </w:r>
      <w:r w:rsidRPr="00F828EE">
        <w:rPr>
          <w:rFonts w:ascii="Courier New" w:hAnsi="Courier New" w:cs="Courier New"/>
          <w:color w:val="000000"/>
          <w:szCs w:val="19"/>
          <w:lang w:val="en-US"/>
        </w:rPr>
        <w:t xml:space="preserve"> = 100;</w:t>
      </w:r>
    </w:p>
    <w:p w:rsidR="00F828EE" w:rsidRPr="00F828EE" w:rsidRDefault="00F828EE" w:rsidP="00F828EE">
      <w:pPr>
        <w:autoSpaceDE w:val="0"/>
        <w:autoSpaceDN w:val="0"/>
        <w:adjustRightInd w:val="0"/>
        <w:spacing w:after="0" w:line="240" w:lineRule="auto"/>
        <w:ind w:firstLine="142"/>
        <w:rPr>
          <w:rFonts w:ascii="Courier New" w:hAnsi="Courier New" w:cs="Courier New"/>
          <w:color w:val="000000"/>
          <w:szCs w:val="19"/>
          <w:lang w:val="en-US"/>
        </w:rPr>
      </w:pPr>
      <w:r w:rsidRPr="00F828EE">
        <w:rPr>
          <w:rFonts w:ascii="Courier New" w:hAnsi="Courier New" w:cs="Courier New"/>
          <w:color w:val="000000"/>
          <w:szCs w:val="19"/>
          <w:lang w:val="en-US"/>
        </w:rPr>
        <w:t xml:space="preserve">    mymap</w:t>
      </w:r>
      <w:r w:rsidRPr="00F828EE">
        <w:rPr>
          <w:rFonts w:ascii="Courier New" w:hAnsi="Courier New" w:cs="Courier New"/>
          <w:color w:val="008080"/>
          <w:szCs w:val="19"/>
          <w:lang w:val="en-US"/>
        </w:rPr>
        <w:t>[</w:t>
      </w:r>
      <w:r w:rsidRPr="00F828EE">
        <w:rPr>
          <w:rFonts w:ascii="Courier New" w:hAnsi="Courier New" w:cs="Courier New"/>
          <w:color w:val="A31515"/>
          <w:szCs w:val="19"/>
          <w:lang w:val="en-US"/>
        </w:rPr>
        <w:t>'b'</w:t>
      </w:r>
      <w:r w:rsidRPr="00F828EE">
        <w:rPr>
          <w:rFonts w:ascii="Courier New" w:hAnsi="Courier New" w:cs="Courier New"/>
          <w:color w:val="008080"/>
          <w:szCs w:val="19"/>
          <w:lang w:val="en-US"/>
        </w:rPr>
        <w:t>]</w:t>
      </w:r>
      <w:r w:rsidRPr="00F828EE">
        <w:rPr>
          <w:rFonts w:ascii="Courier New" w:hAnsi="Courier New" w:cs="Courier New"/>
          <w:color w:val="000000"/>
          <w:szCs w:val="19"/>
          <w:lang w:val="en-US"/>
        </w:rPr>
        <w:t xml:space="preserve"> = 200;</w:t>
      </w:r>
    </w:p>
    <w:p w:rsidR="00F828EE" w:rsidRPr="00F828EE" w:rsidRDefault="00F828EE" w:rsidP="00F828EE">
      <w:pPr>
        <w:autoSpaceDE w:val="0"/>
        <w:autoSpaceDN w:val="0"/>
        <w:adjustRightInd w:val="0"/>
        <w:spacing w:after="0" w:line="240" w:lineRule="auto"/>
        <w:ind w:firstLine="142"/>
        <w:rPr>
          <w:rFonts w:ascii="Courier New" w:hAnsi="Courier New" w:cs="Courier New"/>
          <w:color w:val="000000"/>
          <w:szCs w:val="19"/>
          <w:lang w:val="en-US"/>
        </w:rPr>
      </w:pPr>
      <w:r w:rsidRPr="00F828EE">
        <w:rPr>
          <w:rFonts w:ascii="Courier New" w:hAnsi="Courier New" w:cs="Courier New"/>
          <w:color w:val="000000"/>
          <w:szCs w:val="19"/>
          <w:lang w:val="en-US"/>
        </w:rPr>
        <w:t xml:space="preserve">    mymap</w:t>
      </w:r>
      <w:r w:rsidRPr="00F828EE">
        <w:rPr>
          <w:rFonts w:ascii="Courier New" w:hAnsi="Courier New" w:cs="Courier New"/>
          <w:color w:val="008080"/>
          <w:szCs w:val="19"/>
          <w:lang w:val="en-US"/>
        </w:rPr>
        <w:t>[</w:t>
      </w:r>
      <w:r w:rsidRPr="00F828EE">
        <w:rPr>
          <w:rFonts w:ascii="Courier New" w:hAnsi="Courier New" w:cs="Courier New"/>
          <w:color w:val="A31515"/>
          <w:szCs w:val="19"/>
          <w:lang w:val="en-US"/>
        </w:rPr>
        <w:t>'c'</w:t>
      </w:r>
      <w:r w:rsidRPr="00F828EE">
        <w:rPr>
          <w:rFonts w:ascii="Courier New" w:hAnsi="Courier New" w:cs="Courier New"/>
          <w:color w:val="008080"/>
          <w:szCs w:val="19"/>
          <w:lang w:val="en-US"/>
        </w:rPr>
        <w:t>]</w:t>
      </w:r>
      <w:r w:rsidRPr="00F828EE">
        <w:rPr>
          <w:rFonts w:ascii="Courier New" w:hAnsi="Courier New" w:cs="Courier New"/>
          <w:color w:val="000000"/>
          <w:szCs w:val="19"/>
          <w:lang w:val="en-US"/>
        </w:rPr>
        <w:t xml:space="preserve"> = 300;</w:t>
      </w:r>
    </w:p>
    <w:p w:rsidR="00F828EE" w:rsidRPr="00F828EE" w:rsidRDefault="00F828EE" w:rsidP="00F828EE">
      <w:pPr>
        <w:autoSpaceDE w:val="0"/>
        <w:autoSpaceDN w:val="0"/>
        <w:adjustRightInd w:val="0"/>
        <w:spacing w:after="0" w:line="240" w:lineRule="auto"/>
        <w:ind w:firstLine="142"/>
        <w:rPr>
          <w:rFonts w:ascii="Courier New" w:hAnsi="Courier New" w:cs="Courier New"/>
          <w:color w:val="000000"/>
          <w:szCs w:val="19"/>
          <w:lang w:val="en-US"/>
        </w:rPr>
      </w:pPr>
    </w:p>
    <w:p w:rsidR="00F828EE" w:rsidRPr="00F828EE" w:rsidRDefault="00F828EE" w:rsidP="00F828EE">
      <w:pPr>
        <w:autoSpaceDE w:val="0"/>
        <w:autoSpaceDN w:val="0"/>
        <w:adjustRightInd w:val="0"/>
        <w:spacing w:after="0" w:line="240" w:lineRule="auto"/>
        <w:ind w:firstLine="142"/>
        <w:rPr>
          <w:rFonts w:ascii="Courier New" w:hAnsi="Courier New" w:cs="Courier New"/>
          <w:color w:val="000000"/>
          <w:szCs w:val="19"/>
          <w:lang w:val="en-US"/>
        </w:rPr>
      </w:pPr>
      <w:r w:rsidRPr="00F828EE">
        <w:rPr>
          <w:rFonts w:ascii="Courier New" w:hAnsi="Courier New" w:cs="Courier New"/>
          <w:color w:val="000000"/>
          <w:szCs w:val="19"/>
          <w:lang w:val="en-US"/>
        </w:rPr>
        <w:t xml:space="preserve">    std::cout </w:t>
      </w:r>
      <w:r w:rsidRPr="00F828EE">
        <w:rPr>
          <w:rFonts w:ascii="Courier New" w:hAnsi="Courier New" w:cs="Courier New"/>
          <w:color w:val="008080"/>
          <w:szCs w:val="19"/>
          <w:lang w:val="en-US"/>
        </w:rPr>
        <w:t>&lt;&lt;</w:t>
      </w:r>
      <w:r w:rsidRPr="00F828EE">
        <w:rPr>
          <w:rFonts w:ascii="Courier New" w:hAnsi="Courier New" w:cs="Courier New"/>
          <w:color w:val="000000"/>
          <w:szCs w:val="19"/>
          <w:lang w:val="en-US"/>
        </w:rPr>
        <w:t xml:space="preserve"> </w:t>
      </w:r>
      <w:r w:rsidRPr="00F828EE">
        <w:rPr>
          <w:rFonts w:ascii="Courier New" w:hAnsi="Courier New" w:cs="Courier New"/>
          <w:color w:val="A31515"/>
          <w:szCs w:val="19"/>
          <w:lang w:val="en-US"/>
        </w:rPr>
        <w:t>"mymap contains:\n"</w:t>
      </w:r>
      <w:r w:rsidRPr="00F828EE">
        <w:rPr>
          <w:rFonts w:ascii="Courier New" w:hAnsi="Courier New" w:cs="Courier New"/>
          <w:color w:val="000000"/>
          <w:szCs w:val="19"/>
          <w:lang w:val="en-US"/>
        </w:rPr>
        <w:t>;</w:t>
      </w:r>
    </w:p>
    <w:p w:rsidR="00F828EE" w:rsidRPr="00F828EE" w:rsidRDefault="00F828EE" w:rsidP="00F828EE">
      <w:pPr>
        <w:autoSpaceDE w:val="0"/>
        <w:autoSpaceDN w:val="0"/>
        <w:adjustRightInd w:val="0"/>
        <w:spacing w:after="0" w:line="240" w:lineRule="auto"/>
        <w:ind w:firstLine="142"/>
        <w:rPr>
          <w:rFonts w:ascii="Courier New" w:hAnsi="Courier New" w:cs="Courier New"/>
          <w:color w:val="000000"/>
          <w:szCs w:val="19"/>
          <w:lang w:val="en-US"/>
        </w:rPr>
      </w:pPr>
    </w:p>
    <w:p w:rsidR="00F828EE" w:rsidRPr="00F828EE" w:rsidRDefault="00F828EE" w:rsidP="00F828EE">
      <w:pPr>
        <w:autoSpaceDE w:val="0"/>
        <w:autoSpaceDN w:val="0"/>
        <w:adjustRightInd w:val="0"/>
        <w:spacing w:after="0" w:line="240" w:lineRule="auto"/>
        <w:ind w:firstLine="142"/>
        <w:rPr>
          <w:rFonts w:ascii="Courier New" w:hAnsi="Courier New" w:cs="Courier New"/>
          <w:color w:val="000000"/>
          <w:szCs w:val="19"/>
        </w:rPr>
      </w:pPr>
      <w:r w:rsidRPr="00F828EE">
        <w:rPr>
          <w:rFonts w:ascii="Courier New" w:hAnsi="Courier New" w:cs="Courier New"/>
          <w:color w:val="000000"/>
          <w:szCs w:val="19"/>
          <w:lang w:val="en-US"/>
        </w:rPr>
        <w:t xml:space="preserve">    </w:t>
      </w:r>
      <w:r w:rsidRPr="00F828EE">
        <w:rPr>
          <w:rFonts w:ascii="Courier New" w:hAnsi="Courier New" w:cs="Courier New"/>
          <w:color w:val="0000FF"/>
          <w:szCs w:val="19"/>
        </w:rPr>
        <w:t>char</w:t>
      </w:r>
      <w:r w:rsidRPr="00F828EE">
        <w:rPr>
          <w:rFonts w:ascii="Courier New" w:hAnsi="Courier New" w:cs="Courier New"/>
          <w:color w:val="000000"/>
          <w:szCs w:val="19"/>
        </w:rPr>
        <w:t xml:space="preserve"> highest = mymap.rbegin()</w:t>
      </w:r>
      <w:r w:rsidRPr="00F828EE">
        <w:rPr>
          <w:rFonts w:ascii="Courier New" w:hAnsi="Courier New" w:cs="Courier New"/>
          <w:color w:val="008080"/>
          <w:szCs w:val="19"/>
        </w:rPr>
        <w:t>-&gt;</w:t>
      </w:r>
      <w:r w:rsidRPr="00F828EE">
        <w:rPr>
          <w:rFonts w:ascii="Courier New" w:hAnsi="Courier New" w:cs="Courier New"/>
          <w:color w:val="000000"/>
          <w:szCs w:val="19"/>
        </w:rPr>
        <w:t xml:space="preserve">first;     </w:t>
      </w:r>
      <w:r w:rsidRPr="00F828EE">
        <w:rPr>
          <w:rFonts w:ascii="Courier New" w:hAnsi="Courier New" w:cs="Courier New"/>
          <w:color w:val="008000"/>
          <w:szCs w:val="19"/>
        </w:rPr>
        <w:t>// ключевое значение последнего элемента</w:t>
      </w:r>
    </w:p>
    <w:p w:rsidR="00F828EE" w:rsidRPr="00F828EE" w:rsidRDefault="00F828EE" w:rsidP="00F828EE">
      <w:pPr>
        <w:autoSpaceDE w:val="0"/>
        <w:autoSpaceDN w:val="0"/>
        <w:adjustRightInd w:val="0"/>
        <w:spacing w:after="0" w:line="240" w:lineRule="auto"/>
        <w:ind w:firstLine="142"/>
        <w:rPr>
          <w:rFonts w:ascii="Courier New" w:hAnsi="Courier New" w:cs="Courier New"/>
          <w:color w:val="000000"/>
          <w:szCs w:val="19"/>
        </w:rPr>
      </w:pPr>
    </w:p>
    <w:p w:rsidR="00F828EE" w:rsidRPr="00F828EE" w:rsidRDefault="00F828EE" w:rsidP="00F828EE">
      <w:pPr>
        <w:autoSpaceDE w:val="0"/>
        <w:autoSpaceDN w:val="0"/>
        <w:adjustRightInd w:val="0"/>
        <w:spacing w:after="0" w:line="240" w:lineRule="auto"/>
        <w:ind w:firstLine="142"/>
        <w:rPr>
          <w:rFonts w:ascii="Courier New" w:hAnsi="Courier New" w:cs="Courier New"/>
          <w:color w:val="000000"/>
          <w:szCs w:val="19"/>
          <w:lang w:val="en-US"/>
        </w:rPr>
      </w:pPr>
      <w:r w:rsidRPr="00F828EE">
        <w:rPr>
          <w:rFonts w:ascii="Courier New" w:hAnsi="Courier New" w:cs="Courier New"/>
          <w:color w:val="000000"/>
          <w:szCs w:val="19"/>
        </w:rPr>
        <w:t xml:space="preserve">    </w:t>
      </w:r>
      <w:r w:rsidRPr="00F828EE">
        <w:rPr>
          <w:rFonts w:ascii="Courier New" w:hAnsi="Courier New" w:cs="Courier New"/>
          <w:color w:val="000000"/>
          <w:szCs w:val="19"/>
          <w:lang w:val="en-US"/>
        </w:rPr>
        <w:t>std::</w:t>
      </w:r>
      <w:r w:rsidRPr="00F828EE">
        <w:rPr>
          <w:rFonts w:ascii="Courier New" w:hAnsi="Courier New" w:cs="Courier New"/>
          <w:color w:val="2B91AF"/>
          <w:szCs w:val="19"/>
          <w:lang w:val="en-US"/>
        </w:rPr>
        <w:t>map</w:t>
      </w:r>
      <w:r w:rsidRPr="00F828EE">
        <w:rPr>
          <w:rFonts w:ascii="Courier New" w:hAnsi="Courier New" w:cs="Courier New"/>
          <w:color w:val="000000"/>
          <w:szCs w:val="19"/>
          <w:lang w:val="en-US"/>
        </w:rPr>
        <w:t>&lt;</w:t>
      </w:r>
      <w:r w:rsidRPr="00F828EE">
        <w:rPr>
          <w:rFonts w:ascii="Courier New" w:hAnsi="Courier New" w:cs="Courier New"/>
          <w:color w:val="0000FF"/>
          <w:szCs w:val="19"/>
          <w:lang w:val="en-US"/>
        </w:rPr>
        <w:t>char</w:t>
      </w:r>
      <w:r w:rsidRPr="00F828EE">
        <w:rPr>
          <w:rFonts w:ascii="Courier New" w:hAnsi="Courier New" w:cs="Courier New"/>
          <w:color w:val="000000"/>
          <w:szCs w:val="19"/>
          <w:lang w:val="en-US"/>
        </w:rPr>
        <w:t xml:space="preserve">, </w:t>
      </w:r>
      <w:r w:rsidRPr="00F828EE">
        <w:rPr>
          <w:rFonts w:ascii="Courier New" w:hAnsi="Courier New" w:cs="Courier New"/>
          <w:color w:val="0000FF"/>
          <w:szCs w:val="19"/>
          <w:lang w:val="en-US"/>
        </w:rPr>
        <w:t>int</w:t>
      </w:r>
      <w:r w:rsidRPr="00F828EE">
        <w:rPr>
          <w:rFonts w:ascii="Courier New" w:hAnsi="Courier New" w:cs="Courier New"/>
          <w:color w:val="000000"/>
          <w:szCs w:val="19"/>
          <w:lang w:val="en-US"/>
        </w:rPr>
        <w:t>&gt;::</w:t>
      </w:r>
      <w:r w:rsidRPr="00F828EE">
        <w:rPr>
          <w:rFonts w:ascii="Courier New" w:hAnsi="Courier New" w:cs="Courier New"/>
          <w:color w:val="2B91AF"/>
          <w:szCs w:val="19"/>
          <w:lang w:val="en-US"/>
        </w:rPr>
        <w:t>iterator</w:t>
      </w:r>
      <w:r w:rsidRPr="00F828EE">
        <w:rPr>
          <w:rFonts w:ascii="Courier New" w:hAnsi="Courier New" w:cs="Courier New"/>
          <w:color w:val="000000"/>
          <w:szCs w:val="19"/>
          <w:lang w:val="en-US"/>
        </w:rPr>
        <w:t xml:space="preserve"> it = mymap.begin();</w:t>
      </w:r>
    </w:p>
    <w:p w:rsidR="00F828EE" w:rsidRPr="00F828EE" w:rsidRDefault="00F828EE" w:rsidP="00F828EE">
      <w:pPr>
        <w:autoSpaceDE w:val="0"/>
        <w:autoSpaceDN w:val="0"/>
        <w:adjustRightInd w:val="0"/>
        <w:spacing w:after="0" w:line="240" w:lineRule="auto"/>
        <w:ind w:firstLine="142"/>
        <w:rPr>
          <w:rFonts w:ascii="Courier New" w:hAnsi="Courier New" w:cs="Courier New"/>
          <w:color w:val="000000"/>
          <w:szCs w:val="19"/>
          <w:lang w:val="en-US"/>
        </w:rPr>
      </w:pPr>
      <w:r w:rsidRPr="00F828EE">
        <w:rPr>
          <w:rFonts w:ascii="Courier New" w:hAnsi="Courier New" w:cs="Courier New"/>
          <w:color w:val="000000"/>
          <w:szCs w:val="19"/>
          <w:lang w:val="en-US"/>
        </w:rPr>
        <w:t xml:space="preserve">    </w:t>
      </w:r>
      <w:r w:rsidRPr="00F828EE">
        <w:rPr>
          <w:rFonts w:ascii="Courier New" w:hAnsi="Courier New" w:cs="Courier New"/>
          <w:color w:val="0000FF"/>
          <w:szCs w:val="19"/>
          <w:lang w:val="en-US"/>
        </w:rPr>
        <w:t>do</w:t>
      </w:r>
      <w:r w:rsidRPr="00F828EE">
        <w:rPr>
          <w:rFonts w:ascii="Courier New" w:hAnsi="Courier New" w:cs="Courier New"/>
          <w:color w:val="000000"/>
          <w:szCs w:val="19"/>
          <w:lang w:val="en-US"/>
        </w:rPr>
        <w:t xml:space="preserve"> {</w:t>
      </w:r>
    </w:p>
    <w:p w:rsidR="00F828EE" w:rsidRPr="00F828EE" w:rsidRDefault="00F828EE" w:rsidP="00F828EE">
      <w:pPr>
        <w:autoSpaceDE w:val="0"/>
        <w:autoSpaceDN w:val="0"/>
        <w:adjustRightInd w:val="0"/>
        <w:spacing w:after="0" w:line="240" w:lineRule="auto"/>
        <w:ind w:firstLine="142"/>
        <w:rPr>
          <w:rFonts w:ascii="Courier New" w:hAnsi="Courier New" w:cs="Courier New"/>
          <w:color w:val="000000"/>
          <w:szCs w:val="19"/>
          <w:lang w:val="en-US"/>
        </w:rPr>
      </w:pPr>
      <w:r w:rsidRPr="00F828EE">
        <w:rPr>
          <w:rFonts w:ascii="Courier New" w:hAnsi="Courier New" w:cs="Courier New"/>
          <w:color w:val="000000"/>
          <w:szCs w:val="19"/>
          <w:lang w:val="en-US"/>
        </w:rPr>
        <w:t xml:space="preserve">        std::cout </w:t>
      </w:r>
      <w:r w:rsidRPr="00F828EE">
        <w:rPr>
          <w:rFonts w:ascii="Courier New" w:hAnsi="Courier New" w:cs="Courier New"/>
          <w:color w:val="008080"/>
          <w:szCs w:val="19"/>
          <w:lang w:val="en-US"/>
        </w:rPr>
        <w:t>&lt;&lt;</w:t>
      </w:r>
      <w:r w:rsidRPr="00F828EE">
        <w:rPr>
          <w:rFonts w:ascii="Courier New" w:hAnsi="Courier New" w:cs="Courier New"/>
          <w:color w:val="000000"/>
          <w:szCs w:val="19"/>
          <w:lang w:val="en-US"/>
        </w:rPr>
        <w:t xml:space="preserve"> it</w:t>
      </w:r>
      <w:r w:rsidRPr="00F828EE">
        <w:rPr>
          <w:rFonts w:ascii="Courier New" w:hAnsi="Courier New" w:cs="Courier New"/>
          <w:color w:val="008080"/>
          <w:szCs w:val="19"/>
          <w:lang w:val="en-US"/>
        </w:rPr>
        <w:t>-&gt;</w:t>
      </w:r>
      <w:r w:rsidRPr="00F828EE">
        <w:rPr>
          <w:rFonts w:ascii="Courier New" w:hAnsi="Courier New" w:cs="Courier New"/>
          <w:color w:val="000000"/>
          <w:szCs w:val="19"/>
          <w:lang w:val="en-US"/>
        </w:rPr>
        <w:t xml:space="preserve">first </w:t>
      </w:r>
      <w:r w:rsidRPr="00F828EE">
        <w:rPr>
          <w:rFonts w:ascii="Courier New" w:hAnsi="Courier New" w:cs="Courier New"/>
          <w:color w:val="008080"/>
          <w:szCs w:val="19"/>
          <w:lang w:val="en-US"/>
        </w:rPr>
        <w:t>&lt;&lt;</w:t>
      </w:r>
      <w:r w:rsidRPr="00F828EE">
        <w:rPr>
          <w:rFonts w:ascii="Courier New" w:hAnsi="Courier New" w:cs="Courier New"/>
          <w:color w:val="000000"/>
          <w:szCs w:val="19"/>
          <w:lang w:val="en-US"/>
        </w:rPr>
        <w:t xml:space="preserve"> </w:t>
      </w:r>
      <w:r w:rsidRPr="00F828EE">
        <w:rPr>
          <w:rFonts w:ascii="Courier New" w:hAnsi="Courier New" w:cs="Courier New"/>
          <w:color w:val="A31515"/>
          <w:szCs w:val="19"/>
          <w:lang w:val="en-US"/>
        </w:rPr>
        <w:t>" =&gt; "</w:t>
      </w:r>
      <w:r w:rsidRPr="00F828EE">
        <w:rPr>
          <w:rFonts w:ascii="Courier New" w:hAnsi="Courier New" w:cs="Courier New"/>
          <w:color w:val="000000"/>
          <w:szCs w:val="19"/>
          <w:lang w:val="en-US"/>
        </w:rPr>
        <w:t xml:space="preserve"> </w:t>
      </w:r>
      <w:r w:rsidRPr="00F828EE">
        <w:rPr>
          <w:rFonts w:ascii="Courier New" w:hAnsi="Courier New" w:cs="Courier New"/>
          <w:color w:val="008080"/>
          <w:szCs w:val="19"/>
          <w:lang w:val="en-US"/>
        </w:rPr>
        <w:t>&lt;&lt;</w:t>
      </w:r>
      <w:r w:rsidRPr="00F828EE">
        <w:rPr>
          <w:rFonts w:ascii="Courier New" w:hAnsi="Courier New" w:cs="Courier New"/>
          <w:color w:val="000000"/>
          <w:szCs w:val="19"/>
          <w:lang w:val="en-US"/>
        </w:rPr>
        <w:t xml:space="preserve"> it</w:t>
      </w:r>
      <w:r w:rsidRPr="00F828EE">
        <w:rPr>
          <w:rFonts w:ascii="Courier New" w:hAnsi="Courier New" w:cs="Courier New"/>
          <w:color w:val="008080"/>
          <w:szCs w:val="19"/>
          <w:lang w:val="en-US"/>
        </w:rPr>
        <w:t>-&gt;</w:t>
      </w:r>
      <w:r w:rsidRPr="00F828EE">
        <w:rPr>
          <w:rFonts w:ascii="Courier New" w:hAnsi="Courier New" w:cs="Courier New"/>
          <w:color w:val="000000"/>
          <w:szCs w:val="19"/>
          <w:lang w:val="en-US"/>
        </w:rPr>
        <w:t xml:space="preserve">second </w:t>
      </w:r>
      <w:r w:rsidRPr="00F828EE">
        <w:rPr>
          <w:rFonts w:ascii="Courier New" w:hAnsi="Courier New" w:cs="Courier New"/>
          <w:color w:val="008080"/>
          <w:szCs w:val="19"/>
          <w:lang w:val="en-US"/>
        </w:rPr>
        <w:t>&lt;&lt;</w:t>
      </w:r>
      <w:r w:rsidRPr="00F828EE">
        <w:rPr>
          <w:rFonts w:ascii="Courier New" w:hAnsi="Courier New" w:cs="Courier New"/>
          <w:color w:val="000000"/>
          <w:szCs w:val="19"/>
          <w:lang w:val="en-US"/>
        </w:rPr>
        <w:t xml:space="preserve"> </w:t>
      </w:r>
      <w:r w:rsidRPr="00F828EE">
        <w:rPr>
          <w:rFonts w:ascii="Courier New" w:hAnsi="Courier New" w:cs="Courier New"/>
          <w:color w:val="A31515"/>
          <w:szCs w:val="19"/>
          <w:lang w:val="en-US"/>
        </w:rPr>
        <w:t>'\n'</w:t>
      </w:r>
      <w:r w:rsidRPr="00F828EE">
        <w:rPr>
          <w:rFonts w:ascii="Courier New" w:hAnsi="Courier New" w:cs="Courier New"/>
          <w:color w:val="000000"/>
          <w:szCs w:val="19"/>
          <w:lang w:val="en-US"/>
        </w:rPr>
        <w:t>;</w:t>
      </w:r>
    </w:p>
    <w:p w:rsidR="00F828EE" w:rsidRPr="00F828EE" w:rsidRDefault="00F828EE" w:rsidP="00F828EE">
      <w:pPr>
        <w:autoSpaceDE w:val="0"/>
        <w:autoSpaceDN w:val="0"/>
        <w:adjustRightInd w:val="0"/>
        <w:spacing w:after="0" w:line="240" w:lineRule="auto"/>
        <w:ind w:firstLine="142"/>
        <w:rPr>
          <w:rFonts w:ascii="Courier New" w:hAnsi="Courier New" w:cs="Courier New"/>
          <w:color w:val="000000"/>
          <w:szCs w:val="19"/>
          <w:lang w:val="en-US"/>
        </w:rPr>
      </w:pPr>
      <w:r w:rsidRPr="00F828EE">
        <w:rPr>
          <w:rFonts w:ascii="Courier New" w:hAnsi="Courier New" w:cs="Courier New"/>
          <w:color w:val="000000"/>
          <w:szCs w:val="19"/>
          <w:lang w:val="en-US"/>
        </w:rPr>
        <w:t xml:space="preserve">    } </w:t>
      </w:r>
      <w:r w:rsidRPr="00F828EE">
        <w:rPr>
          <w:rFonts w:ascii="Courier New" w:hAnsi="Courier New" w:cs="Courier New"/>
          <w:color w:val="0000FF"/>
          <w:szCs w:val="19"/>
          <w:lang w:val="en-US"/>
        </w:rPr>
        <w:t>while</w:t>
      </w:r>
      <w:r w:rsidRPr="00F828EE">
        <w:rPr>
          <w:rFonts w:ascii="Courier New" w:hAnsi="Courier New" w:cs="Courier New"/>
          <w:color w:val="000000"/>
          <w:szCs w:val="19"/>
          <w:lang w:val="en-US"/>
        </w:rPr>
        <w:t xml:space="preserve"> (mycomp</w:t>
      </w:r>
      <w:r w:rsidRPr="00F828EE">
        <w:rPr>
          <w:rFonts w:ascii="Courier New" w:hAnsi="Courier New" w:cs="Courier New"/>
          <w:color w:val="008080"/>
          <w:szCs w:val="19"/>
          <w:lang w:val="en-US"/>
        </w:rPr>
        <w:t>(</w:t>
      </w:r>
      <w:r w:rsidRPr="00F828EE">
        <w:rPr>
          <w:rFonts w:ascii="Courier New" w:hAnsi="Courier New" w:cs="Courier New"/>
          <w:color w:val="000000"/>
          <w:szCs w:val="19"/>
          <w:lang w:val="en-US"/>
        </w:rPr>
        <w:t>(</w:t>
      </w:r>
      <w:r w:rsidRPr="00F828EE">
        <w:rPr>
          <w:rFonts w:ascii="Courier New" w:hAnsi="Courier New" w:cs="Courier New"/>
          <w:color w:val="008080"/>
          <w:szCs w:val="19"/>
          <w:lang w:val="en-US"/>
        </w:rPr>
        <w:t>*</w:t>
      </w:r>
      <w:r w:rsidRPr="00F828EE">
        <w:rPr>
          <w:rFonts w:ascii="Courier New" w:hAnsi="Courier New" w:cs="Courier New"/>
          <w:color w:val="000000"/>
          <w:szCs w:val="19"/>
          <w:lang w:val="en-US"/>
        </w:rPr>
        <w:t>it</w:t>
      </w:r>
      <w:r w:rsidRPr="00F828EE">
        <w:rPr>
          <w:rFonts w:ascii="Courier New" w:hAnsi="Courier New" w:cs="Courier New"/>
          <w:color w:val="008080"/>
          <w:szCs w:val="19"/>
          <w:lang w:val="en-US"/>
        </w:rPr>
        <w:t>++</w:t>
      </w:r>
      <w:r w:rsidRPr="00F828EE">
        <w:rPr>
          <w:rFonts w:ascii="Courier New" w:hAnsi="Courier New" w:cs="Courier New"/>
          <w:color w:val="000000"/>
          <w:szCs w:val="19"/>
          <w:lang w:val="en-US"/>
        </w:rPr>
        <w:t>).first, highest</w:t>
      </w:r>
      <w:r w:rsidRPr="00F828EE">
        <w:rPr>
          <w:rFonts w:ascii="Courier New" w:hAnsi="Courier New" w:cs="Courier New"/>
          <w:color w:val="008080"/>
          <w:szCs w:val="19"/>
          <w:lang w:val="en-US"/>
        </w:rPr>
        <w:t>)</w:t>
      </w:r>
      <w:r w:rsidRPr="00F828EE">
        <w:rPr>
          <w:rFonts w:ascii="Courier New" w:hAnsi="Courier New" w:cs="Courier New"/>
          <w:color w:val="000000"/>
          <w:szCs w:val="19"/>
          <w:lang w:val="en-US"/>
        </w:rPr>
        <w:t>);</w:t>
      </w:r>
    </w:p>
    <w:p w:rsidR="00F828EE" w:rsidRPr="00F828EE" w:rsidRDefault="00F828EE" w:rsidP="00F828EE">
      <w:pPr>
        <w:autoSpaceDE w:val="0"/>
        <w:autoSpaceDN w:val="0"/>
        <w:adjustRightInd w:val="0"/>
        <w:spacing w:after="0" w:line="240" w:lineRule="auto"/>
        <w:ind w:firstLine="142"/>
        <w:rPr>
          <w:rFonts w:ascii="Courier New" w:hAnsi="Courier New" w:cs="Courier New"/>
          <w:color w:val="000000"/>
          <w:szCs w:val="19"/>
          <w:lang w:val="en-US"/>
        </w:rPr>
      </w:pPr>
    </w:p>
    <w:p w:rsidR="00F828EE" w:rsidRPr="00F828EE" w:rsidRDefault="00F828EE" w:rsidP="00F828EE">
      <w:pPr>
        <w:autoSpaceDE w:val="0"/>
        <w:autoSpaceDN w:val="0"/>
        <w:adjustRightInd w:val="0"/>
        <w:spacing w:after="0" w:line="240" w:lineRule="auto"/>
        <w:ind w:firstLine="142"/>
        <w:rPr>
          <w:rFonts w:ascii="Courier New" w:hAnsi="Courier New" w:cs="Courier New"/>
          <w:color w:val="000000"/>
          <w:szCs w:val="19"/>
          <w:lang w:val="en-US"/>
        </w:rPr>
      </w:pPr>
      <w:r w:rsidRPr="00F828EE">
        <w:rPr>
          <w:rFonts w:ascii="Courier New" w:hAnsi="Courier New" w:cs="Courier New"/>
          <w:color w:val="000000"/>
          <w:szCs w:val="19"/>
          <w:lang w:val="en-US"/>
        </w:rPr>
        <w:t xml:space="preserve">    std::cout </w:t>
      </w:r>
      <w:r w:rsidRPr="00F828EE">
        <w:rPr>
          <w:rFonts w:ascii="Courier New" w:hAnsi="Courier New" w:cs="Courier New"/>
          <w:color w:val="008080"/>
          <w:szCs w:val="19"/>
          <w:lang w:val="en-US"/>
        </w:rPr>
        <w:t>&lt;&lt;</w:t>
      </w:r>
      <w:r w:rsidRPr="00F828EE">
        <w:rPr>
          <w:rFonts w:ascii="Courier New" w:hAnsi="Courier New" w:cs="Courier New"/>
          <w:color w:val="000000"/>
          <w:szCs w:val="19"/>
          <w:lang w:val="en-US"/>
        </w:rPr>
        <w:t xml:space="preserve"> </w:t>
      </w:r>
      <w:r w:rsidRPr="00F828EE">
        <w:rPr>
          <w:rFonts w:ascii="Courier New" w:hAnsi="Courier New" w:cs="Courier New"/>
          <w:color w:val="A31515"/>
          <w:szCs w:val="19"/>
          <w:lang w:val="en-US"/>
        </w:rPr>
        <w:t>'\n'</w:t>
      </w:r>
      <w:r w:rsidRPr="00F828EE">
        <w:rPr>
          <w:rFonts w:ascii="Courier New" w:hAnsi="Courier New" w:cs="Courier New"/>
          <w:color w:val="000000"/>
          <w:szCs w:val="19"/>
          <w:lang w:val="en-US"/>
        </w:rPr>
        <w:t>;</w:t>
      </w:r>
    </w:p>
    <w:p w:rsidR="00F828EE" w:rsidRPr="00F828EE" w:rsidRDefault="00F828EE" w:rsidP="00F828EE">
      <w:pPr>
        <w:autoSpaceDE w:val="0"/>
        <w:autoSpaceDN w:val="0"/>
        <w:adjustRightInd w:val="0"/>
        <w:spacing w:after="0" w:line="240" w:lineRule="auto"/>
        <w:ind w:firstLine="142"/>
        <w:rPr>
          <w:rFonts w:ascii="Courier New" w:hAnsi="Courier New" w:cs="Courier New"/>
          <w:color w:val="000000"/>
          <w:szCs w:val="19"/>
          <w:lang w:val="en-US"/>
        </w:rPr>
      </w:pPr>
    </w:p>
    <w:p w:rsidR="00F828EE" w:rsidRPr="00F828EE" w:rsidRDefault="00F828EE" w:rsidP="00F828EE">
      <w:pPr>
        <w:autoSpaceDE w:val="0"/>
        <w:autoSpaceDN w:val="0"/>
        <w:adjustRightInd w:val="0"/>
        <w:spacing w:after="0" w:line="240" w:lineRule="auto"/>
        <w:ind w:firstLine="142"/>
        <w:rPr>
          <w:rFonts w:ascii="Courier New" w:hAnsi="Courier New" w:cs="Courier New"/>
          <w:color w:val="000000"/>
          <w:szCs w:val="19"/>
          <w:lang w:val="en-US"/>
        </w:rPr>
      </w:pPr>
      <w:r w:rsidRPr="00F828EE">
        <w:rPr>
          <w:rFonts w:ascii="Courier New" w:hAnsi="Courier New" w:cs="Courier New"/>
          <w:color w:val="000000"/>
          <w:szCs w:val="19"/>
          <w:lang w:val="en-US"/>
        </w:rPr>
        <w:t xml:space="preserve">    </w:t>
      </w:r>
      <w:r w:rsidRPr="00F828EE">
        <w:rPr>
          <w:rFonts w:ascii="Courier New" w:hAnsi="Courier New" w:cs="Courier New"/>
          <w:color w:val="0000FF"/>
          <w:szCs w:val="19"/>
          <w:lang w:val="en-US"/>
        </w:rPr>
        <w:t>return</w:t>
      </w:r>
      <w:r w:rsidRPr="00F828EE">
        <w:rPr>
          <w:rFonts w:ascii="Courier New" w:hAnsi="Courier New" w:cs="Courier New"/>
          <w:color w:val="000000"/>
          <w:szCs w:val="19"/>
          <w:lang w:val="en-US"/>
        </w:rPr>
        <w:t xml:space="preserve"> 0;</w:t>
      </w:r>
    </w:p>
    <w:p w:rsidR="00F828EE" w:rsidRPr="00F828EE" w:rsidRDefault="00F828EE" w:rsidP="00F828EE">
      <w:pPr>
        <w:spacing w:after="80"/>
        <w:ind w:firstLine="142"/>
        <w:jc w:val="both"/>
        <w:rPr>
          <w:rFonts w:ascii="Courier New" w:hAnsi="Courier New" w:cs="Courier New"/>
          <w:color w:val="000000"/>
          <w:szCs w:val="19"/>
        </w:rPr>
      </w:pPr>
      <w:r w:rsidRPr="00F828EE">
        <w:rPr>
          <w:rFonts w:ascii="Courier New" w:hAnsi="Courier New" w:cs="Courier New"/>
          <w:color w:val="000000"/>
          <w:szCs w:val="19"/>
        </w:rPr>
        <w:lastRenderedPageBreak/>
        <w:t>}</w:t>
      </w:r>
    </w:p>
    <w:p w:rsidR="00F828EE" w:rsidRDefault="00F828EE" w:rsidP="00F828EE">
      <w:pPr>
        <w:spacing w:after="80"/>
        <w:ind w:firstLine="567"/>
        <w:jc w:val="both"/>
        <w:rPr>
          <w:rFonts w:cs="Arial"/>
          <w:color w:val="000000"/>
          <w:szCs w:val="20"/>
        </w:rPr>
      </w:pPr>
      <w:r>
        <w:rPr>
          <w:rFonts w:cs="Arial"/>
          <w:color w:val="000000"/>
          <w:szCs w:val="20"/>
        </w:rPr>
        <w:t>Результат работы программы:</w:t>
      </w:r>
    </w:p>
    <w:p w:rsidR="00F828EE" w:rsidRDefault="00F828EE" w:rsidP="00F828EE">
      <w:pPr>
        <w:spacing w:after="80"/>
        <w:jc w:val="both"/>
        <w:rPr>
          <w:rFonts w:cs="Arial"/>
          <w:color w:val="000000"/>
          <w:szCs w:val="20"/>
        </w:rPr>
      </w:pPr>
      <w:r w:rsidRPr="00F828EE">
        <w:rPr>
          <w:rFonts w:cs="Arial"/>
          <w:noProof/>
          <w:color w:val="000000"/>
          <w:szCs w:val="20"/>
          <w:lang w:eastAsia="ru-RU"/>
        </w:rPr>
        <w:drawing>
          <wp:inline distT="0" distB="0" distL="0" distR="0" wp14:anchorId="60B903DD" wp14:editId="34D625E7">
            <wp:extent cx="1333686" cy="809738"/>
            <wp:effectExtent l="0" t="0" r="0" b="9525"/>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1333686" cy="809738"/>
                    </a:xfrm>
                    <a:prstGeom prst="rect">
                      <a:avLst/>
                    </a:prstGeom>
                  </pic:spPr>
                </pic:pic>
              </a:graphicData>
            </a:graphic>
          </wp:inline>
        </w:drawing>
      </w:r>
    </w:p>
    <w:p w:rsidR="00F828EE" w:rsidRPr="00F828EE" w:rsidRDefault="00E02D8B" w:rsidP="00F828EE">
      <w:pPr>
        <w:spacing w:before="80" w:after="80"/>
        <w:rPr>
          <w:lang w:val="en-US"/>
        </w:rPr>
      </w:pPr>
      <w:hyperlink w:anchor="_Ассоциативные_контейнеры" w:history="1">
        <w:r w:rsidR="00F828EE" w:rsidRPr="00476B13">
          <w:rPr>
            <w:rStyle w:val="a4"/>
            <w:rFonts w:cs="Arial"/>
            <w:szCs w:val="20"/>
            <w:lang w:val="en-US"/>
          </w:rPr>
          <w:t>&lt;</w:t>
        </w:r>
        <w:r w:rsidR="00F828EE" w:rsidRPr="00476B13">
          <w:rPr>
            <w:rStyle w:val="a4"/>
            <w:rFonts w:cs="Arial"/>
            <w:szCs w:val="20"/>
          </w:rPr>
          <w:t>Ассоциативные контейнеры</w:t>
        </w:r>
        <w:r w:rsidR="00F828EE" w:rsidRPr="00476B13">
          <w:rPr>
            <w:rStyle w:val="a4"/>
            <w:rFonts w:cs="Arial"/>
            <w:szCs w:val="20"/>
            <w:lang w:val="en-US"/>
          </w:rPr>
          <w:t>&gt;</w:t>
        </w:r>
      </w:hyperlink>
    </w:p>
    <w:p w:rsidR="00F828EE" w:rsidRPr="00F828EE"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44" w:name="_map::value_comp"/>
      <w:bookmarkEnd w:id="244"/>
      <w:r>
        <w:rPr>
          <w:rFonts w:ascii="Arial" w:hAnsi="Arial" w:cs="Arial"/>
          <w:b/>
          <w:i w:val="0"/>
          <w:color w:val="auto"/>
          <w:szCs w:val="20"/>
          <w:lang w:val="en-US"/>
        </w:rPr>
        <w:t>map</w:t>
      </w:r>
      <w:r w:rsidRPr="0090541E">
        <w:rPr>
          <w:rFonts w:ascii="Arial" w:hAnsi="Arial" w:cs="Arial"/>
          <w:b/>
          <w:i w:val="0"/>
          <w:color w:val="auto"/>
          <w:szCs w:val="20"/>
        </w:rPr>
        <w:t>::</w:t>
      </w:r>
      <w:r>
        <w:rPr>
          <w:rFonts w:ascii="Arial" w:hAnsi="Arial" w:cs="Arial"/>
          <w:b/>
          <w:i w:val="0"/>
          <w:color w:val="auto"/>
          <w:szCs w:val="20"/>
          <w:lang w:val="en-US"/>
        </w:rPr>
        <w:t>value_comp</w:t>
      </w:r>
    </w:p>
    <w:p w:rsidR="00F828EE" w:rsidRDefault="00F828EE" w:rsidP="00F828EE">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value</w:t>
      </w:r>
      <w:r w:rsidRPr="00F828EE">
        <w:rPr>
          <w:rFonts w:cs="Arial"/>
          <w:color w:val="000000" w:themeColor="text1"/>
          <w:szCs w:val="20"/>
        </w:rPr>
        <w:t>_</w:t>
      </w:r>
      <w:r>
        <w:rPr>
          <w:rFonts w:cs="Arial"/>
          <w:color w:val="000000" w:themeColor="text1"/>
          <w:szCs w:val="20"/>
          <w:lang w:val="en-US"/>
        </w:rPr>
        <w:t>comp</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map</w:t>
      </w:r>
      <w:r>
        <w:rPr>
          <w:rFonts w:cs="Arial"/>
          <w:color w:val="000000" w:themeColor="text1"/>
          <w:szCs w:val="20"/>
        </w:rPr>
        <w:t>:</w:t>
      </w:r>
    </w:p>
    <w:p w:rsidR="00F828EE" w:rsidRDefault="00F828EE" w:rsidP="00F828EE">
      <w:pPr>
        <w:spacing w:after="0"/>
        <w:ind w:firstLine="567"/>
        <w:jc w:val="both"/>
        <w:rPr>
          <w:rFonts w:cs="Arial"/>
          <w:color w:val="000000" w:themeColor="text1"/>
          <w:szCs w:val="20"/>
        </w:rPr>
      </w:pPr>
    </w:p>
    <w:p w:rsidR="00F828EE" w:rsidRPr="00F828EE" w:rsidRDefault="00F828EE" w:rsidP="00F828EE">
      <w:pPr>
        <w:autoSpaceDE w:val="0"/>
        <w:autoSpaceDN w:val="0"/>
        <w:adjustRightInd w:val="0"/>
        <w:spacing w:after="0" w:line="240" w:lineRule="auto"/>
        <w:rPr>
          <w:rFonts w:ascii="Courier New" w:hAnsi="Courier New" w:cs="Courier New"/>
          <w:color w:val="000000"/>
          <w:szCs w:val="19"/>
          <w:lang w:val="en-US"/>
        </w:rPr>
      </w:pPr>
      <w:r w:rsidRPr="00F828EE">
        <w:rPr>
          <w:rFonts w:ascii="Courier New" w:hAnsi="Courier New" w:cs="Courier New"/>
          <w:color w:val="808080"/>
          <w:szCs w:val="19"/>
          <w:lang w:val="en-US"/>
        </w:rPr>
        <w:t>#include</w:t>
      </w:r>
      <w:r w:rsidRPr="00F828EE">
        <w:rPr>
          <w:rFonts w:ascii="Courier New" w:hAnsi="Courier New" w:cs="Courier New"/>
          <w:color w:val="000000"/>
          <w:szCs w:val="19"/>
          <w:lang w:val="en-US"/>
        </w:rPr>
        <w:t xml:space="preserve"> </w:t>
      </w:r>
      <w:r w:rsidRPr="00F828EE">
        <w:rPr>
          <w:rFonts w:ascii="Courier New" w:hAnsi="Courier New" w:cs="Courier New"/>
          <w:color w:val="A31515"/>
          <w:szCs w:val="19"/>
          <w:lang w:val="en-US"/>
        </w:rPr>
        <w:t>&lt;iostream&gt;</w:t>
      </w:r>
    </w:p>
    <w:p w:rsidR="00F828EE" w:rsidRPr="00F828EE" w:rsidRDefault="00F828EE" w:rsidP="00F828EE">
      <w:pPr>
        <w:autoSpaceDE w:val="0"/>
        <w:autoSpaceDN w:val="0"/>
        <w:adjustRightInd w:val="0"/>
        <w:spacing w:after="0" w:line="240" w:lineRule="auto"/>
        <w:rPr>
          <w:rFonts w:ascii="Courier New" w:hAnsi="Courier New" w:cs="Courier New"/>
          <w:color w:val="000000"/>
          <w:szCs w:val="19"/>
          <w:lang w:val="en-US"/>
        </w:rPr>
      </w:pPr>
      <w:r w:rsidRPr="00F828EE">
        <w:rPr>
          <w:rFonts w:ascii="Courier New" w:hAnsi="Courier New" w:cs="Courier New"/>
          <w:color w:val="808080"/>
          <w:szCs w:val="19"/>
          <w:lang w:val="en-US"/>
        </w:rPr>
        <w:t>#include</w:t>
      </w:r>
      <w:r w:rsidRPr="00F828EE">
        <w:rPr>
          <w:rFonts w:ascii="Courier New" w:hAnsi="Courier New" w:cs="Courier New"/>
          <w:color w:val="000000"/>
          <w:szCs w:val="19"/>
          <w:lang w:val="en-US"/>
        </w:rPr>
        <w:t xml:space="preserve"> </w:t>
      </w:r>
      <w:r w:rsidRPr="00F828EE">
        <w:rPr>
          <w:rFonts w:ascii="Courier New" w:hAnsi="Courier New" w:cs="Courier New"/>
          <w:color w:val="A31515"/>
          <w:szCs w:val="19"/>
          <w:lang w:val="en-US"/>
        </w:rPr>
        <w:t>&lt;map&gt;</w:t>
      </w:r>
    </w:p>
    <w:p w:rsidR="00F828EE" w:rsidRPr="00F828EE" w:rsidRDefault="00F828EE" w:rsidP="00F828EE">
      <w:pPr>
        <w:autoSpaceDE w:val="0"/>
        <w:autoSpaceDN w:val="0"/>
        <w:adjustRightInd w:val="0"/>
        <w:spacing w:after="0" w:line="240" w:lineRule="auto"/>
        <w:rPr>
          <w:rFonts w:ascii="Courier New" w:hAnsi="Courier New" w:cs="Courier New"/>
          <w:color w:val="000000"/>
          <w:szCs w:val="19"/>
          <w:lang w:val="en-US"/>
        </w:rPr>
      </w:pPr>
    </w:p>
    <w:p w:rsidR="00F828EE" w:rsidRPr="00F828EE" w:rsidRDefault="00F828EE" w:rsidP="00F828EE">
      <w:pPr>
        <w:autoSpaceDE w:val="0"/>
        <w:autoSpaceDN w:val="0"/>
        <w:adjustRightInd w:val="0"/>
        <w:spacing w:after="0" w:line="240" w:lineRule="auto"/>
        <w:rPr>
          <w:rFonts w:ascii="Courier New" w:hAnsi="Courier New" w:cs="Courier New"/>
          <w:color w:val="000000"/>
          <w:szCs w:val="19"/>
          <w:lang w:val="en-US"/>
        </w:rPr>
      </w:pPr>
      <w:r w:rsidRPr="00F828EE">
        <w:rPr>
          <w:rFonts w:ascii="Courier New" w:hAnsi="Courier New" w:cs="Courier New"/>
          <w:color w:val="0000FF"/>
          <w:szCs w:val="19"/>
          <w:lang w:val="en-US"/>
        </w:rPr>
        <w:t>int</w:t>
      </w:r>
      <w:r w:rsidRPr="00F828EE">
        <w:rPr>
          <w:rFonts w:ascii="Courier New" w:hAnsi="Courier New" w:cs="Courier New"/>
          <w:color w:val="000000"/>
          <w:szCs w:val="19"/>
          <w:lang w:val="en-US"/>
        </w:rPr>
        <w:t xml:space="preserve"> main() {</w:t>
      </w:r>
    </w:p>
    <w:p w:rsidR="00F828EE" w:rsidRPr="00F828EE" w:rsidRDefault="00F828EE" w:rsidP="00F828EE">
      <w:pPr>
        <w:autoSpaceDE w:val="0"/>
        <w:autoSpaceDN w:val="0"/>
        <w:adjustRightInd w:val="0"/>
        <w:spacing w:after="0" w:line="240" w:lineRule="auto"/>
        <w:rPr>
          <w:rFonts w:ascii="Courier New" w:hAnsi="Courier New" w:cs="Courier New"/>
          <w:color w:val="000000"/>
          <w:szCs w:val="19"/>
          <w:lang w:val="en-US"/>
        </w:rPr>
      </w:pPr>
      <w:r w:rsidRPr="00F828EE">
        <w:rPr>
          <w:rFonts w:ascii="Courier New" w:hAnsi="Courier New" w:cs="Courier New"/>
          <w:color w:val="000000"/>
          <w:szCs w:val="19"/>
          <w:lang w:val="en-US"/>
        </w:rPr>
        <w:t xml:space="preserve">    std::</w:t>
      </w:r>
      <w:r w:rsidRPr="00F828EE">
        <w:rPr>
          <w:rFonts w:ascii="Courier New" w:hAnsi="Courier New" w:cs="Courier New"/>
          <w:color w:val="2B91AF"/>
          <w:szCs w:val="19"/>
          <w:lang w:val="en-US"/>
        </w:rPr>
        <w:t>map</w:t>
      </w:r>
      <w:r w:rsidRPr="00F828EE">
        <w:rPr>
          <w:rFonts w:ascii="Courier New" w:hAnsi="Courier New" w:cs="Courier New"/>
          <w:color w:val="000000"/>
          <w:szCs w:val="19"/>
          <w:lang w:val="en-US"/>
        </w:rPr>
        <w:t>&lt;</w:t>
      </w:r>
      <w:r w:rsidRPr="00F828EE">
        <w:rPr>
          <w:rFonts w:ascii="Courier New" w:hAnsi="Courier New" w:cs="Courier New"/>
          <w:color w:val="0000FF"/>
          <w:szCs w:val="19"/>
          <w:lang w:val="en-US"/>
        </w:rPr>
        <w:t>char</w:t>
      </w:r>
      <w:r w:rsidRPr="00F828EE">
        <w:rPr>
          <w:rFonts w:ascii="Courier New" w:hAnsi="Courier New" w:cs="Courier New"/>
          <w:color w:val="000000"/>
          <w:szCs w:val="19"/>
          <w:lang w:val="en-US"/>
        </w:rPr>
        <w:t xml:space="preserve">, </w:t>
      </w:r>
      <w:r w:rsidRPr="00F828EE">
        <w:rPr>
          <w:rFonts w:ascii="Courier New" w:hAnsi="Courier New" w:cs="Courier New"/>
          <w:color w:val="0000FF"/>
          <w:szCs w:val="19"/>
          <w:lang w:val="en-US"/>
        </w:rPr>
        <w:t>int</w:t>
      </w:r>
      <w:r w:rsidRPr="00F828EE">
        <w:rPr>
          <w:rFonts w:ascii="Courier New" w:hAnsi="Courier New" w:cs="Courier New"/>
          <w:color w:val="000000"/>
          <w:szCs w:val="19"/>
          <w:lang w:val="en-US"/>
        </w:rPr>
        <w:t>&gt; mymap;</w:t>
      </w:r>
    </w:p>
    <w:p w:rsidR="00F828EE" w:rsidRPr="00F828EE" w:rsidRDefault="00F828EE" w:rsidP="00F828EE">
      <w:pPr>
        <w:autoSpaceDE w:val="0"/>
        <w:autoSpaceDN w:val="0"/>
        <w:adjustRightInd w:val="0"/>
        <w:spacing w:after="0" w:line="240" w:lineRule="auto"/>
        <w:rPr>
          <w:rFonts w:ascii="Courier New" w:hAnsi="Courier New" w:cs="Courier New"/>
          <w:color w:val="000000"/>
          <w:szCs w:val="19"/>
          <w:lang w:val="en-US"/>
        </w:rPr>
      </w:pPr>
    </w:p>
    <w:p w:rsidR="00F828EE" w:rsidRPr="00F828EE" w:rsidRDefault="00F828EE" w:rsidP="00F828EE">
      <w:pPr>
        <w:autoSpaceDE w:val="0"/>
        <w:autoSpaceDN w:val="0"/>
        <w:adjustRightInd w:val="0"/>
        <w:spacing w:after="0" w:line="240" w:lineRule="auto"/>
        <w:rPr>
          <w:rFonts w:ascii="Courier New" w:hAnsi="Courier New" w:cs="Courier New"/>
          <w:color w:val="000000"/>
          <w:szCs w:val="19"/>
          <w:lang w:val="en-US"/>
        </w:rPr>
      </w:pPr>
      <w:r w:rsidRPr="00F828EE">
        <w:rPr>
          <w:rFonts w:ascii="Courier New" w:hAnsi="Courier New" w:cs="Courier New"/>
          <w:color w:val="000000"/>
          <w:szCs w:val="19"/>
          <w:lang w:val="en-US"/>
        </w:rPr>
        <w:t xml:space="preserve">    mymap</w:t>
      </w:r>
      <w:r w:rsidRPr="00F828EE">
        <w:rPr>
          <w:rFonts w:ascii="Courier New" w:hAnsi="Courier New" w:cs="Courier New"/>
          <w:color w:val="008080"/>
          <w:szCs w:val="19"/>
          <w:lang w:val="en-US"/>
        </w:rPr>
        <w:t>[</w:t>
      </w:r>
      <w:r w:rsidRPr="00F828EE">
        <w:rPr>
          <w:rFonts w:ascii="Courier New" w:hAnsi="Courier New" w:cs="Courier New"/>
          <w:color w:val="A31515"/>
          <w:szCs w:val="19"/>
          <w:lang w:val="en-US"/>
        </w:rPr>
        <w:t>'x'</w:t>
      </w:r>
      <w:r w:rsidRPr="00F828EE">
        <w:rPr>
          <w:rFonts w:ascii="Courier New" w:hAnsi="Courier New" w:cs="Courier New"/>
          <w:color w:val="008080"/>
          <w:szCs w:val="19"/>
          <w:lang w:val="en-US"/>
        </w:rPr>
        <w:t>]</w:t>
      </w:r>
      <w:r w:rsidRPr="00F828EE">
        <w:rPr>
          <w:rFonts w:ascii="Courier New" w:hAnsi="Courier New" w:cs="Courier New"/>
          <w:color w:val="000000"/>
          <w:szCs w:val="19"/>
          <w:lang w:val="en-US"/>
        </w:rPr>
        <w:t xml:space="preserve"> = 1001;</w:t>
      </w:r>
    </w:p>
    <w:p w:rsidR="00F828EE" w:rsidRPr="00F828EE" w:rsidRDefault="00F828EE" w:rsidP="00F828EE">
      <w:pPr>
        <w:autoSpaceDE w:val="0"/>
        <w:autoSpaceDN w:val="0"/>
        <w:adjustRightInd w:val="0"/>
        <w:spacing w:after="0" w:line="240" w:lineRule="auto"/>
        <w:rPr>
          <w:rFonts w:ascii="Courier New" w:hAnsi="Courier New" w:cs="Courier New"/>
          <w:color w:val="000000"/>
          <w:szCs w:val="19"/>
          <w:lang w:val="en-US"/>
        </w:rPr>
      </w:pPr>
      <w:r w:rsidRPr="00F828EE">
        <w:rPr>
          <w:rFonts w:ascii="Courier New" w:hAnsi="Courier New" w:cs="Courier New"/>
          <w:color w:val="000000"/>
          <w:szCs w:val="19"/>
          <w:lang w:val="en-US"/>
        </w:rPr>
        <w:t xml:space="preserve">    mymap</w:t>
      </w:r>
      <w:r w:rsidRPr="00F828EE">
        <w:rPr>
          <w:rFonts w:ascii="Courier New" w:hAnsi="Courier New" w:cs="Courier New"/>
          <w:color w:val="008080"/>
          <w:szCs w:val="19"/>
          <w:lang w:val="en-US"/>
        </w:rPr>
        <w:t>[</w:t>
      </w:r>
      <w:r w:rsidRPr="00F828EE">
        <w:rPr>
          <w:rFonts w:ascii="Courier New" w:hAnsi="Courier New" w:cs="Courier New"/>
          <w:color w:val="A31515"/>
          <w:szCs w:val="19"/>
          <w:lang w:val="en-US"/>
        </w:rPr>
        <w:t>'y'</w:t>
      </w:r>
      <w:r w:rsidRPr="00F828EE">
        <w:rPr>
          <w:rFonts w:ascii="Courier New" w:hAnsi="Courier New" w:cs="Courier New"/>
          <w:color w:val="008080"/>
          <w:szCs w:val="19"/>
          <w:lang w:val="en-US"/>
        </w:rPr>
        <w:t>]</w:t>
      </w:r>
      <w:r w:rsidRPr="00F828EE">
        <w:rPr>
          <w:rFonts w:ascii="Courier New" w:hAnsi="Courier New" w:cs="Courier New"/>
          <w:color w:val="000000"/>
          <w:szCs w:val="19"/>
          <w:lang w:val="en-US"/>
        </w:rPr>
        <w:t xml:space="preserve"> = 2002;</w:t>
      </w:r>
    </w:p>
    <w:p w:rsidR="00F828EE" w:rsidRPr="00F828EE" w:rsidRDefault="00F828EE" w:rsidP="00F828EE">
      <w:pPr>
        <w:autoSpaceDE w:val="0"/>
        <w:autoSpaceDN w:val="0"/>
        <w:adjustRightInd w:val="0"/>
        <w:spacing w:after="0" w:line="240" w:lineRule="auto"/>
        <w:rPr>
          <w:rFonts w:ascii="Courier New" w:hAnsi="Courier New" w:cs="Courier New"/>
          <w:color w:val="000000"/>
          <w:szCs w:val="19"/>
          <w:lang w:val="en-US"/>
        </w:rPr>
      </w:pPr>
      <w:r w:rsidRPr="00F828EE">
        <w:rPr>
          <w:rFonts w:ascii="Courier New" w:hAnsi="Courier New" w:cs="Courier New"/>
          <w:color w:val="000000"/>
          <w:szCs w:val="19"/>
          <w:lang w:val="en-US"/>
        </w:rPr>
        <w:t xml:space="preserve">    mymap</w:t>
      </w:r>
      <w:r w:rsidRPr="00F828EE">
        <w:rPr>
          <w:rFonts w:ascii="Courier New" w:hAnsi="Courier New" w:cs="Courier New"/>
          <w:color w:val="008080"/>
          <w:szCs w:val="19"/>
          <w:lang w:val="en-US"/>
        </w:rPr>
        <w:t>[</w:t>
      </w:r>
      <w:r w:rsidRPr="00F828EE">
        <w:rPr>
          <w:rFonts w:ascii="Courier New" w:hAnsi="Courier New" w:cs="Courier New"/>
          <w:color w:val="A31515"/>
          <w:szCs w:val="19"/>
          <w:lang w:val="en-US"/>
        </w:rPr>
        <w:t>'z'</w:t>
      </w:r>
      <w:r w:rsidRPr="00F828EE">
        <w:rPr>
          <w:rFonts w:ascii="Courier New" w:hAnsi="Courier New" w:cs="Courier New"/>
          <w:color w:val="008080"/>
          <w:szCs w:val="19"/>
          <w:lang w:val="en-US"/>
        </w:rPr>
        <w:t>]</w:t>
      </w:r>
      <w:r w:rsidRPr="00F828EE">
        <w:rPr>
          <w:rFonts w:ascii="Courier New" w:hAnsi="Courier New" w:cs="Courier New"/>
          <w:color w:val="000000"/>
          <w:szCs w:val="19"/>
          <w:lang w:val="en-US"/>
        </w:rPr>
        <w:t xml:space="preserve"> = 3003;</w:t>
      </w:r>
    </w:p>
    <w:p w:rsidR="00F828EE" w:rsidRPr="00F828EE" w:rsidRDefault="00F828EE" w:rsidP="00F828EE">
      <w:pPr>
        <w:autoSpaceDE w:val="0"/>
        <w:autoSpaceDN w:val="0"/>
        <w:adjustRightInd w:val="0"/>
        <w:spacing w:after="0" w:line="240" w:lineRule="auto"/>
        <w:rPr>
          <w:rFonts w:ascii="Courier New" w:hAnsi="Courier New" w:cs="Courier New"/>
          <w:color w:val="000000"/>
          <w:szCs w:val="19"/>
          <w:lang w:val="en-US"/>
        </w:rPr>
      </w:pPr>
    </w:p>
    <w:p w:rsidR="00F828EE" w:rsidRPr="00F828EE" w:rsidRDefault="00F828EE" w:rsidP="00F828EE">
      <w:pPr>
        <w:autoSpaceDE w:val="0"/>
        <w:autoSpaceDN w:val="0"/>
        <w:adjustRightInd w:val="0"/>
        <w:spacing w:after="0" w:line="240" w:lineRule="auto"/>
        <w:rPr>
          <w:rFonts w:ascii="Courier New" w:hAnsi="Courier New" w:cs="Courier New"/>
          <w:color w:val="000000"/>
          <w:szCs w:val="19"/>
          <w:lang w:val="en-US"/>
        </w:rPr>
      </w:pPr>
      <w:r w:rsidRPr="00F828EE">
        <w:rPr>
          <w:rFonts w:ascii="Courier New" w:hAnsi="Courier New" w:cs="Courier New"/>
          <w:color w:val="000000"/>
          <w:szCs w:val="19"/>
          <w:lang w:val="en-US"/>
        </w:rPr>
        <w:t xml:space="preserve">    std::cout </w:t>
      </w:r>
      <w:r w:rsidRPr="00F828EE">
        <w:rPr>
          <w:rFonts w:ascii="Courier New" w:hAnsi="Courier New" w:cs="Courier New"/>
          <w:color w:val="008080"/>
          <w:szCs w:val="19"/>
          <w:lang w:val="en-US"/>
        </w:rPr>
        <w:t>&lt;&lt;</w:t>
      </w:r>
      <w:r w:rsidRPr="00F828EE">
        <w:rPr>
          <w:rFonts w:ascii="Courier New" w:hAnsi="Courier New" w:cs="Courier New"/>
          <w:color w:val="000000"/>
          <w:szCs w:val="19"/>
          <w:lang w:val="en-US"/>
        </w:rPr>
        <w:t xml:space="preserve"> </w:t>
      </w:r>
      <w:r w:rsidRPr="00F828EE">
        <w:rPr>
          <w:rFonts w:ascii="Courier New" w:hAnsi="Courier New" w:cs="Courier New"/>
          <w:color w:val="A31515"/>
          <w:szCs w:val="19"/>
          <w:lang w:val="en-US"/>
        </w:rPr>
        <w:t>"mymap contains:\n"</w:t>
      </w:r>
      <w:r w:rsidRPr="00F828EE">
        <w:rPr>
          <w:rFonts w:ascii="Courier New" w:hAnsi="Courier New" w:cs="Courier New"/>
          <w:color w:val="000000"/>
          <w:szCs w:val="19"/>
          <w:lang w:val="en-US"/>
        </w:rPr>
        <w:t>;</w:t>
      </w:r>
    </w:p>
    <w:p w:rsidR="00F828EE" w:rsidRPr="00F828EE" w:rsidRDefault="00F828EE" w:rsidP="00F828EE">
      <w:pPr>
        <w:autoSpaceDE w:val="0"/>
        <w:autoSpaceDN w:val="0"/>
        <w:adjustRightInd w:val="0"/>
        <w:spacing w:after="0" w:line="240" w:lineRule="auto"/>
        <w:rPr>
          <w:rFonts w:ascii="Courier New" w:hAnsi="Courier New" w:cs="Courier New"/>
          <w:color w:val="000000"/>
          <w:szCs w:val="19"/>
          <w:lang w:val="en-US"/>
        </w:rPr>
      </w:pPr>
    </w:p>
    <w:p w:rsidR="00F828EE" w:rsidRPr="00F828EE" w:rsidRDefault="00F828EE" w:rsidP="00F828EE">
      <w:pPr>
        <w:autoSpaceDE w:val="0"/>
        <w:autoSpaceDN w:val="0"/>
        <w:adjustRightInd w:val="0"/>
        <w:spacing w:after="0" w:line="240" w:lineRule="auto"/>
        <w:rPr>
          <w:rFonts w:ascii="Courier New" w:hAnsi="Courier New" w:cs="Courier New"/>
          <w:color w:val="000000"/>
          <w:szCs w:val="19"/>
          <w:lang w:val="en-US"/>
        </w:rPr>
      </w:pPr>
      <w:r w:rsidRPr="00F828EE">
        <w:rPr>
          <w:rFonts w:ascii="Courier New" w:hAnsi="Courier New" w:cs="Courier New"/>
          <w:color w:val="000000"/>
          <w:szCs w:val="19"/>
          <w:lang w:val="en-US"/>
        </w:rPr>
        <w:t xml:space="preserve">    std::</w:t>
      </w:r>
      <w:r w:rsidRPr="00F828EE">
        <w:rPr>
          <w:rFonts w:ascii="Courier New" w:hAnsi="Courier New" w:cs="Courier New"/>
          <w:color w:val="2B91AF"/>
          <w:szCs w:val="19"/>
          <w:lang w:val="en-US"/>
        </w:rPr>
        <w:t>pair</w:t>
      </w:r>
      <w:r w:rsidRPr="00F828EE">
        <w:rPr>
          <w:rFonts w:ascii="Courier New" w:hAnsi="Courier New" w:cs="Courier New"/>
          <w:color w:val="000000"/>
          <w:szCs w:val="19"/>
          <w:lang w:val="en-US"/>
        </w:rPr>
        <w:t>&lt;</w:t>
      </w:r>
      <w:r w:rsidRPr="00F828EE">
        <w:rPr>
          <w:rFonts w:ascii="Courier New" w:hAnsi="Courier New" w:cs="Courier New"/>
          <w:color w:val="0000FF"/>
          <w:szCs w:val="19"/>
          <w:lang w:val="en-US"/>
        </w:rPr>
        <w:t>char</w:t>
      </w:r>
      <w:r w:rsidRPr="00F828EE">
        <w:rPr>
          <w:rFonts w:ascii="Courier New" w:hAnsi="Courier New" w:cs="Courier New"/>
          <w:color w:val="000000"/>
          <w:szCs w:val="19"/>
          <w:lang w:val="en-US"/>
        </w:rPr>
        <w:t xml:space="preserve">, </w:t>
      </w:r>
      <w:r w:rsidRPr="00F828EE">
        <w:rPr>
          <w:rFonts w:ascii="Courier New" w:hAnsi="Courier New" w:cs="Courier New"/>
          <w:color w:val="0000FF"/>
          <w:szCs w:val="19"/>
          <w:lang w:val="en-US"/>
        </w:rPr>
        <w:t>int</w:t>
      </w:r>
      <w:r w:rsidRPr="00F828EE">
        <w:rPr>
          <w:rFonts w:ascii="Courier New" w:hAnsi="Courier New" w:cs="Courier New"/>
          <w:color w:val="000000"/>
          <w:szCs w:val="19"/>
          <w:lang w:val="en-US"/>
        </w:rPr>
        <w:t xml:space="preserve">&gt; highest = </w:t>
      </w:r>
      <w:r w:rsidRPr="00F828EE">
        <w:rPr>
          <w:rFonts w:ascii="Courier New" w:hAnsi="Courier New" w:cs="Courier New"/>
          <w:color w:val="008080"/>
          <w:szCs w:val="19"/>
          <w:lang w:val="en-US"/>
        </w:rPr>
        <w:t>*</w:t>
      </w:r>
      <w:r w:rsidRPr="00F828EE">
        <w:rPr>
          <w:rFonts w:ascii="Courier New" w:hAnsi="Courier New" w:cs="Courier New"/>
          <w:color w:val="000000"/>
          <w:szCs w:val="19"/>
          <w:lang w:val="en-US"/>
        </w:rPr>
        <w:t xml:space="preserve">mymap.rbegin();          </w:t>
      </w:r>
      <w:r w:rsidRPr="00F828EE">
        <w:rPr>
          <w:rFonts w:ascii="Courier New" w:hAnsi="Courier New" w:cs="Courier New"/>
          <w:color w:val="008000"/>
          <w:szCs w:val="19"/>
          <w:lang w:val="en-US"/>
        </w:rPr>
        <w:t xml:space="preserve">// </w:t>
      </w:r>
      <w:r w:rsidRPr="00F828EE">
        <w:rPr>
          <w:rFonts w:ascii="Courier New" w:hAnsi="Courier New" w:cs="Courier New"/>
          <w:color w:val="008000"/>
          <w:szCs w:val="19"/>
        </w:rPr>
        <w:t>последний</w:t>
      </w:r>
      <w:r w:rsidRPr="00F828EE">
        <w:rPr>
          <w:rFonts w:ascii="Courier New" w:hAnsi="Courier New" w:cs="Courier New"/>
          <w:color w:val="008000"/>
          <w:szCs w:val="19"/>
          <w:lang w:val="en-US"/>
        </w:rPr>
        <w:t xml:space="preserve"> </w:t>
      </w:r>
      <w:r w:rsidRPr="00F828EE">
        <w:rPr>
          <w:rFonts w:ascii="Courier New" w:hAnsi="Courier New" w:cs="Courier New"/>
          <w:color w:val="008000"/>
          <w:szCs w:val="19"/>
        </w:rPr>
        <w:t>элемент</w:t>
      </w:r>
    </w:p>
    <w:p w:rsidR="00F828EE" w:rsidRPr="00F828EE" w:rsidRDefault="00F828EE" w:rsidP="00F828EE">
      <w:pPr>
        <w:autoSpaceDE w:val="0"/>
        <w:autoSpaceDN w:val="0"/>
        <w:adjustRightInd w:val="0"/>
        <w:spacing w:after="0" w:line="240" w:lineRule="auto"/>
        <w:rPr>
          <w:rFonts w:ascii="Courier New" w:hAnsi="Courier New" w:cs="Courier New"/>
          <w:color w:val="000000"/>
          <w:szCs w:val="19"/>
          <w:lang w:val="en-US"/>
        </w:rPr>
      </w:pPr>
    </w:p>
    <w:p w:rsidR="00F828EE" w:rsidRPr="00F828EE" w:rsidRDefault="00F828EE" w:rsidP="00F828EE">
      <w:pPr>
        <w:autoSpaceDE w:val="0"/>
        <w:autoSpaceDN w:val="0"/>
        <w:adjustRightInd w:val="0"/>
        <w:spacing w:after="0" w:line="240" w:lineRule="auto"/>
        <w:rPr>
          <w:rFonts w:ascii="Courier New" w:hAnsi="Courier New" w:cs="Courier New"/>
          <w:color w:val="000000"/>
          <w:szCs w:val="19"/>
          <w:lang w:val="en-US"/>
        </w:rPr>
      </w:pPr>
      <w:r w:rsidRPr="00F828EE">
        <w:rPr>
          <w:rFonts w:ascii="Courier New" w:hAnsi="Courier New" w:cs="Courier New"/>
          <w:color w:val="000000"/>
          <w:szCs w:val="19"/>
          <w:lang w:val="en-US"/>
        </w:rPr>
        <w:t xml:space="preserve">    std::</w:t>
      </w:r>
      <w:r w:rsidRPr="00F828EE">
        <w:rPr>
          <w:rFonts w:ascii="Courier New" w:hAnsi="Courier New" w:cs="Courier New"/>
          <w:color w:val="2B91AF"/>
          <w:szCs w:val="19"/>
          <w:lang w:val="en-US"/>
        </w:rPr>
        <w:t>map</w:t>
      </w:r>
      <w:r w:rsidRPr="00F828EE">
        <w:rPr>
          <w:rFonts w:ascii="Courier New" w:hAnsi="Courier New" w:cs="Courier New"/>
          <w:color w:val="000000"/>
          <w:szCs w:val="19"/>
          <w:lang w:val="en-US"/>
        </w:rPr>
        <w:t>&lt;</w:t>
      </w:r>
      <w:r w:rsidRPr="00F828EE">
        <w:rPr>
          <w:rFonts w:ascii="Courier New" w:hAnsi="Courier New" w:cs="Courier New"/>
          <w:color w:val="0000FF"/>
          <w:szCs w:val="19"/>
          <w:lang w:val="en-US"/>
        </w:rPr>
        <w:t>char</w:t>
      </w:r>
      <w:r w:rsidRPr="00F828EE">
        <w:rPr>
          <w:rFonts w:ascii="Courier New" w:hAnsi="Courier New" w:cs="Courier New"/>
          <w:color w:val="000000"/>
          <w:szCs w:val="19"/>
          <w:lang w:val="en-US"/>
        </w:rPr>
        <w:t xml:space="preserve">, </w:t>
      </w:r>
      <w:r w:rsidRPr="00F828EE">
        <w:rPr>
          <w:rFonts w:ascii="Courier New" w:hAnsi="Courier New" w:cs="Courier New"/>
          <w:color w:val="0000FF"/>
          <w:szCs w:val="19"/>
          <w:lang w:val="en-US"/>
        </w:rPr>
        <w:t>int</w:t>
      </w:r>
      <w:r w:rsidRPr="00F828EE">
        <w:rPr>
          <w:rFonts w:ascii="Courier New" w:hAnsi="Courier New" w:cs="Courier New"/>
          <w:color w:val="000000"/>
          <w:szCs w:val="19"/>
          <w:lang w:val="en-US"/>
        </w:rPr>
        <w:t>&gt;::</w:t>
      </w:r>
      <w:r w:rsidRPr="00F828EE">
        <w:rPr>
          <w:rFonts w:ascii="Courier New" w:hAnsi="Courier New" w:cs="Courier New"/>
          <w:color w:val="2B91AF"/>
          <w:szCs w:val="19"/>
          <w:lang w:val="en-US"/>
        </w:rPr>
        <w:t>iterator</w:t>
      </w:r>
      <w:r w:rsidRPr="00F828EE">
        <w:rPr>
          <w:rFonts w:ascii="Courier New" w:hAnsi="Courier New" w:cs="Courier New"/>
          <w:color w:val="000000"/>
          <w:szCs w:val="19"/>
          <w:lang w:val="en-US"/>
        </w:rPr>
        <w:t xml:space="preserve"> it = mymap.begin();</w:t>
      </w:r>
    </w:p>
    <w:p w:rsidR="00F828EE" w:rsidRPr="00F828EE" w:rsidRDefault="00F828EE" w:rsidP="00F828EE">
      <w:pPr>
        <w:autoSpaceDE w:val="0"/>
        <w:autoSpaceDN w:val="0"/>
        <w:adjustRightInd w:val="0"/>
        <w:spacing w:after="0" w:line="240" w:lineRule="auto"/>
        <w:rPr>
          <w:rFonts w:ascii="Courier New" w:hAnsi="Courier New" w:cs="Courier New"/>
          <w:color w:val="000000"/>
          <w:szCs w:val="19"/>
          <w:lang w:val="en-US"/>
        </w:rPr>
      </w:pPr>
      <w:r w:rsidRPr="00F828EE">
        <w:rPr>
          <w:rFonts w:ascii="Courier New" w:hAnsi="Courier New" w:cs="Courier New"/>
          <w:color w:val="000000"/>
          <w:szCs w:val="19"/>
          <w:lang w:val="en-US"/>
        </w:rPr>
        <w:t xml:space="preserve">    </w:t>
      </w:r>
      <w:r w:rsidRPr="00F828EE">
        <w:rPr>
          <w:rFonts w:ascii="Courier New" w:hAnsi="Courier New" w:cs="Courier New"/>
          <w:color w:val="0000FF"/>
          <w:szCs w:val="19"/>
          <w:lang w:val="en-US"/>
        </w:rPr>
        <w:t>do</w:t>
      </w:r>
      <w:r w:rsidRPr="00F828EE">
        <w:rPr>
          <w:rFonts w:ascii="Courier New" w:hAnsi="Courier New" w:cs="Courier New"/>
          <w:color w:val="000000"/>
          <w:szCs w:val="19"/>
          <w:lang w:val="en-US"/>
        </w:rPr>
        <w:t xml:space="preserve"> {</w:t>
      </w:r>
    </w:p>
    <w:p w:rsidR="00F828EE" w:rsidRPr="00F828EE" w:rsidRDefault="00F828EE" w:rsidP="00F828EE">
      <w:pPr>
        <w:autoSpaceDE w:val="0"/>
        <w:autoSpaceDN w:val="0"/>
        <w:adjustRightInd w:val="0"/>
        <w:spacing w:after="0" w:line="240" w:lineRule="auto"/>
        <w:rPr>
          <w:rFonts w:ascii="Courier New" w:hAnsi="Courier New" w:cs="Courier New"/>
          <w:color w:val="000000"/>
          <w:szCs w:val="19"/>
          <w:lang w:val="en-US"/>
        </w:rPr>
      </w:pPr>
      <w:r w:rsidRPr="00F828EE">
        <w:rPr>
          <w:rFonts w:ascii="Courier New" w:hAnsi="Courier New" w:cs="Courier New"/>
          <w:color w:val="000000"/>
          <w:szCs w:val="19"/>
          <w:lang w:val="en-US"/>
        </w:rPr>
        <w:t xml:space="preserve">        std::cout </w:t>
      </w:r>
      <w:r w:rsidRPr="00F828EE">
        <w:rPr>
          <w:rFonts w:ascii="Courier New" w:hAnsi="Courier New" w:cs="Courier New"/>
          <w:color w:val="008080"/>
          <w:szCs w:val="19"/>
          <w:lang w:val="en-US"/>
        </w:rPr>
        <w:t>&lt;&lt;</w:t>
      </w:r>
      <w:r w:rsidRPr="00F828EE">
        <w:rPr>
          <w:rFonts w:ascii="Courier New" w:hAnsi="Courier New" w:cs="Courier New"/>
          <w:color w:val="000000"/>
          <w:szCs w:val="19"/>
          <w:lang w:val="en-US"/>
        </w:rPr>
        <w:t xml:space="preserve"> it</w:t>
      </w:r>
      <w:r w:rsidRPr="00F828EE">
        <w:rPr>
          <w:rFonts w:ascii="Courier New" w:hAnsi="Courier New" w:cs="Courier New"/>
          <w:color w:val="008080"/>
          <w:szCs w:val="19"/>
          <w:lang w:val="en-US"/>
        </w:rPr>
        <w:t>-&gt;</w:t>
      </w:r>
      <w:r w:rsidRPr="00F828EE">
        <w:rPr>
          <w:rFonts w:ascii="Courier New" w:hAnsi="Courier New" w:cs="Courier New"/>
          <w:color w:val="000000"/>
          <w:szCs w:val="19"/>
          <w:lang w:val="en-US"/>
        </w:rPr>
        <w:t xml:space="preserve">first </w:t>
      </w:r>
      <w:r w:rsidRPr="00F828EE">
        <w:rPr>
          <w:rFonts w:ascii="Courier New" w:hAnsi="Courier New" w:cs="Courier New"/>
          <w:color w:val="008080"/>
          <w:szCs w:val="19"/>
          <w:lang w:val="en-US"/>
        </w:rPr>
        <w:t>&lt;&lt;</w:t>
      </w:r>
      <w:r w:rsidRPr="00F828EE">
        <w:rPr>
          <w:rFonts w:ascii="Courier New" w:hAnsi="Courier New" w:cs="Courier New"/>
          <w:color w:val="000000"/>
          <w:szCs w:val="19"/>
          <w:lang w:val="en-US"/>
        </w:rPr>
        <w:t xml:space="preserve"> </w:t>
      </w:r>
      <w:r w:rsidRPr="00F828EE">
        <w:rPr>
          <w:rFonts w:ascii="Courier New" w:hAnsi="Courier New" w:cs="Courier New"/>
          <w:color w:val="A31515"/>
          <w:szCs w:val="19"/>
          <w:lang w:val="en-US"/>
        </w:rPr>
        <w:t>" =&gt; "</w:t>
      </w:r>
      <w:r w:rsidRPr="00F828EE">
        <w:rPr>
          <w:rFonts w:ascii="Courier New" w:hAnsi="Courier New" w:cs="Courier New"/>
          <w:color w:val="000000"/>
          <w:szCs w:val="19"/>
          <w:lang w:val="en-US"/>
        </w:rPr>
        <w:t xml:space="preserve"> </w:t>
      </w:r>
      <w:r w:rsidRPr="00F828EE">
        <w:rPr>
          <w:rFonts w:ascii="Courier New" w:hAnsi="Courier New" w:cs="Courier New"/>
          <w:color w:val="008080"/>
          <w:szCs w:val="19"/>
          <w:lang w:val="en-US"/>
        </w:rPr>
        <w:t>&lt;&lt;</w:t>
      </w:r>
      <w:r w:rsidRPr="00F828EE">
        <w:rPr>
          <w:rFonts w:ascii="Courier New" w:hAnsi="Courier New" w:cs="Courier New"/>
          <w:color w:val="000000"/>
          <w:szCs w:val="19"/>
          <w:lang w:val="en-US"/>
        </w:rPr>
        <w:t xml:space="preserve"> it</w:t>
      </w:r>
      <w:r w:rsidRPr="00F828EE">
        <w:rPr>
          <w:rFonts w:ascii="Courier New" w:hAnsi="Courier New" w:cs="Courier New"/>
          <w:color w:val="008080"/>
          <w:szCs w:val="19"/>
          <w:lang w:val="en-US"/>
        </w:rPr>
        <w:t>-&gt;</w:t>
      </w:r>
      <w:r w:rsidRPr="00F828EE">
        <w:rPr>
          <w:rFonts w:ascii="Courier New" w:hAnsi="Courier New" w:cs="Courier New"/>
          <w:color w:val="000000"/>
          <w:szCs w:val="19"/>
          <w:lang w:val="en-US"/>
        </w:rPr>
        <w:t xml:space="preserve">second </w:t>
      </w:r>
      <w:r w:rsidRPr="00F828EE">
        <w:rPr>
          <w:rFonts w:ascii="Courier New" w:hAnsi="Courier New" w:cs="Courier New"/>
          <w:color w:val="008080"/>
          <w:szCs w:val="19"/>
          <w:lang w:val="en-US"/>
        </w:rPr>
        <w:t>&lt;&lt;</w:t>
      </w:r>
      <w:r w:rsidRPr="00F828EE">
        <w:rPr>
          <w:rFonts w:ascii="Courier New" w:hAnsi="Courier New" w:cs="Courier New"/>
          <w:color w:val="000000"/>
          <w:szCs w:val="19"/>
          <w:lang w:val="en-US"/>
        </w:rPr>
        <w:t xml:space="preserve"> </w:t>
      </w:r>
      <w:r w:rsidRPr="00F828EE">
        <w:rPr>
          <w:rFonts w:ascii="Courier New" w:hAnsi="Courier New" w:cs="Courier New"/>
          <w:color w:val="A31515"/>
          <w:szCs w:val="19"/>
          <w:lang w:val="en-US"/>
        </w:rPr>
        <w:t>'\n'</w:t>
      </w:r>
      <w:r w:rsidRPr="00F828EE">
        <w:rPr>
          <w:rFonts w:ascii="Courier New" w:hAnsi="Courier New" w:cs="Courier New"/>
          <w:color w:val="000000"/>
          <w:szCs w:val="19"/>
          <w:lang w:val="en-US"/>
        </w:rPr>
        <w:t>;</w:t>
      </w:r>
    </w:p>
    <w:p w:rsidR="00F828EE" w:rsidRPr="00F828EE" w:rsidRDefault="00F828EE" w:rsidP="00F828EE">
      <w:pPr>
        <w:autoSpaceDE w:val="0"/>
        <w:autoSpaceDN w:val="0"/>
        <w:adjustRightInd w:val="0"/>
        <w:spacing w:after="0" w:line="240" w:lineRule="auto"/>
        <w:rPr>
          <w:rFonts w:ascii="Courier New" w:hAnsi="Courier New" w:cs="Courier New"/>
          <w:color w:val="000000"/>
          <w:szCs w:val="19"/>
          <w:lang w:val="en-US"/>
        </w:rPr>
      </w:pPr>
      <w:r w:rsidRPr="00F828EE">
        <w:rPr>
          <w:rFonts w:ascii="Courier New" w:hAnsi="Courier New" w:cs="Courier New"/>
          <w:color w:val="000000"/>
          <w:szCs w:val="19"/>
          <w:lang w:val="en-US"/>
        </w:rPr>
        <w:t xml:space="preserve">    } </w:t>
      </w:r>
      <w:r w:rsidRPr="00F828EE">
        <w:rPr>
          <w:rFonts w:ascii="Courier New" w:hAnsi="Courier New" w:cs="Courier New"/>
          <w:color w:val="0000FF"/>
          <w:szCs w:val="19"/>
          <w:lang w:val="en-US"/>
        </w:rPr>
        <w:t>while</w:t>
      </w:r>
      <w:r w:rsidRPr="00F828EE">
        <w:rPr>
          <w:rFonts w:ascii="Courier New" w:hAnsi="Courier New" w:cs="Courier New"/>
          <w:color w:val="000000"/>
          <w:szCs w:val="19"/>
          <w:lang w:val="en-US"/>
        </w:rPr>
        <w:t xml:space="preserve"> (mymap.value_comp()</w:t>
      </w:r>
      <w:r w:rsidRPr="00F828EE">
        <w:rPr>
          <w:rFonts w:ascii="Courier New" w:hAnsi="Courier New" w:cs="Courier New"/>
          <w:color w:val="008080"/>
          <w:szCs w:val="19"/>
          <w:lang w:val="en-US"/>
        </w:rPr>
        <w:t>(*</w:t>
      </w:r>
      <w:r w:rsidRPr="00F828EE">
        <w:rPr>
          <w:rFonts w:ascii="Courier New" w:hAnsi="Courier New" w:cs="Courier New"/>
          <w:color w:val="000000"/>
          <w:szCs w:val="19"/>
          <w:lang w:val="en-US"/>
        </w:rPr>
        <w:t>it</w:t>
      </w:r>
      <w:r w:rsidRPr="00F828EE">
        <w:rPr>
          <w:rFonts w:ascii="Courier New" w:hAnsi="Courier New" w:cs="Courier New"/>
          <w:color w:val="008080"/>
          <w:szCs w:val="19"/>
          <w:lang w:val="en-US"/>
        </w:rPr>
        <w:t>++</w:t>
      </w:r>
      <w:r w:rsidRPr="00F828EE">
        <w:rPr>
          <w:rFonts w:ascii="Courier New" w:hAnsi="Courier New" w:cs="Courier New"/>
          <w:color w:val="000000"/>
          <w:szCs w:val="19"/>
          <w:lang w:val="en-US"/>
        </w:rPr>
        <w:t>, highest</w:t>
      </w:r>
      <w:r w:rsidRPr="00F828EE">
        <w:rPr>
          <w:rFonts w:ascii="Courier New" w:hAnsi="Courier New" w:cs="Courier New"/>
          <w:color w:val="008080"/>
          <w:szCs w:val="19"/>
          <w:lang w:val="en-US"/>
        </w:rPr>
        <w:t>)</w:t>
      </w:r>
      <w:r w:rsidRPr="00F828EE">
        <w:rPr>
          <w:rFonts w:ascii="Courier New" w:hAnsi="Courier New" w:cs="Courier New"/>
          <w:color w:val="000000"/>
          <w:szCs w:val="19"/>
          <w:lang w:val="en-US"/>
        </w:rPr>
        <w:t>);</w:t>
      </w:r>
    </w:p>
    <w:p w:rsidR="00F828EE" w:rsidRPr="00F828EE" w:rsidRDefault="00F828EE" w:rsidP="00F828EE">
      <w:pPr>
        <w:autoSpaceDE w:val="0"/>
        <w:autoSpaceDN w:val="0"/>
        <w:adjustRightInd w:val="0"/>
        <w:spacing w:after="0" w:line="240" w:lineRule="auto"/>
        <w:rPr>
          <w:rFonts w:ascii="Courier New" w:hAnsi="Courier New" w:cs="Courier New"/>
          <w:color w:val="000000"/>
          <w:szCs w:val="19"/>
          <w:lang w:val="en-US"/>
        </w:rPr>
      </w:pPr>
    </w:p>
    <w:p w:rsidR="00F828EE" w:rsidRPr="00F828EE" w:rsidRDefault="00F828EE" w:rsidP="00F828EE">
      <w:pPr>
        <w:autoSpaceDE w:val="0"/>
        <w:autoSpaceDN w:val="0"/>
        <w:adjustRightInd w:val="0"/>
        <w:spacing w:after="0" w:line="240" w:lineRule="auto"/>
        <w:rPr>
          <w:rFonts w:ascii="Courier New" w:hAnsi="Courier New" w:cs="Courier New"/>
          <w:color w:val="000000"/>
          <w:szCs w:val="19"/>
        </w:rPr>
      </w:pPr>
      <w:r w:rsidRPr="00F828EE">
        <w:rPr>
          <w:rFonts w:ascii="Courier New" w:hAnsi="Courier New" w:cs="Courier New"/>
          <w:color w:val="000000"/>
          <w:szCs w:val="19"/>
          <w:lang w:val="en-US"/>
        </w:rPr>
        <w:t xml:space="preserve">    </w:t>
      </w:r>
      <w:r w:rsidRPr="00F828EE">
        <w:rPr>
          <w:rFonts w:ascii="Courier New" w:hAnsi="Courier New" w:cs="Courier New"/>
          <w:color w:val="0000FF"/>
          <w:szCs w:val="19"/>
        </w:rPr>
        <w:t>return</w:t>
      </w:r>
      <w:r w:rsidRPr="00F828EE">
        <w:rPr>
          <w:rFonts w:ascii="Courier New" w:hAnsi="Courier New" w:cs="Courier New"/>
          <w:color w:val="000000"/>
          <w:szCs w:val="19"/>
        </w:rPr>
        <w:t xml:space="preserve"> 0;</w:t>
      </w:r>
    </w:p>
    <w:p w:rsidR="00F828EE" w:rsidRPr="00F828EE" w:rsidRDefault="00F828EE" w:rsidP="00F828EE">
      <w:pPr>
        <w:spacing w:after="80"/>
        <w:jc w:val="both"/>
        <w:rPr>
          <w:rFonts w:ascii="Courier New" w:hAnsi="Courier New" w:cs="Courier New"/>
          <w:color w:val="000000"/>
          <w:szCs w:val="19"/>
        </w:rPr>
      </w:pPr>
      <w:r w:rsidRPr="00F828EE">
        <w:rPr>
          <w:rFonts w:ascii="Courier New" w:hAnsi="Courier New" w:cs="Courier New"/>
          <w:color w:val="000000"/>
          <w:szCs w:val="19"/>
        </w:rPr>
        <w:t>}</w:t>
      </w:r>
    </w:p>
    <w:p w:rsidR="00F828EE" w:rsidRDefault="00F828EE" w:rsidP="00F828EE">
      <w:pPr>
        <w:spacing w:after="80"/>
        <w:ind w:firstLine="567"/>
        <w:jc w:val="both"/>
        <w:rPr>
          <w:rFonts w:cs="Arial"/>
          <w:color w:val="000000"/>
          <w:szCs w:val="20"/>
        </w:rPr>
      </w:pPr>
      <w:r>
        <w:rPr>
          <w:rFonts w:cs="Arial"/>
          <w:color w:val="000000"/>
          <w:szCs w:val="20"/>
        </w:rPr>
        <w:t>Результат работы программы:</w:t>
      </w:r>
    </w:p>
    <w:p w:rsidR="00F828EE" w:rsidRDefault="00F828EE" w:rsidP="00F828EE">
      <w:pPr>
        <w:spacing w:after="80"/>
        <w:jc w:val="both"/>
        <w:rPr>
          <w:rFonts w:cs="Arial"/>
          <w:color w:val="000000"/>
          <w:szCs w:val="20"/>
        </w:rPr>
      </w:pPr>
      <w:r w:rsidRPr="00F828EE">
        <w:rPr>
          <w:rFonts w:cs="Arial"/>
          <w:noProof/>
          <w:color w:val="000000"/>
          <w:szCs w:val="20"/>
          <w:lang w:eastAsia="ru-RU"/>
        </w:rPr>
        <w:drawing>
          <wp:inline distT="0" distB="0" distL="0" distR="0" wp14:anchorId="1678E8FC" wp14:editId="378ECBC3">
            <wp:extent cx="1343212" cy="781159"/>
            <wp:effectExtent l="0" t="0" r="9525" b="0"/>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1343212" cy="781159"/>
                    </a:xfrm>
                    <a:prstGeom prst="rect">
                      <a:avLst/>
                    </a:prstGeom>
                  </pic:spPr>
                </pic:pic>
              </a:graphicData>
            </a:graphic>
          </wp:inline>
        </w:drawing>
      </w:r>
    </w:p>
    <w:p w:rsidR="00F828EE" w:rsidRPr="00F828EE" w:rsidRDefault="00E02D8B" w:rsidP="00F828EE">
      <w:pPr>
        <w:rPr>
          <w:lang w:val="en-US"/>
        </w:rPr>
      </w:pPr>
      <w:hyperlink w:anchor="_Ассоциативные_контейнеры" w:history="1">
        <w:r w:rsidR="00F828EE" w:rsidRPr="00476B13">
          <w:rPr>
            <w:rStyle w:val="a4"/>
            <w:rFonts w:cs="Arial"/>
            <w:szCs w:val="20"/>
            <w:lang w:val="en-US"/>
          </w:rPr>
          <w:t>&lt;</w:t>
        </w:r>
        <w:r w:rsidR="00F828EE" w:rsidRPr="00476B13">
          <w:rPr>
            <w:rStyle w:val="a4"/>
            <w:rFonts w:cs="Arial"/>
            <w:szCs w:val="20"/>
          </w:rPr>
          <w:t>Ассоциативные контейнеры</w:t>
        </w:r>
        <w:r w:rsidR="00F828EE" w:rsidRPr="00476B13">
          <w:rPr>
            <w:rStyle w:val="a4"/>
            <w:rFonts w:cs="Arial"/>
            <w:szCs w:val="20"/>
            <w:lang w:val="en-US"/>
          </w:rPr>
          <w:t>&gt;</w:t>
        </w:r>
      </w:hyperlink>
    </w:p>
    <w:p w:rsidR="001C6C80" w:rsidRDefault="001C6C80" w:rsidP="00054E5E">
      <w:pPr>
        <w:pStyle w:val="3"/>
        <w:numPr>
          <w:ilvl w:val="3"/>
          <w:numId w:val="1"/>
        </w:numPr>
        <w:tabs>
          <w:tab w:val="left" w:pos="1134"/>
        </w:tabs>
        <w:spacing w:before="160" w:after="160"/>
        <w:ind w:left="426" w:firstLine="0"/>
        <w:rPr>
          <w:rFonts w:ascii="Arial" w:hAnsi="Arial" w:cs="Arial"/>
          <w:b/>
          <w:color w:val="auto"/>
          <w:sz w:val="20"/>
          <w:szCs w:val="20"/>
          <w:lang w:val="en-US"/>
        </w:rPr>
      </w:pPr>
      <w:bookmarkStart w:id="245" w:name="_Multimap"/>
      <w:bookmarkStart w:id="246" w:name="_Toc136284049"/>
      <w:bookmarkEnd w:id="245"/>
      <w:r>
        <w:rPr>
          <w:rFonts w:ascii="Arial" w:hAnsi="Arial" w:cs="Arial"/>
          <w:b/>
          <w:color w:val="auto"/>
          <w:sz w:val="20"/>
          <w:szCs w:val="20"/>
          <w:lang w:val="en-US"/>
        </w:rPr>
        <w:t>Multimap</w:t>
      </w:r>
      <w:bookmarkEnd w:id="246"/>
    </w:p>
    <w:p w:rsidR="00993672" w:rsidRDefault="00993672" w:rsidP="00993672">
      <w:pPr>
        <w:pStyle w:val="a9"/>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0" w:line="240" w:lineRule="auto"/>
        <w:ind w:left="567"/>
        <w:textAlignment w:val="baseline"/>
        <w:rPr>
          <w:rFonts w:ascii="Courier New" w:eastAsia="Times New Roman" w:hAnsi="Courier New" w:cs="Courier New"/>
          <w:color w:val="008000"/>
          <w:szCs w:val="20"/>
          <w:lang w:val="en-US" w:eastAsia="ru-RU"/>
        </w:rPr>
      </w:pPr>
      <w:r w:rsidRPr="00B45287">
        <w:rPr>
          <w:rFonts w:ascii="Courier New" w:eastAsia="Times New Roman" w:hAnsi="Courier New" w:cs="Courier New"/>
          <w:color w:val="008000"/>
          <w:szCs w:val="20"/>
          <w:lang w:val="en-US" w:eastAsia="ru-RU"/>
        </w:rPr>
        <w:t xml:space="preserve">template &lt; </w:t>
      </w:r>
      <w:r>
        <w:rPr>
          <w:rFonts w:ascii="Courier New" w:eastAsia="Times New Roman" w:hAnsi="Courier New" w:cs="Courier New"/>
          <w:color w:val="008000"/>
          <w:szCs w:val="20"/>
          <w:lang w:val="en-US" w:eastAsia="ru-RU"/>
        </w:rPr>
        <w:t>class Key</w:t>
      </w:r>
      <w:r w:rsidRPr="00B45287">
        <w:rPr>
          <w:rFonts w:ascii="Courier New" w:eastAsia="Times New Roman" w:hAnsi="Courier New" w:cs="Courier New"/>
          <w:color w:val="008000"/>
          <w:szCs w:val="20"/>
          <w:lang w:val="en-US" w:eastAsia="ru-RU"/>
        </w:rPr>
        <w:t xml:space="preserve">,   </w:t>
      </w:r>
      <w:r>
        <w:rPr>
          <w:rFonts w:ascii="Courier New" w:eastAsia="Times New Roman" w:hAnsi="Courier New" w:cs="Courier New"/>
          <w:color w:val="008000"/>
          <w:szCs w:val="20"/>
          <w:lang w:val="en-US" w:eastAsia="ru-RU"/>
        </w:rPr>
        <w:t xml:space="preserve">                   // multimap::key_type</w:t>
      </w:r>
      <w:r w:rsidRPr="00B45287">
        <w:rPr>
          <w:rFonts w:ascii="Courier New" w:eastAsia="Times New Roman" w:hAnsi="Courier New" w:cs="Courier New"/>
          <w:color w:val="008000"/>
          <w:szCs w:val="20"/>
          <w:lang w:val="en-US" w:eastAsia="ru-RU"/>
        </w:rPr>
        <w:t xml:space="preserve">                </w:t>
      </w:r>
      <w:r>
        <w:rPr>
          <w:rFonts w:ascii="Courier New" w:eastAsia="Times New Roman" w:hAnsi="Courier New" w:cs="Courier New"/>
          <w:color w:val="008000"/>
          <w:szCs w:val="20"/>
          <w:lang w:val="en-US" w:eastAsia="ru-RU"/>
        </w:rPr>
        <w:t xml:space="preserve">           </w:t>
      </w:r>
    </w:p>
    <w:p w:rsidR="00993672" w:rsidRDefault="00993672" w:rsidP="00993672">
      <w:pPr>
        <w:pStyle w:val="a9"/>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0" w:line="240" w:lineRule="auto"/>
        <w:ind w:left="567"/>
        <w:textAlignment w:val="baseline"/>
        <w:rPr>
          <w:rFonts w:ascii="Courier New" w:eastAsia="Times New Roman" w:hAnsi="Courier New" w:cs="Courier New"/>
          <w:color w:val="008000"/>
          <w:szCs w:val="20"/>
          <w:lang w:val="en-US" w:eastAsia="ru-RU"/>
        </w:rPr>
      </w:pPr>
      <w:r>
        <w:rPr>
          <w:rFonts w:ascii="Courier New" w:eastAsia="Times New Roman" w:hAnsi="Courier New" w:cs="Courier New"/>
          <w:color w:val="008000"/>
          <w:szCs w:val="20"/>
          <w:lang w:val="en-US" w:eastAsia="ru-RU"/>
        </w:rPr>
        <w:t>class T,                                   // multimap::mapped_type</w:t>
      </w:r>
    </w:p>
    <w:p w:rsidR="00993672" w:rsidRPr="00B45287" w:rsidRDefault="00993672" w:rsidP="008C445A">
      <w:pPr>
        <w:pStyle w:val="a9"/>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textAlignment w:val="baseline"/>
        <w:rPr>
          <w:rFonts w:ascii="Courier New" w:eastAsia="Times New Roman" w:hAnsi="Courier New" w:cs="Courier New"/>
          <w:color w:val="008000"/>
          <w:szCs w:val="20"/>
          <w:lang w:val="en-US" w:eastAsia="ru-RU"/>
        </w:rPr>
      </w:pPr>
      <w:r>
        <w:rPr>
          <w:rFonts w:ascii="Courier New" w:eastAsia="Times New Roman" w:hAnsi="Courier New" w:cs="Courier New"/>
          <w:color w:val="008000"/>
          <w:szCs w:val="20"/>
          <w:lang w:val="en-US" w:eastAsia="ru-RU"/>
        </w:rPr>
        <w:t xml:space="preserve">class Compare = less&lt;Key&gt;,                 // </w:t>
      </w:r>
      <w:r w:rsidR="008C445A">
        <w:rPr>
          <w:rFonts w:ascii="Courier New" w:eastAsia="Times New Roman" w:hAnsi="Courier New" w:cs="Courier New"/>
          <w:color w:val="008000"/>
          <w:szCs w:val="20"/>
          <w:lang w:val="en-US" w:eastAsia="ru-RU"/>
        </w:rPr>
        <w:t>multi</w:t>
      </w:r>
      <w:r>
        <w:rPr>
          <w:rFonts w:ascii="Courier New" w:eastAsia="Times New Roman" w:hAnsi="Courier New" w:cs="Courier New"/>
          <w:color w:val="008000"/>
          <w:szCs w:val="20"/>
          <w:lang w:val="en-US" w:eastAsia="ru-RU"/>
        </w:rPr>
        <w:t>map::key_compare</w:t>
      </w:r>
    </w:p>
    <w:p w:rsidR="00993672" w:rsidRPr="00993672" w:rsidRDefault="00993672" w:rsidP="00993672">
      <w:pPr>
        <w:ind w:left="567"/>
        <w:rPr>
          <w:lang w:val="en-US"/>
        </w:rPr>
      </w:pPr>
      <w:r>
        <w:rPr>
          <w:rFonts w:ascii="Courier New" w:eastAsia="Times New Roman" w:hAnsi="Courier New" w:cs="Courier New"/>
          <w:color w:val="008000"/>
          <w:szCs w:val="20"/>
          <w:lang w:val="en-US" w:eastAsia="ru-RU"/>
        </w:rPr>
        <w:t>class Alloc = allocator&lt;pair&lt;const Key,T&gt;&gt; //</w:t>
      </w:r>
      <w:r w:rsidR="008C445A">
        <w:rPr>
          <w:rFonts w:ascii="Courier New" w:eastAsia="Times New Roman" w:hAnsi="Courier New" w:cs="Courier New"/>
          <w:color w:val="008000"/>
          <w:szCs w:val="20"/>
          <w:lang w:val="en-US" w:eastAsia="ru-RU"/>
        </w:rPr>
        <w:t xml:space="preserve"> multi</w:t>
      </w:r>
      <w:r>
        <w:rPr>
          <w:rFonts w:ascii="Courier New" w:eastAsia="Times New Roman" w:hAnsi="Courier New" w:cs="Courier New"/>
          <w:color w:val="008000"/>
          <w:szCs w:val="20"/>
          <w:lang w:val="en-US" w:eastAsia="ru-RU"/>
        </w:rPr>
        <w:t>map</w:t>
      </w:r>
      <w:r w:rsidRPr="00B45287">
        <w:rPr>
          <w:rFonts w:ascii="Courier New" w:eastAsia="Times New Roman" w:hAnsi="Courier New" w:cs="Courier New"/>
          <w:color w:val="008000"/>
          <w:szCs w:val="20"/>
          <w:lang w:val="en-US" w:eastAsia="ru-RU"/>
        </w:rPr>
        <w:t>::allocator_type &gt; класс</w:t>
      </w:r>
      <w:r>
        <w:rPr>
          <w:rFonts w:ascii="Courier New" w:eastAsia="Times New Roman" w:hAnsi="Courier New" w:cs="Courier New"/>
          <w:color w:val="008000"/>
          <w:szCs w:val="20"/>
          <w:lang w:val="en-US" w:eastAsia="ru-RU"/>
        </w:rPr>
        <w:t xml:space="preserve"> </w:t>
      </w:r>
      <w:r w:rsidR="008C445A">
        <w:rPr>
          <w:rFonts w:ascii="Courier New" w:eastAsia="Times New Roman" w:hAnsi="Courier New" w:cs="Courier New"/>
          <w:color w:val="008000"/>
          <w:szCs w:val="20"/>
          <w:lang w:val="en-US" w:eastAsia="ru-RU"/>
        </w:rPr>
        <w:t>multi</w:t>
      </w:r>
      <w:r>
        <w:rPr>
          <w:rFonts w:ascii="Courier New" w:eastAsia="Times New Roman" w:hAnsi="Courier New" w:cs="Courier New"/>
          <w:color w:val="008000"/>
          <w:szCs w:val="20"/>
          <w:lang w:val="en-US" w:eastAsia="ru-RU"/>
        </w:rPr>
        <w:t>map</w:t>
      </w:r>
      <w:r w:rsidRPr="00B45287">
        <w:rPr>
          <w:rFonts w:ascii="Courier New" w:eastAsia="Times New Roman" w:hAnsi="Courier New" w:cs="Courier New"/>
          <w:color w:val="008000"/>
          <w:szCs w:val="20"/>
          <w:lang w:val="en-US" w:eastAsia="ru-RU"/>
        </w:rPr>
        <w:t>;</w:t>
      </w:r>
    </w:p>
    <w:p w:rsidR="00993672" w:rsidRPr="00993672" w:rsidRDefault="00993672" w:rsidP="008C445A">
      <w:pPr>
        <w:spacing w:after="0"/>
        <w:ind w:firstLine="567"/>
        <w:rPr>
          <w:rFonts w:cs="Arial"/>
          <w:szCs w:val="20"/>
        </w:rPr>
      </w:pPr>
      <w:r w:rsidRPr="00993672">
        <w:rPr>
          <w:rFonts w:cs="Arial"/>
          <w:szCs w:val="20"/>
        </w:rPr>
        <w:t xml:space="preserve">Мультисловарь (multimap) - это ассоциативный контейнер, который хранит элементы, состоящие из комбинации ключевого значения и значения отображения, следуя определенному порядку, где у нескольких элементов </w:t>
      </w:r>
      <w:r>
        <w:rPr>
          <w:rFonts w:cs="Arial"/>
          <w:szCs w:val="20"/>
        </w:rPr>
        <w:t>могут быть эквивалентные ключи.</w:t>
      </w:r>
    </w:p>
    <w:p w:rsidR="00993672" w:rsidRPr="00993672" w:rsidRDefault="00993672" w:rsidP="00993672">
      <w:pPr>
        <w:ind w:firstLine="567"/>
        <w:rPr>
          <w:rFonts w:cs="Arial"/>
          <w:szCs w:val="20"/>
        </w:rPr>
      </w:pPr>
      <w:r w:rsidRPr="00993672">
        <w:rPr>
          <w:rFonts w:cs="Arial"/>
          <w:szCs w:val="20"/>
        </w:rPr>
        <w:t>В мультисловаре ключевые значения обычно используются для сортировки и уникальной идентификации элементов, в то время как значения отображения хранят связанное с этим ключом содержимое. Типы ключа и значения отображения могут отличаться и объединены в типе значения value_type, который является парой,</w:t>
      </w:r>
      <w:r>
        <w:rPr>
          <w:rFonts w:cs="Arial"/>
          <w:szCs w:val="20"/>
        </w:rPr>
        <w:t xml:space="preserve"> объединяющей оба значения:</w:t>
      </w:r>
    </w:p>
    <w:p w:rsidR="00993672" w:rsidRPr="00993672" w:rsidRDefault="00993672" w:rsidP="00993672">
      <w:pPr>
        <w:spacing w:before="160"/>
        <w:ind w:firstLine="567"/>
        <w:rPr>
          <w:rFonts w:cs="Arial"/>
          <w:szCs w:val="20"/>
          <w:lang w:val="en-US"/>
        </w:rPr>
      </w:pPr>
      <w:r w:rsidRPr="00993672">
        <w:rPr>
          <w:rFonts w:cs="Arial"/>
          <w:noProof/>
          <w:szCs w:val="20"/>
          <w:lang w:eastAsia="ru-RU"/>
        </w:rPr>
        <w:drawing>
          <wp:inline distT="0" distB="0" distL="0" distR="0" wp14:anchorId="7C2BC4DD" wp14:editId="362C4800">
            <wp:extent cx="2933700" cy="269422"/>
            <wp:effectExtent l="0" t="0" r="0"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3257013" cy="299114"/>
                    </a:xfrm>
                    <a:prstGeom prst="rect">
                      <a:avLst/>
                    </a:prstGeom>
                  </pic:spPr>
                </pic:pic>
              </a:graphicData>
            </a:graphic>
          </wp:inline>
        </w:drawing>
      </w:r>
    </w:p>
    <w:p w:rsidR="00993672" w:rsidRPr="00993672" w:rsidRDefault="00993672" w:rsidP="008C445A">
      <w:pPr>
        <w:spacing w:after="0"/>
        <w:ind w:firstLine="567"/>
        <w:rPr>
          <w:rFonts w:cs="Arial"/>
          <w:szCs w:val="20"/>
        </w:rPr>
      </w:pPr>
      <w:r w:rsidRPr="00993672">
        <w:rPr>
          <w:rFonts w:cs="Arial"/>
          <w:szCs w:val="20"/>
        </w:rPr>
        <w:lastRenderedPageBreak/>
        <w:t>Внутренне элементы в мультисловаре всегда отсортированы по ключу, следуя определенному критерию строгого частичного порядка, указанному внутренним объектом сравнения (типа Compare).</w:t>
      </w:r>
    </w:p>
    <w:p w:rsidR="00993672" w:rsidRPr="008C445A" w:rsidRDefault="00993672" w:rsidP="008C445A">
      <w:pPr>
        <w:spacing w:after="0"/>
        <w:ind w:firstLine="567"/>
        <w:rPr>
          <w:rFonts w:cs="Arial"/>
          <w:szCs w:val="20"/>
        </w:rPr>
      </w:pPr>
      <w:r w:rsidRPr="00993672">
        <w:rPr>
          <w:rFonts w:cs="Arial"/>
          <w:szCs w:val="20"/>
        </w:rPr>
        <w:t>Контейнеры мультисловарей обычно медленнее, чем контейнеры unordered_multimap, при доступе к отдельным элементам по их ключу, но они позволяют прямую итерацию по подмножествам в порядке их следования.</w:t>
      </w:r>
    </w:p>
    <w:p w:rsidR="00993672" w:rsidRDefault="00993672" w:rsidP="00993672">
      <w:pPr>
        <w:ind w:firstLine="567"/>
        <w:rPr>
          <w:rFonts w:cs="Arial"/>
          <w:szCs w:val="20"/>
        </w:rPr>
      </w:pPr>
      <w:r w:rsidRPr="00993672">
        <w:rPr>
          <w:rFonts w:cs="Arial"/>
          <w:szCs w:val="20"/>
        </w:rPr>
        <w:t>Мультисловари обычно реализуются в виде бинарных деревьев поиска.</w:t>
      </w:r>
    </w:p>
    <w:p w:rsidR="008C445A" w:rsidRPr="00B45287" w:rsidRDefault="008C445A" w:rsidP="008C445A">
      <w:pPr>
        <w:spacing w:before="80" w:after="80"/>
        <w:ind w:firstLine="567"/>
        <w:jc w:val="both"/>
        <w:rPr>
          <w:rFonts w:cs="Arial"/>
          <w:szCs w:val="20"/>
        </w:rPr>
      </w:pPr>
      <w:r w:rsidRPr="00E404F2">
        <w:rPr>
          <w:rFonts w:cs="Arial"/>
          <w:b/>
          <w:szCs w:val="20"/>
        </w:rPr>
        <w:t>Свойства контейнера</w:t>
      </w:r>
      <w:r w:rsidRPr="00B45287">
        <w:rPr>
          <w:rFonts w:cs="Arial"/>
          <w:szCs w:val="20"/>
        </w:rPr>
        <w:t>:</w:t>
      </w:r>
    </w:p>
    <w:p w:rsidR="008C445A" w:rsidRPr="00E404F2" w:rsidRDefault="008C445A" w:rsidP="00054E5E">
      <w:pPr>
        <w:pStyle w:val="a9"/>
        <w:numPr>
          <w:ilvl w:val="0"/>
          <w:numId w:val="9"/>
        </w:numPr>
        <w:spacing w:after="0"/>
        <w:ind w:left="0" w:firstLine="567"/>
        <w:jc w:val="both"/>
        <w:rPr>
          <w:rFonts w:cs="Arial"/>
          <w:szCs w:val="20"/>
        </w:rPr>
      </w:pPr>
      <w:r>
        <w:rPr>
          <w:rFonts w:cs="Arial"/>
          <w:szCs w:val="20"/>
        </w:rPr>
        <w:t>Ассоциативный: э</w:t>
      </w:r>
      <w:r w:rsidRPr="00E404F2">
        <w:rPr>
          <w:rFonts w:cs="Arial"/>
          <w:szCs w:val="20"/>
        </w:rPr>
        <w:t>лементы в ассоциативных контейнерах ссылается по ключу, а не по абсолютной позиции в контейнере.</w:t>
      </w:r>
    </w:p>
    <w:p w:rsidR="008C445A" w:rsidRPr="00E404F2" w:rsidRDefault="008C445A" w:rsidP="00054E5E">
      <w:pPr>
        <w:pStyle w:val="a9"/>
        <w:numPr>
          <w:ilvl w:val="0"/>
          <w:numId w:val="9"/>
        </w:numPr>
        <w:spacing w:after="0"/>
        <w:ind w:left="0" w:firstLine="567"/>
        <w:jc w:val="both"/>
        <w:rPr>
          <w:rFonts w:cs="Arial"/>
          <w:szCs w:val="20"/>
        </w:rPr>
      </w:pPr>
      <w:r>
        <w:rPr>
          <w:rFonts w:cs="Arial"/>
          <w:szCs w:val="20"/>
        </w:rPr>
        <w:t>Упорядоченный: э</w:t>
      </w:r>
      <w:r w:rsidRPr="00E404F2">
        <w:rPr>
          <w:rFonts w:cs="Arial"/>
          <w:szCs w:val="20"/>
        </w:rPr>
        <w:t>лементы в контейнере всегда следуют строгому порядку. Все вставленные элементы имеют свою позицию в этом порядке.</w:t>
      </w:r>
    </w:p>
    <w:p w:rsidR="008C445A" w:rsidRPr="00E404F2" w:rsidRDefault="008C445A" w:rsidP="00054E5E">
      <w:pPr>
        <w:pStyle w:val="a9"/>
        <w:numPr>
          <w:ilvl w:val="0"/>
          <w:numId w:val="9"/>
        </w:numPr>
        <w:spacing w:after="0"/>
        <w:ind w:left="0" w:firstLine="567"/>
        <w:jc w:val="both"/>
        <w:rPr>
          <w:rFonts w:cs="Arial"/>
          <w:szCs w:val="20"/>
        </w:rPr>
      </w:pPr>
      <w:r w:rsidRPr="00E404F2">
        <w:rPr>
          <w:rFonts w:cs="Arial"/>
          <w:szCs w:val="20"/>
          <w:lang w:val="en-US"/>
        </w:rPr>
        <w:t>Map</w:t>
      </w:r>
      <w:r>
        <w:rPr>
          <w:rFonts w:cs="Arial"/>
          <w:szCs w:val="20"/>
        </w:rPr>
        <w:t>: каждый элемент cвязывает</w:t>
      </w:r>
      <w:r w:rsidRPr="00E404F2">
        <w:rPr>
          <w:rFonts w:cs="Arial"/>
          <w:szCs w:val="20"/>
        </w:rPr>
        <w:t xml:space="preserve"> ключ с значением. Ключи служат для идентификации элементов, а значения представляют собой основное содержимое элементов.</w:t>
      </w:r>
    </w:p>
    <w:p w:rsidR="008C445A" w:rsidRPr="00E404F2" w:rsidRDefault="008C445A" w:rsidP="00054E5E">
      <w:pPr>
        <w:pStyle w:val="a9"/>
        <w:numPr>
          <w:ilvl w:val="0"/>
          <w:numId w:val="9"/>
        </w:numPr>
        <w:spacing w:after="0"/>
        <w:ind w:left="0" w:firstLine="567"/>
        <w:jc w:val="both"/>
        <w:rPr>
          <w:rFonts w:cs="Arial"/>
          <w:szCs w:val="20"/>
        </w:rPr>
      </w:pPr>
      <w:r w:rsidRPr="008C445A">
        <w:rPr>
          <w:rFonts w:cs="Arial"/>
          <w:szCs w:val="20"/>
        </w:rPr>
        <w:t>Множественные эквивалентные ключи</w:t>
      </w:r>
      <w:r>
        <w:rPr>
          <w:rFonts w:cs="Arial"/>
          <w:szCs w:val="20"/>
        </w:rPr>
        <w:t>: в</w:t>
      </w:r>
      <w:r w:rsidRPr="00E404F2">
        <w:rPr>
          <w:rFonts w:cs="Arial"/>
          <w:szCs w:val="20"/>
        </w:rPr>
        <w:t xml:space="preserve"> контейнере </w:t>
      </w:r>
      <w:r>
        <w:rPr>
          <w:rFonts w:cs="Arial"/>
          <w:szCs w:val="20"/>
        </w:rPr>
        <w:t>могут существовать несколько элементов с одинаковыми ключами</w:t>
      </w:r>
      <w:r w:rsidRPr="00E404F2">
        <w:rPr>
          <w:rFonts w:cs="Arial"/>
          <w:szCs w:val="20"/>
        </w:rPr>
        <w:t>.</w:t>
      </w:r>
    </w:p>
    <w:p w:rsidR="008C445A" w:rsidRPr="00E404F2" w:rsidRDefault="008C445A" w:rsidP="00054E5E">
      <w:pPr>
        <w:pStyle w:val="a9"/>
        <w:numPr>
          <w:ilvl w:val="0"/>
          <w:numId w:val="9"/>
        </w:numPr>
        <w:spacing w:after="0"/>
        <w:ind w:left="0" w:firstLine="567"/>
        <w:jc w:val="both"/>
        <w:rPr>
          <w:rFonts w:cs="Arial"/>
          <w:szCs w:val="20"/>
        </w:rPr>
      </w:pPr>
      <w:r>
        <w:rPr>
          <w:rFonts w:cs="Arial"/>
          <w:szCs w:val="20"/>
        </w:rPr>
        <w:t>Аллокатор: к</w:t>
      </w:r>
      <w:r w:rsidRPr="00E404F2">
        <w:rPr>
          <w:rFonts w:cs="Arial"/>
          <w:szCs w:val="20"/>
        </w:rPr>
        <w:t>онтейнер использует аллокатор для управления памятью.</w:t>
      </w:r>
    </w:p>
    <w:p w:rsidR="008C445A" w:rsidRPr="00B45287" w:rsidRDefault="008C445A" w:rsidP="008C445A">
      <w:pPr>
        <w:spacing w:before="80" w:after="80"/>
        <w:ind w:firstLine="567"/>
        <w:jc w:val="both"/>
        <w:rPr>
          <w:rFonts w:cs="Arial"/>
          <w:szCs w:val="20"/>
        </w:rPr>
      </w:pPr>
      <w:r w:rsidRPr="00E404F2">
        <w:rPr>
          <w:rFonts w:cs="Arial"/>
          <w:b/>
          <w:szCs w:val="20"/>
        </w:rPr>
        <w:t>Параметры шаблона</w:t>
      </w:r>
      <w:r w:rsidRPr="00B45287">
        <w:rPr>
          <w:rFonts w:cs="Arial"/>
          <w:szCs w:val="20"/>
        </w:rPr>
        <w:t>:</w:t>
      </w:r>
    </w:p>
    <w:p w:rsidR="00F4474D" w:rsidRPr="00F4474D" w:rsidRDefault="00F4474D" w:rsidP="00054E5E">
      <w:pPr>
        <w:pStyle w:val="a9"/>
        <w:numPr>
          <w:ilvl w:val="0"/>
          <w:numId w:val="9"/>
        </w:numPr>
        <w:ind w:left="0" w:firstLine="567"/>
        <w:rPr>
          <w:rFonts w:cs="Arial"/>
          <w:szCs w:val="20"/>
        </w:rPr>
      </w:pPr>
      <w:r w:rsidRPr="00F4474D">
        <w:rPr>
          <w:rFonts w:cs="Arial"/>
          <w:szCs w:val="20"/>
          <w:lang w:val="en-US"/>
        </w:rPr>
        <w:t>Key</w:t>
      </w:r>
      <w:r>
        <w:rPr>
          <w:rFonts w:cs="Arial"/>
          <w:szCs w:val="20"/>
        </w:rPr>
        <w:t>: т</w:t>
      </w:r>
      <w:r w:rsidRPr="00F4474D">
        <w:rPr>
          <w:rFonts w:cs="Arial"/>
          <w:szCs w:val="20"/>
        </w:rPr>
        <w:t>ип ключей элементов. Каждый элемент в мультисловаре идентифицируется своим ключевым значением.</w:t>
      </w:r>
    </w:p>
    <w:p w:rsidR="00F4474D" w:rsidRPr="00F4474D" w:rsidRDefault="00F4474D" w:rsidP="00054E5E">
      <w:pPr>
        <w:pStyle w:val="a9"/>
        <w:numPr>
          <w:ilvl w:val="0"/>
          <w:numId w:val="9"/>
        </w:numPr>
        <w:ind w:left="0" w:firstLine="567"/>
        <w:rPr>
          <w:rFonts w:cs="Arial"/>
          <w:szCs w:val="20"/>
        </w:rPr>
      </w:pPr>
      <w:r w:rsidRPr="00F4474D">
        <w:rPr>
          <w:rFonts w:cs="Arial"/>
          <w:szCs w:val="20"/>
          <w:lang w:val="en-US"/>
        </w:rPr>
        <w:t>T</w:t>
      </w:r>
      <w:r>
        <w:rPr>
          <w:rFonts w:cs="Arial"/>
          <w:szCs w:val="20"/>
        </w:rPr>
        <w:t>: т</w:t>
      </w:r>
      <w:r w:rsidRPr="00F4474D">
        <w:rPr>
          <w:rFonts w:cs="Arial"/>
          <w:szCs w:val="20"/>
        </w:rPr>
        <w:t>ип значений элементов. Каждый элемент в мультисловаре хранит некоторые данные в качестве значения.</w:t>
      </w:r>
    </w:p>
    <w:p w:rsidR="00F4474D" w:rsidRPr="00F4474D" w:rsidRDefault="00F4474D" w:rsidP="00054E5E">
      <w:pPr>
        <w:pStyle w:val="a9"/>
        <w:numPr>
          <w:ilvl w:val="0"/>
          <w:numId w:val="9"/>
        </w:numPr>
        <w:ind w:left="0" w:firstLine="567"/>
        <w:rPr>
          <w:rFonts w:cs="Arial"/>
          <w:szCs w:val="20"/>
        </w:rPr>
      </w:pPr>
      <w:r w:rsidRPr="00F4474D">
        <w:rPr>
          <w:rFonts w:cs="Arial"/>
          <w:szCs w:val="20"/>
          <w:lang w:val="en-US"/>
        </w:rPr>
        <w:t>Compare</w:t>
      </w:r>
      <w:r>
        <w:rPr>
          <w:rFonts w:cs="Arial"/>
          <w:szCs w:val="20"/>
        </w:rPr>
        <w:t>: б</w:t>
      </w:r>
      <w:r w:rsidRPr="00F4474D">
        <w:rPr>
          <w:rFonts w:cs="Arial"/>
          <w:szCs w:val="20"/>
        </w:rPr>
        <w:t xml:space="preserve">инарный предикат, который принимает два ключа элементов в качестве аргументов и возвращает значение типа </w:t>
      </w:r>
      <w:r w:rsidRPr="00F4474D">
        <w:rPr>
          <w:rFonts w:cs="Arial"/>
          <w:szCs w:val="20"/>
          <w:lang w:val="en-US"/>
        </w:rPr>
        <w:t>bool</w:t>
      </w:r>
      <w:r w:rsidRPr="00F4474D">
        <w:rPr>
          <w:rFonts w:cs="Arial"/>
          <w:szCs w:val="20"/>
        </w:rPr>
        <w:t xml:space="preserve">. Выражение </w:t>
      </w:r>
      <w:r w:rsidRPr="00F4474D">
        <w:rPr>
          <w:rFonts w:cs="Arial"/>
          <w:szCs w:val="20"/>
          <w:lang w:val="en-US"/>
        </w:rPr>
        <w:t>comp</w:t>
      </w:r>
      <w:r w:rsidRPr="00F4474D">
        <w:rPr>
          <w:rFonts w:cs="Arial"/>
          <w:szCs w:val="20"/>
        </w:rPr>
        <w:t>(</w:t>
      </w:r>
      <w:r w:rsidRPr="00F4474D">
        <w:rPr>
          <w:rFonts w:cs="Arial"/>
          <w:szCs w:val="20"/>
          <w:lang w:val="en-US"/>
        </w:rPr>
        <w:t>a</w:t>
      </w:r>
      <w:r w:rsidRPr="00F4474D">
        <w:rPr>
          <w:rFonts w:cs="Arial"/>
          <w:szCs w:val="20"/>
        </w:rPr>
        <w:t xml:space="preserve">, </w:t>
      </w:r>
      <w:r w:rsidRPr="00F4474D">
        <w:rPr>
          <w:rFonts w:cs="Arial"/>
          <w:szCs w:val="20"/>
          <w:lang w:val="en-US"/>
        </w:rPr>
        <w:t>b</w:t>
      </w:r>
      <w:r w:rsidRPr="00F4474D">
        <w:rPr>
          <w:rFonts w:cs="Arial"/>
          <w:szCs w:val="20"/>
        </w:rPr>
        <w:t xml:space="preserve">), где </w:t>
      </w:r>
      <w:r w:rsidRPr="00F4474D">
        <w:rPr>
          <w:rFonts w:cs="Arial"/>
          <w:szCs w:val="20"/>
          <w:lang w:val="en-US"/>
        </w:rPr>
        <w:t>comp</w:t>
      </w:r>
      <w:r w:rsidRPr="00F4474D">
        <w:rPr>
          <w:rFonts w:cs="Arial"/>
          <w:szCs w:val="20"/>
        </w:rPr>
        <w:t xml:space="preserve"> - объект этого типа, а </w:t>
      </w:r>
      <w:r w:rsidRPr="00F4474D">
        <w:rPr>
          <w:rFonts w:cs="Arial"/>
          <w:szCs w:val="20"/>
          <w:lang w:val="en-US"/>
        </w:rPr>
        <w:t>a</w:t>
      </w:r>
      <w:r w:rsidRPr="00F4474D">
        <w:rPr>
          <w:rFonts w:cs="Arial"/>
          <w:szCs w:val="20"/>
        </w:rPr>
        <w:t xml:space="preserve"> и </w:t>
      </w:r>
      <w:r w:rsidRPr="00F4474D">
        <w:rPr>
          <w:rFonts w:cs="Arial"/>
          <w:szCs w:val="20"/>
          <w:lang w:val="en-US"/>
        </w:rPr>
        <w:t>b</w:t>
      </w:r>
      <w:r w:rsidRPr="00F4474D">
        <w:rPr>
          <w:rFonts w:cs="Arial"/>
          <w:szCs w:val="20"/>
        </w:rPr>
        <w:t xml:space="preserve"> - ключи элементов, должно возвращать </w:t>
      </w:r>
      <w:r w:rsidRPr="00F4474D">
        <w:rPr>
          <w:rFonts w:cs="Arial"/>
          <w:szCs w:val="20"/>
          <w:lang w:val="en-US"/>
        </w:rPr>
        <w:t>true</w:t>
      </w:r>
      <w:r w:rsidRPr="00F4474D">
        <w:rPr>
          <w:rFonts w:cs="Arial"/>
          <w:szCs w:val="20"/>
        </w:rPr>
        <w:t xml:space="preserve">, если </w:t>
      </w:r>
      <w:r w:rsidRPr="00F4474D">
        <w:rPr>
          <w:rFonts w:cs="Arial"/>
          <w:szCs w:val="20"/>
          <w:lang w:val="en-US"/>
        </w:rPr>
        <w:t>a</w:t>
      </w:r>
      <w:r w:rsidRPr="00F4474D">
        <w:rPr>
          <w:rFonts w:cs="Arial"/>
          <w:szCs w:val="20"/>
        </w:rPr>
        <w:t xml:space="preserve"> считается предшествующим </w:t>
      </w:r>
      <w:r w:rsidRPr="00F4474D">
        <w:rPr>
          <w:rFonts w:cs="Arial"/>
          <w:szCs w:val="20"/>
          <w:lang w:val="en-US"/>
        </w:rPr>
        <w:t>b</w:t>
      </w:r>
      <w:r w:rsidRPr="00F4474D">
        <w:rPr>
          <w:rFonts w:cs="Arial"/>
          <w:szCs w:val="20"/>
        </w:rPr>
        <w:t xml:space="preserve"> в соответствующем строгом порядке сравнения. По умолчанию используется </w:t>
      </w:r>
      <w:r w:rsidRPr="00F4474D">
        <w:rPr>
          <w:rFonts w:cs="Arial"/>
          <w:szCs w:val="20"/>
          <w:lang w:val="en-US"/>
        </w:rPr>
        <w:t>std</w:t>
      </w:r>
      <w:r w:rsidRPr="00F4474D">
        <w:rPr>
          <w:rFonts w:cs="Arial"/>
          <w:szCs w:val="20"/>
        </w:rPr>
        <w:t>::</w:t>
      </w:r>
      <w:r w:rsidRPr="00F4474D">
        <w:rPr>
          <w:rFonts w:cs="Arial"/>
          <w:szCs w:val="20"/>
          <w:lang w:val="en-US"/>
        </w:rPr>
        <w:t>less</w:t>
      </w:r>
      <w:r w:rsidRPr="00F4474D">
        <w:rPr>
          <w:rFonts w:cs="Arial"/>
          <w:szCs w:val="20"/>
        </w:rPr>
        <w:t>&lt;</w:t>
      </w:r>
      <w:r w:rsidRPr="00F4474D">
        <w:rPr>
          <w:rFonts w:cs="Arial"/>
          <w:szCs w:val="20"/>
          <w:lang w:val="en-US"/>
        </w:rPr>
        <w:t>Key</w:t>
      </w:r>
      <w:r w:rsidRPr="00F4474D">
        <w:rPr>
          <w:rFonts w:cs="Arial"/>
          <w:szCs w:val="20"/>
        </w:rPr>
        <w:t>&gt;, что соответствует применению оператора &lt; для сравнения ключей.</w:t>
      </w:r>
    </w:p>
    <w:p w:rsidR="008C445A" w:rsidRPr="00F4474D" w:rsidRDefault="00F4474D" w:rsidP="00054E5E">
      <w:pPr>
        <w:pStyle w:val="a9"/>
        <w:numPr>
          <w:ilvl w:val="0"/>
          <w:numId w:val="9"/>
        </w:numPr>
        <w:ind w:left="0" w:firstLine="567"/>
        <w:rPr>
          <w:rFonts w:cs="Arial"/>
          <w:szCs w:val="20"/>
        </w:rPr>
      </w:pPr>
      <w:r w:rsidRPr="00F4474D">
        <w:rPr>
          <w:rFonts w:cs="Arial"/>
          <w:szCs w:val="20"/>
          <w:lang w:val="en-US"/>
        </w:rPr>
        <w:t>Alloc</w:t>
      </w:r>
      <w:r>
        <w:rPr>
          <w:rFonts w:cs="Arial"/>
          <w:szCs w:val="20"/>
        </w:rPr>
        <w:t>: т</w:t>
      </w:r>
      <w:r w:rsidRPr="00F4474D">
        <w:rPr>
          <w:rFonts w:cs="Arial"/>
          <w:szCs w:val="20"/>
        </w:rPr>
        <w:t xml:space="preserve">ип объекта аллокатора, используемого для определения модели выделения памяти. По умолчанию используется класс-шаблон аллокатор </w:t>
      </w:r>
      <w:r w:rsidRPr="00F4474D">
        <w:rPr>
          <w:rFonts w:cs="Arial"/>
          <w:szCs w:val="20"/>
          <w:lang w:val="en-US"/>
        </w:rPr>
        <w:t>std</w:t>
      </w:r>
      <w:r w:rsidRPr="00F4474D">
        <w:rPr>
          <w:rFonts w:cs="Arial"/>
          <w:szCs w:val="20"/>
        </w:rPr>
        <w:t>::</w:t>
      </w:r>
      <w:r w:rsidRPr="00F4474D">
        <w:rPr>
          <w:rFonts w:cs="Arial"/>
          <w:szCs w:val="20"/>
          <w:lang w:val="en-US"/>
        </w:rPr>
        <w:t>allocator</w:t>
      </w:r>
      <w:r w:rsidRPr="00F4474D">
        <w:rPr>
          <w:rFonts w:cs="Arial"/>
          <w:szCs w:val="20"/>
        </w:rPr>
        <w:t>, который определяет наиболее простую модель выделения памяти и не зависит от типа значений элементов.</w:t>
      </w:r>
    </w:p>
    <w:p w:rsidR="00466085" w:rsidRPr="00466085"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47" w:name="_multimap::begin"/>
      <w:bookmarkEnd w:id="247"/>
      <w:r>
        <w:rPr>
          <w:rFonts w:ascii="Arial" w:hAnsi="Arial" w:cs="Arial"/>
          <w:b/>
          <w:i w:val="0"/>
          <w:color w:val="auto"/>
          <w:szCs w:val="20"/>
          <w:lang w:val="en-US"/>
        </w:rPr>
        <w:t>multimap</w:t>
      </w:r>
      <w:r w:rsidRPr="0090541E">
        <w:rPr>
          <w:rFonts w:ascii="Arial" w:hAnsi="Arial" w:cs="Arial"/>
          <w:b/>
          <w:i w:val="0"/>
          <w:color w:val="auto"/>
          <w:szCs w:val="20"/>
        </w:rPr>
        <w:t>::</w:t>
      </w:r>
      <w:r>
        <w:rPr>
          <w:rFonts w:ascii="Arial" w:hAnsi="Arial" w:cs="Arial"/>
          <w:b/>
          <w:i w:val="0"/>
          <w:color w:val="auto"/>
          <w:szCs w:val="20"/>
          <w:lang w:val="en-US"/>
        </w:rPr>
        <w:t>begin</w:t>
      </w:r>
    </w:p>
    <w:p w:rsidR="00466085" w:rsidRDefault="00466085" w:rsidP="00466085">
      <w:pPr>
        <w:spacing w:after="0"/>
        <w:ind w:firstLine="567"/>
        <w:jc w:val="both"/>
        <w:rPr>
          <w:rFonts w:cs="Arial"/>
          <w:szCs w:val="20"/>
        </w:rPr>
      </w:pPr>
      <w:r>
        <w:rPr>
          <w:rFonts w:cs="Arial"/>
          <w:color w:val="000000" w:themeColor="text1"/>
          <w:szCs w:val="20"/>
        </w:rPr>
        <w:t xml:space="preserve">Пример использования методов </w:t>
      </w:r>
      <w:r w:rsidRPr="00AF5E98">
        <w:rPr>
          <w:rFonts w:cs="Arial"/>
          <w:color w:val="000000" w:themeColor="text1"/>
          <w:szCs w:val="20"/>
        </w:rPr>
        <w:t>begin</w:t>
      </w:r>
      <w:r>
        <w:rPr>
          <w:rFonts w:cs="Arial"/>
          <w:color w:val="000000" w:themeColor="text1"/>
          <w:szCs w:val="20"/>
        </w:rPr>
        <w:t xml:space="preserve">() и </w:t>
      </w:r>
      <w:r>
        <w:rPr>
          <w:rFonts w:cs="Arial"/>
          <w:color w:val="000000" w:themeColor="text1"/>
          <w:szCs w:val="20"/>
          <w:lang w:val="en-US"/>
        </w:rPr>
        <w:t>end</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multimap</w:t>
      </w:r>
      <w:r>
        <w:rPr>
          <w:rFonts w:cs="Arial"/>
          <w:color w:val="000000" w:themeColor="text1"/>
          <w:szCs w:val="20"/>
        </w:rPr>
        <w:t>:</w:t>
      </w:r>
    </w:p>
    <w:p w:rsidR="00466085" w:rsidRPr="005478C5" w:rsidRDefault="00466085" w:rsidP="00466085">
      <w:pPr>
        <w:spacing w:after="0"/>
        <w:jc w:val="both"/>
        <w:rPr>
          <w:rFonts w:ascii="Courier New" w:hAnsi="Courier New" w:cs="Courier New"/>
          <w:szCs w:val="20"/>
        </w:rPr>
      </w:pP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r w:rsidRPr="00466085">
        <w:rPr>
          <w:rFonts w:ascii="Courier New" w:hAnsi="Courier New" w:cs="Courier New"/>
          <w:color w:val="808080"/>
          <w:szCs w:val="19"/>
          <w:lang w:val="en-US"/>
        </w:rPr>
        <w:t>#include</w:t>
      </w:r>
      <w:r w:rsidRPr="00466085">
        <w:rPr>
          <w:rFonts w:ascii="Courier New" w:hAnsi="Courier New" w:cs="Courier New"/>
          <w:color w:val="000000"/>
          <w:szCs w:val="19"/>
          <w:lang w:val="en-US"/>
        </w:rPr>
        <w:t xml:space="preserve"> </w:t>
      </w:r>
      <w:r w:rsidRPr="00466085">
        <w:rPr>
          <w:rFonts w:ascii="Courier New" w:hAnsi="Courier New" w:cs="Courier New"/>
          <w:color w:val="A31515"/>
          <w:szCs w:val="19"/>
          <w:lang w:val="en-US"/>
        </w:rPr>
        <w:t>&lt;iostream&gt;</w:t>
      </w: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r w:rsidRPr="00466085">
        <w:rPr>
          <w:rFonts w:ascii="Courier New" w:hAnsi="Courier New" w:cs="Courier New"/>
          <w:color w:val="808080"/>
          <w:szCs w:val="19"/>
          <w:lang w:val="en-US"/>
        </w:rPr>
        <w:t>#include</w:t>
      </w:r>
      <w:r w:rsidRPr="00466085">
        <w:rPr>
          <w:rFonts w:ascii="Courier New" w:hAnsi="Courier New" w:cs="Courier New"/>
          <w:color w:val="000000"/>
          <w:szCs w:val="19"/>
          <w:lang w:val="en-US"/>
        </w:rPr>
        <w:t xml:space="preserve"> </w:t>
      </w:r>
      <w:r w:rsidRPr="00466085">
        <w:rPr>
          <w:rFonts w:ascii="Courier New" w:hAnsi="Courier New" w:cs="Courier New"/>
          <w:color w:val="A31515"/>
          <w:szCs w:val="19"/>
          <w:lang w:val="en-US"/>
        </w:rPr>
        <w:t>&lt;map&gt;</w:t>
      </w: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r w:rsidRPr="00466085">
        <w:rPr>
          <w:rFonts w:ascii="Courier New" w:hAnsi="Courier New" w:cs="Courier New"/>
          <w:color w:val="0000FF"/>
          <w:szCs w:val="19"/>
          <w:lang w:val="en-US"/>
        </w:rPr>
        <w:t>int</w:t>
      </w:r>
      <w:r w:rsidRPr="00466085">
        <w:rPr>
          <w:rFonts w:ascii="Courier New" w:hAnsi="Courier New" w:cs="Courier New"/>
          <w:color w:val="000000"/>
          <w:szCs w:val="19"/>
          <w:lang w:val="en-US"/>
        </w:rPr>
        <w:t xml:space="preserve"> main() {</w:t>
      </w: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r w:rsidRPr="00466085">
        <w:rPr>
          <w:rFonts w:ascii="Courier New" w:hAnsi="Courier New" w:cs="Courier New"/>
          <w:color w:val="000000"/>
          <w:szCs w:val="19"/>
          <w:lang w:val="en-US"/>
        </w:rPr>
        <w:t xml:space="preserve">    std::</w:t>
      </w:r>
      <w:r w:rsidRPr="00466085">
        <w:rPr>
          <w:rFonts w:ascii="Courier New" w:hAnsi="Courier New" w:cs="Courier New"/>
          <w:color w:val="2B91AF"/>
          <w:szCs w:val="19"/>
          <w:lang w:val="en-US"/>
        </w:rPr>
        <w:t>multimap</w:t>
      </w:r>
      <w:r w:rsidRPr="00466085">
        <w:rPr>
          <w:rFonts w:ascii="Courier New" w:hAnsi="Courier New" w:cs="Courier New"/>
          <w:color w:val="000000"/>
          <w:szCs w:val="19"/>
          <w:lang w:val="en-US"/>
        </w:rPr>
        <w:t>&lt;</w:t>
      </w:r>
      <w:r w:rsidRPr="00466085">
        <w:rPr>
          <w:rFonts w:ascii="Courier New" w:hAnsi="Courier New" w:cs="Courier New"/>
          <w:color w:val="0000FF"/>
          <w:szCs w:val="19"/>
          <w:lang w:val="en-US"/>
        </w:rPr>
        <w:t>char</w:t>
      </w:r>
      <w:r w:rsidRPr="00466085">
        <w:rPr>
          <w:rFonts w:ascii="Courier New" w:hAnsi="Courier New" w:cs="Courier New"/>
          <w:color w:val="000000"/>
          <w:szCs w:val="19"/>
          <w:lang w:val="en-US"/>
        </w:rPr>
        <w:t xml:space="preserve">, </w:t>
      </w:r>
      <w:r w:rsidRPr="00466085">
        <w:rPr>
          <w:rFonts w:ascii="Courier New" w:hAnsi="Courier New" w:cs="Courier New"/>
          <w:color w:val="0000FF"/>
          <w:szCs w:val="19"/>
          <w:lang w:val="en-US"/>
        </w:rPr>
        <w:t>int</w:t>
      </w:r>
      <w:r w:rsidRPr="00466085">
        <w:rPr>
          <w:rFonts w:ascii="Courier New" w:hAnsi="Courier New" w:cs="Courier New"/>
          <w:color w:val="000000"/>
          <w:szCs w:val="19"/>
          <w:lang w:val="en-US"/>
        </w:rPr>
        <w:t>&gt; mymultimap;</w:t>
      </w: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r w:rsidRPr="00466085">
        <w:rPr>
          <w:rFonts w:ascii="Courier New" w:hAnsi="Courier New" w:cs="Courier New"/>
          <w:color w:val="000000"/>
          <w:szCs w:val="19"/>
          <w:lang w:val="en-US"/>
        </w:rPr>
        <w:t xml:space="preserve">    mymultimap.insert(std::</w:t>
      </w:r>
      <w:r w:rsidRPr="00466085">
        <w:rPr>
          <w:rFonts w:ascii="Courier New" w:hAnsi="Courier New" w:cs="Courier New"/>
          <w:color w:val="2B91AF"/>
          <w:szCs w:val="19"/>
          <w:lang w:val="en-US"/>
        </w:rPr>
        <w:t>pair</w:t>
      </w:r>
      <w:r w:rsidRPr="00466085">
        <w:rPr>
          <w:rFonts w:ascii="Courier New" w:hAnsi="Courier New" w:cs="Courier New"/>
          <w:color w:val="000000"/>
          <w:szCs w:val="19"/>
          <w:lang w:val="en-US"/>
        </w:rPr>
        <w:t>&lt;</w:t>
      </w:r>
      <w:r w:rsidRPr="00466085">
        <w:rPr>
          <w:rFonts w:ascii="Courier New" w:hAnsi="Courier New" w:cs="Courier New"/>
          <w:color w:val="0000FF"/>
          <w:szCs w:val="19"/>
          <w:lang w:val="en-US"/>
        </w:rPr>
        <w:t>char</w:t>
      </w:r>
      <w:r w:rsidRPr="00466085">
        <w:rPr>
          <w:rFonts w:ascii="Courier New" w:hAnsi="Courier New" w:cs="Courier New"/>
          <w:color w:val="000000"/>
          <w:szCs w:val="19"/>
          <w:lang w:val="en-US"/>
        </w:rPr>
        <w:t xml:space="preserve">, </w:t>
      </w:r>
      <w:r w:rsidRPr="00466085">
        <w:rPr>
          <w:rFonts w:ascii="Courier New" w:hAnsi="Courier New" w:cs="Courier New"/>
          <w:color w:val="0000FF"/>
          <w:szCs w:val="19"/>
          <w:lang w:val="en-US"/>
        </w:rPr>
        <w:t>int</w:t>
      </w:r>
      <w:r w:rsidRPr="00466085">
        <w:rPr>
          <w:rFonts w:ascii="Courier New" w:hAnsi="Courier New" w:cs="Courier New"/>
          <w:color w:val="000000"/>
          <w:szCs w:val="19"/>
          <w:lang w:val="en-US"/>
        </w:rPr>
        <w:t>&gt;(</w:t>
      </w:r>
      <w:r w:rsidRPr="00466085">
        <w:rPr>
          <w:rFonts w:ascii="Courier New" w:hAnsi="Courier New" w:cs="Courier New"/>
          <w:color w:val="A31515"/>
          <w:szCs w:val="19"/>
          <w:lang w:val="en-US"/>
        </w:rPr>
        <w:t>'a'</w:t>
      </w:r>
      <w:r w:rsidRPr="00466085">
        <w:rPr>
          <w:rFonts w:ascii="Courier New" w:hAnsi="Courier New" w:cs="Courier New"/>
          <w:color w:val="000000"/>
          <w:szCs w:val="19"/>
          <w:lang w:val="en-US"/>
        </w:rPr>
        <w:t>, 10));</w:t>
      </w: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r w:rsidRPr="00466085">
        <w:rPr>
          <w:rFonts w:ascii="Courier New" w:hAnsi="Courier New" w:cs="Courier New"/>
          <w:color w:val="000000"/>
          <w:szCs w:val="19"/>
          <w:lang w:val="en-US"/>
        </w:rPr>
        <w:t xml:space="preserve">    mymultimap.insert(std::</w:t>
      </w:r>
      <w:r w:rsidRPr="00466085">
        <w:rPr>
          <w:rFonts w:ascii="Courier New" w:hAnsi="Courier New" w:cs="Courier New"/>
          <w:color w:val="2B91AF"/>
          <w:szCs w:val="19"/>
          <w:lang w:val="en-US"/>
        </w:rPr>
        <w:t>pair</w:t>
      </w:r>
      <w:r w:rsidRPr="00466085">
        <w:rPr>
          <w:rFonts w:ascii="Courier New" w:hAnsi="Courier New" w:cs="Courier New"/>
          <w:color w:val="000000"/>
          <w:szCs w:val="19"/>
          <w:lang w:val="en-US"/>
        </w:rPr>
        <w:t>&lt;</w:t>
      </w:r>
      <w:r w:rsidRPr="00466085">
        <w:rPr>
          <w:rFonts w:ascii="Courier New" w:hAnsi="Courier New" w:cs="Courier New"/>
          <w:color w:val="0000FF"/>
          <w:szCs w:val="19"/>
          <w:lang w:val="en-US"/>
        </w:rPr>
        <w:t>char</w:t>
      </w:r>
      <w:r w:rsidRPr="00466085">
        <w:rPr>
          <w:rFonts w:ascii="Courier New" w:hAnsi="Courier New" w:cs="Courier New"/>
          <w:color w:val="000000"/>
          <w:szCs w:val="19"/>
          <w:lang w:val="en-US"/>
        </w:rPr>
        <w:t xml:space="preserve">, </w:t>
      </w:r>
      <w:r w:rsidRPr="00466085">
        <w:rPr>
          <w:rFonts w:ascii="Courier New" w:hAnsi="Courier New" w:cs="Courier New"/>
          <w:color w:val="0000FF"/>
          <w:szCs w:val="19"/>
          <w:lang w:val="en-US"/>
        </w:rPr>
        <w:t>int</w:t>
      </w:r>
      <w:r w:rsidRPr="00466085">
        <w:rPr>
          <w:rFonts w:ascii="Courier New" w:hAnsi="Courier New" w:cs="Courier New"/>
          <w:color w:val="000000"/>
          <w:szCs w:val="19"/>
          <w:lang w:val="en-US"/>
        </w:rPr>
        <w:t>&gt;(</w:t>
      </w:r>
      <w:r w:rsidRPr="00466085">
        <w:rPr>
          <w:rFonts w:ascii="Courier New" w:hAnsi="Courier New" w:cs="Courier New"/>
          <w:color w:val="A31515"/>
          <w:szCs w:val="19"/>
          <w:lang w:val="en-US"/>
        </w:rPr>
        <w:t>'b'</w:t>
      </w:r>
      <w:r w:rsidRPr="00466085">
        <w:rPr>
          <w:rFonts w:ascii="Courier New" w:hAnsi="Courier New" w:cs="Courier New"/>
          <w:color w:val="000000"/>
          <w:szCs w:val="19"/>
          <w:lang w:val="en-US"/>
        </w:rPr>
        <w:t>, 20));</w:t>
      </w: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r w:rsidRPr="00466085">
        <w:rPr>
          <w:rFonts w:ascii="Courier New" w:hAnsi="Courier New" w:cs="Courier New"/>
          <w:color w:val="000000"/>
          <w:szCs w:val="19"/>
          <w:lang w:val="en-US"/>
        </w:rPr>
        <w:t xml:space="preserve">    mymultimap.insert(std::</w:t>
      </w:r>
      <w:r w:rsidRPr="00466085">
        <w:rPr>
          <w:rFonts w:ascii="Courier New" w:hAnsi="Courier New" w:cs="Courier New"/>
          <w:color w:val="2B91AF"/>
          <w:szCs w:val="19"/>
          <w:lang w:val="en-US"/>
        </w:rPr>
        <w:t>pair</w:t>
      </w:r>
      <w:r w:rsidRPr="00466085">
        <w:rPr>
          <w:rFonts w:ascii="Courier New" w:hAnsi="Courier New" w:cs="Courier New"/>
          <w:color w:val="000000"/>
          <w:szCs w:val="19"/>
          <w:lang w:val="en-US"/>
        </w:rPr>
        <w:t>&lt;</w:t>
      </w:r>
      <w:r w:rsidRPr="00466085">
        <w:rPr>
          <w:rFonts w:ascii="Courier New" w:hAnsi="Courier New" w:cs="Courier New"/>
          <w:color w:val="0000FF"/>
          <w:szCs w:val="19"/>
          <w:lang w:val="en-US"/>
        </w:rPr>
        <w:t>char</w:t>
      </w:r>
      <w:r w:rsidRPr="00466085">
        <w:rPr>
          <w:rFonts w:ascii="Courier New" w:hAnsi="Courier New" w:cs="Courier New"/>
          <w:color w:val="000000"/>
          <w:szCs w:val="19"/>
          <w:lang w:val="en-US"/>
        </w:rPr>
        <w:t xml:space="preserve">, </w:t>
      </w:r>
      <w:r w:rsidRPr="00466085">
        <w:rPr>
          <w:rFonts w:ascii="Courier New" w:hAnsi="Courier New" w:cs="Courier New"/>
          <w:color w:val="0000FF"/>
          <w:szCs w:val="19"/>
          <w:lang w:val="en-US"/>
        </w:rPr>
        <w:t>int</w:t>
      </w:r>
      <w:r w:rsidRPr="00466085">
        <w:rPr>
          <w:rFonts w:ascii="Courier New" w:hAnsi="Courier New" w:cs="Courier New"/>
          <w:color w:val="000000"/>
          <w:szCs w:val="19"/>
          <w:lang w:val="en-US"/>
        </w:rPr>
        <w:t>&gt;(</w:t>
      </w:r>
      <w:r w:rsidRPr="00466085">
        <w:rPr>
          <w:rFonts w:ascii="Courier New" w:hAnsi="Courier New" w:cs="Courier New"/>
          <w:color w:val="A31515"/>
          <w:szCs w:val="19"/>
          <w:lang w:val="en-US"/>
        </w:rPr>
        <w:t>'b'</w:t>
      </w:r>
      <w:r w:rsidRPr="00466085">
        <w:rPr>
          <w:rFonts w:ascii="Courier New" w:hAnsi="Courier New" w:cs="Courier New"/>
          <w:color w:val="000000"/>
          <w:szCs w:val="19"/>
          <w:lang w:val="en-US"/>
        </w:rPr>
        <w:t>, 150));</w:t>
      </w: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r w:rsidRPr="00466085">
        <w:rPr>
          <w:rFonts w:ascii="Courier New" w:hAnsi="Courier New" w:cs="Courier New"/>
          <w:color w:val="000000"/>
          <w:szCs w:val="19"/>
          <w:lang w:val="en-US"/>
        </w:rPr>
        <w:t xml:space="preserve">    </w:t>
      </w:r>
      <w:r w:rsidRPr="00466085">
        <w:rPr>
          <w:rFonts w:ascii="Courier New" w:hAnsi="Courier New" w:cs="Courier New"/>
          <w:color w:val="008000"/>
          <w:szCs w:val="19"/>
          <w:lang w:val="en-US"/>
        </w:rPr>
        <w:t xml:space="preserve">// </w:t>
      </w:r>
      <w:r w:rsidRPr="00466085">
        <w:rPr>
          <w:rFonts w:ascii="Courier New" w:hAnsi="Courier New" w:cs="Courier New"/>
          <w:color w:val="008000"/>
          <w:szCs w:val="19"/>
        </w:rPr>
        <w:t>показать</w:t>
      </w:r>
      <w:r w:rsidRPr="00466085">
        <w:rPr>
          <w:rFonts w:ascii="Courier New" w:hAnsi="Courier New" w:cs="Courier New"/>
          <w:color w:val="008000"/>
          <w:szCs w:val="19"/>
          <w:lang w:val="en-US"/>
        </w:rPr>
        <w:t xml:space="preserve"> </w:t>
      </w:r>
      <w:r w:rsidRPr="00466085">
        <w:rPr>
          <w:rFonts w:ascii="Courier New" w:hAnsi="Courier New" w:cs="Courier New"/>
          <w:color w:val="008000"/>
          <w:szCs w:val="19"/>
        </w:rPr>
        <w:t>содержимое</w:t>
      </w:r>
      <w:r w:rsidRPr="00466085">
        <w:rPr>
          <w:rFonts w:ascii="Courier New" w:hAnsi="Courier New" w:cs="Courier New"/>
          <w:color w:val="008000"/>
          <w:szCs w:val="19"/>
          <w:lang w:val="en-US"/>
        </w:rPr>
        <w:t>:</w:t>
      </w: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r w:rsidRPr="00466085">
        <w:rPr>
          <w:rFonts w:ascii="Courier New" w:hAnsi="Courier New" w:cs="Courier New"/>
          <w:color w:val="000000"/>
          <w:szCs w:val="19"/>
          <w:lang w:val="en-US"/>
        </w:rPr>
        <w:t xml:space="preserve">    </w:t>
      </w:r>
      <w:r w:rsidRPr="00466085">
        <w:rPr>
          <w:rFonts w:ascii="Courier New" w:hAnsi="Courier New" w:cs="Courier New"/>
          <w:color w:val="0000FF"/>
          <w:szCs w:val="19"/>
          <w:lang w:val="en-US"/>
        </w:rPr>
        <w:t>for</w:t>
      </w:r>
      <w:r w:rsidRPr="00466085">
        <w:rPr>
          <w:rFonts w:ascii="Courier New" w:hAnsi="Courier New" w:cs="Courier New"/>
          <w:color w:val="000000"/>
          <w:szCs w:val="19"/>
          <w:lang w:val="en-US"/>
        </w:rPr>
        <w:t xml:space="preserve"> (std::</w:t>
      </w:r>
      <w:r w:rsidRPr="00466085">
        <w:rPr>
          <w:rFonts w:ascii="Courier New" w:hAnsi="Courier New" w:cs="Courier New"/>
          <w:color w:val="2B91AF"/>
          <w:szCs w:val="19"/>
          <w:lang w:val="en-US"/>
        </w:rPr>
        <w:t>multimap</w:t>
      </w:r>
      <w:r w:rsidRPr="00466085">
        <w:rPr>
          <w:rFonts w:ascii="Courier New" w:hAnsi="Courier New" w:cs="Courier New"/>
          <w:color w:val="000000"/>
          <w:szCs w:val="19"/>
          <w:lang w:val="en-US"/>
        </w:rPr>
        <w:t>&lt;</w:t>
      </w:r>
      <w:r w:rsidRPr="00466085">
        <w:rPr>
          <w:rFonts w:ascii="Courier New" w:hAnsi="Courier New" w:cs="Courier New"/>
          <w:color w:val="0000FF"/>
          <w:szCs w:val="19"/>
          <w:lang w:val="en-US"/>
        </w:rPr>
        <w:t>char</w:t>
      </w:r>
      <w:r w:rsidRPr="00466085">
        <w:rPr>
          <w:rFonts w:ascii="Courier New" w:hAnsi="Courier New" w:cs="Courier New"/>
          <w:color w:val="000000"/>
          <w:szCs w:val="19"/>
          <w:lang w:val="en-US"/>
        </w:rPr>
        <w:t xml:space="preserve">, </w:t>
      </w:r>
      <w:r w:rsidRPr="00466085">
        <w:rPr>
          <w:rFonts w:ascii="Courier New" w:hAnsi="Courier New" w:cs="Courier New"/>
          <w:color w:val="0000FF"/>
          <w:szCs w:val="19"/>
          <w:lang w:val="en-US"/>
        </w:rPr>
        <w:t>int</w:t>
      </w:r>
      <w:r w:rsidRPr="00466085">
        <w:rPr>
          <w:rFonts w:ascii="Courier New" w:hAnsi="Courier New" w:cs="Courier New"/>
          <w:color w:val="000000"/>
          <w:szCs w:val="19"/>
          <w:lang w:val="en-US"/>
        </w:rPr>
        <w:t>&gt;::</w:t>
      </w:r>
      <w:r w:rsidRPr="00466085">
        <w:rPr>
          <w:rFonts w:ascii="Courier New" w:hAnsi="Courier New" w:cs="Courier New"/>
          <w:color w:val="2B91AF"/>
          <w:szCs w:val="19"/>
          <w:lang w:val="en-US"/>
        </w:rPr>
        <w:t>iterator</w:t>
      </w:r>
      <w:r w:rsidRPr="00466085">
        <w:rPr>
          <w:rFonts w:ascii="Courier New" w:hAnsi="Courier New" w:cs="Courier New"/>
          <w:color w:val="000000"/>
          <w:szCs w:val="19"/>
          <w:lang w:val="en-US"/>
        </w:rPr>
        <w:t xml:space="preserve"> it = mymultimap.begin(); it </w:t>
      </w:r>
      <w:r w:rsidRPr="00466085">
        <w:rPr>
          <w:rFonts w:ascii="Courier New" w:hAnsi="Courier New" w:cs="Courier New"/>
          <w:color w:val="008080"/>
          <w:szCs w:val="19"/>
          <w:lang w:val="en-US"/>
        </w:rPr>
        <w:t>!=</w:t>
      </w:r>
      <w:r w:rsidRPr="00466085">
        <w:rPr>
          <w:rFonts w:ascii="Courier New" w:hAnsi="Courier New" w:cs="Courier New"/>
          <w:color w:val="000000"/>
          <w:szCs w:val="19"/>
          <w:lang w:val="en-US"/>
        </w:rPr>
        <w:t xml:space="preserve"> mymultimap.end(); </w:t>
      </w:r>
      <w:r w:rsidRPr="00466085">
        <w:rPr>
          <w:rFonts w:ascii="Courier New" w:hAnsi="Courier New" w:cs="Courier New"/>
          <w:color w:val="008080"/>
          <w:szCs w:val="19"/>
          <w:lang w:val="en-US"/>
        </w:rPr>
        <w:t>++</w:t>
      </w:r>
      <w:r w:rsidRPr="00466085">
        <w:rPr>
          <w:rFonts w:ascii="Courier New" w:hAnsi="Courier New" w:cs="Courier New"/>
          <w:color w:val="000000"/>
          <w:szCs w:val="19"/>
          <w:lang w:val="en-US"/>
        </w:rPr>
        <w:t>it)</w:t>
      </w: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r w:rsidRPr="00466085">
        <w:rPr>
          <w:rFonts w:ascii="Courier New" w:hAnsi="Courier New" w:cs="Courier New"/>
          <w:color w:val="000000"/>
          <w:szCs w:val="19"/>
          <w:lang w:val="en-US"/>
        </w:rPr>
        <w:t xml:space="preserve">        std::cout </w:t>
      </w:r>
      <w:r w:rsidRPr="00466085">
        <w:rPr>
          <w:rFonts w:ascii="Courier New" w:hAnsi="Courier New" w:cs="Courier New"/>
          <w:color w:val="008080"/>
          <w:szCs w:val="19"/>
          <w:lang w:val="en-US"/>
        </w:rPr>
        <w:t>&lt;&lt;</w:t>
      </w:r>
      <w:r w:rsidRPr="00466085">
        <w:rPr>
          <w:rFonts w:ascii="Courier New" w:hAnsi="Courier New" w:cs="Courier New"/>
          <w:color w:val="000000"/>
          <w:szCs w:val="19"/>
          <w:lang w:val="en-US"/>
        </w:rPr>
        <w:t xml:space="preserve"> (</w:t>
      </w:r>
      <w:r w:rsidRPr="00466085">
        <w:rPr>
          <w:rFonts w:ascii="Courier New" w:hAnsi="Courier New" w:cs="Courier New"/>
          <w:color w:val="008080"/>
          <w:szCs w:val="19"/>
          <w:lang w:val="en-US"/>
        </w:rPr>
        <w:t>*</w:t>
      </w:r>
      <w:r w:rsidRPr="00466085">
        <w:rPr>
          <w:rFonts w:ascii="Courier New" w:hAnsi="Courier New" w:cs="Courier New"/>
          <w:color w:val="000000"/>
          <w:szCs w:val="19"/>
          <w:lang w:val="en-US"/>
        </w:rPr>
        <w:t xml:space="preserve">it).first </w:t>
      </w:r>
      <w:r w:rsidRPr="00466085">
        <w:rPr>
          <w:rFonts w:ascii="Courier New" w:hAnsi="Courier New" w:cs="Courier New"/>
          <w:color w:val="008080"/>
          <w:szCs w:val="19"/>
          <w:lang w:val="en-US"/>
        </w:rPr>
        <w:t>&lt;&lt;</w:t>
      </w:r>
      <w:r w:rsidRPr="00466085">
        <w:rPr>
          <w:rFonts w:ascii="Courier New" w:hAnsi="Courier New" w:cs="Courier New"/>
          <w:color w:val="000000"/>
          <w:szCs w:val="19"/>
          <w:lang w:val="en-US"/>
        </w:rPr>
        <w:t xml:space="preserve"> </w:t>
      </w:r>
      <w:r w:rsidRPr="00466085">
        <w:rPr>
          <w:rFonts w:ascii="Courier New" w:hAnsi="Courier New" w:cs="Courier New"/>
          <w:color w:val="A31515"/>
          <w:szCs w:val="19"/>
          <w:lang w:val="en-US"/>
        </w:rPr>
        <w:t>" =&gt; "</w:t>
      </w:r>
      <w:r w:rsidRPr="00466085">
        <w:rPr>
          <w:rFonts w:ascii="Courier New" w:hAnsi="Courier New" w:cs="Courier New"/>
          <w:color w:val="000000"/>
          <w:szCs w:val="19"/>
          <w:lang w:val="en-US"/>
        </w:rPr>
        <w:t xml:space="preserve"> </w:t>
      </w:r>
      <w:r w:rsidRPr="00466085">
        <w:rPr>
          <w:rFonts w:ascii="Courier New" w:hAnsi="Courier New" w:cs="Courier New"/>
          <w:color w:val="008080"/>
          <w:szCs w:val="19"/>
          <w:lang w:val="en-US"/>
        </w:rPr>
        <w:t>&lt;&lt;</w:t>
      </w:r>
      <w:r w:rsidRPr="00466085">
        <w:rPr>
          <w:rFonts w:ascii="Courier New" w:hAnsi="Courier New" w:cs="Courier New"/>
          <w:color w:val="000000"/>
          <w:szCs w:val="19"/>
          <w:lang w:val="en-US"/>
        </w:rPr>
        <w:t xml:space="preserve"> (</w:t>
      </w:r>
      <w:r w:rsidRPr="00466085">
        <w:rPr>
          <w:rFonts w:ascii="Courier New" w:hAnsi="Courier New" w:cs="Courier New"/>
          <w:color w:val="008080"/>
          <w:szCs w:val="19"/>
          <w:lang w:val="en-US"/>
        </w:rPr>
        <w:t>*</w:t>
      </w:r>
      <w:r w:rsidRPr="00466085">
        <w:rPr>
          <w:rFonts w:ascii="Courier New" w:hAnsi="Courier New" w:cs="Courier New"/>
          <w:color w:val="000000"/>
          <w:szCs w:val="19"/>
          <w:lang w:val="en-US"/>
        </w:rPr>
        <w:t xml:space="preserve">it).second </w:t>
      </w:r>
      <w:r w:rsidRPr="00466085">
        <w:rPr>
          <w:rFonts w:ascii="Courier New" w:hAnsi="Courier New" w:cs="Courier New"/>
          <w:color w:val="008080"/>
          <w:szCs w:val="19"/>
          <w:lang w:val="en-US"/>
        </w:rPr>
        <w:t>&lt;&lt;</w:t>
      </w:r>
      <w:r w:rsidRPr="00466085">
        <w:rPr>
          <w:rFonts w:ascii="Courier New" w:hAnsi="Courier New" w:cs="Courier New"/>
          <w:color w:val="000000"/>
          <w:szCs w:val="19"/>
          <w:lang w:val="en-US"/>
        </w:rPr>
        <w:t xml:space="preserve"> </w:t>
      </w:r>
      <w:r w:rsidRPr="00466085">
        <w:rPr>
          <w:rFonts w:ascii="Courier New" w:hAnsi="Courier New" w:cs="Courier New"/>
          <w:color w:val="A31515"/>
          <w:szCs w:val="19"/>
          <w:lang w:val="en-US"/>
        </w:rPr>
        <w:t>'\n'</w:t>
      </w:r>
      <w:r w:rsidRPr="00466085">
        <w:rPr>
          <w:rFonts w:ascii="Courier New" w:hAnsi="Courier New" w:cs="Courier New"/>
          <w:color w:val="000000"/>
          <w:szCs w:val="19"/>
          <w:lang w:val="en-US"/>
        </w:rPr>
        <w:t>;</w:t>
      </w: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p>
    <w:p w:rsidR="00466085" w:rsidRPr="00466085" w:rsidRDefault="00466085" w:rsidP="00466085">
      <w:pPr>
        <w:autoSpaceDE w:val="0"/>
        <w:autoSpaceDN w:val="0"/>
        <w:adjustRightInd w:val="0"/>
        <w:spacing w:after="0" w:line="240" w:lineRule="auto"/>
        <w:rPr>
          <w:rFonts w:ascii="Courier New" w:hAnsi="Courier New" w:cs="Courier New"/>
          <w:color w:val="000000"/>
          <w:szCs w:val="19"/>
        </w:rPr>
      </w:pPr>
      <w:r w:rsidRPr="00466085">
        <w:rPr>
          <w:rFonts w:ascii="Courier New" w:hAnsi="Courier New" w:cs="Courier New"/>
          <w:color w:val="000000"/>
          <w:szCs w:val="19"/>
          <w:lang w:val="en-US"/>
        </w:rPr>
        <w:t xml:space="preserve">    </w:t>
      </w:r>
      <w:r w:rsidRPr="00466085">
        <w:rPr>
          <w:rFonts w:ascii="Courier New" w:hAnsi="Courier New" w:cs="Courier New"/>
          <w:color w:val="0000FF"/>
          <w:szCs w:val="19"/>
        </w:rPr>
        <w:t>return</w:t>
      </w:r>
      <w:r w:rsidRPr="00466085">
        <w:rPr>
          <w:rFonts w:ascii="Courier New" w:hAnsi="Courier New" w:cs="Courier New"/>
          <w:color w:val="000000"/>
          <w:szCs w:val="19"/>
        </w:rPr>
        <w:t xml:space="preserve"> 0;</w:t>
      </w:r>
    </w:p>
    <w:p w:rsidR="00466085" w:rsidRPr="00466085" w:rsidRDefault="00466085" w:rsidP="00466085">
      <w:pPr>
        <w:spacing w:after="80"/>
        <w:jc w:val="both"/>
        <w:rPr>
          <w:rFonts w:ascii="Courier New" w:hAnsi="Courier New" w:cs="Courier New"/>
          <w:color w:val="000000"/>
          <w:szCs w:val="19"/>
        </w:rPr>
      </w:pPr>
      <w:r w:rsidRPr="00466085">
        <w:rPr>
          <w:rFonts w:ascii="Courier New" w:hAnsi="Courier New" w:cs="Courier New"/>
          <w:color w:val="000000"/>
          <w:szCs w:val="19"/>
        </w:rPr>
        <w:t>}</w:t>
      </w:r>
    </w:p>
    <w:p w:rsidR="00466085" w:rsidRDefault="00466085" w:rsidP="00466085">
      <w:pPr>
        <w:spacing w:after="80"/>
        <w:ind w:firstLine="567"/>
        <w:jc w:val="both"/>
        <w:rPr>
          <w:rFonts w:cs="Arial"/>
          <w:color w:val="000000"/>
          <w:szCs w:val="20"/>
        </w:rPr>
      </w:pPr>
      <w:r>
        <w:rPr>
          <w:rFonts w:cs="Arial"/>
          <w:color w:val="000000"/>
          <w:szCs w:val="20"/>
        </w:rPr>
        <w:t>Результат работы программы:</w:t>
      </w:r>
    </w:p>
    <w:p w:rsidR="00466085" w:rsidRDefault="00466085" w:rsidP="00466085">
      <w:pPr>
        <w:spacing w:after="80"/>
        <w:jc w:val="both"/>
        <w:rPr>
          <w:rFonts w:cs="Arial"/>
          <w:color w:val="000000"/>
          <w:szCs w:val="20"/>
        </w:rPr>
      </w:pPr>
      <w:r w:rsidRPr="00466085">
        <w:rPr>
          <w:rFonts w:cs="Arial"/>
          <w:noProof/>
          <w:color w:val="000000"/>
          <w:szCs w:val="20"/>
          <w:lang w:eastAsia="ru-RU"/>
        </w:rPr>
        <w:drawing>
          <wp:inline distT="0" distB="0" distL="0" distR="0" wp14:anchorId="5BD2E943" wp14:editId="454B9132">
            <wp:extent cx="924054" cy="647790"/>
            <wp:effectExtent l="0" t="0" r="9525" b="0"/>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924054" cy="647790"/>
                    </a:xfrm>
                    <a:prstGeom prst="rect">
                      <a:avLst/>
                    </a:prstGeom>
                  </pic:spPr>
                </pic:pic>
              </a:graphicData>
            </a:graphic>
          </wp:inline>
        </w:drawing>
      </w:r>
    </w:p>
    <w:p w:rsidR="00466085" w:rsidRPr="00466085" w:rsidRDefault="00E02D8B" w:rsidP="00466085">
      <w:pPr>
        <w:spacing w:before="80" w:after="80"/>
        <w:rPr>
          <w:lang w:val="en-US"/>
        </w:rPr>
      </w:pPr>
      <w:hyperlink w:anchor="_Ассоциативные_контейнеры" w:history="1">
        <w:r w:rsidR="00466085" w:rsidRPr="00476B13">
          <w:rPr>
            <w:rStyle w:val="a4"/>
            <w:rFonts w:cs="Arial"/>
            <w:szCs w:val="20"/>
            <w:lang w:val="en-US"/>
          </w:rPr>
          <w:t>&lt;</w:t>
        </w:r>
        <w:r w:rsidR="00466085" w:rsidRPr="00476B13">
          <w:rPr>
            <w:rStyle w:val="a4"/>
            <w:rFonts w:cs="Arial"/>
            <w:szCs w:val="20"/>
          </w:rPr>
          <w:t>Ассоциативные контейнеры</w:t>
        </w:r>
        <w:r w:rsidR="00466085" w:rsidRPr="00476B13">
          <w:rPr>
            <w:rStyle w:val="a4"/>
            <w:rFonts w:cs="Arial"/>
            <w:szCs w:val="20"/>
            <w:lang w:val="en-US"/>
          </w:rPr>
          <w:t>&gt;</w:t>
        </w:r>
      </w:hyperlink>
    </w:p>
    <w:p w:rsidR="001C6C80" w:rsidRPr="0098000A"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48" w:name="_multimap::end"/>
      <w:bookmarkEnd w:id="248"/>
      <w:r>
        <w:rPr>
          <w:rFonts w:ascii="Arial" w:hAnsi="Arial" w:cs="Arial"/>
          <w:b/>
          <w:i w:val="0"/>
          <w:color w:val="auto"/>
          <w:szCs w:val="20"/>
          <w:lang w:val="en-US"/>
        </w:rPr>
        <w:lastRenderedPageBreak/>
        <w:t>multimap</w:t>
      </w:r>
      <w:r w:rsidRPr="0090541E">
        <w:rPr>
          <w:rFonts w:ascii="Arial" w:hAnsi="Arial" w:cs="Arial"/>
          <w:b/>
          <w:i w:val="0"/>
          <w:color w:val="auto"/>
          <w:szCs w:val="20"/>
        </w:rPr>
        <w:t>::</w:t>
      </w:r>
      <w:r>
        <w:rPr>
          <w:rFonts w:ascii="Arial" w:hAnsi="Arial" w:cs="Arial"/>
          <w:b/>
          <w:i w:val="0"/>
          <w:color w:val="auto"/>
          <w:szCs w:val="20"/>
          <w:lang w:val="en-US"/>
        </w:rPr>
        <w:t>end</w:t>
      </w:r>
    </w:p>
    <w:p w:rsidR="00466085" w:rsidRPr="00466085"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49" w:name="_multimap::rbegin"/>
      <w:bookmarkEnd w:id="249"/>
      <w:r>
        <w:rPr>
          <w:rFonts w:ascii="Arial" w:hAnsi="Arial" w:cs="Arial"/>
          <w:b/>
          <w:i w:val="0"/>
          <w:color w:val="auto"/>
          <w:szCs w:val="20"/>
          <w:lang w:val="en-US"/>
        </w:rPr>
        <w:t>multimap</w:t>
      </w:r>
      <w:r w:rsidRPr="0090541E">
        <w:rPr>
          <w:rFonts w:ascii="Arial" w:hAnsi="Arial" w:cs="Arial"/>
          <w:b/>
          <w:i w:val="0"/>
          <w:color w:val="auto"/>
          <w:szCs w:val="20"/>
        </w:rPr>
        <w:t>::</w:t>
      </w:r>
      <w:r>
        <w:rPr>
          <w:rFonts w:ascii="Arial" w:hAnsi="Arial" w:cs="Arial"/>
          <w:b/>
          <w:i w:val="0"/>
          <w:color w:val="auto"/>
          <w:szCs w:val="20"/>
          <w:lang w:val="en-US"/>
        </w:rPr>
        <w:t>rbegin</w:t>
      </w:r>
    </w:p>
    <w:p w:rsidR="00466085" w:rsidRDefault="00466085" w:rsidP="00466085">
      <w:pPr>
        <w:spacing w:after="0"/>
        <w:ind w:firstLine="567"/>
        <w:jc w:val="both"/>
        <w:rPr>
          <w:rFonts w:cs="Arial"/>
          <w:szCs w:val="20"/>
        </w:rPr>
      </w:pPr>
      <w:r>
        <w:rPr>
          <w:rFonts w:cs="Arial"/>
          <w:color w:val="000000" w:themeColor="text1"/>
          <w:szCs w:val="20"/>
        </w:rPr>
        <w:t xml:space="preserve">Пример использования методов </w:t>
      </w:r>
      <w:r>
        <w:rPr>
          <w:rFonts w:cs="Arial"/>
          <w:color w:val="000000" w:themeColor="text1"/>
          <w:szCs w:val="20"/>
          <w:lang w:val="en-US"/>
        </w:rPr>
        <w:t>r</w:t>
      </w:r>
      <w:r w:rsidRPr="00AF5E98">
        <w:rPr>
          <w:rFonts w:cs="Arial"/>
          <w:color w:val="000000" w:themeColor="text1"/>
          <w:szCs w:val="20"/>
        </w:rPr>
        <w:t>begin</w:t>
      </w:r>
      <w:r>
        <w:rPr>
          <w:rFonts w:cs="Arial"/>
          <w:color w:val="000000" w:themeColor="text1"/>
          <w:szCs w:val="20"/>
        </w:rPr>
        <w:t xml:space="preserve">() и </w:t>
      </w:r>
      <w:r>
        <w:rPr>
          <w:rFonts w:cs="Arial"/>
          <w:color w:val="000000" w:themeColor="text1"/>
          <w:szCs w:val="20"/>
          <w:lang w:val="en-US"/>
        </w:rPr>
        <w:t>rend</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multimap</w:t>
      </w:r>
      <w:r>
        <w:rPr>
          <w:rFonts w:cs="Arial"/>
          <w:color w:val="000000" w:themeColor="text1"/>
          <w:szCs w:val="20"/>
        </w:rPr>
        <w:t>:</w:t>
      </w:r>
    </w:p>
    <w:p w:rsidR="00466085" w:rsidRPr="005478C5" w:rsidRDefault="00466085" w:rsidP="00466085">
      <w:pPr>
        <w:spacing w:after="0"/>
        <w:jc w:val="both"/>
        <w:rPr>
          <w:rFonts w:ascii="Courier New" w:hAnsi="Courier New" w:cs="Courier New"/>
          <w:szCs w:val="20"/>
        </w:rPr>
      </w:pP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r w:rsidRPr="00466085">
        <w:rPr>
          <w:rFonts w:ascii="Courier New" w:hAnsi="Courier New" w:cs="Courier New"/>
          <w:color w:val="808080"/>
          <w:szCs w:val="19"/>
          <w:lang w:val="en-US"/>
        </w:rPr>
        <w:t>#include</w:t>
      </w:r>
      <w:r w:rsidRPr="00466085">
        <w:rPr>
          <w:rFonts w:ascii="Courier New" w:hAnsi="Courier New" w:cs="Courier New"/>
          <w:color w:val="000000"/>
          <w:szCs w:val="19"/>
          <w:lang w:val="en-US"/>
        </w:rPr>
        <w:t xml:space="preserve"> </w:t>
      </w:r>
      <w:r w:rsidRPr="00466085">
        <w:rPr>
          <w:rFonts w:ascii="Courier New" w:hAnsi="Courier New" w:cs="Courier New"/>
          <w:color w:val="A31515"/>
          <w:szCs w:val="19"/>
          <w:lang w:val="en-US"/>
        </w:rPr>
        <w:t>&lt;iostream&gt;</w:t>
      </w: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r w:rsidRPr="00466085">
        <w:rPr>
          <w:rFonts w:ascii="Courier New" w:hAnsi="Courier New" w:cs="Courier New"/>
          <w:color w:val="808080"/>
          <w:szCs w:val="19"/>
          <w:lang w:val="en-US"/>
        </w:rPr>
        <w:t>#include</w:t>
      </w:r>
      <w:r w:rsidRPr="00466085">
        <w:rPr>
          <w:rFonts w:ascii="Courier New" w:hAnsi="Courier New" w:cs="Courier New"/>
          <w:color w:val="000000"/>
          <w:szCs w:val="19"/>
          <w:lang w:val="en-US"/>
        </w:rPr>
        <w:t xml:space="preserve"> </w:t>
      </w:r>
      <w:r w:rsidRPr="00466085">
        <w:rPr>
          <w:rFonts w:ascii="Courier New" w:hAnsi="Courier New" w:cs="Courier New"/>
          <w:color w:val="A31515"/>
          <w:szCs w:val="19"/>
          <w:lang w:val="en-US"/>
        </w:rPr>
        <w:t>&lt;map&gt;</w:t>
      </w: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r w:rsidRPr="00466085">
        <w:rPr>
          <w:rFonts w:ascii="Courier New" w:hAnsi="Courier New" w:cs="Courier New"/>
          <w:color w:val="0000FF"/>
          <w:szCs w:val="19"/>
          <w:lang w:val="en-US"/>
        </w:rPr>
        <w:t>int</w:t>
      </w:r>
      <w:r w:rsidRPr="00466085">
        <w:rPr>
          <w:rFonts w:ascii="Courier New" w:hAnsi="Courier New" w:cs="Courier New"/>
          <w:color w:val="000000"/>
          <w:szCs w:val="19"/>
          <w:lang w:val="en-US"/>
        </w:rPr>
        <w:t xml:space="preserve"> main() {</w:t>
      </w: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r w:rsidRPr="00466085">
        <w:rPr>
          <w:rFonts w:ascii="Courier New" w:hAnsi="Courier New" w:cs="Courier New"/>
          <w:color w:val="000000"/>
          <w:szCs w:val="19"/>
          <w:lang w:val="en-US"/>
        </w:rPr>
        <w:t xml:space="preserve">    std::</w:t>
      </w:r>
      <w:r w:rsidRPr="00466085">
        <w:rPr>
          <w:rFonts w:ascii="Courier New" w:hAnsi="Courier New" w:cs="Courier New"/>
          <w:color w:val="2B91AF"/>
          <w:szCs w:val="19"/>
          <w:lang w:val="en-US"/>
        </w:rPr>
        <w:t>multimap</w:t>
      </w:r>
      <w:r w:rsidRPr="00466085">
        <w:rPr>
          <w:rFonts w:ascii="Courier New" w:hAnsi="Courier New" w:cs="Courier New"/>
          <w:color w:val="000000"/>
          <w:szCs w:val="19"/>
          <w:lang w:val="en-US"/>
        </w:rPr>
        <w:t>&lt;</w:t>
      </w:r>
      <w:r w:rsidRPr="00466085">
        <w:rPr>
          <w:rFonts w:ascii="Courier New" w:hAnsi="Courier New" w:cs="Courier New"/>
          <w:color w:val="0000FF"/>
          <w:szCs w:val="19"/>
          <w:lang w:val="en-US"/>
        </w:rPr>
        <w:t>char</w:t>
      </w:r>
      <w:r w:rsidRPr="00466085">
        <w:rPr>
          <w:rFonts w:ascii="Courier New" w:hAnsi="Courier New" w:cs="Courier New"/>
          <w:color w:val="000000"/>
          <w:szCs w:val="19"/>
          <w:lang w:val="en-US"/>
        </w:rPr>
        <w:t xml:space="preserve">, </w:t>
      </w:r>
      <w:r w:rsidRPr="00466085">
        <w:rPr>
          <w:rFonts w:ascii="Courier New" w:hAnsi="Courier New" w:cs="Courier New"/>
          <w:color w:val="0000FF"/>
          <w:szCs w:val="19"/>
          <w:lang w:val="en-US"/>
        </w:rPr>
        <w:t>int</w:t>
      </w:r>
      <w:r w:rsidRPr="00466085">
        <w:rPr>
          <w:rFonts w:ascii="Courier New" w:hAnsi="Courier New" w:cs="Courier New"/>
          <w:color w:val="000000"/>
          <w:szCs w:val="19"/>
          <w:lang w:val="en-US"/>
        </w:rPr>
        <w:t>&gt; mymultimap;</w:t>
      </w: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r w:rsidRPr="00466085">
        <w:rPr>
          <w:rFonts w:ascii="Courier New" w:hAnsi="Courier New" w:cs="Courier New"/>
          <w:color w:val="000000"/>
          <w:szCs w:val="19"/>
          <w:lang w:val="en-US"/>
        </w:rPr>
        <w:t xml:space="preserve">    mymultimap.insert(std::make_pair(</w:t>
      </w:r>
      <w:r w:rsidRPr="00466085">
        <w:rPr>
          <w:rFonts w:ascii="Courier New" w:hAnsi="Courier New" w:cs="Courier New"/>
          <w:color w:val="A31515"/>
          <w:szCs w:val="19"/>
          <w:lang w:val="en-US"/>
        </w:rPr>
        <w:t>'x'</w:t>
      </w:r>
      <w:r w:rsidRPr="00466085">
        <w:rPr>
          <w:rFonts w:ascii="Courier New" w:hAnsi="Courier New" w:cs="Courier New"/>
          <w:color w:val="000000"/>
          <w:szCs w:val="19"/>
          <w:lang w:val="en-US"/>
        </w:rPr>
        <w:t>, 10));</w:t>
      </w: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r w:rsidRPr="00466085">
        <w:rPr>
          <w:rFonts w:ascii="Courier New" w:hAnsi="Courier New" w:cs="Courier New"/>
          <w:color w:val="000000"/>
          <w:szCs w:val="19"/>
          <w:lang w:val="en-US"/>
        </w:rPr>
        <w:t xml:space="preserve">    mymultimap.insert(std::make_pair(</w:t>
      </w:r>
      <w:r w:rsidRPr="00466085">
        <w:rPr>
          <w:rFonts w:ascii="Courier New" w:hAnsi="Courier New" w:cs="Courier New"/>
          <w:color w:val="A31515"/>
          <w:szCs w:val="19"/>
          <w:lang w:val="en-US"/>
        </w:rPr>
        <w:t>'y'</w:t>
      </w:r>
      <w:r w:rsidRPr="00466085">
        <w:rPr>
          <w:rFonts w:ascii="Courier New" w:hAnsi="Courier New" w:cs="Courier New"/>
          <w:color w:val="000000"/>
          <w:szCs w:val="19"/>
          <w:lang w:val="en-US"/>
        </w:rPr>
        <w:t>, 20));</w:t>
      </w: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r w:rsidRPr="00466085">
        <w:rPr>
          <w:rFonts w:ascii="Courier New" w:hAnsi="Courier New" w:cs="Courier New"/>
          <w:color w:val="000000"/>
          <w:szCs w:val="19"/>
          <w:lang w:val="en-US"/>
        </w:rPr>
        <w:t xml:space="preserve">    mymultimap.insert(std::make_pair(</w:t>
      </w:r>
      <w:r w:rsidRPr="00466085">
        <w:rPr>
          <w:rFonts w:ascii="Courier New" w:hAnsi="Courier New" w:cs="Courier New"/>
          <w:color w:val="A31515"/>
          <w:szCs w:val="19"/>
          <w:lang w:val="en-US"/>
        </w:rPr>
        <w:t>'y'</w:t>
      </w:r>
      <w:r w:rsidRPr="00466085">
        <w:rPr>
          <w:rFonts w:ascii="Courier New" w:hAnsi="Courier New" w:cs="Courier New"/>
          <w:color w:val="000000"/>
          <w:szCs w:val="19"/>
          <w:lang w:val="en-US"/>
        </w:rPr>
        <w:t>, 150));</w:t>
      </w: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r w:rsidRPr="00466085">
        <w:rPr>
          <w:rFonts w:ascii="Courier New" w:hAnsi="Courier New" w:cs="Courier New"/>
          <w:color w:val="000000"/>
          <w:szCs w:val="19"/>
          <w:lang w:val="en-US"/>
        </w:rPr>
        <w:t xml:space="preserve">    mymultimap.insert(std::make_pair(</w:t>
      </w:r>
      <w:r w:rsidRPr="00466085">
        <w:rPr>
          <w:rFonts w:ascii="Courier New" w:hAnsi="Courier New" w:cs="Courier New"/>
          <w:color w:val="A31515"/>
          <w:szCs w:val="19"/>
          <w:lang w:val="en-US"/>
        </w:rPr>
        <w:t>'z'</w:t>
      </w:r>
      <w:r w:rsidRPr="00466085">
        <w:rPr>
          <w:rFonts w:ascii="Courier New" w:hAnsi="Courier New" w:cs="Courier New"/>
          <w:color w:val="000000"/>
          <w:szCs w:val="19"/>
          <w:lang w:val="en-US"/>
        </w:rPr>
        <w:t>, 9));</w:t>
      </w: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r w:rsidRPr="00466085">
        <w:rPr>
          <w:rFonts w:ascii="Courier New" w:hAnsi="Courier New" w:cs="Courier New"/>
          <w:color w:val="000000"/>
          <w:szCs w:val="19"/>
          <w:lang w:val="en-US"/>
        </w:rPr>
        <w:t xml:space="preserve">    </w:t>
      </w:r>
      <w:r w:rsidRPr="00466085">
        <w:rPr>
          <w:rFonts w:ascii="Courier New" w:hAnsi="Courier New" w:cs="Courier New"/>
          <w:color w:val="008000"/>
          <w:szCs w:val="19"/>
          <w:lang w:val="en-US"/>
        </w:rPr>
        <w:t xml:space="preserve">// </w:t>
      </w:r>
      <w:r w:rsidRPr="00466085">
        <w:rPr>
          <w:rFonts w:ascii="Courier New" w:hAnsi="Courier New" w:cs="Courier New"/>
          <w:color w:val="008000"/>
          <w:szCs w:val="19"/>
        </w:rPr>
        <w:t>показать</w:t>
      </w:r>
      <w:r w:rsidRPr="00466085">
        <w:rPr>
          <w:rFonts w:ascii="Courier New" w:hAnsi="Courier New" w:cs="Courier New"/>
          <w:color w:val="008000"/>
          <w:szCs w:val="19"/>
          <w:lang w:val="en-US"/>
        </w:rPr>
        <w:t xml:space="preserve"> </w:t>
      </w:r>
      <w:r w:rsidRPr="00466085">
        <w:rPr>
          <w:rFonts w:ascii="Courier New" w:hAnsi="Courier New" w:cs="Courier New"/>
          <w:color w:val="008000"/>
          <w:szCs w:val="19"/>
        </w:rPr>
        <w:t>содержимое</w:t>
      </w:r>
      <w:r w:rsidRPr="00466085">
        <w:rPr>
          <w:rFonts w:ascii="Courier New" w:hAnsi="Courier New" w:cs="Courier New"/>
          <w:color w:val="008000"/>
          <w:szCs w:val="19"/>
          <w:lang w:val="en-US"/>
        </w:rPr>
        <w:t>:</w:t>
      </w: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r w:rsidRPr="00466085">
        <w:rPr>
          <w:rFonts w:ascii="Courier New" w:hAnsi="Courier New" w:cs="Courier New"/>
          <w:color w:val="000000"/>
          <w:szCs w:val="19"/>
          <w:lang w:val="en-US"/>
        </w:rPr>
        <w:t xml:space="preserve">    std::</w:t>
      </w:r>
      <w:r w:rsidRPr="00466085">
        <w:rPr>
          <w:rFonts w:ascii="Courier New" w:hAnsi="Courier New" w:cs="Courier New"/>
          <w:color w:val="2B91AF"/>
          <w:szCs w:val="19"/>
          <w:lang w:val="en-US"/>
        </w:rPr>
        <w:t>multimap</w:t>
      </w:r>
      <w:r w:rsidRPr="00466085">
        <w:rPr>
          <w:rFonts w:ascii="Courier New" w:hAnsi="Courier New" w:cs="Courier New"/>
          <w:color w:val="000000"/>
          <w:szCs w:val="19"/>
          <w:lang w:val="en-US"/>
        </w:rPr>
        <w:t>&lt;</w:t>
      </w:r>
      <w:r w:rsidRPr="00466085">
        <w:rPr>
          <w:rFonts w:ascii="Courier New" w:hAnsi="Courier New" w:cs="Courier New"/>
          <w:color w:val="0000FF"/>
          <w:szCs w:val="19"/>
          <w:lang w:val="en-US"/>
        </w:rPr>
        <w:t>char</w:t>
      </w:r>
      <w:r w:rsidRPr="00466085">
        <w:rPr>
          <w:rFonts w:ascii="Courier New" w:hAnsi="Courier New" w:cs="Courier New"/>
          <w:color w:val="000000"/>
          <w:szCs w:val="19"/>
          <w:lang w:val="en-US"/>
        </w:rPr>
        <w:t xml:space="preserve">, </w:t>
      </w:r>
      <w:r w:rsidRPr="00466085">
        <w:rPr>
          <w:rFonts w:ascii="Courier New" w:hAnsi="Courier New" w:cs="Courier New"/>
          <w:color w:val="0000FF"/>
          <w:szCs w:val="19"/>
          <w:lang w:val="en-US"/>
        </w:rPr>
        <w:t>int</w:t>
      </w:r>
      <w:r w:rsidRPr="00466085">
        <w:rPr>
          <w:rFonts w:ascii="Courier New" w:hAnsi="Courier New" w:cs="Courier New"/>
          <w:color w:val="000000"/>
          <w:szCs w:val="19"/>
          <w:lang w:val="en-US"/>
        </w:rPr>
        <w:t>&gt;::</w:t>
      </w:r>
      <w:r w:rsidRPr="00466085">
        <w:rPr>
          <w:rFonts w:ascii="Courier New" w:hAnsi="Courier New" w:cs="Courier New"/>
          <w:color w:val="2B91AF"/>
          <w:szCs w:val="19"/>
          <w:lang w:val="en-US"/>
        </w:rPr>
        <w:t>reverse_iterator</w:t>
      </w:r>
      <w:r w:rsidRPr="00466085">
        <w:rPr>
          <w:rFonts w:ascii="Courier New" w:hAnsi="Courier New" w:cs="Courier New"/>
          <w:color w:val="000000"/>
          <w:szCs w:val="19"/>
          <w:lang w:val="en-US"/>
        </w:rPr>
        <w:t xml:space="preserve"> rit;</w:t>
      </w: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r w:rsidRPr="00466085">
        <w:rPr>
          <w:rFonts w:ascii="Courier New" w:hAnsi="Courier New" w:cs="Courier New"/>
          <w:color w:val="000000"/>
          <w:szCs w:val="19"/>
          <w:lang w:val="en-US"/>
        </w:rPr>
        <w:t xml:space="preserve">    </w:t>
      </w:r>
      <w:r w:rsidRPr="00466085">
        <w:rPr>
          <w:rFonts w:ascii="Courier New" w:hAnsi="Courier New" w:cs="Courier New"/>
          <w:color w:val="0000FF"/>
          <w:szCs w:val="19"/>
          <w:lang w:val="en-US"/>
        </w:rPr>
        <w:t>for</w:t>
      </w:r>
      <w:r w:rsidRPr="00466085">
        <w:rPr>
          <w:rFonts w:ascii="Courier New" w:hAnsi="Courier New" w:cs="Courier New"/>
          <w:color w:val="000000"/>
          <w:szCs w:val="19"/>
          <w:lang w:val="en-US"/>
        </w:rPr>
        <w:t xml:space="preserve"> (rit </w:t>
      </w:r>
      <w:r w:rsidRPr="00466085">
        <w:rPr>
          <w:rFonts w:ascii="Courier New" w:hAnsi="Courier New" w:cs="Courier New"/>
          <w:color w:val="008080"/>
          <w:szCs w:val="19"/>
          <w:lang w:val="en-US"/>
        </w:rPr>
        <w:t>=</w:t>
      </w:r>
      <w:r w:rsidRPr="00466085">
        <w:rPr>
          <w:rFonts w:ascii="Courier New" w:hAnsi="Courier New" w:cs="Courier New"/>
          <w:color w:val="000000"/>
          <w:szCs w:val="19"/>
          <w:lang w:val="en-US"/>
        </w:rPr>
        <w:t xml:space="preserve"> mymultimap.rbegin(); rit </w:t>
      </w:r>
      <w:r w:rsidRPr="00466085">
        <w:rPr>
          <w:rFonts w:ascii="Courier New" w:hAnsi="Courier New" w:cs="Courier New"/>
          <w:color w:val="008080"/>
          <w:szCs w:val="19"/>
          <w:lang w:val="en-US"/>
        </w:rPr>
        <w:t>!=</w:t>
      </w:r>
      <w:r w:rsidRPr="00466085">
        <w:rPr>
          <w:rFonts w:ascii="Courier New" w:hAnsi="Courier New" w:cs="Courier New"/>
          <w:color w:val="000000"/>
          <w:szCs w:val="19"/>
          <w:lang w:val="en-US"/>
        </w:rPr>
        <w:t xml:space="preserve"> mymultimap.rend(); </w:t>
      </w:r>
      <w:r w:rsidRPr="00466085">
        <w:rPr>
          <w:rFonts w:ascii="Courier New" w:hAnsi="Courier New" w:cs="Courier New"/>
          <w:color w:val="008080"/>
          <w:szCs w:val="19"/>
          <w:lang w:val="en-US"/>
        </w:rPr>
        <w:t>++</w:t>
      </w:r>
      <w:r w:rsidRPr="00466085">
        <w:rPr>
          <w:rFonts w:ascii="Courier New" w:hAnsi="Courier New" w:cs="Courier New"/>
          <w:color w:val="000000"/>
          <w:szCs w:val="19"/>
          <w:lang w:val="en-US"/>
        </w:rPr>
        <w:t>rit)</w:t>
      </w: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r w:rsidRPr="00466085">
        <w:rPr>
          <w:rFonts w:ascii="Courier New" w:hAnsi="Courier New" w:cs="Courier New"/>
          <w:color w:val="000000"/>
          <w:szCs w:val="19"/>
          <w:lang w:val="en-US"/>
        </w:rPr>
        <w:t xml:space="preserve">        std::cout </w:t>
      </w:r>
      <w:r w:rsidRPr="00466085">
        <w:rPr>
          <w:rFonts w:ascii="Courier New" w:hAnsi="Courier New" w:cs="Courier New"/>
          <w:color w:val="008080"/>
          <w:szCs w:val="19"/>
          <w:lang w:val="en-US"/>
        </w:rPr>
        <w:t>&lt;&lt;</w:t>
      </w:r>
      <w:r w:rsidRPr="00466085">
        <w:rPr>
          <w:rFonts w:ascii="Courier New" w:hAnsi="Courier New" w:cs="Courier New"/>
          <w:color w:val="000000"/>
          <w:szCs w:val="19"/>
          <w:lang w:val="en-US"/>
        </w:rPr>
        <w:t xml:space="preserve"> rit</w:t>
      </w:r>
      <w:r w:rsidRPr="00466085">
        <w:rPr>
          <w:rFonts w:ascii="Courier New" w:hAnsi="Courier New" w:cs="Courier New"/>
          <w:color w:val="008080"/>
          <w:szCs w:val="19"/>
          <w:lang w:val="en-US"/>
        </w:rPr>
        <w:t>-&gt;</w:t>
      </w:r>
      <w:r w:rsidRPr="00466085">
        <w:rPr>
          <w:rFonts w:ascii="Courier New" w:hAnsi="Courier New" w:cs="Courier New"/>
          <w:color w:val="000000"/>
          <w:szCs w:val="19"/>
          <w:lang w:val="en-US"/>
        </w:rPr>
        <w:t xml:space="preserve">first </w:t>
      </w:r>
      <w:r w:rsidRPr="00466085">
        <w:rPr>
          <w:rFonts w:ascii="Courier New" w:hAnsi="Courier New" w:cs="Courier New"/>
          <w:color w:val="008080"/>
          <w:szCs w:val="19"/>
          <w:lang w:val="en-US"/>
        </w:rPr>
        <w:t>&lt;&lt;</w:t>
      </w:r>
      <w:r w:rsidRPr="00466085">
        <w:rPr>
          <w:rFonts w:ascii="Courier New" w:hAnsi="Courier New" w:cs="Courier New"/>
          <w:color w:val="000000"/>
          <w:szCs w:val="19"/>
          <w:lang w:val="en-US"/>
        </w:rPr>
        <w:t xml:space="preserve"> </w:t>
      </w:r>
      <w:r w:rsidRPr="00466085">
        <w:rPr>
          <w:rFonts w:ascii="Courier New" w:hAnsi="Courier New" w:cs="Courier New"/>
          <w:color w:val="A31515"/>
          <w:szCs w:val="19"/>
          <w:lang w:val="en-US"/>
        </w:rPr>
        <w:t>" =&gt; "</w:t>
      </w:r>
      <w:r w:rsidRPr="00466085">
        <w:rPr>
          <w:rFonts w:ascii="Courier New" w:hAnsi="Courier New" w:cs="Courier New"/>
          <w:color w:val="000000"/>
          <w:szCs w:val="19"/>
          <w:lang w:val="en-US"/>
        </w:rPr>
        <w:t xml:space="preserve"> </w:t>
      </w:r>
      <w:r w:rsidRPr="00466085">
        <w:rPr>
          <w:rFonts w:ascii="Courier New" w:hAnsi="Courier New" w:cs="Courier New"/>
          <w:color w:val="008080"/>
          <w:szCs w:val="19"/>
          <w:lang w:val="en-US"/>
        </w:rPr>
        <w:t>&lt;&lt;</w:t>
      </w:r>
      <w:r w:rsidRPr="00466085">
        <w:rPr>
          <w:rFonts w:ascii="Courier New" w:hAnsi="Courier New" w:cs="Courier New"/>
          <w:color w:val="000000"/>
          <w:szCs w:val="19"/>
          <w:lang w:val="en-US"/>
        </w:rPr>
        <w:t xml:space="preserve"> rit</w:t>
      </w:r>
      <w:r w:rsidRPr="00466085">
        <w:rPr>
          <w:rFonts w:ascii="Courier New" w:hAnsi="Courier New" w:cs="Courier New"/>
          <w:color w:val="008080"/>
          <w:szCs w:val="19"/>
          <w:lang w:val="en-US"/>
        </w:rPr>
        <w:t>-&gt;</w:t>
      </w:r>
      <w:r w:rsidRPr="00466085">
        <w:rPr>
          <w:rFonts w:ascii="Courier New" w:hAnsi="Courier New" w:cs="Courier New"/>
          <w:color w:val="000000"/>
          <w:szCs w:val="19"/>
          <w:lang w:val="en-US"/>
        </w:rPr>
        <w:t xml:space="preserve">second </w:t>
      </w:r>
      <w:r w:rsidRPr="00466085">
        <w:rPr>
          <w:rFonts w:ascii="Courier New" w:hAnsi="Courier New" w:cs="Courier New"/>
          <w:color w:val="008080"/>
          <w:szCs w:val="19"/>
          <w:lang w:val="en-US"/>
        </w:rPr>
        <w:t>&lt;&lt;</w:t>
      </w:r>
      <w:r w:rsidRPr="00466085">
        <w:rPr>
          <w:rFonts w:ascii="Courier New" w:hAnsi="Courier New" w:cs="Courier New"/>
          <w:color w:val="000000"/>
          <w:szCs w:val="19"/>
          <w:lang w:val="en-US"/>
        </w:rPr>
        <w:t xml:space="preserve"> </w:t>
      </w:r>
      <w:r w:rsidRPr="00466085">
        <w:rPr>
          <w:rFonts w:ascii="Courier New" w:hAnsi="Courier New" w:cs="Courier New"/>
          <w:color w:val="A31515"/>
          <w:szCs w:val="19"/>
          <w:lang w:val="en-US"/>
        </w:rPr>
        <w:t>'\n'</w:t>
      </w:r>
      <w:r w:rsidRPr="00466085">
        <w:rPr>
          <w:rFonts w:ascii="Courier New" w:hAnsi="Courier New" w:cs="Courier New"/>
          <w:color w:val="000000"/>
          <w:szCs w:val="19"/>
          <w:lang w:val="en-US"/>
        </w:rPr>
        <w:t>;</w:t>
      </w:r>
    </w:p>
    <w:p w:rsidR="00466085" w:rsidRPr="00466085" w:rsidRDefault="00466085" w:rsidP="00466085">
      <w:pPr>
        <w:autoSpaceDE w:val="0"/>
        <w:autoSpaceDN w:val="0"/>
        <w:adjustRightInd w:val="0"/>
        <w:spacing w:after="0" w:line="240" w:lineRule="auto"/>
        <w:rPr>
          <w:rFonts w:ascii="Courier New" w:hAnsi="Courier New" w:cs="Courier New"/>
          <w:color w:val="000000"/>
          <w:szCs w:val="19"/>
          <w:lang w:val="en-US"/>
        </w:rPr>
      </w:pPr>
    </w:p>
    <w:p w:rsidR="00466085" w:rsidRPr="00466085" w:rsidRDefault="00466085" w:rsidP="00466085">
      <w:pPr>
        <w:autoSpaceDE w:val="0"/>
        <w:autoSpaceDN w:val="0"/>
        <w:adjustRightInd w:val="0"/>
        <w:spacing w:after="0" w:line="240" w:lineRule="auto"/>
        <w:rPr>
          <w:rFonts w:ascii="Courier New" w:hAnsi="Courier New" w:cs="Courier New"/>
          <w:color w:val="000000"/>
          <w:szCs w:val="19"/>
        </w:rPr>
      </w:pPr>
      <w:r w:rsidRPr="00466085">
        <w:rPr>
          <w:rFonts w:ascii="Courier New" w:hAnsi="Courier New" w:cs="Courier New"/>
          <w:color w:val="000000"/>
          <w:szCs w:val="19"/>
          <w:lang w:val="en-US"/>
        </w:rPr>
        <w:t xml:space="preserve">    </w:t>
      </w:r>
      <w:r w:rsidRPr="00466085">
        <w:rPr>
          <w:rFonts w:ascii="Courier New" w:hAnsi="Courier New" w:cs="Courier New"/>
          <w:color w:val="0000FF"/>
          <w:szCs w:val="19"/>
        </w:rPr>
        <w:t>return</w:t>
      </w:r>
      <w:r w:rsidRPr="00466085">
        <w:rPr>
          <w:rFonts w:ascii="Courier New" w:hAnsi="Courier New" w:cs="Courier New"/>
          <w:color w:val="000000"/>
          <w:szCs w:val="19"/>
        </w:rPr>
        <w:t xml:space="preserve"> 0;</w:t>
      </w:r>
    </w:p>
    <w:p w:rsidR="00466085" w:rsidRPr="00466085" w:rsidRDefault="00466085" w:rsidP="00466085">
      <w:pPr>
        <w:spacing w:after="80"/>
        <w:jc w:val="both"/>
        <w:rPr>
          <w:rFonts w:ascii="Courier New" w:hAnsi="Courier New" w:cs="Courier New"/>
          <w:color w:val="000000"/>
          <w:szCs w:val="19"/>
        </w:rPr>
      </w:pPr>
      <w:r w:rsidRPr="00466085">
        <w:rPr>
          <w:rFonts w:ascii="Courier New" w:hAnsi="Courier New" w:cs="Courier New"/>
          <w:color w:val="000000"/>
          <w:szCs w:val="19"/>
        </w:rPr>
        <w:t>}</w:t>
      </w:r>
    </w:p>
    <w:p w:rsidR="00466085" w:rsidRDefault="00466085" w:rsidP="00466085">
      <w:pPr>
        <w:spacing w:after="80"/>
        <w:ind w:firstLine="567"/>
        <w:jc w:val="both"/>
        <w:rPr>
          <w:rFonts w:cs="Arial"/>
          <w:color w:val="000000"/>
          <w:szCs w:val="20"/>
        </w:rPr>
      </w:pPr>
      <w:r>
        <w:rPr>
          <w:rFonts w:cs="Arial"/>
          <w:color w:val="000000"/>
          <w:szCs w:val="20"/>
        </w:rPr>
        <w:t>Результат работы программы:</w:t>
      </w:r>
    </w:p>
    <w:p w:rsidR="00466085" w:rsidRDefault="00466085" w:rsidP="00466085">
      <w:pPr>
        <w:spacing w:after="80"/>
        <w:jc w:val="both"/>
        <w:rPr>
          <w:rFonts w:cs="Arial"/>
          <w:color w:val="000000"/>
          <w:szCs w:val="20"/>
        </w:rPr>
      </w:pPr>
      <w:r w:rsidRPr="00466085">
        <w:rPr>
          <w:rFonts w:cs="Arial"/>
          <w:noProof/>
          <w:color w:val="000000"/>
          <w:szCs w:val="20"/>
          <w:lang w:eastAsia="ru-RU"/>
        </w:rPr>
        <w:drawing>
          <wp:inline distT="0" distB="0" distL="0" distR="0" wp14:anchorId="7F0E0D8B" wp14:editId="592A7A4A">
            <wp:extent cx="914528" cy="828791"/>
            <wp:effectExtent l="0" t="0" r="0" b="9525"/>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914528" cy="828791"/>
                    </a:xfrm>
                    <a:prstGeom prst="rect">
                      <a:avLst/>
                    </a:prstGeom>
                  </pic:spPr>
                </pic:pic>
              </a:graphicData>
            </a:graphic>
          </wp:inline>
        </w:drawing>
      </w:r>
    </w:p>
    <w:p w:rsidR="00466085" w:rsidRPr="00466085" w:rsidRDefault="00E02D8B" w:rsidP="00466085">
      <w:pPr>
        <w:spacing w:before="80" w:after="80"/>
        <w:rPr>
          <w:lang w:val="en-US"/>
        </w:rPr>
      </w:pPr>
      <w:hyperlink w:anchor="_Ассоциативные_контейнеры" w:history="1">
        <w:r w:rsidR="00466085" w:rsidRPr="00476B13">
          <w:rPr>
            <w:rStyle w:val="a4"/>
            <w:rFonts w:cs="Arial"/>
            <w:szCs w:val="20"/>
            <w:lang w:val="en-US"/>
          </w:rPr>
          <w:t>&lt;</w:t>
        </w:r>
        <w:r w:rsidR="00466085" w:rsidRPr="00476B13">
          <w:rPr>
            <w:rStyle w:val="a4"/>
            <w:rFonts w:cs="Arial"/>
            <w:szCs w:val="20"/>
          </w:rPr>
          <w:t>Ассоциативные контейнеры</w:t>
        </w:r>
        <w:r w:rsidR="00466085" w:rsidRPr="00476B13">
          <w:rPr>
            <w:rStyle w:val="a4"/>
            <w:rFonts w:cs="Arial"/>
            <w:szCs w:val="20"/>
            <w:lang w:val="en-US"/>
          </w:rPr>
          <w:t>&gt;</w:t>
        </w:r>
      </w:hyperlink>
    </w:p>
    <w:p w:rsidR="001C6C80" w:rsidRPr="0098000A"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50" w:name="_multimap::rend"/>
      <w:bookmarkEnd w:id="250"/>
      <w:r>
        <w:rPr>
          <w:rFonts w:ascii="Arial" w:hAnsi="Arial" w:cs="Arial"/>
          <w:b/>
          <w:i w:val="0"/>
          <w:color w:val="auto"/>
          <w:szCs w:val="20"/>
          <w:lang w:val="en-US"/>
        </w:rPr>
        <w:t>multimap</w:t>
      </w:r>
      <w:r w:rsidRPr="0090541E">
        <w:rPr>
          <w:rFonts w:ascii="Arial" w:hAnsi="Arial" w:cs="Arial"/>
          <w:b/>
          <w:i w:val="0"/>
          <w:color w:val="auto"/>
          <w:szCs w:val="20"/>
        </w:rPr>
        <w:t>::</w:t>
      </w:r>
      <w:r>
        <w:rPr>
          <w:rFonts w:ascii="Arial" w:hAnsi="Arial" w:cs="Arial"/>
          <w:b/>
          <w:i w:val="0"/>
          <w:color w:val="auto"/>
          <w:szCs w:val="20"/>
          <w:lang w:val="en-US"/>
        </w:rPr>
        <w:t>rend</w:t>
      </w:r>
    </w:p>
    <w:p w:rsidR="00B91317" w:rsidRPr="00B91317"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51" w:name="_multimap::cbegin"/>
      <w:bookmarkEnd w:id="251"/>
      <w:r>
        <w:rPr>
          <w:rFonts w:ascii="Arial" w:hAnsi="Arial" w:cs="Arial"/>
          <w:b/>
          <w:i w:val="0"/>
          <w:color w:val="auto"/>
          <w:szCs w:val="20"/>
          <w:lang w:val="en-US"/>
        </w:rPr>
        <w:t>multimap</w:t>
      </w:r>
      <w:r w:rsidRPr="0090541E">
        <w:rPr>
          <w:rFonts w:ascii="Arial" w:hAnsi="Arial" w:cs="Arial"/>
          <w:b/>
          <w:i w:val="0"/>
          <w:color w:val="auto"/>
          <w:szCs w:val="20"/>
        </w:rPr>
        <w:t>::</w:t>
      </w:r>
      <w:r>
        <w:rPr>
          <w:rFonts w:ascii="Arial" w:hAnsi="Arial" w:cs="Arial"/>
          <w:b/>
          <w:i w:val="0"/>
          <w:color w:val="auto"/>
          <w:szCs w:val="20"/>
          <w:lang w:val="en-US"/>
        </w:rPr>
        <w:t>cbegin</w:t>
      </w:r>
    </w:p>
    <w:p w:rsidR="00B91317" w:rsidRDefault="00B91317" w:rsidP="00B91317">
      <w:pPr>
        <w:spacing w:after="0"/>
        <w:ind w:firstLine="567"/>
        <w:jc w:val="both"/>
        <w:rPr>
          <w:rFonts w:cs="Arial"/>
          <w:szCs w:val="20"/>
        </w:rPr>
      </w:pPr>
      <w:r>
        <w:rPr>
          <w:rFonts w:cs="Arial"/>
          <w:color w:val="000000" w:themeColor="text1"/>
          <w:szCs w:val="20"/>
        </w:rPr>
        <w:t xml:space="preserve">Пример использования методов </w:t>
      </w:r>
      <w:r>
        <w:rPr>
          <w:rFonts w:cs="Arial"/>
          <w:color w:val="000000" w:themeColor="text1"/>
          <w:szCs w:val="20"/>
          <w:lang w:val="en-US"/>
        </w:rPr>
        <w:t>c</w:t>
      </w:r>
      <w:r w:rsidRPr="00AF5E98">
        <w:rPr>
          <w:rFonts w:cs="Arial"/>
          <w:color w:val="000000" w:themeColor="text1"/>
          <w:szCs w:val="20"/>
        </w:rPr>
        <w:t>begin</w:t>
      </w:r>
      <w:r>
        <w:rPr>
          <w:rFonts w:cs="Arial"/>
          <w:color w:val="000000" w:themeColor="text1"/>
          <w:szCs w:val="20"/>
        </w:rPr>
        <w:t xml:space="preserve">() и </w:t>
      </w:r>
      <w:r>
        <w:rPr>
          <w:rFonts w:cs="Arial"/>
          <w:color w:val="000000" w:themeColor="text1"/>
          <w:szCs w:val="20"/>
          <w:lang w:val="en-US"/>
        </w:rPr>
        <w:t>cend</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multimap</w:t>
      </w:r>
      <w:r>
        <w:rPr>
          <w:rFonts w:cs="Arial"/>
          <w:color w:val="000000" w:themeColor="text1"/>
          <w:szCs w:val="20"/>
        </w:rPr>
        <w:t>:</w:t>
      </w:r>
    </w:p>
    <w:p w:rsidR="00B91317" w:rsidRPr="005478C5" w:rsidRDefault="00B91317" w:rsidP="00B91317">
      <w:pPr>
        <w:spacing w:after="0"/>
        <w:jc w:val="both"/>
        <w:rPr>
          <w:rFonts w:ascii="Courier New" w:hAnsi="Courier New" w:cs="Courier New"/>
          <w:szCs w:val="20"/>
        </w:rPr>
      </w:pP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808080"/>
          <w:szCs w:val="19"/>
          <w:lang w:val="en-US"/>
        </w:rPr>
        <w:t>#include</w:t>
      </w:r>
      <w:r w:rsidRPr="00B91317">
        <w:rPr>
          <w:rFonts w:ascii="Courier New" w:hAnsi="Courier New" w:cs="Courier New"/>
          <w:color w:val="000000"/>
          <w:szCs w:val="19"/>
          <w:lang w:val="en-US"/>
        </w:rPr>
        <w:t xml:space="preserve"> </w:t>
      </w:r>
      <w:r w:rsidRPr="00B91317">
        <w:rPr>
          <w:rFonts w:ascii="Courier New" w:hAnsi="Courier New" w:cs="Courier New"/>
          <w:color w:val="A31515"/>
          <w:szCs w:val="19"/>
          <w:lang w:val="en-US"/>
        </w:rPr>
        <w:t>&lt;iostream&gt;</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808080"/>
          <w:szCs w:val="19"/>
          <w:lang w:val="en-US"/>
        </w:rPr>
        <w:t>#include</w:t>
      </w:r>
      <w:r w:rsidRPr="00B91317">
        <w:rPr>
          <w:rFonts w:ascii="Courier New" w:hAnsi="Courier New" w:cs="Courier New"/>
          <w:color w:val="000000"/>
          <w:szCs w:val="19"/>
          <w:lang w:val="en-US"/>
        </w:rPr>
        <w:t xml:space="preserve"> </w:t>
      </w:r>
      <w:r w:rsidRPr="00B91317">
        <w:rPr>
          <w:rFonts w:ascii="Courier New" w:hAnsi="Courier New" w:cs="Courier New"/>
          <w:color w:val="A31515"/>
          <w:szCs w:val="19"/>
          <w:lang w:val="en-US"/>
        </w:rPr>
        <w:t>&lt;map&gt;</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0000FF"/>
          <w:szCs w:val="19"/>
          <w:lang w:val="en-US"/>
        </w:rPr>
        <w:t>int</w:t>
      </w:r>
      <w:r w:rsidRPr="00B91317">
        <w:rPr>
          <w:rFonts w:ascii="Courier New" w:hAnsi="Courier New" w:cs="Courier New"/>
          <w:color w:val="000000"/>
          <w:szCs w:val="19"/>
          <w:lang w:val="en-US"/>
        </w:rPr>
        <w:t xml:space="preserve"> main() {</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000000"/>
          <w:szCs w:val="19"/>
          <w:lang w:val="en-US"/>
        </w:rPr>
        <w:t xml:space="preserve">    std::</w:t>
      </w:r>
      <w:r w:rsidRPr="00B91317">
        <w:rPr>
          <w:rFonts w:ascii="Courier New" w:hAnsi="Courier New" w:cs="Courier New"/>
          <w:color w:val="2B91AF"/>
          <w:szCs w:val="19"/>
          <w:lang w:val="en-US"/>
        </w:rPr>
        <w:t>multimap</w:t>
      </w:r>
      <w:r w:rsidRPr="00B91317">
        <w:rPr>
          <w:rFonts w:ascii="Courier New" w:hAnsi="Courier New" w:cs="Courier New"/>
          <w:color w:val="000000"/>
          <w:szCs w:val="19"/>
          <w:lang w:val="en-US"/>
        </w:rPr>
        <w:t>&lt;</w:t>
      </w:r>
      <w:r w:rsidRPr="00B91317">
        <w:rPr>
          <w:rFonts w:ascii="Courier New" w:hAnsi="Courier New" w:cs="Courier New"/>
          <w:color w:val="0000FF"/>
          <w:szCs w:val="19"/>
          <w:lang w:val="en-US"/>
        </w:rPr>
        <w:t>char</w:t>
      </w:r>
      <w:r w:rsidRPr="00B91317">
        <w:rPr>
          <w:rFonts w:ascii="Courier New" w:hAnsi="Courier New" w:cs="Courier New"/>
          <w:color w:val="000000"/>
          <w:szCs w:val="19"/>
          <w:lang w:val="en-US"/>
        </w:rPr>
        <w:t xml:space="preserve">, </w:t>
      </w:r>
      <w:r w:rsidRPr="00B91317">
        <w:rPr>
          <w:rFonts w:ascii="Courier New" w:hAnsi="Courier New" w:cs="Courier New"/>
          <w:color w:val="0000FF"/>
          <w:szCs w:val="19"/>
          <w:lang w:val="en-US"/>
        </w:rPr>
        <w:t>int</w:t>
      </w:r>
      <w:r w:rsidRPr="00B91317">
        <w:rPr>
          <w:rFonts w:ascii="Courier New" w:hAnsi="Courier New" w:cs="Courier New"/>
          <w:color w:val="000000"/>
          <w:szCs w:val="19"/>
          <w:lang w:val="en-US"/>
        </w:rPr>
        <w:t>&gt; mymultimap = { {</w:t>
      </w:r>
      <w:r w:rsidRPr="00B91317">
        <w:rPr>
          <w:rFonts w:ascii="Courier New" w:hAnsi="Courier New" w:cs="Courier New"/>
          <w:color w:val="A31515"/>
          <w:szCs w:val="19"/>
          <w:lang w:val="en-US"/>
        </w:rPr>
        <w:t>'x'</w:t>
      </w:r>
      <w:r w:rsidRPr="00B91317">
        <w:rPr>
          <w:rFonts w:ascii="Courier New" w:hAnsi="Courier New" w:cs="Courier New"/>
          <w:color w:val="000000"/>
          <w:szCs w:val="19"/>
          <w:lang w:val="en-US"/>
        </w:rPr>
        <w:t>,100}, {</w:t>
      </w:r>
      <w:r w:rsidRPr="00B91317">
        <w:rPr>
          <w:rFonts w:ascii="Courier New" w:hAnsi="Courier New" w:cs="Courier New"/>
          <w:color w:val="A31515"/>
          <w:szCs w:val="19"/>
          <w:lang w:val="en-US"/>
        </w:rPr>
        <w:t>'y'</w:t>
      </w:r>
      <w:r w:rsidRPr="00B91317">
        <w:rPr>
          <w:rFonts w:ascii="Courier New" w:hAnsi="Courier New" w:cs="Courier New"/>
          <w:color w:val="000000"/>
          <w:szCs w:val="19"/>
          <w:lang w:val="en-US"/>
        </w:rPr>
        <w:t>,200}, {</w:t>
      </w:r>
      <w:r w:rsidRPr="00B91317">
        <w:rPr>
          <w:rFonts w:ascii="Courier New" w:hAnsi="Courier New" w:cs="Courier New"/>
          <w:color w:val="A31515"/>
          <w:szCs w:val="19"/>
          <w:lang w:val="en-US"/>
        </w:rPr>
        <w:t>'x'</w:t>
      </w:r>
      <w:r w:rsidRPr="00B91317">
        <w:rPr>
          <w:rFonts w:ascii="Courier New" w:hAnsi="Courier New" w:cs="Courier New"/>
          <w:color w:val="000000"/>
          <w:szCs w:val="19"/>
          <w:lang w:val="en-US"/>
        </w:rPr>
        <w:t>,300} };</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000000"/>
          <w:szCs w:val="19"/>
          <w:lang w:val="en-US"/>
        </w:rPr>
        <w:t xml:space="preserve">    </w:t>
      </w:r>
      <w:r w:rsidRPr="00B91317">
        <w:rPr>
          <w:rFonts w:ascii="Courier New" w:hAnsi="Courier New" w:cs="Courier New"/>
          <w:color w:val="008000"/>
          <w:szCs w:val="19"/>
          <w:lang w:val="en-US"/>
        </w:rPr>
        <w:t xml:space="preserve">// </w:t>
      </w:r>
      <w:r w:rsidRPr="00B91317">
        <w:rPr>
          <w:rFonts w:ascii="Courier New" w:hAnsi="Courier New" w:cs="Courier New"/>
          <w:color w:val="008000"/>
          <w:szCs w:val="19"/>
        </w:rPr>
        <w:t>вывод</w:t>
      </w:r>
      <w:r w:rsidRPr="00B91317">
        <w:rPr>
          <w:rFonts w:ascii="Courier New" w:hAnsi="Courier New" w:cs="Courier New"/>
          <w:color w:val="008000"/>
          <w:szCs w:val="19"/>
          <w:lang w:val="en-US"/>
        </w:rPr>
        <w:t>:</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000000"/>
          <w:szCs w:val="19"/>
          <w:lang w:val="en-US"/>
        </w:rPr>
        <w:t xml:space="preserve">    std::cout </w:t>
      </w:r>
      <w:r w:rsidRPr="00B91317">
        <w:rPr>
          <w:rFonts w:ascii="Courier New" w:hAnsi="Courier New" w:cs="Courier New"/>
          <w:color w:val="008080"/>
          <w:szCs w:val="19"/>
          <w:lang w:val="en-US"/>
        </w:rPr>
        <w:t>&lt;&lt;</w:t>
      </w:r>
      <w:r w:rsidRPr="00B91317">
        <w:rPr>
          <w:rFonts w:ascii="Courier New" w:hAnsi="Courier New" w:cs="Courier New"/>
          <w:color w:val="000000"/>
          <w:szCs w:val="19"/>
          <w:lang w:val="en-US"/>
        </w:rPr>
        <w:t xml:space="preserve"> </w:t>
      </w:r>
      <w:r w:rsidRPr="00B91317">
        <w:rPr>
          <w:rFonts w:ascii="Courier New" w:hAnsi="Courier New" w:cs="Courier New"/>
          <w:color w:val="A31515"/>
          <w:szCs w:val="19"/>
          <w:lang w:val="en-US"/>
        </w:rPr>
        <w:t>"mymultimap contains:"</w:t>
      </w:r>
      <w:r w:rsidRPr="00B91317">
        <w:rPr>
          <w:rFonts w:ascii="Courier New" w:hAnsi="Courier New" w:cs="Courier New"/>
          <w:color w:val="000000"/>
          <w:szCs w:val="19"/>
          <w:lang w:val="en-US"/>
        </w:rPr>
        <w:t>;</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000000"/>
          <w:szCs w:val="19"/>
          <w:lang w:val="en-US"/>
        </w:rPr>
        <w:t xml:space="preserve">    </w:t>
      </w:r>
      <w:r w:rsidRPr="00B91317">
        <w:rPr>
          <w:rFonts w:ascii="Courier New" w:hAnsi="Courier New" w:cs="Courier New"/>
          <w:color w:val="0000FF"/>
          <w:szCs w:val="19"/>
          <w:lang w:val="en-US"/>
        </w:rPr>
        <w:t>for</w:t>
      </w:r>
      <w:r w:rsidRPr="00B91317">
        <w:rPr>
          <w:rFonts w:ascii="Courier New" w:hAnsi="Courier New" w:cs="Courier New"/>
          <w:color w:val="000000"/>
          <w:szCs w:val="19"/>
          <w:lang w:val="en-US"/>
        </w:rPr>
        <w:t xml:space="preserve"> (</w:t>
      </w:r>
      <w:r w:rsidRPr="00B91317">
        <w:rPr>
          <w:rFonts w:ascii="Courier New" w:hAnsi="Courier New" w:cs="Courier New"/>
          <w:color w:val="0000FF"/>
          <w:szCs w:val="19"/>
          <w:lang w:val="en-US"/>
        </w:rPr>
        <w:t>auto</w:t>
      </w:r>
      <w:r w:rsidRPr="00B91317">
        <w:rPr>
          <w:rFonts w:ascii="Courier New" w:hAnsi="Courier New" w:cs="Courier New"/>
          <w:color w:val="000000"/>
          <w:szCs w:val="19"/>
          <w:lang w:val="en-US"/>
        </w:rPr>
        <w:t xml:space="preserve"> it = mymultimap.cbegin(); it </w:t>
      </w:r>
      <w:r w:rsidRPr="00B91317">
        <w:rPr>
          <w:rFonts w:ascii="Courier New" w:hAnsi="Courier New" w:cs="Courier New"/>
          <w:color w:val="008080"/>
          <w:szCs w:val="19"/>
          <w:lang w:val="en-US"/>
        </w:rPr>
        <w:t>!=</w:t>
      </w:r>
      <w:r w:rsidRPr="00B91317">
        <w:rPr>
          <w:rFonts w:ascii="Courier New" w:hAnsi="Courier New" w:cs="Courier New"/>
          <w:color w:val="000000"/>
          <w:szCs w:val="19"/>
          <w:lang w:val="en-US"/>
        </w:rPr>
        <w:t xml:space="preserve"> mymultimap.cend(); </w:t>
      </w:r>
      <w:r w:rsidRPr="00B91317">
        <w:rPr>
          <w:rFonts w:ascii="Courier New" w:hAnsi="Courier New" w:cs="Courier New"/>
          <w:color w:val="008080"/>
          <w:szCs w:val="19"/>
          <w:lang w:val="en-US"/>
        </w:rPr>
        <w:t>++</w:t>
      </w:r>
      <w:r w:rsidRPr="00B91317">
        <w:rPr>
          <w:rFonts w:ascii="Courier New" w:hAnsi="Courier New" w:cs="Courier New"/>
          <w:color w:val="000000"/>
          <w:szCs w:val="19"/>
          <w:lang w:val="en-US"/>
        </w:rPr>
        <w:t>it)</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000000"/>
          <w:szCs w:val="19"/>
          <w:lang w:val="en-US"/>
        </w:rPr>
        <w:t xml:space="preserve">        std::cout </w:t>
      </w:r>
      <w:r w:rsidRPr="00B91317">
        <w:rPr>
          <w:rFonts w:ascii="Courier New" w:hAnsi="Courier New" w:cs="Courier New"/>
          <w:color w:val="008080"/>
          <w:szCs w:val="19"/>
          <w:lang w:val="en-US"/>
        </w:rPr>
        <w:t>&lt;&lt;</w:t>
      </w:r>
      <w:r w:rsidRPr="00B91317">
        <w:rPr>
          <w:rFonts w:ascii="Courier New" w:hAnsi="Courier New" w:cs="Courier New"/>
          <w:color w:val="000000"/>
          <w:szCs w:val="19"/>
          <w:lang w:val="en-US"/>
        </w:rPr>
        <w:t xml:space="preserve"> </w:t>
      </w:r>
      <w:r w:rsidRPr="00B91317">
        <w:rPr>
          <w:rFonts w:ascii="Courier New" w:hAnsi="Courier New" w:cs="Courier New"/>
          <w:color w:val="A31515"/>
          <w:szCs w:val="19"/>
          <w:lang w:val="en-US"/>
        </w:rPr>
        <w:t>" ["</w:t>
      </w:r>
      <w:r w:rsidRPr="00B91317">
        <w:rPr>
          <w:rFonts w:ascii="Courier New" w:hAnsi="Courier New" w:cs="Courier New"/>
          <w:color w:val="000000"/>
          <w:szCs w:val="19"/>
          <w:lang w:val="en-US"/>
        </w:rPr>
        <w:t xml:space="preserve"> </w:t>
      </w:r>
      <w:r w:rsidRPr="00B91317">
        <w:rPr>
          <w:rFonts w:ascii="Courier New" w:hAnsi="Courier New" w:cs="Courier New"/>
          <w:color w:val="008080"/>
          <w:szCs w:val="19"/>
          <w:lang w:val="en-US"/>
        </w:rPr>
        <w:t>&lt;&lt;</w:t>
      </w:r>
      <w:r w:rsidRPr="00B91317">
        <w:rPr>
          <w:rFonts w:ascii="Courier New" w:hAnsi="Courier New" w:cs="Courier New"/>
          <w:color w:val="000000"/>
          <w:szCs w:val="19"/>
          <w:lang w:val="en-US"/>
        </w:rPr>
        <w:t xml:space="preserve"> it</w:t>
      </w:r>
      <w:r w:rsidRPr="00B91317">
        <w:rPr>
          <w:rFonts w:ascii="Courier New" w:hAnsi="Courier New" w:cs="Courier New"/>
          <w:color w:val="008080"/>
          <w:szCs w:val="19"/>
          <w:lang w:val="en-US"/>
        </w:rPr>
        <w:t>-&gt;</w:t>
      </w:r>
      <w:r w:rsidRPr="00B91317">
        <w:rPr>
          <w:rFonts w:ascii="Courier New" w:hAnsi="Courier New" w:cs="Courier New"/>
          <w:color w:val="000000"/>
          <w:szCs w:val="19"/>
          <w:lang w:val="en-US"/>
        </w:rPr>
        <w:t xml:space="preserve">first </w:t>
      </w:r>
      <w:r w:rsidRPr="00B91317">
        <w:rPr>
          <w:rFonts w:ascii="Courier New" w:hAnsi="Courier New" w:cs="Courier New"/>
          <w:color w:val="008080"/>
          <w:szCs w:val="19"/>
          <w:lang w:val="en-US"/>
        </w:rPr>
        <w:t>&lt;&lt;</w:t>
      </w:r>
      <w:r w:rsidRPr="00B91317">
        <w:rPr>
          <w:rFonts w:ascii="Courier New" w:hAnsi="Courier New" w:cs="Courier New"/>
          <w:color w:val="000000"/>
          <w:szCs w:val="19"/>
          <w:lang w:val="en-US"/>
        </w:rPr>
        <w:t xml:space="preserve"> </w:t>
      </w:r>
      <w:r w:rsidRPr="00B91317">
        <w:rPr>
          <w:rFonts w:ascii="Courier New" w:hAnsi="Courier New" w:cs="Courier New"/>
          <w:color w:val="A31515"/>
          <w:szCs w:val="19"/>
          <w:lang w:val="en-US"/>
        </w:rPr>
        <w:t>':'</w:t>
      </w:r>
      <w:r w:rsidRPr="00B91317">
        <w:rPr>
          <w:rFonts w:ascii="Courier New" w:hAnsi="Courier New" w:cs="Courier New"/>
          <w:color w:val="000000"/>
          <w:szCs w:val="19"/>
          <w:lang w:val="en-US"/>
        </w:rPr>
        <w:t xml:space="preserve"> </w:t>
      </w:r>
      <w:r w:rsidRPr="00B91317">
        <w:rPr>
          <w:rFonts w:ascii="Courier New" w:hAnsi="Courier New" w:cs="Courier New"/>
          <w:color w:val="008080"/>
          <w:szCs w:val="19"/>
          <w:lang w:val="en-US"/>
        </w:rPr>
        <w:t>&lt;&lt;</w:t>
      </w:r>
      <w:r w:rsidRPr="00B91317">
        <w:rPr>
          <w:rFonts w:ascii="Courier New" w:hAnsi="Courier New" w:cs="Courier New"/>
          <w:color w:val="000000"/>
          <w:szCs w:val="19"/>
          <w:lang w:val="en-US"/>
        </w:rPr>
        <w:t xml:space="preserve"> it</w:t>
      </w:r>
      <w:r w:rsidRPr="00B91317">
        <w:rPr>
          <w:rFonts w:ascii="Courier New" w:hAnsi="Courier New" w:cs="Courier New"/>
          <w:color w:val="008080"/>
          <w:szCs w:val="19"/>
          <w:lang w:val="en-US"/>
        </w:rPr>
        <w:t>-&gt;</w:t>
      </w:r>
      <w:r w:rsidRPr="00B91317">
        <w:rPr>
          <w:rFonts w:ascii="Courier New" w:hAnsi="Courier New" w:cs="Courier New"/>
          <w:color w:val="000000"/>
          <w:szCs w:val="19"/>
          <w:lang w:val="en-US"/>
        </w:rPr>
        <w:t xml:space="preserve">second </w:t>
      </w:r>
      <w:r w:rsidRPr="00B91317">
        <w:rPr>
          <w:rFonts w:ascii="Courier New" w:hAnsi="Courier New" w:cs="Courier New"/>
          <w:color w:val="008080"/>
          <w:szCs w:val="19"/>
          <w:lang w:val="en-US"/>
        </w:rPr>
        <w:t>&lt;&lt;</w:t>
      </w:r>
      <w:r w:rsidRPr="00B91317">
        <w:rPr>
          <w:rFonts w:ascii="Courier New" w:hAnsi="Courier New" w:cs="Courier New"/>
          <w:color w:val="000000"/>
          <w:szCs w:val="19"/>
          <w:lang w:val="en-US"/>
        </w:rPr>
        <w:t xml:space="preserve"> </w:t>
      </w:r>
      <w:r w:rsidRPr="00B91317">
        <w:rPr>
          <w:rFonts w:ascii="Courier New" w:hAnsi="Courier New" w:cs="Courier New"/>
          <w:color w:val="A31515"/>
          <w:szCs w:val="19"/>
          <w:lang w:val="en-US"/>
        </w:rPr>
        <w:t>']'</w:t>
      </w:r>
      <w:r w:rsidRPr="00B91317">
        <w:rPr>
          <w:rFonts w:ascii="Courier New" w:hAnsi="Courier New" w:cs="Courier New"/>
          <w:color w:val="000000"/>
          <w:szCs w:val="19"/>
          <w:lang w:val="en-US"/>
        </w:rPr>
        <w:t>;</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000000"/>
          <w:szCs w:val="19"/>
          <w:lang w:val="en-US"/>
        </w:rPr>
        <w:t xml:space="preserve">    std::cout </w:t>
      </w:r>
      <w:r w:rsidRPr="00B91317">
        <w:rPr>
          <w:rFonts w:ascii="Courier New" w:hAnsi="Courier New" w:cs="Courier New"/>
          <w:color w:val="008080"/>
          <w:szCs w:val="19"/>
          <w:lang w:val="en-US"/>
        </w:rPr>
        <w:t>&lt;&lt;</w:t>
      </w:r>
      <w:r w:rsidRPr="00B91317">
        <w:rPr>
          <w:rFonts w:ascii="Courier New" w:hAnsi="Courier New" w:cs="Courier New"/>
          <w:color w:val="000000"/>
          <w:szCs w:val="19"/>
          <w:lang w:val="en-US"/>
        </w:rPr>
        <w:t xml:space="preserve"> </w:t>
      </w:r>
      <w:r w:rsidRPr="00B91317">
        <w:rPr>
          <w:rFonts w:ascii="Courier New" w:hAnsi="Courier New" w:cs="Courier New"/>
          <w:color w:val="A31515"/>
          <w:szCs w:val="19"/>
          <w:lang w:val="en-US"/>
        </w:rPr>
        <w:t>'\n'</w:t>
      </w:r>
      <w:r w:rsidRPr="00B91317">
        <w:rPr>
          <w:rFonts w:ascii="Courier New" w:hAnsi="Courier New" w:cs="Courier New"/>
          <w:color w:val="000000"/>
          <w:szCs w:val="19"/>
          <w:lang w:val="en-US"/>
        </w:rPr>
        <w:t>;</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000000"/>
          <w:szCs w:val="19"/>
          <w:lang w:val="en-US"/>
        </w:rPr>
        <w:t xml:space="preserve">    </w:t>
      </w:r>
      <w:r w:rsidRPr="00B91317">
        <w:rPr>
          <w:rFonts w:ascii="Courier New" w:hAnsi="Courier New" w:cs="Courier New"/>
          <w:color w:val="0000FF"/>
          <w:szCs w:val="19"/>
          <w:lang w:val="en-US"/>
        </w:rPr>
        <w:t>return</w:t>
      </w:r>
      <w:r w:rsidRPr="00B91317">
        <w:rPr>
          <w:rFonts w:ascii="Courier New" w:hAnsi="Courier New" w:cs="Courier New"/>
          <w:color w:val="000000"/>
          <w:szCs w:val="19"/>
          <w:lang w:val="en-US"/>
        </w:rPr>
        <w:t xml:space="preserve"> 0;</w:t>
      </w:r>
    </w:p>
    <w:p w:rsidR="00B91317" w:rsidRPr="00B91317" w:rsidRDefault="00B91317" w:rsidP="00B91317">
      <w:pPr>
        <w:spacing w:after="80"/>
        <w:jc w:val="both"/>
        <w:rPr>
          <w:rFonts w:ascii="Courier New" w:hAnsi="Courier New" w:cs="Courier New"/>
          <w:color w:val="000000"/>
          <w:szCs w:val="19"/>
        </w:rPr>
      </w:pPr>
      <w:r w:rsidRPr="00B91317">
        <w:rPr>
          <w:rFonts w:ascii="Courier New" w:hAnsi="Courier New" w:cs="Courier New"/>
          <w:color w:val="000000"/>
          <w:szCs w:val="19"/>
        </w:rPr>
        <w:t>}</w:t>
      </w:r>
    </w:p>
    <w:p w:rsidR="00B91317" w:rsidRDefault="00B91317" w:rsidP="00B91317">
      <w:pPr>
        <w:spacing w:after="80"/>
        <w:ind w:firstLine="567"/>
        <w:jc w:val="both"/>
        <w:rPr>
          <w:rFonts w:cs="Arial"/>
          <w:color w:val="000000"/>
          <w:szCs w:val="20"/>
        </w:rPr>
      </w:pPr>
      <w:r>
        <w:rPr>
          <w:rFonts w:cs="Arial"/>
          <w:color w:val="000000"/>
          <w:szCs w:val="20"/>
        </w:rPr>
        <w:t>Результат работы программы:</w:t>
      </w:r>
    </w:p>
    <w:p w:rsidR="00B91317" w:rsidRDefault="00B91317" w:rsidP="00B91317">
      <w:pPr>
        <w:spacing w:after="80"/>
        <w:jc w:val="both"/>
        <w:rPr>
          <w:rFonts w:cs="Arial"/>
          <w:color w:val="000000"/>
          <w:szCs w:val="20"/>
        </w:rPr>
      </w:pPr>
      <w:r w:rsidRPr="00B91317">
        <w:rPr>
          <w:rFonts w:cs="Arial"/>
          <w:noProof/>
          <w:color w:val="000000"/>
          <w:szCs w:val="20"/>
          <w:lang w:eastAsia="ru-RU"/>
        </w:rPr>
        <w:drawing>
          <wp:inline distT="0" distB="0" distL="0" distR="0" wp14:anchorId="4DA25F32" wp14:editId="692AD3BC">
            <wp:extent cx="3801005" cy="276264"/>
            <wp:effectExtent l="0" t="0" r="0" b="9525"/>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801005" cy="276264"/>
                    </a:xfrm>
                    <a:prstGeom prst="rect">
                      <a:avLst/>
                    </a:prstGeom>
                  </pic:spPr>
                </pic:pic>
              </a:graphicData>
            </a:graphic>
          </wp:inline>
        </w:drawing>
      </w:r>
      <w:r>
        <w:rPr>
          <w:rFonts w:cs="Arial"/>
          <w:color w:val="000000"/>
          <w:szCs w:val="20"/>
        </w:rPr>
        <w:tab/>
      </w:r>
    </w:p>
    <w:p w:rsidR="00B91317" w:rsidRPr="00B91317" w:rsidRDefault="00E02D8B" w:rsidP="00B91317">
      <w:pPr>
        <w:rPr>
          <w:lang w:val="en-US"/>
        </w:rPr>
      </w:pPr>
      <w:hyperlink w:anchor="_Ассоциативные_контейнеры" w:history="1">
        <w:r w:rsidR="00B91317" w:rsidRPr="00476B13">
          <w:rPr>
            <w:rStyle w:val="a4"/>
            <w:rFonts w:cs="Arial"/>
            <w:szCs w:val="20"/>
            <w:lang w:val="en-US"/>
          </w:rPr>
          <w:t>&lt;</w:t>
        </w:r>
        <w:r w:rsidR="00B91317" w:rsidRPr="00476B13">
          <w:rPr>
            <w:rStyle w:val="a4"/>
            <w:rFonts w:cs="Arial"/>
            <w:szCs w:val="20"/>
          </w:rPr>
          <w:t>Ассоциативные контейнеры</w:t>
        </w:r>
        <w:r w:rsidR="00B91317" w:rsidRPr="00476B13">
          <w:rPr>
            <w:rStyle w:val="a4"/>
            <w:rFonts w:cs="Arial"/>
            <w:szCs w:val="20"/>
            <w:lang w:val="en-US"/>
          </w:rPr>
          <w:t>&gt;</w:t>
        </w:r>
      </w:hyperlink>
    </w:p>
    <w:p w:rsidR="001C6C80"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52" w:name="_multimap::cend"/>
      <w:bookmarkEnd w:id="252"/>
      <w:r>
        <w:rPr>
          <w:rFonts w:ascii="Arial" w:hAnsi="Arial" w:cs="Arial"/>
          <w:b/>
          <w:i w:val="0"/>
          <w:color w:val="auto"/>
          <w:szCs w:val="20"/>
          <w:lang w:val="en-US"/>
        </w:rPr>
        <w:t>multimap</w:t>
      </w:r>
      <w:r w:rsidRPr="0090541E">
        <w:rPr>
          <w:rFonts w:ascii="Arial" w:hAnsi="Arial" w:cs="Arial"/>
          <w:b/>
          <w:i w:val="0"/>
          <w:color w:val="auto"/>
          <w:szCs w:val="20"/>
        </w:rPr>
        <w:t>::</w:t>
      </w:r>
      <w:r>
        <w:rPr>
          <w:rFonts w:ascii="Arial" w:hAnsi="Arial" w:cs="Arial"/>
          <w:b/>
          <w:i w:val="0"/>
          <w:color w:val="auto"/>
          <w:szCs w:val="20"/>
          <w:lang w:val="en-US"/>
        </w:rPr>
        <w:t>cend</w:t>
      </w:r>
    </w:p>
    <w:p w:rsidR="00B91317" w:rsidRPr="00B91317"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53" w:name="_multimap::crbegin"/>
      <w:bookmarkEnd w:id="253"/>
      <w:r>
        <w:rPr>
          <w:rFonts w:ascii="Arial" w:hAnsi="Arial" w:cs="Arial"/>
          <w:b/>
          <w:i w:val="0"/>
          <w:color w:val="auto"/>
          <w:szCs w:val="20"/>
          <w:lang w:val="en-US"/>
        </w:rPr>
        <w:t>multimap</w:t>
      </w:r>
      <w:r w:rsidRPr="0090541E">
        <w:rPr>
          <w:rFonts w:ascii="Arial" w:hAnsi="Arial" w:cs="Arial"/>
          <w:b/>
          <w:i w:val="0"/>
          <w:color w:val="auto"/>
          <w:szCs w:val="20"/>
        </w:rPr>
        <w:t>::</w:t>
      </w:r>
      <w:r>
        <w:rPr>
          <w:rFonts w:ascii="Arial" w:hAnsi="Arial" w:cs="Arial"/>
          <w:b/>
          <w:i w:val="0"/>
          <w:color w:val="auto"/>
          <w:szCs w:val="20"/>
          <w:lang w:val="en-US"/>
        </w:rPr>
        <w:t>crbegin</w:t>
      </w:r>
    </w:p>
    <w:p w:rsidR="00B91317" w:rsidRDefault="00B91317" w:rsidP="00B91317">
      <w:pPr>
        <w:spacing w:after="0"/>
        <w:ind w:firstLine="567"/>
        <w:jc w:val="both"/>
        <w:rPr>
          <w:rFonts w:cs="Arial"/>
          <w:szCs w:val="20"/>
        </w:rPr>
      </w:pPr>
      <w:r>
        <w:rPr>
          <w:rFonts w:cs="Arial"/>
          <w:color w:val="000000" w:themeColor="text1"/>
          <w:szCs w:val="20"/>
        </w:rPr>
        <w:t xml:space="preserve">Пример использования методов </w:t>
      </w:r>
      <w:r>
        <w:rPr>
          <w:rFonts w:cs="Arial"/>
          <w:color w:val="000000" w:themeColor="text1"/>
          <w:szCs w:val="20"/>
          <w:lang w:val="en-US"/>
        </w:rPr>
        <w:t>cr</w:t>
      </w:r>
      <w:r w:rsidRPr="00AF5E98">
        <w:rPr>
          <w:rFonts w:cs="Arial"/>
          <w:color w:val="000000" w:themeColor="text1"/>
          <w:szCs w:val="20"/>
        </w:rPr>
        <w:t>begin</w:t>
      </w:r>
      <w:r>
        <w:rPr>
          <w:rFonts w:cs="Arial"/>
          <w:color w:val="000000" w:themeColor="text1"/>
          <w:szCs w:val="20"/>
        </w:rPr>
        <w:t xml:space="preserve">() и </w:t>
      </w:r>
      <w:r>
        <w:rPr>
          <w:rFonts w:cs="Arial"/>
          <w:color w:val="000000" w:themeColor="text1"/>
          <w:szCs w:val="20"/>
          <w:lang w:val="en-US"/>
        </w:rPr>
        <w:t>crend</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multimap</w:t>
      </w:r>
      <w:r>
        <w:rPr>
          <w:rFonts w:cs="Arial"/>
          <w:color w:val="000000" w:themeColor="text1"/>
          <w:szCs w:val="20"/>
        </w:rPr>
        <w:t>:</w:t>
      </w:r>
    </w:p>
    <w:p w:rsidR="00B91317" w:rsidRPr="005478C5" w:rsidRDefault="00B91317" w:rsidP="00B91317">
      <w:pPr>
        <w:spacing w:after="0"/>
        <w:jc w:val="both"/>
        <w:rPr>
          <w:rFonts w:ascii="Courier New" w:hAnsi="Courier New" w:cs="Courier New"/>
          <w:szCs w:val="20"/>
        </w:rPr>
      </w:pP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808080"/>
          <w:szCs w:val="19"/>
          <w:lang w:val="en-US"/>
        </w:rPr>
        <w:t>#include</w:t>
      </w:r>
      <w:r w:rsidRPr="00B91317">
        <w:rPr>
          <w:rFonts w:ascii="Courier New" w:hAnsi="Courier New" w:cs="Courier New"/>
          <w:color w:val="000000"/>
          <w:szCs w:val="19"/>
          <w:lang w:val="en-US"/>
        </w:rPr>
        <w:t xml:space="preserve"> </w:t>
      </w:r>
      <w:r w:rsidRPr="00B91317">
        <w:rPr>
          <w:rFonts w:ascii="Courier New" w:hAnsi="Courier New" w:cs="Courier New"/>
          <w:color w:val="A31515"/>
          <w:szCs w:val="19"/>
          <w:lang w:val="en-US"/>
        </w:rPr>
        <w:t>&lt;iostream&gt;</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808080"/>
          <w:szCs w:val="19"/>
          <w:lang w:val="en-US"/>
        </w:rPr>
        <w:t>#include</w:t>
      </w:r>
      <w:r w:rsidRPr="00B91317">
        <w:rPr>
          <w:rFonts w:ascii="Courier New" w:hAnsi="Courier New" w:cs="Courier New"/>
          <w:color w:val="000000"/>
          <w:szCs w:val="19"/>
          <w:lang w:val="en-US"/>
        </w:rPr>
        <w:t xml:space="preserve"> </w:t>
      </w:r>
      <w:r w:rsidRPr="00B91317">
        <w:rPr>
          <w:rFonts w:ascii="Courier New" w:hAnsi="Courier New" w:cs="Courier New"/>
          <w:color w:val="A31515"/>
          <w:szCs w:val="19"/>
          <w:lang w:val="en-US"/>
        </w:rPr>
        <w:t>&lt;map&gt;</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0000FF"/>
          <w:szCs w:val="19"/>
          <w:lang w:val="en-US"/>
        </w:rPr>
        <w:t>int</w:t>
      </w:r>
      <w:r w:rsidRPr="00B91317">
        <w:rPr>
          <w:rFonts w:ascii="Courier New" w:hAnsi="Courier New" w:cs="Courier New"/>
          <w:color w:val="000000"/>
          <w:szCs w:val="19"/>
          <w:lang w:val="en-US"/>
        </w:rPr>
        <w:t xml:space="preserve"> main() {</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000000"/>
          <w:szCs w:val="19"/>
          <w:lang w:val="en-US"/>
        </w:rPr>
        <w:t xml:space="preserve">    std::</w:t>
      </w:r>
      <w:r w:rsidRPr="00B91317">
        <w:rPr>
          <w:rFonts w:ascii="Courier New" w:hAnsi="Courier New" w:cs="Courier New"/>
          <w:color w:val="2B91AF"/>
          <w:szCs w:val="19"/>
          <w:lang w:val="en-US"/>
        </w:rPr>
        <w:t>multimap</w:t>
      </w:r>
      <w:r w:rsidRPr="00B91317">
        <w:rPr>
          <w:rFonts w:ascii="Courier New" w:hAnsi="Courier New" w:cs="Courier New"/>
          <w:color w:val="000000"/>
          <w:szCs w:val="19"/>
          <w:lang w:val="en-US"/>
        </w:rPr>
        <w:t>&lt;</w:t>
      </w:r>
      <w:r w:rsidRPr="00B91317">
        <w:rPr>
          <w:rFonts w:ascii="Courier New" w:hAnsi="Courier New" w:cs="Courier New"/>
          <w:color w:val="0000FF"/>
          <w:szCs w:val="19"/>
          <w:lang w:val="en-US"/>
        </w:rPr>
        <w:t>char</w:t>
      </w:r>
      <w:r w:rsidRPr="00B91317">
        <w:rPr>
          <w:rFonts w:ascii="Courier New" w:hAnsi="Courier New" w:cs="Courier New"/>
          <w:color w:val="000000"/>
          <w:szCs w:val="19"/>
          <w:lang w:val="en-US"/>
        </w:rPr>
        <w:t xml:space="preserve">, </w:t>
      </w:r>
      <w:r w:rsidRPr="00B91317">
        <w:rPr>
          <w:rFonts w:ascii="Courier New" w:hAnsi="Courier New" w:cs="Courier New"/>
          <w:color w:val="0000FF"/>
          <w:szCs w:val="19"/>
          <w:lang w:val="en-US"/>
        </w:rPr>
        <w:t>int</w:t>
      </w:r>
      <w:r w:rsidRPr="00B91317">
        <w:rPr>
          <w:rFonts w:ascii="Courier New" w:hAnsi="Courier New" w:cs="Courier New"/>
          <w:color w:val="000000"/>
          <w:szCs w:val="19"/>
          <w:lang w:val="en-US"/>
        </w:rPr>
        <w:t>&gt; mymultimap = { {</w:t>
      </w:r>
      <w:r w:rsidRPr="00B91317">
        <w:rPr>
          <w:rFonts w:ascii="Courier New" w:hAnsi="Courier New" w:cs="Courier New"/>
          <w:color w:val="A31515"/>
          <w:szCs w:val="19"/>
          <w:lang w:val="en-US"/>
        </w:rPr>
        <w:t>'x'</w:t>
      </w:r>
      <w:r w:rsidRPr="00B91317">
        <w:rPr>
          <w:rFonts w:ascii="Courier New" w:hAnsi="Courier New" w:cs="Courier New"/>
          <w:color w:val="000000"/>
          <w:szCs w:val="19"/>
          <w:lang w:val="en-US"/>
        </w:rPr>
        <w:t>,100}, {</w:t>
      </w:r>
      <w:r w:rsidRPr="00B91317">
        <w:rPr>
          <w:rFonts w:ascii="Courier New" w:hAnsi="Courier New" w:cs="Courier New"/>
          <w:color w:val="A31515"/>
          <w:szCs w:val="19"/>
          <w:lang w:val="en-US"/>
        </w:rPr>
        <w:t>'y'</w:t>
      </w:r>
      <w:r w:rsidRPr="00B91317">
        <w:rPr>
          <w:rFonts w:ascii="Courier New" w:hAnsi="Courier New" w:cs="Courier New"/>
          <w:color w:val="000000"/>
          <w:szCs w:val="19"/>
          <w:lang w:val="en-US"/>
        </w:rPr>
        <w:t>,200}, {</w:t>
      </w:r>
      <w:r w:rsidRPr="00B91317">
        <w:rPr>
          <w:rFonts w:ascii="Courier New" w:hAnsi="Courier New" w:cs="Courier New"/>
          <w:color w:val="A31515"/>
          <w:szCs w:val="19"/>
          <w:lang w:val="en-US"/>
        </w:rPr>
        <w:t>'x'</w:t>
      </w:r>
      <w:r w:rsidRPr="00B91317">
        <w:rPr>
          <w:rFonts w:ascii="Courier New" w:hAnsi="Courier New" w:cs="Courier New"/>
          <w:color w:val="000000"/>
          <w:szCs w:val="19"/>
          <w:lang w:val="en-US"/>
        </w:rPr>
        <w:t>,300} };</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000000"/>
          <w:szCs w:val="19"/>
          <w:lang w:val="en-US"/>
        </w:rPr>
        <w:t xml:space="preserve">    </w:t>
      </w:r>
      <w:r w:rsidRPr="00B91317">
        <w:rPr>
          <w:rFonts w:ascii="Courier New" w:hAnsi="Courier New" w:cs="Courier New"/>
          <w:color w:val="008000"/>
          <w:szCs w:val="19"/>
          <w:lang w:val="en-US"/>
        </w:rPr>
        <w:t xml:space="preserve">// </w:t>
      </w:r>
      <w:r w:rsidRPr="00B91317">
        <w:rPr>
          <w:rFonts w:ascii="Courier New" w:hAnsi="Courier New" w:cs="Courier New"/>
          <w:color w:val="008000"/>
          <w:szCs w:val="19"/>
        </w:rPr>
        <w:t>вывод</w:t>
      </w:r>
      <w:r w:rsidRPr="00B91317">
        <w:rPr>
          <w:rFonts w:ascii="Courier New" w:hAnsi="Courier New" w:cs="Courier New"/>
          <w:color w:val="008000"/>
          <w:szCs w:val="19"/>
          <w:lang w:val="en-US"/>
        </w:rPr>
        <w:t>:</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000000"/>
          <w:szCs w:val="19"/>
          <w:lang w:val="en-US"/>
        </w:rPr>
        <w:t xml:space="preserve">    std::cout </w:t>
      </w:r>
      <w:r w:rsidRPr="00B91317">
        <w:rPr>
          <w:rFonts w:ascii="Courier New" w:hAnsi="Courier New" w:cs="Courier New"/>
          <w:color w:val="008080"/>
          <w:szCs w:val="19"/>
          <w:lang w:val="en-US"/>
        </w:rPr>
        <w:t>&lt;&lt;</w:t>
      </w:r>
      <w:r w:rsidRPr="00B91317">
        <w:rPr>
          <w:rFonts w:ascii="Courier New" w:hAnsi="Courier New" w:cs="Courier New"/>
          <w:color w:val="000000"/>
          <w:szCs w:val="19"/>
          <w:lang w:val="en-US"/>
        </w:rPr>
        <w:t xml:space="preserve"> </w:t>
      </w:r>
      <w:r w:rsidRPr="00B91317">
        <w:rPr>
          <w:rFonts w:ascii="Courier New" w:hAnsi="Courier New" w:cs="Courier New"/>
          <w:color w:val="A31515"/>
          <w:szCs w:val="19"/>
          <w:lang w:val="en-US"/>
        </w:rPr>
        <w:t>"mymultimap backwards:"</w:t>
      </w:r>
      <w:r w:rsidRPr="00B91317">
        <w:rPr>
          <w:rFonts w:ascii="Courier New" w:hAnsi="Courier New" w:cs="Courier New"/>
          <w:color w:val="000000"/>
          <w:szCs w:val="19"/>
          <w:lang w:val="en-US"/>
        </w:rPr>
        <w:t>;</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000000"/>
          <w:szCs w:val="19"/>
          <w:lang w:val="en-US"/>
        </w:rPr>
        <w:t xml:space="preserve">    </w:t>
      </w:r>
      <w:r w:rsidRPr="00B91317">
        <w:rPr>
          <w:rFonts w:ascii="Courier New" w:hAnsi="Courier New" w:cs="Courier New"/>
          <w:color w:val="0000FF"/>
          <w:szCs w:val="19"/>
          <w:lang w:val="en-US"/>
        </w:rPr>
        <w:t>for</w:t>
      </w:r>
      <w:r w:rsidRPr="00B91317">
        <w:rPr>
          <w:rFonts w:ascii="Courier New" w:hAnsi="Courier New" w:cs="Courier New"/>
          <w:color w:val="000000"/>
          <w:szCs w:val="19"/>
          <w:lang w:val="en-US"/>
        </w:rPr>
        <w:t xml:space="preserve"> (</w:t>
      </w:r>
      <w:r w:rsidRPr="00B91317">
        <w:rPr>
          <w:rFonts w:ascii="Courier New" w:hAnsi="Courier New" w:cs="Courier New"/>
          <w:color w:val="0000FF"/>
          <w:szCs w:val="19"/>
          <w:lang w:val="en-US"/>
        </w:rPr>
        <w:t>auto</w:t>
      </w:r>
      <w:r w:rsidRPr="00B91317">
        <w:rPr>
          <w:rFonts w:ascii="Courier New" w:hAnsi="Courier New" w:cs="Courier New"/>
          <w:color w:val="000000"/>
          <w:szCs w:val="19"/>
          <w:lang w:val="en-US"/>
        </w:rPr>
        <w:t xml:space="preserve"> rit = mymultimap.crbegin(); rit </w:t>
      </w:r>
      <w:r w:rsidRPr="00B91317">
        <w:rPr>
          <w:rFonts w:ascii="Courier New" w:hAnsi="Courier New" w:cs="Courier New"/>
          <w:color w:val="008080"/>
          <w:szCs w:val="19"/>
          <w:lang w:val="en-US"/>
        </w:rPr>
        <w:t>!=</w:t>
      </w:r>
      <w:r w:rsidRPr="00B91317">
        <w:rPr>
          <w:rFonts w:ascii="Courier New" w:hAnsi="Courier New" w:cs="Courier New"/>
          <w:color w:val="000000"/>
          <w:szCs w:val="19"/>
          <w:lang w:val="en-US"/>
        </w:rPr>
        <w:t xml:space="preserve"> mymultimap.crend(); </w:t>
      </w:r>
      <w:r w:rsidRPr="00B91317">
        <w:rPr>
          <w:rFonts w:ascii="Courier New" w:hAnsi="Courier New" w:cs="Courier New"/>
          <w:color w:val="008080"/>
          <w:szCs w:val="19"/>
          <w:lang w:val="en-US"/>
        </w:rPr>
        <w:t>++</w:t>
      </w:r>
      <w:r w:rsidRPr="00B91317">
        <w:rPr>
          <w:rFonts w:ascii="Courier New" w:hAnsi="Courier New" w:cs="Courier New"/>
          <w:color w:val="000000"/>
          <w:szCs w:val="19"/>
          <w:lang w:val="en-US"/>
        </w:rPr>
        <w:t>rit)</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000000"/>
          <w:szCs w:val="19"/>
          <w:lang w:val="en-US"/>
        </w:rPr>
        <w:t xml:space="preserve">        std::cout </w:t>
      </w:r>
      <w:r w:rsidRPr="00B91317">
        <w:rPr>
          <w:rFonts w:ascii="Courier New" w:hAnsi="Courier New" w:cs="Courier New"/>
          <w:color w:val="008080"/>
          <w:szCs w:val="19"/>
          <w:lang w:val="en-US"/>
        </w:rPr>
        <w:t>&lt;&lt;</w:t>
      </w:r>
      <w:r w:rsidRPr="00B91317">
        <w:rPr>
          <w:rFonts w:ascii="Courier New" w:hAnsi="Courier New" w:cs="Courier New"/>
          <w:color w:val="000000"/>
          <w:szCs w:val="19"/>
          <w:lang w:val="en-US"/>
        </w:rPr>
        <w:t xml:space="preserve"> </w:t>
      </w:r>
      <w:r w:rsidRPr="00B91317">
        <w:rPr>
          <w:rFonts w:ascii="Courier New" w:hAnsi="Courier New" w:cs="Courier New"/>
          <w:color w:val="A31515"/>
          <w:szCs w:val="19"/>
          <w:lang w:val="en-US"/>
        </w:rPr>
        <w:t>" ["</w:t>
      </w:r>
      <w:r w:rsidRPr="00B91317">
        <w:rPr>
          <w:rFonts w:ascii="Courier New" w:hAnsi="Courier New" w:cs="Courier New"/>
          <w:color w:val="000000"/>
          <w:szCs w:val="19"/>
          <w:lang w:val="en-US"/>
        </w:rPr>
        <w:t xml:space="preserve"> </w:t>
      </w:r>
      <w:r w:rsidRPr="00B91317">
        <w:rPr>
          <w:rFonts w:ascii="Courier New" w:hAnsi="Courier New" w:cs="Courier New"/>
          <w:color w:val="008080"/>
          <w:szCs w:val="19"/>
          <w:lang w:val="en-US"/>
        </w:rPr>
        <w:t>&lt;&lt;</w:t>
      </w:r>
      <w:r w:rsidRPr="00B91317">
        <w:rPr>
          <w:rFonts w:ascii="Courier New" w:hAnsi="Courier New" w:cs="Courier New"/>
          <w:color w:val="000000"/>
          <w:szCs w:val="19"/>
          <w:lang w:val="en-US"/>
        </w:rPr>
        <w:t xml:space="preserve"> rit</w:t>
      </w:r>
      <w:r w:rsidRPr="00B91317">
        <w:rPr>
          <w:rFonts w:ascii="Courier New" w:hAnsi="Courier New" w:cs="Courier New"/>
          <w:color w:val="008080"/>
          <w:szCs w:val="19"/>
          <w:lang w:val="en-US"/>
        </w:rPr>
        <w:t>-&gt;</w:t>
      </w:r>
      <w:r w:rsidRPr="00B91317">
        <w:rPr>
          <w:rFonts w:ascii="Courier New" w:hAnsi="Courier New" w:cs="Courier New"/>
          <w:color w:val="000000"/>
          <w:szCs w:val="19"/>
          <w:lang w:val="en-US"/>
        </w:rPr>
        <w:t xml:space="preserve">first </w:t>
      </w:r>
      <w:r w:rsidRPr="00B91317">
        <w:rPr>
          <w:rFonts w:ascii="Courier New" w:hAnsi="Courier New" w:cs="Courier New"/>
          <w:color w:val="008080"/>
          <w:szCs w:val="19"/>
          <w:lang w:val="en-US"/>
        </w:rPr>
        <w:t>&lt;&lt;</w:t>
      </w:r>
      <w:r w:rsidRPr="00B91317">
        <w:rPr>
          <w:rFonts w:ascii="Courier New" w:hAnsi="Courier New" w:cs="Courier New"/>
          <w:color w:val="000000"/>
          <w:szCs w:val="19"/>
          <w:lang w:val="en-US"/>
        </w:rPr>
        <w:t xml:space="preserve"> </w:t>
      </w:r>
      <w:r w:rsidRPr="00B91317">
        <w:rPr>
          <w:rFonts w:ascii="Courier New" w:hAnsi="Courier New" w:cs="Courier New"/>
          <w:color w:val="A31515"/>
          <w:szCs w:val="19"/>
          <w:lang w:val="en-US"/>
        </w:rPr>
        <w:t>':'</w:t>
      </w:r>
      <w:r w:rsidRPr="00B91317">
        <w:rPr>
          <w:rFonts w:ascii="Courier New" w:hAnsi="Courier New" w:cs="Courier New"/>
          <w:color w:val="000000"/>
          <w:szCs w:val="19"/>
          <w:lang w:val="en-US"/>
        </w:rPr>
        <w:t xml:space="preserve"> </w:t>
      </w:r>
      <w:r w:rsidRPr="00B91317">
        <w:rPr>
          <w:rFonts w:ascii="Courier New" w:hAnsi="Courier New" w:cs="Courier New"/>
          <w:color w:val="008080"/>
          <w:szCs w:val="19"/>
          <w:lang w:val="en-US"/>
        </w:rPr>
        <w:t>&lt;&lt;</w:t>
      </w:r>
      <w:r w:rsidRPr="00B91317">
        <w:rPr>
          <w:rFonts w:ascii="Courier New" w:hAnsi="Courier New" w:cs="Courier New"/>
          <w:color w:val="000000"/>
          <w:szCs w:val="19"/>
          <w:lang w:val="en-US"/>
        </w:rPr>
        <w:t xml:space="preserve"> rit</w:t>
      </w:r>
      <w:r w:rsidRPr="00B91317">
        <w:rPr>
          <w:rFonts w:ascii="Courier New" w:hAnsi="Courier New" w:cs="Courier New"/>
          <w:color w:val="008080"/>
          <w:szCs w:val="19"/>
          <w:lang w:val="en-US"/>
        </w:rPr>
        <w:t>-&gt;</w:t>
      </w:r>
      <w:r w:rsidRPr="00B91317">
        <w:rPr>
          <w:rFonts w:ascii="Courier New" w:hAnsi="Courier New" w:cs="Courier New"/>
          <w:color w:val="000000"/>
          <w:szCs w:val="19"/>
          <w:lang w:val="en-US"/>
        </w:rPr>
        <w:t xml:space="preserve">second </w:t>
      </w:r>
      <w:r w:rsidRPr="00B91317">
        <w:rPr>
          <w:rFonts w:ascii="Courier New" w:hAnsi="Courier New" w:cs="Courier New"/>
          <w:color w:val="008080"/>
          <w:szCs w:val="19"/>
          <w:lang w:val="en-US"/>
        </w:rPr>
        <w:t>&lt;&lt;</w:t>
      </w:r>
      <w:r w:rsidRPr="00B91317">
        <w:rPr>
          <w:rFonts w:ascii="Courier New" w:hAnsi="Courier New" w:cs="Courier New"/>
          <w:color w:val="000000"/>
          <w:szCs w:val="19"/>
          <w:lang w:val="en-US"/>
        </w:rPr>
        <w:t xml:space="preserve"> </w:t>
      </w:r>
      <w:r w:rsidRPr="00B91317">
        <w:rPr>
          <w:rFonts w:ascii="Courier New" w:hAnsi="Courier New" w:cs="Courier New"/>
          <w:color w:val="A31515"/>
          <w:szCs w:val="19"/>
          <w:lang w:val="en-US"/>
        </w:rPr>
        <w:t>']'</w:t>
      </w:r>
      <w:r w:rsidRPr="00B91317">
        <w:rPr>
          <w:rFonts w:ascii="Courier New" w:hAnsi="Courier New" w:cs="Courier New"/>
          <w:color w:val="000000"/>
          <w:szCs w:val="19"/>
          <w:lang w:val="en-US"/>
        </w:rPr>
        <w:t>;</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000000"/>
          <w:szCs w:val="19"/>
          <w:lang w:val="en-US"/>
        </w:rPr>
        <w:t xml:space="preserve">    std::cout </w:t>
      </w:r>
      <w:r w:rsidRPr="00B91317">
        <w:rPr>
          <w:rFonts w:ascii="Courier New" w:hAnsi="Courier New" w:cs="Courier New"/>
          <w:color w:val="008080"/>
          <w:szCs w:val="19"/>
          <w:lang w:val="en-US"/>
        </w:rPr>
        <w:t>&lt;&lt;</w:t>
      </w:r>
      <w:r w:rsidRPr="00B91317">
        <w:rPr>
          <w:rFonts w:ascii="Courier New" w:hAnsi="Courier New" w:cs="Courier New"/>
          <w:color w:val="000000"/>
          <w:szCs w:val="19"/>
          <w:lang w:val="en-US"/>
        </w:rPr>
        <w:t xml:space="preserve"> </w:t>
      </w:r>
      <w:r w:rsidRPr="00B91317">
        <w:rPr>
          <w:rFonts w:ascii="Courier New" w:hAnsi="Courier New" w:cs="Courier New"/>
          <w:color w:val="A31515"/>
          <w:szCs w:val="19"/>
          <w:lang w:val="en-US"/>
        </w:rPr>
        <w:t>'\n'</w:t>
      </w:r>
      <w:r w:rsidRPr="00B91317">
        <w:rPr>
          <w:rFonts w:ascii="Courier New" w:hAnsi="Courier New" w:cs="Courier New"/>
          <w:color w:val="000000"/>
          <w:szCs w:val="19"/>
          <w:lang w:val="en-US"/>
        </w:rPr>
        <w:t>;</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000000"/>
          <w:szCs w:val="19"/>
          <w:lang w:val="en-US"/>
        </w:rPr>
        <w:t xml:space="preserve">    </w:t>
      </w:r>
      <w:r w:rsidRPr="00B91317">
        <w:rPr>
          <w:rFonts w:ascii="Courier New" w:hAnsi="Courier New" w:cs="Courier New"/>
          <w:color w:val="0000FF"/>
          <w:szCs w:val="19"/>
          <w:lang w:val="en-US"/>
        </w:rPr>
        <w:t>return</w:t>
      </w:r>
      <w:r w:rsidRPr="00B91317">
        <w:rPr>
          <w:rFonts w:ascii="Courier New" w:hAnsi="Courier New" w:cs="Courier New"/>
          <w:color w:val="000000"/>
          <w:szCs w:val="19"/>
          <w:lang w:val="en-US"/>
        </w:rPr>
        <w:t xml:space="preserve"> 0;</w:t>
      </w:r>
    </w:p>
    <w:p w:rsidR="00B91317" w:rsidRPr="00B91317" w:rsidRDefault="00B91317" w:rsidP="00B91317">
      <w:pPr>
        <w:spacing w:after="80"/>
        <w:jc w:val="both"/>
        <w:rPr>
          <w:rFonts w:ascii="Courier New" w:hAnsi="Courier New" w:cs="Courier New"/>
          <w:color w:val="000000"/>
          <w:szCs w:val="19"/>
        </w:rPr>
      </w:pPr>
      <w:r w:rsidRPr="00B91317">
        <w:rPr>
          <w:rFonts w:ascii="Courier New" w:hAnsi="Courier New" w:cs="Courier New"/>
          <w:color w:val="000000"/>
          <w:szCs w:val="19"/>
        </w:rPr>
        <w:t>}</w:t>
      </w:r>
    </w:p>
    <w:p w:rsidR="00B91317" w:rsidRDefault="00B91317" w:rsidP="00B91317">
      <w:pPr>
        <w:spacing w:after="80"/>
        <w:ind w:firstLine="567"/>
        <w:jc w:val="both"/>
        <w:rPr>
          <w:rFonts w:cs="Arial"/>
          <w:color w:val="000000"/>
          <w:szCs w:val="20"/>
        </w:rPr>
      </w:pPr>
      <w:r>
        <w:rPr>
          <w:rFonts w:cs="Arial"/>
          <w:color w:val="000000"/>
          <w:szCs w:val="20"/>
        </w:rPr>
        <w:t>Результат работы программы:</w:t>
      </w:r>
    </w:p>
    <w:p w:rsidR="00B91317" w:rsidRDefault="00B91317" w:rsidP="00B91317">
      <w:pPr>
        <w:spacing w:after="80"/>
        <w:jc w:val="both"/>
        <w:rPr>
          <w:rFonts w:cs="Arial"/>
          <w:color w:val="000000"/>
          <w:szCs w:val="20"/>
        </w:rPr>
      </w:pPr>
      <w:r w:rsidRPr="00B91317">
        <w:rPr>
          <w:rFonts w:cs="Arial"/>
          <w:noProof/>
          <w:color w:val="000000"/>
          <w:szCs w:val="20"/>
          <w:lang w:eastAsia="ru-RU"/>
        </w:rPr>
        <w:drawing>
          <wp:inline distT="0" distB="0" distL="0" distR="0" wp14:anchorId="2B09B395" wp14:editId="2E3B1E44">
            <wp:extent cx="3886742" cy="219106"/>
            <wp:effectExtent l="0" t="0" r="0" b="9525"/>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886742" cy="219106"/>
                    </a:xfrm>
                    <a:prstGeom prst="rect">
                      <a:avLst/>
                    </a:prstGeom>
                  </pic:spPr>
                </pic:pic>
              </a:graphicData>
            </a:graphic>
          </wp:inline>
        </w:drawing>
      </w:r>
      <w:r>
        <w:rPr>
          <w:rFonts w:cs="Arial"/>
          <w:color w:val="000000"/>
          <w:szCs w:val="20"/>
        </w:rPr>
        <w:tab/>
      </w:r>
    </w:p>
    <w:p w:rsidR="00B91317" w:rsidRPr="00B91317" w:rsidRDefault="00E02D8B" w:rsidP="00B91317">
      <w:pPr>
        <w:spacing w:before="80" w:after="80"/>
        <w:rPr>
          <w:lang w:val="en-US"/>
        </w:rPr>
      </w:pPr>
      <w:hyperlink w:anchor="_Ассоциативные_контейнеры" w:history="1">
        <w:r w:rsidR="00B91317" w:rsidRPr="00476B13">
          <w:rPr>
            <w:rStyle w:val="a4"/>
            <w:rFonts w:cs="Arial"/>
            <w:szCs w:val="20"/>
            <w:lang w:val="en-US"/>
          </w:rPr>
          <w:t>&lt;</w:t>
        </w:r>
        <w:r w:rsidR="00B91317" w:rsidRPr="00476B13">
          <w:rPr>
            <w:rStyle w:val="a4"/>
            <w:rFonts w:cs="Arial"/>
            <w:szCs w:val="20"/>
          </w:rPr>
          <w:t>Ассоциативные контейнеры</w:t>
        </w:r>
        <w:r w:rsidR="00B91317" w:rsidRPr="00476B13">
          <w:rPr>
            <w:rStyle w:val="a4"/>
            <w:rFonts w:cs="Arial"/>
            <w:szCs w:val="20"/>
            <w:lang w:val="en-US"/>
          </w:rPr>
          <w:t>&gt;</w:t>
        </w:r>
      </w:hyperlink>
    </w:p>
    <w:p w:rsidR="001C6C80" w:rsidRPr="0098000A"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54" w:name="_multimap::crend"/>
      <w:bookmarkEnd w:id="254"/>
      <w:r>
        <w:rPr>
          <w:rFonts w:ascii="Arial" w:hAnsi="Arial" w:cs="Arial"/>
          <w:b/>
          <w:i w:val="0"/>
          <w:color w:val="auto"/>
          <w:szCs w:val="20"/>
          <w:lang w:val="en-US"/>
        </w:rPr>
        <w:t>multimap</w:t>
      </w:r>
      <w:r w:rsidRPr="0090541E">
        <w:rPr>
          <w:rFonts w:ascii="Arial" w:hAnsi="Arial" w:cs="Arial"/>
          <w:b/>
          <w:i w:val="0"/>
          <w:color w:val="auto"/>
          <w:szCs w:val="20"/>
        </w:rPr>
        <w:t>::</w:t>
      </w:r>
      <w:r>
        <w:rPr>
          <w:rFonts w:ascii="Arial" w:hAnsi="Arial" w:cs="Arial"/>
          <w:b/>
          <w:i w:val="0"/>
          <w:color w:val="auto"/>
          <w:szCs w:val="20"/>
          <w:lang w:val="en-US"/>
        </w:rPr>
        <w:t>crend</w:t>
      </w:r>
    </w:p>
    <w:p w:rsidR="00B91317" w:rsidRPr="00B91317"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55" w:name="_multimap::size"/>
      <w:bookmarkEnd w:id="255"/>
      <w:r>
        <w:rPr>
          <w:rFonts w:ascii="Arial" w:hAnsi="Arial" w:cs="Arial"/>
          <w:b/>
          <w:i w:val="0"/>
          <w:color w:val="auto"/>
          <w:szCs w:val="20"/>
          <w:lang w:val="en-US"/>
        </w:rPr>
        <w:t>multimap</w:t>
      </w:r>
      <w:r w:rsidRPr="0090541E">
        <w:rPr>
          <w:rFonts w:ascii="Arial" w:hAnsi="Arial" w:cs="Arial"/>
          <w:b/>
          <w:i w:val="0"/>
          <w:color w:val="auto"/>
          <w:szCs w:val="20"/>
        </w:rPr>
        <w:t>::</w:t>
      </w:r>
      <w:r>
        <w:rPr>
          <w:rFonts w:ascii="Arial" w:hAnsi="Arial" w:cs="Arial"/>
          <w:b/>
          <w:i w:val="0"/>
          <w:color w:val="auto"/>
          <w:szCs w:val="20"/>
          <w:lang w:val="en-US"/>
        </w:rPr>
        <w:t>size</w:t>
      </w:r>
    </w:p>
    <w:p w:rsidR="00B91317" w:rsidRDefault="00B91317" w:rsidP="00B91317">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size</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multimap</w:t>
      </w:r>
      <w:r>
        <w:rPr>
          <w:rFonts w:cs="Arial"/>
          <w:color w:val="000000" w:themeColor="text1"/>
          <w:szCs w:val="20"/>
        </w:rPr>
        <w:t>:</w:t>
      </w:r>
    </w:p>
    <w:p w:rsidR="00B91317" w:rsidRPr="00B91317" w:rsidRDefault="00B91317" w:rsidP="00B91317">
      <w:pPr>
        <w:spacing w:after="0"/>
        <w:jc w:val="both"/>
        <w:rPr>
          <w:rFonts w:ascii="Courier New" w:hAnsi="Courier New" w:cs="Courier New"/>
          <w:szCs w:val="20"/>
        </w:rPr>
      </w:pP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808080"/>
          <w:szCs w:val="19"/>
          <w:lang w:val="en-US"/>
        </w:rPr>
        <w:t>#include</w:t>
      </w:r>
      <w:r w:rsidRPr="00B91317">
        <w:rPr>
          <w:rFonts w:ascii="Courier New" w:hAnsi="Courier New" w:cs="Courier New"/>
          <w:color w:val="000000"/>
          <w:szCs w:val="19"/>
          <w:lang w:val="en-US"/>
        </w:rPr>
        <w:t xml:space="preserve"> </w:t>
      </w:r>
      <w:r w:rsidRPr="00B91317">
        <w:rPr>
          <w:rFonts w:ascii="Courier New" w:hAnsi="Courier New" w:cs="Courier New"/>
          <w:color w:val="A31515"/>
          <w:szCs w:val="19"/>
          <w:lang w:val="en-US"/>
        </w:rPr>
        <w:t>&lt;iostream&gt;</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808080"/>
          <w:szCs w:val="19"/>
          <w:lang w:val="en-US"/>
        </w:rPr>
        <w:t>#include</w:t>
      </w:r>
      <w:r w:rsidRPr="00B91317">
        <w:rPr>
          <w:rFonts w:ascii="Courier New" w:hAnsi="Courier New" w:cs="Courier New"/>
          <w:color w:val="000000"/>
          <w:szCs w:val="19"/>
          <w:lang w:val="en-US"/>
        </w:rPr>
        <w:t xml:space="preserve"> </w:t>
      </w:r>
      <w:r w:rsidRPr="00B91317">
        <w:rPr>
          <w:rFonts w:ascii="Courier New" w:hAnsi="Courier New" w:cs="Courier New"/>
          <w:color w:val="A31515"/>
          <w:szCs w:val="19"/>
          <w:lang w:val="en-US"/>
        </w:rPr>
        <w:t>&lt;map&gt;</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0000FF"/>
          <w:szCs w:val="19"/>
          <w:lang w:val="en-US"/>
        </w:rPr>
        <w:t>int</w:t>
      </w:r>
      <w:r w:rsidRPr="00B91317">
        <w:rPr>
          <w:rFonts w:ascii="Courier New" w:hAnsi="Courier New" w:cs="Courier New"/>
          <w:color w:val="000000"/>
          <w:szCs w:val="19"/>
          <w:lang w:val="en-US"/>
        </w:rPr>
        <w:t xml:space="preserve"> main() {</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000000"/>
          <w:szCs w:val="19"/>
          <w:lang w:val="en-US"/>
        </w:rPr>
        <w:tab/>
        <w:t>std::</w:t>
      </w:r>
      <w:r w:rsidRPr="00B91317">
        <w:rPr>
          <w:rFonts w:ascii="Courier New" w:hAnsi="Courier New" w:cs="Courier New"/>
          <w:color w:val="2B91AF"/>
          <w:szCs w:val="19"/>
          <w:lang w:val="en-US"/>
        </w:rPr>
        <w:t>multimap</w:t>
      </w:r>
      <w:r w:rsidRPr="00B91317">
        <w:rPr>
          <w:rFonts w:ascii="Courier New" w:hAnsi="Courier New" w:cs="Courier New"/>
          <w:color w:val="000000"/>
          <w:szCs w:val="19"/>
          <w:lang w:val="en-US"/>
        </w:rPr>
        <w:t>&lt;</w:t>
      </w:r>
      <w:r w:rsidRPr="00B91317">
        <w:rPr>
          <w:rFonts w:ascii="Courier New" w:hAnsi="Courier New" w:cs="Courier New"/>
          <w:color w:val="0000FF"/>
          <w:szCs w:val="19"/>
          <w:lang w:val="en-US"/>
        </w:rPr>
        <w:t>char</w:t>
      </w:r>
      <w:r w:rsidRPr="00B91317">
        <w:rPr>
          <w:rFonts w:ascii="Courier New" w:hAnsi="Courier New" w:cs="Courier New"/>
          <w:color w:val="000000"/>
          <w:szCs w:val="19"/>
          <w:lang w:val="en-US"/>
        </w:rPr>
        <w:t xml:space="preserve">, </w:t>
      </w:r>
      <w:r w:rsidRPr="00B91317">
        <w:rPr>
          <w:rFonts w:ascii="Courier New" w:hAnsi="Courier New" w:cs="Courier New"/>
          <w:color w:val="0000FF"/>
          <w:szCs w:val="19"/>
          <w:lang w:val="en-US"/>
        </w:rPr>
        <w:t>int</w:t>
      </w:r>
      <w:r w:rsidRPr="00B91317">
        <w:rPr>
          <w:rFonts w:ascii="Courier New" w:hAnsi="Courier New" w:cs="Courier New"/>
          <w:color w:val="000000"/>
          <w:szCs w:val="19"/>
          <w:lang w:val="en-US"/>
        </w:rPr>
        <w:t>&gt; mymultimap;</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000000"/>
          <w:szCs w:val="19"/>
          <w:lang w:val="en-US"/>
        </w:rPr>
        <w:tab/>
        <w:t>mymultimap.insert(std::make_pair(</w:t>
      </w:r>
      <w:r w:rsidRPr="00B91317">
        <w:rPr>
          <w:rFonts w:ascii="Courier New" w:hAnsi="Courier New" w:cs="Courier New"/>
          <w:color w:val="A31515"/>
          <w:szCs w:val="19"/>
          <w:lang w:val="en-US"/>
        </w:rPr>
        <w:t>'x'</w:t>
      </w:r>
      <w:r w:rsidRPr="00B91317">
        <w:rPr>
          <w:rFonts w:ascii="Courier New" w:hAnsi="Courier New" w:cs="Courier New"/>
          <w:color w:val="000000"/>
          <w:szCs w:val="19"/>
          <w:lang w:val="en-US"/>
        </w:rPr>
        <w:t>, 100));</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000000"/>
          <w:szCs w:val="19"/>
          <w:lang w:val="en-US"/>
        </w:rPr>
        <w:tab/>
        <w:t>mymultimap.insert(std::make_pair(</w:t>
      </w:r>
      <w:r w:rsidRPr="00B91317">
        <w:rPr>
          <w:rFonts w:ascii="Courier New" w:hAnsi="Courier New" w:cs="Courier New"/>
          <w:color w:val="A31515"/>
          <w:szCs w:val="19"/>
          <w:lang w:val="en-US"/>
        </w:rPr>
        <w:t>'y'</w:t>
      </w:r>
      <w:r w:rsidRPr="00B91317">
        <w:rPr>
          <w:rFonts w:ascii="Courier New" w:hAnsi="Courier New" w:cs="Courier New"/>
          <w:color w:val="000000"/>
          <w:szCs w:val="19"/>
          <w:lang w:val="en-US"/>
        </w:rPr>
        <w:t>, 200));</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000000"/>
          <w:szCs w:val="19"/>
          <w:lang w:val="en-US"/>
        </w:rPr>
        <w:tab/>
        <w:t>mymultimap.insert(std::make_pair(</w:t>
      </w:r>
      <w:r w:rsidRPr="00B91317">
        <w:rPr>
          <w:rFonts w:ascii="Courier New" w:hAnsi="Courier New" w:cs="Courier New"/>
          <w:color w:val="A31515"/>
          <w:szCs w:val="19"/>
          <w:lang w:val="en-US"/>
        </w:rPr>
        <w:t>'y'</w:t>
      </w:r>
      <w:r w:rsidRPr="00B91317">
        <w:rPr>
          <w:rFonts w:ascii="Courier New" w:hAnsi="Courier New" w:cs="Courier New"/>
          <w:color w:val="000000"/>
          <w:szCs w:val="19"/>
          <w:lang w:val="en-US"/>
        </w:rPr>
        <w:t>, 350));</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000000"/>
          <w:szCs w:val="19"/>
          <w:lang w:val="en-US"/>
        </w:rPr>
        <w:tab/>
        <w:t>mymultimap.insert(std::make_pair(</w:t>
      </w:r>
      <w:r w:rsidRPr="00B91317">
        <w:rPr>
          <w:rFonts w:ascii="Courier New" w:hAnsi="Courier New" w:cs="Courier New"/>
          <w:color w:val="A31515"/>
          <w:szCs w:val="19"/>
          <w:lang w:val="en-US"/>
        </w:rPr>
        <w:t>'z'</w:t>
      </w:r>
      <w:r w:rsidRPr="00B91317">
        <w:rPr>
          <w:rFonts w:ascii="Courier New" w:hAnsi="Courier New" w:cs="Courier New"/>
          <w:color w:val="000000"/>
          <w:szCs w:val="19"/>
          <w:lang w:val="en-US"/>
        </w:rPr>
        <w:t>, 500));</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r w:rsidRPr="00B91317">
        <w:rPr>
          <w:rFonts w:ascii="Courier New" w:hAnsi="Courier New" w:cs="Courier New"/>
          <w:color w:val="000000"/>
          <w:szCs w:val="19"/>
          <w:lang w:val="en-US"/>
        </w:rPr>
        <w:tab/>
        <w:t xml:space="preserve">std::cout </w:t>
      </w:r>
      <w:r w:rsidRPr="00B91317">
        <w:rPr>
          <w:rFonts w:ascii="Courier New" w:hAnsi="Courier New" w:cs="Courier New"/>
          <w:color w:val="008080"/>
          <w:szCs w:val="19"/>
          <w:lang w:val="en-US"/>
        </w:rPr>
        <w:t>&lt;&lt;</w:t>
      </w:r>
      <w:r w:rsidRPr="00B91317">
        <w:rPr>
          <w:rFonts w:ascii="Courier New" w:hAnsi="Courier New" w:cs="Courier New"/>
          <w:color w:val="000000"/>
          <w:szCs w:val="19"/>
          <w:lang w:val="en-US"/>
        </w:rPr>
        <w:t xml:space="preserve"> </w:t>
      </w:r>
      <w:r w:rsidRPr="00B91317">
        <w:rPr>
          <w:rFonts w:ascii="Courier New" w:hAnsi="Courier New" w:cs="Courier New"/>
          <w:color w:val="A31515"/>
          <w:szCs w:val="19"/>
          <w:lang w:val="en-US"/>
        </w:rPr>
        <w:t>"mymultimap.size() is "</w:t>
      </w:r>
      <w:r w:rsidRPr="00B91317">
        <w:rPr>
          <w:rFonts w:ascii="Courier New" w:hAnsi="Courier New" w:cs="Courier New"/>
          <w:color w:val="000000"/>
          <w:szCs w:val="19"/>
          <w:lang w:val="en-US"/>
        </w:rPr>
        <w:t xml:space="preserve"> </w:t>
      </w:r>
      <w:r w:rsidRPr="00B91317">
        <w:rPr>
          <w:rFonts w:ascii="Courier New" w:hAnsi="Courier New" w:cs="Courier New"/>
          <w:color w:val="008080"/>
          <w:szCs w:val="19"/>
          <w:lang w:val="en-US"/>
        </w:rPr>
        <w:t>&lt;&lt;</w:t>
      </w:r>
      <w:r w:rsidRPr="00B91317">
        <w:rPr>
          <w:rFonts w:ascii="Courier New" w:hAnsi="Courier New" w:cs="Courier New"/>
          <w:color w:val="000000"/>
          <w:szCs w:val="19"/>
          <w:lang w:val="en-US"/>
        </w:rPr>
        <w:t xml:space="preserve"> mymultimap.size() </w:t>
      </w:r>
      <w:r w:rsidRPr="00B91317">
        <w:rPr>
          <w:rFonts w:ascii="Courier New" w:hAnsi="Courier New" w:cs="Courier New"/>
          <w:color w:val="008080"/>
          <w:szCs w:val="19"/>
          <w:lang w:val="en-US"/>
        </w:rPr>
        <w:t>&lt;&lt;</w:t>
      </w:r>
      <w:r w:rsidRPr="00B91317">
        <w:rPr>
          <w:rFonts w:ascii="Courier New" w:hAnsi="Courier New" w:cs="Courier New"/>
          <w:color w:val="000000"/>
          <w:szCs w:val="19"/>
          <w:lang w:val="en-US"/>
        </w:rPr>
        <w:t xml:space="preserve"> </w:t>
      </w:r>
      <w:r w:rsidRPr="00B91317">
        <w:rPr>
          <w:rFonts w:ascii="Courier New" w:hAnsi="Courier New" w:cs="Courier New"/>
          <w:color w:val="A31515"/>
          <w:szCs w:val="19"/>
          <w:lang w:val="en-US"/>
        </w:rPr>
        <w:t>'\n'</w:t>
      </w:r>
      <w:r w:rsidRPr="00B91317">
        <w:rPr>
          <w:rFonts w:ascii="Courier New" w:hAnsi="Courier New" w:cs="Courier New"/>
          <w:color w:val="000000"/>
          <w:szCs w:val="19"/>
          <w:lang w:val="en-US"/>
        </w:rPr>
        <w:t>;</w:t>
      </w:r>
    </w:p>
    <w:p w:rsidR="00B91317" w:rsidRPr="00B91317" w:rsidRDefault="00B91317" w:rsidP="00B91317">
      <w:pPr>
        <w:autoSpaceDE w:val="0"/>
        <w:autoSpaceDN w:val="0"/>
        <w:adjustRightInd w:val="0"/>
        <w:spacing w:after="0" w:line="240" w:lineRule="auto"/>
        <w:rPr>
          <w:rFonts w:ascii="Courier New" w:hAnsi="Courier New" w:cs="Courier New"/>
          <w:color w:val="000000"/>
          <w:szCs w:val="19"/>
          <w:lang w:val="en-US"/>
        </w:rPr>
      </w:pPr>
    </w:p>
    <w:p w:rsidR="00B91317" w:rsidRPr="00B91317" w:rsidRDefault="00B91317" w:rsidP="00B91317">
      <w:pPr>
        <w:autoSpaceDE w:val="0"/>
        <w:autoSpaceDN w:val="0"/>
        <w:adjustRightInd w:val="0"/>
        <w:spacing w:after="0" w:line="240" w:lineRule="auto"/>
        <w:rPr>
          <w:rFonts w:ascii="Courier New" w:hAnsi="Courier New" w:cs="Courier New"/>
          <w:color w:val="000000"/>
          <w:szCs w:val="19"/>
        </w:rPr>
      </w:pPr>
      <w:r w:rsidRPr="00B91317">
        <w:rPr>
          <w:rFonts w:ascii="Courier New" w:hAnsi="Courier New" w:cs="Courier New"/>
          <w:color w:val="000000"/>
          <w:szCs w:val="19"/>
          <w:lang w:val="en-US"/>
        </w:rPr>
        <w:tab/>
      </w:r>
      <w:r w:rsidRPr="00B91317">
        <w:rPr>
          <w:rFonts w:ascii="Courier New" w:hAnsi="Courier New" w:cs="Courier New"/>
          <w:color w:val="0000FF"/>
          <w:szCs w:val="19"/>
        </w:rPr>
        <w:t>return</w:t>
      </w:r>
      <w:r w:rsidRPr="00B91317">
        <w:rPr>
          <w:rFonts w:ascii="Courier New" w:hAnsi="Courier New" w:cs="Courier New"/>
          <w:color w:val="000000"/>
          <w:szCs w:val="19"/>
        </w:rPr>
        <w:t xml:space="preserve"> 0;</w:t>
      </w:r>
    </w:p>
    <w:p w:rsidR="00B91317" w:rsidRPr="00B91317" w:rsidRDefault="00B91317" w:rsidP="00B91317">
      <w:pPr>
        <w:spacing w:after="80"/>
        <w:jc w:val="both"/>
        <w:rPr>
          <w:rFonts w:ascii="Courier New" w:hAnsi="Courier New" w:cs="Courier New"/>
          <w:color w:val="000000"/>
          <w:szCs w:val="19"/>
        </w:rPr>
      </w:pPr>
      <w:r w:rsidRPr="00B91317">
        <w:rPr>
          <w:rFonts w:ascii="Courier New" w:hAnsi="Courier New" w:cs="Courier New"/>
          <w:color w:val="000000"/>
          <w:szCs w:val="19"/>
        </w:rPr>
        <w:t>}</w:t>
      </w:r>
    </w:p>
    <w:p w:rsidR="00B91317" w:rsidRDefault="00B91317" w:rsidP="00B91317">
      <w:pPr>
        <w:spacing w:after="80"/>
        <w:ind w:firstLine="567"/>
        <w:jc w:val="both"/>
        <w:rPr>
          <w:rFonts w:cs="Arial"/>
          <w:color w:val="000000"/>
          <w:szCs w:val="20"/>
        </w:rPr>
      </w:pPr>
      <w:r>
        <w:rPr>
          <w:rFonts w:cs="Arial"/>
          <w:color w:val="000000"/>
          <w:szCs w:val="20"/>
        </w:rPr>
        <w:t>Результат работы программы:</w:t>
      </w:r>
    </w:p>
    <w:p w:rsidR="00B91317" w:rsidRDefault="00B91317" w:rsidP="00B91317">
      <w:pPr>
        <w:spacing w:after="80"/>
        <w:jc w:val="both"/>
        <w:rPr>
          <w:rFonts w:cs="Arial"/>
          <w:color w:val="000000"/>
          <w:szCs w:val="20"/>
        </w:rPr>
      </w:pPr>
      <w:r w:rsidRPr="00B91317">
        <w:rPr>
          <w:rFonts w:cs="Arial"/>
          <w:noProof/>
          <w:color w:val="000000"/>
          <w:szCs w:val="20"/>
          <w:lang w:eastAsia="ru-RU"/>
        </w:rPr>
        <w:drawing>
          <wp:inline distT="0" distB="0" distL="0" distR="0" wp14:anchorId="2D04E6F4" wp14:editId="301CE6B9">
            <wp:extent cx="1952898" cy="247685"/>
            <wp:effectExtent l="0" t="0" r="0" b="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1952898" cy="247685"/>
                    </a:xfrm>
                    <a:prstGeom prst="rect">
                      <a:avLst/>
                    </a:prstGeom>
                  </pic:spPr>
                </pic:pic>
              </a:graphicData>
            </a:graphic>
          </wp:inline>
        </w:drawing>
      </w:r>
      <w:r>
        <w:rPr>
          <w:rFonts w:cs="Arial"/>
          <w:color w:val="000000"/>
          <w:szCs w:val="20"/>
        </w:rPr>
        <w:tab/>
      </w:r>
    </w:p>
    <w:p w:rsidR="00B91317" w:rsidRPr="00B91317" w:rsidRDefault="00E02D8B" w:rsidP="00B91317">
      <w:pPr>
        <w:spacing w:before="80" w:after="80"/>
        <w:rPr>
          <w:lang w:val="en-US"/>
        </w:rPr>
      </w:pPr>
      <w:hyperlink w:anchor="_Ассоциативные_контейнеры" w:history="1">
        <w:r w:rsidR="00B91317" w:rsidRPr="00476B13">
          <w:rPr>
            <w:rStyle w:val="a4"/>
            <w:rFonts w:cs="Arial"/>
            <w:szCs w:val="20"/>
            <w:lang w:val="en-US"/>
          </w:rPr>
          <w:t>&lt;</w:t>
        </w:r>
        <w:r w:rsidR="00B91317" w:rsidRPr="00476B13">
          <w:rPr>
            <w:rStyle w:val="a4"/>
            <w:rFonts w:cs="Arial"/>
            <w:szCs w:val="20"/>
          </w:rPr>
          <w:t>Ассоциативные контейнеры</w:t>
        </w:r>
        <w:r w:rsidR="00B91317" w:rsidRPr="00476B13">
          <w:rPr>
            <w:rStyle w:val="a4"/>
            <w:rFonts w:cs="Arial"/>
            <w:szCs w:val="20"/>
            <w:lang w:val="en-US"/>
          </w:rPr>
          <w:t>&gt;</w:t>
        </w:r>
      </w:hyperlink>
    </w:p>
    <w:p w:rsidR="009C0C83" w:rsidRPr="009C0C83"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56" w:name="_multimap::max_size"/>
      <w:bookmarkEnd w:id="256"/>
      <w:r>
        <w:rPr>
          <w:rFonts w:ascii="Arial" w:hAnsi="Arial" w:cs="Arial"/>
          <w:b/>
          <w:i w:val="0"/>
          <w:color w:val="auto"/>
          <w:szCs w:val="20"/>
          <w:lang w:val="en-US"/>
        </w:rPr>
        <w:t>multimap</w:t>
      </w:r>
      <w:r w:rsidRPr="0090541E">
        <w:rPr>
          <w:rFonts w:ascii="Arial" w:hAnsi="Arial" w:cs="Arial"/>
          <w:b/>
          <w:i w:val="0"/>
          <w:color w:val="auto"/>
          <w:szCs w:val="20"/>
        </w:rPr>
        <w:t>::</w:t>
      </w:r>
      <w:r>
        <w:rPr>
          <w:rFonts w:ascii="Arial" w:hAnsi="Arial" w:cs="Arial"/>
          <w:b/>
          <w:i w:val="0"/>
          <w:color w:val="auto"/>
          <w:szCs w:val="20"/>
          <w:lang w:val="en-US"/>
        </w:rPr>
        <w:t>max_size</w:t>
      </w:r>
    </w:p>
    <w:p w:rsidR="009C0C83" w:rsidRDefault="009C0C83" w:rsidP="009C0C83">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max</w:t>
      </w:r>
      <w:r w:rsidRPr="008F45F6">
        <w:rPr>
          <w:rFonts w:cs="Arial"/>
          <w:color w:val="000000" w:themeColor="text1"/>
          <w:szCs w:val="20"/>
        </w:rPr>
        <w:t>_</w:t>
      </w:r>
      <w:r>
        <w:rPr>
          <w:rFonts w:cs="Arial"/>
          <w:color w:val="000000" w:themeColor="text1"/>
          <w:szCs w:val="20"/>
          <w:lang w:val="en-US"/>
        </w:rPr>
        <w:t>size</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multimap</w:t>
      </w:r>
      <w:r>
        <w:rPr>
          <w:rFonts w:cs="Arial"/>
          <w:color w:val="000000" w:themeColor="text1"/>
          <w:szCs w:val="20"/>
        </w:rPr>
        <w:t>:</w:t>
      </w:r>
    </w:p>
    <w:p w:rsidR="009C0C83" w:rsidRPr="005478C5" w:rsidRDefault="009C0C83" w:rsidP="009C0C83">
      <w:pPr>
        <w:spacing w:after="0"/>
        <w:jc w:val="both"/>
        <w:rPr>
          <w:rFonts w:ascii="Courier New" w:hAnsi="Courier New" w:cs="Courier New"/>
          <w:szCs w:val="20"/>
        </w:rPr>
      </w:pP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808080"/>
          <w:szCs w:val="19"/>
          <w:lang w:val="en-US"/>
        </w:rPr>
        <w:t>#include</w:t>
      </w:r>
      <w:r w:rsidRPr="009C0C83">
        <w:rPr>
          <w:rFonts w:ascii="Courier New" w:hAnsi="Courier New" w:cs="Courier New"/>
          <w:color w:val="000000"/>
          <w:szCs w:val="19"/>
          <w:lang w:val="en-US"/>
        </w:rPr>
        <w:t xml:space="preserve"> </w:t>
      </w:r>
      <w:r w:rsidRPr="009C0C83">
        <w:rPr>
          <w:rFonts w:ascii="Courier New" w:hAnsi="Courier New" w:cs="Courier New"/>
          <w:color w:val="A31515"/>
          <w:szCs w:val="19"/>
          <w:lang w:val="en-US"/>
        </w:rPr>
        <w:t>&lt;iostream&gt;</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808080"/>
          <w:szCs w:val="19"/>
          <w:lang w:val="en-US"/>
        </w:rPr>
        <w:t>#include</w:t>
      </w:r>
      <w:r w:rsidRPr="009C0C83">
        <w:rPr>
          <w:rFonts w:ascii="Courier New" w:hAnsi="Courier New" w:cs="Courier New"/>
          <w:color w:val="000000"/>
          <w:szCs w:val="19"/>
          <w:lang w:val="en-US"/>
        </w:rPr>
        <w:t xml:space="preserve"> </w:t>
      </w:r>
      <w:r w:rsidRPr="009C0C83">
        <w:rPr>
          <w:rFonts w:ascii="Courier New" w:hAnsi="Courier New" w:cs="Courier New"/>
          <w:color w:val="A31515"/>
          <w:szCs w:val="19"/>
          <w:lang w:val="en-US"/>
        </w:rPr>
        <w:t>&lt;map&gt;</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FF"/>
          <w:szCs w:val="19"/>
          <w:lang w:val="en-US"/>
        </w:rPr>
        <w:t>int</w:t>
      </w:r>
      <w:r w:rsidRPr="009C0C83">
        <w:rPr>
          <w:rFonts w:ascii="Courier New" w:hAnsi="Courier New" w:cs="Courier New"/>
          <w:color w:val="000000"/>
          <w:szCs w:val="19"/>
          <w:lang w:val="en-US"/>
        </w:rPr>
        <w:t xml:space="preserve"> main() {</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std::</w:t>
      </w:r>
      <w:r w:rsidRPr="009C0C83">
        <w:rPr>
          <w:rFonts w:ascii="Courier New" w:hAnsi="Courier New" w:cs="Courier New"/>
          <w:color w:val="2B91AF"/>
          <w:szCs w:val="19"/>
          <w:lang w:val="en-US"/>
        </w:rPr>
        <w:t>multimap</w:t>
      </w:r>
      <w:r w:rsidRPr="009C0C83">
        <w:rPr>
          <w:rFonts w:ascii="Courier New" w:hAnsi="Courier New" w:cs="Courier New"/>
          <w:color w:val="000000"/>
          <w:szCs w:val="19"/>
          <w:lang w:val="en-US"/>
        </w:rPr>
        <w:t>&lt;</w:t>
      </w:r>
      <w:r w:rsidRPr="009C0C83">
        <w:rPr>
          <w:rFonts w:ascii="Courier New" w:hAnsi="Courier New" w:cs="Courier New"/>
          <w:color w:val="0000FF"/>
          <w:szCs w:val="19"/>
          <w:lang w:val="en-US"/>
        </w:rPr>
        <w:t>int</w:t>
      </w:r>
      <w:r w:rsidRPr="009C0C83">
        <w:rPr>
          <w:rFonts w:ascii="Courier New" w:hAnsi="Courier New" w:cs="Courier New"/>
          <w:color w:val="000000"/>
          <w:szCs w:val="19"/>
          <w:lang w:val="en-US"/>
        </w:rPr>
        <w:t xml:space="preserve">, </w:t>
      </w:r>
      <w:r w:rsidRPr="009C0C83">
        <w:rPr>
          <w:rFonts w:ascii="Courier New" w:hAnsi="Courier New" w:cs="Courier New"/>
          <w:color w:val="0000FF"/>
          <w:szCs w:val="19"/>
          <w:lang w:val="en-US"/>
        </w:rPr>
        <w:t>int</w:t>
      </w:r>
      <w:r w:rsidRPr="009C0C83">
        <w:rPr>
          <w:rFonts w:ascii="Courier New" w:hAnsi="Courier New" w:cs="Courier New"/>
          <w:color w:val="000000"/>
          <w:szCs w:val="19"/>
          <w:lang w:val="en-US"/>
        </w:rPr>
        <w:t>&gt; mymultimap;</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w:t>
      </w:r>
      <w:r w:rsidRPr="009C0C83">
        <w:rPr>
          <w:rFonts w:ascii="Courier New" w:hAnsi="Courier New" w:cs="Courier New"/>
          <w:color w:val="0000FF"/>
          <w:szCs w:val="19"/>
          <w:lang w:val="en-US"/>
        </w:rPr>
        <w:t>if</w:t>
      </w:r>
      <w:r w:rsidRPr="009C0C83">
        <w:rPr>
          <w:rFonts w:ascii="Courier New" w:hAnsi="Courier New" w:cs="Courier New"/>
          <w:color w:val="000000"/>
          <w:szCs w:val="19"/>
          <w:lang w:val="en-US"/>
        </w:rPr>
        <w:t xml:space="preserve"> (mymultimap.max_size() &gt;= 1000u) {</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w:t>
      </w:r>
      <w:r w:rsidRPr="009C0C83">
        <w:rPr>
          <w:rFonts w:ascii="Courier New" w:hAnsi="Courier New" w:cs="Courier New"/>
          <w:color w:val="0000FF"/>
          <w:szCs w:val="19"/>
          <w:lang w:val="en-US"/>
        </w:rPr>
        <w:t>for</w:t>
      </w:r>
      <w:r w:rsidRPr="009C0C83">
        <w:rPr>
          <w:rFonts w:ascii="Courier New" w:hAnsi="Courier New" w:cs="Courier New"/>
          <w:color w:val="000000"/>
          <w:szCs w:val="19"/>
          <w:lang w:val="en-US"/>
        </w:rPr>
        <w:t xml:space="preserve"> (</w:t>
      </w:r>
      <w:r w:rsidRPr="009C0C83">
        <w:rPr>
          <w:rFonts w:ascii="Courier New" w:hAnsi="Courier New" w:cs="Courier New"/>
          <w:color w:val="0000FF"/>
          <w:szCs w:val="19"/>
          <w:lang w:val="en-US"/>
        </w:rPr>
        <w:t>int</w:t>
      </w:r>
      <w:r w:rsidRPr="009C0C83">
        <w:rPr>
          <w:rFonts w:ascii="Courier New" w:hAnsi="Courier New" w:cs="Courier New"/>
          <w:color w:val="000000"/>
          <w:szCs w:val="19"/>
          <w:lang w:val="en-US"/>
        </w:rPr>
        <w:t xml:space="preserve"> i = 0; i &lt; 1000; i++)</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mymultimap.insert(std::make_pair(i, 0));</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std::cout </w:t>
      </w:r>
      <w:r w:rsidRPr="009C0C83">
        <w:rPr>
          <w:rFonts w:ascii="Courier New" w:hAnsi="Courier New" w:cs="Courier New"/>
          <w:color w:val="008080"/>
          <w:szCs w:val="19"/>
          <w:lang w:val="en-US"/>
        </w:rPr>
        <w:t>&lt;&lt;</w:t>
      </w:r>
      <w:r w:rsidRPr="009C0C83">
        <w:rPr>
          <w:rFonts w:ascii="Courier New" w:hAnsi="Courier New" w:cs="Courier New"/>
          <w:color w:val="000000"/>
          <w:szCs w:val="19"/>
          <w:lang w:val="en-US"/>
        </w:rPr>
        <w:t xml:space="preserve"> </w:t>
      </w:r>
      <w:r w:rsidRPr="009C0C83">
        <w:rPr>
          <w:rFonts w:ascii="Courier New" w:hAnsi="Courier New" w:cs="Courier New"/>
          <w:color w:val="A31515"/>
          <w:szCs w:val="19"/>
          <w:lang w:val="en-US"/>
        </w:rPr>
        <w:t>"The multimap contains 1000 elements.\n"</w:t>
      </w:r>
      <w:r w:rsidRPr="009C0C83">
        <w:rPr>
          <w:rFonts w:ascii="Courier New" w:hAnsi="Courier New" w:cs="Courier New"/>
          <w:color w:val="000000"/>
          <w:szCs w:val="19"/>
          <w:lang w:val="en-US"/>
        </w:rPr>
        <w:t>;</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w:t>
      </w:r>
      <w:r w:rsidRPr="009C0C83">
        <w:rPr>
          <w:rFonts w:ascii="Courier New" w:hAnsi="Courier New" w:cs="Courier New"/>
          <w:color w:val="0000FF"/>
          <w:szCs w:val="19"/>
          <w:lang w:val="en-US"/>
        </w:rPr>
        <w:t>else</w:t>
      </w:r>
      <w:r w:rsidRPr="009C0C83">
        <w:rPr>
          <w:rFonts w:ascii="Courier New" w:hAnsi="Courier New" w:cs="Courier New"/>
          <w:color w:val="000000"/>
          <w:szCs w:val="19"/>
          <w:lang w:val="en-US"/>
        </w:rPr>
        <w:t xml:space="preserve"> std::cout </w:t>
      </w:r>
      <w:r w:rsidRPr="009C0C83">
        <w:rPr>
          <w:rFonts w:ascii="Courier New" w:hAnsi="Courier New" w:cs="Courier New"/>
          <w:color w:val="008080"/>
          <w:szCs w:val="19"/>
          <w:lang w:val="en-US"/>
        </w:rPr>
        <w:t>&lt;&lt;</w:t>
      </w:r>
      <w:r w:rsidRPr="009C0C83">
        <w:rPr>
          <w:rFonts w:ascii="Courier New" w:hAnsi="Courier New" w:cs="Courier New"/>
          <w:color w:val="000000"/>
          <w:szCs w:val="19"/>
          <w:lang w:val="en-US"/>
        </w:rPr>
        <w:t xml:space="preserve"> </w:t>
      </w:r>
      <w:r w:rsidRPr="009C0C83">
        <w:rPr>
          <w:rFonts w:ascii="Courier New" w:hAnsi="Courier New" w:cs="Courier New"/>
          <w:color w:val="A31515"/>
          <w:szCs w:val="19"/>
          <w:lang w:val="en-US"/>
        </w:rPr>
        <w:t>"The multimap could not hold 1000 elements.\n"</w:t>
      </w:r>
      <w:r w:rsidRPr="009C0C83">
        <w:rPr>
          <w:rFonts w:ascii="Courier New" w:hAnsi="Courier New" w:cs="Courier New"/>
          <w:color w:val="000000"/>
          <w:szCs w:val="19"/>
          <w:lang w:val="en-US"/>
        </w:rPr>
        <w:t>;</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p>
    <w:p w:rsidR="009C0C83" w:rsidRPr="009C0C83" w:rsidRDefault="009C0C83" w:rsidP="009C0C83">
      <w:pPr>
        <w:autoSpaceDE w:val="0"/>
        <w:autoSpaceDN w:val="0"/>
        <w:adjustRightInd w:val="0"/>
        <w:spacing w:after="0" w:line="240" w:lineRule="auto"/>
        <w:rPr>
          <w:rFonts w:ascii="Courier New" w:hAnsi="Courier New" w:cs="Courier New"/>
          <w:color w:val="000000"/>
          <w:szCs w:val="19"/>
        </w:rPr>
      </w:pPr>
      <w:r w:rsidRPr="009C0C83">
        <w:rPr>
          <w:rFonts w:ascii="Courier New" w:hAnsi="Courier New" w:cs="Courier New"/>
          <w:color w:val="000000"/>
          <w:szCs w:val="19"/>
          <w:lang w:val="en-US"/>
        </w:rPr>
        <w:t xml:space="preserve">    </w:t>
      </w:r>
      <w:r w:rsidRPr="009C0C83">
        <w:rPr>
          <w:rFonts w:ascii="Courier New" w:hAnsi="Courier New" w:cs="Courier New"/>
          <w:color w:val="0000FF"/>
          <w:szCs w:val="19"/>
        </w:rPr>
        <w:t>return</w:t>
      </w:r>
      <w:r w:rsidRPr="009C0C83">
        <w:rPr>
          <w:rFonts w:ascii="Courier New" w:hAnsi="Courier New" w:cs="Courier New"/>
          <w:color w:val="000000"/>
          <w:szCs w:val="19"/>
        </w:rPr>
        <w:t xml:space="preserve"> 0;</w:t>
      </w:r>
    </w:p>
    <w:p w:rsidR="009C0C83" w:rsidRPr="009C0C83" w:rsidRDefault="009C0C83" w:rsidP="009C0C83">
      <w:pPr>
        <w:spacing w:after="80"/>
        <w:jc w:val="both"/>
        <w:rPr>
          <w:rFonts w:ascii="Courier New" w:hAnsi="Courier New" w:cs="Courier New"/>
          <w:color w:val="000000"/>
          <w:szCs w:val="19"/>
        </w:rPr>
      </w:pPr>
      <w:r w:rsidRPr="009C0C83">
        <w:rPr>
          <w:rFonts w:ascii="Courier New" w:hAnsi="Courier New" w:cs="Courier New"/>
          <w:color w:val="000000"/>
          <w:szCs w:val="19"/>
        </w:rPr>
        <w:t>}</w:t>
      </w:r>
    </w:p>
    <w:p w:rsidR="009C0C83" w:rsidRDefault="009C0C83" w:rsidP="009C0C83">
      <w:pPr>
        <w:spacing w:after="80"/>
        <w:ind w:firstLine="567"/>
        <w:jc w:val="both"/>
        <w:rPr>
          <w:rFonts w:cs="Arial"/>
          <w:color w:val="000000"/>
          <w:szCs w:val="20"/>
        </w:rPr>
      </w:pPr>
      <w:r w:rsidRPr="009C0C83">
        <w:rPr>
          <w:rFonts w:cs="Arial"/>
          <w:color w:val="000000"/>
          <w:szCs w:val="20"/>
        </w:rPr>
        <w:t>Здесь элемент max_size используется для предварительной проверки того, позволит ли multimap вставить 1000 элементов.</w:t>
      </w:r>
    </w:p>
    <w:p w:rsidR="009C0C83" w:rsidRDefault="009C0C83" w:rsidP="009C0C83">
      <w:pPr>
        <w:spacing w:after="80"/>
        <w:ind w:firstLine="567"/>
        <w:jc w:val="both"/>
        <w:rPr>
          <w:rFonts w:cs="Arial"/>
          <w:color w:val="000000"/>
          <w:szCs w:val="20"/>
        </w:rPr>
      </w:pPr>
      <w:r>
        <w:rPr>
          <w:rFonts w:cs="Arial"/>
          <w:color w:val="000000"/>
          <w:szCs w:val="20"/>
        </w:rPr>
        <w:t>Результат работы программы:</w:t>
      </w:r>
    </w:p>
    <w:p w:rsidR="009C0C83" w:rsidRDefault="009C0C83" w:rsidP="009C0C83">
      <w:pPr>
        <w:spacing w:after="80"/>
        <w:jc w:val="both"/>
        <w:rPr>
          <w:rFonts w:cs="Arial"/>
          <w:color w:val="000000"/>
          <w:szCs w:val="20"/>
        </w:rPr>
      </w:pPr>
      <w:r w:rsidRPr="009C0C83">
        <w:rPr>
          <w:rFonts w:cs="Arial"/>
          <w:noProof/>
          <w:color w:val="000000"/>
          <w:szCs w:val="20"/>
          <w:lang w:eastAsia="ru-RU"/>
        </w:rPr>
        <w:drawing>
          <wp:inline distT="0" distB="0" distL="0" distR="0" wp14:anchorId="5FCC1701" wp14:editId="339B6C5D">
            <wp:extent cx="3086531" cy="247685"/>
            <wp:effectExtent l="0" t="0" r="0" b="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086531" cy="247685"/>
                    </a:xfrm>
                    <a:prstGeom prst="rect">
                      <a:avLst/>
                    </a:prstGeom>
                  </pic:spPr>
                </pic:pic>
              </a:graphicData>
            </a:graphic>
          </wp:inline>
        </w:drawing>
      </w:r>
      <w:r>
        <w:rPr>
          <w:rFonts w:cs="Arial"/>
          <w:color w:val="000000"/>
          <w:szCs w:val="20"/>
        </w:rPr>
        <w:tab/>
      </w:r>
    </w:p>
    <w:p w:rsidR="009C0C83" w:rsidRPr="009C0C83" w:rsidRDefault="00E02D8B" w:rsidP="009C0C83">
      <w:pPr>
        <w:spacing w:before="80" w:after="80"/>
        <w:rPr>
          <w:lang w:val="en-US"/>
        </w:rPr>
      </w:pPr>
      <w:hyperlink w:anchor="_Ассоциативные_контейнеры" w:history="1">
        <w:r w:rsidR="009C0C83" w:rsidRPr="00476B13">
          <w:rPr>
            <w:rStyle w:val="a4"/>
            <w:rFonts w:cs="Arial"/>
            <w:szCs w:val="20"/>
            <w:lang w:val="en-US"/>
          </w:rPr>
          <w:t>&lt;</w:t>
        </w:r>
        <w:r w:rsidR="009C0C83" w:rsidRPr="00476B13">
          <w:rPr>
            <w:rStyle w:val="a4"/>
            <w:rFonts w:cs="Arial"/>
            <w:szCs w:val="20"/>
          </w:rPr>
          <w:t>Ассоциативные контейнеры</w:t>
        </w:r>
        <w:r w:rsidR="009C0C83" w:rsidRPr="00476B13">
          <w:rPr>
            <w:rStyle w:val="a4"/>
            <w:rFonts w:cs="Arial"/>
            <w:szCs w:val="20"/>
            <w:lang w:val="en-US"/>
          </w:rPr>
          <w:t>&gt;</w:t>
        </w:r>
      </w:hyperlink>
    </w:p>
    <w:p w:rsidR="009C0C83" w:rsidRPr="009C0C83"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57" w:name="_multimap::empty"/>
      <w:bookmarkEnd w:id="257"/>
      <w:r>
        <w:rPr>
          <w:rFonts w:ascii="Arial" w:hAnsi="Arial" w:cs="Arial"/>
          <w:b/>
          <w:i w:val="0"/>
          <w:color w:val="auto"/>
          <w:szCs w:val="20"/>
          <w:lang w:val="en-US"/>
        </w:rPr>
        <w:t>multimap</w:t>
      </w:r>
      <w:r w:rsidRPr="0090541E">
        <w:rPr>
          <w:rFonts w:ascii="Arial" w:hAnsi="Arial" w:cs="Arial"/>
          <w:b/>
          <w:i w:val="0"/>
          <w:color w:val="auto"/>
          <w:szCs w:val="20"/>
        </w:rPr>
        <w:t>::</w:t>
      </w:r>
      <w:r>
        <w:rPr>
          <w:rFonts w:ascii="Arial" w:hAnsi="Arial" w:cs="Arial"/>
          <w:b/>
          <w:i w:val="0"/>
          <w:color w:val="auto"/>
          <w:szCs w:val="20"/>
          <w:lang w:val="en-US"/>
        </w:rPr>
        <w:t>empty</w:t>
      </w:r>
    </w:p>
    <w:p w:rsidR="009C0C83" w:rsidRDefault="009C0C83" w:rsidP="009C0C83">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empty</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multimap</w:t>
      </w:r>
      <w:r>
        <w:rPr>
          <w:rFonts w:cs="Arial"/>
          <w:color w:val="000000" w:themeColor="text1"/>
          <w:szCs w:val="20"/>
        </w:rPr>
        <w:t>:</w:t>
      </w:r>
    </w:p>
    <w:p w:rsidR="009C0C83" w:rsidRPr="005478C5" w:rsidRDefault="009C0C83" w:rsidP="009C0C83">
      <w:pPr>
        <w:spacing w:after="0"/>
        <w:jc w:val="both"/>
        <w:rPr>
          <w:rFonts w:ascii="Courier New" w:hAnsi="Courier New" w:cs="Courier New"/>
          <w:szCs w:val="20"/>
        </w:rPr>
      </w:pP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808080"/>
          <w:szCs w:val="19"/>
          <w:lang w:val="en-US"/>
        </w:rPr>
        <w:t>#include</w:t>
      </w:r>
      <w:r w:rsidRPr="009C0C83">
        <w:rPr>
          <w:rFonts w:ascii="Courier New" w:hAnsi="Courier New" w:cs="Courier New"/>
          <w:color w:val="000000"/>
          <w:szCs w:val="19"/>
          <w:lang w:val="en-US"/>
        </w:rPr>
        <w:t xml:space="preserve"> </w:t>
      </w:r>
      <w:r w:rsidRPr="009C0C83">
        <w:rPr>
          <w:rFonts w:ascii="Courier New" w:hAnsi="Courier New" w:cs="Courier New"/>
          <w:color w:val="A31515"/>
          <w:szCs w:val="19"/>
          <w:lang w:val="en-US"/>
        </w:rPr>
        <w:t>&lt;iostream&gt;</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808080"/>
          <w:szCs w:val="19"/>
          <w:lang w:val="en-US"/>
        </w:rPr>
        <w:t>#include</w:t>
      </w:r>
      <w:r w:rsidRPr="009C0C83">
        <w:rPr>
          <w:rFonts w:ascii="Courier New" w:hAnsi="Courier New" w:cs="Courier New"/>
          <w:color w:val="000000"/>
          <w:szCs w:val="19"/>
          <w:lang w:val="en-US"/>
        </w:rPr>
        <w:t xml:space="preserve"> </w:t>
      </w:r>
      <w:r w:rsidRPr="009C0C83">
        <w:rPr>
          <w:rFonts w:ascii="Courier New" w:hAnsi="Courier New" w:cs="Courier New"/>
          <w:color w:val="A31515"/>
          <w:szCs w:val="19"/>
          <w:lang w:val="en-US"/>
        </w:rPr>
        <w:t>&lt;map&gt;</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FF"/>
          <w:szCs w:val="19"/>
          <w:lang w:val="en-US"/>
        </w:rPr>
        <w:t>int</w:t>
      </w:r>
      <w:r w:rsidRPr="009C0C83">
        <w:rPr>
          <w:rFonts w:ascii="Courier New" w:hAnsi="Courier New" w:cs="Courier New"/>
          <w:color w:val="000000"/>
          <w:szCs w:val="19"/>
          <w:lang w:val="en-US"/>
        </w:rPr>
        <w:t xml:space="preserve"> main() {</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std::</w:t>
      </w:r>
      <w:r w:rsidRPr="009C0C83">
        <w:rPr>
          <w:rFonts w:ascii="Courier New" w:hAnsi="Courier New" w:cs="Courier New"/>
          <w:color w:val="2B91AF"/>
          <w:szCs w:val="19"/>
          <w:lang w:val="en-US"/>
        </w:rPr>
        <w:t>multimap</w:t>
      </w:r>
      <w:r w:rsidRPr="009C0C83">
        <w:rPr>
          <w:rFonts w:ascii="Courier New" w:hAnsi="Courier New" w:cs="Courier New"/>
          <w:color w:val="000000"/>
          <w:szCs w:val="19"/>
          <w:lang w:val="en-US"/>
        </w:rPr>
        <w:t>&lt;</w:t>
      </w:r>
      <w:r w:rsidRPr="009C0C83">
        <w:rPr>
          <w:rFonts w:ascii="Courier New" w:hAnsi="Courier New" w:cs="Courier New"/>
          <w:color w:val="0000FF"/>
          <w:szCs w:val="19"/>
          <w:lang w:val="en-US"/>
        </w:rPr>
        <w:t>char</w:t>
      </w:r>
      <w:r w:rsidRPr="009C0C83">
        <w:rPr>
          <w:rFonts w:ascii="Courier New" w:hAnsi="Courier New" w:cs="Courier New"/>
          <w:color w:val="000000"/>
          <w:szCs w:val="19"/>
          <w:lang w:val="en-US"/>
        </w:rPr>
        <w:t xml:space="preserve">, </w:t>
      </w:r>
      <w:r w:rsidRPr="009C0C83">
        <w:rPr>
          <w:rFonts w:ascii="Courier New" w:hAnsi="Courier New" w:cs="Courier New"/>
          <w:color w:val="0000FF"/>
          <w:szCs w:val="19"/>
          <w:lang w:val="en-US"/>
        </w:rPr>
        <w:t>int</w:t>
      </w:r>
      <w:r w:rsidRPr="009C0C83">
        <w:rPr>
          <w:rFonts w:ascii="Courier New" w:hAnsi="Courier New" w:cs="Courier New"/>
          <w:color w:val="000000"/>
          <w:szCs w:val="19"/>
          <w:lang w:val="en-US"/>
        </w:rPr>
        <w:t>&gt; mymultimap;</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mymultimap.insert(std::</w:t>
      </w:r>
      <w:r w:rsidRPr="009C0C83">
        <w:rPr>
          <w:rFonts w:ascii="Courier New" w:hAnsi="Courier New" w:cs="Courier New"/>
          <w:color w:val="2B91AF"/>
          <w:szCs w:val="19"/>
          <w:lang w:val="en-US"/>
        </w:rPr>
        <w:t>pair</w:t>
      </w:r>
      <w:r w:rsidRPr="009C0C83">
        <w:rPr>
          <w:rFonts w:ascii="Courier New" w:hAnsi="Courier New" w:cs="Courier New"/>
          <w:color w:val="000000"/>
          <w:szCs w:val="19"/>
          <w:lang w:val="en-US"/>
        </w:rPr>
        <w:t>&lt;</w:t>
      </w:r>
      <w:r w:rsidRPr="009C0C83">
        <w:rPr>
          <w:rFonts w:ascii="Courier New" w:hAnsi="Courier New" w:cs="Courier New"/>
          <w:color w:val="0000FF"/>
          <w:szCs w:val="19"/>
          <w:lang w:val="en-US"/>
        </w:rPr>
        <w:t>char</w:t>
      </w:r>
      <w:r w:rsidRPr="009C0C83">
        <w:rPr>
          <w:rFonts w:ascii="Courier New" w:hAnsi="Courier New" w:cs="Courier New"/>
          <w:color w:val="000000"/>
          <w:szCs w:val="19"/>
          <w:lang w:val="en-US"/>
        </w:rPr>
        <w:t xml:space="preserve">, </w:t>
      </w:r>
      <w:r w:rsidRPr="009C0C83">
        <w:rPr>
          <w:rFonts w:ascii="Courier New" w:hAnsi="Courier New" w:cs="Courier New"/>
          <w:color w:val="0000FF"/>
          <w:szCs w:val="19"/>
          <w:lang w:val="en-US"/>
        </w:rPr>
        <w:t>int</w:t>
      </w:r>
      <w:r w:rsidRPr="009C0C83">
        <w:rPr>
          <w:rFonts w:ascii="Courier New" w:hAnsi="Courier New" w:cs="Courier New"/>
          <w:color w:val="000000"/>
          <w:szCs w:val="19"/>
          <w:lang w:val="en-US"/>
        </w:rPr>
        <w:t>&gt;(</w:t>
      </w:r>
      <w:r w:rsidRPr="009C0C83">
        <w:rPr>
          <w:rFonts w:ascii="Courier New" w:hAnsi="Courier New" w:cs="Courier New"/>
          <w:color w:val="A31515"/>
          <w:szCs w:val="19"/>
          <w:lang w:val="en-US"/>
        </w:rPr>
        <w:t>'b'</w:t>
      </w:r>
      <w:r w:rsidRPr="009C0C83">
        <w:rPr>
          <w:rFonts w:ascii="Courier New" w:hAnsi="Courier New" w:cs="Courier New"/>
          <w:color w:val="000000"/>
          <w:szCs w:val="19"/>
          <w:lang w:val="en-US"/>
        </w:rPr>
        <w:t>, 101));</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mymultimap.insert(std::</w:t>
      </w:r>
      <w:r w:rsidRPr="009C0C83">
        <w:rPr>
          <w:rFonts w:ascii="Courier New" w:hAnsi="Courier New" w:cs="Courier New"/>
          <w:color w:val="2B91AF"/>
          <w:szCs w:val="19"/>
          <w:lang w:val="en-US"/>
        </w:rPr>
        <w:t>pair</w:t>
      </w:r>
      <w:r w:rsidRPr="009C0C83">
        <w:rPr>
          <w:rFonts w:ascii="Courier New" w:hAnsi="Courier New" w:cs="Courier New"/>
          <w:color w:val="000000"/>
          <w:szCs w:val="19"/>
          <w:lang w:val="en-US"/>
        </w:rPr>
        <w:t>&lt;</w:t>
      </w:r>
      <w:r w:rsidRPr="009C0C83">
        <w:rPr>
          <w:rFonts w:ascii="Courier New" w:hAnsi="Courier New" w:cs="Courier New"/>
          <w:color w:val="0000FF"/>
          <w:szCs w:val="19"/>
          <w:lang w:val="en-US"/>
        </w:rPr>
        <w:t>char</w:t>
      </w:r>
      <w:r w:rsidRPr="009C0C83">
        <w:rPr>
          <w:rFonts w:ascii="Courier New" w:hAnsi="Courier New" w:cs="Courier New"/>
          <w:color w:val="000000"/>
          <w:szCs w:val="19"/>
          <w:lang w:val="en-US"/>
        </w:rPr>
        <w:t xml:space="preserve">, </w:t>
      </w:r>
      <w:r w:rsidRPr="009C0C83">
        <w:rPr>
          <w:rFonts w:ascii="Courier New" w:hAnsi="Courier New" w:cs="Courier New"/>
          <w:color w:val="0000FF"/>
          <w:szCs w:val="19"/>
          <w:lang w:val="en-US"/>
        </w:rPr>
        <w:t>int</w:t>
      </w:r>
      <w:r w:rsidRPr="009C0C83">
        <w:rPr>
          <w:rFonts w:ascii="Courier New" w:hAnsi="Courier New" w:cs="Courier New"/>
          <w:color w:val="000000"/>
          <w:szCs w:val="19"/>
          <w:lang w:val="en-US"/>
        </w:rPr>
        <w:t>&gt;(</w:t>
      </w:r>
      <w:r w:rsidRPr="009C0C83">
        <w:rPr>
          <w:rFonts w:ascii="Courier New" w:hAnsi="Courier New" w:cs="Courier New"/>
          <w:color w:val="A31515"/>
          <w:szCs w:val="19"/>
          <w:lang w:val="en-US"/>
        </w:rPr>
        <w:t>'b'</w:t>
      </w:r>
      <w:r w:rsidRPr="009C0C83">
        <w:rPr>
          <w:rFonts w:ascii="Courier New" w:hAnsi="Courier New" w:cs="Courier New"/>
          <w:color w:val="000000"/>
          <w:szCs w:val="19"/>
          <w:lang w:val="en-US"/>
        </w:rPr>
        <w:t>, 202));</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mymultimap.insert(std::</w:t>
      </w:r>
      <w:r w:rsidRPr="009C0C83">
        <w:rPr>
          <w:rFonts w:ascii="Courier New" w:hAnsi="Courier New" w:cs="Courier New"/>
          <w:color w:val="2B91AF"/>
          <w:szCs w:val="19"/>
          <w:lang w:val="en-US"/>
        </w:rPr>
        <w:t>pair</w:t>
      </w:r>
      <w:r w:rsidRPr="009C0C83">
        <w:rPr>
          <w:rFonts w:ascii="Courier New" w:hAnsi="Courier New" w:cs="Courier New"/>
          <w:color w:val="000000"/>
          <w:szCs w:val="19"/>
          <w:lang w:val="en-US"/>
        </w:rPr>
        <w:t>&lt;</w:t>
      </w:r>
      <w:r w:rsidRPr="009C0C83">
        <w:rPr>
          <w:rFonts w:ascii="Courier New" w:hAnsi="Courier New" w:cs="Courier New"/>
          <w:color w:val="0000FF"/>
          <w:szCs w:val="19"/>
          <w:lang w:val="en-US"/>
        </w:rPr>
        <w:t>char</w:t>
      </w:r>
      <w:r w:rsidRPr="009C0C83">
        <w:rPr>
          <w:rFonts w:ascii="Courier New" w:hAnsi="Courier New" w:cs="Courier New"/>
          <w:color w:val="000000"/>
          <w:szCs w:val="19"/>
          <w:lang w:val="en-US"/>
        </w:rPr>
        <w:t xml:space="preserve">, </w:t>
      </w:r>
      <w:r w:rsidRPr="009C0C83">
        <w:rPr>
          <w:rFonts w:ascii="Courier New" w:hAnsi="Courier New" w:cs="Courier New"/>
          <w:color w:val="0000FF"/>
          <w:szCs w:val="19"/>
          <w:lang w:val="en-US"/>
        </w:rPr>
        <w:t>int</w:t>
      </w:r>
      <w:r w:rsidRPr="009C0C83">
        <w:rPr>
          <w:rFonts w:ascii="Courier New" w:hAnsi="Courier New" w:cs="Courier New"/>
          <w:color w:val="000000"/>
          <w:szCs w:val="19"/>
          <w:lang w:val="en-US"/>
        </w:rPr>
        <w:t>&gt;(</w:t>
      </w:r>
      <w:r w:rsidRPr="009C0C83">
        <w:rPr>
          <w:rFonts w:ascii="Courier New" w:hAnsi="Courier New" w:cs="Courier New"/>
          <w:color w:val="A31515"/>
          <w:szCs w:val="19"/>
          <w:lang w:val="en-US"/>
        </w:rPr>
        <w:t>'q'</w:t>
      </w:r>
      <w:r w:rsidRPr="009C0C83">
        <w:rPr>
          <w:rFonts w:ascii="Courier New" w:hAnsi="Courier New" w:cs="Courier New"/>
          <w:color w:val="000000"/>
          <w:szCs w:val="19"/>
          <w:lang w:val="en-US"/>
        </w:rPr>
        <w:t>, 505));</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w:t>
      </w:r>
      <w:r w:rsidRPr="009C0C83">
        <w:rPr>
          <w:rFonts w:ascii="Courier New" w:hAnsi="Courier New" w:cs="Courier New"/>
          <w:color w:val="0000FF"/>
          <w:szCs w:val="19"/>
          <w:lang w:val="en-US"/>
        </w:rPr>
        <w:t>while</w:t>
      </w:r>
      <w:r w:rsidRPr="009C0C83">
        <w:rPr>
          <w:rFonts w:ascii="Courier New" w:hAnsi="Courier New" w:cs="Courier New"/>
          <w:color w:val="000000"/>
          <w:szCs w:val="19"/>
          <w:lang w:val="en-US"/>
        </w:rPr>
        <w:t xml:space="preserve"> (!mymultimap.empty()) {</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std::cout </w:t>
      </w:r>
      <w:r w:rsidRPr="009C0C83">
        <w:rPr>
          <w:rFonts w:ascii="Courier New" w:hAnsi="Courier New" w:cs="Courier New"/>
          <w:color w:val="008080"/>
          <w:szCs w:val="19"/>
          <w:lang w:val="en-US"/>
        </w:rPr>
        <w:t>&lt;&lt;</w:t>
      </w:r>
      <w:r w:rsidRPr="009C0C83">
        <w:rPr>
          <w:rFonts w:ascii="Courier New" w:hAnsi="Courier New" w:cs="Courier New"/>
          <w:color w:val="000000"/>
          <w:szCs w:val="19"/>
          <w:lang w:val="en-US"/>
        </w:rPr>
        <w:t xml:space="preserve"> mymultimap.begin()</w:t>
      </w:r>
      <w:r w:rsidRPr="009C0C83">
        <w:rPr>
          <w:rFonts w:ascii="Courier New" w:hAnsi="Courier New" w:cs="Courier New"/>
          <w:color w:val="008080"/>
          <w:szCs w:val="19"/>
          <w:lang w:val="en-US"/>
        </w:rPr>
        <w:t>-&gt;</w:t>
      </w:r>
      <w:r w:rsidRPr="009C0C83">
        <w:rPr>
          <w:rFonts w:ascii="Courier New" w:hAnsi="Courier New" w:cs="Courier New"/>
          <w:color w:val="000000"/>
          <w:szCs w:val="19"/>
          <w:lang w:val="en-US"/>
        </w:rPr>
        <w:t xml:space="preserve">first </w:t>
      </w:r>
      <w:r w:rsidRPr="009C0C83">
        <w:rPr>
          <w:rFonts w:ascii="Courier New" w:hAnsi="Courier New" w:cs="Courier New"/>
          <w:color w:val="008080"/>
          <w:szCs w:val="19"/>
          <w:lang w:val="en-US"/>
        </w:rPr>
        <w:t>&lt;&lt;</w:t>
      </w:r>
      <w:r w:rsidRPr="009C0C83">
        <w:rPr>
          <w:rFonts w:ascii="Courier New" w:hAnsi="Courier New" w:cs="Courier New"/>
          <w:color w:val="000000"/>
          <w:szCs w:val="19"/>
          <w:lang w:val="en-US"/>
        </w:rPr>
        <w:t xml:space="preserve"> </w:t>
      </w:r>
      <w:r w:rsidRPr="009C0C83">
        <w:rPr>
          <w:rFonts w:ascii="Courier New" w:hAnsi="Courier New" w:cs="Courier New"/>
          <w:color w:val="A31515"/>
          <w:szCs w:val="19"/>
          <w:lang w:val="en-US"/>
        </w:rPr>
        <w:t>" =&gt; "</w:t>
      </w:r>
      <w:r w:rsidRPr="009C0C83">
        <w:rPr>
          <w:rFonts w:ascii="Courier New" w:hAnsi="Courier New" w:cs="Courier New"/>
          <w:color w:val="000000"/>
          <w:szCs w:val="19"/>
          <w:lang w:val="en-US"/>
        </w:rPr>
        <w:t>;</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std::cout </w:t>
      </w:r>
      <w:r w:rsidRPr="009C0C83">
        <w:rPr>
          <w:rFonts w:ascii="Courier New" w:hAnsi="Courier New" w:cs="Courier New"/>
          <w:color w:val="008080"/>
          <w:szCs w:val="19"/>
          <w:lang w:val="en-US"/>
        </w:rPr>
        <w:t>&lt;&lt;</w:t>
      </w:r>
      <w:r w:rsidRPr="009C0C83">
        <w:rPr>
          <w:rFonts w:ascii="Courier New" w:hAnsi="Courier New" w:cs="Courier New"/>
          <w:color w:val="000000"/>
          <w:szCs w:val="19"/>
          <w:lang w:val="en-US"/>
        </w:rPr>
        <w:t xml:space="preserve"> mymultimap.begin()</w:t>
      </w:r>
      <w:r w:rsidRPr="009C0C83">
        <w:rPr>
          <w:rFonts w:ascii="Courier New" w:hAnsi="Courier New" w:cs="Courier New"/>
          <w:color w:val="008080"/>
          <w:szCs w:val="19"/>
          <w:lang w:val="en-US"/>
        </w:rPr>
        <w:t>-&gt;</w:t>
      </w:r>
      <w:r w:rsidRPr="009C0C83">
        <w:rPr>
          <w:rFonts w:ascii="Courier New" w:hAnsi="Courier New" w:cs="Courier New"/>
          <w:color w:val="000000"/>
          <w:szCs w:val="19"/>
          <w:lang w:val="en-US"/>
        </w:rPr>
        <w:t xml:space="preserve">second </w:t>
      </w:r>
      <w:r w:rsidRPr="009C0C83">
        <w:rPr>
          <w:rFonts w:ascii="Courier New" w:hAnsi="Courier New" w:cs="Courier New"/>
          <w:color w:val="008080"/>
          <w:szCs w:val="19"/>
          <w:lang w:val="en-US"/>
        </w:rPr>
        <w:t>&lt;&lt;</w:t>
      </w:r>
      <w:r w:rsidRPr="009C0C83">
        <w:rPr>
          <w:rFonts w:ascii="Courier New" w:hAnsi="Courier New" w:cs="Courier New"/>
          <w:color w:val="000000"/>
          <w:szCs w:val="19"/>
          <w:lang w:val="en-US"/>
        </w:rPr>
        <w:t xml:space="preserve"> </w:t>
      </w:r>
      <w:r w:rsidRPr="009C0C83">
        <w:rPr>
          <w:rFonts w:ascii="Courier New" w:hAnsi="Courier New" w:cs="Courier New"/>
          <w:color w:val="A31515"/>
          <w:szCs w:val="19"/>
          <w:lang w:val="en-US"/>
        </w:rPr>
        <w:t>'\n'</w:t>
      </w:r>
      <w:r w:rsidRPr="009C0C83">
        <w:rPr>
          <w:rFonts w:ascii="Courier New" w:hAnsi="Courier New" w:cs="Courier New"/>
          <w:color w:val="000000"/>
          <w:szCs w:val="19"/>
          <w:lang w:val="en-US"/>
        </w:rPr>
        <w:t>;</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mymultimap.erase(mymultimap.begin());</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w:t>
      </w:r>
      <w:r w:rsidRPr="009C0C83">
        <w:rPr>
          <w:rFonts w:ascii="Courier New" w:hAnsi="Courier New" w:cs="Courier New"/>
          <w:color w:val="0000FF"/>
          <w:szCs w:val="19"/>
          <w:lang w:val="en-US"/>
        </w:rPr>
        <w:t>return</w:t>
      </w:r>
      <w:r w:rsidRPr="009C0C83">
        <w:rPr>
          <w:rFonts w:ascii="Courier New" w:hAnsi="Courier New" w:cs="Courier New"/>
          <w:color w:val="000000"/>
          <w:szCs w:val="19"/>
          <w:lang w:val="en-US"/>
        </w:rPr>
        <w:t xml:space="preserve"> 0;</w:t>
      </w:r>
    </w:p>
    <w:p w:rsidR="009C0C83" w:rsidRPr="009C0C83" w:rsidRDefault="009C0C83" w:rsidP="009C0C83">
      <w:pPr>
        <w:spacing w:after="80"/>
        <w:jc w:val="both"/>
        <w:rPr>
          <w:rFonts w:ascii="Courier New" w:hAnsi="Courier New" w:cs="Courier New"/>
          <w:color w:val="000000"/>
          <w:szCs w:val="19"/>
        </w:rPr>
      </w:pPr>
      <w:r w:rsidRPr="009C0C83">
        <w:rPr>
          <w:rFonts w:ascii="Courier New" w:hAnsi="Courier New" w:cs="Courier New"/>
          <w:color w:val="000000"/>
          <w:szCs w:val="19"/>
        </w:rPr>
        <w:t>}</w:t>
      </w:r>
    </w:p>
    <w:p w:rsidR="009C0C83" w:rsidRDefault="009C0C83" w:rsidP="009C0C83">
      <w:pPr>
        <w:spacing w:after="80"/>
        <w:ind w:firstLine="567"/>
        <w:jc w:val="both"/>
        <w:rPr>
          <w:rFonts w:cs="Arial"/>
          <w:color w:val="000000"/>
          <w:szCs w:val="20"/>
        </w:rPr>
      </w:pPr>
      <w:r>
        <w:rPr>
          <w:rFonts w:cs="Arial"/>
          <w:color w:val="000000"/>
          <w:szCs w:val="20"/>
        </w:rPr>
        <w:t>Результат работы программы:</w:t>
      </w:r>
    </w:p>
    <w:p w:rsidR="009C0C83" w:rsidRDefault="009C0C83" w:rsidP="009C0C83">
      <w:pPr>
        <w:spacing w:after="80"/>
        <w:jc w:val="both"/>
        <w:rPr>
          <w:rFonts w:cs="Arial"/>
          <w:color w:val="000000"/>
          <w:szCs w:val="20"/>
        </w:rPr>
      </w:pPr>
      <w:r w:rsidRPr="009C0C83">
        <w:rPr>
          <w:rFonts w:cs="Arial"/>
          <w:noProof/>
          <w:color w:val="000000"/>
          <w:szCs w:val="20"/>
          <w:lang w:eastAsia="ru-RU"/>
        </w:rPr>
        <w:drawing>
          <wp:inline distT="0" distB="0" distL="0" distR="0" wp14:anchorId="6C98EDF2" wp14:editId="41ED45AA">
            <wp:extent cx="924054" cy="685896"/>
            <wp:effectExtent l="0" t="0" r="9525"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924054" cy="685896"/>
                    </a:xfrm>
                    <a:prstGeom prst="rect">
                      <a:avLst/>
                    </a:prstGeom>
                  </pic:spPr>
                </pic:pic>
              </a:graphicData>
            </a:graphic>
          </wp:inline>
        </w:drawing>
      </w:r>
      <w:r>
        <w:rPr>
          <w:rFonts w:cs="Arial"/>
          <w:color w:val="000000"/>
          <w:szCs w:val="20"/>
        </w:rPr>
        <w:tab/>
      </w:r>
    </w:p>
    <w:p w:rsidR="009C0C83" w:rsidRPr="009C0C83" w:rsidRDefault="00E02D8B" w:rsidP="009C0C83">
      <w:pPr>
        <w:spacing w:before="80" w:after="80"/>
        <w:rPr>
          <w:lang w:val="en-US"/>
        </w:rPr>
      </w:pPr>
      <w:hyperlink w:anchor="_Ассоциативные_контейнеры" w:history="1">
        <w:r w:rsidR="009C0C83" w:rsidRPr="00476B13">
          <w:rPr>
            <w:rStyle w:val="a4"/>
            <w:rFonts w:cs="Arial"/>
            <w:szCs w:val="20"/>
            <w:lang w:val="en-US"/>
          </w:rPr>
          <w:t>&lt;</w:t>
        </w:r>
        <w:r w:rsidR="009C0C83" w:rsidRPr="00476B13">
          <w:rPr>
            <w:rStyle w:val="a4"/>
            <w:rFonts w:cs="Arial"/>
            <w:szCs w:val="20"/>
          </w:rPr>
          <w:t>Ассоциативные контейнеры</w:t>
        </w:r>
        <w:r w:rsidR="009C0C83" w:rsidRPr="00476B13">
          <w:rPr>
            <w:rStyle w:val="a4"/>
            <w:rFonts w:cs="Arial"/>
            <w:szCs w:val="20"/>
            <w:lang w:val="en-US"/>
          </w:rPr>
          <w:t>&gt;</w:t>
        </w:r>
      </w:hyperlink>
    </w:p>
    <w:p w:rsidR="009C0C83" w:rsidRPr="009C0C83"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58" w:name="_multimap::emplace"/>
      <w:bookmarkEnd w:id="258"/>
      <w:r>
        <w:rPr>
          <w:rFonts w:ascii="Arial" w:hAnsi="Arial" w:cs="Arial"/>
          <w:b/>
          <w:i w:val="0"/>
          <w:color w:val="auto"/>
          <w:szCs w:val="20"/>
          <w:lang w:val="en-US"/>
        </w:rPr>
        <w:t>multimap</w:t>
      </w:r>
      <w:r w:rsidRPr="0090541E">
        <w:rPr>
          <w:rFonts w:ascii="Arial" w:hAnsi="Arial" w:cs="Arial"/>
          <w:b/>
          <w:i w:val="0"/>
          <w:color w:val="auto"/>
          <w:szCs w:val="20"/>
        </w:rPr>
        <w:t>::</w:t>
      </w:r>
      <w:r>
        <w:rPr>
          <w:rFonts w:ascii="Arial" w:hAnsi="Arial" w:cs="Arial"/>
          <w:b/>
          <w:i w:val="0"/>
          <w:color w:val="auto"/>
          <w:szCs w:val="20"/>
          <w:lang w:val="en-US"/>
        </w:rPr>
        <w:t>emplace</w:t>
      </w:r>
    </w:p>
    <w:p w:rsidR="009C0C83" w:rsidRDefault="009C0C83" w:rsidP="009C0C83">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emplace</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multimap</w:t>
      </w:r>
      <w:r>
        <w:rPr>
          <w:rFonts w:cs="Arial"/>
          <w:color w:val="000000" w:themeColor="text1"/>
          <w:szCs w:val="20"/>
        </w:rPr>
        <w:t>:</w:t>
      </w:r>
    </w:p>
    <w:p w:rsidR="009C0C83" w:rsidRDefault="009C0C83" w:rsidP="009C0C83">
      <w:pPr>
        <w:spacing w:after="0"/>
        <w:ind w:firstLine="567"/>
        <w:jc w:val="both"/>
        <w:rPr>
          <w:rFonts w:cs="Arial"/>
          <w:color w:val="000000" w:themeColor="text1"/>
          <w:szCs w:val="20"/>
        </w:rPr>
      </w:pP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808080"/>
          <w:szCs w:val="19"/>
          <w:lang w:val="en-US"/>
        </w:rPr>
        <w:t>#include</w:t>
      </w:r>
      <w:r w:rsidRPr="009C0C83">
        <w:rPr>
          <w:rFonts w:ascii="Courier New" w:hAnsi="Courier New" w:cs="Courier New"/>
          <w:color w:val="000000"/>
          <w:szCs w:val="19"/>
          <w:lang w:val="en-US"/>
        </w:rPr>
        <w:t xml:space="preserve"> </w:t>
      </w:r>
      <w:r w:rsidRPr="009C0C83">
        <w:rPr>
          <w:rFonts w:ascii="Courier New" w:hAnsi="Courier New" w:cs="Courier New"/>
          <w:color w:val="A31515"/>
          <w:szCs w:val="19"/>
          <w:lang w:val="en-US"/>
        </w:rPr>
        <w:t>&lt;iostream&gt;</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808080"/>
          <w:szCs w:val="19"/>
          <w:lang w:val="en-US"/>
        </w:rPr>
        <w:t>#include</w:t>
      </w:r>
      <w:r w:rsidRPr="009C0C83">
        <w:rPr>
          <w:rFonts w:ascii="Courier New" w:hAnsi="Courier New" w:cs="Courier New"/>
          <w:color w:val="000000"/>
          <w:szCs w:val="19"/>
          <w:lang w:val="en-US"/>
        </w:rPr>
        <w:t xml:space="preserve"> </w:t>
      </w:r>
      <w:r w:rsidRPr="009C0C83">
        <w:rPr>
          <w:rFonts w:ascii="Courier New" w:hAnsi="Courier New" w:cs="Courier New"/>
          <w:color w:val="A31515"/>
          <w:szCs w:val="19"/>
          <w:lang w:val="en-US"/>
        </w:rPr>
        <w:t>&lt;string&gt;</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808080"/>
          <w:szCs w:val="19"/>
          <w:lang w:val="en-US"/>
        </w:rPr>
        <w:t>#include</w:t>
      </w:r>
      <w:r w:rsidRPr="009C0C83">
        <w:rPr>
          <w:rFonts w:ascii="Courier New" w:hAnsi="Courier New" w:cs="Courier New"/>
          <w:color w:val="000000"/>
          <w:szCs w:val="19"/>
          <w:lang w:val="en-US"/>
        </w:rPr>
        <w:t xml:space="preserve"> </w:t>
      </w:r>
      <w:r w:rsidRPr="009C0C83">
        <w:rPr>
          <w:rFonts w:ascii="Courier New" w:hAnsi="Courier New" w:cs="Courier New"/>
          <w:color w:val="A31515"/>
          <w:szCs w:val="19"/>
          <w:lang w:val="en-US"/>
        </w:rPr>
        <w:t>&lt;map&gt;</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FF"/>
          <w:szCs w:val="19"/>
          <w:lang w:val="en-US"/>
        </w:rPr>
        <w:t>int</w:t>
      </w:r>
      <w:r w:rsidRPr="009C0C83">
        <w:rPr>
          <w:rFonts w:ascii="Courier New" w:hAnsi="Courier New" w:cs="Courier New"/>
          <w:color w:val="000000"/>
          <w:szCs w:val="19"/>
          <w:lang w:val="en-US"/>
        </w:rPr>
        <w:t xml:space="preserve"> main() {</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std::</w:t>
      </w:r>
      <w:r w:rsidRPr="009C0C83">
        <w:rPr>
          <w:rFonts w:ascii="Courier New" w:hAnsi="Courier New" w:cs="Courier New"/>
          <w:color w:val="2B91AF"/>
          <w:szCs w:val="19"/>
          <w:lang w:val="en-US"/>
        </w:rPr>
        <w:t>multimap</w:t>
      </w:r>
      <w:r w:rsidRPr="009C0C83">
        <w:rPr>
          <w:rFonts w:ascii="Courier New" w:hAnsi="Courier New" w:cs="Courier New"/>
          <w:color w:val="000000"/>
          <w:szCs w:val="19"/>
          <w:lang w:val="en-US"/>
        </w:rPr>
        <w:t>&lt;std::</w:t>
      </w:r>
      <w:r w:rsidRPr="009C0C83">
        <w:rPr>
          <w:rFonts w:ascii="Courier New" w:hAnsi="Courier New" w:cs="Courier New"/>
          <w:color w:val="2B91AF"/>
          <w:szCs w:val="19"/>
          <w:lang w:val="en-US"/>
        </w:rPr>
        <w:t>string</w:t>
      </w:r>
      <w:r w:rsidRPr="009C0C83">
        <w:rPr>
          <w:rFonts w:ascii="Courier New" w:hAnsi="Courier New" w:cs="Courier New"/>
          <w:color w:val="000000"/>
          <w:szCs w:val="19"/>
          <w:lang w:val="en-US"/>
        </w:rPr>
        <w:t xml:space="preserve">, </w:t>
      </w:r>
      <w:r w:rsidRPr="009C0C83">
        <w:rPr>
          <w:rFonts w:ascii="Courier New" w:hAnsi="Courier New" w:cs="Courier New"/>
          <w:color w:val="0000FF"/>
          <w:szCs w:val="19"/>
          <w:lang w:val="en-US"/>
        </w:rPr>
        <w:t>float</w:t>
      </w:r>
      <w:r w:rsidRPr="009C0C83">
        <w:rPr>
          <w:rFonts w:ascii="Courier New" w:hAnsi="Courier New" w:cs="Courier New"/>
          <w:color w:val="000000"/>
          <w:szCs w:val="19"/>
          <w:lang w:val="en-US"/>
        </w:rPr>
        <w:t>&gt; mymultimap;</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mymultimap.emplace(</w:t>
      </w:r>
      <w:r w:rsidRPr="009C0C83">
        <w:rPr>
          <w:rFonts w:ascii="Courier New" w:hAnsi="Courier New" w:cs="Courier New"/>
          <w:color w:val="A31515"/>
          <w:szCs w:val="19"/>
          <w:lang w:val="en-US"/>
        </w:rPr>
        <w:t>"apple"</w:t>
      </w:r>
      <w:r w:rsidRPr="009C0C83">
        <w:rPr>
          <w:rFonts w:ascii="Courier New" w:hAnsi="Courier New" w:cs="Courier New"/>
          <w:color w:val="000000"/>
          <w:szCs w:val="19"/>
          <w:lang w:val="en-US"/>
        </w:rPr>
        <w:t>, 1.50);</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mymultimap.emplace(</w:t>
      </w:r>
      <w:r w:rsidRPr="009C0C83">
        <w:rPr>
          <w:rFonts w:ascii="Courier New" w:hAnsi="Courier New" w:cs="Courier New"/>
          <w:color w:val="A31515"/>
          <w:szCs w:val="19"/>
          <w:lang w:val="en-US"/>
        </w:rPr>
        <w:t>"coffee"</w:t>
      </w:r>
      <w:r w:rsidRPr="009C0C83">
        <w:rPr>
          <w:rFonts w:ascii="Courier New" w:hAnsi="Courier New" w:cs="Courier New"/>
          <w:color w:val="000000"/>
          <w:szCs w:val="19"/>
          <w:lang w:val="en-US"/>
        </w:rPr>
        <w:t>, 2.10);</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mymultimap.emplace(</w:t>
      </w:r>
      <w:r w:rsidRPr="009C0C83">
        <w:rPr>
          <w:rFonts w:ascii="Courier New" w:hAnsi="Courier New" w:cs="Courier New"/>
          <w:color w:val="A31515"/>
          <w:szCs w:val="19"/>
          <w:lang w:val="en-US"/>
        </w:rPr>
        <w:t>"apple"</w:t>
      </w:r>
      <w:r w:rsidRPr="009C0C83">
        <w:rPr>
          <w:rFonts w:ascii="Courier New" w:hAnsi="Courier New" w:cs="Courier New"/>
          <w:color w:val="000000"/>
          <w:szCs w:val="19"/>
          <w:lang w:val="en-US"/>
        </w:rPr>
        <w:t>, 1.40);</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std::cout </w:t>
      </w:r>
      <w:r w:rsidRPr="009C0C83">
        <w:rPr>
          <w:rFonts w:ascii="Courier New" w:hAnsi="Courier New" w:cs="Courier New"/>
          <w:color w:val="008080"/>
          <w:szCs w:val="19"/>
          <w:lang w:val="en-US"/>
        </w:rPr>
        <w:t>&lt;&lt;</w:t>
      </w:r>
      <w:r w:rsidRPr="009C0C83">
        <w:rPr>
          <w:rFonts w:ascii="Courier New" w:hAnsi="Courier New" w:cs="Courier New"/>
          <w:color w:val="000000"/>
          <w:szCs w:val="19"/>
          <w:lang w:val="en-US"/>
        </w:rPr>
        <w:t xml:space="preserve"> </w:t>
      </w:r>
      <w:r w:rsidRPr="009C0C83">
        <w:rPr>
          <w:rFonts w:ascii="Courier New" w:hAnsi="Courier New" w:cs="Courier New"/>
          <w:color w:val="A31515"/>
          <w:szCs w:val="19"/>
          <w:lang w:val="en-US"/>
        </w:rPr>
        <w:t>"mymultimap contains:"</w:t>
      </w:r>
      <w:r w:rsidRPr="009C0C83">
        <w:rPr>
          <w:rFonts w:ascii="Courier New" w:hAnsi="Courier New" w:cs="Courier New"/>
          <w:color w:val="000000"/>
          <w:szCs w:val="19"/>
          <w:lang w:val="en-US"/>
        </w:rPr>
        <w:t>;</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w:t>
      </w:r>
      <w:r w:rsidRPr="009C0C83">
        <w:rPr>
          <w:rFonts w:ascii="Courier New" w:hAnsi="Courier New" w:cs="Courier New"/>
          <w:color w:val="0000FF"/>
          <w:szCs w:val="19"/>
          <w:lang w:val="en-US"/>
        </w:rPr>
        <w:t>for</w:t>
      </w:r>
      <w:r w:rsidRPr="009C0C83">
        <w:rPr>
          <w:rFonts w:ascii="Courier New" w:hAnsi="Courier New" w:cs="Courier New"/>
          <w:color w:val="000000"/>
          <w:szCs w:val="19"/>
          <w:lang w:val="en-US"/>
        </w:rPr>
        <w:t xml:space="preserve"> (</w:t>
      </w:r>
      <w:r w:rsidRPr="009C0C83">
        <w:rPr>
          <w:rFonts w:ascii="Courier New" w:hAnsi="Courier New" w:cs="Courier New"/>
          <w:color w:val="0000FF"/>
          <w:szCs w:val="19"/>
          <w:lang w:val="en-US"/>
        </w:rPr>
        <w:t>auto</w:t>
      </w:r>
      <w:r w:rsidRPr="009C0C83">
        <w:rPr>
          <w:rFonts w:ascii="Courier New" w:hAnsi="Courier New" w:cs="Courier New"/>
          <w:color w:val="000000"/>
          <w:szCs w:val="19"/>
          <w:lang w:val="en-US"/>
        </w:rPr>
        <w:t>&amp; x : mymultimap)</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std::cout </w:t>
      </w:r>
      <w:r w:rsidRPr="009C0C83">
        <w:rPr>
          <w:rFonts w:ascii="Courier New" w:hAnsi="Courier New" w:cs="Courier New"/>
          <w:color w:val="008080"/>
          <w:szCs w:val="19"/>
          <w:lang w:val="en-US"/>
        </w:rPr>
        <w:t>&lt;&lt;</w:t>
      </w:r>
      <w:r w:rsidRPr="009C0C83">
        <w:rPr>
          <w:rFonts w:ascii="Courier New" w:hAnsi="Courier New" w:cs="Courier New"/>
          <w:color w:val="000000"/>
          <w:szCs w:val="19"/>
          <w:lang w:val="en-US"/>
        </w:rPr>
        <w:t xml:space="preserve"> </w:t>
      </w:r>
      <w:r w:rsidRPr="009C0C83">
        <w:rPr>
          <w:rFonts w:ascii="Courier New" w:hAnsi="Courier New" w:cs="Courier New"/>
          <w:color w:val="A31515"/>
          <w:szCs w:val="19"/>
          <w:lang w:val="en-US"/>
        </w:rPr>
        <w:t>" ["</w:t>
      </w:r>
      <w:r w:rsidRPr="009C0C83">
        <w:rPr>
          <w:rFonts w:ascii="Courier New" w:hAnsi="Courier New" w:cs="Courier New"/>
          <w:color w:val="000000"/>
          <w:szCs w:val="19"/>
          <w:lang w:val="en-US"/>
        </w:rPr>
        <w:t xml:space="preserve"> </w:t>
      </w:r>
      <w:r w:rsidRPr="009C0C83">
        <w:rPr>
          <w:rFonts w:ascii="Courier New" w:hAnsi="Courier New" w:cs="Courier New"/>
          <w:color w:val="008080"/>
          <w:szCs w:val="19"/>
          <w:lang w:val="en-US"/>
        </w:rPr>
        <w:t>&lt;&lt;</w:t>
      </w:r>
      <w:r w:rsidRPr="009C0C83">
        <w:rPr>
          <w:rFonts w:ascii="Courier New" w:hAnsi="Courier New" w:cs="Courier New"/>
          <w:color w:val="000000"/>
          <w:szCs w:val="19"/>
          <w:lang w:val="en-US"/>
        </w:rPr>
        <w:t xml:space="preserve"> x.first </w:t>
      </w:r>
      <w:r w:rsidRPr="009C0C83">
        <w:rPr>
          <w:rFonts w:ascii="Courier New" w:hAnsi="Courier New" w:cs="Courier New"/>
          <w:color w:val="008080"/>
          <w:szCs w:val="19"/>
          <w:lang w:val="en-US"/>
        </w:rPr>
        <w:t>&lt;&lt;</w:t>
      </w:r>
      <w:r w:rsidRPr="009C0C83">
        <w:rPr>
          <w:rFonts w:ascii="Courier New" w:hAnsi="Courier New" w:cs="Courier New"/>
          <w:color w:val="000000"/>
          <w:szCs w:val="19"/>
          <w:lang w:val="en-US"/>
        </w:rPr>
        <w:t xml:space="preserve"> </w:t>
      </w:r>
      <w:r w:rsidRPr="009C0C83">
        <w:rPr>
          <w:rFonts w:ascii="Courier New" w:hAnsi="Courier New" w:cs="Courier New"/>
          <w:color w:val="A31515"/>
          <w:szCs w:val="19"/>
          <w:lang w:val="en-US"/>
        </w:rPr>
        <w:t>':'</w:t>
      </w:r>
      <w:r w:rsidRPr="009C0C83">
        <w:rPr>
          <w:rFonts w:ascii="Courier New" w:hAnsi="Courier New" w:cs="Courier New"/>
          <w:color w:val="000000"/>
          <w:szCs w:val="19"/>
          <w:lang w:val="en-US"/>
        </w:rPr>
        <w:t xml:space="preserve"> </w:t>
      </w:r>
      <w:r w:rsidRPr="009C0C83">
        <w:rPr>
          <w:rFonts w:ascii="Courier New" w:hAnsi="Courier New" w:cs="Courier New"/>
          <w:color w:val="008080"/>
          <w:szCs w:val="19"/>
          <w:lang w:val="en-US"/>
        </w:rPr>
        <w:t>&lt;&lt;</w:t>
      </w:r>
      <w:r w:rsidRPr="009C0C83">
        <w:rPr>
          <w:rFonts w:ascii="Courier New" w:hAnsi="Courier New" w:cs="Courier New"/>
          <w:color w:val="000000"/>
          <w:szCs w:val="19"/>
          <w:lang w:val="en-US"/>
        </w:rPr>
        <w:t xml:space="preserve"> x.second </w:t>
      </w:r>
      <w:r w:rsidRPr="009C0C83">
        <w:rPr>
          <w:rFonts w:ascii="Courier New" w:hAnsi="Courier New" w:cs="Courier New"/>
          <w:color w:val="008080"/>
          <w:szCs w:val="19"/>
          <w:lang w:val="en-US"/>
        </w:rPr>
        <w:t>&lt;&lt;</w:t>
      </w:r>
      <w:r w:rsidRPr="009C0C83">
        <w:rPr>
          <w:rFonts w:ascii="Courier New" w:hAnsi="Courier New" w:cs="Courier New"/>
          <w:color w:val="000000"/>
          <w:szCs w:val="19"/>
          <w:lang w:val="en-US"/>
        </w:rPr>
        <w:t xml:space="preserve"> </w:t>
      </w:r>
      <w:r w:rsidRPr="009C0C83">
        <w:rPr>
          <w:rFonts w:ascii="Courier New" w:hAnsi="Courier New" w:cs="Courier New"/>
          <w:color w:val="A31515"/>
          <w:szCs w:val="19"/>
          <w:lang w:val="en-US"/>
        </w:rPr>
        <w:t>']'</w:t>
      </w:r>
      <w:r w:rsidRPr="009C0C83">
        <w:rPr>
          <w:rFonts w:ascii="Courier New" w:hAnsi="Courier New" w:cs="Courier New"/>
          <w:color w:val="000000"/>
          <w:szCs w:val="19"/>
          <w:lang w:val="en-US"/>
        </w:rPr>
        <w:t>;</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std::cout </w:t>
      </w:r>
      <w:r w:rsidRPr="009C0C83">
        <w:rPr>
          <w:rFonts w:ascii="Courier New" w:hAnsi="Courier New" w:cs="Courier New"/>
          <w:color w:val="008080"/>
          <w:szCs w:val="19"/>
          <w:lang w:val="en-US"/>
        </w:rPr>
        <w:t>&lt;&lt;</w:t>
      </w:r>
      <w:r w:rsidRPr="009C0C83">
        <w:rPr>
          <w:rFonts w:ascii="Courier New" w:hAnsi="Courier New" w:cs="Courier New"/>
          <w:color w:val="000000"/>
          <w:szCs w:val="19"/>
          <w:lang w:val="en-US"/>
        </w:rPr>
        <w:t xml:space="preserve"> </w:t>
      </w:r>
      <w:r w:rsidRPr="009C0C83">
        <w:rPr>
          <w:rFonts w:ascii="Courier New" w:hAnsi="Courier New" w:cs="Courier New"/>
          <w:color w:val="A31515"/>
          <w:szCs w:val="19"/>
          <w:lang w:val="en-US"/>
        </w:rPr>
        <w:t>'\n'</w:t>
      </w:r>
      <w:r w:rsidRPr="009C0C83">
        <w:rPr>
          <w:rFonts w:ascii="Courier New" w:hAnsi="Courier New" w:cs="Courier New"/>
          <w:color w:val="000000"/>
          <w:szCs w:val="19"/>
          <w:lang w:val="en-US"/>
        </w:rPr>
        <w:t>;</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w:t>
      </w:r>
      <w:r w:rsidRPr="009C0C83">
        <w:rPr>
          <w:rFonts w:ascii="Courier New" w:hAnsi="Courier New" w:cs="Courier New"/>
          <w:color w:val="0000FF"/>
          <w:szCs w:val="19"/>
          <w:lang w:val="en-US"/>
        </w:rPr>
        <w:t>return</w:t>
      </w:r>
      <w:r w:rsidRPr="009C0C83">
        <w:rPr>
          <w:rFonts w:ascii="Courier New" w:hAnsi="Courier New" w:cs="Courier New"/>
          <w:color w:val="000000"/>
          <w:szCs w:val="19"/>
          <w:lang w:val="en-US"/>
        </w:rPr>
        <w:t xml:space="preserve"> 0;</w:t>
      </w:r>
    </w:p>
    <w:p w:rsidR="009C0C83" w:rsidRPr="009C0C83" w:rsidRDefault="009C0C83" w:rsidP="009C0C83">
      <w:pPr>
        <w:spacing w:after="80"/>
        <w:jc w:val="both"/>
        <w:rPr>
          <w:rFonts w:ascii="Courier New" w:hAnsi="Courier New" w:cs="Courier New"/>
          <w:color w:val="000000"/>
          <w:szCs w:val="19"/>
        </w:rPr>
      </w:pPr>
      <w:r w:rsidRPr="009C0C83">
        <w:rPr>
          <w:rFonts w:ascii="Courier New" w:hAnsi="Courier New" w:cs="Courier New"/>
          <w:color w:val="000000"/>
          <w:szCs w:val="19"/>
        </w:rPr>
        <w:t>}</w:t>
      </w:r>
    </w:p>
    <w:p w:rsidR="009C0C83" w:rsidRDefault="009C0C83" w:rsidP="009C0C83">
      <w:pPr>
        <w:spacing w:after="80"/>
        <w:ind w:firstLine="567"/>
        <w:jc w:val="both"/>
        <w:rPr>
          <w:rFonts w:cs="Arial"/>
          <w:color w:val="000000"/>
          <w:szCs w:val="20"/>
        </w:rPr>
      </w:pPr>
      <w:r>
        <w:rPr>
          <w:rFonts w:cs="Arial"/>
          <w:color w:val="000000"/>
          <w:szCs w:val="20"/>
        </w:rPr>
        <w:lastRenderedPageBreak/>
        <w:t>Результат работы программы:</w:t>
      </w:r>
    </w:p>
    <w:p w:rsidR="009C0C83" w:rsidRDefault="009C0C83" w:rsidP="009C0C83">
      <w:pPr>
        <w:spacing w:after="80"/>
        <w:jc w:val="both"/>
        <w:rPr>
          <w:rFonts w:cs="Arial"/>
          <w:color w:val="000000"/>
          <w:szCs w:val="20"/>
        </w:rPr>
      </w:pPr>
      <w:r w:rsidRPr="009C0C83">
        <w:rPr>
          <w:rFonts w:cs="Arial"/>
          <w:noProof/>
          <w:color w:val="000000"/>
          <w:szCs w:val="20"/>
          <w:lang w:eastAsia="ru-RU"/>
        </w:rPr>
        <w:drawing>
          <wp:inline distT="0" distB="0" distL="0" distR="0" wp14:anchorId="46966233" wp14:editId="12421765">
            <wp:extent cx="4953691" cy="323895"/>
            <wp:effectExtent l="0" t="0" r="0" b="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4953691" cy="323895"/>
                    </a:xfrm>
                    <a:prstGeom prst="rect">
                      <a:avLst/>
                    </a:prstGeom>
                  </pic:spPr>
                </pic:pic>
              </a:graphicData>
            </a:graphic>
          </wp:inline>
        </w:drawing>
      </w:r>
    </w:p>
    <w:p w:rsidR="009C0C83" w:rsidRPr="009C0C83" w:rsidRDefault="00E02D8B" w:rsidP="009C0C83">
      <w:pPr>
        <w:spacing w:before="80" w:after="80"/>
        <w:rPr>
          <w:lang w:val="en-US"/>
        </w:rPr>
      </w:pPr>
      <w:hyperlink w:anchor="_Ассоциативные_контейнеры" w:history="1">
        <w:r w:rsidR="009C0C83" w:rsidRPr="00476B13">
          <w:rPr>
            <w:rStyle w:val="a4"/>
            <w:rFonts w:cs="Arial"/>
            <w:szCs w:val="20"/>
            <w:lang w:val="en-US"/>
          </w:rPr>
          <w:t>&lt;</w:t>
        </w:r>
        <w:r w:rsidR="009C0C83" w:rsidRPr="00476B13">
          <w:rPr>
            <w:rStyle w:val="a4"/>
            <w:rFonts w:cs="Arial"/>
            <w:szCs w:val="20"/>
          </w:rPr>
          <w:t>Ассоциативные контейнеры</w:t>
        </w:r>
        <w:r w:rsidR="009C0C83" w:rsidRPr="00476B13">
          <w:rPr>
            <w:rStyle w:val="a4"/>
            <w:rFonts w:cs="Arial"/>
            <w:szCs w:val="20"/>
            <w:lang w:val="en-US"/>
          </w:rPr>
          <w:t>&gt;</w:t>
        </w:r>
      </w:hyperlink>
    </w:p>
    <w:p w:rsidR="009C0C83" w:rsidRPr="009C0C83"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59" w:name="_multimap::emplace_hint"/>
      <w:bookmarkEnd w:id="259"/>
      <w:r>
        <w:rPr>
          <w:rFonts w:ascii="Arial" w:hAnsi="Arial" w:cs="Arial"/>
          <w:b/>
          <w:i w:val="0"/>
          <w:color w:val="auto"/>
          <w:szCs w:val="20"/>
          <w:lang w:val="en-US"/>
        </w:rPr>
        <w:t>multimap</w:t>
      </w:r>
      <w:r w:rsidRPr="0090541E">
        <w:rPr>
          <w:rFonts w:ascii="Arial" w:hAnsi="Arial" w:cs="Arial"/>
          <w:b/>
          <w:i w:val="0"/>
          <w:color w:val="auto"/>
          <w:szCs w:val="20"/>
        </w:rPr>
        <w:t>::</w:t>
      </w:r>
      <w:r>
        <w:rPr>
          <w:rFonts w:ascii="Arial" w:hAnsi="Arial" w:cs="Arial"/>
          <w:b/>
          <w:i w:val="0"/>
          <w:color w:val="auto"/>
          <w:szCs w:val="20"/>
          <w:lang w:val="en-US"/>
        </w:rPr>
        <w:t>emplace_hint</w:t>
      </w:r>
    </w:p>
    <w:p w:rsidR="009C0C83" w:rsidRDefault="009C0C83" w:rsidP="009C0C83">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emplace</w:t>
      </w:r>
      <w:r w:rsidRPr="00A4104C">
        <w:rPr>
          <w:rFonts w:cs="Arial"/>
          <w:color w:val="000000" w:themeColor="text1"/>
          <w:szCs w:val="20"/>
        </w:rPr>
        <w:t>_</w:t>
      </w:r>
      <w:r>
        <w:rPr>
          <w:rFonts w:cs="Arial"/>
          <w:color w:val="000000" w:themeColor="text1"/>
          <w:szCs w:val="20"/>
          <w:lang w:val="en-US"/>
        </w:rPr>
        <w:t>hint</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multimap</w:t>
      </w:r>
      <w:r>
        <w:rPr>
          <w:rFonts w:cs="Arial"/>
          <w:color w:val="000000" w:themeColor="text1"/>
          <w:szCs w:val="20"/>
        </w:rPr>
        <w:t>:</w:t>
      </w:r>
    </w:p>
    <w:p w:rsidR="009C0C83" w:rsidRDefault="009C0C83" w:rsidP="009C0C83">
      <w:pPr>
        <w:spacing w:after="0"/>
        <w:ind w:firstLine="567"/>
        <w:jc w:val="both"/>
        <w:rPr>
          <w:rFonts w:cs="Arial"/>
          <w:color w:val="000000" w:themeColor="text1"/>
          <w:szCs w:val="20"/>
        </w:rPr>
      </w:pP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808080"/>
          <w:szCs w:val="19"/>
          <w:lang w:val="en-US"/>
        </w:rPr>
        <w:t>#include</w:t>
      </w:r>
      <w:r w:rsidRPr="009C0C83">
        <w:rPr>
          <w:rFonts w:ascii="Courier New" w:hAnsi="Courier New" w:cs="Courier New"/>
          <w:color w:val="000000"/>
          <w:szCs w:val="19"/>
          <w:lang w:val="en-US"/>
        </w:rPr>
        <w:t xml:space="preserve"> </w:t>
      </w:r>
      <w:r w:rsidRPr="009C0C83">
        <w:rPr>
          <w:rFonts w:ascii="Courier New" w:hAnsi="Courier New" w:cs="Courier New"/>
          <w:color w:val="A31515"/>
          <w:szCs w:val="19"/>
          <w:lang w:val="en-US"/>
        </w:rPr>
        <w:t>&lt;iostream&gt;</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808080"/>
          <w:szCs w:val="19"/>
          <w:lang w:val="en-US"/>
        </w:rPr>
        <w:t>#include</w:t>
      </w:r>
      <w:r w:rsidRPr="009C0C83">
        <w:rPr>
          <w:rFonts w:ascii="Courier New" w:hAnsi="Courier New" w:cs="Courier New"/>
          <w:color w:val="000000"/>
          <w:szCs w:val="19"/>
          <w:lang w:val="en-US"/>
        </w:rPr>
        <w:t xml:space="preserve"> </w:t>
      </w:r>
      <w:r w:rsidRPr="009C0C83">
        <w:rPr>
          <w:rFonts w:ascii="Courier New" w:hAnsi="Courier New" w:cs="Courier New"/>
          <w:color w:val="A31515"/>
          <w:szCs w:val="19"/>
          <w:lang w:val="en-US"/>
        </w:rPr>
        <w:t>&lt;string&gt;</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808080"/>
          <w:szCs w:val="19"/>
          <w:lang w:val="en-US"/>
        </w:rPr>
        <w:t>#include</w:t>
      </w:r>
      <w:r w:rsidRPr="009C0C83">
        <w:rPr>
          <w:rFonts w:ascii="Courier New" w:hAnsi="Courier New" w:cs="Courier New"/>
          <w:color w:val="000000"/>
          <w:szCs w:val="19"/>
          <w:lang w:val="en-US"/>
        </w:rPr>
        <w:t xml:space="preserve"> </w:t>
      </w:r>
      <w:r w:rsidRPr="009C0C83">
        <w:rPr>
          <w:rFonts w:ascii="Courier New" w:hAnsi="Courier New" w:cs="Courier New"/>
          <w:color w:val="A31515"/>
          <w:szCs w:val="19"/>
          <w:lang w:val="en-US"/>
        </w:rPr>
        <w:t>&lt;map&gt;</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FF"/>
          <w:szCs w:val="19"/>
          <w:lang w:val="en-US"/>
        </w:rPr>
        <w:t>int</w:t>
      </w:r>
      <w:r w:rsidRPr="009C0C83">
        <w:rPr>
          <w:rFonts w:ascii="Courier New" w:hAnsi="Courier New" w:cs="Courier New"/>
          <w:color w:val="000000"/>
          <w:szCs w:val="19"/>
          <w:lang w:val="en-US"/>
        </w:rPr>
        <w:t xml:space="preserve"> main() {</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std::</w:t>
      </w:r>
      <w:r w:rsidRPr="009C0C83">
        <w:rPr>
          <w:rFonts w:ascii="Courier New" w:hAnsi="Courier New" w:cs="Courier New"/>
          <w:color w:val="2B91AF"/>
          <w:szCs w:val="19"/>
          <w:lang w:val="en-US"/>
        </w:rPr>
        <w:t>multimap</w:t>
      </w:r>
      <w:r w:rsidRPr="009C0C83">
        <w:rPr>
          <w:rFonts w:ascii="Courier New" w:hAnsi="Courier New" w:cs="Courier New"/>
          <w:color w:val="000000"/>
          <w:szCs w:val="19"/>
          <w:lang w:val="en-US"/>
        </w:rPr>
        <w:t>&lt;std::</w:t>
      </w:r>
      <w:r w:rsidRPr="009C0C83">
        <w:rPr>
          <w:rFonts w:ascii="Courier New" w:hAnsi="Courier New" w:cs="Courier New"/>
          <w:color w:val="2B91AF"/>
          <w:szCs w:val="19"/>
          <w:lang w:val="en-US"/>
        </w:rPr>
        <w:t>string</w:t>
      </w:r>
      <w:r w:rsidRPr="009C0C83">
        <w:rPr>
          <w:rFonts w:ascii="Courier New" w:hAnsi="Courier New" w:cs="Courier New"/>
          <w:color w:val="000000"/>
          <w:szCs w:val="19"/>
          <w:lang w:val="en-US"/>
        </w:rPr>
        <w:t xml:space="preserve">, </w:t>
      </w:r>
      <w:r w:rsidRPr="009C0C83">
        <w:rPr>
          <w:rFonts w:ascii="Courier New" w:hAnsi="Courier New" w:cs="Courier New"/>
          <w:color w:val="0000FF"/>
          <w:szCs w:val="19"/>
          <w:lang w:val="en-US"/>
        </w:rPr>
        <w:t>int</w:t>
      </w:r>
      <w:r w:rsidRPr="009C0C83">
        <w:rPr>
          <w:rFonts w:ascii="Courier New" w:hAnsi="Courier New" w:cs="Courier New"/>
          <w:color w:val="000000"/>
          <w:szCs w:val="19"/>
          <w:lang w:val="en-US"/>
        </w:rPr>
        <w:t>&gt; mymultimap;</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w:t>
      </w:r>
      <w:r w:rsidRPr="009C0C83">
        <w:rPr>
          <w:rFonts w:ascii="Courier New" w:hAnsi="Courier New" w:cs="Courier New"/>
          <w:color w:val="0000FF"/>
          <w:szCs w:val="19"/>
          <w:lang w:val="en-US"/>
        </w:rPr>
        <w:t>auto</w:t>
      </w:r>
      <w:r w:rsidRPr="009C0C83">
        <w:rPr>
          <w:rFonts w:ascii="Courier New" w:hAnsi="Courier New" w:cs="Courier New"/>
          <w:color w:val="000000"/>
          <w:szCs w:val="19"/>
          <w:lang w:val="en-US"/>
        </w:rPr>
        <w:t xml:space="preserve"> it = mymultimap.end();</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it </w:t>
      </w:r>
      <w:r w:rsidRPr="009C0C83">
        <w:rPr>
          <w:rFonts w:ascii="Courier New" w:hAnsi="Courier New" w:cs="Courier New"/>
          <w:color w:val="008080"/>
          <w:szCs w:val="19"/>
          <w:lang w:val="en-US"/>
        </w:rPr>
        <w:t>=</w:t>
      </w:r>
      <w:r w:rsidRPr="009C0C83">
        <w:rPr>
          <w:rFonts w:ascii="Courier New" w:hAnsi="Courier New" w:cs="Courier New"/>
          <w:color w:val="000000"/>
          <w:szCs w:val="19"/>
          <w:lang w:val="en-US"/>
        </w:rPr>
        <w:t xml:space="preserve"> mymultimap.emplace_hint(it, </w:t>
      </w:r>
      <w:r w:rsidRPr="009C0C83">
        <w:rPr>
          <w:rFonts w:ascii="Courier New" w:hAnsi="Courier New" w:cs="Courier New"/>
          <w:color w:val="A31515"/>
          <w:szCs w:val="19"/>
          <w:lang w:val="en-US"/>
        </w:rPr>
        <w:t>"foo"</w:t>
      </w:r>
      <w:r w:rsidRPr="009C0C83">
        <w:rPr>
          <w:rFonts w:ascii="Courier New" w:hAnsi="Courier New" w:cs="Courier New"/>
          <w:color w:val="000000"/>
          <w:szCs w:val="19"/>
          <w:lang w:val="en-US"/>
        </w:rPr>
        <w:t>, 10);</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mymultimap.emplace_hint(it, </w:t>
      </w:r>
      <w:r w:rsidRPr="009C0C83">
        <w:rPr>
          <w:rFonts w:ascii="Courier New" w:hAnsi="Courier New" w:cs="Courier New"/>
          <w:color w:val="A31515"/>
          <w:szCs w:val="19"/>
          <w:lang w:val="en-US"/>
        </w:rPr>
        <w:t>"bar"</w:t>
      </w:r>
      <w:r w:rsidRPr="009C0C83">
        <w:rPr>
          <w:rFonts w:ascii="Courier New" w:hAnsi="Courier New" w:cs="Courier New"/>
          <w:color w:val="000000"/>
          <w:szCs w:val="19"/>
          <w:lang w:val="en-US"/>
        </w:rPr>
        <w:t>, 20);</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mymultimap.emplace_hint(mymultimap.end(), </w:t>
      </w:r>
      <w:r w:rsidRPr="009C0C83">
        <w:rPr>
          <w:rFonts w:ascii="Courier New" w:hAnsi="Courier New" w:cs="Courier New"/>
          <w:color w:val="A31515"/>
          <w:szCs w:val="19"/>
          <w:lang w:val="en-US"/>
        </w:rPr>
        <w:t>"foo"</w:t>
      </w:r>
      <w:r w:rsidRPr="009C0C83">
        <w:rPr>
          <w:rFonts w:ascii="Courier New" w:hAnsi="Courier New" w:cs="Courier New"/>
          <w:color w:val="000000"/>
          <w:szCs w:val="19"/>
          <w:lang w:val="en-US"/>
        </w:rPr>
        <w:t>, 30);</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std::cout </w:t>
      </w:r>
      <w:r w:rsidRPr="009C0C83">
        <w:rPr>
          <w:rFonts w:ascii="Courier New" w:hAnsi="Courier New" w:cs="Courier New"/>
          <w:color w:val="008080"/>
          <w:szCs w:val="19"/>
          <w:lang w:val="en-US"/>
        </w:rPr>
        <w:t>&lt;&lt;</w:t>
      </w:r>
      <w:r w:rsidRPr="009C0C83">
        <w:rPr>
          <w:rFonts w:ascii="Courier New" w:hAnsi="Courier New" w:cs="Courier New"/>
          <w:color w:val="000000"/>
          <w:szCs w:val="19"/>
          <w:lang w:val="en-US"/>
        </w:rPr>
        <w:t xml:space="preserve"> </w:t>
      </w:r>
      <w:r w:rsidRPr="009C0C83">
        <w:rPr>
          <w:rFonts w:ascii="Courier New" w:hAnsi="Courier New" w:cs="Courier New"/>
          <w:color w:val="A31515"/>
          <w:szCs w:val="19"/>
          <w:lang w:val="en-US"/>
        </w:rPr>
        <w:t>"mymultimap contains:"</w:t>
      </w:r>
      <w:r w:rsidRPr="009C0C83">
        <w:rPr>
          <w:rFonts w:ascii="Courier New" w:hAnsi="Courier New" w:cs="Courier New"/>
          <w:color w:val="000000"/>
          <w:szCs w:val="19"/>
          <w:lang w:val="en-US"/>
        </w:rPr>
        <w:t>;</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w:t>
      </w:r>
      <w:r w:rsidRPr="009C0C83">
        <w:rPr>
          <w:rFonts w:ascii="Courier New" w:hAnsi="Courier New" w:cs="Courier New"/>
          <w:color w:val="0000FF"/>
          <w:szCs w:val="19"/>
          <w:lang w:val="en-US"/>
        </w:rPr>
        <w:t>for</w:t>
      </w:r>
      <w:r w:rsidRPr="009C0C83">
        <w:rPr>
          <w:rFonts w:ascii="Courier New" w:hAnsi="Courier New" w:cs="Courier New"/>
          <w:color w:val="000000"/>
          <w:szCs w:val="19"/>
          <w:lang w:val="en-US"/>
        </w:rPr>
        <w:t xml:space="preserve"> (</w:t>
      </w:r>
      <w:r w:rsidRPr="009C0C83">
        <w:rPr>
          <w:rFonts w:ascii="Courier New" w:hAnsi="Courier New" w:cs="Courier New"/>
          <w:color w:val="0000FF"/>
          <w:szCs w:val="19"/>
          <w:lang w:val="en-US"/>
        </w:rPr>
        <w:t>auto</w:t>
      </w:r>
      <w:r w:rsidRPr="009C0C83">
        <w:rPr>
          <w:rFonts w:ascii="Courier New" w:hAnsi="Courier New" w:cs="Courier New"/>
          <w:color w:val="000000"/>
          <w:szCs w:val="19"/>
          <w:lang w:val="en-US"/>
        </w:rPr>
        <w:t>&amp; x : mymultimap)</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std::cout </w:t>
      </w:r>
      <w:r w:rsidRPr="009C0C83">
        <w:rPr>
          <w:rFonts w:ascii="Courier New" w:hAnsi="Courier New" w:cs="Courier New"/>
          <w:color w:val="008080"/>
          <w:szCs w:val="19"/>
          <w:lang w:val="en-US"/>
        </w:rPr>
        <w:t>&lt;&lt;</w:t>
      </w:r>
      <w:r w:rsidRPr="009C0C83">
        <w:rPr>
          <w:rFonts w:ascii="Courier New" w:hAnsi="Courier New" w:cs="Courier New"/>
          <w:color w:val="000000"/>
          <w:szCs w:val="19"/>
          <w:lang w:val="en-US"/>
        </w:rPr>
        <w:t xml:space="preserve"> </w:t>
      </w:r>
      <w:r w:rsidRPr="009C0C83">
        <w:rPr>
          <w:rFonts w:ascii="Courier New" w:hAnsi="Courier New" w:cs="Courier New"/>
          <w:color w:val="A31515"/>
          <w:szCs w:val="19"/>
          <w:lang w:val="en-US"/>
        </w:rPr>
        <w:t>" ["</w:t>
      </w:r>
      <w:r w:rsidRPr="009C0C83">
        <w:rPr>
          <w:rFonts w:ascii="Courier New" w:hAnsi="Courier New" w:cs="Courier New"/>
          <w:color w:val="000000"/>
          <w:szCs w:val="19"/>
          <w:lang w:val="en-US"/>
        </w:rPr>
        <w:t xml:space="preserve"> </w:t>
      </w:r>
      <w:r w:rsidRPr="009C0C83">
        <w:rPr>
          <w:rFonts w:ascii="Courier New" w:hAnsi="Courier New" w:cs="Courier New"/>
          <w:color w:val="008080"/>
          <w:szCs w:val="19"/>
          <w:lang w:val="en-US"/>
        </w:rPr>
        <w:t>&lt;&lt;</w:t>
      </w:r>
      <w:r w:rsidRPr="009C0C83">
        <w:rPr>
          <w:rFonts w:ascii="Courier New" w:hAnsi="Courier New" w:cs="Courier New"/>
          <w:color w:val="000000"/>
          <w:szCs w:val="19"/>
          <w:lang w:val="en-US"/>
        </w:rPr>
        <w:t xml:space="preserve"> x.first </w:t>
      </w:r>
      <w:r w:rsidRPr="009C0C83">
        <w:rPr>
          <w:rFonts w:ascii="Courier New" w:hAnsi="Courier New" w:cs="Courier New"/>
          <w:color w:val="008080"/>
          <w:szCs w:val="19"/>
          <w:lang w:val="en-US"/>
        </w:rPr>
        <w:t>&lt;&lt;</w:t>
      </w:r>
      <w:r w:rsidRPr="009C0C83">
        <w:rPr>
          <w:rFonts w:ascii="Courier New" w:hAnsi="Courier New" w:cs="Courier New"/>
          <w:color w:val="000000"/>
          <w:szCs w:val="19"/>
          <w:lang w:val="en-US"/>
        </w:rPr>
        <w:t xml:space="preserve"> </w:t>
      </w:r>
      <w:r w:rsidRPr="009C0C83">
        <w:rPr>
          <w:rFonts w:ascii="Courier New" w:hAnsi="Courier New" w:cs="Courier New"/>
          <w:color w:val="A31515"/>
          <w:szCs w:val="19"/>
          <w:lang w:val="en-US"/>
        </w:rPr>
        <w:t>':'</w:t>
      </w:r>
      <w:r w:rsidRPr="009C0C83">
        <w:rPr>
          <w:rFonts w:ascii="Courier New" w:hAnsi="Courier New" w:cs="Courier New"/>
          <w:color w:val="000000"/>
          <w:szCs w:val="19"/>
          <w:lang w:val="en-US"/>
        </w:rPr>
        <w:t xml:space="preserve"> </w:t>
      </w:r>
      <w:r w:rsidRPr="009C0C83">
        <w:rPr>
          <w:rFonts w:ascii="Courier New" w:hAnsi="Courier New" w:cs="Courier New"/>
          <w:color w:val="008080"/>
          <w:szCs w:val="19"/>
          <w:lang w:val="en-US"/>
        </w:rPr>
        <w:t>&lt;&lt;</w:t>
      </w:r>
      <w:r w:rsidRPr="009C0C83">
        <w:rPr>
          <w:rFonts w:ascii="Courier New" w:hAnsi="Courier New" w:cs="Courier New"/>
          <w:color w:val="000000"/>
          <w:szCs w:val="19"/>
          <w:lang w:val="en-US"/>
        </w:rPr>
        <w:t xml:space="preserve"> x.second </w:t>
      </w:r>
      <w:r w:rsidRPr="009C0C83">
        <w:rPr>
          <w:rFonts w:ascii="Courier New" w:hAnsi="Courier New" w:cs="Courier New"/>
          <w:color w:val="008080"/>
          <w:szCs w:val="19"/>
          <w:lang w:val="en-US"/>
        </w:rPr>
        <w:t>&lt;&lt;</w:t>
      </w:r>
      <w:r w:rsidRPr="009C0C83">
        <w:rPr>
          <w:rFonts w:ascii="Courier New" w:hAnsi="Courier New" w:cs="Courier New"/>
          <w:color w:val="000000"/>
          <w:szCs w:val="19"/>
          <w:lang w:val="en-US"/>
        </w:rPr>
        <w:t xml:space="preserve"> </w:t>
      </w:r>
      <w:r w:rsidRPr="009C0C83">
        <w:rPr>
          <w:rFonts w:ascii="Courier New" w:hAnsi="Courier New" w:cs="Courier New"/>
          <w:color w:val="A31515"/>
          <w:szCs w:val="19"/>
          <w:lang w:val="en-US"/>
        </w:rPr>
        <w:t>']'</w:t>
      </w:r>
      <w:r w:rsidRPr="009C0C83">
        <w:rPr>
          <w:rFonts w:ascii="Courier New" w:hAnsi="Courier New" w:cs="Courier New"/>
          <w:color w:val="000000"/>
          <w:szCs w:val="19"/>
          <w:lang w:val="en-US"/>
        </w:rPr>
        <w:t>;</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std::cout </w:t>
      </w:r>
      <w:r w:rsidRPr="009C0C83">
        <w:rPr>
          <w:rFonts w:ascii="Courier New" w:hAnsi="Courier New" w:cs="Courier New"/>
          <w:color w:val="008080"/>
          <w:szCs w:val="19"/>
          <w:lang w:val="en-US"/>
        </w:rPr>
        <w:t>&lt;&lt;</w:t>
      </w:r>
      <w:r w:rsidRPr="009C0C83">
        <w:rPr>
          <w:rFonts w:ascii="Courier New" w:hAnsi="Courier New" w:cs="Courier New"/>
          <w:color w:val="000000"/>
          <w:szCs w:val="19"/>
          <w:lang w:val="en-US"/>
        </w:rPr>
        <w:t xml:space="preserve"> </w:t>
      </w:r>
      <w:r w:rsidRPr="009C0C83">
        <w:rPr>
          <w:rFonts w:ascii="Courier New" w:hAnsi="Courier New" w:cs="Courier New"/>
          <w:color w:val="A31515"/>
          <w:szCs w:val="19"/>
          <w:lang w:val="en-US"/>
        </w:rPr>
        <w:t>'\n'</w:t>
      </w:r>
      <w:r w:rsidRPr="009C0C83">
        <w:rPr>
          <w:rFonts w:ascii="Courier New" w:hAnsi="Courier New" w:cs="Courier New"/>
          <w:color w:val="000000"/>
          <w:szCs w:val="19"/>
          <w:lang w:val="en-US"/>
        </w:rPr>
        <w:t>;</w:t>
      </w: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p>
    <w:p w:rsidR="009C0C83" w:rsidRPr="009C0C83" w:rsidRDefault="009C0C83" w:rsidP="009C0C83">
      <w:pPr>
        <w:autoSpaceDE w:val="0"/>
        <w:autoSpaceDN w:val="0"/>
        <w:adjustRightInd w:val="0"/>
        <w:spacing w:after="0" w:line="240" w:lineRule="auto"/>
        <w:rPr>
          <w:rFonts w:ascii="Courier New" w:hAnsi="Courier New" w:cs="Courier New"/>
          <w:color w:val="000000"/>
          <w:szCs w:val="19"/>
          <w:lang w:val="en-US"/>
        </w:rPr>
      </w:pPr>
      <w:r w:rsidRPr="009C0C83">
        <w:rPr>
          <w:rFonts w:ascii="Courier New" w:hAnsi="Courier New" w:cs="Courier New"/>
          <w:color w:val="000000"/>
          <w:szCs w:val="19"/>
          <w:lang w:val="en-US"/>
        </w:rPr>
        <w:t xml:space="preserve">    </w:t>
      </w:r>
      <w:r w:rsidRPr="009C0C83">
        <w:rPr>
          <w:rFonts w:ascii="Courier New" w:hAnsi="Courier New" w:cs="Courier New"/>
          <w:color w:val="0000FF"/>
          <w:szCs w:val="19"/>
          <w:lang w:val="en-US"/>
        </w:rPr>
        <w:t>return</w:t>
      </w:r>
      <w:r w:rsidRPr="009C0C83">
        <w:rPr>
          <w:rFonts w:ascii="Courier New" w:hAnsi="Courier New" w:cs="Courier New"/>
          <w:color w:val="000000"/>
          <w:szCs w:val="19"/>
          <w:lang w:val="en-US"/>
        </w:rPr>
        <w:t xml:space="preserve"> 0;</w:t>
      </w:r>
    </w:p>
    <w:p w:rsidR="009C0C83" w:rsidRPr="009C0C83" w:rsidRDefault="009C0C83" w:rsidP="009C0C83">
      <w:pPr>
        <w:spacing w:after="80"/>
        <w:jc w:val="both"/>
        <w:rPr>
          <w:rFonts w:ascii="Courier New" w:hAnsi="Courier New" w:cs="Courier New"/>
          <w:color w:val="000000"/>
          <w:szCs w:val="19"/>
        </w:rPr>
      </w:pPr>
      <w:r w:rsidRPr="009C0C83">
        <w:rPr>
          <w:rFonts w:ascii="Courier New" w:hAnsi="Courier New" w:cs="Courier New"/>
          <w:color w:val="000000"/>
          <w:szCs w:val="19"/>
        </w:rPr>
        <w:t>}</w:t>
      </w:r>
    </w:p>
    <w:p w:rsidR="009C0C83" w:rsidRDefault="009C0C83" w:rsidP="009C0C83">
      <w:pPr>
        <w:spacing w:after="80"/>
        <w:ind w:firstLine="567"/>
        <w:jc w:val="both"/>
        <w:rPr>
          <w:rFonts w:cs="Arial"/>
          <w:color w:val="000000"/>
          <w:szCs w:val="20"/>
        </w:rPr>
      </w:pPr>
      <w:r>
        <w:rPr>
          <w:rFonts w:cs="Arial"/>
          <w:color w:val="000000"/>
          <w:szCs w:val="20"/>
        </w:rPr>
        <w:t>Результат работы программы:</w:t>
      </w:r>
    </w:p>
    <w:p w:rsidR="009C0C83" w:rsidRDefault="009C0C83" w:rsidP="009C0C83">
      <w:pPr>
        <w:spacing w:after="80"/>
        <w:jc w:val="both"/>
        <w:rPr>
          <w:rFonts w:cs="Arial"/>
          <w:color w:val="000000"/>
          <w:szCs w:val="20"/>
        </w:rPr>
      </w:pPr>
      <w:r w:rsidRPr="009C0C83">
        <w:rPr>
          <w:rFonts w:cs="Arial"/>
          <w:noProof/>
          <w:color w:val="000000"/>
          <w:szCs w:val="20"/>
          <w:lang w:eastAsia="ru-RU"/>
        </w:rPr>
        <w:drawing>
          <wp:inline distT="0" distB="0" distL="0" distR="0" wp14:anchorId="0C884181" wp14:editId="6245B419">
            <wp:extent cx="4048690" cy="276264"/>
            <wp:effectExtent l="0" t="0" r="0" b="9525"/>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4048690" cy="276264"/>
                    </a:xfrm>
                    <a:prstGeom prst="rect">
                      <a:avLst/>
                    </a:prstGeom>
                  </pic:spPr>
                </pic:pic>
              </a:graphicData>
            </a:graphic>
          </wp:inline>
        </w:drawing>
      </w:r>
    </w:p>
    <w:p w:rsidR="009C0C83" w:rsidRPr="009C0C83" w:rsidRDefault="00E02D8B" w:rsidP="009C0C83">
      <w:pPr>
        <w:spacing w:before="80" w:after="80"/>
        <w:rPr>
          <w:lang w:val="en-US"/>
        </w:rPr>
      </w:pPr>
      <w:hyperlink w:anchor="_Ассоциативные_контейнеры" w:history="1">
        <w:r w:rsidR="009C0C83" w:rsidRPr="00476B13">
          <w:rPr>
            <w:rStyle w:val="a4"/>
            <w:rFonts w:cs="Arial"/>
            <w:szCs w:val="20"/>
            <w:lang w:val="en-US"/>
          </w:rPr>
          <w:t>&lt;</w:t>
        </w:r>
        <w:r w:rsidR="009C0C83" w:rsidRPr="00476B13">
          <w:rPr>
            <w:rStyle w:val="a4"/>
            <w:rFonts w:cs="Arial"/>
            <w:szCs w:val="20"/>
          </w:rPr>
          <w:t>Ассоциативные контейнеры</w:t>
        </w:r>
        <w:r w:rsidR="009C0C83" w:rsidRPr="00476B13">
          <w:rPr>
            <w:rStyle w:val="a4"/>
            <w:rFonts w:cs="Arial"/>
            <w:szCs w:val="20"/>
            <w:lang w:val="en-US"/>
          </w:rPr>
          <w:t>&gt;</w:t>
        </w:r>
      </w:hyperlink>
    </w:p>
    <w:p w:rsidR="006C1A27" w:rsidRPr="006C1A27"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60" w:name="_multimap::insert"/>
      <w:bookmarkEnd w:id="260"/>
      <w:r>
        <w:rPr>
          <w:rFonts w:ascii="Arial" w:hAnsi="Arial" w:cs="Arial"/>
          <w:b/>
          <w:i w:val="0"/>
          <w:color w:val="auto"/>
          <w:szCs w:val="20"/>
          <w:lang w:val="en-US"/>
        </w:rPr>
        <w:t>multimap</w:t>
      </w:r>
      <w:r w:rsidRPr="0090541E">
        <w:rPr>
          <w:rFonts w:ascii="Arial" w:hAnsi="Arial" w:cs="Arial"/>
          <w:b/>
          <w:i w:val="0"/>
          <w:color w:val="auto"/>
          <w:szCs w:val="20"/>
        </w:rPr>
        <w:t>::</w:t>
      </w:r>
      <w:r>
        <w:rPr>
          <w:rFonts w:ascii="Arial" w:hAnsi="Arial" w:cs="Arial"/>
          <w:b/>
          <w:i w:val="0"/>
          <w:color w:val="auto"/>
          <w:szCs w:val="20"/>
          <w:lang w:val="en-US"/>
        </w:rPr>
        <w:t>insert</w:t>
      </w:r>
    </w:p>
    <w:p w:rsidR="006C1A27" w:rsidRDefault="006C1A27" w:rsidP="006C1A27">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insert</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multimap</w:t>
      </w:r>
      <w:r>
        <w:rPr>
          <w:rFonts w:cs="Arial"/>
          <w:color w:val="000000" w:themeColor="text1"/>
          <w:szCs w:val="20"/>
        </w:rPr>
        <w:t>:</w:t>
      </w:r>
    </w:p>
    <w:p w:rsidR="006C1A27" w:rsidRDefault="006C1A27" w:rsidP="006C1A27">
      <w:pPr>
        <w:spacing w:after="0"/>
        <w:ind w:firstLine="567"/>
        <w:jc w:val="both"/>
        <w:rPr>
          <w:rFonts w:cs="Arial"/>
          <w:color w:val="000000" w:themeColor="text1"/>
          <w:szCs w:val="20"/>
        </w:rPr>
      </w:pP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808080"/>
          <w:szCs w:val="19"/>
          <w:lang w:val="en-US"/>
        </w:rPr>
        <w:t>#include</w:t>
      </w:r>
      <w:r w:rsidRPr="006C1A27">
        <w:rPr>
          <w:rFonts w:ascii="Courier New" w:hAnsi="Courier New" w:cs="Courier New"/>
          <w:color w:val="000000"/>
          <w:szCs w:val="19"/>
          <w:lang w:val="en-US"/>
        </w:rPr>
        <w:t xml:space="preserve"> </w:t>
      </w:r>
      <w:r w:rsidRPr="006C1A27">
        <w:rPr>
          <w:rFonts w:ascii="Courier New" w:hAnsi="Courier New" w:cs="Courier New"/>
          <w:color w:val="A31515"/>
          <w:szCs w:val="19"/>
          <w:lang w:val="en-US"/>
        </w:rPr>
        <w:t>&lt;iostream&gt;</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808080"/>
          <w:szCs w:val="19"/>
          <w:lang w:val="en-US"/>
        </w:rPr>
        <w:t>#include</w:t>
      </w:r>
      <w:r w:rsidRPr="006C1A27">
        <w:rPr>
          <w:rFonts w:ascii="Courier New" w:hAnsi="Courier New" w:cs="Courier New"/>
          <w:color w:val="000000"/>
          <w:szCs w:val="19"/>
          <w:lang w:val="en-US"/>
        </w:rPr>
        <w:t xml:space="preserve"> </w:t>
      </w:r>
      <w:r w:rsidRPr="006C1A27">
        <w:rPr>
          <w:rFonts w:ascii="Courier New" w:hAnsi="Courier New" w:cs="Courier New"/>
          <w:color w:val="A31515"/>
          <w:szCs w:val="19"/>
          <w:lang w:val="en-US"/>
        </w:rPr>
        <w:t>&lt;map&gt;</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FF"/>
          <w:szCs w:val="19"/>
          <w:lang w:val="en-US"/>
        </w:rPr>
        <w:t>int</w:t>
      </w:r>
      <w:r w:rsidRPr="006C1A27">
        <w:rPr>
          <w:rFonts w:ascii="Courier New" w:hAnsi="Courier New" w:cs="Courier New"/>
          <w:color w:val="000000"/>
          <w:szCs w:val="19"/>
          <w:lang w:val="en-US"/>
        </w:rPr>
        <w:t xml:space="preserve"> main() {</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t xml:space="preserve">    std::</w:t>
      </w:r>
      <w:r w:rsidRPr="006C1A27">
        <w:rPr>
          <w:rFonts w:ascii="Courier New" w:hAnsi="Courier New" w:cs="Courier New"/>
          <w:color w:val="2B91AF"/>
          <w:szCs w:val="19"/>
          <w:lang w:val="en-US"/>
        </w:rPr>
        <w:t>multimap</w:t>
      </w:r>
      <w:r w:rsidRPr="006C1A27">
        <w:rPr>
          <w:rFonts w:ascii="Courier New" w:hAnsi="Courier New" w:cs="Courier New"/>
          <w:color w:val="000000"/>
          <w:szCs w:val="19"/>
          <w:lang w:val="en-US"/>
        </w:rPr>
        <w:t>&lt;</w:t>
      </w:r>
      <w:r w:rsidRPr="006C1A27">
        <w:rPr>
          <w:rFonts w:ascii="Courier New" w:hAnsi="Courier New" w:cs="Courier New"/>
          <w:color w:val="0000FF"/>
          <w:szCs w:val="19"/>
          <w:lang w:val="en-US"/>
        </w:rPr>
        <w:t>char</w:t>
      </w:r>
      <w:r w:rsidRPr="006C1A27">
        <w:rPr>
          <w:rFonts w:ascii="Courier New" w:hAnsi="Courier New" w:cs="Courier New"/>
          <w:color w:val="000000"/>
          <w:szCs w:val="19"/>
          <w:lang w:val="en-US"/>
        </w:rPr>
        <w:t xml:space="preserve">, </w:t>
      </w:r>
      <w:r w:rsidRPr="006C1A27">
        <w:rPr>
          <w:rFonts w:ascii="Courier New" w:hAnsi="Courier New" w:cs="Courier New"/>
          <w:color w:val="0000FF"/>
          <w:szCs w:val="19"/>
          <w:lang w:val="en-US"/>
        </w:rPr>
        <w:t>int</w:t>
      </w:r>
      <w:r w:rsidRPr="006C1A27">
        <w:rPr>
          <w:rFonts w:ascii="Courier New" w:hAnsi="Courier New" w:cs="Courier New"/>
          <w:color w:val="000000"/>
          <w:szCs w:val="19"/>
          <w:lang w:val="en-US"/>
        </w:rPr>
        <w:t>&gt; mymultimap;</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t xml:space="preserve">    std::</w:t>
      </w:r>
      <w:r w:rsidRPr="006C1A27">
        <w:rPr>
          <w:rFonts w:ascii="Courier New" w:hAnsi="Courier New" w:cs="Courier New"/>
          <w:color w:val="2B91AF"/>
          <w:szCs w:val="19"/>
          <w:lang w:val="en-US"/>
        </w:rPr>
        <w:t>multimap</w:t>
      </w:r>
      <w:r w:rsidRPr="006C1A27">
        <w:rPr>
          <w:rFonts w:ascii="Courier New" w:hAnsi="Courier New" w:cs="Courier New"/>
          <w:color w:val="000000"/>
          <w:szCs w:val="19"/>
          <w:lang w:val="en-US"/>
        </w:rPr>
        <w:t>&lt;</w:t>
      </w:r>
      <w:r w:rsidRPr="006C1A27">
        <w:rPr>
          <w:rFonts w:ascii="Courier New" w:hAnsi="Courier New" w:cs="Courier New"/>
          <w:color w:val="0000FF"/>
          <w:szCs w:val="19"/>
          <w:lang w:val="en-US"/>
        </w:rPr>
        <w:t>char</w:t>
      </w:r>
      <w:r w:rsidRPr="006C1A27">
        <w:rPr>
          <w:rFonts w:ascii="Courier New" w:hAnsi="Courier New" w:cs="Courier New"/>
          <w:color w:val="000000"/>
          <w:szCs w:val="19"/>
          <w:lang w:val="en-US"/>
        </w:rPr>
        <w:t xml:space="preserve">, </w:t>
      </w:r>
      <w:r w:rsidRPr="006C1A27">
        <w:rPr>
          <w:rFonts w:ascii="Courier New" w:hAnsi="Courier New" w:cs="Courier New"/>
          <w:color w:val="0000FF"/>
          <w:szCs w:val="19"/>
          <w:lang w:val="en-US"/>
        </w:rPr>
        <w:t>int</w:t>
      </w:r>
      <w:r w:rsidRPr="006C1A27">
        <w:rPr>
          <w:rFonts w:ascii="Courier New" w:hAnsi="Courier New" w:cs="Courier New"/>
          <w:color w:val="000000"/>
          <w:szCs w:val="19"/>
          <w:lang w:val="en-US"/>
        </w:rPr>
        <w:t>&gt;::</w:t>
      </w:r>
      <w:r w:rsidRPr="006C1A27">
        <w:rPr>
          <w:rFonts w:ascii="Courier New" w:hAnsi="Courier New" w:cs="Courier New"/>
          <w:color w:val="2B91AF"/>
          <w:szCs w:val="19"/>
          <w:lang w:val="en-US"/>
        </w:rPr>
        <w:t>iterator</w:t>
      </w:r>
      <w:r w:rsidRPr="006C1A27">
        <w:rPr>
          <w:rFonts w:ascii="Courier New" w:hAnsi="Courier New" w:cs="Courier New"/>
          <w:color w:val="000000"/>
          <w:szCs w:val="19"/>
          <w:lang w:val="en-US"/>
        </w:rPr>
        <w:t xml:space="preserve"> it;</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p>
    <w:p w:rsidR="006C1A27" w:rsidRPr="006C1A27" w:rsidRDefault="006C1A27" w:rsidP="006C1A27">
      <w:pPr>
        <w:autoSpaceDE w:val="0"/>
        <w:autoSpaceDN w:val="0"/>
        <w:adjustRightInd w:val="0"/>
        <w:spacing w:after="0" w:line="240" w:lineRule="auto"/>
        <w:rPr>
          <w:rFonts w:ascii="Courier New" w:hAnsi="Courier New" w:cs="Courier New"/>
          <w:color w:val="000000"/>
          <w:szCs w:val="19"/>
        </w:rPr>
      </w:pPr>
      <w:r w:rsidRPr="006C1A27">
        <w:rPr>
          <w:rFonts w:ascii="Courier New" w:hAnsi="Courier New" w:cs="Courier New"/>
          <w:color w:val="000000"/>
          <w:szCs w:val="19"/>
          <w:lang w:val="en-US"/>
        </w:rPr>
        <w:t xml:space="preserve">    </w:t>
      </w:r>
      <w:r w:rsidRPr="006C1A27">
        <w:rPr>
          <w:rFonts w:ascii="Courier New" w:hAnsi="Courier New" w:cs="Courier New"/>
          <w:color w:val="008000"/>
          <w:szCs w:val="19"/>
        </w:rPr>
        <w:t>// первая версия функции вставки (один параметр):</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rPr>
        <w:t xml:space="preserve">    </w:t>
      </w:r>
      <w:r w:rsidRPr="006C1A27">
        <w:rPr>
          <w:rFonts w:ascii="Courier New" w:hAnsi="Courier New" w:cs="Courier New"/>
          <w:color w:val="000000"/>
          <w:szCs w:val="19"/>
          <w:lang w:val="en-US"/>
        </w:rPr>
        <w:t>mymultimap.insert(std::</w:t>
      </w:r>
      <w:r w:rsidRPr="006C1A27">
        <w:rPr>
          <w:rFonts w:ascii="Courier New" w:hAnsi="Courier New" w:cs="Courier New"/>
          <w:color w:val="2B91AF"/>
          <w:szCs w:val="19"/>
          <w:lang w:val="en-US"/>
        </w:rPr>
        <w:t>pair</w:t>
      </w:r>
      <w:r w:rsidRPr="006C1A27">
        <w:rPr>
          <w:rFonts w:ascii="Courier New" w:hAnsi="Courier New" w:cs="Courier New"/>
          <w:color w:val="000000"/>
          <w:szCs w:val="19"/>
          <w:lang w:val="en-US"/>
        </w:rPr>
        <w:t>&lt;</w:t>
      </w:r>
      <w:r w:rsidRPr="006C1A27">
        <w:rPr>
          <w:rFonts w:ascii="Courier New" w:hAnsi="Courier New" w:cs="Courier New"/>
          <w:color w:val="0000FF"/>
          <w:szCs w:val="19"/>
          <w:lang w:val="en-US"/>
        </w:rPr>
        <w:t>char</w:t>
      </w:r>
      <w:r w:rsidRPr="006C1A27">
        <w:rPr>
          <w:rFonts w:ascii="Courier New" w:hAnsi="Courier New" w:cs="Courier New"/>
          <w:color w:val="000000"/>
          <w:szCs w:val="19"/>
          <w:lang w:val="en-US"/>
        </w:rPr>
        <w:t xml:space="preserve">, </w:t>
      </w:r>
      <w:r w:rsidRPr="006C1A27">
        <w:rPr>
          <w:rFonts w:ascii="Courier New" w:hAnsi="Courier New" w:cs="Courier New"/>
          <w:color w:val="0000FF"/>
          <w:szCs w:val="19"/>
          <w:lang w:val="en-US"/>
        </w:rPr>
        <w:t>int</w:t>
      </w:r>
      <w:r w:rsidRPr="006C1A27">
        <w:rPr>
          <w:rFonts w:ascii="Courier New" w:hAnsi="Courier New" w:cs="Courier New"/>
          <w:color w:val="000000"/>
          <w:szCs w:val="19"/>
          <w:lang w:val="en-US"/>
        </w:rPr>
        <w:t>&gt;(</w:t>
      </w:r>
      <w:r w:rsidRPr="006C1A27">
        <w:rPr>
          <w:rFonts w:ascii="Courier New" w:hAnsi="Courier New" w:cs="Courier New"/>
          <w:color w:val="A31515"/>
          <w:szCs w:val="19"/>
          <w:lang w:val="en-US"/>
        </w:rPr>
        <w:t>'a'</w:t>
      </w:r>
      <w:r w:rsidRPr="006C1A27">
        <w:rPr>
          <w:rFonts w:ascii="Courier New" w:hAnsi="Courier New" w:cs="Courier New"/>
          <w:color w:val="000000"/>
          <w:szCs w:val="19"/>
          <w:lang w:val="en-US"/>
        </w:rPr>
        <w:t>, 100));</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t xml:space="preserve">    mymultimap.insert(std::</w:t>
      </w:r>
      <w:r w:rsidRPr="006C1A27">
        <w:rPr>
          <w:rFonts w:ascii="Courier New" w:hAnsi="Courier New" w:cs="Courier New"/>
          <w:color w:val="2B91AF"/>
          <w:szCs w:val="19"/>
          <w:lang w:val="en-US"/>
        </w:rPr>
        <w:t>pair</w:t>
      </w:r>
      <w:r w:rsidRPr="006C1A27">
        <w:rPr>
          <w:rFonts w:ascii="Courier New" w:hAnsi="Courier New" w:cs="Courier New"/>
          <w:color w:val="000000"/>
          <w:szCs w:val="19"/>
          <w:lang w:val="en-US"/>
        </w:rPr>
        <w:t>&lt;</w:t>
      </w:r>
      <w:r w:rsidRPr="006C1A27">
        <w:rPr>
          <w:rFonts w:ascii="Courier New" w:hAnsi="Courier New" w:cs="Courier New"/>
          <w:color w:val="0000FF"/>
          <w:szCs w:val="19"/>
          <w:lang w:val="en-US"/>
        </w:rPr>
        <w:t>char</w:t>
      </w:r>
      <w:r w:rsidRPr="006C1A27">
        <w:rPr>
          <w:rFonts w:ascii="Courier New" w:hAnsi="Courier New" w:cs="Courier New"/>
          <w:color w:val="000000"/>
          <w:szCs w:val="19"/>
          <w:lang w:val="en-US"/>
        </w:rPr>
        <w:t xml:space="preserve">, </w:t>
      </w:r>
      <w:r w:rsidRPr="006C1A27">
        <w:rPr>
          <w:rFonts w:ascii="Courier New" w:hAnsi="Courier New" w:cs="Courier New"/>
          <w:color w:val="0000FF"/>
          <w:szCs w:val="19"/>
          <w:lang w:val="en-US"/>
        </w:rPr>
        <w:t>int</w:t>
      </w:r>
      <w:r w:rsidRPr="006C1A27">
        <w:rPr>
          <w:rFonts w:ascii="Courier New" w:hAnsi="Courier New" w:cs="Courier New"/>
          <w:color w:val="000000"/>
          <w:szCs w:val="19"/>
          <w:lang w:val="en-US"/>
        </w:rPr>
        <w:t>&gt;(</w:t>
      </w:r>
      <w:r w:rsidRPr="006C1A27">
        <w:rPr>
          <w:rFonts w:ascii="Courier New" w:hAnsi="Courier New" w:cs="Courier New"/>
          <w:color w:val="A31515"/>
          <w:szCs w:val="19"/>
          <w:lang w:val="en-US"/>
        </w:rPr>
        <w:t>'z'</w:t>
      </w:r>
      <w:r w:rsidRPr="006C1A27">
        <w:rPr>
          <w:rFonts w:ascii="Courier New" w:hAnsi="Courier New" w:cs="Courier New"/>
          <w:color w:val="000000"/>
          <w:szCs w:val="19"/>
          <w:lang w:val="en-US"/>
        </w:rPr>
        <w:t>, 150));</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t xml:space="preserve">    it </w:t>
      </w:r>
      <w:r w:rsidRPr="006C1A27">
        <w:rPr>
          <w:rFonts w:ascii="Courier New" w:hAnsi="Courier New" w:cs="Courier New"/>
          <w:color w:val="008080"/>
          <w:szCs w:val="19"/>
          <w:lang w:val="en-US"/>
        </w:rPr>
        <w:t>=</w:t>
      </w:r>
      <w:r w:rsidRPr="006C1A27">
        <w:rPr>
          <w:rFonts w:ascii="Courier New" w:hAnsi="Courier New" w:cs="Courier New"/>
          <w:color w:val="000000"/>
          <w:szCs w:val="19"/>
          <w:lang w:val="en-US"/>
        </w:rPr>
        <w:t xml:space="preserve"> mymultimap.insert(std::</w:t>
      </w:r>
      <w:r w:rsidRPr="006C1A27">
        <w:rPr>
          <w:rFonts w:ascii="Courier New" w:hAnsi="Courier New" w:cs="Courier New"/>
          <w:color w:val="2B91AF"/>
          <w:szCs w:val="19"/>
          <w:lang w:val="en-US"/>
        </w:rPr>
        <w:t>pair</w:t>
      </w:r>
      <w:r w:rsidRPr="006C1A27">
        <w:rPr>
          <w:rFonts w:ascii="Courier New" w:hAnsi="Courier New" w:cs="Courier New"/>
          <w:color w:val="000000"/>
          <w:szCs w:val="19"/>
          <w:lang w:val="en-US"/>
        </w:rPr>
        <w:t>&lt;</w:t>
      </w:r>
      <w:r w:rsidRPr="006C1A27">
        <w:rPr>
          <w:rFonts w:ascii="Courier New" w:hAnsi="Courier New" w:cs="Courier New"/>
          <w:color w:val="0000FF"/>
          <w:szCs w:val="19"/>
          <w:lang w:val="en-US"/>
        </w:rPr>
        <w:t>char</w:t>
      </w:r>
      <w:r w:rsidRPr="006C1A27">
        <w:rPr>
          <w:rFonts w:ascii="Courier New" w:hAnsi="Courier New" w:cs="Courier New"/>
          <w:color w:val="000000"/>
          <w:szCs w:val="19"/>
          <w:lang w:val="en-US"/>
        </w:rPr>
        <w:t xml:space="preserve">, </w:t>
      </w:r>
      <w:r w:rsidRPr="006C1A27">
        <w:rPr>
          <w:rFonts w:ascii="Courier New" w:hAnsi="Courier New" w:cs="Courier New"/>
          <w:color w:val="0000FF"/>
          <w:szCs w:val="19"/>
          <w:lang w:val="en-US"/>
        </w:rPr>
        <w:t>int</w:t>
      </w:r>
      <w:r w:rsidRPr="006C1A27">
        <w:rPr>
          <w:rFonts w:ascii="Courier New" w:hAnsi="Courier New" w:cs="Courier New"/>
          <w:color w:val="000000"/>
          <w:szCs w:val="19"/>
          <w:lang w:val="en-US"/>
        </w:rPr>
        <w:t>&gt;(</w:t>
      </w:r>
      <w:r w:rsidRPr="006C1A27">
        <w:rPr>
          <w:rFonts w:ascii="Courier New" w:hAnsi="Courier New" w:cs="Courier New"/>
          <w:color w:val="A31515"/>
          <w:szCs w:val="19"/>
          <w:lang w:val="en-US"/>
        </w:rPr>
        <w:t>'b'</w:t>
      </w:r>
      <w:r w:rsidRPr="006C1A27">
        <w:rPr>
          <w:rFonts w:ascii="Courier New" w:hAnsi="Courier New" w:cs="Courier New"/>
          <w:color w:val="000000"/>
          <w:szCs w:val="19"/>
          <w:lang w:val="en-US"/>
        </w:rPr>
        <w:t>, 75));</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p>
    <w:p w:rsidR="006C1A27" w:rsidRPr="006C1A27" w:rsidRDefault="006C1A27" w:rsidP="006C1A27">
      <w:pPr>
        <w:autoSpaceDE w:val="0"/>
        <w:autoSpaceDN w:val="0"/>
        <w:adjustRightInd w:val="0"/>
        <w:spacing w:after="0" w:line="240" w:lineRule="auto"/>
        <w:rPr>
          <w:rFonts w:ascii="Courier New" w:hAnsi="Courier New" w:cs="Courier New"/>
          <w:color w:val="000000"/>
          <w:szCs w:val="19"/>
        </w:rPr>
      </w:pPr>
      <w:r w:rsidRPr="006C1A27">
        <w:rPr>
          <w:rFonts w:ascii="Courier New" w:hAnsi="Courier New" w:cs="Courier New"/>
          <w:color w:val="000000"/>
          <w:szCs w:val="19"/>
          <w:lang w:val="en-US"/>
        </w:rPr>
        <w:t xml:space="preserve">    </w:t>
      </w:r>
      <w:r w:rsidRPr="006C1A27">
        <w:rPr>
          <w:rFonts w:ascii="Courier New" w:hAnsi="Courier New" w:cs="Courier New"/>
          <w:color w:val="008000"/>
          <w:szCs w:val="19"/>
        </w:rPr>
        <w:t>// вторая версия функции вставки (с положением подсказки):</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rPr>
      </w:pPr>
      <w:r w:rsidRPr="006C1A27">
        <w:rPr>
          <w:rFonts w:ascii="Courier New" w:hAnsi="Courier New" w:cs="Courier New"/>
          <w:color w:val="000000"/>
          <w:szCs w:val="19"/>
        </w:rPr>
        <w:t xml:space="preserve">    mymultimap.insert(it, std::</w:t>
      </w:r>
      <w:r w:rsidRPr="006C1A27">
        <w:rPr>
          <w:rFonts w:ascii="Courier New" w:hAnsi="Courier New" w:cs="Courier New"/>
          <w:color w:val="2B91AF"/>
          <w:szCs w:val="19"/>
        </w:rPr>
        <w:t>pair</w:t>
      </w:r>
      <w:r w:rsidRPr="006C1A27">
        <w:rPr>
          <w:rFonts w:ascii="Courier New" w:hAnsi="Courier New" w:cs="Courier New"/>
          <w:color w:val="000000"/>
          <w:szCs w:val="19"/>
        </w:rPr>
        <w:t>&lt;</w:t>
      </w:r>
      <w:r w:rsidRPr="006C1A27">
        <w:rPr>
          <w:rFonts w:ascii="Courier New" w:hAnsi="Courier New" w:cs="Courier New"/>
          <w:color w:val="0000FF"/>
          <w:szCs w:val="19"/>
        </w:rPr>
        <w:t>char</w:t>
      </w:r>
      <w:r w:rsidRPr="006C1A27">
        <w:rPr>
          <w:rFonts w:ascii="Courier New" w:hAnsi="Courier New" w:cs="Courier New"/>
          <w:color w:val="000000"/>
          <w:szCs w:val="19"/>
        </w:rPr>
        <w:t xml:space="preserve">, </w:t>
      </w:r>
      <w:r w:rsidRPr="006C1A27">
        <w:rPr>
          <w:rFonts w:ascii="Courier New" w:hAnsi="Courier New" w:cs="Courier New"/>
          <w:color w:val="0000FF"/>
          <w:szCs w:val="19"/>
        </w:rPr>
        <w:t>int</w:t>
      </w:r>
      <w:r w:rsidRPr="006C1A27">
        <w:rPr>
          <w:rFonts w:ascii="Courier New" w:hAnsi="Courier New" w:cs="Courier New"/>
          <w:color w:val="000000"/>
          <w:szCs w:val="19"/>
        </w:rPr>
        <w:t>&gt;(</w:t>
      </w:r>
      <w:r w:rsidRPr="006C1A27">
        <w:rPr>
          <w:rFonts w:ascii="Courier New" w:hAnsi="Courier New" w:cs="Courier New"/>
          <w:color w:val="A31515"/>
          <w:szCs w:val="19"/>
        </w:rPr>
        <w:t>'c'</w:t>
      </w:r>
      <w:r w:rsidRPr="006C1A27">
        <w:rPr>
          <w:rFonts w:ascii="Courier New" w:hAnsi="Courier New" w:cs="Courier New"/>
          <w:color w:val="000000"/>
          <w:szCs w:val="19"/>
        </w:rPr>
        <w:t xml:space="preserve">, 300));  </w:t>
      </w:r>
      <w:r w:rsidRPr="006C1A27">
        <w:rPr>
          <w:rFonts w:ascii="Courier New" w:hAnsi="Courier New" w:cs="Courier New"/>
          <w:color w:val="008000"/>
          <w:szCs w:val="19"/>
        </w:rPr>
        <w:t>// максимальная эффективность вставки</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rPr>
      </w:pPr>
      <w:r w:rsidRPr="006C1A27">
        <w:rPr>
          <w:rFonts w:ascii="Courier New" w:hAnsi="Courier New" w:cs="Courier New"/>
          <w:color w:val="000000"/>
          <w:szCs w:val="19"/>
        </w:rPr>
        <w:t xml:space="preserve">    mymultimap.insert(it, std::</w:t>
      </w:r>
      <w:r w:rsidRPr="006C1A27">
        <w:rPr>
          <w:rFonts w:ascii="Courier New" w:hAnsi="Courier New" w:cs="Courier New"/>
          <w:color w:val="2B91AF"/>
          <w:szCs w:val="19"/>
        </w:rPr>
        <w:t>pair</w:t>
      </w:r>
      <w:r w:rsidRPr="006C1A27">
        <w:rPr>
          <w:rFonts w:ascii="Courier New" w:hAnsi="Courier New" w:cs="Courier New"/>
          <w:color w:val="000000"/>
          <w:szCs w:val="19"/>
        </w:rPr>
        <w:t>&lt;</w:t>
      </w:r>
      <w:r w:rsidRPr="006C1A27">
        <w:rPr>
          <w:rFonts w:ascii="Courier New" w:hAnsi="Courier New" w:cs="Courier New"/>
          <w:color w:val="0000FF"/>
          <w:szCs w:val="19"/>
        </w:rPr>
        <w:t>char</w:t>
      </w:r>
      <w:r w:rsidRPr="006C1A27">
        <w:rPr>
          <w:rFonts w:ascii="Courier New" w:hAnsi="Courier New" w:cs="Courier New"/>
          <w:color w:val="000000"/>
          <w:szCs w:val="19"/>
        </w:rPr>
        <w:t xml:space="preserve">, </w:t>
      </w:r>
      <w:r w:rsidRPr="006C1A27">
        <w:rPr>
          <w:rFonts w:ascii="Courier New" w:hAnsi="Courier New" w:cs="Courier New"/>
          <w:color w:val="0000FF"/>
          <w:szCs w:val="19"/>
        </w:rPr>
        <w:t>int</w:t>
      </w:r>
      <w:r w:rsidRPr="006C1A27">
        <w:rPr>
          <w:rFonts w:ascii="Courier New" w:hAnsi="Courier New" w:cs="Courier New"/>
          <w:color w:val="000000"/>
          <w:szCs w:val="19"/>
        </w:rPr>
        <w:t>&gt;(</w:t>
      </w:r>
      <w:r w:rsidRPr="006C1A27">
        <w:rPr>
          <w:rFonts w:ascii="Courier New" w:hAnsi="Courier New" w:cs="Courier New"/>
          <w:color w:val="A31515"/>
          <w:szCs w:val="19"/>
        </w:rPr>
        <w:t>'z'</w:t>
      </w:r>
      <w:r w:rsidRPr="006C1A27">
        <w:rPr>
          <w:rFonts w:ascii="Courier New" w:hAnsi="Courier New" w:cs="Courier New"/>
          <w:color w:val="000000"/>
          <w:szCs w:val="19"/>
        </w:rPr>
        <w:t xml:space="preserve">, 400));  </w:t>
      </w:r>
      <w:r w:rsidRPr="006C1A27">
        <w:rPr>
          <w:rFonts w:ascii="Courier New" w:hAnsi="Courier New" w:cs="Courier New"/>
          <w:color w:val="008000"/>
          <w:szCs w:val="19"/>
        </w:rPr>
        <w:t>// не максимальная эффективность вставки</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rPr>
      </w:pPr>
    </w:p>
    <w:p w:rsidR="006C1A27" w:rsidRPr="006C1A27" w:rsidRDefault="006C1A27" w:rsidP="006C1A27">
      <w:pPr>
        <w:autoSpaceDE w:val="0"/>
        <w:autoSpaceDN w:val="0"/>
        <w:adjustRightInd w:val="0"/>
        <w:spacing w:after="0" w:line="240" w:lineRule="auto"/>
        <w:rPr>
          <w:rFonts w:ascii="Courier New" w:hAnsi="Courier New" w:cs="Courier New"/>
          <w:color w:val="000000"/>
          <w:szCs w:val="19"/>
        </w:rPr>
      </w:pPr>
      <w:r w:rsidRPr="006C1A27">
        <w:rPr>
          <w:rFonts w:ascii="Courier New" w:hAnsi="Courier New" w:cs="Courier New"/>
          <w:color w:val="000000"/>
          <w:szCs w:val="19"/>
        </w:rPr>
        <w:t xml:space="preserve">    </w:t>
      </w:r>
      <w:r w:rsidRPr="006C1A27">
        <w:rPr>
          <w:rFonts w:ascii="Courier New" w:hAnsi="Courier New" w:cs="Courier New"/>
          <w:color w:val="008000"/>
          <w:szCs w:val="19"/>
        </w:rPr>
        <w:t>// третья версия функции вставки (вставка диапазона):</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rPr>
        <w:t xml:space="preserve">    </w:t>
      </w:r>
      <w:r w:rsidRPr="006C1A27">
        <w:rPr>
          <w:rFonts w:ascii="Courier New" w:hAnsi="Courier New" w:cs="Courier New"/>
          <w:color w:val="000000"/>
          <w:szCs w:val="19"/>
          <w:lang w:val="en-US"/>
        </w:rPr>
        <w:t>std::</w:t>
      </w:r>
      <w:r w:rsidRPr="006C1A27">
        <w:rPr>
          <w:rFonts w:ascii="Courier New" w:hAnsi="Courier New" w:cs="Courier New"/>
          <w:color w:val="2B91AF"/>
          <w:szCs w:val="19"/>
          <w:lang w:val="en-US"/>
        </w:rPr>
        <w:t>multimap</w:t>
      </w:r>
      <w:r w:rsidRPr="006C1A27">
        <w:rPr>
          <w:rFonts w:ascii="Courier New" w:hAnsi="Courier New" w:cs="Courier New"/>
          <w:color w:val="000000"/>
          <w:szCs w:val="19"/>
          <w:lang w:val="en-US"/>
        </w:rPr>
        <w:t>&lt;</w:t>
      </w:r>
      <w:r w:rsidRPr="006C1A27">
        <w:rPr>
          <w:rFonts w:ascii="Courier New" w:hAnsi="Courier New" w:cs="Courier New"/>
          <w:color w:val="0000FF"/>
          <w:szCs w:val="19"/>
          <w:lang w:val="en-US"/>
        </w:rPr>
        <w:t>char</w:t>
      </w:r>
      <w:r w:rsidRPr="006C1A27">
        <w:rPr>
          <w:rFonts w:ascii="Courier New" w:hAnsi="Courier New" w:cs="Courier New"/>
          <w:color w:val="000000"/>
          <w:szCs w:val="19"/>
          <w:lang w:val="en-US"/>
        </w:rPr>
        <w:t xml:space="preserve">, </w:t>
      </w:r>
      <w:r w:rsidRPr="006C1A27">
        <w:rPr>
          <w:rFonts w:ascii="Courier New" w:hAnsi="Courier New" w:cs="Courier New"/>
          <w:color w:val="0000FF"/>
          <w:szCs w:val="19"/>
          <w:lang w:val="en-US"/>
        </w:rPr>
        <w:t>int</w:t>
      </w:r>
      <w:r w:rsidRPr="006C1A27">
        <w:rPr>
          <w:rFonts w:ascii="Courier New" w:hAnsi="Courier New" w:cs="Courier New"/>
          <w:color w:val="000000"/>
          <w:szCs w:val="19"/>
          <w:lang w:val="en-US"/>
        </w:rPr>
        <w:t>&gt; anothermultimap;</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t xml:space="preserve">    anothermultimap.insert(mymultimap.begin(), mymultimap.find(</w:t>
      </w:r>
      <w:r w:rsidRPr="006C1A27">
        <w:rPr>
          <w:rFonts w:ascii="Courier New" w:hAnsi="Courier New" w:cs="Courier New"/>
          <w:color w:val="A31515"/>
          <w:szCs w:val="19"/>
          <w:lang w:val="en-US"/>
        </w:rPr>
        <w:t>'c'</w:t>
      </w:r>
      <w:r w:rsidRPr="006C1A27">
        <w:rPr>
          <w:rFonts w:ascii="Courier New" w:hAnsi="Courier New" w:cs="Courier New"/>
          <w:color w:val="000000"/>
          <w:szCs w:val="19"/>
          <w:lang w:val="en-US"/>
        </w:rPr>
        <w:t>));</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t xml:space="preserve">    </w:t>
      </w:r>
      <w:r w:rsidRPr="006C1A27">
        <w:rPr>
          <w:rFonts w:ascii="Courier New" w:hAnsi="Courier New" w:cs="Courier New"/>
          <w:color w:val="008000"/>
          <w:szCs w:val="19"/>
          <w:lang w:val="en-US"/>
        </w:rPr>
        <w:t xml:space="preserve">// </w:t>
      </w:r>
      <w:r w:rsidRPr="006C1A27">
        <w:rPr>
          <w:rFonts w:ascii="Courier New" w:hAnsi="Courier New" w:cs="Courier New"/>
          <w:color w:val="008000"/>
          <w:szCs w:val="19"/>
        </w:rPr>
        <w:t>отображение</w:t>
      </w:r>
      <w:r w:rsidRPr="006C1A27">
        <w:rPr>
          <w:rFonts w:ascii="Courier New" w:hAnsi="Courier New" w:cs="Courier New"/>
          <w:color w:val="008000"/>
          <w:szCs w:val="19"/>
          <w:lang w:val="en-US"/>
        </w:rPr>
        <w:t xml:space="preserve"> </w:t>
      </w:r>
      <w:r w:rsidRPr="006C1A27">
        <w:rPr>
          <w:rFonts w:ascii="Courier New" w:hAnsi="Courier New" w:cs="Courier New"/>
          <w:color w:val="008000"/>
          <w:szCs w:val="19"/>
        </w:rPr>
        <w:t>содержимого</w:t>
      </w:r>
      <w:r w:rsidRPr="006C1A27">
        <w:rPr>
          <w:rFonts w:ascii="Courier New" w:hAnsi="Courier New" w:cs="Courier New"/>
          <w:color w:val="008000"/>
          <w:szCs w:val="19"/>
          <w:lang w:val="en-US"/>
        </w:rPr>
        <w:t>:</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t xml:space="preserve">    std::cout </w:t>
      </w:r>
      <w:r w:rsidRPr="006C1A27">
        <w:rPr>
          <w:rFonts w:ascii="Courier New" w:hAnsi="Courier New" w:cs="Courier New"/>
          <w:color w:val="008080"/>
          <w:szCs w:val="19"/>
          <w:lang w:val="en-US"/>
        </w:rPr>
        <w:t>&lt;&lt;</w:t>
      </w:r>
      <w:r w:rsidRPr="006C1A27">
        <w:rPr>
          <w:rFonts w:ascii="Courier New" w:hAnsi="Courier New" w:cs="Courier New"/>
          <w:color w:val="000000"/>
          <w:szCs w:val="19"/>
          <w:lang w:val="en-US"/>
        </w:rPr>
        <w:t xml:space="preserve"> </w:t>
      </w:r>
      <w:r w:rsidRPr="006C1A27">
        <w:rPr>
          <w:rFonts w:ascii="Courier New" w:hAnsi="Courier New" w:cs="Courier New"/>
          <w:color w:val="A31515"/>
          <w:szCs w:val="19"/>
          <w:lang w:val="en-US"/>
        </w:rPr>
        <w:t>"mymultimap contains:\n"</w:t>
      </w:r>
      <w:r w:rsidRPr="006C1A27">
        <w:rPr>
          <w:rFonts w:ascii="Courier New" w:hAnsi="Courier New" w:cs="Courier New"/>
          <w:color w:val="000000"/>
          <w:szCs w:val="19"/>
          <w:lang w:val="en-US"/>
        </w:rPr>
        <w:t>;</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t xml:space="preserve">    </w:t>
      </w:r>
      <w:r w:rsidRPr="006C1A27">
        <w:rPr>
          <w:rFonts w:ascii="Courier New" w:hAnsi="Courier New" w:cs="Courier New"/>
          <w:color w:val="0000FF"/>
          <w:szCs w:val="19"/>
          <w:lang w:val="en-US"/>
        </w:rPr>
        <w:t>for</w:t>
      </w:r>
      <w:r w:rsidRPr="006C1A27">
        <w:rPr>
          <w:rFonts w:ascii="Courier New" w:hAnsi="Courier New" w:cs="Courier New"/>
          <w:color w:val="000000"/>
          <w:szCs w:val="19"/>
          <w:lang w:val="en-US"/>
        </w:rPr>
        <w:t xml:space="preserve"> (it </w:t>
      </w:r>
      <w:r w:rsidRPr="006C1A27">
        <w:rPr>
          <w:rFonts w:ascii="Courier New" w:hAnsi="Courier New" w:cs="Courier New"/>
          <w:color w:val="008080"/>
          <w:szCs w:val="19"/>
          <w:lang w:val="en-US"/>
        </w:rPr>
        <w:t>=</w:t>
      </w:r>
      <w:r w:rsidRPr="006C1A27">
        <w:rPr>
          <w:rFonts w:ascii="Courier New" w:hAnsi="Courier New" w:cs="Courier New"/>
          <w:color w:val="000000"/>
          <w:szCs w:val="19"/>
          <w:lang w:val="en-US"/>
        </w:rPr>
        <w:t xml:space="preserve"> mymultimap.begin(); it </w:t>
      </w:r>
      <w:r w:rsidRPr="006C1A27">
        <w:rPr>
          <w:rFonts w:ascii="Courier New" w:hAnsi="Courier New" w:cs="Courier New"/>
          <w:color w:val="008080"/>
          <w:szCs w:val="19"/>
          <w:lang w:val="en-US"/>
        </w:rPr>
        <w:t>!=</w:t>
      </w:r>
      <w:r w:rsidRPr="006C1A27">
        <w:rPr>
          <w:rFonts w:ascii="Courier New" w:hAnsi="Courier New" w:cs="Courier New"/>
          <w:color w:val="000000"/>
          <w:szCs w:val="19"/>
          <w:lang w:val="en-US"/>
        </w:rPr>
        <w:t xml:space="preserve"> mymultimap.end(); </w:t>
      </w:r>
      <w:r w:rsidRPr="006C1A27">
        <w:rPr>
          <w:rFonts w:ascii="Courier New" w:hAnsi="Courier New" w:cs="Courier New"/>
          <w:color w:val="008080"/>
          <w:szCs w:val="19"/>
          <w:lang w:val="en-US"/>
        </w:rPr>
        <w:t>++</w:t>
      </w:r>
      <w:r w:rsidRPr="006C1A27">
        <w:rPr>
          <w:rFonts w:ascii="Courier New" w:hAnsi="Courier New" w:cs="Courier New"/>
          <w:color w:val="000000"/>
          <w:szCs w:val="19"/>
          <w:lang w:val="en-US"/>
        </w:rPr>
        <w:t>it)</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lastRenderedPageBreak/>
        <w:t xml:space="preserve">        std::cout </w:t>
      </w:r>
      <w:r w:rsidRPr="006C1A27">
        <w:rPr>
          <w:rFonts w:ascii="Courier New" w:hAnsi="Courier New" w:cs="Courier New"/>
          <w:color w:val="008080"/>
          <w:szCs w:val="19"/>
          <w:lang w:val="en-US"/>
        </w:rPr>
        <w:t>&lt;&lt;</w:t>
      </w:r>
      <w:r w:rsidRPr="006C1A27">
        <w:rPr>
          <w:rFonts w:ascii="Courier New" w:hAnsi="Courier New" w:cs="Courier New"/>
          <w:color w:val="000000"/>
          <w:szCs w:val="19"/>
          <w:lang w:val="en-US"/>
        </w:rPr>
        <w:t xml:space="preserve"> (</w:t>
      </w:r>
      <w:r w:rsidRPr="006C1A27">
        <w:rPr>
          <w:rFonts w:ascii="Courier New" w:hAnsi="Courier New" w:cs="Courier New"/>
          <w:color w:val="008080"/>
          <w:szCs w:val="19"/>
          <w:lang w:val="en-US"/>
        </w:rPr>
        <w:t>*</w:t>
      </w:r>
      <w:r w:rsidRPr="006C1A27">
        <w:rPr>
          <w:rFonts w:ascii="Courier New" w:hAnsi="Courier New" w:cs="Courier New"/>
          <w:color w:val="000000"/>
          <w:szCs w:val="19"/>
          <w:lang w:val="en-US"/>
        </w:rPr>
        <w:t xml:space="preserve">it).first </w:t>
      </w:r>
      <w:r w:rsidRPr="006C1A27">
        <w:rPr>
          <w:rFonts w:ascii="Courier New" w:hAnsi="Courier New" w:cs="Courier New"/>
          <w:color w:val="008080"/>
          <w:szCs w:val="19"/>
          <w:lang w:val="en-US"/>
        </w:rPr>
        <w:t>&lt;&lt;</w:t>
      </w:r>
      <w:r w:rsidRPr="006C1A27">
        <w:rPr>
          <w:rFonts w:ascii="Courier New" w:hAnsi="Courier New" w:cs="Courier New"/>
          <w:color w:val="000000"/>
          <w:szCs w:val="19"/>
          <w:lang w:val="en-US"/>
        </w:rPr>
        <w:t xml:space="preserve"> </w:t>
      </w:r>
      <w:r w:rsidRPr="006C1A27">
        <w:rPr>
          <w:rFonts w:ascii="Courier New" w:hAnsi="Courier New" w:cs="Courier New"/>
          <w:color w:val="A31515"/>
          <w:szCs w:val="19"/>
          <w:lang w:val="en-US"/>
        </w:rPr>
        <w:t>" =&gt; "</w:t>
      </w:r>
      <w:r w:rsidRPr="006C1A27">
        <w:rPr>
          <w:rFonts w:ascii="Courier New" w:hAnsi="Courier New" w:cs="Courier New"/>
          <w:color w:val="000000"/>
          <w:szCs w:val="19"/>
          <w:lang w:val="en-US"/>
        </w:rPr>
        <w:t xml:space="preserve"> </w:t>
      </w:r>
      <w:r w:rsidRPr="006C1A27">
        <w:rPr>
          <w:rFonts w:ascii="Courier New" w:hAnsi="Courier New" w:cs="Courier New"/>
          <w:color w:val="008080"/>
          <w:szCs w:val="19"/>
          <w:lang w:val="en-US"/>
        </w:rPr>
        <w:t>&lt;&lt;</w:t>
      </w:r>
      <w:r w:rsidRPr="006C1A27">
        <w:rPr>
          <w:rFonts w:ascii="Courier New" w:hAnsi="Courier New" w:cs="Courier New"/>
          <w:color w:val="000000"/>
          <w:szCs w:val="19"/>
          <w:lang w:val="en-US"/>
        </w:rPr>
        <w:t xml:space="preserve"> (</w:t>
      </w:r>
      <w:r w:rsidRPr="006C1A27">
        <w:rPr>
          <w:rFonts w:ascii="Courier New" w:hAnsi="Courier New" w:cs="Courier New"/>
          <w:color w:val="008080"/>
          <w:szCs w:val="19"/>
          <w:lang w:val="en-US"/>
        </w:rPr>
        <w:t>*</w:t>
      </w:r>
      <w:r w:rsidRPr="006C1A27">
        <w:rPr>
          <w:rFonts w:ascii="Courier New" w:hAnsi="Courier New" w:cs="Courier New"/>
          <w:color w:val="000000"/>
          <w:szCs w:val="19"/>
          <w:lang w:val="en-US"/>
        </w:rPr>
        <w:t xml:space="preserve">it).second </w:t>
      </w:r>
      <w:r w:rsidRPr="006C1A27">
        <w:rPr>
          <w:rFonts w:ascii="Courier New" w:hAnsi="Courier New" w:cs="Courier New"/>
          <w:color w:val="008080"/>
          <w:szCs w:val="19"/>
          <w:lang w:val="en-US"/>
        </w:rPr>
        <w:t>&lt;&lt;</w:t>
      </w:r>
      <w:r w:rsidRPr="006C1A27">
        <w:rPr>
          <w:rFonts w:ascii="Courier New" w:hAnsi="Courier New" w:cs="Courier New"/>
          <w:color w:val="000000"/>
          <w:szCs w:val="19"/>
          <w:lang w:val="en-US"/>
        </w:rPr>
        <w:t xml:space="preserve"> </w:t>
      </w:r>
      <w:r w:rsidRPr="006C1A27">
        <w:rPr>
          <w:rFonts w:ascii="Courier New" w:hAnsi="Courier New" w:cs="Courier New"/>
          <w:color w:val="A31515"/>
          <w:szCs w:val="19"/>
          <w:lang w:val="en-US"/>
        </w:rPr>
        <w:t>'\n'</w:t>
      </w:r>
      <w:r w:rsidRPr="006C1A27">
        <w:rPr>
          <w:rFonts w:ascii="Courier New" w:hAnsi="Courier New" w:cs="Courier New"/>
          <w:color w:val="000000"/>
          <w:szCs w:val="19"/>
          <w:lang w:val="en-US"/>
        </w:rPr>
        <w:t>;</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t xml:space="preserve">    std::cout </w:t>
      </w:r>
      <w:r w:rsidRPr="006C1A27">
        <w:rPr>
          <w:rFonts w:ascii="Courier New" w:hAnsi="Courier New" w:cs="Courier New"/>
          <w:color w:val="008080"/>
          <w:szCs w:val="19"/>
          <w:lang w:val="en-US"/>
        </w:rPr>
        <w:t>&lt;&lt;</w:t>
      </w:r>
      <w:r w:rsidRPr="006C1A27">
        <w:rPr>
          <w:rFonts w:ascii="Courier New" w:hAnsi="Courier New" w:cs="Courier New"/>
          <w:color w:val="000000"/>
          <w:szCs w:val="19"/>
          <w:lang w:val="en-US"/>
        </w:rPr>
        <w:t xml:space="preserve"> </w:t>
      </w:r>
      <w:r w:rsidRPr="006C1A27">
        <w:rPr>
          <w:rFonts w:ascii="Courier New" w:hAnsi="Courier New" w:cs="Courier New"/>
          <w:color w:val="A31515"/>
          <w:szCs w:val="19"/>
          <w:lang w:val="en-US"/>
        </w:rPr>
        <w:t>"anothermultimap contains:\n"</w:t>
      </w:r>
      <w:r w:rsidRPr="006C1A27">
        <w:rPr>
          <w:rFonts w:ascii="Courier New" w:hAnsi="Courier New" w:cs="Courier New"/>
          <w:color w:val="000000"/>
          <w:szCs w:val="19"/>
          <w:lang w:val="en-US"/>
        </w:rPr>
        <w:t>;</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t xml:space="preserve">    </w:t>
      </w:r>
      <w:r w:rsidRPr="006C1A27">
        <w:rPr>
          <w:rFonts w:ascii="Courier New" w:hAnsi="Courier New" w:cs="Courier New"/>
          <w:color w:val="0000FF"/>
          <w:szCs w:val="19"/>
          <w:lang w:val="en-US"/>
        </w:rPr>
        <w:t>for</w:t>
      </w:r>
      <w:r w:rsidRPr="006C1A27">
        <w:rPr>
          <w:rFonts w:ascii="Courier New" w:hAnsi="Courier New" w:cs="Courier New"/>
          <w:color w:val="000000"/>
          <w:szCs w:val="19"/>
          <w:lang w:val="en-US"/>
        </w:rPr>
        <w:t xml:space="preserve"> (it </w:t>
      </w:r>
      <w:r w:rsidRPr="006C1A27">
        <w:rPr>
          <w:rFonts w:ascii="Courier New" w:hAnsi="Courier New" w:cs="Courier New"/>
          <w:color w:val="008080"/>
          <w:szCs w:val="19"/>
          <w:lang w:val="en-US"/>
        </w:rPr>
        <w:t>=</w:t>
      </w:r>
      <w:r w:rsidRPr="006C1A27">
        <w:rPr>
          <w:rFonts w:ascii="Courier New" w:hAnsi="Courier New" w:cs="Courier New"/>
          <w:color w:val="000000"/>
          <w:szCs w:val="19"/>
          <w:lang w:val="en-US"/>
        </w:rPr>
        <w:t xml:space="preserve"> anothermultimap.begin(); it </w:t>
      </w:r>
      <w:r w:rsidRPr="006C1A27">
        <w:rPr>
          <w:rFonts w:ascii="Courier New" w:hAnsi="Courier New" w:cs="Courier New"/>
          <w:color w:val="008080"/>
          <w:szCs w:val="19"/>
          <w:lang w:val="en-US"/>
        </w:rPr>
        <w:t>!=</w:t>
      </w:r>
      <w:r w:rsidRPr="006C1A27">
        <w:rPr>
          <w:rFonts w:ascii="Courier New" w:hAnsi="Courier New" w:cs="Courier New"/>
          <w:color w:val="000000"/>
          <w:szCs w:val="19"/>
          <w:lang w:val="en-US"/>
        </w:rPr>
        <w:t xml:space="preserve"> anothermultimap.end(); </w:t>
      </w:r>
      <w:r w:rsidRPr="006C1A27">
        <w:rPr>
          <w:rFonts w:ascii="Courier New" w:hAnsi="Courier New" w:cs="Courier New"/>
          <w:color w:val="008080"/>
          <w:szCs w:val="19"/>
          <w:lang w:val="en-US"/>
        </w:rPr>
        <w:t>++</w:t>
      </w:r>
      <w:r w:rsidRPr="006C1A27">
        <w:rPr>
          <w:rFonts w:ascii="Courier New" w:hAnsi="Courier New" w:cs="Courier New"/>
          <w:color w:val="000000"/>
          <w:szCs w:val="19"/>
          <w:lang w:val="en-US"/>
        </w:rPr>
        <w:t>it)</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t xml:space="preserve">        std::cout </w:t>
      </w:r>
      <w:r w:rsidRPr="006C1A27">
        <w:rPr>
          <w:rFonts w:ascii="Courier New" w:hAnsi="Courier New" w:cs="Courier New"/>
          <w:color w:val="008080"/>
          <w:szCs w:val="19"/>
          <w:lang w:val="en-US"/>
        </w:rPr>
        <w:t>&lt;&lt;</w:t>
      </w:r>
      <w:r w:rsidRPr="006C1A27">
        <w:rPr>
          <w:rFonts w:ascii="Courier New" w:hAnsi="Courier New" w:cs="Courier New"/>
          <w:color w:val="000000"/>
          <w:szCs w:val="19"/>
          <w:lang w:val="en-US"/>
        </w:rPr>
        <w:t xml:space="preserve"> (</w:t>
      </w:r>
      <w:r w:rsidRPr="006C1A27">
        <w:rPr>
          <w:rFonts w:ascii="Courier New" w:hAnsi="Courier New" w:cs="Courier New"/>
          <w:color w:val="008080"/>
          <w:szCs w:val="19"/>
          <w:lang w:val="en-US"/>
        </w:rPr>
        <w:t>*</w:t>
      </w:r>
      <w:r w:rsidRPr="006C1A27">
        <w:rPr>
          <w:rFonts w:ascii="Courier New" w:hAnsi="Courier New" w:cs="Courier New"/>
          <w:color w:val="000000"/>
          <w:szCs w:val="19"/>
          <w:lang w:val="en-US"/>
        </w:rPr>
        <w:t xml:space="preserve">it).first </w:t>
      </w:r>
      <w:r w:rsidRPr="006C1A27">
        <w:rPr>
          <w:rFonts w:ascii="Courier New" w:hAnsi="Courier New" w:cs="Courier New"/>
          <w:color w:val="008080"/>
          <w:szCs w:val="19"/>
          <w:lang w:val="en-US"/>
        </w:rPr>
        <w:t>&lt;&lt;</w:t>
      </w:r>
      <w:r w:rsidRPr="006C1A27">
        <w:rPr>
          <w:rFonts w:ascii="Courier New" w:hAnsi="Courier New" w:cs="Courier New"/>
          <w:color w:val="000000"/>
          <w:szCs w:val="19"/>
          <w:lang w:val="en-US"/>
        </w:rPr>
        <w:t xml:space="preserve"> </w:t>
      </w:r>
      <w:r w:rsidRPr="006C1A27">
        <w:rPr>
          <w:rFonts w:ascii="Courier New" w:hAnsi="Courier New" w:cs="Courier New"/>
          <w:color w:val="A31515"/>
          <w:szCs w:val="19"/>
          <w:lang w:val="en-US"/>
        </w:rPr>
        <w:t>" =&gt; "</w:t>
      </w:r>
      <w:r w:rsidRPr="006C1A27">
        <w:rPr>
          <w:rFonts w:ascii="Courier New" w:hAnsi="Courier New" w:cs="Courier New"/>
          <w:color w:val="000000"/>
          <w:szCs w:val="19"/>
          <w:lang w:val="en-US"/>
        </w:rPr>
        <w:t xml:space="preserve"> </w:t>
      </w:r>
      <w:r w:rsidRPr="006C1A27">
        <w:rPr>
          <w:rFonts w:ascii="Courier New" w:hAnsi="Courier New" w:cs="Courier New"/>
          <w:color w:val="008080"/>
          <w:szCs w:val="19"/>
          <w:lang w:val="en-US"/>
        </w:rPr>
        <w:t>&lt;&lt;</w:t>
      </w:r>
      <w:r w:rsidRPr="006C1A27">
        <w:rPr>
          <w:rFonts w:ascii="Courier New" w:hAnsi="Courier New" w:cs="Courier New"/>
          <w:color w:val="000000"/>
          <w:szCs w:val="19"/>
          <w:lang w:val="en-US"/>
        </w:rPr>
        <w:t xml:space="preserve"> (</w:t>
      </w:r>
      <w:r w:rsidRPr="006C1A27">
        <w:rPr>
          <w:rFonts w:ascii="Courier New" w:hAnsi="Courier New" w:cs="Courier New"/>
          <w:color w:val="008080"/>
          <w:szCs w:val="19"/>
          <w:lang w:val="en-US"/>
        </w:rPr>
        <w:t>*</w:t>
      </w:r>
      <w:r w:rsidRPr="006C1A27">
        <w:rPr>
          <w:rFonts w:ascii="Courier New" w:hAnsi="Courier New" w:cs="Courier New"/>
          <w:color w:val="000000"/>
          <w:szCs w:val="19"/>
          <w:lang w:val="en-US"/>
        </w:rPr>
        <w:t xml:space="preserve">it).second </w:t>
      </w:r>
      <w:r w:rsidRPr="006C1A27">
        <w:rPr>
          <w:rFonts w:ascii="Courier New" w:hAnsi="Courier New" w:cs="Courier New"/>
          <w:color w:val="008080"/>
          <w:szCs w:val="19"/>
          <w:lang w:val="en-US"/>
        </w:rPr>
        <w:t>&lt;&lt;</w:t>
      </w:r>
      <w:r w:rsidRPr="006C1A27">
        <w:rPr>
          <w:rFonts w:ascii="Courier New" w:hAnsi="Courier New" w:cs="Courier New"/>
          <w:color w:val="000000"/>
          <w:szCs w:val="19"/>
          <w:lang w:val="en-US"/>
        </w:rPr>
        <w:t xml:space="preserve"> </w:t>
      </w:r>
      <w:r w:rsidRPr="006C1A27">
        <w:rPr>
          <w:rFonts w:ascii="Courier New" w:hAnsi="Courier New" w:cs="Courier New"/>
          <w:color w:val="A31515"/>
          <w:szCs w:val="19"/>
          <w:lang w:val="en-US"/>
        </w:rPr>
        <w:t>'\n'</w:t>
      </w:r>
      <w:r w:rsidRPr="006C1A27">
        <w:rPr>
          <w:rFonts w:ascii="Courier New" w:hAnsi="Courier New" w:cs="Courier New"/>
          <w:color w:val="000000"/>
          <w:szCs w:val="19"/>
          <w:lang w:val="en-US"/>
        </w:rPr>
        <w:t>;</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p>
    <w:p w:rsidR="006C1A27" w:rsidRPr="006C1A27" w:rsidRDefault="006C1A27" w:rsidP="006C1A27">
      <w:pPr>
        <w:autoSpaceDE w:val="0"/>
        <w:autoSpaceDN w:val="0"/>
        <w:adjustRightInd w:val="0"/>
        <w:spacing w:after="0" w:line="240" w:lineRule="auto"/>
        <w:rPr>
          <w:rFonts w:ascii="Courier New" w:hAnsi="Courier New" w:cs="Courier New"/>
          <w:color w:val="000000"/>
          <w:szCs w:val="19"/>
        </w:rPr>
      </w:pPr>
      <w:r w:rsidRPr="006C1A27">
        <w:rPr>
          <w:rFonts w:ascii="Courier New" w:hAnsi="Courier New" w:cs="Courier New"/>
          <w:color w:val="000000"/>
          <w:szCs w:val="19"/>
          <w:lang w:val="en-US"/>
        </w:rPr>
        <w:t xml:space="preserve">    </w:t>
      </w:r>
      <w:r w:rsidRPr="006C1A27">
        <w:rPr>
          <w:rFonts w:ascii="Courier New" w:hAnsi="Courier New" w:cs="Courier New"/>
          <w:color w:val="0000FF"/>
          <w:szCs w:val="19"/>
        </w:rPr>
        <w:t>return</w:t>
      </w:r>
      <w:r w:rsidRPr="006C1A27">
        <w:rPr>
          <w:rFonts w:ascii="Courier New" w:hAnsi="Courier New" w:cs="Courier New"/>
          <w:color w:val="000000"/>
          <w:szCs w:val="19"/>
        </w:rPr>
        <w:t xml:space="preserve"> 0;</w:t>
      </w:r>
    </w:p>
    <w:p w:rsidR="006C1A27" w:rsidRPr="00A4104C" w:rsidRDefault="006C1A27" w:rsidP="006C1A27">
      <w:pPr>
        <w:spacing w:after="80"/>
        <w:jc w:val="both"/>
        <w:rPr>
          <w:rFonts w:ascii="Courier New" w:hAnsi="Courier New" w:cs="Courier New"/>
          <w:color w:val="000000"/>
          <w:szCs w:val="19"/>
        </w:rPr>
      </w:pPr>
      <w:r w:rsidRPr="006C1A27">
        <w:rPr>
          <w:rFonts w:ascii="Courier New" w:hAnsi="Courier New" w:cs="Courier New"/>
          <w:color w:val="000000"/>
          <w:szCs w:val="19"/>
        </w:rPr>
        <w:t>}</w:t>
      </w:r>
    </w:p>
    <w:p w:rsidR="006C1A27" w:rsidRDefault="006C1A27" w:rsidP="006C1A27">
      <w:pPr>
        <w:spacing w:after="80"/>
        <w:ind w:firstLine="567"/>
        <w:jc w:val="both"/>
        <w:rPr>
          <w:rFonts w:cs="Arial"/>
          <w:color w:val="000000"/>
          <w:szCs w:val="20"/>
        </w:rPr>
      </w:pPr>
      <w:r>
        <w:rPr>
          <w:rFonts w:cs="Arial"/>
          <w:color w:val="000000"/>
          <w:szCs w:val="20"/>
        </w:rPr>
        <w:t>Результат работы программы:</w:t>
      </w:r>
    </w:p>
    <w:p w:rsidR="006C1A27" w:rsidRDefault="006C1A27" w:rsidP="006C1A27">
      <w:pPr>
        <w:spacing w:after="80"/>
        <w:jc w:val="both"/>
        <w:rPr>
          <w:rFonts w:cs="Arial"/>
          <w:color w:val="000000"/>
          <w:szCs w:val="20"/>
        </w:rPr>
      </w:pPr>
      <w:r w:rsidRPr="006C1A27">
        <w:rPr>
          <w:rFonts w:cs="Arial"/>
          <w:noProof/>
          <w:color w:val="000000"/>
          <w:szCs w:val="20"/>
          <w:lang w:eastAsia="ru-RU"/>
        </w:rPr>
        <w:drawing>
          <wp:inline distT="0" distB="0" distL="0" distR="0" wp14:anchorId="271B12CD" wp14:editId="54AD15A4">
            <wp:extent cx="2191056" cy="1829055"/>
            <wp:effectExtent l="0" t="0" r="0" b="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191056" cy="1829055"/>
                    </a:xfrm>
                    <a:prstGeom prst="rect">
                      <a:avLst/>
                    </a:prstGeom>
                  </pic:spPr>
                </pic:pic>
              </a:graphicData>
            </a:graphic>
          </wp:inline>
        </w:drawing>
      </w:r>
    </w:p>
    <w:p w:rsidR="006C1A27" w:rsidRPr="006C1A27" w:rsidRDefault="00E02D8B" w:rsidP="006C1A27">
      <w:pPr>
        <w:rPr>
          <w:lang w:val="en-US"/>
        </w:rPr>
      </w:pPr>
      <w:hyperlink w:anchor="_Ассоциативные_контейнеры" w:history="1">
        <w:r w:rsidR="006C1A27" w:rsidRPr="00476B13">
          <w:rPr>
            <w:rStyle w:val="a4"/>
            <w:rFonts w:cs="Arial"/>
            <w:szCs w:val="20"/>
            <w:lang w:val="en-US"/>
          </w:rPr>
          <w:t>&lt;</w:t>
        </w:r>
        <w:r w:rsidR="006C1A27" w:rsidRPr="00476B13">
          <w:rPr>
            <w:rStyle w:val="a4"/>
            <w:rFonts w:cs="Arial"/>
            <w:szCs w:val="20"/>
          </w:rPr>
          <w:t>Ассоциативные контейнеры</w:t>
        </w:r>
        <w:r w:rsidR="006C1A27" w:rsidRPr="00476B13">
          <w:rPr>
            <w:rStyle w:val="a4"/>
            <w:rFonts w:cs="Arial"/>
            <w:szCs w:val="20"/>
            <w:lang w:val="en-US"/>
          </w:rPr>
          <w:t>&gt;</w:t>
        </w:r>
      </w:hyperlink>
    </w:p>
    <w:p w:rsidR="006C1A27" w:rsidRPr="006C1A27"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61" w:name="_multimap::erase"/>
      <w:bookmarkEnd w:id="261"/>
      <w:r>
        <w:rPr>
          <w:rFonts w:ascii="Arial" w:hAnsi="Arial" w:cs="Arial"/>
          <w:b/>
          <w:i w:val="0"/>
          <w:color w:val="auto"/>
          <w:szCs w:val="20"/>
          <w:lang w:val="en-US"/>
        </w:rPr>
        <w:t>multimap</w:t>
      </w:r>
      <w:r w:rsidRPr="0090541E">
        <w:rPr>
          <w:rFonts w:ascii="Arial" w:hAnsi="Arial" w:cs="Arial"/>
          <w:b/>
          <w:i w:val="0"/>
          <w:color w:val="auto"/>
          <w:szCs w:val="20"/>
        </w:rPr>
        <w:t>::</w:t>
      </w:r>
      <w:r>
        <w:rPr>
          <w:rFonts w:ascii="Arial" w:hAnsi="Arial" w:cs="Arial"/>
          <w:b/>
          <w:i w:val="0"/>
          <w:color w:val="auto"/>
          <w:szCs w:val="20"/>
          <w:lang w:val="en-US"/>
        </w:rPr>
        <w:t>erase</w:t>
      </w:r>
    </w:p>
    <w:p w:rsidR="006C1A27" w:rsidRDefault="006C1A27" w:rsidP="006C1A27">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erase</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multimap</w:t>
      </w:r>
      <w:r>
        <w:rPr>
          <w:rFonts w:cs="Arial"/>
          <w:color w:val="000000" w:themeColor="text1"/>
          <w:szCs w:val="20"/>
        </w:rPr>
        <w:t>:</w:t>
      </w:r>
    </w:p>
    <w:p w:rsidR="006C1A27" w:rsidRPr="006C1A27" w:rsidRDefault="006C1A27" w:rsidP="006C1A27">
      <w:pPr>
        <w:spacing w:after="0"/>
        <w:ind w:firstLine="567"/>
        <w:jc w:val="both"/>
        <w:rPr>
          <w:rFonts w:ascii="Courier New" w:hAnsi="Courier New" w:cs="Courier New"/>
          <w:color w:val="000000" w:themeColor="text1"/>
          <w:szCs w:val="20"/>
        </w:rPr>
      </w:pP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808080"/>
          <w:szCs w:val="19"/>
          <w:lang w:val="en-US"/>
        </w:rPr>
        <w:t>#include</w:t>
      </w:r>
      <w:r w:rsidRPr="006C1A27">
        <w:rPr>
          <w:rFonts w:ascii="Courier New" w:hAnsi="Courier New" w:cs="Courier New"/>
          <w:color w:val="000000"/>
          <w:szCs w:val="19"/>
          <w:lang w:val="en-US"/>
        </w:rPr>
        <w:t xml:space="preserve"> </w:t>
      </w:r>
      <w:r w:rsidRPr="006C1A27">
        <w:rPr>
          <w:rFonts w:ascii="Courier New" w:hAnsi="Courier New" w:cs="Courier New"/>
          <w:color w:val="A31515"/>
          <w:szCs w:val="19"/>
          <w:lang w:val="en-US"/>
        </w:rPr>
        <w:t>&lt;iostream&gt;</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808080"/>
          <w:szCs w:val="19"/>
          <w:lang w:val="en-US"/>
        </w:rPr>
        <w:t>#include</w:t>
      </w:r>
      <w:r w:rsidRPr="006C1A27">
        <w:rPr>
          <w:rFonts w:ascii="Courier New" w:hAnsi="Courier New" w:cs="Courier New"/>
          <w:color w:val="000000"/>
          <w:szCs w:val="19"/>
          <w:lang w:val="en-US"/>
        </w:rPr>
        <w:t xml:space="preserve"> </w:t>
      </w:r>
      <w:r w:rsidRPr="006C1A27">
        <w:rPr>
          <w:rFonts w:ascii="Courier New" w:hAnsi="Courier New" w:cs="Courier New"/>
          <w:color w:val="A31515"/>
          <w:szCs w:val="19"/>
          <w:lang w:val="en-US"/>
        </w:rPr>
        <w:t>&lt;map&gt;</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FF"/>
          <w:szCs w:val="19"/>
          <w:lang w:val="en-US"/>
        </w:rPr>
        <w:t>int</w:t>
      </w:r>
      <w:r w:rsidRPr="006C1A27">
        <w:rPr>
          <w:rFonts w:ascii="Courier New" w:hAnsi="Courier New" w:cs="Courier New"/>
          <w:color w:val="000000"/>
          <w:szCs w:val="19"/>
          <w:lang w:val="en-US"/>
        </w:rPr>
        <w:t xml:space="preserve"> main() {</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t xml:space="preserve">    std::</w:t>
      </w:r>
      <w:r w:rsidRPr="006C1A27">
        <w:rPr>
          <w:rFonts w:ascii="Courier New" w:hAnsi="Courier New" w:cs="Courier New"/>
          <w:color w:val="2B91AF"/>
          <w:szCs w:val="19"/>
          <w:lang w:val="en-US"/>
        </w:rPr>
        <w:t>multimap</w:t>
      </w:r>
      <w:r w:rsidRPr="006C1A27">
        <w:rPr>
          <w:rFonts w:ascii="Courier New" w:hAnsi="Courier New" w:cs="Courier New"/>
          <w:color w:val="000000"/>
          <w:szCs w:val="19"/>
          <w:lang w:val="en-US"/>
        </w:rPr>
        <w:t>&lt;</w:t>
      </w:r>
      <w:r w:rsidRPr="006C1A27">
        <w:rPr>
          <w:rFonts w:ascii="Courier New" w:hAnsi="Courier New" w:cs="Courier New"/>
          <w:color w:val="0000FF"/>
          <w:szCs w:val="19"/>
          <w:lang w:val="en-US"/>
        </w:rPr>
        <w:t>char</w:t>
      </w:r>
      <w:r w:rsidRPr="006C1A27">
        <w:rPr>
          <w:rFonts w:ascii="Courier New" w:hAnsi="Courier New" w:cs="Courier New"/>
          <w:color w:val="000000"/>
          <w:szCs w:val="19"/>
          <w:lang w:val="en-US"/>
        </w:rPr>
        <w:t xml:space="preserve">, </w:t>
      </w:r>
      <w:r w:rsidRPr="006C1A27">
        <w:rPr>
          <w:rFonts w:ascii="Courier New" w:hAnsi="Courier New" w:cs="Courier New"/>
          <w:color w:val="0000FF"/>
          <w:szCs w:val="19"/>
          <w:lang w:val="en-US"/>
        </w:rPr>
        <w:t>int</w:t>
      </w:r>
      <w:r w:rsidRPr="006C1A27">
        <w:rPr>
          <w:rFonts w:ascii="Courier New" w:hAnsi="Courier New" w:cs="Courier New"/>
          <w:color w:val="000000"/>
          <w:szCs w:val="19"/>
          <w:lang w:val="en-US"/>
        </w:rPr>
        <w:t>&gt; mymultimap;</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t xml:space="preserve">    </w:t>
      </w:r>
      <w:r w:rsidRPr="006C1A27">
        <w:rPr>
          <w:rFonts w:ascii="Courier New" w:hAnsi="Courier New" w:cs="Courier New"/>
          <w:color w:val="008000"/>
          <w:szCs w:val="19"/>
          <w:lang w:val="en-US"/>
        </w:rPr>
        <w:t xml:space="preserve">// </w:t>
      </w:r>
      <w:r w:rsidRPr="006C1A27">
        <w:rPr>
          <w:rFonts w:ascii="Courier New" w:hAnsi="Courier New" w:cs="Courier New"/>
          <w:color w:val="008000"/>
          <w:szCs w:val="19"/>
        </w:rPr>
        <w:t>вставить</w:t>
      </w:r>
      <w:r w:rsidRPr="006C1A27">
        <w:rPr>
          <w:rFonts w:ascii="Courier New" w:hAnsi="Courier New" w:cs="Courier New"/>
          <w:color w:val="008000"/>
          <w:szCs w:val="19"/>
          <w:lang w:val="en-US"/>
        </w:rPr>
        <w:t xml:space="preserve"> </w:t>
      </w:r>
      <w:r w:rsidRPr="006C1A27">
        <w:rPr>
          <w:rFonts w:ascii="Courier New" w:hAnsi="Courier New" w:cs="Courier New"/>
          <w:color w:val="008000"/>
          <w:szCs w:val="19"/>
        </w:rPr>
        <w:t>некоторые</w:t>
      </w:r>
      <w:r w:rsidRPr="006C1A27">
        <w:rPr>
          <w:rFonts w:ascii="Courier New" w:hAnsi="Courier New" w:cs="Courier New"/>
          <w:color w:val="008000"/>
          <w:szCs w:val="19"/>
          <w:lang w:val="en-US"/>
        </w:rPr>
        <w:t xml:space="preserve"> </w:t>
      </w:r>
      <w:r w:rsidRPr="006C1A27">
        <w:rPr>
          <w:rFonts w:ascii="Courier New" w:hAnsi="Courier New" w:cs="Courier New"/>
          <w:color w:val="008000"/>
          <w:szCs w:val="19"/>
        </w:rPr>
        <w:t>значения</w:t>
      </w:r>
      <w:r w:rsidRPr="006C1A27">
        <w:rPr>
          <w:rFonts w:ascii="Courier New" w:hAnsi="Courier New" w:cs="Courier New"/>
          <w:color w:val="008000"/>
          <w:szCs w:val="19"/>
          <w:lang w:val="en-US"/>
        </w:rPr>
        <w:t>:</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t xml:space="preserve">    mymultimap.insert(std::</w:t>
      </w:r>
      <w:r w:rsidRPr="006C1A27">
        <w:rPr>
          <w:rFonts w:ascii="Courier New" w:hAnsi="Courier New" w:cs="Courier New"/>
          <w:color w:val="2B91AF"/>
          <w:szCs w:val="19"/>
          <w:lang w:val="en-US"/>
        </w:rPr>
        <w:t>pair</w:t>
      </w:r>
      <w:r w:rsidRPr="006C1A27">
        <w:rPr>
          <w:rFonts w:ascii="Courier New" w:hAnsi="Courier New" w:cs="Courier New"/>
          <w:color w:val="000000"/>
          <w:szCs w:val="19"/>
          <w:lang w:val="en-US"/>
        </w:rPr>
        <w:t>&lt;</w:t>
      </w:r>
      <w:r w:rsidRPr="006C1A27">
        <w:rPr>
          <w:rFonts w:ascii="Courier New" w:hAnsi="Courier New" w:cs="Courier New"/>
          <w:color w:val="0000FF"/>
          <w:szCs w:val="19"/>
          <w:lang w:val="en-US"/>
        </w:rPr>
        <w:t>char</w:t>
      </w:r>
      <w:r w:rsidRPr="006C1A27">
        <w:rPr>
          <w:rFonts w:ascii="Courier New" w:hAnsi="Courier New" w:cs="Courier New"/>
          <w:color w:val="000000"/>
          <w:szCs w:val="19"/>
          <w:lang w:val="en-US"/>
        </w:rPr>
        <w:t xml:space="preserve">, </w:t>
      </w:r>
      <w:r w:rsidRPr="006C1A27">
        <w:rPr>
          <w:rFonts w:ascii="Courier New" w:hAnsi="Courier New" w:cs="Courier New"/>
          <w:color w:val="0000FF"/>
          <w:szCs w:val="19"/>
          <w:lang w:val="en-US"/>
        </w:rPr>
        <w:t>int</w:t>
      </w:r>
      <w:r w:rsidRPr="006C1A27">
        <w:rPr>
          <w:rFonts w:ascii="Courier New" w:hAnsi="Courier New" w:cs="Courier New"/>
          <w:color w:val="000000"/>
          <w:szCs w:val="19"/>
          <w:lang w:val="en-US"/>
        </w:rPr>
        <w:t>&gt;(</w:t>
      </w:r>
      <w:r w:rsidRPr="006C1A27">
        <w:rPr>
          <w:rFonts w:ascii="Courier New" w:hAnsi="Courier New" w:cs="Courier New"/>
          <w:color w:val="A31515"/>
          <w:szCs w:val="19"/>
          <w:lang w:val="en-US"/>
        </w:rPr>
        <w:t>'a'</w:t>
      </w:r>
      <w:r w:rsidRPr="006C1A27">
        <w:rPr>
          <w:rFonts w:ascii="Courier New" w:hAnsi="Courier New" w:cs="Courier New"/>
          <w:color w:val="000000"/>
          <w:szCs w:val="19"/>
          <w:lang w:val="en-US"/>
        </w:rPr>
        <w:t>, 10));</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t xml:space="preserve">    mymultimap.insert(std::</w:t>
      </w:r>
      <w:r w:rsidRPr="006C1A27">
        <w:rPr>
          <w:rFonts w:ascii="Courier New" w:hAnsi="Courier New" w:cs="Courier New"/>
          <w:color w:val="2B91AF"/>
          <w:szCs w:val="19"/>
          <w:lang w:val="en-US"/>
        </w:rPr>
        <w:t>pair</w:t>
      </w:r>
      <w:r w:rsidRPr="006C1A27">
        <w:rPr>
          <w:rFonts w:ascii="Courier New" w:hAnsi="Courier New" w:cs="Courier New"/>
          <w:color w:val="000000"/>
          <w:szCs w:val="19"/>
          <w:lang w:val="en-US"/>
        </w:rPr>
        <w:t>&lt;</w:t>
      </w:r>
      <w:r w:rsidRPr="006C1A27">
        <w:rPr>
          <w:rFonts w:ascii="Courier New" w:hAnsi="Courier New" w:cs="Courier New"/>
          <w:color w:val="0000FF"/>
          <w:szCs w:val="19"/>
          <w:lang w:val="en-US"/>
        </w:rPr>
        <w:t>char</w:t>
      </w:r>
      <w:r w:rsidRPr="006C1A27">
        <w:rPr>
          <w:rFonts w:ascii="Courier New" w:hAnsi="Courier New" w:cs="Courier New"/>
          <w:color w:val="000000"/>
          <w:szCs w:val="19"/>
          <w:lang w:val="en-US"/>
        </w:rPr>
        <w:t xml:space="preserve">, </w:t>
      </w:r>
      <w:r w:rsidRPr="006C1A27">
        <w:rPr>
          <w:rFonts w:ascii="Courier New" w:hAnsi="Courier New" w:cs="Courier New"/>
          <w:color w:val="0000FF"/>
          <w:szCs w:val="19"/>
          <w:lang w:val="en-US"/>
        </w:rPr>
        <w:t>int</w:t>
      </w:r>
      <w:r w:rsidRPr="006C1A27">
        <w:rPr>
          <w:rFonts w:ascii="Courier New" w:hAnsi="Courier New" w:cs="Courier New"/>
          <w:color w:val="000000"/>
          <w:szCs w:val="19"/>
          <w:lang w:val="en-US"/>
        </w:rPr>
        <w:t>&gt;(</w:t>
      </w:r>
      <w:r w:rsidRPr="006C1A27">
        <w:rPr>
          <w:rFonts w:ascii="Courier New" w:hAnsi="Courier New" w:cs="Courier New"/>
          <w:color w:val="A31515"/>
          <w:szCs w:val="19"/>
          <w:lang w:val="en-US"/>
        </w:rPr>
        <w:t>'b'</w:t>
      </w:r>
      <w:r w:rsidRPr="006C1A27">
        <w:rPr>
          <w:rFonts w:ascii="Courier New" w:hAnsi="Courier New" w:cs="Courier New"/>
          <w:color w:val="000000"/>
          <w:szCs w:val="19"/>
          <w:lang w:val="en-US"/>
        </w:rPr>
        <w:t>, 20));</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t xml:space="preserve">    mymultimap.insert(std::</w:t>
      </w:r>
      <w:r w:rsidRPr="006C1A27">
        <w:rPr>
          <w:rFonts w:ascii="Courier New" w:hAnsi="Courier New" w:cs="Courier New"/>
          <w:color w:val="2B91AF"/>
          <w:szCs w:val="19"/>
          <w:lang w:val="en-US"/>
        </w:rPr>
        <w:t>pair</w:t>
      </w:r>
      <w:r w:rsidRPr="006C1A27">
        <w:rPr>
          <w:rFonts w:ascii="Courier New" w:hAnsi="Courier New" w:cs="Courier New"/>
          <w:color w:val="000000"/>
          <w:szCs w:val="19"/>
          <w:lang w:val="en-US"/>
        </w:rPr>
        <w:t>&lt;</w:t>
      </w:r>
      <w:r w:rsidRPr="006C1A27">
        <w:rPr>
          <w:rFonts w:ascii="Courier New" w:hAnsi="Courier New" w:cs="Courier New"/>
          <w:color w:val="0000FF"/>
          <w:szCs w:val="19"/>
          <w:lang w:val="en-US"/>
        </w:rPr>
        <w:t>char</w:t>
      </w:r>
      <w:r w:rsidRPr="006C1A27">
        <w:rPr>
          <w:rFonts w:ascii="Courier New" w:hAnsi="Courier New" w:cs="Courier New"/>
          <w:color w:val="000000"/>
          <w:szCs w:val="19"/>
          <w:lang w:val="en-US"/>
        </w:rPr>
        <w:t xml:space="preserve">, </w:t>
      </w:r>
      <w:r w:rsidRPr="006C1A27">
        <w:rPr>
          <w:rFonts w:ascii="Courier New" w:hAnsi="Courier New" w:cs="Courier New"/>
          <w:color w:val="0000FF"/>
          <w:szCs w:val="19"/>
          <w:lang w:val="en-US"/>
        </w:rPr>
        <w:t>int</w:t>
      </w:r>
      <w:r w:rsidRPr="006C1A27">
        <w:rPr>
          <w:rFonts w:ascii="Courier New" w:hAnsi="Courier New" w:cs="Courier New"/>
          <w:color w:val="000000"/>
          <w:szCs w:val="19"/>
          <w:lang w:val="en-US"/>
        </w:rPr>
        <w:t>&gt;(</w:t>
      </w:r>
      <w:r w:rsidRPr="006C1A27">
        <w:rPr>
          <w:rFonts w:ascii="Courier New" w:hAnsi="Courier New" w:cs="Courier New"/>
          <w:color w:val="A31515"/>
          <w:szCs w:val="19"/>
          <w:lang w:val="en-US"/>
        </w:rPr>
        <w:t>'b'</w:t>
      </w:r>
      <w:r w:rsidRPr="006C1A27">
        <w:rPr>
          <w:rFonts w:ascii="Courier New" w:hAnsi="Courier New" w:cs="Courier New"/>
          <w:color w:val="000000"/>
          <w:szCs w:val="19"/>
          <w:lang w:val="en-US"/>
        </w:rPr>
        <w:t>, 30));</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t xml:space="preserve">    mymultimap.insert(std::</w:t>
      </w:r>
      <w:r w:rsidRPr="006C1A27">
        <w:rPr>
          <w:rFonts w:ascii="Courier New" w:hAnsi="Courier New" w:cs="Courier New"/>
          <w:color w:val="2B91AF"/>
          <w:szCs w:val="19"/>
          <w:lang w:val="en-US"/>
        </w:rPr>
        <w:t>pair</w:t>
      </w:r>
      <w:r w:rsidRPr="006C1A27">
        <w:rPr>
          <w:rFonts w:ascii="Courier New" w:hAnsi="Courier New" w:cs="Courier New"/>
          <w:color w:val="000000"/>
          <w:szCs w:val="19"/>
          <w:lang w:val="en-US"/>
        </w:rPr>
        <w:t>&lt;</w:t>
      </w:r>
      <w:r w:rsidRPr="006C1A27">
        <w:rPr>
          <w:rFonts w:ascii="Courier New" w:hAnsi="Courier New" w:cs="Courier New"/>
          <w:color w:val="0000FF"/>
          <w:szCs w:val="19"/>
          <w:lang w:val="en-US"/>
        </w:rPr>
        <w:t>char</w:t>
      </w:r>
      <w:r w:rsidRPr="006C1A27">
        <w:rPr>
          <w:rFonts w:ascii="Courier New" w:hAnsi="Courier New" w:cs="Courier New"/>
          <w:color w:val="000000"/>
          <w:szCs w:val="19"/>
          <w:lang w:val="en-US"/>
        </w:rPr>
        <w:t xml:space="preserve">, </w:t>
      </w:r>
      <w:r w:rsidRPr="006C1A27">
        <w:rPr>
          <w:rFonts w:ascii="Courier New" w:hAnsi="Courier New" w:cs="Courier New"/>
          <w:color w:val="0000FF"/>
          <w:szCs w:val="19"/>
          <w:lang w:val="en-US"/>
        </w:rPr>
        <w:t>int</w:t>
      </w:r>
      <w:r w:rsidRPr="006C1A27">
        <w:rPr>
          <w:rFonts w:ascii="Courier New" w:hAnsi="Courier New" w:cs="Courier New"/>
          <w:color w:val="000000"/>
          <w:szCs w:val="19"/>
          <w:lang w:val="en-US"/>
        </w:rPr>
        <w:t>&gt;(</w:t>
      </w:r>
      <w:r w:rsidRPr="006C1A27">
        <w:rPr>
          <w:rFonts w:ascii="Courier New" w:hAnsi="Courier New" w:cs="Courier New"/>
          <w:color w:val="A31515"/>
          <w:szCs w:val="19"/>
          <w:lang w:val="en-US"/>
        </w:rPr>
        <w:t>'c'</w:t>
      </w:r>
      <w:r w:rsidRPr="006C1A27">
        <w:rPr>
          <w:rFonts w:ascii="Courier New" w:hAnsi="Courier New" w:cs="Courier New"/>
          <w:color w:val="000000"/>
          <w:szCs w:val="19"/>
          <w:lang w:val="en-US"/>
        </w:rPr>
        <w:t>, 40));</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t xml:space="preserve">    mymultimap.insert(std::</w:t>
      </w:r>
      <w:r w:rsidRPr="006C1A27">
        <w:rPr>
          <w:rFonts w:ascii="Courier New" w:hAnsi="Courier New" w:cs="Courier New"/>
          <w:color w:val="2B91AF"/>
          <w:szCs w:val="19"/>
          <w:lang w:val="en-US"/>
        </w:rPr>
        <w:t>pair</w:t>
      </w:r>
      <w:r w:rsidRPr="006C1A27">
        <w:rPr>
          <w:rFonts w:ascii="Courier New" w:hAnsi="Courier New" w:cs="Courier New"/>
          <w:color w:val="000000"/>
          <w:szCs w:val="19"/>
          <w:lang w:val="en-US"/>
        </w:rPr>
        <w:t>&lt;</w:t>
      </w:r>
      <w:r w:rsidRPr="006C1A27">
        <w:rPr>
          <w:rFonts w:ascii="Courier New" w:hAnsi="Courier New" w:cs="Courier New"/>
          <w:color w:val="0000FF"/>
          <w:szCs w:val="19"/>
          <w:lang w:val="en-US"/>
        </w:rPr>
        <w:t>char</w:t>
      </w:r>
      <w:r w:rsidRPr="006C1A27">
        <w:rPr>
          <w:rFonts w:ascii="Courier New" w:hAnsi="Courier New" w:cs="Courier New"/>
          <w:color w:val="000000"/>
          <w:szCs w:val="19"/>
          <w:lang w:val="en-US"/>
        </w:rPr>
        <w:t xml:space="preserve">, </w:t>
      </w:r>
      <w:r w:rsidRPr="006C1A27">
        <w:rPr>
          <w:rFonts w:ascii="Courier New" w:hAnsi="Courier New" w:cs="Courier New"/>
          <w:color w:val="0000FF"/>
          <w:szCs w:val="19"/>
          <w:lang w:val="en-US"/>
        </w:rPr>
        <w:t>int</w:t>
      </w:r>
      <w:r w:rsidRPr="006C1A27">
        <w:rPr>
          <w:rFonts w:ascii="Courier New" w:hAnsi="Courier New" w:cs="Courier New"/>
          <w:color w:val="000000"/>
          <w:szCs w:val="19"/>
          <w:lang w:val="en-US"/>
        </w:rPr>
        <w:t>&gt;(</w:t>
      </w:r>
      <w:r w:rsidRPr="006C1A27">
        <w:rPr>
          <w:rFonts w:ascii="Courier New" w:hAnsi="Courier New" w:cs="Courier New"/>
          <w:color w:val="A31515"/>
          <w:szCs w:val="19"/>
          <w:lang w:val="en-US"/>
        </w:rPr>
        <w:t>'d'</w:t>
      </w:r>
      <w:r w:rsidRPr="006C1A27">
        <w:rPr>
          <w:rFonts w:ascii="Courier New" w:hAnsi="Courier New" w:cs="Courier New"/>
          <w:color w:val="000000"/>
          <w:szCs w:val="19"/>
          <w:lang w:val="en-US"/>
        </w:rPr>
        <w:t>, 50));</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t xml:space="preserve">    mymultimap.insert(std::</w:t>
      </w:r>
      <w:r w:rsidRPr="006C1A27">
        <w:rPr>
          <w:rFonts w:ascii="Courier New" w:hAnsi="Courier New" w:cs="Courier New"/>
          <w:color w:val="2B91AF"/>
          <w:szCs w:val="19"/>
          <w:lang w:val="en-US"/>
        </w:rPr>
        <w:t>pair</w:t>
      </w:r>
      <w:r w:rsidRPr="006C1A27">
        <w:rPr>
          <w:rFonts w:ascii="Courier New" w:hAnsi="Courier New" w:cs="Courier New"/>
          <w:color w:val="000000"/>
          <w:szCs w:val="19"/>
          <w:lang w:val="en-US"/>
        </w:rPr>
        <w:t>&lt;</w:t>
      </w:r>
      <w:r w:rsidRPr="006C1A27">
        <w:rPr>
          <w:rFonts w:ascii="Courier New" w:hAnsi="Courier New" w:cs="Courier New"/>
          <w:color w:val="0000FF"/>
          <w:szCs w:val="19"/>
          <w:lang w:val="en-US"/>
        </w:rPr>
        <w:t>char</w:t>
      </w:r>
      <w:r w:rsidRPr="006C1A27">
        <w:rPr>
          <w:rFonts w:ascii="Courier New" w:hAnsi="Courier New" w:cs="Courier New"/>
          <w:color w:val="000000"/>
          <w:szCs w:val="19"/>
          <w:lang w:val="en-US"/>
        </w:rPr>
        <w:t xml:space="preserve">, </w:t>
      </w:r>
      <w:r w:rsidRPr="006C1A27">
        <w:rPr>
          <w:rFonts w:ascii="Courier New" w:hAnsi="Courier New" w:cs="Courier New"/>
          <w:color w:val="0000FF"/>
          <w:szCs w:val="19"/>
          <w:lang w:val="en-US"/>
        </w:rPr>
        <w:t>int</w:t>
      </w:r>
      <w:r w:rsidRPr="006C1A27">
        <w:rPr>
          <w:rFonts w:ascii="Courier New" w:hAnsi="Courier New" w:cs="Courier New"/>
          <w:color w:val="000000"/>
          <w:szCs w:val="19"/>
          <w:lang w:val="en-US"/>
        </w:rPr>
        <w:t>&gt;(</w:t>
      </w:r>
      <w:r w:rsidRPr="006C1A27">
        <w:rPr>
          <w:rFonts w:ascii="Courier New" w:hAnsi="Courier New" w:cs="Courier New"/>
          <w:color w:val="A31515"/>
          <w:szCs w:val="19"/>
          <w:lang w:val="en-US"/>
        </w:rPr>
        <w:t>'d'</w:t>
      </w:r>
      <w:r w:rsidRPr="006C1A27">
        <w:rPr>
          <w:rFonts w:ascii="Courier New" w:hAnsi="Courier New" w:cs="Courier New"/>
          <w:color w:val="000000"/>
          <w:szCs w:val="19"/>
          <w:lang w:val="en-US"/>
        </w:rPr>
        <w:t>, 60));</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t xml:space="preserve">    mymultimap.insert(std::</w:t>
      </w:r>
      <w:r w:rsidRPr="006C1A27">
        <w:rPr>
          <w:rFonts w:ascii="Courier New" w:hAnsi="Courier New" w:cs="Courier New"/>
          <w:color w:val="2B91AF"/>
          <w:szCs w:val="19"/>
          <w:lang w:val="en-US"/>
        </w:rPr>
        <w:t>pair</w:t>
      </w:r>
      <w:r w:rsidRPr="006C1A27">
        <w:rPr>
          <w:rFonts w:ascii="Courier New" w:hAnsi="Courier New" w:cs="Courier New"/>
          <w:color w:val="000000"/>
          <w:szCs w:val="19"/>
          <w:lang w:val="en-US"/>
        </w:rPr>
        <w:t>&lt;</w:t>
      </w:r>
      <w:r w:rsidRPr="006C1A27">
        <w:rPr>
          <w:rFonts w:ascii="Courier New" w:hAnsi="Courier New" w:cs="Courier New"/>
          <w:color w:val="0000FF"/>
          <w:szCs w:val="19"/>
          <w:lang w:val="en-US"/>
        </w:rPr>
        <w:t>char</w:t>
      </w:r>
      <w:r w:rsidRPr="006C1A27">
        <w:rPr>
          <w:rFonts w:ascii="Courier New" w:hAnsi="Courier New" w:cs="Courier New"/>
          <w:color w:val="000000"/>
          <w:szCs w:val="19"/>
          <w:lang w:val="en-US"/>
        </w:rPr>
        <w:t xml:space="preserve">, </w:t>
      </w:r>
      <w:r w:rsidRPr="006C1A27">
        <w:rPr>
          <w:rFonts w:ascii="Courier New" w:hAnsi="Courier New" w:cs="Courier New"/>
          <w:color w:val="0000FF"/>
          <w:szCs w:val="19"/>
          <w:lang w:val="en-US"/>
        </w:rPr>
        <w:t>int</w:t>
      </w:r>
      <w:r w:rsidRPr="006C1A27">
        <w:rPr>
          <w:rFonts w:ascii="Courier New" w:hAnsi="Courier New" w:cs="Courier New"/>
          <w:color w:val="000000"/>
          <w:szCs w:val="19"/>
          <w:lang w:val="en-US"/>
        </w:rPr>
        <w:t>&gt;(</w:t>
      </w:r>
      <w:r w:rsidRPr="006C1A27">
        <w:rPr>
          <w:rFonts w:ascii="Courier New" w:hAnsi="Courier New" w:cs="Courier New"/>
          <w:color w:val="A31515"/>
          <w:szCs w:val="19"/>
          <w:lang w:val="en-US"/>
        </w:rPr>
        <w:t>'e'</w:t>
      </w:r>
      <w:r w:rsidRPr="006C1A27">
        <w:rPr>
          <w:rFonts w:ascii="Courier New" w:hAnsi="Courier New" w:cs="Courier New"/>
          <w:color w:val="000000"/>
          <w:szCs w:val="19"/>
          <w:lang w:val="en-US"/>
        </w:rPr>
        <w:t>, 70));</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t xml:space="preserve">    mymultimap.insert(std::</w:t>
      </w:r>
      <w:r w:rsidRPr="006C1A27">
        <w:rPr>
          <w:rFonts w:ascii="Courier New" w:hAnsi="Courier New" w:cs="Courier New"/>
          <w:color w:val="2B91AF"/>
          <w:szCs w:val="19"/>
          <w:lang w:val="en-US"/>
        </w:rPr>
        <w:t>pair</w:t>
      </w:r>
      <w:r w:rsidRPr="006C1A27">
        <w:rPr>
          <w:rFonts w:ascii="Courier New" w:hAnsi="Courier New" w:cs="Courier New"/>
          <w:color w:val="000000"/>
          <w:szCs w:val="19"/>
          <w:lang w:val="en-US"/>
        </w:rPr>
        <w:t>&lt;</w:t>
      </w:r>
      <w:r w:rsidRPr="006C1A27">
        <w:rPr>
          <w:rFonts w:ascii="Courier New" w:hAnsi="Courier New" w:cs="Courier New"/>
          <w:color w:val="0000FF"/>
          <w:szCs w:val="19"/>
          <w:lang w:val="en-US"/>
        </w:rPr>
        <w:t>char</w:t>
      </w:r>
      <w:r w:rsidRPr="006C1A27">
        <w:rPr>
          <w:rFonts w:ascii="Courier New" w:hAnsi="Courier New" w:cs="Courier New"/>
          <w:color w:val="000000"/>
          <w:szCs w:val="19"/>
          <w:lang w:val="en-US"/>
        </w:rPr>
        <w:t xml:space="preserve">, </w:t>
      </w:r>
      <w:r w:rsidRPr="006C1A27">
        <w:rPr>
          <w:rFonts w:ascii="Courier New" w:hAnsi="Courier New" w:cs="Courier New"/>
          <w:color w:val="0000FF"/>
          <w:szCs w:val="19"/>
          <w:lang w:val="en-US"/>
        </w:rPr>
        <w:t>int</w:t>
      </w:r>
      <w:r w:rsidRPr="006C1A27">
        <w:rPr>
          <w:rFonts w:ascii="Courier New" w:hAnsi="Courier New" w:cs="Courier New"/>
          <w:color w:val="000000"/>
          <w:szCs w:val="19"/>
          <w:lang w:val="en-US"/>
        </w:rPr>
        <w:t>&gt;(</w:t>
      </w:r>
      <w:r w:rsidRPr="006C1A27">
        <w:rPr>
          <w:rFonts w:ascii="Courier New" w:hAnsi="Courier New" w:cs="Courier New"/>
          <w:color w:val="A31515"/>
          <w:szCs w:val="19"/>
          <w:lang w:val="en-US"/>
        </w:rPr>
        <w:t>'f'</w:t>
      </w:r>
      <w:r w:rsidRPr="006C1A27">
        <w:rPr>
          <w:rFonts w:ascii="Courier New" w:hAnsi="Courier New" w:cs="Courier New"/>
          <w:color w:val="000000"/>
          <w:szCs w:val="19"/>
          <w:lang w:val="en-US"/>
        </w:rPr>
        <w:t>, 80));</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t xml:space="preserve">    std::</w:t>
      </w:r>
      <w:r w:rsidRPr="006C1A27">
        <w:rPr>
          <w:rFonts w:ascii="Courier New" w:hAnsi="Courier New" w:cs="Courier New"/>
          <w:color w:val="2B91AF"/>
          <w:szCs w:val="19"/>
          <w:lang w:val="en-US"/>
        </w:rPr>
        <w:t>multimap</w:t>
      </w:r>
      <w:r w:rsidRPr="006C1A27">
        <w:rPr>
          <w:rFonts w:ascii="Courier New" w:hAnsi="Courier New" w:cs="Courier New"/>
          <w:color w:val="000000"/>
          <w:szCs w:val="19"/>
          <w:lang w:val="en-US"/>
        </w:rPr>
        <w:t>&lt;</w:t>
      </w:r>
      <w:r w:rsidRPr="006C1A27">
        <w:rPr>
          <w:rFonts w:ascii="Courier New" w:hAnsi="Courier New" w:cs="Courier New"/>
          <w:color w:val="0000FF"/>
          <w:szCs w:val="19"/>
          <w:lang w:val="en-US"/>
        </w:rPr>
        <w:t>char</w:t>
      </w:r>
      <w:r w:rsidRPr="006C1A27">
        <w:rPr>
          <w:rFonts w:ascii="Courier New" w:hAnsi="Courier New" w:cs="Courier New"/>
          <w:color w:val="000000"/>
          <w:szCs w:val="19"/>
          <w:lang w:val="en-US"/>
        </w:rPr>
        <w:t xml:space="preserve">, </w:t>
      </w:r>
      <w:r w:rsidRPr="006C1A27">
        <w:rPr>
          <w:rFonts w:ascii="Courier New" w:hAnsi="Courier New" w:cs="Courier New"/>
          <w:color w:val="0000FF"/>
          <w:szCs w:val="19"/>
          <w:lang w:val="en-US"/>
        </w:rPr>
        <w:t>int</w:t>
      </w:r>
      <w:r w:rsidRPr="006C1A27">
        <w:rPr>
          <w:rFonts w:ascii="Courier New" w:hAnsi="Courier New" w:cs="Courier New"/>
          <w:color w:val="000000"/>
          <w:szCs w:val="19"/>
          <w:lang w:val="en-US"/>
        </w:rPr>
        <w:t>&gt;::</w:t>
      </w:r>
      <w:r w:rsidRPr="006C1A27">
        <w:rPr>
          <w:rFonts w:ascii="Courier New" w:hAnsi="Courier New" w:cs="Courier New"/>
          <w:color w:val="2B91AF"/>
          <w:szCs w:val="19"/>
          <w:lang w:val="en-US"/>
        </w:rPr>
        <w:t>iterator</w:t>
      </w:r>
      <w:r w:rsidRPr="006C1A27">
        <w:rPr>
          <w:rFonts w:ascii="Courier New" w:hAnsi="Courier New" w:cs="Courier New"/>
          <w:color w:val="000000"/>
          <w:szCs w:val="19"/>
          <w:lang w:val="en-US"/>
        </w:rPr>
        <w:t xml:space="preserve"> it = mymultimap.find(</w:t>
      </w:r>
      <w:r w:rsidRPr="006C1A27">
        <w:rPr>
          <w:rFonts w:ascii="Courier New" w:hAnsi="Courier New" w:cs="Courier New"/>
          <w:color w:val="A31515"/>
          <w:szCs w:val="19"/>
          <w:lang w:val="en-US"/>
        </w:rPr>
        <w:t>'b'</w:t>
      </w:r>
      <w:r w:rsidRPr="006C1A27">
        <w:rPr>
          <w:rFonts w:ascii="Courier New" w:hAnsi="Courier New" w:cs="Courier New"/>
          <w:color w:val="000000"/>
          <w:szCs w:val="19"/>
          <w:lang w:val="en-US"/>
        </w:rPr>
        <w:t>);</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p>
    <w:p w:rsidR="006C1A27" w:rsidRPr="006C1A27" w:rsidRDefault="006C1A27" w:rsidP="006C1A27">
      <w:pPr>
        <w:autoSpaceDE w:val="0"/>
        <w:autoSpaceDN w:val="0"/>
        <w:adjustRightInd w:val="0"/>
        <w:spacing w:after="0" w:line="240" w:lineRule="auto"/>
        <w:rPr>
          <w:rFonts w:ascii="Courier New" w:hAnsi="Courier New" w:cs="Courier New"/>
          <w:color w:val="000000"/>
          <w:szCs w:val="19"/>
        </w:rPr>
      </w:pPr>
      <w:r w:rsidRPr="008E0470">
        <w:rPr>
          <w:rFonts w:ascii="Courier New" w:hAnsi="Courier New" w:cs="Courier New"/>
          <w:color w:val="000000"/>
          <w:szCs w:val="19"/>
          <w:lang w:val="en-US"/>
        </w:rPr>
        <w:t xml:space="preserve">    </w:t>
      </w:r>
      <w:r w:rsidRPr="006C1A27">
        <w:rPr>
          <w:rFonts w:ascii="Courier New" w:hAnsi="Courier New" w:cs="Courier New"/>
          <w:color w:val="000000"/>
          <w:szCs w:val="19"/>
        </w:rPr>
        <w:t>mymultimap</w:t>
      </w:r>
      <w:r>
        <w:rPr>
          <w:rFonts w:ascii="Courier New" w:hAnsi="Courier New" w:cs="Courier New"/>
          <w:color w:val="000000"/>
          <w:szCs w:val="19"/>
        </w:rPr>
        <w:t xml:space="preserve">.erase(it);                 </w:t>
      </w:r>
      <w:r w:rsidRPr="006C1A27">
        <w:rPr>
          <w:rFonts w:ascii="Courier New" w:hAnsi="Courier New" w:cs="Courier New"/>
          <w:color w:val="008000"/>
          <w:szCs w:val="19"/>
        </w:rPr>
        <w:t>// стирание с помощью итератора (1 элемент)</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rPr>
      </w:pPr>
    </w:p>
    <w:p w:rsidR="006C1A27" w:rsidRPr="006C1A27" w:rsidRDefault="006C1A27" w:rsidP="006C1A27">
      <w:pPr>
        <w:autoSpaceDE w:val="0"/>
        <w:autoSpaceDN w:val="0"/>
        <w:adjustRightInd w:val="0"/>
        <w:spacing w:after="0" w:line="240" w:lineRule="auto"/>
        <w:rPr>
          <w:rFonts w:ascii="Courier New" w:hAnsi="Courier New" w:cs="Courier New"/>
          <w:color w:val="000000"/>
          <w:szCs w:val="19"/>
        </w:rPr>
      </w:pPr>
      <w:r w:rsidRPr="006C1A27">
        <w:rPr>
          <w:rFonts w:ascii="Courier New" w:hAnsi="Courier New" w:cs="Courier New"/>
          <w:color w:val="000000"/>
          <w:szCs w:val="19"/>
        </w:rPr>
        <w:t xml:space="preserve">    mymultimap.erase(</w:t>
      </w:r>
      <w:r w:rsidRPr="006C1A27">
        <w:rPr>
          <w:rFonts w:ascii="Courier New" w:hAnsi="Courier New" w:cs="Courier New"/>
          <w:color w:val="A31515"/>
          <w:szCs w:val="19"/>
        </w:rPr>
        <w:t>'d'</w:t>
      </w:r>
      <w:r>
        <w:rPr>
          <w:rFonts w:ascii="Courier New" w:hAnsi="Courier New" w:cs="Courier New"/>
          <w:color w:val="000000"/>
          <w:szCs w:val="19"/>
        </w:rPr>
        <w:t xml:space="preserve">);                </w:t>
      </w:r>
      <w:r w:rsidRPr="006C1A27">
        <w:rPr>
          <w:rFonts w:ascii="Courier New" w:hAnsi="Courier New" w:cs="Courier New"/>
          <w:color w:val="008000"/>
          <w:szCs w:val="19"/>
        </w:rPr>
        <w:t>// стирание по клавише (2 элемента)</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rPr>
      </w:pP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rPr>
        <w:t xml:space="preserve">    </w:t>
      </w:r>
      <w:r w:rsidRPr="006C1A27">
        <w:rPr>
          <w:rFonts w:ascii="Courier New" w:hAnsi="Courier New" w:cs="Courier New"/>
          <w:color w:val="000000"/>
          <w:szCs w:val="19"/>
          <w:lang w:val="en-US"/>
        </w:rPr>
        <w:t xml:space="preserve">it </w:t>
      </w:r>
      <w:r w:rsidRPr="006C1A27">
        <w:rPr>
          <w:rFonts w:ascii="Courier New" w:hAnsi="Courier New" w:cs="Courier New"/>
          <w:color w:val="008080"/>
          <w:szCs w:val="19"/>
          <w:lang w:val="en-US"/>
        </w:rPr>
        <w:t>=</w:t>
      </w:r>
      <w:r w:rsidRPr="006C1A27">
        <w:rPr>
          <w:rFonts w:ascii="Courier New" w:hAnsi="Courier New" w:cs="Courier New"/>
          <w:color w:val="000000"/>
          <w:szCs w:val="19"/>
          <w:lang w:val="en-US"/>
        </w:rPr>
        <w:t xml:space="preserve"> mymultimap.find(</w:t>
      </w:r>
      <w:r w:rsidRPr="006C1A27">
        <w:rPr>
          <w:rFonts w:ascii="Courier New" w:hAnsi="Courier New" w:cs="Courier New"/>
          <w:color w:val="A31515"/>
          <w:szCs w:val="19"/>
          <w:lang w:val="en-US"/>
        </w:rPr>
        <w:t>'e'</w:t>
      </w:r>
      <w:r w:rsidRPr="006C1A27">
        <w:rPr>
          <w:rFonts w:ascii="Courier New" w:hAnsi="Courier New" w:cs="Courier New"/>
          <w:color w:val="000000"/>
          <w:szCs w:val="19"/>
          <w:lang w:val="en-US"/>
        </w:rPr>
        <w:t>);</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t xml:space="preserve">    mymultimap.erase(it, mymultimap.end()); </w:t>
      </w:r>
      <w:r w:rsidRPr="006C1A27">
        <w:rPr>
          <w:rFonts w:ascii="Courier New" w:hAnsi="Courier New" w:cs="Courier New"/>
          <w:color w:val="008000"/>
          <w:szCs w:val="19"/>
          <w:lang w:val="en-US"/>
        </w:rPr>
        <w:t xml:space="preserve">// </w:t>
      </w:r>
      <w:r w:rsidRPr="006C1A27">
        <w:rPr>
          <w:rFonts w:ascii="Courier New" w:hAnsi="Courier New" w:cs="Courier New"/>
          <w:color w:val="008000"/>
          <w:szCs w:val="19"/>
        </w:rPr>
        <w:t>стирание</w:t>
      </w:r>
      <w:r w:rsidRPr="006C1A27">
        <w:rPr>
          <w:rFonts w:ascii="Courier New" w:hAnsi="Courier New" w:cs="Courier New"/>
          <w:color w:val="008000"/>
          <w:szCs w:val="19"/>
          <w:lang w:val="en-US"/>
        </w:rPr>
        <w:t xml:space="preserve"> </w:t>
      </w:r>
      <w:r w:rsidRPr="006C1A27">
        <w:rPr>
          <w:rFonts w:ascii="Courier New" w:hAnsi="Courier New" w:cs="Courier New"/>
          <w:color w:val="008000"/>
          <w:szCs w:val="19"/>
        </w:rPr>
        <w:t>по</w:t>
      </w:r>
      <w:r w:rsidRPr="006C1A27">
        <w:rPr>
          <w:rFonts w:ascii="Courier New" w:hAnsi="Courier New" w:cs="Courier New"/>
          <w:color w:val="008000"/>
          <w:szCs w:val="19"/>
          <w:lang w:val="en-US"/>
        </w:rPr>
        <w:t xml:space="preserve"> </w:t>
      </w:r>
      <w:r w:rsidRPr="006C1A27">
        <w:rPr>
          <w:rFonts w:ascii="Courier New" w:hAnsi="Courier New" w:cs="Courier New"/>
          <w:color w:val="008000"/>
          <w:szCs w:val="19"/>
        </w:rPr>
        <w:t>диапазону</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t xml:space="preserve">    </w:t>
      </w:r>
      <w:r w:rsidRPr="006C1A27">
        <w:rPr>
          <w:rFonts w:ascii="Courier New" w:hAnsi="Courier New" w:cs="Courier New"/>
          <w:color w:val="008000"/>
          <w:szCs w:val="19"/>
          <w:lang w:val="en-US"/>
        </w:rPr>
        <w:t xml:space="preserve">// </w:t>
      </w:r>
      <w:r w:rsidRPr="006C1A27">
        <w:rPr>
          <w:rFonts w:ascii="Courier New" w:hAnsi="Courier New" w:cs="Courier New"/>
          <w:color w:val="008000"/>
          <w:szCs w:val="19"/>
        </w:rPr>
        <w:t>показать</w:t>
      </w:r>
      <w:r w:rsidRPr="006C1A27">
        <w:rPr>
          <w:rFonts w:ascii="Courier New" w:hAnsi="Courier New" w:cs="Courier New"/>
          <w:color w:val="008000"/>
          <w:szCs w:val="19"/>
          <w:lang w:val="en-US"/>
        </w:rPr>
        <w:t xml:space="preserve"> </w:t>
      </w:r>
      <w:r w:rsidRPr="006C1A27">
        <w:rPr>
          <w:rFonts w:ascii="Courier New" w:hAnsi="Courier New" w:cs="Courier New"/>
          <w:color w:val="008000"/>
          <w:szCs w:val="19"/>
        </w:rPr>
        <w:t>содержимое</w:t>
      </w:r>
      <w:r w:rsidRPr="006C1A27">
        <w:rPr>
          <w:rFonts w:ascii="Courier New" w:hAnsi="Courier New" w:cs="Courier New"/>
          <w:color w:val="008000"/>
          <w:szCs w:val="19"/>
          <w:lang w:val="en-US"/>
        </w:rPr>
        <w:t>:</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t xml:space="preserve">    </w:t>
      </w:r>
      <w:r w:rsidRPr="006C1A27">
        <w:rPr>
          <w:rFonts w:ascii="Courier New" w:hAnsi="Courier New" w:cs="Courier New"/>
          <w:color w:val="0000FF"/>
          <w:szCs w:val="19"/>
          <w:lang w:val="en-US"/>
        </w:rPr>
        <w:t>for</w:t>
      </w:r>
      <w:r w:rsidRPr="006C1A27">
        <w:rPr>
          <w:rFonts w:ascii="Courier New" w:hAnsi="Courier New" w:cs="Courier New"/>
          <w:color w:val="000000"/>
          <w:szCs w:val="19"/>
          <w:lang w:val="en-US"/>
        </w:rPr>
        <w:t xml:space="preserve"> (it </w:t>
      </w:r>
      <w:r w:rsidRPr="006C1A27">
        <w:rPr>
          <w:rFonts w:ascii="Courier New" w:hAnsi="Courier New" w:cs="Courier New"/>
          <w:color w:val="008080"/>
          <w:szCs w:val="19"/>
          <w:lang w:val="en-US"/>
        </w:rPr>
        <w:t>=</w:t>
      </w:r>
      <w:r w:rsidRPr="006C1A27">
        <w:rPr>
          <w:rFonts w:ascii="Courier New" w:hAnsi="Courier New" w:cs="Courier New"/>
          <w:color w:val="000000"/>
          <w:szCs w:val="19"/>
          <w:lang w:val="en-US"/>
        </w:rPr>
        <w:t xml:space="preserve"> mymultimap.begin(); it </w:t>
      </w:r>
      <w:r w:rsidRPr="006C1A27">
        <w:rPr>
          <w:rFonts w:ascii="Courier New" w:hAnsi="Courier New" w:cs="Courier New"/>
          <w:color w:val="008080"/>
          <w:szCs w:val="19"/>
          <w:lang w:val="en-US"/>
        </w:rPr>
        <w:t>!=</w:t>
      </w:r>
      <w:r w:rsidRPr="006C1A27">
        <w:rPr>
          <w:rFonts w:ascii="Courier New" w:hAnsi="Courier New" w:cs="Courier New"/>
          <w:color w:val="000000"/>
          <w:szCs w:val="19"/>
          <w:lang w:val="en-US"/>
        </w:rPr>
        <w:t xml:space="preserve"> mymultimap.end(); </w:t>
      </w:r>
      <w:r w:rsidRPr="006C1A27">
        <w:rPr>
          <w:rFonts w:ascii="Courier New" w:hAnsi="Courier New" w:cs="Courier New"/>
          <w:color w:val="008080"/>
          <w:szCs w:val="19"/>
          <w:lang w:val="en-US"/>
        </w:rPr>
        <w:t>++</w:t>
      </w:r>
      <w:r w:rsidRPr="006C1A27">
        <w:rPr>
          <w:rFonts w:ascii="Courier New" w:hAnsi="Courier New" w:cs="Courier New"/>
          <w:color w:val="000000"/>
          <w:szCs w:val="19"/>
          <w:lang w:val="en-US"/>
        </w:rPr>
        <w:t>it)</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r w:rsidRPr="006C1A27">
        <w:rPr>
          <w:rFonts w:ascii="Courier New" w:hAnsi="Courier New" w:cs="Courier New"/>
          <w:color w:val="000000"/>
          <w:szCs w:val="19"/>
          <w:lang w:val="en-US"/>
        </w:rPr>
        <w:t xml:space="preserve">        std::cout </w:t>
      </w:r>
      <w:r w:rsidRPr="006C1A27">
        <w:rPr>
          <w:rFonts w:ascii="Courier New" w:hAnsi="Courier New" w:cs="Courier New"/>
          <w:color w:val="008080"/>
          <w:szCs w:val="19"/>
          <w:lang w:val="en-US"/>
        </w:rPr>
        <w:t>&lt;&lt;</w:t>
      </w:r>
      <w:r w:rsidRPr="006C1A27">
        <w:rPr>
          <w:rFonts w:ascii="Courier New" w:hAnsi="Courier New" w:cs="Courier New"/>
          <w:color w:val="000000"/>
          <w:szCs w:val="19"/>
          <w:lang w:val="en-US"/>
        </w:rPr>
        <w:t xml:space="preserve"> (</w:t>
      </w:r>
      <w:r w:rsidRPr="006C1A27">
        <w:rPr>
          <w:rFonts w:ascii="Courier New" w:hAnsi="Courier New" w:cs="Courier New"/>
          <w:color w:val="008080"/>
          <w:szCs w:val="19"/>
          <w:lang w:val="en-US"/>
        </w:rPr>
        <w:t>*</w:t>
      </w:r>
      <w:r w:rsidRPr="006C1A27">
        <w:rPr>
          <w:rFonts w:ascii="Courier New" w:hAnsi="Courier New" w:cs="Courier New"/>
          <w:color w:val="000000"/>
          <w:szCs w:val="19"/>
          <w:lang w:val="en-US"/>
        </w:rPr>
        <w:t xml:space="preserve">it).first </w:t>
      </w:r>
      <w:r w:rsidRPr="006C1A27">
        <w:rPr>
          <w:rFonts w:ascii="Courier New" w:hAnsi="Courier New" w:cs="Courier New"/>
          <w:color w:val="008080"/>
          <w:szCs w:val="19"/>
          <w:lang w:val="en-US"/>
        </w:rPr>
        <w:t>&lt;&lt;</w:t>
      </w:r>
      <w:r w:rsidRPr="006C1A27">
        <w:rPr>
          <w:rFonts w:ascii="Courier New" w:hAnsi="Courier New" w:cs="Courier New"/>
          <w:color w:val="000000"/>
          <w:szCs w:val="19"/>
          <w:lang w:val="en-US"/>
        </w:rPr>
        <w:t xml:space="preserve"> </w:t>
      </w:r>
      <w:r w:rsidRPr="006C1A27">
        <w:rPr>
          <w:rFonts w:ascii="Courier New" w:hAnsi="Courier New" w:cs="Courier New"/>
          <w:color w:val="A31515"/>
          <w:szCs w:val="19"/>
          <w:lang w:val="en-US"/>
        </w:rPr>
        <w:t>" =&gt; "</w:t>
      </w:r>
      <w:r w:rsidRPr="006C1A27">
        <w:rPr>
          <w:rFonts w:ascii="Courier New" w:hAnsi="Courier New" w:cs="Courier New"/>
          <w:color w:val="000000"/>
          <w:szCs w:val="19"/>
          <w:lang w:val="en-US"/>
        </w:rPr>
        <w:t xml:space="preserve"> </w:t>
      </w:r>
      <w:r w:rsidRPr="006C1A27">
        <w:rPr>
          <w:rFonts w:ascii="Courier New" w:hAnsi="Courier New" w:cs="Courier New"/>
          <w:color w:val="008080"/>
          <w:szCs w:val="19"/>
          <w:lang w:val="en-US"/>
        </w:rPr>
        <w:t>&lt;&lt;</w:t>
      </w:r>
      <w:r w:rsidRPr="006C1A27">
        <w:rPr>
          <w:rFonts w:ascii="Courier New" w:hAnsi="Courier New" w:cs="Courier New"/>
          <w:color w:val="000000"/>
          <w:szCs w:val="19"/>
          <w:lang w:val="en-US"/>
        </w:rPr>
        <w:t xml:space="preserve"> (</w:t>
      </w:r>
      <w:r w:rsidRPr="006C1A27">
        <w:rPr>
          <w:rFonts w:ascii="Courier New" w:hAnsi="Courier New" w:cs="Courier New"/>
          <w:color w:val="008080"/>
          <w:szCs w:val="19"/>
          <w:lang w:val="en-US"/>
        </w:rPr>
        <w:t>*</w:t>
      </w:r>
      <w:r w:rsidRPr="006C1A27">
        <w:rPr>
          <w:rFonts w:ascii="Courier New" w:hAnsi="Courier New" w:cs="Courier New"/>
          <w:color w:val="000000"/>
          <w:szCs w:val="19"/>
          <w:lang w:val="en-US"/>
        </w:rPr>
        <w:t xml:space="preserve">it).second </w:t>
      </w:r>
      <w:r w:rsidRPr="006C1A27">
        <w:rPr>
          <w:rFonts w:ascii="Courier New" w:hAnsi="Courier New" w:cs="Courier New"/>
          <w:color w:val="008080"/>
          <w:szCs w:val="19"/>
          <w:lang w:val="en-US"/>
        </w:rPr>
        <w:t>&lt;&lt;</w:t>
      </w:r>
      <w:r w:rsidRPr="006C1A27">
        <w:rPr>
          <w:rFonts w:ascii="Courier New" w:hAnsi="Courier New" w:cs="Courier New"/>
          <w:color w:val="000000"/>
          <w:szCs w:val="19"/>
          <w:lang w:val="en-US"/>
        </w:rPr>
        <w:t xml:space="preserve"> </w:t>
      </w:r>
      <w:r w:rsidRPr="006C1A27">
        <w:rPr>
          <w:rFonts w:ascii="Courier New" w:hAnsi="Courier New" w:cs="Courier New"/>
          <w:color w:val="A31515"/>
          <w:szCs w:val="19"/>
          <w:lang w:val="en-US"/>
        </w:rPr>
        <w:t>'\n'</w:t>
      </w:r>
      <w:r w:rsidRPr="006C1A27">
        <w:rPr>
          <w:rFonts w:ascii="Courier New" w:hAnsi="Courier New" w:cs="Courier New"/>
          <w:color w:val="000000"/>
          <w:szCs w:val="19"/>
          <w:lang w:val="en-US"/>
        </w:rPr>
        <w:t>;</w:t>
      </w:r>
    </w:p>
    <w:p w:rsidR="006C1A27" w:rsidRPr="006C1A27" w:rsidRDefault="006C1A27" w:rsidP="006C1A27">
      <w:pPr>
        <w:autoSpaceDE w:val="0"/>
        <w:autoSpaceDN w:val="0"/>
        <w:adjustRightInd w:val="0"/>
        <w:spacing w:after="0" w:line="240" w:lineRule="auto"/>
        <w:rPr>
          <w:rFonts w:ascii="Courier New" w:hAnsi="Courier New" w:cs="Courier New"/>
          <w:color w:val="000000"/>
          <w:szCs w:val="19"/>
          <w:lang w:val="en-US"/>
        </w:rPr>
      </w:pPr>
    </w:p>
    <w:p w:rsidR="006C1A27" w:rsidRPr="006C1A27" w:rsidRDefault="006C1A27" w:rsidP="006C1A27">
      <w:pPr>
        <w:autoSpaceDE w:val="0"/>
        <w:autoSpaceDN w:val="0"/>
        <w:adjustRightInd w:val="0"/>
        <w:spacing w:after="0" w:line="240" w:lineRule="auto"/>
        <w:rPr>
          <w:rFonts w:ascii="Courier New" w:hAnsi="Courier New" w:cs="Courier New"/>
          <w:color w:val="000000"/>
          <w:szCs w:val="19"/>
        </w:rPr>
      </w:pPr>
      <w:r w:rsidRPr="006C1A27">
        <w:rPr>
          <w:rFonts w:ascii="Courier New" w:hAnsi="Courier New" w:cs="Courier New"/>
          <w:color w:val="000000"/>
          <w:szCs w:val="19"/>
          <w:lang w:val="en-US"/>
        </w:rPr>
        <w:t xml:space="preserve">    </w:t>
      </w:r>
      <w:r w:rsidRPr="006C1A27">
        <w:rPr>
          <w:rFonts w:ascii="Courier New" w:hAnsi="Courier New" w:cs="Courier New"/>
          <w:color w:val="0000FF"/>
          <w:szCs w:val="19"/>
        </w:rPr>
        <w:t>return</w:t>
      </w:r>
      <w:r w:rsidRPr="006C1A27">
        <w:rPr>
          <w:rFonts w:ascii="Courier New" w:hAnsi="Courier New" w:cs="Courier New"/>
          <w:color w:val="000000"/>
          <w:szCs w:val="19"/>
        </w:rPr>
        <w:t xml:space="preserve"> 0;</w:t>
      </w:r>
    </w:p>
    <w:p w:rsidR="006C1A27" w:rsidRPr="006C1A27" w:rsidRDefault="006C1A27" w:rsidP="006C1A27">
      <w:pPr>
        <w:spacing w:after="80"/>
        <w:jc w:val="both"/>
        <w:rPr>
          <w:rFonts w:ascii="Courier New" w:hAnsi="Courier New" w:cs="Courier New"/>
          <w:color w:val="000000"/>
          <w:szCs w:val="19"/>
        </w:rPr>
      </w:pPr>
      <w:r w:rsidRPr="006C1A27">
        <w:rPr>
          <w:rFonts w:ascii="Courier New" w:hAnsi="Courier New" w:cs="Courier New"/>
          <w:color w:val="000000"/>
          <w:szCs w:val="19"/>
        </w:rPr>
        <w:t>}</w:t>
      </w:r>
    </w:p>
    <w:p w:rsidR="006C1A27" w:rsidRDefault="006C1A27" w:rsidP="006C1A27">
      <w:pPr>
        <w:spacing w:after="80"/>
        <w:ind w:firstLine="567"/>
        <w:jc w:val="both"/>
        <w:rPr>
          <w:rFonts w:cs="Arial"/>
          <w:color w:val="000000"/>
          <w:szCs w:val="20"/>
        </w:rPr>
      </w:pPr>
      <w:r>
        <w:rPr>
          <w:rFonts w:cs="Arial"/>
          <w:color w:val="000000"/>
          <w:szCs w:val="20"/>
        </w:rPr>
        <w:t>Результат работы программы:</w:t>
      </w:r>
    </w:p>
    <w:p w:rsidR="006C1A27" w:rsidRDefault="006C1A27" w:rsidP="006C1A27">
      <w:pPr>
        <w:spacing w:after="80"/>
        <w:jc w:val="both"/>
        <w:rPr>
          <w:rFonts w:cs="Arial"/>
          <w:color w:val="000000"/>
          <w:szCs w:val="20"/>
        </w:rPr>
      </w:pPr>
      <w:r w:rsidRPr="006C1A27">
        <w:rPr>
          <w:rFonts w:cs="Arial"/>
          <w:noProof/>
          <w:color w:val="000000"/>
          <w:szCs w:val="20"/>
          <w:lang w:eastAsia="ru-RU"/>
        </w:rPr>
        <w:lastRenderedPageBreak/>
        <w:drawing>
          <wp:inline distT="0" distB="0" distL="0" distR="0" wp14:anchorId="0F24263F" wp14:editId="78DC076A">
            <wp:extent cx="876422" cy="628738"/>
            <wp:effectExtent l="0" t="0" r="0" b="0"/>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876422" cy="628738"/>
                    </a:xfrm>
                    <a:prstGeom prst="rect">
                      <a:avLst/>
                    </a:prstGeom>
                  </pic:spPr>
                </pic:pic>
              </a:graphicData>
            </a:graphic>
          </wp:inline>
        </w:drawing>
      </w:r>
    </w:p>
    <w:p w:rsidR="006C1A27" w:rsidRPr="006C1A27" w:rsidRDefault="00E02D8B" w:rsidP="006C1A27">
      <w:pPr>
        <w:rPr>
          <w:lang w:val="en-US"/>
        </w:rPr>
      </w:pPr>
      <w:hyperlink w:anchor="_Ассоциативные_контейнеры" w:history="1">
        <w:r w:rsidR="006C1A27" w:rsidRPr="00476B13">
          <w:rPr>
            <w:rStyle w:val="a4"/>
            <w:rFonts w:cs="Arial"/>
            <w:szCs w:val="20"/>
            <w:lang w:val="en-US"/>
          </w:rPr>
          <w:t>&lt;</w:t>
        </w:r>
        <w:r w:rsidR="006C1A27" w:rsidRPr="00476B13">
          <w:rPr>
            <w:rStyle w:val="a4"/>
            <w:rFonts w:cs="Arial"/>
            <w:szCs w:val="20"/>
          </w:rPr>
          <w:t>Ассоциативные контейнеры</w:t>
        </w:r>
        <w:r w:rsidR="006C1A27" w:rsidRPr="00476B13">
          <w:rPr>
            <w:rStyle w:val="a4"/>
            <w:rFonts w:cs="Arial"/>
            <w:szCs w:val="20"/>
            <w:lang w:val="en-US"/>
          </w:rPr>
          <w:t>&gt;</w:t>
        </w:r>
      </w:hyperlink>
    </w:p>
    <w:p w:rsidR="00BF09C2" w:rsidRPr="00BF09C2"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62" w:name="_multimap::clear"/>
      <w:bookmarkEnd w:id="262"/>
      <w:r>
        <w:rPr>
          <w:rFonts w:ascii="Arial" w:hAnsi="Arial" w:cs="Arial"/>
          <w:b/>
          <w:i w:val="0"/>
          <w:color w:val="auto"/>
          <w:szCs w:val="20"/>
          <w:lang w:val="en-US"/>
        </w:rPr>
        <w:t>multimap</w:t>
      </w:r>
      <w:r w:rsidRPr="0090541E">
        <w:rPr>
          <w:rFonts w:ascii="Arial" w:hAnsi="Arial" w:cs="Arial"/>
          <w:b/>
          <w:i w:val="0"/>
          <w:color w:val="auto"/>
          <w:szCs w:val="20"/>
        </w:rPr>
        <w:t>::</w:t>
      </w:r>
      <w:r>
        <w:rPr>
          <w:rFonts w:ascii="Arial" w:hAnsi="Arial" w:cs="Arial"/>
          <w:b/>
          <w:i w:val="0"/>
          <w:color w:val="auto"/>
          <w:szCs w:val="20"/>
          <w:lang w:val="en-US"/>
        </w:rPr>
        <w:t>clear</w:t>
      </w:r>
    </w:p>
    <w:p w:rsidR="00BF09C2" w:rsidRDefault="00BF09C2" w:rsidP="00BF09C2">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clear</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multimap</w:t>
      </w:r>
      <w:r>
        <w:rPr>
          <w:rFonts w:cs="Arial"/>
          <w:color w:val="000000" w:themeColor="text1"/>
          <w:szCs w:val="20"/>
        </w:rPr>
        <w:t>:</w:t>
      </w:r>
    </w:p>
    <w:p w:rsidR="00BF09C2" w:rsidRDefault="00BF09C2" w:rsidP="00BF09C2">
      <w:pPr>
        <w:spacing w:after="0"/>
        <w:ind w:firstLine="567"/>
        <w:jc w:val="both"/>
        <w:rPr>
          <w:rFonts w:cs="Arial"/>
          <w:color w:val="000000" w:themeColor="text1"/>
          <w:szCs w:val="20"/>
        </w:rPr>
      </w:pPr>
    </w:p>
    <w:p w:rsidR="00BF09C2" w:rsidRPr="00BF09C2" w:rsidRDefault="00BF09C2" w:rsidP="00BF09C2">
      <w:pPr>
        <w:autoSpaceDE w:val="0"/>
        <w:autoSpaceDN w:val="0"/>
        <w:adjustRightInd w:val="0"/>
        <w:spacing w:after="0" w:line="240" w:lineRule="auto"/>
        <w:rPr>
          <w:rFonts w:ascii="Courier New" w:hAnsi="Courier New" w:cs="Courier New"/>
          <w:color w:val="000000"/>
          <w:szCs w:val="20"/>
          <w:lang w:val="en-US"/>
        </w:rPr>
      </w:pPr>
      <w:r w:rsidRPr="00BF09C2">
        <w:rPr>
          <w:rFonts w:ascii="Courier New" w:hAnsi="Courier New" w:cs="Courier New"/>
          <w:color w:val="808080"/>
          <w:szCs w:val="20"/>
          <w:lang w:val="en-US"/>
        </w:rPr>
        <w:t># #include</w:t>
      </w:r>
      <w:r w:rsidRPr="00BF09C2">
        <w:rPr>
          <w:rFonts w:ascii="Courier New" w:hAnsi="Courier New" w:cs="Courier New"/>
          <w:color w:val="000000"/>
          <w:szCs w:val="20"/>
          <w:lang w:val="en-US"/>
        </w:rPr>
        <w:t xml:space="preserve"> </w:t>
      </w:r>
      <w:r w:rsidRPr="00BF09C2">
        <w:rPr>
          <w:rFonts w:ascii="Courier New" w:hAnsi="Courier New" w:cs="Courier New"/>
          <w:color w:val="A31515"/>
          <w:szCs w:val="20"/>
          <w:lang w:val="en-US"/>
        </w:rPr>
        <w:t>&lt;iostream&gt;</w:t>
      </w:r>
    </w:p>
    <w:p w:rsidR="00BF09C2" w:rsidRPr="00BF09C2" w:rsidRDefault="00BF09C2" w:rsidP="00BF09C2">
      <w:pPr>
        <w:autoSpaceDE w:val="0"/>
        <w:autoSpaceDN w:val="0"/>
        <w:adjustRightInd w:val="0"/>
        <w:spacing w:after="0" w:line="240" w:lineRule="auto"/>
        <w:rPr>
          <w:rFonts w:ascii="Courier New" w:hAnsi="Courier New" w:cs="Courier New"/>
          <w:color w:val="000000"/>
          <w:szCs w:val="20"/>
          <w:lang w:val="en-US"/>
        </w:rPr>
      </w:pPr>
      <w:r w:rsidRPr="00BF09C2">
        <w:rPr>
          <w:rFonts w:ascii="Courier New" w:hAnsi="Courier New" w:cs="Courier New"/>
          <w:color w:val="808080"/>
          <w:szCs w:val="20"/>
          <w:lang w:val="en-US"/>
        </w:rPr>
        <w:t>#include</w:t>
      </w:r>
      <w:r w:rsidRPr="00BF09C2">
        <w:rPr>
          <w:rFonts w:ascii="Courier New" w:hAnsi="Courier New" w:cs="Courier New"/>
          <w:color w:val="000000"/>
          <w:szCs w:val="20"/>
          <w:lang w:val="en-US"/>
        </w:rPr>
        <w:t xml:space="preserve"> </w:t>
      </w:r>
      <w:r w:rsidRPr="00BF09C2">
        <w:rPr>
          <w:rFonts w:ascii="Courier New" w:hAnsi="Courier New" w:cs="Courier New"/>
          <w:color w:val="A31515"/>
          <w:szCs w:val="20"/>
          <w:lang w:val="en-US"/>
        </w:rPr>
        <w:t>&lt;map&gt;</w:t>
      </w:r>
    </w:p>
    <w:p w:rsidR="00BF09C2" w:rsidRPr="00BF09C2" w:rsidRDefault="00BF09C2" w:rsidP="00BF09C2">
      <w:pPr>
        <w:autoSpaceDE w:val="0"/>
        <w:autoSpaceDN w:val="0"/>
        <w:adjustRightInd w:val="0"/>
        <w:spacing w:after="0" w:line="240" w:lineRule="auto"/>
        <w:rPr>
          <w:rFonts w:ascii="Courier New" w:hAnsi="Courier New" w:cs="Courier New"/>
          <w:color w:val="000000"/>
          <w:szCs w:val="20"/>
          <w:lang w:val="en-US"/>
        </w:rPr>
      </w:pPr>
    </w:p>
    <w:p w:rsidR="00BF09C2" w:rsidRPr="00BF09C2" w:rsidRDefault="00BF09C2" w:rsidP="00BF09C2">
      <w:pPr>
        <w:autoSpaceDE w:val="0"/>
        <w:autoSpaceDN w:val="0"/>
        <w:adjustRightInd w:val="0"/>
        <w:spacing w:after="0" w:line="240" w:lineRule="auto"/>
        <w:rPr>
          <w:rFonts w:ascii="Courier New" w:hAnsi="Courier New" w:cs="Courier New"/>
          <w:color w:val="000000"/>
          <w:szCs w:val="20"/>
          <w:lang w:val="en-US"/>
        </w:rPr>
      </w:pPr>
      <w:r w:rsidRPr="00BF09C2">
        <w:rPr>
          <w:rFonts w:ascii="Courier New" w:hAnsi="Courier New" w:cs="Courier New"/>
          <w:color w:val="0000FF"/>
          <w:szCs w:val="20"/>
          <w:lang w:val="en-US"/>
        </w:rPr>
        <w:t>int</w:t>
      </w:r>
      <w:r w:rsidRPr="00BF09C2">
        <w:rPr>
          <w:rFonts w:ascii="Courier New" w:hAnsi="Courier New" w:cs="Courier New"/>
          <w:color w:val="000000"/>
          <w:szCs w:val="20"/>
          <w:lang w:val="en-US"/>
        </w:rPr>
        <w:t xml:space="preserve"> main() {</w:t>
      </w:r>
    </w:p>
    <w:p w:rsidR="00BF09C2" w:rsidRPr="00BF09C2" w:rsidRDefault="00BF09C2" w:rsidP="00BF09C2">
      <w:pPr>
        <w:autoSpaceDE w:val="0"/>
        <w:autoSpaceDN w:val="0"/>
        <w:adjustRightInd w:val="0"/>
        <w:spacing w:after="0" w:line="240" w:lineRule="auto"/>
        <w:rPr>
          <w:rFonts w:ascii="Courier New" w:hAnsi="Courier New" w:cs="Courier New"/>
          <w:color w:val="000000"/>
          <w:szCs w:val="20"/>
          <w:lang w:val="en-US"/>
        </w:rPr>
      </w:pPr>
      <w:r w:rsidRPr="00BF09C2">
        <w:rPr>
          <w:rFonts w:ascii="Courier New" w:hAnsi="Courier New" w:cs="Courier New"/>
          <w:color w:val="000000"/>
          <w:szCs w:val="20"/>
          <w:lang w:val="en-US"/>
        </w:rPr>
        <w:t xml:space="preserve">    std::</w:t>
      </w:r>
      <w:r w:rsidRPr="00BF09C2">
        <w:rPr>
          <w:rFonts w:ascii="Courier New" w:hAnsi="Courier New" w:cs="Courier New"/>
          <w:color w:val="2B91AF"/>
          <w:szCs w:val="20"/>
          <w:lang w:val="en-US"/>
        </w:rPr>
        <w:t>multimap</w:t>
      </w:r>
      <w:r w:rsidRPr="00BF09C2">
        <w:rPr>
          <w:rFonts w:ascii="Courier New" w:hAnsi="Courier New" w:cs="Courier New"/>
          <w:color w:val="000000"/>
          <w:szCs w:val="20"/>
          <w:lang w:val="en-US"/>
        </w:rPr>
        <w:t>&lt;</w:t>
      </w:r>
      <w:r w:rsidRPr="00BF09C2">
        <w:rPr>
          <w:rFonts w:ascii="Courier New" w:hAnsi="Courier New" w:cs="Courier New"/>
          <w:color w:val="0000FF"/>
          <w:szCs w:val="20"/>
          <w:lang w:val="en-US"/>
        </w:rPr>
        <w:t>char</w:t>
      </w:r>
      <w:r w:rsidRPr="00BF09C2">
        <w:rPr>
          <w:rFonts w:ascii="Courier New" w:hAnsi="Courier New" w:cs="Courier New"/>
          <w:color w:val="000000"/>
          <w:szCs w:val="20"/>
          <w:lang w:val="en-US"/>
        </w:rPr>
        <w:t xml:space="preserve">, </w:t>
      </w:r>
      <w:r w:rsidRPr="00BF09C2">
        <w:rPr>
          <w:rFonts w:ascii="Courier New" w:hAnsi="Courier New" w:cs="Courier New"/>
          <w:color w:val="0000FF"/>
          <w:szCs w:val="20"/>
          <w:lang w:val="en-US"/>
        </w:rPr>
        <w:t>int</w:t>
      </w:r>
      <w:r w:rsidRPr="00BF09C2">
        <w:rPr>
          <w:rFonts w:ascii="Courier New" w:hAnsi="Courier New" w:cs="Courier New"/>
          <w:color w:val="000000"/>
          <w:szCs w:val="20"/>
          <w:lang w:val="en-US"/>
        </w:rPr>
        <w:t>&gt; mymultimap;</w:t>
      </w:r>
    </w:p>
    <w:p w:rsidR="00BF09C2" w:rsidRPr="00BF09C2" w:rsidRDefault="00BF09C2" w:rsidP="00BF09C2">
      <w:pPr>
        <w:autoSpaceDE w:val="0"/>
        <w:autoSpaceDN w:val="0"/>
        <w:adjustRightInd w:val="0"/>
        <w:spacing w:after="0" w:line="240" w:lineRule="auto"/>
        <w:rPr>
          <w:rFonts w:ascii="Courier New" w:hAnsi="Courier New" w:cs="Courier New"/>
          <w:color w:val="000000"/>
          <w:szCs w:val="20"/>
          <w:lang w:val="en-US"/>
        </w:rPr>
      </w:pPr>
      <w:r w:rsidRPr="00BF09C2">
        <w:rPr>
          <w:rFonts w:ascii="Courier New" w:hAnsi="Courier New" w:cs="Courier New"/>
          <w:color w:val="000000"/>
          <w:szCs w:val="20"/>
          <w:lang w:val="en-US"/>
        </w:rPr>
        <w:t xml:space="preserve">    std::</w:t>
      </w:r>
      <w:r w:rsidRPr="00BF09C2">
        <w:rPr>
          <w:rFonts w:ascii="Courier New" w:hAnsi="Courier New" w:cs="Courier New"/>
          <w:color w:val="2B91AF"/>
          <w:szCs w:val="20"/>
          <w:lang w:val="en-US"/>
        </w:rPr>
        <w:t>multimap</w:t>
      </w:r>
      <w:r w:rsidRPr="00BF09C2">
        <w:rPr>
          <w:rFonts w:ascii="Courier New" w:hAnsi="Courier New" w:cs="Courier New"/>
          <w:color w:val="000000"/>
          <w:szCs w:val="20"/>
          <w:lang w:val="en-US"/>
        </w:rPr>
        <w:t>&lt;</w:t>
      </w:r>
      <w:r w:rsidRPr="00BF09C2">
        <w:rPr>
          <w:rFonts w:ascii="Courier New" w:hAnsi="Courier New" w:cs="Courier New"/>
          <w:color w:val="0000FF"/>
          <w:szCs w:val="20"/>
          <w:lang w:val="en-US"/>
        </w:rPr>
        <w:t>char</w:t>
      </w:r>
      <w:r w:rsidRPr="00BF09C2">
        <w:rPr>
          <w:rFonts w:ascii="Courier New" w:hAnsi="Courier New" w:cs="Courier New"/>
          <w:color w:val="000000"/>
          <w:szCs w:val="20"/>
          <w:lang w:val="en-US"/>
        </w:rPr>
        <w:t xml:space="preserve">, </w:t>
      </w:r>
      <w:r w:rsidRPr="00BF09C2">
        <w:rPr>
          <w:rFonts w:ascii="Courier New" w:hAnsi="Courier New" w:cs="Courier New"/>
          <w:color w:val="0000FF"/>
          <w:szCs w:val="20"/>
          <w:lang w:val="en-US"/>
        </w:rPr>
        <w:t>int</w:t>
      </w:r>
      <w:r w:rsidRPr="00BF09C2">
        <w:rPr>
          <w:rFonts w:ascii="Courier New" w:hAnsi="Courier New" w:cs="Courier New"/>
          <w:color w:val="000000"/>
          <w:szCs w:val="20"/>
          <w:lang w:val="en-US"/>
        </w:rPr>
        <w:t>&gt;::</w:t>
      </w:r>
      <w:r w:rsidRPr="00BF09C2">
        <w:rPr>
          <w:rFonts w:ascii="Courier New" w:hAnsi="Courier New" w:cs="Courier New"/>
          <w:color w:val="2B91AF"/>
          <w:szCs w:val="20"/>
          <w:lang w:val="en-US"/>
        </w:rPr>
        <w:t>iterator</w:t>
      </w:r>
      <w:r w:rsidRPr="00BF09C2">
        <w:rPr>
          <w:rFonts w:ascii="Courier New" w:hAnsi="Courier New" w:cs="Courier New"/>
          <w:color w:val="000000"/>
          <w:szCs w:val="20"/>
          <w:lang w:val="en-US"/>
        </w:rPr>
        <w:t xml:space="preserve"> it;</w:t>
      </w:r>
    </w:p>
    <w:p w:rsidR="00BF09C2" w:rsidRPr="00BF09C2" w:rsidRDefault="00BF09C2" w:rsidP="00BF09C2">
      <w:pPr>
        <w:autoSpaceDE w:val="0"/>
        <w:autoSpaceDN w:val="0"/>
        <w:adjustRightInd w:val="0"/>
        <w:spacing w:after="0" w:line="240" w:lineRule="auto"/>
        <w:rPr>
          <w:rFonts w:ascii="Courier New" w:hAnsi="Courier New" w:cs="Courier New"/>
          <w:color w:val="000000"/>
          <w:szCs w:val="20"/>
          <w:lang w:val="en-US"/>
        </w:rPr>
      </w:pPr>
    </w:p>
    <w:p w:rsidR="00BF09C2" w:rsidRPr="00BF09C2" w:rsidRDefault="00BF09C2" w:rsidP="00BF09C2">
      <w:pPr>
        <w:autoSpaceDE w:val="0"/>
        <w:autoSpaceDN w:val="0"/>
        <w:adjustRightInd w:val="0"/>
        <w:spacing w:after="0" w:line="240" w:lineRule="auto"/>
        <w:rPr>
          <w:rFonts w:ascii="Courier New" w:hAnsi="Courier New" w:cs="Courier New"/>
          <w:color w:val="000000"/>
          <w:szCs w:val="20"/>
          <w:lang w:val="en-US"/>
        </w:rPr>
      </w:pPr>
      <w:r w:rsidRPr="00BF09C2">
        <w:rPr>
          <w:rFonts w:ascii="Courier New" w:hAnsi="Courier New" w:cs="Courier New"/>
          <w:color w:val="000000"/>
          <w:szCs w:val="20"/>
          <w:lang w:val="en-US"/>
        </w:rPr>
        <w:t xml:space="preserve">    mymultimap.insert(std::</w:t>
      </w:r>
      <w:r w:rsidRPr="00BF09C2">
        <w:rPr>
          <w:rFonts w:ascii="Courier New" w:hAnsi="Courier New" w:cs="Courier New"/>
          <w:color w:val="2B91AF"/>
          <w:szCs w:val="20"/>
          <w:lang w:val="en-US"/>
        </w:rPr>
        <w:t>pair</w:t>
      </w:r>
      <w:r w:rsidRPr="00BF09C2">
        <w:rPr>
          <w:rFonts w:ascii="Courier New" w:hAnsi="Courier New" w:cs="Courier New"/>
          <w:color w:val="000000"/>
          <w:szCs w:val="20"/>
          <w:lang w:val="en-US"/>
        </w:rPr>
        <w:t>&lt;</w:t>
      </w:r>
      <w:r w:rsidRPr="00BF09C2">
        <w:rPr>
          <w:rFonts w:ascii="Courier New" w:hAnsi="Courier New" w:cs="Courier New"/>
          <w:color w:val="0000FF"/>
          <w:szCs w:val="20"/>
          <w:lang w:val="en-US"/>
        </w:rPr>
        <w:t>char</w:t>
      </w:r>
      <w:r w:rsidRPr="00BF09C2">
        <w:rPr>
          <w:rFonts w:ascii="Courier New" w:hAnsi="Courier New" w:cs="Courier New"/>
          <w:color w:val="000000"/>
          <w:szCs w:val="20"/>
          <w:lang w:val="en-US"/>
        </w:rPr>
        <w:t xml:space="preserve">, </w:t>
      </w:r>
      <w:r w:rsidRPr="00BF09C2">
        <w:rPr>
          <w:rFonts w:ascii="Courier New" w:hAnsi="Courier New" w:cs="Courier New"/>
          <w:color w:val="0000FF"/>
          <w:szCs w:val="20"/>
          <w:lang w:val="en-US"/>
        </w:rPr>
        <w:t>int</w:t>
      </w:r>
      <w:r w:rsidRPr="00BF09C2">
        <w:rPr>
          <w:rFonts w:ascii="Courier New" w:hAnsi="Courier New" w:cs="Courier New"/>
          <w:color w:val="000000"/>
          <w:szCs w:val="20"/>
          <w:lang w:val="en-US"/>
        </w:rPr>
        <w:t>&gt;(</w:t>
      </w:r>
      <w:r w:rsidRPr="00BF09C2">
        <w:rPr>
          <w:rFonts w:ascii="Courier New" w:hAnsi="Courier New" w:cs="Courier New"/>
          <w:color w:val="A31515"/>
          <w:szCs w:val="20"/>
          <w:lang w:val="en-US"/>
        </w:rPr>
        <w:t>'b'</w:t>
      </w:r>
      <w:r w:rsidRPr="00BF09C2">
        <w:rPr>
          <w:rFonts w:ascii="Courier New" w:hAnsi="Courier New" w:cs="Courier New"/>
          <w:color w:val="000000"/>
          <w:szCs w:val="20"/>
          <w:lang w:val="en-US"/>
        </w:rPr>
        <w:t>, 80));</w:t>
      </w:r>
    </w:p>
    <w:p w:rsidR="00BF09C2" w:rsidRPr="00BF09C2" w:rsidRDefault="00BF09C2" w:rsidP="00BF09C2">
      <w:pPr>
        <w:autoSpaceDE w:val="0"/>
        <w:autoSpaceDN w:val="0"/>
        <w:adjustRightInd w:val="0"/>
        <w:spacing w:after="0" w:line="240" w:lineRule="auto"/>
        <w:rPr>
          <w:rFonts w:ascii="Courier New" w:hAnsi="Courier New" w:cs="Courier New"/>
          <w:color w:val="000000"/>
          <w:szCs w:val="20"/>
          <w:lang w:val="en-US"/>
        </w:rPr>
      </w:pPr>
      <w:r w:rsidRPr="00BF09C2">
        <w:rPr>
          <w:rFonts w:ascii="Courier New" w:hAnsi="Courier New" w:cs="Courier New"/>
          <w:color w:val="000000"/>
          <w:szCs w:val="20"/>
          <w:lang w:val="en-US"/>
        </w:rPr>
        <w:t xml:space="preserve">    mymultimap.insert(std::</w:t>
      </w:r>
      <w:r w:rsidRPr="00BF09C2">
        <w:rPr>
          <w:rFonts w:ascii="Courier New" w:hAnsi="Courier New" w:cs="Courier New"/>
          <w:color w:val="2B91AF"/>
          <w:szCs w:val="20"/>
          <w:lang w:val="en-US"/>
        </w:rPr>
        <w:t>pair</w:t>
      </w:r>
      <w:r w:rsidRPr="00BF09C2">
        <w:rPr>
          <w:rFonts w:ascii="Courier New" w:hAnsi="Courier New" w:cs="Courier New"/>
          <w:color w:val="000000"/>
          <w:szCs w:val="20"/>
          <w:lang w:val="en-US"/>
        </w:rPr>
        <w:t>&lt;</w:t>
      </w:r>
      <w:r w:rsidRPr="00BF09C2">
        <w:rPr>
          <w:rFonts w:ascii="Courier New" w:hAnsi="Courier New" w:cs="Courier New"/>
          <w:color w:val="0000FF"/>
          <w:szCs w:val="20"/>
          <w:lang w:val="en-US"/>
        </w:rPr>
        <w:t>char</w:t>
      </w:r>
      <w:r w:rsidRPr="00BF09C2">
        <w:rPr>
          <w:rFonts w:ascii="Courier New" w:hAnsi="Courier New" w:cs="Courier New"/>
          <w:color w:val="000000"/>
          <w:szCs w:val="20"/>
          <w:lang w:val="en-US"/>
        </w:rPr>
        <w:t xml:space="preserve">, </w:t>
      </w:r>
      <w:r w:rsidRPr="00BF09C2">
        <w:rPr>
          <w:rFonts w:ascii="Courier New" w:hAnsi="Courier New" w:cs="Courier New"/>
          <w:color w:val="0000FF"/>
          <w:szCs w:val="20"/>
          <w:lang w:val="en-US"/>
        </w:rPr>
        <w:t>int</w:t>
      </w:r>
      <w:r w:rsidRPr="00BF09C2">
        <w:rPr>
          <w:rFonts w:ascii="Courier New" w:hAnsi="Courier New" w:cs="Courier New"/>
          <w:color w:val="000000"/>
          <w:szCs w:val="20"/>
          <w:lang w:val="en-US"/>
        </w:rPr>
        <w:t>&gt;(</w:t>
      </w:r>
      <w:r w:rsidRPr="00BF09C2">
        <w:rPr>
          <w:rFonts w:ascii="Courier New" w:hAnsi="Courier New" w:cs="Courier New"/>
          <w:color w:val="A31515"/>
          <w:szCs w:val="20"/>
          <w:lang w:val="en-US"/>
        </w:rPr>
        <w:t>'b'</w:t>
      </w:r>
      <w:r w:rsidRPr="00BF09C2">
        <w:rPr>
          <w:rFonts w:ascii="Courier New" w:hAnsi="Courier New" w:cs="Courier New"/>
          <w:color w:val="000000"/>
          <w:szCs w:val="20"/>
          <w:lang w:val="en-US"/>
        </w:rPr>
        <w:t>, 120));</w:t>
      </w:r>
    </w:p>
    <w:p w:rsidR="00BF09C2" w:rsidRPr="00BF09C2" w:rsidRDefault="00BF09C2" w:rsidP="00BF09C2">
      <w:pPr>
        <w:autoSpaceDE w:val="0"/>
        <w:autoSpaceDN w:val="0"/>
        <w:adjustRightInd w:val="0"/>
        <w:spacing w:after="0" w:line="240" w:lineRule="auto"/>
        <w:rPr>
          <w:rFonts w:ascii="Courier New" w:hAnsi="Courier New" w:cs="Courier New"/>
          <w:color w:val="000000"/>
          <w:szCs w:val="20"/>
          <w:lang w:val="en-US"/>
        </w:rPr>
      </w:pPr>
      <w:r w:rsidRPr="00BF09C2">
        <w:rPr>
          <w:rFonts w:ascii="Courier New" w:hAnsi="Courier New" w:cs="Courier New"/>
          <w:color w:val="000000"/>
          <w:szCs w:val="20"/>
          <w:lang w:val="en-US"/>
        </w:rPr>
        <w:t xml:space="preserve">    mymultimap.insert(std::</w:t>
      </w:r>
      <w:r w:rsidRPr="00BF09C2">
        <w:rPr>
          <w:rFonts w:ascii="Courier New" w:hAnsi="Courier New" w:cs="Courier New"/>
          <w:color w:val="2B91AF"/>
          <w:szCs w:val="20"/>
          <w:lang w:val="en-US"/>
        </w:rPr>
        <w:t>pair</w:t>
      </w:r>
      <w:r w:rsidRPr="00BF09C2">
        <w:rPr>
          <w:rFonts w:ascii="Courier New" w:hAnsi="Courier New" w:cs="Courier New"/>
          <w:color w:val="000000"/>
          <w:szCs w:val="20"/>
          <w:lang w:val="en-US"/>
        </w:rPr>
        <w:t>&lt;</w:t>
      </w:r>
      <w:r w:rsidRPr="00BF09C2">
        <w:rPr>
          <w:rFonts w:ascii="Courier New" w:hAnsi="Courier New" w:cs="Courier New"/>
          <w:color w:val="0000FF"/>
          <w:szCs w:val="20"/>
          <w:lang w:val="en-US"/>
        </w:rPr>
        <w:t>char</w:t>
      </w:r>
      <w:r w:rsidRPr="00BF09C2">
        <w:rPr>
          <w:rFonts w:ascii="Courier New" w:hAnsi="Courier New" w:cs="Courier New"/>
          <w:color w:val="000000"/>
          <w:szCs w:val="20"/>
          <w:lang w:val="en-US"/>
        </w:rPr>
        <w:t xml:space="preserve">, </w:t>
      </w:r>
      <w:r w:rsidRPr="00BF09C2">
        <w:rPr>
          <w:rFonts w:ascii="Courier New" w:hAnsi="Courier New" w:cs="Courier New"/>
          <w:color w:val="0000FF"/>
          <w:szCs w:val="20"/>
          <w:lang w:val="en-US"/>
        </w:rPr>
        <w:t>int</w:t>
      </w:r>
      <w:r w:rsidRPr="00BF09C2">
        <w:rPr>
          <w:rFonts w:ascii="Courier New" w:hAnsi="Courier New" w:cs="Courier New"/>
          <w:color w:val="000000"/>
          <w:szCs w:val="20"/>
          <w:lang w:val="en-US"/>
        </w:rPr>
        <w:t>&gt;(</w:t>
      </w:r>
      <w:r w:rsidRPr="00BF09C2">
        <w:rPr>
          <w:rFonts w:ascii="Courier New" w:hAnsi="Courier New" w:cs="Courier New"/>
          <w:color w:val="A31515"/>
          <w:szCs w:val="20"/>
          <w:lang w:val="en-US"/>
        </w:rPr>
        <w:t>'q'</w:t>
      </w:r>
      <w:r w:rsidRPr="00BF09C2">
        <w:rPr>
          <w:rFonts w:ascii="Courier New" w:hAnsi="Courier New" w:cs="Courier New"/>
          <w:color w:val="000000"/>
          <w:szCs w:val="20"/>
          <w:lang w:val="en-US"/>
        </w:rPr>
        <w:t>, 360));</w:t>
      </w:r>
    </w:p>
    <w:p w:rsidR="00BF09C2" w:rsidRPr="00BF09C2" w:rsidRDefault="00BF09C2" w:rsidP="00BF09C2">
      <w:pPr>
        <w:autoSpaceDE w:val="0"/>
        <w:autoSpaceDN w:val="0"/>
        <w:adjustRightInd w:val="0"/>
        <w:spacing w:after="0" w:line="240" w:lineRule="auto"/>
        <w:rPr>
          <w:rFonts w:ascii="Courier New" w:hAnsi="Courier New" w:cs="Courier New"/>
          <w:color w:val="000000"/>
          <w:szCs w:val="20"/>
          <w:lang w:val="en-US"/>
        </w:rPr>
      </w:pPr>
    </w:p>
    <w:p w:rsidR="00BF09C2" w:rsidRPr="00BF09C2" w:rsidRDefault="00BF09C2" w:rsidP="00BF09C2">
      <w:pPr>
        <w:autoSpaceDE w:val="0"/>
        <w:autoSpaceDN w:val="0"/>
        <w:adjustRightInd w:val="0"/>
        <w:spacing w:after="0" w:line="240" w:lineRule="auto"/>
        <w:rPr>
          <w:rFonts w:ascii="Courier New" w:hAnsi="Courier New" w:cs="Courier New"/>
          <w:color w:val="000000"/>
          <w:szCs w:val="20"/>
          <w:lang w:val="en-US"/>
        </w:rPr>
      </w:pPr>
      <w:r w:rsidRPr="00BF09C2">
        <w:rPr>
          <w:rFonts w:ascii="Courier New" w:hAnsi="Courier New" w:cs="Courier New"/>
          <w:color w:val="000000"/>
          <w:szCs w:val="20"/>
          <w:lang w:val="en-US"/>
        </w:rPr>
        <w:t xml:space="preserve">    std::cout </w:t>
      </w:r>
      <w:r w:rsidRPr="00BF09C2">
        <w:rPr>
          <w:rFonts w:ascii="Courier New" w:hAnsi="Courier New" w:cs="Courier New"/>
          <w:color w:val="008080"/>
          <w:szCs w:val="20"/>
          <w:lang w:val="en-US"/>
        </w:rPr>
        <w:t>&lt;&lt;</w:t>
      </w:r>
      <w:r w:rsidRPr="00BF09C2">
        <w:rPr>
          <w:rFonts w:ascii="Courier New" w:hAnsi="Courier New" w:cs="Courier New"/>
          <w:color w:val="000000"/>
          <w:szCs w:val="20"/>
          <w:lang w:val="en-US"/>
        </w:rPr>
        <w:t xml:space="preserve"> </w:t>
      </w:r>
      <w:r w:rsidRPr="00BF09C2">
        <w:rPr>
          <w:rFonts w:ascii="Courier New" w:hAnsi="Courier New" w:cs="Courier New"/>
          <w:color w:val="A31515"/>
          <w:szCs w:val="20"/>
          <w:lang w:val="en-US"/>
        </w:rPr>
        <w:t>"mymultimap contains:\n"</w:t>
      </w:r>
      <w:r w:rsidRPr="00BF09C2">
        <w:rPr>
          <w:rFonts w:ascii="Courier New" w:hAnsi="Courier New" w:cs="Courier New"/>
          <w:color w:val="000000"/>
          <w:szCs w:val="20"/>
          <w:lang w:val="en-US"/>
        </w:rPr>
        <w:t>;</w:t>
      </w:r>
    </w:p>
    <w:p w:rsidR="00BF09C2" w:rsidRPr="00BF09C2" w:rsidRDefault="00BF09C2" w:rsidP="00BF09C2">
      <w:pPr>
        <w:autoSpaceDE w:val="0"/>
        <w:autoSpaceDN w:val="0"/>
        <w:adjustRightInd w:val="0"/>
        <w:spacing w:after="0" w:line="240" w:lineRule="auto"/>
        <w:rPr>
          <w:rFonts w:ascii="Courier New" w:hAnsi="Courier New" w:cs="Courier New"/>
          <w:color w:val="000000"/>
          <w:szCs w:val="20"/>
          <w:lang w:val="en-US"/>
        </w:rPr>
      </w:pPr>
      <w:r w:rsidRPr="00BF09C2">
        <w:rPr>
          <w:rFonts w:ascii="Courier New" w:hAnsi="Courier New" w:cs="Courier New"/>
          <w:color w:val="000000"/>
          <w:szCs w:val="20"/>
          <w:lang w:val="en-US"/>
        </w:rPr>
        <w:t xml:space="preserve">    </w:t>
      </w:r>
      <w:r w:rsidRPr="00BF09C2">
        <w:rPr>
          <w:rFonts w:ascii="Courier New" w:hAnsi="Courier New" w:cs="Courier New"/>
          <w:color w:val="0000FF"/>
          <w:szCs w:val="20"/>
          <w:lang w:val="en-US"/>
        </w:rPr>
        <w:t>for</w:t>
      </w:r>
      <w:r w:rsidRPr="00BF09C2">
        <w:rPr>
          <w:rFonts w:ascii="Courier New" w:hAnsi="Courier New" w:cs="Courier New"/>
          <w:color w:val="000000"/>
          <w:szCs w:val="20"/>
          <w:lang w:val="en-US"/>
        </w:rPr>
        <w:t xml:space="preserve"> (it </w:t>
      </w:r>
      <w:r w:rsidRPr="00BF09C2">
        <w:rPr>
          <w:rFonts w:ascii="Courier New" w:hAnsi="Courier New" w:cs="Courier New"/>
          <w:color w:val="008080"/>
          <w:szCs w:val="20"/>
          <w:lang w:val="en-US"/>
        </w:rPr>
        <w:t>=</w:t>
      </w:r>
      <w:r w:rsidRPr="00BF09C2">
        <w:rPr>
          <w:rFonts w:ascii="Courier New" w:hAnsi="Courier New" w:cs="Courier New"/>
          <w:color w:val="000000"/>
          <w:szCs w:val="20"/>
          <w:lang w:val="en-US"/>
        </w:rPr>
        <w:t xml:space="preserve"> mymultimap.begin(); it </w:t>
      </w:r>
      <w:r w:rsidRPr="00BF09C2">
        <w:rPr>
          <w:rFonts w:ascii="Courier New" w:hAnsi="Courier New" w:cs="Courier New"/>
          <w:color w:val="008080"/>
          <w:szCs w:val="20"/>
          <w:lang w:val="en-US"/>
        </w:rPr>
        <w:t>!=</w:t>
      </w:r>
      <w:r w:rsidRPr="00BF09C2">
        <w:rPr>
          <w:rFonts w:ascii="Courier New" w:hAnsi="Courier New" w:cs="Courier New"/>
          <w:color w:val="000000"/>
          <w:szCs w:val="20"/>
          <w:lang w:val="en-US"/>
        </w:rPr>
        <w:t xml:space="preserve"> mymultimap.end(); </w:t>
      </w:r>
      <w:r w:rsidRPr="00BF09C2">
        <w:rPr>
          <w:rFonts w:ascii="Courier New" w:hAnsi="Courier New" w:cs="Courier New"/>
          <w:color w:val="008080"/>
          <w:szCs w:val="20"/>
          <w:lang w:val="en-US"/>
        </w:rPr>
        <w:t>++</w:t>
      </w:r>
      <w:r w:rsidRPr="00BF09C2">
        <w:rPr>
          <w:rFonts w:ascii="Courier New" w:hAnsi="Courier New" w:cs="Courier New"/>
          <w:color w:val="000000"/>
          <w:szCs w:val="20"/>
          <w:lang w:val="en-US"/>
        </w:rPr>
        <w:t>it)</w:t>
      </w:r>
    </w:p>
    <w:p w:rsidR="00BF09C2" w:rsidRPr="00BF09C2" w:rsidRDefault="00BF09C2" w:rsidP="00BF09C2">
      <w:pPr>
        <w:autoSpaceDE w:val="0"/>
        <w:autoSpaceDN w:val="0"/>
        <w:adjustRightInd w:val="0"/>
        <w:spacing w:after="0" w:line="240" w:lineRule="auto"/>
        <w:rPr>
          <w:rFonts w:ascii="Courier New" w:hAnsi="Courier New" w:cs="Courier New"/>
          <w:color w:val="000000"/>
          <w:szCs w:val="20"/>
          <w:lang w:val="en-US"/>
        </w:rPr>
      </w:pPr>
      <w:r w:rsidRPr="00BF09C2">
        <w:rPr>
          <w:rFonts w:ascii="Courier New" w:hAnsi="Courier New" w:cs="Courier New"/>
          <w:color w:val="000000"/>
          <w:szCs w:val="20"/>
          <w:lang w:val="en-US"/>
        </w:rPr>
        <w:t xml:space="preserve">        std::cout </w:t>
      </w:r>
      <w:r w:rsidRPr="00BF09C2">
        <w:rPr>
          <w:rFonts w:ascii="Courier New" w:hAnsi="Courier New" w:cs="Courier New"/>
          <w:color w:val="008080"/>
          <w:szCs w:val="20"/>
          <w:lang w:val="en-US"/>
        </w:rPr>
        <w:t>&lt;&lt;</w:t>
      </w:r>
      <w:r w:rsidRPr="00BF09C2">
        <w:rPr>
          <w:rFonts w:ascii="Courier New" w:hAnsi="Courier New" w:cs="Courier New"/>
          <w:color w:val="000000"/>
          <w:szCs w:val="20"/>
          <w:lang w:val="en-US"/>
        </w:rPr>
        <w:t xml:space="preserve"> (</w:t>
      </w:r>
      <w:r w:rsidRPr="00BF09C2">
        <w:rPr>
          <w:rFonts w:ascii="Courier New" w:hAnsi="Courier New" w:cs="Courier New"/>
          <w:color w:val="008080"/>
          <w:szCs w:val="20"/>
          <w:lang w:val="en-US"/>
        </w:rPr>
        <w:t>*</w:t>
      </w:r>
      <w:r w:rsidRPr="00BF09C2">
        <w:rPr>
          <w:rFonts w:ascii="Courier New" w:hAnsi="Courier New" w:cs="Courier New"/>
          <w:color w:val="000000"/>
          <w:szCs w:val="20"/>
          <w:lang w:val="en-US"/>
        </w:rPr>
        <w:t xml:space="preserve">it).first </w:t>
      </w:r>
      <w:r w:rsidRPr="00BF09C2">
        <w:rPr>
          <w:rFonts w:ascii="Courier New" w:hAnsi="Courier New" w:cs="Courier New"/>
          <w:color w:val="008080"/>
          <w:szCs w:val="20"/>
          <w:lang w:val="en-US"/>
        </w:rPr>
        <w:t>&lt;&lt;</w:t>
      </w:r>
      <w:r w:rsidRPr="00BF09C2">
        <w:rPr>
          <w:rFonts w:ascii="Courier New" w:hAnsi="Courier New" w:cs="Courier New"/>
          <w:color w:val="000000"/>
          <w:szCs w:val="20"/>
          <w:lang w:val="en-US"/>
        </w:rPr>
        <w:t xml:space="preserve"> </w:t>
      </w:r>
      <w:r w:rsidRPr="00BF09C2">
        <w:rPr>
          <w:rFonts w:ascii="Courier New" w:hAnsi="Courier New" w:cs="Courier New"/>
          <w:color w:val="A31515"/>
          <w:szCs w:val="20"/>
          <w:lang w:val="en-US"/>
        </w:rPr>
        <w:t>" =&gt; "</w:t>
      </w:r>
      <w:r w:rsidRPr="00BF09C2">
        <w:rPr>
          <w:rFonts w:ascii="Courier New" w:hAnsi="Courier New" w:cs="Courier New"/>
          <w:color w:val="000000"/>
          <w:szCs w:val="20"/>
          <w:lang w:val="en-US"/>
        </w:rPr>
        <w:t xml:space="preserve"> </w:t>
      </w:r>
      <w:r w:rsidRPr="00BF09C2">
        <w:rPr>
          <w:rFonts w:ascii="Courier New" w:hAnsi="Courier New" w:cs="Courier New"/>
          <w:color w:val="008080"/>
          <w:szCs w:val="20"/>
          <w:lang w:val="en-US"/>
        </w:rPr>
        <w:t>&lt;&lt;</w:t>
      </w:r>
      <w:r w:rsidRPr="00BF09C2">
        <w:rPr>
          <w:rFonts w:ascii="Courier New" w:hAnsi="Courier New" w:cs="Courier New"/>
          <w:color w:val="000000"/>
          <w:szCs w:val="20"/>
          <w:lang w:val="en-US"/>
        </w:rPr>
        <w:t xml:space="preserve"> (</w:t>
      </w:r>
      <w:r w:rsidRPr="00BF09C2">
        <w:rPr>
          <w:rFonts w:ascii="Courier New" w:hAnsi="Courier New" w:cs="Courier New"/>
          <w:color w:val="008080"/>
          <w:szCs w:val="20"/>
          <w:lang w:val="en-US"/>
        </w:rPr>
        <w:t>*</w:t>
      </w:r>
      <w:r w:rsidRPr="00BF09C2">
        <w:rPr>
          <w:rFonts w:ascii="Courier New" w:hAnsi="Courier New" w:cs="Courier New"/>
          <w:color w:val="000000"/>
          <w:szCs w:val="20"/>
          <w:lang w:val="en-US"/>
        </w:rPr>
        <w:t xml:space="preserve">it).second </w:t>
      </w:r>
      <w:r w:rsidRPr="00BF09C2">
        <w:rPr>
          <w:rFonts w:ascii="Courier New" w:hAnsi="Courier New" w:cs="Courier New"/>
          <w:color w:val="008080"/>
          <w:szCs w:val="20"/>
          <w:lang w:val="en-US"/>
        </w:rPr>
        <w:t>&lt;&lt;</w:t>
      </w:r>
      <w:r w:rsidRPr="00BF09C2">
        <w:rPr>
          <w:rFonts w:ascii="Courier New" w:hAnsi="Courier New" w:cs="Courier New"/>
          <w:color w:val="000000"/>
          <w:szCs w:val="20"/>
          <w:lang w:val="en-US"/>
        </w:rPr>
        <w:t xml:space="preserve"> </w:t>
      </w:r>
      <w:r w:rsidRPr="00BF09C2">
        <w:rPr>
          <w:rFonts w:ascii="Courier New" w:hAnsi="Courier New" w:cs="Courier New"/>
          <w:color w:val="A31515"/>
          <w:szCs w:val="20"/>
          <w:lang w:val="en-US"/>
        </w:rPr>
        <w:t>'\n'</w:t>
      </w:r>
      <w:r w:rsidRPr="00BF09C2">
        <w:rPr>
          <w:rFonts w:ascii="Courier New" w:hAnsi="Courier New" w:cs="Courier New"/>
          <w:color w:val="000000"/>
          <w:szCs w:val="20"/>
          <w:lang w:val="en-US"/>
        </w:rPr>
        <w:t>;</w:t>
      </w:r>
    </w:p>
    <w:p w:rsidR="00BF09C2" w:rsidRPr="00BF09C2" w:rsidRDefault="00BF09C2" w:rsidP="00BF09C2">
      <w:pPr>
        <w:autoSpaceDE w:val="0"/>
        <w:autoSpaceDN w:val="0"/>
        <w:adjustRightInd w:val="0"/>
        <w:spacing w:after="0" w:line="240" w:lineRule="auto"/>
        <w:rPr>
          <w:rFonts w:ascii="Courier New" w:hAnsi="Courier New" w:cs="Courier New"/>
          <w:color w:val="000000"/>
          <w:szCs w:val="20"/>
          <w:lang w:val="en-US"/>
        </w:rPr>
      </w:pPr>
    </w:p>
    <w:p w:rsidR="00BF09C2" w:rsidRPr="00BF09C2" w:rsidRDefault="00BF09C2" w:rsidP="00BF09C2">
      <w:pPr>
        <w:autoSpaceDE w:val="0"/>
        <w:autoSpaceDN w:val="0"/>
        <w:adjustRightInd w:val="0"/>
        <w:spacing w:after="0" w:line="240" w:lineRule="auto"/>
        <w:rPr>
          <w:rFonts w:ascii="Courier New" w:hAnsi="Courier New" w:cs="Courier New"/>
          <w:color w:val="000000"/>
          <w:szCs w:val="20"/>
          <w:lang w:val="en-US"/>
        </w:rPr>
      </w:pPr>
      <w:r w:rsidRPr="00BF09C2">
        <w:rPr>
          <w:rFonts w:ascii="Courier New" w:hAnsi="Courier New" w:cs="Courier New"/>
          <w:color w:val="000000"/>
          <w:szCs w:val="20"/>
          <w:lang w:val="en-US"/>
        </w:rPr>
        <w:t xml:space="preserve">    mymultimap.clear();</w:t>
      </w:r>
    </w:p>
    <w:p w:rsidR="00BF09C2" w:rsidRPr="00BF09C2" w:rsidRDefault="00BF09C2" w:rsidP="00BF09C2">
      <w:pPr>
        <w:autoSpaceDE w:val="0"/>
        <w:autoSpaceDN w:val="0"/>
        <w:adjustRightInd w:val="0"/>
        <w:spacing w:after="0" w:line="240" w:lineRule="auto"/>
        <w:rPr>
          <w:rFonts w:ascii="Courier New" w:hAnsi="Courier New" w:cs="Courier New"/>
          <w:color w:val="000000"/>
          <w:szCs w:val="20"/>
          <w:lang w:val="en-US"/>
        </w:rPr>
      </w:pPr>
    </w:p>
    <w:p w:rsidR="00BF09C2" w:rsidRPr="00BF09C2" w:rsidRDefault="00BF09C2" w:rsidP="00BF09C2">
      <w:pPr>
        <w:autoSpaceDE w:val="0"/>
        <w:autoSpaceDN w:val="0"/>
        <w:adjustRightInd w:val="0"/>
        <w:spacing w:after="0" w:line="240" w:lineRule="auto"/>
        <w:rPr>
          <w:rFonts w:ascii="Courier New" w:hAnsi="Courier New" w:cs="Courier New"/>
          <w:color w:val="000000"/>
          <w:szCs w:val="20"/>
          <w:lang w:val="en-US"/>
        </w:rPr>
      </w:pPr>
      <w:r w:rsidRPr="00BF09C2">
        <w:rPr>
          <w:rFonts w:ascii="Courier New" w:hAnsi="Courier New" w:cs="Courier New"/>
          <w:color w:val="000000"/>
          <w:szCs w:val="20"/>
          <w:lang w:val="en-US"/>
        </w:rPr>
        <w:t xml:space="preserve">    mymultimap.insert(std::</w:t>
      </w:r>
      <w:r w:rsidRPr="00BF09C2">
        <w:rPr>
          <w:rFonts w:ascii="Courier New" w:hAnsi="Courier New" w:cs="Courier New"/>
          <w:color w:val="2B91AF"/>
          <w:szCs w:val="20"/>
          <w:lang w:val="en-US"/>
        </w:rPr>
        <w:t>pair</w:t>
      </w:r>
      <w:r w:rsidRPr="00BF09C2">
        <w:rPr>
          <w:rFonts w:ascii="Courier New" w:hAnsi="Courier New" w:cs="Courier New"/>
          <w:color w:val="000000"/>
          <w:szCs w:val="20"/>
          <w:lang w:val="en-US"/>
        </w:rPr>
        <w:t>&lt;</w:t>
      </w:r>
      <w:r w:rsidRPr="00BF09C2">
        <w:rPr>
          <w:rFonts w:ascii="Courier New" w:hAnsi="Courier New" w:cs="Courier New"/>
          <w:color w:val="0000FF"/>
          <w:szCs w:val="20"/>
          <w:lang w:val="en-US"/>
        </w:rPr>
        <w:t>char</w:t>
      </w:r>
      <w:r w:rsidRPr="00BF09C2">
        <w:rPr>
          <w:rFonts w:ascii="Courier New" w:hAnsi="Courier New" w:cs="Courier New"/>
          <w:color w:val="000000"/>
          <w:szCs w:val="20"/>
          <w:lang w:val="en-US"/>
        </w:rPr>
        <w:t xml:space="preserve">, </w:t>
      </w:r>
      <w:r w:rsidRPr="00BF09C2">
        <w:rPr>
          <w:rFonts w:ascii="Courier New" w:hAnsi="Courier New" w:cs="Courier New"/>
          <w:color w:val="0000FF"/>
          <w:szCs w:val="20"/>
          <w:lang w:val="en-US"/>
        </w:rPr>
        <w:t>int</w:t>
      </w:r>
      <w:r w:rsidRPr="00BF09C2">
        <w:rPr>
          <w:rFonts w:ascii="Courier New" w:hAnsi="Courier New" w:cs="Courier New"/>
          <w:color w:val="000000"/>
          <w:szCs w:val="20"/>
          <w:lang w:val="en-US"/>
        </w:rPr>
        <w:t>&gt;(</w:t>
      </w:r>
      <w:r w:rsidRPr="00BF09C2">
        <w:rPr>
          <w:rFonts w:ascii="Courier New" w:hAnsi="Courier New" w:cs="Courier New"/>
          <w:color w:val="A31515"/>
          <w:szCs w:val="20"/>
          <w:lang w:val="en-US"/>
        </w:rPr>
        <w:t>'a'</w:t>
      </w:r>
      <w:r w:rsidRPr="00BF09C2">
        <w:rPr>
          <w:rFonts w:ascii="Courier New" w:hAnsi="Courier New" w:cs="Courier New"/>
          <w:color w:val="000000"/>
          <w:szCs w:val="20"/>
          <w:lang w:val="en-US"/>
        </w:rPr>
        <w:t>, 11));</w:t>
      </w:r>
    </w:p>
    <w:p w:rsidR="00BF09C2" w:rsidRPr="00BF09C2" w:rsidRDefault="00BF09C2" w:rsidP="00BF09C2">
      <w:pPr>
        <w:autoSpaceDE w:val="0"/>
        <w:autoSpaceDN w:val="0"/>
        <w:adjustRightInd w:val="0"/>
        <w:spacing w:after="0" w:line="240" w:lineRule="auto"/>
        <w:rPr>
          <w:rFonts w:ascii="Courier New" w:hAnsi="Courier New" w:cs="Courier New"/>
          <w:color w:val="000000"/>
          <w:szCs w:val="20"/>
          <w:lang w:val="en-US"/>
        </w:rPr>
      </w:pPr>
      <w:r w:rsidRPr="00BF09C2">
        <w:rPr>
          <w:rFonts w:ascii="Courier New" w:hAnsi="Courier New" w:cs="Courier New"/>
          <w:color w:val="000000"/>
          <w:szCs w:val="20"/>
          <w:lang w:val="en-US"/>
        </w:rPr>
        <w:t xml:space="preserve">    mymultimap.insert(std::</w:t>
      </w:r>
      <w:r w:rsidRPr="00BF09C2">
        <w:rPr>
          <w:rFonts w:ascii="Courier New" w:hAnsi="Courier New" w:cs="Courier New"/>
          <w:color w:val="2B91AF"/>
          <w:szCs w:val="20"/>
          <w:lang w:val="en-US"/>
        </w:rPr>
        <w:t>pair</w:t>
      </w:r>
      <w:r w:rsidRPr="00BF09C2">
        <w:rPr>
          <w:rFonts w:ascii="Courier New" w:hAnsi="Courier New" w:cs="Courier New"/>
          <w:color w:val="000000"/>
          <w:szCs w:val="20"/>
          <w:lang w:val="en-US"/>
        </w:rPr>
        <w:t>&lt;</w:t>
      </w:r>
      <w:r w:rsidRPr="00BF09C2">
        <w:rPr>
          <w:rFonts w:ascii="Courier New" w:hAnsi="Courier New" w:cs="Courier New"/>
          <w:color w:val="0000FF"/>
          <w:szCs w:val="20"/>
          <w:lang w:val="en-US"/>
        </w:rPr>
        <w:t>char</w:t>
      </w:r>
      <w:r w:rsidRPr="00BF09C2">
        <w:rPr>
          <w:rFonts w:ascii="Courier New" w:hAnsi="Courier New" w:cs="Courier New"/>
          <w:color w:val="000000"/>
          <w:szCs w:val="20"/>
          <w:lang w:val="en-US"/>
        </w:rPr>
        <w:t xml:space="preserve">, </w:t>
      </w:r>
      <w:r w:rsidRPr="00BF09C2">
        <w:rPr>
          <w:rFonts w:ascii="Courier New" w:hAnsi="Courier New" w:cs="Courier New"/>
          <w:color w:val="0000FF"/>
          <w:szCs w:val="20"/>
          <w:lang w:val="en-US"/>
        </w:rPr>
        <w:t>int</w:t>
      </w:r>
      <w:r w:rsidRPr="00BF09C2">
        <w:rPr>
          <w:rFonts w:ascii="Courier New" w:hAnsi="Courier New" w:cs="Courier New"/>
          <w:color w:val="000000"/>
          <w:szCs w:val="20"/>
          <w:lang w:val="en-US"/>
        </w:rPr>
        <w:t>&gt;(</w:t>
      </w:r>
      <w:r w:rsidRPr="00BF09C2">
        <w:rPr>
          <w:rFonts w:ascii="Courier New" w:hAnsi="Courier New" w:cs="Courier New"/>
          <w:color w:val="A31515"/>
          <w:szCs w:val="20"/>
          <w:lang w:val="en-US"/>
        </w:rPr>
        <w:t>'x'</w:t>
      </w:r>
      <w:r w:rsidRPr="00BF09C2">
        <w:rPr>
          <w:rFonts w:ascii="Courier New" w:hAnsi="Courier New" w:cs="Courier New"/>
          <w:color w:val="000000"/>
          <w:szCs w:val="20"/>
          <w:lang w:val="en-US"/>
        </w:rPr>
        <w:t>, 22));</w:t>
      </w:r>
    </w:p>
    <w:p w:rsidR="00BF09C2" w:rsidRPr="00BF09C2" w:rsidRDefault="00BF09C2" w:rsidP="00BF09C2">
      <w:pPr>
        <w:autoSpaceDE w:val="0"/>
        <w:autoSpaceDN w:val="0"/>
        <w:adjustRightInd w:val="0"/>
        <w:spacing w:after="0" w:line="240" w:lineRule="auto"/>
        <w:rPr>
          <w:rFonts w:ascii="Courier New" w:hAnsi="Courier New" w:cs="Courier New"/>
          <w:color w:val="000000"/>
          <w:szCs w:val="20"/>
          <w:lang w:val="en-US"/>
        </w:rPr>
      </w:pPr>
    </w:p>
    <w:p w:rsidR="00BF09C2" w:rsidRPr="00BF09C2" w:rsidRDefault="00BF09C2" w:rsidP="00BF09C2">
      <w:pPr>
        <w:autoSpaceDE w:val="0"/>
        <w:autoSpaceDN w:val="0"/>
        <w:adjustRightInd w:val="0"/>
        <w:spacing w:after="0" w:line="240" w:lineRule="auto"/>
        <w:rPr>
          <w:rFonts w:ascii="Courier New" w:hAnsi="Courier New" w:cs="Courier New"/>
          <w:color w:val="000000"/>
          <w:szCs w:val="20"/>
          <w:lang w:val="en-US"/>
        </w:rPr>
      </w:pPr>
      <w:r w:rsidRPr="00BF09C2">
        <w:rPr>
          <w:rFonts w:ascii="Courier New" w:hAnsi="Courier New" w:cs="Courier New"/>
          <w:color w:val="000000"/>
          <w:szCs w:val="20"/>
          <w:lang w:val="en-US"/>
        </w:rPr>
        <w:t xml:space="preserve">    std::cout </w:t>
      </w:r>
      <w:r w:rsidRPr="00BF09C2">
        <w:rPr>
          <w:rFonts w:ascii="Courier New" w:hAnsi="Courier New" w:cs="Courier New"/>
          <w:color w:val="008080"/>
          <w:szCs w:val="20"/>
          <w:lang w:val="en-US"/>
        </w:rPr>
        <w:t>&lt;&lt;</w:t>
      </w:r>
      <w:r w:rsidRPr="00BF09C2">
        <w:rPr>
          <w:rFonts w:ascii="Courier New" w:hAnsi="Courier New" w:cs="Courier New"/>
          <w:color w:val="000000"/>
          <w:szCs w:val="20"/>
          <w:lang w:val="en-US"/>
        </w:rPr>
        <w:t xml:space="preserve"> </w:t>
      </w:r>
      <w:r w:rsidRPr="00BF09C2">
        <w:rPr>
          <w:rFonts w:ascii="Courier New" w:hAnsi="Courier New" w:cs="Courier New"/>
          <w:color w:val="A31515"/>
          <w:szCs w:val="20"/>
          <w:lang w:val="en-US"/>
        </w:rPr>
        <w:t>"mymultimap contains:\n"</w:t>
      </w:r>
      <w:r w:rsidRPr="00BF09C2">
        <w:rPr>
          <w:rFonts w:ascii="Courier New" w:hAnsi="Courier New" w:cs="Courier New"/>
          <w:color w:val="000000"/>
          <w:szCs w:val="20"/>
          <w:lang w:val="en-US"/>
        </w:rPr>
        <w:t>;</w:t>
      </w:r>
    </w:p>
    <w:p w:rsidR="00BF09C2" w:rsidRPr="00BF09C2" w:rsidRDefault="00BF09C2" w:rsidP="00BF09C2">
      <w:pPr>
        <w:autoSpaceDE w:val="0"/>
        <w:autoSpaceDN w:val="0"/>
        <w:adjustRightInd w:val="0"/>
        <w:spacing w:after="0" w:line="240" w:lineRule="auto"/>
        <w:rPr>
          <w:rFonts w:ascii="Courier New" w:hAnsi="Courier New" w:cs="Courier New"/>
          <w:color w:val="000000"/>
          <w:szCs w:val="20"/>
          <w:lang w:val="en-US"/>
        </w:rPr>
      </w:pPr>
      <w:r w:rsidRPr="00BF09C2">
        <w:rPr>
          <w:rFonts w:ascii="Courier New" w:hAnsi="Courier New" w:cs="Courier New"/>
          <w:color w:val="000000"/>
          <w:szCs w:val="20"/>
          <w:lang w:val="en-US"/>
        </w:rPr>
        <w:t xml:space="preserve">    </w:t>
      </w:r>
      <w:r w:rsidRPr="00BF09C2">
        <w:rPr>
          <w:rFonts w:ascii="Courier New" w:hAnsi="Courier New" w:cs="Courier New"/>
          <w:color w:val="0000FF"/>
          <w:szCs w:val="20"/>
          <w:lang w:val="en-US"/>
        </w:rPr>
        <w:t>for</w:t>
      </w:r>
      <w:r w:rsidRPr="00BF09C2">
        <w:rPr>
          <w:rFonts w:ascii="Courier New" w:hAnsi="Courier New" w:cs="Courier New"/>
          <w:color w:val="000000"/>
          <w:szCs w:val="20"/>
          <w:lang w:val="en-US"/>
        </w:rPr>
        <w:t xml:space="preserve"> (it </w:t>
      </w:r>
      <w:r w:rsidRPr="00BF09C2">
        <w:rPr>
          <w:rFonts w:ascii="Courier New" w:hAnsi="Courier New" w:cs="Courier New"/>
          <w:color w:val="008080"/>
          <w:szCs w:val="20"/>
          <w:lang w:val="en-US"/>
        </w:rPr>
        <w:t>=</w:t>
      </w:r>
      <w:r w:rsidRPr="00BF09C2">
        <w:rPr>
          <w:rFonts w:ascii="Courier New" w:hAnsi="Courier New" w:cs="Courier New"/>
          <w:color w:val="000000"/>
          <w:szCs w:val="20"/>
          <w:lang w:val="en-US"/>
        </w:rPr>
        <w:t xml:space="preserve"> mymultimap.begin(); it </w:t>
      </w:r>
      <w:r w:rsidRPr="00BF09C2">
        <w:rPr>
          <w:rFonts w:ascii="Courier New" w:hAnsi="Courier New" w:cs="Courier New"/>
          <w:color w:val="008080"/>
          <w:szCs w:val="20"/>
          <w:lang w:val="en-US"/>
        </w:rPr>
        <w:t>!=</w:t>
      </w:r>
      <w:r w:rsidRPr="00BF09C2">
        <w:rPr>
          <w:rFonts w:ascii="Courier New" w:hAnsi="Courier New" w:cs="Courier New"/>
          <w:color w:val="000000"/>
          <w:szCs w:val="20"/>
          <w:lang w:val="en-US"/>
        </w:rPr>
        <w:t xml:space="preserve"> mymultimap.end(); </w:t>
      </w:r>
      <w:r w:rsidRPr="00BF09C2">
        <w:rPr>
          <w:rFonts w:ascii="Courier New" w:hAnsi="Courier New" w:cs="Courier New"/>
          <w:color w:val="008080"/>
          <w:szCs w:val="20"/>
          <w:lang w:val="en-US"/>
        </w:rPr>
        <w:t>++</w:t>
      </w:r>
      <w:r w:rsidRPr="00BF09C2">
        <w:rPr>
          <w:rFonts w:ascii="Courier New" w:hAnsi="Courier New" w:cs="Courier New"/>
          <w:color w:val="000000"/>
          <w:szCs w:val="20"/>
          <w:lang w:val="en-US"/>
        </w:rPr>
        <w:t>it)</w:t>
      </w:r>
    </w:p>
    <w:p w:rsidR="00BF09C2" w:rsidRPr="00BF09C2" w:rsidRDefault="00BF09C2" w:rsidP="00BF09C2">
      <w:pPr>
        <w:autoSpaceDE w:val="0"/>
        <w:autoSpaceDN w:val="0"/>
        <w:adjustRightInd w:val="0"/>
        <w:spacing w:after="0" w:line="240" w:lineRule="auto"/>
        <w:rPr>
          <w:rFonts w:ascii="Courier New" w:hAnsi="Courier New" w:cs="Courier New"/>
          <w:color w:val="000000"/>
          <w:szCs w:val="20"/>
          <w:lang w:val="en-US"/>
        </w:rPr>
      </w:pPr>
      <w:r w:rsidRPr="00BF09C2">
        <w:rPr>
          <w:rFonts w:ascii="Courier New" w:hAnsi="Courier New" w:cs="Courier New"/>
          <w:color w:val="000000"/>
          <w:szCs w:val="20"/>
          <w:lang w:val="en-US"/>
        </w:rPr>
        <w:t xml:space="preserve">        std::cout </w:t>
      </w:r>
      <w:r w:rsidRPr="00BF09C2">
        <w:rPr>
          <w:rFonts w:ascii="Courier New" w:hAnsi="Courier New" w:cs="Courier New"/>
          <w:color w:val="008080"/>
          <w:szCs w:val="20"/>
          <w:lang w:val="en-US"/>
        </w:rPr>
        <w:t>&lt;&lt;</w:t>
      </w:r>
      <w:r w:rsidRPr="00BF09C2">
        <w:rPr>
          <w:rFonts w:ascii="Courier New" w:hAnsi="Courier New" w:cs="Courier New"/>
          <w:color w:val="000000"/>
          <w:szCs w:val="20"/>
          <w:lang w:val="en-US"/>
        </w:rPr>
        <w:t xml:space="preserve"> (</w:t>
      </w:r>
      <w:r w:rsidRPr="00BF09C2">
        <w:rPr>
          <w:rFonts w:ascii="Courier New" w:hAnsi="Courier New" w:cs="Courier New"/>
          <w:color w:val="008080"/>
          <w:szCs w:val="20"/>
          <w:lang w:val="en-US"/>
        </w:rPr>
        <w:t>*</w:t>
      </w:r>
      <w:r w:rsidRPr="00BF09C2">
        <w:rPr>
          <w:rFonts w:ascii="Courier New" w:hAnsi="Courier New" w:cs="Courier New"/>
          <w:color w:val="000000"/>
          <w:szCs w:val="20"/>
          <w:lang w:val="en-US"/>
        </w:rPr>
        <w:t xml:space="preserve">it).first </w:t>
      </w:r>
      <w:r w:rsidRPr="00BF09C2">
        <w:rPr>
          <w:rFonts w:ascii="Courier New" w:hAnsi="Courier New" w:cs="Courier New"/>
          <w:color w:val="008080"/>
          <w:szCs w:val="20"/>
          <w:lang w:val="en-US"/>
        </w:rPr>
        <w:t>&lt;&lt;</w:t>
      </w:r>
      <w:r w:rsidRPr="00BF09C2">
        <w:rPr>
          <w:rFonts w:ascii="Courier New" w:hAnsi="Courier New" w:cs="Courier New"/>
          <w:color w:val="000000"/>
          <w:szCs w:val="20"/>
          <w:lang w:val="en-US"/>
        </w:rPr>
        <w:t xml:space="preserve"> </w:t>
      </w:r>
      <w:r w:rsidRPr="00BF09C2">
        <w:rPr>
          <w:rFonts w:ascii="Courier New" w:hAnsi="Courier New" w:cs="Courier New"/>
          <w:color w:val="A31515"/>
          <w:szCs w:val="20"/>
          <w:lang w:val="en-US"/>
        </w:rPr>
        <w:t>" =&gt; "</w:t>
      </w:r>
      <w:r w:rsidRPr="00BF09C2">
        <w:rPr>
          <w:rFonts w:ascii="Courier New" w:hAnsi="Courier New" w:cs="Courier New"/>
          <w:color w:val="000000"/>
          <w:szCs w:val="20"/>
          <w:lang w:val="en-US"/>
        </w:rPr>
        <w:t xml:space="preserve"> </w:t>
      </w:r>
      <w:r w:rsidRPr="00BF09C2">
        <w:rPr>
          <w:rFonts w:ascii="Courier New" w:hAnsi="Courier New" w:cs="Courier New"/>
          <w:color w:val="008080"/>
          <w:szCs w:val="20"/>
          <w:lang w:val="en-US"/>
        </w:rPr>
        <w:t>&lt;&lt;</w:t>
      </w:r>
      <w:r w:rsidRPr="00BF09C2">
        <w:rPr>
          <w:rFonts w:ascii="Courier New" w:hAnsi="Courier New" w:cs="Courier New"/>
          <w:color w:val="000000"/>
          <w:szCs w:val="20"/>
          <w:lang w:val="en-US"/>
        </w:rPr>
        <w:t xml:space="preserve"> (</w:t>
      </w:r>
      <w:r w:rsidRPr="00BF09C2">
        <w:rPr>
          <w:rFonts w:ascii="Courier New" w:hAnsi="Courier New" w:cs="Courier New"/>
          <w:color w:val="008080"/>
          <w:szCs w:val="20"/>
          <w:lang w:val="en-US"/>
        </w:rPr>
        <w:t>*</w:t>
      </w:r>
      <w:r w:rsidRPr="00BF09C2">
        <w:rPr>
          <w:rFonts w:ascii="Courier New" w:hAnsi="Courier New" w:cs="Courier New"/>
          <w:color w:val="000000"/>
          <w:szCs w:val="20"/>
          <w:lang w:val="en-US"/>
        </w:rPr>
        <w:t xml:space="preserve">it).second </w:t>
      </w:r>
      <w:r w:rsidRPr="00BF09C2">
        <w:rPr>
          <w:rFonts w:ascii="Courier New" w:hAnsi="Courier New" w:cs="Courier New"/>
          <w:color w:val="008080"/>
          <w:szCs w:val="20"/>
          <w:lang w:val="en-US"/>
        </w:rPr>
        <w:t>&lt;&lt;</w:t>
      </w:r>
      <w:r w:rsidRPr="00BF09C2">
        <w:rPr>
          <w:rFonts w:ascii="Courier New" w:hAnsi="Courier New" w:cs="Courier New"/>
          <w:color w:val="000000"/>
          <w:szCs w:val="20"/>
          <w:lang w:val="en-US"/>
        </w:rPr>
        <w:t xml:space="preserve"> </w:t>
      </w:r>
      <w:r w:rsidRPr="00BF09C2">
        <w:rPr>
          <w:rFonts w:ascii="Courier New" w:hAnsi="Courier New" w:cs="Courier New"/>
          <w:color w:val="A31515"/>
          <w:szCs w:val="20"/>
          <w:lang w:val="en-US"/>
        </w:rPr>
        <w:t>'\n'</w:t>
      </w:r>
      <w:r w:rsidRPr="00BF09C2">
        <w:rPr>
          <w:rFonts w:ascii="Courier New" w:hAnsi="Courier New" w:cs="Courier New"/>
          <w:color w:val="000000"/>
          <w:szCs w:val="20"/>
          <w:lang w:val="en-US"/>
        </w:rPr>
        <w:t>;</w:t>
      </w:r>
    </w:p>
    <w:p w:rsidR="00BF09C2" w:rsidRPr="00BF09C2" w:rsidRDefault="00BF09C2" w:rsidP="00BF09C2">
      <w:pPr>
        <w:autoSpaceDE w:val="0"/>
        <w:autoSpaceDN w:val="0"/>
        <w:adjustRightInd w:val="0"/>
        <w:spacing w:after="0" w:line="240" w:lineRule="auto"/>
        <w:rPr>
          <w:rFonts w:ascii="Courier New" w:hAnsi="Courier New" w:cs="Courier New"/>
          <w:color w:val="000000"/>
          <w:szCs w:val="20"/>
          <w:lang w:val="en-US"/>
        </w:rPr>
      </w:pPr>
    </w:p>
    <w:p w:rsidR="00BF09C2" w:rsidRPr="00BF09C2" w:rsidRDefault="00BF09C2" w:rsidP="00BF09C2">
      <w:pPr>
        <w:autoSpaceDE w:val="0"/>
        <w:autoSpaceDN w:val="0"/>
        <w:adjustRightInd w:val="0"/>
        <w:spacing w:after="0" w:line="240" w:lineRule="auto"/>
        <w:rPr>
          <w:rFonts w:ascii="Courier New" w:hAnsi="Courier New" w:cs="Courier New"/>
          <w:color w:val="000000"/>
          <w:szCs w:val="20"/>
        </w:rPr>
      </w:pPr>
      <w:r w:rsidRPr="00BF09C2">
        <w:rPr>
          <w:rFonts w:ascii="Courier New" w:hAnsi="Courier New" w:cs="Courier New"/>
          <w:color w:val="000000"/>
          <w:szCs w:val="20"/>
          <w:lang w:val="en-US"/>
        </w:rPr>
        <w:t xml:space="preserve">    </w:t>
      </w:r>
      <w:r w:rsidRPr="00BF09C2">
        <w:rPr>
          <w:rFonts w:ascii="Courier New" w:hAnsi="Courier New" w:cs="Courier New"/>
          <w:color w:val="0000FF"/>
          <w:szCs w:val="20"/>
        </w:rPr>
        <w:t>return</w:t>
      </w:r>
      <w:r w:rsidRPr="00BF09C2">
        <w:rPr>
          <w:rFonts w:ascii="Courier New" w:hAnsi="Courier New" w:cs="Courier New"/>
          <w:color w:val="000000"/>
          <w:szCs w:val="20"/>
        </w:rPr>
        <w:t xml:space="preserve"> 0;</w:t>
      </w:r>
    </w:p>
    <w:p w:rsidR="00BF09C2" w:rsidRPr="00BF09C2" w:rsidRDefault="00BF09C2" w:rsidP="00BF09C2">
      <w:pPr>
        <w:autoSpaceDE w:val="0"/>
        <w:autoSpaceDN w:val="0"/>
        <w:adjustRightInd w:val="0"/>
        <w:spacing w:after="0" w:line="240" w:lineRule="auto"/>
        <w:rPr>
          <w:rFonts w:ascii="Courier New" w:hAnsi="Courier New" w:cs="Courier New"/>
          <w:color w:val="000000"/>
          <w:szCs w:val="20"/>
        </w:rPr>
      </w:pPr>
      <w:r w:rsidRPr="00BF09C2">
        <w:rPr>
          <w:rFonts w:ascii="Courier New" w:hAnsi="Courier New" w:cs="Courier New"/>
          <w:color w:val="000000"/>
          <w:szCs w:val="20"/>
        </w:rPr>
        <w:t>}</w:t>
      </w:r>
    </w:p>
    <w:p w:rsidR="00BF09C2" w:rsidRDefault="00BF09C2" w:rsidP="00BF09C2">
      <w:pPr>
        <w:spacing w:after="80"/>
        <w:ind w:firstLine="567"/>
        <w:jc w:val="both"/>
        <w:rPr>
          <w:rFonts w:cs="Arial"/>
          <w:color w:val="000000"/>
          <w:szCs w:val="20"/>
        </w:rPr>
      </w:pPr>
      <w:r>
        <w:rPr>
          <w:rFonts w:cs="Arial"/>
          <w:color w:val="000000"/>
          <w:szCs w:val="20"/>
        </w:rPr>
        <w:t>Результат работы программы:</w:t>
      </w:r>
    </w:p>
    <w:p w:rsidR="00BF09C2" w:rsidRDefault="00BF09C2" w:rsidP="00BF09C2">
      <w:pPr>
        <w:spacing w:after="80"/>
        <w:jc w:val="both"/>
        <w:rPr>
          <w:rFonts w:cs="Arial"/>
          <w:color w:val="000000"/>
          <w:szCs w:val="20"/>
        </w:rPr>
      </w:pPr>
      <w:r w:rsidRPr="00BF09C2">
        <w:rPr>
          <w:rFonts w:cs="Arial"/>
          <w:noProof/>
          <w:color w:val="000000"/>
          <w:szCs w:val="20"/>
          <w:lang w:eastAsia="ru-RU"/>
        </w:rPr>
        <w:drawing>
          <wp:inline distT="0" distB="0" distL="0" distR="0" wp14:anchorId="2C15671E" wp14:editId="4C21BC3F">
            <wp:extent cx="1744980" cy="1308734"/>
            <wp:effectExtent l="0" t="0" r="7620" b="6350"/>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1771628" cy="1328720"/>
                    </a:xfrm>
                    <a:prstGeom prst="rect">
                      <a:avLst/>
                    </a:prstGeom>
                  </pic:spPr>
                </pic:pic>
              </a:graphicData>
            </a:graphic>
          </wp:inline>
        </w:drawing>
      </w:r>
    </w:p>
    <w:p w:rsidR="00BF09C2" w:rsidRPr="00BF09C2" w:rsidRDefault="00E02D8B" w:rsidP="00BF09C2">
      <w:pPr>
        <w:spacing w:before="80" w:after="80"/>
        <w:rPr>
          <w:lang w:val="en-US"/>
        </w:rPr>
      </w:pPr>
      <w:hyperlink w:anchor="_Ассоциативные_контейнеры" w:history="1">
        <w:r w:rsidR="00BF09C2" w:rsidRPr="00476B13">
          <w:rPr>
            <w:rStyle w:val="a4"/>
            <w:rFonts w:cs="Arial"/>
            <w:szCs w:val="20"/>
            <w:lang w:val="en-US"/>
          </w:rPr>
          <w:t>&lt;</w:t>
        </w:r>
        <w:r w:rsidR="00BF09C2" w:rsidRPr="00476B13">
          <w:rPr>
            <w:rStyle w:val="a4"/>
            <w:rFonts w:cs="Arial"/>
            <w:szCs w:val="20"/>
          </w:rPr>
          <w:t>Ассоциативные контейнеры</w:t>
        </w:r>
        <w:r w:rsidR="00BF09C2" w:rsidRPr="00476B13">
          <w:rPr>
            <w:rStyle w:val="a4"/>
            <w:rFonts w:cs="Arial"/>
            <w:szCs w:val="20"/>
            <w:lang w:val="en-US"/>
          </w:rPr>
          <w:t>&gt;</w:t>
        </w:r>
      </w:hyperlink>
    </w:p>
    <w:p w:rsidR="00BF09C2" w:rsidRPr="00BF09C2"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63" w:name="_multimap::swap"/>
      <w:bookmarkEnd w:id="263"/>
      <w:r>
        <w:rPr>
          <w:rFonts w:ascii="Arial" w:hAnsi="Arial" w:cs="Arial"/>
          <w:b/>
          <w:i w:val="0"/>
          <w:color w:val="auto"/>
          <w:szCs w:val="20"/>
          <w:lang w:val="en-US"/>
        </w:rPr>
        <w:t>multimap</w:t>
      </w:r>
      <w:r w:rsidRPr="0090541E">
        <w:rPr>
          <w:rFonts w:ascii="Arial" w:hAnsi="Arial" w:cs="Arial"/>
          <w:b/>
          <w:i w:val="0"/>
          <w:color w:val="auto"/>
          <w:szCs w:val="20"/>
        </w:rPr>
        <w:t>::</w:t>
      </w:r>
      <w:r>
        <w:rPr>
          <w:rFonts w:ascii="Arial" w:hAnsi="Arial" w:cs="Arial"/>
          <w:b/>
          <w:i w:val="0"/>
          <w:color w:val="auto"/>
          <w:szCs w:val="20"/>
          <w:lang w:val="en-US"/>
        </w:rPr>
        <w:t>swap</w:t>
      </w:r>
    </w:p>
    <w:p w:rsidR="00BF09C2" w:rsidRDefault="00BF09C2" w:rsidP="00BF09C2">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swap</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multimap</w:t>
      </w:r>
      <w:r>
        <w:rPr>
          <w:rFonts w:cs="Arial"/>
          <w:color w:val="000000" w:themeColor="text1"/>
          <w:szCs w:val="20"/>
        </w:rPr>
        <w:t>:</w:t>
      </w:r>
    </w:p>
    <w:p w:rsidR="00BF09C2" w:rsidRDefault="00BF09C2" w:rsidP="00BF09C2">
      <w:pPr>
        <w:spacing w:after="0"/>
        <w:ind w:firstLine="567"/>
        <w:jc w:val="both"/>
        <w:rPr>
          <w:rFonts w:cs="Arial"/>
          <w:color w:val="000000" w:themeColor="text1"/>
          <w:szCs w:val="20"/>
        </w:rPr>
      </w:pP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808080"/>
          <w:szCs w:val="19"/>
          <w:lang w:val="en-US"/>
        </w:rPr>
        <w:t>#include</w:t>
      </w:r>
      <w:r w:rsidRPr="00BF09C2">
        <w:rPr>
          <w:rFonts w:ascii="Courier New" w:hAnsi="Courier New" w:cs="Courier New"/>
          <w:color w:val="000000"/>
          <w:szCs w:val="19"/>
          <w:lang w:val="en-US"/>
        </w:rPr>
        <w:t xml:space="preserve"> </w:t>
      </w:r>
      <w:r w:rsidRPr="00BF09C2">
        <w:rPr>
          <w:rFonts w:ascii="Courier New" w:hAnsi="Courier New" w:cs="Courier New"/>
          <w:color w:val="A31515"/>
          <w:szCs w:val="19"/>
          <w:lang w:val="en-US"/>
        </w:rPr>
        <w:t>&lt;iostream&gt;</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808080"/>
          <w:szCs w:val="19"/>
          <w:lang w:val="en-US"/>
        </w:rPr>
        <w:t>#include</w:t>
      </w:r>
      <w:r w:rsidRPr="00BF09C2">
        <w:rPr>
          <w:rFonts w:ascii="Courier New" w:hAnsi="Courier New" w:cs="Courier New"/>
          <w:color w:val="000000"/>
          <w:szCs w:val="19"/>
          <w:lang w:val="en-US"/>
        </w:rPr>
        <w:t xml:space="preserve"> </w:t>
      </w:r>
      <w:r w:rsidRPr="00BF09C2">
        <w:rPr>
          <w:rFonts w:ascii="Courier New" w:hAnsi="Courier New" w:cs="Courier New"/>
          <w:color w:val="A31515"/>
          <w:szCs w:val="19"/>
          <w:lang w:val="en-US"/>
        </w:rPr>
        <w:t>&lt;map&gt;</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FF"/>
          <w:szCs w:val="19"/>
          <w:lang w:val="en-US"/>
        </w:rPr>
        <w:t>int</w:t>
      </w:r>
      <w:r w:rsidRPr="00BF09C2">
        <w:rPr>
          <w:rFonts w:ascii="Courier New" w:hAnsi="Courier New" w:cs="Courier New"/>
          <w:color w:val="000000"/>
          <w:szCs w:val="19"/>
          <w:lang w:val="en-US"/>
        </w:rPr>
        <w:t xml:space="preserve"> main() {</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std::</w:t>
      </w:r>
      <w:r w:rsidRPr="00BF09C2">
        <w:rPr>
          <w:rFonts w:ascii="Courier New" w:hAnsi="Courier New" w:cs="Courier New"/>
          <w:color w:val="2B91AF"/>
          <w:szCs w:val="19"/>
          <w:lang w:val="en-US"/>
        </w:rPr>
        <w:t>multimap</w:t>
      </w:r>
      <w:r w:rsidRPr="00BF09C2">
        <w:rPr>
          <w:rFonts w:ascii="Courier New" w:hAnsi="Courier New" w:cs="Courier New"/>
          <w:color w:val="000000"/>
          <w:szCs w:val="19"/>
          <w:lang w:val="en-US"/>
        </w:rPr>
        <w:t>&lt;</w:t>
      </w:r>
      <w:r w:rsidRPr="00BF09C2">
        <w:rPr>
          <w:rFonts w:ascii="Courier New" w:hAnsi="Courier New" w:cs="Courier New"/>
          <w:color w:val="0000FF"/>
          <w:szCs w:val="19"/>
          <w:lang w:val="en-US"/>
        </w:rPr>
        <w:t>char</w:t>
      </w:r>
      <w:r w:rsidRPr="00BF09C2">
        <w:rPr>
          <w:rFonts w:ascii="Courier New" w:hAnsi="Courier New" w:cs="Courier New"/>
          <w:color w:val="000000"/>
          <w:szCs w:val="19"/>
          <w:lang w:val="en-US"/>
        </w:rPr>
        <w:t xml:space="preserve">, </w:t>
      </w:r>
      <w:r w:rsidRPr="00BF09C2">
        <w:rPr>
          <w:rFonts w:ascii="Courier New" w:hAnsi="Courier New" w:cs="Courier New"/>
          <w:color w:val="0000FF"/>
          <w:szCs w:val="19"/>
          <w:lang w:val="en-US"/>
        </w:rPr>
        <w:t>int</w:t>
      </w:r>
      <w:r w:rsidRPr="00BF09C2">
        <w:rPr>
          <w:rFonts w:ascii="Courier New" w:hAnsi="Courier New" w:cs="Courier New"/>
          <w:color w:val="000000"/>
          <w:szCs w:val="19"/>
          <w:lang w:val="en-US"/>
        </w:rPr>
        <w:t>&gt; foo, bar;</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foo.insert(std::make_pair(</w:t>
      </w:r>
      <w:r w:rsidRPr="00BF09C2">
        <w:rPr>
          <w:rFonts w:ascii="Courier New" w:hAnsi="Courier New" w:cs="Courier New"/>
          <w:color w:val="A31515"/>
          <w:szCs w:val="19"/>
          <w:lang w:val="en-US"/>
        </w:rPr>
        <w:t>'x'</w:t>
      </w:r>
      <w:r w:rsidRPr="00BF09C2">
        <w:rPr>
          <w:rFonts w:ascii="Courier New" w:hAnsi="Courier New" w:cs="Courier New"/>
          <w:color w:val="000000"/>
          <w:szCs w:val="19"/>
          <w:lang w:val="en-US"/>
        </w:rPr>
        <w:t>, 100));</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foo.insert(std::make_pair(</w:t>
      </w:r>
      <w:r w:rsidRPr="00BF09C2">
        <w:rPr>
          <w:rFonts w:ascii="Courier New" w:hAnsi="Courier New" w:cs="Courier New"/>
          <w:color w:val="A31515"/>
          <w:szCs w:val="19"/>
          <w:lang w:val="en-US"/>
        </w:rPr>
        <w:t>'y'</w:t>
      </w:r>
      <w:r w:rsidRPr="00BF09C2">
        <w:rPr>
          <w:rFonts w:ascii="Courier New" w:hAnsi="Courier New" w:cs="Courier New"/>
          <w:color w:val="000000"/>
          <w:szCs w:val="19"/>
          <w:lang w:val="en-US"/>
        </w:rPr>
        <w:t>, 200));</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bar.insert(std::make_pair(</w:t>
      </w:r>
      <w:r w:rsidRPr="00BF09C2">
        <w:rPr>
          <w:rFonts w:ascii="Courier New" w:hAnsi="Courier New" w:cs="Courier New"/>
          <w:color w:val="A31515"/>
          <w:szCs w:val="19"/>
          <w:lang w:val="en-US"/>
        </w:rPr>
        <w:t>'a'</w:t>
      </w:r>
      <w:r w:rsidRPr="00BF09C2">
        <w:rPr>
          <w:rFonts w:ascii="Courier New" w:hAnsi="Courier New" w:cs="Courier New"/>
          <w:color w:val="000000"/>
          <w:szCs w:val="19"/>
          <w:lang w:val="en-US"/>
        </w:rPr>
        <w:t>, 11));</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lastRenderedPageBreak/>
        <w:t xml:space="preserve">    bar.insert(std::make_pair(</w:t>
      </w:r>
      <w:r w:rsidRPr="00BF09C2">
        <w:rPr>
          <w:rFonts w:ascii="Courier New" w:hAnsi="Courier New" w:cs="Courier New"/>
          <w:color w:val="A31515"/>
          <w:szCs w:val="19"/>
          <w:lang w:val="en-US"/>
        </w:rPr>
        <w:t>'b'</w:t>
      </w:r>
      <w:r w:rsidRPr="00BF09C2">
        <w:rPr>
          <w:rFonts w:ascii="Courier New" w:hAnsi="Courier New" w:cs="Courier New"/>
          <w:color w:val="000000"/>
          <w:szCs w:val="19"/>
          <w:lang w:val="en-US"/>
        </w:rPr>
        <w:t>, 22));</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bar.insert(std::make_pair(</w:t>
      </w:r>
      <w:r w:rsidRPr="00BF09C2">
        <w:rPr>
          <w:rFonts w:ascii="Courier New" w:hAnsi="Courier New" w:cs="Courier New"/>
          <w:color w:val="A31515"/>
          <w:szCs w:val="19"/>
          <w:lang w:val="en-US"/>
        </w:rPr>
        <w:t>'a'</w:t>
      </w:r>
      <w:r w:rsidRPr="00BF09C2">
        <w:rPr>
          <w:rFonts w:ascii="Courier New" w:hAnsi="Courier New" w:cs="Courier New"/>
          <w:color w:val="000000"/>
          <w:szCs w:val="19"/>
          <w:lang w:val="en-US"/>
        </w:rPr>
        <w:t>, 55));</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foo.swap(bar);</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std::cout </w:t>
      </w:r>
      <w:r w:rsidRPr="00BF09C2">
        <w:rPr>
          <w:rFonts w:ascii="Courier New" w:hAnsi="Courier New" w:cs="Courier New"/>
          <w:color w:val="008080"/>
          <w:szCs w:val="19"/>
          <w:lang w:val="en-US"/>
        </w:rPr>
        <w:t>&lt;&lt;</w:t>
      </w:r>
      <w:r w:rsidRPr="00BF09C2">
        <w:rPr>
          <w:rFonts w:ascii="Courier New" w:hAnsi="Courier New" w:cs="Courier New"/>
          <w:color w:val="000000"/>
          <w:szCs w:val="19"/>
          <w:lang w:val="en-US"/>
        </w:rPr>
        <w:t xml:space="preserve"> </w:t>
      </w:r>
      <w:r w:rsidRPr="00BF09C2">
        <w:rPr>
          <w:rFonts w:ascii="Courier New" w:hAnsi="Courier New" w:cs="Courier New"/>
          <w:color w:val="A31515"/>
          <w:szCs w:val="19"/>
          <w:lang w:val="en-US"/>
        </w:rPr>
        <w:t>"foo contains:\n"</w:t>
      </w:r>
      <w:r w:rsidRPr="00BF09C2">
        <w:rPr>
          <w:rFonts w:ascii="Courier New" w:hAnsi="Courier New" w:cs="Courier New"/>
          <w:color w:val="000000"/>
          <w:szCs w:val="19"/>
          <w:lang w:val="en-US"/>
        </w:rPr>
        <w:t>;</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w:t>
      </w:r>
      <w:r w:rsidRPr="00BF09C2">
        <w:rPr>
          <w:rFonts w:ascii="Courier New" w:hAnsi="Courier New" w:cs="Courier New"/>
          <w:color w:val="0000FF"/>
          <w:szCs w:val="19"/>
          <w:lang w:val="en-US"/>
        </w:rPr>
        <w:t>for</w:t>
      </w:r>
      <w:r w:rsidRPr="00BF09C2">
        <w:rPr>
          <w:rFonts w:ascii="Courier New" w:hAnsi="Courier New" w:cs="Courier New"/>
          <w:color w:val="000000"/>
          <w:szCs w:val="19"/>
          <w:lang w:val="en-US"/>
        </w:rPr>
        <w:t xml:space="preserve"> (std::</w:t>
      </w:r>
      <w:r w:rsidRPr="00BF09C2">
        <w:rPr>
          <w:rFonts w:ascii="Courier New" w:hAnsi="Courier New" w:cs="Courier New"/>
          <w:color w:val="2B91AF"/>
          <w:szCs w:val="19"/>
          <w:lang w:val="en-US"/>
        </w:rPr>
        <w:t>multimap</w:t>
      </w:r>
      <w:r w:rsidRPr="00BF09C2">
        <w:rPr>
          <w:rFonts w:ascii="Courier New" w:hAnsi="Courier New" w:cs="Courier New"/>
          <w:color w:val="000000"/>
          <w:szCs w:val="19"/>
          <w:lang w:val="en-US"/>
        </w:rPr>
        <w:t>&lt;</w:t>
      </w:r>
      <w:r w:rsidRPr="00BF09C2">
        <w:rPr>
          <w:rFonts w:ascii="Courier New" w:hAnsi="Courier New" w:cs="Courier New"/>
          <w:color w:val="0000FF"/>
          <w:szCs w:val="19"/>
          <w:lang w:val="en-US"/>
        </w:rPr>
        <w:t>char</w:t>
      </w:r>
      <w:r w:rsidRPr="00BF09C2">
        <w:rPr>
          <w:rFonts w:ascii="Courier New" w:hAnsi="Courier New" w:cs="Courier New"/>
          <w:color w:val="000000"/>
          <w:szCs w:val="19"/>
          <w:lang w:val="en-US"/>
        </w:rPr>
        <w:t xml:space="preserve">, </w:t>
      </w:r>
      <w:r w:rsidRPr="00BF09C2">
        <w:rPr>
          <w:rFonts w:ascii="Courier New" w:hAnsi="Courier New" w:cs="Courier New"/>
          <w:color w:val="0000FF"/>
          <w:szCs w:val="19"/>
          <w:lang w:val="en-US"/>
        </w:rPr>
        <w:t>int</w:t>
      </w:r>
      <w:r w:rsidRPr="00BF09C2">
        <w:rPr>
          <w:rFonts w:ascii="Courier New" w:hAnsi="Courier New" w:cs="Courier New"/>
          <w:color w:val="000000"/>
          <w:szCs w:val="19"/>
          <w:lang w:val="en-US"/>
        </w:rPr>
        <w:t>&gt;::</w:t>
      </w:r>
      <w:r w:rsidRPr="00BF09C2">
        <w:rPr>
          <w:rFonts w:ascii="Courier New" w:hAnsi="Courier New" w:cs="Courier New"/>
          <w:color w:val="2B91AF"/>
          <w:szCs w:val="19"/>
          <w:lang w:val="en-US"/>
        </w:rPr>
        <w:t>iterator</w:t>
      </w:r>
      <w:r w:rsidRPr="00BF09C2">
        <w:rPr>
          <w:rFonts w:ascii="Courier New" w:hAnsi="Courier New" w:cs="Courier New"/>
          <w:color w:val="000000"/>
          <w:szCs w:val="19"/>
          <w:lang w:val="en-US"/>
        </w:rPr>
        <w:t xml:space="preserve"> it = foo.begin(); it </w:t>
      </w:r>
      <w:r w:rsidRPr="00BF09C2">
        <w:rPr>
          <w:rFonts w:ascii="Courier New" w:hAnsi="Courier New" w:cs="Courier New"/>
          <w:color w:val="008080"/>
          <w:szCs w:val="19"/>
          <w:lang w:val="en-US"/>
        </w:rPr>
        <w:t>!=</w:t>
      </w:r>
      <w:r w:rsidRPr="00BF09C2">
        <w:rPr>
          <w:rFonts w:ascii="Courier New" w:hAnsi="Courier New" w:cs="Courier New"/>
          <w:color w:val="000000"/>
          <w:szCs w:val="19"/>
          <w:lang w:val="en-US"/>
        </w:rPr>
        <w:t xml:space="preserve"> foo.end(); </w:t>
      </w:r>
      <w:r w:rsidRPr="00BF09C2">
        <w:rPr>
          <w:rFonts w:ascii="Courier New" w:hAnsi="Courier New" w:cs="Courier New"/>
          <w:color w:val="008080"/>
          <w:szCs w:val="19"/>
          <w:lang w:val="en-US"/>
        </w:rPr>
        <w:t>++</w:t>
      </w:r>
      <w:r w:rsidRPr="00BF09C2">
        <w:rPr>
          <w:rFonts w:ascii="Courier New" w:hAnsi="Courier New" w:cs="Courier New"/>
          <w:color w:val="000000"/>
          <w:szCs w:val="19"/>
          <w:lang w:val="en-US"/>
        </w:rPr>
        <w:t>it)</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std::cout </w:t>
      </w:r>
      <w:r w:rsidRPr="00BF09C2">
        <w:rPr>
          <w:rFonts w:ascii="Courier New" w:hAnsi="Courier New" w:cs="Courier New"/>
          <w:color w:val="008080"/>
          <w:szCs w:val="19"/>
          <w:lang w:val="en-US"/>
        </w:rPr>
        <w:t>&lt;&lt;</w:t>
      </w:r>
      <w:r w:rsidRPr="00BF09C2">
        <w:rPr>
          <w:rFonts w:ascii="Courier New" w:hAnsi="Courier New" w:cs="Courier New"/>
          <w:color w:val="000000"/>
          <w:szCs w:val="19"/>
          <w:lang w:val="en-US"/>
        </w:rPr>
        <w:t xml:space="preserve"> (</w:t>
      </w:r>
      <w:r w:rsidRPr="00BF09C2">
        <w:rPr>
          <w:rFonts w:ascii="Courier New" w:hAnsi="Courier New" w:cs="Courier New"/>
          <w:color w:val="008080"/>
          <w:szCs w:val="19"/>
          <w:lang w:val="en-US"/>
        </w:rPr>
        <w:t>*</w:t>
      </w:r>
      <w:r w:rsidRPr="00BF09C2">
        <w:rPr>
          <w:rFonts w:ascii="Courier New" w:hAnsi="Courier New" w:cs="Courier New"/>
          <w:color w:val="000000"/>
          <w:szCs w:val="19"/>
          <w:lang w:val="en-US"/>
        </w:rPr>
        <w:t xml:space="preserve">it).first </w:t>
      </w:r>
      <w:r w:rsidRPr="00BF09C2">
        <w:rPr>
          <w:rFonts w:ascii="Courier New" w:hAnsi="Courier New" w:cs="Courier New"/>
          <w:color w:val="008080"/>
          <w:szCs w:val="19"/>
          <w:lang w:val="en-US"/>
        </w:rPr>
        <w:t>&lt;&lt;</w:t>
      </w:r>
      <w:r w:rsidRPr="00BF09C2">
        <w:rPr>
          <w:rFonts w:ascii="Courier New" w:hAnsi="Courier New" w:cs="Courier New"/>
          <w:color w:val="000000"/>
          <w:szCs w:val="19"/>
          <w:lang w:val="en-US"/>
        </w:rPr>
        <w:t xml:space="preserve"> </w:t>
      </w:r>
      <w:r w:rsidRPr="00BF09C2">
        <w:rPr>
          <w:rFonts w:ascii="Courier New" w:hAnsi="Courier New" w:cs="Courier New"/>
          <w:color w:val="A31515"/>
          <w:szCs w:val="19"/>
          <w:lang w:val="en-US"/>
        </w:rPr>
        <w:t>" =&gt; "</w:t>
      </w:r>
      <w:r w:rsidRPr="00BF09C2">
        <w:rPr>
          <w:rFonts w:ascii="Courier New" w:hAnsi="Courier New" w:cs="Courier New"/>
          <w:color w:val="000000"/>
          <w:szCs w:val="19"/>
          <w:lang w:val="en-US"/>
        </w:rPr>
        <w:t xml:space="preserve"> </w:t>
      </w:r>
      <w:r w:rsidRPr="00BF09C2">
        <w:rPr>
          <w:rFonts w:ascii="Courier New" w:hAnsi="Courier New" w:cs="Courier New"/>
          <w:color w:val="008080"/>
          <w:szCs w:val="19"/>
          <w:lang w:val="en-US"/>
        </w:rPr>
        <w:t>&lt;&lt;</w:t>
      </w:r>
      <w:r w:rsidRPr="00BF09C2">
        <w:rPr>
          <w:rFonts w:ascii="Courier New" w:hAnsi="Courier New" w:cs="Courier New"/>
          <w:color w:val="000000"/>
          <w:szCs w:val="19"/>
          <w:lang w:val="en-US"/>
        </w:rPr>
        <w:t xml:space="preserve"> (</w:t>
      </w:r>
      <w:r w:rsidRPr="00BF09C2">
        <w:rPr>
          <w:rFonts w:ascii="Courier New" w:hAnsi="Courier New" w:cs="Courier New"/>
          <w:color w:val="008080"/>
          <w:szCs w:val="19"/>
          <w:lang w:val="en-US"/>
        </w:rPr>
        <w:t>*</w:t>
      </w:r>
      <w:r w:rsidRPr="00BF09C2">
        <w:rPr>
          <w:rFonts w:ascii="Courier New" w:hAnsi="Courier New" w:cs="Courier New"/>
          <w:color w:val="000000"/>
          <w:szCs w:val="19"/>
          <w:lang w:val="en-US"/>
        </w:rPr>
        <w:t xml:space="preserve">it).second </w:t>
      </w:r>
      <w:r w:rsidRPr="00BF09C2">
        <w:rPr>
          <w:rFonts w:ascii="Courier New" w:hAnsi="Courier New" w:cs="Courier New"/>
          <w:color w:val="008080"/>
          <w:szCs w:val="19"/>
          <w:lang w:val="en-US"/>
        </w:rPr>
        <w:t>&lt;&lt;</w:t>
      </w:r>
      <w:r w:rsidRPr="00BF09C2">
        <w:rPr>
          <w:rFonts w:ascii="Courier New" w:hAnsi="Courier New" w:cs="Courier New"/>
          <w:color w:val="000000"/>
          <w:szCs w:val="19"/>
          <w:lang w:val="en-US"/>
        </w:rPr>
        <w:t xml:space="preserve"> </w:t>
      </w:r>
      <w:r w:rsidRPr="00BF09C2">
        <w:rPr>
          <w:rFonts w:ascii="Courier New" w:hAnsi="Courier New" w:cs="Courier New"/>
          <w:color w:val="A31515"/>
          <w:szCs w:val="19"/>
          <w:lang w:val="en-US"/>
        </w:rPr>
        <w:t>'\n'</w:t>
      </w:r>
      <w:r w:rsidRPr="00BF09C2">
        <w:rPr>
          <w:rFonts w:ascii="Courier New" w:hAnsi="Courier New" w:cs="Courier New"/>
          <w:color w:val="000000"/>
          <w:szCs w:val="19"/>
          <w:lang w:val="en-US"/>
        </w:rPr>
        <w:t>;</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std::cout </w:t>
      </w:r>
      <w:r w:rsidRPr="00BF09C2">
        <w:rPr>
          <w:rFonts w:ascii="Courier New" w:hAnsi="Courier New" w:cs="Courier New"/>
          <w:color w:val="008080"/>
          <w:szCs w:val="19"/>
          <w:lang w:val="en-US"/>
        </w:rPr>
        <w:t>&lt;&lt;</w:t>
      </w:r>
      <w:r w:rsidRPr="00BF09C2">
        <w:rPr>
          <w:rFonts w:ascii="Courier New" w:hAnsi="Courier New" w:cs="Courier New"/>
          <w:color w:val="000000"/>
          <w:szCs w:val="19"/>
          <w:lang w:val="en-US"/>
        </w:rPr>
        <w:t xml:space="preserve"> </w:t>
      </w:r>
      <w:r w:rsidRPr="00BF09C2">
        <w:rPr>
          <w:rFonts w:ascii="Courier New" w:hAnsi="Courier New" w:cs="Courier New"/>
          <w:color w:val="A31515"/>
          <w:szCs w:val="19"/>
          <w:lang w:val="en-US"/>
        </w:rPr>
        <w:t>"bar contains:\n"</w:t>
      </w:r>
      <w:r w:rsidRPr="00BF09C2">
        <w:rPr>
          <w:rFonts w:ascii="Courier New" w:hAnsi="Courier New" w:cs="Courier New"/>
          <w:color w:val="000000"/>
          <w:szCs w:val="19"/>
          <w:lang w:val="en-US"/>
        </w:rPr>
        <w:t>;</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w:t>
      </w:r>
      <w:r w:rsidRPr="00BF09C2">
        <w:rPr>
          <w:rFonts w:ascii="Courier New" w:hAnsi="Courier New" w:cs="Courier New"/>
          <w:color w:val="0000FF"/>
          <w:szCs w:val="19"/>
          <w:lang w:val="en-US"/>
        </w:rPr>
        <w:t>for</w:t>
      </w:r>
      <w:r w:rsidRPr="00BF09C2">
        <w:rPr>
          <w:rFonts w:ascii="Courier New" w:hAnsi="Courier New" w:cs="Courier New"/>
          <w:color w:val="000000"/>
          <w:szCs w:val="19"/>
          <w:lang w:val="en-US"/>
        </w:rPr>
        <w:t xml:space="preserve"> (std::</w:t>
      </w:r>
      <w:r w:rsidRPr="00BF09C2">
        <w:rPr>
          <w:rFonts w:ascii="Courier New" w:hAnsi="Courier New" w:cs="Courier New"/>
          <w:color w:val="2B91AF"/>
          <w:szCs w:val="19"/>
          <w:lang w:val="en-US"/>
        </w:rPr>
        <w:t>multimap</w:t>
      </w:r>
      <w:r w:rsidRPr="00BF09C2">
        <w:rPr>
          <w:rFonts w:ascii="Courier New" w:hAnsi="Courier New" w:cs="Courier New"/>
          <w:color w:val="000000"/>
          <w:szCs w:val="19"/>
          <w:lang w:val="en-US"/>
        </w:rPr>
        <w:t>&lt;</w:t>
      </w:r>
      <w:r w:rsidRPr="00BF09C2">
        <w:rPr>
          <w:rFonts w:ascii="Courier New" w:hAnsi="Courier New" w:cs="Courier New"/>
          <w:color w:val="0000FF"/>
          <w:szCs w:val="19"/>
          <w:lang w:val="en-US"/>
        </w:rPr>
        <w:t>char</w:t>
      </w:r>
      <w:r w:rsidRPr="00BF09C2">
        <w:rPr>
          <w:rFonts w:ascii="Courier New" w:hAnsi="Courier New" w:cs="Courier New"/>
          <w:color w:val="000000"/>
          <w:szCs w:val="19"/>
          <w:lang w:val="en-US"/>
        </w:rPr>
        <w:t xml:space="preserve">, </w:t>
      </w:r>
      <w:r w:rsidRPr="00BF09C2">
        <w:rPr>
          <w:rFonts w:ascii="Courier New" w:hAnsi="Courier New" w:cs="Courier New"/>
          <w:color w:val="0000FF"/>
          <w:szCs w:val="19"/>
          <w:lang w:val="en-US"/>
        </w:rPr>
        <w:t>int</w:t>
      </w:r>
      <w:r w:rsidRPr="00BF09C2">
        <w:rPr>
          <w:rFonts w:ascii="Courier New" w:hAnsi="Courier New" w:cs="Courier New"/>
          <w:color w:val="000000"/>
          <w:szCs w:val="19"/>
          <w:lang w:val="en-US"/>
        </w:rPr>
        <w:t>&gt;::</w:t>
      </w:r>
      <w:r w:rsidRPr="00BF09C2">
        <w:rPr>
          <w:rFonts w:ascii="Courier New" w:hAnsi="Courier New" w:cs="Courier New"/>
          <w:color w:val="2B91AF"/>
          <w:szCs w:val="19"/>
          <w:lang w:val="en-US"/>
        </w:rPr>
        <w:t>iterator</w:t>
      </w:r>
      <w:r w:rsidRPr="00BF09C2">
        <w:rPr>
          <w:rFonts w:ascii="Courier New" w:hAnsi="Courier New" w:cs="Courier New"/>
          <w:color w:val="000000"/>
          <w:szCs w:val="19"/>
          <w:lang w:val="en-US"/>
        </w:rPr>
        <w:t xml:space="preserve"> it = bar.begin(); it </w:t>
      </w:r>
      <w:r w:rsidRPr="00BF09C2">
        <w:rPr>
          <w:rFonts w:ascii="Courier New" w:hAnsi="Courier New" w:cs="Courier New"/>
          <w:color w:val="008080"/>
          <w:szCs w:val="19"/>
          <w:lang w:val="en-US"/>
        </w:rPr>
        <w:t>!=</w:t>
      </w:r>
      <w:r w:rsidRPr="00BF09C2">
        <w:rPr>
          <w:rFonts w:ascii="Courier New" w:hAnsi="Courier New" w:cs="Courier New"/>
          <w:color w:val="000000"/>
          <w:szCs w:val="19"/>
          <w:lang w:val="en-US"/>
        </w:rPr>
        <w:t xml:space="preserve"> bar.end(); </w:t>
      </w:r>
      <w:r w:rsidRPr="00BF09C2">
        <w:rPr>
          <w:rFonts w:ascii="Courier New" w:hAnsi="Courier New" w:cs="Courier New"/>
          <w:color w:val="008080"/>
          <w:szCs w:val="19"/>
          <w:lang w:val="en-US"/>
        </w:rPr>
        <w:t>++</w:t>
      </w:r>
      <w:r w:rsidRPr="00BF09C2">
        <w:rPr>
          <w:rFonts w:ascii="Courier New" w:hAnsi="Courier New" w:cs="Courier New"/>
          <w:color w:val="000000"/>
          <w:szCs w:val="19"/>
          <w:lang w:val="en-US"/>
        </w:rPr>
        <w:t>it)</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std::cout </w:t>
      </w:r>
      <w:r w:rsidRPr="00BF09C2">
        <w:rPr>
          <w:rFonts w:ascii="Courier New" w:hAnsi="Courier New" w:cs="Courier New"/>
          <w:color w:val="008080"/>
          <w:szCs w:val="19"/>
          <w:lang w:val="en-US"/>
        </w:rPr>
        <w:t>&lt;&lt;</w:t>
      </w:r>
      <w:r w:rsidRPr="00BF09C2">
        <w:rPr>
          <w:rFonts w:ascii="Courier New" w:hAnsi="Courier New" w:cs="Courier New"/>
          <w:color w:val="000000"/>
          <w:szCs w:val="19"/>
          <w:lang w:val="en-US"/>
        </w:rPr>
        <w:t xml:space="preserve"> (</w:t>
      </w:r>
      <w:r w:rsidRPr="00BF09C2">
        <w:rPr>
          <w:rFonts w:ascii="Courier New" w:hAnsi="Courier New" w:cs="Courier New"/>
          <w:color w:val="008080"/>
          <w:szCs w:val="19"/>
          <w:lang w:val="en-US"/>
        </w:rPr>
        <w:t>*</w:t>
      </w:r>
      <w:r w:rsidRPr="00BF09C2">
        <w:rPr>
          <w:rFonts w:ascii="Courier New" w:hAnsi="Courier New" w:cs="Courier New"/>
          <w:color w:val="000000"/>
          <w:szCs w:val="19"/>
          <w:lang w:val="en-US"/>
        </w:rPr>
        <w:t xml:space="preserve">it).first </w:t>
      </w:r>
      <w:r w:rsidRPr="00BF09C2">
        <w:rPr>
          <w:rFonts w:ascii="Courier New" w:hAnsi="Courier New" w:cs="Courier New"/>
          <w:color w:val="008080"/>
          <w:szCs w:val="19"/>
          <w:lang w:val="en-US"/>
        </w:rPr>
        <w:t>&lt;&lt;</w:t>
      </w:r>
      <w:r w:rsidRPr="00BF09C2">
        <w:rPr>
          <w:rFonts w:ascii="Courier New" w:hAnsi="Courier New" w:cs="Courier New"/>
          <w:color w:val="000000"/>
          <w:szCs w:val="19"/>
          <w:lang w:val="en-US"/>
        </w:rPr>
        <w:t xml:space="preserve"> </w:t>
      </w:r>
      <w:r w:rsidRPr="00BF09C2">
        <w:rPr>
          <w:rFonts w:ascii="Courier New" w:hAnsi="Courier New" w:cs="Courier New"/>
          <w:color w:val="A31515"/>
          <w:szCs w:val="19"/>
          <w:lang w:val="en-US"/>
        </w:rPr>
        <w:t>" =&gt; "</w:t>
      </w:r>
      <w:r w:rsidRPr="00BF09C2">
        <w:rPr>
          <w:rFonts w:ascii="Courier New" w:hAnsi="Courier New" w:cs="Courier New"/>
          <w:color w:val="000000"/>
          <w:szCs w:val="19"/>
          <w:lang w:val="en-US"/>
        </w:rPr>
        <w:t xml:space="preserve"> </w:t>
      </w:r>
      <w:r w:rsidRPr="00BF09C2">
        <w:rPr>
          <w:rFonts w:ascii="Courier New" w:hAnsi="Courier New" w:cs="Courier New"/>
          <w:color w:val="008080"/>
          <w:szCs w:val="19"/>
          <w:lang w:val="en-US"/>
        </w:rPr>
        <w:t>&lt;&lt;</w:t>
      </w:r>
      <w:r w:rsidRPr="00BF09C2">
        <w:rPr>
          <w:rFonts w:ascii="Courier New" w:hAnsi="Courier New" w:cs="Courier New"/>
          <w:color w:val="000000"/>
          <w:szCs w:val="19"/>
          <w:lang w:val="en-US"/>
        </w:rPr>
        <w:t xml:space="preserve"> (</w:t>
      </w:r>
      <w:r w:rsidRPr="00BF09C2">
        <w:rPr>
          <w:rFonts w:ascii="Courier New" w:hAnsi="Courier New" w:cs="Courier New"/>
          <w:color w:val="008080"/>
          <w:szCs w:val="19"/>
          <w:lang w:val="en-US"/>
        </w:rPr>
        <w:t>*</w:t>
      </w:r>
      <w:r w:rsidRPr="00BF09C2">
        <w:rPr>
          <w:rFonts w:ascii="Courier New" w:hAnsi="Courier New" w:cs="Courier New"/>
          <w:color w:val="000000"/>
          <w:szCs w:val="19"/>
          <w:lang w:val="en-US"/>
        </w:rPr>
        <w:t xml:space="preserve">it).second </w:t>
      </w:r>
      <w:r w:rsidRPr="00BF09C2">
        <w:rPr>
          <w:rFonts w:ascii="Courier New" w:hAnsi="Courier New" w:cs="Courier New"/>
          <w:color w:val="008080"/>
          <w:szCs w:val="19"/>
          <w:lang w:val="en-US"/>
        </w:rPr>
        <w:t>&lt;&lt;</w:t>
      </w:r>
      <w:r w:rsidRPr="00BF09C2">
        <w:rPr>
          <w:rFonts w:ascii="Courier New" w:hAnsi="Courier New" w:cs="Courier New"/>
          <w:color w:val="000000"/>
          <w:szCs w:val="19"/>
          <w:lang w:val="en-US"/>
        </w:rPr>
        <w:t xml:space="preserve"> </w:t>
      </w:r>
      <w:r w:rsidRPr="00BF09C2">
        <w:rPr>
          <w:rFonts w:ascii="Courier New" w:hAnsi="Courier New" w:cs="Courier New"/>
          <w:color w:val="A31515"/>
          <w:szCs w:val="19"/>
          <w:lang w:val="en-US"/>
        </w:rPr>
        <w:t>'\n'</w:t>
      </w:r>
      <w:r w:rsidRPr="00BF09C2">
        <w:rPr>
          <w:rFonts w:ascii="Courier New" w:hAnsi="Courier New" w:cs="Courier New"/>
          <w:color w:val="000000"/>
          <w:szCs w:val="19"/>
          <w:lang w:val="en-US"/>
        </w:rPr>
        <w:t>;</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p>
    <w:p w:rsidR="00BF09C2" w:rsidRPr="00BF09C2" w:rsidRDefault="00BF09C2" w:rsidP="00BF09C2">
      <w:pPr>
        <w:autoSpaceDE w:val="0"/>
        <w:autoSpaceDN w:val="0"/>
        <w:adjustRightInd w:val="0"/>
        <w:spacing w:after="0" w:line="240" w:lineRule="auto"/>
        <w:rPr>
          <w:rFonts w:ascii="Courier New" w:hAnsi="Courier New" w:cs="Courier New"/>
          <w:color w:val="000000"/>
          <w:szCs w:val="19"/>
        </w:rPr>
      </w:pPr>
      <w:r w:rsidRPr="00BF09C2">
        <w:rPr>
          <w:rFonts w:ascii="Courier New" w:hAnsi="Courier New" w:cs="Courier New"/>
          <w:color w:val="000000"/>
          <w:szCs w:val="19"/>
          <w:lang w:val="en-US"/>
        </w:rPr>
        <w:t xml:space="preserve">    </w:t>
      </w:r>
      <w:r w:rsidRPr="00BF09C2">
        <w:rPr>
          <w:rFonts w:ascii="Courier New" w:hAnsi="Courier New" w:cs="Courier New"/>
          <w:color w:val="0000FF"/>
          <w:szCs w:val="19"/>
        </w:rPr>
        <w:t>return</w:t>
      </w:r>
      <w:r w:rsidRPr="00BF09C2">
        <w:rPr>
          <w:rFonts w:ascii="Courier New" w:hAnsi="Courier New" w:cs="Courier New"/>
          <w:color w:val="000000"/>
          <w:szCs w:val="19"/>
        </w:rPr>
        <w:t xml:space="preserve"> 0;</w:t>
      </w:r>
    </w:p>
    <w:p w:rsidR="00BF09C2" w:rsidRPr="00BF09C2" w:rsidRDefault="00BF09C2" w:rsidP="00BF09C2">
      <w:pPr>
        <w:spacing w:after="80"/>
        <w:jc w:val="both"/>
        <w:rPr>
          <w:rFonts w:ascii="Courier New" w:hAnsi="Courier New" w:cs="Courier New"/>
          <w:color w:val="000000"/>
          <w:szCs w:val="19"/>
        </w:rPr>
      </w:pPr>
      <w:r w:rsidRPr="00BF09C2">
        <w:rPr>
          <w:rFonts w:ascii="Courier New" w:hAnsi="Courier New" w:cs="Courier New"/>
          <w:color w:val="000000"/>
          <w:szCs w:val="19"/>
        </w:rPr>
        <w:t>}</w:t>
      </w:r>
    </w:p>
    <w:p w:rsidR="00BF09C2" w:rsidRDefault="00BF09C2" w:rsidP="00BF09C2">
      <w:pPr>
        <w:spacing w:after="80"/>
        <w:ind w:firstLine="567"/>
        <w:jc w:val="both"/>
        <w:rPr>
          <w:rFonts w:cs="Arial"/>
          <w:color w:val="000000"/>
          <w:szCs w:val="20"/>
        </w:rPr>
      </w:pPr>
      <w:r>
        <w:rPr>
          <w:rFonts w:cs="Arial"/>
          <w:color w:val="000000"/>
          <w:szCs w:val="20"/>
        </w:rPr>
        <w:t>Результат работы программы:</w:t>
      </w:r>
    </w:p>
    <w:p w:rsidR="00BF09C2" w:rsidRDefault="00BF09C2" w:rsidP="00BF09C2">
      <w:pPr>
        <w:spacing w:after="80"/>
        <w:jc w:val="both"/>
        <w:rPr>
          <w:rFonts w:cs="Arial"/>
          <w:color w:val="000000"/>
          <w:szCs w:val="20"/>
        </w:rPr>
      </w:pPr>
      <w:r w:rsidRPr="00BF09C2">
        <w:rPr>
          <w:rFonts w:cs="Arial"/>
          <w:noProof/>
          <w:color w:val="000000"/>
          <w:szCs w:val="20"/>
          <w:lang w:eastAsia="ru-RU"/>
        </w:rPr>
        <w:drawing>
          <wp:inline distT="0" distB="0" distL="0" distR="0" wp14:anchorId="453F8844" wp14:editId="315B6834">
            <wp:extent cx="1198778" cy="1303020"/>
            <wp:effectExtent l="0" t="0" r="1905" b="0"/>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1231281" cy="1338350"/>
                    </a:xfrm>
                    <a:prstGeom prst="rect">
                      <a:avLst/>
                    </a:prstGeom>
                  </pic:spPr>
                </pic:pic>
              </a:graphicData>
            </a:graphic>
          </wp:inline>
        </w:drawing>
      </w:r>
    </w:p>
    <w:p w:rsidR="00BF09C2" w:rsidRPr="00BF09C2" w:rsidRDefault="00E02D8B" w:rsidP="00BF09C2">
      <w:pPr>
        <w:rPr>
          <w:lang w:val="en-US"/>
        </w:rPr>
      </w:pPr>
      <w:hyperlink w:anchor="_Ассоциативные_контейнеры" w:history="1">
        <w:r w:rsidR="00BF09C2" w:rsidRPr="00476B13">
          <w:rPr>
            <w:rStyle w:val="a4"/>
            <w:rFonts w:cs="Arial"/>
            <w:szCs w:val="20"/>
            <w:lang w:val="en-US"/>
          </w:rPr>
          <w:t>&lt;</w:t>
        </w:r>
        <w:r w:rsidR="00BF09C2" w:rsidRPr="00476B13">
          <w:rPr>
            <w:rStyle w:val="a4"/>
            <w:rFonts w:cs="Arial"/>
            <w:szCs w:val="20"/>
          </w:rPr>
          <w:t>Ассоциативные контейнеры</w:t>
        </w:r>
        <w:r w:rsidR="00BF09C2" w:rsidRPr="00476B13">
          <w:rPr>
            <w:rStyle w:val="a4"/>
            <w:rFonts w:cs="Arial"/>
            <w:szCs w:val="20"/>
            <w:lang w:val="en-US"/>
          </w:rPr>
          <w:t>&gt;</w:t>
        </w:r>
      </w:hyperlink>
    </w:p>
    <w:p w:rsidR="00BF09C2" w:rsidRPr="00BF09C2"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64" w:name="_multimap::count"/>
      <w:bookmarkEnd w:id="264"/>
      <w:r>
        <w:rPr>
          <w:rFonts w:ascii="Arial" w:hAnsi="Arial" w:cs="Arial"/>
          <w:b/>
          <w:i w:val="0"/>
          <w:color w:val="auto"/>
          <w:szCs w:val="20"/>
          <w:lang w:val="en-US"/>
        </w:rPr>
        <w:t>multimap</w:t>
      </w:r>
      <w:r w:rsidRPr="0090541E">
        <w:rPr>
          <w:rFonts w:ascii="Arial" w:hAnsi="Arial" w:cs="Arial"/>
          <w:b/>
          <w:i w:val="0"/>
          <w:color w:val="auto"/>
          <w:szCs w:val="20"/>
        </w:rPr>
        <w:t>::</w:t>
      </w:r>
      <w:r>
        <w:rPr>
          <w:rFonts w:ascii="Arial" w:hAnsi="Arial" w:cs="Arial"/>
          <w:b/>
          <w:i w:val="0"/>
          <w:color w:val="auto"/>
          <w:szCs w:val="20"/>
          <w:lang w:val="en-US"/>
        </w:rPr>
        <w:t>count</w:t>
      </w:r>
    </w:p>
    <w:p w:rsidR="00BF09C2" w:rsidRDefault="00BF09C2" w:rsidP="00BF09C2">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count</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multimap</w:t>
      </w:r>
      <w:r>
        <w:rPr>
          <w:rFonts w:cs="Arial"/>
          <w:color w:val="000000" w:themeColor="text1"/>
          <w:szCs w:val="20"/>
        </w:rPr>
        <w:t>:</w:t>
      </w:r>
    </w:p>
    <w:p w:rsidR="00BF09C2" w:rsidRDefault="00BF09C2" w:rsidP="00BF09C2">
      <w:pPr>
        <w:spacing w:after="0"/>
        <w:ind w:firstLine="567"/>
        <w:jc w:val="both"/>
        <w:rPr>
          <w:rFonts w:cs="Arial"/>
          <w:color w:val="000000" w:themeColor="text1"/>
          <w:szCs w:val="20"/>
        </w:rPr>
      </w:pP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808080"/>
          <w:szCs w:val="19"/>
          <w:lang w:val="en-US"/>
        </w:rPr>
        <w:t>#include</w:t>
      </w:r>
      <w:r w:rsidRPr="00BF09C2">
        <w:rPr>
          <w:rFonts w:ascii="Courier New" w:hAnsi="Courier New" w:cs="Courier New"/>
          <w:color w:val="000000"/>
          <w:szCs w:val="19"/>
          <w:lang w:val="en-US"/>
        </w:rPr>
        <w:t xml:space="preserve"> </w:t>
      </w:r>
      <w:r w:rsidRPr="00BF09C2">
        <w:rPr>
          <w:rFonts w:ascii="Courier New" w:hAnsi="Courier New" w:cs="Courier New"/>
          <w:color w:val="A31515"/>
          <w:szCs w:val="19"/>
          <w:lang w:val="en-US"/>
        </w:rPr>
        <w:t>&lt;iostream&gt;</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808080"/>
          <w:szCs w:val="19"/>
          <w:lang w:val="en-US"/>
        </w:rPr>
        <w:t>#include</w:t>
      </w:r>
      <w:r w:rsidRPr="00BF09C2">
        <w:rPr>
          <w:rFonts w:ascii="Courier New" w:hAnsi="Courier New" w:cs="Courier New"/>
          <w:color w:val="000000"/>
          <w:szCs w:val="19"/>
          <w:lang w:val="en-US"/>
        </w:rPr>
        <w:t xml:space="preserve"> </w:t>
      </w:r>
      <w:r w:rsidRPr="00BF09C2">
        <w:rPr>
          <w:rFonts w:ascii="Courier New" w:hAnsi="Courier New" w:cs="Courier New"/>
          <w:color w:val="A31515"/>
          <w:szCs w:val="19"/>
          <w:lang w:val="en-US"/>
        </w:rPr>
        <w:t>&lt;map&gt;</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FF"/>
          <w:szCs w:val="19"/>
          <w:lang w:val="en-US"/>
        </w:rPr>
        <w:t>int</w:t>
      </w:r>
      <w:r w:rsidRPr="00BF09C2">
        <w:rPr>
          <w:rFonts w:ascii="Courier New" w:hAnsi="Courier New" w:cs="Courier New"/>
          <w:color w:val="000000"/>
          <w:szCs w:val="19"/>
          <w:lang w:val="en-US"/>
        </w:rPr>
        <w:t xml:space="preserve"> main() {</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std::</w:t>
      </w:r>
      <w:r w:rsidRPr="00BF09C2">
        <w:rPr>
          <w:rFonts w:ascii="Courier New" w:hAnsi="Courier New" w:cs="Courier New"/>
          <w:color w:val="2B91AF"/>
          <w:szCs w:val="19"/>
          <w:lang w:val="en-US"/>
        </w:rPr>
        <w:t>multimap</w:t>
      </w:r>
      <w:r w:rsidRPr="00BF09C2">
        <w:rPr>
          <w:rFonts w:ascii="Courier New" w:hAnsi="Courier New" w:cs="Courier New"/>
          <w:color w:val="000000"/>
          <w:szCs w:val="19"/>
          <w:lang w:val="en-US"/>
        </w:rPr>
        <w:t>&lt;</w:t>
      </w:r>
      <w:r w:rsidRPr="00BF09C2">
        <w:rPr>
          <w:rFonts w:ascii="Courier New" w:hAnsi="Courier New" w:cs="Courier New"/>
          <w:color w:val="0000FF"/>
          <w:szCs w:val="19"/>
          <w:lang w:val="en-US"/>
        </w:rPr>
        <w:t>char</w:t>
      </w:r>
      <w:r w:rsidRPr="00BF09C2">
        <w:rPr>
          <w:rFonts w:ascii="Courier New" w:hAnsi="Courier New" w:cs="Courier New"/>
          <w:color w:val="000000"/>
          <w:szCs w:val="19"/>
          <w:lang w:val="en-US"/>
        </w:rPr>
        <w:t xml:space="preserve">, </w:t>
      </w:r>
      <w:r w:rsidRPr="00BF09C2">
        <w:rPr>
          <w:rFonts w:ascii="Courier New" w:hAnsi="Courier New" w:cs="Courier New"/>
          <w:color w:val="0000FF"/>
          <w:szCs w:val="19"/>
          <w:lang w:val="en-US"/>
        </w:rPr>
        <w:t>int</w:t>
      </w:r>
      <w:r w:rsidRPr="00BF09C2">
        <w:rPr>
          <w:rFonts w:ascii="Courier New" w:hAnsi="Courier New" w:cs="Courier New"/>
          <w:color w:val="000000"/>
          <w:szCs w:val="19"/>
          <w:lang w:val="en-US"/>
        </w:rPr>
        <w:t>&gt; mymm;</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mymm.insert(std::make_pair(</w:t>
      </w:r>
      <w:r w:rsidRPr="00BF09C2">
        <w:rPr>
          <w:rFonts w:ascii="Courier New" w:hAnsi="Courier New" w:cs="Courier New"/>
          <w:color w:val="A31515"/>
          <w:szCs w:val="19"/>
          <w:lang w:val="en-US"/>
        </w:rPr>
        <w:t>'x'</w:t>
      </w:r>
      <w:r w:rsidRPr="00BF09C2">
        <w:rPr>
          <w:rFonts w:ascii="Courier New" w:hAnsi="Courier New" w:cs="Courier New"/>
          <w:color w:val="000000"/>
          <w:szCs w:val="19"/>
          <w:lang w:val="en-US"/>
        </w:rPr>
        <w:t>, 50));</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mymm.insert(std::make_pair(</w:t>
      </w:r>
      <w:r w:rsidRPr="00BF09C2">
        <w:rPr>
          <w:rFonts w:ascii="Courier New" w:hAnsi="Courier New" w:cs="Courier New"/>
          <w:color w:val="A31515"/>
          <w:szCs w:val="19"/>
          <w:lang w:val="en-US"/>
        </w:rPr>
        <w:t>'y'</w:t>
      </w:r>
      <w:r w:rsidRPr="00BF09C2">
        <w:rPr>
          <w:rFonts w:ascii="Courier New" w:hAnsi="Courier New" w:cs="Courier New"/>
          <w:color w:val="000000"/>
          <w:szCs w:val="19"/>
          <w:lang w:val="en-US"/>
        </w:rPr>
        <w:t>, 100));</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mymm.insert(std::make_pair(</w:t>
      </w:r>
      <w:r w:rsidRPr="00BF09C2">
        <w:rPr>
          <w:rFonts w:ascii="Courier New" w:hAnsi="Courier New" w:cs="Courier New"/>
          <w:color w:val="A31515"/>
          <w:szCs w:val="19"/>
          <w:lang w:val="en-US"/>
        </w:rPr>
        <w:t>'y'</w:t>
      </w:r>
      <w:r w:rsidRPr="00BF09C2">
        <w:rPr>
          <w:rFonts w:ascii="Courier New" w:hAnsi="Courier New" w:cs="Courier New"/>
          <w:color w:val="000000"/>
          <w:szCs w:val="19"/>
          <w:lang w:val="en-US"/>
        </w:rPr>
        <w:t>, 150));</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mymm.insert(std::make_pair(</w:t>
      </w:r>
      <w:r w:rsidRPr="00BF09C2">
        <w:rPr>
          <w:rFonts w:ascii="Courier New" w:hAnsi="Courier New" w:cs="Courier New"/>
          <w:color w:val="A31515"/>
          <w:szCs w:val="19"/>
          <w:lang w:val="en-US"/>
        </w:rPr>
        <w:t>'y'</w:t>
      </w:r>
      <w:r w:rsidRPr="00BF09C2">
        <w:rPr>
          <w:rFonts w:ascii="Courier New" w:hAnsi="Courier New" w:cs="Courier New"/>
          <w:color w:val="000000"/>
          <w:szCs w:val="19"/>
          <w:lang w:val="en-US"/>
        </w:rPr>
        <w:t>, 200));</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mymm.insert(std::make_pair(</w:t>
      </w:r>
      <w:r w:rsidRPr="00BF09C2">
        <w:rPr>
          <w:rFonts w:ascii="Courier New" w:hAnsi="Courier New" w:cs="Courier New"/>
          <w:color w:val="A31515"/>
          <w:szCs w:val="19"/>
          <w:lang w:val="en-US"/>
        </w:rPr>
        <w:t>'z'</w:t>
      </w:r>
      <w:r w:rsidRPr="00BF09C2">
        <w:rPr>
          <w:rFonts w:ascii="Courier New" w:hAnsi="Courier New" w:cs="Courier New"/>
          <w:color w:val="000000"/>
          <w:szCs w:val="19"/>
          <w:lang w:val="en-US"/>
        </w:rPr>
        <w:t>, 250));</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mymm.insert(std::make_pair(</w:t>
      </w:r>
      <w:r w:rsidRPr="00BF09C2">
        <w:rPr>
          <w:rFonts w:ascii="Courier New" w:hAnsi="Courier New" w:cs="Courier New"/>
          <w:color w:val="A31515"/>
          <w:szCs w:val="19"/>
          <w:lang w:val="en-US"/>
        </w:rPr>
        <w:t>'z'</w:t>
      </w:r>
      <w:r w:rsidRPr="00BF09C2">
        <w:rPr>
          <w:rFonts w:ascii="Courier New" w:hAnsi="Courier New" w:cs="Courier New"/>
          <w:color w:val="000000"/>
          <w:szCs w:val="19"/>
          <w:lang w:val="en-US"/>
        </w:rPr>
        <w:t>, 300));</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w:t>
      </w:r>
      <w:r w:rsidRPr="00BF09C2">
        <w:rPr>
          <w:rFonts w:ascii="Courier New" w:hAnsi="Courier New" w:cs="Courier New"/>
          <w:color w:val="0000FF"/>
          <w:szCs w:val="19"/>
          <w:lang w:val="en-US"/>
        </w:rPr>
        <w:t>for</w:t>
      </w:r>
      <w:r w:rsidRPr="00BF09C2">
        <w:rPr>
          <w:rFonts w:ascii="Courier New" w:hAnsi="Courier New" w:cs="Courier New"/>
          <w:color w:val="000000"/>
          <w:szCs w:val="19"/>
          <w:lang w:val="en-US"/>
        </w:rPr>
        <w:t xml:space="preserve"> (</w:t>
      </w:r>
      <w:r w:rsidRPr="00BF09C2">
        <w:rPr>
          <w:rFonts w:ascii="Courier New" w:hAnsi="Courier New" w:cs="Courier New"/>
          <w:color w:val="0000FF"/>
          <w:szCs w:val="19"/>
          <w:lang w:val="en-US"/>
        </w:rPr>
        <w:t>char</w:t>
      </w:r>
      <w:r w:rsidRPr="00BF09C2">
        <w:rPr>
          <w:rFonts w:ascii="Courier New" w:hAnsi="Courier New" w:cs="Courier New"/>
          <w:color w:val="000000"/>
          <w:szCs w:val="19"/>
          <w:lang w:val="en-US"/>
        </w:rPr>
        <w:t xml:space="preserve"> c = </w:t>
      </w:r>
      <w:r w:rsidRPr="00BF09C2">
        <w:rPr>
          <w:rFonts w:ascii="Courier New" w:hAnsi="Courier New" w:cs="Courier New"/>
          <w:color w:val="A31515"/>
          <w:szCs w:val="19"/>
          <w:lang w:val="en-US"/>
        </w:rPr>
        <w:t>'x'</w:t>
      </w:r>
      <w:r w:rsidRPr="00BF09C2">
        <w:rPr>
          <w:rFonts w:ascii="Courier New" w:hAnsi="Courier New" w:cs="Courier New"/>
          <w:color w:val="000000"/>
          <w:szCs w:val="19"/>
          <w:lang w:val="en-US"/>
        </w:rPr>
        <w:t xml:space="preserve">; c &lt;= </w:t>
      </w:r>
      <w:r w:rsidRPr="00BF09C2">
        <w:rPr>
          <w:rFonts w:ascii="Courier New" w:hAnsi="Courier New" w:cs="Courier New"/>
          <w:color w:val="A31515"/>
          <w:szCs w:val="19"/>
          <w:lang w:val="en-US"/>
        </w:rPr>
        <w:t>'z'</w:t>
      </w:r>
      <w:r w:rsidRPr="00BF09C2">
        <w:rPr>
          <w:rFonts w:ascii="Courier New" w:hAnsi="Courier New" w:cs="Courier New"/>
          <w:color w:val="000000"/>
          <w:szCs w:val="19"/>
          <w:lang w:val="en-US"/>
        </w:rPr>
        <w:t>; c++) {</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std::cout </w:t>
      </w:r>
      <w:r w:rsidRPr="00BF09C2">
        <w:rPr>
          <w:rFonts w:ascii="Courier New" w:hAnsi="Courier New" w:cs="Courier New"/>
          <w:color w:val="008080"/>
          <w:szCs w:val="19"/>
          <w:lang w:val="en-US"/>
        </w:rPr>
        <w:t>&lt;&lt;</w:t>
      </w:r>
      <w:r w:rsidRPr="00BF09C2">
        <w:rPr>
          <w:rFonts w:ascii="Courier New" w:hAnsi="Courier New" w:cs="Courier New"/>
          <w:color w:val="000000"/>
          <w:szCs w:val="19"/>
          <w:lang w:val="en-US"/>
        </w:rPr>
        <w:t xml:space="preserve"> </w:t>
      </w:r>
      <w:r w:rsidRPr="00BF09C2">
        <w:rPr>
          <w:rFonts w:ascii="Courier New" w:hAnsi="Courier New" w:cs="Courier New"/>
          <w:color w:val="A31515"/>
          <w:szCs w:val="19"/>
          <w:lang w:val="en-US"/>
        </w:rPr>
        <w:t>"There are "</w:t>
      </w:r>
      <w:r w:rsidRPr="00BF09C2">
        <w:rPr>
          <w:rFonts w:ascii="Courier New" w:hAnsi="Courier New" w:cs="Courier New"/>
          <w:color w:val="000000"/>
          <w:szCs w:val="19"/>
          <w:lang w:val="en-US"/>
        </w:rPr>
        <w:t xml:space="preserve"> </w:t>
      </w:r>
      <w:r w:rsidRPr="00BF09C2">
        <w:rPr>
          <w:rFonts w:ascii="Courier New" w:hAnsi="Courier New" w:cs="Courier New"/>
          <w:color w:val="008080"/>
          <w:szCs w:val="19"/>
          <w:lang w:val="en-US"/>
        </w:rPr>
        <w:t>&lt;&lt;</w:t>
      </w:r>
      <w:r w:rsidRPr="00BF09C2">
        <w:rPr>
          <w:rFonts w:ascii="Courier New" w:hAnsi="Courier New" w:cs="Courier New"/>
          <w:color w:val="000000"/>
          <w:szCs w:val="19"/>
          <w:lang w:val="en-US"/>
        </w:rPr>
        <w:t xml:space="preserve"> mymm.count(c) </w:t>
      </w:r>
      <w:r w:rsidRPr="00BF09C2">
        <w:rPr>
          <w:rFonts w:ascii="Courier New" w:hAnsi="Courier New" w:cs="Courier New"/>
          <w:color w:val="008080"/>
          <w:szCs w:val="19"/>
          <w:lang w:val="en-US"/>
        </w:rPr>
        <w:t>&lt;&lt;</w:t>
      </w:r>
      <w:r w:rsidRPr="00BF09C2">
        <w:rPr>
          <w:rFonts w:ascii="Courier New" w:hAnsi="Courier New" w:cs="Courier New"/>
          <w:color w:val="000000"/>
          <w:szCs w:val="19"/>
          <w:lang w:val="en-US"/>
        </w:rPr>
        <w:t xml:space="preserve"> </w:t>
      </w:r>
      <w:r w:rsidRPr="00BF09C2">
        <w:rPr>
          <w:rFonts w:ascii="Courier New" w:hAnsi="Courier New" w:cs="Courier New"/>
          <w:color w:val="A31515"/>
          <w:szCs w:val="19"/>
          <w:lang w:val="en-US"/>
        </w:rPr>
        <w:t>" elements with key "</w:t>
      </w:r>
      <w:r w:rsidRPr="00BF09C2">
        <w:rPr>
          <w:rFonts w:ascii="Courier New" w:hAnsi="Courier New" w:cs="Courier New"/>
          <w:color w:val="000000"/>
          <w:szCs w:val="19"/>
          <w:lang w:val="en-US"/>
        </w:rPr>
        <w:t xml:space="preserve"> </w:t>
      </w:r>
      <w:r w:rsidRPr="00BF09C2">
        <w:rPr>
          <w:rFonts w:ascii="Courier New" w:hAnsi="Courier New" w:cs="Courier New"/>
          <w:color w:val="008080"/>
          <w:szCs w:val="19"/>
          <w:lang w:val="en-US"/>
        </w:rPr>
        <w:t>&lt;&lt;</w:t>
      </w:r>
      <w:r w:rsidRPr="00BF09C2">
        <w:rPr>
          <w:rFonts w:ascii="Courier New" w:hAnsi="Courier New" w:cs="Courier New"/>
          <w:color w:val="000000"/>
          <w:szCs w:val="19"/>
          <w:lang w:val="en-US"/>
        </w:rPr>
        <w:t xml:space="preserve"> c </w:t>
      </w:r>
      <w:r w:rsidRPr="00BF09C2">
        <w:rPr>
          <w:rFonts w:ascii="Courier New" w:hAnsi="Courier New" w:cs="Courier New"/>
          <w:color w:val="008080"/>
          <w:szCs w:val="19"/>
          <w:lang w:val="en-US"/>
        </w:rPr>
        <w:t>&lt;&lt;</w:t>
      </w:r>
      <w:r w:rsidRPr="00BF09C2">
        <w:rPr>
          <w:rFonts w:ascii="Courier New" w:hAnsi="Courier New" w:cs="Courier New"/>
          <w:color w:val="000000"/>
          <w:szCs w:val="19"/>
          <w:lang w:val="en-US"/>
        </w:rPr>
        <w:t xml:space="preserve"> </w:t>
      </w:r>
      <w:r w:rsidRPr="00BF09C2">
        <w:rPr>
          <w:rFonts w:ascii="Courier New" w:hAnsi="Courier New" w:cs="Courier New"/>
          <w:color w:val="A31515"/>
          <w:szCs w:val="19"/>
          <w:lang w:val="en-US"/>
        </w:rPr>
        <w:t>":"</w:t>
      </w:r>
      <w:r w:rsidRPr="00BF09C2">
        <w:rPr>
          <w:rFonts w:ascii="Courier New" w:hAnsi="Courier New" w:cs="Courier New"/>
          <w:color w:val="000000"/>
          <w:szCs w:val="19"/>
          <w:lang w:val="en-US"/>
        </w:rPr>
        <w:t>;</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std::</w:t>
      </w:r>
      <w:r w:rsidRPr="00BF09C2">
        <w:rPr>
          <w:rFonts w:ascii="Courier New" w:hAnsi="Courier New" w:cs="Courier New"/>
          <w:color w:val="2B91AF"/>
          <w:szCs w:val="19"/>
          <w:lang w:val="en-US"/>
        </w:rPr>
        <w:t>multimap</w:t>
      </w:r>
      <w:r w:rsidRPr="00BF09C2">
        <w:rPr>
          <w:rFonts w:ascii="Courier New" w:hAnsi="Courier New" w:cs="Courier New"/>
          <w:color w:val="000000"/>
          <w:szCs w:val="19"/>
          <w:lang w:val="en-US"/>
        </w:rPr>
        <w:t>&lt;</w:t>
      </w:r>
      <w:r w:rsidRPr="00BF09C2">
        <w:rPr>
          <w:rFonts w:ascii="Courier New" w:hAnsi="Courier New" w:cs="Courier New"/>
          <w:color w:val="0000FF"/>
          <w:szCs w:val="19"/>
          <w:lang w:val="en-US"/>
        </w:rPr>
        <w:t>char</w:t>
      </w:r>
      <w:r w:rsidRPr="00BF09C2">
        <w:rPr>
          <w:rFonts w:ascii="Courier New" w:hAnsi="Courier New" w:cs="Courier New"/>
          <w:color w:val="000000"/>
          <w:szCs w:val="19"/>
          <w:lang w:val="en-US"/>
        </w:rPr>
        <w:t xml:space="preserve">, </w:t>
      </w:r>
      <w:r w:rsidRPr="00BF09C2">
        <w:rPr>
          <w:rFonts w:ascii="Courier New" w:hAnsi="Courier New" w:cs="Courier New"/>
          <w:color w:val="0000FF"/>
          <w:szCs w:val="19"/>
          <w:lang w:val="en-US"/>
        </w:rPr>
        <w:t>int</w:t>
      </w:r>
      <w:r w:rsidRPr="00BF09C2">
        <w:rPr>
          <w:rFonts w:ascii="Courier New" w:hAnsi="Courier New" w:cs="Courier New"/>
          <w:color w:val="000000"/>
          <w:szCs w:val="19"/>
          <w:lang w:val="en-US"/>
        </w:rPr>
        <w:t>&gt;::</w:t>
      </w:r>
      <w:r w:rsidRPr="00BF09C2">
        <w:rPr>
          <w:rFonts w:ascii="Courier New" w:hAnsi="Courier New" w:cs="Courier New"/>
          <w:color w:val="2B91AF"/>
          <w:szCs w:val="19"/>
          <w:lang w:val="en-US"/>
        </w:rPr>
        <w:t>iterator</w:t>
      </w:r>
      <w:r w:rsidRPr="00BF09C2">
        <w:rPr>
          <w:rFonts w:ascii="Courier New" w:hAnsi="Courier New" w:cs="Courier New"/>
          <w:color w:val="000000"/>
          <w:szCs w:val="19"/>
          <w:lang w:val="en-US"/>
        </w:rPr>
        <w:t xml:space="preserve"> it;</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w:t>
      </w:r>
      <w:r w:rsidRPr="00BF09C2">
        <w:rPr>
          <w:rFonts w:ascii="Courier New" w:hAnsi="Courier New" w:cs="Courier New"/>
          <w:color w:val="0000FF"/>
          <w:szCs w:val="19"/>
          <w:lang w:val="en-US"/>
        </w:rPr>
        <w:t>for</w:t>
      </w:r>
      <w:r w:rsidRPr="00BF09C2">
        <w:rPr>
          <w:rFonts w:ascii="Courier New" w:hAnsi="Courier New" w:cs="Courier New"/>
          <w:color w:val="000000"/>
          <w:szCs w:val="19"/>
          <w:lang w:val="en-US"/>
        </w:rPr>
        <w:t xml:space="preserve"> (it </w:t>
      </w:r>
      <w:r w:rsidRPr="00BF09C2">
        <w:rPr>
          <w:rFonts w:ascii="Courier New" w:hAnsi="Courier New" w:cs="Courier New"/>
          <w:color w:val="008080"/>
          <w:szCs w:val="19"/>
          <w:lang w:val="en-US"/>
        </w:rPr>
        <w:t>=</w:t>
      </w:r>
      <w:r w:rsidRPr="00BF09C2">
        <w:rPr>
          <w:rFonts w:ascii="Courier New" w:hAnsi="Courier New" w:cs="Courier New"/>
          <w:color w:val="000000"/>
          <w:szCs w:val="19"/>
          <w:lang w:val="en-US"/>
        </w:rPr>
        <w:t xml:space="preserve"> mymm.equal_range(c).first; it </w:t>
      </w:r>
      <w:r w:rsidRPr="00BF09C2">
        <w:rPr>
          <w:rFonts w:ascii="Courier New" w:hAnsi="Courier New" w:cs="Courier New"/>
          <w:color w:val="008080"/>
          <w:szCs w:val="19"/>
          <w:lang w:val="en-US"/>
        </w:rPr>
        <w:t>!=</w:t>
      </w:r>
      <w:r w:rsidRPr="00BF09C2">
        <w:rPr>
          <w:rFonts w:ascii="Courier New" w:hAnsi="Courier New" w:cs="Courier New"/>
          <w:color w:val="000000"/>
          <w:szCs w:val="19"/>
          <w:lang w:val="en-US"/>
        </w:rPr>
        <w:t xml:space="preserve"> mymm.equal_range(c).second; </w:t>
      </w:r>
      <w:r w:rsidRPr="00BF09C2">
        <w:rPr>
          <w:rFonts w:ascii="Courier New" w:hAnsi="Courier New" w:cs="Courier New"/>
          <w:color w:val="008080"/>
          <w:szCs w:val="19"/>
          <w:lang w:val="en-US"/>
        </w:rPr>
        <w:t>++</w:t>
      </w:r>
      <w:r w:rsidRPr="00BF09C2">
        <w:rPr>
          <w:rFonts w:ascii="Courier New" w:hAnsi="Courier New" w:cs="Courier New"/>
          <w:color w:val="000000"/>
          <w:szCs w:val="19"/>
          <w:lang w:val="en-US"/>
        </w:rPr>
        <w:t>it)</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std::cout </w:t>
      </w:r>
      <w:r w:rsidRPr="00BF09C2">
        <w:rPr>
          <w:rFonts w:ascii="Courier New" w:hAnsi="Courier New" w:cs="Courier New"/>
          <w:color w:val="008080"/>
          <w:szCs w:val="19"/>
          <w:lang w:val="en-US"/>
        </w:rPr>
        <w:t>&lt;&lt;</w:t>
      </w:r>
      <w:r w:rsidRPr="00BF09C2">
        <w:rPr>
          <w:rFonts w:ascii="Courier New" w:hAnsi="Courier New" w:cs="Courier New"/>
          <w:color w:val="000000"/>
          <w:szCs w:val="19"/>
          <w:lang w:val="en-US"/>
        </w:rPr>
        <w:t xml:space="preserve"> </w:t>
      </w:r>
      <w:r w:rsidRPr="00BF09C2">
        <w:rPr>
          <w:rFonts w:ascii="Courier New" w:hAnsi="Courier New" w:cs="Courier New"/>
          <w:color w:val="A31515"/>
          <w:szCs w:val="19"/>
          <w:lang w:val="en-US"/>
        </w:rPr>
        <w:t>' '</w:t>
      </w:r>
      <w:r w:rsidRPr="00BF09C2">
        <w:rPr>
          <w:rFonts w:ascii="Courier New" w:hAnsi="Courier New" w:cs="Courier New"/>
          <w:color w:val="000000"/>
          <w:szCs w:val="19"/>
          <w:lang w:val="en-US"/>
        </w:rPr>
        <w:t xml:space="preserve"> </w:t>
      </w:r>
      <w:r w:rsidRPr="00BF09C2">
        <w:rPr>
          <w:rFonts w:ascii="Courier New" w:hAnsi="Courier New" w:cs="Courier New"/>
          <w:color w:val="008080"/>
          <w:szCs w:val="19"/>
          <w:lang w:val="en-US"/>
        </w:rPr>
        <w:t>&lt;&lt;</w:t>
      </w:r>
      <w:r w:rsidRPr="00BF09C2">
        <w:rPr>
          <w:rFonts w:ascii="Courier New" w:hAnsi="Courier New" w:cs="Courier New"/>
          <w:color w:val="000000"/>
          <w:szCs w:val="19"/>
          <w:lang w:val="en-US"/>
        </w:rPr>
        <w:t xml:space="preserve"> (</w:t>
      </w:r>
      <w:r w:rsidRPr="00BF09C2">
        <w:rPr>
          <w:rFonts w:ascii="Courier New" w:hAnsi="Courier New" w:cs="Courier New"/>
          <w:color w:val="008080"/>
          <w:szCs w:val="19"/>
          <w:lang w:val="en-US"/>
        </w:rPr>
        <w:t>*</w:t>
      </w:r>
      <w:r w:rsidRPr="00BF09C2">
        <w:rPr>
          <w:rFonts w:ascii="Courier New" w:hAnsi="Courier New" w:cs="Courier New"/>
          <w:color w:val="000000"/>
          <w:szCs w:val="19"/>
          <w:lang w:val="en-US"/>
        </w:rPr>
        <w:t>it).second;</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std::cout </w:t>
      </w:r>
      <w:r w:rsidRPr="00BF09C2">
        <w:rPr>
          <w:rFonts w:ascii="Courier New" w:hAnsi="Courier New" w:cs="Courier New"/>
          <w:color w:val="008080"/>
          <w:szCs w:val="19"/>
          <w:lang w:val="en-US"/>
        </w:rPr>
        <w:t>&lt;&lt;</w:t>
      </w:r>
      <w:r w:rsidRPr="00BF09C2">
        <w:rPr>
          <w:rFonts w:ascii="Courier New" w:hAnsi="Courier New" w:cs="Courier New"/>
          <w:color w:val="000000"/>
          <w:szCs w:val="19"/>
          <w:lang w:val="en-US"/>
        </w:rPr>
        <w:t xml:space="preserve"> </w:t>
      </w:r>
      <w:r w:rsidRPr="00BF09C2">
        <w:rPr>
          <w:rFonts w:ascii="Courier New" w:hAnsi="Courier New" w:cs="Courier New"/>
          <w:color w:val="A31515"/>
          <w:szCs w:val="19"/>
          <w:lang w:val="en-US"/>
        </w:rPr>
        <w:t>'\n'</w:t>
      </w:r>
      <w:r w:rsidRPr="00BF09C2">
        <w:rPr>
          <w:rFonts w:ascii="Courier New" w:hAnsi="Courier New" w:cs="Courier New"/>
          <w:color w:val="000000"/>
          <w:szCs w:val="19"/>
          <w:lang w:val="en-US"/>
        </w:rPr>
        <w:t>;</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w:t>
      </w: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p>
    <w:p w:rsidR="00BF09C2" w:rsidRPr="00BF09C2" w:rsidRDefault="00BF09C2" w:rsidP="00BF09C2">
      <w:pPr>
        <w:autoSpaceDE w:val="0"/>
        <w:autoSpaceDN w:val="0"/>
        <w:adjustRightInd w:val="0"/>
        <w:spacing w:after="0" w:line="240" w:lineRule="auto"/>
        <w:rPr>
          <w:rFonts w:ascii="Courier New" w:hAnsi="Courier New" w:cs="Courier New"/>
          <w:color w:val="000000"/>
          <w:szCs w:val="19"/>
          <w:lang w:val="en-US"/>
        </w:rPr>
      </w:pPr>
      <w:r w:rsidRPr="00BF09C2">
        <w:rPr>
          <w:rFonts w:ascii="Courier New" w:hAnsi="Courier New" w:cs="Courier New"/>
          <w:color w:val="000000"/>
          <w:szCs w:val="19"/>
          <w:lang w:val="en-US"/>
        </w:rPr>
        <w:t xml:space="preserve">    </w:t>
      </w:r>
      <w:r w:rsidRPr="00BF09C2">
        <w:rPr>
          <w:rFonts w:ascii="Courier New" w:hAnsi="Courier New" w:cs="Courier New"/>
          <w:color w:val="0000FF"/>
          <w:szCs w:val="19"/>
          <w:lang w:val="en-US"/>
        </w:rPr>
        <w:t>return</w:t>
      </w:r>
      <w:r w:rsidRPr="00BF09C2">
        <w:rPr>
          <w:rFonts w:ascii="Courier New" w:hAnsi="Courier New" w:cs="Courier New"/>
          <w:color w:val="000000"/>
          <w:szCs w:val="19"/>
          <w:lang w:val="en-US"/>
        </w:rPr>
        <w:t xml:space="preserve"> 0;</w:t>
      </w:r>
    </w:p>
    <w:p w:rsidR="00BF09C2" w:rsidRPr="00BF09C2" w:rsidRDefault="00BF09C2" w:rsidP="00BF09C2">
      <w:pPr>
        <w:spacing w:after="80"/>
        <w:jc w:val="both"/>
        <w:rPr>
          <w:rFonts w:ascii="Courier New" w:hAnsi="Courier New" w:cs="Courier New"/>
          <w:color w:val="000000"/>
          <w:szCs w:val="19"/>
        </w:rPr>
      </w:pPr>
      <w:r w:rsidRPr="00BF09C2">
        <w:rPr>
          <w:rFonts w:ascii="Courier New" w:hAnsi="Courier New" w:cs="Courier New"/>
          <w:color w:val="000000"/>
          <w:szCs w:val="19"/>
        </w:rPr>
        <w:t>}</w:t>
      </w:r>
    </w:p>
    <w:p w:rsidR="00BF09C2" w:rsidRDefault="00BF09C2" w:rsidP="00BF09C2">
      <w:pPr>
        <w:spacing w:after="80"/>
        <w:ind w:firstLine="567"/>
        <w:jc w:val="both"/>
        <w:rPr>
          <w:rFonts w:cs="Arial"/>
          <w:color w:val="000000"/>
          <w:szCs w:val="20"/>
        </w:rPr>
      </w:pPr>
      <w:r>
        <w:rPr>
          <w:rFonts w:cs="Arial"/>
          <w:color w:val="000000"/>
          <w:szCs w:val="20"/>
        </w:rPr>
        <w:t>Результат работы программы:</w:t>
      </w:r>
    </w:p>
    <w:p w:rsidR="00BF09C2" w:rsidRDefault="00BF09C2" w:rsidP="00BF09C2">
      <w:pPr>
        <w:spacing w:after="80"/>
        <w:jc w:val="both"/>
        <w:rPr>
          <w:rFonts w:cs="Arial"/>
          <w:color w:val="000000"/>
          <w:szCs w:val="20"/>
        </w:rPr>
      </w:pPr>
      <w:r w:rsidRPr="00BF09C2">
        <w:rPr>
          <w:rFonts w:cs="Arial"/>
          <w:noProof/>
          <w:color w:val="000000"/>
          <w:szCs w:val="20"/>
          <w:lang w:eastAsia="ru-RU"/>
        </w:rPr>
        <w:drawing>
          <wp:inline distT="0" distB="0" distL="0" distR="0" wp14:anchorId="1AB96204" wp14:editId="54F20619">
            <wp:extent cx="3820058" cy="676369"/>
            <wp:effectExtent l="0" t="0" r="9525" b="9525"/>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3820058" cy="676369"/>
                    </a:xfrm>
                    <a:prstGeom prst="rect">
                      <a:avLst/>
                    </a:prstGeom>
                  </pic:spPr>
                </pic:pic>
              </a:graphicData>
            </a:graphic>
          </wp:inline>
        </w:drawing>
      </w:r>
    </w:p>
    <w:p w:rsidR="00BF09C2" w:rsidRPr="00BF09C2" w:rsidRDefault="00E02D8B" w:rsidP="00BF09C2">
      <w:pPr>
        <w:rPr>
          <w:lang w:val="en-US"/>
        </w:rPr>
      </w:pPr>
      <w:hyperlink w:anchor="_Ассоциативные_контейнеры" w:history="1">
        <w:r w:rsidR="00BF09C2" w:rsidRPr="00476B13">
          <w:rPr>
            <w:rStyle w:val="a4"/>
            <w:rFonts w:cs="Arial"/>
            <w:szCs w:val="20"/>
            <w:lang w:val="en-US"/>
          </w:rPr>
          <w:t>&lt;</w:t>
        </w:r>
        <w:r w:rsidR="00BF09C2" w:rsidRPr="00476B13">
          <w:rPr>
            <w:rStyle w:val="a4"/>
            <w:rFonts w:cs="Arial"/>
            <w:szCs w:val="20"/>
          </w:rPr>
          <w:t>Ассоциативные контейнеры</w:t>
        </w:r>
        <w:r w:rsidR="00BF09C2" w:rsidRPr="00476B13">
          <w:rPr>
            <w:rStyle w:val="a4"/>
            <w:rFonts w:cs="Arial"/>
            <w:szCs w:val="20"/>
            <w:lang w:val="en-US"/>
          </w:rPr>
          <w:t>&gt;</w:t>
        </w:r>
      </w:hyperlink>
    </w:p>
    <w:p w:rsidR="00F54B6A" w:rsidRPr="00F54B6A"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65" w:name="_multimap::find"/>
      <w:bookmarkEnd w:id="265"/>
      <w:r>
        <w:rPr>
          <w:rFonts w:ascii="Arial" w:hAnsi="Arial" w:cs="Arial"/>
          <w:b/>
          <w:i w:val="0"/>
          <w:color w:val="auto"/>
          <w:szCs w:val="20"/>
          <w:lang w:val="en-US"/>
        </w:rPr>
        <w:lastRenderedPageBreak/>
        <w:t>multimap</w:t>
      </w:r>
      <w:r w:rsidRPr="0090541E">
        <w:rPr>
          <w:rFonts w:ascii="Arial" w:hAnsi="Arial" w:cs="Arial"/>
          <w:b/>
          <w:i w:val="0"/>
          <w:color w:val="auto"/>
          <w:szCs w:val="20"/>
        </w:rPr>
        <w:t>::</w:t>
      </w:r>
      <w:r>
        <w:rPr>
          <w:rFonts w:ascii="Arial" w:hAnsi="Arial" w:cs="Arial"/>
          <w:b/>
          <w:i w:val="0"/>
          <w:color w:val="auto"/>
          <w:szCs w:val="20"/>
          <w:lang w:val="en-US"/>
        </w:rPr>
        <w:t>find</w:t>
      </w:r>
    </w:p>
    <w:p w:rsidR="00F54B6A" w:rsidRDefault="00F54B6A" w:rsidP="00F54B6A">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find</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multimap</w:t>
      </w:r>
      <w:r>
        <w:rPr>
          <w:rFonts w:cs="Arial"/>
          <w:color w:val="000000" w:themeColor="text1"/>
          <w:szCs w:val="20"/>
        </w:rPr>
        <w:t>:</w:t>
      </w:r>
    </w:p>
    <w:p w:rsidR="00F54B6A" w:rsidRDefault="00F54B6A" w:rsidP="00F54B6A">
      <w:pPr>
        <w:spacing w:after="0"/>
        <w:ind w:firstLine="567"/>
        <w:jc w:val="both"/>
        <w:rPr>
          <w:rFonts w:cs="Arial"/>
          <w:color w:val="000000" w:themeColor="text1"/>
          <w:szCs w:val="20"/>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808080"/>
          <w:szCs w:val="19"/>
          <w:lang w:val="en-US"/>
        </w:rPr>
        <w:t>#include</w:t>
      </w:r>
      <w:r w:rsidRPr="00F54B6A">
        <w:rPr>
          <w:rFonts w:ascii="Courier New" w:hAnsi="Courier New" w:cs="Courier New"/>
          <w:color w:val="000000"/>
          <w:szCs w:val="19"/>
          <w:lang w:val="en-US"/>
        </w:rPr>
        <w:t xml:space="preserve"> </w:t>
      </w:r>
      <w:r w:rsidRPr="00F54B6A">
        <w:rPr>
          <w:rFonts w:ascii="Courier New" w:hAnsi="Courier New" w:cs="Courier New"/>
          <w:color w:val="A31515"/>
          <w:szCs w:val="19"/>
          <w:lang w:val="en-US"/>
        </w:rPr>
        <w:t>&lt;iostream&gt;</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808080"/>
          <w:szCs w:val="19"/>
          <w:lang w:val="en-US"/>
        </w:rPr>
        <w:t>#include</w:t>
      </w:r>
      <w:r w:rsidRPr="00F54B6A">
        <w:rPr>
          <w:rFonts w:ascii="Courier New" w:hAnsi="Courier New" w:cs="Courier New"/>
          <w:color w:val="000000"/>
          <w:szCs w:val="19"/>
          <w:lang w:val="en-US"/>
        </w:rPr>
        <w:t xml:space="preserve"> </w:t>
      </w:r>
      <w:r w:rsidRPr="00F54B6A">
        <w:rPr>
          <w:rFonts w:ascii="Courier New" w:hAnsi="Courier New" w:cs="Courier New"/>
          <w:color w:val="A31515"/>
          <w:szCs w:val="19"/>
          <w:lang w:val="en-US"/>
        </w:rPr>
        <w:t>&lt;map&gt;</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FF"/>
          <w:szCs w:val="19"/>
          <w:lang w:val="en-US"/>
        </w:rPr>
        <w:t>int</w:t>
      </w:r>
      <w:r w:rsidRPr="00F54B6A">
        <w:rPr>
          <w:rFonts w:ascii="Courier New" w:hAnsi="Courier New" w:cs="Courier New"/>
          <w:color w:val="000000"/>
          <w:szCs w:val="19"/>
          <w:lang w:val="en-US"/>
        </w:rPr>
        <w:t xml:space="preserve"> main() {</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ab/>
        <w:t>std::</w:t>
      </w:r>
      <w:r w:rsidRPr="00F54B6A">
        <w:rPr>
          <w:rFonts w:ascii="Courier New" w:hAnsi="Courier New" w:cs="Courier New"/>
          <w:color w:val="2B91AF"/>
          <w:szCs w:val="19"/>
          <w:lang w:val="en-US"/>
        </w:rPr>
        <w:t>multimap</w:t>
      </w:r>
      <w:r w:rsidRPr="00F54B6A">
        <w:rPr>
          <w:rFonts w:ascii="Courier New" w:hAnsi="Courier New" w:cs="Courier New"/>
          <w:color w:val="000000"/>
          <w:szCs w:val="19"/>
          <w:lang w:val="en-US"/>
        </w:rPr>
        <w:t>&lt;</w:t>
      </w:r>
      <w:r w:rsidRPr="00F54B6A">
        <w:rPr>
          <w:rFonts w:ascii="Courier New" w:hAnsi="Courier New" w:cs="Courier New"/>
          <w:color w:val="0000FF"/>
          <w:szCs w:val="19"/>
          <w:lang w:val="en-US"/>
        </w:rPr>
        <w:t>char</w:t>
      </w: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int</w:t>
      </w:r>
      <w:r w:rsidRPr="00F54B6A">
        <w:rPr>
          <w:rFonts w:ascii="Courier New" w:hAnsi="Courier New" w:cs="Courier New"/>
          <w:color w:val="000000"/>
          <w:szCs w:val="19"/>
          <w:lang w:val="en-US"/>
        </w:rPr>
        <w:t>&gt; mymm;</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ab/>
        <w:t>mymm.insert(std::make_pair(</w:t>
      </w:r>
      <w:r w:rsidRPr="00F54B6A">
        <w:rPr>
          <w:rFonts w:ascii="Courier New" w:hAnsi="Courier New" w:cs="Courier New"/>
          <w:color w:val="A31515"/>
          <w:szCs w:val="19"/>
          <w:lang w:val="en-US"/>
        </w:rPr>
        <w:t>'x'</w:t>
      </w:r>
      <w:r w:rsidRPr="00F54B6A">
        <w:rPr>
          <w:rFonts w:ascii="Courier New" w:hAnsi="Courier New" w:cs="Courier New"/>
          <w:color w:val="000000"/>
          <w:szCs w:val="19"/>
          <w:lang w:val="en-US"/>
        </w:rPr>
        <w:t>, 10));</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ab/>
        <w:t>mymm.insert(std::make_pair(</w:t>
      </w:r>
      <w:r w:rsidRPr="00F54B6A">
        <w:rPr>
          <w:rFonts w:ascii="Courier New" w:hAnsi="Courier New" w:cs="Courier New"/>
          <w:color w:val="A31515"/>
          <w:szCs w:val="19"/>
          <w:lang w:val="en-US"/>
        </w:rPr>
        <w:t>'y'</w:t>
      </w:r>
      <w:r w:rsidRPr="00F54B6A">
        <w:rPr>
          <w:rFonts w:ascii="Courier New" w:hAnsi="Courier New" w:cs="Courier New"/>
          <w:color w:val="000000"/>
          <w:szCs w:val="19"/>
          <w:lang w:val="en-US"/>
        </w:rPr>
        <w:t>, 20));</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ab/>
        <w:t>mymm.insert(std::make_pair(</w:t>
      </w:r>
      <w:r w:rsidRPr="00F54B6A">
        <w:rPr>
          <w:rFonts w:ascii="Courier New" w:hAnsi="Courier New" w:cs="Courier New"/>
          <w:color w:val="A31515"/>
          <w:szCs w:val="19"/>
          <w:lang w:val="en-US"/>
        </w:rPr>
        <w:t>'z'</w:t>
      </w:r>
      <w:r w:rsidRPr="00F54B6A">
        <w:rPr>
          <w:rFonts w:ascii="Courier New" w:hAnsi="Courier New" w:cs="Courier New"/>
          <w:color w:val="000000"/>
          <w:szCs w:val="19"/>
          <w:lang w:val="en-US"/>
        </w:rPr>
        <w:t>, 30));</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ab/>
        <w:t>mymm.insert(std::make_pair(</w:t>
      </w:r>
      <w:r w:rsidRPr="00F54B6A">
        <w:rPr>
          <w:rFonts w:ascii="Courier New" w:hAnsi="Courier New" w:cs="Courier New"/>
          <w:color w:val="A31515"/>
          <w:szCs w:val="19"/>
          <w:lang w:val="en-US"/>
        </w:rPr>
        <w:t>'z'</w:t>
      </w:r>
      <w:r w:rsidRPr="00F54B6A">
        <w:rPr>
          <w:rFonts w:ascii="Courier New" w:hAnsi="Courier New" w:cs="Courier New"/>
          <w:color w:val="000000"/>
          <w:szCs w:val="19"/>
          <w:lang w:val="en-US"/>
        </w:rPr>
        <w:t>, 40));</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ab/>
        <w:t>std::</w:t>
      </w:r>
      <w:r w:rsidRPr="00F54B6A">
        <w:rPr>
          <w:rFonts w:ascii="Courier New" w:hAnsi="Courier New" w:cs="Courier New"/>
          <w:color w:val="2B91AF"/>
          <w:szCs w:val="19"/>
          <w:lang w:val="en-US"/>
        </w:rPr>
        <w:t>multimap</w:t>
      </w:r>
      <w:r w:rsidRPr="00F54B6A">
        <w:rPr>
          <w:rFonts w:ascii="Courier New" w:hAnsi="Courier New" w:cs="Courier New"/>
          <w:color w:val="000000"/>
          <w:szCs w:val="19"/>
          <w:lang w:val="en-US"/>
        </w:rPr>
        <w:t>&lt;</w:t>
      </w:r>
      <w:r w:rsidRPr="00F54B6A">
        <w:rPr>
          <w:rFonts w:ascii="Courier New" w:hAnsi="Courier New" w:cs="Courier New"/>
          <w:color w:val="0000FF"/>
          <w:szCs w:val="19"/>
          <w:lang w:val="en-US"/>
        </w:rPr>
        <w:t>char</w:t>
      </w: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int</w:t>
      </w:r>
      <w:r w:rsidRPr="00F54B6A">
        <w:rPr>
          <w:rFonts w:ascii="Courier New" w:hAnsi="Courier New" w:cs="Courier New"/>
          <w:color w:val="000000"/>
          <w:szCs w:val="19"/>
          <w:lang w:val="en-US"/>
        </w:rPr>
        <w:t>&gt;::</w:t>
      </w:r>
      <w:r w:rsidRPr="00F54B6A">
        <w:rPr>
          <w:rFonts w:ascii="Courier New" w:hAnsi="Courier New" w:cs="Courier New"/>
          <w:color w:val="2B91AF"/>
          <w:szCs w:val="19"/>
          <w:lang w:val="en-US"/>
        </w:rPr>
        <w:t>iterator</w:t>
      </w:r>
      <w:r w:rsidRPr="00F54B6A">
        <w:rPr>
          <w:rFonts w:ascii="Courier New" w:hAnsi="Courier New" w:cs="Courier New"/>
          <w:color w:val="000000"/>
          <w:szCs w:val="19"/>
          <w:lang w:val="en-US"/>
        </w:rPr>
        <w:t xml:space="preserve"> it = mymm.find(</w:t>
      </w:r>
      <w:r w:rsidRPr="00F54B6A">
        <w:rPr>
          <w:rFonts w:ascii="Courier New" w:hAnsi="Courier New" w:cs="Courier New"/>
          <w:color w:val="A31515"/>
          <w:szCs w:val="19"/>
          <w:lang w:val="en-US"/>
        </w:rPr>
        <w:t>'x'</w:t>
      </w:r>
      <w:r w:rsidRPr="00F54B6A">
        <w:rPr>
          <w:rFonts w:ascii="Courier New" w:hAnsi="Courier New" w:cs="Courier New"/>
          <w:color w:val="000000"/>
          <w:szCs w:val="19"/>
          <w:lang w:val="en-US"/>
        </w:rPr>
        <w:t>);</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ab/>
        <w:t>mymm.erase(it);</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ab/>
        <w:t>mymm.erase(mymm.find(</w:t>
      </w:r>
      <w:r w:rsidRPr="00F54B6A">
        <w:rPr>
          <w:rFonts w:ascii="Courier New" w:hAnsi="Courier New" w:cs="Courier New"/>
          <w:color w:val="A31515"/>
          <w:szCs w:val="19"/>
          <w:lang w:val="en-US"/>
        </w:rPr>
        <w:t>'z'</w:t>
      </w:r>
      <w:r w:rsidRPr="00F54B6A">
        <w:rPr>
          <w:rFonts w:ascii="Courier New" w:hAnsi="Courier New" w:cs="Courier New"/>
          <w:color w:val="000000"/>
          <w:szCs w:val="19"/>
          <w:lang w:val="en-US"/>
        </w:rPr>
        <w:t>));</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ab/>
      </w:r>
      <w:r w:rsidRPr="00F54B6A">
        <w:rPr>
          <w:rFonts w:ascii="Courier New" w:hAnsi="Courier New" w:cs="Courier New"/>
          <w:color w:val="008000"/>
          <w:szCs w:val="19"/>
          <w:lang w:val="en-US"/>
        </w:rPr>
        <w:t xml:space="preserve">// </w:t>
      </w:r>
      <w:r w:rsidRPr="00F54B6A">
        <w:rPr>
          <w:rFonts w:ascii="Courier New" w:hAnsi="Courier New" w:cs="Courier New"/>
          <w:color w:val="008000"/>
          <w:szCs w:val="19"/>
        </w:rPr>
        <w:t>вывод</w:t>
      </w:r>
      <w:r w:rsidRPr="00F54B6A">
        <w:rPr>
          <w:rFonts w:ascii="Courier New" w:hAnsi="Courier New" w:cs="Courier New"/>
          <w:color w:val="008000"/>
          <w:szCs w:val="19"/>
          <w:lang w:val="en-US"/>
        </w:rPr>
        <w:t>:</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ab/>
        <w:t xml:space="preserve">std::cout </w:t>
      </w:r>
      <w:r w:rsidRPr="00F54B6A">
        <w:rPr>
          <w:rFonts w:ascii="Courier New" w:hAnsi="Courier New" w:cs="Courier New"/>
          <w:color w:val="008080"/>
          <w:szCs w:val="19"/>
          <w:lang w:val="en-US"/>
        </w:rPr>
        <w:t>&lt;&lt;</w:t>
      </w:r>
      <w:r w:rsidRPr="00F54B6A">
        <w:rPr>
          <w:rFonts w:ascii="Courier New" w:hAnsi="Courier New" w:cs="Courier New"/>
          <w:color w:val="000000"/>
          <w:szCs w:val="19"/>
          <w:lang w:val="en-US"/>
        </w:rPr>
        <w:t xml:space="preserve"> </w:t>
      </w:r>
      <w:r w:rsidRPr="00F54B6A">
        <w:rPr>
          <w:rFonts w:ascii="Courier New" w:hAnsi="Courier New" w:cs="Courier New"/>
          <w:color w:val="A31515"/>
          <w:szCs w:val="19"/>
          <w:lang w:val="en-US"/>
        </w:rPr>
        <w:t>"elements in mymm:"</w:t>
      </w:r>
      <w:r w:rsidRPr="00F54B6A">
        <w:rPr>
          <w:rFonts w:ascii="Courier New" w:hAnsi="Courier New" w:cs="Courier New"/>
          <w:color w:val="000000"/>
          <w:szCs w:val="19"/>
          <w:lang w:val="en-US"/>
        </w:rPr>
        <w:t xml:space="preserve"> </w:t>
      </w:r>
      <w:r w:rsidRPr="00F54B6A">
        <w:rPr>
          <w:rFonts w:ascii="Courier New" w:hAnsi="Courier New" w:cs="Courier New"/>
          <w:color w:val="008080"/>
          <w:szCs w:val="19"/>
          <w:lang w:val="en-US"/>
        </w:rPr>
        <w:t>&lt;&lt;</w:t>
      </w:r>
      <w:r w:rsidRPr="00F54B6A">
        <w:rPr>
          <w:rFonts w:ascii="Courier New" w:hAnsi="Courier New" w:cs="Courier New"/>
          <w:color w:val="000000"/>
          <w:szCs w:val="19"/>
          <w:lang w:val="en-US"/>
        </w:rPr>
        <w:t xml:space="preserve"> </w:t>
      </w:r>
      <w:r w:rsidRPr="00F54B6A">
        <w:rPr>
          <w:rFonts w:ascii="Courier New" w:hAnsi="Courier New" w:cs="Courier New"/>
          <w:color w:val="A31515"/>
          <w:szCs w:val="19"/>
          <w:lang w:val="en-US"/>
        </w:rPr>
        <w:t>'\n'</w:t>
      </w:r>
      <w:r w:rsidRPr="00F54B6A">
        <w:rPr>
          <w:rFonts w:ascii="Courier New" w:hAnsi="Courier New" w:cs="Courier New"/>
          <w:color w:val="000000"/>
          <w:szCs w:val="19"/>
          <w:lang w:val="en-US"/>
        </w:rPr>
        <w:t>;</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ab/>
        <w:t xml:space="preserve">std::cout </w:t>
      </w:r>
      <w:r w:rsidRPr="00F54B6A">
        <w:rPr>
          <w:rFonts w:ascii="Courier New" w:hAnsi="Courier New" w:cs="Courier New"/>
          <w:color w:val="008080"/>
          <w:szCs w:val="19"/>
          <w:lang w:val="en-US"/>
        </w:rPr>
        <w:t>&lt;&lt;</w:t>
      </w:r>
      <w:r w:rsidRPr="00F54B6A">
        <w:rPr>
          <w:rFonts w:ascii="Courier New" w:hAnsi="Courier New" w:cs="Courier New"/>
          <w:color w:val="000000"/>
          <w:szCs w:val="19"/>
          <w:lang w:val="en-US"/>
        </w:rPr>
        <w:t xml:space="preserve"> </w:t>
      </w:r>
      <w:r w:rsidRPr="00F54B6A">
        <w:rPr>
          <w:rFonts w:ascii="Courier New" w:hAnsi="Courier New" w:cs="Courier New"/>
          <w:color w:val="A31515"/>
          <w:szCs w:val="19"/>
          <w:lang w:val="en-US"/>
        </w:rPr>
        <w:t>"y =&gt; "</w:t>
      </w:r>
      <w:r w:rsidRPr="00F54B6A">
        <w:rPr>
          <w:rFonts w:ascii="Courier New" w:hAnsi="Courier New" w:cs="Courier New"/>
          <w:color w:val="000000"/>
          <w:szCs w:val="19"/>
          <w:lang w:val="en-US"/>
        </w:rPr>
        <w:t xml:space="preserve"> </w:t>
      </w:r>
      <w:r w:rsidRPr="00F54B6A">
        <w:rPr>
          <w:rFonts w:ascii="Courier New" w:hAnsi="Courier New" w:cs="Courier New"/>
          <w:color w:val="008080"/>
          <w:szCs w:val="19"/>
          <w:lang w:val="en-US"/>
        </w:rPr>
        <w:t>&lt;&lt;</w:t>
      </w:r>
      <w:r w:rsidRPr="00F54B6A">
        <w:rPr>
          <w:rFonts w:ascii="Courier New" w:hAnsi="Courier New" w:cs="Courier New"/>
          <w:color w:val="000000"/>
          <w:szCs w:val="19"/>
          <w:lang w:val="en-US"/>
        </w:rPr>
        <w:t xml:space="preserve"> mymm.find(</w:t>
      </w:r>
      <w:r w:rsidRPr="00F54B6A">
        <w:rPr>
          <w:rFonts w:ascii="Courier New" w:hAnsi="Courier New" w:cs="Courier New"/>
          <w:color w:val="A31515"/>
          <w:szCs w:val="19"/>
          <w:lang w:val="en-US"/>
        </w:rPr>
        <w:t>'y'</w:t>
      </w:r>
      <w:r w:rsidRPr="00F54B6A">
        <w:rPr>
          <w:rFonts w:ascii="Courier New" w:hAnsi="Courier New" w:cs="Courier New"/>
          <w:color w:val="000000"/>
          <w:szCs w:val="19"/>
          <w:lang w:val="en-US"/>
        </w:rPr>
        <w:t>)</w:t>
      </w:r>
      <w:r w:rsidRPr="00F54B6A">
        <w:rPr>
          <w:rFonts w:ascii="Courier New" w:hAnsi="Courier New" w:cs="Courier New"/>
          <w:color w:val="008080"/>
          <w:szCs w:val="19"/>
          <w:lang w:val="en-US"/>
        </w:rPr>
        <w:t>-&gt;</w:t>
      </w:r>
      <w:r w:rsidRPr="00F54B6A">
        <w:rPr>
          <w:rFonts w:ascii="Courier New" w:hAnsi="Courier New" w:cs="Courier New"/>
          <w:color w:val="000000"/>
          <w:szCs w:val="19"/>
          <w:lang w:val="en-US"/>
        </w:rPr>
        <w:t xml:space="preserve">second </w:t>
      </w:r>
      <w:r w:rsidRPr="00F54B6A">
        <w:rPr>
          <w:rFonts w:ascii="Courier New" w:hAnsi="Courier New" w:cs="Courier New"/>
          <w:color w:val="008080"/>
          <w:szCs w:val="19"/>
          <w:lang w:val="en-US"/>
        </w:rPr>
        <w:t>&lt;&lt;</w:t>
      </w:r>
      <w:r w:rsidRPr="00F54B6A">
        <w:rPr>
          <w:rFonts w:ascii="Courier New" w:hAnsi="Courier New" w:cs="Courier New"/>
          <w:color w:val="000000"/>
          <w:szCs w:val="19"/>
          <w:lang w:val="en-US"/>
        </w:rPr>
        <w:t xml:space="preserve"> </w:t>
      </w:r>
      <w:r w:rsidRPr="00F54B6A">
        <w:rPr>
          <w:rFonts w:ascii="Courier New" w:hAnsi="Courier New" w:cs="Courier New"/>
          <w:color w:val="A31515"/>
          <w:szCs w:val="19"/>
          <w:lang w:val="en-US"/>
        </w:rPr>
        <w:t>'\n'</w:t>
      </w:r>
      <w:r w:rsidRPr="00F54B6A">
        <w:rPr>
          <w:rFonts w:ascii="Courier New" w:hAnsi="Courier New" w:cs="Courier New"/>
          <w:color w:val="000000"/>
          <w:szCs w:val="19"/>
          <w:lang w:val="en-US"/>
        </w:rPr>
        <w:t>;</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ab/>
        <w:t xml:space="preserve">std::cout </w:t>
      </w:r>
      <w:r w:rsidRPr="00F54B6A">
        <w:rPr>
          <w:rFonts w:ascii="Courier New" w:hAnsi="Courier New" w:cs="Courier New"/>
          <w:color w:val="008080"/>
          <w:szCs w:val="19"/>
          <w:lang w:val="en-US"/>
        </w:rPr>
        <w:t>&lt;&lt;</w:t>
      </w:r>
      <w:r w:rsidRPr="00F54B6A">
        <w:rPr>
          <w:rFonts w:ascii="Courier New" w:hAnsi="Courier New" w:cs="Courier New"/>
          <w:color w:val="000000"/>
          <w:szCs w:val="19"/>
          <w:lang w:val="en-US"/>
        </w:rPr>
        <w:t xml:space="preserve"> </w:t>
      </w:r>
      <w:r w:rsidRPr="00F54B6A">
        <w:rPr>
          <w:rFonts w:ascii="Courier New" w:hAnsi="Courier New" w:cs="Courier New"/>
          <w:color w:val="A31515"/>
          <w:szCs w:val="19"/>
          <w:lang w:val="en-US"/>
        </w:rPr>
        <w:t>"z =&gt; "</w:t>
      </w:r>
      <w:r w:rsidRPr="00F54B6A">
        <w:rPr>
          <w:rFonts w:ascii="Courier New" w:hAnsi="Courier New" w:cs="Courier New"/>
          <w:color w:val="000000"/>
          <w:szCs w:val="19"/>
          <w:lang w:val="en-US"/>
        </w:rPr>
        <w:t xml:space="preserve"> </w:t>
      </w:r>
      <w:r w:rsidRPr="00F54B6A">
        <w:rPr>
          <w:rFonts w:ascii="Courier New" w:hAnsi="Courier New" w:cs="Courier New"/>
          <w:color w:val="008080"/>
          <w:szCs w:val="19"/>
          <w:lang w:val="en-US"/>
        </w:rPr>
        <w:t>&lt;&lt;</w:t>
      </w:r>
      <w:r w:rsidRPr="00F54B6A">
        <w:rPr>
          <w:rFonts w:ascii="Courier New" w:hAnsi="Courier New" w:cs="Courier New"/>
          <w:color w:val="000000"/>
          <w:szCs w:val="19"/>
          <w:lang w:val="en-US"/>
        </w:rPr>
        <w:t xml:space="preserve"> mymm.find(</w:t>
      </w:r>
      <w:r w:rsidRPr="00F54B6A">
        <w:rPr>
          <w:rFonts w:ascii="Courier New" w:hAnsi="Courier New" w:cs="Courier New"/>
          <w:color w:val="A31515"/>
          <w:szCs w:val="19"/>
          <w:lang w:val="en-US"/>
        </w:rPr>
        <w:t>'z'</w:t>
      </w:r>
      <w:r w:rsidRPr="00F54B6A">
        <w:rPr>
          <w:rFonts w:ascii="Courier New" w:hAnsi="Courier New" w:cs="Courier New"/>
          <w:color w:val="000000"/>
          <w:szCs w:val="19"/>
          <w:lang w:val="en-US"/>
        </w:rPr>
        <w:t>)</w:t>
      </w:r>
      <w:r w:rsidRPr="00F54B6A">
        <w:rPr>
          <w:rFonts w:ascii="Courier New" w:hAnsi="Courier New" w:cs="Courier New"/>
          <w:color w:val="008080"/>
          <w:szCs w:val="19"/>
          <w:lang w:val="en-US"/>
        </w:rPr>
        <w:t>-&gt;</w:t>
      </w:r>
      <w:r w:rsidRPr="00F54B6A">
        <w:rPr>
          <w:rFonts w:ascii="Courier New" w:hAnsi="Courier New" w:cs="Courier New"/>
          <w:color w:val="000000"/>
          <w:szCs w:val="19"/>
          <w:lang w:val="en-US"/>
        </w:rPr>
        <w:t xml:space="preserve">second </w:t>
      </w:r>
      <w:r w:rsidRPr="00F54B6A">
        <w:rPr>
          <w:rFonts w:ascii="Courier New" w:hAnsi="Courier New" w:cs="Courier New"/>
          <w:color w:val="008080"/>
          <w:szCs w:val="19"/>
          <w:lang w:val="en-US"/>
        </w:rPr>
        <w:t>&lt;&lt;</w:t>
      </w:r>
      <w:r w:rsidRPr="00F54B6A">
        <w:rPr>
          <w:rFonts w:ascii="Courier New" w:hAnsi="Courier New" w:cs="Courier New"/>
          <w:color w:val="000000"/>
          <w:szCs w:val="19"/>
          <w:lang w:val="en-US"/>
        </w:rPr>
        <w:t xml:space="preserve"> </w:t>
      </w:r>
      <w:r w:rsidRPr="00F54B6A">
        <w:rPr>
          <w:rFonts w:ascii="Courier New" w:hAnsi="Courier New" w:cs="Courier New"/>
          <w:color w:val="A31515"/>
          <w:szCs w:val="19"/>
          <w:lang w:val="en-US"/>
        </w:rPr>
        <w:t>'\n'</w:t>
      </w:r>
      <w:r w:rsidRPr="00F54B6A">
        <w:rPr>
          <w:rFonts w:ascii="Courier New" w:hAnsi="Courier New" w:cs="Courier New"/>
          <w:color w:val="000000"/>
          <w:szCs w:val="19"/>
          <w:lang w:val="en-US"/>
        </w:rPr>
        <w:t>;</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rPr>
      </w:pPr>
      <w:r w:rsidRPr="00F54B6A">
        <w:rPr>
          <w:rFonts w:ascii="Courier New" w:hAnsi="Courier New" w:cs="Courier New"/>
          <w:color w:val="000000"/>
          <w:szCs w:val="19"/>
          <w:lang w:val="en-US"/>
        </w:rPr>
        <w:tab/>
      </w:r>
      <w:r w:rsidRPr="00F54B6A">
        <w:rPr>
          <w:rFonts w:ascii="Courier New" w:hAnsi="Courier New" w:cs="Courier New"/>
          <w:color w:val="0000FF"/>
          <w:szCs w:val="19"/>
        </w:rPr>
        <w:t>return</w:t>
      </w:r>
      <w:r w:rsidRPr="00F54B6A">
        <w:rPr>
          <w:rFonts w:ascii="Courier New" w:hAnsi="Courier New" w:cs="Courier New"/>
          <w:color w:val="000000"/>
          <w:szCs w:val="19"/>
        </w:rPr>
        <w:t xml:space="preserve"> 0;</w:t>
      </w:r>
    </w:p>
    <w:p w:rsidR="00F54B6A" w:rsidRPr="00F54B6A" w:rsidRDefault="00F54B6A" w:rsidP="00F54B6A">
      <w:pPr>
        <w:spacing w:after="80"/>
        <w:jc w:val="both"/>
        <w:rPr>
          <w:rFonts w:ascii="Courier New" w:hAnsi="Courier New" w:cs="Courier New"/>
          <w:color w:val="000000"/>
          <w:szCs w:val="19"/>
        </w:rPr>
      </w:pPr>
      <w:r w:rsidRPr="00F54B6A">
        <w:rPr>
          <w:rFonts w:ascii="Courier New" w:hAnsi="Courier New" w:cs="Courier New"/>
          <w:color w:val="000000"/>
          <w:szCs w:val="19"/>
        </w:rPr>
        <w:t>}</w:t>
      </w:r>
    </w:p>
    <w:p w:rsidR="00F54B6A" w:rsidRDefault="00F54B6A" w:rsidP="00F54B6A">
      <w:pPr>
        <w:spacing w:after="80"/>
        <w:ind w:firstLine="567"/>
        <w:jc w:val="both"/>
        <w:rPr>
          <w:rFonts w:cs="Arial"/>
          <w:color w:val="000000"/>
          <w:szCs w:val="20"/>
        </w:rPr>
      </w:pPr>
      <w:r>
        <w:rPr>
          <w:rFonts w:cs="Arial"/>
          <w:color w:val="000000"/>
          <w:szCs w:val="20"/>
        </w:rPr>
        <w:t>Результат работы программы:</w:t>
      </w:r>
    </w:p>
    <w:p w:rsidR="00F54B6A" w:rsidRDefault="00F54B6A" w:rsidP="00F54B6A">
      <w:pPr>
        <w:spacing w:after="80"/>
        <w:jc w:val="both"/>
        <w:rPr>
          <w:rFonts w:cs="Arial"/>
          <w:color w:val="000000"/>
          <w:szCs w:val="20"/>
        </w:rPr>
      </w:pPr>
      <w:r w:rsidRPr="00F54B6A">
        <w:rPr>
          <w:rFonts w:cs="Arial"/>
          <w:noProof/>
          <w:color w:val="000000"/>
          <w:szCs w:val="20"/>
          <w:lang w:eastAsia="ru-RU"/>
        </w:rPr>
        <w:drawing>
          <wp:inline distT="0" distB="0" distL="0" distR="0" wp14:anchorId="63E0D455" wp14:editId="433EA642">
            <wp:extent cx="1467055" cy="647790"/>
            <wp:effectExtent l="0" t="0" r="0" b="0"/>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1467055" cy="647790"/>
                    </a:xfrm>
                    <a:prstGeom prst="rect">
                      <a:avLst/>
                    </a:prstGeom>
                  </pic:spPr>
                </pic:pic>
              </a:graphicData>
            </a:graphic>
          </wp:inline>
        </w:drawing>
      </w:r>
    </w:p>
    <w:p w:rsidR="00F54B6A" w:rsidRPr="00F54B6A" w:rsidRDefault="00E02D8B" w:rsidP="00F54B6A">
      <w:pPr>
        <w:spacing w:before="80" w:after="80"/>
        <w:rPr>
          <w:lang w:val="en-US"/>
        </w:rPr>
      </w:pPr>
      <w:hyperlink w:anchor="_Ассоциативные_контейнеры" w:history="1">
        <w:r w:rsidR="00F54B6A" w:rsidRPr="00476B13">
          <w:rPr>
            <w:rStyle w:val="a4"/>
            <w:rFonts w:cs="Arial"/>
            <w:szCs w:val="20"/>
            <w:lang w:val="en-US"/>
          </w:rPr>
          <w:t>&lt;</w:t>
        </w:r>
        <w:r w:rsidR="00F54B6A" w:rsidRPr="00476B13">
          <w:rPr>
            <w:rStyle w:val="a4"/>
            <w:rFonts w:cs="Arial"/>
            <w:szCs w:val="20"/>
          </w:rPr>
          <w:t>Ассоциативные контейнеры</w:t>
        </w:r>
        <w:r w:rsidR="00F54B6A" w:rsidRPr="00476B13">
          <w:rPr>
            <w:rStyle w:val="a4"/>
            <w:rFonts w:cs="Arial"/>
            <w:szCs w:val="20"/>
            <w:lang w:val="en-US"/>
          </w:rPr>
          <w:t>&gt;</w:t>
        </w:r>
      </w:hyperlink>
    </w:p>
    <w:p w:rsidR="00F54B6A" w:rsidRPr="00F54B6A"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66" w:name="_multimap::equal_range"/>
      <w:bookmarkEnd w:id="266"/>
      <w:r>
        <w:rPr>
          <w:rFonts w:ascii="Arial" w:hAnsi="Arial" w:cs="Arial"/>
          <w:b/>
          <w:i w:val="0"/>
          <w:color w:val="auto"/>
          <w:szCs w:val="20"/>
          <w:lang w:val="en-US"/>
        </w:rPr>
        <w:t>multimap</w:t>
      </w:r>
      <w:r w:rsidRPr="0090541E">
        <w:rPr>
          <w:rFonts w:ascii="Arial" w:hAnsi="Arial" w:cs="Arial"/>
          <w:b/>
          <w:i w:val="0"/>
          <w:color w:val="auto"/>
          <w:szCs w:val="20"/>
        </w:rPr>
        <w:t>::</w:t>
      </w:r>
      <w:r>
        <w:rPr>
          <w:rFonts w:ascii="Arial" w:hAnsi="Arial" w:cs="Arial"/>
          <w:b/>
          <w:i w:val="0"/>
          <w:color w:val="auto"/>
          <w:szCs w:val="20"/>
          <w:lang w:val="en-US"/>
        </w:rPr>
        <w:t>equal_range</w:t>
      </w:r>
    </w:p>
    <w:p w:rsidR="00F54B6A" w:rsidRDefault="00F54B6A" w:rsidP="00F54B6A">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equal</w:t>
      </w:r>
      <w:r w:rsidRPr="00E828FB">
        <w:rPr>
          <w:rFonts w:cs="Arial"/>
          <w:color w:val="000000" w:themeColor="text1"/>
          <w:szCs w:val="20"/>
        </w:rPr>
        <w:t>_</w:t>
      </w:r>
      <w:r>
        <w:rPr>
          <w:rFonts w:cs="Arial"/>
          <w:color w:val="000000" w:themeColor="text1"/>
          <w:szCs w:val="20"/>
          <w:lang w:val="en-US"/>
        </w:rPr>
        <w:t>range</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multimap</w:t>
      </w:r>
      <w:r>
        <w:rPr>
          <w:rFonts w:cs="Arial"/>
          <w:color w:val="000000" w:themeColor="text1"/>
          <w:szCs w:val="20"/>
        </w:rPr>
        <w:t>:</w:t>
      </w:r>
    </w:p>
    <w:p w:rsidR="00F54B6A" w:rsidRDefault="00F54B6A" w:rsidP="00F54B6A">
      <w:pPr>
        <w:spacing w:after="0"/>
        <w:ind w:firstLine="567"/>
        <w:jc w:val="both"/>
        <w:rPr>
          <w:rFonts w:cs="Arial"/>
          <w:color w:val="000000" w:themeColor="text1"/>
          <w:szCs w:val="20"/>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808080"/>
          <w:szCs w:val="19"/>
          <w:lang w:val="en-US"/>
        </w:rPr>
        <w:t>#include</w:t>
      </w:r>
      <w:r w:rsidRPr="00F54B6A">
        <w:rPr>
          <w:rFonts w:ascii="Courier New" w:hAnsi="Courier New" w:cs="Courier New"/>
          <w:color w:val="000000"/>
          <w:szCs w:val="19"/>
          <w:lang w:val="en-US"/>
        </w:rPr>
        <w:t xml:space="preserve"> </w:t>
      </w:r>
      <w:r w:rsidRPr="00F54B6A">
        <w:rPr>
          <w:rFonts w:ascii="Courier New" w:hAnsi="Courier New" w:cs="Courier New"/>
          <w:color w:val="A31515"/>
          <w:szCs w:val="19"/>
          <w:lang w:val="en-US"/>
        </w:rPr>
        <w:t>&lt;iostream&gt;</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808080"/>
          <w:szCs w:val="19"/>
          <w:lang w:val="en-US"/>
        </w:rPr>
        <w:t>#include</w:t>
      </w:r>
      <w:r w:rsidRPr="00F54B6A">
        <w:rPr>
          <w:rFonts w:ascii="Courier New" w:hAnsi="Courier New" w:cs="Courier New"/>
          <w:color w:val="000000"/>
          <w:szCs w:val="19"/>
          <w:lang w:val="en-US"/>
        </w:rPr>
        <w:t xml:space="preserve"> </w:t>
      </w:r>
      <w:r w:rsidRPr="00F54B6A">
        <w:rPr>
          <w:rFonts w:ascii="Courier New" w:hAnsi="Courier New" w:cs="Courier New"/>
          <w:color w:val="A31515"/>
          <w:szCs w:val="19"/>
          <w:lang w:val="en-US"/>
        </w:rPr>
        <w:t>&lt;map&gt;</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FF"/>
          <w:szCs w:val="19"/>
          <w:lang w:val="en-US"/>
        </w:rPr>
        <w:t>int</w:t>
      </w:r>
      <w:r w:rsidRPr="00F54B6A">
        <w:rPr>
          <w:rFonts w:ascii="Courier New" w:hAnsi="Courier New" w:cs="Courier New"/>
          <w:color w:val="000000"/>
          <w:szCs w:val="19"/>
          <w:lang w:val="en-US"/>
        </w:rPr>
        <w:t xml:space="preserve"> main() {</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std::</w:t>
      </w:r>
      <w:r w:rsidRPr="00F54B6A">
        <w:rPr>
          <w:rFonts w:ascii="Courier New" w:hAnsi="Courier New" w:cs="Courier New"/>
          <w:color w:val="2B91AF"/>
          <w:szCs w:val="19"/>
          <w:lang w:val="en-US"/>
        </w:rPr>
        <w:t>multimap</w:t>
      </w:r>
      <w:r w:rsidRPr="00F54B6A">
        <w:rPr>
          <w:rFonts w:ascii="Courier New" w:hAnsi="Courier New" w:cs="Courier New"/>
          <w:color w:val="000000"/>
          <w:szCs w:val="19"/>
          <w:lang w:val="en-US"/>
        </w:rPr>
        <w:t>&lt;</w:t>
      </w:r>
      <w:r w:rsidRPr="00F54B6A">
        <w:rPr>
          <w:rFonts w:ascii="Courier New" w:hAnsi="Courier New" w:cs="Courier New"/>
          <w:color w:val="0000FF"/>
          <w:szCs w:val="19"/>
          <w:lang w:val="en-US"/>
        </w:rPr>
        <w:t>char</w:t>
      </w: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int</w:t>
      </w:r>
      <w:r w:rsidRPr="00F54B6A">
        <w:rPr>
          <w:rFonts w:ascii="Courier New" w:hAnsi="Courier New" w:cs="Courier New"/>
          <w:color w:val="000000"/>
          <w:szCs w:val="19"/>
          <w:lang w:val="en-US"/>
        </w:rPr>
        <w:t>&gt; mymm;</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mymm.insert(std::</w:t>
      </w:r>
      <w:r w:rsidRPr="00F54B6A">
        <w:rPr>
          <w:rFonts w:ascii="Courier New" w:hAnsi="Courier New" w:cs="Courier New"/>
          <w:color w:val="2B91AF"/>
          <w:szCs w:val="19"/>
          <w:lang w:val="en-US"/>
        </w:rPr>
        <w:t>pair</w:t>
      </w:r>
      <w:r w:rsidRPr="00F54B6A">
        <w:rPr>
          <w:rFonts w:ascii="Courier New" w:hAnsi="Courier New" w:cs="Courier New"/>
          <w:color w:val="000000"/>
          <w:szCs w:val="19"/>
          <w:lang w:val="en-US"/>
        </w:rPr>
        <w:t>&lt;</w:t>
      </w:r>
      <w:r w:rsidRPr="00F54B6A">
        <w:rPr>
          <w:rFonts w:ascii="Courier New" w:hAnsi="Courier New" w:cs="Courier New"/>
          <w:color w:val="0000FF"/>
          <w:szCs w:val="19"/>
          <w:lang w:val="en-US"/>
        </w:rPr>
        <w:t>char</w:t>
      </w: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int</w:t>
      </w:r>
      <w:r w:rsidRPr="00F54B6A">
        <w:rPr>
          <w:rFonts w:ascii="Courier New" w:hAnsi="Courier New" w:cs="Courier New"/>
          <w:color w:val="000000"/>
          <w:szCs w:val="19"/>
          <w:lang w:val="en-US"/>
        </w:rPr>
        <w:t>&gt;(</w:t>
      </w:r>
      <w:r w:rsidRPr="00F54B6A">
        <w:rPr>
          <w:rFonts w:ascii="Courier New" w:hAnsi="Courier New" w:cs="Courier New"/>
          <w:color w:val="A31515"/>
          <w:szCs w:val="19"/>
          <w:lang w:val="en-US"/>
        </w:rPr>
        <w:t>'a'</w:t>
      </w:r>
      <w:r w:rsidRPr="00F54B6A">
        <w:rPr>
          <w:rFonts w:ascii="Courier New" w:hAnsi="Courier New" w:cs="Courier New"/>
          <w:color w:val="000000"/>
          <w:szCs w:val="19"/>
          <w:lang w:val="en-US"/>
        </w:rPr>
        <w:t>, 10));</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mymm.insert(std::</w:t>
      </w:r>
      <w:r w:rsidRPr="00F54B6A">
        <w:rPr>
          <w:rFonts w:ascii="Courier New" w:hAnsi="Courier New" w:cs="Courier New"/>
          <w:color w:val="2B91AF"/>
          <w:szCs w:val="19"/>
          <w:lang w:val="en-US"/>
        </w:rPr>
        <w:t>pair</w:t>
      </w:r>
      <w:r w:rsidRPr="00F54B6A">
        <w:rPr>
          <w:rFonts w:ascii="Courier New" w:hAnsi="Courier New" w:cs="Courier New"/>
          <w:color w:val="000000"/>
          <w:szCs w:val="19"/>
          <w:lang w:val="en-US"/>
        </w:rPr>
        <w:t>&lt;</w:t>
      </w:r>
      <w:r w:rsidRPr="00F54B6A">
        <w:rPr>
          <w:rFonts w:ascii="Courier New" w:hAnsi="Courier New" w:cs="Courier New"/>
          <w:color w:val="0000FF"/>
          <w:szCs w:val="19"/>
          <w:lang w:val="en-US"/>
        </w:rPr>
        <w:t>char</w:t>
      </w: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int</w:t>
      </w:r>
      <w:r w:rsidRPr="00F54B6A">
        <w:rPr>
          <w:rFonts w:ascii="Courier New" w:hAnsi="Courier New" w:cs="Courier New"/>
          <w:color w:val="000000"/>
          <w:szCs w:val="19"/>
          <w:lang w:val="en-US"/>
        </w:rPr>
        <w:t>&gt;(</w:t>
      </w:r>
      <w:r w:rsidRPr="00F54B6A">
        <w:rPr>
          <w:rFonts w:ascii="Courier New" w:hAnsi="Courier New" w:cs="Courier New"/>
          <w:color w:val="A31515"/>
          <w:szCs w:val="19"/>
          <w:lang w:val="en-US"/>
        </w:rPr>
        <w:t>'b'</w:t>
      </w:r>
      <w:r w:rsidRPr="00F54B6A">
        <w:rPr>
          <w:rFonts w:ascii="Courier New" w:hAnsi="Courier New" w:cs="Courier New"/>
          <w:color w:val="000000"/>
          <w:szCs w:val="19"/>
          <w:lang w:val="en-US"/>
        </w:rPr>
        <w:t>, 20));</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mymm.insert(std::</w:t>
      </w:r>
      <w:r w:rsidRPr="00F54B6A">
        <w:rPr>
          <w:rFonts w:ascii="Courier New" w:hAnsi="Courier New" w:cs="Courier New"/>
          <w:color w:val="2B91AF"/>
          <w:szCs w:val="19"/>
          <w:lang w:val="en-US"/>
        </w:rPr>
        <w:t>pair</w:t>
      </w:r>
      <w:r w:rsidRPr="00F54B6A">
        <w:rPr>
          <w:rFonts w:ascii="Courier New" w:hAnsi="Courier New" w:cs="Courier New"/>
          <w:color w:val="000000"/>
          <w:szCs w:val="19"/>
          <w:lang w:val="en-US"/>
        </w:rPr>
        <w:t>&lt;</w:t>
      </w:r>
      <w:r w:rsidRPr="00F54B6A">
        <w:rPr>
          <w:rFonts w:ascii="Courier New" w:hAnsi="Courier New" w:cs="Courier New"/>
          <w:color w:val="0000FF"/>
          <w:szCs w:val="19"/>
          <w:lang w:val="en-US"/>
        </w:rPr>
        <w:t>char</w:t>
      </w: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int</w:t>
      </w:r>
      <w:r w:rsidRPr="00F54B6A">
        <w:rPr>
          <w:rFonts w:ascii="Courier New" w:hAnsi="Courier New" w:cs="Courier New"/>
          <w:color w:val="000000"/>
          <w:szCs w:val="19"/>
          <w:lang w:val="en-US"/>
        </w:rPr>
        <w:t>&gt;(</w:t>
      </w:r>
      <w:r w:rsidRPr="00F54B6A">
        <w:rPr>
          <w:rFonts w:ascii="Courier New" w:hAnsi="Courier New" w:cs="Courier New"/>
          <w:color w:val="A31515"/>
          <w:szCs w:val="19"/>
          <w:lang w:val="en-US"/>
        </w:rPr>
        <w:t>'b'</w:t>
      </w:r>
      <w:r w:rsidRPr="00F54B6A">
        <w:rPr>
          <w:rFonts w:ascii="Courier New" w:hAnsi="Courier New" w:cs="Courier New"/>
          <w:color w:val="000000"/>
          <w:szCs w:val="19"/>
          <w:lang w:val="en-US"/>
        </w:rPr>
        <w:t>, 30));</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mymm.insert(std::</w:t>
      </w:r>
      <w:r w:rsidRPr="00F54B6A">
        <w:rPr>
          <w:rFonts w:ascii="Courier New" w:hAnsi="Courier New" w:cs="Courier New"/>
          <w:color w:val="2B91AF"/>
          <w:szCs w:val="19"/>
          <w:lang w:val="en-US"/>
        </w:rPr>
        <w:t>pair</w:t>
      </w:r>
      <w:r w:rsidRPr="00F54B6A">
        <w:rPr>
          <w:rFonts w:ascii="Courier New" w:hAnsi="Courier New" w:cs="Courier New"/>
          <w:color w:val="000000"/>
          <w:szCs w:val="19"/>
          <w:lang w:val="en-US"/>
        </w:rPr>
        <w:t>&lt;</w:t>
      </w:r>
      <w:r w:rsidRPr="00F54B6A">
        <w:rPr>
          <w:rFonts w:ascii="Courier New" w:hAnsi="Courier New" w:cs="Courier New"/>
          <w:color w:val="0000FF"/>
          <w:szCs w:val="19"/>
          <w:lang w:val="en-US"/>
        </w:rPr>
        <w:t>char</w:t>
      </w: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int</w:t>
      </w:r>
      <w:r w:rsidRPr="00F54B6A">
        <w:rPr>
          <w:rFonts w:ascii="Courier New" w:hAnsi="Courier New" w:cs="Courier New"/>
          <w:color w:val="000000"/>
          <w:szCs w:val="19"/>
          <w:lang w:val="en-US"/>
        </w:rPr>
        <w:t>&gt;(</w:t>
      </w:r>
      <w:r w:rsidRPr="00F54B6A">
        <w:rPr>
          <w:rFonts w:ascii="Courier New" w:hAnsi="Courier New" w:cs="Courier New"/>
          <w:color w:val="A31515"/>
          <w:szCs w:val="19"/>
          <w:lang w:val="en-US"/>
        </w:rPr>
        <w:t>'b'</w:t>
      </w:r>
      <w:r w:rsidRPr="00F54B6A">
        <w:rPr>
          <w:rFonts w:ascii="Courier New" w:hAnsi="Courier New" w:cs="Courier New"/>
          <w:color w:val="000000"/>
          <w:szCs w:val="19"/>
          <w:lang w:val="en-US"/>
        </w:rPr>
        <w:t>, 40));</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mymm.insert(std::</w:t>
      </w:r>
      <w:r w:rsidRPr="00F54B6A">
        <w:rPr>
          <w:rFonts w:ascii="Courier New" w:hAnsi="Courier New" w:cs="Courier New"/>
          <w:color w:val="2B91AF"/>
          <w:szCs w:val="19"/>
          <w:lang w:val="en-US"/>
        </w:rPr>
        <w:t>pair</w:t>
      </w:r>
      <w:r w:rsidRPr="00F54B6A">
        <w:rPr>
          <w:rFonts w:ascii="Courier New" w:hAnsi="Courier New" w:cs="Courier New"/>
          <w:color w:val="000000"/>
          <w:szCs w:val="19"/>
          <w:lang w:val="en-US"/>
        </w:rPr>
        <w:t>&lt;</w:t>
      </w:r>
      <w:r w:rsidRPr="00F54B6A">
        <w:rPr>
          <w:rFonts w:ascii="Courier New" w:hAnsi="Courier New" w:cs="Courier New"/>
          <w:color w:val="0000FF"/>
          <w:szCs w:val="19"/>
          <w:lang w:val="en-US"/>
        </w:rPr>
        <w:t>char</w:t>
      </w: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int</w:t>
      </w:r>
      <w:r w:rsidRPr="00F54B6A">
        <w:rPr>
          <w:rFonts w:ascii="Courier New" w:hAnsi="Courier New" w:cs="Courier New"/>
          <w:color w:val="000000"/>
          <w:szCs w:val="19"/>
          <w:lang w:val="en-US"/>
        </w:rPr>
        <w:t>&gt;(</w:t>
      </w:r>
      <w:r w:rsidRPr="00F54B6A">
        <w:rPr>
          <w:rFonts w:ascii="Courier New" w:hAnsi="Courier New" w:cs="Courier New"/>
          <w:color w:val="A31515"/>
          <w:szCs w:val="19"/>
          <w:lang w:val="en-US"/>
        </w:rPr>
        <w:t>'c'</w:t>
      </w:r>
      <w:r w:rsidRPr="00F54B6A">
        <w:rPr>
          <w:rFonts w:ascii="Courier New" w:hAnsi="Courier New" w:cs="Courier New"/>
          <w:color w:val="000000"/>
          <w:szCs w:val="19"/>
          <w:lang w:val="en-US"/>
        </w:rPr>
        <w:t>, 50));</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mymm.insert(std::</w:t>
      </w:r>
      <w:r w:rsidRPr="00F54B6A">
        <w:rPr>
          <w:rFonts w:ascii="Courier New" w:hAnsi="Courier New" w:cs="Courier New"/>
          <w:color w:val="2B91AF"/>
          <w:szCs w:val="19"/>
          <w:lang w:val="en-US"/>
        </w:rPr>
        <w:t>pair</w:t>
      </w:r>
      <w:r w:rsidRPr="00F54B6A">
        <w:rPr>
          <w:rFonts w:ascii="Courier New" w:hAnsi="Courier New" w:cs="Courier New"/>
          <w:color w:val="000000"/>
          <w:szCs w:val="19"/>
          <w:lang w:val="en-US"/>
        </w:rPr>
        <w:t>&lt;</w:t>
      </w:r>
      <w:r w:rsidRPr="00F54B6A">
        <w:rPr>
          <w:rFonts w:ascii="Courier New" w:hAnsi="Courier New" w:cs="Courier New"/>
          <w:color w:val="0000FF"/>
          <w:szCs w:val="19"/>
          <w:lang w:val="en-US"/>
        </w:rPr>
        <w:t>char</w:t>
      </w: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int</w:t>
      </w:r>
      <w:r w:rsidRPr="00F54B6A">
        <w:rPr>
          <w:rFonts w:ascii="Courier New" w:hAnsi="Courier New" w:cs="Courier New"/>
          <w:color w:val="000000"/>
          <w:szCs w:val="19"/>
          <w:lang w:val="en-US"/>
        </w:rPr>
        <w:t>&gt;(</w:t>
      </w:r>
      <w:r w:rsidRPr="00F54B6A">
        <w:rPr>
          <w:rFonts w:ascii="Courier New" w:hAnsi="Courier New" w:cs="Courier New"/>
          <w:color w:val="A31515"/>
          <w:szCs w:val="19"/>
          <w:lang w:val="en-US"/>
        </w:rPr>
        <w:t>'c'</w:t>
      </w:r>
      <w:r w:rsidRPr="00F54B6A">
        <w:rPr>
          <w:rFonts w:ascii="Courier New" w:hAnsi="Courier New" w:cs="Courier New"/>
          <w:color w:val="000000"/>
          <w:szCs w:val="19"/>
          <w:lang w:val="en-US"/>
        </w:rPr>
        <w:t>, 60));</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mymm.insert(std::</w:t>
      </w:r>
      <w:r w:rsidRPr="00F54B6A">
        <w:rPr>
          <w:rFonts w:ascii="Courier New" w:hAnsi="Courier New" w:cs="Courier New"/>
          <w:color w:val="2B91AF"/>
          <w:szCs w:val="19"/>
          <w:lang w:val="en-US"/>
        </w:rPr>
        <w:t>pair</w:t>
      </w:r>
      <w:r w:rsidRPr="00F54B6A">
        <w:rPr>
          <w:rFonts w:ascii="Courier New" w:hAnsi="Courier New" w:cs="Courier New"/>
          <w:color w:val="000000"/>
          <w:szCs w:val="19"/>
          <w:lang w:val="en-US"/>
        </w:rPr>
        <w:t>&lt;</w:t>
      </w:r>
      <w:r w:rsidRPr="00F54B6A">
        <w:rPr>
          <w:rFonts w:ascii="Courier New" w:hAnsi="Courier New" w:cs="Courier New"/>
          <w:color w:val="0000FF"/>
          <w:szCs w:val="19"/>
          <w:lang w:val="en-US"/>
        </w:rPr>
        <w:t>char</w:t>
      </w: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int</w:t>
      </w:r>
      <w:r w:rsidRPr="00F54B6A">
        <w:rPr>
          <w:rFonts w:ascii="Courier New" w:hAnsi="Courier New" w:cs="Courier New"/>
          <w:color w:val="000000"/>
          <w:szCs w:val="19"/>
          <w:lang w:val="en-US"/>
        </w:rPr>
        <w:t>&gt;(</w:t>
      </w:r>
      <w:r w:rsidRPr="00F54B6A">
        <w:rPr>
          <w:rFonts w:ascii="Courier New" w:hAnsi="Courier New" w:cs="Courier New"/>
          <w:color w:val="A31515"/>
          <w:szCs w:val="19"/>
          <w:lang w:val="en-US"/>
        </w:rPr>
        <w:t>'d'</w:t>
      </w:r>
      <w:r w:rsidRPr="00F54B6A">
        <w:rPr>
          <w:rFonts w:ascii="Courier New" w:hAnsi="Courier New" w:cs="Courier New"/>
          <w:color w:val="000000"/>
          <w:szCs w:val="19"/>
          <w:lang w:val="en-US"/>
        </w:rPr>
        <w:t>, 60));</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std::cout </w:t>
      </w:r>
      <w:r w:rsidRPr="00F54B6A">
        <w:rPr>
          <w:rFonts w:ascii="Courier New" w:hAnsi="Courier New" w:cs="Courier New"/>
          <w:color w:val="008080"/>
          <w:szCs w:val="19"/>
          <w:lang w:val="en-US"/>
        </w:rPr>
        <w:t>&lt;&lt;</w:t>
      </w:r>
      <w:r w:rsidRPr="00F54B6A">
        <w:rPr>
          <w:rFonts w:ascii="Courier New" w:hAnsi="Courier New" w:cs="Courier New"/>
          <w:color w:val="000000"/>
          <w:szCs w:val="19"/>
          <w:lang w:val="en-US"/>
        </w:rPr>
        <w:t xml:space="preserve"> </w:t>
      </w:r>
      <w:r w:rsidRPr="00F54B6A">
        <w:rPr>
          <w:rFonts w:ascii="Courier New" w:hAnsi="Courier New" w:cs="Courier New"/>
          <w:color w:val="A31515"/>
          <w:szCs w:val="19"/>
          <w:lang w:val="en-US"/>
        </w:rPr>
        <w:t>"mymm contains:\n"</w:t>
      </w:r>
      <w:r w:rsidRPr="00F54B6A">
        <w:rPr>
          <w:rFonts w:ascii="Courier New" w:hAnsi="Courier New" w:cs="Courier New"/>
          <w:color w:val="000000"/>
          <w:szCs w:val="19"/>
          <w:lang w:val="en-US"/>
        </w:rPr>
        <w:t>;</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for</w:t>
      </w: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char</w:t>
      </w:r>
      <w:r w:rsidRPr="00F54B6A">
        <w:rPr>
          <w:rFonts w:ascii="Courier New" w:hAnsi="Courier New" w:cs="Courier New"/>
          <w:color w:val="000000"/>
          <w:szCs w:val="19"/>
          <w:lang w:val="en-US"/>
        </w:rPr>
        <w:t xml:space="preserve"> ch = </w:t>
      </w:r>
      <w:r w:rsidRPr="00F54B6A">
        <w:rPr>
          <w:rFonts w:ascii="Courier New" w:hAnsi="Courier New" w:cs="Courier New"/>
          <w:color w:val="A31515"/>
          <w:szCs w:val="19"/>
          <w:lang w:val="en-US"/>
        </w:rPr>
        <w:t>'a'</w:t>
      </w:r>
      <w:r w:rsidRPr="00F54B6A">
        <w:rPr>
          <w:rFonts w:ascii="Courier New" w:hAnsi="Courier New" w:cs="Courier New"/>
          <w:color w:val="000000"/>
          <w:szCs w:val="19"/>
          <w:lang w:val="en-US"/>
        </w:rPr>
        <w:t xml:space="preserve">; ch &lt;= </w:t>
      </w:r>
      <w:r w:rsidRPr="00F54B6A">
        <w:rPr>
          <w:rFonts w:ascii="Courier New" w:hAnsi="Courier New" w:cs="Courier New"/>
          <w:color w:val="A31515"/>
          <w:szCs w:val="19"/>
          <w:lang w:val="en-US"/>
        </w:rPr>
        <w:t>'d'</w:t>
      </w:r>
      <w:r w:rsidRPr="00F54B6A">
        <w:rPr>
          <w:rFonts w:ascii="Courier New" w:hAnsi="Courier New" w:cs="Courier New"/>
          <w:color w:val="000000"/>
          <w:szCs w:val="19"/>
          <w:lang w:val="en-US"/>
        </w:rPr>
        <w:t>; ch++) {</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std::</w:t>
      </w:r>
      <w:r w:rsidRPr="00F54B6A">
        <w:rPr>
          <w:rFonts w:ascii="Courier New" w:hAnsi="Courier New" w:cs="Courier New"/>
          <w:color w:val="2B91AF"/>
          <w:szCs w:val="19"/>
          <w:lang w:val="en-US"/>
        </w:rPr>
        <w:t>pair</w:t>
      </w:r>
      <w:r w:rsidRPr="00F54B6A">
        <w:rPr>
          <w:rFonts w:ascii="Courier New" w:hAnsi="Courier New" w:cs="Courier New"/>
          <w:color w:val="000000"/>
          <w:szCs w:val="19"/>
          <w:lang w:val="en-US"/>
        </w:rPr>
        <w:t xml:space="preserve"> &lt;std::</w:t>
      </w:r>
      <w:r w:rsidRPr="00F54B6A">
        <w:rPr>
          <w:rFonts w:ascii="Courier New" w:hAnsi="Courier New" w:cs="Courier New"/>
          <w:color w:val="2B91AF"/>
          <w:szCs w:val="19"/>
          <w:lang w:val="en-US"/>
        </w:rPr>
        <w:t>multimap</w:t>
      </w:r>
      <w:r w:rsidRPr="00F54B6A">
        <w:rPr>
          <w:rFonts w:ascii="Courier New" w:hAnsi="Courier New" w:cs="Courier New"/>
          <w:color w:val="000000"/>
          <w:szCs w:val="19"/>
          <w:lang w:val="en-US"/>
        </w:rPr>
        <w:t>&lt;</w:t>
      </w:r>
      <w:r w:rsidRPr="00F54B6A">
        <w:rPr>
          <w:rFonts w:ascii="Courier New" w:hAnsi="Courier New" w:cs="Courier New"/>
          <w:color w:val="0000FF"/>
          <w:szCs w:val="19"/>
          <w:lang w:val="en-US"/>
        </w:rPr>
        <w:t>char</w:t>
      </w: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int</w:t>
      </w:r>
      <w:r w:rsidRPr="00F54B6A">
        <w:rPr>
          <w:rFonts w:ascii="Courier New" w:hAnsi="Courier New" w:cs="Courier New"/>
          <w:color w:val="000000"/>
          <w:szCs w:val="19"/>
          <w:lang w:val="en-US"/>
        </w:rPr>
        <w:t>&gt;::</w:t>
      </w:r>
      <w:r w:rsidRPr="00F54B6A">
        <w:rPr>
          <w:rFonts w:ascii="Courier New" w:hAnsi="Courier New" w:cs="Courier New"/>
          <w:color w:val="2B91AF"/>
          <w:szCs w:val="19"/>
          <w:lang w:val="en-US"/>
        </w:rPr>
        <w:t>iterator</w:t>
      </w:r>
      <w:r w:rsidRPr="00F54B6A">
        <w:rPr>
          <w:rFonts w:ascii="Courier New" w:hAnsi="Courier New" w:cs="Courier New"/>
          <w:color w:val="000000"/>
          <w:szCs w:val="19"/>
          <w:lang w:val="en-US"/>
        </w:rPr>
        <w:t>, std::</w:t>
      </w:r>
      <w:r w:rsidRPr="00F54B6A">
        <w:rPr>
          <w:rFonts w:ascii="Courier New" w:hAnsi="Courier New" w:cs="Courier New"/>
          <w:color w:val="2B91AF"/>
          <w:szCs w:val="19"/>
          <w:lang w:val="en-US"/>
        </w:rPr>
        <w:t>multimap</w:t>
      </w:r>
      <w:r w:rsidRPr="00F54B6A">
        <w:rPr>
          <w:rFonts w:ascii="Courier New" w:hAnsi="Courier New" w:cs="Courier New"/>
          <w:color w:val="000000"/>
          <w:szCs w:val="19"/>
          <w:lang w:val="en-US"/>
        </w:rPr>
        <w:t>&lt;</w:t>
      </w:r>
      <w:r w:rsidRPr="00F54B6A">
        <w:rPr>
          <w:rFonts w:ascii="Courier New" w:hAnsi="Courier New" w:cs="Courier New"/>
          <w:color w:val="0000FF"/>
          <w:szCs w:val="19"/>
          <w:lang w:val="en-US"/>
        </w:rPr>
        <w:t>char</w:t>
      </w: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int</w:t>
      </w:r>
      <w:r w:rsidRPr="00F54B6A">
        <w:rPr>
          <w:rFonts w:ascii="Courier New" w:hAnsi="Courier New" w:cs="Courier New"/>
          <w:color w:val="000000"/>
          <w:szCs w:val="19"/>
          <w:lang w:val="en-US"/>
        </w:rPr>
        <w:t>&gt;::</w:t>
      </w:r>
      <w:r w:rsidRPr="00F54B6A">
        <w:rPr>
          <w:rFonts w:ascii="Courier New" w:hAnsi="Courier New" w:cs="Courier New"/>
          <w:color w:val="2B91AF"/>
          <w:szCs w:val="19"/>
          <w:lang w:val="en-US"/>
        </w:rPr>
        <w:t>iterator</w:t>
      </w:r>
      <w:r w:rsidRPr="00F54B6A">
        <w:rPr>
          <w:rFonts w:ascii="Courier New" w:hAnsi="Courier New" w:cs="Courier New"/>
          <w:color w:val="000000"/>
          <w:szCs w:val="19"/>
          <w:lang w:val="en-US"/>
        </w:rPr>
        <w:t>&gt; ret;</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ret </w:t>
      </w:r>
      <w:r w:rsidRPr="00F54B6A">
        <w:rPr>
          <w:rFonts w:ascii="Courier New" w:hAnsi="Courier New" w:cs="Courier New"/>
          <w:color w:val="008080"/>
          <w:szCs w:val="19"/>
          <w:lang w:val="en-US"/>
        </w:rPr>
        <w:t>=</w:t>
      </w:r>
      <w:r w:rsidRPr="00F54B6A">
        <w:rPr>
          <w:rFonts w:ascii="Courier New" w:hAnsi="Courier New" w:cs="Courier New"/>
          <w:color w:val="000000"/>
          <w:szCs w:val="19"/>
          <w:lang w:val="en-US"/>
        </w:rPr>
        <w:t xml:space="preserve"> mymm.equal_range(ch);</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std::cout </w:t>
      </w:r>
      <w:r w:rsidRPr="00F54B6A">
        <w:rPr>
          <w:rFonts w:ascii="Courier New" w:hAnsi="Courier New" w:cs="Courier New"/>
          <w:color w:val="008080"/>
          <w:szCs w:val="19"/>
          <w:lang w:val="en-US"/>
        </w:rPr>
        <w:t>&lt;&lt;</w:t>
      </w:r>
      <w:r w:rsidRPr="00F54B6A">
        <w:rPr>
          <w:rFonts w:ascii="Courier New" w:hAnsi="Courier New" w:cs="Courier New"/>
          <w:color w:val="000000"/>
          <w:szCs w:val="19"/>
          <w:lang w:val="en-US"/>
        </w:rPr>
        <w:t xml:space="preserve"> ch </w:t>
      </w:r>
      <w:r w:rsidRPr="00F54B6A">
        <w:rPr>
          <w:rFonts w:ascii="Courier New" w:hAnsi="Courier New" w:cs="Courier New"/>
          <w:color w:val="008080"/>
          <w:szCs w:val="19"/>
          <w:lang w:val="en-US"/>
        </w:rPr>
        <w:t>&lt;&lt;</w:t>
      </w:r>
      <w:r w:rsidRPr="00F54B6A">
        <w:rPr>
          <w:rFonts w:ascii="Courier New" w:hAnsi="Courier New" w:cs="Courier New"/>
          <w:color w:val="000000"/>
          <w:szCs w:val="19"/>
          <w:lang w:val="en-US"/>
        </w:rPr>
        <w:t xml:space="preserve"> </w:t>
      </w:r>
      <w:r w:rsidRPr="00F54B6A">
        <w:rPr>
          <w:rFonts w:ascii="Courier New" w:hAnsi="Courier New" w:cs="Courier New"/>
          <w:color w:val="A31515"/>
          <w:szCs w:val="19"/>
          <w:lang w:val="en-US"/>
        </w:rPr>
        <w:t>" =&gt;"</w:t>
      </w:r>
      <w:r w:rsidRPr="00F54B6A">
        <w:rPr>
          <w:rFonts w:ascii="Courier New" w:hAnsi="Courier New" w:cs="Courier New"/>
          <w:color w:val="000000"/>
          <w:szCs w:val="19"/>
          <w:lang w:val="en-US"/>
        </w:rPr>
        <w:t>;</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for</w:t>
      </w:r>
      <w:r w:rsidRPr="00F54B6A">
        <w:rPr>
          <w:rFonts w:ascii="Courier New" w:hAnsi="Courier New" w:cs="Courier New"/>
          <w:color w:val="000000"/>
          <w:szCs w:val="19"/>
          <w:lang w:val="en-US"/>
        </w:rPr>
        <w:t xml:space="preserve"> (std::</w:t>
      </w:r>
      <w:r w:rsidRPr="00F54B6A">
        <w:rPr>
          <w:rFonts w:ascii="Courier New" w:hAnsi="Courier New" w:cs="Courier New"/>
          <w:color w:val="2B91AF"/>
          <w:szCs w:val="19"/>
          <w:lang w:val="en-US"/>
        </w:rPr>
        <w:t>multimap</w:t>
      </w:r>
      <w:r w:rsidRPr="00F54B6A">
        <w:rPr>
          <w:rFonts w:ascii="Courier New" w:hAnsi="Courier New" w:cs="Courier New"/>
          <w:color w:val="000000"/>
          <w:szCs w:val="19"/>
          <w:lang w:val="en-US"/>
        </w:rPr>
        <w:t>&lt;</w:t>
      </w:r>
      <w:r w:rsidRPr="00F54B6A">
        <w:rPr>
          <w:rFonts w:ascii="Courier New" w:hAnsi="Courier New" w:cs="Courier New"/>
          <w:color w:val="0000FF"/>
          <w:szCs w:val="19"/>
          <w:lang w:val="en-US"/>
        </w:rPr>
        <w:t>char</w:t>
      </w: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int</w:t>
      </w:r>
      <w:r w:rsidRPr="00F54B6A">
        <w:rPr>
          <w:rFonts w:ascii="Courier New" w:hAnsi="Courier New" w:cs="Courier New"/>
          <w:color w:val="000000"/>
          <w:szCs w:val="19"/>
          <w:lang w:val="en-US"/>
        </w:rPr>
        <w:t>&gt;::</w:t>
      </w:r>
      <w:r w:rsidRPr="00F54B6A">
        <w:rPr>
          <w:rFonts w:ascii="Courier New" w:hAnsi="Courier New" w:cs="Courier New"/>
          <w:color w:val="2B91AF"/>
          <w:szCs w:val="19"/>
          <w:lang w:val="en-US"/>
        </w:rPr>
        <w:t>iterator</w:t>
      </w:r>
      <w:r w:rsidRPr="00F54B6A">
        <w:rPr>
          <w:rFonts w:ascii="Courier New" w:hAnsi="Courier New" w:cs="Courier New"/>
          <w:color w:val="000000"/>
          <w:szCs w:val="19"/>
          <w:lang w:val="en-US"/>
        </w:rPr>
        <w:t xml:space="preserve"> it = ret.first; it </w:t>
      </w:r>
      <w:r w:rsidRPr="00F54B6A">
        <w:rPr>
          <w:rFonts w:ascii="Courier New" w:hAnsi="Courier New" w:cs="Courier New"/>
          <w:color w:val="008080"/>
          <w:szCs w:val="19"/>
          <w:lang w:val="en-US"/>
        </w:rPr>
        <w:t>!=</w:t>
      </w:r>
      <w:r w:rsidRPr="00F54B6A">
        <w:rPr>
          <w:rFonts w:ascii="Courier New" w:hAnsi="Courier New" w:cs="Courier New"/>
          <w:color w:val="000000"/>
          <w:szCs w:val="19"/>
          <w:lang w:val="en-US"/>
        </w:rPr>
        <w:t xml:space="preserve"> ret.second; </w:t>
      </w:r>
      <w:r w:rsidRPr="00F54B6A">
        <w:rPr>
          <w:rFonts w:ascii="Courier New" w:hAnsi="Courier New" w:cs="Courier New"/>
          <w:color w:val="008080"/>
          <w:szCs w:val="19"/>
          <w:lang w:val="en-US"/>
        </w:rPr>
        <w:t>++</w:t>
      </w:r>
      <w:r w:rsidRPr="00F54B6A">
        <w:rPr>
          <w:rFonts w:ascii="Courier New" w:hAnsi="Courier New" w:cs="Courier New"/>
          <w:color w:val="000000"/>
          <w:szCs w:val="19"/>
          <w:lang w:val="en-US"/>
        </w:rPr>
        <w:t>it)</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std::cout </w:t>
      </w:r>
      <w:r w:rsidRPr="00F54B6A">
        <w:rPr>
          <w:rFonts w:ascii="Courier New" w:hAnsi="Courier New" w:cs="Courier New"/>
          <w:color w:val="008080"/>
          <w:szCs w:val="19"/>
          <w:lang w:val="en-US"/>
        </w:rPr>
        <w:t>&lt;&lt;</w:t>
      </w:r>
      <w:r w:rsidRPr="00F54B6A">
        <w:rPr>
          <w:rFonts w:ascii="Courier New" w:hAnsi="Courier New" w:cs="Courier New"/>
          <w:color w:val="000000"/>
          <w:szCs w:val="19"/>
          <w:lang w:val="en-US"/>
        </w:rPr>
        <w:t xml:space="preserve"> </w:t>
      </w:r>
      <w:r w:rsidRPr="00F54B6A">
        <w:rPr>
          <w:rFonts w:ascii="Courier New" w:hAnsi="Courier New" w:cs="Courier New"/>
          <w:color w:val="A31515"/>
          <w:szCs w:val="19"/>
          <w:lang w:val="en-US"/>
        </w:rPr>
        <w:t>' '</w:t>
      </w:r>
      <w:r w:rsidRPr="00F54B6A">
        <w:rPr>
          <w:rFonts w:ascii="Courier New" w:hAnsi="Courier New" w:cs="Courier New"/>
          <w:color w:val="000000"/>
          <w:szCs w:val="19"/>
          <w:lang w:val="en-US"/>
        </w:rPr>
        <w:t xml:space="preserve"> </w:t>
      </w:r>
      <w:r w:rsidRPr="00F54B6A">
        <w:rPr>
          <w:rFonts w:ascii="Courier New" w:hAnsi="Courier New" w:cs="Courier New"/>
          <w:color w:val="008080"/>
          <w:szCs w:val="19"/>
          <w:lang w:val="en-US"/>
        </w:rPr>
        <w:t>&lt;&lt;</w:t>
      </w:r>
      <w:r w:rsidRPr="00F54B6A">
        <w:rPr>
          <w:rFonts w:ascii="Courier New" w:hAnsi="Courier New" w:cs="Courier New"/>
          <w:color w:val="000000"/>
          <w:szCs w:val="19"/>
          <w:lang w:val="en-US"/>
        </w:rPr>
        <w:t xml:space="preserve"> it</w:t>
      </w:r>
      <w:r w:rsidRPr="00F54B6A">
        <w:rPr>
          <w:rFonts w:ascii="Courier New" w:hAnsi="Courier New" w:cs="Courier New"/>
          <w:color w:val="008080"/>
          <w:szCs w:val="19"/>
          <w:lang w:val="en-US"/>
        </w:rPr>
        <w:t>-&gt;</w:t>
      </w:r>
      <w:r w:rsidRPr="00F54B6A">
        <w:rPr>
          <w:rFonts w:ascii="Courier New" w:hAnsi="Courier New" w:cs="Courier New"/>
          <w:color w:val="000000"/>
          <w:szCs w:val="19"/>
          <w:lang w:val="en-US"/>
        </w:rPr>
        <w:t>second;</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std::cout </w:t>
      </w:r>
      <w:r w:rsidRPr="00F54B6A">
        <w:rPr>
          <w:rFonts w:ascii="Courier New" w:hAnsi="Courier New" w:cs="Courier New"/>
          <w:color w:val="008080"/>
          <w:szCs w:val="19"/>
          <w:lang w:val="en-US"/>
        </w:rPr>
        <w:t>&lt;&lt;</w:t>
      </w:r>
      <w:r w:rsidRPr="00F54B6A">
        <w:rPr>
          <w:rFonts w:ascii="Courier New" w:hAnsi="Courier New" w:cs="Courier New"/>
          <w:color w:val="000000"/>
          <w:szCs w:val="19"/>
          <w:lang w:val="en-US"/>
        </w:rPr>
        <w:t xml:space="preserve"> </w:t>
      </w:r>
      <w:r w:rsidRPr="00F54B6A">
        <w:rPr>
          <w:rFonts w:ascii="Courier New" w:hAnsi="Courier New" w:cs="Courier New"/>
          <w:color w:val="A31515"/>
          <w:szCs w:val="19"/>
          <w:lang w:val="en-US"/>
        </w:rPr>
        <w:t>'\n'</w:t>
      </w:r>
      <w:r w:rsidRPr="00F54B6A">
        <w:rPr>
          <w:rFonts w:ascii="Courier New" w:hAnsi="Courier New" w:cs="Courier New"/>
          <w:color w:val="000000"/>
          <w:szCs w:val="19"/>
          <w:lang w:val="en-US"/>
        </w:rPr>
        <w:t>;</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return</w:t>
      </w:r>
      <w:r w:rsidRPr="00F54B6A">
        <w:rPr>
          <w:rFonts w:ascii="Courier New" w:hAnsi="Courier New" w:cs="Courier New"/>
          <w:color w:val="000000"/>
          <w:szCs w:val="19"/>
          <w:lang w:val="en-US"/>
        </w:rPr>
        <w:t xml:space="preserve"> 0;</w:t>
      </w:r>
    </w:p>
    <w:p w:rsidR="00F54B6A" w:rsidRPr="00F54B6A" w:rsidRDefault="00F54B6A" w:rsidP="00F54B6A">
      <w:pPr>
        <w:spacing w:after="80"/>
        <w:jc w:val="both"/>
        <w:rPr>
          <w:rFonts w:ascii="Courier New" w:hAnsi="Courier New" w:cs="Courier New"/>
          <w:color w:val="000000"/>
          <w:szCs w:val="19"/>
        </w:rPr>
      </w:pPr>
      <w:r w:rsidRPr="00F54B6A">
        <w:rPr>
          <w:rFonts w:ascii="Courier New" w:hAnsi="Courier New" w:cs="Courier New"/>
          <w:color w:val="000000"/>
          <w:szCs w:val="19"/>
        </w:rPr>
        <w:t>}</w:t>
      </w:r>
    </w:p>
    <w:p w:rsidR="00F54B6A" w:rsidRDefault="00F54B6A" w:rsidP="00F54B6A">
      <w:pPr>
        <w:spacing w:after="80"/>
        <w:ind w:firstLine="567"/>
        <w:jc w:val="both"/>
        <w:rPr>
          <w:rFonts w:cs="Arial"/>
          <w:color w:val="000000"/>
          <w:szCs w:val="20"/>
        </w:rPr>
      </w:pPr>
      <w:r>
        <w:rPr>
          <w:rFonts w:cs="Arial"/>
          <w:color w:val="000000"/>
          <w:szCs w:val="20"/>
        </w:rPr>
        <w:t>Результат работы программы:</w:t>
      </w:r>
    </w:p>
    <w:p w:rsidR="00F54B6A" w:rsidRDefault="00F54B6A" w:rsidP="00F54B6A">
      <w:pPr>
        <w:spacing w:after="80"/>
        <w:jc w:val="both"/>
        <w:rPr>
          <w:rFonts w:cs="Arial"/>
          <w:color w:val="000000"/>
          <w:szCs w:val="20"/>
        </w:rPr>
      </w:pPr>
      <w:r w:rsidRPr="00F54B6A">
        <w:rPr>
          <w:rFonts w:cs="Arial"/>
          <w:noProof/>
          <w:color w:val="000000"/>
          <w:szCs w:val="20"/>
          <w:lang w:eastAsia="ru-RU"/>
        </w:rPr>
        <w:drawing>
          <wp:inline distT="0" distB="0" distL="0" distR="0" wp14:anchorId="557D0299" wp14:editId="37D99281">
            <wp:extent cx="1352739" cy="1019317"/>
            <wp:effectExtent l="0" t="0" r="0" b="9525"/>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1352739" cy="1019317"/>
                    </a:xfrm>
                    <a:prstGeom prst="rect">
                      <a:avLst/>
                    </a:prstGeom>
                  </pic:spPr>
                </pic:pic>
              </a:graphicData>
            </a:graphic>
          </wp:inline>
        </w:drawing>
      </w:r>
    </w:p>
    <w:p w:rsidR="00F54B6A" w:rsidRPr="00F54B6A" w:rsidRDefault="00E02D8B" w:rsidP="00F54B6A">
      <w:pPr>
        <w:spacing w:before="80" w:after="80"/>
        <w:rPr>
          <w:lang w:val="en-US"/>
        </w:rPr>
      </w:pPr>
      <w:hyperlink w:anchor="_Ассоциативные_контейнеры" w:history="1">
        <w:r w:rsidR="00F54B6A" w:rsidRPr="00476B13">
          <w:rPr>
            <w:rStyle w:val="a4"/>
            <w:rFonts w:cs="Arial"/>
            <w:szCs w:val="20"/>
            <w:lang w:val="en-US"/>
          </w:rPr>
          <w:t>&lt;</w:t>
        </w:r>
        <w:r w:rsidR="00F54B6A" w:rsidRPr="00476B13">
          <w:rPr>
            <w:rStyle w:val="a4"/>
            <w:rFonts w:cs="Arial"/>
            <w:szCs w:val="20"/>
          </w:rPr>
          <w:t>Ассоциативные контейнеры</w:t>
        </w:r>
        <w:r w:rsidR="00F54B6A" w:rsidRPr="00476B13">
          <w:rPr>
            <w:rStyle w:val="a4"/>
            <w:rFonts w:cs="Arial"/>
            <w:szCs w:val="20"/>
            <w:lang w:val="en-US"/>
          </w:rPr>
          <w:t>&gt;</w:t>
        </w:r>
      </w:hyperlink>
    </w:p>
    <w:p w:rsidR="00F54B6A" w:rsidRPr="00F54B6A"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67" w:name="_multimap::lower_bound"/>
      <w:bookmarkEnd w:id="267"/>
      <w:r>
        <w:rPr>
          <w:rFonts w:ascii="Arial" w:hAnsi="Arial" w:cs="Arial"/>
          <w:b/>
          <w:i w:val="0"/>
          <w:color w:val="auto"/>
          <w:szCs w:val="20"/>
          <w:lang w:val="en-US"/>
        </w:rPr>
        <w:t>multimap</w:t>
      </w:r>
      <w:r w:rsidRPr="0090541E">
        <w:rPr>
          <w:rFonts w:ascii="Arial" w:hAnsi="Arial" w:cs="Arial"/>
          <w:b/>
          <w:i w:val="0"/>
          <w:color w:val="auto"/>
          <w:szCs w:val="20"/>
        </w:rPr>
        <w:t>::</w:t>
      </w:r>
      <w:r>
        <w:rPr>
          <w:rFonts w:ascii="Arial" w:hAnsi="Arial" w:cs="Arial"/>
          <w:b/>
          <w:i w:val="0"/>
          <w:color w:val="auto"/>
          <w:szCs w:val="20"/>
          <w:lang w:val="en-US"/>
        </w:rPr>
        <w:t>lower_bound</w:t>
      </w:r>
    </w:p>
    <w:p w:rsidR="00F54B6A" w:rsidRPr="00AE1FE1" w:rsidRDefault="00AE1FE1" w:rsidP="00F54B6A">
      <w:pPr>
        <w:spacing w:after="0"/>
        <w:ind w:firstLine="567"/>
        <w:jc w:val="both"/>
        <w:rPr>
          <w:rFonts w:cs="Arial"/>
          <w:color w:val="000000" w:themeColor="text1"/>
          <w:szCs w:val="20"/>
        </w:rPr>
      </w:pPr>
      <w:r>
        <w:rPr>
          <w:rFonts w:cs="Arial"/>
          <w:color w:val="000000" w:themeColor="text1"/>
          <w:szCs w:val="20"/>
        </w:rPr>
        <w:t>Пример</w:t>
      </w:r>
      <w:r w:rsidRPr="00AE1FE1">
        <w:rPr>
          <w:rFonts w:cs="Arial"/>
          <w:color w:val="000000" w:themeColor="text1"/>
          <w:szCs w:val="20"/>
        </w:rPr>
        <w:t xml:space="preserve"> </w:t>
      </w:r>
      <w:r>
        <w:rPr>
          <w:rFonts w:cs="Arial"/>
          <w:color w:val="000000" w:themeColor="text1"/>
          <w:szCs w:val="20"/>
        </w:rPr>
        <w:t>использования</w:t>
      </w:r>
      <w:r w:rsidRPr="00AE1FE1">
        <w:rPr>
          <w:rFonts w:cs="Arial"/>
          <w:color w:val="000000" w:themeColor="text1"/>
          <w:szCs w:val="20"/>
        </w:rPr>
        <w:t xml:space="preserve"> </w:t>
      </w:r>
      <w:r>
        <w:rPr>
          <w:rFonts w:cs="Arial"/>
          <w:color w:val="000000" w:themeColor="text1"/>
          <w:szCs w:val="20"/>
        </w:rPr>
        <w:t>методов</w:t>
      </w:r>
      <w:r w:rsidR="00F54B6A" w:rsidRPr="00AE1FE1">
        <w:rPr>
          <w:rFonts w:cs="Arial"/>
          <w:color w:val="000000" w:themeColor="text1"/>
          <w:szCs w:val="20"/>
        </w:rPr>
        <w:t xml:space="preserve"> </w:t>
      </w:r>
      <w:r w:rsidR="00F54B6A">
        <w:rPr>
          <w:rFonts w:cs="Arial"/>
          <w:color w:val="000000" w:themeColor="text1"/>
          <w:szCs w:val="20"/>
          <w:lang w:val="en-US"/>
        </w:rPr>
        <w:t>lower</w:t>
      </w:r>
      <w:r w:rsidR="00F54B6A" w:rsidRPr="00AE1FE1">
        <w:rPr>
          <w:rFonts w:cs="Arial"/>
          <w:color w:val="000000" w:themeColor="text1"/>
          <w:szCs w:val="20"/>
        </w:rPr>
        <w:t>_</w:t>
      </w:r>
      <w:r w:rsidR="00F54B6A">
        <w:rPr>
          <w:rFonts w:cs="Arial"/>
          <w:color w:val="000000" w:themeColor="text1"/>
          <w:szCs w:val="20"/>
          <w:lang w:val="en-US"/>
        </w:rPr>
        <w:t>bound</w:t>
      </w:r>
      <w:r w:rsidR="00F54B6A" w:rsidRPr="00AE1FE1">
        <w:rPr>
          <w:rFonts w:cs="Arial"/>
          <w:color w:val="000000" w:themeColor="text1"/>
          <w:szCs w:val="20"/>
        </w:rPr>
        <w:t xml:space="preserve">() </w:t>
      </w:r>
      <w:r>
        <w:rPr>
          <w:rFonts w:cs="Arial"/>
          <w:color w:val="000000" w:themeColor="text1"/>
          <w:szCs w:val="20"/>
        </w:rPr>
        <w:t>и</w:t>
      </w:r>
      <w:r w:rsidRPr="00AE1FE1">
        <w:rPr>
          <w:rFonts w:cs="Arial"/>
          <w:color w:val="000000" w:themeColor="text1"/>
          <w:szCs w:val="20"/>
        </w:rPr>
        <w:t xml:space="preserve"> </w:t>
      </w:r>
      <w:r>
        <w:rPr>
          <w:rFonts w:cs="Arial"/>
          <w:color w:val="000000" w:themeColor="text1"/>
          <w:szCs w:val="20"/>
          <w:lang w:val="en-US"/>
        </w:rPr>
        <w:t>upper</w:t>
      </w:r>
      <w:r w:rsidRPr="00AE1FE1">
        <w:rPr>
          <w:rFonts w:cs="Arial"/>
          <w:color w:val="000000" w:themeColor="text1"/>
          <w:szCs w:val="20"/>
        </w:rPr>
        <w:t>_</w:t>
      </w:r>
      <w:r>
        <w:rPr>
          <w:rFonts w:cs="Arial"/>
          <w:color w:val="000000" w:themeColor="text1"/>
          <w:szCs w:val="20"/>
          <w:lang w:val="en-US"/>
        </w:rPr>
        <w:t>bound</w:t>
      </w:r>
      <w:r w:rsidRPr="00AE1FE1">
        <w:rPr>
          <w:rFonts w:cs="Arial"/>
          <w:color w:val="000000" w:themeColor="text1"/>
          <w:szCs w:val="20"/>
        </w:rPr>
        <w:t xml:space="preserve">() </w:t>
      </w:r>
      <w:r w:rsidR="00F54B6A">
        <w:rPr>
          <w:rFonts w:cs="Arial"/>
          <w:color w:val="000000" w:themeColor="text1"/>
          <w:szCs w:val="20"/>
        </w:rPr>
        <w:t>в</w:t>
      </w:r>
      <w:r w:rsidR="00F54B6A" w:rsidRPr="00AE1FE1">
        <w:rPr>
          <w:rFonts w:cs="Arial"/>
          <w:color w:val="000000" w:themeColor="text1"/>
          <w:szCs w:val="20"/>
        </w:rPr>
        <w:t xml:space="preserve"> </w:t>
      </w:r>
      <w:r w:rsidR="00F54B6A">
        <w:rPr>
          <w:rFonts w:cs="Arial"/>
          <w:color w:val="000000" w:themeColor="text1"/>
          <w:szCs w:val="20"/>
          <w:lang w:val="en-US"/>
        </w:rPr>
        <w:t>std</w:t>
      </w:r>
      <w:r w:rsidR="00F54B6A" w:rsidRPr="00AE1FE1">
        <w:rPr>
          <w:rFonts w:cs="Arial"/>
          <w:color w:val="000000" w:themeColor="text1"/>
          <w:szCs w:val="20"/>
        </w:rPr>
        <w:t>::</w:t>
      </w:r>
      <w:r w:rsidR="00F54B6A">
        <w:rPr>
          <w:rFonts w:cs="Arial"/>
          <w:color w:val="000000" w:themeColor="text1"/>
          <w:szCs w:val="20"/>
          <w:lang w:val="en-US"/>
        </w:rPr>
        <w:t>multimap</w:t>
      </w:r>
      <w:r w:rsidR="00F54B6A" w:rsidRPr="00AE1FE1">
        <w:rPr>
          <w:rFonts w:cs="Arial"/>
          <w:color w:val="000000" w:themeColor="text1"/>
          <w:szCs w:val="20"/>
        </w:rPr>
        <w:t>:</w:t>
      </w:r>
    </w:p>
    <w:p w:rsidR="00F54B6A" w:rsidRPr="00AE1FE1" w:rsidRDefault="00F54B6A" w:rsidP="00F54B6A">
      <w:pPr>
        <w:spacing w:after="0"/>
        <w:ind w:firstLine="567"/>
        <w:jc w:val="both"/>
        <w:rPr>
          <w:rFonts w:cs="Arial"/>
          <w:color w:val="000000" w:themeColor="text1"/>
          <w:szCs w:val="20"/>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20"/>
          <w:lang w:val="en-US"/>
        </w:rPr>
      </w:pPr>
      <w:r w:rsidRPr="00F54B6A">
        <w:rPr>
          <w:rFonts w:ascii="Courier New" w:hAnsi="Courier New" w:cs="Courier New"/>
          <w:color w:val="808080"/>
          <w:szCs w:val="20"/>
          <w:lang w:val="en-US"/>
        </w:rPr>
        <w:t>#include</w:t>
      </w:r>
      <w:r w:rsidRPr="00F54B6A">
        <w:rPr>
          <w:rFonts w:ascii="Courier New" w:hAnsi="Courier New" w:cs="Courier New"/>
          <w:color w:val="000000"/>
          <w:szCs w:val="20"/>
          <w:lang w:val="en-US"/>
        </w:rPr>
        <w:t xml:space="preserve"> </w:t>
      </w:r>
      <w:r w:rsidRPr="00F54B6A">
        <w:rPr>
          <w:rFonts w:ascii="Courier New" w:hAnsi="Courier New" w:cs="Courier New"/>
          <w:color w:val="A31515"/>
          <w:szCs w:val="20"/>
          <w:lang w:val="en-US"/>
        </w:rPr>
        <w:t>&lt;iostream&gt;</w:t>
      </w:r>
    </w:p>
    <w:p w:rsidR="00F54B6A" w:rsidRPr="00F54B6A" w:rsidRDefault="00F54B6A" w:rsidP="00F54B6A">
      <w:pPr>
        <w:autoSpaceDE w:val="0"/>
        <w:autoSpaceDN w:val="0"/>
        <w:adjustRightInd w:val="0"/>
        <w:spacing w:after="0" w:line="240" w:lineRule="auto"/>
        <w:rPr>
          <w:rFonts w:ascii="Courier New" w:hAnsi="Courier New" w:cs="Courier New"/>
          <w:color w:val="000000"/>
          <w:szCs w:val="20"/>
          <w:lang w:val="en-US"/>
        </w:rPr>
      </w:pPr>
      <w:r w:rsidRPr="00F54B6A">
        <w:rPr>
          <w:rFonts w:ascii="Courier New" w:hAnsi="Courier New" w:cs="Courier New"/>
          <w:color w:val="808080"/>
          <w:szCs w:val="20"/>
          <w:lang w:val="en-US"/>
        </w:rPr>
        <w:t>#include</w:t>
      </w:r>
      <w:r w:rsidRPr="00F54B6A">
        <w:rPr>
          <w:rFonts w:ascii="Courier New" w:hAnsi="Courier New" w:cs="Courier New"/>
          <w:color w:val="000000"/>
          <w:szCs w:val="20"/>
          <w:lang w:val="en-US"/>
        </w:rPr>
        <w:t xml:space="preserve"> </w:t>
      </w:r>
      <w:r w:rsidRPr="00F54B6A">
        <w:rPr>
          <w:rFonts w:ascii="Courier New" w:hAnsi="Courier New" w:cs="Courier New"/>
          <w:color w:val="A31515"/>
          <w:szCs w:val="20"/>
          <w:lang w:val="en-US"/>
        </w:rPr>
        <w:t>&lt;map&gt;</w:t>
      </w:r>
    </w:p>
    <w:p w:rsidR="00F54B6A" w:rsidRPr="00F54B6A" w:rsidRDefault="00F54B6A" w:rsidP="00F54B6A">
      <w:pPr>
        <w:autoSpaceDE w:val="0"/>
        <w:autoSpaceDN w:val="0"/>
        <w:adjustRightInd w:val="0"/>
        <w:spacing w:after="0" w:line="240" w:lineRule="auto"/>
        <w:rPr>
          <w:rFonts w:ascii="Courier New" w:hAnsi="Courier New" w:cs="Courier New"/>
          <w:color w:val="000000"/>
          <w:szCs w:val="20"/>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20"/>
          <w:lang w:val="en-US"/>
        </w:rPr>
      </w:pPr>
      <w:r w:rsidRPr="00F54B6A">
        <w:rPr>
          <w:rFonts w:ascii="Courier New" w:hAnsi="Courier New" w:cs="Courier New"/>
          <w:color w:val="0000FF"/>
          <w:szCs w:val="20"/>
          <w:lang w:val="en-US"/>
        </w:rPr>
        <w:t>int</w:t>
      </w:r>
      <w:r w:rsidRPr="00F54B6A">
        <w:rPr>
          <w:rFonts w:ascii="Courier New" w:hAnsi="Courier New" w:cs="Courier New"/>
          <w:color w:val="000000"/>
          <w:szCs w:val="20"/>
          <w:lang w:val="en-US"/>
        </w:rPr>
        <w:t xml:space="preserve"> main() {</w:t>
      </w:r>
    </w:p>
    <w:p w:rsidR="00F54B6A" w:rsidRPr="00F54B6A" w:rsidRDefault="00F54B6A" w:rsidP="00F54B6A">
      <w:pPr>
        <w:autoSpaceDE w:val="0"/>
        <w:autoSpaceDN w:val="0"/>
        <w:adjustRightInd w:val="0"/>
        <w:spacing w:after="0" w:line="240" w:lineRule="auto"/>
        <w:rPr>
          <w:rFonts w:ascii="Courier New" w:hAnsi="Courier New" w:cs="Courier New"/>
          <w:color w:val="000000"/>
          <w:szCs w:val="20"/>
          <w:lang w:val="en-US"/>
        </w:rPr>
      </w:pPr>
      <w:r w:rsidRPr="00F54B6A">
        <w:rPr>
          <w:rFonts w:ascii="Courier New" w:hAnsi="Courier New" w:cs="Courier New"/>
          <w:color w:val="000000"/>
          <w:szCs w:val="20"/>
          <w:lang w:val="en-US"/>
        </w:rPr>
        <w:t xml:space="preserve">    std::</w:t>
      </w:r>
      <w:r w:rsidRPr="00F54B6A">
        <w:rPr>
          <w:rFonts w:ascii="Courier New" w:hAnsi="Courier New" w:cs="Courier New"/>
          <w:color w:val="2B91AF"/>
          <w:szCs w:val="20"/>
          <w:lang w:val="en-US"/>
        </w:rPr>
        <w:t>multimap</w:t>
      </w:r>
      <w:r w:rsidRPr="00F54B6A">
        <w:rPr>
          <w:rFonts w:ascii="Courier New" w:hAnsi="Courier New" w:cs="Courier New"/>
          <w:color w:val="000000"/>
          <w:szCs w:val="20"/>
          <w:lang w:val="en-US"/>
        </w:rPr>
        <w:t>&lt;</w:t>
      </w:r>
      <w:r w:rsidRPr="00F54B6A">
        <w:rPr>
          <w:rFonts w:ascii="Courier New" w:hAnsi="Courier New" w:cs="Courier New"/>
          <w:color w:val="0000FF"/>
          <w:szCs w:val="20"/>
          <w:lang w:val="en-US"/>
        </w:rPr>
        <w:t>char</w:t>
      </w:r>
      <w:r w:rsidRPr="00F54B6A">
        <w:rPr>
          <w:rFonts w:ascii="Courier New" w:hAnsi="Courier New" w:cs="Courier New"/>
          <w:color w:val="000000"/>
          <w:szCs w:val="20"/>
          <w:lang w:val="en-US"/>
        </w:rPr>
        <w:t xml:space="preserve">, </w:t>
      </w:r>
      <w:r w:rsidRPr="00F54B6A">
        <w:rPr>
          <w:rFonts w:ascii="Courier New" w:hAnsi="Courier New" w:cs="Courier New"/>
          <w:color w:val="0000FF"/>
          <w:szCs w:val="20"/>
          <w:lang w:val="en-US"/>
        </w:rPr>
        <w:t>int</w:t>
      </w:r>
      <w:r w:rsidRPr="00F54B6A">
        <w:rPr>
          <w:rFonts w:ascii="Courier New" w:hAnsi="Courier New" w:cs="Courier New"/>
          <w:color w:val="000000"/>
          <w:szCs w:val="20"/>
          <w:lang w:val="en-US"/>
        </w:rPr>
        <w:t>&gt; mymultimap;</w:t>
      </w:r>
    </w:p>
    <w:p w:rsidR="00F54B6A" w:rsidRPr="00F54B6A" w:rsidRDefault="00F54B6A" w:rsidP="00F54B6A">
      <w:pPr>
        <w:autoSpaceDE w:val="0"/>
        <w:autoSpaceDN w:val="0"/>
        <w:adjustRightInd w:val="0"/>
        <w:spacing w:after="0" w:line="240" w:lineRule="auto"/>
        <w:rPr>
          <w:rFonts w:ascii="Courier New" w:hAnsi="Courier New" w:cs="Courier New"/>
          <w:color w:val="000000"/>
          <w:szCs w:val="20"/>
          <w:lang w:val="en-US"/>
        </w:rPr>
      </w:pPr>
      <w:r w:rsidRPr="00F54B6A">
        <w:rPr>
          <w:rFonts w:ascii="Courier New" w:hAnsi="Courier New" w:cs="Courier New"/>
          <w:color w:val="000000"/>
          <w:szCs w:val="20"/>
          <w:lang w:val="en-US"/>
        </w:rPr>
        <w:t xml:space="preserve">    std::</w:t>
      </w:r>
      <w:r w:rsidRPr="00F54B6A">
        <w:rPr>
          <w:rFonts w:ascii="Courier New" w:hAnsi="Courier New" w:cs="Courier New"/>
          <w:color w:val="2B91AF"/>
          <w:szCs w:val="20"/>
          <w:lang w:val="en-US"/>
        </w:rPr>
        <w:t>multimap</w:t>
      </w:r>
      <w:r w:rsidRPr="00F54B6A">
        <w:rPr>
          <w:rFonts w:ascii="Courier New" w:hAnsi="Courier New" w:cs="Courier New"/>
          <w:color w:val="000000"/>
          <w:szCs w:val="20"/>
          <w:lang w:val="en-US"/>
        </w:rPr>
        <w:t>&lt;</w:t>
      </w:r>
      <w:r w:rsidRPr="00F54B6A">
        <w:rPr>
          <w:rFonts w:ascii="Courier New" w:hAnsi="Courier New" w:cs="Courier New"/>
          <w:color w:val="0000FF"/>
          <w:szCs w:val="20"/>
          <w:lang w:val="en-US"/>
        </w:rPr>
        <w:t>char</w:t>
      </w:r>
      <w:r w:rsidRPr="00F54B6A">
        <w:rPr>
          <w:rFonts w:ascii="Courier New" w:hAnsi="Courier New" w:cs="Courier New"/>
          <w:color w:val="000000"/>
          <w:szCs w:val="20"/>
          <w:lang w:val="en-US"/>
        </w:rPr>
        <w:t xml:space="preserve">, </w:t>
      </w:r>
      <w:r w:rsidRPr="00F54B6A">
        <w:rPr>
          <w:rFonts w:ascii="Courier New" w:hAnsi="Courier New" w:cs="Courier New"/>
          <w:color w:val="0000FF"/>
          <w:szCs w:val="20"/>
          <w:lang w:val="en-US"/>
        </w:rPr>
        <w:t>int</w:t>
      </w:r>
      <w:r w:rsidRPr="00F54B6A">
        <w:rPr>
          <w:rFonts w:ascii="Courier New" w:hAnsi="Courier New" w:cs="Courier New"/>
          <w:color w:val="000000"/>
          <w:szCs w:val="20"/>
          <w:lang w:val="en-US"/>
        </w:rPr>
        <w:t>&gt;::</w:t>
      </w:r>
      <w:r w:rsidRPr="00F54B6A">
        <w:rPr>
          <w:rFonts w:ascii="Courier New" w:hAnsi="Courier New" w:cs="Courier New"/>
          <w:color w:val="2B91AF"/>
          <w:szCs w:val="20"/>
          <w:lang w:val="en-US"/>
        </w:rPr>
        <w:t>iterator</w:t>
      </w:r>
      <w:r w:rsidRPr="00F54B6A">
        <w:rPr>
          <w:rFonts w:ascii="Courier New" w:hAnsi="Courier New" w:cs="Courier New"/>
          <w:color w:val="000000"/>
          <w:szCs w:val="20"/>
          <w:lang w:val="en-US"/>
        </w:rPr>
        <w:t xml:space="preserve"> it, itlow, itup;</w:t>
      </w:r>
    </w:p>
    <w:p w:rsidR="00F54B6A" w:rsidRPr="00F54B6A" w:rsidRDefault="00F54B6A" w:rsidP="00F54B6A">
      <w:pPr>
        <w:autoSpaceDE w:val="0"/>
        <w:autoSpaceDN w:val="0"/>
        <w:adjustRightInd w:val="0"/>
        <w:spacing w:after="0" w:line="240" w:lineRule="auto"/>
        <w:rPr>
          <w:rFonts w:ascii="Courier New" w:hAnsi="Courier New" w:cs="Courier New"/>
          <w:color w:val="000000"/>
          <w:szCs w:val="20"/>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20"/>
          <w:lang w:val="en-US"/>
        </w:rPr>
      </w:pPr>
      <w:r w:rsidRPr="00F54B6A">
        <w:rPr>
          <w:rFonts w:ascii="Courier New" w:hAnsi="Courier New" w:cs="Courier New"/>
          <w:color w:val="000000"/>
          <w:szCs w:val="20"/>
          <w:lang w:val="en-US"/>
        </w:rPr>
        <w:t xml:space="preserve">    mymultimap.insert(std::make_pair(</w:t>
      </w:r>
      <w:r w:rsidRPr="00F54B6A">
        <w:rPr>
          <w:rFonts w:ascii="Courier New" w:hAnsi="Courier New" w:cs="Courier New"/>
          <w:color w:val="A31515"/>
          <w:szCs w:val="20"/>
          <w:lang w:val="en-US"/>
        </w:rPr>
        <w:t>'a'</w:t>
      </w:r>
      <w:r w:rsidRPr="00F54B6A">
        <w:rPr>
          <w:rFonts w:ascii="Courier New" w:hAnsi="Courier New" w:cs="Courier New"/>
          <w:color w:val="000000"/>
          <w:szCs w:val="20"/>
          <w:lang w:val="en-US"/>
        </w:rPr>
        <w:t>, 10));</w:t>
      </w:r>
    </w:p>
    <w:p w:rsidR="00F54B6A" w:rsidRPr="00F54B6A" w:rsidRDefault="00F54B6A" w:rsidP="00F54B6A">
      <w:pPr>
        <w:autoSpaceDE w:val="0"/>
        <w:autoSpaceDN w:val="0"/>
        <w:adjustRightInd w:val="0"/>
        <w:spacing w:after="0" w:line="240" w:lineRule="auto"/>
        <w:rPr>
          <w:rFonts w:ascii="Courier New" w:hAnsi="Courier New" w:cs="Courier New"/>
          <w:color w:val="000000"/>
          <w:szCs w:val="20"/>
          <w:lang w:val="en-US"/>
        </w:rPr>
      </w:pPr>
      <w:r w:rsidRPr="00F54B6A">
        <w:rPr>
          <w:rFonts w:ascii="Courier New" w:hAnsi="Courier New" w:cs="Courier New"/>
          <w:color w:val="000000"/>
          <w:szCs w:val="20"/>
          <w:lang w:val="en-US"/>
        </w:rPr>
        <w:t xml:space="preserve">    mymultimap.insert(std::make_pair(</w:t>
      </w:r>
      <w:r w:rsidRPr="00F54B6A">
        <w:rPr>
          <w:rFonts w:ascii="Courier New" w:hAnsi="Courier New" w:cs="Courier New"/>
          <w:color w:val="A31515"/>
          <w:szCs w:val="20"/>
          <w:lang w:val="en-US"/>
        </w:rPr>
        <w:t>'b'</w:t>
      </w:r>
      <w:r w:rsidRPr="00F54B6A">
        <w:rPr>
          <w:rFonts w:ascii="Courier New" w:hAnsi="Courier New" w:cs="Courier New"/>
          <w:color w:val="000000"/>
          <w:szCs w:val="20"/>
          <w:lang w:val="en-US"/>
        </w:rPr>
        <w:t>, 121));</w:t>
      </w:r>
    </w:p>
    <w:p w:rsidR="00F54B6A" w:rsidRPr="00F54B6A" w:rsidRDefault="00F54B6A" w:rsidP="00F54B6A">
      <w:pPr>
        <w:autoSpaceDE w:val="0"/>
        <w:autoSpaceDN w:val="0"/>
        <w:adjustRightInd w:val="0"/>
        <w:spacing w:after="0" w:line="240" w:lineRule="auto"/>
        <w:rPr>
          <w:rFonts w:ascii="Courier New" w:hAnsi="Courier New" w:cs="Courier New"/>
          <w:color w:val="000000"/>
          <w:szCs w:val="20"/>
          <w:lang w:val="en-US"/>
        </w:rPr>
      </w:pPr>
      <w:r w:rsidRPr="00F54B6A">
        <w:rPr>
          <w:rFonts w:ascii="Courier New" w:hAnsi="Courier New" w:cs="Courier New"/>
          <w:color w:val="000000"/>
          <w:szCs w:val="20"/>
          <w:lang w:val="en-US"/>
        </w:rPr>
        <w:t xml:space="preserve">    mymultimap.insert(std::make_pair(</w:t>
      </w:r>
      <w:r w:rsidRPr="00F54B6A">
        <w:rPr>
          <w:rFonts w:ascii="Courier New" w:hAnsi="Courier New" w:cs="Courier New"/>
          <w:color w:val="A31515"/>
          <w:szCs w:val="20"/>
          <w:lang w:val="en-US"/>
        </w:rPr>
        <w:t>'c'</w:t>
      </w:r>
      <w:r w:rsidRPr="00F54B6A">
        <w:rPr>
          <w:rFonts w:ascii="Courier New" w:hAnsi="Courier New" w:cs="Courier New"/>
          <w:color w:val="000000"/>
          <w:szCs w:val="20"/>
          <w:lang w:val="en-US"/>
        </w:rPr>
        <w:t>, 1001));</w:t>
      </w:r>
    </w:p>
    <w:p w:rsidR="00F54B6A" w:rsidRPr="00F54B6A" w:rsidRDefault="00F54B6A" w:rsidP="00F54B6A">
      <w:pPr>
        <w:autoSpaceDE w:val="0"/>
        <w:autoSpaceDN w:val="0"/>
        <w:adjustRightInd w:val="0"/>
        <w:spacing w:after="0" w:line="240" w:lineRule="auto"/>
        <w:rPr>
          <w:rFonts w:ascii="Courier New" w:hAnsi="Courier New" w:cs="Courier New"/>
          <w:color w:val="000000"/>
          <w:szCs w:val="20"/>
          <w:lang w:val="en-US"/>
        </w:rPr>
      </w:pPr>
      <w:r w:rsidRPr="00F54B6A">
        <w:rPr>
          <w:rFonts w:ascii="Courier New" w:hAnsi="Courier New" w:cs="Courier New"/>
          <w:color w:val="000000"/>
          <w:szCs w:val="20"/>
          <w:lang w:val="en-US"/>
        </w:rPr>
        <w:t xml:space="preserve">    mymultimap.insert(std::make_pair(</w:t>
      </w:r>
      <w:r w:rsidRPr="00F54B6A">
        <w:rPr>
          <w:rFonts w:ascii="Courier New" w:hAnsi="Courier New" w:cs="Courier New"/>
          <w:color w:val="A31515"/>
          <w:szCs w:val="20"/>
          <w:lang w:val="en-US"/>
        </w:rPr>
        <w:t>'c'</w:t>
      </w:r>
      <w:r w:rsidRPr="00F54B6A">
        <w:rPr>
          <w:rFonts w:ascii="Courier New" w:hAnsi="Courier New" w:cs="Courier New"/>
          <w:color w:val="000000"/>
          <w:szCs w:val="20"/>
          <w:lang w:val="en-US"/>
        </w:rPr>
        <w:t>, 2002));</w:t>
      </w:r>
    </w:p>
    <w:p w:rsidR="00F54B6A" w:rsidRPr="00F54B6A" w:rsidRDefault="00F54B6A" w:rsidP="00F54B6A">
      <w:pPr>
        <w:autoSpaceDE w:val="0"/>
        <w:autoSpaceDN w:val="0"/>
        <w:adjustRightInd w:val="0"/>
        <w:spacing w:after="0" w:line="240" w:lineRule="auto"/>
        <w:rPr>
          <w:rFonts w:ascii="Courier New" w:hAnsi="Courier New" w:cs="Courier New"/>
          <w:color w:val="000000"/>
          <w:szCs w:val="20"/>
          <w:lang w:val="en-US"/>
        </w:rPr>
      </w:pPr>
      <w:r w:rsidRPr="00F54B6A">
        <w:rPr>
          <w:rFonts w:ascii="Courier New" w:hAnsi="Courier New" w:cs="Courier New"/>
          <w:color w:val="000000"/>
          <w:szCs w:val="20"/>
          <w:lang w:val="en-US"/>
        </w:rPr>
        <w:t xml:space="preserve">    mymultimap.insert(std::make_pair(</w:t>
      </w:r>
      <w:r w:rsidRPr="00F54B6A">
        <w:rPr>
          <w:rFonts w:ascii="Courier New" w:hAnsi="Courier New" w:cs="Courier New"/>
          <w:color w:val="A31515"/>
          <w:szCs w:val="20"/>
          <w:lang w:val="en-US"/>
        </w:rPr>
        <w:t>'d'</w:t>
      </w:r>
      <w:r w:rsidRPr="00F54B6A">
        <w:rPr>
          <w:rFonts w:ascii="Courier New" w:hAnsi="Courier New" w:cs="Courier New"/>
          <w:color w:val="000000"/>
          <w:szCs w:val="20"/>
          <w:lang w:val="en-US"/>
        </w:rPr>
        <w:t>, 11011));</w:t>
      </w:r>
    </w:p>
    <w:p w:rsidR="00F54B6A" w:rsidRPr="00F54B6A" w:rsidRDefault="00F54B6A" w:rsidP="00F54B6A">
      <w:pPr>
        <w:autoSpaceDE w:val="0"/>
        <w:autoSpaceDN w:val="0"/>
        <w:adjustRightInd w:val="0"/>
        <w:spacing w:after="0" w:line="240" w:lineRule="auto"/>
        <w:rPr>
          <w:rFonts w:ascii="Courier New" w:hAnsi="Courier New" w:cs="Courier New"/>
          <w:color w:val="000000"/>
          <w:szCs w:val="20"/>
          <w:lang w:val="en-US"/>
        </w:rPr>
      </w:pPr>
      <w:r w:rsidRPr="00F54B6A">
        <w:rPr>
          <w:rFonts w:ascii="Courier New" w:hAnsi="Courier New" w:cs="Courier New"/>
          <w:color w:val="000000"/>
          <w:szCs w:val="20"/>
          <w:lang w:val="en-US"/>
        </w:rPr>
        <w:t xml:space="preserve">    mymultimap.insert(std::make_pair(</w:t>
      </w:r>
      <w:r w:rsidRPr="00F54B6A">
        <w:rPr>
          <w:rFonts w:ascii="Courier New" w:hAnsi="Courier New" w:cs="Courier New"/>
          <w:color w:val="A31515"/>
          <w:szCs w:val="20"/>
          <w:lang w:val="en-US"/>
        </w:rPr>
        <w:t>'e'</w:t>
      </w:r>
      <w:r w:rsidRPr="00F54B6A">
        <w:rPr>
          <w:rFonts w:ascii="Courier New" w:hAnsi="Courier New" w:cs="Courier New"/>
          <w:color w:val="000000"/>
          <w:szCs w:val="20"/>
          <w:lang w:val="en-US"/>
        </w:rPr>
        <w:t>, 44));</w:t>
      </w:r>
    </w:p>
    <w:p w:rsidR="00F54B6A" w:rsidRPr="00F54B6A" w:rsidRDefault="00F54B6A" w:rsidP="00F54B6A">
      <w:pPr>
        <w:autoSpaceDE w:val="0"/>
        <w:autoSpaceDN w:val="0"/>
        <w:adjustRightInd w:val="0"/>
        <w:spacing w:after="0" w:line="240" w:lineRule="auto"/>
        <w:rPr>
          <w:rFonts w:ascii="Courier New" w:hAnsi="Courier New" w:cs="Courier New"/>
          <w:color w:val="000000"/>
          <w:szCs w:val="20"/>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20"/>
          <w:lang w:val="en-US"/>
        </w:rPr>
      </w:pPr>
      <w:r w:rsidRPr="00F54B6A">
        <w:rPr>
          <w:rFonts w:ascii="Courier New" w:hAnsi="Courier New" w:cs="Courier New"/>
          <w:color w:val="000000"/>
          <w:szCs w:val="20"/>
          <w:lang w:val="en-US"/>
        </w:rPr>
        <w:t xml:space="preserve">    itlow </w:t>
      </w:r>
      <w:r w:rsidRPr="00F54B6A">
        <w:rPr>
          <w:rFonts w:ascii="Courier New" w:hAnsi="Courier New" w:cs="Courier New"/>
          <w:color w:val="008080"/>
          <w:szCs w:val="20"/>
          <w:lang w:val="en-US"/>
        </w:rPr>
        <w:t>=</w:t>
      </w:r>
      <w:r w:rsidRPr="00F54B6A">
        <w:rPr>
          <w:rFonts w:ascii="Courier New" w:hAnsi="Courier New" w:cs="Courier New"/>
          <w:color w:val="000000"/>
          <w:szCs w:val="20"/>
          <w:lang w:val="en-US"/>
        </w:rPr>
        <w:t xml:space="preserve"> mymultimap.lower_bound(</w:t>
      </w:r>
      <w:r w:rsidRPr="00F54B6A">
        <w:rPr>
          <w:rFonts w:ascii="Courier New" w:hAnsi="Courier New" w:cs="Courier New"/>
          <w:color w:val="A31515"/>
          <w:szCs w:val="20"/>
          <w:lang w:val="en-US"/>
        </w:rPr>
        <w:t>'b'</w:t>
      </w:r>
      <w:r w:rsidRPr="00F54B6A">
        <w:rPr>
          <w:rFonts w:ascii="Courier New" w:hAnsi="Courier New" w:cs="Courier New"/>
          <w:color w:val="000000"/>
          <w:szCs w:val="20"/>
          <w:lang w:val="en-US"/>
        </w:rPr>
        <w:t xml:space="preserve">);  </w:t>
      </w:r>
      <w:r w:rsidRPr="00F54B6A">
        <w:rPr>
          <w:rFonts w:ascii="Courier New" w:hAnsi="Courier New" w:cs="Courier New"/>
          <w:color w:val="008000"/>
          <w:szCs w:val="20"/>
          <w:lang w:val="en-US"/>
        </w:rPr>
        <w:t xml:space="preserve">// itlow </w:t>
      </w:r>
      <w:r w:rsidRPr="00F54B6A">
        <w:rPr>
          <w:rFonts w:ascii="Courier New" w:hAnsi="Courier New" w:cs="Courier New"/>
          <w:color w:val="008000"/>
          <w:szCs w:val="20"/>
        </w:rPr>
        <w:t>указывает</w:t>
      </w:r>
      <w:r w:rsidRPr="00F54B6A">
        <w:rPr>
          <w:rFonts w:ascii="Courier New" w:hAnsi="Courier New" w:cs="Courier New"/>
          <w:color w:val="008000"/>
          <w:szCs w:val="20"/>
          <w:lang w:val="en-US"/>
        </w:rPr>
        <w:t xml:space="preserve"> </w:t>
      </w:r>
      <w:r w:rsidRPr="00F54B6A">
        <w:rPr>
          <w:rFonts w:ascii="Courier New" w:hAnsi="Courier New" w:cs="Courier New"/>
          <w:color w:val="008000"/>
          <w:szCs w:val="20"/>
        </w:rPr>
        <w:t>на</w:t>
      </w:r>
      <w:r w:rsidRPr="00F54B6A">
        <w:rPr>
          <w:rFonts w:ascii="Courier New" w:hAnsi="Courier New" w:cs="Courier New"/>
          <w:color w:val="008000"/>
          <w:szCs w:val="20"/>
          <w:lang w:val="en-US"/>
        </w:rPr>
        <w:t xml:space="preserve"> b</w:t>
      </w:r>
    </w:p>
    <w:p w:rsidR="00F54B6A" w:rsidRPr="00F54B6A" w:rsidRDefault="00F54B6A" w:rsidP="00F54B6A">
      <w:pPr>
        <w:autoSpaceDE w:val="0"/>
        <w:autoSpaceDN w:val="0"/>
        <w:adjustRightInd w:val="0"/>
        <w:spacing w:after="0" w:line="240" w:lineRule="auto"/>
        <w:rPr>
          <w:rFonts w:ascii="Courier New" w:hAnsi="Courier New" w:cs="Courier New"/>
          <w:color w:val="000000"/>
          <w:szCs w:val="20"/>
          <w:lang w:val="en-US"/>
        </w:rPr>
      </w:pPr>
      <w:r w:rsidRPr="00F54B6A">
        <w:rPr>
          <w:rFonts w:ascii="Courier New" w:hAnsi="Courier New" w:cs="Courier New"/>
          <w:color w:val="000000"/>
          <w:szCs w:val="20"/>
          <w:lang w:val="en-US"/>
        </w:rPr>
        <w:t xml:space="preserve">    itup </w:t>
      </w:r>
      <w:r w:rsidRPr="00F54B6A">
        <w:rPr>
          <w:rFonts w:ascii="Courier New" w:hAnsi="Courier New" w:cs="Courier New"/>
          <w:color w:val="008080"/>
          <w:szCs w:val="20"/>
          <w:lang w:val="en-US"/>
        </w:rPr>
        <w:t>=</w:t>
      </w:r>
      <w:r w:rsidRPr="00F54B6A">
        <w:rPr>
          <w:rFonts w:ascii="Courier New" w:hAnsi="Courier New" w:cs="Courier New"/>
          <w:color w:val="000000"/>
          <w:szCs w:val="20"/>
          <w:lang w:val="en-US"/>
        </w:rPr>
        <w:t xml:space="preserve"> mymultimap.upper_bound(</w:t>
      </w:r>
      <w:r w:rsidRPr="00F54B6A">
        <w:rPr>
          <w:rFonts w:ascii="Courier New" w:hAnsi="Courier New" w:cs="Courier New"/>
          <w:color w:val="A31515"/>
          <w:szCs w:val="20"/>
          <w:lang w:val="en-US"/>
        </w:rPr>
        <w:t>'d'</w:t>
      </w:r>
      <w:r w:rsidRPr="00F54B6A">
        <w:rPr>
          <w:rFonts w:ascii="Courier New" w:hAnsi="Courier New" w:cs="Courier New"/>
          <w:color w:val="000000"/>
          <w:szCs w:val="20"/>
          <w:lang w:val="en-US"/>
        </w:rPr>
        <w:t xml:space="preserve">);   </w:t>
      </w:r>
      <w:r w:rsidRPr="00F54B6A">
        <w:rPr>
          <w:rFonts w:ascii="Courier New" w:hAnsi="Courier New" w:cs="Courier New"/>
          <w:color w:val="008000"/>
          <w:szCs w:val="20"/>
          <w:lang w:val="en-US"/>
        </w:rPr>
        <w:t xml:space="preserve">// itup </w:t>
      </w:r>
      <w:r w:rsidRPr="00F54B6A">
        <w:rPr>
          <w:rFonts w:ascii="Courier New" w:hAnsi="Courier New" w:cs="Courier New"/>
          <w:color w:val="008000"/>
          <w:szCs w:val="20"/>
        </w:rPr>
        <w:t>указывает</w:t>
      </w:r>
      <w:r w:rsidRPr="00F54B6A">
        <w:rPr>
          <w:rFonts w:ascii="Courier New" w:hAnsi="Courier New" w:cs="Courier New"/>
          <w:color w:val="008000"/>
          <w:szCs w:val="20"/>
          <w:lang w:val="en-US"/>
        </w:rPr>
        <w:t xml:space="preserve"> </w:t>
      </w:r>
      <w:r w:rsidRPr="00F54B6A">
        <w:rPr>
          <w:rFonts w:ascii="Courier New" w:hAnsi="Courier New" w:cs="Courier New"/>
          <w:color w:val="008000"/>
          <w:szCs w:val="20"/>
        </w:rPr>
        <w:t>на</w:t>
      </w:r>
      <w:r w:rsidRPr="00F54B6A">
        <w:rPr>
          <w:rFonts w:ascii="Courier New" w:hAnsi="Courier New" w:cs="Courier New"/>
          <w:color w:val="008000"/>
          <w:szCs w:val="20"/>
          <w:lang w:val="en-US"/>
        </w:rPr>
        <w:t xml:space="preserve"> e (</w:t>
      </w:r>
      <w:r w:rsidRPr="00F54B6A">
        <w:rPr>
          <w:rFonts w:ascii="Courier New" w:hAnsi="Courier New" w:cs="Courier New"/>
          <w:color w:val="008000"/>
          <w:szCs w:val="20"/>
        </w:rPr>
        <w:t>не</w:t>
      </w:r>
      <w:r w:rsidRPr="00F54B6A">
        <w:rPr>
          <w:rFonts w:ascii="Courier New" w:hAnsi="Courier New" w:cs="Courier New"/>
          <w:color w:val="008000"/>
          <w:szCs w:val="20"/>
          <w:lang w:val="en-US"/>
        </w:rPr>
        <w:t xml:space="preserve"> d)</w:t>
      </w:r>
    </w:p>
    <w:p w:rsidR="00F54B6A" w:rsidRPr="00F54B6A" w:rsidRDefault="00F54B6A" w:rsidP="00F54B6A">
      <w:pPr>
        <w:autoSpaceDE w:val="0"/>
        <w:autoSpaceDN w:val="0"/>
        <w:adjustRightInd w:val="0"/>
        <w:spacing w:after="0" w:line="240" w:lineRule="auto"/>
        <w:rPr>
          <w:rFonts w:ascii="Courier New" w:hAnsi="Courier New" w:cs="Courier New"/>
          <w:color w:val="000000"/>
          <w:szCs w:val="20"/>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20"/>
          <w:lang w:val="en-US"/>
        </w:rPr>
      </w:pPr>
      <w:r w:rsidRPr="00F54B6A">
        <w:rPr>
          <w:rFonts w:ascii="Courier New" w:hAnsi="Courier New" w:cs="Courier New"/>
          <w:color w:val="000000"/>
          <w:szCs w:val="20"/>
          <w:lang w:val="en-US"/>
        </w:rPr>
        <w:t xml:space="preserve">    </w:t>
      </w:r>
      <w:r w:rsidRPr="00F54B6A">
        <w:rPr>
          <w:rFonts w:ascii="Courier New" w:hAnsi="Courier New" w:cs="Courier New"/>
          <w:color w:val="008000"/>
          <w:szCs w:val="20"/>
          <w:lang w:val="en-US"/>
        </w:rPr>
        <w:t xml:space="preserve">// </w:t>
      </w:r>
      <w:r w:rsidRPr="00F54B6A">
        <w:rPr>
          <w:rFonts w:ascii="Courier New" w:hAnsi="Courier New" w:cs="Courier New"/>
          <w:color w:val="008000"/>
          <w:szCs w:val="20"/>
        </w:rPr>
        <w:t>диапазон</w:t>
      </w:r>
      <w:r w:rsidRPr="00F54B6A">
        <w:rPr>
          <w:rFonts w:ascii="Courier New" w:hAnsi="Courier New" w:cs="Courier New"/>
          <w:color w:val="008000"/>
          <w:szCs w:val="20"/>
          <w:lang w:val="en-US"/>
        </w:rPr>
        <w:t xml:space="preserve"> </w:t>
      </w:r>
      <w:r w:rsidRPr="00F54B6A">
        <w:rPr>
          <w:rFonts w:ascii="Courier New" w:hAnsi="Courier New" w:cs="Courier New"/>
          <w:color w:val="008000"/>
          <w:szCs w:val="20"/>
        </w:rPr>
        <w:t>печати</w:t>
      </w:r>
      <w:r w:rsidRPr="00F54B6A">
        <w:rPr>
          <w:rFonts w:ascii="Courier New" w:hAnsi="Courier New" w:cs="Courier New"/>
          <w:color w:val="008000"/>
          <w:szCs w:val="20"/>
          <w:lang w:val="en-US"/>
        </w:rPr>
        <w:t xml:space="preserve"> [itlow,itup):</w:t>
      </w:r>
    </w:p>
    <w:p w:rsidR="00F54B6A" w:rsidRPr="00F54B6A" w:rsidRDefault="00F54B6A" w:rsidP="00F54B6A">
      <w:pPr>
        <w:autoSpaceDE w:val="0"/>
        <w:autoSpaceDN w:val="0"/>
        <w:adjustRightInd w:val="0"/>
        <w:spacing w:after="0" w:line="240" w:lineRule="auto"/>
        <w:rPr>
          <w:rFonts w:ascii="Courier New" w:hAnsi="Courier New" w:cs="Courier New"/>
          <w:color w:val="000000"/>
          <w:szCs w:val="20"/>
          <w:lang w:val="en-US"/>
        </w:rPr>
      </w:pPr>
      <w:r w:rsidRPr="00F54B6A">
        <w:rPr>
          <w:rFonts w:ascii="Courier New" w:hAnsi="Courier New" w:cs="Courier New"/>
          <w:color w:val="000000"/>
          <w:szCs w:val="20"/>
          <w:lang w:val="en-US"/>
        </w:rPr>
        <w:t xml:space="preserve">    </w:t>
      </w:r>
      <w:r w:rsidRPr="00F54B6A">
        <w:rPr>
          <w:rFonts w:ascii="Courier New" w:hAnsi="Courier New" w:cs="Courier New"/>
          <w:color w:val="0000FF"/>
          <w:szCs w:val="20"/>
          <w:lang w:val="en-US"/>
        </w:rPr>
        <w:t>for</w:t>
      </w:r>
      <w:r w:rsidRPr="00F54B6A">
        <w:rPr>
          <w:rFonts w:ascii="Courier New" w:hAnsi="Courier New" w:cs="Courier New"/>
          <w:color w:val="000000"/>
          <w:szCs w:val="20"/>
          <w:lang w:val="en-US"/>
        </w:rPr>
        <w:t xml:space="preserve"> (it </w:t>
      </w:r>
      <w:r w:rsidRPr="00F54B6A">
        <w:rPr>
          <w:rFonts w:ascii="Courier New" w:hAnsi="Courier New" w:cs="Courier New"/>
          <w:color w:val="008080"/>
          <w:szCs w:val="20"/>
          <w:lang w:val="en-US"/>
        </w:rPr>
        <w:t>=</w:t>
      </w:r>
      <w:r w:rsidRPr="00F54B6A">
        <w:rPr>
          <w:rFonts w:ascii="Courier New" w:hAnsi="Courier New" w:cs="Courier New"/>
          <w:color w:val="000000"/>
          <w:szCs w:val="20"/>
          <w:lang w:val="en-US"/>
        </w:rPr>
        <w:t xml:space="preserve"> itlow; it </w:t>
      </w:r>
      <w:r w:rsidRPr="00F54B6A">
        <w:rPr>
          <w:rFonts w:ascii="Courier New" w:hAnsi="Courier New" w:cs="Courier New"/>
          <w:color w:val="008080"/>
          <w:szCs w:val="20"/>
          <w:lang w:val="en-US"/>
        </w:rPr>
        <w:t>!=</w:t>
      </w:r>
      <w:r w:rsidRPr="00F54B6A">
        <w:rPr>
          <w:rFonts w:ascii="Courier New" w:hAnsi="Courier New" w:cs="Courier New"/>
          <w:color w:val="000000"/>
          <w:szCs w:val="20"/>
          <w:lang w:val="en-US"/>
        </w:rPr>
        <w:t xml:space="preserve"> itup; </w:t>
      </w:r>
      <w:r w:rsidRPr="00F54B6A">
        <w:rPr>
          <w:rFonts w:ascii="Courier New" w:hAnsi="Courier New" w:cs="Courier New"/>
          <w:color w:val="008080"/>
          <w:szCs w:val="20"/>
          <w:lang w:val="en-US"/>
        </w:rPr>
        <w:t>++</w:t>
      </w:r>
      <w:r w:rsidRPr="00F54B6A">
        <w:rPr>
          <w:rFonts w:ascii="Courier New" w:hAnsi="Courier New" w:cs="Courier New"/>
          <w:color w:val="000000"/>
          <w:szCs w:val="20"/>
          <w:lang w:val="en-US"/>
        </w:rPr>
        <w:t>it)</w:t>
      </w:r>
    </w:p>
    <w:p w:rsidR="00F54B6A" w:rsidRPr="00F54B6A" w:rsidRDefault="00F54B6A" w:rsidP="00F54B6A">
      <w:pPr>
        <w:autoSpaceDE w:val="0"/>
        <w:autoSpaceDN w:val="0"/>
        <w:adjustRightInd w:val="0"/>
        <w:spacing w:after="0" w:line="240" w:lineRule="auto"/>
        <w:rPr>
          <w:rFonts w:ascii="Courier New" w:hAnsi="Courier New" w:cs="Courier New"/>
          <w:color w:val="000000"/>
          <w:szCs w:val="20"/>
          <w:lang w:val="en-US"/>
        </w:rPr>
      </w:pPr>
      <w:r w:rsidRPr="00F54B6A">
        <w:rPr>
          <w:rFonts w:ascii="Courier New" w:hAnsi="Courier New" w:cs="Courier New"/>
          <w:color w:val="000000"/>
          <w:szCs w:val="20"/>
          <w:lang w:val="en-US"/>
        </w:rPr>
        <w:t xml:space="preserve">        std::cout </w:t>
      </w:r>
      <w:r w:rsidRPr="00F54B6A">
        <w:rPr>
          <w:rFonts w:ascii="Courier New" w:hAnsi="Courier New" w:cs="Courier New"/>
          <w:color w:val="008080"/>
          <w:szCs w:val="20"/>
          <w:lang w:val="en-US"/>
        </w:rPr>
        <w:t>&lt;&lt;</w:t>
      </w:r>
      <w:r w:rsidRPr="00F54B6A">
        <w:rPr>
          <w:rFonts w:ascii="Courier New" w:hAnsi="Courier New" w:cs="Courier New"/>
          <w:color w:val="000000"/>
          <w:szCs w:val="20"/>
          <w:lang w:val="en-US"/>
        </w:rPr>
        <w:t xml:space="preserve"> (</w:t>
      </w:r>
      <w:r w:rsidRPr="00F54B6A">
        <w:rPr>
          <w:rFonts w:ascii="Courier New" w:hAnsi="Courier New" w:cs="Courier New"/>
          <w:color w:val="008080"/>
          <w:szCs w:val="20"/>
          <w:lang w:val="en-US"/>
        </w:rPr>
        <w:t>*</w:t>
      </w:r>
      <w:r w:rsidRPr="00F54B6A">
        <w:rPr>
          <w:rFonts w:ascii="Courier New" w:hAnsi="Courier New" w:cs="Courier New"/>
          <w:color w:val="000000"/>
          <w:szCs w:val="20"/>
          <w:lang w:val="en-US"/>
        </w:rPr>
        <w:t xml:space="preserve">it).first </w:t>
      </w:r>
      <w:r w:rsidRPr="00F54B6A">
        <w:rPr>
          <w:rFonts w:ascii="Courier New" w:hAnsi="Courier New" w:cs="Courier New"/>
          <w:color w:val="008080"/>
          <w:szCs w:val="20"/>
          <w:lang w:val="en-US"/>
        </w:rPr>
        <w:t>&lt;&lt;</w:t>
      </w:r>
      <w:r w:rsidRPr="00F54B6A">
        <w:rPr>
          <w:rFonts w:ascii="Courier New" w:hAnsi="Courier New" w:cs="Courier New"/>
          <w:color w:val="000000"/>
          <w:szCs w:val="20"/>
          <w:lang w:val="en-US"/>
        </w:rPr>
        <w:t xml:space="preserve"> </w:t>
      </w:r>
      <w:r w:rsidRPr="00F54B6A">
        <w:rPr>
          <w:rFonts w:ascii="Courier New" w:hAnsi="Courier New" w:cs="Courier New"/>
          <w:color w:val="A31515"/>
          <w:szCs w:val="20"/>
          <w:lang w:val="en-US"/>
        </w:rPr>
        <w:t>" =&gt; "</w:t>
      </w:r>
      <w:r w:rsidRPr="00F54B6A">
        <w:rPr>
          <w:rFonts w:ascii="Courier New" w:hAnsi="Courier New" w:cs="Courier New"/>
          <w:color w:val="000000"/>
          <w:szCs w:val="20"/>
          <w:lang w:val="en-US"/>
        </w:rPr>
        <w:t xml:space="preserve"> </w:t>
      </w:r>
      <w:r w:rsidRPr="00F54B6A">
        <w:rPr>
          <w:rFonts w:ascii="Courier New" w:hAnsi="Courier New" w:cs="Courier New"/>
          <w:color w:val="008080"/>
          <w:szCs w:val="20"/>
          <w:lang w:val="en-US"/>
        </w:rPr>
        <w:t>&lt;&lt;</w:t>
      </w:r>
      <w:r w:rsidRPr="00F54B6A">
        <w:rPr>
          <w:rFonts w:ascii="Courier New" w:hAnsi="Courier New" w:cs="Courier New"/>
          <w:color w:val="000000"/>
          <w:szCs w:val="20"/>
          <w:lang w:val="en-US"/>
        </w:rPr>
        <w:t xml:space="preserve"> (</w:t>
      </w:r>
      <w:r w:rsidRPr="00F54B6A">
        <w:rPr>
          <w:rFonts w:ascii="Courier New" w:hAnsi="Courier New" w:cs="Courier New"/>
          <w:color w:val="008080"/>
          <w:szCs w:val="20"/>
          <w:lang w:val="en-US"/>
        </w:rPr>
        <w:t>*</w:t>
      </w:r>
      <w:r w:rsidRPr="00F54B6A">
        <w:rPr>
          <w:rFonts w:ascii="Courier New" w:hAnsi="Courier New" w:cs="Courier New"/>
          <w:color w:val="000000"/>
          <w:szCs w:val="20"/>
          <w:lang w:val="en-US"/>
        </w:rPr>
        <w:t xml:space="preserve">it).second </w:t>
      </w:r>
      <w:r w:rsidRPr="00F54B6A">
        <w:rPr>
          <w:rFonts w:ascii="Courier New" w:hAnsi="Courier New" w:cs="Courier New"/>
          <w:color w:val="008080"/>
          <w:szCs w:val="20"/>
          <w:lang w:val="en-US"/>
        </w:rPr>
        <w:t>&lt;&lt;</w:t>
      </w:r>
      <w:r w:rsidRPr="00F54B6A">
        <w:rPr>
          <w:rFonts w:ascii="Courier New" w:hAnsi="Courier New" w:cs="Courier New"/>
          <w:color w:val="000000"/>
          <w:szCs w:val="20"/>
          <w:lang w:val="en-US"/>
        </w:rPr>
        <w:t xml:space="preserve"> </w:t>
      </w:r>
      <w:r w:rsidRPr="00F54B6A">
        <w:rPr>
          <w:rFonts w:ascii="Courier New" w:hAnsi="Courier New" w:cs="Courier New"/>
          <w:color w:val="A31515"/>
          <w:szCs w:val="20"/>
          <w:lang w:val="en-US"/>
        </w:rPr>
        <w:t>'\n'</w:t>
      </w:r>
      <w:r w:rsidRPr="00F54B6A">
        <w:rPr>
          <w:rFonts w:ascii="Courier New" w:hAnsi="Courier New" w:cs="Courier New"/>
          <w:color w:val="000000"/>
          <w:szCs w:val="20"/>
          <w:lang w:val="en-US"/>
        </w:rPr>
        <w:t>;</w:t>
      </w:r>
    </w:p>
    <w:p w:rsidR="00F54B6A" w:rsidRPr="00F54B6A" w:rsidRDefault="00F54B6A" w:rsidP="00F54B6A">
      <w:pPr>
        <w:autoSpaceDE w:val="0"/>
        <w:autoSpaceDN w:val="0"/>
        <w:adjustRightInd w:val="0"/>
        <w:spacing w:after="0" w:line="240" w:lineRule="auto"/>
        <w:rPr>
          <w:rFonts w:ascii="Courier New" w:hAnsi="Courier New" w:cs="Courier New"/>
          <w:color w:val="000000"/>
          <w:szCs w:val="20"/>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20"/>
        </w:rPr>
      </w:pPr>
      <w:r w:rsidRPr="00F54B6A">
        <w:rPr>
          <w:rFonts w:ascii="Courier New" w:hAnsi="Courier New" w:cs="Courier New"/>
          <w:color w:val="000000"/>
          <w:szCs w:val="20"/>
          <w:lang w:val="en-US"/>
        </w:rPr>
        <w:t xml:space="preserve">    </w:t>
      </w:r>
      <w:r w:rsidRPr="00F54B6A">
        <w:rPr>
          <w:rFonts w:ascii="Courier New" w:hAnsi="Courier New" w:cs="Courier New"/>
          <w:color w:val="0000FF"/>
          <w:szCs w:val="20"/>
        </w:rPr>
        <w:t>return</w:t>
      </w:r>
      <w:r w:rsidRPr="00F54B6A">
        <w:rPr>
          <w:rFonts w:ascii="Courier New" w:hAnsi="Courier New" w:cs="Courier New"/>
          <w:color w:val="000000"/>
          <w:szCs w:val="20"/>
        </w:rPr>
        <w:t xml:space="preserve"> 0;</w:t>
      </w:r>
    </w:p>
    <w:p w:rsidR="00F54B6A" w:rsidRPr="00F54B6A" w:rsidRDefault="00F54B6A" w:rsidP="00F54B6A">
      <w:pPr>
        <w:spacing w:after="80"/>
        <w:jc w:val="both"/>
        <w:rPr>
          <w:rFonts w:ascii="Courier New" w:hAnsi="Courier New" w:cs="Courier New"/>
          <w:color w:val="000000"/>
          <w:szCs w:val="20"/>
        </w:rPr>
      </w:pPr>
      <w:r w:rsidRPr="00F54B6A">
        <w:rPr>
          <w:rFonts w:ascii="Courier New" w:hAnsi="Courier New" w:cs="Courier New"/>
          <w:color w:val="000000"/>
          <w:szCs w:val="20"/>
        </w:rPr>
        <w:t>}</w:t>
      </w:r>
    </w:p>
    <w:p w:rsidR="00F54B6A" w:rsidRDefault="00F54B6A" w:rsidP="00F54B6A">
      <w:pPr>
        <w:spacing w:after="80"/>
        <w:ind w:firstLine="567"/>
        <w:jc w:val="both"/>
        <w:rPr>
          <w:rFonts w:cs="Arial"/>
          <w:color w:val="000000"/>
          <w:szCs w:val="20"/>
        </w:rPr>
      </w:pPr>
      <w:r>
        <w:rPr>
          <w:rFonts w:cs="Arial"/>
          <w:color w:val="000000"/>
          <w:szCs w:val="20"/>
        </w:rPr>
        <w:t>Результат работы программы:</w:t>
      </w:r>
    </w:p>
    <w:p w:rsidR="00F54B6A" w:rsidRDefault="00F54B6A" w:rsidP="00F54B6A">
      <w:pPr>
        <w:spacing w:after="80"/>
        <w:jc w:val="both"/>
        <w:rPr>
          <w:rFonts w:cs="Arial"/>
          <w:color w:val="000000"/>
          <w:szCs w:val="20"/>
        </w:rPr>
      </w:pPr>
      <w:r w:rsidRPr="00F54B6A">
        <w:rPr>
          <w:rFonts w:cs="Arial"/>
          <w:noProof/>
          <w:color w:val="000000"/>
          <w:szCs w:val="20"/>
          <w:lang w:eastAsia="ru-RU"/>
        </w:rPr>
        <w:drawing>
          <wp:inline distT="0" distB="0" distL="0" distR="0" wp14:anchorId="30D6406C" wp14:editId="267235BE">
            <wp:extent cx="1114581" cy="876422"/>
            <wp:effectExtent l="0" t="0" r="9525" b="0"/>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1114581" cy="876422"/>
                    </a:xfrm>
                    <a:prstGeom prst="rect">
                      <a:avLst/>
                    </a:prstGeom>
                  </pic:spPr>
                </pic:pic>
              </a:graphicData>
            </a:graphic>
          </wp:inline>
        </w:drawing>
      </w:r>
    </w:p>
    <w:p w:rsidR="00F54B6A" w:rsidRPr="00F54B6A" w:rsidRDefault="00E02D8B" w:rsidP="00F54B6A">
      <w:pPr>
        <w:spacing w:before="80" w:after="80"/>
        <w:rPr>
          <w:lang w:val="en-US"/>
        </w:rPr>
      </w:pPr>
      <w:hyperlink w:anchor="_Ассоциативные_контейнеры" w:history="1">
        <w:r w:rsidR="00F54B6A" w:rsidRPr="00476B13">
          <w:rPr>
            <w:rStyle w:val="a4"/>
            <w:rFonts w:cs="Arial"/>
            <w:szCs w:val="20"/>
            <w:lang w:val="en-US"/>
          </w:rPr>
          <w:t>&lt;</w:t>
        </w:r>
        <w:r w:rsidR="00F54B6A" w:rsidRPr="00476B13">
          <w:rPr>
            <w:rStyle w:val="a4"/>
            <w:rFonts w:cs="Arial"/>
            <w:szCs w:val="20"/>
          </w:rPr>
          <w:t>Ассоциативные контейнеры</w:t>
        </w:r>
        <w:r w:rsidR="00F54B6A" w:rsidRPr="00476B13">
          <w:rPr>
            <w:rStyle w:val="a4"/>
            <w:rFonts w:cs="Arial"/>
            <w:szCs w:val="20"/>
            <w:lang w:val="en-US"/>
          </w:rPr>
          <w:t>&gt;</w:t>
        </w:r>
      </w:hyperlink>
    </w:p>
    <w:p w:rsidR="001C6C80" w:rsidRPr="0098000A"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68" w:name="_multimap::upper_bound"/>
      <w:bookmarkEnd w:id="268"/>
      <w:r>
        <w:rPr>
          <w:rFonts w:ascii="Arial" w:hAnsi="Arial" w:cs="Arial"/>
          <w:b/>
          <w:i w:val="0"/>
          <w:color w:val="auto"/>
          <w:szCs w:val="20"/>
          <w:lang w:val="en-US"/>
        </w:rPr>
        <w:t>multimap</w:t>
      </w:r>
      <w:r w:rsidRPr="0090541E">
        <w:rPr>
          <w:rFonts w:ascii="Arial" w:hAnsi="Arial" w:cs="Arial"/>
          <w:b/>
          <w:i w:val="0"/>
          <w:color w:val="auto"/>
          <w:szCs w:val="20"/>
        </w:rPr>
        <w:t>::</w:t>
      </w:r>
      <w:r>
        <w:rPr>
          <w:rFonts w:ascii="Arial" w:hAnsi="Arial" w:cs="Arial"/>
          <w:b/>
          <w:i w:val="0"/>
          <w:color w:val="auto"/>
          <w:szCs w:val="20"/>
          <w:lang w:val="en-US"/>
        </w:rPr>
        <w:t>upper_bound</w:t>
      </w:r>
    </w:p>
    <w:p w:rsidR="00F54B6A" w:rsidRPr="00F54B6A"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69" w:name="_multimap::get_allocator"/>
      <w:bookmarkEnd w:id="269"/>
      <w:r>
        <w:rPr>
          <w:rFonts w:ascii="Arial" w:hAnsi="Arial" w:cs="Arial"/>
          <w:b/>
          <w:i w:val="0"/>
          <w:color w:val="auto"/>
          <w:szCs w:val="20"/>
          <w:lang w:val="en-US"/>
        </w:rPr>
        <w:t>multimap</w:t>
      </w:r>
      <w:r w:rsidRPr="0090541E">
        <w:rPr>
          <w:rFonts w:ascii="Arial" w:hAnsi="Arial" w:cs="Arial"/>
          <w:b/>
          <w:i w:val="0"/>
          <w:color w:val="auto"/>
          <w:szCs w:val="20"/>
        </w:rPr>
        <w:t>::</w:t>
      </w:r>
      <w:r>
        <w:rPr>
          <w:rFonts w:ascii="Arial" w:hAnsi="Arial" w:cs="Arial"/>
          <w:b/>
          <w:i w:val="0"/>
          <w:color w:val="auto"/>
          <w:szCs w:val="20"/>
          <w:lang w:val="en-US"/>
        </w:rPr>
        <w:t>get_allocator</w:t>
      </w:r>
    </w:p>
    <w:p w:rsidR="00F54B6A" w:rsidRDefault="00F54B6A" w:rsidP="00F54B6A">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get</w:t>
      </w:r>
      <w:r w:rsidRPr="00E828FB">
        <w:rPr>
          <w:rFonts w:cs="Arial"/>
          <w:color w:val="000000" w:themeColor="text1"/>
          <w:szCs w:val="20"/>
        </w:rPr>
        <w:t>_</w:t>
      </w:r>
      <w:r>
        <w:rPr>
          <w:rFonts w:cs="Arial"/>
          <w:color w:val="000000" w:themeColor="text1"/>
          <w:szCs w:val="20"/>
          <w:lang w:val="en-US"/>
        </w:rPr>
        <w:t>allocator</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multimap</w:t>
      </w:r>
      <w:r>
        <w:rPr>
          <w:rFonts w:cs="Arial"/>
          <w:color w:val="000000" w:themeColor="text1"/>
          <w:szCs w:val="20"/>
        </w:rPr>
        <w:t>:</w:t>
      </w:r>
    </w:p>
    <w:p w:rsidR="00F54B6A" w:rsidRDefault="00F54B6A" w:rsidP="00F54B6A">
      <w:pPr>
        <w:spacing w:after="0"/>
        <w:ind w:firstLine="567"/>
        <w:jc w:val="both"/>
        <w:rPr>
          <w:rFonts w:cs="Arial"/>
          <w:color w:val="000000" w:themeColor="text1"/>
          <w:szCs w:val="20"/>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808080"/>
          <w:szCs w:val="19"/>
          <w:lang w:val="en-US"/>
        </w:rPr>
        <w:t>#include</w:t>
      </w:r>
      <w:r w:rsidRPr="00F54B6A">
        <w:rPr>
          <w:rFonts w:ascii="Courier New" w:hAnsi="Courier New" w:cs="Courier New"/>
          <w:color w:val="000000"/>
          <w:szCs w:val="19"/>
          <w:lang w:val="en-US"/>
        </w:rPr>
        <w:t xml:space="preserve"> </w:t>
      </w:r>
      <w:r w:rsidRPr="00F54B6A">
        <w:rPr>
          <w:rFonts w:ascii="Courier New" w:hAnsi="Courier New" w:cs="Courier New"/>
          <w:color w:val="A31515"/>
          <w:szCs w:val="19"/>
          <w:lang w:val="en-US"/>
        </w:rPr>
        <w:t>&lt;iostream&gt;</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808080"/>
          <w:szCs w:val="19"/>
          <w:lang w:val="en-US"/>
        </w:rPr>
        <w:t>#include</w:t>
      </w:r>
      <w:r w:rsidRPr="00F54B6A">
        <w:rPr>
          <w:rFonts w:ascii="Courier New" w:hAnsi="Courier New" w:cs="Courier New"/>
          <w:color w:val="000000"/>
          <w:szCs w:val="19"/>
          <w:lang w:val="en-US"/>
        </w:rPr>
        <w:t xml:space="preserve"> </w:t>
      </w:r>
      <w:r w:rsidRPr="00F54B6A">
        <w:rPr>
          <w:rFonts w:ascii="Courier New" w:hAnsi="Courier New" w:cs="Courier New"/>
          <w:color w:val="A31515"/>
          <w:szCs w:val="19"/>
          <w:lang w:val="en-US"/>
        </w:rPr>
        <w:t>&lt;map&gt;</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FF"/>
          <w:szCs w:val="19"/>
          <w:lang w:val="en-US"/>
        </w:rPr>
        <w:t>int</w:t>
      </w:r>
      <w:r w:rsidRPr="00F54B6A">
        <w:rPr>
          <w:rFonts w:ascii="Courier New" w:hAnsi="Courier New" w:cs="Courier New"/>
          <w:color w:val="000000"/>
          <w:szCs w:val="19"/>
          <w:lang w:val="en-US"/>
        </w:rPr>
        <w:t xml:space="preserve"> main() {</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ab/>
      </w:r>
      <w:r w:rsidRPr="00F54B6A">
        <w:rPr>
          <w:rFonts w:ascii="Courier New" w:hAnsi="Courier New" w:cs="Courier New"/>
          <w:color w:val="0000FF"/>
          <w:szCs w:val="19"/>
          <w:lang w:val="en-US"/>
        </w:rPr>
        <w:t>int</w:t>
      </w:r>
      <w:r w:rsidRPr="00F54B6A">
        <w:rPr>
          <w:rFonts w:ascii="Courier New" w:hAnsi="Courier New" w:cs="Courier New"/>
          <w:color w:val="000000"/>
          <w:szCs w:val="19"/>
          <w:lang w:val="en-US"/>
        </w:rPr>
        <w:t xml:space="preserve"> psize;</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ab/>
        <w:t>std::</w:t>
      </w:r>
      <w:r w:rsidRPr="00F54B6A">
        <w:rPr>
          <w:rFonts w:ascii="Courier New" w:hAnsi="Courier New" w:cs="Courier New"/>
          <w:color w:val="2B91AF"/>
          <w:szCs w:val="19"/>
          <w:lang w:val="en-US"/>
        </w:rPr>
        <w:t>multimap</w:t>
      </w:r>
      <w:r w:rsidRPr="00F54B6A">
        <w:rPr>
          <w:rFonts w:ascii="Courier New" w:hAnsi="Courier New" w:cs="Courier New"/>
          <w:color w:val="000000"/>
          <w:szCs w:val="19"/>
          <w:lang w:val="en-US"/>
        </w:rPr>
        <w:t>&lt;</w:t>
      </w:r>
      <w:r w:rsidRPr="00F54B6A">
        <w:rPr>
          <w:rFonts w:ascii="Courier New" w:hAnsi="Courier New" w:cs="Courier New"/>
          <w:color w:val="0000FF"/>
          <w:szCs w:val="19"/>
          <w:lang w:val="en-US"/>
        </w:rPr>
        <w:t>char</w:t>
      </w: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int</w:t>
      </w:r>
      <w:r w:rsidRPr="00F54B6A">
        <w:rPr>
          <w:rFonts w:ascii="Courier New" w:hAnsi="Courier New" w:cs="Courier New"/>
          <w:color w:val="000000"/>
          <w:szCs w:val="19"/>
          <w:lang w:val="en-US"/>
        </w:rPr>
        <w:t>&gt; mymm;</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ab/>
        <w:t>std::</w:t>
      </w:r>
      <w:r w:rsidRPr="00F54B6A">
        <w:rPr>
          <w:rFonts w:ascii="Courier New" w:hAnsi="Courier New" w:cs="Courier New"/>
          <w:color w:val="2B91AF"/>
          <w:szCs w:val="19"/>
          <w:lang w:val="en-US"/>
        </w:rPr>
        <w:t>pair</w:t>
      </w:r>
      <w:r w:rsidRPr="00F54B6A">
        <w:rPr>
          <w:rFonts w:ascii="Courier New" w:hAnsi="Courier New" w:cs="Courier New"/>
          <w:color w:val="000000"/>
          <w:szCs w:val="19"/>
          <w:lang w:val="en-US"/>
        </w:rPr>
        <w:t>&lt;</w:t>
      </w:r>
      <w:r w:rsidRPr="00F54B6A">
        <w:rPr>
          <w:rFonts w:ascii="Courier New" w:hAnsi="Courier New" w:cs="Courier New"/>
          <w:color w:val="0000FF"/>
          <w:szCs w:val="19"/>
          <w:lang w:val="en-US"/>
        </w:rPr>
        <w:t>const</w:t>
      </w: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char</w:t>
      </w: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int</w:t>
      </w:r>
      <w:r w:rsidRPr="00F54B6A">
        <w:rPr>
          <w:rFonts w:ascii="Courier New" w:hAnsi="Courier New" w:cs="Courier New"/>
          <w:color w:val="000000"/>
          <w:szCs w:val="19"/>
          <w:lang w:val="en-US"/>
        </w:rPr>
        <w:t>&gt;* p;</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rPr>
      </w:pPr>
      <w:r w:rsidRPr="00F54B6A">
        <w:rPr>
          <w:rFonts w:ascii="Courier New" w:hAnsi="Courier New" w:cs="Courier New"/>
          <w:color w:val="000000"/>
          <w:szCs w:val="19"/>
          <w:lang w:val="en-US"/>
        </w:rPr>
        <w:tab/>
      </w:r>
      <w:r w:rsidRPr="00F54B6A">
        <w:rPr>
          <w:rFonts w:ascii="Courier New" w:hAnsi="Courier New" w:cs="Courier New"/>
          <w:color w:val="008000"/>
          <w:szCs w:val="19"/>
        </w:rPr>
        <w:t>// выделите массив из 5 элементов с помощью распределителя mymm:</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rPr>
        <w:tab/>
      </w:r>
      <w:r w:rsidRPr="00F54B6A">
        <w:rPr>
          <w:rFonts w:ascii="Courier New" w:hAnsi="Courier New" w:cs="Courier New"/>
          <w:color w:val="000000"/>
          <w:szCs w:val="19"/>
          <w:lang w:val="en-US"/>
        </w:rPr>
        <w:t>p = mymm.get_allocator().allocate(5);</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ab/>
      </w:r>
      <w:r w:rsidRPr="00F54B6A">
        <w:rPr>
          <w:rFonts w:ascii="Courier New" w:hAnsi="Courier New" w:cs="Courier New"/>
          <w:color w:val="008000"/>
          <w:szCs w:val="19"/>
          <w:lang w:val="en-US"/>
        </w:rPr>
        <w:t xml:space="preserve">// </w:t>
      </w:r>
      <w:r w:rsidRPr="00F54B6A">
        <w:rPr>
          <w:rFonts w:ascii="Courier New" w:hAnsi="Courier New" w:cs="Courier New"/>
          <w:color w:val="008000"/>
          <w:szCs w:val="19"/>
        </w:rPr>
        <w:t>присвоить</w:t>
      </w:r>
      <w:r w:rsidRPr="00F54B6A">
        <w:rPr>
          <w:rFonts w:ascii="Courier New" w:hAnsi="Courier New" w:cs="Courier New"/>
          <w:color w:val="008000"/>
          <w:szCs w:val="19"/>
          <w:lang w:val="en-US"/>
        </w:rPr>
        <w:t xml:space="preserve"> </w:t>
      </w:r>
      <w:r w:rsidRPr="00F54B6A">
        <w:rPr>
          <w:rFonts w:ascii="Courier New" w:hAnsi="Courier New" w:cs="Courier New"/>
          <w:color w:val="008000"/>
          <w:szCs w:val="19"/>
        </w:rPr>
        <w:t>массиву</w:t>
      </w:r>
      <w:r w:rsidRPr="00F54B6A">
        <w:rPr>
          <w:rFonts w:ascii="Courier New" w:hAnsi="Courier New" w:cs="Courier New"/>
          <w:color w:val="008000"/>
          <w:szCs w:val="19"/>
          <w:lang w:val="en-US"/>
        </w:rPr>
        <w:t xml:space="preserve"> </w:t>
      </w:r>
      <w:r w:rsidRPr="00F54B6A">
        <w:rPr>
          <w:rFonts w:ascii="Courier New" w:hAnsi="Courier New" w:cs="Courier New"/>
          <w:color w:val="008000"/>
          <w:szCs w:val="19"/>
        </w:rPr>
        <w:t>некоторые</w:t>
      </w:r>
      <w:r w:rsidRPr="00F54B6A">
        <w:rPr>
          <w:rFonts w:ascii="Courier New" w:hAnsi="Courier New" w:cs="Courier New"/>
          <w:color w:val="008000"/>
          <w:szCs w:val="19"/>
          <w:lang w:val="en-US"/>
        </w:rPr>
        <w:t xml:space="preserve"> </w:t>
      </w:r>
      <w:r w:rsidRPr="00F54B6A">
        <w:rPr>
          <w:rFonts w:ascii="Courier New" w:hAnsi="Courier New" w:cs="Courier New"/>
          <w:color w:val="008000"/>
          <w:szCs w:val="19"/>
        </w:rPr>
        <w:t>значения</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ab/>
        <w:t xml:space="preserve">psize = </w:t>
      </w:r>
      <w:r w:rsidRPr="00F54B6A">
        <w:rPr>
          <w:rFonts w:ascii="Courier New" w:hAnsi="Courier New" w:cs="Courier New"/>
          <w:color w:val="0000FF"/>
          <w:szCs w:val="19"/>
          <w:lang w:val="en-US"/>
        </w:rPr>
        <w:t>sizeof</w:t>
      </w:r>
      <w:r w:rsidRPr="00F54B6A">
        <w:rPr>
          <w:rFonts w:ascii="Courier New" w:hAnsi="Courier New" w:cs="Courier New"/>
          <w:color w:val="000000"/>
          <w:szCs w:val="19"/>
          <w:lang w:val="en-US"/>
        </w:rPr>
        <w:t>(std::</w:t>
      </w:r>
      <w:r w:rsidRPr="00F54B6A">
        <w:rPr>
          <w:rFonts w:ascii="Courier New" w:hAnsi="Courier New" w:cs="Courier New"/>
          <w:color w:val="2B91AF"/>
          <w:szCs w:val="19"/>
          <w:lang w:val="en-US"/>
        </w:rPr>
        <w:t>multimap</w:t>
      </w:r>
      <w:r w:rsidRPr="00F54B6A">
        <w:rPr>
          <w:rFonts w:ascii="Courier New" w:hAnsi="Courier New" w:cs="Courier New"/>
          <w:color w:val="000000"/>
          <w:szCs w:val="19"/>
          <w:lang w:val="en-US"/>
        </w:rPr>
        <w:t>&lt;</w:t>
      </w:r>
      <w:r w:rsidRPr="00F54B6A">
        <w:rPr>
          <w:rFonts w:ascii="Courier New" w:hAnsi="Courier New" w:cs="Courier New"/>
          <w:color w:val="0000FF"/>
          <w:szCs w:val="19"/>
          <w:lang w:val="en-US"/>
        </w:rPr>
        <w:t>char</w:t>
      </w: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int</w:t>
      </w:r>
      <w:r w:rsidRPr="00F54B6A">
        <w:rPr>
          <w:rFonts w:ascii="Courier New" w:hAnsi="Courier New" w:cs="Courier New"/>
          <w:color w:val="000000"/>
          <w:szCs w:val="19"/>
          <w:lang w:val="en-US"/>
        </w:rPr>
        <w:t>&gt;::</w:t>
      </w:r>
      <w:r w:rsidRPr="00F54B6A">
        <w:rPr>
          <w:rFonts w:ascii="Courier New" w:hAnsi="Courier New" w:cs="Courier New"/>
          <w:color w:val="2B91AF"/>
          <w:szCs w:val="19"/>
          <w:lang w:val="en-US"/>
        </w:rPr>
        <w:t>value_type</w:t>
      </w:r>
      <w:r w:rsidRPr="00F54B6A">
        <w:rPr>
          <w:rFonts w:ascii="Courier New" w:hAnsi="Courier New" w:cs="Courier New"/>
          <w:color w:val="000000"/>
          <w:szCs w:val="19"/>
          <w:lang w:val="en-US"/>
        </w:rPr>
        <w:t>) * 5;</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ab/>
        <w:t xml:space="preserve">std::cout </w:t>
      </w:r>
      <w:r w:rsidRPr="00F54B6A">
        <w:rPr>
          <w:rFonts w:ascii="Courier New" w:hAnsi="Courier New" w:cs="Courier New"/>
          <w:color w:val="008080"/>
          <w:szCs w:val="19"/>
          <w:lang w:val="en-US"/>
        </w:rPr>
        <w:t>&lt;&lt;</w:t>
      </w:r>
      <w:r w:rsidRPr="00F54B6A">
        <w:rPr>
          <w:rFonts w:ascii="Courier New" w:hAnsi="Courier New" w:cs="Courier New"/>
          <w:color w:val="000000"/>
          <w:szCs w:val="19"/>
          <w:lang w:val="en-US"/>
        </w:rPr>
        <w:t xml:space="preserve"> </w:t>
      </w:r>
      <w:r w:rsidRPr="00F54B6A">
        <w:rPr>
          <w:rFonts w:ascii="Courier New" w:hAnsi="Courier New" w:cs="Courier New"/>
          <w:color w:val="A31515"/>
          <w:szCs w:val="19"/>
          <w:lang w:val="en-US"/>
        </w:rPr>
        <w:t>"The allocated array has a size of "</w:t>
      </w:r>
      <w:r w:rsidRPr="00F54B6A">
        <w:rPr>
          <w:rFonts w:ascii="Courier New" w:hAnsi="Courier New" w:cs="Courier New"/>
          <w:color w:val="000000"/>
          <w:szCs w:val="19"/>
          <w:lang w:val="en-US"/>
        </w:rPr>
        <w:t xml:space="preserve"> </w:t>
      </w:r>
      <w:r w:rsidRPr="00F54B6A">
        <w:rPr>
          <w:rFonts w:ascii="Courier New" w:hAnsi="Courier New" w:cs="Courier New"/>
          <w:color w:val="008080"/>
          <w:szCs w:val="19"/>
          <w:lang w:val="en-US"/>
        </w:rPr>
        <w:t>&lt;&lt;</w:t>
      </w:r>
      <w:r w:rsidRPr="00F54B6A">
        <w:rPr>
          <w:rFonts w:ascii="Courier New" w:hAnsi="Courier New" w:cs="Courier New"/>
          <w:color w:val="000000"/>
          <w:szCs w:val="19"/>
          <w:lang w:val="en-US"/>
        </w:rPr>
        <w:t xml:space="preserve"> psize </w:t>
      </w:r>
      <w:r w:rsidRPr="00F54B6A">
        <w:rPr>
          <w:rFonts w:ascii="Courier New" w:hAnsi="Courier New" w:cs="Courier New"/>
          <w:color w:val="008080"/>
          <w:szCs w:val="19"/>
          <w:lang w:val="en-US"/>
        </w:rPr>
        <w:t>&lt;&lt;</w:t>
      </w:r>
      <w:r w:rsidRPr="00F54B6A">
        <w:rPr>
          <w:rFonts w:ascii="Courier New" w:hAnsi="Courier New" w:cs="Courier New"/>
          <w:color w:val="000000"/>
          <w:szCs w:val="19"/>
          <w:lang w:val="en-US"/>
        </w:rPr>
        <w:t xml:space="preserve"> </w:t>
      </w:r>
      <w:r w:rsidRPr="00F54B6A">
        <w:rPr>
          <w:rFonts w:ascii="Courier New" w:hAnsi="Courier New" w:cs="Courier New"/>
          <w:color w:val="A31515"/>
          <w:szCs w:val="19"/>
          <w:lang w:val="en-US"/>
        </w:rPr>
        <w:t>" bytes.\n"</w:t>
      </w:r>
      <w:r w:rsidRPr="00F54B6A">
        <w:rPr>
          <w:rFonts w:ascii="Courier New" w:hAnsi="Courier New" w:cs="Courier New"/>
          <w:color w:val="000000"/>
          <w:szCs w:val="19"/>
          <w:lang w:val="en-US"/>
        </w:rPr>
        <w:t>;</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ab/>
        <w:t>mymm.get_allocator().deallocate(p, 5);</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rPr>
      </w:pPr>
      <w:r w:rsidRPr="00F54B6A">
        <w:rPr>
          <w:rFonts w:ascii="Courier New" w:hAnsi="Courier New" w:cs="Courier New"/>
          <w:color w:val="000000"/>
          <w:szCs w:val="19"/>
          <w:lang w:val="en-US"/>
        </w:rPr>
        <w:tab/>
      </w:r>
      <w:r w:rsidRPr="00F54B6A">
        <w:rPr>
          <w:rFonts w:ascii="Courier New" w:hAnsi="Courier New" w:cs="Courier New"/>
          <w:color w:val="0000FF"/>
          <w:szCs w:val="19"/>
        </w:rPr>
        <w:t>return</w:t>
      </w:r>
      <w:r w:rsidRPr="00F54B6A">
        <w:rPr>
          <w:rFonts w:ascii="Courier New" w:hAnsi="Courier New" w:cs="Courier New"/>
          <w:color w:val="000000"/>
          <w:szCs w:val="19"/>
        </w:rPr>
        <w:t xml:space="preserve"> 0;</w:t>
      </w:r>
    </w:p>
    <w:p w:rsidR="00F54B6A" w:rsidRPr="00F54B6A" w:rsidRDefault="00F54B6A" w:rsidP="00F54B6A">
      <w:pPr>
        <w:spacing w:after="80"/>
        <w:jc w:val="both"/>
        <w:rPr>
          <w:rFonts w:ascii="Courier New" w:hAnsi="Courier New" w:cs="Courier New"/>
          <w:color w:val="000000"/>
          <w:szCs w:val="19"/>
        </w:rPr>
      </w:pPr>
      <w:r w:rsidRPr="00F54B6A">
        <w:rPr>
          <w:rFonts w:ascii="Courier New" w:hAnsi="Courier New" w:cs="Courier New"/>
          <w:color w:val="000000"/>
          <w:szCs w:val="19"/>
        </w:rPr>
        <w:t>}</w:t>
      </w:r>
    </w:p>
    <w:p w:rsidR="00F54B6A" w:rsidRDefault="00F54B6A" w:rsidP="00F54B6A">
      <w:pPr>
        <w:spacing w:after="80"/>
        <w:ind w:firstLine="567"/>
        <w:jc w:val="both"/>
        <w:rPr>
          <w:rFonts w:cs="Arial"/>
          <w:color w:val="000000"/>
          <w:szCs w:val="20"/>
        </w:rPr>
      </w:pPr>
      <w:r w:rsidRPr="00F54B6A">
        <w:rPr>
          <w:rFonts w:cs="Arial"/>
          <w:color w:val="000000"/>
          <w:szCs w:val="20"/>
        </w:rPr>
        <w:t>В примере показан сложный способ выделения памяти для массива пар с использованием того же распределителя, который используется контейнером.</w:t>
      </w:r>
    </w:p>
    <w:p w:rsidR="00F54B6A" w:rsidRDefault="00F54B6A" w:rsidP="00F54B6A">
      <w:pPr>
        <w:spacing w:after="80"/>
        <w:ind w:firstLine="567"/>
        <w:jc w:val="both"/>
        <w:rPr>
          <w:rFonts w:cs="Arial"/>
          <w:color w:val="000000"/>
          <w:szCs w:val="20"/>
        </w:rPr>
      </w:pPr>
      <w:r>
        <w:rPr>
          <w:rFonts w:cs="Arial"/>
          <w:color w:val="000000"/>
          <w:szCs w:val="20"/>
        </w:rPr>
        <w:t>Результат работы программы:</w:t>
      </w:r>
    </w:p>
    <w:p w:rsidR="00F54B6A" w:rsidRDefault="00F54B6A" w:rsidP="00F54B6A">
      <w:pPr>
        <w:spacing w:after="80"/>
        <w:jc w:val="both"/>
        <w:rPr>
          <w:rFonts w:cs="Arial"/>
          <w:color w:val="000000"/>
          <w:szCs w:val="20"/>
        </w:rPr>
      </w:pPr>
      <w:r w:rsidRPr="00F54B6A">
        <w:rPr>
          <w:rFonts w:cs="Arial"/>
          <w:noProof/>
          <w:color w:val="000000"/>
          <w:szCs w:val="20"/>
          <w:lang w:eastAsia="ru-RU"/>
        </w:rPr>
        <w:drawing>
          <wp:inline distT="0" distB="0" distL="0" distR="0" wp14:anchorId="068490F2" wp14:editId="26B93C01">
            <wp:extent cx="3743847" cy="314369"/>
            <wp:effectExtent l="0" t="0" r="0" b="9525"/>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3743847" cy="314369"/>
                    </a:xfrm>
                    <a:prstGeom prst="rect">
                      <a:avLst/>
                    </a:prstGeom>
                  </pic:spPr>
                </pic:pic>
              </a:graphicData>
            </a:graphic>
          </wp:inline>
        </w:drawing>
      </w:r>
    </w:p>
    <w:p w:rsidR="00F54B6A" w:rsidRPr="00F54B6A" w:rsidRDefault="00E02D8B" w:rsidP="00F54B6A">
      <w:pPr>
        <w:spacing w:before="80" w:after="80"/>
        <w:rPr>
          <w:lang w:val="en-US"/>
        </w:rPr>
      </w:pPr>
      <w:hyperlink w:anchor="_Ассоциативные_контейнеры" w:history="1">
        <w:r w:rsidR="00F54B6A" w:rsidRPr="00476B13">
          <w:rPr>
            <w:rStyle w:val="a4"/>
            <w:rFonts w:cs="Arial"/>
            <w:szCs w:val="20"/>
            <w:lang w:val="en-US"/>
          </w:rPr>
          <w:t>&lt;</w:t>
        </w:r>
        <w:r w:rsidR="00F54B6A" w:rsidRPr="00476B13">
          <w:rPr>
            <w:rStyle w:val="a4"/>
            <w:rFonts w:cs="Arial"/>
            <w:szCs w:val="20"/>
          </w:rPr>
          <w:t>Ассоциативные контейнеры</w:t>
        </w:r>
        <w:r w:rsidR="00F54B6A" w:rsidRPr="00476B13">
          <w:rPr>
            <w:rStyle w:val="a4"/>
            <w:rFonts w:cs="Arial"/>
            <w:szCs w:val="20"/>
            <w:lang w:val="en-US"/>
          </w:rPr>
          <w:t>&gt;</w:t>
        </w:r>
      </w:hyperlink>
    </w:p>
    <w:p w:rsidR="00F54B6A" w:rsidRPr="00F54B6A"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70" w:name="_multimap::key_comp"/>
      <w:bookmarkEnd w:id="270"/>
      <w:r>
        <w:rPr>
          <w:rFonts w:ascii="Arial" w:hAnsi="Arial" w:cs="Arial"/>
          <w:b/>
          <w:i w:val="0"/>
          <w:color w:val="auto"/>
          <w:szCs w:val="20"/>
          <w:lang w:val="en-US"/>
        </w:rPr>
        <w:t>multimap</w:t>
      </w:r>
      <w:r w:rsidRPr="0090541E">
        <w:rPr>
          <w:rFonts w:ascii="Arial" w:hAnsi="Arial" w:cs="Arial"/>
          <w:b/>
          <w:i w:val="0"/>
          <w:color w:val="auto"/>
          <w:szCs w:val="20"/>
        </w:rPr>
        <w:t>::</w:t>
      </w:r>
      <w:r>
        <w:rPr>
          <w:rFonts w:ascii="Arial" w:hAnsi="Arial" w:cs="Arial"/>
          <w:b/>
          <w:i w:val="0"/>
          <w:color w:val="auto"/>
          <w:szCs w:val="20"/>
          <w:lang w:val="en-US"/>
        </w:rPr>
        <w:t>key_comp</w:t>
      </w:r>
    </w:p>
    <w:p w:rsidR="00F54B6A" w:rsidRDefault="00F54B6A" w:rsidP="00F54B6A">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key</w:t>
      </w:r>
      <w:r w:rsidRPr="00F828EE">
        <w:rPr>
          <w:rFonts w:cs="Arial"/>
          <w:color w:val="000000" w:themeColor="text1"/>
          <w:szCs w:val="20"/>
        </w:rPr>
        <w:t>_</w:t>
      </w:r>
      <w:r>
        <w:rPr>
          <w:rFonts w:cs="Arial"/>
          <w:color w:val="000000" w:themeColor="text1"/>
          <w:szCs w:val="20"/>
          <w:lang w:val="en-US"/>
        </w:rPr>
        <w:t>comp</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multimap</w:t>
      </w:r>
      <w:r>
        <w:rPr>
          <w:rFonts w:cs="Arial"/>
          <w:color w:val="000000" w:themeColor="text1"/>
          <w:szCs w:val="20"/>
        </w:rPr>
        <w:t>:</w:t>
      </w:r>
    </w:p>
    <w:p w:rsidR="00F54B6A" w:rsidRDefault="00F54B6A" w:rsidP="00F54B6A">
      <w:pPr>
        <w:spacing w:after="0"/>
        <w:ind w:firstLine="567"/>
        <w:jc w:val="both"/>
        <w:rPr>
          <w:rFonts w:cs="Arial"/>
          <w:color w:val="000000" w:themeColor="text1"/>
          <w:szCs w:val="20"/>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808080"/>
          <w:szCs w:val="19"/>
          <w:lang w:val="en-US"/>
        </w:rPr>
        <w:t>#include</w:t>
      </w:r>
      <w:r w:rsidRPr="00F54B6A">
        <w:rPr>
          <w:rFonts w:ascii="Courier New" w:hAnsi="Courier New" w:cs="Courier New"/>
          <w:color w:val="000000"/>
          <w:szCs w:val="19"/>
          <w:lang w:val="en-US"/>
        </w:rPr>
        <w:t xml:space="preserve"> </w:t>
      </w:r>
      <w:r w:rsidRPr="00F54B6A">
        <w:rPr>
          <w:rFonts w:ascii="Courier New" w:hAnsi="Courier New" w:cs="Courier New"/>
          <w:color w:val="A31515"/>
          <w:szCs w:val="19"/>
          <w:lang w:val="en-US"/>
        </w:rPr>
        <w:t>&lt;iostream&gt;</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808080"/>
          <w:szCs w:val="19"/>
          <w:lang w:val="en-US"/>
        </w:rPr>
        <w:t>#include</w:t>
      </w:r>
      <w:r w:rsidRPr="00F54B6A">
        <w:rPr>
          <w:rFonts w:ascii="Courier New" w:hAnsi="Courier New" w:cs="Courier New"/>
          <w:color w:val="000000"/>
          <w:szCs w:val="19"/>
          <w:lang w:val="en-US"/>
        </w:rPr>
        <w:t xml:space="preserve"> </w:t>
      </w:r>
      <w:r w:rsidRPr="00F54B6A">
        <w:rPr>
          <w:rFonts w:ascii="Courier New" w:hAnsi="Courier New" w:cs="Courier New"/>
          <w:color w:val="A31515"/>
          <w:szCs w:val="19"/>
          <w:lang w:val="en-US"/>
        </w:rPr>
        <w:t>&lt;map&gt;</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FF"/>
          <w:szCs w:val="19"/>
          <w:lang w:val="en-US"/>
        </w:rPr>
        <w:t>int</w:t>
      </w:r>
      <w:r w:rsidRPr="00F54B6A">
        <w:rPr>
          <w:rFonts w:ascii="Courier New" w:hAnsi="Courier New" w:cs="Courier New"/>
          <w:color w:val="000000"/>
          <w:szCs w:val="19"/>
          <w:lang w:val="en-US"/>
        </w:rPr>
        <w:t xml:space="preserve"> main() {</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std::</w:t>
      </w:r>
      <w:r w:rsidRPr="00F54B6A">
        <w:rPr>
          <w:rFonts w:ascii="Courier New" w:hAnsi="Courier New" w:cs="Courier New"/>
          <w:color w:val="2B91AF"/>
          <w:szCs w:val="19"/>
          <w:lang w:val="en-US"/>
        </w:rPr>
        <w:t>multimap</w:t>
      </w:r>
      <w:r w:rsidRPr="00F54B6A">
        <w:rPr>
          <w:rFonts w:ascii="Courier New" w:hAnsi="Courier New" w:cs="Courier New"/>
          <w:color w:val="000000"/>
          <w:szCs w:val="19"/>
          <w:lang w:val="en-US"/>
        </w:rPr>
        <w:t>&lt;</w:t>
      </w:r>
      <w:r w:rsidRPr="00F54B6A">
        <w:rPr>
          <w:rFonts w:ascii="Courier New" w:hAnsi="Courier New" w:cs="Courier New"/>
          <w:color w:val="0000FF"/>
          <w:szCs w:val="19"/>
          <w:lang w:val="en-US"/>
        </w:rPr>
        <w:t>char</w:t>
      </w: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int</w:t>
      </w:r>
      <w:r w:rsidRPr="00F54B6A">
        <w:rPr>
          <w:rFonts w:ascii="Courier New" w:hAnsi="Courier New" w:cs="Courier New"/>
          <w:color w:val="000000"/>
          <w:szCs w:val="19"/>
          <w:lang w:val="en-US"/>
        </w:rPr>
        <w:t>&gt; mymultimap;</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std::</w:t>
      </w:r>
      <w:r w:rsidRPr="00F54B6A">
        <w:rPr>
          <w:rFonts w:ascii="Courier New" w:hAnsi="Courier New" w:cs="Courier New"/>
          <w:color w:val="2B91AF"/>
          <w:szCs w:val="19"/>
          <w:lang w:val="en-US"/>
        </w:rPr>
        <w:t>multimap</w:t>
      </w:r>
      <w:r w:rsidRPr="00F54B6A">
        <w:rPr>
          <w:rFonts w:ascii="Courier New" w:hAnsi="Courier New" w:cs="Courier New"/>
          <w:color w:val="000000"/>
          <w:szCs w:val="19"/>
          <w:lang w:val="en-US"/>
        </w:rPr>
        <w:t>&lt;</w:t>
      </w:r>
      <w:r w:rsidRPr="00F54B6A">
        <w:rPr>
          <w:rFonts w:ascii="Courier New" w:hAnsi="Courier New" w:cs="Courier New"/>
          <w:color w:val="0000FF"/>
          <w:szCs w:val="19"/>
          <w:lang w:val="en-US"/>
        </w:rPr>
        <w:t>char</w:t>
      </w: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int</w:t>
      </w:r>
      <w:r w:rsidRPr="00F54B6A">
        <w:rPr>
          <w:rFonts w:ascii="Courier New" w:hAnsi="Courier New" w:cs="Courier New"/>
          <w:color w:val="000000"/>
          <w:szCs w:val="19"/>
          <w:lang w:val="en-US"/>
        </w:rPr>
        <w:t>&gt;::</w:t>
      </w:r>
      <w:r w:rsidRPr="00F54B6A">
        <w:rPr>
          <w:rFonts w:ascii="Courier New" w:hAnsi="Courier New" w:cs="Courier New"/>
          <w:color w:val="2B91AF"/>
          <w:szCs w:val="19"/>
          <w:lang w:val="en-US"/>
        </w:rPr>
        <w:t>key_compare</w:t>
      </w:r>
      <w:r w:rsidRPr="00F54B6A">
        <w:rPr>
          <w:rFonts w:ascii="Courier New" w:hAnsi="Courier New" w:cs="Courier New"/>
          <w:color w:val="000000"/>
          <w:szCs w:val="19"/>
          <w:lang w:val="en-US"/>
        </w:rPr>
        <w:t xml:space="preserve"> mycomp = mymultimap.key_comp();</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mymultimap.insert(std::make_pair(</w:t>
      </w:r>
      <w:r w:rsidRPr="00F54B6A">
        <w:rPr>
          <w:rFonts w:ascii="Courier New" w:hAnsi="Courier New" w:cs="Courier New"/>
          <w:color w:val="A31515"/>
          <w:szCs w:val="19"/>
          <w:lang w:val="en-US"/>
        </w:rPr>
        <w:t>'a'</w:t>
      </w:r>
      <w:r w:rsidRPr="00F54B6A">
        <w:rPr>
          <w:rFonts w:ascii="Courier New" w:hAnsi="Courier New" w:cs="Courier New"/>
          <w:color w:val="000000"/>
          <w:szCs w:val="19"/>
          <w:lang w:val="en-US"/>
        </w:rPr>
        <w:t>, 100));</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mymultimap.insert(std::make_pair(</w:t>
      </w:r>
      <w:r w:rsidRPr="00F54B6A">
        <w:rPr>
          <w:rFonts w:ascii="Courier New" w:hAnsi="Courier New" w:cs="Courier New"/>
          <w:color w:val="A31515"/>
          <w:szCs w:val="19"/>
          <w:lang w:val="en-US"/>
        </w:rPr>
        <w:t>'b'</w:t>
      </w:r>
      <w:r w:rsidRPr="00F54B6A">
        <w:rPr>
          <w:rFonts w:ascii="Courier New" w:hAnsi="Courier New" w:cs="Courier New"/>
          <w:color w:val="000000"/>
          <w:szCs w:val="19"/>
          <w:lang w:val="en-US"/>
        </w:rPr>
        <w:t>, 200));</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mymultimap.insert(std::make_pair(</w:t>
      </w:r>
      <w:r w:rsidRPr="00F54B6A">
        <w:rPr>
          <w:rFonts w:ascii="Courier New" w:hAnsi="Courier New" w:cs="Courier New"/>
          <w:color w:val="A31515"/>
          <w:szCs w:val="19"/>
          <w:lang w:val="en-US"/>
        </w:rPr>
        <w:t>'b'</w:t>
      </w:r>
      <w:r w:rsidRPr="00F54B6A">
        <w:rPr>
          <w:rFonts w:ascii="Courier New" w:hAnsi="Courier New" w:cs="Courier New"/>
          <w:color w:val="000000"/>
          <w:szCs w:val="19"/>
          <w:lang w:val="en-US"/>
        </w:rPr>
        <w:t>, 211));</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mymultimap.insert(std::make_pair(</w:t>
      </w:r>
      <w:r w:rsidRPr="00F54B6A">
        <w:rPr>
          <w:rFonts w:ascii="Courier New" w:hAnsi="Courier New" w:cs="Courier New"/>
          <w:color w:val="A31515"/>
          <w:szCs w:val="19"/>
          <w:lang w:val="en-US"/>
        </w:rPr>
        <w:t>'c'</w:t>
      </w:r>
      <w:r w:rsidRPr="00F54B6A">
        <w:rPr>
          <w:rFonts w:ascii="Courier New" w:hAnsi="Courier New" w:cs="Courier New"/>
          <w:color w:val="000000"/>
          <w:szCs w:val="19"/>
          <w:lang w:val="en-US"/>
        </w:rPr>
        <w:t>, 300));</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std::cout </w:t>
      </w:r>
      <w:r w:rsidRPr="00F54B6A">
        <w:rPr>
          <w:rFonts w:ascii="Courier New" w:hAnsi="Courier New" w:cs="Courier New"/>
          <w:color w:val="008080"/>
          <w:szCs w:val="19"/>
          <w:lang w:val="en-US"/>
        </w:rPr>
        <w:t>&lt;&lt;</w:t>
      </w:r>
      <w:r w:rsidRPr="00F54B6A">
        <w:rPr>
          <w:rFonts w:ascii="Courier New" w:hAnsi="Courier New" w:cs="Courier New"/>
          <w:color w:val="000000"/>
          <w:szCs w:val="19"/>
          <w:lang w:val="en-US"/>
        </w:rPr>
        <w:t xml:space="preserve"> </w:t>
      </w:r>
      <w:r w:rsidRPr="00F54B6A">
        <w:rPr>
          <w:rFonts w:ascii="Courier New" w:hAnsi="Courier New" w:cs="Courier New"/>
          <w:color w:val="A31515"/>
          <w:szCs w:val="19"/>
          <w:lang w:val="en-US"/>
        </w:rPr>
        <w:t>"mymultimap contains:\n"</w:t>
      </w:r>
      <w:r w:rsidRPr="00F54B6A">
        <w:rPr>
          <w:rFonts w:ascii="Courier New" w:hAnsi="Courier New" w:cs="Courier New"/>
          <w:color w:val="000000"/>
          <w:szCs w:val="19"/>
          <w:lang w:val="en-US"/>
        </w:rPr>
        <w:t>;</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char</w:t>
      </w:r>
      <w:r w:rsidRPr="00F54B6A">
        <w:rPr>
          <w:rFonts w:ascii="Courier New" w:hAnsi="Courier New" w:cs="Courier New"/>
          <w:color w:val="000000"/>
          <w:szCs w:val="19"/>
          <w:lang w:val="en-US"/>
        </w:rPr>
        <w:t xml:space="preserve"> highest = mymultimap.rbegin()</w:t>
      </w:r>
      <w:r w:rsidRPr="00F54B6A">
        <w:rPr>
          <w:rFonts w:ascii="Courier New" w:hAnsi="Courier New" w:cs="Courier New"/>
          <w:color w:val="008080"/>
          <w:szCs w:val="19"/>
          <w:lang w:val="en-US"/>
        </w:rPr>
        <w:t>-&gt;</w:t>
      </w:r>
      <w:r w:rsidRPr="00F54B6A">
        <w:rPr>
          <w:rFonts w:ascii="Courier New" w:hAnsi="Courier New" w:cs="Courier New"/>
          <w:color w:val="000000"/>
          <w:szCs w:val="19"/>
          <w:lang w:val="en-US"/>
        </w:rPr>
        <w:t xml:space="preserve">first;     </w:t>
      </w:r>
      <w:r w:rsidRPr="00F54B6A">
        <w:rPr>
          <w:rFonts w:ascii="Courier New" w:hAnsi="Courier New" w:cs="Courier New"/>
          <w:color w:val="008000"/>
          <w:szCs w:val="19"/>
          <w:lang w:val="en-US"/>
        </w:rPr>
        <w:t xml:space="preserve">// </w:t>
      </w:r>
      <w:r w:rsidRPr="00F54B6A">
        <w:rPr>
          <w:rFonts w:ascii="Courier New" w:hAnsi="Courier New" w:cs="Courier New"/>
          <w:color w:val="008000"/>
          <w:szCs w:val="19"/>
        </w:rPr>
        <w:t>ключевое</w:t>
      </w:r>
      <w:r w:rsidRPr="00F54B6A">
        <w:rPr>
          <w:rFonts w:ascii="Courier New" w:hAnsi="Courier New" w:cs="Courier New"/>
          <w:color w:val="008000"/>
          <w:szCs w:val="19"/>
          <w:lang w:val="en-US"/>
        </w:rPr>
        <w:t xml:space="preserve"> </w:t>
      </w:r>
      <w:r w:rsidRPr="00F54B6A">
        <w:rPr>
          <w:rFonts w:ascii="Courier New" w:hAnsi="Courier New" w:cs="Courier New"/>
          <w:color w:val="008000"/>
          <w:szCs w:val="19"/>
        </w:rPr>
        <w:t>значение</w:t>
      </w:r>
      <w:r w:rsidRPr="00F54B6A">
        <w:rPr>
          <w:rFonts w:ascii="Courier New" w:hAnsi="Courier New" w:cs="Courier New"/>
          <w:color w:val="008000"/>
          <w:szCs w:val="19"/>
          <w:lang w:val="en-US"/>
        </w:rPr>
        <w:t xml:space="preserve"> </w:t>
      </w:r>
      <w:r w:rsidRPr="00F54B6A">
        <w:rPr>
          <w:rFonts w:ascii="Courier New" w:hAnsi="Courier New" w:cs="Courier New"/>
          <w:color w:val="008000"/>
          <w:szCs w:val="19"/>
        </w:rPr>
        <w:t>последнего</w:t>
      </w:r>
      <w:r w:rsidRPr="00F54B6A">
        <w:rPr>
          <w:rFonts w:ascii="Courier New" w:hAnsi="Courier New" w:cs="Courier New"/>
          <w:color w:val="008000"/>
          <w:szCs w:val="19"/>
          <w:lang w:val="en-US"/>
        </w:rPr>
        <w:t xml:space="preserve"> </w:t>
      </w:r>
      <w:r w:rsidRPr="00F54B6A">
        <w:rPr>
          <w:rFonts w:ascii="Courier New" w:hAnsi="Courier New" w:cs="Courier New"/>
          <w:color w:val="008000"/>
          <w:szCs w:val="19"/>
        </w:rPr>
        <w:t>элемента</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std::</w:t>
      </w:r>
      <w:r w:rsidRPr="00F54B6A">
        <w:rPr>
          <w:rFonts w:ascii="Courier New" w:hAnsi="Courier New" w:cs="Courier New"/>
          <w:color w:val="2B91AF"/>
          <w:szCs w:val="19"/>
          <w:lang w:val="en-US"/>
        </w:rPr>
        <w:t>multimap</w:t>
      </w:r>
      <w:r w:rsidRPr="00F54B6A">
        <w:rPr>
          <w:rFonts w:ascii="Courier New" w:hAnsi="Courier New" w:cs="Courier New"/>
          <w:color w:val="000000"/>
          <w:szCs w:val="19"/>
          <w:lang w:val="en-US"/>
        </w:rPr>
        <w:t>&lt;</w:t>
      </w:r>
      <w:r w:rsidRPr="00F54B6A">
        <w:rPr>
          <w:rFonts w:ascii="Courier New" w:hAnsi="Courier New" w:cs="Courier New"/>
          <w:color w:val="0000FF"/>
          <w:szCs w:val="19"/>
          <w:lang w:val="en-US"/>
        </w:rPr>
        <w:t>char</w:t>
      </w: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int</w:t>
      </w:r>
      <w:r w:rsidRPr="00F54B6A">
        <w:rPr>
          <w:rFonts w:ascii="Courier New" w:hAnsi="Courier New" w:cs="Courier New"/>
          <w:color w:val="000000"/>
          <w:szCs w:val="19"/>
          <w:lang w:val="en-US"/>
        </w:rPr>
        <w:t>&gt;::</w:t>
      </w:r>
      <w:r w:rsidRPr="00F54B6A">
        <w:rPr>
          <w:rFonts w:ascii="Courier New" w:hAnsi="Courier New" w:cs="Courier New"/>
          <w:color w:val="2B91AF"/>
          <w:szCs w:val="19"/>
          <w:lang w:val="en-US"/>
        </w:rPr>
        <w:t>iterator</w:t>
      </w:r>
      <w:r w:rsidRPr="00F54B6A">
        <w:rPr>
          <w:rFonts w:ascii="Courier New" w:hAnsi="Courier New" w:cs="Courier New"/>
          <w:color w:val="000000"/>
          <w:szCs w:val="19"/>
          <w:lang w:val="en-US"/>
        </w:rPr>
        <w:t xml:space="preserve"> it = mymultimap.begin();</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do</w:t>
      </w:r>
      <w:r w:rsidRPr="00F54B6A">
        <w:rPr>
          <w:rFonts w:ascii="Courier New" w:hAnsi="Courier New" w:cs="Courier New"/>
          <w:color w:val="000000"/>
          <w:szCs w:val="19"/>
          <w:lang w:val="en-US"/>
        </w:rPr>
        <w:t xml:space="preserve"> {</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std::cout </w:t>
      </w:r>
      <w:r w:rsidRPr="00F54B6A">
        <w:rPr>
          <w:rFonts w:ascii="Courier New" w:hAnsi="Courier New" w:cs="Courier New"/>
          <w:color w:val="008080"/>
          <w:szCs w:val="19"/>
          <w:lang w:val="en-US"/>
        </w:rPr>
        <w:t>&lt;&lt;</w:t>
      </w:r>
      <w:r w:rsidRPr="00F54B6A">
        <w:rPr>
          <w:rFonts w:ascii="Courier New" w:hAnsi="Courier New" w:cs="Courier New"/>
          <w:color w:val="000000"/>
          <w:szCs w:val="19"/>
          <w:lang w:val="en-US"/>
        </w:rPr>
        <w:t xml:space="preserve"> (</w:t>
      </w:r>
      <w:r w:rsidRPr="00F54B6A">
        <w:rPr>
          <w:rFonts w:ascii="Courier New" w:hAnsi="Courier New" w:cs="Courier New"/>
          <w:color w:val="008080"/>
          <w:szCs w:val="19"/>
          <w:lang w:val="en-US"/>
        </w:rPr>
        <w:t>*</w:t>
      </w:r>
      <w:r w:rsidRPr="00F54B6A">
        <w:rPr>
          <w:rFonts w:ascii="Courier New" w:hAnsi="Courier New" w:cs="Courier New"/>
          <w:color w:val="000000"/>
          <w:szCs w:val="19"/>
          <w:lang w:val="en-US"/>
        </w:rPr>
        <w:t xml:space="preserve">it).first </w:t>
      </w:r>
      <w:r w:rsidRPr="00F54B6A">
        <w:rPr>
          <w:rFonts w:ascii="Courier New" w:hAnsi="Courier New" w:cs="Courier New"/>
          <w:color w:val="008080"/>
          <w:szCs w:val="19"/>
          <w:lang w:val="en-US"/>
        </w:rPr>
        <w:t>&lt;&lt;</w:t>
      </w:r>
      <w:r w:rsidRPr="00F54B6A">
        <w:rPr>
          <w:rFonts w:ascii="Courier New" w:hAnsi="Courier New" w:cs="Courier New"/>
          <w:color w:val="000000"/>
          <w:szCs w:val="19"/>
          <w:lang w:val="en-US"/>
        </w:rPr>
        <w:t xml:space="preserve"> </w:t>
      </w:r>
      <w:r w:rsidRPr="00F54B6A">
        <w:rPr>
          <w:rFonts w:ascii="Courier New" w:hAnsi="Courier New" w:cs="Courier New"/>
          <w:color w:val="A31515"/>
          <w:szCs w:val="19"/>
          <w:lang w:val="en-US"/>
        </w:rPr>
        <w:t>" =&gt; "</w:t>
      </w:r>
      <w:r w:rsidRPr="00F54B6A">
        <w:rPr>
          <w:rFonts w:ascii="Courier New" w:hAnsi="Courier New" w:cs="Courier New"/>
          <w:color w:val="000000"/>
          <w:szCs w:val="19"/>
          <w:lang w:val="en-US"/>
        </w:rPr>
        <w:t xml:space="preserve"> </w:t>
      </w:r>
      <w:r w:rsidRPr="00F54B6A">
        <w:rPr>
          <w:rFonts w:ascii="Courier New" w:hAnsi="Courier New" w:cs="Courier New"/>
          <w:color w:val="008080"/>
          <w:szCs w:val="19"/>
          <w:lang w:val="en-US"/>
        </w:rPr>
        <w:t>&lt;&lt;</w:t>
      </w:r>
      <w:r w:rsidRPr="00F54B6A">
        <w:rPr>
          <w:rFonts w:ascii="Courier New" w:hAnsi="Courier New" w:cs="Courier New"/>
          <w:color w:val="000000"/>
          <w:szCs w:val="19"/>
          <w:lang w:val="en-US"/>
        </w:rPr>
        <w:t xml:space="preserve"> (</w:t>
      </w:r>
      <w:r w:rsidRPr="00F54B6A">
        <w:rPr>
          <w:rFonts w:ascii="Courier New" w:hAnsi="Courier New" w:cs="Courier New"/>
          <w:color w:val="008080"/>
          <w:szCs w:val="19"/>
          <w:lang w:val="en-US"/>
        </w:rPr>
        <w:t>*</w:t>
      </w:r>
      <w:r w:rsidRPr="00F54B6A">
        <w:rPr>
          <w:rFonts w:ascii="Courier New" w:hAnsi="Courier New" w:cs="Courier New"/>
          <w:color w:val="000000"/>
          <w:szCs w:val="19"/>
          <w:lang w:val="en-US"/>
        </w:rPr>
        <w:t xml:space="preserve">it).second </w:t>
      </w:r>
      <w:r w:rsidRPr="00F54B6A">
        <w:rPr>
          <w:rFonts w:ascii="Courier New" w:hAnsi="Courier New" w:cs="Courier New"/>
          <w:color w:val="008080"/>
          <w:szCs w:val="19"/>
          <w:lang w:val="en-US"/>
        </w:rPr>
        <w:t>&lt;&lt;</w:t>
      </w:r>
      <w:r w:rsidRPr="00F54B6A">
        <w:rPr>
          <w:rFonts w:ascii="Courier New" w:hAnsi="Courier New" w:cs="Courier New"/>
          <w:color w:val="000000"/>
          <w:szCs w:val="19"/>
          <w:lang w:val="en-US"/>
        </w:rPr>
        <w:t xml:space="preserve"> </w:t>
      </w:r>
      <w:r w:rsidRPr="00F54B6A">
        <w:rPr>
          <w:rFonts w:ascii="Courier New" w:hAnsi="Courier New" w:cs="Courier New"/>
          <w:color w:val="A31515"/>
          <w:szCs w:val="19"/>
          <w:lang w:val="en-US"/>
        </w:rPr>
        <w:t>'\n'</w:t>
      </w:r>
      <w:r w:rsidRPr="00F54B6A">
        <w:rPr>
          <w:rFonts w:ascii="Courier New" w:hAnsi="Courier New" w:cs="Courier New"/>
          <w:color w:val="000000"/>
          <w:szCs w:val="19"/>
          <w:lang w:val="en-US"/>
        </w:rPr>
        <w:t>;</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 </w:t>
      </w:r>
      <w:r w:rsidRPr="00F54B6A">
        <w:rPr>
          <w:rFonts w:ascii="Courier New" w:hAnsi="Courier New" w:cs="Courier New"/>
          <w:color w:val="0000FF"/>
          <w:szCs w:val="19"/>
          <w:lang w:val="en-US"/>
        </w:rPr>
        <w:t>while</w:t>
      </w:r>
      <w:r w:rsidRPr="00F54B6A">
        <w:rPr>
          <w:rFonts w:ascii="Courier New" w:hAnsi="Courier New" w:cs="Courier New"/>
          <w:color w:val="000000"/>
          <w:szCs w:val="19"/>
          <w:lang w:val="en-US"/>
        </w:rPr>
        <w:t xml:space="preserve"> (mycomp</w:t>
      </w:r>
      <w:r w:rsidRPr="00F54B6A">
        <w:rPr>
          <w:rFonts w:ascii="Courier New" w:hAnsi="Courier New" w:cs="Courier New"/>
          <w:color w:val="008080"/>
          <w:szCs w:val="19"/>
          <w:lang w:val="en-US"/>
        </w:rPr>
        <w:t>(</w:t>
      </w:r>
      <w:r w:rsidRPr="00F54B6A">
        <w:rPr>
          <w:rFonts w:ascii="Courier New" w:hAnsi="Courier New" w:cs="Courier New"/>
          <w:color w:val="000000"/>
          <w:szCs w:val="19"/>
          <w:lang w:val="en-US"/>
        </w:rPr>
        <w:t>(</w:t>
      </w:r>
      <w:r w:rsidRPr="00F54B6A">
        <w:rPr>
          <w:rFonts w:ascii="Courier New" w:hAnsi="Courier New" w:cs="Courier New"/>
          <w:color w:val="008080"/>
          <w:szCs w:val="19"/>
          <w:lang w:val="en-US"/>
        </w:rPr>
        <w:t>*</w:t>
      </w:r>
      <w:r w:rsidRPr="00F54B6A">
        <w:rPr>
          <w:rFonts w:ascii="Courier New" w:hAnsi="Courier New" w:cs="Courier New"/>
          <w:color w:val="000000"/>
          <w:szCs w:val="19"/>
          <w:lang w:val="en-US"/>
        </w:rPr>
        <w:t>it</w:t>
      </w:r>
      <w:r w:rsidRPr="00F54B6A">
        <w:rPr>
          <w:rFonts w:ascii="Courier New" w:hAnsi="Courier New" w:cs="Courier New"/>
          <w:color w:val="008080"/>
          <w:szCs w:val="19"/>
          <w:lang w:val="en-US"/>
        </w:rPr>
        <w:t>++</w:t>
      </w:r>
      <w:r w:rsidRPr="00F54B6A">
        <w:rPr>
          <w:rFonts w:ascii="Courier New" w:hAnsi="Courier New" w:cs="Courier New"/>
          <w:color w:val="000000"/>
          <w:szCs w:val="19"/>
          <w:lang w:val="en-US"/>
        </w:rPr>
        <w:t>).first, highest</w:t>
      </w:r>
      <w:r w:rsidRPr="00F54B6A">
        <w:rPr>
          <w:rFonts w:ascii="Courier New" w:hAnsi="Courier New" w:cs="Courier New"/>
          <w:color w:val="008080"/>
          <w:szCs w:val="19"/>
          <w:lang w:val="en-US"/>
        </w:rPr>
        <w:t>)</w:t>
      </w:r>
      <w:r w:rsidRPr="00F54B6A">
        <w:rPr>
          <w:rFonts w:ascii="Courier New" w:hAnsi="Courier New" w:cs="Courier New"/>
          <w:color w:val="000000"/>
          <w:szCs w:val="19"/>
          <w:lang w:val="en-US"/>
        </w:rPr>
        <w:t>);</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std::cout </w:t>
      </w:r>
      <w:r w:rsidRPr="00F54B6A">
        <w:rPr>
          <w:rFonts w:ascii="Courier New" w:hAnsi="Courier New" w:cs="Courier New"/>
          <w:color w:val="008080"/>
          <w:szCs w:val="19"/>
          <w:lang w:val="en-US"/>
        </w:rPr>
        <w:t>&lt;&lt;</w:t>
      </w:r>
      <w:r w:rsidRPr="00F54B6A">
        <w:rPr>
          <w:rFonts w:ascii="Courier New" w:hAnsi="Courier New" w:cs="Courier New"/>
          <w:color w:val="000000"/>
          <w:szCs w:val="19"/>
          <w:lang w:val="en-US"/>
        </w:rPr>
        <w:t xml:space="preserve"> </w:t>
      </w:r>
      <w:r w:rsidRPr="00F54B6A">
        <w:rPr>
          <w:rFonts w:ascii="Courier New" w:hAnsi="Courier New" w:cs="Courier New"/>
          <w:color w:val="A31515"/>
          <w:szCs w:val="19"/>
          <w:lang w:val="en-US"/>
        </w:rPr>
        <w:t>'\n'</w:t>
      </w:r>
      <w:r w:rsidRPr="00F54B6A">
        <w:rPr>
          <w:rFonts w:ascii="Courier New" w:hAnsi="Courier New" w:cs="Courier New"/>
          <w:color w:val="000000"/>
          <w:szCs w:val="19"/>
          <w:lang w:val="en-US"/>
        </w:rPr>
        <w:t>;</w:t>
      </w: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p>
    <w:p w:rsidR="00F54B6A" w:rsidRPr="00F54B6A" w:rsidRDefault="00F54B6A" w:rsidP="00F54B6A">
      <w:pPr>
        <w:autoSpaceDE w:val="0"/>
        <w:autoSpaceDN w:val="0"/>
        <w:adjustRightInd w:val="0"/>
        <w:spacing w:after="0" w:line="240" w:lineRule="auto"/>
        <w:rPr>
          <w:rFonts w:ascii="Courier New" w:hAnsi="Courier New" w:cs="Courier New"/>
          <w:color w:val="000000"/>
          <w:szCs w:val="19"/>
          <w:lang w:val="en-US"/>
        </w:rPr>
      </w:pPr>
      <w:r w:rsidRPr="00F54B6A">
        <w:rPr>
          <w:rFonts w:ascii="Courier New" w:hAnsi="Courier New" w:cs="Courier New"/>
          <w:color w:val="000000"/>
          <w:szCs w:val="19"/>
          <w:lang w:val="en-US"/>
        </w:rPr>
        <w:t xml:space="preserve">    </w:t>
      </w:r>
      <w:r w:rsidRPr="00F54B6A">
        <w:rPr>
          <w:rFonts w:ascii="Courier New" w:hAnsi="Courier New" w:cs="Courier New"/>
          <w:color w:val="0000FF"/>
          <w:szCs w:val="19"/>
          <w:lang w:val="en-US"/>
        </w:rPr>
        <w:t>return</w:t>
      </w:r>
      <w:r w:rsidRPr="00F54B6A">
        <w:rPr>
          <w:rFonts w:ascii="Courier New" w:hAnsi="Courier New" w:cs="Courier New"/>
          <w:color w:val="000000"/>
          <w:szCs w:val="19"/>
          <w:lang w:val="en-US"/>
        </w:rPr>
        <w:t xml:space="preserve"> 0;</w:t>
      </w:r>
    </w:p>
    <w:p w:rsidR="00F54B6A" w:rsidRPr="00F54B6A" w:rsidRDefault="00F54B6A" w:rsidP="00F54B6A">
      <w:pPr>
        <w:spacing w:after="80"/>
        <w:jc w:val="both"/>
        <w:rPr>
          <w:rFonts w:ascii="Courier New" w:hAnsi="Courier New" w:cs="Courier New"/>
          <w:color w:val="000000"/>
          <w:szCs w:val="19"/>
        </w:rPr>
      </w:pPr>
      <w:r w:rsidRPr="00F54B6A">
        <w:rPr>
          <w:rFonts w:ascii="Courier New" w:hAnsi="Courier New" w:cs="Courier New"/>
          <w:color w:val="000000"/>
          <w:szCs w:val="19"/>
        </w:rPr>
        <w:t>}</w:t>
      </w:r>
    </w:p>
    <w:p w:rsidR="00F54B6A" w:rsidRDefault="00F54B6A" w:rsidP="00F54B6A">
      <w:pPr>
        <w:spacing w:after="80"/>
        <w:ind w:firstLine="567"/>
        <w:jc w:val="both"/>
        <w:rPr>
          <w:rFonts w:cs="Arial"/>
          <w:color w:val="000000"/>
          <w:szCs w:val="20"/>
        </w:rPr>
      </w:pPr>
      <w:r>
        <w:rPr>
          <w:rFonts w:cs="Arial"/>
          <w:color w:val="000000"/>
          <w:szCs w:val="20"/>
        </w:rPr>
        <w:t>Результат работы программы:</w:t>
      </w:r>
    </w:p>
    <w:p w:rsidR="00F54B6A" w:rsidRDefault="00F54B6A" w:rsidP="00F54B6A">
      <w:pPr>
        <w:spacing w:after="80"/>
        <w:jc w:val="both"/>
        <w:rPr>
          <w:rFonts w:cs="Arial"/>
          <w:color w:val="000000"/>
          <w:szCs w:val="20"/>
        </w:rPr>
      </w:pPr>
      <w:r w:rsidRPr="00F54B6A">
        <w:rPr>
          <w:rFonts w:cs="Arial"/>
          <w:noProof/>
          <w:color w:val="000000"/>
          <w:szCs w:val="20"/>
          <w:lang w:eastAsia="ru-RU"/>
        </w:rPr>
        <w:drawing>
          <wp:inline distT="0" distB="0" distL="0" distR="0" wp14:anchorId="2B3FACA9" wp14:editId="44CF8F02">
            <wp:extent cx="1771897" cy="1057423"/>
            <wp:effectExtent l="0" t="0" r="0" b="9525"/>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1771897" cy="1057423"/>
                    </a:xfrm>
                    <a:prstGeom prst="rect">
                      <a:avLst/>
                    </a:prstGeom>
                  </pic:spPr>
                </pic:pic>
              </a:graphicData>
            </a:graphic>
          </wp:inline>
        </w:drawing>
      </w:r>
    </w:p>
    <w:p w:rsidR="00F54B6A" w:rsidRPr="00F54B6A" w:rsidRDefault="00E02D8B" w:rsidP="00F54B6A">
      <w:pPr>
        <w:spacing w:before="80" w:after="80"/>
        <w:rPr>
          <w:lang w:val="en-US"/>
        </w:rPr>
      </w:pPr>
      <w:hyperlink w:anchor="_Ассоциативные_контейнеры" w:history="1">
        <w:r w:rsidR="00F54B6A" w:rsidRPr="00476B13">
          <w:rPr>
            <w:rStyle w:val="a4"/>
            <w:rFonts w:cs="Arial"/>
            <w:szCs w:val="20"/>
            <w:lang w:val="en-US"/>
          </w:rPr>
          <w:t>&lt;</w:t>
        </w:r>
        <w:r w:rsidR="00F54B6A" w:rsidRPr="00476B13">
          <w:rPr>
            <w:rStyle w:val="a4"/>
            <w:rFonts w:cs="Arial"/>
            <w:szCs w:val="20"/>
          </w:rPr>
          <w:t>Ассоциативные контейнеры</w:t>
        </w:r>
        <w:r w:rsidR="00F54B6A" w:rsidRPr="00476B13">
          <w:rPr>
            <w:rStyle w:val="a4"/>
            <w:rFonts w:cs="Arial"/>
            <w:szCs w:val="20"/>
            <w:lang w:val="en-US"/>
          </w:rPr>
          <w:t>&gt;</w:t>
        </w:r>
      </w:hyperlink>
    </w:p>
    <w:p w:rsidR="008674BC" w:rsidRPr="008674BC" w:rsidRDefault="001C6C80"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71" w:name="_multimap::value_comp"/>
      <w:bookmarkEnd w:id="271"/>
      <w:r>
        <w:rPr>
          <w:rFonts w:ascii="Arial" w:hAnsi="Arial" w:cs="Arial"/>
          <w:b/>
          <w:i w:val="0"/>
          <w:color w:val="auto"/>
          <w:szCs w:val="20"/>
          <w:lang w:val="en-US"/>
        </w:rPr>
        <w:lastRenderedPageBreak/>
        <w:t>multimap</w:t>
      </w:r>
      <w:r w:rsidRPr="0090541E">
        <w:rPr>
          <w:rFonts w:ascii="Arial" w:hAnsi="Arial" w:cs="Arial"/>
          <w:b/>
          <w:i w:val="0"/>
          <w:color w:val="auto"/>
          <w:szCs w:val="20"/>
        </w:rPr>
        <w:t>::</w:t>
      </w:r>
      <w:r>
        <w:rPr>
          <w:rFonts w:ascii="Arial" w:hAnsi="Arial" w:cs="Arial"/>
          <w:b/>
          <w:i w:val="0"/>
          <w:color w:val="auto"/>
          <w:szCs w:val="20"/>
          <w:lang w:val="en-US"/>
        </w:rPr>
        <w:t>value_comp</w:t>
      </w:r>
    </w:p>
    <w:p w:rsidR="008674BC" w:rsidRDefault="008674BC" w:rsidP="008674BC">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value</w:t>
      </w:r>
      <w:r w:rsidRPr="00F828EE">
        <w:rPr>
          <w:rFonts w:cs="Arial"/>
          <w:color w:val="000000" w:themeColor="text1"/>
          <w:szCs w:val="20"/>
        </w:rPr>
        <w:t>_</w:t>
      </w:r>
      <w:r>
        <w:rPr>
          <w:rFonts w:cs="Arial"/>
          <w:color w:val="000000" w:themeColor="text1"/>
          <w:szCs w:val="20"/>
          <w:lang w:val="en-US"/>
        </w:rPr>
        <w:t>comp</w:t>
      </w:r>
      <w:r w:rsidRPr="008A36EA">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multimap</w:t>
      </w:r>
      <w:r>
        <w:rPr>
          <w:rFonts w:cs="Arial"/>
          <w:color w:val="000000" w:themeColor="text1"/>
          <w:szCs w:val="20"/>
        </w:rPr>
        <w:t>:</w:t>
      </w:r>
    </w:p>
    <w:p w:rsidR="008674BC" w:rsidRDefault="008674BC" w:rsidP="008674BC">
      <w:pPr>
        <w:spacing w:after="0"/>
        <w:ind w:firstLine="567"/>
        <w:jc w:val="both"/>
        <w:rPr>
          <w:rFonts w:cs="Arial"/>
          <w:color w:val="000000" w:themeColor="text1"/>
          <w:szCs w:val="20"/>
        </w:rPr>
      </w:pPr>
    </w:p>
    <w:p w:rsidR="008674BC" w:rsidRPr="008674BC" w:rsidRDefault="008674BC" w:rsidP="008674BC">
      <w:pPr>
        <w:autoSpaceDE w:val="0"/>
        <w:autoSpaceDN w:val="0"/>
        <w:adjustRightInd w:val="0"/>
        <w:spacing w:after="0" w:line="240" w:lineRule="auto"/>
        <w:ind w:firstLine="142"/>
        <w:rPr>
          <w:rFonts w:ascii="Courier New" w:hAnsi="Courier New" w:cs="Courier New"/>
          <w:color w:val="000000"/>
          <w:szCs w:val="19"/>
          <w:lang w:val="en-US"/>
        </w:rPr>
      </w:pPr>
      <w:r w:rsidRPr="008674BC">
        <w:rPr>
          <w:rFonts w:ascii="Courier New" w:hAnsi="Courier New" w:cs="Courier New"/>
          <w:color w:val="808080"/>
          <w:szCs w:val="19"/>
          <w:lang w:val="en-US"/>
        </w:rPr>
        <w:t>#include</w:t>
      </w:r>
      <w:r w:rsidRPr="008674BC">
        <w:rPr>
          <w:rFonts w:ascii="Courier New" w:hAnsi="Courier New" w:cs="Courier New"/>
          <w:color w:val="000000"/>
          <w:szCs w:val="19"/>
          <w:lang w:val="en-US"/>
        </w:rPr>
        <w:t xml:space="preserve"> </w:t>
      </w:r>
      <w:r w:rsidRPr="008674BC">
        <w:rPr>
          <w:rFonts w:ascii="Courier New" w:hAnsi="Courier New" w:cs="Courier New"/>
          <w:color w:val="A31515"/>
          <w:szCs w:val="19"/>
          <w:lang w:val="en-US"/>
        </w:rPr>
        <w:t>&lt;iostream&gt;</w:t>
      </w:r>
    </w:p>
    <w:p w:rsidR="008674BC" w:rsidRPr="008674BC" w:rsidRDefault="008674BC" w:rsidP="008674BC">
      <w:pPr>
        <w:autoSpaceDE w:val="0"/>
        <w:autoSpaceDN w:val="0"/>
        <w:adjustRightInd w:val="0"/>
        <w:spacing w:after="0" w:line="240" w:lineRule="auto"/>
        <w:ind w:firstLine="142"/>
        <w:rPr>
          <w:rFonts w:ascii="Courier New" w:hAnsi="Courier New" w:cs="Courier New"/>
          <w:color w:val="000000"/>
          <w:szCs w:val="19"/>
          <w:lang w:val="en-US"/>
        </w:rPr>
      </w:pPr>
      <w:r w:rsidRPr="008674BC">
        <w:rPr>
          <w:rFonts w:ascii="Courier New" w:hAnsi="Courier New" w:cs="Courier New"/>
          <w:color w:val="808080"/>
          <w:szCs w:val="19"/>
          <w:lang w:val="en-US"/>
        </w:rPr>
        <w:t>#include</w:t>
      </w:r>
      <w:r w:rsidRPr="008674BC">
        <w:rPr>
          <w:rFonts w:ascii="Courier New" w:hAnsi="Courier New" w:cs="Courier New"/>
          <w:color w:val="000000"/>
          <w:szCs w:val="19"/>
          <w:lang w:val="en-US"/>
        </w:rPr>
        <w:t xml:space="preserve"> </w:t>
      </w:r>
      <w:r w:rsidRPr="008674BC">
        <w:rPr>
          <w:rFonts w:ascii="Courier New" w:hAnsi="Courier New" w:cs="Courier New"/>
          <w:color w:val="A31515"/>
          <w:szCs w:val="19"/>
          <w:lang w:val="en-US"/>
        </w:rPr>
        <w:t>&lt;map&gt;</w:t>
      </w:r>
    </w:p>
    <w:p w:rsidR="008674BC" w:rsidRPr="008674BC" w:rsidRDefault="008674BC" w:rsidP="008674BC">
      <w:pPr>
        <w:autoSpaceDE w:val="0"/>
        <w:autoSpaceDN w:val="0"/>
        <w:adjustRightInd w:val="0"/>
        <w:spacing w:after="0" w:line="240" w:lineRule="auto"/>
        <w:ind w:firstLine="142"/>
        <w:rPr>
          <w:rFonts w:ascii="Courier New" w:hAnsi="Courier New" w:cs="Courier New"/>
          <w:color w:val="000000"/>
          <w:szCs w:val="19"/>
          <w:lang w:val="en-US"/>
        </w:rPr>
      </w:pPr>
    </w:p>
    <w:p w:rsidR="008674BC" w:rsidRPr="008674BC" w:rsidRDefault="008674BC" w:rsidP="008674BC">
      <w:pPr>
        <w:autoSpaceDE w:val="0"/>
        <w:autoSpaceDN w:val="0"/>
        <w:adjustRightInd w:val="0"/>
        <w:spacing w:after="0" w:line="240" w:lineRule="auto"/>
        <w:ind w:firstLine="142"/>
        <w:rPr>
          <w:rFonts w:ascii="Courier New" w:hAnsi="Courier New" w:cs="Courier New"/>
          <w:color w:val="000000"/>
          <w:szCs w:val="19"/>
          <w:lang w:val="en-US"/>
        </w:rPr>
      </w:pPr>
      <w:r w:rsidRPr="008674BC">
        <w:rPr>
          <w:rFonts w:ascii="Courier New" w:hAnsi="Courier New" w:cs="Courier New"/>
          <w:color w:val="0000FF"/>
          <w:szCs w:val="19"/>
          <w:lang w:val="en-US"/>
        </w:rPr>
        <w:t>int</w:t>
      </w:r>
      <w:r w:rsidRPr="008674BC">
        <w:rPr>
          <w:rFonts w:ascii="Courier New" w:hAnsi="Courier New" w:cs="Courier New"/>
          <w:color w:val="000000"/>
          <w:szCs w:val="19"/>
          <w:lang w:val="en-US"/>
        </w:rPr>
        <w:t xml:space="preserve"> main() {</w:t>
      </w:r>
    </w:p>
    <w:p w:rsidR="008674BC" w:rsidRPr="008674BC" w:rsidRDefault="008674BC" w:rsidP="008674BC">
      <w:pPr>
        <w:autoSpaceDE w:val="0"/>
        <w:autoSpaceDN w:val="0"/>
        <w:adjustRightInd w:val="0"/>
        <w:spacing w:after="0" w:line="240" w:lineRule="auto"/>
        <w:ind w:firstLine="142"/>
        <w:rPr>
          <w:rFonts w:ascii="Courier New" w:hAnsi="Courier New" w:cs="Courier New"/>
          <w:color w:val="000000"/>
          <w:szCs w:val="19"/>
          <w:lang w:val="en-US"/>
        </w:rPr>
      </w:pPr>
      <w:r w:rsidRPr="008674BC">
        <w:rPr>
          <w:rFonts w:ascii="Courier New" w:hAnsi="Courier New" w:cs="Courier New"/>
          <w:color w:val="000000"/>
          <w:szCs w:val="19"/>
          <w:lang w:val="en-US"/>
        </w:rPr>
        <w:t xml:space="preserve">    std::</w:t>
      </w:r>
      <w:r w:rsidRPr="008674BC">
        <w:rPr>
          <w:rFonts w:ascii="Courier New" w:hAnsi="Courier New" w:cs="Courier New"/>
          <w:color w:val="2B91AF"/>
          <w:szCs w:val="19"/>
          <w:lang w:val="en-US"/>
        </w:rPr>
        <w:t>multimap</w:t>
      </w:r>
      <w:r w:rsidRPr="008674BC">
        <w:rPr>
          <w:rFonts w:ascii="Courier New" w:hAnsi="Courier New" w:cs="Courier New"/>
          <w:color w:val="000000"/>
          <w:szCs w:val="19"/>
          <w:lang w:val="en-US"/>
        </w:rPr>
        <w:t>&lt;</w:t>
      </w:r>
      <w:r w:rsidRPr="008674BC">
        <w:rPr>
          <w:rFonts w:ascii="Courier New" w:hAnsi="Courier New" w:cs="Courier New"/>
          <w:color w:val="0000FF"/>
          <w:szCs w:val="19"/>
          <w:lang w:val="en-US"/>
        </w:rPr>
        <w:t>char</w:t>
      </w:r>
      <w:r w:rsidRPr="008674BC">
        <w:rPr>
          <w:rFonts w:ascii="Courier New" w:hAnsi="Courier New" w:cs="Courier New"/>
          <w:color w:val="000000"/>
          <w:szCs w:val="19"/>
          <w:lang w:val="en-US"/>
        </w:rPr>
        <w:t xml:space="preserve">, </w:t>
      </w:r>
      <w:r w:rsidRPr="008674BC">
        <w:rPr>
          <w:rFonts w:ascii="Courier New" w:hAnsi="Courier New" w:cs="Courier New"/>
          <w:color w:val="0000FF"/>
          <w:szCs w:val="19"/>
          <w:lang w:val="en-US"/>
        </w:rPr>
        <w:t>int</w:t>
      </w:r>
      <w:r w:rsidRPr="008674BC">
        <w:rPr>
          <w:rFonts w:ascii="Courier New" w:hAnsi="Courier New" w:cs="Courier New"/>
          <w:color w:val="000000"/>
          <w:szCs w:val="19"/>
          <w:lang w:val="en-US"/>
        </w:rPr>
        <w:t>&gt; mymultimap;</w:t>
      </w:r>
    </w:p>
    <w:p w:rsidR="008674BC" w:rsidRPr="008674BC" w:rsidRDefault="008674BC" w:rsidP="008674BC">
      <w:pPr>
        <w:autoSpaceDE w:val="0"/>
        <w:autoSpaceDN w:val="0"/>
        <w:adjustRightInd w:val="0"/>
        <w:spacing w:after="0" w:line="240" w:lineRule="auto"/>
        <w:ind w:firstLine="142"/>
        <w:rPr>
          <w:rFonts w:ascii="Courier New" w:hAnsi="Courier New" w:cs="Courier New"/>
          <w:color w:val="000000"/>
          <w:szCs w:val="19"/>
          <w:lang w:val="en-US"/>
        </w:rPr>
      </w:pPr>
    </w:p>
    <w:p w:rsidR="008674BC" w:rsidRPr="008674BC" w:rsidRDefault="008674BC" w:rsidP="008674BC">
      <w:pPr>
        <w:autoSpaceDE w:val="0"/>
        <w:autoSpaceDN w:val="0"/>
        <w:adjustRightInd w:val="0"/>
        <w:spacing w:after="0" w:line="240" w:lineRule="auto"/>
        <w:ind w:firstLine="142"/>
        <w:rPr>
          <w:rFonts w:ascii="Courier New" w:hAnsi="Courier New" w:cs="Courier New"/>
          <w:color w:val="000000"/>
          <w:szCs w:val="19"/>
          <w:lang w:val="en-US"/>
        </w:rPr>
      </w:pPr>
      <w:r w:rsidRPr="008674BC">
        <w:rPr>
          <w:rFonts w:ascii="Courier New" w:hAnsi="Courier New" w:cs="Courier New"/>
          <w:color w:val="000000"/>
          <w:szCs w:val="19"/>
          <w:lang w:val="en-US"/>
        </w:rPr>
        <w:t xml:space="preserve">    mymultimap.insert(std::make_pair(</w:t>
      </w:r>
      <w:r w:rsidRPr="008674BC">
        <w:rPr>
          <w:rFonts w:ascii="Courier New" w:hAnsi="Courier New" w:cs="Courier New"/>
          <w:color w:val="A31515"/>
          <w:szCs w:val="19"/>
          <w:lang w:val="en-US"/>
        </w:rPr>
        <w:t>'x'</w:t>
      </w:r>
      <w:r w:rsidRPr="008674BC">
        <w:rPr>
          <w:rFonts w:ascii="Courier New" w:hAnsi="Courier New" w:cs="Courier New"/>
          <w:color w:val="000000"/>
          <w:szCs w:val="19"/>
          <w:lang w:val="en-US"/>
        </w:rPr>
        <w:t>, 101));</w:t>
      </w:r>
    </w:p>
    <w:p w:rsidR="008674BC" w:rsidRPr="008674BC" w:rsidRDefault="008674BC" w:rsidP="008674BC">
      <w:pPr>
        <w:autoSpaceDE w:val="0"/>
        <w:autoSpaceDN w:val="0"/>
        <w:adjustRightInd w:val="0"/>
        <w:spacing w:after="0" w:line="240" w:lineRule="auto"/>
        <w:ind w:firstLine="142"/>
        <w:rPr>
          <w:rFonts w:ascii="Courier New" w:hAnsi="Courier New" w:cs="Courier New"/>
          <w:color w:val="000000"/>
          <w:szCs w:val="19"/>
          <w:lang w:val="en-US"/>
        </w:rPr>
      </w:pPr>
      <w:r w:rsidRPr="008674BC">
        <w:rPr>
          <w:rFonts w:ascii="Courier New" w:hAnsi="Courier New" w:cs="Courier New"/>
          <w:color w:val="000000"/>
          <w:szCs w:val="19"/>
          <w:lang w:val="en-US"/>
        </w:rPr>
        <w:t xml:space="preserve">    mymultimap.insert(std::make_pair(</w:t>
      </w:r>
      <w:r w:rsidRPr="008674BC">
        <w:rPr>
          <w:rFonts w:ascii="Courier New" w:hAnsi="Courier New" w:cs="Courier New"/>
          <w:color w:val="A31515"/>
          <w:szCs w:val="19"/>
          <w:lang w:val="en-US"/>
        </w:rPr>
        <w:t>'y'</w:t>
      </w:r>
      <w:r w:rsidRPr="008674BC">
        <w:rPr>
          <w:rFonts w:ascii="Courier New" w:hAnsi="Courier New" w:cs="Courier New"/>
          <w:color w:val="000000"/>
          <w:szCs w:val="19"/>
          <w:lang w:val="en-US"/>
        </w:rPr>
        <w:t>, 202));</w:t>
      </w:r>
    </w:p>
    <w:p w:rsidR="008674BC" w:rsidRPr="008674BC" w:rsidRDefault="008674BC" w:rsidP="008674BC">
      <w:pPr>
        <w:autoSpaceDE w:val="0"/>
        <w:autoSpaceDN w:val="0"/>
        <w:adjustRightInd w:val="0"/>
        <w:spacing w:after="0" w:line="240" w:lineRule="auto"/>
        <w:ind w:firstLine="142"/>
        <w:rPr>
          <w:rFonts w:ascii="Courier New" w:hAnsi="Courier New" w:cs="Courier New"/>
          <w:color w:val="000000"/>
          <w:szCs w:val="19"/>
          <w:lang w:val="en-US"/>
        </w:rPr>
      </w:pPr>
      <w:r w:rsidRPr="008674BC">
        <w:rPr>
          <w:rFonts w:ascii="Courier New" w:hAnsi="Courier New" w:cs="Courier New"/>
          <w:color w:val="000000"/>
          <w:szCs w:val="19"/>
          <w:lang w:val="en-US"/>
        </w:rPr>
        <w:t xml:space="preserve">    mymultimap.insert(std::make_pair(</w:t>
      </w:r>
      <w:r w:rsidRPr="008674BC">
        <w:rPr>
          <w:rFonts w:ascii="Courier New" w:hAnsi="Courier New" w:cs="Courier New"/>
          <w:color w:val="A31515"/>
          <w:szCs w:val="19"/>
          <w:lang w:val="en-US"/>
        </w:rPr>
        <w:t>'y'</w:t>
      </w:r>
      <w:r w:rsidRPr="008674BC">
        <w:rPr>
          <w:rFonts w:ascii="Courier New" w:hAnsi="Courier New" w:cs="Courier New"/>
          <w:color w:val="000000"/>
          <w:szCs w:val="19"/>
          <w:lang w:val="en-US"/>
        </w:rPr>
        <w:t>, 252));</w:t>
      </w:r>
    </w:p>
    <w:p w:rsidR="008674BC" w:rsidRPr="008674BC" w:rsidRDefault="008674BC" w:rsidP="008674BC">
      <w:pPr>
        <w:autoSpaceDE w:val="0"/>
        <w:autoSpaceDN w:val="0"/>
        <w:adjustRightInd w:val="0"/>
        <w:spacing w:after="0" w:line="240" w:lineRule="auto"/>
        <w:ind w:firstLine="142"/>
        <w:rPr>
          <w:rFonts w:ascii="Courier New" w:hAnsi="Courier New" w:cs="Courier New"/>
          <w:color w:val="000000"/>
          <w:szCs w:val="19"/>
          <w:lang w:val="en-US"/>
        </w:rPr>
      </w:pPr>
      <w:r w:rsidRPr="008674BC">
        <w:rPr>
          <w:rFonts w:ascii="Courier New" w:hAnsi="Courier New" w:cs="Courier New"/>
          <w:color w:val="000000"/>
          <w:szCs w:val="19"/>
          <w:lang w:val="en-US"/>
        </w:rPr>
        <w:t xml:space="preserve">    mymultimap.insert(std::make_pair(</w:t>
      </w:r>
      <w:r w:rsidRPr="008674BC">
        <w:rPr>
          <w:rFonts w:ascii="Courier New" w:hAnsi="Courier New" w:cs="Courier New"/>
          <w:color w:val="A31515"/>
          <w:szCs w:val="19"/>
          <w:lang w:val="en-US"/>
        </w:rPr>
        <w:t>'z'</w:t>
      </w:r>
      <w:r w:rsidRPr="008674BC">
        <w:rPr>
          <w:rFonts w:ascii="Courier New" w:hAnsi="Courier New" w:cs="Courier New"/>
          <w:color w:val="000000"/>
          <w:szCs w:val="19"/>
          <w:lang w:val="en-US"/>
        </w:rPr>
        <w:t>, 303));</w:t>
      </w:r>
    </w:p>
    <w:p w:rsidR="008674BC" w:rsidRPr="008674BC" w:rsidRDefault="008674BC" w:rsidP="008674BC">
      <w:pPr>
        <w:autoSpaceDE w:val="0"/>
        <w:autoSpaceDN w:val="0"/>
        <w:adjustRightInd w:val="0"/>
        <w:spacing w:after="0" w:line="240" w:lineRule="auto"/>
        <w:ind w:firstLine="142"/>
        <w:rPr>
          <w:rFonts w:ascii="Courier New" w:hAnsi="Courier New" w:cs="Courier New"/>
          <w:color w:val="000000"/>
          <w:szCs w:val="19"/>
          <w:lang w:val="en-US"/>
        </w:rPr>
      </w:pPr>
    </w:p>
    <w:p w:rsidR="008674BC" w:rsidRPr="008674BC" w:rsidRDefault="008674BC" w:rsidP="008674BC">
      <w:pPr>
        <w:autoSpaceDE w:val="0"/>
        <w:autoSpaceDN w:val="0"/>
        <w:adjustRightInd w:val="0"/>
        <w:spacing w:after="0" w:line="240" w:lineRule="auto"/>
        <w:ind w:firstLine="142"/>
        <w:rPr>
          <w:rFonts w:ascii="Courier New" w:hAnsi="Courier New" w:cs="Courier New"/>
          <w:color w:val="000000"/>
          <w:szCs w:val="19"/>
          <w:lang w:val="en-US"/>
        </w:rPr>
      </w:pPr>
      <w:r w:rsidRPr="008674BC">
        <w:rPr>
          <w:rFonts w:ascii="Courier New" w:hAnsi="Courier New" w:cs="Courier New"/>
          <w:color w:val="000000"/>
          <w:szCs w:val="19"/>
          <w:lang w:val="en-US"/>
        </w:rPr>
        <w:t xml:space="preserve">    std::cout </w:t>
      </w:r>
      <w:r w:rsidRPr="008674BC">
        <w:rPr>
          <w:rFonts w:ascii="Courier New" w:hAnsi="Courier New" w:cs="Courier New"/>
          <w:color w:val="008080"/>
          <w:szCs w:val="19"/>
          <w:lang w:val="en-US"/>
        </w:rPr>
        <w:t>&lt;&lt;</w:t>
      </w:r>
      <w:r w:rsidRPr="008674BC">
        <w:rPr>
          <w:rFonts w:ascii="Courier New" w:hAnsi="Courier New" w:cs="Courier New"/>
          <w:color w:val="000000"/>
          <w:szCs w:val="19"/>
          <w:lang w:val="en-US"/>
        </w:rPr>
        <w:t xml:space="preserve"> </w:t>
      </w:r>
      <w:r w:rsidRPr="008674BC">
        <w:rPr>
          <w:rFonts w:ascii="Courier New" w:hAnsi="Courier New" w:cs="Courier New"/>
          <w:color w:val="A31515"/>
          <w:szCs w:val="19"/>
          <w:lang w:val="en-US"/>
        </w:rPr>
        <w:t>"mymultimap contains:\n"</w:t>
      </w:r>
      <w:r w:rsidRPr="008674BC">
        <w:rPr>
          <w:rFonts w:ascii="Courier New" w:hAnsi="Courier New" w:cs="Courier New"/>
          <w:color w:val="000000"/>
          <w:szCs w:val="19"/>
          <w:lang w:val="en-US"/>
        </w:rPr>
        <w:t>;</w:t>
      </w:r>
    </w:p>
    <w:p w:rsidR="008674BC" w:rsidRPr="008674BC" w:rsidRDefault="008674BC" w:rsidP="008674BC">
      <w:pPr>
        <w:autoSpaceDE w:val="0"/>
        <w:autoSpaceDN w:val="0"/>
        <w:adjustRightInd w:val="0"/>
        <w:spacing w:after="0" w:line="240" w:lineRule="auto"/>
        <w:ind w:firstLine="142"/>
        <w:rPr>
          <w:rFonts w:ascii="Courier New" w:hAnsi="Courier New" w:cs="Courier New"/>
          <w:color w:val="000000"/>
          <w:szCs w:val="19"/>
          <w:lang w:val="en-US"/>
        </w:rPr>
      </w:pPr>
    </w:p>
    <w:p w:rsidR="008674BC" w:rsidRPr="008674BC" w:rsidRDefault="008674BC" w:rsidP="008674BC">
      <w:pPr>
        <w:autoSpaceDE w:val="0"/>
        <w:autoSpaceDN w:val="0"/>
        <w:adjustRightInd w:val="0"/>
        <w:spacing w:after="0" w:line="240" w:lineRule="auto"/>
        <w:ind w:firstLine="142"/>
        <w:rPr>
          <w:rFonts w:ascii="Courier New" w:hAnsi="Courier New" w:cs="Courier New"/>
          <w:color w:val="000000"/>
          <w:szCs w:val="19"/>
          <w:lang w:val="en-US"/>
        </w:rPr>
      </w:pPr>
      <w:r w:rsidRPr="008674BC">
        <w:rPr>
          <w:rFonts w:ascii="Courier New" w:hAnsi="Courier New" w:cs="Courier New"/>
          <w:color w:val="000000"/>
          <w:szCs w:val="19"/>
          <w:lang w:val="en-US"/>
        </w:rPr>
        <w:t xml:space="preserve">    std::</w:t>
      </w:r>
      <w:r w:rsidRPr="008674BC">
        <w:rPr>
          <w:rFonts w:ascii="Courier New" w:hAnsi="Courier New" w:cs="Courier New"/>
          <w:color w:val="2B91AF"/>
          <w:szCs w:val="19"/>
          <w:lang w:val="en-US"/>
        </w:rPr>
        <w:t>pair</w:t>
      </w:r>
      <w:r w:rsidRPr="008674BC">
        <w:rPr>
          <w:rFonts w:ascii="Courier New" w:hAnsi="Courier New" w:cs="Courier New"/>
          <w:color w:val="000000"/>
          <w:szCs w:val="19"/>
          <w:lang w:val="en-US"/>
        </w:rPr>
        <w:t>&lt;</w:t>
      </w:r>
      <w:r w:rsidRPr="008674BC">
        <w:rPr>
          <w:rFonts w:ascii="Courier New" w:hAnsi="Courier New" w:cs="Courier New"/>
          <w:color w:val="0000FF"/>
          <w:szCs w:val="19"/>
          <w:lang w:val="en-US"/>
        </w:rPr>
        <w:t>char</w:t>
      </w:r>
      <w:r w:rsidRPr="008674BC">
        <w:rPr>
          <w:rFonts w:ascii="Courier New" w:hAnsi="Courier New" w:cs="Courier New"/>
          <w:color w:val="000000"/>
          <w:szCs w:val="19"/>
          <w:lang w:val="en-US"/>
        </w:rPr>
        <w:t xml:space="preserve">, </w:t>
      </w:r>
      <w:r w:rsidRPr="008674BC">
        <w:rPr>
          <w:rFonts w:ascii="Courier New" w:hAnsi="Courier New" w:cs="Courier New"/>
          <w:color w:val="0000FF"/>
          <w:szCs w:val="19"/>
          <w:lang w:val="en-US"/>
        </w:rPr>
        <w:t>int</w:t>
      </w:r>
      <w:r w:rsidRPr="008674BC">
        <w:rPr>
          <w:rFonts w:ascii="Courier New" w:hAnsi="Courier New" w:cs="Courier New"/>
          <w:color w:val="000000"/>
          <w:szCs w:val="19"/>
          <w:lang w:val="en-US"/>
        </w:rPr>
        <w:t xml:space="preserve">&gt; highest = </w:t>
      </w:r>
      <w:r w:rsidRPr="008674BC">
        <w:rPr>
          <w:rFonts w:ascii="Courier New" w:hAnsi="Courier New" w:cs="Courier New"/>
          <w:color w:val="008080"/>
          <w:szCs w:val="19"/>
          <w:lang w:val="en-US"/>
        </w:rPr>
        <w:t>*</w:t>
      </w:r>
      <w:r w:rsidRPr="008674BC">
        <w:rPr>
          <w:rFonts w:ascii="Courier New" w:hAnsi="Courier New" w:cs="Courier New"/>
          <w:color w:val="000000"/>
          <w:szCs w:val="19"/>
          <w:lang w:val="en-US"/>
        </w:rPr>
        <w:t xml:space="preserve">mymultimap.rbegin();          </w:t>
      </w:r>
      <w:r w:rsidRPr="008674BC">
        <w:rPr>
          <w:rFonts w:ascii="Courier New" w:hAnsi="Courier New" w:cs="Courier New"/>
          <w:color w:val="008000"/>
          <w:szCs w:val="19"/>
          <w:lang w:val="en-US"/>
        </w:rPr>
        <w:t xml:space="preserve">// </w:t>
      </w:r>
      <w:r w:rsidRPr="008674BC">
        <w:rPr>
          <w:rFonts w:ascii="Courier New" w:hAnsi="Courier New" w:cs="Courier New"/>
          <w:color w:val="008000"/>
          <w:szCs w:val="19"/>
        </w:rPr>
        <w:t>последний</w:t>
      </w:r>
      <w:r w:rsidRPr="008674BC">
        <w:rPr>
          <w:rFonts w:ascii="Courier New" w:hAnsi="Courier New" w:cs="Courier New"/>
          <w:color w:val="008000"/>
          <w:szCs w:val="19"/>
          <w:lang w:val="en-US"/>
        </w:rPr>
        <w:t xml:space="preserve"> </w:t>
      </w:r>
      <w:r w:rsidRPr="008674BC">
        <w:rPr>
          <w:rFonts w:ascii="Courier New" w:hAnsi="Courier New" w:cs="Courier New"/>
          <w:color w:val="008000"/>
          <w:szCs w:val="19"/>
        </w:rPr>
        <w:t>элемент</w:t>
      </w:r>
    </w:p>
    <w:p w:rsidR="008674BC" w:rsidRPr="008674BC" w:rsidRDefault="008674BC" w:rsidP="008674BC">
      <w:pPr>
        <w:autoSpaceDE w:val="0"/>
        <w:autoSpaceDN w:val="0"/>
        <w:adjustRightInd w:val="0"/>
        <w:spacing w:after="0" w:line="240" w:lineRule="auto"/>
        <w:ind w:firstLine="142"/>
        <w:rPr>
          <w:rFonts w:ascii="Courier New" w:hAnsi="Courier New" w:cs="Courier New"/>
          <w:color w:val="000000"/>
          <w:szCs w:val="19"/>
          <w:lang w:val="en-US"/>
        </w:rPr>
      </w:pPr>
    </w:p>
    <w:p w:rsidR="008674BC" w:rsidRPr="008674BC" w:rsidRDefault="008674BC" w:rsidP="008674BC">
      <w:pPr>
        <w:autoSpaceDE w:val="0"/>
        <w:autoSpaceDN w:val="0"/>
        <w:adjustRightInd w:val="0"/>
        <w:spacing w:after="0" w:line="240" w:lineRule="auto"/>
        <w:ind w:firstLine="142"/>
        <w:rPr>
          <w:rFonts w:ascii="Courier New" w:hAnsi="Courier New" w:cs="Courier New"/>
          <w:color w:val="000000"/>
          <w:szCs w:val="19"/>
          <w:lang w:val="en-US"/>
        </w:rPr>
      </w:pPr>
      <w:r w:rsidRPr="008674BC">
        <w:rPr>
          <w:rFonts w:ascii="Courier New" w:hAnsi="Courier New" w:cs="Courier New"/>
          <w:color w:val="000000"/>
          <w:szCs w:val="19"/>
          <w:lang w:val="en-US"/>
        </w:rPr>
        <w:t xml:space="preserve">    std::</w:t>
      </w:r>
      <w:r w:rsidRPr="008674BC">
        <w:rPr>
          <w:rFonts w:ascii="Courier New" w:hAnsi="Courier New" w:cs="Courier New"/>
          <w:color w:val="2B91AF"/>
          <w:szCs w:val="19"/>
          <w:lang w:val="en-US"/>
        </w:rPr>
        <w:t>multimap</w:t>
      </w:r>
      <w:r w:rsidRPr="008674BC">
        <w:rPr>
          <w:rFonts w:ascii="Courier New" w:hAnsi="Courier New" w:cs="Courier New"/>
          <w:color w:val="000000"/>
          <w:szCs w:val="19"/>
          <w:lang w:val="en-US"/>
        </w:rPr>
        <w:t>&lt;</w:t>
      </w:r>
      <w:r w:rsidRPr="008674BC">
        <w:rPr>
          <w:rFonts w:ascii="Courier New" w:hAnsi="Courier New" w:cs="Courier New"/>
          <w:color w:val="0000FF"/>
          <w:szCs w:val="19"/>
          <w:lang w:val="en-US"/>
        </w:rPr>
        <w:t>char</w:t>
      </w:r>
      <w:r w:rsidRPr="008674BC">
        <w:rPr>
          <w:rFonts w:ascii="Courier New" w:hAnsi="Courier New" w:cs="Courier New"/>
          <w:color w:val="000000"/>
          <w:szCs w:val="19"/>
          <w:lang w:val="en-US"/>
        </w:rPr>
        <w:t xml:space="preserve">, </w:t>
      </w:r>
      <w:r w:rsidRPr="008674BC">
        <w:rPr>
          <w:rFonts w:ascii="Courier New" w:hAnsi="Courier New" w:cs="Courier New"/>
          <w:color w:val="0000FF"/>
          <w:szCs w:val="19"/>
          <w:lang w:val="en-US"/>
        </w:rPr>
        <w:t>int</w:t>
      </w:r>
      <w:r w:rsidRPr="008674BC">
        <w:rPr>
          <w:rFonts w:ascii="Courier New" w:hAnsi="Courier New" w:cs="Courier New"/>
          <w:color w:val="000000"/>
          <w:szCs w:val="19"/>
          <w:lang w:val="en-US"/>
        </w:rPr>
        <w:t>&gt;::</w:t>
      </w:r>
      <w:r w:rsidRPr="008674BC">
        <w:rPr>
          <w:rFonts w:ascii="Courier New" w:hAnsi="Courier New" w:cs="Courier New"/>
          <w:color w:val="2B91AF"/>
          <w:szCs w:val="19"/>
          <w:lang w:val="en-US"/>
        </w:rPr>
        <w:t>iterator</w:t>
      </w:r>
      <w:r w:rsidRPr="008674BC">
        <w:rPr>
          <w:rFonts w:ascii="Courier New" w:hAnsi="Courier New" w:cs="Courier New"/>
          <w:color w:val="000000"/>
          <w:szCs w:val="19"/>
          <w:lang w:val="en-US"/>
        </w:rPr>
        <w:t xml:space="preserve"> it = mymultimap.begin();</w:t>
      </w:r>
    </w:p>
    <w:p w:rsidR="008674BC" w:rsidRPr="008674BC" w:rsidRDefault="008674BC" w:rsidP="008674BC">
      <w:pPr>
        <w:autoSpaceDE w:val="0"/>
        <w:autoSpaceDN w:val="0"/>
        <w:adjustRightInd w:val="0"/>
        <w:spacing w:after="0" w:line="240" w:lineRule="auto"/>
        <w:ind w:firstLine="142"/>
        <w:rPr>
          <w:rFonts w:ascii="Courier New" w:hAnsi="Courier New" w:cs="Courier New"/>
          <w:color w:val="000000"/>
          <w:szCs w:val="19"/>
          <w:lang w:val="en-US"/>
        </w:rPr>
      </w:pPr>
      <w:r w:rsidRPr="008674BC">
        <w:rPr>
          <w:rFonts w:ascii="Courier New" w:hAnsi="Courier New" w:cs="Courier New"/>
          <w:color w:val="000000"/>
          <w:szCs w:val="19"/>
          <w:lang w:val="en-US"/>
        </w:rPr>
        <w:t xml:space="preserve">    </w:t>
      </w:r>
      <w:r w:rsidRPr="008674BC">
        <w:rPr>
          <w:rFonts w:ascii="Courier New" w:hAnsi="Courier New" w:cs="Courier New"/>
          <w:color w:val="0000FF"/>
          <w:szCs w:val="19"/>
          <w:lang w:val="en-US"/>
        </w:rPr>
        <w:t>do</w:t>
      </w:r>
      <w:r w:rsidRPr="008674BC">
        <w:rPr>
          <w:rFonts w:ascii="Courier New" w:hAnsi="Courier New" w:cs="Courier New"/>
          <w:color w:val="000000"/>
          <w:szCs w:val="19"/>
          <w:lang w:val="en-US"/>
        </w:rPr>
        <w:t xml:space="preserve"> {</w:t>
      </w:r>
    </w:p>
    <w:p w:rsidR="008674BC" w:rsidRPr="008674BC" w:rsidRDefault="008674BC" w:rsidP="008674BC">
      <w:pPr>
        <w:autoSpaceDE w:val="0"/>
        <w:autoSpaceDN w:val="0"/>
        <w:adjustRightInd w:val="0"/>
        <w:spacing w:after="0" w:line="240" w:lineRule="auto"/>
        <w:ind w:firstLine="142"/>
        <w:rPr>
          <w:rFonts w:ascii="Courier New" w:hAnsi="Courier New" w:cs="Courier New"/>
          <w:color w:val="000000"/>
          <w:szCs w:val="19"/>
          <w:lang w:val="en-US"/>
        </w:rPr>
      </w:pPr>
      <w:r w:rsidRPr="008674BC">
        <w:rPr>
          <w:rFonts w:ascii="Courier New" w:hAnsi="Courier New" w:cs="Courier New"/>
          <w:color w:val="000000"/>
          <w:szCs w:val="19"/>
          <w:lang w:val="en-US"/>
        </w:rPr>
        <w:t xml:space="preserve">        std::cout </w:t>
      </w:r>
      <w:r w:rsidRPr="008674BC">
        <w:rPr>
          <w:rFonts w:ascii="Courier New" w:hAnsi="Courier New" w:cs="Courier New"/>
          <w:color w:val="008080"/>
          <w:szCs w:val="19"/>
          <w:lang w:val="en-US"/>
        </w:rPr>
        <w:t>&lt;&lt;</w:t>
      </w:r>
      <w:r w:rsidRPr="008674BC">
        <w:rPr>
          <w:rFonts w:ascii="Courier New" w:hAnsi="Courier New" w:cs="Courier New"/>
          <w:color w:val="000000"/>
          <w:szCs w:val="19"/>
          <w:lang w:val="en-US"/>
        </w:rPr>
        <w:t xml:space="preserve"> (</w:t>
      </w:r>
      <w:r w:rsidRPr="008674BC">
        <w:rPr>
          <w:rFonts w:ascii="Courier New" w:hAnsi="Courier New" w:cs="Courier New"/>
          <w:color w:val="008080"/>
          <w:szCs w:val="19"/>
          <w:lang w:val="en-US"/>
        </w:rPr>
        <w:t>*</w:t>
      </w:r>
      <w:r w:rsidRPr="008674BC">
        <w:rPr>
          <w:rFonts w:ascii="Courier New" w:hAnsi="Courier New" w:cs="Courier New"/>
          <w:color w:val="000000"/>
          <w:szCs w:val="19"/>
          <w:lang w:val="en-US"/>
        </w:rPr>
        <w:t xml:space="preserve">it).first </w:t>
      </w:r>
      <w:r w:rsidRPr="008674BC">
        <w:rPr>
          <w:rFonts w:ascii="Courier New" w:hAnsi="Courier New" w:cs="Courier New"/>
          <w:color w:val="008080"/>
          <w:szCs w:val="19"/>
          <w:lang w:val="en-US"/>
        </w:rPr>
        <w:t>&lt;&lt;</w:t>
      </w:r>
      <w:r w:rsidRPr="008674BC">
        <w:rPr>
          <w:rFonts w:ascii="Courier New" w:hAnsi="Courier New" w:cs="Courier New"/>
          <w:color w:val="000000"/>
          <w:szCs w:val="19"/>
          <w:lang w:val="en-US"/>
        </w:rPr>
        <w:t xml:space="preserve"> </w:t>
      </w:r>
      <w:r w:rsidRPr="008674BC">
        <w:rPr>
          <w:rFonts w:ascii="Courier New" w:hAnsi="Courier New" w:cs="Courier New"/>
          <w:color w:val="A31515"/>
          <w:szCs w:val="19"/>
          <w:lang w:val="en-US"/>
        </w:rPr>
        <w:t>" =&gt; "</w:t>
      </w:r>
      <w:r w:rsidRPr="008674BC">
        <w:rPr>
          <w:rFonts w:ascii="Courier New" w:hAnsi="Courier New" w:cs="Courier New"/>
          <w:color w:val="000000"/>
          <w:szCs w:val="19"/>
          <w:lang w:val="en-US"/>
        </w:rPr>
        <w:t xml:space="preserve"> </w:t>
      </w:r>
      <w:r w:rsidRPr="008674BC">
        <w:rPr>
          <w:rFonts w:ascii="Courier New" w:hAnsi="Courier New" w:cs="Courier New"/>
          <w:color w:val="008080"/>
          <w:szCs w:val="19"/>
          <w:lang w:val="en-US"/>
        </w:rPr>
        <w:t>&lt;&lt;</w:t>
      </w:r>
      <w:r w:rsidRPr="008674BC">
        <w:rPr>
          <w:rFonts w:ascii="Courier New" w:hAnsi="Courier New" w:cs="Courier New"/>
          <w:color w:val="000000"/>
          <w:szCs w:val="19"/>
          <w:lang w:val="en-US"/>
        </w:rPr>
        <w:t xml:space="preserve"> (</w:t>
      </w:r>
      <w:r w:rsidRPr="008674BC">
        <w:rPr>
          <w:rFonts w:ascii="Courier New" w:hAnsi="Courier New" w:cs="Courier New"/>
          <w:color w:val="008080"/>
          <w:szCs w:val="19"/>
          <w:lang w:val="en-US"/>
        </w:rPr>
        <w:t>*</w:t>
      </w:r>
      <w:r w:rsidRPr="008674BC">
        <w:rPr>
          <w:rFonts w:ascii="Courier New" w:hAnsi="Courier New" w:cs="Courier New"/>
          <w:color w:val="000000"/>
          <w:szCs w:val="19"/>
          <w:lang w:val="en-US"/>
        </w:rPr>
        <w:t xml:space="preserve">it).second </w:t>
      </w:r>
      <w:r w:rsidRPr="008674BC">
        <w:rPr>
          <w:rFonts w:ascii="Courier New" w:hAnsi="Courier New" w:cs="Courier New"/>
          <w:color w:val="008080"/>
          <w:szCs w:val="19"/>
          <w:lang w:val="en-US"/>
        </w:rPr>
        <w:t>&lt;&lt;</w:t>
      </w:r>
      <w:r w:rsidRPr="008674BC">
        <w:rPr>
          <w:rFonts w:ascii="Courier New" w:hAnsi="Courier New" w:cs="Courier New"/>
          <w:color w:val="000000"/>
          <w:szCs w:val="19"/>
          <w:lang w:val="en-US"/>
        </w:rPr>
        <w:t xml:space="preserve"> </w:t>
      </w:r>
      <w:r w:rsidRPr="008674BC">
        <w:rPr>
          <w:rFonts w:ascii="Courier New" w:hAnsi="Courier New" w:cs="Courier New"/>
          <w:color w:val="A31515"/>
          <w:szCs w:val="19"/>
          <w:lang w:val="en-US"/>
        </w:rPr>
        <w:t>'\n'</w:t>
      </w:r>
      <w:r w:rsidRPr="008674BC">
        <w:rPr>
          <w:rFonts w:ascii="Courier New" w:hAnsi="Courier New" w:cs="Courier New"/>
          <w:color w:val="000000"/>
          <w:szCs w:val="19"/>
          <w:lang w:val="en-US"/>
        </w:rPr>
        <w:t>;</w:t>
      </w:r>
    </w:p>
    <w:p w:rsidR="008674BC" w:rsidRPr="008674BC" w:rsidRDefault="008674BC" w:rsidP="008674BC">
      <w:pPr>
        <w:autoSpaceDE w:val="0"/>
        <w:autoSpaceDN w:val="0"/>
        <w:adjustRightInd w:val="0"/>
        <w:spacing w:after="0" w:line="240" w:lineRule="auto"/>
        <w:ind w:firstLine="142"/>
        <w:rPr>
          <w:rFonts w:ascii="Courier New" w:hAnsi="Courier New" w:cs="Courier New"/>
          <w:color w:val="000000"/>
          <w:szCs w:val="19"/>
          <w:lang w:val="en-US"/>
        </w:rPr>
      </w:pPr>
      <w:r w:rsidRPr="008674BC">
        <w:rPr>
          <w:rFonts w:ascii="Courier New" w:hAnsi="Courier New" w:cs="Courier New"/>
          <w:color w:val="000000"/>
          <w:szCs w:val="19"/>
          <w:lang w:val="en-US"/>
        </w:rPr>
        <w:t xml:space="preserve">    } </w:t>
      </w:r>
      <w:r w:rsidRPr="008674BC">
        <w:rPr>
          <w:rFonts w:ascii="Courier New" w:hAnsi="Courier New" w:cs="Courier New"/>
          <w:color w:val="0000FF"/>
          <w:szCs w:val="19"/>
          <w:lang w:val="en-US"/>
        </w:rPr>
        <w:t>while</w:t>
      </w:r>
      <w:r w:rsidRPr="008674BC">
        <w:rPr>
          <w:rFonts w:ascii="Courier New" w:hAnsi="Courier New" w:cs="Courier New"/>
          <w:color w:val="000000"/>
          <w:szCs w:val="19"/>
          <w:lang w:val="en-US"/>
        </w:rPr>
        <w:t xml:space="preserve"> (mymultimap.value_comp()</w:t>
      </w:r>
      <w:r w:rsidRPr="008674BC">
        <w:rPr>
          <w:rFonts w:ascii="Courier New" w:hAnsi="Courier New" w:cs="Courier New"/>
          <w:color w:val="008080"/>
          <w:szCs w:val="19"/>
          <w:lang w:val="en-US"/>
        </w:rPr>
        <w:t>(*</w:t>
      </w:r>
      <w:r w:rsidRPr="008674BC">
        <w:rPr>
          <w:rFonts w:ascii="Courier New" w:hAnsi="Courier New" w:cs="Courier New"/>
          <w:color w:val="000000"/>
          <w:szCs w:val="19"/>
          <w:lang w:val="en-US"/>
        </w:rPr>
        <w:t>it</w:t>
      </w:r>
      <w:r w:rsidRPr="008674BC">
        <w:rPr>
          <w:rFonts w:ascii="Courier New" w:hAnsi="Courier New" w:cs="Courier New"/>
          <w:color w:val="008080"/>
          <w:szCs w:val="19"/>
          <w:lang w:val="en-US"/>
        </w:rPr>
        <w:t>++</w:t>
      </w:r>
      <w:r w:rsidRPr="008674BC">
        <w:rPr>
          <w:rFonts w:ascii="Courier New" w:hAnsi="Courier New" w:cs="Courier New"/>
          <w:color w:val="000000"/>
          <w:szCs w:val="19"/>
          <w:lang w:val="en-US"/>
        </w:rPr>
        <w:t>, highest</w:t>
      </w:r>
      <w:r w:rsidRPr="008674BC">
        <w:rPr>
          <w:rFonts w:ascii="Courier New" w:hAnsi="Courier New" w:cs="Courier New"/>
          <w:color w:val="008080"/>
          <w:szCs w:val="19"/>
          <w:lang w:val="en-US"/>
        </w:rPr>
        <w:t>)</w:t>
      </w:r>
      <w:r w:rsidRPr="008674BC">
        <w:rPr>
          <w:rFonts w:ascii="Courier New" w:hAnsi="Courier New" w:cs="Courier New"/>
          <w:color w:val="000000"/>
          <w:szCs w:val="19"/>
          <w:lang w:val="en-US"/>
        </w:rPr>
        <w:t>);</w:t>
      </w:r>
    </w:p>
    <w:p w:rsidR="008674BC" w:rsidRPr="008674BC" w:rsidRDefault="008674BC" w:rsidP="008674BC">
      <w:pPr>
        <w:autoSpaceDE w:val="0"/>
        <w:autoSpaceDN w:val="0"/>
        <w:adjustRightInd w:val="0"/>
        <w:spacing w:after="0" w:line="240" w:lineRule="auto"/>
        <w:ind w:firstLine="142"/>
        <w:rPr>
          <w:rFonts w:ascii="Courier New" w:hAnsi="Courier New" w:cs="Courier New"/>
          <w:color w:val="000000"/>
          <w:szCs w:val="19"/>
          <w:lang w:val="en-US"/>
        </w:rPr>
      </w:pPr>
    </w:p>
    <w:p w:rsidR="008674BC" w:rsidRPr="008674BC" w:rsidRDefault="008674BC" w:rsidP="008674BC">
      <w:pPr>
        <w:autoSpaceDE w:val="0"/>
        <w:autoSpaceDN w:val="0"/>
        <w:adjustRightInd w:val="0"/>
        <w:spacing w:after="0" w:line="240" w:lineRule="auto"/>
        <w:ind w:firstLine="142"/>
        <w:rPr>
          <w:rFonts w:ascii="Courier New" w:hAnsi="Courier New" w:cs="Courier New"/>
          <w:color w:val="000000"/>
          <w:szCs w:val="19"/>
        </w:rPr>
      </w:pPr>
      <w:r w:rsidRPr="008674BC">
        <w:rPr>
          <w:rFonts w:ascii="Courier New" w:hAnsi="Courier New" w:cs="Courier New"/>
          <w:color w:val="000000"/>
          <w:szCs w:val="19"/>
          <w:lang w:val="en-US"/>
        </w:rPr>
        <w:t xml:space="preserve">    </w:t>
      </w:r>
      <w:r w:rsidRPr="008674BC">
        <w:rPr>
          <w:rFonts w:ascii="Courier New" w:hAnsi="Courier New" w:cs="Courier New"/>
          <w:color w:val="0000FF"/>
          <w:szCs w:val="19"/>
        </w:rPr>
        <w:t>return</w:t>
      </w:r>
      <w:r w:rsidRPr="008674BC">
        <w:rPr>
          <w:rFonts w:ascii="Courier New" w:hAnsi="Courier New" w:cs="Courier New"/>
          <w:color w:val="000000"/>
          <w:szCs w:val="19"/>
        </w:rPr>
        <w:t xml:space="preserve"> 0;</w:t>
      </w:r>
    </w:p>
    <w:p w:rsidR="008674BC" w:rsidRPr="008674BC" w:rsidRDefault="008674BC" w:rsidP="008674BC">
      <w:pPr>
        <w:spacing w:after="80"/>
        <w:ind w:firstLine="142"/>
        <w:jc w:val="both"/>
        <w:rPr>
          <w:rFonts w:ascii="Courier New" w:hAnsi="Courier New" w:cs="Courier New"/>
          <w:color w:val="000000"/>
          <w:szCs w:val="19"/>
        </w:rPr>
      </w:pPr>
      <w:r w:rsidRPr="008674BC">
        <w:rPr>
          <w:rFonts w:ascii="Courier New" w:hAnsi="Courier New" w:cs="Courier New"/>
          <w:color w:val="000000"/>
          <w:szCs w:val="19"/>
        </w:rPr>
        <w:t>}</w:t>
      </w:r>
    </w:p>
    <w:p w:rsidR="008674BC" w:rsidRDefault="008674BC" w:rsidP="008674BC">
      <w:pPr>
        <w:spacing w:after="80"/>
        <w:ind w:firstLine="567"/>
        <w:jc w:val="both"/>
        <w:rPr>
          <w:rFonts w:cs="Arial"/>
          <w:color w:val="000000"/>
          <w:szCs w:val="20"/>
        </w:rPr>
      </w:pPr>
      <w:r>
        <w:rPr>
          <w:rFonts w:cs="Arial"/>
          <w:color w:val="000000"/>
          <w:szCs w:val="20"/>
        </w:rPr>
        <w:t>Результат работы программы:</w:t>
      </w:r>
    </w:p>
    <w:p w:rsidR="008674BC" w:rsidRDefault="008674BC" w:rsidP="008674BC">
      <w:pPr>
        <w:spacing w:after="80"/>
        <w:jc w:val="both"/>
        <w:rPr>
          <w:rFonts w:cs="Arial"/>
          <w:color w:val="000000"/>
          <w:szCs w:val="20"/>
        </w:rPr>
      </w:pPr>
      <w:r w:rsidRPr="008674BC">
        <w:rPr>
          <w:rFonts w:cs="Arial"/>
          <w:noProof/>
          <w:color w:val="000000"/>
          <w:szCs w:val="20"/>
          <w:lang w:eastAsia="ru-RU"/>
        </w:rPr>
        <w:drawing>
          <wp:inline distT="0" distB="0" distL="0" distR="0" wp14:anchorId="69AE21BB" wp14:editId="5850F340">
            <wp:extent cx="1752845" cy="952633"/>
            <wp:effectExtent l="0" t="0" r="0" b="0"/>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1752845" cy="952633"/>
                    </a:xfrm>
                    <a:prstGeom prst="rect">
                      <a:avLst/>
                    </a:prstGeom>
                  </pic:spPr>
                </pic:pic>
              </a:graphicData>
            </a:graphic>
          </wp:inline>
        </w:drawing>
      </w:r>
    </w:p>
    <w:p w:rsidR="008674BC" w:rsidRPr="008674BC" w:rsidRDefault="00E02D8B" w:rsidP="008674BC">
      <w:pPr>
        <w:rPr>
          <w:lang w:val="en-US"/>
        </w:rPr>
      </w:pPr>
      <w:hyperlink w:anchor="_Ассоциативные_контейнеры" w:history="1">
        <w:r w:rsidR="008674BC" w:rsidRPr="00476B13">
          <w:rPr>
            <w:rStyle w:val="a4"/>
            <w:rFonts w:cs="Arial"/>
            <w:szCs w:val="20"/>
            <w:lang w:val="en-US"/>
          </w:rPr>
          <w:t>&lt;</w:t>
        </w:r>
        <w:r w:rsidR="008674BC" w:rsidRPr="00476B13">
          <w:rPr>
            <w:rStyle w:val="a4"/>
            <w:rFonts w:cs="Arial"/>
            <w:szCs w:val="20"/>
          </w:rPr>
          <w:t>Ассоциативные контейнеры</w:t>
        </w:r>
        <w:r w:rsidR="008674BC" w:rsidRPr="00476B13">
          <w:rPr>
            <w:rStyle w:val="a4"/>
            <w:rFonts w:cs="Arial"/>
            <w:szCs w:val="20"/>
            <w:lang w:val="en-US"/>
          </w:rPr>
          <w:t>&gt;</w:t>
        </w:r>
      </w:hyperlink>
    </w:p>
    <w:p w:rsidR="00057612" w:rsidRPr="00DB5D16" w:rsidRDefault="00DB5D16" w:rsidP="00054E5E">
      <w:pPr>
        <w:pStyle w:val="1"/>
        <w:numPr>
          <w:ilvl w:val="1"/>
          <w:numId w:val="20"/>
        </w:numPr>
        <w:tabs>
          <w:tab w:val="left" w:pos="851"/>
        </w:tabs>
        <w:spacing w:before="160" w:after="160"/>
        <w:ind w:left="426" w:firstLine="0"/>
        <w:rPr>
          <w:rFonts w:ascii="Arial" w:hAnsi="Arial" w:cs="Arial"/>
          <w:b/>
          <w:color w:val="000000" w:themeColor="text1"/>
          <w:sz w:val="20"/>
          <w:szCs w:val="20"/>
        </w:rPr>
      </w:pPr>
      <w:bookmarkStart w:id="272" w:name="_Toc136284050"/>
      <w:r>
        <w:rPr>
          <w:rFonts w:ascii="Arial" w:hAnsi="Arial" w:cs="Arial"/>
          <w:b/>
          <w:color w:val="000000" w:themeColor="text1"/>
          <w:sz w:val="20"/>
          <w:szCs w:val="20"/>
        </w:rPr>
        <w:t>Неупорядоченные а</w:t>
      </w:r>
      <w:r w:rsidRPr="00011A1D">
        <w:rPr>
          <w:rFonts w:ascii="Arial" w:hAnsi="Arial" w:cs="Arial"/>
          <w:b/>
          <w:color w:val="000000" w:themeColor="text1"/>
          <w:sz w:val="20"/>
          <w:szCs w:val="20"/>
        </w:rPr>
        <w:t>ссоциативные контейнеры</w:t>
      </w:r>
      <w:bookmarkEnd w:id="272"/>
      <w:r w:rsidRPr="00011A1D">
        <w:rPr>
          <w:rFonts w:ascii="Arial" w:hAnsi="Arial" w:cs="Arial"/>
          <w:b/>
          <w:color w:val="000000" w:themeColor="text1"/>
          <w:sz w:val="20"/>
          <w:szCs w:val="20"/>
        </w:rPr>
        <w:t xml:space="preserve"> </w:t>
      </w:r>
    </w:p>
    <w:p w:rsidR="00DB5D16" w:rsidRPr="00DB5D16" w:rsidRDefault="00DB5D16" w:rsidP="00054E5E">
      <w:pPr>
        <w:pStyle w:val="a9"/>
        <w:keepNext/>
        <w:keepLines/>
        <w:numPr>
          <w:ilvl w:val="1"/>
          <w:numId w:val="1"/>
        </w:numPr>
        <w:tabs>
          <w:tab w:val="left" w:pos="993"/>
        </w:tabs>
        <w:spacing w:before="40" w:after="0"/>
        <w:contextualSpacing w:val="0"/>
        <w:outlineLvl w:val="1"/>
        <w:rPr>
          <w:rFonts w:eastAsiaTheme="majorEastAsia" w:cs="Arial"/>
          <w:b/>
          <w:vanish/>
          <w:color w:val="000000" w:themeColor="text1"/>
          <w:szCs w:val="20"/>
          <w:lang w:val="en-US"/>
        </w:rPr>
      </w:pPr>
      <w:bookmarkStart w:id="273" w:name="_Toc136283672"/>
      <w:bookmarkStart w:id="274" w:name="_Toc136283970"/>
      <w:bookmarkStart w:id="275" w:name="_Toc136284051"/>
      <w:bookmarkEnd w:id="273"/>
      <w:bookmarkEnd w:id="274"/>
      <w:bookmarkEnd w:id="275"/>
    </w:p>
    <w:p w:rsidR="00DB5D16" w:rsidRDefault="00DB5D16" w:rsidP="00054E5E">
      <w:pPr>
        <w:pStyle w:val="2"/>
        <w:numPr>
          <w:ilvl w:val="2"/>
          <w:numId w:val="1"/>
        </w:numPr>
        <w:tabs>
          <w:tab w:val="left" w:pos="993"/>
        </w:tabs>
        <w:ind w:left="1146"/>
        <w:rPr>
          <w:rFonts w:ascii="Arial" w:hAnsi="Arial" w:cs="Arial"/>
          <w:b/>
          <w:color w:val="000000" w:themeColor="text1"/>
          <w:sz w:val="20"/>
          <w:szCs w:val="20"/>
          <w:lang w:val="en-US"/>
        </w:rPr>
      </w:pPr>
      <w:bookmarkStart w:id="276" w:name="_Toc136284052"/>
      <w:r>
        <w:rPr>
          <w:rFonts w:ascii="Arial" w:hAnsi="Arial" w:cs="Arial"/>
          <w:b/>
          <w:color w:val="000000" w:themeColor="text1"/>
          <w:sz w:val="20"/>
          <w:szCs w:val="20"/>
          <w:lang w:val="en-US"/>
        </w:rPr>
        <w:t>Unordered_set</w:t>
      </w:r>
      <w:bookmarkEnd w:id="276"/>
    </w:p>
    <w:p w:rsidR="00DB5D16" w:rsidRPr="0084271E" w:rsidRDefault="00DB5D16" w:rsidP="00054E5E">
      <w:pPr>
        <w:pStyle w:val="3"/>
        <w:numPr>
          <w:ilvl w:val="3"/>
          <w:numId w:val="1"/>
        </w:numPr>
        <w:tabs>
          <w:tab w:val="left" w:pos="1134"/>
        </w:tabs>
        <w:spacing w:before="160" w:after="160"/>
        <w:ind w:left="426" w:firstLine="0"/>
        <w:rPr>
          <w:rFonts w:ascii="Arial" w:hAnsi="Arial" w:cs="Arial"/>
          <w:b/>
          <w:color w:val="auto"/>
          <w:sz w:val="20"/>
          <w:szCs w:val="20"/>
          <w:lang w:val="en-US"/>
        </w:rPr>
      </w:pPr>
      <w:bookmarkStart w:id="277" w:name="_Unordered_set"/>
      <w:bookmarkStart w:id="278" w:name="_Toc136284053"/>
      <w:bookmarkEnd w:id="277"/>
      <w:r>
        <w:rPr>
          <w:rFonts w:ascii="Arial" w:hAnsi="Arial" w:cs="Arial"/>
          <w:b/>
          <w:color w:val="auto"/>
          <w:sz w:val="20"/>
          <w:szCs w:val="20"/>
          <w:lang w:val="en-US"/>
        </w:rPr>
        <w:t>Unordered_set</w:t>
      </w:r>
      <w:bookmarkEnd w:id="278"/>
    </w:p>
    <w:p w:rsidR="00DB5D16" w:rsidRPr="00F42539" w:rsidRDefault="00DB5D16" w:rsidP="00DB5D16">
      <w:pPr>
        <w:pStyle w:val="HTML"/>
        <w:spacing w:after="160"/>
        <w:ind w:left="567"/>
        <w:textAlignment w:val="baseline"/>
        <w:rPr>
          <w:color w:val="008000"/>
          <w:lang w:val="en-US"/>
        </w:rPr>
      </w:pPr>
      <w:r w:rsidRPr="0084271E">
        <w:rPr>
          <w:color w:val="008000"/>
          <w:lang w:val="en-US"/>
        </w:rPr>
        <w:t>template &lt; class</w:t>
      </w:r>
      <w:r>
        <w:rPr>
          <w:color w:val="008000"/>
          <w:lang w:val="en-US"/>
        </w:rPr>
        <w:t xml:space="preserve"> Key,         </w:t>
      </w:r>
      <w:r w:rsidRPr="0084271E">
        <w:rPr>
          <w:color w:val="008000"/>
          <w:lang w:val="en-US"/>
        </w:rPr>
        <w:t>// unordered_set::key_type/value_type           class Hash = hash&lt;Key</w:t>
      </w:r>
      <w:r>
        <w:rPr>
          <w:color w:val="008000"/>
          <w:lang w:val="en-US"/>
        </w:rPr>
        <w:t xml:space="preserve">&gt;,       </w:t>
      </w:r>
      <w:r w:rsidRPr="0084271E">
        <w:rPr>
          <w:color w:val="008000"/>
          <w:lang w:val="en-US"/>
        </w:rPr>
        <w:t xml:space="preserve">// unordered_set::hasher           </w:t>
      </w:r>
      <w:r>
        <w:rPr>
          <w:color w:val="008000"/>
          <w:lang w:val="en-US"/>
        </w:rPr>
        <w:t xml:space="preserve">         </w:t>
      </w:r>
      <w:r w:rsidRPr="0084271E">
        <w:rPr>
          <w:color w:val="008000"/>
          <w:lang w:val="en-US"/>
        </w:rPr>
        <w:t xml:space="preserve">   cl</w:t>
      </w:r>
      <w:r>
        <w:rPr>
          <w:color w:val="008000"/>
          <w:lang w:val="en-US"/>
        </w:rPr>
        <w:t xml:space="preserve">ass Pred = equal_to&lt;Key&gt;,   </w:t>
      </w:r>
      <w:r w:rsidRPr="0084271E">
        <w:rPr>
          <w:color w:val="008000"/>
          <w:lang w:val="en-US"/>
        </w:rPr>
        <w:t xml:space="preserve">// unordered_set::key_equal           </w:t>
      </w:r>
      <w:r>
        <w:rPr>
          <w:color w:val="008000"/>
          <w:lang w:val="en-US"/>
        </w:rPr>
        <w:t xml:space="preserve">     </w:t>
      </w:r>
      <w:r w:rsidRPr="0084271E">
        <w:rPr>
          <w:color w:val="008000"/>
          <w:lang w:val="en-US"/>
        </w:rPr>
        <w:t xml:space="preserve">   cl</w:t>
      </w:r>
      <w:r>
        <w:rPr>
          <w:color w:val="008000"/>
          <w:lang w:val="en-US"/>
        </w:rPr>
        <w:t xml:space="preserve">ass Alloc = allocator&lt;Key&gt;  </w:t>
      </w:r>
      <w:r w:rsidRPr="0084271E">
        <w:rPr>
          <w:color w:val="008000"/>
          <w:lang w:val="en-US"/>
        </w:rPr>
        <w:t>// unordere</w:t>
      </w:r>
      <w:r>
        <w:rPr>
          <w:color w:val="008000"/>
          <w:lang w:val="en-US"/>
        </w:rPr>
        <w:t xml:space="preserve">d_set::allocator_type &gt; </w:t>
      </w:r>
      <w:r>
        <w:rPr>
          <w:color w:val="008000"/>
        </w:rPr>
        <w:t>класс</w:t>
      </w:r>
      <w:r w:rsidRPr="0084271E">
        <w:rPr>
          <w:color w:val="008000"/>
          <w:lang w:val="en-US"/>
        </w:rPr>
        <w:t xml:space="preserve"> unordered_set;</w:t>
      </w:r>
    </w:p>
    <w:p w:rsidR="00DB5D16" w:rsidRPr="00F42539" w:rsidRDefault="00DB5D16" w:rsidP="00DB5D16">
      <w:pPr>
        <w:spacing w:after="0"/>
        <w:ind w:firstLine="567"/>
        <w:jc w:val="both"/>
        <w:rPr>
          <w:rFonts w:cs="Arial"/>
          <w:szCs w:val="20"/>
        </w:rPr>
      </w:pPr>
      <w:r w:rsidRPr="00F42539">
        <w:rPr>
          <w:rFonts w:cs="Arial"/>
          <w:szCs w:val="20"/>
        </w:rPr>
        <w:t>Неупорядоченное множество (</w:t>
      </w:r>
      <w:r w:rsidRPr="00F42539">
        <w:rPr>
          <w:rFonts w:cs="Arial"/>
          <w:szCs w:val="20"/>
          <w:lang w:val="en-US"/>
        </w:rPr>
        <w:t>unordered</w:t>
      </w:r>
      <w:r w:rsidRPr="00F42539">
        <w:rPr>
          <w:rFonts w:cs="Arial"/>
          <w:szCs w:val="20"/>
        </w:rPr>
        <w:t>_</w:t>
      </w:r>
      <w:r w:rsidRPr="00F42539">
        <w:rPr>
          <w:rFonts w:cs="Arial"/>
          <w:szCs w:val="20"/>
          <w:lang w:val="en-US"/>
        </w:rPr>
        <w:t>set</w:t>
      </w:r>
      <w:r w:rsidRPr="00F42539">
        <w:rPr>
          <w:rFonts w:cs="Arial"/>
          <w:szCs w:val="20"/>
        </w:rPr>
        <w:t>) - это контейнер, который хранит уникальные элементы в произвольном порядке и позволяет быстро находить отдельные элементы по их значе</w:t>
      </w:r>
      <w:r>
        <w:rPr>
          <w:rFonts w:cs="Arial"/>
          <w:szCs w:val="20"/>
        </w:rPr>
        <w:t>нию.</w:t>
      </w:r>
    </w:p>
    <w:p w:rsidR="00DB5D16" w:rsidRPr="00F42539" w:rsidRDefault="00DB5D16" w:rsidP="00DB5D16">
      <w:pPr>
        <w:spacing w:after="0"/>
        <w:ind w:firstLine="567"/>
        <w:jc w:val="both"/>
        <w:rPr>
          <w:rFonts w:cs="Arial"/>
          <w:szCs w:val="20"/>
        </w:rPr>
      </w:pPr>
      <w:r w:rsidRPr="00F42539">
        <w:rPr>
          <w:rFonts w:cs="Arial"/>
          <w:szCs w:val="20"/>
        </w:rPr>
        <w:t>В неупорядоченном множестве значение элемента одновременно является его ключом, который идентифицирует его уникально. Ключи неизменяемы, поэтому элементы в неупорядоченном множестве не могут быть изменены после добавления в контейнер, хотя их можно вставля</w:t>
      </w:r>
      <w:r>
        <w:rPr>
          <w:rFonts w:cs="Arial"/>
          <w:szCs w:val="20"/>
        </w:rPr>
        <w:t>ть и удалять.</w:t>
      </w:r>
    </w:p>
    <w:p w:rsidR="00DB5D16" w:rsidRPr="00F42539" w:rsidRDefault="00DB5D16" w:rsidP="00DB5D16">
      <w:pPr>
        <w:spacing w:after="0"/>
        <w:ind w:firstLine="567"/>
        <w:jc w:val="both"/>
        <w:rPr>
          <w:rFonts w:cs="Arial"/>
          <w:szCs w:val="20"/>
        </w:rPr>
      </w:pPr>
      <w:r w:rsidRPr="00F42539">
        <w:rPr>
          <w:rFonts w:cs="Arial"/>
          <w:szCs w:val="20"/>
        </w:rPr>
        <w:t>Внутренне неупорядоченное множество не сортирует элементы в определенном порядке, а организует их в корзины в зависимости от их хеш-значений, чтобы обеспечить быстрый доступ к отдельным элементам напрямую по их значениям (с постоянной средне</w:t>
      </w:r>
      <w:r>
        <w:rPr>
          <w:rFonts w:cs="Arial"/>
          <w:szCs w:val="20"/>
        </w:rPr>
        <w:t>й временной сложностью).</w:t>
      </w:r>
    </w:p>
    <w:p w:rsidR="00DB5D16" w:rsidRPr="00F42539" w:rsidRDefault="00DB5D16" w:rsidP="00DB5D16">
      <w:pPr>
        <w:spacing w:after="0"/>
        <w:ind w:firstLine="567"/>
        <w:jc w:val="both"/>
        <w:rPr>
          <w:rFonts w:cs="Arial"/>
          <w:szCs w:val="20"/>
        </w:rPr>
      </w:pPr>
      <w:r w:rsidRPr="00F42539">
        <w:rPr>
          <w:rFonts w:cs="Arial"/>
          <w:szCs w:val="20"/>
        </w:rPr>
        <w:t xml:space="preserve">Контейнеры типа </w:t>
      </w:r>
      <w:r w:rsidRPr="00F42539">
        <w:rPr>
          <w:rFonts w:cs="Arial"/>
          <w:szCs w:val="20"/>
          <w:lang w:val="en-US"/>
        </w:rPr>
        <w:t>unordered</w:t>
      </w:r>
      <w:r w:rsidRPr="00F42539">
        <w:rPr>
          <w:rFonts w:cs="Arial"/>
          <w:szCs w:val="20"/>
        </w:rPr>
        <w:t>_</w:t>
      </w:r>
      <w:r w:rsidRPr="00F42539">
        <w:rPr>
          <w:rFonts w:cs="Arial"/>
          <w:szCs w:val="20"/>
          <w:lang w:val="en-US"/>
        </w:rPr>
        <w:t>set</w:t>
      </w:r>
      <w:r w:rsidRPr="00F42539">
        <w:rPr>
          <w:rFonts w:cs="Arial"/>
          <w:szCs w:val="20"/>
        </w:rPr>
        <w:t xml:space="preserve"> обеспечивают более быстрый доступ к отдельным элементам по их ключу, чем контейнеры типа </w:t>
      </w:r>
      <w:r w:rsidRPr="00F42539">
        <w:rPr>
          <w:rFonts w:cs="Arial"/>
          <w:szCs w:val="20"/>
          <w:lang w:val="en-US"/>
        </w:rPr>
        <w:t>set</w:t>
      </w:r>
      <w:r w:rsidRPr="00F42539">
        <w:rPr>
          <w:rFonts w:cs="Arial"/>
          <w:szCs w:val="20"/>
        </w:rPr>
        <w:t>, хотя они обычно менее эффективны для итерации по ди</w:t>
      </w:r>
      <w:r>
        <w:rPr>
          <w:rFonts w:cs="Arial"/>
          <w:szCs w:val="20"/>
        </w:rPr>
        <w:t>апазону подмножества элементов.</w:t>
      </w:r>
    </w:p>
    <w:p w:rsidR="00DB5D16" w:rsidRPr="00F42539" w:rsidRDefault="00DB5D16" w:rsidP="00DB5D16">
      <w:pPr>
        <w:spacing w:after="0"/>
        <w:ind w:firstLine="567"/>
        <w:jc w:val="both"/>
        <w:rPr>
          <w:rFonts w:cs="Arial"/>
          <w:szCs w:val="20"/>
        </w:rPr>
      </w:pPr>
      <w:r w:rsidRPr="00F42539">
        <w:rPr>
          <w:rFonts w:cs="Arial"/>
          <w:szCs w:val="20"/>
        </w:rPr>
        <w:t>Итераторы в контейнере являются как минимум прямыми итераторами (</w:t>
      </w:r>
      <w:r w:rsidRPr="00F42539">
        <w:rPr>
          <w:rFonts w:cs="Arial"/>
          <w:szCs w:val="20"/>
          <w:lang w:val="en-US"/>
        </w:rPr>
        <w:t>forward</w:t>
      </w:r>
      <w:r w:rsidRPr="00F42539">
        <w:rPr>
          <w:rFonts w:cs="Arial"/>
          <w:szCs w:val="20"/>
        </w:rPr>
        <w:t xml:space="preserve"> </w:t>
      </w:r>
      <w:r w:rsidRPr="00F42539">
        <w:rPr>
          <w:rFonts w:cs="Arial"/>
          <w:szCs w:val="20"/>
          <w:lang w:val="en-US"/>
        </w:rPr>
        <w:t>iterators</w:t>
      </w:r>
      <w:r>
        <w:rPr>
          <w:rFonts w:cs="Arial"/>
          <w:szCs w:val="20"/>
        </w:rPr>
        <w:t>).</w:t>
      </w:r>
    </w:p>
    <w:p w:rsidR="00DB5D16" w:rsidRPr="00F42539" w:rsidRDefault="00DB5D16" w:rsidP="00DB5D16">
      <w:pPr>
        <w:spacing w:before="80" w:after="80"/>
        <w:ind w:firstLine="567"/>
        <w:jc w:val="both"/>
        <w:rPr>
          <w:rFonts w:cs="Arial"/>
          <w:b/>
          <w:szCs w:val="20"/>
        </w:rPr>
      </w:pPr>
      <w:r w:rsidRPr="00F42539">
        <w:rPr>
          <w:rFonts w:cs="Arial"/>
          <w:b/>
          <w:szCs w:val="20"/>
        </w:rPr>
        <w:t>Свойства контейнера</w:t>
      </w:r>
      <w:r w:rsidRPr="00F42539">
        <w:rPr>
          <w:rFonts w:cs="Arial"/>
          <w:szCs w:val="20"/>
        </w:rPr>
        <w:t>:</w:t>
      </w:r>
    </w:p>
    <w:p w:rsidR="00DB5D16" w:rsidRPr="00F42539" w:rsidRDefault="00DB5D16" w:rsidP="00054E5E">
      <w:pPr>
        <w:pStyle w:val="a9"/>
        <w:numPr>
          <w:ilvl w:val="0"/>
          <w:numId w:val="10"/>
        </w:numPr>
        <w:spacing w:after="0"/>
        <w:ind w:left="0" w:firstLine="567"/>
        <w:jc w:val="both"/>
        <w:rPr>
          <w:rFonts w:cs="Arial"/>
          <w:szCs w:val="20"/>
        </w:rPr>
      </w:pPr>
      <w:r w:rsidRPr="00F42539">
        <w:rPr>
          <w:rFonts w:cs="Arial"/>
          <w:szCs w:val="20"/>
        </w:rPr>
        <w:lastRenderedPageBreak/>
        <w:t>Ассоциативный: элементы в ассоциативных контейнерах определяются и ссылками на их ключи, а не абсолютным положением в контейнере.</w:t>
      </w:r>
    </w:p>
    <w:p w:rsidR="00DB5D16" w:rsidRPr="00F42539" w:rsidRDefault="00DB5D16" w:rsidP="00054E5E">
      <w:pPr>
        <w:pStyle w:val="a9"/>
        <w:numPr>
          <w:ilvl w:val="0"/>
          <w:numId w:val="10"/>
        </w:numPr>
        <w:spacing w:after="0"/>
        <w:ind w:left="0" w:firstLine="567"/>
        <w:jc w:val="both"/>
        <w:rPr>
          <w:rFonts w:cs="Arial"/>
          <w:szCs w:val="20"/>
        </w:rPr>
      </w:pPr>
      <w:r w:rsidRPr="00F42539">
        <w:rPr>
          <w:rFonts w:cs="Arial"/>
          <w:szCs w:val="20"/>
        </w:rPr>
        <w:t>Неупорядоченный: неупорядоченные контейнеры организуют свои элементы с использованием хеш-таблиц, которые позволяют быстро получать доступ к элементам по их ключу.</w:t>
      </w:r>
    </w:p>
    <w:p w:rsidR="00DB5D16" w:rsidRPr="00F42539" w:rsidRDefault="00DB5D16" w:rsidP="00054E5E">
      <w:pPr>
        <w:pStyle w:val="a9"/>
        <w:numPr>
          <w:ilvl w:val="0"/>
          <w:numId w:val="10"/>
        </w:numPr>
        <w:spacing w:after="0"/>
        <w:ind w:left="0" w:firstLine="567"/>
        <w:jc w:val="both"/>
        <w:rPr>
          <w:rFonts w:cs="Arial"/>
          <w:szCs w:val="20"/>
        </w:rPr>
      </w:pPr>
      <w:r w:rsidRPr="00F42539">
        <w:rPr>
          <w:rFonts w:cs="Arial"/>
          <w:szCs w:val="20"/>
        </w:rPr>
        <w:t>Множество: значение элемента также является ключом, используемым для его идентификации.</w:t>
      </w:r>
    </w:p>
    <w:p w:rsidR="00DB5D16" w:rsidRPr="00F42539" w:rsidRDefault="00DB5D16" w:rsidP="00054E5E">
      <w:pPr>
        <w:pStyle w:val="a9"/>
        <w:numPr>
          <w:ilvl w:val="0"/>
          <w:numId w:val="10"/>
        </w:numPr>
        <w:spacing w:after="0"/>
        <w:ind w:left="0" w:firstLine="567"/>
        <w:jc w:val="both"/>
        <w:rPr>
          <w:rFonts w:cs="Arial"/>
          <w:szCs w:val="20"/>
        </w:rPr>
      </w:pPr>
      <w:r w:rsidRPr="00F42539">
        <w:rPr>
          <w:rFonts w:cs="Arial"/>
          <w:szCs w:val="20"/>
        </w:rPr>
        <w:t>Уникальные ключи: в контейнере нет двух элементов с эквивалентными ключами.</w:t>
      </w:r>
    </w:p>
    <w:p w:rsidR="00DB5D16" w:rsidRPr="00F42539" w:rsidRDefault="00DB5D16" w:rsidP="00054E5E">
      <w:pPr>
        <w:pStyle w:val="a9"/>
        <w:numPr>
          <w:ilvl w:val="0"/>
          <w:numId w:val="10"/>
        </w:numPr>
        <w:spacing w:after="0"/>
        <w:ind w:left="0" w:firstLine="567"/>
        <w:jc w:val="both"/>
        <w:rPr>
          <w:rFonts w:cs="Arial"/>
          <w:szCs w:val="20"/>
        </w:rPr>
      </w:pPr>
      <w:r w:rsidRPr="00F42539">
        <w:rPr>
          <w:rFonts w:cs="Arial"/>
          <w:szCs w:val="20"/>
        </w:rPr>
        <w:t>С учетом выделения памяти: контейнер использует объект аллокатора для динамической обработки своих потребностей в памяти.</w:t>
      </w:r>
    </w:p>
    <w:p w:rsidR="00DB5D16" w:rsidRPr="00F42539" w:rsidRDefault="00DB5D16" w:rsidP="00DB5D16">
      <w:pPr>
        <w:spacing w:before="80" w:after="80"/>
        <w:ind w:firstLine="567"/>
        <w:rPr>
          <w:rFonts w:cs="Arial"/>
          <w:szCs w:val="20"/>
        </w:rPr>
      </w:pPr>
      <w:r w:rsidRPr="00F42539">
        <w:rPr>
          <w:rFonts w:cs="Arial"/>
          <w:b/>
          <w:szCs w:val="20"/>
        </w:rPr>
        <w:t>Параметры шаблона</w:t>
      </w:r>
      <w:r>
        <w:rPr>
          <w:rFonts w:cs="Arial"/>
          <w:szCs w:val="20"/>
        </w:rPr>
        <w:t>:</w:t>
      </w:r>
    </w:p>
    <w:p w:rsidR="00DB5D16" w:rsidRPr="00F42539" w:rsidRDefault="00DB5D16" w:rsidP="00054E5E">
      <w:pPr>
        <w:pStyle w:val="a9"/>
        <w:numPr>
          <w:ilvl w:val="0"/>
          <w:numId w:val="10"/>
        </w:numPr>
        <w:spacing w:after="0"/>
        <w:ind w:left="0" w:firstLine="567"/>
        <w:jc w:val="both"/>
        <w:rPr>
          <w:rFonts w:cs="Arial"/>
          <w:szCs w:val="20"/>
        </w:rPr>
      </w:pPr>
      <w:r w:rsidRPr="00F42539">
        <w:rPr>
          <w:rFonts w:cs="Arial"/>
          <w:szCs w:val="20"/>
          <w:lang w:val="en-US"/>
        </w:rPr>
        <w:t>Key</w:t>
      </w:r>
      <w:r w:rsidRPr="00F42539">
        <w:rPr>
          <w:rFonts w:cs="Arial"/>
          <w:szCs w:val="20"/>
        </w:rPr>
        <w:t>: тип элементов. Каждый элемент в неупорядоченном множестве также уникально идентифицируется этим значением. Обозначается как ключевой тип (</w:t>
      </w:r>
      <w:r w:rsidRPr="00F42539">
        <w:rPr>
          <w:rFonts w:cs="Arial"/>
          <w:szCs w:val="20"/>
          <w:lang w:val="en-US"/>
        </w:rPr>
        <w:t>key</w:t>
      </w:r>
      <w:r w:rsidRPr="00F42539">
        <w:rPr>
          <w:rFonts w:cs="Arial"/>
          <w:szCs w:val="20"/>
        </w:rPr>
        <w:t>_</w:t>
      </w:r>
      <w:r w:rsidRPr="00F42539">
        <w:rPr>
          <w:rFonts w:cs="Arial"/>
          <w:szCs w:val="20"/>
          <w:lang w:val="en-US"/>
        </w:rPr>
        <w:t>type</w:t>
      </w:r>
      <w:r w:rsidRPr="00F42539">
        <w:rPr>
          <w:rFonts w:cs="Arial"/>
          <w:szCs w:val="20"/>
        </w:rPr>
        <w:t>) и тип значения (</w:t>
      </w:r>
      <w:r w:rsidRPr="00F42539">
        <w:rPr>
          <w:rFonts w:cs="Arial"/>
          <w:szCs w:val="20"/>
          <w:lang w:val="en-US"/>
        </w:rPr>
        <w:t>value</w:t>
      </w:r>
      <w:r w:rsidRPr="00F42539">
        <w:rPr>
          <w:rFonts w:cs="Arial"/>
          <w:szCs w:val="20"/>
        </w:rPr>
        <w:t>_</w:t>
      </w:r>
      <w:r w:rsidRPr="00F42539">
        <w:rPr>
          <w:rFonts w:cs="Arial"/>
          <w:szCs w:val="20"/>
          <w:lang w:val="en-US"/>
        </w:rPr>
        <w:t>type</w:t>
      </w:r>
      <w:r w:rsidRPr="00F42539">
        <w:rPr>
          <w:rFonts w:cs="Arial"/>
          <w:szCs w:val="20"/>
        </w:rPr>
        <w:t>) в неупорядоченном множестве.</w:t>
      </w:r>
    </w:p>
    <w:p w:rsidR="00DB5D16" w:rsidRPr="00F42539" w:rsidRDefault="00DB5D16" w:rsidP="00054E5E">
      <w:pPr>
        <w:pStyle w:val="a9"/>
        <w:numPr>
          <w:ilvl w:val="0"/>
          <w:numId w:val="10"/>
        </w:numPr>
        <w:spacing w:after="0"/>
        <w:ind w:left="0" w:firstLine="567"/>
        <w:jc w:val="both"/>
        <w:rPr>
          <w:rFonts w:cs="Arial"/>
          <w:szCs w:val="20"/>
        </w:rPr>
      </w:pPr>
      <w:r w:rsidRPr="00F42539">
        <w:rPr>
          <w:rFonts w:cs="Arial"/>
          <w:szCs w:val="20"/>
          <w:lang w:val="en-US"/>
        </w:rPr>
        <w:t>Hash</w:t>
      </w:r>
      <w:r w:rsidRPr="00F42539">
        <w:rPr>
          <w:rFonts w:cs="Arial"/>
          <w:szCs w:val="20"/>
        </w:rPr>
        <w:t xml:space="preserve">: тип объекта функции, которая принимает объект того же типа, что и элементы, в качестве аргумента и возвращает уникальное значение типа </w:t>
      </w:r>
      <w:r w:rsidRPr="00F42539">
        <w:rPr>
          <w:rFonts w:cs="Arial"/>
          <w:szCs w:val="20"/>
          <w:lang w:val="en-US"/>
        </w:rPr>
        <w:t>size</w:t>
      </w:r>
      <w:r w:rsidRPr="00F42539">
        <w:rPr>
          <w:rFonts w:cs="Arial"/>
          <w:szCs w:val="20"/>
        </w:rPr>
        <w:t>_</w:t>
      </w:r>
      <w:r w:rsidRPr="00F42539">
        <w:rPr>
          <w:rFonts w:cs="Arial"/>
          <w:szCs w:val="20"/>
          <w:lang w:val="en-US"/>
        </w:rPr>
        <w:t>t</w:t>
      </w:r>
      <w:r w:rsidRPr="00F42539">
        <w:rPr>
          <w:rFonts w:cs="Arial"/>
          <w:szCs w:val="20"/>
        </w:rPr>
        <w:t xml:space="preserve"> на основе этого объекта. Это может быть класс, реализующий оператор вызова функции, или указатель на функцию (см. конструктор для примера). По умолчанию используется хеш-функция </w:t>
      </w:r>
      <w:r w:rsidRPr="00F42539">
        <w:rPr>
          <w:rFonts w:cs="Arial"/>
          <w:szCs w:val="20"/>
          <w:lang w:val="en-US"/>
        </w:rPr>
        <w:t>hash</w:t>
      </w:r>
      <w:r w:rsidRPr="00F42539">
        <w:rPr>
          <w:rFonts w:cs="Arial"/>
          <w:szCs w:val="20"/>
        </w:rPr>
        <w:t>&lt;</w:t>
      </w:r>
      <w:r w:rsidRPr="00F42539">
        <w:rPr>
          <w:rFonts w:cs="Arial"/>
          <w:szCs w:val="20"/>
          <w:lang w:val="en-US"/>
        </w:rPr>
        <w:t>Key</w:t>
      </w:r>
      <w:r w:rsidRPr="00F42539">
        <w:rPr>
          <w:rFonts w:cs="Arial"/>
          <w:szCs w:val="20"/>
        </w:rPr>
        <w:t>&gt;, которая возвращает значение хеша с вероятностью коллизий, стремящейся к 1,0/</w:t>
      </w:r>
      <w:r w:rsidRPr="00F42539">
        <w:rPr>
          <w:rFonts w:cs="Arial"/>
          <w:szCs w:val="20"/>
          <w:lang w:val="en-US"/>
        </w:rPr>
        <w:t>std</w:t>
      </w:r>
      <w:r w:rsidRPr="00F42539">
        <w:rPr>
          <w:rFonts w:cs="Arial"/>
          <w:szCs w:val="20"/>
        </w:rPr>
        <w:t>::</w:t>
      </w:r>
      <w:r w:rsidRPr="00F42539">
        <w:rPr>
          <w:rFonts w:cs="Arial"/>
          <w:szCs w:val="20"/>
          <w:lang w:val="en-US"/>
        </w:rPr>
        <w:t>numeric</w:t>
      </w:r>
      <w:r w:rsidRPr="00F42539">
        <w:rPr>
          <w:rFonts w:cs="Arial"/>
          <w:szCs w:val="20"/>
        </w:rPr>
        <w:t>_</w:t>
      </w:r>
      <w:r w:rsidRPr="00F42539">
        <w:rPr>
          <w:rFonts w:cs="Arial"/>
          <w:szCs w:val="20"/>
          <w:lang w:val="en-US"/>
        </w:rPr>
        <w:t>limits</w:t>
      </w:r>
      <w:r w:rsidRPr="00F42539">
        <w:rPr>
          <w:rFonts w:cs="Arial"/>
          <w:szCs w:val="20"/>
        </w:rPr>
        <w:t>&lt;</w:t>
      </w:r>
      <w:r w:rsidRPr="00F42539">
        <w:rPr>
          <w:rFonts w:cs="Arial"/>
          <w:szCs w:val="20"/>
          <w:lang w:val="en-US"/>
        </w:rPr>
        <w:t>size</w:t>
      </w:r>
      <w:r w:rsidRPr="00F42539">
        <w:rPr>
          <w:rFonts w:cs="Arial"/>
          <w:szCs w:val="20"/>
        </w:rPr>
        <w:t>_</w:t>
      </w:r>
      <w:r w:rsidRPr="00F42539">
        <w:rPr>
          <w:rFonts w:cs="Arial"/>
          <w:szCs w:val="20"/>
          <w:lang w:val="en-US"/>
        </w:rPr>
        <w:t>t</w:t>
      </w:r>
      <w:r w:rsidRPr="00F42539">
        <w:rPr>
          <w:rFonts w:cs="Arial"/>
          <w:szCs w:val="20"/>
        </w:rPr>
        <w:t>&gt;::</w:t>
      </w:r>
      <w:r w:rsidRPr="00F42539">
        <w:rPr>
          <w:rFonts w:cs="Arial"/>
          <w:szCs w:val="20"/>
          <w:lang w:val="en-US"/>
        </w:rPr>
        <w:t>max</w:t>
      </w:r>
      <w:r w:rsidRPr="00F42539">
        <w:rPr>
          <w:rFonts w:cs="Arial"/>
          <w:szCs w:val="20"/>
        </w:rPr>
        <w:t>().</w:t>
      </w:r>
    </w:p>
    <w:p w:rsidR="00DB5D16" w:rsidRPr="00F42539" w:rsidRDefault="00DB5D16" w:rsidP="00DB5D16">
      <w:pPr>
        <w:pStyle w:val="a9"/>
        <w:spacing w:after="0"/>
        <w:ind w:left="0"/>
        <w:jc w:val="both"/>
        <w:rPr>
          <w:rFonts w:cs="Arial"/>
          <w:szCs w:val="20"/>
        </w:rPr>
      </w:pPr>
      <w:r w:rsidRPr="00F42539">
        <w:rPr>
          <w:rFonts w:cs="Arial"/>
          <w:szCs w:val="20"/>
        </w:rPr>
        <w:t>Объект неупорядоченного множества использует возвращаемые этой функцией хеш-значения для внутренней организации своих элементов, ускоряя процесс нахождения отдельных элементов.</w:t>
      </w:r>
    </w:p>
    <w:p w:rsidR="00DB5D16" w:rsidRPr="00F42539" w:rsidRDefault="00DB5D16" w:rsidP="00DB5D16">
      <w:pPr>
        <w:pStyle w:val="a9"/>
        <w:spacing w:after="0"/>
        <w:ind w:left="0"/>
        <w:jc w:val="both"/>
        <w:rPr>
          <w:rFonts w:cs="Arial"/>
          <w:szCs w:val="20"/>
        </w:rPr>
      </w:pPr>
      <w:r w:rsidRPr="00F42539">
        <w:rPr>
          <w:rFonts w:cs="Arial"/>
          <w:szCs w:val="20"/>
        </w:rPr>
        <w:t>Обозначается как хеш-функция (</w:t>
      </w:r>
      <w:r w:rsidRPr="00F42539">
        <w:rPr>
          <w:rFonts w:cs="Arial"/>
          <w:szCs w:val="20"/>
          <w:lang w:val="en-US"/>
        </w:rPr>
        <w:t>hasher</w:t>
      </w:r>
      <w:r w:rsidRPr="00F42539">
        <w:rPr>
          <w:rFonts w:cs="Arial"/>
          <w:szCs w:val="20"/>
        </w:rPr>
        <w:t>) в неупорядоченном множестве.</w:t>
      </w:r>
    </w:p>
    <w:p w:rsidR="00DB5D16" w:rsidRPr="00F42539" w:rsidRDefault="00DB5D16" w:rsidP="00054E5E">
      <w:pPr>
        <w:pStyle w:val="a9"/>
        <w:numPr>
          <w:ilvl w:val="0"/>
          <w:numId w:val="10"/>
        </w:numPr>
        <w:spacing w:after="0"/>
        <w:ind w:left="0" w:firstLine="567"/>
        <w:jc w:val="both"/>
        <w:rPr>
          <w:rFonts w:cs="Arial"/>
          <w:szCs w:val="20"/>
        </w:rPr>
      </w:pPr>
      <w:r w:rsidRPr="00F42539">
        <w:rPr>
          <w:rFonts w:cs="Arial"/>
          <w:szCs w:val="20"/>
          <w:lang w:val="en-US"/>
        </w:rPr>
        <w:t>Pred</w:t>
      </w:r>
      <w:r w:rsidRPr="00F42539">
        <w:rPr>
          <w:rFonts w:cs="Arial"/>
          <w:szCs w:val="20"/>
        </w:rPr>
        <w:t xml:space="preserve">: двоичный предикат, который принимает два аргумента того же типа, что и элементы, и возвращает значение </w:t>
      </w:r>
      <w:r w:rsidRPr="00F42539">
        <w:rPr>
          <w:rFonts w:cs="Arial"/>
          <w:szCs w:val="20"/>
          <w:lang w:val="en-US"/>
        </w:rPr>
        <w:t>bool</w:t>
      </w:r>
      <w:r w:rsidRPr="00F42539">
        <w:rPr>
          <w:rFonts w:cs="Arial"/>
          <w:szCs w:val="20"/>
        </w:rPr>
        <w:t xml:space="preserve">. Выражение </w:t>
      </w:r>
      <w:r w:rsidRPr="00F42539">
        <w:rPr>
          <w:rFonts w:cs="Arial"/>
          <w:szCs w:val="20"/>
          <w:lang w:val="en-US"/>
        </w:rPr>
        <w:t>pred</w:t>
      </w:r>
      <w:r w:rsidRPr="00F42539">
        <w:rPr>
          <w:rFonts w:cs="Arial"/>
          <w:szCs w:val="20"/>
        </w:rPr>
        <w:t>(</w:t>
      </w:r>
      <w:r w:rsidRPr="00F42539">
        <w:rPr>
          <w:rFonts w:cs="Arial"/>
          <w:szCs w:val="20"/>
          <w:lang w:val="en-US"/>
        </w:rPr>
        <w:t>a</w:t>
      </w:r>
      <w:r w:rsidRPr="00F42539">
        <w:rPr>
          <w:rFonts w:cs="Arial"/>
          <w:szCs w:val="20"/>
        </w:rPr>
        <w:t>,</w:t>
      </w:r>
      <w:r w:rsidRPr="00F42539">
        <w:rPr>
          <w:rFonts w:cs="Arial"/>
          <w:szCs w:val="20"/>
          <w:lang w:val="en-US"/>
        </w:rPr>
        <w:t>b</w:t>
      </w:r>
      <w:r w:rsidRPr="00F42539">
        <w:rPr>
          <w:rFonts w:cs="Arial"/>
          <w:szCs w:val="20"/>
        </w:rPr>
        <w:t xml:space="preserve">), где </w:t>
      </w:r>
      <w:r w:rsidRPr="00F42539">
        <w:rPr>
          <w:rFonts w:cs="Arial"/>
          <w:szCs w:val="20"/>
          <w:lang w:val="en-US"/>
        </w:rPr>
        <w:t>pred</w:t>
      </w:r>
      <w:r w:rsidRPr="00F42539">
        <w:rPr>
          <w:rFonts w:cs="Arial"/>
          <w:szCs w:val="20"/>
        </w:rPr>
        <w:t xml:space="preserve"> - объект этого типа, а </w:t>
      </w:r>
      <w:r w:rsidRPr="00F42539">
        <w:rPr>
          <w:rFonts w:cs="Arial"/>
          <w:szCs w:val="20"/>
          <w:lang w:val="en-US"/>
        </w:rPr>
        <w:t>a</w:t>
      </w:r>
      <w:r w:rsidRPr="00F42539">
        <w:rPr>
          <w:rFonts w:cs="Arial"/>
          <w:szCs w:val="20"/>
        </w:rPr>
        <w:t xml:space="preserve"> и </w:t>
      </w:r>
      <w:r w:rsidRPr="00F42539">
        <w:rPr>
          <w:rFonts w:cs="Arial"/>
          <w:szCs w:val="20"/>
          <w:lang w:val="en-US"/>
        </w:rPr>
        <w:t>b</w:t>
      </w:r>
      <w:r w:rsidRPr="00F42539">
        <w:rPr>
          <w:rFonts w:cs="Arial"/>
          <w:szCs w:val="20"/>
        </w:rPr>
        <w:t xml:space="preserve"> - ключевые значения, должно возвращать </w:t>
      </w:r>
      <w:r w:rsidRPr="00F42539">
        <w:rPr>
          <w:rFonts w:cs="Arial"/>
          <w:szCs w:val="20"/>
          <w:lang w:val="en-US"/>
        </w:rPr>
        <w:t>true</w:t>
      </w:r>
      <w:r w:rsidRPr="00F42539">
        <w:rPr>
          <w:rFonts w:cs="Arial"/>
          <w:szCs w:val="20"/>
        </w:rPr>
        <w:t xml:space="preserve">, если </w:t>
      </w:r>
      <w:r w:rsidRPr="00F42539">
        <w:rPr>
          <w:rFonts w:cs="Arial"/>
          <w:szCs w:val="20"/>
          <w:lang w:val="en-US"/>
        </w:rPr>
        <w:t>a</w:t>
      </w:r>
      <w:r w:rsidRPr="00F42539">
        <w:rPr>
          <w:rFonts w:cs="Arial"/>
          <w:szCs w:val="20"/>
        </w:rPr>
        <w:t xml:space="preserve"> должно считаться эквивалентным </w:t>
      </w:r>
      <w:r w:rsidRPr="00F42539">
        <w:rPr>
          <w:rFonts w:cs="Arial"/>
          <w:szCs w:val="20"/>
          <w:lang w:val="en-US"/>
        </w:rPr>
        <w:t>b</w:t>
      </w:r>
      <w:r w:rsidRPr="00F42539">
        <w:rPr>
          <w:rFonts w:cs="Arial"/>
          <w:szCs w:val="20"/>
        </w:rPr>
        <w:t xml:space="preserve">. Это может быть класс, реализующий оператор вызова функции, или указатель на функцию (см. конструктор для примера). По умолчанию используется предикат </w:t>
      </w:r>
      <w:r w:rsidRPr="00F42539">
        <w:rPr>
          <w:rFonts w:cs="Arial"/>
          <w:szCs w:val="20"/>
          <w:lang w:val="en-US"/>
        </w:rPr>
        <w:t>equal</w:t>
      </w:r>
      <w:r w:rsidRPr="00F42539">
        <w:rPr>
          <w:rFonts w:cs="Arial"/>
          <w:szCs w:val="20"/>
        </w:rPr>
        <w:t>_</w:t>
      </w:r>
      <w:r w:rsidRPr="00F42539">
        <w:rPr>
          <w:rFonts w:cs="Arial"/>
          <w:szCs w:val="20"/>
          <w:lang w:val="en-US"/>
        </w:rPr>
        <w:t>to</w:t>
      </w:r>
      <w:r w:rsidRPr="00F42539">
        <w:rPr>
          <w:rFonts w:cs="Arial"/>
          <w:szCs w:val="20"/>
        </w:rPr>
        <w:t>&lt;</w:t>
      </w:r>
      <w:r w:rsidRPr="00F42539">
        <w:rPr>
          <w:rFonts w:cs="Arial"/>
          <w:szCs w:val="20"/>
          <w:lang w:val="en-US"/>
        </w:rPr>
        <w:t>Key</w:t>
      </w:r>
      <w:r w:rsidRPr="00F42539">
        <w:rPr>
          <w:rFonts w:cs="Arial"/>
          <w:szCs w:val="20"/>
        </w:rPr>
        <w:t>&gt;, который возвращает то же значение, что и применение оператора равенства (</w:t>
      </w:r>
      <w:r w:rsidRPr="00F42539">
        <w:rPr>
          <w:rFonts w:cs="Arial"/>
          <w:szCs w:val="20"/>
          <w:lang w:val="en-US"/>
        </w:rPr>
        <w:t>a</w:t>
      </w:r>
      <w:r w:rsidRPr="00F42539">
        <w:rPr>
          <w:rFonts w:cs="Arial"/>
          <w:szCs w:val="20"/>
        </w:rPr>
        <w:t xml:space="preserve"> == </w:t>
      </w:r>
      <w:r w:rsidRPr="00F42539">
        <w:rPr>
          <w:rFonts w:cs="Arial"/>
          <w:szCs w:val="20"/>
          <w:lang w:val="en-US"/>
        </w:rPr>
        <w:t>b</w:t>
      </w:r>
      <w:r w:rsidRPr="00F42539">
        <w:rPr>
          <w:rFonts w:cs="Arial"/>
          <w:szCs w:val="20"/>
        </w:rPr>
        <w:t>).</w:t>
      </w:r>
    </w:p>
    <w:p w:rsidR="00DB5D16" w:rsidRPr="00F42539" w:rsidRDefault="00DB5D16" w:rsidP="00DB5D16">
      <w:pPr>
        <w:pStyle w:val="a9"/>
        <w:spacing w:after="0"/>
        <w:ind w:left="0"/>
        <w:jc w:val="both"/>
        <w:rPr>
          <w:rFonts w:cs="Arial"/>
          <w:szCs w:val="20"/>
        </w:rPr>
      </w:pPr>
      <w:r w:rsidRPr="00F42539">
        <w:rPr>
          <w:rFonts w:cs="Arial"/>
          <w:szCs w:val="20"/>
        </w:rPr>
        <w:t>Объект неупорядоченного множества использует это выражение для определения эквивалентности двух ключей элементов. В неупорядоченном множестве нет двух элементов, у которых ключи дают истинное значение при использовании этого предиката.</w:t>
      </w:r>
    </w:p>
    <w:p w:rsidR="00DB5D16" w:rsidRPr="00F42539" w:rsidRDefault="00DB5D16" w:rsidP="00DB5D16">
      <w:pPr>
        <w:pStyle w:val="a9"/>
        <w:spacing w:after="0"/>
        <w:ind w:left="0"/>
        <w:jc w:val="both"/>
        <w:rPr>
          <w:rFonts w:cs="Arial"/>
          <w:szCs w:val="20"/>
        </w:rPr>
      </w:pPr>
      <w:r w:rsidRPr="00F42539">
        <w:rPr>
          <w:rFonts w:cs="Arial"/>
          <w:szCs w:val="20"/>
        </w:rPr>
        <w:t>Обозначается как предикат эквивалентности ключей (</w:t>
      </w:r>
      <w:r w:rsidRPr="00F42539">
        <w:rPr>
          <w:rFonts w:cs="Arial"/>
          <w:szCs w:val="20"/>
          <w:lang w:val="en-US"/>
        </w:rPr>
        <w:t>key</w:t>
      </w:r>
      <w:r w:rsidRPr="00F42539">
        <w:rPr>
          <w:rFonts w:cs="Arial"/>
          <w:szCs w:val="20"/>
        </w:rPr>
        <w:t>_</w:t>
      </w:r>
      <w:r w:rsidRPr="00F42539">
        <w:rPr>
          <w:rFonts w:cs="Arial"/>
          <w:szCs w:val="20"/>
          <w:lang w:val="en-US"/>
        </w:rPr>
        <w:t>equal</w:t>
      </w:r>
      <w:r w:rsidRPr="00F42539">
        <w:rPr>
          <w:rFonts w:cs="Arial"/>
          <w:szCs w:val="20"/>
        </w:rPr>
        <w:t>) в неупорядоченном множестве.</w:t>
      </w:r>
    </w:p>
    <w:p w:rsidR="00DB5D16" w:rsidRPr="00F42539" w:rsidRDefault="00DB5D16" w:rsidP="00054E5E">
      <w:pPr>
        <w:pStyle w:val="a9"/>
        <w:numPr>
          <w:ilvl w:val="0"/>
          <w:numId w:val="10"/>
        </w:numPr>
        <w:spacing w:after="0"/>
        <w:ind w:left="0" w:firstLine="567"/>
        <w:jc w:val="both"/>
        <w:rPr>
          <w:rFonts w:cs="Arial"/>
          <w:szCs w:val="20"/>
        </w:rPr>
      </w:pPr>
      <w:r w:rsidRPr="00F42539">
        <w:rPr>
          <w:rFonts w:cs="Arial"/>
          <w:szCs w:val="20"/>
          <w:lang w:val="en-US"/>
        </w:rPr>
        <w:t>Alloc</w:t>
      </w:r>
      <w:r w:rsidRPr="00F42539">
        <w:rPr>
          <w:rFonts w:cs="Arial"/>
          <w:szCs w:val="20"/>
        </w:rPr>
        <w:t>: тип объекта аллокатора, используемого для определения модели выделения памяти. По умолчанию используется шаблон класса аллокатора, который определяет простейшую модель выделения памяти и не зависит от значения.</w:t>
      </w:r>
    </w:p>
    <w:p w:rsidR="00DB5D16" w:rsidRDefault="00DB5D16" w:rsidP="00DB5D16">
      <w:pPr>
        <w:pStyle w:val="a9"/>
        <w:spacing w:after="0"/>
        <w:ind w:left="0"/>
        <w:jc w:val="both"/>
        <w:rPr>
          <w:rFonts w:cs="Arial"/>
          <w:szCs w:val="20"/>
        </w:rPr>
      </w:pPr>
      <w:r w:rsidRPr="00F42539">
        <w:rPr>
          <w:rFonts w:cs="Arial"/>
          <w:szCs w:val="20"/>
        </w:rPr>
        <w:t>Обозначается как тип аллокатора (</w:t>
      </w:r>
      <w:r w:rsidRPr="00F42539">
        <w:rPr>
          <w:rFonts w:cs="Arial"/>
          <w:szCs w:val="20"/>
          <w:lang w:val="en-US"/>
        </w:rPr>
        <w:t>allocator</w:t>
      </w:r>
      <w:r w:rsidRPr="00F42539">
        <w:rPr>
          <w:rFonts w:cs="Arial"/>
          <w:szCs w:val="20"/>
        </w:rPr>
        <w:t>_</w:t>
      </w:r>
      <w:r w:rsidRPr="00F42539">
        <w:rPr>
          <w:rFonts w:cs="Arial"/>
          <w:szCs w:val="20"/>
          <w:lang w:val="en-US"/>
        </w:rPr>
        <w:t>type</w:t>
      </w:r>
      <w:r w:rsidRPr="00F42539">
        <w:rPr>
          <w:rFonts w:cs="Arial"/>
          <w:szCs w:val="20"/>
        </w:rPr>
        <w:t>) в неупорядоченном множестве.</w:t>
      </w:r>
    </w:p>
    <w:p w:rsidR="00DB5D16" w:rsidRPr="00B6093F"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79" w:name="_unordered_set::begin"/>
      <w:bookmarkEnd w:id="279"/>
      <w:r>
        <w:rPr>
          <w:rFonts w:ascii="Arial" w:hAnsi="Arial" w:cs="Arial"/>
          <w:b/>
          <w:i w:val="0"/>
          <w:color w:val="auto"/>
          <w:szCs w:val="20"/>
          <w:lang w:val="en-US"/>
        </w:rPr>
        <w:t>unordered_set</w:t>
      </w:r>
      <w:r w:rsidRPr="002E0645">
        <w:rPr>
          <w:rFonts w:ascii="Arial" w:hAnsi="Arial" w:cs="Arial"/>
          <w:b/>
          <w:i w:val="0"/>
          <w:color w:val="auto"/>
          <w:szCs w:val="20"/>
          <w:lang w:val="en-US"/>
        </w:rPr>
        <w:t>::</w:t>
      </w:r>
      <w:r>
        <w:rPr>
          <w:rFonts w:ascii="Arial" w:hAnsi="Arial" w:cs="Arial"/>
          <w:b/>
          <w:i w:val="0"/>
          <w:color w:val="auto"/>
          <w:szCs w:val="20"/>
          <w:lang w:val="en-US"/>
        </w:rPr>
        <w:t>begin</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методов </w:t>
      </w:r>
      <w:r w:rsidRPr="00AF5E98">
        <w:rPr>
          <w:rFonts w:cs="Arial"/>
          <w:color w:val="000000" w:themeColor="text1"/>
          <w:szCs w:val="20"/>
        </w:rPr>
        <w:t>begin</w:t>
      </w:r>
      <w:r>
        <w:rPr>
          <w:rFonts w:cs="Arial"/>
          <w:color w:val="000000" w:themeColor="text1"/>
          <w:szCs w:val="20"/>
        </w:rPr>
        <w:t xml:space="preserve">() и </w:t>
      </w:r>
      <w:r>
        <w:rPr>
          <w:rFonts w:cs="Arial"/>
          <w:color w:val="000000" w:themeColor="text1"/>
          <w:szCs w:val="20"/>
          <w:lang w:val="en-US"/>
        </w:rPr>
        <w:t>end</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set</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808080"/>
          <w:szCs w:val="19"/>
          <w:lang w:val="en-US"/>
        </w:rPr>
        <w:t>#include</w:t>
      </w:r>
      <w:r w:rsidRPr="00E4082F">
        <w:rPr>
          <w:rFonts w:ascii="Courier New" w:hAnsi="Courier New" w:cs="Courier New"/>
          <w:color w:val="000000"/>
          <w:szCs w:val="19"/>
          <w:lang w:val="en-US"/>
        </w:rPr>
        <w:t xml:space="preserve"> </w:t>
      </w:r>
      <w:r w:rsidRPr="00E4082F">
        <w:rPr>
          <w:rFonts w:ascii="Courier New" w:hAnsi="Courier New" w:cs="Courier New"/>
          <w:color w:val="A31515"/>
          <w:szCs w:val="19"/>
          <w:lang w:val="en-US"/>
        </w:rPr>
        <w:t>&lt;iostream&gt;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808080"/>
          <w:szCs w:val="19"/>
          <w:lang w:val="en-US"/>
        </w:rPr>
        <w:t>#include</w:t>
      </w:r>
      <w:r w:rsidRPr="00E4082F">
        <w:rPr>
          <w:rFonts w:ascii="Courier New" w:hAnsi="Courier New" w:cs="Courier New"/>
          <w:color w:val="000000"/>
          <w:szCs w:val="19"/>
          <w:lang w:val="en-US"/>
        </w:rPr>
        <w:t xml:space="preserve"> </w:t>
      </w:r>
      <w:r w:rsidRPr="00E4082F">
        <w:rPr>
          <w:rFonts w:ascii="Courier New" w:hAnsi="Courier New" w:cs="Courier New"/>
          <w:color w:val="A31515"/>
          <w:szCs w:val="19"/>
          <w:lang w:val="en-US"/>
        </w:rPr>
        <w:t>&lt;string&gt;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808080"/>
          <w:szCs w:val="19"/>
          <w:lang w:val="en-US"/>
        </w:rPr>
        <w:t>#include</w:t>
      </w:r>
      <w:r w:rsidRPr="00E4082F">
        <w:rPr>
          <w:rFonts w:ascii="Courier New" w:hAnsi="Courier New" w:cs="Courier New"/>
          <w:color w:val="000000"/>
          <w:szCs w:val="19"/>
          <w:lang w:val="en-US"/>
        </w:rPr>
        <w:t xml:space="preserve"> </w:t>
      </w:r>
      <w:r w:rsidRPr="00E4082F">
        <w:rPr>
          <w:rFonts w:ascii="Courier New" w:hAnsi="Courier New" w:cs="Courier New"/>
          <w:color w:val="A31515"/>
          <w:szCs w:val="19"/>
          <w:lang w:val="en-US"/>
        </w:rPr>
        <w:t>&lt;unordered_set&gt;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FF"/>
          <w:szCs w:val="19"/>
          <w:lang w:val="en-US"/>
        </w:rPr>
        <w:t>int</w:t>
      </w:r>
      <w:r w:rsidRPr="00E4082F">
        <w:rPr>
          <w:rFonts w:ascii="Courier New" w:hAnsi="Courier New" w:cs="Courier New"/>
          <w:color w:val="000000"/>
          <w:szCs w:val="19"/>
          <w:lang w:val="en-US"/>
        </w:rPr>
        <w:t xml:space="preserve"> main() {</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 xml:space="preserve">    std::</w:t>
      </w:r>
      <w:r w:rsidRPr="00E4082F">
        <w:rPr>
          <w:rFonts w:ascii="Courier New" w:hAnsi="Courier New" w:cs="Courier New"/>
          <w:color w:val="2B91AF"/>
          <w:szCs w:val="19"/>
          <w:lang w:val="en-US"/>
        </w:rPr>
        <w:t>unordered_set</w:t>
      </w:r>
      <w:r w:rsidRPr="00E4082F">
        <w:rPr>
          <w:rFonts w:ascii="Courier New" w:hAnsi="Courier New" w:cs="Courier New"/>
          <w:color w:val="000000"/>
          <w:szCs w:val="19"/>
          <w:lang w:val="en-US"/>
        </w:rPr>
        <w:t>&lt;std::</w:t>
      </w:r>
      <w:r w:rsidRPr="00E4082F">
        <w:rPr>
          <w:rFonts w:ascii="Courier New" w:hAnsi="Courier New" w:cs="Courier New"/>
          <w:color w:val="2B91AF"/>
          <w:szCs w:val="19"/>
          <w:lang w:val="en-US"/>
        </w:rPr>
        <w:t>string</w:t>
      </w:r>
      <w:r w:rsidRPr="00E4082F">
        <w:rPr>
          <w:rFonts w:ascii="Courier New" w:hAnsi="Courier New" w:cs="Courier New"/>
          <w:color w:val="000000"/>
          <w:szCs w:val="19"/>
          <w:lang w:val="en-US"/>
        </w:rPr>
        <w:t>&gt; myset =</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 xml:space="preserve">    { </w:t>
      </w:r>
      <w:r w:rsidRPr="00E4082F">
        <w:rPr>
          <w:rFonts w:ascii="Courier New" w:hAnsi="Courier New" w:cs="Courier New"/>
          <w:color w:val="A31515"/>
          <w:szCs w:val="19"/>
          <w:lang w:val="en-US"/>
        </w:rPr>
        <w:t>"Mercury"</w:t>
      </w:r>
      <w:r w:rsidRPr="00E4082F">
        <w:rPr>
          <w:rFonts w:ascii="Courier New" w:hAnsi="Courier New" w:cs="Courier New"/>
          <w:color w:val="000000"/>
          <w:szCs w:val="19"/>
          <w:lang w:val="en-US"/>
        </w:rPr>
        <w:t>,</w:t>
      </w:r>
      <w:r w:rsidRPr="00E4082F">
        <w:rPr>
          <w:rFonts w:ascii="Courier New" w:hAnsi="Courier New" w:cs="Courier New"/>
          <w:color w:val="A31515"/>
          <w:szCs w:val="19"/>
          <w:lang w:val="en-US"/>
        </w:rPr>
        <w:t>"Venus"</w:t>
      </w:r>
      <w:r w:rsidRPr="00E4082F">
        <w:rPr>
          <w:rFonts w:ascii="Courier New" w:hAnsi="Courier New" w:cs="Courier New"/>
          <w:color w:val="000000"/>
          <w:szCs w:val="19"/>
          <w:lang w:val="en-US"/>
        </w:rPr>
        <w:t>,</w:t>
      </w:r>
      <w:r w:rsidRPr="00E4082F">
        <w:rPr>
          <w:rFonts w:ascii="Courier New" w:hAnsi="Courier New" w:cs="Courier New"/>
          <w:color w:val="A31515"/>
          <w:szCs w:val="19"/>
          <w:lang w:val="en-US"/>
        </w:rPr>
        <w:t>"Earth"</w:t>
      </w:r>
      <w:r w:rsidRPr="00E4082F">
        <w:rPr>
          <w:rFonts w:ascii="Courier New" w:hAnsi="Courier New" w:cs="Courier New"/>
          <w:color w:val="000000"/>
          <w:szCs w:val="19"/>
          <w:lang w:val="en-US"/>
        </w:rPr>
        <w:t>,</w:t>
      </w:r>
      <w:r w:rsidRPr="00E4082F">
        <w:rPr>
          <w:rFonts w:ascii="Courier New" w:hAnsi="Courier New" w:cs="Courier New"/>
          <w:color w:val="A31515"/>
          <w:szCs w:val="19"/>
          <w:lang w:val="en-US"/>
        </w:rPr>
        <w:t>"Mars"</w:t>
      </w:r>
      <w:r w:rsidRPr="00E4082F">
        <w:rPr>
          <w:rFonts w:ascii="Courier New" w:hAnsi="Courier New" w:cs="Courier New"/>
          <w:color w:val="000000"/>
          <w:szCs w:val="19"/>
          <w:lang w:val="en-US"/>
        </w:rPr>
        <w:t>,</w:t>
      </w:r>
      <w:r w:rsidRPr="00E4082F">
        <w:rPr>
          <w:rFonts w:ascii="Courier New" w:hAnsi="Courier New" w:cs="Courier New"/>
          <w:color w:val="A31515"/>
          <w:szCs w:val="19"/>
          <w:lang w:val="en-US"/>
        </w:rPr>
        <w:t>"Jupiter"</w:t>
      </w:r>
      <w:r w:rsidRPr="00E4082F">
        <w:rPr>
          <w:rFonts w:ascii="Courier New" w:hAnsi="Courier New" w:cs="Courier New"/>
          <w:color w:val="000000"/>
          <w:szCs w:val="19"/>
          <w:lang w:val="en-US"/>
        </w:rPr>
        <w:t>,</w:t>
      </w:r>
      <w:r w:rsidRPr="00E4082F">
        <w:rPr>
          <w:rFonts w:ascii="Courier New" w:hAnsi="Courier New" w:cs="Courier New"/>
          <w:color w:val="A31515"/>
          <w:szCs w:val="19"/>
          <w:lang w:val="en-US"/>
        </w:rPr>
        <w:t>"Saturn"</w:t>
      </w:r>
      <w:r w:rsidRPr="00E4082F">
        <w:rPr>
          <w:rFonts w:ascii="Courier New" w:hAnsi="Courier New" w:cs="Courier New"/>
          <w:color w:val="000000"/>
          <w:szCs w:val="19"/>
          <w:lang w:val="en-US"/>
        </w:rPr>
        <w:t>,</w:t>
      </w:r>
      <w:r w:rsidRPr="00E4082F">
        <w:rPr>
          <w:rFonts w:ascii="Courier New" w:hAnsi="Courier New" w:cs="Courier New"/>
          <w:color w:val="A31515"/>
          <w:szCs w:val="19"/>
          <w:lang w:val="en-US"/>
        </w:rPr>
        <w:t>"Uranus"</w:t>
      </w:r>
      <w:r w:rsidRPr="00E4082F">
        <w:rPr>
          <w:rFonts w:ascii="Courier New" w:hAnsi="Courier New" w:cs="Courier New"/>
          <w:color w:val="000000"/>
          <w:szCs w:val="19"/>
          <w:lang w:val="en-US"/>
        </w:rPr>
        <w:t>,</w:t>
      </w:r>
      <w:r w:rsidRPr="00E4082F">
        <w:rPr>
          <w:rFonts w:ascii="Courier New" w:hAnsi="Courier New" w:cs="Courier New"/>
          <w:color w:val="A31515"/>
          <w:szCs w:val="19"/>
          <w:lang w:val="en-US"/>
        </w:rPr>
        <w:t>"Neptune"</w:t>
      </w:r>
      <w:r w:rsidRPr="00E4082F">
        <w:rPr>
          <w:rFonts w:ascii="Courier New" w:hAnsi="Courier New" w:cs="Courier New"/>
          <w:color w:val="000000"/>
          <w:szCs w:val="19"/>
          <w:lang w:val="en-US"/>
        </w:rPr>
        <w:t xml:space="preserve"> };</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 xml:space="preserve">    std::cout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w:t>
      </w:r>
      <w:r w:rsidRPr="00E4082F">
        <w:rPr>
          <w:rFonts w:ascii="Courier New" w:hAnsi="Courier New" w:cs="Courier New"/>
          <w:color w:val="A31515"/>
          <w:szCs w:val="19"/>
          <w:lang w:val="en-US"/>
        </w:rPr>
        <w:t>"myset contains:"</w:t>
      </w:r>
      <w:r w:rsidRPr="00E4082F">
        <w:rPr>
          <w:rFonts w:ascii="Courier New" w:hAnsi="Courier New" w:cs="Courier New"/>
          <w:color w:val="000000"/>
          <w:szCs w:val="19"/>
          <w:lang w:val="en-US"/>
        </w:rPr>
        <w: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 xml:space="preserve">    </w:t>
      </w:r>
      <w:r w:rsidRPr="00E4082F">
        <w:rPr>
          <w:rFonts w:ascii="Courier New" w:hAnsi="Courier New" w:cs="Courier New"/>
          <w:color w:val="0000FF"/>
          <w:szCs w:val="19"/>
          <w:lang w:val="en-US"/>
        </w:rPr>
        <w:t>for</w:t>
      </w:r>
      <w:r w:rsidRPr="00E4082F">
        <w:rPr>
          <w:rFonts w:ascii="Courier New" w:hAnsi="Courier New" w:cs="Courier New"/>
          <w:color w:val="000000"/>
          <w:szCs w:val="19"/>
          <w:lang w:val="en-US"/>
        </w:rPr>
        <w:t xml:space="preserve"> (</w:t>
      </w:r>
      <w:r w:rsidRPr="00E4082F">
        <w:rPr>
          <w:rFonts w:ascii="Courier New" w:hAnsi="Courier New" w:cs="Courier New"/>
          <w:color w:val="0000FF"/>
          <w:szCs w:val="19"/>
          <w:lang w:val="en-US"/>
        </w:rPr>
        <w:t>auto</w:t>
      </w:r>
      <w:r w:rsidRPr="00E4082F">
        <w:rPr>
          <w:rFonts w:ascii="Courier New" w:hAnsi="Courier New" w:cs="Courier New"/>
          <w:color w:val="000000"/>
          <w:szCs w:val="19"/>
          <w:lang w:val="en-US"/>
        </w:rPr>
        <w:t xml:space="preserve"> it = myset.begin(); it </w:t>
      </w:r>
      <w:r w:rsidRPr="00E4082F">
        <w:rPr>
          <w:rFonts w:ascii="Courier New" w:hAnsi="Courier New" w:cs="Courier New"/>
          <w:color w:val="008080"/>
          <w:szCs w:val="19"/>
          <w:lang w:val="en-US"/>
        </w:rPr>
        <w:t>!=</w:t>
      </w:r>
      <w:r w:rsidRPr="00E4082F">
        <w:rPr>
          <w:rFonts w:ascii="Courier New" w:hAnsi="Courier New" w:cs="Courier New"/>
          <w:color w:val="000000"/>
          <w:szCs w:val="19"/>
          <w:lang w:val="en-US"/>
        </w:rPr>
        <w:t xml:space="preserve"> myset.end(); </w:t>
      </w:r>
      <w:r w:rsidRPr="00E4082F">
        <w:rPr>
          <w:rFonts w:ascii="Courier New" w:hAnsi="Courier New" w:cs="Courier New"/>
          <w:color w:val="008080"/>
          <w:szCs w:val="19"/>
          <w:lang w:val="en-US"/>
        </w:rPr>
        <w:t>++</w:t>
      </w:r>
      <w:r w:rsidRPr="00E4082F">
        <w:rPr>
          <w:rFonts w:ascii="Courier New" w:hAnsi="Courier New" w:cs="Courier New"/>
          <w:color w:val="000000"/>
          <w:szCs w:val="19"/>
          <w:lang w:val="en-US"/>
        </w:rPr>
        <w:t>it)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 xml:space="preserve">        std::cout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w:t>
      </w:r>
      <w:r w:rsidRPr="00E4082F">
        <w:rPr>
          <w:rFonts w:ascii="Courier New" w:hAnsi="Courier New" w:cs="Courier New"/>
          <w:color w:val="A31515"/>
          <w:szCs w:val="19"/>
          <w:lang w:val="en-US"/>
        </w:rPr>
        <w:t>" "</w:t>
      </w:r>
      <w:r w:rsidRPr="00E4082F">
        <w:rPr>
          <w:rFonts w:ascii="Courier New" w:hAnsi="Courier New" w:cs="Courier New"/>
          <w:color w:val="000000"/>
          <w:szCs w:val="19"/>
          <w:lang w:val="en-US"/>
        </w:rPr>
        <w:t xml:space="preserve">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w:t>
      </w:r>
      <w:r w:rsidRPr="00E4082F">
        <w:rPr>
          <w:rFonts w:ascii="Courier New" w:hAnsi="Courier New" w:cs="Courier New"/>
          <w:color w:val="008080"/>
          <w:szCs w:val="19"/>
          <w:lang w:val="en-US"/>
        </w:rPr>
        <w:t>*</w:t>
      </w:r>
      <w:r w:rsidRPr="00E4082F">
        <w:rPr>
          <w:rFonts w:ascii="Courier New" w:hAnsi="Courier New" w:cs="Courier New"/>
          <w:color w:val="000000"/>
          <w:szCs w:val="19"/>
          <w:lang w:val="en-US"/>
        </w:rPr>
        <w:t>it;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 xml:space="preserve">    std::cout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std::endl;</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 xml:space="preserve">    std::cout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w:t>
      </w:r>
      <w:r w:rsidRPr="00E4082F">
        <w:rPr>
          <w:rFonts w:ascii="Courier New" w:hAnsi="Courier New" w:cs="Courier New"/>
          <w:color w:val="A31515"/>
          <w:szCs w:val="19"/>
          <w:lang w:val="en-US"/>
        </w:rPr>
        <w:t>"myset's buckets contain:\n"</w:t>
      </w:r>
      <w:r w:rsidRPr="00E4082F">
        <w:rPr>
          <w:rFonts w:ascii="Courier New" w:hAnsi="Courier New" w:cs="Courier New"/>
          <w:color w:val="000000"/>
          <w:szCs w:val="19"/>
          <w:lang w:val="en-US"/>
        </w:rPr>
        <w: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 xml:space="preserve">    </w:t>
      </w:r>
      <w:r w:rsidRPr="00E4082F">
        <w:rPr>
          <w:rFonts w:ascii="Courier New" w:hAnsi="Courier New" w:cs="Courier New"/>
          <w:color w:val="0000FF"/>
          <w:szCs w:val="19"/>
          <w:lang w:val="en-US"/>
        </w:rPr>
        <w:t>for</w:t>
      </w:r>
      <w:r w:rsidRPr="00E4082F">
        <w:rPr>
          <w:rFonts w:ascii="Courier New" w:hAnsi="Courier New" w:cs="Courier New"/>
          <w:color w:val="000000"/>
          <w:szCs w:val="19"/>
          <w:lang w:val="en-US"/>
        </w:rPr>
        <w:t xml:space="preserve"> (</w:t>
      </w:r>
      <w:r w:rsidRPr="00E4082F">
        <w:rPr>
          <w:rFonts w:ascii="Courier New" w:hAnsi="Courier New" w:cs="Courier New"/>
          <w:color w:val="0000FF"/>
          <w:szCs w:val="19"/>
          <w:lang w:val="en-US"/>
        </w:rPr>
        <w:t>unsigned</w:t>
      </w:r>
      <w:r w:rsidRPr="00E4082F">
        <w:rPr>
          <w:rFonts w:ascii="Courier New" w:hAnsi="Courier New" w:cs="Courier New"/>
          <w:color w:val="000000"/>
          <w:szCs w:val="19"/>
          <w:lang w:val="en-US"/>
        </w:rPr>
        <w:t xml:space="preserve"> i = 0; i &lt; myset.bucket_count(); ++i) {</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 xml:space="preserve">        std::cout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w:t>
      </w:r>
      <w:r w:rsidRPr="00E4082F">
        <w:rPr>
          <w:rFonts w:ascii="Courier New" w:hAnsi="Courier New" w:cs="Courier New"/>
          <w:color w:val="A31515"/>
          <w:szCs w:val="19"/>
          <w:lang w:val="en-US"/>
        </w:rPr>
        <w:t>"bucket #"</w:t>
      </w:r>
      <w:r w:rsidRPr="00E4082F">
        <w:rPr>
          <w:rFonts w:ascii="Courier New" w:hAnsi="Courier New" w:cs="Courier New"/>
          <w:color w:val="000000"/>
          <w:szCs w:val="19"/>
          <w:lang w:val="en-US"/>
        </w:rPr>
        <w:t xml:space="preserve">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i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w:t>
      </w:r>
      <w:r w:rsidRPr="00E4082F">
        <w:rPr>
          <w:rFonts w:ascii="Courier New" w:hAnsi="Courier New" w:cs="Courier New"/>
          <w:color w:val="A31515"/>
          <w:szCs w:val="19"/>
          <w:lang w:val="en-US"/>
        </w:rPr>
        <w:t>" contains:"</w:t>
      </w:r>
      <w:r w:rsidRPr="00E4082F">
        <w:rPr>
          <w:rFonts w:ascii="Courier New" w:hAnsi="Courier New" w:cs="Courier New"/>
          <w:color w:val="000000"/>
          <w:szCs w:val="19"/>
          <w:lang w:val="en-US"/>
        </w:rPr>
        <w: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 xml:space="preserve">        </w:t>
      </w:r>
      <w:r w:rsidRPr="00E4082F">
        <w:rPr>
          <w:rFonts w:ascii="Courier New" w:hAnsi="Courier New" w:cs="Courier New"/>
          <w:color w:val="0000FF"/>
          <w:szCs w:val="19"/>
          <w:lang w:val="en-US"/>
        </w:rPr>
        <w:t>for</w:t>
      </w:r>
      <w:r w:rsidRPr="00E4082F">
        <w:rPr>
          <w:rFonts w:ascii="Courier New" w:hAnsi="Courier New" w:cs="Courier New"/>
          <w:color w:val="000000"/>
          <w:szCs w:val="19"/>
          <w:lang w:val="en-US"/>
        </w:rPr>
        <w:t xml:space="preserve"> (</w:t>
      </w:r>
      <w:r w:rsidRPr="00E4082F">
        <w:rPr>
          <w:rFonts w:ascii="Courier New" w:hAnsi="Courier New" w:cs="Courier New"/>
          <w:color w:val="0000FF"/>
          <w:szCs w:val="19"/>
          <w:lang w:val="en-US"/>
        </w:rPr>
        <w:t>auto</w:t>
      </w:r>
      <w:r w:rsidRPr="00E4082F">
        <w:rPr>
          <w:rFonts w:ascii="Courier New" w:hAnsi="Courier New" w:cs="Courier New"/>
          <w:color w:val="000000"/>
          <w:szCs w:val="19"/>
          <w:lang w:val="en-US"/>
        </w:rPr>
        <w:t xml:space="preserve"> local_it = myset.begin(i); local_it </w:t>
      </w:r>
      <w:r w:rsidRPr="00E4082F">
        <w:rPr>
          <w:rFonts w:ascii="Courier New" w:hAnsi="Courier New" w:cs="Courier New"/>
          <w:color w:val="008080"/>
          <w:szCs w:val="19"/>
          <w:lang w:val="en-US"/>
        </w:rPr>
        <w:t>!=</w:t>
      </w:r>
      <w:r w:rsidRPr="00E4082F">
        <w:rPr>
          <w:rFonts w:ascii="Courier New" w:hAnsi="Courier New" w:cs="Courier New"/>
          <w:color w:val="000000"/>
          <w:szCs w:val="19"/>
          <w:lang w:val="en-US"/>
        </w:rPr>
        <w:t xml:space="preserve"> myset.end(i); </w:t>
      </w:r>
      <w:r w:rsidRPr="00E4082F">
        <w:rPr>
          <w:rFonts w:ascii="Courier New" w:hAnsi="Courier New" w:cs="Courier New"/>
          <w:color w:val="008080"/>
          <w:szCs w:val="19"/>
          <w:lang w:val="en-US"/>
        </w:rPr>
        <w:t>++</w:t>
      </w:r>
      <w:r w:rsidRPr="00E4082F">
        <w:rPr>
          <w:rFonts w:ascii="Courier New" w:hAnsi="Courier New" w:cs="Courier New"/>
          <w:color w:val="000000"/>
          <w:szCs w:val="19"/>
          <w:lang w:val="en-US"/>
        </w:rPr>
        <w:t>local_it)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 xml:space="preserve">            std::cout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w:t>
      </w:r>
      <w:r w:rsidRPr="00E4082F">
        <w:rPr>
          <w:rFonts w:ascii="Courier New" w:hAnsi="Courier New" w:cs="Courier New"/>
          <w:color w:val="A31515"/>
          <w:szCs w:val="19"/>
          <w:lang w:val="en-US"/>
        </w:rPr>
        <w:t>" "</w:t>
      </w:r>
      <w:r w:rsidRPr="00E4082F">
        <w:rPr>
          <w:rFonts w:ascii="Courier New" w:hAnsi="Courier New" w:cs="Courier New"/>
          <w:color w:val="000000"/>
          <w:szCs w:val="19"/>
          <w:lang w:val="en-US"/>
        </w:rPr>
        <w:t xml:space="preserve">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w:t>
      </w:r>
      <w:r w:rsidRPr="00E4082F">
        <w:rPr>
          <w:rFonts w:ascii="Courier New" w:hAnsi="Courier New" w:cs="Courier New"/>
          <w:color w:val="008080"/>
          <w:szCs w:val="19"/>
          <w:lang w:val="en-US"/>
        </w:rPr>
        <w:t>*</w:t>
      </w:r>
      <w:r w:rsidRPr="00E4082F">
        <w:rPr>
          <w:rFonts w:ascii="Courier New" w:hAnsi="Courier New" w:cs="Courier New"/>
          <w:color w:val="000000"/>
          <w:szCs w:val="19"/>
          <w:lang w:val="en-US"/>
        </w:rPr>
        <w:t>local_it;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 xml:space="preserve">        std::cout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std::endl;</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rPr>
      </w:pPr>
      <w:r w:rsidRPr="00E4082F">
        <w:rPr>
          <w:rFonts w:ascii="Courier New" w:hAnsi="Courier New" w:cs="Courier New"/>
          <w:color w:val="000000"/>
          <w:szCs w:val="19"/>
          <w:lang w:val="en-US"/>
        </w:rPr>
        <w:t xml:space="preserve">    </w:t>
      </w:r>
      <w:r w:rsidRPr="00E4082F">
        <w:rPr>
          <w:rFonts w:ascii="Courier New" w:hAnsi="Courier New" w:cs="Courier New"/>
          <w:color w:val="000000"/>
          <w:szCs w:val="19"/>
        </w:rPr>
        <w: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rPr>
      </w:pPr>
    </w:p>
    <w:p w:rsidR="00DB5D16" w:rsidRPr="00E4082F" w:rsidRDefault="00DB5D16" w:rsidP="00DB5D16">
      <w:pPr>
        <w:autoSpaceDE w:val="0"/>
        <w:autoSpaceDN w:val="0"/>
        <w:adjustRightInd w:val="0"/>
        <w:spacing w:after="0" w:line="240" w:lineRule="auto"/>
        <w:rPr>
          <w:rFonts w:ascii="Courier New" w:hAnsi="Courier New" w:cs="Courier New"/>
          <w:color w:val="000000"/>
          <w:szCs w:val="19"/>
        </w:rPr>
      </w:pPr>
      <w:r w:rsidRPr="00E4082F">
        <w:rPr>
          <w:rFonts w:ascii="Courier New" w:hAnsi="Courier New" w:cs="Courier New"/>
          <w:color w:val="000000"/>
          <w:szCs w:val="19"/>
        </w:rPr>
        <w:lastRenderedPageBreak/>
        <w:t xml:space="preserve">    </w:t>
      </w:r>
      <w:r w:rsidRPr="00E4082F">
        <w:rPr>
          <w:rFonts w:ascii="Courier New" w:hAnsi="Courier New" w:cs="Courier New"/>
          <w:color w:val="0000FF"/>
          <w:szCs w:val="19"/>
        </w:rPr>
        <w:t>return</w:t>
      </w:r>
      <w:r w:rsidRPr="00E4082F">
        <w:rPr>
          <w:rFonts w:ascii="Courier New" w:hAnsi="Courier New" w:cs="Courier New"/>
          <w:color w:val="000000"/>
          <w:szCs w:val="19"/>
        </w:rPr>
        <w:t xml:space="preserve"> 0;</w:t>
      </w:r>
    </w:p>
    <w:p w:rsidR="00DB5D16" w:rsidRPr="00E4082F" w:rsidRDefault="00DB5D16" w:rsidP="00DB5D16">
      <w:pPr>
        <w:spacing w:after="80"/>
        <w:jc w:val="both"/>
        <w:rPr>
          <w:rFonts w:ascii="Courier New" w:hAnsi="Courier New" w:cs="Courier New"/>
          <w:color w:val="000000"/>
          <w:szCs w:val="19"/>
        </w:rPr>
      </w:pPr>
      <w:r w:rsidRPr="00E4082F">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4082F">
        <w:rPr>
          <w:rFonts w:cs="Arial"/>
          <w:noProof/>
          <w:color w:val="000000"/>
          <w:szCs w:val="20"/>
          <w:lang w:eastAsia="ru-RU"/>
        </w:rPr>
        <w:drawing>
          <wp:inline distT="0" distB="0" distL="0" distR="0" wp14:anchorId="3490C2CE" wp14:editId="308E2989">
            <wp:extent cx="4934857" cy="2181395"/>
            <wp:effectExtent l="0" t="0" r="0" b="9525"/>
            <wp:docPr id="296"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4991888" cy="2206605"/>
                    </a:xfrm>
                    <a:prstGeom prst="rect">
                      <a:avLst/>
                    </a:prstGeom>
                  </pic:spPr>
                </pic:pic>
              </a:graphicData>
            </a:graphic>
          </wp:inline>
        </w:drawing>
      </w:r>
    </w:p>
    <w:p w:rsidR="00DB5D16" w:rsidRPr="0051065D" w:rsidRDefault="00E02D8B" w:rsidP="00DB5D16">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12328F"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80" w:name="_unordered_set::end"/>
      <w:bookmarkEnd w:id="280"/>
      <w:r>
        <w:rPr>
          <w:rFonts w:ascii="Arial" w:hAnsi="Arial" w:cs="Arial"/>
          <w:b/>
          <w:i w:val="0"/>
          <w:color w:val="auto"/>
          <w:szCs w:val="20"/>
          <w:lang w:val="en-US"/>
        </w:rPr>
        <w:t>unordered_set</w:t>
      </w:r>
      <w:r w:rsidRPr="002E0645">
        <w:rPr>
          <w:rFonts w:ascii="Arial" w:hAnsi="Arial" w:cs="Arial"/>
          <w:b/>
          <w:i w:val="0"/>
          <w:color w:val="auto"/>
          <w:szCs w:val="20"/>
          <w:lang w:val="en-US"/>
        </w:rPr>
        <w:t>::</w:t>
      </w:r>
      <w:r>
        <w:rPr>
          <w:rFonts w:ascii="Arial" w:hAnsi="Arial" w:cs="Arial"/>
          <w:b/>
          <w:i w:val="0"/>
          <w:color w:val="auto"/>
          <w:szCs w:val="20"/>
          <w:lang w:val="en-US"/>
        </w:rPr>
        <w:t>end</w:t>
      </w:r>
    </w:p>
    <w:p w:rsidR="00DB5D16" w:rsidRPr="00E4082F"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81" w:name="_unordered_set::cbegin"/>
      <w:bookmarkEnd w:id="281"/>
      <w:r>
        <w:rPr>
          <w:rFonts w:ascii="Arial" w:hAnsi="Arial" w:cs="Arial"/>
          <w:b/>
          <w:i w:val="0"/>
          <w:color w:val="auto"/>
          <w:szCs w:val="20"/>
          <w:lang w:val="en-US"/>
        </w:rPr>
        <w:t>unordered_set</w:t>
      </w:r>
      <w:r w:rsidRPr="002E0645">
        <w:rPr>
          <w:rFonts w:ascii="Arial" w:hAnsi="Arial" w:cs="Arial"/>
          <w:b/>
          <w:i w:val="0"/>
          <w:color w:val="auto"/>
          <w:szCs w:val="20"/>
          <w:lang w:val="en-US"/>
        </w:rPr>
        <w:t>::</w:t>
      </w:r>
      <w:r>
        <w:rPr>
          <w:rFonts w:ascii="Arial" w:hAnsi="Arial" w:cs="Arial"/>
          <w:b/>
          <w:i w:val="0"/>
          <w:color w:val="auto"/>
          <w:szCs w:val="20"/>
          <w:lang w:val="en-US"/>
        </w:rPr>
        <w:t>cbegin</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методов </w:t>
      </w:r>
      <w:r>
        <w:rPr>
          <w:rFonts w:cs="Arial"/>
          <w:color w:val="000000" w:themeColor="text1"/>
          <w:szCs w:val="20"/>
          <w:lang w:val="en-US"/>
        </w:rPr>
        <w:t>c</w:t>
      </w:r>
      <w:r w:rsidRPr="00AF5E98">
        <w:rPr>
          <w:rFonts w:cs="Arial"/>
          <w:color w:val="000000" w:themeColor="text1"/>
          <w:szCs w:val="20"/>
        </w:rPr>
        <w:t>begin</w:t>
      </w:r>
      <w:r>
        <w:rPr>
          <w:rFonts w:cs="Arial"/>
          <w:color w:val="000000" w:themeColor="text1"/>
          <w:szCs w:val="20"/>
        </w:rPr>
        <w:t xml:space="preserve">() и </w:t>
      </w:r>
      <w:r>
        <w:rPr>
          <w:rFonts w:cs="Arial"/>
          <w:color w:val="000000" w:themeColor="text1"/>
          <w:szCs w:val="20"/>
          <w:lang w:val="en-US"/>
        </w:rPr>
        <w:t>cend</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set</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808080"/>
          <w:szCs w:val="19"/>
          <w:lang w:val="en-US"/>
        </w:rPr>
        <w:t>#include</w:t>
      </w:r>
      <w:r w:rsidRPr="00E4082F">
        <w:rPr>
          <w:rFonts w:ascii="Courier New" w:hAnsi="Courier New" w:cs="Courier New"/>
          <w:color w:val="000000"/>
          <w:szCs w:val="19"/>
          <w:lang w:val="en-US"/>
        </w:rPr>
        <w:t xml:space="preserve"> </w:t>
      </w:r>
      <w:r w:rsidRPr="00E4082F">
        <w:rPr>
          <w:rFonts w:ascii="Courier New" w:hAnsi="Courier New" w:cs="Courier New"/>
          <w:color w:val="A31515"/>
          <w:szCs w:val="19"/>
          <w:lang w:val="en-US"/>
        </w:rPr>
        <w:t>&lt;iostream&gt;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808080"/>
          <w:szCs w:val="19"/>
          <w:lang w:val="en-US"/>
        </w:rPr>
        <w:t>#include</w:t>
      </w:r>
      <w:r w:rsidRPr="00E4082F">
        <w:rPr>
          <w:rFonts w:ascii="Courier New" w:hAnsi="Courier New" w:cs="Courier New"/>
          <w:color w:val="000000"/>
          <w:szCs w:val="19"/>
          <w:lang w:val="en-US"/>
        </w:rPr>
        <w:t xml:space="preserve"> </w:t>
      </w:r>
      <w:r w:rsidRPr="00E4082F">
        <w:rPr>
          <w:rFonts w:ascii="Courier New" w:hAnsi="Courier New" w:cs="Courier New"/>
          <w:color w:val="A31515"/>
          <w:szCs w:val="19"/>
          <w:lang w:val="en-US"/>
        </w:rPr>
        <w:t>&lt;string&gt;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808080"/>
          <w:szCs w:val="19"/>
          <w:lang w:val="en-US"/>
        </w:rPr>
        <w:t>#include</w:t>
      </w:r>
      <w:r w:rsidRPr="00E4082F">
        <w:rPr>
          <w:rFonts w:ascii="Courier New" w:hAnsi="Courier New" w:cs="Courier New"/>
          <w:color w:val="000000"/>
          <w:szCs w:val="19"/>
          <w:lang w:val="en-US"/>
        </w:rPr>
        <w:t xml:space="preserve"> </w:t>
      </w:r>
      <w:r w:rsidRPr="00E4082F">
        <w:rPr>
          <w:rFonts w:ascii="Courier New" w:hAnsi="Courier New" w:cs="Courier New"/>
          <w:color w:val="A31515"/>
          <w:szCs w:val="19"/>
          <w:lang w:val="en-US"/>
        </w:rPr>
        <w:t>&lt;unordered_set&gt;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FF"/>
          <w:szCs w:val="19"/>
          <w:lang w:val="en-US"/>
        </w:rPr>
        <w:t>int</w:t>
      </w:r>
      <w:r w:rsidRPr="00E4082F">
        <w:rPr>
          <w:rFonts w:ascii="Courier New" w:hAnsi="Courier New" w:cs="Courier New"/>
          <w:color w:val="000000"/>
          <w:szCs w:val="19"/>
          <w:lang w:val="en-US"/>
        </w:rPr>
        <w:t xml:space="preserve"> main() {</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 xml:space="preserve">    std::</w:t>
      </w:r>
      <w:r w:rsidRPr="00E4082F">
        <w:rPr>
          <w:rFonts w:ascii="Courier New" w:hAnsi="Courier New" w:cs="Courier New"/>
          <w:color w:val="2B91AF"/>
          <w:szCs w:val="19"/>
          <w:lang w:val="en-US"/>
        </w:rPr>
        <w:t>unordered_set</w:t>
      </w:r>
      <w:r w:rsidRPr="00E4082F">
        <w:rPr>
          <w:rFonts w:ascii="Courier New" w:hAnsi="Courier New" w:cs="Courier New"/>
          <w:color w:val="000000"/>
          <w:szCs w:val="19"/>
          <w:lang w:val="en-US"/>
        </w:rPr>
        <w:t>&lt;std::</w:t>
      </w:r>
      <w:r w:rsidRPr="00E4082F">
        <w:rPr>
          <w:rFonts w:ascii="Courier New" w:hAnsi="Courier New" w:cs="Courier New"/>
          <w:color w:val="2B91AF"/>
          <w:szCs w:val="19"/>
          <w:lang w:val="en-US"/>
        </w:rPr>
        <w:t>string</w:t>
      </w:r>
      <w:r w:rsidRPr="00E4082F">
        <w:rPr>
          <w:rFonts w:ascii="Courier New" w:hAnsi="Courier New" w:cs="Courier New"/>
          <w:color w:val="000000"/>
          <w:szCs w:val="19"/>
          <w:lang w:val="en-US"/>
        </w:rPr>
        <w:t>&gt; myset =</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 xml:space="preserve">    { </w:t>
      </w:r>
      <w:r w:rsidRPr="00E4082F">
        <w:rPr>
          <w:rFonts w:ascii="Courier New" w:hAnsi="Courier New" w:cs="Courier New"/>
          <w:color w:val="A31515"/>
          <w:szCs w:val="19"/>
          <w:lang w:val="en-US"/>
        </w:rPr>
        <w:t>"Mercury"</w:t>
      </w:r>
      <w:r w:rsidRPr="00E4082F">
        <w:rPr>
          <w:rFonts w:ascii="Courier New" w:hAnsi="Courier New" w:cs="Courier New"/>
          <w:color w:val="000000"/>
          <w:szCs w:val="19"/>
          <w:lang w:val="en-US"/>
        </w:rPr>
        <w:t>,</w:t>
      </w:r>
      <w:r w:rsidRPr="00E4082F">
        <w:rPr>
          <w:rFonts w:ascii="Courier New" w:hAnsi="Courier New" w:cs="Courier New"/>
          <w:color w:val="A31515"/>
          <w:szCs w:val="19"/>
          <w:lang w:val="en-US"/>
        </w:rPr>
        <w:t>"Venus"</w:t>
      </w:r>
      <w:r w:rsidRPr="00E4082F">
        <w:rPr>
          <w:rFonts w:ascii="Courier New" w:hAnsi="Courier New" w:cs="Courier New"/>
          <w:color w:val="000000"/>
          <w:szCs w:val="19"/>
          <w:lang w:val="en-US"/>
        </w:rPr>
        <w:t>,</w:t>
      </w:r>
      <w:r w:rsidRPr="00E4082F">
        <w:rPr>
          <w:rFonts w:ascii="Courier New" w:hAnsi="Courier New" w:cs="Courier New"/>
          <w:color w:val="A31515"/>
          <w:szCs w:val="19"/>
          <w:lang w:val="en-US"/>
        </w:rPr>
        <w:t>"Earth"</w:t>
      </w:r>
      <w:r w:rsidRPr="00E4082F">
        <w:rPr>
          <w:rFonts w:ascii="Courier New" w:hAnsi="Courier New" w:cs="Courier New"/>
          <w:color w:val="000000"/>
          <w:szCs w:val="19"/>
          <w:lang w:val="en-US"/>
        </w:rPr>
        <w:t>,</w:t>
      </w:r>
      <w:r w:rsidRPr="00E4082F">
        <w:rPr>
          <w:rFonts w:ascii="Courier New" w:hAnsi="Courier New" w:cs="Courier New"/>
          <w:color w:val="A31515"/>
          <w:szCs w:val="19"/>
          <w:lang w:val="en-US"/>
        </w:rPr>
        <w:t>"Mars"</w:t>
      </w:r>
      <w:r w:rsidRPr="00E4082F">
        <w:rPr>
          <w:rFonts w:ascii="Courier New" w:hAnsi="Courier New" w:cs="Courier New"/>
          <w:color w:val="000000"/>
          <w:szCs w:val="19"/>
          <w:lang w:val="en-US"/>
        </w:rPr>
        <w:t>,</w:t>
      </w:r>
      <w:r w:rsidRPr="00E4082F">
        <w:rPr>
          <w:rFonts w:ascii="Courier New" w:hAnsi="Courier New" w:cs="Courier New"/>
          <w:color w:val="A31515"/>
          <w:szCs w:val="19"/>
          <w:lang w:val="en-US"/>
        </w:rPr>
        <w:t>"Jupiter"</w:t>
      </w:r>
      <w:r w:rsidRPr="00E4082F">
        <w:rPr>
          <w:rFonts w:ascii="Courier New" w:hAnsi="Courier New" w:cs="Courier New"/>
          <w:color w:val="000000"/>
          <w:szCs w:val="19"/>
          <w:lang w:val="en-US"/>
        </w:rPr>
        <w:t>,</w:t>
      </w:r>
      <w:r w:rsidRPr="00E4082F">
        <w:rPr>
          <w:rFonts w:ascii="Courier New" w:hAnsi="Courier New" w:cs="Courier New"/>
          <w:color w:val="A31515"/>
          <w:szCs w:val="19"/>
          <w:lang w:val="en-US"/>
        </w:rPr>
        <w:t>"Saturn"</w:t>
      </w:r>
      <w:r w:rsidRPr="00E4082F">
        <w:rPr>
          <w:rFonts w:ascii="Courier New" w:hAnsi="Courier New" w:cs="Courier New"/>
          <w:color w:val="000000"/>
          <w:szCs w:val="19"/>
          <w:lang w:val="en-US"/>
        </w:rPr>
        <w:t>,</w:t>
      </w:r>
      <w:r w:rsidRPr="00E4082F">
        <w:rPr>
          <w:rFonts w:ascii="Courier New" w:hAnsi="Courier New" w:cs="Courier New"/>
          <w:color w:val="A31515"/>
          <w:szCs w:val="19"/>
          <w:lang w:val="en-US"/>
        </w:rPr>
        <w:t>"Uranus"</w:t>
      </w:r>
      <w:r w:rsidRPr="00E4082F">
        <w:rPr>
          <w:rFonts w:ascii="Courier New" w:hAnsi="Courier New" w:cs="Courier New"/>
          <w:color w:val="000000"/>
          <w:szCs w:val="19"/>
          <w:lang w:val="en-US"/>
        </w:rPr>
        <w:t>,</w:t>
      </w:r>
      <w:r w:rsidRPr="00E4082F">
        <w:rPr>
          <w:rFonts w:ascii="Courier New" w:hAnsi="Courier New" w:cs="Courier New"/>
          <w:color w:val="A31515"/>
          <w:szCs w:val="19"/>
          <w:lang w:val="en-US"/>
        </w:rPr>
        <w:t>"Neptune"</w:t>
      </w:r>
      <w:r w:rsidRPr="00E4082F">
        <w:rPr>
          <w:rFonts w:ascii="Courier New" w:hAnsi="Courier New" w:cs="Courier New"/>
          <w:color w:val="000000"/>
          <w:szCs w:val="19"/>
          <w:lang w:val="en-US"/>
        </w:rPr>
        <w:t xml:space="preserve"> };</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 xml:space="preserve">    std::cout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w:t>
      </w:r>
      <w:r w:rsidRPr="00E4082F">
        <w:rPr>
          <w:rFonts w:ascii="Courier New" w:hAnsi="Courier New" w:cs="Courier New"/>
          <w:color w:val="A31515"/>
          <w:szCs w:val="19"/>
          <w:lang w:val="en-US"/>
        </w:rPr>
        <w:t>"myset contains:"</w:t>
      </w:r>
      <w:r w:rsidRPr="00E4082F">
        <w:rPr>
          <w:rFonts w:ascii="Courier New" w:hAnsi="Courier New" w:cs="Courier New"/>
          <w:color w:val="000000"/>
          <w:szCs w:val="19"/>
          <w:lang w:val="en-US"/>
        </w:rPr>
        <w: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 xml:space="preserve">    </w:t>
      </w:r>
      <w:r w:rsidRPr="00E4082F">
        <w:rPr>
          <w:rFonts w:ascii="Courier New" w:hAnsi="Courier New" w:cs="Courier New"/>
          <w:color w:val="0000FF"/>
          <w:szCs w:val="19"/>
          <w:lang w:val="en-US"/>
        </w:rPr>
        <w:t>for</w:t>
      </w:r>
      <w:r w:rsidRPr="00E4082F">
        <w:rPr>
          <w:rFonts w:ascii="Courier New" w:hAnsi="Courier New" w:cs="Courier New"/>
          <w:color w:val="000000"/>
          <w:szCs w:val="19"/>
          <w:lang w:val="en-US"/>
        </w:rPr>
        <w:t xml:space="preserve"> (</w:t>
      </w:r>
      <w:r w:rsidRPr="00E4082F">
        <w:rPr>
          <w:rFonts w:ascii="Courier New" w:hAnsi="Courier New" w:cs="Courier New"/>
          <w:color w:val="0000FF"/>
          <w:szCs w:val="19"/>
          <w:lang w:val="en-US"/>
        </w:rPr>
        <w:t>auto</w:t>
      </w:r>
      <w:r w:rsidRPr="00E4082F">
        <w:rPr>
          <w:rFonts w:ascii="Courier New" w:hAnsi="Courier New" w:cs="Courier New"/>
          <w:color w:val="000000"/>
          <w:szCs w:val="19"/>
          <w:lang w:val="en-US"/>
        </w:rPr>
        <w:t xml:space="preserve"> it = myset.cbegin(); it </w:t>
      </w:r>
      <w:r w:rsidRPr="00E4082F">
        <w:rPr>
          <w:rFonts w:ascii="Courier New" w:hAnsi="Courier New" w:cs="Courier New"/>
          <w:color w:val="008080"/>
          <w:szCs w:val="19"/>
          <w:lang w:val="en-US"/>
        </w:rPr>
        <w:t>!=</w:t>
      </w:r>
      <w:r w:rsidRPr="00E4082F">
        <w:rPr>
          <w:rFonts w:ascii="Courier New" w:hAnsi="Courier New" w:cs="Courier New"/>
          <w:color w:val="000000"/>
          <w:szCs w:val="19"/>
          <w:lang w:val="en-US"/>
        </w:rPr>
        <w:t xml:space="preserve"> myset.cend(); </w:t>
      </w:r>
      <w:r w:rsidRPr="00E4082F">
        <w:rPr>
          <w:rFonts w:ascii="Courier New" w:hAnsi="Courier New" w:cs="Courier New"/>
          <w:color w:val="008080"/>
          <w:szCs w:val="19"/>
          <w:lang w:val="en-US"/>
        </w:rPr>
        <w:t>++</w:t>
      </w:r>
      <w:r w:rsidRPr="00E4082F">
        <w:rPr>
          <w:rFonts w:ascii="Courier New" w:hAnsi="Courier New" w:cs="Courier New"/>
          <w:color w:val="000000"/>
          <w:szCs w:val="19"/>
          <w:lang w:val="en-US"/>
        </w:rPr>
        <w:t>it)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rPr>
      </w:pPr>
      <w:r w:rsidRPr="00E4082F">
        <w:rPr>
          <w:rFonts w:ascii="Courier New" w:hAnsi="Courier New" w:cs="Courier New"/>
          <w:color w:val="000000"/>
          <w:szCs w:val="19"/>
          <w:lang w:val="en-US"/>
        </w:rPr>
        <w:t xml:space="preserve">        </w:t>
      </w:r>
      <w:r w:rsidRPr="00E4082F">
        <w:rPr>
          <w:rFonts w:ascii="Courier New" w:hAnsi="Courier New" w:cs="Courier New"/>
          <w:color w:val="000000"/>
          <w:szCs w:val="19"/>
        </w:rPr>
        <w:t xml:space="preserve">std::cout </w:t>
      </w:r>
      <w:r w:rsidRPr="00E4082F">
        <w:rPr>
          <w:rFonts w:ascii="Courier New" w:hAnsi="Courier New" w:cs="Courier New"/>
          <w:color w:val="008080"/>
          <w:szCs w:val="19"/>
        </w:rPr>
        <w:t>&lt;&lt;</w:t>
      </w:r>
      <w:r w:rsidRPr="00E4082F">
        <w:rPr>
          <w:rFonts w:ascii="Courier New" w:hAnsi="Courier New" w:cs="Courier New"/>
          <w:color w:val="000000"/>
          <w:szCs w:val="19"/>
        </w:rPr>
        <w:t xml:space="preserve"> </w:t>
      </w:r>
      <w:r w:rsidRPr="00E4082F">
        <w:rPr>
          <w:rFonts w:ascii="Courier New" w:hAnsi="Courier New" w:cs="Courier New"/>
          <w:color w:val="A31515"/>
          <w:szCs w:val="19"/>
        </w:rPr>
        <w:t>" "</w:t>
      </w:r>
      <w:r w:rsidRPr="00E4082F">
        <w:rPr>
          <w:rFonts w:ascii="Courier New" w:hAnsi="Courier New" w:cs="Courier New"/>
          <w:color w:val="000000"/>
          <w:szCs w:val="19"/>
        </w:rPr>
        <w:t xml:space="preserve"> </w:t>
      </w:r>
      <w:r w:rsidRPr="00E4082F">
        <w:rPr>
          <w:rFonts w:ascii="Courier New" w:hAnsi="Courier New" w:cs="Courier New"/>
          <w:color w:val="008080"/>
          <w:szCs w:val="19"/>
        </w:rPr>
        <w:t>&lt;&lt;</w:t>
      </w:r>
      <w:r w:rsidRPr="00E4082F">
        <w:rPr>
          <w:rFonts w:ascii="Courier New" w:hAnsi="Courier New" w:cs="Courier New"/>
          <w:color w:val="000000"/>
          <w:szCs w:val="19"/>
        </w:rPr>
        <w:t xml:space="preserve"> </w:t>
      </w:r>
      <w:r w:rsidRPr="00E4082F">
        <w:rPr>
          <w:rFonts w:ascii="Courier New" w:hAnsi="Courier New" w:cs="Courier New"/>
          <w:color w:val="008080"/>
          <w:szCs w:val="19"/>
        </w:rPr>
        <w:t>*</w:t>
      </w:r>
      <w:r w:rsidRPr="00E4082F">
        <w:rPr>
          <w:rFonts w:ascii="Courier New" w:hAnsi="Courier New" w:cs="Courier New"/>
          <w:color w:val="000000"/>
          <w:szCs w:val="19"/>
        </w:rPr>
        <w:t xml:space="preserve">it;    </w:t>
      </w:r>
      <w:r w:rsidRPr="00E4082F">
        <w:rPr>
          <w:rFonts w:ascii="Courier New" w:hAnsi="Courier New" w:cs="Courier New"/>
          <w:color w:val="008000"/>
          <w:szCs w:val="19"/>
        </w:rPr>
        <w:t>// не удается изменить *it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rPr>
        <w:t xml:space="preserve">    </w:t>
      </w:r>
      <w:r w:rsidRPr="00E4082F">
        <w:rPr>
          <w:rFonts w:ascii="Courier New" w:hAnsi="Courier New" w:cs="Courier New"/>
          <w:color w:val="000000"/>
          <w:szCs w:val="19"/>
          <w:lang w:val="en-US"/>
        </w:rPr>
        <w:t xml:space="preserve">std::cout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std::endl;</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 xml:space="preserve">    std::cout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w:t>
      </w:r>
      <w:r w:rsidRPr="00E4082F">
        <w:rPr>
          <w:rFonts w:ascii="Courier New" w:hAnsi="Courier New" w:cs="Courier New"/>
          <w:color w:val="A31515"/>
          <w:szCs w:val="19"/>
          <w:lang w:val="en-US"/>
        </w:rPr>
        <w:t>"myset's buckets contain:\n"</w:t>
      </w:r>
      <w:r w:rsidRPr="00E4082F">
        <w:rPr>
          <w:rFonts w:ascii="Courier New" w:hAnsi="Courier New" w:cs="Courier New"/>
          <w:color w:val="000000"/>
          <w:szCs w:val="19"/>
          <w:lang w:val="en-US"/>
        </w:rPr>
        <w: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 xml:space="preserve">    </w:t>
      </w:r>
      <w:r w:rsidRPr="00E4082F">
        <w:rPr>
          <w:rFonts w:ascii="Courier New" w:hAnsi="Courier New" w:cs="Courier New"/>
          <w:color w:val="0000FF"/>
          <w:szCs w:val="19"/>
          <w:lang w:val="en-US"/>
        </w:rPr>
        <w:t>for</w:t>
      </w:r>
      <w:r w:rsidRPr="00E4082F">
        <w:rPr>
          <w:rFonts w:ascii="Courier New" w:hAnsi="Courier New" w:cs="Courier New"/>
          <w:color w:val="000000"/>
          <w:szCs w:val="19"/>
          <w:lang w:val="en-US"/>
        </w:rPr>
        <w:t xml:space="preserve"> (</w:t>
      </w:r>
      <w:r w:rsidRPr="00E4082F">
        <w:rPr>
          <w:rFonts w:ascii="Courier New" w:hAnsi="Courier New" w:cs="Courier New"/>
          <w:color w:val="0000FF"/>
          <w:szCs w:val="19"/>
          <w:lang w:val="en-US"/>
        </w:rPr>
        <w:t>unsigned</w:t>
      </w:r>
      <w:r w:rsidRPr="00E4082F">
        <w:rPr>
          <w:rFonts w:ascii="Courier New" w:hAnsi="Courier New" w:cs="Courier New"/>
          <w:color w:val="000000"/>
          <w:szCs w:val="19"/>
          <w:lang w:val="en-US"/>
        </w:rPr>
        <w:t xml:space="preserve"> i = 0; i &lt; myset.bucket_count(); ++i) {</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 xml:space="preserve">        std::cout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w:t>
      </w:r>
      <w:r w:rsidRPr="00E4082F">
        <w:rPr>
          <w:rFonts w:ascii="Courier New" w:hAnsi="Courier New" w:cs="Courier New"/>
          <w:color w:val="A31515"/>
          <w:szCs w:val="19"/>
          <w:lang w:val="en-US"/>
        </w:rPr>
        <w:t>"bucket #"</w:t>
      </w:r>
      <w:r w:rsidRPr="00E4082F">
        <w:rPr>
          <w:rFonts w:ascii="Courier New" w:hAnsi="Courier New" w:cs="Courier New"/>
          <w:color w:val="000000"/>
          <w:szCs w:val="19"/>
          <w:lang w:val="en-US"/>
        </w:rPr>
        <w:t xml:space="preserve">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i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w:t>
      </w:r>
      <w:r w:rsidRPr="00E4082F">
        <w:rPr>
          <w:rFonts w:ascii="Courier New" w:hAnsi="Courier New" w:cs="Courier New"/>
          <w:color w:val="A31515"/>
          <w:szCs w:val="19"/>
          <w:lang w:val="en-US"/>
        </w:rPr>
        <w:t>" contains:"</w:t>
      </w:r>
      <w:r w:rsidRPr="00E4082F">
        <w:rPr>
          <w:rFonts w:ascii="Courier New" w:hAnsi="Courier New" w:cs="Courier New"/>
          <w:color w:val="000000"/>
          <w:szCs w:val="19"/>
          <w:lang w:val="en-US"/>
        </w:rPr>
        <w: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 xml:space="preserve">        </w:t>
      </w:r>
      <w:r w:rsidRPr="00E4082F">
        <w:rPr>
          <w:rFonts w:ascii="Courier New" w:hAnsi="Courier New" w:cs="Courier New"/>
          <w:color w:val="0000FF"/>
          <w:szCs w:val="19"/>
          <w:lang w:val="en-US"/>
        </w:rPr>
        <w:t>for</w:t>
      </w:r>
      <w:r w:rsidRPr="00E4082F">
        <w:rPr>
          <w:rFonts w:ascii="Courier New" w:hAnsi="Courier New" w:cs="Courier New"/>
          <w:color w:val="000000"/>
          <w:szCs w:val="19"/>
          <w:lang w:val="en-US"/>
        </w:rPr>
        <w:t xml:space="preserve"> (</w:t>
      </w:r>
      <w:r w:rsidRPr="00E4082F">
        <w:rPr>
          <w:rFonts w:ascii="Courier New" w:hAnsi="Courier New" w:cs="Courier New"/>
          <w:color w:val="0000FF"/>
          <w:szCs w:val="19"/>
          <w:lang w:val="en-US"/>
        </w:rPr>
        <w:t>auto</w:t>
      </w:r>
      <w:r w:rsidRPr="00E4082F">
        <w:rPr>
          <w:rFonts w:ascii="Courier New" w:hAnsi="Courier New" w:cs="Courier New"/>
          <w:color w:val="000000"/>
          <w:szCs w:val="19"/>
          <w:lang w:val="en-US"/>
        </w:rPr>
        <w:t xml:space="preserve"> local_it = myset.cbegin(i); local_it </w:t>
      </w:r>
      <w:r w:rsidRPr="00E4082F">
        <w:rPr>
          <w:rFonts w:ascii="Courier New" w:hAnsi="Courier New" w:cs="Courier New"/>
          <w:color w:val="008080"/>
          <w:szCs w:val="19"/>
          <w:lang w:val="en-US"/>
        </w:rPr>
        <w:t>!=</w:t>
      </w:r>
      <w:r w:rsidRPr="00E4082F">
        <w:rPr>
          <w:rFonts w:ascii="Courier New" w:hAnsi="Courier New" w:cs="Courier New"/>
          <w:color w:val="000000"/>
          <w:szCs w:val="19"/>
          <w:lang w:val="en-US"/>
        </w:rPr>
        <w:t xml:space="preserve"> myset.cend(i); </w:t>
      </w:r>
      <w:r w:rsidRPr="00E4082F">
        <w:rPr>
          <w:rFonts w:ascii="Courier New" w:hAnsi="Courier New" w:cs="Courier New"/>
          <w:color w:val="008080"/>
          <w:szCs w:val="19"/>
          <w:lang w:val="en-US"/>
        </w:rPr>
        <w:t>++</w:t>
      </w:r>
      <w:r w:rsidRPr="00E4082F">
        <w:rPr>
          <w:rFonts w:ascii="Courier New" w:hAnsi="Courier New" w:cs="Courier New"/>
          <w:color w:val="000000"/>
          <w:szCs w:val="19"/>
          <w:lang w:val="en-US"/>
        </w:rPr>
        <w:t>local_it)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 xml:space="preserve">            std::cout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w:t>
      </w:r>
      <w:r w:rsidRPr="00E4082F">
        <w:rPr>
          <w:rFonts w:ascii="Courier New" w:hAnsi="Courier New" w:cs="Courier New"/>
          <w:color w:val="A31515"/>
          <w:szCs w:val="19"/>
          <w:lang w:val="en-US"/>
        </w:rPr>
        <w:t>" "</w:t>
      </w:r>
      <w:r w:rsidRPr="00E4082F">
        <w:rPr>
          <w:rFonts w:ascii="Courier New" w:hAnsi="Courier New" w:cs="Courier New"/>
          <w:color w:val="000000"/>
          <w:szCs w:val="19"/>
          <w:lang w:val="en-US"/>
        </w:rPr>
        <w:t xml:space="preserve">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w:t>
      </w:r>
      <w:r w:rsidRPr="00E4082F">
        <w:rPr>
          <w:rFonts w:ascii="Courier New" w:hAnsi="Courier New" w:cs="Courier New"/>
          <w:color w:val="008080"/>
          <w:szCs w:val="19"/>
          <w:lang w:val="en-US"/>
        </w:rPr>
        <w:t>*</w:t>
      </w:r>
      <w:r w:rsidRPr="00E4082F">
        <w:rPr>
          <w:rFonts w:ascii="Courier New" w:hAnsi="Courier New" w:cs="Courier New"/>
          <w:color w:val="000000"/>
          <w:szCs w:val="19"/>
          <w:lang w:val="en-US"/>
        </w:rPr>
        <w:t>local_it;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 xml:space="preserve">        std::cout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std::endl;</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rPr>
      </w:pPr>
      <w:r w:rsidRPr="00E4082F">
        <w:rPr>
          <w:rFonts w:ascii="Courier New" w:hAnsi="Courier New" w:cs="Courier New"/>
          <w:color w:val="000000"/>
          <w:szCs w:val="19"/>
          <w:lang w:val="en-US"/>
        </w:rPr>
        <w:t xml:space="preserve">    </w:t>
      </w:r>
      <w:r w:rsidRPr="00E4082F">
        <w:rPr>
          <w:rFonts w:ascii="Courier New" w:hAnsi="Courier New" w:cs="Courier New"/>
          <w:color w:val="000000"/>
          <w:szCs w:val="19"/>
        </w:rPr>
        <w: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rPr>
      </w:pPr>
    </w:p>
    <w:p w:rsidR="00DB5D16" w:rsidRPr="00E4082F" w:rsidRDefault="00DB5D16" w:rsidP="00DB5D16">
      <w:pPr>
        <w:autoSpaceDE w:val="0"/>
        <w:autoSpaceDN w:val="0"/>
        <w:adjustRightInd w:val="0"/>
        <w:spacing w:after="0" w:line="240" w:lineRule="auto"/>
        <w:rPr>
          <w:rFonts w:ascii="Courier New" w:hAnsi="Courier New" w:cs="Courier New"/>
          <w:color w:val="000000"/>
          <w:szCs w:val="19"/>
        </w:rPr>
      </w:pPr>
      <w:r w:rsidRPr="00E4082F">
        <w:rPr>
          <w:rFonts w:ascii="Courier New" w:hAnsi="Courier New" w:cs="Courier New"/>
          <w:color w:val="000000"/>
          <w:szCs w:val="19"/>
        </w:rPr>
        <w:t xml:space="preserve">    </w:t>
      </w:r>
      <w:r w:rsidRPr="00E4082F">
        <w:rPr>
          <w:rFonts w:ascii="Courier New" w:hAnsi="Courier New" w:cs="Courier New"/>
          <w:color w:val="0000FF"/>
          <w:szCs w:val="19"/>
        </w:rPr>
        <w:t>return</w:t>
      </w:r>
      <w:r w:rsidRPr="00E4082F">
        <w:rPr>
          <w:rFonts w:ascii="Courier New" w:hAnsi="Courier New" w:cs="Courier New"/>
          <w:color w:val="000000"/>
          <w:szCs w:val="19"/>
        </w:rPr>
        <w:t xml:space="preserve"> 0;</w:t>
      </w:r>
    </w:p>
    <w:p w:rsidR="00DB5D16" w:rsidRPr="00E4082F" w:rsidRDefault="00DB5D16" w:rsidP="00DB5D16">
      <w:pPr>
        <w:spacing w:after="80"/>
        <w:jc w:val="both"/>
        <w:rPr>
          <w:rFonts w:ascii="Courier New" w:hAnsi="Courier New" w:cs="Courier New"/>
          <w:color w:val="000000"/>
          <w:szCs w:val="19"/>
        </w:rPr>
      </w:pPr>
      <w:r w:rsidRPr="00E4082F">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4082F">
        <w:rPr>
          <w:rFonts w:cs="Arial"/>
          <w:noProof/>
          <w:color w:val="000000"/>
          <w:szCs w:val="20"/>
          <w:lang w:eastAsia="ru-RU"/>
        </w:rPr>
        <w:lastRenderedPageBreak/>
        <w:drawing>
          <wp:inline distT="0" distB="0" distL="0" distR="0" wp14:anchorId="58DC384C" wp14:editId="1368990C">
            <wp:extent cx="4818743" cy="2131013"/>
            <wp:effectExtent l="0" t="0" r="1270" b="3175"/>
            <wp:docPr id="299" name="Рисунок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4869545" cy="2153479"/>
                    </a:xfrm>
                    <a:prstGeom prst="rect">
                      <a:avLst/>
                    </a:prstGeom>
                  </pic:spPr>
                </pic:pic>
              </a:graphicData>
            </a:graphic>
          </wp:inline>
        </w:drawing>
      </w:r>
    </w:p>
    <w:p w:rsidR="00DB5D16" w:rsidRPr="0051065D" w:rsidRDefault="00E02D8B" w:rsidP="00DB5D16">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12328F"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82" w:name="_unordered_set::cend"/>
      <w:bookmarkEnd w:id="282"/>
      <w:r>
        <w:rPr>
          <w:rFonts w:ascii="Arial" w:hAnsi="Arial" w:cs="Arial"/>
          <w:b/>
          <w:i w:val="0"/>
          <w:color w:val="auto"/>
          <w:szCs w:val="20"/>
          <w:lang w:val="en-US"/>
        </w:rPr>
        <w:t>unordered_set</w:t>
      </w:r>
      <w:r w:rsidRPr="002E0645">
        <w:rPr>
          <w:rFonts w:ascii="Arial" w:hAnsi="Arial" w:cs="Arial"/>
          <w:b/>
          <w:i w:val="0"/>
          <w:color w:val="auto"/>
          <w:szCs w:val="20"/>
          <w:lang w:val="en-US"/>
        </w:rPr>
        <w:t>::</w:t>
      </w:r>
      <w:r>
        <w:rPr>
          <w:rFonts w:ascii="Arial" w:hAnsi="Arial" w:cs="Arial"/>
          <w:b/>
          <w:i w:val="0"/>
          <w:color w:val="auto"/>
          <w:szCs w:val="20"/>
          <w:lang w:val="en-US"/>
        </w:rPr>
        <w:t>cend</w:t>
      </w:r>
    </w:p>
    <w:p w:rsidR="00DB5D16" w:rsidRPr="00E4082F"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83" w:name="_unordered_set::size"/>
      <w:bookmarkEnd w:id="283"/>
      <w:r>
        <w:rPr>
          <w:rFonts w:ascii="Arial" w:hAnsi="Arial" w:cs="Arial"/>
          <w:b/>
          <w:i w:val="0"/>
          <w:color w:val="auto"/>
          <w:szCs w:val="20"/>
          <w:lang w:val="en-US"/>
        </w:rPr>
        <w:t>unordered_set</w:t>
      </w:r>
      <w:r w:rsidRPr="002E0645">
        <w:rPr>
          <w:rFonts w:ascii="Arial" w:hAnsi="Arial" w:cs="Arial"/>
          <w:b/>
          <w:i w:val="0"/>
          <w:color w:val="auto"/>
          <w:szCs w:val="20"/>
          <w:lang w:val="en-US"/>
        </w:rPr>
        <w:t>::</w:t>
      </w:r>
      <w:r>
        <w:rPr>
          <w:rFonts w:ascii="Arial" w:hAnsi="Arial" w:cs="Arial"/>
          <w:b/>
          <w:i w:val="0"/>
          <w:color w:val="auto"/>
          <w:szCs w:val="20"/>
          <w:lang w:val="en-US"/>
        </w:rPr>
        <w:t>size</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size</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set</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808080"/>
          <w:szCs w:val="19"/>
          <w:lang w:val="en-US"/>
        </w:rPr>
        <w:t>#include</w:t>
      </w:r>
      <w:r w:rsidRPr="00E4082F">
        <w:rPr>
          <w:rFonts w:ascii="Courier New" w:hAnsi="Courier New" w:cs="Courier New"/>
          <w:color w:val="000000"/>
          <w:szCs w:val="19"/>
          <w:lang w:val="en-US"/>
        </w:rPr>
        <w:t xml:space="preserve"> </w:t>
      </w:r>
      <w:r w:rsidRPr="00E4082F">
        <w:rPr>
          <w:rFonts w:ascii="Courier New" w:hAnsi="Courier New" w:cs="Courier New"/>
          <w:color w:val="A31515"/>
          <w:szCs w:val="19"/>
          <w:lang w:val="en-US"/>
        </w:rPr>
        <w:t>&lt;iostream&gt;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808080"/>
          <w:szCs w:val="19"/>
          <w:lang w:val="en-US"/>
        </w:rPr>
        <w:t>#include</w:t>
      </w:r>
      <w:r w:rsidRPr="00E4082F">
        <w:rPr>
          <w:rFonts w:ascii="Courier New" w:hAnsi="Courier New" w:cs="Courier New"/>
          <w:color w:val="000000"/>
          <w:szCs w:val="19"/>
          <w:lang w:val="en-US"/>
        </w:rPr>
        <w:t xml:space="preserve"> </w:t>
      </w:r>
      <w:r w:rsidRPr="00E4082F">
        <w:rPr>
          <w:rFonts w:ascii="Courier New" w:hAnsi="Courier New" w:cs="Courier New"/>
          <w:color w:val="A31515"/>
          <w:szCs w:val="19"/>
          <w:lang w:val="en-US"/>
        </w:rPr>
        <w:t>&lt;string&gt;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808080"/>
          <w:szCs w:val="19"/>
          <w:lang w:val="en-US"/>
        </w:rPr>
        <w:t>#include</w:t>
      </w:r>
      <w:r w:rsidRPr="00E4082F">
        <w:rPr>
          <w:rFonts w:ascii="Courier New" w:hAnsi="Courier New" w:cs="Courier New"/>
          <w:color w:val="000000"/>
          <w:szCs w:val="19"/>
          <w:lang w:val="en-US"/>
        </w:rPr>
        <w:t xml:space="preserve"> </w:t>
      </w:r>
      <w:r w:rsidRPr="00E4082F">
        <w:rPr>
          <w:rFonts w:ascii="Courier New" w:hAnsi="Courier New" w:cs="Courier New"/>
          <w:color w:val="A31515"/>
          <w:szCs w:val="19"/>
          <w:lang w:val="en-US"/>
        </w:rPr>
        <w:t>&lt;unordered_set&gt;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FF"/>
          <w:szCs w:val="19"/>
          <w:lang w:val="en-US"/>
        </w:rPr>
        <w:t>int</w:t>
      </w:r>
      <w:r w:rsidRPr="00E4082F">
        <w:rPr>
          <w:rFonts w:ascii="Courier New" w:hAnsi="Courier New" w:cs="Courier New"/>
          <w:color w:val="000000"/>
          <w:szCs w:val="19"/>
          <w:lang w:val="en-US"/>
        </w:rPr>
        <w:t xml:space="preserve"> main() {</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ab/>
        <w:t>std::</w:t>
      </w:r>
      <w:r w:rsidRPr="00E4082F">
        <w:rPr>
          <w:rFonts w:ascii="Courier New" w:hAnsi="Courier New" w:cs="Courier New"/>
          <w:color w:val="2B91AF"/>
          <w:szCs w:val="19"/>
          <w:lang w:val="en-US"/>
        </w:rPr>
        <w:t>unordered_set</w:t>
      </w:r>
      <w:r w:rsidRPr="00E4082F">
        <w:rPr>
          <w:rFonts w:ascii="Courier New" w:hAnsi="Courier New" w:cs="Courier New"/>
          <w:color w:val="000000"/>
          <w:szCs w:val="19"/>
          <w:lang w:val="en-US"/>
        </w:rPr>
        <w:t>&lt;std::</w:t>
      </w:r>
      <w:r w:rsidRPr="00E4082F">
        <w:rPr>
          <w:rFonts w:ascii="Courier New" w:hAnsi="Courier New" w:cs="Courier New"/>
          <w:color w:val="2B91AF"/>
          <w:szCs w:val="19"/>
          <w:lang w:val="en-US"/>
        </w:rPr>
        <w:t>string</w:t>
      </w:r>
      <w:r w:rsidRPr="00E4082F">
        <w:rPr>
          <w:rFonts w:ascii="Courier New" w:hAnsi="Courier New" w:cs="Courier New"/>
          <w:color w:val="000000"/>
          <w:szCs w:val="19"/>
          <w:lang w:val="en-US"/>
        </w:rPr>
        <w:t>&gt; myset;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ab/>
        <w:t xml:space="preserve">std::cout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w:t>
      </w:r>
      <w:r w:rsidRPr="00E4082F">
        <w:rPr>
          <w:rFonts w:ascii="Courier New" w:hAnsi="Courier New" w:cs="Courier New"/>
          <w:color w:val="A31515"/>
          <w:szCs w:val="19"/>
          <w:lang w:val="en-US"/>
        </w:rPr>
        <w:t>"0. size: "</w:t>
      </w:r>
      <w:r w:rsidRPr="00E4082F">
        <w:rPr>
          <w:rFonts w:ascii="Courier New" w:hAnsi="Courier New" w:cs="Courier New"/>
          <w:color w:val="000000"/>
          <w:szCs w:val="19"/>
          <w:lang w:val="en-US"/>
        </w:rPr>
        <w:t xml:space="preserve">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myset.size()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std::endl;</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ab/>
        <w:t xml:space="preserve">myset </w:t>
      </w:r>
      <w:r w:rsidRPr="00E4082F">
        <w:rPr>
          <w:rFonts w:ascii="Courier New" w:hAnsi="Courier New" w:cs="Courier New"/>
          <w:color w:val="008080"/>
          <w:szCs w:val="19"/>
          <w:lang w:val="en-US"/>
        </w:rPr>
        <w:t>=</w:t>
      </w:r>
      <w:r w:rsidRPr="00E4082F">
        <w:rPr>
          <w:rFonts w:ascii="Courier New" w:hAnsi="Courier New" w:cs="Courier New"/>
          <w:color w:val="000000"/>
          <w:szCs w:val="19"/>
          <w:lang w:val="en-US"/>
        </w:rPr>
        <w:t xml:space="preserve"> { </w:t>
      </w:r>
      <w:r w:rsidRPr="00E4082F">
        <w:rPr>
          <w:rFonts w:ascii="Courier New" w:hAnsi="Courier New" w:cs="Courier New"/>
          <w:color w:val="A31515"/>
          <w:szCs w:val="19"/>
          <w:lang w:val="en-US"/>
        </w:rPr>
        <w:t>"milk"</w:t>
      </w:r>
      <w:r w:rsidRPr="00E4082F">
        <w:rPr>
          <w:rFonts w:ascii="Courier New" w:hAnsi="Courier New" w:cs="Courier New"/>
          <w:color w:val="000000"/>
          <w:szCs w:val="19"/>
          <w:lang w:val="en-US"/>
        </w:rPr>
        <w:t>,</w:t>
      </w:r>
      <w:r w:rsidRPr="00E4082F">
        <w:rPr>
          <w:rFonts w:ascii="Courier New" w:hAnsi="Courier New" w:cs="Courier New"/>
          <w:color w:val="A31515"/>
          <w:szCs w:val="19"/>
          <w:lang w:val="en-US"/>
        </w:rPr>
        <w:t>"potatoes"</w:t>
      </w:r>
      <w:r w:rsidRPr="00E4082F">
        <w:rPr>
          <w:rFonts w:ascii="Courier New" w:hAnsi="Courier New" w:cs="Courier New"/>
          <w:color w:val="000000"/>
          <w:szCs w:val="19"/>
          <w:lang w:val="en-US"/>
        </w:rPr>
        <w:t>,</w:t>
      </w:r>
      <w:r w:rsidRPr="00E4082F">
        <w:rPr>
          <w:rFonts w:ascii="Courier New" w:hAnsi="Courier New" w:cs="Courier New"/>
          <w:color w:val="A31515"/>
          <w:szCs w:val="19"/>
          <w:lang w:val="en-US"/>
        </w:rPr>
        <w:t>"eggs"</w:t>
      </w:r>
      <w:r w:rsidRPr="00E4082F">
        <w:rPr>
          <w:rFonts w:ascii="Courier New" w:hAnsi="Courier New" w:cs="Courier New"/>
          <w:color w:val="000000"/>
          <w:szCs w:val="19"/>
          <w:lang w:val="en-US"/>
        </w:rPr>
        <w:t xml:space="preserve"> };</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ab/>
        <w:t xml:space="preserve">std::cout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w:t>
      </w:r>
      <w:r w:rsidRPr="00E4082F">
        <w:rPr>
          <w:rFonts w:ascii="Courier New" w:hAnsi="Courier New" w:cs="Courier New"/>
          <w:color w:val="A31515"/>
          <w:szCs w:val="19"/>
          <w:lang w:val="en-US"/>
        </w:rPr>
        <w:t>"1. size: "</w:t>
      </w:r>
      <w:r w:rsidRPr="00E4082F">
        <w:rPr>
          <w:rFonts w:ascii="Courier New" w:hAnsi="Courier New" w:cs="Courier New"/>
          <w:color w:val="000000"/>
          <w:szCs w:val="19"/>
          <w:lang w:val="en-US"/>
        </w:rPr>
        <w:t xml:space="preserve">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myset.size()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std::endl;</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ab/>
        <w:t>myset.insert(</w:t>
      </w:r>
      <w:r w:rsidRPr="00E4082F">
        <w:rPr>
          <w:rFonts w:ascii="Courier New" w:hAnsi="Courier New" w:cs="Courier New"/>
          <w:color w:val="A31515"/>
          <w:szCs w:val="19"/>
          <w:lang w:val="en-US"/>
        </w:rPr>
        <w:t>"pineapple"</w:t>
      </w:r>
      <w:r w:rsidRPr="00E4082F">
        <w:rPr>
          <w:rFonts w:ascii="Courier New" w:hAnsi="Courier New" w:cs="Courier New"/>
          <w:color w:val="000000"/>
          <w:szCs w:val="19"/>
          <w:lang w:val="en-US"/>
        </w:rPr>
        <w: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ab/>
        <w:t xml:space="preserve">std::cout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w:t>
      </w:r>
      <w:r w:rsidRPr="00E4082F">
        <w:rPr>
          <w:rFonts w:ascii="Courier New" w:hAnsi="Courier New" w:cs="Courier New"/>
          <w:color w:val="A31515"/>
          <w:szCs w:val="19"/>
          <w:lang w:val="en-US"/>
        </w:rPr>
        <w:t>"2. size: "</w:t>
      </w:r>
      <w:r w:rsidRPr="00E4082F">
        <w:rPr>
          <w:rFonts w:ascii="Courier New" w:hAnsi="Courier New" w:cs="Courier New"/>
          <w:color w:val="000000"/>
          <w:szCs w:val="19"/>
          <w:lang w:val="en-US"/>
        </w:rPr>
        <w:t xml:space="preserve">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myset.size()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std::endl;</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ab/>
        <w:t>myset.erase(</w:t>
      </w:r>
      <w:r w:rsidRPr="00E4082F">
        <w:rPr>
          <w:rFonts w:ascii="Courier New" w:hAnsi="Courier New" w:cs="Courier New"/>
          <w:color w:val="A31515"/>
          <w:szCs w:val="19"/>
          <w:lang w:val="en-US"/>
        </w:rPr>
        <w:t>"milk"</w:t>
      </w:r>
      <w:r w:rsidRPr="00E4082F">
        <w:rPr>
          <w:rFonts w:ascii="Courier New" w:hAnsi="Courier New" w:cs="Courier New"/>
          <w:color w:val="000000"/>
          <w:szCs w:val="19"/>
          <w:lang w:val="en-US"/>
        </w:rPr>
        <w:t>);</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r w:rsidRPr="00E4082F">
        <w:rPr>
          <w:rFonts w:ascii="Courier New" w:hAnsi="Courier New" w:cs="Courier New"/>
          <w:color w:val="000000"/>
          <w:szCs w:val="19"/>
          <w:lang w:val="en-US"/>
        </w:rPr>
        <w:tab/>
        <w:t xml:space="preserve">std::cout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w:t>
      </w:r>
      <w:r w:rsidRPr="00E4082F">
        <w:rPr>
          <w:rFonts w:ascii="Courier New" w:hAnsi="Courier New" w:cs="Courier New"/>
          <w:color w:val="A31515"/>
          <w:szCs w:val="19"/>
          <w:lang w:val="en-US"/>
        </w:rPr>
        <w:t>"3. size: "</w:t>
      </w:r>
      <w:r w:rsidRPr="00E4082F">
        <w:rPr>
          <w:rFonts w:ascii="Courier New" w:hAnsi="Courier New" w:cs="Courier New"/>
          <w:color w:val="000000"/>
          <w:szCs w:val="19"/>
          <w:lang w:val="en-US"/>
        </w:rPr>
        <w:t xml:space="preserve">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myset.size() </w:t>
      </w:r>
      <w:r w:rsidRPr="00E4082F">
        <w:rPr>
          <w:rFonts w:ascii="Courier New" w:hAnsi="Courier New" w:cs="Courier New"/>
          <w:color w:val="008080"/>
          <w:szCs w:val="19"/>
          <w:lang w:val="en-US"/>
        </w:rPr>
        <w:t>&lt;&lt;</w:t>
      </w:r>
      <w:r w:rsidRPr="00E4082F">
        <w:rPr>
          <w:rFonts w:ascii="Courier New" w:hAnsi="Courier New" w:cs="Courier New"/>
          <w:color w:val="000000"/>
          <w:szCs w:val="19"/>
          <w:lang w:val="en-US"/>
        </w:rPr>
        <w:t xml:space="preserve"> std::endl;</w:t>
      </w:r>
    </w:p>
    <w:p w:rsidR="00DB5D16" w:rsidRPr="00E4082F"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4082F" w:rsidRDefault="00DB5D16" w:rsidP="00DB5D16">
      <w:pPr>
        <w:autoSpaceDE w:val="0"/>
        <w:autoSpaceDN w:val="0"/>
        <w:adjustRightInd w:val="0"/>
        <w:spacing w:after="0" w:line="240" w:lineRule="auto"/>
        <w:rPr>
          <w:rFonts w:ascii="Courier New" w:hAnsi="Courier New" w:cs="Courier New"/>
          <w:color w:val="000000"/>
          <w:szCs w:val="19"/>
        </w:rPr>
      </w:pPr>
      <w:r w:rsidRPr="00E4082F">
        <w:rPr>
          <w:rFonts w:ascii="Courier New" w:hAnsi="Courier New" w:cs="Courier New"/>
          <w:color w:val="000000"/>
          <w:szCs w:val="19"/>
          <w:lang w:val="en-US"/>
        </w:rPr>
        <w:tab/>
      </w:r>
      <w:r w:rsidRPr="00E4082F">
        <w:rPr>
          <w:rFonts w:ascii="Courier New" w:hAnsi="Courier New" w:cs="Courier New"/>
          <w:color w:val="0000FF"/>
          <w:szCs w:val="19"/>
        </w:rPr>
        <w:t>return</w:t>
      </w:r>
      <w:r w:rsidRPr="00E4082F">
        <w:rPr>
          <w:rFonts w:ascii="Courier New" w:hAnsi="Courier New" w:cs="Courier New"/>
          <w:color w:val="000000"/>
          <w:szCs w:val="19"/>
        </w:rPr>
        <w:t xml:space="preserve"> 0;</w:t>
      </w:r>
    </w:p>
    <w:p w:rsidR="00DB5D16" w:rsidRPr="00E4082F" w:rsidRDefault="00DB5D16" w:rsidP="00DB5D16">
      <w:pPr>
        <w:spacing w:after="80"/>
        <w:jc w:val="both"/>
        <w:rPr>
          <w:rFonts w:ascii="Courier New" w:hAnsi="Courier New" w:cs="Courier New"/>
          <w:color w:val="000000"/>
          <w:szCs w:val="19"/>
        </w:rPr>
      </w:pPr>
      <w:r w:rsidRPr="00E4082F">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4082F">
        <w:rPr>
          <w:rFonts w:cs="Arial"/>
          <w:noProof/>
          <w:color w:val="000000"/>
          <w:szCs w:val="20"/>
          <w:lang w:eastAsia="ru-RU"/>
        </w:rPr>
        <w:drawing>
          <wp:inline distT="0" distB="0" distL="0" distR="0" wp14:anchorId="2EC4283E" wp14:editId="3648A5EB">
            <wp:extent cx="1009791" cy="857370"/>
            <wp:effectExtent l="0" t="0" r="0" b="0"/>
            <wp:docPr id="301" name="Рисунок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1009791" cy="857370"/>
                    </a:xfrm>
                    <a:prstGeom prst="rect">
                      <a:avLst/>
                    </a:prstGeom>
                  </pic:spPr>
                </pic:pic>
              </a:graphicData>
            </a:graphic>
          </wp:inline>
        </w:drawing>
      </w:r>
    </w:p>
    <w:p w:rsidR="00DB5D16" w:rsidRPr="0051065D" w:rsidRDefault="00E02D8B" w:rsidP="00DB5D16">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C777AF"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84" w:name="_unordered_set::max_size"/>
      <w:bookmarkEnd w:id="284"/>
      <w:r>
        <w:rPr>
          <w:rFonts w:ascii="Arial" w:hAnsi="Arial" w:cs="Arial"/>
          <w:b/>
          <w:i w:val="0"/>
          <w:color w:val="auto"/>
          <w:szCs w:val="20"/>
          <w:lang w:val="en-US"/>
        </w:rPr>
        <w:t>unordered_set</w:t>
      </w:r>
      <w:r w:rsidRPr="002E0645">
        <w:rPr>
          <w:rFonts w:ascii="Arial" w:hAnsi="Arial" w:cs="Arial"/>
          <w:b/>
          <w:i w:val="0"/>
          <w:color w:val="auto"/>
          <w:szCs w:val="20"/>
          <w:lang w:val="en-US"/>
        </w:rPr>
        <w:t>::</w:t>
      </w:r>
      <w:r>
        <w:rPr>
          <w:rFonts w:ascii="Arial" w:hAnsi="Arial" w:cs="Arial"/>
          <w:b/>
          <w:i w:val="0"/>
          <w:color w:val="auto"/>
          <w:szCs w:val="20"/>
          <w:lang w:val="en-US"/>
        </w:rPr>
        <w:t>max_size</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max</w:t>
      </w:r>
      <w:r w:rsidRPr="00C777AF">
        <w:rPr>
          <w:rFonts w:cs="Arial"/>
          <w:color w:val="000000" w:themeColor="text1"/>
          <w:szCs w:val="20"/>
        </w:rPr>
        <w:t>_</w:t>
      </w:r>
      <w:r>
        <w:rPr>
          <w:rFonts w:cs="Arial"/>
          <w:color w:val="000000" w:themeColor="text1"/>
          <w:szCs w:val="20"/>
          <w:lang w:val="en-US"/>
        </w:rPr>
        <w:t>size</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set</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C777AF" w:rsidRDefault="00DB5D16" w:rsidP="00DB5D16">
      <w:pPr>
        <w:autoSpaceDE w:val="0"/>
        <w:autoSpaceDN w:val="0"/>
        <w:adjustRightInd w:val="0"/>
        <w:spacing w:after="0" w:line="240" w:lineRule="auto"/>
        <w:rPr>
          <w:rFonts w:ascii="Courier New" w:hAnsi="Courier New" w:cs="Courier New"/>
          <w:color w:val="000000"/>
          <w:szCs w:val="19"/>
          <w:lang w:val="en-US"/>
        </w:rPr>
      </w:pPr>
      <w:r w:rsidRPr="00C777AF">
        <w:rPr>
          <w:rFonts w:ascii="Courier New" w:hAnsi="Courier New" w:cs="Courier New"/>
          <w:color w:val="808080"/>
          <w:szCs w:val="19"/>
          <w:lang w:val="en-US"/>
        </w:rPr>
        <w:t>#include</w:t>
      </w:r>
      <w:r w:rsidRPr="00C777AF">
        <w:rPr>
          <w:rFonts w:ascii="Courier New" w:hAnsi="Courier New" w:cs="Courier New"/>
          <w:color w:val="000000"/>
          <w:szCs w:val="19"/>
          <w:lang w:val="en-US"/>
        </w:rPr>
        <w:t xml:space="preserve"> </w:t>
      </w:r>
      <w:r w:rsidRPr="00C777AF">
        <w:rPr>
          <w:rFonts w:ascii="Courier New" w:hAnsi="Courier New" w:cs="Courier New"/>
          <w:color w:val="A31515"/>
          <w:szCs w:val="19"/>
          <w:lang w:val="en-US"/>
        </w:rPr>
        <w:t>&lt;iostream&gt;</w:t>
      </w:r>
    </w:p>
    <w:p w:rsidR="00DB5D16" w:rsidRPr="00C777AF" w:rsidRDefault="00DB5D16" w:rsidP="00DB5D16">
      <w:pPr>
        <w:autoSpaceDE w:val="0"/>
        <w:autoSpaceDN w:val="0"/>
        <w:adjustRightInd w:val="0"/>
        <w:spacing w:after="0" w:line="240" w:lineRule="auto"/>
        <w:rPr>
          <w:rFonts w:ascii="Courier New" w:hAnsi="Courier New" w:cs="Courier New"/>
          <w:color w:val="000000"/>
          <w:szCs w:val="19"/>
          <w:lang w:val="en-US"/>
        </w:rPr>
      </w:pPr>
      <w:r w:rsidRPr="00C777AF">
        <w:rPr>
          <w:rFonts w:ascii="Courier New" w:hAnsi="Courier New" w:cs="Courier New"/>
          <w:color w:val="808080"/>
          <w:szCs w:val="19"/>
          <w:lang w:val="en-US"/>
        </w:rPr>
        <w:t>#include</w:t>
      </w:r>
      <w:r w:rsidRPr="00C777AF">
        <w:rPr>
          <w:rFonts w:ascii="Courier New" w:hAnsi="Courier New" w:cs="Courier New"/>
          <w:color w:val="000000"/>
          <w:szCs w:val="19"/>
          <w:lang w:val="en-US"/>
        </w:rPr>
        <w:t xml:space="preserve"> </w:t>
      </w:r>
      <w:r w:rsidRPr="00C777AF">
        <w:rPr>
          <w:rFonts w:ascii="Courier New" w:hAnsi="Courier New" w:cs="Courier New"/>
          <w:color w:val="A31515"/>
          <w:szCs w:val="19"/>
          <w:lang w:val="en-US"/>
        </w:rPr>
        <w:t>&lt;unordered_set&gt;</w:t>
      </w:r>
    </w:p>
    <w:p w:rsidR="00DB5D16" w:rsidRPr="00C777AF"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C777AF" w:rsidRDefault="00DB5D16" w:rsidP="00DB5D16">
      <w:pPr>
        <w:autoSpaceDE w:val="0"/>
        <w:autoSpaceDN w:val="0"/>
        <w:adjustRightInd w:val="0"/>
        <w:spacing w:after="0" w:line="240" w:lineRule="auto"/>
        <w:rPr>
          <w:rFonts w:ascii="Courier New" w:hAnsi="Courier New" w:cs="Courier New"/>
          <w:color w:val="000000"/>
          <w:szCs w:val="19"/>
          <w:lang w:val="en-US"/>
        </w:rPr>
      </w:pPr>
      <w:r w:rsidRPr="00C777AF">
        <w:rPr>
          <w:rFonts w:ascii="Courier New" w:hAnsi="Courier New" w:cs="Courier New"/>
          <w:color w:val="0000FF"/>
          <w:szCs w:val="19"/>
          <w:lang w:val="en-US"/>
        </w:rPr>
        <w:t>int</w:t>
      </w:r>
      <w:r w:rsidRPr="00C777AF">
        <w:rPr>
          <w:rFonts w:ascii="Courier New" w:hAnsi="Courier New" w:cs="Courier New"/>
          <w:color w:val="000000"/>
          <w:szCs w:val="19"/>
          <w:lang w:val="en-US"/>
        </w:rPr>
        <w:t xml:space="preserve"> main() {</w:t>
      </w:r>
    </w:p>
    <w:p w:rsidR="00DB5D16" w:rsidRPr="00C777AF" w:rsidRDefault="00DB5D16" w:rsidP="00DB5D16">
      <w:pPr>
        <w:autoSpaceDE w:val="0"/>
        <w:autoSpaceDN w:val="0"/>
        <w:adjustRightInd w:val="0"/>
        <w:spacing w:after="0" w:line="240" w:lineRule="auto"/>
        <w:rPr>
          <w:rFonts w:ascii="Courier New" w:hAnsi="Courier New" w:cs="Courier New"/>
          <w:color w:val="000000"/>
          <w:szCs w:val="19"/>
          <w:lang w:val="en-US"/>
        </w:rPr>
      </w:pPr>
      <w:r w:rsidRPr="00C777AF">
        <w:rPr>
          <w:rFonts w:ascii="Courier New" w:hAnsi="Courier New" w:cs="Courier New"/>
          <w:color w:val="000000"/>
          <w:szCs w:val="19"/>
          <w:lang w:val="en-US"/>
        </w:rPr>
        <w:tab/>
        <w:t>std::</w:t>
      </w:r>
      <w:r w:rsidRPr="00C777AF">
        <w:rPr>
          <w:rFonts w:ascii="Courier New" w:hAnsi="Courier New" w:cs="Courier New"/>
          <w:color w:val="2B91AF"/>
          <w:szCs w:val="19"/>
          <w:lang w:val="en-US"/>
        </w:rPr>
        <w:t>unordered_set</w:t>
      </w:r>
      <w:r w:rsidRPr="00C777AF">
        <w:rPr>
          <w:rFonts w:ascii="Courier New" w:hAnsi="Courier New" w:cs="Courier New"/>
          <w:color w:val="000000"/>
          <w:szCs w:val="19"/>
          <w:lang w:val="en-US"/>
        </w:rPr>
        <w:t>&lt;</w:t>
      </w:r>
      <w:r w:rsidRPr="00C777AF">
        <w:rPr>
          <w:rFonts w:ascii="Courier New" w:hAnsi="Courier New" w:cs="Courier New"/>
          <w:color w:val="0000FF"/>
          <w:szCs w:val="19"/>
          <w:lang w:val="en-US"/>
        </w:rPr>
        <w:t>int</w:t>
      </w:r>
      <w:r w:rsidRPr="00C777AF">
        <w:rPr>
          <w:rFonts w:ascii="Courier New" w:hAnsi="Courier New" w:cs="Courier New"/>
          <w:color w:val="000000"/>
          <w:szCs w:val="19"/>
          <w:lang w:val="en-US"/>
        </w:rPr>
        <w:t>&gt; myset;</w:t>
      </w:r>
    </w:p>
    <w:p w:rsidR="00DB5D16" w:rsidRPr="00C777AF"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C777AF" w:rsidRDefault="00DB5D16" w:rsidP="00DB5D16">
      <w:pPr>
        <w:autoSpaceDE w:val="0"/>
        <w:autoSpaceDN w:val="0"/>
        <w:adjustRightInd w:val="0"/>
        <w:spacing w:after="0" w:line="240" w:lineRule="auto"/>
        <w:rPr>
          <w:rFonts w:ascii="Courier New" w:hAnsi="Courier New" w:cs="Courier New"/>
          <w:color w:val="000000"/>
          <w:szCs w:val="19"/>
          <w:lang w:val="en-US"/>
        </w:rPr>
      </w:pPr>
      <w:r w:rsidRPr="00C777AF">
        <w:rPr>
          <w:rFonts w:ascii="Courier New" w:hAnsi="Courier New" w:cs="Courier New"/>
          <w:color w:val="000000"/>
          <w:szCs w:val="19"/>
          <w:lang w:val="en-US"/>
        </w:rPr>
        <w:tab/>
        <w:t xml:space="preserve">std::cout </w:t>
      </w:r>
      <w:r w:rsidRPr="00C777AF">
        <w:rPr>
          <w:rFonts w:ascii="Courier New" w:hAnsi="Courier New" w:cs="Courier New"/>
          <w:color w:val="008080"/>
          <w:szCs w:val="19"/>
          <w:lang w:val="en-US"/>
        </w:rPr>
        <w:t>&lt;&lt;</w:t>
      </w:r>
      <w:r w:rsidRPr="00C777AF">
        <w:rPr>
          <w:rFonts w:ascii="Courier New" w:hAnsi="Courier New" w:cs="Courier New"/>
          <w:color w:val="000000"/>
          <w:szCs w:val="19"/>
          <w:lang w:val="en-US"/>
        </w:rPr>
        <w:t xml:space="preserve"> </w:t>
      </w:r>
      <w:r w:rsidRPr="00C777AF">
        <w:rPr>
          <w:rFonts w:ascii="Courier New" w:hAnsi="Courier New" w:cs="Courier New"/>
          <w:color w:val="A31515"/>
          <w:szCs w:val="19"/>
          <w:lang w:val="en-US"/>
        </w:rPr>
        <w:t>"max_size = "</w:t>
      </w:r>
      <w:r w:rsidRPr="00C777AF">
        <w:rPr>
          <w:rFonts w:ascii="Courier New" w:hAnsi="Courier New" w:cs="Courier New"/>
          <w:color w:val="000000"/>
          <w:szCs w:val="19"/>
          <w:lang w:val="en-US"/>
        </w:rPr>
        <w:t xml:space="preserve"> </w:t>
      </w:r>
      <w:r w:rsidRPr="00C777AF">
        <w:rPr>
          <w:rFonts w:ascii="Courier New" w:hAnsi="Courier New" w:cs="Courier New"/>
          <w:color w:val="008080"/>
          <w:szCs w:val="19"/>
          <w:lang w:val="en-US"/>
        </w:rPr>
        <w:t>&lt;&lt;</w:t>
      </w:r>
      <w:r w:rsidRPr="00C777AF">
        <w:rPr>
          <w:rFonts w:ascii="Courier New" w:hAnsi="Courier New" w:cs="Courier New"/>
          <w:color w:val="000000"/>
          <w:szCs w:val="19"/>
          <w:lang w:val="en-US"/>
        </w:rPr>
        <w:t xml:space="preserve"> myset.max_size() </w:t>
      </w:r>
      <w:r w:rsidRPr="00C777AF">
        <w:rPr>
          <w:rFonts w:ascii="Courier New" w:hAnsi="Courier New" w:cs="Courier New"/>
          <w:color w:val="008080"/>
          <w:szCs w:val="19"/>
          <w:lang w:val="en-US"/>
        </w:rPr>
        <w:t>&lt;&lt;</w:t>
      </w:r>
      <w:r w:rsidRPr="00C777AF">
        <w:rPr>
          <w:rFonts w:ascii="Courier New" w:hAnsi="Courier New" w:cs="Courier New"/>
          <w:color w:val="000000"/>
          <w:szCs w:val="19"/>
          <w:lang w:val="en-US"/>
        </w:rPr>
        <w:t xml:space="preserve"> std::endl;</w:t>
      </w:r>
    </w:p>
    <w:p w:rsidR="00DB5D16" w:rsidRPr="00C777AF" w:rsidRDefault="00DB5D16" w:rsidP="00DB5D16">
      <w:pPr>
        <w:autoSpaceDE w:val="0"/>
        <w:autoSpaceDN w:val="0"/>
        <w:adjustRightInd w:val="0"/>
        <w:spacing w:after="0" w:line="240" w:lineRule="auto"/>
        <w:rPr>
          <w:rFonts w:ascii="Courier New" w:hAnsi="Courier New" w:cs="Courier New"/>
          <w:color w:val="000000"/>
          <w:szCs w:val="19"/>
          <w:lang w:val="en-US"/>
        </w:rPr>
      </w:pPr>
      <w:r w:rsidRPr="00C777AF">
        <w:rPr>
          <w:rFonts w:ascii="Courier New" w:hAnsi="Courier New" w:cs="Courier New"/>
          <w:color w:val="000000"/>
          <w:szCs w:val="19"/>
          <w:lang w:val="en-US"/>
        </w:rPr>
        <w:tab/>
        <w:t xml:space="preserve">std::cout </w:t>
      </w:r>
      <w:r w:rsidRPr="00C777AF">
        <w:rPr>
          <w:rFonts w:ascii="Courier New" w:hAnsi="Courier New" w:cs="Courier New"/>
          <w:color w:val="008080"/>
          <w:szCs w:val="19"/>
          <w:lang w:val="en-US"/>
        </w:rPr>
        <w:t>&lt;&lt;</w:t>
      </w:r>
      <w:r w:rsidRPr="00C777AF">
        <w:rPr>
          <w:rFonts w:ascii="Courier New" w:hAnsi="Courier New" w:cs="Courier New"/>
          <w:color w:val="000000"/>
          <w:szCs w:val="19"/>
          <w:lang w:val="en-US"/>
        </w:rPr>
        <w:t xml:space="preserve"> </w:t>
      </w:r>
      <w:r w:rsidRPr="00C777AF">
        <w:rPr>
          <w:rFonts w:ascii="Courier New" w:hAnsi="Courier New" w:cs="Courier New"/>
          <w:color w:val="A31515"/>
          <w:szCs w:val="19"/>
          <w:lang w:val="en-US"/>
        </w:rPr>
        <w:t>"max_bucket_count = "</w:t>
      </w:r>
      <w:r w:rsidRPr="00C777AF">
        <w:rPr>
          <w:rFonts w:ascii="Courier New" w:hAnsi="Courier New" w:cs="Courier New"/>
          <w:color w:val="000000"/>
          <w:szCs w:val="19"/>
          <w:lang w:val="en-US"/>
        </w:rPr>
        <w:t xml:space="preserve"> </w:t>
      </w:r>
      <w:r w:rsidRPr="00C777AF">
        <w:rPr>
          <w:rFonts w:ascii="Courier New" w:hAnsi="Courier New" w:cs="Courier New"/>
          <w:color w:val="008080"/>
          <w:szCs w:val="19"/>
          <w:lang w:val="en-US"/>
        </w:rPr>
        <w:t>&lt;&lt;</w:t>
      </w:r>
      <w:r w:rsidRPr="00C777AF">
        <w:rPr>
          <w:rFonts w:ascii="Courier New" w:hAnsi="Courier New" w:cs="Courier New"/>
          <w:color w:val="000000"/>
          <w:szCs w:val="19"/>
          <w:lang w:val="en-US"/>
        </w:rPr>
        <w:t xml:space="preserve"> myset.max_bucket_count() </w:t>
      </w:r>
      <w:r w:rsidRPr="00C777AF">
        <w:rPr>
          <w:rFonts w:ascii="Courier New" w:hAnsi="Courier New" w:cs="Courier New"/>
          <w:color w:val="008080"/>
          <w:szCs w:val="19"/>
          <w:lang w:val="en-US"/>
        </w:rPr>
        <w:t>&lt;&lt;</w:t>
      </w:r>
      <w:r w:rsidRPr="00C777AF">
        <w:rPr>
          <w:rFonts w:ascii="Courier New" w:hAnsi="Courier New" w:cs="Courier New"/>
          <w:color w:val="000000"/>
          <w:szCs w:val="19"/>
          <w:lang w:val="en-US"/>
        </w:rPr>
        <w:t xml:space="preserve"> std::endl;</w:t>
      </w:r>
    </w:p>
    <w:p w:rsidR="00DB5D16" w:rsidRPr="00C777AF" w:rsidRDefault="00DB5D16" w:rsidP="00DB5D16">
      <w:pPr>
        <w:autoSpaceDE w:val="0"/>
        <w:autoSpaceDN w:val="0"/>
        <w:adjustRightInd w:val="0"/>
        <w:spacing w:after="0" w:line="240" w:lineRule="auto"/>
        <w:rPr>
          <w:rFonts w:ascii="Courier New" w:hAnsi="Courier New" w:cs="Courier New"/>
          <w:color w:val="000000"/>
          <w:szCs w:val="19"/>
          <w:lang w:val="en-US"/>
        </w:rPr>
      </w:pPr>
      <w:r w:rsidRPr="00C777AF">
        <w:rPr>
          <w:rFonts w:ascii="Courier New" w:hAnsi="Courier New" w:cs="Courier New"/>
          <w:color w:val="000000"/>
          <w:szCs w:val="19"/>
          <w:lang w:val="en-US"/>
        </w:rPr>
        <w:lastRenderedPageBreak/>
        <w:tab/>
        <w:t xml:space="preserve">std::cout </w:t>
      </w:r>
      <w:r w:rsidRPr="00C777AF">
        <w:rPr>
          <w:rFonts w:ascii="Courier New" w:hAnsi="Courier New" w:cs="Courier New"/>
          <w:color w:val="008080"/>
          <w:szCs w:val="19"/>
          <w:lang w:val="en-US"/>
        </w:rPr>
        <w:t>&lt;&lt;</w:t>
      </w:r>
      <w:r w:rsidRPr="00C777AF">
        <w:rPr>
          <w:rFonts w:ascii="Courier New" w:hAnsi="Courier New" w:cs="Courier New"/>
          <w:color w:val="000000"/>
          <w:szCs w:val="19"/>
          <w:lang w:val="en-US"/>
        </w:rPr>
        <w:t xml:space="preserve"> </w:t>
      </w:r>
      <w:r w:rsidRPr="00C777AF">
        <w:rPr>
          <w:rFonts w:ascii="Courier New" w:hAnsi="Courier New" w:cs="Courier New"/>
          <w:color w:val="A31515"/>
          <w:szCs w:val="19"/>
          <w:lang w:val="en-US"/>
        </w:rPr>
        <w:t>"max_load_factor = "</w:t>
      </w:r>
      <w:r w:rsidRPr="00C777AF">
        <w:rPr>
          <w:rFonts w:ascii="Courier New" w:hAnsi="Courier New" w:cs="Courier New"/>
          <w:color w:val="000000"/>
          <w:szCs w:val="19"/>
          <w:lang w:val="en-US"/>
        </w:rPr>
        <w:t xml:space="preserve"> </w:t>
      </w:r>
      <w:r w:rsidRPr="00C777AF">
        <w:rPr>
          <w:rFonts w:ascii="Courier New" w:hAnsi="Courier New" w:cs="Courier New"/>
          <w:color w:val="008080"/>
          <w:szCs w:val="19"/>
          <w:lang w:val="en-US"/>
        </w:rPr>
        <w:t>&lt;&lt;</w:t>
      </w:r>
      <w:r w:rsidRPr="00C777AF">
        <w:rPr>
          <w:rFonts w:ascii="Courier New" w:hAnsi="Courier New" w:cs="Courier New"/>
          <w:color w:val="000000"/>
          <w:szCs w:val="19"/>
          <w:lang w:val="en-US"/>
        </w:rPr>
        <w:t xml:space="preserve"> myset.max_load_factor() </w:t>
      </w:r>
      <w:r w:rsidRPr="00C777AF">
        <w:rPr>
          <w:rFonts w:ascii="Courier New" w:hAnsi="Courier New" w:cs="Courier New"/>
          <w:color w:val="008080"/>
          <w:szCs w:val="19"/>
          <w:lang w:val="en-US"/>
        </w:rPr>
        <w:t>&lt;&lt;</w:t>
      </w:r>
      <w:r w:rsidRPr="00C777AF">
        <w:rPr>
          <w:rFonts w:ascii="Courier New" w:hAnsi="Courier New" w:cs="Courier New"/>
          <w:color w:val="000000"/>
          <w:szCs w:val="19"/>
          <w:lang w:val="en-US"/>
        </w:rPr>
        <w:t xml:space="preserve"> std::endl;</w:t>
      </w:r>
    </w:p>
    <w:p w:rsidR="00DB5D16" w:rsidRPr="00C777AF"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C777AF" w:rsidRDefault="00DB5D16" w:rsidP="00DB5D16">
      <w:pPr>
        <w:autoSpaceDE w:val="0"/>
        <w:autoSpaceDN w:val="0"/>
        <w:adjustRightInd w:val="0"/>
        <w:spacing w:after="0" w:line="240" w:lineRule="auto"/>
        <w:rPr>
          <w:rFonts w:ascii="Courier New" w:hAnsi="Courier New" w:cs="Courier New"/>
          <w:color w:val="000000"/>
          <w:szCs w:val="19"/>
        </w:rPr>
      </w:pPr>
      <w:r w:rsidRPr="00C777AF">
        <w:rPr>
          <w:rFonts w:ascii="Courier New" w:hAnsi="Courier New" w:cs="Courier New"/>
          <w:color w:val="000000"/>
          <w:szCs w:val="19"/>
          <w:lang w:val="en-US"/>
        </w:rPr>
        <w:tab/>
      </w:r>
      <w:r w:rsidRPr="00C777AF">
        <w:rPr>
          <w:rFonts w:ascii="Courier New" w:hAnsi="Courier New" w:cs="Courier New"/>
          <w:color w:val="0000FF"/>
          <w:szCs w:val="19"/>
        </w:rPr>
        <w:t>return</w:t>
      </w:r>
      <w:r w:rsidRPr="00C777AF">
        <w:rPr>
          <w:rFonts w:ascii="Courier New" w:hAnsi="Courier New" w:cs="Courier New"/>
          <w:color w:val="000000"/>
          <w:szCs w:val="19"/>
        </w:rPr>
        <w:t xml:space="preserve"> 0;</w:t>
      </w:r>
    </w:p>
    <w:p w:rsidR="00DB5D16" w:rsidRPr="00C777AF" w:rsidRDefault="00DB5D16" w:rsidP="00DB5D16">
      <w:pPr>
        <w:spacing w:after="80"/>
        <w:jc w:val="both"/>
        <w:rPr>
          <w:rFonts w:ascii="Courier New" w:hAnsi="Courier New" w:cs="Courier New"/>
          <w:color w:val="000000"/>
          <w:szCs w:val="19"/>
        </w:rPr>
      </w:pPr>
      <w:r w:rsidRPr="00C777AF">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C777AF">
        <w:rPr>
          <w:rFonts w:cs="Arial"/>
          <w:noProof/>
          <w:color w:val="000000"/>
          <w:szCs w:val="20"/>
          <w:lang w:eastAsia="ru-RU"/>
        </w:rPr>
        <w:drawing>
          <wp:inline distT="0" distB="0" distL="0" distR="0" wp14:anchorId="1C120895" wp14:editId="7ADFF84B">
            <wp:extent cx="2852057" cy="524834"/>
            <wp:effectExtent l="0" t="0" r="5715" b="8890"/>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2902838" cy="534179"/>
                    </a:xfrm>
                    <a:prstGeom prst="rect">
                      <a:avLst/>
                    </a:prstGeom>
                  </pic:spPr>
                </pic:pic>
              </a:graphicData>
            </a:graphic>
          </wp:inline>
        </w:drawing>
      </w:r>
    </w:p>
    <w:p w:rsidR="00DB5D16" w:rsidRPr="0051065D" w:rsidRDefault="00E02D8B" w:rsidP="00DB5D16">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16CDF"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85" w:name="_unordered_set::empty"/>
      <w:bookmarkEnd w:id="285"/>
      <w:r>
        <w:rPr>
          <w:rFonts w:ascii="Arial" w:hAnsi="Arial" w:cs="Arial"/>
          <w:b/>
          <w:i w:val="0"/>
          <w:color w:val="auto"/>
          <w:szCs w:val="20"/>
          <w:lang w:val="en-US"/>
        </w:rPr>
        <w:t>unordered_set</w:t>
      </w:r>
      <w:r w:rsidRPr="002E0645">
        <w:rPr>
          <w:rFonts w:ascii="Arial" w:hAnsi="Arial" w:cs="Arial"/>
          <w:b/>
          <w:i w:val="0"/>
          <w:color w:val="auto"/>
          <w:szCs w:val="20"/>
          <w:lang w:val="en-US"/>
        </w:rPr>
        <w:t>::</w:t>
      </w:r>
      <w:r>
        <w:rPr>
          <w:rFonts w:ascii="Arial" w:hAnsi="Arial" w:cs="Arial"/>
          <w:b/>
          <w:i w:val="0"/>
          <w:color w:val="auto"/>
          <w:szCs w:val="20"/>
          <w:lang w:val="en-US"/>
        </w:rPr>
        <w:t>empty</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empty</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set</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808080"/>
          <w:szCs w:val="19"/>
          <w:lang w:val="en-US"/>
        </w:rPr>
        <w:t>#include</w:t>
      </w:r>
      <w:r w:rsidRPr="00E16CDF">
        <w:rPr>
          <w:rFonts w:ascii="Courier New" w:hAnsi="Courier New" w:cs="Courier New"/>
          <w:color w:val="000000"/>
          <w:szCs w:val="19"/>
          <w:lang w:val="en-US"/>
        </w:rPr>
        <w:t xml:space="preserve"> </w:t>
      </w:r>
      <w:r w:rsidRPr="00E16CDF">
        <w:rPr>
          <w:rFonts w:ascii="Courier New" w:hAnsi="Courier New" w:cs="Courier New"/>
          <w:color w:val="A31515"/>
          <w:szCs w:val="19"/>
          <w:lang w:val="en-US"/>
        </w:rPr>
        <w:t>&lt;iostream&gt;</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808080"/>
          <w:szCs w:val="19"/>
          <w:lang w:val="en-US"/>
        </w:rPr>
        <w:t>#include</w:t>
      </w:r>
      <w:r w:rsidRPr="00E16CDF">
        <w:rPr>
          <w:rFonts w:ascii="Courier New" w:hAnsi="Courier New" w:cs="Courier New"/>
          <w:color w:val="000000"/>
          <w:szCs w:val="19"/>
          <w:lang w:val="en-US"/>
        </w:rPr>
        <w:t xml:space="preserve"> </w:t>
      </w:r>
      <w:r w:rsidRPr="00E16CDF">
        <w:rPr>
          <w:rFonts w:ascii="Courier New" w:hAnsi="Courier New" w:cs="Courier New"/>
          <w:color w:val="A31515"/>
          <w:szCs w:val="19"/>
          <w:lang w:val="en-US"/>
        </w:rPr>
        <w:t>&lt;string&gt;</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808080"/>
          <w:szCs w:val="19"/>
          <w:lang w:val="en-US"/>
        </w:rPr>
        <w:t>#include</w:t>
      </w:r>
      <w:r w:rsidRPr="00E16CDF">
        <w:rPr>
          <w:rFonts w:ascii="Courier New" w:hAnsi="Courier New" w:cs="Courier New"/>
          <w:color w:val="000000"/>
          <w:szCs w:val="19"/>
          <w:lang w:val="en-US"/>
        </w:rPr>
        <w:t xml:space="preserve"> </w:t>
      </w:r>
      <w:r w:rsidRPr="00E16CDF">
        <w:rPr>
          <w:rFonts w:ascii="Courier New" w:hAnsi="Courier New" w:cs="Courier New"/>
          <w:color w:val="A31515"/>
          <w:szCs w:val="19"/>
          <w:lang w:val="en-US"/>
        </w:rPr>
        <w:t>&lt;unordered_set&gt;</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0000FF"/>
          <w:szCs w:val="19"/>
          <w:lang w:val="en-US"/>
        </w:rPr>
        <w:t>int</w:t>
      </w:r>
      <w:r w:rsidRPr="00E16CDF">
        <w:rPr>
          <w:rFonts w:ascii="Courier New" w:hAnsi="Courier New" w:cs="Courier New"/>
          <w:color w:val="000000"/>
          <w:szCs w:val="19"/>
          <w:lang w:val="en-US"/>
        </w:rPr>
        <w:t xml:space="preserve"> main() {</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000000"/>
          <w:szCs w:val="19"/>
          <w:lang w:val="en-US"/>
        </w:rPr>
        <w:tab/>
        <w:t>std::</w:t>
      </w:r>
      <w:r w:rsidRPr="00E16CDF">
        <w:rPr>
          <w:rFonts w:ascii="Courier New" w:hAnsi="Courier New" w:cs="Courier New"/>
          <w:color w:val="2B91AF"/>
          <w:szCs w:val="19"/>
          <w:lang w:val="en-US"/>
        </w:rPr>
        <w:t>unordered_set</w:t>
      </w:r>
      <w:r w:rsidRPr="00E16CDF">
        <w:rPr>
          <w:rFonts w:ascii="Courier New" w:hAnsi="Courier New" w:cs="Courier New"/>
          <w:color w:val="000000"/>
          <w:szCs w:val="19"/>
          <w:lang w:val="en-US"/>
        </w:rPr>
        <w:t>&lt;std::</w:t>
      </w:r>
      <w:r w:rsidRPr="00E16CDF">
        <w:rPr>
          <w:rFonts w:ascii="Courier New" w:hAnsi="Courier New" w:cs="Courier New"/>
          <w:color w:val="2B91AF"/>
          <w:szCs w:val="19"/>
          <w:lang w:val="en-US"/>
        </w:rPr>
        <w:t>string</w:t>
      </w:r>
      <w:r w:rsidRPr="00E16CDF">
        <w:rPr>
          <w:rFonts w:ascii="Courier New" w:hAnsi="Courier New" w:cs="Courier New"/>
          <w:color w:val="000000"/>
          <w:szCs w:val="19"/>
          <w:lang w:val="en-US"/>
        </w:rPr>
        <w:t>&gt; first;</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000000"/>
          <w:szCs w:val="19"/>
          <w:lang w:val="en-US"/>
        </w:rPr>
        <w:tab/>
        <w:t>std::</w:t>
      </w:r>
      <w:r w:rsidRPr="00E16CDF">
        <w:rPr>
          <w:rFonts w:ascii="Courier New" w:hAnsi="Courier New" w:cs="Courier New"/>
          <w:color w:val="2B91AF"/>
          <w:szCs w:val="19"/>
          <w:lang w:val="en-US"/>
        </w:rPr>
        <w:t>unordered_set</w:t>
      </w:r>
      <w:r w:rsidRPr="00E16CDF">
        <w:rPr>
          <w:rFonts w:ascii="Courier New" w:hAnsi="Courier New" w:cs="Courier New"/>
          <w:color w:val="000000"/>
          <w:szCs w:val="19"/>
          <w:lang w:val="en-US"/>
        </w:rPr>
        <w:t>&lt;std::</w:t>
      </w:r>
      <w:r w:rsidRPr="00E16CDF">
        <w:rPr>
          <w:rFonts w:ascii="Courier New" w:hAnsi="Courier New" w:cs="Courier New"/>
          <w:color w:val="2B91AF"/>
          <w:szCs w:val="19"/>
          <w:lang w:val="en-US"/>
        </w:rPr>
        <w:t>string</w:t>
      </w:r>
      <w:r w:rsidRPr="00E16CDF">
        <w:rPr>
          <w:rFonts w:ascii="Courier New" w:hAnsi="Courier New" w:cs="Courier New"/>
          <w:color w:val="000000"/>
          <w:szCs w:val="19"/>
          <w:lang w:val="en-US"/>
        </w:rPr>
        <w:t xml:space="preserve">&gt; second = { </w:t>
      </w:r>
      <w:r w:rsidRPr="00E16CDF">
        <w:rPr>
          <w:rFonts w:ascii="Courier New" w:hAnsi="Courier New" w:cs="Courier New"/>
          <w:color w:val="A31515"/>
          <w:szCs w:val="19"/>
          <w:lang w:val="en-US"/>
        </w:rPr>
        <w:t>"alpha"</w:t>
      </w:r>
      <w:r w:rsidRPr="00E16CDF">
        <w:rPr>
          <w:rFonts w:ascii="Courier New" w:hAnsi="Courier New" w:cs="Courier New"/>
          <w:color w:val="000000"/>
          <w:szCs w:val="19"/>
          <w:lang w:val="en-US"/>
        </w:rPr>
        <w:t>,</w:t>
      </w:r>
      <w:r w:rsidRPr="00E16CDF">
        <w:rPr>
          <w:rFonts w:ascii="Courier New" w:hAnsi="Courier New" w:cs="Courier New"/>
          <w:color w:val="A31515"/>
          <w:szCs w:val="19"/>
          <w:lang w:val="en-US"/>
        </w:rPr>
        <w:t>"beta"</w:t>
      </w:r>
      <w:r w:rsidRPr="00E16CDF">
        <w:rPr>
          <w:rFonts w:ascii="Courier New" w:hAnsi="Courier New" w:cs="Courier New"/>
          <w:color w:val="000000"/>
          <w:szCs w:val="19"/>
          <w:lang w:val="en-US"/>
        </w:rPr>
        <w:t>,</w:t>
      </w:r>
      <w:r w:rsidRPr="00E16CDF">
        <w:rPr>
          <w:rFonts w:ascii="Courier New" w:hAnsi="Courier New" w:cs="Courier New"/>
          <w:color w:val="A31515"/>
          <w:szCs w:val="19"/>
          <w:lang w:val="en-US"/>
        </w:rPr>
        <w:t>"gamma"</w:t>
      </w:r>
      <w:r w:rsidRPr="00E16CDF">
        <w:rPr>
          <w:rFonts w:ascii="Courier New" w:hAnsi="Courier New" w:cs="Courier New"/>
          <w:color w:val="000000"/>
          <w:szCs w:val="19"/>
          <w:lang w:val="en-US"/>
        </w:rPr>
        <w:t xml:space="preserve"> };</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000000"/>
          <w:szCs w:val="19"/>
          <w:lang w:val="en-US"/>
        </w:rPr>
        <w:tab/>
        <w:t xml:space="preserve">std::cout </w:t>
      </w:r>
      <w:r w:rsidRPr="00E16CDF">
        <w:rPr>
          <w:rFonts w:ascii="Courier New" w:hAnsi="Courier New" w:cs="Courier New"/>
          <w:color w:val="008080"/>
          <w:szCs w:val="19"/>
          <w:lang w:val="en-US"/>
        </w:rPr>
        <w:t>&lt;&lt;</w:t>
      </w:r>
      <w:r w:rsidRPr="00E16CDF">
        <w:rPr>
          <w:rFonts w:ascii="Courier New" w:hAnsi="Courier New" w:cs="Courier New"/>
          <w:color w:val="000000"/>
          <w:szCs w:val="19"/>
          <w:lang w:val="en-US"/>
        </w:rPr>
        <w:t xml:space="preserve"> </w:t>
      </w:r>
      <w:r w:rsidRPr="00E16CDF">
        <w:rPr>
          <w:rFonts w:ascii="Courier New" w:hAnsi="Courier New" w:cs="Courier New"/>
          <w:color w:val="A31515"/>
          <w:szCs w:val="19"/>
          <w:lang w:val="en-US"/>
        </w:rPr>
        <w:t>"first "</w:t>
      </w:r>
      <w:r w:rsidRPr="00E16CDF">
        <w:rPr>
          <w:rFonts w:ascii="Courier New" w:hAnsi="Courier New" w:cs="Courier New"/>
          <w:color w:val="000000"/>
          <w:szCs w:val="19"/>
          <w:lang w:val="en-US"/>
        </w:rPr>
        <w:t xml:space="preserve"> </w:t>
      </w:r>
      <w:r w:rsidRPr="00E16CDF">
        <w:rPr>
          <w:rFonts w:ascii="Courier New" w:hAnsi="Courier New" w:cs="Courier New"/>
          <w:color w:val="008080"/>
          <w:szCs w:val="19"/>
          <w:lang w:val="en-US"/>
        </w:rPr>
        <w:t>&lt;&lt;</w:t>
      </w:r>
      <w:r w:rsidRPr="00E16CDF">
        <w:rPr>
          <w:rFonts w:ascii="Courier New" w:hAnsi="Courier New" w:cs="Courier New"/>
          <w:color w:val="000000"/>
          <w:szCs w:val="19"/>
          <w:lang w:val="en-US"/>
        </w:rPr>
        <w:t xml:space="preserve"> (first.empty() ? </w:t>
      </w:r>
      <w:r w:rsidRPr="00E16CDF">
        <w:rPr>
          <w:rFonts w:ascii="Courier New" w:hAnsi="Courier New" w:cs="Courier New"/>
          <w:color w:val="A31515"/>
          <w:szCs w:val="19"/>
          <w:lang w:val="en-US"/>
        </w:rPr>
        <w:t>"is empty"</w:t>
      </w:r>
      <w:r w:rsidRPr="00E16CDF">
        <w:rPr>
          <w:rFonts w:ascii="Courier New" w:hAnsi="Courier New" w:cs="Courier New"/>
          <w:color w:val="000000"/>
          <w:szCs w:val="19"/>
          <w:lang w:val="en-US"/>
        </w:rPr>
        <w:t xml:space="preserve"> : </w:t>
      </w:r>
      <w:r w:rsidRPr="00E16CDF">
        <w:rPr>
          <w:rFonts w:ascii="Courier New" w:hAnsi="Courier New" w:cs="Courier New"/>
          <w:color w:val="A31515"/>
          <w:szCs w:val="19"/>
          <w:lang w:val="en-US"/>
        </w:rPr>
        <w:t>"is not empty"</w:t>
      </w:r>
      <w:r w:rsidRPr="00E16CDF">
        <w:rPr>
          <w:rFonts w:ascii="Courier New" w:hAnsi="Courier New" w:cs="Courier New"/>
          <w:color w:val="000000"/>
          <w:szCs w:val="19"/>
          <w:lang w:val="en-US"/>
        </w:rPr>
        <w:t xml:space="preserve">) </w:t>
      </w:r>
      <w:r w:rsidRPr="00E16CDF">
        <w:rPr>
          <w:rFonts w:ascii="Courier New" w:hAnsi="Courier New" w:cs="Courier New"/>
          <w:color w:val="008080"/>
          <w:szCs w:val="19"/>
          <w:lang w:val="en-US"/>
        </w:rPr>
        <w:t>&lt;&lt;</w:t>
      </w:r>
      <w:r w:rsidRPr="00E16CDF">
        <w:rPr>
          <w:rFonts w:ascii="Courier New" w:hAnsi="Courier New" w:cs="Courier New"/>
          <w:color w:val="000000"/>
          <w:szCs w:val="19"/>
          <w:lang w:val="en-US"/>
        </w:rPr>
        <w:t xml:space="preserve"> std::endl;</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000000"/>
          <w:szCs w:val="19"/>
          <w:lang w:val="en-US"/>
        </w:rPr>
        <w:tab/>
        <w:t xml:space="preserve">std::cout </w:t>
      </w:r>
      <w:r w:rsidRPr="00E16CDF">
        <w:rPr>
          <w:rFonts w:ascii="Courier New" w:hAnsi="Courier New" w:cs="Courier New"/>
          <w:color w:val="008080"/>
          <w:szCs w:val="19"/>
          <w:lang w:val="en-US"/>
        </w:rPr>
        <w:t>&lt;&lt;</w:t>
      </w:r>
      <w:r w:rsidRPr="00E16CDF">
        <w:rPr>
          <w:rFonts w:ascii="Courier New" w:hAnsi="Courier New" w:cs="Courier New"/>
          <w:color w:val="000000"/>
          <w:szCs w:val="19"/>
          <w:lang w:val="en-US"/>
        </w:rPr>
        <w:t xml:space="preserve"> </w:t>
      </w:r>
      <w:r w:rsidRPr="00E16CDF">
        <w:rPr>
          <w:rFonts w:ascii="Courier New" w:hAnsi="Courier New" w:cs="Courier New"/>
          <w:color w:val="A31515"/>
          <w:szCs w:val="19"/>
          <w:lang w:val="en-US"/>
        </w:rPr>
        <w:t>"second "</w:t>
      </w:r>
      <w:r w:rsidRPr="00E16CDF">
        <w:rPr>
          <w:rFonts w:ascii="Courier New" w:hAnsi="Courier New" w:cs="Courier New"/>
          <w:color w:val="000000"/>
          <w:szCs w:val="19"/>
          <w:lang w:val="en-US"/>
        </w:rPr>
        <w:t xml:space="preserve"> </w:t>
      </w:r>
      <w:r w:rsidRPr="00E16CDF">
        <w:rPr>
          <w:rFonts w:ascii="Courier New" w:hAnsi="Courier New" w:cs="Courier New"/>
          <w:color w:val="008080"/>
          <w:szCs w:val="19"/>
          <w:lang w:val="en-US"/>
        </w:rPr>
        <w:t>&lt;&lt;</w:t>
      </w:r>
      <w:r w:rsidRPr="00E16CDF">
        <w:rPr>
          <w:rFonts w:ascii="Courier New" w:hAnsi="Courier New" w:cs="Courier New"/>
          <w:color w:val="000000"/>
          <w:szCs w:val="19"/>
          <w:lang w:val="en-US"/>
        </w:rPr>
        <w:t xml:space="preserve"> (second.empty() ? </w:t>
      </w:r>
      <w:r w:rsidRPr="00E16CDF">
        <w:rPr>
          <w:rFonts w:ascii="Courier New" w:hAnsi="Courier New" w:cs="Courier New"/>
          <w:color w:val="A31515"/>
          <w:szCs w:val="19"/>
          <w:lang w:val="en-US"/>
        </w:rPr>
        <w:t>"is empty"</w:t>
      </w:r>
      <w:r w:rsidRPr="00E16CDF">
        <w:rPr>
          <w:rFonts w:ascii="Courier New" w:hAnsi="Courier New" w:cs="Courier New"/>
          <w:color w:val="000000"/>
          <w:szCs w:val="19"/>
          <w:lang w:val="en-US"/>
        </w:rPr>
        <w:t xml:space="preserve"> : </w:t>
      </w:r>
      <w:r w:rsidRPr="00E16CDF">
        <w:rPr>
          <w:rFonts w:ascii="Courier New" w:hAnsi="Courier New" w:cs="Courier New"/>
          <w:color w:val="A31515"/>
          <w:szCs w:val="19"/>
          <w:lang w:val="en-US"/>
        </w:rPr>
        <w:t>"is not empty"</w:t>
      </w:r>
      <w:r w:rsidRPr="00E16CDF">
        <w:rPr>
          <w:rFonts w:ascii="Courier New" w:hAnsi="Courier New" w:cs="Courier New"/>
          <w:color w:val="000000"/>
          <w:szCs w:val="19"/>
          <w:lang w:val="en-US"/>
        </w:rPr>
        <w:t xml:space="preserve">) </w:t>
      </w:r>
      <w:r w:rsidRPr="00E16CDF">
        <w:rPr>
          <w:rFonts w:ascii="Courier New" w:hAnsi="Courier New" w:cs="Courier New"/>
          <w:color w:val="008080"/>
          <w:szCs w:val="19"/>
          <w:lang w:val="en-US"/>
        </w:rPr>
        <w:t>&lt;&lt;</w:t>
      </w:r>
      <w:r w:rsidRPr="00E16CDF">
        <w:rPr>
          <w:rFonts w:ascii="Courier New" w:hAnsi="Courier New" w:cs="Courier New"/>
          <w:color w:val="000000"/>
          <w:szCs w:val="19"/>
          <w:lang w:val="en-US"/>
        </w:rPr>
        <w:t xml:space="preserve"> std::endl;</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rPr>
      </w:pPr>
      <w:r w:rsidRPr="00E16CDF">
        <w:rPr>
          <w:rFonts w:ascii="Courier New" w:hAnsi="Courier New" w:cs="Courier New"/>
          <w:color w:val="000000"/>
          <w:szCs w:val="19"/>
          <w:lang w:val="en-US"/>
        </w:rPr>
        <w:tab/>
      </w:r>
      <w:r w:rsidRPr="00E16CDF">
        <w:rPr>
          <w:rFonts w:ascii="Courier New" w:hAnsi="Courier New" w:cs="Courier New"/>
          <w:color w:val="0000FF"/>
          <w:szCs w:val="19"/>
        </w:rPr>
        <w:t>return</w:t>
      </w:r>
      <w:r w:rsidRPr="00E16CDF">
        <w:rPr>
          <w:rFonts w:ascii="Courier New" w:hAnsi="Courier New" w:cs="Courier New"/>
          <w:color w:val="000000"/>
          <w:szCs w:val="19"/>
        </w:rPr>
        <w:t xml:space="preserve"> 0;</w:t>
      </w:r>
    </w:p>
    <w:p w:rsidR="00DB5D16" w:rsidRPr="00E16CDF" w:rsidRDefault="00DB5D16" w:rsidP="00DB5D16">
      <w:pPr>
        <w:spacing w:after="80"/>
        <w:jc w:val="both"/>
        <w:rPr>
          <w:rFonts w:ascii="Courier New" w:hAnsi="Courier New" w:cs="Courier New"/>
          <w:color w:val="000000"/>
          <w:szCs w:val="19"/>
        </w:rPr>
      </w:pPr>
      <w:r w:rsidRPr="00E16CDF">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16CDF">
        <w:rPr>
          <w:rFonts w:cs="Arial"/>
          <w:noProof/>
          <w:color w:val="000000"/>
          <w:szCs w:val="20"/>
          <w:lang w:eastAsia="ru-RU"/>
        </w:rPr>
        <w:drawing>
          <wp:inline distT="0" distB="0" distL="0" distR="0" wp14:anchorId="7D454FFA" wp14:editId="671A180A">
            <wp:extent cx="1686160" cy="514422"/>
            <wp:effectExtent l="0" t="0" r="0" b="0"/>
            <wp:docPr id="305" name="Рисунок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1686160" cy="514422"/>
                    </a:xfrm>
                    <a:prstGeom prst="rect">
                      <a:avLst/>
                    </a:prstGeom>
                  </pic:spPr>
                </pic:pic>
              </a:graphicData>
            </a:graphic>
          </wp:inline>
        </w:drawing>
      </w:r>
    </w:p>
    <w:p w:rsidR="00DB5D16" w:rsidRPr="0051065D" w:rsidRDefault="00E02D8B" w:rsidP="00DB5D16">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16CDF"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86" w:name="_unordered_set::reserve"/>
      <w:bookmarkEnd w:id="286"/>
      <w:r>
        <w:rPr>
          <w:rFonts w:ascii="Arial" w:hAnsi="Arial" w:cs="Arial"/>
          <w:b/>
          <w:i w:val="0"/>
          <w:color w:val="auto"/>
          <w:szCs w:val="20"/>
          <w:lang w:val="en-US"/>
        </w:rPr>
        <w:t>unordered_set</w:t>
      </w:r>
      <w:r w:rsidRPr="002E0645">
        <w:rPr>
          <w:rFonts w:ascii="Arial" w:hAnsi="Arial" w:cs="Arial"/>
          <w:b/>
          <w:i w:val="0"/>
          <w:color w:val="auto"/>
          <w:szCs w:val="20"/>
          <w:lang w:val="en-US"/>
        </w:rPr>
        <w:t>::</w:t>
      </w:r>
      <w:r>
        <w:rPr>
          <w:rFonts w:ascii="Arial" w:hAnsi="Arial" w:cs="Arial"/>
          <w:b/>
          <w:i w:val="0"/>
          <w:color w:val="auto"/>
          <w:szCs w:val="20"/>
          <w:lang w:val="en-US"/>
        </w:rPr>
        <w:t>reserve</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reserve</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set</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808080"/>
          <w:szCs w:val="19"/>
          <w:lang w:val="en-US"/>
        </w:rPr>
        <w:t>#include</w:t>
      </w:r>
      <w:r w:rsidRPr="00E16CDF">
        <w:rPr>
          <w:rFonts w:ascii="Courier New" w:hAnsi="Courier New" w:cs="Courier New"/>
          <w:color w:val="000000"/>
          <w:szCs w:val="19"/>
          <w:lang w:val="en-US"/>
        </w:rPr>
        <w:t xml:space="preserve"> </w:t>
      </w:r>
      <w:r w:rsidRPr="00E16CDF">
        <w:rPr>
          <w:rFonts w:ascii="Courier New" w:hAnsi="Courier New" w:cs="Courier New"/>
          <w:color w:val="A31515"/>
          <w:szCs w:val="19"/>
          <w:lang w:val="en-US"/>
        </w:rPr>
        <w:t>&lt;iostream&gt;</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808080"/>
          <w:szCs w:val="19"/>
          <w:lang w:val="en-US"/>
        </w:rPr>
        <w:t>#include</w:t>
      </w:r>
      <w:r w:rsidRPr="00E16CDF">
        <w:rPr>
          <w:rFonts w:ascii="Courier New" w:hAnsi="Courier New" w:cs="Courier New"/>
          <w:color w:val="000000"/>
          <w:szCs w:val="19"/>
          <w:lang w:val="en-US"/>
        </w:rPr>
        <w:t xml:space="preserve"> </w:t>
      </w:r>
      <w:r w:rsidRPr="00E16CDF">
        <w:rPr>
          <w:rFonts w:ascii="Courier New" w:hAnsi="Courier New" w:cs="Courier New"/>
          <w:color w:val="A31515"/>
          <w:szCs w:val="19"/>
          <w:lang w:val="en-US"/>
        </w:rPr>
        <w:t>&lt;string&gt;</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808080"/>
          <w:szCs w:val="19"/>
          <w:lang w:val="en-US"/>
        </w:rPr>
        <w:t>#include</w:t>
      </w:r>
      <w:r w:rsidRPr="00E16CDF">
        <w:rPr>
          <w:rFonts w:ascii="Courier New" w:hAnsi="Courier New" w:cs="Courier New"/>
          <w:color w:val="000000"/>
          <w:szCs w:val="19"/>
          <w:lang w:val="en-US"/>
        </w:rPr>
        <w:t xml:space="preserve"> </w:t>
      </w:r>
      <w:r w:rsidRPr="00E16CDF">
        <w:rPr>
          <w:rFonts w:ascii="Courier New" w:hAnsi="Courier New" w:cs="Courier New"/>
          <w:color w:val="A31515"/>
          <w:szCs w:val="19"/>
          <w:lang w:val="en-US"/>
        </w:rPr>
        <w:t>&lt;unordered_set&gt;</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0000FF"/>
          <w:szCs w:val="19"/>
          <w:lang w:val="en-US"/>
        </w:rPr>
        <w:t>int</w:t>
      </w:r>
      <w:r w:rsidRPr="00E16CDF">
        <w:rPr>
          <w:rFonts w:ascii="Courier New" w:hAnsi="Courier New" w:cs="Courier New"/>
          <w:color w:val="000000"/>
          <w:szCs w:val="19"/>
          <w:lang w:val="en-US"/>
        </w:rPr>
        <w:t xml:space="preserve"> main() {</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000000"/>
          <w:szCs w:val="19"/>
          <w:lang w:val="en-US"/>
        </w:rPr>
        <w:tab/>
        <w:t>std::</w:t>
      </w:r>
      <w:r w:rsidRPr="00E16CDF">
        <w:rPr>
          <w:rFonts w:ascii="Courier New" w:hAnsi="Courier New" w:cs="Courier New"/>
          <w:color w:val="2B91AF"/>
          <w:szCs w:val="19"/>
          <w:lang w:val="en-US"/>
        </w:rPr>
        <w:t>unordered_set</w:t>
      </w:r>
      <w:r w:rsidRPr="00E16CDF">
        <w:rPr>
          <w:rFonts w:ascii="Courier New" w:hAnsi="Courier New" w:cs="Courier New"/>
          <w:color w:val="000000"/>
          <w:szCs w:val="19"/>
          <w:lang w:val="en-US"/>
        </w:rPr>
        <w:t>&lt;std::</w:t>
      </w:r>
      <w:r w:rsidRPr="00E16CDF">
        <w:rPr>
          <w:rFonts w:ascii="Courier New" w:hAnsi="Courier New" w:cs="Courier New"/>
          <w:color w:val="2B91AF"/>
          <w:szCs w:val="19"/>
          <w:lang w:val="en-US"/>
        </w:rPr>
        <w:t>string</w:t>
      </w:r>
      <w:r w:rsidRPr="00E16CDF">
        <w:rPr>
          <w:rFonts w:ascii="Courier New" w:hAnsi="Courier New" w:cs="Courier New"/>
          <w:color w:val="000000"/>
          <w:szCs w:val="19"/>
          <w:lang w:val="en-US"/>
        </w:rPr>
        <w:t>&gt; myset;</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000000"/>
          <w:szCs w:val="19"/>
          <w:lang w:val="en-US"/>
        </w:rPr>
        <w:tab/>
        <w:t>myset.reserve(5);</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000000"/>
          <w:szCs w:val="19"/>
          <w:lang w:val="en-US"/>
        </w:rPr>
        <w:tab/>
        <w:t>myset.insert(</w:t>
      </w:r>
      <w:r w:rsidRPr="00E16CDF">
        <w:rPr>
          <w:rFonts w:ascii="Courier New" w:hAnsi="Courier New" w:cs="Courier New"/>
          <w:color w:val="A31515"/>
          <w:szCs w:val="19"/>
          <w:lang w:val="en-US"/>
        </w:rPr>
        <w:t>"office"</w:t>
      </w:r>
      <w:r w:rsidRPr="00E16CDF">
        <w:rPr>
          <w:rFonts w:ascii="Courier New" w:hAnsi="Courier New" w:cs="Courier New"/>
          <w:color w:val="000000"/>
          <w:szCs w:val="19"/>
          <w:lang w:val="en-US"/>
        </w:rPr>
        <w:t>);</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000000"/>
          <w:szCs w:val="19"/>
          <w:lang w:val="en-US"/>
        </w:rPr>
        <w:tab/>
        <w:t>myset.insert(</w:t>
      </w:r>
      <w:r w:rsidRPr="00E16CDF">
        <w:rPr>
          <w:rFonts w:ascii="Courier New" w:hAnsi="Courier New" w:cs="Courier New"/>
          <w:color w:val="A31515"/>
          <w:szCs w:val="19"/>
          <w:lang w:val="en-US"/>
        </w:rPr>
        <w:t>"house"</w:t>
      </w:r>
      <w:r w:rsidRPr="00E16CDF">
        <w:rPr>
          <w:rFonts w:ascii="Courier New" w:hAnsi="Courier New" w:cs="Courier New"/>
          <w:color w:val="000000"/>
          <w:szCs w:val="19"/>
          <w:lang w:val="en-US"/>
        </w:rPr>
        <w:t>);</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000000"/>
          <w:szCs w:val="19"/>
          <w:lang w:val="en-US"/>
        </w:rPr>
        <w:tab/>
        <w:t>myset.insert(</w:t>
      </w:r>
      <w:r w:rsidRPr="00E16CDF">
        <w:rPr>
          <w:rFonts w:ascii="Courier New" w:hAnsi="Courier New" w:cs="Courier New"/>
          <w:color w:val="A31515"/>
          <w:szCs w:val="19"/>
          <w:lang w:val="en-US"/>
        </w:rPr>
        <w:t>"gym"</w:t>
      </w:r>
      <w:r w:rsidRPr="00E16CDF">
        <w:rPr>
          <w:rFonts w:ascii="Courier New" w:hAnsi="Courier New" w:cs="Courier New"/>
          <w:color w:val="000000"/>
          <w:szCs w:val="19"/>
          <w:lang w:val="en-US"/>
        </w:rPr>
        <w:t>);</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000000"/>
          <w:szCs w:val="19"/>
          <w:lang w:val="en-US"/>
        </w:rPr>
        <w:tab/>
        <w:t>myset.insert(</w:t>
      </w:r>
      <w:r w:rsidRPr="00E16CDF">
        <w:rPr>
          <w:rFonts w:ascii="Courier New" w:hAnsi="Courier New" w:cs="Courier New"/>
          <w:color w:val="A31515"/>
          <w:szCs w:val="19"/>
          <w:lang w:val="en-US"/>
        </w:rPr>
        <w:t>"parking"</w:t>
      </w:r>
      <w:r w:rsidRPr="00E16CDF">
        <w:rPr>
          <w:rFonts w:ascii="Courier New" w:hAnsi="Courier New" w:cs="Courier New"/>
          <w:color w:val="000000"/>
          <w:szCs w:val="19"/>
          <w:lang w:val="en-US"/>
        </w:rPr>
        <w:t>);</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000000"/>
          <w:szCs w:val="19"/>
          <w:lang w:val="en-US"/>
        </w:rPr>
        <w:tab/>
        <w:t>myset.insert(</w:t>
      </w:r>
      <w:r w:rsidRPr="00E16CDF">
        <w:rPr>
          <w:rFonts w:ascii="Courier New" w:hAnsi="Courier New" w:cs="Courier New"/>
          <w:color w:val="A31515"/>
          <w:szCs w:val="19"/>
          <w:lang w:val="en-US"/>
        </w:rPr>
        <w:t>"highway"</w:t>
      </w:r>
      <w:r w:rsidRPr="00E16CDF">
        <w:rPr>
          <w:rFonts w:ascii="Courier New" w:hAnsi="Courier New" w:cs="Courier New"/>
          <w:color w:val="000000"/>
          <w:szCs w:val="19"/>
          <w:lang w:val="en-US"/>
        </w:rPr>
        <w:t>);</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000000"/>
          <w:szCs w:val="19"/>
          <w:lang w:val="en-US"/>
        </w:rPr>
        <w:tab/>
        <w:t xml:space="preserve">std::cout </w:t>
      </w:r>
      <w:r w:rsidRPr="00E16CDF">
        <w:rPr>
          <w:rFonts w:ascii="Courier New" w:hAnsi="Courier New" w:cs="Courier New"/>
          <w:color w:val="008080"/>
          <w:szCs w:val="19"/>
          <w:lang w:val="en-US"/>
        </w:rPr>
        <w:t>&lt;&lt;</w:t>
      </w:r>
      <w:r w:rsidRPr="00E16CDF">
        <w:rPr>
          <w:rFonts w:ascii="Courier New" w:hAnsi="Courier New" w:cs="Courier New"/>
          <w:color w:val="000000"/>
          <w:szCs w:val="19"/>
          <w:lang w:val="en-US"/>
        </w:rPr>
        <w:t xml:space="preserve"> </w:t>
      </w:r>
      <w:r w:rsidRPr="00E16CDF">
        <w:rPr>
          <w:rFonts w:ascii="Courier New" w:hAnsi="Courier New" w:cs="Courier New"/>
          <w:color w:val="A31515"/>
          <w:szCs w:val="19"/>
          <w:lang w:val="en-US"/>
        </w:rPr>
        <w:t>"myset contains:"</w:t>
      </w:r>
      <w:r w:rsidRPr="00E16CDF">
        <w:rPr>
          <w:rFonts w:ascii="Courier New" w:hAnsi="Courier New" w:cs="Courier New"/>
          <w:color w:val="000000"/>
          <w:szCs w:val="19"/>
          <w:lang w:val="en-US"/>
        </w:rPr>
        <w:t>;</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000000"/>
          <w:szCs w:val="19"/>
          <w:lang w:val="en-US"/>
        </w:rPr>
        <w:tab/>
      </w:r>
      <w:r w:rsidRPr="00E16CDF">
        <w:rPr>
          <w:rFonts w:ascii="Courier New" w:hAnsi="Courier New" w:cs="Courier New"/>
          <w:color w:val="0000FF"/>
          <w:szCs w:val="19"/>
          <w:lang w:val="en-US"/>
        </w:rPr>
        <w:t>for</w:t>
      </w:r>
      <w:r w:rsidRPr="00E16CDF">
        <w:rPr>
          <w:rFonts w:ascii="Courier New" w:hAnsi="Courier New" w:cs="Courier New"/>
          <w:color w:val="000000"/>
          <w:szCs w:val="19"/>
          <w:lang w:val="en-US"/>
        </w:rPr>
        <w:t xml:space="preserve"> (</w:t>
      </w:r>
      <w:r w:rsidRPr="00E16CDF">
        <w:rPr>
          <w:rFonts w:ascii="Courier New" w:hAnsi="Courier New" w:cs="Courier New"/>
          <w:color w:val="0000FF"/>
          <w:szCs w:val="19"/>
          <w:lang w:val="en-US"/>
        </w:rPr>
        <w:t>const</w:t>
      </w:r>
      <w:r w:rsidRPr="00E16CDF">
        <w:rPr>
          <w:rFonts w:ascii="Courier New" w:hAnsi="Courier New" w:cs="Courier New"/>
          <w:color w:val="000000"/>
          <w:szCs w:val="19"/>
          <w:lang w:val="en-US"/>
        </w:rPr>
        <w:t xml:space="preserve"> std::</w:t>
      </w:r>
      <w:r w:rsidRPr="00E16CDF">
        <w:rPr>
          <w:rFonts w:ascii="Courier New" w:hAnsi="Courier New" w:cs="Courier New"/>
          <w:color w:val="2B91AF"/>
          <w:szCs w:val="19"/>
          <w:lang w:val="en-US"/>
        </w:rPr>
        <w:t>string</w:t>
      </w:r>
      <w:r w:rsidRPr="00E16CDF">
        <w:rPr>
          <w:rFonts w:ascii="Courier New" w:hAnsi="Courier New" w:cs="Courier New"/>
          <w:color w:val="000000"/>
          <w:szCs w:val="19"/>
          <w:lang w:val="en-US"/>
        </w:rPr>
        <w:t xml:space="preserve">&amp; x : myset) std::cout </w:t>
      </w:r>
      <w:r w:rsidRPr="00E16CDF">
        <w:rPr>
          <w:rFonts w:ascii="Courier New" w:hAnsi="Courier New" w:cs="Courier New"/>
          <w:color w:val="008080"/>
          <w:szCs w:val="19"/>
          <w:lang w:val="en-US"/>
        </w:rPr>
        <w:t>&lt;&lt;</w:t>
      </w:r>
      <w:r w:rsidRPr="00E16CDF">
        <w:rPr>
          <w:rFonts w:ascii="Courier New" w:hAnsi="Courier New" w:cs="Courier New"/>
          <w:color w:val="000000"/>
          <w:szCs w:val="19"/>
          <w:lang w:val="en-US"/>
        </w:rPr>
        <w:t xml:space="preserve"> </w:t>
      </w:r>
      <w:r w:rsidRPr="00E16CDF">
        <w:rPr>
          <w:rFonts w:ascii="Courier New" w:hAnsi="Courier New" w:cs="Courier New"/>
          <w:color w:val="A31515"/>
          <w:szCs w:val="19"/>
          <w:lang w:val="en-US"/>
        </w:rPr>
        <w:t>" "</w:t>
      </w:r>
      <w:r w:rsidRPr="00E16CDF">
        <w:rPr>
          <w:rFonts w:ascii="Courier New" w:hAnsi="Courier New" w:cs="Courier New"/>
          <w:color w:val="000000"/>
          <w:szCs w:val="19"/>
          <w:lang w:val="en-US"/>
        </w:rPr>
        <w:t xml:space="preserve"> </w:t>
      </w:r>
      <w:r w:rsidRPr="00E16CDF">
        <w:rPr>
          <w:rFonts w:ascii="Courier New" w:hAnsi="Courier New" w:cs="Courier New"/>
          <w:color w:val="008080"/>
          <w:szCs w:val="19"/>
          <w:lang w:val="en-US"/>
        </w:rPr>
        <w:t>&lt;&lt;</w:t>
      </w:r>
      <w:r w:rsidRPr="00E16CDF">
        <w:rPr>
          <w:rFonts w:ascii="Courier New" w:hAnsi="Courier New" w:cs="Courier New"/>
          <w:color w:val="000000"/>
          <w:szCs w:val="19"/>
          <w:lang w:val="en-US"/>
        </w:rPr>
        <w:t xml:space="preserve"> x;</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000000"/>
          <w:szCs w:val="19"/>
          <w:lang w:val="en-US"/>
        </w:rPr>
        <w:tab/>
        <w:t xml:space="preserve">std::cout </w:t>
      </w:r>
      <w:r w:rsidRPr="00E16CDF">
        <w:rPr>
          <w:rFonts w:ascii="Courier New" w:hAnsi="Courier New" w:cs="Courier New"/>
          <w:color w:val="008080"/>
          <w:szCs w:val="19"/>
          <w:lang w:val="en-US"/>
        </w:rPr>
        <w:t>&lt;&lt;</w:t>
      </w:r>
      <w:r w:rsidRPr="00E16CDF">
        <w:rPr>
          <w:rFonts w:ascii="Courier New" w:hAnsi="Courier New" w:cs="Courier New"/>
          <w:color w:val="000000"/>
          <w:szCs w:val="19"/>
          <w:lang w:val="en-US"/>
        </w:rPr>
        <w:t xml:space="preserve"> std::endl;</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000000"/>
          <w:szCs w:val="19"/>
          <w:lang w:val="en-US"/>
        </w:rPr>
        <w:tab/>
      </w:r>
      <w:r w:rsidRPr="00E16CDF">
        <w:rPr>
          <w:rFonts w:ascii="Courier New" w:hAnsi="Courier New" w:cs="Courier New"/>
          <w:color w:val="0000FF"/>
          <w:szCs w:val="19"/>
          <w:lang w:val="en-US"/>
        </w:rPr>
        <w:t>return</w:t>
      </w:r>
      <w:r w:rsidRPr="00E16CDF">
        <w:rPr>
          <w:rFonts w:ascii="Courier New" w:hAnsi="Courier New" w:cs="Courier New"/>
          <w:color w:val="000000"/>
          <w:szCs w:val="19"/>
          <w:lang w:val="en-US"/>
        </w:rPr>
        <w:t xml:space="preserve"> 0;</w:t>
      </w:r>
    </w:p>
    <w:p w:rsidR="00DB5D16" w:rsidRPr="00E16CDF" w:rsidRDefault="00DB5D16" w:rsidP="00DB5D16">
      <w:pPr>
        <w:spacing w:after="80"/>
        <w:jc w:val="both"/>
        <w:rPr>
          <w:rFonts w:ascii="Courier New" w:hAnsi="Courier New" w:cs="Courier New"/>
          <w:color w:val="000000"/>
          <w:szCs w:val="19"/>
        </w:rPr>
      </w:pPr>
      <w:r w:rsidRPr="00E16CDF">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sidRPr="00205631">
        <w:rPr>
          <w:rFonts w:cs="Arial"/>
          <w:color w:val="000000"/>
          <w:szCs w:val="20"/>
        </w:rPr>
        <w:lastRenderedPageBreak/>
        <w:t>Вызвав reserve с размером, который мы ожидали для контейнера unordered_set, мы избежали многократных повторений, которые могли бы возникнуть при увеличении размера контейнера, и оптимизировали размер хэш-таблицы.</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16CDF">
        <w:rPr>
          <w:rFonts w:cs="Arial"/>
          <w:noProof/>
          <w:color w:val="000000"/>
          <w:szCs w:val="20"/>
          <w:lang w:eastAsia="ru-RU"/>
        </w:rPr>
        <w:drawing>
          <wp:inline distT="0" distB="0" distL="0" distR="0" wp14:anchorId="6F1918F6" wp14:editId="30DF93B3">
            <wp:extent cx="3875306" cy="210457"/>
            <wp:effectExtent l="0" t="0" r="0" b="0"/>
            <wp:docPr id="308"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217876" cy="283368"/>
                    </a:xfrm>
                    <a:prstGeom prst="rect">
                      <a:avLst/>
                    </a:prstGeom>
                  </pic:spPr>
                </pic:pic>
              </a:graphicData>
            </a:graphic>
          </wp:inline>
        </w:drawing>
      </w:r>
    </w:p>
    <w:p w:rsidR="00DB5D16" w:rsidRPr="0051065D" w:rsidRDefault="00E02D8B" w:rsidP="00DB5D16">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16CDF"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87" w:name="_unordered_set::emplace"/>
      <w:bookmarkEnd w:id="287"/>
      <w:r>
        <w:rPr>
          <w:rFonts w:ascii="Arial" w:hAnsi="Arial" w:cs="Arial"/>
          <w:b/>
          <w:i w:val="0"/>
          <w:color w:val="auto"/>
          <w:szCs w:val="20"/>
          <w:lang w:val="en-US"/>
        </w:rPr>
        <w:t>unordered_set</w:t>
      </w:r>
      <w:r w:rsidRPr="002E0645">
        <w:rPr>
          <w:rFonts w:ascii="Arial" w:hAnsi="Arial" w:cs="Arial"/>
          <w:b/>
          <w:i w:val="0"/>
          <w:color w:val="auto"/>
          <w:szCs w:val="20"/>
          <w:lang w:val="en-US"/>
        </w:rPr>
        <w:t>::</w:t>
      </w:r>
      <w:r>
        <w:rPr>
          <w:rFonts w:ascii="Arial" w:hAnsi="Arial" w:cs="Arial"/>
          <w:b/>
          <w:i w:val="0"/>
          <w:color w:val="auto"/>
          <w:szCs w:val="20"/>
          <w:lang w:val="en-US"/>
        </w:rPr>
        <w:t>emplace</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emplace</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set</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808080"/>
          <w:szCs w:val="19"/>
          <w:lang w:val="en-US"/>
        </w:rPr>
        <w:t>#include</w:t>
      </w:r>
      <w:r w:rsidRPr="00E16CDF">
        <w:rPr>
          <w:rFonts w:ascii="Courier New" w:hAnsi="Courier New" w:cs="Courier New"/>
          <w:color w:val="000000"/>
          <w:szCs w:val="19"/>
          <w:lang w:val="en-US"/>
        </w:rPr>
        <w:t xml:space="preserve"> </w:t>
      </w:r>
      <w:r w:rsidRPr="00E16CDF">
        <w:rPr>
          <w:rFonts w:ascii="Courier New" w:hAnsi="Courier New" w:cs="Courier New"/>
          <w:color w:val="A31515"/>
          <w:szCs w:val="19"/>
          <w:lang w:val="en-US"/>
        </w:rPr>
        <w:t>&lt;iostream&gt;</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808080"/>
          <w:szCs w:val="19"/>
          <w:lang w:val="en-US"/>
        </w:rPr>
        <w:t>#include</w:t>
      </w:r>
      <w:r w:rsidRPr="00E16CDF">
        <w:rPr>
          <w:rFonts w:ascii="Courier New" w:hAnsi="Courier New" w:cs="Courier New"/>
          <w:color w:val="000000"/>
          <w:szCs w:val="19"/>
          <w:lang w:val="en-US"/>
        </w:rPr>
        <w:t xml:space="preserve"> </w:t>
      </w:r>
      <w:r w:rsidRPr="00E16CDF">
        <w:rPr>
          <w:rFonts w:ascii="Courier New" w:hAnsi="Courier New" w:cs="Courier New"/>
          <w:color w:val="A31515"/>
          <w:szCs w:val="19"/>
          <w:lang w:val="en-US"/>
        </w:rPr>
        <w:t>&lt;string&gt;</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808080"/>
          <w:szCs w:val="19"/>
          <w:lang w:val="en-US"/>
        </w:rPr>
        <w:t>#include</w:t>
      </w:r>
      <w:r w:rsidRPr="00E16CDF">
        <w:rPr>
          <w:rFonts w:ascii="Courier New" w:hAnsi="Courier New" w:cs="Courier New"/>
          <w:color w:val="000000"/>
          <w:szCs w:val="19"/>
          <w:lang w:val="en-US"/>
        </w:rPr>
        <w:t xml:space="preserve"> </w:t>
      </w:r>
      <w:r w:rsidRPr="00E16CDF">
        <w:rPr>
          <w:rFonts w:ascii="Courier New" w:hAnsi="Courier New" w:cs="Courier New"/>
          <w:color w:val="A31515"/>
          <w:szCs w:val="19"/>
          <w:lang w:val="en-US"/>
        </w:rPr>
        <w:t>&lt;unordered_set&gt;</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0000FF"/>
          <w:szCs w:val="19"/>
          <w:lang w:val="en-US"/>
        </w:rPr>
        <w:t>int</w:t>
      </w:r>
      <w:r w:rsidRPr="00E16CDF">
        <w:rPr>
          <w:rFonts w:ascii="Courier New" w:hAnsi="Courier New" w:cs="Courier New"/>
          <w:color w:val="000000"/>
          <w:szCs w:val="19"/>
          <w:lang w:val="en-US"/>
        </w:rPr>
        <w:t xml:space="preserve"> main() {</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000000"/>
          <w:szCs w:val="19"/>
          <w:lang w:val="en-US"/>
        </w:rPr>
        <w:tab/>
        <w:t>std::</w:t>
      </w:r>
      <w:r w:rsidRPr="00E16CDF">
        <w:rPr>
          <w:rFonts w:ascii="Courier New" w:hAnsi="Courier New" w:cs="Courier New"/>
          <w:color w:val="2B91AF"/>
          <w:szCs w:val="19"/>
          <w:lang w:val="en-US"/>
        </w:rPr>
        <w:t>unordered_set</w:t>
      </w:r>
      <w:r w:rsidRPr="00E16CDF">
        <w:rPr>
          <w:rFonts w:ascii="Courier New" w:hAnsi="Courier New" w:cs="Courier New"/>
          <w:color w:val="000000"/>
          <w:szCs w:val="19"/>
          <w:lang w:val="en-US"/>
        </w:rPr>
        <w:t>&lt;std::</w:t>
      </w:r>
      <w:r w:rsidRPr="00E16CDF">
        <w:rPr>
          <w:rFonts w:ascii="Courier New" w:hAnsi="Courier New" w:cs="Courier New"/>
          <w:color w:val="2B91AF"/>
          <w:szCs w:val="19"/>
          <w:lang w:val="en-US"/>
        </w:rPr>
        <w:t>string</w:t>
      </w:r>
      <w:r w:rsidRPr="00E16CDF">
        <w:rPr>
          <w:rFonts w:ascii="Courier New" w:hAnsi="Courier New" w:cs="Courier New"/>
          <w:color w:val="000000"/>
          <w:szCs w:val="19"/>
          <w:lang w:val="en-US"/>
        </w:rPr>
        <w:t>&gt; myset;</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000000"/>
          <w:szCs w:val="19"/>
          <w:lang w:val="en-US"/>
        </w:rPr>
        <w:tab/>
        <w:t>myset.emplace(</w:t>
      </w:r>
      <w:r w:rsidRPr="00E16CDF">
        <w:rPr>
          <w:rFonts w:ascii="Courier New" w:hAnsi="Courier New" w:cs="Courier New"/>
          <w:color w:val="A31515"/>
          <w:szCs w:val="19"/>
          <w:lang w:val="en-US"/>
        </w:rPr>
        <w:t>"potatoes"</w:t>
      </w:r>
      <w:r w:rsidRPr="00E16CDF">
        <w:rPr>
          <w:rFonts w:ascii="Courier New" w:hAnsi="Courier New" w:cs="Courier New"/>
          <w:color w:val="000000"/>
          <w:szCs w:val="19"/>
          <w:lang w:val="en-US"/>
        </w:rPr>
        <w:t>);</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000000"/>
          <w:szCs w:val="19"/>
          <w:lang w:val="en-US"/>
        </w:rPr>
        <w:tab/>
        <w:t>myset.emplace(</w:t>
      </w:r>
      <w:r w:rsidRPr="00E16CDF">
        <w:rPr>
          <w:rFonts w:ascii="Courier New" w:hAnsi="Courier New" w:cs="Courier New"/>
          <w:color w:val="A31515"/>
          <w:szCs w:val="19"/>
          <w:lang w:val="en-US"/>
        </w:rPr>
        <w:t>"milk"</w:t>
      </w:r>
      <w:r w:rsidRPr="00E16CDF">
        <w:rPr>
          <w:rFonts w:ascii="Courier New" w:hAnsi="Courier New" w:cs="Courier New"/>
          <w:color w:val="000000"/>
          <w:szCs w:val="19"/>
          <w:lang w:val="en-US"/>
        </w:rPr>
        <w:t>);</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000000"/>
          <w:szCs w:val="19"/>
          <w:lang w:val="en-US"/>
        </w:rPr>
        <w:tab/>
        <w:t>myset.emplace(</w:t>
      </w:r>
      <w:r w:rsidRPr="00E16CDF">
        <w:rPr>
          <w:rFonts w:ascii="Courier New" w:hAnsi="Courier New" w:cs="Courier New"/>
          <w:color w:val="A31515"/>
          <w:szCs w:val="19"/>
          <w:lang w:val="en-US"/>
        </w:rPr>
        <w:t>"flour"</w:t>
      </w:r>
      <w:r w:rsidRPr="00E16CDF">
        <w:rPr>
          <w:rFonts w:ascii="Courier New" w:hAnsi="Courier New" w:cs="Courier New"/>
          <w:color w:val="000000"/>
          <w:szCs w:val="19"/>
          <w:lang w:val="en-US"/>
        </w:rPr>
        <w:t>);</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000000"/>
          <w:szCs w:val="19"/>
          <w:lang w:val="en-US"/>
        </w:rPr>
        <w:tab/>
        <w:t xml:space="preserve">std::cout </w:t>
      </w:r>
      <w:r w:rsidRPr="00E16CDF">
        <w:rPr>
          <w:rFonts w:ascii="Courier New" w:hAnsi="Courier New" w:cs="Courier New"/>
          <w:color w:val="008080"/>
          <w:szCs w:val="19"/>
          <w:lang w:val="en-US"/>
        </w:rPr>
        <w:t>&lt;&lt;</w:t>
      </w:r>
      <w:r w:rsidRPr="00E16CDF">
        <w:rPr>
          <w:rFonts w:ascii="Courier New" w:hAnsi="Courier New" w:cs="Courier New"/>
          <w:color w:val="000000"/>
          <w:szCs w:val="19"/>
          <w:lang w:val="en-US"/>
        </w:rPr>
        <w:t xml:space="preserve"> </w:t>
      </w:r>
      <w:r w:rsidRPr="00E16CDF">
        <w:rPr>
          <w:rFonts w:ascii="Courier New" w:hAnsi="Courier New" w:cs="Courier New"/>
          <w:color w:val="A31515"/>
          <w:szCs w:val="19"/>
          <w:lang w:val="en-US"/>
        </w:rPr>
        <w:t>"myset contains:"</w:t>
      </w:r>
      <w:r w:rsidRPr="00E16CDF">
        <w:rPr>
          <w:rFonts w:ascii="Courier New" w:hAnsi="Courier New" w:cs="Courier New"/>
          <w:color w:val="000000"/>
          <w:szCs w:val="19"/>
          <w:lang w:val="en-US"/>
        </w:rPr>
        <w:t>;</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000000"/>
          <w:szCs w:val="19"/>
          <w:lang w:val="en-US"/>
        </w:rPr>
        <w:tab/>
      </w:r>
      <w:r w:rsidRPr="00E16CDF">
        <w:rPr>
          <w:rFonts w:ascii="Courier New" w:hAnsi="Courier New" w:cs="Courier New"/>
          <w:color w:val="0000FF"/>
          <w:szCs w:val="19"/>
          <w:lang w:val="en-US"/>
        </w:rPr>
        <w:t>for</w:t>
      </w:r>
      <w:r w:rsidRPr="00E16CDF">
        <w:rPr>
          <w:rFonts w:ascii="Courier New" w:hAnsi="Courier New" w:cs="Courier New"/>
          <w:color w:val="000000"/>
          <w:szCs w:val="19"/>
          <w:lang w:val="en-US"/>
        </w:rPr>
        <w:t xml:space="preserve"> (</w:t>
      </w:r>
      <w:r w:rsidRPr="00E16CDF">
        <w:rPr>
          <w:rFonts w:ascii="Courier New" w:hAnsi="Courier New" w:cs="Courier New"/>
          <w:color w:val="0000FF"/>
          <w:szCs w:val="19"/>
          <w:lang w:val="en-US"/>
        </w:rPr>
        <w:t>const</w:t>
      </w:r>
      <w:r w:rsidRPr="00E16CDF">
        <w:rPr>
          <w:rFonts w:ascii="Courier New" w:hAnsi="Courier New" w:cs="Courier New"/>
          <w:color w:val="000000"/>
          <w:szCs w:val="19"/>
          <w:lang w:val="en-US"/>
        </w:rPr>
        <w:t xml:space="preserve"> std::</w:t>
      </w:r>
      <w:r w:rsidRPr="00E16CDF">
        <w:rPr>
          <w:rFonts w:ascii="Courier New" w:hAnsi="Courier New" w:cs="Courier New"/>
          <w:color w:val="2B91AF"/>
          <w:szCs w:val="19"/>
          <w:lang w:val="en-US"/>
        </w:rPr>
        <w:t>string</w:t>
      </w:r>
      <w:r w:rsidRPr="00E16CDF">
        <w:rPr>
          <w:rFonts w:ascii="Courier New" w:hAnsi="Courier New" w:cs="Courier New"/>
          <w:color w:val="000000"/>
          <w:szCs w:val="19"/>
          <w:lang w:val="en-US"/>
        </w:rPr>
        <w:t xml:space="preserve">&amp; x : myset) std::cout </w:t>
      </w:r>
      <w:r w:rsidRPr="00E16CDF">
        <w:rPr>
          <w:rFonts w:ascii="Courier New" w:hAnsi="Courier New" w:cs="Courier New"/>
          <w:color w:val="008080"/>
          <w:szCs w:val="19"/>
          <w:lang w:val="en-US"/>
        </w:rPr>
        <w:t>&lt;&lt;</w:t>
      </w:r>
      <w:r w:rsidRPr="00E16CDF">
        <w:rPr>
          <w:rFonts w:ascii="Courier New" w:hAnsi="Courier New" w:cs="Courier New"/>
          <w:color w:val="000000"/>
          <w:szCs w:val="19"/>
          <w:lang w:val="en-US"/>
        </w:rPr>
        <w:t xml:space="preserve"> </w:t>
      </w:r>
      <w:r w:rsidRPr="00E16CDF">
        <w:rPr>
          <w:rFonts w:ascii="Courier New" w:hAnsi="Courier New" w:cs="Courier New"/>
          <w:color w:val="A31515"/>
          <w:szCs w:val="19"/>
          <w:lang w:val="en-US"/>
        </w:rPr>
        <w:t>" "</w:t>
      </w:r>
      <w:r w:rsidRPr="00E16CDF">
        <w:rPr>
          <w:rFonts w:ascii="Courier New" w:hAnsi="Courier New" w:cs="Courier New"/>
          <w:color w:val="000000"/>
          <w:szCs w:val="19"/>
          <w:lang w:val="en-US"/>
        </w:rPr>
        <w:t xml:space="preserve"> </w:t>
      </w:r>
      <w:r w:rsidRPr="00E16CDF">
        <w:rPr>
          <w:rFonts w:ascii="Courier New" w:hAnsi="Courier New" w:cs="Courier New"/>
          <w:color w:val="008080"/>
          <w:szCs w:val="19"/>
          <w:lang w:val="en-US"/>
        </w:rPr>
        <w:t>&lt;&lt;</w:t>
      </w:r>
      <w:r w:rsidRPr="00E16CDF">
        <w:rPr>
          <w:rFonts w:ascii="Courier New" w:hAnsi="Courier New" w:cs="Courier New"/>
          <w:color w:val="000000"/>
          <w:szCs w:val="19"/>
          <w:lang w:val="en-US"/>
        </w:rPr>
        <w:t xml:space="preserve"> x;</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000000"/>
          <w:szCs w:val="19"/>
          <w:lang w:val="en-US"/>
        </w:rPr>
        <w:tab/>
        <w:t xml:space="preserve">std::cout </w:t>
      </w:r>
      <w:r w:rsidRPr="00E16CDF">
        <w:rPr>
          <w:rFonts w:ascii="Courier New" w:hAnsi="Courier New" w:cs="Courier New"/>
          <w:color w:val="008080"/>
          <w:szCs w:val="19"/>
          <w:lang w:val="en-US"/>
        </w:rPr>
        <w:t>&lt;&lt;</w:t>
      </w:r>
      <w:r w:rsidRPr="00E16CDF">
        <w:rPr>
          <w:rFonts w:ascii="Courier New" w:hAnsi="Courier New" w:cs="Courier New"/>
          <w:color w:val="000000"/>
          <w:szCs w:val="19"/>
          <w:lang w:val="en-US"/>
        </w:rPr>
        <w:t xml:space="preserve"> std::endl;</w:t>
      </w:r>
    </w:p>
    <w:p w:rsidR="00DB5D16" w:rsidRPr="00E16CDF" w:rsidRDefault="00DB5D16" w:rsidP="00DB5D16">
      <w:pPr>
        <w:autoSpaceDE w:val="0"/>
        <w:autoSpaceDN w:val="0"/>
        <w:adjustRightInd w:val="0"/>
        <w:spacing w:after="0" w:line="240" w:lineRule="auto"/>
        <w:rPr>
          <w:rFonts w:ascii="Courier New" w:hAnsi="Courier New" w:cs="Courier New"/>
          <w:color w:val="000000"/>
          <w:szCs w:val="19"/>
          <w:lang w:val="en-US"/>
        </w:rPr>
      </w:pPr>
      <w:r w:rsidRPr="00E16CDF">
        <w:rPr>
          <w:rFonts w:ascii="Courier New" w:hAnsi="Courier New" w:cs="Courier New"/>
          <w:color w:val="000000"/>
          <w:szCs w:val="19"/>
          <w:lang w:val="en-US"/>
        </w:rPr>
        <w:tab/>
      </w:r>
      <w:r w:rsidRPr="00E16CDF">
        <w:rPr>
          <w:rFonts w:ascii="Courier New" w:hAnsi="Courier New" w:cs="Courier New"/>
          <w:color w:val="0000FF"/>
          <w:szCs w:val="19"/>
          <w:lang w:val="en-US"/>
        </w:rPr>
        <w:t>return</w:t>
      </w:r>
      <w:r w:rsidRPr="00E16CDF">
        <w:rPr>
          <w:rFonts w:ascii="Courier New" w:hAnsi="Courier New" w:cs="Courier New"/>
          <w:color w:val="000000"/>
          <w:szCs w:val="19"/>
          <w:lang w:val="en-US"/>
        </w:rPr>
        <w:t xml:space="preserve"> 0;</w:t>
      </w:r>
    </w:p>
    <w:p w:rsidR="00DB5D16" w:rsidRPr="00E16CDF" w:rsidRDefault="00DB5D16" w:rsidP="00DB5D16">
      <w:pPr>
        <w:spacing w:after="80"/>
        <w:jc w:val="both"/>
        <w:rPr>
          <w:rFonts w:ascii="Courier New" w:hAnsi="Courier New" w:cs="Courier New"/>
          <w:color w:val="000000"/>
          <w:szCs w:val="19"/>
        </w:rPr>
      </w:pPr>
      <w:r w:rsidRPr="00E16CDF">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16CDF">
        <w:rPr>
          <w:rFonts w:cs="Arial"/>
          <w:noProof/>
          <w:color w:val="000000"/>
          <w:szCs w:val="20"/>
          <w:lang w:eastAsia="ru-RU"/>
        </w:rPr>
        <w:drawing>
          <wp:inline distT="0" distB="0" distL="0" distR="0" wp14:anchorId="0C31F719" wp14:editId="73E12EFB">
            <wp:extent cx="3287486" cy="177019"/>
            <wp:effectExtent l="0" t="0" r="0" b="0"/>
            <wp:docPr id="311" name="Рисунок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413693" cy="183815"/>
                    </a:xfrm>
                    <a:prstGeom prst="rect">
                      <a:avLst/>
                    </a:prstGeom>
                  </pic:spPr>
                </pic:pic>
              </a:graphicData>
            </a:graphic>
          </wp:inline>
        </w:drawing>
      </w:r>
    </w:p>
    <w:p w:rsidR="00DB5D16" w:rsidRPr="0051065D" w:rsidRDefault="00E02D8B" w:rsidP="00DB5D16">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16CDF"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88" w:name="_unordered_set::emplace_hint"/>
      <w:bookmarkEnd w:id="288"/>
      <w:r>
        <w:rPr>
          <w:rFonts w:ascii="Arial" w:hAnsi="Arial" w:cs="Arial"/>
          <w:b/>
          <w:i w:val="0"/>
          <w:color w:val="auto"/>
          <w:szCs w:val="20"/>
          <w:lang w:val="en-US"/>
        </w:rPr>
        <w:t>unordered_set</w:t>
      </w:r>
      <w:r w:rsidRPr="002E0645">
        <w:rPr>
          <w:rFonts w:ascii="Arial" w:hAnsi="Arial" w:cs="Arial"/>
          <w:b/>
          <w:i w:val="0"/>
          <w:color w:val="auto"/>
          <w:szCs w:val="20"/>
          <w:lang w:val="en-US"/>
        </w:rPr>
        <w:t>::</w:t>
      </w:r>
      <w:r>
        <w:rPr>
          <w:rFonts w:ascii="Arial" w:hAnsi="Arial" w:cs="Arial"/>
          <w:b/>
          <w:i w:val="0"/>
          <w:color w:val="auto"/>
          <w:szCs w:val="20"/>
          <w:lang w:val="en-US"/>
        </w:rPr>
        <w:t>emplace_hint</w:t>
      </w:r>
    </w:p>
    <w:p w:rsidR="00DB5D16" w:rsidRPr="00D74F43"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89" w:name="_unordered_set::insert"/>
      <w:bookmarkEnd w:id="289"/>
      <w:r>
        <w:rPr>
          <w:rFonts w:ascii="Arial" w:hAnsi="Arial" w:cs="Arial"/>
          <w:b/>
          <w:i w:val="0"/>
          <w:color w:val="auto"/>
          <w:szCs w:val="20"/>
          <w:lang w:val="en-US"/>
        </w:rPr>
        <w:t>unordered_set</w:t>
      </w:r>
      <w:r w:rsidRPr="002E0645">
        <w:rPr>
          <w:rFonts w:ascii="Arial" w:hAnsi="Arial" w:cs="Arial"/>
          <w:b/>
          <w:i w:val="0"/>
          <w:color w:val="auto"/>
          <w:szCs w:val="20"/>
          <w:lang w:val="en-US"/>
        </w:rPr>
        <w:t>::</w:t>
      </w:r>
      <w:r>
        <w:rPr>
          <w:rFonts w:ascii="Arial" w:hAnsi="Arial" w:cs="Arial"/>
          <w:b/>
          <w:i w:val="0"/>
          <w:color w:val="auto"/>
          <w:szCs w:val="20"/>
          <w:lang w:val="en-US"/>
        </w:rPr>
        <w:t>insert</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insert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set</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r w:rsidRPr="00D74F43">
        <w:rPr>
          <w:rFonts w:ascii="Courier New" w:hAnsi="Courier New" w:cs="Courier New"/>
          <w:color w:val="808080"/>
          <w:szCs w:val="19"/>
          <w:lang w:val="en-US"/>
        </w:rPr>
        <w:t>#include</w:t>
      </w:r>
      <w:r w:rsidRPr="00D74F43">
        <w:rPr>
          <w:rFonts w:ascii="Courier New" w:hAnsi="Courier New" w:cs="Courier New"/>
          <w:color w:val="000000"/>
          <w:szCs w:val="19"/>
          <w:lang w:val="en-US"/>
        </w:rPr>
        <w:t xml:space="preserve"> </w:t>
      </w:r>
      <w:r w:rsidRPr="00D74F43">
        <w:rPr>
          <w:rFonts w:ascii="Courier New" w:hAnsi="Courier New" w:cs="Courier New"/>
          <w:color w:val="A31515"/>
          <w:szCs w:val="19"/>
          <w:lang w:val="en-US"/>
        </w:rPr>
        <w:t>&lt;iostream&gt;</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r w:rsidRPr="00D74F43">
        <w:rPr>
          <w:rFonts w:ascii="Courier New" w:hAnsi="Courier New" w:cs="Courier New"/>
          <w:color w:val="808080"/>
          <w:szCs w:val="19"/>
          <w:lang w:val="en-US"/>
        </w:rPr>
        <w:t>#include</w:t>
      </w:r>
      <w:r w:rsidRPr="00D74F43">
        <w:rPr>
          <w:rFonts w:ascii="Courier New" w:hAnsi="Courier New" w:cs="Courier New"/>
          <w:color w:val="000000"/>
          <w:szCs w:val="19"/>
          <w:lang w:val="en-US"/>
        </w:rPr>
        <w:t xml:space="preserve"> </w:t>
      </w:r>
      <w:r w:rsidRPr="00D74F43">
        <w:rPr>
          <w:rFonts w:ascii="Courier New" w:hAnsi="Courier New" w:cs="Courier New"/>
          <w:color w:val="A31515"/>
          <w:szCs w:val="19"/>
          <w:lang w:val="en-US"/>
        </w:rPr>
        <w:t>&lt;string&gt;</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r w:rsidRPr="00D74F43">
        <w:rPr>
          <w:rFonts w:ascii="Courier New" w:hAnsi="Courier New" w:cs="Courier New"/>
          <w:color w:val="808080"/>
          <w:szCs w:val="19"/>
          <w:lang w:val="en-US"/>
        </w:rPr>
        <w:t>#include</w:t>
      </w:r>
      <w:r w:rsidRPr="00D74F43">
        <w:rPr>
          <w:rFonts w:ascii="Courier New" w:hAnsi="Courier New" w:cs="Courier New"/>
          <w:color w:val="000000"/>
          <w:szCs w:val="19"/>
          <w:lang w:val="en-US"/>
        </w:rPr>
        <w:t xml:space="preserve"> </w:t>
      </w:r>
      <w:r w:rsidRPr="00D74F43">
        <w:rPr>
          <w:rFonts w:ascii="Courier New" w:hAnsi="Courier New" w:cs="Courier New"/>
          <w:color w:val="A31515"/>
          <w:szCs w:val="19"/>
          <w:lang w:val="en-US"/>
        </w:rPr>
        <w:t>&lt;array&gt;</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r w:rsidRPr="00D74F43">
        <w:rPr>
          <w:rFonts w:ascii="Courier New" w:hAnsi="Courier New" w:cs="Courier New"/>
          <w:color w:val="808080"/>
          <w:szCs w:val="19"/>
          <w:lang w:val="en-US"/>
        </w:rPr>
        <w:t>#include</w:t>
      </w:r>
      <w:r w:rsidRPr="00D74F43">
        <w:rPr>
          <w:rFonts w:ascii="Courier New" w:hAnsi="Courier New" w:cs="Courier New"/>
          <w:color w:val="000000"/>
          <w:szCs w:val="19"/>
          <w:lang w:val="en-US"/>
        </w:rPr>
        <w:t xml:space="preserve"> </w:t>
      </w:r>
      <w:r w:rsidRPr="00D74F43">
        <w:rPr>
          <w:rFonts w:ascii="Courier New" w:hAnsi="Courier New" w:cs="Courier New"/>
          <w:color w:val="A31515"/>
          <w:szCs w:val="19"/>
          <w:lang w:val="en-US"/>
        </w:rPr>
        <w:t>&lt;unordered_set&gt;</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r w:rsidRPr="00D74F43">
        <w:rPr>
          <w:rFonts w:ascii="Courier New" w:hAnsi="Courier New" w:cs="Courier New"/>
          <w:color w:val="0000FF"/>
          <w:szCs w:val="19"/>
          <w:lang w:val="en-US"/>
        </w:rPr>
        <w:t>int</w:t>
      </w:r>
      <w:r w:rsidRPr="00D74F43">
        <w:rPr>
          <w:rFonts w:ascii="Courier New" w:hAnsi="Courier New" w:cs="Courier New"/>
          <w:color w:val="000000"/>
          <w:szCs w:val="19"/>
          <w:lang w:val="en-US"/>
        </w:rPr>
        <w:t xml:space="preserve"> main() {</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r w:rsidRPr="00D74F43">
        <w:rPr>
          <w:rFonts w:ascii="Courier New" w:hAnsi="Courier New" w:cs="Courier New"/>
          <w:color w:val="000000"/>
          <w:szCs w:val="19"/>
          <w:lang w:val="en-US"/>
        </w:rPr>
        <w:tab/>
        <w:t>std::</w:t>
      </w:r>
      <w:r w:rsidRPr="00D74F43">
        <w:rPr>
          <w:rFonts w:ascii="Courier New" w:hAnsi="Courier New" w:cs="Courier New"/>
          <w:color w:val="2B91AF"/>
          <w:szCs w:val="19"/>
          <w:lang w:val="en-US"/>
        </w:rPr>
        <w:t>unordered_set</w:t>
      </w:r>
      <w:r w:rsidRPr="00D74F43">
        <w:rPr>
          <w:rFonts w:ascii="Courier New" w:hAnsi="Courier New" w:cs="Courier New"/>
          <w:color w:val="000000"/>
          <w:szCs w:val="19"/>
          <w:lang w:val="en-US"/>
        </w:rPr>
        <w:t>&lt;std::</w:t>
      </w:r>
      <w:r w:rsidRPr="00D74F43">
        <w:rPr>
          <w:rFonts w:ascii="Courier New" w:hAnsi="Courier New" w:cs="Courier New"/>
          <w:color w:val="2B91AF"/>
          <w:szCs w:val="19"/>
          <w:lang w:val="en-US"/>
        </w:rPr>
        <w:t>string</w:t>
      </w:r>
      <w:r w:rsidRPr="00D74F43">
        <w:rPr>
          <w:rFonts w:ascii="Courier New" w:hAnsi="Courier New" w:cs="Courier New"/>
          <w:color w:val="000000"/>
          <w:szCs w:val="19"/>
          <w:lang w:val="en-US"/>
        </w:rPr>
        <w:t xml:space="preserve">&gt; myset = { </w:t>
      </w:r>
      <w:r w:rsidRPr="00D74F43">
        <w:rPr>
          <w:rFonts w:ascii="Courier New" w:hAnsi="Courier New" w:cs="Courier New"/>
          <w:color w:val="A31515"/>
          <w:szCs w:val="19"/>
          <w:lang w:val="en-US"/>
        </w:rPr>
        <w:t>"yellow"</w:t>
      </w:r>
      <w:r w:rsidRPr="00D74F43">
        <w:rPr>
          <w:rFonts w:ascii="Courier New" w:hAnsi="Courier New" w:cs="Courier New"/>
          <w:color w:val="000000"/>
          <w:szCs w:val="19"/>
          <w:lang w:val="en-US"/>
        </w:rPr>
        <w:t>,</w:t>
      </w:r>
      <w:r w:rsidRPr="00D74F43">
        <w:rPr>
          <w:rFonts w:ascii="Courier New" w:hAnsi="Courier New" w:cs="Courier New"/>
          <w:color w:val="A31515"/>
          <w:szCs w:val="19"/>
          <w:lang w:val="en-US"/>
        </w:rPr>
        <w:t>"green"</w:t>
      </w:r>
      <w:r w:rsidRPr="00D74F43">
        <w:rPr>
          <w:rFonts w:ascii="Courier New" w:hAnsi="Courier New" w:cs="Courier New"/>
          <w:color w:val="000000"/>
          <w:szCs w:val="19"/>
          <w:lang w:val="en-US"/>
        </w:rPr>
        <w:t>,</w:t>
      </w:r>
      <w:r w:rsidRPr="00D74F43">
        <w:rPr>
          <w:rFonts w:ascii="Courier New" w:hAnsi="Courier New" w:cs="Courier New"/>
          <w:color w:val="A31515"/>
          <w:szCs w:val="19"/>
          <w:lang w:val="en-US"/>
        </w:rPr>
        <w:t>"blue"</w:t>
      </w:r>
      <w:r w:rsidRPr="00D74F43">
        <w:rPr>
          <w:rFonts w:ascii="Courier New" w:hAnsi="Courier New" w:cs="Courier New"/>
          <w:color w:val="000000"/>
          <w:szCs w:val="19"/>
          <w:lang w:val="en-US"/>
        </w:rPr>
        <w:t xml:space="preserve"> };</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r w:rsidRPr="00D74F43">
        <w:rPr>
          <w:rFonts w:ascii="Courier New" w:hAnsi="Courier New" w:cs="Courier New"/>
          <w:color w:val="000000"/>
          <w:szCs w:val="19"/>
          <w:lang w:val="en-US"/>
        </w:rPr>
        <w:tab/>
        <w:t>std::</w:t>
      </w:r>
      <w:r w:rsidRPr="00D74F43">
        <w:rPr>
          <w:rFonts w:ascii="Courier New" w:hAnsi="Courier New" w:cs="Courier New"/>
          <w:color w:val="2B91AF"/>
          <w:szCs w:val="19"/>
          <w:lang w:val="en-US"/>
        </w:rPr>
        <w:t>array</w:t>
      </w:r>
      <w:r w:rsidRPr="00D74F43">
        <w:rPr>
          <w:rFonts w:ascii="Courier New" w:hAnsi="Courier New" w:cs="Courier New"/>
          <w:color w:val="000000"/>
          <w:szCs w:val="19"/>
          <w:lang w:val="en-US"/>
        </w:rPr>
        <w:t>&lt;std::</w:t>
      </w:r>
      <w:r w:rsidRPr="00D74F43">
        <w:rPr>
          <w:rFonts w:ascii="Courier New" w:hAnsi="Courier New" w:cs="Courier New"/>
          <w:color w:val="2B91AF"/>
          <w:szCs w:val="19"/>
          <w:lang w:val="en-US"/>
        </w:rPr>
        <w:t>string</w:t>
      </w:r>
      <w:r w:rsidRPr="00D74F43">
        <w:rPr>
          <w:rFonts w:ascii="Courier New" w:hAnsi="Courier New" w:cs="Courier New"/>
          <w:color w:val="000000"/>
          <w:szCs w:val="19"/>
          <w:lang w:val="en-US"/>
        </w:rPr>
        <w:t xml:space="preserve">, 2&gt; myarray = { </w:t>
      </w:r>
      <w:r w:rsidRPr="00D74F43">
        <w:rPr>
          <w:rFonts w:ascii="Courier New" w:hAnsi="Courier New" w:cs="Courier New"/>
          <w:color w:val="A31515"/>
          <w:szCs w:val="19"/>
          <w:lang w:val="en-US"/>
        </w:rPr>
        <w:t>"black"</w:t>
      </w:r>
      <w:r w:rsidRPr="00D74F43">
        <w:rPr>
          <w:rFonts w:ascii="Courier New" w:hAnsi="Courier New" w:cs="Courier New"/>
          <w:color w:val="000000"/>
          <w:szCs w:val="19"/>
          <w:lang w:val="en-US"/>
        </w:rPr>
        <w:t>,</w:t>
      </w:r>
      <w:r w:rsidRPr="00D74F43">
        <w:rPr>
          <w:rFonts w:ascii="Courier New" w:hAnsi="Courier New" w:cs="Courier New"/>
          <w:color w:val="A31515"/>
          <w:szCs w:val="19"/>
          <w:lang w:val="en-US"/>
        </w:rPr>
        <w:t>"white"</w:t>
      </w:r>
      <w:r w:rsidRPr="00D74F43">
        <w:rPr>
          <w:rFonts w:ascii="Courier New" w:hAnsi="Courier New" w:cs="Courier New"/>
          <w:color w:val="000000"/>
          <w:szCs w:val="19"/>
          <w:lang w:val="en-US"/>
        </w:rPr>
        <w:t xml:space="preserve"> };</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r w:rsidRPr="00D74F43">
        <w:rPr>
          <w:rFonts w:ascii="Courier New" w:hAnsi="Courier New" w:cs="Courier New"/>
          <w:color w:val="000000"/>
          <w:szCs w:val="19"/>
          <w:lang w:val="en-US"/>
        </w:rPr>
        <w:tab/>
        <w:t>std::</w:t>
      </w:r>
      <w:r w:rsidRPr="00D74F43">
        <w:rPr>
          <w:rFonts w:ascii="Courier New" w:hAnsi="Courier New" w:cs="Courier New"/>
          <w:color w:val="2B91AF"/>
          <w:szCs w:val="19"/>
          <w:lang w:val="en-US"/>
        </w:rPr>
        <w:t>string</w:t>
      </w:r>
      <w:r w:rsidRPr="00D74F43">
        <w:rPr>
          <w:rFonts w:ascii="Courier New" w:hAnsi="Courier New" w:cs="Courier New"/>
          <w:color w:val="000000"/>
          <w:szCs w:val="19"/>
          <w:lang w:val="en-US"/>
        </w:rPr>
        <w:t xml:space="preserve"> mystring = </w:t>
      </w:r>
      <w:r w:rsidRPr="00D74F43">
        <w:rPr>
          <w:rFonts w:ascii="Courier New" w:hAnsi="Courier New" w:cs="Courier New"/>
          <w:color w:val="A31515"/>
          <w:szCs w:val="19"/>
          <w:lang w:val="en-US"/>
        </w:rPr>
        <w:t>"red"</w:t>
      </w:r>
      <w:r w:rsidRPr="00D74F43">
        <w:rPr>
          <w:rFonts w:ascii="Courier New" w:hAnsi="Courier New" w:cs="Courier New"/>
          <w:color w:val="000000"/>
          <w:szCs w:val="19"/>
          <w:lang w:val="en-US"/>
        </w:rPr>
        <w:t>;</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r w:rsidRPr="00D74F43">
        <w:rPr>
          <w:rFonts w:ascii="Courier New" w:hAnsi="Courier New" w:cs="Courier New"/>
          <w:color w:val="000000"/>
          <w:szCs w:val="19"/>
          <w:lang w:val="en-US"/>
        </w:rPr>
        <w:tab/>
        <w:t xml:space="preserve">myset.insert(mystring);                        </w:t>
      </w:r>
      <w:r w:rsidRPr="00D74F43">
        <w:rPr>
          <w:rFonts w:ascii="Courier New" w:hAnsi="Courier New" w:cs="Courier New"/>
          <w:color w:val="008000"/>
          <w:szCs w:val="19"/>
          <w:lang w:val="en-US"/>
        </w:rPr>
        <w:t xml:space="preserve">// </w:t>
      </w:r>
      <w:r w:rsidRPr="00D74F43">
        <w:rPr>
          <w:rFonts w:ascii="Courier New" w:hAnsi="Courier New" w:cs="Courier New"/>
          <w:color w:val="008000"/>
          <w:szCs w:val="19"/>
        </w:rPr>
        <w:t>вставка</w:t>
      </w:r>
      <w:r w:rsidRPr="00D74F43">
        <w:rPr>
          <w:rFonts w:ascii="Courier New" w:hAnsi="Courier New" w:cs="Courier New"/>
          <w:color w:val="008000"/>
          <w:szCs w:val="19"/>
          <w:lang w:val="en-US"/>
        </w:rPr>
        <w:t xml:space="preserve"> </w:t>
      </w:r>
      <w:r w:rsidRPr="00D74F43">
        <w:rPr>
          <w:rFonts w:ascii="Courier New" w:hAnsi="Courier New" w:cs="Courier New"/>
          <w:color w:val="008000"/>
          <w:szCs w:val="19"/>
        </w:rPr>
        <w:t>копии</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r w:rsidRPr="00D74F43">
        <w:rPr>
          <w:rFonts w:ascii="Courier New" w:hAnsi="Courier New" w:cs="Courier New"/>
          <w:color w:val="000000"/>
          <w:szCs w:val="19"/>
          <w:lang w:val="en-US"/>
        </w:rPr>
        <w:tab/>
        <w:t xml:space="preserve">myset.insert(mystring </w:t>
      </w:r>
      <w:r w:rsidRPr="00D74F43">
        <w:rPr>
          <w:rFonts w:ascii="Courier New" w:hAnsi="Courier New" w:cs="Courier New"/>
          <w:color w:val="008080"/>
          <w:szCs w:val="19"/>
          <w:lang w:val="en-US"/>
        </w:rPr>
        <w:t>+</w:t>
      </w:r>
      <w:r w:rsidRPr="00D74F43">
        <w:rPr>
          <w:rFonts w:ascii="Courier New" w:hAnsi="Courier New" w:cs="Courier New"/>
          <w:color w:val="000000"/>
          <w:szCs w:val="19"/>
          <w:lang w:val="en-US"/>
        </w:rPr>
        <w:t xml:space="preserve"> </w:t>
      </w:r>
      <w:r w:rsidRPr="00D74F43">
        <w:rPr>
          <w:rFonts w:ascii="Courier New" w:hAnsi="Courier New" w:cs="Courier New"/>
          <w:color w:val="A31515"/>
          <w:szCs w:val="19"/>
          <w:lang w:val="en-US"/>
        </w:rPr>
        <w:t>"dish"</w:t>
      </w:r>
      <w:r w:rsidRPr="00D74F43">
        <w:rPr>
          <w:rFonts w:ascii="Courier New" w:hAnsi="Courier New" w:cs="Courier New"/>
          <w:color w:val="000000"/>
          <w:szCs w:val="19"/>
          <w:lang w:val="en-US"/>
        </w:rPr>
        <w:t xml:space="preserve">);               </w:t>
      </w:r>
      <w:r w:rsidRPr="00D74F43">
        <w:rPr>
          <w:rFonts w:ascii="Courier New" w:hAnsi="Courier New" w:cs="Courier New"/>
          <w:color w:val="008000"/>
          <w:szCs w:val="19"/>
          <w:lang w:val="en-US"/>
        </w:rPr>
        <w:t xml:space="preserve">// </w:t>
      </w:r>
      <w:r w:rsidRPr="00D74F43">
        <w:rPr>
          <w:rFonts w:ascii="Courier New" w:hAnsi="Courier New" w:cs="Courier New"/>
          <w:color w:val="008000"/>
          <w:szCs w:val="19"/>
        </w:rPr>
        <w:t>переместить</w:t>
      </w:r>
      <w:r w:rsidRPr="00D74F43">
        <w:rPr>
          <w:rFonts w:ascii="Courier New" w:hAnsi="Courier New" w:cs="Courier New"/>
          <w:color w:val="008000"/>
          <w:szCs w:val="19"/>
          <w:lang w:val="en-US"/>
        </w:rPr>
        <w:t xml:space="preserve"> </w:t>
      </w:r>
      <w:r w:rsidRPr="00D74F43">
        <w:rPr>
          <w:rFonts w:ascii="Courier New" w:hAnsi="Courier New" w:cs="Courier New"/>
          <w:color w:val="008000"/>
          <w:szCs w:val="19"/>
        </w:rPr>
        <w:t>вставку</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r w:rsidRPr="00D74F43">
        <w:rPr>
          <w:rFonts w:ascii="Courier New" w:hAnsi="Courier New" w:cs="Courier New"/>
          <w:color w:val="000000"/>
          <w:szCs w:val="19"/>
          <w:lang w:val="en-US"/>
        </w:rPr>
        <w:tab/>
        <w:t xml:space="preserve">myset.insert(myarray.begin(), myarray.end());  </w:t>
      </w:r>
      <w:r w:rsidRPr="00D74F43">
        <w:rPr>
          <w:rFonts w:ascii="Courier New" w:hAnsi="Courier New" w:cs="Courier New"/>
          <w:color w:val="008000"/>
          <w:szCs w:val="19"/>
          <w:lang w:val="en-US"/>
        </w:rPr>
        <w:t xml:space="preserve">// </w:t>
      </w:r>
      <w:r w:rsidRPr="00D74F43">
        <w:rPr>
          <w:rFonts w:ascii="Courier New" w:hAnsi="Courier New" w:cs="Courier New"/>
          <w:color w:val="008000"/>
          <w:szCs w:val="19"/>
        </w:rPr>
        <w:t>ввод</w:t>
      </w:r>
      <w:r w:rsidRPr="00D74F43">
        <w:rPr>
          <w:rFonts w:ascii="Courier New" w:hAnsi="Courier New" w:cs="Courier New"/>
          <w:color w:val="008000"/>
          <w:szCs w:val="19"/>
          <w:lang w:val="en-US"/>
        </w:rPr>
        <w:t xml:space="preserve"> </w:t>
      </w:r>
      <w:r w:rsidRPr="00D74F43">
        <w:rPr>
          <w:rFonts w:ascii="Courier New" w:hAnsi="Courier New" w:cs="Courier New"/>
          <w:color w:val="008000"/>
          <w:szCs w:val="19"/>
        </w:rPr>
        <w:t>диапазона</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rPr>
      </w:pPr>
      <w:r w:rsidRPr="00D74F43">
        <w:rPr>
          <w:rFonts w:ascii="Courier New" w:hAnsi="Courier New" w:cs="Courier New"/>
          <w:color w:val="000000"/>
          <w:szCs w:val="19"/>
          <w:lang w:val="en-US"/>
        </w:rPr>
        <w:tab/>
      </w:r>
      <w:r w:rsidRPr="00D74F43">
        <w:rPr>
          <w:rFonts w:ascii="Courier New" w:hAnsi="Courier New" w:cs="Courier New"/>
          <w:color w:val="000000"/>
          <w:szCs w:val="19"/>
        </w:rPr>
        <w:t xml:space="preserve">myset.insert({ </w:t>
      </w:r>
      <w:r w:rsidRPr="00D74F43">
        <w:rPr>
          <w:rFonts w:ascii="Courier New" w:hAnsi="Courier New" w:cs="Courier New"/>
          <w:color w:val="A31515"/>
          <w:szCs w:val="19"/>
        </w:rPr>
        <w:t>"purple"</w:t>
      </w:r>
      <w:r w:rsidRPr="00D74F43">
        <w:rPr>
          <w:rFonts w:ascii="Courier New" w:hAnsi="Courier New" w:cs="Courier New"/>
          <w:color w:val="000000"/>
          <w:szCs w:val="19"/>
        </w:rPr>
        <w:t>,</w:t>
      </w:r>
      <w:r w:rsidRPr="00D74F43">
        <w:rPr>
          <w:rFonts w:ascii="Courier New" w:hAnsi="Courier New" w:cs="Courier New"/>
          <w:color w:val="A31515"/>
          <w:szCs w:val="19"/>
        </w:rPr>
        <w:t>"orange"</w:t>
      </w:r>
      <w:r w:rsidRPr="00D74F43">
        <w:rPr>
          <w:rFonts w:ascii="Courier New" w:hAnsi="Courier New" w:cs="Courier New"/>
          <w:color w:val="000000"/>
          <w:szCs w:val="19"/>
        </w:rPr>
        <w:t xml:space="preserve"> });           </w:t>
      </w:r>
      <w:r w:rsidRPr="00D74F43">
        <w:rPr>
          <w:rFonts w:ascii="Courier New" w:hAnsi="Courier New" w:cs="Courier New"/>
          <w:color w:val="008000"/>
          <w:szCs w:val="19"/>
        </w:rPr>
        <w:t>// вставка списка инициализаторов</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rPr>
      </w:pP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r w:rsidRPr="00D74F43">
        <w:rPr>
          <w:rFonts w:ascii="Courier New" w:hAnsi="Courier New" w:cs="Courier New"/>
          <w:color w:val="000000"/>
          <w:szCs w:val="19"/>
        </w:rPr>
        <w:tab/>
      </w:r>
      <w:r w:rsidRPr="00D74F43">
        <w:rPr>
          <w:rFonts w:ascii="Courier New" w:hAnsi="Courier New" w:cs="Courier New"/>
          <w:color w:val="000000"/>
          <w:szCs w:val="19"/>
          <w:lang w:val="en-US"/>
        </w:rPr>
        <w:t xml:space="preserve">std::cout </w:t>
      </w:r>
      <w:r w:rsidRPr="00D74F43">
        <w:rPr>
          <w:rFonts w:ascii="Courier New" w:hAnsi="Courier New" w:cs="Courier New"/>
          <w:color w:val="008080"/>
          <w:szCs w:val="19"/>
          <w:lang w:val="en-US"/>
        </w:rPr>
        <w:t>&lt;&lt;</w:t>
      </w:r>
      <w:r w:rsidRPr="00D74F43">
        <w:rPr>
          <w:rFonts w:ascii="Courier New" w:hAnsi="Courier New" w:cs="Courier New"/>
          <w:color w:val="000000"/>
          <w:szCs w:val="19"/>
          <w:lang w:val="en-US"/>
        </w:rPr>
        <w:t xml:space="preserve"> </w:t>
      </w:r>
      <w:r w:rsidRPr="00D74F43">
        <w:rPr>
          <w:rFonts w:ascii="Courier New" w:hAnsi="Courier New" w:cs="Courier New"/>
          <w:color w:val="A31515"/>
          <w:szCs w:val="19"/>
          <w:lang w:val="en-US"/>
        </w:rPr>
        <w:t>"myset contains:"</w:t>
      </w:r>
      <w:r w:rsidRPr="00D74F43">
        <w:rPr>
          <w:rFonts w:ascii="Courier New" w:hAnsi="Courier New" w:cs="Courier New"/>
          <w:color w:val="000000"/>
          <w:szCs w:val="19"/>
          <w:lang w:val="en-US"/>
        </w:rPr>
        <w:t>;</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r w:rsidRPr="00D74F43">
        <w:rPr>
          <w:rFonts w:ascii="Courier New" w:hAnsi="Courier New" w:cs="Courier New"/>
          <w:color w:val="000000"/>
          <w:szCs w:val="19"/>
          <w:lang w:val="en-US"/>
        </w:rPr>
        <w:tab/>
      </w:r>
      <w:r w:rsidRPr="00D74F43">
        <w:rPr>
          <w:rFonts w:ascii="Courier New" w:hAnsi="Courier New" w:cs="Courier New"/>
          <w:color w:val="0000FF"/>
          <w:szCs w:val="19"/>
          <w:lang w:val="en-US"/>
        </w:rPr>
        <w:t>for</w:t>
      </w:r>
      <w:r w:rsidRPr="00D74F43">
        <w:rPr>
          <w:rFonts w:ascii="Courier New" w:hAnsi="Courier New" w:cs="Courier New"/>
          <w:color w:val="000000"/>
          <w:szCs w:val="19"/>
          <w:lang w:val="en-US"/>
        </w:rPr>
        <w:t xml:space="preserve"> (</w:t>
      </w:r>
      <w:r w:rsidRPr="00D74F43">
        <w:rPr>
          <w:rFonts w:ascii="Courier New" w:hAnsi="Courier New" w:cs="Courier New"/>
          <w:color w:val="0000FF"/>
          <w:szCs w:val="19"/>
          <w:lang w:val="en-US"/>
        </w:rPr>
        <w:t>const</w:t>
      </w:r>
      <w:r w:rsidRPr="00D74F43">
        <w:rPr>
          <w:rFonts w:ascii="Courier New" w:hAnsi="Courier New" w:cs="Courier New"/>
          <w:color w:val="000000"/>
          <w:szCs w:val="19"/>
          <w:lang w:val="en-US"/>
        </w:rPr>
        <w:t xml:space="preserve"> std::</w:t>
      </w:r>
      <w:r w:rsidRPr="00D74F43">
        <w:rPr>
          <w:rFonts w:ascii="Courier New" w:hAnsi="Courier New" w:cs="Courier New"/>
          <w:color w:val="2B91AF"/>
          <w:szCs w:val="19"/>
          <w:lang w:val="en-US"/>
        </w:rPr>
        <w:t>string</w:t>
      </w:r>
      <w:r w:rsidRPr="00D74F43">
        <w:rPr>
          <w:rFonts w:ascii="Courier New" w:hAnsi="Courier New" w:cs="Courier New"/>
          <w:color w:val="000000"/>
          <w:szCs w:val="19"/>
          <w:lang w:val="en-US"/>
        </w:rPr>
        <w:t xml:space="preserve">&amp; x : myset) std::cout </w:t>
      </w:r>
      <w:r w:rsidRPr="00D74F43">
        <w:rPr>
          <w:rFonts w:ascii="Courier New" w:hAnsi="Courier New" w:cs="Courier New"/>
          <w:color w:val="008080"/>
          <w:szCs w:val="19"/>
          <w:lang w:val="en-US"/>
        </w:rPr>
        <w:t>&lt;&lt;</w:t>
      </w:r>
      <w:r w:rsidRPr="00D74F43">
        <w:rPr>
          <w:rFonts w:ascii="Courier New" w:hAnsi="Courier New" w:cs="Courier New"/>
          <w:color w:val="000000"/>
          <w:szCs w:val="19"/>
          <w:lang w:val="en-US"/>
        </w:rPr>
        <w:t xml:space="preserve"> </w:t>
      </w:r>
      <w:r w:rsidRPr="00D74F43">
        <w:rPr>
          <w:rFonts w:ascii="Courier New" w:hAnsi="Courier New" w:cs="Courier New"/>
          <w:color w:val="A31515"/>
          <w:szCs w:val="19"/>
          <w:lang w:val="en-US"/>
        </w:rPr>
        <w:t>" "</w:t>
      </w:r>
      <w:r w:rsidRPr="00D74F43">
        <w:rPr>
          <w:rFonts w:ascii="Courier New" w:hAnsi="Courier New" w:cs="Courier New"/>
          <w:color w:val="000000"/>
          <w:szCs w:val="19"/>
          <w:lang w:val="en-US"/>
        </w:rPr>
        <w:t xml:space="preserve"> </w:t>
      </w:r>
      <w:r w:rsidRPr="00D74F43">
        <w:rPr>
          <w:rFonts w:ascii="Courier New" w:hAnsi="Courier New" w:cs="Courier New"/>
          <w:color w:val="008080"/>
          <w:szCs w:val="19"/>
          <w:lang w:val="en-US"/>
        </w:rPr>
        <w:t>&lt;&lt;</w:t>
      </w:r>
      <w:r w:rsidRPr="00D74F43">
        <w:rPr>
          <w:rFonts w:ascii="Courier New" w:hAnsi="Courier New" w:cs="Courier New"/>
          <w:color w:val="000000"/>
          <w:szCs w:val="19"/>
          <w:lang w:val="en-US"/>
        </w:rPr>
        <w:t xml:space="preserve"> x;</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r w:rsidRPr="00D74F43">
        <w:rPr>
          <w:rFonts w:ascii="Courier New" w:hAnsi="Courier New" w:cs="Courier New"/>
          <w:color w:val="000000"/>
          <w:szCs w:val="19"/>
          <w:lang w:val="en-US"/>
        </w:rPr>
        <w:tab/>
        <w:t xml:space="preserve">std::cout </w:t>
      </w:r>
      <w:r w:rsidRPr="00D74F43">
        <w:rPr>
          <w:rFonts w:ascii="Courier New" w:hAnsi="Courier New" w:cs="Courier New"/>
          <w:color w:val="008080"/>
          <w:szCs w:val="19"/>
          <w:lang w:val="en-US"/>
        </w:rPr>
        <w:t>&lt;&lt;</w:t>
      </w:r>
      <w:r w:rsidRPr="00D74F43">
        <w:rPr>
          <w:rFonts w:ascii="Courier New" w:hAnsi="Courier New" w:cs="Courier New"/>
          <w:color w:val="000000"/>
          <w:szCs w:val="19"/>
          <w:lang w:val="en-US"/>
        </w:rPr>
        <w:t xml:space="preserve"> std::endl;</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r w:rsidRPr="00D74F43">
        <w:rPr>
          <w:rFonts w:ascii="Courier New" w:hAnsi="Courier New" w:cs="Courier New"/>
          <w:color w:val="000000"/>
          <w:szCs w:val="19"/>
          <w:lang w:val="en-US"/>
        </w:rPr>
        <w:tab/>
      </w:r>
      <w:r w:rsidRPr="00D74F43">
        <w:rPr>
          <w:rFonts w:ascii="Courier New" w:hAnsi="Courier New" w:cs="Courier New"/>
          <w:color w:val="0000FF"/>
          <w:szCs w:val="19"/>
          <w:lang w:val="en-US"/>
        </w:rPr>
        <w:t>return</w:t>
      </w:r>
      <w:r w:rsidRPr="00D74F43">
        <w:rPr>
          <w:rFonts w:ascii="Courier New" w:hAnsi="Courier New" w:cs="Courier New"/>
          <w:color w:val="000000"/>
          <w:szCs w:val="19"/>
          <w:lang w:val="en-US"/>
        </w:rPr>
        <w:t xml:space="preserve"> 0;</w:t>
      </w:r>
    </w:p>
    <w:p w:rsidR="00DB5D16" w:rsidRPr="00D74F43" w:rsidRDefault="00DB5D16" w:rsidP="00DB5D16">
      <w:pPr>
        <w:spacing w:after="80"/>
        <w:jc w:val="both"/>
        <w:rPr>
          <w:rFonts w:ascii="Courier New" w:hAnsi="Courier New" w:cs="Courier New"/>
          <w:color w:val="000000"/>
          <w:szCs w:val="19"/>
        </w:rPr>
      </w:pPr>
      <w:r w:rsidRPr="00D74F43">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lastRenderedPageBreak/>
        <w:t>Результат работы программы:</w:t>
      </w:r>
    </w:p>
    <w:p w:rsidR="00DB5D16" w:rsidRDefault="00DB5D16" w:rsidP="00DB5D16">
      <w:pPr>
        <w:spacing w:after="80"/>
        <w:jc w:val="both"/>
        <w:rPr>
          <w:rFonts w:cs="Arial"/>
          <w:color w:val="000000"/>
          <w:szCs w:val="20"/>
        </w:rPr>
      </w:pPr>
      <w:r w:rsidRPr="00D74F43">
        <w:rPr>
          <w:rFonts w:cs="Arial"/>
          <w:noProof/>
          <w:color w:val="000000"/>
          <w:szCs w:val="20"/>
          <w:lang w:eastAsia="ru-RU"/>
        </w:rPr>
        <w:drawing>
          <wp:inline distT="0" distB="0" distL="0" distR="0" wp14:anchorId="20D4362B" wp14:editId="082EC127">
            <wp:extent cx="5275943" cy="254361"/>
            <wp:effectExtent l="0" t="0" r="1270" b="0"/>
            <wp:docPr id="314" name="Рисунок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646464" cy="272224"/>
                    </a:xfrm>
                    <a:prstGeom prst="rect">
                      <a:avLst/>
                    </a:prstGeom>
                  </pic:spPr>
                </pic:pic>
              </a:graphicData>
            </a:graphic>
          </wp:inline>
        </w:drawing>
      </w:r>
    </w:p>
    <w:p w:rsidR="00DB5D16" w:rsidRPr="0051065D" w:rsidRDefault="00E02D8B" w:rsidP="00DB5D16">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D74F43"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90" w:name="_unordered_set::erase"/>
      <w:bookmarkEnd w:id="290"/>
      <w:r>
        <w:rPr>
          <w:rFonts w:ascii="Arial" w:hAnsi="Arial" w:cs="Arial"/>
          <w:b/>
          <w:i w:val="0"/>
          <w:color w:val="auto"/>
          <w:szCs w:val="20"/>
          <w:lang w:val="en-US"/>
        </w:rPr>
        <w:t>unordered_set</w:t>
      </w:r>
      <w:r w:rsidRPr="002E0645">
        <w:rPr>
          <w:rFonts w:ascii="Arial" w:hAnsi="Arial" w:cs="Arial"/>
          <w:b/>
          <w:i w:val="0"/>
          <w:color w:val="auto"/>
          <w:szCs w:val="20"/>
          <w:lang w:val="en-US"/>
        </w:rPr>
        <w:t>::</w:t>
      </w:r>
      <w:r>
        <w:rPr>
          <w:rFonts w:ascii="Arial" w:hAnsi="Arial" w:cs="Arial"/>
          <w:b/>
          <w:i w:val="0"/>
          <w:color w:val="auto"/>
          <w:szCs w:val="20"/>
          <w:lang w:val="en-US"/>
        </w:rPr>
        <w:t>erase</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erase</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set</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r w:rsidRPr="00D74F43">
        <w:rPr>
          <w:rFonts w:ascii="Courier New" w:hAnsi="Courier New" w:cs="Courier New"/>
          <w:color w:val="808080"/>
          <w:szCs w:val="19"/>
          <w:lang w:val="en-US"/>
        </w:rPr>
        <w:t>#include</w:t>
      </w:r>
      <w:r w:rsidRPr="00D74F43">
        <w:rPr>
          <w:rFonts w:ascii="Courier New" w:hAnsi="Courier New" w:cs="Courier New"/>
          <w:color w:val="000000"/>
          <w:szCs w:val="19"/>
          <w:lang w:val="en-US"/>
        </w:rPr>
        <w:t xml:space="preserve"> </w:t>
      </w:r>
      <w:r w:rsidRPr="00D74F43">
        <w:rPr>
          <w:rFonts w:ascii="Courier New" w:hAnsi="Courier New" w:cs="Courier New"/>
          <w:color w:val="A31515"/>
          <w:szCs w:val="19"/>
          <w:lang w:val="en-US"/>
        </w:rPr>
        <w:t>&lt;iostream&gt;</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r w:rsidRPr="00D74F43">
        <w:rPr>
          <w:rFonts w:ascii="Courier New" w:hAnsi="Courier New" w:cs="Courier New"/>
          <w:color w:val="808080"/>
          <w:szCs w:val="19"/>
          <w:lang w:val="en-US"/>
        </w:rPr>
        <w:t>#include</w:t>
      </w:r>
      <w:r w:rsidRPr="00D74F43">
        <w:rPr>
          <w:rFonts w:ascii="Courier New" w:hAnsi="Courier New" w:cs="Courier New"/>
          <w:color w:val="000000"/>
          <w:szCs w:val="19"/>
          <w:lang w:val="en-US"/>
        </w:rPr>
        <w:t xml:space="preserve"> </w:t>
      </w:r>
      <w:r w:rsidRPr="00D74F43">
        <w:rPr>
          <w:rFonts w:ascii="Courier New" w:hAnsi="Courier New" w:cs="Courier New"/>
          <w:color w:val="A31515"/>
          <w:szCs w:val="19"/>
          <w:lang w:val="en-US"/>
        </w:rPr>
        <w:t>&lt;string&gt;</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r w:rsidRPr="00D74F43">
        <w:rPr>
          <w:rFonts w:ascii="Courier New" w:hAnsi="Courier New" w:cs="Courier New"/>
          <w:color w:val="808080"/>
          <w:szCs w:val="19"/>
          <w:lang w:val="en-US"/>
        </w:rPr>
        <w:t>#include</w:t>
      </w:r>
      <w:r w:rsidRPr="00D74F43">
        <w:rPr>
          <w:rFonts w:ascii="Courier New" w:hAnsi="Courier New" w:cs="Courier New"/>
          <w:color w:val="000000"/>
          <w:szCs w:val="19"/>
          <w:lang w:val="en-US"/>
        </w:rPr>
        <w:t xml:space="preserve"> </w:t>
      </w:r>
      <w:r w:rsidRPr="00D74F43">
        <w:rPr>
          <w:rFonts w:ascii="Courier New" w:hAnsi="Courier New" w:cs="Courier New"/>
          <w:color w:val="A31515"/>
          <w:szCs w:val="19"/>
          <w:lang w:val="en-US"/>
        </w:rPr>
        <w:t>&lt;unordered_set&gt;</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r w:rsidRPr="00D74F43">
        <w:rPr>
          <w:rFonts w:ascii="Courier New" w:hAnsi="Courier New" w:cs="Courier New"/>
          <w:color w:val="0000FF"/>
          <w:szCs w:val="19"/>
          <w:lang w:val="en-US"/>
        </w:rPr>
        <w:t>int</w:t>
      </w:r>
      <w:r w:rsidRPr="00D74F43">
        <w:rPr>
          <w:rFonts w:ascii="Courier New" w:hAnsi="Courier New" w:cs="Courier New"/>
          <w:color w:val="000000"/>
          <w:szCs w:val="19"/>
          <w:lang w:val="en-US"/>
        </w:rPr>
        <w:t xml:space="preserve"> main() {</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r w:rsidRPr="00D74F43">
        <w:rPr>
          <w:rFonts w:ascii="Courier New" w:hAnsi="Courier New" w:cs="Courier New"/>
          <w:color w:val="000000"/>
          <w:szCs w:val="19"/>
          <w:lang w:val="en-US"/>
        </w:rPr>
        <w:tab/>
        <w:t>std::</w:t>
      </w:r>
      <w:r w:rsidRPr="00D74F43">
        <w:rPr>
          <w:rFonts w:ascii="Courier New" w:hAnsi="Courier New" w:cs="Courier New"/>
          <w:color w:val="2B91AF"/>
          <w:szCs w:val="19"/>
          <w:lang w:val="en-US"/>
        </w:rPr>
        <w:t>unordered_set</w:t>
      </w:r>
      <w:r w:rsidRPr="00D74F43">
        <w:rPr>
          <w:rFonts w:ascii="Courier New" w:hAnsi="Courier New" w:cs="Courier New"/>
          <w:color w:val="000000"/>
          <w:szCs w:val="19"/>
          <w:lang w:val="en-US"/>
        </w:rPr>
        <w:t>&lt;std::</w:t>
      </w:r>
      <w:r w:rsidRPr="00D74F43">
        <w:rPr>
          <w:rFonts w:ascii="Courier New" w:hAnsi="Courier New" w:cs="Courier New"/>
          <w:color w:val="2B91AF"/>
          <w:szCs w:val="19"/>
          <w:lang w:val="en-US"/>
        </w:rPr>
        <w:t>string</w:t>
      </w:r>
      <w:r w:rsidRPr="00D74F43">
        <w:rPr>
          <w:rFonts w:ascii="Courier New" w:hAnsi="Courier New" w:cs="Courier New"/>
          <w:color w:val="000000"/>
          <w:szCs w:val="19"/>
          <w:lang w:val="en-US"/>
        </w:rPr>
        <w:t>&gt; myset =</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r w:rsidRPr="00D74F43">
        <w:rPr>
          <w:rFonts w:ascii="Courier New" w:hAnsi="Courier New" w:cs="Courier New"/>
          <w:color w:val="000000"/>
          <w:szCs w:val="19"/>
          <w:lang w:val="en-US"/>
        </w:rPr>
        <w:tab/>
        <w:t xml:space="preserve">{ </w:t>
      </w:r>
      <w:r w:rsidRPr="00D74F43">
        <w:rPr>
          <w:rFonts w:ascii="Courier New" w:hAnsi="Courier New" w:cs="Courier New"/>
          <w:color w:val="A31515"/>
          <w:szCs w:val="19"/>
          <w:lang w:val="en-US"/>
        </w:rPr>
        <w:t>"USA"</w:t>
      </w:r>
      <w:r w:rsidRPr="00D74F43">
        <w:rPr>
          <w:rFonts w:ascii="Courier New" w:hAnsi="Courier New" w:cs="Courier New"/>
          <w:color w:val="000000"/>
          <w:szCs w:val="19"/>
          <w:lang w:val="en-US"/>
        </w:rPr>
        <w:t>,</w:t>
      </w:r>
      <w:r w:rsidRPr="00D74F43">
        <w:rPr>
          <w:rFonts w:ascii="Courier New" w:hAnsi="Courier New" w:cs="Courier New"/>
          <w:color w:val="A31515"/>
          <w:szCs w:val="19"/>
          <w:lang w:val="en-US"/>
        </w:rPr>
        <w:t>"Canada"</w:t>
      </w:r>
      <w:r w:rsidRPr="00D74F43">
        <w:rPr>
          <w:rFonts w:ascii="Courier New" w:hAnsi="Courier New" w:cs="Courier New"/>
          <w:color w:val="000000"/>
          <w:szCs w:val="19"/>
          <w:lang w:val="en-US"/>
        </w:rPr>
        <w:t>,</w:t>
      </w:r>
      <w:r w:rsidRPr="00D74F43">
        <w:rPr>
          <w:rFonts w:ascii="Courier New" w:hAnsi="Courier New" w:cs="Courier New"/>
          <w:color w:val="A31515"/>
          <w:szCs w:val="19"/>
          <w:lang w:val="en-US"/>
        </w:rPr>
        <w:t>"France"</w:t>
      </w:r>
      <w:r w:rsidRPr="00D74F43">
        <w:rPr>
          <w:rFonts w:ascii="Courier New" w:hAnsi="Courier New" w:cs="Courier New"/>
          <w:color w:val="000000"/>
          <w:szCs w:val="19"/>
          <w:lang w:val="en-US"/>
        </w:rPr>
        <w:t>,</w:t>
      </w:r>
      <w:r w:rsidRPr="00D74F43">
        <w:rPr>
          <w:rFonts w:ascii="Courier New" w:hAnsi="Courier New" w:cs="Courier New"/>
          <w:color w:val="A31515"/>
          <w:szCs w:val="19"/>
          <w:lang w:val="en-US"/>
        </w:rPr>
        <w:t>"UK"</w:t>
      </w:r>
      <w:r w:rsidRPr="00D74F43">
        <w:rPr>
          <w:rFonts w:ascii="Courier New" w:hAnsi="Courier New" w:cs="Courier New"/>
          <w:color w:val="000000"/>
          <w:szCs w:val="19"/>
          <w:lang w:val="en-US"/>
        </w:rPr>
        <w:t>,</w:t>
      </w:r>
      <w:r w:rsidRPr="00D74F43">
        <w:rPr>
          <w:rFonts w:ascii="Courier New" w:hAnsi="Courier New" w:cs="Courier New"/>
          <w:color w:val="A31515"/>
          <w:szCs w:val="19"/>
          <w:lang w:val="en-US"/>
        </w:rPr>
        <w:t>"Japan"</w:t>
      </w:r>
      <w:r w:rsidRPr="00D74F43">
        <w:rPr>
          <w:rFonts w:ascii="Courier New" w:hAnsi="Courier New" w:cs="Courier New"/>
          <w:color w:val="000000"/>
          <w:szCs w:val="19"/>
          <w:lang w:val="en-US"/>
        </w:rPr>
        <w:t>,</w:t>
      </w:r>
      <w:r w:rsidRPr="00D74F43">
        <w:rPr>
          <w:rFonts w:ascii="Courier New" w:hAnsi="Courier New" w:cs="Courier New"/>
          <w:color w:val="A31515"/>
          <w:szCs w:val="19"/>
          <w:lang w:val="en-US"/>
        </w:rPr>
        <w:t>"Germany"</w:t>
      </w:r>
      <w:r w:rsidRPr="00D74F43">
        <w:rPr>
          <w:rFonts w:ascii="Courier New" w:hAnsi="Courier New" w:cs="Courier New"/>
          <w:color w:val="000000"/>
          <w:szCs w:val="19"/>
          <w:lang w:val="en-US"/>
        </w:rPr>
        <w:t>,</w:t>
      </w:r>
      <w:r w:rsidRPr="00D74F43">
        <w:rPr>
          <w:rFonts w:ascii="Courier New" w:hAnsi="Courier New" w:cs="Courier New"/>
          <w:color w:val="A31515"/>
          <w:szCs w:val="19"/>
          <w:lang w:val="en-US"/>
        </w:rPr>
        <w:t>"Italy"</w:t>
      </w:r>
      <w:r w:rsidRPr="00D74F43">
        <w:rPr>
          <w:rFonts w:ascii="Courier New" w:hAnsi="Courier New" w:cs="Courier New"/>
          <w:color w:val="000000"/>
          <w:szCs w:val="19"/>
          <w:lang w:val="en-US"/>
        </w:rPr>
        <w:t xml:space="preserve"> };</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74F43" w:rsidRDefault="00DB5D16" w:rsidP="00DB5D16">
      <w:pPr>
        <w:autoSpaceDE w:val="0"/>
        <w:autoSpaceDN w:val="0"/>
        <w:adjustRightInd w:val="0"/>
        <w:spacing w:after="0" w:line="240" w:lineRule="auto"/>
        <w:rPr>
          <w:rFonts w:ascii="Courier New" w:hAnsi="Courier New" w:cs="Courier New"/>
          <w:color w:val="000000"/>
          <w:szCs w:val="19"/>
        </w:rPr>
      </w:pPr>
      <w:r w:rsidRPr="00D74F43">
        <w:rPr>
          <w:rFonts w:ascii="Courier New" w:hAnsi="Courier New" w:cs="Courier New"/>
          <w:color w:val="000000"/>
          <w:szCs w:val="19"/>
          <w:lang w:val="en-US"/>
        </w:rPr>
        <w:tab/>
      </w:r>
      <w:r w:rsidRPr="00D74F43">
        <w:rPr>
          <w:rFonts w:ascii="Courier New" w:hAnsi="Courier New" w:cs="Courier New"/>
          <w:color w:val="000000"/>
          <w:szCs w:val="19"/>
        </w:rPr>
        <w:t xml:space="preserve">myset.erase(myset.begin());                    </w:t>
      </w:r>
      <w:r w:rsidRPr="00D74F43">
        <w:rPr>
          <w:rFonts w:ascii="Courier New" w:hAnsi="Courier New" w:cs="Courier New"/>
          <w:color w:val="008000"/>
          <w:szCs w:val="19"/>
        </w:rPr>
        <w:t>// стирание с помощью итератора</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rPr>
      </w:pPr>
      <w:r w:rsidRPr="00D74F43">
        <w:rPr>
          <w:rFonts w:ascii="Courier New" w:hAnsi="Courier New" w:cs="Courier New"/>
          <w:color w:val="000000"/>
          <w:szCs w:val="19"/>
        </w:rPr>
        <w:tab/>
        <w:t>myset.erase(</w:t>
      </w:r>
      <w:r w:rsidRPr="00D74F43">
        <w:rPr>
          <w:rFonts w:ascii="Courier New" w:hAnsi="Courier New" w:cs="Courier New"/>
          <w:color w:val="A31515"/>
          <w:szCs w:val="19"/>
        </w:rPr>
        <w:t>"France"</w:t>
      </w:r>
      <w:r w:rsidRPr="00D74F43">
        <w:rPr>
          <w:rFonts w:ascii="Courier New" w:hAnsi="Courier New" w:cs="Courier New"/>
          <w:color w:val="000000"/>
          <w:szCs w:val="19"/>
        </w:rPr>
        <w:t xml:space="preserve">);                         </w:t>
      </w:r>
      <w:r w:rsidRPr="00D74F43">
        <w:rPr>
          <w:rFonts w:ascii="Courier New" w:hAnsi="Courier New" w:cs="Courier New"/>
          <w:color w:val="008000"/>
          <w:szCs w:val="19"/>
        </w:rPr>
        <w:t>// стирание с помощью клавиши</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rPr>
      </w:pPr>
      <w:r w:rsidRPr="00D74F43">
        <w:rPr>
          <w:rFonts w:ascii="Courier New" w:hAnsi="Courier New" w:cs="Courier New"/>
          <w:color w:val="000000"/>
          <w:szCs w:val="19"/>
        </w:rPr>
        <w:tab/>
        <w:t>myset.erase(myset.find(</w:t>
      </w:r>
      <w:r w:rsidRPr="00D74F43">
        <w:rPr>
          <w:rFonts w:ascii="Courier New" w:hAnsi="Courier New" w:cs="Courier New"/>
          <w:color w:val="A31515"/>
          <w:szCs w:val="19"/>
        </w:rPr>
        <w:t>"Japan"</w:t>
      </w:r>
      <w:r w:rsidRPr="00D74F43">
        <w:rPr>
          <w:rFonts w:ascii="Courier New" w:hAnsi="Courier New" w:cs="Courier New"/>
          <w:color w:val="000000"/>
          <w:szCs w:val="19"/>
        </w:rPr>
        <w:t xml:space="preserve">), myset.end()); </w:t>
      </w:r>
      <w:r w:rsidRPr="00D74F43">
        <w:rPr>
          <w:rFonts w:ascii="Courier New" w:hAnsi="Courier New" w:cs="Courier New"/>
          <w:color w:val="008000"/>
          <w:szCs w:val="19"/>
        </w:rPr>
        <w:t>// стирание по диапазону</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rPr>
      </w:pP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r w:rsidRPr="00D74F43">
        <w:rPr>
          <w:rFonts w:ascii="Courier New" w:hAnsi="Courier New" w:cs="Courier New"/>
          <w:color w:val="000000"/>
          <w:szCs w:val="19"/>
        </w:rPr>
        <w:tab/>
      </w:r>
      <w:r w:rsidRPr="00D74F43">
        <w:rPr>
          <w:rFonts w:ascii="Courier New" w:hAnsi="Courier New" w:cs="Courier New"/>
          <w:color w:val="000000"/>
          <w:szCs w:val="19"/>
          <w:lang w:val="en-US"/>
        </w:rPr>
        <w:t xml:space="preserve">std::cout </w:t>
      </w:r>
      <w:r w:rsidRPr="00D74F43">
        <w:rPr>
          <w:rFonts w:ascii="Courier New" w:hAnsi="Courier New" w:cs="Courier New"/>
          <w:color w:val="008080"/>
          <w:szCs w:val="19"/>
          <w:lang w:val="en-US"/>
        </w:rPr>
        <w:t>&lt;&lt;</w:t>
      </w:r>
      <w:r w:rsidRPr="00D74F43">
        <w:rPr>
          <w:rFonts w:ascii="Courier New" w:hAnsi="Courier New" w:cs="Courier New"/>
          <w:color w:val="000000"/>
          <w:szCs w:val="19"/>
          <w:lang w:val="en-US"/>
        </w:rPr>
        <w:t xml:space="preserve"> </w:t>
      </w:r>
      <w:r w:rsidRPr="00D74F43">
        <w:rPr>
          <w:rFonts w:ascii="Courier New" w:hAnsi="Courier New" w:cs="Courier New"/>
          <w:color w:val="A31515"/>
          <w:szCs w:val="19"/>
          <w:lang w:val="en-US"/>
        </w:rPr>
        <w:t>"myset contains:"</w:t>
      </w:r>
      <w:r w:rsidRPr="00D74F43">
        <w:rPr>
          <w:rFonts w:ascii="Courier New" w:hAnsi="Courier New" w:cs="Courier New"/>
          <w:color w:val="000000"/>
          <w:szCs w:val="19"/>
          <w:lang w:val="en-US"/>
        </w:rPr>
        <w:t>;</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r w:rsidRPr="00D74F43">
        <w:rPr>
          <w:rFonts w:ascii="Courier New" w:hAnsi="Courier New" w:cs="Courier New"/>
          <w:color w:val="000000"/>
          <w:szCs w:val="19"/>
          <w:lang w:val="en-US"/>
        </w:rPr>
        <w:tab/>
      </w:r>
      <w:r w:rsidRPr="00D74F43">
        <w:rPr>
          <w:rFonts w:ascii="Courier New" w:hAnsi="Courier New" w:cs="Courier New"/>
          <w:color w:val="0000FF"/>
          <w:szCs w:val="19"/>
          <w:lang w:val="en-US"/>
        </w:rPr>
        <w:t>for</w:t>
      </w:r>
      <w:r w:rsidRPr="00D74F43">
        <w:rPr>
          <w:rFonts w:ascii="Courier New" w:hAnsi="Courier New" w:cs="Courier New"/>
          <w:color w:val="000000"/>
          <w:szCs w:val="19"/>
          <w:lang w:val="en-US"/>
        </w:rPr>
        <w:t xml:space="preserve"> (</w:t>
      </w:r>
      <w:r w:rsidRPr="00D74F43">
        <w:rPr>
          <w:rFonts w:ascii="Courier New" w:hAnsi="Courier New" w:cs="Courier New"/>
          <w:color w:val="0000FF"/>
          <w:szCs w:val="19"/>
          <w:lang w:val="en-US"/>
        </w:rPr>
        <w:t>const</w:t>
      </w:r>
      <w:r w:rsidRPr="00D74F43">
        <w:rPr>
          <w:rFonts w:ascii="Courier New" w:hAnsi="Courier New" w:cs="Courier New"/>
          <w:color w:val="000000"/>
          <w:szCs w:val="19"/>
          <w:lang w:val="en-US"/>
        </w:rPr>
        <w:t xml:space="preserve"> std::</w:t>
      </w:r>
      <w:r w:rsidRPr="00D74F43">
        <w:rPr>
          <w:rFonts w:ascii="Courier New" w:hAnsi="Courier New" w:cs="Courier New"/>
          <w:color w:val="2B91AF"/>
          <w:szCs w:val="19"/>
          <w:lang w:val="en-US"/>
        </w:rPr>
        <w:t>string</w:t>
      </w:r>
      <w:r w:rsidRPr="00D74F43">
        <w:rPr>
          <w:rFonts w:ascii="Courier New" w:hAnsi="Courier New" w:cs="Courier New"/>
          <w:color w:val="000000"/>
          <w:szCs w:val="19"/>
          <w:lang w:val="en-US"/>
        </w:rPr>
        <w:t xml:space="preserve">&amp; x : myset) std::cout </w:t>
      </w:r>
      <w:r w:rsidRPr="00D74F43">
        <w:rPr>
          <w:rFonts w:ascii="Courier New" w:hAnsi="Courier New" w:cs="Courier New"/>
          <w:color w:val="008080"/>
          <w:szCs w:val="19"/>
          <w:lang w:val="en-US"/>
        </w:rPr>
        <w:t>&lt;&lt;</w:t>
      </w:r>
      <w:r w:rsidRPr="00D74F43">
        <w:rPr>
          <w:rFonts w:ascii="Courier New" w:hAnsi="Courier New" w:cs="Courier New"/>
          <w:color w:val="000000"/>
          <w:szCs w:val="19"/>
          <w:lang w:val="en-US"/>
        </w:rPr>
        <w:t xml:space="preserve"> </w:t>
      </w:r>
      <w:r w:rsidRPr="00D74F43">
        <w:rPr>
          <w:rFonts w:ascii="Courier New" w:hAnsi="Courier New" w:cs="Courier New"/>
          <w:color w:val="A31515"/>
          <w:szCs w:val="19"/>
          <w:lang w:val="en-US"/>
        </w:rPr>
        <w:t>" "</w:t>
      </w:r>
      <w:r w:rsidRPr="00D74F43">
        <w:rPr>
          <w:rFonts w:ascii="Courier New" w:hAnsi="Courier New" w:cs="Courier New"/>
          <w:color w:val="000000"/>
          <w:szCs w:val="19"/>
          <w:lang w:val="en-US"/>
        </w:rPr>
        <w:t xml:space="preserve"> </w:t>
      </w:r>
      <w:r w:rsidRPr="00D74F43">
        <w:rPr>
          <w:rFonts w:ascii="Courier New" w:hAnsi="Courier New" w:cs="Courier New"/>
          <w:color w:val="008080"/>
          <w:szCs w:val="19"/>
          <w:lang w:val="en-US"/>
        </w:rPr>
        <w:t>&lt;&lt;</w:t>
      </w:r>
      <w:r w:rsidRPr="00D74F43">
        <w:rPr>
          <w:rFonts w:ascii="Courier New" w:hAnsi="Courier New" w:cs="Courier New"/>
          <w:color w:val="000000"/>
          <w:szCs w:val="19"/>
          <w:lang w:val="en-US"/>
        </w:rPr>
        <w:t xml:space="preserve"> x;</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r w:rsidRPr="00D74F43">
        <w:rPr>
          <w:rFonts w:ascii="Courier New" w:hAnsi="Courier New" w:cs="Courier New"/>
          <w:color w:val="000000"/>
          <w:szCs w:val="19"/>
          <w:lang w:val="en-US"/>
        </w:rPr>
        <w:tab/>
        <w:t xml:space="preserve">std::cout </w:t>
      </w:r>
      <w:r w:rsidRPr="00D74F43">
        <w:rPr>
          <w:rFonts w:ascii="Courier New" w:hAnsi="Courier New" w:cs="Courier New"/>
          <w:color w:val="008080"/>
          <w:szCs w:val="19"/>
          <w:lang w:val="en-US"/>
        </w:rPr>
        <w:t>&lt;&lt;</w:t>
      </w:r>
      <w:r w:rsidRPr="00D74F43">
        <w:rPr>
          <w:rFonts w:ascii="Courier New" w:hAnsi="Courier New" w:cs="Courier New"/>
          <w:color w:val="000000"/>
          <w:szCs w:val="19"/>
          <w:lang w:val="en-US"/>
        </w:rPr>
        <w:t xml:space="preserve"> std::endl;</w:t>
      </w: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74F43" w:rsidRDefault="00DB5D16" w:rsidP="00DB5D16">
      <w:pPr>
        <w:autoSpaceDE w:val="0"/>
        <w:autoSpaceDN w:val="0"/>
        <w:adjustRightInd w:val="0"/>
        <w:spacing w:after="0" w:line="240" w:lineRule="auto"/>
        <w:rPr>
          <w:rFonts w:ascii="Courier New" w:hAnsi="Courier New" w:cs="Courier New"/>
          <w:color w:val="000000"/>
          <w:szCs w:val="19"/>
          <w:lang w:val="en-US"/>
        </w:rPr>
      </w:pPr>
      <w:r w:rsidRPr="00D74F43">
        <w:rPr>
          <w:rFonts w:ascii="Courier New" w:hAnsi="Courier New" w:cs="Courier New"/>
          <w:color w:val="000000"/>
          <w:szCs w:val="19"/>
          <w:lang w:val="en-US"/>
        </w:rPr>
        <w:tab/>
      </w:r>
      <w:r w:rsidRPr="00D74F43">
        <w:rPr>
          <w:rFonts w:ascii="Courier New" w:hAnsi="Courier New" w:cs="Courier New"/>
          <w:color w:val="0000FF"/>
          <w:szCs w:val="19"/>
          <w:lang w:val="en-US"/>
        </w:rPr>
        <w:t>return</w:t>
      </w:r>
      <w:r w:rsidRPr="00D74F43">
        <w:rPr>
          <w:rFonts w:ascii="Courier New" w:hAnsi="Courier New" w:cs="Courier New"/>
          <w:color w:val="000000"/>
          <w:szCs w:val="19"/>
          <w:lang w:val="en-US"/>
        </w:rPr>
        <w:t xml:space="preserve"> 0;</w:t>
      </w:r>
    </w:p>
    <w:p w:rsidR="00DB5D16" w:rsidRPr="00D74F43" w:rsidRDefault="00DB5D16" w:rsidP="00DB5D16">
      <w:pPr>
        <w:spacing w:after="80"/>
        <w:jc w:val="both"/>
        <w:rPr>
          <w:rFonts w:ascii="Courier New" w:hAnsi="Courier New" w:cs="Courier New"/>
          <w:color w:val="000000"/>
          <w:szCs w:val="19"/>
        </w:rPr>
      </w:pPr>
      <w:r w:rsidRPr="00D74F43">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D74F43">
        <w:rPr>
          <w:rFonts w:cs="Arial"/>
          <w:noProof/>
          <w:color w:val="000000"/>
          <w:szCs w:val="20"/>
          <w:lang w:eastAsia="ru-RU"/>
        </w:rPr>
        <w:drawing>
          <wp:inline distT="0" distB="0" distL="0" distR="0" wp14:anchorId="04B4AB1F" wp14:editId="22156F59">
            <wp:extent cx="2278743" cy="238473"/>
            <wp:effectExtent l="0" t="0" r="0" b="9525"/>
            <wp:docPr id="316" name="Рисунок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2322246" cy="243026"/>
                    </a:xfrm>
                    <a:prstGeom prst="rect">
                      <a:avLst/>
                    </a:prstGeom>
                  </pic:spPr>
                </pic:pic>
              </a:graphicData>
            </a:graphic>
          </wp:inline>
        </w:drawing>
      </w:r>
    </w:p>
    <w:p w:rsidR="00DB5D16" w:rsidRPr="0051065D" w:rsidRDefault="00E02D8B" w:rsidP="00DB5D16">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2B2A21"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91" w:name="_unordered_set::clear"/>
      <w:bookmarkEnd w:id="291"/>
      <w:r>
        <w:rPr>
          <w:rFonts w:ascii="Arial" w:hAnsi="Arial" w:cs="Arial"/>
          <w:b/>
          <w:i w:val="0"/>
          <w:color w:val="auto"/>
          <w:szCs w:val="20"/>
          <w:lang w:val="en-US"/>
        </w:rPr>
        <w:t>unordered_set</w:t>
      </w:r>
      <w:r w:rsidRPr="002E0645">
        <w:rPr>
          <w:rFonts w:ascii="Arial" w:hAnsi="Arial" w:cs="Arial"/>
          <w:b/>
          <w:i w:val="0"/>
          <w:color w:val="auto"/>
          <w:szCs w:val="20"/>
          <w:lang w:val="en-US"/>
        </w:rPr>
        <w:t>::</w:t>
      </w:r>
      <w:r>
        <w:rPr>
          <w:rFonts w:ascii="Arial" w:hAnsi="Arial" w:cs="Arial"/>
          <w:b/>
          <w:i w:val="0"/>
          <w:color w:val="auto"/>
          <w:szCs w:val="20"/>
          <w:lang w:val="en-US"/>
        </w:rPr>
        <w:t>clear</w:t>
      </w:r>
    </w:p>
    <w:p w:rsidR="00DB5D16" w:rsidRDefault="00DB5D16" w:rsidP="00DB5D16">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clear</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set</w:t>
      </w:r>
      <w:r>
        <w:rPr>
          <w:rFonts w:cs="Arial"/>
          <w:color w:val="000000" w:themeColor="text1"/>
          <w:szCs w:val="20"/>
        </w:rPr>
        <w:t>:</w:t>
      </w:r>
    </w:p>
    <w:p w:rsidR="00DB5D16" w:rsidRDefault="00DB5D16" w:rsidP="00DB5D16">
      <w:pPr>
        <w:spacing w:after="0"/>
        <w:ind w:firstLine="567"/>
        <w:jc w:val="both"/>
        <w:rPr>
          <w:rFonts w:cs="Arial"/>
          <w:szCs w:val="20"/>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808080"/>
          <w:szCs w:val="19"/>
          <w:lang w:val="en-US"/>
        </w:rPr>
        <w:t>#include</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&lt;iostream&gt;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808080"/>
          <w:szCs w:val="19"/>
          <w:lang w:val="en-US"/>
        </w:rPr>
        <w:t>#include</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&lt;string&gt;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808080"/>
          <w:szCs w:val="19"/>
          <w:lang w:val="en-US"/>
        </w:rPr>
        <w:t>#include</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&lt;unordered_set&gt;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FF"/>
          <w:szCs w:val="19"/>
          <w:lang w:val="en-US"/>
        </w:rPr>
        <w:t>int</w:t>
      </w:r>
      <w:r w:rsidRPr="002B2A21">
        <w:rPr>
          <w:rFonts w:ascii="Courier New" w:hAnsi="Courier New" w:cs="Courier New"/>
          <w:color w:val="000000"/>
          <w:szCs w:val="19"/>
          <w:lang w:val="en-US"/>
        </w:rPr>
        <w:t xml:space="preserve"> main() {</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std::</w:t>
      </w:r>
      <w:r w:rsidRPr="002B2A21">
        <w:rPr>
          <w:rFonts w:ascii="Courier New" w:hAnsi="Courier New" w:cs="Courier New"/>
          <w:color w:val="2B91AF"/>
          <w:szCs w:val="19"/>
          <w:lang w:val="en-US"/>
        </w:rPr>
        <w:t>unordered_set</w:t>
      </w:r>
      <w:r w:rsidRPr="002B2A21">
        <w:rPr>
          <w:rFonts w:ascii="Courier New" w:hAnsi="Courier New" w:cs="Courier New"/>
          <w:color w:val="000000"/>
          <w:szCs w:val="19"/>
          <w:lang w:val="en-US"/>
        </w:rPr>
        <w:t>&lt;std::</w:t>
      </w:r>
      <w:r w:rsidRPr="002B2A21">
        <w:rPr>
          <w:rFonts w:ascii="Courier New" w:hAnsi="Courier New" w:cs="Courier New"/>
          <w:color w:val="2B91AF"/>
          <w:szCs w:val="19"/>
          <w:lang w:val="en-US"/>
        </w:rPr>
        <w:t>string</w:t>
      </w:r>
      <w:r w:rsidRPr="002B2A21">
        <w:rPr>
          <w:rFonts w:ascii="Courier New" w:hAnsi="Courier New" w:cs="Courier New"/>
          <w:color w:val="000000"/>
          <w:szCs w:val="19"/>
          <w:lang w:val="en-US"/>
        </w:rPr>
        <w:t>&gt; myset =</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 </w:t>
      </w:r>
      <w:r w:rsidRPr="002B2A21">
        <w:rPr>
          <w:rFonts w:ascii="Courier New" w:hAnsi="Courier New" w:cs="Courier New"/>
          <w:color w:val="A31515"/>
          <w:szCs w:val="19"/>
          <w:lang w:val="en-US"/>
        </w:rPr>
        <w:t>"chair"</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"table"</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"lamp"</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"sofa"</w:t>
      </w:r>
      <w:r w:rsidRPr="002B2A21">
        <w:rPr>
          <w:rFonts w:ascii="Courier New" w:hAnsi="Courier New" w:cs="Courier New"/>
          <w:color w:val="000000"/>
          <w:szCs w:val="19"/>
          <w:lang w:val="en-US"/>
        </w:rPr>
        <w:t xml:space="preserve"> };</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std::cout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"myset contains:"</w:t>
      </w:r>
      <w:r w:rsidRPr="002B2A21">
        <w:rPr>
          <w:rFonts w:ascii="Courier New" w:hAnsi="Courier New" w:cs="Courier New"/>
          <w:color w:val="000000"/>
          <w:szCs w:val="19"/>
          <w:lang w:val="en-US"/>
        </w:rPr>
        <w: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w:t>
      </w:r>
      <w:r w:rsidRPr="002B2A21">
        <w:rPr>
          <w:rFonts w:ascii="Courier New" w:hAnsi="Courier New" w:cs="Courier New"/>
          <w:color w:val="0000FF"/>
          <w:szCs w:val="19"/>
          <w:lang w:val="en-US"/>
        </w:rPr>
        <w:t>for</w:t>
      </w:r>
      <w:r w:rsidRPr="002B2A21">
        <w:rPr>
          <w:rFonts w:ascii="Courier New" w:hAnsi="Courier New" w:cs="Courier New"/>
          <w:color w:val="000000"/>
          <w:szCs w:val="19"/>
          <w:lang w:val="en-US"/>
        </w:rPr>
        <w:t xml:space="preserve"> (</w:t>
      </w:r>
      <w:r w:rsidRPr="002B2A21">
        <w:rPr>
          <w:rFonts w:ascii="Courier New" w:hAnsi="Courier New" w:cs="Courier New"/>
          <w:color w:val="0000FF"/>
          <w:szCs w:val="19"/>
          <w:lang w:val="en-US"/>
        </w:rPr>
        <w:t>const</w:t>
      </w:r>
      <w:r w:rsidRPr="002B2A21">
        <w:rPr>
          <w:rFonts w:ascii="Courier New" w:hAnsi="Courier New" w:cs="Courier New"/>
          <w:color w:val="000000"/>
          <w:szCs w:val="19"/>
          <w:lang w:val="en-US"/>
        </w:rPr>
        <w:t xml:space="preserve"> std::</w:t>
      </w:r>
      <w:r w:rsidRPr="002B2A21">
        <w:rPr>
          <w:rFonts w:ascii="Courier New" w:hAnsi="Courier New" w:cs="Courier New"/>
          <w:color w:val="2B91AF"/>
          <w:szCs w:val="19"/>
          <w:lang w:val="en-US"/>
        </w:rPr>
        <w:t>string</w:t>
      </w:r>
      <w:r w:rsidRPr="002B2A21">
        <w:rPr>
          <w:rFonts w:ascii="Courier New" w:hAnsi="Courier New" w:cs="Courier New"/>
          <w:color w:val="000000"/>
          <w:szCs w:val="19"/>
          <w:lang w:val="en-US"/>
        </w:rPr>
        <w:t xml:space="preserve">&amp; x : myset) std::cout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 "</w:t>
      </w:r>
      <w:r w:rsidRPr="002B2A21">
        <w:rPr>
          <w:rFonts w:ascii="Courier New" w:hAnsi="Courier New" w:cs="Courier New"/>
          <w:color w:val="000000"/>
          <w:szCs w:val="19"/>
          <w:lang w:val="en-US"/>
        </w:rPr>
        <w:t xml:space="preserve">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x;</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std::cout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std::endl;</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myset.clear();</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myset.insert(</w:t>
      </w:r>
      <w:r w:rsidRPr="002B2A21">
        <w:rPr>
          <w:rFonts w:ascii="Courier New" w:hAnsi="Courier New" w:cs="Courier New"/>
          <w:color w:val="A31515"/>
          <w:szCs w:val="19"/>
          <w:lang w:val="en-US"/>
        </w:rPr>
        <w:t>"bed"</w:t>
      </w:r>
      <w:r w:rsidRPr="002B2A21">
        <w:rPr>
          <w:rFonts w:ascii="Courier New" w:hAnsi="Courier New" w:cs="Courier New"/>
          <w:color w:val="000000"/>
          <w:szCs w:val="19"/>
          <w:lang w:val="en-US"/>
        </w:rPr>
        <w: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myset.insert(</w:t>
      </w:r>
      <w:r w:rsidRPr="002B2A21">
        <w:rPr>
          <w:rFonts w:ascii="Courier New" w:hAnsi="Courier New" w:cs="Courier New"/>
          <w:color w:val="A31515"/>
          <w:szCs w:val="19"/>
          <w:lang w:val="en-US"/>
        </w:rPr>
        <w:t>"wardrobe"</w:t>
      </w:r>
      <w:r w:rsidRPr="002B2A21">
        <w:rPr>
          <w:rFonts w:ascii="Courier New" w:hAnsi="Courier New" w:cs="Courier New"/>
          <w:color w:val="000000"/>
          <w:szCs w:val="19"/>
          <w:lang w:val="en-US"/>
        </w:rPr>
        <w: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myset.insert(</w:t>
      </w:r>
      <w:r w:rsidRPr="002B2A21">
        <w:rPr>
          <w:rFonts w:ascii="Courier New" w:hAnsi="Courier New" w:cs="Courier New"/>
          <w:color w:val="A31515"/>
          <w:szCs w:val="19"/>
          <w:lang w:val="en-US"/>
        </w:rPr>
        <w:t>"nightstand"</w:t>
      </w:r>
      <w:r w:rsidRPr="002B2A21">
        <w:rPr>
          <w:rFonts w:ascii="Courier New" w:hAnsi="Courier New" w:cs="Courier New"/>
          <w:color w:val="000000"/>
          <w:szCs w:val="19"/>
          <w:lang w:val="en-US"/>
        </w:rPr>
        <w: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std::cout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"myset contains:"</w:t>
      </w:r>
      <w:r w:rsidRPr="002B2A21">
        <w:rPr>
          <w:rFonts w:ascii="Courier New" w:hAnsi="Courier New" w:cs="Courier New"/>
          <w:color w:val="000000"/>
          <w:szCs w:val="19"/>
          <w:lang w:val="en-US"/>
        </w:rPr>
        <w: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w:t>
      </w:r>
      <w:r w:rsidRPr="002B2A21">
        <w:rPr>
          <w:rFonts w:ascii="Courier New" w:hAnsi="Courier New" w:cs="Courier New"/>
          <w:color w:val="0000FF"/>
          <w:szCs w:val="19"/>
          <w:lang w:val="en-US"/>
        </w:rPr>
        <w:t>for</w:t>
      </w:r>
      <w:r w:rsidRPr="002B2A21">
        <w:rPr>
          <w:rFonts w:ascii="Courier New" w:hAnsi="Courier New" w:cs="Courier New"/>
          <w:color w:val="000000"/>
          <w:szCs w:val="19"/>
          <w:lang w:val="en-US"/>
        </w:rPr>
        <w:t xml:space="preserve"> (</w:t>
      </w:r>
      <w:r w:rsidRPr="002B2A21">
        <w:rPr>
          <w:rFonts w:ascii="Courier New" w:hAnsi="Courier New" w:cs="Courier New"/>
          <w:color w:val="0000FF"/>
          <w:szCs w:val="19"/>
          <w:lang w:val="en-US"/>
        </w:rPr>
        <w:t>const</w:t>
      </w:r>
      <w:r w:rsidRPr="002B2A21">
        <w:rPr>
          <w:rFonts w:ascii="Courier New" w:hAnsi="Courier New" w:cs="Courier New"/>
          <w:color w:val="000000"/>
          <w:szCs w:val="19"/>
          <w:lang w:val="en-US"/>
        </w:rPr>
        <w:t xml:space="preserve"> std::</w:t>
      </w:r>
      <w:r w:rsidRPr="002B2A21">
        <w:rPr>
          <w:rFonts w:ascii="Courier New" w:hAnsi="Courier New" w:cs="Courier New"/>
          <w:color w:val="2B91AF"/>
          <w:szCs w:val="19"/>
          <w:lang w:val="en-US"/>
        </w:rPr>
        <w:t>string</w:t>
      </w:r>
      <w:r w:rsidRPr="002B2A21">
        <w:rPr>
          <w:rFonts w:ascii="Courier New" w:hAnsi="Courier New" w:cs="Courier New"/>
          <w:color w:val="000000"/>
          <w:szCs w:val="19"/>
          <w:lang w:val="en-US"/>
        </w:rPr>
        <w:t xml:space="preserve">&amp; x : myset) std::cout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 "</w:t>
      </w:r>
      <w:r w:rsidRPr="002B2A21">
        <w:rPr>
          <w:rFonts w:ascii="Courier New" w:hAnsi="Courier New" w:cs="Courier New"/>
          <w:color w:val="000000"/>
          <w:szCs w:val="19"/>
          <w:lang w:val="en-US"/>
        </w:rPr>
        <w:t xml:space="preserve">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x;</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std::cout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std::endl;</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w:t>
      </w:r>
      <w:r w:rsidRPr="002B2A21">
        <w:rPr>
          <w:rFonts w:ascii="Courier New" w:hAnsi="Courier New" w:cs="Courier New"/>
          <w:color w:val="0000FF"/>
          <w:szCs w:val="19"/>
          <w:lang w:val="en-US"/>
        </w:rPr>
        <w:t>return</w:t>
      </w:r>
      <w:r w:rsidRPr="002B2A21">
        <w:rPr>
          <w:rFonts w:ascii="Courier New" w:hAnsi="Courier New" w:cs="Courier New"/>
          <w:color w:val="000000"/>
          <w:szCs w:val="19"/>
          <w:lang w:val="en-US"/>
        </w:rPr>
        <w:t xml:space="preserve"> 0;</w:t>
      </w:r>
    </w:p>
    <w:p w:rsidR="00DB5D16" w:rsidRPr="002B2A21" w:rsidRDefault="00DB5D16" w:rsidP="00DB5D16">
      <w:pPr>
        <w:spacing w:after="80"/>
        <w:jc w:val="both"/>
        <w:rPr>
          <w:rFonts w:ascii="Courier New" w:hAnsi="Courier New" w:cs="Courier New"/>
          <w:color w:val="000000"/>
          <w:szCs w:val="19"/>
        </w:rPr>
      </w:pPr>
      <w:r w:rsidRPr="002B2A21">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2B2A21">
        <w:rPr>
          <w:rFonts w:cs="Arial"/>
          <w:noProof/>
          <w:color w:val="000000"/>
          <w:szCs w:val="20"/>
          <w:lang w:eastAsia="ru-RU"/>
        </w:rPr>
        <w:lastRenderedPageBreak/>
        <w:drawing>
          <wp:inline distT="0" distB="0" distL="0" distR="0" wp14:anchorId="2B5D6DD1" wp14:editId="3A4AC584">
            <wp:extent cx="3178629" cy="439037"/>
            <wp:effectExtent l="0" t="0" r="3175" b="0"/>
            <wp:docPr id="319" name="Рисунок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3204230" cy="442573"/>
                    </a:xfrm>
                    <a:prstGeom prst="rect">
                      <a:avLst/>
                    </a:prstGeom>
                  </pic:spPr>
                </pic:pic>
              </a:graphicData>
            </a:graphic>
          </wp:inline>
        </w:drawing>
      </w:r>
      <w:r>
        <w:rPr>
          <w:rFonts w:cs="Arial"/>
          <w:color w:val="000000"/>
          <w:szCs w:val="20"/>
        </w:rPr>
        <w:tab/>
      </w:r>
    </w:p>
    <w:p w:rsidR="00DB5D16" w:rsidRPr="0051065D" w:rsidRDefault="00E02D8B" w:rsidP="0051065D">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2B2A21"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92" w:name="_unordered_set::swap"/>
      <w:bookmarkEnd w:id="292"/>
      <w:r>
        <w:rPr>
          <w:rFonts w:ascii="Arial" w:hAnsi="Arial" w:cs="Arial"/>
          <w:b/>
          <w:i w:val="0"/>
          <w:color w:val="auto"/>
          <w:szCs w:val="20"/>
          <w:lang w:val="en-US"/>
        </w:rPr>
        <w:t>unordered_set</w:t>
      </w:r>
      <w:r w:rsidRPr="002E0645">
        <w:rPr>
          <w:rFonts w:ascii="Arial" w:hAnsi="Arial" w:cs="Arial"/>
          <w:b/>
          <w:i w:val="0"/>
          <w:color w:val="auto"/>
          <w:szCs w:val="20"/>
          <w:lang w:val="en-US"/>
        </w:rPr>
        <w:t>::</w:t>
      </w:r>
      <w:r>
        <w:rPr>
          <w:rFonts w:ascii="Arial" w:hAnsi="Arial" w:cs="Arial"/>
          <w:b/>
          <w:i w:val="0"/>
          <w:color w:val="auto"/>
          <w:szCs w:val="20"/>
          <w:lang w:val="en-US"/>
        </w:rPr>
        <w:t>swap</w:t>
      </w:r>
    </w:p>
    <w:p w:rsidR="00DB5D16" w:rsidRDefault="00DB5D16" w:rsidP="00DB5D16">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swap</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set</w:t>
      </w:r>
      <w:r>
        <w:rPr>
          <w:rFonts w:cs="Arial"/>
          <w:color w:val="000000" w:themeColor="text1"/>
          <w:szCs w:val="20"/>
        </w:rPr>
        <w:t>:</w:t>
      </w:r>
    </w:p>
    <w:p w:rsidR="00DB5D16" w:rsidRDefault="00DB5D16" w:rsidP="00DB5D16">
      <w:pPr>
        <w:spacing w:after="0"/>
        <w:ind w:firstLine="567"/>
        <w:jc w:val="both"/>
        <w:rPr>
          <w:rFonts w:cs="Arial"/>
          <w:szCs w:val="20"/>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808080"/>
          <w:szCs w:val="19"/>
          <w:lang w:val="en-US"/>
        </w:rPr>
        <w:t>#include</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&lt;iostream&gt;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808080"/>
          <w:szCs w:val="19"/>
          <w:lang w:val="en-US"/>
        </w:rPr>
        <w:t>#include</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&lt;string&gt;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808080"/>
          <w:szCs w:val="19"/>
          <w:lang w:val="en-US"/>
        </w:rPr>
        <w:t>#include</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&lt;unordered_set&gt;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FF"/>
          <w:szCs w:val="19"/>
          <w:lang w:val="en-US"/>
        </w:rPr>
        <w:t>int</w:t>
      </w:r>
      <w:r w:rsidRPr="002B2A21">
        <w:rPr>
          <w:rFonts w:ascii="Courier New" w:hAnsi="Courier New" w:cs="Courier New"/>
          <w:color w:val="000000"/>
          <w:szCs w:val="19"/>
          <w:lang w:val="en-US"/>
        </w:rPr>
        <w:t xml:space="preserve"> main() {</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std::</w:t>
      </w:r>
      <w:r w:rsidRPr="002B2A21">
        <w:rPr>
          <w:rFonts w:ascii="Courier New" w:hAnsi="Courier New" w:cs="Courier New"/>
          <w:color w:val="2B91AF"/>
          <w:szCs w:val="19"/>
          <w:lang w:val="en-US"/>
        </w:rPr>
        <w:t>unordered_set</w:t>
      </w:r>
      <w:r w:rsidRPr="002B2A21">
        <w:rPr>
          <w:rFonts w:ascii="Courier New" w:hAnsi="Courier New" w:cs="Courier New"/>
          <w:color w:val="000000"/>
          <w:szCs w:val="19"/>
          <w:lang w:val="en-US"/>
        </w:rPr>
        <w:t>&lt;std::</w:t>
      </w:r>
      <w:r w:rsidRPr="002B2A21">
        <w:rPr>
          <w:rFonts w:ascii="Courier New" w:hAnsi="Courier New" w:cs="Courier New"/>
          <w:color w:val="2B91AF"/>
          <w:szCs w:val="19"/>
          <w:lang w:val="en-US"/>
        </w:rPr>
        <w:t>string</w:t>
      </w:r>
      <w:r w:rsidRPr="002B2A21">
        <w:rPr>
          <w:rFonts w:ascii="Courier New" w:hAnsi="Courier New" w:cs="Courier New"/>
          <w:color w:val="000000"/>
          <w:szCs w:val="19"/>
          <w:lang w:val="en-US"/>
        </w:rPr>
        <w:t>&gt;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first = { </w:t>
      </w:r>
      <w:r w:rsidRPr="002B2A21">
        <w:rPr>
          <w:rFonts w:ascii="Courier New" w:hAnsi="Courier New" w:cs="Courier New"/>
          <w:color w:val="A31515"/>
          <w:szCs w:val="19"/>
          <w:lang w:val="en-US"/>
        </w:rPr>
        <w:t>"iron"</w:t>
      </w:r>
      <w:r w:rsidRPr="002B2A21">
        <w:rPr>
          <w:rFonts w:ascii="Courier New" w:hAnsi="Courier New" w:cs="Courier New"/>
          <w:color w:val="000000"/>
          <w:szCs w:val="19"/>
          <w:lang w:val="en-US"/>
        </w:rPr>
        <w:t>,</w:t>
      </w:r>
      <w:r w:rsidRPr="002B2A21">
        <w:rPr>
          <w:rFonts w:ascii="Courier New" w:hAnsi="Courier New" w:cs="Courier New"/>
          <w:color w:val="A31515"/>
          <w:szCs w:val="19"/>
          <w:lang w:val="en-US"/>
        </w:rPr>
        <w:t>"copper"</w:t>
      </w:r>
      <w:r w:rsidRPr="002B2A21">
        <w:rPr>
          <w:rFonts w:ascii="Courier New" w:hAnsi="Courier New" w:cs="Courier New"/>
          <w:color w:val="000000"/>
          <w:szCs w:val="19"/>
          <w:lang w:val="en-US"/>
        </w:rPr>
        <w:t>,</w:t>
      </w:r>
      <w:r w:rsidRPr="002B2A21">
        <w:rPr>
          <w:rFonts w:ascii="Courier New" w:hAnsi="Courier New" w:cs="Courier New"/>
          <w:color w:val="A31515"/>
          <w:szCs w:val="19"/>
          <w:lang w:val="en-US"/>
        </w:rPr>
        <w:t>"oil"</w:t>
      </w:r>
      <w:r w:rsidRPr="002B2A21">
        <w:rPr>
          <w:rFonts w:ascii="Courier New" w:hAnsi="Courier New" w:cs="Courier New"/>
          <w:color w:val="000000"/>
          <w:szCs w:val="19"/>
          <w:lang w:val="en-US"/>
        </w:rPr>
        <w:t xml:space="preserve"> },</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second = { </w:t>
      </w:r>
      <w:r w:rsidRPr="002B2A21">
        <w:rPr>
          <w:rFonts w:ascii="Courier New" w:hAnsi="Courier New" w:cs="Courier New"/>
          <w:color w:val="A31515"/>
          <w:szCs w:val="19"/>
          <w:lang w:val="en-US"/>
        </w:rPr>
        <w:t>"wood"</w:t>
      </w:r>
      <w:r w:rsidRPr="002B2A21">
        <w:rPr>
          <w:rFonts w:ascii="Courier New" w:hAnsi="Courier New" w:cs="Courier New"/>
          <w:color w:val="000000"/>
          <w:szCs w:val="19"/>
          <w:lang w:val="en-US"/>
        </w:rPr>
        <w:t>,</w:t>
      </w:r>
      <w:r w:rsidRPr="002B2A21">
        <w:rPr>
          <w:rFonts w:ascii="Courier New" w:hAnsi="Courier New" w:cs="Courier New"/>
          <w:color w:val="A31515"/>
          <w:szCs w:val="19"/>
          <w:lang w:val="en-US"/>
        </w:rPr>
        <w:t>"corn"</w:t>
      </w:r>
      <w:r w:rsidRPr="002B2A21">
        <w:rPr>
          <w:rFonts w:ascii="Courier New" w:hAnsi="Courier New" w:cs="Courier New"/>
          <w:color w:val="000000"/>
          <w:szCs w:val="19"/>
          <w:lang w:val="en-US"/>
        </w:rPr>
        <w:t>,</w:t>
      </w:r>
      <w:r w:rsidRPr="002B2A21">
        <w:rPr>
          <w:rFonts w:ascii="Courier New" w:hAnsi="Courier New" w:cs="Courier New"/>
          <w:color w:val="A31515"/>
          <w:szCs w:val="19"/>
          <w:lang w:val="en-US"/>
        </w:rPr>
        <w:t>"milk"</w:t>
      </w:r>
      <w:r w:rsidRPr="002B2A21">
        <w:rPr>
          <w:rFonts w:ascii="Courier New" w:hAnsi="Courier New" w:cs="Courier New"/>
          <w:color w:val="000000"/>
          <w:szCs w:val="19"/>
          <w:lang w:val="en-US"/>
        </w:rPr>
        <w:t xml:space="preserve"> };</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first.swap(second);</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std::cout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"first:"</w:t>
      </w:r>
      <w:r w:rsidRPr="002B2A21">
        <w:rPr>
          <w:rFonts w:ascii="Courier New" w:hAnsi="Courier New" w:cs="Courier New"/>
          <w:color w:val="000000"/>
          <w:szCs w:val="19"/>
          <w:lang w:val="en-US"/>
        </w:rPr>
        <w: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w:t>
      </w:r>
      <w:r w:rsidRPr="002B2A21">
        <w:rPr>
          <w:rFonts w:ascii="Courier New" w:hAnsi="Courier New" w:cs="Courier New"/>
          <w:color w:val="0000FF"/>
          <w:szCs w:val="19"/>
          <w:lang w:val="en-US"/>
        </w:rPr>
        <w:t>for</w:t>
      </w:r>
      <w:r w:rsidRPr="002B2A21">
        <w:rPr>
          <w:rFonts w:ascii="Courier New" w:hAnsi="Courier New" w:cs="Courier New"/>
          <w:color w:val="000000"/>
          <w:szCs w:val="19"/>
          <w:lang w:val="en-US"/>
        </w:rPr>
        <w:t xml:space="preserve"> (</w:t>
      </w:r>
      <w:r w:rsidRPr="002B2A21">
        <w:rPr>
          <w:rFonts w:ascii="Courier New" w:hAnsi="Courier New" w:cs="Courier New"/>
          <w:color w:val="0000FF"/>
          <w:szCs w:val="19"/>
          <w:lang w:val="en-US"/>
        </w:rPr>
        <w:t>const</w:t>
      </w:r>
      <w:r w:rsidRPr="002B2A21">
        <w:rPr>
          <w:rFonts w:ascii="Courier New" w:hAnsi="Courier New" w:cs="Courier New"/>
          <w:color w:val="000000"/>
          <w:szCs w:val="19"/>
          <w:lang w:val="en-US"/>
        </w:rPr>
        <w:t xml:space="preserve"> std::</w:t>
      </w:r>
      <w:r w:rsidRPr="002B2A21">
        <w:rPr>
          <w:rFonts w:ascii="Courier New" w:hAnsi="Courier New" w:cs="Courier New"/>
          <w:color w:val="2B91AF"/>
          <w:szCs w:val="19"/>
          <w:lang w:val="en-US"/>
        </w:rPr>
        <w:t>string</w:t>
      </w:r>
      <w:r w:rsidRPr="002B2A21">
        <w:rPr>
          <w:rFonts w:ascii="Courier New" w:hAnsi="Courier New" w:cs="Courier New"/>
          <w:color w:val="000000"/>
          <w:szCs w:val="19"/>
          <w:lang w:val="en-US"/>
        </w:rPr>
        <w:t xml:space="preserve">&amp; x : first) std::cout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 "</w:t>
      </w:r>
      <w:r w:rsidRPr="002B2A21">
        <w:rPr>
          <w:rFonts w:ascii="Courier New" w:hAnsi="Courier New" w:cs="Courier New"/>
          <w:color w:val="000000"/>
          <w:szCs w:val="19"/>
          <w:lang w:val="en-US"/>
        </w:rPr>
        <w:t xml:space="preserve">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x;</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std::cout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std::endl;</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std::cout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"second:"</w:t>
      </w:r>
      <w:r w:rsidRPr="002B2A21">
        <w:rPr>
          <w:rFonts w:ascii="Courier New" w:hAnsi="Courier New" w:cs="Courier New"/>
          <w:color w:val="000000"/>
          <w:szCs w:val="19"/>
          <w:lang w:val="en-US"/>
        </w:rPr>
        <w: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w:t>
      </w:r>
      <w:r w:rsidRPr="002B2A21">
        <w:rPr>
          <w:rFonts w:ascii="Courier New" w:hAnsi="Courier New" w:cs="Courier New"/>
          <w:color w:val="0000FF"/>
          <w:szCs w:val="19"/>
          <w:lang w:val="en-US"/>
        </w:rPr>
        <w:t>for</w:t>
      </w:r>
      <w:r w:rsidRPr="002B2A21">
        <w:rPr>
          <w:rFonts w:ascii="Courier New" w:hAnsi="Courier New" w:cs="Courier New"/>
          <w:color w:val="000000"/>
          <w:szCs w:val="19"/>
          <w:lang w:val="en-US"/>
        </w:rPr>
        <w:t xml:space="preserve"> (</w:t>
      </w:r>
      <w:r w:rsidRPr="002B2A21">
        <w:rPr>
          <w:rFonts w:ascii="Courier New" w:hAnsi="Courier New" w:cs="Courier New"/>
          <w:color w:val="0000FF"/>
          <w:szCs w:val="19"/>
          <w:lang w:val="en-US"/>
        </w:rPr>
        <w:t>const</w:t>
      </w:r>
      <w:r w:rsidRPr="002B2A21">
        <w:rPr>
          <w:rFonts w:ascii="Courier New" w:hAnsi="Courier New" w:cs="Courier New"/>
          <w:color w:val="000000"/>
          <w:szCs w:val="19"/>
          <w:lang w:val="en-US"/>
        </w:rPr>
        <w:t xml:space="preserve"> std::</w:t>
      </w:r>
      <w:r w:rsidRPr="002B2A21">
        <w:rPr>
          <w:rFonts w:ascii="Courier New" w:hAnsi="Courier New" w:cs="Courier New"/>
          <w:color w:val="2B91AF"/>
          <w:szCs w:val="19"/>
          <w:lang w:val="en-US"/>
        </w:rPr>
        <w:t>string</w:t>
      </w:r>
      <w:r w:rsidRPr="002B2A21">
        <w:rPr>
          <w:rFonts w:ascii="Courier New" w:hAnsi="Courier New" w:cs="Courier New"/>
          <w:color w:val="000000"/>
          <w:szCs w:val="19"/>
          <w:lang w:val="en-US"/>
        </w:rPr>
        <w:t xml:space="preserve">&amp; x : second) std::cout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 "</w:t>
      </w:r>
      <w:r w:rsidRPr="002B2A21">
        <w:rPr>
          <w:rFonts w:ascii="Courier New" w:hAnsi="Courier New" w:cs="Courier New"/>
          <w:color w:val="000000"/>
          <w:szCs w:val="19"/>
          <w:lang w:val="en-US"/>
        </w:rPr>
        <w:t xml:space="preserve">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x;</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std::cout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std::endl;</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w:t>
      </w:r>
      <w:r w:rsidRPr="002B2A21">
        <w:rPr>
          <w:rFonts w:ascii="Courier New" w:hAnsi="Courier New" w:cs="Courier New"/>
          <w:color w:val="0000FF"/>
          <w:szCs w:val="19"/>
          <w:lang w:val="en-US"/>
        </w:rPr>
        <w:t>return</w:t>
      </w:r>
      <w:r w:rsidRPr="002B2A21">
        <w:rPr>
          <w:rFonts w:ascii="Courier New" w:hAnsi="Courier New" w:cs="Courier New"/>
          <w:color w:val="000000"/>
          <w:szCs w:val="19"/>
          <w:lang w:val="en-US"/>
        </w:rPr>
        <w:t xml:space="preserve"> 0;</w:t>
      </w:r>
    </w:p>
    <w:p w:rsidR="00DB5D16" w:rsidRPr="002B2A21" w:rsidRDefault="00DB5D16" w:rsidP="00DB5D16">
      <w:pPr>
        <w:spacing w:after="80"/>
        <w:jc w:val="both"/>
        <w:rPr>
          <w:rFonts w:ascii="Courier New" w:hAnsi="Courier New" w:cs="Courier New"/>
          <w:color w:val="000000"/>
          <w:szCs w:val="19"/>
        </w:rPr>
      </w:pPr>
      <w:r w:rsidRPr="002B2A21">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2B2A21">
        <w:rPr>
          <w:rFonts w:cs="Arial"/>
          <w:noProof/>
          <w:color w:val="000000"/>
          <w:szCs w:val="20"/>
          <w:lang w:eastAsia="ru-RU"/>
        </w:rPr>
        <w:drawing>
          <wp:inline distT="0" distB="0" distL="0" distR="0" wp14:anchorId="61882394" wp14:editId="3EC9E1AC">
            <wp:extent cx="2000529" cy="428685"/>
            <wp:effectExtent l="0" t="0" r="0" b="9525"/>
            <wp:docPr id="321" name="Рисунок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2000529" cy="428685"/>
                    </a:xfrm>
                    <a:prstGeom prst="rect">
                      <a:avLst/>
                    </a:prstGeom>
                  </pic:spPr>
                </pic:pic>
              </a:graphicData>
            </a:graphic>
          </wp:inline>
        </w:drawing>
      </w:r>
      <w:r>
        <w:rPr>
          <w:rFonts w:cs="Arial"/>
          <w:color w:val="000000"/>
          <w:szCs w:val="20"/>
        </w:rPr>
        <w:tab/>
      </w:r>
    </w:p>
    <w:p w:rsidR="00DB5D16" w:rsidRPr="0051065D" w:rsidRDefault="00E02D8B" w:rsidP="0051065D">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2B2A21"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93" w:name="_unordered_set::count"/>
      <w:bookmarkEnd w:id="293"/>
      <w:r>
        <w:rPr>
          <w:rFonts w:ascii="Arial" w:hAnsi="Arial" w:cs="Arial"/>
          <w:b/>
          <w:i w:val="0"/>
          <w:color w:val="auto"/>
          <w:szCs w:val="20"/>
          <w:lang w:val="en-US"/>
        </w:rPr>
        <w:t>unordered_set</w:t>
      </w:r>
      <w:r w:rsidRPr="002E0645">
        <w:rPr>
          <w:rFonts w:ascii="Arial" w:hAnsi="Arial" w:cs="Arial"/>
          <w:b/>
          <w:i w:val="0"/>
          <w:color w:val="auto"/>
          <w:szCs w:val="20"/>
          <w:lang w:val="en-US"/>
        </w:rPr>
        <w:t>::</w:t>
      </w:r>
      <w:r>
        <w:rPr>
          <w:rFonts w:ascii="Arial" w:hAnsi="Arial" w:cs="Arial"/>
          <w:b/>
          <w:i w:val="0"/>
          <w:color w:val="auto"/>
          <w:szCs w:val="20"/>
          <w:lang w:val="en-US"/>
        </w:rPr>
        <w:t>count</w:t>
      </w:r>
    </w:p>
    <w:p w:rsidR="00DB5D16" w:rsidRDefault="00DB5D16" w:rsidP="00DB5D16">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count</w:t>
      </w:r>
      <w:r w:rsidRPr="002B2A21">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set</w:t>
      </w:r>
      <w:r>
        <w:rPr>
          <w:rFonts w:cs="Arial"/>
          <w:color w:val="000000" w:themeColor="text1"/>
          <w:szCs w:val="20"/>
        </w:rPr>
        <w:t>:</w:t>
      </w:r>
    </w:p>
    <w:p w:rsidR="00DB5D16" w:rsidRDefault="00DB5D16" w:rsidP="00DB5D16">
      <w:pPr>
        <w:spacing w:after="0"/>
        <w:ind w:firstLine="567"/>
        <w:jc w:val="both"/>
        <w:rPr>
          <w:rFonts w:cs="Arial"/>
          <w:szCs w:val="20"/>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808080"/>
          <w:szCs w:val="19"/>
          <w:lang w:val="en-US"/>
        </w:rPr>
        <w:t>#include</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&lt;iostream&gt;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808080"/>
          <w:szCs w:val="19"/>
          <w:lang w:val="en-US"/>
        </w:rPr>
        <w:t>#include</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&lt;string&gt;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808080"/>
          <w:szCs w:val="19"/>
          <w:lang w:val="en-US"/>
        </w:rPr>
        <w:t>#include</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&lt;unordered_set&gt;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FF"/>
          <w:szCs w:val="19"/>
          <w:lang w:val="en-US"/>
        </w:rPr>
        <w:t>int</w:t>
      </w:r>
      <w:r w:rsidRPr="002B2A21">
        <w:rPr>
          <w:rFonts w:ascii="Courier New" w:hAnsi="Courier New" w:cs="Courier New"/>
          <w:color w:val="000000"/>
          <w:szCs w:val="19"/>
          <w:lang w:val="en-US"/>
        </w:rPr>
        <w:t xml:space="preserve"> main() {</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std::</w:t>
      </w:r>
      <w:r w:rsidRPr="002B2A21">
        <w:rPr>
          <w:rFonts w:ascii="Courier New" w:hAnsi="Courier New" w:cs="Courier New"/>
          <w:color w:val="2B91AF"/>
          <w:szCs w:val="19"/>
          <w:lang w:val="en-US"/>
        </w:rPr>
        <w:t>unordered_set</w:t>
      </w:r>
      <w:r w:rsidRPr="002B2A21">
        <w:rPr>
          <w:rFonts w:ascii="Courier New" w:hAnsi="Courier New" w:cs="Courier New"/>
          <w:color w:val="000000"/>
          <w:szCs w:val="19"/>
          <w:lang w:val="en-US"/>
        </w:rPr>
        <w:t>&lt;std::</w:t>
      </w:r>
      <w:r w:rsidRPr="002B2A21">
        <w:rPr>
          <w:rFonts w:ascii="Courier New" w:hAnsi="Courier New" w:cs="Courier New"/>
          <w:color w:val="2B91AF"/>
          <w:szCs w:val="19"/>
          <w:lang w:val="en-US"/>
        </w:rPr>
        <w:t>string</w:t>
      </w:r>
      <w:r w:rsidRPr="002B2A21">
        <w:rPr>
          <w:rFonts w:ascii="Courier New" w:hAnsi="Courier New" w:cs="Courier New"/>
          <w:color w:val="000000"/>
          <w:szCs w:val="19"/>
          <w:lang w:val="en-US"/>
        </w:rPr>
        <w:t xml:space="preserve">&gt; myset = { </w:t>
      </w:r>
      <w:r w:rsidRPr="002B2A21">
        <w:rPr>
          <w:rFonts w:ascii="Courier New" w:hAnsi="Courier New" w:cs="Courier New"/>
          <w:color w:val="A31515"/>
          <w:szCs w:val="19"/>
          <w:lang w:val="en-US"/>
        </w:rPr>
        <w:t>"hat"</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"umbrella"</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"suit"</w:t>
      </w:r>
      <w:r w:rsidRPr="002B2A21">
        <w:rPr>
          <w:rFonts w:ascii="Courier New" w:hAnsi="Courier New" w:cs="Courier New"/>
          <w:color w:val="000000"/>
          <w:szCs w:val="19"/>
          <w:lang w:val="en-US"/>
        </w:rPr>
        <w:t xml:space="preserve"> };</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w:t>
      </w:r>
      <w:r w:rsidRPr="002B2A21">
        <w:rPr>
          <w:rFonts w:ascii="Courier New" w:hAnsi="Courier New" w:cs="Courier New"/>
          <w:color w:val="0000FF"/>
          <w:szCs w:val="19"/>
          <w:lang w:val="en-US"/>
        </w:rPr>
        <w:t>for</w:t>
      </w:r>
      <w:r w:rsidRPr="002B2A21">
        <w:rPr>
          <w:rFonts w:ascii="Courier New" w:hAnsi="Courier New" w:cs="Courier New"/>
          <w:color w:val="000000"/>
          <w:szCs w:val="19"/>
          <w:lang w:val="en-US"/>
        </w:rPr>
        <w:t xml:space="preserve"> (</w:t>
      </w:r>
      <w:r w:rsidRPr="002B2A21">
        <w:rPr>
          <w:rFonts w:ascii="Courier New" w:hAnsi="Courier New" w:cs="Courier New"/>
          <w:color w:val="0000FF"/>
          <w:szCs w:val="19"/>
          <w:lang w:val="en-US"/>
        </w:rPr>
        <w:t>auto</w:t>
      </w:r>
      <w:r w:rsidRPr="002B2A21">
        <w:rPr>
          <w:rFonts w:ascii="Courier New" w:hAnsi="Courier New" w:cs="Courier New"/>
          <w:color w:val="000000"/>
          <w:szCs w:val="19"/>
          <w:lang w:val="en-US"/>
        </w:rPr>
        <w:t xml:space="preserve">&amp; x : { </w:t>
      </w:r>
      <w:r w:rsidRPr="002B2A21">
        <w:rPr>
          <w:rFonts w:ascii="Courier New" w:hAnsi="Courier New" w:cs="Courier New"/>
          <w:color w:val="A31515"/>
          <w:szCs w:val="19"/>
          <w:lang w:val="en-US"/>
        </w:rPr>
        <w:t>"hat"</w:t>
      </w:r>
      <w:r w:rsidRPr="002B2A21">
        <w:rPr>
          <w:rFonts w:ascii="Courier New" w:hAnsi="Courier New" w:cs="Courier New"/>
          <w:color w:val="000000"/>
          <w:szCs w:val="19"/>
          <w:lang w:val="en-US"/>
        </w:rPr>
        <w:t>,</w:t>
      </w:r>
      <w:r w:rsidRPr="002B2A21">
        <w:rPr>
          <w:rFonts w:ascii="Courier New" w:hAnsi="Courier New" w:cs="Courier New"/>
          <w:color w:val="A31515"/>
          <w:szCs w:val="19"/>
          <w:lang w:val="en-US"/>
        </w:rPr>
        <w:t>"sunglasses"</w:t>
      </w:r>
      <w:r w:rsidRPr="002B2A21">
        <w:rPr>
          <w:rFonts w:ascii="Courier New" w:hAnsi="Courier New" w:cs="Courier New"/>
          <w:color w:val="000000"/>
          <w:szCs w:val="19"/>
          <w:lang w:val="en-US"/>
        </w:rPr>
        <w:t>,</w:t>
      </w:r>
      <w:r w:rsidRPr="002B2A21">
        <w:rPr>
          <w:rFonts w:ascii="Courier New" w:hAnsi="Courier New" w:cs="Courier New"/>
          <w:color w:val="A31515"/>
          <w:szCs w:val="19"/>
          <w:lang w:val="en-US"/>
        </w:rPr>
        <w:t>"suit"</w:t>
      </w:r>
      <w:r w:rsidRPr="002B2A21">
        <w:rPr>
          <w:rFonts w:ascii="Courier New" w:hAnsi="Courier New" w:cs="Courier New"/>
          <w:color w:val="000000"/>
          <w:szCs w:val="19"/>
          <w:lang w:val="en-US"/>
        </w:rPr>
        <w:t>,</w:t>
      </w:r>
      <w:r w:rsidRPr="002B2A21">
        <w:rPr>
          <w:rFonts w:ascii="Courier New" w:hAnsi="Courier New" w:cs="Courier New"/>
          <w:color w:val="A31515"/>
          <w:szCs w:val="19"/>
          <w:lang w:val="en-US"/>
        </w:rPr>
        <w:t>"t-shirt"</w:t>
      </w:r>
      <w:r w:rsidRPr="002B2A21">
        <w:rPr>
          <w:rFonts w:ascii="Courier New" w:hAnsi="Courier New" w:cs="Courier New"/>
          <w:color w:val="000000"/>
          <w:szCs w:val="19"/>
          <w:lang w:val="en-US"/>
        </w:rPr>
        <w:t xml:space="preserve"> }) {</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w:t>
      </w:r>
      <w:r w:rsidRPr="002B2A21">
        <w:rPr>
          <w:rFonts w:ascii="Courier New" w:hAnsi="Courier New" w:cs="Courier New"/>
          <w:color w:val="0000FF"/>
          <w:szCs w:val="19"/>
          <w:lang w:val="en-US"/>
        </w:rPr>
        <w:t>if</w:t>
      </w:r>
      <w:r w:rsidRPr="002B2A21">
        <w:rPr>
          <w:rFonts w:ascii="Courier New" w:hAnsi="Courier New" w:cs="Courier New"/>
          <w:color w:val="000000"/>
          <w:szCs w:val="19"/>
          <w:lang w:val="en-US"/>
        </w:rPr>
        <w:t xml:space="preserve"> (myset.count(x) &gt; 0)</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std::cout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"myset has "</w:t>
      </w:r>
      <w:r w:rsidRPr="002B2A21">
        <w:rPr>
          <w:rFonts w:ascii="Courier New" w:hAnsi="Courier New" w:cs="Courier New"/>
          <w:color w:val="000000"/>
          <w:szCs w:val="19"/>
          <w:lang w:val="en-US"/>
        </w:rPr>
        <w:t xml:space="preserve">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x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std::endl;</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w:t>
      </w:r>
      <w:r w:rsidRPr="002B2A21">
        <w:rPr>
          <w:rFonts w:ascii="Courier New" w:hAnsi="Courier New" w:cs="Courier New"/>
          <w:color w:val="0000FF"/>
          <w:szCs w:val="19"/>
          <w:lang w:val="en-US"/>
        </w:rPr>
        <w:t>else</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std::cout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"myset has no "</w:t>
      </w:r>
      <w:r w:rsidRPr="002B2A21">
        <w:rPr>
          <w:rFonts w:ascii="Courier New" w:hAnsi="Courier New" w:cs="Courier New"/>
          <w:color w:val="000000"/>
          <w:szCs w:val="19"/>
          <w:lang w:val="en-US"/>
        </w:rPr>
        <w:t xml:space="preserve">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x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std::endl;</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rPr>
      </w:pPr>
      <w:r w:rsidRPr="002B2A21">
        <w:rPr>
          <w:rFonts w:ascii="Courier New" w:hAnsi="Courier New" w:cs="Courier New"/>
          <w:color w:val="000000"/>
          <w:szCs w:val="19"/>
          <w:lang w:val="en-US"/>
        </w:rPr>
        <w:t xml:space="preserve">    </w:t>
      </w:r>
      <w:r w:rsidRPr="002B2A21">
        <w:rPr>
          <w:rFonts w:ascii="Courier New" w:hAnsi="Courier New" w:cs="Courier New"/>
          <w:color w:val="000000"/>
          <w:szCs w:val="19"/>
        </w:rPr>
        <w: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rPr>
      </w:pPr>
      <w:r w:rsidRPr="002B2A21">
        <w:rPr>
          <w:rFonts w:ascii="Courier New" w:hAnsi="Courier New" w:cs="Courier New"/>
          <w:color w:val="000000"/>
          <w:szCs w:val="19"/>
        </w:rPr>
        <w:t xml:space="preserve">    </w:t>
      </w:r>
      <w:r w:rsidRPr="002B2A21">
        <w:rPr>
          <w:rFonts w:ascii="Courier New" w:hAnsi="Courier New" w:cs="Courier New"/>
          <w:color w:val="0000FF"/>
          <w:szCs w:val="19"/>
        </w:rPr>
        <w:t>return</w:t>
      </w:r>
      <w:r w:rsidRPr="002B2A21">
        <w:rPr>
          <w:rFonts w:ascii="Courier New" w:hAnsi="Courier New" w:cs="Courier New"/>
          <w:color w:val="000000"/>
          <w:szCs w:val="19"/>
        </w:rPr>
        <w:t xml:space="preserve"> 0;</w:t>
      </w:r>
    </w:p>
    <w:p w:rsidR="00DB5D16" w:rsidRPr="002B2A21" w:rsidRDefault="00DB5D16" w:rsidP="00DB5D16">
      <w:pPr>
        <w:spacing w:after="80"/>
        <w:jc w:val="both"/>
        <w:rPr>
          <w:rFonts w:ascii="Courier New" w:hAnsi="Courier New" w:cs="Courier New"/>
          <w:color w:val="000000"/>
          <w:szCs w:val="19"/>
        </w:rPr>
      </w:pPr>
      <w:r w:rsidRPr="002B2A21">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2B2A21">
        <w:rPr>
          <w:rFonts w:cs="Arial"/>
          <w:noProof/>
          <w:color w:val="000000"/>
          <w:szCs w:val="20"/>
          <w:lang w:eastAsia="ru-RU"/>
        </w:rPr>
        <w:lastRenderedPageBreak/>
        <w:drawing>
          <wp:inline distT="0" distB="0" distL="0" distR="0" wp14:anchorId="61E35574" wp14:editId="69523867">
            <wp:extent cx="1973943" cy="849893"/>
            <wp:effectExtent l="0" t="0" r="7620" b="7620"/>
            <wp:docPr id="323" name="Рисунок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1987114" cy="855564"/>
                    </a:xfrm>
                    <a:prstGeom prst="rect">
                      <a:avLst/>
                    </a:prstGeom>
                  </pic:spPr>
                </pic:pic>
              </a:graphicData>
            </a:graphic>
          </wp:inline>
        </w:drawing>
      </w:r>
      <w:r>
        <w:rPr>
          <w:rFonts w:cs="Arial"/>
          <w:color w:val="000000"/>
          <w:szCs w:val="20"/>
        </w:rPr>
        <w:tab/>
      </w:r>
    </w:p>
    <w:p w:rsidR="00DB5D16" w:rsidRPr="0051065D" w:rsidRDefault="00E02D8B" w:rsidP="0051065D">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2B2A21"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94" w:name="_unordered_set::find"/>
      <w:bookmarkEnd w:id="294"/>
      <w:r>
        <w:rPr>
          <w:rFonts w:ascii="Arial" w:hAnsi="Arial" w:cs="Arial"/>
          <w:b/>
          <w:i w:val="0"/>
          <w:color w:val="auto"/>
          <w:szCs w:val="20"/>
          <w:lang w:val="en-US"/>
        </w:rPr>
        <w:t>unordered_set</w:t>
      </w:r>
      <w:r w:rsidRPr="002E0645">
        <w:rPr>
          <w:rFonts w:ascii="Arial" w:hAnsi="Arial" w:cs="Arial"/>
          <w:b/>
          <w:i w:val="0"/>
          <w:color w:val="auto"/>
          <w:szCs w:val="20"/>
          <w:lang w:val="en-US"/>
        </w:rPr>
        <w:t>::</w:t>
      </w:r>
      <w:r>
        <w:rPr>
          <w:rFonts w:ascii="Arial" w:hAnsi="Arial" w:cs="Arial"/>
          <w:b/>
          <w:i w:val="0"/>
          <w:color w:val="auto"/>
          <w:szCs w:val="20"/>
          <w:lang w:val="en-US"/>
        </w:rPr>
        <w:t>find</w:t>
      </w:r>
    </w:p>
    <w:p w:rsidR="00DB5D16" w:rsidRDefault="00DB5D16" w:rsidP="00DB5D16">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find</w:t>
      </w:r>
      <w:r w:rsidRPr="002B2A21">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set</w:t>
      </w:r>
      <w:r>
        <w:rPr>
          <w:rFonts w:cs="Arial"/>
          <w:color w:val="000000" w:themeColor="text1"/>
          <w:szCs w:val="20"/>
        </w:rPr>
        <w:t>:</w:t>
      </w:r>
    </w:p>
    <w:p w:rsidR="00DB5D16" w:rsidRDefault="00DB5D16" w:rsidP="00DB5D16">
      <w:pPr>
        <w:spacing w:after="0"/>
        <w:ind w:firstLine="567"/>
        <w:jc w:val="both"/>
        <w:rPr>
          <w:rFonts w:cs="Arial"/>
          <w:szCs w:val="20"/>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808080"/>
          <w:szCs w:val="19"/>
          <w:lang w:val="en-US"/>
        </w:rPr>
        <w:t>#include</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&lt;iostream&gt;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808080"/>
          <w:szCs w:val="19"/>
          <w:lang w:val="en-US"/>
        </w:rPr>
        <w:t>#include</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&lt;string&gt;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808080"/>
          <w:szCs w:val="19"/>
          <w:lang w:val="en-US"/>
        </w:rPr>
        <w:t>#include</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&lt;unordered_set&gt;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FF"/>
          <w:szCs w:val="19"/>
          <w:lang w:val="en-US"/>
        </w:rPr>
        <w:t>int</w:t>
      </w:r>
      <w:r w:rsidRPr="002B2A21">
        <w:rPr>
          <w:rFonts w:ascii="Courier New" w:hAnsi="Courier New" w:cs="Courier New"/>
          <w:color w:val="000000"/>
          <w:szCs w:val="19"/>
          <w:lang w:val="en-US"/>
        </w:rPr>
        <w:t xml:space="preserve"> main() {</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std::</w:t>
      </w:r>
      <w:r w:rsidRPr="002B2A21">
        <w:rPr>
          <w:rFonts w:ascii="Courier New" w:hAnsi="Courier New" w:cs="Courier New"/>
          <w:color w:val="2B91AF"/>
          <w:szCs w:val="19"/>
          <w:lang w:val="en-US"/>
        </w:rPr>
        <w:t>unordered_set</w:t>
      </w:r>
      <w:r w:rsidRPr="002B2A21">
        <w:rPr>
          <w:rFonts w:ascii="Courier New" w:hAnsi="Courier New" w:cs="Courier New"/>
          <w:color w:val="000000"/>
          <w:szCs w:val="19"/>
          <w:lang w:val="en-US"/>
        </w:rPr>
        <w:t>&lt;std::</w:t>
      </w:r>
      <w:r w:rsidRPr="002B2A21">
        <w:rPr>
          <w:rFonts w:ascii="Courier New" w:hAnsi="Courier New" w:cs="Courier New"/>
          <w:color w:val="2B91AF"/>
          <w:szCs w:val="19"/>
          <w:lang w:val="en-US"/>
        </w:rPr>
        <w:t>string</w:t>
      </w:r>
      <w:r w:rsidRPr="002B2A21">
        <w:rPr>
          <w:rFonts w:ascii="Courier New" w:hAnsi="Courier New" w:cs="Courier New"/>
          <w:color w:val="000000"/>
          <w:szCs w:val="19"/>
          <w:lang w:val="en-US"/>
        </w:rPr>
        <w:t xml:space="preserve">&gt; myset = { </w:t>
      </w:r>
      <w:r w:rsidRPr="002B2A21">
        <w:rPr>
          <w:rFonts w:ascii="Courier New" w:hAnsi="Courier New" w:cs="Courier New"/>
          <w:color w:val="A31515"/>
          <w:szCs w:val="19"/>
          <w:lang w:val="en-US"/>
        </w:rPr>
        <w:t>"red"</w:t>
      </w:r>
      <w:r w:rsidRPr="002B2A21">
        <w:rPr>
          <w:rFonts w:ascii="Courier New" w:hAnsi="Courier New" w:cs="Courier New"/>
          <w:color w:val="000000"/>
          <w:szCs w:val="19"/>
          <w:lang w:val="en-US"/>
        </w:rPr>
        <w:t>,</w:t>
      </w:r>
      <w:r w:rsidRPr="002B2A21">
        <w:rPr>
          <w:rFonts w:ascii="Courier New" w:hAnsi="Courier New" w:cs="Courier New"/>
          <w:color w:val="A31515"/>
          <w:szCs w:val="19"/>
          <w:lang w:val="en-US"/>
        </w:rPr>
        <w:t>"green"</w:t>
      </w:r>
      <w:r w:rsidRPr="002B2A21">
        <w:rPr>
          <w:rFonts w:ascii="Courier New" w:hAnsi="Courier New" w:cs="Courier New"/>
          <w:color w:val="000000"/>
          <w:szCs w:val="19"/>
          <w:lang w:val="en-US"/>
        </w:rPr>
        <w:t>,</w:t>
      </w:r>
      <w:r w:rsidRPr="002B2A21">
        <w:rPr>
          <w:rFonts w:ascii="Courier New" w:hAnsi="Courier New" w:cs="Courier New"/>
          <w:color w:val="A31515"/>
          <w:szCs w:val="19"/>
          <w:lang w:val="en-US"/>
        </w:rPr>
        <w:t>"blue"</w:t>
      </w:r>
      <w:r w:rsidRPr="002B2A21">
        <w:rPr>
          <w:rFonts w:ascii="Courier New" w:hAnsi="Courier New" w:cs="Courier New"/>
          <w:color w:val="000000"/>
          <w:szCs w:val="19"/>
          <w:lang w:val="en-US"/>
        </w:rPr>
        <w:t xml:space="preserve"> };</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std::</w:t>
      </w:r>
      <w:r w:rsidRPr="002B2A21">
        <w:rPr>
          <w:rFonts w:ascii="Courier New" w:hAnsi="Courier New" w:cs="Courier New"/>
          <w:color w:val="2B91AF"/>
          <w:szCs w:val="19"/>
          <w:lang w:val="en-US"/>
        </w:rPr>
        <w:t>string</w:t>
      </w:r>
      <w:r w:rsidRPr="002B2A21">
        <w:rPr>
          <w:rFonts w:ascii="Courier New" w:hAnsi="Courier New" w:cs="Courier New"/>
          <w:color w:val="000000"/>
          <w:szCs w:val="19"/>
          <w:lang w:val="en-US"/>
        </w:rPr>
        <w:t xml:space="preserve"> input;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std::cout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"color? "</w:t>
      </w:r>
      <w:r w:rsidRPr="002B2A21">
        <w:rPr>
          <w:rFonts w:ascii="Courier New" w:hAnsi="Courier New" w:cs="Courier New"/>
          <w:color w:val="000000"/>
          <w:szCs w:val="19"/>
          <w:lang w:val="en-US"/>
        </w:rPr>
        <w: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getline(std::cin, input);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std::</w:t>
      </w:r>
      <w:r w:rsidRPr="002B2A21">
        <w:rPr>
          <w:rFonts w:ascii="Courier New" w:hAnsi="Courier New" w:cs="Courier New"/>
          <w:color w:val="2B91AF"/>
          <w:szCs w:val="19"/>
          <w:lang w:val="en-US"/>
        </w:rPr>
        <w:t>unordered_set</w:t>
      </w:r>
      <w:r w:rsidRPr="002B2A21">
        <w:rPr>
          <w:rFonts w:ascii="Courier New" w:hAnsi="Courier New" w:cs="Courier New"/>
          <w:color w:val="000000"/>
          <w:szCs w:val="19"/>
          <w:lang w:val="en-US"/>
        </w:rPr>
        <w:t>&lt;std::</w:t>
      </w:r>
      <w:r w:rsidRPr="002B2A21">
        <w:rPr>
          <w:rFonts w:ascii="Courier New" w:hAnsi="Courier New" w:cs="Courier New"/>
          <w:color w:val="2B91AF"/>
          <w:szCs w:val="19"/>
          <w:lang w:val="en-US"/>
        </w:rPr>
        <w:t>string</w:t>
      </w:r>
      <w:r w:rsidRPr="002B2A21">
        <w:rPr>
          <w:rFonts w:ascii="Courier New" w:hAnsi="Courier New" w:cs="Courier New"/>
          <w:color w:val="000000"/>
          <w:szCs w:val="19"/>
          <w:lang w:val="en-US"/>
        </w:rPr>
        <w:t>&gt;::</w:t>
      </w:r>
      <w:r w:rsidRPr="002B2A21">
        <w:rPr>
          <w:rFonts w:ascii="Courier New" w:hAnsi="Courier New" w:cs="Courier New"/>
          <w:color w:val="2B91AF"/>
          <w:szCs w:val="19"/>
          <w:lang w:val="en-US"/>
        </w:rPr>
        <w:t>const_iterator</w:t>
      </w:r>
      <w:r w:rsidRPr="002B2A21">
        <w:rPr>
          <w:rFonts w:ascii="Courier New" w:hAnsi="Courier New" w:cs="Courier New"/>
          <w:color w:val="000000"/>
          <w:szCs w:val="19"/>
          <w:lang w:val="en-US"/>
        </w:rPr>
        <w:t xml:space="preserve"> got = myset.find(input);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w:t>
      </w:r>
      <w:r w:rsidRPr="002B2A21">
        <w:rPr>
          <w:rFonts w:ascii="Courier New" w:hAnsi="Courier New" w:cs="Courier New"/>
          <w:color w:val="0000FF"/>
          <w:szCs w:val="19"/>
          <w:lang w:val="en-US"/>
        </w:rPr>
        <w:t>if</w:t>
      </w:r>
      <w:r w:rsidRPr="002B2A21">
        <w:rPr>
          <w:rFonts w:ascii="Courier New" w:hAnsi="Courier New" w:cs="Courier New"/>
          <w:color w:val="000000"/>
          <w:szCs w:val="19"/>
          <w:lang w:val="en-US"/>
        </w:rPr>
        <w:t xml:space="preserve"> (got </w:t>
      </w:r>
      <w:r w:rsidRPr="002B2A21">
        <w:rPr>
          <w:rFonts w:ascii="Courier New" w:hAnsi="Courier New" w:cs="Courier New"/>
          <w:color w:val="008080"/>
          <w:szCs w:val="19"/>
          <w:lang w:val="en-US"/>
        </w:rPr>
        <w:t>==</w:t>
      </w:r>
      <w:r w:rsidRPr="002B2A21">
        <w:rPr>
          <w:rFonts w:ascii="Courier New" w:hAnsi="Courier New" w:cs="Courier New"/>
          <w:color w:val="000000"/>
          <w:szCs w:val="19"/>
          <w:lang w:val="en-US"/>
        </w:rPr>
        <w:t xml:space="preserve"> myset.end())</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std::cout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"not found in myset"</w:t>
      </w:r>
      <w:r w:rsidRPr="002B2A21">
        <w:rPr>
          <w:rFonts w:ascii="Courier New" w:hAnsi="Courier New" w:cs="Courier New"/>
          <w:color w:val="000000"/>
          <w:szCs w:val="19"/>
          <w:lang w:val="en-US"/>
        </w:rPr>
        <w: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w:t>
      </w:r>
      <w:r w:rsidRPr="002B2A21">
        <w:rPr>
          <w:rFonts w:ascii="Courier New" w:hAnsi="Courier New" w:cs="Courier New"/>
          <w:color w:val="0000FF"/>
          <w:szCs w:val="19"/>
          <w:lang w:val="en-US"/>
        </w:rPr>
        <w:t>else</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std::cout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w:t>
      </w:r>
      <w:r w:rsidRPr="002B2A21">
        <w:rPr>
          <w:rFonts w:ascii="Courier New" w:hAnsi="Courier New" w:cs="Courier New"/>
          <w:color w:val="008080"/>
          <w:szCs w:val="19"/>
          <w:lang w:val="en-US"/>
        </w:rPr>
        <w:t>*</w:t>
      </w:r>
      <w:r w:rsidRPr="002B2A21">
        <w:rPr>
          <w:rFonts w:ascii="Courier New" w:hAnsi="Courier New" w:cs="Courier New"/>
          <w:color w:val="000000"/>
          <w:szCs w:val="19"/>
          <w:lang w:val="en-US"/>
        </w:rPr>
        <w:t xml:space="preserve">got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 is in myset"</w:t>
      </w:r>
      <w:r w:rsidRPr="002B2A21">
        <w:rPr>
          <w:rFonts w:ascii="Courier New" w:hAnsi="Courier New" w:cs="Courier New"/>
          <w:color w:val="000000"/>
          <w:szCs w:val="19"/>
          <w:lang w:val="en-US"/>
        </w:rPr>
        <w: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std::cout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std::endl;</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w:t>
      </w:r>
      <w:r w:rsidRPr="002B2A21">
        <w:rPr>
          <w:rFonts w:ascii="Courier New" w:hAnsi="Courier New" w:cs="Courier New"/>
          <w:color w:val="0000FF"/>
          <w:szCs w:val="19"/>
          <w:lang w:val="en-US"/>
        </w:rPr>
        <w:t>return</w:t>
      </w:r>
      <w:r w:rsidRPr="002B2A21">
        <w:rPr>
          <w:rFonts w:ascii="Courier New" w:hAnsi="Courier New" w:cs="Courier New"/>
          <w:color w:val="000000"/>
          <w:szCs w:val="19"/>
          <w:lang w:val="en-US"/>
        </w:rPr>
        <w:t xml:space="preserve"> 0;</w:t>
      </w:r>
    </w:p>
    <w:p w:rsidR="00DB5D16" w:rsidRPr="002B2A21" w:rsidRDefault="00DB5D16" w:rsidP="00DB5D16">
      <w:pPr>
        <w:spacing w:after="80"/>
        <w:jc w:val="both"/>
        <w:rPr>
          <w:rFonts w:ascii="Courier New" w:hAnsi="Courier New" w:cs="Courier New"/>
          <w:color w:val="000000"/>
          <w:szCs w:val="19"/>
        </w:rPr>
      </w:pPr>
      <w:r w:rsidRPr="002B2A21">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2B2A21">
        <w:rPr>
          <w:rFonts w:cs="Arial"/>
          <w:noProof/>
          <w:color w:val="000000"/>
          <w:szCs w:val="20"/>
          <w:lang w:eastAsia="ru-RU"/>
        </w:rPr>
        <w:drawing>
          <wp:inline distT="0" distB="0" distL="0" distR="0" wp14:anchorId="124AAB86" wp14:editId="55A300EE">
            <wp:extent cx="1505160" cy="476316"/>
            <wp:effectExtent l="0" t="0" r="0" b="0"/>
            <wp:docPr id="325" name="Рисунок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1505160" cy="476316"/>
                    </a:xfrm>
                    <a:prstGeom prst="rect">
                      <a:avLst/>
                    </a:prstGeom>
                  </pic:spPr>
                </pic:pic>
              </a:graphicData>
            </a:graphic>
          </wp:inline>
        </w:drawing>
      </w:r>
      <w:r>
        <w:rPr>
          <w:rFonts w:cs="Arial"/>
          <w:color w:val="000000"/>
          <w:szCs w:val="20"/>
        </w:rPr>
        <w:tab/>
      </w:r>
    </w:p>
    <w:p w:rsidR="00DB5D16" w:rsidRPr="0051065D" w:rsidRDefault="00E02D8B" w:rsidP="0051065D">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2B2A21"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95" w:name="_unordered_set::equal_range"/>
      <w:bookmarkEnd w:id="295"/>
      <w:r>
        <w:rPr>
          <w:rFonts w:ascii="Arial" w:hAnsi="Arial" w:cs="Arial"/>
          <w:b/>
          <w:i w:val="0"/>
          <w:color w:val="auto"/>
          <w:szCs w:val="20"/>
          <w:lang w:val="en-US"/>
        </w:rPr>
        <w:t>unordered_set</w:t>
      </w:r>
      <w:r w:rsidRPr="002E0645">
        <w:rPr>
          <w:rFonts w:ascii="Arial" w:hAnsi="Arial" w:cs="Arial"/>
          <w:b/>
          <w:i w:val="0"/>
          <w:color w:val="auto"/>
          <w:szCs w:val="20"/>
          <w:lang w:val="en-US"/>
        </w:rPr>
        <w:t>::</w:t>
      </w:r>
      <w:r>
        <w:rPr>
          <w:rFonts w:ascii="Arial" w:hAnsi="Arial" w:cs="Arial"/>
          <w:b/>
          <w:i w:val="0"/>
          <w:color w:val="auto"/>
          <w:szCs w:val="20"/>
          <w:lang w:val="en-US"/>
        </w:rPr>
        <w:t>equal_range</w:t>
      </w:r>
    </w:p>
    <w:p w:rsidR="00DB5D16"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96" w:name="_unordered_set::get_allocator"/>
      <w:bookmarkEnd w:id="296"/>
      <w:r>
        <w:rPr>
          <w:rFonts w:ascii="Arial" w:hAnsi="Arial" w:cs="Arial"/>
          <w:b/>
          <w:i w:val="0"/>
          <w:color w:val="auto"/>
          <w:szCs w:val="20"/>
          <w:lang w:val="en-US"/>
        </w:rPr>
        <w:t>unordered_set</w:t>
      </w:r>
      <w:r w:rsidRPr="002E0645">
        <w:rPr>
          <w:rFonts w:ascii="Arial" w:hAnsi="Arial" w:cs="Arial"/>
          <w:b/>
          <w:i w:val="0"/>
          <w:color w:val="auto"/>
          <w:szCs w:val="20"/>
          <w:lang w:val="en-US"/>
        </w:rPr>
        <w:t>::</w:t>
      </w:r>
      <w:r>
        <w:rPr>
          <w:rFonts w:ascii="Arial" w:hAnsi="Arial" w:cs="Arial"/>
          <w:b/>
          <w:i w:val="0"/>
          <w:color w:val="auto"/>
          <w:szCs w:val="20"/>
          <w:lang w:val="en-US"/>
        </w:rPr>
        <w:t>get_allocator</w:t>
      </w:r>
    </w:p>
    <w:p w:rsidR="00DB5D16" w:rsidRPr="002B2A21"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97" w:name="_unordered_set::key_eq"/>
      <w:bookmarkEnd w:id="297"/>
      <w:r>
        <w:rPr>
          <w:rFonts w:ascii="Arial" w:hAnsi="Arial" w:cs="Arial"/>
          <w:b/>
          <w:i w:val="0"/>
          <w:color w:val="auto"/>
          <w:szCs w:val="20"/>
          <w:lang w:val="en-US"/>
        </w:rPr>
        <w:t>unordered_set</w:t>
      </w:r>
      <w:r w:rsidRPr="002E0645">
        <w:rPr>
          <w:rFonts w:ascii="Arial" w:hAnsi="Arial" w:cs="Arial"/>
          <w:b/>
          <w:i w:val="0"/>
          <w:color w:val="auto"/>
          <w:szCs w:val="20"/>
          <w:lang w:val="en-US"/>
        </w:rPr>
        <w:t>::</w:t>
      </w:r>
      <w:r>
        <w:rPr>
          <w:rFonts w:ascii="Arial" w:hAnsi="Arial" w:cs="Arial"/>
          <w:b/>
          <w:i w:val="0"/>
          <w:color w:val="auto"/>
          <w:szCs w:val="20"/>
          <w:lang w:val="en-US"/>
        </w:rPr>
        <w:t>key_eq</w:t>
      </w:r>
    </w:p>
    <w:p w:rsidR="00DB5D16" w:rsidRDefault="00DB5D16" w:rsidP="00DB5D16">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key</w:t>
      </w:r>
      <w:r w:rsidRPr="002B2A21">
        <w:rPr>
          <w:rFonts w:cs="Arial"/>
          <w:color w:val="000000" w:themeColor="text1"/>
          <w:szCs w:val="20"/>
        </w:rPr>
        <w:t>_</w:t>
      </w:r>
      <w:r>
        <w:rPr>
          <w:rFonts w:cs="Arial"/>
          <w:color w:val="000000" w:themeColor="text1"/>
          <w:szCs w:val="20"/>
          <w:lang w:val="en-US"/>
        </w:rPr>
        <w:t>eq</w:t>
      </w:r>
      <w:r w:rsidRPr="002B2A21">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set</w:t>
      </w:r>
      <w:r>
        <w:rPr>
          <w:rFonts w:cs="Arial"/>
          <w:color w:val="000000" w:themeColor="text1"/>
          <w:szCs w:val="20"/>
        </w:rPr>
        <w:t>:</w:t>
      </w:r>
    </w:p>
    <w:p w:rsidR="00DB5D16" w:rsidRDefault="00DB5D16" w:rsidP="00DB5D16">
      <w:pPr>
        <w:spacing w:after="0"/>
        <w:ind w:firstLine="567"/>
        <w:jc w:val="both"/>
        <w:rPr>
          <w:rFonts w:cs="Arial"/>
          <w:szCs w:val="20"/>
        </w:rPr>
      </w:pPr>
    </w:p>
    <w:p w:rsidR="00DB5D16" w:rsidRPr="002B2A21" w:rsidRDefault="00DB5D16" w:rsidP="00DB5D16">
      <w:pPr>
        <w:autoSpaceDE w:val="0"/>
        <w:autoSpaceDN w:val="0"/>
        <w:adjustRightInd w:val="0"/>
        <w:spacing w:after="0" w:line="240" w:lineRule="auto"/>
        <w:ind w:firstLine="142"/>
        <w:rPr>
          <w:rFonts w:ascii="Courier New" w:hAnsi="Courier New" w:cs="Courier New"/>
          <w:color w:val="000000"/>
          <w:szCs w:val="19"/>
          <w:lang w:val="en-US"/>
        </w:rPr>
      </w:pPr>
      <w:r w:rsidRPr="002B2A21">
        <w:rPr>
          <w:rFonts w:ascii="Courier New" w:hAnsi="Courier New" w:cs="Courier New"/>
          <w:color w:val="808080"/>
          <w:szCs w:val="19"/>
          <w:lang w:val="en-US"/>
        </w:rPr>
        <w:t>#include</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&lt;iostream&gt;</w:t>
      </w:r>
    </w:p>
    <w:p w:rsidR="00DB5D16" w:rsidRPr="002B2A21" w:rsidRDefault="00DB5D16" w:rsidP="00DB5D16">
      <w:pPr>
        <w:autoSpaceDE w:val="0"/>
        <w:autoSpaceDN w:val="0"/>
        <w:adjustRightInd w:val="0"/>
        <w:spacing w:after="0" w:line="240" w:lineRule="auto"/>
        <w:ind w:firstLine="142"/>
        <w:rPr>
          <w:rFonts w:ascii="Courier New" w:hAnsi="Courier New" w:cs="Courier New"/>
          <w:color w:val="000000"/>
          <w:szCs w:val="19"/>
          <w:lang w:val="en-US"/>
        </w:rPr>
      </w:pPr>
      <w:r w:rsidRPr="002B2A21">
        <w:rPr>
          <w:rFonts w:ascii="Courier New" w:hAnsi="Courier New" w:cs="Courier New"/>
          <w:color w:val="808080"/>
          <w:szCs w:val="19"/>
          <w:lang w:val="en-US"/>
        </w:rPr>
        <w:t>#include</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&lt;string&gt;</w:t>
      </w:r>
    </w:p>
    <w:p w:rsidR="00DB5D16" w:rsidRPr="002B2A21" w:rsidRDefault="00DB5D16" w:rsidP="00DB5D16">
      <w:pPr>
        <w:autoSpaceDE w:val="0"/>
        <w:autoSpaceDN w:val="0"/>
        <w:adjustRightInd w:val="0"/>
        <w:spacing w:after="0" w:line="240" w:lineRule="auto"/>
        <w:ind w:firstLine="142"/>
        <w:rPr>
          <w:rFonts w:ascii="Courier New" w:hAnsi="Courier New" w:cs="Courier New"/>
          <w:color w:val="000000"/>
          <w:szCs w:val="19"/>
          <w:lang w:val="en-US"/>
        </w:rPr>
      </w:pPr>
      <w:r w:rsidRPr="002B2A21">
        <w:rPr>
          <w:rFonts w:ascii="Courier New" w:hAnsi="Courier New" w:cs="Courier New"/>
          <w:color w:val="808080"/>
          <w:szCs w:val="19"/>
          <w:lang w:val="en-US"/>
        </w:rPr>
        <w:t>#include</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&lt;unordered_set&gt;</w:t>
      </w:r>
    </w:p>
    <w:p w:rsidR="00DB5D16" w:rsidRPr="002B2A21" w:rsidRDefault="00DB5D16" w:rsidP="00DB5D16">
      <w:pPr>
        <w:autoSpaceDE w:val="0"/>
        <w:autoSpaceDN w:val="0"/>
        <w:adjustRightInd w:val="0"/>
        <w:spacing w:after="0" w:line="240" w:lineRule="auto"/>
        <w:ind w:firstLine="142"/>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ind w:firstLine="142"/>
        <w:rPr>
          <w:rFonts w:ascii="Courier New" w:hAnsi="Courier New" w:cs="Courier New"/>
          <w:color w:val="000000"/>
          <w:szCs w:val="19"/>
          <w:lang w:val="en-US"/>
        </w:rPr>
      </w:pPr>
      <w:r w:rsidRPr="002B2A21">
        <w:rPr>
          <w:rFonts w:ascii="Courier New" w:hAnsi="Courier New" w:cs="Courier New"/>
          <w:color w:val="0000FF"/>
          <w:szCs w:val="19"/>
          <w:lang w:val="en-US"/>
        </w:rPr>
        <w:t>int</w:t>
      </w:r>
      <w:r w:rsidRPr="002B2A21">
        <w:rPr>
          <w:rFonts w:ascii="Courier New" w:hAnsi="Courier New" w:cs="Courier New"/>
          <w:color w:val="000000"/>
          <w:szCs w:val="19"/>
          <w:lang w:val="en-US"/>
        </w:rPr>
        <w:t xml:space="preserve"> main() {</w:t>
      </w:r>
    </w:p>
    <w:p w:rsidR="00DB5D16" w:rsidRPr="002B2A21" w:rsidRDefault="00DB5D16" w:rsidP="00DB5D16">
      <w:pPr>
        <w:autoSpaceDE w:val="0"/>
        <w:autoSpaceDN w:val="0"/>
        <w:adjustRightInd w:val="0"/>
        <w:spacing w:after="0" w:line="240" w:lineRule="auto"/>
        <w:ind w:firstLine="142"/>
        <w:rPr>
          <w:rFonts w:ascii="Courier New" w:hAnsi="Courier New" w:cs="Courier New"/>
          <w:color w:val="000000"/>
          <w:szCs w:val="19"/>
          <w:lang w:val="en-US"/>
        </w:rPr>
      </w:pPr>
      <w:r w:rsidRPr="002B2A21">
        <w:rPr>
          <w:rFonts w:ascii="Courier New" w:hAnsi="Courier New" w:cs="Courier New"/>
          <w:color w:val="000000"/>
          <w:szCs w:val="19"/>
          <w:lang w:val="en-US"/>
        </w:rPr>
        <w:tab/>
        <w:t>std::</w:t>
      </w:r>
      <w:r w:rsidRPr="002B2A21">
        <w:rPr>
          <w:rFonts w:ascii="Courier New" w:hAnsi="Courier New" w:cs="Courier New"/>
          <w:color w:val="2B91AF"/>
          <w:szCs w:val="19"/>
          <w:lang w:val="en-US"/>
        </w:rPr>
        <w:t>unordered_set</w:t>
      </w:r>
      <w:r w:rsidRPr="002B2A21">
        <w:rPr>
          <w:rFonts w:ascii="Courier New" w:hAnsi="Courier New" w:cs="Courier New"/>
          <w:color w:val="000000"/>
          <w:szCs w:val="19"/>
          <w:lang w:val="en-US"/>
        </w:rPr>
        <w:t>&lt;std::</w:t>
      </w:r>
      <w:r w:rsidRPr="002B2A21">
        <w:rPr>
          <w:rFonts w:ascii="Courier New" w:hAnsi="Courier New" w:cs="Courier New"/>
          <w:color w:val="2B91AF"/>
          <w:szCs w:val="19"/>
          <w:lang w:val="en-US"/>
        </w:rPr>
        <w:t>string</w:t>
      </w:r>
      <w:r w:rsidRPr="002B2A21">
        <w:rPr>
          <w:rFonts w:ascii="Courier New" w:hAnsi="Courier New" w:cs="Courier New"/>
          <w:color w:val="000000"/>
          <w:szCs w:val="19"/>
          <w:lang w:val="en-US"/>
        </w:rPr>
        <w:t>&gt; myset;</w:t>
      </w:r>
    </w:p>
    <w:p w:rsidR="00DB5D16" w:rsidRPr="002B2A21" w:rsidRDefault="00DB5D16" w:rsidP="00DB5D16">
      <w:pPr>
        <w:autoSpaceDE w:val="0"/>
        <w:autoSpaceDN w:val="0"/>
        <w:adjustRightInd w:val="0"/>
        <w:spacing w:after="0" w:line="240" w:lineRule="auto"/>
        <w:ind w:firstLine="142"/>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ind w:firstLine="142"/>
        <w:rPr>
          <w:rFonts w:ascii="Courier New" w:hAnsi="Courier New" w:cs="Courier New"/>
          <w:color w:val="000000"/>
          <w:szCs w:val="19"/>
          <w:lang w:val="en-US"/>
        </w:rPr>
      </w:pPr>
      <w:r w:rsidRPr="002B2A21">
        <w:rPr>
          <w:rFonts w:ascii="Courier New" w:hAnsi="Courier New" w:cs="Courier New"/>
          <w:color w:val="000000"/>
          <w:szCs w:val="19"/>
          <w:lang w:val="en-US"/>
        </w:rPr>
        <w:tab/>
      </w:r>
      <w:r w:rsidRPr="002B2A21">
        <w:rPr>
          <w:rFonts w:ascii="Courier New" w:hAnsi="Courier New" w:cs="Courier New"/>
          <w:color w:val="0000FF"/>
          <w:szCs w:val="19"/>
          <w:lang w:val="en-US"/>
        </w:rPr>
        <w:t>bool</w:t>
      </w:r>
      <w:r w:rsidRPr="002B2A21">
        <w:rPr>
          <w:rFonts w:ascii="Courier New" w:hAnsi="Courier New" w:cs="Courier New"/>
          <w:color w:val="000000"/>
          <w:szCs w:val="19"/>
          <w:lang w:val="en-US"/>
        </w:rPr>
        <w:t xml:space="preserve"> case_insensitive = myset.key_eq()</w:t>
      </w:r>
      <w:r w:rsidRPr="002B2A21">
        <w:rPr>
          <w:rFonts w:ascii="Courier New" w:hAnsi="Courier New" w:cs="Courier New"/>
          <w:color w:val="008080"/>
          <w:szCs w:val="19"/>
          <w:lang w:val="en-US"/>
        </w:rPr>
        <w:t>(</w:t>
      </w:r>
      <w:r w:rsidRPr="002B2A21">
        <w:rPr>
          <w:rFonts w:ascii="Courier New" w:hAnsi="Courier New" w:cs="Courier New"/>
          <w:color w:val="A31515"/>
          <w:szCs w:val="19"/>
          <w:lang w:val="en-US"/>
        </w:rPr>
        <w:t>"checking"</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"CHECKING"</w:t>
      </w:r>
      <w:r w:rsidRPr="002B2A21">
        <w:rPr>
          <w:rFonts w:ascii="Courier New" w:hAnsi="Courier New" w:cs="Courier New"/>
          <w:color w:val="008080"/>
          <w:szCs w:val="19"/>
          <w:lang w:val="en-US"/>
        </w:rPr>
        <w:t>)</w:t>
      </w:r>
      <w:r w:rsidRPr="002B2A21">
        <w:rPr>
          <w:rFonts w:ascii="Courier New" w:hAnsi="Courier New" w:cs="Courier New"/>
          <w:color w:val="000000"/>
          <w:szCs w:val="19"/>
          <w:lang w:val="en-US"/>
        </w:rPr>
        <w:t>;</w:t>
      </w:r>
    </w:p>
    <w:p w:rsidR="00DB5D16" w:rsidRPr="002B2A21" w:rsidRDefault="00DB5D16" w:rsidP="00DB5D16">
      <w:pPr>
        <w:autoSpaceDE w:val="0"/>
        <w:autoSpaceDN w:val="0"/>
        <w:adjustRightInd w:val="0"/>
        <w:spacing w:after="0" w:line="240" w:lineRule="auto"/>
        <w:ind w:firstLine="142"/>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ind w:firstLine="142"/>
        <w:rPr>
          <w:rFonts w:ascii="Courier New" w:hAnsi="Courier New" w:cs="Courier New"/>
          <w:color w:val="000000"/>
          <w:szCs w:val="19"/>
          <w:lang w:val="en-US"/>
        </w:rPr>
      </w:pPr>
      <w:r w:rsidRPr="002B2A21">
        <w:rPr>
          <w:rFonts w:ascii="Courier New" w:hAnsi="Courier New" w:cs="Courier New"/>
          <w:color w:val="000000"/>
          <w:szCs w:val="19"/>
          <w:lang w:val="en-US"/>
        </w:rPr>
        <w:tab/>
        <w:t xml:space="preserve">std::cout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"myset.key_eq() is "</w:t>
      </w:r>
      <w:r w:rsidRPr="002B2A21">
        <w:rPr>
          <w:rFonts w:ascii="Courier New" w:hAnsi="Courier New" w:cs="Courier New"/>
          <w:color w:val="000000"/>
          <w:szCs w:val="19"/>
          <w:lang w:val="en-US"/>
        </w:rPr>
        <w:t>;</w:t>
      </w:r>
    </w:p>
    <w:p w:rsidR="00DB5D16" w:rsidRPr="002B2A21" w:rsidRDefault="00DB5D16" w:rsidP="00DB5D16">
      <w:pPr>
        <w:autoSpaceDE w:val="0"/>
        <w:autoSpaceDN w:val="0"/>
        <w:adjustRightInd w:val="0"/>
        <w:spacing w:after="0" w:line="240" w:lineRule="auto"/>
        <w:ind w:firstLine="142"/>
        <w:rPr>
          <w:rFonts w:ascii="Courier New" w:hAnsi="Courier New" w:cs="Courier New"/>
          <w:color w:val="000000"/>
          <w:szCs w:val="19"/>
          <w:lang w:val="en-US"/>
        </w:rPr>
      </w:pPr>
      <w:r w:rsidRPr="002B2A21">
        <w:rPr>
          <w:rFonts w:ascii="Courier New" w:hAnsi="Courier New" w:cs="Courier New"/>
          <w:color w:val="000000"/>
          <w:szCs w:val="19"/>
          <w:lang w:val="en-US"/>
        </w:rPr>
        <w:tab/>
        <w:t xml:space="preserve">std::cout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(case_insensitive ? </w:t>
      </w:r>
      <w:r w:rsidRPr="002B2A21">
        <w:rPr>
          <w:rFonts w:ascii="Courier New" w:hAnsi="Courier New" w:cs="Courier New"/>
          <w:color w:val="A31515"/>
          <w:szCs w:val="19"/>
          <w:lang w:val="en-US"/>
        </w:rPr>
        <w:t>"case insensitive"</w:t>
      </w:r>
      <w:r w:rsidRPr="002B2A21">
        <w:rPr>
          <w:rFonts w:ascii="Courier New" w:hAnsi="Courier New" w:cs="Courier New"/>
          <w:color w:val="000000"/>
          <w:szCs w:val="19"/>
          <w:lang w:val="en-US"/>
        </w:rPr>
        <w:t xml:space="preserve"> : </w:t>
      </w:r>
      <w:r w:rsidRPr="002B2A21">
        <w:rPr>
          <w:rFonts w:ascii="Courier New" w:hAnsi="Courier New" w:cs="Courier New"/>
          <w:color w:val="A31515"/>
          <w:szCs w:val="19"/>
          <w:lang w:val="en-US"/>
        </w:rPr>
        <w:t>"case sensitive"</w:t>
      </w:r>
      <w:r w:rsidRPr="002B2A21">
        <w:rPr>
          <w:rFonts w:ascii="Courier New" w:hAnsi="Courier New" w:cs="Courier New"/>
          <w:color w:val="000000"/>
          <w:szCs w:val="19"/>
          <w:lang w:val="en-US"/>
        </w:rPr>
        <w:t>);</w:t>
      </w:r>
    </w:p>
    <w:p w:rsidR="00DB5D16" w:rsidRPr="002B2A21" w:rsidRDefault="00DB5D16" w:rsidP="00DB5D16">
      <w:pPr>
        <w:autoSpaceDE w:val="0"/>
        <w:autoSpaceDN w:val="0"/>
        <w:adjustRightInd w:val="0"/>
        <w:spacing w:after="0" w:line="240" w:lineRule="auto"/>
        <w:ind w:firstLine="142"/>
        <w:rPr>
          <w:rFonts w:ascii="Courier New" w:hAnsi="Courier New" w:cs="Courier New"/>
          <w:color w:val="000000"/>
          <w:szCs w:val="19"/>
          <w:lang w:val="en-US"/>
        </w:rPr>
      </w:pPr>
      <w:r w:rsidRPr="002B2A21">
        <w:rPr>
          <w:rFonts w:ascii="Courier New" w:hAnsi="Courier New" w:cs="Courier New"/>
          <w:color w:val="000000"/>
          <w:szCs w:val="19"/>
          <w:lang w:val="en-US"/>
        </w:rPr>
        <w:tab/>
        <w:t xml:space="preserve">std::cout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std::endl;</w:t>
      </w:r>
    </w:p>
    <w:p w:rsidR="00DB5D16" w:rsidRPr="002B2A21" w:rsidRDefault="00DB5D16" w:rsidP="00DB5D16">
      <w:pPr>
        <w:autoSpaceDE w:val="0"/>
        <w:autoSpaceDN w:val="0"/>
        <w:adjustRightInd w:val="0"/>
        <w:spacing w:after="0" w:line="240" w:lineRule="auto"/>
        <w:ind w:firstLine="142"/>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ind w:firstLine="142"/>
        <w:rPr>
          <w:rFonts w:ascii="Courier New" w:hAnsi="Courier New" w:cs="Courier New"/>
          <w:color w:val="000000"/>
          <w:szCs w:val="19"/>
          <w:lang w:val="en-US"/>
        </w:rPr>
      </w:pPr>
      <w:r w:rsidRPr="002B2A21">
        <w:rPr>
          <w:rFonts w:ascii="Courier New" w:hAnsi="Courier New" w:cs="Courier New"/>
          <w:color w:val="000000"/>
          <w:szCs w:val="19"/>
          <w:lang w:val="en-US"/>
        </w:rPr>
        <w:tab/>
      </w:r>
      <w:r w:rsidRPr="002B2A21">
        <w:rPr>
          <w:rFonts w:ascii="Courier New" w:hAnsi="Courier New" w:cs="Courier New"/>
          <w:color w:val="0000FF"/>
          <w:szCs w:val="19"/>
          <w:lang w:val="en-US"/>
        </w:rPr>
        <w:t>return</w:t>
      </w:r>
      <w:r w:rsidRPr="002B2A21">
        <w:rPr>
          <w:rFonts w:ascii="Courier New" w:hAnsi="Courier New" w:cs="Courier New"/>
          <w:color w:val="000000"/>
          <w:szCs w:val="19"/>
          <w:lang w:val="en-US"/>
        </w:rPr>
        <w:t xml:space="preserve"> 0;</w:t>
      </w:r>
    </w:p>
    <w:p w:rsidR="00DB5D16" w:rsidRPr="002B2A21" w:rsidRDefault="00DB5D16" w:rsidP="00DB5D16">
      <w:pPr>
        <w:spacing w:after="80"/>
        <w:ind w:firstLine="142"/>
        <w:jc w:val="both"/>
        <w:rPr>
          <w:rFonts w:ascii="Courier New" w:hAnsi="Courier New" w:cs="Courier New"/>
          <w:color w:val="000000"/>
          <w:szCs w:val="19"/>
        </w:rPr>
      </w:pPr>
      <w:r w:rsidRPr="002B2A21">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lastRenderedPageBreak/>
        <w:t>Результат работы программы:</w:t>
      </w:r>
    </w:p>
    <w:p w:rsidR="00DB5D16" w:rsidRDefault="00DB5D16" w:rsidP="00DB5D16">
      <w:pPr>
        <w:spacing w:after="80"/>
        <w:jc w:val="both"/>
        <w:rPr>
          <w:rFonts w:cs="Arial"/>
          <w:color w:val="000000"/>
          <w:szCs w:val="20"/>
        </w:rPr>
      </w:pPr>
      <w:r w:rsidRPr="002B2A21">
        <w:rPr>
          <w:rFonts w:cs="Arial"/>
          <w:noProof/>
          <w:color w:val="000000"/>
          <w:szCs w:val="20"/>
          <w:lang w:eastAsia="ru-RU"/>
        </w:rPr>
        <w:drawing>
          <wp:inline distT="0" distB="0" distL="0" distR="0" wp14:anchorId="69678EB6" wp14:editId="44DADDAB">
            <wp:extent cx="2829320" cy="257211"/>
            <wp:effectExtent l="0" t="0" r="0" b="9525"/>
            <wp:docPr id="329" name="Рисунок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2829320" cy="257211"/>
                    </a:xfrm>
                    <a:prstGeom prst="rect">
                      <a:avLst/>
                    </a:prstGeom>
                  </pic:spPr>
                </pic:pic>
              </a:graphicData>
            </a:graphic>
          </wp:inline>
        </w:drawing>
      </w:r>
      <w:r>
        <w:rPr>
          <w:rFonts w:cs="Arial"/>
          <w:color w:val="000000"/>
          <w:szCs w:val="20"/>
        </w:rPr>
        <w:tab/>
      </w:r>
    </w:p>
    <w:p w:rsidR="00DB5D16" w:rsidRPr="0051065D" w:rsidRDefault="00E02D8B" w:rsidP="0051065D">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2B2A21"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98" w:name="_unordered_set::hash_function"/>
      <w:bookmarkEnd w:id="298"/>
      <w:r>
        <w:rPr>
          <w:rFonts w:ascii="Arial" w:hAnsi="Arial" w:cs="Arial"/>
          <w:b/>
          <w:i w:val="0"/>
          <w:color w:val="auto"/>
          <w:szCs w:val="20"/>
          <w:lang w:val="en-US"/>
        </w:rPr>
        <w:t>unordered_set</w:t>
      </w:r>
      <w:r w:rsidRPr="002E0645">
        <w:rPr>
          <w:rFonts w:ascii="Arial" w:hAnsi="Arial" w:cs="Arial"/>
          <w:b/>
          <w:i w:val="0"/>
          <w:color w:val="auto"/>
          <w:szCs w:val="20"/>
          <w:lang w:val="en-US"/>
        </w:rPr>
        <w:t>::</w:t>
      </w:r>
      <w:r>
        <w:rPr>
          <w:rFonts w:ascii="Arial" w:hAnsi="Arial" w:cs="Arial"/>
          <w:b/>
          <w:i w:val="0"/>
          <w:color w:val="auto"/>
          <w:szCs w:val="20"/>
          <w:lang w:val="en-US"/>
        </w:rPr>
        <w:t>hash_function</w:t>
      </w:r>
    </w:p>
    <w:p w:rsidR="00DB5D16" w:rsidRDefault="00DB5D16" w:rsidP="00DB5D16">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hash</w:t>
      </w:r>
      <w:r w:rsidRPr="002B2A21">
        <w:rPr>
          <w:rFonts w:cs="Arial"/>
          <w:color w:val="000000" w:themeColor="text1"/>
          <w:szCs w:val="20"/>
        </w:rPr>
        <w:t>_</w:t>
      </w:r>
      <w:r>
        <w:rPr>
          <w:rFonts w:cs="Arial"/>
          <w:color w:val="000000" w:themeColor="text1"/>
          <w:szCs w:val="20"/>
          <w:lang w:val="en-US"/>
        </w:rPr>
        <w:t>function</w:t>
      </w:r>
      <w:r w:rsidRPr="002B2A21">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set</w:t>
      </w:r>
      <w:r>
        <w:rPr>
          <w:rFonts w:cs="Arial"/>
          <w:color w:val="000000" w:themeColor="text1"/>
          <w:szCs w:val="20"/>
        </w:rPr>
        <w:t>:</w:t>
      </w:r>
    </w:p>
    <w:p w:rsidR="00DB5D16" w:rsidRDefault="00DB5D16" w:rsidP="00DB5D16">
      <w:pPr>
        <w:spacing w:after="0"/>
        <w:ind w:firstLine="567"/>
        <w:jc w:val="both"/>
        <w:rPr>
          <w:rFonts w:cs="Arial"/>
          <w:szCs w:val="20"/>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808080"/>
          <w:szCs w:val="19"/>
          <w:lang w:val="en-US"/>
        </w:rPr>
        <w:t>#include</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&lt;iostream&gt;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808080"/>
          <w:szCs w:val="19"/>
          <w:lang w:val="en-US"/>
        </w:rPr>
        <w:t>#include</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&lt;string&gt;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808080"/>
          <w:szCs w:val="19"/>
          <w:lang w:val="en-US"/>
        </w:rPr>
        <w:t>#include</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&lt;unordered_set&gt;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FF"/>
          <w:szCs w:val="19"/>
          <w:lang w:val="en-US"/>
        </w:rPr>
        <w:t>typedef</w:t>
      </w:r>
      <w:r w:rsidRPr="002B2A21">
        <w:rPr>
          <w:rFonts w:ascii="Courier New" w:hAnsi="Courier New" w:cs="Courier New"/>
          <w:color w:val="000000"/>
          <w:szCs w:val="19"/>
          <w:lang w:val="en-US"/>
        </w:rPr>
        <w:t xml:space="preserve"> std::</w:t>
      </w:r>
      <w:r w:rsidRPr="002B2A21">
        <w:rPr>
          <w:rFonts w:ascii="Courier New" w:hAnsi="Courier New" w:cs="Courier New"/>
          <w:color w:val="2B91AF"/>
          <w:szCs w:val="19"/>
          <w:lang w:val="en-US"/>
        </w:rPr>
        <w:t>unordered_set</w:t>
      </w:r>
      <w:r w:rsidRPr="002B2A21">
        <w:rPr>
          <w:rFonts w:ascii="Courier New" w:hAnsi="Courier New" w:cs="Courier New"/>
          <w:color w:val="000000"/>
          <w:szCs w:val="19"/>
          <w:lang w:val="en-US"/>
        </w:rPr>
        <w:t>&lt;std::</w:t>
      </w:r>
      <w:r w:rsidRPr="002B2A21">
        <w:rPr>
          <w:rFonts w:ascii="Courier New" w:hAnsi="Courier New" w:cs="Courier New"/>
          <w:color w:val="2B91AF"/>
          <w:szCs w:val="19"/>
          <w:lang w:val="en-US"/>
        </w:rPr>
        <w:t>string</w:t>
      </w:r>
      <w:r w:rsidRPr="002B2A21">
        <w:rPr>
          <w:rFonts w:ascii="Courier New" w:hAnsi="Courier New" w:cs="Courier New"/>
          <w:color w:val="000000"/>
          <w:szCs w:val="19"/>
          <w:lang w:val="en-US"/>
        </w:rPr>
        <w:t xml:space="preserve">&gt; </w:t>
      </w:r>
      <w:r w:rsidRPr="002B2A21">
        <w:rPr>
          <w:rFonts w:ascii="Courier New" w:hAnsi="Courier New" w:cs="Courier New"/>
          <w:color w:val="2B91AF"/>
          <w:szCs w:val="19"/>
          <w:lang w:val="en-US"/>
        </w:rPr>
        <w:t>stringset</w:t>
      </w:r>
      <w:r w:rsidRPr="002B2A21">
        <w:rPr>
          <w:rFonts w:ascii="Courier New" w:hAnsi="Courier New" w:cs="Courier New"/>
          <w:color w:val="000000"/>
          <w:szCs w:val="19"/>
          <w:lang w:val="en-US"/>
        </w:rPr>
        <w: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FF"/>
          <w:szCs w:val="19"/>
          <w:lang w:val="en-US"/>
        </w:rPr>
        <w:t>int</w:t>
      </w:r>
      <w:r w:rsidRPr="002B2A21">
        <w:rPr>
          <w:rFonts w:ascii="Courier New" w:hAnsi="Courier New" w:cs="Courier New"/>
          <w:color w:val="000000"/>
          <w:szCs w:val="19"/>
          <w:lang w:val="en-US"/>
        </w:rPr>
        <w:t xml:space="preserve"> main() {</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ab/>
      </w:r>
      <w:r w:rsidRPr="002B2A21">
        <w:rPr>
          <w:rFonts w:ascii="Courier New" w:hAnsi="Courier New" w:cs="Courier New"/>
          <w:color w:val="2B91AF"/>
          <w:szCs w:val="19"/>
          <w:lang w:val="en-US"/>
        </w:rPr>
        <w:t>stringset</w:t>
      </w:r>
      <w:r w:rsidRPr="002B2A21">
        <w:rPr>
          <w:rFonts w:ascii="Courier New" w:hAnsi="Courier New" w:cs="Courier New"/>
          <w:color w:val="000000"/>
          <w:szCs w:val="19"/>
          <w:lang w:val="en-US"/>
        </w:rPr>
        <w:t xml:space="preserve"> myset;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ab/>
      </w:r>
      <w:r w:rsidRPr="002B2A21">
        <w:rPr>
          <w:rFonts w:ascii="Courier New" w:hAnsi="Courier New" w:cs="Courier New"/>
          <w:color w:val="2B91AF"/>
          <w:szCs w:val="19"/>
          <w:lang w:val="en-US"/>
        </w:rPr>
        <w:t>stringset</w:t>
      </w:r>
      <w:r w:rsidRPr="002B2A21">
        <w:rPr>
          <w:rFonts w:ascii="Courier New" w:hAnsi="Courier New" w:cs="Courier New"/>
          <w:color w:val="000000"/>
          <w:szCs w:val="19"/>
          <w:lang w:val="en-US"/>
        </w:rPr>
        <w:t>::</w:t>
      </w:r>
      <w:r w:rsidRPr="002B2A21">
        <w:rPr>
          <w:rFonts w:ascii="Courier New" w:hAnsi="Courier New" w:cs="Courier New"/>
          <w:color w:val="2B91AF"/>
          <w:szCs w:val="19"/>
          <w:lang w:val="en-US"/>
        </w:rPr>
        <w:t>hasher</w:t>
      </w:r>
      <w:r w:rsidRPr="002B2A21">
        <w:rPr>
          <w:rFonts w:ascii="Courier New" w:hAnsi="Courier New" w:cs="Courier New"/>
          <w:color w:val="000000"/>
          <w:szCs w:val="19"/>
          <w:lang w:val="en-US"/>
        </w:rPr>
        <w:t xml:space="preserve"> fn = myset.hash_function();</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ab/>
        <w:t xml:space="preserve">std::cout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"that: "</w:t>
      </w:r>
      <w:r w:rsidRPr="002B2A21">
        <w:rPr>
          <w:rFonts w:ascii="Courier New" w:hAnsi="Courier New" w:cs="Courier New"/>
          <w:color w:val="000000"/>
          <w:szCs w:val="19"/>
          <w:lang w:val="en-US"/>
        </w:rPr>
        <w:t xml:space="preserve">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fn</w:t>
      </w:r>
      <w:r w:rsidRPr="002B2A21">
        <w:rPr>
          <w:rFonts w:ascii="Courier New" w:hAnsi="Courier New" w:cs="Courier New"/>
          <w:color w:val="008080"/>
          <w:szCs w:val="19"/>
          <w:lang w:val="en-US"/>
        </w:rPr>
        <w:t>(</w:t>
      </w:r>
      <w:r w:rsidRPr="002B2A21">
        <w:rPr>
          <w:rFonts w:ascii="Courier New" w:hAnsi="Courier New" w:cs="Courier New"/>
          <w:color w:val="A31515"/>
          <w:szCs w:val="19"/>
          <w:lang w:val="en-US"/>
        </w:rPr>
        <w:t>"that"</w:t>
      </w:r>
      <w:r w:rsidRPr="002B2A21">
        <w:rPr>
          <w:rFonts w:ascii="Courier New" w:hAnsi="Courier New" w:cs="Courier New"/>
          <w:color w:val="008080"/>
          <w:szCs w:val="19"/>
          <w:lang w:val="en-US"/>
        </w:rPr>
        <w:t>)</w:t>
      </w:r>
      <w:r w:rsidRPr="002B2A21">
        <w:rPr>
          <w:rFonts w:ascii="Courier New" w:hAnsi="Courier New" w:cs="Courier New"/>
          <w:color w:val="000000"/>
          <w:szCs w:val="19"/>
          <w:lang w:val="en-US"/>
        </w:rPr>
        <w:t xml:space="preserve">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std::endl;</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ab/>
        <w:t xml:space="preserve">std::cout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"than: "</w:t>
      </w:r>
      <w:r w:rsidRPr="002B2A21">
        <w:rPr>
          <w:rFonts w:ascii="Courier New" w:hAnsi="Courier New" w:cs="Courier New"/>
          <w:color w:val="000000"/>
          <w:szCs w:val="19"/>
          <w:lang w:val="en-US"/>
        </w:rPr>
        <w:t xml:space="preserve">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fn</w:t>
      </w:r>
      <w:r w:rsidRPr="002B2A21">
        <w:rPr>
          <w:rFonts w:ascii="Courier New" w:hAnsi="Courier New" w:cs="Courier New"/>
          <w:color w:val="008080"/>
          <w:szCs w:val="19"/>
          <w:lang w:val="en-US"/>
        </w:rPr>
        <w:t>(</w:t>
      </w:r>
      <w:r w:rsidRPr="002B2A21">
        <w:rPr>
          <w:rFonts w:ascii="Courier New" w:hAnsi="Courier New" w:cs="Courier New"/>
          <w:color w:val="A31515"/>
          <w:szCs w:val="19"/>
          <w:lang w:val="en-US"/>
        </w:rPr>
        <w:t>"than"</w:t>
      </w:r>
      <w:r w:rsidRPr="002B2A21">
        <w:rPr>
          <w:rFonts w:ascii="Courier New" w:hAnsi="Courier New" w:cs="Courier New"/>
          <w:color w:val="008080"/>
          <w:szCs w:val="19"/>
          <w:lang w:val="en-US"/>
        </w:rPr>
        <w:t>)</w:t>
      </w:r>
      <w:r w:rsidRPr="002B2A21">
        <w:rPr>
          <w:rFonts w:ascii="Courier New" w:hAnsi="Courier New" w:cs="Courier New"/>
          <w:color w:val="000000"/>
          <w:szCs w:val="19"/>
          <w:lang w:val="en-US"/>
        </w:rPr>
        <w:t xml:space="preserve">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std::endl;</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rPr>
      </w:pPr>
      <w:r w:rsidRPr="002B2A21">
        <w:rPr>
          <w:rFonts w:ascii="Courier New" w:hAnsi="Courier New" w:cs="Courier New"/>
          <w:color w:val="000000"/>
          <w:szCs w:val="19"/>
          <w:lang w:val="en-US"/>
        </w:rPr>
        <w:tab/>
      </w:r>
      <w:r w:rsidRPr="002B2A21">
        <w:rPr>
          <w:rFonts w:ascii="Courier New" w:hAnsi="Courier New" w:cs="Courier New"/>
          <w:color w:val="0000FF"/>
          <w:szCs w:val="19"/>
        </w:rPr>
        <w:t>return</w:t>
      </w:r>
      <w:r w:rsidRPr="002B2A21">
        <w:rPr>
          <w:rFonts w:ascii="Courier New" w:hAnsi="Courier New" w:cs="Courier New"/>
          <w:color w:val="000000"/>
          <w:szCs w:val="19"/>
        </w:rPr>
        <w:t xml:space="preserve"> 0;</w:t>
      </w:r>
    </w:p>
    <w:p w:rsidR="00DB5D16" w:rsidRPr="002B2A21" w:rsidRDefault="00DB5D16" w:rsidP="00DB5D16">
      <w:pPr>
        <w:spacing w:after="80"/>
        <w:jc w:val="both"/>
        <w:rPr>
          <w:rFonts w:ascii="Courier New" w:hAnsi="Courier New" w:cs="Courier New"/>
          <w:color w:val="000000"/>
          <w:szCs w:val="19"/>
        </w:rPr>
      </w:pPr>
      <w:r w:rsidRPr="002B2A21">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sidRPr="00E83A04">
        <w:rPr>
          <w:rFonts w:cs="Arial"/>
          <w:color w:val="000000"/>
          <w:szCs w:val="20"/>
        </w:rPr>
        <w:t>Обратите внимание, что две похожие строки дают совершенно разные хэш-значения.</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2B2A21">
        <w:rPr>
          <w:rFonts w:cs="Arial"/>
          <w:noProof/>
          <w:color w:val="000000"/>
          <w:szCs w:val="20"/>
          <w:lang w:eastAsia="ru-RU"/>
        </w:rPr>
        <w:drawing>
          <wp:inline distT="0" distB="0" distL="0" distR="0" wp14:anchorId="1B76C523" wp14:editId="3675854A">
            <wp:extent cx="1378857" cy="483039"/>
            <wp:effectExtent l="0" t="0" r="0" b="0"/>
            <wp:docPr id="331" name="Рисунок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1391646" cy="487519"/>
                    </a:xfrm>
                    <a:prstGeom prst="rect">
                      <a:avLst/>
                    </a:prstGeom>
                  </pic:spPr>
                </pic:pic>
              </a:graphicData>
            </a:graphic>
          </wp:inline>
        </w:drawing>
      </w:r>
      <w:r>
        <w:rPr>
          <w:rFonts w:cs="Arial"/>
          <w:color w:val="000000"/>
          <w:szCs w:val="20"/>
        </w:rPr>
        <w:tab/>
      </w:r>
    </w:p>
    <w:p w:rsidR="00DB5D16" w:rsidRPr="0051065D" w:rsidRDefault="00E02D8B" w:rsidP="0051065D">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2B2A21"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299" w:name="_unordered_set::bucket"/>
      <w:bookmarkEnd w:id="299"/>
      <w:r>
        <w:rPr>
          <w:rFonts w:ascii="Arial" w:hAnsi="Arial" w:cs="Arial"/>
          <w:b/>
          <w:i w:val="0"/>
          <w:color w:val="auto"/>
          <w:szCs w:val="20"/>
          <w:lang w:val="en-US"/>
        </w:rPr>
        <w:t>unordered_set</w:t>
      </w:r>
      <w:r w:rsidRPr="002E0645">
        <w:rPr>
          <w:rFonts w:ascii="Arial" w:hAnsi="Arial" w:cs="Arial"/>
          <w:b/>
          <w:i w:val="0"/>
          <w:color w:val="auto"/>
          <w:szCs w:val="20"/>
          <w:lang w:val="en-US"/>
        </w:rPr>
        <w:t>::</w:t>
      </w:r>
      <w:r>
        <w:rPr>
          <w:rFonts w:ascii="Arial" w:hAnsi="Arial" w:cs="Arial"/>
          <w:b/>
          <w:i w:val="0"/>
          <w:color w:val="auto"/>
          <w:szCs w:val="20"/>
          <w:lang w:val="en-US"/>
        </w:rPr>
        <w:t>bucket</w:t>
      </w:r>
    </w:p>
    <w:p w:rsidR="00DB5D16" w:rsidRDefault="00DB5D16" w:rsidP="00DB5D16">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bucket</w:t>
      </w:r>
      <w:r w:rsidRPr="002B2A21">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set</w:t>
      </w:r>
      <w:r>
        <w:rPr>
          <w:rFonts w:cs="Arial"/>
          <w:color w:val="000000" w:themeColor="text1"/>
          <w:szCs w:val="20"/>
        </w:rPr>
        <w:t>:</w:t>
      </w:r>
    </w:p>
    <w:p w:rsidR="00DB5D16" w:rsidRDefault="00DB5D16" w:rsidP="00DB5D16">
      <w:pPr>
        <w:spacing w:after="0"/>
        <w:ind w:firstLine="567"/>
        <w:jc w:val="both"/>
        <w:rPr>
          <w:rFonts w:cs="Arial"/>
          <w:szCs w:val="20"/>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808080"/>
          <w:szCs w:val="19"/>
          <w:lang w:val="en-US"/>
        </w:rPr>
        <w:t>#include</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&lt;iostream&gt;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808080"/>
          <w:szCs w:val="19"/>
          <w:lang w:val="en-US"/>
        </w:rPr>
        <w:t>#include</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&lt;string&gt;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808080"/>
          <w:szCs w:val="19"/>
          <w:lang w:val="en-US"/>
        </w:rPr>
        <w:t>#include</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&lt;unordered_set&gt;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FF"/>
          <w:szCs w:val="19"/>
          <w:lang w:val="en-US"/>
        </w:rPr>
        <w:t>int</w:t>
      </w:r>
      <w:r w:rsidRPr="002B2A21">
        <w:rPr>
          <w:rFonts w:ascii="Courier New" w:hAnsi="Courier New" w:cs="Courier New"/>
          <w:color w:val="000000"/>
          <w:szCs w:val="19"/>
          <w:lang w:val="en-US"/>
        </w:rPr>
        <w:t xml:space="preserve"> main() {</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std::</w:t>
      </w:r>
      <w:r w:rsidRPr="002B2A21">
        <w:rPr>
          <w:rFonts w:ascii="Courier New" w:hAnsi="Courier New" w:cs="Courier New"/>
          <w:color w:val="2B91AF"/>
          <w:szCs w:val="19"/>
          <w:lang w:val="en-US"/>
        </w:rPr>
        <w:t>unordered_set</w:t>
      </w:r>
      <w:r w:rsidRPr="002B2A21">
        <w:rPr>
          <w:rFonts w:ascii="Courier New" w:hAnsi="Courier New" w:cs="Courier New"/>
          <w:color w:val="000000"/>
          <w:szCs w:val="19"/>
          <w:lang w:val="en-US"/>
        </w:rPr>
        <w:t>&lt;std::</w:t>
      </w:r>
      <w:r w:rsidRPr="002B2A21">
        <w:rPr>
          <w:rFonts w:ascii="Courier New" w:hAnsi="Courier New" w:cs="Courier New"/>
          <w:color w:val="2B91AF"/>
          <w:szCs w:val="19"/>
          <w:lang w:val="en-US"/>
        </w:rPr>
        <w:t>string</w:t>
      </w:r>
      <w:r w:rsidRPr="002B2A21">
        <w:rPr>
          <w:rFonts w:ascii="Courier New" w:hAnsi="Courier New" w:cs="Courier New"/>
          <w:color w:val="000000"/>
          <w:szCs w:val="19"/>
          <w:lang w:val="en-US"/>
        </w:rPr>
        <w:t xml:space="preserve">&gt; myset = { </w:t>
      </w:r>
      <w:r w:rsidRPr="002B2A21">
        <w:rPr>
          <w:rFonts w:ascii="Courier New" w:hAnsi="Courier New" w:cs="Courier New"/>
          <w:color w:val="A31515"/>
          <w:szCs w:val="19"/>
          <w:lang w:val="en-US"/>
        </w:rPr>
        <w:t>"water"</w:t>
      </w:r>
      <w:r w:rsidRPr="002B2A21">
        <w:rPr>
          <w:rFonts w:ascii="Courier New" w:hAnsi="Courier New" w:cs="Courier New"/>
          <w:color w:val="000000"/>
          <w:szCs w:val="19"/>
          <w:lang w:val="en-US"/>
        </w:rPr>
        <w:t>,</w:t>
      </w:r>
      <w:r w:rsidRPr="002B2A21">
        <w:rPr>
          <w:rFonts w:ascii="Courier New" w:hAnsi="Courier New" w:cs="Courier New"/>
          <w:color w:val="A31515"/>
          <w:szCs w:val="19"/>
          <w:lang w:val="en-US"/>
        </w:rPr>
        <w:t>"sand"</w:t>
      </w:r>
      <w:r w:rsidRPr="002B2A21">
        <w:rPr>
          <w:rFonts w:ascii="Courier New" w:hAnsi="Courier New" w:cs="Courier New"/>
          <w:color w:val="000000"/>
          <w:szCs w:val="19"/>
          <w:lang w:val="en-US"/>
        </w:rPr>
        <w:t>,</w:t>
      </w:r>
      <w:r w:rsidRPr="002B2A21">
        <w:rPr>
          <w:rFonts w:ascii="Courier New" w:hAnsi="Courier New" w:cs="Courier New"/>
          <w:color w:val="A31515"/>
          <w:szCs w:val="19"/>
          <w:lang w:val="en-US"/>
        </w:rPr>
        <w:t>"ice"</w:t>
      </w:r>
      <w:r w:rsidRPr="002B2A21">
        <w:rPr>
          <w:rFonts w:ascii="Courier New" w:hAnsi="Courier New" w:cs="Courier New"/>
          <w:color w:val="000000"/>
          <w:szCs w:val="19"/>
          <w:lang w:val="en-US"/>
        </w:rPr>
        <w:t>,</w:t>
      </w:r>
      <w:r w:rsidRPr="002B2A21">
        <w:rPr>
          <w:rFonts w:ascii="Courier New" w:hAnsi="Courier New" w:cs="Courier New"/>
          <w:color w:val="A31515"/>
          <w:szCs w:val="19"/>
          <w:lang w:val="en-US"/>
        </w:rPr>
        <w:t>"foam"</w:t>
      </w:r>
      <w:r w:rsidRPr="002B2A21">
        <w:rPr>
          <w:rFonts w:ascii="Courier New" w:hAnsi="Courier New" w:cs="Courier New"/>
          <w:color w:val="000000"/>
          <w:szCs w:val="19"/>
          <w:lang w:val="en-US"/>
        </w:rPr>
        <w:t xml:space="preserve"> };</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w:t>
      </w:r>
      <w:r w:rsidRPr="002B2A21">
        <w:rPr>
          <w:rFonts w:ascii="Courier New" w:hAnsi="Courier New" w:cs="Courier New"/>
          <w:color w:val="0000FF"/>
          <w:szCs w:val="19"/>
          <w:lang w:val="en-US"/>
        </w:rPr>
        <w:t>for</w:t>
      </w:r>
      <w:r w:rsidRPr="002B2A21">
        <w:rPr>
          <w:rFonts w:ascii="Courier New" w:hAnsi="Courier New" w:cs="Courier New"/>
          <w:color w:val="000000"/>
          <w:szCs w:val="19"/>
          <w:lang w:val="en-US"/>
        </w:rPr>
        <w:t xml:space="preserve"> (</w:t>
      </w:r>
      <w:r w:rsidRPr="002B2A21">
        <w:rPr>
          <w:rFonts w:ascii="Courier New" w:hAnsi="Courier New" w:cs="Courier New"/>
          <w:color w:val="0000FF"/>
          <w:szCs w:val="19"/>
          <w:lang w:val="en-US"/>
        </w:rPr>
        <w:t>const</w:t>
      </w:r>
      <w:r w:rsidRPr="002B2A21">
        <w:rPr>
          <w:rFonts w:ascii="Courier New" w:hAnsi="Courier New" w:cs="Courier New"/>
          <w:color w:val="000000"/>
          <w:szCs w:val="19"/>
          <w:lang w:val="en-US"/>
        </w:rPr>
        <w:t xml:space="preserve"> std::</w:t>
      </w:r>
      <w:r w:rsidRPr="002B2A21">
        <w:rPr>
          <w:rFonts w:ascii="Courier New" w:hAnsi="Courier New" w:cs="Courier New"/>
          <w:color w:val="2B91AF"/>
          <w:szCs w:val="19"/>
          <w:lang w:val="en-US"/>
        </w:rPr>
        <w:t>string</w:t>
      </w:r>
      <w:r w:rsidRPr="002B2A21">
        <w:rPr>
          <w:rFonts w:ascii="Courier New" w:hAnsi="Courier New" w:cs="Courier New"/>
          <w:color w:val="000000"/>
          <w:szCs w:val="19"/>
          <w:lang w:val="en-US"/>
        </w:rPr>
        <w:t>&amp; x : myset) {</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lang w:val="en-US"/>
        </w:rPr>
      </w:pPr>
      <w:r w:rsidRPr="002B2A21">
        <w:rPr>
          <w:rFonts w:ascii="Courier New" w:hAnsi="Courier New" w:cs="Courier New"/>
          <w:color w:val="000000"/>
          <w:szCs w:val="19"/>
          <w:lang w:val="en-US"/>
        </w:rPr>
        <w:t xml:space="preserve">        std::cout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x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w:t>
      </w:r>
      <w:r w:rsidRPr="002B2A21">
        <w:rPr>
          <w:rFonts w:ascii="Courier New" w:hAnsi="Courier New" w:cs="Courier New"/>
          <w:color w:val="A31515"/>
          <w:szCs w:val="19"/>
          <w:lang w:val="en-US"/>
        </w:rPr>
        <w:t>" is in bucket #"</w:t>
      </w:r>
      <w:r w:rsidRPr="002B2A21">
        <w:rPr>
          <w:rFonts w:ascii="Courier New" w:hAnsi="Courier New" w:cs="Courier New"/>
          <w:color w:val="000000"/>
          <w:szCs w:val="19"/>
          <w:lang w:val="en-US"/>
        </w:rPr>
        <w:t xml:space="preserve">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myset.bucket(x) </w:t>
      </w:r>
      <w:r w:rsidRPr="002B2A21">
        <w:rPr>
          <w:rFonts w:ascii="Courier New" w:hAnsi="Courier New" w:cs="Courier New"/>
          <w:color w:val="008080"/>
          <w:szCs w:val="19"/>
          <w:lang w:val="en-US"/>
        </w:rPr>
        <w:t>&lt;&lt;</w:t>
      </w:r>
      <w:r w:rsidRPr="002B2A21">
        <w:rPr>
          <w:rFonts w:ascii="Courier New" w:hAnsi="Courier New" w:cs="Courier New"/>
          <w:color w:val="000000"/>
          <w:szCs w:val="19"/>
          <w:lang w:val="en-US"/>
        </w:rPr>
        <w:t xml:space="preserve"> std::endl;</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rPr>
      </w:pPr>
      <w:r w:rsidRPr="002B2A21">
        <w:rPr>
          <w:rFonts w:ascii="Courier New" w:hAnsi="Courier New" w:cs="Courier New"/>
          <w:color w:val="000000"/>
          <w:szCs w:val="19"/>
          <w:lang w:val="en-US"/>
        </w:rPr>
        <w:t xml:space="preserve">    </w:t>
      </w:r>
      <w:r w:rsidRPr="002B2A21">
        <w:rPr>
          <w:rFonts w:ascii="Courier New" w:hAnsi="Courier New" w:cs="Courier New"/>
          <w:color w:val="000000"/>
          <w:szCs w:val="19"/>
        </w:rPr>
        <w:t>}</w:t>
      </w:r>
    </w:p>
    <w:p w:rsidR="00DB5D16" w:rsidRPr="002B2A21" w:rsidRDefault="00DB5D16" w:rsidP="00DB5D16">
      <w:pPr>
        <w:autoSpaceDE w:val="0"/>
        <w:autoSpaceDN w:val="0"/>
        <w:adjustRightInd w:val="0"/>
        <w:spacing w:after="0" w:line="240" w:lineRule="auto"/>
        <w:rPr>
          <w:rFonts w:ascii="Courier New" w:hAnsi="Courier New" w:cs="Courier New"/>
          <w:color w:val="000000"/>
          <w:szCs w:val="19"/>
        </w:rPr>
      </w:pPr>
    </w:p>
    <w:p w:rsidR="00DB5D16" w:rsidRPr="002B2A21" w:rsidRDefault="00DB5D16" w:rsidP="00DB5D16">
      <w:pPr>
        <w:autoSpaceDE w:val="0"/>
        <w:autoSpaceDN w:val="0"/>
        <w:adjustRightInd w:val="0"/>
        <w:spacing w:after="0" w:line="240" w:lineRule="auto"/>
        <w:rPr>
          <w:rFonts w:ascii="Courier New" w:hAnsi="Courier New" w:cs="Courier New"/>
          <w:color w:val="000000"/>
          <w:szCs w:val="19"/>
        </w:rPr>
      </w:pPr>
      <w:r w:rsidRPr="002B2A21">
        <w:rPr>
          <w:rFonts w:ascii="Courier New" w:hAnsi="Courier New" w:cs="Courier New"/>
          <w:color w:val="000000"/>
          <w:szCs w:val="19"/>
        </w:rPr>
        <w:t xml:space="preserve">    </w:t>
      </w:r>
      <w:r w:rsidRPr="002B2A21">
        <w:rPr>
          <w:rFonts w:ascii="Courier New" w:hAnsi="Courier New" w:cs="Courier New"/>
          <w:color w:val="0000FF"/>
          <w:szCs w:val="19"/>
        </w:rPr>
        <w:t>return</w:t>
      </w:r>
      <w:r w:rsidRPr="002B2A21">
        <w:rPr>
          <w:rFonts w:ascii="Courier New" w:hAnsi="Courier New" w:cs="Courier New"/>
          <w:color w:val="000000"/>
          <w:szCs w:val="19"/>
        </w:rPr>
        <w:t xml:space="preserve"> 0;</w:t>
      </w:r>
    </w:p>
    <w:p w:rsidR="00DB5D16" w:rsidRPr="002B2A21" w:rsidRDefault="00DB5D16" w:rsidP="00DB5D16">
      <w:pPr>
        <w:spacing w:after="80"/>
        <w:jc w:val="both"/>
        <w:rPr>
          <w:rFonts w:ascii="Courier New" w:hAnsi="Courier New" w:cs="Courier New"/>
          <w:color w:val="000000"/>
          <w:szCs w:val="19"/>
        </w:rPr>
      </w:pPr>
      <w:r w:rsidRPr="002B2A21">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9955CB">
        <w:rPr>
          <w:rFonts w:cs="Arial"/>
          <w:noProof/>
          <w:color w:val="000000"/>
          <w:szCs w:val="20"/>
          <w:lang w:eastAsia="ru-RU"/>
        </w:rPr>
        <w:drawing>
          <wp:inline distT="0" distB="0" distL="0" distR="0" wp14:anchorId="55873CDA" wp14:editId="40365049">
            <wp:extent cx="1819529" cy="809738"/>
            <wp:effectExtent l="0" t="0" r="9525" b="9525"/>
            <wp:docPr id="333" name="Рисунок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1819529" cy="809738"/>
                    </a:xfrm>
                    <a:prstGeom prst="rect">
                      <a:avLst/>
                    </a:prstGeom>
                  </pic:spPr>
                </pic:pic>
              </a:graphicData>
            </a:graphic>
          </wp:inline>
        </w:drawing>
      </w:r>
      <w:r>
        <w:rPr>
          <w:rFonts w:cs="Arial"/>
          <w:color w:val="000000"/>
          <w:szCs w:val="20"/>
        </w:rPr>
        <w:tab/>
      </w:r>
    </w:p>
    <w:p w:rsidR="00DB5D16" w:rsidRPr="0051065D" w:rsidRDefault="00E02D8B" w:rsidP="0051065D">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9955CB"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00" w:name="_unordered_set::bucket_count"/>
      <w:bookmarkEnd w:id="300"/>
      <w:r>
        <w:rPr>
          <w:rFonts w:ascii="Arial" w:hAnsi="Arial" w:cs="Arial"/>
          <w:b/>
          <w:i w:val="0"/>
          <w:color w:val="auto"/>
          <w:szCs w:val="20"/>
          <w:lang w:val="en-US"/>
        </w:rPr>
        <w:t>unordered_set</w:t>
      </w:r>
      <w:r w:rsidRPr="002E0645">
        <w:rPr>
          <w:rFonts w:ascii="Arial" w:hAnsi="Arial" w:cs="Arial"/>
          <w:b/>
          <w:i w:val="0"/>
          <w:color w:val="auto"/>
          <w:szCs w:val="20"/>
          <w:lang w:val="en-US"/>
        </w:rPr>
        <w:t>::</w:t>
      </w:r>
      <w:r>
        <w:rPr>
          <w:rFonts w:ascii="Arial" w:hAnsi="Arial" w:cs="Arial"/>
          <w:b/>
          <w:i w:val="0"/>
          <w:color w:val="auto"/>
          <w:szCs w:val="20"/>
          <w:lang w:val="en-US"/>
        </w:rPr>
        <w:t>bucket_count</w:t>
      </w:r>
    </w:p>
    <w:p w:rsidR="00DB5D16" w:rsidRDefault="00DB5D16" w:rsidP="00DB5D16">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bucket</w:t>
      </w:r>
      <w:r w:rsidRPr="009955CB">
        <w:rPr>
          <w:rFonts w:cs="Arial"/>
          <w:color w:val="000000" w:themeColor="text1"/>
          <w:szCs w:val="20"/>
        </w:rPr>
        <w:t>_</w:t>
      </w:r>
      <w:r>
        <w:rPr>
          <w:rFonts w:cs="Arial"/>
          <w:color w:val="000000" w:themeColor="text1"/>
          <w:szCs w:val="20"/>
          <w:lang w:val="en-US"/>
        </w:rPr>
        <w:t>count</w:t>
      </w:r>
      <w:r w:rsidRPr="002B2A21">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set</w:t>
      </w:r>
      <w:r>
        <w:rPr>
          <w:rFonts w:cs="Arial"/>
          <w:color w:val="000000" w:themeColor="text1"/>
          <w:szCs w:val="20"/>
        </w:rPr>
        <w:t>:</w:t>
      </w:r>
    </w:p>
    <w:p w:rsidR="00DB5D16" w:rsidRDefault="00DB5D16" w:rsidP="00DB5D16">
      <w:pPr>
        <w:spacing w:after="0"/>
        <w:ind w:firstLine="567"/>
        <w:jc w:val="both"/>
        <w:rPr>
          <w:rFonts w:cs="Arial"/>
          <w:szCs w:val="20"/>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808080"/>
          <w:szCs w:val="19"/>
          <w:lang w:val="en-US"/>
        </w:rPr>
        <w:t>#include</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&lt;iostream&gt;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808080"/>
          <w:szCs w:val="19"/>
          <w:lang w:val="en-US"/>
        </w:rPr>
        <w:t>#include</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&lt;string&gt;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808080"/>
          <w:szCs w:val="19"/>
          <w:lang w:val="en-US"/>
        </w:rPr>
        <w:t>#include</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&lt;unordered_set&gt;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FF"/>
          <w:szCs w:val="19"/>
          <w:lang w:val="en-US"/>
        </w:rPr>
        <w:t>int</w:t>
      </w:r>
      <w:r w:rsidRPr="009955CB">
        <w:rPr>
          <w:rFonts w:ascii="Courier New" w:hAnsi="Courier New" w:cs="Courier New"/>
          <w:color w:val="000000"/>
          <w:szCs w:val="19"/>
          <w:lang w:val="en-US"/>
        </w:rPr>
        <w:t xml:space="preserve"> main() {</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 xml:space="preserve">    std::</w:t>
      </w:r>
      <w:r w:rsidRPr="009955CB">
        <w:rPr>
          <w:rFonts w:ascii="Courier New" w:hAnsi="Courier New" w:cs="Courier New"/>
          <w:color w:val="2B91AF"/>
          <w:szCs w:val="19"/>
          <w:lang w:val="en-US"/>
        </w:rPr>
        <w:t>unordered_set</w:t>
      </w:r>
      <w:r w:rsidRPr="009955CB">
        <w:rPr>
          <w:rFonts w:ascii="Courier New" w:hAnsi="Courier New" w:cs="Courier New"/>
          <w:color w:val="000000"/>
          <w:szCs w:val="19"/>
          <w:lang w:val="en-US"/>
        </w:rPr>
        <w:t>&lt;std::</w:t>
      </w:r>
      <w:r w:rsidRPr="009955CB">
        <w:rPr>
          <w:rFonts w:ascii="Courier New" w:hAnsi="Courier New" w:cs="Courier New"/>
          <w:color w:val="2B91AF"/>
          <w:szCs w:val="19"/>
          <w:lang w:val="en-US"/>
        </w:rPr>
        <w:t>string</w:t>
      </w:r>
      <w:r w:rsidRPr="009955CB">
        <w:rPr>
          <w:rFonts w:ascii="Courier New" w:hAnsi="Courier New" w:cs="Courier New"/>
          <w:color w:val="000000"/>
          <w:szCs w:val="19"/>
          <w:lang w:val="en-US"/>
        </w:rPr>
        <w:t>&gt; myset =</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 xml:space="preserve">    { </w:t>
      </w:r>
      <w:r w:rsidRPr="009955CB">
        <w:rPr>
          <w:rFonts w:ascii="Courier New" w:hAnsi="Courier New" w:cs="Courier New"/>
          <w:color w:val="A31515"/>
          <w:szCs w:val="19"/>
          <w:lang w:val="en-US"/>
        </w:rPr>
        <w:t>"Mercury"</w:t>
      </w:r>
      <w:r w:rsidRPr="009955CB">
        <w:rPr>
          <w:rFonts w:ascii="Courier New" w:hAnsi="Courier New" w:cs="Courier New"/>
          <w:color w:val="000000"/>
          <w:szCs w:val="19"/>
          <w:lang w:val="en-US"/>
        </w:rPr>
        <w:t>,</w:t>
      </w:r>
      <w:r w:rsidRPr="009955CB">
        <w:rPr>
          <w:rFonts w:ascii="Courier New" w:hAnsi="Courier New" w:cs="Courier New"/>
          <w:color w:val="A31515"/>
          <w:szCs w:val="19"/>
          <w:lang w:val="en-US"/>
        </w:rPr>
        <w:t>"Venus"</w:t>
      </w:r>
      <w:r w:rsidRPr="009955CB">
        <w:rPr>
          <w:rFonts w:ascii="Courier New" w:hAnsi="Courier New" w:cs="Courier New"/>
          <w:color w:val="000000"/>
          <w:szCs w:val="19"/>
          <w:lang w:val="en-US"/>
        </w:rPr>
        <w:t>,</w:t>
      </w:r>
      <w:r w:rsidRPr="009955CB">
        <w:rPr>
          <w:rFonts w:ascii="Courier New" w:hAnsi="Courier New" w:cs="Courier New"/>
          <w:color w:val="A31515"/>
          <w:szCs w:val="19"/>
          <w:lang w:val="en-US"/>
        </w:rPr>
        <w:t>"Earth"</w:t>
      </w:r>
      <w:r w:rsidRPr="009955CB">
        <w:rPr>
          <w:rFonts w:ascii="Courier New" w:hAnsi="Courier New" w:cs="Courier New"/>
          <w:color w:val="000000"/>
          <w:szCs w:val="19"/>
          <w:lang w:val="en-US"/>
        </w:rPr>
        <w:t>,</w:t>
      </w:r>
      <w:r w:rsidRPr="009955CB">
        <w:rPr>
          <w:rFonts w:ascii="Courier New" w:hAnsi="Courier New" w:cs="Courier New"/>
          <w:color w:val="A31515"/>
          <w:szCs w:val="19"/>
          <w:lang w:val="en-US"/>
        </w:rPr>
        <w:t>"Mars"</w:t>
      </w:r>
      <w:r w:rsidRPr="009955CB">
        <w:rPr>
          <w:rFonts w:ascii="Courier New" w:hAnsi="Courier New" w:cs="Courier New"/>
          <w:color w:val="000000"/>
          <w:szCs w:val="19"/>
          <w:lang w:val="en-US"/>
        </w:rPr>
        <w:t>,</w:t>
      </w:r>
      <w:r w:rsidRPr="009955CB">
        <w:rPr>
          <w:rFonts w:ascii="Courier New" w:hAnsi="Courier New" w:cs="Courier New"/>
          <w:color w:val="A31515"/>
          <w:szCs w:val="19"/>
          <w:lang w:val="en-US"/>
        </w:rPr>
        <w:t>"Jupiter"</w:t>
      </w:r>
      <w:r w:rsidRPr="009955CB">
        <w:rPr>
          <w:rFonts w:ascii="Courier New" w:hAnsi="Courier New" w:cs="Courier New"/>
          <w:color w:val="000000"/>
          <w:szCs w:val="19"/>
          <w:lang w:val="en-US"/>
        </w:rPr>
        <w:t>,</w:t>
      </w:r>
      <w:r w:rsidRPr="009955CB">
        <w:rPr>
          <w:rFonts w:ascii="Courier New" w:hAnsi="Courier New" w:cs="Courier New"/>
          <w:color w:val="A31515"/>
          <w:szCs w:val="19"/>
          <w:lang w:val="en-US"/>
        </w:rPr>
        <w:t>"Saturn"</w:t>
      </w:r>
      <w:r w:rsidRPr="009955CB">
        <w:rPr>
          <w:rFonts w:ascii="Courier New" w:hAnsi="Courier New" w:cs="Courier New"/>
          <w:color w:val="000000"/>
          <w:szCs w:val="19"/>
          <w:lang w:val="en-US"/>
        </w:rPr>
        <w:t>,</w:t>
      </w:r>
      <w:r w:rsidRPr="009955CB">
        <w:rPr>
          <w:rFonts w:ascii="Courier New" w:hAnsi="Courier New" w:cs="Courier New"/>
          <w:color w:val="A31515"/>
          <w:szCs w:val="19"/>
          <w:lang w:val="en-US"/>
        </w:rPr>
        <w:t>"Uranus"</w:t>
      </w:r>
      <w:r w:rsidRPr="009955CB">
        <w:rPr>
          <w:rFonts w:ascii="Courier New" w:hAnsi="Courier New" w:cs="Courier New"/>
          <w:color w:val="000000"/>
          <w:szCs w:val="19"/>
          <w:lang w:val="en-US"/>
        </w:rPr>
        <w:t>,</w:t>
      </w:r>
      <w:r w:rsidRPr="009955CB">
        <w:rPr>
          <w:rFonts w:ascii="Courier New" w:hAnsi="Courier New" w:cs="Courier New"/>
          <w:color w:val="A31515"/>
          <w:szCs w:val="19"/>
          <w:lang w:val="en-US"/>
        </w:rPr>
        <w:t>"Neptune"</w:t>
      </w:r>
      <w:r w:rsidRPr="009955CB">
        <w:rPr>
          <w:rFonts w:ascii="Courier New" w:hAnsi="Courier New" w:cs="Courier New"/>
          <w:color w:val="000000"/>
          <w:szCs w:val="19"/>
          <w:lang w:val="en-US"/>
        </w:rPr>
        <w:t xml:space="preserve"> };</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 xml:space="preserve">    </w:t>
      </w:r>
      <w:r w:rsidRPr="009955CB">
        <w:rPr>
          <w:rFonts w:ascii="Courier New" w:hAnsi="Courier New" w:cs="Courier New"/>
          <w:color w:val="0000FF"/>
          <w:szCs w:val="19"/>
          <w:lang w:val="en-US"/>
        </w:rPr>
        <w:t>unsigned</w:t>
      </w:r>
      <w:r w:rsidRPr="009955CB">
        <w:rPr>
          <w:rFonts w:ascii="Courier New" w:hAnsi="Courier New" w:cs="Courier New"/>
          <w:color w:val="000000"/>
          <w:szCs w:val="19"/>
          <w:lang w:val="en-US"/>
        </w:rPr>
        <w:t xml:space="preserve"> n = myset.bucket_count();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 xml:space="preserve">    std::cout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"myset has "</w:t>
      </w:r>
      <w:r w:rsidRPr="009955CB">
        <w:rPr>
          <w:rFonts w:ascii="Courier New" w:hAnsi="Courier New" w:cs="Courier New"/>
          <w:color w:val="000000"/>
          <w:szCs w:val="19"/>
          <w:lang w:val="en-US"/>
        </w:rPr>
        <w:t xml:space="preserv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n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 buckets.\n"</w:t>
      </w:r>
      <w:r w:rsidRPr="009955CB">
        <w:rPr>
          <w:rFonts w:ascii="Courier New" w:hAnsi="Courier New" w:cs="Courier New"/>
          <w:color w:val="000000"/>
          <w:szCs w:val="19"/>
          <w:lang w:val="en-US"/>
        </w:rPr>
        <w: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 xml:space="preserve">    </w:t>
      </w:r>
      <w:r w:rsidRPr="009955CB">
        <w:rPr>
          <w:rFonts w:ascii="Courier New" w:hAnsi="Courier New" w:cs="Courier New"/>
          <w:color w:val="0000FF"/>
          <w:szCs w:val="19"/>
          <w:lang w:val="en-US"/>
        </w:rPr>
        <w:t>for</w:t>
      </w:r>
      <w:r w:rsidRPr="009955CB">
        <w:rPr>
          <w:rFonts w:ascii="Courier New" w:hAnsi="Courier New" w:cs="Courier New"/>
          <w:color w:val="000000"/>
          <w:szCs w:val="19"/>
          <w:lang w:val="en-US"/>
        </w:rPr>
        <w:t xml:space="preserve"> (</w:t>
      </w:r>
      <w:r w:rsidRPr="009955CB">
        <w:rPr>
          <w:rFonts w:ascii="Courier New" w:hAnsi="Courier New" w:cs="Courier New"/>
          <w:color w:val="0000FF"/>
          <w:szCs w:val="19"/>
          <w:lang w:val="en-US"/>
        </w:rPr>
        <w:t>unsigned</w:t>
      </w:r>
      <w:r w:rsidRPr="009955CB">
        <w:rPr>
          <w:rFonts w:ascii="Courier New" w:hAnsi="Courier New" w:cs="Courier New"/>
          <w:color w:val="000000"/>
          <w:szCs w:val="19"/>
          <w:lang w:val="en-US"/>
        </w:rPr>
        <w:t xml:space="preserve"> i = 0; i &lt; n; ++i) {</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 xml:space="preserve">        std::cout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"bucket #"</w:t>
      </w:r>
      <w:r w:rsidRPr="009955CB">
        <w:rPr>
          <w:rFonts w:ascii="Courier New" w:hAnsi="Courier New" w:cs="Courier New"/>
          <w:color w:val="000000"/>
          <w:szCs w:val="19"/>
          <w:lang w:val="en-US"/>
        </w:rPr>
        <w:t xml:space="preserv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i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 contains:"</w:t>
      </w:r>
      <w:r w:rsidRPr="009955CB">
        <w:rPr>
          <w:rFonts w:ascii="Courier New" w:hAnsi="Courier New" w:cs="Courier New"/>
          <w:color w:val="000000"/>
          <w:szCs w:val="19"/>
          <w:lang w:val="en-US"/>
        </w:rPr>
        <w: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 xml:space="preserve">        </w:t>
      </w:r>
      <w:r w:rsidRPr="009955CB">
        <w:rPr>
          <w:rFonts w:ascii="Courier New" w:hAnsi="Courier New" w:cs="Courier New"/>
          <w:color w:val="0000FF"/>
          <w:szCs w:val="19"/>
          <w:lang w:val="en-US"/>
        </w:rPr>
        <w:t>for</w:t>
      </w:r>
      <w:r w:rsidRPr="009955CB">
        <w:rPr>
          <w:rFonts w:ascii="Courier New" w:hAnsi="Courier New" w:cs="Courier New"/>
          <w:color w:val="000000"/>
          <w:szCs w:val="19"/>
          <w:lang w:val="en-US"/>
        </w:rPr>
        <w:t xml:space="preserve"> (</w:t>
      </w:r>
      <w:r w:rsidRPr="009955CB">
        <w:rPr>
          <w:rFonts w:ascii="Courier New" w:hAnsi="Courier New" w:cs="Courier New"/>
          <w:color w:val="0000FF"/>
          <w:szCs w:val="19"/>
          <w:lang w:val="en-US"/>
        </w:rPr>
        <w:t>auto</w:t>
      </w:r>
      <w:r w:rsidRPr="009955CB">
        <w:rPr>
          <w:rFonts w:ascii="Courier New" w:hAnsi="Courier New" w:cs="Courier New"/>
          <w:color w:val="000000"/>
          <w:szCs w:val="19"/>
          <w:lang w:val="en-US"/>
        </w:rPr>
        <w:t xml:space="preserve"> it = myset.begin(i); it </w:t>
      </w:r>
      <w:r w:rsidRPr="009955CB">
        <w:rPr>
          <w:rFonts w:ascii="Courier New" w:hAnsi="Courier New" w:cs="Courier New"/>
          <w:color w:val="008080"/>
          <w:szCs w:val="19"/>
          <w:lang w:val="en-US"/>
        </w:rPr>
        <w:t>!=</w:t>
      </w:r>
      <w:r w:rsidRPr="009955CB">
        <w:rPr>
          <w:rFonts w:ascii="Courier New" w:hAnsi="Courier New" w:cs="Courier New"/>
          <w:color w:val="000000"/>
          <w:szCs w:val="19"/>
          <w:lang w:val="en-US"/>
        </w:rPr>
        <w:t xml:space="preserve"> myset.end(i); </w:t>
      </w:r>
      <w:r w:rsidRPr="009955CB">
        <w:rPr>
          <w:rFonts w:ascii="Courier New" w:hAnsi="Courier New" w:cs="Courier New"/>
          <w:color w:val="008080"/>
          <w:szCs w:val="19"/>
          <w:lang w:val="en-US"/>
        </w:rPr>
        <w:t>++</w:t>
      </w:r>
      <w:r w:rsidRPr="009955CB">
        <w:rPr>
          <w:rFonts w:ascii="Courier New" w:hAnsi="Courier New" w:cs="Courier New"/>
          <w:color w:val="000000"/>
          <w:szCs w:val="19"/>
          <w:lang w:val="en-US"/>
        </w:rPr>
        <w:t>it)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 xml:space="preserve">            std::cout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 "</w:t>
      </w:r>
      <w:r w:rsidRPr="009955CB">
        <w:rPr>
          <w:rFonts w:ascii="Courier New" w:hAnsi="Courier New" w:cs="Courier New"/>
          <w:color w:val="000000"/>
          <w:szCs w:val="19"/>
          <w:lang w:val="en-US"/>
        </w:rPr>
        <w:t xml:space="preserv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008080"/>
          <w:szCs w:val="19"/>
          <w:lang w:val="en-US"/>
        </w:rPr>
        <w:t>*</w:t>
      </w:r>
      <w:r w:rsidRPr="009955CB">
        <w:rPr>
          <w:rFonts w:ascii="Courier New" w:hAnsi="Courier New" w:cs="Courier New"/>
          <w:color w:val="000000"/>
          <w:szCs w:val="19"/>
          <w:lang w:val="en-US"/>
        </w:rPr>
        <w:t>it;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 xml:space="preserve">        std::cout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"\n"</w:t>
      </w:r>
      <w:r w:rsidRPr="009955CB">
        <w:rPr>
          <w:rFonts w:ascii="Courier New" w:hAnsi="Courier New" w:cs="Courier New"/>
          <w:color w:val="000000"/>
          <w:szCs w:val="19"/>
          <w:lang w:val="en-US"/>
        </w:rPr>
        <w: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rPr>
      </w:pPr>
      <w:r w:rsidRPr="009955CB">
        <w:rPr>
          <w:rFonts w:ascii="Courier New" w:hAnsi="Courier New" w:cs="Courier New"/>
          <w:color w:val="000000"/>
          <w:szCs w:val="19"/>
          <w:lang w:val="en-US"/>
        </w:rPr>
        <w:t xml:space="preserve">    </w:t>
      </w:r>
      <w:r w:rsidRPr="009955CB">
        <w:rPr>
          <w:rFonts w:ascii="Courier New" w:hAnsi="Courier New" w:cs="Courier New"/>
          <w:color w:val="000000"/>
          <w:szCs w:val="19"/>
        </w:rPr>
        <w: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rPr>
      </w:pPr>
      <w:r w:rsidRPr="009955CB">
        <w:rPr>
          <w:rFonts w:ascii="Courier New" w:hAnsi="Courier New" w:cs="Courier New"/>
          <w:color w:val="000000"/>
          <w:szCs w:val="19"/>
        </w:rPr>
        <w:t xml:space="preserve">    </w:t>
      </w:r>
      <w:r w:rsidRPr="009955CB">
        <w:rPr>
          <w:rFonts w:ascii="Courier New" w:hAnsi="Courier New" w:cs="Courier New"/>
          <w:color w:val="0000FF"/>
          <w:szCs w:val="19"/>
        </w:rPr>
        <w:t>return</w:t>
      </w:r>
      <w:r w:rsidRPr="009955CB">
        <w:rPr>
          <w:rFonts w:ascii="Courier New" w:hAnsi="Courier New" w:cs="Courier New"/>
          <w:color w:val="000000"/>
          <w:szCs w:val="19"/>
        </w:rPr>
        <w:t xml:space="preserve"> 0;</w:t>
      </w:r>
    </w:p>
    <w:p w:rsidR="00DB5D16" w:rsidRPr="009955CB" w:rsidRDefault="00DB5D16" w:rsidP="00DB5D16">
      <w:pPr>
        <w:spacing w:after="80"/>
        <w:jc w:val="both"/>
        <w:rPr>
          <w:rFonts w:ascii="Courier New" w:hAnsi="Courier New" w:cs="Courier New"/>
          <w:color w:val="000000"/>
          <w:szCs w:val="19"/>
        </w:rPr>
      </w:pPr>
      <w:r w:rsidRPr="009955CB">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9955CB">
        <w:rPr>
          <w:rFonts w:cs="Arial"/>
          <w:noProof/>
          <w:color w:val="000000"/>
          <w:szCs w:val="20"/>
          <w:lang w:eastAsia="ru-RU"/>
        </w:rPr>
        <w:drawing>
          <wp:inline distT="0" distB="0" distL="0" distR="0" wp14:anchorId="7EB2D93B" wp14:editId="2E44AF09">
            <wp:extent cx="2242302" cy="1973942"/>
            <wp:effectExtent l="0" t="0" r="5715" b="7620"/>
            <wp:docPr id="335" name="Рисунок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2282056" cy="2008938"/>
                    </a:xfrm>
                    <a:prstGeom prst="rect">
                      <a:avLst/>
                    </a:prstGeom>
                  </pic:spPr>
                </pic:pic>
              </a:graphicData>
            </a:graphic>
          </wp:inline>
        </w:drawing>
      </w:r>
      <w:r>
        <w:rPr>
          <w:rFonts w:cs="Arial"/>
          <w:color w:val="000000"/>
          <w:szCs w:val="20"/>
        </w:rPr>
        <w:tab/>
      </w:r>
    </w:p>
    <w:p w:rsidR="00DB5D16" w:rsidRPr="0051065D" w:rsidRDefault="00E02D8B" w:rsidP="0051065D">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9955CB"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01" w:name="_unordered_set::bucket_size"/>
      <w:bookmarkEnd w:id="301"/>
      <w:r>
        <w:rPr>
          <w:rFonts w:ascii="Arial" w:hAnsi="Arial" w:cs="Arial"/>
          <w:b/>
          <w:i w:val="0"/>
          <w:color w:val="auto"/>
          <w:szCs w:val="20"/>
          <w:lang w:val="en-US"/>
        </w:rPr>
        <w:t>unordered_set</w:t>
      </w:r>
      <w:r w:rsidRPr="002E0645">
        <w:rPr>
          <w:rFonts w:ascii="Arial" w:hAnsi="Arial" w:cs="Arial"/>
          <w:b/>
          <w:i w:val="0"/>
          <w:color w:val="auto"/>
          <w:szCs w:val="20"/>
          <w:lang w:val="en-US"/>
        </w:rPr>
        <w:t>::</w:t>
      </w:r>
      <w:r>
        <w:rPr>
          <w:rFonts w:ascii="Arial" w:hAnsi="Arial" w:cs="Arial"/>
          <w:b/>
          <w:i w:val="0"/>
          <w:color w:val="auto"/>
          <w:szCs w:val="20"/>
          <w:lang w:val="en-US"/>
        </w:rPr>
        <w:t>bucket_size</w:t>
      </w:r>
    </w:p>
    <w:p w:rsidR="00DB5D16" w:rsidRDefault="00DB5D16" w:rsidP="00DB5D16">
      <w:pPr>
        <w:spacing w:after="0"/>
        <w:ind w:firstLine="567"/>
        <w:jc w:val="both"/>
        <w:rPr>
          <w:rFonts w:cs="Arial"/>
          <w:color w:val="000000" w:themeColor="text1"/>
          <w:szCs w:val="20"/>
        </w:rPr>
      </w:pPr>
      <w:r>
        <w:rPr>
          <w:rFonts w:cs="Arial"/>
          <w:color w:val="000000" w:themeColor="text1"/>
          <w:szCs w:val="20"/>
        </w:rPr>
        <w:t xml:space="preserve">Пример использования метода </w:t>
      </w:r>
      <w:r>
        <w:rPr>
          <w:rFonts w:cs="Arial"/>
          <w:color w:val="000000" w:themeColor="text1"/>
          <w:szCs w:val="20"/>
          <w:lang w:val="en-US"/>
        </w:rPr>
        <w:t>bucket</w:t>
      </w:r>
      <w:r w:rsidRPr="009955CB">
        <w:rPr>
          <w:rFonts w:cs="Arial"/>
          <w:color w:val="000000" w:themeColor="text1"/>
          <w:szCs w:val="20"/>
        </w:rPr>
        <w:t>_</w:t>
      </w:r>
      <w:r>
        <w:rPr>
          <w:rFonts w:cs="Arial"/>
          <w:color w:val="000000" w:themeColor="text1"/>
          <w:szCs w:val="20"/>
          <w:lang w:val="en-US"/>
        </w:rPr>
        <w:t>size</w:t>
      </w:r>
      <w:r w:rsidRPr="002B2A21">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set</w:t>
      </w:r>
      <w:r>
        <w:rPr>
          <w:rFonts w:cs="Arial"/>
          <w:color w:val="000000" w:themeColor="text1"/>
          <w:szCs w:val="20"/>
        </w:rPr>
        <w:t>:</w:t>
      </w:r>
    </w:p>
    <w:p w:rsidR="00DB5D16" w:rsidRDefault="00DB5D16" w:rsidP="00DB5D16">
      <w:pPr>
        <w:spacing w:after="0"/>
        <w:ind w:firstLine="567"/>
        <w:jc w:val="both"/>
        <w:rPr>
          <w:rFonts w:cs="Arial"/>
          <w:szCs w:val="20"/>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808080"/>
          <w:szCs w:val="19"/>
          <w:lang w:val="en-US"/>
        </w:rPr>
        <w:t>#include</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&lt;iostream&gt;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808080"/>
          <w:szCs w:val="19"/>
          <w:lang w:val="en-US"/>
        </w:rPr>
        <w:t>#include</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&lt;string&gt;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808080"/>
          <w:szCs w:val="19"/>
          <w:lang w:val="en-US"/>
        </w:rPr>
        <w:t>#include</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&lt;unordered_set&gt;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FF"/>
          <w:szCs w:val="19"/>
          <w:lang w:val="en-US"/>
        </w:rPr>
        <w:t>int</w:t>
      </w:r>
      <w:r w:rsidRPr="009955CB">
        <w:rPr>
          <w:rFonts w:ascii="Courier New" w:hAnsi="Courier New" w:cs="Courier New"/>
          <w:color w:val="000000"/>
          <w:szCs w:val="19"/>
          <w:lang w:val="en-US"/>
        </w:rPr>
        <w:t xml:space="preserve"> main() {</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 xml:space="preserve">    std::</w:t>
      </w:r>
      <w:r w:rsidRPr="009955CB">
        <w:rPr>
          <w:rFonts w:ascii="Courier New" w:hAnsi="Courier New" w:cs="Courier New"/>
          <w:color w:val="2B91AF"/>
          <w:szCs w:val="19"/>
          <w:lang w:val="en-US"/>
        </w:rPr>
        <w:t>unordered_set</w:t>
      </w:r>
      <w:r w:rsidRPr="009955CB">
        <w:rPr>
          <w:rFonts w:ascii="Courier New" w:hAnsi="Courier New" w:cs="Courier New"/>
          <w:color w:val="000000"/>
          <w:szCs w:val="19"/>
          <w:lang w:val="en-US"/>
        </w:rPr>
        <w:t>&lt;std::</w:t>
      </w:r>
      <w:r w:rsidRPr="009955CB">
        <w:rPr>
          <w:rFonts w:ascii="Courier New" w:hAnsi="Courier New" w:cs="Courier New"/>
          <w:color w:val="2B91AF"/>
          <w:szCs w:val="19"/>
          <w:lang w:val="en-US"/>
        </w:rPr>
        <w:t>string</w:t>
      </w:r>
      <w:r w:rsidRPr="009955CB">
        <w:rPr>
          <w:rFonts w:ascii="Courier New" w:hAnsi="Courier New" w:cs="Courier New"/>
          <w:color w:val="000000"/>
          <w:szCs w:val="19"/>
          <w:lang w:val="en-US"/>
        </w:rPr>
        <w:t>&gt; myset =</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 xml:space="preserve">    { </w:t>
      </w:r>
      <w:r w:rsidRPr="009955CB">
        <w:rPr>
          <w:rFonts w:ascii="Courier New" w:hAnsi="Courier New" w:cs="Courier New"/>
          <w:color w:val="A31515"/>
          <w:szCs w:val="19"/>
          <w:lang w:val="en-US"/>
        </w:rPr>
        <w:t>"red"</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"green"</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"blue"</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"yellow"</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"purple"</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"pink"</w:t>
      </w:r>
      <w:r w:rsidRPr="009955CB">
        <w:rPr>
          <w:rFonts w:ascii="Courier New" w:hAnsi="Courier New" w:cs="Courier New"/>
          <w:color w:val="000000"/>
          <w:szCs w:val="19"/>
          <w:lang w:val="en-US"/>
        </w:rPr>
        <w:t xml:space="preserve"> };</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 xml:space="preserve">    </w:t>
      </w:r>
      <w:r w:rsidRPr="009955CB">
        <w:rPr>
          <w:rFonts w:ascii="Courier New" w:hAnsi="Courier New" w:cs="Courier New"/>
          <w:color w:val="0000FF"/>
          <w:szCs w:val="19"/>
          <w:lang w:val="en-US"/>
        </w:rPr>
        <w:t>unsigned</w:t>
      </w:r>
      <w:r w:rsidRPr="009955CB">
        <w:rPr>
          <w:rFonts w:ascii="Courier New" w:hAnsi="Courier New" w:cs="Courier New"/>
          <w:color w:val="000000"/>
          <w:szCs w:val="19"/>
          <w:lang w:val="en-US"/>
        </w:rPr>
        <w:t xml:space="preserve"> nbuckets = myset.bucket_count();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 xml:space="preserve">    std::cout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"myset has "</w:t>
      </w:r>
      <w:r w:rsidRPr="009955CB">
        <w:rPr>
          <w:rFonts w:ascii="Courier New" w:hAnsi="Courier New" w:cs="Courier New"/>
          <w:color w:val="000000"/>
          <w:szCs w:val="19"/>
          <w:lang w:val="en-US"/>
        </w:rPr>
        <w:t xml:space="preserv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nbuckets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 buckets:\n"</w:t>
      </w:r>
      <w:r w:rsidRPr="009955CB">
        <w:rPr>
          <w:rFonts w:ascii="Courier New" w:hAnsi="Courier New" w:cs="Courier New"/>
          <w:color w:val="000000"/>
          <w:szCs w:val="19"/>
          <w:lang w:val="en-US"/>
        </w:rPr>
        <w: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 xml:space="preserve">    </w:t>
      </w:r>
      <w:r w:rsidRPr="009955CB">
        <w:rPr>
          <w:rFonts w:ascii="Courier New" w:hAnsi="Courier New" w:cs="Courier New"/>
          <w:color w:val="0000FF"/>
          <w:szCs w:val="19"/>
          <w:lang w:val="en-US"/>
        </w:rPr>
        <w:t>for</w:t>
      </w:r>
      <w:r w:rsidRPr="009955CB">
        <w:rPr>
          <w:rFonts w:ascii="Courier New" w:hAnsi="Courier New" w:cs="Courier New"/>
          <w:color w:val="000000"/>
          <w:szCs w:val="19"/>
          <w:lang w:val="en-US"/>
        </w:rPr>
        <w:t xml:space="preserve"> (</w:t>
      </w:r>
      <w:r w:rsidRPr="009955CB">
        <w:rPr>
          <w:rFonts w:ascii="Courier New" w:hAnsi="Courier New" w:cs="Courier New"/>
          <w:color w:val="0000FF"/>
          <w:szCs w:val="19"/>
          <w:lang w:val="en-US"/>
        </w:rPr>
        <w:t>unsigned</w:t>
      </w:r>
      <w:r w:rsidRPr="009955CB">
        <w:rPr>
          <w:rFonts w:ascii="Courier New" w:hAnsi="Courier New" w:cs="Courier New"/>
          <w:color w:val="000000"/>
          <w:szCs w:val="19"/>
          <w:lang w:val="en-US"/>
        </w:rPr>
        <w:t xml:space="preserve"> i = 0; i &lt; nbuckets; ++i) {</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 xml:space="preserve">        std::cout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"bucket #"</w:t>
      </w:r>
      <w:r w:rsidRPr="009955CB">
        <w:rPr>
          <w:rFonts w:ascii="Courier New" w:hAnsi="Courier New" w:cs="Courier New"/>
          <w:color w:val="000000"/>
          <w:szCs w:val="19"/>
          <w:lang w:val="en-US"/>
        </w:rPr>
        <w:t xml:space="preserv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i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 has "</w:t>
      </w:r>
      <w:r w:rsidRPr="009955CB">
        <w:rPr>
          <w:rFonts w:ascii="Courier New" w:hAnsi="Courier New" w:cs="Courier New"/>
          <w:color w:val="000000"/>
          <w:szCs w:val="19"/>
          <w:lang w:val="en-US"/>
        </w:rPr>
        <w:t xml:space="preserv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myset.bucket_size(i)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 elements.\n"</w:t>
      </w:r>
      <w:r w:rsidRPr="009955CB">
        <w:rPr>
          <w:rFonts w:ascii="Courier New" w:hAnsi="Courier New" w:cs="Courier New"/>
          <w:color w:val="000000"/>
          <w:szCs w:val="19"/>
          <w:lang w:val="en-US"/>
        </w:rPr>
        <w: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rPr>
      </w:pPr>
      <w:r w:rsidRPr="009955CB">
        <w:rPr>
          <w:rFonts w:ascii="Courier New" w:hAnsi="Courier New" w:cs="Courier New"/>
          <w:color w:val="000000"/>
          <w:szCs w:val="19"/>
          <w:lang w:val="en-US"/>
        </w:rPr>
        <w:t xml:space="preserve">    </w:t>
      </w:r>
      <w:r w:rsidRPr="009955CB">
        <w:rPr>
          <w:rFonts w:ascii="Courier New" w:hAnsi="Courier New" w:cs="Courier New"/>
          <w:color w:val="000000"/>
          <w:szCs w:val="19"/>
        </w:rPr>
        <w: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rPr>
      </w:pPr>
      <w:r w:rsidRPr="009955CB">
        <w:rPr>
          <w:rFonts w:ascii="Courier New" w:hAnsi="Courier New" w:cs="Courier New"/>
          <w:color w:val="000000"/>
          <w:szCs w:val="19"/>
        </w:rPr>
        <w:t xml:space="preserve">    </w:t>
      </w:r>
      <w:r w:rsidRPr="009955CB">
        <w:rPr>
          <w:rFonts w:ascii="Courier New" w:hAnsi="Courier New" w:cs="Courier New"/>
          <w:color w:val="0000FF"/>
          <w:szCs w:val="19"/>
        </w:rPr>
        <w:t>return</w:t>
      </w:r>
      <w:r w:rsidRPr="009955CB">
        <w:rPr>
          <w:rFonts w:ascii="Courier New" w:hAnsi="Courier New" w:cs="Courier New"/>
          <w:color w:val="000000"/>
          <w:szCs w:val="19"/>
        </w:rPr>
        <w:t xml:space="preserve"> 0;</w:t>
      </w:r>
    </w:p>
    <w:p w:rsidR="00DB5D16" w:rsidRPr="009955CB" w:rsidRDefault="00DB5D16" w:rsidP="00DB5D16">
      <w:pPr>
        <w:spacing w:after="80"/>
        <w:jc w:val="both"/>
        <w:rPr>
          <w:rFonts w:ascii="Courier New" w:hAnsi="Courier New" w:cs="Courier New"/>
          <w:color w:val="000000"/>
          <w:szCs w:val="19"/>
        </w:rPr>
      </w:pPr>
      <w:r w:rsidRPr="009955CB">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9955CB">
        <w:rPr>
          <w:rFonts w:cs="Arial"/>
          <w:noProof/>
          <w:color w:val="000000"/>
          <w:szCs w:val="20"/>
          <w:lang w:eastAsia="ru-RU"/>
        </w:rPr>
        <w:drawing>
          <wp:inline distT="0" distB="0" distL="0" distR="0" wp14:anchorId="1BFBB6D3" wp14:editId="22A18C3A">
            <wp:extent cx="2075543" cy="2239402"/>
            <wp:effectExtent l="0" t="0" r="1270" b="8890"/>
            <wp:docPr id="337" name="Рисунок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2095245" cy="2260660"/>
                    </a:xfrm>
                    <a:prstGeom prst="rect">
                      <a:avLst/>
                    </a:prstGeom>
                  </pic:spPr>
                </pic:pic>
              </a:graphicData>
            </a:graphic>
          </wp:inline>
        </w:drawing>
      </w:r>
      <w:r>
        <w:rPr>
          <w:rFonts w:cs="Arial"/>
          <w:color w:val="000000"/>
          <w:szCs w:val="20"/>
        </w:rPr>
        <w:tab/>
      </w:r>
    </w:p>
    <w:p w:rsidR="00DB5D16" w:rsidRPr="0051065D" w:rsidRDefault="00E02D8B" w:rsidP="0051065D">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9955CB"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02" w:name="_unordered_set::max_bucket_count"/>
      <w:bookmarkEnd w:id="302"/>
      <w:r>
        <w:rPr>
          <w:rFonts w:ascii="Arial" w:hAnsi="Arial" w:cs="Arial"/>
          <w:b/>
          <w:i w:val="0"/>
          <w:color w:val="auto"/>
          <w:szCs w:val="20"/>
          <w:lang w:val="en-US"/>
        </w:rPr>
        <w:t>unordered_set</w:t>
      </w:r>
      <w:r w:rsidRPr="002E0645">
        <w:rPr>
          <w:rFonts w:ascii="Arial" w:hAnsi="Arial" w:cs="Arial"/>
          <w:b/>
          <w:i w:val="0"/>
          <w:color w:val="auto"/>
          <w:szCs w:val="20"/>
          <w:lang w:val="en-US"/>
        </w:rPr>
        <w:t>::</w:t>
      </w:r>
      <w:r>
        <w:rPr>
          <w:rFonts w:ascii="Arial" w:hAnsi="Arial" w:cs="Arial"/>
          <w:b/>
          <w:i w:val="0"/>
          <w:color w:val="auto"/>
          <w:szCs w:val="20"/>
          <w:lang w:val="en-US"/>
        </w:rPr>
        <w:t>max_bucket_count</w:t>
      </w:r>
    </w:p>
    <w:p w:rsidR="00DB5D16" w:rsidRPr="009955CB" w:rsidRDefault="00DB5D16" w:rsidP="00DB5D16">
      <w:pPr>
        <w:spacing w:after="0"/>
        <w:ind w:firstLine="567"/>
        <w:jc w:val="both"/>
        <w:rPr>
          <w:rFonts w:cs="Arial"/>
          <w:color w:val="000000" w:themeColor="text1"/>
          <w:szCs w:val="20"/>
          <w:lang w:val="en-US"/>
        </w:rPr>
      </w:pPr>
      <w:r>
        <w:rPr>
          <w:rFonts w:cs="Arial"/>
          <w:color w:val="000000" w:themeColor="text1"/>
          <w:szCs w:val="20"/>
        </w:rPr>
        <w:t>Пример</w:t>
      </w:r>
      <w:r w:rsidRPr="009955CB">
        <w:rPr>
          <w:rFonts w:cs="Arial"/>
          <w:color w:val="000000" w:themeColor="text1"/>
          <w:szCs w:val="20"/>
          <w:lang w:val="en-US"/>
        </w:rPr>
        <w:t xml:space="preserve"> </w:t>
      </w:r>
      <w:r>
        <w:rPr>
          <w:rFonts w:cs="Arial"/>
          <w:color w:val="000000" w:themeColor="text1"/>
          <w:szCs w:val="20"/>
        </w:rPr>
        <w:t>использования</w:t>
      </w:r>
      <w:r w:rsidRPr="009955CB">
        <w:rPr>
          <w:rFonts w:cs="Arial"/>
          <w:color w:val="000000" w:themeColor="text1"/>
          <w:szCs w:val="20"/>
          <w:lang w:val="en-US"/>
        </w:rPr>
        <w:t xml:space="preserve"> </w:t>
      </w:r>
      <w:r>
        <w:rPr>
          <w:rFonts w:cs="Arial"/>
          <w:color w:val="000000" w:themeColor="text1"/>
          <w:szCs w:val="20"/>
        </w:rPr>
        <w:t>метода</w:t>
      </w:r>
      <w:r w:rsidRPr="009955CB">
        <w:rPr>
          <w:rFonts w:cs="Arial"/>
          <w:color w:val="000000" w:themeColor="text1"/>
          <w:szCs w:val="20"/>
          <w:lang w:val="en-US"/>
        </w:rPr>
        <w:t xml:space="preserve"> </w:t>
      </w:r>
      <w:r>
        <w:rPr>
          <w:rFonts w:cs="Arial"/>
          <w:color w:val="000000" w:themeColor="text1"/>
          <w:szCs w:val="20"/>
          <w:lang w:val="en-US"/>
        </w:rPr>
        <w:t>max_bucket</w:t>
      </w:r>
      <w:r w:rsidRPr="009955CB">
        <w:rPr>
          <w:rFonts w:cs="Arial"/>
          <w:color w:val="000000" w:themeColor="text1"/>
          <w:szCs w:val="20"/>
          <w:lang w:val="en-US"/>
        </w:rPr>
        <w:t>_</w:t>
      </w:r>
      <w:r>
        <w:rPr>
          <w:rFonts w:cs="Arial"/>
          <w:color w:val="000000" w:themeColor="text1"/>
          <w:szCs w:val="20"/>
          <w:lang w:val="en-US"/>
        </w:rPr>
        <w:t>count</w:t>
      </w:r>
      <w:r w:rsidRPr="009955CB">
        <w:rPr>
          <w:rFonts w:cs="Arial"/>
          <w:color w:val="000000" w:themeColor="text1"/>
          <w:szCs w:val="20"/>
          <w:lang w:val="en-US"/>
        </w:rPr>
        <w:t xml:space="preserve">() </w:t>
      </w:r>
      <w:r>
        <w:rPr>
          <w:rFonts w:cs="Arial"/>
          <w:color w:val="000000" w:themeColor="text1"/>
          <w:szCs w:val="20"/>
        </w:rPr>
        <w:t>в</w:t>
      </w:r>
      <w:r w:rsidRPr="009955CB">
        <w:rPr>
          <w:rFonts w:cs="Arial"/>
          <w:color w:val="000000" w:themeColor="text1"/>
          <w:szCs w:val="20"/>
          <w:lang w:val="en-US"/>
        </w:rPr>
        <w:t xml:space="preserve"> </w:t>
      </w:r>
      <w:r>
        <w:rPr>
          <w:rFonts w:cs="Arial"/>
          <w:color w:val="000000" w:themeColor="text1"/>
          <w:szCs w:val="20"/>
          <w:lang w:val="en-US"/>
        </w:rPr>
        <w:t>std</w:t>
      </w:r>
      <w:r w:rsidRPr="009955CB">
        <w:rPr>
          <w:rFonts w:cs="Arial"/>
          <w:color w:val="000000" w:themeColor="text1"/>
          <w:szCs w:val="20"/>
          <w:lang w:val="en-US"/>
        </w:rPr>
        <w:t>::</w:t>
      </w:r>
      <w:r>
        <w:rPr>
          <w:rFonts w:cs="Arial"/>
          <w:color w:val="000000" w:themeColor="text1"/>
          <w:szCs w:val="20"/>
          <w:lang w:val="en-US"/>
        </w:rPr>
        <w:t>unordered</w:t>
      </w:r>
      <w:r w:rsidRPr="009955CB">
        <w:rPr>
          <w:rFonts w:cs="Arial"/>
          <w:color w:val="000000" w:themeColor="text1"/>
          <w:szCs w:val="20"/>
          <w:lang w:val="en-US"/>
        </w:rPr>
        <w:t>_</w:t>
      </w:r>
      <w:r>
        <w:rPr>
          <w:rFonts w:cs="Arial"/>
          <w:color w:val="000000" w:themeColor="text1"/>
          <w:szCs w:val="20"/>
          <w:lang w:val="en-US"/>
        </w:rPr>
        <w:t>set</w:t>
      </w:r>
      <w:r w:rsidRPr="009955CB">
        <w:rPr>
          <w:rFonts w:cs="Arial"/>
          <w:color w:val="000000" w:themeColor="text1"/>
          <w:szCs w:val="20"/>
          <w:lang w:val="en-US"/>
        </w:rPr>
        <w:t>:</w:t>
      </w:r>
    </w:p>
    <w:p w:rsidR="00DB5D16" w:rsidRPr="009955CB" w:rsidRDefault="00DB5D16" w:rsidP="00DB5D16">
      <w:pPr>
        <w:spacing w:after="0"/>
        <w:ind w:firstLine="567"/>
        <w:jc w:val="both"/>
        <w:rPr>
          <w:rFonts w:cs="Arial"/>
          <w:szCs w:val="20"/>
          <w:lang w:val="en-US"/>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808080"/>
          <w:szCs w:val="19"/>
          <w:lang w:val="en-US"/>
        </w:rPr>
        <w:t>#include</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&lt;iostream&gt;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808080"/>
          <w:szCs w:val="19"/>
          <w:lang w:val="en-US"/>
        </w:rPr>
        <w:t>#include</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&lt;unordered_set&gt;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FF"/>
          <w:szCs w:val="19"/>
          <w:lang w:val="en-US"/>
        </w:rPr>
        <w:t>int</w:t>
      </w:r>
      <w:r w:rsidRPr="009955CB">
        <w:rPr>
          <w:rFonts w:ascii="Courier New" w:hAnsi="Courier New" w:cs="Courier New"/>
          <w:color w:val="000000"/>
          <w:szCs w:val="19"/>
          <w:lang w:val="en-US"/>
        </w:rPr>
        <w:t xml:space="preserve"> main() {</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std::</w:t>
      </w:r>
      <w:r w:rsidRPr="009955CB">
        <w:rPr>
          <w:rFonts w:ascii="Courier New" w:hAnsi="Courier New" w:cs="Courier New"/>
          <w:color w:val="2B91AF"/>
          <w:szCs w:val="19"/>
          <w:lang w:val="en-US"/>
        </w:rPr>
        <w:t>unordered_set</w:t>
      </w:r>
      <w:r w:rsidRPr="009955CB">
        <w:rPr>
          <w:rFonts w:ascii="Courier New" w:hAnsi="Courier New" w:cs="Courier New"/>
          <w:color w:val="000000"/>
          <w:szCs w:val="19"/>
          <w:lang w:val="en-US"/>
        </w:rPr>
        <w:t>&lt;</w:t>
      </w:r>
      <w:r w:rsidRPr="009955CB">
        <w:rPr>
          <w:rFonts w:ascii="Courier New" w:hAnsi="Courier New" w:cs="Courier New"/>
          <w:color w:val="0000FF"/>
          <w:szCs w:val="19"/>
          <w:lang w:val="en-US"/>
        </w:rPr>
        <w:t>int</w:t>
      </w:r>
      <w:r w:rsidRPr="009955CB">
        <w:rPr>
          <w:rFonts w:ascii="Courier New" w:hAnsi="Courier New" w:cs="Courier New"/>
          <w:color w:val="000000"/>
          <w:szCs w:val="19"/>
          <w:lang w:val="en-US"/>
        </w:rPr>
        <w:t>&gt; myset;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 xml:space="preserve">std::cout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"max_size = "</w:t>
      </w:r>
      <w:r w:rsidRPr="009955CB">
        <w:rPr>
          <w:rFonts w:ascii="Courier New" w:hAnsi="Courier New" w:cs="Courier New"/>
          <w:color w:val="000000"/>
          <w:szCs w:val="19"/>
          <w:lang w:val="en-US"/>
        </w:rPr>
        <w:t xml:space="preserv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myset.max_size()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std::endl;</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 xml:space="preserve">std::cout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"max_bucket_count = "</w:t>
      </w:r>
      <w:r w:rsidRPr="009955CB">
        <w:rPr>
          <w:rFonts w:ascii="Courier New" w:hAnsi="Courier New" w:cs="Courier New"/>
          <w:color w:val="000000"/>
          <w:szCs w:val="19"/>
          <w:lang w:val="en-US"/>
        </w:rPr>
        <w:t xml:space="preserv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myset.max_bucket_count()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std::endl;</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 xml:space="preserve">std::cout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"max_load_factor = "</w:t>
      </w:r>
      <w:r w:rsidRPr="009955CB">
        <w:rPr>
          <w:rFonts w:ascii="Courier New" w:hAnsi="Courier New" w:cs="Courier New"/>
          <w:color w:val="000000"/>
          <w:szCs w:val="19"/>
          <w:lang w:val="en-US"/>
        </w:rPr>
        <w:t xml:space="preserv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myset.max_load_factor()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std::endl;</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rPr>
      </w:pPr>
      <w:r w:rsidRPr="009955CB">
        <w:rPr>
          <w:rFonts w:ascii="Courier New" w:hAnsi="Courier New" w:cs="Courier New"/>
          <w:color w:val="000000"/>
          <w:szCs w:val="19"/>
          <w:lang w:val="en-US"/>
        </w:rPr>
        <w:tab/>
      </w:r>
      <w:r w:rsidRPr="009955CB">
        <w:rPr>
          <w:rFonts w:ascii="Courier New" w:hAnsi="Courier New" w:cs="Courier New"/>
          <w:color w:val="0000FF"/>
          <w:szCs w:val="19"/>
        </w:rPr>
        <w:t>return</w:t>
      </w:r>
      <w:r w:rsidRPr="009955CB">
        <w:rPr>
          <w:rFonts w:ascii="Courier New" w:hAnsi="Courier New" w:cs="Courier New"/>
          <w:color w:val="000000"/>
          <w:szCs w:val="19"/>
        </w:rPr>
        <w:t xml:space="preserve"> 0;</w:t>
      </w:r>
    </w:p>
    <w:p w:rsidR="00DB5D16" w:rsidRPr="009955CB" w:rsidRDefault="00DB5D16" w:rsidP="00DB5D16">
      <w:pPr>
        <w:spacing w:after="80"/>
        <w:jc w:val="both"/>
        <w:rPr>
          <w:rFonts w:ascii="Courier New" w:hAnsi="Courier New" w:cs="Courier New"/>
          <w:color w:val="000000"/>
          <w:szCs w:val="19"/>
        </w:rPr>
      </w:pPr>
      <w:r w:rsidRPr="009955CB">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9955CB">
        <w:rPr>
          <w:rFonts w:cs="Arial"/>
          <w:noProof/>
          <w:color w:val="000000"/>
          <w:szCs w:val="20"/>
          <w:lang w:eastAsia="ru-RU"/>
        </w:rPr>
        <w:drawing>
          <wp:inline distT="0" distB="0" distL="0" distR="0" wp14:anchorId="2A8D632A" wp14:editId="0D2210C9">
            <wp:extent cx="2873829" cy="487090"/>
            <wp:effectExtent l="0" t="0" r="3175" b="8255"/>
            <wp:docPr id="339" name="Рисунок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2992410" cy="507188"/>
                    </a:xfrm>
                    <a:prstGeom prst="rect">
                      <a:avLst/>
                    </a:prstGeom>
                  </pic:spPr>
                </pic:pic>
              </a:graphicData>
            </a:graphic>
          </wp:inline>
        </w:drawing>
      </w:r>
      <w:r>
        <w:rPr>
          <w:rFonts w:cs="Arial"/>
          <w:color w:val="000000"/>
          <w:szCs w:val="20"/>
        </w:rPr>
        <w:tab/>
      </w:r>
    </w:p>
    <w:p w:rsidR="00DB5D16" w:rsidRPr="0051065D" w:rsidRDefault="00E02D8B" w:rsidP="0051065D">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9955CB"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03" w:name="_unordered_set::rehash"/>
      <w:bookmarkEnd w:id="303"/>
      <w:r>
        <w:rPr>
          <w:rFonts w:ascii="Arial" w:hAnsi="Arial" w:cs="Arial"/>
          <w:b/>
          <w:i w:val="0"/>
          <w:color w:val="auto"/>
          <w:szCs w:val="20"/>
          <w:lang w:val="en-US"/>
        </w:rPr>
        <w:t>unordered_set:</w:t>
      </w:r>
      <w:r>
        <w:rPr>
          <w:rFonts w:ascii="Arial" w:hAnsi="Arial" w:cs="Arial"/>
          <w:b/>
          <w:i w:val="0"/>
          <w:color w:val="auto"/>
          <w:szCs w:val="20"/>
        </w:rPr>
        <w:t>:</w:t>
      </w:r>
      <w:r>
        <w:rPr>
          <w:rFonts w:ascii="Arial" w:hAnsi="Arial" w:cs="Arial"/>
          <w:b/>
          <w:i w:val="0"/>
          <w:color w:val="auto"/>
          <w:szCs w:val="20"/>
          <w:lang w:val="en-US"/>
        </w:rPr>
        <w:t>rehash</w:t>
      </w:r>
    </w:p>
    <w:p w:rsidR="00DB5D16" w:rsidRPr="009955CB" w:rsidRDefault="00DB5D16" w:rsidP="00DB5D16">
      <w:pPr>
        <w:spacing w:after="0"/>
        <w:ind w:firstLine="567"/>
        <w:jc w:val="both"/>
        <w:rPr>
          <w:rFonts w:cs="Arial"/>
          <w:color w:val="000000" w:themeColor="text1"/>
          <w:szCs w:val="20"/>
        </w:rPr>
      </w:pPr>
      <w:r>
        <w:rPr>
          <w:rFonts w:cs="Arial"/>
          <w:color w:val="000000" w:themeColor="text1"/>
          <w:szCs w:val="20"/>
        </w:rPr>
        <w:t>Пример</w:t>
      </w:r>
      <w:r w:rsidRPr="009955CB">
        <w:rPr>
          <w:rFonts w:cs="Arial"/>
          <w:color w:val="000000" w:themeColor="text1"/>
          <w:szCs w:val="20"/>
        </w:rPr>
        <w:t xml:space="preserve"> </w:t>
      </w:r>
      <w:r>
        <w:rPr>
          <w:rFonts w:cs="Arial"/>
          <w:color w:val="000000" w:themeColor="text1"/>
          <w:szCs w:val="20"/>
        </w:rPr>
        <w:t>использования</w:t>
      </w:r>
      <w:r w:rsidRPr="009955CB">
        <w:rPr>
          <w:rFonts w:cs="Arial"/>
          <w:color w:val="000000" w:themeColor="text1"/>
          <w:szCs w:val="20"/>
        </w:rPr>
        <w:t xml:space="preserve"> </w:t>
      </w:r>
      <w:r>
        <w:rPr>
          <w:rFonts w:cs="Arial"/>
          <w:color w:val="000000" w:themeColor="text1"/>
          <w:szCs w:val="20"/>
        </w:rPr>
        <w:t>метода</w:t>
      </w:r>
      <w:r w:rsidRPr="009955CB">
        <w:rPr>
          <w:rFonts w:cs="Arial"/>
          <w:color w:val="000000" w:themeColor="text1"/>
          <w:szCs w:val="20"/>
        </w:rPr>
        <w:t xml:space="preserve"> </w:t>
      </w:r>
      <w:r>
        <w:rPr>
          <w:rFonts w:cs="Arial"/>
          <w:color w:val="000000" w:themeColor="text1"/>
          <w:szCs w:val="20"/>
          <w:lang w:val="en-US"/>
        </w:rPr>
        <w:t>rehash</w:t>
      </w:r>
      <w:r w:rsidRPr="009955CB">
        <w:rPr>
          <w:rFonts w:cs="Arial"/>
          <w:color w:val="000000" w:themeColor="text1"/>
          <w:szCs w:val="20"/>
        </w:rPr>
        <w:t xml:space="preserve">() </w:t>
      </w:r>
      <w:r>
        <w:rPr>
          <w:rFonts w:cs="Arial"/>
          <w:color w:val="000000" w:themeColor="text1"/>
          <w:szCs w:val="20"/>
        </w:rPr>
        <w:t>в</w:t>
      </w:r>
      <w:r w:rsidRPr="009955CB">
        <w:rPr>
          <w:rFonts w:cs="Arial"/>
          <w:color w:val="000000" w:themeColor="text1"/>
          <w:szCs w:val="20"/>
        </w:rPr>
        <w:t xml:space="preserve"> </w:t>
      </w:r>
      <w:r>
        <w:rPr>
          <w:rFonts w:cs="Arial"/>
          <w:color w:val="000000" w:themeColor="text1"/>
          <w:szCs w:val="20"/>
          <w:lang w:val="en-US"/>
        </w:rPr>
        <w:t>std</w:t>
      </w:r>
      <w:r w:rsidRPr="009955CB">
        <w:rPr>
          <w:rFonts w:cs="Arial"/>
          <w:color w:val="000000" w:themeColor="text1"/>
          <w:szCs w:val="20"/>
        </w:rPr>
        <w:t>::</w:t>
      </w:r>
      <w:r>
        <w:rPr>
          <w:rFonts w:cs="Arial"/>
          <w:color w:val="000000" w:themeColor="text1"/>
          <w:szCs w:val="20"/>
          <w:lang w:val="en-US"/>
        </w:rPr>
        <w:t>unordered</w:t>
      </w:r>
      <w:r w:rsidRPr="009955CB">
        <w:rPr>
          <w:rFonts w:cs="Arial"/>
          <w:color w:val="000000" w:themeColor="text1"/>
          <w:szCs w:val="20"/>
        </w:rPr>
        <w:t>_</w:t>
      </w:r>
      <w:r>
        <w:rPr>
          <w:rFonts w:cs="Arial"/>
          <w:color w:val="000000" w:themeColor="text1"/>
          <w:szCs w:val="20"/>
          <w:lang w:val="en-US"/>
        </w:rPr>
        <w:t>set</w:t>
      </w:r>
      <w:r w:rsidRPr="009955CB">
        <w:rPr>
          <w:rFonts w:cs="Arial"/>
          <w:color w:val="000000" w:themeColor="text1"/>
          <w:szCs w:val="20"/>
        </w:rPr>
        <w:t>:</w:t>
      </w:r>
    </w:p>
    <w:p w:rsidR="00DB5D16" w:rsidRPr="009955CB" w:rsidRDefault="00DB5D16" w:rsidP="00DB5D16">
      <w:pPr>
        <w:spacing w:after="0"/>
        <w:ind w:firstLine="567"/>
        <w:jc w:val="both"/>
        <w:rPr>
          <w:rFonts w:cs="Arial"/>
          <w:szCs w:val="20"/>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808080"/>
          <w:szCs w:val="19"/>
          <w:lang w:val="en-US"/>
        </w:rPr>
        <w:t>#include</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&lt;iostream&gt;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808080"/>
          <w:szCs w:val="19"/>
          <w:lang w:val="en-US"/>
        </w:rPr>
        <w:t>#include</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&lt;string&gt;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808080"/>
          <w:szCs w:val="19"/>
          <w:lang w:val="en-US"/>
        </w:rPr>
        <w:t>#include</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&lt;unordered_set&gt;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FF"/>
          <w:szCs w:val="19"/>
          <w:lang w:val="en-US"/>
        </w:rPr>
        <w:t>int</w:t>
      </w:r>
      <w:r w:rsidRPr="009955CB">
        <w:rPr>
          <w:rFonts w:ascii="Courier New" w:hAnsi="Courier New" w:cs="Courier New"/>
          <w:color w:val="000000"/>
          <w:szCs w:val="19"/>
          <w:lang w:val="en-US"/>
        </w:rPr>
        <w:t xml:space="preserve"> main() {</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std::</w:t>
      </w:r>
      <w:r w:rsidRPr="009955CB">
        <w:rPr>
          <w:rFonts w:ascii="Courier New" w:hAnsi="Courier New" w:cs="Courier New"/>
          <w:color w:val="2B91AF"/>
          <w:szCs w:val="19"/>
          <w:lang w:val="en-US"/>
        </w:rPr>
        <w:t>unordered_set</w:t>
      </w:r>
      <w:r w:rsidRPr="009955CB">
        <w:rPr>
          <w:rFonts w:ascii="Courier New" w:hAnsi="Courier New" w:cs="Courier New"/>
          <w:color w:val="000000"/>
          <w:szCs w:val="19"/>
          <w:lang w:val="en-US"/>
        </w:rPr>
        <w:t>&lt;std::</w:t>
      </w:r>
      <w:r w:rsidRPr="009955CB">
        <w:rPr>
          <w:rFonts w:ascii="Courier New" w:hAnsi="Courier New" w:cs="Courier New"/>
          <w:color w:val="2B91AF"/>
          <w:szCs w:val="19"/>
          <w:lang w:val="en-US"/>
        </w:rPr>
        <w:t>string</w:t>
      </w:r>
      <w:r w:rsidRPr="009955CB">
        <w:rPr>
          <w:rFonts w:ascii="Courier New" w:hAnsi="Courier New" w:cs="Courier New"/>
          <w:color w:val="000000"/>
          <w:szCs w:val="19"/>
          <w:lang w:val="en-US"/>
        </w:rPr>
        <w:t>&gt; myset;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myset.rehash(12);</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myset.insert(</w:t>
      </w:r>
      <w:r w:rsidRPr="009955CB">
        <w:rPr>
          <w:rFonts w:ascii="Courier New" w:hAnsi="Courier New" w:cs="Courier New"/>
          <w:color w:val="A31515"/>
          <w:szCs w:val="19"/>
          <w:lang w:val="en-US"/>
        </w:rPr>
        <w:t>"office"</w:t>
      </w:r>
      <w:r w:rsidRPr="009955CB">
        <w:rPr>
          <w:rFonts w:ascii="Courier New" w:hAnsi="Courier New" w:cs="Courier New"/>
          <w:color w:val="000000"/>
          <w:szCs w:val="19"/>
          <w:lang w:val="en-US"/>
        </w:rPr>
        <w: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myset.insert(</w:t>
      </w:r>
      <w:r w:rsidRPr="009955CB">
        <w:rPr>
          <w:rFonts w:ascii="Courier New" w:hAnsi="Courier New" w:cs="Courier New"/>
          <w:color w:val="A31515"/>
          <w:szCs w:val="19"/>
          <w:lang w:val="en-US"/>
        </w:rPr>
        <w:t>"house"</w:t>
      </w:r>
      <w:r w:rsidRPr="009955CB">
        <w:rPr>
          <w:rFonts w:ascii="Courier New" w:hAnsi="Courier New" w:cs="Courier New"/>
          <w:color w:val="000000"/>
          <w:szCs w:val="19"/>
          <w:lang w:val="en-US"/>
        </w:rPr>
        <w: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myset.insert(</w:t>
      </w:r>
      <w:r w:rsidRPr="009955CB">
        <w:rPr>
          <w:rFonts w:ascii="Courier New" w:hAnsi="Courier New" w:cs="Courier New"/>
          <w:color w:val="A31515"/>
          <w:szCs w:val="19"/>
          <w:lang w:val="en-US"/>
        </w:rPr>
        <w:t>"gym"</w:t>
      </w:r>
      <w:r w:rsidRPr="009955CB">
        <w:rPr>
          <w:rFonts w:ascii="Courier New" w:hAnsi="Courier New" w:cs="Courier New"/>
          <w:color w:val="000000"/>
          <w:szCs w:val="19"/>
          <w:lang w:val="en-US"/>
        </w:rPr>
        <w: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myset.insert(</w:t>
      </w:r>
      <w:r w:rsidRPr="009955CB">
        <w:rPr>
          <w:rFonts w:ascii="Courier New" w:hAnsi="Courier New" w:cs="Courier New"/>
          <w:color w:val="A31515"/>
          <w:szCs w:val="19"/>
          <w:lang w:val="en-US"/>
        </w:rPr>
        <w:t>"parking"</w:t>
      </w:r>
      <w:r w:rsidRPr="009955CB">
        <w:rPr>
          <w:rFonts w:ascii="Courier New" w:hAnsi="Courier New" w:cs="Courier New"/>
          <w:color w:val="000000"/>
          <w:szCs w:val="19"/>
          <w:lang w:val="en-US"/>
        </w:rPr>
        <w: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myset.insert(</w:t>
      </w:r>
      <w:r w:rsidRPr="009955CB">
        <w:rPr>
          <w:rFonts w:ascii="Courier New" w:hAnsi="Courier New" w:cs="Courier New"/>
          <w:color w:val="A31515"/>
          <w:szCs w:val="19"/>
          <w:lang w:val="en-US"/>
        </w:rPr>
        <w:t>"highway"</w:t>
      </w:r>
      <w:r w:rsidRPr="009955CB">
        <w:rPr>
          <w:rFonts w:ascii="Courier New" w:hAnsi="Courier New" w:cs="Courier New"/>
          <w:color w:val="000000"/>
          <w:szCs w:val="19"/>
          <w:lang w:val="en-US"/>
        </w:rPr>
        <w: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 xml:space="preserve">std::cout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"current bucket_count: "</w:t>
      </w:r>
      <w:r w:rsidRPr="009955CB">
        <w:rPr>
          <w:rFonts w:ascii="Courier New" w:hAnsi="Courier New" w:cs="Courier New"/>
          <w:color w:val="000000"/>
          <w:szCs w:val="19"/>
          <w:lang w:val="en-US"/>
        </w:rPr>
        <w:t xml:space="preserv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myset.bucket_count()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std::endl;</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rPr>
      </w:pPr>
      <w:r w:rsidRPr="009955CB">
        <w:rPr>
          <w:rFonts w:ascii="Courier New" w:hAnsi="Courier New" w:cs="Courier New"/>
          <w:color w:val="000000"/>
          <w:szCs w:val="19"/>
          <w:lang w:val="en-US"/>
        </w:rPr>
        <w:tab/>
      </w:r>
      <w:r w:rsidRPr="009955CB">
        <w:rPr>
          <w:rFonts w:ascii="Courier New" w:hAnsi="Courier New" w:cs="Courier New"/>
          <w:color w:val="0000FF"/>
          <w:szCs w:val="19"/>
        </w:rPr>
        <w:t>return</w:t>
      </w:r>
      <w:r w:rsidRPr="009955CB">
        <w:rPr>
          <w:rFonts w:ascii="Courier New" w:hAnsi="Courier New" w:cs="Courier New"/>
          <w:color w:val="000000"/>
          <w:szCs w:val="19"/>
        </w:rPr>
        <w:t xml:space="preserve"> 0;</w:t>
      </w:r>
    </w:p>
    <w:p w:rsidR="00DB5D16" w:rsidRPr="009955CB" w:rsidRDefault="00DB5D16" w:rsidP="00DB5D16">
      <w:pPr>
        <w:spacing w:after="80"/>
        <w:jc w:val="both"/>
        <w:rPr>
          <w:rFonts w:ascii="Courier New" w:hAnsi="Courier New" w:cs="Courier New"/>
          <w:color w:val="000000"/>
          <w:szCs w:val="19"/>
        </w:rPr>
      </w:pPr>
      <w:r w:rsidRPr="009955CB">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sidRPr="00F52652">
        <w:rPr>
          <w:rFonts w:cs="Arial"/>
          <w:color w:val="000000"/>
          <w:szCs w:val="20"/>
        </w:rPr>
        <w:t>Вызывая rehash для резервирования определенного минимального количества сегментов в хэш-таблице, мы избегаем многократных повторных хэшей, которые могут возникнуть при расширении контейнера.</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9955CB">
        <w:rPr>
          <w:rFonts w:cs="Arial"/>
          <w:noProof/>
          <w:color w:val="000000"/>
          <w:szCs w:val="20"/>
          <w:lang w:eastAsia="ru-RU"/>
        </w:rPr>
        <w:drawing>
          <wp:inline distT="0" distB="0" distL="0" distR="0" wp14:anchorId="6EEAB048" wp14:editId="3C799C03">
            <wp:extent cx="2572109" cy="219106"/>
            <wp:effectExtent l="0" t="0" r="0" b="9525"/>
            <wp:docPr id="341" name="Рисунок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2572109" cy="219106"/>
                    </a:xfrm>
                    <a:prstGeom prst="rect">
                      <a:avLst/>
                    </a:prstGeom>
                  </pic:spPr>
                </pic:pic>
              </a:graphicData>
            </a:graphic>
          </wp:inline>
        </w:drawing>
      </w:r>
      <w:r>
        <w:rPr>
          <w:rFonts w:cs="Arial"/>
          <w:color w:val="000000"/>
          <w:szCs w:val="20"/>
        </w:rPr>
        <w:tab/>
      </w:r>
    </w:p>
    <w:p w:rsidR="00DB5D16" w:rsidRPr="0051065D" w:rsidRDefault="00E02D8B" w:rsidP="0051065D">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9955CB"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04" w:name="_unordered_set::load_factor"/>
      <w:bookmarkEnd w:id="304"/>
      <w:r>
        <w:rPr>
          <w:rFonts w:ascii="Arial" w:hAnsi="Arial" w:cs="Arial"/>
          <w:b/>
          <w:i w:val="0"/>
          <w:color w:val="auto"/>
          <w:szCs w:val="20"/>
          <w:lang w:val="en-US"/>
        </w:rPr>
        <w:t>unordered_set</w:t>
      </w:r>
      <w:r w:rsidRPr="002E0645">
        <w:rPr>
          <w:rFonts w:ascii="Arial" w:hAnsi="Arial" w:cs="Arial"/>
          <w:b/>
          <w:i w:val="0"/>
          <w:color w:val="auto"/>
          <w:szCs w:val="20"/>
          <w:lang w:val="en-US"/>
        </w:rPr>
        <w:t>::</w:t>
      </w:r>
      <w:r>
        <w:rPr>
          <w:rFonts w:ascii="Arial" w:hAnsi="Arial" w:cs="Arial"/>
          <w:b/>
          <w:i w:val="0"/>
          <w:color w:val="auto"/>
          <w:szCs w:val="20"/>
          <w:lang w:val="en-US"/>
        </w:rPr>
        <w:t>load_factor</w:t>
      </w:r>
    </w:p>
    <w:p w:rsidR="00DB5D16" w:rsidRPr="009955CB" w:rsidRDefault="00DB5D16" w:rsidP="00DB5D16">
      <w:pPr>
        <w:spacing w:after="0"/>
        <w:ind w:firstLine="567"/>
        <w:jc w:val="both"/>
        <w:rPr>
          <w:rFonts w:cs="Arial"/>
          <w:color w:val="000000" w:themeColor="text1"/>
          <w:szCs w:val="20"/>
        </w:rPr>
      </w:pPr>
      <w:r>
        <w:rPr>
          <w:rFonts w:cs="Arial"/>
          <w:color w:val="000000" w:themeColor="text1"/>
          <w:szCs w:val="20"/>
        </w:rPr>
        <w:t>Пример</w:t>
      </w:r>
      <w:r w:rsidRPr="009955CB">
        <w:rPr>
          <w:rFonts w:cs="Arial"/>
          <w:color w:val="000000" w:themeColor="text1"/>
          <w:szCs w:val="20"/>
        </w:rPr>
        <w:t xml:space="preserve"> </w:t>
      </w:r>
      <w:r>
        <w:rPr>
          <w:rFonts w:cs="Arial"/>
          <w:color w:val="000000" w:themeColor="text1"/>
          <w:szCs w:val="20"/>
        </w:rPr>
        <w:t>использования</w:t>
      </w:r>
      <w:r w:rsidRPr="009955CB">
        <w:rPr>
          <w:rFonts w:cs="Arial"/>
          <w:color w:val="000000" w:themeColor="text1"/>
          <w:szCs w:val="20"/>
        </w:rPr>
        <w:t xml:space="preserve"> </w:t>
      </w:r>
      <w:r>
        <w:rPr>
          <w:rFonts w:cs="Arial"/>
          <w:color w:val="000000" w:themeColor="text1"/>
          <w:szCs w:val="20"/>
        </w:rPr>
        <w:t>метода</w:t>
      </w:r>
      <w:r w:rsidRPr="009955CB">
        <w:rPr>
          <w:rFonts w:cs="Arial"/>
          <w:color w:val="000000" w:themeColor="text1"/>
          <w:szCs w:val="20"/>
        </w:rPr>
        <w:t xml:space="preserve"> </w:t>
      </w:r>
      <w:r>
        <w:rPr>
          <w:rFonts w:cs="Arial"/>
          <w:color w:val="000000" w:themeColor="text1"/>
          <w:szCs w:val="20"/>
          <w:lang w:val="en-US"/>
        </w:rPr>
        <w:t>load</w:t>
      </w:r>
      <w:r w:rsidRPr="009955CB">
        <w:rPr>
          <w:rFonts w:cs="Arial"/>
          <w:color w:val="000000" w:themeColor="text1"/>
          <w:szCs w:val="20"/>
        </w:rPr>
        <w:t>_</w:t>
      </w:r>
      <w:r>
        <w:rPr>
          <w:rFonts w:cs="Arial"/>
          <w:color w:val="000000" w:themeColor="text1"/>
          <w:szCs w:val="20"/>
          <w:lang w:val="en-US"/>
        </w:rPr>
        <w:t>factor</w:t>
      </w:r>
      <w:r w:rsidRPr="009955CB">
        <w:rPr>
          <w:rFonts w:cs="Arial"/>
          <w:color w:val="000000" w:themeColor="text1"/>
          <w:szCs w:val="20"/>
        </w:rPr>
        <w:t xml:space="preserve">() </w:t>
      </w:r>
      <w:r>
        <w:rPr>
          <w:rFonts w:cs="Arial"/>
          <w:color w:val="000000" w:themeColor="text1"/>
          <w:szCs w:val="20"/>
        </w:rPr>
        <w:t>в</w:t>
      </w:r>
      <w:r w:rsidRPr="009955CB">
        <w:rPr>
          <w:rFonts w:cs="Arial"/>
          <w:color w:val="000000" w:themeColor="text1"/>
          <w:szCs w:val="20"/>
        </w:rPr>
        <w:t xml:space="preserve"> </w:t>
      </w:r>
      <w:r>
        <w:rPr>
          <w:rFonts w:cs="Arial"/>
          <w:color w:val="000000" w:themeColor="text1"/>
          <w:szCs w:val="20"/>
          <w:lang w:val="en-US"/>
        </w:rPr>
        <w:t>std</w:t>
      </w:r>
      <w:r w:rsidRPr="009955CB">
        <w:rPr>
          <w:rFonts w:cs="Arial"/>
          <w:color w:val="000000" w:themeColor="text1"/>
          <w:szCs w:val="20"/>
        </w:rPr>
        <w:t>::</w:t>
      </w:r>
      <w:r>
        <w:rPr>
          <w:rFonts w:cs="Arial"/>
          <w:color w:val="000000" w:themeColor="text1"/>
          <w:szCs w:val="20"/>
          <w:lang w:val="en-US"/>
        </w:rPr>
        <w:t>unordered</w:t>
      </w:r>
      <w:r w:rsidRPr="009955CB">
        <w:rPr>
          <w:rFonts w:cs="Arial"/>
          <w:color w:val="000000" w:themeColor="text1"/>
          <w:szCs w:val="20"/>
        </w:rPr>
        <w:t>_</w:t>
      </w:r>
      <w:r>
        <w:rPr>
          <w:rFonts w:cs="Arial"/>
          <w:color w:val="000000" w:themeColor="text1"/>
          <w:szCs w:val="20"/>
          <w:lang w:val="en-US"/>
        </w:rPr>
        <w:t>set</w:t>
      </w:r>
      <w:r w:rsidRPr="009955CB">
        <w:rPr>
          <w:rFonts w:cs="Arial"/>
          <w:color w:val="000000" w:themeColor="text1"/>
          <w:szCs w:val="20"/>
        </w:rPr>
        <w:t>:</w:t>
      </w:r>
    </w:p>
    <w:p w:rsidR="00DB5D16" w:rsidRPr="009955CB" w:rsidRDefault="00DB5D16" w:rsidP="00DB5D16">
      <w:pPr>
        <w:spacing w:after="0"/>
        <w:ind w:firstLine="567"/>
        <w:jc w:val="both"/>
        <w:rPr>
          <w:rFonts w:cs="Arial"/>
          <w:szCs w:val="20"/>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808080"/>
          <w:szCs w:val="19"/>
          <w:lang w:val="en-US"/>
        </w:rPr>
        <w:t>#include</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&lt;iostream&gt;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808080"/>
          <w:szCs w:val="19"/>
          <w:lang w:val="en-US"/>
        </w:rPr>
        <w:t>#include</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&lt;unordered_set&gt;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FF"/>
          <w:szCs w:val="19"/>
          <w:lang w:val="en-US"/>
        </w:rPr>
        <w:t>int</w:t>
      </w:r>
      <w:r w:rsidRPr="009955CB">
        <w:rPr>
          <w:rFonts w:ascii="Courier New" w:hAnsi="Courier New" w:cs="Courier New"/>
          <w:color w:val="000000"/>
          <w:szCs w:val="19"/>
          <w:lang w:val="en-US"/>
        </w:rPr>
        <w:t xml:space="preserve"> main() {</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std::</w:t>
      </w:r>
      <w:r w:rsidRPr="009955CB">
        <w:rPr>
          <w:rFonts w:ascii="Courier New" w:hAnsi="Courier New" w:cs="Courier New"/>
          <w:color w:val="2B91AF"/>
          <w:szCs w:val="19"/>
          <w:lang w:val="en-US"/>
        </w:rPr>
        <w:t>unordered_set</w:t>
      </w:r>
      <w:r w:rsidRPr="009955CB">
        <w:rPr>
          <w:rFonts w:ascii="Courier New" w:hAnsi="Courier New" w:cs="Courier New"/>
          <w:color w:val="000000"/>
          <w:szCs w:val="19"/>
          <w:lang w:val="en-US"/>
        </w:rPr>
        <w:t>&lt;</w:t>
      </w:r>
      <w:r w:rsidRPr="009955CB">
        <w:rPr>
          <w:rFonts w:ascii="Courier New" w:hAnsi="Courier New" w:cs="Courier New"/>
          <w:color w:val="0000FF"/>
          <w:szCs w:val="19"/>
          <w:lang w:val="en-US"/>
        </w:rPr>
        <w:t>int</w:t>
      </w:r>
      <w:r w:rsidRPr="009955CB">
        <w:rPr>
          <w:rFonts w:ascii="Courier New" w:hAnsi="Courier New" w:cs="Courier New"/>
          <w:color w:val="000000"/>
          <w:szCs w:val="19"/>
          <w:lang w:val="en-US"/>
        </w:rPr>
        <w:t>&gt; myset;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 xml:space="preserve">std::cout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"size = "</w:t>
      </w:r>
      <w:r w:rsidRPr="009955CB">
        <w:rPr>
          <w:rFonts w:ascii="Courier New" w:hAnsi="Courier New" w:cs="Courier New"/>
          <w:color w:val="000000"/>
          <w:szCs w:val="19"/>
          <w:lang w:val="en-US"/>
        </w:rPr>
        <w:t xml:space="preserv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myset.size()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std::endl;</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 xml:space="preserve">std::cout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"bucket_count = "</w:t>
      </w:r>
      <w:r w:rsidRPr="009955CB">
        <w:rPr>
          <w:rFonts w:ascii="Courier New" w:hAnsi="Courier New" w:cs="Courier New"/>
          <w:color w:val="000000"/>
          <w:szCs w:val="19"/>
          <w:lang w:val="en-US"/>
        </w:rPr>
        <w:t xml:space="preserv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myset.bucket_count()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std::endl;</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 xml:space="preserve">std::cout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"load_factor = "</w:t>
      </w:r>
      <w:r w:rsidRPr="009955CB">
        <w:rPr>
          <w:rFonts w:ascii="Courier New" w:hAnsi="Courier New" w:cs="Courier New"/>
          <w:color w:val="000000"/>
          <w:szCs w:val="19"/>
          <w:lang w:val="en-US"/>
        </w:rPr>
        <w:t xml:space="preserv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myset.load_factor()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std::endl;</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 xml:space="preserve">std::cout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"max_load_factor = "</w:t>
      </w:r>
      <w:r w:rsidRPr="009955CB">
        <w:rPr>
          <w:rFonts w:ascii="Courier New" w:hAnsi="Courier New" w:cs="Courier New"/>
          <w:color w:val="000000"/>
          <w:szCs w:val="19"/>
          <w:lang w:val="en-US"/>
        </w:rPr>
        <w:t xml:space="preserv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myset.max_load_factor()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std::endl;</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rPr>
      </w:pPr>
      <w:r w:rsidRPr="009955CB">
        <w:rPr>
          <w:rFonts w:ascii="Courier New" w:hAnsi="Courier New" w:cs="Courier New"/>
          <w:color w:val="000000"/>
          <w:szCs w:val="19"/>
          <w:lang w:val="en-US"/>
        </w:rPr>
        <w:tab/>
      </w:r>
      <w:r w:rsidRPr="009955CB">
        <w:rPr>
          <w:rFonts w:ascii="Courier New" w:hAnsi="Courier New" w:cs="Courier New"/>
          <w:color w:val="0000FF"/>
          <w:szCs w:val="19"/>
        </w:rPr>
        <w:t>return</w:t>
      </w:r>
      <w:r w:rsidRPr="009955CB">
        <w:rPr>
          <w:rFonts w:ascii="Courier New" w:hAnsi="Courier New" w:cs="Courier New"/>
          <w:color w:val="000000"/>
          <w:szCs w:val="19"/>
        </w:rPr>
        <w:t xml:space="preserve"> 0;</w:t>
      </w:r>
    </w:p>
    <w:p w:rsidR="00DB5D16" w:rsidRPr="009955CB" w:rsidRDefault="00DB5D16" w:rsidP="00DB5D16">
      <w:pPr>
        <w:spacing w:after="80"/>
        <w:jc w:val="both"/>
        <w:rPr>
          <w:rFonts w:ascii="Courier New" w:hAnsi="Courier New" w:cs="Courier New"/>
          <w:color w:val="000000"/>
          <w:szCs w:val="19"/>
        </w:rPr>
      </w:pPr>
      <w:r w:rsidRPr="009955CB">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9955CB">
        <w:rPr>
          <w:rFonts w:cs="Arial"/>
          <w:noProof/>
          <w:color w:val="000000"/>
          <w:szCs w:val="20"/>
          <w:lang w:eastAsia="ru-RU"/>
        </w:rPr>
        <w:drawing>
          <wp:inline distT="0" distB="0" distL="0" distR="0" wp14:anchorId="2063019F" wp14:editId="11420522">
            <wp:extent cx="1872343" cy="832153"/>
            <wp:effectExtent l="0" t="0" r="0" b="6350"/>
            <wp:docPr id="344" name="Рисунок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1898691" cy="843863"/>
                    </a:xfrm>
                    <a:prstGeom prst="rect">
                      <a:avLst/>
                    </a:prstGeom>
                  </pic:spPr>
                </pic:pic>
              </a:graphicData>
            </a:graphic>
          </wp:inline>
        </w:drawing>
      </w:r>
      <w:r>
        <w:rPr>
          <w:rFonts w:cs="Arial"/>
          <w:color w:val="000000"/>
          <w:szCs w:val="20"/>
        </w:rPr>
        <w:tab/>
      </w:r>
    </w:p>
    <w:p w:rsidR="00DB5D16" w:rsidRPr="0051065D" w:rsidRDefault="00E02D8B" w:rsidP="0051065D">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9955CB"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05" w:name="_unordered_set::max_load_factor"/>
      <w:bookmarkEnd w:id="305"/>
      <w:r>
        <w:rPr>
          <w:rFonts w:ascii="Arial" w:hAnsi="Arial" w:cs="Arial"/>
          <w:b/>
          <w:i w:val="0"/>
          <w:color w:val="auto"/>
          <w:szCs w:val="20"/>
          <w:lang w:val="en-US"/>
        </w:rPr>
        <w:t>unordered_set</w:t>
      </w:r>
      <w:r w:rsidRPr="002E0645">
        <w:rPr>
          <w:rFonts w:ascii="Arial" w:hAnsi="Arial" w:cs="Arial"/>
          <w:b/>
          <w:i w:val="0"/>
          <w:color w:val="auto"/>
          <w:szCs w:val="20"/>
          <w:lang w:val="en-US"/>
        </w:rPr>
        <w:t>::</w:t>
      </w:r>
      <w:r>
        <w:rPr>
          <w:rFonts w:ascii="Arial" w:hAnsi="Arial" w:cs="Arial"/>
          <w:b/>
          <w:i w:val="0"/>
          <w:color w:val="auto"/>
          <w:szCs w:val="20"/>
          <w:lang w:val="en-US"/>
        </w:rPr>
        <w:t>max_load_</w:t>
      </w:r>
      <w:r w:rsidRPr="009955CB">
        <w:rPr>
          <w:rFonts w:ascii="Arial" w:hAnsi="Arial" w:cs="Arial"/>
          <w:b/>
          <w:i w:val="0"/>
          <w:color w:val="auto"/>
          <w:szCs w:val="20"/>
          <w:lang w:val="en-US"/>
        </w:rPr>
        <w:t>factor</w:t>
      </w:r>
    </w:p>
    <w:p w:rsidR="00DB5D16" w:rsidRPr="009955CB" w:rsidRDefault="00DB5D16" w:rsidP="00DB5D16">
      <w:pPr>
        <w:spacing w:after="0"/>
        <w:ind w:firstLine="567"/>
        <w:jc w:val="both"/>
        <w:rPr>
          <w:rFonts w:cs="Arial"/>
          <w:color w:val="000000" w:themeColor="text1"/>
          <w:szCs w:val="20"/>
        </w:rPr>
      </w:pPr>
      <w:r>
        <w:rPr>
          <w:rFonts w:cs="Arial"/>
          <w:color w:val="000000" w:themeColor="text1"/>
          <w:szCs w:val="20"/>
        </w:rPr>
        <w:t>Пример</w:t>
      </w:r>
      <w:r w:rsidRPr="009955CB">
        <w:rPr>
          <w:rFonts w:cs="Arial"/>
          <w:color w:val="000000" w:themeColor="text1"/>
          <w:szCs w:val="20"/>
        </w:rPr>
        <w:t xml:space="preserve"> </w:t>
      </w:r>
      <w:r>
        <w:rPr>
          <w:rFonts w:cs="Arial"/>
          <w:color w:val="000000" w:themeColor="text1"/>
          <w:szCs w:val="20"/>
        </w:rPr>
        <w:t>использования</w:t>
      </w:r>
      <w:r w:rsidRPr="009955CB">
        <w:rPr>
          <w:rFonts w:cs="Arial"/>
          <w:color w:val="000000" w:themeColor="text1"/>
          <w:szCs w:val="20"/>
        </w:rPr>
        <w:t xml:space="preserve"> </w:t>
      </w:r>
      <w:r>
        <w:rPr>
          <w:rFonts w:cs="Arial"/>
          <w:color w:val="000000" w:themeColor="text1"/>
          <w:szCs w:val="20"/>
        </w:rPr>
        <w:t>метода</w:t>
      </w:r>
      <w:r w:rsidRPr="009955CB">
        <w:rPr>
          <w:rFonts w:cs="Arial"/>
          <w:color w:val="000000" w:themeColor="text1"/>
          <w:szCs w:val="20"/>
        </w:rPr>
        <w:t xml:space="preserve"> </w:t>
      </w:r>
      <w:r>
        <w:rPr>
          <w:rFonts w:cs="Arial"/>
          <w:color w:val="000000" w:themeColor="text1"/>
          <w:szCs w:val="20"/>
          <w:lang w:val="en-US"/>
        </w:rPr>
        <w:t>max</w:t>
      </w:r>
      <w:r w:rsidRPr="009955CB">
        <w:rPr>
          <w:rFonts w:cs="Arial"/>
          <w:color w:val="000000" w:themeColor="text1"/>
          <w:szCs w:val="20"/>
        </w:rPr>
        <w:t>_</w:t>
      </w:r>
      <w:r>
        <w:rPr>
          <w:rFonts w:cs="Arial"/>
          <w:color w:val="000000" w:themeColor="text1"/>
          <w:szCs w:val="20"/>
          <w:lang w:val="en-US"/>
        </w:rPr>
        <w:t>load</w:t>
      </w:r>
      <w:r w:rsidRPr="009955CB">
        <w:rPr>
          <w:rFonts w:cs="Arial"/>
          <w:color w:val="000000" w:themeColor="text1"/>
          <w:szCs w:val="20"/>
        </w:rPr>
        <w:t>_</w:t>
      </w:r>
      <w:r>
        <w:rPr>
          <w:rFonts w:cs="Arial"/>
          <w:color w:val="000000" w:themeColor="text1"/>
          <w:szCs w:val="20"/>
          <w:lang w:val="en-US"/>
        </w:rPr>
        <w:t>factor</w:t>
      </w:r>
      <w:r w:rsidRPr="009955CB">
        <w:rPr>
          <w:rFonts w:cs="Arial"/>
          <w:color w:val="000000" w:themeColor="text1"/>
          <w:szCs w:val="20"/>
        </w:rPr>
        <w:t xml:space="preserve">() </w:t>
      </w:r>
      <w:r>
        <w:rPr>
          <w:rFonts w:cs="Arial"/>
          <w:color w:val="000000" w:themeColor="text1"/>
          <w:szCs w:val="20"/>
        </w:rPr>
        <w:t>в</w:t>
      </w:r>
      <w:r w:rsidRPr="009955CB">
        <w:rPr>
          <w:rFonts w:cs="Arial"/>
          <w:color w:val="000000" w:themeColor="text1"/>
          <w:szCs w:val="20"/>
        </w:rPr>
        <w:t xml:space="preserve"> </w:t>
      </w:r>
      <w:r>
        <w:rPr>
          <w:rFonts w:cs="Arial"/>
          <w:color w:val="000000" w:themeColor="text1"/>
          <w:szCs w:val="20"/>
          <w:lang w:val="en-US"/>
        </w:rPr>
        <w:t>std</w:t>
      </w:r>
      <w:r w:rsidRPr="009955CB">
        <w:rPr>
          <w:rFonts w:cs="Arial"/>
          <w:color w:val="000000" w:themeColor="text1"/>
          <w:szCs w:val="20"/>
        </w:rPr>
        <w:t>::</w:t>
      </w:r>
      <w:r>
        <w:rPr>
          <w:rFonts w:cs="Arial"/>
          <w:color w:val="000000" w:themeColor="text1"/>
          <w:szCs w:val="20"/>
          <w:lang w:val="en-US"/>
        </w:rPr>
        <w:t>unordered</w:t>
      </w:r>
      <w:r w:rsidRPr="009955CB">
        <w:rPr>
          <w:rFonts w:cs="Arial"/>
          <w:color w:val="000000" w:themeColor="text1"/>
          <w:szCs w:val="20"/>
        </w:rPr>
        <w:t>_</w:t>
      </w:r>
      <w:r>
        <w:rPr>
          <w:rFonts w:cs="Arial"/>
          <w:color w:val="000000" w:themeColor="text1"/>
          <w:szCs w:val="20"/>
          <w:lang w:val="en-US"/>
        </w:rPr>
        <w:t>set</w:t>
      </w:r>
      <w:r w:rsidRPr="009955CB">
        <w:rPr>
          <w:rFonts w:cs="Arial"/>
          <w:color w:val="000000" w:themeColor="text1"/>
          <w:szCs w:val="20"/>
        </w:rPr>
        <w:t>:</w:t>
      </w:r>
    </w:p>
    <w:p w:rsidR="00DB5D16" w:rsidRPr="009955CB" w:rsidRDefault="00DB5D16" w:rsidP="00DB5D16">
      <w:pPr>
        <w:spacing w:after="0"/>
        <w:ind w:firstLine="567"/>
        <w:jc w:val="both"/>
        <w:rPr>
          <w:rFonts w:cs="Arial"/>
          <w:szCs w:val="20"/>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808080"/>
          <w:szCs w:val="19"/>
          <w:lang w:val="en-US"/>
        </w:rPr>
        <w:t>#include</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&lt;iostream&gt;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808080"/>
          <w:szCs w:val="19"/>
          <w:lang w:val="en-US"/>
        </w:rPr>
        <w:t>#include</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&lt;string&gt;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808080"/>
          <w:szCs w:val="19"/>
          <w:lang w:val="en-US"/>
        </w:rPr>
        <w:t>#include</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&lt;unordered_set&gt;</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FF"/>
          <w:szCs w:val="19"/>
          <w:lang w:val="en-US"/>
        </w:rPr>
        <w:t>int</w:t>
      </w:r>
      <w:r w:rsidRPr="009955CB">
        <w:rPr>
          <w:rFonts w:ascii="Courier New" w:hAnsi="Courier New" w:cs="Courier New"/>
          <w:color w:val="000000"/>
          <w:szCs w:val="19"/>
          <w:lang w:val="en-US"/>
        </w:rPr>
        <w:t xml:space="preserve"> main() {</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std::</w:t>
      </w:r>
      <w:r w:rsidRPr="009955CB">
        <w:rPr>
          <w:rFonts w:ascii="Courier New" w:hAnsi="Courier New" w:cs="Courier New"/>
          <w:color w:val="2B91AF"/>
          <w:szCs w:val="19"/>
          <w:lang w:val="en-US"/>
        </w:rPr>
        <w:t>unordered_set</w:t>
      </w:r>
      <w:r w:rsidRPr="009955CB">
        <w:rPr>
          <w:rFonts w:ascii="Courier New" w:hAnsi="Courier New" w:cs="Courier New"/>
          <w:color w:val="000000"/>
          <w:szCs w:val="19"/>
          <w:lang w:val="en-US"/>
        </w:rPr>
        <w:t>&lt;std::</w:t>
      </w:r>
      <w:r w:rsidRPr="009955CB">
        <w:rPr>
          <w:rFonts w:ascii="Courier New" w:hAnsi="Courier New" w:cs="Courier New"/>
          <w:color w:val="2B91AF"/>
          <w:szCs w:val="19"/>
          <w:lang w:val="en-US"/>
        </w:rPr>
        <w:t>string</w:t>
      </w:r>
      <w:r w:rsidRPr="009955CB">
        <w:rPr>
          <w:rFonts w:ascii="Courier New" w:hAnsi="Courier New" w:cs="Courier New"/>
          <w:color w:val="000000"/>
          <w:szCs w:val="19"/>
          <w:lang w:val="en-US"/>
        </w:rPr>
        <w:t>&gt; myset =</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 xml:space="preserve">{ </w:t>
      </w:r>
      <w:r w:rsidRPr="009955CB">
        <w:rPr>
          <w:rFonts w:ascii="Courier New" w:hAnsi="Courier New" w:cs="Courier New"/>
          <w:color w:val="A31515"/>
          <w:szCs w:val="19"/>
          <w:lang w:val="en-US"/>
        </w:rPr>
        <w:t>"New York"</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"Paris"</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"London"</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"Hong Kong"</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"Bangalore"</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"Tel Aviv"</w:t>
      </w:r>
      <w:r w:rsidRPr="009955CB">
        <w:rPr>
          <w:rFonts w:ascii="Courier New" w:hAnsi="Courier New" w:cs="Courier New"/>
          <w:color w:val="000000"/>
          <w:szCs w:val="19"/>
          <w:lang w:val="en-US"/>
        </w:rPr>
        <w:t xml:space="preserve"> };</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 xml:space="preserve">std::cout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"current max_load_factor: "</w:t>
      </w:r>
      <w:r w:rsidRPr="009955CB">
        <w:rPr>
          <w:rFonts w:ascii="Courier New" w:hAnsi="Courier New" w:cs="Courier New"/>
          <w:color w:val="000000"/>
          <w:szCs w:val="19"/>
          <w:lang w:val="en-US"/>
        </w:rPr>
        <w:t xml:space="preserv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myset.max_load_factor()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std::endl;</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 xml:space="preserve">std::cout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"current size: "</w:t>
      </w:r>
      <w:r w:rsidRPr="009955CB">
        <w:rPr>
          <w:rFonts w:ascii="Courier New" w:hAnsi="Courier New" w:cs="Courier New"/>
          <w:color w:val="000000"/>
          <w:szCs w:val="19"/>
          <w:lang w:val="en-US"/>
        </w:rPr>
        <w:t xml:space="preserv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myset.size()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std::endl;</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 xml:space="preserve">std::cout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"current bucket_count: "</w:t>
      </w:r>
      <w:r w:rsidRPr="009955CB">
        <w:rPr>
          <w:rFonts w:ascii="Courier New" w:hAnsi="Courier New" w:cs="Courier New"/>
          <w:color w:val="000000"/>
          <w:szCs w:val="19"/>
          <w:lang w:val="en-US"/>
        </w:rPr>
        <w:t xml:space="preserv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myset.bucket_count()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std::endl;</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 xml:space="preserve">std::cout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"current load_factor: "</w:t>
      </w:r>
      <w:r w:rsidRPr="009955CB">
        <w:rPr>
          <w:rFonts w:ascii="Courier New" w:hAnsi="Courier New" w:cs="Courier New"/>
          <w:color w:val="000000"/>
          <w:szCs w:val="19"/>
          <w:lang w:val="en-US"/>
        </w:rPr>
        <w:t xml:space="preserv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myset.load_factor()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std::endl;</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r>
      <w:r w:rsidRPr="009955CB">
        <w:rPr>
          <w:rFonts w:ascii="Courier New" w:hAnsi="Courier New" w:cs="Courier New"/>
          <w:color w:val="0000FF"/>
          <w:szCs w:val="19"/>
          <w:lang w:val="en-US"/>
        </w:rPr>
        <w:t>float</w:t>
      </w:r>
      <w:r w:rsidRPr="009955CB">
        <w:rPr>
          <w:rFonts w:ascii="Courier New" w:hAnsi="Courier New" w:cs="Courier New"/>
          <w:color w:val="000000"/>
          <w:szCs w:val="19"/>
          <w:lang w:val="en-US"/>
        </w:rPr>
        <w:t xml:space="preserve"> z = myset.max_load_factor();</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myset.max_load_factor(z / 2.0);</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 xml:space="preserve">std::cout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"[max_load_factor halved]"</w:t>
      </w:r>
      <w:r w:rsidRPr="009955CB">
        <w:rPr>
          <w:rFonts w:ascii="Courier New" w:hAnsi="Courier New" w:cs="Courier New"/>
          <w:color w:val="000000"/>
          <w:szCs w:val="19"/>
          <w:lang w:val="en-US"/>
        </w:rPr>
        <w:t xml:space="preserv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std::endl;</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 xml:space="preserve">std::cout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"new max_load_factor: "</w:t>
      </w:r>
      <w:r w:rsidRPr="009955CB">
        <w:rPr>
          <w:rFonts w:ascii="Courier New" w:hAnsi="Courier New" w:cs="Courier New"/>
          <w:color w:val="000000"/>
          <w:szCs w:val="19"/>
          <w:lang w:val="en-US"/>
        </w:rPr>
        <w:t xml:space="preserv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myset.max_load_factor()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std::endl;</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 xml:space="preserve">std::cout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"new size: "</w:t>
      </w:r>
      <w:r w:rsidRPr="009955CB">
        <w:rPr>
          <w:rFonts w:ascii="Courier New" w:hAnsi="Courier New" w:cs="Courier New"/>
          <w:color w:val="000000"/>
          <w:szCs w:val="19"/>
          <w:lang w:val="en-US"/>
        </w:rPr>
        <w:t xml:space="preserv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myset.size()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std::endl;</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 xml:space="preserve">std::cout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"new bucket_count: "</w:t>
      </w:r>
      <w:r w:rsidRPr="009955CB">
        <w:rPr>
          <w:rFonts w:ascii="Courier New" w:hAnsi="Courier New" w:cs="Courier New"/>
          <w:color w:val="000000"/>
          <w:szCs w:val="19"/>
          <w:lang w:val="en-US"/>
        </w:rPr>
        <w:t xml:space="preserv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myset.bucket_count()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std::endl;</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r w:rsidRPr="009955CB">
        <w:rPr>
          <w:rFonts w:ascii="Courier New" w:hAnsi="Courier New" w:cs="Courier New"/>
          <w:color w:val="000000"/>
          <w:szCs w:val="19"/>
          <w:lang w:val="en-US"/>
        </w:rPr>
        <w:tab/>
        <w:t xml:space="preserve">std::cout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w:t>
      </w:r>
      <w:r w:rsidRPr="009955CB">
        <w:rPr>
          <w:rFonts w:ascii="Courier New" w:hAnsi="Courier New" w:cs="Courier New"/>
          <w:color w:val="A31515"/>
          <w:szCs w:val="19"/>
          <w:lang w:val="en-US"/>
        </w:rPr>
        <w:t>"new load_factor: "</w:t>
      </w:r>
      <w:r w:rsidRPr="009955CB">
        <w:rPr>
          <w:rFonts w:ascii="Courier New" w:hAnsi="Courier New" w:cs="Courier New"/>
          <w:color w:val="000000"/>
          <w:szCs w:val="19"/>
          <w:lang w:val="en-US"/>
        </w:rPr>
        <w:t xml:space="preserve">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myset.load_factor() </w:t>
      </w:r>
      <w:r w:rsidRPr="009955CB">
        <w:rPr>
          <w:rFonts w:ascii="Courier New" w:hAnsi="Courier New" w:cs="Courier New"/>
          <w:color w:val="008080"/>
          <w:szCs w:val="19"/>
          <w:lang w:val="en-US"/>
        </w:rPr>
        <w:t>&lt;&lt;</w:t>
      </w:r>
      <w:r w:rsidRPr="009955CB">
        <w:rPr>
          <w:rFonts w:ascii="Courier New" w:hAnsi="Courier New" w:cs="Courier New"/>
          <w:color w:val="000000"/>
          <w:szCs w:val="19"/>
          <w:lang w:val="en-US"/>
        </w:rPr>
        <w:t xml:space="preserve"> std::endl;</w:t>
      </w:r>
    </w:p>
    <w:p w:rsidR="00DB5D16" w:rsidRPr="009955C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955CB" w:rsidRDefault="00DB5D16" w:rsidP="00DB5D16">
      <w:pPr>
        <w:autoSpaceDE w:val="0"/>
        <w:autoSpaceDN w:val="0"/>
        <w:adjustRightInd w:val="0"/>
        <w:spacing w:after="0" w:line="240" w:lineRule="auto"/>
        <w:rPr>
          <w:rFonts w:ascii="Courier New" w:hAnsi="Courier New" w:cs="Courier New"/>
          <w:color w:val="000000"/>
          <w:szCs w:val="19"/>
        </w:rPr>
      </w:pPr>
      <w:r w:rsidRPr="009955CB">
        <w:rPr>
          <w:rFonts w:ascii="Courier New" w:hAnsi="Courier New" w:cs="Courier New"/>
          <w:color w:val="000000"/>
          <w:szCs w:val="19"/>
          <w:lang w:val="en-US"/>
        </w:rPr>
        <w:tab/>
      </w:r>
      <w:r w:rsidRPr="009955CB">
        <w:rPr>
          <w:rFonts w:ascii="Courier New" w:hAnsi="Courier New" w:cs="Courier New"/>
          <w:color w:val="0000FF"/>
          <w:szCs w:val="19"/>
        </w:rPr>
        <w:t>return</w:t>
      </w:r>
      <w:r w:rsidRPr="009955CB">
        <w:rPr>
          <w:rFonts w:ascii="Courier New" w:hAnsi="Courier New" w:cs="Courier New"/>
          <w:color w:val="000000"/>
          <w:szCs w:val="19"/>
        </w:rPr>
        <w:t xml:space="preserve"> 0;</w:t>
      </w:r>
    </w:p>
    <w:p w:rsidR="00DB5D16" w:rsidRPr="009955CB" w:rsidRDefault="00DB5D16" w:rsidP="00DB5D16">
      <w:pPr>
        <w:spacing w:after="80"/>
        <w:jc w:val="both"/>
        <w:rPr>
          <w:rFonts w:ascii="Courier New" w:hAnsi="Courier New" w:cs="Courier New"/>
          <w:color w:val="000000"/>
          <w:szCs w:val="19"/>
        </w:rPr>
      </w:pPr>
      <w:r w:rsidRPr="009955CB">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9955CB">
        <w:rPr>
          <w:rFonts w:cs="Arial"/>
          <w:noProof/>
          <w:color w:val="000000"/>
          <w:szCs w:val="20"/>
          <w:lang w:eastAsia="ru-RU"/>
        </w:rPr>
        <w:drawing>
          <wp:inline distT="0" distB="0" distL="0" distR="0" wp14:anchorId="2CCBB10F" wp14:editId="1D545FC6">
            <wp:extent cx="2214328" cy="1400629"/>
            <wp:effectExtent l="0" t="0" r="0" b="9525"/>
            <wp:docPr id="347"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2240348" cy="1417087"/>
                    </a:xfrm>
                    <a:prstGeom prst="rect">
                      <a:avLst/>
                    </a:prstGeom>
                  </pic:spPr>
                </pic:pic>
              </a:graphicData>
            </a:graphic>
          </wp:inline>
        </w:drawing>
      </w:r>
      <w:r>
        <w:rPr>
          <w:rFonts w:cs="Arial"/>
          <w:color w:val="000000"/>
          <w:szCs w:val="20"/>
        </w:rPr>
        <w:tab/>
      </w:r>
    </w:p>
    <w:p w:rsidR="00DB5D16" w:rsidRPr="0051065D" w:rsidRDefault="00E02D8B" w:rsidP="0051065D">
      <w:pPr>
        <w:spacing w:after="80"/>
        <w:jc w:val="both"/>
        <w:rPr>
          <w:rFonts w:cs="Arial"/>
          <w:color w:val="000000"/>
          <w:szCs w:val="20"/>
          <w:lang w:val="en-US"/>
        </w:rPr>
      </w:pPr>
      <w:hyperlink w:anchor="_Ассоциативные_контейнеры_1" w:history="1"/>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F42539" w:rsidRDefault="00DB5D16" w:rsidP="00054E5E">
      <w:pPr>
        <w:pStyle w:val="3"/>
        <w:numPr>
          <w:ilvl w:val="3"/>
          <w:numId w:val="1"/>
        </w:numPr>
        <w:tabs>
          <w:tab w:val="left" w:pos="1134"/>
        </w:tabs>
        <w:spacing w:before="160" w:after="160"/>
        <w:ind w:left="426" w:firstLine="0"/>
        <w:rPr>
          <w:rFonts w:ascii="Arial" w:hAnsi="Arial" w:cs="Arial"/>
          <w:b/>
          <w:color w:val="auto"/>
          <w:sz w:val="20"/>
          <w:szCs w:val="20"/>
          <w:lang w:val="en-US"/>
        </w:rPr>
      </w:pPr>
      <w:bookmarkStart w:id="306" w:name="_Unordered_multiset"/>
      <w:bookmarkStart w:id="307" w:name="_Toc136284054"/>
      <w:bookmarkEnd w:id="306"/>
      <w:r>
        <w:rPr>
          <w:rFonts w:ascii="Arial" w:hAnsi="Arial" w:cs="Arial"/>
          <w:b/>
          <w:color w:val="auto"/>
          <w:sz w:val="20"/>
          <w:szCs w:val="20"/>
          <w:lang w:val="en-US"/>
        </w:rPr>
        <w:t>Unordered_multiset</w:t>
      </w:r>
      <w:bookmarkEnd w:id="307"/>
    </w:p>
    <w:p w:rsidR="00DB5D16" w:rsidRPr="00F42539" w:rsidRDefault="00DB5D16" w:rsidP="00DB5D16">
      <w:pPr>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textAlignment w:val="baseline"/>
        <w:rPr>
          <w:rFonts w:ascii="Courier New" w:eastAsia="Times New Roman" w:hAnsi="Courier New" w:cs="Courier New"/>
          <w:color w:val="008000"/>
          <w:szCs w:val="20"/>
          <w:lang w:val="en-US" w:eastAsia="ru-RU"/>
        </w:rPr>
      </w:pPr>
      <w:r w:rsidRPr="00F42539">
        <w:rPr>
          <w:rFonts w:ascii="Courier New" w:eastAsia="Times New Roman" w:hAnsi="Courier New" w:cs="Courier New"/>
          <w:color w:val="008000"/>
          <w:szCs w:val="20"/>
          <w:lang w:val="en-US" w:eastAsia="ru-RU"/>
        </w:rPr>
        <w:t>template &lt; cla</w:t>
      </w:r>
      <w:r>
        <w:rPr>
          <w:rFonts w:ascii="Courier New" w:eastAsia="Times New Roman" w:hAnsi="Courier New" w:cs="Courier New"/>
          <w:color w:val="008000"/>
          <w:szCs w:val="20"/>
          <w:lang w:val="en-US" w:eastAsia="ru-RU"/>
        </w:rPr>
        <w:t>ss Key,           //</w:t>
      </w:r>
      <w:r w:rsidRPr="00F42539">
        <w:rPr>
          <w:rFonts w:ascii="Courier New" w:eastAsia="Times New Roman" w:hAnsi="Courier New" w:cs="Courier New"/>
          <w:color w:val="008000"/>
          <w:szCs w:val="20"/>
          <w:lang w:val="en-US" w:eastAsia="ru-RU"/>
        </w:rPr>
        <w:t>unordered_multiset::key_type/value_type           cla</w:t>
      </w:r>
      <w:r>
        <w:rPr>
          <w:rFonts w:ascii="Courier New" w:eastAsia="Times New Roman" w:hAnsi="Courier New" w:cs="Courier New"/>
          <w:color w:val="008000"/>
          <w:szCs w:val="20"/>
          <w:lang w:val="en-US" w:eastAsia="ru-RU"/>
        </w:rPr>
        <w:t xml:space="preserve">ss Hash = hash&lt;Key&gt;,         </w:t>
      </w:r>
      <w:r w:rsidRPr="00F42539">
        <w:rPr>
          <w:rFonts w:ascii="Courier New" w:eastAsia="Times New Roman" w:hAnsi="Courier New" w:cs="Courier New"/>
          <w:color w:val="008000"/>
          <w:szCs w:val="20"/>
          <w:lang w:val="en-US" w:eastAsia="ru-RU"/>
        </w:rPr>
        <w:t>// unordered_multiset::hasher               cla</w:t>
      </w:r>
      <w:r>
        <w:rPr>
          <w:rFonts w:ascii="Courier New" w:eastAsia="Times New Roman" w:hAnsi="Courier New" w:cs="Courier New"/>
          <w:color w:val="008000"/>
          <w:szCs w:val="20"/>
          <w:lang w:val="en-US" w:eastAsia="ru-RU"/>
        </w:rPr>
        <w:t xml:space="preserve">ss Pred = equal_to&lt;Key&gt;,     </w:t>
      </w:r>
      <w:r w:rsidRPr="00F42539">
        <w:rPr>
          <w:rFonts w:ascii="Courier New" w:eastAsia="Times New Roman" w:hAnsi="Courier New" w:cs="Courier New"/>
          <w:color w:val="008000"/>
          <w:szCs w:val="20"/>
          <w:lang w:val="en-US" w:eastAsia="ru-RU"/>
        </w:rPr>
        <w:t>// unordered_multiset::key_equal             cla</w:t>
      </w:r>
      <w:r>
        <w:rPr>
          <w:rFonts w:ascii="Courier New" w:eastAsia="Times New Roman" w:hAnsi="Courier New" w:cs="Courier New"/>
          <w:color w:val="008000"/>
          <w:szCs w:val="20"/>
          <w:lang w:val="en-US" w:eastAsia="ru-RU"/>
        </w:rPr>
        <w:t xml:space="preserve">ss Alloc = allocator&lt;Key&gt;    </w:t>
      </w:r>
      <w:r w:rsidRPr="00F42539">
        <w:rPr>
          <w:rFonts w:ascii="Courier New" w:eastAsia="Times New Roman" w:hAnsi="Courier New" w:cs="Courier New"/>
          <w:color w:val="008000"/>
          <w:szCs w:val="20"/>
          <w:lang w:val="en-US" w:eastAsia="ru-RU"/>
        </w:rPr>
        <w:t>// unordered_mul</w:t>
      </w:r>
      <w:r>
        <w:rPr>
          <w:rFonts w:ascii="Courier New" w:eastAsia="Times New Roman" w:hAnsi="Courier New" w:cs="Courier New"/>
          <w:color w:val="008000"/>
          <w:szCs w:val="20"/>
          <w:lang w:val="en-US" w:eastAsia="ru-RU"/>
        </w:rPr>
        <w:t>tiset::allocator_type &gt; класс</w:t>
      </w:r>
      <w:r w:rsidRPr="00F42539">
        <w:rPr>
          <w:rFonts w:ascii="Courier New" w:eastAsia="Times New Roman" w:hAnsi="Courier New" w:cs="Courier New"/>
          <w:color w:val="008000"/>
          <w:szCs w:val="20"/>
          <w:lang w:val="en-US" w:eastAsia="ru-RU"/>
        </w:rPr>
        <w:t xml:space="preserve"> unordered_multiset;</w:t>
      </w:r>
    </w:p>
    <w:p w:rsidR="00DB5D16" w:rsidRPr="00F42539" w:rsidRDefault="00DB5D16" w:rsidP="00DB5D16">
      <w:pPr>
        <w:spacing w:after="0"/>
        <w:ind w:firstLine="567"/>
        <w:jc w:val="both"/>
        <w:rPr>
          <w:rFonts w:cs="Arial"/>
          <w:szCs w:val="20"/>
        </w:rPr>
      </w:pPr>
      <w:r w:rsidRPr="00F42539">
        <w:rPr>
          <w:rFonts w:cs="Arial"/>
          <w:szCs w:val="20"/>
        </w:rPr>
        <w:t xml:space="preserve">Неупорядоченное мультимножество представляет собой контейнер, в котором элементы хранятся без определенного порядка, позволяя быстро находить отдельные элементы по их значению, подобно контейнерам </w:t>
      </w:r>
      <w:r w:rsidRPr="00F42539">
        <w:rPr>
          <w:rFonts w:cs="Arial"/>
          <w:szCs w:val="20"/>
          <w:lang w:val="en-US"/>
        </w:rPr>
        <w:t>unordered</w:t>
      </w:r>
      <w:r w:rsidRPr="00F42539">
        <w:rPr>
          <w:rFonts w:cs="Arial"/>
          <w:szCs w:val="20"/>
        </w:rPr>
        <w:t>_</w:t>
      </w:r>
      <w:r w:rsidRPr="00F42539">
        <w:rPr>
          <w:rFonts w:cs="Arial"/>
          <w:szCs w:val="20"/>
          <w:lang w:val="en-US"/>
        </w:rPr>
        <w:t>set</w:t>
      </w:r>
      <w:r w:rsidRPr="00F42539">
        <w:rPr>
          <w:rFonts w:cs="Arial"/>
          <w:szCs w:val="20"/>
        </w:rPr>
        <w:t>, но при этом допускается наличие элементов с эквивалентными значениями.</w:t>
      </w:r>
    </w:p>
    <w:p w:rsidR="00DB5D16" w:rsidRPr="00F42539" w:rsidRDefault="00DB5D16" w:rsidP="00DB5D16">
      <w:pPr>
        <w:spacing w:after="0"/>
        <w:ind w:firstLine="567"/>
        <w:jc w:val="both"/>
        <w:rPr>
          <w:rFonts w:cs="Arial"/>
          <w:szCs w:val="20"/>
        </w:rPr>
      </w:pPr>
    </w:p>
    <w:p w:rsidR="00DB5D16" w:rsidRPr="00F42539" w:rsidRDefault="00DB5D16" w:rsidP="00DB5D16">
      <w:pPr>
        <w:spacing w:after="0"/>
        <w:ind w:firstLine="567"/>
        <w:jc w:val="both"/>
        <w:rPr>
          <w:rFonts w:cs="Arial"/>
          <w:szCs w:val="20"/>
        </w:rPr>
      </w:pPr>
      <w:r w:rsidRPr="00F42539">
        <w:rPr>
          <w:rFonts w:cs="Arial"/>
          <w:szCs w:val="20"/>
        </w:rPr>
        <w:t>В неупорядоченном мультимножестве значение элемента одновременно является его ключом, используемым для его идентификации. Ключи являются неизменяемыми, поэтому элементы в неупорядоченном мультимножестве не могут быть изменены после помещения в контейнер, н</w:t>
      </w:r>
      <w:r>
        <w:rPr>
          <w:rFonts w:cs="Arial"/>
          <w:szCs w:val="20"/>
        </w:rPr>
        <w:t>о их можно вставлять и удалять.</w:t>
      </w:r>
    </w:p>
    <w:p w:rsidR="00DB5D16" w:rsidRPr="00F42539" w:rsidRDefault="00DB5D16" w:rsidP="00DB5D16">
      <w:pPr>
        <w:spacing w:after="0"/>
        <w:ind w:firstLine="567"/>
        <w:jc w:val="both"/>
        <w:rPr>
          <w:rFonts w:cs="Arial"/>
          <w:szCs w:val="20"/>
        </w:rPr>
      </w:pPr>
      <w:r w:rsidRPr="00F42539">
        <w:rPr>
          <w:rFonts w:cs="Arial"/>
          <w:szCs w:val="20"/>
        </w:rPr>
        <w:t>Внутренне элементы в неупорядоченном мультимножестве не сортируются в определенном порядке, а организуются в корзины в зависимости от их хеш-значений, что позволяет быстро получать доступ к отдельным элементам напрямую по их значениям (с постоянной</w:t>
      </w:r>
      <w:r>
        <w:rPr>
          <w:rFonts w:cs="Arial"/>
          <w:szCs w:val="20"/>
        </w:rPr>
        <w:t xml:space="preserve"> сложностью времени в среднем).</w:t>
      </w:r>
    </w:p>
    <w:p w:rsidR="00DB5D16" w:rsidRPr="00F42539" w:rsidRDefault="00DB5D16" w:rsidP="00DB5D16">
      <w:pPr>
        <w:spacing w:after="0"/>
        <w:ind w:firstLine="567"/>
        <w:jc w:val="both"/>
        <w:rPr>
          <w:rFonts w:cs="Arial"/>
          <w:szCs w:val="20"/>
        </w:rPr>
      </w:pPr>
      <w:r w:rsidRPr="00F42539">
        <w:rPr>
          <w:rFonts w:cs="Arial"/>
          <w:szCs w:val="20"/>
        </w:rPr>
        <w:t xml:space="preserve">Элементы с эквивалентными значениями группируются в одну и ту же корзину, таким образом, итератор </w:t>
      </w:r>
      <w:r>
        <w:rPr>
          <w:rFonts w:cs="Arial"/>
          <w:szCs w:val="20"/>
        </w:rPr>
        <w:t>перебирать все эти элементы.</w:t>
      </w:r>
    </w:p>
    <w:p w:rsidR="00DB5D16" w:rsidRPr="00F42539" w:rsidRDefault="00DB5D16" w:rsidP="00DB5D16">
      <w:pPr>
        <w:spacing w:after="0"/>
        <w:ind w:firstLine="567"/>
        <w:jc w:val="both"/>
        <w:rPr>
          <w:rFonts w:cs="Arial"/>
          <w:szCs w:val="20"/>
        </w:rPr>
      </w:pPr>
      <w:r w:rsidRPr="00F42539">
        <w:rPr>
          <w:rFonts w:cs="Arial"/>
          <w:szCs w:val="20"/>
        </w:rPr>
        <w:t>Итераторы в контейнере являются к</w:t>
      </w:r>
      <w:r>
        <w:rPr>
          <w:rFonts w:cs="Arial"/>
          <w:szCs w:val="20"/>
        </w:rPr>
        <w:t>ак минимум прямыми итераторами.</w:t>
      </w:r>
    </w:p>
    <w:p w:rsidR="00DB5D16" w:rsidRPr="00F42539" w:rsidRDefault="00DB5D16" w:rsidP="00DB5D16">
      <w:pPr>
        <w:spacing w:after="0"/>
        <w:ind w:firstLine="567"/>
        <w:jc w:val="both"/>
        <w:rPr>
          <w:rFonts w:cs="Arial"/>
          <w:szCs w:val="20"/>
        </w:rPr>
      </w:pPr>
      <w:r w:rsidRPr="00F42539">
        <w:rPr>
          <w:rFonts w:cs="Arial"/>
          <w:szCs w:val="20"/>
        </w:rPr>
        <w:t>Обратите внимание, что этот контейнер не определен в своем собственном заголовочном файле, а использует заголовочный файл &lt;</w:t>
      </w:r>
      <w:r w:rsidRPr="00F42539">
        <w:rPr>
          <w:rFonts w:cs="Arial"/>
          <w:szCs w:val="20"/>
          <w:lang w:val="en-US"/>
        </w:rPr>
        <w:t>unordered</w:t>
      </w:r>
      <w:r w:rsidRPr="00F42539">
        <w:rPr>
          <w:rFonts w:cs="Arial"/>
          <w:szCs w:val="20"/>
        </w:rPr>
        <w:t>_</w:t>
      </w:r>
      <w:r w:rsidRPr="00F42539">
        <w:rPr>
          <w:rFonts w:cs="Arial"/>
          <w:szCs w:val="20"/>
          <w:lang w:val="en-US"/>
        </w:rPr>
        <w:t>set</w:t>
      </w:r>
      <w:r w:rsidRPr="00F42539">
        <w:rPr>
          <w:rFonts w:cs="Arial"/>
          <w:szCs w:val="20"/>
        </w:rPr>
        <w:t xml:space="preserve">&gt; вместе с контейнером </w:t>
      </w:r>
      <w:r w:rsidRPr="00F42539">
        <w:rPr>
          <w:rFonts w:cs="Arial"/>
          <w:szCs w:val="20"/>
          <w:lang w:val="en-US"/>
        </w:rPr>
        <w:t>unordered</w:t>
      </w:r>
      <w:r w:rsidRPr="00F42539">
        <w:rPr>
          <w:rFonts w:cs="Arial"/>
          <w:szCs w:val="20"/>
        </w:rPr>
        <w:t>_</w:t>
      </w:r>
      <w:r w:rsidRPr="00F42539">
        <w:rPr>
          <w:rFonts w:cs="Arial"/>
          <w:szCs w:val="20"/>
          <w:lang w:val="en-US"/>
        </w:rPr>
        <w:t>set</w:t>
      </w:r>
      <w:r>
        <w:rPr>
          <w:rFonts w:cs="Arial"/>
          <w:szCs w:val="20"/>
        </w:rPr>
        <w:t>.</w:t>
      </w:r>
    </w:p>
    <w:p w:rsidR="00DB5D16" w:rsidRPr="00F42539" w:rsidRDefault="00DB5D16" w:rsidP="00DB5D16">
      <w:pPr>
        <w:spacing w:before="80" w:after="80"/>
        <w:ind w:firstLine="567"/>
        <w:jc w:val="both"/>
        <w:rPr>
          <w:rFonts w:cs="Arial"/>
          <w:szCs w:val="20"/>
        </w:rPr>
      </w:pPr>
      <w:r w:rsidRPr="00F42539">
        <w:rPr>
          <w:rFonts w:cs="Arial"/>
          <w:b/>
          <w:szCs w:val="20"/>
        </w:rPr>
        <w:t>Свойства контейнера</w:t>
      </w:r>
      <w:r>
        <w:rPr>
          <w:rFonts w:cs="Arial"/>
          <w:szCs w:val="20"/>
        </w:rPr>
        <w:t>:</w:t>
      </w:r>
    </w:p>
    <w:p w:rsidR="00DB5D16" w:rsidRPr="00F42539" w:rsidRDefault="00DB5D16" w:rsidP="00054E5E">
      <w:pPr>
        <w:pStyle w:val="a9"/>
        <w:numPr>
          <w:ilvl w:val="0"/>
          <w:numId w:val="10"/>
        </w:numPr>
        <w:spacing w:after="0"/>
        <w:ind w:left="0" w:firstLine="567"/>
        <w:jc w:val="both"/>
        <w:rPr>
          <w:rFonts w:cs="Arial"/>
          <w:szCs w:val="20"/>
        </w:rPr>
      </w:pPr>
      <w:r w:rsidRPr="00F42539">
        <w:rPr>
          <w:rFonts w:cs="Arial"/>
          <w:szCs w:val="20"/>
        </w:rPr>
        <w:t>Ассоциативный: элементы в ассоциативных контейнерах доступны по ключу, а не по их абсолютной позиции в контейнере.</w:t>
      </w:r>
    </w:p>
    <w:p w:rsidR="00DB5D16" w:rsidRPr="00F42539" w:rsidRDefault="00DB5D16" w:rsidP="00054E5E">
      <w:pPr>
        <w:pStyle w:val="a9"/>
        <w:numPr>
          <w:ilvl w:val="0"/>
          <w:numId w:val="10"/>
        </w:numPr>
        <w:spacing w:after="0"/>
        <w:ind w:left="0" w:firstLine="567"/>
        <w:jc w:val="both"/>
        <w:rPr>
          <w:rFonts w:cs="Arial"/>
          <w:szCs w:val="20"/>
        </w:rPr>
      </w:pPr>
      <w:r w:rsidRPr="00F42539">
        <w:rPr>
          <w:rFonts w:cs="Arial"/>
          <w:szCs w:val="20"/>
        </w:rPr>
        <w:t>Неупорядоченный: неупорядоченные контейнеры организуют свои элементы с использованием хеш-таблиц, что позволяет быстро получать доступ к элементам по их ключу.</w:t>
      </w:r>
    </w:p>
    <w:p w:rsidR="00DB5D16" w:rsidRPr="00F42539" w:rsidRDefault="00DB5D16" w:rsidP="00054E5E">
      <w:pPr>
        <w:pStyle w:val="a9"/>
        <w:numPr>
          <w:ilvl w:val="0"/>
          <w:numId w:val="10"/>
        </w:numPr>
        <w:spacing w:after="0"/>
        <w:ind w:left="0" w:firstLine="567"/>
        <w:jc w:val="both"/>
        <w:rPr>
          <w:rFonts w:cs="Arial"/>
          <w:szCs w:val="20"/>
        </w:rPr>
      </w:pPr>
      <w:r w:rsidRPr="00F42539">
        <w:rPr>
          <w:rFonts w:cs="Arial"/>
          <w:szCs w:val="20"/>
        </w:rPr>
        <w:t>Мультимножество: значение элемента также является ключом, используемым для его идентификации.</w:t>
      </w:r>
    </w:p>
    <w:p w:rsidR="00DB5D16" w:rsidRPr="00F42539" w:rsidRDefault="00DB5D16" w:rsidP="00054E5E">
      <w:pPr>
        <w:pStyle w:val="a9"/>
        <w:numPr>
          <w:ilvl w:val="0"/>
          <w:numId w:val="10"/>
        </w:numPr>
        <w:spacing w:after="0"/>
        <w:ind w:left="0" w:firstLine="567"/>
        <w:jc w:val="both"/>
        <w:rPr>
          <w:rFonts w:cs="Arial"/>
          <w:szCs w:val="20"/>
        </w:rPr>
      </w:pPr>
      <w:r w:rsidRPr="00F42539">
        <w:rPr>
          <w:rFonts w:cs="Arial"/>
          <w:szCs w:val="20"/>
        </w:rPr>
        <w:t>Множественные эквивалентные ключи: контейнер может содержать несколько элементов с эквивалентными ключами.</w:t>
      </w:r>
    </w:p>
    <w:p w:rsidR="00DB5D16" w:rsidRPr="00F42539" w:rsidRDefault="00DB5D16" w:rsidP="00054E5E">
      <w:pPr>
        <w:pStyle w:val="a9"/>
        <w:numPr>
          <w:ilvl w:val="0"/>
          <w:numId w:val="10"/>
        </w:numPr>
        <w:spacing w:after="0"/>
        <w:ind w:left="0" w:firstLine="567"/>
        <w:jc w:val="both"/>
        <w:rPr>
          <w:rFonts w:cs="Arial"/>
          <w:szCs w:val="20"/>
        </w:rPr>
      </w:pPr>
      <w:r w:rsidRPr="00F42539">
        <w:rPr>
          <w:rFonts w:cs="Arial"/>
          <w:szCs w:val="20"/>
        </w:rPr>
        <w:t>С поддержкой аллокатора: контейнер использует объект аллокатора для динамического управления своими потребностями в памяти.</w:t>
      </w:r>
    </w:p>
    <w:p w:rsidR="00DB5D16" w:rsidRPr="00F42539" w:rsidRDefault="00DB5D16" w:rsidP="00DB5D16">
      <w:pPr>
        <w:spacing w:before="80" w:after="80"/>
        <w:ind w:firstLine="567"/>
        <w:jc w:val="both"/>
        <w:rPr>
          <w:rFonts w:cs="Arial"/>
          <w:szCs w:val="20"/>
        </w:rPr>
      </w:pPr>
      <w:r w:rsidRPr="00CB6900">
        <w:rPr>
          <w:rFonts w:cs="Arial"/>
          <w:b/>
          <w:szCs w:val="20"/>
        </w:rPr>
        <w:t>Параметры шаблона</w:t>
      </w:r>
      <w:r>
        <w:rPr>
          <w:rFonts w:cs="Arial"/>
          <w:szCs w:val="20"/>
        </w:rPr>
        <w:t>:</w:t>
      </w:r>
    </w:p>
    <w:p w:rsidR="00DB5D16" w:rsidRPr="008E0470" w:rsidRDefault="00DB5D16" w:rsidP="00054E5E">
      <w:pPr>
        <w:pStyle w:val="a9"/>
        <w:numPr>
          <w:ilvl w:val="0"/>
          <w:numId w:val="10"/>
        </w:numPr>
        <w:spacing w:after="0"/>
        <w:ind w:left="0" w:firstLine="567"/>
        <w:jc w:val="both"/>
        <w:rPr>
          <w:rFonts w:cs="Arial"/>
          <w:szCs w:val="20"/>
        </w:rPr>
      </w:pPr>
      <w:r w:rsidRPr="00CB6900">
        <w:rPr>
          <w:rFonts w:cs="Arial"/>
          <w:szCs w:val="20"/>
          <w:lang w:val="en-US"/>
        </w:rPr>
        <w:t>Key</w:t>
      </w:r>
      <w:r w:rsidRPr="00CB6900">
        <w:rPr>
          <w:rFonts w:cs="Arial"/>
          <w:szCs w:val="20"/>
        </w:rPr>
        <w:t>: тип элементов. Каждый элемент в неупорядоченном мультимножестве также идентифицируется этим значением.</w:t>
      </w:r>
    </w:p>
    <w:p w:rsidR="00DB5D16" w:rsidRPr="008E0470" w:rsidRDefault="00DB5D16" w:rsidP="00DB5D16">
      <w:pPr>
        <w:pStyle w:val="a9"/>
        <w:spacing w:after="0"/>
        <w:ind w:left="0" w:firstLine="567"/>
        <w:jc w:val="both"/>
        <w:rPr>
          <w:rFonts w:cs="Arial"/>
          <w:szCs w:val="20"/>
        </w:rPr>
      </w:pPr>
      <w:r w:rsidRPr="00CB6900">
        <w:rPr>
          <w:rFonts w:cs="Arial"/>
          <w:szCs w:val="20"/>
        </w:rPr>
        <w:t>Типы</w:t>
      </w:r>
      <w:r w:rsidRPr="008E0470">
        <w:rPr>
          <w:rFonts w:cs="Arial"/>
          <w:szCs w:val="20"/>
        </w:rPr>
        <w:t xml:space="preserve"> </w:t>
      </w:r>
      <w:r w:rsidRPr="00CB6900">
        <w:rPr>
          <w:rFonts w:cs="Arial"/>
          <w:szCs w:val="20"/>
        </w:rPr>
        <w:t>ключа</w:t>
      </w:r>
      <w:r w:rsidRPr="008E0470">
        <w:rPr>
          <w:rFonts w:cs="Arial"/>
          <w:szCs w:val="20"/>
        </w:rPr>
        <w:t xml:space="preserve"> </w:t>
      </w:r>
      <w:r w:rsidRPr="00CB6900">
        <w:rPr>
          <w:rFonts w:cs="Arial"/>
          <w:szCs w:val="20"/>
        </w:rPr>
        <w:t>и</w:t>
      </w:r>
      <w:r w:rsidRPr="008E0470">
        <w:rPr>
          <w:rFonts w:cs="Arial"/>
          <w:szCs w:val="20"/>
        </w:rPr>
        <w:t xml:space="preserve"> </w:t>
      </w:r>
      <w:r w:rsidRPr="00CB6900">
        <w:rPr>
          <w:rFonts w:cs="Arial"/>
          <w:szCs w:val="20"/>
        </w:rPr>
        <w:t>значения</w:t>
      </w:r>
      <w:r w:rsidRPr="008E0470">
        <w:rPr>
          <w:rFonts w:cs="Arial"/>
          <w:szCs w:val="20"/>
        </w:rPr>
        <w:t xml:space="preserve"> </w:t>
      </w:r>
      <w:r w:rsidRPr="00CB6900">
        <w:rPr>
          <w:rFonts w:cs="Arial"/>
          <w:szCs w:val="20"/>
        </w:rPr>
        <w:t>неупорядоченного</w:t>
      </w:r>
      <w:r w:rsidRPr="008E0470">
        <w:rPr>
          <w:rFonts w:cs="Arial"/>
          <w:szCs w:val="20"/>
        </w:rPr>
        <w:t xml:space="preserve"> </w:t>
      </w:r>
      <w:r w:rsidRPr="00CB6900">
        <w:rPr>
          <w:rFonts w:cs="Arial"/>
          <w:szCs w:val="20"/>
        </w:rPr>
        <w:t>мультимножества</w:t>
      </w:r>
      <w:r w:rsidRPr="008E0470">
        <w:rPr>
          <w:rFonts w:cs="Arial"/>
          <w:szCs w:val="20"/>
        </w:rPr>
        <w:t xml:space="preserve"> </w:t>
      </w:r>
      <w:r w:rsidRPr="00CB6900">
        <w:rPr>
          <w:rFonts w:cs="Arial"/>
          <w:szCs w:val="20"/>
        </w:rPr>
        <w:t>обозначаются</w:t>
      </w:r>
      <w:r w:rsidRPr="008E0470">
        <w:rPr>
          <w:rFonts w:cs="Arial"/>
          <w:szCs w:val="20"/>
        </w:rPr>
        <w:t xml:space="preserve"> </w:t>
      </w:r>
      <w:r w:rsidRPr="00CB6900">
        <w:rPr>
          <w:rFonts w:cs="Arial"/>
          <w:szCs w:val="20"/>
        </w:rPr>
        <w:t>как</w:t>
      </w:r>
      <w:r w:rsidRPr="008E0470">
        <w:rPr>
          <w:rFonts w:cs="Arial"/>
          <w:szCs w:val="20"/>
        </w:rPr>
        <w:t xml:space="preserve"> </w:t>
      </w:r>
      <w:r w:rsidRPr="00CB6900">
        <w:rPr>
          <w:rFonts w:cs="Arial"/>
          <w:szCs w:val="20"/>
          <w:lang w:val="en-US"/>
        </w:rPr>
        <w:t>unordered</w:t>
      </w:r>
      <w:r w:rsidRPr="008E0470">
        <w:rPr>
          <w:rFonts w:cs="Arial"/>
          <w:szCs w:val="20"/>
        </w:rPr>
        <w:t>_</w:t>
      </w:r>
      <w:r w:rsidRPr="00CB6900">
        <w:rPr>
          <w:rFonts w:cs="Arial"/>
          <w:szCs w:val="20"/>
          <w:lang w:val="en-US"/>
        </w:rPr>
        <w:t>multiset</w:t>
      </w:r>
      <w:r w:rsidRPr="008E0470">
        <w:rPr>
          <w:rFonts w:cs="Arial"/>
          <w:szCs w:val="20"/>
        </w:rPr>
        <w:t>::</w:t>
      </w:r>
      <w:r w:rsidRPr="00CB6900">
        <w:rPr>
          <w:rFonts w:cs="Arial"/>
          <w:szCs w:val="20"/>
          <w:lang w:val="en-US"/>
        </w:rPr>
        <w:t>key</w:t>
      </w:r>
      <w:r w:rsidRPr="008E0470">
        <w:rPr>
          <w:rFonts w:cs="Arial"/>
          <w:szCs w:val="20"/>
        </w:rPr>
        <w:t>_</w:t>
      </w:r>
      <w:r w:rsidRPr="00CB6900">
        <w:rPr>
          <w:rFonts w:cs="Arial"/>
          <w:szCs w:val="20"/>
          <w:lang w:val="en-US"/>
        </w:rPr>
        <w:t>type</w:t>
      </w:r>
      <w:r w:rsidRPr="008E0470">
        <w:rPr>
          <w:rFonts w:cs="Arial"/>
          <w:szCs w:val="20"/>
        </w:rPr>
        <w:t xml:space="preserve"> </w:t>
      </w:r>
      <w:r w:rsidRPr="00CB6900">
        <w:rPr>
          <w:rFonts w:cs="Arial"/>
          <w:szCs w:val="20"/>
        </w:rPr>
        <w:t>и</w:t>
      </w:r>
      <w:r w:rsidRPr="008E0470">
        <w:rPr>
          <w:rFonts w:cs="Arial"/>
          <w:szCs w:val="20"/>
        </w:rPr>
        <w:t xml:space="preserve"> </w:t>
      </w:r>
      <w:r w:rsidRPr="00CB6900">
        <w:rPr>
          <w:rFonts w:cs="Arial"/>
          <w:szCs w:val="20"/>
          <w:lang w:val="en-US"/>
        </w:rPr>
        <w:t>unordered</w:t>
      </w:r>
      <w:r w:rsidRPr="008E0470">
        <w:rPr>
          <w:rFonts w:cs="Arial"/>
          <w:szCs w:val="20"/>
        </w:rPr>
        <w:t>_</w:t>
      </w:r>
      <w:r w:rsidRPr="00CB6900">
        <w:rPr>
          <w:rFonts w:cs="Arial"/>
          <w:szCs w:val="20"/>
          <w:lang w:val="en-US"/>
        </w:rPr>
        <w:t>multiset</w:t>
      </w:r>
      <w:r w:rsidRPr="008E0470">
        <w:rPr>
          <w:rFonts w:cs="Arial"/>
          <w:szCs w:val="20"/>
        </w:rPr>
        <w:t>::</w:t>
      </w:r>
      <w:r w:rsidRPr="00CB6900">
        <w:rPr>
          <w:rFonts w:cs="Arial"/>
          <w:szCs w:val="20"/>
          <w:lang w:val="en-US"/>
        </w:rPr>
        <w:t>value</w:t>
      </w:r>
      <w:r w:rsidRPr="008E0470">
        <w:rPr>
          <w:rFonts w:cs="Arial"/>
          <w:szCs w:val="20"/>
        </w:rPr>
        <w:t>_</w:t>
      </w:r>
      <w:r w:rsidRPr="00CB6900">
        <w:rPr>
          <w:rFonts w:cs="Arial"/>
          <w:szCs w:val="20"/>
          <w:lang w:val="en-US"/>
        </w:rPr>
        <w:t>type</w:t>
      </w:r>
      <w:r w:rsidRPr="008E0470">
        <w:rPr>
          <w:rFonts w:cs="Arial"/>
          <w:szCs w:val="20"/>
        </w:rPr>
        <w:t>.</w:t>
      </w:r>
    </w:p>
    <w:p w:rsidR="00DB5D16" w:rsidRPr="00CB6900" w:rsidRDefault="00DB5D16" w:rsidP="00054E5E">
      <w:pPr>
        <w:pStyle w:val="a9"/>
        <w:numPr>
          <w:ilvl w:val="0"/>
          <w:numId w:val="10"/>
        </w:numPr>
        <w:spacing w:after="0"/>
        <w:ind w:left="0" w:firstLine="567"/>
        <w:jc w:val="both"/>
        <w:rPr>
          <w:rFonts w:cs="Arial"/>
          <w:szCs w:val="20"/>
        </w:rPr>
      </w:pPr>
      <w:r w:rsidRPr="00CB6900">
        <w:rPr>
          <w:rFonts w:cs="Arial"/>
          <w:szCs w:val="20"/>
          <w:lang w:val="en-US"/>
        </w:rPr>
        <w:t>Hash</w:t>
      </w:r>
      <w:r w:rsidRPr="00CB6900">
        <w:rPr>
          <w:rFonts w:cs="Arial"/>
          <w:szCs w:val="20"/>
        </w:rPr>
        <w:t xml:space="preserve">: унарный функциональный объект, принимающий объект того же типа, что и элементы, в качестве аргумента и возвращающий уникальное значение типа </w:t>
      </w:r>
      <w:r w:rsidRPr="00CB6900">
        <w:rPr>
          <w:rFonts w:cs="Arial"/>
          <w:szCs w:val="20"/>
          <w:lang w:val="en-US"/>
        </w:rPr>
        <w:t>size</w:t>
      </w:r>
      <w:r w:rsidRPr="00CB6900">
        <w:rPr>
          <w:rFonts w:cs="Arial"/>
          <w:szCs w:val="20"/>
        </w:rPr>
        <w:t>_</w:t>
      </w:r>
      <w:r w:rsidRPr="00CB6900">
        <w:rPr>
          <w:rFonts w:cs="Arial"/>
          <w:szCs w:val="20"/>
          <w:lang w:val="en-US"/>
        </w:rPr>
        <w:t>t</w:t>
      </w:r>
      <w:r w:rsidRPr="00CB6900">
        <w:rPr>
          <w:rFonts w:cs="Arial"/>
          <w:szCs w:val="20"/>
        </w:rPr>
        <w:t xml:space="preserve"> на основе него. Это может быть либо класс, реализующий оператор вызова функции, либо указатель на функцию (см. конструктор для примера). По умолчанию используется </w:t>
      </w:r>
      <w:r w:rsidRPr="00CB6900">
        <w:rPr>
          <w:rFonts w:cs="Arial"/>
          <w:szCs w:val="20"/>
          <w:lang w:val="en-US"/>
        </w:rPr>
        <w:t>hash</w:t>
      </w:r>
      <w:r w:rsidRPr="00CB6900">
        <w:rPr>
          <w:rFonts w:cs="Arial"/>
          <w:szCs w:val="20"/>
        </w:rPr>
        <w:t>&lt;</w:t>
      </w:r>
      <w:r w:rsidRPr="00CB6900">
        <w:rPr>
          <w:rFonts w:cs="Arial"/>
          <w:szCs w:val="20"/>
          <w:lang w:val="en-US"/>
        </w:rPr>
        <w:t>Key</w:t>
      </w:r>
      <w:r w:rsidRPr="00CB6900">
        <w:rPr>
          <w:rFonts w:cs="Arial"/>
          <w:szCs w:val="20"/>
        </w:rPr>
        <w:t>&gt;, который возвращает хеш-значение с вероятностью коллизий, стремящейся к 1.0/</w:t>
      </w:r>
      <w:r w:rsidRPr="00CB6900">
        <w:rPr>
          <w:rFonts w:cs="Arial"/>
          <w:szCs w:val="20"/>
          <w:lang w:val="en-US"/>
        </w:rPr>
        <w:t>std</w:t>
      </w:r>
      <w:r w:rsidRPr="00CB6900">
        <w:rPr>
          <w:rFonts w:cs="Arial"/>
          <w:szCs w:val="20"/>
        </w:rPr>
        <w:t>::</w:t>
      </w:r>
      <w:r w:rsidRPr="00CB6900">
        <w:rPr>
          <w:rFonts w:cs="Arial"/>
          <w:szCs w:val="20"/>
          <w:lang w:val="en-US"/>
        </w:rPr>
        <w:t>numeric</w:t>
      </w:r>
      <w:r w:rsidRPr="00CB6900">
        <w:rPr>
          <w:rFonts w:cs="Arial"/>
          <w:szCs w:val="20"/>
        </w:rPr>
        <w:t>_</w:t>
      </w:r>
      <w:r w:rsidRPr="00CB6900">
        <w:rPr>
          <w:rFonts w:cs="Arial"/>
          <w:szCs w:val="20"/>
          <w:lang w:val="en-US"/>
        </w:rPr>
        <w:t>limits</w:t>
      </w:r>
      <w:r w:rsidRPr="00CB6900">
        <w:rPr>
          <w:rFonts w:cs="Arial"/>
          <w:szCs w:val="20"/>
        </w:rPr>
        <w:t>&lt;</w:t>
      </w:r>
      <w:r w:rsidRPr="00CB6900">
        <w:rPr>
          <w:rFonts w:cs="Arial"/>
          <w:szCs w:val="20"/>
          <w:lang w:val="en-US"/>
        </w:rPr>
        <w:t>size</w:t>
      </w:r>
      <w:r w:rsidRPr="00CB6900">
        <w:rPr>
          <w:rFonts w:cs="Arial"/>
          <w:szCs w:val="20"/>
        </w:rPr>
        <w:t>_</w:t>
      </w:r>
      <w:r w:rsidRPr="00CB6900">
        <w:rPr>
          <w:rFonts w:cs="Arial"/>
          <w:szCs w:val="20"/>
          <w:lang w:val="en-US"/>
        </w:rPr>
        <w:t>t</w:t>
      </w:r>
      <w:r w:rsidRPr="00CB6900">
        <w:rPr>
          <w:rFonts w:cs="Arial"/>
          <w:szCs w:val="20"/>
        </w:rPr>
        <w:t>&gt;::</w:t>
      </w:r>
      <w:r w:rsidRPr="00CB6900">
        <w:rPr>
          <w:rFonts w:cs="Arial"/>
          <w:szCs w:val="20"/>
          <w:lang w:val="en-US"/>
        </w:rPr>
        <w:t>max</w:t>
      </w:r>
      <w:r w:rsidRPr="00CB6900">
        <w:rPr>
          <w:rFonts w:cs="Arial"/>
          <w:szCs w:val="20"/>
        </w:rPr>
        <w:t>().</w:t>
      </w:r>
    </w:p>
    <w:p w:rsidR="00DB5D16" w:rsidRPr="00CB6900" w:rsidRDefault="00DB5D16" w:rsidP="00DB5D16">
      <w:pPr>
        <w:pStyle w:val="a9"/>
        <w:spacing w:after="0"/>
        <w:ind w:left="0" w:firstLine="567"/>
        <w:jc w:val="both"/>
        <w:rPr>
          <w:rFonts w:cs="Arial"/>
          <w:szCs w:val="20"/>
        </w:rPr>
      </w:pPr>
      <w:r w:rsidRPr="00CB6900">
        <w:rPr>
          <w:rFonts w:cs="Arial"/>
          <w:szCs w:val="20"/>
        </w:rPr>
        <w:t xml:space="preserve">Объект </w:t>
      </w:r>
      <w:r w:rsidRPr="00CB6900">
        <w:rPr>
          <w:rFonts w:cs="Arial"/>
          <w:szCs w:val="20"/>
          <w:lang w:val="en-US"/>
        </w:rPr>
        <w:t>unordered</w:t>
      </w:r>
      <w:r w:rsidRPr="00CB6900">
        <w:rPr>
          <w:rFonts w:cs="Arial"/>
          <w:szCs w:val="20"/>
        </w:rPr>
        <w:t>_</w:t>
      </w:r>
      <w:r w:rsidRPr="00CB6900">
        <w:rPr>
          <w:rFonts w:cs="Arial"/>
          <w:szCs w:val="20"/>
          <w:lang w:val="en-US"/>
        </w:rPr>
        <w:t>multiset</w:t>
      </w:r>
      <w:r w:rsidRPr="00CB6900">
        <w:rPr>
          <w:rFonts w:cs="Arial"/>
          <w:szCs w:val="20"/>
        </w:rPr>
        <w:t xml:space="preserve"> использует возвращаемые этой функцией хеш-значения для внутренней организации своих элементов, ускоряя процесс нахождения отдельных элементов.</w:t>
      </w:r>
    </w:p>
    <w:p w:rsidR="00DB5D16" w:rsidRPr="00CB6900" w:rsidRDefault="00DB5D16" w:rsidP="00DB5D16">
      <w:pPr>
        <w:pStyle w:val="a9"/>
        <w:spacing w:after="0"/>
        <w:ind w:left="0" w:firstLine="567"/>
        <w:jc w:val="both"/>
        <w:rPr>
          <w:rFonts w:cs="Arial"/>
          <w:szCs w:val="20"/>
          <w:lang w:val="en-US"/>
        </w:rPr>
      </w:pPr>
      <w:r w:rsidRPr="00CB6900">
        <w:rPr>
          <w:rFonts w:cs="Arial"/>
          <w:szCs w:val="20"/>
          <w:lang w:val="en-US"/>
        </w:rPr>
        <w:t>Типы hasher и unordered_multiset::hasher являются синонимами.</w:t>
      </w:r>
    </w:p>
    <w:p w:rsidR="00DB5D16" w:rsidRPr="00CB6900" w:rsidRDefault="00DB5D16" w:rsidP="00054E5E">
      <w:pPr>
        <w:pStyle w:val="a9"/>
        <w:numPr>
          <w:ilvl w:val="0"/>
          <w:numId w:val="10"/>
        </w:numPr>
        <w:spacing w:after="0"/>
        <w:ind w:left="0" w:firstLine="567"/>
        <w:jc w:val="both"/>
        <w:rPr>
          <w:rFonts w:cs="Arial"/>
          <w:szCs w:val="20"/>
        </w:rPr>
      </w:pPr>
      <w:r w:rsidRPr="00CB6900">
        <w:rPr>
          <w:rFonts w:cs="Arial"/>
          <w:szCs w:val="20"/>
          <w:lang w:val="en-US"/>
        </w:rPr>
        <w:t>Pred</w:t>
      </w:r>
      <w:r w:rsidRPr="00CB6900">
        <w:rPr>
          <w:rFonts w:cs="Arial"/>
          <w:szCs w:val="20"/>
        </w:rPr>
        <w:t xml:space="preserve">: бинарный предикат, принимающий два аргумента того же типа, что и элементы, и возвращающий значение типа </w:t>
      </w:r>
      <w:r w:rsidRPr="00CB6900">
        <w:rPr>
          <w:rFonts w:cs="Arial"/>
          <w:szCs w:val="20"/>
          <w:lang w:val="en-US"/>
        </w:rPr>
        <w:t>bool</w:t>
      </w:r>
      <w:r w:rsidRPr="00CB6900">
        <w:rPr>
          <w:rFonts w:cs="Arial"/>
          <w:szCs w:val="20"/>
        </w:rPr>
        <w:t xml:space="preserve">. Выражение </w:t>
      </w:r>
      <w:r w:rsidRPr="00CB6900">
        <w:rPr>
          <w:rFonts w:cs="Arial"/>
          <w:szCs w:val="20"/>
          <w:lang w:val="en-US"/>
        </w:rPr>
        <w:t>pred</w:t>
      </w:r>
      <w:r w:rsidRPr="00CB6900">
        <w:rPr>
          <w:rFonts w:cs="Arial"/>
          <w:szCs w:val="20"/>
        </w:rPr>
        <w:t>(</w:t>
      </w:r>
      <w:r w:rsidRPr="00CB6900">
        <w:rPr>
          <w:rFonts w:cs="Arial"/>
          <w:szCs w:val="20"/>
          <w:lang w:val="en-US"/>
        </w:rPr>
        <w:t>a</w:t>
      </w:r>
      <w:r w:rsidRPr="00CB6900">
        <w:rPr>
          <w:rFonts w:cs="Arial"/>
          <w:szCs w:val="20"/>
        </w:rPr>
        <w:t xml:space="preserve">, </w:t>
      </w:r>
      <w:r w:rsidRPr="00CB6900">
        <w:rPr>
          <w:rFonts w:cs="Arial"/>
          <w:szCs w:val="20"/>
          <w:lang w:val="en-US"/>
        </w:rPr>
        <w:t>b</w:t>
      </w:r>
      <w:r w:rsidRPr="00CB6900">
        <w:rPr>
          <w:rFonts w:cs="Arial"/>
          <w:szCs w:val="20"/>
        </w:rPr>
        <w:t xml:space="preserve">), где </w:t>
      </w:r>
      <w:r w:rsidRPr="00CB6900">
        <w:rPr>
          <w:rFonts w:cs="Arial"/>
          <w:szCs w:val="20"/>
          <w:lang w:val="en-US"/>
        </w:rPr>
        <w:t>pred</w:t>
      </w:r>
      <w:r w:rsidRPr="00CB6900">
        <w:rPr>
          <w:rFonts w:cs="Arial"/>
          <w:szCs w:val="20"/>
        </w:rPr>
        <w:t xml:space="preserve"> - объект этого типа, а </w:t>
      </w:r>
      <w:r w:rsidRPr="00CB6900">
        <w:rPr>
          <w:rFonts w:cs="Arial"/>
          <w:szCs w:val="20"/>
          <w:lang w:val="en-US"/>
        </w:rPr>
        <w:t>a</w:t>
      </w:r>
      <w:r w:rsidRPr="00CB6900">
        <w:rPr>
          <w:rFonts w:cs="Arial"/>
          <w:szCs w:val="20"/>
        </w:rPr>
        <w:t xml:space="preserve"> и </w:t>
      </w:r>
      <w:r w:rsidRPr="00CB6900">
        <w:rPr>
          <w:rFonts w:cs="Arial"/>
          <w:szCs w:val="20"/>
          <w:lang w:val="en-US"/>
        </w:rPr>
        <w:t>b</w:t>
      </w:r>
      <w:r w:rsidRPr="00CB6900">
        <w:rPr>
          <w:rFonts w:cs="Arial"/>
          <w:szCs w:val="20"/>
        </w:rPr>
        <w:t xml:space="preserve"> - значения ключей, должно возвращать </w:t>
      </w:r>
      <w:r w:rsidRPr="00CB6900">
        <w:rPr>
          <w:rFonts w:cs="Arial"/>
          <w:szCs w:val="20"/>
          <w:lang w:val="en-US"/>
        </w:rPr>
        <w:t>true</w:t>
      </w:r>
      <w:r w:rsidRPr="00CB6900">
        <w:rPr>
          <w:rFonts w:cs="Arial"/>
          <w:szCs w:val="20"/>
        </w:rPr>
        <w:t xml:space="preserve">, если </w:t>
      </w:r>
      <w:r w:rsidRPr="00CB6900">
        <w:rPr>
          <w:rFonts w:cs="Arial"/>
          <w:szCs w:val="20"/>
          <w:lang w:val="en-US"/>
        </w:rPr>
        <w:t>a</w:t>
      </w:r>
      <w:r w:rsidRPr="00CB6900">
        <w:rPr>
          <w:rFonts w:cs="Arial"/>
          <w:szCs w:val="20"/>
        </w:rPr>
        <w:t xml:space="preserve"> считается эквивалентным </w:t>
      </w:r>
      <w:r w:rsidRPr="00CB6900">
        <w:rPr>
          <w:rFonts w:cs="Arial"/>
          <w:szCs w:val="20"/>
          <w:lang w:val="en-US"/>
        </w:rPr>
        <w:t>b</w:t>
      </w:r>
      <w:r w:rsidRPr="00CB6900">
        <w:rPr>
          <w:rFonts w:cs="Arial"/>
          <w:szCs w:val="20"/>
        </w:rPr>
        <w:t xml:space="preserve">. Это может быть либо класс, реализующий оператор вызова функции, либо указатель на функцию (см. конструктор для примера). По умолчанию используется </w:t>
      </w:r>
      <w:r w:rsidRPr="00CB6900">
        <w:rPr>
          <w:rFonts w:cs="Arial"/>
          <w:szCs w:val="20"/>
          <w:lang w:val="en-US"/>
        </w:rPr>
        <w:t>equal</w:t>
      </w:r>
      <w:r w:rsidRPr="00CB6900">
        <w:rPr>
          <w:rFonts w:cs="Arial"/>
          <w:szCs w:val="20"/>
        </w:rPr>
        <w:t>_</w:t>
      </w:r>
      <w:r w:rsidRPr="00CB6900">
        <w:rPr>
          <w:rFonts w:cs="Arial"/>
          <w:szCs w:val="20"/>
          <w:lang w:val="en-US"/>
        </w:rPr>
        <w:t>to</w:t>
      </w:r>
      <w:r w:rsidRPr="00CB6900">
        <w:rPr>
          <w:rFonts w:cs="Arial"/>
          <w:szCs w:val="20"/>
        </w:rPr>
        <w:t>&lt;</w:t>
      </w:r>
      <w:r w:rsidRPr="00CB6900">
        <w:rPr>
          <w:rFonts w:cs="Arial"/>
          <w:szCs w:val="20"/>
          <w:lang w:val="en-US"/>
        </w:rPr>
        <w:t>Key</w:t>
      </w:r>
      <w:r w:rsidRPr="00CB6900">
        <w:rPr>
          <w:rFonts w:cs="Arial"/>
          <w:szCs w:val="20"/>
        </w:rPr>
        <w:t>&gt;, который возвращает то же значение, что и оператор равенства (</w:t>
      </w:r>
      <w:r w:rsidRPr="00CB6900">
        <w:rPr>
          <w:rFonts w:cs="Arial"/>
          <w:szCs w:val="20"/>
          <w:lang w:val="en-US"/>
        </w:rPr>
        <w:t>a</w:t>
      </w:r>
      <w:r w:rsidRPr="00CB6900">
        <w:rPr>
          <w:rFonts w:cs="Arial"/>
          <w:szCs w:val="20"/>
        </w:rPr>
        <w:t xml:space="preserve"> == </w:t>
      </w:r>
      <w:r w:rsidRPr="00CB6900">
        <w:rPr>
          <w:rFonts w:cs="Arial"/>
          <w:szCs w:val="20"/>
          <w:lang w:val="en-US"/>
        </w:rPr>
        <w:t>b</w:t>
      </w:r>
      <w:r w:rsidRPr="00CB6900">
        <w:rPr>
          <w:rFonts w:cs="Arial"/>
          <w:szCs w:val="20"/>
        </w:rPr>
        <w:t>).</w:t>
      </w:r>
    </w:p>
    <w:p w:rsidR="00DB5D16" w:rsidRPr="00CB6900" w:rsidRDefault="00DB5D16" w:rsidP="00DB5D16">
      <w:pPr>
        <w:pStyle w:val="a9"/>
        <w:spacing w:after="0"/>
        <w:ind w:left="0" w:firstLine="567"/>
        <w:jc w:val="both"/>
        <w:rPr>
          <w:rFonts w:cs="Arial"/>
          <w:szCs w:val="20"/>
        </w:rPr>
      </w:pPr>
      <w:r w:rsidRPr="00CB6900">
        <w:rPr>
          <w:rFonts w:cs="Arial"/>
          <w:szCs w:val="20"/>
        </w:rPr>
        <w:t xml:space="preserve">Объект </w:t>
      </w:r>
      <w:r w:rsidRPr="00CB6900">
        <w:rPr>
          <w:rFonts w:cs="Arial"/>
          <w:szCs w:val="20"/>
          <w:lang w:val="en-US"/>
        </w:rPr>
        <w:t>unordered</w:t>
      </w:r>
      <w:r w:rsidRPr="00CB6900">
        <w:rPr>
          <w:rFonts w:cs="Arial"/>
          <w:szCs w:val="20"/>
        </w:rPr>
        <w:t>_</w:t>
      </w:r>
      <w:r w:rsidRPr="00CB6900">
        <w:rPr>
          <w:rFonts w:cs="Arial"/>
          <w:szCs w:val="20"/>
          <w:lang w:val="en-US"/>
        </w:rPr>
        <w:t>multiset</w:t>
      </w:r>
      <w:r w:rsidRPr="00CB6900">
        <w:rPr>
          <w:rFonts w:cs="Arial"/>
          <w:szCs w:val="20"/>
        </w:rPr>
        <w:t xml:space="preserve"> использует это выражение для определения эквивалентности двух ключей элементов. Этот контейнер поддерживает несколько элементов с эквивалентными ключами.</w:t>
      </w:r>
    </w:p>
    <w:p w:rsidR="00DB5D16" w:rsidRPr="008E0470" w:rsidRDefault="00DB5D16" w:rsidP="00DB5D16">
      <w:pPr>
        <w:pStyle w:val="a9"/>
        <w:spacing w:after="0"/>
        <w:ind w:left="0" w:firstLine="567"/>
        <w:jc w:val="both"/>
        <w:rPr>
          <w:rFonts w:cs="Arial"/>
          <w:szCs w:val="20"/>
        </w:rPr>
      </w:pPr>
      <w:r w:rsidRPr="00CB6900">
        <w:rPr>
          <w:rFonts w:cs="Arial"/>
          <w:szCs w:val="20"/>
        </w:rPr>
        <w:t>Типы</w:t>
      </w:r>
      <w:r w:rsidRPr="008E0470">
        <w:rPr>
          <w:rFonts w:cs="Arial"/>
          <w:szCs w:val="20"/>
        </w:rPr>
        <w:t xml:space="preserve"> </w:t>
      </w:r>
      <w:r w:rsidRPr="00CB6900">
        <w:rPr>
          <w:rFonts w:cs="Arial"/>
          <w:szCs w:val="20"/>
          <w:lang w:val="en-US"/>
        </w:rPr>
        <w:t>Pred</w:t>
      </w:r>
      <w:r w:rsidRPr="008E0470">
        <w:rPr>
          <w:rFonts w:cs="Arial"/>
          <w:szCs w:val="20"/>
        </w:rPr>
        <w:t xml:space="preserve"> </w:t>
      </w:r>
      <w:r w:rsidRPr="00CB6900">
        <w:rPr>
          <w:rFonts w:cs="Arial"/>
          <w:szCs w:val="20"/>
        </w:rPr>
        <w:t>и</w:t>
      </w:r>
      <w:r w:rsidRPr="008E0470">
        <w:rPr>
          <w:rFonts w:cs="Arial"/>
          <w:szCs w:val="20"/>
        </w:rPr>
        <w:t xml:space="preserve"> </w:t>
      </w:r>
      <w:r w:rsidRPr="00CB6900">
        <w:rPr>
          <w:rFonts w:cs="Arial"/>
          <w:szCs w:val="20"/>
          <w:lang w:val="en-US"/>
        </w:rPr>
        <w:t>unordered</w:t>
      </w:r>
      <w:r w:rsidRPr="008E0470">
        <w:rPr>
          <w:rFonts w:cs="Arial"/>
          <w:szCs w:val="20"/>
        </w:rPr>
        <w:t>_</w:t>
      </w:r>
      <w:r w:rsidRPr="00CB6900">
        <w:rPr>
          <w:rFonts w:cs="Arial"/>
          <w:szCs w:val="20"/>
          <w:lang w:val="en-US"/>
        </w:rPr>
        <w:t>multiset</w:t>
      </w:r>
      <w:r w:rsidRPr="008E0470">
        <w:rPr>
          <w:rFonts w:cs="Arial"/>
          <w:szCs w:val="20"/>
        </w:rPr>
        <w:t>::</w:t>
      </w:r>
      <w:r w:rsidRPr="00CB6900">
        <w:rPr>
          <w:rFonts w:cs="Arial"/>
          <w:szCs w:val="20"/>
          <w:lang w:val="en-US"/>
        </w:rPr>
        <w:t>key</w:t>
      </w:r>
      <w:r w:rsidRPr="008E0470">
        <w:rPr>
          <w:rFonts w:cs="Arial"/>
          <w:szCs w:val="20"/>
        </w:rPr>
        <w:t>_</w:t>
      </w:r>
      <w:r w:rsidRPr="00CB6900">
        <w:rPr>
          <w:rFonts w:cs="Arial"/>
          <w:szCs w:val="20"/>
          <w:lang w:val="en-US"/>
        </w:rPr>
        <w:t>equal</w:t>
      </w:r>
      <w:r w:rsidRPr="008E0470">
        <w:rPr>
          <w:rFonts w:cs="Arial"/>
          <w:szCs w:val="20"/>
        </w:rPr>
        <w:t xml:space="preserve"> </w:t>
      </w:r>
      <w:r w:rsidRPr="00CB6900">
        <w:rPr>
          <w:rFonts w:cs="Arial"/>
          <w:szCs w:val="20"/>
        </w:rPr>
        <w:t>являются</w:t>
      </w:r>
      <w:r w:rsidRPr="008E0470">
        <w:rPr>
          <w:rFonts w:cs="Arial"/>
          <w:szCs w:val="20"/>
        </w:rPr>
        <w:t xml:space="preserve"> </w:t>
      </w:r>
      <w:r w:rsidRPr="00CB6900">
        <w:rPr>
          <w:rFonts w:cs="Arial"/>
          <w:szCs w:val="20"/>
        </w:rPr>
        <w:t>синонимами</w:t>
      </w:r>
      <w:r w:rsidRPr="008E0470">
        <w:rPr>
          <w:rFonts w:cs="Arial"/>
          <w:szCs w:val="20"/>
        </w:rPr>
        <w:t>.</w:t>
      </w:r>
    </w:p>
    <w:p w:rsidR="00DB5D16" w:rsidRPr="00CB6900" w:rsidRDefault="00DB5D16" w:rsidP="00054E5E">
      <w:pPr>
        <w:pStyle w:val="a9"/>
        <w:numPr>
          <w:ilvl w:val="0"/>
          <w:numId w:val="10"/>
        </w:numPr>
        <w:spacing w:after="0"/>
        <w:ind w:left="0" w:firstLine="567"/>
        <w:jc w:val="both"/>
        <w:rPr>
          <w:rFonts w:cs="Arial"/>
          <w:szCs w:val="20"/>
        </w:rPr>
      </w:pPr>
      <w:r w:rsidRPr="00CB6900">
        <w:rPr>
          <w:rFonts w:cs="Arial"/>
          <w:szCs w:val="20"/>
          <w:lang w:val="en-US"/>
        </w:rPr>
        <w:t>Alloc</w:t>
      </w:r>
      <w:r w:rsidRPr="00CB6900">
        <w:rPr>
          <w:rFonts w:cs="Arial"/>
          <w:szCs w:val="20"/>
        </w:rPr>
        <w:t>: тип объекта аллокатора, используемого для определения модели выделения памяти. По умолчанию используется шаблон класса аллокатора, который определяет самую простую модель выделения памяти, независимую от значения.</w:t>
      </w:r>
    </w:p>
    <w:p w:rsidR="00DB5D16" w:rsidRPr="005326D7" w:rsidRDefault="00DB5D16" w:rsidP="00DB5D16">
      <w:pPr>
        <w:pStyle w:val="a9"/>
        <w:spacing w:after="0"/>
        <w:ind w:left="0" w:firstLine="567"/>
        <w:jc w:val="both"/>
        <w:rPr>
          <w:rFonts w:cs="Arial"/>
          <w:szCs w:val="20"/>
          <w:lang w:val="en-US"/>
        </w:rPr>
      </w:pPr>
      <w:r w:rsidRPr="00CB6900">
        <w:rPr>
          <w:rFonts w:cs="Arial"/>
          <w:szCs w:val="20"/>
          <w:lang w:val="en-US"/>
        </w:rPr>
        <w:t>Тип Alloc и unordered_multiset::allocator_type являются синонимами.</w:t>
      </w:r>
    </w:p>
    <w:p w:rsidR="00DB5D16" w:rsidRPr="005326D7"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08" w:name="_unordered_multiset::begin"/>
      <w:bookmarkEnd w:id="308"/>
      <w:r>
        <w:rPr>
          <w:rFonts w:ascii="Arial" w:hAnsi="Arial" w:cs="Arial"/>
          <w:b/>
          <w:i w:val="0"/>
          <w:color w:val="auto"/>
          <w:szCs w:val="20"/>
          <w:lang w:val="en-US"/>
        </w:rPr>
        <w:t>unordered_multiset</w:t>
      </w:r>
      <w:r w:rsidRPr="002E0645">
        <w:rPr>
          <w:rFonts w:ascii="Arial" w:hAnsi="Arial" w:cs="Arial"/>
          <w:b/>
          <w:i w:val="0"/>
          <w:color w:val="auto"/>
          <w:szCs w:val="20"/>
          <w:lang w:val="en-US"/>
        </w:rPr>
        <w:t>::</w:t>
      </w:r>
      <w:r>
        <w:rPr>
          <w:rFonts w:ascii="Arial" w:hAnsi="Arial" w:cs="Arial"/>
          <w:b/>
          <w:i w:val="0"/>
          <w:color w:val="auto"/>
          <w:szCs w:val="20"/>
          <w:lang w:val="en-US"/>
        </w:rPr>
        <w:t>begin</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методов </w:t>
      </w:r>
      <w:r w:rsidRPr="00AF5E98">
        <w:rPr>
          <w:rFonts w:cs="Arial"/>
          <w:color w:val="000000" w:themeColor="text1"/>
          <w:szCs w:val="20"/>
        </w:rPr>
        <w:t>begin</w:t>
      </w:r>
      <w:r>
        <w:rPr>
          <w:rFonts w:cs="Arial"/>
          <w:color w:val="000000" w:themeColor="text1"/>
          <w:szCs w:val="20"/>
        </w:rPr>
        <w:t xml:space="preserve">() и </w:t>
      </w:r>
      <w:r>
        <w:rPr>
          <w:rFonts w:cs="Arial"/>
          <w:color w:val="000000" w:themeColor="text1"/>
          <w:szCs w:val="20"/>
          <w:lang w:val="en-US"/>
        </w:rPr>
        <w:t>end</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multiset</w:t>
      </w:r>
      <w:r>
        <w:rPr>
          <w:rFonts w:cs="Arial"/>
          <w:color w:val="000000" w:themeColor="text1"/>
          <w:szCs w:val="20"/>
        </w:rPr>
        <w:t>:</w:t>
      </w:r>
    </w:p>
    <w:p w:rsidR="00DB5D16" w:rsidRPr="005326D7" w:rsidRDefault="00DB5D16" w:rsidP="00DB5D16">
      <w:pPr>
        <w:spacing w:after="0"/>
        <w:jc w:val="both"/>
        <w:rPr>
          <w:rFonts w:ascii="Courier New" w:hAnsi="Courier New" w:cs="Courier New"/>
          <w:szCs w:val="20"/>
        </w:rPr>
      </w:pP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808080"/>
          <w:szCs w:val="19"/>
          <w:lang w:val="en-US"/>
        </w:rPr>
        <w:t>#include</w:t>
      </w:r>
      <w:r w:rsidRPr="005326D7">
        <w:rPr>
          <w:rFonts w:ascii="Courier New" w:hAnsi="Courier New" w:cs="Courier New"/>
          <w:color w:val="000000"/>
          <w:szCs w:val="19"/>
          <w:lang w:val="en-US"/>
        </w:rPr>
        <w:t xml:space="preserve"> </w:t>
      </w:r>
      <w:r w:rsidRPr="005326D7">
        <w:rPr>
          <w:rFonts w:ascii="Courier New" w:hAnsi="Courier New" w:cs="Courier New"/>
          <w:color w:val="A31515"/>
          <w:szCs w:val="19"/>
          <w:lang w:val="en-US"/>
        </w:rPr>
        <w:t>&lt;iostream&gt;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808080"/>
          <w:szCs w:val="19"/>
          <w:lang w:val="en-US"/>
        </w:rPr>
        <w:t>#include</w:t>
      </w:r>
      <w:r w:rsidRPr="005326D7">
        <w:rPr>
          <w:rFonts w:ascii="Courier New" w:hAnsi="Courier New" w:cs="Courier New"/>
          <w:color w:val="000000"/>
          <w:szCs w:val="19"/>
          <w:lang w:val="en-US"/>
        </w:rPr>
        <w:t xml:space="preserve"> </w:t>
      </w:r>
      <w:r w:rsidRPr="005326D7">
        <w:rPr>
          <w:rFonts w:ascii="Courier New" w:hAnsi="Courier New" w:cs="Courier New"/>
          <w:color w:val="A31515"/>
          <w:szCs w:val="19"/>
          <w:lang w:val="en-US"/>
        </w:rPr>
        <w:t>&lt;string&gt;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808080"/>
          <w:szCs w:val="19"/>
          <w:lang w:val="en-US"/>
        </w:rPr>
        <w:t>#include</w:t>
      </w:r>
      <w:r w:rsidRPr="005326D7">
        <w:rPr>
          <w:rFonts w:ascii="Courier New" w:hAnsi="Courier New" w:cs="Courier New"/>
          <w:color w:val="000000"/>
          <w:szCs w:val="19"/>
          <w:lang w:val="en-US"/>
        </w:rPr>
        <w:t xml:space="preserve"> </w:t>
      </w:r>
      <w:r w:rsidRPr="005326D7">
        <w:rPr>
          <w:rFonts w:ascii="Courier New" w:hAnsi="Courier New" w:cs="Courier New"/>
          <w:color w:val="A31515"/>
          <w:szCs w:val="19"/>
          <w:lang w:val="en-US"/>
        </w:rPr>
        <w:t>&lt;unordered_set&gt;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FF"/>
          <w:szCs w:val="19"/>
          <w:lang w:val="en-US"/>
        </w:rPr>
        <w:t>int</w:t>
      </w:r>
      <w:r w:rsidRPr="005326D7">
        <w:rPr>
          <w:rFonts w:ascii="Courier New" w:hAnsi="Courier New" w:cs="Courier New"/>
          <w:color w:val="000000"/>
          <w:szCs w:val="19"/>
          <w:lang w:val="en-US"/>
        </w:rPr>
        <w:t xml:space="preserve"> main() {</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 xml:space="preserve">    std::</w:t>
      </w:r>
      <w:r w:rsidRPr="005326D7">
        <w:rPr>
          <w:rFonts w:ascii="Courier New" w:hAnsi="Courier New" w:cs="Courier New"/>
          <w:color w:val="2B91AF"/>
          <w:szCs w:val="19"/>
          <w:lang w:val="en-US"/>
        </w:rPr>
        <w:t>unordered_multiset</w:t>
      </w:r>
      <w:r w:rsidRPr="005326D7">
        <w:rPr>
          <w:rFonts w:ascii="Courier New" w:hAnsi="Courier New" w:cs="Courier New"/>
          <w:color w:val="000000"/>
          <w:szCs w:val="19"/>
          <w:lang w:val="en-US"/>
        </w:rPr>
        <w:t>&lt;std::</w:t>
      </w:r>
      <w:r w:rsidRPr="005326D7">
        <w:rPr>
          <w:rFonts w:ascii="Courier New" w:hAnsi="Courier New" w:cs="Courier New"/>
          <w:color w:val="2B91AF"/>
          <w:szCs w:val="19"/>
          <w:lang w:val="en-US"/>
        </w:rPr>
        <w:t>string</w:t>
      </w:r>
      <w:r w:rsidRPr="005326D7">
        <w:rPr>
          <w:rFonts w:ascii="Courier New" w:hAnsi="Courier New" w:cs="Courier New"/>
          <w:color w:val="000000"/>
          <w:szCs w:val="19"/>
          <w:lang w:val="en-US"/>
        </w:rPr>
        <w:t>&gt; myums =</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 xml:space="preserve">    { </w:t>
      </w:r>
      <w:r w:rsidRPr="005326D7">
        <w:rPr>
          <w:rFonts w:ascii="Courier New" w:hAnsi="Courier New" w:cs="Courier New"/>
          <w:color w:val="A31515"/>
          <w:szCs w:val="19"/>
          <w:lang w:val="en-US"/>
        </w:rPr>
        <w:t>"father"</w:t>
      </w:r>
      <w:r w:rsidRPr="005326D7">
        <w:rPr>
          <w:rFonts w:ascii="Courier New" w:hAnsi="Courier New" w:cs="Courier New"/>
          <w:color w:val="000000"/>
          <w:szCs w:val="19"/>
          <w:lang w:val="en-US"/>
        </w:rPr>
        <w:t>,</w:t>
      </w:r>
      <w:r w:rsidRPr="005326D7">
        <w:rPr>
          <w:rFonts w:ascii="Courier New" w:hAnsi="Courier New" w:cs="Courier New"/>
          <w:color w:val="A31515"/>
          <w:szCs w:val="19"/>
          <w:lang w:val="en-US"/>
        </w:rPr>
        <w:t>"mother"</w:t>
      </w:r>
      <w:r w:rsidRPr="005326D7">
        <w:rPr>
          <w:rFonts w:ascii="Courier New" w:hAnsi="Courier New" w:cs="Courier New"/>
          <w:color w:val="000000"/>
          <w:szCs w:val="19"/>
          <w:lang w:val="en-US"/>
        </w:rPr>
        <w:t>,</w:t>
      </w:r>
      <w:r w:rsidRPr="005326D7">
        <w:rPr>
          <w:rFonts w:ascii="Courier New" w:hAnsi="Courier New" w:cs="Courier New"/>
          <w:color w:val="A31515"/>
          <w:szCs w:val="19"/>
          <w:lang w:val="en-US"/>
        </w:rPr>
        <w:t>"son"</w:t>
      </w:r>
      <w:r w:rsidRPr="005326D7">
        <w:rPr>
          <w:rFonts w:ascii="Courier New" w:hAnsi="Courier New" w:cs="Courier New"/>
          <w:color w:val="000000"/>
          <w:szCs w:val="19"/>
          <w:lang w:val="en-US"/>
        </w:rPr>
        <w:t>,</w:t>
      </w:r>
      <w:r w:rsidRPr="005326D7">
        <w:rPr>
          <w:rFonts w:ascii="Courier New" w:hAnsi="Courier New" w:cs="Courier New"/>
          <w:color w:val="A31515"/>
          <w:szCs w:val="19"/>
          <w:lang w:val="en-US"/>
        </w:rPr>
        <w:t>"daughter"</w:t>
      </w:r>
      <w:r w:rsidRPr="005326D7">
        <w:rPr>
          <w:rFonts w:ascii="Courier New" w:hAnsi="Courier New" w:cs="Courier New"/>
          <w:color w:val="000000"/>
          <w:szCs w:val="19"/>
          <w:lang w:val="en-US"/>
        </w:rPr>
        <w:t>,</w:t>
      </w:r>
      <w:r w:rsidRPr="005326D7">
        <w:rPr>
          <w:rFonts w:ascii="Courier New" w:hAnsi="Courier New" w:cs="Courier New"/>
          <w:color w:val="A31515"/>
          <w:szCs w:val="19"/>
          <w:lang w:val="en-US"/>
        </w:rPr>
        <w:t>"son"</w:t>
      </w:r>
      <w:r w:rsidRPr="005326D7">
        <w:rPr>
          <w:rFonts w:ascii="Courier New" w:hAnsi="Courier New" w:cs="Courier New"/>
          <w:color w:val="000000"/>
          <w:szCs w:val="19"/>
          <w:lang w:val="en-US"/>
        </w:rPr>
        <w:t>,</w:t>
      </w:r>
      <w:r w:rsidRPr="005326D7">
        <w:rPr>
          <w:rFonts w:ascii="Courier New" w:hAnsi="Courier New" w:cs="Courier New"/>
          <w:color w:val="A31515"/>
          <w:szCs w:val="19"/>
          <w:lang w:val="en-US"/>
        </w:rPr>
        <w:t>"son"</w:t>
      </w:r>
      <w:r w:rsidRPr="005326D7">
        <w:rPr>
          <w:rFonts w:ascii="Courier New" w:hAnsi="Courier New" w:cs="Courier New"/>
          <w:color w:val="000000"/>
          <w:szCs w:val="19"/>
          <w:lang w:val="en-US"/>
        </w:rPr>
        <w:t xml:space="preserve"> };</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 xml:space="preserve">    std::cout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w:t>
      </w:r>
      <w:r w:rsidRPr="005326D7">
        <w:rPr>
          <w:rFonts w:ascii="Courier New" w:hAnsi="Courier New" w:cs="Courier New"/>
          <w:color w:val="A31515"/>
          <w:szCs w:val="19"/>
          <w:lang w:val="en-US"/>
        </w:rPr>
        <w:t>"myums contains:"</w:t>
      </w:r>
      <w:r w:rsidRPr="005326D7">
        <w:rPr>
          <w:rFonts w:ascii="Courier New" w:hAnsi="Courier New" w:cs="Courier New"/>
          <w:color w:val="000000"/>
          <w:szCs w:val="19"/>
          <w:lang w:val="en-US"/>
        </w:rPr>
        <w: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 xml:space="preserve">    </w:t>
      </w:r>
      <w:r w:rsidRPr="005326D7">
        <w:rPr>
          <w:rFonts w:ascii="Courier New" w:hAnsi="Courier New" w:cs="Courier New"/>
          <w:color w:val="0000FF"/>
          <w:szCs w:val="19"/>
          <w:lang w:val="en-US"/>
        </w:rPr>
        <w:t>for</w:t>
      </w:r>
      <w:r w:rsidRPr="005326D7">
        <w:rPr>
          <w:rFonts w:ascii="Courier New" w:hAnsi="Courier New" w:cs="Courier New"/>
          <w:color w:val="000000"/>
          <w:szCs w:val="19"/>
          <w:lang w:val="en-US"/>
        </w:rPr>
        <w:t xml:space="preserve"> (</w:t>
      </w:r>
      <w:r w:rsidRPr="005326D7">
        <w:rPr>
          <w:rFonts w:ascii="Courier New" w:hAnsi="Courier New" w:cs="Courier New"/>
          <w:color w:val="0000FF"/>
          <w:szCs w:val="19"/>
          <w:lang w:val="en-US"/>
        </w:rPr>
        <w:t>auto</w:t>
      </w:r>
      <w:r w:rsidRPr="005326D7">
        <w:rPr>
          <w:rFonts w:ascii="Courier New" w:hAnsi="Courier New" w:cs="Courier New"/>
          <w:color w:val="000000"/>
          <w:szCs w:val="19"/>
          <w:lang w:val="en-US"/>
        </w:rPr>
        <w:t xml:space="preserve"> it = myums.begin(); it </w:t>
      </w:r>
      <w:r w:rsidRPr="005326D7">
        <w:rPr>
          <w:rFonts w:ascii="Courier New" w:hAnsi="Courier New" w:cs="Courier New"/>
          <w:color w:val="008080"/>
          <w:szCs w:val="19"/>
          <w:lang w:val="en-US"/>
        </w:rPr>
        <w:t>!=</w:t>
      </w:r>
      <w:r w:rsidRPr="005326D7">
        <w:rPr>
          <w:rFonts w:ascii="Courier New" w:hAnsi="Courier New" w:cs="Courier New"/>
          <w:color w:val="000000"/>
          <w:szCs w:val="19"/>
          <w:lang w:val="en-US"/>
        </w:rPr>
        <w:t xml:space="preserve"> myums.end(); </w:t>
      </w:r>
      <w:r w:rsidRPr="005326D7">
        <w:rPr>
          <w:rFonts w:ascii="Courier New" w:hAnsi="Courier New" w:cs="Courier New"/>
          <w:color w:val="008080"/>
          <w:szCs w:val="19"/>
          <w:lang w:val="en-US"/>
        </w:rPr>
        <w:t>++</w:t>
      </w:r>
      <w:r w:rsidRPr="005326D7">
        <w:rPr>
          <w:rFonts w:ascii="Courier New" w:hAnsi="Courier New" w:cs="Courier New"/>
          <w:color w:val="000000"/>
          <w:szCs w:val="19"/>
          <w:lang w:val="en-US"/>
        </w:rPr>
        <w:t>it)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 xml:space="preserve">        std::cout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w:t>
      </w:r>
      <w:r w:rsidRPr="005326D7">
        <w:rPr>
          <w:rFonts w:ascii="Courier New" w:hAnsi="Courier New" w:cs="Courier New"/>
          <w:color w:val="A31515"/>
          <w:szCs w:val="19"/>
          <w:lang w:val="en-US"/>
        </w:rPr>
        <w:t>" "</w:t>
      </w:r>
      <w:r w:rsidRPr="005326D7">
        <w:rPr>
          <w:rFonts w:ascii="Courier New" w:hAnsi="Courier New" w:cs="Courier New"/>
          <w:color w:val="000000"/>
          <w:szCs w:val="19"/>
          <w:lang w:val="en-US"/>
        </w:rPr>
        <w:t xml:space="preserve">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w:t>
      </w:r>
      <w:r w:rsidRPr="005326D7">
        <w:rPr>
          <w:rFonts w:ascii="Courier New" w:hAnsi="Courier New" w:cs="Courier New"/>
          <w:color w:val="008080"/>
          <w:szCs w:val="19"/>
          <w:lang w:val="en-US"/>
        </w:rPr>
        <w:t>*</w:t>
      </w:r>
      <w:r w:rsidRPr="005326D7">
        <w:rPr>
          <w:rFonts w:ascii="Courier New" w:hAnsi="Courier New" w:cs="Courier New"/>
          <w:color w:val="000000"/>
          <w:szCs w:val="19"/>
          <w:lang w:val="en-US"/>
        </w:rPr>
        <w:t>it;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 xml:space="preserve">    std::cout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std::endl;</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 xml:space="preserve">    std::cout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w:t>
      </w:r>
      <w:r w:rsidRPr="005326D7">
        <w:rPr>
          <w:rFonts w:ascii="Courier New" w:hAnsi="Courier New" w:cs="Courier New"/>
          <w:color w:val="A31515"/>
          <w:szCs w:val="19"/>
          <w:lang w:val="en-US"/>
        </w:rPr>
        <w:t>"myums's buckets contain:\n"</w:t>
      </w:r>
      <w:r w:rsidRPr="005326D7">
        <w:rPr>
          <w:rFonts w:ascii="Courier New" w:hAnsi="Courier New" w:cs="Courier New"/>
          <w:color w:val="000000"/>
          <w:szCs w:val="19"/>
          <w:lang w:val="en-US"/>
        </w:rPr>
        <w: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 xml:space="preserve">    </w:t>
      </w:r>
      <w:r w:rsidRPr="005326D7">
        <w:rPr>
          <w:rFonts w:ascii="Courier New" w:hAnsi="Courier New" w:cs="Courier New"/>
          <w:color w:val="0000FF"/>
          <w:szCs w:val="19"/>
          <w:lang w:val="en-US"/>
        </w:rPr>
        <w:t>for</w:t>
      </w:r>
      <w:r w:rsidRPr="005326D7">
        <w:rPr>
          <w:rFonts w:ascii="Courier New" w:hAnsi="Courier New" w:cs="Courier New"/>
          <w:color w:val="000000"/>
          <w:szCs w:val="19"/>
          <w:lang w:val="en-US"/>
        </w:rPr>
        <w:t xml:space="preserve"> (</w:t>
      </w:r>
      <w:r w:rsidRPr="005326D7">
        <w:rPr>
          <w:rFonts w:ascii="Courier New" w:hAnsi="Courier New" w:cs="Courier New"/>
          <w:color w:val="0000FF"/>
          <w:szCs w:val="19"/>
          <w:lang w:val="en-US"/>
        </w:rPr>
        <w:t>unsigned</w:t>
      </w:r>
      <w:r w:rsidRPr="005326D7">
        <w:rPr>
          <w:rFonts w:ascii="Courier New" w:hAnsi="Courier New" w:cs="Courier New"/>
          <w:color w:val="000000"/>
          <w:szCs w:val="19"/>
          <w:lang w:val="en-US"/>
        </w:rPr>
        <w:t xml:space="preserve"> i = 0; i &lt; myums.bucket_count(); ++i) {</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 xml:space="preserve">        std::cout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w:t>
      </w:r>
      <w:r w:rsidRPr="005326D7">
        <w:rPr>
          <w:rFonts w:ascii="Courier New" w:hAnsi="Courier New" w:cs="Courier New"/>
          <w:color w:val="A31515"/>
          <w:szCs w:val="19"/>
          <w:lang w:val="en-US"/>
        </w:rPr>
        <w:t>"bucket #"</w:t>
      </w:r>
      <w:r w:rsidRPr="005326D7">
        <w:rPr>
          <w:rFonts w:ascii="Courier New" w:hAnsi="Courier New" w:cs="Courier New"/>
          <w:color w:val="000000"/>
          <w:szCs w:val="19"/>
          <w:lang w:val="en-US"/>
        </w:rPr>
        <w:t xml:space="preserve">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i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w:t>
      </w:r>
      <w:r w:rsidRPr="005326D7">
        <w:rPr>
          <w:rFonts w:ascii="Courier New" w:hAnsi="Courier New" w:cs="Courier New"/>
          <w:color w:val="A31515"/>
          <w:szCs w:val="19"/>
          <w:lang w:val="en-US"/>
        </w:rPr>
        <w:t>" contains:"</w:t>
      </w:r>
      <w:r w:rsidRPr="005326D7">
        <w:rPr>
          <w:rFonts w:ascii="Courier New" w:hAnsi="Courier New" w:cs="Courier New"/>
          <w:color w:val="000000"/>
          <w:szCs w:val="19"/>
          <w:lang w:val="en-US"/>
        </w:rPr>
        <w: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 xml:space="preserve">        </w:t>
      </w:r>
      <w:r w:rsidRPr="005326D7">
        <w:rPr>
          <w:rFonts w:ascii="Courier New" w:hAnsi="Courier New" w:cs="Courier New"/>
          <w:color w:val="0000FF"/>
          <w:szCs w:val="19"/>
          <w:lang w:val="en-US"/>
        </w:rPr>
        <w:t>for</w:t>
      </w:r>
      <w:r w:rsidRPr="005326D7">
        <w:rPr>
          <w:rFonts w:ascii="Courier New" w:hAnsi="Courier New" w:cs="Courier New"/>
          <w:color w:val="000000"/>
          <w:szCs w:val="19"/>
          <w:lang w:val="en-US"/>
        </w:rPr>
        <w:t xml:space="preserve"> (</w:t>
      </w:r>
      <w:r w:rsidRPr="005326D7">
        <w:rPr>
          <w:rFonts w:ascii="Courier New" w:hAnsi="Courier New" w:cs="Courier New"/>
          <w:color w:val="0000FF"/>
          <w:szCs w:val="19"/>
          <w:lang w:val="en-US"/>
        </w:rPr>
        <w:t>auto</w:t>
      </w:r>
      <w:r w:rsidRPr="005326D7">
        <w:rPr>
          <w:rFonts w:ascii="Courier New" w:hAnsi="Courier New" w:cs="Courier New"/>
          <w:color w:val="000000"/>
          <w:szCs w:val="19"/>
          <w:lang w:val="en-US"/>
        </w:rPr>
        <w:t xml:space="preserve"> local_it = myums.begin(i); local_it </w:t>
      </w:r>
      <w:r w:rsidRPr="005326D7">
        <w:rPr>
          <w:rFonts w:ascii="Courier New" w:hAnsi="Courier New" w:cs="Courier New"/>
          <w:color w:val="008080"/>
          <w:szCs w:val="19"/>
          <w:lang w:val="en-US"/>
        </w:rPr>
        <w:t>!=</w:t>
      </w:r>
      <w:r w:rsidRPr="005326D7">
        <w:rPr>
          <w:rFonts w:ascii="Courier New" w:hAnsi="Courier New" w:cs="Courier New"/>
          <w:color w:val="000000"/>
          <w:szCs w:val="19"/>
          <w:lang w:val="en-US"/>
        </w:rPr>
        <w:t xml:space="preserve"> myums.end(i); </w:t>
      </w:r>
      <w:r w:rsidRPr="005326D7">
        <w:rPr>
          <w:rFonts w:ascii="Courier New" w:hAnsi="Courier New" w:cs="Courier New"/>
          <w:color w:val="008080"/>
          <w:szCs w:val="19"/>
          <w:lang w:val="en-US"/>
        </w:rPr>
        <w:t>++</w:t>
      </w:r>
      <w:r w:rsidRPr="005326D7">
        <w:rPr>
          <w:rFonts w:ascii="Courier New" w:hAnsi="Courier New" w:cs="Courier New"/>
          <w:color w:val="000000"/>
          <w:szCs w:val="19"/>
          <w:lang w:val="en-US"/>
        </w:rPr>
        <w:t>local_it)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 xml:space="preserve">            std::cout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w:t>
      </w:r>
      <w:r w:rsidRPr="005326D7">
        <w:rPr>
          <w:rFonts w:ascii="Courier New" w:hAnsi="Courier New" w:cs="Courier New"/>
          <w:color w:val="A31515"/>
          <w:szCs w:val="19"/>
          <w:lang w:val="en-US"/>
        </w:rPr>
        <w:t>" "</w:t>
      </w:r>
      <w:r w:rsidRPr="005326D7">
        <w:rPr>
          <w:rFonts w:ascii="Courier New" w:hAnsi="Courier New" w:cs="Courier New"/>
          <w:color w:val="000000"/>
          <w:szCs w:val="19"/>
          <w:lang w:val="en-US"/>
        </w:rPr>
        <w:t xml:space="preserve">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w:t>
      </w:r>
      <w:r w:rsidRPr="005326D7">
        <w:rPr>
          <w:rFonts w:ascii="Courier New" w:hAnsi="Courier New" w:cs="Courier New"/>
          <w:color w:val="008080"/>
          <w:szCs w:val="19"/>
          <w:lang w:val="en-US"/>
        </w:rPr>
        <w:t>*</w:t>
      </w:r>
      <w:r w:rsidRPr="005326D7">
        <w:rPr>
          <w:rFonts w:ascii="Courier New" w:hAnsi="Courier New" w:cs="Courier New"/>
          <w:color w:val="000000"/>
          <w:szCs w:val="19"/>
          <w:lang w:val="en-US"/>
        </w:rPr>
        <w:t>local_it;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 xml:space="preserve">        std::cout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std::endl;</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rPr>
      </w:pPr>
      <w:r w:rsidRPr="005326D7">
        <w:rPr>
          <w:rFonts w:ascii="Courier New" w:hAnsi="Courier New" w:cs="Courier New"/>
          <w:color w:val="000000"/>
          <w:szCs w:val="19"/>
          <w:lang w:val="en-US"/>
        </w:rPr>
        <w:t xml:space="preserve">    </w:t>
      </w:r>
      <w:r w:rsidRPr="005326D7">
        <w:rPr>
          <w:rFonts w:ascii="Courier New" w:hAnsi="Courier New" w:cs="Courier New"/>
          <w:color w:val="000000"/>
          <w:szCs w:val="19"/>
        </w:rPr>
        <w: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rPr>
      </w:pPr>
    </w:p>
    <w:p w:rsidR="00DB5D16" w:rsidRPr="005326D7" w:rsidRDefault="00DB5D16" w:rsidP="00DB5D16">
      <w:pPr>
        <w:autoSpaceDE w:val="0"/>
        <w:autoSpaceDN w:val="0"/>
        <w:adjustRightInd w:val="0"/>
        <w:spacing w:after="0" w:line="240" w:lineRule="auto"/>
        <w:rPr>
          <w:rFonts w:ascii="Courier New" w:hAnsi="Courier New" w:cs="Courier New"/>
          <w:color w:val="000000"/>
          <w:szCs w:val="19"/>
        </w:rPr>
      </w:pPr>
      <w:r w:rsidRPr="005326D7">
        <w:rPr>
          <w:rFonts w:ascii="Courier New" w:hAnsi="Courier New" w:cs="Courier New"/>
          <w:color w:val="000000"/>
          <w:szCs w:val="19"/>
        </w:rPr>
        <w:t xml:space="preserve">    </w:t>
      </w:r>
      <w:r w:rsidRPr="005326D7">
        <w:rPr>
          <w:rFonts w:ascii="Courier New" w:hAnsi="Courier New" w:cs="Courier New"/>
          <w:color w:val="0000FF"/>
          <w:szCs w:val="19"/>
        </w:rPr>
        <w:t>return</w:t>
      </w:r>
      <w:r w:rsidRPr="005326D7">
        <w:rPr>
          <w:rFonts w:ascii="Courier New" w:hAnsi="Courier New" w:cs="Courier New"/>
          <w:color w:val="000000"/>
          <w:szCs w:val="19"/>
        </w:rPr>
        <w:t xml:space="preserve"> 0;</w:t>
      </w:r>
    </w:p>
    <w:p w:rsidR="00DB5D16" w:rsidRPr="005326D7" w:rsidRDefault="00DB5D16" w:rsidP="00DB5D16">
      <w:pPr>
        <w:spacing w:after="80"/>
        <w:jc w:val="both"/>
        <w:rPr>
          <w:rFonts w:ascii="Courier New" w:hAnsi="Courier New" w:cs="Courier New"/>
          <w:color w:val="000000"/>
          <w:szCs w:val="19"/>
        </w:rPr>
      </w:pPr>
      <w:r w:rsidRPr="005326D7">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5326D7">
        <w:rPr>
          <w:rFonts w:cs="Arial"/>
          <w:noProof/>
          <w:color w:val="000000"/>
          <w:szCs w:val="20"/>
          <w:lang w:eastAsia="ru-RU"/>
        </w:rPr>
        <w:drawing>
          <wp:inline distT="0" distB="0" distL="0" distR="0" wp14:anchorId="48EAE1CE" wp14:editId="75E5827C">
            <wp:extent cx="3269803" cy="152400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3314050" cy="1544623"/>
                    </a:xfrm>
                    <a:prstGeom prst="rect">
                      <a:avLst/>
                    </a:prstGeom>
                  </pic:spPr>
                </pic:pic>
              </a:graphicData>
            </a:graphic>
          </wp:inline>
        </w:drawing>
      </w:r>
    </w:p>
    <w:p w:rsidR="00DB5D16" w:rsidRPr="0051065D" w:rsidRDefault="00E02D8B" w:rsidP="00DB5D16">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12328F"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09" w:name="_unordered_multiset::end"/>
      <w:bookmarkEnd w:id="309"/>
      <w:r>
        <w:rPr>
          <w:rFonts w:ascii="Arial" w:hAnsi="Arial" w:cs="Arial"/>
          <w:b/>
          <w:i w:val="0"/>
          <w:color w:val="auto"/>
          <w:szCs w:val="20"/>
          <w:lang w:val="en-US"/>
        </w:rPr>
        <w:t>unordered_multiset</w:t>
      </w:r>
      <w:r w:rsidRPr="002E0645">
        <w:rPr>
          <w:rFonts w:ascii="Arial" w:hAnsi="Arial" w:cs="Arial"/>
          <w:b/>
          <w:i w:val="0"/>
          <w:color w:val="auto"/>
          <w:szCs w:val="20"/>
          <w:lang w:val="en-US"/>
        </w:rPr>
        <w:t>::</w:t>
      </w:r>
      <w:r>
        <w:rPr>
          <w:rFonts w:ascii="Arial" w:hAnsi="Arial" w:cs="Arial"/>
          <w:b/>
          <w:i w:val="0"/>
          <w:color w:val="auto"/>
          <w:szCs w:val="20"/>
          <w:lang w:val="en-US"/>
        </w:rPr>
        <w:t>end</w:t>
      </w:r>
    </w:p>
    <w:p w:rsidR="00DB5D16" w:rsidRPr="005326D7"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10" w:name="_unordered_multiset::cbegin"/>
      <w:bookmarkEnd w:id="310"/>
      <w:r>
        <w:rPr>
          <w:rFonts w:ascii="Arial" w:hAnsi="Arial" w:cs="Arial"/>
          <w:b/>
          <w:i w:val="0"/>
          <w:color w:val="auto"/>
          <w:szCs w:val="20"/>
          <w:lang w:val="en-US"/>
        </w:rPr>
        <w:t>unordered_multiset</w:t>
      </w:r>
      <w:r w:rsidRPr="002E0645">
        <w:rPr>
          <w:rFonts w:ascii="Arial" w:hAnsi="Arial" w:cs="Arial"/>
          <w:b/>
          <w:i w:val="0"/>
          <w:color w:val="auto"/>
          <w:szCs w:val="20"/>
          <w:lang w:val="en-US"/>
        </w:rPr>
        <w:t>::</w:t>
      </w:r>
      <w:r>
        <w:rPr>
          <w:rFonts w:ascii="Arial" w:hAnsi="Arial" w:cs="Arial"/>
          <w:b/>
          <w:i w:val="0"/>
          <w:color w:val="auto"/>
          <w:szCs w:val="20"/>
          <w:lang w:val="en-US"/>
        </w:rPr>
        <w:t>cbegin</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методов </w:t>
      </w:r>
      <w:r>
        <w:rPr>
          <w:rFonts w:cs="Arial"/>
          <w:color w:val="000000" w:themeColor="text1"/>
          <w:szCs w:val="20"/>
          <w:lang w:val="en-US"/>
        </w:rPr>
        <w:t>c</w:t>
      </w:r>
      <w:r w:rsidRPr="00AF5E98">
        <w:rPr>
          <w:rFonts w:cs="Arial"/>
          <w:color w:val="000000" w:themeColor="text1"/>
          <w:szCs w:val="20"/>
        </w:rPr>
        <w:t>begin</w:t>
      </w:r>
      <w:r>
        <w:rPr>
          <w:rFonts w:cs="Arial"/>
          <w:color w:val="000000" w:themeColor="text1"/>
          <w:szCs w:val="20"/>
        </w:rPr>
        <w:t xml:space="preserve">() и </w:t>
      </w:r>
      <w:r>
        <w:rPr>
          <w:rFonts w:cs="Arial"/>
          <w:color w:val="000000" w:themeColor="text1"/>
          <w:szCs w:val="20"/>
          <w:lang w:val="en-US"/>
        </w:rPr>
        <w:t>cend</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multiset</w:t>
      </w:r>
      <w:r>
        <w:rPr>
          <w:rFonts w:cs="Arial"/>
          <w:color w:val="000000" w:themeColor="text1"/>
          <w:szCs w:val="20"/>
        </w:rPr>
        <w:t>:</w:t>
      </w:r>
    </w:p>
    <w:p w:rsidR="00DB5D16" w:rsidRPr="005326D7" w:rsidRDefault="00DB5D16" w:rsidP="00DB5D16">
      <w:pPr>
        <w:spacing w:after="0"/>
        <w:jc w:val="both"/>
        <w:rPr>
          <w:rFonts w:ascii="Courier New" w:hAnsi="Courier New" w:cs="Courier New"/>
          <w:sz w:val="24"/>
          <w:szCs w:val="20"/>
        </w:rPr>
      </w:pP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808080"/>
          <w:szCs w:val="19"/>
          <w:lang w:val="en-US"/>
        </w:rPr>
        <w:t>#include</w:t>
      </w:r>
      <w:r w:rsidRPr="005326D7">
        <w:rPr>
          <w:rFonts w:ascii="Courier New" w:hAnsi="Courier New" w:cs="Courier New"/>
          <w:color w:val="000000"/>
          <w:szCs w:val="19"/>
          <w:lang w:val="en-US"/>
        </w:rPr>
        <w:t xml:space="preserve"> </w:t>
      </w:r>
      <w:r w:rsidRPr="005326D7">
        <w:rPr>
          <w:rFonts w:ascii="Courier New" w:hAnsi="Courier New" w:cs="Courier New"/>
          <w:color w:val="A31515"/>
          <w:szCs w:val="19"/>
          <w:lang w:val="en-US"/>
        </w:rPr>
        <w:t>&lt;iostream&gt;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808080"/>
          <w:szCs w:val="19"/>
          <w:lang w:val="en-US"/>
        </w:rPr>
        <w:t>#include</w:t>
      </w:r>
      <w:r w:rsidRPr="005326D7">
        <w:rPr>
          <w:rFonts w:ascii="Courier New" w:hAnsi="Courier New" w:cs="Courier New"/>
          <w:color w:val="000000"/>
          <w:szCs w:val="19"/>
          <w:lang w:val="en-US"/>
        </w:rPr>
        <w:t xml:space="preserve"> </w:t>
      </w:r>
      <w:r w:rsidRPr="005326D7">
        <w:rPr>
          <w:rFonts w:ascii="Courier New" w:hAnsi="Courier New" w:cs="Courier New"/>
          <w:color w:val="A31515"/>
          <w:szCs w:val="19"/>
          <w:lang w:val="en-US"/>
        </w:rPr>
        <w:t>&lt;string&gt;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808080"/>
          <w:szCs w:val="19"/>
          <w:lang w:val="en-US"/>
        </w:rPr>
        <w:t>#include</w:t>
      </w:r>
      <w:r w:rsidRPr="005326D7">
        <w:rPr>
          <w:rFonts w:ascii="Courier New" w:hAnsi="Courier New" w:cs="Courier New"/>
          <w:color w:val="000000"/>
          <w:szCs w:val="19"/>
          <w:lang w:val="en-US"/>
        </w:rPr>
        <w:t xml:space="preserve"> </w:t>
      </w:r>
      <w:r w:rsidRPr="005326D7">
        <w:rPr>
          <w:rFonts w:ascii="Courier New" w:hAnsi="Courier New" w:cs="Courier New"/>
          <w:color w:val="A31515"/>
          <w:szCs w:val="19"/>
          <w:lang w:val="en-US"/>
        </w:rPr>
        <w:t>&lt;unordered_set&gt;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FF"/>
          <w:szCs w:val="19"/>
          <w:lang w:val="en-US"/>
        </w:rPr>
        <w:t>int</w:t>
      </w:r>
      <w:r w:rsidRPr="005326D7">
        <w:rPr>
          <w:rFonts w:ascii="Courier New" w:hAnsi="Courier New" w:cs="Courier New"/>
          <w:color w:val="000000"/>
          <w:szCs w:val="19"/>
          <w:lang w:val="en-US"/>
        </w:rPr>
        <w:t xml:space="preserve"> main() {</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 xml:space="preserve">    std::</w:t>
      </w:r>
      <w:r w:rsidRPr="005326D7">
        <w:rPr>
          <w:rFonts w:ascii="Courier New" w:hAnsi="Courier New" w:cs="Courier New"/>
          <w:color w:val="2B91AF"/>
          <w:szCs w:val="19"/>
          <w:lang w:val="en-US"/>
        </w:rPr>
        <w:t>unordered_multiset</w:t>
      </w:r>
      <w:r w:rsidRPr="005326D7">
        <w:rPr>
          <w:rFonts w:ascii="Courier New" w:hAnsi="Courier New" w:cs="Courier New"/>
          <w:color w:val="000000"/>
          <w:szCs w:val="19"/>
          <w:lang w:val="en-US"/>
        </w:rPr>
        <w:t>&lt;std::</w:t>
      </w:r>
      <w:r w:rsidRPr="005326D7">
        <w:rPr>
          <w:rFonts w:ascii="Courier New" w:hAnsi="Courier New" w:cs="Courier New"/>
          <w:color w:val="2B91AF"/>
          <w:szCs w:val="19"/>
          <w:lang w:val="en-US"/>
        </w:rPr>
        <w:t>string</w:t>
      </w:r>
      <w:r w:rsidRPr="005326D7">
        <w:rPr>
          <w:rFonts w:ascii="Courier New" w:hAnsi="Courier New" w:cs="Courier New"/>
          <w:color w:val="000000"/>
          <w:szCs w:val="19"/>
          <w:lang w:val="en-US"/>
        </w:rPr>
        <w:t>&gt; myums =</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 xml:space="preserve">    { </w:t>
      </w:r>
      <w:r w:rsidRPr="005326D7">
        <w:rPr>
          <w:rFonts w:ascii="Courier New" w:hAnsi="Courier New" w:cs="Courier New"/>
          <w:color w:val="A31515"/>
          <w:szCs w:val="19"/>
          <w:lang w:val="en-US"/>
        </w:rPr>
        <w:t>"father"</w:t>
      </w:r>
      <w:r w:rsidRPr="005326D7">
        <w:rPr>
          <w:rFonts w:ascii="Courier New" w:hAnsi="Courier New" w:cs="Courier New"/>
          <w:color w:val="000000"/>
          <w:szCs w:val="19"/>
          <w:lang w:val="en-US"/>
        </w:rPr>
        <w:t>,</w:t>
      </w:r>
      <w:r w:rsidRPr="005326D7">
        <w:rPr>
          <w:rFonts w:ascii="Courier New" w:hAnsi="Courier New" w:cs="Courier New"/>
          <w:color w:val="A31515"/>
          <w:szCs w:val="19"/>
          <w:lang w:val="en-US"/>
        </w:rPr>
        <w:t>"mother"</w:t>
      </w:r>
      <w:r w:rsidRPr="005326D7">
        <w:rPr>
          <w:rFonts w:ascii="Courier New" w:hAnsi="Courier New" w:cs="Courier New"/>
          <w:color w:val="000000"/>
          <w:szCs w:val="19"/>
          <w:lang w:val="en-US"/>
        </w:rPr>
        <w:t>,</w:t>
      </w:r>
      <w:r w:rsidRPr="005326D7">
        <w:rPr>
          <w:rFonts w:ascii="Courier New" w:hAnsi="Courier New" w:cs="Courier New"/>
          <w:color w:val="A31515"/>
          <w:szCs w:val="19"/>
          <w:lang w:val="en-US"/>
        </w:rPr>
        <w:t>"son"</w:t>
      </w:r>
      <w:r w:rsidRPr="005326D7">
        <w:rPr>
          <w:rFonts w:ascii="Courier New" w:hAnsi="Courier New" w:cs="Courier New"/>
          <w:color w:val="000000"/>
          <w:szCs w:val="19"/>
          <w:lang w:val="en-US"/>
        </w:rPr>
        <w:t>,</w:t>
      </w:r>
      <w:r w:rsidRPr="005326D7">
        <w:rPr>
          <w:rFonts w:ascii="Courier New" w:hAnsi="Courier New" w:cs="Courier New"/>
          <w:color w:val="A31515"/>
          <w:szCs w:val="19"/>
          <w:lang w:val="en-US"/>
        </w:rPr>
        <w:t>"daughter"</w:t>
      </w:r>
      <w:r w:rsidRPr="005326D7">
        <w:rPr>
          <w:rFonts w:ascii="Courier New" w:hAnsi="Courier New" w:cs="Courier New"/>
          <w:color w:val="000000"/>
          <w:szCs w:val="19"/>
          <w:lang w:val="en-US"/>
        </w:rPr>
        <w:t>,</w:t>
      </w:r>
      <w:r w:rsidRPr="005326D7">
        <w:rPr>
          <w:rFonts w:ascii="Courier New" w:hAnsi="Courier New" w:cs="Courier New"/>
          <w:color w:val="A31515"/>
          <w:szCs w:val="19"/>
          <w:lang w:val="en-US"/>
        </w:rPr>
        <w:t>"son"</w:t>
      </w:r>
      <w:r w:rsidRPr="005326D7">
        <w:rPr>
          <w:rFonts w:ascii="Courier New" w:hAnsi="Courier New" w:cs="Courier New"/>
          <w:color w:val="000000"/>
          <w:szCs w:val="19"/>
          <w:lang w:val="en-US"/>
        </w:rPr>
        <w:t>,</w:t>
      </w:r>
      <w:r w:rsidRPr="005326D7">
        <w:rPr>
          <w:rFonts w:ascii="Courier New" w:hAnsi="Courier New" w:cs="Courier New"/>
          <w:color w:val="A31515"/>
          <w:szCs w:val="19"/>
          <w:lang w:val="en-US"/>
        </w:rPr>
        <w:t>"son"</w:t>
      </w:r>
      <w:r w:rsidRPr="005326D7">
        <w:rPr>
          <w:rFonts w:ascii="Courier New" w:hAnsi="Courier New" w:cs="Courier New"/>
          <w:color w:val="000000"/>
          <w:szCs w:val="19"/>
          <w:lang w:val="en-US"/>
        </w:rPr>
        <w:t xml:space="preserve"> };</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 xml:space="preserve">    std::cout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w:t>
      </w:r>
      <w:r w:rsidRPr="005326D7">
        <w:rPr>
          <w:rFonts w:ascii="Courier New" w:hAnsi="Courier New" w:cs="Courier New"/>
          <w:color w:val="A31515"/>
          <w:szCs w:val="19"/>
          <w:lang w:val="en-US"/>
        </w:rPr>
        <w:t>"myums contains:"</w:t>
      </w:r>
      <w:r w:rsidRPr="005326D7">
        <w:rPr>
          <w:rFonts w:ascii="Courier New" w:hAnsi="Courier New" w:cs="Courier New"/>
          <w:color w:val="000000"/>
          <w:szCs w:val="19"/>
          <w:lang w:val="en-US"/>
        </w:rPr>
        <w: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 xml:space="preserve">    </w:t>
      </w:r>
      <w:r w:rsidRPr="005326D7">
        <w:rPr>
          <w:rFonts w:ascii="Courier New" w:hAnsi="Courier New" w:cs="Courier New"/>
          <w:color w:val="0000FF"/>
          <w:szCs w:val="19"/>
          <w:lang w:val="en-US"/>
        </w:rPr>
        <w:t>for</w:t>
      </w:r>
      <w:r w:rsidRPr="005326D7">
        <w:rPr>
          <w:rFonts w:ascii="Courier New" w:hAnsi="Courier New" w:cs="Courier New"/>
          <w:color w:val="000000"/>
          <w:szCs w:val="19"/>
          <w:lang w:val="en-US"/>
        </w:rPr>
        <w:t xml:space="preserve"> (</w:t>
      </w:r>
      <w:r w:rsidRPr="005326D7">
        <w:rPr>
          <w:rFonts w:ascii="Courier New" w:hAnsi="Courier New" w:cs="Courier New"/>
          <w:color w:val="0000FF"/>
          <w:szCs w:val="19"/>
          <w:lang w:val="en-US"/>
        </w:rPr>
        <w:t>auto</w:t>
      </w:r>
      <w:r w:rsidRPr="005326D7">
        <w:rPr>
          <w:rFonts w:ascii="Courier New" w:hAnsi="Courier New" w:cs="Courier New"/>
          <w:color w:val="000000"/>
          <w:szCs w:val="19"/>
          <w:lang w:val="en-US"/>
        </w:rPr>
        <w:t xml:space="preserve"> it = myums.begin(); it </w:t>
      </w:r>
      <w:r w:rsidRPr="005326D7">
        <w:rPr>
          <w:rFonts w:ascii="Courier New" w:hAnsi="Courier New" w:cs="Courier New"/>
          <w:color w:val="008080"/>
          <w:szCs w:val="19"/>
          <w:lang w:val="en-US"/>
        </w:rPr>
        <w:t>!=</w:t>
      </w:r>
      <w:r w:rsidRPr="005326D7">
        <w:rPr>
          <w:rFonts w:ascii="Courier New" w:hAnsi="Courier New" w:cs="Courier New"/>
          <w:color w:val="000000"/>
          <w:szCs w:val="19"/>
          <w:lang w:val="en-US"/>
        </w:rPr>
        <w:t xml:space="preserve"> myums.end(); </w:t>
      </w:r>
      <w:r w:rsidRPr="005326D7">
        <w:rPr>
          <w:rFonts w:ascii="Courier New" w:hAnsi="Courier New" w:cs="Courier New"/>
          <w:color w:val="008080"/>
          <w:szCs w:val="19"/>
          <w:lang w:val="en-US"/>
        </w:rPr>
        <w:t>++</w:t>
      </w:r>
      <w:r w:rsidRPr="005326D7">
        <w:rPr>
          <w:rFonts w:ascii="Courier New" w:hAnsi="Courier New" w:cs="Courier New"/>
          <w:color w:val="000000"/>
          <w:szCs w:val="19"/>
          <w:lang w:val="en-US"/>
        </w:rPr>
        <w:t>it)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rPr>
      </w:pPr>
      <w:r w:rsidRPr="005326D7">
        <w:rPr>
          <w:rFonts w:ascii="Courier New" w:hAnsi="Courier New" w:cs="Courier New"/>
          <w:color w:val="000000"/>
          <w:szCs w:val="19"/>
          <w:lang w:val="en-US"/>
        </w:rPr>
        <w:t xml:space="preserve">        </w:t>
      </w:r>
      <w:r w:rsidRPr="005326D7">
        <w:rPr>
          <w:rFonts w:ascii="Courier New" w:hAnsi="Courier New" w:cs="Courier New"/>
          <w:color w:val="000000"/>
          <w:szCs w:val="19"/>
        </w:rPr>
        <w:t xml:space="preserve">std::cout </w:t>
      </w:r>
      <w:r w:rsidRPr="005326D7">
        <w:rPr>
          <w:rFonts w:ascii="Courier New" w:hAnsi="Courier New" w:cs="Courier New"/>
          <w:color w:val="008080"/>
          <w:szCs w:val="19"/>
        </w:rPr>
        <w:t>&lt;&lt;</w:t>
      </w:r>
      <w:r w:rsidRPr="005326D7">
        <w:rPr>
          <w:rFonts w:ascii="Courier New" w:hAnsi="Courier New" w:cs="Courier New"/>
          <w:color w:val="000000"/>
          <w:szCs w:val="19"/>
        </w:rPr>
        <w:t xml:space="preserve"> </w:t>
      </w:r>
      <w:r w:rsidRPr="005326D7">
        <w:rPr>
          <w:rFonts w:ascii="Courier New" w:hAnsi="Courier New" w:cs="Courier New"/>
          <w:color w:val="A31515"/>
          <w:szCs w:val="19"/>
        </w:rPr>
        <w:t>" "</w:t>
      </w:r>
      <w:r w:rsidRPr="005326D7">
        <w:rPr>
          <w:rFonts w:ascii="Courier New" w:hAnsi="Courier New" w:cs="Courier New"/>
          <w:color w:val="000000"/>
          <w:szCs w:val="19"/>
        </w:rPr>
        <w:t xml:space="preserve"> </w:t>
      </w:r>
      <w:r w:rsidRPr="005326D7">
        <w:rPr>
          <w:rFonts w:ascii="Courier New" w:hAnsi="Courier New" w:cs="Courier New"/>
          <w:color w:val="008080"/>
          <w:szCs w:val="19"/>
        </w:rPr>
        <w:t>&lt;&lt;</w:t>
      </w:r>
      <w:r w:rsidRPr="005326D7">
        <w:rPr>
          <w:rFonts w:ascii="Courier New" w:hAnsi="Courier New" w:cs="Courier New"/>
          <w:color w:val="000000"/>
          <w:szCs w:val="19"/>
        </w:rPr>
        <w:t xml:space="preserve"> </w:t>
      </w:r>
      <w:r w:rsidRPr="005326D7">
        <w:rPr>
          <w:rFonts w:ascii="Courier New" w:hAnsi="Courier New" w:cs="Courier New"/>
          <w:color w:val="008080"/>
          <w:szCs w:val="19"/>
        </w:rPr>
        <w:t>*</w:t>
      </w:r>
      <w:r w:rsidRPr="005326D7">
        <w:rPr>
          <w:rFonts w:ascii="Courier New" w:hAnsi="Courier New" w:cs="Courier New"/>
          <w:color w:val="000000"/>
          <w:szCs w:val="19"/>
        </w:rPr>
        <w:t xml:space="preserve">it;    </w:t>
      </w:r>
      <w:r w:rsidRPr="005326D7">
        <w:rPr>
          <w:rFonts w:ascii="Courier New" w:hAnsi="Courier New" w:cs="Courier New"/>
          <w:color w:val="008000"/>
          <w:szCs w:val="19"/>
        </w:rPr>
        <w:t>// не удается изменить *it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rPr>
        <w:t xml:space="preserve">    </w:t>
      </w:r>
      <w:r w:rsidRPr="005326D7">
        <w:rPr>
          <w:rFonts w:ascii="Courier New" w:hAnsi="Courier New" w:cs="Courier New"/>
          <w:color w:val="000000"/>
          <w:szCs w:val="19"/>
          <w:lang w:val="en-US"/>
        </w:rPr>
        <w:t xml:space="preserve">std::cout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std::endl;</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 xml:space="preserve">    std::cout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w:t>
      </w:r>
      <w:r w:rsidRPr="005326D7">
        <w:rPr>
          <w:rFonts w:ascii="Courier New" w:hAnsi="Courier New" w:cs="Courier New"/>
          <w:color w:val="A31515"/>
          <w:szCs w:val="19"/>
          <w:lang w:val="en-US"/>
        </w:rPr>
        <w:t>"myums's buckets contain:\n"</w:t>
      </w:r>
      <w:r w:rsidRPr="005326D7">
        <w:rPr>
          <w:rFonts w:ascii="Courier New" w:hAnsi="Courier New" w:cs="Courier New"/>
          <w:color w:val="000000"/>
          <w:szCs w:val="19"/>
          <w:lang w:val="en-US"/>
        </w:rPr>
        <w: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 xml:space="preserve">    </w:t>
      </w:r>
      <w:r w:rsidRPr="005326D7">
        <w:rPr>
          <w:rFonts w:ascii="Courier New" w:hAnsi="Courier New" w:cs="Courier New"/>
          <w:color w:val="0000FF"/>
          <w:szCs w:val="19"/>
          <w:lang w:val="en-US"/>
        </w:rPr>
        <w:t>for</w:t>
      </w:r>
      <w:r w:rsidRPr="005326D7">
        <w:rPr>
          <w:rFonts w:ascii="Courier New" w:hAnsi="Courier New" w:cs="Courier New"/>
          <w:color w:val="000000"/>
          <w:szCs w:val="19"/>
          <w:lang w:val="en-US"/>
        </w:rPr>
        <w:t xml:space="preserve"> (</w:t>
      </w:r>
      <w:r w:rsidRPr="005326D7">
        <w:rPr>
          <w:rFonts w:ascii="Courier New" w:hAnsi="Courier New" w:cs="Courier New"/>
          <w:color w:val="0000FF"/>
          <w:szCs w:val="19"/>
          <w:lang w:val="en-US"/>
        </w:rPr>
        <w:t>unsigned</w:t>
      </w:r>
      <w:r w:rsidRPr="005326D7">
        <w:rPr>
          <w:rFonts w:ascii="Courier New" w:hAnsi="Courier New" w:cs="Courier New"/>
          <w:color w:val="000000"/>
          <w:szCs w:val="19"/>
          <w:lang w:val="en-US"/>
        </w:rPr>
        <w:t xml:space="preserve"> i = 0; i &lt; myums.bucket_count(); ++i) {</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 xml:space="preserve">        std::cout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w:t>
      </w:r>
      <w:r w:rsidRPr="005326D7">
        <w:rPr>
          <w:rFonts w:ascii="Courier New" w:hAnsi="Courier New" w:cs="Courier New"/>
          <w:color w:val="A31515"/>
          <w:szCs w:val="19"/>
          <w:lang w:val="en-US"/>
        </w:rPr>
        <w:t>"bucket #"</w:t>
      </w:r>
      <w:r w:rsidRPr="005326D7">
        <w:rPr>
          <w:rFonts w:ascii="Courier New" w:hAnsi="Courier New" w:cs="Courier New"/>
          <w:color w:val="000000"/>
          <w:szCs w:val="19"/>
          <w:lang w:val="en-US"/>
        </w:rPr>
        <w:t xml:space="preserve">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i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w:t>
      </w:r>
      <w:r w:rsidRPr="005326D7">
        <w:rPr>
          <w:rFonts w:ascii="Courier New" w:hAnsi="Courier New" w:cs="Courier New"/>
          <w:color w:val="A31515"/>
          <w:szCs w:val="19"/>
          <w:lang w:val="en-US"/>
        </w:rPr>
        <w:t>" contains:"</w:t>
      </w:r>
      <w:r w:rsidRPr="005326D7">
        <w:rPr>
          <w:rFonts w:ascii="Courier New" w:hAnsi="Courier New" w:cs="Courier New"/>
          <w:color w:val="000000"/>
          <w:szCs w:val="19"/>
          <w:lang w:val="en-US"/>
        </w:rPr>
        <w: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 xml:space="preserve">        </w:t>
      </w:r>
      <w:r w:rsidRPr="005326D7">
        <w:rPr>
          <w:rFonts w:ascii="Courier New" w:hAnsi="Courier New" w:cs="Courier New"/>
          <w:color w:val="0000FF"/>
          <w:szCs w:val="19"/>
          <w:lang w:val="en-US"/>
        </w:rPr>
        <w:t>for</w:t>
      </w:r>
      <w:r w:rsidRPr="005326D7">
        <w:rPr>
          <w:rFonts w:ascii="Courier New" w:hAnsi="Courier New" w:cs="Courier New"/>
          <w:color w:val="000000"/>
          <w:szCs w:val="19"/>
          <w:lang w:val="en-US"/>
        </w:rPr>
        <w:t xml:space="preserve"> (</w:t>
      </w:r>
      <w:r w:rsidRPr="005326D7">
        <w:rPr>
          <w:rFonts w:ascii="Courier New" w:hAnsi="Courier New" w:cs="Courier New"/>
          <w:color w:val="0000FF"/>
          <w:szCs w:val="19"/>
          <w:lang w:val="en-US"/>
        </w:rPr>
        <w:t>auto</w:t>
      </w:r>
      <w:r w:rsidRPr="005326D7">
        <w:rPr>
          <w:rFonts w:ascii="Courier New" w:hAnsi="Courier New" w:cs="Courier New"/>
          <w:color w:val="000000"/>
          <w:szCs w:val="19"/>
          <w:lang w:val="en-US"/>
        </w:rPr>
        <w:t xml:space="preserve"> local_it = myums.begin(i); local_it </w:t>
      </w:r>
      <w:r w:rsidRPr="005326D7">
        <w:rPr>
          <w:rFonts w:ascii="Courier New" w:hAnsi="Courier New" w:cs="Courier New"/>
          <w:color w:val="008080"/>
          <w:szCs w:val="19"/>
          <w:lang w:val="en-US"/>
        </w:rPr>
        <w:t>!=</w:t>
      </w:r>
      <w:r w:rsidRPr="005326D7">
        <w:rPr>
          <w:rFonts w:ascii="Courier New" w:hAnsi="Courier New" w:cs="Courier New"/>
          <w:color w:val="000000"/>
          <w:szCs w:val="19"/>
          <w:lang w:val="en-US"/>
        </w:rPr>
        <w:t xml:space="preserve"> myums.end(i); </w:t>
      </w:r>
      <w:r w:rsidRPr="005326D7">
        <w:rPr>
          <w:rFonts w:ascii="Courier New" w:hAnsi="Courier New" w:cs="Courier New"/>
          <w:color w:val="008080"/>
          <w:szCs w:val="19"/>
          <w:lang w:val="en-US"/>
        </w:rPr>
        <w:t>++</w:t>
      </w:r>
      <w:r w:rsidRPr="005326D7">
        <w:rPr>
          <w:rFonts w:ascii="Courier New" w:hAnsi="Courier New" w:cs="Courier New"/>
          <w:color w:val="000000"/>
          <w:szCs w:val="19"/>
          <w:lang w:val="en-US"/>
        </w:rPr>
        <w:t>local_it)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 xml:space="preserve">            std::cout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w:t>
      </w:r>
      <w:r w:rsidRPr="005326D7">
        <w:rPr>
          <w:rFonts w:ascii="Courier New" w:hAnsi="Courier New" w:cs="Courier New"/>
          <w:color w:val="A31515"/>
          <w:szCs w:val="19"/>
          <w:lang w:val="en-US"/>
        </w:rPr>
        <w:t>" "</w:t>
      </w:r>
      <w:r w:rsidRPr="005326D7">
        <w:rPr>
          <w:rFonts w:ascii="Courier New" w:hAnsi="Courier New" w:cs="Courier New"/>
          <w:color w:val="000000"/>
          <w:szCs w:val="19"/>
          <w:lang w:val="en-US"/>
        </w:rPr>
        <w:t xml:space="preserve">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w:t>
      </w:r>
      <w:r w:rsidRPr="005326D7">
        <w:rPr>
          <w:rFonts w:ascii="Courier New" w:hAnsi="Courier New" w:cs="Courier New"/>
          <w:color w:val="008080"/>
          <w:szCs w:val="19"/>
          <w:lang w:val="en-US"/>
        </w:rPr>
        <w:t>*</w:t>
      </w:r>
      <w:r w:rsidRPr="005326D7">
        <w:rPr>
          <w:rFonts w:ascii="Courier New" w:hAnsi="Courier New" w:cs="Courier New"/>
          <w:color w:val="000000"/>
          <w:szCs w:val="19"/>
          <w:lang w:val="en-US"/>
        </w:rPr>
        <w:t>local_it;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 xml:space="preserve">        std::cout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std::endl;</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rPr>
      </w:pPr>
      <w:r w:rsidRPr="005326D7">
        <w:rPr>
          <w:rFonts w:ascii="Courier New" w:hAnsi="Courier New" w:cs="Courier New"/>
          <w:color w:val="000000"/>
          <w:szCs w:val="19"/>
          <w:lang w:val="en-US"/>
        </w:rPr>
        <w:t xml:space="preserve">    </w:t>
      </w:r>
      <w:r w:rsidRPr="005326D7">
        <w:rPr>
          <w:rFonts w:ascii="Courier New" w:hAnsi="Courier New" w:cs="Courier New"/>
          <w:color w:val="000000"/>
          <w:szCs w:val="19"/>
        </w:rPr>
        <w: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rPr>
      </w:pPr>
    </w:p>
    <w:p w:rsidR="00DB5D16" w:rsidRPr="005326D7" w:rsidRDefault="00DB5D16" w:rsidP="00DB5D16">
      <w:pPr>
        <w:autoSpaceDE w:val="0"/>
        <w:autoSpaceDN w:val="0"/>
        <w:adjustRightInd w:val="0"/>
        <w:spacing w:after="0" w:line="240" w:lineRule="auto"/>
        <w:rPr>
          <w:rFonts w:ascii="Courier New" w:hAnsi="Courier New" w:cs="Courier New"/>
          <w:color w:val="000000"/>
          <w:szCs w:val="19"/>
        </w:rPr>
      </w:pPr>
      <w:r w:rsidRPr="005326D7">
        <w:rPr>
          <w:rFonts w:ascii="Courier New" w:hAnsi="Courier New" w:cs="Courier New"/>
          <w:color w:val="000000"/>
          <w:szCs w:val="19"/>
        </w:rPr>
        <w:t xml:space="preserve">    </w:t>
      </w:r>
      <w:r w:rsidRPr="005326D7">
        <w:rPr>
          <w:rFonts w:ascii="Courier New" w:hAnsi="Courier New" w:cs="Courier New"/>
          <w:color w:val="0000FF"/>
          <w:szCs w:val="19"/>
        </w:rPr>
        <w:t>return</w:t>
      </w:r>
      <w:r w:rsidRPr="005326D7">
        <w:rPr>
          <w:rFonts w:ascii="Courier New" w:hAnsi="Courier New" w:cs="Courier New"/>
          <w:color w:val="000000"/>
          <w:szCs w:val="19"/>
        </w:rPr>
        <w:t xml:space="preserve"> 0;</w:t>
      </w:r>
    </w:p>
    <w:p w:rsidR="00DB5D16" w:rsidRPr="005326D7" w:rsidRDefault="00DB5D16" w:rsidP="00DB5D16">
      <w:pPr>
        <w:spacing w:after="80"/>
        <w:jc w:val="both"/>
        <w:rPr>
          <w:rFonts w:ascii="Courier New" w:hAnsi="Courier New" w:cs="Courier New"/>
          <w:color w:val="000000"/>
          <w:szCs w:val="19"/>
        </w:rPr>
      </w:pPr>
      <w:r w:rsidRPr="005326D7">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5326D7">
        <w:rPr>
          <w:rFonts w:cs="Arial"/>
          <w:noProof/>
          <w:color w:val="000000"/>
          <w:szCs w:val="20"/>
          <w:lang w:eastAsia="ru-RU"/>
        </w:rPr>
        <w:drawing>
          <wp:inline distT="0" distB="0" distL="0" distR="0" wp14:anchorId="00CBC969" wp14:editId="24FA6616">
            <wp:extent cx="3085130" cy="1451429"/>
            <wp:effectExtent l="0" t="0" r="127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3102727" cy="1459708"/>
                    </a:xfrm>
                    <a:prstGeom prst="rect">
                      <a:avLst/>
                    </a:prstGeom>
                  </pic:spPr>
                </pic:pic>
              </a:graphicData>
            </a:graphic>
          </wp:inline>
        </w:drawing>
      </w:r>
    </w:p>
    <w:p w:rsidR="00DB5D16" w:rsidRPr="0051065D" w:rsidRDefault="00E02D8B" w:rsidP="00DB5D16">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12328F"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11" w:name="_unordered_multiset::cend"/>
      <w:bookmarkEnd w:id="311"/>
      <w:r>
        <w:rPr>
          <w:rFonts w:ascii="Arial" w:hAnsi="Arial" w:cs="Arial"/>
          <w:b/>
          <w:i w:val="0"/>
          <w:color w:val="auto"/>
          <w:szCs w:val="20"/>
          <w:lang w:val="en-US"/>
        </w:rPr>
        <w:t>unordered_multiset</w:t>
      </w:r>
      <w:r w:rsidRPr="002E0645">
        <w:rPr>
          <w:rFonts w:ascii="Arial" w:hAnsi="Arial" w:cs="Arial"/>
          <w:b/>
          <w:i w:val="0"/>
          <w:color w:val="auto"/>
          <w:szCs w:val="20"/>
          <w:lang w:val="en-US"/>
        </w:rPr>
        <w:t>::</w:t>
      </w:r>
      <w:r>
        <w:rPr>
          <w:rFonts w:ascii="Arial" w:hAnsi="Arial" w:cs="Arial"/>
          <w:b/>
          <w:i w:val="0"/>
          <w:color w:val="auto"/>
          <w:szCs w:val="20"/>
          <w:lang w:val="en-US"/>
        </w:rPr>
        <w:t>cend</w:t>
      </w:r>
    </w:p>
    <w:p w:rsidR="00DB5D16" w:rsidRPr="005326D7"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12" w:name="_unordered_multiset::size"/>
      <w:bookmarkEnd w:id="312"/>
      <w:r>
        <w:rPr>
          <w:rFonts w:ascii="Arial" w:hAnsi="Arial" w:cs="Arial"/>
          <w:b/>
          <w:i w:val="0"/>
          <w:color w:val="auto"/>
          <w:szCs w:val="20"/>
          <w:lang w:val="en-US"/>
        </w:rPr>
        <w:t>unordered_multiset</w:t>
      </w:r>
      <w:r w:rsidRPr="002E0645">
        <w:rPr>
          <w:rFonts w:ascii="Arial" w:hAnsi="Arial" w:cs="Arial"/>
          <w:b/>
          <w:i w:val="0"/>
          <w:color w:val="auto"/>
          <w:szCs w:val="20"/>
          <w:lang w:val="en-US"/>
        </w:rPr>
        <w:t>::</w:t>
      </w:r>
      <w:r>
        <w:rPr>
          <w:rFonts w:ascii="Arial" w:hAnsi="Arial" w:cs="Arial"/>
          <w:b/>
          <w:i w:val="0"/>
          <w:color w:val="auto"/>
          <w:szCs w:val="20"/>
          <w:lang w:val="en-US"/>
        </w:rPr>
        <w:t>size</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size</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multiset</w:t>
      </w:r>
      <w:r>
        <w:rPr>
          <w:rFonts w:cs="Arial"/>
          <w:color w:val="000000" w:themeColor="text1"/>
          <w:szCs w:val="20"/>
        </w:rPr>
        <w:t>:</w:t>
      </w:r>
    </w:p>
    <w:p w:rsidR="00DB5D16" w:rsidRPr="005326D7" w:rsidRDefault="00DB5D16" w:rsidP="00DB5D16">
      <w:pPr>
        <w:spacing w:after="0"/>
        <w:jc w:val="both"/>
        <w:rPr>
          <w:rFonts w:ascii="Courier New" w:hAnsi="Courier New" w:cs="Courier New"/>
          <w:sz w:val="24"/>
          <w:szCs w:val="20"/>
        </w:rPr>
      </w:pP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808080"/>
          <w:szCs w:val="19"/>
          <w:lang w:val="en-US"/>
        </w:rPr>
        <w:t>#include</w:t>
      </w:r>
      <w:r w:rsidRPr="005326D7">
        <w:rPr>
          <w:rFonts w:ascii="Courier New" w:hAnsi="Courier New" w:cs="Courier New"/>
          <w:color w:val="000000"/>
          <w:szCs w:val="19"/>
          <w:lang w:val="en-US"/>
        </w:rPr>
        <w:t xml:space="preserve"> </w:t>
      </w:r>
      <w:r w:rsidRPr="005326D7">
        <w:rPr>
          <w:rFonts w:ascii="Courier New" w:hAnsi="Courier New" w:cs="Courier New"/>
          <w:color w:val="A31515"/>
          <w:szCs w:val="19"/>
          <w:lang w:val="en-US"/>
        </w:rPr>
        <w:t>&lt;iostream&gt;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808080"/>
          <w:szCs w:val="19"/>
          <w:lang w:val="en-US"/>
        </w:rPr>
        <w:t>#include</w:t>
      </w:r>
      <w:r w:rsidRPr="005326D7">
        <w:rPr>
          <w:rFonts w:ascii="Courier New" w:hAnsi="Courier New" w:cs="Courier New"/>
          <w:color w:val="000000"/>
          <w:szCs w:val="19"/>
          <w:lang w:val="en-US"/>
        </w:rPr>
        <w:t xml:space="preserve"> </w:t>
      </w:r>
      <w:r w:rsidRPr="005326D7">
        <w:rPr>
          <w:rFonts w:ascii="Courier New" w:hAnsi="Courier New" w:cs="Courier New"/>
          <w:color w:val="A31515"/>
          <w:szCs w:val="19"/>
          <w:lang w:val="en-US"/>
        </w:rPr>
        <w:t>&lt;string&gt;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808080"/>
          <w:szCs w:val="19"/>
          <w:lang w:val="en-US"/>
        </w:rPr>
        <w:t>#include</w:t>
      </w:r>
      <w:r w:rsidRPr="005326D7">
        <w:rPr>
          <w:rFonts w:ascii="Courier New" w:hAnsi="Courier New" w:cs="Courier New"/>
          <w:color w:val="000000"/>
          <w:szCs w:val="19"/>
          <w:lang w:val="en-US"/>
        </w:rPr>
        <w:t xml:space="preserve"> </w:t>
      </w:r>
      <w:r w:rsidRPr="005326D7">
        <w:rPr>
          <w:rFonts w:ascii="Courier New" w:hAnsi="Courier New" w:cs="Courier New"/>
          <w:color w:val="A31515"/>
          <w:szCs w:val="19"/>
          <w:lang w:val="en-US"/>
        </w:rPr>
        <w:t>&lt;unordered_set&gt;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FF"/>
          <w:szCs w:val="19"/>
          <w:lang w:val="en-US"/>
        </w:rPr>
        <w:t>int</w:t>
      </w:r>
      <w:r w:rsidRPr="005326D7">
        <w:rPr>
          <w:rFonts w:ascii="Courier New" w:hAnsi="Courier New" w:cs="Courier New"/>
          <w:color w:val="000000"/>
          <w:szCs w:val="19"/>
          <w:lang w:val="en-US"/>
        </w:rPr>
        <w:t xml:space="preserve"> main() {</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ab/>
        <w:t>std::</w:t>
      </w:r>
      <w:r w:rsidRPr="005326D7">
        <w:rPr>
          <w:rFonts w:ascii="Courier New" w:hAnsi="Courier New" w:cs="Courier New"/>
          <w:color w:val="2B91AF"/>
          <w:szCs w:val="19"/>
          <w:lang w:val="en-US"/>
        </w:rPr>
        <w:t>unordered_multiset</w:t>
      </w:r>
      <w:r w:rsidRPr="005326D7">
        <w:rPr>
          <w:rFonts w:ascii="Courier New" w:hAnsi="Courier New" w:cs="Courier New"/>
          <w:color w:val="000000"/>
          <w:szCs w:val="19"/>
          <w:lang w:val="en-US"/>
        </w:rPr>
        <w:t>&lt;std::</w:t>
      </w:r>
      <w:r w:rsidRPr="005326D7">
        <w:rPr>
          <w:rFonts w:ascii="Courier New" w:hAnsi="Courier New" w:cs="Courier New"/>
          <w:color w:val="2B91AF"/>
          <w:szCs w:val="19"/>
          <w:lang w:val="en-US"/>
        </w:rPr>
        <w:t>string</w:t>
      </w:r>
      <w:r w:rsidRPr="005326D7">
        <w:rPr>
          <w:rFonts w:ascii="Courier New" w:hAnsi="Courier New" w:cs="Courier New"/>
          <w:color w:val="000000"/>
          <w:szCs w:val="19"/>
          <w:lang w:val="en-US"/>
        </w:rPr>
        <w:t>&gt; myset;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ab/>
        <w:t xml:space="preserve">std::cout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w:t>
      </w:r>
      <w:r w:rsidRPr="005326D7">
        <w:rPr>
          <w:rFonts w:ascii="Courier New" w:hAnsi="Courier New" w:cs="Courier New"/>
          <w:color w:val="A31515"/>
          <w:szCs w:val="19"/>
          <w:lang w:val="en-US"/>
        </w:rPr>
        <w:t>"0. size: "</w:t>
      </w:r>
      <w:r w:rsidRPr="005326D7">
        <w:rPr>
          <w:rFonts w:ascii="Courier New" w:hAnsi="Courier New" w:cs="Courier New"/>
          <w:color w:val="000000"/>
          <w:szCs w:val="19"/>
          <w:lang w:val="en-US"/>
        </w:rPr>
        <w:t xml:space="preserve">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myset.size()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std::endl;</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ab/>
        <w:t xml:space="preserve">myset </w:t>
      </w:r>
      <w:r w:rsidRPr="005326D7">
        <w:rPr>
          <w:rFonts w:ascii="Courier New" w:hAnsi="Courier New" w:cs="Courier New"/>
          <w:color w:val="008080"/>
          <w:szCs w:val="19"/>
          <w:lang w:val="en-US"/>
        </w:rPr>
        <w:t>=</w:t>
      </w:r>
      <w:r w:rsidRPr="005326D7">
        <w:rPr>
          <w:rFonts w:ascii="Courier New" w:hAnsi="Courier New" w:cs="Courier New"/>
          <w:color w:val="000000"/>
          <w:szCs w:val="19"/>
          <w:lang w:val="en-US"/>
        </w:rPr>
        <w:t xml:space="preserve"> { </w:t>
      </w:r>
      <w:r w:rsidRPr="005326D7">
        <w:rPr>
          <w:rFonts w:ascii="Courier New" w:hAnsi="Courier New" w:cs="Courier New"/>
          <w:color w:val="A31515"/>
          <w:szCs w:val="19"/>
          <w:lang w:val="en-US"/>
        </w:rPr>
        <w:t>"house"</w:t>
      </w:r>
      <w:r w:rsidRPr="005326D7">
        <w:rPr>
          <w:rFonts w:ascii="Courier New" w:hAnsi="Courier New" w:cs="Courier New"/>
          <w:color w:val="000000"/>
          <w:szCs w:val="19"/>
          <w:lang w:val="en-US"/>
        </w:rPr>
        <w:t>,</w:t>
      </w:r>
      <w:r w:rsidRPr="005326D7">
        <w:rPr>
          <w:rFonts w:ascii="Courier New" w:hAnsi="Courier New" w:cs="Courier New"/>
          <w:color w:val="A31515"/>
          <w:szCs w:val="19"/>
          <w:lang w:val="en-US"/>
        </w:rPr>
        <w:t>"parking"</w:t>
      </w:r>
      <w:r w:rsidRPr="005326D7">
        <w:rPr>
          <w:rFonts w:ascii="Courier New" w:hAnsi="Courier New" w:cs="Courier New"/>
          <w:color w:val="000000"/>
          <w:szCs w:val="19"/>
          <w:lang w:val="en-US"/>
        </w:rPr>
        <w:t>,</w:t>
      </w:r>
      <w:r w:rsidRPr="005326D7">
        <w:rPr>
          <w:rFonts w:ascii="Courier New" w:hAnsi="Courier New" w:cs="Courier New"/>
          <w:color w:val="A31515"/>
          <w:szCs w:val="19"/>
          <w:lang w:val="en-US"/>
        </w:rPr>
        <w:t>"office"</w:t>
      </w:r>
      <w:r w:rsidRPr="005326D7">
        <w:rPr>
          <w:rFonts w:ascii="Courier New" w:hAnsi="Courier New" w:cs="Courier New"/>
          <w:color w:val="000000"/>
          <w:szCs w:val="19"/>
          <w:lang w:val="en-US"/>
        </w:rPr>
        <w:t xml:space="preserve"> };</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ab/>
        <w:t xml:space="preserve">std::cout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w:t>
      </w:r>
      <w:r w:rsidRPr="005326D7">
        <w:rPr>
          <w:rFonts w:ascii="Courier New" w:hAnsi="Courier New" w:cs="Courier New"/>
          <w:color w:val="A31515"/>
          <w:szCs w:val="19"/>
          <w:lang w:val="en-US"/>
        </w:rPr>
        <w:t>"1. size: "</w:t>
      </w:r>
      <w:r w:rsidRPr="005326D7">
        <w:rPr>
          <w:rFonts w:ascii="Courier New" w:hAnsi="Courier New" w:cs="Courier New"/>
          <w:color w:val="000000"/>
          <w:szCs w:val="19"/>
          <w:lang w:val="en-US"/>
        </w:rPr>
        <w:t xml:space="preserve">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myset.size()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std::endl;</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ab/>
        <w:t>myset.insert(</w:t>
      </w:r>
      <w:r w:rsidRPr="005326D7">
        <w:rPr>
          <w:rFonts w:ascii="Courier New" w:hAnsi="Courier New" w:cs="Courier New"/>
          <w:color w:val="A31515"/>
          <w:szCs w:val="19"/>
          <w:lang w:val="en-US"/>
        </w:rPr>
        <w:t>"house"</w:t>
      </w:r>
      <w:r w:rsidRPr="005326D7">
        <w:rPr>
          <w:rFonts w:ascii="Courier New" w:hAnsi="Courier New" w:cs="Courier New"/>
          <w:color w:val="000000"/>
          <w:szCs w:val="19"/>
          <w:lang w:val="en-US"/>
        </w:rPr>
        <w: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ab/>
        <w:t xml:space="preserve">std::cout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w:t>
      </w:r>
      <w:r w:rsidRPr="005326D7">
        <w:rPr>
          <w:rFonts w:ascii="Courier New" w:hAnsi="Courier New" w:cs="Courier New"/>
          <w:color w:val="A31515"/>
          <w:szCs w:val="19"/>
          <w:lang w:val="en-US"/>
        </w:rPr>
        <w:t>"2. size: "</w:t>
      </w:r>
      <w:r w:rsidRPr="005326D7">
        <w:rPr>
          <w:rFonts w:ascii="Courier New" w:hAnsi="Courier New" w:cs="Courier New"/>
          <w:color w:val="000000"/>
          <w:szCs w:val="19"/>
          <w:lang w:val="en-US"/>
        </w:rPr>
        <w:t xml:space="preserve">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myset.size()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std::endl;</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ab/>
        <w:t>myset.erase(</w:t>
      </w:r>
      <w:r w:rsidRPr="005326D7">
        <w:rPr>
          <w:rFonts w:ascii="Courier New" w:hAnsi="Courier New" w:cs="Courier New"/>
          <w:color w:val="A31515"/>
          <w:szCs w:val="19"/>
          <w:lang w:val="en-US"/>
        </w:rPr>
        <w:t>"house"</w:t>
      </w:r>
      <w:r w:rsidRPr="005326D7">
        <w:rPr>
          <w:rFonts w:ascii="Courier New" w:hAnsi="Courier New" w:cs="Courier New"/>
          <w:color w:val="000000"/>
          <w:szCs w:val="19"/>
          <w:lang w:val="en-US"/>
        </w:rPr>
        <w:t>);</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r w:rsidRPr="005326D7">
        <w:rPr>
          <w:rFonts w:ascii="Courier New" w:hAnsi="Courier New" w:cs="Courier New"/>
          <w:color w:val="000000"/>
          <w:szCs w:val="19"/>
          <w:lang w:val="en-US"/>
        </w:rPr>
        <w:tab/>
        <w:t xml:space="preserve">std::cout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w:t>
      </w:r>
      <w:r w:rsidRPr="005326D7">
        <w:rPr>
          <w:rFonts w:ascii="Courier New" w:hAnsi="Courier New" w:cs="Courier New"/>
          <w:color w:val="A31515"/>
          <w:szCs w:val="19"/>
          <w:lang w:val="en-US"/>
        </w:rPr>
        <w:t>"3. size: "</w:t>
      </w:r>
      <w:r w:rsidRPr="005326D7">
        <w:rPr>
          <w:rFonts w:ascii="Courier New" w:hAnsi="Courier New" w:cs="Courier New"/>
          <w:color w:val="000000"/>
          <w:szCs w:val="19"/>
          <w:lang w:val="en-US"/>
        </w:rPr>
        <w:t xml:space="preserve">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myset.size() </w:t>
      </w:r>
      <w:r w:rsidRPr="005326D7">
        <w:rPr>
          <w:rFonts w:ascii="Courier New" w:hAnsi="Courier New" w:cs="Courier New"/>
          <w:color w:val="008080"/>
          <w:szCs w:val="19"/>
          <w:lang w:val="en-US"/>
        </w:rPr>
        <w:t>&lt;&lt;</w:t>
      </w:r>
      <w:r w:rsidRPr="005326D7">
        <w:rPr>
          <w:rFonts w:ascii="Courier New" w:hAnsi="Courier New" w:cs="Courier New"/>
          <w:color w:val="000000"/>
          <w:szCs w:val="19"/>
          <w:lang w:val="en-US"/>
        </w:rPr>
        <w:t xml:space="preserve"> std::endl;</w:t>
      </w:r>
    </w:p>
    <w:p w:rsidR="00DB5D16" w:rsidRPr="005326D7"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5326D7" w:rsidRDefault="00DB5D16" w:rsidP="00DB5D16">
      <w:pPr>
        <w:autoSpaceDE w:val="0"/>
        <w:autoSpaceDN w:val="0"/>
        <w:adjustRightInd w:val="0"/>
        <w:spacing w:after="0" w:line="240" w:lineRule="auto"/>
        <w:rPr>
          <w:rFonts w:ascii="Courier New" w:hAnsi="Courier New" w:cs="Courier New"/>
          <w:color w:val="000000"/>
          <w:szCs w:val="19"/>
        </w:rPr>
      </w:pPr>
      <w:r w:rsidRPr="005326D7">
        <w:rPr>
          <w:rFonts w:ascii="Courier New" w:hAnsi="Courier New" w:cs="Courier New"/>
          <w:color w:val="000000"/>
          <w:szCs w:val="19"/>
          <w:lang w:val="en-US"/>
        </w:rPr>
        <w:tab/>
      </w:r>
      <w:r w:rsidRPr="005326D7">
        <w:rPr>
          <w:rFonts w:ascii="Courier New" w:hAnsi="Courier New" w:cs="Courier New"/>
          <w:color w:val="0000FF"/>
          <w:szCs w:val="19"/>
        </w:rPr>
        <w:t>return</w:t>
      </w:r>
      <w:r w:rsidRPr="005326D7">
        <w:rPr>
          <w:rFonts w:ascii="Courier New" w:hAnsi="Courier New" w:cs="Courier New"/>
          <w:color w:val="000000"/>
          <w:szCs w:val="19"/>
        </w:rPr>
        <w:t xml:space="preserve"> 0;</w:t>
      </w:r>
    </w:p>
    <w:p w:rsidR="00DB5D16" w:rsidRPr="005326D7" w:rsidRDefault="00DB5D16" w:rsidP="00DB5D16">
      <w:pPr>
        <w:spacing w:after="80"/>
        <w:jc w:val="both"/>
        <w:rPr>
          <w:rFonts w:ascii="Courier New" w:hAnsi="Courier New" w:cs="Courier New"/>
          <w:color w:val="000000"/>
          <w:szCs w:val="19"/>
        </w:rPr>
      </w:pPr>
      <w:r w:rsidRPr="005326D7">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5326D7">
        <w:rPr>
          <w:rFonts w:cs="Arial"/>
          <w:noProof/>
          <w:color w:val="000000"/>
          <w:szCs w:val="20"/>
          <w:lang w:eastAsia="ru-RU"/>
        </w:rPr>
        <w:drawing>
          <wp:inline distT="0" distB="0" distL="0" distR="0" wp14:anchorId="352B2286" wp14:editId="52D84D6D">
            <wp:extent cx="1114909" cy="820057"/>
            <wp:effectExtent l="0" t="0" r="9525"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1118277" cy="822535"/>
                    </a:xfrm>
                    <a:prstGeom prst="rect">
                      <a:avLst/>
                    </a:prstGeom>
                  </pic:spPr>
                </pic:pic>
              </a:graphicData>
            </a:graphic>
          </wp:inline>
        </w:drawing>
      </w:r>
    </w:p>
    <w:p w:rsidR="00DB5D16" w:rsidRPr="0051065D" w:rsidRDefault="00E02D8B" w:rsidP="00DB5D16">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9040D6"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13" w:name="_unordered_multiset::max_size"/>
      <w:bookmarkEnd w:id="313"/>
      <w:r>
        <w:rPr>
          <w:rFonts w:ascii="Arial" w:hAnsi="Arial" w:cs="Arial"/>
          <w:b/>
          <w:i w:val="0"/>
          <w:color w:val="auto"/>
          <w:szCs w:val="20"/>
          <w:lang w:val="en-US"/>
        </w:rPr>
        <w:t>unordered_multiset</w:t>
      </w:r>
      <w:r w:rsidRPr="002E0645">
        <w:rPr>
          <w:rFonts w:ascii="Arial" w:hAnsi="Arial" w:cs="Arial"/>
          <w:b/>
          <w:i w:val="0"/>
          <w:color w:val="auto"/>
          <w:szCs w:val="20"/>
          <w:lang w:val="en-US"/>
        </w:rPr>
        <w:t>::</w:t>
      </w:r>
      <w:r>
        <w:rPr>
          <w:rFonts w:ascii="Arial" w:hAnsi="Arial" w:cs="Arial"/>
          <w:b/>
          <w:i w:val="0"/>
          <w:color w:val="auto"/>
          <w:szCs w:val="20"/>
          <w:lang w:val="en-US"/>
        </w:rPr>
        <w:t>max_size</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max</w:t>
      </w:r>
      <w:r w:rsidRPr="009040D6">
        <w:rPr>
          <w:rFonts w:cs="Arial"/>
          <w:color w:val="000000" w:themeColor="text1"/>
          <w:szCs w:val="20"/>
        </w:rPr>
        <w:t>_</w:t>
      </w:r>
      <w:r>
        <w:rPr>
          <w:rFonts w:cs="Arial"/>
          <w:color w:val="000000" w:themeColor="text1"/>
          <w:szCs w:val="20"/>
          <w:lang w:val="en-US"/>
        </w:rPr>
        <w:t>size</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multiset</w:t>
      </w:r>
      <w:r>
        <w:rPr>
          <w:rFonts w:cs="Arial"/>
          <w:color w:val="000000" w:themeColor="text1"/>
          <w:szCs w:val="20"/>
        </w:rPr>
        <w:t>:</w:t>
      </w:r>
    </w:p>
    <w:p w:rsidR="00DB5D16" w:rsidRPr="005326D7" w:rsidRDefault="00DB5D16" w:rsidP="00DB5D16">
      <w:pPr>
        <w:spacing w:after="0"/>
        <w:jc w:val="both"/>
        <w:rPr>
          <w:rFonts w:ascii="Courier New" w:hAnsi="Courier New" w:cs="Courier New"/>
          <w:sz w:val="24"/>
          <w:szCs w:val="20"/>
        </w:rPr>
      </w:pP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808080"/>
          <w:szCs w:val="19"/>
          <w:lang w:val="en-US"/>
        </w:rPr>
        <w:t>#include</w:t>
      </w:r>
      <w:r w:rsidRPr="009040D6">
        <w:rPr>
          <w:rFonts w:ascii="Courier New" w:hAnsi="Courier New" w:cs="Courier New"/>
          <w:color w:val="000000"/>
          <w:szCs w:val="19"/>
          <w:lang w:val="en-US"/>
        </w:rPr>
        <w:t xml:space="preserve"> </w:t>
      </w:r>
      <w:r w:rsidRPr="009040D6">
        <w:rPr>
          <w:rFonts w:ascii="Courier New" w:hAnsi="Courier New" w:cs="Courier New"/>
          <w:color w:val="A31515"/>
          <w:szCs w:val="19"/>
          <w:lang w:val="en-US"/>
        </w:rPr>
        <w:t>&lt;iostream&gt;</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808080"/>
          <w:szCs w:val="19"/>
          <w:lang w:val="en-US"/>
        </w:rPr>
        <w:t>#include</w:t>
      </w:r>
      <w:r w:rsidRPr="009040D6">
        <w:rPr>
          <w:rFonts w:ascii="Courier New" w:hAnsi="Courier New" w:cs="Courier New"/>
          <w:color w:val="000000"/>
          <w:szCs w:val="19"/>
          <w:lang w:val="en-US"/>
        </w:rPr>
        <w:t xml:space="preserve"> </w:t>
      </w:r>
      <w:r w:rsidRPr="009040D6">
        <w:rPr>
          <w:rFonts w:ascii="Courier New" w:hAnsi="Courier New" w:cs="Courier New"/>
          <w:color w:val="A31515"/>
          <w:szCs w:val="19"/>
          <w:lang w:val="en-US"/>
        </w:rPr>
        <w:t>&lt;unordered_set&gt;</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0000FF"/>
          <w:szCs w:val="19"/>
          <w:lang w:val="en-US"/>
        </w:rPr>
        <w:t>int</w:t>
      </w:r>
      <w:r w:rsidRPr="009040D6">
        <w:rPr>
          <w:rFonts w:ascii="Courier New" w:hAnsi="Courier New" w:cs="Courier New"/>
          <w:color w:val="000000"/>
          <w:szCs w:val="19"/>
          <w:lang w:val="en-US"/>
        </w:rPr>
        <w:t xml:space="preserve"> main() {</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000000"/>
          <w:szCs w:val="19"/>
          <w:lang w:val="en-US"/>
        </w:rPr>
        <w:tab/>
        <w:t>std::</w:t>
      </w:r>
      <w:r w:rsidRPr="009040D6">
        <w:rPr>
          <w:rFonts w:ascii="Courier New" w:hAnsi="Courier New" w:cs="Courier New"/>
          <w:color w:val="2B91AF"/>
          <w:szCs w:val="19"/>
          <w:lang w:val="en-US"/>
        </w:rPr>
        <w:t>unordered_multiset</w:t>
      </w:r>
      <w:r w:rsidRPr="009040D6">
        <w:rPr>
          <w:rFonts w:ascii="Courier New" w:hAnsi="Courier New" w:cs="Courier New"/>
          <w:color w:val="000000"/>
          <w:szCs w:val="19"/>
          <w:lang w:val="en-US"/>
        </w:rPr>
        <w:t>&lt;</w:t>
      </w:r>
      <w:r w:rsidRPr="009040D6">
        <w:rPr>
          <w:rFonts w:ascii="Courier New" w:hAnsi="Courier New" w:cs="Courier New"/>
          <w:color w:val="0000FF"/>
          <w:szCs w:val="19"/>
          <w:lang w:val="en-US"/>
        </w:rPr>
        <w:t>int</w:t>
      </w:r>
      <w:r w:rsidRPr="009040D6">
        <w:rPr>
          <w:rFonts w:ascii="Courier New" w:hAnsi="Courier New" w:cs="Courier New"/>
          <w:color w:val="000000"/>
          <w:szCs w:val="19"/>
          <w:lang w:val="en-US"/>
        </w:rPr>
        <w:t>&gt; myset;</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000000"/>
          <w:szCs w:val="19"/>
          <w:lang w:val="en-US"/>
        </w:rPr>
        <w:tab/>
        <w:t xml:space="preserve">std::cout </w:t>
      </w:r>
      <w:r w:rsidRPr="009040D6">
        <w:rPr>
          <w:rFonts w:ascii="Courier New" w:hAnsi="Courier New" w:cs="Courier New"/>
          <w:color w:val="008080"/>
          <w:szCs w:val="19"/>
          <w:lang w:val="en-US"/>
        </w:rPr>
        <w:t>&lt;&lt;</w:t>
      </w:r>
      <w:r w:rsidRPr="009040D6">
        <w:rPr>
          <w:rFonts w:ascii="Courier New" w:hAnsi="Courier New" w:cs="Courier New"/>
          <w:color w:val="000000"/>
          <w:szCs w:val="19"/>
          <w:lang w:val="en-US"/>
        </w:rPr>
        <w:t xml:space="preserve"> </w:t>
      </w:r>
      <w:r w:rsidRPr="009040D6">
        <w:rPr>
          <w:rFonts w:ascii="Courier New" w:hAnsi="Courier New" w:cs="Courier New"/>
          <w:color w:val="A31515"/>
          <w:szCs w:val="19"/>
          <w:lang w:val="en-US"/>
        </w:rPr>
        <w:t>"max_size = "</w:t>
      </w:r>
      <w:r w:rsidRPr="009040D6">
        <w:rPr>
          <w:rFonts w:ascii="Courier New" w:hAnsi="Courier New" w:cs="Courier New"/>
          <w:color w:val="000000"/>
          <w:szCs w:val="19"/>
          <w:lang w:val="en-US"/>
        </w:rPr>
        <w:t xml:space="preserve"> </w:t>
      </w:r>
      <w:r w:rsidRPr="009040D6">
        <w:rPr>
          <w:rFonts w:ascii="Courier New" w:hAnsi="Courier New" w:cs="Courier New"/>
          <w:color w:val="008080"/>
          <w:szCs w:val="19"/>
          <w:lang w:val="en-US"/>
        </w:rPr>
        <w:t>&lt;&lt;</w:t>
      </w:r>
      <w:r w:rsidRPr="009040D6">
        <w:rPr>
          <w:rFonts w:ascii="Courier New" w:hAnsi="Courier New" w:cs="Courier New"/>
          <w:color w:val="000000"/>
          <w:szCs w:val="19"/>
          <w:lang w:val="en-US"/>
        </w:rPr>
        <w:t xml:space="preserve"> myset.max_size() </w:t>
      </w:r>
      <w:r w:rsidRPr="009040D6">
        <w:rPr>
          <w:rFonts w:ascii="Courier New" w:hAnsi="Courier New" w:cs="Courier New"/>
          <w:color w:val="008080"/>
          <w:szCs w:val="19"/>
          <w:lang w:val="en-US"/>
        </w:rPr>
        <w:t>&lt;&lt;</w:t>
      </w:r>
      <w:r w:rsidRPr="009040D6">
        <w:rPr>
          <w:rFonts w:ascii="Courier New" w:hAnsi="Courier New" w:cs="Courier New"/>
          <w:color w:val="000000"/>
          <w:szCs w:val="19"/>
          <w:lang w:val="en-US"/>
        </w:rPr>
        <w:t xml:space="preserve"> std::endl;</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000000"/>
          <w:szCs w:val="19"/>
          <w:lang w:val="en-US"/>
        </w:rPr>
        <w:tab/>
        <w:t xml:space="preserve">std::cout </w:t>
      </w:r>
      <w:r w:rsidRPr="009040D6">
        <w:rPr>
          <w:rFonts w:ascii="Courier New" w:hAnsi="Courier New" w:cs="Courier New"/>
          <w:color w:val="008080"/>
          <w:szCs w:val="19"/>
          <w:lang w:val="en-US"/>
        </w:rPr>
        <w:t>&lt;&lt;</w:t>
      </w:r>
      <w:r w:rsidRPr="009040D6">
        <w:rPr>
          <w:rFonts w:ascii="Courier New" w:hAnsi="Courier New" w:cs="Courier New"/>
          <w:color w:val="000000"/>
          <w:szCs w:val="19"/>
          <w:lang w:val="en-US"/>
        </w:rPr>
        <w:t xml:space="preserve"> </w:t>
      </w:r>
      <w:r w:rsidRPr="009040D6">
        <w:rPr>
          <w:rFonts w:ascii="Courier New" w:hAnsi="Courier New" w:cs="Courier New"/>
          <w:color w:val="A31515"/>
          <w:szCs w:val="19"/>
          <w:lang w:val="en-US"/>
        </w:rPr>
        <w:t>"max_bucket_count = "</w:t>
      </w:r>
      <w:r w:rsidRPr="009040D6">
        <w:rPr>
          <w:rFonts w:ascii="Courier New" w:hAnsi="Courier New" w:cs="Courier New"/>
          <w:color w:val="000000"/>
          <w:szCs w:val="19"/>
          <w:lang w:val="en-US"/>
        </w:rPr>
        <w:t xml:space="preserve"> </w:t>
      </w:r>
      <w:r w:rsidRPr="009040D6">
        <w:rPr>
          <w:rFonts w:ascii="Courier New" w:hAnsi="Courier New" w:cs="Courier New"/>
          <w:color w:val="008080"/>
          <w:szCs w:val="19"/>
          <w:lang w:val="en-US"/>
        </w:rPr>
        <w:t>&lt;&lt;</w:t>
      </w:r>
      <w:r w:rsidRPr="009040D6">
        <w:rPr>
          <w:rFonts w:ascii="Courier New" w:hAnsi="Courier New" w:cs="Courier New"/>
          <w:color w:val="000000"/>
          <w:szCs w:val="19"/>
          <w:lang w:val="en-US"/>
        </w:rPr>
        <w:t xml:space="preserve"> myset.max_bucket_count() </w:t>
      </w:r>
      <w:r w:rsidRPr="009040D6">
        <w:rPr>
          <w:rFonts w:ascii="Courier New" w:hAnsi="Courier New" w:cs="Courier New"/>
          <w:color w:val="008080"/>
          <w:szCs w:val="19"/>
          <w:lang w:val="en-US"/>
        </w:rPr>
        <w:t>&lt;&lt;</w:t>
      </w:r>
      <w:r w:rsidRPr="009040D6">
        <w:rPr>
          <w:rFonts w:ascii="Courier New" w:hAnsi="Courier New" w:cs="Courier New"/>
          <w:color w:val="000000"/>
          <w:szCs w:val="19"/>
          <w:lang w:val="en-US"/>
        </w:rPr>
        <w:t xml:space="preserve"> std::endl;</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000000"/>
          <w:szCs w:val="19"/>
          <w:lang w:val="en-US"/>
        </w:rPr>
        <w:tab/>
        <w:t xml:space="preserve">std::cout </w:t>
      </w:r>
      <w:r w:rsidRPr="009040D6">
        <w:rPr>
          <w:rFonts w:ascii="Courier New" w:hAnsi="Courier New" w:cs="Courier New"/>
          <w:color w:val="008080"/>
          <w:szCs w:val="19"/>
          <w:lang w:val="en-US"/>
        </w:rPr>
        <w:t>&lt;&lt;</w:t>
      </w:r>
      <w:r w:rsidRPr="009040D6">
        <w:rPr>
          <w:rFonts w:ascii="Courier New" w:hAnsi="Courier New" w:cs="Courier New"/>
          <w:color w:val="000000"/>
          <w:szCs w:val="19"/>
          <w:lang w:val="en-US"/>
        </w:rPr>
        <w:t xml:space="preserve"> </w:t>
      </w:r>
      <w:r w:rsidRPr="009040D6">
        <w:rPr>
          <w:rFonts w:ascii="Courier New" w:hAnsi="Courier New" w:cs="Courier New"/>
          <w:color w:val="A31515"/>
          <w:szCs w:val="19"/>
          <w:lang w:val="en-US"/>
        </w:rPr>
        <w:t>"max_load_factor = "</w:t>
      </w:r>
      <w:r w:rsidRPr="009040D6">
        <w:rPr>
          <w:rFonts w:ascii="Courier New" w:hAnsi="Courier New" w:cs="Courier New"/>
          <w:color w:val="000000"/>
          <w:szCs w:val="19"/>
          <w:lang w:val="en-US"/>
        </w:rPr>
        <w:t xml:space="preserve"> </w:t>
      </w:r>
      <w:r w:rsidRPr="009040D6">
        <w:rPr>
          <w:rFonts w:ascii="Courier New" w:hAnsi="Courier New" w:cs="Courier New"/>
          <w:color w:val="008080"/>
          <w:szCs w:val="19"/>
          <w:lang w:val="en-US"/>
        </w:rPr>
        <w:t>&lt;&lt;</w:t>
      </w:r>
      <w:r w:rsidRPr="009040D6">
        <w:rPr>
          <w:rFonts w:ascii="Courier New" w:hAnsi="Courier New" w:cs="Courier New"/>
          <w:color w:val="000000"/>
          <w:szCs w:val="19"/>
          <w:lang w:val="en-US"/>
        </w:rPr>
        <w:t xml:space="preserve"> myset.max_load_factor() </w:t>
      </w:r>
      <w:r w:rsidRPr="009040D6">
        <w:rPr>
          <w:rFonts w:ascii="Courier New" w:hAnsi="Courier New" w:cs="Courier New"/>
          <w:color w:val="008080"/>
          <w:szCs w:val="19"/>
          <w:lang w:val="en-US"/>
        </w:rPr>
        <w:t>&lt;&lt;</w:t>
      </w:r>
      <w:r w:rsidRPr="009040D6">
        <w:rPr>
          <w:rFonts w:ascii="Courier New" w:hAnsi="Courier New" w:cs="Courier New"/>
          <w:color w:val="000000"/>
          <w:szCs w:val="19"/>
          <w:lang w:val="en-US"/>
        </w:rPr>
        <w:t xml:space="preserve"> std::endl;</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040D6" w:rsidRDefault="00DB5D16" w:rsidP="00DB5D16">
      <w:pPr>
        <w:autoSpaceDE w:val="0"/>
        <w:autoSpaceDN w:val="0"/>
        <w:adjustRightInd w:val="0"/>
        <w:spacing w:after="0" w:line="240" w:lineRule="auto"/>
        <w:rPr>
          <w:rFonts w:ascii="Courier New" w:hAnsi="Courier New" w:cs="Courier New"/>
          <w:color w:val="000000"/>
          <w:szCs w:val="19"/>
        </w:rPr>
      </w:pPr>
      <w:r w:rsidRPr="009040D6">
        <w:rPr>
          <w:rFonts w:ascii="Courier New" w:hAnsi="Courier New" w:cs="Courier New"/>
          <w:color w:val="000000"/>
          <w:szCs w:val="19"/>
          <w:lang w:val="en-US"/>
        </w:rPr>
        <w:tab/>
      </w:r>
      <w:r w:rsidRPr="009040D6">
        <w:rPr>
          <w:rFonts w:ascii="Courier New" w:hAnsi="Courier New" w:cs="Courier New"/>
          <w:color w:val="0000FF"/>
          <w:szCs w:val="19"/>
        </w:rPr>
        <w:t>return</w:t>
      </w:r>
      <w:r w:rsidRPr="009040D6">
        <w:rPr>
          <w:rFonts w:ascii="Courier New" w:hAnsi="Courier New" w:cs="Courier New"/>
          <w:color w:val="000000"/>
          <w:szCs w:val="19"/>
        </w:rPr>
        <w:t xml:space="preserve"> 0;</w:t>
      </w:r>
    </w:p>
    <w:p w:rsidR="00DB5D16" w:rsidRPr="005326D7" w:rsidRDefault="00DB5D16" w:rsidP="00DB5D16">
      <w:pPr>
        <w:spacing w:after="80"/>
        <w:jc w:val="both"/>
        <w:rPr>
          <w:rFonts w:ascii="Courier New" w:hAnsi="Courier New" w:cs="Courier New"/>
          <w:color w:val="000000"/>
          <w:szCs w:val="19"/>
        </w:rPr>
      </w:pPr>
      <w:r w:rsidRPr="009040D6">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9040D6">
        <w:rPr>
          <w:rFonts w:cs="Arial"/>
          <w:noProof/>
          <w:color w:val="000000"/>
          <w:szCs w:val="20"/>
          <w:lang w:eastAsia="ru-RU"/>
        </w:rPr>
        <w:drawing>
          <wp:inline distT="0" distB="0" distL="0" distR="0" wp14:anchorId="4F1F2F84" wp14:editId="7A6EC619">
            <wp:extent cx="3004457" cy="528099"/>
            <wp:effectExtent l="0" t="0" r="5715" b="571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3127451" cy="549718"/>
                    </a:xfrm>
                    <a:prstGeom prst="rect">
                      <a:avLst/>
                    </a:prstGeom>
                  </pic:spPr>
                </pic:pic>
              </a:graphicData>
            </a:graphic>
          </wp:inline>
        </w:drawing>
      </w:r>
    </w:p>
    <w:p w:rsidR="00DB5D16" w:rsidRPr="0051065D" w:rsidRDefault="00E02D8B" w:rsidP="00DB5D16">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9040D6" w:rsidRDefault="00DB5D16" w:rsidP="00054E5E">
      <w:pPr>
        <w:pStyle w:val="4"/>
        <w:numPr>
          <w:ilvl w:val="4"/>
          <w:numId w:val="1"/>
        </w:numPr>
        <w:tabs>
          <w:tab w:val="left" w:pos="1276"/>
        </w:tabs>
        <w:spacing w:before="160" w:after="160"/>
        <w:ind w:left="426" w:firstLine="0"/>
        <w:rPr>
          <w:rFonts w:ascii="Arial" w:hAnsi="Arial" w:cs="Arial"/>
          <w:b/>
          <w:i w:val="0"/>
          <w:color w:val="auto"/>
          <w:szCs w:val="20"/>
        </w:rPr>
      </w:pPr>
      <w:bookmarkStart w:id="314" w:name="_unordered_multiset::empty"/>
      <w:bookmarkEnd w:id="314"/>
      <w:r>
        <w:rPr>
          <w:rFonts w:ascii="Arial" w:hAnsi="Arial" w:cs="Arial"/>
          <w:b/>
          <w:i w:val="0"/>
          <w:color w:val="auto"/>
          <w:szCs w:val="20"/>
          <w:lang w:val="en-US"/>
        </w:rPr>
        <w:t>unordered_multiset</w:t>
      </w:r>
      <w:r w:rsidRPr="002E0645">
        <w:rPr>
          <w:rFonts w:ascii="Arial" w:hAnsi="Arial" w:cs="Arial"/>
          <w:b/>
          <w:i w:val="0"/>
          <w:color w:val="auto"/>
          <w:szCs w:val="20"/>
          <w:lang w:val="en-US"/>
        </w:rPr>
        <w:t>::</w:t>
      </w:r>
      <w:r>
        <w:rPr>
          <w:rFonts w:ascii="Arial" w:hAnsi="Arial" w:cs="Arial"/>
          <w:b/>
          <w:i w:val="0"/>
          <w:color w:val="auto"/>
          <w:szCs w:val="20"/>
          <w:lang w:val="en-US"/>
        </w:rPr>
        <w:t>empty</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empty</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multiset</w:t>
      </w:r>
      <w:r>
        <w:rPr>
          <w:rFonts w:cs="Arial"/>
          <w:color w:val="000000" w:themeColor="text1"/>
          <w:szCs w:val="20"/>
        </w:rPr>
        <w:t>:</w:t>
      </w:r>
    </w:p>
    <w:p w:rsidR="00DB5D16" w:rsidRPr="005326D7" w:rsidRDefault="00DB5D16" w:rsidP="00DB5D16">
      <w:pPr>
        <w:spacing w:after="0"/>
        <w:jc w:val="both"/>
        <w:rPr>
          <w:rFonts w:ascii="Courier New" w:hAnsi="Courier New" w:cs="Courier New"/>
          <w:sz w:val="24"/>
          <w:szCs w:val="20"/>
        </w:rPr>
      </w:pP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808080"/>
          <w:szCs w:val="19"/>
          <w:lang w:val="en-US"/>
        </w:rPr>
        <w:t>#include</w:t>
      </w:r>
      <w:r w:rsidRPr="009040D6">
        <w:rPr>
          <w:rFonts w:ascii="Courier New" w:hAnsi="Courier New" w:cs="Courier New"/>
          <w:color w:val="000000"/>
          <w:szCs w:val="19"/>
          <w:lang w:val="en-US"/>
        </w:rPr>
        <w:t xml:space="preserve"> </w:t>
      </w:r>
      <w:r w:rsidRPr="009040D6">
        <w:rPr>
          <w:rFonts w:ascii="Courier New" w:hAnsi="Courier New" w:cs="Courier New"/>
          <w:color w:val="A31515"/>
          <w:szCs w:val="19"/>
          <w:lang w:val="en-US"/>
        </w:rPr>
        <w:t>&lt;iostream&gt;</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808080"/>
          <w:szCs w:val="19"/>
          <w:lang w:val="en-US"/>
        </w:rPr>
        <w:t>#include</w:t>
      </w:r>
      <w:r w:rsidRPr="009040D6">
        <w:rPr>
          <w:rFonts w:ascii="Courier New" w:hAnsi="Courier New" w:cs="Courier New"/>
          <w:color w:val="000000"/>
          <w:szCs w:val="19"/>
          <w:lang w:val="en-US"/>
        </w:rPr>
        <w:t xml:space="preserve"> </w:t>
      </w:r>
      <w:r w:rsidRPr="009040D6">
        <w:rPr>
          <w:rFonts w:ascii="Courier New" w:hAnsi="Courier New" w:cs="Courier New"/>
          <w:color w:val="A31515"/>
          <w:szCs w:val="19"/>
          <w:lang w:val="en-US"/>
        </w:rPr>
        <w:t>&lt;string&gt;</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808080"/>
          <w:szCs w:val="19"/>
          <w:lang w:val="en-US"/>
        </w:rPr>
        <w:t>#include</w:t>
      </w:r>
      <w:r w:rsidRPr="009040D6">
        <w:rPr>
          <w:rFonts w:ascii="Courier New" w:hAnsi="Courier New" w:cs="Courier New"/>
          <w:color w:val="000000"/>
          <w:szCs w:val="19"/>
          <w:lang w:val="en-US"/>
        </w:rPr>
        <w:t xml:space="preserve"> </w:t>
      </w:r>
      <w:r w:rsidRPr="009040D6">
        <w:rPr>
          <w:rFonts w:ascii="Courier New" w:hAnsi="Courier New" w:cs="Courier New"/>
          <w:color w:val="A31515"/>
          <w:szCs w:val="19"/>
          <w:lang w:val="en-US"/>
        </w:rPr>
        <w:t>&lt;unordered_set&gt;</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0000FF"/>
          <w:szCs w:val="19"/>
          <w:lang w:val="en-US"/>
        </w:rPr>
        <w:t>int</w:t>
      </w:r>
      <w:r w:rsidRPr="009040D6">
        <w:rPr>
          <w:rFonts w:ascii="Courier New" w:hAnsi="Courier New" w:cs="Courier New"/>
          <w:color w:val="000000"/>
          <w:szCs w:val="19"/>
          <w:lang w:val="en-US"/>
        </w:rPr>
        <w:t xml:space="preserve"> main() {</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000000"/>
          <w:szCs w:val="19"/>
          <w:lang w:val="en-US"/>
        </w:rPr>
        <w:tab/>
        <w:t>std::</w:t>
      </w:r>
      <w:r w:rsidRPr="009040D6">
        <w:rPr>
          <w:rFonts w:ascii="Courier New" w:hAnsi="Courier New" w:cs="Courier New"/>
          <w:color w:val="2B91AF"/>
          <w:szCs w:val="19"/>
          <w:lang w:val="en-US"/>
        </w:rPr>
        <w:t>unordered_multiset</w:t>
      </w:r>
      <w:r w:rsidRPr="009040D6">
        <w:rPr>
          <w:rFonts w:ascii="Courier New" w:hAnsi="Courier New" w:cs="Courier New"/>
          <w:color w:val="000000"/>
          <w:szCs w:val="19"/>
          <w:lang w:val="en-US"/>
        </w:rPr>
        <w:t>&lt;std::</w:t>
      </w:r>
      <w:r w:rsidRPr="009040D6">
        <w:rPr>
          <w:rFonts w:ascii="Courier New" w:hAnsi="Courier New" w:cs="Courier New"/>
          <w:color w:val="2B91AF"/>
          <w:szCs w:val="19"/>
          <w:lang w:val="en-US"/>
        </w:rPr>
        <w:t>string</w:t>
      </w:r>
      <w:r w:rsidRPr="009040D6">
        <w:rPr>
          <w:rFonts w:ascii="Courier New" w:hAnsi="Courier New" w:cs="Courier New"/>
          <w:color w:val="000000"/>
          <w:szCs w:val="19"/>
          <w:lang w:val="en-US"/>
        </w:rPr>
        <w:t>&gt; first;</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000000"/>
          <w:szCs w:val="19"/>
          <w:lang w:val="en-US"/>
        </w:rPr>
        <w:tab/>
        <w:t>std::</w:t>
      </w:r>
      <w:r w:rsidRPr="009040D6">
        <w:rPr>
          <w:rFonts w:ascii="Courier New" w:hAnsi="Courier New" w:cs="Courier New"/>
          <w:color w:val="2B91AF"/>
          <w:szCs w:val="19"/>
          <w:lang w:val="en-US"/>
        </w:rPr>
        <w:t>unordered_multiset</w:t>
      </w:r>
      <w:r w:rsidRPr="009040D6">
        <w:rPr>
          <w:rFonts w:ascii="Courier New" w:hAnsi="Courier New" w:cs="Courier New"/>
          <w:color w:val="000000"/>
          <w:szCs w:val="19"/>
          <w:lang w:val="en-US"/>
        </w:rPr>
        <w:t>&lt;std::</w:t>
      </w:r>
      <w:r w:rsidRPr="009040D6">
        <w:rPr>
          <w:rFonts w:ascii="Courier New" w:hAnsi="Courier New" w:cs="Courier New"/>
          <w:color w:val="2B91AF"/>
          <w:szCs w:val="19"/>
          <w:lang w:val="en-US"/>
        </w:rPr>
        <w:t>string</w:t>
      </w:r>
      <w:r w:rsidRPr="009040D6">
        <w:rPr>
          <w:rFonts w:ascii="Courier New" w:hAnsi="Courier New" w:cs="Courier New"/>
          <w:color w:val="000000"/>
          <w:szCs w:val="19"/>
          <w:lang w:val="en-US"/>
        </w:rPr>
        <w:t xml:space="preserve">&gt; second = { </w:t>
      </w:r>
      <w:r w:rsidRPr="009040D6">
        <w:rPr>
          <w:rFonts w:ascii="Courier New" w:hAnsi="Courier New" w:cs="Courier New"/>
          <w:color w:val="A31515"/>
          <w:szCs w:val="19"/>
          <w:lang w:val="en-US"/>
        </w:rPr>
        <w:t>"mom"</w:t>
      </w:r>
      <w:r w:rsidRPr="009040D6">
        <w:rPr>
          <w:rFonts w:ascii="Courier New" w:hAnsi="Courier New" w:cs="Courier New"/>
          <w:color w:val="000000"/>
          <w:szCs w:val="19"/>
          <w:lang w:val="en-US"/>
        </w:rPr>
        <w:t>,</w:t>
      </w:r>
      <w:r w:rsidRPr="009040D6">
        <w:rPr>
          <w:rFonts w:ascii="Courier New" w:hAnsi="Courier New" w:cs="Courier New"/>
          <w:color w:val="A31515"/>
          <w:szCs w:val="19"/>
          <w:lang w:val="en-US"/>
        </w:rPr>
        <w:t>"dad"</w:t>
      </w:r>
      <w:r w:rsidRPr="009040D6">
        <w:rPr>
          <w:rFonts w:ascii="Courier New" w:hAnsi="Courier New" w:cs="Courier New"/>
          <w:color w:val="000000"/>
          <w:szCs w:val="19"/>
          <w:lang w:val="en-US"/>
        </w:rPr>
        <w:t>,</w:t>
      </w:r>
      <w:r w:rsidRPr="009040D6">
        <w:rPr>
          <w:rFonts w:ascii="Courier New" w:hAnsi="Courier New" w:cs="Courier New"/>
          <w:color w:val="A31515"/>
          <w:szCs w:val="19"/>
          <w:lang w:val="en-US"/>
        </w:rPr>
        <w:t>"son"</w:t>
      </w:r>
      <w:r w:rsidRPr="009040D6">
        <w:rPr>
          <w:rFonts w:ascii="Courier New" w:hAnsi="Courier New" w:cs="Courier New"/>
          <w:color w:val="000000"/>
          <w:szCs w:val="19"/>
          <w:lang w:val="en-US"/>
        </w:rPr>
        <w:t>,</w:t>
      </w:r>
      <w:r w:rsidRPr="009040D6">
        <w:rPr>
          <w:rFonts w:ascii="Courier New" w:hAnsi="Courier New" w:cs="Courier New"/>
          <w:color w:val="A31515"/>
          <w:szCs w:val="19"/>
          <w:lang w:val="en-US"/>
        </w:rPr>
        <w:t>"daughter"</w:t>
      </w:r>
      <w:r w:rsidRPr="009040D6">
        <w:rPr>
          <w:rFonts w:ascii="Courier New" w:hAnsi="Courier New" w:cs="Courier New"/>
          <w:color w:val="000000"/>
          <w:szCs w:val="19"/>
          <w:lang w:val="en-US"/>
        </w:rPr>
        <w:t>,</w:t>
      </w:r>
      <w:r w:rsidRPr="009040D6">
        <w:rPr>
          <w:rFonts w:ascii="Courier New" w:hAnsi="Courier New" w:cs="Courier New"/>
          <w:color w:val="A31515"/>
          <w:szCs w:val="19"/>
          <w:lang w:val="en-US"/>
        </w:rPr>
        <w:t>"son"</w:t>
      </w:r>
      <w:r w:rsidRPr="009040D6">
        <w:rPr>
          <w:rFonts w:ascii="Courier New" w:hAnsi="Courier New" w:cs="Courier New"/>
          <w:color w:val="000000"/>
          <w:szCs w:val="19"/>
          <w:lang w:val="en-US"/>
        </w:rPr>
        <w:t xml:space="preserve"> };</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000000"/>
          <w:szCs w:val="19"/>
          <w:lang w:val="en-US"/>
        </w:rPr>
        <w:tab/>
        <w:t xml:space="preserve">std::cout </w:t>
      </w:r>
      <w:r w:rsidRPr="009040D6">
        <w:rPr>
          <w:rFonts w:ascii="Courier New" w:hAnsi="Courier New" w:cs="Courier New"/>
          <w:color w:val="008080"/>
          <w:szCs w:val="19"/>
          <w:lang w:val="en-US"/>
        </w:rPr>
        <w:t>&lt;&lt;</w:t>
      </w:r>
      <w:r w:rsidRPr="009040D6">
        <w:rPr>
          <w:rFonts w:ascii="Courier New" w:hAnsi="Courier New" w:cs="Courier New"/>
          <w:color w:val="000000"/>
          <w:szCs w:val="19"/>
          <w:lang w:val="en-US"/>
        </w:rPr>
        <w:t xml:space="preserve"> </w:t>
      </w:r>
      <w:r w:rsidRPr="009040D6">
        <w:rPr>
          <w:rFonts w:ascii="Courier New" w:hAnsi="Courier New" w:cs="Courier New"/>
          <w:color w:val="A31515"/>
          <w:szCs w:val="19"/>
          <w:lang w:val="en-US"/>
        </w:rPr>
        <w:t>"first "</w:t>
      </w:r>
      <w:r w:rsidRPr="009040D6">
        <w:rPr>
          <w:rFonts w:ascii="Courier New" w:hAnsi="Courier New" w:cs="Courier New"/>
          <w:color w:val="000000"/>
          <w:szCs w:val="19"/>
          <w:lang w:val="en-US"/>
        </w:rPr>
        <w:t xml:space="preserve"> </w:t>
      </w:r>
      <w:r w:rsidRPr="009040D6">
        <w:rPr>
          <w:rFonts w:ascii="Courier New" w:hAnsi="Courier New" w:cs="Courier New"/>
          <w:color w:val="008080"/>
          <w:szCs w:val="19"/>
          <w:lang w:val="en-US"/>
        </w:rPr>
        <w:t>&lt;&lt;</w:t>
      </w:r>
      <w:r w:rsidRPr="009040D6">
        <w:rPr>
          <w:rFonts w:ascii="Courier New" w:hAnsi="Courier New" w:cs="Courier New"/>
          <w:color w:val="000000"/>
          <w:szCs w:val="19"/>
          <w:lang w:val="en-US"/>
        </w:rPr>
        <w:t xml:space="preserve"> (first.empty() ? </w:t>
      </w:r>
      <w:r w:rsidRPr="009040D6">
        <w:rPr>
          <w:rFonts w:ascii="Courier New" w:hAnsi="Courier New" w:cs="Courier New"/>
          <w:color w:val="A31515"/>
          <w:szCs w:val="19"/>
          <w:lang w:val="en-US"/>
        </w:rPr>
        <w:t>"is empty"</w:t>
      </w:r>
      <w:r w:rsidRPr="009040D6">
        <w:rPr>
          <w:rFonts w:ascii="Courier New" w:hAnsi="Courier New" w:cs="Courier New"/>
          <w:color w:val="000000"/>
          <w:szCs w:val="19"/>
          <w:lang w:val="en-US"/>
        </w:rPr>
        <w:t xml:space="preserve"> : </w:t>
      </w:r>
      <w:r w:rsidRPr="009040D6">
        <w:rPr>
          <w:rFonts w:ascii="Courier New" w:hAnsi="Courier New" w:cs="Courier New"/>
          <w:color w:val="A31515"/>
          <w:szCs w:val="19"/>
          <w:lang w:val="en-US"/>
        </w:rPr>
        <w:t>"is not empty"</w:t>
      </w:r>
      <w:r w:rsidRPr="009040D6">
        <w:rPr>
          <w:rFonts w:ascii="Courier New" w:hAnsi="Courier New" w:cs="Courier New"/>
          <w:color w:val="000000"/>
          <w:szCs w:val="19"/>
          <w:lang w:val="en-US"/>
        </w:rPr>
        <w:t xml:space="preserve">) </w:t>
      </w:r>
      <w:r w:rsidRPr="009040D6">
        <w:rPr>
          <w:rFonts w:ascii="Courier New" w:hAnsi="Courier New" w:cs="Courier New"/>
          <w:color w:val="008080"/>
          <w:szCs w:val="19"/>
          <w:lang w:val="en-US"/>
        </w:rPr>
        <w:t>&lt;&lt;</w:t>
      </w:r>
      <w:r w:rsidRPr="009040D6">
        <w:rPr>
          <w:rFonts w:ascii="Courier New" w:hAnsi="Courier New" w:cs="Courier New"/>
          <w:color w:val="000000"/>
          <w:szCs w:val="19"/>
          <w:lang w:val="en-US"/>
        </w:rPr>
        <w:t xml:space="preserve"> std::endl;</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000000"/>
          <w:szCs w:val="19"/>
          <w:lang w:val="en-US"/>
        </w:rPr>
        <w:tab/>
        <w:t xml:space="preserve">std::cout </w:t>
      </w:r>
      <w:r w:rsidRPr="009040D6">
        <w:rPr>
          <w:rFonts w:ascii="Courier New" w:hAnsi="Courier New" w:cs="Courier New"/>
          <w:color w:val="008080"/>
          <w:szCs w:val="19"/>
          <w:lang w:val="en-US"/>
        </w:rPr>
        <w:t>&lt;&lt;</w:t>
      </w:r>
      <w:r w:rsidRPr="009040D6">
        <w:rPr>
          <w:rFonts w:ascii="Courier New" w:hAnsi="Courier New" w:cs="Courier New"/>
          <w:color w:val="000000"/>
          <w:szCs w:val="19"/>
          <w:lang w:val="en-US"/>
        </w:rPr>
        <w:t xml:space="preserve"> </w:t>
      </w:r>
      <w:r w:rsidRPr="009040D6">
        <w:rPr>
          <w:rFonts w:ascii="Courier New" w:hAnsi="Courier New" w:cs="Courier New"/>
          <w:color w:val="A31515"/>
          <w:szCs w:val="19"/>
          <w:lang w:val="en-US"/>
        </w:rPr>
        <w:t>"second "</w:t>
      </w:r>
      <w:r w:rsidRPr="009040D6">
        <w:rPr>
          <w:rFonts w:ascii="Courier New" w:hAnsi="Courier New" w:cs="Courier New"/>
          <w:color w:val="000000"/>
          <w:szCs w:val="19"/>
          <w:lang w:val="en-US"/>
        </w:rPr>
        <w:t xml:space="preserve"> </w:t>
      </w:r>
      <w:r w:rsidRPr="009040D6">
        <w:rPr>
          <w:rFonts w:ascii="Courier New" w:hAnsi="Courier New" w:cs="Courier New"/>
          <w:color w:val="008080"/>
          <w:szCs w:val="19"/>
          <w:lang w:val="en-US"/>
        </w:rPr>
        <w:t>&lt;&lt;</w:t>
      </w:r>
      <w:r w:rsidRPr="009040D6">
        <w:rPr>
          <w:rFonts w:ascii="Courier New" w:hAnsi="Courier New" w:cs="Courier New"/>
          <w:color w:val="000000"/>
          <w:szCs w:val="19"/>
          <w:lang w:val="en-US"/>
        </w:rPr>
        <w:t xml:space="preserve"> (second.empty() ? </w:t>
      </w:r>
      <w:r w:rsidRPr="009040D6">
        <w:rPr>
          <w:rFonts w:ascii="Courier New" w:hAnsi="Courier New" w:cs="Courier New"/>
          <w:color w:val="A31515"/>
          <w:szCs w:val="19"/>
          <w:lang w:val="en-US"/>
        </w:rPr>
        <w:t>"is empty"</w:t>
      </w:r>
      <w:r w:rsidRPr="009040D6">
        <w:rPr>
          <w:rFonts w:ascii="Courier New" w:hAnsi="Courier New" w:cs="Courier New"/>
          <w:color w:val="000000"/>
          <w:szCs w:val="19"/>
          <w:lang w:val="en-US"/>
        </w:rPr>
        <w:t xml:space="preserve"> : </w:t>
      </w:r>
      <w:r w:rsidRPr="009040D6">
        <w:rPr>
          <w:rFonts w:ascii="Courier New" w:hAnsi="Courier New" w:cs="Courier New"/>
          <w:color w:val="A31515"/>
          <w:szCs w:val="19"/>
          <w:lang w:val="en-US"/>
        </w:rPr>
        <w:t>"is not empty"</w:t>
      </w:r>
      <w:r w:rsidRPr="009040D6">
        <w:rPr>
          <w:rFonts w:ascii="Courier New" w:hAnsi="Courier New" w:cs="Courier New"/>
          <w:color w:val="000000"/>
          <w:szCs w:val="19"/>
          <w:lang w:val="en-US"/>
        </w:rPr>
        <w:t xml:space="preserve">) </w:t>
      </w:r>
      <w:r w:rsidRPr="009040D6">
        <w:rPr>
          <w:rFonts w:ascii="Courier New" w:hAnsi="Courier New" w:cs="Courier New"/>
          <w:color w:val="008080"/>
          <w:szCs w:val="19"/>
          <w:lang w:val="en-US"/>
        </w:rPr>
        <w:t>&lt;&lt;</w:t>
      </w:r>
      <w:r w:rsidRPr="009040D6">
        <w:rPr>
          <w:rFonts w:ascii="Courier New" w:hAnsi="Courier New" w:cs="Courier New"/>
          <w:color w:val="000000"/>
          <w:szCs w:val="19"/>
          <w:lang w:val="en-US"/>
        </w:rPr>
        <w:t xml:space="preserve"> std::endl;</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rPr>
      </w:pPr>
      <w:r w:rsidRPr="009040D6">
        <w:rPr>
          <w:rFonts w:ascii="Courier New" w:hAnsi="Courier New" w:cs="Courier New"/>
          <w:color w:val="000000"/>
          <w:szCs w:val="19"/>
          <w:lang w:val="en-US"/>
        </w:rPr>
        <w:tab/>
      </w:r>
      <w:r w:rsidRPr="009040D6">
        <w:rPr>
          <w:rFonts w:ascii="Courier New" w:hAnsi="Courier New" w:cs="Courier New"/>
          <w:color w:val="0000FF"/>
          <w:szCs w:val="19"/>
        </w:rPr>
        <w:t>return</w:t>
      </w:r>
      <w:r w:rsidRPr="009040D6">
        <w:rPr>
          <w:rFonts w:ascii="Courier New" w:hAnsi="Courier New" w:cs="Courier New"/>
          <w:color w:val="000000"/>
          <w:szCs w:val="19"/>
        </w:rPr>
        <w:t xml:space="preserve"> 0;</w:t>
      </w:r>
    </w:p>
    <w:p w:rsidR="00DB5D16" w:rsidRPr="009040D6" w:rsidRDefault="00DB5D16" w:rsidP="00DB5D16">
      <w:pPr>
        <w:spacing w:after="80"/>
        <w:jc w:val="both"/>
        <w:rPr>
          <w:rFonts w:ascii="Courier New" w:hAnsi="Courier New" w:cs="Courier New"/>
          <w:color w:val="000000"/>
          <w:szCs w:val="19"/>
        </w:rPr>
      </w:pPr>
      <w:r w:rsidRPr="009040D6">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9040D6">
        <w:rPr>
          <w:rFonts w:cs="Arial"/>
          <w:noProof/>
          <w:color w:val="000000"/>
          <w:szCs w:val="20"/>
          <w:lang w:eastAsia="ru-RU"/>
        </w:rPr>
        <w:drawing>
          <wp:inline distT="0" distB="0" distL="0" distR="0" wp14:anchorId="06B2A38C" wp14:editId="0E38EC15">
            <wp:extent cx="1686160" cy="476316"/>
            <wp:effectExtent l="0" t="0" r="9525" b="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1686160" cy="476316"/>
                    </a:xfrm>
                    <a:prstGeom prst="rect">
                      <a:avLst/>
                    </a:prstGeom>
                  </pic:spPr>
                </pic:pic>
              </a:graphicData>
            </a:graphic>
          </wp:inline>
        </w:drawing>
      </w:r>
    </w:p>
    <w:p w:rsidR="00DB5D16" w:rsidRPr="0051065D" w:rsidRDefault="00E02D8B" w:rsidP="00DB5D16">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9040D6"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15" w:name="_unordered_multiset::reserve"/>
      <w:bookmarkEnd w:id="315"/>
      <w:r>
        <w:rPr>
          <w:rFonts w:ascii="Arial" w:hAnsi="Arial" w:cs="Arial"/>
          <w:b/>
          <w:i w:val="0"/>
          <w:color w:val="auto"/>
          <w:szCs w:val="20"/>
          <w:lang w:val="en-US"/>
        </w:rPr>
        <w:t>unordered_multiset</w:t>
      </w:r>
      <w:r w:rsidRPr="002E0645">
        <w:rPr>
          <w:rFonts w:ascii="Arial" w:hAnsi="Arial" w:cs="Arial"/>
          <w:b/>
          <w:i w:val="0"/>
          <w:color w:val="auto"/>
          <w:szCs w:val="20"/>
          <w:lang w:val="en-US"/>
        </w:rPr>
        <w:t>::</w:t>
      </w:r>
      <w:r>
        <w:rPr>
          <w:rFonts w:ascii="Arial" w:hAnsi="Arial" w:cs="Arial"/>
          <w:b/>
          <w:i w:val="0"/>
          <w:color w:val="auto"/>
          <w:szCs w:val="20"/>
          <w:lang w:val="en-US"/>
        </w:rPr>
        <w:t>reserve</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reserve</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multiset</w:t>
      </w:r>
      <w:r>
        <w:rPr>
          <w:rFonts w:cs="Arial"/>
          <w:color w:val="000000" w:themeColor="text1"/>
          <w:szCs w:val="20"/>
        </w:rPr>
        <w:t>:</w:t>
      </w:r>
    </w:p>
    <w:p w:rsidR="00DB5D16" w:rsidRPr="005326D7" w:rsidRDefault="00DB5D16" w:rsidP="00DB5D16">
      <w:pPr>
        <w:spacing w:after="0"/>
        <w:jc w:val="both"/>
        <w:rPr>
          <w:rFonts w:ascii="Courier New" w:hAnsi="Courier New" w:cs="Courier New"/>
          <w:sz w:val="24"/>
          <w:szCs w:val="20"/>
        </w:rPr>
      </w:pP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808080"/>
          <w:szCs w:val="19"/>
          <w:lang w:val="en-US"/>
        </w:rPr>
        <w:t>#include</w:t>
      </w:r>
      <w:r w:rsidRPr="009040D6">
        <w:rPr>
          <w:rFonts w:ascii="Courier New" w:hAnsi="Courier New" w:cs="Courier New"/>
          <w:color w:val="000000"/>
          <w:szCs w:val="19"/>
          <w:lang w:val="en-US"/>
        </w:rPr>
        <w:t xml:space="preserve"> </w:t>
      </w:r>
      <w:r w:rsidRPr="009040D6">
        <w:rPr>
          <w:rFonts w:ascii="Courier New" w:hAnsi="Courier New" w:cs="Courier New"/>
          <w:color w:val="A31515"/>
          <w:szCs w:val="19"/>
          <w:lang w:val="en-US"/>
        </w:rPr>
        <w:t>&lt;iostream&gt;</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808080"/>
          <w:szCs w:val="19"/>
          <w:lang w:val="en-US"/>
        </w:rPr>
        <w:t>#include</w:t>
      </w:r>
      <w:r w:rsidRPr="009040D6">
        <w:rPr>
          <w:rFonts w:ascii="Courier New" w:hAnsi="Courier New" w:cs="Courier New"/>
          <w:color w:val="000000"/>
          <w:szCs w:val="19"/>
          <w:lang w:val="en-US"/>
        </w:rPr>
        <w:t xml:space="preserve"> </w:t>
      </w:r>
      <w:r w:rsidRPr="009040D6">
        <w:rPr>
          <w:rFonts w:ascii="Courier New" w:hAnsi="Courier New" w:cs="Courier New"/>
          <w:color w:val="A31515"/>
          <w:szCs w:val="19"/>
          <w:lang w:val="en-US"/>
        </w:rPr>
        <w:t>&lt;string&gt;</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808080"/>
          <w:szCs w:val="19"/>
          <w:lang w:val="en-US"/>
        </w:rPr>
        <w:t>#include</w:t>
      </w:r>
      <w:r w:rsidRPr="009040D6">
        <w:rPr>
          <w:rFonts w:ascii="Courier New" w:hAnsi="Courier New" w:cs="Courier New"/>
          <w:color w:val="000000"/>
          <w:szCs w:val="19"/>
          <w:lang w:val="en-US"/>
        </w:rPr>
        <w:t xml:space="preserve"> </w:t>
      </w:r>
      <w:r w:rsidRPr="009040D6">
        <w:rPr>
          <w:rFonts w:ascii="Courier New" w:hAnsi="Courier New" w:cs="Courier New"/>
          <w:color w:val="A31515"/>
          <w:szCs w:val="19"/>
          <w:lang w:val="en-US"/>
        </w:rPr>
        <w:t>&lt;unordered_set&gt;</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0000FF"/>
          <w:szCs w:val="19"/>
          <w:lang w:val="en-US"/>
        </w:rPr>
        <w:t>int</w:t>
      </w:r>
      <w:r w:rsidRPr="009040D6">
        <w:rPr>
          <w:rFonts w:ascii="Courier New" w:hAnsi="Courier New" w:cs="Courier New"/>
          <w:color w:val="000000"/>
          <w:szCs w:val="19"/>
          <w:lang w:val="en-US"/>
        </w:rPr>
        <w:t xml:space="preserve"> main() {</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000000"/>
          <w:szCs w:val="19"/>
          <w:lang w:val="en-US"/>
        </w:rPr>
        <w:tab/>
        <w:t>std::</w:t>
      </w:r>
      <w:r w:rsidRPr="009040D6">
        <w:rPr>
          <w:rFonts w:ascii="Courier New" w:hAnsi="Courier New" w:cs="Courier New"/>
          <w:color w:val="2B91AF"/>
          <w:szCs w:val="19"/>
          <w:lang w:val="en-US"/>
        </w:rPr>
        <w:t>unordered_multiset</w:t>
      </w:r>
      <w:r w:rsidRPr="009040D6">
        <w:rPr>
          <w:rFonts w:ascii="Courier New" w:hAnsi="Courier New" w:cs="Courier New"/>
          <w:color w:val="000000"/>
          <w:szCs w:val="19"/>
          <w:lang w:val="en-US"/>
        </w:rPr>
        <w:t>&lt;std::</w:t>
      </w:r>
      <w:r w:rsidRPr="009040D6">
        <w:rPr>
          <w:rFonts w:ascii="Courier New" w:hAnsi="Courier New" w:cs="Courier New"/>
          <w:color w:val="2B91AF"/>
          <w:szCs w:val="19"/>
          <w:lang w:val="en-US"/>
        </w:rPr>
        <w:t>string</w:t>
      </w:r>
      <w:r w:rsidRPr="009040D6">
        <w:rPr>
          <w:rFonts w:ascii="Courier New" w:hAnsi="Courier New" w:cs="Courier New"/>
          <w:color w:val="000000"/>
          <w:szCs w:val="19"/>
          <w:lang w:val="en-US"/>
        </w:rPr>
        <w:t>&gt; myums;</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000000"/>
          <w:szCs w:val="19"/>
          <w:lang w:val="en-US"/>
        </w:rPr>
        <w:tab/>
        <w:t>myums.reserve(5);</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000000"/>
          <w:szCs w:val="19"/>
          <w:lang w:val="en-US"/>
        </w:rPr>
        <w:tab/>
        <w:t>myums.insert(</w:t>
      </w:r>
      <w:r w:rsidRPr="009040D6">
        <w:rPr>
          <w:rFonts w:ascii="Courier New" w:hAnsi="Courier New" w:cs="Courier New"/>
          <w:color w:val="A31515"/>
          <w:szCs w:val="19"/>
          <w:lang w:val="en-US"/>
        </w:rPr>
        <w:t>"klingon"</w:t>
      </w:r>
      <w:r w:rsidRPr="009040D6">
        <w:rPr>
          <w:rFonts w:ascii="Courier New" w:hAnsi="Courier New" w:cs="Courier New"/>
          <w:color w:val="000000"/>
          <w:szCs w:val="19"/>
          <w:lang w:val="en-US"/>
        </w:rPr>
        <w:t>);</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000000"/>
          <w:szCs w:val="19"/>
          <w:lang w:val="en-US"/>
        </w:rPr>
        <w:tab/>
        <w:t>myums.insert(</w:t>
      </w:r>
      <w:r w:rsidRPr="009040D6">
        <w:rPr>
          <w:rFonts w:ascii="Courier New" w:hAnsi="Courier New" w:cs="Courier New"/>
          <w:color w:val="A31515"/>
          <w:szCs w:val="19"/>
          <w:lang w:val="en-US"/>
        </w:rPr>
        <w:t>"human"</w:t>
      </w:r>
      <w:r w:rsidRPr="009040D6">
        <w:rPr>
          <w:rFonts w:ascii="Courier New" w:hAnsi="Courier New" w:cs="Courier New"/>
          <w:color w:val="000000"/>
          <w:szCs w:val="19"/>
          <w:lang w:val="en-US"/>
        </w:rPr>
        <w:t>);</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000000"/>
          <w:szCs w:val="19"/>
          <w:lang w:val="en-US"/>
        </w:rPr>
        <w:tab/>
        <w:t>myums.insert(</w:t>
      </w:r>
      <w:r w:rsidRPr="009040D6">
        <w:rPr>
          <w:rFonts w:ascii="Courier New" w:hAnsi="Courier New" w:cs="Courier New"/>
          <w:color w:val="A31515"/>
          <w:szCs w:val="19"/>
          <w:lang w:val="en-US"/>
        </w:rPr>
        <w:t>"vulcan"</w:t>
      </w:r>
      <w:r w:rsidRPr="009040D6">
        <w:rPr>
          <w:rFonts w:ascii="Courier New" w:hAnsi="Courier New" w:cs="Courier New"/>
          <w:color w:val="000000"/>
          <w:szCs w:val="19"/>
          <w:lang w:val="en-US"/>
        </w:rPr>
        <w:t>);</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000000"/>
          <w:szCs w:val="19"/>
          <w:lang w:val="en-US"/>
        </w:rPr>
        <w:tab/>
        <w:t>myums.insert(</w:t>
      </w:r>
      <w:r w:rsidRPr="009040D6">
        <w:rPr>
          <w:rFonts w:ascii="Courier New" w:hAnsi="Courier New" w:cs="Courier New"/>
          <w:color w:val="A31515"/>
          <w:szCs w:val="19"/>
          <w:lang w:val="en-US"/>
        </w:rPr>
        <w:t>"klingon"</w:t>
      </w:r>
      <w:r w:rsidRPr="009040D6">
        <w:rPr>
          <w:rFonts w:ascii="Courier New" w:hAnsi="Courier New" w:cs="Courier New"/>
          <w:color w:val="000000"/>
          <w:szCs w:val="19"/>
          <w:lang w:val="en-US"/>
        </w:rPr>
        <w:t>);</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000000"/>
          <w:szCs w:val="19"/>
          <w:lang w:val="en-US"/>
        </w:rPr>
        <w:tab/>
        <w:t>myums.insert(</w:t>
      </w:r>
      <w:r w:rsidRPr="009040D6">
        <w:rPr>
          <w:rFonts w:ascii="Courier New" w:hAnsi="Courier New" w:cs="Courier New"/>
          <w:color w:val="A31515"/>
          <w:szCs w:val="19"/>
          <w:lang w:val="en-US"/>
        </w:rPr>
        <w:t>"klingon"</w:t>
      </w:r>
      <w:r w:rsidRPr="009040D6">
        <w:rPr>
          <w:rFonts w:ascii="Courier New" w:hAnsi="Courier New" w:cs="Courier New"/>
          <w:color w:val="000000"/>
          <w:szCs w:val="19"/>
          <w:lang w:val="en-US"/>
        </w:rPr>
        <w:t>);</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000000"/>
          <w:szCs w:val="19"/>
          <w:lang w:val="en-US"/>
        </w:rPr>
        <w:tab/>
        <w:t xml:space="preserve">std::cout </w:t>
      </w:r>
      <w:r w:rsidRPr="009040D6">
        <w:rPr>
          <w:rFonts w:ascii="Courier New" w:hAnsi="Courier New" w:cs="Courier New"/>
          <w:color w:val="008080"/>
          <w:szCs w:val="19"/>
          <w:lang w:val="en-US"/>
        </w:rPr>
        <w:t>&lt;&lt;</w:t>
      </w:r>
      <w:r w:rsidRPr="009040D6">
        <w:rPr>
          <w:rFonts w:ascii="Courier New" w:hAnsi="Courier New" w:cs="Courier New"/>
          <w:color w:val="000000"/>
          <w:szCs w:val="19"/>
          <w:lang w:val="en-US"/>
        </w:rPr>
        <w:t xml:space="preserve"> </w:t>
      </w:r>
      <w:r w:rsidRPr="009040D6">
        <w:rPr>
          <w:rFonts w:ascii="Courier New" w:hAnsi="Courier New" w:cs="Courier New"/>
          <w:color w:val="A31515"/>
          <w:szCs w:val="19"/>
          <w:lang w:val="en-US"/>
        </w:rPr>
        <w:t>"myums contains:"</w:t>
      </w:r>
      <w:r w:rsidRPr="009040D6">
        <w:rPr>
          <w:rFonts w:ascii="Courier New" w:hAnsi="Courier New" w:cs="Courier New"/>
          <w:color w:val="000000"/>
          <w:szCs w:val="19"/>
          <w:lang w:val="en-US"/>
        </w:rPr>
        <w:t>;</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000000"/>
          <w:szCs w:val="19"/>
          <w:lang w:val="en-US"/>
        </w:rPr>
        <w:tab/>
      </w:r>
      <w:r w:rsidRPr="009040D6">
        <w:rPr>
          <w:rFonts w:ascii="Courier New" w:hAnsi="Courier New" w:cs="Courier New"/>
          <w:color w:val="0000FF"/>
          <w:szCs w:val="19"/>
          <w:lang w:val="en-US"/>
        </w:rPr>
        <w:t>for</w:t>
      </w:r>
      <w:r w:rsidRPr="009040D6">
        <w:rPr>
          <w:rFonts w:ascii="Courier New" w:hAnsi="Courier New" w:cs="Courier New"/>
          <w:color w:val="000000"/>
          <w:szCs w:val="19"/>
          <w:lang w:val="en-US"/>
        </w:rPr>
        <w:t xml:space="preserve"> (</w:t>
      </w:r>
      <w:r w:rsidRPr="009040D6">
        <w:rPr>
          <w:rFonts w:ascii="Courier New" w:hAnsi="Courier New" w:cs="Courier New"/>
          <w:color w:val="0000FF"/>
          <w:szCs w:val="19"/>
          <w:lang w:val="en-US"/>
        </w:rPr>
        <w:t>const</w:t>
      </w:r>
      <w:r w:rsidRPr="009040D6">
        <w:rPr>
          <w:rFonts w:ascii="Courier New" w:hAnsi="Courier New" w:cs="Courier New"/>
          <w:color w:val="000000"/>
          <w:szCs w:val="19"/>
          <w:lang w:val="en-US"/>
        </w:rPr>
        <w:t xml:space="preserve"> std::</w:t>
      </w:r>
      <w:r w:rsidRPr="009040D6">
        <w:rPr>
          <w:rFonts w:ascii="Courier New" w:hAnsi="Courier New" w:cs="Courier New"/>
          <w:color w:val="2B91AF"/>
          <w:szCs w:val="19"/>
          <w:lang w:val="en-US"/>
        </w:rPr>
        <w:t>string</w:t>
      </w:r>
      <w:r w:rsidRPr="009040D6">
        <w:rPr>
          <w:rFonts w:ascii="Courier New" w:hAnsi="Courier New" w:cs="Courier New"/>
          <w:color w:val="000000"/>
          <w:szCs w:val="19"/>
          <w:lang w:val="en-US"/>
        </w:rPr>
        <w:t xml:space="preserve">&amp; x : myums) std::cout </w:t>
      </w:r>
      <w:r w:rsidRPr="009040D6">
        <w:rPr>
          <w:rFonts w:ascii="Courier New" w:hAnsi="Courier New" w:cs="Courier New"/>
          <w:color w:val="008080"/>
          <w:szCs w:val="19"/>
          <w:lang w:val="en-US"/>
        </w:rPr>
        <w:t>&lt;&lt;</w:t>
      </w:r>
      <w:r w:rsidRPr="009040D6">
        <w:rPr>
          <w:rFonts w:ascii="Courier New" w:hAnsi="Courier New" w:cs="Courier New"/>
          <w:color w:val="000000"/>
          <w:szCs w:val="19"/>
          <w:lang w:val="en-US"/>
        </w:rPr>
        <w:t xml:space="preserve"> </w:t>
      </w:r>
      <w:r w:rsidRPr="009040D6">
        <w:rPr>
          <w:rFonts w:ascii="Courier New" w:hAnsi="Courier New" w:cs="Courier New"/>
          <w:color w:val="A31515"/>
          <w:szCs w:val="19"/>
          <w:lang w:val="en-US"/>
        </w:rPr>
        <w:t>" "</w:t>
      </w:r>
      <w:r w:rsidRPr="009040D6">
        <w:rPr>
          <w:rFonts w:ascii="Courier New" w:hAnsi="Courier New" w:cs="Courier New"/>
          <w:color w:val="000000"/>
          <w:szCs w:val="19"/>
          <w:lang w:val="en-US"/>
        </w:rPr>
        <w:t xml:space="preserve"> </w:t>
      </w:r>
      <w:r w:rsidRPr="009040D6">
        <w:rPr>
          <w:rFonts w:ascii="Courier New" w:hAnsi="Courier New" w:cs="Courier New"/>
          <w:color w:val="008080"/>
          <w:szCs w:val="19"/>
          <w:lang w:val="en-US"/>
        </w:rPr>
        <w:t>&lt;&lt;</w:t>
      </w:r>
      <w:r w:rsidRPr="009040D6">
        <w:rPr>
          <w:rFonts w:ascii="Courier New" w:hAnsi="Courier New" w:cs="Courier New"/>
          <w:color w:val="000000"/>
          <w:szCs w:val="19"/>
          <w:lang w:val="en-US"/>
        </w:rPr>
        <w:t xml:space="preserve"> x;</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000000"/>
          <w:szCs w:val="19"/>
          <w:lang w:val="en-US"/>
        </w:rPr>
        <w:tab/>
        <w:t xml:space="preserve">std::cout </w:t>
      </w:r>
      <w:r w:rsidRPr="009040D6">
        <w:rPr>
          <w:rFonts w:ascii="Courier New" w:hAnsi="Courier New" w:cs="Courier New"/>
          <w:color w:val="008080"/>
          <w:szCs w:val="19"/>
          <w:lang w:val="en-US"/>
        </w:rPr>
        <w:t>&lt;&lt;</w:t>
      </w:r>
      <w:r w:rsidRPr="009040D6">
        <w:rPr>
          <w:rFonts w:ascii="Courier New" w:hAnsi="Courier New" w:cs="Courier New"/>
          <w:color w:val="000000"/>
          <w:szCs w:val="19"/>
          <w:lang w:val="en-US"/>
        </w:rPr>
        <w:t xml:space="preserve"> std::endl;</w:t>
      </w: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040D6" w:rsidRDefault="00DB5D16" w:rsidP="00DB5D16">
      <w:pPr>
        <w:autoSpaceDE w:val="0"/>
        <w:autoSpaceDN w:val="0"/>
        <w:adjustRightInd w:val="0"/>
        <w:spacing w:after="0" w:line="240" w:lineRule="auto"/>
        <w:rPr>
          <w:rFonts w:ascii="Courier New" w:hAnsi="Courier New" w:cs="Courier New"/>
          <w:color w:val="000000"/>
          <w:szCs w:val="19"/>
          <w:lang w:val="en-US"/>
        </w:rPr>
      </w:pPr>
      <w:r w:rsidRPr="009040D6">
        <w:rPr>
          <w:rFonts w:ascii="Courier New" w:hAnsi="Courier New" w:cs="Courier New"/>
          <w:color w:val="000000"/>
          <w:szCs w:val="19"/>
          <w:lang w:val="en-US"/>
        </w:rPr>
        <w:tab/>
      </w:r>
      <w:r w:rsidRPr="009040D6">
        <w:rPr>
          <w:rFonts w:ascii="Courier New" w:hAnsi="Courier New" w:cs="Courier New"/>
          <w:color w:val="0000FF"/>
          <w:szCs w:val="19"/>
          <w:lang w:val="en-US"/>
        </w:rPr>
        <w:t>return</w:t>
      </w:r>
      <w:r w:rsidRPr="009040D6">
        <w:rPr>
          <w:rFonts w:ascii="Courier New" w:hAnsi="Courier New" w:cs="Courier New"/>
          <w:color w:val="000000"/>
          <w:szCs w:val="19"/>
          <w:lang w:val="en-US"/>
        </w:rPr>
        <w:t xml:space="preserve"> 0;</w:t>
      </w:r>
    </w:p>
    <w:p w:rsidR="00DB5D16" w:rsidRPr="009040D6" w:rsidRDefault="00DB5D16" w:rsidP="00DB5D16">
      <w:pPr>
        <w:spacing w:after="80"/>
        <w:jc w:val="both"/>
        <w:rPr>
          <w:rFonts w:ascii="Courier New" w:hAnsi="Courier New" w:cs="Courier New"/>
          <w:color w:val="000000"/>
          <w:szCs w:val="19"/>
        </w:rPr>
      </w:pPr>
      <w:r w:rsidRPr="009040D6">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sidRPr="009040D6">
        <w:rPr>
          <w:rFonts w:cs="Arial"/>
          <w:color w:val="000000"/>
          <w:szCs w:val="20"/>
        </w:rPr>
        <w:t>Вызвав reserve с размером, который мы ожидали для контейнера unordered_multiset, мы избежали многократных повторений, которые могли бы возникнуть при увеличении размера контейнера, и оптимизировали размер хэш-таблицы.</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9040D6">
        <w:rPr>
          <w:rFonts w:cs="Arial"/>
          <w:noProof/>
          <w:color w:val="000000"/>
          <w:szCs w:val="20"/>
          <w:lang w:eastAsia="ru-RU"/>
        </w:rPr>
        <w:drawing>
          <wp:inline distT="0" distB="0" distL="0" distR="0" wp14:anchorId="38C59A47" wp14:editId="0FBC558F">
            <wp:extent cx="4505954" cy="247685"/>
            <wp:effectExtent l="0" t="0" r="0" b="0"/>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4505954" cy="247685"/>
                    </a:xfrm>
                    <a:prstGeom prst="rect">
                      <a:avLst/>
                    </a:prstGeom>
                  </pic:spPr>
                </pic:pic>
              </a:graphicData>
            </a:graphic>
          </wp:inline>
        </w:drawing>
      </w:r>
    </w:p>
    <w:p w:rsidR="00DB5D16" w:rsidRPr="0051065D" w:rsidRDefault="00E02D8B" w:rsidP="00DB5D16">
      <w:pPr>
        <w:spacing w:after="80"/>
        <w:jc w:val="both"/>
        <w:rPr>
          <w:rFonts w:cs="Arial"/>
          <w:color w:val="000000"/>
          <w:szCs w:val="20"/>
          <w:lang w:val="en-US"/>
        </w:rPr>
      </w:pPr>
      <w:hyperlink w:anchor="_Ассоциативные_контейнеры_1" w:history="1"/>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83A04"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16" w:name="_unordered_multiset::emplace"/>
      <w:bookmarkEnd w:id="316"/>
      <w:r>
        <w:rPr>
          <w:rFonts w:ascii="Arial" w:hAnsi="Arial" w:cs="Arial"/>
          <w:b/>
          <w:i w:val="0"/>
          <w:color w:val="auto"/>
          <w:szCs w:val="20"/>
          <w:lang w:val="en-US"/>
        </w:rPr>
        <w:t>unordered_multiset</w:t>
      </w:r>
      <w:r w:rsidRPr="002E0645">
        <w:rPr>
          <w:rFonts w:ascii="Arial" w:hAnsi="Arial" w:cs="Arial"/>
          <w:b/>
          <w:i w:val="0"/>
          <w:color w:val="auto"/>
          <w:szCs w:val="20"/>
          <w:lang w:val="en-US"/>
        </w:rPr>
        <w:t>::</w:t>
      </w:r>
      <w:r>
        <w:rPr>
          <w:rFonts w:ascii="Arial" w:hAnsi="Arial" w:cs="Arial"/>
          <w:b/>
          <w:i w:val="0"/>
          <w:color w:val="auto"/>
          <w:szCs w:val="20"/>
          <w:lang w:val="en-US"/>
        </w:rPr>
        <w:t>emplace</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emplace</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multiset</w:t>
      </w:r>
      <w:r>
        <w:rPr>
          <w:rFonts w:cs="Arial"/>
          <w:color w:val="000000" w:themeColor="text1"/>
          <w:szCs w:val="20"/>
        </w:rPr>
        <w:t>:</w:t>
      </w:r>
    </w:p>
    <w:p w:rsidR="00DB5D16" w:rsidRPr="005326D7" w:rsidRDefault="00DB5D16" w:rsidP="00DB5D16">
      <w:pPr>
        <w:spacing w:after="0"/>
        <w:jc w:val="both"/>
        <w:rPr>
          <w:rFonts w:ascii="Courier New" w:hAnsi="Courier New" w:cs="Courier New"/>
          <w:sz w:val="24"/>
          <w:szCs w:val="20"/>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808080"/>
          <w:szCs w:val="19"/>
          <w:lang w:val="en-US"/>
        </w:rPr>
        <w:t>#include</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&lt;iostream&gt;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808080"/>
          <w:szCs w:val="19"/>
          <w:lang w:val="en-US"/>
        </w:rPr>
        <w:t>#include</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&lt;string&gt;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808080"/>
          <w:szCs w:val="19"/>
          <w:lang w:val="en-US"/>
        </w:rPr>
        <w:t>#include</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&lt;unordered_set&gt;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FF"/>
          <w:szCs w:val="19"/>
          <w:lang w:val="en-US"/>
        </w:rPr>
        <w:t>int</w:t>
      </w:r>
      <w:r w:rsidRPr="00E83A04">
        <w:rPr>
          <w:rFonts w:ascii="Courier New" w:hAnsi="Courier New" w:cs="Courier New"/>
          <w:color w:val="000000"/>
          <w:szCs w:val="19"/>
          <w:lang w:val="en-US"/>
        </w:rPr>
        <w:t xml:space="preserve"> main() {</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ab/>
        <w:t>std::</w:t>
      </w:r>
      <w:r w:rsidRPr="00E83A04">
        <w:rPr>
          <w:rFonts w:ascii="Courier New" w:hAnsi="Courier New" w:cs="Courier New"/>
          <w:color w:val="2B91AF"/>
          <w:szCs w:val="19"/>
          <w:lang w:val="en-US"/>
        </w:rPr>
        <w:t>unordered_multiset</w:t>
      </w:r>
      <w:r w:rsidRPr="00E83A04">
        <w:rPr>
          <w:rFonts w:ascii="Courier New" w:hAnsi="Courier New" w:cs="Courier New"/>
          <w:color w:val="000000"/>
          <w:szCs w:val="19"/>
          <w:lang w:val="en-US"/>
        </w:rPr>
        <w:t>&lt;std::</w:t>
      </w:r>
      <w:r w:rsidRPr="00E83A04">
        <w:rPr>
          <w:rFonts w:ascii="Courier New" w:hAnsi="Courier New" w:cs="Courier New"/>
          <w:color w:val="2B91AF"/>
          <w:szCs w:val="19"/>
          <w:lang w:val="en-US"/>
        </w:rPr>
        <w:t>string</w:t>
      </w:r>
      <w:r w:rsidRPr="00E83A04">
        <w:rPr>
          <w:rFonts w:ascii="Courier New" w:hAnsi="Courier New" w:cs="Courier New"/>
          <w:color w:val="000000"/>
          <w:szCs w:val="19"/>
          <w:lang w:val="en-US"/>
        </w:rPr>
        <w:t>&gt; myums;</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ab/>
        <w:t>myums.emplace(</w:t>
      </w:r>
      <w:r w:rsidRPr="00E83A04">
        <w:rPr>
          <w:rFonts w:ascii="Courier New" w:hAnsi="Courier New" w:cs="Courier New"/>
          <w:color w:val="A31515"/>
          <w:szCs w:val="19"/>
          <w:lang w:val="en-US"/>
        </w:rPr>
        <w:t>"milk"</w:t>
      </w:r>
      <w:r w:rsidRPr="00E83A04">
        <w:rPr>
          <w:rFonts w:ascii="Courier New" w:hAnsi="Courier New" w:cs="Courier New"/>
          <w:color w:val="000000"/>
          <w:szCs w:val="19"/>
          <w:lang w:val="en-US"/>
        </w:rPr>
        <w: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ab/>
        <w:t>myums.emplace(</w:t>
      </w:r>
      <w:r w:rsidRPr="00E83A04">
        <w:rPr>
          <w:rFonts w:ascii="Courier New" w:hAnsi="Courier New" w:cs="Courier New"/>
          <w:color w:val="A31515"/>
          <w:szCs w:val="19"/>
          <w:lang w:val="en-US"/>
        </w:rPr>
        <w:t>"tea"</w:t>
      </w:r>
      <w:r w:rsidRPr="00E83A04">
        <w:rPr>
          <w:rFonts w:ascii="Courier New" w:hAnsi="Courier New" w:cs="Courier New"/>
          <w:color w:val="000000"/>
          <w:szCs w:val="19"/>
          <w:lang w:val="en-US"/>
        </w:rPr>
        <w: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ab/>
        <w:t>myums.emplace(</w:t>
      </w:r>
      <w:r w:rsidRPr="00E83A04">
        <w:rPr>
          <w:rFonts w:ascii="Courier New" w:hAnsi="Courier New" w:cs="Courier New"/>
          <w:color w:val="A31515"/>
          <w:szCs w:val="19"/>
          <w:lang w:val="en-US"/>
        </w:rPr>
        <w:t>"coffee"</w:t>
      </w:r>
      <w:r w:rsidRPr="00E83A04">
        <w:rPr>
          <w:rFonts w:ascii="Courier New" w:hAnsi="Courier New" w:cs="Courier New"/>
          <w:color w:val="000000"/>
          <w:szCs w:val="19"/>
          <w:lang w:val="en-US"/>
        </w:rPr>
        <w: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ab/>
        <w:t>myums.emplace(</w:t>
      </w:r>
      <w:r w:rsidRPr="00E83A04">
        <w:rPr>
          <w:rFonts w:ascii="Courier New" w:hAnsi="Courier New" w:cs="Courier New"/>
          <w:color w:val="A31515"/>
          <w:szCs w:val="19"/>
          <w:lang w:val="en-US"/>
        </w:rPr>
        <w:t>"milk"</w:t>
      </w:r>
      <w:r w:rsidRPr="00E83A04">
        <w:rPr>
          <w:rFonts w:ascii="Courier New" w:hAnsi="Courier New" w:cs="Courier New"/>
          <w:color w:val="000000"/>
          <w:szCs w:val="19"/>
          <w:lang w:val="en-US"/>
        </w:rPr>
        <w: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ab/>
        <w:t xml:space="preserve">std::cout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"myums contains:"</w:t>
      </w:r>
      <w:r w:rsidRPr="00E83A04">
        <w:rPr>
          <w:rFonts w:ascii="Courier New" w:hAnsi="Courier New" w:cs="Courier New"/>
          <w:color w:val="000000"/>
          <w:szCs w:val="19"/>
          <w:lang w:val="en-US"/>
        </w:rPr>
        <w: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ab/>
      </w:r>
      <w:r w:rsidRPr="00E83A04">
        <w:rPr>
          <w:rFonts w:ascii="Courier New" w:hAnsi="Courier New" w:cs="Courier New"/>
          <w:color w:val="0000FF"/>
          <w:szCs w:val="19"/>
          <w:lang w:val="en-US"/>
        </w:rPr>
        <w:t>for</w:t>
      </w:r>
      <w:r w:rsidRPr="00E83A04">
        <w:rPr>
          <w:rFonts w:ascii="Courier New" w:hAnsi="Courier New" w:cs="Courier New"/>
          <w:color w:val="000000"/>
          <w:szCs w:val="19"/>
          <w:lang w:val="en-US"/>
        </w:rPr>
        <w:t xml:space="preserve"> (</w:t>
      </w:r>
      <w:r w:rsidRPr="00E83A04">
        <w:rPr>
          <w:rFonts w:ascii="Courier New" w:hAnsi="Courier New" w:cs="Courier New"/>
          <w:color w:val="0000FF"/>
          <w:szCs w:val="19"/>
          <w:lang w:val="en-US"/>
        </w:rPr>
        <w:t>const</w:t>
      </w:r>
      <w:r w:rsidRPr="00E83A04">
        <w:rPr>
          <w:rFonts w:ascii="Courier New" w:hAnsi="Courier New" w:cs="Courier New"/>
          <w:color w:val="000000"/>
          <w:szCs w:val="19"/>
          <w:lang w:val="en-US"/>
        </w:rPr>
        <w:t xml:space="preserve"> std::</w:t>
      </w:r>
      <w:r w:rsidRPr="00E83A04">
        <w:rPr>
          <w:rFonts w:ascii="Courier New" w:hAnsi="Courier New" w:cs="Courier New"/>
          <w:color w:val="2B91AF"/>
          <w:szCs w:val="19"/>
          <w:lang w:val="en-US"/>
        </w:rPr>
        <w:t>string</w:t>
      </w:r>
      <w:r w:rsidRPr="00E83A04">
        <w:rPr>
          <w:rFonts w:ascii="Courier New" w:hAnsi="Courier New" w:cs="Courier New"/>
          <w:color w:val="000000"/>
          <w:szCs w:val="19"/>
          <w:lang w:val="en-US"/>
        </w:rPr>
        <w:t xml:space="preserve">&amp; x : myums) std::cout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 "</w:t>
      </w:r>
      <w:r w:rsidRPr="00E83A04">
        <w:rPr>
          <w:rFonts w:ascii="Courier New" w:hAnsi="Courier New" w:cs="Courier New"/>
          <w:color w:val="000000"/>
          <w:szCs w:val="19"/>
          <w:lang w:val="en-US"/>
        </w:rPr>
        <w:t xml:space="preserve">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x;</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ab/>
        <w:t xml:space="preserve">std::cout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std::endl;</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ab/>
      </w:r>
      <w:r w:rsidRPr="00E83A04">
        <w:rPr>
          <w:rFonts w:ascii="Courier New" w:hAnsi="Courier New" w:cs="Courier New"/>
          <w:color w:val="0000FF"/>
          <w:szCs w:val="19"/>
          <w:lang w:val="en-US"/>
        </w:rPr>
        <w:t>return</w:t>
      </w:r>
      <w:r w:rsidRPr="00E83A04">
        <w:rPr>
          <w:rFonts w:ascii="Courier New" w:hAnsi="Courier New" w:cs="Courier New"/>
          <w:color w:val="000000"/>
          <w:szCs w:val="19"/>
          <w:lang w:val="en-US"/>
        </w:rPr>
        <w:t xml:space="preserve"> 0;</w:t>
      </w:r>
    </w:p>
    <w:p w:rsidR="00DB5D16" w:rsidRPr="00E83A04" w:rsidRDefault="00DB5D16" w:rsidP="00DB5D16">
      <w:pPr>
        <w:spacing w:after="80"/>
        <w:jc w:val="both"/>
        <w:rPr>
          <w:rFonts w:ascii="Courier New" w:hAnsi="Courier New" w:cs="Courier New"/>
          <w:color w:val="000000"/>
          <w:szCs w:val="19"/>
        </w:rPr>
      </w:pPr>
      <w:r w:rsidRPr="00E83A04">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83A04">
        <w:rPr>
          <w:rFonts w:cs="Arial"/>
          <w:noProof/>
          <w:color w:val="000000"/>
          <w:szCs w:val="20"/>
          <w:lang w:eastAsia="ru-RU"/>
        </w:rPr>
        <w:drawing>
          <wp:inline distT="0" distB="0" distL="0" distR="0" wp14:anchorId="472B1887" wp14:editId="5B58DB1E">
            <wp:extent cx="3162741" cy="304843"/>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3162741" cy="304843"/>
                    </a:xfrm>
                    <a:prstGeom prst="rect">
                      <a:avLst/>
                    </a:prstGeom>
                  </pic:spPr>
                </pic:pic>
              </a:graphicData>
            </a:graphic>
          </wp:inline>
        </w:drawing>
      </w:r>
    </w:p>
    <w:p w:rsidR="00DB5D16" w:rsidRPr="0051065D" w:rsidRDefault="00E02D8B" w:rsidP="00DB5D16">
      <w:pPr>
        <w:spacing w:after="80"/>
        <w:jc w:val="both"/>
        <w:rPr>
          <w:rFonts w:cs="Arial"/>
          <w:color w:val="000000"/>
          <w:szCs w:val="20"/>
          <w:lang w:val="en-US"/>
        </w:rPr>
      </w:pPr>
      <w:hyperlink w:anchor="_Ассоциативные_контейнеры_1" w:history="1"/>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83A04"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17" w:name="_unordered_multiset::emplace_hint"/>
      <w:bookmarkEnd w:id="317"/>
      <w:r>
        <w:rPr>
          <w:rFonts w:ascii="Arial" w:hAnsi="Arial" w:cs="Arial"/>
          <w:b/>
          <w:i w:val="0"/>
          <w:color w:val="auto"/>
          <w:szCs w:val="20"/>
          <w:lang w:val="en-US"/>
        </w:rPr>
        <w:t>unordered_multiset</w:t>
      </w:r>
      <w:r w:rsidRPr="002E0645">
        <w:rPr>
          <w:rFonts w:ascii="Arial" w:hAnsi="Arial" w:cs="Arial"/>
          <w:b/>
          <w:i w:val="0"/>
          <w:color w:val="auto"/>
          <w:szCs w:val="20"/>
          <w:lang w:val="en-US"/>
        </w:rPr>
        <w:t>::</w:t>
      </w:r>
      <w:r>
        <w:rPr>
          <w:rFonts w:ascii="Arial" w:hAnsi="Arial" w:cs="Arial"/>
          <w:b/>
          <w:i w:val="0"/>
          <w:color w:val="auto"/>
          <w:szCs w:val="20"/>
          <w:lang w:val="en-US"/>
        </w:rPr>
        <w:t>emplace_hint</w:t>
      </w:r>
    </w:p>
    <w:p w:rsidR="00DB5D16" w:rsidRPr="00E83A04"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18" w:name="_unordered_multiset::insert"/>
      <w:bookmarkEnd w:id="318"/>
      <w:r>
        <w:rPr>
          <w:rFonts w:ascii="Arial" w:hAnsi="Arial" w:cs="Arial"/>
          <w:b/>
          <w:i w:val="0"/>
          <w:color w:val="auto"/>
          <w:szCs w:val="20"/>
          <w:lang w:val="en-US"/>
        </w:rPr>
        <w:t>unordered_multiset</w:t>
      </w:r>
      <w:r w:rsidRPr="002E0645">
        <w:rPr>
          <w:rFonts w:ascii="Arial" w:hAnsi="Arial" w:cs="Arial"/>
          <w:b/>
          <w:i w:val="0"/>
          <w:color w:val="auto"/>
          <w:szCs w:val="20"/>
          <w:lang w:val="en-US"/>
        </w:rPr>
        <w:t>::</w:t>
      </w:r>
      <w:r>
        <w:rPr>
          <w:rFonts w:ascii="Arial" w:hAnsi="Arial" w:cs="Arial"/>
          <w:b/>
          <w:i w:val="0"/>
          <w:color w:val="auto"/>
          <w:szCs w:val="20"/>
          <w:lang w:val="en-US"/>
        </w:rPr>
        <w:t>insert</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insert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multiset</w:t>
      </w:r>
      <w:r>
        <w:rPr>
          <w:rFonts w:cs="Arial"/>
          <w:color w:val="000000" w:themeColor="text1"/>
          <w:szCs w:val="20"/>
        </w:rPr>
        <w:t>:</w:t>
      </w:r>
    </w:p>
    <w:p w:rsidR="00DB5D16" w:rsidRPr="005326D7" w:rsidRDefault="00DB5D16" w:rsidP="00DB5D16">
      <w:pPr>
        <w:spacing w:after="0"/>
        <w:jc w:val="both"/>
        <w:rPr>
          <w:rFonts w:ascii="Courier New" w:hAnsi="Courier New" w:cs="Courier New"/>
          <w:sz w:val="24"/>
          <w:szCs w:val="20"/>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808080"/>
          <w:szCs w:val="19"/>
          <w:lang w:val="en-US"/>
        </w:rPr>
        <w:t>#include</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&lt;iostream&gt;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808080"/>
          <w:szCs w:val="19"/>
          <w:lang w:val="en-US"/>
        </w:rPr>
        <w:t>#include</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&lt;string&gt;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808080"/>
          <w:szCs w:val="19"/>
          <w:lang w:val="en-US"/>
        </w:rPr>
        <w:t>#include</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&lt;array&gt;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808080"/>
          <w:szCs w:val="19"/>
          <w:lang w:val="en-US"/>
        </w:rPr>
        <w:t>#include</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&lt;unordered_set&gt;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FF"/>
          <w:szCs w:val="19"/>
          <w:lang w:val="en-US"/>
        </w:rPr>
        <w:t>int</w:t>
      </w:r>
      <w:r w:rsidRPr="00E83A04">
        <w:rPr>
          <w:rFonts w:ascii="Courier New" w:hAnsi="Courier New" w:cs="Courier New"/>
          <w:color w:val="000000"/>
          <w:szCs w:val="19"/>
          <w:lang w:val="en-US"/>
        </w:rPr>
        <w:t xml:space="preserve"> main() {</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ab/>
        <w:t>std::</w:t>
      </w:r>
      <w:r w:rsidRPr="00E83A04">
        <w:rPr>
          <w:rFonts w:ascii="Courier New" w:hAnsi="Courier New" w:cs="Courier New"/>
          <w:color w:val="2B91AF"/>
          <w:szCs w:val="19"/>
          <w:lang w:val="en-US"/>
        </w:rPr>
        <w:t>unordered_multiset</w:t>
      </w:r>
      <w:r w:rsidRPr="00E83A04">
        <w:rPr>
          <w:rFonts w:ascii="Courier New" w:hAnsi="Courier New" w:cs="Courier New"/>
          <w:color w:val="000000"/>
          <w:szCs w:val="19"/>
          <w:lang w:val="en-US"/>
        </w:rPr>
        <w:t>&lt;std::</w:t>
      </w:r>
      <w:r w:rsidRPr="00E83A04">
        <w:rPr>
          <w:rFonts w:ascii="Courier New" w:hAnsi="Courier New" w:cs="Courier New"/>
          <w:color w:val="2B91AF"/>
          <w:szCs w:val="19"/>
          <w:lang w:val="en-US"/>
        </w:rPr>
        <w:t>string</w:t>
      </w:r>
      <w:r w:rsidRPr="00E83A04">
        <w:rPr>
          <w:rFonts w:ascii="Courier New" w:hAnsi="Courier New" w:cs="Courier New"/>
          <w:color w:val="000000"/>
          <w:szCs w:val="19"/>
          <w:lang w:val="en-US"/>
        </w:rPr>
        <w:t xml:space="preserve">&gt; myums = { </w:t>
      </w:r>
      <w:r w:rsidRPr="00E83A04">
        <w:rPr>
          <w:rFonts w:ascii="Courier New" w:hAnsi="Courier New" w:cs="Courier New"/>
          <w:color w:val="A31515"/>
          <w:szCs w:val="19"/>
          <w:lang w:val="en-US"/>
        </w:rPr>
        <w:t>"red"</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"green"</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"blue"</w:t>
      </w:r>
      <w:r w:rsidRPr="00E83A04">
        <w:rPr>
          <w:rFonts w:ascii="Courier New" w:hAnsi="Courier New" w:cs="Courier New"/>
          <w:color w:val="000000"/>
          <w:szCs w:val="19"/>
          <w:lang w:val="en-US"/>
        </w:rPr>
        <w:t xml:space="preserve"> };</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ab/>
        <w:t>std::</w:t>
      </w:r>
      <w:r w:rsidRPr="00E83A04">
        <w:rPr>
          <w:rFonts w:ascii="Courier New" w:hAnsi="Courier New" w:cs="Courier New"/>
          <w:color w:val="2B91AF"/>
          <w:szCs w:val="19"/>
          <w:lang w:val="en-US"/>
        </w:rPr>
        <w:t>array</w:t>
      </w:r>
      <w:r w:rsidRPr="00E83A04">
        <w:rPr>
          <w:rFonts w:ascii="Courier New" w:hAnsi="Courier New" w:cs="Courier New"/>
          <w:color w:val="000000"/>
          <w:szCs w:val="19"/>
          <w:lang w:val="en-US"/>
        </w:rPr>
        <w:t>&lt;std::</w:t>
      </w:r>
      <w:r w:rsidRPr="00E83A04">
        <w:rPr>
          <w:rFonts w:ascii="Courier New" w:hAnsi="Courier New" w:cs="Courier New"/>
          <w:color w:val="2B91AF"/>
          <w:szCs w:val="19"/>
          <w:lang w:val="en-US"/>
        </w:rPr>
        <w:t>string</w:t>
      </w:r>
      <w:r w:rsidRPr="00E83A04">
        <w:rPr>
          <w:rFonts w:ascii="Courier New" w:hAnsi="Courier New" w:cs="Courier New"/>
          <w:color w:val="000000"/>
          <w:szCs w:val="19"/>
          <w:lang w:val="en-US"/>
        </w:rPr>
        <w:t xml:space="preserve">, 2&gt; myarray = { </w:t>
      </w:r>
      <w:r w:rsidRPr="00E83A04">
        <w:rPr>
          <w:rFonts w:ascii="Courier New" w:hAnsi="Courier New" w:cs="Courier New"/>
          <w:color w:val="A31515"/>
          <w:szCs w:val="19"/>
          <w:lang w:val="en-US"/>
        </w:rPr>
        <w:t>"red"</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"yellow"</w:t>
      </w:r>
      <w:r w:rsidRPr="00E83A04">
        <w:rPr>
          <w:rFonts w:ascii="Courier New" w:hAnsi="Courier New" w:cs="Courier New"/>
          <w:color w:val="000000"/>
          <w:szCs w:val="19"/>
          <w:lang w:val="en-US"/>
        </w:rPr>
        <w:t xml:space="preserve"> };</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ab/>
        <w:t>std::</w:t>
      </w:r>
      <w:r w:rsidRPr="00E83A04">
        <w:rPr>
          <w:rFonts w:ascii="Courier New" w:hAnsi="Courier New" w:cs="Courier New"/>
          <w:color w:val="2B91AF"/>
          <w:szCs w:val="19"/>
          <w:lang w:val="en-US"/>
        </w:rPr>
        <w:t>string</w:t>
      </w:r>
      <w:r w:rsidRPr="00E83A04">
        <w:rPr>
          <w:rFonts w:ascii="Courier New" w:hAnsi="Courier New" w:cs="Courier New"/>
          <w:color w:val="000000"/>
          <w:szCs w:val="19"/>
          <w:lang w:val="en-US"/>
        </w:rPr>
        <w:t xml:space="preserve"> mystring = </w:t>
      </w:r>
      <w:r w:rsidRPr="00E83A04">
        <w:rPr>
          <w:rFonts w:ascii="Courier New" w:hAnsi="Courier New" w:cs="Courier New"/>
          <w:color w:val="A31515"/>
          <w:szCs w:val="19"/>
          <w:lang w:val="en-US"/>
        </w:rPr>
        <w:t>"red"</w:t>
      </w:r>
      <w:r w:rsidRPr="00E83A04">
        <w:rPr>
          <w:rFonts w:ascii="Courier New" w:hAnsi="Courier New" w:cs="Courier New"/>
          <w:color w:val="000000"/>
          <w:szCs w:val="19"/>
          <w:lang w:val="en-US"/>
        </w:rPr>
        <w: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ab/>
        <w:t xml:space="preserve">myums.insert(mystring);                        </w:t>
      </w:r>
      <w:r w:rsidRPr="00E83A04">
        <w:rPr>
          <w:rFonts w:ascii="Courier New" w:hAnsi="Courier New" w:cs="Courier New"/>
          <w:color w:val="008000"/>
          <w:szCs w:val="19"/>
          <w:lang w:val="en-US"/>
        </w:rPr>
        <w:t xml:space="preserve">// </w:t>
      </w:r>
      <w:r w:rsidRPr="00E83A04">
        <w:rPr>
          <w:rFonts w:ascii="Courier New" w:hAnsi="Courier New" w:cs="Courier New"/>
          <w:color w:val="008000"/>
          <w:szCs w:val="19"/>
        </w:rPr>
        <w:t>вставка</w:t>
      </w:r>
      <w:r w:rsidRPr="00E83A04">
        <w:rPr>
          <w:rFonts w:ascii="Courier New" w:hAnsi="Courier New" w:cs="Courier New"/>
          <w:color w:val="008000"/>
          <w:szCs w:val="19"/>
          <w:lang w:val="en-US"/>
        </w:rPr>
        <w:t xml:space="preserve"> </w:t>
      </w:r>
      <w:r w:rsidRPr="00E83A04">
        <w:rPr>
          <w:rFonts w:ascii="Courier New" w:hAnsi="Courier New" w:cs="Courier New"/>
          <w:color w:val="008000"/>
          <w:szCs w:val="19"/>
        </w:rPr>
        <w:t>копии</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ab/>
        <w:t xml:space="preserve">myums.insert(mystring </w:t>
      </w:r>
      <w:r w:rsidRPr="00E83A04">
        <w:rPr>
          <w:rFonts w:ascii="Courier New" w:hAnsi="Courier New" w:cs="Courier New"/>
          <w:color w:val="008080"/>
          <w:szCs w:val="19"/>
          <w:lang w:val="en-US"/>
        </w:rPr>
        <w:t>+</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"dish"</w:t>
      </w:r>
      <w:r w:rsidRPr="00E83A04">
        <w:rPr>
          <w:rFonts w:ascii="Courier New" w:hAnsi="Courier New" w:cs="Courier New"/>
          <w:color w:val="000000"/>
          <w:szCs w:val="19"/>
          <w:lang w:val="en-US"/>
        </w:rPr>
        <w:t xml:space="preserve">);               </w:t>
      </w:r>
      <w:r w:rsidRPr="00E83A04">
        <w:rPr>
          <w:rFonts w:ascii="Courier New" w:hAnsi="Courier New" w:cs="Courier New"/>
          <w:color w:val="008000"/>
          <w:szCs w:val="19"/>
          <w:lang w:val="en-US"/>
        </w:rPr>
        <w:t xml:space="preserve">// </w:t>
      </w:r>
      <w:r w:rsidRPr="00E83A04">
        <w:rPr>
          <w:rFonts w:ascii="Courier New" w:hAnsi="Courier New" w:cs="Courier New"/>
          <w:color w:val="008000"/>
          <w:szCs w:val="19"/>
        </w:rPr>
        <w:t>переместить</w:t>
      </w:r>
      <w:r w:rsidRPr="00E83A04">
        <w:rPr>
          <w:rFonts w:ascii="Courier New" w:hAnsi="Courier New" w:cs="Courier New"/>
          <w:color w:val="008000"/>
          <w:szCs w:val="19"/>
          <w:lang w:val="en-US"/>
        </w:rPr>
        <w:t xml:space="preserve"> </w:t>
      </w:r>
      <w:r w:rsidRPr="00E83A04">
        <w:rPr>
          <w:rFonts w:ascii="Courier New" w:hAnsi="Courier New" w:cs="Courier New"/>
          <w:color w:val="008000"/>
          <w:szCs w:val="19"/>
        </w:rPr>
        <w:t>вставку</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ab/>
        <w:t xml:space="preserve">myums.insert(myarray.begin(), myarray.end());  </w:t>
      </w:r>
      <w:r w:rsidRPr="00E83A04">
        <w:rPr>
          <w:rFonts w:ascii="Courier New" w:hAnsi="Courier New" w:cs="Courier New"/>
          <w:color w:val="008000"/>
          <w:szCs w:val="19"/>
          <w:lang w:val="en-US"/>
        </w:rPr>
        <w:t xml:space="preserve">// </w:t>
      </w:r>
      <w:r w:rsidRPr="00E83A04">
        <w:rPr>
          <w:rFonts w:ascii="Courier New" w:hAnsi="Courier New" w:cs="Courier New"/>
          <w:color w:val="008000"/>
          <w:szCs w:val="19"/>
        </w:rPr>
        <w:t>ввод</w:t>
      </w:r>
      <w:r w:rsidRPr="00E83A04">
        <w:rPr>
          <w:rFonts w:ascii="Courier New" w:hAnsi="Courier New" w:cs="Courier New"/>
          <w:color w:val="008000"/>
          <w:szCs w:val="19"/>
          <w:lang w:val="en-US"/>
        </w:rPr>
        <w:t xml:space="preserve"> </w:t>
      </w:r>
      <w:r w:rsidRPr="00E83A04">
        <w:rPr>
          <w:rFonts w:ascii="Courier New" w:hAnsi="Courier New" w:cs="Courier New"/>
          <w:color w:val="008000"/>
          <w:szCs w:val="19"/>
        </w:rPr>
        <w:t>диапазона</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rPr>
      </w:pPr>
      <w:r w:rsidRPr="00E83A04">
        <w:rPr>
          <w:rFonts w:ascii="Courier New" w:hAnsi="Courier New" w:cs="Courier New"/>
          <w:color w:val="000000"/>
          <w:szCs w:val="19"/>
          <w:lang w:val="en-US"/>
        </w:rPr>
        <w:tab/>
      </w:r>
      <w:r w:rsidRPr="00E83A04">
        <w:rPr>
          <w:rFonts w:ascii="Courier New" w:hAnsi="Courier New" w:cs="Courier New"/>
          <w:color w:val="000000"/>
          <w:szCs w:val="19"/>
        </w:rPr>
        <w:t xml:space="preserve">myums.insert({ </w:t>
      </w:r>
      <w:r w:rsidRPr="00E83A04">
        <w:rPr>
          <w:rFonts w:ascii="Courier New" w:hAnsi="Courier New" w:cs="Courier New"/>
          <w:color w:val="A31515"/>
          <w:szCs w:val="19"/>
        </w:rPr>
        <w:t>"purple"</w:t>
      </w:r>
      <w:r w:rsidRPr="00E83A04">
        <w:rPr>
          <w:rFonts w:ascii="Courier New" w:hAnsi="Courier New" w:cs="Courier New"/>
          <w:color w:val="000000"/>
          <w:szCs w:val="19"/>
        </w:rPr>
        <w:t>,</w:t>
      </w:r>
      <w:r w:rsidRPr="00E83A04">
        <w:rPr>
          <w:rFonts w:ascii="Courier New" w:hAnsi="Courier New" w:cs="Courier New"/>
          <w:color w:val="A31515"/>
          <w:szCs w:val="19"/>
        </w:rPr>
        <w:t>"orange"</w:t>
      </w:r>
      <w:r w:rsidRPr="00E83A04">
        <w:rPr>
          <w:rFonts w:ascii="Courier New" w:hAnsi="Courier New" w:cs="Courier New"/>
          <w:color w:val="000000"/>
          <w:szCs w:val="19"/>
        </w:rPr>
        <w:t xml:space="preserve"> });           </w:t>
      </w:r>
      <w:r w:rsidRPr="00E83A04">
        <w:rPr>
          <w:rFonts w:ascii="Courier New" w:hAnsi="Courier New" w:cs="Courier New"/>
          <w:color w:val="008000"/>
          <w:szCs w:val="19"/>
        </w:rPr>
        <w:t>// вставка списка инициализаторов</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rPr>
        <w:tab/>
      </w:r>
      <w:r w:rsidRPr="00E83A04">
        <w:rPr>
          <w:rFonts w:ascii="Courier New" w:hAnsi="Courier New" w:cs="Courier New"/>
          <w:color w:val="000000"/>
          <w:szCs w:val="19"/>
          <w:lang w:val="en-US"/>
        </w:rPr>
        <w:t xml:space="preserve">std::cout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"myums contains:"</w:t>
      </w:r>
      <w:r w:rsidRPr="00E83A04">
        <w:rPr>
          <w:rFonts w:ascii="Courier New" w:hAnsi="Courier New" w:cs="Courier New"/>
          <w:color w:val="000000"/>
          <w:szCs w:val="19"/>
          <w:lang w:val="en-US"/>
        </w:rPr>
        <w: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ab/>
      </w:r>
      <w:r w:rsidRPr="00E83A04">
        <w:rPr>
          <w:rFonts w:ascii="Courier New" w:hAnsi="Courier New" w:cs="Courier New"/>
          <w:color w:val="0000FF"/>
          <w:szCs w:val="19"/>
          <w:lang w:val="en-US"/>
        </w:rPr>
        <w:t>for</w:t>
      </w:r>
      <w:r w:rsidRPr="00E83A04">
        <w:rPr>
          <w:rFonts w:ascii="Courier New" w:hAnsi="Courier New" w:cs="Courier New"/>
          <w:color w:val="000000"/>
          <w:szCs w:val="19"/>
          <w:lang w:val="en-US"/>
        </w:rPr>
        <w:t xml:space="preserve"> (</w:t>
      </w:r>
      <w:r w:rsidRPr="00E83A04">
        <w:rPr>
          <w:rFonts w:ascii="Courier New" w:hAnsi="Courier New" w:cs="Courier New"/>
          <w:color w:val="0000FF"/>
          <w:szCs w:val="19"/>
          <w:lang w:val="en-US"/>
        </w:rPr>
        <w:t>const</w:t>
      </w:r>
      <w:r w:rsidRPr="00E83A04">
        <w:rPr>
          <w:rFonts w:ascii="Courier New" w:hAnsi="Courier New" w:cs="Courier New"/>
          <w:color w:val="000000"/>
          <w:szCs w:val="19"/>
          <w:lang w:val="en-US"/>
        </w:rPr>
        <w:t xml:space="preserve"> std::</w:t>
      </w:r>
      <w:r w:rsidRPr="00E83A04">
        <w:rPr>
          <w:rFonts w:ascii="Courier New" w:hAnsi="Courier New" w:cs="Courier New"/>
          <w:color w:val="2B91AF"/>
          <w:szCs w:val="19"/>
          <w:lang w:val="en-US"/>
        </w:rPr>
        <w:t>string</w:t>
      </w:r>
      <w:r w:rsidRPr="00E83A04">
        <w:rPr>
          <w:rFonts w:ascii="Courier New" w:hAnsi="Courier New" w:cs="Courier New"/>
          <w:color w:val="000000"/>
          <w:szCs w:val="19"/>
          <w:lang w:val="en-US"/>
        </w:rPr>
        <w:t xml:space="preserve">&amp; x : myums) std::cout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 "</w:t>
      </w:r>
      <w:r w:rsidRPr="00E83A04">
        <w:rPr>
          <w:rFonts w:ascii="Courier New" w:hAnsi="Courier New" w:cs="Courier New"/>
          <w:color w:val="000000"/>
          <w:szCs w:val="19"/>
          <w:lang w:val="en-US"/>
        </w:rPr>
        <w:t xml:space="preserve">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x;</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ab/>
        <w:t xml:space="preserve">std::cout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std::endl;</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ab/>
      </w:r>
      <w:r w:rsidRPr="00E83A04">
        <w:rPr>
          <w:rFonts w:ascii="Courier New" w:hAnsi="Courier New" w:cs="Courier New"/>
          <w:color w:val="0000FF"/>
          <w:szCs w:val="19"/>
          <w:lang w:val="en-US"/>
        </w:rPr>
        <w:t>return</w:t>
      </w:r>
      <w:r w:rsidRPr="00E83A04">
        <w:rPr>
          <w:rFonts w:ascii="Courier New" w:hAnsi="Courier New" w:cs="Courier New"/>
          <w:color w:val="000000"/>
          <w:szCs w:val="19"/>
          <w:lang w:val="en-US"/>
        </w:rPr>
        <w:t xml:space="preserve"> 0;</w:t>
      </w:r>
    </w:p>
    <w:p w:rsidR="00DB5D16" w:rsidRPr="00E83A04" w:rsidRDefault="00DB5D16" w:rsidP="00DB5D16">
      <w:pPr>
        <w:spacing w:after="80"/>
        <w:jc w:val="both"/>
        <w:rPr>
          <w:rFonts w:ascii="Courier New" w:hAnsi="Courier New" w:cs="Courier New"/>
          <w:color w:val="000000"/>
          <w:szCs w:val="19"/>
        </w:rPr>
      </w:pPr>
      <w:r w:rsidRPr="00E83A04">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83A04">
        <w:rPr>
          <w:rFonts w:cs="Arial"/>
          <w:noProof/>
          <w:color w:val="000000"/>
          <w:szCs w:val="20"/>
          <w:lang w:eastAsia="ru-RU"/>
        </w:rPr>
        <w:drawing>
          <wp:inline distT="0" distB="0" distL="0" distR="0" wp14:anchorId="7ADAF333" wp14:editId="3CB0DB8C">
            <wp:extent cx="5849166" cy="28579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5849166" cy="285790"/>
                    </a:xfrm>
                    <a:prstGeom prst="rect">
                      <a:avLst/>
                    </a:prstGeom>
                  </pic:spPr>
                </pic:pic>
              </a:graphicData>
            </a:graphic>
          </wp:inline>
        </w:drawing>
      </w:r>
    </w:p>
    <w:p w:rsidR="00DB5D16" w:rsidRPr="0051065D" w:rsidRDefault="00E02D8B" w:rsidP="00DB5D16">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83A04"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19" w:name="_unordered_multiset::erase"/>
      <w:bookmarkEnd w:id="319"/>
      <w:r>
        <w:rPr>
          <w:rFonts w:ascii="Arial" w:hAnsi="Arial" w:cs="Arial"/>
          <w:b/>
          <w:i w:val="0"/>
          <w:color w:val="auto"/>
          <w:szCs w:val="20"/>
          <w:lang w:val="en-US"/>
        </w:rPr>
        <w:t>unordered_multiset</w:t>
      </w:r>
      <w:r w:rsidRPr="002E0645">
        <w:rPr>
          <w:rFonts w:ascii="Arial" w:hAnsi="Arial" w:cs="Arial"/>
          <w:b/>
          <w:i w:val="0"/>
          <w:color w:val="auto"/>
          <w:szCs w:val="20"/>
          <w:lang w:val="en-US"/>
        </w:rPr>
        <w:t>::</w:t>
      </w:r>
      <w:r>
        <w:rPr>
          <w:rFonts w:ascii="Arial" w:hAnsi="Arial" w:cs="Arial"/>
          <w:b/>
          <w:i w:val="0"/>
          <w:color w:val="auto"/>
          <w:szCs w:val="20"/>
          <w:lang w:val="en-US"/>
        </w:rPr>
        <w:t>erase</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erase</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multiset</w:t>
      </w:r>
      <w:r>
        <w:rPr>
          <w:rFonts w:cs="Arial"/>
          <w:color w:val="000000" w:themeColor="text1"/>
          <w:szCs w:val="20"/>
        </w:rPr>
        <w:t>:</w:t>
      </w:r>
    </w:p>
    <w:p w:rsidR="00DB5D16" w:rsidRPr="005326D7" w:rsidRDefault="00DB5D16" w:rsidP="00DB5D16">
      <w:pPr>
        <w:spacing w:after="0"/>
        <w:jc w:val="both"/>
        <w:rPr>
          <w:rFonts w:ascii="Courier New" w:hAnsi="Courier New" w:cs="Courier New"/>
          <w:sz w:val="24"/>
          <w:szCs w:val="20"/>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808080"/>
          <w:szCs w:val="19"/>
          <w:lang w:val="en-US"/>
        </w:rPr>
        <w:t>#include</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&lt;iostream&gt;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808080"/>
          <w:szCs w:val="19"/>
          <w:lang w:val="en-US"/>
        </w:rPr>
        <w:t>#include</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&lt;string&gt;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808080"/>
          <w:szCs w:val="19"/>
          <w:lang w:val="en-US"/>
        </w:rPr>
        <w:t>#include</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&lt;unordered_set&gt;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FF"/>
          <w:szCs w:val="19"/>
          <w:lang w:val="en-US"/>
        </w:rPr>
        <w:t>int</w:t>
      </w:r>
      <w:r w:rsidRPr="00E83A04">
        <w:rPr>
          <w:rFonts w:ascii="Courier New" w:hAnsi="Courier New" w:cs="Courier New"/>
          <w:color w:val="000000"/>
          <w:szCs w:val="19"/>
          <w:lang w:val="en-US"/>
        </w:rPr>
        <w:t xml:space="preserve"> main() {</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ab/>
        <w:t>std::</w:t>
      </w:r>
      <w:r w:rsidRPr="00E83A04">
        <w:rPr>
          <w:rFonts w:ascii="Courier New" w:hAnsi="Courier New" w:cs="Courier New"/>
          <w:color w:val="2B91AF"/>
          <w:szCs w:val="19"/>
          <w:lang w:val="en-US"/>
        </w:rPr>
        <w:t>unordered_multiset</w:t>
      </w:r>
      <w:r w:rsidRPr="00E83A04">
        <w:rPr>
          <w:rFonts w:ascii="Courier New" w:hAnsi="Courier New" w:cs="Courier New"/>
          <w:color w:val="000000"/>
          <w:szCs w:val="19"/>
          <w:lang w:val="en-US"/>
        </w:rPr>
        <w:t>&lt;std::</w:t>
      </w:r>
      <w:r w:rsidRPr="00E83A04">
        <w:rPr>
          <w:rFonts w:ascii="Courier New" w:hAnsi="Courier New" w:cs="Courier New"/>
          <w:color w:val="2B91AF"/>
          <w:szCs w:val="19"/>
          <w:lang w:val="en-US"/>
        </w:rPr>
        <w:t>string</w:t>
      </w:r>
      <w:r w:rsidRPr="00E83A04">
        <w:rPr>
          <w:rFonts w:ascii="Courier New" w:hAnsi="Courier New" w:cs="Courier New"/>
          <w:color w:val="000000"/>
          <w:szCs w:val="19"/>
          <w:lang w:val="en-US"/>
        </w:rPr>
        <w:t>&gt; myums =</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ab/>
        <w:t xml:space="preserve">{ </w:t>
      </w:r>
      <w:r w:rsidRPr="00E83A04">
        <w:rPr>
          <w:rFonts w:ascii="Courier New" w:hAnsi="Courier New" w:cs="Courier New"/>
          <w:color w:val="A31515"/>
          <w:szCs w:val="19"/>
          <w:lang w:val="en-US"/>
        </w:rPr>
        <w:t>"fish"</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"duck"</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"cow"</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"cow"</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"pig"</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"hen"</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"sheep"</w:t>
      </w:r>
      <w:r w:rsidRPr="00E83A04">
        <w:rPr>
          <w:rFonts w:ascii="Courier New" w:hAnsi="Courier New" w:cs="Courier New"/>
          <w:color w:val="000000"/>
          <w:szCs w:val="19"/>
          <w:lang w:val="en-US"/>
        </w:rPr>
        <w:t xml:space="preserve"> };</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rPr>
      </w:pPr>
      <w:r w:rsidRPr="00E83A04">
        <w:rPr>
          <w:rFonts w:ascii="Courier New" w:hAnsi="Courier New" w:cs="Courier New"/>
          <w:color w:val="000000"/>
          <w:szCs w:val="19"/>
          <w:lang w:val="en-US"/>
        </w:rPr>
        <w:tab/>
      </w:r>
      <w:r w:rsidRPr="00E83A04">
        <w:rPr>
          <w:rFonts w:ascii="Courier New" w:hAnsi="Courier New" w:cs="Courier New"/>
          <w:color w:val="000000"/>
          <w:szCs w:val="19"/>
        </w:rPr>
        <w:t xml:space="preserve">myums.erase(myums.begin());                    </w:t>
      </w:r>
      <w:r w:rsidRPr="00E83A04">
        <w:rPr>
          <w:rFonts w:ascii="Courier New" w:hAnsi="Courier New" w:cs="Courier New"/>
          <w:color w:val="008000"/>
          <w:szCs w:val="19"/>
        </w:rPr>
        <w:t>// стирание с помощью итератора</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rPr>
      </w:pPr>
      <w:r w:rsidRPr="00E83A04">
        <w:rPr>
          <w:rFonts w:ascii="Courier New" w:hAnsi="Courier New" w:cs="Courier New"/>
          <w:color w:val="000000"/>
          <w:szCs w:val="19"/>
        </w:rPr>
        <w:tab/>
        <w:t>myums.erase(</w:t>
      </w:r>
      <w:r w:rsidRPr="00E83A04">
        <w:rPr>
          <w:rFonts w:ascii="Courier New" w:hAnsi="Courier New" w:cs="Courier New"/>
          <w:color w:val="A31515"/>
          <w:szCs w:val="19"/>
        </w:rPr>
        <w:t>"sheep"</w:t>
      </w:r>
      <w:r w:rsidRPr="00E83A04">
        <w:rPr>
          <w:rFonts w:ascii="Courier New" w:hAnsi="Courier New" w:cs="Courier New"/>
          <w:color w:val="000000"/>
          <w:szCs w:val="19"/>
        </w:rPr>
        <w:t xml:space="preserve">);                          </w:t>
      </w:r>
      <w:r w:rsidRPr="00E83A04">
        <w:rPr>
          <w:rFonts w:ascii="Courier New" w:hAnsi="Courier New" w:cs="Courier New"/>
          <w:color w:val="008000"/>
          <w:szCs w:val="19"/>
        </w:rPr>
        <w:t>// стирание с помощью клавиши</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rPr>
      </w:pPr>
      <w:r w:rsidRPr="00E83A04">
        <w:rPr>
          <w:rFonts w:ascii="Courier New" w:hAnsi="Courier New" w:cs="Courier New"/>
          <w:color w:val="000000"/>
          <w:szCs w:val="19"/>
        </w:rPr>
        <w:tab/>
        <w:t>myums.erase(myums.find(</w:t>
      </w:r>
      <w:r w:rsidRPr="00E83A04">
        <w:rPr>
          <w:rFonts w:ascii="Courier New" w:hAnsi="Courier New" w:cs="Courier New"/>
          <w:color w:val="A31515"/>
          <w:szCs w:val="19"/>
        </w:rPr>
        <w:t>"fish"</w:t>
      </w:r>
      <w:r w:rsidRPr="00E83A04">
        <w:rPr>
          <w:rFonts w:ascii="Courier New" w:hAnsi="Courier New" w:cs="Courier New"/>
          <w:color w:val="000000"/>
          <w:szCs w:val="19"/>
        </w:rPr>
        <w:t xml:space="preserve">), myums.end());  </w:t>
      </w:r>
      <w:r w:rsidRPr="00E83A04">
        <w:rPr>
          <w:rFonts w:ascii="Courier New" w:hAnsi="Courier New" w:cs="Courier New"/>
          <w:color w:val="008000"/>
          <w:szCs w:val="19"/>
        </w:rPr>
        <w:t>// стирание по диапазону</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rPr>
        <w:tab/>
      </w:r>
      <w:r w:rsidRPr="00E83A04">
        <w:rPr>
          <w:rFonts w:ascii="Courier New" w:hAnsi="Courier New" w:cs="Courier New"/>
          <w:color w:val="000000"/>
          <w:szCs w:val="19"/>
          <w:lang w:val="en-US"/>
        </w:rPr>
        <w:t xml:space="preserve">std::cout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"myums contains:"</w:t>
      </w:r>
      <w:r w:rsidRPr="00E83A04">
        <w:rPr>
          <w:rFonts w:ascii="Courier New" w:hAnsi="Courier New" w:cs="Courier New"/>
          <w:color w:val="000000"/>
          <w:szCs w:val="19"/>
          <w:lang w:val="en-US"/>
        </w:rPr>
        <w: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ab/>
      </w:r>
      <w:r w:rsidRPr="00E83A04">
        <w:rPr>
          <w:rFonts w:ascii="Courier New" w:hAnsi="Courier New" w:cs="Courier New"/>
          <w:color w:val="0000FF"/>
          <w:szCs w:val="19"/>
          <w:lang w:val="en-US"/>
        </w:rPr>
        <w:t>for</w:t>
      </w:r>
      <w:r w:rsidRPr="00E83A04">
        <w:rPr>
          <w:rFonts w:ascii="Courier New" w:hAnsi="Courier New" w:cs="Courier New"/>
          <w:color w:val="000000"/>
          <w:szCs w:val="19"/>
          <w:lang w:val="en-US"/>
        </w:rPr>
        <w:t xml:space="preserve"> (</w:t>
      </w:r>
      <w:r w:rsidRPr="00E83A04">
        <w:rPr>
          <w:rFonts w:ascii="Courier New" w:hAnsi="Courier New" w:cs="Courier New"/>
          <w:color w:val="0000FF"/>
          <w:szCs w:val="19"/>
          <w:lang w:val="en-US"/>
        </w:rPr>
        <w:t>const</w:t>
      </w:r>
      <w:r w:rsidRPr="00E83A04">
        <w:rPr>
          <w:rFonts w:ascii="Courier New" w:hAnsi="Courier New" w:cs="Courier New"/>
          <w:color w:val="000000"/>
          <w:szCs w:val="19"/>
          <w:lang w:val="en-US"/>
        </w:rPr>
        <w:t xml:space="preserve"> std::</w:t>
      </w:r>
      <w:r w:rsidRPr="00E83A04">
        <w:rPr>
          <w:rFonts w:ascii="Courier New" w:hAnsi="Courier New" w:cs="Courier New"/>
          <w:color w:val="2B91AF"/>
          <w:szCs w:val="19"/>
          <w:lang w:val="en-US"/>
        </w:rPr>
        <w:t>string</w:t>
      </w:r>
      <w:r w:rsidRPr="00E83A04">
        <w:rPr>
          <w:rFonts w:ascii="Courier New" w:hAnsi="Courier New" w:cs="Courier New"/>
          <w:color w:val="000000"/>
          <w:szCs w:val="19"/>
          <w:lang w:val="en-US"/>
        </w:rPr>
        <w:t xml:space="preserve">&amp; x : myums) std::cout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 "</w:t>
      </w:r>
      <w:r w:rsidRPr="00E83A04">
        <w:rPr>
          <w:rFonts w:ascii="Courier New" w:hAnsi="Courier New" w:cs="Courier New"/>
          <w:color w:val="000000"/>
          <w:szCs w:val="19"/>
          <w:lang w:val="en-US"/>
        </w:rPr>
        <w:t xml:space="preserve">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x;</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ab/>
        <w:t xml:space="preserve">std::cout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std::endl;</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ab/>
      </w:r>
      <w:r w:rsidRPr="00E83A04">
        <w:rPr>
          <w:rFonts w:ascii="Courier New" w:hAnsi="Courier New" w:cs="Courier New"/>
          <w:color w:val="0000FF"/>
          <w:szCs w:val="19"/>
          <w:lang w:val="en-US"/>
        </w:rPr>
        <w:t>return</w:t>
      </w:r>
      <w:r w:rsidRPr="00E83A04">
        <w:rPr>
          <w:rFonts w:ascii="Courier New" w:hAnsi="Courier New" w:cs="Courier New"/>
          <w:color w:val="000000"/>
          <w:szCs w:val="19"/>
          <w:lang w:val="en-US"/>
        </w:rPr>
        <w:t xml:space="preserve"> 0;</w:t>
      </w:r>
    </w:p>
    <w:p w:rsidR="00DB5D16" w:rsidRPr="00E83A04" w:rsidRDefault="00DB5D16" w:rsidP="00DB5D16">
      <w:pPr>
        <w:spacing w:after="80"/>
        <w:jc w:val="both"/>
        <w:rPr>
          <w:rFonts w:ascii="Courier New" w:hAnsi="Courier New" w:cs="Courier New"/>
          <w:color w:val="000000"/>
          <w:szCs w:val="19"/>
        </w:rPr>
      </w:pPr>
      <w:r w:rsidRPr="00E83A04">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83A04">
        <w:rPr>
          <w:rFonts w:cs="Arial"/>
          <w:noProof/>
          <w:color w:val="000000"/>
          <w:szCs w:val="20"/>
          <w:lang w:eastAsia="ru-RU"/>
        </w:rPr>
        <w:drawing>
          <wp:inline distT="0" distB="0" distL="0" distR="0" wp14:anchorId="67E3529D" wp14:editId="16E53930">
            <wp:extent cx="3143689" cy="276264"/>
            <wp:effectExtent l="0" t="0" r="0" b="9525"/>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3143689" cy="276264"/>
                    </a:xfrm>
                    <a:prstGeom prst="rect">
                      <a:avLst/>
                    </a:prstGeom>
                  </pic:spPr>
                </pic:pic>
              </a:graphicData>
            </a:graphic>
          </wp:inline>
        </w:drawing>
      </w:r>
    </w:p>
    <w:p w:rsidR="00DB5D16" w:rsidRPr="0051065D" w:rsidRDefault="00E02D8B" w:rsidP="0051065D">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83A04"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20" w:name="_unordered_multiset::clear"/>
      <w:bookmarkEnd w:id="320"/>
      <w:r>
        <w:rPr>
          <w:rFonts w:ascii="Arial" w:hAnsi="Arial" w:cs="Arial"/>
          <w:b/>
          <w:i w:val="0"/>
          <w:color w:val="auto"/>
          <w:szCs w:val="20"/>
          <w:lang w:val="en-US"/>
        </w:rPr>
        <w:t>unordered_multiset</w:t>
      </w:r>
      <w:r w:rsidRPr="002E0645">
        <w:rPr>
          <w:rFonts w:ascii="Arial" w:hAnsi="Arial" w:cs="Arial"/>
          <w:b/>
          <w:i w:val="0"/>
          <w:color w:val="auto"/>
          <w:szCs w:val="20"/>
          <w:lang w:val="en-US"/>
        </w:rPr>
        <w:t>::</w:t>
      </w:r>
      <w:r>
        <w:rPr>
          <w:rFonts w:ascii="Arial" w:hAnsi="Arial" w:cs="Arial"/>
          <w:b/>
          <w:i w:val="0"/>
          <w:color w:val="auto"/>
          <w:szCs w:val="20"/>
          <w:lang w:val="en-US"/>
        </w:rPr>
        <w:t>clear</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clear</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multiset</w:t>
      </w:r>
      <w:r>
        <w:rPr>
          <w:rFonts w:cs="Arial"/>
          <w:color w:val="000000" w:themeColor="text1"/>
          <w:szCs w:val="20"/>
        </w:rPr>
        <w:t>:</w:t>
      </w:r>
    </w:p>
    <w:p w:rsidR="00DB5D16" w:rsidRPr="005326D7" w:rsidRDefault="00DB5D16" w:rsidP="00DB5D16">
      <w:pPr>
        <w:spacing w:after="0"/>
        <w:jc w:val="both"/>
        <w:rPr>
          <w:rFonts w:ascii="Courier New" w:hAnsi="Courier New" w:cs="Courier New"/>
          <w:sz w:val="24"/>
          <w:szCs w:val="20"/>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808080"/>
          <w:szCs w:val="19"/>
          <w:lang w:val="en-US"/>
        </w:rPr>
        <w:t>#include</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&lt;iostream&gt;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808080"/>
          <w:szCs w:val="19"/>
          <w:lang w:val="en-US"/>
        </w:rPr>
        <w:t>#include</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&lt;string&gt;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808080"/>
          <w:szCs w:val="19"/>
          <w:lang w:val="en-US"/>
        </w:rPr>
        <w:t>#include</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&lt;unordered_set&gt;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FF"/>
          <w:szCs w:val="19"/>
          <w:lang w:val="en-US"/>
        </w:rPr>
        <w:t>int</w:t>
      </w:r>
      <w:r w:rsidRPr="00E83A04">
        <w:rPr>
          <w:rFonts w:ascii="Courier New" w:hAnsi="Courier New" w:cs="Courier New"/>
          <w:color w:val="000000"/>
          <w:szCs w:val="19"/>
          <w:lang w:val="en-US"/>
        </w:rPr>
        <w:t xml:space="preserve"> main() {</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std::</w:t>
      </w:r>
      <w:r w:rsidRPr="00E83A04">
        <w:rPr>
          <w:rFonts w:ascii="Courier New" w:hAnsi="Courier New" w:cs="Courier New"/>
          <w:color w:val="2B91AF"/>
          <w:szCs w:val="19"/>
          <w:lang w:val="en-US"/>
        </w:rPr>
        <w:t>unordered_multiset</w:t>
      </w:r>
      <w:r w:rsidRPr="00E83A04">
        <w:rPr>
          <w:rFonts w:ascii="Courier New" w:hAnsi="Courier New" w:cs="Courier New"/>
          <w:color w:val="000000"/>
          <w:szCs w:val="19"/>
          <w:lang w:val="en-US"/>
        </w:rPr>
        <w:t>&lt;std::</w:t>
      </w:r>
      <w:r w:rsidRPr="00E83A04">
        <w:rPr>
          <w:rFonts w:ascii="Courier New" w:hAnsi="Courier New" w:cs="Courier New"/>
          <w:color w:val="2B91AF"/>
          <w:szCs w:val="19"/>
          <w:lang w:val="en-US"/>
        </w:rPr>
        <w:t>string</w:t>
      </w:r>
      <w:r w:rsidRPr="00E83A04">
        <w:rPr>
          <w:rFonts w:ascii="Courier New" w:hAnsi="Courier New" w:cs="Courier New"/>
          <w:color w:val="000000"/>
          <w:szCs w:val="19"/>
          <w:lang w:val="en-US"/>
        </w:rPr>
        <w:t>&gt; myums =</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 </w:t>
      </w:r>
      <w:r w:rsidRPr="00E83A04">
        <w:rPr>
          <w:rFonts w:ascii="Courier New" w:hAnsi="Courier New" w:cs="Courier New"/>
          <w:color w:val="A31515"/>
          <w:szCs w:val="19"/>
          <w:lang w:val="en-US"/>
        </w:rPr>
        <w:t>"chair"</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"table"</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"lamp"</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"sofa"</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"chair"</w:t>
      </w:r>
      <w:r w:rsidRPr="00E83A04">
        <w:rPr>
          <w:rFonts w:ascii="Courier New" w:hAnsi="Courier New" w:cs="Courier New"/>
          <w:color w:val="000000"/>
          <w:szCs w:val="19"/>
          <w:lang w:val="en-US"/>
        </w:rPr>
        <w:t xml:space="preserve"> };</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std::cout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"myums contains:"</w:t>
      </w:r>
      <w:r w:rsidRPr="00E83A04">
        <w:rPr>
          <w:rFonts w:ascii="Courier New" w:hAnsi="Courier New" w:cs="Courier New"/>
          <w:color w:val="000000"/>
          <w:szCs w:val="19"/>
          <w:lang w:val="en-US"/>
        </w:rPr>
        <w: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w:t>
      </w:r>
      <w:r w:rsidRPr="00E83A04">
        <w:rPr>
          <w:rFonts w:ascii="Courier New" w:hAnsi="Courier New" w:cs="Courier New"/>
          <w:color w:val="0000FF"/>
          <w:szCs w:val="19"/>
          <w:lang w:val="en-US"/>
        </w:rPr>
        <w:t>for</w:t>
      </w:r>
      <w:r w:rsidRPr="00E83A04">
        <w:rPr>
          <w:rFonts w:ascii="Courier New" w:hAnsi="Courier New" w:cs="Courier New"/>
          <w:color w:val="000000"/>
          <w:szCs w:val="19"/>
          <w:lang w:val="en-US"/>
        </w:rPr>
        <w:t xml:space="preserve"> (</w:t>
      </w:r>
      <w:r w:rsidRPr="00E83A04">
        <w:rPr>
          <w:rFonts w:ascii="Courier New" w:hAnsi="Courier New" w:cs="Courier New"/>
          <w:color w:val="0000FF"/>
          <w:szCs w:val="19"/>
          <w:lang w:val="en-US"/>
        </w:rPr>
        <w:t>const</w:t>
      </w:r>
      <w:r w:rsidRPr="00E83A04">
        <w:rPr>
          <w:rFonts w:ascii="Courier New" w:hAnsi="Courier New" w:cs="Courier New"/>
          <w:color w:val="000000"/>
          <w:szCs w:val="19"/>
          <w:lang w:val="en-US"/>
        </w:rPr>
        <w:t xml:space="preserve"> std::</w:t>
      </w:r>
      <w:r w:rsidRPr="00E83A04">
        <w:rPr>
          <w:rFonts w:ascii="Courier New" w:hAnsi="Courier New" w:cs="Courier New"/>
          <w:color w:val="2B91AF"/>
          <w:szCs w:val="19"/>
          <w:lang w:val="en-US"/>
        </w:rPr>
        <w:t>string</w:t>
      </w:r>
      <w:r w:rsidRPr="00E83A04">
        <w:rPr>
          <w:rFonts w:ascii="Courier New" w:hAnsi="Courier New" w:cs="Courier New"/>
          <w:color w:val="000000"/>
          <w:szCs w:val="19"/>
          <w:lang w:val="en-US"/>
        </w:rPr>
        <w:t xml:space="preserve">&amp; x : myums) std::cout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 "</w:t>
      </w:r>
      <w:r w:rsidRPr="00E83A04">
        <w:rPr>
          <w:rFonts w:ascii="Courier New" w:hAnsi="Courier New" w:cs="Courier New"/>
          <w:color w:val="000000"/>
          <w:szCs w:val="19"/>
          <w:lang w:val="en-US"/>
        </w:rPr>
        <w:t xml:space="preserve">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x;</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std::cout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std::endl;</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myums.clear();</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myums.insert(</w:t>
      </w:r>
      <w:r w:rsidRPr="00E83A04">
        <w:rPr>
          <w:rFonts w:ascii="Courier New" w:hAnsi="Courier New" w:cs="Courier New"/>
          <w:color w:val="A31515"/>
          <w:szCs w:val="19"/>
          <w:lang w:val="en-US"/>
        </w:rPr>
        <w:t>"bed"</w:t>
      </w:r>
      <w:r w:rsidRPr="00E83A04">
        <w:rPr>
          <w:rFonts w:ascii="Courier New" w:hAnsi="Courier New" w:cs="Courier New"/>
          <w:color w:val="000000"/>
          <w:szCs w:val="19"/>
          <w:lang w:val="en-US"/>
        </w:rPr>
        <w: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myums.insert(</w:t>
      </w:r>
      <w:r w:rsidRPr="00E83A04">
        <w:rPr>
          <w:rFonts w:ascii="Courier New" w:hAnsi="Courier New" w:cs="Courier New"/>
          <w:color w:val="A31515"/>
          <w:szCs w:val="19"/>
          <w:lang w:val="en-US"/>
        </w:rPr>
        <w:t>"bed"</w:t>
      </w:r>
      <w:r w:rsidRPr="00E83A04">
        <w:rPr>
          <w:rFonts w:ascii="Courier New" w:hAnsi="Courier New" w:cs="Courier New"/>
          <w:color w:val="000000"/>
          <w:szCs w:val="19"/>
          <w:lang w:val="en-US"/>
        </w:rPr>
        <w: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myums.insert(</w:t>
      </w:r>
      <w:r w:rsidRPr="00E83A04">
        <w:rPr>
          <w:rFonts w:ascii="Courier New" w:hAnsi="Courier New" w:cs="Courier New"/>
          <w:color w:val="A31515"/>
          <w:szCs w:val="19"/>
          <w:lang w:val="en-US"/>
        </w:rPr>
        <w:t>"wardrobe"</w:t>
      </w:r>
      <w:r w:rsidRPr="00E83A04">
        <w:rPr>
          <w:rFonts w:ascii="Courier New" w:hAnsi="Courier New" w:cs="Courier New"/>
          <w:color w:val="000000"/>
          <w:szCs w:val="19"/>
          <w:lang w:val="en-US"/>
        </w:rPr>
        <w: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myums.insert(</w:t>
      </w:r>
      <w:r w:rsidRPr="00E83A04">
        <w:rPr>
          <w:rFonts w:ascii="Courier New" w:hAnsi="Courier New" w:cs="Courier New"/>
          <w:color w:val="A31515"/>
          <w:szCs w:val="19"/>
          <w:lang w:val="en-US"/>
        </w:rPr>
        <w:t>"nightstand"</w:t>
      </w:r>
      <w:r w:rsidRPr="00E83A04">
        <w:rPr>
          <w:rFonts w:ascii="Courier New" w:hAnsi="Courier New" w:cs="Courier New"/>
          <w:color w:val="000000"/>
          <w:szCs w:val="19"/>
          <w:lang w:val="en-US"/>
        </w:rPr>
        <w: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std::cout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"myums contains:"</w:t>
      </w:r>
      <w:r w:rsidRPr="00E83A04">
        <w:rPr>
          <w:rFonts w:ascii="Courier New" w:hAnsi="Courier New" w:cs="Courier New"/>
          <w:color w:val="000000"/>
          <w:szCs w:val="19"/>
          <w:lang w:val="en-US"/>
        </w:rPr>
        <w: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w:t>
      </w:r>
      <w:r w:rsidRPr="00E83A04">
        <w:rPr>
          <w:rFonts w:ascii="Courier New" w:hAnsi="Courier New" w:cs="Courier New"/>
          <w:color w:val="0000FF"/>
          <w:szCs w:val="19"/>
          <w:lang w:val="en-US"/>
        </w:rPr>
        <w:t>for</w:t>
      </w:r>
      <w:r w:rsidRPr="00E83A04">
        <w:rPr>
          <w:rFonts w:ascii="Courier New" w:hAnsi="Courier New" w:cs="Courier New"/>
          <w:color w:val="000000"/>
          <w:szCs w:val="19"/>
          <w:lang w:val="en-US"/>
        </w:rPr>
        <w:t xml:space="preserve"> (</w:t>
      </w:r>
      <w:r w:rsidRPr="00E83A04">
        <w:rPr>
          <w:rFonts w:ascii="Courier New" w:hAnsi="Courier New" w:cs="Courier New"/>
          <w:color w:val="0000FF"/>
          <w:szCs w:val="19"/>
          <w:lang w:val="en-US"/>
        </w:rPr>
        <w:t>const</w:t>
      </w:r>
      <w:r w:rsidRPr="00E83A04">
        <w:rPr>
          <w:rFonts w:ascii="Courier New" w:hAnsi="Courier New" w:cs="Courier New"/>
          <w:color w:val="000000"/>
          <w:szCs w:val="19"/>
          <w:lang w:val="en-US"/>
        </w:rPr>
        <w:t xml:space="preserve"> std::</w:t>
      </w:r>
      <w:r w:rsidRPr="00E83A04">
        <w:rPr>
          <w:rFonts w:ascii="Courier New" w:hAnsi="Courier New" w:cs="Courier New"/>
          <w:color w:val="2B91AF"/>
          <w:szCs w:val="19"/>
          <w:lang w:val="en-US"/>
        </w:rPr>
        <w:t>string</w:t>
      </w:r>
      <w:r w:rsidRPr="00E83A04">
        <w:rPr>
          <w:rFonts w:ascii="Courier New" w:hAnsi="Courier New" w:cs="Courier New"/>
          <w:color w:val="000000"/>
          <w:szCs w:val="19"/>
          <w:lang w:val="en-US"/>
        </w:rPr>
        <w:t xml:space="preserve">&amp; x : myums) std::cout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 "</w:t>
      </w:r>
      <w:r w:rsidRPr="00E83A04">
        <w:rPr>
          <w:rFonts w:ascii="Courier New" w:hAnsi="Courier New" w:cs="Courier New"/>
          <w:color w:val="000000"/>
          <w:szCs w:val="19"/>
          <w:lang w:val="en-US"/>
        </w:rPr>
        <w:t xml:space="preserve">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x;</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std::cout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std::endl;</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w:t>
      </w:r>
      <w:r w:rsidRPr="00E83A04">
        <w:rPr>
          <w:rFonts w:ascii="Courier New" w:hAnsi="Courier New" w:cs="Courier New"/>
          <w:color w:val="0000FF"/>
          <w:szCs w:val="19"/>
          <w:lang w:val="en-US"/>
        </w:rPr>
        <w:t>return</w:t>
      </w:r>
      <w:r w:rsidRPr="00E83A04">
        <w:rPr>
          <w:rFonts w:ascii="Courier New" w:hAnsi="Courier New" w:cs="Courier New"/>
          <w:color w:val="000000"/>
          <w:szCs w:val="19"/>
          <w:lang w:val="en-US"/>
        </w:rPr>
        <w:t xml:space="preserve"> 0;</w:t>
      </w:r>
    </w:p>
    <w:p w:rsidR="00DB5D16" w:rsidRPr="00E83A04" w:rsidRDefault="00DB5D16" w:rsidP="00DB5D16">
      <w:pPr>
        <w:spacing w:after="80"/>
        <w:jc w:val="both"/>
        <w:rPr>
          <w:rFonts w:ascii="Courier New" w:hAnsi="Courier New" w:cs="Courier New"/>
          <w:color w:val="000000"/>
          <w:szCs w:val="19"/>
        </w:rPr>
      </w:pPr>
      <w:r w:rsidRPr="00E83A04">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83A04">
        <w:rPr>
          <w:rFonts w:cs="Arial"/>
          <w:noProof/>
          <w:color w:val="000000"/>
          <w:szCs w:val="20"/>
          <w:lang w:eastAsia="ru-RU"/>
        </w:rPr>
        <w:drawing>
          <wp:inline distT="0" distB="0" distL="0" distR="0" wp14:anchorId="72CFAC58" wp14:editId="241397DE">
            <wp:extent cx="3679372" cy="359523"/>
            <wp:effectExtent l="0" t="0" r="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3817022" cy="372973"/>
                    </a:xfrm>
                    <a:prstGeom prst="rect">
                      <a:avLst/>
                    </a:prstGeom>
                  </pic:spPr>
                </pic:pic>
              </a:graphicData>
            </a:graphic>
          </wp:inline>
        </w:drawing>
      </w:r>
    </w:p>
    <w:p w:rsidR="00DB5D16" w:rsidRPr="0051065D" w:rsidRDefault="00E02D8B" w:rsidP="0051065D">
      <w:pPr>
        <w:spacing w:after="80"/>
        <w:jc w:val="both"/>
        <w:rPr>
          <w:rFonts w:cs="Arial"/>
          <w:color w:val="000000"/>
          <w:szCs w:val="20"/>
          <w:lang w:val="en-US"/>
        </w:rPr>
      </w:pPr>
      <w:hyperlink w:anchor="_Ассоциативные_контейнеры_1" w:history="1"/>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83A04"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21" w:name="_unordered_multiset::swap"/>
      <w:bookmarkEnd w:id="321"/>
      <w:r>
        <w:rPr>
          <w:rFonts w:ascii="Arial" w:hAnsi="Arial" w:cs="Arial"/>
          <w:b/>
          <w:i w:val="0"/>
          <w:color w:val="auto"/>
          <w:szCs w:val="20"/>
          <w:lang w:val="en-US"/>
        </w:rPr>
        <w:t>unordered_multiset</w:t>
      </w:r>
      <w:r w:rsidRPr="002E0645">
        <w:rPr>
          <w:rFonts w:ascii="Arial" w:hAnsi="Arial" w:cs="Arial"/>
          <w:b/>
          <w:i w:val="0"/>
          <w:color w:val="auto"/>
          <w:szCs w:val="20"/>
          <w:lang w:val="en-US"/>
        </w:rPr>
        <w:t>::</w:t>
      </w:r>
      <w:r>
        <w:rPr>
          <w:rFonts w:ascii="Arial" w:hAnsi="Arial" w:cs="Arial"/>
          <w:b/>
          <w:i w:val="0"/>
          <w:color w:val="auto"/>
          <w:szCs w:val="20"/>
          <w:lang w:val="en-US"/>
        </w:rPr>
        <w:t>swap</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swap</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multiset</w:t>
      </w:r>
      <w:r>
        <w:rPr>
          <w:rFonts w:cs="Arial"/>
          <w:color w:val="000000" w:themeColor="text1"/>
          <w:szCs w:val="20"/>
        </w:rPr>
        <w:t>:</w:t>
      </w:r>
    </w:p>
    <w:p w:rsidR="00DB5D16" w:rsidRPr="005326D7" w:rsidRDefault="00DB5D16" w:rsidP="00DB5D16">
      <w:pPr>
        <w:spacing w:after="0"/>
        <w:jc w:val="both"/>
        <w:rPr>
          <w:rFonts w:ascii="Courier New" w:hAnsi="Courier New" w:cs="Courier New"/>
          <w:sz w:val="24"/>
          <w:szCs w:val="20"/>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r w:rsidRPr="00E83A04">
        <w:rPr>
          <w:rFonts w:ascii="Courier New" w:hAnsi="Courier New" w:cs="Courier New"/>
          <w:color w:val="808080"/>
          <w:szCs w:val="20"/>
          <w:lang w:val="en-US"/>
        </w:rPr>
        <w:t>#include</w:t>
      </w:r>
      <w:r w:rsidRPr="00E83A04">
        <w:rPr>
          <w:rFonts w:ascii="Courier New" w:hAnsi="Courier New" w:cs="Courier New"/>
          <w:color w:val="000000"/>
          <w:szCs w:val="20"/>
          <w:lang w:val="en-US"/>
        </w:rPr>
        <w:t xml:space="preserve"> </w:t>
      </w:r>
      <w:r w:rsidRPr="00E83A04">
        <w:rPr>
          <w:rFonts w:ascii="Courier New" w:hAnsi="Courier New" w:cs="Courier New"/>
          <w:color w:val="A31515"/>
          <w:szCs w:val="20"/>
          <w:lang w:val="en-US"/>
        </w:rPr>
        <w:t>&lt;iostream&gt;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r w:rsidRPr="00E83A04">
        <w:rPr>
          <w:rFonts w:ascii="Courier New" w:hAnsi="Courier New" w:cs="Courier New"/>
          <w:color w:val="808080"/>
          <w:szCs w:val="20"/>
          <w:lang w:val="en-US"/>
        </w:rPr>
        <w:t>#include</w:t>
      </w:r>
      <w:r w:rsidRPr="00E83A04">
        <w:rPr>
          <w:rFonts w:ascii="Courier New" w:hAnsi="Courier New" w:cs="Courier New"/>
          <w:color w:val="000000"/>
          <w:szCs w:val="20"/>
          <w:lang w:val="en-US"/>
        </w:rPr>
        <w:t xml:space="preserve"> </w:t>
      </w:r>
      <w:r w:rsidRPr="00E83A04">
        <w:rPr>
          <w:rFonts w:ascii="Courier New" w:hAnsi="Courier New" w:cs="Courier New"/>
          <w:color w:val="A31515"/>
          <w:szCs w:val="20"/>
          <w:lang w:val="en-US"/>
        </w:rPr>
        <w:t>&lt;string&gt;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r w:rsidRPr="00E83A04">
        <w:rPr>
          <w:rFonts w:ascii="Courier New" w:hAnsi="Courier New" w:cs="Courier New"/>
          <w:color w:val="808080"/>
          <w:szCs w:val="20"/>
          <w:lang w:val="en-US"/>
        </w:rPr>
        <w:t>#include</w:t>
      </w:r>
      <w:r w:rsidRPr="00E83A04">
        <w:rPr>
          <w:rFonts w:ascii="Courier New" w:hAnsi="Courier New" w:cs="Courier New"/>
          <w:color w:val="000000"/>
          <w:szCs w:val="20"/>
          <w:lang w:val="en-US"/>
        </w:rPr>
        <w:t xml:space="preserve"> </w:t>
      </w:r>
      <w:r w:rsidRPr="00E83A04">
        <w:rPr>
          <w:rFonts w:ascii="Courier New" w:hAnsi="Courier New" w:cs="Courier New"/>
          <w:color w:val="A31515"/>
          <w:szCs w:val="20"/>
          <w:lang w:val="en-US"/>
        </w:rPr>
        <w:t>&lt;unordered_set&gt;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r w:rsidRPr="00E83A04">
        <w:rPr>
          <w:rFonts w:ascii="Courier New" w:hAnsi="Courier New" w:cs="Courier New"/>
          <w:color w:val="0000FF"/>
          <w:szCs w:val="20"/>
          <w:lang w:val="en-US"/>
        </w:rPr>
        <w:t>int</w:t>
      </w:r>
      <w:r w:rsidRPr="00E83A04">
        <w:rPr>
          <w:rFonts w:ascii="Courier New" w:hAnsi="Courier New" w:cs="Courier New"/>
          <w:color w:val="000000"/>
          <w:szCs w:val="20"/>
          <w:lang w:val="en-US"/>
        </w:rPr>
        <w:t xml:space="preserve"> main() {</w:t>
      </w: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r w:rsidRPr="00E83A04">
        <w:rPr>
          <w:rFonts w:ascii="Courier New" w:hAnsi="Courier New" w:cs="Courier New"/>
          <w:color w:val="000000"/>
          <w:szCs w:val="20"/>
          <w:lang w:val="en-US"/>
        </w:rPr>
        <w:t xml:space="preserve">    std::</w:t>
      </w:r>
      <w:r w:rsidRPr="00E83A04">
        <w:rPr>
          <w:rFonts w:ascii="Courier New" w:hAnsi="Courier New" w:cs="Courier New"/>
          <w:color w:val="2B91AF"/>
          <w:szCs w:val="20"/>
          <w:lang w:val="en-US"/>
        </w:rPr>
        <w:t>unordered_multiset</w:t>
      </w:r>
      <w:r w:rsidRPr="00E83A04">
        <w:rPr>
          <w:rFonts w:ascii="Courier New" w:hAnsi="Courier New" w:cs="Courier New"/>
          <w:color w:val="000000"/>
          <w:szCs w:val="20"/>
          <w:lang w:val="en-US"/>
        </w:rPr>
        <w:t>&lt;std::</w:t>
      </w:r>
      <w:r w:rsidRPr="00E83A04">
        <w:rPr>
          <w:rFonts w:ascii="Courier New" w:hAnsi="Courier New" w:cs="Courier New"/>
          <w:color w:val="2B91AF"/>
          <w:szCs w:val="20"/>
          <w:lang w:val="en-US"/>
        </w:rPr>
        <w:t>string</w:t>
      </w:r>
      <w:r w:rsidRPr="00E83A04">
        <w:rPr>
          <w:rFonts w:ascii="Courier New" w:hAnsi="Courier New" w:cs="Courier New"/>
          <w:color w:val="000000"/>
          <w:szCs w:val="20"/>
          <w:lang w:val="en-US"/>
        </w:rPr>
        <w:t>&gt;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r w:rsidRPr="00E83A04">
        <w:rPr>
          <w:rFonts w:ascii="Courier New" w:hAnsi="Courier New" w:cs="Courier New"/>
          <w:color w:val="000000"/>
          <w:szCs w:val="20"/>
          <w:lang w:val="en-US"/>
        </w:rPr>
        <w:t xml:space="preserve">        first = { </w:t>
      </w:r>
      <w:r w:rsidRPr="00E83A04">
        <w:rPr>
          <w:rFonts w:ascii="Courier New" w:hAnsi="Courier New" w:cs="Courier New"/>
          <w:color w:val="A31515"/>
          <w:szCs w:val="20"/>
          <w:lang w:val="en-US"/>
        </w:rPr>
        <w:t>"cow"</w:t>
      </w:r>
      <w:r w:rsidRPr="00E83A04">
        <w:rPr>
          <w:rFonts w:ascii="Courier New" w:hAnsi="Courier New" w:cs="Courier New"/>
          <w:color w:val="000000"/>
          <w:szCs w:val="20"/>
          <w:lang w:val="en-US"/>
        </w:rPr>
        <w:t>,</w:t>
      </w:r>
      <w:r w:rsidRPr="00E83A04">
        <w:rPr>
          <w:rFonts w:ascii="Courier New" w:hAnsi="Courier New" w:cs="Courier New"/>
          <w:color w:val="A31515"/>
          <w:szCs w:val="20"/>
          <w:lang w:val="en-US"/>
        </w:rPr>
        <w:t>"chicken"</w:t>
      </w:r>
      <w:r w:rsidRPr="00E83A04">
        <w:rPr>
          <w:rFonts w:ascii="Courier New" w:hAnsi="Courier New" w:cs="Courier New"/>
          <w:color w:val="000000"/>
          <w:szCs w:val="20"/>
          <w:lang w:val="en-US"/>
        </w:rPr>
        <w:t>,</w:t>
      </w:r>
      <w:r w:rsidRPr="00E83A04">
        <w:rPr>
          <w:rFonts w:ascii="Courier New" w:hAnsi="Courier New" w:cs="Courier New"/>
          <w:color w:val="A31515"/>
          <w:szCs w:val="20"/>
          <w:lang w:val="en-US"/>
        </w:rPr>
        <w:t>"pig"</w:t>
      </w:r>
      <w:r w:rsidRPr="00E83A04">
        <w:rPr>
          <w:rFonts w:ascii="Courier New" w:hAnsi="Courier New" w:cs="Courier New"/>
          <w:color w:val="000000"/>
          <w:szCs w:val="20"/>
          <w:lang w:val="en-US"/>
        </w:rPr>
        <w:t>,</w:t>
      </w:r>
      <w:r w:rsidRPr="00E83A04">
        <w:rPr>
          <w:rFonts w:ascii="Courier New" w:hAnsi="Courier New" w:cs="Courier New"/>
          <w:color w:val="A31515"/>
          <w:szCs w:val="20"/>
          <w:lang w:val="en-US"/>
        </w:rPr>
        <w:t>"pig"</w:t>
      </w:r>
      <w:r w:rsidRPr="00E83A04">
        <w:rPr>
          <w:rFonts w:ascii="Courier New" w:hAnsi="Courier New" w:cs="Courier New"/>
          <w:color w:val="000000"/>
          <w:szCs w:val="20"/>
          <w:lang w:val="en-US"/>
        </w:rPr>
        <w:t xml:space="preserve"> },</w:t>
      </w: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r w:rsidRPr="00E83A04">
        <w:rPr>
          <w:rFonts w:ascii="Courier New" w:hAnsi="Courier New" w:cs="Courier New"/>
          <w:color w:val="000000"/>
          <w:szCs w:val="20"/>
          <w:lang w:val="en-US"/>
        </w:rPr>
        <w:t xml:space="preserve">        second = { </w:t>
      </w:r>
      <w:r w:rsidRPr="00E83A04">
        <w:rPr>
          <w:rFonts w:ascii="Courier New" w:hAnsi="Courier New" w:cs="Courier New"/>
          <w:color w:val="A31515"/>
          <w:szCs w:val="20"/>
          <w:lang w:val="en-US"/>
        </w:rPr>
        <w:t>"wolf"</w:t>
      </w:r>
      <w:r w:rsidRPr="00E83A04">
        <w:rPr>
          <w:rFonts w:ascii="Courier New" w:hAnsi="Courier New" w:cs="Courier New"/>
          <w:color w:val="000000"/>
          <w:szCs w:val="20"/>
          <w:lang w:val="en-US"/>
        </w:rPr>
        <w:t>,</w:t>
      </w:r>
      <w:r w:rsidRPr="00E83A04">
        <w:rPr>
          <w:rFonts w:ascii="Courier New" w:hAnsi="Courier New" w:cs="Courier New"/>
          <w:color w:val="A31515"/>
          <w:szCs w:val="20"/>
          <w:lang w:val="en-US"/>
        </w:rPr>
        <w:t>"rabbit"</w:t>
      </w:r>
      <w:r w:rsidRPr="00E83A04">
        <w:rPr>
          <w:rFonts w:ascii="Courier New" w:hAnsi="Courier New" w:cs="Courier New"/>
          <w:color w:val="000000"/>
          <w:szCs w:val="20"/>
          <w:lang w:val="en-US"/>
        </w:rPr>
        <w:t>,</w:t>
      </w:r>
      <w:r w:rsidRPr="00E83A04">
        <w:rPr>
          <w:rFonts w:ascii="Courier New" w:hAnsi="Courier New" w:cs="Courier New"/>
          <w:color w:val="A31515"/>
          <w:szCs w:val="20"/>
          <w:lang w:val="en-US"/>
        </w:rPr>
        <w:t>"rabbit"</w:t>
      </w:r>
      <w:r w:rsidRPr="00E83A04">
        <w:rPr>
          <w:rFonts w:ascii="Courier New" w:hAnsi="Courier New" w:cs="Courier New"/>
          <w:color w:val="000000"/>
          <w:szCs w:val="20"/>
          <w:lang w:val="en-US"/>
        </w:rPr>
        <w:t xml:space="preserve"> };</w:t>
      </w: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r w:rsidRPr="00E83A04">
        <w:rPr>
          <w:rFonts w:ascii="Courier New" w:hAnsi="Courier New" w:cs="Courier New"/>
          <w:color w:val="000000"/>
          <w:szCs w:val="20"/>
          <w:lang w:val="en-US"/>
        </w:rPr>
        <w:t xml:space="preserve">    first.swap(second);</w:t>
      </w: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r w:rsidRPr="00E83A04">
        <w:rPr>
          <w:rFonts w:ascii="Courier New" w:hAnsi="Courier New" w:cs="Courier New"/>
          <w:color w:val="000000"/>
          <w:szCs w:val="20"/>
          <w:lang w:val="en-US"/>
        </w:rPr>
        <w:t xml:space="preserve">    std::cout </w:t>
      </w:r>
      <w:r w:rsidRPr="00E83A04">
        <w:rPr>
          <w:rFonts w:ascii="Courier New" w:hAnsi="Courier New" w:cs="Courier New"/>
          <w:color w:val="008080"/>
          <w:szCs w:val="20"/>
          <w:lang w:val="en-US"/>
        </w:rPr>
        <w:t>&lt;&lt;</w:t>
      </w:r>
      <w:r w:rsidRPr="00E83A04">
        <w:rPr>
          <w:rFonts w:ascii="Courier New" w:hAnsi="Courier New" w:cs="Courier New"/>
          <w:color w:val="000000"/>
          <w:szCs w:val="20"/>
          <w:lang w:val="en-US"/>
        </w:rPr>
        <w:t xml:space="preserve"> </w:t>
      </w:r>
      <w:r w:rsidRPr="00E83A04">
        <w:rPr>
          <w:rFonts w:ascii="Courier New" w:hAnsi="Courier New" w:cs="Courier New"/>
          <w:color w:val="A31515"/>
          <w:szCs w:val="20"/>
          <w:lang w:val="en-US"/>
        </w:rPr>
        <w:t>"first:"</w:t>
      </w:r>
      <w:r w:rsidRPr="00E83A04">
        <w:rPr>
          <w:rFonts w:ascii="Courier New" w:hAnsi="Courier New" w:cs="Courier New"/>
          <w:color w:val="000000"/>
          <w:szCs w:val="20"/>
          <w:lang w:val="en-US"/>
        </w:rPr>
        <w:t>;</w:t>
      </w: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r w:rsidRPr="00E83A04">
        <w:rPr>
          <w:rFonts w:ascii="Courier New" w:hAnsi="Courier New" w:cs="Courier New"/>
          <w:color w:val="000000"/>
          <w:szCs w:val="20"/>
          <w:lang w:val="en-US"/>
        </w:rPr>
        <w:t xml:space="preserve">    </w:t>
      </w:r>
      <w:r w:rsidRPr="00E83A04">
        <w:rPr>
          <w:rFonts w:ascii="Courier New" w:hAnsi="Courier New" w:cs="Courier New"/>
          <w:color w:val="0000FF"/>
          <w:szCs w:val="20"/>
          <w:lang w:val="en-US"/>
        </w:rPr>
        <w:t>for</w:t>
      </w:r>
      <w:r w:rsidRPr="00E83A04">
        <w:rPr>
          <w:rFonts w:ascii="Courier New" w:hAnsi="Courier New" w:cs="Courier New"/>
          <w:color w:val="000000"/>
          <w:szCs w:val="20"/>
          <w:lang w:val="en-US"/>
        </w:rPr>
        <w:t xml:space="preserve"> (</w:t>
      </w:r>
      <w:r w:rsidRPr="00E83A04">
        <w:rPr>
          <w:rFonts w:ascii="Courier New" w:hAnsi="Courier New" w:cs="Courier New"/>
          <w:color w:val="0000FF"/>
          <w:szCs w:val="20"/>
          <w:lang w:val="en-US"/>
        </w:rPr>
        <w:t>const</w:t>
      </w:r>
      <w:r w:rsidRPr="00E83A04">
        <w:rPr>
          <w:rFonts w:ascii="Courier New" w:hAnsi="Courier New" w:cs="Courier New"/>
          <w:color w:val="000000"/>
          <w:szCs w:val="20"/>
          <w:lang w:val="en-US"/>
        </w:rPr>
        <w:t xml:space="preserve"> std::</w:t>
      </w:r>
      <w:r w:rsidRPr="00E83A04">
        <w:rPr>
          <w:rFonts w:ascii="Courier New" w:hAnsi="Courier New" w:cs="Courier New"/>
          <w:color w:val="2B91AF"/>
          <w:szCs w:val="20"/>
          <w:lang w:val="en-US"/>
        </w:rPr>
        <w:t>string</w:t>
      </w:r>
      <w:r w:rsidRPr="00E83A04">
        <w:rPr>
          <w:rFonts w:ascii="Courier New" w:hAnsi="Courier New" w:cs="Courier New"/>
          <w:color w:val="000000"/>
          <w:szCs w:val="20"/>
          <w:lang w:val="en-US"/>
        </w:rPr>
        <w:t xml:space="preserve">&amp; x : first) std::cout </w:t>
      </w:r>
      <w:r w:rsidRPr="00E83A04">
        <w:rPr>
          <w:rFonts w:ascii="Courier New" w:hAnsi="Courier New" w:cs="Courier New"/>
          <w:color w:val="008080"/>
          <w:szCs w:val="20"/>
          <w:lang w:val="en-US"/>
        </w:rPr>
        <w:t>&lt;&lt;</w:t>
      </w:r>
      <w:r w:rsidRPr="00E83A04">
        <w:rPr>
          <w:rFonts w:ascii="Courier New" w:hAnsi="Courier New" w:cs="Courier New"/>
          <w:color w:val="000000"/>
          <w:szCs w:val="20"/>
          <w:lang w:val="en-US"/>
        </w:rPr>
        <w:t xml:space="preserve"> </w:t>
      </w:r>
      <w:r w:rsidRPr="00E83A04">
        <w:rPr>
          <w:rFonts w:ascii="Courier New" w:hAnsi="Courier New" w:cs="Courier New"/>
          <w:color w:val="A31515"/>
          <w:szCs w:val="20"/>
          <w:lang w:val="en-US"/>
        </w:rPr>
        <w:t>" "</w:t>
      </w:r>
      <w:r w:rsidRPr="00E83A04">
        <w:rPr>
          <w:rFonts w:ascii="Courier New" w:hAnsi="Courier New" w:cs="Courier New"/>
          <w:color w:val="000000"/>
          <w:szCs w:val="20"/>
          <w:lang w:val="en-US"/>
        </w:rPr>
        <w:t xml:space="preserve"> </w:t>
      </w:r>
      <w:r w:rsidRPr="00E83A04">
        <w:rPr>
          <w:rFonts w:ascii="Courier New" w:hAnsi="Courier New" w:cs="Courier New"/>
          <w:color w:val="008080"/>
          <w:szCs w:val="20"/>
          <w:lang w:val="en-US"/>
        </w:rPr>
        <w:t>&lt;&lt;</w:t>
      </w:r>
      <w:r w:rsidRPr="00E83A04">
        <w:rPr>
          <w:rFonts w:ascii="Courier New" w:hAnsi="Courier New" w:cs="Courier New"/>
          <w:color w:val="000000"/>
          <w:szCs w:val="20"/>
          <w:lang w:val="en-US"/>
        </w:rPr>
        <w:t xml:space="preserve"> x;</w:t>
      </w: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r w:rsidRPr="00E83A04">
        <w:rPr>
          <w:rFonts w:ascii="Courier New" w:hAnsi="Courier New" w:cs="Courier New"/>
          <w:color w:val="000000"/>
          <w:szCs w:val="20"/>
          <w:lang w:val="en-US"/>
        </w:rPr>
        <w:t xml:space="preserve">    std::cout </w:t>
      </w:r>
      <w:r w:rsidRPr="00E83A04">
        <w:rPr>
          <w:rFonts w:ascii="Courier New" w:hAnsi="Courier New" w:cs="Courier New"/>
          <w:color w:val="008080"/>
          <w:szCs w:val="20"/>
          <w:lang w:val="en-US"/>
        </w:rPr>
        <w:t>&lt;&lt;</w:t>
      </w:r>
      <w:r w:rsidRPr="00E83A04">
        <w:rPr>
          <w:rFonts w:ascii="Courier New" w:hAnsi="Courier New" w:cs="Courier New"/>
          <w:color w:val="000000"/>
          <w:szCs w:val="20"/>
          <w:lang w:val="en-US"/>
        </w:rPr>
        <w:t xml:space="preserve"> std::endl;</w:t>
      </w: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r w:rsidRPr="00E83A04">
        <w:rPr>
          <w:rFonts w:ascii="Courier New" w:hAnsi="Courier New" w:cs="Courier New"/>
          <w:color w:val="000000"/>
          <w:szCs w:val="20"/>
          <w:lang w:val="en-US"/>
        </w:rPr>
        <w:t xml:space="preserve">    std::cout </w:t>
      </w:r>
      <w:r w:rsidRPr="00E83A04">
        <w:rPr>
          <w:rFonts w:ascii="Courier New" w:hAnsi="Courier New" w:cs="Courier New"/>
          <w:color w:val="008080"/>
          <w:szCs w:val="20"/>
          <w:lang w:val="en-US"/>
        </w:rPr>
        <w:t>&lt;&lt;</w:t>
      </w:r>
      <w:r w:rsidRPr="00E83A04">
        <w:rPr>
          <w:rFonts w:ascii="Courier New" w:hAnsi="Courier New" w:cs="Courier New"/>
          <w:color w:val="000000"/>
          <w:szCs w:val="20"/>
          <w:lang w:val="en-US"/>
        </w:rPr>
        <w:t xml:space="preserve"> </w:t>
      </w:r>
      <w:r w:rsidRPr="00E83A04">
        <w:rPr>
          <w:rFonts w:ascii="Courier New" w:hAnsi="Courier New" w:cs="Courier New"/>
          <w:color w:val="A31515"/>
          <w:szCs w:val="20"/>
          <w:lang w:val="en-US"/>
        </w:rPr>
        <w:t>"second:"</w:t>
      </w:r>
      <w:r w:rsidRPr="00E83A04">
        <w:rPr>
          <w:rFonts w:ascii="Courier New" w:hAnsi="Courier New" w:cs="Courier New"/>
          <w:color w:val="000000"/>
          <w:szCs w:val="20"/>
          <w:lang w:val="en-US"/>
        </w:rPr>
        <w:t>;</w:t>
      </w: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r w:rsidRPr="00E83A04">
        <w:rPr>
          <w:rFonts w:ascii="Courier New" w:hAnsi="Courier New" w:cs="Courier New"/>
          <w:color w:val="000000"/>
          <w:szCs w:val="20"/>
          <w:lang w:val="en-US"/>
        </w:rPr>
        <w:t xml:space="preserve">    </w:t>
      </w:r>
      <w:r w:rsidRPr="00E83A04">
        <w:rPr>
          <w:rFonts w:ascii="Courier New" w:hAnsi="Courier New" w:cs="Courier New"/>
          <w:color w:val="0000FF"/>
          <w:szCs w:val="20"/>
          <w:lang w:val="en-US"/>
        </w:rPr>
        <w:t>for</w:t>
      </w:r>
      <w:r w:rsidRPr="00E83A04">
        <w:rPr>
          <w:rFonts w:ascii="Courier New" w:hAnsi="Courier New" w:cs="Courier New"/>
          <w:color w:val="000000"/>
          <w:szCs w:val="20"/>
          <w:lang w:val="en-US"/>
        </w:rPr>
        <w:t xml:space="preserve"> (</w:t>
      </w:r>
      <w:r w:rsidRPr="00E83A04">
        <w:rPr>
          <w:rFonts w:ascii="Courier New" w:hAnsi="Courier New" w:cs="Courier New"/>
          <w:color w:val="0000FF"/>
          <w:szCs w:val="20"/>
          <w:lang w:val="en-US"/>
        </w:rPr>
        <w:t>const</w:t>
      </w:r>
      <w:r w:rsidRPr="00E83A04">
        <w:rPr>
          <w:rFonts w:ascii="Courier New" w:hAnsi="Courier New" w:cs="Courier New"/>
          <w:color w:val="000000"/>
          <w:szCs w:val="20"/>
          <w:lang w:val="en-US"/>
        </w:rPr>
        <w:t xml:space="preserve"> std::</w:t>
      </w:r>
      <w:r w:rsidRPr="00E83A04">
        <w:rPr>
          <w:rFonts w:ascii="Courier New" w:hAnsi="Courier New" w:cs="Courier New"/>
          <w:color w:val="2B91AF"/>
          <w:szCs w:val="20"/>
          <w:lang w:val="en-US"/>
        </w:rPr>
        <w:t>string</w:t>
      </w:r>
      <w:r w:rsidRPr="00E83A04">
        <w:rPr>
          <w:rFonts w:ascii="Courier New" w:hAnsi="Courier New" w:cs="Courier New"/>
          <w:color w:val="000000"/>
          <w:szCs w:val="20"/>
          <w:lang w:val="en-US"/>
        </w:rPr>
        <w:t xml:space="preserve">&amp; x : second) std::cout </w:t>
      </w:r>
      <w:r w:rsidRPr="00E83A04">
        <w:rPr>
          <w:rFonts w:ascii="Courier New" w:hAnsi="Courier New" w:cs="Courier New"/>
          <w:color w:val="008080"/>
          <w:szCs w:val="20"/>
          <w:lang w:val="en-US"/>
        </w:rPr>
        <w:t>&lt;&lt;</w:t>
      </w:r>
      <w:r w:rsidRPr="00E83A04">
        <w:rPr>
          <w:rFonts w:ascii="Courier New" w:hAnsi="Courier New" w:cs="Courier New"/>
          <w:color w:val="000000"/>
          <w:szCs w:val="20"/>
          <w:lang w:val="en-US"/>
        </w:rPr>
        <w:t xml:space="preserve"> </w:t>
      </w:r>
      <w:r w:rsidRPr="00E83A04">
        <w:rPr>
          <w:rFonts w:ascii="Courier New" w:hAnsi="Courier New" w:cs="Courier New"/>
          <w:color w:val="A31515"/>
          <w:szCs w:val="20"/>
          <w:lang w:val="en-US"/>
        </w:rPr>
        <w:t>" "</w:t>
      </w:r>
      <w:r w:rsidRPr="00E83A04">
        <w:rPr>
          <w:rFonts w:ascii="Courier New" w:hAnsi="Courier New" w:cs="Courier New"/>
          <w:color w:val="000000"/>
          <w:szCs w:val="20"/>
          <w:lang w:val="en-US"/>
        </w:rPr>
        <w:t xml:space="preserve"> </w:t>
      </w:r>
      <w:r w:rsidRPr="00E83A04">
        <w:rPr>
          <w:rFonts w:ascii="Courier New" w:hAnsi="Courier New" w:cs="Courier New"/>
          <w:color w:val="008080"/>
          <w:szCs w:val="20"/>
          <w:lang w:val="en-US"/>
        </w:rPr>
        <w:t>&lt;&lt;</w:t>
      </w:r>
      <w:r w:rsidRPr="00E83A04">
        <w:rPr>
          <w:rFonts w:ascii="Courier New" w:hAnsi="Courier New" w:cs="Courier New"/>
          <w:color w:val="000000"/>
          <w:szCs w:val="20"/>
          <w:lang w:val="en-US"/>
        </w:rPr>
        <w:t xml:space="preserve"> x;</w:t>
      </w: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r w:rsidRPr="00E83A04">
        <w:rPr>
          <w:rFonts w:ascii="Courier New" w:hAnsi="Courier New" w:cs="Courier New"/>
          <w:color w:val="000000"/>
          <w:szCs w:val="20"/>
          <w:lang w:val="en-US"/>
        </w:rPr>
        <w:t xml:space="preserve">    std::cout </w:t>
      </w:r>
      <w:r w:rsidRPr="00E83A04">
        <w:rPr>
          <w:rFonts w:ascii="Courier New" w:hAnsi="Courier New" w:cs="Courier New"/>
          <w:color w:val="008080"/>
          <w:szCs w:val="20"/>
          <w:lang w:val="en-US"/>
        </w:rPr>
        <w:t>&lt;&lt;</w:t>
      </w:r>
      <w:r w:rsidRPr="00E83A04">
        <w:rPr>
          <w:rFonts w:ascii="Courier New" w:hAnsi="Courier New" w:cs="Courier New"/>
          <w:color w:val="000000"/>
          <w:szCs w:val="20"/>
          <w:lang w:val="en-US"/>
        </w:rPr>
        <w:t xml:space="preserve"> std::endl;</w:t>
      </w: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r w:rsidRPr="00E83A04">
        <w:rPr>
          <w:rFonts w:ascii="Courier New" w:hAnsi="Courier New" w:cs="Courier New"/>
          <w:color w:val="000000"/>
          <w:szCs w:val="20"/>
          <w:lang w:val="en-US"/>
        </w:rPr>
        <w:t xml:space="preserve">    </w:t>
      </w:r>
      <w:r w:rsidRPr="00E83A04">
        <w:rPr>
          <w:rFonts w:ascii="Courier New" w:hAnsi="Courier New" w:cs="Courier New"/>
          <w:color w:val="0000FF"/>
          <w:szCs w:val="20"/>
          <w:lang w:val="en-US"/>
        </w:rPr>
        <w:t>return</w:t>
      </w:r>
      <w:r w:rsidRPr="00E83A04">
        <w:rPr>
          <w:rFonts w:ascii="Courier New" w:hAnsi="Courier New" w:cs="Courier New"/>
          <w:color w:val="000000"/>
          <w:szCs w:val="20"/>
          <w:lang w:val="en-US"/>
        </w:rPr>
        <w:t xml:space="preserve"> 0;</w:t>
      </w:r>
    </w:p>
    <w:p w:rsidR="00DB5D16" w:rsidRPr="00E83A04" w:rsidRDefault="00DB5D16" w:rsidP="00DB5D16">
      <w:pPr>
        <w:spacing w:after="80"/>
        <w:jc w:val="both"/>
        <w:rPr>
          <w:rFonts w:ascii="Courier New" w:hAnsi="Courier New" w:cs="Courier New"/>
          <w:color w:val="000000"/>
          <w:szCs w:val="20"/>
        </w:rPr>
      </w:pPr>
      <w:r w:rsidRPr="00E83A04">
        <w:rPr>
          <w:rFonts w:ascii="Courier New" w:hAnsi="Courier New" w:cs="Courier New"/>
          <w:color w:val="000000"/>
          <w:szCs w:val="20"/>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83A04">
        <w:rPr>
          <w:rFonts w:cs="Arial"/>
          <w:noProof/>
          <w:color w:val="000000"/>
          <w:szCs w:val="20"/>
          <w:lang w:eastAsia="ru-RU"/>
        </w:rPr>
        <w:drawing>
          <wp:inline distT="0" distB="0" distL="0" distR="0" wp14:anchorId="1EB5E8B5" wp14:editId="43AD1F0D">
            <wp:extent cx="2391109" cy="466790"/>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2391109" cy="466790"/>
                    </a:xfrm>
                    <a:prstGeom prst="rect">
                      <a:avLst/>
                    </a:prstGeom>
                  </pic:spPr>
                </pic:pic>
              </a:graphicData>
            </a:graphic>
          </wp:inline>
        </w:drawing>
      </w:r>
    </w:p>
    <w:p w:rsidR="00DB5D16" w:rsidRPr="0051065D" w:rsidRDefault="00E02D8B" w:rsidP="0051065D">
      <w:pPr>
        <w:spacing w:after="80"/>
        <w:jc w:val="both"/>
        <w:rPr>
          <w:rFonts w:cs="Arial"/>
          <w:color w:val="000000"/>
          <w:szCs w:val="20"/>
          <w:lang w:val="en-US"/>
        </w:rPr>
      </w:pPr>
      <w:hyperlink w:anchor="_Ассоциативные_контейнеры_1" w:history="1"/>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83A04"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22" w:name="_unordered_multiset::count"/>
      <w:bookmarkEnd w:id="322"/>
      <w:r>
        <w:rPr>
          <w:rFonts w:ascii="Arial" w:hAnsi="Arial" w:cs="Arial"/>
          <w:b/>
          <w:i w:val="0"/>
          <w:color w:val="auto"/>
          <w:szCs w:val="20"/>
          <w:lang w:val="en-US"/>
        </w:rPr>
        <w:t>unordered_multiset</w:t>
      </w:r>
      <w:r w:rsidRPr="002E0645">
        <w:rPr>
          <w:rFonts w:ascii="Arial" w:hAnsi="Arial" w:cs="Arial"/>
          <w:b/>
          <w:i w:val="0"/>
          <w:color w:val="auto"/>
          <w:szCs w:val="20"/>
          <w:lang w:val="en-US"/>
        </w:rPr>
        <w:t>::</w:t>
      </w:r>
      <w:r>
        <w:rPr>
          <w:rFonts w:ascii="Arial" w:hAnsi="Arial" w:cs="Arial"/>
          <w:b/>
          <w:i w:val="0"/>
          <w:color w:val="auto"/>
          <w:szCs w:val="20"/>
          <w:lang w:val="en-US"/>
        </w:rPr>
        <w:t>count</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count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multiset</w:t>
      </w:r>
      <w:r>
        <w:rPr>
          <w:rFonts w:cs="Arial"/>
          <w:color w:val="000000" w:themeColor="text1"/>
          <w:szCs w:val="20"/>
        </w:rPr>
        <w:t>:</w:t>
      </w:r>
    </w:p>
    <w:p w:rsidR="00DB5D16" w:rsidRPr="005326D7" w:rsidRDefault="00DB5D16" w:rsidP="00DB5D16">
      <w:pPr>
        <w:spacing w:after="0"/>
        <w:jc w:val="both"/>
        <w:rPr>
          <w:rFonts w:ascii="Courier New" w:hAnsi="Courier New" w:cs="Courier New"/>
          <w:sz w:val="24"/>
          <w:szCs w:val="20"/>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808080"/>
          <w:szCs w:val="19"/>
          <w:lang w:val="en-US"/>
        </w:rPr>
        <w:t>#include</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&lt;iostream&gt;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808080"/>
          <w:szCs w:val="19"/>
          <w:lang w:val="en-US"/>
        </w:rPr>
        <w:t>#include</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&lt;string&gt;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808080"/>
          <w:szCs w:val="19"/>
          <w:lang w:val="en-US"/>
        </w:rPr>
        <w:t>#include</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&lt;unordered_set&gt;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FF"/>
          <w:szCs w:val="19"/>
          <w:lang w:val="en-US"/>
        </w:rPr>
        <w:t>int</w:t>
      </w:r>
      <w:r w:rsidRPr="00E83A04">
        <w:rPr>
          <w:rFonts w:ascii="Courier New" w:hAnsi="Courier New" w:cs="Courier New"/>
          <w:color w:val="000000"/>
          <w:szCs w:val="19"/>
          <w:lang w:val="en-US"/>
        </w:rPr>
        <w:t xml:space="preserve"> main() {</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std::</w:t>
      </w:r>
      <w:r w:rsidRPr="00E83A04">
        <w:rPr>
          <w:rFonts w:ascii="Courier New" w:hAnsi="Courier New" w:cs="Courier New"/>
          <w:color w:val="2B91AF"/>
          <w:szCs w:val="19"/>
          <w:lang w:val="en-US"/>
        </w:rPr>
        <w:t>unordered_multiset</w:t>
      </w:r>
      <w:r w:rsidRPr="00E83A04">
        <w:rPr>
          <w:rFonts w:ascii="Courier New" w:hAnsi="Courier New" w:cs="Courier New"/>
          <w:color w:val="000000"/>
          <w:szCs w:val="19"/>
          <w:lang w:val="en-US"/>
        </w:rPr>
        <w:t>&lt;std::</w:t>
      </w:r>
      <w:r w:rsidRPr="00E83A04">
        <w:rPr>
          <w:rFonts w:ascii="Courier New" w:hAnsi="Courier New" w:cs="Courier New"/>
          <w:color w:val="2B91AF"/>
          <w:szCs w:val="19"/>
          <w:lang w:val="en-US"/>
        </w:rPr>
        <w:t>string</w:t>
      </w:r>
      <w:r w:rsidRPr="00E83A04">
        <w:rPr>
          <w:rFonts w:ascii="Courier New" w:hAnsi="Courier New" w:cs="Courier New"/>
          <w:color w:val="000000"/>
          <w:szCs w:val="19"/>
          <w:lang w:val="en-US"/>
        </w:rPr>
        <w:t>&gt; myums =</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 </w:t>
      </w:r>
      <w:r w:rsidRPr="00E83A04">
        <w:rPr>
          <w:rFonts w:ascii="Courier New" w:hAnsi="Courier New" w:cs="Courier New"/>
          <w:color w:val="A31515"/>
          <w:szCs w:val="19"/>
          <w:lang w:val="en-US"/>
        </w:rPr>
        <w:t>"cow"</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"pig"</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"chicken"</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"pig"</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"pig"</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"cow"</w:t>
      </w:r>
      <w:r w:rsidRPr="00E83A04">
        <w:rPr>
          <w:rFonts w:ascii="Courier New" w:hAnsi="Courier New" w:cs="Courier New"/>
          <w:color w:val="000000"/>
          <w:szCs w:val="19"/>
          <w:lang w:val="en-US"/>
        </w:rPr>
        <w:t xml:space="preserve"> };</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w:t>
      </w:r>
      <w:r w:rsidRPr="00E83A04">
        <w:rPr>
          <w:rFonts w:ascii="Courier New" w:hAnsi="Courier New" w:cs="Courier New"/>
          <w:color w:val="0000FF"/>
          <w:szCs w:val="19"/>
          <w:lang w:val="en-US"/>
        </w:rPr>
        <w:t>for</w:t>
      </w:r>
      <w:r w:rsidRPr="00E83A04">
        <w:rPr>
          <w:rFonts w:ascii="Courier New" w:hAnsi="Courier New" w:cs="Courier New"/>
          <w:color w:val="000000"/>
          <w:szCs w:val="19"/>
          <w:lang w:val="en-US"/>
        </w:rPr>
        <w:t xml:space="preserve"> (</w:t>
      </w:r>
      <w:r w:rsidRPr="00E83A04">
        <w:rPr>
          <w:rFonts w:ascii="Courier New" w:hAnsi="Courier New" w:cs="Courier New"/>
          <w:color w:val="0000FF"/>
          <w:szCs w:val="19"/>
          <w:lang w:val="en-US"/>
        </w:rPr>
        <w:t>auto</w:t>
      </w:r>
      <w:r w:rsidRPr="00E83A04">
        <w:rPr>
          <w:rFonts w:ascii="Courier New" w:hAnsi="Courier New" w:cs="Courier New"/>
          <w:color w:val="000000"/>
          <w:szCs w:val="19"/>
          <w:lang w:val="en-US"/>
        </w:rPr>
        <w:t xml:space="preserve">&amp; x : { </w:t>
      </w:r>
      <w:r w:rsidRPr="00E83A04">
        <w:rPr>
          <w:rFonts w:ascii="Courier New" w:hAnsi="Courier New" w:cs="Courier New"/>
          <w:color w:val="A31515"/>
          <w:szCs w:val="19"/>
          <w:lang w:val="en-US"/>
        </w:rPr>
        <w:t>"cow"</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"sheep"</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"pig"</w:t>
      </w:r>
      <w:r w:rsidRPr="00E83A04">
        <w:rPr>
          <w:rFonts w:ascii="Courier New" w:hAnsi="Courier New" w:cs="Courier New"/>
          <w:color w:val="000000"/>
          <w:szCs w:val="19"/>
          <w:lang w:val="en-US"/>
        </w:rPr>
        <w:t xml:space="preserve"> }) {</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std::cout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x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 "</w:t>
      </w:r>
      <w:r w:rsidRPr="00E83A04">
        <w:rPr>
          <w:rFonts w:ascii="Courier New" w:hAnsi="Courier New" w:cs="Courier New"/>
          <w:color w:val="000000"/>
          <w:szCs w:val="19"/>
          <w:lang w:val="en-US"/>
        </w:rPr>
        <w:t xml:space="preserve">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myums.count(x)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std::endl;</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rPr>
      </w:pPr>
      <w:r w:rsidRPr="00E83A04">
        <w:rPr>
          <w:rFonts w:ascii="Courier New" w:hAnsi="Courier New" w:cs="Courier New"/>
          <w:color w:val="000000"/>
          <w:szCs w:val="19"/>
          <w:lang w:val="en-US"/>
        </w:rPr>
        <w:t xml:space="preserve">    </w:t>
      </w:r>
      <w:r w:rsidRPr="00E83A04">
        <w:rPr>
          <w:rFonts w:ascii="Courier New" w:hAnsi="Courier New" w:cs="Courier New"/>
          <w:color w:val="000000"/>
          <w:szCs w:val="19"/>
        </w:rPr>
        <w: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rPr>
      </w:pPr>
      <w:r w:rsidRPr="00E83A04">
        <w:rPr>
          <w:rFonts w:ascii="Courier New" w:hAnsi="Courier New" w:cs="Courier New"/>
          <w:color w:val="000000"/>
          <w:szCs w:val="19"/>
        </w:rPr>
        <w:t xml:space="preserve">    </w:t>
      </w:r>
      <w:r w:rsidRPr="00E83A04">
        <w:rPr>
          <w:rFonts w:ascii="Courier New" w:hAnsi="Courier New" w:cs="Courier New"/>
          <w:color w:val="0000FF"/>
          <w:szCs w:val="19"/>
        </w:rPr>
        <w:t>return</w:t>
      </w:r>
      <w:r w:rsidRPr="00E83A04">
        <w:rPr>
          <w:rFonts w:ascii="Courier New" w:hAnsi="Courier New" w:cs="Courier New"/>
          <w:color w:val="000000"/>
          <w:szCs w:val="19"/>
        </w:rPr>
        <w:t xml:space="preserve"> 0;</w:t>
      </w:r>
    </w:p>
    <w:p w:rsidR="00DB5D16" w:rsidRPr="00E83A04" w:rsidRDefault="00DB5D16" w:rsidP="00DB5D16">
      <w:pPr>
        <w:spacing w:after="80"/>
        <w:jc w:val="both"/>
        <w:rPr>
          <w:rFonts w:ascii="Courier New" w:hAnsi="Courier New" w:cs="Courier New"/>
          <w:color w:val="000000"/>
          <w:szCs w:val="19"/>
        </w:rPr>
      </w:pPr>
      <w:r w:rsidRPr="00E83A04">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83A04">
        <w:rPr>
          <w:rFonts w:cs="Arial"/>
          <w:noProof/>
          <w:color w:val="000000"/>
          <w:szCs w:val="20"/>
          <w:lang w:eastAsia="ru-RU"/>
        </w:rPr>
        <w:drawing>
          <wp:inline distT="0" distB="0" distL="0" distR="0" wp14:anchorId="638D1182" wp14:editId="35E5959F">
            <wp:extent cx="838317" cy="638264"/>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838317" cy="638264"/>
                    </a:xfrm>
                    <a:prstGeom prst="rect">
                      <a:avLst/>
                    </a:prstGeom>
                  </pic:spPr>
                </pic:pic>
              </a:graphicData>
            </a:graphic>
          </wp:inline>
        </w:drawing>
      </w:r>
    </w:p>
    <w:p w:rsidR="00DB5D16" w:rsidRPr="0051065D" w:rsidRDefault="00E02D8B" w:rsidP="0051065D">
      <w:pPr>
        <w:spacing w:after="80"/>
        <w:jc w:val="both"/>
        <w:rPr>
          <w:rFonts w:cs="Arial"/>
          <w:color w:val="000000"/>
          <w:szCs w:val="20"/>
          <w:lang w:val="en-US"/>
        </w:rPr>
      </w:pPr>
      <w:hyperlink w:anchor="_Ассоциативные_контейнеры_1" w:history="1"/>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83A04"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23" w:name="_unordered_multiset::find"/>
      <w:bookmarkEnd w:id="323"/>
      <w:r>
        <w:rPr>
          <w:rFonts w:ascii="Arial" w:hAnsi="Arial" w:cs="Arial"/>
          <w:b/>
          <w:i w:val="0"/>
          <w:color w:val="auto"/>
          <w:szCs w:val="20"/>
          <w:lang w:val="en-US"/>
        </w:rPr>
        <w:t>unordered_multiset</w:t>
      </w:r>
      <w:r w:rsidRPr="002E0645">
        <w:rPr>
          <w:rFonts w:ascii="Arial" w:hAnsi="Arial" w:cs="Arial"/>
          <w:b/>
          <w:i w:val="0"/>
          <w:color w:val="auto"/>
          <w:szCs w:val="20"/>
          <w:lang w:val="en-US"/>
        </w:rPr>
        <w:t>::</w:t>
      </w:r>
      <w:r>
        <w:rPr>
          <w:rFonts w:ascii="Arial" w:hAnsi="Arial" w:cs="Arial"/>
          <w:b/>
          <w:i w:val="0"/>
          <w:color w:val="auto"/>
          <w:szCs w:val="20"/>
          <w:lang w:val="en-US"/>
        </w:rPr>
        <w:t>find</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find</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multiset</w:t>
      </w:r>
      <w:r>
        <w:rPr>
          <w:rFonts w:cs="Arial"/>
          <w:color w:val="000000" w:themeColor="text1"/>
          <w:szCs w:val="20"/>
        </w:rPr>
        <w:t>:</w:t>
      </w:r>
    </w:p>
    <w:p w:rsidR="00DB5D16" w:rsidRPr="005326D7" w:rsidRDefault="00DB5D16" w:rsidP="00DB5D16">
      <w:pPr>
        <w:spacing w:after="0"/>
        <w:jc w:val="both"/>
        <w:rPr>
          <w:rFonts w:ascii="Courier New" w:hAnsi="Courier New" w:cs="Courier New"/>
          <w:sz w:val="24"/>
          <w:szCs w:val="20"/>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808080"/>
          <w:szCs w:val="19"/>
          <w:lang w:val="en-US"/>
        </w:rPr>
        <w:t>#include</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&lt;iostream&gt;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808080"/>
          <w:szCs w:val="19"/>
          <w:lang w:val="en-US"/>
        </w:rPr>
        <w:t>#include</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&lt;string&gt;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808080"/>
          <w:szCs w:val="19"/>
          <w:lang w:val="en-US"/>
        </w:rPr>
        <w:t>#include</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&lt;unordered_set&gt;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FF"/>
          <w:szCs w:val="19"/>
          <w:lang w:val="en-US"/>
        </w:rPr>
        <w:t>int</w:t>
      </w:r>
      <w:r w:rsidRPr="00E83A04">
        <w:rPr>
          <w:rFonts w:ascii="Courier New" w:hAnsi="Courier New" w:cs="Courier New"/>
          <w:color w:val="000000"/>
          <w:szCs w:val="19"/>
          <w:lang w:val="en-US"/>
        </w:rPr>
        <w:t xml:space="preserve"> main() {</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std::</w:t>
      </w:r>
      <w:r w:rsidRPr="00E83A04">
        <w:rPr>
          <w:rFonts w:ascii="Courier New" w:hAnsi="Courier New" w:cs="Courier New"/>
          <w:color w:val="2B91AF"/>
          <w:szCs w:val="19"/>
          <w:lang w:val="en-US"/>
        </w:rPr>
        <w:t>unordered_multiset</w:t>
      </w:r>
      <w:r w:rsidRPr="00E83A04">
        <w:rPr>
          <w:rFonts w:ascii="Courier New" w:hAnsi="Courier New" w:cs="Courier New"/>
          <w:color w:val="000000"/>
          <w:szCs w:val="19"/>
          <w:lang w:val="en-US"/>
        </w:rPr>
        <w:t>&lt;std::</w:t>
      </w:r>
      <w:r w:rsidRPr="00E83A04">
        <w:rPr>
          <w:rFonts w:ascii="Courier New" w:hAnsi="Courier New" w:cs="Courier New"/>
          <w:color w:val="2B91AF"/>
          <w:szCs w:val="19"/>
          <w:lang w:val="en-US"/>
        </w:rPr>
        <w:t>string</w:t>
      </w:r>
      <w:r w:rsidRPr="00E83A04">
        <w:rPr>
          <w:rFonts w:ascii="Courier New" w:hAnsi="Courier New" w:cs="Courier New"/>
          <w:color w:val="000000"/>
          <w:szCs w:val="19"/>
          <w:lang w:val="en-US"/>
        </w:rPr>
        <w:t>&gt; myums =</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 </w:t>
      </w:r>
      <w:r w:rsidRPr="00E83A04">
        <w:rPr>
          <w:rFonts w:ascii="Courier New" w:hAnsi="Courier New" w:cs="Courier New"/>
          <w:color w:val="A31515"/>
          <w:szCs w:val="19"/>
          <w:lang w:val="en-US"/>
        </w:rPr>
        <w:t>"cow"</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"cow"</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"pig"</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"sheep"</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"pig"</w:t>
      </w:r>
      <w:r w:rsidRPr="00E83A04">
        <w:rPr>
          <w:rFonts w:ascii="Courier New" w:hAnsi="Courier New" w:cs="Courier New"/>
          <w:color w:val="000000"/>
          <w:szCs w:val="19"/>
          <w:lang w:val="en-US"/>
        </w:rPr>
        <w:t xml:space="preserve"> };</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std::</w:t>
      </w:r>
      <w:r w:rsidRPr="00E83A04">
        <w:rPr>
          <w:rFonts w:ascii="Courier New" w:hAnsi="Courier New" w:cs="Courier New"/>
          <w:color w:val="2B91AF"/>
          <w:szCs w:val="19"/>
          <w:lang w:val="en-US"/>
        </w:rPr>
        <w:t>unordered_multiset</w:t>
      </w:r>
      <w:r w:rsidRPr="00E83A04">
        <w:rPr>
          <w:rFonts w:ascii="Courier New" w:hAnsi="Courier New" w:cs="Courier New"/>
          <w:color w:val="000000"/>
          <w:szCs w:val="19"/>
          <w:lang w:val="en-US"/>
        </w:rPr>
        <w:t>&lt;std::</w:t>
      </w:r>
      <w:r w:rsidRPr="00E83A04">
        <w:rPr>
          <w:rFonts w:ascii="Courier New" w:hAnsi="Courier New" w:cs="Courier New"/>
          <w:color w:val="2B91AF"/>
          <w:szCs w:val="19"/>
          <w:lang w:val="en-US"/>
        </w:rPr>
        <w:t>string</w:t>
      </w:r>
      <w:r w:rsidRPr="00E83A04">
        <w:rPr>
          <w:rFonts w:ascii="Courier New" w:hAnsi="Courier New" w:cs="Courier New"/>
          <w:color w:val="000000"/>
          <w:szCs w:val="19"/>
          <w:lang w:val="en-US"/>
        </w:rPr>
        <w:t>&gt;::</w:t>
      </w:r>
      <w:r w:rsidRPr="00E83A04">
        <w:rPr>
          <w:rFonts w:ascii="Courier New" w:hAnsi="Courier New" w:cs="Courier New"/>
          <w:color w:val="2B91AF"/>
          <w:szCs w:val="19"/>
          <w:lang w:val="en-US"/>
        </w:rPr>
        <w:t>iterator</w:t>
      </w:r>
      <w:r w:rsidRPr="00E83A04">
        <w:rPr>
          <w:rFonts w:ascii="Courier New" w:hAnsi="Courier New" w:cs="Courier New"/>
          <w:color w:val="000000"/>
          <w:szCs w:val="19"/>
          <w:lang w:val="en-US"/>
        </w:rPr>
        <w:t xml:space="preserve"> it = myums.find(</w:t>
      </w:r>
      <w:r w:rsidRPr="00E83A04">
        <w:rPr>
          <w:rFonts w:ascii="Courier New" w:hAnsi="Courier New" w:cs="Courier New"/>
          <w:color w:val="A31515"/>
          <w:szCs w:val="19"/>
          <w:lang w:val="en-US"/>
        </w:rPr>
        <w:t>"pig"</w:t>
      </w:r>
      <w:r w:rsidRPr="00E83A04">
        <w:rPr>
          <w:rFonts w:ascii="Courier New" w:hAnsi="Courier New" w:cs="Courier New"/>
          <w:color w:val="000000"/>
          <w:szCs w:val="19"/>
          <w:lang w:val="en-US"/>
        </w:rPr>
        <w: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w:t>
      </w:r>
      <w:r w:rsidRPr="00E83A04">
        <w:rPr>
          <w:rFonts w:ascii="Courier New" w:hAnsi="Courier New" w:cs="Courier New"/>
          <w:color w:val="0000FF"/>
          <w:szCs w:val="19"/>
          <w:lang w:val="en-US"/>
        </w:rPr>
        <w:t>if</w:t>
      </w:r>
      <w:r w:rsidRPr="00E83A04">
        <w:rPr>
          <w:rFonts w:ascii="Courier New" w:hAnsi="Courier New" w:cs="Courier New"/>
          <w:color w:val="000000"/>
          <w:szCs w:val="19"/>
          <w:lang w:val="en-US"/>
        </w:rPr>
        <w:t xml:space="preserve"> (it </w:t>
      </w:r>
      <w:r w:rsidRPr="00E83A04">
        <w:rPr>
          <w:rFonts w:ascii="Courier New" w:hAnsi="Courier New" w:cs="Courier New"/>
          <w:color w:val="008080"/>
          <w:szCs w:val="19"/>
          <w:lang w:val="en-US"/>
        </w:rPr>
        <w:t>!=</w:t>
      </w:r>
      <w:r w:rsidRPr="00E83A04">
        <w:rPr>
          <w:rFonts w:ascii="Courier New" w:hAnsi="Courier New" w:cs="Courier New"/>
          <w:color w:val="000000"/>
          <w:szCs w:val="19"/>
          <w:lang w:val="en-US"/>
        </w:rPr>
        <w:t xml:space="preserve"> myums.end())</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std::cout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w:t>
      </w:r>
      <w:r w:rsidRPr="00E83A04">
        <w:rPr>
          <w:rFonts w:ascii="Courier New" w:hAnsi="Courier New" w:cs="Courier New"/>
          <w:color w:val="008080"/>
          <w:szCs w:val="19"/>
          <w:lang w:val="en-US"/>
        </w:rPr>
        <w:t>*</w:t>
      </w:r>
      <w:r w:rsidRPr="00E83A04">
        <w:rPr>
          <w:rFonts w:ascii="Courier New" w:hAnsi="Courier New" w:cs="Courier New"/>
          <w:color w:val="000000"/>
          <w:szCs w:val="19"/>
          <w:lang w:val="en-US"/>
        </w:rPr>
        <w:t xml:space="preserve">it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 found"</w:t>
      </w:r>
      <w:r w:rsidRPr="00E83A04">
        <w:rPr>
          <w:rFonts w:ascii="Courier New" w:hAnsi="Courier New" w:cs="Courier New"/>
          <w:color w:val="000000"/>
          <w:szCs w:val="19"/>
          <w:lang w:val="en-US"/>
        </w:rPr>
        <w:t xml:space="preserve">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std::endl;</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rPr>
      </w:pPr>
      <w:r w:rsidRPr="00E83A04">
        <w:rPr>
          <w:rFonts w:ascii="Courier New" w:hAnsi="Courier New" w:cs="Courier New"/>
          <w:color w:val="000000"/>
          <w:szCs w:val="19"/>
          <w:lang w:val="en-US"/>
        </w:rPr>
        <w:t xml:space="preserve">    </w:t>
      </w:r>
      <w:r w:rsidRPr="00E83A04">
        <w:rPr>
          <w:rFonts w:ascii="Courier New" w:hAnsi="Courier New" w:cs="Courier New"/>
          <w:color w:val="0000FF"/>
          <w:szCs w:val="19"/>
        </w:rPr>
        <w:t>return</w:t>
      </w:r>
      <w:r w:rsidRPr="00E83A04">
        <w:rPr>
          <w:rFonts w:ascii="Courier New" w:hAnsi="Courier New" w:cs="Courier New"/>
          <w:color w:val="000000"/>
          <w:szCs w:val="19"/>
        </w:rPr>
        <w:t xml:space="preserve"> 0;</w:t>
      </w:r>
    </w:p>
    <w:p w:rsidR="00DB5D16" w:rsidRPr="00E83A04" w:rsidRDefault="00DB5D16" w:rsidP="00DB5D16">
      <w:pPr>
        <w:spacing w:after="80"/>
        <w:jc w:val="both"/>
        <w:rPr>
          <w:rFonts w:ascii="Courier New" w:hAnsi="Courier New" w:cs="Courier New"/>
          <w:color w:val="000000"/>
          <w:szCs w:val="19"/>
        </w:rPr>
      </w:pPr>
      <w:r w:rsidRPr="00E83A04">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83A04">
        <w:rPr>
          <w:rFonts w:cs="Arial"/>
          <w:noProof/>
          <w:color w:val="000000"/>
          <w:szCs w:val="20"/>
          <w:lang w:eastAsia="ru-RU"/>
        </w:rPr>
        <w:drawing>
          <wp:inline distT="0" distB="0" distL="0" distR="0" wp14:anchorId="43A9D618" wp14:editId="65872EAF">
            <wp:extent cx="838317" cy="333422"/>
            <wp:effectExtent l="0" t="0" r="0" b="9525"/>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838317" cy="333422"/>
                    </a:xfrm>
                    <a:prstGeom prst="rect">
                      <a:avLst/>
                    </a:prstGeom>
                  </pic:spPr>
                </pic:pic>
              </a:graphicData>
            </a:graphic>
          </wp:inline>
        </w:drawing>
      </w:r>
    </w:p>
    <w:p w:rsidR="00DB5D16" w:rsidRPr="0051065D" w:rsidRDefault="00E02D8B" w:rsidP="0051065D">
      <w:pPr>
        <w:spacing w:after="80"/>
        <w:jc w:val="both"/>
        <w:rPr>
          <w:rFonts w:cs="Arial"/>
          <w:color w:val="000000"/>
          <w:szCs w:val="20"/>
          <w:lang w:val="en-US"/>
        </w:rPr>
      </w:pPr>
      <w:hyperlink w:anchor="_Ассоциативные_контейнеры_1" w:history="1"/>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83A04"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24" w:name="_unordered_multiset::equal_range"/>
      <w:bookmarkEnd w:id="324"/>
      <w:r>
        <w:rPr>
          <w:rFonts w:ascii="Arial" w:hAnsi="Arial" w:cs="Arial"/>
          <w:b/>
          <w:i w:val="0"/>
          <w:color w:val="auto"/>
          <w:szCs w:val="20"/>
          <w:lang w:val="en-US"/>
        </w:rPr>
        <w:t>unordered_multiset</w:t>
      </w:r>
      <w:r w:rsidRPr="002E0645">
        <w:rPr>
          <w:rFonts w:ascii="Arial" w:hAnsi="Arial" w:cs="Arial"/>
          <w:b/>
          <w:i w:val="0"/>
          <w:color w:val="auto"/>
          <w:szCs w:val="20"/>
          <w:lang w:val="en-US"/>
        </w:rPr>
        <w:t>::</w:t>
      </w:r>
      <w:r>
        <w:rPr>
          <w:rFonts w:ascii="Arial" w:hAnsi="Arial" w:cs="Arial"/>
          <w:b/>
          <w:i w:val="0"/>
          <w:color w:val="auto"/>
          <w:szCs w:val="20"/>
          <w:lang w:val="en-US"/>
        </w:rPr>
        <w:t>equal_range</w:t>
      </w:r>
    </w:p>
    <w:p w:rsidR="00DB5D16" w:rsidRPr="00E83A04" w:rsidRDefault="00DB5D16" w:rsidP="00DB5D16">
      <w:pPr>
        <w:spacing w:after="0"/>
        <w:ind w:firstLine="567"/>
        <w:jc w:val="both"/>
        <w:rPr>
          <w:rFonts w:cs="Arial"/>
          <w:szCs w:val="20"/>
          <w:lang w:val="en-US"/>
        </w:rPr>
      </w:pPr>
      <w:r>
        <w:rPr>
          <w:rFonts w:cs="Arial"/>
          <w:color w:val="000000" w:themeColor="text1"/>
          <w:szCs w:val="20"/>
        </w:rPr>
        <w:t>Пример</w:t>
      </w:r>
      <w:r w:rsidRPr="00E83A04">
        <w:rPr>
          <w:rFonts w:cs="Arial"/>
          <w:color w:val="000000" w:themeColor="text1"/>
          <w:szCs w:val="20"/>
          <w:lang w:val="en-US"/>
        </w:rPr>
        <w:t xml:space="preserve"> </w:t>
      </w:r>
      <w:r>
        <w:rPr>
          <w:rFonts w:cs="Arial"/>
          <w:color w:val="000000" w:themeColor="text1"/>
          <w:szCs w:val="20"/>
        </w:rPr>
        <w:t>использования</w:t>
      </w:r>
      <w:r w:rsidRPr="00E83A04">
        <w:rPr>
          <w:rFonts w:cs="Arial"/>
          <w:color w:val="000000" w:themeColor="text1"/>
          <w:szCs w:val="20"/>
          <w:lang w:val="en-US"/>
        </w:rPr>
        <w:t xml:space="preserve"> </w:t>
      </w:r>
      <w:r>
        <w:rPr>
          <w:rFonts w:cs="Arial"/>
          <w:color w:val="000000" w:themeColor="text1"/>
          <w:szCs w:val="20"/>
        </w:rPr>
        <w:t>метода</w:t>
      </w:r>
      <w:r w:rsidRPr="00E83A04">
        <w:rPr>
          <w:rFonts w:cs="Arial"/>
          <w:color w:val="000000" w:themeColor="text1"/>
          <w:szCs w:val="20"/>
          <w:lang w:val="en-US"/>
        </w:rPr>
        <w:t xml:space="preserve"> </w:t>
      </w:r>
      <w:r>
        <w:rPr>
          <w:rFonts w:cs="Arial"/>
          <w:color w:val="000000" w:themeColor="text1"/>
          <w:szCs w:val="20"/>
          <w:lang w:val="en-US"/>
        </w:rPr>
        <w:t>equal_range</w:t>
      </w:r>
      <w:r w:rsidRPr="00E83A04">
        <w:rPr>
          <w:rFonts w:cs="Arial"/>
          <w:color w:val="000000" w:themeColor="text1"/>
          <w:szCs w:val="20"/>
          <w:lang w:val="en-US"/>
        </w:rPr>
        <w:t xml:space="preserve">() </w:t>
      </w:r>
      <w:r>
        <w:rPr>
          <w:rFonts w:cs="Arial"/>
          <w:color w:val="000000" w:themeColor="text1"/>
          <w:szCs w:val="20"/>
        </w:rPr>
        <w:t>в</w:t>
      </w:r>
      <w:r w:rsidRPr="00E83A04">
        <w:rPr>
          <w:rFonts w:cs="Arial"/>
          <w:color w:val="000000" w:themeColor="text1"/>
          <w:szCs w:val="20"/>
          <w:lang w:val="en-US"/>
        </w:rPr>
        <w:t xml:space="preserve"> </w:t>
      </w:r>
      <w:r>
        <w:rPr>
          <w:rFonts w:cs="Arial"/>
          <w:color w:val="000000" w:themeColor="text1"/>
          <w:szCs w:val="20"/>
          <w:lang w:val="en-US"/>
        </w:rPr>
        <w:t>std</w:t>
      </w:r>
      <w:r w:rsidRPr="00E83A04">
        <w:rPr>
          <w:rFonts w:cs="Arial"/>
          <w:color w:val="000000" w:themeColor="text1"/>
          <w:szCs w:val="20"/>
          <w:lang w:val="en-US"/>
        </w:rPr>
        <w:t>::</w:t>
      </w:r>
      <w:r>
        <w:rPr>
          <w:rFonts w:cs="Arial"/>
          <w:color w:val="000000" w:themeColor="text1"/>
          <w:szCs w:val="20"/>
          <w:lang w:val="en-US"/>
        </w:rPr>
        <w:t>unordered</w:t>
      </w:r>
      <w:r w:rsidRPr="00E83A04">
        <w:rPr>
          <w:rFonts w:cs="Arial"/>
          <w:color w:val="000000" w:themeColor="text1"/>
          <w:szCs w:val="20"/>
          <w:lang w:val="en-US"/>
        </w:rPr>
        <w:t>_</w:t>
      </w:r>
      <w:r>
        <w:rPr>
          <w:rFonts w:cs="Arial"/>
          <w:color w:val="000000" w:themeColor="text1"/>
          <w:szCs w:val="20"/>
          <w:lang w:val="en-US"/>
        </w:rPr>
        <w:t>multiset</w:t>
      </w:r>
      <w:r w:rsidRPr="00E83A04">
        <w:rPr>
          <w:rFonts w:cs="Arial"/>
          <w:color w:val="000000" w:themeColor="text1"/>
          <w:szCs w:val="20"/>
          <w:lang w:val="en-US"/>
        </w:rPr>
        <w:t>:</w:t>
      </w:r>
    </w:p>
    <w:p w:rsidR="00DB5D16" w:rsidRPr="00E83A04" w:rsidRDefault="00DB5D16" w:rsidP="00DB5D16">
      <w:pPr>
        <w:spacing w:after="0"/>
        <w:jc w:val="both"/>
        <w:rPr>
          <w:rFonts w:ascii="Courier New" w:hAnsi="Courier New" w:cs="Courier New"/>
          <w:sz w:val="24"/>
          <w:szCs w:val="20"/>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808080"/>
          <w:szCs w:val="19"/>
          <w:lang w:val="en-US"/>
        </w:rPr>
        <w:t>#include</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&lt;iostream&gt;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808080"/>
          <w:szCs w:val="19"/>
          <w:lang w:val="en-US"/>
        </w:rPr>
        <w:t>#include</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&lt;string&gt;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808080"/>
          <w:szCs w:val="19"/>
          <w:lang w:val="en-US"/>
        </w:rPr>
        <w:t>#include</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&lt;unordered_set&gt;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FF"/>
          <w:szCs w:val="19"/>
          <w:lang w:val="en-US"/>
        </w:rPr>
        <w:t>int</w:t>
      </w:r>
      <w:r w:rsidRPr="00E83A04">
        <w:rPr>
          <w:rFonts w:ascii="Courier New" w:hAnsi="Courier New" w:cs="Courier New"/>
          <w:color w:val="000000"/>
          <w:szCs w:val="19"/>
          <w:lang w:val="en-US"/>
        </w:rPr>
        <w:t xml:space="preserve"> main() {</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std::</w:t>
      </w:r>
      <w:r w:rsidRPr="00E83A04">
        <w:rPr>
          <w:rFonts w:ascii="Courier New" w:hAnsi="Courier New" w:cs="Courier New"/>
          <w:color w:val="2B91AF"/>
          <w:szCs w:val="19"/>
          <w:lang w:val="en-US"/>
        </w:rPr>
        <w:t>unordered_multiset</w:t>
      </w:r>
      <w:r w:rsidRPr="00E83A04">
        <w:rPr>
          <w:rFonts w:ascii="Courier New" w:hAnsi="Courier New" w:cs="Courier New"/>
          <w:color w:val="000000"/>
          <w:szCs w:val="19"/>
          <w:lang w:val="en-US"/>
        </w:rPr>
        <w:t>&lt;std::</w:t>
      </w:r>
      <w:r w:rsidRPr="00E83A04">
        <w:rPr>
          <w:rFonts w:ascii="Courier New" w:hAnsi="Courier New" w:cs="Courier New"/>
          <w:color w:val="2B91AF"/>
          <w:szCs w:val="19"/>
          <w:lang w:val="en-US"/>
        </w:rPr>
        <w:t>string</w:t>
      </w:r>
      <w:r w:rsidRPr="00E83A04">
        <w:rPr>
          <w:rFonts w:ascii="Courier New" w:hAnsi="Courier New" w:cs="Courier New"/>
          <w:color w:val="000000"/>
          <w:szCs w:val="19"/>
          <w:lang w:val="en-US"/>
        </w:rPr>
        <w:t>&gt; myums =</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 </w:t>
      </w:r>
      <w:r w:rsidRPr="00E83A04">
        <w:rPr>
          <w:rFonts w:ascii="Courier New" w:hAnsi="Courier New" w:cs="Courier New"/>
          <w:color w:val="A31515"/>
          <w:szCs w:val="19"/>
          <w:lang w:val="en-US"/>
        </w:rPr>
        <w:t>"cow"</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"pig"</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"pig"</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"chicken"</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"pig"</w:t>
      </w:r>
      <w:r w:rsidRPr="00E83A04">
        <w:rPr>
          <w:rFonts w:ascii="Courier New" w:hAnsi="Courier New" w:cs="Courier New"/>
          <w:color w:val="000000"/>
          <w:szCs w:val="19"/>
          <w:lang w:val="en-US"/>
        </w:rPr>
        <w:t>,</w:t>
      </w:r>
      <w:r w:rsidRPr="00E83A04">
        <w:rPr>
          <w:rFonts w:ascii="Courier New" w:hAnsi="Courier New" w:cs="Courier New"/>
          <w:color w:val="A31515"/>
          <w:szCs w:val="19"/>
          <w:lang w:val="en-US"/>
        </w:rPr>
        <w:t>"chicken"</w:t>
      </w:r>
      <w:r w:rsidRPr="00E83A04">
        <w:rPr>
          <w:rFonts w:ascii="Courier New" w:hAnsi="Courier New" w:cs="Courier New"/>
          <w:color w:val="000000"/>
          <w:szCs w:val="19"/>
          <w:lang w:val="en-US"/>
        </w:rPr>
        <w:t xml:space="preserve"> };</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w:t>
      </w:r>
      <w:r w:rsidRPr="00E83A04">
        <w:rPr>
          <w:rFonts w:ascii="Courier New" w:hAnsi="Courier New" w:cs="Courier New"/>
          <w:color w:val="0000FF"/>
          <w:szCs w:val="19"/>
          <w:lang w:val="en-US"/>
        </w:rPr>
        <w:t>auto</w:t>
      </w:r>
      <w:r w:rsidRPr="00E83A04">
        <w:rPr>
          <w:rFonts w:ascii="Courier New" w:hAnsi="Courier New" w:cs="Courier New"/>
          <w:color w:val="000000"/>
          <w:szCs w:val="19"/>
          <w:lang w:val="en-US"/>
        </w:rPr>
        <w:t xml:space="preserve"> myrange = myums.equal_range(</w:t>
      </w:r>
      <w:r w:rsidRPr="00E83A04">
        <w:rPr>
          <w:rFonts w:ascii="Courier New" w:hAnsi="Courier New" w:cs="Courier New"/>
          <w:color w:val="A31515"/>
          <w:szCs w:val="19"/>
          <w:lang w:val="en-US"/>
        </w:rPr>
        <w:t>"pig"</w:t>
      </w:r>
      <w:r w:rsidRPr="00E83A04">
        <w:rPr>
          <w:rFonts w:ascii="Courier New" w:hAnsi="Courier New" w:cs="Courier New"/>
          <w:color w:val="000000"/>
          <w:szCs w:val="19"/>
          <w:lang w:val="en-US"/>
        </w:rPr>
        <w: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std::cout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"These pigs were found:"</w:t>
      </w:r>
      <w:r w:rsidRPr="00E83A04">
        <w:rPr>
          <w:rFonts w:ascii="Courier New" w:hAnsi="Courier New" w:cs="Courier New"/>
          <w:color w:val="000000"/>
          <w:szCs w:val="19"/>
          <w:lang w:val="en-US"/>
        </w:rPr>
        <w: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w:t>
      </w:r>
      <w:r w:rsidRPr="00E83A04">
        <w:rPr>
          <w:rFonts w:ascii="Courier New" w:hAnsi="Courier New" w:cs="Courier New"/>
          <w:color w:val="0000FF"/>
          <w:szCs w:val="19"/>
          <w:lang w:val="en-US"/>
        </w:rPr>
        <w:t>while</w:t>
      </w:r>
      <w:r w:rsidRPr="00E83A04">
        <w:rPr>
          <w:rFonts w:ascii="Courier New" w:hAnsi="Courier New" w:cs="Courier New"/>
          <w:color w:val="000000"/>
          <w:szCs w:val="19"/>
          <w:lang w:val="en-US"/>
        </w:rPr>
        <w:t xml:space="preserve"> (myrange.first </w:t>
      </w:r>
      <w:r w:rsidRPr="00E83A04">
        <w:rPr>
          <w:rFonts w:ascii="Courier New" w:hAnsi="Courier New" w:cs="Courier New"/>
          <w:color w:val="008080"/>
          <w:szCs w:val="19"/>
          <w:lang w:val="en-US"/>
        </w:rPr>
        <w:t>!=</w:t>
      </w:r>
      <w:r w:rsidRPr="00E83A04">
        <w:rPr>
          <w:rFonts w:ascii="Courier New" w:hAnsi="Courier New" w:cs="Courier New"/>
          <w:color w:val="000000"/>
          <w:szCs w:val="19"/>
          <w:lang w:val="en-US"/>
        </w:rPr>
        <w:t xml:space="preserve"> myrange.second) {</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std::cout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w:t>
      </w:r>
      <w:r w:rsidRPr="00E83A04">
        <w:rPr>
          <w:rFonts w:ascii="Courier New" w:hAnsi="Courier New" w:cs="Courier New"/>
          <w:color w:val="A31515"/>
          <w:szCs w:val="19"/>
          <w:lang w:val="en-US"/>
        </w:rPr>
        <w:t>" "</w:t>
      </w:r>
      <w:r w:rsidRPr="00E83A04">
        <w:rPr>
          <w:rFonts w:ascii="Courier New" w:hAnsi="Courier New" w:cs="Courier New"/>
          <w:color w:val="000000"/>
          <w:szCs w:val="19"/>
          <w:lang w:val="en-US"/>
        </w:rPr>
        <w:t xml:space="preserve">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w:t>
      </w:r>
      <w:r w:rsidRPr="00E83A04">
        <w:rPr>
          <w:rFonts w:ascii="Courier New" w:hAnsi="Courier New" w:cs="Courier New"/>
          <w:color w:val="008080"/>
          <w:szCs w:val="19"/>
          <w:lang w:val="en-US"/>
        </w:rPr>
        <w:t>*</w:t>
      </w:r>
      <w:r w:rsidRPr="00E83A04">
        <w:rPr>
          <w:rFonts w:ascii="Courier New" w:hAnsi="Courier New" w:cs="Courier New"/>
          <w:color w:val="000000"/>
          <w:szCs w:val="19"/>
          <w:lang w:val="en-US"/>
        </w:rPr>
        <w:t>myrange.first</w:t>
      </w:r>
      <w:r w:rsidRPr="00E83A04">
        <w:rPr>
          <w:rFonts w:ascii="Courier New" w:hAnsi="Courier New" w:cs="Courier New"/>
          <w:color w:val="008080"/>
          <w:szCs w:val="19"/>
          <w:lang w:val="en-US"/>
        </w:rPr>
        <w:t>++</w:t>
      </w:r>
      <w:r w:rsidRPr="00E83A04">
        <w:rPr>
          <w:rFonts w:ascii="Courier New" w:hAnsi="Courier New" w:cs="Courier New"/>
          <w:color w:val="000000"/>
          <w:szCs w:val="19"/>
          <w:lang w:val="en-US"/>
        </w:rPr>
        <w:t>;</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r w:rsidRPr="00E83A04">
        <w:rPr>
          <w:rFonts w:ascii="Courier New" w:hAnsi="Courier New" w:cs="Courier New"/>
          <w:color w:val="000000"/>
          <w:szCs w:val="19"/>
          <w:lang w:val="en-US"/>
        </w:rPr>
        <w:t xml:space="preserve">    std::cout </w:t>
      </w:r>
      <w:r w:rsidRPr="00E83A04">
        <w:rPr>
          <w:rFonts w:ascii="Courier New" w:hAnsi="Courier New" w:cs="Courier New"/>
          <w:color w:val="008080"/>
          <w:szCs w:val="19"/>
          <w:lang w:val="en-US"/>
        </w:rPr>
        <w:t>&lt;&lt;</w:t>
      </w:r>
      <w:r w:rsidRPr="00E83A04">
        <w:rPr>
          <w:rFonts w:ascii="Courier New" w:hAnsi="Courier New" w:cs="Courier New"/>
          <w:color w:val="000000"/>
          <w:szCs w:val="19"/>
          <w:lang w:val="en-US"/>
        </w:rPr>
        <w:t xml:space="preserve"> std::endl;</w:t>
      </w:r>
    </w:p>
    <w:p w:rsidR="00DB5D16" w:rsidRPr="00E83A04"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19"/>
        </w:rPr>
      </w:pPr>
      <w:r w:rsidRPr="00E83A04">
        <w:rPr>
          <w:rFonts w:ascii="Courier New" w:hAnsi="Courier New" w:cs="Courier New"/>
          <w:color w:val="000000"/>
          <w:szCs w:val="19"/>
          <w:lang w:val="en-US"/>
        </w:rPr>
        <w:t xml:space="preserve">    </w:t>
      </w:r>
      <w:r w:rsidRPr="00E83A04">
        <w:rPr>
          <w:rFonts w:ascii="Courier New" w:hAnsi="Courier New" w:cs="Courier New"/>
          <w:color w:val="0000FF"/>
          <w:szCs w:val="19"/>
        </w:rPr>
        <w:t>return</w:t>
      </w:r>
      <w:r w:rsidRPr="00E83A04">
        <w:rPr>
          <w:rFonts w:ascii="Courier New" w:hAnsi="Courier New" w:cs="Courier New"/>
          <w:color w:val="000000"/>
          <w:szCs w:val="19"/>
        </w:rPr>
        <w:t xml:space="preserve"> 0;</w:t>
      </w:r>
    </w:p>
    <w:p w:rsidR="00DB5D16" w:rsidRPr="00E83A04" w:rsidRDefault="00DB5D16" w:rsidP="00DB5D16">
      <w:pPr>
        <w:spacing w:after="80"/>
        <w:jc w:val="both"/>
        <w:rPr>
          <w:rFonts w:ascii="Courier New" w:hAnsi="Courier New" w:cs="Courier New"/>
          <w:color w:val="000000"/>
          <w:szCs w:val="19"/>
        </w:rPr>
      </w:pPr>
      <w:r w:rsidRPr="00E83A04">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83A04">
        <w:rPr>
          <w:rFonts w:cs="Arial"/>
          <w:noProof/>
          <w:color w:val="000000"/>
          <w:szCs w:val="20"/>
          <w:lang w:eastAsia="ru-RU"/>
        </w:rPr>
        <w:drawing>
          <wp:inline distT="0" distB="0" distL="0" distR="0" wp14:anchorId="0E16D2DC" wp14:editId="1CA3E8E3">
            <wp:extent cx="2714172" cy="307265"/>
            <wp:effectExtent l="0" t="0" r="0" b="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2780658" cy="314792"/>
                    </a:xfrm>
                    <a:prstGeom prst="rect">
                      <a:avLst/>
                    </a:prstGeom>
                  </pic:spPr>
                </pic:pic>
              </a:graphicData>
            </a:graphic>
          </wp:inline>
        </w:drawing>
      </w:r>
    </w:p>
    <w:p w:rsidR="00DB5D16" w:rsidRPr="0051065D" w:rsidRDefault="00E02D8B" w:rsidP="0051065D">
      <w:pPr>
        <w:spacing w:after="80"/>
        <w:jc w:val="both"/>
        <w:rPr>
          <w:rFonts w:cs="Arial"/>
          <w:color w:val="000000"/>
          <w:szCs w:val="20"/>
          <w:lang w:val="en-US"/>
        </w:rPr>
      </w:pPr>
      <w:hyperlink w:anchor="_Ассоциативные_контейнеры_1" w:history="1"/>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83A04"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25" w:name="_unordered_multiset::get_allocator"/>
      <w:bookmarkEnd w:id="325"/>
      <w:r>
        <w:rPr>
          <w:rFonts w:ascii="Arial" w:hAnsi="Arial" w:cs="Arial"/>
          <w:b/>
          <w:i w:val="0"/>
          <w:color w:val="auto"/>
          <w:szCs w:val="20"/>
          <w:lang w:val="en-US"/>
        </w:rPr>
        <w:t>unordered_multiset</w:t>
      </w:r>
      <w:r w:rsidRPr="002E0645">
        <w:rPr>
          <w:rFonts w:ascii="Arial" w:hAnsi="Arial" w:cs="Arial"/>
          <w:b/>
          <w:i w:val="0"/>
          <w:color w:val="auto"/>
          <w:szCs w:val="20"/>
          <w:lang w:val="en-US"/>
        </w:rPr>
        <w:t>::</w:t>
      </w:r>
      <w:r>
        <w:rPr>
          <w:rFonts w:ascii="Arial" w:hAnsi="Arial" w:cs="Arial"/>
          <w:b/>
          <w:i w:val="0"/>
          <w:color w:val="auto"/>
          <w:szCs w:val="20"/>
          <w:lang w:val="en-US"/>
        </w:rPr>
        <w:t>get_allocator</w:t>
      </w:r>
    </w:p>
    <w:p w:rsidR="00DB5D16" w:rsidRPr="00E83A04"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26" w:name="_unordered_multiset::key_eq"/>
      <w:bookmarkEnd w:id="326"/>
      <w:r>
        <w:rPr>
          <w:rFonts w:ascii="Arial" w:hAnsi="Arial" w:cs="Arial"/>
          <w:b/>
          <w:i w:val="0"/>
          <w:color w:val="auto"/>
          <w:szCs w:val="20"/>
          <w:lang w:val="en-US"/>
        </w:rPr>
        <w:t>unordered_multiset</w:t>
      </w:r>
      <w:r w:rsidRPr="002E0645">
        <w:rPr>
          <w:rFonts w:ascii="Arial" w:hAnsi="Arial" w:cs="Arial"/>
          <w:b/>
          <w:i w:val="0"/>
          <w:color w:val="auto"/>
          <w:szCs w:val="20"/>
          <w:lang w:val="en-US"/>
        </w:rPr>
        <w:t>::</w:t>
      </w:r>
      <w:r>
        <w:rPr>
          <w:rFonts w:ascii="Arial" w:hAnsi="Arial" w:cs="Arial"/>
          <w:b/>
          <w:i w:val="0"/>
          <w:color w:val="auto"/>
          <w:szCs w:val="20"/>
          <w:lang w:val="en-US"/>
        </w:rPr>
        <w:t>key_eq</w:t>
      </w:r>
    </w:p>
    <w:p w:rsidR="00DB5D16" w:rsidRPr="00E83A04" w:rsidRDefault="00DB5D16" w:rsidP="00DB5D16">
      <w:pPr>
        <w:spacing w:after="0"/>
        <w:ind w:firstLine="567"/>
        <w:jc w:val="both"/>
        <w:rPr>
          <w:rFonts w:cs="Arial"/>
          <w:szCs w:val="20"/>
        </w:rPr>
      </w:pPr>
      <w:r>
        <w:rPr>
          <w:rFonts w:cs="Arial"/>
          <w:color w:val="000000" w:themeColor="text1"/>
          <w:szCs w:val="20"/>
        </w:rPr>
        <w:t>Пример</w:t>
      </w:r>
      <w:r w:rsidRPr="00E83A04">
        <w:rPr>
          <w:rFonts w:cs="Arial"/>
          <w:color w:val="000000" w:themeColor="text1"/>
          <w:szCs w:val="20"/>
        </w:rPr>
        <w:t xml:space="preserve"> </w:t>
      </w:r>
      <w:r>
        <w:rPr>
          <w:rFonts w:cs="Arial"/>
          <w:color w:val="000000" w:themeColor="text1"/>
          <w:szCs w:val="20"/>
        </w:rPr>
        <w:t>использования</w:t>
      </w:r>
      <w:r w:rsidRPr="00E83A04">
        <w:rPr>
          <w:rFonts w:cs="Arial"/>
          <w:color w:val="000000" w:themeColor="text1"/>
          <w:szCs w:val="20"/>
        </w:rPr>
        <w:t xml:space="preserve"> </w:t>
      </w:r>
      <w:r>
        <w:rPr>
          <w:rFonts w:cs="Arial"/>
          <w:color w:val="000000" w:themeColor="text1"/>
          <w:szCs w:val="20"/>
        </w:rPr>
        <w:t>метода</w:t>
      </w:r>
      <w:r w:rsidRPr="00E83A04">
        <w:rPr>
          <w:rFonts w:cs="Arial"/>
          <w:color w:val="000000" w:themeColor="text1"/>
          <w:szCs w:val="20"/>
        </w:rPr>
        <w:t xml:space="preserve"> </w:t>
      </w:r>
      <w:r>
        <w:rPr>
          <w:rFonts w:cs="Arial"/>
          <w:color w:val="000000" w:themeColor="text1"/>
          <w:szCs w:val="20"/>
          <w:lang w:val="en-US"/>
        </w:rPr>
        <w:t>key</w:t>
      </w:r>
      <w:r w:rsidRPr="00E83A04">
        <w:rPr>
          <w:rFonts w:cs="Arial"/>
          <w:color w:val="000000" w:themeColor="text1"/>
          <w:szCs w:val="20"/>
        </w:rPr>
        <w:t>_</w:t>
      </w:r>
      <w:r>
        <w:rPr>
          <w:rFonts w:cs="Arial"/>
          <w:color w:val="000000" w:themeColor="text1"/>
          <w:szCs w:val="20"/>
          <w:lang w:val="en-US"/>
        </w:rPr>
        <w:t>eq</w:t>
      </w:r>
      <w:r w:rsidRPr="00E83A04">
        <w:rPr>
          <w:rFonts w:cs="Arial"/>
          <w:color w:val="000000" w:themeColor="text1"/>
          <w:szCs w:val="20"/>
        </w:rPr>
        <w:t xml:space="preserve">() </w:t>
      </w:r>
      <w:r>
        <w:rPr>
          <w:rFonts w:cs="Arial"/>
          <w:color w:val="000000" w:themeColor="text1"/>
          <w:szCs w:val="20"/>
        </w:rPr>
        <w:t>в</w:t>
      </w:r>
      <w:r w:rsidRPr="00E83A04">
        <w:rPr>
          <w:rFonts w:cs="Arial"/>
          <w:color w:val="000000" w:themeColor="text1"/>
          <w:szCs w:val="20"/>
        </w:rPr>
        <w:t xml:space="preserve"> </w:t>
      </w:r>
      <w:r>
        <w:rPr>
          <w:rFonts w:cs="Arial"/>
          <w:color w:val="000000" w:themeColor="text1"/>
          <w:szCs w:val="20"/>
          <w:lang w:val="en-US"/>
        </w:rPr>
        <w:t>std</w:t>
      </w:r>
      <w:r w:rsidRPr="00E83A04">
        <w:rPr>
          <w:rFonts w:cs="Arial"/>
          <w:color w:val="000000" w:themeColor="text1"/>
          <w:szCs w:val="20"/>
        </w:rPr>
        <w:t>::</w:t>
      </w:r>
      <w:r>
        <w:rPr>
          <w:rFonts w:cs="Arial"/>
          <w:color w:val="000000" w:themeColor="text1"/>
          <w:szCs w:val="20"/>
          <w:lang w:val="en-US"/>
        </w:rPr>
        <w:t>unordered</w:t>
      </w:r>
      <w:r w:rsidRPr="00E83A04">
        <w:rPr>
          <w:rFonts w:cs="Arial"/>
          <w:color w:val="000000" w:themeColor="text1"/>
          <w:szCs w:val="20"/>
        </w:rPr>
        <w:t>_</w:t>
      </w:r>
      <w:r>
        <w:rPr>
          <w:rFonts w:cs="Arial"/>
          <w:color w:val="000000" w:themeColor="text1"/>
          <w:szCs w:val="20"/>
          <w:lang w:val="en-US"/>
        </w:rPr>
        <w:t>multiset</w:t>
      </w:r>
      <w:r w:rsidRPr="00E83A04">
        <w:rPr>
          <w:rFonts w:cs="Arial"/>
          <w:color w:val="000000" w:themeColor="text1"/>
          <w:szCs w:val="20"/>
        </w:rPr>
        <w:t>:</w:t>
      </w:r>
    </w:p>
    <w:p w:rsidR="00DB5D16" w:rsidRPr="00E83A04" w:rsidRDefault="00DB5D16" w:rsidP="00DB5D16">
      <w:pPr>
        <w:spacing w:after="0"/>
        <w:jc w:val="both"/>
        <w:rPr>
          <w:rFonts w:ascii="Courier New" w:hAnsi="Courier New" w:cs="Courier New"/>
          <w:sz w:val="24"/>
          <w:szCs w:val="20"/>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r w:rsidRPr="00E83A04">
        <w:rPr>
          <w:rFonts w:ascii="Courier New" w:hAnsi="Courier New" w:cs="Courier New"/>
          <w:color w:val="808080"/>
          <w:szCs w:val="20"/>
          <w:lang w:val="en-US"/>
        </w:rPr>
        <w:t>#include</w:t>
      </w:r>
      <w:r w:rsidRPr="00E83A04">
        <w:rPr>
          <w:rFonts w:ascii="Courier New" w:hAnsi="Courier New" w:cs="Courier New"/>
          <w:color w:val="000000"/>
          <w:szCs w:val="20"/>
          <w:lang w:val="en-US"/>
        </w:rPr>
        <w:t xml:space="preserve"> </w:t>
      </w:r>
      <w:r w:rsidRPr="00E83A04">
        <w:rPr>
          <w:rFonts w:ascii="Courier New" w:hAnsi="Courier New" w:cs="Courier New"/>
          <w:color w:val="A31515"/>
          <w:szCs w:val="20"/>
          <w:lang w:val="en-US"/>
        </w:rPr>
        <w:t>&lt;iostream&gt;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r w:rsidRPr="00E83A04">
        <w:rPr>
          <w:rFonts w:ascii="Courier New" w:hAnsi="Courier New" w:cs="Courier New"/>
          <w:color w:val="808080"/>
          <w:szCs w:val="20"/>
          <w:lang w:val="en-US"/>
        </w:rPr>
        <w:t>#include</w:t>
      </w:r>
      <w:r w:rsidRPr="00E83A04">
        <w:rPr>
          <w:rFonts w:ascii="Courier New" w:hAnsi="Courier New" w:cs="Courier New"/>
          <w:color w:val="000000"/>
          <w:szCs w:val="20"/>
          <w:lang w:val="en-US"/>
        </w:rPr>
        <w:t xml:space="preserve"> </w:t>
      </w:r>
      <w:r w:rsidRPr="00E83A04">
        <w:rPr>
          <w:rFonts w:ascii="Courier New" w:hAnsi="Courier New" w:cs="Courier New"/>
          <w:color w:val="A31515"/>
          <w:szCs w:val="20"/>
          <w:lang w:val="en-US"/>
        </w:rPr>
        <w:t>&lt;string&gt;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r w:rsidRPr="00E83A04">
        <w:rPr>
          <w:rFonts w:ascii="Courier New" w:hAnsi="Courier New" w:cs="Courier New"/>
          <w:color w:val="808080"/>
          <w:szCs w:val="20"/>
          <w:lang w:val="en-US"/>
        </w:rPr>
        <w:t>#include</w:t>
      </w:r>
      <w:r w:rsidRPr="00E83A04">
        <w:rPr>
          <w:rFonts w:ascii="Courier New" w:hAnsi="Courier New" w:cs="Courier New"/>
          <w:color w:val="000000"/>
          <w:szCs w:val="20"/>
          <w:lang w:val="en-US"/>
        </w:rPr>
        <w:t xml:space="preserve"> </w:t>
      </w:r>
      <w:r w:rsidRPr="00E83A04">
        <w:rPr>
          <w:rFonts w:ascii="Courier New" w:hAnsi="Courier New" w:cs="Courier New"/>
          <w:color w:val="A31515"/>
          <w:szCs w:val="20"/>
          <w:lang w:val="en-US"/>
        </w:rPr>
        <w:t>&lt;unordered_set&gt;</w:t>
      </w: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r w:rsidRPr="00E83A04">
        <w:rPr>
          <w:rFonts w:ascii="Courier New" w:hAnsi="Courier New" w:cs="Courier New"/>
          <w:color w:val="0000FF"/>
          <w:szCs w:val="20"/>
          <w:lang w:val="en-US"/>
        </w:rPr>
        <w:t>int</w:t>
      </w:r>
      <w:r w:rsidRPr="00E83A04">
        <w:rPr>
          <w:rFonts w:ascii="Courier New" w:hAnsi="Courier New" w:cs="Courier New"/>
          <w:color w:val="000000"/>
          <w:szCs w:val="20"/>
          <w:lang w:val="en-US"/>
        </w:rPr>
        <w:t xml:space="preserve"> main() {</w:t>
      </w: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r w:rsidRPr="00E83A04">
        <w:rPr>
          <w:rFonts w:ascii="Courier New" w:hAnsi="Courier New" w:cs="Courier New"/>
          <w:color w:val="000000"/>
          <w:szCs w:val="20"/>
          <w:lang w:val="en-US"/>
        </w:rPr>
        <w:tab/>
        <w:t>std::</w:t>
      </w:r>
      <w:r w:rsidRPr="00E83A04">
        <w:rPr>
          <w:rFonts w:ascii="Courier New" w:hAnsi="Courier New" w:cs="Courier New"/>
          <w:color w:val="2B91AF"/>
          <w:szCs w:val="20"/>
          <w:lang w:val="en-US"/>
        </w:rPr>
        <w:t>unordered_multiset</w:t>
      </w:r>
      <w:r w:rsidRPr="00E83A04">
        <w:rPr>
          <w:rFonts w:ascii="Courier New" w:hAnsi="Courier New" w:cs="Courier New"/>
          <w:color w:val="000000"/>
          <w:szCs w:val="20"/>
          <w:lang w:val="en-US"/>
        </w:rPr>
        <w:t>&lt;std::</w:t>
      </w:r>
      <w:r w:rsidRPr="00E83A04">
        <w:rPr>
          <w:rFonts w:ascii="Courier New" w:hAnsi="Courier New" w:cs="Courier New"/>
          <w:color w:val="2B91AF"/>
          <w:szCs w:val="20"/>
          <w:lang w:val="en-US"/>
        </w:rPr>
        <w:t>string</w:t>
      </w:r>
      <w:r w:rsidRPr="00E83A04">
        <w:rPr>
          <w:rFonts w:ascii="Courier New" w:hAnsi="Courier New" w:cs="Courier New"/>
          <w:color w:val="000000"/>
          <w:szCs w:val="20"/>
          <w:lang w:val="en-US"/>
        </w:rPr>
        <w:t>&gt; myums;</w:t>
      </w: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r w:rsidRPr="00E83A04">
        <w:rPr>
          <w:rFonts w:ascii="Courier New" w:hAnsi="Courier New" w:cs="Courier New"/>
          <w:color w:val="000000"/>
          <w:szCs w:val="20"/>
          <w:lang w:val="en-US"/>
        </w:rPr>
        <w:tab/>
      </w:r>
      <w:r w:rsidRPr="00E83A04">
        <w:rPr>
          <w:rFonts w:ascii="Courier New" w:hAnsi="Courier New" w:cs="Courier New"/>
          <w:color w:val="0000FF"/>
          <w:szCs w:val="20"/>
          <w:lang w:val="en-US"/>
        </w:rPr>
        <w:t>bool</w:t>
      </w:r>
      <w:r w:rsidRPr="00E83A04">
        <w:rPr>
          <w:rFonts w:ascii="Courier New" w:hAnsi="Courier New" w:cs="Courier New"/>
          <w:color w:val="000000"/>
          <w:szCs w:val="20"/>
          <w:lang w:val="en-US"/>
        </w:rPr>
        <w:t xml:space="preserve"> case_insensitive = myums.key_eq()</w:t>
      </w:r>
      <w:r w:rsidRPr="00E83A04">
        <w:rPr>
          <w:rFonts w:ascii="Courier New" w:hAnsi="Courier New" w:cs="Courier New"/>
          <w:color w:val="008080"/>
          <w:szCs w:val="20"/>
          <w:lang w:val="en-US"/>
        </w:rPr>
        <w:t>(</w:t>
      </w:r>
      <w:r w:rsidRPr="00E83A04">
        <w:rPr>
          <w:rFonts w:ascii="Courier New" w:hAnsi="Courier New" w:cs="Courier New"/>
          <w:color w:val="A31515"/>
          <w:szCs w:val="20"/>
          <w:lang w:val="en-US"/>
        </w:rPr>
        <w:t>"case"</w:t>
      </w:r>
      <w:r w:rsidRPr="00E83A04">
        <w:rPr>
          <w:rFonts w:ascii="Courier New" w:hAnsi="Courier New" w:cs="Courier New"/>
          <w:color w:val="000000"/>
          <w:szCs w:val="20"/>
          <w:lang w:val="en-US"/>
        </w:rPr>
        <w:t xml:space="preserve">, </w:t>
      </w:r>
      <w:r w:rsidRPr="00E83A04">
        <w:rPr>
          <w:rFonts w:ascii="Courier New" w:hAnsi="Courier New" w:cs="Courier New"/>
          <w:color w:val="A31515"/>
          <w:szCs w:val="20"/>
          <w:lang w:val="en-US"/>
        </w:rPr>
        <w:t>"CASE"</w:t>
      </w:r>
      <w:r w:rsidRPr="00E83A04">
        <w:rPr>
          <w:rFonts w:ascii="Courier New" w:hAnsi="Courier New" w:cs="Courier New"/>
          <w:color w:val="008080"/>
          <w:szCs w:val="20"/>
          <w:lang w:val="en-US"/>
        </w:rPr>
        <w:t>)</w:t>
      </w:r>
      <w:r w:rsidRPr="00E83A04">
        <w:rPr>
          <w:rFonts w:ascii="Courier New" w:hAnsi="Courier New" w:cs="Courier New"/>
          <w:color w:val="000000"/>
          <w:szCs w:val="20"/>
          <w:lang w:val="en-US"/>
        </w:rPr>
        <w:t>;</w:t>
      </w: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r w:rsidRPr="00E83A04">
        <w:rPr>
          <w:rFonts w:ascii="Courier New" w:hAnsi="Courier New" w:cs="Courier New"/>
          <w:color w:val="000000"/>
          <w:szCs w:val="20"/>
          <w:lang w:val="en-US"/>
        </w:rPr>
        <w:tab/>
        <w:t xml:space="preserve">std::cout </w:t>
      </w:r>
      <w:r w:rsidRPr="00E83A04">
        <w:rPr>
          <w:rFonts w:ascii="Courier New" w:hAnsi="Courier New" w:cs="Courier New"/>
          <w:color w:val="008080"/>
          <w:szCs w:val="20"/>
          <w:lang w:val="en-US"/>
        </w:rPr>
        <w:t>&lt;&lt;</w:t>
      </w:r>
      <w:r w:rsidRPr="00E83A04">
        <w:rPr>
          <w:rFonts w:ascii="Courier New" w:hAnsi="Courier New" w:cs="Courier New"/>
          <w:color w:val="000000"/>
          <w:szCs w:val="20"/>
          <w:lang w:val="en-US"/>
        </w:rPr>
        <w:t xml:space="preserve"> </w:t>
      </w:r>
      <w:r w:rsidRPr="00E83A04">
        <w:rPr>
          <w:rFonts w:ascii="Courier New" w:hAnsi="Courier New" w:cs="Courier New"/>
          <w:color w:val="A31515"/>
          <w:szCs w:val="20"/>
          <w:lang w:val="en-US"/>
        </w:rPr>
        <w:t>"myums.key_eq() is "</w:t>
      </w:r>
      <w:r w:rsidRPr="00E83A04">
        <w:rPr>
          <w:rFonts w:ascii="Courier New" w:hAnsi="Courier New" w:cs="Courier New"/>
          <w:color w:val="000000"/>
          <w:szCs w:val="20"/>
          <w:lang w:val="en-US"/>
        </w:rPr>
        <w:t>;</w:t>
      </w: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r w:rsidRPr="00E83A04">
        <w:rPr>
          <w:rFonts w:ascii="Courier New" w:hAnsi="Courier New" w:cs="Courier New"/>
          <w:color w:val="000000"/>
          <w:szCs w:val="20"/>
          <w:lang w:val="en-US"/>
        </w:rPr>
        <w:tab/>
        <w:t xml:space="preserve">std::cout </w:t>
      </w:r>
      <w:r w:rsidRPr="00E83A04">
        <w:rPr>
          <w:rFonts w:ascii="Courier New" w:hAnsi="Courier New" w:cs="Courier New"/>
          <w:color w:val="008080"/>
          <w:szCs w:val="20"/>
          <w:lang w:val="en-US"/>
        </w:rPr>
        <w:t>&lt;&lt;</w:t>
      </w:r>
      <w:r w:rsidRPr="00E83A04">
        <w:rPr>
          <w:rFonts w:ascii="Courier New" w:hAnsi="Courier New" w:cs="Courier New"/>
          <w:color w:val="000000"/>
          <w:szCs w:val="20"/>
          <w:lang w:val="en-US"/>
        </w:rPr>
        <w:t xml:space="preserve"> (case_insensitive ? </w:t>
      </w:r>
      <w:r w:rsidRPr="00E83A04">
        <w:rPr>
          <w:rFonts w:ascii="Courier New" w:hAnsi="Courier New" w:cs="Courier New"/>
          <w:color w:val="A31515"/>
          <w:szCs w:val="20"/>
          <w:lang w:val="en-US"/>
        </w:rPr>
        <w:t>"case insensitive"</w:t>
      </w:r>
      <w:r w:rsidRPr="00E83A04">
        <w:rPr>
          <w:rFonts w:ascii="Courier New" w:hAnsi="Courier New" w:cs="Courier New"/>
          <w:color w:val="000000"/>
          <w:szCs w:val="20"/>
          <w:lang w:val="en-US"/>
        </w:rPr>
        <w:t xml:space="preserve"> : </w:t>
      </w:r>
      <w:r w:rsidRPr="00E83A04">
        <w:rPr>
          <w:rFonts w:ascii="Courier New" w:hAnsi="Courier New" w:cs="Courier New"/>
          <w:color w:val="A31515"/>
          <w:szCs w:val="20"/>
          <w:lang w:val="en-US"/>
        </w:rPr>
        <w:t>"case sensitive"</w:t>
      </w:r>
      <w:r w:rsidRPr="00E83A04">
        <w:rPr>
          <w:rFonts w:ascii="Courier New" w:hAnsi="Courier New" w:cs="Courier New"/>
          <w:color w:val="000000"/>
          <w:szCs w:val="20"/>
          <w:lang w:val="en-US"/>
        </w:rPr>
        <w:t>);</w:t>
      </w: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r w:rsidRPr="00E83A04">
        <w:rPr>
          <w:rFonts w:ascii="Courier New" w:hAnsi="Courier New" w:cs="Courier New"/>
          <w:color w:val="000000"/>
          <w:szCs w:val="20"/>
          <w:lang w:val="en-US"/>
        </w:rPr>
        <w:tab/>
        <w:t xml:space="preserve">std::cout </w:t>
      </w:r>
      <w:r w:rsidRPr="00E83A04">
        <w:rPr>
          <w:rFonts w:ascii="Courier New" w:hAnsi="Courier New" w:cs="Courier New"/>
          <w:color w:val="008080"/>
          <w:szCs w:val="20"/>
          <w:lang w:val="en-US"/>
        </w:rPr>
        <w:t>&lt;&lt;</w:t>
      </w:r>
      <w:r w:rsidRPr="00E83A04">
        <w:rPr>
          <w:rFonts w:ascii="Courier New" w:hAnsi="Courier New" w:cs="Courier New"/>
          <w:color w:val="000000"/>
          <w:szCs w:val="20"/>
          <w:lang w:val="en-US"/>
        </w:rPr>
        <w:t xml:space="preserve"> std::endl;</w:t>
      </w: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p>
    <w:p w:rsidR="00DB5D16" w:rsidRPr="00E83A04" w:rsidRDefault="00DB5D16" w:rsidP="00DB5D16">
      <w:pPr>
        <w:autoSpaceDE w:val="0"/>
        <w:autoSpaceDN w:val="0"/>
        <w:adjustRightInd w:val="0"/>
        <w:spacing w:after="0" w:line="240" w:lineRule="auto"/>
        <w:rPr>
          <w:rFonts w:ascii="Courier New" w:hAnsi="Courier New" w:cs="Courier New"/>
          <w:color w:val="000000"/>
          <w:szCs w:val="20"/>
          <w:lang w:val="en-US"/>
        </w:rPr>
      </w:pPr>
      <w:r w:rsidRPr="00E83A04">
        <w:rPr>
          <w:rFonts w:ascii="Courier New" w:hAnsi="Courier New" w:cs="Courier New"/>
          <w:color w:val="000000"/>
          <w:szCs w:val="20"/>
          <w:lang w:val="en-US"/>
        </w:rPr>
        <w:tab/>
      </w:r>
      <w:r w:rsidRPr="00E83A04">
        <w:rPr>
          <w:rFonts w:ascii="Courier New" w:hAnsi="Courier New" w:cs="Courier New"/>
          <w:color w:val="0000FF"/>
          <w:szCs w:val="20"/>
          <w:lang w:val="en-US"/>
        </w:rPr>
        <w:t>return</w:t>
      </w:r>
      <w:r w:rsidRPr="00E83A04">
        <w:rPr>
          <w:rFonts w:ascii="Courier New" w:hAnsi="Courier New" w:cs="Courier New"/>
          <w:color w:val="000000"/>
          <w:szCs w:val="20"/>
          <w:lang w:val="en-US"/>
        </w:rPr>
        <w:t xml:space="preserve"> 0;</w:t>
      </w:r>
    </w:p>
    <w:p w:rsidR="00DB5D16" w:rsidRPr="00E83A04" w:rsidRDefault="00DB5D16" w:rsidP="00DB5D16">
      <w:pPr>
        <w:spacing w:after="80"/>
        <w:jc w:val="both"/>
        <w:rPr>
          <w:rFonts w:ascii="Courier New" w:hAnsi="Courier New" w:cs="Courier New"/>
          <w:color w:val="000000"/>
          <w:szCs w:val="20"/>
        </w:rPr>
      </w:pPr>
      <w:r w:rsidRPr="00E83A04">
        <w:rPr>
          <w:rFonts w:ascii="Courier New" w:hAnsi="Courier New" w:cs="Courier New"/>
          <w:color w:val="000000"/>
          <w:szCs w:val="20"/>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83A04">
        <w:rPr>
          <w:rFonts w:cs="Arial"/>
          <w:noProof/>
          <w:color w:val="000000"/>
          <w:szCs w:val="20"/>
          <w:lang w:eastAsia="ru-RU"/>
        </w:rPr>
        <w:drawing>
          <wp:inline distT="0" distB="0" distL="0" distR="0" wp14:anchorId="572A1153" wp14:editId="03E77439">
            <wp:extent cx="2867425" cy="314369"/>
            <wp:effectExtent l="0" t="0" r="0" b="9525"/>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2867425" cy="314369"/>
                    </a:xfrm>
                    <a:prstGeom prst="rect">
                      <a:avLst/>
                    </a:prstGeom>
                  </pic:spPr>
                </pic:pic>
              </a:graphicData>
            </a:graphic>
          </wp:inline>
        </w:drawing>
      </w:r>
    </w:p>
    <w:p w:rsidR="00DB5D16" w:rsidRPr="0051065D" w:rsidRDefault="00E02D8B" w:rsidP="0051065D">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83A04"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27" w:name="_unordered_multiset::hash_function"/>
      <w:bookmarkEnd w:id="327"/>
      <w:r>
        <w:rPr>
          <w:rFonts w:ascii="Arial" w:hAnsi="Arial" w:cs="Arial"/>
          <w:b/>
          <w:i w:val="0"/>
          <w:color w:val="auto"/>
          <w:szCs w:val="20"/>
          <w:lang w:val="en-US"/>
        </w:rPr>
        <w:t>unordered_multiset</w:t>
      </w:r>
      <w:r w:rsidRPr="002E0645">
        <w:rPr>
          <w:rFonts w:ascii="Arial" w:hAnsi="Arial" w:cs="Arial"/>
          <w:b/>
          <w:i w:val="0"/>
          <w:color w:val="auto"/>
          <w:szCs w:val="20"/>
          <w:lang w:val="en-US"/>
        </w:rPr>
        <w:t>::</w:t>
      </w:r>
      <w:r>
        <w:rPr>
          <w:rFonts w:ascii="Arial" w:hAnsi="Arial" w:cs="Arial"/>
          <w:b/>
          <w:i w:val="0"/>
          <w:color w:val="auto"/>
          <w:szCs w:val="20"/>
          <w:lang w:val="en-US"/>
        </w:rPr>
        <w:t>hash_function</w:t>
      </w:r>
    </w:p>
    <w:p w:rsidR="00DB5D16" w:rsidRPr="00E83A04" w:rsidRDefault="00DB5D16" w:rsidP="00DB5D16">
      <w:pPr>
        <w:spacing w:after="0"/>
        <w:ind w:firstLine="567"/>
        <w:jc w:val="both"/>
        <w:rPr>
          <w:rFonts w:cs="Arial"/>
          <w:szCs w:val="20"/>
          <w:lang w:val="en-US"/>
        </w:rPr>
      </w:pPr>
      <w:r>
        <w:rPr>
          <w:rFonts w:cs="Arial"/>
          <w:color w:val="000000" w:themeColor="text1"/>
          <w:szCs w:val="20"/>
        </w:rPr>
        <w:t>Пример</w:t>
      </w:r>
      <w:r w:rsidRPr="00E83A04">
        <w:rPr>
          <w:rFonts w:cs="Arial"/>
          <w:color w:val="000000" w:themeColor="text1"/>
          <w:szCs w:val="20"/>
          <w:lang w:val="en-US"/>
        </w:rPr>
        <w:t xml:space="preserve"> </w:t>
      </w:r>
      <w:r>
        <w:rPr>
          <w:rFonts w:cs="Arial"/>
          <w:color w:val="000000" w:themeColor="text1"/>
          <w:szCs w:val="20"/>
        </w:rPr>
        <w:t>использования</w:t>
      </w:r>
      <w:r w:rsidRPr="00E83A04">
        <w:rPr>
          <w:rFonts w:cs="Arial"/>
          <w:color w:val="000000" w:themeColor="text1"/>
          <w:szCs w:val="20"/>
          <w:lang w:val="en-US"/>
        </w:rPr>
        <w:t xml:space="preserve"> </w:t>
      </w:r>
      <w:r>
        <w:rPr>
          <w:rFonts w:cs="Arial"/>
          <w:color w:val="000000" w:themeColor="text1"/>
          <w:szCs w:val="20"/>
        </w:rPr>
        <w:t>метода</w:t>
      </w:r>
      <w:r w:rsidRPr="00E83A04">
        <w:rPr>
          <w:rFonts w:cs="Arial"/>
          <w:color w:val="000000" w:themeColor="text1"/>
          <w:szCs w:val="20"/>
          <w:lang w:val="en-US"/>
        </w:rPr>
        <w:t xml:space="preserve"> </w:t>
      </w:r>
      <w:r>
        <w:rPr>
          <w:rFonts w:cs="Arial"/>
          <w:color w:val="000000" w:themeColor="text1"/>
          <w:szCs w:val="20"/>
          <w:lang w:val="en-US"/>
        </w:rPr>
        <w:t>hash_function</w:t>
      </w:r>
      <w:r w:rsidRPr="00E83A04">
        <w:rPr>
          <w:rFonts w:cs="Arial"/>
          <w:color w:val="000000" w:themeColor="text1"/>
          <w:szCs w:val="20"/>
          <w:lang w:val="en-US"/>
        </w:rPr>
        <w:t xml:space="preserve">() </w:t>
      </w:r>
      <w:r>
        <w:rPr>
          <w:rFonts w:cs="Arial"/>
          <w:color w:val="000000" w:themeColor="text1"/>
          <w:szCs w:val="20"/>
        </w:rPr>
        <w:t>в</w:t>
      </w:r>
      <w:r w:rsidRPr="00E83A04">
        <w:rPr>
          <w:rFonts w:cs="Arial"/>
          <w:color w:val="000000" w:themeColor="text1"/>
          <w:szCs w:val="20"/>
          <w:lang w:val="en-US"/>
        </w:rPr>
        <w:t xml:space="preserve"> </w:t>
      </w:r>
      <w:r>
        <w:rPr>
          <w:rFonts w:cs="Arial"/>
          <w:color w:val="000000" w:themeColor="text1"/>
          <w:szCs w:val="20"/>
          <w:lang w:val="en-US"/>
        </w:rPr>
        <w:t>std</w:t>
      </w:r>
      <w:r w:rsidRPr="00E83A04">
        <w:rPr>
          <w:rFonts w:cs="Arial"/>
          <w:color w:val="000000" w:themeColor="text1"/>
          <w:szCs w:val="20"/>
          <w:lang w:val="en-US"/>
        </w:rPr>
        <w:t>::</w:t>
      </w:r>
      <w:r>
        <w:rPr>
          <w:rFonts w:cs="Arial"/>
          <w:color w:val="000000" w:themeColor="text1"/>
          <w:szCs w:val="20"/>
          <w:lang w:val="en-US"/>
        </w:rPr>
        <w:t>unordered</w:t>
      </w:r>
      <w:r w:rsidRPr="00E83A04">
        <w:rPr>
          <w:rFonts w:cs="Arial"/>
          <w:color w:val="000000" w:themeColor="text1"/>
          <w:szCs w:val="20"/>
          <w:lang w:val="en-US"/>
        </w:rPr>
        <w:t>_</w:t>
      </w:r>
      <w:r>
        <w:rPr>
          <w:rFonts w:cs="Arial"/>
          <w:color w:val="000000" w:themeColor="text1"/>
          <w:szCs w:val="20"/>
          <w:lang w:val="en-US"/>
        </w:rPr>
        <w:t>multiset</w:t>
      </w:r>
      <w:r w:rsidRPr="00E83A04">
        <w:rPr>
          <w:rFonts w:cs="Arial"/>
          <w:color w:val="000000" w:themeColor="text1"/>
          <w:szCs w:val="20"/>
          <w:lang w:val="en-US"/>
        </w:rPr>
        <w:t>:</w:t>
      </w:r>
    </w:p>
    <w:p w:rsidR="00DB5D16" w:rsidRPr="00E83A04" w:rsidRDefault="00DB5D16" w:rsidP="00DB5D16">
      <w:pPr>
        <w:spacing w:after="0"/>
        <w:jc w:val="both"/>
        <w:rPr>
          <w:rFonts w:ascii="Courier New" w:hAnsi="Courier New" w:cs="Courier New"/>
          <w:sz w:val="24"/>
          <w:szCs w:val="20"/>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808080"/>
          <w:szCs w:val="19"/>
          <w:lang w:val="en-US"/>
        </w:rPr>
        <w:t>#include</w:t>
      </w:r>
      <w:r w:rsidRPr="00F52652">
        <w:rPr>
          <w:rFonts w:ascii="Courier New" w:hAnsi="Courier New" w:cs="Courier New"/>
          <w:color w:val="000000"/>
          <w:szCs w:val="19"/>
          <w:lang w:val="en-US"/>
        </w:rPr>
        <w:t xml:space="preserve"> </w:t>
      </w:r>
      <w:r w:rsidRPr="00F52652">
        <w:rPr>
          <w:rFonts w:ascii="Courier New" w:hAnsi="Courier New" w:cs="Courier New"/>
          <w:color w:val="A31515"/>
          <w:szCs w:val="19"/>
          <w:lang w:val="en-US"/>
        </w:rPr>
        <w:t>&lt;iostream&gt;</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808080"/>
          <w:szCs w:val="19"/>
          <w:lang w:val="en-US"/>
        </w:rPr>
        <w:t>#include</w:t>
      </w:r>
      <w:r w:rsidRPr="00F52652">
        <w:rPr>
          <w:rFonts w:ascii="Courier New" w:hAnsi="Courier New" w:cs="Courier New"/>
          <w:color w:val="000000"/>
          <w:szCs w:val="19"/>
          <w:lang w:val="en-US"/>
        </w:rPr>
        <w:t xml:space="preserve"> </w:t>
      </w:r>
      <w:r w:rsidRPr="00F52652">
        <w:rPr>
          <w:rFonts w:ascii="Courier New" w:hAnsi="Courier New" w:cs="Courier New"/>
          <w:color w:val="A31515"/>
          <w:szCs w:val="19"/>
          <w:lang w:val="en-US"/>
        </w:rPr>
        <w:t>&lt;string&gt;</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808080"/>
          <w:szCs w:val="19"/>
          <w:lang w:val="en-US"/>
        </w:rPr>
        <w:t>#include</w:t>
      </w:r>
      <w:r w:rsidRPr="00F52652">
        <w:rPr>
          <w:rFonts w:ascii="Courier New" w:hAnsi="Courier New" w:cs="Courier New"/>
          <w:color w:val="000000"/>
          <w:szCs w:val="19"/>
          <w:lang w:val="en-US"/>
        </w:rPr>
        <w:t xml:space="preserve"> </w:t>
      </w:r>
      <w:r w:rsidRPr="00F52652">
        <w:rPr>
          <w:rFonts w:ascii="Courier New" w:hAnsi="Courier New" w:cs="Courier New"/>
          <w:color w:val="A31515"/>
          <w:szCs w:val="19"/>
          <w:lang w:val="en-US"/>
        </w:rPr>
        <w:t>&lt;unordered_set&gt;</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FF"/>
          <w:szCs w:val="19"/>
          <w:lang w:val="en-US"/>
        </w:rPr>
        <w:t>typedef</w:t>
      </w:r>
      <w:r w:rsidRPr="00F52652">
        <w:rPr>
          <w:rFonts w:ascii="Courier New" w:hAnsi="Courier New" w:cs="Courier New"/>
          <w:color w:val="000000"/>
          <w:szCs w:val="19"/>
          <w:lang w:val="en-US"/>
        </w:rPr>
        <w:t xml:space="preserve"> std::</w:t>
      </w:r>
      <w:r w:rsidRPr="00F52652">
        <w:rPr>
          <w:rFonts w:ascii="Courier New" w:hAnsi="Courier New" w:cs="Courier New"/>
          <w:color w:val="2B91AF"/>
          <w:szCs w:val="19"/>
          <w:lang w:val="en-US"/>
        </w:rPr>
        <w:t>unordered_multiset</w:t>
      </w:r>
      <w:r w:rsidRPr="00F52652">
        <w:rPr>
          <w:rFonts w:ascii="Courier New" w:hAnsi="Courier New" w:cs="Courier New"/>
          <w:color w:val="000000"/>
          <w:szCs w:val="19"/>
          <w:lang w:val="en-US"/>
        </w:rPr>
        <w:t>&lt;std::</w:t>
      </w:r>
      <w:r w:rsidRPr="00F52652">
        <w:rPr>
          <w:rFonts w:ascii="Courier New" w:hAnsi="Courier New" w:cs="Courier New"/>
          <w:color w:val="2B91AF"/>
          <w:szCs w:val="19"/>
          <w:lang w:val="en-US"/>
        </w:rPr>
        <w:t>string</w:t>
      </w:r>
      <w:r w:rsidRPr="00F52652">
        <w:rPr>
          <w:rFonts w:ascii="Courier New" w:hAnsi="Courier New" w:cs="Courier New"/>
          <w:color w:val="000000"/>
          <w:szCs w:val="19"/>
          <w:lang w:val="en-US"/>
        </w:rPr>
        <w:t xml:space="preserve">&gt; </w:t>
      </w:r>
      <w:r w:rsidRPr="00F52652">
        <w:rPr>
          <w:rFonts w:ascii="Courier New" w:hAnsi="Courier New" w:cs="Courier New"/>
          <w:color w:val="2B91AF"/>
          <w:szCs w:val="19"/>
          <w:lang w:val="en-US"/>
        </w:rPr>
        <w:t>stringset</w:t>
      </w:r>
      <w:r w:rsidRPr="00F52652">
        <w:rPr>
          <w:rFonts w:ascii="Courier New" w:hAnsi="Courier New" w:cs="Courier New"/>
          <w:color w:val="000000"/>
          <w:szCs w:val="19"/>
          <w:lang w:val="en-US"/>
        </w:rPr>
        <w:t>;</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FF"/>
          <w:szCs w:val="19"/>
          <w:lang w:val="en-US"/>
        </w:rPr>
        <w:t>int</w:t>
      </w:r>
      <w:r w:rsidRPr="00F52652">
        <w:rPr>
          <w:rFonts w:ascii="Courier New" w:hAnsi="Courier New" w:cs="Courier New"/>
          <w:color w:val="000000"/>
          <w:szCs w:val="19"/>
          <w:lang w:val="en-US"/>
        </w:rPr>
        <w:t xml:space="preserve"> main() {</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00"/>
          <w:szCs w:val="19"/>
          <w:lang w:val="en-US"/>
        </w:rPr>
        <w:tab/>
      </w:r>
      <w:r w:rsidRPr="00F52652">
        <w:rPr>
          <w:rFonts w:ascii="Courier New" w:hAnsi="Courier New" w:cs="Courier New"/>
          <w:color w:val="2B91AF"/>
          <w:szCs w:val="19"/>
          <w:lang w:val="en-US"/>
        </w:rPr>
        <w:t>stringset</w:t>
      </w:r>
      <w:r w:rsidRPr="00F52652">
        <w:rPr>
          <w:rFonts w:ascii="Courier New" w:hAnsi="Courier New" w:cs="Courier New"/>
          <w:color w:val="000000"/>
          <w:szCs w:val="19"/>
          <w:lang w:val="en-US"/>
        </w:rPr>
        <w:t xml:space="preserve"> myums;</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00"/>
          <w:szCs w:val="19"/>
          <w:lang w:val="en-US"/>
        </w:rPr>
        <w:tab/>
      </w:r>
      <w:r w:rsidRPr="00F52652">
        <w:rPr>
          <w:rFonts w:ascii="Courier New" w:hAnsi="Courier New" w:cs="Courier New"/>
          <w:color w:val="2B91AF"/>
          <w:szCs w:val="19"/>
          <w:lang w:val="en-US"/>
        </w:rPr>
        <w:t>stringset</w:t>
      </w:r>
      <w:r w:rsidRPr="00F52652">
        <w:rPr>
          <w:rFonts w:ascii="Courier New" w:hAnsi="Courier New" w:cs="Courier New"/>
          <w:color w:val="000000"/>
          <w:szCs w:val="19"/>
          <w:lang w:val="en-US"/>
        </w:rPr>
        <w:t>::</w:t>
      </w:r>
      <w:r w:rsidRPr="00F52652">
        <w:rPr>
          <w:rFonts w:ascii="Courier New" w:hAnsi="Courier New" w:cs="Courier New"/>
          <w:color w:val="2B91AF"/>
          <w:szCs w:val="19"/>
          <w:lang w:val="en-US"/>
        </w:rPr>
        <w:t>hasher</w:t>
      </w:r>
      <w:r w:rsidRPr="00F52652">
        <w:rPr>
          <w:rFonts w:ascii="Courier New" w:hAnsi="Courier New" w:cs="Courier New"/>
          <w:color w:val="000000"/>
          <w:szCs w:val="19"/>
          <w:lang w:val="en-US"/>
        </w:rPr>
        <w:t xml:space="preserve"> fn = myums.hash_function();</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00"/>
          <w:szCs w:val="19"/>
          <w:lang w:val="en-US"/>
        </w:rPr>
        <w:tab/>
        <w:t xml:space="preserve">std::cout </w:t>
      </w:r>
      <w:r w:rsidRPr="00F52652">
        <w:rPr>
          <w:rFonts w:ascii="Courier New" w:hAnsi="Courier New" w:cs="Courier New"/>
          <w:color w:val="008080"/>
          <w:szCs w:val="19"/>
          <w:lang w:val="en-US"/>
        </w:rPr>
        <w:t>&lt;&lt;</w:t>
      </w:r>
      <w:r w:rsidRPr="00F52652">
        <w:rPr>
          <w:rFonts w:ascii="Courier New" w:hAnsi="Courier New" w:cs="Courier New"/>
          <w:color w:val="000000"/>
          <w:szCs w:val="19"/>
          <w:lang w:val="en-US"/>
        </w:rPr>
        <w:t xml:space="preserve"> </w:t>
      </w:r>
      <w:r w:rsidRPr="00F52652">
        <w:rPr>
          <w:rFonts w:ascii="Courier New" w:hAnsi="Courier New" w:cs="Courier New"/>
          <w:color w:val="A31515"/>
          <w:szCs w:val="19"/>
          <w:lang w:val="en-US"/>
        </w:rPr>
        <w:t>"that: "</w:t>
      </w:r>
      <w:r w:rsidRPr="00F52652">
        <w:rPr>
          <w:rFonts w:ascii="Courier New" w:hAnsi="Courier New" w:cs="Courier New"/>
          <w:color w:val="000000"/>
          <w:szCs w:val="19"/>
          <w:lang w:val="en-US"/>
        </w:rPr>
        <w:t xml:space="preserve"> </w:t>
      </w:r>
      <w:r w:rsidRPr="00F52652">
        <w:rPr>
          <w:rFonts w:ascii="Courier New" w:hAnsi="Courier New" w:cs="Courier New"/>
          <w:color w:val="008080"/>
          <w:szCs w:val="19"/>
          <w:lang w:val="en-US"/>
        </w:rPr>
        <w:t>&lt;&lt;</w:t>
      </w:r>
      <w:r w:rsidRPr="00F52652">
        <w:rPr>
          <w:rFonts w:ascii="Courier New" w:hAnsi="Courier New" w:cs="Courier New"/>
          <w:color w:val="000000"/>
          <w:szCs w:val="19"/>
          <w:lang w:val="en-US"/>
        </w:rPr>
        <w:t xml:space="preserve"> fn</w:t>
      </w:r>
      <w:r w:rsidRPr="00F52652">
        <w:rPr>
          <w:rFonts w:ascii="Courier New" w:hAnsi="Courier New" w:cs="Courier New"/>
          <w:color w:val="008080"/>
          <w:szCs w:val="19"/>
          <w:lang w:val="en-US"/>
        </w:rPr>
        <w:t>(</w:t>
      </w:r>
      <w:r w:rsidRPr="00F52652">
        <w:rPr>
          <w:rFonts w:ascii="Courier New" w:hAnsi="Courier New" w:cs="Courier New"/>
          <w:color w:val="A31515"/>
          <w:szCs w:val="19"/>
          <w:lang w:val="en-US"/>
        </w:rPr>
        <w:t>"that"</w:t>
      </w:r>
      <w:r w:rsidRPr="00F52652">
        <w:rPr>
          <w:rFonts w:ascii="Courier New" w:hAnsi="Courier New" w:cs="Courier New"/>
          <w:color w:val="008080"/>
          <w:szCs w:val="19"/>
          <w:lang w:val="en-US"/>
        </w:rPr>
        <w:t>)</w:t>
      </w:r>
      <w:r w:rsidRPr="00F52652">
        <w:rPr>
          <w:rFonts w:ascii="Courier New" w:hAnsi="Courier New" w:cs="Courier New"/>
          <w:color w:val="000000"/>
          <w:szCs w:val="19"/>
          <w:lang w:val="en-US"/>
        </w:rPr>
        <w:t xml:space="preserve"> </w:t>
      </w:r>
      <w:r w:rsidRPr="00F52652">
        <w:rPr>
          <w:rFonts w:ascii="Courier New" w:hAnsi="Courier New" w:cs="Courier New"/>
          <w:color w:val="008080"/>
          <w:szCs w:val="19"/>
          <w:lang w:val="en-US"/>
        </w:rPr>
        <w:t>&lt;&lt;</w:t>
      </w:r>
      <w:r w:rsidRPr="00F52652">
        <w:rPr>
          <w:rFonts w:ascii="Courier New" w:hAnsi="Courier New" w:cs="Courier New"/>
          <w:color w:val="000000"/>
          <w:szCs w:val="19"/>
          <w:lang w:val="en-US"/>
        </w:rPr>
        <w:t xml:space="preserve"> std::endl;</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00"/>
          <w:szCs w:val="19"/>
          <w:lang w:val="en-US"/>
        </w:rPr>
        <w:tab/>
        <w:t xml:space="preserve">std::cout </w:t>
      </w:r>
      <w:r w:rsidRPr="00F52652">
        <w:rPr>
          <w:rFonts w:ascii="Courier New" w:hAnsi="Courier New" w:cs="Courier New"/>
          <w:color w:val="008080"/>
          <w:szCs w:val="19"/>
          <w:lang w:val="en-US"/>
        </w:rPr>
        <w:t>&lt;&lt;</w:t>
      </w:r>
      <w:r w:rsidRPr="00F52652">
        <w:rPr>
          <w:rFonts w:ascii="Courier New" w:hAnsi="Courier New" w:cs="Courier New"/>
          <w:color w:val="000000"/>
          <w:szCs w:val="19"/>
          <w:lang w:val="en-US"/>
        </w:rPr>
        <w:t xml:space="preserve"> </w:t>
      </w:r>
      <w:r w:rsidRPr="00F52652">
        <w:rPr>
          <w:rFonts w:ascii="Courier New" w:hAnsi="Courier New" w:cs="Courier New"/>
          <w:color w:val="A31515"/>
          <w:szCs w:val="19"/>
          <w:lang w:val="en-US"/>
        </w:rPr>
        <w:t>"than: "</w:t>
      </w:r>
      <w:r w:rsidRPr="00F52652">
        <w:rPr>
          <w:rFonts w:ascii="Courier New" w:hAnsi="Courier New" w:cs="Courier New"/>
          <w:color w:val="000000"/>
          <w:szCs w:val="19"/>
          <w:lang w:val="en-US"/>
        </w:rPr>
        <w:t xml:space="preserve"> </w:t>
      </w:r>
      <w:r w:rsidRPr="00F52652">
        <w:rPr>
          <w:rFonts w:ascii="Courier New" w:hAnsi="Courier New" w:cs="Courier New"/>
          <w:color w:val="008080"/>
          <w:szCs w:val="19"/>
          <w:lang w:val="en-US"/>
        </w:rPr>
        <w:t>&lt;&lt;</w:t>
      </w:r>
      <w:r w:rsidRPr="00F52652">
        <w:rPr>
          <w:rFonts w:ascii="Courier New" w:hAnsi="Courier New" w:cs="Courier New"/>
          <w:color w:val="000000"/>
          <w:szCs w:val="19"/>
          <w:lang w:val="en-US"/>
        </w:rPr>
        <w:t xml:space="preserve"> fn</w:t>
      </w:r>
      <w:r w:rsidRPr="00F52652">
        <w:rPr>
          <w:rFonts w:ascii="Courier New" w:hAnsi="Courier New" w:cs="Courier New"/>
          <w:color w:val="008080"/>
          <w:szCs w:val="19"/>
          <w:lang w:val="en-US"/>
        </w:rPr>
        <w:t>(</w:t>
      </w:r>
      <w:r w:rsidRPr="00F52652">
        <w:rPr>
          <w:rFonts w:ascii="Courier New" w:hAnsi="Courier New" w:cs="Courier New"/>
          <w:color w:val="A31515"/>
          <w:szCs w:val="19"/>
          <w:lang w:val="en-US"/>
        </w:rPr>
        <w:t>"than"</w:t>
      </w:r>
      <w:r w:rsidRPr="00F52652">
        <w:rPr>
          <w:rFonts w:ascii="Courier New" w:hAnsi="Courier New" w:cs="Courier New"/>
          <w:color w:val="008080"/>
          <w:szCs w:val="19"/>
          <w:lang w:val="en-US"/>
        </w:rPr>
        <w:t>)</w:t>
      </w:r>
      <w:r w:rsidRPr="00F52652">
        <w:rPr>
          <w:rFonts w:ascii="Courier New" w:hAnsi="Courier New" w:cs="Courier New"/>
          <w:color w:val="000000"/>
          <w:szCs w:val="19"/>
          <w:lang w:val="en-US"/>
        </w:rPr>
        <w:t xml:space="preserve"> </w:t>
      </w:r>
      <w:r w:rsidRPr="00F52652">
        <w:rPr>
          <w:rFonts w:ascii="Courier New" w:hAnsi="Courier New" w:cs="Courier New"/>
          <w:color w:val="008080"/>
          <w:szCs w:val="19"/>
          <w:lang w:val="en-US"/>
        </w:rPr>
        <w:t>&lt;&lt;</w:t>
      </w:r>
      <w:r w:rsidRPr="00F52652">
        <w:rPr>
          <w:rFonts w:ascii="Courier New" w:hAnsi="Courier New" w:cs="Courier New"/>
          <w:color w:val="000000"/>
          <w:szCs w:val="19"/>
          <w:lang w:val="en-US"/>
        </w:rPr>
        <w:t xml:space="preserve"> std::endl;</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19"/>
        </w:rPr>
      </w:pPr>
      <w:r w:rsidRPr="00F52652">
        <w:rPr>
          <w:rFonts w:ascii="Courier New" w:hAnsi="Courier New" w:cs="Courier New"/>
          <w:color w:val="000000"/>
          <w:szCs w:val="19"/>
          <w:lang w:val="en-US"/>
        </w:rPr>
        <w:tab/>
      </w:r>
      <w:r w:rsidRPr="00F52652">
        <w:rPr>
          <w:rFonts w:ascii="Courier New" w:hAnsi="Courier New" w:cs="Courier New"/>
          <w:color w:val="0000FF"/>
          <w:szCs w:val="19"/>
        </w:rPr>
        <w:t>return</w:t>
      </w:r>
      <w:r w:rsidRPr="00F52652">
        <w:rPr>
          <w:rFonts w:ascii="Courier New" w:hAnsi="Courier New" w:cs="Courier New"/>
          <w:color w:val="000000"/>
          <w:szCs w:val="19"/>
        </w:rPr>
        <w:t xml:space="preserve"> 0;</w:t>
      </w:r>
    </w:p>
    <w:p w:rsidR="00DB5D16" w:rsidRPr="00F52652" w:rsidRDefault="00DB5D16" w:rsidP="00DB5D16">
      <w:pPr>
        <w:spacing w:after="80"/>
        <w:jc w:val="both"/>
        <w:rPr>
          <w:rFonts w:ascii="Courier New" w:hAnsi="Courier New" w:cs="Courier New"/>
          <w:color w:val="000000"/>
          <w:szCs w:val="19"/>
        </w:rPr>
      </w:pPr>
      <w:r w:rsidRPr="00F52652">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sidRPr="00F52652">
        <w:rPr>
          <w:rFonts w:cs="Arial"/>
          <w:color w:val="000000"/>
          <w:szCs w:val="20"/>
        </w:rPr>
        <w:t>Обратите внимание, что две похожие строки дают совершенно разные хэш-значения.</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F52652">
        <w:rPr>
          <w:rFonts w:cs="Arial"/>
          <w:noProof/>
          <w:color w:val="000000"/>
          <w:szCs w:val="20"/>
          <w:lang w:eastAsia="ru-RU"/>
        </w:rPr>
        <w:drawing>
          <wp:inline distT="0" distB="0" distL="0" distR="0" wp14:anchorId="616264BB" wp14:editId="16BF325A">
            <wp:extent cx="1467055" cy="466790"/>
            <wp:effectExtent l="0" t="0" r="0" b="9525"/>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1467055" cy="466790"/>
                    </a:xfrm>
                    <a:prstGeom prst="rect">
                      <a:avLst/>
                    </a:prstGeom>
                  </pic:spPr>
                </pic:pic>
              </a:graphicData>
            </a:graphic>
          </wp:inline>
        </w:drawing>
      </w:r>
    </w:p>
    <w:p w:rsidR="00DB5D16" w:rsidRPr="0051065D" w:rsidRDefault="00E02D8B" w:rsidP="0051065D">
      <w:pPr>
        <w:spacing w:after="80"/>
        <w:jc w:val="both"/>
        <w:rPr>
          <w:rFonts w:cs="Arial"/>
          <w:color w:val="000000"/>
          <w:szCs w:val="20"/>
          <w:lang w:val="en-US"/>
        </w:rPr>
      </w:pPr>
      <w:hyperlink w:anchor="_Ассоциативные_контейнеры_1" w:history="1"/>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F52652"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28" w:name="_unordered_multiset::bucket"/>
      <w:bookmarkEnd w:id="328"/>
      <w:r>
        <w:rPr>
          <w:rFonts w:ascii="Arial" w:hAnsi="Arial" w:cs="Arial"/>
          <w:b/>
          <w:i w:val="0"/>
          <w:color w:val="auto"/>
          <w:szCs w:val="20"/>
          <w:lang w:val="en-US"/>
        </w:rPr>
        <w:t>unordered_multiset</w:t>
      </w:r>
      <w:r w:rsidRPr="002E0645">
        <w:rPr>
          <w:rFonts w:ascii="Arial" w:hAnsi="Arial" w:cs="Arial"/>
          <w:b/>
          <w:i w:val="0"/>
          <w:color w:val="auto"/>
          <w:szCs w:val="20"/>
          <w:lang w:val="en-US"/>
        </w:rPr>
        <w:t>::</w:t>
      </w:r>
      <w:r>
        <w:rPr>
          <w:rFonts w:ascii="Arial" w:hAnsi="Arial" w:cs="Arial"/>
          <w:b/>
          <w:i w:val="0"/>
          <w:color w:val="auto"/>
          <w:szCs w:val="20"/>
          <w:lang w:val="en-US"/>
        </w:rPr>
        <w:t>bucket</w:t>
      </w:r>
    </w:p>
    <w:p w:rsidR="00DB5D16" w:rsidRPr="00F52652" w:rsidRDefault="00DB5D16" w:rsidP="00DB5D16">
      <w:pPr>
        <w:spacing w:after="0"/>
        <w:ind w:firstLine="567"/>
        <w:jc w:val="both"/>
        <w:rPr>
          <w:rFonts w:cs="Arial"/>
          <w:szCs w:val="20"/>
        </w:rPr>
      </w:pPr>
      <w:r>
        <w:rPr>
          <w:rFonts w:cs="Arial"/>
          <w:color w:val="000000" w:themeColor="text1"/>
          <w:szCs w:val="20"/>
        </w:rPr>
        <w:t>Пример</w:t>
      </w:r>
      <w:r w:rsidRPr="00F52652">
        <w:rPr>
          <w:rFonts w:cs="Arial"/>
          <w:color w:val="000000" w:themeColor="text1"/>
          <w:szCs w:val="20"/>
        </w:rPr>
        <w:t xml:space="preserve"> </w:t>
      </w:r>
      <w:r>
        <w:rPr>
          <w:rFonts w:cs="Arial"/>
          <w:color w:val="000000" w:themeColor="text1"/>
          <w:szCs w:val="20"/>
        </w:rPr>
        <w:t>использования</w:t>
      </w:r>
      <w:r w:rsidRPr="00F52652">
        <w:rPr>
          <w:rFonts w:cs="Arial"/>
          <w:color w:val="000000" w:themeColor="text1"/>
          <w:szCs w:val="20"/>
        </w:rPr>
        <w:t xml:space="preserve"> </w:t>
      </w:r>
      <w:r>
        <w:rPr>
          <w:rFonts w:cs="Arial"/>
          <w:color w:val="000000" w:themeColor="text1"/>
          <w:szCs w:val="20"/>
        </w:rPr>
        <w:t>метода</w:t>
      </w:r>
      <w:r w:rsidRPr="00F52652">
        <w:rPr>
          <w:rFonts w:cs="Arial"/>
          <w:color w:val="000000" w:themeColor="text1"/>
          <w:szCs w:val="20"/>
        </w:rPr>
        <w:t xml:space="preserve"> </w:t>
      </w:r>
      <w:r>
        <w:rPr>
          <w:rFonts w:cs="Arial"/>
          <w:color w:val="000000" w:themeColor="text1"/>
          <w:szCs w:val="20"/>
          <w:lang w:val="en-US"/>
        </w:rPr>
        <w:t>bucket</w:t>
      </w:r>
      <w:r w:rsidRPr="00F52652">
        <w:rPr>
          <w:rFonts w:cs="Arial"/>
          <w:color w:val="000000" w:themeColor="text1"/>
          <w:szCs w:val="20"/>
        </w:rPr>
        <w:t xml:space="preserve">() </w:t>
      </w:r>
      <w:r>
        <w:rPr>
          <w:rFonts w:cs="Arial"/>
          <w:color w:val="000000" w:themeColor="text1"/>
          <w:szCs w:val="20"/>
        </w:rPr>
        <w:t>в</w:t>
      </w:r>
      <w:r w:rsidRPr="00F52652">
        <w:rPr>
          <w:rFonts w:cs="Arial"/>
          <w:color w:val="000000" w:themeColor="text1"/>
          <w:szCs w:val="20"/>
        </w:rPr>
        <w:t xml:space="preserve"> </w:t>
      </w:r>
      <w:r>
        <w:rPr>
          <w:rFonts w:cs="Arial"/>
          <w:color w:val="000000" w:themeColor="text1"/>
          <w:szCs w:val="20"/>
          <w:lang w:val="en-US"/>
        </w:rPr>
        <w:t>std</w:t>
      </w:r>
      <w:r w:rsidRPr="00F52652">
        <w:rPr>
          <w:rFonts w:cs="Arial"/>
          <w:color w:val="000000" w:themeColor="text1"/>
          <w:szCs w:val="20"/>
        </w:rPr>
        <w:t>::</w:t>
      </w:r>
      <w:r>
        <w:rPr>
          <w:rFonts w:cs="Arial"/>
          <w:color w:val="000000" w:themeColor="text1"/>
          <w:szCs w:val="20"/>
          <w:lang w:val="en-US"/>
        </w:rPr>
        <w:t>unordered</w:t>
      </w:r>
      <w:r w:rsidRPr="00F52652">
        <w:rPr>
          <w:rFonts w:cs="Arial"/>
          <w:color w:val="000000" w:themeColor="text1"/>
          <w:szCs w:val="20"/>
        </w:rPr>
        <w:t>_</w:t>
      </w:r>
      <w:r>
        <w:rPr>
          <w:rFonts w:cs="Arial"/>
          <w:color w:val="000000" w:themeColor="text1"/>
          <w:szCs w:val="20"/>
          <w:lang w:val="en-US"/>
        </w:rPr>
        <w:t>multiset</w:t>
      </w:r>
      <w:r w:rsidRPr="00F52652">
        <w:rPr>
          <w:rFonts w:cs="Arial"/>
          <w:color w:val="000000" w:themeColor="text1"/>
          <w:szCs w:val="20"/>
        </w:rPr>
        <w:t>:</w:t>
      </w:r>
    </w:p>
    <w:p w:rsidR="00DB5D16" w:rsidRPr="00F52652" w:rsidRDefault="00DB5D16" w:rsidP="00DB5D16">
      <w:pPr>
        <w:spacing w:after="0"/>
        <w:jc w:val="both"/>
        <w:rPr>
          <w:rFonts w:ascii="Courier New" w:hAnsi="Courier New" w:cs="Courier New"/>
          <w:sz w:val="24"/>
          <w:szCs w:val="20"/>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r w:rsidRPr="00F52652">
        <w:rPr>
          <w:rFonts w:ascii="Courier New" w:hAnsi="Courier New" w:cs="Courier New"/>
          <w:color w:val="808080"/>
          <w:szCs w:val="20"/>
          <w:lang w:val="en-US"/>
        </w:rPr>
        <w:t>#include</w:t>
      </w:r>
      <w:r w:rsidRPr="00F52652">
        <w:rPr>
          <w:rFonts w:ascii="Courier New" w:hAnsi="Courier New" w:cs="Courier New"/>
          <w:color w:val="000000"/>
          <w:szCs w:val="20"/>
          <w:lang w:val="en-US"/>
        </w:rPr>
        <w:t xml:space="preserve"> </w:t>
      </w:r>
      <w:r w:rsidRPr="00F52652">
        <w:rPr>
          <w:rFonts w:ascii="Courier New" w:hAnsi="Courier New" w:cs="Courier New"/>
          <w:color w:val="A31515"/>
          <w:szCs w:val="20"/>
          <w:lang w:val="en-US"/>
        </w:rPr>
        <w:t>&lt;iostream&gt;</w:t>
      </w: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r w:rsidRPr="00F52652">
        <w:rPr>
          <w:rFonts w:ascii="Courier New" w:hAnsi="Courier New" w:cs="Courier New"/>
          <w:color w:val="808080"/>
          <w:szCs w:val="20"/>
          <w:lang w:val="en-US"/>
        </w:rPr>
        <w:t>#include</w:t>
      </w:r>
      <w:r w:rsidRPr="00F52652">
        <w:rPr>
          <w:rFonts w:ascii="Courier New" w:hAnsi="Courier New" w:cs="Courier New"/>
          <w:color w:val="000000"/>
          <w:szCs w:val="20"/>
          <w:lang w:val="en-US"/>
        </w:rPr>
        <w:t xml:space="preserve"> </w:t>
      </w:r>
      <w:r w:rsidRPr="00F52652">
        <w:rPr>
          <w:rFonts w:ascii="Courier New" w:hAnsi="Courier New" w:cs="Courier New"/>
          <w:color w:val="A31515"/>
          <w:szCs w:val="20"/>
          <w:lang w:val="en-US"/>
        </w:rPr>
        <w:t>&lt;string&gt;</w:t>
      </w: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r w:rsidRPr="00F52652">
        <w:rPr>
          <w:rFonts w:ascii="Courier New" w:hAnsi="Courier New" w:cs="Courier New"/>
          <w:color w:val="808080"/>
          <w:szCs w:val="20"/>
          <w:lang w:val="en-US"/>
        </w:rPr>
        <w:t>#include</w:t>
      </w:r>
      <w:r w:rsidRPr="00F52652">
        <w:rPr>
          <w:rFonts w:ascii="Courier New" w:hAnsi="Courier New" w:cs="Courier New"/>
          <w:color w:val="000000"/>
          <w:szCs w:val="20"/>
          <w:lang w:val="en-US"/>
        </w:rPr>
        <w:t xml:space="preserve"> </w:t>
      </w:r>
      <w:r w:rsidRPr="00F52652">
        <w:rPr>
          <w:rFonts w:ascii="Courier New" w:hAnsi="Courier New" w:cs="Courier New"/>
          <w:color w:val="A31515"/>
          <w:szCs w:val="20"/>
          <w:lang w:val="en-US"/>
        </w:rPr>
        <w:t>&lt;unordered_set&gt;</w:t>
      </w: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r w:rsidRPr="00F52652">
        <w:rPr>
          <w:rFonts w:ascii="Courier New" w:hAnsi="Courier New" w:cs="Courier New"/>
          <w:color w:val="0000FF"/>
          <w:szCs w:val="20"/>
          <w:lang w:val="en-US"/>
        </w:rPr>
        <w:t>int</w:t>
      </w:r>
      <w:r w:rsidRPr="00F52652">
        <w:rPr>
          <w:rFonts w:ascii="Courier New" w:hAnsi="Courier New" w:cs="Courier New"/>
          <w:color w:val="000000"/>
          <w:szCs w:val="20"/>
          <w:lang w:val="en-US"/>
        </w:rPr>
        <w:t xml:space="preserve"> main() {</w:t>
      </w: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r w:rsidRPr="00F52652">
        <w:rPr>
          <w:rFonts w:ascii="Courier New" w:hAnsi="Courier New" w:cs="Courier New"/>
          <w:color w:val="000000"/>
          <w:szCs w:val="20"/>
          <w:lang w:val="en-US"/>
        </w:rPr>
        <w:t xml:space="preserve">    std::</w:t>
      </w:r>
      <w:r w:rsidRPr="00F52652">
        <w:rPr>
          <w:rFonts w:ascii="Courier New" w:hAnsi="Courier New" w:cs="Courier New"/>
          <w:color w:val="2B91AF"/>
          <w:szCs w:val="20"/>
          <w:lang w:val="en-US"/>
        </w:rPr>
        <w:t>unordered_multiset</w:t>
      </w:r>
      <w:r w:rsidRPr="00F52652">
        <w:rPr>
          <w:rFonts w:ascii="Courier New" w:hAnsi="Courier New" w:cs="Courier New"/>
          <w:color w:val="000000"/>
          <w:szCs w:val="20"/>
          <w:lang w:val="en-US"/>
        </w:rPr>
        <w:t>&lt;std::</w:t>
      </w:r>
      <w:r w:rsidRPr="00F52652">
        <w:rPr>
          <w:rFonts w:ascii="Courier New" w:hAnsi="Courier New" w:cs="Courier New"/>
          <w:color w:val="2B91AF"/>
          <w:szCs w:val="20"/>
          <w:lang w:val="en-US"/>
        </w:rPr>
        <w:t>string</w:t>
      </w:r>
      <w:r w:rsidRPr="00F52652">
        <w:rPr>
          <w:rFonts w:ascii="Courier New" w:hAnsi="Courier New" w:cs="Courier New"/>
          <w:color w:val="000000"/>
          <w:szCs w:val="20"/>
          <w:lang w:val="en-US"/>
        </w:rPr>
        <w:t>&gt; myums =</w:t>
      </w: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r w:rsidRPr="00F52652">
        <w:rPr>
          <w:rFonts w:ascii="Courier New" w:hAnsi="Courier New" w:cs="Courier New"/>
          <w:color w:val="000000"/>
          <w:szCs w:val="20"/>
          <w:lang w:val="en-US"/>
        </w:rPr>
        <w:t xml:space="preserve">    { </w:t>
      </w:r>
      <w:r w:rsidRPr="00F52652">
        <w:rPr>
          <w:rFonts w:ascii="Courier New" w:hAnsi="Courier New" w:cs="Courier New"/>
          <w:color w:val="A31515"/>
          <w:szCs w:val="20"/>
          <w:lang w:val="en-US"/>
        </w:rPr>
        <w:t>"water"</w:t>
      </w:r>
      <w:r w:rsidRPr="00F52652">
        <w:rPr>
          <w:rFonts w:ascii="Courier New" w:hAnsi="Courier New" w:cs="Courier New"/>
          <w:color w:val="000000"/>
          <w:szCs w:val="20"/>
          <w:lang w:val="en-US"/>
        </w:rPr>
        <w:t>,</w:t>
      </w:r>
      <w:r w:rsidRPr="00F52652">
        <w:rPr>
          <w:rFonts w:ascii="Courier New" w:hAnsi="Courier New" w:cs="Courier New"/>
          <w:color w:val="A31515"/>
          <w:szCs w:val="20"/>
          <w:lang w:val="en-US"/>
        </w:rPr>
        <w:t>"sand"</w:t>
      </w:r>
      <w:r w:rsidRPr="00F52652">
        <w:rPr>
          <w:rFonts w:ascii="Courier New" w:hAnsi="Courier New" w:cs="Courier New"/>
          <w:color w:val="000000"/>
          <w:szCs w:val="20"/>
          <w:lang w:val="en-US"/>
        </w:rPr>
        <w:t>,</w:t>
      </w:r>
      <w:r w:rsidRPr="00F52652">
        <w:rPr>
          <w:rFonts w:ascii="Courier New" w:hAnsi="Courier New" w:cs="Courier New"/>
          <w:color w:val="A31515"/>
          <w:szCs w:val="20"/>
          <w:lang w:val="en-US"/>
        </w:rPr>
        <w:t>"ice"</w:t>
      </w:r>
      <w:r w:rsidRPr="00F52652">
        <w:rPr>
          <w:rFonts w:ascii="Courier New" w:hAnsi="Courier New" w:cs="Courier New"/>
          <w:color w:val="000000"/>
          <w:szCs w:val="20"/>
          <w:lang w:val="en-US"/>
        </w:rPr>
        <w:t>,</w:t>
      </w:r>
      <w:r w:rsidRPr="00F52652">
        <w:rPr>
          <w:rFonts w:ascii="Courier New" w:hAnsi="Courier New" w:cs="Courier New"/>
          <w:color w:val="A31515"/>
          <w:szCs w:val="20"/>
          <w:lang w:val="en-US"/>
        </w:rPr>
        <w:t>"water"</w:t>
      </w:r>
      <w:r w:rsidRPr="00F52652">
        <w:rPr>
          <w:rFonts w:ascii="Courier New" w:hAnsi="Courier New" w:cs="Courier New"/>
          <w:color w:val="000000"/>
          <w:szCs w:val="20"/>
          <w:lang w:val="en-US"/>
        </w:rPr>
        <w:t xml:space="preserve"> };</w:t>
      </w: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r w:rsidRPr="00F52652">
        <w:rPr>
          <w:rFonts w:ascii="Courier New" w:hAnsi="Courier New" w:cs="Courier New"/>
          <w:color w:val="000000"/>
          <w:szCs w:val="20"/>
          <w:lang w:val="en-US"/>
        </w:rPr>
        <w:t xml:space="preserve">    </w:t>
      </w:r>
      <w:r w:rsidRPr="00F52652">
        <w:rPr>
          <w:rFonts w:ascii="Courier New" w:hAnsi="Courier New" w:cs="Courier New"/>
          <w:color w:val="0000FF"/>
          <w:szCs w:val="20"/>
          <w:lang w:val="en-US"/>
        </w:rPr>
        <w:t>for</w:t>
      </w:r>
      <w:r w:rsidRPr="00F52652">
        <w:rPr>
          <w:rFonts w:ascii="Courier New" w:hAnsi="Courier New" w:cs="Courier New"/>
          <w:color w:val="000000"/>
          <w:szCs w:val="20"/>
          <w:lang w:val="en-US"/>
        </w:rPr>
        <w:t xml:space="preserve"> (</w:t>
      </w:r>
      <w:r w:rsidRPr="00F52652">
        <w:rPr>
          <w:rFonts w:ascii="Courier New" w:hAnsi="Courier New" w:cs="Courier New"/>
          <w:color w:val="0000FF"/>
          <w:szCs w:val="20"/>
          <w:lang w:val="en-US"/>
        </w:rPr>
        <w:t>const</w:t>
      </w:r>
      <w:r w:rsidRPr="00F52652">
        <w:rPr>
          <w:rFonts w:ascii="Courier New" w:hAnsi="Courier New" w:cs="Courier New"/>
          <w:color w:val="000000"/>
          <w:szCs w:val="20"/>
          <w:lang w:val="en-US"/>
        </w:rPr>
        <w:t xml:space="preserve"> std::</w:t>
      </w:r>
      <w:r w:rsidRPr="00F52652">
        <w:rPr>
          <w:rFonts w:ascii="Courier New" w:hAnsi="Courier New" w:cs="Courier New"/>
          <w:color w:val="2B91AF"/>
          <w:szCs w:val="20"/>
          <w:lang w:val="en-US"/>
        </w:rPr>
        <w:t>string</w:t>
      </w:r>
      <w:r w:rsidRPr="00F52652">
        <w:rPr>
          <w:rFonts w:ascii="Courier New" w:hAnsi="Courier New" w:cs="Courier New"/>
          <w:color w:val="000000"/>
          <w:szCs w:val="20"/>
          <w:lang w:val="en-US"/>
        </w:rPr>
        <w:t>&amp; x : myums) {</w:t>
      </w: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r w:rsidRPr="00F52652">
        <w:rPr>
          <w:rFonts w:ascii="Courier New" w:hAnsi="Courier New" w:cs="Courier New"/>
          <w:color w:val="000000"/>
          <w:szCs w:val="20"/>
          <w:lang w:val="en-US"/>
        </w:rPr>
        <w:t xml:space="preserve">        std::cout </w:t>
      </w:r>
      <w:r w:rsidRPr="00F52652">
        <w:rPr>
          <w:rFonts w:ascii="Courier New" w:hAnsi="Courier New" w:cs="Courier New"/>
          <w:color w:val="008080"/>
          <w:szCs w:val="20"/>
          <w:lang w:val="en-US"/>
        </w:rPr>
        <w:t>&lt;&lt;</w:t>
      </w:r>
      <w:r w:rsidRPr="00F52652">
        <w:rPr>
          <w:rFonts w:ascii="Courier New" w:hAnsi="Courier New" w:cs="Courier New"/>
          <w:color w:val="000000"/>
          <w:szCs w:val="20"/>
          <w:lang w:val="en-US"/>
        </w:rPr>
        <w:t xml:space="preserve"> x </w:t>
      </w:r>
      <w:r w:rsidRPr="00F52652">
        <w:rPr>
          <w:rFonts w:ascii="Courier New" w:hAnsi="Courier New" w:cs="Courier New"/>
          <w:color w:val="008080"/>
          <w:szCs w:val="20"/>
          <w:lang w:val="en-US"/>
        </w:rPr>
        <w:t>&lt;&lt;</w:t>
      </w:r>
      <w:r w:rsidRPr="00F52652">
        <w:rPr>
          <w:rFonts w:ascii="Courier New" w:hAnsi="Courier New" w:cs="Courier New"/>
          <w:color w:val="000000"/>
          <w:szCs w:val="20"/>
          <w:lang w:val="en-US"/>
        </w:rPr>
        <w:t xml:space="preserve"> </w:t>
      </w:r>
      <w:r w:rsidRPr="00F52652">
        <w:rPr>
          <w:rFonts w:ascii="Courier New" w:hAnsi="Courier New" w:cs="Courier New"/>
          <w:color w:val="A31515"/>
          <w:szCs w:val="20"/>
          <w:lang w:val="en-US"/>
        </w:rPr>
        <w:t>" is in bucket #"</w:t>
      </w:r>
      <w:r w:rsidRPr="00F52652">
        <w:rPr>
          <w:rFonts w:ascii="Courier New" w:hAnsi="Courier New" w:cs="Courier New"/>
          <w:color w:val="000000"/>
          <w:szCs w:val="20"/>
          <w:lang w:val="en-US"/>
        </w:rPr>
        <w:t xml:space="preserve"> </w:t>
      </w:r>
      <w:r w:rsidRPr="00F52652">
        <w:rPr>
          <w:rFonts w:ascii="Courier New" w:hAnsi="Courier New" w:cs="Courier New"/>
          <w:color w:val="008080"/>
          <w:szCs w:val="20"/>
          <w:lang w:val="en-US"/>
        </w:rPr>
        <w:t>&lt;&lt;</w:t>
      </w:r>
      <w:r w:rsidRPr="00F52652">
        <w:rPr>
          <w:rFonts w:ascii="Courier New" w:hAnsi="Courier New" w:cs="Courier New"/>
          <w:color w:val="000000"/>
          <w:szCs w:val="20"/>
          <w:lang w:val="en-US"/>
        </w:rPr>
        <w:t xml:space="preserve"> myums.bucket(x) </w:t>
      </w:r>
      <w:r w:rsidRPr="00F52652">
        <w:rPr>
          <w:rFonts w:ascii="Courier New" w:hAnsi="Courier New" w:cs="Courier New"/>
          <w:color w:val="008080"/>
          <w:szCs w:val="20"/>
          <w:lang w:val="en-US"/>
        </w:rPr>
        <w:t>&lt;&lt;</w:t>
      </w:r>
      <w:r w:rsidRPr="00F52652">
        <w:rPr>
          <w:rFonts w:ascii="Courier New" w:hAnsi="Courier New" w:cs="Courier New"/>
          <w:color w:val="000000"/>
          <w:szCs w:val="20"/>
          <w:lang w:val="en-US"/>
        </w:rPr>
        <w:t xml:space="preserve"> std::endl;</w:t>
      </w:r>
    </w:p>
    <w:p w:rsidR="00DB5D16" w:rsidRPr="00F52652" w:rsidRDefault="00DB5D16" w:rsidP="00DB5D16">
      <w:pPr>
        <w:autoSpaceDE w:val="0"/>
        <w:autoSpaceDN w:val="0"/>
        <w:adjustRightInd w:val="0"/>
        <w:spacing w:after="0" w:line="240" w:lineRule="auto"/>
        <w:rPr>
          <w:rFonts w:ascii="Courier New" w:hAnsi="Courier New" w:cs="Courier New"/>
          <w:color w:val="000000"/>
          <w:szCs w:val="20"/>
        </w:rPr>
      </w:pPr>
      <w:r w:rsidRPr="00F52652">
        <w:rPr>
          <w:rFonts w:ascii="Courier New" w:hAnsi="Courier New" w:cs="Courier New"/>
          <w:color w:val="000000"/>
          <w:szCs w:val="20"/>
          <w:lang w:val="en-US"/>
        </w:rPr>
        <w:t xml:space="preserve">    </w:t>
      </w:r>
      <w:r w:rsidRPr="00F52652">
        <w:rPr>
          <w:rFonts w:ascii="Courier New" w:hAnsi="Courier New" w:cs="Courier New"/>
          <w:color w:val="000000"/>
          <w:szCs w:val="20"/>
        </w:rPr>
        <w:t>}</w:t>
      </w:r>
    </w:p>
    <w:p w:rsidR="00DB5D16" w:rsidRPr="00F52652" w:rsidRDefault="00DB5D16" w:rsidP="00DB5D16">
      <w:pPr>
        <w:autoSpaceDE w:val="0"/>
        <w:autoSpaceDN w:val="0"/>
        <w:adjustRightInd w:val="0"/>
        <w:spacing w:after="0" w:line="240" w:lineRule="auto"/>
        <w:rPr>
          <w:rFonts w:ascii="Courier New" w:hAnsi="Courier New" w:cs="Courier New"/>
          <w:color w:val="000000"/>
          <w:szCs w:val="20"/>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20"/>
        </w:rPr>
      </w:pPr>
      <w:r w:rsidRPr="00F52652">
        <w:rPr>
          <w:rFonts w:ascii="Courier New" w:hAnsi="Courier New" w:cs="Courier New"/>
          <w:color w:val="000000"/>
          <w:szCs w:val="20"/>
        </w:rPr>
        <w:t xml:space="preserve">    </w:t>
      </w:r>
      <w:r w:rsidRPr="00F52652">
        <w:rPr>
          <w:rFonts w:ascii="Courier New" w:hAnsi="Courier New" w:cs="Courier New"/>
          <w:color w:val="0000FF"/>
          <w:szCs w:val="20"/>
        </w:rPr>
        <w:t>return</w:t>
      </w:r>
      <w:r w:rsidRPr="00F52652">
        <w:rPr>
          <w:rFonts w:ascii="Courier New" w:hAnsi="Courier New" w:cs="Courier New"/>
          <w:color w:val="000000"/>
          <w:szCs w:val="20"/>
        </w:rPr>
        <w:t xml:space="preserve"> 0;</w:t>
      </w:r>
    </w:p>
    <w:p w:rsidR="00DB5D16" w:rsidRPr="00F52652" w:rsidRDefault="00DB5D16" w:rsidP="00DB5D16">
      <w:pPr>
        <w:spacing w:after="80"/>
        <w:jc w:val="both"/>
        <w:rPr>
          <w:rFonts w:ascii="Courier New" w:hAnsi="Courier New" w:cs="Courier New"/>
          <w:color w:val="000000"/>
          <w:szCs w:val="20"/>
        </w:rPr>
      </w:pPr>
      <w:r w:rsidRPr="00F52652">
        <w:rPr>
          <w:rFonts w:ascii="Courier New" w:hAnsi="Courier New" w:cs="Courier New"/>
          <w:color w:val="000000"/>
          <w:szCs w:val="20"/>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F52652">
        <w:rPr>
          <w:rFonts w:cs="Arial"/>
          <w:noProof/>
          <w:color w:val="000000"/>
          <w:szCs w:val="20"/>
          <w:lang w:eastAsia="ru-RU"/>
        </w:rPr>
        <w:drawing>
          <wp:inline distT="0" distB="0" distL="0" distR="0" wp14:anchorId="3FFB670F" wp14:editId="2AAD856A">
            <wp:extent cx="2133600" cy="805633"/>
            <wp:effectExtent l="0" t="0" r="0" b="0"/>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2170669" cy="819630"/>
                    </a:xfrm>
                    <a:prstGeom prst="rect">
                      <a:avLst/>
                    </a:prstGeom>
                  </pic:spPr>
                </pic:pic>
              </a:graphicData>
            </a:graphic>
          </wp:inline>
        </w:drawing>
      </w:r>
    </w:p>
    <w:p w:rsidR="00DB5D16" w:rsidRPr="0051065D" w:rsidRDefault="00E02D8B" w:rsidP="0051065D">
      <w:pPr>
        <w:spacing w:after="80"/>
        <w:jc w:val="both"/>
        <w:rPr>
          <w:rFonts w:cs="Arial"/>
          <w:color w:val="000000"/>
          <w:szCs w:val="20"/>
          <w:lang w:val="en-US"/>
        </w:rPr>
      </w:pPr>
      <w:hyperlink w:anchor="_Ассоциативные_контейнеры_1" w:history="1"/>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F52652"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29" w:name="_unordered_multiset::bucket_count"/>
      <w:bookmarkEnd w:id="329"/>
      <w:r>
        <w:rPr>
          <w:rFonts w:ascii="Arial" w:hAnsi="Arial" w:cs="Arial"/>
          <w:b/>
          <w:i w:val="0"/>
          <w:color w:val="auto"/>
          <w:szCs w:val="20"/>
          <w:lang w:val="en-US"/>
        </w:rPr>
        <w:t>unordered_multiset</w:t>
      </w:r>
      <w:r w:rsidRPr="002E0645">
        <w:rPr>
          <w:rFonts w:ascii="Arial" w:hAnsi="Arial" w:cs="Arial"/>
          <w:b/>
          <w:i w:val="0"/>
          <w:color w:val="auto"/>
          <w:szCs w:val="20"/>
          <w:lang w:val="en-US"/>
        </w:rPr>
        <w:t>::</w:t>
      </w:r>
      <w:r>
        <w:rPr>
          <w:rFonts w:ascii="Arial" w:hAnsi="Arial" w:cs="Arial"/>
          <w:b/>
          <w:i w:val="0"/>
          <w:color w:val="auto"/>
          <w:szCs w:val="20"/>
          <w:lang w:val="en-US"/>
        </w:rPr>
        <w:t>bucket_count</w:t>
      </w:r>
    </w:p>
    <w:p w:rsidR="00DB5D16" w:rsidRPr="00F52652" w:rsidRDefault="00DB5D16" w:rsidP="00DB5D16">
      <w:pPr>
        <w:spacing w:after="0"/>
        <w:ind w:firstLine="567"/>
        <w:jc w:val="both"/>
        <w:rPr>
          <w:rFonts w:cs="Arial"/>
          <w:szCs w:val="20"/>
          <w:lang w:val="en-US"/>
        </w:rPr>
      </w:pPr>
      <w:r>
        <w:rPr>
          <w:rFonts w:cs="Arial"/>
          <w:color w:val="000000" w:themeColor="text1"/>
          <w:szCs w:val="20"/>
        </w:rPr>
        <w:t>Пример</w:t>
      </w:r>
      <w:r w:rsidRPr="00F52652">
        <w:rPr>
          <w:rFonts w:cs="Arial"/>
          <w:color w:val="000000" w:themeColor="text1"/>
          <w:szCs w:val="20"/>
          <w:lang w:val="en-US"/>
        </w:rPr>
        <w:t xml:space="preserve"> </w:t>
      </w:r>
      <w:r>
        <w:rPr>
          <w:rFonts w:cs="Arial"/>
          <w:color w:val="000000" w:themeColor="text1"/>
          <w:szCs w:val="20"/>
        </w:rPr>
        <w:t>использования</w:t>
      </w:r>
      <w:r w:rsidRPr="00F52652">
        <w:rPr>
          <w:rFonts w:cs="Arial"/>
          <w:color w:val="000000" w:themeColor="text1"/>
          <w:szCs w:val="20"/>
          <w:lang w:val="en-US"/>
        </w:rPr>
        <w:t xml:space="preserve"> </w:t>
      </w:r>
      <w:r>
        <w:rPr>
          <w:rFonts w:cs="Arial"/>
          <w:color w:val="000000" w:themeColor="text1"/>
          <w:szCs w:val="20"/>
        </w:rPr>
        <w:t>метода</w:t>
      </w:r>
      <w:r w:rsidRPr="00F52652">
        <w:rPr>
          <w:rFonts w:cs="Arial"/>
          <w:color w:val="000000" w:themeColor="text1"/>
          <w:szCs w:val="20"/>
          <w:lang w:val="en-US"/>
        </w:rPr>
        <w:t xml:space="preserve"> </w:t>
      </w:r>
      <w:r>
        <w:rPr>
          <w:rFonts w:cs="Arial"/>
          <w:color w:val="000000" w:themeColor="text1"/>
          <w:szCs w:val="20"/>
          <w:lang w:val="en-US"/>
        </w:rPr>
        <w:t>bucket_count</w:t>
      </w:r>
      <w:r w:rsidRPr="00F52652">
        <w:rPr>
          <w:rFonts w:cs="Arial"/>
          <w:color w:val="000000" w:themeColor="text1"/>
          <w:szCs w:val="20"/>
          <w:lang w:val="en-US"/>
        </w:rPr>
        <w:t xml:space="preserve">() </w:t>
      </w:r>
      <w:r>
        <w:rPr>
          <w:rFonts w:cs="Arial"/>
          <w:color w:val="000000" w:themeColor="text1"/>
          <w:szCs w:val="20"/>
        </w:rPr>
        <w:t>в</w:t>
      </w:r>
      <w:r w:rsidRPr="00F52652">
        <w:rPr>
          <w:rFonts w:cs="Arial"/>
          <w:color w:val="000000" w:themeColor="text1"/>
          <w:szCs w:val="20"/>
          <w:lang w:val="en-US"/>
        </w:rPr>
        <w:t xml:space="preserve"> </w:t>
      </w:r>
      <w:r>
        <w:rPr>
          <w:rFonts w:cs="Arial"/>
          <w:color w:val="000000" w:themeColor="text1"/>
          <w:szCs w:val="20"/>
          <w:lang w:val="en-US"/>
        </w:rPr>
        <w:t>std</w:t>
      </w:r>
      <w:r w:rsidRPr="00F52652">
        <w:rPr>
          <w:rFonts w:cs="Arial"/>
          <w:color w:val="000000" w:themeColor="text1"/>
          <w:szCs w:val="20"/>
          <w:lang w:val="en-US"/>
        </w:rPr>
        <w:t>::</w:t>
      </w:r>
      <w:r>
        <w:rPr>
          <w:rFonts w:cs="Arial"/>
          <w:color w:val="000000" w:themeColor="text1"/>
          <w:szCs w:val="20"/>
          <w:lang w:val="en-US"/>
        </w:rPr>
        <w:t>unordered</w:t>
      </w:r>
      <w:r w:rsidRPr="00F52652">
        <w:rPr>
          <w:rFonts w:cs="Arial"/>
          <w:color w:val="000000" w:themeColor="text1"/>
          <w:szCs w:val="20"/>
          <w:lang w:val="en-US"/>
        </w:rPr>
        <w:t>_</w:t>
      </w:r>
      <w:r>
        <w:rPr>
          <w:rFonts w:cs="Arial"/>
          <w:color w:val="000000" w:themeColor="text1"/>
          <w:szCs w:val="20"/>
          <w:lang w:val="en-US"/>
        </w:rPr>
        <w:t>multiset</w:t>
      </w:r>
      <w:r w:rsidRPr="00F52652">
        <w:rPr>
          <w:rFonts w:cs="Arial"/>
          <w:color w:val="000000" w:themeColor="text1"/>
          <w:szCs w:val="20"/>
          <w:lang w:val="en-US"/>
        </w:rPr>
        <w:t>:</w:t>
      </w:r>
    </w:p>
    <w:p w:rsidR="00DB5D16" w:rsidRPr="00F52652" w:rsidRDefault="00DB5D16" w:rsidP="00DB5D16">
      <w:pPr>
        <w:spacing w:after="0"/>
        <w:jc w:val="both"/>
        <w:rPr>
          <w:rFonts w:ascii="Courier New" w:hAnsi="Courier New" w:cs="Courier New"/>
          <w:sz w:val="24"/>
          <w:szCs w:val="20"/>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r w:rsidRPr="00F52652">
        <w:rPr>
          <w:rFonts w:ascii="Courier New" w:hAnsi="Courier New" w:cs="Courier New"/>
          <w:color w:val="808080"/>
          <w:szCs w:val="20"/>
          <w:lang w:val="en-US"/>
        </w:rPr>
        <w:t>#include</w:t>
      </w:r>
      <w:r w:rsidRPr="00F52652">
        <w:rPr>
          <w:rFonts w:ascii="Courier New" w:hAnsi="Courier New" w:cs="Courier New"/>
          <w:color w:val="000000"/>
          <w:szCs w:val="20"/>
          <w:lang w:val="en-US"/>
        </w:rPr>
        <w:t xml:space="preserve"> </w:t>
      </w:r>
      <w:r w:rsidRPr="00F52652">
        <w:rPr>
          <w:rFonts w:ascii="Courier New" w:hAnsi="Courier New" w:cs="Courier New"/>
          <w:color w:val="A31515"/>
          <w:szCs w:val="20"/>
          <w:lang w:val="en-US"/>
        </w:rPr>
        <w:t>&lt;iostream&gt;</w:t>
      </w: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r w:rsidRPr="00F52652">
        <w:rPr>
          <w:rFonts w:ascii="Courier New" w:hAnsi="Courier New" w:cs="Courier New"/>
          <w:color w:val="808080"/>
          <w:szCs w:val="20"/>
          <w:lang w:val="en-US"/>
        </w:rPr>
        <w:t>#include</w:t>
      </w:r>
      <w:r w:rsidRPr="00F52652">
        <w:rPr>
          <w:rFonts w:ascii="Courier New" w:hAnsi="Courier New" w:cs="Courier New"/>
          <w:color w:val="000000"/>
          <w:szCs w:val="20"/>
          <w:lang w:val="en-US"/>
        </w:rPr>
        <w:t xml:space="preserve"> </w:t>
      </w:r>
      <w:r w:rsidRPr="00F52652">
        <w:rPr>
          <w:rFonts w:ascii="Courier New" w:hAnsi="Courier New" w:cs="Courier New"/>
          <w:color w:val="A31515"/>
          <w:szCs w:val="20"/>
          <w:lang w:val="en-US"/>
        </w:rPr>
        <w:t>&lt;string&gt;</w:t>
      </w: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r w:rsidRPr="00F52652">
        <w:rPr>
          <w:rFonts w:ascii="Courier New" w:hAnsi="Courier New" w:cs="Courier New"/>
          <w:color w:val="808080"/>
          <w:szCs w:val="20"/>
          <w:lang w:val="en-US"/>
        </w:rPr>
        <w:t>#include</w:t>
      </w:r>
      <w:r w:rsidRPr="00F52652">
        <w:rPr>
          <w:rFonts w:ascii="Courier New" w:hAnsi="Courier New" w:cs="Courier New"/>
          <w:color w:val="000000"/>
          <w:szCs w:val="20"/>
          <w:lang w:val="en-US"/>
        </w:rPr>
        <w:t xml:space="preserve"> </w:t>
      </w:r>
      <w:r w:rsidRPr="00F52652">
        <w:rPr>
          <w:rFonts w:ascii="Courier New" w:hAnsi="Courier New" w:cs="Courier New"/>
          <w:color w:val="A31515"/>
          <w:szCs w:val="20"/>
          <w:lang w:val="en-US"/>
        </w:rPr>
        <w:t>&lt;unordered_set&gt;</w:t>
      </w: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r w:rsidRPr="00F52652">
        <w:rPr>
          <w:rFonts w:ascii="Courier New" w:hAnsi="Courier New" w:cs="Courier New"/>
          <w:color w:val="0000FF"/>
          <w:szCs w:val="20"/>
          <w:lang w:val="en-US"/>
        </w:rPr>
        <w:t>int</w:t>
      </w:r>
      <w:r w:rsidRPr="00F52652">
        <w:rPr>
          <w:rFonts w:ascii="Courier New" w:hAnsi="Courier New" w:cs="Courier New"/>
          <w:color w:val="000000"/>
          <w:szCs w:val="20"/>
          <w:lang w:val="en-US"/>
        </w:rPr>
        <w:t xml:space="preserve"> main() {</w:t>
      </w: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r w:rsidRPr="00F52652">
        <w:rPr>
          <w:rFonts w:ascii="Courier New" w:hAnsi="Courier New" w:cs="Courier New"/>
          <w:color w:val="000000"/>
          <w:szCs w:val="20"/>
          <w:lang w:val="en-US"/>
        </w:rPr>
        <w:t xml:space="preserve">    std::</w:t>
      </w:r>
      <w:r w:rsidRPr="00F52652">
        <w:rPr>
          <w:rFonts w:ascii="Courier New" w:hAnsi="Courier New" w:cs="Courier New"/>
          <w:color w:val="2B91AF"/>
          <w:szCs w:val="20"/>
          <w:lang w:val="en-US"/>
        </w:rPr>
        <w:t>unordered_multiset</w:t>
      </w:r>
      <w:r w:rsidRPr="00F52652">
        <w:rPr>
          <w:rFonts w:ascii="Courier New" w:hAnsi="Courier New" w:cs="Courier New"/>
          <w:color w:val="000000"/>
          <w:szCs w:val="20"/>
          <w:lang w:val="en-US"/>
        </w:rPr>
        <w:t>&lt;std::</w:t>
      </w:r>
      <w:r w:rsidRPr="00F52652">
        <w:rPr>
          <w:rFonts w:ascii="Courier New" w:hAnsi="Courier New" w:cs="Courier New"/>
          <w:color w:val="2B91AF"/>
          <w:szCs w:val="20"/>
          <w:lang w:val="en-US"/>
        </w:rPr>
        <w:t>string</w:t>
      </w:r>
      <w:r w:rsidRPr="00F52652">
        <w:rPr>
          <w:rFonts w:ascii="Courier New" w:hAnsi="Courier New" w:cs="Courier New"/>
          <w:color w:val="000000"/>
          <w:szCs w:val="20"/>
          <w:lang w:val="en-US"/>
        </w:rPr>
        <w:t>&gt; myums =</w:t>
      </w: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r w:rsidRPr="00F52652">
        <w:rPr>
          <w:rFonts w:ascii="Courier New" w:hAnsi="Courier New" w:cs="Courier New"/>
          <w:color w:val="000000"/>
          <w:szCs w:val="20"/>
          <w:lang w:val="en-US"/>
        </w:rPr>
        <w:t xml:space="preserve">    { </w:t>
      </w:r>
      <w:r w:rsidRPr="00F52652">
        <w:rPr>
          <w:rFonts w:ascii="Courier New" w:hAnsi="Courier New" w:cs="Courier New"/>
          <w:color w:val="A31515"/>
          <w:szCs w:val="20"/>
          <w:lang w:val="en-US"/>
        </w:rPr>
        <w:t>"Klingon"</w:t>
      </w:r>
      <w:r w:rsidRPr="00F52652">
        <w:rPr>
          <w:rFonts w:ascii="Courier New" w:hAnsi="Courier New" w:cs="Courier New"/>
          <w:color w:val="000000"/>
          <w:szCs w:val="20"/>
          <w:lang w:val="en-US"/>
        </w:rPr>
        <w:t>,</w:t>
      </w:r>
      <w:r w:rsidRPr="00F52652">
        <w:rPr>
          <w:rFonts w:ascii="Courier New" w:hAnsi="Courier New" w:cs="Courier New"/>
          <w:color w:val="A31515"/>
          <w:szCs w:val="20"/>
          <w:lang w:val="en-US"/>
        </w:rPr>
        <w:t>"Vulcan"</w:t>
      </w:r>
      <w:r w:rsidRPr="00F52652">
        <w:rPr>
          <w:rFonts w:ascii="Courier New" w:hAnsi="Courier New" w:cs="Courier New"/>
          <w:color w:val="000000"/>
          <w:szCs w:val="20"/>
          <w:lang w:val="en-US"/>
        </w:rPr>
        <w:t>,</w:t>
      </w:r>
      <w:r w:rsidRPr="00F52652">
        <w:rPr>
          <w:rFonts w:ascii="Courier New" w:hAnsi="Courier New" w:cs="Courier New"/>
          <w:color w:val="A31515"/>
          <w:szCs w:val="20"/>
          <w:lang w:val="en-US"/>
        </w:rPr>
        <w:t>"Klingon"</w:t>
      </w:r>
      <w:r w:rsidRPr="00F52652">
        <w:rPr>
          <w:rFonts w:ascii="Courier New" w:hAnsi="Courier New" w:cs="Courier New"/>
          <w:color w:val="000000"/>
          <w:szCs w:val="20"/>
          <w:lang w:val="en-US"/>
        </w:rPr>
        <w:t>,</w:t>
      </w:r>
      <w:r w:rsidRPr="00F52652">
        <w:rPr>
          <w:rFonts w:ascii="Courier New" w:hAnsi="Courier New" w:cs="Courier New"/>
          <w:color w:val="A31515"/>
          <w:szCs w:val="20"/>
          <w:lang w:val="en-US"/>
        </w:rPr>
        <w:t>"Cardassian"</w:t>
      </w:r>
      <w:r w:rsidRPr="00F52652">
        <w:rPr>
          <w:rFonts w:ascii="Courier New" w:hAnsi="Courier New" w:cs="Courier New"/>
          <w:color w:val="000000"/>
          <w:szCs w:val="20"/>
          <w:lang w:val="en-US"/>
        </w:rPr>
        <w:t>,</w:t>
      </w:r>
      <w:r w:rsidRPr="00F52652">
        <w:rPr>
          <w:rFonts w:ascii="Courier New" w:hAnsi="Courier New" w:cs="Courier New"/>
          <w:color w:val="A31515"/>
          <w:szCs w:val="20"/>
          <w:lang w:val="en-US"/>
        </w:rPr>
        <w:t>"Vulcan"</w:t>
      </w:r>
      <w:r w:rsidRPr="00F52652">
        <w:rPr>
          <w:rFonts w:ascii="Courier New" w:hAnsi="Courier New" w:cs="Courier New"/>
          <w:color w:val="000000"/>
          <w:szCs w:val="20"/>
          <w:lang w:val="en-US"/>
        </w:rPr>
        <w:t>,</w:t>
      </w:r>
      <w:r w:rsidRPr="00F52652">
        <w:rPr>
          <w:rFonts w:ascii="Courier New" w:hAnsi="Courier New" w:cs="Courier New"/>
          <w:color w:val="A31515"/>
          <w:szCs w:val="20"/>
          <w:lang w:val="en-US"/>
        </w:rPr>
        <w:t>"Human"</w:t>
      </w:r>
      <w:r w:rsidRPr="00F52652">
        <w:rPr>
          <w:rFonts w:ascii="Courier New" w:hAnsi="Courier New" w:cs="Courier New"/>
          <w:color w:val="000000"/>
          <w:szCs w:val="20"/>
          <w:lang w:val="en-US"/>
        </w:rPr>
        <w:t xml:space="preserve"> };</w:t>
      </w: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r w:rsidRPr="00F52652">
        <w:rPr>
          <w:rFonts w:ascii="Courier New" w:hAnsi="Courier New" w:cs="Courier New"/>
          <w:color w:val="000000"/>
          <w:szCs w:val="20"/>
          <w:lang w:val="en-US"/>
        </w:rPr>
        <w:t xml:space="preserve">    </w:t>
      </w:r>
      <w:r w:rsidRPr="00F52652">
        <w:rPr>
          <w:rFonts w:ascii="Courier New" w:hAnsi="Courier New" w:cs="Courier New"/>
          <w:color w:val="0000FF"/>
          <w:szCs w:val="20"/>
          <w:lang w:val="en-US"/>
        </w:rPr>
        <w:t>unsigned</w:t>
      </w:r>
      <w:r w:rsidRPr="00F52652">
        <w:rPr>
          <w:rFonts w:ascii="Courier New" w:hAnsi="Courier New" w:cs="Courier New"/>
          <w:color w:val="000000"/>
          <w:szCs w:val="20"/>
          <w:lang w:val="en-US"/>
        </w:rPr>
        <w:t xml:space="preserve"> n = myums.bucket_count();</w:t>
      </w: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r w:rsidRPr="00F52652">
        <w:rPr>
          <w:rFonts w:ascii="Courier New" w:hAnsi="Courier New" w:cs="Courier New"/>
          <w:color w:val="000000"/>
          <w:szCs w:val="20"/>
          <w:lang w:val="en-US"/>
        </w:rPr>
        <w:t xml:space="preserve">    std::cout </w:t>
      </w:r>
      <w:r w:rsidRPr="00F52652">
        <w:rPr>
          <w:rFonts w:ascii="Courier New" w:hAnsi="Courier New" w:cs="Courier New"/>
          <w:color w:val="008080"/>
          <w:szCs w:val="20"/>
          <w:lang w:val="en-US"/>
        </w:rPr>
        <w:t>&lt;&lt;</w:t>
      </w:r>
      <w:r w:rsidRPr="00F52652">
        <w:rPr>
          <w:rFonts w:ascii="Courier New" w:hAnsi="Courier New" w:cs="Courier New"/>
          <w:color w:val="000000"/>
          <w:szCs w:val="20"/>
          <w:lang w:val="en-US"/>
        </w:rPr>
        <w:t xml:space="preserve"> </w:t>
      </w:r>
      <w:r w:rsidRPr="00F52652">
        <w:rPr>
          <w:rFonts w:ascii="Courier New" w:hAnsi="Courier New" w:cs="Courier New"/>
          <w:color w:val="A31515"/>
          <w:szCs w:val="20"/>
          <w:lang w:val="en-US"/>
        </w:rPr>
        <w:t>"myums has "</w:t>
      </w:r>
      <w:r w:rsidRPr="00F52652">
        <w:rPr>
          <w:rFonts w:ascii="Courier New" w:hAnsi="Courier New" w:cs="Courier New"/>
          <w:color w:val="000000"/>
          <w:szCs w:val="20"/>
          <w:lang w:val="en-US"/>
        </w:rPr>
        <w:t xml:space="preserve"> </w:t>
      </w:r>
      <w:r w:rsidRPr="00F52652">
        <w:rPr>
          <w:rFonts w:ascii="Courier New" w:hAnsi="Courier New" w:cs="Courier New"/>
          <w:color w:val="008080"/>
          <w:szCs w:val="20"/>
          <w:lang w:val="en-US"/>
        </w:rPr>
        <w:t>&lt;&lt;</w:t>
      </w:r>
      <w:r w:rsidRPr="00F52652">
        <w:rPr>
          <w:rFonts w:ascii="Courier New" w:hAnsi="Courier New" w:cs="Courier New"/>
          <w:color w:val="000000"/>
          <w:szCs w:val="20"/>
          <w:lang w:val="en-US"/>
        </w:rPr>
        <w:t xml:space="preserve"> n </w:t>
      </w:r>
      <w:r w:rsidRPr="00F52652">
        <w:rPr>
          <w:rFonts w:ascii="Courier New" w:hAnsi="Courier New" w:cs="Courier New"/>
          <w:color w:val="008080"/>
          <w:szCs w:val="20"/>
          <w:lang w:val="en-US"/>
        </w:rPr>
        <w:t>&lt;&lt;</w:t>
      </w:r>
      <w:r w:rsidRPr="00F52652">
        <w:rPr>
          <w:rFonts w:ascii="Courier New" w:hAnsi="Courier New" w:cs="Courier New"/>
          <w:color w:val="000000"/>
          <w:szCs w:val="20"/>
          <w:lang w:val="en-US"/>
        </w:rPr>
        <w:t xml:space="preserve"> </w:t>
      </w:r>
      <w:r w:rsidRPr="00F52652">
        <w:rPr>
          <w:rFonts w:ascii="Courier New" w:hAnsi="Courier New" w:cs="Courier New"/>
          <w:color w:val="A31515"/>
          <w:szCs w:val="20"/>
          <w:lang w:val="en-US"/>
        </w:rPr>
        <w:t>" buckets.\n"</w:t>
      </w:r>
      <w:r w:rsidRPr="00F52652">
        <w:rPr>
          <w:rFonts w:ascii="Courier New" w:hAnsi="Courier New" w:cs="Courier New"/>
          <w:color w:val="000000"/>
          <w:szCs w:val="20"/>
          <w:lang w:val="en-US"/>
        </w:rPr>
        <w:t>;</w:t>
      </w: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r w:rsidRPr="00F52652">
        <w:rPr>
          <w:rFonts w:ascii="Courier New" w:hAnsi="Courier New" w:cs="Courier New"/>
          <w:color w:val="000000"/>
          <w:szCs w:val="20"/>
          <w:lang w:val="en-US"/>
        </w:rPr>
        <w:t xml:space="preserve">    </w:t>
      </w:r>
      <w:r w:rsidRPr="00F52652">
        <w:rPr>
          <w:rFonts w:ascii="Courier New" w:hAnsi="Courier New" w:cs="Courier New"/>
          <w:color w:val="0000FF"/>
          <w:szCs w:val="20"/>
          <w:lang w:val="en-US"/>
        </w:rPr>
        <w:t>for</w:t>
      </w:r>
      <w:r w:rsidRPr="00F52652">
        <w:rPr>
          <w:rFonts w:ascii="Courier New" w:hAnsi="Courier New" w:cs="Courier New"/>
          <w:color w:val="000000"/>
          <w:szCs w:val="20"/>
          <w:lang w:val="en-US"/>
        </w:rPr>
        <w:t xml:space="preserve"> (</w:t>
      </w:r>
      <w:r w:rsidRPr="00F52652">
        <w:rPr>
          <w:rFonts w:ascii="Courier New" w:hAnsi="Courier New" w:cs="Courier New"/>
          <w:color w:val="0000FF"/>
          <w:szCs w:val="20"/>
          <w:lang w:val="en-US"/>
        </w:rPr>
        <w:t>unsigned</w:t>
      </w:r>
      <w:r w:rsidRPr="00F52652">
        <w:rPr>
          <w:rFonts w:ascii="Courier New" w:hAnsi="Courier New" w:cs="Courier New"/>
          <w:color w:val="000000"/>
          <w:szCs w:val="20"/>
          <w:lang w:val="en-US"/>
        </w:rPr>
        <w:t xml:space="preserve"> i = 0; i &lt; n; ++i) {</w:t>
      </w: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r w:rsidRPr="00F52652">
        <w:rPr>
          <w:rFonts w:ascii="Courier New" w:hAnsi="Courier New" w:cs="Courier New"/>
          <w:color w:val="000000"/>
          <w:szCs w:val="20"/>
          <w:lang w:val="en-US"/>
        </w:rPr>
        <w:t xml:space="preserve">        std::cout </w:t>
      </w:r>
      <w:r w:rsidRPr="00F52652">
        <w:rPr>
          <w:rFonts w:ascii="Courier New" w:hAnsi="Courier New" w:cs="Courier New"/>
          <w:color w:val="008080"/>
          <w:szCs w:val="20"/>
          <w:lang w:val="en-US"/>
        </w:rPr>
        <w:t>&lt;&lt;</w:t>
      </w:r>
      <w:r w:rsidRPr="00F52652">
        <w:rPr>
          <w:rFonts w:ascii="Courier New" w:hAnsi="Courier New" w:cs="Courier New"/>
          <w:color w:val="000000"/>
          <w:szCs w:val="20"/>
          <w:lang w:val="en-US"/>
        </w:rPr>
        <w:t xml:space="preserve"> </w:t>
      </w:r>
      <w:r w:rsidRPr="00F52652">
        <w:rPr>
          <w:rFonts w:ascii="Courier New" w:hAnsi="Courier New" w:cs="Courier New"/>
          <w:color w:val="A31515"/>
          <w:szCs w:val="20"/>
          <w:lang w:val="en-US"/>
        </w:rPr>
        <w:t>"bucket #"</w:t>
      </w:r>
      <w:r w:rsidRPr="00F52652">
        <w:rPr>
          <w:rFonts w:ascii="Courier New" w:hAnsi="Courier New" w:cs="Courier New"/>
          <w:color w:val="000000"/>
          <w:szCs w:val="20"/>
          <w:lang w:val="en-US"/>
        </w:rPr>
        <w:t xml:space="preserve"> </w:t>
      </w:r>
      <w:r w:rsidRPr="00F52652">
        <w:rPr>
          <w:rFonts w:ascii="Courier New" w:hAnsi="Courier New" w:cs="Courier New"/>
          <w:color w:val="008080"/>
          <w:szCs w:val="20"/>
          <w:lang w:val="en-US"/>
        </w:rPr>
        <w:t>&lt;&lt;</w:t>
      </w:r>
      <w:r w:rsidRPr="00F52652">
        <w:rPr>
          <w:rFonts w:ascii="Courier New" w:hAnsi="Courier New" w:cs="Courier New"/>
          <w:color w:val="000000"/>
          <w:szCs w:val="20"/>
          <w:lang w:val="en-US"/>
        </w:rPr>
        <w:t xml:space="preserve"> i </w:t>
      </w:r>
      <w:r w:rsidRPr="00F52652">
        <w:rPr>
          <w:rFonts w:ascii="Courier New" w:hAnsi="Courier New" w:cs="Courier New"/>
          <w:color w:val="008080"/>
          <w:szCs w:val="20"/>
          <w:lang w:val="en-US"/>
        </w:rPr>
        <w:t>&lt;&lt;</w:t>
      </w:r>
      <w:r w:rsidRPr="00F52652">
        <w:rPr>
          <w:rFonts w:ascii="Courier New" w:hAnsi="Courier New" w:cs="Courier New"/>
          <w:color w:val="000000"/>
          <w:szCs w:val="20"/>
          <w:lang w:val="en-US"/>
        </w:rPr>
        <w:t xml:space="preserve"> </w:t>
      </w:r>
      <w:r w:rsidRPr="00F52652">
        <w:rPr>
          <w:rFonts w:ascii="Courier New" w:hAnsi="Courier New" w:cs="Courier New"/>
          <w:color w:val="A31515"/>
          <w:szCs w:val="20"/>
          <w:lang w:val="en-US"/>
        </w:rPr>
        <w:t>" contains:"</w:t>
      </w:r>
      <w:r w:rsidRPr="00F52652">
        <w:rPr>
          <w:rFonts w:ascii="Courier New" w:hAnsi="Courier New" w:cs="Courier New"/>
          <w:color w:val="000000"/>
          <w:szCs w:val="20"/>
          <w:lang w:val="en-US"/>
        </w:rPr>
        <w:t>;</w:t>
      </w: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r w:rsidRPr="00F52652">
        <w:rPr>
          <w:rFonts w:ascii="Courier New" w:hAnsi="Courier New" w:cs="Courier New"/>
          <w:color w:val="000000"/>
          <w:szCs w:val="20"/>
          <w:lang w:val="en-US"/>
        </w:rPr>
        <w:t xml:space="preserve">        </w:t>
      </w:r>
      <w:r w:rsidRPr="00F52652">
        <w:rPr>
          <w:rFonts w:ascii="Courier New" w:hAnsi="Courier New" w:cs="Courier New"/>
          <w:color w:val="0000FF"/>
          <w:szCs w:val="20"/>
          <w:lang w:val="en-US"/>
        </w:rPr>
        <w:t>for</w:t>
      </w:r>
      <w:r w:rsidRPr="00F52652">
        <w:rPr>
          <w:rFonts w:ascii="Courier New" w:hAnsi="Courier New" w:cs="Courier New"/>
          <w:color w:val="000000"/>
          <w:szCs w:val="20"/>
          <w:lang w:val="en-US"/>
        </w:rPr>
        <w:t xml:space="preserve"> (</w:t>
      </w:r>
      <w:r w:rsidRPr="00F52652">
        <w:rPr>
          <w:rFonts w:ascii="Courier New" w:hAnsi="Courier New" w:cs="Courier New"/>
          <w:color w:val="0000FF"/>
          <w:szCs w:val="20"/>
          <w:lang w:val="en-US"/>
        </w:rPr>
        <w:t>auto</w:t>
      </w:r>
      <w:r w:rsidRPr="00F52652">
        <w:rPr>
          <w:rFonts w:ascii="Courier New" w:hAnsi="Courier New" w:cs="Courier New"/>
          <w:color w:val="000000"/>
          <w:szCs w:val="20"/>
          <w:lang w:val="en-US"/>
        </w:rPr>
        <w:t xml:space="preserve"> it = myums.begin(i); it </w:t>
      </w:r>
      <w:r w:rsidRPr="00F52652">
        <w:rPr>
          <w:rFonts w:ascii="Courier New" w:hAnsi="Courier New" w:cs="Courier New"/>
          <w:color w:val="008080"/>
          <w:szCs w:val="20"/>
          <w:lang w:val="en-US"/>
        </w:rPr>
        <w:t>!=</w:t>
      </w:r>
      <w:r w:rsidRPr="00F52652">
        <w:rPr>
          <w:rFonts w:ascii="Courier New" w:hAnsi="Courier New" w:cs="Courier New"/>
          <w:color w:val="000000"/>
          <w:szCs w:val="20"/>
          <w:lang w:val="en-US"/>
        </w:rPr>
        <w:t xml:space="preserve"> myums.end(i); </w:t>
      </w:r>
      <w:r w:rsidRPr="00F52652">
        <w:rPr>
          <w:rFonts w:ascii="Courier New" w:hAnsi="Courier New" w:cs="Courier New"/>
          <w:color w:val="008080"/>
          <w:szCs w:val="20"/>
          <w:lang w:val="en-US"/>
        </w:rPr>
        <w:t>++</w:t>
      </w:r>
      <w:r w:rsidRPr="00F52652">
        <w:rPr>
          <w:rFonts w:ascii="Courier New" w:hAnsi="Courier New" w:cs="Courier New"/>
          <w:color w:val="000000"/>
          <w:szCs w:val="20"/>
          <w:lang w:val="en-US"/>
        </w:rPr>
        <w:t>it)</w:t>
      </w: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r w:rsidRPr="00F52652">
        <w:rPr>
          <w:rFonts w:ascii="Courier New" w:hAnsi="Courier New" w:cs="Courier New"/>
          <w:color w:val="000000"/>
          <w:szCs w:val="20"/>
          <w:lang w:val="en-US"/>
        </w:rPr>
        <w:t xml:space="preserve">            std::cout </w:t>
      </w:r>
      <w:r w:rsidRPr="00F52652">
        <w:rPr>
          <w:rFonts w:ascii="Courier New" w:hAnsi="Courier New" w:cs="Courier New"/>
          <w:color w:val="008080"/>
          <w:szCs w:val="20"/>
          <w:lang w:val="en-US"/>
        </w:rPr>
        <w:t>&lt;&lt;</w:t>
      </w:r>
      <w:r w:rsidRPr="00F52652">
        <w:rPr>
          <w:rFonts w:ascii="Courier New" w:hAnsi="Courier New" w:cs="Courier New"/>
          <w:color w:val="000000"/>
          <w:szCs w:val="20"/>
          <w:lang w:val="en-US"/>
        </w:rPr>
        <w:t xml:space="preserve"> </w:t>
      </w:r>
      <w:r w:rsidRPr="00F52652">
        <w:rPr>
          <w:rFonts w:ascii="Courier New" w:hAnsi="Courier New" w:cs="Courier New"/>
          <w:color w:val="A31515"/>
          <w:szCs w:val="20"/>
          <w:lang w:val="en-US"/>
        </w:rPr>
        <w:t>" "</w:t>
      </w:r>
      <w:r w:rsidRPr="00F52652">
        <w:rPr>
          <w:rFonts w:ascii="Courier New" w:hAnsi="Courier New" w:cs="Courier New"/>
          <w:color w:val="000000"/>
          <w:szCs w:val="20"/>
          <w:lang w:val="en-US"/>
        </w:rPr>
        <w:t xml:space="preserve"> </w:t>
      </w:r>
      <w:r w:rsidRPr="00F52652">
        <w:rPr>
          <w:rFonts w:ascii="Courier New" w:hAnsi="Courier New" w:cs="Courier New"/>
          <w:color w:val="008080"/>
          <w:szCs w:val="20"/>
          <w:lang w:val="en-US"/>
        </w:rPr>
        <w:t>&lt;&lt;</w:t>
      </w:r>
      <w:r w:rsidRPr="00F52652">
        <w:rPr>
          <w:rFonts w:ascii="Courier New" w:hAnsi="Courier New" w:cs="Courier New"/>
          <w:color w:val="000000"/>
          <w:szCs w:val="20"/>
          <w:lang w:val="en-US"/>
        </w:rPr>
        <w:t xml:space="preserve"> </w:t>
      </w:r>
      <w:r w:rsidRPr="00F52652">
        <w:rPr>
          <w:rFonts w:ascii="Courier New" w:hAnsi="Courier New" w:cs="Courier New"/>
          <w:color w:val="008080"/>
          <w:szCs w:val="20"/>
          <w:lang w:val="en-US"/>
        </w:rPr>
        <w:t>*</w:t>
      </w:r>
      <w:r w:rsidRPr="00F52652">
        <w:rPr>
          <w:rFonts w:ascii="Courier New" w:hAnsi="Courier New" w:cs="Courier New"/>
          <w:color w:val="000000"/>
          <w:szCs w:val="20"/>
          <w:lang w:val="en-US"/>
        </w:rPr>
        <w:t>it;</w:t>
      </w:r>
    </w:p>
    <w:p w:rsidR="00DB5D16" w:rsidRPr="00F52652" w:rsidRDefault="00DB5D16" w:rsidP="00DB5D16">
      <w:pPr>
        <w:autoSpaceDE w:val="0"/>
        <w:autoSpaceDN w:val="0"/>
        <w:adjustRightInd w:val="0"/>
        <w:spacing w:after="0" w:line="240" w:lineRule="auto"/>
        <w:rPr>
          <w:rFonts w:ascii="Courier New" w:hAnsi="Courier New" w:cs="Courier New"/>
          <w:color w:val="000000"/>
          <w:szCs w:val="20"/>
          <w:lang w:val="en-US"/>
        </w:rPr>
      </w:pPr>
      <w:r w:rsidRPr="00F52652">
        <w:rPr>
          <w:rFonts w:ascii="Courier New" w:hAnsi="Courier New" w:cs="Courier New"/>
          <w:color w:val="000000"/>
          <w:szCs w:val="20"/>
          <w:lang w:val="en-US"/>
        </w:rPr>
        <w:t xml:space="preserve">        std::cout </w:t>
      </w:r>
      <w:r w:rsidRPr="00F52652">
        <w:rPr>
          <w:rFonts w:ascii="Courier New" w:hAnsi="Courier New" w:cs="Courier New"/>
          <w:color w:val="008080"/>
          <w:szCs w:val="20"/>
          <w:lang w:val="en-US"/>
        </w:rPr>
        <w:t>&lt;&lt;</w:t>
      </w:r>
      <w:r w:rsidRPr="00F52652">
        <w:rPr>
          <w:rFonts w:ascii="Courier New" w:hAnsi="Courier New" w:cs="Courier New"/>
          <w:color w:val="000000"/>
          <w:szCs w:val="20"/>
          <w:lang w:val="en-US"/>
        </w:rPr>
        <w:t xml:space="preserve"> </w:t>
      </w:r>
      <w:r w:rsidRPr="00F52652">
        <w:rPr>
          <w:rFonts w:ascii="Courier New" w:hAnsi="Courier New" w:cs="Courier New"/>
          <w:color w:val="A31515"/>
          <w:szCs w:val="20"/>
          <w:lang w:val="en-US"/>
        </w:rPr>
        <w:t>"\n"</w:t>
      </w:r>
      <w:r w:rsidRPr="00F52652">
        <w:rPr>
          <w:rFonts w:ascii="Courier New" w:hAnsi="Courier New" w:cs="Courier New"/>
          <w:color w:val="000000"/>
          <w:szCs w:val="20"/>
          <w:lang w:val="en-US"/>
        </w:rPr>
        <w:t>;</w:t>
      </w:r>
    </w:p>
    <w:p w:rsidR="00DB5D16" w:rsidRPr="00F52652" w:rsidRDefault="00DB5D16" w:rsidP="00DB5D16">
      <w:pPr>
        <w:autoSpaceDE w:val="0"/>
        <w:autoSpaceDN w:val="0"/>
        <w:adjustRightInd w:val="0"/>
        <w:spacing w:after="0" w:line="240" w:lineRule="auto"/>
        <w:rPr>
          <w:rFonts w:ascii="Courier New" w:hAnsi="Courier New" w:cs="Courier New"/>
          <w:color w:val="000000"/>
          <w:szCs w:val="20"/>
        </w:rPr>
      </w:pPr>
      <w:r w:rsidRPr="00F52652">
        <w:rPr>
          <w:rFonts w:ascii="Courier New" w:hAnsi="Courier New" w:cs="Courier New"/>
          <w:color w:val="000000"/>
          <w:szCs w:val="20"/>
          <w:lang w:val="en-US"/>
        </w:rPr>
        <w:t xml:space="preserve">    </w:t>
      </w:r>
      <w:r w:rsidRPr="00F52652">
        <w:rPr>
          <w:rFonts w:ascii="Courier New" w:hAnsi="Courier New" w:cs="Courier New"/>
          <w:color w:val="000000"/>
          <w:szCs w:val="20"/>
        </w:rPr>
        <w:t>}</w:t>
      </w:r>
    </w:p>
    <w:p w:rsidR="00DB5D16" w:rsidRPr="00F52652" w:rsidRDefault="00DB5D16" w:rsidP="00DB5D16">
      <w:pPr>
        <w:autoSpaceDE w:val="0"/>
        <w:autoSpaceDN w:val="0"/>
        <w:adjustRightInd w:val="0"/>
        <w:spacing w:after="0" w:line="240" w:lineRule="auto"/>
        <w:rPr>
          <w:rFonts w:ascii="Courier New" w:hAnsi="Courier New" w:cs="Courier New"/>
          <w:color w:val="000000"/>
          <w:szCs w:val="20"/>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20"/>
        </w:rPr>
      </w:pPr>
      <w:r w:rsidRPr="00F52652">
        <w:rPr>
          <w:rFonts w:ascii="Courier New" w:hAnsi="Courier New" w:cs="Courier New"/>
          <w:color w:val="000000"/>
          <w:szCs w:val="20"/>
        </w:rPr>
        <w:t xml:space="preserve">    </w:t>
      </w:r>
      <w:r w:rsidRPr="00F52652">
        <w:rPr>
          <w:rFonts w:ascii="Courier New" w:hAnsi="Courier New" w:cs="Courier New"/>
          <w:color w:val="0000FF"/>
          <w:szCs w:val="20"/>
        </w:rPr>
        <w:t>return</w:t>
      </w:r>
      <w:r w:rsidRPr="00F52652">
        <w:rPr>
          <w:rFonts w:ascii="Courier New" w:hAnsi="Courier New" w:cs="Courier New"/>
          <w:color w:val="000000"/>
          <w:szCs w:val="20"/>
        </w:rPr>
        <w:t xml:space="preserve"> 0;</w:t>
      </w:r>
    </w:p>
    <w:p w:rsidR="00DB5D16" w:rsidRPr="00F52652" w:rsidRDefault="00DB5D16" w:rsidP="00DB5D16">
      <w:pPr>
        <w:spacing w:after="80"/>
        <w:jc w:val="both"/>
        <w:rPr>
          <w:rFonts w:ascii="Courier New" w:hAnsi="Courier New" w:cs="Courier New"/>
          <w:color w:val="000000"/>
          <w:szCs w:val="20"/>
        </w:rPr>
      </w:pPr>
      <w:r w:rsidRPr="00F52652">
        <w:rPr>
          <w:rFonts w:ascii="Courier New" w:hAnsi="Courier New" w:cs="Courier New"/>
          <w:color w:val="000000"/>
          <w:szCs w:val="20"/>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F52652">
        <w:rPr>
          <w:rFonts w:cs="Arial"/>
          <w:noProof/>
          <w:color w:val="000000"/>
          <w:szCs w:val="20"/>
          <w:lang w:eastAsia="ru-RU"/>
        </w:rPr>
        <w:drawing>
          <wp:inline distT="0" distB="0" distL="0" distR="0" wp14:anchorId="5DE3FA9D" wp14:editId="0E124157">
            <wp:extent cx="2721429" cy="1441664"/>
            <wp:effectExtent l="0" t="0" r="3175" b="6350"/>
            <wp:docPr id="280" name="Рисунок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2743404" cy="1453305"/>
                    </a:xfrm>
                    <a:prstGeom prst="rect">
                      <a:avLst/>
                    </a:prstGeom>
                  </pic:spPr>
                </pic:pic>
              </a:graphicData>
            </a:graphic>
          </wp:inline>
        </w:drawing>
      </w:r>
    </w:p>
    <w:p w:rsidR="00DB5D16" w:rsidRPr="0051065D" w:rsidRDefault="00E02D8B" w:rsidP="0051065D">
      <w:pPr>
        <w:spacing w:after="80"/>
        <w:jc w:val="both"/>
        <w:rPr>
          <w:rFonts w:cs="Arial"/>
          <w:color w:val="000000"/>
          <w:szCs w:val="20"/>
          <w:lang w:val="en-US"/>
        </w:rPr>
      </w:pPr>
      <w:hyperlink w:anchor="_Ассоциативные_контейнеры_1" w:history="1"/>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F52652"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30" w:name="_unordered_multiset::bucket_size"/>
      <w:bookmarkEnd w:id="330"/>
      <w:r>
        <w:rPr>
          <w:rFonts w:ascii="Arial" w:hAnsi="Arial" w:cs="Arial"/>
          <w:b/>
          <w:i w:val="0"/>
          <w:color w:val="auto"/>
          <w:szCs w:val="20"/>
          <w:lang w:val="en-US"/>
        </w:rPr>
        <w:t>unordered_multiset</w:t>
      </w:r>
      <w:r w:rsidRPr="002E0645">
        <w:rPr>
          <w:rFonts w:ascii="Arial" w:hAnsi="Arial" w:cs="Arial"/>
          <w:b/>
          <w:i w:val="0"/>
          <w:color w:val="auto"/>
          <w:szCs w:val="20"/>
          <w:lang w:val="en-US"/>
        </w:rPr>
        <w:t>::</w:t>
      </w:r>
      <w:r>
        <w:rPr>
          <w:rFonts w:ascii="Arial" w:hAnsi="Arial" w:cs="Arial"/>
          <w:b/>
          <w:i w:val="0"/>
          <w:color w:val="auto"/>
          <w:szCs w:val="20"/>
          <w:lang w:val="en-US"/>
        </w:rPr>
        <w:t>bucket_size</w:t>
      </w:r>
    </w:p>
    <w:p w:rsidR="00DB5D16" w:rsidRPr="00F52652" w:rsidRDefault="00DB5D16" w:rsidP="00DB5D16">
      <w:pPr>
        <w:spacing w:after="0"/>
        <w:ind w:firstLine="567"/>
        <w:jc w:val="both"/>
        <w:rPr>
          <w:rFonts w:cs="Arial"/>
          <w:szCs w:val="20"/>
          <w:lang w:val="en-US"/>
        </w:rPr>
      </w:pPr>
      <w:r>
        <w:rPr>
          <w:rFonts w:cs="Arial"/>
          <w:color w:val="000000" w:themeColor="text1"/>
          <w:szCs w:val="20"/>
        </w:rPr>
        <w:t>Пример</w:t>
      </w:r>
      <w:r w:rsidRPr="00F52652">
        <w:rPr>
          <w:rFonts w:cs="Arial"/>
          <w:color w:val="000000" w:themeColor="text1"/>
          <w:szCs w:val="20"/>
          <w:lang w:val="en-US"/>
        </w:rPr>
        <w:t xml:space="preserve"> </w:t>
      </w:r>
      <w:r>
        <w:rPr>
          <w:rFonts w:cs="Arial"/>
          <w:color w:val="000000" w:themeColor="text1"/>
          <w:szCs w:val="20"/>
        </w:rPr>
        <w:t>использования</w:t>
      </w:r>
      <w:r w:rsidRPr="00F52652">
        <w:rPr>
          <w:rFonts w:cs="Arial"/>
          <w:color w:val="000000" w:themeColor="text1"/>
          <w:szCs w:val="20"/>
          <w:lang w:val="en-US"/>
        </w:rPr>
        <w:t xml:space="preserve"> </w:t>
      </w:r>
      <w:r>
        <w:rPr>
          <w:rFonts w:cs="Arial"/>
          <w:color w:val="000000" w:themeColor="text1"/>
          <w:szCs w:val="20"/>
        </w:rPr>
        <w:t>метода</w:t>
      </w:r>
      <w:r w:rsidRPr="00F52652">
        <w:rPr>
          <w:rFonts w:cs="Arial"/>
          <w:color w:val="000000" w:themeColor="text1"/>
          <w:szCs w:val="20"/>
          <w:lang w:val="en-US"/>
        </w:rPr>
        <w:t xml:space="preserve"> </w:t>
      </w:r>
      <w:r>
        <w:rPr>
          <w:rFonts w:cs="Arial"/>
          <w:color w:val="000000" w:themeColor="text1"/>
          <w:szCs w:val="20"/>
          <w:lang w:val="en-US"/>
        </w:rPr>
        <w:t>bucket_size</w:t>
      </w:r>
      <w:r w:rsidRPr="00F52652">
        <w:rPr>
          <w:rFonts w:cs="Arial"/>
          <w:color w:val="000000" w:themeColor="text1"/>
          <w:szCs w:val="20"/>
          <w:lang w:val="en-US"/>
        </w:rPr>
        <w:t xml:space="preserve">() </w:t>
      </w:r>
      <w:r>
        <w:rPr>
          <w:rFonts w:cs="Arial"/>
          <w:color w:val="000000" w:themeColor="text1"/>
          <w:szCs w:val="20"/>
        </w:rPr>
        <w:t>в</w:t>
      </w:r>
      <w:r w:rsidRPr="00F52652">
        <w:rPr>
          <w:rFonts w:cs="Arial"/>
          <w:color w:val="000000" w:themeColor="text1"/>
          <w:szCs w:val="20"/>
          <w:lang w:val="en-US"/>
        </w:rPr>
        <w:t xml:space="preserve"> </w:t>
      </w:r>
      <w:r>
        <w:rPr>
          <w:rFonts w:cs="Arial"/>
          <w:color w:val="000000" w:themeColor="text1"/>
          <w:szCs w:val="20"/>
          <w:lang w:val="en-US"/>
        </w:rPr>
        <w:t>std</w:t>
      </w:r>
      <w:r w:rsidRPr="00F52652">
        <w:rPr>
          <w:rFonts w:cs="Arial"/>
          <w:color w:val="000000" w:themeColor="text1"/>
          <w:szCs w:val="20"/>
          <w:lang w:val="en-US"/>
        </w:rPr>
        <w:t>::</w:t>
      </w:r>
      <w:r>
        <w:rPr>
          <w:rFonts w:cs="Arial"/>
          <w:color w:val="000000" w:themeColor="text1"/>
          <w:szCs w:val="20"/>
          <w:lang w:val="en-US"/>
        </w:rPr>
        <w:t>unordered</w:t>
      </w:r>
      <w:r w:rsidRPr="00F52652">
        <w:rPr>
          <w:rFonts w:cs="Arial"/>
          <w:color w:val="000000" w:themeColor="text1"/>
          <w:szCs w:val="20"/>
          <w:lang w:val="en-US"/>
        </w:rPr>
        <w:t>_</w:t>
      </w:r>
      <w:r>
        <w:rPr>
          <w:rFonts w:cs="Arial"/>
          <w:color w:val="000000" w:themeColor="text1"/>
          <w:szCs w:val="20"/>
          <w:lang w:val="en-US"/>
        </w:rPr>
        <w:t>multiset</w:t>
      </w:r>
      <w:r w:rsidRPr="00F52652">
        <w:rPr>
          <w:rFonts w:cs="Arial"/>
          <w:color w:val="000000" w:themeColor="text1"/>
          <w:szCs w:val="20"/>
          <w:lang w:val="en-US"/>
        </w:rPr>
        <w:t>:</w:t>
      </w:r>
    </w:p>
    <w:p w:rsidR="00DB5D16" w:rsidRPr="00F52652" w:rsidRDefault="00DB5D16" w:rsidP="00DB5D16">
      <w:pPr>
        <w:spacing w:after="0"/>
        <w:jc w:val="both"/>
        <w:rPr>
          <w:rFonts w:ascii="Courier New" w:hAnsi="Courier New" w:cs="Courier New"/>
          <w:sz w:val="24"/>
          <w:szCs w:val="20"/>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808080"/>
          <w:szCs w:val="19"/>
          <w:lang w:val="en-US"/>
        </w:rPr>
        <w:t>#include</w:t>
      </w:r>
      <w:r w:rsidRPr="00F52652">
        <w:rPr>
          <w:rFonts w:ascii="Courier New" w:hAnsi="Courier New" w:cs="Courier New"/>
          <w:color w:val="000000"/>
          <w:szCs w:val="19"/>
          <w:lang w:val="en-US"/>
        </w:rPr>
        <w:t xml:space="preserve"> </w:t>
      </w:r>
      <w:r w:rsidRPr="00F52652">
        <w:rPr>
          <w:rFonts w:ascii="Courier New" w:hAnsi="Courier New" w:cs="Courier New"/>
          <w:color w:val="A31515"/>
          <w:szCs w:val="19"/>
          <w:lang w:val="en-US"/>
        </w:rPr>
        <w:t>&lt;iostream&gt;</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808080"/>
          <w:szCs w:val="19"/>
          <w:lang w:val="en-US"/>
        </w:rPr>
        <w:t>#include</w:t>
      </w:r>
      <w:r w:rsidRPr="00F52652">
        <w:rPr>
          <w:rFonts w:ascii="Courier New" w:hAnsi="Courier New" w:cs="Courier New"/>
          <w:color w:val="000000"/>
          <w:szCs w:val="19"/>
          <w:lang w:val="en-US"/>
        </w:rPr>
        <w:t xml:space="preserve"> </w:t>
      </w:r>
      <w:r w:rsidRPr="00F52652">
        <w:rPr>
          <w:rFonts w:ascii="Courier New" w:hAnsi="Courier New" w:cs="Courier New"/>
          <w:color w:val="A31515"/>
          <w:szCs w:val="19"/>
          <w:lang w:val="en-US"/>
        </w:rPr>
        <w:t>&lt;string&gt;</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808080"/>
          <w:szCs w:val="19"/>
          <w:lang w:val="en-US"/>
        </w:rPr>
        <w:t>#include</w:t>
      </w:r>
      <w:r w:rsidRPr="00F52652">
        <w:rPr>
          <w:rFonts w:ascii="Courier New" w:hAnsi="Courier New" w:cs="Courier New"/>
          <w:color w:val="000000"/>
          <w:szCs w:val="19"/>
          <w:lang w:val="en-US"/>
        </w:rPr>
        <w:t xml:space="preserve"> </w:t>
      </w:r>
      <w:r w:rsidRPr="00F52652">
        <w:rPr>
          <w:rFonts w:ascii="Courier New" w:hAnsi="Courier New" w:cs="Courier New"/>
          <w:color w:val="A31515"/>
          <w:szCs w:val="19"/>
          <w:lang w:val="en-US"/>
        </w:rPr>
        <w:t>&lt;unordered_set&gt;</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FF"/>
          <w:szCs w:val="19"/>
          <w:lang w:val="en-US"/>
        </w:rPr>
        <w:t>int</w:t>
      </w:r>
      <w:r w:rsidRPr="00F52652">
        <w:rPr>
          <w:rFonts w:ascii="Courier New" w:hAnsi="Courier New" w:cs="Courier New"/>
          <w:color w:val="000000"/>
          <w:szCs w:val="19"/>
          <w:lang w:val="en-US"/>
        </w:rPr>
        <w:t xml:space="preserve"> main() {</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00"/>
          <w:szCs w:val="19"/>
          <w:lang w:val="en-US"/>
        </w:rPr>
        <w:t xml:space="preserve">    std::</w:t>
      </w:r>
      <w:r w:rsidRPr="00F52652">
        <w:rPr>
          <w:rFonts w:ascii="Courier New" w:hAnsi="Courier New" w:cs="Courier New"/>
          <w:color w:val="2B91AF"/>
          <w:szCs w:val="19"/>
          <w:lang w:val="en-US"/>
        </w:rPr>
        <w:t>unordered_multiset</w:t>
      </w:r>
      <w:r w:rsidRPr="00F52652">
        <w:rPr>
          <w:rFonts w:ascii="Courier New" w:hAnsi="Courier New" w:cs="Courier New"/>
          <w:color w:val="000000"/>
          <w:szCs w:val="19"/>
          <w:lang w:val="en-US"/>
        </w:rPr>
        <w:t>&lt;std::</w:t>
      </w:r>
      <w:r w:rsidRPr="00F52652">
        <w:rPr>
          <w:rFonts w:ascii="Courier New" w:hAnsi="Courier New" w:cs="Courier New"/>
          <w:color w:val="2B91AF"/>
          <w:szCs w:val="19"/>
          <w:lang w:val="en-US"/>
        </w:rPr>
        <w:t>string</w:t>
      </w:r>
      <w:r w:rsidRPr="00F52652">
        <w:rPr>
          <w:rFonts w:ascii="Courier New" w:hAnsi="Courier New" w:cs="Courier New"/>
          <w:color w:val="000000"/>
          <w:szCs w:val="19"/>
          <w:lang w:val="en-US"/>
        </w:rPr>
        <w:t>&gt; myums =</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00"/>
          <w:szCs w:val="19"/>
          <w:lang w:val="en-US"/>
        </w:rPr>
        <w:t xml:space="preserve">    { </w:t>
      </w:r>
      <w:r w:rsidRPr="00F52652">
        <w:rPr>
          <w:rFonts w:ascii="Courier New" w:hAnsi="Courier New" w:cs="Courier New"/>
          <w:color w:val="A31515"/>
          <w:szCs w:val="19"/>
          <w:lang w:val="en-US"/>
        </w:rPr>
        <w:t>"human"</w:t>
      </w:r>
      <w:r w:rsidRPr="00F52652">
        <w:rPr>
          <w:rFonts w:ascii="Courier New" w:hAnsi="Courier New" w:cs="Courier New"/>
          <w:color w:val="000000"/>
          <w:szCs w:val="19"/>
          <w:lang w:val="en-US"/>
        </w:rPr>
        <w:t>,</w:t>
      </w:r>
      <w:r w:rsidRPr="00F52652">
        <w:rPr>
          <w:rFonts w:ascii="Courier New" w:hAnsi="Courier New" w:cs="Courier New"/>
          <w:color w:val="A31515"/>
          <w:szCs w:val="19"/>
          <w:lang w:val="en-US"/>
        </w:rPr>
        <w:t>"klingon"</w:t>
      </w:r>
      <w:r w:rsidRPr="00F52652">
        <w:rPr>
          <w:rFonts w:ascii="Courier New" w:hAnsi="Courier New" w:cs="Courier New"/>
          <w:color w:val="000000"/>
          <w:szCs w:val="19"/>
          <w:lang w:val="en-US"/>
        </w:rPr>
        <w:t>,</w:t>
      </w:r>
      <w:r w:rsidRPr="00F52652">
        <w:rPr>
          <w:rFonts w:ascii="Courier New" w:hAnsi="Courier New" w:cs="Courier New"/>
          <w:color w:val="A31515"/>
          <w:szCs w:val="19"/>
          <w:lang w:val="en-US"/>
        </w:rPr>
        <w:t>"klingon"</w:t>
      </w:r>
      <w:r w:rsidRPr="00F52652">
        <w:rPr>
          <w:rFonts w:ascii="Courier New" w:hAnsi="Courier New" w:cs="Courier New"/>
          <w:color w:val="000000"/>
          <w:szCs w:val="19"/>
          <w:lang w:val="en-US"/>
        </w:rPr>
        <w:t>,</w:t>
      </w:r>
      <w:r w:rsidRPr="00F52652">
        <w:rPr>
          <w:rFonts w:ascii="Courier New" w:hAnsi="Courier New" w:cs="Courier New"/>
          <w:color w:val="A31515"/>
          <w:szCs w:val="19"/>
          <w:lang w:val="en-US"/>
        </w:rPr>
        <w:t>"vulcan"</w:t>
      </w:r>
      <w:r w:rsidRPr="00F52652">
        <w:rPr>
          <w:rFonts w:ascii="Courier New" w:hAnsi="Courier New" w:cs="Courier New"/>
          <w:color w:val="000000"/>
          <w:szCs w:val="19"/>
          <w:lang w:val="en-US"/>
        </w:rPr>
        <w:t>,</w:t>
      </w:r>
      <w:r w:rsidRPr="00F52652">
        <w:rPr>
          <w:rFonts w:ascii="Courier New" w:hAnsi="Courier New" w:cs="Courier New"/>
          <w:color w:val="A31515"/>
          <w:szCs w:val="19"/>
          <w:lang w:val="en-US"/>
        </w:rPr>
        <w:t>"romulan"</w:t>
      </w:r>
      <w:r w:rsidRPr="00F52652">
        <w:rPr>
          <w:rFonts w:ascii="Courier New" w:hAnsi="Courier New" w:cs="Courier New"/>
          <w:color w:val="000000"/>
          <w:szCs w:val="19"/>
          <w:lang w:val="en-US"/>
        </w:rPr>
        <w:t>,</w:t>
      </w:r>
      <w:r w:rsidRPr="00F52652">
        <w:rPr>
          <w:rFonts w:ascii="Courier New" w:hAnsi="Courier New" w:cs="Courier New"/>
          <w:color w:val="A31515"/>
          <w:szCs w:val="19"/>
          <w:lang w:val="en-US"/>
        </w:rPr>
        <w:t>"cardassian"</w:t>
      </w:r>
      <w:r w:rsidRPr="00F52652">
        <w:rPr>
          <w:rFonts w:ascii="Courier New" w:hAnsi="Courier New" w:cs="Courier New"/>
          <w:color w:val="000000"/>
          <w:szCs w:val="19"/>
          <w:lang w:val="en-US"/>
        </w:rPr>
        <w:t xml:space="preserve"> };</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00"/>
          <w:szCs w:val="19"/>
          <w:lang w:val="en-US"/>
        </w:rPr>
        <w:t xml:space="preserve">    </w:t>
      </w:r>
      <w:r w:rsidRPr="00F52652">
        <w:rPr>
          <w:rFonts w:ascii="Courier New" w:hAnsi="Courier New" w:cs="Courier New"/>
          <w:color w:val="0000FF"/>
          <w:szCs w:val="19"/>
          <w:lang w:val="en-US"/>
        </w:rPr>
        <w:t>unsigned</w:t>
      </w:r>
      <w:r w:rsidRPr="00F52652">
        <w:rPr>
          <w:rFonts w:ascii="Courier New" w:hAnsi="Courier New" w:cs="Courier New"/>
          <w:color w:val="000000"/>
          <w:szCs w:val="19"/>
          <w:lang w:val="en-US"/>
        </w:rPr>
        <w:t xml:space="preserve"> nbuckets = myums.bucket_count();</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00"/>
          <w:szCs w:val="19"/>
          <w:lang w:val="en-US"/>
        </w:rPr>
        <w:t xml:space="preserve">    std::cout </w:t>
      </w:r>
      <w:r w:rsidRPr="00F52652">
        <w:rPr>
          <w:rFonts w:ascii="Courier New" w:hAnsi="Courier New" w:cs="Courier New"/>
          <w:color w:val="008080"/>
          <w:szCs w:val="19"/>
          <w:lang w:val="en-US"/>
        </w:rPr>
        <w:t>&lt;&lt;</w:t>
      </w:r>
      <w:r w:rsidRPr="00F52652">
        <w:rPr>
          <w:rFonts w:ascii="Courier New" w:hAnsi="Courier New" w:cs="Courier New"/>
          <w:color w:val="000000"/>
          <w:szCs w:val="19"/>
          <w:lang w:val="en-US"/>
        </w:rPr>
        <w:t xml:space="preserve"> </w:t>
      </w:r>
      <w:r w:rsidRPr="00F52652">
        <w:rPr>
          <w:rFonts w:ascii="Courier New" w:hAnsi="Courier New" w:cs="Courier New"/>
          <w:color w:val="A31515"/>
          <w:szCs w:val="19"/>
          <w:lang w:val="en-US"/>
        </w:rPr>
        <w:t>"myums has "</w:t>
      </w:r>
      <w:r w:rsidRPr="00F52652">
        <w:rPr>
          <w:rFonts w:ascii="Courier New" w:hAnsi="Courier New" w:cs="Courier New"/>
          <w:color w:val="000000"/>
          <w:szCs w:val="19"/>
          <w:lang w:val="en-US"/>
        </w:rPr>
        <w:t xml:space="preserve"> </w:t>
      </w:r>
      <w:r w:rsidRPr="00F52652">
        <w:rPr>
          <w:rFonts w:ascii="Courier New" w:hAnsi="Courier New" w:cs="Courier New"/>
          <w:color w:val="008080"/>
          <w:szCs w:val="19"/>
          <w:lang w:val="en-US"/>
        </w:rPr>
        <w:t>&lt;&lt;</w:t>
      </w:r>
      <w:r w:rsidRPr="00F52652">
        <w:rPr>
          <w:rFonts w:ascii="Courier New" w:hAnsi="Courier New" w:cs="Courier New"/>
          <w:color w:val="000000"/>
          <w:szCs w:val="19"/>
          <w:lang w:val="en-US"/>
        </w:rPr>
        <w:t xml:space="preserve"> nbuckets </w:t>
      </w:r>
      <w:r w:rsidRPr="00F52652">
        <w:rPr>
          <w:rFonts w:ascii="Courier New" w:hAnsi="Courier New" w:cs="Courier New"/>
          <w:color w:val="008080"/>
          <w:szCs w:val="19"/>
          <w:lang w:val="en-US"/>
        </w:rPr>
        <w:t>&lt;&lt;</w:t>
      </w:r>
      <w:r w:rsidRPr="00F52652">
        <w:rPr>
          <w:rFonts w:ascii="Courier New" w:hAnsi="Courier New" w:cs="Courier New"/>
          <w:color w:val="000000"/>
          <w:szCs w:val="19"/>
          <w:lang w:val="en-US"/>
        </w:rPr>
        <w:t xml:space="preserve"> </w:t>
      </w:r>
      <w:r w:rsidRPr="00F52652">
        <w:rPr>
          <w:rFonts w:ascii="Courier New" w:hAnsi="Courier New" w:cs="Courier New"/>
          <w:color w:val="A31515"/>
          <w:szCs w:val="19"/>
          <w:lang w:val="en-US"/>
        </w:rPr>
        <w:t>" buckets:\n"</w:t>
      </w:r>
      <w:r w:rsidRPr="00F52652">
        <w:rPr>
          <w:rFonts w:ascii="Courier New" w:hAnsi="Courier New" w:cs="Courier New"/>
          <w:color w:val="000000"/>
          <w:szCs w:val="19"/>
          <w:lang w:val="en-US"/>
        </w:rPr>
        <w:t>;</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00"/>
          <w:szCs w:val="19"/>
          <w:lang w:val="en-US"/>
        </w:rPr>
        <w:t xml:space="preserve">    </w:t>
      </w:r>
      <w:r w:rsidRPr="00F52652">
        <w:rPr>
          <w:rFonts w:ascii="Courier New" w:hAnsi="Courier New" w:cs="Courier New"/>
          <w:color w:val="0000FF"/>
          <w:szCs w:val="19"/>
          <w:lang w:val="en-US"/>
        </w:rPr>
        <w:t>for</w:t>
      </w:r>
      <w:r w:rsidRPr="00F52652">
        <w:rPr>
          <w:rFonts w:ascii="Courier New" w:hAnsi="Courier New" w:cs="Courier New"/>
          <w:color w:val="000000"/>
          <w:szCs w:val="19"/>
          <w:lang w:val="en-US"/>
        </w:rPr>
        <w:t xml:space="preserve"> (</w:t>
      </w:r>
      <w:r w:rsidRPr="00F52652">
        <w:rPr>
          <w:rFonts w:ascii="Courier New" w:hAnsi="Courier New" w:cs="Courier New"/>
          <w:color w:val="0000FF"/>
          <w:szCs w:val="19"/>
          <w:lang w:val="en-US"/>
        </w:rPr>
        <w:t>unsigned</w:t>
      </w:r>
      <w:r w:rsidRPr="00F52652">
        <w:rPr>
          <w:rFonts w:ascii="Courier New" w:hAnsi="Courier New" w:cs="Courier New"/>
          <w:color w:val="000000"/>
          <w:szCs w:val="19"/>
          <w:lang w:val="en-US"/>
        </w:rPr>
        <w:t xml:space="preserve"> i = 0; i &lt; nbuckets; ++i) {</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00"/>
          <w:szCs w:val="19"/>
          <w:lang w:val="en-US"/>
        </w:rPr>
        <w:t xml:space="preserve">        std::cout </w:t>
      </w:r>
      <w:r w:rsidRPr="00F52652">
        <w:rPr>
          <w:rFonts w:ascii="Courier New" w:hAnsi="Courier New" w:cs="Courier New"/>
          <w:color w:val="008080"/>
          <w:szCs w:val="19"/>
          <w:lang w:val="en-US"/>
        </w:rPr>
        <w:t>&lt;&lt;</w:t>
      </w:r>
      <w:r w:rsidRPr="00F52652">
        <w:rPr>
          <w:rFonts w:ascii="Courier New" w:hAnsi="Courier New" w:cs="Courier New"/>
          <w:color w:val="000000"/>
          <w:szCs w:val="19"/>
          <w:lang w:val="en-US"/>
        </w:rPr>
        <w:t xml:space="preserve"> </w:t>
      </w:r>
      <w:r w:rsidRPr="00F52652">
        <w:rPr>
          <w:rFonts w:ascii="Courier New" w:hAnsi="Courier New" w:cs="Courier New"/>
          <w:color w:val="A31515"/>
          <w:szCs w:val="19"/>
          <w:lang w:val="en-US"/>
        </w:rPr>
        <w:t>"bucket #"</w:t>
      </w:r>
      <w:r w:rsidRPr="00F52652">
        <w:rPr>
          <w:rFonts w:ascii="Courier New" w:hAnsi="Courier New" w:cs="Courier New"/>
          <w:color w:val="000000"/>
          <w:szCs w:val="19"/>
          <w:lang w:val="en-US"/>
        </w:rPr>
        <w:t xml:space="preserve"> </w:t>
      </w:r>
      <w:r w:rsidRPr="00F52652">
        <w:rPr>
          <w:rFonts w:ascii="Courier New" w:hAnsi="Courier New" w:cs="Courier New"/>
          <w:color w:val="008080"/>
          <w:szCs w:val="19"/>
          <w:lang w:val="en-US"/>
        </w:rPr>
        <w:t>&lt;&lt;</w:t>
      </w:r>
      <w:r w:rsidRPr="00F52652">
        <w:rPr>
          <w:rFonts w:ascii="Courier New" w:hAnsi="Courier New" w:cs="Courier New"/>
          <w:color w:val="000000"/>
          <w:szCs w:val="19"/>
          <w:lang w:val="en-US"/>
        </w:rPr>
        <w:t xml:space="preserve"> i </w:t>
      </w:r>
      <w:r w:rsidRPr="00F52652">
        <w:rPr>
          <w:rFonts w:ascii="Courier New" w:hAnsi="Courier New" w:cs="Courier New"/>
          <w:color w:val="008080"/>
          <w:szCs w:val="19"/>
          <w:lang w:val="en-US"/>
        </w:rPr>
        <w:t>&lt;&lt;</w:t>
      </w:r>
      <w:r w:rsidRPr="00F52652">
        <w:rPr>
          <w:rFonts w:ascii="Courier New" w:hAnsi="Courier New" w:cs="Courier New"/>
          <w:color w:val="000000"/>
          <w:szCs w:val="19"/>
          <w:lang w:val="en-US"/>
        </w:rPr>
        <w:t xml:space="preserve"> </w:t>
      </w:r>
      <w:r w:rsidRPr="00F52652">
        <w:rPr>
          <w:rFonts w:ascii="Courier New" w:hAnsi="Courier New" w:cs="Courier New"/>
          <w:color w:val="A31515"/>
          <w:szCs w:val="19"/>
          <w:lang w:val="en-US"/>
        </w:rPr>
        <w:t>" has "</w:t>
      </w:r>
      <w:r w:rsidRPr="00F52652">
        <w:rPr>
          <w:rFonts w:ascii="Courier New" w:hAnsi="Courier New" w:cs="Courier New"/>
          <w:color w:val="000000"/>
          <w:szCs w:val="19"/>
          <w:lang w:val="en-US"/>
        </w:rPr>
        <w:t xml:space="preserve"> </w:t>
      </w:r>
      <w:r w:rsidRPr="00F52652">
        <w:rPr>
          <w:rFonts w:ascii="Courier New" w:hAnsi="Courier New" w:cs="Courier New"/>
          <w:color w:val="008080"/>
          <w:szCs w:val="19"/>
          <w:lang w:val="en-US"/>
        </w:rPr>
        <w:t>&lt;&lt;</w:t>
      </w:r>
      <w:r w:rsidRPr="00F52652">
        <w:rPr>
          <w:rFonts w:ascii="Courier New" w:hAnsi="Courier New" w:cs="Courier New"/>
          <w:color w:val="000000"/>
          <w:szCs w:val="19"/>
          <w:lang w:val="en-US"/>
        </w:rPr>
        <w:t xml:space="preserve"> myums.bucket_size(i) </w:t>
      </w:r>
      <w:r w:rsidRPr="00F52652">
        <w:rPr>
          <w:rFonts w:ascii="Courier New" w:hAnsi="Courier New" w:cs="Courier New"/>
          <w:color w:val="008080"/>
          <w:szCs w:val="19"/>
          <w:lang w:val="en-US"/>
        </w:rPr>
        <w:t>&lt;&lt;</w:t>
      </w:r>
      <w:r w:rsidRPr="00F52652">
        <w:rPr>
          <w:rFonts w:ascii="Courier New" w:hAnsi="Courier New" w:cs="Courier New"/>
          <w:color w:val="000000"/>
          <w:szCs w:val="19"/>
          <w:lang w:val="en-US"/>
        </w:rPr>
        <w:t xml:space="preserve"> </w:t>
      </w:r>
      <w:r w:rsidRPr="00F52652">
        <w:rPr>
          <w:rFonts w:ascii="Courier New" w:hAnsi="Courier New" w:cs="Courier New"/>
          <w:color w:val="A31515"/>
          <w:szCs w:val="19"/>
          <w:lang w:val="en-US"/>
        </w:rPr>
        <w:t>" elements.\n"</w:t>
      </w:r>
      <w:r w:rsidRPr="00F52652">
        <w:rPr>
          <w:rFonts w:ascii="Courier New" w:hAnsi="Courier New" w:cs="Courier New"/>
          <w:color w:val="000000"/>
          <w:szCs w:val="19"/>
          <w:lang w:val="en-US"/>
        </w:rPr>
        <w:t>;</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rPr>
      </w:pPr>
      <w:r w:rsidRPr="00F52652">
        <w:rPr>
          <w:rFonts w:ascii="Courier New" w:hAnsi="Courier New" w:cs="Courier New"/>
          <w:color w:val="000000"/>
          <w:szCs w:val="19"/>
          <w:lang w:val="en-US"/>
        </w:rPr>
        <w:t xml:space="preserve">    </w:t>
      </w:r>
      <w:r w:rsidRPr="00F52652">
        <w:rPr>
          <w:rFonts w:ascii="Courier New" w:hAnsi="Courier New" w:cs="Courier New"/>
          <w:color w:val="000000"/>
          <w:szCs w:val="19"/>
        </w:rPr>
        <w:t>}</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19"/>
        </w:rPr>
      </w:pPr>
      <w:r w:rsidRPr="00F52652">
        <w:rPr>
          <w:rFonts w:ascii="Courier New" w:hAnsi="Courier New" w:cs="Courier New"/>
          <w:color w:val="000000"/>
          <w:szCs w:val="19"/>
        </w:rPr>
        <w:t xml:space="preserve">    </w:t>
      </w:r>
      <w:r w:rsidRPr="00F52652">
        <w:rPr>
          <w:rFonts w:ascii="Courier New" w:hAnsi="Courier New" w:cs="Courier New"/>
          <w:color w:val="0000FF"/>
          <w:szCs w:val="19"/>
        </w:rPr>
        <w:t>return</w:t>
      </w:r>
      <w:r w:rsidRPr="00F52652">
        <w:rPr>
          <w:rFonts w:ascii="Courier New" w:hAnsi="Courier New" w:cs="Courier New"/>
          <w:color w:val="000000"/>
          <w:szCs w:val="19"/>
        </w:rPr>
        <w:t xml:space="preserve"> 0;</w:t>
      </w:r>
    </w:p>
    <w:p w:rsidR="00DB5D16" w:rsidRPr="00F52652" w:rsidRDefault="00DB5D16" w:rsidP="00DB5D16">
      <w:pPr>
        <w:spacing w:after="80"/>
        <w:jc w:val="both"/>
        <w:rPr>
          <w:rFonts w:ascii="Courier New" w:hAnsi="Courier New" w:cs="Courier New"/>
          <w:color w:val="000000"/>
          <w:szCs w:val="19"/>
        </w:rPr>
      </w:pPr>
      <w:r w:rsidRPr="00F52652">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F52652">
        <w:rPr>
          <w:rFonts w:cs="Arial"/>
          <w:noProof/>
          <w:color w:val="000000"/>
          <w:szCs w:val="20"/>
          <w:lang w:eastAsia="ru-RU"/>
        </w:rPr>
        <w:drawing>
          <wp:inline distT="0" distB="0" distL="0" distR="0" wp14:anchorId="6D615416" wp14:editId="49E3B3A6">
            <wp:extent cx="2184400" cy="1666361"/>
            <wp:effectExtent l="0" t="0" r="6350" b="0"/>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2195334" cy="1674702"/>
                    </a:xfrm>
                    <a:prstGeom prst="rect">
                      <a:avLst/>
                    </a:prstGeom>
                  </pic:spPr>
                </pic:pic>
              </a:graphicData>
            </a:graphic>
          </wp:inline>
        </w:drawing>
      </w:r>
    </w:p>
    <w:p w:rsidR="00DB5D16" w:rsidRPr="0051065D" w:rsidRDefault="00E02D8B" w:rsidP="0051065D">
      <w:pPr>
        <w:spacing w:after="80"/>
        <w:jc w:val="both"/>
        <w:rPr>
          <w:rFonts w:cs="Arial"/>
          <w:color w:val="000000"/>
          <w:szCs w:val="20"/>
          <w:lang w:val="en-US"/>
        </w:rPr>
      </w:pPr>
      <w:hyperlink w:anchor="_Ассоциативные_контейнеры_1" w:history="1"/>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F52652"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31" w:name="_unordered_multiset::max_bucket_coun"/>
      <w:bookmarkEnd w:id="331"/>
      <w:r>
        <w:rPr>
          <w:rFonts w:ascii="Arial" w:hAnsi="Arial" w:cs="Arial"/>
          <w:b/>
          <w:i w:val="0"/>
          <w:color w:val="auto"/>
          <w:szCs w:val="20"/>
          <w:lang w:val="en-US"/>
        </w:rPr>
        <w:t>unordered_multiset</w:t>
      </w:r>
      <w:r w:rsidRPr="002E0645">
        <w:rPr>
          <w:rFonts w:ascii="Arial" w:hAnsi="Arial" w:cs="Arial"/>
          <w:b/>
          <w:i w:val="0"/>
          <w:color w:val="auto"/>
          <w:szCs w:val="20"/>
          <w:lang w:val="en-US"/>
        </w:rPr>
        <w:t>::</w:t>
      </w:r>
      <w:r>
        <w:rPr>
          <w:rFonts w:ascii="Arial" w:hAnsi="Arial" w:cs="Arial"/>
          <w:b/>
          <w:i w:val="0"/>
          <w:color w:val="auto"/>
          <w:szCs w:val="20"/>
          <w:lang w:val="en-US"/>
        </w:rPr>
        <w:t>max_bucket_count</w:t>
      </w:r>
    </w:p>
    <w:p w:rsidR="00DB5D16" w:rsidRPr="00F52652" w:rsidRDefault="00DB5D16" w:rsidP="00DB5D16">
      <w:pPr>
        <w:spacing w:after="0"/>
        <w:ind w:firstLine="567"/>
        <w:jc w:val="both"/>
        <w:rPr>
          <w:rFonts w:cs="Arial"/>
          <w:szCs w:val="20"/>
          <w:lang w:val="en-US"/>
        </w:rPr>
      </w:pPr>
      <w:r>
        <w:rPr>
          <w:rFonts w:cs="Arial"/>
          <w:color w:val="000000" w:themeColor="text1"/>
          <w:szCs w:val="20"/>
        </w:rPr>
        <w:t>Пример</w:t>
      </w:r>
      <w:r w:rsidRPr="00F52652">
        <w:rPr>
          <w:rFonts w:cs="Arial"/>
          <w:color w:val="000000" w:themeColor="text1"/>
          <w:szCs w:val="20"/>
          <w:lang w:val="en-US"/>
        </w:rPr>
        <w:t xml:space="preserve"> </w:t>
      </w:r>
      <w:r>
        <w:rPr>
          <w:rFonts w:cs="Arial"/>
          <w:color w:val="000000" w:themeColor="text1"/>
          <w:szCs w:val="20"/>
        </w:rPr>
        <w:t>использования</w:t>
      </w:r>
      <w:r w:rsidRPr="00F52652">
        <w:rPr>
          <w:rFonts w:cs="Arial"/>
          <w:color w:val="000000" w:themeColor="text1"/>
          <w:szCs w:val="20"/>
          <w:lang w:val="en-US"/>
        </w:rPr>
        <w:t xml:space="preserve"> </w:t>
      </w:r>
      <w:r>
        <w:rPr>
          <w:rFonts w:cs="Arial"/>
          <w:color w:val="000000" w:themeColor="text1"/>
          <w:szCs w:val="20"/>
        </w:rPr>
        <w:t>метода</w:t>
      </w:r>
      <w:r w:rsidRPr="00F52652">
        <w:rPr>
          <w:rFonts w:cs="Arial"/>
          <w:color w:val="000000" w:themeColor="text1"/>
          <w:szCs w:val="20"/>
          <w:lang w:val="en-US"/>
        </w:rPr>
        <w:t xml:space="preserve"> </w:t>
      </w:r>
      <w:r>
        <w:rPr>
          <w:rFonts w:cs="Arial"/>
          <w:color w:val="000000" w:themeColor="text1"/>
          <w:szCs w:val="20"/>
          <w:lang w:val="en-US"/>
        </w:rPr>
        <w:t>max_bucket_count</w:t>
      </w:r>
      <w:r w:rsidRPr="00F52652">
        <w:rPr>
          <w:rFonts w:cs="Arial"/>
          <w:color w:val="000000" w:themeColor="text1"/>
          <w:szCs w:val="20"/>
          <w:lang w:val="en-US"/>
        </w:rPr>
        <w:t xml:space="preserve">() </w:t>
      </w:r>
      <w:r>
        <w:rPr>
          <w:rFonts w:cs="Arial"/>
          <w:color w:val="000000" w:themeColor="text1"/>
          <w:szCs w:val="20"/>
        </w:rPr>
        <w:t>в</w:t>
      </w:r>
      <w:r w:rsidRPr="00F52652">
        <w:rPr>
          <w:rFonts w:cs="Arial"/>
          <w:color w:val="000000" w:themeColor="text1"/>
          <w:szCs w:val="20"/>
          <w:lang w:val="en-US"/>
        </w:rPr>
        <w:t xml:space="preserve"> </w:t>
      </w:r>
      <w:r>
        <w:rPr>
          <w:rFonts w:cs="Arial"/>
          <w:color w:val="000000" w:themeColor="text1"/>
          <w:szCs w:val="20"/>
          <w:lang w:val="en-US"/>
        </w:rPr>
        <w:t>std</w:t>
      </w:r>
      <w:r w:rsidRPr="00F52652">
        <w:rPr>
          <w:rFonts w:cs="Arial"/>
          <w:color w:val="000000" w:themeColor="text1"/>
          <w:szCs w:val="20"/>
          <w:lang w:val="en-US"/>
        </w:rPr>
        <w:t>::</w:t>
      </w:r>
      <w:r>
        <w:rPr>
          <w:rFonts w:cs="Arial"/>
          <w:color w:val="000000" w:themeColor="text1"/>
          <w:szCs w:val="20"/>
          <w:lang w:val="en-US"/>
        </w:rPr>
        <w:t>unordered</w:t>
      </w:r>
      <w:r w:rsidRPr="00F52652">
        <w:rPr>
          <w:rFonts w:cs="Arial"/>
          <w:color w:val="000000" w:themeColor="text1"/>
          <w:szCs w:val="20"/>
          <w:lang w:val="en-US"/>
        </w:rPr>
        <w:t>_</w:t>
      </w:r>
      <w:r>
        <w:rPr>
          <w:rFonts w:cs="Arial"/>
          <w:color w:val="000000" w:themeColor="text1"/>
          <w:szCs w:val="20"/>
          <w:lang w:val="en-US"/>
        </w:rPr>
        <w:t>multiset</w:t>
      </w:r>
      <w:r w:rsidRPr="00F52652">
        <w:rPr>
          <w:rFonts w:cs="Arial"/>
          <w:color w:val="000000" w:themeColor="text1"/>
          <w:szCs w:val="20"/>
          <w:lang w:val="en-US"/>
        </w:rPr>
        <w:t>:</w:t>
      </w:r>
    </w:p>
    <w:p w:rsidR="00DB5D16" w:rsidRPr="00F52652" w:rsidRDefault="00DB5D16" w:rsidP="00DB5D16">
      <w:pPr>
        <w:spacing w:after="0"/>
        <w:jc w:val="both"/>
        <w:rPr>
          <w:rFonts w:ascii="Courier New" w:hAnsi="Courier New" w:cs="Courier New"/>
          <w:sz w:val="24"/>
          <w:szCs w:val="20"/>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808080"/>
          <w:szCs w:val="19"/>
          <w:lang w:val="en-US"/>
        </w:rPr>
        <w:t>#include</w:t>
      </w:r>
      <w:r w:rsidRPr="00F52652">
        <w:rPr>
          <w:rFonts w:ascii="Courier New" w:hAnsi="Courier New" w:cs="Courier New"/>
          <w:color w:val="000000"/>
          <w:szCs w:val="19"/>
          <w:lang w:val="en-US"/>
        </w:rPr>
        <w:t xml:space="preserve"> </w:t>
      </w:r>
      <w:r w:rsidRPr="00F52652">
        <w:rPr>
          <w:rFonts w:ascii="Courier New" w:hAnsi="Courier New" w:cs="Courier New"/>
          <w:color w:val="A31515"/>
          <w:szCs w:val="19"/>
          <w:lang w:val="en-US"/>
        </w:rPr>
        <w:t>&lt;iostream&gt;</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808080"/>
          <w:szCs w:val="19"/>
          <w:lang w:val="en-US"/>
        </w:rPr>
        <w:t>#include</w:t>
      </w:r>
      <w:r w:rsidRPr="00F52652">
        <w:rPr>
          <w:rFonts w:ascii="Courier New" w:hAnsi="Courier New" w:cs="Courier New"/>
          <w:color w:val="000000"/>
          <w:szCs w:val="19"/>
          <w:lang w:val="en-US"/>
        </w:rPr>
        <w:t xml:space="preserve"> </w:t>
      </w:r>
      <w:r w:rsidRPr="00F52652">
        <w:rPr>
          <w:rFonts w:ascii="Courier New" w:hAnsi="Courier New" w:cs="Courier New"/>
          <w:color w:val="A31515"/>
          <w:szCs w:val="19"/>
          <w:lang w:val="en-US"/>
        </w:rPr>
        <w:t>&lt;unordered_set&gt;</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FF"/>
          <w:szCs w:val="19"/>
          <w:lang w:val="en-US"/>
        </w:rPr>
        <w:t>int</w:t>
      </w:r>
      <w:r w:rsidRPr="00F52652">
        <w:rPr>
          <w:rFonts w:ascii="Courier New" w:hAnsi="Courier New" w:cs="Courier New"/>
          <w:color w:val="000000"/>
          <w:szCs w:val="19"/>
          <w:lang w:val="en-US"/>
        </w:rPr>
        <w:t xml:space="preserve"> main() {</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00"/>
          <w:szCs w:val="19"/>
          <w:lang w:val="en-US"/>
        </w:rPr>
        <w:tab/>
        <w:t>std::</w:t>
      </w:r>
      <w:r w:rsidRPr="00F52652">
        <w:rPr>
          <w:rFonts w:ascii="Courier New" w:hAnsi="Courier New" w:cs="Courier New"/>
          <w:color w:val="2B91AF"/>
          <w:szCs w:val="19"/>
          <w:lang w:val="en-US"/>
        </w:rPr>
        <w:t>unordered_multiset</w:t>
      </w:r>
      <w:r w:rsidRPr="00F52652">
        <w:rPr>
          <w:rFonts w:ascii="Courier New" w:hAnsi="Courier New" w:cs="Courier New"/>
          <w:color w:val="000000"/>
          <w:szCs w:val="19"/>
          <w:lang w:val="en-US"/>
        </w:rPr>
        <w:t>&lt;</w:t>
      </w:r>
      <w:r w:rsidRPr="00F52652">
        <w:rPr>
          <w:rFonts w:ascii="Courier New" w:hAnsi="Courier New" w:cs="Courier New"/>
          <w:color w:val="0000FF"/>
          <w:szCs w:val="19"/>
          <w:lang w:val="en-US"/>
        </w:rPr>
        <w:t>int</w:t>
      </w:r>
      <w:r w:rsidRPr="00F52652">
        <w:rPr>
          <w:rFonts w:ascii="Courier New" w:hAnsi="Courier New" w:cs="Courier New"/>
          <w:color w:val="000000"/>
          <w:szCs w:val="19"/>
          <w:lang w:val="en-US"/>
        </w:rPr>
        <w:t>&gt; myums;</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00"/>
          <w:szCs w:val="19"/>
          <w:lang w:val="en-US"/>
        </w:rPr>
        <w:tab/>
        <w:t xml:space="preserve">std::cout </w:t>
      </w:r>
      <w:r w:rsidRPr="00F52652">
        <w:rPr>
          <w:rFonts w:ascii="Courier New" w:hAnsi="Courier New" w:cs="Courier New"/>
          <w:color w:val="008080"/>
          <w:szCs w:val="19"/>
          <w:lang w:val="en-US"/>
        </w:rPr>
        <w:t>&lt;&lt;</w:t>
      </w:r>
      <w:r w:rsidRPr="00F52652">
        <w:rPr>
          <w:rFonts w:ascii="Courier New" w:hAnsi="Courier New" w:cs="Courier New"/>
          <w:color w:val="000000"/>
          <w:szCs w:val="19"/>
          <w:lang w:val="en-US"/>
        </w:rPr>
        <w:t xml:space="preserve"> </w:t>
      </w:r>
      <w:r w:rsidRPr="00F52652">
        <w:rPr>
          <w:rFonts w:ascii="Courier New" w:hAnsi="Courier New" w:cs="Courier New"/>
          <w:color w:val="A31515"/>
          <w:szCs w:val="19"/>
          <w:lang w:val="en-US"/>
        </w:rPr>
        <w:t>"max_size = "</w:t>
      </w:r>
      <w:r w:rsidRPr="00F52652">
        <w:rPr>
          <w:rFonts w:ascii="Courier New" w:hAnsi="Courier New" w:cs="Courier New"/>
          <w:color w:val="000000"/>
          <w:szCs w:val="19"/>
          <w:lang w:val="en-US"/>
        </w:rPr>
        <w:t xml:space="preserve"> </w:t>
      </w:r>
      <w:r w:rsidRPr="00F52652">
        <w:rPr>
          <w:rFonts w:ascii="Courier New" w:hAnsi="Courier New" w:cs="Courier New"/>
          <w:color w:val="008080"/>
          <w:szCs w:val="19"/>
          <w:lang w:val="en-US"/>
        </w:rPr>
        <w:t>&lt;&lt;</w:t>
      </w:r>
      <w:r w:rsidRPr="00F52652">
        <w:rPr>
          <w:rFonts w:ascii="Courier New" w:hAnsi="Courier New" w:cs="Courier New"/>
          <w:color w:val="000000"/>
          <w:szCs w:val="19"/>
          <w:lang w:val="en-US"/>
        </w:rPr>
        <w:t xml:space="preserve"> myums.max_size() </w:t>
      </w:r>
      <w:r w:rsidRPr="00F52652">
        <w:rPr>
          <w:rFonts w:ascii="Courier New" w:hAnsi="Courier New" w:cs="Courier New"/>
          <w:color w:val="008080"/>
          <w:szCs w:val="19"/>
          <w:lang w:val="en-US"/>
        </w:rPr>
        <w:t>&lt;&lt;</w:t>
      </w:r>
      <w:r w:rsidRPr="00F52652">
        <w:rPr>
          <w:rFonts w:ascii="Courier New" w:hAnsi="Courier New" w:cs="Courier New"/>
          <w:color w:val="000000"/>
          <w:szCs w:val="19"/>
          <w:lang w:val="en-US"/>
        </w:rPr>
        <w:t xml:space="preserve"> std::endl;</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00"/>
          <w:szCs w:val="19"/>
          <w:lang w:val="en-US"/>
        </w:rPr>
        <w:tab/>
        <w:t xml:space="preserve">std::cout </w:t>
      </w:r>
      <w:r w:rsidRPr="00F52652">
        <w:rPr>
          <w:rFonts w:ascii="Courier New" w:hAnsi="Courier New" w:cs="Courier New"/>
          <w:color w:val="008080"/>
          <w:szCs w:val="19"/>
          <w:lang w:val="en-US"/>
        </w:rPr>
        <w:t>&lt;&lt;</w:t>
      </w:r>
      <w:r w:rsidRPr="00F52652">
        <w:rPr>
          <w:rFonts w:ascii="Courier New" w:hAnsi="Courier New" w:cs="Courier New"/>
          <w:color w:val="000000"/>
          <w:szCs w:val="19"/>
          <w:lang w:val="en-US"/>
        </w:rPr>
        <w:t xml:space="preserve"> </w:t>
      </w:r>
      <w:r w:rsidRPr="00F52652">
        <w:rPr>
          <w:rFonts w:ascii="Courier New" w:hAnsi="Courier New" w:cs="Courier New"/>
          <w:color w:val="A31515"/>
          <w:szCs w:val="19"/>
          <w:lang w:val="en-US"/>
        </w:rPr>
        <w:t>"max_bucket_count = "</w:t>
      </w:r>
      <w:r w:rsidRPr="00F52652">
        <w:rPr>
          <w:rFonts w:ascii="Courier New" w:hAnsi="Courier New" w:cs="Courier New"/>
          <w:color w:val="000000"/>
          <w:szCs w:val="19"/>
          <w:lang w:val="en-US"/>
        </w:rPr>
        <w:t xml:space="preserve"> </w:t>
      </w:r>
      <w:r w:rsidRPr="00F52652">
        <w:rPr>
          <w:rFonts w:ascii="Courier New" w:hAnsi="Courier New" w:cs="Courier New"/>
          <w:color w:val="008080"/>
          <w:szCs w:val="19"/>
          <w:lang w:val="en-US"/>
        </w:rPr>
        <w:t>&lt;&lt;</w:t>
      </w:r>
      <w:r w:rsidRPr="00F52652">
        <w:rPr>
          <w:rFonts w:ascii="Courier New" w:hAnsi="Courier New" w:cs="Courier New"/>
          <w:color w:val="000000"/>
          <w:szCs w:val="19"/>
          <w:lang w:val="en-US"/>
        </w:rPr>
        <w:t xml:space="preserve"> myums.max_bucket_count() </w:t>
      </w:r>
      <w:r w:rsidRPr="00F52652">
        <w:rPr>
          <w:rFonts w:ascii="Courier New" w:hAnsi="Courier New" w:cs="Courier New"/>
          <w:color w:val="008080"/>
          <w:szCs w:val="19"/>
          <w:lang w:val="en-US"/>
        </w:rPr>
        <w:t>&lt;&lt;</w:t>
      </w:r>
      <w:r w:rsidRPr="00F52652">
        <w:rPr>
          <w:rFonts w:ascii="Courier New" w:hAnsi="Courier New" w:cs="Courier New"/>
          <w:color w:val="000000"/>
          <w:szCs w:val="19"/>
          <w:lang w:val="en-US"/>
        </w:rPr>
        <w:t xml:space="preserve"> std::endl;</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00"/>
          <w:szCs w:val="19"/>
          <w:lang w:val="en-US"/>
        </w:rPr>
        <w:tab/>
        <w:t xml:space="preserve">std::cout </w:t>
      </w:r>
      <w:r w:rsidRPr="00F52652">
        <w:rPr>
          <w:rFonts w:ascii="Courier New" w:hAnsi="Courier New" w:cs="Courier New"/>
          <w:color w:val="008080"/>
          <w:szCs w:val="19"/>
          <w:lang w:val="en-US"/>
        </w:rPr>
        <w:t>&lt;&lt;</w:t>
      </w:r>
      <w:r w:rsidRPr="00F52652">
        <w:rPr>
          <w:rFonts w:ascii="Courier New" w:hAnsi="Courier New" w:cs="Courier New"/>
          <w:color w:val="000000"/>
          <w:szCs w:val="19"/>
          <w:lang w:val="en-US"/>
        </w:rPr>
        <w:t xml:space="preserve"> </w:t>
      </w:r>
      <w:r w:rsidRPr="00F52652">
        <w:rPr>
          <w:rFonts w:ascii="Courier New" w:hAnsi="Courier New" w:cs="Courier New"/>
          <w:color w:val="A31515"/>
          <w:szCs w:val="19"/>
          <w:lang w:val="en-US"/>
        </w:rPr>
        <w:t>"max_load_factor = "</w:t>
      </w:r>
      <w:r w:rsidRPr="00F52652">
        <w:rPr>
          <w:rFonts w:ascii="Courier New" w:hAnsi="Courier New" w:cs="Courier New"/>
          <w:color w:val="000000"/>
          <w:szCs w:val="19"/>
          <w:lang w:val="en-US"/>
        </w:rPr>
        <w:t xml:space="preserve"> </w:t>
      </w:r>
      <w:r w:rsidRPr="00F52652">
        <w:rPr>
          <w:rFonts w:ascii="Courier New" w:hAnsi="Courier New" w:cs="Courier New"/>
          <w:color w:val="008080"/>
          <w:szCs w:val="19"/>
          <w:lang w:val="en-US"/>
        </w:rPr>
        <w:t>&lt;&lt;</w:t>
      </w:r>
      <w:r w:rsidRPr="00F52652">
        <w:rPr>
          <w:rFonts w:ascii="Courier New" w:hAnsi="Courier New" w:cs="Courier New"/>
          <w:color w:val="000000"/>
          <w:szCs w:val="19"/>
          <w:lang w:val="en-US"/>
        </w:rPr>
        <w:t xml:space="preserve"> myums.max_load_factor() </w:t>
      </w:r>
      <w:r w:rsidRPr="00F52652">
        <w:rPr>
          <w:rFonts w:ascii="Courier New" w:hAnsi="Courier New" w:cs="Courier New"/>
          <w:color w:val="008080"/>
          <w:szCs w:val="19"/>
          <w:lang w:val="en-US"/>
        </w:rPr>
        <w:t>&lt;&lt;</w:t>
      </w:r>
      <w:r w:rsidRPr="00F52652">
        <w:rPr>
          <w:rFonts w:ascii="Courier New" w:hAnsi="Courier New" w:cs="Courier New"/>
          <w:color w:val="000000"/>
          <w:szCs w:val="19"/>
          <w:lang w:val="en-US"/>
        </w:rPr>
        <w:t xml:space="preserve"> std::endl;</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19"/>
        </w:rPr>
      </w:pPr>
      <w:r w:rsidRPr="00F52652">
        <w:rPr>
          <w:rFonts w:ascii="Courier New" w:hAnsi="Courier New" w:cs="Courier New"/>
          <w:color w:val="000000"/>
          <w:szCs w:val="19"/>
          <w:lang w:val="en-US"/>
        </w:rPr>
        <w:tab/>
      </w:r>
      <w:r w:rsidRPr="00F52652">
        <w:rPr>
          <w:rFonts w:ascii="Courier New" w:hAnsi="Courier New" w:cs="Courier New"/>
          <w:color w:val="0000FF"/>
          <w:szCs w:val="19"/>
        </w:rPr>
        <w:t>return</w:t>
      </w:r>
      <w:r w:rsidRPr="00F52652">
        <w:rPr>
          <w:rFonts w:ascii="Courier New" w:hAnsi="Courier New" w:cs="Courier New"/>
          <w:color w:val="000000"/>
          <w:szCs w:val="19"/>
        </w:rPr>
        <w:t xml:space="preserve"> 0;</w:t>
      </w:r>
    </w:p>
    <w:p w:rsidR="00DB5D16" w:rsidRPr="00F52652" w:rsidRDefault="00DB5D16" w:rsidP="00DB5D16">
      <w:pPr>
        <w:spacing w:after="80"/>
        <w:jc w:val="both"/>
        <w:rPr>
          <w:rFonts w:ascii="Courier New" w:hAnsi="Courier New" w:cs="Courier New"/>
          <w:color w:val="000000"/>
          <w:szCs w:val="19"/>
        </w:rPr>
      </w:pPr>
      <w:r w:rsidRPr="00F52652">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F52652">
        <w:rPr>
          <w:rFonts w:cs="Arial"/>
          <w:noProof/>
          <w:color w:val="000000"/>
          <w:szCs w:val="20"/>
          <w:lang w:eastAsia="ru-RU"/>
        </w:rPr>
        <w:drawing>
          <wp:inline distT="0" distB="0" distL="0" distR="0" wp14:anchorId="3F6FB142" wp14:editId="3AF01588">
            <wp:extent cx="3243943" cy="521209"/>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3284432" cy="527714"/>
                    </a:xfrm>
                    <a:prstGeom prst="rect">
                      <a:avLst/>
                    </a:prstGeom>
                  </pic:spPr>
                </pic:pic>
              </a:graphicData>
            </a:graphic>
          </wp:inline>
        </w:drawing>
      </w:r>
    </w:p>
    <w:p w:rsidR="00DB5D16" w:rsidRPr="0051065D" w:rsidRDefault="00E02D8B" w:rsidP="0051065D">
      <w:pPr>
        <w:spacing w:after="80"/>
        <w:jc w:val="both"/>
        <w:rPr>
          <w:rFonts w:cs="Arial"/>
          <w:color w:val="000000"/>
          <w:szCs w:val="20"/>
          <w:lang w:val="en-US"/>
        </w:rPr>
      </w:pPr>
      <w:hyperlink w:anchor="_Ассоциативные_контейнеры_1" w:history="1"/>
      <w:r w:rsidR="0051065D">
        <w:rPr>
          <w:rStyle w:val="a4"/>
          <w:rFonts w:cs="Arial"/>
          <w:szCs w:val="20"/>
        </w:rPr>
        <w:t xml:space="preserve"> </w:t>
      </w: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F52652"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32" w:name="_unordered_multiset::rehash"/>
      <w:bookmarkEnd w:id="332"/>
      <w:r>
        <w:rPr>
          <w:rFonts w:ascii="Arial" w:hAnsi="Arial" w:cs="Arial"/>
          <w:b/>
          <w:i w:val="0"/>
          <w:color w:val="auto"/>
          <w:szCs w:val="20"/>
          <w:lang w:val="en-US"/>
        </w:rPr>
        <w:t>unordered_multiset:</w:t>
      </w:r>
      <w:r>
        <w:rPr>
          <w:rFonts w:ascii="Arial" w:hAnsi="Arial" w:cs="Arial"/>
          <w:b/>
          <w:i w:val="0"/>
          <w:color w:val="auto"/>
          <w:szCs w:val="20"/>
        </w:rPr>
        <w:t>:</w:t>
      </w:r>
      <w:r>
        <w:rPr>
          <w:rFonts w:ascii="Arial" w:hAnsi="Arial" w:cs="Arial"/>
          <w:b/>
          <w:i w:val="0"/>
          <w:color w:val="auto"/>
          <w:szCs w:val="20"/>
          <w:lang w:val="en-US"/>
        </w:rPr>
        <w:t>rehash</w:t>
      </w:r>
    </w:p>
    <w:p w:rsidR="00DB5D16" w:rsidRPr="00F52652" w:rsidRDefault="00DB5D16" w:rsidP="00DB5D16">
      <w:pPr>
        <w:spacing w:after="0"/>
        <w:ind w:firstLine="567"/>
        <w:jc w:val="both"/>
        <w:rPr>
          <w:rFonts w:cs="Arial"/>
          <w:szCs w:val="20"/>
        </w:rPr>
      </w:pPr>
      <w:r>
        <w:rPr>
          <w:rFonts w:cs="Arial"/>
          <w:color w:val="000000" w:themeColor="text1"/>
          <w:szCs w:val="20"/>
        </w:rPr>
        <w:t>Пример</w:t>
      </w:r>
      <w:r w:rsidRPr="00F52652">
        <w:rPr>
          <w:rFonts w:cs="Arial"/>
          <w:color w:val="000000" w:themeColor="text1"/>
          <w:szCs w:val="20"/>
        </w:rPr>
        <w:t xml:space="preserve"> </w:t>
      </w:r>
      <w:r>
        <w:rPr>
          <w:rFonts w:cs="Arial"/>
          <w:color w:val="000000" w:themeColor="text1"/>
          <w:szCs w:val="20"/>
        </w:rPr>
        <w:t>использования</w:t>
      </w:r>
      <w:r w:rsidRPr="00F52652">
        <w:rPr>
          <w:rFonts w:cs="Arial"/>
          <w:color w:val="000000" w:themeColor="text1"/>
          <w:szCs w:val="20"/>
        </w:rPr>
        <w:t xml:space="preserve"> </w:t>
      </w:r>
      <w:r>
        <w:rPr>
          <w:rFonts w:cs="Arial"/>
          <w:color w:val="000000" w:themeColor="text1"/>
          <w:szCs w:val="20"/>
        </w:rPr>
        <w:t>метода</w:t>
      </w:r>
      <w:r w:rsidRPr="00F52652">
        <w:rPr>
          <w:rFonts w:cs="Arial"/>
          <w:color w:val="000000" w:themeColor="text1"/>
          <w:szCs w:val="20"/>
        </w:rPr>
        <w:t xml:space="preserve"> </w:t>
      </w:r>
      <w:r>
        <w:rPr>
          <w:rFonts w:cs="Arial"/>
          <w:color w:val="000000" w:themeColor="text1"/>
          <w:szCs w:val="20"/>
          <w:lang w:val="en-US"/>
        </w:rPr>
        <w:t>rehash</w:t>
      </w:r>
      <w:r w:rsidRPr="00F52652">
        <w:rPr>
          <w:rFonts w:cs="Arial"/>
          <w:color w:val="000000" w:themeColor="text1"/>
          <w:szCs w:val="20"/>
        </w:rPr>
        <w:t xml:space="preserve">() </w:t>
      </w:r>
      <w:r>
        <w:rPr>
          <w:rFonts w:cs="Arial"/>
          <w:color w:val="000000" w:themeColor="text1"/>
          <w:szCs w:val="20"/>
        </w:rPr>
        <w:t>в</w:t>
      </w:r>
      <w:r w:rsidRPr="00F52652">
        <w:rPr>
          <w:rFonts w:cs="Arial"/>
          <w:color w:val="000000" w:themeColor="text1"/>
          <w:szCs w:val="20"/>
        </w:rPr>
        <w:t xml:space="preserve"> </w:t>
      </w:r>
      <w:r>
        <w:rPr>
          <w:rFonts w:cs="Arial"/>
          <w:color w:val="000000" w:themeColor="text1"/>
          <w:szCs w:val="20"/>
          <w:lang w:val="en-US"/>
        </w:rPr>
        <w:t>std</w:t>
      </w:r>
      <w:r w:rsidRPr="00F52652">
        <w:rPr>
          <w:rFonts w:cs="Arial"/>
          <w:color w:val="000000" w:themeColor="text1"/>
          <w:szCs w:val="20"/>
        </w:rPr>
        <w:t>::</w:t>
      </w:r>
      <w:r>
        <w:rPr>
          <w:rFonts w:cs="Arial"/>
          <w:color w:val="000000" w:themeColor="text1"/>
          <w:szCs w:val="20"/>
          <w:lang w:val="en-US"/>
        </w:rPr>
        <w:t>unordered</w:t>
      </w:r>
      <w:r w:rsidRPr="00F52652">
        <w:rPr>
          <w:rFonts w:cs="Arial"/>
          <w:color w:val="000000" w:themeColor="text1"/>
          <w:szCs w:val="20"/>
        </w:rPr>
        <w:t>_</w:t>
      </w:r>
      <w:r>
        <w:rPr>
          <w:rFonts w:cs="Arial"/>
          <w:color w:val="000000" w:themeColor="text1"/>
          <w:szCs w:val="20"/>
          <w:lang w:val="en-US"/>
        </w:rPr>
        <w:t>multiset</w:t>
      </w:r>
      <w:r w:rsidRPr="00F52652">
        <w:rPr>
          <w:rFonts w:cs="Arial"/>
          <w:color w:val="000000" w:themeColor="text1"/>
          <w:szCs w:val="20"/>
        </w:rPr>
        <w:t>:</w:t>
      </w:r>
    </w:p>
    <w:p w:rsidR="00DB5D16" w:rsidRPr="00F52652" w:rsidRDefault="00DB5D16" w:rsidP="00DB5D16">
      <w:pPr>
        <w:spacing w:after="0"/>
        <w:jc w:val="both"/>
        <w:rPr>
          <w:rFonts w:ascii="Courier New" w:hAnsi="Courier New" w:cs="Courier New"/>
          <w:sz w:val="24"/>
          <w:szCs w:val="20"/>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808080"/>
          <w:szCs w:val="19"/>
          <w:lang w:val="en-US"/>
        </w:rPr>
        <w:t>#include</w:t>
      </w:r>
      <w:r w:rsidRPr="00F52652">
        <w:rPr>
          <w:rFonts w:ascii="Courier New" w:hAnsi="Courier New" w:cs="Courier New"/>
          <w:color w:val="000000"/>
          <w:szCs w:val="19"/>
          <w:lang w:val="en-US"/>
        </w:rPr>
        <w:t xml:space="preserve"> </w:t>
      </w:r>
      <w:r w:rsidRPr="00F52652">
        <w:rPr>
          <w:rFonts w:ascii="Courier New" w:hAnsi="Courier New" w:cs="Courier New"/>
          <w:color w:val="A31515"/>
          <w:szCs w:val="19"/>
          <w:lang w:val="en-US"/>
        </w:rPr>
        <w:t>&lt;iostream&gt;</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808080"/>
          <w:szCs w:val="19"/>
          <w:lang w:val="en-US"/>
        </w:rPr>
        <w:t>#include</w:t>
      </w:r>
      <w:r w:rsidRPr="00F52652">
        <w:rPr>
          <w:rFonts w:ascii="Courier New" w:hAnsi="Courier New" w:cs="Courier New"/>
          <w:color w:val="000000"/>
          <w:szCs w:val="19"/>
          <w:lang w:val="en-US"/>
        </w:rPr>
        <w:t xml:space="preserve"> </w:t>
      </w:r>
      <w:r w:rsidRPr="00F52652">
        <w:rPr>
          <w:rFonts w:ascii="Courier New" w:hAnsi="Courier New" w:cs="Courier New"/>
          <w:color w:val="A31515"/>
          <w:szCs w:val="19"/>
          <w:lang w:val="en-US"/>
        </w:rPr>
        <w:t>&lt;string&gt;</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808080"/>
          <w:szCs w:val="19"/>
          <w:lang w:val="en-US"/>
        </w:rPr>
        <w:t>#include</w:t>
      </w:r>
      <w:r w:rsidRPr="00F52652">
        <w:rPr>
          <w:rFonts w:ascii="Courier New" w:hAnsi="Courier New" w:cs="Courier New"/>
          <w:color w:val="000000"/>
          <w:szCs w:val="19"/>
          <w:lang w:val="en-US"/>
        </w:rPr>
        <w:t xml:space="preserve"> </w:t>
      </w:r>
      <w:r w:rsidRPr="00F52652">
        <w:rPr>
          <w:rFonts w:ascii="Courier New" w:hAnsi="Courier New" w:cs="Courier New"/>
          <w:color w:val="A31515"/>
          <w:szCs w:val="19"/>
          <w:lang w:val="en-US"/>
        </w:rPr>
        <w:t>&lt;unordered_set&gt;</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FF"/>
          <w:szCs w:val="19"/>
          <w:lang w:val="en-US"/>
        </w:rPr>
        <w:t>int</w:t>
      </w:r>
      <w:r w:rsidRPr="00F52652">
        <w:rPr>
          <w:rFonts w:ascii="Courier New" w:hAnsi="Courier New" w:cs="Courier New"/>
          <w:color w:val="000000"/>
          <w:szCs w:val="19"/>
          <w:lang w:val="en-US"/>
        </w:rPr>
        <w:t xml:space="preserve"> main() {</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00"/>
          <w:szCs w:val="19"/>
          <w:lang w:val="en-US"/>
        </w:rPr>
        <w:tab/>
        <w:t>std::</w:t>
      </w:r>
      <w:r w:rsidRPr="00F52652">
        <w:rPr>
          <w:rFonts w:ascii="Courier New" w:hAnsi="Courier New" w:cs="Courier New"/>
          <w:color w:val="2B91AF"/>
          <w:szCs w:val="19"/>
          <w:lang w:val="en-US"/>
        </w:rPr>
        <w:t>unordered_multiset</w:t>
      </w:r>
      <w:r w:rsidRPr="00F52652">
        <w:rPr>
          <w:rFonts w:ascii="Courier New" w:hAnsi="Courier New" w:cs="Courier New"/>
          <w:color w:val="000000"/>
          <w:szCs w:val="19"/>
          <w:lang w:val="en-US"/>
        </w:rPr>
        <w:t>&lt;std::</w:t>
      </w:r>
      <w:r w:rsidRPr="00F52652">
        <w:rPr>
          <w:rFonts w:ascii="Courier New" w:hAnsi="Courier New" w:cs="Courier New"/>
          <w:color w:val="2B91AF"/>
          <w:szCs w:val="19"/>
          <w:lang w:val="en-US"/>
        </w:rPr>
        <w:t>string</w:t>
      </w:r>
      <w:r w:rsidRPr="00F52652">
        <w:rPr>
          <w:rFonts w:ascii="Courier New" w:hAnsi="Courier New" w:cs="Courier New"/>
          <w:color w:val="000000"/>
          <w:szCs w:val="19"/>
          <w:lang w:val="en-US"/>
        </w:rPr>
        <w:t>&gt; myums;</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00"/>
          <w:szCs w:val="19"/>
          <w:lang w:val="en-US"/>
        </w:rPr>
        <w:tab/>
        <w:t>myums.rehash(12);</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00"/>
          <w:szCs w:val="19"/>
          <w:lang w:val="en-US"/>
        </w:rPr>
        <w:tab/>
        <w:t>myums.insert(</w:t>
      </w:r>
      <w:r w:rsidRPr="00F52652">
        <w:rPr>
          <w:rFonts w:ascii="Courier New" w:hAnsi="Courier New" w:cs="Courier New"/>
          <w:color w:val="A31515"/>
          <w:szCs w:val="19"/>
          <w:lang w:val="en-US"/>
        </w:rPr>
        <w:t>"red"</w:t>
      </w:r>
      <w:r w:rsidRPr="00F52652">
        <w:rPr>
          <w:rFonts w:ascii="Courier New" w:hAnsi="Courier New" w:cs="Courier New"/>
          <w:color w:val="000000"/>
          <w:szCs w:val="19"/>
          <w:lang w:val="en-US"/>
        </w:rPr>
        <w:t>);</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00"/>
          <w:szCs w:val="19"/>
          <w:lang w:val="en-US"/>
        </w:rPr>
        <w:tab/>
        <w:t>myums.insert(</w:t>
      </w:r>
      <w:r w:rsidRPr="00F52652">
        <w:rPr>
          <w:rFonts w:ascii="Courier New" w:hAnsi="Courier New" w:cs="Courier New"/>
          <w:color w:val="A31515"/>
          <w:szCs w:val="19"/>
          <w:lang w:val="en-US"/>
        </w:rPr>
        <w:t>"red"</w:t>
      </w:r>
      <w:r w:rsidRPr="00F52652">
        <w:rPr>
          <w:rFonts w:ascii="Courier New" w:hAnsi="Courier New" w:cs="Courier New"/>
          <w:color w:val="000000"/>
          <w:szCs w:val="19"/>
          <w:lang w:val="en-US"/>
        </w:rPr>
        <w:t>);</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00"/>
          <w:szCs w:val="19"/>
          <w:lang w:val="en-US"/>
        </w:rPr>
        <w:tab/>
        <w:t>myums.insert(</w:t>
      </w:r>
      <w:r w:rsidRPr="00F52652">
        <w:rPr>
          <w:rFonts w:ascii="Courier New" w:hAnsi="Courier New" w:cs="Courier New"/>
          <w:color w:val="A31515"/>
          <w:szCs w:val="19"/>
          <w:lang w:val="en-US"/>
        </w:rPr>
        <w:t>"blue"</w:t>
      </w:r>
      <w:r w:rsidRPr="00F52652">
        <w:rPr>
          <w:rFonts w:ascii="Courier New" w:hAnsi="Courier New" w:cs="Courier New"/>
          <w:color w:val="000000"/>
          <w:szCs w:val="19"/>
          <w:lang w:val="en-US"/>
        </w:rPr>
        <w:t>);</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00"/>
          <w:szCs w:val="19"/>
          <w:lang w:val="en-US"/>
        </w:rPr>
        <w:tab/>
        <w:t>myums.insert(</w:t>
      </w:r>
      <w:r w:rsidRPr="00F52652">
        <w:rPr>
          <w:rFonts w:ascii="Courier New" w:hAnsi="Courier New" w:cs="Courier New"/>
          <w:color w:val="A31515"/>
          <w:szCs w:val="19"/>
          <w:lang w:val="en-US"/>
        </w:rPr>
        <w:t>"green"</w:t>
      </w:r>
      <w:r w:rsidRPr="00F52652">
        <w:rPr>
          <w:rFonts w:ascii="Courier New" w:hAnsi="Courier New" w:cs="Courier New"/>
          <w:color w:val="000000"/>
          <w:szCs w:val="19"/>
          <w:lang w:val="en-US"/>
        </w:rPr>
        <w:t>);</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00"/>
          <w:szCs w:val="19"/>
          <w:lang w:val="en-US"/>
        </w:rPr>
        <w:tab/>
        <w:t>myums.insert(</w:t>
      </w:r>
      <w:r w:rsidRPr="00F52652">
        <w:rPr>
          <w:rFonts w:ascii="Courier New" w:hAnsi="Courier New" w:cs="Courier New"/>
          <w:color w:val="A31515"/>
          <w:szCs w:val="19"/>
          <w:lang w:val="en-US"/>
        </w:rPr>
        <w:t>"yellow"</w:t>
      </w:r>
      <w:r w:rsidRPr="00F52652">
        <w:rPr>
          <w:rFonts w:ascii="Courier New" w:hAnsi="Courier New" w:cs="Courier New"/>
          <w:color w:val="000000"/>
          <w:szCs w:val="19"/>
          <w:lang w:val="en-US"/>
        </w:rPr>
        <w:t>);</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r w:rsidRPr="00F52652">
        <w:rPr>
          <w:rFonts w:ascii="Courier New" w:hAnsi="Courier New" w:cs="Courier New"/>
          <w:color w:val="000000"/>
          <w:szCs w:val="19"/>
          <w:lang w:val="en-US"/>
        </w:rPr>
        <w:tab/>
        <w:t xml:space="preserve">std::cout </w:t>
      </w:r>
      <w:r w:rsidRPr="00F52652">
        <w:rPr>
          <w:rFonts w:ascii="Courier New" w:hAnsi="Courier New" w:cs="Courier New"/>
          <w:color w:val="008080"/>
          <w:szCs w:val="19"/>
          <w:lang w:val="en-US"/>
        </w:rPr>
        <w:t>&lt;&lt;</w:t>
      </w:r>
      <w:r w:rsidRPr="00F52652">
        <w:rPr>
          <w:rFonts w:ascii="Courier New" w:hAnsi="Courier New" w:cs="Courier New"/>
          <w:color w:val="000000"/>
          <w:szCs w:val="19"/>
          <w:lang w:val="en-US"/>
        </w:rPr>
        <w:t xml:space="preserve"> </w:t>
      </w:r>
      <w:r w:rsidRPr="00F52652">
        <w:rPr>
          <w:rFonts w:ascii="Courier New" w:hAnsi="Courier New" w:cs="Courier New"/>
          <w:color w:val="A31515"/>
          <w:szCs w:val="19"/>
          <w:lang w:val="en-US"/>
        </w:rPr>
        <w:t>"current bucket_count: "</w:t>
      </w:r>
      <w:r w:rsidRPr="00F52652">
        <w:rPr>
          <w:rFonts w:ascii="Courier New" w:hAnsi="Courier New" w:cs="Courier New"/>
          <w:color w:val="000000"/>
          <w:szCs w:val="19"/>
          <w:lang w:val="en-US"/>
        </w:rPr>
        <w:t xml:space="preserve"> </w:t>
      </w:r>
      <w:r w:rsidRPr="00F52652">
        <w:rPr>
          <w:rFonts w:ascii="Courier New" w:hAnsi="Courier New" w:cs="Courier New"/>
          <w:color w:val="008080"/>
          <w:szCs w:val="19"/>
          <w:lang w:val="en-US"/>
        </w:rPr>
        <w:t>&lt;&lt;</w:t>
      </w:r>
      <w:r w:rsidRPr="00F52652">
        <w:rPr>
          <w:rFonts w:ascii="Courier New" w:hAnsi="Courier New" w:cs="Courier New"/>
          <w:color w:val="000000"/>
          <w:szCs w:val="19"/>
          <w:lang w:val="en-US"/>
        </w:rPr>
        <w:t xml:space="preserve"> myums.bucket_count() </w:t>
      </w:r>
      <w:r w:rsidRPr="00F52652">
        <w:rPr>
          <w:rFonts w:ascii="Courier New" w:hAnsi="Courier New" w:cs="Courier New"/>
          <w:color w:val="008080"/>
          <w:szCs w:val="19"/>
          <w:lang w:val="en-US"/>
        </w:rPr>
        <w:t>&lt;&lt;</w:t>
      </w:r>
      <w:r w:rsidRPr="00F52652">
        <w:rPr>
          <w:rFonts w:ascii="Courier New" w:hAnsi="Courier New" w:cs="Courier New"/>
          <w:color w:val="000000"/>
          <w:szCs w:val="19"/>
          <w:lang w:val="en-US"/>
        </w:rPr>
        <w:t xml:space="preserve"> std::endl;</w:t>
      </w:r>
    </w:p>
    <w:p w:rsidR="00DB5D16" w:rsidRPr="00F52652"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F52652" w:rsidRDefault="00DB5D16" w:rsidP="00DB5D16">
      <w:pPr>
        <w:autoSpaceDE w:val="0"/>
        <w:autoSpaceDN w:val="0"/>
        <w:adjustRightInd w:val="0"/>
        <w:spacing w:after="0" w:line="240" w:lineRule="auto"/>
        <w:rPr>
          <w:rFonts w:ascii="Courier New" w:hAnsi="Courier New" w:cs="Courier New"/>
          <w:color w:val="000000"/>
          <w:szCs w:val="19"/>
        </w:rPr>
      </w:pPr>
      <w:r w:rsidRPr="00F52652">
        <w:rPr>
          <w:rFonts w:ascii="Courier New" w:hAnsi="Courier New" w:cs="Courier New"/>
          <w:color w:val="000000"/>
          <w:szCs w:val="19"/>
          <w:lang w:val="en-US"/>
        </w:rPr>
        <w:tab/>
      </w:r>
      <w:r w:rsidRPr="00F52652">
        <w:rPr>
          <w:rFonts w:ascii="Courier New" w:hAnsi="Courier New" w:cs="Courier New"/>
          <w:color w:val="0000FF"/>
          <w:szCs w:val="19"/>
        </w:rPr>
        <w:t>return</w:t>
      </w:r>
      <w:r w:rsidRPr="00F52652">
        <w:rPr>
          <w:rFonts w:ascii="Courier New" w:hAnsi="Courier New" w:cs="Courier New"/>
          <w:color w:val="000000"/>
          <w:szCs w:val="19"/>
        </w:rPr>
        <w:t xml:space="preserve"> 0;</w:t>
      </w:r>
    </w:p>
    <w:p w:rsidR="00DB5D16" w:rsidRPr="00F52652" w:rsidRDefault="00DB5D16" w:rsidP="00DB5D16">
      <w:pPr>
        <w:spacing w:after="80"/>
        <w:jc w:val="both"/>
        <w:rPr>
          <w:rFonts w:ascii="Courier New" w:hAnsi="Courier New" w:cs="Courier New"/>
          <w:color w:val="000000"/>
          <w:szCs w:val="19"/>
        </w:rPr>
      </w:pPr>
      <w:r w:rsidRPr="00F52652">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sidRPr="00F52652">
        <w:rPr>
          <w:rFonts w:cs="Arial"/>
          <w:color w:val="000000"/>
          <w:szCs w:val="20"/>
        </w:rPr>
        <w:t>Вызывая rehash для резервирования определенного минимального количества сегментов в хэш-таблице, мы избегаем многократных повторных хэшей, которые могут возникнуть при расширении контейнера.</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F52652">
        <w:rPr>
          <w:rFonts w:cs="Arial"/>
          <w:noProof/>
          <w:color w:val="000000"/>
          <w:szCs w:val="20"/>
          <w:lang w:eastAsia="ru-RU"/>
        </w:rPr>
        <w:drawing>
          <wp:inline distT="0" distB="0" distL="0" distR="0" wp14:anchorId="2776D31B" wp14:editId="148D7E57">
            <wp:extent cx="2610214" cy="276264"/>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2610214" cy="276264"/>
                    </a:xfrm>
                    <a:prstGeom prst="rect">
                      <a:avLst/>
                    </a:prstGeom>
                  </pic:spPr>
                </pic:pic>
              </a:graphicData>
            </a:graphic>
          </wp:inline>
        </w:drawing>
      </w:r>
    </w:p>
    <w:p w:rsidR="0051065D" w:rsidRPr="0051065D" w:rsidRDefault="00E02D8B" w:rsidP="00DB5D16">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F52652"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33" w:name="_unordered_multiset::load_factor"/>
      <w:bookmarkEnd w:id="333"/>
      <w:r>
        <w:rPr>
          <w:rFonts w:ascii="Arial" w:hAnsi="Arial" w:cs="Arial"/>
          <w:b/>
          <w:i w:val="0"/>
          <w:color w:val="auto"/>
          <w:szCs w:val="20"/>
          <w:lang w:val="en-US"/>
        </w:rPr>
        <w:t>unordered_multiset</w:t>
      </w:r>
      <w:r w:rsidRPr="002E0645">
        <w:rPr>
          <w:rFonts w:ascii="Arial" w:hAnsi="Arial" w:cs="Arial"/>
          <w:b/>
          <w:i w:val="0"/>
          <w:color w:val="auto"/>
          <w:szCs w:val="20"/>
          <w:lang w:val="en-US"/>
        </w:rPr>
        <w:t>::</w:t>
      </w:r>
      <w:r>
        <w:rPr>
          <w:rFonts w:ascii="Arial" w:hAnsi="Arial" w:cs="Arial"/>
          <w:b/>
          <w:i w:val="0"/>
          <w:color w:val="auto"/>
          <w:szCs w:val="20"/>
          <w:lang w:val="en-US"/>
        </w:rPr>
        <w:t>load_factor</w:t>
      </w:r>
    </w:p>
    <w:p w:rsidR="00DB5D16" w:rsidRPr="00F52652" w:rsidRDefault="00DB5D16" w:rsidP="00DB5D16">
      <w:pPr>
        <w:spacing w:after="0"/>
        <w:ind w:firstLine="567"/>
        <w:jc w:val="both"/>
        <w:rPr>
          <w:rFonts w:cs="Arial"/>
          <w:szCs w:val="20"/>
          <w:lang w:val="en-US"/>
        </w:rPr>
      </w:pPr>
      <w:r>
        <w:rPr>
          <w:rFonts w:cs="Arial"/>
          <w:color w:val="000000" w:themeColor="text1"/>
          <w:szCs w:val="20"/>
        </w:rPr>
        <w:t>Пример</w:t>
      </w:r>
      <w:r w:rsidRPr="00F52652">
        <w:rPr>
          <w:rFonts w:cs="Arial"/>
          <w:color w:val="000000" w:themeColor="text1"/>
          <w:szCs w:val="20"/>
          <w:lang w:val="en-US"/>
        </w:rPr>
        <w:t xml:space="preserve"> </w:t>
      </w:r>
      <w:r>
        <w:rPr>
          <w:rFonts w:cs="Arial"/>
          <w:color w:val="000000" w:themeColor="text1"/>
          <w:szCs w:val="20"/>
        </w:rPr>
        <w:t>использования</w:t>
      </w:r>
      <w:r w:rsidRPr="00F52652">
        <w:rPr>
          <w:rFonts w:cs="Arial"/>
          <w:color w:val="000000" w:themeColor="text1"/>
          <w:szCs w:val="20"/>
          <w:lang w:val="en-US"/>
        </w:rPr>
        <w:t xml:space="preserve"> </w:t>
      </w:r>
      <w:r>
        <w:rPr>
          <w:rFonts w:cs="Arial"/>
          <w:color w:val="000000" w:themeColor="text1"/>
          <w:szCs w:val="20"/>
        </w:rPr>
        <w:t>метода</w:t>
      </w:r>
      <w:r w:rsidRPr="00F52652">
        <w:rPr>
          <w:rFonts w:cs="Arial"/>
          <w:color w:val="000000" w:themeColor="text1"/>
          <w:szCs w:val="20"/>
          <w:lang w:val="en-US"/>
        </w:rPr>
        <w:t xml:space="preserve"> </w:t>
      </w:r>
      <w:r>
        <w:rPr>
          <w:rFonts w:cs="Arial"/>
          <w:color w:val="000000" w:themeColor="text1"/>
          <w:szCs w:val="20"/>
          <w:lang w:val="en-US"/>
        </w:rPr>
        <w:t>load_factor</w:t>
      </w:r>
      <w:r w:rsidRPr="00F52652">
        <w:rPr>
          <w:rFonts w:cs="Arial"/>
          <w:color w:val="000000" w:themeColor="text1"/>
          <w:szCs w:val="20"/>
          <w:lang w:val="en-US"/>
        </w:rPr>
        <w:t xml:space="preserve">() </w:t>
      </w:r>
      <w:r>
        <w:rPr>
          <w:rFonts w:cs="Arial"/>
          <w:color w:val="000000" w:themeColor="text1"/>
          <w:szCs w:val="20"/>
        </w:rPr>
        <w:t>в</w:t>
      </w:r>
      <w:r w:rsidRPr="00F52652">
        <w:rPr>
          <w:rFonts w:cs="Arial"/>
          <w:color w:val="000000" w:themeColor="text1"/>
          <w:szCs w:val="20"/>
          <w:lang w:val="en-US"/>
        </w:rPr>
        <w:t xml:space="preserve"> </w:t>
      </w:r>
      <w:r>
        <w:rPr>
          <w:rFonts w:cs="Arial"/>
          <w:color w:val="000000" w:themeColor="text1"/>
          <w:szCs w:val="20"/>
          <w:lang w:val="en-US"/>
        </w:rPr>
        <w:t>std</w:t>
      </w:r>
      <w:r w:rsidRPr="00F52652">
        <w:rPr>
          <w:rFonts w:cs="Arial"/>
          <w:color w:val="000000" w:themeColor="text1"/>
          <w:szCs w:val="20"/>
          <w:lang w:val="en-US"/>
        </w:rPr>
        <w:t>::</w:t>
      </w:r>
      <w:r>
        <w:rPr>
          <w:rFonts w:cs="Arial"/>
          <w:color w:val="000000" w:themeColor="text1"/>
          <w:szCs w:val="20"/>
          <w:lang w:val="en-US"/>
        </w:rPr>
        <w:t>unordered</w:t>
      </w:r>
      <w:r w:rsidRPr="00F52652">
        <w:rPr>
          <w:rFonts w:cs="Arial"/>
          <w:color w:val="000000" w:themeColor="text1"/>
          <w:szCs w:val="20"/>
          <w:lang w:val="en-US"/>
        </w:rPr>
        <w:t>_</w:t>
      </w:r>
      <w:r>
        <w:rPr>
          <w:rFonts w:cs="Arial"/>
          <w:color w:val="000000" w:themeColor="text1"/>
          <w:szCs w:val="20"/>
          <w:lang w:val="en-US"/>
        </w:rPr>
        <w:t>multiset</w:t>
      </w:r>
      <w:r w:rsidRPr="00F52652">
        <w:rPr>
          <w:rFonts w:cs="Arial"/>
          <w:color w:val="000000" w:themeColor="text1"/>
          <w:szCs w:val="20"/>
          <w:lang w:val="en-US"/>
        </w:rPr>
        <w:t>:</w:t>
      </w:r>
    </w:p>
    <w:p w:rsidR="00DB5D16" w:rsidRPr="00F52652" w:rsidRDefault="00DB5D16" w:rsidP="00DB5D16">
      <w:pPr>
        <w:spacing w:after="0"/>
        <w:jc w:val="both"/>
        <w:rPr>
          <w:rFonts w:ascii="Courier New" w:hAnsi="Courier New" w:cs="Courier New"/>
          <w:sz w:val="24"/>
          <w:szCs w:val="20"/>
          <w:lang w:val="en-US"/>
        </w:rPr>
      </w:pP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r w:rsidRPr="00281B7D">
        <w:rPr>
          <w:rFonts w:ascii="Courier New" w:hAnsi="Courier New" w:cs="Courier New"/>
          <w:color w:val="808080"/>
          <w:szCs w:val="19"/>
          <w:lang w:val="en-US"/>
        </w:rPr>
        <w:t>#include</w:t>
      </w:r>
      <w:r w:rsidRPr="00281B7D">
        <w:rPr>
          <w:rFonts w:ascii="Courier New" w:hAnsi="Courier New" w:cs="Courier New"/>
          <w:color w:val="000000"/>
          <w:szCs w:val="19"/>
          <w:lang w:val="en-US"/>
        </w:rPr>
        <w:t xml:space="preserve"> </w:t>
      </w:r>
      <w:r w:rsidRPr="00281B7D">
        <w:rPr>
          <w:rFonts w:ascii="Courier New" w:hAnsi="Courier New" w:cs="Courier New"/>
          <w:color w:val="A31515"/>
          <w:szCs w:val="19"/>
          <w:lang w:val="en-US"/>
        </w:rPr>
        <w:t>&lt;iostream&gt;</w:t>
      </w: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r w:rsidRPr="00281B7D">
        <w:rPr>
          <w:rFonts w:ascii="Courier New" w:hAnsi="Courier New" w:cs="Courier New"/>
          <w:color w:val="808080"/>
          <w:szCs w:val="19"/>
          <w:lang w:val="en-US"/>
        </w:rPr>
        <w:t>#include</w:t>
      </w:r>
      <w:r w:rsidRPr="00281B7D">
        <w:rPr>
          <w:rFonts w:ascii="Courier New" w:hAnsi="Courier New" w:cs="Courier New"/>
          <w:color w:val="000000"/>
          <w:szCs w:val="19"/>
          <w:lang w:val="en-US"/>
        </w:rPr>
        <w:t xml:space="preserve"> </w:t>
      </w:r>
      <w:r w:rsidRPr="00281B7D">
        <w:rPr>
          <w:rFonts w:ascii="Courier New" w:hAnsi="Courier New" w:cs="Courier New"/>
          <w:color w:val="A31515"/>
          <w:szCs w:val="19"/>
          <w:lang w:val="en-US"/>
        </w:rPr>
        <w:t>&lt;unordered_set&gt;</w:t>
      </w: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r w:rsidRPr="00281B7D">
        <w:rPr>
          <w:rFonts w:ascii="Courier New" w:hAnsi="Courier New" w:cs="Courier New"/>
          <w:color w:val="0000FF"/>
          <w:szCs w:val="19"/>
          <w:lang w:val="en-US"/>
        </w:rPr>
        <w:t>int</w:t>
      </w:r>
      <w:r w:rsidRPr="00281B7D">
        <w:rPr>
          <w:rFonts w:ascii="Courier New" w:hAnsi="Courier New" w:cs="Courier New"/>
          <w:color w:val="000000"/>
          <w:szCs w:val="19"/>
          <w:lang w:val="en-US"/>
        </w:rPr>
        <w:t xml:space="preserve"> main() {</w:t>
      </w: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r w:rsidRPr="00281B7D">
        <w:rPr>
          <w:rFonts w:ascii="Courier New" w:hAnsi="Courier New" w:cs="Courier New"/>
          <w:color w:val="000000"/>
          <w:szCs w:val="19"/>
          <w:lang w:val="en-US"/>
        </w:rPr>
        <w:tab/>
        <w:t>std::</w:t>
      </w:r>
      <w:r w:rsidRPr="00281B7D">
        <w:rPr>
          <w:rFonts w:ascii="Courier New" w:hAnsi="Courier New" w:cs="Courier New"/>
          <w:color w:val="2B91AF"/>
          <w:szCs w:val="19"/>
          <w:lang w:val="en-US"/>
        </w:rPr>
        <w:t>unordered_multiset</w:t>
      </w:r>
      <w:r w:rsidRPr="00281B7D">
        <w:rPr>
          <w:rFonts w:ascii="Courier New" w:hAnsi="Courier New" w:cs="Courier New"/>
          <w:color w:val="000000"/>
          <w:szCs w:val="19"/>
          <w:lang w:val="en-US"/>
        </w:rPr>
        <w:t>&lt;</w:t>
      </w:r>
      <w:r w:rsidRPr="00281B7D">
        <w:rPr>
          <w:rFonts w:ascii="Courier New" w:hAnsi="Courier New" w:cs="Courier New"/>
          <w:color w:val="0000FF"/>
          <w:szCs w:val="19"/>
          <w:lang w:val="en-US"/>
        </w:rPr>
        <w:t>int</w:t>
      </w:r>
      <w:r w:rsidRPr="00281B7D">
        <w:rPr>
          <w:rFonts w:ascii="Courier New" w:hAnsi="Courier New" w:cs="Courier New"/>
          <w:color w:val="000000"/>
          <w:szCs w:val="19"/>
          <w:lang w:val="en-US"/>
        </w:rPr>
        <w:t>&gt; myums;</w:t>
      </w: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r w:rsidRPr="00281B7D">
        <w:rPr>
          <w:rFonts w:ascii="Courier New" w:hAnsi="Courier New" w:cs="Courier New"/>
          <w:color w:val="000000"/>
          <w:szCs w:val="19"/>
          <w:lang w:val="en-US"/>
        </w:rPr>
        <w:tab/>
        <w:t xml:space="preserve">std::cout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w:t>
      </w:r>
      <w:r w:rsidRPr="00281B7D">
        <w:rPr>
          <w:rFonts w:ascii="Courier New" w:hAnsi="Courier New" w:cs="Courier New"/>
          <w:color w:val="A31515"/>
          <w:szCs w:val="19"/>
          <w:lang w:val="en-US"/>
        </w:rPr>
        <w:t>"size = "</w:t>
      </w:r>
      <w:r w:rsidRPr="00281B7D">
        <w:rPr>
          <w:rFonts w:ascii="Courier New" w:hAnsi="Courier New" w:cs="Courier New"/>
          <w:color w:val="000000"/>
          <w:szCs w:val="19"/>
          <w:lang w:val="en-US"/>
        </w:rPr>
        <w:t xml:space="preserve">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myums.size()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std::endl;</w:t>
      </w: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r w:rsidRPr="00281B7D">
        <w:rPr>
          <w:rFonts w:ascii="Courier New" w:hAnsi="Courier New" w:cs="Courier New"/>
          <w:color w:val="000000"/>
          <w:szCs w:val="19"/>
          <w:lang w:val="en-US"/>
        </w:rPr>
        <w:tab/>
        <w:t xml:space="preserve">std::cout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w:t>
      </w:r>
      <w:r w:rsidRPr="00281B7D">
        <w:rPr>
          <w:rFonts w:ascii="Courier New" w:hAnsi="Courier New" w:cs="Courier New"/>
          <w:color w:val="A31515"/>
          <w:szCs w:val="19"/>
          <w:lang w:val="en-US"/>
        </w:rPr>
        <w:t>"bucket_count = "</w:t>
      </w:r>
      <w:r w:rsidRPr="00281B7D">
        <w:rPr>
          <w:rFonts w:ascii="Courier New" w:hAnsi="Courier New" w:cs="Courier New"/>
          <w:color w:val="000000"/>
          <w:szCs w:val="19"/>
          <w:lang w:val="en-US"/>
        </w:rPr>
        <w:t xml:space="preserve">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myums.bucket_count()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std::endl;</w:t>
      </w: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r w:rsidRPr="00281B7D">
        <w:rPr>
          <w:rFonts w:ascii="Courier New" w:hAnsi="Courier New" w:cs="Courier New"/>
          <w:color w:val="000000"/>
          <w:szCs w:val="19"/>
          <w:lang w:val="en-US"/>
        </w:rPr>
        <w:tab/>
        <w:t xml:space="preserve">std::cout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w:t>
      </w:r>
      <w:r w:rsidRPr="00281B7D">
        <w:rPr>
          <w:rFonts w:ascii="Courier New" w:hAnsi="Courier New" w:cs="Courier New"/>
          <w:color w:val="A31515"/>
          <w:szCs w:val="19"/>
          <w:lang w:val="en-US"/>
        </w:rPr>
        <w:t>"load_factor = "</w:t>
      </w:r>
      <w:r w:rsidRPr="00281B7D">
        <w:rPr>
          <w:rFonts w:ascii="Courier New" w:hAnsi="Courier New" w:cs="Courier New"/>
          <w:color w:val="000000"/>
          <w:szCs w:val="19"/>
          <w:lang w:val="en-US"/>
        </w:rPr>
        <w:t xml:space="preserve">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myums.load_factor()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std::endl;</w:t>
      </w: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r w:rsidRPr="00281B7D">
        <w:rPr>
          <w:rFonts w:ascii="Courier New" w:hAnsi="Courier New" w:cs="Courier New"/>
          <w:color w:val="000000"/>
          <w:szCs w:val="19"/>
          <w:lang w:val="en-US"/>
        </w:rPr>
        <w:tab/>
        <w:t xml:space="preserve">std::cout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w:t>
      </w:r>
      <w:r w:rsidRPr="00281B7D">
        <w:rPr>
          <w:rFonts w:ascii="Courier New" w:hAnsi="Courier New" w:cs="Courier New"/>
          <w:color w:val="A31515"/>
          <w:szCs w:val="19"/>
          <w:lang w:val="en-US"/>
        </w:rPr>
        <w:t>"max_load_factor = "</w:t>
      </w:r>
      <w:r w:rsidRPr="00281B7D">
        <w:rPr>
          <w:rFonts w:ascii="Courier New" w:hAnsi="Courier New" w:cs="Courier New"/>
          <w:color w:val="000000"/>
          <w:szCs w:val="19"/>
          <w:lang w:val="en-US"/>
        </w:rPr>
        <w:t xml:space="preserve">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myums.max_load_factor()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std::endl;</w:t>
      </w: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81B7D" w:rsidRDefault="00DB5D16" w:rsidP="00DB5D16">
      <w:pPr>
        <w:autoSpaceDE w:val="0"/>
        <w:autoSpaceDN w:val="0"/>
        <w:adjustRightInd w:val="0"/>
        <w:spacing w:after="0" w:line="240" w:lineRule="auto"/>
        <w:rPr>
          <w:rFonts w:ascii="Courier New" w:hAnsi="Courier New" w:cs="Courier New"/>
          <w:color w:val="000000"/>
          <w:szCs w:val="19"/>
        </w:rPr>
      </w:pPr>
      <w:r w:rsidRPr="00281B7D">
        <w:rPr>
          <w:rFonts w:ascii="Courier New" w:hAnsi="Courier New" w:cs="Courier New"/>
          <w:color w:val="000000"/>
          <w:szCs w:val="19"/>
          <w:lang w:val="en-US"/>
        </w:rPr>
        <w:tab/>
      </w:r>
      <w:r w:rsidRPr="00281B7D">
        <w:rPr>
          <w:rFonts w:ascii="Courier New" w:hAnsi="Courier New" w:cs="Courier New"/>
          <w:color w:val="0000FF"/>
          <w:szCs w:val="19"/>
        </w:rPr>
        <w:t>return</w:t>
      </w:r>
      <w:r w:rsidRPr="00281B7D">
        <w:rPr>
          <w:rFonts w:ascii="Courier New" w:hAnsi="Courier New" w:cs="Courier New"/>
          <w:color w:val="000000"/>
          <w:szCs w:val="19"/>
        </w:rPr>
        <w:t xml:space="preserve"> 0;</w:t>
      </w:r>
    </w:p>
    <w:p w:rsidR="00DB5D16" w:rsidRPr="00281B7D" w:rsidRDefault="00DB5D16" w:rsidP="00DB5D16">
      <w:pPr>
        <w:spacing w:after="80"/>
        <w:jc w:val="both"/>
        <w:rPr>
          <w:rFonts w:ascii="Courier New" w:hAnsi="Courier New" w:cs="Courier New"/>
          <w:color w:val="000000"/>
          <w:szCs w:val="19"/>
        </w:rPr>
      </w:pPr>
      <w:r w:rsidRPr="00281B7D">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281B7D">
        <w:rPr>
          <w:rFonts w:cs="Arial"/>
          <w:noProof/>
          <w:color w:val="000000"/>
          <w:szCs w:val="20"/>
          <w:lang w:eastAsia="ru-RU"/>
        </w:rPr>
        <w:drawing>
          <wp:inline distT="0" distB="0" distL="0" distR="0" wp14:anchorId="133486AE" wp14:editId="611F8817">
            <wp:extent cx="1843314" cy="795977"/>
            <wp:effectExtent l="0" t="0" r="5080" b="4445"/>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1852551" cy="799966"/>
                    </a:xfrm>
                    <a:prstGeom prst="rect">
                      <a:avLst/>
                    </a:prstGeom>
                  </pic:spPr>
                </pic:pic>
              </a:graphicData>
            </a:graphic>
          </wp:inline>
        </w:drawing>
      </w:r>
    </w:p>
    <w:p w:rsidR="0051065D" w:rsidRPr="0051065D" w:rsidRDefault="00E02D8B" w:rsidP="00DB5D16">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F52652"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34" w:name="_unordered_multiset::max_load_factor"/>
      <w:bookmarkEnd w:id="334"/>
      <w:r>
        <w:rPr>
          <w:rFonts w:ascii="Arial" w:hAnsi="Arial" w:cs="Arial"/>
          <w:b/>
          <w:i w:val="0"/>
          <w:color w:val="auto"/>
          <w:szCs w:val="20"/>
          <w:lang w:val="en-US"/>
        </w:rPr>
        <w:t>unordered_multiset</w:t>
      </w:r>
      <w:r w:rsidRPr="002E0645">
        <w:rPr>
          <w:rFonts w:ascii="Arial" w:hAnsi="Arial" w:cs="Arial"/>
          <w:b/>
          <w:i w:val="0"/>
          <w:color w:val="auto"/>
          <w:szCs w:val="20"/>
          <w:lang w:val="en-US"/>
        </w:rPr>
        <w:t>::</w:t>
      </w:r>
      <w:r>
        <w:rPr>
          <w:rFonts w:ascii="Arial" w:hAnsi="Arial" w:cs="Arial"/>
          <w:b/>
          <w:i w:val="0"/>
          <w:color w:val="auto"/>
          <w:szCs w:val="20"/>
          <w:lang w:val="en-US"/>
        </w:rPr>
        <w:t>max_load_</w:t>
      </w:r>
      <w:r w:rsidRPr="00523CA6">
        <w:rPr>
          <w:rFonts w:ascii="Arial" w:hAnsi="Arial" w:cs="Arial"/>
          <w:b/>
          <w:i w:val="0"/>
          <w:color w:val="auto"/>
          <w:szCs w:val="20"/>
          <w:lang w:val="en-US"/>
        </w:rPr>
        <w:t>factor</w:t>
      </w:r>
    </w:p>
    <w:p w:rsidR="00DB5D16" w:rsidRPr="00F52652" w:rsidRDefault="00DB5D16" w:rsidP="00DB5D16">
      <w:pPr>
        <w:spacing w:after="0"/>
        <w:ind w:firstLine="567"/>
        <w:jc w:val="both"/>
        <w:rPr>
          <w:rFonts w:cs="Arial"/>
          <w:szCs w:val="20"/>
          <w:lang w:val="en-US"/>
        </w:rPr>
      </w:pPr>
      <w:r>
        <w:rPr>
          <w:rFonts w:cs="Arial"/>
          <w:color w:val="000000" w:themeColor="text1"/>
          <w:szCs w:val="20"/>
        </w:rPr>
        <w:t>Пример</w:t>
      </w:r>
      <w:r w:rsidRPr="00F52652">
        <w:rPr>
          <w:rFonts w:cs="Arial"/>
          <w:color w:val="000000" w:themeColor="text1"/>
          <w:szCs w:val="20"/>
          <w:lang w:val="en-US"/>
        </w:rPr>
        <w:t xml:space="preserve"> </w:t>
      </w:r>
      <w:r>
        <w:rPr>
          <w:rFonts w:cs="Arial"/>
          <w:color w:val="000000" w:themeColor="text1"/>
          <w:szCs w:val="20"/>
        </w:rPr>
        <w:t>использования</w:t>
      </w:r>
      <w:r w:rsidRPr="00F52652">
        <w:rPr>
          <w:rFonts w:cs="Arial"/>
          <w:color w:val="000000" w:themeColor="text1"/>
          <w:szCs w:val="20"/>
          <w:lang w:val="en-US"/>
        </w:rPr>
        <w:t xml:space="preserve"> </w:t>
      </w:r>
      <w:r>
        <w:rPr>
          <w:rFonts w:cs="Arial"/>
          <w:color w:val="000000" w:themeColor="text1"/>
          <w:szCs w:val="20"/>
        </w:rPr>
        <w:t>метода</w:t>
      </w:r>
      <w:r w:rsidRPr="00F52652">
        <w:rPr>
          <w:rFonts w:cs="Arial"/>
          <w:color w:val="000000" w:themeColor="text1"/>
          <w:szCs w:val="20"/>
          <w:lang w:val="en-US"/>
        </w:rPr>
        <w:t xml:space="preserve"> </w:t>
      </w:r>
      <w:r>
        <w:rPr>
          <w:rFonts w:cs="Arial"/>
          <w:color w:val="000000" w:themeColor="text1"/>
          <w:szCs w:val="20"/>
          <w:lang w:val="en-US"/>
        </w:rPr>
        <w:t>max</w:t>
      </w:r>
      <w:r w:rsidRPr="00F52652">
        <w:rPr>
          <w:rFonts w:cs="Arial"/>
          <w:color w:val="000000" w:themeColor="text1"/>
          <w:szCs w:val="20"/>
          <w:lang w:val="en-US"/>
        </w:rPr>
        <w:t>_</w:t>
      </w:r>
      <w:r>
        <w:rPr>
          <w:rFonts w:cs="Arial"/>
          <w:color w:val="000000" w:themeColor="text1"/>
          <w:szCs w:val="20"/>
          <w:lang w:val="en-US"/>
        </w:rPr>
        <w:t>load</w:t>
      </w:r>
      <w:r w:rsidRPr="00F52652">
        <w:rPr>
          <w:rFonts w:cs="Arial"/>
          <w:color w:val="000000" w:themeColor="text1"/>
          <w:szCs w:val="20"/>
          <w:lang w:val="en-US"/>
        </w:rPr>
        <w:t>_</w:t>
      </w:r>
      <w:r>
        <w:rPr>
          <w:rFonts w:cs="Arial"/>
          <w:color w:val="000000" w:themeColor="text1"/>
          <w:szCs w:val="20"/>
          <w:lang w:val="en-US"/>
        </w:rPr>
        <w:t>factor</w:t>
      </w:r>
      <w:r w:rsidRPr="00F52652">
        <w:rPr>
          <w:rFonts w:cs="Arial"/>
          <w:color w:val="000000" w:themeColor="text1"/>
          <w:szCs w:val="20"/>
          <w:lang w:val="en-US"/>
        </w:rPr>
        <w:t xml:space="preserve">() </w:t>
      </w:r>
      <w:r>
        <w:rPr>
          <w:rFonts w:cs="Arial"/>
          <w:color w:val="000000" w:themeColor="text1"/>
          <w:szCs w:val="20"/>
        </w:rPr>
        <w:t>в</w:t>
      </w:r>
      <w:r w:rsidRPr="00F52652">
        <w:rPr>
          <w:rFonts w:cs="Arial"/>
          <w:color w:val="000000" w:themeColor="text1"/>
          <w:szCs w:val="20"/>
          <w:lang w:val="en-US"/>
        </w:rPr>
        <w:t xml:space="preserve"> </w:t>
      </w:r>
      <w:r>
        <w:rPr>
          <w:rFonts w:cs="Arial"/>
          <w:color w:val="000000" w:themeColor="text1"/>
          <w:szCs w:val="20"/>
          <w:lang w:val="en-US"/>
        </w:rPr>
        <w:t>std</w:t>
      </w:r>
      <w:r w:rsidRPr="00F52652">
        <w:rPr>
          <w:rFonts w:cs="Arial"/>
          <w:color w:val="000000" w:themeColor="text1"/>
          <w:szCs w:val="20"/>
          <w:lang w:val="en-US"/>
        </w:rPr>
        <w:t>::</w:t>
      </w:r>
      <w:r>
        <w:rPr>
          <w:rFonts w:cs="Arial"/>
          <w:color w:val="000000" w:themeColor="text1"/>
          <w:szCs w:val="20"/>
          <w:lang w:val="en-US"/>
        </w:rPr>
        <w:t>unordered</w:t>
      </w:r>
      <w:r w:rsidRPr="00F52652">
        <w:rPr>
          <w:rFonts w:cs="Arial"/>
          <w:color w:val="000000" w:themeColor="text1"/>
          <w:szCs w:val="20"/>
          <w:lang w:val="en-US"/>
        </w:rPr>
        <w:t>_</w:t>
      </w:r>
      <w:r>
        <w:rPr>
          <w:rFonts w:cs="Arial"/>
          <w:color w:val="000000" w:themeColor="text1"/>
          <w:szCs w:val="20"/>
          <w:lang w:val="en-US"/>
        </w:rPr>
        <w:t>multiset</w:t>
      </w:r>
      <w:r w:rsidRPr="00F52652">
        <w:rPr>
          <w:rFonts w:cs="Arial"/>
          <w:color w:val="000000" w:themeColor="text1"/>
          <w:szCs w:val="20"/>
          <w:lang w:val="en-US"/>
        </w:rPr>
        <w:t>:</w:t>
      </w:r>
    </w:p>
    <w:p w:rsidR="00DB5D16" w:rsidRPr="00F52652" w:rsidRDefault="00DB5D16" w:rsidP="00DB5D16">
      <w:pPr>
        <w:spacing w:after="0"/>
        <w:jc w:val="both"/>
        <w:rPr>
          <w:rFonts w:ascii="Courier New" w:hAnsi="Courier New" w:cs="Courier New"/>
          <w:sz w:val="24"/>
          <w:szCs w:val="20"/>
          <w:lang w:val="en-US"/>
        </w:rPr>
      </w:pP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r w:rsidRPr="00281B7D">
        <w:rPr>
          <w:rFonts w:ascii="Courier New" w:hAnsi="Courier New" w:cs="Courier New"/>
          <w:color w:val="808080"/>
          <w:szCs w:val="19"/>
          <w:lang w:val="en-US"/>
        </w:rPr>
        <w:t>#include</w:t>
      </w:r>
      <w:r w:rsidRPr="00281B7D">
        <w:rPr>
          <w:rFonts w:ascii="Courier New" w:hAnsi="Courier New" w:cs="Courier New"/>
          <w:color w:val="000000"/>
          <w:szCs w:val="19"/>
          <w:lang w:val="en-US"/>
        </w:rPr>
        <w:t xml:space="preserve"> </w:t>
      </w:r>
      <w:r w:rsidRPr="00281B7D">
        <w:rPr>
          <w:rFonts w:ascii="Courier New" w:hAnsi="Courier New" w:cs="Courier New"/>
          <w:color w:val="A31515"/>
          <w:szCs w:val="19"/>
          <w:lang w:val="en-US"/>
        </w:rPr>
        <w:t>&lt;iostream&gt;</w:t>
      </w: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r w:rsidRPr="00281B7D">
        <w:rPr>
          <w:rFonts w:ascii="Courier New" w:hAnsi="Courier New" w:cs="Courier New"/>
          <w:color w:val="808080"/>
          <w:szCs w:val="19"/>
          <w:lang w:val="en-US"/>
        </w:rPr>
        <w:t>#include</w:t>
      </w:r>
      <w:r w:rsidRPr="00281B7D">
        <w:rPr>
          <w:rFonts w:ascii="Courier New" w:hAnsi="Courier New" w:cs="Courier New"/>
          <w:color w:val="000000"/>
          <w:szCs w:val="19"/>
          <w:lang w:val="en-US"/>
        </w:rPr>
        <w:t xml:space="preserve"> </w:t>
      </w:r>
      <w:r w:rsidRPr="00281B7D">
        <w:rPr>
          <w:rFonts w:ascii="Courier New" w:hAnsi="Courier New" w:cs="Courier New"/>
          <w:color w:val="A31515"/>
          <w:szCs w:val="19"/>
          <w:lang w:val="en-US"/>
        </w:rPr>
        <w:t>&lt;string&gt;</w:t>
      </w: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r w:rsidRPr="00281B7D">
        <w:rPr>
          <w:rFonts w:ascii="Courier New" w:hAnsi="Courier New" w:cs="Courier New"/>
          <w:color w:val="808080"/>
          <w:szCs w:val="19"/>
          <w:lang w:val="en-US"/>
        </w:rPr>
        <w:t>#include</w:t>
      </w:r>
      <w:r w:rsidRPr="00281B7D">
        <w:rPr>
          <w:rFonts w:ascii="Courier New" w:hAnsi="Courier New" w:cs="Courier New"/>
          <w:color w:val="000000"/>
          <w:szCs w:val="19"/>
          <w:lang w:val="en-US"/>
        </w:rPr>
        <w:t xml:space="preserve"> </w:t>
      </w:r>
      <w:r w:rsidRPr="00281B7D">
        <w:rPr>
          <w:rFonts w:ascii="Courier New" w:hAnsi="Courier New" w:cs="Courier New"/>
          <w:color w:val="A31515"/>
          <w:szCs w:val="19"/>
          <w:lang w:val="en-US"/>
        </w:rPr>
        <w:t>&lt;unordered_set&gt;</w:t>
      </w: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r w:rsidRPr="00281B7D">
        <w:rPr>
          <w:rFonts w:ascii="Courier New" w:hAnsi="Courier New" w:cs="Courier New"/>
          <w:color w:val="0000FF"/>
          <w:szCs w:val="19"/>
          <w:lang w:val="en-US"/>
        </w:rPr>
        <w:t>int</w:t>
      </w:r>
      <w:r w:rsidRPr="00281B7D">
        <w:rPr>
          <w:rFonts w:ascii="Courier New" w:hAnsi="Courier New" w:cs="Courier New"/>
          <w:color w:val="000000"/>
          <w:szCs w:val="19"/>
          <w:lang w:val="en-US"/>
        </w:rPr>
        <w:t xml:space="preserve"> main() {</w:t>
      </w: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r w:rsidRPr="00281B7D">
        <w:rPr>
          <w:rFonts w:ascii="Courier New" w:hAnsi="Courier New" w:cs="Courier New"/>
          <w:color w:val="000000"/>
          <w:szCs w:val="19"/>
          <w:lang w:val="en-US"/>
        </w:rPr>
        <w:tab/>
        <w:t>std::</w:t>
      </w:r>
      <w:r w:rsidRPr="00281B7D">
        <w:rPr>
          <w:rFonts w:ascii="Courier New" w:hAnsi="Courier New" w:cs="Courier New"/>
          <w:color w:val="2B91AF"/>
          <w:szCs w:val="19"/>
          <w:lang w:val="en-US"/>
        </w:rPr>
        <w:t>unordered_multiset</w:t>
      </w:r>
      <w:r w:rsidRPr="00281B7D">
        <w:rPr>
          <w:rFonts w:ascii="Courier New" w:hAnsi="Courier New" w:cs="Courier New"/>
          <w:color w:val="000000"/>
          <w:szCs w:val="19"/>
          <w:lang w:val="en-US"/>
        </w:rPr>
        <w:t>&lt;std::</w:t>
      </w:r>
      <w:r w:rsidRPr="00281B7D">
        <w:rPr>
          <w:rFonts w:ascii="Courier New" w:hAnsi="Courier New" w:cs="Courier New"/>
          <w:color w:val="2B91AF"/>
          <w:szCs w:val="19"/>
          <w:lang w:val="en-US"/>
        </w:rPr>
        <w:t>string</w:t>
      </w:r>
      <w:r w:rsidRPr="00281B7D">
        <w:rPr>
          <w:rFonts w:ascii="Courier New" w:hAnsi="Courier New" w:cs="Courier New"/>
          <w:color w:val="000000"/>
          <w:szCs w:val="19"/>
          <w:lang w:val="en-US"/>
        </w:rPr>
        <w:t>&gt; myums =</w:t>
      </w: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r w:rsidRPr="00281B7D">
        <w:rPr>
          <w:rFonts w:ascii="Courier New" w:hAnsi="Courier New" w:cs="Courier New"/>
          <w:color w:val="000000"/>
          <w:szCs w:val="19"/>
          <w:lang w:val="en-US"/>
        </w:rPr>
        <w:tab/>
        <w:t xml:space="preserve">{ </w:t>
      </w:r>
      <w:r w:rsidRPr="00281B7D">
        <w:rPr>
          <w:rFonts w:ascii="Courier New" w:hAnsi="Courier New" w:cs="Courier New"/>
          <w:color w:val="A31515"/>
          <w:szCs w:val="19"/>
          <w:lang w:val="en-US"/>
        </w:rPr>
        <w:t>"human"</w:t>
      </w:r>
      <w:r w:rsidRPr="00281B7D">
        <w:rPr>
          <w:rFonts w:ascii="Courier New" w:hAnsi="Courier New" w:cs="Courier New"/>
          <w:color w:val="000000"/>
          <w:szCs w:val="19"/>
          <w:lang w:val="en-US"/>
        </w:rPr>
        <w:t>,</w:t>
      </w:r>
      <w:r w:rsidRPr="00281B7D">
        <w:rPr>
          <w:rFonts w:ascii="Courier New" w:hAnsi="Courier New" w:cs="Courier New"/>
          <w:color w:val="A31515"/>
          <w:szCs w:val="19"/>
          <w:lang w:val="en-US"/>
        </w:rPr>
        <w:t>"klingon"</w:t>
      </w:r>
      <w:r w:rsidRPr="00281B7D">
        <w:rPr>
          <w:rFonts w:ascii="Courier New" w:hAnsi="Courier New" w:cs="Courier New"/>
          <w:color w:val="000000"/>
          <w:szCs w:val="19"/>
          <w:lang w:val="en-US"/>
        </w:rPr>
        <w:t>,</w:t>
      </w:r>
      <w:r w:rsidRPr="00281B7D">
        <w:rPr>
          <w:rFonts w:ascii="Courier New" w:hAnsi="Courier New" w:cs="Courier New"/>
          <w:color w:val="A31515"/>
          <w:szCs w:val="19"/>
          <w:lang w:val="en-US"/>
        </w:rPr>
        <w:t>"vulcan"</w:t>
      </w:r>
      <w:r w:rsidRPr="00281B7D">
        <w:rPr>
          <w:rFonts w:ascii="Courier New" w:hAnsi="Courier New" w:cs="Courier New"/>
          <w:color w:val="000000"/>
          <w:szCs w:val="19"/>
          <w:lang w:val="en-US"/>
        </w:rPr>
        <w:t>,</w:t>
      </w:r>
      <w:r w:rsidRPr="00281B7D">
        <w:rPr>
          <w:rFonts w:ascii="Courier New" w:hAnsi="Courier New" w:cs="Courier New"/>
          <w:color w:val="A31515"/>
          <w:szCs w:val="19"/>
          <w:lang w:val="en-US"/>
        </w:rPr>
        <w:t>"vulcan"</w:t>
      </w:r>
      <w:r w:rsidRPr="00281B7D">
        <w:rPr>
          <w:rFonts w:ascii="Courier New" w:hAnsi="Courier New" w:cs="Courier New"/>
          <w:color w:val="000000"/>
          <w:szCs w:val="19"/>
          <w:lang w:val="en-US"/>
        </w:rPr>
        <w:t>,</w:t>
      </w:r>
      <w:r w:rsidRPr="00281B7D">
        <w:rPr>
          <w:rFonts w:ascii="Courier New" w:hAnsi="Courier New" w:cs="Courier New"/>
          <w:color w:val="A31515"/>
          <w:szCs w:val="19"/>
          <w:lang w:val="en-US"/>
        </w:rPr>
        <w:t>"andorian"</w:t>
      </w:r>
      <w:r w:rsidRPr="00281B7D">
        <w:rPr>
          <w:rFonts w:ascii="Courier New" w:hAnsi="Courier New" w:cs="Courier New"/>
          <w:color w:val="000000"/>
          <w:szCs w:val="19"/>
          <w:lang w:val="en-US"/>
        </w:rPr>
        <w:t>,</w:t>
      </w:r>
      <w:r w:rsidRPr="00281B7D">
        <w:rPr>
          <w:rFonts w:ascii="Courier New" w:hAnsi="Courier New" w:cs="Courier New"/>
          <w:color w:val="A31515"/>
          <w:szCs w:val="19"/>
          <w:lang w:val="en-US"/>
        </w:rPr>
        <w:t>"vulcan"</w:t>
      </w:r>
      <w:r w:rsidRPr="00281B7D">
        <w:rPr>
          <w:rFonts w:ascii="Courier New" w:hAnsi="Courier New" w:cs="Courier New"/>
          <w:color w:val="000000"/>
          <w:szCs w:val="19"/>
          <w:lang w:val="en-US"/>
        </w:rPr>
        <w:t xml:space="preserve"> };</w:t>
      </w: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r w:rsidRPr="00281B7D">
        <w:rPr>
          <w:rFonts w:ascii="Courier New" w:hAnsi="Courier New" w:cs="Courier New"/>
          <w:color w:val="000000"/>
          <w:szCs w:val="19"/>
          <w:lang w:val="en-US"/>
        </w:rPr>
        <w:tab/>
        <w:t xml:space="preserve">std::cout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w:t>
      </w:r>
      <w:r w:rsidRPr="00281B7D">
        <w:rPr>
          <w:rFonts w:ascii="Courier New" w:hAnsi="Courier New" w:cs="Courier New"/>
          <w:color w:val="A31515"/>
          <w:szCs w:val="19"/>
          <w:lang w:val="en-US"/>
        </w:rPr>
        <w:t>"current max_load_factor: "</w:t>
      </w:r>
      <w:r w:rsidRPr="00281B7D">
        <w:rPr>
          <w:rFonts w:ascii="Courier New" w:hAnsi="Courier New" w:cs="Courier New"/>
          <w:color w:val="000000"/>
          <w:szCs w:val="19"/>
          <w:lang w:val="en-US"/>
        </w:rPr>
        <w:t xml:space="preserve">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myums.max_load_factor()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std::endl;</w:t>
      </w: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r w:rsidRPr="00281B7D">
        <w:rPr>
          <w:rFonts w:ascii="Courier New" w:hAnsi="Courier New" w:cs="Courier New"/>
          <w:color w:val="000000"/>
          <w:szCs w:val="19"/>
          <w:lang w:val="en-US"/>
        </w:rPr>
        <w:tab/>
        <w:t xml:space="preserve">std::cout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w:t>
      </w:r>
      <w:r w:rsidRPr="00281B7D">
        <w:rPr>
          <w:rFonts w:ascii="Courier New" w:hAnsi="Courier New" w:cs="Courier New"/>
          <w:color w:val="A31515"/>
          <w:szCs w:val="19"/>
          <w:lang w:val="en-US"/>
        </w:rPr>
        <w:t>"current size: "</w:t>
      </w:r>
      <w:r w:rsidRPr="00281B7D">
        <w:rPr>
          <w:rFonts w:ascii="Courier New" w:hAnsi="Courier New" w:cs="Courier New"/>
          <w:color w:val="000000"/>
          <w:szCs w:val="19"/>
          <w:lang w:val="en-US"/>
        </w:rPr>
        <w:t xml:space="preserve">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myums.size()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std::endl;</w:t>
      </w: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r w:rsidRPr="00281B7D">
        <w:rPr>
          <w:rFonts w:ascii="Courier New" w:hAnsi="Courier New" w:cs="Courier New"/>
          <w:color w:val="000000"/>
          <w:szCs w:val="19"/>
          <w:lang w:val="en-US"/>
        </w:rPr>
        <w:tab/>
        <w:t xml:space="preserve">std::cout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w:t>
      </w:r>
      <w:r w:rsidRPr="00281B7D">
        <w:rPr>
          <w:rFonts w:ascii="Courier New" w:hAnsi="Courier New" w:cs="Courier New"/>
          <w:color w:val="A31515"/>
          <w:szCs w:val="19"/>
          <w:lang w:val="en-US"/>
        </w:rPr>
        <w:t>"current bucket_count: "</w:t>
      </w:r>
      <w:r w:rsidRPr="00281B7D">
        <w:rPr>
          <w:rFonts w:ascii="Courier New" w:hAnsi="Courier New" w:cs="Courier New"/>
          <w:color w:val="000000"/>
          <w:szCs w:val="19"/>
          <w:lang w:val="en-US"/>
        </w:rPr>
        <w:t xml:space="preserve">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myums.bucket_count()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std::endl;</w:t>
      </w: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r w:rsidRPr="00281B7D">
        <w:rPr>
          <w:rFonts w:ascii="Courier New" w:hAnsi="Courier New" w:cs="Courier New"/>
          <w:color w:val="000000"/>
          <w:szCs w:val="19"/>
          <w:lang w:val="en-US"/>
        </w:rPr>
        <w:tab/>
        <w:t xml:space="preserve">std::cout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w:t>
      </w:r>
      <w:r w:rsidRPr="00281B7D">
        <w:rPr>
          <w:rFonts w:ascii="Courier New" w:hAnsi="Courier New" w:cs="Courier New"/>
          <w:color w:val="A31515"/>
          <w:szCs w:val="19"/>
          <w:lang w:val="en-US"/>
        </w:rPr>
        <w:t>"current load_factor: "</w:t>
      </w:r>
      <w:r w:rsidRPr="00281B7D">
        <w:rPr>
          <w:rFonts w:ascii="Courier New" w:hAnsi="Courier New" w:cs="Courier New"/>
          <w:color w:val="000000"/>
          <w:szCs w:val="19"/>
          <w:lang w:val="en-US"/>
        </w:rPr>
        <w:t xml:space="preserve">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myums.load_factor()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std::endl;</w:t>
      </w: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r w:rsidRPr="00281B7D">
        <w:rPr>
          <w:rFonts w:ascii="Courier New" w:hAnsi="Courier New" w:cs="Courier New"/>
          <w:color w:val="000000"/>
          <w:szCs w:val="19"/>
          <w:lang w:val="en-US"/>
        </w:rPr>
        <w:tab/>
      </w:r>
      <w:r w:rsidRPr="00281B7D">
        <w:rPr>
          <w:rFonts w:ascii="Courier New" w:hAnsi="Courier New" w:cs="Courier New"/>
          <w:color w:val="0000FF"/>
          <w:szCs w:val="19"/>
          <w:lang w:val="en-US"/>
        </w:rPr>
        <w:t>float</w:t>
      </w:r>
      <w:r w:rsidRPr="00281B7D">
        <w:rPr>
          <w:rFonts w:ascii="Courier New" w:hAnsi="Courier New" w:cs="Courier New"/>
          <w:color w:val="000000"/>
          <w:szCs w:val="19"/>
          <w:lang w:val="en-US"/>
        </w:rPr>
        <w:t xml:space="preserve"> z = myums.max_load_factor();</w:t>
      </w: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r w:rsidRPr="00281B7D">
        <w:rPr>
          <w:rFonts w:ascii="Courier New" w:hAnsi="Courier New" w:cs="Courier New"/>
          <w:color w:val="000000"/>
          <w:szCs w:val="19"/>
          <w:lang w:val="en-US"/>
        </w:rPr>
        <w:tab/>
        <w:t>myums.max_load_factor(z / 2.0);</w:t>
      </w: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r w:rsidRPr="00281B7D">
        <w:rPr>
          <w:rFonts w:ascii="Courier New" w:hAnsi="Courier New" w:cs="Courier New"/>
          <w:color w:val="000000"/>
          <w:szCs w:val="19"/>
          <w:lang w:val="en-US"/>
        </w:rPr>
        <w:tab/>
        <w:t xml:space="preserve">std::cout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w:t>
      </w:r>
      <w:r w:rsidRPr="00281B7D">
        <w:rPr>
          <w:rFonts w:ascii="Courier New" w:hAnsi="Courier New" w:cs="Courier New"/>
          <w:color w:val="A31515"/>
          <w:szCs w:val="19"/>
          <w:lang w:val="en-US"/>
        </w:rPr>
        <w:t>"[max_load_factor halved]"</w:t>
      </w:r>
      <w:r w:rsidRPr="00281B7D">
        <w:rPr>
          <w:rFonts w:ascii="Courier New" w:hAnsi="Courier New" w:cs="Courier New"/>
          <w:color w:val="000000"/>
          <w:szCs w:val="19"/>
          <w:lang w:val="en-US"/>
        </w:rPr>
        <w:t xml:space="preserve">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std::endl;</w:t>
      </w: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r w:rsidRPr="00281B7D">
        <w:rPr>
          <w:rFonts w:ascii="Courier New" w:hAnsi="Courier New" w:cs="Courier New"/>
          <w:color w:val="000000"/>
          <w:szCs w:val="19"/>
          <w:lang w:val="en-US"/>
        </w:rPr>
        <w:tab/>
        <w:t xml:space="preserve">std::cout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w:t>
      </w:r>
      <w:r w:rsidRPr="00281B7D">
        <w:rPr>
          <w:rFonts w:ascii="Courier New" w:hAnsi="Courier New" w:cs="Courier New"/>
          <w:color w:val="A31515"/>
          <w:szCs w:val="19"/>
          <w:lang w:val="en-US"/>
        </w:rPr>
        <w:t>"new max_load_factor: "</w:t>
      </w:r>
      <w:r w:rsidRPr="00281B7D">
        <w:rPr>
          <w:rFonts w:ascii="Courier New" w:hAnsi="Courier New" w:cs="Courier New"/>
          <w:color w:val="000000"/>
          <w:szCs w:val="19"/>
          <w:lang w:val="en-US"/>
        </w:rPr>
        <w:t xml:space="preserve">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myums.max_load_factor()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std::endl;</w:t>
      </w: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r w:rsidRPr="00281B7D">
        <w:rPr>
          <w:rFonts w:ascii="Courier New" w:hAnsi="Courier New" w:cs="Courier New"/>
          <w:color w:val="000000"/>
          <w:szCs w:val="19"/>
          <w:lang w:val="en-US"/>
        </w:rPr>
        <w:tab/>
        <w:t xml:space="preserve">std::cout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w:t>
      </w:r>
      <w:r w:rsidRPr="00281B7D">
        <w:rPr>
          <w:rFonts w:ascii="Courier New" w:hAnsi="Courier New" w:cs="Courier New"/>
          <w:color w:val="A31515"/>
          <w:szCs w:val="19"/>
          <w:lang w:val="en-US"/>
        </w:rPr>
        <w:t>"new size: "</w:t>
      </w:r>
      <w:r w:rsidRPr="00281B7D">
        <w:rPr>
          <w:rFonts w:ascii="Courier New" w:hAnsi="Courier New" w:cs="Courier New"/>
          <w:color w:val="000000"/>
          <w:szCs w:val="19"/>
          <w:lang w:val="en-US"/>
        </w:rPr>
        <w:t xml:space="preserve">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myums.size()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std::endl;</w:t>
      </w: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r w:rsidRPr="00281B7D">
        <w:rPr>
          <w:rFonts w:ascii="Courier New" w:hAnsi="Courier New" w:cs="Courier New"/>
          <w:color w:val="000000"/>
          <w:szCs w:val="19"/>
          <w:lang w:val="en-US"/>
        </w:rPr>
        <w:tab/>
        <w:t xml:space="preserve">std::cout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w:t>
      </w:r>
      <w:r w:rsidRPr="00281B7D">
        <w:rPr>
          <w:rFonts w:ascii="Courier New" w:hAnsi="Courier New" w:cs="Courier New"/>
          <w:color w:val="A31515"/>
          <w:szCs w:val="19"/>
          <w:lang w:val="en-US"/>
        </w:rPr>
        <w:t>"new bucket_count: "</w:t>
      </w:r>
      <w:r w:rsidRPr="00281B7D">
        <w:rPr>
          <w:rFonts w:ascii="Courier New" w:hAnsi="Courier New" w:cs="Courier New"/>
          <w:color w:val="000000"/>
          <w:szCs w:val="19"/>
          <w:lang w:val="en-US"/>
        </w:rPr>
        <w:t xml:space="preserve">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myums.bucket_count()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std::endl;</w:t>
      </w: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r w:rsidRPr="00281B7D">
        <w:rPr>
          <w:rFonts w:ascii="Courier New" w:hAnsi="Courier New" w:cs="Courier New"/>
          <w:color w:val="000000"/>
          <w:szCs w:val="19"/>
          <w:lang w:val="en-US"/>
        </w:rPr>
        <w:tab/>
        <w:t xml:space="preserve">std::cout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w:t>
      </w:r>
      <w:r w:rsidRPr="00281B7D">
        <w:rPr>
          <w:rFonts w:ascii="Courier New" w:hAnsi="Courier New" w:cs="Courier New"/>
          <w:color w:val="A31515"/>
          <w:szCs w:val="19"/>
          <w:lang w:val="en-US"/>
        </w:rPr>
        <w:t>"new load_factor: "</w:t>
      </w:r>
      <w:r w:rsidRPr="00281B7D">
        <w:rPr>
          <w:rFonts w:ascii="Courier New" w:hAnsi="Courier New" w:cs="Courier New"/>
          <w:color w:val="000000"/>
          <w:szCs w:val="19"/>
          <w:lang w:val="en-US"/>
        </w:rPr>
        <w:t xml:space="preserve">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myums.load_factor() </w:t>
      </w:r>
      <w:r w:rsidRPr="00281B7D">
        <w:rPr>
          <w:rFonts w:ascii="Courier New" w:hAnsi="Courier New" w:cs="Courier New"/>
          <w:color w:val="008080"/>
          <w:szCs w:val="19"/>
          <w:lang w:val="en-US"/>
        </w:rPr>
        <w:t>&lt;&lt;</w:t>
      </w:r>
      <w:r w:rsidRPr="00281B7D">
        <w:rPr>
          <w:rFonts w:ascii="Courier New" w:hAnsi="Courier New" w:cs="Courier New"/>
          <w:color w:val="000000"/>
          <w:szCs w:val="19"/>
          <w:lang w:val="en-US"/>
        </w:rPr>
        <w:t xml:space="preserve"> std::endl;</w:t>
      </w:r>
    </w:p>
    <w:p w:rsidR="00DB5D16" w:rsidRPr="00281B7D"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281B7D" w:rsidRDefault="00DB5D16" w:rsidP="00DB5D16">
      <w:pPr>
        <w:autoSpaceDE w:val="0"/>
        <w:autoSpaceDN w:val="0"/>
        <w:adjustRightInd w:val="0"/>
        <w:spacing w:after="0" w:line="240" w:lineRule="auto"/>
        <w:rPr>
          <w:rFonts w:ascii="Courier New" w:hAnsi="Courier New" w:cs="Courier New"/>
          <w:color w:val="000000"/>
          <w:szCs w:val="19"/>
        </w:rPr>
      </w:pPr>
      <w:r w:rsidRPr="00281B7D">
        <w:rPr>
          <w:rFonts w:ascii="Courier New" w:hAnsi="Courier New" w:cs="Courier New"/>
          <w:color w:val="000000"/>
          <w:szCs w:val="19"/>
          <w:lang w:val="en-US"/>
        </w:rPr>
        <w:tab/>
      </w:r>
      <w:r w:rsidRPr="00281B7D">
        <w:rPr>
          <w:rFonts w:ascii="Courier New" w:hAnsi="Courier New" w:cs="Courier New"/>
          <w:color w:val="0000FF"/>
          <w:szCs w:val="19"/>
        </w:rPr>
        <w:t>return</w:t>
      </w:r>
      <w:r w:rsidRPr="00281B7D">
        <w:rPr>
          <w:rFonts w:ascii="Courier New" w:hAnsi="Courier New" w:cs="Courier New"/>
          <w:color w:val="000000"/>
          <w:szCs w:val="19"/>
        </w:rPr>
        <w:t xml:space="preserve"> 0;</w:t>
      </w:r>
    </w:p>
    <w:p w:rsidR="00DB5D16" w:rsidRPr="00281B7D" w:rsidRDefault="00DB5D16" w:rsidP="00DB5D16">
      <w:pPr>
        <w:spacing w:after="80"/>
        <w:jc w:val="both"/>
        <w:rPr>
          <w:rFonts w:ascii="Courier New" w:hAnsi="Courier New" w:cs="Courier New"/>
          <w:color w:val="000000"/>
          <w:szCs w:val="19"/>
        </w:rPr>
      </w:pPr>
      <w:r w:rsidRPr="00281B7D">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281B7D">
        <w:rPr>
          <w:rFonts w:cs="Arial"/>
          <w:noProof/>
          <w:color w:val="000000"/>
          <w:szCs w:val="20"/>
          <w:lang w:eastAsia="ru-RU"/>
        </w:rPr>
        <w:drawing>
          <wp:inline distT="0" distB="0" distL="0" distR="0" wp14:anchorId="11B4D41E" wp14:editId="613A3CBE">
            <wp:extent cx="2402114" cy="1556926"/>
            <wp:effectExtent l="0" t="0" r="0" b="5715"/>
            <wp:docPr id="298" name="Рисунок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2413415" cy="1564251"/>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A00ED1" w:rsidRDefault="00DB5D16" w:rsidP="00054E5E">
      <w:pPr>
        <w:pStyle w:val="2"/>
        <w:numPr>
          <w:ilvl w:val="2"/>
          <w:numId w:val="1"/>
        </w:numPr>
        <w:tabs>
          <w:tab w:val="left" w:pos="993"/>
        </w:tabs>
        <w:spacing w:before="160" w:after="160"/>
        <w:ind w:left="426" w:firstLine="0"/>
        <w:rPr>
          <w:rFonts w:ascii="Arial" w:hAnsi="Arial" w:cs="Arial"/>
          <w:b/>
          <w:color w:val="000000" w:themeColor="text1"/>
          <w:sz w:val="20"/>
          <w:szCs w:val="20"/>
          <w:lang w:val="en-US"/>
        </w:rPr>
      </w:pPr>
      <w:bookmarkStart w:id="335" w:name="_Toc136284055"/>
      <w:r>
        <w:rPr>
          <w:rFonts w:ascii="Arial" w:hAnsi="Arial" w:cs="Arial"/>
          <w:b/>
          <w:color w:val="000000" w:themeColor="text1"/>
          <w:sz w:val="20"/>
          <w:szCs w:val="20"/>
          <w:lang w:val="en-US"/>
        </w:rPr>
        <w:t>Unordered_map</w:t>
      </w:r>
      <w:bookmarkEnd w:id="335"/>
    </w:p>
    <w:p w:rsidR="00DB5D16" w:rsidRDefault="00DB5D16" w:rsidP="00054E5E">
      <w:pPr>
        <w:pStyle w:val="3"/>
        <w:numPr>
          <w:ilvl w:val="3"/>
          <w:numId w:val="1"/>
        </w:numPr>
        <w:tabs>
          <w:tab w:val="left" w:pos="1134"/>
        </w:tabs>
        <w:spacing w:before="160" w:after="160"/>
        <w:ind w:left="426" w:firstLine="0"/>
        <w:rPr>
          <w:rFonts w:ascii="Arial" w:hAnsi="Arial" w:cs="Arial"/>
          <w:b/>
          <w:color w:val="auto"/>
          <w:sz w:val="20"/>
          <w:szCs w:val="20"/>
          <w:lang w:val="en-US"/>
        </w:rPr>
      </w:pPr>
      <w:bookmarkStart w:id="336" w:name="_Unordered_map"/>
      <w:bookmarkStart w:id="337" w:name="_Toc136284056"/>
      <w:bookmarkEnd w:id="336"/>
      <w:r>
        <w:rPr>
          <w:rFonts w:ascii="Arial" w:hAnsi="Arial" w:cs="Arial"/>
          <w:b/>
          <w:color w:val="auto"/>
          <w:sz w:val="20"/>
          <w:szCs w:val="20"/>
          <w:lang w:val="en-US"/>
        </w:rPr>
        <w:t>Unordered_map</w:t>
      </w:r>
      <w:bookmarkEnd w:id="337"/>
    </w:p>
    <w:p w:rsidR="00DB5D16" w:rsidRPr="00A00ED1" w:rsidRDefault="00DB5D16" w:rsidP="00DB5D16">
      <w:pPr>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67"/>
        <w:textAlignment w:val="baseline"/>
        <w:rPr>
          <w:rFonts w:ascii="Courier New" w:eastAsia="Times New Roman" w:hAnsi="Courier New" w:cs="Courier New"/>
          <w:color w:val="008000"/>
          <w:szCs w:val="20"/>
          <w:lang w:val="en-US" w:eastAsia="ru-RU"/>
        </w:rPr>
      </w:pPr>
      <w:r w:rsidRPr="00A00ED1">
        <w:rPr>
          <w:rFonts w:ascii="Courier New" w:eastAsia="Times New Roman" w:hAnsi="Courier New" w:cs="Courier New"/>
          <w:color w:val="008000"/>
          <w:szCs w:val="20"/>
          <w:lang w:val="en-US" w:eastAsia="ru-RU"/>
        </w:rPr>
        <w:t xml:space="preserve">template &lt; class Key,       </w:t>
      </w:r>
      <w:r>
        <w:rPr>
          <w:rFonts w:ascii="Courier New" w:eastAsia="Times New Roman" w:hAnsi="Courier New" w:cs="Courier New"/>
          <w:color w:val="008000"/>
          <w:szCs w:val="20"/>
          <w:lang w:val="en-US" w:eastAsia="ru-RU"/>
        </w:rPr>
        <w:t xml:space="preserve">                 //</w:t>
      </w:r>
      <w:r w:rsidRPr="00A00ED1">
        <w:rPr>
          <w:rFonts w:ascii="Courier New" w:eastAsia="Times New Roman" w:hAnsi="Courier New" w:cs="Courier New"/>
          <w:color w:val="008000"/>
          <w:szCs w:val="20"/>
          <w:lang w:val="en-US" w:eastAsia="ru-RU"/>
        </w:rPr>
        <w:t xml:space="preserve">unordered_map::key_type           class T,                        </w:t>
      </w:r>
      <w:r>
        <w:rPr>
          <w:rFonts w:ascii="Courier New" w:eastAsia="Times New Roman" w:hAnsi="Courier New" w:cs="Courier New"/>
          <w:color w:val="008000"/>
          <w:szCs w:val="20"/>
          <w:lang w:val="en-US" w:eastAsia="ru-RU"/>
        </w:rPr>
        <w:t xml:space="preserve">             </w:t>
      </w:r>
      <w:r w:rsidRPr="00A00ED1">
        <w:rPr>
          <w:rFonts w:ascii="Courier New" w:eastAsia="Times New Roman" w:hAnsi="Courier New" w:cs="Courier New"/>
          <w:color w:val="008000"/>
          <w:szCs w:val="20"/>
          <w:lang w:val="en-US" w:eastAsia="ru-RU"/>
        </w:rPr>
        <w:t>// unordered_map::mapped_type           class Hash = h</w:t>
      </w:r>
      <w:r>
        <w:rPr>
          <w:rFonts w:ascii="Courier New" w:eastAsia="Times New Roman" w:hAnsi="Courier New" w:cs="Courier New"/>
          <w:color w:val="008000"/>
          <w:szCs w:val="20"/>
          <w:lang w:val="en-US" w:eastAsia="ru-RU"/>
        </w:rPr>
        <w:t xml:space="preserve">ash&lt;Key&gt;,                      </w:t>
      </w:r>
      <w:r w:rsidRPr="00A00ED1">
        <w:rPr>
          <w:rFonts w:ascii="Courier New" w:eastAsia="Times New Roman" w:hAnsi="Courier New" w:cs="Courier New"/>
          <w:color w:val="008000"/>
          <w:szCs w:val="20"/>
          <w:lang w:val="en-US" w:eastAsia="ru-RU"/>
        </w:rPr>
        <w:t>// unordered_map::hasher           class Pred = e</w:t>
      </w:r>
      <w:r>
        <w:rPr>
          <w:rFonts w:ascii="Courier New" w:eastAsia="Times New Roman" w:hAnsi="Courier New" w:cs="Courier New"/>
          <w:color w:val="008000"/>
          <w:szCs w:val="20"/>
          <w:lang w:val="en-US" w:eastAsia="ru-RU"/>
        </w:rPr>
        <w:t xml:space="preserve">qual_to&lt;Key&gt;,                  </w:t>
      </w:r>
      <w:r w:rsidRPr="00A00ED1">
        <w:rPr>
          <w:rFonts w:ascii="Courier New" w:eastAsia="Times New Roman" w:hAnsi="Courier New" w:cs="Courier New"/>
          <w:color w:val="008000"/>
          <w:szCs w:val="20"/>
          <w:lang w:val="en-US" w:eastAsia="ru-RU"/>
        </w:rPr>
        <w:t>// unordered_map::key_equal           class Alloc = allocator&lt; pair&lt;const K</w:t>
      </w:r>
      <w:r>
        <w:rPr>
          <w:rFonts w:ascii="Courier New" w:eastAsia="Times New Roman" w:hAnsi="Courier New" w:cs="Courier New"/>
          <w:color w:val="008000"/>
          <w:szCs w:val="20"/>
          <w:lang w:val="en-US" w:eastAsia="ru-RU"/>
        </w:rPr>
        <w:t xml:space="preserve">ey,T&gt; &gt; </w:t>
      </w:r>
      <w:r w:rsidRPr="00A00ED1">
        <w:rPr>
          <w:rFonts w:ascii="Courier New" w:eastAsia="Times New Roman" w:hAnsi="Courier New" w:cs="Courier New"/>
          <w:color w:val="008000"/>
          <w:szCs w:val="20"/>
          <w:lang w:val="en-US" w:eastAsia="ru-RU"/>
        </w:rPr>
        <w:t>// unordere</w:t>
      </w:r>
      <w:r>
        <w:rPr>
          <w:rFonts w:ascii="Courier New" w:eastAsia="Times New Roman" w:hAnsi="Courier New" w:cs="Courier New"/>
          <w:color w:val="008000"/>
          <w:szCs w:val="20"/>
          <w:lang w:val="en-US" w:eastAsia="ru-RU"/>
        </w:rPr>
        <w:t>d_map::allocator_type &gt; класс</w:t>
      </w:r>
      <w:r w:rsidRPr="00A00ED1">
        <w:rPr>
          <w:rFonts w:ascii="Courier New" w:eastAsia="Times New Roman" w:hAnsi="Courier New" w:cs="Courier New"/>
          <w:color w:val="008000"/>
          <w:szCs w:val="20"/>
          <w:lang w:val="en-US" w:eastAsia="ru-RU"/>
        </w:rPr>
        <w:t xml:space="preserve"> unordered_map;</w:t>
      </w:r>
    </w:p>
    <w:p w:rsidR="00DB5D16" w:rsidRPr="00A00ED1" w:rsidRDefault="00DB5D16" w:rsidP="00DB5D16">
      <w:pPr>
        <w:spacing w:after="0"/>
        <w:ind w:firstLine="567"/>
        <w:jc w:val="both"/>
        <w:rPr>
          <w:rFonts w:cs="Arial"/>
          <w:szCs w:val="20"/>
        </w:rPr>
      </w:pPr>
      <w:r>
        <w:rPr>
          <w:rFonts w:cs="Arial"/>
          <w:szCs w:val="20"/>
          <w:lang w:val="en-US"/>
        </w:rPr>
        <w:t>U</w:t>
      </w:r>
      <w:r>
        <w:rPr>
          <w:rFonts w:cs="Arial"/>
          <w:szCs w:val="20"/>
        </w:rPr>
        <w:t>nordered_map</w:t>
      </w:r>
      <w:r w:rsidRPr="00A00ED1">
        <w:rPr>
          <w:rFonts w:cs="Arial"/>
          <w:szCs w:val="20"/>
        </w:rPr>
        <w:t xml:space="preserve"> - это ассоциативный контейнер, который хранит элементы, состоящие из комбинации ключевого значения и значения отображения, и позволяет быстро извлекать о</w:t>
      </w:r>
      <w:r>
        <w:rPr>
          <w:rFonts w:cs="Arial"/>
          <w:szCs w:val="20"/>
        </w:rPr>
        <w:t>тдельные элементы по их ключам.</w:t>
      </w:r>
    </w:p>
    <w:p w:rsidR="00DB5D16" w:rsidRPr="00A00ED1" w:rsidRDefault="00DB5D16" w:rsidP="00DB5D16">
      <w:pPr>
        <w:spacing w:after="0"/>
        <w:ind w:firstLine="567"/>
        <w:jc w:val="both"/>
        <w:rPr>
          <w:rFonts w:cs="Arial"/>
          <w:szCs w:val="20"/>
        </w:rPr>
      </w:pPr>
      <w:r w:rsidRPr="00A00ED1">
        <w:rPr>
          <w:rFonts w:cs="Arial"/>
          <w:szCs w:val="20"/>
        </w:rPr>
        <w:t>В unordered_map ключевое значение обычно используется для уникальной идентификации элемента, в то время как значения отображения представляют объект с связанным содержимым для этого ключа. Типы клю</w:t>
      </w:r>
      <w:r>
        <w:rPr>
          <w:rFonts w:cs="Arial"/>
          <w:szCs w:val="20"/>
        </w:rPr>
        <w:t>ча и значения могут отличаться.</w:t>
      </w:r>
    </w:p>
    <w:p w:rsidR="00DB5D16" w:rsidRPr="00A00ED1" w:rsidRDefault="00DB5D16" w:rsidP="00DB5D16">
      <w:pPr>
        <w:spacing w:after="0"/>
        <w:ind w:firstLine="567"/>
        <w:jc w:val="both"/>
        <w:rPr>
          <w:rFonts w:cs="Arial"/>
          <w:szCs w:val="20"/>
        </w:rPr>
      </w:pPr>
      <w:r w:rsidRPr="00A00ED1">
        <w:rPr>
          <w:rFonts w:cs="Arial"/>
          <w:szCs w:val="20"/>
        </w:rPr>
        <w:t xml:space="preserve">Внутренне элементы в unordered_map не сортируются по ключу или значению, но они организованы в корзины (buckets) в зависимости от их хэш-значений для обеспечения быстрого доступа к отдельным элементам по их ключам (с постоянной </w:t>
      </w:r>
      <w:r>
        <w:rPr>
          <w:rFonts w:cs="Arial"/>
          <w:szCs w:val="20"/>
        </w:rPr>
        <w:t>средней сложностью по времени).</w:t>
      </w:r>
    </w:p>
    <w:p w:rsidR="00DB5D16" w:rsidRPr="00A00ED1" w:rsidRDefault="00DB5D16" w:rsidP="00DB5D16">
      <w:pPr>
        <w:spacing w:after="0"/>
        <w:ind w:firstLine="567"/>
        <w:jc w:val="both"/>
        <w:rPr>
          <w:rFonts w:cs="Arial"/>
          <w:szCs w:val="20"/>
        </w:rPr>
      </w:pPr>
      <w:r w:rsidRPr="00A00ED1">
        <w:rPr>
          <w:rFonts w:cs="Arial"/>
          <w:szCs w:val="20"/>
        </w:rPr>
        <w:t>Контейнеры unordered_map обеспечивают более быстрый доступ к отдельным элементам по ключу, чем контейнеры map, хотя они, как правило, менее эффективны для итерации по диапазону подмножества элементов.</w:t>
      </w:r>
    </w:p>
    <w:p w:rsidR="00DB5D16" w:rsidRPr="00A00ED1" w:rsidRDefault="00DB5D16" w:rsidP="00DB5D16">
      <w:pPr>
        <w:spacing w:after="0"/>
        <w:ind w:firstLine="567"/>
        <w:jc w:val="both"/>
        <w:rPr>
          <w:rFonts w:cs="Arial"/>
          <w:szCs w:val="20"/>
        </w:rPr>
      </w:pPr>
      <w:r w:rsidRPr="00A00ED1">
        <w:rPr>
          <w:rFonts w:cs="Arial"/>
          <w:szCs w:val="20"/>
        </w:rPr>
        <w:t>Unordered map реализует оператор прямого доступа (operator[]), который позволяет получить прямой доступ к значению отображения, испол</w:t>
      </w:r>
      <w:r>
        <w:rPr>
          <w:rFonts w:cs="Arial"/>
          <w:szCs w:val="20"/>
        </w:rPr>
        <w:t>ьзуя ключ в качестве аргумента.</w:t>
      </w:r>
    </w:p>
    <w:p w:rsidR="00DB5D16" w:rsidRDefault="00DB5D16" w:rsidP="00DB5D16">
      <w:pPr>
        <w:spacing w:after="0"/>
        <w:ind w:firstLine="567"/>
        <w:jc w:val="both"/>
        <w:rPr>
          <w:rFonts w:cs="Arial"/>
          <w:szCs w:val="20"/>
        </w:rPr>
      </w:pPr>
      <w:r w:rsidRPr="00A00ED1">
        <w:rPr>
          <w:rFonts w:cs="Arial"/>
          <w:szCs w:val="20"/>
        </w:rPr>
        <w:t>Итераторы в контейнере являются как минимум прямыми итераторами.</w:t>
      </w:r>
    </w:p>
    <w:p w:rsidR="00DB5D16" w:rsidRPr="00A00ED1" w:rsidRDefault="00DB5D16" w:rsidP="00DB5D16">
      <w:pPr>
        <w:spacing w:before="80" w:after="80"/>
        <w:ind w:firstLine="567"/>
        <w:jc w:val="both"/>
        <w:rPr>
          <w:rFonts w:cs="Arial"/>
          <w:szCs w:val="20"/>
        </w:rPr>
      </w:pPr>
      <w:r w:rsidRPr="00A00ED1">
        <w:rPr>
          <w:rFonts w:cs="Arial"/>
          <w:b/>
          <w:szCs w:val="20"/>
        </w:rPr>
        <w:t>Свойства контейнера</w:t>
      </w:r>
      <w:r w:rsidRPr="00A00ED1">
        <w:rPr>
          <w:rFonts w:cs="Arial"/>
          <w:szCs w:val="20"/>
        </w:rPr>
        <w:t>:</w:t>
      </w:r>
    </w:p>
    <w:p w:rsidR="00DB5D16" w:rsidRPr="00A00ED1" w:rsidRDefault="00DB5D16" w:rsidP="00054E5E">
      <w:pPr>
        <w:pStyle w:val="a9"/>
        <w:numPr>
          <w:ilvl w:val="0"/>
          <w:numId w:val="10"/>
        </w:numPr>
        <w:spacing w:after="0"/>
        <w:ind w:left="0" w:firstLine="567"/>
        <w:jc w:val="both"/>
        <w:rPr>
          <w:rFonts w:cs="Arial"/>
          <w:szCs w:val="20"/>
        </w:rPr>
      </w:pPr>
      <w:r w:rsidRPr="00A00ED1">
        <w:rPr>
          <w:rFonts w:cs="Arial"/>
          <w:szCs w:val="20"/>
        </w:rPr>
        <w:t>Ассоциативный: элементы в ассоциативных контейнерах доступны по ключу, а не по абсолютной позиции в контейнере.</w:t>
      </w:r>
    </w:p>
    <w:p w:rsidR="00DB5D16" w:rsidRPr="00A00ED1" w:rsidRDefault="00DB5D16" w:rsidP="00054E5E">
      <w:pPr>
        <w:pStyle w:val="a9"/>
        <w:numPr>
          <w:ilvl w:val="0"/>
          <w:numId w:val="10"/>
        </w:numPr>
        <w:spacing w:after="0"/>
        <w:ind w:left="0" w:firstLine="567"/>
        <w:jc w:val="both"/>
        <w:rPr>
          <w:rFonts w:cs="Arial"/>
          <w:szCs w:val="20"/>
        </w:rPr>
      </w:pPr>
      <w:r w:rsidRPr="00A00ED1">
        <w:rPr>
          <w:rFonts w:cs="Arial"/>
          <w:szCs w:val="20"/>
        </w:rPr>
        <w:t>Неупорядоченный: неупорядоченные контейнеры организуют свои элементы с использованием хэш-таблиц, что позволяет быстро получать доступ к элементам по ключу.</w:t>
      </w:r>
    </w:p>
    <w:p w:rsidR="00DB5D16" w:rsidRPr="00A00ED1" w:rsidRDefault="00DB5D16" w:rsidP="00054E5E">
      <w:pPr>
        <w:pStyle w:val="a9"/>
        <w:numPr>
          <w:ilvl w:val="0"/>
          <w:numId w:val="10"/>
        </w:numPr>
        <w:spacing w:after="0"/>
        <w:ind w:left="0" w:firstLine="567"/>
        <w:jc w:val="both"/>
        <w:rPr>
          <w:rFonts w:cs="Arial"/>
          <w:szCs w:val="20"/>
        </w:rPr>
      </w:pPr>
      <w:r w:rsidRPr="00A00ED1">
        <w:rPr>
          <w:rFonts w:cs="Arial"/>
          <w:szCs w:val="20"/>
        </w:rPr>
        <w:t>Map: каждый элемент связывает ключ с значением. Ключи используются для идентификации элементов, главное содержимое которых - это значение.</w:t>
      </w:r>
    </w:p>
    <w:p w:rsidR="00DB5D16" w:rsidRPr="00A00ED1" w:rsidRDefault="00DB5D16" w:rsidP="00054E5E">
      <w:pPr>
        <w:pStyle w:val="a9"/>
        <w:numPr>
          <w:ilvl w:val="0"/>
          <w:numId w:val="10"/>
        </w:numPr>
        <w:spacing w:after="0"/>
        <w:ind w:left="0" w:firstLine="567"/>
        <w:jc w:val="both"/>
        <w:rPr>
          <w:rFonts w:cs="Arial"/>
          <w:szCs w:val="20"/>
        </w:rPr>
      </w:pPr>
      <w:r w:rsidRPr="00A00ED1">
        <w:rPr>
          <w:rFonts w:cs="Arial"/>
          <w:szCs w:val="20"/>
        </w:rPr>
        <w:t>Уникальные ключи: в контейнере не может быть двух элементов с эквивалентными ключами.</w:t>
      </w:r>
    </w:p>
    <w:p w:rsidR="00DB5D16" w:rsidRPr="00A00ED1" w:rsidRDefault="00DB5D16" w:rsidP="00054E5E">
      <w:pPr>
        <w:pStyle w:val="a9"/>
        <w:numPr>
          <w:ilvl w:val="0"/>
          <w:numId w:val="10"/>
        </w:numPr>
        <w:spacing w:after="0"/>
        <w:ind w:left="0" w:firstLine="567"/>
        <w:jc w:val="both"/>
        <w:rPr>
          <w:rFonts w:cs="Arial"/>
          <w:szCs w:val="20"/>
        </w:rPr>
      </w:pPr>
      <w:r w:rsidRPr="00A00ED1">
        <w:rPr>
          <w:rFonts w:cs="Arial"/>
          <w:szCs w:val="20"/>
        </w:rPr>
        <w:t>Совместимость с аллокаторами: контейнер использует объект аллокатора для управления выделением памяти.</w:t>
      </w:r>
    </w:p>
    <w:p w:rsidR="00DB5D16" w:rsidRPr="00A00ED1" w:rsidRDefault="00DB5D16" w:rsidP="00DB5D16">
      <w:pPr>
        <w:spacing w:before="80" w:after="80"/>
        <w:ind w:firstLine="567"/>
        <w:jc w:val="both"/>
        <w:rPr>
          <w:rFonts w:cs="Arial"/>
          <w:szCs w:val="20"/>
        </w:rPr>
      </w:pPr>
      <w:r w:rsidRPr="00A00ED1">
        <w:rPr>
          <w:rFonts w:cs="Arial"/>
          <w:b/>
          <w:szCs w:val="20"/>
        </w:rPr>
        <w:t>Параметры шаблона</w:t>
      </w:r>
      <w:r w:rsidRPr="00A00ED1">
        <w:rPr>
          <w:rFonts w:cs="Arial"/>
          <w:szCs w:val="20"/>
        </w:rPr>
        <w:t>:</w:t>
      </w:r>
    </w:p>
    <w:p w:rsidR="00DB5D16" w:rsidRPr="00A00ED1" w:rsidRDefault="00DB5D16" w:rsidP="00054E5E">
      <w:pPr>
        <w:pStyle w:val="a9"/>
        <w:numPr>
          <w:ilvl w:val="0"/>
          <w:numId w:val="10"/>
        </w:numPr>
        <w:spacing w:after="0"/>
        <w:ind w:left="0" w:firstLine="567"/>
        <w:jc w:val="both"/>
        <w:rPr>
          <w:rFonts w:cs="Arial"/>
          <w:szCs w:val="20"/>
        </w:rPr>
      </w:pPr>
      <w:r w:rsidRPr="00A00ED1">
        <w:rPr>
          <w:rFonts w:cs="Arial"/>
          <w:szCs w:val="20"/>
        </w:rPr>
        <w:t>Key: тип ключей. Каждый элемент в unordered_map уникально идентифицируется значением ключа.</w:t>
      </w:r>
    </w:p>
    <w:p w:rsidR="00DB5D16" w:rsidRPr="00A00ED1" w:rsidRDefault="00DB5D16" w:rsidP="00054E5E">
      <w:pPr>
        <w:pStyle w:val="a9"/>
        <w:numPr>
          <w:ilvl w:val="0"/>
          <w:numId w:val="10"/>
        </w:numPr>
        <w:spacing w:after="0"/>
        <w:ind w:left="0" w:firstLine="567"/>
        <w:jc w:val="both"/>
        <w:rPr>
          <w:rFonts w:cs="Arial"/>
          <w:szCs w:val="20"/>
        </w:rPr>
      </w:pPr>
      <w:r w:rsidRPr="00A00ED1">
        <w:rPr>
          <w:rFonts w:cs="Arial"/>
          <w:szCs w:val="20"/>
        </w:rPr>
        <w:t>T: тип значений. Каждый элемент в unordered_map используется для хранения данных в качестве значения.</w:t>
      </w:r>
    </w:p>
    <w:p w:rsidR="00DB5D16" w:rsidRPr="00A00ED1" w:rsidRDefault="00DB5D16" w:rsidP="00054E5E">
      <w:pPr>
        <w:pStyle w:val="a9"/>
        <w:numPr>
          <w:ilvl w:val="0"/>
          <w:numId w:val="10"/>
        </w:numPr>
        <w:spacing w:after="0"/>
        <w:ind w:left="0" w:firstLine="567"/>
        <w:jc w:val="both"/>
        <w:rPr>
          <w:rFonts w:cs="Arial"/>
          <w:szCs w:val="20"/>
        </w:rPr>
      </w:pPr>
      <w:r w:rsidRPr="00A00ED1">
        <w:rPr>
          <w:rFonts w:cs="Arial"/>
          <w:szCs w:val="20"/>
        </w:rPr>
        <w:t>Hash: тип объекта-хэш-функции, который принимает объект типа ключа в качестве аргумента и возвращает уникальное значение типа size_t на основе него. По умолчанию используется hash&lt;Key&gt;, который возвращает хэш-значение с вероятностью коллизии, стремящейся к 1.0/std::numeric_limits&lt;size_t&gt;::max().</w:t>
      </w:r>
    </w:p>
    <w:p w:rsidR="00DB5D16" w:rsidRPr="00A00ED1" w:rsidRDefault="00DB5D16" w:rsidP="00054E5E">
      <w:pPr>
        <w:pStyle w:val="a9"/>
        <w:numPr>
          <w:ilvl w:val="0"/>
          <w:numId w:val="10"/>
        </w:numPr>
        <w:spacing w:after="0"/>
        <w:ind w:left="0" w:firstLine="567"/>
        <w:jc w:val="both"/>
        <w:rPr>
          <w:rFonts w:cs="Arial"/>
          <w:szCs w:val="20"/>
        </w:rPr>
      </w:pPr>
      <w:r w:rsidRPr="00A00ED1">
        <w:rPr>
          <w:rFonts w:cs="Arial"/>
          <w:szCs w:val="20"/>
        </w:rPr>
        <w:t>Pred: тип бинарного предиката, который принимает два аргумента типа ключа и возвращает bool. По умолчанию используется equal_to&lt;Key&gt;, который возвращает результат применения оператора равенства (a == b). unordered_map использует этот предикат для определения эквивалентности ключей элементов.</w:t>
      </w:r>
    </w:p>
    <w:p w:rsidR="00DB5D16" w:rsidRPr="001D48C3" w:rsidRDefault="00DB5D16" w:rsidP="00054E5E">
      <w:pPr>
        <w:pStyle w:val="a9"/>
        <w:numPr>
          <w:ilvl w:val="0"/>
          <w:numId w:val="10"/>
        </w:numPr>
        <w:spacing w:after="0"/>
        <w:ind w:left="0" w:firstLine="567"/>
        <w:jc w:val="both"/>
        <w:rPr>
          <w:rFonts w:cs="Arial"/>
          <w:szCs w:val="20"/>
        </w:rPr>
      </w:pPr>
      <w:r w:rsidRPr="00A00ED1">
        <w:rPr>
          <w:rFonts w:cs="Arial"/>
          <w:szCs w:val="20"/>
        </w:rPr>
        <w:t>Alloc: тип объекта аллокатора, используемого для управления выделением памяти. По умолчанию используется класс-шаблон allocator&lt; pair&lt;const Key, T&gt; &gt;, который определяет наиболее простую модель выделения памяти и не зависит от типа значения.</w:t>
      </w:r>
    </w:p>
    <w:p w:rsidR="00DB5D16" w:rsidRPr="001D48C3"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38" w:name="_unordered_map::begin"/>
      <w:bookmarkEnd w:id="338"/>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begin</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методов </w:t>
      </w:r>
      <w:r w:rsidRPr="00AF5E98">
        <w:rPr>
          <w:rFonts w:cs="Arial"/>
          <w:color w:val="000000" w:themeColor="text1"/>
          <w:szCs w:val="20"/>
        </w:rPr>
        <w:t>begin</w:t>
      </w:r>
      <w:r>
        <w:rPr>
          <w:rFonts w:cs="Arial"/>
          <w:color w:val="000000" w:themeColor="text1"/>
          <w:szCs w:val="20"/>
        </w:rPr>
        <w:t xml:space="preserve">() и </w:t>
      </w:r>
      <w:r>
        <w:rPr>
          <w:rFonts w:cs="Arial"/>
          <w:color w:val="000000" w:themeColor="text1"/>
          <w:szCs w:val="20"/>
          <w:lang w:val="en-US"/>
        </w:rPr>
        <w:t>end</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1D48C3" w:rsidRDefault="00DB5D16" w:rsidP="00DB5D16">
      <w:pPr>
        <w:autoSpaceDE w:val="0"/>
        <w:autoSpaceDN w:val="0"/>
        <w:adjustRightInd w:val="0"/>
        <w:spacing w:after="0" w:line="240" w:lineRule="auto"/>
        <w:rPr>
          <w:rFonts w:ascii="Courier New" w:hAnsi="Courier New" w:cs="Courier New"/>
          <w:color w:val="000000"/>
          <w:szCs w:val="19"/>
          <w:lang w:val="en-US"/>
        </w:rPr>
      </w:pPr>
      <w:r w:rsidRPr="001D48C3">
        <w:rPr>
          <w:rFonts w:ascii="Courier New" w:hAnsi="Courier New" w:cs="Courier New"/>
          <w:color w:val="808080"/>
          <w:szCs w:val="19"/>
          <w:lang w:val="en-US"/>
        </w:rPr>
        <w:t>#include</w:t>
      </w:r>
      <w:r w:rsidRPr="001D48C3">
        <w:rPr>
          <w:rFonts w:ascii="Courier New" w:hAnsi="Courier New" w:cs="Courier New"/>
          <w:color w:val="000000"/>
          <w:szCs w:val="19"/>
          <w:lang w:val="en-US"/>
        </w:rPr>
        <w:t xml:space="preserve"> </w:t>
      </w:r>
      <w:r w:rsidRPr="001D48C3">
        <w:rPr>
          <w:rFonts w:ascii="Courier New" w:hAnsi="Courier New" w:cs="Courier New"/>
          <w:color w:val="A31515"/>
          <w:szCs w:val="19"/>
          <w:lang w:val="en-US"/>
        </w:rPr>
        <w:t>&lt;iostream&gt;</w:t>
      </w:r>
    </w:p>
    <w:p w:rsidR="00DB5D16" w:rsidRPr="001D48C3" w:rsidRDefault="00DB5D16" w:rsidP="00DB5D16">
      <w:pPr>
        <w:autoSpaceDE w:val="0"/>
        <w:autoSpaceDN w:val="0"/>
        <w:adjustRightInd w:val="0"/>
        <w:spacing w:after="0" w:line="240" w:lineRule="auto"/>
        <w:rPr>
          <w:rFonts w:ascii="Courier New" w:hAnsi="Courier New" w:cs="Courier New"/>
          <w:color w:val="000000"/>
          <w:szCs w:val="19"/>
          <w:lang w:val="en-US"/>
        </w:rPr>
      </w:pPr>
      <w:r w:rsidRPr="001D48C3">
        <w:rPr>
          <w:rFonts w:ascii="Courier New" w:hAnsi="Courier New" w:cs="Courier New"/>
          <w:color w:val="808080"/>
          <w:szCs w:val="19"/>
          <w:lang w:val="en-US"/>
        </w:rPr>
        <w:t>#include</w:t>
      </w:r>
      <w:r w:rsidRPr="001D48C3">
        <w:rPr>
          <w:rFonts w:ascii="Courier New" w:hAnsi="Courier New" w:cs="Courier New"/>
          <w:color w:val="000000"/>
          <w:szCs w:val="19"/>
          <w:lang w:val="en-US"/>
        </w:rPr>
        <w:t xml:space="preserve"> </w:t>
      </w:r>
      <w:r w:rsidRPr="001D48C3">
        <w:rPr>
          <w:rFonts w:ascii="Courier New" w:hAnsi="Courier New" w:cs="Courier New"/>
          <w:color w:val="A31515"/>
          <w:szCs w:val="19"/>
          <w:lang w:val="en-US"/>
        </w:rPr>
        <w:t>&lt;unordered_map&gt;</w:t>
      </w:r>
    </w:p>
    <w:p w:rsidR="00DB5D16" w:rsidRPr="001D48C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1D48C3" w:rsidRDefault="00DB5D16" w:rsidP="00DB5D16">
      <w:pPr>
        <w:autoSpaceDE w:val="0"/>
        <w:autoSpaceDN w:val="0"/>
        <w:adjustRightInd w:val="0"/>
        <w:spacing w:after="0" w:line="240" w:lineRule="auto"/>
        <w:rPr>
          <w:rFonts w:ascii="Courier New" w:hAnsi="Courier New" w:cs="Courier New"/>
          <w:color w:val="000000"/>
          <w:szCs w:val="19"/>
          <w:lang w:val="en-US"/>
        </w:rPr>
      </w:pPr>
      <w:r w:rsidRPr="001D48C3">
        <w:rPr>
          <w:rFonts w:ascii="Courier New" w:hAnsi="Courier New" w:cs="Courier New"/>
          <w:color w:val="0000FF"/>
          <w:szCs w:val="19"/>
          <w:lang w:val="en-US"/>
        </w:rPr>
        <w:t>int</w:t>
      </w:r>
      <w:r w:rsidRPr="001D48C3">
        <w:rPr>
          <w:rFonts w:ascii="Courier New" w:hAnsi="Courier New" w:cs="Courier New"/>
          <w:color w:val="000000"/>
          <w:szCs w:val="19"/>
          <w:lang w:val="en-US"/>
        </w:rPr>
        <w:t xml:space="preserve"> main() {</w:t>
      </w:r>
    </w:p>
    <w:p w:rsidR="00DB5D16" w:rsidRPr="001D48C3" w:rsidRDefault="00DB5D16" w:rsidP="00DB5D16">
      <w:pPr>
        <w:autoSpaceDE w:val="0"/>
        <w:autoSpaceDN w:val="0"/>
        <w:adjustRightInd w:val="0"/>
        <w:spacing w:after="0" w:line="240" w:lineRule="auto"/>
        <w:rPr>
          <w:rFonts w:ascii="Courier New" w:hAnsi="Courier New" w:cs="Courier New"/>
          <w:color w:val="000000"/>
          <w:szCs w:val="19"/>
          <w:lang w:val="en-US"/>
        </w:rPr>
      </w:pPr>
      <w:r w:rsidRPr="001D48C3">
        <w:rPr>
          <w:rFonts w:ascii="Courier New" w:hAnsi="Courier New" w:cs="Courier New"/>
          <w:color w:val="000000"/>
          <w:szCs w:val="19"/>
          <w:lang w:val="en-US"/>
        </w:rPr>
        <w:t xml:space="preserve">    std::</w:t>
      </w:r>
      <w:r w:rsidRPr="001D48C3">
        <w:rPr>
          <w:rFonts w:ascii="Courier New" w:hAnsi="Courier New" w:cs="Courier New"/>
          <w:color w:val="2B91AF"/>
          <w:szCs w:val="19"/>
          <w:lang w:val="en-US"/>
        </w:rPr>
        <w:t>unordered_map</w:t>
      </w:r>
      <w:r w:rsidRPr="001D48C3">
        <w:rPr>
          <w:rFonts w:ascii="Courier New" w:hAnsi="Courier New" w:cs="Courier New"/>
          <w:color w:val="000000"/>
          <w:szCs w:val="19"/>
          <w:lang w:val="en-US"/>
        </w:rPr>
        <w:t>&lt;std::</w:t>
      </w:r>
      <w:r w:rsidRPr="001D48C3">
        <w:rPr>
          <w:rFonts w:ascii="Courier New" w:hAnsi="Courier New" w:cs="Courier New"/>
          <w:color w:val="2B91AF"/>
          <w:szCs w:val="19"/>
          <w:lang w:val="en-US"/>
        </w:rPr>
        <w:t>string</w:t>
      </w:r>
      <w:r w:rsidRPr="001D48C3">
        <w:rPr>
          <w:rFonts w:ascii="Courier New" w:hAnsi="Courier New" w:cs="Courier New"/>
          <w:color w:val="000000"/>
          <w:szCs w:val="19"/>
          <w:lang w:val="en-US"/>
        </w:rPr>
        <w:t>, std::</w:t>
      </w:r>
      <w:r w:rsidRPr="001D48C3">
        <w:rPr>
          <w:rFonts w:ascii="Courier New" w:hAnsi="Courier New" w:cs="Courier New"/>
          <w:color w:val="2B91AF"/>
          <w:szCs w:val="19"/>
          <w:lang w:val="en-US"/>
        </w:rPr>
        <w:t>string</w:t>
      </w:r>
      <w:r w:rsidRPr="001D48C3">
        <w:rPr>
          <w:rFonts w:ascii="Courier New" w:hAnsi="Courier New" w:cs="Courier New"/>
          <w:color w:val="000000"/>
          <w:szCs w:val="19"/>
          <w:lang w:val="en-US"/>
        </w:rPr>
        <w:t>&gt; mymap;</w:t>
      </w:r>
    </w:p>
    <w:p w:rsidR="00DB5D16" w:rsidRPr="001D48C3" w:rsidRDefault="00DB5D16" w:rsidP="00DB5D16">
      <w:pPr>
        <w:autoSpaceDE w:val="0"/>
        <w:autoSpaceDN w:val="0"/>
        <w:adjustRightInd w:val="0"/>
        <w:spacing w:after="0" w:line="240" w:lineRule="auto"/>
        <w:rPr>
          <w:rFonts w:ascii="Courier New" w:hAnsi="Courier New" w:cs="Courier New"/>
          <w:color w:val="000000"/>
          <w:szCs w:val="19"/>
          <w:lang w:val="en-US"/>
        </w:rPr>
      </w:pPr>
      <w:r w:rsidRPr="001D48C3">
        <w:rPr>
          <w:rFonts w:ascii="Courier New" w:hAnsi="Courier New" w:cs="Courier New"/>
          <w:color w:val="000000"/>
          <w:szCs w:val="19"/>
          <w:lang w:val="en-US"/>
        </w:rPr>
        <w:t xml:space="preserve">    mymap </w:t>
      </w:r>
      <w:r w:rsidRPr="001D48C3">
        <w:rPr>
          <w:rFonts w:ascii="Courier New" w:hAnsi="Courier New" w:cs="Courier New"/>
          <w:color w:val="008080"/>
          <w:szCs w:val="19"/>
          <w:lang w:val="en-US"/>
        </w:rPr>
        <w:t>=</w:t>
      </w:r>
      <w:r w:rsidRPr="001D48C3">
        <w:rPr>
          <w:rFonts w:ascii="Courier New" w:hAnsi="Courier New" w:cs="Courier New"/>
          <w:color w:val="000000"/>
          <w:szCs w:val="19"/>
          <w:lang w:val="en-US"/>
        </w:rPr>
        <w:t xml:space="preserve"> { {</w:t>
      </w:r>
      <w:r w:rsidRPr="001D48C3">
        <w:rPr>
          <w:rFonts w:ascii="Courier New" w:hAnsi="Courier New" w:cs="Courier New"/>
          <w:color w:val="A31515"/>
          <w:szCs w:val="19"/>
          <w:lang w:val="en-US"/>
        </w:rPr>
        <w:t>"Australia"</w:t>
      </w:r>
      <w:r w:rsidRPr="001D48C3">
        <w:rPr>
          <w:rFonts w:ascii="Courier New" w:hAnsi="Courier New" w:cs="Courier New"/>
          <w:color w:val="000000"/>
          <w:szCs w:val="19"/>
          <w:lang w:val="en-US"/>
        </w:rPr>
        <w:t>,</w:t>
      </w:r>
      <w:r w:rsidRPr="001D48C3">
        <w:rPr>
          <w:rFonts w:ascii="Courier New" w:hAnsi="Courier New" w:cs="Courier New"/>
          <w:color w:val="A31515"/>
          <w:szCs w:val="19"/>
          <w:lang w:val="en-US"/>
        </w:rPr>
        <w:t>"Canberra"</w:t>
      </w:r>
      <w:r w:rsidRPr="001D48C3">
        <w:rPr>
          <w:rFonts w:ascii="Courier New" w:hAnsi="Courier New" w:cs="Courier New"/>
          <w:color w:val="000000"/>
          <w:szCs w:val="19"/>
          <w:lang w:val="en-US"/>
        </w:rPr>
        <w:t>},{</w:t>
      </w:r>
      <w:r w:rsidRPr="001D48C3">
        <w:rPr>
          <w:rFonts w:ascii="Courier New" w:hAnsi="Courier New" w:cs="Courier New"/>
          <w:color w:val="A31515"/>
          <w:szCs w:val="19"/>
          <w:lang w:val="en-US"/>
        </w:rPr>
        <w:t>"U.S."</w:t>
      </w:r>
      <w:r w:rsidRPr="001D48C3">
        <w:rPr>
          <w:rFonts w:ascii="Courier New" w:hAnsi="Courier New" w:cs="Courier New"/>
          <w:color w:val="000000"/>
          <w:szCs w:val="19"/>
          <w:lang w:val="en-US"/>
        </w:rPr>
        <w:t>,</w:t>
      </w:r>
      <w:r w:rsidRPr="001D48C3">
        <w:rPr>
          <w:rFonts w:ascii="Courier New" w:hAnsi="Courier New" w:cs="Courier New"/>
          <w:color w:val="A31515"/>
          <w:szCs w:val="19"/>
          <w:lang w:val="en-US"/>
        </w:rPr>
        <w:t>"Washington"</w:t>
      </w:r>
      <w:r w:rsidRPr="001D48C3">
        <w:rPr>
          <w:rFonts w:ascii="Courier New" w:hAnsi="Courier New" w:cs="Courier New"/>
          <w:color w:val="000000"/>
          <w:szCs w:val="19"/>
          <w:lang w:val="en-US"/>
        </w:rPr>
        <w:t>},{</w:t>
      </w:r>
      <w:r w:rsidRPr="001D48C3">
        <w:rPr>
          <w:rFonts w:ascii="Courier New" w:hAnsi="Courier New" w:cs="Courier New"/>
          <w:color w:val="A31515"/>
          <w:szCs w:val="19"/>
          <w:lang w:val="en-US"/>
        </w:rPr>
        <w:t>"France"</w:t>
      </w:r>
      <w:r w:rsidRPr="001D48C3">
        <w:rPr>
          <w:rFonts w:ascii="Courier New" w:hAnsi="Courier New" w:cs="Courier New"/>
          <w:color w:val="000000"/>
          <w:szCs w:val="19"/>
          <w:lang w:val="en-US"/>
        </w:rPr>
        <w:t>,</w:t>
      </w:r>
      <w:r w:rsidRPr="001D48C3">
        <w:rPr>
          <w:rFonts w:ascii="Courier New" w:hAnsi="Courier New" w:cs="Courier New"/>
          <w:color w:val="A31515"/>
          <w:szCs w:val="19"/>
          <w:lang w:val="en-US"/>
        </w:rPr>
        <w:t>"Paris"</w:t>
      </w:r>
      <w:r w:rsidRPr="001D48C3">
        <w:rPr>
          <w:rFonts w:ascii="Courier New" w:hAnsi="Courier New" w:cs="Courier New"/>
          <w:color w:val="000000"/>
          <w:szCs w:val="19"/>
          <w:lang w:val="en-US"/>
        </w:rPr>
        <w:t>} };</w:t>
      </w:r>
    </w:p>
    <w:p w:rsidR="00DB5D16" w:rsidRPr="001D48C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1D48C3" w:rsidRDefault="00DB5D16" w:rsidP="00DB5D16">
      <w:pPr>
        <w:autoSpaceDE w:val="0"/>
        <w:autoSpaceDN w:val="0"/>
        <w:adjustRightInd w:val="0"/>
        <w:spacing w:after="0" w:line="240" w:lineRule="auto"/>
        <w:rPr>
          <w:rFonts w:ascii="Courier New" w:hAnsi="Courier New" w:cs="Courier New"/>
          <w:color w:val="000000"/>
          <w:szCs w:val="19"/>
          <w:lang w:val="en-US"/>
        </w:rPr>
      </w:pPr>
      <w:r w:rsidRPr="001D48C3">
        <w:rPr>
          <w:rFonts w:ascii="Courier New" w:hAnsi="Courier New" w:cs="Courier New"/>
          <w:color w:val="000000"/>
          <w:szCs w:val="19"/>
          <w:lang w:val="en-US"/>
        </w:rPr>
        <w:t xml:space="preserve">    std::cout </w:t>
      </w:r>
      <w:r w:rsidRPr="001D48C3">
        <w:rPr>
          <w:rFonts w:ascii="Courier New" w:hAnsi="Courier New" w:cs="Courier New"/>
          <w:color w:val="008080"/>
          <w:szCs w:val="19"/>
          <w:lang w:val="en-US"/>
        </w:rPr>
        <w:t>&lt;&lt;</w:t>
      </w:r>
      <w:r w:rsidRPr="001D48C3">
        <w:rPr>
          <w:rFonts w:ascii="Courier New" w:hAnsi="Courier New" w:cs="Courier New"/>
          <w:color w:val="000000"/>
          <w:szCs w:val="19"/>
          <w:lang w:val="en-US"/>
        </w:rPr>
        <w:t xml:space="preserve"> </w:t>
      </w:r>
      <w:r w:rsidRPr="001D48C3">
        <w:rPr>
          <w:rFonts w:ascii="Courier New" w:hAnsi="Courier New" w:cs="Courier New"/>
          <w:color w:val="A31515"/>
          <w:szCs w:val="19"/>
          <w:lang w:val="en-US"/>
        </w:rPr>
        <w:t>"mymap contains:"</w:t>
      </w:r>
      <w:r w:rsidRPr="001D48C3">
        <w:rPr>
          <w:rFonts w:ascii="Courier New" w:hAnsi="Courier New" w:cs="Courier New"/>
          <w:color w:val="000000"/>
          <w:szCs w:val="19"/>
          <w:lang w:val="en-US"/>
        </w:rPr>
        <w:t>;</w:t>
      </w:r>
    </w:p>
    <w:p w:rsidR="00DB5D16" w:rsidRPr="001D48C3" w:rsidRDefault="00DB5D16" w:rsidP="00DB5D16">
      <w:pPr>
        <w:autoSpaceDE w:val="0"/>
        <w:autoSpaceDN w:val="0"/>
        <w:adjustRightInd w:val="0"/>
        <w:spacing w:after="0" w:line="240" w:lineRule="auto"/>
        <w:rPr>
          <w:rFonts w:ascii="Courier New" w:hAnsi="Courier New" w:cs="Courier New"/>
          <w:color w:val="000000"/>
          <w:szCs w:val="19"/>
          <w:lang w:val="en-US"/>
        </w:rPr>
      </w:pPr>
      <w:r w:rsidRPr="001D48C3">
        <w:rPr>
          <w:rFonts w:ascii="Courier New" w:hAnsi="Courier New" w:cs="Courier New"/>
          <w:color w:val="000000"/>
          <w:szCs w:val="19"/>
          <w:lang w:val="en-US"/>
        </w:rPr>
        <w:t xml:space="preserve">    </w:t>
      </w:r>
      <w:r w:rsidRPr="001D48C3">
        <w:rPr>
          <w:rFonts w:ascii="Courier New" w:hAnsi="Courier New" w:cs="Courier New"/>
          <w:color w:val="0000FF"/>
          <w:szCs w:val="19"/>
          <w:lang w:val="en-US"/>
        </w:rPr>
        <w:t>for</w:t>
      </w:r>
      <w:r w:rsidRPr="001D48C3">
        <w:rPr>
          <w:rFonts w:ascii="Courier New" w:hAnsi="Courier New" w:cs="Courier New"/>
          <w:color w:val="000000"/>
          <w:szCs w:val="19"/>
          <w:lang w:val="en-US"/>
        </w:rPr>
        <w:t xml:space="preserve"> (</w:t>
      </w:r>
      <w:r w:rsidRPr="001D48C3">
        <w:rPr>
          <w:rFonts w:ascii="Courier New" w:hAnsi="Courier New" w:cs="Courier New"/>
          <w:color w:val="0000FF"/>
          <w:szCs w:val="19"/>
          <w:lang w:val="en-US"/>
        </w:rPr>
        <w:t>auto</w:t>
      </w:r>
      <w:r w:rsidRPr="001D48C3">
        <w:rPr>
          <w:rFonts w:ascii="Courier New" w:hAnsi="Courier New" w:cs="Courier New"/>
          <w:color w:val="000000"/>
          <w:szCs w:val="19"/>
          <w:lang w:val="en-US"/>
        </w:rPr>
        <w:t xml:space="preserve"> it = mymap.begin(); it </w:t>
      </w:r>
      <w:r w:rsidRPr="001D48C3">
        <w:rPr>
          <w:rFonts w:ascii="Courier New" w:hAnsi="Courier New" w:cs="Courier New"/>
          <w:color w:val="008080"/>
          <w:szCs w:val="19"/>
          <w:lang w:val="en-US"/>
        </w:rPr>
        <w:t>!=</w:t>
      </w:r>
      <w:r w:rsidRPr="001D48C3">
        <w:rPr>
          <w:rFonts w:ascii="Courier New" w:hAnsi="Courier New" w:cs="Courier New"/>
          <w:color w:val="000000"/>
          <w:szCs w:val="19"/>
          <w:lang w:val="en-US"/>
        </w:rPr>
        <w:t xml:space="preserve"> mymap.end(); </w:t>
      </w:r>
      <w:r w:rsidRPr="001D48C3">
        <w:rPr>
          <w:rFonts w:ascii="Courier New" w:hAnsi="Courier New" w:cs="Courier New"/>
          <w:color w:val="008080"/>
          <w:szCs w:val="19"/>
          <w:lang w:val="en-US"/>
        </w:rPr>
        <w:t>++</w:t>
      </w:r>
      <w:r w:rsidRPr="001D48C3">
        <w:rPr>
          <w:rFonts w:ascii="Courier New" w:hAnsi="Courier New" w:cs="Courier New"/>
          <w:color w:val="000000"/>
          <w:szCs w:val="19"/>
          <w:lang w:val="en-US"/>
        </w:rPr>
        <w:t>it)</w:t>
      </w:r>
    </w:p>
    <w:p w:rsidR="00DB5D16" w:rsidRPr="001D48C3" w:rsidRDefault="00DB5D16" w:rsidP="00DB5D16">
      <w:pPr>
        <w:autoSpaceDE w:val="0"/>
        <w:autoSpaceDN w:val="0"/>
        <w:adjustRightInd w:val="0"/>
        <w:spacing w:after="0" w:line="240" w:lineRule="auto"/>
        <w:rPr>
          <w:rFonts w:ascii="Courier New" w:hAnsi="Courier New" w:cs="Courier New"/>
          <w:color w:val="000000"/>
          <w:szCs w:val="19"/>
          <w:lang w:val="en-US"/>
        </w:rPr>
      </w:pPr>
      <w:r w:rsidRPr="001D48C3">
        <w:rPr>
          <w:rFonts w:ascii="Courier New" w:hAnsi="Courier New" w:cs="Courier New"/>
          <w:color w:val="000000"/>
          <w:szCs w:val="19"/>
          <w:lang w:val="en-US"/>
        </w:rPr>
        <w:t xml:space="preserve">        std::cout </w:t>
      </w:r>
      <w:r w:rsidRPr="001D48C3">
        <w:rPr>
          <w:rFonts w:ascii="Courier New" w:hAnsi="Courier New" w:cs="Courier New"/>
          <w:color w:val="008080"/>
          <w:szCs w:val="19"/>
          <w:lang w:val="en-US"/>
        </w:rPr>
        <w:t>&lt;&lt;</w:t>
      </w:r>
      <w:r w:rsidRPr="001D48C3">
        <w:rPr>
          <w:rFonts w:ascii="Courier New" w:hAnsi="Courier New" w:cs="Courier New"/>
          <w:color w:val="000000"/>
          <w:szCs w:val="19"/>
          <w:lang w:val="en-US"/>
        </w:rPr>
        <w:t xml:space="preserve"> </w:t>
      </w:r>
      <w:r w:rsidRPr="001D48C3">
        <w:rPr>
          <w:rFonts w:ascii="Courier New" w:hAnsi="Courier New" w:cs="Courier New"/>
          <w:color w:val="A31515"/>
          <w:szCs w:val="19"/>
          <w:lang w:val="en-US"/>
        </w:rPr>
        <w:t>" "</w:t>
      </w:r>
      <w:r w:rsidRPr="001D48C3">
        <w:rPr>
          <w:rFonts w:ascii="Courier New" w:hAnsi="Courier New" w:cs="Courier New"/>
          <w:color w:val="000000"/>
          <w:szCs w:val="19"/>
          <w:lang w:val="en-US"/>
        </w:rPr>
        <w:t xml:space="preserve"> </w:t>
      </w:r>
      <w:r w:rsidRPr="001D48C3">
        <w:rPr>
          <w:rFonts w:ascii="Courier New" w:hAnsi="Courier New" w:cs="Courier New"/>
          <w:color w:val="008080"/>
          <w:szCs w:val="19"/>
          <w:lang w:val="en-US"/>
        </w:rPr>
        <w:t>&lt;&lt;</w:t>
      </w:r>
      <w:r w:rsidRPr="001D48C3">
        <w:rPr>
          <w:rFonts w:ascii="Courier New" w:hAnsi="Courier New" w:cs="Courier New"/>
          <w:color w:val="000000"/>
          <w:szCs w:val="19"/>
          <w:lang w:val="en-US"/>
        </w:rPr>
        <w:t xml:space="preserve"> it</w:t>
      </w:r>
      <w:r w:rsidRPr="001D48C3">
        <w:rPr>
          <w:rFonts w:ascii="Courier New" w:hAnsi="Courier New" w:cs="Courier New"/>
          <w:color w:val="008080"/>
          <w:szCs w:val="19"/>
          <w:lang w:val="en-US"/>
        </w:rPr>
        <w:t>-&gt;</w:t>
      </w:r>
      <w:r w:rsidRPr="001D48C3">
        <w:rPr>
          <w:rFonts w:ascii="Courier New" w:hAnsi="Courier New" w:cs="Courier New"/>
          <w:color w:val="000000"/>
          <w:szCs w:val="19"/>
          <w:lang w:val="en-US"/>
        </w:rPr>
        <w:t xml:space="preserve">first </w:t>
      </w:r>
      <w:r w:rsidRPr="001D48C3">
        <w:rPr>
          <w:rFonts w:ascii="Courier New" w:hAnsi="Courier New" w:cs="Courier New"/>
          <w:color w:val="008080"/>
          <w:szCs w:val="19"/>
          <w:lang w:val="en-US"/>
        </w:rPr>
        <w:t>&lt;&lt;</w:t>
      </w:r>
      <w:r w:rsidRPr="001D48C3">
        <w:rPr>
          <w:rFonts w:ascii="Courier New" w:hAnsi="Courier New" w:cs="Courier New"/>
          <w:color w:val="000000"/>
          <w:szCs w:val="19"/>
          <w:lang w:val="en-US"/>
        </w:rPr>
        <w:t xml:space="preserve"> </w:t>
      </w:r>
      <w:r w:rsidRPr="001D48C3">
        <w:rPr>
          <w:rFonts w:ascii="Courier New" w:hAnsi="Courier New" w:cs="Courier New"/>
          <w:color w:val="A31515"/>
          <w:szCs w:val="19"/>
          <w:lang w:val="en-US"/>
        </w:rPr>
        <w:t>":"</w:t>
      </w:r>
      <w:r w:rsidRPr="001D48C3">
        <w:rPr>
          <w:rFonts w:ascii="Courier New" w:hAnsi="Courier New" w:cs="Courier New"/>
          <w:color w:val="000000"/>
          <w:szCs w:val="19"/>
          <w:lang w:val="en-US"/>
        </w:rPr>
        <w:t xml:space="preserve"> </w:t>
      </w:r>
      <w:r w:rsidRPr="001D48C3">
        <w:rPr>
          <w:rFonts w:ascii="Courier New" w:hAnsi="Courier New" w:cs="Courier New"/>
          <w:color w:val="008080"/>
          <w:szCs w:val="19"/>
          <w:lang w:val="en-US"/>
        </w:rPr>
        <w:t>&lt;&lt;</w:t>
      </w:r>
      <w:r w:rsidRPr="001D48C3">
        <w:rPr>
          <w:rFonts w:ascii="Courier New" w:hAnsi="Courier New" w:cs="Courier New"/>
          <w:color w:val="000000"/>
          <w:szCs w:val="19"/>
          <w:lang w:val="en-US"/>
        </w:rPr>
        <w:t xml:space="preserve"> it</w:t>
      </w:r>
      <w:r w:rsidRPr="001D48C3">
        <w:rPr>
          <w:rFonts w:ascii="Courier New" w:hAnsi="Courier New" w:cs="Courier New"/>
          <w:color w:val="008080"/>
          <w:szCs w:val="19"/>
          <w:lang w:val="en-US"/>
        </w:rPr>
        <w:t>-&gt;</w:t>
      </w:r>
      <w:r w:rsidRPr="001D48C3">
        <w:rPr>
          <w:rFonts w:ascii="Courier New" w:hAnsi="Courier New" w:cs="Courier New"/>
          <w:color w:val="000000"/>
          <w:szCs w:val="19"/>
          <w:lang w:val="en-US"/>
        </w:rPr>
        <w:t>second;</w:t>
      </w:r>
    </w:p>
    <w:p w:rsidR="00DB5D16" w:rsidRPr="001D48C3" w:rsidRDefault="00DB5D16" w:rsidP="00DB5D16">
      <w:pPr>
        <w:autoSpaceDE w:val="0"/>
        <w:autoSpaceDN w:val="0"/>
        <w:adjustRightInd w:val="0"/>
        <w:spacing w:after="0" w:line="240" w:lineRule="auto"/>
        <w:rPr>
          <w:rFonts w:ascii="Courier New" w:hAnsi="Courier New" w:cs="Courier New"/>
          <w:color w:val="000000"/>
          <w:szCs w:val="19"/>
          <w:lang w:val="en-US"/>
        </w:rPr>
      </w:pPr>
      <w:r w:rsidRPr="001D48C3">
        <w:rPr>
          <w:rFonts w:ascii="Courier New" w:hAnsi="Courier New" w:cs="Courier New"/>
          <w:color w:val="000000"/>
          <w:szCs w:val="19"/>
          <w:lang w:val="en-US"/>
        </w:rPr>
        <w:t xml:space="preserve">    std::cout </w:t>
      </w:r>
      <w:r w:rsidRPr="001D48C3">
        <w:rPr>
          <w:rFonts w:ascii="Courier New" w:hAnsi="Courier New" w:cs="Courier New"/>
          <w:color w:val="008080"/>
          <w:szCs w:val="19"/>
          <w:lang w:val="en-US"/>
        </w:rPr>
        <w:t>&lt;&lt;</w:t>
      </w:r>
      <w:r w:rsidRPr="001D48C3">
        <w:rPr>
          <w:rFonts w:ascii="Courier New" w:hAnsi="Courier New" w:cs="Courier New"/>
          <w:color w:val="000000"/>
          <w:szCs w:val="19"/>
          <w:lang w:val="en-US"/>
        </w:rPr>
        <w:t xml:space="preserve"> std::endl;</w:t>
      </w:r>
    </w:p>
    <w:p w:rsidR="00DB5D16" w:rsidRPr="001D48C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1D48C3" w:rsidRDefault="00DB5D16" w:rsidP="00DB5D16">
      <w:pPr>
        <w:autoSpaceDE w:val="0"/>
        <w:autoSpaceDN w:val="0"/>
        <w:adjustRightInd w:val="0"/>
        <w:spacing w:after="0" w:line="240" w:lineRule="auto"/>
        <w:rPr>
          <w:rFonts w:ascii="Courier New" w:hAnsi="Courier New" w:cs="Courier New"/>
          <w:color w:val="000000"/>
          <w:szCs w:val="19"/>
          <w:lang w:val="en-US"/>
        </w:rPr>
      </w:pPr>
      <w:r w:rsidRPr="001D48C3">
        <w:rPr>
          <w:rFonts w:ascii="Courier New" w:hAnsi="Courier New" w:cs="Courier New"/>
          <w:color w:val="000000"/>
          <w:szCs w:val="19"/>
          <w:lang w:val="en-US"/>
        </w:rPr>
        <w:t xml:space="preserve">    std::cout </w:t>
      </w:r>
      <w:r w:rsidRPr="001D48C3">
        <w:rPr>
          <w:rFonts w:ascii="Courier New" w:hAnsi="Courier New" w:cs="Courier New"/>
          <w:color w:val="008080"/>
          <w:szCs w:val="19"/>
          <w:lang w:val="en-US"/>
        </w:rPr>
        <w:t>&lt;&lt;</w:t>
      </w:r>
      <w:r w:rsidRPr="001D48C3">
        <w:rPr>
          <w:rFonts w:ascii="Courier New" w:hAnsi="Courier New" w:cs="Courier New"/>
          <w:color w:val="000000"/>
          <w:szCs w:val="19"/>
          <w:lang w:val="en-US"/>
        </w:rPr>
        <w:t xml:space="preserve"> </w:t>
      </w:r>
      <w:r w:rsidRPr="001D48C3">
        <w:rPr>
          <w:rFonts w:ascii="Courier New" w:hAnsi="Courier New" w:cs="Courier New"/>
          <w:color w:val="A31515"/>
          <w:szCs w:val="19"/>
          <w:lang w:val="en-US"/>
        </w:rPr>
        <w:t>"mymap's buckets contain:\n"</w:t>
      </w:r>
      <w:r w:rsidRPr="001D48C3">
        <w:rPr>
          <w:rFonts w:ascii="Courier New" w:hAnsi="Courier New" w:cs="Courier New"/>
          <w:color w:val="000000"/>
          <w:szCs w:val="19"/>
          <w:lang w:val="en-US"/>
        </w:rPr>
        <w:t>;</w:t>
      </w:r>
    </w:p>
    <w:p w:rsidR="00DB5D16" w:rsidRPr="001D48C3" w:rsidRDefault="00DB5D16" w:rsidP="00DB5D16">
      <w:pPr>
        <w:autoSpaceDE w:val="0"/>
        <w:autoSpaceDN w:val="0"/>
        <w:adjustRightInd w:val="0"/>
        <w:spacing w:after="0" w:line="240" w:lineRule="auto"/>
        <w:rPr>
          <w:rFonts w:ascii="Courier New" w:hAnsi="Courier New" w:cs="Courier New"/>
          <w:color w:val="000000"/>
          <w:szCs w:val="19"/>
          <w:lang w:val="en-US"/>
        </w:rPr>
      </w:pPr>
      <w:r w:rsidRPr="001D48C3">
        <w:rPr>
          <w:rFonts w:ascii="Courier New" w:hAnsi="Courier New" w:cs="Courier New"/>
          <w:color w:val="000000"/>
          <w:szCs w:val="19"/>
          <w:lang w:val="en-US"/>
        </w:rPr>
        <w:t xml:space="preserve">    </w:t>
      </w:r>
      <w:r w:rsidRPr="001D48C3">
        <w:rPr>
          <w:rFonts w:ascii="Courier New" w:hAnsi="Courier New" w:cs="Courier New"/>
          <w:color w:val="0000FF"/>
          <w:szCs w:val="19"/>
          <w:lang w:val="en-US"/>
        </w:rPr>
        <w:t>for</w:t>
      </w:r>
      <w:r w:rsidRPr="001D48C3">
        <w:rPr>
          <w:rFonts w:ascii="Courier New" w:hAnsi="Courier New" w:cs="Courier New"/>
          <w:color w:val="000000"/>
          <w:szCs w:val="19"/>
          <w:lang w:val="en-US"/>
        </w:rPr>
        <w:t xml:space="preserve"> (</w:t>
      </w:r>
      <w:r w:rsidRPr="001D48C3">
        <w:rPr>
          <w:rFonts w:ascii="Courier New" w:hAnsi="Courier New" w:cs="Courier New"/>
          <w:color w:val="0000FF"/>
          <w:szCs w:val="19"/>
          <w:lang w:val="en-US"/>
        </w:rPr>
        <w:t>unsigned</w:t>
      </w:r>
      <w:r w:rsidRPr="001D48C3">
        <w:rPr>
          <w:rFonts w:ascii="Courier New" w:hAnsi="Courier New" w:cs="Courier New"/>
          <w:color w:val="000000"/>
          <w:szCs w:val="19"/>
          <w:lang w:val="en-US"/>
        </w:rPr>
        <w:t xml:space="preserve"> i = 0; i &lt; mymap.bucket_count(); ++i) {</w:t>
      </w:r>
    </w:p>
    <w:p w:rsidR="00DB5D16" w:rsidRPr="001D48C3" w:rsidRDefault="00DB5D16" w:rsidP="00DB5D16">
      <w:pPr>
        <w:autoSpaceDE w:val="0"/>
        <w:autoSpaceDN w:val="0"/>
        <w:adjustRightInd w:val="0"/>
        <w:spacing w:after="0" w:line="240" w:lineRule="auto"/>
        <w:rPr>
          <w:rFonts w:ascii="Courier New" w:hAnsi="Courier New" w:cs="Courier New"/>
          <w:color w:val="000000"/>
          <w:szCs w:val="19"/>
          <w:lang w:val="en-US"/>
        </w:rPr>
      </w:pPr>
      <w:r w:rsidRPr="001D48C3">
        <w:rPr>
          <w:rFonts w:ascii="Courier New" w:hAnsi="Courier New" w:cs="Courier New"/>
          <w:color w:val="000000"/>
          <w:szCs w:val="19"/>
          <w:lang w:val="en-US"/>
        </w:rPr>
        <w:t xml:space="preserve">        std::cout </w:t>
      </w:r>
      <w:r w:rsidRPr="001D48C3">
        <w:rPr>
          <w:rFonts w:ascii="Courier New" w:hAnsi="Courier New" w:cs="Courier New"/>
          <w:color w:val="008080"/>
          <w:szCs w:val="19"/>
          <w:lang w:val="en-US"/>
        </w:rPr>
        <w:t>&lt;&lt;</w:t>
      </w:r>
      <w:r w:rsidRPr="001D48C3">
        <w:rPr>
          <w:rFonts w:ascii="Courier New" w:hAnsi="Courier New" w:cs="Courier New"/>
          <w:color w:val="000000"/>
          <w:szCs w:val="19"/>
          <w:lang w:val="en-US"/>
        </w:rPr>
        <w:t xml:space="preserve"> </w:t>
      </w:r>
      <w:r w:rsidRPr="001D48C3">
        <w:rPr>
          <w:rFonts w:ascii="Courier New" w:hAnsi="Courier New" w:cs="Courier New"/>
          <w:color w:val="A31515"/>
          <w:szCs w:val="19"/>
          <w:lang w:val="en-US"/>
        </w:rPr>
        <w:t>"bucket #"</w:t>
      </w:r>
      <w:r w:rsidRPr="001D48C3">
        <w:rPr>
          <w:rFonts w:ascii="Courier New" w:hAnsi="Courier New" w:cs="Courier New"/>
          <w:color w:val="000000"/>
          <w:szCs w:val="19"/>
          <w:lang w:val="en-US"/>
        </w:rPr>
        <w:t xml:space="preserve"> </w:t>
      </w:r>
      <w:r w:rsidRPr="001D48C3">
        <w:rPr>
          <w:rFonts w:ascii="Courier New" w:hAnsi="Courier New" w:cs="Courier New"/>
          <w:color w:val="008080"/>
          <w:szCs w:val="19"/>
          <w:lang w:val="en-US"/>
        </w:rPr>
        <w:t>&lt;&lt;</w:t>
      </w:r>
      <w:r w:rsidRPr="001D48C3">
        <w:rPr>
          <w:rFonts w:ascii="Courier New" w:hAnsi="Courier New" w:cs="Courier New"/>
          <w:color w:val="000000"/>
          <w:szCs w:val="19"/>
          <w:lang w:val="en-US"/>
        </w:rPr>
        <w:t xml:space="preserve"> i </w:t>
      </w:r>
      <w:r w:rsidRPr="001D48C3">
        <w:rPr>
          <w:rFonts w:ascii="Courier New" w:hAnsi="Courier New" w:cs="Courier New"/>
          <w:color w:val="008080"/>
          <w:szCs w:val="19"/>
          <w:lang w:val="en-US"/>
        </w:rPr>
        <w:t>&lt;&lt;</w:t>
      </w:r>
      <w:r w:rsidRPr="001D48C3">
        <w:rPr>
          <w:rFonts w:ascii="Courier New" w:hAnsi="Courier New" w:cs="Courier New"/>
          <w:color w:val="000000"/>
          <w:szCs w:val="19"/>
          <w:lang w:val="en-US"/>
        </w:rPr>
        <w:t xml:space="preserve"> </w:t>
      </w:r>
      <w:r w:rsidRPr="001D48C3">
        <w:rPr>
          <w:rFonts w:ascii="Courier New" w:hAnsi="Courier New" w:cs="Courier New"/>
          <w:color w:val="A31515"/>
          <w:szCs w:val="19"/>
          <w:lang w:val="en-US"/>
        </w:rPr>
        <w:t>" contains:"</w:t>
      </w:r>
      <w:r w:rsidRPr="001D48C3">
        <w:rPr>
          <w:rFonts w:ascii="Courier New" w:hAnsi="Courier New" w:cs="Courier New"/>
          <w:color w:val="000000"/>
          <w:szCs w:val="19"/>
          <w:lang w:val="en-US"/>
        </w:rPr>
        <w:t>;</w:t>
      </w:r>
    </w:p>
    <w:p w:rsidR="00DB5D16" w:rsidRPr="001D48C3" w:rsidRDefault="00DB5D16" w:rsidP="00DB5D16">
      <w:pPr>
        <w:autoSpaceDE w:val="0"/>
        <w:autoSpaceDN w:val="0"/>
        <w:adjustRightInd w:val="0"/>
        <w:spacing w:after="0" w:line="240" w:lineRule="auto"/>
        <w:rPr>
          <w:rFonts w:ascii="Courier New" w:hAnsi="Courier New" w:cs="Courier New"/>
          <w:color w:val="000000"/>
          <w:szCs w:val="19"/>
          <w:lang w:val="en-US"/>
        </w:rPr>
      </w:pPr>
      <w:r w:rsidRPr="001D48C3">
        <w:rPr>
          <w:rFonts w:ascii="Courier New" w:hAnsi="Courier New" w:cs="Courier New"/>
          <w:color w:val="000000"/>
          <w:szCs w:val="19"/>
          <w:lang w:val="en-US"/>
        </w:rPr>
        <w:t xml:space="preserve">        </w:t>
      </w:r>
      <w:r w:rsidRPr="001D48C3">
        <w:rPr>
          <w:rFonts w:ascii="Courier New" w:hAnsi="Courier New" w:cs="Courier New"/>
          <w:color w:val="0000FF"/>
          <w:szCs w:val="19"/>
          <w:lang w:val="en-US"/>
        </w:rPr>
        <w:t>for</w:t>
      </w:r>
      <w:r w:rsidRPr="001D48C3">
        <w:rPr>
          <w:rFonts w:ascii="Courier New" w:hAnsi="Courier New" w:cs="Courier New"/>
          <w:color w:val="000000"/>
          <w:szCs w:val="19"/>
          <w:lang w:val="en-US"/>
        </w:rPr>
        <w:t xml:space="preserve"> (</w:t>
      </w:r>
      <w:r w:rsidRPr="001D48C3">
        <w:rPr>
          <w:rFonts w:ascii="Courier New" w:hAnsi="Courier New" w:cs="Courier New"/>
          <w:color w:val="0000FF"/>
          <w:szCs w:val="19"/>
          <w:lang w:val="en-US"/>
        </w:rPr>
        <w:t>auto</w:t>
      </w:r>
      <w:r w:rsidRPr="001D48C3">
        <w:rPr>
          <w:rFonts w:ascii="Courier New" w:hAnsi="Courier New" w:cs="Courier New"/>
          <w:color w:val="000000"/>
          <w:szCs w:val="19"/>
          <w:lang w:val="en-US"/>
        </w:rPr>
        <w:t xml:space="preserve"> local_it = mymap.begin(i); local_it </w:t>
      </w:r>
      <w:r w:rsidRPr="001D48C3">
        <w:rPr>
          <w:rFonts w:ascii="Courier New" w:hAnsi="Courier New" w:cs="Courier New"/>
          <w:color w:val="008080"/>
          <w:szCs w:val="19"/>
          <w:lang w:val="en-US"/>
        </w:rPr>
        <w:t>!=</w:t>
      </w:r>
      <w:r w:rsidRPr="001D48C3">
        <w:rPr>
          <w:rFonts w:ascii="Courier New" w:hAnsi="Courier New" w:cs="Courier New"/>
          <w:color w:val="000000"/>
          <w:szCs w:val="19"/>
          <w:lang w:val="en-US"/>
        </w:rPr>
        <w:t xml:space="preserve"> mymap.end(i); </w:t>
      </w:r>
      <w:r w:rsidRPr="001D48C3">
        <w:rPr>
          <w:rFonts w:ascii="Courier New" w:hAnsi="Courier New" w:cs="Courier New"/>
          <w:color w:val="008080"/>
          <w:szCs w:val="19"/>
          <w:lang w:val="en-US"/>
        </w:rPr>
        <w:t>++</w:t>
      </w:r>
      <w:r w:rsidRPr="001D48C3">
        <w:rPr>
          <w:rFonts w:ascii="Courier New" w:hAnsi="Courier New" w:cs="Courier New"/>
          <w:color w:val="000000"/>
          <w:szCs w:val="19"/>
          <w:lang w:val="en-US"/>
        </w:rPr>
        <w:t>local_it)</w:t>
      </w:r>
    </w:p>
    <w:p w:rsidR="00DB5D16" w:rsidRPr="001D48C3" w:rsidRDefault="00DB5D16" w:rsidP="00DB5D16">
      <w:pPr>
        <w:autoSpaceDE w:val="0"/>
        <w:autoSpaceDN w:val="0"/>
        <w:adjustRightInd w:val="0"/>
        <w:spacing w:after="0" w:line="240" w:lineRule="auto"/>
        <w:rPr>
          <w:rFonts w:ascii="Courier New" w:hAnsi="Courier New" w:cs="Courier New"/>
          <w:color w:val="000000"/>
          <w:szCs w:val="19"/>
          <w:lang w:val="en-US"/>
        </w:rPr>
      </w:pPr>
      <w:r w:rsidRPr="001D48C3">
        <w:rPr>
          <w:rFonts w:ascii="Courier New" w:hAnsi="Courier New" w:cs="Courier New"/>
          <w:color w:val="000000"/>
          <w:szCs w:val="19"/>
          <w:lang w:val="en-US"/>
        </w:rPr>
        <w:t xml:space="preserve">            std::cout </w:t>
      </w:r>
      <w:r w:rsidRPr="001D48C3">
        <w:rPr>
          <w:rFonts w:ascii="Courier New" w:hAnsi="Courier New" w:cs="Courier New"/>
          <w:color w:val="008080"/>
          <w:szCs w:val="19"/>
          <w:lang w:val="en-US"/>
        </w:rPr>
        <w:t>&lt;&lt;</w:t>
      </w:r>
      <w:r w:rsidRPr="001D48C3">
        <w:rPr>
          <w:rFonts w:ascii="Courier New" w:hAnsi="Courier New" w:cs="Courier New"/>
          <w:color w:val="000000"/>
          <w:szCs w:val="19"/>
          <w:lang w:val="en-US"/>
        </w:rPr>
        <w:t xml:space="preserve"> </w:t>
      </w:r>
      <w:r w:rsidRPr="001D48C3">
        <w:rPr>
          <w:rFonts w:ascii="Courier New" w:hAnsi="Courier New" w:cs="Courier New"/>
          <w:color w:val="A31515"/>
          <w:szCs w:val="19"/>
          <w:lang w:val="en-US"/>
        </w:rPr>
        <w:t>" "</w:t>
      </w:r>
      <w:r w:rsidRPr="001D48C3">
        <w:rPr>
          <w:rFonts w:ascii="Courier New" w:hAnsi="Courier New" w:cs="Courier New"/>
          <w:color w:val="000000"/>
          <w:szCs w:val="19"/>
          <w:lang w:val="en-US"/>
        </w:rPr>
        <w:t xml:space="preserve"> </w:t>
      </w:r>
      <w:r w:rsidRPr="001D48C3">
        <w:rPr>
          <w:rFonts w:ascii="Courier New" w:hAnsi="Courier New" w:cs="Courier New"/>
          <w:color w:val="008080"/>
          <w:szCs w:val="19"/>
          <w:lang w:val="en-US"/>
        </w:rPr>
        <w:t>&lt;&lt;</w:t>
      </w:r>
      <w:r w:rsidRPr="001D48C3">
        <w:rPr>
          <w:rFonts w:ascii="Courier New" w:hAnsi="Courier New" w:cs="Courier New"/>
          <w:color w:val="000000"/>
          <w:szCs w:val="19"/>
          <w:lang w:val="en-US"/>
        </w:rPr>
        <w:t xml:space="preserve"> local_it</w:t>
      </w:r>
      <w:r w:rsidRPr="001D48C3">
        <w:rPr>
          <w:rFonts w:ascii="Courier New" w:hAnsi="Courier New" w:cs="Courier New"/>
          <w:color w:val="008080"/>
          <w:szCs w:val="19"/>
          <w:lang w:val="en-US"/>
        </w:rPr>
        <w:t>-&gt;</w:t>
      </w:r>
      <w:r w:rsidRPr="001D48C3">
        <w:rPr>
          <w:rFonts w:ascii="Courier New" w:hAnsi="Courier New" w:cs="Courier New"/>
          <w:color w:val="000000"/>
          <w:szCs w:val="19"/>
          <w:lang w:val="en-US"/>
        </w:rPr>
        <w:t xml:space="preserve">first </w:t>
      </w:r>
      <w:r w:rsidRPr="001D48C3">
        <w:rPr>
          <w:rFonts w:ascii="Courier New" w:hAnsi="Courier New" w:cs="Courier New"/>
          <w:color w:val="008080"/>
          <w:szCs w:val="19"/>
          <w:lang w:val="en-US"/>
        </w:rPr>
        <w:t>&lt;&lt;</w:t>
      </w:r>
      <w:r w:rsidRPr="001D48C3">
        <w:rPr>
          <w:rFonts w:ascii="Courier New" w:hAnsi="Courier New" w:cs="Courier New"/>
          <w:color w:val="000000"/>
          <w:szCs w:val="19"/>
          <w:lang w:val="en-US"/>
        </w:rPr>
        <w:t xml:space="preserve"> </w:t>
      </w:r>
      <w:r w:rsidRPr="001D48C3">
        <w:rPr>
          <w:rFonts w:ascii="Courier New" w:hAnsi="Courier New" w:cs="Courier New"/>
          <w:color w:val="A31515"/>
          <w:szCs w:val="19"/>
          <w:lang w:val="en-US"/>
        </w:rPr>
        <w:t>":"</w:t>
      </w:r>
      <w:r w:rsidRPr="001D48C3">
        <w:rPr>
          <w:rFonts w:ascii="Courier New" w:hAnsi="Courier New" w:cs="Courier New"/>
          <w:color w:val="000000"/>
          <w:szCs w:val="19"/>
          <w:lang w:val="en-US"/>
        </w:rPr>
        <w:t xml:space="preserve"> </w:t>
      </w:r>
      <w:r w:rsidRPr="001D48C3">
        <w:rPr>
          <w:rFonts w:ascii="Courier New" w:hAnsi="Courier New" w:cs="Courier New"/>
          <w:color w:val="008080"/>
          <w:szCs w:val="19"/>
          <w:lang w:val="en-US"/>
        </w:rPr>
        <w:t>&lt;&lt;</w:t>
      </w:r>
      <w:r w:rsidRPr="001D48C3">
        <w:rPr>
          <w:rFonts w:ascii="Courier New" w:hAnsi="Courier New" w:cs="Courier New"/>
          <w:color w:val="000000"/>
          <w:szCs w:val="19"/>
          <w:lang w:val="en-US"/>
        </w:rPr>
        <w:t xml:space="preserve"> local_it</w:t>
      </w:r>
      <w:r w:rsidRPr="001D48C3">
        <w:rPr>
          <w:rFonts w:ascii="Courier New" w:hAnsi="Courier New" w:cs="Courier New"/>
          <w:color w:val="008080"/>
          <w:szCs w:val="19"/>
          <w:lang w:val="en-US"/>
        </w:rPr>
        <w:t>-&gt;</w:t>
      </w:r>
      <w:r w:rsidRPr="001D48C3">
        <w:rPr>
          <w:rFonts w:ascii="Courier New" w:hAnsi="Courier New" w:cs="Courier New"/>
          <w:color w:val="000000"/>
          <w:szCs w:val="19"/>
          <w:lang w:val="en-US"/>
        </w:rPr>
        <w:t>second;</w:t>
      </w:r>
    </w:p>
    <w:p w:rsidR="00DB5D16" w:rsidRPr="001D48C3" w:rsidRDefault="00DB5D16" w:rsidP="00DB5D16">
      <w:pPr>
        <w:autoSpaceDE w:val="0"/>
        <w:autoSpaceDN w:val="0"/>
        <w:adjustRightInd w:val="0"/>
        <w:spacing w:after="0" w:line="240" w:lineRule="auto"/>
        <w:rPr>
          <w:rFonts w:ascii="Courier New" w:hAnsi="Courier New" w:cs="Courier New"/>
          <w:color w:val="000000"/>
          <w:szCs w:val="19"/>
          <w:lang w:val="en-US"/>
        </w:rPr>
      </w:pPr>
      <w:r w:rsidRPr="001D48C3">
        <w:rPr>
          <w:rFonts w:ascii="Courier New" w:hAnsi="Courier New" w:cs="Courier New"/>
          <w:color w:val="000000"/>
          <w:szCs w:val="19"/>
          <w:lang w:val="en-US"/>
        </w:rPr>
        <w:t xml:space="preserve">        std::cout </w:t>
      </w:r>
      <w:r w:rsidRPr="001D48C3">
        <w:rPr>
          <w:rFonts w:ascii="Courier New" w:hAnsi="Courier New" w:cs="Courier New"/>
          <w:color w:val="008080"/>
          <w:szCs w:val="19"/>
          <w:lang w:val="en-US"/>
        </w:rPr>
        <w:t>&lt;&lt;</w:t>
      </w:r>
      <w:r w:rsidRPr="001D48C3">
        <w:rPr>
          <w:rFonts w:ascii="Courier New" w:hAnsi="Courier New" w:cs="Courier New"/>
          <w:color w:val="000000"/>
          <w:szCs w:val="19"/>
          <w:lang w:val="en-US"/>
        </w:rPr>
        <w:t xml:space="preserve"> std::endl;</w:t>
      </w:r>
    </w:p>
    <w:p w:rsidR="00DB5D16" w:rsidRPr="001D48C3" w:rsidRDefault="00DB5D16" w:rsidP="00DB5D16">
      <w:pPr>
        <w:autoSpaceDE w:val="0"/>
        <w:autoSpaceDN w:val="0"/>
        <w:adjustRightInd w:val="0"/>
        <w:spacing w:after="0" w:line="240" w:lineRule="auto"/>
        <w:rPr>
          <w:rFonts w:ascii="Courier New" w:hAnsi="Courier New" w:cs="Courier New"/>
          <w:color w:val="000000"/>
          <w:szCs w:val="19"/>
          <w:lang w:val="en-US"/>
        </w:rPr>
      </w:pPr>
      <w:r w:rsidRPr="001D48C3">
        <w:rPr>
          <w:rFonts w:ascii="Courier New" w:hAnsi="Courier New" w:cs="Courier New"/>
          <w:color w:val="000000"/>
          <w:szCs w:val="19"/>
          <w:lang w:val="en-US"/>
        </w:rPr>
        <w:t xml:space="preserve">    }</w:t>
      </w:r>
    </w:p>
    <w:p w:rsidR="00DB5D16" w:rsidRPr="001D48C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1D48C3" w:rsidRDefault="00DB5D16" w:rsidP="00DB5D16">
      <w:pPr>
        <w:autoSpaceDE w:val="0"/>
        <w:autoSpaceDN w:val="0"/>
        <w:adjustRightInd w:val="0"/>
        <w:spacing w:after="0" w:line="240" w:lineRule="auto"/>
        <w:rPr>
          <w:rFonts w:ascii="Courier New" w:hAnsi="Courier New" w:cs="Courier New"/>
          <w:color w:val="000000"/>
          <w:szCs w:val="19"/>
          <w:lang w:val="en-US"/>
        </w:rPr>
      </w:pPr>
      <w:r w:rsidRPr="001D48C3">
        <w:rPr>
          <w:rFonts w:ascii="Courier New" w:hAnsi="Courier New" w:cs="Courier New"/>
          <w:color w:val="000000"/>
          <w:szCs w:val="19"/>
          <w:lang w:val="en-US"/>
        </w:rPr>
        <w:t xml:space="preserve">    </w:t>
      </w:r>
      <w:r w:rsidRPr="001D48C3">
        <w:rPr>
          <w:rFonts w:ascii="Courier New" w:hAnsi="Courier New" w:cs="Courier New"/>
          <w:color w:val="0000FF"/>
          <w:szCs w:val="19"/>
          <w:lang w:val="en-US"/>
        </w:rPr>
        <w:t>return</w:t>
      </w:r>
      <w:r w:rsidRPr="001D48C3">
        <w:rPr>
          <w:rFonts w:ascii="Courier New" w:hAnsi="Courier New" w:cs="Courier New"/>
          <w:color w:val="000000"/>
          <w:szCs w:val="19"/>
          <w:lang w:val="en-US"/>
        </w:rPr>
        <w:t xml:space="preserve"> 0;</w:t>
      </w:r>
    </w:p>
    <w:p w:rsidR="00DB5D16" w:rsidRPr="001D48C3" w:rsidRDefault="00DB5D16" w:rsidP="00DB5D16">
      <w:pPr>
        <w:spacing w:after="80"/>
        <w:jc w:val="both"/>
        <w:rPr>
          <w:rFonts w:ascii="Courier New" w:hAnsi="Courier New" w:cs="Courier New"/>
          <w:color w:val="000000"/>
          <w:szCs w:val="19"/>
        </w:rPr>
      </w:pPr>
      <w:r w:rsidRPr="001D48C3">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1D48C3">
        <w:rPr>
          <w:rFonts w:cs="Arial"/>
          <w:noProof/>
          <w:color w:val="000000"/>
          <w:szCs w:val="20"/>
          <w:lang w:eastAsia="ru-RU"/>
        </w:rPr>
        <w:drawing>
          <wp:inline distT="0" distB="0" distL="0" distR="0" wp14:anchorId="1239278F" wp14:editId="35AF46F5">
            <wp:extent cx="4373880" cy="1571273"/>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4388694" cy="1576595"/>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12328F"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39" w:name="_unordered_map::end"/>
      <w:bookmarkEnd w:id="339"/>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end</w:t>
      </w:r>
    </w:p>
    <w:p w:rsidR="00DB5D16" w:rsidRPr="00AE1FE1"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40" w:name="_unordered_map::cbegin"/>
      <w:bookmarkEnd w:id="340"/>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cbegin</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методов </w:t>
      </w:r>
      <w:r>
        <w:rPr>
          <w:rFonts w:cs="Arial"/>
          <w:color w:val="000000" w:themeColor="text1"/>
          <w:szCs w:val="20"/>
          <w:lang w:val="en-US"/>
        </w:rPr>
        <w:t>c</w:t>
      </w:r>
      <w:r w:rsidRPr="00AF5E98">
        <w:rPr>
          <w:rFonts w:cs="Arial"/>
          <w:color w:val="000000" w:themeColor="text1"/>
          <w:szCs w:val="20"/>
        </w:rPr>
        <w:t>begin</w:t>
      </w:r>
      <w:r>
        <w:rPr>
          <w:rFonts w:cs="Arial"/>
          <w:color w:val="000000" w:themeColor="text1"/>
          <w:szCs w:val="20"/>
        </w:rPr>
        <w:t xml:space="preserve">() и </w:t>
      </w:r>
      <w:r>
        <w:rPr>
          <w:rFonts w:cs="Arial"/>
          <w:color w:val="000000" w:themeColor="text1"/>
          <w:szCs w:val="20"/>
          <w:lang w:val="en-US"/>
        </w:rPr>
        <w:t>cend</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AE1FE1" w:rsidRDefault="00DB5D16" w:rsidP="00DB5D16">
      <w:pPr>
        <w:autoSpaceDE w:val="0"/>
        <w:autoSpaceDN w:val="0"/>
        <w:adjustRightInd w:val="0"/>
        <w:spacing w:after="0" w:line="240" w:lineRule="auto"/>
        <w:rPr>
          <w:rFonts w:ascii="Courier New" w:hAnsi="Courier New" w:cs="Courier New"/>
          <w:color w:val="000000"/>
          <w:szCs w:val="19"/>
          <w:lang w:val="en-US"/>
        </w:rPr>
      </w:pPr>
      <w:r w:rsidRPr="00AE1FE1">
        <w:rPr>
          <w:rFonts w:ascii="Courier New" w:hAnsi="Courier New" w:cs="Courier New"/>
          <w:color w:val="808080"/>
          <w:szCs w:val="19"/>
          <w:lang w:val="en-US"/>
        </w:rPr>
        <w:t>#include</w:t>
      </w:r>
      <w:r w:rsidRPr="00AE1FE1">
        <w:rPr>
          <w:rFonts w:ascii="Courier New" w:hAnsi="Courier New" w:cs="Courier New"/>
          <w:color w:val="000000"/>
          <w:szCs w:val="19"/>
          <w:lang w:val="en-US"/>
        </w:rPr>
        <w:t xml:space="preserve"> </w:t>
      </w:r>
      <w:r w:rsidRPr="00AE1FE1">
        <w:rPr>
          <w:rFonts w:ascii="Courier New" w:hAnsi="Courier New" w:cs="Courier New"/>
          <w:color w:val="A31515"/>
          <w:szCs w:val="19"/>
          <w:lang w:val="en-US"/>
        </w:rPr>
        <w:t>&lt;iostream&gt;</w:t>
      </w:r>
    </w:p>
    <w:p w:rsidR="00DB5D16" w:rsidRPr="00AE1FE1" w:rsidRDefault="00DB5D16" w:rsidP="00DB5D16">
      <w:pPr>
        <w:autoSpaceDE w:val="0"/>
        <w:autoSpaceDN w:val="0"/>
        <w:adjustRightInd w:val="0"/>
        <w:spacing w:after="0" w:line="240" w:lineRule="auto"/>
        <w:rPr>
          <w:rFonts w:ascii="Courier New" w:hAnsi="Courier New" w:cs="Courier New"/>
          <w:color w:val="000000"/>
          <w:szCs w:val="19"/>
          <w:lang w:val="en-US"/>
        </w:rPr>
      </w:pPr>
      <w:r w:rsidRPr="00AE1FE1">
        <w:rPr>
          <w:rFonts w:ascii="Courier New" w:hAnsi="Courier New" w:cs="Courier New"/>
          <w:color w:val="808080"/>
          <w:szCs w:val="19"/>
          <w:lang w:val="en-US"/>
        </w:rPr>
        <w:t>#include</w:t>
      </w:r>
      <w:r w:rsidRPr="00AE1FE1">
        <w:rPr>
          <w:rFonts w:ascii="Courier New" w:hAnsi="Courier New" w:cs="Courier New"/>
          <w:color w:val="000000"/>
          <w:szCs w:val="19"/>
          <w:lang w:val="en-US"/>
        </w:rPr>
        <w:t xml:space="preserve"> </w:t>
      </w:r>
      <w:r w:rsidRPr="00AE1FE1">
        <w:rPr>
          <w:rFonts w:ascii="Courier New" w:hAnsi="Courier New" w:cs="Courier New"/>
          <w:color w:val="A31515"/>
          <w:szCs w:val="19"/>
          <w:lang w:val="en-US"/>
        </w:rPr>
        <w:t>&lt;unordered_map&gt;</w:t>
      </w:r>
    </w:p>
    <w:p w:rsidR="00DB5D16" w:rsidRPr="00AE1FE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AE1FE1" w:rsidRDefault="00DB5D16" w:rsidP="00DB5D16">
      <w:pPr>
        <w:autoSpaceDE w:val="0"/>
        <w:autoSpaceDN w:val="0"/>
        <w:adjustRightInd w:val="0"/>
        <w:spacing w:after="0" w:line="240" w:lineRule="auto"/>
        <w:rPr>
          <w:rFonts w:ascii="Courier New" w:hAnsi="Courier New" w:cs="Courier New"/>
          <w:color w:val="000000"/>
          <w:szCs w:val="19"/>
          <w:lang w:val="en-US"/>
        </w:rPr>
      </w:pPr>
      <w:r w:rsidRPr="00AE1FE1">
        <w:rPr>
          <w:rFonts w:ascii="Courier New" w:hAnsi="Courier New" w:cs="Courier New"/>
          <w:color w:val="0000FF"/>
          <w:szCs w:val="19"/>
          <w:lang w:val="en-US"/>
        </w:rPr>
        <w:t>int</w:t>
      </w:r>
      <w:r w:rsidRPr="00AE1FE1">
        <w:rPr>
          <w:rFonts w:ascii="Courier New" w:hAnsi="Courier New" w:cs="Courier New"/>
          <w:color w:val="000000"/>
          <w:szCs w:val="19"/>
          <w:lang w:val="en-US"/>
        </w:rPr>
        <w:t xml:space="preserve"> main() {</w:t>
      </w:r>
    </w:p>
    <w:p w:rsidR="00DB5D16" w:rsidRPr="00AE1FE1" w:rsidRDefault="00DB5D16" w:rsidP="00DB5D16">
      <w:pPr>
        <w:autoSpaceDE w:val="0"/>
        <w:autoSpaceDN w:val="0"/>
        <w:adjustRightInd w:val="0"/>
        <w:spacing w:after="0" w:line="240" w:lineRule="auto"/>
        <w:rPr>
          <w:rFonts w:ascii="Courier New" w:hAnsi="Courier New" w:cs="Courier New"/>
          <w:color w:val="000000"/>
          <w:szCs w:val="19"/>
          <w:lang w:val="en-US"/>
        </w:rPr>
      </w:pPr>
      <w:r w:rsidRPr="00AE1FE1">
        <w:rPr>
          <w:rFonts w:ascii="Courier New" w:hAnsi="Courier New" w:cs="Courier New"/>
          <w:color w:val="000000"/>
          <w:szCs w:val="19"/>
          <w:lang w:val="en-US"/>
        </w:rPr>
        <w:t xml:space="preserve">    std::</w:t>
      </w:r>
      <w:r w:rsidRPr="00AE1FE1">
        <w:rPr>
          <w:rFonts w:ascii="Courier New" w:hAnsi="Courier New" w:cs="Courier New"/>
          <w:color w:val="2B91AF"/>
          <w:szCs w:val="19"/>
          <w:lang w:val="en-US"/>
        </w:rPr>
        <w:t>unordered_map</w:t>
      </w:r>
      <w:r w:rsidRPr="00AE1FE1">
        <w:rPr>
          <w:rFonts w:ascii="Courier New" w:hAnsi="Courier New" w:cs="Courier New"/>
          <w:color w:val="000000"/>
          <w:szCs w:val="19"/>
          <w:lang w:val="en-US"/>
        </w:rPr>
        <w:t>&lt;std::</w:t>
      </w:r>
      <w:r w:rsidRPr="00AE1FE1">
        <w:rPr>
          <w:rFonts w:ascii="Courier New" w:hAnsi="Courier New" w:cs="Courier New"/>
          <w:color w:val="2B91AF"/>
          <w:szCs w:val="19"/>
          <w:lang w:val="en-US"/>
        </w:rPr>
        <w:t>string</w:t>
      </w:r>
      <w:r w:rsidRPr="00AE1FE1">
        <w:rPr>
          <w:rFonts w:ascii="Courier New" w:hAnsi="Courier New" w:cs="Courier New"/>
          <w:color w:val="000000"/>
          <w:szCs w:val="19"/>
          <w:lang w:val="en-US"/>
        </w:rPr>
        <w:t>, std::</w:t>
      </w:r>
      <w:r w:rsidRPr="00AE1FE1">
        <w:rPr>
          <w:rFonts w:ascii="Courier New" w:hAnsi="Courier New" w:cs="Courier New"/>
          <w:color w:val="2B91AF"/>
          <w:szCs w:val="19"/>
          <w:lang w:val="en-US"/>
        </w:rPr>
        <w:t>string</w:t>
      </w:r>
      <w:r w:rsidRPr="00AE1FE1">
        <w:rPr>
          <w:rFonts w:ascii="Courier New" w:hAnsi="Courier New" w:cs="Courier New"/>
          <w:color w:val="000000"/>
          <w:szCs w:val="19"/>
          <w:lang w:val="en-US"/>
        </w:rPr>
        <w:t>&gt; mymap;</w:t>
      </w:r>
    </w:p>
    <w:p w:rsidR="00DB5D16" w:rsidRPr="00AE1FE1" w:rsidRDefault="00DB5D16" w:rsidP="00DB5D16">
      <w:pPr>
        <w:autoSpaceDE w:val="0"/>
        <w:autoSpaceDN w:val="0"/>
        <w:adjustRightInd w:val="0"/>
        <w:spacing w:after="0" w:line="240" w:lineRule="auto"/>
        <w:rPr>
          <w:rFonts w:ascii="Courier New" w:hAnsi="Courier New" w:cs="Courier New"/>
          <w:color w:val="000000"/>
          <w:szCs w:val="19"/>
          <w:lang w:val="en-US"/>
        </w:rPr>
      </w:pPr>
      <w:r w:rsidRPr="00AE1FE1">
        <w:rPr>
          <w:rFonts w:ascii="Courier New" w:hAnsi="Courier New" w:cs="Courier New"/>
          <w:color w:val="000000"/>
          <w:szCs w:val="19"/>
          <w:lang w:val="en-US"/>
        </w:rPr>
        <w:t xml:space="preserve">    mymap </w:t>
      </w:r>
      <w:r w:rsidRPr="00AE1FE1">
        <w:rPr>
          <w:rFonts w:ascii="Courier New" w:hAnsi="Courier New" w:cs="Courier New"/>
          <w:color w:val="008080"/>
          <w:szCs w:val="19"/>
          <w:lang w:val="en-US"/>
        </w:rPr>
        <w:t>=</w:t>
      </w:r>
      <w:r w:rsidRPr="00AE1FE1">
        <w:rPr>
          <w:rFonts w:ascii="Courier New" w:hAnsi="Courier New" w:cs="Courier New"/>
          <w:color w:val="000000"/>
          <w:szCs w:val="19"/>
          <w:lang w:val="en-US"/>
        </w:rPr>
        <w:t xml:space="preserve"> { {</w:t>
      </w:r>
      <w:r w:rsidRPr="00AE1FE1">
        <w:rPr>
          <w:rFonts w:ascii="Courier New" w:hAnsi="Courier New" w:cs="Courier New"/>
          <w:color w:val="A31515"/>
          <w:szCs w:val="19"/>
          <w:lang w:val="en-US"/>
        </w:rPr>
        <w:t>"Australia"</w:t>
      </w:r>
      <w:r w:rsidRPr="00AE1FE1">
        <w:rPr>
          <w:rFonts w:ascii="Courier New" w:hAnsi="Courier New" w:cs="Courier New"/>
          <w:color w:val="000000"/>
          <w:szCs w:val="19"/>
          <w:lang w:val="en-US"/>
        </w:rPr>
        <w:t>,</w:t>
      </w:r>
      <w:r w:rsidRPr="00AE1FE1">
        <w:rPr>
          <w:rFonts w:ascii="Courier New" w:hAnsi="Courier New" w:cs="Courier New"/>
          <w:color w:val="A31515"/>
          <w:szCs w:val="19"/>
          <w:lang w:val="en-US"/>
        </w:rPr>
        <w:t>"Canberra"</w:t>
      </w:r>
      <w:r w:rsidRPr="00AE1FE1">
        <w:rPr>
          <w:rFonts w:ascii="Courier New" w:hAnsi="Courier New" w:cs="Courier New"/>
          <w:color w:val="000000"/>
          <w:szCs w:val="19"/>
          <w:lang w:val="en-US"/>
        </w:rPr>
        <w:t>},{</w:t>
      </w:r>
      <w:r w:rsidRPr="00AE1FE1">
        <w:rPr>
          <w:rFonts w:ascii="Courier New" w:hAnsi="Courier New" w:cs="Courier New"/>
          <w:color w:val="A31515"/>
          <w:szCs w:val="19"/>
          <w:lang w:val="en-US"/>
        </w:rPr>
        <w:t>"U.S."</w:t>
      </w:r>
      <w:r w:rsidRPr="00AE1FE1">
        <w:rPr>
          <w:rFonts w:ascii="Courier New" w:hAnsi="Courier New" w:cs="Courier New"/>
          <w:color w:val="000000"/>
          <w:szCs w:val="19"/>
          <w:lang w:val="en-US"/>
        </w:rPr>
        <w:t>,</w:t>
      </w:r>
      <w:r w:rsidRPr="00AE1FE1">
        <w:rPr>
          <w:rFonts w:ascii="Courier New" w:hAnsi="Courier New" w:cs="Courier New"/>
          <w:color w:val="A31515"/>
          <w:szCs w:val="19"/>
          <w:lang w:val="en-US"/>
        </w:rPr>
        <w:t>"Washington"</w:t>
      </w:r>
      <w:r w:rsidRPr="00AE1FE1">
        <w:rPr>
          <w:rFonts w:ascii="Courier New" w:hAnsi="Courier New" w:cs="Courier New"/>
          <w:color w:val="000000"/>
          <w:szCs w:val="19"/>
          <w:lang w:val="en-US"/>
        </w:rPr>
        <w:t>},{</w:t>
      </w:r>
      <w:r w:rsidRPr="00AE1FE1">
        <w:rPr>
          <w:rFonts w:ascii="Courier New" w:hAnsi="Courier New" w:cs="Courier New"/>
          <w:color w:val="A31515"/>
          <w:szCs w:val="19"/>
          <w:lang w:val="en-US"/>
        </w:rPr>
        <w:t>"France"</w:t>
      </w:r>
      <w:r w:rsidRPr="00AE1FE1">
        <w:rPr>
          <w:rFonts w:ascii="Courier New" w:hAnsi="Courier New" w:cs="Courier New"/>
          <w:color w:val="000000"/>
          <w:szCs w:val="19"/>
          <w:lang w:val="en-US"/>
        </w:rPr>
        <w:t>,</w:t>
      </w:r>
      <w:r w:rsidRPr="00AE1FE1">
        <w:rPr>
          <w:rFonts w:ascii="Courier New" w:hAnsi="Courier New" w:cs="Courier New"/>
          <w:color w:val="A31515"/>
          <w:szCs w:val="19"/>
          <w:lang w:val="en-US"/>
        </w:rPr>
        <w:t>"Paris"</w:t>
      </w:r>
      <w:r w:rsidRPr="00AE1FE1">
        <w:rPr>
          <w:rFonts w:ascii="Courier New" w:hAnsi="Courier New" w:cs="Courier New"/>
          <w:color w:val="000000"/>
          <w:szCs w:val="19"/>
          <w:lang w:val="en-US"/>
        </w:rPr>
        <w:t>} };</w:t>
      </w:r>
    </w:p>
    <w:p w:rsidR="00DB5D16" w:rsidRPr="00AE1FE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AE1FE1" w:rsidRDefault="00DB5D16" w:rsidP="00DB5D16">
      <w:pPr>
        <w:autoSpaceDE w:val="0"/>
        <w:autoSpaceDN w:val="0"/>
        <w:adjustRightInd w:val="0"/>
        <w:spacing w:after="0" w:line="240" w:lineRule="auto"/>
        <w:rPr>
          <w:rFonts w:ascii="Courier New" w:hAnsi="Courier New" w:cs="Courier New"/>
          <w:color w:val="000000"/>
          <w:szCs w:val="19"/>
          <w:lang w:val="en-US"/>
        </w:rPr>
      </w:pPr>
      <w:r w:rsidRPr="00AE1FE1">
        <w:rPr>
          <w:rFonts w:ascii="Courier New" w:hAnsi="Courier New" w:cs="Courier New"/>
          <w:color w:val="000000"/>
          <w:szCs w:val="19"/>
          <w:lang w:val="en-US"/>
        </w:rPr>
        <w:t xml:space="preserve">    std::cout </w:t>
      </w:r>
      <w:r w:rsidRPr="00AE1FE1">
        <w:rPr>
          <w:rFonts w:ascii="Courier New" w:hAnsi="Courier New" w:cs="Courier New"/>
          <w:color w:val="008080"/>
          <w:szCs w:val="19"/>
          <w:lang w:val="en-US"/>
        </w:rPr>
        <w:t>&lt;&lt;</w:t>
      </w:r>
      <w:r w:rsidRPr="00AE1FE1">
        <w:rPr>
          <w:rFonts w:ascii="Courier New" w:hAnsi="Courier New" w:cs="Courier New"/>
          <w:color w:val="000000"/>
          <w:szCs w:val="19"/>
          <w:lang w:val="en-US"/>
        </w:rPr>
        <w:t xml:space="preserve"> </w:t>
      </w:r>
      <w:r w:rsidRPr="00AE1FE1">
        <w:rPr>
          <w:rFonts w:ascii="Courier New" w:hAnsi="Courier New" w:cs="Courier New"/>
          <w:color w:val="A31515"/>
          <w:szCs w:val="19"/>
          <w:lang w:val="en-US"/>
        </w:rPr>
        <w:t>"mymap contains:"</w:t>
      </w:r>
      <w:r w:rsidRPr="00AE1FE1">
        <w:rPr>
          <w:rFonts w:ascii="Courier New" w:hAnsi="Courier New" w:cs="Courier New"/>
          <w:color w:val="000000"/>
          <w:szCs w:val="19"/>
          <w:lang w:val="en-US"/>
        </w:rPr>
        <w:t>;</w:t>
      </w:r>
    </w:p>
    <w:p w:rsidR="00DB5D16" w:rsidRPr="00AE1FE1" w:rsidRDefault="00DB5D16" w:rsidP="00DB5D16">
      <w:pPr>
        <w:autoSpaceDE w:val="0"/>
        <w:autoSpaceDN w:val="0"/>
        <w:adjustRightInd w:val="0"/>
        <w:spacing w:after="0" w:line="240" w:lineRule="auto"/>
        <w:rPr>
          <w:rFonts w:ascii="Courier New" w:hAnsi="Courier New" w:cs="Courier New"/>
          <w:color w:val="000000"/>
          <w:szCs w:val="19"/>
          <w:lang w:val="en-US"/>
        </w:rPr>
      </w:pPr>
      <w:r w:rsidRPr="00AE1FE1">
        <w:rPr>
          <w:rFonts w:ascii="Courier New" w:hAnsi="Courier New" w:cs="Courier New"/>
          <w:color w:val="000000"/>
          <w:szCs w:val="19"/>
          <w:lang w:val="en-US"/>
        </w:rPr>
        <w:t xml:space="preserve">    </w:t>
      </w:r>
      <w:r w:rsidRPr="00AE1FE1">
        <w:rPr>
          <w:rFonts w:ascii="Courier New" w:hAnsi="Courier New" w:cs="Courier New"/>
          <w:color w:val="0000FF"/>
          <w:szCs w:val="19"/>
          <w:lang w:val="en-US"/>
        </w:rPr>
        <w:t>for</w:t>
      </w:r>
      <w:r w:rsidRPr="00AE1FE1">
        <w:rPr>
          <w:rFonts w:ascii="Courier New" w:hAnsi="Courier New" w:cs="Courier New"/>
          <w:color w:val="000000"/>
          <w:szCs w:val="19"/>
          <w:lang w:val="en-US"/>
        </w:rPr>
        <w:t xml:space="preserve"> (</w:t>
      </w:r>
      <w:r w:rsidRPr="00AE1FE1">
        <w:rPr>
          <w:rFonts w:ascii="Courier New" w:hAnsi="Courier New" w:cs="Courier New"/>
          <w:color w:val="0000FF"/>
          <w:szCs w:val="19"/>
          <w:lang w:val="en-US"/>
        </w:rPr>
        <w:t>auto</w:t>
      </w:r>
      <w:r w:rsidRPr="00AE1FE1">
        <w:rPr>
          <w:rFonts w:ascii="Courier New" w:hAnsi="Courier New" w:cs="Courier New"/>
          <w:color w:val="000000"/>
          <w:szCs w:val="19"/>
          <w:lang w:val="en-US"/>
        </w:rPr>
        <w:t xml:space="preserve"> it = mymap.cbegin(); it </w:t>
      </w:r>
      <w:r w:rsidRPr="00AE1FE1">
        <w:rPr>
          <w:rFonts w:ascii="Courier New" w:hAnsi="Courier New" w:cs="Courier New"/>
          <w:color w:val="008080"/>
          <w:szCs w:val="19"/>
          <w:lang w:val="en-US"/>
        </w:rPr>
        <w:t>!=</w:t>
      </w:r>
      <w:r w:rsidRPr="00AE1FE1">
        <w:rPr>
          <w:rFonts w:ascii="Courier New" w:hAnsi="Courier New" w:cs="Courier New"/>
          <w:color w:val="000000"/>
          <w:szCs w:val="19"/>
          <w:lang w:val="en-US"/>
        </w:rPr>
        <w:t xml:space="preserve"> mymap.cend(); </w:t>
      </w:r>
      <w:r w:rsidRPr="00AE1FE1">
        <w:rPr>
          <w:rFonts w:ascii="Courier New" w:hAnsi="Courier New" w:cs="Courier New"/>
          <w:color w:val="008080"/>
          <w:szCs w:val="19"/>
          <w:lang w:val="en-US"/>
        </w:rPr>
        <w:t>++</w:t>
      </w:r>
      <w:r w:rsidRPr="00AE1FE1">
        <w:rPr>
          <w:rFonts w:ascii="Courier New" w:hAnsi="Courier New" w:cs="Courier New"/>
          <w:color w:val="000000"/>
          <w:szCs w:val="19"/>
          <w:lang w:val="en-US"/>
        </w:rPr>
        <w:t>it)</w:t>
      </w:r>
    </w:p>
    <w:p w:rsidR="00DB5D16" w:rsidRPr="00AE1FE1" w:rsidRDefault="00DB5D16" w:rsidP="00DB5D16">
      <w:pPr>
        <w:autoSpaceDE w:val="0"/>
        <w:autoSpaceDN w:val="0"/>
        <w:adjustRightInd w:val="0"/>
        <w:spacing w:after="0" w:line="240" w:lineRule="auto"/>
        <w:rPr>
          <w:rFonts w:ascii="Courier New" w:hAnsi="Courier New" w:cs="Courier New"/>
          <w:color w:val="000000"/>
          <w:szCs w:val="19"/>
          <w:lang w:val="en-US"/>
        </w:rPr>
      </w:pPr>
      <w:r w:rsidRPr="00AE1FE1">
        <w:rPr>
          <w:rFonts w:ascii="Courier New" w:hAnsi="Courier New" w:cs="Courier New"/>
          <w:color w:val="000000"/>
          <w:szCs w:val="19"/>
          <w:lang w:val="en-US"/>
        </w:rPr>
        <w:t xml:space="preserve">        std::cout </w:t>
      </w:r>
      <w:r w:rsidRPr="00AE1FE1">
        <w:rPr>
          <w:rFonts w:ascii="Courier New" w:hAnsi="Courier New" w:cs="Courier New"/>
          <w:color w:val="008080"/>
          <w:szCs w:val="19"/>
          <w:lang w:val="en-US"/>
        </w:rPr>
        <w:t>&lt;&lt;</w:t>
      </w:r>
      <w:r w:rsidRPr="00AE1FE1">
        <w:rPr>
          <w:rFonts w:ascii="Courier New" w:hAnsi="Courier New" w:cs="Courier New"/>
          <w:color w:val="000000"/>
          <w:szCs w:val="19"/>
          <w:lang w:val="en-US"/>
        </w:rPr>
        <w:t xml:space="preserve"> </w:t>
      </w:r>
      <w:r w:rsidRPr="00AE1FE1">
        <w:rPr>
          <w:rFonts w:ascii="Courier New" w:hAnsi="Courier New" w:cs="Courier New"/>
          <w:color w:val="A31515"/>
          <w:szCs w:val="19"/>
          <w:lang w:val="en-US"/>
        </w:rPr>
        <w:t>" "</w:t>
      </w:r>
      <w:r w:rsidRPr="00AE1FE1">
        <w:rPr>
          <w:rFonts w:ascii="Courier New" w:hAnsi="Courier New" w:cs="Courier New"/>
          <w:color w:val="000000"/>
          <w:szCs w:val="19"/>
          <w:lang w:val="en-US"/>
        </w:rPr>
        <w:t xml:space="preserve"> </w:t>
      </w:r>
      <w:r w:rsidRPr="00AE1FE1">
        <w:rPr>
          <w:rFonts w:ascii="Courier New" w:hAnsi="Courier New" w:cs="Courier New"/>
          <w:color w:val="008080"/>
          <w:szCs w:val="19"/>
          <w:lang w:val="en-US"/>
        </w:rPr>
        <w:t>&lt;&lt;</w:t>
      </w:r>
      <w:r w:rsidRPr="00AE1FE1">
        <w:rPr>
          <w:rFonts w:ascii="Courier New" w:hAnsi="Courier New" w:cs="Courier New"/>
          <w:color w:val="000000"/>
          <w:szCs w:val="19"/>
          <w:lang w:val="en-US"/>
        </w:rPr>
        <w:t xml:space="preserve"> it</w:t>
      </w:r>
      <w:r w:rsidRPr="00AE1FE1">
        <w:rPr>
          <w:rFonts w:ascii="Courier New" w:hAnsi="Courier New" w:cs="Courier New"/>
          <w:color w:val="008080"/>
          <w:szCs w:val="19"/>
          <w:lang w:val="en-US"/>
        </w:rPr>
        <w:t>-&gt;</w:t>
      </w:r>
      <w:r w:rsidRPr="00AE1FE1">
        <w:rPr>
          <w:rFonts w:ascii="Courier New" w:hAnsi="Courier New" w:cs="Courier New"/>
          <w:color w:val="000000"/>
          <w:szCs w:val="19"/>
          <w:lang w:val="en-US"/>
        </w:rPr>
        <w:t xml:space="preserve">first </w:t>
      </w:r>
      <w:r w:rsidRPr="00AE1FE1">
        <w:rPr>
          <w:rFonts w:ascii="Courier New" w:hAnsi="Courier New" w:cs="Courier New"/>
          <w:color w:val="008080"/>
          <w:szCs w:val="19"/>
          <w:lang w:val="en-US"/>
        </w:rPr>
        <w:t>&lt;&lt;</w:t>
      </w:r>
      <w:r w:rsidRPr="00AE1FE1">
        <w:rPr>
          <w:rFonts w:ascii="Courier New" w:hAnsi="Courier New" w:cs="Courier New"/>
          <w:color w:val="000000"/>
          <w:szCs w:val="19"/>
          <w:lang w:val="en-US"/>
        </w:rPr>
        <w:t xml:space="preserve"> </w:t>
      </w:r>
      <w:r w:rsidRPr="00AE1FE1">
        <w:rPr>
          <w:rFonts w:ascii="Courier New" w:hAnsi="Courier New" w:cs="Courier New"/>
          <w:color w:val="A31515"/>
          <w:szCs w:val="19"/>
          <w:lang w:val="en-US"/>
        </w:rPr>
        <w:t>":"</w:t>
      </w:r>
      <w:r w:rsidRPr="00AE1FE1">
        <w:rPr>
          <w:rFonts w:ascii="Courier New" w:hAnsi="Courier New" w:cs="Courier New"/>
          <w:color w:val="000000"/>
          <w:szCs w:val="19"/>
          <w:lang w:val="en-US"/>
        </w:rPr>
        <w:t xml:space="preserve"> </w:t>
      </w:r>
      <w:r w:rsidRPr="00AE1FE1">
        <w:rPr>
          <w:rFonts w:ascii="Courier New" w:hAnsi="Courier New" w:cs="Courier New"/>
          <w:color w:val="008080"/>
          <w:szCs w:val="19"/>
          <w:lang w:val="en-US"/>
        </w:rPr>
        <w:t>&lt;&lt;</w:t>
      </w:r>
      <w:r w:rsidRPr="00AE1FE1">
        <w:rPr>
          <w:rFonts w:ascii="Courier New" w:hAnsi="Courier New" w:cs="Courier New"/>
          <w:color w:val="000000"/>
          <w:szCs w:val="19"/>
          <w:lang w:val="en-US"/>
        </w:rPr>
        <w:t xml:space="preserve"> it</w:t>
      </w:r>
      <w:r w:rsidRPr="00AE1FE1">
        <w:rPr>
          <w:rFonts w:ascii="Courier New" w:hAnsi="Courier New" w:cs="Courier New"/>
          <w:color w:val="008080"/>
          <w:szCs w:val="19"/>
          <w:lang w:val="en-US"/>
        </w:rPr>
        <w:t>-&gt;</w:t>
      </w:r>
      <w:r w:rsidRPr="00AE1FE1">
        <w:rPr>
          <w:rFonts w:ascii="Courier New" w:hAnsi="Courier New" w:cs="Courier New"/>
          <w:color w:val="000000"/>
          <w:szCs w:val="19"/>
          <w:lang w:val="en-US"/>
        </w:rPr>
        <w:t xml:space="preserve">second;  </w:t>
      </w:r>
      <w:r w:rsidRPr="00AE1FE1">
        <w:rPr>
          <w:rFonts w:ascii="Courier New" w:hAnsi="Courier New" w:cs="Courier New"/>
          <w:color w:val="008000"/>
          <w:szCs w:val="19"/>
          <w:lang w:val="en-US"/>
        </w:rPr>
        <w:t xml:space="preserve">// </w:t>
      </w:r>
      <w:r w:rsidRPr="00AE1FE1">
        <w:rPr>
          <w:rFonts w:ascii="Courier New" w:hAnsi="Courier New" w:cs="Courier New"/>
          <w:color w:val="008000"/>
          <w:szCs w:val="19"/>
        </w:rPr>
        <w:t>не</w:t>
      </w:r>
      <w:r w:rsidRPr="00AE1FE1">
        <w:rPr>
          <w:rFonts w:ascii="Courier New" w:hAnsi="Courier New" w:cs="Courier New"/>
          <w:color w:val="008000"/>
          <w:szCs w:val="19"/>
          <w:lang w:val="en-US"/>
        </w:rPr>
        <w:t xml:space="preserve"> </w:t>
      </w:r>
      <w:r w:rsidRPr="00AE1FE1">
        <w:rPr>
          <w:rFonts w:ascii="Courier New" w:hAnsi="Courier New" w:cs="Courier New"/>
          <w:color w:val="008000"/>
          <w:szCs w:val="19"/>
        </w:rPr>
        <w:t>удается</w:t>
      </w:r>
      <w:r w:rsidRPr="00AE1FE1">
        <w:rPr>
          <w:rFonts w:ascii="Courier New" w:hAnsi="Courier New" w:cs="Courier New"/>
          <w:color w:val="008000"/>
          <w:szCs w:val="19"/>
          <w:lang w:val="en-US"/>
        </w:rPr>
        <w:t xml:space="preserve"> </w:t>
      </w:r>
      <w:r w:rsidRPr="00AE1FE1">
        <w:rPr>
          <w:rFonts w:ascii="Courier New" w:hAnsi="Courier New" w:cs="Courier New"/>
          <w:color w:val="008000"/>
          <w:szCs w:val="19"/>
        </w:rPr>
        <w:t>изменить</w:t>
      </w:r>
      <w:r w:rsidRPr="00AE1FE1">
        <w:rPr>
          <w:rFonts w:ascii="Courier New" w:hAnsi="Courier New" w:cs="Courier New"/>
          <w:color w:val="008000"/>
          <w:szCs w:val="19"/>
          <w:lang w:val="en-US"/>
        </w:rPr>
        <w:t xml:space="preserve"> *it</w:t>
      </w:r>
    </w:p>
    <w:p w:rsidR="00DB5D16" w:rsidRPr="00AE1FE1" w:rsidRDefault="00DB5D16" w:rsidP="00DB5D16">
      <w:pPr>
        <w:autoSpaceDE w:val="0"/>
        <w:autoSpaceDN w:val="0"/>
        <w:adjustRightInd w:val="0"/>
        <w:spacing w:after="0" w:line="240" w:lineRule="auto"/>
        <w:rPr>
          <w:rFonts w:ascii="Courier New" w:hAnsi="Courier New" w:cs="Courier New"/>
          <w:color w:val="000000"/>
          <w:szCs w:val="19"/>
          <w:lang w:val="en-US"/>
        </w:rPr>
      </w:pPr>
      <w:r w:rsidRPr="00AE1FE1">
        <w:rPr>
          <w:rFonts w:ascii="Courier New" w:hAnsi="Courier New" w:cs="Courier New"/>
          <w:color w:val="000000"/>
          <w:szCs w:val="19"/>
          <w:lang w:val="en-US"/>
        </w:rPr>
        <w:t xml:space="preserve">    std::cout </w:t>
      </w:r>
      <w:r w:rsidRPr="00AE1FE1">
        <w:rPr>
          <w:rFonts w:ascii="Courier New" w:hAnsi="Courier New" w:cs="Courier New"/>
          <w:color w:val="008080"/>
          <w:szCs w:val="19"/>
          <w:lang w:val="en-US"/>
        </w:rPr>
        <w:t>&lt;&lt;</w:t>
      </w:r>
      <w:r w:rsidRPr="00AE1FE1">
        <w:rPr>
          <w:rFonts w:ascii="Courier New" w:hAnsi="Courier New" w:cs="Courier New"/>
          <w:color w:val="000000"/>
          <w:szCs w:val="19"/>
          <w:lang w:val="en-US"/>
        </w:rPr>
        <w:t xml:space="preserve"> std::endl;</w:t>
      </w:r>
    </w:p>
    <w:p w:rsidR="00DB5D16" w:rsidRPr="00AE1FE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AE1FE1" w:rsidRDefault="00DB5D16" w:rsidP="00DB5D16">
      <w:pPr>
        <w:autoSpaceDE w:val="0"/>
        <w:autoSpaceDN w:val="0"/>
        <w:adjustRightInd w:val="0"/>
        <w:spacing w:after="0" w:line="240" w:lineRule="auto"/>
        <w:rPr>
          <w:rFonts w:ascii="Courier New" w:hAnsi="Courier New" w:cs="Courier New"/>
          <w:color w:val="000000"/>
          <w:szCs w:val="19"/>
          <w:lang w:val="en-US"/>
        </w:rPr>
      </w:pPr>
      <w:r w:rsidRPr="00AE1FE1">
        <w:rPr>
          <w:rFonts w:ascii="Courier New" w:hAnsi="Courier New" w:cs="Courier New"/>
          <w:color w:val="000000"/>
          <w:szCs w:val="19"/>
          <w:lang w:val="en-US"/>
        </w:rPr>
        <w:t xml:space="preserve">    std::cout </w:t>
      </w:r>
      <w:r w:rsidRPr="00AE1FE1">
        <w:rPr>
          <w:rFonts w:ascii="Courier New" w:hAnsi="Courier New" w:cs="Courier New"/>
          <w:color w:val="008080"/>
          <w:szCs w:val="19"/>
          <w:lang w:val="en-US"/>
        </w:rPr>
        <w:t>&lt;&lt;</w:t>
      </w:r>
      <w:r w:rsidRPr="00AE1FE1">
        <w:rPr>
          <w:rFonts w:ascii="Courier New" w:hAnsi="Courier New" w:cs="Courier New"/>
          <w:color w:val="000000"/>
          <w:szCs w:val="19"/>
          <w:lang w:val="en-US"/>
        </w:rPr>
        <w:t xml:space="preserve"> </w:t>
      </w:r>
      <w:r w:rsidRPr="00AE1FE1">
        <w:rPr>
          <w:rFonts w:ascii="Courier New" w:hAnsi="Courier New" w:cs="Courier New"/>
          <w:color w:val="A31515"/>
          <w:szCs w:val="19"/>
          <w:lang w:val="en-US"/>
        </w:rPr>
        <w:t>"mymap's buckets contain:\n"</w:t>
      </w:r>
      <w:r w:rsidRPr="00AE1FE1">
        <w:rPr>
          <w:rFonts w:ascii="Courier New" w:hAnsi="Courier New" w:cs="Courier New"/>
          <w:color w:val="000000"/>
          <w:szCs w:val="19"/>
          <w:lang w:val="en-US"/>
        </w:rPr>
        <w:t>;</w:t>
      </w:r>
    </w:p>
    <w:p w:rsidR="00DB5D16" w:rsidRPr="00AE1FE1" w:rsidRDefault="00DB5D16" w:rsidP="00DB5D16">
      <w:pPr>
        <w:autoSpaceDE w:val="0"/>
        <w:autoSpaceDN w:val="0"/>
        <w:adjustRightInd w:val="0"/>
        <w:spacing w:after="0" w:line="240" w:lineRule="auto"/>
        <w:rPr>
          <w:rFonts w:ascii="Courier New" w:hAnsi="Courier New" w:cs="Courier New"/>
          <w:color w:val="000000"/>
          <w:szCs w:val="19"/>
          <w:lang w:val="en-US"/>
        </w:rPr>
      </w:pPr>
      <w:r w:rsidRPr="00AE1FE1">
        <w:rPr>
          <w:rFonts w:ascii="Courier New" w:hAnsi="Courier New" w:cs="Courier New"/>
          <w:color w:val="000000"/>
          <w:szCs w:val="19"/>
          <w:lang w:val="en-US"/>
        </w:rPr>
        <w:t xml:space="preserve">    </w:t>
      </w:r>
      <w:r w:rsidRPr="00AE1FE1">
        <w:rPr>
          <w:rFonts w:ascii="Courier New" w:hAnsi="Courier New" w:cs="Courier New"/>
          <w:color w:val="0000FF"/>
          <w:szCs w:val="19"/>
          <w:lang w:val="en-US"/>
        </w:rPr>
        <w:t>for</w:t>
      </w:r>
      <w:r w:rsidRPr="00AE1FE1">
        <w:rPr>
          <w:rFonts w:ascii="Courier New" w:hAnsi="Courier New" w:cs="Courier New"/>
          <w:color w:val="000000"/>
          <w:szCs w:val="19"/>
          <w:lang w:val="en-US"/>
        </w:rPr>
        <w:t xml:space="preserve"> (</w:t>
      </w:r>
      <w:r w:rsidRPr="00AE1FE1">
        <w:rPr>
          <w:rFonts w:ascii="Courier New" w:hAnsi="Courier New" w:cs="Courier New"/>
          <w:color w:val="0000FF"/>
          <w:szCs w:val="19"/>
          <w:lang w:val="en-US"/>
        </w:rPr>
        <w:t>unsigned</w:t>
      </w:r>
      <w:r w:rsidRPr="00AE1FE1">
        <w:rPr>
          <w:rFonts w:ascii="Courier New" w:hAnsi="Courier New" w:cs="Courier New"/>
          <w:color w:val="000000"/>
          <w:szCs w:val="19"/>
          <w:lang w:val="en-US"/>
        </w:rPr>
        <w:t xml:space="preserve"> i = 0; i &lt; mymap.bucket_count(); ++i) {</w:t>
      </w:r>
    </w:p>
    <w:p w:rsidR="00DB5D16" w:rsidRPr="00AE1FE1" w:rsidRDefault="00DB5D16" w:rsidP="00DB5D16">
      <w:pPr>
        <w:autoSpaceDE w:val="0"/>
        <w:autoSpaceDN w:val="0"/>
        <w:adjustRightInd w:val="0"/>
        <w:spacing w:after="0" w:line="240" w:lineRule="auto"/>
        <w:rPr>
          <w:rFonts w:ascii="Courier New" w:hAnsi="Courier New" w:cs="Courier New"/>
          <w:color w:val="000000"/>
          <w:szCs w:val="19"/>
          <w:lang w:val="en-US"/>
        </w:rPr>
      </w:pPr>
      <w:r w:rsidRPr="00AE1FE1">
        <w:rPr>
          <w:rFonts w:ascii="Courier New" w:hAnsi="Courier New" w:cs="Courier New"/>
          <w:color w:val="000000"/>
          <w:szCs w:val="19"/>
          <w:lang w:val="en-US"/>
        </w:rPr>
        <w:t xml:space="preserve">        std::cout </w:t>
      </w:r>
      <w:r w:rsidRPr="00AE1FE1">
        <w:rPr>
          <w:rFonts w:ascii="Courier New" w:hAnsi="Courier New" w:cs="Courier New"/>
          <w:color w:val="008080"/>
          <w:szCs w:val="19"/>
          <w:lang w:val="en-US"/>
        </w:rPr>
        <w:t>&lt;&lt;</w:t>
      </w:r>
      <w:r w:rsidRPr="00AE1FE1">
        <w:rPr>
          <w:rFonts w:ascii="Courier New" w:hAnsi="Courier New" w:cs="Courier New"/>
          <w:color w:val="000000"/>
          <w:szCs w:val="19"/>
          <w:lang w:val="en-US"/>
        </w:rPr>
        <w:t xml:space="preserve"> </w:t>
      </w:r>
      <w:r w:rsidRPr="00AE1FE1">
        <w:rPr>
          <w:rFonts w:ascii="Courier New" w:hAnsi="Courier New" w:cs="Courier New"/>
          <w:color w:val="A31515"/>
          <w:szCs w:val="19"/>
          <w:lang w:val="en-US"/>
        </w:rPr>
        <w:t>"bucket #"</w:t>
      </w:r>
      <w:r w:rsidRPr="00AE1FE1">
        <w:rPr>
          <w:rFonts w:ascii="Courier New" w:hAnsi="Courier New" w:cs="Courier New"/>
          <w:color w:val="000000"/>
          <w:szCs w:val="19"/>
          <w:lang w:val="en-US"/>
        </w:rPr>
        <w:t xml:space="preserve"> </w:t>
      </w:r>
      <w:r w:rsidRPr="00AE1FE1">
        <w:rPr>
          <w:rFonts w:ascii="Courier New" w:hAnsi="Courier New" w:cs="Courier New"/>
          <w:color w:val="008080"/>
          <w:szCs w:val="19"/>
          <w:lang w:val="en-US"/>
        </w:rPr>
        <w:t>&lt;&lt;</w:t>
      </w:r>
      <w:r w:rsidRPr="00AE1FE1">
        <w:rPr>
          <w:rFonts w:ascii="Courier New" w:hAnsi="Courier New" w:cs="Courier New"/>
          <w:color w:val="000000"/>
          <w:szCs w:val="19"/>
          <w:lang w:val="en-US"/>
        </w:rPr>
        <w:t xml:space="preserve"> i </w:t>
      </w:r>
      <w:r w:rsidRPr="00AE1FE1">
        <w:rPr>
          <w:rFonts w:ascii="Courier New" w:hAnsi="Courier New" w:cs="Courier New"/>
          <w:color w:val="008080"/>
          <w:szCs w:val="19"/>
          <w:lang w:val="en-US"/>
        </w:rPr>
        <w:t>&lt;&lt;</w:t>
      </w:r>
      <w:r w:rsidRPr="00AE1FE1">
        <w:rPr>
          <w:rFonts w:ascii="Courier New" w:hAnsi="Courier New" w:cs="Courier New"/>
          <w:color w:val="000000"/>
          <w:szCs w:val="19"/>
          <w:lang w:val="en-US"/>
        </w:rPr>
        <w:t xml:space="preserve"> </w:t>
      </w:r>
      <w:r w:rsidRPr="00AE1FE1">
        <w:rPr>
          <w:rFonts w:ascii="Courier New" w:hAnsi="Courier New" w:cs="Courier New"/>
          <w:color w:val="A31515"/>
          <w:szCs w:val="19"/>
          <w:lang w:val="en-US"/>
        </w:rPr>
        <w:t>" contains:"</w:t>
      </w:r>
      <w:r w:rsidRPr="00AE1FE1">
        <w:rPr>
          <w:rFonts w:ascii="Courier New" w:hAnsi="Courier New" w:cs="Courier New"/>
          <w:color w:val="000000"/>
          <w:szCs w:val="19"/>
          <w:lang w:val="en-US"/>
        </w:rPr>
        <w:t>;</w:t>
      </w:r>
    </w:p>
    <w:p w:rsidR="00DB5D16" w:rsidRPr="00AE1FE1" w:rsidRDefault="00DB5D16" w:rsidP="00DB5D16">
      <w:pPr>
        <w:autoSpaceDE w:val="0"/>
        <w:autoSpaceDN w:val="0"/>
        <w:adjustRightInd w:val="0"/>
        <w:spacing w:after="0" w:line="240" w:lineRule="auto"/>
        <w:rPr>
          <w:rFonts w:ascii="Courier New" w:hAnsi="Courier New" w:cs="Courier New"/>
          <w:color w:val="000000"/>
          <w:szCs w:val="19"/>
          <w:lang w:val="en-US"/>
        </w:rPr>
      </w:pPr>
      <w:r w:rsidRPr="00AE1FE1">
        <w:rPr>
          <w:rFonts w:ascii="Courier New" w:hAnsi="Courier New" w:cs="Courier New"/>
          <w:color w:val="000000"/>
          <w:szCs w:val="19"/>
          <w:lang w:val="en-US"/>
        </w:rPr>
        <w:t xml:space="preserve">        </w:t>
      </w:r>
      <w:r w:rsidRPr="00AE1FE1">
        <w:rPr>
          <w:rFonts w:ascii="Courier New" w:hAnsi="Courier New" w:cs="Courier New"/>
          <w:color w:val="0000FF"/>
          <w:szCs w:val="19"/>
          <w:lang w:val="en-US"/>
        </w:rPr>
        <w:t>for</w:t>
      </w:r>
      <w:r w:rsidRPr="00AE1FE1">
        <w:rPr>
          <w:rFonts w:ascii="Courier New" w:hAnsi="Courier New" w:cs="Courier New"/>
          <w:color w:val="000000"/>
          <w:szCs w:val="19"/>
          <w:lang w:val="en-US"/>
        </w:rPr>
        <w:t xml:space="preserve"> (</w:t>
      </w:r>
      <w:r w:rsidRPr="00AE1FE1">
        <w:rPr>
          <w:rFonts w:ascii="Courier New" w:hAnsi="Courier New" w:cs="Courier New"/>
          <w:color w:val="0000FF"/>
          <w:szCs w:val="19"/>
          <w:lang w:val="en-US"/>
        </w:rPr>
        <w:t>auto</w:t>
      </w:r>
      <w:r w:rsidRPr="00AE1FE1">
        <w:rPr>
          <w:rFonts w:ascii="Courier New" w:hAnsi="Courier New" w:cs="Courier New"/>
          <w:color w:val="000000"/>
          <w:szCs w:val="19"/>
          <w:lang w:val="en-US"/>
        </w:rPr>
        <w:t xml:space="preserve"> local_it = mymap.cbegin(i); local_it </w:t>
      </w:r>
      <w:r w:rsidRPr="00AE1FE1">
        <w:rPr>
          <w:rFonts w:ascii="Courier New" w:hAnsi="Courier New" w:cs="Courier New"/>
          <w:color w:val="008080"/>
          <w:szCs w:val="19"/>
          <w:lang w:val="en-US"/>
        </w:rPr>
        <w:t>!=</w:t>
      </w:r>
      <w:r w:rsidRPr="00AE1FE1">
        <w:rPr>
          <w:rFonts w:ascii="Courier New" w:hAnsi="Courier New" w:cs="Courier New"/>
          <w:color w:val="000000"/>
          <w:szCs w:val="19"/>
          <w:lang w:val="en-US"/>
        </w:rPr>
        <w:t xml:space="preserve"> mymap.cend(i); </w:t>
      </w:r>
      <w:r w:rsidRPr="00AE1FE1">
        <w:rPr>
          <w:rFonts w:ascii="Courier New" w:hAnsi="Courier New" w:cs="Courier New"/>
          <w:color w:val="008080"/>
          <w:szCs w:val="19"/>
          <w:lang w:val="en-US"/>
        </w:rPr>
        <w:t>++</w:t>
      </w:r>
      <w:r w:rsidRPr="00AE1FE1">
        <w:rPr>
          <w:rFonts w:ascii="Courier New" w:hAnsi="Courier New" w:cs="Courier New"/>
          <w:color w:val="000000"/>
          <w:szCs w:val="19"/>
          <w:lang w:val="en-US"/>
        </w:rPr>
        <w:t>local_it)</w:t>
      </w:r>
    </w:p>
    <w:p w:rsidR="00DB5D16" w:rsidRPr="00AE1FE1" w:rsidRDefault="00DB5D16" w:rsidP="00DB5D16">
      <w:pPr>
        <w:autoSpaceDE w:val="0"/>
        <w:autoSpaceDN w:val="0"/>
        <w:adjustRightInd w:val="0"/>
        <w:spacing w:after="0" w:line="240" w:lineRule="auto"/>
        <w:rPr>
          <w:rFonts w:ascii="Courier New" w:hAnsi="Courier New" w:cs="Courier New"/>
          <w:color w:val="000000"/>
          <w:szCs w:val="19"/>
          <w:lang w:val="en-US"/>
        </w:rPr>
      </w:pPr>
      <w:r w:rsidRPr="00AE1FE1">
        <w:rPr>
          <w:rFonts w:ascii="Courier New" w:hAnsi="Courier New" w:cs="Courier New"/>
          <w:color w:val="000000"/>
          <w:szCs w:val="19"/>
          <w:lang w:val="en-US"/>
        </w:rPr>
        <w:t xml:space="preserve">            std::cout </w:t>
      </w:r>
      <w:r w:rsidRPr="00AE1FE1">
        <w:rPr>
          <w:rFonts w:ascii="Courier New" w:hAnsi="Courier New" w:cs="Courier New"/>
          <w:color w:val="008080"/>
          <w:szCs w:val="19"/>
          <w:lang w:val="en-US"/>
        </w:rPr>
        <w:t>&lt;&lt;</w:t>
      </w:r>
      <w:r w:rsidRPr="00AE1FE1">
        <w:rPr>
          <w:rFonts w:ascii="Courier New" w:hAnsi="Courier New" w:cs="Courier New"/>
          <w:color w:val="000000"/>
          <w:szCs w:val="19"/>
          <w:lang w:val="en-US"/>
        </w:rPr>
        <w:t xml:space="preserve"> </w:t>
      </w:r>
      <w:r w:rsidRPr="00AE1FE1">
        <w:rPr>
          <w:rFonts w:ascii="Courier New" w:hAnsi="Courier New" w:cs="Courier New"/>
          <w:color w:val="A31515"/>
          <w:szCs w:val="19"/>
          <w:lang w:val="en-US"/>
        </w:rPr>
        <w:t>" "</w:t>
      </w:r>
      <w:r w:rsidRPr="00AE1FE1">
        <w:rPr>
          <w:rFonts w:ascii="Courier New" w:hAnsi="Courier New" w:cs="Courier New"/>
          <w:color w:val="000000"/>
          <w:szCs w:val="19"/>
          <w:lang w:val="en-US"/>
        </w:rPr>
        <w:t xml:space="preserve"> </w:t>
      </w:r>
      <w:r w:rsidRPr="00AE1FE1">
        <w:rPr>
          <w:rFonts w:ascii="Courier New" w:hAnsi="Courier New" w:cs="Courier New"/>
          <w:color w:val="008080"/>
          <w:szCs w:val="19"/>
          <w:lang w:val="en-US"/>
        </w:rPr>
        <w:t>&lt;&lt;</w:t>
      </w:r>
      <w:r w:rsidRPr="00AE1FE1">
        <w:rPr>
          <w:rFonts w:ascii="Courier New" w:hAnsi="Courier New" w:cs="Courier New"/>
          <w:color w:val="000000"/>
          <w:szCs w:val="19"/>
          <w:lang w:val="en-US"/>
        </w:rPr>
        <w:t xml:space="preserve"> local_it</w:t>
      </w:r>
      <w:r w:rsidRPr="00AE1FE1">
        <w:rPr>
          <w:rFonts w:ascii="Courier New" w:hAnsi="Courier New" w:cs="Courier New"/>
          <w:color w:val="008080"/>
          <w:szCs w:val="19"/>
          <w:lang w:val="en-US"/>
        </w:rPr>
        <w:t>-&gt;</w:t>
      </w:r>
      <w:r w:rsidRPr="00AE1FE1">
        <w:rPr>
          <w:rFonts w:ascii="Courier New" w:hAnsi="Courier New" w:cs="Courier New"/>
          <w:color w:val="000000"/>
          <w:szCs w:val="19"/>
          <w:lang w:val="en-US"/>
        </w:rPr>
        <w:t xml:space="preserve">first </w:t>
      </w:r>
      <w:r w:rsidRPr="00AE1FE1">
        <w:rPr>
          <w:rFonts w:ascii="Courier New" w:hAnsi="Courier New" w:cs="Courier New"/>
          <w:color w:val="008080"/>
          <w:szCs w:val="19"/>
          <w:lang w:val="en-US"/>
        </w:rPr>
        <w:t>&lt;&lt;</w:t>
      </w:r>
      <w:r w:rsidRPr="00AE1FE1">
        <w:rPr>
          <w:rFonts w:ascii="Courier New" w:hAnsi="Courier New" w:cs="Courier New"/>
          <w:color w:val="000000"/>
          <w:szCs w:val="19"/>
          <w:lang w:val="en-US"/>
        </w:rPr>
        <w:t xml:space="preserve"> </w:t>
      </w:r>
      <w:r w:rsidRPr="00AE1FE1">
        <w:rPr>
          <w:rFonts w:ascii="Courier New" w:hAnsi="Courier New" w:cs="Courier New"/>
          <w:color w:val="A31515"/>
          <w:szCs w:val="19"/>
          <w:lang w:val="en-US"/>
        </w:rPr>
        <w:t>":"</w:t>
      </w:r>
      <w:r w:rsidRPr="00AE1FE1">
        <w:rPr>
          <w:rFonts w:ascii="Courier New" w:hAnsi="Courier New" w:cs="Courier New"/>
          <w:color w:val="000000"/>
          <w:szCs w:val="19"/>
          <w:lang w:val="en-US"/>
        </w:rPr>
        <w:t xml:space="preserve"> </w:t>
      </w:r>
      <w:r w:rsidRPr="00AE1FE1">
        <w:rPr>
          <w:rFonts w:ascii="Courier New" w:hAnsi="Courier New" w:cs="Courier New"/>
          <w:color w:val="008080"/>
          <w:szCs w:val="19"/>
          <w:lang w:val="en-US"/>
        </w:rPr>
        <w:t>&lt;&lt;</w:t>
      </w:r>
      <w:r w:rsidRPr="00AE1FE1">
        <w:rPr>
          <w:rFonts w:ascii="Courier New" w:hAnsi="Courier New" w:cs="Courier New"/>
          <w:color w:val="000000"/>
          <w:szCs w:val="19"/>
          <w:lang w:val="en-US"/>
        </w:rPr>
        <w:t xml:space="preserve"> local_it</w:t>
      </w:r>
      <w:r w:rsidRPr="00AE1FE1">
        <w:rPr>
          <w:rFonts w:ascii="Courier New" w:hAnsi="Courier New" w:cs="Courier New"/>
          <w:color w:val="008080"/>
          <w:szCs w:val="19"/>
          <w:lang w:val="en-US"/>
        </w:rPr>
        <w:t>-&gt;</w:t>
      </w:r>
      <w:r w:rsidRPr="00AE1FE1">
        <w:rPr>
          <w:rFonts w:ascii="Courier New" w:hAnsi="Courier New" w:cs="Courier New"/>
          <w:color w:val="000000"/>
          <w:szCs w:val="19"/>
          <w:lang w:val="en-US"/>
        </w:rPr>
        <w:t>second;</w:t>
      </w:r>
    </w:p>
    <w:p w:rsidR="00DB5D16" w:rsidRPr="00AE1FE1" w:rsidRDefault="00DB5D16" w:rsidP="00DB5D16">
      <w:pPr>
        <w:autoSpaceDE w:val="0"/>
        <w:autoSpaceDN w:val="0"/>
        <w:adjustRightInd w:val="0"/>
        <w:spacing w:after="0" w:line="240" w:lineRule="auto"/>
        <w:rPr>
          <w:rFonts w:ascii="Courier New" w:hAnsi="Courier New" w:cs="Courier New"/>
          <w:color w:val="000000"/>
          <w:szCs w:val="19"/>
          <w:lang w:val="en-US"/>
        </w:rPr>
      </w:pPr>
      <w:r w:rsidRPr="00AE1FE1">
        <w:rPr>
          <w:rFonts w:ascii="Courier New" w:hAnsi="Courier New" w:cs="Courier New"/>
          <w:color w:val="000000"/>
          <w:szCs w:val="19"/>
          <w:lang w:val="en-US"/>
        </w:rPr>
        <w:t xml:space="preserve">        std::cout </w:t>
      </w:r>
      <w:r w:rsidRPr="00AE1FE1">
        <w:rPr>
          <w:rFonts w:ascii="Courier New" w:hAnsi="Courier New" w:cs="Courier New"/>
          <w:color w:val="008080"/>
          <w:szCs w:val="19"/>
          <w:lang w:val="en-US"/>
        </w:rPr>
        <w:t>&lt;&lt;</w:t>
      </w:r>
      <w:r w:rsidRPr="00AE1FE1">
        <w:rPr>
          <w:rFonts w:ascii="Courier New" w:hAnsi="Courier New" w:cs="Courier New"/>
          <w:color w:val="000000"/>
          <w:szCs w:val="19"/>
          <w:lang w:val="en-US"/>
        </w:rPr>
        <w:t xml:space="preserve"> std::endl;</w:t>
      </w:r>
    </w:p>
    <w:p w:rsidR="00DB5D16" w:rsidRPr="00AE1FE1" w:rsidRDefault="00DB5D16" w:rsidP="00DB5D16">
      <w:pPr>
        <w:autoSpaceDE w:val="0"/>
        <w:autoSpaceDN w:val="0"/>
        <w:adjustRightInd w:val="0"/>
        <w:spacing w:after="0" w:line="240" w:lineRule="auto"/>
        <w:rPr>
          <w:rFonts w:ascii="Courier New" w:hAnsi="Courier New" w:cs="Courier New"/>
          <w:color w:val="000000"/>
          <w:szCs w:val="19"/>
          <w:lang w:val="en-US"/>
        </w:rPr>
      </w:pPr>
      <w:r w:rsidRPr="00AE1FE1">
        <w:rPr>
          <w:rFonts w:ascii="Courier New" w:hAnsi="Courier New" w:cs="Courier New"/>
          <w:color w:val="000000"/>
          <w:szCs w:val="19"/>
          <w:lang w:val="en-US"/>
        </w:rPr>
        <w:t xml:space="preserve">    }</w:t>
      </w:r>
    </w:p>
    <w:p w:rsidR="00DB5D16" w:rsidRPr="00AE1FE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AE1FE1" w:rsidRDefault="00DB5D16" w:rsidP="00DB5D16">
      <w:pPr>
        <w:autoSpaceDE w:val="0"/>
        <w:autoSpaceDN w:val="0"/>
        <w:adjustRightInd w:val="0"/>
        <w:spacing w:after="0" w:line="240" w:lineRule="auto"/>
        <w:rPr>
          <w:rFonts w:ascii="Courier New" w:hAnsi="Courier New" w:cs="Courier New"/>
          <w:color w:val="000000"/>
          <w:szCs w:val="19"/>
          <w:lang w:val="en-US"/>
        </w:rPr>
      </w:pPr>
      <w:r w:rsidRPr="00AE1FE1">
        <w:rPr>
          <w:rFonts w:ascii="Courier New" w:hAnsi="Courier New" w:cs="Courier New"/>
          <w:color w:val="000000"/>
          <w:szCs w:val="19"/>
          <w:lang w:val="en-US"/>
        </w:rPr>
        <w:t xml:space="preserve">    </w:t>
      </w:r>
      <w:r w:rsidRPr="00AE1FE1">
        <w:rPr>
          <w:rFonts w:ascii="Courier New" w:hAnsi="Courier New" w:cs="Courier New"/>
          <w:color w:val="0000FF"/>
          <w:szCs w:val="19"/>
          <w:lang w:val="en-US"/>
        </w:rPr>
        <w:t>return</w:t>
      </w:r>
      <w:r w:rsidRPr="00AE1FE1">
        <w:rPr>
          <w:rFonts w:ascii="Courier New" w:hAnsi="Courier New" w:cs="Courier New"/>
          <w:color w:val="000000"/>
          <w:szCs w:val="19"/>
          <w:lang w:val="en-US"/>
        </w:rPr>
        <w:t xml:space="preserve"> 0;</w:t>
      </w:r>
    </w:p>
    <w:p w:rsidR="00DB5D16" w:rsidRPr="00AE1FE1" w:rsidRDefault="00DB5D16" w:rsidP="00DB5D16">
      <w:pPr>
        <w:spacing w:after="80"/>
        <w:jc w:val="both"/>
        <w:rPr>
          <w:rFonts w:ascii="Courier New" w:hAnsi="Courier New" w:cs="Courier New"/>
          <w:color w:val="000000"/>
          <w:szCs w:val="19"/>
        </w:rPr>
      </w:pPr>
      <w:r w:rsidRPr="00AE1FE1">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AE1FE1">
        <w:rPr>
          <w:rFonts w:cs="Arial"/>
          <w:noProof/>
          <w:color w:val="000000"/>
          <w:szCs w:val="20"/>
          <w:lang w:eastAsia="ru-RU"/>
        </w:rPr>
        <w:drawing>
          <wp:inline distT="0" distB="0" distL="0" distR="0" wp14:anchorId="2041ECB6" wp14:editId="1C22D571">
            <wp:extent cx="4305300" cy="1558037"/>
            <wp:effectExtent l="0" t="0" r="0" b="444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4320670" cy="1563599"/>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12328F"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41" w:name="_unordered_map::cend"/>
      <w:bookmarkEnd w:id="341"/>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cend</w:t>
      </w:r>
    </w:p>
    <w:p w:rsidR="00DB5D16" w:rsidRPr="00AE1FE1"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42" w:name="_unordered_map::size"/>
      <w:bookmarkEnd w:id="342"/>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size</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size</w:t>
      </w:r>
      <w:r w:rsidRPr="00AE1FE1">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4A36DB" w:rsidRDefault="00DB5D16" w:rsidP="00DB5D16">
      <w:pPr>
        <w:autoSpaceDE w:val="0"/>
        <w:autoSpaceDN w:val="0"/>
        <w:adjustRightInd w:val="0"/>
        <w:spacing w:after="0" w:line="240" w:lineRule="auto"/>
        <w:rPr>
          <w:rFonts w:ascii="Courier New" w:hAnsi="Courier New" w:cs="Courier New"/>
          <w:color w:val="000000"/>
          <w:szCs w:val="19"/>
          <w:lang w:val="en-US"/>
        </w:rPr>
      </w:pPr>
      <w:r w:rsidRPr="004A36DB">
        <w:rPr>
          <w:rFonts w:ascii="Courier New" w:hAnsi="Courier New" w:cs="Courier New"/>
          <w:color w:val="808080"/>
          <w:szCs w:val="19"/>
          <w:lang w:val="en-US"/>
        </w:rPr>
        <w:t>#include</w:t>
      </w:r>
      <w:r w:rsidRPr="004A36DB">
        <w:rPr>
          <w:rFonts w:ascii="Courier New" w:hAnsi="Courier New" w:cs="Courier New"/>
          <w:color w:val="000000"/>
          <w:szCs w:val="19"/>
          <w:lang w:val="en-US"/>
        </w:rPr>
        <w:t xml:space="preserve"> </w:t>
      </w:r>
      <w:r w:rsidRPr="004A36DB">
        <w:rPr>
          <w:rFonts w:ascii="Courier New" w:hAnsi="Courier New" w:cs="Courier New"/>
          <w:color w:val="A31515"/>
          <w:szCs w:val="19"/>
          <w:lang w:val="en-US"/>
        </w:rPr>
        <w:t>&lt;iostream&gt;</w:t>
      </w:r>
    </w:p>
    <w:p w:rsidR="00DB5D16" w:rsidRPr="004A36DB" w:rsidRDefault="00DB5D16" w:rsidP="00DB5D16">
      <w:pPr>
        <w:autoSpaceDE w:val="0"/>
        <w:autoSpaceDN w:val="0"/>
        <w:adjustRightInd w:val="0"/>
        <w:spacing w:after="0" w:line="240" w:lineRule="auto"/>
        <w:rPr>
          <w:rFonts w:ascii="Courier New" w:hAnsi="Courier New" w:cs="Courier New"/>
          <w:color w:val="000000"/>
          <w:szCs w:val="19"/>
          <w:lang w:val="en-US"/>
        </w:rPr>
      </w:pPr>
      <w:r w:rsidRPr="004A36DB">
        <w:rPr>
          <w:rFonts w:ascii="Courier New" w:hAnsi="Courier New" w:cs="Courier New"/>
          <w:color w:val="808080"/>
          <w:szCs w:val="19"/>
          <w:lang w:val="en-US"/>
        </w:rPr>
        <w:t>#include</w:t>
      </w:r>
      <w:r w:rsidRPr="004A36DB">
        <w:rPr>
          <w:rFonts w:ascii="Courier New" w:hAnsi="Courier New" w:cs="Courier New"/>
          <w:color w:val="000000"/>
          <w:szCs w:val="19"/>
          <w:lang w:val="en-US"/>
        </w:rPr>
        <w:t xml:space="preserve"> </w:t>
      </w:r>
      <w:r w:rsidRPr="004A36DB">
        <w:rPr>
          <w:rFonts w:ascii="Courier New" w:hAnsi="Courier New" w:cs="Courier New"/>
          <w:color w:val="A31515"/>
          <w:szCs w:val="19"/>
          <w:lang w:val="en-US"/>
        </w:rPr>
        <w:t>&lt;string&gt;</w:t>
      </w:r>
    </w:p>
    <w:p w:rsidR="00DB5D16" w:rsidRPr="004A36DB" w:rsidRDefault="00DB5D16" w:rsidP="00DB5D16">
      <w:pPr>
        <w:autoSpaceDE w:val="0"/>
        <w:autoSpaceDN w:val="0"/>
        <w:adjustRightInd w:val="0"/>
        <w:spacing w:after="0" w:line="240" w:lineRule="auto"/>
        <w:rPr>
          <w:rFonts w:ascii="Courier New" w:hAnsi="Courier New" w:cs="Courier New"/>
          <w:color w:val="000000"/>
          <w:szCs w:val="19"/>
          <w:lang w:val="en-US"/>
        </w:rPr>
      </w:pPr>
      <w:r w:rsidRPr="004A36DB">
        <w:rPr>
          <w:rFonts w:ascii="Courier New" w:hAnsi="Courier New" w:cs="Courier New"/>
          <w:color w:val="808080"/>
          <w:szCs w:val="19"/>
          <w:lang w:val="en-US"/>
        </w:rPr>
        <w:t>#include</w:t>
      </w:r>
      <w:r w:rsidRPr="004A36DB">
        <w:rPr>
          <w:rFonts w:ascii="Courier New" w:hAnsi="Courier New" w:cs="Courier New"/>
          <w:color w:val="000000"/>
          <w:szCs w:val="19"/>
          <w:lang w:val="en-US"/>
        </w:rPr>
        <w:t xml:space="preserve"> </w:t>
      </w:r>
      <w:r w:rsidRPr="004A36DB">
        <w:rPr>
          <w:rFonts w:ascii="Courier New" w:hAnsi="Courier New" w:cs="Courier New"/>
          <w:color w:val="A31515"/>
          <w:szCs w:val="19"/>
          <w:lang w:val="en-US"/>
        </w:rPr>
        <w:t>&lt;unordered_map&gt;</w:t>
      </w:r>
    </w:p>
    <w:p w:rsidR="00DB5D16" w:rsidRPr="004A36D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4A36DB" w:rsidRDefault="00DB5D16" w:rsidP="00DB5D16">
      <w:pPr>
        <w:autoSpaceDE w:val="0"/>
        <w:autoSpaceDN w:val="0"/>
        <w:adjustRightInd w:val="0"/>
        <w:spacing w:after="0" w:line="240" w:lineRule="auto"/>
        <w:rPr>
          <w:rFonts w:ascii="Courier New" w:hAnsi="Courier New" w:cs="Courier New"/>
          <w:color w:val="000000"/>
          <w:szCs w:val="19"/>
          <w:lang w:val="en-US"/>
        </w:rPr>
      </w:pPr>
      <w:r w:rsidRPr="004A36DB">
        <w:rPr>
          <w:rFonts w:ascii="Courier New" w:hAnsi="Courier New" w:cs="Courier New"/>
          <w:color w:val="0000FF"/>
          <w:szCs w:val="19"/>
          <w:lang w:val="en-US"/>
        </w:rPr>
        <w:t>int</w:t>
      </w:r>
      <w:r w:rsidRPr="004A36DB">
        <w:rPr>
          <w:rFonts w:ascii="Courier New" w:hAnsi="Courier New" w:cs="Courier New"/>
          <w:color w:val="000000"/>
          <w:szCs w:val="19"/>
          <w:lang w:val="en-US"/>
        </w:rPr>
        <w:t xml:space="preserve"> main() {</w:t>
      </w:r>
    </w:p>
    <w:p w:rsidR="00DB5D16" w:rsidRPr="004A36DB" w:rsidRDefault="00DB5D16" w:rsidP="00DB5D16">
      <w:pPr>
        <w:autoSpaceDE w:val="0"/>
        <w:autoSpaceDN w:val="0"/>
        <w:adjustRightInd w:val="0"/>
        <w:spacing w:after="0" w:line="240" w:lineRule="auto"/>
        <w:rPr>
          <w:rFonts w:ascii="Courier New" w:hAnsi="Courier New" w:cs="Courier New"/>
          <w:color w:val="000000"/>
          <w:szCs w:val="19"/>
          <w:lang w:val="en-US"/>
        </w:rPr>
      </w:pPr>
      <w:r w:rsidRPr="004A36DB">
        <w:rPr>
          <w:rFonts w:ascii="Courier New" w:hAnsi="Courier New" w:cs="Courier New"/>
          <w:color w:val="000000"/>
          <w:szCs w:val="19"/>
          <w:lang w:val="en-US"/>
        </w:rPr>
        <w:t xml:space="preserve">    std::</w:t>
      </w:r>
      <w:r w:rsidRPr="004A36DB">
        <w:rPr>
          <w:rFonts w:ascii="Courier New" w:hAnsi="Courier New" w:cs="Courier New"/>
          <w:color w:val="2B91AF"/>
          <w:szCs w:val="19"/>
          <w:lang w:val="en-US"/>
        </w:rPr>
        <w:t>unordered_map</w:t>
      </w:r>
      <w:r w:rsidRPr="004A36DB">
        <w:rPr>
          <w:rFonts w:ascii="Courier New" w:hAnsi="Courier New" w:cs="Courier New"/>
          <w:color w:val="000000"/>
          <w:szCs w:val="19"/>
          <w:lang w:val="en-US"/>
        </w:rPr>
        <w:t>&lt;std::</w:t>
      </w:r>
      <w:r w:rsidRPr="004A36DB">
        <w:rPr>
          <w:rFonts w:ascii="Courier New" w:hAnsi="Courier New" w:cs="Courier New"/>
          <w:color w:val="2B91AF"/>
          <w:szCs w:val="19"/>
          <w:lang w:val="en-US"/>
        </w:rPr>
        <w:t>string</w:t>
      </w:r>
      <w:r w:rsidRPr="004A36DB">
        <w:rPr>
          <w:rFonts w:ascii="Courier New" w:hAnsi="Courier New" w:cs="Courier New"/>
          <w:color w:val="000000"/>
          <w:szCs w:val="19"/>
          <w:lang w:val="en-US"/>
        </w:rPr>
        <w:t xml:space="preserve">, </w:t>
      </w:r>
      <w:r w:rsidRPr="004A36DB">
        <w:rPr>
          <w:rFonts w:ascii="Courier New" w:hAnsi="Courier New" w:cs="Courier New"/>
          <w:color w:val="0000FF"/>
          <w:szCs w:val="19"/>
          <w:lang w:val="en-US"/>
        </w:rPr>
        <w:t>double</w:t>
      </w:r>
      <w:r w:rsidRPr="004A36DB">
        <w:rPr>
          <w:rFonts w:ascii="Courier New" w:hAnsi="Courier New" w:cs="Courier New"/>
          <w:color w:val="000000"/>
          <w:szCs w:val="19"/>
          <w:lang w:val="en-US"/>
        </w:rPr>
        <w:t>&gt; mymap = {</w:t>
      </w:r>
    </w:p>
    <w:p w:rsidR="00DB5D16" w:rsidRPr="004A36DB" w:rsidRDefault="00DB5D16" w:rsidP="00DB5D16">
      <w:pPr>
        <w:autoSpaceDE w:val="0"/>
        <w:autoSpaceDN w:val="0"/>
        <w:adjustRightInd w:val="0"/>
        <w:spacing w:after="0" w:line="240" w:lineRule="auto"/>
        <w:rPr>
          <w:rFonts w:ascii="Courier New" w:hAnsi="Courier New" w:cs="Courier New"/>
          <w:color w:val="000000"/>
          <w:szCs w:val="19"/>
          <w:lang w:val="en-US"/>
        </w:rPr>
      </w:pPr>
      <w:r w:rsidRPr="004A36DB">
        <w:rPr>
          <w:rFonts w:ascii="Courier New" w:hAnsi="Courier New" w:cs="Courier New"/>
          <w:color w:val="000000"/>
          <w:szCs w:val="19"/>
          <w:lang w:val="en-US"/>
        </w:rPr>
        <w:t xml:space="preserve">         {</w:t>
      </w:r>
      <w:r w:rsidRPr="004A36DB">
        <w:rPr>
          <w:rFonts w:ascii="Courier New" w:hAnsi="Courier New" w:cs="Courier New"/>
          <w:color w:val="A31515"/>
          <w:szCs w:val="19"/>
          <w:lang w:val="en-US"/>
        </w:rPr>
        <w:t>"milk"</w:t>
      </w:r>
      <w:r w:rsidRPr="004A36DB">
        <w:rPr>
          <w:rFonts w:ascii="Courier New" w:hAnsi="Courier New" w:cs="Courier New"/>
          <w:color w:val="000000"/>
          <w:szCs w:val="19"/>
          <w:lang w:val="en-US"/>
        </w:rPr>
        <w:t>,2.30},</w:t>
      </w:r>
    </w:p>
    <w:p w:rsidR="00DB5D16" w:rsidRPr="004A36DB" w:rsidRDefault="00DB5D16" w:rsidP="00DB5D16">
      <w:pPr>
        <w:autoSpaceDE w:val="0"/>
        <w:autoSpaceDN w:val="0"/>
        <w:adjustRightInd w:val="0"/>
        <w:spacing w:after="0" w:line="240" w:lineRule="auto"/>
        <w:rPr>
          <w:rFonts w:ascii="Courier New" w:hAnsi="Courier New" w:cs="Courier New"/>
          <w:color w:val="000000"/>
          <w:szCs w:val="19"/>
          <w:lang w:val="en-US"/>
        </w:rPr>
      </w:pPr>
      <w:r w:rsidRPr="004A36DB">
        <w:rPr>
          <w:rFonts w:ascii="Courier New" w:hAnsi="Courier New" w:cs="Courier New"/>
          <w:color w:val="000000"/>
          <w:szCs w:val="19"/>
          <w:lang w:val="en-US"/>
        </w:rPr>
        <w:t xml:space="preserve">         {</w:t>
      </w:r>
      <w:r w:rsidRPr="004A36DB">
        <w:rPr>
          <w:rFonts w:ascii="Courier New" w:hAnsi="Courier New" w:cs="Courier New"/>
          <w:color w:val="A31515"/>
          <w:szCs w:val="19"/>
          <w:lang w:val="en-US"/>
        </w:rPr>
        <w:t>"potatoes"</w:t>
      </w:r>
      <w:r w:rsidRPr="004A36DB">
        <w:rPr>
          <w:rFonts w:ascii="Courier New" w:hAnsi="Courier New" w:cs="Courier New"/>
          <w:color w:val="000000"/>
          <w:szCs w:val="19"/>
          <w:lang w:val="en-US"/>
        </w:rPr>
        <w:t>,1.90},</w:t>
      </w:r>
    </w:p>
    <w:p w:rsidR="00DB5D16" w:rsidRPr="004A36DB" w:rsidRDefault="00DB5D16" w:rsidP="00DB5D16">
      <w:pPr>
        <w:autoSpaceDE w:val="0"/>
        <w:autoSpaceDN w:val="0"/>
        <w:adjustRightInd w:val="0"/>
        <w:spacing w:after="0" w:line="240" w:lineRule="auto"/>
        <w:rPr>
          <w:rFonts w:ascii="Courier New" w:hAnsi="Courier New" w:cs="Courier New"/>
          <w:color w:val="000000"/>
          <w:szCs w:val="19"/>
          <w:lang w:val="en-US"/>
        </w:rPr>
      </w:pPr>
      <w:r w:rsidRPr="004A36DB">
        <w:rPr>
          <w:rFonts w:ascii="Courier New" w:hAnsi="Courier New" w:cs="Courier New"/>
          <w:color w:val="000000"/>
          <w:szCs w:val="19"/>
          <w:lang w:val="en-US"/>
        </w:rPr>
        <w:t xml:space="preserve">         {</w:t>
      </w:r>
      <w:r w:rsidRPr="004A36DB">
        <w:rPr>
          <w:rFonts w:ascii="Courier New" w:hAnsi="Courier New" w:cs="Courier New"/>
          <w:color w:val="A31515"/>
          <w:szCs w:val="19"/>
          <w:lang w:val="en-US"/>
        </w:rPr>
        <w:t>"eggs"</w:t>
      </w:r>
      <w:r w:rsidRPr="004A36DB">
        <w:rPr>
          <w:rFonts w:ascii="Courier New" w:hAnsi="Courier New" w:cs="Courier New"/>
          <w:color w:val="000000"/>
          <w:szCs w:val="19"/>
          <w:lang w:val="en-US"/>
        </w:rPr>
        <w:t>,0.40}</w:t>
      </w:r>
    </w:p>
    <w:p w:rsidR="00DB5D16" w:rsidRPr="004A36DB" w:rsidRDefault="00DB5D16" w:rsidP="00DB5D16">
      <w:pPr>
        <w:autoSpaceDE w:val="0"/>
        <w:autoSpaceDN w:val="0"/>
        <w:adjustRightInd w:val="0"/>
        <w:spacing w:after="0" w:line="240" w:lineRule="auto"/>
        <w:rPr>
          <w:rFonts w:ascii="Courier New" w:hAnsi="Courier New" w:cs="Courier New"/>
          <w:color w:val="000000"/>
          <w:szCs w:val="19"/>
          <w:lang w:val="en-US"/>
        </w:rPr>
      </w:pPr>
      <w:r w:rsidRPr="004A36DB">
        <w:rPr>
          <w:rFonts w:ascii="Courier New" w:hAnsi="Courier New" w:cs="Courier New"/>
          <w:color w:val="000000"/>
          <w:szCs w:val="19"/>
          <w:lang w:val="en-US"/>
        </w:rPr>
        <w:t xml:space="preserve">    };</w:t>
      </w:r>
    </w:p>
    <w:p w:rsidR="00DB5D16" w:rsidRPr="004A36D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4A36DB" w:rsidRDefault="00DB5D16" w:rsidP="00DB5D16">
      <w:pPr>
        <w:autoSpaceDE w:val="0"/>
        <w:autoSpaceDN w:val="0"/>
        <w:adjustRightInd w:val="0"/>
        <w:spacing w:after="0" w:line="240" w:lineRule="auto"/>
        <w:rPr>
          <w:rFonts w:ascii="Courier New" w:hAnsi="Courier New" w:cs="Courier New"/>
          <w:color w:val="000000"/>
          <w:szCs w:val="19"/>
          <w:lang w:val="en-US"/>
        </w:rPr>
      </w:pPr>
      <w:r w:rsidRPr="004A36DB">
        <w:rPr>
          <w:rFonts w:ascii="Courier New" w:hAnsi="Courier New" w:cs="Courier New"/>
          <w:color w:val="000000"/>
          <w:szCs w:val="19"/>
          <w:lang w:val="en-US"/>
        </w:rPr>
        <w:t xml:space="preserve">    std::cout </w:t>
      </w:r>
      <w:r w:rsidRPr="004A36DB">
        <w:rPr>
          <w:rFonts w:ascii="Courier New" w:hAnsi="Courier New" w:cs="Courier New"/>
          <w:color w:val="008080"/>
          <w:szCs w:val="19"/>
          <w:lang w:val="en-US"/>
        </w:rPr>
        <w:t>&lt;&lt;</w:t>
      </w:r>
      <w:r w:rsidRPr="004A36DB">
        <w:rPr>
          <w:rFonts w:ascii="Courier New" w:hAnsi="Courier New" w:cs="Courier New"/>
          <w:color w:val="000000"/>
          <w:szCs w:val="19"/>
          <w:lang w:val="en-US"/>
        </w:rPr>
        <w:t xml:space="preserve"> </w:t>
      </w:r>
      <w:r w:rsidRPr="004A36DB">
        <w:rPr>
          <w:rFonts w:ascii="Courier New" w:hAnsi="Courier New" w:cs="Courier New"/>
          <w:color w:val="A31515"/>
          <w:szCs w:val="19"/>
          <w:lang w:val="en-US"/>
        </w:rPr>
        <w:t>"mymap.size() is "</w:t>
      </w:r>
      <w:r w:rsidRPr="004A36DB">
        <w:rPr>
          <w:rFonts w:ascii="Courier New" w:hAnsi="Courier New" w:cs="Courier New"/>
          <w:color w:val="000000"/>
          <w:szCs w:val="19"/>
          <w:lang w:val="en-US"/>
        </w:rPr>
        <w:t xml:space="preserve"> </w:t>
      </w:r>
      <w:r w:rsidRPr="004A36DB">
        <w:rPr>
          <w:rFonts w:ascii="Courier New" w:hAnsi="Courier New" w:cs="Courier New"/>
          <w:color w:val="008080"/>
          <w:szCs w:val="19"/>
          <w:lang w:val="en-US"/>
        </w:rPr>
        <w:t>&lt;&lt;</w:t>
      </w:r>
      <w:r w:rsidRPr="004A36DB">
        <w:rPr>
          <w:rFonts w:ascii="Courier New" w:hAnsi="Courier New" w:cs="Courier New"/>
          <w:color w:val="000000"/>
          <w:szCs w:val="19"/>
          <w:lang w:val="en-US"/>
        </w:rPr>
        <w:t xml:space="preserve"> mymap.size() </w:t>
      </w:r>
      <w:r w:rsidRPr="004A36DB">
        <w:rPr>
          <w:rFonts w:ascii="Courier New" w:hAnsi="Courier New" w:cs="Courier New"/>
          <w:color w:val="008080"/>
          <w:szCs w:val="19"/>
          <w:lang w:val="en-US"/>
        </w:rPr>
        <w:t>&lt;&lt;</w:t>
      </w:r>
      <w:r w:rsidRPr="004A36DB">
        <w:rPr>
          <w:rFonts w:ascii="Courier New" w:hAnsi="Courier New" w:cs="Courier New"/>
          <w:color w:val="000000"/>
          <w:szCs w:val="19"/>
          <w:lang w:val="en-US"/>
        </w:rPr>
        <w:t xml:space="preserve"> std::endl;</w:t>
      </w:r>
    </w:p>
    <w:p w:rsidR="00DB5D16" w:rsidRPr="004A36D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4A36DB" w:rsidRDefault="00DB5D16" w:rsidP="00DB5D16">
      <w:pPr>
        <w:autoSpaceDE w:val="0"/>
        <w:autoSpaceDN w:val="0"/>
        <w:adjustRightInd w:val="0"/>
        <w:spacing w:after="0" w:line="240" w:lineRule="auto"/>
        <w:rPr>
          <w:rFonts w:ascii="Courier New" w:hAnsi="Courier New" w:cs="Courier New"/>
          <w:color w:val="000000"/>
          <w:szCs w:val="19"/>
        </w:rPr>
      </w:pPr>
      <w:r w:rsidRPr="004A36DB">
        <w:rPr>
          <w:rFonts w:ascii="Courier New" w:hAnsi="Courier New" w:cs="Courier New"/>
          <w:color w:val="000000"/>
          <w:szCs w:val="19"/>
          <w:lang w:val="en-US"/>
        </w:rPr>
        <w:t xml:space="preserve">    </w:t>
      </w:r>
      <w:r w:rsidRPr="004A36DB">
        <w:rPr>
          <w:rFonts w:ascii="Courier New" w:hAnsi="Courier New" w:cs="Courier New"/>
          <w:color w:val="0000FF"/>
          <w:szCs w:val="19"/>
        </w:rPr>
        <w:t>return</w:t>
      </w:r>
      <w:r w:rsidRPr="004A36DB">
        <w:rPr>
          <w:rFonts w:ascii="Courier New" w:hAnsi="Courier New" w:cs="Courier New"/>
          <w:color w:val="000000"/>
          <w:szCs w:val="19"/>
        </w:rPr>
        <w:t xml:space="preserve"> 0;</w:t>
      </w:r>
    </w:p>
    <w:p w:rsidR="00DB5D16" w:rsidRPr="004A36DB" w:rsidRDefault="00DB5D16" w:rsidP="00DB5D16">
      <w:pPr>
        <w:spacing w:after="80"/>
        <w:jc w:val="both"/>
        <w:rPr>
          <w:rFonts w:ascii="Courier New" w:hAnsi="Courier New" w:cs="Courier New"/>
          <w:color w:val="000000"/>
          <w:szCs w:val="19"/>
        </w:rPr>
      </w:pPr>
      <w:r w:rsidRPr="004A36DB">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4A36DB">
        <w:rPr>
          <w:rFonts w:cs="Arial"/>
          <w:noProof/>
          <w:color w:val="000000"/>
          <w:szCs w:val="20"/>
          <w:lang w:eastAsia="ru-RU"/>
        </w:rPr>
        <w:drawing>
          <wp:inline distT="0" distB="0" distL="0" distR="0" wp14:anchorId="7F6302EC" wp14:editId="147424C1">
            <wp:extent cx="1543265" cy="304843"/>
            <wp:effectExtent l="0" t="0" r="0" b="0"/>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1543265" cy="304843"/>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4A36DB"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43" w:name="_unordered_map::max_size"/>
      <w:bookmarkEnd w:id="343"/>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max_size</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max</w:t>
      </w:r>
      <w:r w:rsidRPr="004A36DB">
        <w:rPr>
          <w:rFonts w:cs="Arial"/>
          <w:color w:val="000000" w:themeColor="text1"/>
          <w:szCs w:val="20"/>
        </w:rPr>
        <w:t>_</w:t>
      </w:r>
      <w:r>
        <w:rPr>
          <w:rFonts w:cs="Arial"/>
          <w:color w:val="000000" w:themeColor="text1"/>
          <w:szCs w:val="20"/>
          <w:lang w:val="en-US"/>
        </w:rPr>
        <w:t>size</w:t>
      </w:r>
      <w:r w:rsidRPr="00AE1FE1">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4A36DB" w:rsidRDefault="00DB5D16" w:rsidP="00DB5D16">
      <w:pPr>
        <w:autoSpaceDE w:val="0"/>
        <w:autoSpaceDN w:val="0"/>
        <w:adjustRightInd w:val="0"/>
        <w:spacing w:after="0" w:line="240" w:lineRule="auto"/>
        <w:rPr>
          <w:rFonts w:ascii="Courier New" w:hAnsi="Courier New" w:cs="Courier New"/>
          <w:color w:val="000000"/>
          <w:szCs w:val="19"/>
          <w:lang w:val="en-US"/>
        </w:rPr>
      </w:pPr>
      <w:r w:rsidRPr="004A36DB">
        <w:rPr>
          <w:rFonts w:ascii="Courier New" w:hAnsi="Courier New" w:cs="Courier New"/>
          <w:color w:val="808080"/>
          <w:szCs w:val="19"/>
          <w:lang w:val="en-US"/>
        </w:rPr>
        <w:t>#include</w:t>
      </w:r>
      <w:r w:rsidRPr="004A36DB">
        <w:rPr>
          <w:rFonts w:ascii="Courier New" w:hAnsi="Courier New" w:cs="Courier New"/>
          <w:color w:val="000000"/>
          <w:szCs w:val="19"/>
          <w:lang w:val="en-US"/>
        </w:rPr>
        <w:t xml:space="preserve"> </w:t>
      </w:r>
      <w:r w:rsidRPr="004A36DB">
        <w:rPr>
          <w:rFonts w:ascii="Courier New" w:hAnsi="Courier New" w:cs="Courier New"/>
          <w:color w:val="A31515"/>
          <w:szCs w:val="19"/>
          <w:lang w:val="en-US"/>
        </w:rPr>
        <w:t>&lt;iostream&gt;</w:t>
      </w:r>
    </w:p>
    <w:p w:rsidR="00DB5D16" w:rsidRPr="004A36DB" w:rsidRDefault="00DB5D16" w:rsidP="00DB5D16">
      <w:pPr>
        <w:autoSpaceDE w:val="0"/>
        <w:autoSpaceDN w:val="0"/>
        <w:adjustRightInd w:val="0"/>
        <w:spacing w:after="0" w:line="240" w:lineRule="auto"/>
        <w:rPr>
          <w:rFonts w:ascii="Courier New" w:hAnsi="Courier New" w:cs="Courier New"/>
          <w:color w:val="000000"/>
          <w:szCs w:val="19"/>
          <w:lang w:val="en-US"/>
        </w:rPr>
      </w:pPr>
      <w:r w:rsidRPr="004A36DB">
        <w:rPr>
          <w:rFonts w:ascii="Courier New" w:hAnsi="Courier New" w:cs="Courier New"/>
          <w:color w:val="808080"/>
          <w:szCs w:val="19"/>
          <w:lang w:val="en-US"/>
        </w:rPr>
        <w:t>#include</w:t>
      </w:r>
      <w:r w:rsidRPr="004A36DB">
        <w:rPr>
          <w:rFonts w:ascii="Courier New" w:hAnsi="Courier New" w:cs="Courier New"/>
          <w:color w:val="000000"/>
          <w:szCs w:val="19"/>
          <w:lang w:val="en-US"/>
        </w:rPr>
        <w:t xml:space="preserve"> </w:t>
      </w:r>
      <w:r w:rsidRPr="004A36DB">
        <w:rPr>
          <w:rFonts w:ascii="Courier New" w:hAnsi="Courier New" w:cs="Courier New"/>
          <w:color w:val="A31515"/>
          <w:szCs w:val="19"/>
          <w:lang w:val="en-US"/>
        </w:rPr>
        <w:t>&lt;unordered_map&gt;</w:t>
      </w:r>
    </w:p>
    <w:p w:rsidR="00DB5D16" w:rsidRPr="004A36D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4A36DB" w:rsidRDefault="00DB5D16" w:rsidP="00DB5D16">
      <w:pPr>
        <w:autoSpaceDE w:val="0"/>
        <w:autoSpaceDN w:val="0"/>
        <w:adjustRightInd w:val="0"/>
        <w:spacing w:after="0" w:line="240" w:lineRule="auto"/>
        <w:rPr>
          <w:rFonts w:ascii="Courier New" w:hAnsi="Courier New" w:cs="Courier New"/>
          <w:color w:val="000000"/>
          <w:szCs w:val="19"/>
          <w:lang w:val="en-US"/>
        </w:rPr>
      </w:pPr>
      <w:r w:rsidRPr="004A36DB">
        <w:rPr>
          <w:rFonts w:ascii="Courier New" w:hAnsi="Courier New" w:cs="Courier New"/>
          <w:color w:val="0000FF"/>
          <w:szCs w:val="19"/>
          <w:lang w:val="en-US"/>
        </w:rPr>
        <w:t>int</w:t>
      </w:r>
      <w:r w:rsidRPr="004A36DB">
        <w:rPr>
          <w:rFonts w:ascii="Courier New" w:hAnsi="Courier New" w:cs="Courier New"/>
          <w:color w:val="000000"/>
          <w:szCs w:val="19"/>
          <w:lang w:val="en-US"/>
        </w:rPr>
        <w:t xml:space="preserve"> main() {</w:t>
      </w:r>
    </w:p>
    <w:p w:rsidR="00DB5D16" w:rsidRPr="004A36DB" w:rsidRDefault="00DB5D16" w:rsidP="00DB5D16">
      <w:pPr>
        <w:autoSpaceDE w:val="0"/>
        <w:autoSpaceDN w:val="0"/>
        <w:adjustRightInd w:val="0"/>
        <w:spacing w:after="0" w:line="240" w:lineRule="auto"/>
        <w:rPr>
          <w:rFonts w:ascii="Courier New" w:hAnsi="Courier New" w:cs="Courier New"/>
          <w:color w:val="000000"/>
          <w:szCs w:val="19"/>
          <w:lang w:val="en-US"/>
        </w:rPr>
      </w:pPr>
      <w:r w:rsidRPr="004A36DB">
        <w:rPr>
          <w:rFonts w:ascii="Courier New" w:hAnsi="Courier New" w:cs="Courier New"/>
          <w:color w:val="000000"/>
          <w:szCs w:val="19"/>
          <w:lang w:val="en-US"/>
        </w:rPr>
        <w:tab/>
        <w:t>std::</w:t>
      </w:r>
      <w:r w:rsidRPr="004A36DB">
        <w:rPr>
          <w:rFonts w:ascii="Courier New" w:hAnsi="Courier New" w:cs="Courier New"/>
          <w:color w:val="2B91AF"/>
          <w:szCs w:val="19"/>
          <w:lang w:val="en-US"/>
        </w:rPr>
        <w:t>unordered_map</w:t>
      </w:r>
      <w:r w:rsidRPr="004A36DB">
        <w:rPr>
          <w:rFonts w:ascii="Courier New" w:hAnsi="Courier New" w:cs="Courier New"/>
          <w:color w:val="000000"/>
          <w:szCs w:val="19"/>
          <w:lang w:val="en-US"/>
        </w:rPr>
        <w:t>&lt;</w:t>
      </w:r>
      <w:r w:rsidRPr="004A36DB">
        <w:rPr>
          <w:rFonts w:ascii="Courier New" w:hAnsi="Courier New" w:cs="Courier New"/>
          <w:color w:val="0000FF"/>
          <w:szCs w:val="19"/>
          <w:lang w:val="en-US"/>
        </w:rPr>
        <w:t>int</w:t>
      </w:r>
      <w:r w:rsidRPr="004A36DB">
        <w:rPr>
          <w:rFonts w:ascii="Courier New" w:hAnsi="Courier New" w:cs="Courier New"/>
          <w:color w:val="000000"/>
          <w:szCs w:val="19"/>
          <w:lang w:val="en-US"/>
        </w:rPr>
        <w:t xml:space="preserve">, </w:t>
      </w:r>
      <w:r w:rsidRPr="004A36DB">
        <w:rPr>
          <w:rFonts w:ascii="Courier New" w:hAnsi="Courier New" w:cs="Courier New"/>
          <w:color w:val="0000FF"/>
          <w:szCs w:val="19"/>
          <w:lang w:val="en-US"/>
        </w:rPr>
        <w:t>int</w:t>
      </w:r>
      <w:r w:rsidRPr="004A36DB">
        <w:rPr>
          <w:rFonts w:ascii="Courier New" w:hAnsi="Courier New" w:cs="Courier New"/>
          <w:color w:val="000000"/>
          <w:szCs w:val="19"/>
          <w:lang w:val="en-US"/>
        </w:rPr>
        <w:t>&gt; mymap;</w:t>
      </w:r>
    </w:p>
    <w:p w:rsidR="00DB5D16" w:rsidRPr="004A36D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4A36DB" w:rsidRDefault="00DB5D16" w:rsidP="00DB5D16">
      <w:pPr>
        <w:autoSpaceDE w:val="0"/>
        <w:autoSpaceDN w:val="0"/>
        <w:adjustRightInd w:val="0"/>
        <w:spacing w:after="0" w:line="240" w:lineRule="auto"/>
        <w:rPr>
          <w:rFonts w:ascii="Courier New" w:hAnsi="Courier New" w:cs="Courier New"/>
          <w:color w:val="000000"/>
          <w:szCs w:val="19"/>
          <w:lang w:val="en-US"/>
        </w:rPr>
      </w:pPr>
      <w:r w:rsidRPr="004A36DB">
        <w:rPr>
          <w:rFonts w:ascii="Courier New" w:hAnsi="Courier New" w:cs="Courier New"/>
          <w:color w:val="000000"/>
          <w:szCs w:val="19"/>
          <w:lang w:val="en-US"/>
        </w:rPr>
        <w:tab/>
        <w:t xml:space="preserve">std::cout </w:t>
      </w:r>
      <w:r w:rsidRPr="004A36DB">
        <w:rPr>
          <w:rFonts w:ascii="Courier New" w:hAnsi="Courier New" w:cs="Courier New"/>
          <w:color w:val="008080"/>
          <w:szCs w:val="19"/>
          <w:lang w:val="en-US"/>
        </w:rPr>
        <w:t>&lt;&lt;</w:t>
      </w:r>
      <w:r w:rsidRPr="004A36DB">
        <w:rPr>
          <w:rFonts w:ascii="Courier New" w:hAnsi="Courier New" w:cs="Courier New"/>
          <w:color w:val="000000"/>
          <w:szCs w:val="19"/>
          <w:lang w:val="en-US"/>
        </w:rPr>
        <w:t xml:space="preserve"> </w:t>
      </w:r>
      <w:r w:rsidRPr="004A36DB">
        <w:rPr>
          <w:rFonts w:ascii="Courier New" w:hAnsi="Courier New" w:cs="Courier New"/>
          <w:color w:val="A31515"/>
          <w:szCs w:val="19"/>
          <w:lang w:val="en-US"/>
        </w:rPr>
        <w:t>"max_size = "</w:t>
      </w:r>
      <w:r w:rsidRPr="004A36DB">
        <w:rPr>
          <w:rFonts w:ascii="Courier New" w:hAnsi="Courier New" w:cs="Courier New"/>
          <w:color w:val="000000"/>
          <w:szCs w:val="19"/>
          <w:lang w:val="en-US"/>
        </w:rPr>
        <w:t xml:space="preserve"> </w:t>
      </w:r>
      <w:r w:rsidRPr="004A36DB">
        <w:rPr>
          <w:rFonts w:ascii="Courier New" w:hAnsi="Courier New" w:cs="Courier New"/>
          <w:color w:val="008080"/>
          <w:szCs w:val="19"/>
          <w:lang w:val="en-US"/>
        </w:rPr>
        <w:t>&lt;&lt;</w:t>
      </w:r>
      <w:r w:rsidRPr="004A36DB">
        <w:rPr>
          <w:rFonts w:ascii="Courier New" w:hAnsi="Courier New" w:cs="Courier New"/>
          <w:color w:val="000000"/>
          <w:szCs w:val="19"/>
          <w:lang w:val="en-US"/>
        </w:rPr>
        <w:t xml:space="preserve"> mymap.max_size() </w:t>
      </w:r>
      <w:r w:rsidRPr="004A36DB">
        <w:rPr>
          <w:rFonts w:ascii="Courier New" w:hAnsi="Courier New" w:cs="Courier New"/>
          <w:color w:val="008080"/>
          <w:szCs w:val="19"/>
          <w:lang w:val="en-US"/>
        </w:rPr>
        <w:t>&lt;&lt;</w:t>
      </w:r>
      <w:r w:rsidRPr="004A36DB">
        <w:rPr>
          <w:rFonts w:ascii="Courier New" w:hAnsi="Courier New" w:cs="Courier New"/>
          <w:color w:val="000000"/>
          <w:szCs w:val="19"/>
          <w:lang w:val="en-US"/>
        </w:rPr>
        <w:t xml:space="preserve"> std::endl;</w:t>
      </w:r>
    </w:p>
    <w:p w:rsidR="00DB5D16" w:rsidRPr="004A36DB" w:rsidRDefault="00DB5D16" w:rsidP="00DB5D16">
      <w:pPr>
        <w:autoSpaceDE w:val="0"/>
        <w:autoSpaceDN w:val="0"/>
        <w:adjustRightInd w:val="0"/>
        <w:spacing w:after="0" w:line="240" w:lineRule="auto"/>
        <w:rPr>
          <w:rFonts w:ascii="Courier New" w:hAnsi="Courier New" w:cs="Courier New"/>
          <w:color w:val="000000"/>
          <w:szCs w:val="19"/>
          <w:lang w:val="en-US"/>
        </w:rPr>
      </w:pPr>
      <w:r w:rsidRPr="004A36DB">
        <w:rPr>
          <w:rFonts w:ascii="Courier New" w:hAnsi="Courier New" w:cs="Courier New"/>
          <w:color w:val="000000"/>
          <w:szCs w:val="19"/>
          <w:lang w:val="en-US"/>
        </w:rPr>
        <w:tab/>
        <w:t xml:space="preserve">std::cout </w:t>
      </w:r>
      <w:r w:rsidRPr="004A36DB">
        <w:rPr>
          <w:rFonts w:ascii="Courier New" w:hAnsi="Courier New" w:cs="Courier New"/>
          <w:color w:val="008080"/>
          <w:szCs w:val="19"/>
          <w:lang w:val="en-US"/>
        </w:rPr>
        <w:t>&lt;&lt;</w:t>
      </w:r>
      <w:r w:rsidRPr="004A36DB">
        <w:rPr>
          <w:rFonts w:ascii="Courier New" w:hAnsi="Courier New" w:cs="Courier New"/>
          <w:color w:val="000000"/>
          <w:szCs w:val="19"/>
          <w:lang w:val="en-US"/>
        </w:rPr>
        <w:t xml:space="preserve"> </w:t>
      </w:r>
      <w:r w:rsidRPr="004A36DB">
        <w:rPr>
          <w:rFonts w:ascii="Courier New" w:hAnsi="Courier New" w:cs="Courier New"/>
          <w:color w:val="A31515"/>
          <w:szCs w:val="19"/>
          <w:lang w:val="en-US"/>
        </w:rPr>
        <w:t>"max_bucket_count = "</w:t>
      </w:r>
      <w:r w:rsidRPr="004A36DB">
        <w:rPr>
          <w:rFonts w:ascii="Courier New" w:hAnsi="Courier New" w:cs="Courier New"/>
          <w:color w:val="000000"/>
          <w:szCs w:val="19"/>
          <w:lang w:val="en-US"/>
        </w:rPr>
        <w:t xml:space="preserve"> </w:t>
      </w:r>
      <w:r w:rsidRPr="004A36DB">
        <w:rPr>
          <w:rFonts w:ascii="Courier New" w:hAnsi="Courier New" w:cs="Courier New"/>
          <w:color w:val="008080"/>
          <w:szCs w:val="19"/>
          <w:lang w:val="en-US"/>
        </w:rPr>
        <w:t>&lt;&lt;</w:t>
      </w:r>
      <w:r w:rsidRPr="004A36DB">
        <w:rPr>
          <w:rFonts w:ascii="Courier New" w:hAnsi="Courier New" w:cs="Courier New"/>
          <w:color w:val="000000"/>
          <w:szCs w:val="19"/>
          <w:lang w:val="en-US"/>
        </w:rPr>
        <w:t xml:space="preserve"> mymap.max_bucket_count() </w:t>
      </w:r>
      <w:r w:rsidRPr="004A36DB">
        <w:rPr>
          <w:rFonts w:ascii="Courier New" w:hAnsi="Courier New" w:cs="Courier New"/>
          <w:color w:val="008080"/>
          <w:szCs w:val="19"/>
          <w:lang w:val="en-US"/>
        </w:rPr>
        <w:t>&lt;&lt;</w:t>
      </w:r>
      <w:r w:rsidRPr="004A36DB">
        <w:rPr>
          <w:rFonts w:ascii="Courier New" w:hAnsi="Courier New" w:cs="Courier New"/>
          <w:color w:val="000000"/>
          <w:szCs w:val="19"/>
          <w:lang w:val="en-US"/>
        </w:rPr>
        <w:t xml:space="preserve"> std::endl;</w:t>
      </w:r>
    </w:p>
    <w:p w:rsidR="00DB5D16" w:rsidRPr="004A36DB" w:rsidRDefault="00DB5D16" w:rsidP="00DB5D16">
      <w:pPr>
        <w:autoSpaceDE w:val="0"/>
        <w:autoSpaceDN w:val="0"/>
        <w:adjustRightInd w:val="0"/>
        <w:spacing w:after="0" w:line="240" w:lineRule="auto"/>
        <w:rPr>
          <w:rFonts w:ascii="Courier New" w:hAnsi="Courier New" w:cs="Courier New"/>
          <w:color w:val="000000"/>
          <w:szCs w:val="19"/>
          <w:lang w:val="en-US"/>
        </w:rPr>
      </w:pPr>
      <w:r w:rsidRPr="004A36DB">
        <w:rPr>
          <w:rFonts w:ascii="Courier New" w:hAnsi="Courier New" w:cs="Courier New"/>
          <w:color w:val="000000"/>
          <w:szCs w:val="19"/>
          <w:lang w:val="en-US"/>
        </w:rPr>
        <w:tab/>
        <w:t xml:space="preserve">std::cout </w:t>
      </w:r>
      <w:r w:rsidRPr="004A36DB">
        <w:rPr>
          <w:rFonts w:ascii="Courier New" w:hAnsi="Courier New" w:cs="Courier New"/>
          <w:color w:val="008080"/>
          <w:szCs w:val="19"/>
          <w:lang w:val="en-US"/>
        </w:rPr>
        <w:t>&lt;&lt;</w:t>
      </w:r>
      <w:r w:rsidRPr="004A36DB">
        <w:rPr>
          <w:rFonts w:ascii="Courier New" w:hAnsi="Courier New" w:cs="Courier New"/>
          <w:color w:val="000000"/>
          <w:szCs w:val="19"/>
          <w:lang w:val="en-US"/>
        </w:rPr>
        <w:t xml:space="preserve"> </w:t>
      </w:r>
      <w:r w:rsidRPr="004A36DB">
        <w:rPr>
          <w:rFonts w:ascii="Courier New" w:hAnsi="Courier New" w:cs="Courier New"/>
          <w:color w:val="A31515"/>
          <w:szCs w:val="19"/>
          <w:lang w:val="en-US"/>
        </w:rPr>
        <w:t>"max_load_factor = "</w:t>
      </w:r>
      <w:r w:rsidRPr="004A36DB">
        <w:rPr>
          <w:rFonts w:ascii="Courier New" w:hAnsi="Courier New" w:cs="Courier New"/>
          <w:color w:val="000000"/>
          <w:szCs w:val="19"/>
          <w:lang w:val="en-US"/>
        </w:rPr>
        <w:t xml:space="preserve"> </w:t>
      </w:r>
      <w:r w:rsidRPr="004A36DB">
        <w:rPr>
          <w:rFonts w:ascii="Courier New" w:hAnsi="Courier New" w:cs="Courier New"/>
          <w:color w:val="008080"/>
          <w:szCs w:val="19"/>
          <w:lang w:val="en-US"/>
        </w:rPr>
        <w:t>&lt;&lt;</w:t>
      </w:r>
      <w:r w:rsidRPr="004A36DB">
        <w:rPr>
          <w:rFonts w:ascii="Courier New" w:hAnsi="Courier New" w:cs="Courier New"/>
          <w:color w:val="000000"/>
          <w:szCs w:val="19"/>
          <w:lang w:val="en-US"/>
        </w:rPr>
        <w:t xml:space="preserve"> mymap.max_load_factor() </w:t>
      </w:r>
      <w:r w:rsidRPr="004A36DB">
        <w:rPr>
          <w:rFonts w:ascii="Courier New" w:hAnsi="Courier New" w:cs="Courier New"/>
          <w:color w:val="008080"/>
          <w:szCs w:val="19"/>
          <w:lang w:val="en-US"/>
        </w:rPr>
        <w:t>&lt;&lt;</w:t>
      </w:r>
      <w:r w:rsidRPr="004A36DB">
        <w:rPr>
          <w:rFonts w:ascii="Courier New" w:hAnsi="Courier New" w:cs="Courier New"/>
          <w:color w:val="000000"/>
          <w:szCs w:val="19"/>
          <w:lang w:val="en-US"/>
        </w:rPr>
        <w:t xml:space="preserve"> std::endl;</w:t>
      </w:r>
    </w:p>
    <w:p w:rsidR="00DB5D16" w:rsidRPr="004A36DB"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4A36DB" w:rsidRDefault="00DB5D16" w:rsidP="00DB5D16">
      <w:pPr>
        <w:autoSpaceDE w:val="0"/>
        <w:autoSpaceDN w:val="0"/>
        <w:adjustRightInd w:val="0"/>
        <w:spacing w:after="0" w:line="240" w:lineRule="auto"/>
        <w:rPr>
          <w:rFonts w:ascii="Courier New" w:hAnsi="Courier New" w:cs="Courier New"/>
          <w:color w:val="000000"/>
          <w:szCs w:val="19"/>
        </w:rPr>
      </w:pPr>
      <w:r w:rsidRPr="004A36DB">
        <w:rPr>
          <w:rFonts w:ascii="Courier New" w:hAnsi="Courier New" w:cs="Courier New"/>
          <w:color w:val="000000"/>
          <w:szCs w:val="19"/>
          <w:lang w:val="en-US"/>
        </w:rPr>
        <w:tab/>
      </w:r>
      <w:r w:rsidRPr="004A36DB">
        <w:rPr>
          <w:rFonts w:ascii="Courier New" w:hAnsi="Courier New" w:cs="Courier New"/>
          <w:color w:val="0000FF"/>
          <w:szCs w:val="19"/>
        </w:rPr>
        <w:t>return</w:t>
      </w:r>
      <w:r w:rsidRPr="004A36DB">
        <w:rPr>
          <w:rFonts w:ascii="Courier New" w:hAnsi="Courier New" w:cs="Courier New"/>
          <w:color w:val="000000"/>
          <w:szCs w:val="19"/>
        </w:rPr>
        <w:t xml:space="preserve"> 0;</w:t>
      </w:r>
    </w:p>
    <w:p w:rsidR="00DB5D16" w:rsidRPr="004A36DB" w:rsidRDefault="00DB5D16" w:rsidP="00DB5D16">
      <w:pPr>
        <w:spacing w:after="80"/>
        <w:jc w:val="both"/>
        <w:rPr>
          <w:rFonts w:ascii="Courier New" w:hAnsi="Courier New" w:cs="Courier New"/>
          <w:color w:val="000000"/>
          <w:szCs w:val="19"/>
        </w:rPr>
      </w:pPr>
      <w:r w:rsidRPr="004A36DB">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4A36DB">
        <w:rPr>
          <w:rFonts w:cs="Arial"/>
          <w:noProof/>
          <w:color w:val="000000"/>
          <w:szCs w:val="20"/>
          <w:lang w:eastAsia="ru-RU"/>
        </w:rPr>
        <w:drawing>
          <wp:inline distT="0" distB="0" distL="0" distR="0" wp14:anchorId="46B2ADE5" wp14:editId="4FC6035B">
            <wp:extent cx="3223260" cy="561570"/>
            <wp:effectExtent l="0" t="0" r="0" b="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3254554" cy="567022"/>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50F50"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44" w:name="_unordered_map::empty"/>
      <w:bookmarkEnd w:id="344"/>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empty</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empty</w:t>
      </w:r>
      <w:r w:rsidRPr="00AE1FE1">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808080"/>
          <w:szCs w:val="19"/>
          <w:lang w:val="en-US"/>
        </w:rPr>
        <w:t>#include</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&lt;iostream&gt;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808080"/>
          <w:szCs w:val="19"/>
          <w:lang w:val="en-US"/>
        </w:rPr>
        <w:t>#include</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&lt;unordered_map&gt;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FF"/>
          <w:szCs w:val="19"/>
          <w:lang w:val="en-US"/>
        </w:rPr>
        <w:t>int</w:t>
      </w:r>
      <w:r w:rsidRPr="00E50F50">
        <w:rPr>
          <w:rFonts w:ascii="Courier New" w:hAnsi="Courier New" w:cs="Courier New"/>
          <w:color w:val="000000"/>
          <w:szCs w:val="19"/>
          <w:lang w:val="en-US"/>
        </w:rPr>
        <w:t xml:space="preserve"> main() {</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ab/>
        <w:t>std::</w:t>
      </w:r>
      <w:r w:rsidRPr="00E50F50">
        <w:rPr>
          <w:rFonts w:ascii="Courier New" w:hAnsi="Courier New" w:cs="Courier New"/>
          <w:color w:val="2B91AF"/>
          <w:szCs w:val="19"/>
          <w:lang w:val="en-US"/>
        </w:rPr>
        <w:t>unordered_map</w:t>
      </w:r>
      <w:r w:rsidRPr="00E50F50">
        <w:rPr>
          <w:rFonts w:ascii="Courier New" w:hAnsi="Courier New" w:cs="Courier New"/>
          <w:color w:val="000000"/>
          <w:szCs w:val="19"/>
          <w:lang w:val="en-US"/>
        </w:rPr>
        <w:t>&lt;</w:t>
      </w:r>
      <w:r w:rsidRPr="00E50F50">
        <w:rPr>
          <w:rFonts w:ascii="Courier New" w:hAnsi="Courier New" w:cs="Courier New"/>
          <w:color w:val="0000FF"/>
          <w:szCs w:val="19"/>
          <w:lang w:val="en-US"/>
        </w:rPr>
        <w:t>int</w:t>
      </w:r>
      <w:r w:rsidRPr="00E50F50">
        <w:rPr>
          <w:rFonts w:ascii="Courier New" w:hAnsi="Courier New" w:cs="Courier New"/>
          <w:color w:val="000000"/>
          <w:szCs w:val="19"/>
          <w:lang w:val="en-US"/>
        </w:rPr>
        <w:t xml:space="preserve">, </w:t>
      </w:r>
      <w:r w:rsidRPr="00E50F50">
        <w:rPr>
          <w:rFonts w:ascii="Courier New" w:hAnsi="Courier New" w:cs="Courier New"/>
          <w:color w:val="0000FF"/>
          <w:szCs w:val="19"/>
          <w:lang w:val="en-US"/>
        </w:rPr>
        <w:t>int</w:t>
      </w:r>
      <w:r w:rsidRPr="00E50F50">
        <w:rPr>
          <w:rFonts w:ascii="Courier New" w:hAnsi="Courier New" w:cs="Courier New"/>
          <w:color w:val="000000"/>
          <w:szCs w:val="19"/>
          <w:lang w:val="en-US"/>
        </w:rPr>
        <w:t>&gt; first;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ab/>
        <w:t>std::</w:t>
      </w:r>
      <w:r w:rsidRPr="00E50F50">
        <w:rPr>
          <w:rFonts w:ascii="Courier New" w:hAnsi="Courier New" w:cs="Courier New"/>
          <w:color w:val="2B91AF"/>
          <w:szCs w:val="19"/>
          <w:lang w:val="en-US"/>
        </w:rPr>
        <w:t>unordered_map</w:t>
      </w:r>
      <w:r w:rsidRPr="00E50F50">
        <w:rPr>
          <w:rFonts w:ascii="Courier New" w:hAnsi="Courier New" w:cs="Courier New"/>
          <w:color w:val="000000"/>
          <w:szCs w:val="19"/>
          <w:lang w:val="en-US"/>
        </w:rPr>
        <w:t>&lt;</w:t>
      </w:r>
      <w:r w:rsidRPr="00E50F50">
        <w:rPr>
          <w:rFonts w:ascii="Courier New" w:hAnsi="Courier New" w:cs="Courier New"/>
          <w:color w:val="0000FF"/>
          <w:szCs w:val="19"/>
          <w:lang w:val="en-US"/>
        </w:rPr>
        <w:t>int</w:t>
      </w:r>
      <w:r w:rsidRPr="00E50F50">
        <w:rPr>
          <w:rFonts w:ascii="Courier New" w:hAnsi="Courier New" w:cs="Courier New"/>
          <w:color w:val="000000"/>
          <w:szCs w:val="19"/>
          <w:lang w:val="en-US"/>
        </w:rPr>
        <w:t xml:space="preserve">, </w:t>
      </w:r>
      <w:r w:rsidRPr="00E50F50">
        <w:rPr>
          <w:rFonts w:ascii="Courier New" w:hAnsi="Courier New" w:cs="Courier New"/>
          <w:color w:val="0000FF"/>
          <w:szCs w:val="19"/>
          <w:lang w:val="en-US"/>
        </w:rPr>
        <w:t>int</w:t>
      </w:r>
      <w:r w:rsidRPr="00E50F50">
        <w:rPr>
          <w:rFonts w:ascii="Courier New" w:hAnsi="Courier New" w:cs="Courier New"/>
          <w:color w:val="000000"/>
          <w:szCs w:val="19"/>
          <w:lang w:val="en-US"/>
        </w:rPr>
        <w:t>&gt; second = { {1,10},{2,20},{3,30} };</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ab/>
        <w:t xml:space="preserve">std::cout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"first "</w:t>
      </w:r>
      <w:r w:rsidRPr="00E50F50">
        <w:rPr>
          <w:rFonts w:ascii="Courier New" w:hAnsi="Courier New" w:cs="Courier New"/>
          <w:color w:val="000000"/>
          <w:szCs w:val="19"/>
          <w:lang w:val="en-US"/>
        </w:rPr>
        <w:t xml:space="preserve">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(first.empty() ? </w:t>
      </w:r>
      <w:r w:rsidRPr="00E50F50">
        <w:rPr>
          <w:rFonts w:ascii="Courier New" w:hAnsi="Courier New" w:cs="Courier New"/>
          <w:color w:val="A31515"/>
          <w:szCs w:val="19"/>
          <w:lang w:val="en-US"/>
        </w:rPr>
        <w:t>"is empty"</w:t>
      </w:r>
      <w:r w:rsidRPr="00E50F50">
        <w:rPr>
          <w:rFonts w:ascii="Courier New" w:hAnsi="Courier New" w:cs="Courier New"/>
          <w:color w:val="000000"/>
          <w:szCs w:val="19"/>
          <w:lang w:val="en-US"/>
        </w:rPr>
        <w:t xml:space="preserve"> : </w:t>
      </w:r>
      <w:r w:rsidRPr="00E50F50">
        <w:rPr>
          <w:rFonts w:ascii="Courier New" w:hAnsi="Courier New" w:cs="Courier New"/>
          <w:color w:val="A31515"/>
          <w:szCs w:val="19"/>
          <w:lang w:val="en-US"/>
        </w:rPr>
        <w:t>"is not empty"</w:t>
      </w:r>
      <w:r w:rsidRPr="00E50F50">
        <w:rPr>
          <w:rFonts w:ascii="Courier New" w:hAnsi="Courier New" w:cs="Courier New"/>
          <w:color w:val="000000"/>
          <w:szCs w:val="19"/>
          <w:lang w:val="en-US"/>
        </w:rPr>
        <w:t xml:space="preserve">)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std::endl;</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ab/>
        <w:t xml:space="preserve">std::cout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"second "</w:t>
      </w:r>
      <w:r w:rsidRPr="00E50F50">
        <w:rPr>
          <w:rFonts w:ascii="Courier New" w:hAnsi="Courier New" w:cs="Courier New"/>
          <w:color w:val="000000"/>
          <w:szCs w:val="19"/>
          <w:lang w:val="en-US"/>
        </w:rPr>
        <w:t xml:space="preserve">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(second.empty() ? </w:t>
      </w:r>
      <w:r w:rsidRPr="00E50F50">
        <w:rPr>
          <w:rFonts w:ascii="Courier New" w:hAnsi="Courier New" w:cs="Courier New"/>
          <w:color w:val="A31515"/>
          <w:szCs w:val="19"/>
          <w:lang w:val="en-US"/>
        </w:rPr>
        <w:t>"is empty"</w:t>
      </w:r>
      <w:r w:rsidRPr="00E50F50">
        <w:rPr>
          <w:rFonts w:ascii="Courier New" w:hAnsi="Courier New" w:cs="Courier New"/>
          <w:color w:val="000000"/>
          <w:szCs w:val="19"/>
          <w:lang w:val="en-US"/>
        </w:rPr>
        <w:t xml:space="preserve"> : </w:t>
      </w:r>
      <w:r w:rsidRPr="00E50F50">
        <w:rPr>
          <w:rFonts w:ascii="Courier New" w:hAnsi="Courier New" w:cs="Courier New"/>
          <w:color w:val="A31515"/>
          <w:szCs w:val="19"/>
          <w:lang w:val="en-US"/>
        </w:rPr>
        <w:t>"is not empty"</w:t>
      </w:r>
      <w:r w:rsidRPr="00E50F50">
        <w:rPr>
          <w:rFonts w:ascii="Courier New" w:hAnsi="Courier New" w:cs="Courier New"/>
          <w:color w:val="000000"/>
          <w:szCs w:val="19"/>
          <w:lang w:val="en-US"/>
        </w:rPr>
        <w:t xml:space="preserve">)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std::endl;</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rPr>
      </w:pPr>
      <w:r w:rsidRPr="00E50F50">
        <w:rPr>
          <w:rFonts w:ascii="Courier New" w:hAnsi="Courier New" w:cs="Courier New"/>
          <w:color w:val="000000"/>
          <w:szCs w:val="19"/>
          <w:lang w:val="en-US"/>
        </w:rPr>
        <w:tab/>
      </w:r>
      <w:r w:rsidRPr="00E50F50">
        <w:rPr>
          <w:rFonts w:ascii="Courier New" w:hAnsi="Courier New" w:cs="Courier New"/>
          <w:color w:val="0000FF"/>
          <w:szCs w:val="19"/>
        </w:rPr>
        <w:t>return</w:t>
      </w:r>
      <w:r w:rsidRPr="00E50F50">
        <w:rPr>
          <w:rFonts w:ascii="Courier New" w:hAnsi="Courier New" w:cs="Courier New"/>
          <w:color w:val="000000"/>
          <w:szCs w:val="19"/>
        </w:rPr>
        <w:t xml:space="preserve"> 0;</w:t>
      </w:r>
    </w:p>
    <w:p w:rsidR="00DB5D16" w:rsidRPr="00E50F50" w:rsidRDefault="00DB5D16" w:rsidP="00DB5D16">
      <w:pPr>
        <w:spacing w:after="80"/>
        <w:jc w:val="both"/>
        <w:rPr>
          <w:rFonts w:ascii="Courier New" w:hAnsi="Courier New" w:cs="Courier New"/>
          <w:color w:val="000000"/>
          <w:szCs w:val="19"/>
        </w:rPr>
      </w:pPr>
      <w:r w:rsidRPr="00E50F50">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50F50">
        <w:rPr>
          <w:rFonts w:cs="Arial"/>
          <w:noProof/>
          <w:color w:val="000000"/>
          <w:szCs w:val="20"/>
          <w:lang w:eastAsia="ru-RU"/>
        </w:rPr>
        <w:drawing>
          <wp:inline distT="0" distB="0" distL="0" distR="0" wp14:anchorId="7A7B99BD" wp14:editId="72C5E623">
            <wp:extent cx="1657581" cy="466790"/>
            <wp:effectExtent l="0" t="0" r="0" b="9525"/>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1657581" cy="466790"/>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50F50"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45" w:name="_unordered_map::reserve"/>
      <w:bookmarkEnd w:id="345"/>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reserve</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reserve</w:t>
      </w:r>
      <w:r w:rsidRPr="00AE1FE1">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808080"/>
          <w:szCs w:val="19"/>
          <w:lang w:val="en-US"/>
        </w:rPr>
        <w:t>#include</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&lt;iostream&gt;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808080"/>
          <w:szCs w:val="19"/>
          <w:lang w:val="en-US"/>
        </w:rPr>
        <w:t>#include</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&lt;string&gt;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808080"/>
          <w:szCs w:val="19"/>
          <w:lang w:val="en-US"/>
        </w:rPr>
        <w:t>#include</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&lt;unordered_map&gt;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FF"/>
          <w:szCs w:val="19"/>
          <w:lang w:val="en-US"/>
        </w:rPr>
        <w:t>int</w:t>
      </w:r>
      <w:r w:rsidRPr="00E50F50">
        <w:rPr>
          <w:rFonts w:ascii="Courier New" w:hAnsi="Courier New" w:cs="Courier New"/>
          <w:color w:val="000000"/>
          <w:szCs w:val="19"/>
          <w:lang w:val="en-US"/>
        </w:rPr>
        <w:t xml:space="preserve"> main() {</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std::</w:t>
      </w:r>
      <w:r w:rsidRPr="00E50F50">
        <w:rPr>
          <w:rFonts w:ascii="Courier New" w:hAnsi="Courier New" w:cs="Courier New"/>
          <w:color w:val="2B91AF"/>
          <w:szCs w:val="19"/>
          <w:lang w:val="en-US"/>
        </w:rPr>
        <w:t>unordered_map</w:t>
      </w:r>
      <w:r w:rsidRPr="00E50F50">
        <w:rPr>
          <w:rFonts w:ascii="Courier New" w:hAnsi="Courier New" w:cs="Courier New"/>
          <w:color w:val="000000"/>
          <w:szCs w:val="19"/>
          <w:lang w:val="en-US"/>
        </w:rPr>
        <w:t>&lt;std::</w:t>
      </w:r>
      <w:r w:rsidRPr="00E50F50">
        <w:rPr>
          <w:rFonts w:ascii="Courier New" w:hAnsi="Courier New" w:cs="Courier New"/>
          <w:color w:val="2B91AF"/>
          <w:szCs w:val="19"/>
          <w:lang w:val="en-US"/>
        </w:rPr>
        <w:t>string</w:t>
      </w:r>
      <w:r w:rsidRPr="00E50F50">
        <w:rPr>
          <w:rFonts w:ascii="Courier New" w:hAnsi="Courier New" w:cs="Courier New"/>
          <w:color w:val="000000"/>
          <w:szCs w:val="19"/>
          <w:lang w:val="en-US"/>
        </w:rPr>
        <w:t>, std::</w:t>
      </w:r>
      <w:r w:rsidRPr="00E50F50">
        <w:rPr>
          <w:rFonts w:ascii="Courier New" w:hAnsi="Courier New" w:cs="Courier New"/>
          <w:color w:val="2B91AF"/>
          <w:szCs w:val="19"/>
          <w:lang w:val="en-US"/>
        </w:rPr>
        <w:t>string</w:t>
      </w:r>
      <w:r w:rsidRPr="00E50F50">
        <w:rPr>
          <w:rFonts w:ascii="Courier New" w:hAnsi="Courier New" w:cs="Courier New"/>
          <w:color w:val="000000"/>
          <w:szCs w:val="19"/>
          <w:lang w:val="en-US"/>
        </w:rPr>
        <w:t>&gt; mymap;</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mymap.reserve(6);</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mymap</w:t>
      </w:r>
      <w:r w:rsidRPr="00E50F50">
        <w:rPr>
          <w:rFonts w:ascii="Courier New" w:hAnsi="Courier New" w:cs="Courier New"/>
          <w:color w:val="008080"/>
          <w:szCs w:val="19"/>
          <w:lang w:val="en-US"/>
        </w:rPr>
        <w:t>[</w:t>
      </w:r>
      <w:r w:rsidRPr="00E50F50">
        <w:rPr>
          <w:rFonts w:ascii="Courier New" w:hAnsi="Courier New" w:cs="Courier New"/>
          <w:color w:val="A31515"/>
          <w:szCs w:val="19"/>
          <w:lang w:val="en-US"/>
        </w:rPr>
        <w:t>"house"</w:t>
      </w:r>
      <w:r w:rsidRPr="00E50F50">
        <w:rPr>
          <w:rFonts w:ascii="Courier New" w:hAnsi="Courier New" w:cs="Courier New"/>
          <w:color w:val="008080"/>
          <w:szCs w:val="19"/>
          <w:lang w:val="en-US"/>
        </w:rPr>
        <w:t>]</w:t>
      </w:r>
      <w:r w:rsidRPr="00E50F50">
        <w:rPr>
          <w:rFonts w:ascii="Courier New" w:hAnsi="Courier New" w:cs="Courier New"/>
          <w:color w:val="000000"/>
          <w:szCs w:val="19"/>
          <w:lang w:val="en-US"/>
        </w:rPr>
        <w:t xml:space="preserve"> </w:t>
      </w:r>
      <w:r w:rsidRPr="00E50F50">
        <w:rPr>
          <w:rFonts w:ascii="Courier New" w:hAnsi="Courier New" w:cs="Courier New"/>
          <w:color w:val="008080"/>
          <w:szCs w:val="19"/>
          <w:lang w:val="en-US"/>
        </w:rPr>
        <w:t>=</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"maison"</w:t>
      </w:r>
      <w:r w:rsidRPr="00E50F50">
        <w:rPr>
          <w:rFonts w:ascii="Courier New" w:hAnsi="Courier New" w:cs="Courier New"/>
          <w:color w:val="000000"/>
          <w:szCs w:val="19"/>
          <w:lang w:val="en-US"/>
        </w:rPr>
        <w: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mymap</w:t>
      </w:r>
      <w:r w:rsidRPr="00E50F50">
        <w:rPr>
          <w:rFonts w:ascii="Courier New" w:hAnsi="Courier New" w:cs="Courier New"/>
          <w:color w:val="008080"/>
          <w:szCs w:val="19"/>
          <w:lang w:val="en-US"/>
        </w:rPr>
        <w:t>[</w:t>
      </w:r>
      <w:r w:rsidRPr="00E50F50">
        <w:rPr>
          <w:rFonts w:ascii="Courier New" w:hAnsi="Courier New" w:cs="Courier New"/>
          <w:color w:val="A31515"/>
          <w:szCs w:val="19"/>
          <w:lang w:val="en-US"/>
        </w:rPr>
        <w:t>"apple"</w:t>
      </w:r>
      <w:r w:rsidRPr="00E50F50">
        <w:rPr>
          <w:rFonts w:ascii="Courier New" w:hAnsi="Courier New" w:cs="Courier New"/>
          <w:color w:val="008080"/>
          <w:szCs w:val="19"/>
          <w:lang w:val="en-US"/>
        </w:rPr>
        <w:t>]</w:t>
      </w:r>
      <w:r w:rsidRPr="00E50F50">
        <w:rPr>
          <w:rFonts w:ascii="Courier New" w:hAnsi="Courier New" w:cs="Courier New"/>
          <w:color w:val="000000"/>
          <w:szCs w:val="19"/>
          <w:lang w:val="en-US"/>
        </w:rPr>
        <w:t xml:space="preserve"> </w:t>
      </w:r>
      <w:r w:rsidRPr="00E50F50">
        <w:rPr>
          <w:rFonts w:ascii="Courier New" w:hAnsi="Courier New" w:cs="Courier New"/>
          <w:color w:val="008080"/>
          <w:szCs w:val="19"/>
          <w:lang w:val="en-US"/>
        </w:rPr>
        <w:t>=</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"pomme"</w:t>
      </w:r>
      <w:r w:rsidRPr="00E50F50">
        <w:rPr>
          <w:rFonts w:ascii="Courier New" w:hAnsi="Courier New" w:cs="Courier New"/>
          <w:color w:val="000000"/>
          <w:szCs w:val="19"/>
          <w:lang w:val="en-US"/>
        </w:rPr>
        <w: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mymap</w:t>
      </w:r>
      <w:r w:rsidRPr="00E50F50">
        <w:rPr>
          <w:rFonts w:ascii="Courier New" w:hAnsi="Courier New" w:cs="Courier New"/>
          <w:color w:val="008080"/>
          <w:szCs w:val="19"/>
          <w:lang w:val="en-US"/>
        </w:rPr>
        <w:t>[</w:t>
      </w:r>
      <w:r w:rsidRPr="00E50F50">
        <w:rPr>
          <w:rFonts w:ascii="Courier New" w:hAnsi="Courier New" w:cs="Courier New"/>
          <w:color w:val="A31515"/>
          <w:szCs w:val="19"/>
          <w:lang w:val="en-US"/>
        </w:rPr>
        <w:t>"tree"</w:t>
      </w:r>
      <w:r w:rsidRPr="00E50F50">
        <w:rPr>
          <w:rFonts w:ascii="Courier New" w:hAnsi="Courier New" w:cs="Courier New"/>
          <w:color w:val="008080"/>
          <w:szCs w:val="19"/>
          <w:lang w:val="en-US"/>
        </w:rPr>
        <w:t>]</w:t>
      </w:r>
      <w:r w:rsidRPr="00E50F50">
        <w:rPr>
          <w:rFonts w:ascii="Courier New" w:hAnsi="Courier New" w:cs="Courier New"/>
          <w:color w:val="000000"/>
          <w:szCs w:val="19"/>
          <w:lang w:val="en-US"/>
        </w:rPr>
        <w:t xml:space="preserve"> </w:t>
      </w:r>
      <w:r w:rsidRPr="00E50F50">
        <w:rPr>
          <w:rFonts w:ascii="Courier New" w:hAnsi="Courier New" w:cs="Courier New"/>
          <w:color w:val="008080"/>
          <w:szCs w:val="19"/>
          <w:lang w:val="en-US"/>
        </w:rPr>
        <w:t>=</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"arbre"</w:t>
      </w:r>
      <w:r w:rsidRPr="00E50F50">
        <w:rPr>
          <w:rFonts w:ascii="Courier New" w:hAnsi="Courier New" w:cs="Courier New"/>
          <w:color w:val="000000"/>
          <w:szCs w:val="19"/>
          <w:lang w:val="en-US"/>
        </w:rPr>
        <w: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mymap</w:t>
      </w:r>
      <w:r w:rsidRPr="00E50F50">
        <w:rPr>
          <w:rFonts w:ascii="Courier New" w:hAnsi="Courier New" w:cs="Courier New"/>
          <w:color w:val="008080"/>
          <w:szCs w:val="19"/>
          <w:lang w:val="en-US"/>
        </w:rPr>
        <w:t>[</w:t>
      </w:r>
      <w:r w:rsidRPr="00E50F50">
        <w:rPr>
          <w:rFonts w:ascii="Courier New" w:hAnsi="Courier New" w:cs="Courier New"/>
          <w:color w:val="A31515"/>
          <w:szCs w:val="19"/>
          <w:lang w:val="en-US"/>
        </w:rPr>
        <w:t>"book"</w:t>
      </w:r>
      <w:r w:rsidRPr="00E50F50">
        <w:rPr>
          <w:rFonts w:ascii="Courier New" w:hAnsi="Courier New" w:cs="Courier New"/>
          <w:color w:val="008080"/>
          <w:szCs w:val="19"/>
          <w:lang w:val="en-US"/>
        </w:rPr>
        <w:t>]</w:t>
      </w:r>
      <w:r w:rsidRPr="00E50F50">
        <w:rPr>
          <w:rFonts w:ascii="Courier New" w:hAnsi="Courier New" w:cs="Courier New"/>
          <w:color w:val="000000"/>
          <w:szCs w:val="19"/>
          <w:lang w:val="en-US"/>
        </w:rPr>
        <w:t xml:space="preserve"> </w:t>
      </w:r>
      <w:r w:rsidRPr="00E50F50">
        <w:rPr>
          <w:rFonts w:ascii="Courier New" w:hAnsi="Courier New" w:cs="Courier New"/>
          <w:color w:val="008080"/>
          <w:szCs w:val="19"/>
          <w:lang w:val="en-US"/>
        </w:rPr>
        <w:t>=</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"livre"</w:t>
      </w:r>
      <w:r w:rsidRPr="00E50F50">
        <w:rPr>
          <w:rFonts w:ascii="Courier New" w:hAnsi="Courier New" w:cs="Courier New"/>
          <w:color w:val="000000"/>
          <w:szCs w:val="19"/>
          <w:lang w:val="en-US"/>
        </w:rPr>
        <w: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mymap</w:t>
      </w:r>
      <w:r w:rsidRPr="00E50F50">
        <w:rPr>
          <w:rFonts w:ascii="Courier New" w:hAnsi="Courier New" w:cs="Courier New"/>
          <w:color w:val="008080"/>
          <w:szCs w:val="19"/>
          <w:lang w:val="en-US"/>
        </w:rPr>
        <w:t>[</w:t>
      </w:r>
      <w:r w:rsidRPr="00E50F50">
        <w:rPr>
          <w:rFonts w:ascii="Courier New" w:hAnsi="Courier New" w:cs="Courier New"/>
          <w:color w:val="A31515"/>
          <w:szCs w:val="19"/>
          <w:lang w:val="en-US"/>
        </w:rPr>
        <w:t>"door"</w:t>
      </w:r>
      <w:r w:rsidRPr="00E50F50">
        <w:rPr>
          <w:rFonts w:ascii="Courier New" w:hAnsi="Courier New" w:cs="Courier New"/>
          <w:color w:val="008080"/>
          <w:szCs w:val="19"/>
          <w:lang w:val="en-US"/>
        </w:rPr>
        <w:t>]</w:t>
      </w:r>
      <w:r w:rsidRPr="00E50F50">
        <w:rPr>
          <w:rFonts w:ascii="Courier New" w:hAnsi="Courier New" w:cs="Courier New"/>
          <w:color w:val="000000"/>
          <w:szCs w:val="19"/>
          <w:lang w:val="en-US"/>
        </w:rPr>
        <w:t xml:space="preserve"> </w:t>
      </w:r>
      <w:r w:rsidRPr="00E50F50">
        <w:rPr>
          <w:rFonts w:ascii="Courier New" w:hAnsi="Courier New" w:cs="Courier New"/>
          <w:color w:val="008080"/>
          <w:szCs w:val="19"/>
          <w:lang w:val="en-US"/>
        </w:rPr>
        <w:t>=</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"porte"</w:t>
      </w:r>
      <w:r w:rsidRPr="00E50F50">
        <w:rPr>
          <w:rFonts w:ascii="Courier New" w:hAnsi="Courier New" w:cs="Courier New"/>
          <w:color w:val="000000"/>
          <w:szCs w:val="19"/>
          <w:lang w:val="en-US"/>
        </w:rPr>
        <w: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mymap</w:t>
      </w:r>
      <w:r w:rsidRPr="00E50F50">
        <w:rPr>
          <w:rFonts w:ascii="Courier New" w:hAnsi="Courier New" w:cs="Courier New"/>
          <w:color w:val="008080"/>
          <w:szCs w:val="19"/>
          <w:lang w:val="en-US"/>
        </w:rPr>
        <w:t>[</w:t>
      </w:r>
      <w:r w:rsidRPr="00E50F50">
        <w:rPr>
          <w:rFonts w:ascii="Courier New" w:hAnsi="Courier New" w:cs="Courier New"/>
          <w:color w:val="A31515"/>
          <w:szCs w:val="19"/>
          <w:lang w:val="en-US"/>
        </w:rPr>
        <w:t>"grapefruit"</w:t>
      </w:r>
      <w:r w:rsidRPr="00E50F50">
        <w:rPr>
          <w:rFonts w:ascii="Courier New" w:hAnsi="Courier New" w:cs="Courier New"/>
          <w:color w:val="008080"/>
          <w:szCs w:val="19"/>
          <w:lang w:val="en-US"/>
        </w:rPr>
        <w:t>]</w:t>
      </w:r>
      <w:r w:rsidRPr="00E50F50">
        <w:rPr>
          <w:rFonts w:ascii="Courier New" w:hAnsi="Courier New" w:cs="Courier New"/>
          <w:color w:val="000000"/>
          <w:szCs w:val="19"/>
          <w:lang w:val="en-US"/>
        </w:rPr>
        <w:t xml:space="preserve"> </w:t>
      </w:r>
      <w:r w:rsidRPr="00E50F50">
        <w:rPr>
          <w:rFonts w:ascii="Courier New" w:hAnsi="Courier New" w:cs="Courier New"/>
          <w:color w:val="008080"/>
          <w:szCs w:val="19"/>
          <w:lang w:val="en-US"/>
        </w:rPr>
        <w:t>=</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"pamplemousse"</w:t>
      </w:r>
      <w:r w:rsidRPr="00E50F50">
        <w:rPr>
          <w:rFonts w:ascii="Courier New" w:hAnsi="Courier New" w:cs="Courier New"/>
          <w:color w:val="000000"/>
          <w:szCs w:val="19"/>
          <w:lang w:val="en-US"/>
        </w:rPr>
        <w: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w:t>
      </w:r>
      <w:r w:rsidRPr="00E50F50">
        <w:rPr>
          <w:rFonts w:ascii="Courier New" w:hAnsi="Courier New" w:cs="Courier New"/>
          <w:color w:val="0000FF"/>
          <w:szCs w:val="19"/>
          <w:lang w:val="en-US"/>
        </w:rPr>
        <w:t>for</w:t>
      </w:r>
      <w:r w:rsidRPr="00E50F50">
        <w:rPr>
          <w:rFonts w:ascii="Courier New" w:hAnsi="Courier New" w:cs="Courier New"/>
          <w:color w:val="000000"/>
          <w:szCs w:val="19"/>
          <w:lang w:val="en-US"/>
        </w:rPr>
        <w:t xml:space="preserve"> (</w:t>
      </w:r>
      <w:r w:rsidRPr="00E50F50">
        <w:rPr>
          <w:rFonts w:ascii="Courier New" w:hAnsi="Courier New" w:cs="Courier New"/>
          <w:color w:val="0000FF"/>
          <w:szCs w:val="19"/>
          <w:lang w:val="en-US"/>
        </w:rPr>
        <w:t>auto</w:t>
      </w:r>
      <w:r w:rsidRPr="00E50F50">
        <w:rPr>
          <w:rFonts w:ascii="Courier New" w:hAnsi="Courier New" w:cs="Courier New"/>
          <w:color w:val="000000"/>
          <w:szCs w:val="19"/>
          <w:lang w:val="en-US"/>
        </w:rPr>
        <w:t>&amp; x : mymap) {</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std::cout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x.first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 "</w:t>
      </w:r>
      <w:r w:rsidRPr="00E50F50">
        <w:rPr>
          <w:rFonts w:ascii="Courier New" w:hAnsi="Courier New" w:cs="Courier New"/>
          <w:color w:val="000000"/>
          <w:szCs w:val="19"/>
          <w:lang w:val="en-US"/>
        </w:rPr>
        <w:t xml:space="preserve">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x.second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std::endl;</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rPr>
      </w:pPr>
      <w:r w:rsidRPr="00E50F50">
        <w:rPr>
          <w:rFonts w:ascii="Courier New" w:hAnsi="Courier New" w:cs="Courier New"/>
          <w:color w:val="000000"/>
          <w:szCs w:val="19"/>
          <w:lang w:val="en-US"/>
        </w:rPr>
        <w:t xml:space="preserve">    </w:t>
      </w:r>
      <w:r w:rsidRPr="00E50F50">
        <w:rPr>
          <w:rFonts w:ascii="Courier New" w:hAnsi="Courier New" w:cs="Courier New"/>
          <w:color w:val="000000"/>
          <w:szCs w:val="19"/>
        </w:rPr>
        <w: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rPr>
      </w:pPr>
      <w:r w:rsidRPr="00E50F50">
        <w:rPr>
          <w:rFonts w:ascii="Courier New" w:hAnsi="Courier New" w:cs="Courier New"/>
          <w:color w:val="000000"/>
          <w:szCs w:val="19"/>
        </w:rPr>
        <w:t xml:space="preserve">    </w:t>
      </w:r>
      <w:r w:rsidRPr="00E50F50">
        <w:rPr>
          <w:rFonts w:ascii="Courier New" w:hAnsi="Courier New" w:cs="Courier New"/>
          <w:color w:val="0000FF"/>
          <w:szCs w:val="19"/>
        </w:rPr>
        <w:t>return</w:t>
      </w:r>
      <w:r w:rsidRPr="00E50F50">
        <w:rPr>
          <w:rFonts w:ascii="Courier New" w:hAnsi="Courier New" w:cs="Courier New"/>
          <w:color w:val="000000"/>
          <w:szCs w:val="19"/>
        </w:rPr>
        <w:t xml:space="preserve"> 0;</w:t>
      </w:r>
    </w:p>
    <w:p w:rsidR="00DB5D16" w:rsidRPr="00E50F50" w:rsidRDefault="00DB5D16" w:rsidP="00DB5D16">
      <w:pPr>
        <w:spacing w:after="80"/>
        <w:jc w:val="both"/>
        <w:rPr>
          <w:rFonts w:ascii="Courier New" w:hAnsi="Courier New" w:cs="Courier New"/>
          <w:color w:val="000000"/>
          <w:szCs w:val="19"/>
        </w:rPr>
      </w:pPr>
      <w:r w:rsidRPr="00E50F50">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sidRPr="00E50F50">
        <w:rPr>
          <w:rFonts w:cs="Arial"/>
          <w:color w:val="000000"/>
          <w:szCs w:val="20"/>
        </w:rPr>
        <w:t>Вызвав reserve с размером, который мы ожидали для контейнера unordered_map, мы избежали многократных повторений, которые могли бы возникнуть при увеличении размера контейнера, и оптимизировали размер хэш-таблицы.</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50F50">
        <w:rPr>
          <w:rFonts w:cs="Arial"/>
          <w:noProof/>
          <w:color w:val="000000"/>
          <w:szCs w:val="20"/>
          <w:lang w:eastAsia="ru-RU"/>
        </w:rPr>
        <w:drawing>
          <wp:inline distT="0" distB="0" distL="0" distR="0" wp14:anchorId="2D1ABDEF" wp14:editId="75F53EFB">
            <wp:extent cx="2143424" cy="1257475"/>
            <wp:effectExtent l="0" t="0" r="9525"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2143424" cy="1257475"/>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50F50"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46" w:name="_unordered_map::at"/>
      <w:bookmarkEnd w:id="346"/>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at</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at</w:t>
      </w:r>
      <w:r w:rsidRPr="00AE1FE1">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808080"/>
          <w:szCs w:val="19"/>
          <w:lang w:val="en-US"/>
        </w:rPr>
        <w:t>#include</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&lt;iostream&gt;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808080"/>
          <w:szCs w:val="19"/>
          <w:lang w:val="en-US"/>
        </w:rPr>
        <w:t>#include</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&lt;string&gt;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808080"/>
          <w:szCs w:val="19"/>
          <w:lang w:val="en-US"/>
        </w:rPr>
        <w:t>#include</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&lt;unordered_map&gt;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FF"/>
          <w:szCs w:val="19"/>
          <w:lang w:val="en-US"/>
        </w:rPr>
        <w:t>int</w:t>
      </w:r>
      <w:r w:rsidRPr="00E50F50">
        <w:rPr>
          <w:rFonts w:ascii="Courier New" w:hAnsi="Courier New" w:cs="Courier New"/>
          <w:color w:val="000000"/>
          <w:szCs w:val="19"/>
          <w:lang w:val="en-US"/>
        </w:rPr>
        <w:t xml:space="preserve"> main() {</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std::</w:t>
      </w:r>
      <w:r w:rsidRPr="00E50F50">
        <w:rPr>
          <w:rFonts w:ascii="Courier New" w:hAnsi="Courier New" w:cs="Courier New"/>
          <w:color w:val="2B91AF"/>
          <w:szCs w:val="19"/>
          <w:lang w:val="en-US"/>
        </w:rPr>
        <w:t>unordered_map</w:t>
      </w:r>
      <w:r w:rsidRPr="00E50F50">
        <w:rPr>
          <w:rFonts w:ascii="Courier New" w:hAnsi="Courier New" w:cs="Courier New"/>
          <w:color w:val="000000"/>
          <w:szCs w:val="19"/>
          <w:lang w:val="en-US"/>
        </w:rPr>
        <w:t>&lt;std::</w:t>
      </w:r>
      <w:r w:rsidRPr="00E50F50">
        <w:rPr>
          <w:rFonts w:ascii="Courier New" w:hAnsi="Courier New" w:cs="Courier New"/>
          <w:color w:val="2B91AF"/>
          <w:szCs w:val="19"/>
          <w:lang w:val="en-US"/>
        </w:rPr>
        <w:t>string</w:t>
      </w:r>
      <w:r w:rsidRPr="00E50F50">
        <w:rPr>
          <w:rFonts w:ascii="Courier New" w:hAnsi="Courier New" w:cs="Courier New"/>
          <w:color w:val="000000"/>
          <w:szCs w:val="19"/>
          <w:lang w:val="en-US"/>
        </w:rPr>
        <w:t xml:space="preserve">, </w:t>
      </w:r>
      <w:r w:rsidRPr="00E50F50">
        <w:rPr>
          <w:rFonts w:ascii="Courier New" w:hAnsi="Courier New" w:cs="Courier New"/>
          <w:color w:val="0000FF"/>
          <w:szCs w:val="19"/>
          <w:lang w:val="en-US"/>
        </w:rPr>
        <w:t>int</w:t>
      </w:r>
      <w:r w:rsidRPr="00E50F50">
        <w:rPr>
          <w:rFonts w:ascii="Courier New" w:hAnsi="Courier New" w:cs="Courier New"/>
          <w:color w:val="000000"/>
          <w:szCs w:val="19"/>
          <w:lang w:val="en-US"/>
        </w:rPr>
        <w:t>&gt; mymap = {</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 </w:t>
      </w:r>
      <w:r w:rsidRPr="00E50F50">
        <w:rPr>
          <w:rFonts w:ascii="Courier New" w:hAnsi="Courier New" w:cs="Courier New"/>
          <w:color w:val="A31515"/>
          <w:szCs w:val="19"/>
          <w:lang w:val="en-US"/>
        </w:rPr>
        <w:t>"Mars"</w:t>
      </w:r>
      <w:r w:rsidRPr="00E50F50">
        <w:rPr>
          <w:rFonts w:ascii="Courier New" w:hAnsi="Courier New" w:cs="Courier New"/>
          <w:color w:val="000000"/>
          <w:szCs w:val="19"/>
          <w:lang w:val="en-US"/>
        </w:rPr>
        <w:t>, 3000},</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 </w:t>
      </w:r>
      <w:r w:rsidRPr="00E50F50">
        <w:rPr>
          <w:rFonts w:ascii="Courier New" w:hAnsi="Courier New" w:cs="Courier New"/>
          <w:color w:val="A31515"/>
          <w:szCs w:val="19"/>
          <w:lang w:val="en-US"/>
        </w:rPr>
        <w:t>"Saturn"</w:t>
      </w:r>
      <w:r w:rsidRPr="00E50F50">
        <w:rPr>
          <w:rFonts w:ascii="Courier New" w:hAnsi="Courier New" w:cs="Courier New"/>
          <w:color w:val="000000"/>
          <w:szCs w:val="19"/>
          <w:lang w:val="en-US"/>
        </w:rPr>
        <w:t>, 60000},</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 </w:t>
      </w:r>
      <w:r w:rsidRPr="00E50F50">
        <w:rPr>
          <w:rFonts w:ascii="Courier New" w:hAnsi="Courier New" w:cs="Courier New"/>
          <w:color w:val="A31515"/>
          <w:szCs w:val="19"/>
          <w:lang w:val="en-US"/>
        </w:rPr>
        <w:t>"Jupiter"</w:t>
      </w:r>
      <w:r w:rsidRPr="00E50F50">
        <w:rPr>
          <w:rFonts w:ascii="Courier New" w:hAnsi="Courier New" w:cs="Courier New"/>
          <w:color w:val="000000"/>
          <w:szCs w:val="19"/>
          <w:lang w:val="en-US"/>
        </w:rPr>
        <w:t>, 70000 } };</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mymap.at(</w:t>
      </w:r>
      <w:r w:rsidRPr="00E50F50">
        <w:rPr>
          <w:rFonts w:ascii="Courier New" w:hAnsi="Courier New" w:cs="Courier New"/>
          <w:color w:val="A31515"/>
          <w:szCs w:val="19"/>
          <w:lang w:val="en-US"/>
        </w:rPr>
        <w:t>"Mars"</w:t>
      </w:r>
      <w:r w:rsidRPr="00E50F50">
        <w:rPr>
          <w:rFonts w:ascii="Courier New" w:hAnsi="Courier New" w:cs="Courier New"/>
          <w:color w:val="000000"/>
          <w:szCs w:val="19"/>
          <w:lang w:val="en-US"/>
        </w:rPr>
        <w:t>) = 3396;</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mymap.at(</w:t>
      </w:r>
      <w:r w:rsidRPr="00E50F50">
        <w:rPr>
          <w:rFonts w:ascii="Courier New" w:hAnsi="Courier New" w:cs="Courier New"/>
          <w:color w:val="A31515"/>
          <w:szCs w:val="19"/>
          <w:lang w:val="en-US"/>
        </w:rPr>
        <w:t>"Saturn"</w:t>
      </w:r>
      <w:r w:rsidRPr="00E50F50">
        <w:rPr>
          <w:rFonts w:ascii="Courier New" w:hAnsi="Courier New" w:cs="Courier New"/>
          <w:color w:val="000000"/>
          <w:szCs w:val="19"/>
          <w:lang w:val="en-US"/>
        </w:rPr>
        <w:t>) += 272;</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mymap.at(</w:t>
      </w:r>
      <w:r w:rsidRPr="00E50F50">
        <w:rPr>
          <w:rFonts w:ascii="Courier New" w:hAnsi="Courier New" w:cs="Courier New"/>
          <w:color w:val="A31515"/>
          <w:szCs w:val="19"/>
          <w:lang w:val="en-US"/>
        </w:rPr>
        <w:t>"Jupiter"</w:t>
      </w:r>
      <w:r w:rsidRPr="00E50F50">
        <w:rPr>
          <w:rFonts w:ascii="Courier New" w:hAnsi="Courier New" w:cs="Courier New"/>
          <w:color w:val="000000"/>
          <w:szCs w:val="19"/>
          <w:lang w:val="en-US"/>
        </w:rPr>
        <w:t>) = mymap.at(</w:t>
      </w:r>
      <w:r w:rsidRPr="00E50F50">
        <w:rPr>
          <w:rFonts w:ascii="Courier New" w:hAnsi="Courier New" w:cs="Courier New"/>
          <w:color w:val="A31515"/>
          <w:szCs w:val="19"/>
          <w:lang w:val="en-US"/>
        </w:rPr>
        <w:t>"Saturn"</w:t>
      </w:r>
      <w:r w:rsidRPr="00E50F50">
        <w:rPr>
          <w:rFonts w:ascii="Courier New" w:hAnsi="Courier New" w:cs="Courier New"/>
          <w:color w:val="000000"/>
          <w:szCs w:val="19"/>
          <w:lang w:val="en-US"/>
        </w:rPr>
        <w:t>) + 9638;</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w:t>
      </w:r>
      <w:r w:rsidRPr="00E50F50">
        <w:rPr>
          <w:rFonts w:ascii="Courier New" w:hAnsi="Courier New" w:cs="Courier New"/>
          <w:color w:val="0000FF"/>
          <w:szCs w:val="19"/>
          <w:lang w:val="en-US"/>
        </w:rPr>
        <w:t>for</w:t>
      </w:r>
      <w:r w:rsidRPr="00E50F50">
        <w:rPr>
          <w:rFonts w:ascii="Courier New" w:hAnsi="Courier New" w:cs="Courier New"/>
          <w:color w:val="000000"/>
          <w:szCs w:val="19"/>
          <w:lang w:val="en-US"/>
        </w:rPr>
        <w:t xml:space="preserve"> (</w:t>
      </w:r>
      <w:r w:rsidRPr="00E50F50">
        <w:rPr>
          <w:rFonts w:ascii="Courier New" w:hAnsi="Courier New" w:cs="Courier New"/>
          <w:color w:val="0000FF"/>
          <w:szCs w:val="19"/>
          <w:lang w:val="en-US"/>
        </w:rPr>
        <w:t>auto</w:t>
      </w:r>
      <w:r w:rsidRPr="00E50F50">
        <w:rPr>
          <w:rFonts w:ascii="Courier New" w:hAnsi="Courier New" w:cs="Courier New"/>
          <w:color w:val="000000"/>
          <w:szCs w:val="19"/>
          <w:lang w:val="en-US"/>
        </w:rPr>
        <w:t>&amp; x : mymap) {</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std::cout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x.first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 "</w:t>
      </w:r>
      <w:r w:rsidRPr="00E50F50">
        <w:rPr>
          <w:rFonts w:ascii="Courier New" w:hAnsi="Courier New" w:cs="Courier New"/>
          <w:color w:val="000000"/>
          <w:szCs w:val="19"/>
          <w:lang w:val="en-US"/>
        </w:rPr>
        <w:t xml:space="preserve">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x.second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std::endl;</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rPr>
      </w:pPr>
      <w:r w:rsidRPr="00E50F50">
        <w:rPr>
          <w:rFonts w:ascii="Courier New" w:hAnsi="Courier New" w:cs="Courier New"/>
          <w:color w:val="000000"/>
          <w:szCs w:val="19"/>
          <w:lang w:val="en-US"/>
        </w:rPr>
        <w:t xml:space="preserve">    </w:t>
      </w:r>
      <w:r w:rsidRPr="00E50F50">
        <w:rPr>
          <w:rFonts w:ascii="Courier New" w:hAnsi="Courier New" w:cs="Courier New"/>
          <w:color w:val="000000"/>
          <w:szCs w:val="19"/>
        </w:rPr>
        <w: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rPr>
      </w:pPr>
      <w:r w:rsidRPr="00E50F50">
        <w:rPr>
          <w:rFonts w:ascii="Courier New" w:hAnsi="Courier New" w:cs="Courier New"/>
          <w:color w:val="000000"/>
          <w:szCs w:val="19"/>
        </w:rPr>
        <w:t xml:space="preserve">    </w:t>
      </w:r>
      <w:r w:rsidRPr="00E50F50">
        <w:rPr>
          <w:rFonts w:ascii="Courier New" w:hAnsi="Courier New" w:cs="Courier New"/>
          <w:color w:val="0000FF"/>
          <w:szCs w:val="19"/>
        </w:rPr>
        <w:t>return</w:t>
      </w:r>
      <w:r w:rsidRPr="00E50F50">
        <w:rPr>
          <w:rFonts w:ascii="Courier New" w:hAnsi="Courier New" w:cs="Courier New"/>
          <w:color w:val="000000"/>
          <w:szCs w:val="19"/>
        </w:rPr>
        <w:t xml:space="preserve"> 0;</w:t>
      </w:r>
    </w:p>
    <w:p w:rsidR="00DB5D16" w:rsidRPr="00E50F50" w:rsidRDefault="00DB5D16" w:rsidP="00DB5D16">
      <w:pPr>
        <w:spacing w:after="80"/>
        <w:jc w:val="both"/>
        <w:rPr>
          <w:rFonts w:ascii="Courier New" w:hAnsi="Courier New" w:cs="Courier New"/>
          <w:color w:val="000000"/>
          <w:szCs w:val="19"/>
        </w:rPr>
      </w:pPr>
      <w:r w:rsidRPr="00E50F50">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50F50">
        <w:rPr>
          <w:rFonts w:cs="Arial"/>
          <w:noProof/>
          <w:color w:val="000000"/>
          <w:szCs w:val="20"/>
          <w:lang w:eastAsia="ru-RU"/>
        </w:rPr>
        <w:drawing>
          <wp:inline distT="0" distB="0" distL="0" distR="0" wp14:anchorId="5C7E161F" wp14:editId="6C2395AD">
            <wp:extent cx="1333686" cy="657317"/>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1333686" cy="657317"/>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50F50"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47" w:name="_unordered_map::operator[]"/>
      <w:bookmarkEnd w:id="347"/>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operator[]</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operator</w:t>
      </w:r>
      <w:r w:rsidRPr="00E50F50">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808080"/>
          <w:szCs w:val="19"/>
          <w:lang w:val="en-US"/>
        </w:rPr>
        <w:t>#include</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&lt;iostream&gt;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808080"/>
          <w:szCs w:val="19"/>
          <w:lang w:val="en-US"/>
        </w:rPr>
        <w:t>#include</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&lt;string&gt;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808080"/>
          <w:szCs w:val="19"/>
          <w:lang w:val="en-US"/>
        </w:rPr>
        <w:t>#include</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&lt;unordered_map&gt;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FF"/>
          <w:szCs w:val="19"/>
          <w:lang w:val="en-US"/>
        </w:rPr>
        <w:t>int</w:t>
      </w:r>
      <w:r w:rsidRPr="00E50F50">
        <w:rPr>
          <w:rFonts w:ascii="Courier New" w:hAnsi="Courier New" w:cs="Courier New"/>
          <w:color w:val="000000"/>
          <w:szCs w:val="19"/>
          <w:lang w:val="en-US"/>
        </w:rPr>
        <w:t xml:space="preserve"> main() {</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std::</w:t>
      </w:r>
      <w:r w:rsidRPr="00E50F50">
        <w:rPr>
          <w:rFonts w:ascii="Courier New" w:hAnsi="Courier New" w:cs="Courier New"/>
          <w:color w:val="2B91AF"/>
          <w:szCs w:val="19"/>
          <w:lang w:val="en-US"/>
        </w:rPr>
        <w:t>unordered_map</w:t>
      </w:r>
      <w:r w:rsidRPr="00E50F50">
        <w:rPr>
          <w:rFonts w:ascii="Courier New" w:hAnsi="Courier New" w:cs="Courier New"/>
          <w:color w:val="000000"/>
          <w:szCs w:val="19"/>
          <w:lang w:val="en-US"/>
        </w:rPr>
        <w:t>&lt;std::</w:t>
      </w:r>
      <w:r w:rsidRPr="00E50F50">
        <w:rPr>
          <w:rFonts w:ascii="Courier New" w:hAnsi="Courier New" w:cs="Courier New"/>
          <w:color w:val="2B91AF"/>
          <w:szCs w:val="19"/>
          <w:lang w:val="en-US"/>
        </w:rPr>
        <w:t>string</w:t>
      </w:r>
      <w:r w:rsidRPr="00E50F50">
        <w:rPr>
          <w:rFonts w:ascii="Courier New" w:hAnsi="Courier New" w:cs="Courier New"/>
          <w:color w:val="000000"/>
          <w:szCs w:val="19"/>
          <w:lang w:val="en-US"/>
        </w:rPr>
        <w:t>, std::</w:t>
      </w:r>
      <w:r w:rsidRPr="00E50F50">
        <w:rPr>
          <w:rFonts w:ascii="Courier New" w:hAnsi="Courier New" w:cs="Courier New"/>
          <w:color w:val="2B91AF"/>
          <w:szCs w:val="19"/>
          <w:lang w:val="en-US"/>
        </w:rPr>
        <w:t>string</w:t>
      </w:r>
      <w:r w:rsidRPr="00E50F50">
        <w:rPr>
          <w:rFonts w:ascii="Courier New" w:hAnsi="Courier New" w:cs="Courier New"/>
          <w:color w:val="000000"/>
          <w:szCs w:val="19"/>
          <w:lang w:val="en-US"/>
        </w:rPr>
        <w:t>&gt; mymap;</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rPr>
      </w:pPr>
      <w:r w:rsidRPr="00E50F50">
        <w:rPr>
          <w:rFonts w:ascii="Courier New" w:hAnsi="Courier New" w:cs="Courier New"/>
          <w:color w:val="000000"/>
          <w:szCs w:val="19"/>
          <w:lang w:val="en-US"/>
        </w:rPr>
        <w:t xml:space="preserve">    </w:t>
      </w:r>
      <w:r w:rsidRPr="00E50F50">
        <w:rPr>
          <w:rFonts w:ascii="Courier New" w:hAnsi="Courier New" w:cs="Courier New"/>
          <w:color w:val="000000"/>
          <w:szCs w:val="19"/>
        </w:rPr>
        <w:t>mymap</w:t>
      </w:r>
      <w:r w:rsidRPr="00E50F50">
        <w:rPr>
          <w:rFonts w:ascii="Courier New" w:hAnsi="Courier New" w:cs="Courier New"/>
          <w:color w:val="008080"/>
          <w:szCs w:val="19"/>
        </w:rPr>
        <w:t>[</w:t>
      </w:r>
      <w:r w:rsidRPr="00E50F50">
        <w:rPr>
          <w:rFonts w:ascii="Courier New" w:hAnsi="Courier New" w:cs="Courier New"/>
          <w:color w:val="A31515"/>
          <w:szCs w:val="19"/>
        </w:rPr>
        <w:t>"Bakery"</w:t>
      </w:r>
      <w:r w:rsidRPr="00E50F50">
        <w:rPr>
          <w:rFonts w:ascii="Courier New" w:hAnsi="Courier New" w:cs="Courier New"/>
          <w:color w:val="008080"/>
          <w:szCs w:val="19"/>
        </w:rPr>
        <w:t>]</w:t>
      </w:r>
      <w:r w:rsidRPr="00E50F50">
        <w:rPr>
          <w:rFonts w:ascii="Courier New" w:hAnsi="Courier New" w:cs="Courier New"/>
          <w:color w:val="000000"/>
          <w:szCs w:val="19"/>
        </w:rPr>
        <w:t xml:space="preserve"> </w:t>
      </w:r>
      <w:r w:rsidRPr="00E50F50">
        <w:rPr>
          <w:rFonts w:ascii="Courier New" w:hAnsi="Courier New" w:cs="Courier New"/>
          <w:color w:val="008080"/>
          <w:szCs w:val="19"/>
        </w:rPr>
        <w:t>=</w:t>
      </w:r>
      <w:r w:rsidRPr="00E50F50">
        <w:rPr>
          <w:rFonts w:ascii="Courier New" w:hAnsi="Courier New" w:cs="Courier New"/>
          <w:color w:val="000000"/>
          <w:szCs w:val="19"/>
        </w:rPr>
        <w:t xml:space="preserve"> </w:t>
      </w:r>
      <w:r w:rsidRPr="00E50F50">
        <w:rPr>
          <w:rFonts w:ascii="Courier New" w:hAnsi="Courier New" w:cs="Courier New"/>
          <w:color w:val="A31515"/>
          <w:szCs w:val="19"/>
        </w:rPr>
        <w:t>"Barbara"</w:t>
      </w:r>
      <w:r w:rsidRPr="00E50F50">
        <w:rPr>
          <w:rFonts w:ascii="Courier New" w:hAnsi="Courier New" w:cs="Courier New"/>
          <w:color w:val="000000"/>
          <w:szCs w:val="19"/>
        </w:rPr>
        <w:t xml:space="preserve">;  </w:t>
      </w:r>
      <w:r w:rsidRPr="00E50F50">
        <w:rPr>
          <w:rFonts w:ascii="Courier New" w:hAnsi="Courier New" w:cs="Courier New"/>
          <w:color w:val="008000"/>
          <w:szCs w:val="19"/>
        </w:rPr>
        <w:t>// вставлен новый элемент</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rPr>
      </w:pPr>
      <w:r w:rsidRPr="00E50F50">
        <w:rPr>
          <w:rFonts w:ascii="Courier New" w:hAnsi="Courier New" w:cs="Courier New"/>
          <w:color w:val="000000"/>
          <w:szCs w:val="19"/>
        </w:rPr>
        <w:t xml:space="preserve">    mymap</w:t>
      </w:r>
      <w:r w:rsidRPr="00E50F50">
        <w:rPr>
          <w:rFonts w:ascii="Courier New" w:hAnsi="Courier New" w:cs="Courier New"/>
          <w:color w:val="008080"/>
          <w:szCs w:val="19"/>
        </w:rPr>
        <w:t>[</w:t>
      </w:r>
      <w:r w:rsidRPr="00E50F50">
        <w:rPr>
          <w:rFonts w:ascii="Courier New" w:hAnsi="Courier New" w:cs="Courier New"/>
          <w:color w:val="A31515"/>
          <w:szCs w:val="19"/>
        </w:rPr>
        <w:t>"Seafood"</w:t>
      </w:r>
      <w:r w:rsidRPr="00E50F50">
        <w:rPr>
          <w:rFonts w:ascii="Courier New" w:hAnsi="Courier New" w:cs="Courier New"/>
          <w:color w:val="008080"/>
          <w:szCs w:val="19"/>
        </w:rPr>
        <w:t>]</w:t>
      </w:r>
      <w:r w:rsidRPr="00E50F50">
        <w:rPr>
          <w:rFonts w:ascii="Courier New" w:hAnsi="Courier New" w:cs="Courier New"/>
          <w:color w:val="000000"/>
          <w:szCs w:val="19"/>
        </w:rPr>
        <w:t xml:space="preserve"> </w:t>
      </w:r>
      <w:r w:rsidRPr="00E50F50">
        <w:rPr>
          <w:rFonts w:ascii="Courier New" w:hAnsi="Courier New" w:cs="Courier New"/>
          <w:color w:val="008080"/>
          <w:szCs w:val="19"/>
        </w:rPr>
        <w:t>=</w:t>
      </w:r>
      <w:r w:rsidRPr="00E50F50">
        <w:rPr>
          <w:rFonts w:ascii="Courier New" w:hAnsi="Courier New" w:cs="Courier New"/>
          <w:color w:val="000000"/>
          <w:szCs w:val="19"/>
        </w:rPr>
        <w:t xml:space="preserve"> </w:t>
      </w:r>
      <w:r w:rsidRPr="00E50F50">
        <w:rPr>
          <w:rFonts w:ascii="Courier New" w:hAnsi="Courier New" w:cs="Courier New"/>
          <w:color w:val="A31515"/>
          <w:szCs w:val="19"/>
        </w:rPr>
        <w:t>"Lisa"</w:t>
      </w:r>
      <w:r w:rsidRPr="00E50F50">
        <w:rPr>
          <w:rFonts w:ascii="Courier New" w:hAnsi="Courier New" w:cs="Courier New"/>
          <w:color w:val="000000"/>
          <w:szCs w:val="19"/>
        </w:rPr>
        <w:t xml:space="preserve">;    </w:t>
      </w:r>
      <w:r w:rsidRPr="00E50F50">
        <w:rPr>
          <w:rFonts w:ascii="Courier New" w:hAnsi="Courier New" w:cs="Courier New"/>
          <w:color w:val="008000"/>
          <w:szCs w:val="19"/>
        </w:rPr>
        <w:t>// вставлен новый элемент</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rPr>
      </w:pPr>
      <w:r w:rsidRPr="00E50F50">
        <w:rPr>
          <w:rFonts w:ascii="Courier New" w:hAnsi="Courier New" w:cs="Courier New"/>
          <w:color w:val="000000"/>
          <w:szCs w:val="19"/>
        </w:rPr>
        <w:t xml:space="preserve">    mymap</w:t>
      </w:r>
      <w:r w:rsidRPr="00E50F50">
        <w:rPr>
          <w:rFonts w:ascii="Courier New" w:hAnsi="Courier New" w:cs="Courier New"/>
          <w:color w:val="008080"/>
          <w:szCs w:val="19"/>
        </w:rPr>
        <w:t>[</w:t>
      </w:r>
      <w:r w:rsidRPr="00E50F50">
        <w:rPr>
          <w:rFonts w:ascii="Courier New" w:hAnsi="Courier New" w:cs="Courier New"/>
          <w:color w:val="A31515"/>
          <w:szCs w:val="19"/>
        </w:rPr>
        <w:t>"Produce"</w:t>
      </w:r>
      <w:r w:rsidRPr="00E50F50">
        <w:rPr>
          <w:rFonts w:ascii="Courier New" w:hAnsi="Courier New" w:cs="Courier New"/>
          <w:color w:val="008080"/>
          <w:szCs w:val="19"/>
        </w:rPr>
        <w:t>]</w:t>
      </w:r>
      <w:r w:rsidRPr="00E50F50">
        <w:rPr>
          <w:rFonts w:ascii="Courier New" w:hAnsi="Courier New" w:cs="Courier New"/>
          <w:color w:val="000000"/>
          <w:szCs w:val="19"/>
        </w:rPr>
        <w:t xml:space="preserve"> </w:t>
      </w:r>
      <w:r w:rsidRPr="00E50F50">
        <w:rPr>
          <w:rFonts w:ascii="Courier New" w:hAnsi="Courier New" w:cs="Courier New"/>
          <w:color w:val="008080"/>
          <w:szCs w:val="19"/>
        </w:rPr>
        <w:t>=</w:t>
      </w:r>
      <w:r w:rsidRPr="00E50F50">
        <w:rPr>
          <w:rFonts w:ascii="Courier New" w:hAnsi="Courier New" w:cs="Courier New"/>
          <w:color w:val="000000"/>
          <w:szCs w:val="19"/>
        </w:rPr>
        <w:t xml:space="preserve"> </w:t>
      </w:r>
      <w:r w:rsidRPr="00E50F50">
        <w:rPr>
          <w:rFonts w:ascii="Courier New" w:hAnsi="Courier New" w:cs="Courier New"/>
          <w:color w:val="A31515"/>
          <w:szCs w:val="19"/>
        </w:rPr>
        <w:t>"John"</w:t>
      </w:r>
      <w:r w:rsidRPr="00E50F50">
        <w:rPr>
          <w:rFonts w:ascii="Courier New" w:hAnsi="Courier New" w:cs="Courier New"/>
          <w:color w:val="000000"/>
          <w:szCs w:val="19"/>
        </w:rPr>
        <w:t xml:space="preserve">;    </w:t>
      </w:r>
      <w:r w:rsidRPr="00E50F50">
        <w:rPr>
          <w:rFonts w:ascii="Courier New" w:hAnsi="Courier New" w:cs="Courier New"/>
          <w:color w:val="008000"/>
          <w:szCs w:val="19"/>
        </w:rPr>
        <w:t>// вставлен новый элемент</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rPr>
      </w:pPr>
      <w:r w:rsidRPr="00E50F50">
        <w:rPr>
          <w:rFonts w:ascii="Courier New" w:hAnsi="Courier New" w:cs="Courier New"/>
          <w:color w:val="000000"/>
          <w:szCs w:val="19"/>
        </w:rPr>
        <w:t xml:space="preserve">    std::</w:t>
      </w:r>
      <w:r w:rsidRPr="00E50F50">
        <w:rPr>
          <w:rFonts w:ascii="Courier New" w:hAnsi="Courier New" w:cs="Courier New"/>
          <w:color w:val="2B91AF"/>
          <w:szCs w:val="19"/>
        </w:rPr>
        <w:t>string</w:t>
      </w:r>
      <w:r w:rsidRPr="00E50F50">
        <w:rPr>
          <w:rFonts w:ascii="Courier New" w:hAnsi="Courier New" w:cs="Courier New"/>
          <w:color w:val="000000"/>
          <w:szCs w:val="19"/>
        </w:rPr>
        <w:t xml:space="preserve"> name = mymap</w:t>
      </w:r>
      <w:r w:rsidRPr="00E50F50">
        <w:rPr>
          <w:rFonts w:ascii="Courier New" w:hAnsi="Courier New" w:cs="Courier New"/>
          <w:color w:val="008080"/>
          <w:szCs w:val="19"/>
        </w:rPr>
        <w:t>[</w:t>
      </w:r>
      <w:r w:rsidRPr="00E50F50">
        <w:rPr>
          <w:rFonts w:ascii="Courier New" w:hAnsi="Courier New" w:cs="Courier New"/>
          <w:color w:val="A31515"/>
          <w:szCs w:val="19"/>
        </w:rPr>
        <w:t>"Bakery"</w:t>
      </w:r>
      <w:r w:rsidRPr="00E50F50">
        <w:rPr>
          <w:rFonts w:ascii="Courier New" w:hAnsi="Courier New" w:cs="Courier New"/>
          <w:color w:val="008080"/>
          <w:szCs w:val="19"/>
        </w:rPr>
        <w:t>]</w:t>
      </w:r>
      <w:r w:rsidRPr="00E50F50">
        <w:rPr>
          <w:rFonts w:ascii="Courier New" w:hAnsi="Courier New" w:cs="Courier New"/>
          <w:color w:val="000000"/>
          <w:szCs w:val="19"/>
        </w:rPr>
        <w:t xml:space="preserve">;   </w:t>
      </w:r>
      <w:r w:rsidRPr="00E50F50">
        <w:rPr>
          <w:rFonts w:ascii="Courier New" w:hAnsi="Courier New" w:cs="Courier New"/>
          <w:color w:val="008000"/>
          <w:szCs w:val="19"/>
        </w:rPr>
        <w:t>// доступ к существующему элементу (чтение)</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rPr>
      </w:pPr>
      <w:r w:rsidRPr="00E50F50">
        <w:rPr>
          <w:rFonts w:ascii="Courier New" w:hAnsi="Courier New" w:cs="Courier New"/>
          <w:color w:val="000000"/>
          <w:szCs w:val="19"/>
        </w:rPr>
        <w:t xml:space="preserve">    mymap</w:t>
      </w:r>
      <w:r w:rsidRPr="00E50F50">
        <w:rPr>
          <w:rFonts w:ascii="Courier New" w:hAnsi="Courier New" w:cs="Courier New"/>
          <w:color w:val="008080"/>
          <w:szCs w:val="19"/>
        </w:rPr>
        <w:t>[</w:t>
      </w:r>
      <w:r w:rsidRPr="00E50F50">
        <w:rPr>
          <w:rFonts w:ascii="Courier New" w:hAnsi="Courier New" w:cs="Courier New"/>
          <w:color w:val="A31515"/>
          <w:szCs w:val="19"/>
        </w:rPr>
        <w:t>"Seafood"</w:t>
      </w:r>
      <w:r w:rsidRPr="00E50F50">
        <w:rPr>
          <w:rFonts w:ascii="Courier New" w:hAnsi="Courier New" w:cs="Courier New"/>
          <w:color w:val="008080"/>
          <w:szCs w:val="19"/>
        </w:rPr>
        <w:t>]</w:t>
      </w:r>
      <w:r w:rsidRPr="00E50F50">
        <w:rPr>
          <w:rFonts w:ascii="Courier New" w:hAnsi="Courier New" w:cs="Courier New"/>
          <w:color w:val="000000"/>
          <w:szCs w:val="19"/>
        </w:rPr>
        <w:t xml:space="preserve"> </w:t>
      </w:r>
      <w:r w:rsidRPr="00E50F50">
        <w:rPr>
          <w:rFonts w:ascii="Courier New" w:hAnsi="Courier New" w:cs="Courier New"/>
          <w:color w:val="008080"/>
          <w:szCs w:val="19"/>
        </w:rPr>
        <w:t>=</w:t>
      </w:r>
      <w:r w:rsidRPr="00E50F50">
        <w:rPr>
          <w:rFonts w:ascii="Courier New" w:hAnsi="Courier New" w:cs="Courier New"/>
          <w:color w:val="000000"/>
          <w:szCs w:val="19"/>
        </w:rPr>
        <w:t xml:space="preserve"> name;              </w:t>
      </w:r>
      <w:r w:rsidRPr="00E50F50">
        <w:rPr>
          <w:rFonts w:ascii="Courier New" w:hAnsi="Courier New" w:cs="Courier New"/>
          <w:color w:val="008000"/>
          <w:szCs w:val="19"/>
        </w:rPr>
        <w:t>// доступ к существующему элементу (запись)</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rPr>
      </w:pPr>
      <w:r w:rsidRPr="00E50F50">
        <w:rPr>
          <w:rFonts w:ascii="Courier New" w:hAnsi="Courier New" w:cs="Courier New"/>
          <w:color w:val="000000"/>
          <w:szCs w:val="19"/>
        </w:rPr>
        <w:t xml:space="preserve">    mymap</w:t>
      </w:r>
      <w:r w:rsidRPr="00E50F50">
        <w:rPr>
          <w:rFonts w:ascii="Courier New" w:hAnsi="Courier New" w:cs="Courier New"/>
          <w:color w:val="008080"/>
          <w:szCs w:val="19"/>
        </w:rPr>
        <w:t>[</w:t>
      </w:r>
      <w:r w:rsidRPr="00E50F50">
        <w:rPr>
          <w:rFonts w:ascii="Courier New" w:hAnsi="Courier New" w:cs="Courier New"/>
          <w:color w:val="A31515"/>
          <w:szCs w:val="19"/>
        </w:rPr>
        <w:t>"Bakery"</w:t>
      </w:r>
      <w:r w:rsidRPr="00E50F50">
        <w:rPr>
          <w:rFonts w:ascii="Courier New" w:hAnsi="Courier New" w:cs="Courier New"/>
          <w:color w:val="008080"/>
          <w:szCs w:val="19"/>
        </w:rPr>
        <w:t>]</w:t>
      </w:r>
      <w:r w:rsidRPr="00E50F50">
        <w:rPr>
          <w:rFonts w:ascii="Courier New" w:hAnsi="Courier New" w:cs="Courier New"/>
          <w:color w:val="000000"/>
          <w:szCs w:val="19"/>
        </w:rPr>
        <w:t xml:space="preserve"> </w:t>
      </w:r>
      <w:r w:rsidRPr="00E50F50">
        <w:rPr>
          <w:rFonts w:ascii="Courier New" w:hAnsi="Courier New" w:cs="Courier New"/>
          <w:color w:val="008080"/>
          <w:szCs w:val="19"/>
        </w:rPr>
        <w:t>=</w:t>
      </w:r>
      <w:r w:rsidRPr="00E50F50">
        <w:rPr>
          <w:rFonts w:ascii="Courier New" w:hAnsi="Courier New" w:cs="Courier New"/>
          <w:color w:val="000000"/>
          <w:szCs w:val="19"/>
        </w:rPr>
        <w:t xml:space="preserve"> mymap</w:t>
      </w:r>
      <w:r w:rsidRPr="00E50F50">
        <w:rPr>
          <w:rFonts w:ascii="Courier New" w:hAnsi="Courier New" w:cs="Courier New"/>
          <w:color w:val="008080"/>
          <w:szCs w:val="19"/>
        </w:rPr>
        <w:t>[</w:t>
      </w:r>
      <w:r w:rsidRPr="00E50F50">
        <w:rPr>
          <w:rFonts w:ascii="Courier New" w:hAnsi="Courier New" w:cs="Courier New"/>
          <w:color w:val="A31515"/>
          <w:szCs w:val="19"/>
        </w:rPr>
        <w:t>"Produce"</w:t>
      </w:r>
      <w:r w:rsidRPr="00E50F50">
        <w:rPr>
          <w:rFonts w:ascii="Courier New" w:hAnsi="Courier New" w:cs="Courier New"/>
          <w:color w:val="008080"/>
          <w:szCs w:val="19"/>
        </w:rPr>
        <w:t>]</w:t>
      </w:r>
      <w:r w:rsidRPr="00E50F50">
        <w:rPr>
          <w:rFonts w:ascii="Courier New" w:hAnsi="Courier New" w:cs="Courier New"/>
          <w:color w:val="000000"/>
          <w:szCs w:val="19"/>
        </w:rPr>
        <w:t xml:space="preserve">;   </w:t>
      </w:r>
      <w:r w:rsidRPr="00E50F50">
        <w:rPr>
          <w:rFonts w:ascii="Courier New" w:hAnsi="Courier New" w:cs="Courier New"/>
          <w:color w:val="008000"/>
          <w:szCs w:val="19"/>
        </w:rPr>
        <w:t>// доступ к существующим элементам (чтение/запись)</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rPr>
      </w:pPr>
      <w:r w:rsidRPr="00E50F50">
        <w:rPr>
          <w:rFonts w:ascii="Courier New" w:hAnsi="Courier New" w:cs="Courier New"/>
          <w:color w:val="000000"/>
          <w:szCs w:val="19"/>
        </w:rPr>
        <w:t xml:space="preserve">    name </w:t>
      </w:r>
      <w:r w:rsidRPr="00E50F50">
        <w:rPr>
          <w:rFonts w:ascii="Courier New" w:hAnsi="Courier New" w:cs="Courier New"/>
          <w:color w:val="008080"/>
          <w:szCs w:val="19"/>
        </w:rPr>
        <w:t>=</w:t>
      </w:r>
      <w:r w:rsidRPr="00E50F50">
        <w:rPr>
          <w:rFonts w:ascii="Courier New" w:hAnsi="Courier New" w:cs="Courier New"/>
          <w:color w:val="000000"/>
          <w:szCs w:val="19"/>
        </w:rPr>
        <w:t xml:space="preserve"> mymap</w:t>
      </w:r>
      <w:r w:rsidRPr="00E50F50">
        <w:rPr>
          <w:rFonts w:ascii="Courier New" w:hAnsi="Courier New" w:cs="Courier New"/>
          <w:color w:val="008080"/>
          <w:szCs w:val="19"/>
        </w:rPr>
        <w:t>[</w:t>
      </w:r>
      <w:r w:rsidRPr="00E50F50">
        <w:rPr>
          <w:rFonts w:ascii="Courier New" w:hAnsi="Courier New" w:cs="Courier New"/>
          <w:color w:val="A31515"/>
          <w:szCs w:val="19"/>
        </w:rPr>
        <w:t>"Deli"</w:t>
      </w:r>
      <w:r w:rsidRPr="00E50F50">
        <w:rPr>
          <w:rFonts w:ascii="Courier New" w:hAnsi="Courier New" w:cs="Courier New"/>
          <w:color w:val="008080"/>
          <w:szCs w:val="19"/>
        </w:rPr>
        <w:t>]</w:t>
      </w:r>
      <w:r w:rsidRPr="00E50F50">
        <w:rPr>
          <w:rFonts w:ascii="Courier New" w:hAnsi="Courier New" w:cs="Courier New"/>
          <w:color w:val="000000"/>
          <w:szCs w:val="19"/>
        </w:rPr>
        <w:t xml:space="preserve">;      </w:t>
      </w:r>
      <w:r w:rsidRPr="00E50F50">
        <w:rPr>
          <w:rFonts w:ascii="Courier New" w:hAnsi="Courier New" w:cs="Courier New"/>
          <w:color w:val="008000"/>
          <w:szCs w:val="19"/>
        </w:rPr>
        <w:t>// несуществующий элемент: вставлен новый элемент "Deli"!</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rPr>
      </w:pPr>
      <w:r w:rsidRPr="00E50F50">
        <w:rPr>
          <w:rFonts w:ascii="Courier New" w:hAnsi="Courier New" w:cs="Courier New"/>
          <w:color w:val="000000"/>
          <w:szCs w:val="19"/>
        </w:rPr>
        <w:t xml:space="preserve">    mymap</w:t>
      </w:r>
      <w:r w:rsidRPr="00E50F50">
        <w:rPr>
          <w:rFonts w:ascii="Courier New" w:hAnsi="Courier New" w:cs="Courier New"/>
          <w:color w:val="008080"/>
          <w:szCs w:val="19"/>
        </w:rPr>
        <w:t>[</w:t>
      </w:r>
      <w:r w:rsidRPr="00E50F50">
        <w:rPr>
          <w:rFonts w:ascii="Courier New" w:hAnsi="Courier New" w:cs="Courier New"/>
          <w:color w:val="A31515"/>
          <w:szCs w:val="19"/>
        </w:rPr>
        <w:t>"Produce"</w:t>
      </w:r>
      <w:r w:rsidRPr="00E50F50">
        <w:rPr>
          <w:rFonts w:ascii="Courier New" w:hAnsi="Courier New" w:cs="Courier New"/>
          <w:color w:val="008080"/>
          <w:szCs w:val="19"/>
        </w:rPr>
        <w:t>]</w:t>
      </w:r>
      <w:r w:rsidRPr="00E50F50">
        <w:rPr>
          <w:rFonts w:ascii="Courier New" w:hAnsi="Courier New" w:cs="Courier New"/>
          <w:color w:val="000000"/>
          <w:szCs w:val="19"/>
        </w:rPr>
        <w:t xml:space="preserve"> </w:t>
      </w:r>
      <w:r w:rsidRPr="00E50F50">
        <w:rPr>
          <w:rFonts w:ascii="Courier New" w:hAnsi="Courier New" w:cs="Courier New"/>
          <w:color w:val="008080"/>
          <w:szCs w:val="19"/>
        </w:rPr>
        <w:t>=</w:t>
      </w:r>
      <w:r w:rsidRPr="00E50F50">
        <w:rPr>
          <w:rFonts w:ascii="Courier New" w:hAnsi="Courier New" w:cs="Courier New"/>
          <w:color w:val="000000"/>
          <w:szCs w:val="19"/>
        </w:rPr>
        <w:t xml:space="preserve"> mymap</w:t>
      </w:r>
      <w:r w:rsidRPr="00E50F50">
        <w:rPr>
          <w:rFonts w:ascii="Courier New" w:hAnsi="Courier New" w:cs="Courier New"/>
          <w:color w:val="008080"/>
          <w:szCs w:val="19"/>
        </w:rPr>
        <w:t>[</w:t>
      </w:r>
      <w:r w:rsidRPr="00E50F50">
        <w:rPr>
          <w:rFonts w:ascii="Courier New" w:hAnsi="Courier New" w:cs="Courier New"/>
          <w:color w:val="A31515"/>
          <w:szCs w:val="19"/>
        </w:rPr>
        <w:t>"Gifts"</w:t>
      </w:r>
      <w:r w:rsidRPr="00E50F50">
        <w:rPr>
          <w:rFonts w:ascii="Courier New" w:hAnsi="Courier New" w:cs="Courier New"/>
          <w:color w:val="008080"/>
          <w:szCs w:val="19"/>
        </w:rPr>
        <w:t>]</w:t>
      </w:r>
      <w:r w:rsidRPr="00E50F50">
        <w:rPr>
          <w:rFonts w:ascii="Courier New" w:hAnsi="Courier New" w:cs="Courier New"/>
          <w:color w:val="000000"/>
          <w:szCs w:val="19"/>
        </w:rPr>
        <w:t xml:space="preserve">;    </w:t>
      </w:r>
      <w:r w:rsidRPr="00E50F50">
        <w:rPr>
          <w:rFonts w:ascii="Courier New" w:hAnsi="Courier New" w:cs="Courier New"/>
          <w:color w:val="008000"/>
          <w:szCs w:val="19"/>
        </w:rPr>
        <w:t>// вставлен новый элемент "Gifts", написано "Produce"</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rPr>
        <w:t xml:space="preserve">    </w:t>
      </w:r>
      <w:r w:rsidRPr="00E50F50">
        <w:rPr>
          <w:rFonts w:ascii="Courier New" w:hAnsi="Courier New" w:cs="Courier New"/>
          <w:color w:val="0000FF"/>
          <w:szCs w:val="19"/>
          <w:lang w:val="en-US"/>
        </w:rPr>
        <w:t>for</w:t>
      </w:r>
      <w:r w:rsidRPr="00E50F50">
        <w:rPr>
          <w:rFonts w:ascii="Courier New" w:hAnsi="Courier New" w:cs="Courier New"/>
          <w:color w:val="000000"/>
          <w:szCs w:val="19"/>
          <w:lang w:val="en-US"/>
        </w:rPr>
        <w:t xml:space="preserve"> (</w:t>
      </w:r>
      <w:r w:rsidRPr="00E50F50">
        <w:rPr>
          <w:rFonts w:ascii="Courier New" w:hAnsi="Courier New" w:cs="Courier New"/>
          <w:color w:val="0000FF"/>
          <w:szCs w:val="19"/>
          <w:lang w:val="en-US"/>
        </w:rPr>
        <w:t>auto</w:t>
      </w:r>
      <w:r w:rsidRPr="00E50F50">
        <w:rPr>
          <w:rFonts w:ascii="Courier New" w:hAnsi="Courier New" w:cs="Courier New"/>
          <w:color w:val="000000"/>
          <w:szCs w:val="19"/>
          <w:lang w:val="en-US"/>
        </w:rPr>
        <w:t>&amp; x : mymap) {</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std::cout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x.first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 "</w:t>
      </w:r>
      <w:r w:rsidRPr="00E50F50">
        <w:rPr>
          <w:rFonts w:ascii="Courier New" w:hAnsi="Courier New" w:cs="Courier New"/>
          <w:color w:val="000000"/>
          <w:szCs w:val="19"/>
          <w:lang w:val="en-US"/>
        </w:rPr>
        <w:t xml:space="preserve">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x.second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std::endl;</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rPr>
      </w:pPr>
      <w:r w:rsidRPr="00E50F50">
        <w:rPr>
          <w:rFonts w:ascii="Courier New" w:hAnsi="Courier New" w:cs="Courier New"/>
          <w:color w:val="000000"/>
          <w:szCs w:val="19"/>
          <w:lang w:val="en-US"/>
        </w:rPr>
        <w:t xml:space="preserve">    </w:t>
      </w:r>
      <w:r w:rsidRPr="00E50F50">
        <w:rPr>
          <w:rFonts w:ascii="Courier New" w:hAnsi="Courier New" w:cs="Courier New"/>
          <w:color w:val="000000"/>
          <w:szCs w:val="19"/>
        </w:rPr>
        <w: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rPr>
      </w:pPr>
      <w:r w:rsidRPr="00E50F50">
        <w:rPr>
          <w:rFonts w:ascii="Courier New" w:hAnsi="Courier New" w:cs="Courier New"/>
          <w:color w:val="000000"/>
          <w:szCs w:val="19"/>
        </w:rPr>
        <w:t xml:space="preserve">    </w:t>
      </w:r>
      <w:r w:rsidRPr="00E50F50">
        <w:rPr>
          <w:rFonts w:ascii="Courier New" w:hAnsi="Courier New" w:cs="Courier New"/>
          <w:color w:val="0000FF"/>
          <w:szCs w:val="19"/>
        </w:rPr>
        <w:t>return</w:t>
      </w:r>
      <w:r w:rsidRPr="00E50F50">
        <w:rPr>
          <w:rFonts w:ascii="Courier New" w:hAnsi="Courier New" w:cs="Courier New"/>
          <w:color w:val="000000"/>
          <w:szCs w:val="19"/>
        </w:rPr>
        <w:t xml:space="preserve"> 0;</w:t>
      </w:r>
    </w:p>
    <w:p w:rsidR="00DB5D16" w:rsidRPr="00E50F50" w:rsidRDefault="00DB5D16" w:rsidP="00DB5D16">
      <w:pPr>
        <w:spacing w:after="80"/>
        <w:jc w:val="both"/>
        <w:rPr>
          <w:rFonts w:ascii="Courier New" w:hAnsi="Courier New" w:cs="Courier New"/>
          <w:color w:val="000000"/>
          <w:szCs w:val="19"/>
        </w:rPr>
      </w:pPr>
      <w:r w:rsidRPr="00E50F50">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50F50">
        <w:rPr>
          <w:rFonts w:cs="Arial"/>
          <w:noProof/>
          <w:color w:val="000000"/>
          <w:szCs w:val="20"/>
          <w:lang w:eastAsia="ru-RU"/>
        </w:rPr>
        <w:drawing>
          <wp:inline distT="0" distB="0" distL="0" distR="0" wp14:anchorId="2C31F5B3" wp14:editId="13ABA494">
            <wp:extent cx="1438476" cy="1028844"/>
            <wp:effectExtent l="0" t="0" r="9525"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1438476" cy="1028844"/>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50F50"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48" w:name="_unordered_map::emplace"/>
      <w:bookmarkEnd w:id="348"/>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emplace</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emplace</w:t>
      </w:r>
      <w:r w:rsidRPr="00E50F50">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808080"/>
          <w:szCs w:val="19"/>
          <w:lang w:val="en-US"/>
        </w:rPr>
        <w:t>#include</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&lt;iostream&gt;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808080"/>
          <w:szCs w:val="19"/>
          <w:lang w:val="en-US"/>
        </w:rPr>
        <w:t>#include</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&lt;string&gt;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808080"/>
          <w:szCs w:val="19"/>
          <w:lang w:val="en-US"/>
        </w:rPr>
        <w:t>#include</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&lt;unordered_map&gt;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FF"/>
          <w:szCs w:val="19"/>
          <w:lang w:val="en-US"/>
        </w:rPr>
        <w:t>int</w:t>
      </w:r>
      <w:r w:rsidRPr="00E50F50">
        <w:rPr>
          <w:rFonts w:ascii="Courier New" w:hAnsi="Courier New" w:cs="Courier New"/>
          <w:color w:val="000000"/>
          <w:szCs w:val="19"/>
          <w:lang w:val="en-US"/>
        </w:rPr>
        <w:t xml:space="preserve"> main() {</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std::</w:t>
      </w:r>
      <w:r w:rsidRPr="00E50F50">
        <w:rPr>
          <w:rFonts w:ascii="Courier New" w:hAnsi="Courier New" w:cs="Courier New"/>
          <w:color w:val="2B91AF"/>
          <w:szCs w:val="19"/>
          <w:lang w:val="en-US"/>
        </w:rPr>
        <w:t>unordered_map</w:t>
      </w:r>
      <w:r w:rsidRPr="00E50F50">
        <w:rPr>
          <w:rFonts w:ascii="Courier New" w:hAnsi="Courier New" w:cs="Courier New"/>
          <w:color w:val="000000"/>
          <w:szCs w:val="19"/>
          <w:lang w:val="en-US"/>
        </w:rPr>
        <w:t>&lt;std::</w:t>
      </w:r>
      <w:r w:rsidRPr="00E50F50">
        <w:rPr>
          <w:rFonts w:ascii="Courier New" w:hAnsi="Courier New" w:cs="Courier New"/>
          <w:color w:val="2B91AF"/>
          <w:szCs w:val="19"/>
          <w:lang w:val="en-US"/>
        </w:rPr>
        <w:t>string</w:t>
      </w:r>
      <w:r w:rsidRPr="00E50F50">
        <w:rPr>
          <w:rFonts w:ascii="Courier New" w:hAnsi="Courier New" w:cs="Courier New"/>
          <w:color w:val="000000"/>
          <w:szCs w:val="19"/>
          <w:lang w:val="en-US"/>
        </w:rPr>
        <w:t>, std::</w:t>
      </w:r>
      <w:r w:rsidRPr="00E50F50">
        <w:rPr>
          <w:rFonts w:ascii="Courier New" w:hAnsi="Courier New" w:cs="Courier New"/>
          <w:color w:val="2B91AF"/>
          <w:szCs w:val="19"/>
          <w:lang w:val="en-US"/>
        </w:rPr>
        <w:t>string</w:t>
      </w:r>
      <w:r w:rsidRPr="00E50F50">
        <w:rPr>
          <w:rFonts w:ascii="Courier New" w:hAnsi="Courier New" w:cs="Courier New"/>
          <w:color w:val="000000"/>
          <w:szCs w:val="19"/>
          <w:lang w:val="en-US"/>
        </w:rPr>
        <w:t>&gt; mymap;</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mymap.emplace(</w:t>
      </w:r>
      <w:r w:rsidRPr="00E50F50">
        <w:rPr>
          <w:rFonts w:ascii="Courier New" w:hAnsi="Courier New" w:cs="Courier New"/>
          <w:color w:val="A31515"/>
          <w:szCs w:val="19"/>
          <w:lang w:val="en-US"/>
        </w:rPr>
        <w:t>"NCC-1701"</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"J.T. Kirk"</w:t>
      </w:r>
      <w:r w:rsidRPr="00E50F50">
        <w:rPr>
          <w:rFonts w:ascii="Courier New" w:hAnsi="Courier New" w:cs="Courier New"/>
          <w:color w:val="000000"/>
          <w:szCs w:val="19"/>
          <w:lang w:val="en-US"/>
        </w:rPr>
        <w: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mymap.emplace(</w:t>
      </w:r>
      <w:r w:rsidRPr="00E50F50">
        <w:rPr>
          <w:rFonts w:ascii="Courier New" w:hAnsi="Courier New" w:cs="Courier New"/>
          <w:color w:val="A31515"/>
          <w:szCs w:val="19"/>
          <w:lang w:val="en-US"/>
        </w:rPr>
        <w:t>"NCC-1701-D"</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"J.L. Picard"</w:t>
      </w:r>
      <w:r w:rsidRPr="00E50F50">
        <w:rPr>
          <w:rFonts w:ascii="Courier New" w:hAnsi="Courier New" w:cs="Courier New"/>
          <w:color w:val="000000"/>
          <w:szCs w:val="19"/>
          <w:lang w:val="en-US"/>
        </w:rPr>
        <w: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mymap.emplace(</w:t>
      </w:r>
      <w:r w:rsidRPr="00E50F50">
        <w:rPr>
          <w:rFonts w:ascii="Courier New" w:hAnsi="Courier New" w:cs="Courier New"/>
          <w:color w:val="A31515"/>
          <w:szCs w:val="19"/>
          <w:lang w:val="en-US"/>
        </w:rPr>
        <w:t>"NCC-74656"</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"K. Janeway"</w:t>
      </w:r>
      <w:r w:rsidRPr="00E50F50">
        <w:rPr>
          <w:rFonts w:ascii="Courier New" w:hAnsi="Courier New" w:cs="Courier New"/>
          <w:color w:val="000000"/>
          <w:szCs w:val="19"/>
          <w:lang w:val="en-US"/>
        </w:rPr>
        <w: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std::cout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"mymap contains:"</w:t>
      </w:r>
      <w:r w:rsidRPr="00E50F50">
        <w:rPr>
          <w:rFonts w:ascii="Courier New" w:hAnsi="Courier New" w:cs="Courier New"/>
          <w:color w:val="000000"/>
          <w:szCs w:val="19"/>
          <w:lang w:val="en-US"/>
        </w:rPr>
        <w:t xml:space="preserve">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std::endl;</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w:t>
      </w:r>
      <w:r w:rsidRPr="00E50F50">
        <w:rPr>
          <w:rFonts w:ascii="Courier New" w:hAnsi="Courier New" w:cs="Courier New"/>
          <w:color w:val="0000FF"/>
          <w:szCs w:val="19"/>
          <w:lang w:val="en-US"/>
        </w:rPr>
        <w:t>for</w:t>
      </w:r>
      <w:r w:rsidRPr="00E50F50">
        <w:rPr>
          <w:rFonts w:ascii="Courier New" w:hAnsi="Courier New" w:cs="Courier New"/>
          <w:color w:val="000000"/>
          <w:szCs w:val="19"/>
          <w:lang w:val="en-US"/>
        </w:rPr>
        <w:t xml:space="preserve"> (</w:t>
      </w:r>
      <w:r w:rsidRPr="00E50F50">
        <w:rPr>
          <w:rFonts w:ascii="Courier New" w:hAnsi="Courier New" w:cs="Courier New"/>
          <w:color w:val="0000FF"/>
          <w:szCs w:val="19"/>
          <w:lang w:val="en-US"/>
        </w:rPr>
        <w:t>auto</w:t>
      </w:r>
      <w:r w:rsidRPr="00E50F50">
        <w:rPr>
          <w:rFonts w:ascii="Courier New" w:hAnsi="Courier New" w:cs="Courier New"/>
          <w:color w:val="000000"/>
          <w:szCs w:val="19"/>
          <w:lang w:val="en-US"/>
        </w:rPr>
        <w:t>&amp; x : mymap)</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std::cout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x.first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 "</w:t>
      </w:r>
      <w:r w:rsidRPr="00E50F50">
        <w:rPr>
          <w:rFonts w:ascii="Courier New" w:hAnsi="Courier New" w:cs="Courier New"/>
          <w:color w:val="000000"/>
          <w:szCs w:val="19"/>
          <w:lang w:val="en-US"/>
        </w:rPr>
        <w:t xml:space="preserve">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x.second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std::endl;</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std::cout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std::endl;</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w:t>
      </w:r>
      <w:r w:rsidRPr="00E50F50">
        <w:rPr>
          <w:rFonts w:ascii="Courier New" w:hAnsi="Courier New" w:cs="Courier New"/>
          <w:color w:val="0000FF"/>
          <w:szCs w:val="19"/>
          <w:lang w:val="en-US"/>
        </w:rPr>
        <w:t>return</w:t>
      </w:r>
      <w:r w:rsidRPr="00E50F50">
        <w:rPr>
          <w:rFonts w:ascii="Courier New" w:hAnsi="Courier New" w:cs="Courier New"/>
          <w:color w:val="000000"/>
          <w:szCs w:val="19"/>
          <w:lang w:val="en-US"/>
        </w:rPr>
        <w:t xml:space="preserve"> 0;</w:t>
      </w:r>
    </w:p>
    <w:p w:rsidR="00DB5D16" w:rsidRPr="00E50F50" w:rsidRDefault="00DB5D16" w:rsidP="00DB5D16">
      <w:pPr>
        <w:spacing w:after="80"/>
        <w:jc w:val="both"/>
        <w:rPr>
          <w:rFonts w:ascii="Courier New" w:hAnsi="Courier New" w:cs="Courier New"/>
          <w:color w:val="000000"/>
          <w:szCs w:val="19"/>
        </w:rPr>
      </w:pPr>
      <w:r w:rsidRPr="00E50F50">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50F50">
        <w:rPr>
          <w:rFonts w:cs="Arial"/>
          <w:noProof/>
          <w:color w:val="000000"/>
          <w:szCs w:val="20"/>
          <w:lang w:eastAsia="ru-RU"/>
        </w:rPr>
        <w:drawing>
          <wp:inline distT="0" distB="0" distL="0" distR="0" wp14:anchorId="3AD57F5B" wp14:editId="2B83ABBD">
            <wp:extent cx="2038635" cy="876422"/>
            <wp:effectExtent l="0" t="0" r="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2038635" cy="876422"/>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50F50"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49" w:name="_unordered_map::emplace_hint"/>
      <w:bookmarkEnd w:id="349"/>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emplace_hint</w:t>
      </w:r>
    </w:p>
    <w:p w:rsidR="00DB5D16" w:rsidRPr="00E50F50"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50" w:name="_unordered_map::insert"/>
      <w:bookmarkEnd w:id="350"/>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insert</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insert</w:t>
      </w:r>
      <w:r w:rsidRPr="00E50F50">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808080"/>
          <w:szCs w:val="19"/>
          <w:lang w:val="en-US"/>
        </w:rPr>
        <w:t>#include</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&lt;iostream&gt;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808080"/>
          <w:szCs w:val="19"/>
          <w:lang w:val="en-US"/>
        </w:rPr>
        <w:t>#include</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&lt;string&gt;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808080"/>
          <w:szCs w:val="19"/>
          <w:lang w:val="en-US"/>
        </w:rPr>
        <w:t>#include</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&lt;unordered_map&gt;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FF"/>
          <w:szCs w:val="19"/>
          <w:lang w:val="en-US"/>
        </w:rPr>
        <w:t>int</w:t>
      </w:r>
      <w:r w:rsidRPr="00E50F50">
        <w:rPr>
          <w:rFonts w:ascii="Courier New" w:hAnsi="Courier New" w:cs="Courier New"/>
          <w:color w:val="000000"/>
          <w:szCs w:val="19"/>
          <w:lang w:val="en-US"/>
        </w:rPr>
        <w:t xml:space="preserve"> main() {</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std::</w:t>
      </w:r>
      <w:r w:rsidRPr="00E50F50">
        <w:rPr>
          <w:rFonts w:ascii="Courier New" w:hAnsi="Courier New" w:cs="Courier New"/>
          <w:color w:val="2B91AF"/>
          <w:szCs w:val="19"/>
          <w:lang w:val="en-US"/>
        </w:rPr>
        <w:t>unordered_map</w:t>
      </w:r>
      <w:r w:rsidRPr="00E50F50">
        <w:rPr>
          <w:rFonts w:ascii="Courier New" w:hAnsi="Courier New" w:cs="Courier New"/>
          <w:color w:val="000000"/>
          <w:szCs w:val="19"/>
          <w:lang w:val="en-US"/>
        </w:rPr>
        <w:t>&lt;std::</w:t>
      </w:r>
      <w:r w:rsidRPr="00E50F50">
        <w:rPr>
          <w:rFonts w:ascii="Courier New" w:hAnsi="Courier New" w:cs="Courier New"/>
          <w:color w:val="2B91AF"/>
          <w:szCs w:val="19"/>
          <w:lang w:val="en-US"/>
        </w:rPr>
        <w:t>string</w:t>
      </w:r>
      <w:r w:rsidRPr="00E50F50">
        <w:rPr>
          <w:rFonts w:ascii="Courier New" w:hAnsi="Courier New" w:cs="Courier New"/>
          <w:color w:val="000000"/>
          <w:szCs w:val="19"/>
          <w:lang w:val="en-US"/>
        </w:rPr>
        <w:t xml:space="preserve">, </w:t>
      </w:r>
      <w:r w:rsidRPr="00E50F50">
        <w:rPr>
          <w:rFonts w:ascii="Courier New" w:hAnsi="Courier New" w:cs="Courier New"/>
          <w:color w:val="0000FF"/>
          <w:szCs w:val="19"/>
          <w:lang w:val="en-US"/>
        </w:rPr>
        <w:t>double</w:t>
      </w:r>
      <w:r w:rsidRPr="00E50F50">
        <w:rPr>
          <w:rFonts w:ascii="Courier New" w:hAnsi="Courier New" w:cs="Courier New"/>
          <w:color w:val="000000"/>
          <w:szCs w:val="19"/>
          <w:lang w:val="en-US"/>
        </w:rPr>
        <w:t>&gt;</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myrecipe,</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mypantry = { {</w:t>
      </w:r>
      <w:r w:rsidRPr="00E50F50">
        <w:rPr>
          <w:rFonts w:ascii="Courier New" w:hAnsi="Courier New" w:cs="Courier New"/>
          <w:color w:val="A31515"/>
          <w:szCs w:val="19"/>
          <w:lang w:val="en-US"/>
        </w:rPr>
        <w:t>"milk"</w:t>
      </w:r>
      <w:r w:rsidRPr="00E50F50">
        <w:rPr>
          <w:rFonts w:ascii="Courier New" w:hAnsi="Courier New" w:cs="Courier New"/>
          <w:color w:val="000000"/>
          <w:szCs w:val="19"/>
          <w:lang w:val="en-US"/>
        </w:rPr>
        <w:t>,2.0},{</w:t>
      </w:r>
      <w:r w:rsidRPr="00E50F50">
        <w:rPr>
          <w:rFonts w:ascii="Courier New" w:hAnsi="Courier New" w:cs="Courier New"/>
          <w:color w:val="A31515"/>
          <w:szCs w:val="19"/>
          <w:lang w:val="en-US"/>
        </w:rPr>
        <w:t>"flour"</w:t>
      </w:r>
      <w:r w:rsidRPr="00E50F50">
        <w:rPr>
          <w:rFonts w:ascii="Courier New" w:hAnsi="Courier New" w:cs="Courier New"/>
          <w:color w:val="000000"/>
          <w:szCs w:val="19"/>
          <w:lang w:val="en-US"/>
        </w:rPr>
        <w:t>,1.5} };</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std::</w:t>
      </w:r>
      <w:r w:rsidRPr="00E50F50">
        <w:rPr>
          <w:rFonts w:ascii="Courier New" w:hAnsi="Courier New" w:cs="Courier New"/>
          <w:color w:val="2B91AF"/>
          <w:szCs w:val="19"/>
          <w:lang w:val="en-US"/>
        </w:rPr>
        <w:t>pair</w:t>
      </w:r>
      <w:r w:rsidRPr="00E50F50">
        <w:rPr>
          <w:rFonts w:ascii="Courier New" w:hAnsi="Courier New" w:cs="Courier New"/>
          <w:color w:val="000000"/>
          <w:szCs w:val="19"/>
          <w:lang w:val="en-US"/>
        </w:rPr>
        <w:t>&lt;std::</w:t>
      </w:r>
      <w:r w:rsidRPr="00E50F50">
        <w:rPr>
          <w:rFonts w:ascii="Courier New" w:hAnsi="Courier New" w:cs="Courier New"/>
          <w:color w:val="2B91AF"/>
          <w:szCs w:val="19"/>
          <w:lang w:val="en-US"/>
        </w:rPr>
        <w:t>string</w:t>
      </w:r>
      <w:r w:rsidRPr="00E50F50">
        <w:rPr>
          <w:rFonts w:ascii="Courier New" w:hAnsi="Courier New" w:cs="Courier New"/>
          <w:color w:val="000000"/>
          <w:szCs w:val="19"/>
          <w:lang w:val="en-US"/>
        </w:rPr>
        <w:t xml:space="preserve">, </w:t>
      </w:r>
      <w:r w:rsidRPr="00E50F50">
        <w:rPr>
          <w:rFonts w:ascii="Courier New" w:hAnsi="Courier New" w:cs="Courier New"/>
          <w:color w:val="0000FF"/>
          <w:szCs w:val="19"/>
          <w:lang w:val="en-US"/>
        </w:rPr>
        <w:t>double</w:t>
      </w:r>
      <w:r w:rsidRPr="00E50F50">
        <w:rPr>
          <w:rFonts w:ascii="Courier New" w:hAnsi="Courier New" w:cs="Courier New"/>
          <w:color w:val="000000"/>
          <w:szCs w:val="19"/>
          <w:lang w:val="en-US"/>
        </w:rPr>
        <w:t>&gt; myshopping(</w:t>
      </w:r>
      <w:r w:rsidRPr="00E50F50">
        <w:rPr>
          <w:rFonts w:ascii="Courier New" w:hAnsi="Courier New" w:cs="Courier New"/>
          <w:color w:val="A31515"/>
          <w:szCs w:val="19"/>
          <w:lang w:val="en-US"/>
        </w:rPr>
        <w:t>"baking powder"</w:t>
      </w:r>
      <w:r w:rsidRPr="00E50F50">
        <w:rPr>
          <w:rFonts w:ascii="Courier New" w:hAnsi="Courier New" w:cs="Courier New"/>
          <w:color w:val="000000"/>
          <w:szCs w:val="19"/>
          <w:lang w:val="en-US"/>
        </w:rPr>
        <w:t>, 0.3);</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myrecipe.insert(myshopping);                        </w:t>
      </w:r>
      <w:r w:rsidRPr="00E50F50">
        <w:rPr>
          <w:rFonts w:ascii="Courier New" w:hAnsi="Courier New" w:cs="Courier New"/>
          <w:color w:val="008000"/>
          <w:szCs w:val="19"/>
          <w:lang w:val="en-US"/>
        </w:rPr>
        <w:t xml:space="preserve">// </w:t>
      </w:r>
      <w:r w:rsidRPr="00E50F50">
        <w:rPr>
          <w:rFonts w:ascii="Courier New" w:hAnsi="Courier New" w:cs="Courier New"/>
          <w:color w:val="008000"/>
          <w:szCs w:val="19"/>
        </w:rPr>
        <w:t>вставка</w:t>
      </w:r>
      <w:r w:rsidRPr="00E50F50">
        <w:rPr>
          <w:rFonts w:ascii="Courier New" w:hAnsi="Courier New" w:cs="Courier New"/>
          <w:color w:val="008000"/>
          <w:szCs w:val="19"/>
          <w:lang w:val="en-US"/>
        </w:rPr>
        <w:t xml:space="preserve"> </w:t>
      </w:r>
      <w:r w:rsidRPr="00E50F50">
        <w:rPr>
          <w:rFonts w:ascii="Courier New" w:hAnsi="Courier New" w:cs="Courier New"/>
          <w:color w:val="008000"/>
          <w:szCs w:val="19"/>
        </w:rPr>
        <w:t>копии</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myrecipe.insert(std::make_pair&lt;std::</w:t>
      </w:r>
      <w:r w:rsidRPr="00E50F50">
        <w:rPr>
          <w:rFonts w:ascii="Courier New" w:hAnsi="Courier New" w:cs="Courier New"/>
          <w:color w:val="2B91AF"/>
          <w:szCs w:val="19"/>
          <w:lang w:val="en-US"/>
        </w:rPr>
        <w:t>string</w:t>
      </w:r>
      <w:r w:rsidRPr="00E50F50">
        <w:rPr>
          <w:rFonts w:ascii="Courier New" w:hAnsi="Courier New" w:cs="Courier New"/>
          <w:color w:val="000000"/>
          <w:szCs w:val="19"/>
          <w:lang w:val="en-US"/>
        </w:rPr>
        <w:t xml:space="preserve">, </w:t>
      </w:r>
      <w:r w:rsidRPr="00E50F50">
        <w:rPr>
          <w:rFonts w:ascii="Courier New" w:hAnsi="Courier New" w:cs="Courier New"/>
          <w:color w:val="0000FF"/>
          <w:szCs w:val="19"/>
          <w:lang w:val="en-US"/>
        </w:rPr>
        <w:t>double</w:t>
      </w:r>
      <w:r w:rsidRPr="00E50F50">
        <w:rPr>
          <w:rFonts w:ascii="Courier New" w:hAnsi="Courier New" w:cs="Courier New"/>
          <w:color w:val="000000"/>
          <w:szCs w:val="19"/>
          <w:lang w:val="en-US"/>
        </w:rPr>
        <w:t>&gt;(</w:t>
      </w:r>
      <w:r w:rsidRPr="00E50F50">
        <w:rPr>
          <w:rFonts w:ascii="Courier New" w:hAnsi="Courier New" w:cs="Courier New"/>
          <w:color w:val="A31515"/>
          <w:szCs w:val="19"/>
          <w:lang w:val="en-US"/>
        </w:rPr>
        <w:t>"eggs"</w:t>
      </w:r>
      <w:r w:rsidRPr="00E50F50">
        <w:rPr>
          <w:rFonts w:ascii="Courier New" w:hAnsi="Courier New" w:cs="Courier New"/>
          <w:color w:val="000000"/>
          <w:szCs w:val="19"/>
          <w:lang w:val="en-US"/>
        </w:rPr>
        <w:t xml:space="preserve">, 6.0)); </w:t>
      </w:r>
      <w:r w:rsidRPr="00E50F50">
        <w:rPr>
          <w:rFonts w:ascii="Courier New" w:hAnsi="Courier New" w:cs="Courier New"/>
          <w:color w:val="008000"/>
          <w:szCs w:val="19"/>
          <w:lang w:val="en-US"/>
        </w:rPr>
        <w:t xml:space="preserve">// </w:t>
      </w:r>
      <w:r w:rsidRPr="00E50F50">
        <w:rPr>
          <w:rFonts w:ascii="Courier New" w:hAnsi="Courier New" w:cs="Courier New"/>
          <w:color w:val="008000"/>
          <w:szCs w:val="19"/>
        </w:rPr>
        <w:t>переместить</w:t>
      </w:r>
      <w:r w:rsidRPr="00E50F50">
        <w:rPr>
          <w:rFonts w:ascii="Courier New" w:hAnsi="Courier New" w:cs="Courier New"/>
          <w:color w:val="008000"/>
          <w:szCs w:val="19"/>
          <w:lang w:val="en-US"/>
        </w:rPr>
        <w:t xml:space="preserve"> </w:t>
      </w:r>
      <w:r w:rsidRPr="00E50F50">
        <w:rPr>
          <w:rFonts w:ascii="Courier New" w:hAnsi="Courier New" w:cs="Courier New"/>
          <w:color w:val="008000"/>
          <w:szCs w:val="19"/>
        </w:rPr>
        <w:t>вставку</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myrecipe.insert(mypantry.begin(), mypantry.end());  </w:t>
      </w:r>
      <w:r w:rsidRPr="00E50F50">
        <w:rPr>
          <w:rFonts w:ascii="Courier New" w:hAnsi="Courier New" w:cs="Courier New"/>
          <w:color w:val="008000"/>
          <w:szCs w:val="19"/>
          <w:lang w:val="en-US"/>
        </w:rPr>
        <w:t xml:space="preserve">// </w:t>
      </w:r>
      <w:r w:rsidRPr="00E50F50">
        <w:rPr>
          <w:rFonts w:ascii="Courier New" w:hAnsi="Courier New" w:cs="Courier New"/>
          <w:color w:val="008000"/>
          <w:szCs w:val="19"/>
        </w:rPr>
        <w:t>ввод</w:t>
      </w:r>
      <w:r w:rsidRPr="00E50F50">
        <w:rPr>
          <w:rFonts w:ascii="Courier New" w:hAnsi="Courier New" w:cs="Courier New"/>
          <w:color w:val="008000"/>
          <w:szCs w:val="19"/>
          <w:lang w:val="en-US"/>
        </w:rPr>
        <w:t xml:space="preserve"> </w:t>
      </w:r>
      <w:r w:rsidRPr="00E50F50">
        <w:rPr>
          <w:rFonts w:ascii="Courier New" w:hAnsi="Courier New" w:cs="Courier New"/>
          <w:color w:val="008000"/>
          <w:szCs w:val="19"/>
        </w:rPr>
        <w:t>диапазона</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myrecipe.insert({ {</w:t>
      </w:r>
      <w:r w:rsidRPr="00E50F50">
        <w:rPr>
          <w:rFonts w:ascii="Courier New" w:hAnsi="Courier New" w:cs="Courier New"/>
          <w:color w:val="A31515"/>
          <w:szCs w:val="19"/>
          <w:lang w:val="en-US"/>
        </w:rPr>
        <w:t>"sugar"</w:t>
      </w:r>
      <w:r w:rsidRPr="00E50F50">
        <w:rPr>
          <w:rFonts w:ascii="Courier New" w:hAnsi="Courier New" w:cs="Courier New"/>
          <w:color w:val="000000"/>
          <w:szCs w:val="19"/>
          <w:lang w:val="en-US"/>
        </w:rPr>
        <w:t>,0.8},{</w:t>
      </w:r>
      <w:r w:rsidRPr="00E50F50">
        <w:rPr>
          <w:rFonts w:ascii="Courier New" w:hAnsi="Courier New" w:cs="Courier New"/>
          <w:color w:val="A31515"/>
          <w:szCs w:val="19"/>
          <w:lang w:val="en-US"/>
        </w:rPr>
        <w:t>"salt"</w:t>
      </w:r>
      <w:r w:rsidRPr="00E50F50">
        <w:rPr>
          <w:rFonts w:ascii="Courier New" w:hAnsi="Courier New" w:cs="Courier New"/>
          <w:color w:val="000000"/>
          <w:szCs w:val="19"/>
          <w:lang w:val="en-US"/>
        </w:rPr>
        <w:t xml:space="preserve">,0.1} });    </w:t>
      </w:r>
      <w:r w:rsidRPr="00E50F50">
        <w:rPr>
          <w:rFonts w:ascii="Courier New" w:hAnsi="Courier New" w:cs="Courier New"/>
          <w:color w:val="008000"/>
          <w:szCs w:val="19"/>
          <w:lang w:val="en-US"/>
        </w:rPr>
        <w:t xml:space="preserve">// </w:t>
      </w:r>
      <w:r w:rsidRPr="00E50F50">
        <w:rPr>
          <w:rFonts w:ascii="Courier New" w:hAnsi="Courier New" w:cs="Courier New"/>
          <w:color w:val="008000"/>
          <w:szCs w:val="19"/>
        </w:rPr>
        <w:t>вставка</w:t>
      </w:r>
      <w:r w:rsidRPr="00E50F50">
        <w:rPr>
          <w:rFonts w:ascii="Courier New" w:hAnsi="Courier New" w:cs="Courier New"/>
          <w:color w:val="008000"/>
          <w:szCs w:val="19"/>
          <w:lang w:val="en-US"/>
        </w:rPr>
        <w:t xml:space="preserve"> </w:t>
      </w:r>
      <w:r w:rsidRPr="00E50F50">
        <w:rPr>
          <w:rFonts w:ascii="Courier New" w:hAnsi="Courier New" w:cs="Courier New"/>
          <w:color w:val="008000"/>
          <w:szCs w:val="19"/>
        </w:rPr>
        <w:t>списка</w:t>
      </w:r>
      <w:r w:rsidRPr="00E50F50">
        <w:rPr>
          <w:rFonts w:ascii="Courier New" w:hAnsi="Courier New" w:cs="Courier New"/>
          <w:color w:val="008000"/>
          <w:szCs w:val="19"/>
          <w:lang w:val="en-US"/>
        </w:rPr>
        <w:t xml:space="preserve"> </w:t>
      </w:r>
      <w:r w:rsidRPr="00E50F50">
        <w:rPr>
          <w:rFonts w:ascii="Courier New" w:hAnsi="Courier New" w:cs="Courier New"/>
          <w:color w:val="008000"/>
          <w:szCs w:val="19"/>
        </w:rPr>
        <w:t>инициализаторов</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std::cout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"myrecipe contains:"</w:t>
      </w:r>
      <w:r w:rsidRPr="00E50F50">
        <w:rPr>
          <w:rFonts w:ascii="Courier New" w:hAnsi="Courier New" w:cs="Courier New"/>
          <w:color w:val="000000"/>
          <w:szCs w:val="19"/>
          <w:lang w:val="en-US"/>
        </w:rPr>
        <w:t xml:space="preserve">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std::endl;</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w:t>
      </w:r>
      <w:r w:rsidRPr="00E50F50">
        <w:rPr>
          <w:rFonts w:ascii="Courier New" w:hAnsi="Courier New" w:cs="Courier New"/>
          <w:color w:val="0000FF"/>
          <w:szCs w:val="19"/>
          <w:lang w:val="en-US"/>
        </w:rPr>
        <w:t>for</w:t>
      </w:r>
      <w:r w:rsidRPr="00E50F50">
        <w:rPr>
          <w:rFonts w:ascii="Courier New" w:hAnsi="Courier New" w:cs="Courier New"/>
          <w:color w:val="000000"/>
          <w:szCs w:val="19"/>
          <w:lang w:val="en-US"/>
        </w:rPr>
        <w:t xml:space="preserve"> (</w:t>
      </w:r>
      <w:r w:rsidRPr="00E50F50">
        <w:rPr>
          <w:rFonts w:ascii="Courier New" w:hAnsi="Courier New" w:cs="Courier New"/>
          <w:color w:val="0000FF"/>
          <w:szCs w:val="19"/>
          <w:lang w:val="en-US"/>
        </w:rPr>
        <w:t>auto</w:t>
      </w:r>
      <w:r w:rsidRPr="00E50F50">
        <w:rPr>
          <w:rFonts w:ascii="Courier New" w:hAnsi="Courier New" w:cs="Courier New"/>
          <w:color w:val="000000"/>
          <w:szCs w:val="19"/>
          <w:lang w:val="en-US"/>
        </w:rPr>
        <w:t>&amp; x : myrecipe)</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std::cout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x.first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w:t>
      </w:r>
      <w:r w:rsidRPr="00E50F50">
        <w:rPr>
          <w:rFonts w:ascii="Courier New" w:hAnsi="Courier New" w:cs="Courier New"/>
          <w:color w:val="A31515"/>
          <w:szCs w:val="19"/>
          <w:lang w:val="en-US"/>
        </w:rPr>
        <w:t>": "</w:t>
      </w:r>
      <w:r w:rsidRPr="00E50F50">
        <w:rPr>
          <w:rFonts w:ascii="Courier New" w:hAnsi="Courier New" w:cs="Courier New"/>
          <w:color w:val="000000"/>
          <w:szCs w:val="19"/>
          <w:lang w:val="en-US"/>
        </w:rPr>
        <w:t xml:space="preserve">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x.second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std::endl;</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std::cout </w:t>
      </w:r>
      <w:r w:rsidRPr="00E50F50">
        <w:rPr>
          <w:rFonts w:ascii="Courier New" w:hAnsi="Courier New" w:cs="Courier New"/>
          <w:color w:val="008080"/>
          <w:szCs w:val="19"/>
          <w:lang w:val="en-US"/>
        </w:rPr>
        <w:t>&lt;&lt;</w:t>
      </w:r>
      <w:r w:rsidRPr="00E50F50">
        <w:rPr>
          <w:rFonts w:ascii="Courier New" w:hAnsi="Courier New" w:cs="Courier New"/>
          <w:color w:val="000000"/>
          <w:szCs w:val="19"/>
          <w:lang w:val="en-US"/>
        </w:rPr>
        <w:t xml:space="preserve"> std::endl;</w:t>
      </w:r>
    </w:p>
    <w:p w:rsidR="00DB5D16" w:rsidRPr="00E50F50" w:rsidRDefault="00DB5D16" w:rsidP="00DB5D16">
      <w:pPr>
        <w:autoSpaceDE w:val="0"/>
        <w:autoSpaceDN w:val="0"/>
        <w:adjustRightInd w:val="0"/>
        <w:spacing w:after="0" w:line="240" w:lineRule="auto"/>
        <w:rPr>
          <w:rFonts w:ascii="Courier New" w:hAnsi="Courier New" w:cs="Courier New"/>
          <w:color w:val="000000"/>
          <w:szCs w:val="19"/>
          <w:lang w:val="en-US"/>
        </w:rPr>
      </w:pPr>
      <w:r w:rsidRPr="00E50F50">
        <w:rPr>
          <w:rFonts w:ascii="Courier New" w:hAnsi="Courier New" w:cs="Courier New"/>
          <w:color w:val="000000"/>
          <w:szCs w:val="19"/>
          <w:lang w:val="en-US"/>
        </w:rPr>
        <w:t xml:space="preserve">    </w:t>
      </w:r>
      <w:r w:rsidRPr="00E50F50">
        <w:rPr>
          <w:rFonts w:ascii="Courier New" w:hAnsi="Courier New" w:cs="Courier New"/>
          <w:color w:val="0000FF"/>
          <w:szCs w:val="19"/>
          <w:lang w:val="en-US"/>
        </w:rPr>
        <w:t>return</w:t>
      </w:r>
      <w:r w:rsidRPr="00E50F50">
        <w:rPr>
          <w:rFonts w:ascii="Courier New" w:hAnsi="Courier New" w:cs="Courier New"/>
          <w:color w:val="000000"/>
          <w:szCs w:val="19"/>
          <w:lang w:val="en-US"/>
        </w:rPr>
        <w:t xml:space="preserve"> 0;</w:t>
      </w:r>
    </w:p>
    <w:p w:rsidR="00DB5D16" w:rsidRPr="00E50F50" w:rsidRDefault="00DB5D16" w:rsidP="00DB5D16">
      <w:pPr>
        <w:spacing w:after="80"/>
        <w:jc w:val="both"/>
        <w:rPr>
          <w:rFonts w:ascii="Courier New" w:hAnsi="Courier New" w:cs="Courier New"/>
          <w:color w:val="000000"/>
          <w:szCs w:val="19"/>
        </w:rPr>
      </w:pPr>
      <w:r w:rsidRPr="00E50F50">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50F50">
        <w:rPr>
          <w:rFonts w:cs="Arial"/>
          <w:noProof/>
          <w:color w:val="000000"/>
          <w:szCs w:val="20"/>
          <w:lang w:eastAsia="ru-RU"/>
        </w:rPr>
        <w:drawing>
          <wp:inline distT="0" distB="0" distL="0" distR="0" wp14:anchorId="756037CA" wp14:editId="07494130">
            <wp:extent cx="1538422" cy="1356360"/>
            <wp:effectExtent l="0" t="0" r="5080" b="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1541231" cy="1358836"/>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50F50"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51" w:name="_unordered_map::erase"/>
      <w:bookmarkEnd w:id="351"/>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erase</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erase</w:t>
      </w:r>
      <w:r w:rsidRPr="00E50F50">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808080"/>
          <w:szCs w:val="19"/>
          <w:lang w:val="en-US"/>
        </w:rPr>
        <w:t>#include</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&lt;iostream&gt;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808080"/>
          <w:szCs w:val="19"/>
          <w:lang w:val="en-US"/>
        </w:rPr>
        <w:t>#include</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&lt;string&gt;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808080"/>
          <w:szCs w:val="19"/>
          <w:lang w:val="en-US"/>
        </w:rPr>
        <w:t>#include</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&lt;unordered_map&gt;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FF"/>
          <w:szCs w:val="19"/>
          <w:lang w:val="en-US"/>
        </w:rPr>
        <w:t>int</w:t>
      </w:r>
      <w:r w:rsidRPr="009F384A">
        <w:rPr>
          <w:rFonts w:ascii="Courier New" w:hAnsi="Courier New" w:cs="Courier New"/>
          <w:color w:val="000000"/>
          <w:szCs w:val="19"/>
          <w:lang w:val="en-US"/>
        </w:rPr>
        <w:t xml:space="preserve"> main() {</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std::</w:t>
      </w:r>
      <w:r w:rsidRPr="009F384A">
        <w:rPr>
          <w:rFonts w:ascii="Courier New" w:hAnsi="Courier New" w:cs="Courier New"/>
          <w:color w:val="2B91AF"/>
          <w:szCs w:val="19"/>
          <w:lang w:val="en-US"/>
        </w:rPr>
        <w:t>unordered_map</w:t>
      </w:r>
      <w:r w:rsidRPr="009F384A">
        <w:rPr>
          <w:rFonts w:ascii="Courier New" w:hAnsi="Courier New" w:cs="Courier New"/>
          <w:color w:val="000000"/>
          <w:szCs w:val="19"/>
          <w:lang w:val="en-US"/>
        </w:rPr>
        <w:t>&lt;std::</w:t>
      </w:r>
      <w:r w:rsidRPr="009F384A">
        <w:rPr>
          <w:rFonts w:ascii="Courier New" w:hAnsi="Courier New" w:cs="Courier New"/>
          <w:color w:val="2B91AF"/>
          <w:szCs w:val="19"/>
          <w:lang w:val="en-US"/>
        </w:rPr>
        <w:t>string</w:t>
      </w:r>
      <w:r w:rsidRPr="009F384A">
        <w:rPr>
          <w:rFonts w:ascii="Courier New" w:hAnsi="Courier New" w:cs="Courier New"/>
          <w:color w:val="000000"/>
          <w:szCs w:val="19"/>
          <w:lang w:val="en-US"/>
        </w:rPr>
        <w:t>, std::</w:t>
      </w:r>
      <w:r w:rsidRPr="009F384A">
        <w:rPr>
          <w:rFonts w:ascii="Courier New" w:hAnsi="Courier New" w:cs="Courier New"/>
          <w:color w:val="2B91AF"/>
          <w:szCs w:val="19"/>
          <w:lang w:val="en-US"/>
        </w:rPr>
        <w:t>string</w:t>
      </w:r>
      <w:r w:rsidRPr="009F384A">
        <w:rPr>
          <w:rFonts w:ascii="Courier New" w:hAnsi="Courier New" w:cs="Courier New"/>
          <w:color w:val="000000"/>
          <w:szCs w:val="19"/>
          <w:lang w:val="en-US"/>
        </w:rPr>
        <w:t>&gt; mymap;</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w:t>
      </w:r>
      <w:r w:rsidRPr="009F384A">
        <w:rPr>
          <w:rFonts w:ascii="Courier New" w:hAnsi="Courier New" w:cs="Courier New"/>
          <w:color w:val="008000"/>
          <w:szCs w:val="19"/>
          <w:lang w:val="en-US"/>
        </w:rPr>
        <w:t xml:space="preserve">// </w:t>
      </w:r>
      <w:r w:rsidRPr="009F384A">
        <w:rPr>
          <w:rFonts w:ascii="Courier New" w:hAnsi="Courier New" w:cs="Courier New"/>
          <w:color w:val="008000"/>
          <w:szCs w:val="19"/>
        </w:rPr>
        <w:t>заполняющий</w:t>
      </w:r>
      <w:r w:rsidRPr="009F384A">
        <w:rPr>
          <w:rFonts w:ascii="Courier New" w:hAnsi="Courier New" w:cs="Courier New"/>
          <w:color w:val="008000"/>
          <w:szCs w:val="19"/>
          <w:lang w:val="en-US"/>
        </w:rPr>
        <w:t xml:space="preserve"> </w:t>
      </w:r>
      <w:r w:rsidRPr="009F384A">
        <w:rPr>
          <w:rFonts w:ascii="Courier New" w:hAnsi="Courier New" w:cs="Courier New"/>
          <w:color w:val="008000"/>
          <w:szCs w:val="19"/>
        </w:rPr>
        <w:t>контейнер</w:t>
      </w:r>
      <w:r w:rsidRPr="009F384A">
        <w:rPr>
          <w:rFonts w:ascii="Courier New" w:hAnsi="Courier New" w:cs="Courier New"/>
          <w:color w:val="008000"/>
          <w:szCs w:val="19"/>
          <w:lang w:val="en-US"/>
        </w:rPr>
        <w: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mymap</w:t>
      </w:r>
      <w:r w:rsidRPr="009F384A">
        <w:rPr>
          <w:rFonts w:ascii="Courier New" w:hAnsi="Courier New" w:cs="Courier New"/>
          <w:color w:val="008080"/>
          <w:szCs w:val="19"/>
          <w:lang w:val="en-US"/>
        </w:rPr>
        <w:t>[</w:t>
      </w:r>
      <w:r w:rsidRPr="009F384A">
        <w:rPr>
          <w:rFonts w:ascii="Courier New" w:hAnsi="Courier New" w:cs="Courier New"/>
          <w:color w:val="A31515"/>
          <w:szCs w:val="19"/>
          <w:lang w:val="en-US"/>
        </w:rPr>
        <w:t>"U.S."</w:t>
      </w:r>
      <w:r w:rsidRPr="009F384A">
        <w:rPr>
          <w:rFonts w:ascii="Courier New" w:hAnsi="Courier New" w:cs="Courier New"/>
          <w:color w:val="008080"/>
          <w:szCs w:val="19"/>
          <w:lang w:val="en-US"/>
        </w:rPr>
        <w:t>]</w:t>
      </w:r>
      <w:r w:rsidRPr="009F384A">
        <w:rPr>
          <w:rFonts w:ascii="Courier New" w:hAnsi="Courier New" w:cs="Courier New"/>
          <w:color w:val="000000"/>
          <w:szCs w:val="19"/>
          <w:lang w:val="en-US"/>
        </w:rPr>
        <w:t xml:space="preserve"> </w:t>
      </w:r>
      <w:r w:rsidRPr="009F384A">
        <w:rPr>
          <w:rFonts w:ascii="Courier New" w:hAnsi="Courier New" w:cs="Courier New"/>
          <w:color w:val="008080"/>
          <w:szCs w:val="19"/>
          <w:lang w:val="en-US"/>
        </w:rPr>
        <w: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"Washington"</w:t>
      </w:r>
      <w:r w:rsidRPr="009F384A">
        <w:rPr>
          <w:rFonts w:ascii="Courier New" w:hAnsi="Courier New" w:cs="Courier New"/>
          <w:color w:val="000000"/>
          <w:szCs w:val="19"/>
          <w:lang w:val="en-US"/>
        </w:rPr>
        <w: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mymap</w:t>
      </w:r>
      <w:r w:rsidRPr="009F384A">
        <w:rPr>
          <w:rFonts w:ascii="Courier New" w:hAnsi="Courier New" w:cs="Courier New"/>
          <w:color w:val="008080"/>
          <w:szCs w:val="19"/>
          <w:lang w:val="en-US"/>
        </w:rPr>
        <w:t>[</w:t>
      </w:r>
      <w:r w:rsidRPr="009F384A">
        <w:rPr>
          <w:rFonts w:ascii="Courier New" w:hAnsi="Courier New" w:cs="Courier New"/>
          <w:color w:val="A31515"/>
          <w:szCs w:val="19"/>
          <w:lang w:val="en-US"/>
        </w:rPr>
        <w:t>"U.K."</w:t>
      </w:r>
      <w:r w:rsidRPr="009F384A">
        <w:rPr>
          <w:rFonts w:ascii="Courier New" w:hAnsi="Courier New" w:cs="Courier New"/>
          <w:color w:val="008080"/>
          <w:szCs w:val="19"/>
          <w:lang w:val="en-US"/>
        </w:rPr>
        <w:t>]</w:t>
      </w:r>
      <w:r w:rsidRPr="009F384A">
        <w:rPr>
          <w:rFonts w:ascii="Courier New" w:hAnsi="Courier New" w:cs="Courier New"/>
          <w:color w:val="000000"/>
          <w:szCs w:val="19"/>
          <w:lang w:val="en-US"/>
        </w:rPr>
        <w:t xml:space="preserve"> </w:t>
      </w:r>
      <w:r w:rsidRPr="009F384A">
        <w:rPr>
          <w:rFonts w:ascii="Courier New" w:hAnsi="Courier New" w:cs="Courier New"/>
          <w:color w:val="008080"/>
          <w:szCs w:val="19"/>
          <w:lang w:val="en-US"/>
        </w:rPr>
        <w: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"London"</w:t>
      </w:r>
      <w:r w:rsidRPr="009F384A">
        <w:rPr>
          <w:rFonts w:ascii="Courier New" w:hAnsi="Courier New" w:cs="Courier New"/>
          <w:color w:val="000000"/>
          <w:szCs w:val="19"/>
          <w:lang w:val="en-US"/>
        </w:rPr>
        <w: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mymap</w:t>
      </w:r>
      <w:r w:rsidRPr="009F384A">
        <w:rPr>
          <w:rFonts w:ascii="Courier New" w:hAnsi="Courier New" w:cs="Courier New"/>
          <w:color w:val="008080"/>
          <w:szCs w:val="19"/>
          <w:lang w:val="en-US"/>
        </w:rPr>
        <w:t>[</w:t>
      </w:r>
      <w:r w:rsidRPr="009F384A">
        <w:rPr>
          <w:rFonts w:ascii="Courier New" w:hAnsi="Courier New" w:cs="Courier New"/>
          <w:color w:val="A31515"/>
          <w:szCs w:val="19"/>
          <w:lang w:val="en-US"/>
        </w:rPr>
        <w:t>"France"</w:t>
      </w:r>
      <w:r w:rsidRPr="009F384A">
        <w:rPr>
          <w:rFonts w:ascii="Courier New" w:hAnsi="Courier New" w:cs="Courier New"/>
          <w:color w:val="008080"/>
          <w:szCs w:val="19"/>
          <w:lang w:val="en-US"/>
        </w:rPr>
        <w:t>]</w:t>
      </w:r>
      <w:r w:rsidRPr="009F384A">
        <w:rPr>
          <w:rFonts w:ascii="Courier New" w:hAnsi="Courier New" w:cs="Courier New"/>
          <w:color w:val="000000"/>
          <w:szCs w:val="19"/>
          <w:lang w:val="en-US"/>
        </w:rPr>
        <w:t xml:space="preserve"> </w:t>
      </w:r>
      <w:r w:rsidRPr="009F384A">
        <w:rPr>
          <w:rFonts w:ascii="Courier New" w:hAnsi="Courier New" w:cs="Courier New"/>
          <w:color w:val="008080"/>
          <w:szCs w:val="19"/>
          <w:lang w:val="en-US"/>
        </w:rPr>
        <w: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"Paris"</w:t>
      </w:r>
      <w:r w:rsidRPr="009F384A">
        <w:rPr>
          <w:rFonts w:ascii="Courier New" w:hAnsi="Courier New" w:cs="Courier New"/>
          <w:color w:val="000000"/>
          <w:szCs w:val="19"/>
          <w:lang w:val="en-US"/>
        </w:rPr>
        <w: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mymap</w:t>
      </w:r>
      <w:r w:rsidRPr="009F384A">
        <w:rPr>
          <w:rFonts w:ascii="Courier New" w:hAnsi="Courier New" w:cs="Courier New"/>
          <w:color w:val="008080"/>
          <w:szCs w:val="19"/>
          <w:lang w:val="en-US"/>
        </w:rPr>
        <w:t>[</w:t>
      </w:r>
      <w:r w:rsidRPr="009F384A">
        <w:rPr>
          <w:rFonts w:ascii="Courier New" w:hAnsi="Courier New" w:cs="Courier New"/>
          <w:color w:val="A31515"/>
          <w:szCs w:val="19"/>
          <w:lang w:val="en-US"/>
        </w:rPr>
        <w:t>"Russia"</w:t>
      </w:r>
      <w:r w:rsidRPr="009F384A">
        <w:rPr>
          <w:rFonts w:ascii="Courier New" w:hAnsi="Courier New" w:cs="Courier New"/>
          <w:color w:val="008080"/>
          <w:szCs w:val="19"/>
          <w:lang w:val="en-US"/>
        </w:rPr>
        <w:t>]</w:t>
      </w:r>
      <w:r w:rsidRPr="009F384A">
        <w:rPr>
          <w:rFonts w:ascii="Courier New" w:hAnsi="Courier New" w:cs="Courier New"/>
          <w:color w:val="000000"/>
          <w:szCs w:val="19"/>
          <w:lang w:val="en-US"/>
        </w:rPr>
        <w:t xml:space="preserve"> </w:t>
      </w:r>
      <w:r w:rsidRPr="009F384A">
        <w:rPr>
          <w:rFonts w:ascii="Courier New" w:hAnsi="Courier New" w:cs="Courier New"/>
          <w:color w:val="008080"/>
          <w:szCs w:val="19"/>
          <w:lang w:val="en-US"/>
        </w:rPr>
        <w: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"Moscow"</w:t>
      </w:r>
      <w:r w:rsidRPr="009F384A">
        <w:rPr>
          <w:rFonts w:ascii="Courier New" w:hAnsi="Courier New" w:cs="Courier New"/>
          <w:color w:val="000000"/>
          <w:szCs w:val="19"/>
          <w:lang w:val="en-US"/>
        </w:rPr>
        <w: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mymap</w:t>
      </w:r>
      <w:r w:rsidRPr="009F384A">
        <w:rPr>
          <w:rFonts w:ascii="Courier New" w:hAnsi="Courier New" w:cs="Courier New"/>
          <w:color w:val="008080"/>
          <w:szCs w:val="19"/>
          <w:lang w:val="en-US"/>
        </w:rPr>
        <w:t>[</w:t>
      </w:r>
      <w:r w:rsidRPr="009F384A">
        <w:rPr>
          <w:rFonts w:ascii="Courier New" w:hAnsi="Courier New" w:cs="Courier New"/>
          <w:color w:val="A31515"/>
          <w:szCs w:val="19"/>
          <w:lang w:val="en-US"/>
        </w:rPr>
        <w:t>"China"</w:t>
      </w:r>
      <w:r w:rsidRPr="009F384A">
        <w:rPr>
          <w:rFonts w:ascii="Courier New" w:hAnsi="Courier New" w:cs="Courier New"/>
          <w:color w:val="008080"/>
          <w:szCs w:val="19"/>
          <w:lang w:val="en-US"/>
        </w:rPr>
        <w:t>]</w:t>
      </w:r>
      <w:r w:rsidRPr="009F384A">
        <w:rPr>
          <w:rFonts w:ascii="Courier New" w:hAnsi="Courier New" w:cs="Courier New"/>
          <w:color w:val="000000"/>
          <w:szCs w:val="19"/>
          <w:lang w:val="en-US"/>
        </w:rPr>
        <w:t xml:space="preserve"> </w:t>
      </w:r>
      <w:r w:rsidRPr="009F384A">
        <w:rPr>
          <w:rFonts w:ascii="Courier New" w:hAnsi="Courier New" w:cs="Courier New"/>
          <w:color w:val="008080"/>
          <w:szCs w:val="19"/>
          <w:lang w:val="en-US"/>
        </w:rPr>
        <w: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"Beijing"</w:t>
      </w:r>
      <w:r w:rsidRPr="009F384A">
        <w:rPr>
          <w:rFonts w:ascii="Courier New" w:hAnsi="Courier New" w:cs="Courier New"/>
          <w:color w:val="000000"/>
          <w:szCs w:val="19"/>
          <w:lang w:val="en-US"/>
        </w:rPr>
        <w: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mymap</w:t>
      </w:r>
      <w:r w:rsidRPr="009F384A">
        <w:rPr>
          <w:rFonts w:ascii="Courier New" w:hAnsi="Courier New" w:cs="Courier New"/>
          <w:color w:val="008080"/>
          <w:szCs w:val="19"/>
          <w:lang w:val="en-US"/>
        </w:rPr>
        <w:t>[</w:t>
      </w:r>
      <w:r w:rsidRPr="009F384A">
        <w:rPr>
          <w:rFonts w:ascii="Courier New" w:hAnsi="Courier New" w:cs="Courier New"/>
          <w:color w:val="A31515"/>
          <w:szCs w:val="19"/>
          <w:lang w:val="en-US"/>
        </w:rPr>
        <w:t>"Germany"</w:t>
      </w:r>
      <w:r w:rsidRPr="009F384A">
        <w:rPr>
          <w:rFonts w:ascii="Courier New" w:hAnsi="Courier New" w:cs="Courier New"/>
          <w:color w:val="008080"/>
          <w:szCs w:val="19"/>
          <w:lang w:val="en-US"/>
        </w:rPr>
        <w:t>]</w:t>
      </w:r>
      <w:r w:rsidRPr="009F384A">
        <w:rPr>
          <w:rFonts w:ascii="Courier New" w:hAnsi="Courier New" w:cs="Courier New"/>
          <w:color w:val="000000"/>
          <w:szCs w:val="19"/>
          <w:lang w:val="en-US"/>
        </w:rPr>
        <w:t xml:space="preserve"> </w:t>
      </w:r>
      <w:r w:rsidRPr="009F384A">
        <w:rPr>
          <w:rFonts w:ascii="Courier New" w:hAnsi="Courier New" w:cs="Courier New"/>
          <w:color w:val="008080"/>
          <w:szCs w:val="19"/>
          <w:lang w:val="en-US"/>
        </w:rPr>
        <w: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"Berlin"</w:t>
      </w:r>
      <w:r w:rsidRPr="009F384A">
        <w:rPr>
          <w:rFonts w:ascii="Courier New" w:hAnsi="Courier New" w:cs="Courier New"/>
          <w:color w:val="000000"/>
          <w:szCs w:val="19"/>
          <w:lang w:val="en-US"/>
        </w:rPr>
        <w: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rPr>
      </w:pPr>
      <w:r w:rsidRPr="009F384A">
        <w:rPr>
          <w:rFonts w:ascii="Courier New" w:hAnsi="Courier New" w:cs="Courier New"/>
          <w:color w:val="000000"/>
          <w:szCs w:val="19"/>
          <w:lang w:val="en-US"/>
        </w:rPr>
        <w:t xml:space="preserve">    </w:t>
      </w:r>
      <w:r w:rsidRPr="009F384A">
        <w:rPr>
          <w:rFonts w:ascii="Courier New" w:hAnsi="Courier New" w:cs="Courier New"/>
          <w:color w:val="000000"/>
          <w:szCs w:val="19"/>
        </w:rPr>
        <w:t>mymap</w:t>
      </w:r>
      <w:r w:rsidRPr="009F384A">
        <w:rPr>
          <w:rFonts w:ascii="Courier New" w:hAnsi="Courier New" w:cs="Courier New"/>
          <w:color w:val="008080"/>
          <w:szCs w:val="19"/>
        </w:rPr>
        <w:t>[</w:t>
      </w:r>
      <w:r w:rsidRPr="009F384A">
        <w:rPr>
          <w:rFonts w:ascii="Courier New" w:hAnsi="Courier New" w:cs="Courier New"/>
          <w:color w:val="A31515"/>
          <w:szCs w:val="19"/>
        </w:rPr>
        <w:t>"Japan"</w:t>
      </w:r>
      <w:r w:rsidRPr="009F384A">
        <w:rPr>
          <w:rFonts w:ascii="Courier New" w:hAnsi="Courier New" w:cs="Courier New"/>
          <w:color w:val="008080"/>
          <w:szCs w:val="19"/>
        </w:rPr>
        <w:t>]</w:t>
      </w:r>
      <w:r w:rsidRPr="009F384A">
        <w:rPr>
          <w:rFonts w:ascii="Courier New" w:hAnsi="Courier New" w:cs="Courier New"/>
          <w:color w:val="000000"/>
          <w:szCs w:val="19"/>
        </w:rPr>
        <w:t xml:space="preserve"> </w:t>
      </w:r>
      <w:r w:rsidRPr="009F384A">
        <w:rPr>
          <w:rFonts w:ascii="Courier New" w:hAnsi="Courier New" w:cs="Courier New"/>
          <w:color w:val="008080"/>
          <w:szCs w:val="19"/>
        </w:rPr>
        <w:t>=</w:t>
      </w:r>
      <w:r w:rsidRPr="009F384A">
        <w:rPr>
          <w:rFonts w:ascii="Courier New" w:hAnsi="Courier New" w:cs="Courier New"/>
          <w:color w:val="000000"/>
          <w:szCs w:val="19"/>
        </w:rPr>
        <w:t xml:space="preserve"> </w:t>
      </w:r>
      <w:r w:rsidRPr="009F384A">
        <w:rPr>
          <w:rFonts w:ascii="Courier New" w:hAnsi="Courier New" w:cs="Courier New"/>
          <w:color w:val="A31515"/>
          <w:szCs w:val="19"/>
        </w:rPr>
        <w:t>"Tokyo"</w:t>
      </w:r>
      <w:r w:rsidRPr="009F384A">
        <w:rPr>
          <w:rFonts w:ascii="Courier New" w:hAnsi="Courier New" w:cs="Courier New"/>
          <w:color w:val="000000"/>
          <w:szCs w:val="19"/>
        </w:rPr>
        <w: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rPr>
      </w:pPr>
      <w:r w:rsidRPr="009F384A">
        <w:rPr>
          <w:rFonts w:ascii="Courier New" w:hAnsi="Courier New" w:cs="Courier New"/>
          <w:color w:val="000000"/>
          <w:szCs w:val="19"/>
        </w:rPr>
        <w:t xml:space="preserve">    </w:t>
      </w:r>
      <w:r w:rsidRPr="009F384A">
        <w:rPr>
          <w:rFonts w:ascii="Courier New" w:hAnsi="Courier New" w:cs="Courier New"/>
          <w:color w:val="008000"/>
          <w:szCs w:val="19"/>
        </w:rPr>
        <w:t>// стереть примеры:</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rPr>
      </w:pPr>
      <w:r w:rsidRPr="009F384A">
        <w:rPr>
          <w:rFonts w:ascii="Courier New" w:hAnsi="Courier New" w:cs="Courier New"/>
          <w:color w:val="000000"/>
          <w:szCs w:val="19"/>
        </w:rPr>
        <w:t xml:space="preserve">    mymap.erase(mymap.begin());      </w:t>
      </w:r>
      <w:r w:rsidRPr="009F384A">
        <w:rPr>
          <w:rFonts w:ascii="Courier New" w:hAnsi="Courier New" w:cs="Courier New"/>
          <w:color w:val="008000"/>
          <w:szCs w:val="19"/>
        </w:rPr>
        <w:t>// стирание с помощью итератора</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rPr>
      </w:pPr>
      <w:r w:rsidRPr="009F384A">
        <w:rPr>
          <w:rFonts w:ascii="Courier New" w:hAnsi="Courier New" w:cs="Courier New"/>
          <w:color w:val="000000"/>
          <w:szCs w:val="19"/>
        </w:rPr>
        <w:t xml:space="preserve">    mymap.erase(</w:t>
      </w:r>
      <w:r w:rsidRPr="009F384A">
        <w:rPr>
          <w:rFonts w:ascii="Courier New" w:hAnsi="Courier New" w:cs="Courier New"/>
          <w:color w:val="A31515"/>
          <w:szCs w:val="19"/>
        </w:rPr>
        <w:t>"France"</w:t>
      </w:r>
      <w:r w:rsidRPr="009F384A">
        <w:rPr>
          <w:rFonts w:ascii="Courier New" w:hAnsi="Courier New" w:cs="Courier New"/>
          <w:color w:val="000000"/>
          <w:szCs w:val="19"/>
        </w:rPr>
        <w:t xml:space="preserve">);           </w:t>
      </w:r>
      <w:r w:rsidRPr="009F384A">
        <w:rPr>
          <w:rFonts w:ascii="Courier New" w:hAnsi="Courier New" w:cs="Courier New"/>
          <w:color w:val="008000"/>
          <w:szCs w:val="19"/>
        </w:rPr>
        <w:t>// стирание с помощью клавиши</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rPr>
      </w:pPr>
      <w:r w:rsidRPr="009F384A">
        <w:rPr>
          <w:rFonts w:ascii="Courier New" w:hAnsi="Courier New" w:cs="Courier New"/>
          <w:color w:val="000000"/>
          <w:szCs w:val="19"/>
        </w:rPr>
        <w:t xml:space="preserve">    mymap.erase(mymap.find(</w:t>
      </w:r>
      <w:r w:rsidRPr="009F384A">
        <w:rPr>
          <w:rFonts w:ascii="Courier New" w:hAnsi="Courier New" w:cs="Courier New"/>
          <w:color w:val="A31515"/>
          <w:szCs w:val="19"/>
        </w:rPr>
        <w:t>"China"</w:t>
      </w:r>
      <w:r w:rsidRPr="009F384A">
        <w:rPr>
          <w:rFonts w:ascii="Courier New" w:hAnsi="Courier New" w:cs="Courier New"/>
          <w:color w:val="000000"/>
          <w:szCs w:val="19"/>
        </w:rPr>
        <w:t xml:space="preserve">), mymap.end()); </w:t>
      </w:r>
      <w:r w:rsidRPr="009F384A">
        <w:rPr>
          <w:rFonts w:ascii="Courier New" w:hAnsi="Courier New" w:cs="Courier New"/>
          <w:color w:val="008000"/>
          <w:szCs w:val="19"/>
        </w:rPr>
        <w:t>// стирание по диапазону</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rPr>
      </w:pPr>
      <w:r w:rsidRPr="009F384A">
        <w:rPr>
          <w:rFonts w:ascii="Courier New" w:hAnsi="Courier New" w:cs="Courier New"/>
          <w:color w:val="000000"/>
          <w:szCs w:val="19"/>
        </w:rPr>
        <w:t xml:space="preserve">    </w:t>
      </w:r>
      <w:r w:rsidRPr="009F384A">
        <w:rPr>
          <w:rFonts w:ascii="Courier New" w:hAnsi="Courier New" w:cs="Courier New"/>
          <w:color w:val="008000"/>
          <w:szCs w:val="19"/>
        </w:rPr>
        <w:t>// показать содержимое:</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rPr>
      </w:pPr>
      <w:r w:rsidRPr="009F384A">
        <w:rPr>
          <w:rFonts w:ascii="Courier New" w:hAnsi="Courier New" w:cs="Courier New"/>
          <w:color w:val="000000"/>
          <w:szCs w:val="19"/>
        </w:rPr>
        <w:t xml:space="preserve">    </w:t>
      </w:r>
      <w:r w:rsidRPr="009F384A">
        <w:rPr>
          <w:rFonts w:ascii="Courier New" w:hAnsi="Courier New" w:cs="Courier New"/>
          <w:color w:val="0000FF"/>
          <w:szCs w:val="19"/>
        </w:rPr>
        <w:t>for</w:t>
      </w:r>
      <w:r w:rsidRPr="009F384A">
        <w:rPr>
          <w:rFonts w:ascii="Courier New" w:hAnsi="Courier New" w:cs="Courier New"/>
          <w:color w:val="000000"/>
          <w:szCs w:val="19"/>
        </w:rPr>
        <w:t xml:space="preserve"> (</w:t>
      </w:r>
      <w:r w:rsidRPr="009F384A">
        <w:rPr>
          <w:rFonts w:ascii="Courier New" w:hAnsi="Courier New" w:cs="Courier New"/>
          <w:color w:val="0000FF"/>
          <w:szCs w:val="19"/>
        </w:rPr>
        <w:t>auto</w:t>
      </w:r>
      <w:r w:rsidRPr="009F384A">
        <w:rPr>
          <w:rFonts w:ascii="Courier New" w:hAnsi="Courier New" w:cs="Courier New"/>
          <w:color w:val="000000"/>
          <w:szCs w:val="19"/>
        </w:rPr>
        <w:t>&amp; x : mymap)</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rPr>
        <w:t xml:space="preserve">        </w:t>
      </w:r>
      <w:r w:rsidRPr="009F384A">
        <w:rPr>
          <w:rFonts w:ascii="Courier New" w:hAnsi="Courier New" w:cs="Courier New"/>
          <w:color w:val="000000"/>
          <w:szCs w:val="19"/>
          <w:lang w:val="en-US"/>
        </w:rPr>
        <w:t xml:space="preserve">std::cout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x.first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 "</w:t>
      </w:r>
      <w:r w:rsidRPr="009F384A">
        <w:rPr>
          <w:rFonts w:ascii="Courier New" w:hAnsi="Courier New" w:cs="Courier New"/>
          <w:color w:val="000000"/>
          <w:szCs w:val="19"/>
          <w:lang w:val="en-US"/>
        </w:rPr>
        <w:t xml:space="preserve">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x.second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std::endl;</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rPr>
      </w:pPr>
      <w:r w:rsidRPr="009F384A">
        <w:rPr>
          <w:rFonts w:ascii="Courier New" w:hAnsi="Courier New" w:cs="Courier New"/>
          <w:color w:val="000000"/>
          <w:szCs w:val="19"/>
          <w:lang w:val="en-US"/>
        </w:rPr>
        <w:t xml:space="preserve">    </w:t>
      </w:r>
      <w:r w:rsidRPr="009F384A">
        <w:rPr>
          <w:rFonts w:ascii="Courier New" w:hAnsi="Courier New" w:cs="Courier New"/>
          <w:color w:val="0000FF"/>
          <w:szCs w:val="19"/>
        </w:rPr>
        <w:t>return</w:t>
      </w:r>
      <w:r w:rsidRPr="009F384A">
        <w:rPr>
          <w:rFonts w:ascii="Courier New" w:hAnsi="Courier New" w:cs="Courier New"/>
          <w:color w:val="000000"/>
          <w:szCs w:val="19"/>
        </w:rPr>
        <w:t xml:space="preserve"> 0;</w:t>
      </w:r>
    </w:p>
    <w:p w:rsidR="00DB5D16" w:rsidRPr="009F384A" w:rsidRDefault="00DB5D16" w:rsidP="00DB5D16">
      <w:pPr>
        <w:spacing w:after="80"/>
        <w:jc w:val="both"/>
        <w:rPr>
          <w:rFonts w:ascii="Courier New" w:hAnsi="Courier New" w:cs="Courier New"/>
          <w:color w:val="000000"/>
          <w:szCs w:val="19"/>
        </w:rPr>
      </w:pPr>
      <w:r w:rsidRPr="009F384A">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9F384A">
        <w:rPr>
          <w:rFonts w:cs="Arial"/>
          <w:noProof/>
          <w:color w:val="000000"/>
          <w:szCs w:val="20"/>
          <w:lang w:eastAsia="ru-RU"/>
        </w:rPr>
        <w:drawing>
          <wp:inline distT="0" distB="0" distL="0" distR="0" wp14:anchorId="20568B35" wp14:editId="33272FA5">
            <wp:extent cx="1448002" cy="476316"/>
            <wp:effectExtent l="0" t="0" r="0" b="0"/>
            <wp:docPr id="282" name="Рисунок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1448002" cy="476316"/>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9F384A"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52" w:name="_unordered_map::clear"/>
      <w:bookmarkEnd w:id="352"/>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clear</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clear</w:t>
      </w:r>
      <w:r w:rsidRPr="00E50F50">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808080"/>
          <w:szCs w:val="19"/>
          <w:lang w:val="en-US"/>
        </w:rPr>
        <w:t>#include</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&lt;iostream&gt;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808080"/>
          <w:szCs w:val="19"/>
          <w:lang w:val="en-US"/>
        </w:rPr>
        <w:t>#include</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&lt;string&gt;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808080"/>
          <w:szCs w:val="19"/>
          <w:lang w:val="en-US"/>
        </w:rPr>
        <w:t>#include</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&lt;unordered_map&gt;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FF"/>
          <w:szCs w:val="19"/>
          <w:lang w:val="en-US"/>
        </w:rPr>
        <w:t>int</w:t>
      </w:r>
      <w:r w:rsidRPr="009F384A">
        <w:rPr>
          <w:rFonts w:ascii="Courier New" w:hAnsi="Courier New" w:cs="Courier New"/>
          <w:color w:val="000000"/>
          <w:szCs w:val="19"/>
          <w:lang w:val="en-US"/>
        </w:rPr>
        <w:t xml:space="preserve"> main() {</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std::</w:t>
      </w:r>
      <w:r w:rsidRPr="009F384A">
        <w:rPr>
          <w:rFonts w:ascii="Courier New" w:hAnsi="Courier New" w:cs="Courier New"/>
          <w:color w:val="2B91AF"/>
          <w:szCs w:val="19"/>
          <w:lang w:val="en-US"/>
        </w:rPr>
        <w:t>unordered_map</w:t>
      </w:r>
      <w:r w:rsidRPr="009F384A">
        <w:rPr>
          <w:rFonts w:ascii="Courier New" w:hAnsi="Courier New" w:cs="Courier New"/>
          <w:color w:val="000000"/>
          <w:szCs w:val="19"/>
          <w:lang w:val="en-US"/>
        </w:rPr>
        <w:t>&lt;std::</w:t>
      </w:r>
      <w:r w:rsidRPr="009F384A">
        <w:rPr>
          <w:rFonts w:ascii="Courier New" w:hAnsi="Courier New" w:cs="Courier New"/>
          <w:color w:val="2B91AF"/>
          <w:szCs w:val="19"/>
          <w:lang w:val="en-US"/>
        </w:rPr>
        <w:t>string</w:t>
      </w:r>
      <w:r w:rsidRPr="009F384A">
        <w:rPr>
          <w:rFonts w:ascii="Courier New" w:hAnsi="Courier New" w:cs="Courier New"/>
          <w:color w:val="000000"/>
          <w:szCs w:val="19"/>
          <w:lang w:val="en-US"/>
        </w:rPr>
        <w:t>, std::</w:t>
      </w:r>
      <w:r w:rsidRPr="009F384A">
        <w:rPr>
          <w:rFonts w:ascii="Courier New" w:hAnsi="Courier New" w:cs="Courier New"/>
          <w:color w:val="2B91AF"/>
          <w:szCs w:val="19"/>
          <w:lang w:val="en-US"/>
        </w:rPr>
        <w:t>string</w:t>
      </w:r>
      <w:r w:rsidRPr="009F384A">
        <w:rPr>
          <w:rFonts w:ascii="Courier New" w:hAnsi="Courier New" w:cs="Courier New"/>
          <w:color w:val="000000"/>
          <w:szCs w:val="19"/>
          <w:lang w:val="en-US"/>
        </w:rPr>
        <w:t>&gt; mymap =</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 {</w:t>
      </w:r>
      <w:r w:rsidRPr="009F384A">
        <w:rPr>
          <w:rFonts w:ascii="Courier New" w:hAnsi="Courier New" w:cs="Courier New"/>
          <w:color w:val="A31515"/>
          <w:szCs w:val="19"/>
          <w:lang w:val="en-US"/>
        </w:rPr>
        <w:t>"house"</w:t>
      </w:r>
      <w:r w:rsidRPr="009F384A">
        <w:rPr>
          <w:rFonts w:ascii="Courier New" w:hAnsi="Courier New" w:cs="Courier New"/>
          <w:color w:val="000000"/>
          <w:szCs w:val="19"/>
          <w:lang w:val="en-US"/>
        </w:rPr>
        <w:t>,</w:t>
      </w:r>
      <w:r w:rsidRPr="009F384A">
        <w:rPr>
          <w:rFonts w:ascii="Courier New" w:hAnsi="Courier New" w:cs="Courier New"/>
          <w:color w:val="A31515"/>
          <w:szCs w:val="19"/>
          <w:lang w:val="en-US"/>
        </w:rPr>
        <w:t>"maison"</w:t>
      </w:r>
      <w:r w:rsidRPr="009F384A">
        <w:rPr>
          <w:rFonts w:ascii="Courier New" w:hAnsi="Courier New" w:cs="Courier New"/>
          <w:color w:val="000000"/>
          <w:szCs w:val="19"/>
          <w:lang w:val="en-US"/>
        </w:rPr>
        <w:t>}, {</w:t>
      </w:r>
      <w:r w:rsidRPr="009F384A">
        <w:rPr>
          <w:rFonts w:ascii="Courier New" w:hAnsi="Courier New" w:cs="Courier New"/>
          <w:color w:val="A31515"/>
          <w:szCs w:val="19"/>
          <w:lang w:val="en-US"/>
        </w:rPr>
        <w:t>"car"</w:t>
      </w:r>
      <w:r w:rsidRPr="009F384A">
        <w:rPr>
          <w:rFonts w:ascii="Courier New" w:hAnsi="Courier New" w:cs="Courier New"/>
          <w:color w:val="000000"/>
          <w:szCs w:val="19"/>
          <w:lang w:val="en-US"/>
        </w:rPr>
        <w:t>,</w:t>
      </w:r>
      <w:r w:rsidRPr="009F384A">
        <w:rPr>
          <w:rFonts w:ascii="Courier New" w:hAnsi="Courier New" w:cs="Courier New"/>
          <w:color w:val="A31515"/>
          <w:szCs w:val="19"/>
          <w:lang w:val="en-US"/>
        </w:rPr>
        <w:t>"voiture"</w:t>
      </w:r>
      <w:r w:rsidRPr="009F384A">
        <w:rPr>
          <w:rFonts w:ascii="Courier New" w:hAnsi="Courier New" w:cs="Courier New"/>
          <w:color w:val="000000"/>
          <w:szCs w:val="19"/>
          <w:lang w:val="en-US"/>
        </w:rPr>
        <w:t>}, {</w:t>
      </w:r>
      <w:r w:rsidRPr="009F384A">
        <w:rPr>
          <w:rFonts w:ascii="Courier New" w:hAnsi="Courier New" w:cs="Courier New"/>
          <w:color w:val="A31515"/>
          <w:szCs w:val="19"/>
          <w:lang w:val="en-US"/>
        </w:rPr>
        <w:t>"grapefruit"</w:t>
      </w:r>
      <w:r w:rsidRPr="009F384A">
        <w:rPr>
          <w:rFonts w:ascii="Courier New" w:hAnsi="Courier New" w:cs="Courier New"/>
          <w:color w:val="000000"/>
          <w:szCs w:val="19"/>
          <w:lang w:val="en-US"/>
        </w:rPr>
        <w:t>,</w:t>
      </w:r>
      <w:r w:rsidRPr="009F384A">
        <w:rPr>
          <w:rFonts w:ascii="Courier New" w:hAnsi="Courier New" w:cs="Courier New"/>
          <w:color w:val="A31515"/>
          <w:szCs w:val="19"/>
          <w:lang w:val="en-US"/>
        </w:rPr>
        <w:t>"pamplemousse"</w:t>
      </w:r>
      <w:r w:rsidRPr="009F384A">
        <w:rPr>
          <w:rFonts w:ascii="Courier New" w:hAnsi="Courier New" w:cs="Courier New"/>
          <w:color w:val="000000"/>
          <w:szCs w:val="19"/>
          <w:lang w:val="en-US"/>
        </w:rPr>
        <w:t>} };</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std::cout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"mymap contains:"</w:t>
      </w:r>
      <w:r w:rsidRPr="009F384A">
        <w:rPr>
          <w:rFonts w:ascii="Courier New" w:hAnsi="Courier New" w:cs="Courier New"/>
          <w:color w:val="000000"/>
          <w:szCs w:val="19"/>
          <w:lang w:val="en-US"/>
        </w:rPr>
        <w: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w:t>
      </w:r>
      <w:r w:rsidRPr="009F384A">
        <w:rPr>
          <w:rFonts w:ascii="Courier New" w:hAnsi="Courier New" w:cs="Courier New"/>
          <w:color w:val="0000FF"/>
          <w:szCs w:val="19"/>
          <w:lang w:val="en-US"/>
        </w:rPr>
        <w:t>for</w:t>
      </w:r>
      <w:r w:rsidRPr="009F384A">
        <w:rPr>
          <w:rFonts w:ascii="Courier New" w:hAnsi="Courier New" w:cs="Courier New"/>
          <w:color w:val="000000"/>
          <w:szCs w:val="19"/>
          <w:lang w:val="en-US"/>
        </w:rPr>
        <w:t xml:space="preserve"> (</w:t>
      </w:r>
      <w:r w:rsidRPr="009F384A">
        <w:rPr>
          <w:rFonts w:ascii="Courier New" w:hAnsi="Courier New" w:cs="Courier New"/>
          <w:color w:val="0000FF"/>
          <w:szCs w:val="19"/>
          <w:lang w:val="en-US"/>
        </w:rPr>
        <w:t>auto</w:t>
      </w:r>
      <w:r w:rsidRPr="009F384A">
        <w:rPr>
          <w:rFonts w:ascii="Courier New" w:hAnsi="Courier New" w:cs="Courier New"/>
          <w:color w:val="000000"/>
          <w:szCs w:val="19"/>
          <w:lang w:val="en-US"/>
        </w:rPr>
        <w:t xml:space="preserve">&amp; x : mymap) std::cout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 "</w:t>
      </w:r>
      <w:r w:rsidRPr="009F384A">
        <w:rPr>
          <w:rFonts w:ascii="Courier New" w:hAnsi="Courier New" w:cs="Courier New"/>
          <w:color w:val="000000"/>
          <w:szCs w:val="19"/>
          <w:lang w:val="en-US"/>
        </w:rPr>
        <w:t xml:space="preserve">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x.first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w:t>
      </w:r>
      <w:r w:rsidRPr="009F384A">
        <w:rPr>
          <w:rFonts w:ascii="Courier New" w:hAnsi="Courier New" w:cs="Courier New"/>
          <w:color w:val="000000"/>
          <w:szCs w:val="19"/>
          <w:lang w:val="en-US"/>
        </w:rPr>
        <w:t xml:space="preserve">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x.second;</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std::cout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std::endl;</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mymap.clear();</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mymap</w:t>
      </w:r>
      <w:r w:rsidRPr="009F384A">
        <w:rPr>
          <w:rFonts w:ascii="Courier New" w:hAnsi="Courier New" w:cs="Courier New"/>
          <w:color w:val="008080"/>
          <w:szCs w:val="19"/>
          <w:lang w:val="en-US"/>
        </w:rPr>
        <w:t>[</w:t>
      </w:r>
      <w:r w:rsidRPr="009F384A">
        <w:rPr>
          <w:rFonts w:ascii="Courier New" w:hAnsi="Courier New" w:cs="Courier New"/>
          <w:color w:val="A31515"/>
          <w:szCs w:val="19"/>
          <w:lang w:val="en-US"/>
        </w:rPr>
        <w:t>"hello"</w:t>
      </w:r>
      <w:r w:rsidRPr="009F384A">
        <w:rPr>
          <w:rFonts w:ascii="Courier New" w:hAnsi="Courier New" w:cs="Courier New"/>
          <w:color w:val="008080"/>
          <w:szCs w:val="19"/>
          <w:lang w:val="en-US"/>
        </w:rPr>
        <w:t>]</w:t>
      </w:r>
      <w:r w:rsidRPr="009F384A">
        <w:rPr>
          <w:rFonts w:ascii="Courier New" w:hAnsi="Courier New" w:cs="Courier New"/>
          <w:color w:val="000000"/>
          <w:szCs w:val="19"/>
          <w:lang w:val="en-US"/>
        </w:rPr>
        <w:t xml:space="preserve"> </w:t>
      </w:r>
      <w:r w:rsidRPr="009F384A">
        <w:rPr>
          <w:rFonts w:ascii="Courier New" w:hAnsi="Courier New" w:cs="Courier New"/>
          <w:color w:val="008080"/>
          <w:szCs w:val="19"/>
          <w:lang w:val="en-US"/>
        </w:rPr>
        <w: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"bonjour"</w:t>
      </w:r>
      <w:r w:rsidRPr="009F384A">
        <w:rPr>
          <w:rFonts w:ascii="Courier New" w:hAnsi="Courier New" w:cs="Courier New"/>
          <w:color w:val="000000"/>
          <w:szCs w:val="19"/>
          <w:lang w:val="en-US"/>
        </w:rPr>
        <w: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mymap</w:t>
      </w:r>
      <w:r w:rsidRPr="009F384A">
        <w:rPr>
          <w:rFonts w:ascii="Courier New" w:hAnsi="Courier New" w:cs="Courier New"/>
          <w:color w:val="008080"/>
          <w:szCs w:val="19"/>
          <w:lang w:val="en-US"/>
        </w:rPr>
        <w:t>[</w:t>
      </w:r>
      <w:r w:rsidRPr="009F384A">
        <w:rPr>
          <w:rFonts w:ascii="Courier New" w:hAnsi="Courier New" w:cs="Courier New"/>
          <w:color w:val="A31515"/>
          <w:szCs w:val="19"/>
          <w:lang w:val="en-US"/>
        </w:rPr>
        <w:t>"sun"</w:t>
      </w:r>
      <w:r w:rsidRPr="009F384A">
        <w:rPr>
          <w:rFonts w:ascii="Courier New" w:hAnsi="Courier New" w:cs="Courier New"/>
          <w:color w:val="008080"/>
          <w:szCs w:val="19"/>
          <w:lang w:val="en-US"/>
        </w:rPr>
        <w:t>]</w:t>
      </w:r>
      <w:r w:rsidRPr="009F384A">
        <w:rPr>
          <w:rFonts w:ascii="Courier New" w:hAnsi="Courier New" w:cs="Courier New"/>
          <w:color w:val="000000"/>
          <w:szCs w:val="19"/>
          <w:lang w:val="en-US"/>
        </w:rPr>
        <w:t xml:space="preserve"> </w:t>
      </w:r>
      <w:r w:rsidRPr="009F384A">
        <w:rPr>
          <w:rFonts w:ascii="Courier New" w:hAnsi="Courier New" w:cs="Courier New"/>
          <w:color w:val="008080"/>
          <w:szCs w:val="19"/>
          <w:lang w:val="en-US"/>
        </w:rPr>
        <w: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"soleil"</w:t>
      </w:r>
      <w:r w:rsidRPr="009F384A">
        <w:rPr>
          <w:rFonts w:ascii="Courier New" w:hAnsi="Courier New" w:cs="Courier New"/>
          <w:color w:val="000000"/>
          <w:szCs w:val="19"/>
          <w:lang w:val="en-US"/>
        </w:rPr>
        <w: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std::cout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"mymap contains:"</w:t>
      </w:r>
      <w:r w:rsidRPr="009F384A">
        <w:rPr>
          <w:rFonts w:ascii="Courier New" w:hAnsi="Courier New" w:cs="Courier New"/>
          <w:color w:val="000000"/>
          <w:szCs w:val="19"/>
          <w:lang w:val="en-US"/>
        </w:rPr>
        <w: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w:t>
      </w:r>
      <w:r w:rsidRPr="009F384A">
        <w:rPr>
          <w:rFonts w:ascii="Courier New" w:hAnsi="Courier New" w:cs="Courier New"/>
          <w:color w:val="0000FF"/>
          <w:szCs w:val="19"/>
          <w:lang w:val="en-US"/>
        </w:rPr>
        <w:t>for</w:t>
      </w:r>
      <w:r w:rsidRPr="009F384A">
        <w:rPr>
          <w:rFonts w:ascii="Courier New" w:hAnsi="Courier New" w:cs="Courier New"/>
          <w:color w:val="000000"/>
          <w:szCs w:val="19"/>
          <w:lang w:val="en-US"/>
        </w:rPr>
        <w:t xml:space="preserve"> (</w:t>
      </w:r>
      <w:r w:rsidRPr="009F384A">
        <w:rPr>
          <w:rFonts w:ascii="Courier New" w:hAnsi="Courier New" w:cs="Courier New"/>
          <w:color w:val="0000FF"/>
          <w:szCs w:val="19"/>
          <w:lang w:val="en-US"/>
        </w:rPr>
        <w:t>auto</w:t>
      </w:r>
      <w:r w:rsidRPr="009F384A">
        <w:rPr>
          <w:rFonts w:ascii="Courier New" w:hAnsi="Courier New" w:cs="Courier New"/>
          <w:color w:val="000000"/>
          <w:szCs w:val="19"/>
          <w:lang w:val="en-US"/>
        </w:rPr>
        <w:t xml:space="preserve">&amp; x : mymap) std::cout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 "</w:t>
      </w:r>
      <w:r w:rsidRPr="009F384A">
        <w:rPr>
          <w:rFonts w:ascii="Courier New" w:hAnsi="Courier New" w:cs="Courier New"/>
          <w:color w:val="000000"/>
          <w:szCs w:val="19"/>
          <w:lang w:val="en-US"/>
        </w:rPr>
        <w:t xml:space="preserve">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x.first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w:t>
      </w:r>
      <w:r w:rsidRPr="009F384A">
        <w:rPr>
          <w:rFonts w:ascii="Courier New" w:hAnsi="Courier New" w:cs="Courier New"/>
          <w:color w:val="000000"/>
          <w:szCs w:val="19"/>
          <w:lang w:val="en-US"/>
        </w:rPr>
        <w:t xml:space="preserve">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x.second;</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std::cout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std::endl;</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w:t>
      </w:r>
      <w:r w:rsidRPr="009F384A">
        <w:rPr>
          <w:rFonts w:ascii="Courier New" w:hAnsi="Courier New" w:cs="Courier New"/>
          <w:color w:val="0000FF"/>
          <w:szCs w:val="19"/>
          <w:lang w:val="en-US"/>
        </w:rPr>
        <w:t>return</w:t>
      </w:r>
      <w:r w:rsidRPr="009F384A">
        <w:rPr>
          <w:rFonts w:ascii="Courier New" w:hAnsi="Courier New" w:cs="Courier New"/>
          <w:color w:val="000000"/>
          <w:szCs w:val="19"/>
          <w:lang w:val="en-US"/>
        </w:rPr>
        <w:t xml:space="preserve"> 0;</w:t>
      </w:r>
    </w:p>
    <w:p w:rsidR="00DB5D16" w:rsidRPr="009F384A" w:rsidRDefault="00DB5D16" w:rsidP="00DB5D16">
      <w:pPr>
        <w:spacing w:after="80"/>
        <w:jc w:val="both"/>
        <w:rPr>
          <w:rFonts w:ascii="Courier New" w:hAnsi="Courier New" w:cs="Courier New"/>
          <w:color w:val="000000"/>
          <w:szCs w:val="19"/>
        </w:rPr>
      </w:pPr>
      <w:r w:rsidRPr="009F384A">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9F384A">
        <w:rPr>
          <w:rFonts w:cs="Arial"/>
          <w:noProof/>
          <w:color w:val="000000"/>
          <w:szCs w:val="20"/>
          <w:lang w:eastAsia="ru-RU"/>
        </w:rPr>
        <w:drawing>
          <wp:inline distT="0" distB="0" distL="0" distR="0" wp14:anchorId="015B9A0C" wp14:editId="32316E51">
            <wp:extent cx="4389120" cy="316741"/>
            <wp:effectExtent l="0" t="0" r="0" b="762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4464888" cy="322209"/>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9F384A"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53" w:name="_unordered_map::swap"/>
      <w:bookmarkEnd w:id="353"/>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swap</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swap</w:t>
      </w:r>
      <w:r w:rsidRPr="00E50F50">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808080"/>
          <w:szCs w:val="19"/>
          <w:lang w:val="en-US"/>
        </w:rPr>
        <w:t>#include</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&lt;iostream&gt;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808080"/>
          <w:szCs w:val="19"/>
          <w:lang w:val="en-US"/>
        </w:rPr>
        <w:t>#include</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&lt;string&gt;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808080"/>
          <w:szCs w:val="19"/>
          <w:lang w:val="en-US"/>
        </w:rPr>
        <w:t>#include</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&lt;unordered_map&gt;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FF"/>
          <w:szCs w:val="19"/>
          <w:lang w:val="en-US"/>
        </w:rPr>
        <w:t>int</w:t>
      </w:r>
      <w:r w:rsidRPr="009F384A">
        <w:rPr>
          <w:rFonts w:ascii="Courier New" w:hAnsi="Courier New" w:cs="Courier New"/>
          <w:color w:val="000000"/>
          <w:szCs w:val="19"/>
          <w:lang w:val="en-US"/>
        </w:rPr>
        <w:t xml:space="preserve"> main() {</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std::</w:t>
      </w:r>
      <w:r w:rsidRPr="009F384A">
        <w:rPr>
          <w:rFonts w:ascii="Courier New" w:hAnsi="Courier New" w:cs="Courier New"/>
          <w:color w:val="2B91AF"/>
          <w:szCs w:val="19"/>
          <w:lang w:val="en-US"/>
        </w:rPr>
        <w:t>unordered_map</w:t>
      </w:r>
      <w:r w:rsidRPr="009F384A">
        <w:rPr>
          <w:rFonts w:ascii="Courier New" w:hAnsi="Courier New" w:cs="Courier New"/>
          <w:color w:val="000000"/>
          <w:szCs w:val="19"/>
          <w:lang w:val="en-US"/>
        </w:rPr>
        <w:t>&lt;std::</w:t>
      </w:r>
      <w:r w:rsidRPr="009F384A">
        <w:rPr>
          <w:rFonts w:ascii="Courier New" w:hAnsi="Courier New" w:cs="Courier New"/>
          <w:color w:val="2B91AF"/>
          <w:szCs w:val="19"/>
          <w:lang w:val="en-US"/>
        </w:rPr>
        <w:t>string</w:t>
      </w:r>
      <w:r w:rsidRPr="009F384A">
        <w:rPr>
          <w:rFonts w:ascii="Courier New" w:hAnsi="Courier New" w:cs="Courier New"/>
          <w:color w:val="000000"/>
          <w:szCs w:val="19"/>
          <w:lang w:val="en-US"/>
        </w:rPr>
        <w:t>, std::</w:t>
      </w:r>
      <w:r w:rsidRPr="009F384A">
        <w:rPr>
          <w:rFonts w:ascii="Courier New" w:hAnsi="Courier New" w:cs="Courier New"/>
          <w:color w:val="2B91AF"/>
          <w:szCs w:val="19"/>
          <w:lang w:val="en-US"/>
        </w:rPr>
        <w:t>string</w:t>
      </w:r>
      <w:r w:rsidRPr="009F384A">
        <w:rPr>
          <w:rFonts w:ascii="Courier New" w:hAnsi="Courier New" w:cs="Courier New"/>
          <w:color w:val="000000"/>
          <w:szCs w:val="19"/>
          <w:lang w:val="en-US"/>
        </w:rPr>
        <w:t>&gt;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first = { {</w:t>
      </w:r>
      <w:r w:rsidRPr="009F384A">
        <w:rPr>
          <w:rFonts w:ascii="Courier New" w:hAnsi="Courier New" w:cs="Courier New"/>
          <w:color w:val="A31515"/>
          <w:szCs w:val="19"/>
          <w:lang w:val="en-US"/>
        </w:rPr>
        <w:t>"Star Wars"</w:t>
      </w:r>
      <w:r w:rsidRPr="009F384A">
        <w:rPr>
          <w:rFonts w:ascii="Courier New" w:hAnsi="Courier New" w:cs="Courier New"/>
          <w:color w:val="000000"/>
          <w:szCs w:val="19"/>
          <w:lang w:val="en-US"/>
        </w:rPr>
        <w:t>,</w:t>
      </w:r>
      <w:r w:rsidRPr="009F384A">
        <w:rPr>
          <w:rFonts w:ascii="Courier New" w:hAnsi="Courier New" w:cs="Courier New"/>
          <w:color w:val="A31515"/>
          <w:szCs w:val="19"/>
          <w:lang w:val="en-US"/>
        </w:rPr>
        <w:t>"G. Lucas"</w:t>
      </w:r>
      <w:r w:rsidRPr="009F384A">
        <w:rPr>
          <w:rFonts w:ascii="Courier New" w:hAnsi="Courier New" w:cs="Courier New"/>
          <w:color w:val="000000"/>
          <w:szCs w:val="19"/>
          <w:lang w:val="en-US"/>
        </w:rPr>
        <w:t>},{</w:t>
      </w:r>
      <w:r w:rsidRPr="009F384A">
        <w:rPr>
          <w:rFonts w:ascii="Courier New" w:hAnsi="Courier New" w:cs="Courier New"/>
          <w:color w:val="A31515"/>
          <w:szCs w:val="19"/>
          <w:lang w:val="en-US"/>
        </w:rPr>
        <w:t>"Alien"</w:t>
      </w:r>
      <w:r w:rsidRPr="009F384A">
        <w:rPr>
          <w:rFonts w:ascii="Courier New" w:hAnsi="Courier New" w:cs="Courier New"/>
          <w:color w:val="000000"/>
          <w:szCs w:val="19"/>
          <w:lang w:val="en-US"/>
        </w:rPr>
        <w:t>,</w:t>
      </w:r>
      <w:r w:rsidRPr="009F384A">
        <w:rPr>
          <w:rFonts w:ascii="Courier New" w:hAnsi="Courier New" w:cs="Courier New"/>
          <w:color w:val="A31515"/>
          <w:szCs w:val="19"/>
          <w:lang w:val="en-US"/>
        </w:rPr>
        <w:t>"R. Scott"</w:t>
      </w:r>
      <w:r w:rsidRPr="009F384A">
        <w:rPr>
          <w:rFonts w:ascii="Courier New" w:hAnsi="Courier New" w:cs="Courier New"/>
          <w:color w:val="000000"/>
          <w:szCs w:val="19"/>
          <w:lang w:val="en-US"/>
        </w:rPr>
        <w:t>},{</w:t>
      </w:r>
      <w:r w:rsidRPr="009F384A">
        <w:rPr>
          <w:rFonts w:ascii="Courier New" w:hAnsi="Courier New" w:cs="Courier New"/>
          <w:color w:val="A31515"/>
          <w:szCs w:val="19"/>
          <w:lang w:val="en-US"/>
        </w:rPr>
        <w:t>"Terminator"</w:t>
      </w:r>
      <w:r w:rsidRPr="009F384A">
        <w:rPr>
          <w:rFonts w:ascii="Courier New" w:hAnsi="Courier New" w:cs="Courier New"/>
          <w:color w:val="000000"/>
          <w:szCs w:val="19"/>
          <w:lang w:val="en-US"/>
        </w:rPr>
        <w:t>,</w:t>
      </w:r>
      <w:r w:rsidRPr="009F384A">
        <w:rPr>
          <w:rFonts w:ascii="Courier New" w:hAnsi="Courier New" w:cs="Courier New"/>
          <w:color w:val="A31515"/>
          <w:szCs w:val="19"/>
          <w:lang w:val="en-US"/>
        </w:rPr>
        <w:t>"J. Cameron"</w:t>
      </w:r>
      <w:r w:rsidRPr="009F384A">
        <w:rPr>
          <w:rFonts w:ascii="Courier New" w:hAnsi="Courier New" w:cs="Courier New"/>
          <w:color w:val="000000"/>
          <w:szCs w:val="19"/>
          <w:lang w:val="en-US"/>
        </w:rPr>
        <w:t>} },</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second = { {</w:t>
      </w:r>
      <w:r w:rsidRPr="009F384A">
        <w:rPr>
          <w:rFonts w:ascii="Courier New" w:hAnsi="Courier New" w:cs="Courier New"/>
          <w:color w:val="A31515"/>
          <w:szCs w:val="19"/>
          <w:lang w:val="en-US"/>
        </w:rPr>
        <w:t>"Inception"</w:t>
      </w:r>
      <w:r w:rsidRPr="009F384A">
        <w:rPr>
          <w:rFonts w:ascii="Courier New" w:hAnsi="Courier New" w:cs="Courier New"/>
          <w:color w:val="000000"/>
          <w:szCs w:val="19"/>
          <w:lang w:val="en-US"/>
        </w:rPr>
        <w:t>,</w:t>
      </w:r>
      <w:r w:rsidRPr="009F384A">
        <w:rPr>
          <w:rFonts w:ascii="Courier New" w:hAnsi="Courier New" w:cs="Courier New"/>
          <w:color w:val="A31515"/>
          <w:szCs w:val="19"/>
          <w:lang w:val="en-US"/>
        </w:rPr>
        <w:t>"C. Nolan"</w:t>
      </w:r>
      <w:r w:rsidRPr="009F384A">
        <w:rPr>
          <w:rFonts w:ascii="Courier New" w:hAnsi="Courier New" w:cs="Courier New"/>
          <w:color w:val="000000"/>
          <w:szCs w:val="19"/>
          <w:lang w:val="en-US"/>
        </w:rPr>
        <w:t>},{</w:t>
      </w:r>
      <w:r w:rsidRPr="009F384A">
        <w:rPr>
          <w:rFonts w:ascii="Courier New" w:hAnsi="Courier New" w:cs="Courier New"/>
          <w:color w:val="A31515"/>
          <w:szCs w:val="19"/>
          <w:lang w:val="en-US"/>
        </w:rPr>
        <w:t>"Donnie Darko"</w:t>
      </w:r>
      <w:r w:rsidRPr="009F384A">
        <w:rPr>
          <w:rFonts w:ascii="Courier New" w:hAnsi="Courier New" w:cs="Courier New"/>
          <w:color w:val="000000"/>
          <w:szCs w:val="19"/>
          <w:lang w:val="en-US"/>
        </w:rPr>
        <w:t>,</w:t>
      </w:r>
      <w:r w:rsidRPr="009F384A">
        <w:rPr>
          <w:rFonts w:ascii="Courier New" w:hAnsi="Courier New" w:cs="Courier New"/>
          <w:color w:val="A31515"/>
          <w:szCs w:val="19"/>
          <w:lang w:val="en-US"/>
        </w:rPr>
        <w:t>"R. Kelly"</w:t>
      </w:r>
      <w:r w:rsidRPr="009F384A">
        <w:rPr>
          <w:rFonts w:ascii="Courier New" w:hAnsi="Courier New" w:cs="Courier New"/>
          <w:color w:val="000000"/>
          <w:szCs w:val="19"/>
          <w:lang w:val="en-US"/>
        </w:rPr>
        <w:t>} };</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first.swap(second);</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std::cout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"first: "</w:t>
      </w:r>
      <w:r w:rsidRPr="009F384A">
        <w:rPr>
          <w:rFonts w:ascii="Courier New" w:hAnsi="Courier New" w:cs="Courier New"/>
          <w:color w:val="000000"/>
          <w:szCs w:val="19"/>
          <w:lang w:val="en-US"/>
        </w:rPr>
        <w: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w:t>
      </w:r>
      <w:r w:rsidRPr="009F384A">
        <w:rPr>
          <w:rFonts w:ascii="Courier New" w:hAnsi="Courier New" w:cs="Courier New"/>
          <w:color w:val="0000FF"/>
          <w:szCs w:val="19"/>
          <w:lang w:val="en-US"/>
        </w:rPr>
        <w:t>for</w:t>
      </w:r>
      <w:r w:rsidRPr="009F384A">
        <w:rPr>
          <w:rFonts w:ascii="Courier New" w:hAnsi="Courier New" w:cs="Courier New"/>
          <w:color w:val="000000"/>
          <w:szCs w:val="19"/>
          <w:lang w:val="en-US"/>
        </w:rPr>
        <w:t xml:space="preserve"> (</w:t>
      </w:r>
      <w:r w:rsidRPr="009F384A">
        <w:rPr>
          <w:rFonts w:ascii="Courier New" w:hAnsi="Courier New" w:cs="Courier New"/>
          <w:color w:val="0000FF"/>
          <w:szCs w:val="19"/>
          <w:lang w:val="en-US"/>
        </w:rPr>
        <w:t>auto</w:t>
      </w:r>
      <w:r w:rsidRPr="009F384A">
        <w:rPr>
          <w:rFonts w:ascii="Courier New" w:hAnsi="Courier New" w:cs="Courier New"/>
          <w:color w:val="000000"/>
          <w:szCs w:val="19"/>
          <w:lang w:val="en-US"/>
        </w:rPr>
        <w:t xml:space="preserve">&amp; x : first) std::cout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x.first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 ("</w:t>
      </w:r>
      <w:r w:rsidRPr="009F384A">
        <w:rPr>
          <w:rFonts w:ascii="Courier New" w:hAnsi="Courier New" w:cs="Courier New"/>
          <w:color w:val="000000"/>
          <w:szCs w:val="19"/>
          <w:lang w:val="en-US"/>
        </w:rPr>
        <w:t xml:space="preserve">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x.second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 "</w:t>
      </w:r>
      <w:r w:rsidRPr="009F384A">
        <w:rPr>
          <w:rFonts w:ascii="Courier New" w:hAnsi="Courier New" w:cs="Courier New"/>
          <w:color w:val="000000"/>
          <w:szCs w:val="19"/>
          <w:lang w:val="en-US"/>
        </w:rPr>
        <w: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std::cout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std::endl;</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std::cout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"second: "</w:t>
      </w:r>
      <w:r w:rsidRPr="009F384A">
        <w:rPr>
          <w:rFonts w:ascii="Courier New" w:hAnsi="Courier New" w:cs="Courier New"/>
          <w:color w:val="000000"/>
          <w:szCs w:val="19"/>
          <w:lang w:val="en-US"/>
        </w:rPr>
        <w: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w:t>
      </w:r>
      <w:r w:rsidRPr="009F384A">
        <w:rPr>
          <w:rFonts w:ascii="Courier New" w:hAnsi="Courier New" w:cs="Courier New"/>
          <w:color w:val="0000FF"/>
          <w:szCs w:val="19"/>
          <w:lang w:val="en-US"/>
        </w:rPr>
        <w:t>for</w:t>
      </w:r>
      <w:r w:rsidRPr="009F384A">
        <w:rPr>
          <w:rFonts w:ascii="Courier New" w:hAnsi="Courier New" w:cs="Courier New"/>
          <w:color w:val="000000"/>
          <w:szCs w:val="19"/>
          <w:lang w:val="en-US"/>
        </w:rPr>
        <w:t xml:space="preserve"> (</w:t>
      </w:r>
      <w:r w:rsidRPr="009F384A">
        <w:rPr>
          <w:rFonts w:ascii="Courier New" w:hAnsi="Courier New" w:cs="Courier New"/>
          <w:color w:val="0000FF"/>
          <w:szCs w:val="19"/>
          <w:lang w:val="en-US"/>
        </w:rPr>
        <w:t>auto</w:t>
      </w:r>
      <w:r w:rsidRPr="009F384A">
        <w:rPr>
          <w:rFonts w:ascii="Courier New" w:hAnsi="Courier New" w:cs="Courier New"/>
          <w:color w:val="000000"/>
          <w:szCs w:val="19"/>
          <w:lang w:val="en-US"/>
        </w:rPr>
        <w:t xml:space="preserve">&amp; x : second) std::cout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x.first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 ("</w:t>
      </w:r>
      <w:r w:rsidRPr="009F384A">
        <w:rPr>
          <w:rFonts w:ascii="Courier New" w:hAnsi="Courier New" w:cs="Courier New"/>
          <w:color w:val="000000"/>
          <w:szCs w:val="19"/>
          <w:lang w:val="en-US"/>
        </w:rPr>
        <w:t xml:space="preserve">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x.second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 "</w:t>
      </w:r>
      <w:r w:rsidRPr="009F384A">
        <w:rPr>
          <w:rFonts w:ascii="Courier New" w:hAnsi="Courier New" w:cs="Courier New"/>
          <w:color w:val="000000"/>
          <w:szCs w:val="19"/>
          <w:lang w:val="en-US"/>
        </w:rPr>
        <w: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std::cout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std::endl;</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w:t>
      </w:r>
      <w:r w:rsidRPr="009F384A">
        <w:rPr>
          <w:rFonts w:ascii="Courier New" w:hAnsi="Courier New" w:cs="Courier New"/>
          <w:color w:val="0000FF"/>
          <w:szCs w:val="19"/>
          <w:lang w:val="en-US"/>
        </w:rPr>
        <w:t>return</w:t>
      </w:r>
      <w:r w:rsidRPr="009F384A">
        <w:rPr>
          <w:rFonts w:ascii="Courier New" w:hAnsi="Courier New" w:cs="Courier New"/>
          <w:color w:val="000000"/>
          <w:szCs w:val="19"/>
          <w:lang w:val="en-US"/>
        </w:rPr>
        <w:t xml:space="preserve"> 0;</w:t>
      </w:r>
    </w:p>
    <w:p w:rsidR="00DB5D16" w:rsidRPr="009F384A" w:rsidRDefault="00DB5D16" w:rsidP="00DB5D16">
      <w:pPr>
        <w:spacing w:after="80"/>
        <w:jc w:val="both"/>
        <w:rPr>
          <w:rFonts w:ascii="Courier New" w:hAnsi="Courier New" w:cs="Courier New"/>
          <w:color w:val="000000"/>
          <w:szCs w:val="19"/>
        </w:rPr>
      </w:pPr>
      <w:r w:rsidRPr="009F384A">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9F384A">
        <w:rPr>
          <w:rFonts w:cs="Arial"/>
          <w:noProof/>
          <w:color w:val="000000"/>
          <w:szCs w:val="20"/>
          <w:lang w:eastAsia="ru-RU"/>
        </w:rPr>
        <w:drawing>
          <wp:inline distT="0" distB="0" distL="0" distR="0" wp14:anchorId="2D61D67F" wp14:editId="1D6E868A">
            <wp:extent cx="4587240" cy="363069"/>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4644399" cy="367593"/>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9F384A"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54" w:name="_unordered_map::count"/>
      <w:bookmarkEnd w:id="354"/>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count</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count</w:t>
      </w:r>
      <w:r w:rsidRPr="00E50F50">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808080"/>
          <w:szCs w:val="19"/>
          <w:lang w:val="en-US"/>
        </w:rPr>
        <w:t>#include</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&lt;iostream&gt;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808080"/>
          <w:szCs w:val="19"/>
          <w:lang w:val="en-US"/>
        </w:rPr>
        <w:t>#include</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&lt;string&gt;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808080"/>
          <w:szCs w:val="19"/>
          <w:lang w:val="en-US"/>
        </w:rPr>
        <w:t>#include</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&lt;unordered_map&gt;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FF"/>
          <w:szCs w:val="19"/>
          <w:lang w:val="en-US"/>
        </w:rPr>
        <w:t>int</w:t>
      </w:r>
      <w:r w:rsidRPr="009F384A">
        <w:rPr>
          <w:rFonts w:ascii="Courier New" w:hAnsi="Courier New" w:cs="Courier New"/>
          <w:color w:val="000000"/>
          <w:szCs w:val="19"/>
          <w:lang w:val="en-US"/>
        </w:rPr>
        <w:t xml:space="preserve"> main() {</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std::</w:t>
      </w:r>
      <w:r w:rsidRPr="009F384A">
        <w:rPr>
          <w:rFonts w:ascii="Courier New" w:hAnsi="Courier New" w:cs="Courier New"/>
          <w:color w:val="2B91AF"/>
          <w:szCs w:val="19"/>
          <w:lang w:val="en-US"/>
        </w:rPr>
        <w:t>unordered_map</w:t>
      </w:r>
      <w:r w:rsidRPr="009F384A">
        <w:rPr>
          <w:rFonts w:ascii="Courier New" w:hAnsi="Courier New" w:cs="Courier New"/>
          <w:color w:val="000000"/>
          <w:szCs w:val="19"/>
          <w:lang w:val="en-US"/>
        </w:rPr>
        <w:t>&lt;std::</w:t>
      </w:r>
      <w:r w:rsidRPr="009F384A">
        <w:rPr>
          <w:rFonts w:ascii="Courier New" w:hAnsi="Courier New" w:cs="Courier New"/>
          <w:color w:val="2B91AF"/>
          <w:szCs w:val="19"/>
          <w:lang w:val="en-US"/>
        </w:rPr>
        <w:t>string</w:t>
      </w:r>
      <w:r w:rsidRPr="009F384A">
        <w:rPr>
          <w:rFonts w:ascii="Courier New" w:hAnsi="Courier New" w:cs="Courier New"/>
          <w:color w:val="000000"/>
          <w:szCs w:val="19"/>
          <w:lang w:val="en-US"/>
        </w:rPr>
        <w:t xml:space="preserve">, </w:t>
      </w:r>
      <w:r w:rsidRPr="009F384A">
        <w:rPr>
          <w:rFonts w:ascii="Courier New" w:hAnsi="Courier New" w:cs="Courier New"/>
          <w:color w:val="0000FF"/>
          <w:szCs w:val="19"/>
          <w:lang w:val="en-US"/>
        </w:rPr>
        <w:t>double</w:t>
      </w:r>
      <w:r w:rsidRPr="009F384A">
        <w:rPr>
          <w:rFonts w:ascii="Courier New" w:hAnsi="Courier New" w:cs="Courier New"/>
          <w:color w:val="000000"/>
          <w:szCs w:val="19"/>
          <w:lang w:val="en-US"/>
        </w:rPr>
        <w:t>&gt; mymap = {</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"Burger"</w:t>
      </w:r>
      <w:r w:rsidRPr="009F384A">
        <w:rPr>
          <w:rFonts w:ascii="Courier New" w:hAnsi="Courier New" w:cs="Courier New"/>
          <w:color w:val="000000"/>
          <w:szCs w:val="19"/>
          <w:lang w:val="en-US"/>
        </w:rPr>
        <w:t>,2.99},</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"Fries"</w:t>
      </w:r>
      <w:r w:rsidRPr="009F384A">
        <w:rPr>
          <w:rFonts w:ascii="Courier New" w:hAnsi="Courier New" w:cs="Courier New"/>
          <w:color w:val="000000"/>
          <w:szCs w:val="19"/>
          <w:lang w:val="en-US"/>
        </w:rPr>
        <w:t>,1.99},</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"Soda"</w:t>
      </w:r>
      <w:r w:rsidRPr="009F384A">
        <w:rPr>
          <w:rFonts w:ascii="Courier New" w:hAnsi="Courier New" w:cs="Courier New"/>
          <w:color w:val="000000"/>
          <w:szCs w:val="19"/>
          <w:lang w:val="en-US"/>
        </w:rPr>
        <w:t>,1.50} };</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w:t>
      </w:r>
      <w:r w:rsidRPr="009F384A">
        <w:rPr>
          <w:rFonts w:ascii="Courier New" w:hAnsi="Courier New" w:cs="Courier New"/>
          <w:color w:val="0000FF"/>
          <w:szCs w:val="19"/>
          <w:lang w:val="en-US"/>
        </w:rPr>
        <w:t>for</w:t>
      </w:r>
      <w:r w:rsidRPr="009F384A">
        <w:rPr>
          <w:rFonts w:ascii="Courier New" w:hAnsi="Courier New" w:cs="Courier New"/>
          <w:color w:val="000000"/>
          <w:szCs w:val="19"/>
          <w:lang w:val="en-US"/>
        </w:rPr>
        <w:t xml:space="preserve"> (</w:t>
      </w:r>
      <w:r w:rsidRPr="009F384A">
        <w:rPr>
          <w:rFonts w:ascii="Courier New" w:hAnsi="Courier New" w:cs="Courier New"/>
          <w:color w:val="0000FF"/>
          <w:szCs w:val="19"/>
          <w:lang w:val="en-US"/>
        </w:rPr>
        <w:t>auto</w:t>
      </w:r>
      <w:r w:rsidRPr="009F384A">
        <w:rPr>
          <w:rFonts w:ascii="Courier New" w:hAnsi="Courier New" w:cs="Courier New"/>
          <w:color w:val="000000"/>
          <w:szCs w:val="19"/>
          <w:lang w:val="en-US"/>
        </w:rPr>
        <w:t xml:space="preserve">&amp; x : { </w:t>
      </w:r>
      <w:r w:rsidRPr="009F384A">
        <w:rPr>
          <w:rFonts w:ascii="Courier New" w:hAnsi="Courier New" w:cs="Courier New"/>
          <w:color w:val="A31515"/>
          <w:szCs w:val="19"/>
          <w:lang w:val="en-US"/>
        </w:rPr>
        <w:t>"Burger"</w:t>
      </w:r>
      <w:r w:rsidRPr="009F384A">
        <w:rPr>
          <w:rFonts w:ascii="Courier New" w:hAnsi="Courier New" w:cs="Courier New"/>
          <w:color w:val="000000"/>
          <w:szCs w:val="19"/>
          <w:lang w:val="en-US"/>
        </w:rPr>
        <w:t>,</w:t>
      </w:r>
      <w:r w:rsidRPr="009F384A">
        <w:rPr>
          <w:rFonts w:ascii="Courier New" w:hAnsi="Courier New" w:cs="Courier New"/>
          <w:color w:val="A31515"/>
          <w:szCs w:val="19"/>
          <w:lang w:val="en-US"/>
        </w:rPr>
        <w:t>"Pizza"</w:t>
      </w:r>
      <w:r w:rsidRPr="009F384A">
        <w:rPr>
          <w:rFonts w:ascii="Courier New" w:hAnsi="Courier New" w:cs="Courier New"/>
          <w:color w:val="000000"/>
          <w:szCs w:val="19"/>
          <w:lang w:val="en-US"/>
        </w:rPr>
        <w:t>,</w:t>
      </w:r>
      <w:r w:rsidRPr="009F384A">
        <w:rPr>
          <w:rFonts w:ascii="Courier New" w:hAnsi="Courier New" w:cs="Courier New"/>
          <w:color w:val="A31515"/>
          <w:szCs w:val="19"/>
          <w:lang w:val="en-US"/>
        </w:rPr>
        <w:t>"Salad"</w:t>
      </w:r>
      <w:r w:rsidRPr="009F384A">
        <w:rPr>
          <w:rFonts w:ascii="Courier New" w:hAnsi="Courier New" w:cs="Courier New"/>
          <w:color w:val="000000"/>
          <w:szCs w:val="19"/>
          <w:lang w:val="en-US"/>
        </w:rPr>
        <w:t>,</w:t>
      </w:r>
      <w:r w:rsidRPr="009F384A">
        <w:rPr>
          <w:rFonts w:ascii="Courier New" w:hAnsi="Courier New" w:cs="Courier New"/>
          <w:color w:val="A31515"/>
          <w:szCs w:val="19"/>
          <w:lang w:val="en-US"/>
        </w:rPr>
        <w:t>"Soda"</w:t>
      </w:r>
      <w:r w:rsidRPr="009F384A">
        <w:rPr>
          <w:rFonts w:ascii="Courier New" w:hAnsi="Courier New" w:cs="Courier New"/>
          <w:color w:val="000000"/>
          <w:szCs w:val="19"/>
          <w:lang w:val="en-US"/>
        </w:rPr>
        <w:t xml:space="preserve"> }) {</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w:t>
      </w:r>
      <w:r w:rsidRPr="009F384A">
        <w:rPr>
          <w:rFonts w:ascii="Courier New" w:hAnsi="Courier New" w:cs="Courier New"/>
          <w:color w:val="0000FF"/>
          <w:szCs w:val="19"/>
          <w:lang w:val="en-US"/>
        </w:rPr>
        <w:t>if</w:t>
      </w:r>
      <w:r w:rsidRPr="009F384A">
        <w:rPr>
          <w:rFonts w:ascii="Courier New" w:hAnsi="Courier New" w:cs="Courier New"/>
          <w:color w:val="000000"/>
          <w:szCs w:val="19"/>
          <w:lang w:val="en-US"/>
        </w:rPr>
        <w:t xml:space="preserve"> (mymap.count(x) &gt; 0)</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std::cout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"mymap has "</w:t>
      </w:r>
      <w:r w:rsidRPr="009F384A">
        <w:rPr>
          <w:rFonts w:ascii="Courier New" w:hAnsi="Courier New" w:cs="Courier New"/>
          <w:color w:val="000000"/>
          <w:szCs w:val="19"/>
          <w:lang w:val="en-US"/>
        </w:rPr>
        <w:t xml:space="preserve">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x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std::endl;</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w:t>
      </w:r>
      <w:r w:rsidRPr="009F384A">
        <w:rPr>
          <w:rFonts w:ascii="Courier New" w:hAnsi="Courier New" w:cs="Courier New"/>
          <w:color w:val="0000FF"/>
          <w:szCs w:val="19"/>
          <w:lang w:val="en-US"/>
        </w:rPr>
        <w:t>else</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std::cout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"mymap has no "</w:t>
      </w:r>
      <w:r w:rsidRPr="009F384A">
        <w:rPr>
          <w:rFonts w:ascii="Courier New" w:hAnsi="Courier New" w:cs="Courier New"/>
          <w:color w:val="000000"/>
          <w:szCs w:val="19"/>
          <w:lang w:val="en-US"/>
        </w:rPr>
        <w:t xml:space="preserve">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x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std::endl;</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rPr>
      </w:pPr>
      <w:r w:rsidRPr="009F384A">
        <w:rPr>
          <w:rFonts w:ascii="Courier New" w:hAnsi="Courier New" w:cs="Courier New"/>
          <w:color w:val="000000"/>
          <w:szCs w:val="19"/>
          <w:lang w:val="en-US"/>
        </w:rPr>
        <w:t xml:space="preserve">    </w:t>
      </w:r>
      <w:r w:rsidRPr="009F384A">
        <w:rPr>
          <w:rFonts w:ascii="Courier New" w:hAnsi="Courier New" w:cs="Courier New"/>
          <w:color w:val="000000"/>
          <w:szCs w:val="19"/>
        </w:rPr>
        <w: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rPr>
      </w:pPr>
      <w:r w:rsidRPr="009F384A">
        <w:rPr>
          <w:rFonts w:ascii="Courier New" w:hAnsi="Courier New" w:cs="Courier New"/>
          <w:color w:val="000000"/>
          <w:szCs w:val="19"/>
        </w:rPr>
        <w:t xml:space="preserve">    </w:t>
      </w:r>
      <w:r w:rsidRPr="009F384A">
        <w:rPr>
          <w:rFonts w:ascii="Courier New" w:hAnsi="Courier New" w:cs="Courier New"/>
          <w:color w:val="0000FF"/>
          <w:szCs w:val="19"/>
        </w:rPr>
        <w:t>return</w:t>
      </w:r>
      <w:r w:rsidRPr="009F384A">
        <w:rPr>
          <w:rFonts w:ascii="Courier New" w:hAnsi="Courier New" w:cs="Courier New"/>
          <w:color w:val="000000"/>
          <w:szCs w:val="19"/>
        </w:rPr>
        <w:t xml:space="preserve"> 0;</w:t>
      </w:r>
    </w:p>
    <w:p w:rsidR="00DB5D16" w:rsidRPr="009F384A" w:rsidRDefault="00DB5D16" w:rsidP="00DB5D16">
      <w:pPr>
        <w:spacing w:after="80"/>
        <w:jc w:val="both"/>
        <w:rPr>
          <w:rFonts w:ascii="Courier New" w:hAnsi="Courier New" w:cs="Courier New"/>
          <w:color w:val="000000"/>
          <w:szCs w:val="19"/>
        </w:rPr>
      </w:pPr>
      <w:r w:rsidRPr="009F384A">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9F384A">
        <w:rPr>
          <w:rFonts w:cs="Arial"/>
          <w:noProof/>
          <w:color w:val="000000"/>
          <w:szCs w:val="20"/>
          <w:lang w:eastAsia="ru-RU"/>
        </w:rPr>
        <w:drawing>
          <wp:inline distT="0" distB="0" distL="0" distR="0" wp14:anchorId="342C2766" wp14:editId="1CF04C49">
            <wp:extent cx="1667108" cy="828791"/>
            <wp:effectExtent l="0" t="0" r="9525" b="9525"/>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1667108" cy="828791"/>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9F384A"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55" w:name="_unordered_map::find"/>
      <w:bookmarkEnd w:id="355"/>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find</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find</w:t>
      </w:r>
      <w:r w:rsidRPr="00E50F50">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808080"/>
          <w:szCs w:val="19"/>
          <w:lang w:val="en-US"/>
        </w:rPr>
        <w:t>#include</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&lt;iostream&gt;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808080"/>
          <w:szCs w:val="19"/>
          <w:lang w:val="en-US"/>
        </w:rPr>
        <w:t>#include</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&lt;string&gt;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808080"/>
          <w:szCs w:val="19"/>
          <w:lang w:val="en-US"/>
        </w:rPr>
        <w:t>#include</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&lt;unordered_map&gt;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FF"/>
          <w:szCs w:val="19"/>
          <w:lang w:val="en-US"/>
        </w:rPr>
        <w:t>int</w:t>
      </w:r>
      <w:r w:rsidRPr="009F384A">
        <w:rPr>
          <w:rFonts w:ascii="Courier New" w:hAnsi="Courier New" w:cs="Courier New"/>
          <w:color w:val="000000"/>
          <w:szCs w:val="19"/>
          <w:lang w:val="en-US"/>
        </w:rPr>
        <w:t xml:space="preserve"> main() {</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std::</w:t>
      </w:r>
      <w:r w:rsidRPr="009F384A">
        <w:rPr>
          <w:rFonts w:ascii="Courier New" w:hAnsi="Courier New" w:cs="Courier New"/>
          <w:color w:val="2B91AF"/>
          <w:szCs w:val="19"/>
          <w:lang w:val="en-US"/>
        </w:rPr>
        <w:t>unordered_map</w:t>
      </w:r>
      <w:r w:rsidRPr="009F384A">
        <w:rPr>
          <w:rFonts w:ascii="Courier New" w:hAnsi="Courier New" w:cs="Courier New"/>
          <w:color w:val="000000"/>
          <w:szCs w:val="19"/>
          <w:lang w:val="en-US"/>
        </w:rPr>
        <w:t>&lt;std::</w:t>
      </w:r>
      <w:r w:rsidRPr="009F384A">
        <w:rPr>
          <w:rFonts w:ascii="Courier New" w:hAnsi="Courier New" w:cs="Courier New"/>
          <w:color w:val="2B91AF"/>
          <w:szCs w:val="19"/>
          <w:lang w:val="en-US"/>
        </w:rPr>
        <w:t>string</w:t>
      </w:r>
      <w:r w:rsidRPr="009F384A">
        <w:rPr>
          <w:rFonts w:ascii="Courier New" w:hAnsi="Courier New" w:cs="Courier New"/>
          <w:color w:val="000000"/>
          <w:szCs w:val="19"/>
          <w:lang w:val="en-US"/>
        </w:rPr>
        <w:t xml:space="preserve">, </w:t>
      </w:r>
      <w:r w:rsidRPr="009F384A">
        <w:rPr>
          <w:rFonts w:ascii="Courier New" w:hAnsi="Courier New" w:cs="Courier New"/>
          <w:color w:val="0000FF"/>
          <w:szCs w:val="19"/>
          <w:lang w:val="en-US"/>
        </w:rPr>
        <w:t>double</w:t>
      </w:r>
      <w:r w:rsidRPr="009F384A">
        <w:rPr>
          <w:rFonts w:ascii="Courier New" w:hAnsi="Courier New" w:cs="Courier New"/>
          <w:color w:val="000000"/>
          <w:szCs w:val="19"/>
          <w:lang w:val="en-US"/>
        </w:rPr>
        <w:t>&gt; mymap = {</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"mom"</w:t>
      </w:r>
      <w:r w:rsidRPr="009F384A">
        <w:rPr>
          <w:rFonts w:ascii="Courier New" w:hAnsi="Courier New" w:cs="Courier New"/>
          <w:color w:val="000000"/>
          <w:szCs w:val="19"/>
          <w:lang w:val="en-US"/>
        </w:rPr>
        <w:t>,5.4},</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"dad"</w:t>
      </w:r>
      <w:r w:rsidRPr="009F384A">
        <w:rPr>
          <w:rFonts w:ascii="Courier New" w:hAnsi="Courier New" w:cs="Courier New"/>
          <w:color w:val="000000"/>
          <w:szCs w:val="19"/>
          <w:lang w:val="en-US"/>
        </w:rPr>
        <w:t>,6.1},</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"bro"</w:t>
      </w:r>
      <w:r w:rsidRPr="009F384A">
        <w:rPr>
          <w:rFonts w:ascii="Courier New" w:hAnsi="Courier New" w:cs="Courier New"/>
          <w:color w:val="000000"/>
          <w:szCs w:val="19"/>
          <w:lang w:val="en-US"/>
        </w:rPr>
        <w:t>,5.9} };</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std::</w:t>
      </w:r>
      <w:r w:rsidRPr="009F384A">
        <w:rPr>
          <w:rFonts w:ascii="Courier New" w:hAnsi="Courier New" w:cs="Courier New"/>
          <w:color w:val="2B91AF"/>
          <w:szCs w:val="19"/>
          <w:lang w:val="en-US"/>
        </w:rPr>
        <w:t>string</w:t>
      </w:r>
      <w:r w:rsidRPr="009F384A">
        <w:rPr>
          <w:rFonts w:ascii="Courier New" w:hAnsi="Courier New" w:cs="Courier New"/>
          <w:color w:val="000000"/>
          <w:szCs w:val="19"/>
          <w:lang w:val="en-US"/>
        </w:rPr>
        <w:t xml:space="preserve"> input;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std::cout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"who? "</w:t>
      </w:r>
      <w:r w:rsidRPr="009F384A">
        <w:rPr>
          <w:rFonts w:ascii="Courier New" w:hAnsi="Courier New" w:cs="Courier New"/>
          <w:color w:val="000000"/>
          <w:szCs w:val="19"/>
          <w:lang w:val="en-US"/>
        </w:rPr>
        <w: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getline(std::cin, input);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std::</w:t>
      </w:r>
      <w:r w:rsidRPr="009F384A">
        <w:rPr>
          <w:rFonts w:ascii="Courier New" w:hAnsi="Courier New" w:cs="Courier New"/>
          <w:color w:val="2B91AF"/>
          <w:szCs w:val="19"/>
          <w:lang w:val="en-US"/>
        </w:rPr>
        <w:t>unordered_map</w:t>
      </w:r>
      <w:r w:rsidRPr="009F384A">
        <w:rPr>
          <w:rFonts w:ascii="Courier New" w:hAnsi="Courier New" w:cs="Courier New"/>
          <w:color w:val="000000"/>
          <w:szCs w:val="19"/>
          <w:lang w:val="en-US"/>
        </w:rPr>
        <w:t>&lt;std::</w:t>
      </w:r>
      <w:r w:rsidRPr="009F384A">
        <w:rPr>
          <w:rFonts w:ascii="Courier New" w:hAnsi="Courier New" w:cs="Courier New"/>
          <w:color w:val="2B91AF"/>
          <w:szCs w:val="19"/>
          <w:lang w:val="en-US"/>
        </w:rPr>
        <w:t>string</w:t>
      </w:r>
      <w:r w:rsidRPr="009F384A">
        <w:rPr>
          <w:rFonts w:ascii="Courier New" w:hAnsi="Courier New" w:cs="Courier New"/>
          <w:color w:val="000000"/>
          <w:szCs w:val="19"/>
          <w:lang w:val="en-US"/>
        </w:rPr>
        <w:t xml:space="preserve">, </w:t>
      </w:r>
      <w:r w:rsidRPr="009F384A">
        <w:rPr>
          <w:rFonts w:ascii="Courier New" w:hAnsi="Courier New" w:cs="Courier New"/>
          <w:color w:val="0000FF"/>
          <w:szCs w:val="19"/>
          <w:lang w:val="en-US"/>
        </w:rPr>
        <w:t>double</w:t>
      </w:r>
      <w:r w:rsidRPr="009F384A">
        <w:rPr>
          <w:rFonts w:ascii="Courier New" w:hAnsi="Courier New" w:cs="Courier New"/>
          <w:color w:val="000000"/>
          <w:szCs w:val="19"/>
          <w:lang w:val="en-US"/>
        </w:rPr>
        <w:t>&gt;::</w:t>
      </w:r>
      <w:r w:rsidRPr="009F384A">
        <w:rPr>
          <w:rFonts w:ascii="Courier New" w:hAnsi="Courier New" w:cs="Courier New"/>
          <w:color w:val="2B91AF"/>
          <w:szCs w:val="19"/>
          <w:lang w:val="en-US"/>
        </w:rPr>
        <w:t>const_iterator</w:t>
      </w:r>
      <w:r w:rsidRPr="009F384A">
        <w:rPr>
          <w:rFonts w:ascii="Courier New" w:hAnsi="Courier New" w:cs="Courier New"/>
          <w:color w:val="000000"/>
          <w:szCs w:val="19"/>
          <w:lang w:val="en-US"/>
        </w:rPr>
        <w:t xml:space="preserve"> got = mymap.find(input);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w:t>
      </w:r>
      <w:r w:rsidRPr="009F384A">
        <w:rPr>
          <w:rFonts w:ascii="Courier New" w:hAnsi="Courier New" w:cs="Courier New"/>
          <w:color w:val="0000FF"/>
          <w:szCs w:val="19"/>
          <w:lang w:val="en-US"/>
        </w:rPr>
        <w:t>if</w:t>
      </w:r>
      <w:r w:rsidRPr="009F384A">
        <w:rPr>
          <w:rFonts w:ascii="Courier New" w:hAnsi="Courier New" w:cs="Courier New"/>
          <w:color w:val="000000"/>
          <w:szCs w:val="19"/>
          <w:lang w:val="en-US"/>
        </w:rPr>
        <w:t xml:space="preserve"> (got </w:t>
      </w:r>
      <w:r w:rsidRPr="009F384A">
        <w:rPr>
          <w:rFonts w:ascii="Courier New" w:hAnsi="Courier New" w:cs="Courier New"/>
          <w:color w:val="008080"/>
          <w:szCs w:val="19"/>
          <w:lang w:val="en-US"/>
        </w:rPr>
        <w:t>==</w:t>
      </w:r>
      <w:r w:rsidRPr="009F384A">
        <w:rPr>
          <w:rFonts w:ascii="Courier New" w:hAnsi="Courier New" w:cs="Courier New"/>
          <w:color w:val="000000"/>
          <w:szCs w:val="19"/>
          <w:lang w:val="en-US"/>
        </w:rPr>
        <w:t xml:space="preserve"> mymap.end())</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std::cout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"not found"</w:t>
      </w:r>
      <w:r w:rsidRPr="009F384A">
        <w:rPr>
          <w:rFonts w:ascii="Courier New" w:hAnsi="Courier New" w:cs="Courier New"/>
          <w:color w:val="000000"/>
          <w:szCs w:val="19"/>
          <w:lang w:val="en-US"/>
        </w:rPr>
        <w: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w:t>
      </w:r>
      <w:r w:rsidRPr="009F384A">
        <w:rPr>
          <w:rFonts w:ascii="Courier New" w:hAnsi="Courier New" w:cs="Courier New"/>
          <w:color w:val="0000FF"/>
          <w:szCs w:val="19"/>
          <w:lang w:val="en-US"/>
        </w:rPr>
        <w:t>else</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std::cout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got</w:t>
      </w:r>
      <w:r w:rsidRPr="009F384A">
        <w:rPr>
          <w:rFonts w:ascii="Courier New" w:hAnsi="Courier New" w:cs="Courier New"/>
          <w:color w:val="008080"/>
          <w:szCs w:val="19"/>
          <w:lang w:val="en-US"/>
        </w:rPr>
        <w:t>-&gt;</w:t>
      </w:r>
      <w:r w:rsidRPr="009F384A">
        <w:rPr>
          <w:rFonts w:ascii="Courier New" w:hAnsi="Courier New" w:cs="Courier New"/>
          <w:color w:val="000000"/>
          <w:szCs w:val="19"/>
          <w:lang w:val="en-US"/>
        </w:rPr>
        <w:t xml:space="preserve">first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 is "</w:t>
      </w:r>
      <w:r w:rsidRPr="009F384A">
        <w:rPr>
          <w:rFonts w:ascii="Courier New" w:hAnsi="Courier New" w:cs="Courier New"/>
          <w:color w:val="000000"/>
          <w:szCs w:val="19"/>
          <w:lang w:val="en-US"/>
        </w:rPr>
        <w:t xml:space="preserve">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got</w:t>
      </w:r>
      <w:r w:rsidRPr="009F384A">
        <w:rPr>
          <w:rFonts w:ascii="Courier New" w:hAnsi="Courier New" w:cs="Courier New"/>
          <w:color w:val="008080"/>
          <w:szCs w:val="19"/>
          <w:lang w:val="en-US"/>
        </w:rPr>
        <w:t>-&gt;</w:t>
      </w:r>
      <w:r w:rsidRPr="009F384A">
        <w:rPr>
          <w:rFonts w:ascii="Courier New" w:hAnsi="Courier New" w:cs="Courier New"/>
          <w:color w:val="000000"/>
          <w:szCs w:val="19"/>
          <w:lang w:val="en-US"/>
        </w:rPr>
        <w:t>second;</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std::cout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std::endl;</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 xml:space="preserve">    </w:t>
      </w:r>
      <w:r w:rsidRPr="009F384A">
        <w:rPr>
          <w:rFonts w:ascii="Courier New" w:hAnsi="Courier New" w:cs="Courier New"/>
          <w:color w:val="0000FF"/>
          <w:szCs w:val="19"/>
          <w:lang w:val="en-US"/>
        </w:rPr>
        <w:t>return</w:t>
      </w:r>
      <w:r w:rsidRPr="009F384A">
        <w:rPr>
          <w:rFonts w:ascii="Courier New" w:hAnsi="Courier New" w:cs="Courier New"/>
          <w:color w:val="000000"/>
          <w:szCs w:val="19"/>
          <w:lang w:val="en-US"/>
        </w:rPr>
        <w:t xml:space="preserve"> 0;</w:t>
      </w:r>
    </w:p>
    <w:p w:rsidR="00DB5D16" w:rsidRPr="009F384A" w:rsidRDefault="00DB5D16" w:rsidP="00DB5D16">
      <w:pPr>
        <w:spacing w:after="80"/>
        <w:jc w:val="both"/>
        <w:rPr>
          <w:rFonts w:ascii="Courier New" w:hAnsi="Courier New" w:cs="Courier New"/>
          <w:color w:val="000000"/>
          <w:szCs w:val="19"/>
        </w:rPr>
      </w:pPr>
      <w:r w:rsidRPr="009F384A">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9F384A">
        <w:rPr>
          <w:rFonts w:cs="Arial"/>
          <w:noProof/>
          <w:color w:val="000000"/>
          <w:szCs w:val="20"/>
          <w:lang w:eastAsia="ru-RU"/>
        </w:rPr>
        <w:drawing>
          <wp:inline distT="0" distB="0" distL="0" distR="0" wp14:anchorId="49AB4EA5" wp14:editId="4BF4E206">
            <wp:extent cx="924054" cy="476316"/>
            <wp:effectExtent l="0" t="0" r="9525" b="0"/>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924054" cy="476316"/>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12328F"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56" w:name="_unordered_map::equal_range"/>
      <w:bookmarkEnd w:id="356"/>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equal_range</w:t>
      </w:r>
    </w:p>
    <w:p w:rsidR="00DB5D16"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57" w:name="_unordered_map::get_allocator"/>
      <w:bookmarkEnd w:id="357"/>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get_allocator</w:t>
      </w:r>
    </w:p>
    <w:p w:rsidR="00DB5D16" w:rsidRPr="009F384A"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58" w:name="_unordered_map::key_eq"/>
      <w:bookmarkEnd w:id="358"/>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key_eq</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key</w:t>
      </w:r>
      <w:r w:rsidRPr="009F384A">
        <w:rPr>
          <w:rFonts w:cs="Arial"/>
          <w:color w:val="000000" w:themeColor="text1"/>
          <w:szCs w:val="20"/>
        </w:rPr>
        <w:t>_</w:t>
      </w:r>
      <w:r>
        <w:rPr>
          <w:rFonts w:cs="Arial"/>
          <w:color w:val="000000" w:themeColor="text1"/>
          <w:szCs w:val="20"/>
          <w:lang w:val="en-US"/>
        </w:rPr>
        <w:t>eq</w:t>
      </w:r>
      <w:r w:rsidRPr="00E50F50">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808080"/>
          <w:szCs w:val="19"/>
          <w:lang w:val="en-US"/>
        </w:rPr>
        <w:t>#include</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&lt;iostream&gt;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808080"/>
          <w:szCs w:val="19"/>
          <w:lang w:val="en-US"/>
        </w:rPr>
        <w:t>#include</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&lt;string&gt;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808080"/>
          <w:szCs w:val="19"/>
          <w:lang w:val="en-US"/>
        </w:rPr>
        <w:t>#include</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&lt;unordered_map&gt;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FF"/>
          <w:szCs w:val="19"/>
          <w:lang w:val="en-US"/>
        </w:rPr>
        <w:t>int</w:t>
      </w:r>
      <w:r w:rsidRPr="009F384A">
        <w:rPr>
          <w:rFonts w:ascii="Courier New" w:hAnsi="Courier New" w:cs="Courier New"/>
          <w:color w:val="000000"/>
          <w:szCs w:val="19"/>
          <w:lang w:val="en-US"/>
        </w:rPr>
        <w:t xml:space="preserve"> main() {</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ab/>
        <w:t>std::</w:t>
      </w:r>
      <w:r w:rsidRPr="009F384A">
        <w:rPr>
          <w:rFonts w:ascii="Courier New" w:hAnsi="Courier New" w:cs="Courier New"/>
          <w:color w:val="2B91AF"/>
          <w:szCs w:val="19"/>
          <w:lang w:val="en-US"/>
        </w:rPr>
        <w:t>unordered_map</w:t>
      </w:r>
      <w:r w:rsidRPr="009F384A">
        <w:rPr>
          <w:rFonts w:ascii="Courier New" w:hAnsi="Courier New" w:cs="Courier New"/>
          <w:color w:val="000000"/>
          <w:szCs w:val="19"/>
          <w:lang w:val="en-US"/>
        </w:rPr>
        <w:t>&lt;std::</w:t>
      </w:r>
      <w:r w:rsidRPr="009F384A">
        <w:rPr>
          <w:rFonts w:ascii="Courier New" w:hAnsi="Courier New" w:cs="Courier New"/>
          <w:color w:val="2B91AF"/>
          <w:szCs w:val="19"/>
          <w:lang w:val="en-US"/>
        </w:rPr>
        <w:t>string</w:t>
      </w:r>
      <w:r w:rsidRPr="009F384A">
        <w:rPr>
          <w:rFonts w:ascii="Courier New" w:hAnsi="Courier New" w:cs="Courier New"/>
          <w:color w:val="000000"/>
          <w:szCs w:val="19"/>
          <w:lang w:val="en-US"/>
        </w:rPr>
        <w:t>, std::</w:t>
      </w:r>
      <w:r w:rsidRPr="009F384A">
        <w:rPr>
          <w:rFonts w:ascii="Courier New" w:hAnsi="Courier New" w:cs="Courier New"/>
          <w:color w:val="2B91AF"/>
          <w:szCs w:val="19"/>
          <w:lang w:val="en-US"/>
        </w:rPr>
        <w:t>string</w:t>
      </w:r>
      <w:r w:rsidRPr="009F384A">
        <w:rPr>
          <w:rFonts w:ascii="Courier New" w:hAnsi="Courier New" w:cs="Courier New"/>
          <w:color w:val="000000"/>
          <w:szCs w:val="19"/>
          <w:lang w:val="en-US"/>
        </w:rPr>
        <w:t>&gt; mymap;</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ab/>
      </w:r>
      <w:r w:rsidRPr="009F384A">
        <w:rPr>
          <w:rFonts w:ascii="Courier New" w:hAnsi="Courier New" w:cs="Courier New"/>
          <w:color w:val="0000FF"/>
          <w:szCs w:val="19"/>
          <w:lang w:val="en-US"/>
        </w:rPr>
        <w:t>bool</w:t>
      </w:r>
      <w:r w:rsidRPr="009F384A">
        <w:rPr>
          <w:rFonts w:ascii="Courier New" w:hAnsi="Courier New" w:cs="Courier New"/>
          <w:color w:val="000000"/>
          <w:szCs w:val="19"/>
          <w:lang w:val="en-US"/>
        </w:rPr>
        <w:t xml:space="preserve"> case_insensitive = mymap.key_eq()</w:t>
      </w:r>
      <w:r w:rsidRPr="009F384A">
        <w:rPr>
          <w:rFonts w:ascii="Courier New" w:hAnsi="Courier New" w:cs="Courier New"/>
          <w:color w:val="008080"/>
          <w:szCs w:val="19"/>
          <w:lang w:val="en-US"/>
        </w:rPr>
        <w:t>(</w:t>
      </w:r>
      <w:r w:rsidRPr="009F384A">
        <w:rPr>
          <w:rFonts w:ascii="Courier New" w:hAnsi="Courier New" w:cs="Courier New"/>
          <w:color w:val="A31515"/>
          <w:szCs w:val="19"/>
          <w:lang w:val="en-US"/>
        </w:rPr>
        <w:t>"test"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"TEST"</w:t>
      </w:r>
      <w:r w:rsidRPr="009F384A">
        <w:rPr>
          <w:rFonts w:ascii="Courier New" w:hAnsi="Courier New" w:cs="Courier New"/>
          <w:color w:val="008080"/>
          <w:szCs w:val="19"/>
          <w:lang w:val="en-US"/>
        </w:rPr>
        <w:t>)</w:t>
      </w:r>
      <w:r w:rsidRPr="009F384A">
        <w:rPr>
          <w:rFonts w:ascii="Courier New" w:hAnsi="Courier New" w:cs="Courier New"/>
          <w:color w:val="000000"/>
          <w:szCs w:val="19"/>
          <w:lang w:val="en-US"/>
        </w:rPr>
        <w: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ab/>
        <w:t xml:space="preserve">std::cout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"mymap.key_eq() is "</w:t>
      </w:r>
      <w:r w:rsidRPr="009F384A">
        <w:rPr>
          <w:rFonts w:ascii="Courier New" w:hAnsi="Courier New" w:cs="Courier New"/>
          <w:color w:val="000000"/>
          <w:szCs w:val="19"/>
          <w:lang w:val="en-US"/>
        </w:rPr>
        <w: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ab/>
        <w:t xml:space="preserve">std::cout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(case_insensitive ? </w:t>
      </w:r>
      <w:r w:rsidRPr="009F384A">
        <w:rPr>
          <w:rFonts w:ascii="Courier New" w:hAnsi="Courier New" w:cs="Courier New"/>
          <w:color w:val="A31515"/>
          <w:szCs w:val="19"/>
          <w:lang w:val="en-US"/>
        </w:rPr>
        <w:t>"case insensitive"</w:t>
      </w:r>
      <w:r w:rsidRPr="009F384A">
        <w:rPr>
          <w:rFonts w:ascii="Courier New" w:hAnsi="Courier New" w:cs="Courier New"/>
          <w:color w:val="000000"/>
          <w:szCs w:val="19"/>
          <w:lang w:val="en-US"/>
        </w:rPr>
        <w:t xml:space="preserve"> : </w:t>
      </w:r>
      <w:r w:rsidRPr="009F384A">
        <w:rPr>
          <w:rFonts w:ascii="Courier New" w:hAnsi="Courier New" w:cs="Courier New"/>
          <w:color w:val="A31515"/>
          <w:szCs w:val="19"/>
          <w:lang w:val="en-US"/>
        </w:rPr>
        <w:t>"case sensitive"</w:t>
      </w:r>
      <w:r w:rsidRPr="009F384A">
        <w:rPr>
          <w:rFonts w:ascii="Courier New" w:hAnsi="Courier New" w:cs="Courier New"/>
          <w:color w:val="000000"/>
          <w:szCs w:val="19"/>
          <w:lang w:val="en-US"/>
        </w:rPr>
        <w: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ab/>
        <w:t xml:space="preserve">std::cout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std::endl;</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ab/>
      </w:r>
      <w:r w:rsidRPr="009F384A">
        <w:rPr>
          <w:rFonts w:ascii="Courier New" w:hAnsi="Courier New" w:cs="Courier New"/>
          <w:color w:val="0000FF"/>
          <w:szCs w:val="19"/>
          <w:lang w:val="en-US"/>
        </w:rPr>
        <w:t>return</w:t>
      </w:r>
      <w:r w:rsidRPr="009F384A">
        <w:rPr>
          <w:rFonts w:ascii="Courier New" w:hAnsi="Courier New" w:cs="Courier New"/>
          <w:color w:val="000000"/>
          <w:szCs w:val="19"/>
          <w:lang w:val="en-US"/>
        </w:rPr>
        <w:t xml:space="preserve"> 0;</w:t>
      </w:r>
    </w:p>
    <w:p w:rsidR="00DB5D16" w:rsidRPr="009F384A" w:rsidRDefault="00DB5D16" w:rsidP="00DB5D16">
      <w:pPr>
        <w:spacing w:after="80"/>
        <w:jc w:val="both"/>
        <w:rPr>
          <w:rFonts w:ascii="Courier New" w:hAnsi="Courier New" w:cs="Courier New"/>
          <w:color w:val="000000"/>
          <w:szCs w:val="19"/>
        </w:rPr>
      </w:pPr>
      <w:r w:rsidRPr="009F384A">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9F384A">
        <w:rPr>
          <w:rFonts w:cs="Arial"/>
          <w:noProof/>
          <w:color w:val="000000"/>
          <w:szCs w:val="20"/>
          <w:lang w:eastAsia="ru-RU"/>
        </w:rPr>
        <w:drawing>
          <wp:inline distT="0" distB="0" distL="0" distR="0" wp14:anchorId="0C8FECAE" wp14:editId="0877834A">
            <wp:extent cx="2800741" cy="266737"/>
            <wp:effectExtent l="0" t="0" r="0" b="0"/>
            <wp:docPr id="302" name="Рисунок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2800741" cy="266737"/>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9F384A"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59" w:name="_unordered_map::hash_function"/>
      <w:bookmarkEnd w:id="359"/>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hash_function</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hash</w:t>
      </w:r>
      <w:r w:rsidRPr="009F384A">
        <w:rPr>
          <w:rFonts w:cs="Arial"/>
          <w:color w:val="000000" w:themeColor="text1"/>
          <w:szCs w:val="20"/>
        </w:rPr>
        <w:t>_</w:t>
      </w:r>
      <w:r>
        <w:rPr>
          <w:rFonts w:cs="Arial"/>
          <w:color w:val="000000" w:themeColor="text1"/>
          <w:szCs w:val="20"/>
          <w:lang w:val="en-US"/>
        </w:rPr>
        <w:t>function</w:t>
      </w:r>
      <w:r w:rsidRPr="00E50F50">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808080"/>
          <w:szCs w:val="19"/>
          <w:lang w:val="en-US"/>
        </w:rPr>
        <w:t>#include</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&lt;iostream&gt;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808080"/>
          <w:szCs w:val="19"/>
          <w:lang w:val="en-US"/>
        </w:rPr>
        <w:t>#include</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&lt;string&gt;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808080"/>
          <w:szCs w:val="19"/>
          <w:lang w:val="en-US"/>
        </w:rPr>
        <w:t>#include</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&lt;unordered_map&gt;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FF"/>
          <w:szCs w:val="19"/>
          <w:lang w:val="en-US"/>
        </w:rPr>
        <w:t>typedef</w:t>
      </w:r>
      <w:r w:rsidRPr="009F384A">
        <w:rPr>
          <w:rFonts w:ascii="Courier New" w:hAnsi="Courier New" w:cs="Courier New"/>
          <w:color w:val="000000"/>
          <w:szCs w:val="19"/>
          <w:lang w:val="en-US"/>
        </w:rPr>
        <w:t xml:space="preserve"> std::</w:t>
      </w:r>
      <w:r w:rsidRPr="009F384A">
        <w:rPr>
          <w:rFonts w:ascii="Courier New" w:hAnsi="Courier New" w:cs="Courier New"/>
          <w:color w:val="2B91AF"/>
          <w:szCs w:val="19"/>
          <w:lang w:val="en-US"/>
        </w:rPr>
        <w:t>unordered_map</w:t>
      </w:r>
      <w:r w:rsidRPr="009F384A">
        <w:rPr>
          <w:rFonts w:ascii="Courier New" w:hAnsi="Courier New" w:cs="Courier New"/>
          <w:color w:val="000000"/>
          <w:szCs w:val="19"/>
          <w:lang w:val="en-US"/>
        </w:rPr>
        <w:t>&lt;std::</w:t>
      </w:r>
      <w:r w:rsidRPr="009F384A">
        <w:rPr>
          <w:rFonts w:ascii="Courier New" w:hAnsi="Courier New" w:cs="Courier New"/>
          <w:color w:val="2B91AF"/>
          <w:szCs w:val="19"/>
          <w:lang w:val="en-US"/>
        </w:rPr>
        <w:t>string</w:t>
      </w:r>
      <w:r w:rsidRPr="009F384A">
        <w:rPr>
          <w:rFonts w:ascii="Courier New" w:hAnsi="Courier New" w:cs="Courier New"/>
          <w:color w:val="000000"/>
          <w:szCs w:val="19"/>
          <w:lang w:val="en-US"/>
        </w:rPr>
        <w:t>, std::</w:t>
      </w:r>
      <w:r w:rsidRPr="009F384A">
        <w:rPr>
          <w:rFonts w:ascii="Courier New" w:hAnsi="Courier New" w:cs="Courier New"/>
          <w:color w:val="2B91AF"/>
          <w:szCs w:val="19"/>
          <w:lang w:val="en-US"/>
        </w:rPr>
        <w:t>string</w:t>
      </w:r>
      <w:r w:rsidRPr="009F384A">
        <w:rPr>
          <w:rFonts w:ascii="Courier New" w:hAnsi="Courier New" w:cs="Courier New"/>
          <w:color w:val="000000"/>
          <w:szCs w:val="19"/>
          <w:lang w:val="en-US"/>
        </w:rPr>
        <w:t xml:space="preserve">&gt; </w:t>
      </w:r>
      <w:r w:rsidRPr="009F384A">
        <w:rPr>
          <w:rFonts w:ascii="Courier New" w:hAnsi="Courier New" w:cs="Courier New"/>
          <w:color w:val="2B91AF"/>
          <w:szCs w:val="19"/>
          <w:lang w:val="en-US"/>
        </w:rPr>
        <w:t>stringmap</w:t>
      </w:r>
      <w:r w:rsidRPr="009F384A">
        <w:rPr>
          <w:rFonts w:ascii="Courier New" w:hAnsi="Courier New" w:cs="Courier New"/>
          <w:color w:val="000000"/>
          <w:szCs w:val="19"/>
          <w:lang w:val="en-US"/>
        </w:rPr>
        <w:t>;</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FF"/>
          <w:szCs w:val="19"/>
          <w:lang w:val="en-US"/>
        </w:rPr>
        <w:t>int</w:t>
      </w:r>
      <w:r w:rsidRPr="009F384A">
        <w:rPr>
          <w:rFonts w:ascii="Courier New" w:hAnsi="Courier New" w:cs="Courier New"/>
          <w:color w:val="000000"/>
          <w:szCs w:val="19"/>
          <w:lang w:val="en-US"/>
        </w:rPr>
        <w:t xml:space="preserve"> main() {</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ab/>
      </w:r>
      <w:r w:rsidRPr="009F384A">
        <w:rPr>
          <w:rFonts w:ascii="Courier New" w:hAnsi="Courier New" w:cs="Courier New"/>
          <w:color w:val="2B91AF"/>
          <w:szCs w:val="19"/>
          <w:lang w:val="en-US"/>
        </w:rPr>
        <w:t>stringmap</w:t>
      </w:r>
      <w:r w:rsidRPr="009F384A">
        <w:rPr>
          <w:rFonts w:ascii="Courier New" w:hAnsi="Courier New" w:cs="Courier New"/>
          <w:color w:val="000000"/>
          <w:szCs w:val="19"/>
          <w:lang w:val="en-US"/>
        </w:rPr>
        <w:t xml:space="preserve"> mymap;</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ab/>
      </w:r>
      <w:r w:rsidRPr="009F384A">
        <w:rPr>
          <w:rFonts w:ascii="Courier New" w:hAnsi="Courier New" w:cs="Courier New"/>
          <w:color w:val="2B91AF"/>
          <w:szCs w:val="19"/>
          <w:lang w:val="en-US"/>
        </w:rPr>
        <w:t>stringmap</w:t>
      </w:r>
      <w:r w:rsidRPr="009F384A">
        <w:rPr>
          <w:rFonts w:ascii="Courier New" w:hAnsi="Courier New" w:cs="Courier New"/>
          <w:color w:val="000000"/>
          <w:szCs w:val="19"/>
          <w:lang w:val="en-US"/>
        </w:rPr>
        <w:t>::</w:t>
      </w:r>
      <w:r w:rsidRPr="009F384A">
        <w:rPr>
          <w:rFonts w:ascii="Courier New" w:hAnsi="Courier New" w:cs="Courier New"/>
          <w:color w:val="2B91AF"/>
          <w:szCs w:val="19"/>
          <w:lang w:val="en-US"/>
        </w:rPr>
        <w:t>hasher</w:t>
      </w:r>
      <w:r w:rsidRPr="009F384A">
        <w:rPr>
          <w:rFonts w:ascii="Courier New" w:hAnsi="Courier New" w:cs="Courier New"/>
          <w:color w:val="000000"/>
          <w:szCs w:val="19"/>
          <w:lang w:val="en-US"/>
        </w:rPr>
        <w:t xml:space="preserve"> fn = mymap.hash_function();</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ab/>
        <w:t xml:space="preserve">std::cout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"this: "</w:t>
      </w:r>
      <w:r w:rsidRPr="009F384A">
        <w:rPr>
          <w:rFonts w:ascii="Courier New" w:hAnsi="Courier New" w:cs="Courier New"/>
          <w:color w:val="000000"/>
          <w:szCs w:val="19"/>
          <w:lang w:val="en-US"/>
        </w:rPr>
        <w:t xml:space="preserve">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fn</w:t>
      </w:r>
      <w:r w:rsidRPr="009F384A">
        <w:rPr>
          <w:rFonts w:ascii="Courier New" w:hAnsi="Courier New" w:cs="Courier New"/>
          <w:color w:val="008080"/>
          <w:szCs w:val="19"/>
          <w:lang w:val="en-US"/>
        </w:rPr>
        <w:t>(</w:t>
      </w:r>
      <w:r w:rsidRPr="009F384A">
        <w:rPr>
          <w:rFonts w:ascii="Courier New" w:hAnsi="Courier New" w:cs="Courier New"/>
          <w:color w:val="A31515"/>
          <w:szCs w:val="19"/>
          <w:lang w:val="en-US"/>
        </w:rPr>
        <w:t>"this"</w:t>
      </w:r>
      <w:r w:rsidRPr="009F384A">
        <w:rPr>
          <w:rFonts w:ascii="Courier New" w:hAnsi="Courier New" w:cs="Courier New"/>
          <w:color w:val="008080"/>
          <w:szCs w:val="19"/>
          <w:lang w:val="en-US"/>
        </w:rPr>
        <w:t>)</w:t>
      </w:r>
      <w:r w:rsidRPr="009F384A">
        <w:rPr>
          <w:rFonts w:ascii="Courier New" w:hAnsi="Courier New" w:cs="Courier New"/>
          <w:color w:val="000000"/>
          <w:szCs w:val="19"/>
          <w:lang w:val="en-US"/>
        </w:rPr>
        <w:t xml:space="preserve">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std::endl;</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r w:rsidRPr="009F384A">
        <w:rPr>
          <w:rFonts w:ascii="Courier New" w:hAnsi="Courier New" w:cs="Courier New"/>
          <w:color w:val="000000"/>
          <w:szCs w:val="19"/>
          <w:lang w:val="en-US"/>
        </w:rPr>
        <w:tab/>
        <w:t xml:space="preserve">std::cout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w:t>
      </w:r>
      <w:r w:rsidRPr="009F384A">
        <w:rPr>
          <w:rFonts w:ascii="Courier New" w:hAnsi="Courier New" w:cs="Courier New"/>
          <w:color w:val="A31515"/>
          <w:szCs w:val="19"/>
          <w:lang w:val="en-US"/>
        </w:rPr>
        <w:t>"thin: "</w:t>
      </w:r>
      <w:r w:rsidRPr="009F384A">
        <w:rPr>
          <w:rFonts w:ascii="Courier New" w:hAnsi="Courier New" w:cs="Courier New"/>
          <w:color w:val="000000"/>
          <w:szCs w:val="19"/>
          <w:lang w:val="en-US"/>
        </w:rPr>
        <w:t xml:space="preserve">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fn</w:t>
      </w:r>
      <w:r w:rsidRPr="009F384A">
        <w:rPr>
          <w:rFonts w:ascii="Courier New" w:hAnsi="Courier New" w:cs="Courier New"/>
          <w:color w:val="008080"/>
          <w:szCs w:val="19"/>
          <w:lang w:val="en-US"/>
        </w:rPr>
        <w:t>(</w:t>
      </w:r>
      <w:r w:rsidRPr="009F384A">
        <w:rPr>
          <w:rFonts w:ascii="Courier New" w:hAnsi="Courier New" w:cs="Courier New"/>
          <w:color w:val="A31515"/>
          <w:szCs w:val="19"/>
          <w:lang w:val="en-US"/>
        </w:rPr>
        <w:t>"thin"</w:t>
      </w:r>
      <w:r w:rsidRPr="009F384A">
        <w:rPr>
          <w:rFonts w:ascii="Courier New" w:hAnsi="Courier New" w:cs="Courier New"/>
          <w:color w:val="008080"/>
          <w:szCs w:val="19"/>
          <w:lang w:val="en-US"/>
        </w:rPr>
        <w:t>)</w:t>
      </w:r>
      <w:r w:rsidRPr="009F384A">
        <w:rPr>
          <w:rFonts w:ascii="Courier New" w:hAnsi="Courier New" w:cs="Courier New"/>
          <w:color w:val="000000"/>
          <w:szCs w:val="19"/>
          <w:lang w:val="en-US"/>
        </w:rPr>
        <w:t xml:space="preserve"> </w:t>
      </w:r>
      <w:r w:rsidRPr="009F384A">
        <w:rPr>
          <w:rFonts w:ascii="Courier New" w:hAnsi="Courier New" w:cs="Courier New"/>
          <w:color w:val="008080"/>
          <w:szCs w:val="19"/>
          <w:lang w:val="en-US"/>
        </w:rPr>
        <w:t>&lt;&lt;</w:t>
      </w:r>
      <w:r w:rsidRPr="009F384A">
        <w:rPr>
          <w:rFonts w:ascii="Courier New" w:hAnsi="Courier New" w:cs="Courier New"/>
          <w:color w:val="000000"/>
          <w:szCs w:val="19"/>
          <w:lang w:val="en-US"/>
        </w:rPr>
        <w:t xml:space="preserve"> std::endl;</w:t>
      </w:r>
    </w:p>
    <w:p w:rsidR="00DB5D16" w:rsidRPr="009F384A"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9F384A" w:rsidRDefault="00DB5D16" w:rsidP="00DB5D16">
      <w:pPr>
        <w:autoSpaceDE w:val="0"/>
        <w:autoSpaceDN w:val="0"/>
        <w:adjustRightInd w:val="0"/>
        <w:spacing w:after="0" w:line="240" w:lineRule="auto"/>
        <w:rPr>
          <w:rFonts w:ascii="Courier New" w:hAnsi="Courier New" w:cs="Courier New"/>
          <w:color w:val="000000"/>
          <w:szCs w:val="19"/>
        </w:rPr>
      </w:pPr>
      <w:r w:rsidRPr="009F384A">
        <w:rPr>
          <w:rFonts w:ascii="Courier New" w:hAnsi="Courier New" w:cs="Courier New"/>
          <w:color w:val="000000"/>
          <w:szCs w:val="19"/>
          <w:lang w:val="en-US"/>
        </w:rPr>
        <w:tab/>
      </w:r>
      <w:r w:rsidRPr="009F384A">
        <w:rPr>
          <w:rFonts w:ascii="Courier New" w:hAnsi="Courier New" w:cs="Courier New"/>
          <w:color w:val="0000FF"/>
          <w:szCs w:val="19"/>
        </w:rPr>
        <w:t>return</w:t>
      </w:r>
      <w:r w:rsidRPr="009F384A">
        <w:rPr>
          <w:rFonts w:ascii="Courier New" w:hAnsi="Courier New" w:cs="Courier New"/>
          <w:color w:val="000000"/>
          <w:szCs w:val="19"/>
        </w:rPr>
        <w:t xml:space="preserve"> 0;</w:t>
      </w:r>
    </w:p>
    <w:p w:rsidR="00DB5D16" w:rsidRPr="009F384A" w:rsidRDefault="00DB5D16" w:rsidP="00DB5D16">
      <w:pPr>
        <w:spacing w:after="80"/>
        <w:jc w:val="both"/>
        <w:rPr>
          <w:rFonts w:ascii="Courier New" w:hAnsi="Courier New" w:cs="Courier New"/>
          <w:color w:val="000000"/>
          <w:szCs w:val="19"/>
        </w:rPr>
      </w:pPr>
      <w:r w:rsidRPr="009F384A">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sidRPr="009F384A">
        <w:rPr>
          <w:rFonts w:cs="Arial"/>
          <w:color w:val="000000"/>
          <w:szCs w:val="20"/>
        </w:rPr>
        <w:t>Обратите внимание, что две похожие строки дают совершенно разные хэш-значения.</w:t>
      </w:r>
      <w:r>
        <w:rPr>
          <w:rFonts w:cs="Arial"/>
          <w:color w:val="000000"/>
          <w:szCs w:val="20"/>
        </w:rPr>
        <w:tab/>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9F384A">
        <w:rPr>
          <w:rFonts w:cs="Arial"/>
          <w:noProof/>
          <w:color w:val="000000"/>
          <w:szCs w:val="20"/>
          <w:lang w:eastAsia="ru-RU"/>
        </w:rPr>
        <w:drawing>
          <wp:inline distT="0" distB="0" distL="0" distR="0" wp14:anchorId="6BF46A93" wp14:editId="1AA96830">
            <wp:extent cx="1448002" cy="466790"/>
            <wp:effectExtent l="0" t="0" r="0" b="9525"/>
            <wp:docPr id="306" name="Рисунок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1448002" cy="466790"/>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3C0C28"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60" w:name="_unordered_map::bucket"/>
      <w:bookmarkEnd w:id="360"/>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bucket</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bucket</w:t>
      </w:r>
      <w:r w:rsidRPr="00E50F50">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808080"/>
          <w:szCs w:val="19"/>
          <w:lang w:val="en-US"/>
        </w:rPr>
        <w:t>#include</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&lt;iostream&gt;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808080"/>
          <w:szCs w:val="19"/>
          <w:lang w:val="en-US"/>
        </w:rPr>
        <w:t>#include</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&lt;string&gt;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808080"/>
          <w:szCs w:val="19"/>
          <w:lang w:val="en-US"/>
        </w:rPr>
        <w:t>#include</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&lt;unordered_map&gt;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FF"/>
          <w:szCs w:val="19"/>
          <w:lang w:val="en-US"/>
        </w:rPr>
        <w:t>int</w:t>
      </w:r>
      <w:r w:rsidRPr="003C0C28">
        <w:rPr>
          <w:rFonts w:ascii="Courier New" w:hAnsi="Courier New" w:cs="Courier New"/>
          <w:color w:val="000000"/>
          <w:szCs w:val="19"/>
          <w:lang w:val="en-US"/>
        </w:rPr>
        <w:t xml:space="preserve"> main() {</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std::</w:t>
      </w:r>
      <w:r w:rsidRPr="003C0C28">
        <w:rPr>
          <w:rFonts w:ascii="Courier New" w:hAnsi="Courier New" w:cs="Courier New"/>
          <w:color w:val="2B91AF"/>
          <w:szCs w:val="19"/>
          <w:lang w:val="en-US"/>
        </w:rPr>
        <w:t>unordered_map</w:t>
      </w:r>
      <w:r w:rsidRPr="003C0C28">
        <w:rPr>
          <w:rFonts w:ascii="Courier New" w:hAnsi="Courier New" w:cs="Courier New"/>
          <w:color w:val="000000"/>
          <w:szCs w:val="19"/>
          <w:lang w:val="en-US"/>
        </w:rPr>
        <w:t>&lt;std::</w:t>
      </w:r>
      <w:r w:rsidRPr="003C0C28">
        <w:rPr>
          <w:rFonts w:ascii="Courier New" w:hAnsi="Courier New" w:cs="Courier New"/>
          <w:color w:val="2B91AF"/>
          <w:szCs w:val="19"/>
          <w:lang w:val="en-US"/>
        </w:rPr>
        <w:t>string</w:t>
      </w:r>
      <w:r w:rsidRPr="003C0C28">
        <w:rPr>
          <w:rFonts w:ascii="Courier New" w:hAnsi="Courier New" w:cs="Courier New"/>
          <w:color w:val="000000"/>
          <w:szCs w:val="19"/>
          <w:lang w:val="en-US"/>
        </w:rPr>
        <w:t>, std::</w:t>
      </w:r>
      <w:r w:rsidRPr="003C0C28">
        <w:rPr>
          <w:rFonts w:ascii="Courier New" w:hAnsi="Courier New" w:cs="Courier New"/>
          <w:color w:val="2B91AF"/>
          <w:szCs w:val="19"/>
          <w:lang w:val="en-US"/>
        </w:rPr>
        <w:t>string</w:t>
      </w:r>
      <w:r w:rsidRPr="003C0C28">
        <w:rPr>
          <w:rFonts w:ascii="Courier New" w:hAnsi="Courier New" w:cs="Courier New"/>
          <w:color w:val="000000"/>
          <w:szCs w:val="19"/>
          <w:lang w:val="en-US"/>
        </w:rPr>
        <w:t>&gt; mymap = {</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"us"</w:t>
      </w:r>
      <w:r w:rsidRPr="003C0C28">
        <w:rPr>
          <w:rFonts w:ascii="Courier New" w:hAnsi="Courier New" w:cs="Courier New"/>
          <w:color w:val="000000"/>
          <w:szCs w:val="19"/>
          <w:lang w:val="en-US"/>
        </w:rPr>
        <w:t>,</w:t>
      </w:r>
      <w:r w:rsidRPr="003C0C28">
        <w:rPr>
          <w:rFonts w:ascii="Courier New" w:hAnsi="Courier New" w:cs="Courier New"/>
          <w:color w:val="A31515"/>
          <w:szCs w:val="19"/>
          <w:lang w:val="en-US"/>
        </w:rPr>
        <w:t>"United States"</w:t>
      </w:r>
      <w:r w:rsidRPr="003C0C28">
        <w:rPr>
          <w:rFonts w:ascii="Courier New" w:hAnsi="Courier New" w:cs="Courier New"/>
          <w:color w:val="000000"/>
          <w:szCs w:val="19"/>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"uk"</w:t>
      </w:r>
      <w:r w:rsidRPr="003C0C28">
        <w:rPr>
          <w:rFonts w:ascii="Courier New" w:hAnsi="Courier New" w:cs="Courier New"/>
          <w:color w:val="000000"/>
          <w:szCs w:val="19"/>
          <w:lang w:val="en-US"/>
        </w:rPr>
        <w:t>,</w:t>
      </w:r>
      <w:r w:rsidRPr="003C0C28">
        <w:rPr>
          <w:rFonts w:ascii="Courier New" w:hAnsi="Courier New" w:cs="Courier New"/>
          <w:color w:val="A31515"/>
          <w:szCs w:val="19"/>
          <w:lang w:val="en-US"/>
        </w:rPr>
        <w:t>"United Kingdom"</w:t>
      </w:r>
      <w:r w:rsidRPr="003C0C28">
        <w:rPr>
          <w:rFonts w:ascii="Courier New" w:hAnsi="Courier New" w:cs="Courier New"/>
          <w:color w:val="000000"/>
          <w:szCs w:val="19"/>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"fr"</w:t>
      </w:r>
      <w:r w:rsidRPr="003C0C28">
        <w:rPr>
          <w:rFonts w:ascii="Courier New" w:hAnsi="Courier New" w:cs="Courier New"/>
          <w:color w:val="000000"/>
          <w:szCs w:val="19"/>
          <w:lang w:val="en-US"/>
        </w:rPr>
        <w:t>,</w:t>
      </w:r>
      <w:r w:rsidRPr="003C0C28">
        <w:rPr>
          <w:rFonts w:ascii="Courier New" w:hAnsi="Courier New" w:cs="Courier New"/>
          <w:color w:val="A31515"/>
          <w:szCs w:val="19"/>
          <w:lang w:val="en-US"/>
        </w:rPr>
        <w:t>"France"</w:t>
      </w:r>
      <w:r w:rsidRPr="003C0C28">
        <w:rPr>
          <w:rFonts w:ascii="Courier New" w:hAnsi="Courier New" w:cs="Courier New"/>
          <w:color w:val="000000"/>
          <w:szCs w:val="19"/>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"de"</w:t>
      </w:r>
      <w:r w:rsidRPr="003C0C28">
        <w:rPr>
          <w:rFonts w:ascii="Courier New" w:hAnsi="Courier New" w:cs="Courier New"/>
          <w:color w:val="000000"/>
          <w:szCs w:val="19"/>
          <w:lang w:val="en-US"/>
        </w:rPr>
        <w:t>,</w:t>
      </w:r>
      <w:r w:rsidRPr="003C0C28">
        <w:rPr>
          <w:rFonts w:ascii="Courier New" w:hAnsi="Courier New" w:cs="Courier New"/>
          <w:color w:val="A31515"/>
          <w:szCs w:val="19"/>
          <w:lang w:val="en-US"/>
        </w:rPr>
        <w:t>"Germany"</w:t>
      </w:r>
      <w:r w:rsidRPr="003C0C28">
        <w:rPr>
          <w:rFonts w:ascii="Courier New" w:hAnsi="Courier New" w:cs="Courier New"/>
          <w:color w:val="000000"/>
          <w:szCs w:val="19"/>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w:t>
      </w:r>
      <w:r w:rsidRPr="003C0C28">
        <w:rPr>
          <w:rFonts w:ascii="Courier New" w:hAnsi="Courier New" w:cs="Courier New"/>
          <w:color w:val="0000FF"/>
          <w:szCs w:val="19"/>
          <w:lang w:val="en-US"/>
        </w:rPr>
        <w:t>for</w:t>
      </w:r>
      <w:r w:rsidRPr="003C0C28">
        <w:rPr>
          <w:rFonts w:ascii="Courier New" w:hAnsi="Courier New" w:cs="Courier New"/>
          <w:color w:val="000000"/>
          <w:szCs w:val="19"/>
          <w:lang w:val="en-US"/>
        </w:rPr>
        <w:t xml:space="preserve"> (</w:t>
      </w:r>
      <w:r w:rsidRPr="003C0C28">
        <w:rPr>
          <w:rFonts w:ascii="Courier New" w:hAnsi="Courier New" w:cs="Courier New"/>
          <w:color w:val="0000FF"/>
          <w:szCs w:val="19"/>
          <w:lang w:val="en-US"/>
        </w:rPr>
        <w:t>auto</w:t>
      </w:r>
      <w:r w:rsidRPr="003C0C28">
        <w:rPr>
          <w:rFonts w:ascii="Courier New" w:hAnsi="Courier New" w:cs="Courier New"/>
          <w:color w:val="000000"/>
          <w:szCs w:val="19"/>
          <w:lang w:val="en-US"/>
        </w:rPr>
        <w:t>&amp; x : mymap) {</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std::cout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"Element ["</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x.first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x.second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w:t>
      </w:r>
      <w:r w:rsidRPr="003C0C28">
        <w:rPr>
          <w:rFonts w:ascii="Courier New" w:hAnsi="Courier New" w:cs="Courier New"/>
          <w:color w:val="000000"/>
          <w:szCs w:val="19"/>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std::cout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 is in bucket #"</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mymap.bucket(x.first)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std::endl;</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rPr>
      </w:pPr>
      <w:r w:rsidRPr="003C0C28">
        <w:rPr>
          <w:rFonts w:ascii="Courier New" w:hAnsi="Courier New" w:cs="Courier New"/>
          <w:color w:val="000000"/>
          <w:szCs w:val="19"/>
          <w:lang w:val="en-US"/>
        </w:rPr>
        <w:t xml:space="preserve">    </w:t>
      </w:r>
      <w:r w:rsidRPr="003C0C28">
        <w:rPr>
          <w:rFonts w:ascii="Courier New" w:hAnsi="Courier New" w:cs="Courier New"/>
          <w:color w:val="000000"/>
          <w:szCs w:val="19"/>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rPr>
      </w:pPr>
      <w:r w:rsidRPr="003C0C28">
        <w:rPr>
          <w:rFonts w:ascii="Courier New" w:hAnsi="Courier New" w:cs="Courier New"/>
          <w:color w:val="000000"/>
          <w:szCs w:val="19"/>
        </w:rPr>
        <w:t xml:space="preserve">    </w:t>
      </w:r>
      <w:r w:rsidRPr="003C0C28">
        <w:rPr>
          <w:rFonts w:ascii="Courier New" w:hAnsi="Courier New" w:cs="Courier New"/>
          <w:color w:val="0000FF"/>
          <w:szCs w:val="19"/>
        </w:rPr>
        <w:t>return</w:t>
      </w:r>
      <w:r w:rsidRPr="003C0C28">
        <w:rPr>
          <w:rFonts w:ascii="Courier New" w:hAnsi="Courier New" w:cs="Courier New"/>
          <w:color w:val="000000"/>
          <w:szCs w:val="19"/>
        </w:rPr>
        <w:t xml:space="preserve"> 0;</w:t>
      </w:r>
    </w:p>
    <w:p w:rsidR="00DB5D16" w:rsidRPr="003C0C28" w:rsidRDefault="00DB5D16" w:rsidP="00DB5D16">
      <w:pPr>
        <w:spacing w:after="80"/>
        <w:jc w:val="both"/>
        <w:rPr>
          <w:rFonts w:ascii="Courier New" w:hAnsi="Courier New" w:cs="Courier New"/>
          <w:color w:val="000000"/>
          <w:szCs w:val="19"/>
        </w:rPr>
      </w:pPr>
      <w:r w:rsidRPr="003C0C28">
        <w:rPr>
          <w:rFonts w:ascii="Courier New" w:hAnsi="Courier New" w:cs="Courier New"/>
          <w:color w:val="000000"/>
          <w:szCs w:val="19"/>
        </w:rPr>
        <w:t>}</w:t>
      </w:r>
      <w:r>
        <w:rPr>
          <w:rFonts w:cs="Arial"/>
          <w:color w:val="000000"/>
          <w:szCs w:val="20"/>
        </w:rPr>
        <w:tab/>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3C0C28">
        <w:rPr>
          <w:rFonts w:cs="Arial"/>
          <w:noProof/>
          <w:color w:val="000000"/>
          <w:szCs w:val="20"/>
          <w:lang w:eastAsia="ru-RU"/>
        </w:rPr>
        <w:drawing>
          <wp:inline distT="0" distB="0" distL="0" distR="0" wp14:anchorId="700ECABB" wp14:editId="02846B36">
            <wp:extent cx="3322320" cy="769291"/>
            <wp:effectExtent l="0" t="0" r="0"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3335903" cy="772436"/>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3C0C28"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61" w:name="_unordered_map::bucket_count"/>
      <w:bookmarkEnd w:id="361"/>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bucket_count</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bucket</w:t>
      </w:r>
      <w:r>
        <w:rPr>
          <w:rFonts w:cs="Arial"/>
          <w:color w:val="000000" w:themeColor="text1"/>
          <w:szCs w:val="20"/>
        </w:rPr>
        <w:t>_</w:t>
      </w:r>
      <w:r>
        <w:rPr>
          <w:rFonts w:cs="Arial"/>
          <w:color w:val="000000" w:themeColor="text1"/>
          <w:szCs w:val="20"/>
          <w:lang w:val="en-US"/>
        </w:rPr>
        <w:t>count</w:t>
      </w:r>
      <w:r w:rsidRPr="00E50F50">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20"/>
          <w:lang w:val="en-US"/>
        </w:rPr>
      </w:pPr>
      <w:r w:rsidRPr="003C0C28">
        <w:rPr>
          <w:rFonts w:ascii="Courier New" w:hAnsi="Courier New" w:cs="Courier New"/>
          <w:color w:val="808080"/>
          <w:szCs w:val="20"/>
          <w:lang w:val="en-US"/>
        </w:rPr>
        <w:t>#include</w:t>
      </w:r>
      <w:r w:rsidRPr="003C0C28">
        <w:rPr>
          <w:rFonts w:ascii="Courier New" w:hAnsi="Courier New" w:cs="Courier New"/>
          <w:color w:val="000000"/>
          <w:szCs w:val="20"/>
          <w:lang w:val="en-US"/>
        </w:rPr>
        <w:t xml:space="preserve"> </w:t>
      </w:r>
      <w:r w:rsidRPr="003C0C28">
        <w:rPr>
          <w:rFonts w:ascii="Courier New" w:hAnsi="Courier New" w:cs="Courier New"/>
          <w:color w:val="A31515"/>
          <w:szCs w:val="20"/>
          <w:lang w:val="en-US"/>
        </w:rPr>
        <w:t>&lt;iostream&gt;</w:t>
      </w:r>
    </w:p>
    <w:p w:rsidR="00DB5D16" w:rsidRPr="003C0C28" w:rsidRDefault="00DB5D16" w:rsidP="00DB5D16">
      <w:pPr>
        <w:autoSpaceDE w:val="0"/>
        <w:autoSpaceDN w:val="0"/>
        <w:adjustRightInd w:val="0"/>
        <w:spacing w:after="0" w:line="240" w:lineRule="auto"/>
        <w:rPr>
          <w:rFonts w:ascii="Courier New" w:hAnsi="Courier New" w:cs="Courier New"/>
          <w:color w:val="000000"/>
          <w:szCs w:val="20"/>
          <w:lang w:val="en-US"/>
        </w:rPr>
      </w:pPr>
      <w:r w:rsidRPr="003C0C28">
        <w:rPr>
          <w:rFonts w:ascii="Courier New" w:hAnsi="Courier New" w:cs="Courier New"/>
          <w:color w:val="808080"/>
          <w:szCs w:val="20"/>
          <w:lang w:val="en-US"/>
        </w:rPr>
        <w:t>#include</w:t>
      </w:r>
      <w:r w:rsidRPr="003C0C28">
        <w:rPr>
          <w:rFonts w:ascii="Courier New" w:hAnsi="Courier New" w:cs="Courier New"/>
          <w:color w:val="000000"/>
          <w:szCs w:val="20"/>
          <w:lang w:val="en-US"/>
        </w:rPr>
        <w:t xml:space="preserve"> </w:t>
      </w:r>
      <w:r w:rsidRPr="003C0C28">
        <w:rPr>
          <w:rFonts w:ascii="Courier New" w:hAnsi="Courier New" w:cs="Courier New"/>
          <w:color w:val="A31515"/>
          <w:szCs w:val="20"/>
          <w:lang w:val="en-US"/>
        </w:rPr>
        <w:t>&lt;string&gt;</w:t>
      </w:r>
    </w:p>
    <w:p w:rsidR="00DB5D16" w:rsidRPr="003C0C28" w:rsidRDefault="00DB5D16" w:rsidP="00DB5D16">
      <w:pPr>
        <w:autoSpaceDE w:val="0"/>
        <w:autoSpaceDN w:val="0"/>
        <w:adjustRightInd w:val="0"/>
        <w:spacing w:after="0" w:line="240" w:lineRule="auto"/>
        <w:rPr>
          <w:rFonts w:ascii="Courier New" w:hAnsi="Courier New" w:cs="Courier New"/>
          <w:color w:val="000000"/>
          <w:szCs w:val="20"/>
          <w:lang w:val="en-US"/>
        </w:rPr>
      </w:pPr>
      <w:r w:rsidRPr="003C0C28">
        <w:rPr>
          <w:rFonts w:ascii="Courier New" w:hAnsi="Courier New" w:cs="Courier New"/>
          <w:color w:val="808080"/>
          <w:szCs w:val="20"/>
          <w:lang w:val="en-US"/>
        </w:rPr>
        <w:t>#include</w:t>
      </w:r>
      <w:r w:rsidRPr="003C0C28">
        <w:rPr>
          <w:rFonts w:ascii="Courier New" w:hAnsi="Courier New" w:cs="Courier New"/>
          <w:color w:val="000000"/>
          <w:szCs w:val="20"/>
          <w:lang w:val="en-US"/>
        </w:rPr>
        <w:t xml:space="preserve"> </w:t>
      </w:r>
      <w:r w:rsidRPr="003C0C28">
        <w:rPr>
          <w:rFonts w:ascii="Courier New" w:hAnsi="Courier New" w:cs="Courier New"/>
          <w:color w:val="A31515"/>
          <w:szCs w:val="20"/>
          <w:lang w:val="en-US"/>
        </w:rPr>
        <w:t>&lt;unordered_map&gt;</w:t>
      </w:r>
    </w:p>
    <w:p w:rsidR="00DB5D16" w:rsidRPr="003C0C28" w:rsidRDefault="00DB5D16" w:rsidP="00DB5D16">
      <w:pPr>
        <w:autoSpaceDE w:val="0"/>
        <w:autoSpaceDN w:val="0"/>
        <w:adjustRightInd w:val="0"/>
        <w:spacing w:after="0" w:line="240" w:lineRule="auto"/>
        <w:rPr>
          <w:rFonts w:ascii="Courier New" w:hAnsi="Courier New" w:cs="Courier New"/>
          <w:color w:val="000000"/>
          <w:szCs w:val="20"/>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20"/>
          <w:lang w:val="en-US"/>
        </w:rPr>
      </w:pPr>
      <w:r w:rsidRPr="003C0C28">
        <w:rPr>
          <w:rFonts w:ascii="Courier New" w:hAnsi="Courier New" w:cs="Courier New"/>
          <w:color w:val="0000FF"/>
          <w:szCs w:val="20"/>
          <w:lang w:val="en-US"/>
        </w:rPr>
        <w:t>int</w:t>
      </w:r>
      <w:r w:rsidRPr="003C0C28">
        <w:rPr>
          <w:rFonts w:ascii="Courier New" w:hAnsi="Courier New" w:cs="Courier New"/>
          <w:color w:val="000000"/>
          <w:szCs w:val="20"/>
          <w:lang w:val="en-US"/>
        </w:rPr>
        <w:t xml:space="preserve"> main() {</w:t>
      </w:r>
    </w:p>
    <w:p w:rsidR="00DB5D16" w:rsidRPr="003C0C28" w:rsidRDefault="00DB5D16" w:rsidP="00DB5D16">
      <w:pPr>
        <w:autoSpaceDE w:val="0"/>
        <w:autoSpaceDN w:val="0"/>
        <w:adjustRightInd w:val="0"/>
        <w:spacing w:after="0" w:line="240" w:lineRule="auto"/>
        <w:rPr>
          <w:rFonts w:ascii="Courier New" w:hAnsi="Courier New" w:cs="Courier New"/>
          <w:color w:val="000000"/>
          <w:szCs w:val="20"/>
          <w:lang w:val="en-US"/>
        </w:rPr>
      </w:pPr>
      <w:r w:rsidRPr="003C0C28">
        <w:rPr>
          <w:rFonts w:ascii="Courier New" w:hAnsi="Courier New" w:cs="Courier New"/>
          <w:color w:val="000000"/>
          <w:szCs w:val="20"/>
          <w:lang w:val="en-US"/>
        </w:rPr>
        <w:t xml:space="preserve">    std::</w:t>
      </w:r>
      <w:r w:rsidRPr="003C0C28">
        <w:rPr>
          <w:rFonts w:ascii="Courier New" w:hAnsi="Courier New" w:cs="Courier New"/>
          <w:color w:val="2B91AF"/>
          <w:szCs w:val="20"/>
          <w:lang w:val="en-US"/>
        </w:rPr>
        <w:t>unordered_map</w:t>
      </w:r>
      <w:r w:rsidRPr="003C0C28">
        <w:rPr>
          <w:rFonts w:ascii="Courier New" w:hAnsi="Courier New" w:cs="Courier New"/>
          <w:color w:val="000000"/>
          <w:szCs w:val="20"/>
          <w:lang w:val="en-US"/>
        </w:rPr>
        <w:t>&lt;std::</w:t>
      </w:r>
      <w:r w:rsidRPr="003C0C28">
        <w:rPr>
          <w:rFonts w:ascii="Courier New" w:hAnsi="Courier New" w:cs="Courier New"/>
          <w:color w:val="2B91AF"/>
          <w:szCs w:val="20"/>
          <w:lang w:val="en-US"/>
        </w:rPr>
        <w:t>string</w:t>
      </w:r>
      <w:r w:rsidRPr="003C0C28">
        <w:rPr>
          <w:rFonts w:ascii="Courier New" w:hAnsi="Courier New" w:cs="Courier New"/>
          <w:color w:val="000000"/>
          <w:szCs w:val="20"/>
          <w:lang w:val="en-US"/>
        </w:rPr>
        <w:t>, std::</w:t>
      </w:r>
      <w:r w:rsidRPr="003C0C28">
        <w:rPr>
          <w:rFonts w:ascii="Courier New" w:hAnsi="Courier New" w:cs="Courier New"/>
          <w:color w:val="2B91AF"/>
          <w:szCs w:val="20"/>
          <w:lang w:val="en-US"/>
        </w:rPr>
        <w:t>string</w:t>
      </w:r>
      <w:r w:rsidRPr="003C0C28">
        <w:rPr>
          <w:rFonts w:ascii="Courier New" w:hAnsi="Courier New" w:cs="Courier New"/>
          <w:color w:val="000000"/>
          <w:szCs w:val="20"/>
          <w:lang w:val="en-US"/>
        </w:rPr>
        <w:t>&gt; mymap = {</w:t>
      </w:r>
    </w:p>
    <w:p w:rsidR="00DB5D16" w:rsidRPr="003C0C28" w:rsidRDefault="00DB5D16" w:rsidP="00DB5D16">
      <w:pPr>
        <w:autoSpaceDE w:val="0"/>
        <w:autoSpaceDN w:val="0"/>
        <w:adjustRightInd w:val="0"/>
        <w:spacing w:after="0" w:line="240" w:lineRule="auto"/>
        <w:rPr>
          <w:rFonts w:ascii="Courier New" w:hAnsi="Courier New" w:cs="Courier New"/>
          <w:color w:val="000000"/>
          <w:szCs w:val="20"/>
          <w:lang w:val="en-US"/>
        </w:rPr>
      </w:pPr>
      <w:r w:rsidRPr="003C0C28">
        <w:rPr>
          <w:rFonts w:ascii="Courier New" w:hAnsi="Courier New" w:cs="Courier New"/>
          <w:color w:val="000000"/>
          <w:szCs w:val="20"/>
          <w:lang w:val="en-US"/>
        </w:rPr>
        <w:t xml:space="preserve">              {</w:t>
      </w:r>
      <w:r w:rsidRPr="003C0C28">
        <w:rPr>
          <w:rFonts w:ascii="Courier New" w:hAnsi="Courier New" w:cs="Courier New"/>
          <w:color w:val="A31515"/>
          <w:szCs w:val="20"/>
          <w:lang w:val="en-US"/>
        </w:rPr>
        <w:t>"house"</w:t>
      </w:r>
      <w:r w:rsidRPr="003C0C28">
        <w:rPr>
          <w:rFonts w:ascii="Courier New" w:hAnsi="Courier New" w:cs="Courier New"/>
          <w:color w:val="000000"/>
          <w:szCs w:val="20"/>
          <w:lang w:val="en-US"/>
        </w:rPr>
        <w:t>,</w:t>
      </w:r>
      <w:r w:rsidRPr="003C0C28">
        <w:rPr>
          <w:rFonts w:ascii="Courier New" w:hAnsi="Courier New" w:cs="Courier New"/>
          <w:color w:val="A31515"/>
          <w:szCs w:val="20"/>
          <w:lang w:val="en-US"/>
        </w:rPr>
        <w:t>"maison"</w:t>
      </w:r>
      <w:r w:rsidRPr="003C0C28">
        <w:rPr>
          <w:rFonts w:ascii="Courier New" w:hAnsi="Courier New" w:cs="Courier New"/>
          <w:color w:val="000000"/>
          <w:szCs w:val="20"/>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20"/>
          <w:lang w:val="en-US"/>
        </w:rPr>
      </w:pPr>
      <w:r w:rsidRPr="003C0C28">
        <w:rPr>
          <w:rFonts w:ascii="Courier New" w:hAnsi="Courier New" w:cs="Courier New"/>
          <w:color w:val="000000"/>
          <w:szCs w:val="20"/>
          <w:lang w:val="en-US"/>
        </w:rPr>
        <w:t xml:space="preserve">              {</w:t>
      </w:r>
      <w:r w:rsidRPr="003C0C28">
        <w:rPr>
          <w:rFonts w:ascii="Courier New" w:hAnsi="Courier New" w:cs="Courier New"/>
          <w:color w:val="A31515"/>
          <w:szCs w:val="20"/>
          <w:lang w:val="en-US"/>
        </w:rPr>
        <w:t>"apple"</w:t>
      </w:r>
      <w:r w:rsidRPr="003C0C28">
        <w:rPr>
          <w:rFonts w:ascii="Courier New" w:hAnsi="Courier New" w:cs="Courier New"/>
          <w:color w:val="000000"/>
          <w:szCs w:val="20"/>
          <w:lang w:val="en-US"/>
        </w:rPr>
        <w:t>,</w:t>
      </w:r>
      <w:r w:rsidRPr="003C0C28">
        <w:rPr>
          <w:rFonts w:ascii="Courier New" w:hAnsi="Courier New" w:cs="Courier New"/>
          <w:color w:val="A31515"/>
          <w:szCs w:val="20"/>
          <w:lang w:val="en-US"/>
        </w:rPr>
        <w:t>"pomme"</w:t>
      </w:r>
      <w:r w:rsidRPr="003C0C28">
        <w:rPr>
          <w:rFonts w:ascii="Courier New" w:hAnsi="Courier New" w:cs="Courier New"/>
          <w:color w:val="000000"/>
          <w:szCs w:val="20"/>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20"/>
          <w:lang w:val="en-US"/>
        </w:rPr>
      </w:pPr>
      <w:r w:rsidRPr="003C0C28">
        <w:rPr>
          <w:rFonts w:ascii="Courier New" w:hAnsi="Courier New" w:cs="Courier New"/>
          <w:color w:val="000000"/>
          <w:szCs w:val="20"/>
          <w:lang w:val="en-US"/>
        </w:rPr>
        <w:t xml:space="preserve">              {</w:t>
      </w:r>
      <w:r w:rsidRPr="003C0C28">
        <w:rPr>
          <w:rFonts w:ascii="Courier New" w:hAnsi="Courier New" w:cs="Courier New"/>
          <w:color w:val="A31515"/>
          <w:szCs w:val="20"/>
          <w:lang w:val="en-US"/>
        </w:rPr>
        <w:t>"tree"</w:t>
      </w:r>
      <w:r w:rsidRPr="003C0C28">
        <w:rPr>
          <w:rFonts w:ascii="Courier New" w:hAnsi="Courier New" w:cs="Courier New"/>
          <w:color w:val="000000"/>
          <w:szCs w:val="20"/>
          <w:lang w:val="en-US"/>
        </w:rPr>
        <w:t>,</w:t>
      </w:r>
      <w:r w:rsidRPr="003C0C28">
        <w:rPr>
          <w:rFonts w:ascii="Courier New" w:hAnsi="Courier New" w:cs="Courier New"/>
          <w:color w:val="A31515"/>
          <w:szCs w:val="20"/>
          <w:lang w:val="en-US"/>
        </w:rPr>
        <w:t>"arbre"</w:t>
      </w:r>
      <w:r w:rsidRPr="003C0C28">
        <w:rPr>
          <w:rFonts w:ascii="Courier New" w:hAnsi="Courier New" w:cs="Courier New"/>
          <w:color w:val="000000"/>
          <w:szCs w:val="20"/>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20"/>
          <w:lang w:val="en-US"/>
        </w:rPr>
      </w:pPr>
      <w:r w:rsidRPr="003C0C28">
        <w:rPr>
          <w:rFonts w:ascii="Courier New" w:hAnsi="Courier New" w:cs="Courier New"/>
          <w:color w:val="000000"/>
          <w:szCs w:val="20"/>
          <w:lang w:val="en-US"/>
        </w:rPr>
        <w:t xml:space="preserve">              {</w:t>
      </w:r>
      <w:r w:rsidRPr="003C0C28">
        <w:rPr>
          <w:rFonts w:ascii="Courier New" w:hAnsi="Courier New" w:cs="Courier New"/>
          <w:color w:val="A31515"/>
          <w:szCs w:val="20"/>
          <w:lang w:val="en-US"/>
        </w:rPr>
        <w:t>"book"</w:t>
      </w:r>
      <w:r w:rsidRPr="003C0C28">
        <w:rPr>
          <w:rFonts w:ascii="Courier New" w:hAnsi="Courier New" w:cs="Courier New"/>
          <w:color w:val="000000"/>
          <w:szCs w:val="20"/>
          <w:lang w:val="en-US"/>
        </w:rPr>
        <w:t>,</w:t>
      </w:r>
      <w:r w:rsidRPr="003C0C28">
        <w:rPr>
          <w:rFonts w:ascii="Courier New" w:hAnsi="Courier New" w:cs="Courier New"/>
          <w:color w:val="A31515"/>
          <w:szCs w:val="20"/>
          <w:lang w:val="en-US"/>
        </w:rPr>
        <w:t>"livre"</w:t>
      </w:r>
      <w:r w:rsidRPr="003C0C28">
        <w:rPr>
          <w:rFonts w:ascii="Courier New" w:hAnsi="Courier New" w:cs="Courier New"/>
          <w:color w:val="000000"/>
          <w:szCs w:val="20"/>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20"/>
          <w:lang w:val="en-US"/>
        </w:rPr>
      </w:pPr>
      <w:r w:rsidRPr="003C0C28">
        <w:rPr>
          <w:rFonts w:ascii="Courier New" w:hAnsi="Courier New" w:cs="Courier New"/>
          <w:color w:val="000000"/>
          <w:szCs w:val="20"/>
          <w:lang w:val="en-US"/>
        </w:rPr>
        <w:t xml:space="preserve">              {</w:t>
      </w:r>
      <w:r w:rsidRPr="003C0C28">
        <w:rPr>
          <w:rFonts w:ascii="Courier New" w:hAnsi="Courier New" w:cs="Courier New"/>
          <w:color w:val="A31515"/>
          <w:szCs w:val="20"/>
          <w:lang w:val="en-US"/>
        </w:rPr>
        <w:t>"door"</w:t>
      </w:r>
      <w:r w:rsidRPr="003C0C28">
        <w:rPr>
          <w:rFonts w:ascii="Courier New" w:hAnsi="Courier New" w:cs="Courier New"/>
          <w:color w:val="000000"/>
          <w:szCs w:val="20"/>
          <w:lang w:val="en-US"/>
        </w:rPr>
        <w:t>,</w:t>
      </w:r>
      <w:r w:rsidRPr="003C0C28">
        <w:rPr>
          <w:rFonts w:ascii="Courier New" w:hAnsi="Courier New" w:cs="Courier New"/>
          <w:color w:val="A31515"/>
          <w:szCs w:val="20"/>
          <w:lang w:val="en-US"/>
        </w:rPr>
        <w:t>"porte"</w:t>
      </w:r>
      <w:r w:rsidRPr="003C0C28">
        <w:rPr>
          <w:rFonts w:ascii="Courier New" w:hAnsi="Courier New" w:cs="Courier New"/>
          <w:color w:val="000000"/>
          <w:szCs w:val="20"/>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20"/>
          <w:lang w:val="en-US"/>
        </w:rPr>
      </w:pPr>
      <w:r w:rsidRPr="003C0C28">
        <w:rPr>
          <w:rFonts w:ascii="Courier New" w:hAnsi="Courier New" w:cs="Courier New"/>
          <w:color w:val="000000"/>
          <w:szCs w:val="20"/>
          <w:lang w:val="en-US"/>
        </w:rPr>
        <w:t xml:space="preserve">              {</w:t>
      </w:r>
      <w:r w:rsidRPr="003C0C28">
        <w:rPr>
          <w:rFonts w:ascii="Courier New" w:hAnsi="Courier New" w:cs="Courier New"/>
          <w:color w:val="A31515"/>
          <w:szCs w:val="20"/>
          <w:lang w:val="en-US"/>
        </w:rPr>
        <w:t>"grapefruit"</w:t>
      </w:r>
      <w:r w:rsidRPr="003C0C28">
        <w:rPr>
          <w:rFonts w:ascii="Courier New" w:hAnsi="Courier New" w:cs="Courier New"/>
          <w:color w:val="000000"/>
          <w:szCs w:val="20"/>
          <w:lang w:val="en-US"/>
        </w:rPr>
        <w:t>,</w:t>
      </w:r>
      <w:r w:rsidRPr="003C0C28">
        <w:rPr>
          <w:rFonts w:ascii="Courier New" w:hAnsi="Courier New" w:cs="Courier New"/>
          <w:color w:val="A31515"/>
          <w:szCs w:val="20"/>
          <w:lang w:val="en-US"/>
        </w:rPr>
        <w:t>"pamplemousse"</w:t>
      </w:r>
      <w:r w:rsidRPr="003C0C28">
        <w:rPr>
          <w:rFonts w:ascii="Courier New" w:hAnsi="Courier New" w:cs="Courier New"/>
          <w:color w:val="000000"/>
          <w:szCs w:val="20"/>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20"/>
          <w:lang w:val="en-US"/>
        </w:rPr>
      </w:pPr>
      <w:r w:rsidRPr="003C0C28">
        <w:rPr>
          <w:rFonts w:ascii="Courier New" w:hAnsi="Courier New" w:cs="Courier New"/>
          <w:color w:val="000000"/>
          <w:szCs w:val="20"/>
          <w:lang w:val="en-US"/>
        </w:rPr>
        <w:t xml:space="preserve">    };</w:t>
      </w:r>
    </w:p>
    <w:p w:rsidR="00DB5D16" w:rsidRPr="003C0C28" w:rsidRDefault="00DB5D16" w:rsidP="00DB5D16">
      <w:pPr>
        <w:autoSpaceDE w:val="0"/>
        <w:autoSpaceDN w:val="0"/>
        <w:adjustRightInd w:val="0"/>
        <w:spacing w:after="0" w:line="240" w:lineRule="auto"/>
        <w:rPr>
          <w:rFonts w:ascii="Courier New" w:hAnsi="Courier New" w:cs="Courier New"/>
          <w:color w:val="000000"/>
          <w:szCs w:val="20"/>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20"/>
          <w:lang w:val="en-US"/>
        </w:rPr>
      </w:pPr>
      <w:r w:rsidRPr="003C0C28">
        <w:rPr>
          <w:rFonts w:ascii="Courier New" w:hAnsi="Courier New" w:cs="Courier New"/>
          <w:color w:val="000000"/>
          <w:szCs w:val="20"/>
          <w:lang w:val="en-US"/>
        </w:rPr>
        <w:t xml:space="preserve">    </w:t>
      </w:r>
      <w:r w:rsidRPr="003C0C28">
        <w:rPr>
          <w:rFonts w:ascii="Courier New" w:hAnsi="Courier New" w:cs="Courier New"/>
          <w:color w:val="0000FF"/>
          <w:szCs w:val="20"/>
          <w:lang w:val="en-US"/>
        </w:rPr>
        <w:t>unsigned</w:t>
      </w:r>
      <w:r w:rsidRPr="003C0C28">
        <w:rPr>
          <w:rFonts w:ascii="Courier New" w:hAnsi="Courier New" w:cs="Courier New"/>
          <w:color w:val="000000"/>
          <w:szCs w:val="20"/>
          <w:lang w:val="en-US"/>
        </w:rPr>
        <w:t xml:space="preserve"> n = mymap.bucket_count();</w:t>
      </w:r>
    </w:p>
    <w:p w:rsidR="00DB5D16" w:rsidRPr="003C0C28" w:rsidRDefault="00DB5D16" w:rsidP="00DB5D16">
      <w:pPr>
        <w:autoSpaceDE w:val="0"/>
        <w:autoSpaceDN w:val="0"/>
        <w:adjustRightInd w:val="0"/>
        <w:spacing w:after="0" w:line="240" w:lineRule="auto"/>
        <w:rPr>
          <w:rFonts w:ascii="Courier New" w:hAnsi="Courier New" w:cs="Courier New"/>
          <w:color w:val="000000"/>
          <w:szCs w:val="20"/>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20"/>
          <w:lang w:val="en-US"/>
        </w:rPr>
      </w:pPr>
      <w:r w:rsidRPr="003C0C28">
        <w:rPr>
          <w:rFonts w:ascii="Courier New" w:hAnsi="Courier New" w:cs="Courier New"/>
          <w:color w:val="000000"/>
          <w:szCs w:val="20"/>
          <w:lang w:val="en-US"/>
        </w:rPr>
        <w:t xml:space="preserve">    std::cout </w:t>
      </w:r>
      <w:r w:rsidRPr="003C0C28">
        <w:rPr>
          <w:rFonts w:ascii="Courier New" w:hAnsi="Courier New" w:cs="Courier New"/>
          <w:color w:val="008080"/>
          <w:szCs w:val="20"/>
          <w:lang w:val="en-US"/>
        </w:rPr>
        <w:t>&lt;&lt;</w:t>
      </w:r>
      <w:r w:rsidRPr="003C0C28">
        <w:rPr>
          <w:rFonts w:ascii="Courier New" w:hAnsi="Courier New" w:cs="Courier New"/>
          <w:color w:val="000000"/>
          <w:szCs w:val="20"/>
          <w:lang w:val="en-US"/>
        </w:rPr>
        <w:t xml:space="preserve"> </w:t>
      </w:r>
      <w:r w:rsidRPr="003C0C28">
        <w:rPr>
          <w:rFonts w:ascii="Courier New" w:hAnsi="Courier New" w:cs="Courier New"/>
          <w:color w:val="A31515"/>
          <w:szCs w:val="20"/>
          <w:lang w:val="en-US"/>
        </w:rPr>
        <w:t>"mymap has "</w:t>
      </w:r>
      <w:r w:rsidRPr="003C0C28">
        <w:rPr>
          <w:rFonts w:ascii="Courier New" w:hAnsi="Courier New" w:cs="Courier New"/>
          <w:color w:val="000000"/>
          <w:szCs w:val="20"/>
          <w:lang w:val="en-US"/>
        </w:rPr>
        <w:t xml:space="preserve"> </w:t>
      </w:r>
      <w:r w:rsidRPr="003C0C28">
        <w:rPr>
          <w:rFonts w:ascii="Courier New" w:hAnsi="Courier New" w:cs="Courier New"/>
          <w:color w:val="008080"/>
          <w:szCs w:val="20"/>
          <w:lang w:val="en-US"/>
        </w:rPr>
        <w:t>&lt;&lt;</w:t>
      </w:r>
      <w:r w:rsidRPr="003C0C28">
        <w:rPr>
          <w:rFonts w:ascii="Courier New" w:hAnsi="Courier New" w:cs="Courier New"/>
          <w:color w:val="000000"/>
          <w:szCs w:val="20"/>
          <w:lang w:val="en-US"/>
        </w:rPr>
        <w:t xml:space="preserve"> n </w:t>
      </w:r>
      <w:r w:rsidRPr="003C0C28">
        <w:rPr>
          <w:rFonts w:ascii="Courier New" w:hAnsi="Courier New" w:cs="Courier New"/>
          <w:color w:val="008080"/>
          <w:szCs w:val="20"/>
          <w:lang w:val="en-US"/>
        </w:rPr>
        <w:t>&lt;&lt;</w:t>
      </w:r>
      <w:r w:rsidRPr="003C0C28">
        <w:rPr>
          <w:rFonts w:ascii="Courier New" w:hAnsi="Courier New" w:cs="Courier New"/>
          <w:color w:val="000000"/>
          <w:szCs w:val="20"/>
          <w:lang w:val="en-US"/>
        </w:rPr>
        <w:t xml:space="preserve"> </w:t>
      </w:r>
      <w:r w:rsidRPr="003C0C28">
        <w:rPr>
          <w:rFonts w:ascii="Courier New" w:hAnsi="Courier New" w:cs="Courier New"/>
          <w:color w:val="A31515"/>
          <w:szCs w:val="20"/>
          <w:lang w:val="en-US"/>
        </w:rPr>
        <w:t>" buckets.\n"</w:t>
      </w:r>
      <w:r w:rsidRPr="003C0C28">
        <w:rPr>
          <w:rFonts w:ascii="Courier New" w:hAnsi="Courier New" w:cs="Courier New"/>
          <w:color w:val="000000"/>
          <w:szCs w:val="20"/>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20"/>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20"/>
          <w:lang w:val="en-US"/>
        </w:rPr>
      </w:pPr>
      <w:r w:rsidRPr="003C0C28">
        <w:rPr>
          <w:rFonts w:ascii="Courier New" w:hAnsi="Courier New" w:cs="Courier New"/>
          <w:color w:val="000000"/>
          <w:szCs w:val="20"/>
          <w:lang w:val="en-US"/>
        </w:rPr>
        <w:t xml:space="preserve">    </w:t>
      </w:r>
      <w:r w:rsidRPr="003C0C28">
        <w:rPr>
          <w:rFonts w:ascii="Courier New" w:hAnsi="Courier New" w:cs="Courier New"/>
          <w:color w:val="0000FF"/>
          <w:szCs w:val="20"/>
          <w:lang w:val="en-US"/>
        </w:rPr>
        <w:t>for</w:t>
      </w:r>
      <w:r w:rsidRPr="003C0C28">
        <w:rPr>
          <w:rFonts w:ascii="Courier New" w:hAnsi="Courier New" w:cs="Courier New"/>
          <w:color w:val="000000"/>
          <w:szCs w:val="20"/>
          <w:lang w:val="en-US"/>
        </w:rPr>
        <w:t xml:space="preserve"> (</w:t>
      </w:r>
      <w:r w:rsidRPr="003C0C28">
        <w:rPr>
          <w:rFonts w:ascii="Courier New" w:hAnsi="Courier New" w:cs="Courier New"/>
          <w:color w:val="0000FF"/>
          <w:szCs w:val="20"/>
          <w:lang w:val="en-US"/>
        </w:rPr>
        <w:t>unsigned</w:t>
      </w:r>
      <w:r w:rsidRPr="003C0C28">
        <w:rPr>
          <w:rFonts w:ascii="Courier New" w:hAnsi="Courier New" w:cs="Courier New"/>
          <w:color w:val="000000"/>
          <w:szCs w:val="20"/>
          <w:lang w:val="en-US"/>
        </w:rPr>
        <w:t xml:space="preserve"> i = 0; i &lt; n; ++i) {</w:t>
      </w:r>
    </w:p>
    <w:p w:rsidR="00DB5D16" w:rsidRPr="003C0C28" w:rsidRDefault="00DB5D16" w:rsidP="00DB5D16">
      <w:pPr>
        <w:autoSpaceDE w:val="0"/>
        <w:autoSpaceDN w:val="0"/>
        <w:adjustRightInd w:val="0"/>
        <w:spacing w:after="0" w:line="240" w:lineRule="auto"/>
        <w:rPr>
          <w:rFonts w:ascii="Courier New" w:hAnsi="Courier New" w:cs="Courier New"/>
          <w:color w:val="000000"/>
          <w:szCs w:val="20"/>
          <w:lang w:val="en-US"/>
        </w:rPr>
      </w:pPr>
      <w:r w:rsidRPr="003C0C28">
        <w:rPr>
          <w:rFonts w:ascii="Courier New" w:hAnsi="Courier New" w:cs="Courier New"/>
          <w:color w:val="000000"/>
          <w:szCs w:val="20"/>
          <w:lang w:val="en-US"/>
        </w:rPr>
        <w:t xml:space="preserve">        std::cout </w:t>
      </w:r>
      <w:r w:rsidRPr="003C0C28">
        <w:rPr>
          <w:rFonts w:ascii="Courier New" w:hAnsi="Courier New" w:cs="Courier New"/>
          <w:color w:val="008080"/>
          <w:szCs w:val="20"/>
          <w:lang w:val="en-US"/>
        </w:rPr>
        <w:t>&lt;&lt;</w:t>
      </w:r>
      <w:r w:rsidRPr="003C0C28">
        <w:rPr>
          <w:rFonts w:ascii="Courier New" w:hAnsi="Courier New" w:cs="Courier New"/>
          <w:color w:val="000000"/>
          <w:szCs w:val="20"/>
          <w:lang w:val="en-US"/>
        </w:rPr>
        <w:t xml:space="preserve"> </w:t>
      </w:r>
      <w:r w:rsidRPr="003C0C28">
        <w:rPr>
          <w:rFonts w:ascii="Courier New" w:hAnsi="Courier New" w:cs="Courier New"/>
          <w:color w:val="A31515"/>
          <w:szCs w:val="20"/>
          <w:lang w:val="en-US"/>
        </w:rPr>
        <w:t>"bucket #"</w:t>
      </w:r>
      <w:r w:rsidRPr="003C0C28">
        <w:rPr>
          <w:rFonts w:ascii="Courier New" w:hAnsi="Courier New" w:cs="Courier New"/>
          <w:color w:val="000000"/>
          <w:szCs w:val="20"/>
          <w:lang w:val="en-US"/>
        </w:rPr>
        <w:t xml:space="preserve"> </w:t>
      </w:r>
      <w:r w:rsidRPr="003C0C28">
        <w:rPr>
          <w:rFonts w:ascii="Courier New" w:hAnsi="Courier New" w:cs="Courier New"/>
          <w:color w:val="008080"/>
          <w:szCs w:val="20"/>
          <w:lang w:val="en-US"/>
        </w:rPr>
        <w:t>&lt;&lt;</w:t>
      </w:r>
      <w:r w:rsidRPr="003C0C28">
        <w:rPr>
          <w:rFonts w:ascii="Courier New" w:hAnsi="Courier New" w:cs="Courier New"/>
          <w:color w:val="000000"/>
          <w:szCs w:val="20"/>
          <w:lang w:val="en-US"/>
        </w:rPr>
        <w:t xml:space="preserve"> i </w:t>
      </w:r>
      <w:r w:rsidRPr="003C0C28">
        <w:rPr>
          <w:rFonts w:ascii="Courier New" w:hAnsi="Courier New" w:cs="Courier New"/>
          <w:color w:val="008080"/>
          <w:szCs w:val="20"/>
          <w:lang w:val="en-US"/>
        </w:rPr>
        <w:t>&lt;&lt;</w:t>
      </w:r>
      <w:r w:rsidRPr="003C0C28">
        <w:rPr>
          <w:rFonts w:ascii="Courier New" w:hAnsi="Courier New" w:cs="Courier New"/>
          <w:color w:val="000000"/>
          <w:szCs w:val="20"/>
          <w:lang w:val="en-US"/>
        </w:rPr>
        <w:t xml:space="preserve"> </w:t>
      </w:r>
      <w:r w:rsidRPr="003C0C28">
        <w:rPr>
          <w:rFonts w:ascii="Courier New" w:hAnsi="Courier New" w:cs="Courier New"/>
          <w:color w:val="A31515"/>
          <w:szCs w:val="20"/>
          <w:lang w:val="en-US"/>
        </w:rPr>
        <w:t>" contains: "</w:t>
      </w:r>
      <w:r w:rsidRPr="003C0C28">
        <w:rPr>
          <w:rFonts w:ascii="Courier New" w:hAnsi="Courier New" w:cs="Courier New"/>
          <w:color w:val="000000"/>
          <w:szCs w:val="20"/>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20"/>
          <w:lang w:val="en-US"/>
        </w:rPr>
      </w:pPr>
      <w:r w:rsidRPr="003C0C28">
        <w:rPr>
          <w:rFonts w:ascii="Courier New" w:hAnsi="Courier New" w:cs="Courier New"/>
          <w:color w:val="000000"/>
          <w:szCs w:val="20"/>
          <w:lang w:val="en-US"/>
        </w:rPr>
        <w:t xml:space="preserve">        </w:t>
      </w:r>
      <w:r w:rsidRPr="003C0C28">
        <w:rPr>
          <w:rFonts w:ascii="Courier New" w:hAnsi="Courier New" w:cs="Courier New"/>
          <w:color w:val="0000FF"/>
          <w:szCs w:val="20"/>
          <w:lang w:val="en-US"/>
        </w:rPr>
        <w:t>for</w:t>
      </w:r>
      <w:r w:rsidRPr="003C0C28">
        <w:rPr>
          <w:rFonts w:ascii="Courier New" w:hAnsi="Courier New" w:cs="Courier New"/>
          <w:color w:val="000000"/>
          <w:szCs w:val="20"/>
          <w:lang w:val="en-US"/>
        </w:rPr>
        <w:t xml:space="preserve"> (</w:t>
      </w:r>
      <w:r w:rsidRPr="003C0C28">
        <w:rPr>
          <w:rFonts w:ascii="Courier New" w:hAnsi="Courier New" w:cs="Courier New"/>
          <w:color w:val="0000FF"/>
          <w:szCs w:val="20"/>
          <w:lang w:val="en-US"/>
        </w:rPr>
        <w:t>auto</w:t>
      </w:r>
      <w:r w:rsidRPr="003C0C28">
        <w:rPr>
          <w:rFonts w:ascii="Courier New" w:hAnsi="Courier New" w:cs="Courier New"/>
          <w:color w:val="000000"/>
          <w:szCs w:val="20"/>
          <w:lang w:val="en-US"/>
        </w:rPr>
        <w:t xml:space="preserve"> it = mymap.begin(i); it </w:t>
      </w:r>
      <w:r w:rsidRPr="003C0C28">
        <w:rPr>
          <w:rFonts w:ascii="Courier New" w:hAnsi="Courier New" w:cs="Courier New"/>
          <w:color w:val="008080"/>
          <w:szCs w:val="20"/>
          <w:lang w:val="en-US"/>
        </w:rPr>
        <w:t>!=</w:t>
      </w:r>
      <w:r w:rsidRPr="003C0C28">
        <w:rPr>
          <w:rFonts w:ascii="Courier New" w:hAnsi="Courier New" w:cs="Courier New"/>
          <w:color w:val="000000"/>
          <w:szCs w:val="20"/>
          <w:lang w:val="en-US"/>
        </w:rPr>
        <w:t xml:space="preserve"> mymap.end(i); </w:t>
      </w:r>
      <w:r w:rsidRPr="003C0C28">
        <w:rPr>
          <w:rFonts w:ascii="Courier New" w:hAnsi="Courier New" w:cs="Courier New"/>
          <w:color w:val="008080"/>
          <w:szCs w:val="20"/>
          <w:lang w:val="en-US"/>
        </w:rPr>
        <w:t>++</w:t>
      </w:r>
      <w:r w:rsidRPr="003C0C28">
        <w:rPr>
          <w:rFonts w:ascii="Courier New" w:hAnsi="Courier New" w:cs="Courier New"/>
          <w:color w:val="000000"/>
          <w:szCs w:val="20"/>
          <w:lang w:val="en-US"/>
        </w:rPr>
        <w:t>it)</w:t>
      </w:r>
    </w:p>
    <w:p w:rsidR="00DB5D16" w:rsidRPr="003C0C28" w:rsidRDefault="00DB5D16" w:rsidP="00DB5D16">
      <w:pPr>
        <w:autoSpaceDE w:val="0"/>
        <w:autoSpaceDN w:val="0"/>
        <w:adjustRightInd w:val="0"/>
        <w:spacing w:after="0" w:line="240" w:lineRule="auto"/>
        <w:rPr>
          <w:rFonts w:ascii="Courier New" w:hAnsi="Courier New" w:cs="Courier New"/>
          <w:color w:val="000000"/>
          <w:szCs w:val="20"/>
          <w:lang w:val="en-US"/>
        </w:rPr>
      </w:pPr>
      <w:r w:rsidRPr="003C0C28">
        <w:rPr>
          <w:rFonts w:ascii="Courier New" w:hAnsi="Courier New" w:cs="Courier New"/>
          <w:color w:val="000000"/>
          <w:szCs w:val="20"/>
          <w:lang w:val="en-US"/>
        </w:rPr>
        <w:t xml:space="preserve">            std::cout </w:t>
      </w:r>
      <w:r w:rsidRPr="003C0C28">
        <w:rPr>
          <w:rFonts w:ascii="Courier New" w:hAnsi="Courier New" w:cs="Courier New"/>
          <w:color w:val="008080"/>
          <w:szCs w:val="20"/>
          <w:lang w:val="en-US"/>
        </w:rPr>
        <w:t>&lt;&lt;</w:t>
      </w:r>
      <w:r w:rsidRPr="003C0C28">
        <w:rPr>
          <w:rFonts w:ascii="Courier New" w:hAnsi="Courier New" w:cs="Courier New"/>
          <w:color w:val="000000"/>
          <w:szCs w:val="20"/>
          <w:lang w:val="en-US"/>
        </w:rPr>
        <w:t xml:space="preserve"> </w:t>
      </w:r>
      <w:r w:rsidRPr="003C0C28">
        <w:rPr>
          <w:rFonts w:ascii="Courier New" w:hAnsi="Courier New" w:cs="Courier New"/>
          <w:color w:val="A31515"/>
          <w:szCs w:val="20"/>
          <w:lang w:val="en-US"/>
        </w:rPr>
        <w:t>"["</w:t>
      </w:r>
      <w:r w:rsidRPr="003C0C28">
        <w:rPr>
          <w:rFonts w:ascii="Courier New" w:hAnsi="Courier New" w:cs="Courier New"/>
          <w:color w:val="000000"/>
          <w:szCs w:val="20"/>
          <w:lang w:val="en-US"/>
        </w:rPr>
        <w:t xml:space="preserve"> </w:t>
      </w:r>
      <w:r w:rsidRPr="003C0C28">
        <w:rPr>
          <w:rFonts w:ascii="Courier New" w:hAnsi="Courier New" w:cs="Courier New"/>
          <w:color w:val="008080"/>
          <w:szCs w:val="20"/>
          <w:lang w:val="en-US"/>
        </w:rPr>
        <w:t>&lt;&lt;</w:t>
      </w:r>
      <w:r w:rsidRPr="003C0C28">
        <w:rPr>
          <w:rFonts w:ascii="Courier New" w:hAnsi="Courier New" w:cs="Courier New"/>
          <w:color w:val="000000"/>
          <w:szCs w:val="20"/>
          <w:lang w:val="en-US"/>
        </w:rPr>
        <w:t xml:space="preserve"> it</w:t>
      </w:r>
      <w:r w:rsidRPr="003C0C28">
        <w:rPr>
          <w:rFonts w:ascii="Courier New" w:hAnsi="Courier New" w:cs="Courier New"/>
          <w:color w:val="008080"/>
          <w:szCs w:val="20"/>
          <w:lang w:val="en-US"/>
        </w:rPr>
        <w:t>-&gt;</w:t>
      </w:r>
      <w:r w:rsidRPr="003C0C28">
        <w:rPr>
          <w:rFonts w:ascii="Courier New" w:hAnsi="Courier New" w:cs="Courier New"/>
          <w:color w:val="000000"/>
          <w:szCs w:val="20"/>
          <w:lang w:val="en-US"/>
        </w:rPr>
        <w:t xml:space="preserve">first </w:t>
      </w:r>
      <w:r w:rsidRPr="003C0C28">
        <w:rPr>
          <w:rFonts w:ascii="Courier New" w:hAnsi="Courier New" w:cs="Courier New"/>
          <w:color w:val="008080"/>
          <w:szCs w:val="20"/>
          <w:lang w:val="en-US"/>
        </w:rPr>
        <w:t>&lt;&lt;</w:t>
      </w:r>
      <w:r w:rsidRPr="003C0C28">
        <w:rPr>
          <w:rFonts w:ascii="Courier New" w:hAnsi="Courier New" w:cs="Courier New"/>
          <w:color w:val="000000"/>
          <w:szCs w:val="20"/>
          <w:lang w:val="en-US"/>
        </w:rPr>
        <w:t xml:space="preserve"> </w:t>
      </w:r>
      <w:r w:rsidRPr="003C0C28">
        <w:rPr>
          <w:rFonts w:ascii="Courier New" w:hAnsi="Courier New" w:cs="Courier New"/>
          <w:color w:val="A31515"/>
          <w:szCs w:val="20"/>
          <w:lang w:val="en-US"/>
        </w:rPr>
        <w:t>":"</w:t>
      </w:r>
      <w:r w:rsidRPr="003C0C28">
        <w:rPr>
          <w:rFonts w:ascii="Courier New" w:hAnsi="Courier New" w:cs="Courier New"/>
          <w:color w:val="000000"/>
          <w:szCs w:val="20"/>
          <w:lang w:val="en-US"/>
        </w:rPr>
        <w:t xml:space="preserve"> </w:t>
      </w:r>
      <w:r w:rsidRPr="003C0C28">
        <w:rPr>
          <w:rFonts w:ascii="Courier New" w:hAnsi="Courier New" w:cs="Courier New"/>
          <w:color w:val="008080"/>
          <w:szCs w:val="20"/>
          <w:lang w:val="en-US"/>
        </w:rPr>
        <w:t>&lt;&lt;</w:t>
      </w:r>
      <w:r w:rsidRPr="003C0C28">
        <w:rPr>
          <w:rFonts w:ascii="Courier New" w:hAnsi="Courier New" w:cs="Courier New"/>
          <w:color w:val="000000"/>
          <w:szCs w:val="20"/>
          <w:lang w:val="en-US"/>
        </w:rPr>
        <w:t xml:space="preserve"> it</w:t>
      </w:r>
      <w:r w:rsidRPr="003C0C28">
        <w:rPr>
          <w:rFonts w:ascii="Courier New" w:hAnsi="Courier New" w:cs="Courier New"/>
          <w:color w:val="008080"/>
          <w:szCs w:val="20"/>
          <w:lang w:val="en-US"/>
        </w:rPr>
        <w:t>-&gt;</w:t>
      </w:r>
      <w:r w:rsidRPr="003C0C28">
        <w:rPr>
          <w:rFonts w:ascii="Courier New" w:hAnsi="Courier New" w:cs="Courier New"/>
          <w:color w:val="000000"/>
          <w:szCs w:val="20"/>
          <w:lang w:val="en-US"/>
        </w:rPr>
        <w:t xml:space="preserve">second </w:t>
      </w:r>
      <w:r w:rsidRPr="003C0C28">
        <w:rPr>
          <w:rFonts w:ascii="Courier New" w:hAnsi="Courier New" w:cs="Courier New"/>
          <w:color w:val="008080"/>
          <w:szCs w:val="20"/>
          <w:lang w:val="en-US"/>
        </w:rPr>
        <w:t>&lt;&lt;</w:t>
      </w:r>
      <w:r w:rsidRPr="003C0C28">
        <w:rPr>
          <w:rFonts w:ascii="Courier New" w:hAnsi="Courier New" w:cs="Courier New"/>
          <w:color w:val="000000"/>
          <w:szCs w:val="20"/>
          <w:lang w:val="en-US"/>
        </w:rPr>
        <w:t xml:space="preserve"> </w:t>
      </w:r>
      <w:r w:rsidRPr="003C0C28">
        <w:rPr>
          <w:rFonts w:ascii="Courier New" w:hAnsi="Courier New" w:cs="Courier New"/>
          <w:color w:val="A31515"/>
          <w:szCs w:val="20"/>
          <w:lang w:val="en-US"/>
        </w:rPr>
        <w:t>"] "</w:t>
      </w:r>
      <w:r w:rsidRPr="003C0C28">
        <w:rPr>
          <w:rFonts w:ascii="Courier New" w:hAnsi="Courier New" w:cs="Courier New"/>
          <w:color w:val="000000"/>
          <w:szCs w:val="20"/>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20"/>
        </w:rPr>
      </w:pPr>
      <w:r w:rsidRPr="003C0C28">
        <w:rPr>
          <w:rFonts w:ascii="Courier New" w:hAnsi="Courier New" w:cs="Courier New"/>
          <w:color w:val="000000"/>
          <w:szCs w:val="20"/>
          <w:lang w:val="en-US"/>
        </w:rPr>
        <w:t xml:space="preserve">        </w:t>
      </w:r>
      <w:r w:rsidRPr="003C0C28">
        <w:rPr>
          <w:rFonts w:ascii="Courier New" w:hAnsi="Courier New" w:cs="Courier New"/>
          <w:color w:val="000000"/>
          <w:szCs w:val="20"/>
        </w:rPr>
        <w:t xml:space="preserve">std::cout </w:t>
      </w:r>
      <w:r w:rsidRPr="003C0C28">
        <w:rPr>
          <w:rFonts w:ascii="Courier New" w:hAnsi="Courier New" w:cs="Courier New"/>
          <w:color w:val="008080"/>
          <w:szCs w:val="20"/>
        </w:rPr>
        <w:t>&lt;&lt;</w:t>
      </w:r>
      <w:r w:rsidRPr="003C0C28">
        <w:rPr>
          <w:rFonts w:ascii="Courier New" w:hAnsi="Courier New" w:cs="Courier New"/>
          <w:color w:val="000000"/>
          <w:szCs w:val="20"/>
        </w:rPr>
        <w:t xml:space="preserve"> </w:t>
      </w:r>
      <w:r w:rsidRPr="003C0C28">
        <w:rPr>
          <w:rFonts w:ascii="Courier New" w:hAnsi="Courier New" w:cs="Courier New"/>
          <w:color w:val="A31515"/>
          <w:szCs w:val="20"/>
        </w:rPr>
        <w:t>"\n"</w:t>
      </w:r>
      <w:r w:rsidRPr="003C0C28">
        <w:rPr>
          <w:rFonts w:ascii="Courier New" w:hAnsi="Courier New" w:cs="Courier New"/>
          <w:color w:val="000000"/>
          <w:szCs w:val="20"/>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20"/>
        </w:rPr>
      </w:pPr>
      <w:r w:rsidRPr="003C0C28">
        <w:rPr>
          <w:rFonts w:ascii="Courier New" w:hAnsi="Courier New" w:cs="Courier New"/>
          <w:color w:val="000000"/>
          <w:szCs w:val="20"/>
        </w:rPr>
        <w:t xml:space="preserve">    }</w:t>
      </w:r>
    </w:p>
    <w:p w:rsidR="00DB5D16" w:rsidRPr="003C0C28" w:rsidRDefault="00DB5D16" w:rsidP="00DB5D16">
      <w:pPr>
        <w:autoSpaceDE w:val="0"/>
        <w:autoSpaceDN w:val="0"/>
        <w:adjustRightInd w:val="0"/>
        <w:spacing w:after="0" w:line="240" w:lineRule="auto"/>
        <w:rPr>
          <w:rFonts w:ascii="Courier New" w:hAnsi="Courier New" w:cs="Courier New"/>
          <w:color w:val="000000"/>
          <w:szCs w:val="20"/>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20"/>
        </w:rPr>
      </w:pPr>
      <w:r w:rsidRPr="003C0C28">
        <w:rPr>
          <w:rFonts w:ascii="Courier New" w:hAnsi="Courier New" w:cs="Courier New"/>
          <w:color w:val="000000"/>
          <w:szCs w:val="20"/>
        </w:rPr>
        <w:t xml:space="preserve">    </w:t>
      </w:r>
      <w:r w:rsidRPr="003C0C28">
        <w:rPr>
          <w:rFonts w:ascii="Courier New" w:hAnsi="Courier New" w:cs="Courier New"/>
          <w:color w:val="0000FF"/>
          <w:szCs w:val="20"/>
        </w:rPr>
        <w:t>return</w:t>
      </w:r>
      <w:r w:rsidRPr="003C0C28">
        <w:rPr>
          <w:rFonts w:ascii="Courier New" w:hAnsi="Courier New" w:cs="Courier New"/>
          <w:color w:val="000000"/>
          <w:szCs w:val="20"/>
        </w:rPr>
        <w:t xml:space="preserve"> 0;</w:t>
      </w:r>
    </w:p>
    <w:p w:rsidR="00DB5D16" w:rsidRPr="003C0C28" w:rsidRDefault="00DB5D16" w:rsidP="00DB5D16">
      <w:pPr>
        <w:spacing w:after="80"/>
        <w:jc w:val="both"/>
        <w:rPr>
          <w:rFonts w:ascii="Cascadia Mono" w:hAnsi="Cascadia Mono" w:cs="Cascadia Mono"/>
          <w:color w:val="000000"/>
          <w:sz w:val="19"/>
          <w:szCs w:val="19"/>
        </w:rPr>
      </w:pPr>
      <w:r w:rsidRPr="003C0C28">
        <w:rPr>
          <w:rFonts w:ascii="Courier New" w:hAnsi="Courier New" w:cs="Courier New"/>
          <w:color w:val="000000"/>
          <w:szCs w:val="20"/>
        </w:rPr>
        <w:t>}</w:t>
      </w:r>
      <w:r>
        <w:rPr>
          <w:rFonts w:cs="Arial"/>
          <w:color w:val="000000"/>
          <w:szCs w:val="20"/>
        </w:rPr>
        <w:tab/>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3C0C28">
        <w:rPr>
          <w:rFonts w:cs="Arial"/>
          <w:noProof/>
          <w:color w:val="000000"/>
          <w:szCs w:val="20"/>
          <w:lang w:eastAsia="ru-RU"/>
        </w:rPr>
        <w:drawing>
          <wp:inline distT="0" distB="0" distL="0" distR="0" wp14:anchorId="2D11B316" wp14:editId="1B101CE0">
            <wp:extent cx="3232623" cy="1485900"/>
            <wp:effectExtent l="0" t="0" r="6350" b="0"/>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3259175" cy="1498105"/>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3C0C28"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62" w:name="_unordered_map::bucket_size"/>
      <w:bookmarkEnd w:id="362"/>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bucket_size</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bucket</w:t>
      </w:r>
      <w:r>
        <w:rPr>
          <w:rFonts w:cs="Arial"/>
          <w:color w:val="000000" w:themeColor="text1"/>
          <w:szCs w:val="20"/>
        </w:rPr>
        <w:t>_</w:t>
      </w:r>
      <w:r>
        <w:rPr>
          <w:rFonts w:cs="Arial"/>
          <w:color w:val="000000" w:themeColor="text1"/>
          <w:szCs w:val="20"/>
          <w:lang w:val="en-US"/>
        </w:rPr>
        <w:t>size</w:t>
      </w:r>
      <w:r w:rsidRPr="00E50F50">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808080"/>
          <w:szCs w:val="19"/>
          <w:lang w:val="en-US"/>
        </w:rPr>
        <w:t>#include</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&lt;iostream&gt;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808080"/>
          <w:szCs w:val="19"/>
          <w:lang w:val="en-US"/>
        </w:rPr>
        <w:t>#include</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&lt;string&gt;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808080"/>
          <w:szCs w:val="19"/>
          <w:lang w:val="en-US"/>
        </w:rPr>
        <w:t>#include</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&lt;unordered_map&gt;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FF"/>
          <w:szCs w:val="19"/>
          <w:lang w:val="en-US"/>
        </w:rPr>
        <w:t>int</w:t>
      </w:r>
      <w:r w:rsidRPr="003C0C28">
        <w:rPr>
          <w:rFonts w:ascii="Courier New" w:hAnsi="Courier New" w:cs="Courier New"/>
          <w:color w:val="000000"/>
          <w:szCs w:val="19"/>
          <w:lang w:val="en-US"/>
        </w:rPr>
        <w:t xml:space="preserve"> main() {</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std::</w:t>
      </w:r>
      <w:r w:rsidRPr="003C0C28">
        <w:rPr>
          <w:rFonts w:ascii="Courier New" w:hAnsi="Courier New" w:cs="Courier New"/>
          <w:color w:val="2B91AF"/>
          <w:szCs w:val="19"/>
          <w:lang w:val="en-US"/>
        </w:rPr>
        <w:t>unordered_map</w:t>
      </w:r>
      <w:r w:rsidRPr="003C0C28">
        <w:rPr>
          <w:rFonts w:ascii="Courier New" w:hAnsi="Courier New" w:cs="Courier New"/>
          <w:color w:val="000000"/>
          <w:szCs w:val="19"/>
          <w:lang w:val="en-US"/>
        </w:rPr>
        <w:t>&lt;std::</w:t>
      </w:r>
      <w:r w:rsidRPr="003C0C28">
        <w:rPr>
          <w:rFonts w:ascii="Courier New" w:hAnsi="Courier New" w:cs="Courier New"/>
          <w:color w:val="2B91AF"/>
          <w:szCs w:val="19"/>
          <w:lang w:val="en-US"/>
        </w:rPr>
        <w:t>string</w:t>
      </w:r>
      <w:r w:rsidRPr="003C0C28">
        <w:rPr>
          <w:rFonts w:ascii="Courier New" w:hAnsi="Courier New" w:cs="Courier New"/>
          <w:color w:val="000000"/>
          <w:szCs w:val="19"/>
          <w:lang w:val="en-US"/>
        </w:rPr>
        <w:t>, std::</w:t>
      </w:r>
      <w:r w:rsidRPr="003C0C28">
        <w:rPr>
          <w:rFonts w:ascii="Courier New" w:hAnsi="Courier New" w:cs="Courier New"/>
          <w:color w:val="2B91AF"/>
          <w:szCs w:val="19"/>
          <w:lang w:val="en-US"/>
        </w:rPr>
        <w:t>string</w:t>
      </w:r>
      <w:r w:rsidRPr="003C0C28">
        <w:rPr>
          <w:rFonts w:ascii="Courier New" w:hAnsi="Courier New" w:cs="Courier New"/>
          <w:color w:val="000000"/>
          <w:szCs w:val="19"/>
          <w:lang w:val="en-US"/>
        </w:rPr>
        <w:t>&gt; mymap = {</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"us"</w:t>
      </w:r>
      <w:r w:rsidRPr="003C0C28">
        <w:rPr>
          <w:rFonts w:ascii="Courier New" w:hAnsi="Courier New" w:cs="Courier New"/>
          <w:color w:val="000000"/>
          <w:szCs w:val="19"/>
          <w:lang w:val="en-US"/>
        </w:rPr>
        <w:t>,</w:t>
      </w:r>
      <w:r w:rsidRPr="003C0C28">
        <w:rPr>
          <w:rFonts w:ascii="Courier New" w:hAnsi="Courier New" w:cs="Courier New"/>
          <w:color w:val="A31515"/>
          <w:szCs w:val="19"/>
          <w:lang w:val="en-US"/>
        </w:rPr>
        <w:t>"United States"</w:t>
      </w:r>
      <w:r w:rsidRPr="003C0C28">
        <w:rPr>
          <w:rFonts w:ascii="Courier New" w:hAnsi="Courier New" w:cs="Courier New"/>
          <w:color w:val="000000"/>
          <w:szCs w:val="19"/>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"uk"</w:t>
      </w:r>
      <w:r w:rsidRPr="003C0C28">
        <w:rPr>
          <w:rFonts w:ascii="Courier New" w:hAnsi="Courier New" w:cs="Courier New"/>
          <w:color w:val="000000"/>
          <w:szCs w:val="19"/>
          <w:lang w:val="en-US"/>
        </w:rPr>
        <w:t>,</w:t>
      </w:r>
      <w:r w:rsidRPr="003C0C28">
        <w:rPr>
          <w:rFonts w:ascii="Courier New" w:hAnsi="Courier New" w:cs="Courier New"/>
          <w:color w:val="A31515"/>
          <w:szCs w:val="19"/>
          <w:lang w:val="en-US"/>
        </w:rPr>
        <w:t>"United Kingdom"</w:t>
      </w:r>
      <w:r w:rsidRPr="003C0C28">
        <w:rPr>
          <w:rFonts w:ascii="Courier New" w:hAnsi="Courier New" w:cs="Courier New"/>
          <w:color w:val="000000"/>
          <w:szCs w:val="19"/>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"fr"</w:t>
      </w:r>
      <w:r w:rsidRPr="003C0C28">
        <w:rPr>
          <w:rFonts w:ascii="Courier New" w:hAnsi="Courier New" w:cs="Courier New"/>
          <w:color w:val="000000"/>
          <w:szCs w:val="19"/>
          <w:lang w:val="en-US"/>
        </w:rPr>
        <w:t>,</w:t>
      </w:r>
      <w:r w:rsidRPr="003C0C28">
        <w:rPr>
          <w:rFonts w:ascii="Courier New" w:hAnsi="Courier New" w:cs="Courier New"/>
          <w:color w:val="A31515"/>
          <w:szCs w:val="19"/>
          <w:lang w:val="en-US"/>
        </w:rPr>
        <w:t>"France"</w:t>
      </w:r>
      <w:r w:rsidRPr="003C0C28">
        <w:rPr>
          <w:rFonts w:ascii="Courier New" w:hAnsi="Courier New" w:cs="Courier New"/>
          <w:color w:val="000000"/>
          <w:szCs w:val="19"/>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"de"</w:t>
      </w:r>
      <w:r w:rsidRPr="003C0C28">
        <w:rPr>
          <w:rFonts w:ascii="Courier New" w:hAnsi="Courier New" w:cs="Courier New"/>
          <w:color w:val="000000"/>
          <w:szCs w:val="19"/>
          <w:lang w:val="en-US"/>
        </w:rPr>
        <w:t>,</w:t>
      </w:r>
      <w:r w:rsidRPr="003C0C28">
        <w:rPr>
          <w:rFonts w:ascii="Courier New" w:hAnsi="Courier New" w:cs="Courier New"/>
          <w:color w:val="A31515"/>
          <w:szCs w:val="19"/>
          <w:lang w:val="en-US"/>
        </w:rPr>
        <w:t>"Germany"</w:t>
      </w:r>
      <w:r w:rsidRPr="003C0C28">
        <w:rPr>
          <w:rFonts w:ascii="Courier New" w:hAnsi="Courier New" w:cs="Courier New"/>
          <w:color w:val="000000"/>
          <w:szCs w:val="19"/>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w:t>
      </w:r>
      <w:r w:rsidRPr="003C0C28">
        <w:rPr>
          <w:rFonts w:ascii="Courier New" w:hAnsi="Courier New" w:cs="Courier New"/>
          <w:color w:val="0000FF"/>
          <w:szCs w:val="19"/>
          <w:lang w:val="en-US"/>
        </w:rPr>
        <w:t>unsigned</w:t>
      </w:r>
      <w:r w:rsidRPr="003C0C28">
        <w:rPr>
          <w:rFonts w:ascii="Courier New" w:hAnsi="Courier New" w:cs="Courier New"/>
          <w:color w:val="000000"/>
          <w:szCs w:val="19"/>
          <w:lang w:val="en-US"/>
        </w:rPr>
        <w:t xml:space="preserve"> nbuckets = mymap.bucket_count();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std::cout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"mymap has "</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nbuckets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 buckets:\n"</w:t>
      </w:r>
      <w:r w:rsidRPr="003C0C28">
        <w:rPr>
          <w:rFonts w:ascii="Courier New" w:hAnsi="Courier New" w:cs="Courier New"/>
          <w:color w:val="000000"/>
          <w:szCs w:val="19"/>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w:t>
      </w:r>
      <w:r w:rsidRPr="003C0C28">
        <w:rPr>
          <w:rFonts w:ascii="Courier New" w:hAnsi="Courier New" w:cs="Courier New"/>
          <w:color w:val="0000FF"/>
          <w:szCs w:val="19"/>
          <w:lang w:val="en-US"/>
        </w:rPr>
        <w:t>for</w:t>
      </w:r>
      <w:r w:rsidRPr="003C0C28">
        <w:rPr>
          <w:rFonts w:ascii="Courier New" w:hAnsi="Courier New" w:cs="Courier New"/>
          <w:color w:val="000000"/>
          <w:szCs w:val="19"/>
          <w:lang w:val="en-US"/>
        </w:rPr>
        <w:t xml:space="preserve"> (</w:t>
      </w:r>
      <w:r w:rsidRPr="003C0C28">
        <w:rPr>
          <w:rFonts w:ascii="Courier New" w:hAnsi="Courier New" w:cs="Courier New"/>
          <w:color w:val="0000FF"/>
          <w:szCs w:val="19"/>
          <w:lang w:val="en-US"/>
        </w:rPr>
        <w:t>unsigned</w:t>
      </w:r>
      <w:r w:rsidRPr="003C0C28">
        <w:rPr>
          <w:rFonts w:ascii="Courier New" w:hAnsi="Courier New" w:cs="Courier New"/>
          <w:color w:val="000000"/>
          <w:szCs w:val="19"/>
          <w:lang w:val="en-US"/>
        </w:rPr>
        <w:t xml:space="preserve"> i = 0; i &lt; nbuckets; ++i) {</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std::cout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"bucket #"</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i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 has "</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mymap.bucket_size(i)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 elements.\n"</w:t>
      </w:r>
      <w:r w:rsidRPr="003C0C28">
        <w:rPr>
          <w:rFonts w:ascii="Courier New" w:hAnsi="Courier New" w:cs="Courier New"/>
          <w:color w:val="000000"/>
          <w:szCs w:val="19"/>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rPr>
      </w:pPr>
      <w:r w:rsidRPr="003C0C28">
        <w:rPr>
          <w:rFonts w:ascii="Courier New" w:hAnsi="Courier New" w:cs="Courier New"/>
          <w:color w:val="000000"/>
          <w:szCs w:val="19"/>
          <w:lang w:val="en-US"/>
        </w:rPr>
        <w:t xml:space="preserve">    </w:t>
      </w:r>
      <w:r w:rsidRPr="003C0C28">
        <w:rPr>
          <w:rFonts w:ascii="Courier New" w:hAnsi="Courier New" w:cs="Courier New"/>
          <w:color w:val="000000"/>
          <w:szCs w:val="19"/>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rPr>
      </w:pPr>
      <w:r w:rsidRPr="003C0C28">
        <w:rPr>
          <w:rFonts w:ascii="Courier New" w:hAnsi="Courier New" w:cs="Courier New"/>
          <w:color w:val="000000"/>
          <w:szCs w:val="19"/>
        </w:rPr>
        <w:t xml:space="preserve">    </w:t>
      </w:r>
      <w:r w:rsidRPr="003C0C28">
        <w:rPr>
          <w:rFonts w:ascii="Courier New" w:hAnsi="Courier New" w:cs="Courier New"/>
          <w:color w:val="0000FF"/>
          <w:szCs w:val="19"/>
        </w:rPr>
        <w:t>return</w:t>
      </w:r>
      <w:r w:rsidRPr="003C0C28">
        <w:rPr>
          <w:rFonts w:ascii="Courier New" w:hAnsi="Courier New" w:cs="Courier New"/>
          <w:color w:val="000000"/>
          <w:szCs w:val="19"/>
        </w:rPr>
        <w:t xml:space="preserve"> 0;</w:t>
      </w:r>
    </w:p>
    <w:p w:rsidR="00DB5D16" w:rsidRPr="003C0C28" w:rsidRDefault="00DB5D16" w:rsidP="00DB5D16">
      <w:pPr>
        <w:spacing w:after="80"/>
        <w:jc w:val="both"/>
        <w:rPr>
          <w:rFonts w:ascii="Courier New" w:hAnsi="Courier New" w:cs="Courier New"/>
          <w:color w:val="000000"/>
          <w:szCs w:val="19"/>
        </w:rPr>
      </w:pPr>
      <w:r w:rsidRPr="003C0C28">
        <w:rPr>
          <w:rFonts w:ascii="Courier New" w:hAnsi="Courier New" w:cs="Courier New"/>
          <w:color w:val="000000"/>
          <w:szCs w:val="19"/>
        </w:rPr>
        <w:t>}</w:t>
      </w:r>
      <w:r w:rsidRPr="003C0C28">
        <w:rPr>
          <w:rFonts w:ascii="Courier New" w:hAnsi="Courier New" w:cs="Courier New"/>
          <w:color w:val="000000"/>
          <w:szCs w:val="20"/>
        </w:rPr>
        <w:tab/>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3C0C28">
        <w:rPr>
          <w:rFonts w:cs="Arial"/>
          <w:noProof/>
          <w:color w:val="000000"/>
          <w:szCs w:val="20"/>
          <w:lang w:eastAsia="ru-RU"/>
        </w:rPr>
        <w:drawing>
          <wp:inline distT="0" distB="0" distL="0" distR="0" wp14:anchorId="54308B99" wp14:editId="65685EB2">
            <wp:extent cx="2164080" cy="1718534"/>
            <wp:effectExtent l="0" t="0" r="7620" b="0"/>
            <wp:docPr id="315" name="Рисунок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2168241" cy="1721838"/>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3C0C28"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63" w:name="_unordered_map::max_bucket_count"/>
      <w:bookmarkEnd w:id="363"/>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max_bucket_count</w:t>
      </w:r>
    </w:p>
    <w:p w:rsidR="00DB5D16" w:rsidRPr="003C0C28" w:rsidRDefault="00DB5D16" w:rsidP="00DB5D16">
      <w:pPr>
        <w:spacing w:after="0"/>
        <w:ind w:firstLine="567"/>
        <w:jc w:val="both"/>
        <w:rPr>
          <w:rFonts w:cs="Arial"/>
          <w:szCs w:val="20"/>
          <w:lang w:val="en-US"/>
        </w:rPr>
      </w:pPr>
      <w:r>
        <w:rPr>
          <w:rFonts w:cs="Arial"/>
          <w:color w:val="000000" w:themeColor="text1"/>
          <w:szCs w:val="20"/>
        </w:rPr>
        <w:t>Пример</w:t>
      </w:r>
      <w:r w:rsidRPr="003C0C28">
        <w:rPr>
          <w:rFonts w:cs="Arial"/>
          <w:color w:val="000000" w:themeColor="text1"/>
          <w:szCs w:val="20"/>
          <w:lang w:val="en-US"/>
        </w:rPr>
        <w:t xml:space="preserve"> </w:t>
      </w:r>
      <w:r>
        <w:rPr>
          <w:rFonts w:cs="Arial"/>
          <w:color w:val="000000" w:themeColor="text1"/>
          <w:szCs w:val="20"/>
        </w:rPr>
        <w:t>использования</w:t>
      </w:r>
      <w:r w:rsidRPr="003C0C28">
        <w:rPr>
          <w:rFonts w:cs="Arial"/>
          <w:color w:val="000000" w:themeColor="text1"/>
          <w:szCs w:val="20"/>
          <w:lang w:val="en-US"/>
        </w:rPr>
        <w:t xml:space="preserve"> </w:t>
      </w:r>
      <w:r>
        <w:rPr>
          <w:rFonts w:cs="Arial"/>
          <w:color w:val="000000" w:themeColor="text1"/>
          <w:szCs w:val="20"/>
        </w:rPr>
        <w:t>метода</w:t>
      </w:r>
      <w:r w:rsidRPr="003C0C28">
        <w:rPr>
          <w:rFonts w:cs="Arial"/>
          <w:color w:val="000000" w:themeColor="text1"/>
          <w:szCs w:val="20"/>
          <w:lang w:val="en-US"/>
        </w:rPr>
        <w:t xml:space="preserve"> </w:t>
      </w:r>
      <w:r>
        <w:rPr>
          <w:rFonts w:cs="Arial"/>
          <w:color w:val="000000" w:themeColor="text1"/>
          <w:szCs w:val="20"/>
          <w:lang w:val="en-US"/>
        </w:rPr>
        <w:t>max_bucket</w:t>
      </w:r>
      <w:r w:rsidRPr="003C0C28">
        <w:rPr>
          <w:rFonts w:cs="Arial"/>
          <w:color w:val="000000" w:themeColor="text1"/>
          <w:szCs w:val="20"/>
          <w:lang w:val="en-US"/>
        </w:rPr>
        <w:t>_</w:t>
      </w:r>
      <w:r>
        <w:rPr>
          <w:rFonts w:cs="Arial"/>
          <w:color w:val="000000" w:themeColor="text1"/>
          <w:szCs w:val="20"/>
          <w:lang w:val="en-US"/>
        </w:rPr>
        <w:t>count</w:t>
      </w:r>
      <w:r w:rsidRPr="003C0C28">
        <w:rPr>
          <w:rFonts w:cs="Arial"/>
          <w:color w:val="000000" w:themeColor="text1"/>
          <w:szCs w:val="20"/>
          <w:lang w:val="en-US"/>
        </w:rPr>
        <w:t xml:space="preserve">() </w:t>
      </w:r>
      <w:r>
        <w:rPr>
          <w:rFonts w:cs="Arial"/>
          <w:color w:val="000000" w:themeColor="text1"/>
          <w:szCs w:val="20"/>
        </w:rPr>
        <w:t>в</w:t>
      </w:r>
      <w:r w:rsidRPr="003C0C28">
        <w:rPr>
          <w:rFonts w:cs="Arial"/>
          <w:color w:val="000000" w:themeColor="text1"/>
          <w:szCs w:val="20"/>
          <w:lang w:val="en-US"/>
        </w:rPr>
        <w:t xml:space="preserve"> </w:t>
      </w:r>
      <w:r>
        <w:rPr>
          <w:rFonts w:cs="Arial"/>
          <w:color w:val="000000" w:themeColor="text1"/>
          <w:szCs w:val="20"/>
          <w:lang w:val="en-US"/>
        </w:rPr>
        <w:t>std</w:t>
      </w:r>
      <w:r w:rsidRPr="003C0C28">
        <w:rPr>
          <w:rFonts w:cs="Arial"/>
          <w:color w:val="000000" w:themeColor="text1"/>
          <w:szCs w:val="20"/>
          <w:lang w:val="en-US"/>
        </w:rPr>
        <w:t>::</w:t>
      </w:r>
      <w:r>
        <w:rPr>
          <w:rFonts w:cs="Arial"/>
          <w:color w:val="000000" w:themeColor="text1"/>
          <w:szCs w:val="20"/>
          <w:lang w:val="en-US"/>
        </w:rPr>
        <w:t>unordered</w:t>
      </w:r>
      <w:r w:rsidRPr="003C0C28">
        <w:rPr>
          <w:rFonts w:cs="Arial"/>
          <w:color w:val="000000" w:themeColor="text1"/>
          <w:szCs w:val="20"/>
          <w:lang w:val="en-US"/>
        </w:rPr>
        <w:t>_</w:t>
      </w:r>
      <w:r>
        <w:rPr>
          <w:rFonts w:cs="Arial"/>
          <w:color w:val="000000" w:themeColor="text1"/>
          <w:szCs w:val="20"/>
          <w:lang w:val="en-US"/>
        </w:rPr>
        <w:t>map</w:t>
      </w:r>
      <w:r w:rsidRPr="003C0C28">
        <w:rPr>
          <w:rFonts w:cs="Arial"/>
          <w:color w:val="000000" w:themeColor="text1"/>
          <w:szCs w:val="20"/>
          <w:lang w:val="en-US"/>
        </w:rPr>
        <w:t>:</w:t>
      </w:r>
    </w:p>
    <w:p w:rsidR="00DB5D16" w:rsidRPr="003C0C28" w:rsidRDefault="00DB5D16" w:rsidP="00DB5D16">
      <w:pPr>
        <w:spacing w:after="0"/>
        <w:jc w:val="both"/>
        <w:rPr>
          <w:rFonts w:ascii="Courier New" w:hAnsi="Courier New" w:cs="Courier New"/>
          <w:szCs w:val="20"/>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808080"/>
          <w:szCs w:val="19"/>
          <w:lang w:val="en-US"/>
        </w:rPr>
        <w:t>#include</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&lt;iostream&gt;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808080"/>
          <w:szCs w:val="19"/>
          <w:lang w:val="en-US"/>
        </w:rPr>
        <w:t>#include</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&lt;unordered_map&gt;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FF"/>
          <w:szCs w:val="19"/>
          <w:lang w:val="en-US"/>
        </w:rPr>
        <w:t>int</w:t>
      </w:r>
      <w:r w:rsidRPr="003C0C28">
        <w:rPr>
          <w:rFonts w:ascii="Courier New" w:hAnsi="Courier New" w:cs="Courier New"/>
          <w:color w:val="000000"/>
          <w:szCs w:val="19"/>
          <w:lang w:val="en-US"/>
        </w:rPr>
        <w:t xml:space="preserve"> main() {</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ab/>
        <w:t>std::</w:t>
      </w:r>
      <w:r w:rsidRPr="003C0C28">
        <w:rPr>
          <w:rFonts w:ascii="Courier New" w:hAnsi="Courier New" w:cs="Courier New"/>
          <w:color w:val="2B91AF"/>
          <w:szCs w:val="19"/>
          <w:lang w:val="en-US"/>
        </w:rPr>
        <w:t>unordered_map</w:t>
      </w:r>
      <w:r w:rsidRPr="003C0C28">
        <w:rPr>
          <w:rFonts w:ascii="Courier New" w:hAnsi="Courier New" w:cs="Courier New"/>
          <w:color w:val="000000"/>
          <w:szCs w:val="19"/>
          <w:lang w:val="en-US"/>
        </w:rPr>
        <w:t>&lt;</w:t>
      </w:r>
      <w:r w:rsidRPr="003C0C28">
        <w:rPr>
          <w:rFonts w:ascii="Courier New" w:hAnsi="Courier New" w:cs="Courier New"/>
          <w:color w:val="0000FF"/>
          <w:szCs w:val="19"/>
          <w:lang w:val="en-US"/>
        </w:rPr>
        <w:t>int</w:t>
      </w:r>
      <w:r w:rsidRPr="003C0C28">
        <w:rPr>
          <w:rFonts w:ascii="Courier New" w:hAnsi="Courier New" w:cs="Courier New"/>
          <w:color w:val="000000"/>
          <w:szCs w:val="19"/>
          <w:lang w:val="en-US"/>
        </w:rPr>
        <w:t xml:space="preserve">, </w:t>
      </w:r>
      <w:r w:rsidRPr="003C0C28">
        <w:rPr>
          <w:rFonts w:ascii="Courier New" w:hAnsi="Courier New" w:cs="Courier New"/>
          <w:color w:val="0000FF"/>
          <w:szCs w:val="19"/>
          <w:lang w:val="en-US"/>
        </w:rPr>
        <w:t>int</w:t>
      </w:r>
      <w:r w:rsidRPr="003C0C28">
        <w:rPr>
          <w:rFonts w:ascii="Courier New" w:hAnsi="Courier New" w:cs="Courier New"/>
          <w:color w:val="000000"/>
          <w:szCs w:val="19"/>
          <w:lang w:val="en-US"/>
        </w:rPr>
        <w:t>&gt; mymap;</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ab/>
        <w:t xml:space="preserve">std::cout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"max_size = "</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mymap.max_size()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std::endl;</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ab/>
        <w:t xml:space="preserve">std::cout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"max_bucket_count = "</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mymap.max_bucket_count()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std::endl;</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ab/>
        <w:t xml:space="preserve">std::cout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"max_load_factor = "</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mymap.max_load_factor()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std::endl;</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rPr>
      </w:pPr>
      <w:r w:rsidRPr="003C0C28">
        <w:rPr>
          <w:rFonts w:ascii="Courier New" w:hAnsi="Courier New" w:cs="Courier New"/>
          <w:color w:val="000000"/>
          <w:szCs w:val="19"/>
          <w:lang w:val="en-US"/>
        </w:rPr>
        <w:tab/>
      </w:r>
      <w:r w:rsidRPr="003C0C28">
        <w:rPr>
          <w:rFonts w:ascii="Courier New" w:hAnsi="Courier New" w:cs="Courier New"/>
          <w:color w:val="0000FF"/>
          <w:szCs w:val="19"/>
        </w:rPr>
        <w:t>return</w:t>
      </w:r>
      <w:r w:rsidRPr="003C0C28">
        <w:rPr>
          <w:rFonts w:ascii="Courier New" w:hAnsi="Courier New" w:cs="Courier New"/>
          <w:color w:val="000000"/>
          <w:szCs w:val="19"/>
        </w:rPr>
        <w:t xml:space="preserve"> 0;</w:t>
      </w:r>
    </w:p>
    <w:p w:rsidR="00DB5D16" w:rsidRPr="003C0C28" w:rsidRDefault="00DB5D16" w:rsidP="00DB5D16">
      <w:pPr>
        <w:spacing w:after="80"/>
        <w:jc w:val="both"/>
        <w:rPr>
          <w:rFonts w:ascii="Courier New" w:hAnsi="Courier New" w:cs="Courier New"/>
          <w:color w:val="000000"/>
          <w:szCs w:val="19"/>
        </w:rPr>
      </w:pPr>
      <w:r w:rsidRPr="003C0C28">
        <w:rPr>
          <w:rFonts w:ascii="Courier New" w:hAnsi="Courier New" w:cs="Courier New"/>
          <w:color w:val="000000"/>
          <w:szCs w:val="19"/>
        </w:rPr>
        <w:t>}</w:t>
      </w:r>
      <w:r w:rsidRPr="003C0C28">
        <w:rPr>
          <w:rFonts w:ascii="Courier New" w:hAnsi="Courier New" w:cs="Courier New"/>
          <w:color w:val="000000"/>
          <w:szCs w:val="20"/>
        </w:rPr>
        <w:tab/>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3C0C28">
        <w:rPr>
          <w:rFonts w:cs="Arial"/>
          <w:noProof/>
          <w:color w:val="000000"/>
          <w:szCs w:val="20"/>
          <w:lang w:eastAsia="ru-RU"/>
        </w:rPr>
        <w:drawing>
          <wp:inline distT="0" distB="0" distL="0" distR="0" wp14:anchorId="7005C501" wp14:editId="2863983F">
            <wp:extent cx="3436620" cy="625598"/>
            <wp:effectExtent l="0" t="0" r="0" b="3175"/>
            <wp:docPr id="318" name="Рисунок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3462394" cy="630290"/>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3C0C28"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64" w:name="_unordered_map::rehash"/>
      <w:bookmarkEnd w:id="364"/>
      <w:r>
        <w:rPr>
          <w:rFonts w:ascii="Arial" w:hAnsi="Arial" w:cs="Arial"/>
          <w:b/>
          <w:i w:val="0"/>
          <w:color w:val="auto"/>
          <w:szCs w:val="20"/>
          <w:lang w:val="en-US"/>
        </w:rPr>
        <w:t>unordered_map:</w:t>
      </w:r>
      <w:r>
        <w:rPr>
          <w:rFonts w:ascii="Arial" w:hAnsi="Arial" w:cs="Arial"/>
          <w:b/>
          <w:i w:val="0"/>
          <w:color w:val="auto"/>
          <w:szCs w:val="20"/>
        </w:rPr>
        <w:t>:</w:t>
      </w:r>
      <w:r>
        <w:rPr>
          <w:rFonts w:ascii="Arial" w:hAnsi="Arial" w:cs="Arial"/>
          <w:b/>
          <w:i w:val="0"/>
          <w:color w:val="auto"/>
          <w:szCs w:val="20"/>
          <w:lang w:val="en-US"/>
        </w:rPr>
        <w:t>rehash</w:t>
      </w:r>
    </w:p>
    <w:p w:rsidR="00DB5D16" w:rsidRPr="003C0C28" w:rsidRDefault="00DB5D16" w:rsidP="00DB5D16">
      <w:pPr>
        <w:spacing w:after="0"/>
        <w:ind w:firstLine="567"/>
        <w:jc w:val="both"/>
        <w:rPr>
          <w:rFonts w:cs="Arial"/>
          <w:szCs w:val="20"/>
        </w:rPr>
      </w:pPr>
      <w:r>
        <w:rPr>
          <w:rFonts w:cs="Arial"/>
          <w:color w:val="000000" w:themeColor="text1"/>
          <w:szCs w:val="20"/>
        </w:rPr>
        <w:t>Пример</w:t>
      </w:r>
      <w:r w:rsidRPr="003C0C28">
        <w:rPr>
          <w:rFonts w:cs="Arial"/>
          <w:color w:val="000000" w:themeColor="text1"/>
          <w:szCs w:val="20"/>
        </w:rPr>
        <w:t xml:space="preserve"> </w:t>
      </w:r>
      <w:r>
        <w:rPr>
          <w:rFonts w:cs="Arial"/>
          <w:color w:val="000000" w:themeColor="text1"/>
          <w:szCs w:val="20"/>
        </w:rPr>
        <w:t>использования</w:t>
      </w:r>
      <w:r w:rsidRPr="003C0C28">
        <w:rPr>
          <w:rFonts w:cs="Arial"/>
          <w:color w:val="000000" w:themeColor="text1"/>
          <w:szCs w:val="20"/>
        </w:rPr>
        <w:t xml:space="preserve"> </w:t>
      </w:r>
      <w:r>
        <w:rPr>
          <w:rFonts w:cs="Arial"/>
          <w:color w:val="000000" w:themeColor="text1"/>
          <w:szCs w:val="20"/>
        </w:rPr>
        <w:t>метода</w:t>
      </w:r>
      <w:r w:rsidRPr="003C0C28">
        <w:rPr>
          <w:rFonts w:cs="Arial"/>
          <w:color w:val="000000" w:themeColor="text1"/>
          <w:szCs w:val="20"/>
        </w:rPr>
        <w:t xml:space="preserve"> </w:t>
      </w:r>
      <w:r>
        <w:rPr>
          <w:rFonts w:cs="Arial"/>
          <w:color w:val="000000" w:themeColor="text1"/>
          <w:szCs w:val="20"/>
          <w:lang w:val="en-US"/>
        </w:rPr>
        <w:t>rehash</w:t>
      </w:r>
      <w:r w:rsidRPr="003C0C28">
        <w:rPr>
          <w:rFonts w:cs="Arial"/>
          <w:color w:val="000000" w:themeColor="text1"/>
          <w:szCs w:val="20"/>
        </w:rPr>
        <w:t xml:space="preserve">() </w:t>
      </w:r>
      <w:r>
        <w:rPr>
          <w:rFonts w:cs="Arial"/>
          <w:color w:val="000000" w:themeColor="text1"/>
          <w:szCs w:val="20"/>
        </w:rPr>
        <w:t>в</w:t>
      </w:r>
      <w:r w:rsidRPr="003C0C28">
        <w:rPr>
          <w:rFonts w:cs="Arial"/>
          <w:color w:val="000000" w:themeColor="text1"/>
          <w:szCs w:val="20"/>
        </w:rPr>
        <w:t xml:space="preserve"> </w:t>
      </w:r>
      <w:r>
        <w:rPr>
          <w:rFonts w:cs="Arial"/>
          <w:color w:val="000000" w:themeColor="text1"/>
          <w:szCs w:val="20"/>
          <w:lang w:val="en-US"/>
        </w:rPr>
        <w:t>std</w:t>
      </w:r>
      <w:r w:rsidRPr="003C0C28">
        <w:rPr>
          <w:rFonts w:cs="Arial"/>
          <w:color w:val="000000" w:themeColor="text1"/>
          <w:szCs w:val="20"/>
        </w:rPr>
        <w:t>::</w:t>
      </w:r>
      <w:r>
        <w:rPr>
          <w:rFonts w:cs="Arial"/>
          <w:color w:val="000000" w:themeColor="text1"/>
          <w:szCs w:val="20"/>
          <w:lang w:val="en-US"/>
        </w:rPr>
        <w:t>unordered</w:t>
      </w:r>
      <w:r w:rsidRPr="003C0C28">
        <w:rPr>
          <w:rFonts w:cs="Arial"/>
          <w:color w:val="000000" w:themeColor="text1"/>
          <w:szCs w:val="20"/>
        </w:rPr>
        <w:t>_</w:t>
      </w:r>
      <w:r>
        <w:rPr>
          <w:rFonts w:cs="Arial"/>
          <w:color w:val="000000" w:themeColor="text1"/>
          <w:szCs w:val="20"/>
          <w:lang w:val="en-US"/>
        </w:rPr>
        <w:t>map</w:t>
      </w:r>
      <w:r w:rsidRPr="003C0C28">
        <w:rPr>
          <w:rFonts w:cs="Arial"/>
          <w:color w:val="000000" w:themeColor="text1"/>
          <w:szCs w:val="20"/>
        </w:rPr>
        <w:t>:</w:t>
      </w:r>
    </w:p>
    <w:p w:rsidR="00DB5D16" w:rsidRPr="003C0C28" w:rsidRDefault="00DB5D16" w:rsidP="00DB5D16">
      <w:pPr>
        <w:spacing w:after="0"/>
        <w:jc w:val="both"/>
        <w:rPr>
          <w:rFonts w:ascii="Courier New" w:hAnsi="Courier New" w:cs="Courier New"/>
          <w:szCs w:val="20"/>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808080"/>
          <w:szCs w:val="19"/>
          <w:lang w:val="en-US"/>
        </w:rPr>
        <w:t>#include</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&lt;iostream&gt;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808080"/>
          <w:szCs w:val="19"/>
          <w:lang w:val="en-US"/>
        </w:rPr>
        <w:t>#include</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&lt;string&gt;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808080"/>
          <w:szCs w:val="19"/>
          <w:lang w:val="en-US"/>
        </w:rPr>
        <w:t>#include</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&lt;unordered_map&gt;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FF"/>
          <w:szCs w:val="19"/>
          <w:lang w:val="en-US"/>
        </w:rPr>
        <w:t>int</w:t>
      </w:r>
      <w:r w:rsidRPr="003C0C28">
        <w:rPr>
          <w:rFonts w:ascii="Courier New" w:hAnsi="Courier New" w:cs="Courier New"/>
          <w:color w:val="000000"/>
          <w:szCs w:val="19"/>
          <w:lang w:val="en-US"/>
        </w:rPr>
        <w:t xml:space="preserve"> main() {</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ab/>
        <w:t>std::</w:t>
      </w:r>
      <w:r w:rsidRPr="003C0C28">
        <w:rPr>
          <w:rFonts w:ascii="Courier New" w:hAnsi="Courier New" w:cs="Courier New"/>
          <w:color w:val="2B91AF"/>
          <w:szCs w:val="19"/>
          <w:lang w:val="en-US"/>
        </w:rPr>
        <w:t>unordered_map</w:t>
      </w:r>
      <w:r w:rsidRPr="003C0C28">
        <w:rPr>
          <w:rFonts w:ascii="Courier New" w:hAnsi="Courier New" w:cs="Courier New"/>
          <w:color w:val="000000"/>
          <w:szCs w:val="19"/>
          <w:lang w:val="en-US"/>
        </w:rPr>
        <w:t>&lt;std::</w:t>
      </w:r>
      <w:r w:rsidRPr="003C0C28">
        <w:rPr>
          <w:rFonts w:ascii="Courier New" w:hAnsi="Courier New" w:cs="Courier New"/>
          <w:color w:val="2B91AF"/>
          <w:szCs w:val="19"/>
          <w:lang w:val="en-US"/>
        </w:rPr>
        <w:t>string</w:t>
      </w:r>
      <w:r w:rsidRPr="003C0C28">
        <w:rPr>
          <w:rFonts w:ascii="Courier New" w:hAnsi="Courier New" w:cs="Courier New"/>
          <w:color w:val="000000"/>
          <w:szCs w:val="19"/>
          <w:lang w:val="en-US"/>
        </w:rPr>
        <w:t>, std::</w:t>
      </w:r>
      <w:r w:rsidRPr="003C0C28">
        <w:rPr>
          <w:rFonts w:ascii="Courier New" w:hAnsi="Courier New" w:cs="Courier New"/>
          <w:color w:val="2B91AF"/>
          <w:szCs w:val="19"/>
          <w:lang w:val="en-US"/>
        </w:rPr>
        <w:t>string</w:t>
      </w:r>
      <w:r w:rsidRPr="003C0C28">
        <w:rPr>
          <w:rFonts w:ascii="Courier New" w:hAnsi="Courier New" w:cs="Courier New"/>
          <w:color w:val="000000"/>
          <w:szCs w:val="19"/>
          <w:lang w:val="en-US"/>
        </w:rPr>
        <w:t>&gt; mymap;</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ab/>
        <w:t>mymap.rehash(20);</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ab/>
        <w:t>mymap</w:t>
      </w:r>
      <w:r w:rsidRPr="003C0C28">
        <w:rPr>
          <w:rFonts w:ascii="Courier New" w:hAnsi="Courier New" w:cs="Courier New"/>
          <w:color w:val="008080"/>
          <w:szCs w:val="19"/>
          <w:lang w:val="en-US"/>
        </w:rPr>
        <w:t>[</w:t>
      </w:r>
      <w:r w:rsidRPr="003C0C28">
        <w:rPr>
          <w:rFonts w:ascii="Courier New" w:hAnsi="Courier New" w:cs="Courier New"/>
          <w:color w:val="A31515"/>
          <w:szCs w:val="19"/>
          <w:lang w:val="en-US"/>
        </w:rPr>
        <w:t>"house"</w:t>
      </w:r>
      <w:r w:rsidRPr="003C0C28">
        <w:rPr>
          <w:rFonts w:ascii="Courier New" w:hAnsi="Courier New" w:cs="Courier New"/>
          <w:color w:val="008080"/>
          <w:szCs w:val="19"/>
          <w:lang w:val="en-US"/>
        </w:rPr>
        <w:t>]</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"maison"</w:t>
      </w:r>
      <w:r w:rsidRPr="003C0C28">
        <w:rPr>
          <w:rFonts w:ascii="Courier New" w:hAnsi="Courier New" w:cs="Courier New"/>
          <w:color w:val="000000"/>
          <w:szCs w:val="19"/>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ab/>
        <w:t>mymap</w:t>
      </w:r>
      <w:r w:rsidRPr="003C0C28">
        <w:rPr>
          <w:rFonts w:ascii="Courier New" w:hAnsi="Courier New" w:cs="Courier New"/>
          <w:color w:val="008080"/>
          <w:szCs w:val="19"/>
          <w:lang w:val="en-US"/>
        </w:rPr>
        <w:t>[</w:t>
      </w:r>
      <w:r w:rsidRPr="003C0C28">
        <w:rPr>
          <w:rFonts w:ascii="Courier New" w:hAnsi="Courier New" w:cs="Courier New"/>
          <w:color w:val="A31515"/>
          <w:szCs w:val="19"/>
          <w:lang w:val="en-US"/>
        </w:rPr>
        <w:t>"apple"</w:t>
      </w:r>
      <w:r w:rsidRPr="003C0C28">
        <w:rPr>
          <w:rFonts w:ascii="Courier New" w:hAnsi="Courier New" w:cs="Courier New"/>
          <w:color w:val="008080"/>
          <w:szCs w:val="19"/>
          <w:lang w:val="en-US"/>
        </w:rPr>
        <w:t>]</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"pomme"</w:t>
      </w:r>
      <w:r w:rsidRPr="003C0C28">
        <w:rPr>
          <w:rFonts w:ascii="Courier New" w:hAnsi="Courier New" w:cs="Courier New"/>
          <w:color w:val="000000"/>
          <w:szCs w:val="19"/>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ab/>
        <w:t>mymap</w:t>
      </w:r>
      <w:r w:rsidRPr="003C0C28">
        <w:rPr>
          <w:rFonts w:ascii="Courier New" w:hAnsi="Courier New" w:cs="Courier New"/>
          <w:color w:val="008080"/>
          <w:szCs w:val="19"/>
          <w:lang w:val="en-US"/>
        </w:rPr>
        <w:t>[</w:t>
      </w:r>
      <w:r w:rsidRPr="003C0C28">
        <w:rPr>
          <w:rFonts w:ascii="Courier New" w:hAnsi="Courier New" w:cs="Courier New"/>
          <w:color w:val="A31515"/>
          <w:szCs w:val="19"/>
          <w:lang w:val="en-US"/>
        </w:rPr>
        <w:t>"tree"</w:t>
      </w:r>
      <w:r w:rsidRPr="003C0C28">
        <w:rPr>
          <w:rFonts w:ascii="Courier New" w:hAnsi="Courier New" w:cs="Courier New"/>
          <w:color w:val="008080"/>
          <w:szCs w:val="19"/>
          <w:lang w:val="en-US"/>
        </w:rPr>
        <w:t>]</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"arbre"</w:t>
      </w:r>
      <w:r w:rsidRPr="003C0C28">
        <w:rPr>
          <w:rFonts w:ascii="Courier New" w:hAnsi="Courier New" w:cs="Courier New"/>
          <w:color w:val="000000"/>
          <w:szCs w:val="19"/>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ab/>
        <w:t>mymap</w:t>
      </w:r>
      <w:r w:rsidRPr="003C0C28">
        <w:rPr>
          <w:rFonts w:ascii="Courier New" w:hAnsi="Courier New" w:cs="Courier New"/>
          <w:color w:val="008080"/>
          <w:szCs w:val="19"/>
          <w:lang w:val="en-US"/>
        </w:rPr>
        <w:t>[</w:t>
      </w:r>
      <w:r w:rsidRPr="003C0C28">
        <w:rPr>
          <w:rFonts w:ascii="Courier New" w:hAnsi="Courier New" w:cs="Courier New"/>
          <w:color w:val="A31515"/>
          <w:szCs w:val="19"/>
          <w:lang w:val="en-US"/>
        </w:rPr>
        <w:t>"book"</w:t>
      </w:r>
      <w:r w:rsidRPr="003C0C28">
        <w:rPr>
          <w:rFonts w:ascii="Courier New" w:hAnsi="Courier New" w:cs="Courier New"/>
          <w:color w:val="008080"/>
          <w:szCs w:val="19"/>
          <w:lang w:val="en-US"/>
        </w:rPr>
        <w:t>]</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"livre"</w:t>
      </w:r>
      <w:r w:rsidRPr="003C0C28">
        <w:rPr>
          <w:rFonts w:ascii="Courier New" w:hAnsi="Courier New" w:cs="Courier New"/>
          <w:color w:val="000000"/>
          <w:szCs w:val="19"/>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ab/>
        <w:t>mymap</w:t>
      </w:r>
      <w:r w:rsidRPr="003C0C28">
        <w:rPr>
          <w:rFonts w:ascii="Courier New" w:hAnsi="Courier New" w:cs="Courier New"/>
          <w:color w:val="008080"/>
          <w:szCs w:val="19"/>
          <w:lang w:val="en-US"/>
        </w:rPr>
        <w:t>[</w:t>
      </w:r>
      <w:r w:rsidRPr="003C0C28">
        <w:rPr>
          <w:rFonts w:ascii="Courier New" w:hAnsi="Courier New" w:cs="Courier New"/>
          <w:color w:val="A31515"/>
          <w:szCs w:val="19"/>
          <w:lang w:val="en-US"/>
        </w:rPr>
        <w:t>"door"</w:t>
      </w:r>
      <w:r w:rsidRPr="003C0C28">
        <w:rPr>
          <w:rFonts w:ascii="Courier New" w:hAnsi="Courier New" w:cs="Courier New"/>
          <w:color w:val="008080"/>
          <w:szCs w:val="19"/>
          <w:lang w:val="en-US"/>
        </w:rPr>
        <w:t>]</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"porte"</w:t>
      </w:r>
      <w:r w:rsidRPr="003C0C28">
        <w:rPr>
          <w:rFonts w:ascii="Courier New" w:hAnsi="Courier New" w:cs="Courier New"/>
          <w:color w:val="000000"/>
          <w:szCs w:val="19"/>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ab/>
        <w:t>mymap</w:t>
      </w:r>
      <w:r w:rsidRPr="003C0C28">
        <w:rPr>
          <w:rFonts w:ascii="Courier New" w:hAnsi="Courier New" w:cs="Courier New"/>
          <w:color w:val="008080"/>
          <w:szCs w:val="19"/>
          <w:lang w:val="en-US"/>
        </w:rPr>
        <w:t>[</w:t>
      </w:r>
      <w:r w:rsidRPr="003C0C28">
        <w:rPr>
          <w:rFonts w:ascii="Courier New" w:hAnsi="Courier New" w:cs="Courier New"/>
          <w:color w:val="A31515"/>
          <w:szCs w:val="19"/>
          <w:lang w:val="en-US"/>
        </w:rPr>
        <w:t>"grapefruit"</w:t>
      </w:r>
      <w:r w:rsidRPr="003C0C28">
        <w:rPr>
          <w:rFonts w:ascii="Courier New" w:hAnsi="Courier New" w:cs="Courier New"/>
          <w:color w:val="008080"/>
          <w:szCs w:val="19"/>
          <w:lang w:val="en-US"/>
        </w:rPr>
        <w:t>]</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"pamplemousse"</w:t>
      </w:r>
      <w:r w:rsidRPr="003C0C28">
        <w:rPr>
          <w:rFonts w:ascii="Courier New" w:hAnsi="Courier New" w:cs="Courier New"/>
          <w:color w:val="000000"/>
          <w:szCs w:val="19"/>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ab/>
        <w:t xml:space="preserve">std::cout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"current bucket_count: "</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mymap.bucket_count()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std::endl;</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rPr>
      </w:pPr>
      <w:r w:rsidRPr="003C0C28">
        <w:rPr>
          <w:rFonts w:ascii="Courier New" w:hAnsi="Courier New" w:cs="Courier New"/>
          <w:color w:val="000000"/>
          <w:szCs w:val="19"/>
          <w:lang w:val="en-US"/>
        </w:rPr>
        <w:tab/>
      </w:r>
      <w:r w:rsidRPr="003C0C28">
        <w:rPr>
          <w:rFonts w:ascii="Courier New" w:hAnsi="Courier New" w:cs="Courier New"/>
          <w:color w:val="0000FF"/>
          <w:szCs w:val="19"/>
        </w:rPr>
        <w:t>return</w:t>
      </w:r>
      <w:r w:rsidRPr="003C0C28">
        <w:rPr>
          <w:rFonts w:ascii="Courier New" w:hAnsi="Courier New" w:cs="Courier New"/>
          <w:color w:val="000000"/>
          <w:szCs w:val="19"/>
        </w:rPr>
        <w:t xml:space="preserve"> 0;</w:t>
      </w:r>
    </w:p>
    <w:p w:rsidR="00DB5D16" w:rsidRPr="003C0C28" w:rsidRDefault="00DB5D16" w:rsidP="00DB5D16">
      <w:pPr>
        <w:spacing w:after="80"/>
        <w:jc w:val="both"/>
        <w:rPr>
          <w:rFonts w:ascii="Cascadia Mono" w:hAnsi="Cascadia Mono" w:cs="Cascadia Mono"/>
          <w:color w:val="000000"/>
          <w:sz w:val="19"/>
          <w:szCs w:val="19"/>
        </w:rPr>
      </w:pPr>
      <w:r w:rsidRPr="003C0C28">
        <w:rPr>
          <w:rFonts w:ascii="Courier New" w:hAnsi="Courier New" w:cs="Courier New"/>
          <w:color w:val="000000"/>
          <w:szCs w:val="19"/>
        </w:rPr>
        <w:t>}</w:t>
      </w:r>
      <w:r w:rsidRPr="003C0C28">
        <w:rPr>
          <w:rFonts w:ascii="Courier New" w:hAnsi="Courier New" w:cs="Courier New"/>
          <w:color w:val="000000"/>
          <w:szCs w:val="20"/>
        </w:rPr>
        <w:tab/>
      </w:r>
    </w:p>
    <w:p w:rsidR="00DB5D16" w:rsidRDefault="00DB5D16" w:rsidP="00DB5D16">
      <w:pPr>
        <w:spacing w:after="80"/>
        <w:ind w:firstLine="567"/>
        <w:jc w:val="both"/>
        <w:rPr>
          <w:rFonts w:cs="Arial"/>
          <w:color w:val="000000"/>
          <w:szCs w:val="20"/>
        </w:rPr>
      </w:pPr>
      <w:r w:rsidRPr="003C0C28">
        <w:rPr>
          <w:rFonts w:cs="Arial"/>
          <w:color w:val="000000"/>
          <w:szCs w:val="20"/>
        </w:rPr>
        <w:t>Вызывая rehash для резервирования определенного минимального количества сегментов в хэш-таблице, мы избегаем многократных повторных хэшей, которые могут возникнуть при расширении контейнера.</w:t>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3C0C28">
        <w:rPr>
          <w:rFonts w:cs="Arial"/>
          <w:noProof/>
          <w:color w:val="000000"/>
          <w:szCs w:val="20"/>
          <w:lang w:eastAsia="ru-RU"/>
        </w:rPr>
        <w:drawing>
          <wp:inline distT="0" distB="0" distL="0" distR="0" wp14:anchorId="0FD47D7C" wp14:editId="65DEB44B">
            <wp:extent cx="2591162" cy="219106"/>
            <wp:effectExtent l="0" t="0" r="0"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2591162" cy="219106"/>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3C0C28"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65" w:name="_unordered_map::load_factor"/>
      <w:bookmarkEnd w:id="365"/>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load_factor</w:t>
      </w:r>
    </w:p>
    <w:p w:rsidR="00DB5D16" w:rsidRPr="003C0C28" w:rsidRDefault="00DB5D16" w:rsidP="00DB5D16">
      <w:pPr>
        <w:spacing w:after="0"/>
        <w:ind w:firstLine="567"/>
        <w:jc w:val="both"/>
        <w:rPr>
          <w:rFonts w:cs="Arial"/>
          <w:szCs w:val="20"/>
        </w:rPr>
      </w:pPr>
      <w:r>
        <w:rPr>
          <w:rFonts w:cs="Arial"/>
          <w:color w:val="000000" w:themeColor="text1"/>
          <w:szCs w:val="20"/>
        </w:rPr>
        <w:t>Пример</w:t>
      </w:r>
      <w:r w:rsidRPr="003C0C28">
        <w:rPr>
          <w:rFonts w:cs="Arial"/>
          <w:color w:val="000000" w:themeColor="text1"/>
          <w:szCs w:val="20"/>
        </w:rPr>
        <w:t xml:space="preserve"> </w:t>
      </w:r>
      <w:r>
        <w:rPr>
          <w:rFonts w:cs="Arial"/>
          <w:color w:val="000000" w:themeColor="text1"/>
          <w:szCs w:val="20"/>
        </w:rPr>
        <w:t>использования</w:t>
      </w:r>
      <w:r w:rsidRPr="003C0C28">
        <w:rPr>
          <w:rFonts w:cs="Arial"/>
          <w:color w:val="000000" w:themeColor="text1"/>
          <w:szCs w:val="20"/>
        </w:rPr>
        <w:t xml:space="preserve"> </w:t>
      </w:r>
      <w:r>
        <w:rPr>
          <w:rFonts w:cs="Arial"/>
          <w:color w:val="000000" w:themeColor="text1"/>
          <w:szCs w:val="20"/>
        </w:rPr>
        <w:t>метода</w:t>
      </w:r>
      <w:r w:rsidRPr="003C0C28">
        <w:rPr>
          <w:rFonts w:cs="Arial"/>
          <w:color w:val="000000" w:themeColor="text1"/>
          <w:szCs w:val="20"/>
        </w:rPr>
        <w:t xml:space="preserve"> </w:t>
      </w:r>
      <w:r>
        <w:rPr>
          <w:rFonts w:cs="Arial"/>
          <w:color w:val="000000" w:themeColor="text1"/>
          <w:szCs w:val="20"/>
          <w:lang w:val="en-US"/>
        </w:rPr>
        <w:t>load</w:t>
      </w:r>
      <w:r w:rsidRPr="003C0C28">
        <w:rPr>
          <w:rFonts w:cs="Arial"/>
          <w:color w:val="000000" w:themeColor="text1"/>
          <w:szCs w:val="20"/>
        </w:rPr>
        <w:t>_</w:t>
      </w:r>
      <w:r>
        <w:rPr>
          <w:rFonts w:cs="Arial"/>
          <w:color w:val="000000" w:themeColor="text1"/>
          <w:szCs w:val="20"/>
          <w:lang w:val="en-US"/>
        </w:rPr>
        <w:t>factor</w:t>
      </w:r>
      <w:r w:rsidRPr="003C0C28">
        <w:rPr>
          <w:rFonts w:cs="Arial"/>
          <w:color w:val="000000" w:themeColor="text1"/>
          <w:szCs w:val="20"/>
        </w:rPr>
        <w:t xml:space="preserve">() </w:t>
      </w:r>
      <w:r>
        <w:rPr>
          <w:rFonts w:cs="Arial"/>
          <w:color w:val="000000" w:themeColor="text1"/>
          <w:szCs w:val="20"/>
        </w:rPr>
        <w:t>в</w:t>
      </w:r>
      <w:r w:rsidRPr="003C0C28">
        <w:rPr>
          <w:rFonts w:cs="Arial"/>
          <w:color w:val="000000" w:themeColor="text1"/>
          <w:szCs w:val="20"/>
        </w:rPr>
        <w:t xml:space="preserve"> </w:t>
      </w:r>
      <w:r>
        <w:rPr>
          <w:rFonts w:cs="Arial"/>
          <w:color w:val="000000" w:themeColor="text1"/>
          <w:szCs w:val="20"/>
          <w:lang w:val="en-US"/>
        </w:rPr>
        <w:t>std</w:t>
      </w:r>
      <w:r w:rsidRPr="003C0C28">
        <w:rPr>
          <w:rFonts w:cs="Arial"/>
          <w:color w:val="000000" w:themeColor="text1"/>
          <w:szCs w:val="20"/>
        </w:rPr>
        <w:t>::</w:t>
      </w:r>
      <w:r>
        <w:rPr>
          <w:rFonts w:cs="Arial"/>
          <w:color w:val="000000" w:themeColor="text1"/>
          <w:szCs w:val="20"/>
          <w:lang w:val="en-US"/>
        </w:rPr>
        <w:t>unordered</w:t>
      </w:r>
      <w:r w:rsidRPr="003C0C28">
        <w:rPr>
          <w:rFonts w:cs="Arial"/>
          <w:color w:val="000000" w:themeColor="text1"/>
          <w:szCs w:val="20"/>
        </w:rPr>
        <w:t>_</w:t>
      </w:r>
      <w:r>
        <w:rPr>
          <w:rFonts w:cs="Arial"/>
          <w:color w:val="000000" w:themeColor="text1"/>
          <w:szCs w:val="20"/>
          <w:lang w:val="en-US"/>
        </w:rPr>
        <w:t>map</w:t>
      </w:r>
      <w:r w:rsidRPr="003C0C28">
        <w:rPr>
          <w:rFonts w:cs="Arial"/>
          <w:color w:val="000000" w:themeColor="text1"/>
          <w:szCs w:val="20"/>
        </w:rPr>
        <w:t>:</w:t>
      </w:r>
    </w:p>
    <w:p w:rsidR="00DB5D16" w:rsidRPr="003C0C28" w:rsidRDefault="00DB5D16" w:rsidP="00DB5D16">
      <w:pPr>
        <w:spacing w:after="0"/>
        <w:jc w:val="both"/>
        <w:rPr>
          <w:rFonts w:ascii="Courier New" w:hAnsi="Courier New" w:cs="Courier New"/>
          <w:szCs w:val="20"/>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808080"/>
          <w:szCs w:val="19"/>
          <w:lang w:val="en-US"/>
        </w:rPr>
        <w:t>#include</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&lt;iostream&gt;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808080"/>
          <w:szCs w:val="19"/>
          <w:lang w:val="en-US"/>
        </w:rPr>
        <w:t>#include</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&lt;unordered_map&gt;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FF"/>
          <w:szCs w:val="19"/>
          <w:lang w:val="en-US"/>
        </w:rPr>
        <w:t>int</w:t>
      </w:r>
      <w:r w:rsidRPr="003C0C28">
        <w:rPr>
          <w:rFonts w:ascii="Courier New" w:hAnsi="Courier New" w:cs="Courier New"/>
          <w:color w:val="000000"/>
          <w:szCs w:val="19"/>
          <w:lang w:val="en-US"/>
        </w:rPr>
        <w:t xml:space="preserve"> main() {</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ab/>
        <w:t>std::</w:t>
      </w:r>
      <w:r w:rsidRPr="003C0C28">
        <w:rPr>
          <w:rFonts w:ascii="Courier New" w:hAnsi="Courier New" w:cs="Courier New"/>
          <w:color w:val="2B91AF"/>
          <w:szCs w:val="19"/>
          <w:lang w:val="en-US"/>
        </w:rPr>
        <w:t>unordered_map</w:t>
      </w:r>
      <w:r w:rsidRPr="003C0C28">
        <w:rPr>
          <w:rFonts w:ascii="Courier New" w:hAnsi="Courier New" w:cs="Courier New"/>
          <w:color w:val="000000"/>
          <w:szCs w:val="19"/>
          <w:lang w:val="en-US"/>
        </w:rPr>
        <w:t>&lt;</w:t>
      </w:r>
      <w:r w:rsidRPr="003C0C28">
        <w:rPr>
          <w:rFonts w:ascii="Courier New" w:hAnsi="Courier New" w:cs="Courier New"/>
          <w:color w:val="0000FF"/>
          <w:szCs w:val="19"/>
          <w:lang w:val="en-US"/>
        </w:rPr>
        <w:t>int</w:t>
      </w:r>
      <w:r w:rsidRPr="003C0C28">
        <w:rPr>
          <w:rFonts w:ascii="Courier New" w:hAnsi="Courier New" w:cs="Courier New"/>
          <w:color w:val="000000"/>
          <w:szCs w:val="19"/>
          <w:lang w:val="en-US"/>
        </w:rPr>
        <w:t xml:space="preserve">, </w:t>
      </w:r>
      <w:r w:rsidRPr="003C0C28">
        <w:rPr>
          <w:rFonts w:ascii="Courier New" w:hAnsi="Courier New" w:cs="Courier New"/>
          <w:color w:val="0000FF"/>
          <w:szCs w:val="19"/>
          <w:lang w:val="en-US"/>
        </w:rPr>
        <w:t>int</w:t>
      </w:r>
      <w:r w:rsidRPr="003C0C28">
        <w:rPr>
          <w:rFonts w:ascii="Courier New" w:hAnsi="Courier New" w:cs="Courier New"/>
          <w:color w:val="000000"/>
          <w:szCs w:val="19"/>
          <w:lang w:val="en-US"/>
        </w:rPr>
        <w:t>&gt; mymap;</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ab/>
        <w:t xml:space="preserve">std::cout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"size = "</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mymap.size()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std::endl;</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ab/>
        <w:t xml:space="preserve">std::cout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"bucket_count = "</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mymap.bucket_count()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std::endl;</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ab/>
        <w:t xml:space="preserve">std::cout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"load_factor = "</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mymap.load_factor()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std::endl;</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ab/>
        <w:t xml:space="preserve">std::cout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"max_load_factor = "</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mymap.max_load_factor()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std::endl;</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rPr>
      </w:pPr>
      <w:r w:rsidRPr="003C0C28">
        <w:rPr>
          <w:rFonts w:ascii="Courier New" w:hAnsi="Courier New" w:cs="Courier New"/>
          <w:color w:val="000000"/>
          <w:szCs w:val="19"/>
          <w:lang w:val="en-US"/>
        </w:rPr>
        <w:tab/>
      </w:r>
      <w:r w:rsidRPr="003C0C28">
        <w:rPr>
          <w:rFonts w:ascii="Courier New" w:hAnsi="Courier New" w:cs="Courier New"/>
          <w:color w:val="0000FF"/>
          <w:szCs w:val="19"/>
        </w:rPr>
        <w:t>return</w:t>
      </w:r>
      <w:r w:rsidRPr="003C0C28">
        <w:rPr>
          <w:rFonts w:ascii="Courier New" w:hAnsi="Courier New" w:cs="Courier New"/>
          <w:color w:val="000000"/>
          <w:szCs w:val="19"/>
        </w:rPr>
        <w:t xml:space="preserve"> 0;</w:t>
      </w:r>
    </w:p>
    <w:p w:rsidR="00DB5D16" w:rsidRPr="003C0C28" w:rsidRDefault="00DB5D16" w:rsidP="00DB5D16">
      <w:pPr>
        <w:spacing w:after="80"/>
        <w:jc w:val="both"/>
        <w:rPr>
          <w:rFonts w:ascii="Cascadia Mono" w:hAnsi="Cascadia Mono" w:cs="Cascadia Mono"/>
          <w:color w:val="000000"/>
          <w:sz w:val="19"/>
          <w:szCs w:val="19"/>
        </w:rPr>
      </w:pPr>
      <w:r w:rsidRPr="003C0C28">
        <w:rPr>
          <w:rFonts w:ascii="Courier New" w:hAnsi="Courier New" w:cs="Courier New"/>
          <w:color w:val="000000"/>
          <w:szCs w:val="19"/>
        </w:rPr>
        <w:t>}</w:t>
      </w:r>
      <w:r w:rsidRPr="003C0C28">
        <w:rPr>
          <w:rFonts w:ascii="Courier New" w:hAnsi="Courier New" w:cs="Courier New"/>
          <w:color w:val="000000"/>
          <w:szCs w:val="20"/>
        </w:rPr>
        <w:tab/>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3C0C28">
        <w:rPr>
          <w:rFonts w:cs="Arial"/>
          <w:noProof/>
          <w:color w:val="000000"/>
          <w:szCs w:val="20"/>
          <w:lang w:eastAsia="ru-RU"/>
        </w:rPr>
        <w:drawing>
          <wp:inline distT="0" distB="0" distL="0" distR="0" wp14:anchorId="2BB78E91" wp14:editId="3BE52B0A">
            <wp:extent cx="2086266" cy="924054"/>
            <wp:effectExtent l="0" t="0" r="9525" b="952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2086266" cy="924054"/>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3C0C28"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66" w:name="_unordered_map::max_load_factor"/>
      <w:bookmarkEnd w:id="366"/>
      <w:r>
        <w:rPr>
          <w:rFonts w:ascii="Arial" w:hAnsi="Arial" w:cs="Arial"/>
          <w:b/>
          <w:i w:val="0"/>
          <w:color w:val="auto"/>
          <w:szCs w:val="20"/>
          <w:lang w:val="en-US"/>
        </w:rPr>
        <w:t>unordered_map</w:t>
      </w:r>
      <w:r w:rsidRPr="002E0645">
        <w:rPr>
          <w:rFonts w:ascii="Arial" w:hAnsi="Arial" w:cs="Arial"/>
          <w:b/>
          <w:i w:val="0"/>
          <w:color w:val="auto"/>
          <w:szCs w:val="20"/>
          <w:lang w:val="en-US"/>
        </w:rPr>
        <w:t>::</w:t>
      </w:r>
      <w:r>
        <w:rPr>
          <w:rFonts w:ascii="Arial" w:hAnsi="Arial" w:cs="Arial"/>
          <w:b/>
          <w:i w:val="0"/>
          <w:color w:val="auto"/>
          <w:szCs w:val="20"/>
          <w:lang w:val="en-US"/>
        </w:rPr>
        <w:t>max_load_</w:t>
      </w:r>
      <w:r w:rsidRPr="00523CA6">
        <w:rPr>
          <w:rFonts w:ascii="Arial" w:hAnsi="Arial" w:cs="Arial"/>
          <w:b/>
          <w:i w:val="0"/>
          <w:color w:val="auto"/>
          <w:szCs w:val="20"/>
          <w:lang w:val="en-US"/>
        </w:rPr>
        <w:t>factor</w:t>
      </w:r>
    </w:p>
    <w:p w:rsidR="00DB5D16" w:rsidRPr="003C0C28" w:rsidRDefault="00DB5D16" w:rsidP="00DB5D16">
      <w:pPr>
        <w:spacing w:after="0"/>
        <w:ind w:firstLine="567"/>
        <w:jc w:val="both"/>
        <w:rPr>
          <w:rFonts w:cs="Arial"/>
          <w:szCs w:val="20"/>
        </w:rPr>
      </w:pPr>
      <w:r>
        <w:rPr>
          <w:rFonts w:cs="Arial"/>
          <w:color w:val="000000" w:themeColor="text1"/>
          <w:szCs w:val="20"/>
        </w:rPr>
        <w:t>Пример</w:t>
      </w:r>
      <w:r w:rsidRPr="003C0C28">
        <w:rPr>
          <w:rFonts w:cs="Arial"/>
          <w:color w:val="000000" w:themeColor="text1"/>
          <w:szCs w:val="20"/>
        </w:rPr>
        <w:t xml:space="preserve"> </w:t>
      </w:r>
      <w:r>
        <w:rPr>
          <w:rFonts w:cs="Arial"/>
          <w:color w:val="000000" w:themeColor="text1"/>
          <w:szCs w:val="20"/>
        </w:rPr>
        <w:t>использования</w:t>
      </w:r>
      <w:r w:rsidRPr="003C0C28">
        <w:rPr>
          <w:rFonts w:cs="Arial"/>
          <w:color w:val="000000" w:themeColor="text1"/>
          <w:szCs w:val="20"/>
        </w:rPr>
        <w:t xml:space="preserve"> </w:t>
      </w:r>
      <w:r>
        <w:rPr>
          <w:rFonts w:cs="Arial"/>
          <w:color w:val="000000" w:themeColor="text1"/>
          <w:szCs w:val="20"/>
        </w:rPr>
        <w:t>метода</w:t>
      </w:r>
      <w:r w:rsidRPr="003C0C28">
        <w:rPr>
          <w:rFonts w:cs="Arial"/>
          <w:color w:val="000000" w:themeColor="text1"/>
          <w:szCs w:val="20"/>
        </w:rPr>
        <w:t xml:space="preserve"> </w:t>
      </w:r>
      <w:r>
        <w:rPr>
          <w:rFonts w:cs="Arial"/>
          <w:color w:val="000000" w:themeColor="text1"/>
          <w:szCs w:val="20"/>
          <w:lang w:val="en-US"/>
        </w:rPr>
        <w:t>max</w:t>
      </w:r>
      <w:r w:rsidRPr="003C0C28">
        <w:rPr>
          <w:rFonts w:cs="Arial"/>
          <w:color w:val="000000" w:themeColor="text1"/>
          <w:szCs w:val="20"/>
        </w:rPr>
        <w:t>_</w:t>
      </w:r>
      <w:r>
        <w:rPr>
          <w:rFonts w:cs="Arial"/>
          <w:color w:val="000000" w:themeColor="text1"/>
          <w:szCs w:val="20"/>
          <w:lang w:val="en-US"/>
        </w:rPr>
        <w:t>load</w:t>
      </w:r>
      <w:r w:rsidRPr="003C0C28">
        <w:rPr>
          <w:rFonts w:cs="Arial"/>
          <w:color w:val="000000" w:themeColor="text1"/>
          <w:szCs w:val="20"/>
        </w:rPr>
        <w:t>_</w:t>
      </w:r>
      <w:r>
        <w:rPr>
          <w:rFonts w:cs="Arial"/>
          <w:color w:val="000000" w:themeColor="text1"/>
          <w:szCs w:val="20"/>
          <w:lang w:val="en-US"/>
        </w:rPr>
        <w:t>factor</w:t>
      </w:r>
      <w:r w:rsidRPr="003C0C28">
        <w:rPr>
          <w:rFonts w:cs="Arial"/>
          <w:color w:val="000000" w:themeColor="text1"/>
          <w:szCs w:val="20"/>
        </w:rPr>
        <w:t xml:space="preserve">() </w:t>
      </w:r>
      <w:r>
        <w:rPr>
          <w:rFonts w:cs="Arial"/>
          <w:color w:val="000000" w:themeColor="text1"/>
          <w:szCs w:val="20"/>
        </w:rPr>
        <w:t>в</w:t>
      </w:r>
      <w:r w:rsidRPr="003C0C28">
        <w:rPr>
          <w:rFonts w:cs="Arial"/>
          <w:color w:val="000000" w:themeColor="text1"/>
          <w:szCs w:val="20"/>
        </w:rPr>
        <w:t xml:space="preserve"> </w:t>
      </w:r>
      <w:r>
        <w:rPr>
          <w:rFonts w:cs="Arial"/>
          <w:color w:val="000000" w:themeColor="text1"/>
          <w:szCs w:val="20"/>
          <w:lang w:val="en-US"/>
        </w:rPr>
        <w:t>std</w:t>
      </w:r>
      <w:r w:rsidRPr="003C0C28">
        <w:rPr>
          <w:rFonts w:cs="Arial"/>
          <w:color w:val="000000" w:themeColor="text1"/>
          <w:szCs w:val="20"/>
        </w:rPr>
        <w:t>::</w:t>
      </w:r>
      <w:r>
        <w:rPr>
          <w:rFonts w:cs="Arial"/>
          <w:color w:val="000000" w:themeColor="text1"/>
          <w:szCs w:val="20"/>
          <w:lang w:val="en-US"/>
        </w:rPr>
        <w:t>unordered</w:t>
      </w:r>
      <w:r w:rsidRPr="003C0C28">
        <w:rPr>
          <w:rFonts w:cs="Arial"/>
          <w:color w:val="000000" w:themeColor="text1"/>
          <w:szCs w:val="20"/>
        </w:rPr>
        <w:t>_</w:t>
      </w:r>
      <w:r>
        <w:rPr>
          <w:rFonts w:cs="Arial"/>
          <w:color w:val="000000" w:themeColor="text1"/>
          <w:szCs w:val="20"/>
          <w:lang w:val="en-US"/>
        </w:rPr>
        <w:t>map</w:t>
      </w:r>
      <w:r w:rsidRPr="003C0C28">
        <w:rPr>
          <w:rFonts w:cs="Arial"/>
          <w:color w:val="000000" w:themeColor="text1"/>
          <w:szCs w:val="20"/>
        </w:rPr>
        <w:t>:</w:t>
      </w:r>
    </w:p>
    <w:p w:rsidR="00DB5D16" w:rsidRPr="003C0C28" w:rsidRDefault="00DB5D16" w:rsidP="00DB5D16">
      <w:pPr>
        <w:spacing w:after="0"/>
        <w:jc w:val="both"/>
        <w:rPr>
          <w:rFonts w:ascii="Courier New" w:hAnsi="Courier New" w:cs="Courier New"/>
          <w:szCs w:val="20"/>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808080"/>
          <w:szCs w:val="19"/>
          <w:lang w:val="en-US"/>
        </w:rPr>
        <w:t>#include</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&lt;iostream&gt;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808080"/>
          <w:szCs w:val="19"/>
          <w:lang w:val="en-US"/>
        </w:rPr>
        <w:t>#include</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&lt;string&gt;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808080"/>
          <w:szCs w:val="19"/>
          <w:lang w:val="en-US"/>
        </w:rPr>
        <w:t>#include</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&lt;unordered_map&gt;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FF"/>
          <w:szCs w:val="19"/>
          <w:lang w:val="en-US"/>
        </w:rPr>
        <w:t>int</w:t>
      </w:r>
      <w:r w:rsidRPr="003C0C28">
        <w:rPr>
          <w:rFonts w:ascii="Courier New" w:hAnsi="Courier New" w:cs="Courier New"/>
          <w:color w:val="000000"/>
          <w:szCs w:val="19"/>
          <w:lang w:val="en-US"/>
        </w:rPr>
        <w:t xml:space="preserve"> main() {</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std::</w:t>
      </w:r>
      <w:r w:rsidRPr="003C0C28">
        <w:rPr>
          <w:rFonts w:ascii="Courier New" w:hAnsi="Courier New" w:cs="Courier New"/>
          <w:color w:val="2B91AF"/>
          <w:szCs w:val="19"/>
          <w:lang w:val="en-US"/>
        </w:rPr>
        <w:t>unordered_map</w:t>
      </w:r>
      <w:r w:rsidRPr="003C0C28">
        <w:rPr>
          <w:rFonts w:ascii="Courier New" w:hAnsi="Courier New" w:cs="Courier New"/>
          <w:color w:val="000000"/>
          <w:szCs w:val="19"/>
          <w:lang w:val="en-US"/>
        </w:rPr>
        <w:t>&lt;std::</w:t>
      </w:r>
      <w:r w:rsidRPr="003C0C28">
        <w:rPr>
          <w:rFonts w:ascii="Courier New" w:hAnsi="Courier New" w:cs="Courier New"/>
          <w:color w:val="2B91AF"/>
          <w:szCs w:val="19"/>
          <w:lang w:val="en-US"/>
        </w:rPr>
        <w:t>string</w:t>
      </w:r>
      <w:r w:rsidRPr="003C0C28">
        <w:rPr>
          <w:rFonts w:ascii="Courier New" w:hAnsi="Courier New" w:cs="Courier New"/>
          <w:color w:val="000000"/>
          <w:szCs w:val="19"/>
          <w:lang w:val="en-US"/>
        </w:rPr>
        <w:t>, std::</w:t>
      </w:r>
      <w:r w:rsidRPr="003C0C28">
        <w:rPr>
          <w:rFonts w:ascii="Courier New" w:hAnsi="Courier New" w:cs="Courier New"/>
          <w:color w:val="2B91AF"/>
          <w:szCs w:val="19"/>
          <w:lang w:val="en-US"/>
        </w:rPr>
        <w:t>string</w:t>
      </w:r>
      <w:r w:rsidRPr="003C0C28">
        <w:rPr>
          <w:rFonts w:ascii="Courier New" w:hAnsi="Courier New" w:cs="Courier New"/>
          <w:color w:val="000000"/>
          <w:szCs w:val="19"/>
          <w:lang w:val="en-US"/>
        </w:rPr>
        <w:t>&gt; mymap = {</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"Au"</w:t>
      </w:r>
      <w:r w:rsidRPr="003C0C28">
        <w:rPr>
          <w:rFonts w:ascii="Courier New" w:hAnsi="Courier New" w:cs="Courier New"/>
          <w:color w:val="000000"/>
          <w:szCs w:val="19"/>
          <w:lang w:val="en-US"/>
        </w:rPr>
        <w:t>,</w:t>
      </w:r>
      <w:r w:rsidRPr="003C0C28">
        <w:rPr>
          <w:rFonts w:ascii="Courier New" w:hAnsi="Courier New" w:cs="Courier New"/>
          <w:color w:val="A31515"/>
          <w:szCs w:val="19"/>
          <w:lang w:val="en-US"/>
        </w:rPr>
        <w:t>"gold"</w:t>
      </w:r>
      <w:r w:rsidRPr="003C0C28">
        <w:rPr>
          <w:rFonts w:ascii="Courier New" w:hAnsi="Courier New" w:cs="Courier New"/>
          <w:color w:val="000000"/>
          <w:szCs w:val="19"/>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"Ag"</w:t>
      </w:r>
      <w:r w:rsidRPr="003C0C28">
        <w:rPr>
          <w:rFonts w:ascii="Courier New" w:hAnsi="Courier New" w:cs="Courier New"/>
          <w:color w:val="000000"/>
          <w:szCs w:val="19"/>
          <w:lang w:val="en-US"/>
        </w:rPr>
        <w:t>,</w:t>
      </w:r>
      <w:r w:rsidRPr="003C0C28">
        <w:rPr>
          <w:rFonts w:ascii="Courier New" w:hAnsi="Courier New" w:cs="Courier New"/>
          <w:color w:val="A31515"/>
          <w:szCs w:val="19"/>
          <w:lang w:val="en-US"/>
        </w:rPr>
        <w:t>"Silver"</w:t>
      </w:r>
      <w:r w:rsidRPr="003C0C28">
        <w:rPr>
          <w:rFonts w:ascii="Courier New" w:hAnsi="Courier New" w:cs="Courier New"/>
          <w:color w:val="000000"/>
          <w:szCs w:val="19"/>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"Cu"</w:t>
      </w:r>
      <w:r w:rsidRPr="003C0C28">
        <w:rPr>
          <w:rFonts w:ascii="Courier New" w:hAnsi="Courier New" w:cs="Courier New"/>
          <w:color w:val="000000"/>
          <w:szCs w:val="19"/>
          <w:lang w:val="en-US"/>
        </w:rPr>
        <w:t>,</w:t>
      </w:r>
      <w:r w:rsidRPr="003C0C28">
        <w:rPr>
          <w:rFonts w:ascii="Courier New" w:hAnsi="Courier New" w:cs="Courier New"/>
          <w:color w:val="A31515"/>
          <w:szCs w:val="19"/>
          <w:lang w:val="en-US"/>
        </w:rPr>
        <w:t>"Copper"</w:t>
      </w:r>
      <w:r w:rsidRPr="003C0C28">
        <w:rPr>
          <w:rFonts w:ascii="Courier New" w:hAnsi="Courier New" w:cs="Courier New"/>
          <w:color w:val="000000"/>
          <w:szCs w:val="19"/>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"Pt"</w:t>
      </w:r>
      <w:r w:rsidRPr="003C0C28">
        <w:rPr>
          <w:rFonts w:ascii="Courier New" w:hAnsi="Courier New" w:cs="Courier New"/>
          <w:color w:val="000000"/>
          <w:szCs w:val="19"/>
          <w:lang w:val="en-US"/>
        </w:rPr>
        <w:t>,</w:t>
      </w:r>
      <w:r w:rsidRPr="003C0C28">
        <w:rPr>
          <w:rFonts w:ascii="Courier New" w:hAnsi="Courier New" w:cs="Courier New"/>
          <w:color w:val="A31515"/>
          <w:szCs w:val="19"/>
          <w:lang w:val="en-US"/>
        </w:rPr>
        <w:t>"Platinum"</w:t>
      </w:r>
      <w:r w:rsidRPr="003C0C28">
        <w:rPr>
          <w:rFonts w:ascii="Courier New" w:hAnsi="Courier New" w:cs="Courier New"/>
          <w:color w:val="000000"/>
          <w:szCs w:val="19"/>
          <w:lang w:val="en-US"/>
        </w:rPr>
        <w:t>}</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std::cout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"current max_load_factor: "</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mymap.max_load_factor()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std::endl;</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std::cout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"current size: "</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mymap.size()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std::endl;</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std::cout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"current bucket_count: "</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mymap.bucket_count()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std::endl;</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std::cout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"current load_factor: "</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mymap.load_factor()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std::endl;</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w:t>
      </w:r>
      <w:r w:rsidRPr="003C0C28">
        <w:rPr>
          <w:rFonts w:ascii="Courier New" w:hAnsi="Courier New" w:cs="Courier New"/>
          <w:color w:val="0000FF"/>
          <w:szCs w:val="19"/>
          <w:lang w:val="en-US"/>
        </w:rPr>
        <w:t>float</w:t>
      </w:r>
      <w:r w:rsidRPr="003C0C28">
        <w:rPr>
          <w:rFonts w:ascii="Courier New" w:hAnsi="Courier New" w:cs="Courier New"/>
          <w:color w:val="000000"/>
          <w:szCs w:val="19"/>
          <w:lang w:val="en-US"/>
        </w:rPr>
        <w:t xml:space="preserve"> z = mymap.max_load_factor();</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mymap.max_load_factor(z / 2.0);</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std::cout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"[max_load_factor halved]"</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std::endl;</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std::cout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"new max_load_factor: "</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mymap.max_load_factor()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std::endl;</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std::cout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"new size: "</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mymap.size()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std::endl;</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std::cout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"new bucket_count: "</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mymap.bucket_count()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std::endl;</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r w:rsidRPr="003C0C28">
        <w:rPr>
          <w:rFonts w:ascii="Courier New" w:hAnsi="Courier New" w:cs="Courier New"/>
          <w:color w:val="000000"/>
          <w:szCs w:val="19"/>
          <w:lang w:val="en-US"/>
        </w:rPr>
        <w:t xml:space="preserve">    std::cout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w:t>
      </w:r>
      <w:r w:rsidRPr="003C0C28">
        <w:rPr>
          <w:rFonts w:ascii="Courier New" w:hAnsi="Courier New" w:cs="Courier New"/>
          <w:color w:val="A31515"/>
          <w:szCs w:val="19"/>
          <w:lang w:val="en-US"/>
        </w:rPr>
        <w:t>"new load_factor: "</w:t>
      </w:r>
      <w:r w:rsidRPr="003C0C28">
        <w:rPr>
          <w:rFonts w:ascii="Courier New" w:hAnsi="Courier New" w:cs="Courier New"/>
          <w:color w:val="000000"/>
          <w:szCs w:val="19"/>
          <w:lang w:val="en-US"/>
        </w:rPr>
        <w:t xml:space="preserve">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mymap.load_factor() </w:t>
      </w:r>
      <w:r w:rsidRPr="003C0C28">
        <w:rPr>
          <w:rFonts w:ascii="Courier New" w:hAnsi="Courier New" w:cs="Courier New"/>
          <w:color w:val="008080"/>
          <w:szCs w:val="19"/>
          <w:lang w:val="en-US"/>
        </w:rPr>
        <w:t>&lt;&lt;</w:t>
      </w:r>
      <w:r w:rsidRPr="003C0C28">
        <w:rPr>
          <w:rFonts w:ascii="Courier New" w:hAnsi="Courier New" w:cs="Courier New"/>
          <w:color w:val="000000"/>
          <w:szCs w:val="19"/>
          <w:lang w:val="en-US"/>
        </w:rPr>
        <w:t xml:space="preserve"> std::endl;</w:t>
      </w:r>
    </w:p>
    <w:p w:rsidR="00DB5D16" w:rsidRPr="003C0C28"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3C0C28" w:rsidRDefault="00DB5D16" w:rsidP="00DB5D16">
      <w:pPr>
        <w:autoSpaceDE w:val="0"/>
        <w:autoSpaceDN w:val="0"/>
        <w:adjustRightInd w:val="0"/>
        <w:spacing w:after="0" w:line="240" w:lineRule="auto"/>
        <w:rPr>
          <w:rFonts w:ascii="Courier New" w:hAnsi="Courier New" w:cs="Courier New"/>
          <w:color w:val="000000"/>
          <w:szCs w:val="19"/>
        </w:rPr>
      </w:pPr>
      <w:r w:rsidRPr="003C0C28">
        <w:rPr>
          <w:rFonts w:ascii="Courier New" w:hAnsi="Courier New" w:cs="Courier New"/>
          <w:color w:val="000000"/>
          <w:szCs w:val="19"/>
          <w:lang w:val="en-US"/>
        </w:rPr>
        <w:t xml:space="preserve">    </w:t>
      </w:r>
      <w:r w:rsidRPr="003C0C28">
        <w:rPr>
          <w:rFonts w:ascii="Courier New" w:hAnsi="Courier New" w:cs="Courier New"/>
          <w:color w:val="0000FF"/>
          <w:szCs w:val="19"/>
        </w:rPr>
        <w:t>return</w:t>
      </w:r>
      <w:r w:rsidRPr="003C0C28">
        <w:rPr>
          <w:rFonts w:ascii="Courier New" w:hAnsi="Courier New" w:cs="Courier New"/>
          <w:color w:val="000000"/>
          <w:szCs w:val="19"/>
        </w:rPr>
        <w:t xml:space="preserve"> 0;</w:t>
      </w:r>
    </w:p>
    <w:p w:rsidR="00DB5D16" w:rsidRPr="003C0C28" w:rsidRDefault="00DB5D16" w:rsidP="00DB5D16">
      <w:pPr>
        <w:spacing w:after="80"/>
        <w:jc w:val="both"/>
        <w:rPr>
          <w:rFonts w:ascii="Cascadia Mono" w:hAnsi="Cascadia Mono" w:cs="Cascadia Mono"/>
          <w:color w:val="000000"/>
          <w:sz w:val="19"/>
          <w:szCs w:val="19"/>
        </w:rPr>
      </w:pPr>
      <w:r w:rsidRPr="003C0C28">
        <w:rPr>
          <w:rFonts w:ascii="Courier New" w:hAnsi="Courier New" w:cs="Courier New"/>
          <w:color w:val="000000"/>
          <w:szCs w:val="19"/>
        </w:rPr>
        <w:t>}</w:t>
      </w:r>
      <w:r w:rsidRPr="003C0C28">
        <w:rPr>
          <w:rFonts w:ascii="Courier New" w:hAnsi="Courier New" w:cs="Courier New"/>
          <w:color w:val="000000"/>
          <w:szCs w:val="20"/>
        </w:rPr>
        <w:tab/>
      </w:r>
    </w:p>
    <w:p w:rsidR="00DB5D16" w:rsidRDefault="00DB5D16" w:rsidP="00DB5D16">
      <w:pPr>
        <w:spacing w:after="80"/>
        <w:ind w:firstLine="567"/>
        <w:jc w:val="both"/>
        <w:rPr>
          <w:rFonts w:cs="Arial"/>
          <w:color w:val="000000"/>
          <w:szCs w:val="20"/>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3C0C28">
        <w:rPr>
          <w:rFonts w:cs="Arial"/>
          <w:noProof/>
          <w:color w:val="000000"/>
          <w:szCs w:val="20"/>
          <w:lang w:eastAsia="ru-RU"/>
        </w:rPr>
        <w:drawing>
          <wp:inline distT="0" distB="0" distL="0" distR="0" wp14:anchorId="61B0FAB8" wp14:editId="5D8F47BF">
            <wp:extent cx="2562261" cy="1661160"/>
            <wp:effectExtent l="0" t="0" r="9525"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2577369" cy="1670955"/>
                    </a:xfrm>
                    <a:prstGeom prst="rect">
                      <a:avLst/>
                    </a:prstGeom>
                  </pic:spPr>
                </pic:pic>
              </a:graphicData>
            </a:graphic>
          </wp:inline>
        </w:drawing>
      </w:r>
    </w:p>
    <w:p w:rsidR="0051065D" w:rsidRPr="0051065D" w:rsidRDefault="00E02D8B" w:rsidP="0051065D">
      <w:pPr>
        <w:spacing w:after="80"/>
        <w:jc w:val="both"/>
        <w:rPr>
          <w:rFonts w:cs="Arial"/>
          <w:color w:val="000000"/>
          <w:szCs w:val="20"/>
        </w:rPr>
      </w:pPr>
      <w:hyperlink w:anchor="_Ассоциативные_контейнеры_1" w:history="1">
        <w:r w:rsidR="0051065D" w:rsidRPr="0051065D">
          <w:rPr>
            <w:rStyle w:val="a4"/>
            <w:rFonts w:cs="Arial"/>
            <w:szCs w:val="20"/>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51065D">
          <w:rPr>
            <w:rStyle w:val="a4"/>
            <w:rFonts w:cs="Arial"/>
            <w:szCs w:val="20"/>
          </w:rPr>
          <w:t>&gt;</w:t>
        </w:r>
      </w:hyperlink>
    </w:p>
    <w:p w:rsidR="00DB5D16" w:rsidRPr="000623DE" w:rsidRDefault="00DB5D16" w:rsidP="00054E5E">
      <w:pPr>
        <w:pStyle w:val="3"/>
        <w:numPr>
          <w:ilvl w:val="3"/>
          <w:numId w:val="1"/>
        </w:numPr>
        <w:tabs>
          <w:tab w:val="left" w:pos="1134"/>
        </w:tabs>
        <w:spacing w:before="160" w:after="160"/>
        <w:ind w:left="426" w:firstLine="0"/>
        <w:rPr>
          <w:rFonts w:ascii="Arial" w:hAnsi="Arial" w:cs="Arial"/>
          <w:b/>
          <w:color w:val="auto"/>
          <w:sz w:val="20"/>
          <w:szCs w:val="20"/>
          <w:lang w:val="en-US"/>
        </w:rPr>
      </w:pPr>
      <w:bookmarkStart w:id="367" w:name="_Unordered_multimap"/>
      <w:bookmarkStart w:id="368" w:name="_Toc136284057"/>
      <w:bookmarkEnd w:id="367"/>
      <w:r>
        <w:rPr>
          <w:rFonts w:ascii="Arial" w:hAnsi="Arial" w:cs="Arial"/>
          <w:b/>
          <w:color w:val="auto"/>
          <w:sz w:val="20"/>
          <w:szCs w:val="20"/>
          <w:lang w:val="en-US"/>
        </w:rPr>
        <w:t>Unordered_multimap</w:t>
      </w:r>
      <w:bookmarkEnd w:id="368"/>
    </w:p>
    <w:p w:rsidR="00DB5D16" w:rsidRPr="000623DE" w:rsidRDefault="00DB5D16" w:rsidP="00DB5D16">
      <w:pPr>
        <w:pStyle w:val="HTML"/>
        <w:spacing w:after="160"/>
        <w:ind w:left="567"/>
        <w:textAlignment w:val="baseline"/>
        <w:rPr>
          <w:color w:val="008000"/>
          <w:lang w:val="en-US"/>
        </w:rPr>
      </w:pPr>
      <w:r w:rsidRPr="000623DE">
        <w:rPr>
          <w:color w:val="008000"/>
          <w:lang w:val="en-US"/>
        </w:rPr>
        <w:t xml:space="preserve">template &lt; class Key,       </w:t>
      </w:r>
      <w:r>
        <w:rPr>
          <w:color w:val="008000"/>
          <w:lang w:val="en-US"/>
        </w:rPr>
        <w:t xml:space="preserve">               //</w:t>
      </w:r>
      <w:r w:rsidRPr="000623DE">
        <w:rPr>
          <w:color w:val="008000"/>
          <w:lang w:val="en-US"/>
        </w:rPr>
        <w:t xml:space="preserve">unordered_multimap::key_type           class T,      </w:t>
      </w:r>
      <w:r>
        <w:rPr>
          <w:color w:val="008000"/>
          <w:lang w:val="en-US"/>
        </w:rPr>
        <w:t xml:space="preserve">                             </w:t>
      </w:r>
      <w:r w:rsidRPr="000623DE">
        <w:rPr>
          <w:color w:val="008000"/>
          <w:lang w:val="en-US"/>
        </w:rPr>
        <w:t xml:space="preserve">// unordered_multimap::mapped_type           class Hash = hash&lt;Key&gt;,     </w:t>
      </w:r>
      <w:r>
        <w:rPr>
          <w:color w:val="008000"/>
          <w:lang w:val="en-US"/>
        </w:rPr>
        <w:t xml:space="preserve">               </w:t>
      </w:r>
      <w:r w:rsidRPr="000623DE">
        <w:rPr>
          <w:color w:val="008000"/>
          <w:lang w:val="en-US"/>
        </w:rPr>
        <w:t>// unordered_multimap::hasher           class Pred = e</w:t>
      </w:r>
      <w:r>
        <w:rPr>
          <w:color w:val="008000"/>
          <w:lang w:val="en-US"/>
        </w:rPr>
        <w:t xml:space="preserve">qual_to&lt;Key&gt;,                </w:t>
      </w:r>
      <w:r w:rsidRPr="000623DE">
        <w:rPr>
          <w:color w:val="008000"/>
          <w:lang w:val="en-US"/>
        </w:rPr>
        <w:t>// unordered_multimap::key_equal           class Alloc = all</w:t>
      </w:r>
      <w:r>
        <w:rPr>
          <w:color w:val="008000"/>
          <w:lang w:val="en-US"/>
        </w:rPr>
        <w:t>ocator&lt; pair&lt;const Key,T&gt; //</w:t>
      </w:r>
      <w:r w:rsidRPr="000623DE">
        <w:rPr>
          <w:color w:val="008000"/>
          <w:lang w:val="en-US"/>
        </w:rPr>
        <w:t>unordered_multimap::</w:t>
      </w:r>
      <w:r>
        <w:rPr>
          <w:color w:val="008000"/>
          <w:lang w:val="en-US"/>
        </w:rPr>
        <w:t>allocator_type&gt; класс</w:t>
      </w:r>
      <w:r w:rsidRPr="000623DE">
        <w:rPr>
          <w:color w:val="008000"/>
          <w:lang w:val="en-US"/>
        </w:rPr>
        <w:t xml:space="preserve"> unordered_multimap;</w:t>
      </w:r>
    </w:p>
    <w:p w:rsidR="00DB5D16" w:rsidRPr="003A1E46" w:rsidRDefault="00DB5D16" w:rsidP="00DB5D16">
      <w:pPr>
        <w:spacing w:after="0"/>
        <w:ind w:firstLine="567"/>
        <w:jc w:val="both"/>
        <w:rPr>
          <w:rFonts w:cs="Arial"/>
          <w:szCs w:val="20"/>
        </w:rPr>
      </w:pPr>
      <w:r w:rsidRPr="003A1E46">
        <w:rPr>
          <w:rFonts w:cs="Arial"/>
          <w:szCs w:val="20"/>
          <w:lang w:val="en-US"/>
        </w:rPr>
        <w:t>unordered</w:t>
      </w:r>
      <w:r w:rsidRPr="003A1E46">
        <w:rPr>
          <w:rFonts w:cs="Arial"/>
          <w:szCs w:val="20"/>
        </w:rPr>
        <w:t>_</w:t>
      </w:r>
      <w:r w:rsidRPr="003A1E46">
        <w:rPr>
          <w:rFonts w:cs="Arial"/>
          <w:szCs w:val="20"/>
          <w:lang w:val="en-US"/>
        </w:rPr>
        <w:t>multimap</w:t>
      </w:r>
      <w:r w:rsidRPr="003A1E46">
        <w:rPr>
          <w:rFonts w:cs="Arial"/>
          <w:szCs w:val="20"/>
        </w:rPr>
        <w:t xml:space="preserve"> (неупорядоченный мультисловарь) - это ассоциативный контейнер, который хранит элементы, состоящие из комбинации ключа и значения, подобно контейнеру </w:t>
      </w:r>
      <w:r w:rsidRPr="003A1E46">
        <w:rPr>
          <w:rFonts w:cs="Arial"/>
          <w:szCs w:val="20"/>
          <w:lang w:val="en-US"/>
        </w:rPr>
        <w:t>unordered</w:t>
      </w:r>
      <w:r w:rsidRPr="003A1E46">
        <w:rPr>
          <w:rFonts w:cs="Arial"/>
          <w:szCs w:val="20"/>
        </w:rPr>
        <w:t>_</w:t>
      </w:r>
      <w:r w:rsidRPr="003A1E46">
        <w:rPr>
          <w:rFonts w:cs="Arial"/>
          <w:szCs w:val="20"/>
          <w:lang w:val="en-US"/>
        </w:rPr>
        <w:t>map</w:t>
      </w:r>
      <w:r w:rsidRPr="003A1E46">
        <w:rPr>
          <w:rFonts w:cs="Arial"/>
          <w:szCs w:val="20"/>
        </w:rPr>
        <w:t>, но с возможностью иметь несколько э</w:t>
      </w:r>
      <w:r>
        <w:rPr>
          <w:rFonts w:cs="Arial"/>
          <w:szCs w:val="20"/>
        </w:rPr>
        <w:t>лементов с одинаковыми ключами.</w:t>
      </w:r>
    </w:p>
    <w:p w:rsidR="00DB5D16" w:rsidRPr="003A1E46" w:rsidRDefault="00DB5D16" w:rsidP="00DB5D16">
      <w:pPr>
        <w:spacing w:after="0"/>
        <w:ind w:firstLine="567"/>
        <w:jc w:val="both"/>
        <w:rPr>
          <w:rFonts w:cs="Arial"/>
          <w:szCs w:val="20"/>
        </w:rPr>
      </w:pPr>
      <w:r w:rsidRPr="003A1E46">
        <w:rPr>
          <w:rFonts w:cs="Arial"/>
          <w:szCs w:val="20"/>
        </w:rPr>
        <w:t xml:space="preserve">В </w:t>
      </w:r>
      <w:r w:rsidRPr="003A1E46">
        <w:rPr>
          <w:rFonts w:cs="Arial"/>
          <w:szCs w:val="20"/>
          <w:lang w:val="en-US"/>
        </w:rPr>
        <w:t>unordered</w:t>
      </w:r>
      <w:r w:rsidRPr="003A1E46">
        <w:rPr>
          <w:rFonts w:cs="Arial"/>
          <w:szCs w:val="20"/>
        </w:rPr>
        <w:t>_</w:t>
      </w:r>
      <w:r w:rsidRPr="003A1E46">
        <w:rPr>
          <w:rFonts w:cs="Arial"/>
          <w:szCs w:val="20"/>
          <w:lang w:val="en-US"/>
        </w:rPr>
        <w:t>multimap</w:t>
      </w:r>
      <w:r w:rsidRPr="003A1E46">
        <w:rPr>
          <w:rFonts w:cs="Arial"/>
          <w:szCs w:val="20"/>
        </w:rPr>
        <w:t xml:space="preserve"> ключ обычно используется для уникальной идентификации элемента, в то время как значение представляет собой объект, связанный с этим ключом. Типы клю</w:t>
      </w:r>
      <w:r>
        <w:rPr>
          <w:rFonts w:cs="Arial"/>
          <w:szCs w:val="20"/>
        </w:rPr>
        <w:t>ча и значения могут отличаться.</w:t>
      </w:r>
    </w:p>
    <w:p w:rsidR="00DB5D16" w:rsidRPr="003A1E46" w:rsidRDefault="00DB5D16" w:rsidP="00DB5D16">
      <w:pPr>
        <w:spacing w:after="0"/>
        <w:ind w:firstLine="567"/>
        <w:jc w:val="both"/>
        <w:rPr>
          <w:rFonts w:cs="Arial"/>
          <w:szCs w:val="20"/>
        </w:rPr>
      </w:pPr>
      <w:r w:rsidRPr="003A1E46">
        <w:rPr>
          <w:rFonts w:cs="Arial"/>
          <w:szCs w:val="20"/>
        </w:rPr>
        <w:t xml:space="preserve">Внутренне элементы в </w:t>
      </w:r>
      <w:r w:rsidRPr="003A1E46">
        <w:rPr>
          <w:rFonts w:cs="Arial"/>
          <w:szCs w:val="20"/>
          <w:lang w:val="en-US"/>
        </w:rPr>
        <w:t>unordered</w:t>
      </w:r>
      <w:r w:rsidRPr="003A1E46">
        <w:rPr>
          <w:rFonts w:cs="Arial"/>
          <w:szCs w:val="20"/>
        </w:rPr>
        <w:t>_</w:t>
      </w:r>
      <w:r w:rsidRPr="003A1E46">
        <w:rPr>
          <w:rFonts w:cs="Arial"/>
          <w:szCs w:val="20"/>
          <w:lang w:val="en-US"/>
        </w:rPr>
        <w:t>multimap</w:t>
      </w:r>
      <w:r w:rsidRPr="003A1E46">
        <w:rPr>
          <w:rFonts w:cs="Arial"/>
          <w:szCs w:val="20"/>
        </w:rPr>
        <w:t xml:space="preserve"> не сортируются по ключу или значению, а организуются в корзины (</w:t>
      </w:r>
      <w:r w:rsidRPr="003A1E46">
        <w:rPr>
          <w:rFonts w:cs="Arial"/>
          <w:szCs w:val="20"/>
          <w:lang w:val="en-US"/>
        </w:rPr>
        <w:t>buckets</w:t>
      </w:r>
      <w:r w:rsidRPr="003A1E46">
        <w:rPr>
          <w:rFonts w:cs="Arial"/>
          <w:szCs w:val="20"/>
        </w:rPr>
        <w:t>) в зависимости от их хеш-значений, что позволяет быстро получать доступ к отдельным элементам по их ключам (</w:t>
      </w:r>
      <w:r>
        <w:rPr>
          <w:rFonts w:cs="Arial"/>
          <w:szCs w:val="20"/>
        </w:rPr>
        <w:t>в среднем за постоянное время).</w:t>
      </w:r>
    </w:p>
    <w:p w:rsidR="00DB5D16" w:rsidRPr="003A1E46" w:rsidRDefault="00DB5D16" w:rsidP="00DB5D16">
      <w:pPr>
        <w:spacing w:after="0"/>
        <w:ind w:firstLine="567"/>
        <w:jc w:val="both"/>
        <w:rPr>
          <w:rFonts w:cs="Arial"/>
          <w:szCs w:val="20"/>
        </w:rPr>
      </w:pPr>
      <w:r w:rsidRPr="003A1E46">
        <w:rPr>
          <w:rFonts w:cs="Arial"/>
          <w:szCs w:val="20"/>
        </w:rPr>
        <w:t xml:space="preserve">Элементы с эквивалентными ключами группируются в одной корзине, и итератор (см. </w:t>
      </w:r>
      <w:r w:rsidRPr="003A1E46">
        <w:rPr>
          <w:rFonts w:cs="Arial"/>
          <w:szCs w:val="20"/>
          <w:lang w:val="en-US"/>
        </w:rPr>
        <w:t>equal</w:t>
      </w:r>
      <w:r w:rsidRPr="003A1E46">
        <w:rPr>
          <w:rFonts w:cs="Arial"/>
          <w:szCs w:val="20"/>
        </w:rPr>
        <w:t>_</w:t>
      </w:r>
      <w:r w:rsidRPr="003A1E46">
        <w:rPr>
          <w:rFonts w:cs="Arial"/>
          <w:szCs w:val="20"/>
          <w:lang w:val="en-US"/>
        </w:rPr>
        <w:t>range</w:t>
      </w:r>
      <w:r w:rsidRPr="003A1E46">
        <w:rPr>
          <w:rFonts w:cs="Arial"/>
          <w:szCs w:val="20"/>
        </w:rPr>
        <w:t>) может</w:t>
      </w:r>
      <w:r>
        <w:rPr>
          <w:rFonts w:cs="Arial"/>
          <w:szCs w:val="20"/>
        </w:rPr>
        <w:t xml:space="preserve"> перебирать все такие элементы.</w:t>
      </w:r>
    </w:p>
    <w:p w:rsidR="00DB5D16" w:rsidRPr="003A1E46" w:rsidRDefault="00DB5D16" w:rsidP="00DB5D16">
      <w:pPr>
        <w:spacing w:after="0"/>
        <w:ind w:firstLine="567"/>
        <w:jc w:val="both"/>
        <w:rPr>
          <w:rFonts w:cs="Arial"/>
          <w:szCs w:val="20"/>
        </w:rPr>
      </w:pPr>
      <w:r w:rsidRPr="003A1E46">
        <w:rPr>
          <w:rFonts w:cs="Arial"/>
          <w:szCs w:val="20"/>
        </w:rPr>
        <w:t>Итераторы в контейнере являются к</w:t>
      </w:r>
      <w:r>
        <w:rPr>
          <w:rFonts w:cs="Arial"/>
          <w:szCs w:val="20"/>
        </w:rPr>
        <w:t>ак минимум прямыми итераторами.</w:t>
      </w:r>
    </w:p>
    <w:p w:rsidR="00DB5D16" w:rsidRPr="003A1E46" w:rsidRDefault="00DB5D16" w:rsidP="00DB5D16">
      <w:pPr>
        <w:spacing w:after="0"/>
        <w:ind w:firstLine="567"/>
        <w:jc w:val="both"/>
        <w:rPr>
          <w:rFonts w:cs="Arial"/>
          <w:szCs w:val="20"/>
        </w:rPr>
      </w:pPr>
      <w:r w:rsidRPr="003A1E46">
        <w:rPr>
          <w:rFonts w:cs="Arial"/>
          <w:szCs w:val="20"/>
        </w:rPr>
        <w:t>Обратите внимание, что этот контейнер не определен в своем собственном заголовочном файле, а использует заголовочный файл &lt;</w:t>
      </w:r>
      <w:r w:rsidRPr="003A1E46">
        <w:rPr>
          <w:rFonts w:cs="Arial"/>
          <w:szCs w:val="20"/>
          <w:lang w:val="en-US"/>
        </w:rPr>
        <w:t>unordered</w:t>
      </w:r>
      <w:r w:rsidRPr="003A1E46">
        <w:rPr>
          <w:rFonts w:cs="Arial"/>
          <w:szCs w:val="20"/>
        </w:rPr>
        <w:t>_</w:t>
      </w:r>
      <w:r w:rsidRPr="003A1E46">
        <w:rPr>
          <w:rFonts w:cs="Arial"/>
          <w:szCs w:val="20"/>
          <w:lang w:val="en-US"/>
        </w:rPr>
        <w:t>map</w:t>
      </w:r>
      <w:r w:rsidRPr="003A1E46">
        <w:rPr>
          <w:rFonts w:cs="Arial"/>
          <w:szCs w:val="20"/>
        </w:rPr>
        <w:t xml:space="preserve">&gt; вместе с контейнером </w:t>
      </w:r>
      <w:r w:rsidRPr="003A1E46">
        <w:rPr>
          <w:rFonts w:cs="Arial"/>
          <w:szCs w:val="20"/>
          <w:lang w:val="en-US"/>
        </w:rPr>
        <w:t>unordered</w:t>
      </w:r>
      <w:r w:rsidRPr="003A1E46">
        <w:rPr>
          <w:rFonts w:cs="Arial"/>
          <w:szCs w:val="20"/>
        </w:rPr>
        <w:t>_</w:t>
      </w:r>
      <w:r w:rsidRPr="003A1E46">
        <w:rPr>
          <w:rFonts w:cs="Arial"/>
          <w:szCs w:val="20"/>
          <w:lang w:val="en-US"/>
        </w:rPr>
        <w:t>map</w:t>
      </w:r>
      <w:r>
        <w:rPr>
          <w:rFonts w:cs="Arial"/>
          <w:szCs w:val="20"/>
        </w:rPr>
        <w:t>.</w:t>
      </w:r>
    </w:p>
    <w:p w:rsidR="00DB5D16" w:rsidRPr="003A1E46" w:rsidRDefault="00DB5D16" w:rsidP="00DB5D16">
      <w:pPr>
        <w:spacing w:before="80" w:after="80"/>
        <w:ind w:firstLine="567"/>
        <w:jc w:val="both"/>
        <w:rPr>
          <w:rFonts w:cs="Arial"/>
          <w:szCs w:val="20"/>
        </w:rPr>
      </w:pPr>
      <w:r w:rsidRPr="003A1E46">
        <w:rPr>
          <w:rFonts w:cs="Arial"/>
          <w:b/>
          <w:szCs w:val="20"/>
        </w:rPr>
        <w:t>Свойства</w:t>
      </w:r>
      <w:r w:rsidRPr="003A1E46">
        <w:rPr>
          <w:rFonts w:cs="Arial"/>
          <w:szCs w:val="20"/>
        </w:rPr>
        <w:t xml:space="preserve"> </w:t>
      </w:r>
      <w:r w:rsidRPr="003A1E46">
        <w:rPr>
          <w:rFonts w:cs="Arial"/>
          <w:b/>
          <w:szCs w:val="20"/>
        </w:rPr>
        <w:t>контейнера</w:t>
      </w:r>
      <w:r w:rsidRPr="003A1E46">
        <w:rPr>
          <w:rFonts w:cs="Arial"/>
          <w:szCs w:val="20"/>
        </w:rPr>
        <w:t>:</w:t>
      </w:r>
    </w:p>
    <w:p w:rsidR="00DB5D16" w:rsidRPr="003A1E46" w:rsidRDefault="00DB5D16" w:rsidP="00054E5E">
      <w:pPr>
        <w:pStyle w:val="a9"/>
        <w:numPr>
          <w:ilvl w:val="0"/>
          <w:numId w:val="11"/>
        </w:numPr>
        <w:spacing w:after="0"/>
        <w:ind w:left="0" w:firstLine="567"/>
        <w:jc w:val="both"/>
        <w:rPr>
          <w:rFonts w:cs="Arial"/>
          <w:szCs w:val="20"/>
        </w:rPr>
      </w:pPr>
      <w:r w:rsidRPr="003A1E46">
        <w:rPr>
          <w:rFonts w:cs="Arial"/>
          <w:szCs w:val="20"/>
        </w:rPr>
        <w:t>Ассоциативный: элементы в ассоциативных контейнерах идентифицируются по ключу, а не по абсолютной позиции в контейнере.</w:t>
      </w:r>
    </w:p>
    <w:p w:rsidR="00DB5D16" w:rsidRPr="003A1E46" w:rsidRDefault="00DB5D16" w:rsidP="00054E5E">
      <w:pPr>
        <w:pStyle w:val="a9"/>
        <w:numPr>
          <w:ilvl w:val="0"/>
          <w:numId w:val="11"/>
        </w:numPr>
        <w:spacing w:after="0"/>
        <w:ind w:left="0" w:firstLine="567"/>
        <w:jc w:val="both"/>
        <w:rPr>
          <w:rFonts w:cs="Arial"/>
          <w:szCs w:val="20"/>
        </w:rPr>
      </w:pPr>
      <w:r w:rsidRPr="003A1E46">
        <w:rPr>
          <w:rFonts w:cs="Arial"/>
          <w:szCs w:val="20"/>
        </w:rPr>
        <w:t>Неупорядоченный: неупорядоченные контейнеры организуют свои элементы с использованием хеш-таблицы, что позволяет быстро получать доступ к элементам по ключу.</w:t>
      </w:r>
    </w:p>
    <w:p w:rsidR="00DB5D16" w:rsidRPr="003A1E46" w:rsidRDefault="00DB5D16" w:rsidP="00054E5E">
      <w:pPr>
        <w:pStyle w:val="a9"/>
        <w:numPr>
          <w:ilvl w:val="0"/>
          <w:numId w:val="11"/>
        </w:numPr>
        <w:spacing w:after="0"/>
        <w:ind w:left="0" w:firstLine="567"/>
        <w:jc w:val="both"/>
        <w:rPr>
          <w:rFonts w:cs="Arial"/>
          <w:szCs w:val="20"/>
        </w:rPr>
      </w:pPr>
      <w:r w:rsidRPr="003A1E46">
        <w:rPr>
          <w:rFonts w:cs="Arial"/>
          <w:szCs w:val="20"/>
        </w:rPr>
        <w:t>Словарь: каждый элемент ассоциирует ключ с значением. Ключи предназначены для идентификации элементов, основное содержимое которых составляет значение.</w:t>
      </w:r>
    </w:p>
    <w:p w:rsidR="00DB5D16" w:rsidRPr="003A1E46" w:rsidRDefault="00DB5D16" w:rsidP="00054E5E">
      <w:pPr>
        <w:pStyle w:val="a9"/>
        <w:numPr>
          <w:ilvl w:val="0"/>
          <w:numId w:val="11"/>
        </w:numPr>
        <w:spacing w:after="0"/>
        <w:ind w:left="0" w:firstLine="567"/>
        <w:jc w:val="both"/>
        <w:rPr>
          <w:rFonts w:cs="Arial"/>
          <w:szCs w:val="20"/>
        </w:rPr>
      </w:pPr>
      <w:r w:rsidRPr="003A1E46">
        <w:rPr>
          <w:rFonts w:cs="Arial"/>
          <w:szCs w:val="20"/>
        </w:rPr>
        <w:t>Возможность иметь несколько эквивалентных ключей: контейнер может содержать несколько элементов с эквивалентными ключами.</w:t>
      </w:r>
    </w:p>
    <w:p w:rsidR="00DB5D16" w:rsidRPr="003A1E46" w:rsidRDefault="00DB5D16" w:rsidP="00054E5E">
      <w:pPr>
        <w:pStyle w:val="a9"/>
        <w:numPr>
          <w:ilvl w:val="0"/>
          <w:numId w:val="11"/>
        </w:numPr>
        <w:spacing w:after="0"/>
        <w:ind w:left="0" w:firstLine="567"/>
        <w:jc w:val="both"/>
        <w:rPr>
          <w:rFonts w:cs="Arial"/>
          <w:szCs w:val="20"/>
        </w:rPr>
      </w:pPr>
      <w:r w:rsidRPr="003A1E46">
        <w:rPr>
          <w:rFonts w:cs="Arial"/>
          <w:szCs w:val="20"/>
        </w:rPr>
        <w:t>Поддержка аллокатора: контейнер использует объект аллокатора для динамической обработки своих потребностей в памяти.</w:t>
      </w:r>
    </w:p>
    <w:p w:rsidR="00DB5D16" w:rsidRPr="003A1E46" w:rsidRDefault="00DB5D16" w:rsidP="00DB5D16">
      <w:pPr>
        <w:spacing w:before="80" w:after="80"/>
        <w:ind w:firstLine="567"/>
        <w:jc w:val="both"/>
        <w:rPr>
          <w:rFonts w:cs="Arial"/>
          <w:szCs w:val="20"/>
        </w:rPr>
      </w:pPr>
      <w:r>
        <w:rPr>
          <w:rFonts w:cs="Arial"/>
          <w:b/>
          <w:szCs w:val="20"/>
        </w:rPr>
        <w:t>Параметры шаблона</w:t>
      </w:r>
      <w:r>
        <w:rPr>
          <w:rFonts w:cs="Arial"/>
          <w:szCs w:val="20"/>
        </w:rPr>
        <w:t>:</w:t>
      </w:r>
    </w:p>
    <w:p w:rsidR="00DB5D16" w:rsidRPr="003A1E46" w:rsidRDefault="00DB5D16" w:rsidP="00054E5E">
      <w:pPr>
        <w:pStyle w:val="a9"/>
        <w:numPr>
          <w:ilvl w:val="0"/>
          <w:numId w:val="11"/>
        </w:numPr>
        <w:spacing w:after="0"/>
        <w:ind w:left="0" w:firstLine="567"/>
        <w:jc w:val="both"/>
        <w:rPr>
          <w:rFonts w:cs="Arial"/>
          <w:szCs w:val="20"/>
        </w:rPr>
      </w:pPr>
      <w:r w:rsidRPr="003A1E46">
        <w:rPr>
          <w:rFonts w:cs="Arial"/>
          <w:szCs w:val="20"/>
          <w:lang w:val="en-US"/>
        </w:rPr>
        <w:t>Key</w:t>
      </w:r>
      <w:r>
        <w:rPr>
          <w:rFonts w:cs="Arial"/>
          <w:szCs w:val="20"/>
        </w:rPr>
        <w:t>: ти</w:t>
      </w:r>
      <w:r w:rsidRPr="003A1E46">
        <w:rPr>
          <w:rFonts w:cs="Arial"/>
          <w:szCs w:val="20"/>
        </w:rPr>
        <w:t xml:space="preserve">п ключевых значений. Каждый элемент в </w:t>
      </w:r>
      <w:r w:rsidRPr="003A1E46">
        <w:rPr>
          <w:rFonts w:cs="Arial"/>
          <w:szCs w:val="20"/>
          <w:lang w:val="en-US"/>
        </w:rPr>
        <w:t>unordered</w:t>
      </w:r>
      <w:r w:rsidRPr="003A1E46">
        <w:rPr>
          <w:rFonts w:cs="Arial"/>
          <w:szCs w:val="20"/>
        </w:rPr>
        <w:t>_</w:t>
      </w:r>
      <w:r w:rsidRPr="003A1E46">
        <w:rPr>
          <w:rFonts w:cs="Arial"/>
          <w:szCs w:val="20"/>
          <w:lang w:val="en-US"/>
        </w:rPr>
        <w:t>multimap</w:t>
      </w:r>
      <w:r w:rsidRPr="003A1E46">
        <w:rPr>
          <w:rFonts w:cs="Arial"/>
          <w:szCs w:val="20"/>
        </w:rPr>
        <w:t xml:space="preserve"> идентифицируется значением ключа.</w:t>
      </w:r>
    </w:p>
    <w:p w:rsidR="00DB5D16" w:rsidRPr="003A1E46" w:rsidRDefault="00DB5D16" w:rsidP="00054E5E">
      <w:pPr>
        <w:pStyle w:val="a9"/>
        <w:numPr>
          <w:ilvl w:val="0"/>
          <w:numId w:val="11"/>
        </w:numPr>
        <w:spacing w:after="0"/>
        <w:ind w:left="0" w:firstLine="567"/>
        <w:jc w:val="both"/>
        <w:rPr>
          <w:rFonts w:cs="Arial"/>
          <w:szCs w:val="20"/>
        </w:rPr>
      </w:pPr>
      <w:r w:rsidRPr="003A1E46">
        <w:rPr>
          <w:rFonts w:cs="Arial"/>
          <w:szCs w:val="20"/>
          <w:lang w:val="en-US"/>
        </w:rPr>
        <w:t>T</w:t>
      </w:r>
      <w:r>
        <w:rPr>
          <w:rFonts w:cs="Arial"/>
          <w:szCs w:val="20"/>
        </w:rPr>
        <w:t>: т</w:t>
      </w:r>
      <w:r w:rsidRPr="003A1E46">
        <w:rPr>
          <w:rFonts w:cs="Arial"/>
          <w:szCs w:val="20"/>
        </w:rPr>
        <w:t xml:space="preserve">ип значения. Каждый элемент в </w:t>
      </w:r>
      <w:r w:rsidRPr="003A1E46">
        <w:rPr>
          <w:rFonts w:cs="Arial"/>
          <w:szCs w:val="20"/>
          <w:lang w:val="en-US"/>
        </w:rPr>
        <w:t>unordered</w:t>
      </w:r>
      <w:r w:rsidRPr="003A1E46">
        <w:rPr>
          <w:rFonts w:cs="Arial"/>
          <w:szCs w:val="20"/>
        </w:rPr>
        <w:t>_</w:t>
      </w:r>
      <w:r w:rsidRPr="003A1E46">
        <w:rPr>
          <w:rFonts w:cs="Arial"/>
          <w:szCs w:val="20"/>
          <w:lang w:val="en-US"/>
        </w:rPr>
        <w:t>multimap</w:t>
      </w:r>
      <w:r w:rsidRPr="003A1E46">
        <w:rPr>
          <w:rFonts w:cs="Arial"/>
          <w:szCs w:val="20"/>
        </w:rPr>
        <w:t xml:space="preserve"> используется для хранения данных в качестве значения.</w:t>
      </w:r>
    </w:p>
    <w:p w:rsidR="00DB5D16" w:rsidRPr="003A1E46" w:rsidRDefault="00DB5D16" w:rsidP="00054E5E">
      <w:pPr>
        <w:pStyle w:val="a9"/>
        <w:numPr>
          <w:ilvl w:val="0"/>
          <w:numId w:val="11"/>
        </w:numPr>
        <w:spacing w:after="0"/>
        <w:ind w:left="0" w:firstLine="567"/>
        <w:jc w:val="both"/>
        <w:rPr>
          <w:rFonts w:cs="Arial"/>
          <w:szCs w:val="20"/>
        </w:rPr>
      </w:pPr>
      <w:r w:rsidRPr="003A1E46">
        <w:rPr>
          <w:rFonts w:cs="Arial"/>
          <w:szCs w:val="20"/>
          <w:lang w:val="en-US"/>
        </w:rPr>
        <w:t>Hash</w:t>
      </w:r>
      <w:r>
        <w:rPr>
          <w:rFonts w:cs="Arial"/>
          <w:szCs w:val="20"/>
        </w:rPr>
        <w:t>: ф</w:t>
      </w:r>
      <w:r w:rsidRPr="003A1E46">
        <w:rPr>
          <w:rFonts w:cs="Arial"/>
          <w:szCs w:val="20"/>
        </w:rPr>
        <w:t xml:space="preserve">унктор, который принимает объект типа </w:t>
      </w:r>
      <w:r w:rsidRPr="003A1E46">
        <w:rPr>
          <w:rFonts w:cs="Arial"/>
          <w:szCs w:val="20"/>
          <w:lang w:val="en-US"/>
        </w:rPr>
        <w:t>Key</w:t>
      </w:r>
      <w:r w:rsidRPr="003A1E46">
        <w:rPr>
          <w:rFonts w:cs="Arial"/>
          <w:szCs w:val="20"/>
        </w:rPr>
        <w:t xml:space="preserve"> в качестве аргумента и возвращает уникальное значение типа </w:t>
      </w:r>
      <w:r w:rsidRPr="003A1E46">
        <w:rPr>
          <w:rFonts w:cs="Arial"/>
          <w:szCs w:val="20"/>
          <w:lang w:val="en-US"/>
        </w:rPr>
        <w:t>size</w:t>
      </w:r>
      <w:r w:rsidRPr="003A1E46">
        <w:rPr>
          <w:rFonts w:cs="Arial"/>
          <w:szCs w:val="20"/>
        </w:rPr>
        <w:t>_</w:t>
      </w:r>
      <w:r w:rsidRPr="003A1E46">
        <w:rPr>
          <w:rFonts w:cs="Arial"/>
          <w:szCs w:val="20"/>
          <w:lang w:val="en-US"/>
        </w:rPr>
        <w:t>t</w:t>
      </w:r>
      <w:r w:rsidRPr="003A1E46">
        <w:rPr>
          <w:rFonts w:cs="Arial"/>
          <w:szCs w:val="20"/>
        </w:rPr>
        <w:t xml:space="preserve"> на основе ключа. По умолчанию используется </w:t>
      </w:r>
      <w:r w:rsidRPr="003A1E46">
        <w:rPr>
          <w:rFonts w:cs="Arial"/>
          <w:szCs w:val="20"/>
          <w:lang w:val="en-US"/>
        </w:rPr>
        <w:t>hash</w:t>
      </w:r>
      <w:r w:rsidRPr="003A1E46">
        <w:rPr>
          <w:rFonts w:cs="Arial"/>
          <w:szCs w:val="20"/>
        </w:rPr>
        <w:t>&lt;</w:t>
      </w:r>
      <w:r w:rsidRPr="003A1E46">
        <w:rPr>
          <w:rFonts w:cs="Arial"/>
          <w:szCs w:val="20"/>
          <w:lang w:val="en-US"/>
        </w:rPr>
        <w:t>Key</w:t>
      </w:r>
      <w:r w:rsidRPr="003A1E46">
        <w:rPr>
          <w:rFonts w:cs="Arial"/>
          <w:szCs w:val="20"/>
        </w:rPr>
        <w:t>&gt;.</w:t>
      </w:r>
    </w:p>
    <w:p w:rsidR="00DB5D16" w:rsidRPr="003A1E46" w:rsidRDefault="00DB5D16" w:rsidP="00054E5E">
      <w:pPr>
        <w:pStyle w:val="a9"/>
        <w:numPr>
          <w:ilvl w:val="0"/>
          <w:numId w:val="11"/>
        </w:numPr>
        <w:spacing w:after="0"/>
        <w:ind w:left="0" w:firstLine="567"/>
        <w:jc w:val="both"/>
        <w:rPr>
          <w:rFonts w:cs="Arial"/>
          <w:szCs w:val="20"/>
        </w:rPr>
      </w:pPr>
      <w:r w:rsidRPr="003A1E46">
        <w:rPr>
          <w:rFonts w:cs="Arial"/>
          <w:szCs w:val="20"/>
          <w:lang w:val="en-US"/>
        </w:rPr>
        <w:t>Pred</w:t>
      </w:r>
      <w:r>
        <w:rPr>
          <w:rFonts w:cs="Arial"/>
          <w:szCs w:val="20"/>
        </w:rPr>
        <w:t>: б</w:t>
      </w:r>
      <w:r w:rsidRPr="003A1E46">
        <w:rPr>
          <w:rFonts w:cs="Arial"/>
          <w:szCs w:val="20"/>
        </w:rPr>
        <w:t xml:space="preserve">инарный предикат, который принимает два аргумента типа </w:t>
      </w:r>
      <w:r w:rsidRPr="003A1E46">
        <w:rPr>
          <w:rFonts w:cs="Arial"/>
          <w:szCs w:val="20"/>
          <w:lang w:val="en-US"/>
        </w:rPr>
        <w:t>Key</w:t>
      </w:r>
      <w:r w:rsidRPr="003A1E46">
        <w:rPr>
          <w:rFonts w:cs="Arial"/>
          <w:szCs w:val="20"/>
        </w:rPr>
        <w:t xml:space="preserve"> и возвращает </w:t>
      </w:r>
      <w:r w:rsidRPr="003A1E46">
        <w:rPr>
          <w:rFonts w:cs="Arial"/>
          <w:szCs w:val="20"/>
          <w:lang w:val="en-US"/>
        </w:rPr>
        <w:t>bool</w:t>
      </w:r>
      <w:r w:rsidRPr="003A1E46">
        <w:rPr>
          <w:rFonts w:cs="Arial"/>
          <w:szCs w:val="20"/>
        </w:rPr>
        <w:t xml:space="preserve">. По умолчанию используется </w:t>
      </w:r>
      <w:r w:rsidRPr="003A1E46">
        <w:rPr>
          <w:rFonts w:cs="Arial"/>
          <w:szCs w:val="20"/>
          <w:lang w:val="en-US"/>
        </w:rPr>
        <w:t>equal</w:t>
      </w:r>
      <w:r w:rsidRPr="003A1E46">
        <w:rPr>
          <w:rFonts w:cs="Arial"/>
          <w:szCs w:val="20"/>
        </w:rPr>
        <w:t>_</w:t>
      </w:r>
      <w:r w:rsidRPr="003A1E46">
        <w:rPr>
          <w:rFonts w:cs="Arial"/>
          <w:szCs w:val="20"/>
          <w:lang w:val="en-US"/>
        </w:rPr>
        <w:t>to</w:t>
      </w:r>
      <w:r w:rsidRPr="003A1E46">
        <w:rPr>
          <w:rFonts w:cs="Arial"/>
          <w:szCs w:val="20"/>
        </w:rPr>
        <w:t>&lt;</w:t>
      </w:r>
      <w:r w:rsidRPr="003A1E46">
        <w:rPr>
          <w:rFonts w:cs="Arial"/>
          <w:szCs w:val="20"/>
          <w:lang w:val="en-US"/>
        </w:rPr>
        <w:t>Key</w:t>
      </w:r>
      <w:r w:rsidRPr="003A1E46">
        <w:rPr>
          <w:rFonts w:cs="Arial"/>
          <w:szCs w:val="20"/>
        </w:rPr>
        <w:t>&gt;.</w:t>
      </w:r>
    </w:p>
    <w:p w:rsidR="00DB5D16" w:rsidRPr="003A1E46" w:rsidRDefault="00DB5D16" w:rsidP="00054E5E">
      <w:pPr>
        <w:pStyle w:val="a9"/>
        <w:numPr>
          <w:ilvl w:val="0"/>
          <w:numId w:val="11"/>
        </w:numPr>
        <w:spacing w:after="0"/>
        <w:ind w:left="0" w:firstLine="567"/>
        <w:jc w:val="both"/>
        <w:rPr>
          <w:rFonts w:cs="Arial"/>
          <w:szCs w:val="20"/>
          <w:lang w:val="en-US"/>
        </w:rPr>
      </w:pPr>
      <w:r w:rsidRPr="003A1E46">
        <w:rPr>
          <w:rFonts w:cs="Arial"/>
          <w:szCs w:val="20"/>
          <w:lang w:val="en-US"/>
        </w:rPr>
        <w:t>Alloc</w:t>
      </w:r>
      <w:r>
        <w:rPr>
          <w:rFonts w:cs="Arial"/>
          <w:szCs w:val="20"/>
        </w:rPr>
        <w:t>: т</w:t>
      </w:r>
      <w:r w:rsidRPr="003A1E46">
        <w:rPr>
          <w:rFonts w:cs="Arial"/>
          <w:szCs w:val="20"/>
        </w:rPr>
        <w:t xml:space="preserve">ип аллокатора, используемого для выделения памяти. </w:t>
      </w:r>
      <w:r w:rsidRPr="003A1E46">
        <w:rPr>
          <w:rFonts w:cs="Arial"/>
          <w:szCs w:val="20"/>
          <w:lang w:val="en-US"/>
        </w:rPr>
        <w:t>По умолчанию используется allocator&lt;pair&lt;const Key, T».</w:t>
      </w:r>
    </w:p>
    <w:p w:rsidR="00DB5D16" w:rsidRPr="00603C36"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69" w:name="_unordered_multimap::begin"/>
      <w:bookmarkEnd w:id="369"/>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begin</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методов </w:t>
      </w:r>
      <w:r w:rsidRPr="00AF5E98">
        <w:rPr>
          <w:rFonts w:cs="Arial"/>
          <w:color w:val="000000" w:themeColor="text1"/>
          <w:szCs w:val="20"/>
        </w:rPr>
        <w:t>begin</w:t>
      </w:r>
      <w:r>
        <w:rPr>
          <w:rFonts w:cs="Arial"/>
          <w:color w:val="000000" w:themeColor="text1"/>
          <w:szCs w:val="20"/>
        </w:rPr>
        <w:t xml:space="preserve">() и </w:t>
      </w:r>
      <w:r>
        <w:rPr>
          <w:rFonts w:cs="Arial"/>
          <w:color w:val="000000" w:themeColor="text1"/>
          <w:szCs w:val="20"/>
          <w:lang w:val="en-US"/>
        </w:rPr>
        <w:t>end</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multimap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808080"/>
          <w:szCs w:val="19"/>
          <w:lang w:val="en-US"/>
        </w:rPr>
        <w:t>#include</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&lt;iostream&gt;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808080"/>
          <w:szCs w:val="19"/>
          <w:lang w:val="en-US"/>
        </w:rPr>
        <w:t>#include</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&lt;string&gt;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808080"/>
          <w:szCs w:val="19"/>
          <w:lang w:val="en-US"/>
        </w:rPr>
        <w:t>#include</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&lt;unordered_map&gt;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FF"/>
          <w:szCs w:val="19"/>
          <w:lang w:val="en-US"/>
        </w:rPr>
        <w:t>int</w:t>
      </w:r>
      <w:r w:rsidRPr="00603C36">
        <w:rPr>
          <w:rFonts w:ascii="Courier New" w:hAnsi="Courier New" w:cs="Courier New"/>
          <w:color w:val="000000"/>
          <w:szCs w:val="19"/>
          <w:lang w:val="en-US"/>
        </w:rPr>
        <w:t xml:space="preserve"> main() {</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std::</w:t>
      </w:r>
      <w:r w:rsidRPr="00603C36">
        <w:rPr>
          <w:rFonts w:ascii="Courier New" w:hAnsi="Courier New" w:cs="Courier New"/>
          <w:color w:val="2B91AF"/>
          <w:szCs w:val="19"/>
          <w:lang w:val="en-US"/>
        </w:rPr>
        <w:t>unordered_multimap</w:t>
      </w:r>
      <w:r w:rsidRPr="00603C36">
        <w:rPr>
          <w:rFonts w:ascii="Courier New" w:hAnsi="Courier New" w:cs="Courier New"/>
          <w:color w:val="000000"/>
          <w:szCs w:val="19"/>
          <w:lang w:val="en-US"/>
        </w:rPr>
        <w:t>&lt;std::</w:t>
      </w:r>
      <w:r w:rsidRPr="00603C36">
        <w:rPr>
          <w:rFonts w:ascii="Courier New" w:hAnsi="Courier New" w:cs="Courier New"/>
          <w:color w:val="2B91AF"/>
          <w:szCs w:val="19"/>
          <w:lang w:val="en-US"/>
        </w:rPr>
        <w:t>string</w:t>
      </w:r>
      <w:r w:rsidRPr="00603C36">
        <w:rPr>
          <w:rFonts w:ascii="Courier New" w:hAnsi="Courier New" w:cs="Courier New"/>
          <w:color w:val="000000"/>
          <w:szCs w:val="19"/>
          <w:lang w:val="en-US"/>
        </w:rPr>
        <w:t>, std::</w:t>
      </w:r>
      <w:r w:rsidRPr="00603C36">
        <w:rPr>
          <w:rFonts w:ascii="Courier New" w:hAnsi="Courier New" w:cs="Courier New"/>
          <w:color w:val="2B91AF"/>
          <w:szCs w:val="19"/>
          <w:lang w:val="en-US"/>
        </w:rPr>
        <w:t>string</w:t>
      </w:r>
      <w:r w:rsidRPr="00603C36">
        <w:rPr>
          <w:rFonts w:ascii="Courier New" w:hAnsi="Courier New" w:cs="Courier New"/>
          <w:color w:val="000000"/>
          <w:szCs w:val="19"/>
          <w:lang w:val="en-US"/>
        </w:rPr>
        <w:t>&gt; myumm = {</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"apple"</w:t>
      </w:r>
      <w:r w:rsidRPr="00603C36">
        <w:rPr>
          <w:rFonts w:ascii="Courier New" w:hAnsi="Courier New" w:cs="Courier New"/>
          <w:color w:val="000000"/>
          <w:szCs w:val="19"/>
          <w:lang w:val="en-US"/>
        </w:rPr>
        <w:t>,</w:t>
      </w:r>
      <w:r w:rsidRPr="00603C36">
        <w:rPr>
          <w:rFonts w:ascii="Courier New" w:hAnsi="Courier New" w:cs="Courier New"/>
          <w:color w:val="A31515"/>
          <w:szCs w:val="19"/>
          <w:lang w:val="en-US"/>
        </w:rPr>
        <w:t>"red"</w:t>
      </w:r>
      <w:r w:rsidRPr="00603C36">
        <w:rPr>
          <w:rFonts w:ascii="Courier New" w:hAnsi="Courier New" w:cs="Courier New"/>
          <w:color w:val="000000"/>
          <w:szCs w:val="19"/>
          <w:lang w:val="en-US"/>
        </w:rPr>
        <w: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"apple"</w:t>
      </w:r>
      <w:r w:rsidRPr="00603C36">
        <w:rPr>
          <w:rFonts w:ascii="Courier New" w:hAnsi="Courier New" w:cs="Courier New"/>
          <w:color w:val="000000"/>
          <w:szCs w:val="19"/>
          <w:lang w:val="en-US"/>
        </w:rPr>
        <w:t>,</w:t>
      </w:r>
      <w:r w:rsidRPr="00603C36">
        <w:rPr>
          <w:rFonts w:ascii="Courier New" w:hAnsi="Courier New" w:cs="Courier New"/>
          <w:color w:val="A31515"/>
          <w:szCs w:val="19"/>
          <w:lang w:val="en-US"/>
        </w:rPr>
        <w:t>"green"</w:t>
      </w:r>
      <w:r w:rsidRPr="00603C36">
        <w:rPr>
          <w:rFonts w:ascii="Courier New" w:hAnsi="Courier New" w:cs="Courier New"/>
          <w:color w:val="000000"/>
          <w:szCs w:val="19"/>
          <w:lang w:val="en-US"/>
        </w:rPr>
        <w: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"orange"</w:t>
      </w:r>
      <w:r w:rsidRPr="00603C36">
        <w:rPr>
          <w:rFonts w:ascii="Courier New" w:hAnsi="Courier New" w:cs="Courier New"/>
          <w:color w:val="000000"/>
          <w:szCs w:val="19"/>
          <w:lang w:val="en-US"/>
        </w:rPr>
        <w:t>,</w:t>
      </w:r>
      <w:r w:rsidRPr="00603C36">
        <w:rPr>
          <w:rFonts w:ascii="Courier New" w:hAnsi="Courier New" w:cs="Courier New"/>
          <w:color w:val="A31515"/>
          <w:szCs w:val="19"/>
          <w:lang w:val="en-US"/>
        </w:rPr>
        <w:t>"orange"</w:t>
      </w:r>
      <w:r w:rsidRPr="00603C36">
        <w:rPr>
          <w:rFonts w:ascii="Courier New" w:hAnsi="Courier New" w:cs="Courier New"/>
          <w:color w:val="000000"/>
          <w:szCs w:val="19"/>
          <w:lang w:val="en-US"/>
        </w:rPr>
        <w: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"strawberry"</w:t>
      </w:r>
      <w:r w:rsidRPr="00603C36">
        <w:rPr>
          <w:rFonts w:ascii="Courier New" w:hAnsi="Courier New" w:cs="Courier New"/>
          <w:color w:val="000000"/>
          <w:szCs w:val="19"/>
          <w:lang w:val="en-US"/>
        </w:rPr>
        <w:t>,</w:t>
      </w:r>
      <w:r w:rsidRPr="00603C36">
        <w:rPr>
          <w:rFonts w:ascii="Courier New" w:hAnsi="Courier New" w:cs="Courier New"/>
          <w:color w:val="A31515"/>
          <w:szCs w:val="19"/>
          <w:lang w:val="en-US"/>
        </w:rPr>
        <w:t>"red"</w:t>
      </w:r>
      <w:r w:rsidRPr="00603C36">
        <w:rPr>
          <w:rFonts w:ascii="Courier New" w:hAnsi="Courier New" w:cs="Courier New"/>
          <w:color w:val="000000"/>
          <w:szCs w:val="19"/>
          <w:lang w:val="en-US"/>
        </w:rPr>
        <w: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std::cout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"myumm contains:"</w:t>
      </w:r>
      <w:r w:rsidRPr="00603C36">
        <w:rPr>
          <w:rFonts w:ascii="Courier New" w:hAnsi="Courier New" w:cs="Courier New"/>
          <w:color w:val="000000"/>
          <w:szCs w:val="19"/>
          <w:lang w:val="en-US"/>
        </w:rPr>
        <w: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w:t>
      </w:r>
      <w:r w:rsidRPr="00603C36">
        <w:rPr>
          <w:rFonts w:ascii="Courier New" w:hAnsi="Courier New" w:cs="Courier New"/>
          <w:color w:val="0000FF"/>
          <w:szCs w:val="19"/>
          <w:lang w:val="en-US"/>
        </w:rPr>
        <w:t>for</w:t>
      </w:r>
      <w:r w:rsidRPr="00603C36">
        <w:rPr>
          <w:rFonts w:ascii="Courier New" w:hAnsi="Courier New" w:cs="Courier New"/>
          <w:color w:val="000000"/>
          <w:szCs w:val="19"/>
          <w:lang w:val="en-US"/>
        </w:rPr>
        <w:t xml:space="preserve"> (</w:t>
      </w:r>
      <w:r w:rsidRPr="00603C36">
        <w:rPr>
          <w:rFonts w:ascii="Courier New" w:hAnsi="Courier New" w:cs="Courier New"/>
          <w:color w:val="0000FF"/>
          <w:szCs w:val="19"/>
          <w:lang w:val="en-US"/>
        </w:rPr>
        <w:t>auto</w:t>
      </w:r>
      <w:r w:rsidRPr="00603C36">
        <w:rPr>
          <w:rFonts w:ascii="Courier New" w:hAnsi="Courier New" w:cs="Courier New"/>
          <w:color w:val="000000"/>
          <w:szCs w:val="19"/>
          <w:lang w:val="en-US"/>
        </w:rPr>
        <w:t xml:space="preserve"> it = myumm.begin(); it </w:t>
      </w:r>
      <w:r w:rsidRPr="00603C36">
        <w:rPr>
          <w:rFonts w:ascii="Courier New" w:hAnsi="Courier New" w:cs="Courier New"/>
          <w:color w:val="008080"/>
          <w:szCs w:val="19"/>
          <w:lang w:val="en-US"/>
        </w:rPr>
        <w:t>!=</w:t>
      </w:r>
      <w:r w:rsidRPr="00603C36">
        <w:rPr>
          <w:rFonts w:ascii="Courier New" w:hAnsi="Courier New" w:cs="Courier New"/>
          <w:color w:val="000000"/>
          <w:szCs w:val="19"/>
          <w:lang w:val="en-US"/>
        </w:rPr>
        <w:t xml:space="preserve"> myumm.end(); </w:t>
      </w:r>
      <w:r w:rsidRPr="00603C36">
        <w:rPr>
          <w:rFonts w:ascii="Courier New" w:hAnsi="Courier New" w:cs="Courier New"/>
          <w:color w:val="008080"/>
          <w:szCs w:val="19"/>
          <w:lang w:val="en-US"/>
        </w:rPr>
        <w:t>++</w:t>
      </w:r>
      <w:r w:rsidRPr="00603C36">
        <w:rPr>
          <w:rFonts w:ascii="Courier New" w:hAnsi="Courier New" w:cs="Courier New"/>
          <w:color w:val="000000"/>
          <w:szCs w:val="19"/>
          <w:lang w:val="en-US"/>
        </w:rPr>
        <w:t>it)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std::cout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 "</w:t>
      </w:r>
      <w:r w:rsidRPr="00603C36">
        <w:rPr>
          <w:rFonts w:ascii="Courier New" w:hAnsi="Courier New" w:cs="Courier New"/>
          <w:color w:val="000000"/>
          <w:szCs w:val="19"/>
          <w:lang w:val="en-US"/>
        </w:rPr>
        <w:t xml:space="preserve">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it</w:t>
      </w:r>
      <w:r w:rsidRPr="00603C36">
        <w:rPr>
          <w:rFonts w:ascii="Courier New" w:hAnsi="Courier New" w:cs="Courier New"/>
          <w:color w:val="008080"/>
          <w:szCs w:val="19"/>
          <w:lang w:val="en-US"/>
        </w:rPr>
        <w:t>-&gt;</w:t>
      </w:r>
      <w:r w:rsidRPr="00603C36">
        <w:rPr>
          <w:rFonts w:ascii="Courier New" w:hAnsi="Courier New" w:cs="Courier New"/>
          <w:color w:val="000000"/>
          <w:szCs w:val="19"/>
          <w:lang w:val="en-US"/>
        </w:rPr>
        <w:t xml:space="preserve">first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w:t>
      </w:r>
      <w:r w:rsidRPr="00603C36">
        <w:rPr>
          <w:rFonts w:ascii="Courier New" w:hAnsi="Courier New" w:cs="Courier New"/>
          <w:color w:val="000000"/>
          <w:szCs w:val="19"/>
          <w:lang w:val="en-US"/>
        </w:rPr>
        <w:t xml:space="preserve">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it</w:t>
      </w:r>
      <w:r w:rsidRPr="00603C36">
        <w:rPr>
          <w:rFonts w:ascii="Courier New" w:hAnsi="Courier New" w:cs="Courier New"/>
          <w:color w:val="008080"/>
          <w:szCs w:val="19"/>
          <w:lang w:val="en-US"/>
        </w:rPr>
        <w:t>-&gt;</w:t>
      </w:r>
      <w:r w:rsidRPr="00603C36">
        <w:rPr>
          <w:rFonts w:ascii="Courier New" w:hAnsi="Courier New" w:cs="Courier New"/>
          <w:color w:val="000000"/>
          <w:szCs w:val="19"/>
          <w:lang w:val="en-US"/>
        </w:rPr>
        <w:t>second;</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std::cout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std::endl;</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std::cout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"myumm's buckets contain:\n"</w:t>
      </w:r>
      <w:r w:rsidRPr="00603C36">
        <w:rPr>
          <w:rFonts w:ascii="Courier New" w:hAnsi="Courier New" w:cs="Courier New"/>
          <w:color w:val="000000"/>
          <w:szCs w:val="19"/>
          <w:lang w:val="en-US"/>
        </w:rPr>
        <w: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w:t>
      </w:r>
      <w:r w:rsidRPr="00603C36">
        <w:rPr>
          <w:rFonts w:ascii="Courier New" w:hAnsi="Courier New" w:cs="Courier New"/>
          <w:color w:val="0000FF"/>
          <w:szCs w:val="19"/>
          <w:lang w:val="en-US"/>
        </w:rPr>
        <w:t>for</w:t>
      </w:r>
      <w:r w:rsidRPr="00603C36">
        <w:rPr>
          <w:rFonts w:ascii="Courier New" w:hAnsi="Courier New" w:cs="Courier New"/>
          <w:color w:val="000000"/>
          <w:szCs w:val="19"/>
          <w:lang w:val="en-US"/>
        </w:rPr>
        <w:t xml:space="preserve"> (</w:t>
      </w:r>
      <w:r w:rsidRPr="00603C36">
        <w:rPr>
          <w:rFonts w:ascii="Courier New" w:hAnsi="Courier New" w:cs="Courier New"/>
          <w:color w:val="0000FF"/>
          <w:szCs w:val="19"/>
          <w:lang w:val="en-US"/>
        </w:rPr>
        <w:t>unsigned</w:t>
      </w:r>
      <w:r w:rsidRPr="00603C36">
        <w:rPr>
          <w:rFonts w:ascii="Courier New" w:hAnsi="Courier New" w:cs="Courier New"/>
          <w:color w:val="000000"/>
          <w:szCs w:val="19"/>
          <w:lang w:val="en-US"/>
        </w:rPr>
        <w:t xml:space="preserve"> i = 0; i &lt; myumm.bucket_count(); ++i) {</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std::cout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"bucket #"</w:t>
      </w:r>
      <w:r w:rsidRPr="00603C36">
        <w:rPr>
          <w:rFonts w:ascii="Courier New" w:hAnsi="Courier New" w:cs="Courier New"/>
          <w:color w:val="000000"/>
          <w:szCs w:val="19"/>
          <w:lang w:val="en-US"/>
        </w:rPr>
        <w:t xml:space="preserve">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i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 contains:"</w:t>
      </w:r>
      <w:r w:rsidRPr="00603C36">
        <w:rPr>
          <w:rFonts w:ascii="Courier New" w:hAnsi="Courier New" w:cs="Courier New"/>
          <w:color w:val="000000"/>
          <w:szCs w:val="19"/>
          <w:lang w:val="en-US"/>
        </w:rPr>
        <w: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w:t>
      </w:r>
      <w:r w:rsidRPr="00603C36">
        <w:rPr>
          <w:rFonts w:ascii="Courier New" w:hAnsi="Courier New" w:cs="Courier New"/>
          <w:color w:val="0000FF"/>
          <w:szCs w:val="19"/>
          <w:lang w:val="en-US"/>
        </w:rPr>
        <w:t>for</w:t>
      </w:r>
      <w:r w:rsidRPr="00603C36">
        <w:rPr>
          <w:rFonts w:ascii="Courier New" w:hAnsi="Courier New" w:cs="Courier New"/>
          <w:color w:val="000000"/>
          <w:szCs w:val="19"/>
          <w:lang w:val="en-US"/>
        </w:rPr>
        <w:t xml:space="preserve"> (</w:t>
      </w:r>
      <w:r w:rsidRPr="00603C36">
        <w:rPr>
          <w:rFonts w:ascii="Courier New" w:hAnsi="Courier New" w:cs="Courier New"/>
          <w:color w:val="0000FF"/>
          <w:szCs w:val="19"/>
          <w:lang w:val="en-US"/>
        </w:rPr>
        <w:t>auto</w:t>
      </w:r>
      <w:r w:rsidRPr="00603C36">
        <w:rPr>
          <w:rFonts w:ascii="Courier New" w:hAnsi="Courier New" w:cs="Courier New"/>
          <w:color w:val="000000"/>
          <w:szCs w:val="19"/>
          <w:lang w:val="en-US"/>
        </w:rPr>
        <w:t xml:space="preserve"> local_it = myumm.begin(i); local_it </w:t>
      </w:r>
      <w:r w:rsidRPr="00603C36">
        <w:rPr>
          <w:rFonts w:ascii="Courier New" w:hAnsi="Courier New" w:cs="Courier New"/>
          <w:color w:val="008080"/>
          <w:szCs w:val="19"/>
          <w:lang w:val="en-US"/>
        </w:rPr>
        <w:t>!=</w:t>
      </w:r>
      <w:r w:rsidRPr="00603C36">
        <w:rPr>
          <w:rFonts w:ascii="Courier New" w:hAnsi="Courier New" w:cs="Courier New"/>
          <w:color w:val="000000"/>
          <w:szCs w:val="19"/>
          <w:lang w:val="en-US"/>
        </w:rPr>
        <w:t xml:space="preserve"> myumm.end(i); </w:t>
      </w:r>
      <w:r w:rsidRPr="00603C36">
        <w:rPr>
          <w:rFonts w:ascii="Courier New" w:hAnsi="Courier New" w:cs="Courier New"/>
          <w:color w:val="008080"/>
          <w:szCs w:val="19"/>
          <w:lang w:val="en-US"/>
        </w:rPr>
        <w:t>++</w:t>
      </w:r>
      <w:r w:rsidRPr="00603C36">
        <w:rPr>
          <w:rFonts w:ascii="Courier New" w:hAnsi="Courier New" w:cs="Courier New"/>
          <w:color w:val="000000"/>
          <w:szCs w:val="19"/>
          <w:lang w:val="en-US"/>
        </w:rPr>
        <w:t>local_it)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std::cout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 "</w:t>
      </w:r>
      <w:r w:rsidRPr="00603C36">
        <w:rPr>
          <w:rFonts w:ascii="Courier New" w:hAnsi="Courier New" w:cs="Courier New"/>
          <w:color w:val="000000"/>
          <w:szCs w:val="19"/>
          <w:lang w:val="en-US"/>
        </w:rPr>
        <w:t xml:space="preserve">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local_it</w:t>
      </w:r>
      <w:r w:rsidRPr="00603C36">
        <w:rPr>
          <w:rFonts w:ascii="Courier New" w:hAnsi="Courier New" w:cs="Courier New"/>
          <w:color w:val="008080"/>
          <w:szCs w:val="19"/>
          <w:lang w:val="en-US"/>
        </w:rPr>
        <w:t>-&gt;</w:t>
      </w:r>
      <w:r w:rsidRPr="00603C36">
        <w:rPr>
          <w:rFonts w:ascii="Courier New" w:hAnsi="Courier New" w:cs="Courier New"/>
          <w:color w:val="000000"/>
          <w:szCs w:val="19"/>
          <w:lang w:val="en-US"/>
        </w:rPr>
        <w:t xml:space="preserve">first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w:t>
      </w:r>
      <w:r w:rsidRPr="00603C36">
        <w:rPr>
          <w:rFonts w:ascii="Courier New" w:hAnsi="Courier New" w:cs="Courier New"/>
          <w:color w:val="000000"/>
          <w:szCs w:val="19"/>
          <w:lang w:val="en-US"/>
        </w:rPr>
        <w:t xml:space="preserve">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local_it</w:t>
      </w:r>
      <w:r w:rsidRPr="00603C36">
        <w:rPr>
          <w:rFonts w:ascii="Courier New" w:hAnsi="Courier New" w:cs="Courier New"/>
          <w:color w:val="008080"/>
          <w:szCs w:val="19"/>
          <w:lang w:val="en-US"/>
        </w:rPr>
        <w:t>-&gt;</w:t>
      </w:r>
      <w:r w:rsidRPr="00603C36">
        <w:rPr>
          <w:rFonts w:ascii="Courier New" w:hAnsi="Courier New" w:cs="Courier New"/>
          <w:color w:val="000000"/>
          <w:szCs w:val="19"/>
          <w:lang w:val="en-US"/>
        </w:rPr>
        <w:t>second;</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std::cout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std::endl;</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w:t>
      </w:r>
      <w:r w:rsidRPr="00603C36">
        <w:rPr>
          <w:rFonts w:ascii="Courier New" w:hAnsi="Courier New" w:cs="Courier New"/>
          <w:color w:val="0000FF"/>
          <w:szCs w:val="19"/>
          <w:lang w:val="en-US"/>
        </w:rPr>
        <w:t>return</w:t>
      </w:r>
      <w:r w:rsidRPr="00603C36">
        <w:rPr>
          <w:rFonts w:ascii="Courier New" w:hAnsi="Courier New" w:cs="Courier New"/>
          <w:color w:val="000000"/>
          <w:szCs w:val="19"/>
          <w:lang w:val="en-US"/>
        </w:rPr>
        <w:t xml:space="preserve"> 0;</w:t>
      </w:r>
    </w:p>
    <w:p w:rsidR="00DB5D16" w:rsidRPr="00603C36" w:rsidRDefault="00DB5D16" w:rsidP="00DB5D16">
      <w:pPr>
        <w:spacing w:after="80"/>
        <w:jc w:val="both"/>
        <w:rPr>
          <w:rFonts w:ascii="Courier New" w:hAnsi="Courier New" w:cs="Courier New"/>
          <w:color w:val="000000"/>
          <w:szCs w:val="19"/>
        </w:rPr>
      </w:pPr>
      <w:r w:rsidRPr="00603C36">
        <w:rPr>
          <w:rFonts w:ascii="Courier New" w:hAnsi="Courier New" w:cs="Courier New"/>
          <w:color w:val="000000"/>
          <w:szCs w:val="19"/>
        </w:rPr>
        <w:t>}</w:t>
      </w:r>
    </w:p>
    <w:p w:rsidR="00DB5D16" w:rsidRPr="00603C36" w:rsidRDefault="00DB5D16" w:rsidP="00DB5D1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603C36">
        <w:rPr>
          <w:rFonts w:cs="Arial"/>
          <w:noProof/>
          <w:color w:val="000000"/>
          <w:szCs w:val="20"/>
          <w:lang w:eastAsia="ru-RU"/>
        </w:rPr>
        <w:drawing>
          <wp:inline distT="0" distB="0" distL="0" distR="0" wp14:anchorId="5CC06199" wp14:editId="5B6D040C">
            <wp:extent cx="4990590" cy="1729740"/>
            <wp:effectExtent l="0" t="0" r="635" b="381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5014768" cy="1738120"/>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3C0C28"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70" w:name="_unordered_multimap::end"/>
      <w:bookmarkEnd w:id="370"/>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end</w:t>
      </w:r>
    </w:p>
    <w:p w:rsidR="00DB5D16" w:rsidRPr="00603C36" w:rsidRDefault="00DB5D16" w:rsidP="00054E5E">
      <w:pPr>
        <w:pStyle w:val="4"/>
        <w:numPr>
          <w:ilvl w:val="4"/>
          <w:numId w:val="1"/>
        </w:numPr>
        <w:tabs>
          <w:tab w:val="left" w:pos="1276"/>
        </w:tabs>
        <w:spacing w:before="160" w:after="160"/>
        <w:ind w:left="426" w:firstLine="0"/>
        <w:rPr>
          <w:rFonts w:ascii="Arial" w:hAnsi="Arial" w:cs="Arial"/>
          <w:b/>
          <w:i w:val="0"/>
          <w:color w:val="auto"/>
          <w:szCs w:val="20"/>
        </w:rPr>
      </w:pPr>
      <w:bookmarkStart w:id="371" w:name="_unordered_multimap::cbegin"/>
      <w:bookmarkEnd w:id="371"/>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cbegin</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методов </w:t>
      </w:r>
      <w:r>
        <w:rPr>
          <w:rFonts w:cs="Arial"/>
          <w:color w:val="000000" w:themeColor="text1"/>
          <w:szCs w:val="20"/>
          <w:lang w:val="en-US"/>
        </w:rPr>
        <w:t>c</w:t>
      </w:r>
      <w:r w:rsidRPr="00AF5E98">
        <w:rPr>
          <w:rFonts w:cs="Arial"/>
          <w:color w:val="000000" w:themeColor="text1"/>
          <w:szCs w:val="20"/>
        </w:rPr>
        <w:t>begin</w:t>
      </w:r>
      <w:r>
        <w:rPr>
          <w:rFonts w:cs="Arial"/>
          <w:color w:val="000000" w:themeColor="text1"/>
          <w:szCs w:val="20"/>
        </w:rPr>
        <w:t xml:space="preserve">() и </w:t>
      </w:r>
      <w:r>
        <w:rPr>
          <w:rFonts w:cs="Arial"/>
          <w:color w:val="000000" w:themeColor="text1"/>
          <w:szCs w:val="20"/>
          <w:lang w:val="en-US"/>
        </w:rPr>
        <w:t>cend</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multimap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808080"/>
          <w:szCs w:val="19"/>
          <w:lang w:val="en-US"/>
        </w:rPr>
        <w:t>#include</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&lt;iostream&gt;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808080"/>
          <w:szCs w:val="19"/>
          <w:lang w:val="en-US"/>
        </w:rPr>
        <w:t>#include</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&lt;unordered_map&gt;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FF"/>
          <w:szCs w:val="19"/>
          <w:lang w:val="en-US"/>
        </w:rPr>
        <w:t>int</w:t>
      </w:r>
      <w:r w:rsidRPr="00603C36">
        <w:rPr>
          <w:rFonts w:ascii="Courier New" w:hAnsi="Courier New" w:cs="Courier New"/>
          <w:color w:val="000000"/>
          <w:szCs w:val="19"/>
          <w:lang w:val="en-US"/>
        </w:rPr>
        <w:t xml:space="preserve"> main() {</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std::</w:t>
      </w:r>
      <w:r w:rsidRPr="00603C36">
        <w:rPr>
          <w:rFonts w:ascii="Courier New" w:hAnsi="Courier New" w:cs="Courier New"/>
          <w:color w:val="2B91AF"/>
          <w:szCs w:val="19"/>
          <w:lang w:val="en-US"/>
        </w:rPr>
        <w:t>unordered_multimap</w:t>
      </w:r>
      <w:r w:rsidRPr="00603C36">
        <w:rPr>
          <w:rFonts w:ascii="Courier New" w:hAnsi="Courier New" w:cs="Courier New"/>
          <w:color w:val="000000"/>
          <w:szCs w:val="19"/>
          <w:lang w:val="en-US"/>
        </w:rPr>
        <w:t>&lt;std::</w:t>
      </w:r>
      <w:r w:rsidRPr="00603C36">
        <w:rPr>
          <w:rFonts w:ascii="Courier New" w:hAnsi="Courier New" w:cs="Courier New"/>
          <w:color w:val="2B91AF"/>
          <w:szCs w:val="19"/>
          <w:lang w:val="en-US"/>
        </w:rPr>
        <w:t>string</w:t>
      </w:r>
      <w:r w:rsidRPr="00603C36">
        <w:rPr>
          <w:rFonts w:ascii="Courier New" w:hAnsi="Courier New" w:cs="Courier New"/>
          <w:color w:val="000000"/>
          <w:szCs w:val="19"/>
          <w:lang w:val="en-US"/>
        </w:rPr>
        <w:t>, std::</w:t>
      </w:r>
      <w:r w:rsidRPr="00603C36">
        <w:rPr>
          <w:rFonts w:ascii="Courier New" w:hAnsi="Courier New" w:cs="Courier New"/>
          <w:color w:val="2B91AF"/>
          <w:szCs w:val="19"/>
          <w:lang w:val="en-US"/>
        </w:rPr>
        <w:t>string</w:t>
      </w:r>
      <w:r w:rsidRPr="00603C36">
        <w:rPr>
          <w:rFonts w:ascii="Courier New" w:hAnsi="Courier New" w:cs="Courier New"/>
          <w:color w:val="000000"/>
          <w:szCs w:val="19"/>
          <w:lang w:val="en-US"/>
        </w:rPr>
        <w:t>&gt; myumm = {</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"apple"</w:t>
      </w:r>
      <w:r w:rsidRPr="00603C36">
        <w:rPr>
          <w:rFonts w:ascii="Courier New" w:hAnsi="Courier New" w:cs="Courier New"/>
          <w:color w:val="000000"/>
          <w:szCs w:val="19"/>
          <w:lang w:val="en-US"/>
        </w:rPr>
        <w:t>,</w:t>
      </w:r>
      <w:r w:rsidRPr="00603C36">
        <w:rPr>
          <w:rFonts w:ascii="Courier New" w:hAnsi="Courier New" w:cs="Courier New"/>
          <w:color w:val="A31515"/>
          <w:szCs w:val="19"/>
          <w:lang w:val="en-US"/>
        </w:rPr>
        <w:t>"red"</w:t>
      </w:r>
      <w:r w:rsidRPr="00603C36">
        <w:rPr>
          <w:rFonts w:ascii="Courier New" w:hAnsi="Courier New" w:cs="Courier New"/>
          <w:color w:val="000000"/>
          <w:szCs w:val="19"/>
          <w:lang w:val="en-US"/>
        </w:rPr>
        <w: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"apple"</w:t>
      </w:r>
      <w:r w:rsidRPr="00603C36">
        <w:rPr>
          <w:rFonts w:ascii="Courier New" w:hAnsi="Courier New" w:cs="Courier New"/>
          <w:color w:val="000000"/>
          <w:szCs w:val="19"/>
          <w:lang w:val="en-US"/>
        </w:rPr>
        <w:t>,</w:t>
      </w:r>
      <w:r w:rsidRPr="00603C36">
        <w:rPr>
          <w:rFonts w:ascii="Courier New" w:hAnsi="Courier New" w:cs="Courier New"/>
          <w:color w:val="A31515"/>
          <w:szCs w:val="19"/>
          <w:lang w:val="en-US"/>
        </w:rPr>
        <w:t>"green"</w:t>
      </w:r>
      <w:r w:rsidRPr="00603C36">
        <w:rPr>
          <w:rFonts w:ascii="Courier New" w:hAnsi="Courier New" w:cs="Courier New"/>
          <w:color w:val="000000"/>
          <w:szCs w:val="19"/>
          <w:lang w:val="en-US"/>
        </w:rPr>
        <w: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"orange"</w:t>
      </w:r>
      <w:r w:rsidRPr="00603C36">
        <w:rPr>
          <w:rFonts w:ascii="Courier New" w:hAnsi="Courier New" w:cs="Courier New"/>
          <w:color w:val="000000"/>
          <w:szCs w:val="19"/>
          <w:lang w:val="en-US"/>
        </w:rPr>
        <w:t>,</w:t>
      </w:r>
      <w:r w:rsidRPr="00603C36">
        <w:rPr>
          <w:rFonts w:ascii="Courier New" w:hAnsi="Courier New" w:cs="Courier New"/>
          <w:color w:val="A31515"/>
          <w:szCs w:val="19"/>
          <w:lang w:val="en-US"/>
        </w:rPr>
        <w:t>"orange"</w:t>
      </w:r>
      <w:r w:rsidRPr="00603C36">
        <w:rPr>
          <w:rFonts w:ascii="Courier New" w:hAnsi="Courier New" w:cs="Courier New"/>
          <w:color w:val="000000"/>
          <w:szCs w:val="19"/>
          <w:lang w:val="en-US"/>
        </w:rPr>
        <w: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"strawberry"</w:t>
      </w:r>
      <w:r w:rsidRPr="00603C36">
        <w:rPr>
          <w:rFonts w:ascii="Courier New" w:hAnsi="Courier New" w:cs="Courier New"/>
          <w:color w:val="000000"/>
          <w:szCs w:val="19"/>
          <w:lang w:val="en-US"/>
        </w:rPr>
        <w:t>,</w:t>
      </w:r>
      <w:r w:rsidRPr="00603C36">
        <w:rPr>
          <w:rFonts w:ascii="Courier New" w:hAnsi="Courier New" w:cs="Courier New"/>
          <w:color w:val="A31515"/>
          <w:szCs w:val="19"/>
          <w:lang w:val="en-US"/>
        </w:rPr>
        <w:t>"red"</w:t>
      </w:r>
      <w:r w:rsidRPr="00603C36">
        <w:rPr>
          <w:rFonts w:ascii="Courier New" w:hAnsi="Courier New" w:cs="Courier New"/>
          <w:color w:val="000000"/>
          <w:szCs w:val="19"/>
          <w:lang w:val="en-US"/>
        </w:rPr>
        <w: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std::cout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"myumm contains:"</w:t>
      </w:r>
      <w:r w:rsidRPr="00603C36">
        <w:rPr>
          <w:rFonts w:ascii="Courier New" w:hAnsi="Courier New" w:cs="Courier New"/>
          <w:color w:val="000000"/>
          <w:szCs w:val="19"/>
          <w:lang w:val="en-US"/>
        </w:rPr>
        <w: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w:t>
      </w:r>
      <w:r w:rsidRPr="00603C36">
        <w:rPr>
          <w:rFonts w:ascii="Courier New" w:hAnsi="Courier New" w:cs="Courier New"/>
          <w:color w:val="0000FF"/>
          <w:szCs w:val="19"/>
          <w:lang w:val="en-US"/>
        </w:rPr>
        <w:t>for</w:t>
      </w:r>
      <w:r w:rsidRPr="00603C36">
        <w:rPr>
          <w:rFonts w:ascii="Courier New" w:hAnsi="Courier New" w:cs="Courier New"/>
          <w:color w:val="000000"/>
          <w:szCs w:val="19"/>
          <w:lang w:val="en-US"/>
        </w:rPr>
        <w:t xml:space="preserve"> (</w:t>
      </w:r>
      <w:r w:rsidRPr="00603C36">
        <w:rPr>
          <w:rFonts w:ascii="Courier New" w:hAnsi="Courier New" w:cs="Courier New"/>
          <w:color w:val="0000FF"/>
          <w:szCs w:val="19"/>
          <w:lang w:val="en-US"/>
        </w:rPr>
        <w:t>auto</w:t>
      </w:r>
      <w:r w:rsidRPr="00603C36">
        <w:rPr>
          <w:rFonts w:ascii="Courier New" w:hAnsi="Courier New" w:cs="Courier New"/>
          <w:color w:val="000000"/>
          <w:szCs w:val="19"/>
          <w:lang w:val="en-US"/>
        </w:rPr>
        <w:t xml:space="preserve"> it = myumm.cbegin(); it </w:t>
      </w:r>
      <w:r w:rsidRPr="00603C36">
        <w:rPr>
          <w:rFonts w:ascii="Courier New" w:hAnsi="Courier New" w:cs="Courier New"/>
          <w:color w:val="008080"/>
          <w:szCs w:val="19"/>
          <w:lang w:val="en-US"/>
        </w:rPr>
        <w:t>!=</w:t>
      </w:r>
      <w:r w:rsidRPr="00603C36">
        <w:rPr>
          <w:rFonts w:ascii="Courier New" w:hAnsi="Courier New" w:cs="Courier New"/>
          <w:color w:val="000000"/>
          <w:szCs w:val="19"/>
          <w:lang w:val="en-US"/>
        </w:rPr>
        <w:t xml:space="preserve"> myumm.cend(); </w:t>
      </w:r>
      <w:r w:rsidRPr="00603C36">
        <w:rPr>
          <w:rFonts w:ascii="Courier New" w:hAnsi="Courier New" w:cs="Courier New"/>
          <w:color w:val="008080"/>
          <w:szCs w:val="19"/>
          <w:lang w:val="en-US"/>
        </w:rPr>
        <w:t>++</w:t>
      </w:r>
      <w:r w:rsidRPr="00603C36">
        <w:rPr>
          <w:rFonts w:ascii="Courier New" w:hAnsi="Courier New" w:cs="Courier New"/>
          <w:color w:val="000000"/>
          <w:szCs w:val="19"/>
          <w:lang w:val="en-US"/>
        </w:rPr>
        <w:t>it)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std::cout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 "</w:t>
      </w:r>
      <w:r w:rsidRPr="00603C36">
        <w:rPr>
          <w:rFonts w:ascii="Courier New" w:hAnsi="Courier New" w:cs="Courier New"/>
          <w:color w:val="000000"/>
          <w:szCs w:val="19"/>
          <w:lang w:val="en-US"/>
        </w:rPr>
        <w:t xml:space="preserve">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it</w:t>
      </w:r>
      <w:r w:rsidRPr="00603C36">
        <w:rPr>
          <w:rFonts w:ascii="Courier New" w:hAnsi="Courier New" w:cs="Courier New"/>
          <w:color w:val="008080"/>
          <w:szCs w:val="19"/>
          <w:lang w:val="en-US"/>
        </w:rPr>
        <w:t>-&gt;</w:t>
      </w:r>
      <w:r w:rsidRPr="00603C36">
        <w:rPr>
          <w:rFonts w:ascii="Courier New" w:hAnsi="Courier New" w:cs="Courier New"/>
          <w:color w:val="000000"/>
          <w:szCs w:val="19"/>
          <w:lang w:val="en-US"/>
        </w:rPr>
        <w:t xml:space="preserve">first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w:t>
      </w:r>
      <w:r w:rsidRPr="00603C36">
        <w:rPr>
          <w:rFonts w:ascii="Courier New" w:hAnsi="Courier New" w:cs="Courier New"/>
          <w:color w:val="000000"/>
          <w:szCs w:val="19"/>
          <w:lang w:val="en-US"/>
        </w:rPr>
        <w:t xml:space="preserve">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it</w:t>
      </w:r>
      <w:r w:rsidRPr="00603C36">
        <w:rPr>
          <w:rFonts w:ascii="Courier New" w:hAnsi="Courier New" w:cs="Courier New"/>
          <w:color w:val="008080"/>
          <w:szCs w:val="19"/>
          <w:lang w:val="en-US"/>
        </w:rPr>
        <w:t>-&gt;</w:t>
      </w:r>
      <w:r w:rsidRPr="00603C36">
        <w:rPr>
          <w:rFonts w:ascii="Courier New" w:hAnsi="Courier New" w:cs="Courier New"/>
          <w:color w:val="000000"/>
          <w:szCs w:val="19"/>
          <w:lang w:val="en-US"/>
        </w:rPr>
        <w:t xml:space="preserve">second;  </w:t>
      </w:r>
      <w:r w:rsidRPr="00603C36">
        <w:rPr>
          <w:rFonts w:ascii="Courier New" w:hAnsi="Courier New" w:cs="Courier New"/>
          <w:color w:val="008000"/>
          <w:szCs w:val="19"/>
          <w:lang w:val="en-US"/>
        </w:rPr>
        <w:t xml:space="preserve">// </w:t>
      </w:r>
      <w:r w:rsidRPr="00603C36">
        <w:rPr>
          <w:rFonts w:ascii="Courier New" w:hAnsi="Courier New" w:cs="Courier New"/>
          <w:color w:val="008000"/>
          <w:szCs w:val="19"/>
        </w:rPr>
        <w:t>не</w:t>
      </w:r>
      <w:r w:rsidRPr="00603C36">
        <w:rPr>
          <w:rFonts w:ascii="Courier New" w:hAnsi="Courier New" w:cs="Courier New"/>
          <w:color w:val="008000"/>
          <w:szCs w:val="19"/>
          <w:lang w:val="en-US"/>
        </w:rPr>
        <w:t xml:space="preserve"> </w:t>
      </w:r>
      <w:r w:rsidRPr="00603C36">
        <w:rPr>
          <w:rFonts w:ascii="Courier New" w:hAnsi="Courier New" w:cs="Courier New"/>
          <w:color w:val="008000"/>
          <w:szCs w:val="19"/>
        </w:rPr>
        <w:t>удается</w:t>
      </w:r>
      <w:r w:rsidRPr="00603C36">
        <w:rPr>
          <w:rFonts w:ascii="Courier New" w:hAnsi="Courier New" w:cs="Courier New"/>
          <w:color w:val="008000"/>
          <w:szCs w:val="19"/>
          <w:lang w:val="en-US"/>
        </w:rPr>
        <w:t xml:space="preserve"> </w:t>
      </w:r>
      <w:r w:rsidRPr="00603C36">
        <w:rPr>
          <w:rFonts w:ascii="Courier New" w:hAnsi="Courier New" w:cs="Courier New"/>
          <w:color w:val="008000"/>
          <w:szCs w:val="19"/>
        </w:rPr>
        <w:t>изменить</w:t>
      </w:r>
      <w:r w:rsidRPr="00603C36">
        <w:rPr>
          <w:rFonts w:ascii="Courier New" w:hAnsi="Courier New" w:cs="Courier New"/>
          <w:color w:val="008000"/>
          <w:szCs w:val="19"/>
          <w:lang w:val="en-US"/>
        </w:rPr>
        <w:t xml:space="preserve"> *it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std::cout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std::endl;</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std::cout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"myumm's buckets contain:\n"</w:t>
      </w:r>
      <w:r w:rsidRPr="00603C36">
        <w:rPr>
          <w:rFonts w:ascii="Courier New" w:hAnsi="Courier New" w:cs="Courier New"/>
          <w:color w:val="000000"/>
          <w:szCs w:val="19"/>
          <w:lang w:val="en-US"/>
        </w:rPr>
        <w: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w:t>
      </w:r>
      <w:r w:rsidRPr="00603C36">
        <w:rPr>
          <w:rFonts w:ascii="Courier New" w:hAnsi="Courier New" w:cs="Courier New"/>
          <w:color w:val="0000FF"/>
          <w:szCs w:val="19"/>
          <w:lang w:val="en-US"/>
        </w:rPr>
        <w:t>for</w:t>
      </w:r>
      <w:r w:rsidRPr="00603C36">
        <w:rPr>
          <w:rFonts w:ascii="Courier New" w:hAnsi="Courier New" w:cs="Courier New"/>
          <w:color w:val="000000"/>
          <w:szCs w:val="19"/>
          <w:lang w:val="en-US"/>
        </w:rPr>
        <w:t xml:space="preserve"> (</w:t>
      </w:r>
      <w:r w:rsidRPr="00603C36">
        <w:rPr>
          <w:rFonts w:ascii="Courier New" w:hAnsi="Courier New" w:cs="Courier New"/>
          <w:color w:val="0000FF"/>
          <w:szCs w:val="19"/>
          <w:lang w:val="en-US"/>
        </w:rPr>
        <w:t>unsigned</w:t>
      </w:r>
      <w:r w:rsidRPr="00603C36">
        <w:rPr>
          <w:rFonts w:ascii="Courier New" w:hAnsi="Courier New" w:cs="Courier New"/>
          <w:color w:val="000000"/>
          <w:szCs w:val="19"/>
          <w:lang w:val="en-US"/>
        </w:rPr>
        <w:t xml:space="preserve"> i = 0; i &lt; myumm.bucket_count(); ++i) {</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std::cout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"bucket #"</w:t>
      </w:r>
      <w:r w:rsidRPr="00603C36">
        <w:rPr>
          <w:rFonts w:ascii="Courier New" w:hAnsi="Courier New" w:cs="Courier New"/>
          <w:color w:val="000000"/>
          <w:szCs w:val="19"/>
          <w:lang w:val="en-US"/>
        </w:rPr>
        <w:t xml:space="preserve">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i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 contains:"</w:t>
      </w:r>
      <w:r w:rsidRPr="00603C36">
        <w:rPr>
          <w:rFonts w:ascii="Courier New" w:hAnsi="Courier New" w:cs="Courier New"/>
          <w:color w:val="000000"/>
          <w:szCs w:val="19"/>
          <w:lang w:val="en-US"/>
        </w:rPr>
        <w: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w:t>
      </w:r>
      <w:r w:rsidRPr="00603C36">
        <w:rPr>
          <w:rFonts w:ascii="Courier New" w:hAnsi="Courier New" w:cs="Courier New"/>
          <w:color w:val="0000FF"/>
          <w:szCs w:val="19"/>
          <w:lang w:val="en-US"/>
        </w:rPr>
        <w:t>for</w:t>
      </w:r>
      <w:r w:rsidRPr="00603C36">
        <w:rPr>
          <w:rFonts w:ascii="Courier New" w:hAnsi="Courier New" w:cs="Courier New"/>
          <w:color w:val="000000"/>
          <w:szCs w:val="19"/>
          <w:lang w:val="en-US"/>
        </w:rPr>
        <w:t xml:space="preserve"> (</w:t>
      </w:r>
      <w:r w:rsidRPr="00603C36">
        <w:rPr>
          <w:rFonts w:ascii="Courier New" w:hAnsi="Courier New" w:cs="Courier New"/>
          <w:color w:val="0000FF"/>
          <w:szCs w:val="19"/>
          <w:lang w:val="en-US"/>
        </w:rPr>
        <w:t>auto</w:t>
      </w:r>
      <w:r w:rsidRPr="00603C36">
        <w:rPr>
          <w:rFonts w:ascii="Courier New" w:hAnsi="Courier New" w:cs="Courier New"/>
          <w:color w:val="000000"/>
          <w:szCs w:val="19"/>
          <w:lang w:val="en-US"/>
        </w:rPr>
        <w:t xml:space="preserve"> local_it = myumm.cbegin(i); local_it </w:t>
      </w:r>
      <w:r w:rsidRPr="00603C36">
        <w:rPr>
          <w:rFonts w:ascii="Courier New" w:hAnsi="Courier New" w:cs="Courier New"/>
          <w:color w:val="008080"/>
          <w:szCs w:val="19"/>
          <w:lang w:val="en-US"/>
        </w:rPr>
        <w:t>!=</w:t>
      </w:r>
      <w:r w:rsidRPr="00603C36">
        <w:rPr>
          <w:rFonts w:ascii="Courier New" w:hAnsi="Courier New" w:cs="Courier New"/>
          <w:color w:val="000000"/>
          <w:szCs w:val="19"/>
          <w:lang w:val="en-US"/>
        </w:rPr>
        <w:t xml:space="preserve"> myumm.cend(i); </w:t>
      </w:r>
      <w:r w:rsidRPr="00603C36">
        <w:rPr>
          <w:rFonts w:ascii="Courier New" w:hAnsi="Courier New" w:cs="Courier New"/>
          <w:color w:val="008080"/>
          <w:szCs w:val="19"/>
          <w:lang w:val="en-US"/>
        </w:rPr>
        <w:t>++</w:t>
      </w:r>
      <w:r w:rsidRPr="00603C36">
        <w:rPr>
          <w:rFonts w:ascii="Courier New" w:hAnsi="Courier New" w:cs="Courier New"/>
          <w:color w:val="000000"/>
          <w:szCs w:val="19"/>
          <w:lang w:val="en-US"/>
        </w:rPr>
        <w:t>local_it)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std::cout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 "</w:t>
      </w:r>
      <w:r w:rsidRPr="00603C36">
        <w:rPr>
          <w:rFonts w:ascii="Courier New" w:hAnsi="Courier New" w:cs="Courier New"/>
          <w:color w:val="000000"/>
          <w:szCs w:val="19"/>
          <w:lang w:val="en-US"/>
        </w:rPr>
        <w:t xml:space="preserve">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local_it</w:t>
      </w:r>
      <w:r w:rsidRPr="00603C36">
        <w:rPr>
          <w:rFonts w:ascii="Courier New" w:hAnsi="Courier New" w:cs="Courier New"/>
          <w:color w:val="008080"/>
          <w:szCs w:val="19"/>
          <w:lang w:val="en-US"/>
        </w:rPr>
        <w:t>-&gt;</w:t>
      </w:r>
      <w:r w:rsidRPr="00603C36">
        <w:rPr>
          <w:rFonts w:ascii="Courier New" w:hAnsi="Courier New" w:cs="Courier New"/>
          <w:color w:val="000000"/>
          <w:szCs w:val="19"/>
          <w:lang w:val="en-US"/>
        </w:rPr>
        <w:t xml:space="preserve">first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w:t>
      </w:r>
      <w:r w:rsidRPr="00603C36">
        <w:rPr>
          <w:rFonts w:ascii="Courier New" w:hAnsi="Courier New" w:cs="Courier New"/>
          <w:color w:val="000000"/>
          <w:szCs w:val="19"/>
          <w:lang w:val="en-US"/>
        </w:rPr>
        <w:t xml:space="preserve">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local_it</w:t>
      </w:r>
      <w:r w:rsidRPr="00603C36">
        <w:rPr>
          <w:rFonts w:ascii="Courier New" w:hAnsi="Courier New" w:cs="Courier New"/>
          <w:color w:val="008080"/>
          <w:szCs w:val="19"/>
          <w:lang w:val="en-US"/>
        </w:rPr>
        <w:t>-&gt;</w:t>
      </w:r>
      <w:r w:rsidRPr="00603C36">
        <w:rPr>
          <w:rFonts w:ascii="Courier New" w:hAnsi="Courier New" w:cs="Courier New"/>
          <w:color w:val="000000"/>
          <w:szCs w:val="19"/>
          <w:lang w:val="en-US"/>
        </w:rPr>
        <w:t>second;</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std::cout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std::endl;</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w:t>
      </w:r>
      <w:r w:rsidRPr="00603C36">
        <w:rPr>
          <w:rFonts w:ascii="Courier New" w:hAnsi="Courier New" w:cs="Courier New"/>
          <w:color w:val="0000FF"/>
          <w:szCs w:val="19"/>
          <w:lang w:val="en-US"/>
        </w:rPr>
        <w:t>return</w:t>
      </w:r>
      <w:r w:rsidRPr="00603C36">
        <w:rPr>
          <w:rFonts w:ascii="Courier New" w:hAnsi="Courier New" w:cs="Courier New"/>
          <w:color w:val="000000"/>
          <w:szCs w:val="19"/>
          <w:lang w:val="en-US"/>
        </w:rPr>
        <w:t xml:space="preserve"> 0;</w:t>
      </w:r>
    </w:p>
    <w:p w:rsidR="00DB5D16" w:rsidRPr="00603C36" w:rsidRDefault="00DB5D16" w:rsidP="00DB5D16">
      <w:pPr>
        <w:spacing w:after="80"/>
        <w:jc w:val="both"/>
        <w:rPr>
          <w:rFonts w:ascii="Courier New" w:hAnsi="Courier New" w:cs="Courier New"/>
          <w:color w:val="000000"/>
          <w:szCs w:val="19"/>
        </w:rPr>
      </w:pPr>
      <w:r w:rsidRPr="00603C36">
        <w:rPr>
          <w:rFonts w:ascii="Courier New" w:hAnsi="Courier New" w:cs="Courier New"/>
          <w:color w:val="000000"/>
          <w:szCs w:val="19"/>
        </w:rPr>
        <w:t>}</w:t>
      </w:r>
    </w:p>
    <w:p w:rsidR="00DB5D16" w:rsidRPr="00603C36" w:rsidRDefault="00DB5D16" w:rsidP="00DB5D1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603C36">
        <w:rPr>
          <w:rFonts w:cs="Arial"/>
          <w:noProof/>
          <w:color w:val="000000"/>
          <w:szCs w:val="20"/>
          <w:lang w:eastAsia="ru-RU"/>
        </w:rPr>
        <w:drawing>
          <wp:inline distT="0" distB="0" distL="0" distR="0" wp14:anchorId="0041158F" wp14:editId="5BE4B037">
            <wp:extent cx="4662432" cy="1577340"/>
            <wp:effectExtent l="0" t="0" r="5080" b="3810"/>
            <wp:docPr id="322" name="Рисунок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4674656" cy="1581475"/>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3C0C28"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72" w:name="_unordered_multimap::cend"/>
      <w:bookmarkEnd w:id="372"/>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cend</w:t>
      </w:r>
    </w:p>
    <w:p w:rsidR="00DB5D16" w:rsidRPr="00603C36"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73" w:name="_unordered_multimap::size"/>
      <w:bookmarkEnd w:id="373"/>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size</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size</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multimap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808080"/>
          <w:szCs w:val="19"/>
          <w:lang w:val="en-US"/>
        </w:rPr>
        <w:t>#include</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&lt;iostream&gt;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808080"/>
          <w:szCs w:val="19"/>
          <w:lang w:val="en-US"/>
        </w:rPr>
        <w:t>#include</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&lt;string&gt;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808080"/>
          <w:szCs w:val="19"/>
          <w:lang w:val="en-US"/>
        </w:rPr>
        <w:t>#include</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&lt;unordered_map&gt;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FF"/>
          <w:szCs w:val="19"/>
          <w:lang w:val="en-US"/>
        </w:rPr>
        <w:t>int</w:t>
      </w:r>
      <w:r w:rsidRPr="00603C36">
        <w:rPr>
          <w:rFonts w:ascii="Courier New" w:hAnsi="Courier New" w:cs="Courier New"/>
          <w:color w:val="000000"/>
          <w:szCs w:val="19"/>
          <w:lang w:val="en-US"/>
        </w:rPr>
        <w:t xml:space="preserve"> main() {</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std::</w:t>
      </w:r>
      <w:r w:rsidRPr="00603C36">
        <w:rPr>
          <w:rFonts w:ascii="Courier New" w:hAnsi="Courier New" w:cs="Courier New"/>
          <w:color w:val="2B91AF"/>
          <w:szCs w:val="19"/>
          <w:lang w:val="en-US"/>
        </w:rPr>
        <w:t>unordered_multimap</w:t>
      </w:r>
      <w:r w:rsidRPr="00603C36">
        <w:rPr>
          <w:rFonts w:ascii="Courier New" w:hAnsi="Courier New" w:cs="Courier New"/>
          <w:color w:val="000000"/>
          <w:szCs w:val="19"/>
          <w:lang w:val="en-US"/>
        </w:rPr>
        <w:t>&lt;std::</w:t>
      </w:r>
      <w:r w:rsidRPr="00603C36">
        <w:rPr>
          <w:rFonts w:ascii="Courier New" w:hAnsi="Courier New" w:cs="Courier New"/>
          <w:color w:val="2B91AF"/>
          <w:szCs w:val="19"/>
          <w:lang w:val="en-US"/>
        </w:rPr>
        <w:t>string</w:t>
      </w:r>
      <w:r w:rsidRPr="00603C36">
        <w:rPr>
          <w:rFonts w:ascii="Courier New" w:hAnsi="Courier New" w:cs="Courier New"/>
          <w:color w:val="000000"/>
          <w:szCs w:val="19"/>
          <w:lang w:val="en-US"/>
        </w:rPr>
        <w:t>, std::</w:t>
      </w:r>
      <w:r w:rsidRPr="00603C36">
        <w:rPr>
          <w:rFonts w:ascii="Courier New" w:hAnsi="Courier New" w:cs="Courier New"/>
          <w:color w:val="2B91AF"/>
          <w:szCs w:val="19"/>
          <w:lang w:val="en-US"/>
        </w:rPr>
        <w:t>string</w:t>
      </w:r>
      <w:r w:rsidRPr="00603C36">
        <w:rPr>
          <w:rFonts w:ascii="Courier New" w:hAnsi="Courier New" w:cs="Courier New"/>
          <w:color w:val="000000"/>
          <w:szCs w:val="19"/>
          <w:lang w:val="en-US"/>
        </w:rPr>
        <w:t>&gt; myumm = {</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"Smith"</w:t>
      </w:r>
      <w:r w:rsidRPr="00603C36">
        <w:rPr>
          <w:rFonts w:ascii="Courier New" w:hAnsi="Courier New" w:cs="Courier New"/>
          <w:color w:val="000000"/>
          <w:szCs w:val="19"/>
          <w:lang w:val="en-US"/>
        </w:rPr>
        <w:t>,</w:t>
      </w:r>
      <w:r w:rsidRPr="00603C36">
        <w:rPr>
          <w:rFonts w:ascii="Courier New" w:hAnsi="Courier New" w:cs="Courier New"/>
          <w:color w:val="A31515"/>
          <w:szCs w:val="19"/>
          <w:lang w:val="en-US"/>
        </w:rPr>
        <w:t>"Pharmacy"</w:t>
      </w:r>
      <w:r w:rsidRPr="00603C36">
        <w:rPr>
          <w:rFonts w:ascii="Courier New" w:hAnsi="Courier New" w:cs="Courier New"/>
          <w:color w:val="000000"/>
          <w:szCs w:val="19"/>
          <w:lang w:val="en-US"/>
        </w:rPr>
        <w: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"Jones"</w:t>
      </w:r>
      <w:r w:rsidRPr="00603C36">
        <w:rPr>
          <w:rFonts w:ascii="Courier New" w:hAnsi="Courier New" w:cs="Courier New"/>
          <w:color w:val="000000"/>
          <w:szCs w:val="19"/>
          <w:lang w:val="en-US"/>
        </w:rPr>
        <w:t>,</w:t>
      </w:r>
      <w:r w:rsidRPr="00603C36">
        <w:rPr>
          <w:rFonts w:ascii="Courier New" w:hAnsi="Courier New" w:cs="Courier New"/>
          <w:color w:val="A31515"/>
          <w:szCs w:val="19"/>
          <w:lang w:val="en-US"/>
        </w:rPr>
        <w:t>"Library"</w:t>
      </w:r>
      <w:r w:rsidRPr="00603C36">
        <w:rPr>
          <w:rFonts w:ascii="Courier New" w:hAnsi="Courier New" w:cs="Courier New"/>
          <w:color w:val="000000"/>
          <w:szCs w:val="19"/>
          <w:lang w:val="en-US"/>
        </w:rPr>
        <w: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"Dole"</w:t>
      </w:r>
      <w:r w:rsidRPr="00603C36">
        <w:rPr>
          <w:rFonts w:ascii="Courier New" w:hAnsi="Courier New" w:cs="Courier New"/>
          <w:color w:val="000000"/>
          <w:szCs w:val="19"/>
          <w:lang w:val="en-US"/>
        </w:rPr>
        <w:t>,</w:t>
      </w:r>
      <w:r w:rsidRPr="00603C36">
        <w:rPr>
          <w:rFonts w:ascii="Courier New" w:hAnsi="Courier New" w:cs="Courier New"/>
          <w:color w:val="A31515"/>
          <w:szCs w:val="19"/>
          <w:lang w:val="en-US"/>
        </w:rPr>
        <w:t>"Church"</w:t>
      </w:r>
      <w:r w:rsidRPr="00603C36">
        <w:rPr>
          <w:rFonts w:ascii="Courier New" w:hAnsi="Courier New" w:cs="Courier New"/>
          <w:color w:val="000000"/>
          <w:szCs w:val="19"/>
          <w:lang w:val="en-US"/>
        </w:rPr>
        <w: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"Smith"</w:t>
      </w:r>
      <w:r w:rsidRPr="00603C36">
        <w:rPr>
          <w:rFonts w:ascii="Courier New" w:hAnsi="Courier New" w:cs="Courier New"/>
          <w:color w:val="000000"/>
          <w:szCs w:val="19"/>
          <w:lang w:val="en-US"/>
        </w:rPr>
        <w:t>,</w:t>
      </w:r>
      <w:r w:rsidRPr="00603C36">
        <w:rPr>
          <w:rFonts w:ascii="Courier New" w:hAnsi="Courier New" w:cs="Courier New"/>
          <w:color w:val="A31515"/>
          <w:szCs w:val="19"/>
          <w:lang w:val="en-US"/>
        </w:rPr>
        <w:t>"Office"</w:t>
      </w:r>
      <w:r w:rsidRPr="00603C36">
        <w:rPr>
          <w:rFonts w:ascii="Courier New" w:hAnsi="Courier New" w:cs="Courier New"/>
          <w:color w:val="000000"/>
          <w:szCs w:val="19"/>
          <w:lang w:val="en-US"/>
        </w:rPr>
        <w: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 xml:space="preserve">    std::cout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"myumm.size() is "</w:t>
      </w:r>
      <w:r w:rsidRPr="00603C36">
        <w:rPr>
          <w:rFonts w:ascii="Courier New" w:hAnsi="Courier New" w:cs="Courier New"/>
          <w:color w:val="000000"/>
          <w:szCs w:val="19"/>
          <w:lang w:val="en-US"/>
        </w:rPr>
        <w:t xml:space="preserve">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myumm.size()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std::endl;</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603C36" w:rsidRDefault="00DB5D16" w:rsidP="00DB5D16">
      <w:pPr>
        <w:autoSpaceDE w:val="0"/>
        <w:autoSpaceDN w:val="0"/>
        <w:adjustRightInd w:val="0"/>
        <w:spacing w:after="0" w:line="240" w:lineRule="auto"/>
        <w:rPr>
          <w:rFonts w:ascii="Courier New" w:hAnsi="Courier New" w:cs="Courier New"/>
          <w:color w:val="000000"/>
          <w:szCs w:val="19"/>
        </w:rPr>
      </w:pPr>
      <w:r w:rsidRPr="00603C36">
        <w:rPr>
          <w:rFonts w:ascii="Courier New" w:hAnsi="Courier New" w:cs="Courier New"/>
          <w:color w:val="000000"/>
          <w:szCs w:val="19"/>
          <w:lang w:val="en-US"/>
        </w:rPr>
        <w:t xml:space="preserve">    </w:t>
      </w:r>
      <w:r w:rsidRPr="00603C36">
        <w:rPr>
          <w:rFonts w:ascii="Courier New" w:hAnsi="Courier New" w:cs="Courier New"/>
          <w:color w:val="0000FF"/>
          <w:szCs w:val="19"/>
        </w:rPr>
        <w:t>return</w:t>
      </w:r>
      <w:r w:rsidRPr="00603C36">
        <w:rPr>
          <w:rFonts w:ascii="Courier New" w:hAnsi="Courier New" w:cs="Courier New"/>
          <w:color w:val="000000"/>
          <w:szCs w:val="19"/>
        </w:rPr>
        <w:t xml:space="preserve"> 0;</w:t>
      </w:r>
    </w:p>
    <w:p w:rsidR="00DB5D16" w:rsidRPr="00603C36" w:rsidRDefault="00DB5D16" w:rsidP="00DB5D16">
      <w:pPr>
        <w:spacing w:after="80"/>
        <w:jc w:val="both"/>
        <w:rPr>
          <w:rFonts w:ascii="Courier New" w:hAnsi="Courier New" w:cs="Courier New"/>
          <w:color w:val="000000"/>
          <w:szCs w:val="19"/>
        </w:rPr>
      </w:pPr>
      <w:r w:rsidRPr="00603C36">
        <w:rPr>
          <w:rFonts w:ascii="Courier New" w:hAnsi="Courier New" w:cs="Courier New"/>
          <w:color w:val="000000"/>
          <w:szCs w:val="19"/>
        </w:rPr>
        <w:t>}</w:t>
      </w:r>
    </w:p>
    <w:p w:rsidR="00DB5D16" w:rsidRPr="00603C36" w:rsidRDefault="00DB5D16" w:rsidP="00DB5D1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603C36">
        <w:rPr>
          <w:rFonts w:cs="Arial"/>
          <w:noProof/>
          <w:color w:val="000000"/>
          <w:szCs w:val="20"/>
          <w:lang w:eastAsia="ru-RU"/>
        </w:rPr>
        <w:drawing>
          <wp:inline distT="0" distB="0" distL="0" distR="0" wp14:anchorId="6F4920B2" wp14:editId="63783869">
            <wp:extent cx="1562318" cy="304843"/>
            <wp:effectExtent l="0" t="0" r="0" b="0"/>
            <wp:docPr id="326" name="Рисунок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1562318" cy="304843"/>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603C36"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74" w:name="_unordered_multimap::max_size"/>
      <w:bookmarkEnd w:id="374"/>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max_size</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max</w:t>
      </w:r>
      <w:r w:rsidRPr="00603C36">
        <w:rPr>
          <w:rFonts w:cs="Arial"/>
          <w:color w:val="000000" w:themeColor="text1"/>
          <w:szCs w:val="20"/>
        </w:rPr>
        <w:t>_</w:t>
      </w:r>
      <w:r>
        <w:rPr>
          <w:rFonts w:cs="Arial"/>
          <w:color w:val="000000" w:themeColor="text1"/>
          <w:szCs w:val="20"/>
          <w:lang w:val="en-US"/>
        </w:rPr>
        <w:t>size</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multimap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603C36" w:rsidRDefault="00DB5D16" w:rsidP="00DB5D16">
      <w:pPr>
        <w:autoSpaceDE w:val="0"/>
        <w:autoSpaceDN w:val="0"/>
        <w:adjustRightInd w:val="0"/>
        <w:spacing w:after="0" w:line="240" w:lineRule="auto"/>
        <w:ind w:firstLine="142"/>
        <w:rPr>
          <w:rFonts w:ascii="Courier New" w:hAnsi="Courier New" w:cs="Courier New"/>
          <w:color w:val="000000"/>
          <w:szCs w:val="19"/>
          <w:lang w:val="en-US"/>
        </w:rPr>
      </w:pPr>
      <w:r w:rsidRPr="00603C36">
        <w:rPr>
          <w:rFonts w:ascii="Courier New" w:hAnsi="Courier New" w:cs="Courier New"/>
          <w:color w:val="808080"/>
          <w:szCs w:val="19"/>
          <w:lang w:val="en-US"/>
        </w:rPr>
        <w:t>#include</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&lt;iostream&gt;</w:t>
      </w:r>
    </w:p>
    <w:p w:rsidR="00DB5D16" w:rsidRPr="00603C36" w:rsidRDefault="00DB5D16" w:rsidP="00DB5D16">
      <w:pPr>
        <w:autoSpaceDE w:val="0"/>
        <w:autoSpaceDN w:val="0"/>
        <w:adjustRightInd w:val="0"/>
        <w:spacing w:after="0" w:line="240" w:lineRule="auto"/>
        <w:ind w:firstLine="142"/>
        <w:rPr>
          <w:rFonts w:ascii="Courier New" w:hAnsi="Courier New" w:cs="Courier New"/>
          <w:color w:val="000000"/>
          <w:szCs w:val="19"/>
          <w:lang w:val="en-US"/>
        </w:rPr>
      </w:pPr>
      <w:r w:rsidRPr="00603C36">
        <w:rPr>
          <w:rFonts w:ascii="Courier New" w:hAnsi="Courier New" w:cs="Courier New"/>
          <w:color w:val="808080"/>
          <w:szCs w:val="19"/>
          <w:lang w:val="en-US"/>
        </w:rPr>
        <w:t>#include</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&lt;unordered_map&gt;</w:t>
      </w:r>
    </w:p>
    <w:p w:rsidR="00DB5D16" w:rsidRPr="00603C36" w:rsidRDefault="00DB5D16" w:rsidP="00DB5D16">
      <w:pPr>
        <w:autoSpaceDE w:val="0"/>
        <w:autoSpaceDN w:val="0"/>
        <w:adjustRightInd w:val="0"/>
        <w:spacing w:after="0" w:line="240" w:lineRule="auto"/>
        <w:ind w:firstLine="142"/>
        <w:rPr>
          <w:rFonts w:ascii="Courier New" w:hAnsi="Courier New" w:cs="Courier New"/>
          <w:color w:val="000000"/>
          <w:szCs w:val="19"/>
          <w:lang w:val="en-US"/>
        </w:rPr>
      </w:pPr>
    </w:p>
    <w:p w:rsidR="00DB5D16" w:rsidRPr="00603C36" w:rsidRDefault="00DB5D16" w:rsidP="00DB5D16">
      <w:pPr>
        <w:autoSpaceDE w:val="0"/>
        <w:autoSpaceDN w:val="0"/>
        <w:adjustRightInd w:val="0"/>
        <w:spacing w:after="0" w:line="240" w:lineRule="auto"/>
        <w:ind w:firstLine="142"/>
        <w:rPr>
          <w:rFonts w:ascii="Courier New" w:hAnsi="Courier New" w:cs="Courier New"/>
          <w:color w:val="000000"/>
          <w:szCs w:val="19"/>
          <w:lang w:val="en-US"/>
        </w:rPr>
      </w:pPr>
      <w:r w:rsidRPr="00603C36">
        <w:rPr>
          <w:rFonts w:ascii="Courier New" w:hAnsi="Courier New" w:cs="Courier New"/>
          <w:color w:val="0000FF"/>
          <w:szCs w:val="19"/>
          <w:lang w:val="en-US"/>
        </w:rPr>
        <w:t>int</w:t>
      </w:r>
      <w:r w:rsidRPr="00603C36">
        <w:rPr>
          <w:rFonts w:ascii="Courier New" w:hAnsi="Courier New" w:cs="Courier New"/>
          <w:color w:val="000000"/>
          <w:szCs w:val="19"/>
          <w:lang w:val="en-US"/>
        </w:rPr>
        <w:t xml:space="preserve"> main() {</w:t>
      </w:r>
    </w:p>
    <w:p w:rsidR="00DB5D16" w:rsidRPr="00603C36" w:rsidRDefault="00DB5D16" w:rsidP="00DB5D16">
      <w:pPr>
        <w:autoSpaceDE w:val="0"/>
        <w:autoSpaceDN w:val="0"/>
        <w:adjustRightInd w:val="0"/>
        <w:spacing w:after="0" w:line="240" w:lineRule="auto"/>
        <w:ind w:firstLine="142"/>
        <w:rPr>
          <w:rFonts w:ascii="Courier New" w:hAnsi="Courier New" w:cs="Courier New"/>
          <w:color w:val="000000"/>
          <w:szCs w:val="19"/>
          <w:lang w:val="en-US"/>
        </w:rPr>
      </w:pPr>
      <w:r w:rsidRPr="00603C36">
        <w:rPr>
          <w:rFonts w:ascii="Courier New" w:hAnsi="Courier New" w:cs="Courier New"/>
          <w:color w:val="000000"/>
          <w:szCs w:val="19"/>
          <w:lang w:val="en-US"/>
        </w:rPr>
        <w:tab/>
        <w:t>std::</w:t>
      </w:r>
      <w:r w:rsidRPr="00603C36">
        <w:rPr>
          <w:rFonts w:ascii="Courier New" w:hAnsi="Courier New" w:cs="Courier New"/>
          <w:color w:val="2B91AF"/>
          <w:szCs w:val="19"/>
          <w:lang w:val="en-US"/>
        </w:rPr>
        <w:t>unordered_multimap</w:t>
      </w:r>
      <w:r w:rsidRPr="00603C36">
        <w:rPr>
          <w:rFonts w:ascii="Courier New" w:hAnsi="Courier New" w:cs="Courier New"/>
          <w:color w:val="000000"/>
          <w:szCs w:val="19"/>
          <w:lang w:val="en-US"/>
        </w:rPr>
        <w:t>&lt;</w:t>
      </w:r>
      <w:r w:rsidRPr="00603C36">
        <w:rPr>
          <w:rFonts w:ascii="Courier New" w:hAnsi="Courier New" w:cs="Courier New"/>
          <w:color w:val="0000FF"/>
          <w:szCs w:val="19"/>
          <w:lang w:val="en-US"/>
        </w:rPr>
        <w:t>int</w:t>
      </w:r>
      <w:r w:rsidRPr="00603C36">
        <w:rPr>
          <w:rFonts w:ascii="Courier New" w:hAnsi="Courier New" w:cs="Courier New"/>
          <w:color w:val="000000"/>
          <w:szCs w:val="19"/>
          <w:lang w:val="en-US"/>
        </w:rPr>
        <w:t xml:space="preserve">, </w:t>
      </w:r>
      <w:r w:rsidRPr="00603C36">
        <w:rPr>
          <w:rFonts w:ascii="Courier New" w:hAnsi="Courier New" w:cs="Courier New"/>
          <w:color w:val="0000FF"/>
          <w:szCs w:val="19"/>
          <w:lang w:val="en-US"/>
        </w:rPr>
        <w:t>int</w:t>
      </w:r>
      <w:r w:rsidRPr="00603C36">
        <w:rPr>
          <w:rFonts w:ascii="Courier New" w:hAnsi="Courier New" w:cs="Courier New"/>
          <w:color w:val="000000"/>
          <w:szCs w:val="19"/>
          <w:lang w:val="en-US"/>
        </w:rPr>
        <w:t>&gt; mymap;</w:t>
      </w:r>
    </w:p>
    <w:p w:rsidR="00DB5D16" w:rsidRPr="00603C36" w:rsidRDefault="00DB5D16" w:rsidP="00DB5D16">
      <w:pPr>
        <w:autoSpaceDE w:val="0"/>
        <w:autoSpaceDN w:val="0"/>
        <w:adjustRightInd w:val="0"/>
        <w:spacing w:after="0" w:line="240" w:lineRule="auto"/>
        <w:ind w:firstLine="142"/>
        <w:rPr>
          <w:rFonts w:ascii="Courier New" w:hAnsi="Courier New" w:cs="Courier New"/>
          <w:color w:val="000000"/>
          <w:szCs w:val="19"/>
          <w:lang w:val="en-US"/>
        </w:rPr>
      </w:pPr>
    </w:p>
    <w:p w:rsidR="00DB5D16" w:rsidRPr="00603C36" w:rsidRDefault="00DB5D16" w:rsidP="00DB5D16">
      <w:pPr>
        <w:autoSpaceDE w:val="0"/>
        <w:autoSpaceDN w:val="0"/>
        <w:adjustRightInd w:val="0"/>
        <w:spacing w:after="0" w:line="240" w:lineRule="auto"/>
        <w:ind w:firstLine="142"/>
        <w:rPr>
          <w:rFonts w:ascii="Courier New" w:hAnsi="Courier New" w:cs="Courier New"/>
          <w:color w:val="000000"/>
          <w:szCs w:val="19"/>
          <w:lang w:val="en-US"/>
        </w:rPr>
      </w:pPr>
      <w:r w:rsidRPr="00603C36">
        <w:rPr>
          <w:rFonts w:ascii="Courier New" w:hAnsi="Courier New" w:cs="Courier New"/>
          <w:color w:val="000000"/>
          <w:szCs w:val="19"/>
          <w:lang w:val="en-US"/>
        </w:rPr>
        <w:tab/>
        <w:t xml:space="preserve">std::cout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"max_size = "</w:t>
      </w:r>
      <w:r w:rsidRPr="00603C36">
        <w:rPr>
          <w:rFonts w:ascii="Courier New" w:hAnsi="Courier New" w:cs="Courier New"/>
          <w:color w:val="000000"/>
          <w:szCs w:val="19"/>
          <w:lang w:val="en-US"/>
        </w:rPr>
        <w:t xml:space="preserve">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mymap.max_size()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std::endl;</w:t>
      </w:r>
    </w:p>
    <w:p w:rsidR="00DB5D16" w:rsidRPr="00603C36" w:rsidRDefault="00DB5D16" w:rsidP="00DB5D16">
      <w:pPr>
        <w:autoSpaceDE w:val="0"/>
        <w:autoSpaceDN w:val="0"/>
        <w:adjustRightInd w:val="0"/>
        <w:spacing w:after="0" w:line="240" w:lineRule="auto"/>
        <w:ind w:firstLine="142"/>
        <w:rPr>
          <w:rFonts w:ascii="Courier New" w:hAnsi="Courier New" w:cs="Courier New"/>
          <w:color w:val="000000"/>
          <w:szCs w:val="19"/>
          <w:lang w:val="en-US"/>
        </w:rPr>
      </w:pPr>
      <w:r w:rsidRPr="00603C36">
        <w:rPr>
          <w:rFonts w:ascii="Courier New" w:hAnsi="Courier New" w:cs="Courier New"/>
          <w:color w:val="000000"/>
          <w:szCs w:val="19"/>
          <w:lang w:val="en-US"/>
        </w:rPr>
        <w:tab/>
        <w:t xml:space="preserve">std::cout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"max_bucket_count = "</w:t>
      </w:r>
      <w:r w:rsidRPr="00603C36">
        <w:rPr>
          <w:rFonts w:ascii="Courier New" w:hAnsi="Courier New" w:cs="Courier New"/>
          <w:color w:val="000000"/>
          <w:szCs w:val="19"/>
          <w:lang w:val="en-US"/>
        </w:rPr>
        <w:t xml:space="preserve">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mymap.max_bucket_count()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std::endl;</w:t>
      </w:r>
    </w:p>
    <w:p w:rsidR="00DB5D16" w:rsidRPr="00603C36" w:rsidRDefault="00DB5D16" w:rsidP="00DB5D16">
      <w:pPr>
        <w:autoSpaceDE w:val="0"/>
        <w:autoSpaceDN w:val="0"/>
        <w:adjustRightInd w:val="0"/>
        <w:spacing w:after="0" w:line="240" w:lineRule="auto"/>
        <w:ind w:firstLine="142"/>
        <w:rPr>
          <w:rFonts w:ascii="Courier New" w:hAnsi="Courier New" w:cs="Courier New"/>
          <w:color w:val="000000"/>
          <w:szCs w:val="19"/>
          <w:lang w:val="en-US"/>
        </w:rPr>
      </w:pPr>
      <w:r w:rsidRPr="00603C36">
        <w:rPr>
          <w:rFonts w:ascii="Courier New" w:hAnsi="Courier New" w:cs="Courier New"/>
          <w:color w:val="000000"/>
          <w:szCs w:val="19"/>
          <w:lang w:val="en-US"/>
        </w:rPr>
        <w:tab/>
        <w:t xml:space="preserve">std::cout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"max_load_factor = "</w:t>
      </w:r>
      <w:r w:rsidRPr="00603C36">
        <w:rPr>
          <w:rFonts w:ascii="Courier New" w:hAnsi="Courier New" w:cs="Courier New"/>
          <w:color w:val="000000"/>
          <w:szCs w:val="19"/>
          <w:lang w:val="en-US"/>
        </w:rPr>
        <w:t xml:space="preserve">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mymap.max_load_factor()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std::endl;</w:t>
      </w:r>
    </w:p>
    <w:p w:rsidR="00DB5D16" w:rsidRPr="00603C36" w:rsidRDefault="00DB5D16" w:rsidP="00DB5D16">
      <w:pPr>
        <w:autoSpaceDE w:val="0"/>
        <w:autoSpaceDN w:val="0"/>
        <w:adjustRightInd w:val="0"/>
        <w:spacing w:after="0" w:line="240" w:lineRule="auto"/>
        <w:ind w:firstLine="142"/>
        <w:rPr>
          <w:rFonts w:ascii="Courier New" w:hAnsi="Courier New" w:cs="Courier New"/>
          <w:color w:val="000000"/>
          <w:szCs w:val="19"/>
          <w:lang w:val="en-US"/>
        </w:rPr>
      </w:pPr>
    </w:p>
    <w:p w:rsidR="00DB5D16" w:rsidRPr="00603C36" w:rsidRDefault="00DB5D16" w:rsidP="00DB5D16">
      <w:pPr>
        <w:autoSpaceDE w:val="0"/>
        <w:autoSpaceDN w:val="0"/>
        <w:adjustRightInd w:val="0"/>
        <w:spacing w:after="0" w:line="240" w:lineRule="auto"/>
        <w:ind w:firstLine="142"/>
        <w:rPr>
          <w:rFonts w:ascii="Courier New" w:hAnsi="Courier New" w:cs="Courier New"/>
          <w:color w:val="000000"/>
          <w:szCs w:val="19"/>
        </w:rPr>
      </w:pPr>
      <w:r w:rsidRPr="00603C36">
        <w:rPr>
          <w:rFonts w:ascii="Courier New" w:hAnsi="Courier New" w:cs="Courier New"/>
          <w:color w:val="000000"/>
          <w:szCs w:val="19"/>
          <w:lang w:val="en-US"/>
        </w:rPr>
        <w:tab/>
      </w:r>
      <w:r w:rsidRPr="00603C36">
        <w:rPr>
          <w:rFonts w:ascii="Courier New" w:hAnsi="Courier New" w:cs="Courier New"/>
          <w:color w:val="0000FF"/>
          <w:szCs w:val="19"/>
        </w:rPr>
        <w:t>return</w:t>
      </w:r>
      <w:r w:rsidRPr="00603C36">
        <w:rPr>
          <w:rFonts w:ascii="Courier New" w:hAnsi="Courier New" w:cs="Courier New"/>
          <w:color w:val="000000"/>
          <w:szCs w:val="19"/>
        </w:rPr>
        <w:t xml:space="preserve"> 0;</w:t>
      </w:r>
    </w:p>
    <w:p w:rsidR="00DB5D16" w:rsidRPr="00603C36" w:rsidRDefault="00DB5D16" w:rsidP="00DB5D16">
      <w:pPr>
        <w:spacing w:after="80"/>
        <w:ind w:firstLine="142"/>
        <w:jc w:val="both"/>
        <w:rPr>
          <w:rFonts w:ascii="Courier New" w:hAnsi="Courier New" w:cs="Courier New"/>
          <w:color w:val="000000"/>
          <w:szCs w:val="19"/>
        </w:rPr>
      </w:pPr>
      <w:r w:rsidRPr="00603C36">
        <w:rPr>
          <w:rFonts w:ascii="Courier New" w:hAnsi="Courier New" w:cs="Courier New"/>
          <w:color w:val="000000"/>
          <w:szCs w:val="19"/>
        </w:rPr>
        <w:t>}</w:t>
      </w:r>
    </w:p>
    <w:p w:rsidR="00DB5D16" w:rsidRPr="00603C36" w:rsidRDefault="00DB5D16" w:rsidP="00DB5D1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603C36">
        <w:rPr>
          <w:rFonts w:cs="Arial"/>
          <w:noProof/>
          <w:color w:val="000000"/>
          <w:szCs w:val="20"/>
          <w:lang w:eastAsia="ru-RU"/>
        </w:rPr>
        <w:drawing>
          <wp:inline distT="0" distB="0" distL="0" distR="0" wp14:anchorId="1618F5C7" wp14:editId="5699A0C5">
            <wp:extent cx="3215640" cy="573391"/>
            <wp:effectExtent l="0" t="0" r="3810" b="0"/>
            <wp:docPr id="328" name="Рисунок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3239753" cy="577691"/>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603C36"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75" w:name="_unordered_multimap::empty"/>
      <w:bookmarkEnd w:id="375"/>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empty</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empty</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multimap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808080"/>
          <w:szCs w:val="19"/>
          <w:lang w:val="en-US"/>
        </w:rPr>
        <w:t>#include</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&lt;iostream&gt;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808080"/>
          <w:szCs w:val="19"/>
          <w:lang w:val="en-US"/>
        </w:rPr>
        <w:t>#include</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&lt;unordered_map&gt;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FF"/>
          <w:szCs w:val="19"/>
          <w:lang w:val="en-US"/>
        </w:rPr>
        <w:t>int</w:t>
      </w:r>
      <w:r w:rsidRPr="00603C36">
        <w:rPr>
          <w:rFonts w:ascii="Courier New" w:hAnsi="Courier New" w:cs="Courier New"/>
          <w:color w:val="000000"/>
          <w:szCs w:val="19"/>
          <w:lang w:val="en-US"/>
        </w:rPr>
        <w:t xml:space="preserve"> main() {</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ab/>
        <w:t>std::</w:t>
      </w:r>
      <w:r w:rsidRPr="00603C36">
        <w:rPr>
          <w:rFonts w:ascii="Courier New" w:hAnsi="Courier New" w:cs="Courier New"/>
          <w:color w:val="2B91AF"/>
          <w:szCs w:val="19"/>
          <w:lang w:val="en-US"/>
        </w:rPr>
        <w:t>unordered_multimap</w:t>
      </w:r>
      <w:r w:rsidRPr="00603C36">
        <w:rPr>
          <w:rFonts w:ascii="Courier New" w:hAnsi="Courier New" w:cs="Courier New"/>
          <w:color w:val="000000"/>
          <w:szCs w:val="19"/>
          <w:lang w:val="en-US"/>
        </w:rPr>
        <w:t>&lt;</w:t>
      </w:r>
      <w:r w:rsidRPr="00603C36">
        <w:rPr>
          <w:rFonts w:ascii="Courier New" w:hAnsi="Courier New" w:cs="Courier New"/>
          <w:color w:val="0000FF"/>
          <w:szCs w:val="19"/>
          <w:lang w:val="en-US"/>
        </w:rPr>
        <w:t>int</w:t>
      </w:r>
      <w:r w:rsidRPr="00603C36">
        <w:rPr>
          <w:rFonts w:ascii="Courier New" w:hAnsi="Courier New" w:cs="Courier New"/>
          <w:color w:val="000000"/>
          <w:szCs w:val="19"/>
          <w:lang w:val="en-US"/>
        </w:rPr>
        <w:t xml:space="preserve">, </w:t>
      </w:r>
      <w:r w:rsidRPr="00603C36">
        <w:rPr>
          <w:rFonts w:ascii="Courier New" w:hAnsi="Courier New" w:cs="Courier New"/>
          <w:color w:val="0000FF"/>
          <w:szCs w:val="19"/>
          <w:lang w:val="en-US"/>
        </w:rPr>
        <w:t>int</w:t>
      </w:r>
      <w:r w:rsidRPr="00603C36">
        <w:rPr>
          <w:rFonts w:ascii="Courier New" w:hAnsi="Courier New" w:cs="Courier New"/>
          <w:color w:val="000000"/>
          <w:szCs w:val="19"/>
          <w:lang w:val="en-US"/>
        </w:rPr>
        <w:t>&gt; first;</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ab/>
        <w:t>std::</w:t>
      </w:r>
      <w:r w:rsidRPr="00603C36">
        <w:rPr>
          <w:rFonts w:ascii="Courier New" w:hAnsi="Courier New" w:cs="Courier New"/>
          <w:color w:val="2B91AF"/>
          <w:szCs w:val="19"/>
          <w:lang w:val="en-US"/>
        </w:rPr>
        <w:t>unordered_multimap</w:t>
      </w:r>
      <w:r w:rsidRPr="00603C36">
        <w:rPr>
          <w:rFonts w:ascii="Courier New" w:hAnsi="Courier New" w:cs="Courier New"/>
          <w:color w:val="000000"/>
          <w:szCs w:val="19"/>
          <w:lang w:val="en-US"/>
        </w:rPr>
        <w:t>&lt;</w:t>
      </w:r>
      <w:r w:rsidRPr="00603C36">
        <w:rPr>
          <w:rFonts w:ascii="Courier New" w:hAnsi="Courier New" w:cs="Courier New"/>
          <w:color w:val="0000FF"/>
          <w:szCs w:val="19"/>
          <w:lang w:val="en-US"/>
        </w:rPr>
        <w:t>int</w:t>
      </w:r>
      <w:r w:rsidRPr="00603C36">
        <w:rPr>
          <w:rFonts w:ascii="Courier New" w:hAnsi="Courier New" w:cs="Courier New"/>
          <w:color w:val="000000"/>
          <w:szCs w:val="19"/>
          <w:lang w:val="en-US"/>
        </w:rPr>
        <w:t xml:space="preserve">, </w:t>
      </w:r>
      <w:r w:rsidRPr="00603C36">
        <w:rPr>
          <w:rFonts w:ascii="Courier New" w:hAnsi="Courier New" w:cs="Courier New"/>
          <w:color w:val="0000FF"/>
          <w:szCs w:val="19"/>
          <w:lang w:val="en-US"/>
        </w:rPr>
        <w:t>int</w:t>
      </w:r>
      <w:r w:rsidRPr="00603C36">
        <w:rPr>
          <w:rFonts w:ascii="Courier New" w:hAnsi="Courier New" w:cs="Courier New"/>
          <w:color w:val="000000"/>
          <w:szCs w:val="19"/>
          <w:lang w:val="en-US"/>
        </w:rPr>
        <w:t>&gt; second = { {1,10},{2,20},{1,15} };</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ab/>
        <w:t xml:space="preserve">std::cout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"first "</w:t>
      </w:r>
      <w:r w:rsidRPr="00603C36">
        <w:rPr>
          <w:rFonts w:ascii="Courier New" w:hAnsi="Courier New" w:cs="Courier New"/>
          <w:color w:val="000000"/>
          <w:szCs w:val="19"/>
          <w:lang w:val="en-US"/>
        </w:rPr>
        <w:t xml:space="preserve">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(first.empty() ? </w:t>
      </w:r>
      <w:r w:rsidRPr="00603C36">
        <w:rPr>
          <w:rFonts w:ascii="Courier New" w:hAnsi="Courier New" w:cs="Courier New"/>
          <w:color w:val="A31515"/>
          <w:szCs w:val="19"/>
          <w:lang w:val="en-US"/>
        </w:rPr>
        <w:t>"is empty"</w:t>
      </w:r>
      <w:r w:rsidRPr="00603C36">
        <w:rPr>
          <w:rFonts w:ascii="Courier New" w:hAnsi="Courier New" w:cs="Courier New"/>
          <w:color w:val="000000"/>
          <w:szCs w:val="19"/>
          <w:lang w:val="en-US"/>
        </w:rPr>
        <w:t xml:space="preserve"> : </w:t>
      </w:r>
      <w:r w:rsidRPr="00603C36">
        <w:rPr>
          <w:rFonts w:ascii="Courier New" w:hAnsi="Courier New" w:cs="Courier New"/>
          <w:color w:val="A31515"/>
          <w:szCs w:val="19"/>
          <w:lang w:val="en-US"/>
        </w:rPr>
        <w:t>"is not empty"</w:t>
      </w:r>
      <w:r w:rsidRPr="00603C36">
        <w:rPr>
          <w:rFonts w:ascii="Courier New" w:hAnsi="Courier New" w:cs="Courier New"/>
          <w:color w:val="000000"/>
          <w:szCs w:val="19"/>
          <w:lang w:val="en-US"/>
        </w:rPr>
        <w:t xml:space="preserve">)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std::endl;</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lang w:val="en-US"/>
        </w:rPr>
      </w:pPr>
      <w:r w:rsidRPr="00603C36">
        <w:rPr>
          <w:rFonts w:ascii="Courier New" w:hAnsi="Courier New" w:cs="Courier New"/>
          <w:color w:val="000000"/>
          <w:szCs w:val="19"/>
          <w:lang w:val="en-US"/>
        </w:rPr>
        <w:tab/>
        <w:t xml:space="preserve">std::cout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w:t>
      </w:r>
      <w:r w:rsidRPr="00603C36">
        <w:rPr>
          <w:rFonts w:ascii="Courier New" w:hAnsi="Courier New" w:cs="Courier New"/>
          <w:color w:val="A31515"/>
          <w:szCs w:val="19"/>
          <w:lang w:val="en-US"/>
        </w:rPr>
        <w:t>"second "</w:t>
      </w:r>
      <w:r w:rsidRPr="00603C36">
        <w:rPr>
          <w:rFonts w:ascii="Courier New" w:hAnsi="Courier New" w:cs="Courier New"/>
          <w:color w:val="000000"/>
          <w:szCs w:val="19"/>
          <w:lang w:val="en-US"/>
        </w:rPr>
        <w:t xml:space="preserve">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(second.empty() ? </w:t>
      </w:r>
      <w:r w:rsidRPr="00603C36">
        <w:rPr>
          <w:rFonts w:ascii="Courier New" w:hAnsi="Courier New" w:cs="Courier New"/>
          <w:color w:val="A31515"/>
          <w:szCs w:val="19"/>
          <w:lang w:val="en-US"/>
        </w:rPr>
        <w:t>"is empty"</w:t>
      </w:r>
      <w:r w:rsidRPr="00603C36">
        <w:rPr>
          <w:rFonts w:ascii="Courier New" w:hAnsi="Courier New" w:cs="Courier New"/>
          <w:color w:val="000000"/>
          <w:szCs w:val="19"/>
          <w:lang w:val="en-US"/>
        </w:rPr>
        <w:t xml:space="preserve"> : </w:t>
      </w:r>
      <w:r w:rsidRPr="00603C36">
        <w:rPr>
          <w:rFonts w:ascii="Courier New" w:hAnsi="Courier New" w:cs="Courier New"/>
          <w:color w:val="A31515"/>
          <w:szCs w:val="19"/>
          <w:lang w:val="en-US"/>
        </w:rPr>
        <w:t>"is not empty"</w:t>
      </w:r>
      <w:r w:rsidRPr="00603C36">
        <w:rPr>
          <w:rFonts w:ascii="Courier New" w:hAnsi="Courier New" w:cs="Courier New"/>
          <w:color w:val="000000"/>
          <w:szCs w:val="19"/>
          <w:lang w:val="en-US"/>
        </w:rPr>
        <w:t xml:space="preserve">) </w:t>
      </w:r>
      <w:r w:rsidRPr="00603C36">
        <w:rPr>
          <w:rFonts w:ascii="Courier New" w:hAnsi="Courier New" w:cs="Courier New"/>
          <w:color w:val="008080"/>
          <w:szCs w:val="19"/>
          <w:lang w:val="en-US"/>
        </w:rPr>
        <w:t>&lt;&lt;</w:t>
      </w:r>
      <w:r w:rsidRPr="00603C36">
        <w:rPr>
          <w:rFonts w:ascii="Courier New" w:hAnsi="Courier New" w:cs="Courier New"/>
          <w:color w:val="000000"/>
          <w:szCs w:val="19"/>
          <w:lang w:val="en-US"/>
        </w:rPr>
        <w:t xml:space="preserve"> std::endl;</w:t>
      </w:r>
    </w:p>
    <w:p w:rsidR="00DB5D16" w:rsidRPr="00603C36" w:rsidRDefault="00DB5D16" w:rsidP="00DB5D16">
      <w:pPr>
        <w:autoSpaceDE w:val="0"/>
        <w:autoSpaceDN w:val="0"/>
        <w:adjustRightInd w:val="0"/>
        <w:spacing w:after="0" w:line="240" w:lineRule="auto"/>
        <w:rPr>
          <w:rFonts w:ascii="Courier New" w:hAnsi="Courier New" w:cs="Courier New"/>
          <w:color w:val="000000"/>
          <w:szCs w:val="19"/>
        </w:rPr>
      </w:pPr>
      <w:r w:rsidRPr="00603C36">
        <w:rPr>
          <w:rFonts w:ascii="Courier New" w:hAnsi="Courier New" w:cs="Courier New"/>
          <w:color w:val="000000"/>
          <w:szCs w:val="19"/>
          <w:lang w:val="en-US"/>
        </w:rPr>
        <w:tab/>
      </w:r>
      <w:r w:rsidRPr="00603C36">
        <w:rPr>
          <w:rFonts w:ascii="Courier New" w:hAnsi="Courier New" w:cs="Courier New"/>
          <w:color w:val="0000FF"/>
          <w:szCs w:val="19"/>
        </w:rPr>
        <w:t>return</w:t>
      </w:r>
      <w:r w:rsidRPr="00603C36">
        <w:rPr>
          <w:rFonts w:ascii="Courier New" w:hAnsi="Courier New" w:cs="Courier New"/>
          <w:color w:val="000000"/>
          <w:szCs w:val="19"/>
        </w:rPr>
        <w:t xml:space="preserve"> 0;</w:t>
      </w:r>
    </w:p>
    <w:p w:rsidR="00DB5D16" w:rsidRPr="00603C36" w:rsidRDefault="00DB5D16" w:rsidP="00DB5D16">
      <w:pPr>
        <w:spacing w:after="80"/>
        <w:jc w:val="both"/>
        <w:rPr>
          <w:rFonts w:ascii="Courier New" w:hAnsi="Courier New" w:cs="Courier New"/>
          <w:color w:val="000000"/>
          <w:szCs w:val="19"/>
        </w:rPr>
      </w:pPr>
      <w:r w:rsidRPr="00603C36">
        <w:rPr>
          <w:rFonts w:ascii="Courier New" w:hAnsi="Courier New" w:cs="Courier New"/>
          <w:color w:val="000000"/>
          <w:szCs w:val="19"/>
        </w:rPr>
        <w:t>}</w:t>
      </w:r>
    </w:p>
    <w:p w:rsidR="00DB5D16" w:rsidRPr="00603C36" w:rsidRDefault="00DB5D16" w:rsidP="00DB5D1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603C36">
        <w:rPr>
          <w:rFonts w:cs="Arial"/>
          <w:noProof/>
          <w:color w:val="000000"/>
          <w:szCs w:val="20"/>
          <w:lang w:eastAsia="ru-RU"/>
        </w:rPr>
        <w:drawing>
          <wp:inline distT="0" distB="0" distL="0" distR="0" wp14:anchorId="5EB9785C" wp14:editId="0C4B569D">
            <wp:extent cx="1724266" cy="485843"/>
            <wp:effectExtent l="0" t="0" r="9525" b="9525"/>
            <wp:docPr id="332" name="Рисунок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1724266" cy="485843"/>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F2AC1"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76" w:name="_unordered_multimap::reserve"/>
      <w:bookmarkEnd w:id="376"/>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reserve</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reserve</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multimap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808080"/>
          <w:szCs w:val="19"/>
          <w:lang w:val="en-US"/>
        </w:rPr>
        <w:t>#include</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&lt;iostream&gt;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808080"/>
          <w:szCs w:val="19"/>
          <w:lang w:val="en-US"/>
        </w:rPr>
        <w:t>#include</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&lt;string&gt;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808080"/>
          <w:szCs w:val="19"/>
          <w:lang w:val="en-US"/>
        </w:rPr>
        <w:t>#include</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&lt;unordered_map&gt;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FF"/>
          <w:szCs w:val="19"/>
          <w:lang w:val="en-US"/>
        </w:rPr>
        <w:t>int</w:t>
      </w:r>
      <w:r w:rsidRPr="00EF2AC1">
        <w:rPr>
          <w:rFonts w:ascii="Courier New" w:hAnsi="Courier New" w:cs="Courier New"/>
          <w:color w:val="000000"/>
          <w:szCs w:val="19"/>
          <w:lang w:val="en-US"/>
        </w:rPr>
        <w:t xml:space="preserve"> main() {</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std::</w:t>
      </w:r>
      <w:r w:rsidRPr="00EF2AC1">
        <w:rPr>
          <w:rFonts w:ascii="Courier New" w:hAnsi="Courier New" w:cs="Courier New"/>
          <w:color w:val="2B91AF"/>
          <w:szCs w:val="19"/>
          <w:lang w:val="en-US"/>
        </w:rPr>
        <w:t>unordered_multimap</w:t>
      </w:r>
      <w:r w:rsidRPr="00EF2AC1">
        <w:rPr>
          <w:rFonts w:ascii="Courier New" w:hAnsi="Courier New" w:cs="Courier New"/>
          <w:color w:val="000000"/>
          <w:szCs w:val="19"/>
          <w:lang w:val="en-US"/>
        </w:rPr>
        <w:t>&lt;std::</w:t>
      </w:r>
      <w:r w:rsidRPr="00EF2AC1">
        <w:rPr>
          <w:rFonts w:ascii="Courier New" w:hAnsi="Courier New" w:cs="Courier New"/>
          <w:color w:val="2B91AF"/>
          <w:szCs w:val="19"/>
          <w:lang w:val="en-US"/>
        </w:rPr>
        <w:t>string</w:t>
      </w:r>
      <w:r w:rsidRPr="00EF2AC1">
        <w:rPr>
          <w:rFonts w:ascii="Courier New" w:hAnsi="Courier New" w:cs="Courier New"/>
          <w:color w:val="000000"/>
          <w:szCs w:val="19"/>
          <w:lang w:val="en-US"/>
        </w:rPr>
        <w:t>, std::</w:t>
      </w:r>
      <w:r w:rsidRPr="00EF2AC1">
        <w:rPr>
          <w:rFonts w:ascii="Courier New" w:hAnsi="Courier New" w:cs="Courier New"/>
          <w:color w:val="2B91AF"/>
          <w:szCs w:val="19"/>
          <w:lang w:val="en-US"/>
        </w:rPr>
        <w:t>string</w:t>
      </w:r>
      <w:r w:rsidRPr="00EF2AC1">
        <w:rPr>
          <w:rFonts w:ascii="Courier New" w:hAnsi="Courier New" w:cs="Courier New"/>
          <w:color w:val="000000"/>
          <w:szCs w:val="19"/>
          <w:lang w:val="en-US"/>
        </w:rPr>
        <w:t>&gt; myumm;</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myumm.reserve(7);</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myumm.insert({ {</w:t>
      </w:r>
      <w:r w:rsidRPr="00EF2AC1">
        <w:rPr>
          <w:rFonts w:ascii="Courier New" w:hAnsi="Courier New" w:cs="Courier New"/>
          <w:color w:val="A31515"/>
          <w:szCs w:val="19"/>
          <w:lang w:val="en-US"/>
        </w:rPr>
        <w:t>"apple"</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"NY"</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"apple"</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"WA"</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"peach"</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"GA"</w:t>
      </w:r>
      <w:r w:rsidRPr="00EF2AC1">
        <w:rPr>
          <w:rFonts w:ascii="Courier New" w:hAnsi="Courier New" w:cs="Courier New"/>
          <w:color w:val="000000"/>
          <w:szCs w:val="19"/>
          <w:lang w:val="en-US"/>
        </w:rPr>
        <w:t>} });</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myumm.insert({ {</w:t>
      </w:r>
      <w:r w:rsidRPr="00EF2AC1">
        <w:rPr>
          <w:rFonts w:ascii="Courier New" w:hAnsi="Courier New" w:cs="Courier New"/>
          <w:color w:val="A31515"/>
          <w:szCs w:val="19"/>
          <w:lang w:val="en-US"/>
        </w:rPr>
        <w:t>"orange"</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"FL"</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"cherry"</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"UT"</w:t>
      </w:r>
      <w:r w:rsidRPr="00EF2AC1">
        <w:rPr>
          <w:rFonts w:ascii="Courier New" w:hAnsi="Courier New" w:cs="Courier New"/>
          <w:color w:val="000000"/>
          <w:szCs w:val="19"/>
          <w:lang w:val="en-US"/>
        </w:rPr>
        <w:t>} });</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myumm.insert({ {</w:t>
      </w:r>
      <w:r w:rsidRPr="00EF2AC1">
        <w:rPr>
          <w:rFonts w:ascii="Courier New" w:hAnsi="Courier New" w:cs="Courier New"/>
          <w:color w:val="A31515"/>
          <w:szCs w:val="19"/>
          <w:lang w:val="en-US"/>
        </w:rPr>
        <w:t>"strawberry"</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"LA"</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"strawberry"</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"NC"</w:t>
      </w:r>
      <w:r w:rsidRPr="00EF2AC1">
        <w:rPr>
          <w:rFonts w:ascii="Courier New" w:hAnsi="Courier New" w:cs="Courier New"/>
          <w:color w:val="000000"/>
          <w:szCs w:val="19"/>
          <w:lang w:val="en-US"/>
        </w:rPr>
        <w:t>} });</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w:t>
      </w:r>
      <w:r w:rsidRPr="00EF2AC1">
        <w:rPr>
          <w:rFonts w:ascii="Courier New" w:hAnsi="Courier New" w:cs="Courier New"/>
          <w:color w:val="0000FF"/>
          <w:szCs w:val="19"/>
          <w:lang w:val="en-US"/>
        </w:rPr>
        <w:t>for</w:t>
      </w:r>
      <w:r w:rsidRPr="00EF2AC1">
        <w:rPr>
          <w:rFonts w:ascii="Courier New" w:hAnsi="Courier New" w:cs="Courier New"/>
          <w:color w:val="000000"/>
          <w:szCs w:val="19"/>
          <w:lang w:val="en-US"/>
        </w:rPr>
        <w:t xml:space="preserve"> (</w:t>
      </w:r>
      <w:r w:rsidRPr="00EF2AC1">
        <w:rPr>
          <w:rFonts w:ascii="Courier New" w:hAnsi="Courier New" w:cs="Courier New"/>
          <w:color w:val="0000FF"/>
          <w:szCs w:val="19"/>
          <w:lang w:val="en-US"/>
        </w:rPr>
        <w:t>auto</w:t>
      </w:r>
      <w:r w:rsidRPr="00EF2AC1">
        <w:rPr>
          <w:rFonts w:ascii="Courier New" w:hAnsi="Courier New" w:cs="Courier New"/>
          <w:color w:val="000000"/>
          <w:szCs w:val="19"/>
          <w:lang w:val="en-US"/>
        </w:rPr>
        <w:t>&amp; x : myumm) {</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std::cout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x.first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 "</w:t>
      </w:r>
      <w:r w:rsidRPr="00EF2AC1">
        <w:rPr>
          <w:rFonts w:ascii="Courier New" w:hAnsi="Courier New" w:cs="Courier New"/>
          <w:color w:val="000000"/>
          <w:szCs w:val="19"/>
          <w:lang w:val="en-US"/>
        </w:rPr>
        <w:t xml:space="preserve">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x.second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std::endl;</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rPr>
      </w:pPr>
      <w:r w:rsidRPr="00EF2AC1">
        <w:rPr>
          <w:rFonts w:ascii="Courier New" w:hAnsi="Courier New" w:cs="Courier New"/>
          <w:color w:val="000000"/>
          <w:szCs w:val="19"/>
          <w:lang w:val="en-US"/>
        </w:rPr>
        <w:t xml:space="preserve">    </w:t>
      </w:r>
      <w:r w:rsidRPr="00EF2AC1">
        <w:rPr>
          <w:rFonts w:ascii="Courier New" w:hAnsi="Courier New" w:cs="Courier New"/>
          <w:color w:val="000000"/>
          <w:szCs w:val="19"/>
        </w:rPr>
        <w: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rPr>
      </w:pPr>
      <w:r w:rsidRPr="00EF2AC1">
        <w:rPr>
          <w:rFonts w:ascii="Courier New" w:hAnsi="Courier New" w:cs="Courier New"/>
          <w:color w:val="000000"/>
          <w:szCs w:val="19"/>
        </w:rPr>
        <w:t xml:space="preserve">    </w:t>
      </w:r>
      <w:r w:rsidRPr="00EF2AC1">
        <w:rPr>
          <w:rFonts w:ascii="Courier New" w:hAnsi="Courier New" w:cs="Courier New"/>
          <w:color w:val="0000FF"/>
          <w:szCs w:val="19"/>
        </w:rPr>
        <w:t>return</w:t>
      </w:r>
      <w:r w:rsidRPr="00EF2AC1">
        <w:rPr>
          <w:rFonts w:ascii="Courier New" w:hAnsi="Courier New" w:cs="Courier New"/>
          <w:color w:val="000000"/>
          <w:szCs w:val="19"/>
        </w:rPr>
        <w:t xml:space="preserve"> 0;</w:t>
      </w:r>
    </w:p>
    <w:p w:rsidR="00DB5D16" w:rsidRPr="00EF2AC1" w:rsidRDefault="00DB5D16" w:rsidP="00DB5D16">
      <w:pPr>
        <w:spacing w:after="80"/>
        <w:jc w:val="both"/>
        <w:rPr>
          <w:rFonts w:ascii="Courier New" w:hAnsi="Courier New" w:cs="Courier New"/>
          <w:color w:val="000000"/>
          <w:szCs w:val="19"/>
        </w:rPr>
      </w:pPr>
      <w:r w:rsidRPr="00EF2AC1">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sidRPr="00EF2AC1">
        <w:rPr>
          <w:rFonts w:cs="Arial"/>
          <w:color w:val="000000"/>
          <w:szCs w:val="20"/>
        </w:rPr>
        <w:t>Вызвав reserve с размером, который мы ожидали для контейнера unordered_multimap, мы избежали многократных повторений, которые могли бы возникнуть при увеличении размера контейнера, и оптимизировали размер хэш-таблицы.</w:t>
      </w:r>
    </w:p>
    <w:p w:rsidR="00DB5D16" w:rsidRPr="00603C36" w:rsidRDefault="00DB5D16" w:rsidP="00DB5D1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F2AC1">
        <w:rPr>
          <w:rFonts w:cs="Arial"/>
          <w:noProof/>
          <w:color w:val="000000"/>
          <w:szCs w:val="20"/>
          <w:lang w:eastAsia="ru-RU"/>
        </w:rPr>
        <w:drawing>
          <wp:inline distT="0" distB="0" distL="0" distR="0" wp14:anchorId="41467BCF" wp14:editId="48088592">
            <wp:extent cx="1203960" cy="1238858"/>
            <wp:effectExtent l="0" t="0" r="0" b="0"/>
            <wp:docPr id="336" name="Рисунок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1206727" cy="1241705"/>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F2AC1"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77" w:name="_unordered_multimap::emplace"/>
      <w:bookmarkEnd w:id="377"/>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emplace</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emplace</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multimap</w:t>
      </w:r>
      <w:r>
        <w:rPr>
          <w:rFonts w:cs="Arial"/>
          <w:color w:val="000000" w:themeColor="text1"/>
          <w:szCs w:val="20"/>
        </w:rPr>
        <w:t>:</w:t>
      </w:r>
    </w:p>
    <w:p w:rsidR="00DB5D16" w:rsidRPr="005478C5" w:rsidRDefault="00DB5D16" w:rsidP="00DB5D16">
      <w:pPr>
        <w:spacing w:after="0"/>
        <w:jc w:val="both"/>
        <w:rPr>
          <w:rFonts w:ascii="Courier New" w:hAnsi="Courier New" w:cs="Courier New"/>
          <w:szCs w:val="20"/>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808080"/>
          <w:szCs w:val="19"/>
          <w:lang w:val="en-US"/>
        </w:rPr>
        <w:t>#include</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&lt;iostream&gt;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808080"/>
          <w:szCs w:val="19"/>
          <w:lang w:val="en-US"/>
        </w:rPr>
        <w:t>#include</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&lt;string&gt;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808080"/>
          <w:szCs w:val="19"/>
          <w:lang w:val="en-US"/>
        </w:rPr>
        <w:t>#include</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&lt;unordered_map&gt;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FF"/>
          <w:szCs w:val="19"/>
          <w:lang w:val="en-US"/>
        </w:rPr>
        <w:t>int</w:t>
      </w:r>
      <w:r w:rsidRPr="00EF2AC1">
        <w:rPr>
          <w:rFonts w:ascii="Courier New" w:hAnsi="Courier New" w:cs="Courier New"/>
          <w:color w:val="000000"/>
          <w:szCs w:val="19"/>
          <w:lang w:val="en-US"/>
        </w:rPr>
        <w:t xml:space="preserve"> main() {</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std::</w:t>
      </w:r>
      <w:r w:rsidRPr="00EF2AC1">
        <w:rPr>
          <w:rFonts w:ascii="Courier New" w:hAnsi="Courier New" w:cs="Courier New"/>
          <w:color w:val="2B91AF"/>
          <w:szCs w:val="19"/>
          <w:lang w:val="en-US"/>
        </w:rPr>
        <w:t>unordered_multimap</w:t>
      </w:r>
      <w:r w:rsidRPr="00EF2AC1">
        <w:rPr>
          <w:rFonts w:ascii="Courier New" w:hAnsi="Courier New" w:cs="Courier New"/>
          <w:color w:val="000000"/>
          <w:szCs w:val="19"/>
          <w:lang w:val="en-US"/>
        </w:rPr>
        <w:t>&lt;std::</w:t>
      </w:r>
      <w:r w:rsidRPr="00EF2AC1">
        <w:rPr>
          <w:rFonts w:ascii="Courier New" w:hAnsi="Courier New" w:cs="Courier New"/>
          <w:color w:val="2B91AF"/>
          <w:szCs w:val="19"/>
          <w:lang w:val="en-US"/>
        </w:rPr>
        <w:t>string</w:t>
      </w:r>
      <w:r w:rsidRPr="00EF2AC1">
        <w:rPr>
          <w:rFonts w:ascii="Courier New" w:hAnsi="Courier New" w:cs="Courier New"/>
          <w:color w:val="000000"/>
          <w:szCs w:val="19"/>
          <w:lang w:val="en-US"/>
        </w:rPr>
        <w:t>, std::</w:t>
      </w:r>
      <w:r w:rsidRPr="00EF2AC1">
        <w:rPr>
          <w:rFonts w:ascii="Courier New" w:hAnsi="Courier New" w:cs="Courier New"/>
          <w:color w:val="2B91AF"/>
          <w:szCs w:val="19"/>
          <w:lang w:val="en-US"/>
        </w:rPr>
        <w:t>string</w:t>
      </w:r>
      <w:r w:rsidRPr="00EF2AC1">
        <w:rPr>
          <w:rFonts w:ascii="Courier New" w:hAnsi="Courier New" w:cs="Courier New"/>
          <w:color w:val="000000"/>
          <w:szCs w:val="19"/>
          <w:lang w:val="en-US"/>
        </w:rPr>
        <w:t>&gt; myumm;</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myumm.emplace(</w:t>
      </w:r>
      <w:r w:rsidRPr="00EF2AC1">
        <w:rPr>
          <w:rFonts w:ascii="Courier New" w:hAnsi="Courier New" w:cs="Courier New"/>
          <w:color w:val="A31515"/>
          <w:szCs w:val="19"/>
          <w:lang w:val="en-US"/>
        </w:rPr>
        <w:t>"NCC-1701"</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"C. Pike"</w:t>
      </w:r>
      <w:r w:rsidRPr="00EF2AC1">
        <w:rPr>
          <w:rFonts w:ascii="Courier New" w:hAnsi="Courier New" w:cs="Courier New"/>
          <w:color w:val="000000"/>
          <w:szCs w:val="19"/>
          <w:lang w:val="en-US"/>
        </w:rPr>
        <w: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myumm.emplace(</w:t>
      </w:r>
      <w:r w:rsidRPr="00EF2AC1">
        <w:rPr>
          <w:rFonts w:ascii="Courier New" w:hAnsi="Courier New" w:cs="Courier New"/>
          <w:color w:val="A31515"/>
          <w:szCs w:val="19"/>
          <w:lang w:val="en-US"/>
        </w:rPr>
        <w:t>"NCC-1701"</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"J.T. Kirk"</w:t>
      </w:r>
      <w:r w:rsidRPr="00EF2AC1">
        <w:rPr>
          <w:rFonts w:ascii="Courier New" w:hAnsi="Courier New" w:cs="Courier New"/>
          <w:color w:val="000000"/>
          <w:szCs w:val="19"/>
          <w:lang w:val="en-US"/>
        </w:rPr>
        <w: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myumm.emplace(</w:t>
      </w:r>
      <w:r w:rsidRPr="00EF2AC1">
        <w:rPr>
          <w:rFonts w:ascii="Courier New" w:hAnsi="Courier New" w:cs="Courier New"/>
          <w:color w:val="A31515"/>
          <w:szCs w:val="19"/>
          <w:lang w:val="en-US"/>
        </w:rPr>
        <w:t>"NCC-1701-D"</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"J.L. Picard"</w:t>
      </w:r>
      <w:r w:rsidRPr="00EF2AC1">
        <w:rPr>
          <w:rFonts w:ascii="Courier New" w:hAnsi="Courier New" w:cs="Courier New"/>
          <w:color w:val="000000"/>
          <w:szCs w:val="19"/>
          <w:lang w:val="en-US"/>
        </w:rPr>
        <w: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myumm.emplace(</w:t>
      </w:r>
      <w:r w:rsidRPr="00EF2AC1">
        <w:rPr>
          <w:rFonts w:ascii="Courier New" w:hAnsi="Courier New" w:cs="Courier New"/>
          <w:color w:val="A31515"/>
          <w:szCs w:val="19"/>
          <w:lang w:val="en-US"/>
        </w:rPr>
        <w:t>"NCC-74656"</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"K. Janeway"</w:t>
      </w:r>
      <w:r w:rsidRPr="00EF2AC1">
        <w:rPr>
          <w:rFonts w:ascii="Courier New" w:hAnsi="Courier New" w:cs="Courier New"/>
          <w:color w:val="000000"/>
          <w:szCs w:val="19"/>
          <w:lang w:val="en-US"/>
        </w:rPr>
        <w: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std::cout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"myumm contains:"</w:t>
      </w:r>
      <w:r w:rsidRPr="00EF2AC1">
        <w:rPr>
          <w:rFonts w:ascii="Courier New" w:hAnsi="Courier New" w:cs="Courier New"/>
          <w:color w:val="000000"/>
          <w:szCs w:val="19"/>
          <w:lang w:val="en-US"/>
        </w:rPr>
        <w:t xml:space="preserve">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std::endl;</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w:t>
      </w:r>
      <w:r w:rsidRPr="00EF2AC1">
        <w:rPr>
          <w:rFonts w:ascii="Courier New" w:hAnsi="Courier New" w:cs="Courier New"/>
          <w:color w:val="0000FF"/>
          <w:szCs w:val="19"/>
          <w:lang w:val="en-US"/>
        </w:rPr>
        <w:t>for</w:t>
      </w:r>
      <w:r w:rsidRPr="00EF2AC1">
        <w:rPr>
          <w:rFonts w:ascii="Courier New" w:hAnsi="Courier New" w:cs="Courier New"/>
          <w:color w:val="000000"/>
          <w:szCs w:val="19"/>
          <w:lang w:val="en-US"/>
        </w:rPr>
        <w:t xml:space="preserve"> (</w:t>
      </w:r>
      <w:r w:rsidRPr="00EF2AC1">
        <w:rPr>
          <w:rFonts w:ascii="Courier New" w:hAnsi="Courier New" w:cs="Courier New"/>
          <w:color w:val="0000FF"/>
          <w:szCs w:val="19"/>
          <w:lang w:val="en-US"/>
        </w:rPr>
        <w:t>auto</w:t>
      </w:r>
      <w:r w:rsidRPr="00EF2AC1">
        <w:rPr>
          <w:rFonts w:ascii="Courier New" w:hAnsi="Courier New" w:cs="Courier New"/>
          <w:color w:val="000000"/>
          <w:szCs w:val="19"/>
          <w:lang w:val="en-US"/>
        </w:rPr>
        <w:t>&amp; x : myumm)</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std::cout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x.first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 "</w:t>
      </w:r>
      <w:r w:rsidRPr="00EF2AC1">
        <w:rPr>
          <w:rFonts w:ascii="Courier New" w:hAnsi="Courier New" w:cs="Courier New"/>
          <w:color w:val="000000"/>
          <w:szCs w:val="19"/>
          <w:lang w:val="en-US"/>
        </w:rPr>
        <w:t xml:space="preserve">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x.second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std::endl;</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std::cout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std::endl;</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w:t>
      </w:r>
      <w:r w:rsidRPr="00EF2AC1">
        <w:rPr>
          <w:rFonts w:ascii="Courier New" w:hAnsi="Courier New" w:cs="Courier New"/>
          <w:color w:val="0000FF"/>
          <w:szCs w:val="19"/>
          <w:lang w:val="en-US"/>
        </w:rPr>
        <w:t>return</w:t>
      </w:r>
      <w:r w:rsidRPr="00EF2AC1">
        <w:rPr>
          <w:rFonts w:ascii="Courier New" w:hAnsi="Courier New" w:cs="Courier New"/>
          <w:color w:val="000000"/>
          <w:szCs w:val="19"/>
          <w:lang w:val="en-US"/>
        </w:rPr>
        <w:t xml:space="preserve"> 0;</w:t>
      </w:r>
    </w:p>
    <w:p w:rsidR="00DB5D16" w:rsidRPr="00EF2AC1" w:rsidRDefault="00DB5D16" w:rsidP="00DB5D16">
      <w:pPr>
        <w:spacing w:after="80"/>
        <w:jc w:val="both"/>
        <w:rPr>
          <w:rFonts w:ascii="Courier New" w:hAnsi="Courier New" w:cs="Courier New"/>
          <w:color w:val="000000"/>
          <w:szCs w:val="19"/>
        </w:rPr>
      </w:pPr>
      <w:r w:rsidRPr="00EF2AC1">
        <w:rPr>
          <w:rFonts w:ascii="Courier New" w:hAnsi="Courier New" w:cs="Courier New"/>
          <w:color w:val="000000"/>
          <w:szCs w:val="19"/>
        </w:rPr>
        <w:t>}</w:t>
      </w:r>
    </w:p>
    <w:p w:rsidR="00DB5D16" w:rsidRPr="00603C36" w:rsidRDefault="00DB5D16" w:rsidP="00DB5D1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F2AC1">
        <w:rPr>
          <w:rFonts w:cs="Arial"/>
          <w:noProof/>
          <w:color w:val="000000"/>
          <w:szCs w:val="20"/>
          <w:lang w:eastAsia="ru-RU"/>
        </w:rPr>
        <w:drawing>
          <wp:inline distT="0" distB="0" distL="0" distR="0" wp14:anchorId="09F915EC" wp14:editId="33CAB715">
            <wp:extent cx="2048161" cy="1038370"/>
            <wp:effectExtent l="0" t="0" r="9525" b="9525"/>
            <wp:docPr id="340" name="Рисунок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2048161" cy="1038370"/>
                    </a:xfrm>
                    <a:prstGeom prst="rect">
                      <a:avLst/>
                    </a:prstGeom>
                  </pic:spPr>
                </pic:pic>
              </a:graphicData>
            </a:graphic>
          </wp:inline>
        </w:drawing>
      </w:r>
    </w:p>
    <w:p w:rsidR="0051065D" w:rsidRPr="0051065D" w:rsidRDefault="00E02D8B" w:rsidP="0051065D">
      <w:pPr>
        <w:spacing w:after="80"/>
        <w:jc w:val="both"/>
        <w:rPr>
          <w:rFonts w:cs="Arial"/>
          <w:color w:val="000000"/>
          <w:szCs w:val="20"/>
        </w:rPr>
      </w:pPr>
      <w:hyperlink w:anchor="_Ассоциативные_контейнеры_1" w:history="1">
        <w:r w:rsidR="0051065D" w:rsidRPr="0051065D">
          <w:rPr>
            <w:rStyle w:val="a4"/>
            <w:rFonts w:cs="Arial"/>
            <w:szCs w:val="20"/>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51065D">
          <w:rPr>
            <w:rStyle w:val="a4"/>
            <w:rFonts w:cs="Arial"/>
            <w:szCs w:val="20"/>
          </w:rPr>
          <w:t>&gt;</w:t>
        </w:r>
      </w:hyperlink>
    </w:p>
    <w:p w:rsidR="00DB5D16" w:rsidRPr="00EF2AC1"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78" w:name="_unordered_multimap::emplace_hint"/>
      <w:bookmarkEnd w:id="378"/>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emplace_hint</w:t>
      </w:r>
    </w:p>
    <w:p w:rsidR="00DB5D16" w:rsidRPr="00EF2AC1"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79" w:name="_unordered_multimap::insert"/>
      <w:bookmarkEnd w:id="379"/>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insert</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insert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multimap</w:t>
      </w:r>
      <w:r>
        <w:rPr>
          <w:rFonts w:cs="Arial"/>
          <w:color w:val="000000" w:themeColor="text1"/>
          <w:szCs w:val="20"/>
        </w:rPr>
        <w:t>:</w:t>
      </w:r>
    </w:p>
    <w:p w:rsidR="00DB5D16" w:rsidRPr="00EF2AC1" w:rsidRDefault="00DB5D16" w:rsidP="00DB5D16">
      <w:pPr>
        <w:spacing w:after="0"/>
        <w:jc w:val="both"/>
        <w:rPr>
          <w:rFonts w:ascii="Courier New" w:hAnsi="Courier New" w:cs="Courier New"/>
          <w:szCs w:val="20"/>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808080"/>
          <w:szCs w:val="19"/>
          <w:lang w:val="en-US"/>
        </w:rPr>
        <w:t>#include</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&lt;iostream&gt;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808080"/>
          <w:szCs w:val="19"/>
          <w:lang w:val="en-US"/>
        </w:rPr>
        <w:t>#include</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&lt;string&gt;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808080"/>
          <w:szCs w:val="19"/>
          <w:lang w:val="en-US"/>
        </w:rPr>
        <w:t>#include</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&lt;unordered_map&gt;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FF"/>
          <w:szCs w:val="19"/>
          <w:lang w:val="en-US"/>
        </w:rPr>
        <w:t>int</w:t>
      </w:r>
      <w:r w:rsidRPr="00EF2AC1">
        <w:rPr>
          <w:rFonts w:ascii="Courier New" w:hAnsi="Courier New" w:cs="Courier New"/>
          <w:color w:val="000000"/>
          <w:szCs w:val="19"/>
          <w:lang w:val="en-US"/>
        </w:rPr>
        <w:t xml:space="preserve"> main() {</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std::</w:t>
      </w:r>
      <w:r w:rsidRPr="00EF2AC1">
        <w:rPr>
          <w:rFonts w:ascii="Courier New" w:hAnsi="Courier New" w:cs="Courier New"/>
          <w:color w:val="2B91AF"/>
          <w:szCs w:val="19"/>
          <w:lang w:val="en-US"/>
        </w:rPr>
        <w:t>unordered_multimap</w:t>
      </w:r>
      <w:r w:rsidRPr="00EF2AC1">
        <w:rPr>
          <w:rFonts w:ascii="Courier New" w:hAnsi="Courier New" w:cs="Courier New"/>
          <w:color w:val="000000"/>
          <w:szCs w:val="19"/>
          <w:lang w:val="en-US"/>
        </w:rPr>
        <w:t>&lt;std::</w:t>
      </w:r>
      <w:r w:rsidRPr="00EF2AC1">
        <w:rPr>
          <w:rFonts w:ascii="Courier New" w:hAnsi="Courier New" w:cs="Courier New"/>
          <w:color w:val="2B91AF"/>
          <w:szCs w:val="19"/>
          <w:lang w:val="en-US"/>
        </w:rPr>
        <w:t>string</w:t>
      </w:r>
      <w:r w:rsidRPr="00EF2AC1">
        <w:rPr>
          <w:rFonts w:ascii="Courier New" w:hAnsi="Courier New" w:cs="Courier New"/>
          <w:color w:val="000000"/>
          <w:szCs w:val="19"/>
          <w:lang w:val="en-US"/>
        </w:rPr>
        <w:t xml:space="preserve">, </w:t>
      </w:r>
      <w:r w:rsidRPr="00EF2AC1">
        <w:rPr>
          <w:rFonts w:ascii="Courier New" w:hAnsi="Courier New" w:cs="Courier New"/>
          <w:color w:val="0000FF"/>
          <w:szCs w:val="19"/>
          <w:lang w:val="en-US"/>
        </w:rPr>
        <w:t>int</w:t>
      </w:r>
      <w:r w:rsidRPr="00EF2AC1">
        <w:rPr>
          <w:rFonts w:ascii="Courier New" w:hAnsi="Courier New" w:cs="Courier New"/>
          <w:color w:val="000000"/>
          <w:szCs w:val="19"/>
          <w:lang w:val="en-US"/>
        </w:rPr>
        <w:t>&gt;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first,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second = { {</w:t>
      </w:r>
      <w:r w:rsidRPr="00EF2AC1">
        <w:rPr>
          <w:rFonts w:ascii="Courier New" w:hAnsi="Courier New" w:cs="Courier New"/>
          <w:color w:val="A31515"/>
          <w:szCs w:val="19"/>
          <w:lang w:val="en-US"/>
        </w:rPr>
        <w:t>"AAPL"</w:t>
      </w:r>
      <w:r w:rsidRPr="00EF2AC1">
        <w:rPr>
          <w:rFonts w:ascii="Courier New" w:hAnsi="Courier New" w:cs="Courier New"/>
          <w:color w:val="000000"/>
          <w:szCs w:val="19"/>
          <w:lang w:val="en-US"/>
        </w:rPr>
        <w:t>,200},{</w:t>
      </w:r>
      <w:r w:rsidRPr="00EF2AC1">
        <w:rPr>
          <w:rFonts w:ascii="Courier New" w:hAnsi="Courier New" w:cs="Courier New"/>
          <w:color w:val="A31515"/>
          <w:szCs w:val="19"/>
          <w:lang w:val="en-US"/>
        </w:rPr>
        <w:t>"GOOG"</w:t>
      </w:r>
      <w:r w:rsidRPr="00EF2AC1">
        <w:rPr>
          <w:rFonts w:ascii="Courier New" w:hAnsi="Courier New" w:cs="Courier New"/>
          <w:color w:val="000000"/>
          <w:szCs w:val="19"/>
          <w:lang w:val="en-US"/>
        </w:rPr>
        <w:t>,100} };</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std::</w:t>
      </w:r>
      <w:r w:rsidRPr="00EF2AC1">
        <w:rPr>
          <w:rFonts w:ascii="Courier New" w:hAnsi="Courier New" w:cs="Courier New"/>
          <w:color w:val="2B91AF"/>
          <w:szCs w:val="19"/>
          <w:lang w:val="en-US"/>
        </w:rPr>
        <w:t>pair</w:t>
      </w:r>
      <w:r w:rsidRPr="00EF2AC1">
        <w:rPr>
          <w:rFonts w:ascii="Courier New" w:hAnsi="Courier New" w:cs="Courier New"/>
          <w:color w:val="000000"/>
          <w:szCs w:val="19"/>
          <w:lang w:val="en-US"/>
        </w:rPr>
        <w:t>&lt;std::</w:t>
      </w:r>
      <w:r w:rsidRPr="00EF2AC1">
        <w:rPr>
          <w:rFonts w:ascii="Courier New" w:hAnsi="Courier New" w:cs="Courier New"/>
          <w:color w:val="2B91AF"/>
          <w:szCs w:val="19"/>
          <w:lang w:val="en-US"/>
        </w:rPr>
        <w:t>string</w:t>
      </w:r>
      <w:r w:rsidRPr="00EF2AC1">
        <w:rPr>
          <w:rFonts w:ascii="Courier New" w:hAnsi="Courier New" w:cs="Courier New"/>
          <w:color w:val="000000"/>
          <w:szCs w:val="19"/>
          <w:lang w:val="en-US"/>
        </w:rPr>
        <w:t xml:space="preserve">, </w:t>
      </w:r>
      <w:r w:rsidRPr="00EF2AC1">
        <w:rPr>
          <w:rFonts w:ascii="Courier New" w:hAnsi="Courier New" w:cs="Courier New"/>
          <w:color w:val="0000FF"/>
          <w:szCs w:val="19"/>
          <w:lang w:val="en-US"/>
        </w:rPr>
        <w:t>int</w:t>
      </w:r>
      <w:r w:rsidRPr="00EF2AC1">
        <w:rPr>
          <w:rFonts w:ascii="Courier New" w:hAnsi="Courier New" w:cs="Courier New"/>
          <w:color w:val="000000"/>
          <w:szCs w:val="19"/>
          <w:lang w:val="en-US"/>
        </w:rPr>
        <w:t>&gt; mypair(</w:t>
      </w:r>
      <w:r w:rsidRPr="00EF2AC1">
        <w:rPr>
          <w:rFonts w:ascii="Courier New" w:hAnsi="Courier New" w:cs="Courier New"/>
          <w:color w:val="A31515"/>
          <w:szCs w:val="19"/>
          <w:lang w:val="en-US"/>
        </w:rPr>
        <w:t>"MSFT"</w:t>
      </w:r>
      <w:r w:rsidRPr="00EF2AC1">
        <w:rPr>
          <w:rFonts w:ascii="Courier New" w:hAnsi="Courier New" w:cs="Courier New"/>
          <w:color w:val="000000"/>
          <w:szCs w:val="19"/>
          <w:lang w:val="en-US"/>
        </w:rPr>
        <w:t>, 500);</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first.insert(mypair);                            </w:t>
      </w:r>
      <w:r w:rsidRPr="00EF2AC1">
        <w:rPr>
          <w:rFonts w:ascii="Courier New" w:hAnsi="Courier New" w:cs="Courier New"/>
          <w:color w:val="008000"/>
          <w:szCs w:val="19"/>
          <w:lang w:val="en-US"/>
        </w:rPr>
        <w:t xml:space="preserve">// </w:t>
      </w:r>
      <w:r w:rsidRPr="00EF2AC1">
        <w:rPr>
          <w:rFonts w:ascii="Courier New" w:hAnsi="Courier New" w:cs="Courier New"/>
          <w:color w:val="008000"/>
          <w:szCs w:val="19"/>
        </w:rPr>
        <w:t>вставка</w:t>
      </w:r>
      <w:r w:rsidRPr="00EF2AC1">
        <w:rPr>
          <w:rFonts w:ascii="Courier New" w:hAnsi="Courier New" w:cs="Courier New"/>
          <w:color w:val="008000"/>
          <w:szCs w:val="19"/>
          <w:lang w:val="en-US"/>
        </w:rPr>
        <w:t xml:space="preserve"> </w:t>
      </w:r>
      <w:r w:rsidRPr="00EF2AC1">
        <w:rPr>
          <w:rFonts w:ascii="Courier New" w:hAnsi="Courier New" w:cs="Courier New"/>
          <w:color w:val="008000"/>
          <w:szCs w:val="19"/>
        </w:rPr>
        <w:t>копии</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first.insert(std::make_pair&lt;std::</w:t>
      </w:r>
      <w:r w:rsidRPr="00EF2AC1">
        <w:rPr>
          <w:rFonts w:ascii="Courier New" w:hAnsi="Courier New" w:cs="Courier New"/>
          <w:color w:val="2B91AF"/>
          <w:szCs w:val="19"/>
          <w:lang w:val="en-US"/>
        </w:rPr>
        <w:t>string</w:t>
      </w:r>
      <w:r w:rsidRPr="00EF2AC1">
        <w:rPr>
          <w:rFonts w:ascii="Courier New" w:hAnsi="Courier New" w:cs="Courier New"/>
          <w:color w:val="000000"/>
          <w:szCs w:val="19"/>
          <w:lang w:val="en-US"/>
        </w:rPr>
        <w:t xml:space="preserve">, </w:t>
      </w:r>
      <w:r w:rsidRPr="00EF2AC1">
        <w:rPr>
          <w:rFonts w:ascii="Courier New" w:hAnsi="Courier New" w:cs="Courier New"/>
          <w:color w:val="0000FF"/>
          <w:szCs w:val="19"/>
          <w:lang w:val="en-US"/>
        </w:rPr>
        <w:t>int</w:t>
      </w:r>
      <w:r w:rsidRPr="00EF2AC1">
        <w:rPr>
          <w:rFonts w:ascii="Courier New" w:hAnsi="Courier New" w:cs="Courier New"/>
          <w:color w:val="000000"/>
          <w:szCs w:val="19"/>
          <w:lang w:val="en-US"/>
        </w:rPr>
        <w:t>&gt;(</w:t>
      </w:r>
      <w:r w:rsidRPr="00EF2AC1">
        <w:rPr>
          <w:rFonts w:ascii="Courier New" w:hAnsi="Courier New" w:cs="Courier New"/>
          <w:color w:val="A31515"/>
          <w:szCs w:val="19"/>
          <w:lang w:val="en-US"/>
        </w:rPr>
        <w:t>"GOOG"</w:t>
      </w:r>
      <w:r w:rsidRPr="00EF2AC1">
        <w:rPr>
          <w:rFonts w:ascii="Courier New" w:hAnsi="Courier New" w:cs="Courier New"/>
          <w:color w:val="000000"/>
          <w:szCs w:val="19"/>
          <w:lang w:val="en-US"/>
        </w:rPr>
        <w:t xml:space="preserve">, 50)); </w:t>
      </w:r>
      <w:r w:rsidRPr="00EF2AC1">
        <w:rPr>
          <w:rFonts w:ascii="Courier New" w:hAnsi="Courier New" w:cs="Courier New"/>
          <w:color w:val="008000"/>
          <w:szCs w:val="19"/>
          <w:lang w:val="en-US"/>
        </w:rPr>
        <w:t xml:space="preserve">// </w:t>
      </w:r>
      <w:r w:rsidRPr="00EF2AC1">
        <w:rPr>
          <w:rFonts w:ascii="Courier New" w:hAnsi="Courier New" w:cs="Courier New"/>
          <w:color w:val="008000"/>
          <w:szCs w:val="19"/>
        </w:rPr>
        <w:t>переместить</w:t>
      </w:r>
      <w:r w:rsidRPr="00EF2AC1">
        <w:rPr>
          <w:rFonts w:ascii="Courier New" w:hAnsi="Courier New" w:cs="Courier New"/>
          <w:color w:val="008000"/>
          <w:szCs w:val="19"/>
          <w:lang w:val="en-US"/>
        </w:rPr>
        <w:t xml:space="preserve"> </w:t>
      </w:r>
      <w:r w:rsidRPr="00EF2AC1">
        <w:rPr>
          <w:rFonts w:ascii="Courier New" w:hAnsi="Courier New" w:cs="Courier New"/>
          <w:color w:val="008000"/>
          <w:szCs w:val="19"/>
        </w:rPr>
        <w:t>вставку</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first.insert(second.begin(), second.end());  </w:t>
      </w:r>
      <w:r w:rsidRPr="00EF2AC1">
        <w:rPr>
          <w:rFonts w:ascii="Courier New" w:hAnsi="Courier New" w:cs="Courier New"/>
          <w:color w:val="008000"/>
          <w:szCs w:val="19"/>
          <w:lang w:val="en-US"/>
        </w:rPr>
        <w:t xml:space="preserve">// </w:t>
      </w:r>
      <w:r w:rsidRPr="00EF2AC1">
        <w:rPr>
          <w:rFonts w:ascii="Courier New" w:hAnsi="Courier New" w:cs="Courier New"/>
          <w:color w:val="008000"/>
          <w:szCs w:val="19"/>
        </w:rPr>
        <w:t>ввод</w:t>
      </w:r>
      <w:r w:rsidRPr="00EF2AC1">
        <w:rPr>
          <w:rFonts w:ascii="Courier New" w:hAnsi="Courier New" w:cs="Courier New"/>
          <w:color w:val="008000"/>
          <w:szCs w:val="19"/>
          <w:lang w:val="en-US"/>
        </w:rPr>
        <w:t xml:space="preserve"> </w:t>
      </w:r>
      <w:r w:rsidRPr="00EF2AC1">
        <w:rPr>
          <w:rFonts w:ascii="Courier New" w:hAnsi="Courier New" w:cs="Courier New"/>
          <w:color w:val="008000"/>
          <w:szCs w:val="19"/>
        </w:rPr>
        <w:t>диапазона</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rPr>
      </w:pPr>
      <w:r w:rsidRPr="00EF2AC1">
        <w:rPr>
          <w:rFonts w:ascii="Courier New" w:hAnsi="Courier New" w:cs="Courier New"/>
          <w:color w:val="000000"/>
          <w:szCs w:val="19"/>
          <w:lang w:val="en-US"/>
        </w:rPr>
        <w:t xml:space="preserve">    </w:t>
      </w:r>
      <w:r w:rsidRPr="00EF2AC1">
        <w:rPr>
          <w:rFonts w:ascii="Courier New" w:hAnsi="Courier New" w:cs="Courier New"/>
          <w:color w:val="000000"/>
          <w:szCs w:val="19"/>
        </w:rPr>
        <w:t>first.insert({ {</w:t>
      </w:r>
      <w:r w:rsidRPr="00EF2AC1">
        <w:rPr>
          <w:rFonts w:ascii="Courier New" w:hAnsi="Courier New" w:cs="Courier New"/>
          <w:color w:val="A31515"/>
          <w:szCs w:val="19"/>
        </w:rPr>
        <w:t>"ORCL"</w:t>
      </w:r>
      <w:r w:rsidRPr="00EF2AC1">
        <w:rPr>
          <w:rFonts w:ascii="Courier New" w:hAnsi="Courier New" w:cs="Courier New"/>
          <w:color w:val="000000"/>
          <w:szCs w:val="19"/>
        </w:rPr>
        <w:t>,100},{</w:t>
      </w:r>
      <w:r w:rsidRPr="00EF2AC1">
        <w:rPr>
          <w:rFonts w:ascii="Courier New" w:hAnsi="Courier New" w:cs="Courier New"/>
          <w:color w:val="A31515"/>
          <w:szCs w:val="19"/>
        </w:rPr>
        <w:t>"GOOG"</w:t>
      </w:r>
      <w:r w:rsidRPr="00EF2AC1">
        <w:rPr>
          <w:rFonts w:ascii="Courier New" w:hAnsi="Courier New" w:cs="Courier New"/>
          <w:color w:val="000000"/>
          <w:szCs w:val="19"/>
        </w:rPr>
        <w:t xml:space="preserve">,100} });    </w:t>
      </w:r>
      <w:r w:rsidRPr="00EF2AC1">
        <w:rPr>
          <w:rFonts w:ascii="Courier New" w:hAnsi="Courier New" w:cs="Courier New"/>
          <w:color w:val="008000"/>
          <w:szCs w:val="19"/>
        </w:rPr>
        <w:t>// вставка списка инициализаторов</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rPr>
        <w:t xml:space="preserve">    </w:t>
      </w:r>
      <w:r w:rsidRPr="00EF2AC1">
        <w:rPr>
          <w:rFonts w:ascii="Courier New" w:hAnsi="Courier New" w:cs="Courier New"/>
          <w:color w:val="000000"/>
          <w:szCs w:val="19"/>
          <w:lang w:val="en-US"/>
        </w:rPr>
        <w:t xml:space="preserve">std::cout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"first contains:"</w:t>
      </w:r>
      <w:r w:rsidRPr="00EF2AC1">
        <w:rPr>
          <w:rFonts w:ascii="Courier New" w:hAnsi="Courier New" w:cs="Courier New"/>
          <w:color w:val="000000"/>
          <w:szCs w:val="19"/>
          <w:lang w:val="en-US"/>
        </w:rPr>
        <w:t xml:space="preserve">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std::endl;</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w:t>
      </w:r>
      <w:r w:rsidRPr="00EF2AC1">
        <w:rPr>
          <w:rFonts w:ascii="Courier New" w:hAnsi="Courier New" w:cs="Courier New"/>
          <w:color w:val="0000FF"/>
          <w:szCs w:val="19"/>
          <w:lang w:val="en-US"/>
        </w:rPr>
        <w:t>for</w:t>
      </w:r>
      <w:r w:rsidRPr="00EF2AC1">
        <w:rPr>
          <w:rFonts w:ascii="Courier New" w:hAnsi="Courier New" w:cs="Courier New"/>
          <w:color w:val="000000"/>
          <w:szCs w:val="19"/>
          <w:lang w:val="en-US"/>
        </w:rPr>
        <w:t xml:space="preserve"> (</w:t>
      </w:r>
      <w:r w:rsidRPr="00EF2AC1">
        <w:rPr>
          <w:rFonts w:ascii="Courier New" w:hAnsi="Courier New" w:cs="Courier New"/>
          <w:color w:val="0000FF"/>
          <w:szCs w:val="19"/>
          <w:lang w:val="en-US"/>
        </w:rPr>
        <w:t>auto</w:t>
      </w:r>
      <w:r w:rsidRPr="00EF2AC1">
        <w:rPr>
          <w:rFonts w:ascii="Courier New" w:hAnsi="Courier New" w:cs="Courier New"/>
          <w:color w:val="000000"/>
          <w:szCs w:val="19"/>
          <w:lang w:val="en-US"/>
        </w:rPr>
        <w:t>&amp; x : first)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std::cout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x.first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 "</w:t>
      </w:r>
      <w:r w:rsidRPr="00EF2AC1">
        <w:rPr>
          <w:rFonts w:ascii="Courier New" w:hAnsi="Courier New" w:cs="Courier New"/>
          <w:color w:val="000000"/>
          <w:szCs w:val="19"/>
          <w:lang w:val="en-US"/>
        </w:rPr>
        <w:t xml:space="preserve">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x.second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std::endl;</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std::cout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std::endl;</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w:t>
      </w:r>
      <w:r w:rsidRPr="00EF2AC1">
        <w:rPr>
          <w:rFonts w:ascii="Courier New" w:hAnsi="Courier New" w:cs="Courier New"/>
          <w:color w:val="0000FF"/>
          <w:szCs w:val="19"/>
          <w:lang w:val="en-US"/>
        </w:rPr>
        <w:t>return</w:t>
      </w:r>
      <w:r w:rsidRPr="00EF2AC1">
        <w:rPr>
          <w:rFonts w:ascii="Courier New" w:hAnsi="Courier New" w:cs="Courier New"/>
          <w:color w:val="000000"/>
          <w:szCs w:val="19"/>
          <w:lang w:val="en-US"/>
        </w:rPr>
        <w:t xml:space="preserve"> 0;</w:t>
      </w:r>
    </w:p>
    <w:p w:rsidR="00DB5D16" w:rsidRPr="00EF2AC1" w:rsidRDefault="00DB5D16" w:rsidP="00DB5D16">
      <w:pPr>
        <w:spacing w:after="80"/>
        <w:jc w:val="both"/>
        <w:rPr>
          <w:rFonts w:ascii="Courier New" w:hAnsi="Courier New" w:cs="Courier New"/>
          <w:color w:val="000000"/>
          <w:szCs w:val="19"/>
        </w:rPr>
      </w:pPr>
      <w:r w:rsidRPr="00EF2AC1">
        <w:rPr>
          <w:rFonts w:ascii="Courier New" w:hAnsi="Courier New" w:cs="Courier New"/>
          <w:color w:val="000000"/>
          <w:szCs w:val="19"/>
        </w:rPr>
        <w:t>}</w:t>
      </w:r>
    </w:p>
    <w:p w:rsidR="00DB5D16" w:rsidRPr="00603C36" w:rsidRDefault="00DB5D16" w:rsidP="00DB5D1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F2AC1">
        <w:rPr>
          <w:rFonts w:cs="Arial"/>
          <w:noProof/>
          <w:color w:val="000000"/>
          <w:szCs w:val="20"/>
          <w:lang w:eastAsia="ru-RU"/>
        </w:rPr>
        <w:drawing>
          <wp:inline distT="0" distB="0" distL="0" distR="0" wp14:anchorId="02DE6AE3" wp14:editId="29B73A2B">
            <wp:extent cx="1467055" cy="1390844"/>
            <wp:effectExtent l="0" t="0" r="0" b="0"/>
            <wp:docPr id="343" name="Рисунок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1467055" cy="1390844"/>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F2AC1"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80" w:name="_unordered_multimap::erase"/>
      <w:bookmarkEnd w:id="380"/>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erase</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erase</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multimap</w:t>
      </w:r>
      <w:r>
        <w:rPr>
          <w:rFonts w:cs="Arial"/>
          <w:color w:val="000000" w:themeColor="text1"/>
          <w:szCs w:val="20"/>
        </w:rPr>
        <w:t>:</w:t>
      </w:r>
    </w:p>
    <w:p w:rsidR="00DB5D16" w:rsidRPr="00EF2AC1" w:rsidRDefault="00DB5D16" w:rsidP="00DB5D16">
      <w:pPr>
        <w:spacing w:after="0"/>
        <w:jc w:val="both"/>
        <w:rPr>
          <w:rFonts w:ascii="Courier New" w:hAnsi="Courier New" w:cs="Courier New"/>
          <w:szCs w:val="20"/>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808080"/>
          <w:szCs w:val="19"/>
          <w:lang w:val="en-US"/>
        </w:rPr>
        <w:t>#include</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&lt;iostream&gt;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808080"/>
          <w:szCs w:val="19"/>
          <w:lang w:val="en-US"/>
        </w:rPr>
        <w:t>#include</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&lt;unordered_map&gt;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FF"/>
          <w:szCs w:val="19"/>
          <w:lang w:val="en-US"/>
        </w:rPr>
        <w:t>int</w:t>
      </w:r>
      <w:r w:rsidRPr="00EF2AC1">
        <w:rPr>
          <w:rFonts w:ascii="Courier New" w:hAnsi="Courier New" w:cs="Courier New"/>
          <w:color w:val="000000"/>
          <w:szCs w:val="19"/>
          <w:lang w:val="en-US"/>
        </w:rPr>
        <w:t xml:space="preserve"> main() {</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std::</w:t>
      </w:r>
      <w:r w:rsidRPr="00EF2AC1">
        <w:rPr>
          <w:rFonts w:ascii="Courier New" w:hAnsi="Courier New" w:cs="Courier New"/>
          <w:color w:val="2B91AF"/>
          <w:szCs w:val="19"/>
          <w:lang w:val="en-US"/>
        </w:rPr>
        <w:t>unordered_multimap</w:t>
      </w:r>
      <w:r w:rsidRPr="00EF2AC1">
        <w:rPr>
          <w:rFonts w:ascii="Courier New" w:hAnsi="Courier New" w:cs="Courier New"/>
          <w:color w:val="000000"/>
          <w:szCs w:val="19"/>
          <w:lang w:val="en-US"/>
        </w:rPr>
        <w:t>&lt;std::</w:t>
      </w:r>
      <w:r w:rsidRPr="00EF2AC1">
        <w:rPr>
          <w:rFonts w:ascii="Courier New" w:hAnsi="Courier New" w:cs="Courier New"/>
          <w:color w:val="2B91AF"/>
          <w:szCs w:val="19"/>
          <w:lang w:val="en-US"/>
        </w:rPr>
        <w:t>string</w:t>
      </w:r>
      <w:r w:rsidRPr="00EF2AC1">
        <w:rPr>
          <w:rFonts w:ascii="Courier New" w:hAnsi="Courier New" w:cs="Courier New"/>
          <w:color w:val="000000"/>
          <w:szCs w:val="19"/>
          <w:lang w:val="en-US"/>
        </w:rPr>
        <w:t>, std::</w:t>
      </w:r>
      <w:r w:rsidRPr="00EF2AC1">
        <w:rPr>
          <w:rFonts w:ascii="Courier New" w:hAnsi="Courier New" w:cs="Courier New"/>
          <w:color w:val="2B91AF"/>
          <w:szCs w:val="19"/>
          <w:lang w:val="en-US"/>
        </w:rPr>
        <w:t>string</w:t>
      </w:r>
      <w:r w:rsidRPr="00EF2AC1">
        <w:rPr>
          <w:rFonts w:ascii="Courier New" w:hAnsi="Courier New" w:cs="Courier New"/>
          <w:color w:val="000000"/>
          <w:szCs w:val="19"/>
          <w:lang w:val="en-US"/>
        </w:rPr>
        <w:t>&gt; myumm = {</w:t>
      </w:r>
    </w:p>
    <w:p w:rsidR="00DB5D16" w:rsidRPr="001536BA"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w:t>
      </w:r>
      <w:r w:rsidRPr="001536BA">
        <w:rPr>
          <w:rFonts w:ascii="Courier New" w:hAnsi="Courier New" w:cs="Courier New"/>
          <w:color w:val="000000"/>
          <w:szCs w:val="19"/>
          <w:lang w:val="en-US"/>
        </w:rPr>
        <w:t>{</w:t>
      </w:r>
      <w:r w:rsidRPr="001536BA">
        <w:rPr>
          <w:rFonts w:ascii="Courier New" w:hAnsi="Courier New" w:cs="Courier New"/>
          <w:color w:val="A31515"/>
          <w:szCs w:val="19"/>
          <w:lang w:val="en-US"/>
        </w:rPr>
        <w:t>"strawberry"</w:t>
      </w:r>
      <w:r w:rsidRPr="001536BA">
        <w:rPr>
          <w:rFonts w:ascii="Courier New" w:hAnsi="Courier New" w:cs="Courier New"/>
          <w:color w:val="000000"/>
          <w:szCs w:val="19"/>
          <w:lang w:val="en-US"/>
        </w:rPr>
        <w:t>,</w:t>
      </w:r>
      <w:r w:rsidRPr="001536BA">
        <w:rPr>
          <w:rFonts w:ascii="Courier New" w:hAnsi="Courier New" w:cs="Courier New"/>
          <w:color w:val="A31515"/>
          <w:szCs w:val="19"/>
          <w:lang w:val="en-US"/>
        </w:rPr>
        <w:t>"red"</w:t>
      </w:r>
      <w:r w:rsidRPr="001536BA">
        <w:rPr>
          <w:rFonts w:ascii="Courier New" w:hAnsi="Courier New" w:cs="Courier New"/>
          <w:color w:val="000000"/>
          <w:szCs w:val="19"/>
          <w:lang w:val="en-US"/>
        </w:rPr>
        <w:t>},</w:t>
      </w:r>
    </w:p>
    <w:p w:rsidR="00DB5D16" w:rsidRPr="001536BA" w:rsidRDefault="00DB5D16" w:rsidP="00DB5D16">
      <w:pPr>
        <w:autoSpaceDE w:val="0"/>
        <w:autoSpaceDN w:val="0"/>
        <w:adjustRightInd w:val="0"/>
        <w:spacing w:after="0" w:line="240" w:lineRule="auto"/>
        <w:rPr>
          <w:rFonts w:ascii="Courier New" w:hAnsi="Courier New" w:cs="Courier New"/>
          <w:color w:val="000000"/>
          <w:szCs w:val="19"/>
          <w:lang w:val="en-US"/>
        </w:rPr>
      </w:pPr>
      <w:r w:rsidRPr="001536BA">
        <w:rPr>
          <w:rFonts w:ascii="Courier New" w:hAnsi="Courier New" w:cs="Courier New"/>
          <w:color w:val="000000"/>
          <w:szCs w:val="19"/>
          <w:lang w:val="en-US"/>
        </w:rPr>
        <w:t xml:space="preserve">           {</w:t>
      </w:r>
      <w:r w:rsidRPr="001536BA">
        <w:rPr>
          <w:rFonts w:ascii="Courier New" w:hAnsi="Courier New" w:cs="Courier New"/>
          <w:color w:val="A31515"/>
          <w:szCs w:val="19"/>
          <w:lang w:val="en-US"/>
        </w:rPr>
        <w:t>"banana"</w:t>
      </w:r>
      <w:r w:rsidRPr="001536BA">
        <w:rPr>
          <w:rFonts w:ascii="Courier New" w:hAnsi="Courier New" w:cs="Courier New"/>
          <w:color w:val="000000"/>
          <w:szCs w:val="19"/>
          <w:lang w:val="en-US"/>
        </w:rPr>
        <w:t>,</w:t>
      </w:r>
      <w:r w:rsidRPr="001536BA">
        <w:rPr>
          <w:rFonts w:ascii="Courier New" w:hAnsi="Courier New" w:cs="Courier New"/>
          <w:color w:val="A31515"/>
          <w:szCs w:val="19"/>
          <w:lang w:val="en-US"/>
        </w:rPr>
        <w:t>"yellow"</w:t>
      </w:r>
      <w:r w:rsidRPr="001536BA">
        <w:rPr>
          <w:rFonts w:ascii="Courier New" w:hAnsi="Courier New" w:cs="Courier New"/>
          <w:color w:val="000000"/>
          <w:szCs w:val="19"/>
          <w:lang w:val="en-US"/>
        </w:rPr>
        <w: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"orange"</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"orange"</w:t>
      </w:r>
      <w:r w:rsidRPr="00EF2AC1">
        <w:rPr>
          <w:rFonts w:ascii="Courier New" w:hAnsi="Courier New" w:cs="Courier New"/>
          <w:color w:val="000000"/>
          <w:szCs w:val="19"/>
          <w:lang w:val="en-US"/>
        </w:rPr>
        <w: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"lemon"</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"yellow"</w:t>
      </w:r>
      <w:r w:rsidRPr="00EF2AC1">
        <w:rPr>
          <w:rFonts w:ascii="Courier New" w:hAnsi="Courier New" w:cs="Courier New"/>
          <w:color w:val="000000"/>
          <w:szCs w:val="19"/>
          <w:lang w:val="en-US"/>
        </w:rPr>
        <w: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"apple"</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"red"</w:t>
      </w:r>
      <w:r w:rsidRPr="00EF2AC1">
        <w:rPr>
          <w:rFonts w:ascii="Courier New" w:hAnsi="Courier New" w:cs="Courier New"/>
          <w:color w:val="000000"/>
          <w:szCs w:val="19"/>
          <w:lang w:val="en-US"/>
        </w:rPr>
        <w: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"apple"</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"green"</w:t>
      </w:r>
      <w:r w:rsidRPr="00EF2AC1">
        <w:rPr>
          <w:rFonts w:ascii="Courier New" w:hAnsi="Courier New" w:cs="Courier New"/>
          <w:color w:val="000000"/>
          <w:szCs w:val="19"/>
          <w:lang w:val="en-US"/>
        </w:rPr>
        <w: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"pear"</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"green"</w:t>
      </w:r>
      <w:r w:rsidRPr="00EF2AC1">
        <w:rPr>
          <w:rFonts w:ascii="Courier New" w:hAnsi="Courier New" w:cs="Courier New"/>
          <w:color w:val="000000"/>
          <w:szCs w:val="19"/>
          <w:lang w:val="en-US"/>
        </w:rPr>
        <w: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w:t>
      </w:r>
      <w:r w:rsidRPr="00EF2AC1">
        <w:rPr>
          <w:rFonts w:ascii="Courier New" w:hAnsi="Courier New" w:cs="Courier New"/>
          <w:color w:val="008000"/>
          <w:szCs w:val="19"/>
          <w:lang w:val="en-US"/>
        </w:rPr>
        <w:t xml:space="preserve">// </w:t>
      </w:r>
      <w:r w:rsidRPr="00EF2AC1">
        <w:rPr>
          <w:rFonts w:ascii="Courier New" w:hAnsi="Courier New" w:cs="Courier New"/>
          <w:color w:val="008000"/>
          <w:szCs w:val="19"/>
        </w:rPr>
        <w:t>стереть</w:t>
      </w:r>
      <w:r w:rsidRPr="00EF2AC1">
        <w:rPr>
          <w:rFonts w:ascii="Courier New" w:hAnsi="Courier New" w:cs="Courier New"/>
          <w:color w:val="008000"/>
          <w:szCs w:val="19"/>
          <w:lang w:val="en-US"/>
        </w:rPr>
        <w:t xml:space="preserve"> </w:t>
      </w:r>
      <w:r w:rsidRPr="00EF2AC1">
        <w:rPr>
          <w:rFonts w:ascii="Courier New" w:hAnsi="Courier New" w:cs="Courier New"/>
          <w:color w:val="008000"/>
          <w:szCs w:val="19"/>
        </w:rPr>
        <w:t>примеры</w:t>
      </w:r>
      <w:r w:rsidRPr="00EF2AC1">
        <w:rPr>
          <w:rFonts w:ascii="Courier New" w:hAnsi="Courier New" w:cs="Courier New"/>
          <w:color w:val="008000"/>
          <w:szCs w:val="19"/>
          <w:lang w:val="en-US"/>
        </w:rPr>
        <w:t>:</w:t>
      </w:r>
    </w:p>
    <w:p w:rsidR="00DB5D16" w:rsidRPr="001536BA"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w:t>
      </w:r>
      <w:r w:rsidRPr="001536BA">
        <w:rPr>
          <w:rFonts w:ascii="Courier New" w:hAnsi="Courier New" w:cs="Courier New"/>
          <w:color w:val="000000"/>
          <w:szCs w:val="19"/>
          <w:lang w:val="en-US"/>
        </w:rPr>
        <w:t xml:space="preserve">myumm.erase(myumm.begin());     </w:t>
      </w:r>
      <w:r w:rsidRPr="001536BA">
        <w:rPr>
          <w:rFonts w:ascii="Courier New" w:hAnsi="Courier New" w:cs="Courier New"/>
          <w:color w:val="008000"/>
          <w:szCs w:val="19"/>
          <w:lang w:val="en-US"/>
        </w:rPr>
        <w:t xml:space="preserve">// </w:t>
      </w:r>
      <w:r w:rsidRPr="00EF2AC1">
        <w:rPr>
          <w:rFonts w:ascii="Courier New" w:hAnsi="Courier New" w:cs="Courier New"/>
          <w:color w:val="008000"/>
          <w:szCs w:val="19"/>
        </w:rPr>
        <w:t>стирание</w:t>
      </w:r>
      <w:r w:rsidRPr="001536BA">
        <w:rPr>
          <w:rFonts w:ascii="Courier New" w:hAnsi="Courier New" w:cs="Courier New"/>
          <w:color w:val="008000"/>
          <w:szCs w:val="19"/>
          <w:lang w:val="en-US"/>
        </w:rPr>
        <w:t xml:space="preserve"> </w:t>
      </w:r>
      <w:r w:rsidRPr="00EF2AC1">
        <w:rPr>
          <w:rFonts w:ascii="Courier New" w:hAnsi="Courier New" w:cs="Courier New"/>
          <w:color w:val="008000"/>
          <w:szCs w:val="19"/>
        </w:rPr>
        <w:t>с</w:t>
      </w:r>
      <w:r w:rsidRPr="001536BA">
        <w:rPr>
          <w:rFonts w:ascii="Courier New" w:hAnsi="Courier New" w:cs="Courier New"/>
          <w:color w:val="008000"/>
          <w:szCs w:val="19"/>
          <w:lang w:val="en-US"/>
        </w:rPr>
        <w:t xml:space="preserve"> </w:t>
      </w:r>
      <w:r w:rsidRPr="00EF2AC1">
        <w:rPr>
          <w:rFonts w:ascii="Courier New" w:hAnsi="Courier New" w:cs="Courier New"/>
          <w:color w:val="008000"/>
          <w:szCs w:val="19"/>
        </w:rPr>
        <w:t>помощью</w:t>
      </w:r>
      <w:r w:rsidRPr="001536BA">
        <w:rPr>
          <w:rFonts w:ascii="Courier New" w:hAnsi="Courier New" w:cs="Courier New"/>
          <w:color w:val="008000"/>
          <w:szCs w:val="19"/>
          <w:lang w:val="en-US"/>
        </w:rPr>
        <w:t xml:space="preserve"> </w:t>
      </w:r>
      <w:r w:rsidRPr="00EF2AC1">
        <w:rPr>
          <w:rFonts w:ascii="Courier New" w:hAnsi="Courier New" w:cs="Courier New"/>
          <w:color w:val="008000"/>
          <w:szCs w:val="19"/>
        </w:rPr>
        <w:t>итератора</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rPr>
      </w:pPr>
      <w:r w:rsidRPr="001536BA">
        <w:rPr>
          <w:rFonts w:ascii="Courier New" w:hAnsi="Courier New" w:cs="Courier New"/>
          <w:color w:val="000000"/>
          <w:szCs w:val="19"/>
          <w:lang w:val="en-US"/>
        </w:rPr>
        <w:t xml:space="preserve">    </w:t>
      </w:r>
      <w:r w:rsidRPr="00EF2AC1">
        <w:rPr>
          <w:rFonts w:ascii="Courier New" w:hAnsi="Courier New" w:cs="Courier New"/>
          <w:color w:val="000000"/>
          <w:szCs w:val="19"/>
        </w:rPr>
        <w:t>myumm.erase(</w:t>
      </w:r>
      <w:r w:rsidRPr="00EF2AC1">
        <w:rPr>
          <w:rFonts w:ascii="Courier New" w:hAnsi="Courier New" w:cs="Courier New"/>
          <w:color w:val="A31515"/>
          <w:szCs w:val="19"/>
        </w:rPr>
        <w:t>"apple"</w:t>
      </w:r>
      <w:r w:rsidRPr="00EF2AC1">
        <w:rPr>
          <w:rFonts w:ascii="Courier New" w:hAnsi="Courier New" w:cs="Courier New"/>
          <w:color w:val="000000"/>
          <w:szCs w:val="19"/>
        </w:rPr>
        <w:t xml:space="preserve">);             </w:t>
      </w:r>
      <w:r w:rsidRPr="00EF2AC1">
        <w:rPr>
          <w:rFonts w:ascii="Courier New" w:hAnsi="Courier New" w:cs="Courier New"/>
          <w:color w:val="008000"/>
          <w:szCs w:val="19"/>
        </w:rPr>
        <w:t>// стирание с помощью клавиши (стирает 2 элемента)</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rPr>
      </w:pPr>
      <w:r w:rsidRPr="00EF2AC1">
        <w:rPr>
          <w:rFonts w:ascii="Courier New" w:hAnsi="Courier New" w:cs="Courier New"/>
          <w:color w:val="000000"/>
          <w:szCs w:val="19"/>
        </w:rPr>
        <w:t xml:space="preserve">    myumm.erase(myumm.find(</w:t>
      </w:r>
      <w:r w:rsidRPr="00EF2AC1">
        <w:rPr>
          <w:rFonts w:ascii="Courier New" w:hAnsi="Courier New" w:cs="Courier New"/>
          <w:color w:val="A31515"/>
          <w:szCs w:val="19"/>
        </w:rPr>
        <w:t>"orange"</w:t>
      </w:r>
      <w:r w:rsidRPr="00EF2AC1">
        <w:rPr>
          <w:rFonts w:ascii="Courier New" w:hAnsi="Courier New" w:cs="Courier New"/>
          <w:color w:val="000000"/>
          <w:szCs w:val="19"/>
        </w:rPr>
        <w:t xml:space="preserve">), myumm.end()); </w:t>
      </w:r>
      <w:r w:rsidRPr="00EF2AC1">
        <w:rPr>
          <w:rFonts w:ascii="Courier New" w:hAnsi="Courier New" w:cs="Courier New"/>
          <w:color w:val="008000"/>
          <w:szCs w:val="19"/>
        </w:rPr>
        <w:t>// стирание по диапазону</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rPr>
      </w:pPr>
      <w:r w:rsidRPr="00EF2AC1">
        <w:rPr>
          <w:rFonts w:ascii="Courier New" w:hAnsi="Courier New" w:cs="Courier New"/>
          <w:color w:val="000000"/>
          <w:szCs w:val="19"/>
        </w:rPr>
        <w:t xml:space="preserve">    </w:t>
      </w:r>
      <w:r w:rsidRPr="00EF2AC1">
        <w:rPr>
          <w:rFonts w:ascii="Courier New" w:hAnsi="Courier New" w:cs="Courier New"/>
          <w:color w:val="008000"/>
          <w:szCs w:val="19"/>
        </w:rPr>
        <w:t>// показать содержимое:</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rPr>
      </w:pPr>
      <w:r w:rsidRPr="00EF2AC1">
        <w:rPr>
          <w:rFonts w:ascii="Courier New" w:hAnsi="Courier New" w:cs="Courier New"/>
          <w:color w:val="000000"/>
          <w:szCs w:val="19"/>
        </w:rPr>
        <w:t xml:space="preserve">    </w:t>
      </w:r>
      <w:r w:rsidRPr="00EF2AC1">
        <w:rPr>
          <w:rFonts w:ascii="Courier New" w:hAnsi="Courier New" w:cs="Courier New"/>
          <w:color w:val="0000FF"/>
          <w:szCs w:val="19"/>
        </w:rPr>
        <w:t>for</w:t>
      </w:r>
      <w:r w:rsidRPr="00EF2AC1">
        <w:rPr>
          <w:rFonts w:ascii="Courier New" w:hAnsi="Courier New" w:cs="Courier New"/>
          <w:color w:val="000000"/>
          <w:szCs w:val="19"/>
        </w:rPr>
        <w:t xml:space="preserve"> (</w:t>
      </w:r>
      <w:r w:rsidRPr="00EF2AC1">
        <w:rPr>
          <w:rFonts w:ascii="Courier New" w:hAnsi="Courier New" w:cs="Courier New"/>
          <w:color w:val="0000FF"/>
          <w:szCs w:val="19"/>
        </w:rPr>
        <w:t>auto</w:t>
      </w:r>
      <w:r w:rsidRPr="00EF2AC1">
        <w:rPr>
          <w:rFonts w:ascii="Courier New" w:hAnsi="Courier New" w:cs="Courier New"/>
          <w:color w:val="000000"/>
          <w:szCs w:val="19"/>
        </w:rPr>
        <w:t>&amp; x : myumm)</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rPr>
        <w:t xml:space="preserve">        </w:t>
      </w:r>
      <w:r w:rsidRPr="00EF2AC1">
        <w:rPr>
          <w:rFonts w:ascii="Courier New" w:hAnsi="Courier New" w:cs="Courier New"/>
          <w:color w:val="000000"/>
          <w:szCs w:val="19"/>
          <w:lang w:val="en-US"/>
        </w:rPr>
        <w:t xml:space="preserve">std::cout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x.first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 "</w:t>
      </w:r>
      <w:r w:rsidRPr="00EF2AC1">
        <w:rPr>
          <w:rFonts w:ascii="Courier New" w:hAnsi="Courier New" w:cs="Courier New"/>
          <w:color w:val="000000"/>
          <w:szCs w:val="19"/>
          <w:lang w:val="en-US"/>
        </w:rPr>
        <w:t xml:space="preserve">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x.second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std::endl;</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rPr>
      </w:pPr>
      <w:r w:rsidRPr="00EF2AC1">
        <w:rPr>
          <w:rFonts w:ascii="Courier New" w:hAnsi="Courier New" w:cs="Courier New"/>
          <w:color w:val="000000"/>
          <w:szCs w:val="19"/>
          <w:lang w:val="en-US"/>
        </w:rPr>
        <w:t xml:space="preserve">    </w:t>
      </w:r>
      <w:r w:rsidRPr="00EF2AC1">
        <w:rPr>
          <w:rFonts w:ascii="Courier New" w:hAnsi="Courier New" w:cs="Courier New"/>
          <w:color w:val="0000FF"/>
          <w:szCs w:val="19"/>
        </w:rPr>
        <w:t>return</w:t>
      </w:r>
      <w:r w:rsidRPr="00EF2AC1">
        <w:rPr>
          <w:rFonts w:ascii="Courier New" w:hAnsi="Courier New" w:cs="Courier New"/>
          <w:color w:val="000000"/>
          <w:szCs w:val="19"/>
        </w:rPr>
        <w:t xml:space="preserve"> 0;</w:t>
      </w:r>
    </w:p>
    <w:p w:rsidR="00DB5D16" w:rsidRPr="00EF2AC1" w:rsidRDefault="00DB5D16" w:rsidP="00DB5D16">
      <w:pPr>
        <w:spacing w:after="80"/>
        <w:jc w:val="both"/>
        <w:rPr>
          <w:rFonts w:ascii="Courier New" w:hAnsi="Courier New" w:cs="Courier New"/>
          <w:color w:val="000000"/>
          <w:szCs w:val="19"/>
        </w:rPr>
      </w:pPr>
      <w:r w:rsidRPr="00EF2AC1">
        <w:rPr>
          <w:rFonts w:ascii="Courier New" w:hAnsi="Courier New" w:cs="Courier New"/>
          <w:color w:val="000000"/>
          <w:szCs w:val="19"/>
        </w:rPr>
        <w:t>}</w:t>
      </w:r>
    </w:p>
    <w:p w:rsidR="00DB5D16" w:rsidRPr="00603C36" w:rsidRDefault="00DB5D16" w:rsidP="00DB5D1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F2AC1">
        <w:rPr>
          <w:rFonts w:cs="Arial"/>
          <w:noProof/>
          <w:color w:val="000000"/>
          <w:szCs w:val="20"/>
          <w:lang w:eastAsia="ru-RU"/>
        </w:rPr>
        <w:drawing>
          <wp:inline distT="0" distB="0" distL="0" distR="0" wp14:anchorId="753F43D6" wp14:editId="171A4CC6">
            <wp:extent cx="1390844" cy="447737"/>
            <wp:effectExtent l="0" t="0" r="0" b="9525"/>
            <wp:docPr id="346"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1390844" cy="447737"/>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F2AC1"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81" w:name="_unordered_multimap::clear"/>
      <w:bookmarkEnd w:id="381"/>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clear</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clear</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multimap</w:t>
      </w:r>
      <w:r>
        <w:rPr>
          <w:rFonts w:cs="Arial"/>
          <w:color w:val="000000" w:themeColor="text1"/>
          <w:szCs w:val="20"/>
        </w:rPr>
        <w:t>:</w:t>
      </w:r>
    </w:p>
    <w:p w:rsidR="00DB5D16" w:rsidRPr="00EF2AC1" w:rsidRDefault="00DB5D16" w:rsidP="00DB5D16">
      <w:pPr>
        <w:spacing w:after="0"/>
        <w:jc w:val="both"/>
        <w:rPr>
          <w:rFonts w:ascii="Courier New" w:hAnsi="Courier New" w:cs="Courier New"/>
          <w:szCs w:val="20"/>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808080"/>
          <w:szCs w:val="19"/>
          <w:lang w:val="en-US"/>
        </w:rPr>
        <w:t>#include</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&lt;iostream&gt;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808080"/>
          <w:szCs w:val="19"/>
          <w:lang w:val="en-US"/>
        </w:rPr>
        <w:t>#include</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&lt;string&gt;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808080"/>
          <w:szCs w:val="19"/>
          <w:lang w:val="en-US"/>
        </w:rPr>
        <w:t>#include</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&lt;unordered_map&gt;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FF"/>
          <w:szCs w:val="19"/>
          <w:lang w:val="en-US"/>
        </w:rPr>
        <w:t>int</w:t>
      </w:r>
      <w:r w:rsidRPr="00EF2AC1">
        <w:rPr>
          <w:rFonts w:ascii="Courier New" w:hAnsi="Courier New" w:cs="Courier New"/>
          <w:color w:val="000000"/>
          <w:szCs w:val="19"/>
          <w:lang w:val="en-US"/>
        </w:rPr>
        <w:t xml:space="preserve"> main() {</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std::</w:t>
      </w:r>
      <w:r w:rsidRPr="00EF2AC1">
        <w:rPr>
          <w:rFonts w:ascii="Courier New" w:hAnsi="Courier New" w:cs="Courier New"/>
          <w:color w:val="2B91AF"/>
          <w:szCs w:val="19"/>
          <w:lang w:val="en-US"/>
        </w:rPr>
        <w:t>unordered_multimap</w:t>
      </w:r>
      <w:r w:rsidRPr="00EF2AC1">
        <w:rPr>
          <w:rFonts w:ascii="Courier New" w:hAnsi="Courier New" w:cs="Courier New"/>
          <w:color w:val="000000"/>
          <w:szCs w:val="19"/>
          <w:lang w:val="en-US"/>
        </w:rPr>
        <w:t>&lt;std::</w:t>
      </w:r>
      <w:r w:rsidRPr="00EF2AC1">
        <w:rPr>
          <w:rFonts w:ascii="Courier New" w:hAnsi="Courier New" w:cs="Courier New"/>
          <w:color w:val="2B91AF"/>
          <w:szCs w:val="19"/>
          <w:lang w:val="en-US"/>
        </w:rPr>
        <w:t>string</w:t>
      </w:r>
      <w:r w:rsidRPr="00EF2AC1">
        <w:rPr>
          <w:rFonts w:ascii="Courier New" w:hAnsi="Courier New" w:cs="Courier New"/>
          <w:color w:val="000000"/>
          <w:szCs w:val="19"/>
          <w:lang w:val="en-US"/>
        </w:rPr>
        <w:t>, std::</w:t>
      </w:r>
      <w:r w:rsidRPr="00EF2AC1">
        <w:rPr>
          <w:rFonts w:ascii="Courier New" w:hAnsi="Courier New" w:cs="Courier New"/>
          <w:color w:val="2B91AF"/>
          <w:szCs w:val="19"/>
          <w:lang w:val="en-US"/>
        </w:rPr>
        <w:t>string</w:t>
      </w:r>
      <w:r w:rsidRPr="00EF2AC1">
        <w:rPr>
          <w:rFonts w:ascii="Courier New" w:hAnsi="Courier New" w:cs="Courier New"/>
          <w:color w:val="000000"/>
          <w:szCs w:val="19"/>
          <w:lang w:val="en-US"/>
        </w:rPr>
        <w:t>&gt; myumm =</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 {</w:t>
      </w:r>
      <w:r w:rsidRPr="00EF2AC1">
        <w:rPr>
          <w:rFonts w:ascii="Courier New" w:hAnsi="Courier New" w:cs="Courier New"/>
          <w:color w:val="A31515"/>
          <w:szCs w:val="19"/>
          <w:lang w:val="en-US"/>
        </w:rPr>
        <w:t>"Tom"</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"Produce"</w:t>
      </w:r>
      <w:r w:rsidRPr="00EF2AC1">
        <w:rPr>
          <w:rFonts w:ascii="Courier New" w:hAnsi="Courier New" w:cs="Courier New"/>
          <w:color w:val="000000"/>
          <w:szCs w:val="19"/>
          <w:lang w:val="en-US"/>
        </w:rPr>
        <w:t>}, {</w:t>
      </w:r>
      <w:r w:rsidRPr="00EF2AC1">
        <w:rPr>
          <w:rFonts w:ascii="Courier New" w:hAnsi="Courier New" w:cs="Courier New"/>
          <w:color w:val="A31515"/>
          <w:szCs w:val="19"/>
          <w:lang w:val="en-US"/>
        </w:rPr>
        <w:t>"Bob"</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"Toys"</w:t>
      </w:r>
      <w:r w:rsidRPr="00EF2AC1">
        <w:rPr>
          <w:rFonts w:ascii="Courier New" w:hAnsi="Courier New" w:cs="Courier New"/>
          <w:color w:val="000000"/>
          <w:szCs w:val="19"/>
          <w:lang w:val="en-US"/>
        </w:rPr>
        <w:t>}, {</w:t>
      </w:r>
      <w:r w:rsidRPr="00EF2AC1">
        <w:rPr>
          <w:rFonts w:ascii="Courier New" w:hAnsi="Courier New" w:cs="Courier New"/>
          <w:color w:val="A31515"/>
          <w:szCs w:val="19"/>
          <w:lang w:val="en-US"/>
        </w:rPr>
        <w:t>"Bob"</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"Garden"</w:t>
      </w:r>
      <w:r w:rsidRPr="00EF2AC1">
        <w:rPr>
          <w:rFonts w:ascii="Courier New" w:hAnsi="Courier New" w:cs="Courier New"/>
          <w:color w:val="000000"/>
          <w:szCs w:val="19"/>
          <w:lang w:val="en-US"/>
        </w:rPr>
        <w:t>} };</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std::cout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"myumm contains:"</w:t>
      </w:r>
      <w:r w:rsidRPr="00EF2AC1">
        <w:rPr>
          <w:rFonts w:ascii="Courier New" w:hAnsi="Courier New" w:cs="Courier New"/>
          <w:color w:val="000000"/>
          <w:szCs w:val="19"/>
          <w:lang w:val="en-US"/>
        </w:rPr>
        <w: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w:t>
      </w:r>
      <w:r w:rsidRPr="00EF2AC1">
        <w:rPr>
          <w:rFonts w:ascii="Courier New" w:hAnsi="Courier New" w:cs="Courier New"/>
          <w:color w:val="0000FF"/>
          <w:szCs w:val="19"/>
          <w:lang w:val="en-US"/>
        </w:rPr>
        <w:t>for</w:t>
      </w:r>
      <w:r w:rsidRPr="00EF2AC1">
        <w:rPr>
          <w:rFonts w:ascii="Courier New" w:hAnsi="Courier New" w:cs="Courier New"/>
          <w:color w:val="000000"/>
          <w:szCs w:val="19"/>
          <w:lang w:val="en-US"/>
        </w:rPr>
        <w:t xml:space="preserve"> (</w:t>
      </w:r>
      <w:r w:rsidRPr="00EF2AC1">
        <w:rPr>
          <w:rFonts w:ascii="Courier New" w:hAnsi="Courier New" w:cs="Courier New"/>
          <w:color w:val="0000FF"/>
          <w:szCs w:val="19"/>
          <w:lang w:val="en-US"/>
        </w:rPr>
        <w:t>auto</w:t>
      </w:r>
      <w:r w:rsidRPr="00EF2AC1">
        <w:rPr>
          <w:rFonts w:ascii="Courier New" w:hAnsi="Courier New" w:cs="Courier New"/>
          <w:color w:val="000000"/>
          <w:szCs w:val="19"/>
          <w:lang w:val="en-US"/>
        </w:rPr>
        <w:t xml:space="preserve">&amp; x : myumm) std::cout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 "</w:t>
      </w:r>
      <w:r w:rsidRPr="00EF2AC1">
        <w:rPr>
          <w:rFonts w:ascii="Courier New" w:hAnsi="Courier New" w:cs="Courier New"/>
          <w:color w:val="000000"/>
          <w:szCs w:val="19"/>
          <w:lang w:val="en-US"/>
        </w:rPr>
        <w:t xml:space="preserve">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x.first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w:t>
      </w:r>
      <w:r w:rsidRPr="00EF2AC1">
        <w:rPr>
          <w:rFonts w:ascii="Courier New" w:hAnsi="Courier New" w:cs="Courier New"/>
          <w:color w:val="000000"/>
          <w:szCs w:val="19"/>
          <w:lang w:val="en-US"/>
        </w:rPr>
        <w:t xml:space="preserve">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x.second;</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std::cout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std::endl;</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myumm.clear();</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myumm.insert(std::make_pair(</w:t>
      </w:r>
      <w:r w:rsidRPr="00EF2AC1">
        <w:rPr>
          <w:rFonts w:ascii="Courier New" w:hAnsi="Courier New" w:cs="Courier New"/>
          <w:color w:val="A31515"/>
          <w:szCs w:val="19"/>
          <w:lang w:val="en-US"/>
        </w:rPr>
        <w:t>"Bob"</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"Jail"</w:t>
      </w:r>
      <w:r w:rsidRPr="00EF2AC1">
        <w:rPr>
          <w:rFonts w:ascii="Courier New" w:hAnsi="Courier New" w:cs="Courier New"/>
          <w:color w:val="000000"/>
          <w:szCs w:val="19"/>
          <w:lang w:val="en-US"/>
        </w:rPr>
        <w: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std::cout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"myumm contains:"</w:t>
      </w:r>
      <w:r w:rsidRPr="00EF2AC1">
        <w:rPr>
          <w:rFonts w:ascii="Courier New" w:hAnsi="Courier New" w:cs="Courier New"/>
          <w:color w:val="000000"/>
          <w:szCs w:val="19"/>
          <w:lang w:val="en-US"/>
        </w:rPr>
        <w: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w:t>
      </w:r>
      <w:r w:rsidRPr="00EF2AC1">
        <w:rPr>
          <w:rFonts w:ascii="Courier New" w:hAnsi="Courier New" w:cs="Courier New"/>
          <w:color w:val="0000FF"/>
          <w:szCs w:val="19"/>
          <w:lang w:val="en-US"/>
        </w:rPr>
        <w:t>for</w:t>
      </w:r>
      <w:r w:rsidRPr="00EF2AC1">
        <w:rPr>
          <w:rFonts w:ascii="Courier New" w:hAnsi="Courier New" w:cs="Courier New"/>
          <w:color w:val="000000"/>
          <w:szCs w:val="19"/>
          <w:lang w:val="en-US"/>
        </w:rPr>
        <w:t xml:space="preserve"> (</w:t>
      </w:r>
      <w:r w:rsidRPr="00EF2AC1">
        <w:rPr>
          <w:rFonts w:ascii="Courier New" w:hAnsi="Courier New" w:cs="Courier New"/>
          <w:color w:val="0000FF"/>
          <w:szCs w:val="19"/>
          <w:lang w:val="en-US"/>
        </w:rPr>
        <w:t>auto</w:t>
      </w:r>
      <w:r w:rsidRPr="00EF2AC1">
        <w:rPr>
          <w:rFonts w:ascii="Courier New" w:hAnsi="Courier New" w:cs="Courier New"/>
          <w:color w:val="000000"/>
          <w:szCs w:val="19"/>
          <w:lang w:val="en-US"/>
        </w:rPr>
        <w:t xml:space="preserve">&amp; x : myumm) std::cout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 "</w:t>
      </w:r>
      <w:r w:rsidRPr="00EF2AC1">
        <w:rPr>
          <w:rFonts w:ascii="Courier New" w:hAnsi="Courier New" w:cs="Courier New"/>
          <w:color w:val="000000"/>
          <w:szCs w:val="19"/>
          <w:lang w:val="en-US"/>
        </w:rPr>
        <w:t xml:space="preserve">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x.first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w:t>
      </w:r>
      <w:r w:rsidRPr="00EF2AC1">
        <w:rPr>
          <w:rFonts w:ascii="Courier New" w:hAnsi="Courier New" w:cs="Courier New"/>
          <w:color w:val="000000"/>
          <w:szCs w:val="19"/>
          <w:lang w:val="en-US"/>
        </w:rPr>
        <w:t xml:space="preserve">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x.second;</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std::cout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std::endl;</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w:t>
      </w:r>
      <w:r w:rsidRPr="00EF2AC1">
        <w:rPr>
          <w:rFonts w:ascii="Courier New" w:hAnsi="Courier New" w:cs="Courier New"/>
          <w:color w:val="0000FF"/>
          <w:szCs w:val="19"/>
          <w:lang w:val="en-US"/>
        </w:rPr>
        <w:t>return</w:t>
      </w:r>
      <w:r w:rsidRPr="00EF2AC1">
        <w:rPr>
          <w:rFonts w:ascii="Courier New" w:hAnsi="Courier New" w:cs="Courier New"/>
          <w:color w:val="000000"/>
          <w:szCs w:val="19"/>
          <w:lang w:val="en-US"/>
        </w:rPr>
        <w:t xml:space="preserve"> 0;</w:t>
      </w:r>
    </w:p>
    <w:p w:rsidR="00DB5D16" w:rsidRPr="00EF2AC1" w:rsidRDefault="00DB5D16" w:rsidP="00DB5D16">
      <w:pPr>
        <w:spacing w:after="80"/>
        <w:jc w:val="both"/>
        <w:rPr>
          <w:rFonts w:ascii="Courier New" w:hAnsi="Courier New" w:cs="Courier New"/>
          <w:color w:val="000000"/>
          <w:szCs w:val="19"/>
        </w:rPr>
      </w:pPr>
      <w:r w:rsidRPr="00EF2AC1">
        <w:rPr>
          <w:rFonts w:ascii="Courier New" w:hAnsi="Courier New" w:cs="Courier New"/>
          <w:color w:val="000000"/>
          <w:szCs w:val="19"/>
        </w:rPr>
        <w:t>}</w:t>
      </w:r>
    </w:p>
    <w:p w:rsidR="00DB5D16" w:rsidRPr="00603C36" w:rsidRDefault="00DB5D16" w:rsidP="00DB5D1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F2AC1">
        <w:rPr>
          <w:rFonts w:cs="Arial"/>
          <w:noProof/>
          <w:color w:val="000000"/>
          <w:szCs w:val="20"/>
          <w:lang w:eastAsia="ru-RU"/>
        </w:rPr>
        <w:drawing>
          <wp:inline distT="0" distB="0" distL="0" distR="0" wp14:anchorId="67000E49" wp14:editId="0830F5DE">
            <wp:extent cx="4105848" cy="457264"/>
            <wp:effectExtent l="0" t="0" r="0" b="0"/>
            <wp:docPr id="349" name="Рисунок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4105848" cy="457264"/>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F2AC1"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82" w:name="_unordered_multimap::swap"/>
      <w:bookmarkEnd w:id="382"/>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swap</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swap</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multimap</w:t>
      </w:r>
      <w:r>
        <w:rPr>
          <w:rFonts w:cs="Arial"/>
          <w:color w:val="000000" w:themeColor="text1"/>
          <w:szCs w:val="20"/>
        </w:rPr>
        <w:t>:</w:t>
      </w:r>
    </w:p>
    <w:p w:rsidR="00DB5D16" w:rsidRPr="00EF2AC1" w:rsidRDefault="00DB5D16" w:rsidP="00DB5D16">
      <w:pPr>
        <w:spacing w:after="0"/>
        <w:jc w:val="both"/>
        <w:rPr>
          <w:rFonts w:ascii="Courier New" w:hAnsi="Courier New" w:cs="Courier New"/>
          <w:szCs w:val="20"/>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808080"/>
          <w:szCs w:val="19"/>
          <w:lang w:val="en-US"/>
        </w:rPr>
        <w:t>#include</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&lt;iostream&gt;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808080"/>
          <w:szCs w:val="19"/>
          <w:lang w:val="en-US"/>
        </w:rPr>
        <w:t>#include</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&lt;string&gt;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808080"/>
          <w:szCs w:val="19"/>
          <w:lang w:val="en-US"/>
        </w:rPr>
        <w:t>#include</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&lt;unordered_map&gt;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FF"/>
          <w:szCs w:val="19"/>
          <w:lang w:val="en-US"/>
        </w:rPr>
        <w:t>int</w:t>
      </w:r>
      <w:r w:rsidRPr="00EF2AC1">
        <w:rPr>
          <w:rFonts w:ascii="Courier New" w:hAnsi="Courier New" w:cs="Courier New"/>
          <w:color w:val="000000"/>
          <w:szCs w:val="19"/>
          <w:lang w:val="en-US"/>
        </w:rPr>
        <w:t xml:space="preserve"> main() {</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std::</w:t>
      </w:r>
      <w:r w:rsidRPr="00EF2AC1">
        <w:rPr>
          <w:rFonts w:ascii="Courier New" w:hAnsi="Courier New" w:cs="Courier New"/>
          <w:color w:val="2B91AF"/>
          <w:szCs w:val="19"/>
          <w:lang w:val="en-US"/>
        </w:rPr>
        <w:t>unordered_multimap</w:t>
      </w:r>
      <w:r w:rsidRPr="00EF2AC1">
        <w:rPr>
          <w:rFonts w:ascii="Courier New" w:hAnsi="Courier New" w:cs="Courier New"/>
          <w:color w:val="000000"/>
          <w:szCs w:val="19"/>
          <w:lang w:val="en-US"/>
        </w:rPr>
        <w:t>&lt;std::</w:t>
      </w:r>
      <w:r w:rsidRPr="00EF2AC1">
        <w:rPr>
          <w:rFonts w:ascii="Courier New" w:hAnsi="Courier New" w:cs="Courier New"/>
          <w:color w:val="2B91AF"/>
          <w:szCs w:val="19"/>
          <w:lang w:val="en-US"/>
        </w:rPr>
        <w:t>string</w:t>
      </w:r>
      <w:r w:rsidRPr="00EF2AC1">
        <w:rPr>
          <w:rFonts w:ascii="Courier New" w:hAnsi="Courier New" w:cs="Courier New"/>
          <w:color w:val="000000"/>
          <w:szCs w:val="19"/>
          <w:lang w:val="en-US"/>
        </w:rPr>
        <w:t>, std::</w:t>
      </w:r>
      <w:r w:rsidRPr="00EF2AC1">
        <w:rPr>
          <w:rFonts w:ascii="Courier New" w:hAnsi="Courier New" w:cs="Courier New"/>
          <w:color w:val="2B91AF"/>
          <w:szCs w:val="19"/>
          <w:lang w:val="en-US"/>
        </w:rPr>
        <w:t>string</w:t>
      </w:r>
      <w:r w:rsidRPr="00EF2AC1">
        <w:rPr>
          <w:rFonts w:ascii="Courier New" w:hAnsi="Courier New" w:cs="Courier New"/>
          <w:color w:val="000000"/>
          <w:szCs w:val="19"/>
          <w:lang w:val="en-US"/>
        </w:rPr>
        <w:t>&gt;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a = { {</w:t>
      </w:r>
      <w:r w:rsidRPr="00EF2AC1">
        <w:rPr>
          <w:rFonts w:ascii="Courier New" w:hAnsi="Courier New" w:cs="Courier New"/>
          <w:color w:val="A31515"/>
          <w:szCs w:val="19"/>
          <w:lang w:val="en-US"/>
        </w:rPr>
        <w:t>"orange"</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"FL"</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"apple"</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"NY"</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"apple"</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"WA"</w:t>
      </w:r>
      <w:r w:rsidRPr="00EF2AC1">
        <w:rPr>
          <w:rFonts w:ascii="Courier New" w:hAnsi="Courier New" w:cs="Courier New"/>
          <w:color w:val="000000"/>
          <w:szCs w:val="19"/>
          <w:lang w:val="en-US"/>
        </w:rPr>
        <w:t>} },</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b = { {</w:t>
      </w:r>
      <w:r w:rsidRPr="00EF2AC1">
        <w:rPr>
          <w:rFonts w:ascii="Courier New" w:hAnsi="Courier New" w:cs="Courier New"/>
          <w:color w:val="A31515"/>
          <w:szCs w:val="19"/>
          <w:lang w:val="en-US"/>
        </w:rPr>
        <w:t>"strawberry"</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"LA"</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"strawberry"</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"NC"</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"pear"</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"OR"</w:t>
      </w:r>
      <w:r w:rsidRPr="00EF2AC1">
        <w:rPr>
          <w:rFonts w:ascii="Courier New" w:hAnsi="Courier New" w:cs="Courier New"/>
          <w:color w:val="000000"/>
          <w:szCs w:val="19"/>
          <w:lang w:val="en-US"/>
        </w:rPr>
        <w:t>} };</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a.swap(b);</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std::cout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"a: "</w:t>
      </w:r>
      <w:r w:rsidRPr="00EF2AC1">
        <w:rPr>
          <w:rFonts w:ascii="Courier New" w:hAnsi="Courier New" w:cs="Courier New"/>
          <w:color w:val="000000"/>
          <w:szCs w:val="19"/>
          <w:lang w:val="en-US"/>
        </w:rPr>
        <w: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w:t>
      </w:r>
      <w:r w:rsidRPr="00EF2AC1">
        <w:rPr>
          <w:rFonts w:ascii="Courier New" w:hAnsi="Courier New" w:cs="Courier New"/>
          <w:color w:val="0000FF"/>
          <w:szCs w:val="19"/>
          <w:lang w:val="en-US"/>
        </w:rPr>
        <w:t>for</w:t>
      </w:r>
      <w:r w:rsidRPr="00EF2AC1">
        <w:rPr>
          <w:rFonts w:ascii="Courier New" w:hAnsi="Courier New" w:cs="Courier New"/>
          <w:color w:val="000000"/>
          <w:szCs w:val="19"/>
          <w:lang w:val="en-US"/>
        </w:rPr>
        <w:t xml:space="preserve"> (</w:t>
      </w:r>
      <w:r w:rsidRPr="00EF2AC1">
        <w:rPr>
          <w:rFonts w:ascii="Courier New" w:hAnsi="Courier New" w:cs="Courier New"/>
          <w:color w:val="0000FF"/>
          <w:szCs w:val="19"/>
          <w:lang w:val="en-US"/>
        </w:rPr>
        <w:t>auto</w:t>
      </w:r>
      <w:r w:rsidRPr="00EF2AC1">
        <w:rPr>
          <w:rFonts w:ascii="Courier New" w:hAnsi="Courier New" w:cs="Courier New"/>
          <w:color w:val="000000"/>
          <w:szCs w:val="19"/>
          <w:lang w:val="en-US"/>
        </w:rPr>
        <w:t xml:space="preserve">&amp; x : a) std::cout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 "</w:t>
      </w:r>
      <w:r w:rsidRPr="00EF2AC1">
        <w:rPr>
          <w:rFonts w:ascii="Courier New" w:hAnsi="Courier New" w:cs="Courier New"/>
          <w:color w:val="000000"/>
          <w:szCs w:val="19"/>
          <w:lang w:val="en-US"/>
        </w:rPr>
        <w:t xml:space="preserve">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x.first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w:t>
      </w:r>
      <w:r w:rsidRPr="00EF2AC1">
        <w:rPr>
          <w:rFonts w:ascii="Courier New" w:hAnsi="Courier New" w:cs="Courier New"/>
          <w:color w:val="000000"/>
          <w:szCs w:val="19"/>
          <w:lang w:val="en-US"/>
        </w:rPr>
        <w:t xml:space="preserve">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x.second;</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std::cout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std::endl;</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std::cout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"b: "</w:t>
      </w:r>
      <w:r w:rsidRPr="00EF2AC1">
        <w:rPr>
          <w:rFonts w:ascii="Courier New" w:hAnsi="Courier New" w:cs="Courier New"/>
          <w:color w:val="000000"/>
          <w:szCs w:val="19"/>
          <w:lang w:val="en-US"/>
        </w:rPr>
        <w: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w:t>
      </w:r>
      <w:r w:rsidRPr="00EF2AC1">
        <w:rPr>
          <w:rFonts w:ascii="Courier New" w:hAnsi="Courier New" w:cs="Courier New"/>
          <w:color w:val="0000FF"/>
          <w:szCs w:val="19"/>
          <w:lang w:val="en-US"/>
        </w:rPr>
        <w:t>for</w:t>
      </w:r>
      <w:r w:rsidRPr="00EF2AC1">
        <w:rPr>
          <w:rFonts w:ascii="Courier New" w:hAnsi="Courier New" w:cs="Courier New"/>
          <w:color w:val="000000"/>
          <w:szCs w:val="19"/>
          <w:lang w:val="en-US"/>
        </w:rPr>
        <w:t xml:space="preserve"> (</w:t>
      </w:r>
      <w:r w:rsidRPr="00EF2AC1">
        <w:rPr>
          <w:rFonts w:ascii="Courier New" w:hAnsi="Courier New" w:cs="Courier New"/>
          <w:color w:val="0000FF"/>
          <w:szCs w:val="19"/>
          <w:lang w:val="en-US"/>
        </w:rPr>
        <w:t>auto</w:t>
      </w:r>
      <w:r w:rsidRPr="00EF2AC1">
        <w:rPr>
          <w:rFonts w:ascii="Courier New" w:hAnsi="Courier New" w:cs="Courier New"/>
          <w:color w:val="000000"/>
          <w:szCs w:val="19"/>
          <w:lang w:val="en-US"/>
        </w:rPr>
        <w:t xml:space="preserve">&amp; x : b) std::cout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 "</w:t>
      </w:r>
      <w:r w:rsidRPr="00EF2AC1">
        <w:rPr>
          <w:rFonts w:ascii="Courier New" w:hAnsi="Courier New" w:cs="Courier New"/>
          <w:color w:val="000000"/>
          <w:szCs w:val="19"/>
          <w:lang w:val="en-US"/>
        </w:rPr>
        <w:t xml:space="preserve">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x.first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w:t>
      </w:r>
      <w:r w:rsidRPr="00EF2AC1">
        <w:rPr>
          <w:rFonts w:ascii="Courier New" w:hAnsi="Courier New" w:cs="Courier New"/>
          <w:color w:val="000000"/>
          <w:szCs w:val="19"/>
          <w:lang w:val="en-US"/>
        </w:rPr>
        <w:t xml:space="preserve">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x.second;</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std::cout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std::endl;</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w:t>
      </w:r>
      <w:r w:rsidRPr="00EF2AC1">
        <w:rPr>
          <w:rFonts w:ascii="Courier New" w:hAnsi="Courier New" w:cs="Courier New"/>
          <w:color w:val="0000FF"/>
          <w:szCs w:val="19"/>
          <w:lang w:val="en-US"/>
        </w:rPr>
        <w:t>return</w:t>
      </w:r>
      <w:r w:rsidRPr="00EF2AC1">
        <w:rPr>
          <w:rFonts w:ascii="Courier New" w:hAnsi="Courier New" w:cs="Courier New"/>
          <w:color w:val="000000"/>
          <w:szCs w:val="19"/>
          <w:lang w:val="en-US"/>
        </w:rPr>
        <w:t xml:space="preserve"> 0;</w:t>
      </w:r>
    </w:p>
    <w:p w:rsidR="00DB5D16" w:rsidRPr="00EF2AC1" w:rsidRDefault="00DB5D16" w:rsidP="00DB5D16">
      <w:pPr>
        <w:spacing w:after="80"/>
        <w:jc w:val="both"/>
        <w:rPr>
          <w:rFonts w:ascii="Courier New" w:hAnsi="Courier New" w:cs="Courier New"/>
          <w:color w:val="000000"/>
          <w:szCs w:val="19"/>
        </w:rPr>
      </w:pPr>
      <w:r w:rsidRPr="00EF2AC1">
        <w:rPr>
          <w:rFonts w:ascii="Courier New" w:hAnsi="Courier New" w:cs="Courier New"/>
          <w:color w:val="000000"/>
          <w:szCs w:val="19"/>
        </w:rPr>
        <w:t>}</w:t>
      </w:r>
    </w:p>
    <w:p w:rsidR="00DB5D16" w:rsidRPr="00603C36" w:rsidRDefault="00DB5D16" w:rsidP="00DB5D1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F2AC1">
        <w:rPr>
          <w:rFonts w:cs="Arial"/>
          <w:noProof/>
          <w:color w:val="000000"/>
          <w:szCs w:val="20"/>
          <w:lang w:eastAsia="ru-RU"/>
        </w:rPr>
        <w:drawing>
          <wp:inline distT="0" distB="0" distL="0" distR="0" wp14:anchorId="5954F5FA" wp14:editId="2B6D57BB">
            <wp:extent cx="3429479" cy="457264"/>
            <wp:effectExtent l="0" t="0" r="0" b="0"/>
            <wp:docPr id="351" name="Рисунок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3429479" cy="457264"/>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EF2AC1"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83" w:name="_unordered_multimap::count"/>
      <w:bookmarkEnd w:id="383"/>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count</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count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multimap</w:t>
      </w:r>
      <w:r>
        <w:rPr>
          <w:rFonts w:cs="Arial"/>
          <w:color w:val="000000" w:themeColor="text1"/>
          <w:szCs w:val="20"/>
        </w:rPr>
        <w:t>:</w:t>
      </w:r>
    </w:p>
    <w:p w:rsidR="00DB5D16" w:rsidRPr="00EF2AC1" w:rsidRDefault="00DB5D16" w:rsidP="00DB5D16">
      <w:pPr>
        <w:spacing w:after="0"/>
        <w:jc w:val="both"/>
        <w:rPr>
          <w:rFonts w:ascii="Courier New" w:hAnsi="Courier New" w:cs="Courier New"/>
          <w:szCs w:val="20"/>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808080"/>
          <w:szCs w:val="19"/>
          <w:lang w:val="en-US"/>
        </w:rPr>
        <w:t>#include</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&lt;iostream&gt;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808080"/>
          <w:szCs w:val="19"/>
          <w:lang w:val="en-US"/>
        </w:rPr>
        <w:t>#include</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&lt;string&gt;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808080"/>
          <w:szCs w:val="19"/>
          <w:lang w:val="en-US"/>
        </w:rPr>
        <w:t>#include</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&lt;unordered_map&gt;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FF"/>
          <w:szCs w:val="19"/>
          <w:lang w:val="en-US"/>
        </w:rPr>
        <w:t>int</w:t>
      </w:r>
      <w:r w:rsidRPr="00EF2AC1">
        <w:rPr>
          <w:rFonts w:ascii="Courier New" w:hAnsi="Courier New" w:cs="Courier New"/>
          <w:color w:val="000000"/>
          <w:szCs w:val="19"/>
          <w:lang w:val="en-US"/>
        </w:rPr>
        <w:t xml:space="preserve"> main() {</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std::</w:t>
      </w:r>
      <w:r w:rsidRPr="00EF2AC1">
        <w:rPr>
          <w:rFonts w:ascii="Courier New" w:hAnsi="Courier New" w:cs="Courier New"/>
          <w:color w:val="2B91AF"/>
          <w:szCs w:val="19"/>
          <w:lang w:val="en-US"/>
        </w:rPr>
        <w:t>unordered_multimap</w:t>
      </w:r>
      <w:r w:rsidRPr="00EF2AC1">
        <w:rPr>
          <w:rFonts w:ascii="Courier New" w:hAnsi="Courier New" w:cs="Courier New"/>
          <w:color w:val="000000"/>
          <w:szCs w:val="19"/>
          <w:lang w:val="en-US"/>
        </w:rPr>
        <w:t>&lt;std::</w:t>
      </w:r>
      <w:r w:rsidRPr="00EF2AC1">
        <w:rPr>
          <w:rFonts w:ascii="Courier New" w:hAnsi="Courier New" w:cs="Courier New"/>
          <w:color w:val="2B91AF"/>
          <w:szCs w:val="19"/>
          <w:lang w:val="en-US"/>
        </w:rPr>
        <w:t>string</w:t>
      </w:r>
      <w:r w:rsidRPr="00EF2AC1">
        <w:rPr>
          <w:rFonts w:ascii="Courier New" w:hAnsi="Courier New" w:cs="Courier New"/>
          <w:color w:val="000000"/>
          <w:szCs w:val="19"/>
          <w:lang w:val="en-US"/>
        </w:rPr>
        <w:t>, std::</w:t>
      </w:r>
      <w:r w:rsidRPr="00EF2AC1">
        <w:rPr>
          <w:rFonts w:ascii="Courier New" w:hAnsi="Courier New" w:cs="Courier New"/>
          <w:color w:val="2B91AF"/>
          <w:szCs w:val="19"/>
          <w:lang w:val="en-US"/>
        </w:rPr>
        <w:t>string</w:t>
      </w:r>
      <w:r w:rsidRPr="00EF2AC1">
        <w:rPr>
          <w:rFonts w:ascii="Courier New" w:hAnsi="Courier New" w:cs="Courier New"/>
          <w:color w:val="000000"/>
          <w:szCs w:val="19"/>
          <w:lang w:val="en-US"/>
        </w:rPr>
        <w:t>&gt; myumm = {</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"orange"</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"FL"</w:t>
      </w:r>
      <w:r w:rsidRPr="00EF2AC1">
        <w:rPr>
          <w:rFonts w:ascii="Courier New" w:hAnsi="Courier New" w:cs="Courier New"/>
          <w:color w:val="000000"/>
          <w:szCs w:val="19"/>
          <w:lang w:val="en-US"/>
        </w:rPr>
        <w: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"strawberry"</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"LA"</w:t>
      </w:r>
      <w:r w:rsidRPr="00EF2AC1">
        <w:rPr>
          <w:rFonts w:ascii="Courier New" w:hAnsi="Courier New" w:cs="Courier New"/>
          <w:color w:val="000000"/>
          <w:szCs w:val="19"/>
          <w:lang w:val="en-US"/>
        </w:rPr>
        <w: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"strawberry"</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"OK"</w:t>
      </w:r>
      <w:r w:rsidRPr="00EF2AC1">
        <w:rPr>
          <w:rFonts w:ascii="Courier New" w:hAnsi="Courier New" w:cs="Courier New"/>
          <w:color w:val="000000"/>
          <w:szCs w:val="19"/>
          <w:lang w:val="en-US"/>
        </w:rPr>
        <w: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"pumpkin"</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"NH"</w:t>
      </w:r>
      <w:r w:rsidRPr="00EF2AC1">
        <w:rPr>
          <w:rFonts w:ascii="Courier New" w:hAnsi="Courier New" w:cs="Courier New"/>
          <w:color w:val="000000"/>
          <w:szCs w:val="19"/>
          <w:lang w:val="en-US"/>
        </w:rPr>
        <w:t>} };</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w:t>
      </w:r>
      <w:r w:rsidRPr="00EF2AC1">
        <w:rPr>
          <w:rFonts w:ascii="Courier New" w:hAnsi="Courier New" w:cs="Courier New"/>
          <w:color w:val="0000FF"/>
          <w:szCs w:val="19"/>
          <w:lang w:val="en-US"/>
        </w:rPr>
        <w:t>for</w:t>
      </w:r>
      <w:r w:rsidRPr="00EF2AC1">
        <w:rPr>
          <w:rFonts w:ascii="Courier New" w:hAnsi="Courier New" w:cs="Courier New"/>
          <w:color w:val="000000"/>
          <w:szCs w:val="19"/>
          <w:lang w:val="en-US"/>
        </w:rPr>
        <w:t xml:space="preserve"> (</w:t>
      </w:r>
      <w:r w:rsidRPr="00EF2AC1">
        <w:rPr>
          <w:rFonts w:ascii="Courier New" w:hAnsi="Courier New" w:cs="Courier New"/>
          <w:color w:val="0000FF"/>
          <w:szCs w:val="19"/>
          <w:lang w:val="en-US"/>
        </w:rPr>
        <w:t>auto</w:t>
      </w:r>
      <w:r w:rsidRPr="00EF2AC1">
        <w:rPr>
          <w:rFonts w:ascii="Courier New" w:hAnsi="Courier New" w:cs="Courier New"/>
          <w:color w:val="000000"/>
          <w:szCs w:val="19"/>
          <w:lang w:val="en-US"/>
        </w:rPr>
        <w:t xml:space="preserve">&amp; x : { </w:t>
      </w:r>
      <w:r w:rsidRPr="00EF2AC1">
        <w:rPr>
          <w:rFonts w:ascii="Courier New" w:hAnsi="Courier New" w:cs="Courier New"/>
          <w:color w:val="A31515"/>
          <w:szCs w:val="19"/>
          <w:lang w:val="en-US"/>
        </w:rPr>
        <w:t>"orange"</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"lemon"</w:t>
      </w:r>
      <w:r w:rsidRPr="00EF2AC1">
        <w:rPr>
          <w:rFonts w:ascii="Courier New" w:hAnsi="Courier New" w:cs="Courier New"/>
          <w:color w:val="000000"/>
          <w:szCs w:val="19"/>
          <w:lang w:val="en-US"/>
        </w:rPr>
        <w:t>,</w:t>
      </w:r>
      <w:r w:rsidRPr="00EF2AC1">
        <w:rPr>
          <w:rFonts w:ascii="Courier New" w:hAnsi="Courier New" w:cs="Courier New"/>
          <w:color w:val="A31515"/>
          <w:szCs w:val="19"/>
          <w:lang w:val="en-US"/>
        </w:rPr>
        <w:t>"strawberry"</w:t>
      </w:r>
      <w:r w:rsidRPr="00EF2AC1">
        <w:rPr>
          <w:rFonts w:ascii="Courier New" w:hAnsi="Courier New" w:cs="Courier New"/>
          <w:color w:val="000000"/>
          <w:szCs w:val="19"/>
          <w:lang w:val="en-US"/>
        </w:rPr>
        <w:t xml:space="preserve"> }) {</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lang w:val="en-US"/>
        </w:rPr>
      </w:pPr>
      <w:r w:rsidRPr="00EF2AC1">
        <w:rPr>
          <w:rFonts w:ascii="Courier New" w:hAnsi="Courier New" w:cs="Courier New"/>
          <w:color w:val="000000"/>
          <w:szCs w:val="19"/>
          <w:lang w:val="en-US"/>
        </w:rPr>
        <w:t xml:space="preserve">        std::cout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x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 "</w:t>
      </w:r>
      <w:r w:rsidRPr="00EF2AC1">
        <w:rPr>
          <w:rFonts w:ascii="Courier New" w:hAnsi="Courier New" w:cs="Courier New"/>
          <w:color w:val="000000"/>
          <w:szCs w:val="19"/>
          <w:lang w:val="en-US"/>
        </w:rPr>
        <w:t xml:space="preserve">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myumm.count(x) </w:t>
      </w:r>
      <w:r w:rsidRPr="00EF2AC1">
        <w:rPr>
          <w:rFonts w:ascii="Courier New" w:hAnsi="Courier New" w:cs="Courier New"/>
          <w:color w:val="008080"/>
          <w:szCs w:val="19"/>
          <w:lang w:val="en-US"/>
        </w:rPr>
        <w:t>&lt;&lt;</w:t>
      </w:r>
      <w:r w:rsidRPr="00EF2AC1">
        <w:rPr>
          <w:rFonts w:ascii="Courier New" w:hAnsi="Courier New" w:cs="Courier New"/>
          <w:color w:val="000000"/>
          <w:szCs w:val="19"/>
          <w:lang w:val="en-US"/>
        </w:rPr>
        <w:t xml:space="preserve"> </w:t>
      </w:r>
      <w:r w:rsidRPr="00EF2AC1">
        <w:rPr>
          <w:rFonts w:ascii="Courier New" w:hAnsi="Courier New" w:cs="Courier New"/>
          <w:color w:val="A31515"/>
          <w:szCs w:val="19"/>
          <w:lang w:val="en-US"/>
        </w:rPr>
        <w:t>" entries.\n"</w:t>
      </w:r>
      <w:r w:rsidRPr="00EF2AC1">
        <w:rPr>
          <w:rFonts w:ascii="Courier New" w:hAnsi="Courier New" w:cs="Courier New"/>
          <w:color w:val="000000"/>
          <w:szCs w:val="19"/>
          <w:lang w:val="en-US"/>
        </w:rPr>
        <w: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rPr>
      </w:pPr>
      <w:r w:rsidRPr="00EF2AC1">
        <w:rPr>
          <w:rFonts w:ascii="Courier New" w:hAnsi="Courier New" w:cs="Courier New"/>
          <w:color w:val="000000"/>
          <w:szCs w:val="19"/>
          <w:lang w:val="en-US"/>
        </w:rPr>
        <w:t xml:space="preserve">    </w:t>
      </w:r>
      <w:r w:rsidRPr="00EF2AC1">
        <w:rPr>
          <w:rFonts w:ascii="Courier New" w:hAnsi="Courier New" w:cs="Courier New"/>
          <w:color w:val="000000"/>
          <w:szCs w:val="19"/>
        </w:rPr>
        <w:t>}</w:t>
      </w:r>
    </w:p>
    <w:p w:rsidR="00DB5D16" w:rsidRPr="00EF2AC1" w:rsidRDefault="00DB5D16" w:rsidP="00DB5D16">
      <w:pPr>
        <w:autoSpaceDE w:val="0"/>
        <w:autoSpaceDN w:val="0"/>
        <w:adjustRightInd w:val="0"/>
        <w:spacing w:after="0" w:line="240" w:lineRule="auto"/>
        <w:rPr>
          <w:rFonts w:ascii="Courier New" w:hAnsi="Courier New" w:cs="Courier New"/>
          <w:color w:val="000000"/>
          <w:szCs w:val="19"/>
        </w:rPr>
      </w:pPr>
    </w:p>
    <w:p w:rsidR="00DB5D16" w:rsidRPr="00EF2AC1" w:rsidRDefault="00DB5D16" w:rsidP="00DB5D16">
      <w:pPr>
        <w:autoSpaceDE w:val="0"/>
        <w:autoSpaceDN w:val="0"/>
        <w:adjustRightInd w:val="0"/>
        <w:spacing w:after="0" w:line="240" w:lineRule="auto"/>
        <w:rPr>
          <w:rFonts w:ascii="Courier New" w:hAnsi="Courier New" w:cs="Courier New"/>
          <w:color w:val="000000"/>
          <w:szCs w:val="19"/>
        </w:rPr>
      </w:pPr>
      <w:r w:rsidRPr="00EF2AC1">
        <w:rPr>
          <w:rFonts w:ascii="Courier New" w:hAnsi="Courier New" w:cs="Courier New"/>
          <w:color w:val="000000"/>
          <w:szCs w:val="19"/>
        </w:rPr>
        <w:t xml:space="preserve">    </w:t>
      </w:r>
      <w:r w:rsidRPr="00EF2AC1">
        <w:rPr>
          <w:rFonts w:ascii="Courier New" w:hAnsi="Courier New" w:cs="Courier New"/>
          <w:color w:val="0000FF"/>
          <w:szCs w:val="19"/>
        </w:rPr>
        <w:t>return</w:t>
      </w:r>
      <w:r w:rsidRPr="00EF2AC1">
        <w:rPr>
          <w:rFonts w:ascii="Courier New" w:hAnsi="Courier New" w:cs="Courier New"/>
          <w:color w:val="000000"/>
          <w:szCs w:val="19"/>
        </w:rPr>
        <w:t xml:space="preserve"> 0;</w:t>
      </w:r>
    </w:p>
    <w:p w:rsidR="00DB5D16" w:rsidRPr="00EF2AC1" w:rsidRDefault="00DB5D16" w:rsidP="00DB5D16">
      <w:pPr>
        <w:spacing w:after="80"/>
        <w:jc w:val="both"/>
        <w:rPr>
          <w:rFonts w:ascii="Courier New" w:hAnsi="Courier New" w:cs="Courier New"/>
          <w:color w:val="000000"/>
          <w:szCs w:val="19"/>
        </w:rPr>
      </w:pPr>
      <w:r w:rsidRPr="00EF2AC1">
        <w:rPr>
          <w:rFonts w:ascii="Courier New" w:hAnsi="Courier New" w:cs="Courier New"/>
          <w:color w:val="000000"/>
          <w:szCs w:val="19"/>
        </w:rPr>
        <w:t>}</w:t>
      </w:r>
    </w:p>
    <w:p w:rsidR="00DB5D16" w:rsidRPr="00603C36" w:rsidRDefault="00DB5D16" w:rsidP="00DB5D1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EF2AC1">
        <w:rPr>
          <w:rFonts w:cs="Arial"/>
          <w:noProof/>
          <w:color w:val="000000"/>
          <w:szCs w:val="20"/>
          <w:lang w:eastAsia="ru-RU"/>
        </w:rPr>
        <w:drawing>
          <wp:inline distT="0" distB="0" distL="0" distR="0" wp14:anchorId="1CCB6798" wp14:editId="4251F0B6">
            <wp:extent cx="2000529" cy="619211"/>
            <wp:effectExtent l="0" t="0" r="0" b="952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2000529" cy="619211"/>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D14243"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84" w:name="_unordered_multimap::find"/>
      <w:bookmarkEnd w:id="384"/>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find</w:t>
      </w:r>
    </w:p>
    <w:p w:rsidR="00DB5D16" w:rsidRDefault="00DB5D16" w:rsidP="00DB5D1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find</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unordered</w:t>
      </w:r>
      <w:r w:rsidRPr="00E4082F">
        <w:rPr>
          <w:rFonts w:cs="Arial"/>
          <w:color w:val="000000" w:themeColor="text1"/>
          <w:szCs w:val="20"/>
        </w:rPr>
        <w:t>_</w:t>
      </w:r>
      <w:r>
        <w:rPr>
          <w:rFonts w:cs="Arial"/>
          <w:color w:val="000000" w:themeColor="text1"/>
          <w:szCs w:val="20"/>
          <w:lang w:val="en-US"/>
        </w:rPr>
        <w:t>multimap</w:t>
      </w:r>
      <w:r>
        <w:rPr>
          <w:rFonts w:cs="Arial"/>
          <w:color w:val="000000" w:themeColor="text1"/>
          <w:szCs w:val="20"/>
        </w:rPr>
        <w:t>:</w:t>
      </w:r>
    </w:p>
    <w:p w:rsidR="00DB5D16" w:rsidRPr="00EF2AC1" w:rsidRDefault="00DB5D16" w:rsidP="00DB5D16">
      <w:pPr>
        <w:spacing w:after="0"/>
        <w:jc w:val="both"/>
        <w:rPr>
          <w:rFonts w:ascii="Courier New" w:hAnsi="Courier New" w:cs="Courier New"/>
          <w:szCs w:val="20"/>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&lt;iostream&gt;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&lt;string&gt;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&lt;unordered_map&gt;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FF"/>
          <w:szCs w:val="19"/>
          <w:lang w:val="en-US"/>
        </w:rPr>
        <w:t>int</w:t>
      </w:r>
      <w:r w:rsidRPr="00D14243">
        <w:rPr>
          <w:rFonts w:ascii="Courier New" w:hAnsi="Courier New" w:cs="Courier New"/>
          <w:color w:val="000000"/>
          <w:szCs w:val="19"/>
          <w:lang w:val="en-US"/>
        </w:rPr>
        <w:t xml:space="preserve"> main()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std::</w:t>
      </w:r>
      <w:r w:rsidRPr="00D14243">
        <w:rPr>
          <w:rFonts w:ascii="Courier New" w:hAnsi="Courier New" w:cs="Courier New"/>
          <w:color w:val="2B91AF"/>
          <w:szCs w:val="19"/>
          <w:lang w:val="en-US"/>
        </w:rPr>
        <w:t>unordered_multimap</w:t>
      </w:r>
      <w:r w:rsidRPr="00D14243">
        <w:rPr>
          <w:rFonts w:ascii="Courier New" w:hAnsi="Courier New" w:cs="Courier New"/>
          <w:color w:val="000000"/>
          <w:szCs w:val="19"/>
          <w:lang w:val="en-US"/>
        </w:rPr>
        <w:t>&lt;std::</w:t>
      </w:r>
      <w:r w:rsidRPr="00D14243">
        <w:rPr>
          <w:rFonts w:ascii="Courier New" w:hAnsi="Courier New" w:cs="Courier New"/>
          <w:color w:val="2B91AF"/>
          <w:szCs w:val="19"/>
          <w:lang w:val="en-US"/>
        </w:rPr>
        <w:t>string</w:t>
      </w:r>
      <w:r w:rsidRPr="00D14243">
        <w:rPr>
          <w:rFonts w:ascii="Courier New" w:hAnsi="Courier New" w:cs="Courier New"/>
          <w:color w:val="000000"/>
          <w:szCs w:val="19"/>
          <w:lang w:val="en-US"/>
        </w:rPr>
        <w:t>, std::</w:t>
      </w:r>
      <w:r w:rsidRPr="00D14243">
        <w:rPr>
          <w:rFonts w:ascii="Courier New" w:hAnsi="Courier New" w:cs="Courier New"/>
          <w:color w:val="2B91AF"/>
          <w:szCs w:val="19"/>
          <w:lang w:val="en-US"/>
        </w:rPr>
        <w:t>string</w:t>
      </w:r>
      <w:r w:rsidRPr="00D14243">
        <w:rPr>
          <w:rFonts w:ascii="Courier New" w:hAnsi="Courier New" w:cs="Courier New"/>
          <w:color w:val="000000"/>
          <w:szCs w:val="19"/>
          <w:lang w:val="en-US"/>
        </w:rPr>
        <w:t>&gt; mymap =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"mom"</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"church"</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"mom"</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"college"</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"dad"</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"office"</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"bro"</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"school"</w:t>
      </w:r>
      <w:r w:rsidRPr="00D14243">
        <w:rPr>
          <w:rFonts w:ascii="Courier New" w:hAnsi="Courier New" w:cs="Courier New"/>
          <w:color w:val="000000"/>
          <w:szCs w:val="19"/>
          <w:lang w:val="en-US"/>
        </w:rPr>
        <w:t>}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"one of the values for 'mom' is: "</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mymap.find(</w:t>
      </w:r>
      <w:r w:rsidRPr="00D14243">
        <w:rPr>
          <w:rFonts w:ascii="Courier New" w:hAnsi="Courier New" w:cs="Courier New"/>
          <w:color w:val="A31515"/>
          <w:szCs w:val="19"/>
          <w:lang w:val="en-US"/>
        </w:rPr>
        <w:t>"mom"</w:t>
      </w:r>
      <w:r w:rsidRPr="00D14243">
        <w:rPr>
          <w:rFonts w:ascii="Courier New" w:hAnsi="Courier New" w:cs="Courier New"/>
          <w:color w:val="000000"/>
          <w:szCs w:val="19"/>
          <w:lang w:val="en-US"/>
        </w:rPr>
        <w:t>)</w:t>
      </w:r>
      <w:r w:rsidRPr="00D14243">
        <w:rPr>
          <w:rFonts w:ascii="Courier New" w:hAnsi="Courier New" w:cs="Courier New"/>
          <w:color w:val="008080"/>
          <w:szCs w:val="19"/>
          <w:lang w:val="en-US"/>
        </w:rPr>
        <w:t>-&gt;</w:t>
      </w:r>
      <w:r w:rsidRPr="00D14243">
        <w:rPr>
          <w:rFonts w:ascii="Courier New" w:hAnsi="Courier New" w:cs="Courier New"/>
          <w:color w:val="000000"/>
          <w:szCs w:val="19"/>
          <w:lang w:val="en-US"/>
        </w:rPr>
        <w:t>second;</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std::endl;</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0000FF"/>
          <w:szCs w:val="19"/>
          <w:lang w:val="en-US"/>
        </w:rPr>
        <w:t>return</w:t>
      </w:r>
      <w:r w:rsidRPr="00D14243">
        <w:rPr>
          <w:rFonts w:ascii="Courier New" w:hAnsi="Courier New" w:cs="Courier New"/>
          <w:color w:val="000000"/>
          <w:szCs w:val="19"/>
          <w:lang w:val="en-US"/>
        </w:rPr>
        <w:t xml:space="preserve"> 0;</w:t>
      </w:r>
    </w:p>
    <w:p w:rsidR="00DB5D16" w:rsidRPr="00D14243" w:rsidRDefault="00DB5D16" w:rsidP="00DB5D16">
      <w:pPr>
        <w:spacing w:after="80"/>
        <w:jc w:val="both"/>
        <w:rPr>
          <w:rFonts w:ascii="Courier New" w:hAnsi="Courier New" w:cs="Courier New"/>
          <w:color w:val="000000"/>
          <w:szCs w:val="19"/>
        </w:rPr>
      </w:pPr>
      <w:r w:rsidRPr="00D14243">
        <w:rPr>
          <w:rFonts w:ascii="Courier New" w:hAnsi="Courier New" w:cs="Courier New"/>
          <w:color w:val="000000"/>
          <w:szCs w:val="19"/>
        </w:rPr>
        <w:t>}</w:t>
      </w:r>
    </w:p>
    <w:p w:rsidR="00DB5D16" w:rsidRPr="00603C36" w:rsidRDefault="00DB5D16" w:rsidP="00DB5D1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D14243">
        <w:rPr>
          <w:rFonts w:cs="Arial"/>
          <w:noProof/>
          <w:color w:val="000000"/>
          <w:szCs w:val="20"/>
          <w:lang w:eastAsia="ru-RU"/>
        </w:rPr>
        <w:drawing>
          <wp:inline distT="0" distB="0" distL="0" distR="0" wp14:anchorId="5C8C3C53" wp14:editId="0AF31D90">
            <wp:extent cx="3362794" cy="276264"/>
            <wp:effectExtent l="0" t="0" r="0" b="952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3362794" cy="276264"/>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D14243"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85" w:name="_unordered_multimap::equal_range"/>
      <w:bookmarkEnd w:id="385"/>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equal_range</w:t>
      </w:r>
    </w:p>
    <w:p w:rsidR="00DB5D16" w:rsidRPr="00D14243" w:rsidRDefault="00DB5D16" w:rsidP="00DB5D16">
      <w:pPr>
        <w:spacing w:after="0"/>
        <w:ind w:firstLine="567"/>
        <w:jc w:val="both"/>
        <w:rPr>
          <w:rFonts w:cs="Arial"/>
          <w:szCs w:val="20"/>
          <w:lang w:val="en-US"/>
        </w:rPr>
      </w:pPr>
      <w:r>
        <w:rPr>
          <w:rFonts w:cs="Arial"/>
          <w:color w:val="000000" w:themeColor="text1"/>
          <w:szCs w:val="20"/>
        </w:rPr>
        <w:t>Пример</w:t>
      </w:r>
      <w:r w:rsidRPr="00D14243">
        <w:rPr>
          <w:rFonts w:cs="Arial"/>
          <w:color w:val="000000" w:themeColor="text1"/>
          <w:szCs w:val="20"/>
          <w:lang w:val="en-US"/>
        </w:rPr>
        <w:t xml:space="preserve"> </w:t>
      </w:r>
      <w:r>
        <w:rPr>
          <w:rFonts w:cs="Arial"/>
          <w:color w:val="000000" w:themeColor="text1"/>
          <w:szCs w:val="20"/>
        </w:rPr>
        <w:t>использования</w:t>
      </w:r>
      <w:r w:rsidRPr="00D14243">
        <w:rPr>
          <w:rFonts w:cs="Arial"/>
          <w:color w:val="000000" w:themeColor="text1"/>
          <w:szCs w:val="20"/>
          <w:lang w:val="en-US"/>
        </w:rPr>
        <w:t xml:space="preserve"> </w:t>
      </w:r>
      <w:r>
        <w:rPr>
          <w:rFonts w:cs="Arial"/>
          <w:color w:val="000000" w:themeColor="text1"/>
          <w:szCs w:val="20"/>
        </w:rPr>
        <w:t>метода</w:t>
      </w:r>
      <w:r w:rsidRPr="00D14243">
        <w:rPr>
          <w:rFonts w:cs="Arial"/>
          <w:color w:val="000000" w:themeColor="text1"/>
          <w:szCs w:val="20"/>
          <w:lang w:val="en-US"/>
        </w:rPr>
        <w:t xml:space="preserve"> </w:t>
      </w:r>
      <w:r>
        <w:rPr>
          <w:rFonts w:cs="Arial"/>
          <w:color w:val="000000" w:themeColor="text1"/>
          <w:szCs w:val="20"/>
          <w:lang w:val="en-US"/>
        </w:rPr>
        <w:t>equal_range</w:t>
      </w:r>
      <w:r w:rsidRPr="00D14243">
        <w:rPr>
          <w:rFonts w:cs="Arial"/>
          <w:color w:val="000000" w:themeColor="text1"/>
          <w:szCs w:val="20"/>
          <w:lang w:val="en-US"/>
        </w:rPr>
        <w:t xml:space="preserve">() </w:t>
      </w:r>
      <w:r>
        <w:rPr>
          <w:rFonts w:cs="Arial"/>
          <w:color w:val="000000" w:themeColor="text1"/>
          <w:szCs w:val="20"/>
        </w:rPr>
        <w:t>в</w:t>
      </w:r>
      <w:r w:rsidRPr="00D14243">
        <w:rPr>
          <w:rFonts w:cs="Arial"/>
          <w:color w:val="000000" w:themeColor="text1"/>
          <w:szCs w:val="20"/>
          <w:lang w:val="en-US"/>
        </w:rPr>
        <w:t xml:space="preserve"> </w:t>
      </w:r>
      <w:r>
        <w:rPr>
          <w:rFonts w:cs="Arial"/>
          <w:color w:val="000000" w:themeColor="text1"/>
          <w:szCs w:val="20"/>
          <w:lang w:val="en-US"/>
        </w:rPr>
        <w:t>std</w:t>
      </w:r>
      <w:r w:rsidRPr="00D14243">
        <w:rPr>
          <w:rFonts w:cs="Arial"/>
          <w:color w:val="000000" w:themeColor="text1"/>
          <w:szCs w:val="20"/>
          <w:lang w:val="en-US"/>
        </w:rPr>
        <w:t>::</w:t>
      </w:r>
      <w:r>
        <w:rPr>
          <w:rFonts w:cs="Arial"/>
          <w:color w:val="000000" w:themeColor="text1"/>
          <w:szCs w:val="20"/>
          <w:lang w:val="en-US"/>
        </w:rPr>
        <w:t>unordered</w:t>
      </w:r>
      <w:r w:rsidRPr="00D14243">
        <w:rPr>
          <w:rFonts w:cs="Arial"/>
          <w:color w:val="000000" w:themeColor="text1"/>
          <w:szCs w:val="20"/>
          <w:lang w:val="en-US"/>
        </w:rPr>
        <w:t>_</w:t>
      </w:r>
      <w:r>
        <w:rPr>
          <w:rFonts w:cs="Arial"/>
          <w:color w:val="000000" w:themeColor="text1"/>
          <w:szCs w:val="20"/>
          <w:lang w:val="en-US"/>
        </w:rPr>
        <w:t>multimap</w:t>
      </w:r>
      <w:r w:rsidRPr="00D14243">
        <w:rPr>
          <w:rFonts w:cs="Arial"/>
          <w:color w:val="000000" w:themeColor="text1"/>
          <w:szCs w:val="20"/>
          <w:lang w:val="en-US"/>
        </w:rPr>
        <w:t>:</w:t>
      </w:r>
    </w:p>
    <w:p w:rsidR="00DB5D16" w:rsidRPr="00D14243" w:rsidRDefault="00DB5D16" w:rsidP="00DB5D16">
      <w:pPr>
        <w:spacing w:after="0"/>
        <w:jc w:val="both"/>
        <w:rPr>
          <w:rFonts w:ascii="Courier New" w:hAnsi="Courier New" w:cs="Courier New"/>
          <w:sz w:val="24"/>
          <w:szCs w:val="20"/>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&lt;iostream&gt;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&lt;string&gt;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&lt;unordered_map&gt;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&lt;algorithm&gt;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FF"/>
          <w:szCs w:val="19"/>
          <w:lang w:val="en-US"/>
        </w:rPr>
        <w:t>typedef</w:t>
      </w:r>
      <w:r w:rsidRPr="00D14243">
        <w:rPr>
          <w:rFonts w:ascii="Courier New" w:hAnsi="Courier New" w:cs="Courier New"/>
          <w:color w:val="000000"/>
          <w:szCs w:val="19"/>
          <w:lang w:val="en-US"/>
        </w:rPr>
        <w:t xml:space="preserve"> std::</w:t>
      </w:r>
      <w:r w:rsidRPr="00D14243">
        <w:rPr>
          <w:rFonts w:ascii="Courier New" w:hAnsi="Courier New" w:cs="Courier New"/>
          <w:color w:val="2B91AF"/>
          <w:szCs w:val="19"/>
          <w:lang w:val="en-US"/>
        </w:rPr>
        <w:t>unordered_multimap</w:t>
      </w:r>
      <w:r w:rsidRPr="00D14243">
        <w:rPr>
          <w:rFonts w:ascii="Courier New" w:hAnsi="Courier New" w:cs="Courier New"/>
          <w:color w:val="000000"/>
          <w:szCs w:val="19"/>
          <w:lang w:val="en-US"/>
        </w:rPr>
        <w:t>&lt;std::</w:t>
      </w:r>
      <w:r w:rsidRPr="00D14243">
        <w:rPr>
          <w:rFonts w:ascii="Courier New" w:hAnsi="Courier New" w:cs="Courier New"/>
          <w:color w:val="2B91AF"/>
          <w:szCs w:val="19"/>
          <w:lang w:val="en-US"/>
        </w:rPr>
        <w:t>string</w:t>
      </w:r>
      <w:r w:rsidRPr="00D14243">
        <w:rPr>
          <w:rFonts w:ascii="Courier New" w:hAnsi="Courier New" w:cs="Courier New"/>
          <w:color w:val="000000"/>
          <w:szCs w:val="19"/>
          <w:lang w:val="en-US"/>
        </w:rPr>
        <w:t>, std::</w:t>
      </w:r>
      <w:r w:rsidRPr="00D14243">
        <w:rPr>
          <w:rFonts w:ascii="Courier New" w:hAnsi="Courier New" w:cs="Courier New"/>
          <w:color w:val="2B91AF"/>
          <w:szCs w:val="19"/>
          <w:lang w:val="en-US"/>
        </w:rPr>
        <w:t>string</w:t>
      </w:r>
      <w:r w:rsidRPr="00D14243">
        <w:rPr>
          <w:rFonts w:ascii="Courier New" w:hAnsi="Courier New" w:cs="Courier New"/>
          <w:color w:val="000000"/>
          <w:szCs w:val="19"/>
          <w:lang w:val="en-US"/>
        </w:rPr>
        <w:t xml:space="preserve">&gt; </w:t>
      </w:r>
      <w:r w:rsidRPr="00D14243">
        <w:rPr>
          <w:rFonts w:ascii="Courier New" w:hAnsi="Courier New" w:cs="Courier New"/>
          <w:color w:val="2B91AF"/>
          <w:szCs w:val="19"/>
          <w:lang w:val="en-US"/>
        </w:rPr>
        <w:t>stringmap</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FF"/>
          <w:szCs w:val="19"/>
          <w:lang w:val="en-US"/>
        </w:rPr>
        <w:t>int</w:t>
      </w:r>
      <w:r w:rsidRPr="00D14243">
        <w:rPr>
          <w:rFonts w:ascii="Courier New" w:hAnsi="Courier New" w:cs="Courier New"/>
          <w:color w:val="000000"/>
          <w:szCs w:val="19"/>
          <w:lang w:val="en-US"/>
        </w:rPr>
        <w:t xml:space="preserve"> main()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2B91AF"/>
          <w:szCs w:val="19"/>
          <w:lang w:val="en-US"/>
        </w:rPr>
        <w:t>stringmap</w:t>
      </w:r>
      <w:r w:rsidRPr="00D14243">
        <w:rPr>
          <w:rFonts w:ascii="Courier New" w:hAnsi="Courier New" w:cs="Courier New"/>
          <w:color w:val="000000"/>
          <w:szCs w:val="19"/>
          <w:lang w:val="en-US"/>
        </w:rPr>
        <w:t xml:space="preserve"> myumm =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"orange"</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"FL"</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"strawberry"</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"LA"</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"strawberry"</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"OK"</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"pumpkin"</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"NH"</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"Entries with strawberry:"</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0000FF"/>
          <w:szCs w:val="19"/>
          <w:lang w:val="en-US"/>
        </w:rPr>
        <w:t>auto</w:t>
      </w:r>
      <w:r w:rsidRPr="00D14243">
        <w:rPr>
          <w:rFonts w:ascii="Courier New" w:hAnsi="Courier New" w:cs="Courier New"/>
          <w:color w:val="000000"/>
          <w:szCs w:val="19"/>
          <w:lang w:val="en-US"/>
        </w:rPr>
        <w:t xml:space="preserve"> range = myumm.equal_range(</w:t>
      </w:r>
      <w:r w:rsidRPr="00D14243">
        <w:rPr>
          <w:rFonts w:ascii="Courier New" w:hAnsi="Courier New" w:cs="Courier New"/>
          <w:color w:val="A31515"/>
          <w:szCs w:val="19"/>
          <w:lang w:val="en-US"/>
        </w:rPr>
        <w:t>"strawberry"</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for_each(</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range.first,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range.second,</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2B91AF"/>
          <w:szCs w:val="19"/>
          <w:lang w:val="en-US"/>
        </w:rPr>
        <w:t>stringmap</w:t>
      </w:r>
      <w:r w:rsidRPr="00D14243">
        <w:rPr>
          <w:rFonts w:ascii="Courier New" w:hAnsi="Courier New" w:cs="Courier New"/>
          <w:color w:val="000000"/>
          <w:szCs w:val="19"/>
          <w:lang w:val="en-US"/>
        </w:rPr>
        <w:t>::</w:t>
      </w:r>
      <w:r w:rsidRPr="00D14243">
        <w:rPr>
          <w:rFonts w:ascii="Courier New" w:hAnsi="Courier New" w:cs="Courier New"/>
          <w:color w:val="2B91AF"/>
          <w:szCs w:val="19"/>
          <w:lang w:val="en-US"/>
        </w:rPr>
        <w:t>value_type</w:t>
      </w:r>
      <w:r w:rsidRPr="00D14243">
        <w:rPr>
          <w:rFonts w:ascii="Courier New" w:hAnsi="Courier New" w:cs="Courier New"/>
          <w:color w:val="000000"/>
          <w:szCs w:val="19"/>
          <w:lang w:val="en-US"/>
        </w:rPr>
        <w:t xml:space="preserve">&amp; </w:t>
      </w:r>
      <w:r w:rsidRPr="00D14243">
        <w:rPr>
          <w:rFonts w:ascii="Courier New" w:hAnsi="Courier New" w:cs="Courier New"/>
          <w:color w:val="808080"/>
          <w:szCs w:val="19"/>
          <w:lang w:val="en-US"/>
        </w:rPr>
        <w:t>x</w:t>
      </w:r>
      <w:r w:rsidRPr="00D14243">
        <w:rPr>
          <w:rFonts w:ascii="Courier New" w:hAnsi="Courier New" w:cs="Courier New"/>
          <w:color w:val="000000"/>
          <w:szCs w:val="19"/>
          <w:lang w:val="en-US"/>
        </w:rPr>
        <w:t xml:space="preserve">) {std::cout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 "</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808080"/>
          <w:szCs w:val="19"/>
          <w:lang w:val="en-US"/>
        </w:rPr>
        <w:t>x</w:t>
      </w:r>
      <w:r w:rsidRPr="00D14243">
        <w:rPr>
          <w:rFonts w:ascii="Courier New" w:hAnsi="Courier New" w:cs="Courier New"/>
          <w:color w:val="000000"/>
          <w:szCs w:val="19"/>
          <w:lang w:val="en-US"/>
        </w:rPr>
        <w:t>.second;}</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rPr>
      </w:pPr>
      <w:r w:rsidRPr="00D14243">
        <w:rPr>
          <w:rFonts w:ascii="Courier New" w:hAnsi="Courier New" w:cs="Courier New"/>
          <w:color w:val="000000"/>
          <w:szCs w:val="19"/>
          <w:lang w:val="en-US"/>
        </w:rPr>
        <w:t xml:space="preserve">    </w:t>
      </w:r>
      <w:r w:rsidRPr="00D14243">
        <w:rPr>
          <w:rFonts w:ascii="Courier New" w:hAnsi="Courier New" w:cs="Courier New"/>
          <w:color w:val="000000"/>
          <w:szCs w:val="19"/>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rPr>
      </w:pPr>
      <w:r w:rsidRPr="00D14243">
        <w:rPr>
          <w:rFonts w:ascii="Courier New" w:hAnsi="Courier New" w:cs="Courier New"/>
          <w:color w:val="000000"/>
          <w:szCs w:val="19"/>
        </w:rPr>
        <w:t xml:space="preserve">    </w:t>
      </w:r>
      <w:r w:rsidRPr="00D14243">
        <w:rPr>
          <w:rFonts w:ascii="Courier New" w:hAnsi="Courier New" w:cs="Courier New"/>
          <w:color w:val="0000FF"/>
          <w:szCs w:val="19"/>
        </w:rPr>
        <w:t>return</w:t>
      </w:r>
      <w:r w:rsidRPr="00D14243">
        <w:rPr>
          <w:rFonts w:ascii="Courier New" w:hAnsi="Courier New" w:cs="Courier New"/>
          <w:color w:val="000000"/>
          <w:szCs w:val="19"/>
        </w:rPr>
        <w:t xml:space="preserve"> 0;</w:t>
      </w:r>
    </w:p>
    <w:p w:rsidR="00DB5D16" w:rsidRPr="00D14243" w:rsidRDefault="00DB5D16" w:rsidP="00DB5D16">
      <w:pPr>
        <w:spacing w:after="80"/>
        <w:jc w:val="both"/>
        <w:rPr>
          <w:rFonts w:ascii="Courier New" w:hAnsi="Courier New" w:cs="Courier New"/>
          <w:color w:val="000000"/>
          <w:szCs w:val="19"/>
        </w:rPr>
      </w:pPr>
      <w:r w:rsidRPr="00D14243">
        <w:rPr>
          <w:rFonts w:ascii="Courier New" w:hAnsi="Courier New" w:cs="Courier New"/>
          <w:color w:val="000000"/>
          <w:szCs w:val="19"/>
        </w:rPr>
        <w:t>}</w:t>
      </w:r>
    </w:p>
    <w:p w:rsidR="00DB5D16" w:rsidRPr="00603C36" w:rsidRDefault="00DB5D16" w:rsidP="00DB5D1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D14243">
        <w:rPr>
          <w:rFonts w:cs="Arial"/>
          <w:noProof/>
          <w:color w:val="000000"/>
          <w:szCs w:val="20"/>
          <w:lang w:eastAsia="ru-RU"/>
        </w:rPr>
        <w:drawing>
          <wp:inline distT="0" distB="0" distL="0" distR="0" wp14:anchorId="2BC1D5E3" wp14:editId="46371E43">
            <wp:extent cx="2638793" cy="266737"/>
            <wp:effectExtent l="0" t="0" r="9525"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2638793" cy="266737"/>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3C0C28"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86" w:name="_unordered_multimap::get_allocator"/>
      <w:bookmarkEnd w:id="386"/>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get_allocator</w:t>
      </w:r>
    </w:p>
    <w:p w:rsidR="00DB5D16" w:rsidRPr="00D14243"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87" w:name="_unordered_multimap::key_eq"/>
      <w:bookmarkEnd w:id="387"/>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key_eq</w:t>
      </w:r>
    </w:p>
    <w:p w:rsidR="00DB5D16" w:rsidRPr="00D14243" w:rsidRDefault="00DB5D16" w:rsidP="00DB5D16">
      <w:pPr>
        <w:spacing w:after="0"/>
        <w:ind w:firstLine="567"/>
        <w:jc w:val="both"/>
        <w:rPr>
          <w:rFonts w:cs="Arial"/>
          <w:szCs w:val="20"/>
        </w:rPr>
      </w:pPr>
      <w:r>
        <w:rPr>
          <w:rFonts w:cs="Arial"/>
          <w:color w:val="000000" w:themeColor="text1"/>
          <w:szCs w:val="20"/>
        </w:rPr>
        <w:t>Пример</w:t>
      </w:r>
      <w:r w:rsidRPr="00D14243">
        <w:rPr>
          <w:rFonts w:cs="Arial"/>
          <w:color w:val="000000" w:themeColor="text1"/>
          <w:szCs w:val="20"/>
        </w:rPr>
        <w:t xml:space="preserve"> </w:t>
      </w:r>
      <w:r>
        <w:rPr>
          <w:rFonts w:cs="Arial"/>
          <w:color w:val="000000" w:themeColor="text1"/>
          <w:szCs w:val="20"/>
        </w:rPr>
        <w:t>использования</w:t>
      </w:r>
      <w:r w:rsidRPr="00D14243">
        <w:rPr>
          <w:rFonts w:cs="Arial"/>
          <w:color w:val="000000" w:themeColor="text1"/>
          <w:szCs w:val="20"/>
        </w:rPr>
        <w:t xml:space="preserve"> </w:t>
      </w:r>
      <w:r>
        <w:rPr>
          <w:rFonts w:cs="Arial"/>
          <w:color w:val="000000" w:themeColor="text1"/>
          <w:szCs w:val="20"/>
        </w:rPr>
        <w:t>метода</w:t>
      </w:r>
      <w:r w:rsidRPr="00D14243">
        <w:rPr>
          <w:rFonts w:cs="Arial"/>
          <w:color w:val="000000" w:themeColor="text1"/>
          <w:szCs w:val="20"/>
        </w:rPr>
        <w:t xml:space="preserve"> </w:t>
      </w:r>
      <w:r>
        <w:rPr>
          <w:rFonts w:cs="Arial"/>
          <w:color w:val="000000" w:themeColor="text1"/>
          <w:szCs w:val="20"/>
          <w:lang w:val="en-US"/>
        </w:rPr>
        <w:t>key</w:t>
      </w:r>
      <w:r w:rsidRPr="00D14243">
        <w:rPr>
          <w:rFonts w:cs="Arial"/>
          <w:color w:val="000000" w:themeColor="text1"/>
          <w:szCs w:val="20"/>
        </w:rPr>
        <w:t>_</w:t>
      </w:r>
      <w:r>
        <w:rPr>
          <w:rFonts w:cs="Arial"/>
          <w:color w:val="000000" w:themeColor="text1"/>
          <w:szCs w:val="20"/>
          <w:lang w:val="en-US"/>
        </w:rPr>
        <w:t>eq</w:t>
      </w:r>
      <w:r w:rsidRPr="00D14243">
        <w:rPr>
          <w:rFonts w:cs="Arial"/>
          <w:color w:val="000000" w:themeColor="text1"/>
          <w:szCs w:val="20"/>
        </w:rPr>
        <w:t xml:space="preserve">() </w:t>
      </w:r>
      <w:r>
        <w:rPr>
          <w:rFonts w:cs="Arial"/>
          <w:color w:val="000000" w:themeColor="text1"/>
          <w:szCs w:val="20"/>
        </w:rPr>
        <w:t>в</w:t>
      </w:r>
      <w:r w:rsidRPr="00D14243">
        <w:rPr>
          <w:rFonts w:cs="Arial"/>
          <w:color w:val="000000" w:themeColor="text1"/>
          <w:szCs w:val="20"/>
        </w:rPr>
        <w:t xml:space="preserve"> </w:t>
      </w:r>
      <w:r>
        <w:rPr>
          <w:rFonts w:cs="Arial"/>
          <w:color w:val="000000" w:themeColor="text1"/>
          <w:szCs w:val="20"/>
          <w:lang w:val="en-US"/>
        </w:rPr>
        <w:t>std</w:t>
      </w:r>
      <w:r w:rsidRPr="00D14243">
        <w:rPr>
          <w:rFonts w:cs="Arial"/>
          <w:color w:val="000000" w:themeColor="text1"/>
          <w:szCs w:val="20"/>
        </w:rPr>
        <w:t>::</w:t>
      </w:r>
      <w:r>
        <w:rPr>
          <w:rFonts w:cs="Arial"/>
          <w:color w:val="000000" w:themeColor="text1"/>
          <w:szCs w:val="20"/>
          <w:lang w:val="en-US"/>
        </w:rPr>
        <w:t>unordered</w:t>
      </w:r>
      <w:r w:rsidRPr="00D14243">
        <w:rPr>
          <w:rFonts w:cs="Arial"/>
          <w:color w:val="000000" w:themeColor="text1"/>
          <w:szCs w:val="20"/>
        </w:rPr>
        <w:t>_</w:t>
      </w:r>
      <w:r>
        <w:rPr>
          <w:rFonts w:cs="Arial"/>
          <w:color w:val="000000" w:themeColor="text1"/>
          <w:szCs w:val="20"/>
          <w:lang w:val="en-US"/>
        </w:rPr>
        <w:t>multimap</w:t>
      </w:r>
      <w:r w:rsidRPr="00D14243">
        <w:rPr>
          <w:rFonts w:cs="Arial"/>
          <w:color w:val="000000" w:themeColor="text1"/>
          <w:szCs w:val="20"/>
        </w:rPr>
        <w:t>:</w:t>
      </w:r>
    </w:p>
    <w:p w:rsidR="00DB5D16" w:rsidRPr="00D14243" w:rsidRDefault="00DB5D16" w:rsidP="00DB5D16">
      <w:pPr>
        <w:spacing w:after="0"/>
        <w:jc w:val="both"/>
        <w:rPr>
          <w:rFonts w:ascii="Courier New" w:hAnsi="Courier New" w:cs="Courier New"/>
          <w:sz w:val="24"/>
          <w:szCs w:val="20"/>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&lt;iostream&gt;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&lt;string&gt;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&lt;unordered_map&gt;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FF"/>
          <w:szCs w:val="19"/>
          <w:lang w:val="en-US"/>
        </w:rPr>
        <w:t>int</w:t>
      </w:r>
      <w:r w:rsidRPr="00D14243">
        <w:rPr>
          <w:rFonts w:ascii="Courier New" w:hAnsi="Courier New" w:cs="Courier New"/>
          <w:color w:val="000000"/>
          <w:szCs w:val="19"/>
          <w:lang w:val="en-US"/>
        </w:rPr>
        <w:t xml:space="preserve"> main()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ab/>
        <w:t>std::</w:t>
      </w:r>
      <w:r w:rsidRPr="00D14243">
        <w:rPr>
          <w:rFonts w:ascii="Courier New" w:hAnsi="Courier New" w:cs="Courier New"/>
          <w:color w:val="2B91AF"/>
          <w:szCs w:val="19"/>
          <w:lang w:val="en-US"/>
        </w:rPr>
        <w:t>unordered_multimap</w:t>
      </w:r>
      <w:r w:rsidRPr="00D14243">
        <w:rPr>
          <w:rFonts w:ascii="Courier New" w:hAnsi="Courier New" w:cs="Courier New"/>
          <w:color w:val="000000"/>
          <w:szCs w:val="19"/>
          <w:lang w:val="en-US"/>
        </w:rPr>
        <w:t>&lt;std::</w:t>
      </w:r>
      <w:r w:rsidRPr="00D14243">
        <w:rPr>
          <w:rFonts w:ascii="Courier New" w:hAnsi="Courier New" w:cs="Courier New"/>
          <w:color w:val="2B91AF"/>
          <w:szCs w:val="19"/>
          <w:lang w:val="en-US"/>
        </w:rPr>
        <w:t>string</w:t>
      </w:r>
      <w:r w:rsidRPr="00D14243">
        <w:rPr>
          <w:rFonts w:ascii="Courier New" w:hAnsi="Courier New" w:cs="Courier New"/>
          <w:color w:val="000000"/>
          <w:szCs w:val="19"/>
          <w:lang w:val="en-US"/>
        </w:rPr>
        <w:t>, std::</w:t>
      </w:r>
      <w:r w:rsidRPr="00D14243">
        <w:rPr>
          <w:rFonts w:ascii="Courier New" w:hAnsi="Courier New" w:cs="Courier New"/>
          <w:color w:val="2B91AF"/>
          <w:szCs w:val="19"/>
          <w:lang w:val="en-US"/>
        </w:rPr>
        <w:t>string</w:t>
      </w:r>
      <w:r w:rsidRPr="00D14243">
        <w:rPr>
          <w:rFonts w:ascii="Courier New" w:hAnsi="Courier New" w:cs="Courier New"/>
          <w:color w:val="000000"/>
          <w:szCs w:val="19"/>
          <w:lang w:val="en-US"/>
        </w:rPr>
        <w:t>&gt; myumm;</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ab/>
      </w:r>
      <w:r w:rsidRPr="00D14243">
        <w:rPr>
          <w:rFonts w:ascii="Courier New" w:hAnsi="Courier New" w:cs="Courier New"/>
          <w:color w:val="0000FF"/>
          <w:szCs w:val="19"/>
          <w:lang w:val="en-US"/>
        </w:rPr>
        <w:t>bool</w:t>
      </w:r>
      <w:r w:rsidRPr="00D14243">
        <w:rPr>
          <w:rFonts w:ascii="Courier New" w:hAnsi="Courier New" w:cs="Courier New"/>
          <w:color w:val="000000"/>
          <w:szCs w:val="19"/>
          <w:lang w:val="en-US"/>
        </w:rPr>
        <w:t xml:space="preserve"> case_insensitive = myumm.key_eq()</w:t>
      </w:r>
      <w:r w:rsidRPr="00D14243">
        <w:rPr>
          <w:rFonts w:ascii="Courier New" w:hAnsi="Courier New" w:cs="Courier New"/>
          <w:color w:val="008080"/>
          <w:szCs w:val="19"/>
          <w:lang w:val="en-US"/>
        </w:rPr>
        <w:t>(</w:t>
      </w:r>
      <w:r w:rsidRPr="00D14243">
        <w:rPr>
          <w:rFonts w:ascii="Courier New" w:hAnsi="Courier New" w:cs="Courier New"/>
          <w:color w:val="A31515"/>
          <w:szCs w:val="19"/>
          <w:lang w:val="en-US"/>
        </w:rPr>
        <w:t>"test"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"TEST"</w:t>
      </w:r>
      <w:r w:rsidRPr="00D14243">
        <w:rPr>
          <w:rFonts w:ascii="Courier New" w:hAnsi="Courier New" w:cs="Courier New"/>
          <w:color w:val="008080"/>
          <w:szCs w:val="19"/>
          <w:lang w:val="en-US"/>
        </w:rPr>
        <w:t>)</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ab/>
        <w:t xml:space="preserve">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"myumm.key_eq() is "</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ab/>
        <w:t xml:space="preserve">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(case_insensitive ? </w:t>
      </w:r>
      <w:r w:rsidRPr="00D14243">
        <w:rPr>
          <w:rFonts w:ascii="Courier New" w:hAnsi="Courier New" w:cs="Courier New"/>
          <w:color w:val="A31515"/>
          <w:szCs w:val="19"/>
          <w:lang w:val="en-US"/>
        </w:rPr>
        <w:t>"case insensitive"</w:t>
      </w:r>
      <w:r w:rsidRPr="00D14243">
        <w:rPr>
          <w:rFonts w:ascii="Courier New" w:hAnsi="Courier New" w:cs="Courier New"/>
          <w:color w:val="000000"/>
          <w:szCs w:val="19"/>
          <w:lang w:val="en-US"/>
        </w:rPr>
        <w:t xml:space="preserve"> : </w:t>
      </w:r>
      <w:r w:rsidRPr="00D14243">
        <w:rPr>
          <w:rFonts w:ascii="Courier New" w:hAnsi="Courier New" w:cs="Courier New"/>
          <w:color w:val="A31515"/>
          <w:szCs w:val="19"/>
          <w:lang w:val="en-US"/>
        </w:rPr>
        <w:t>"case sensitive"</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ab/>
        <w:t xml:space="preserve">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std::endl;</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ab/>
      </w:r>
      <w:r w:rsidRPr="00D14243">
        <w:rPr>
          <w:rFonts w:ascii="Courier New" w:hAnsi="Courier New" w:cs="Courier New"/>
          <w:color w:val="0000FF"/>
          <w:szCs w:val="19"/>
          <w:lang w:val="en-US"/>
        </w:rPr>
        <w:t>return</w:t>
      </w:r>
      <w:r w:rsidRPr="00D14243">
        <w:rPr>
          <w:rFonts w:ascii="Courier New" w:hAnsi="Courier New" w:cs="Courier New"/>
          <w:color w:val="000000"/>
          <w:szCs w:val="19"/>
          <w:lang w:val="en-US"/>
        </w:rPr>
        <w:t xml:space="preserve"> 0;</w:t>
      </w:r>
    </w:p>
    <w:p w:rsidR="00DB5D16" w:rsidRPr="00D14243" w:rsidRDefault="00DB5D16" w:rsidP="00DB5D16">
      <w:pPr>
        <w:spacing w:after="80"/>
        <w:jc w:val="both"/>
        <w:rPr>
          <w:rFonts w:ascii="Courier New" w:hAnsi="Courier New" w:cs="Courier New"/>
          <w:color w:val="000000"/>
          <w:szCs w:val="19"/>
        </w:rPr>
      </w:pPr>
      <w:r w:rsidRPr="00D14243">
        <w:rPr>
          <w:rFonts w:ascii="Courier New" w:hAnsi="Courier New" w:cs="Courier New"/>
          <w:color w:val="000000"/>
          <w:szCs w:val="19"/>
        </w:rPr>
        <w:t>}</w:t>
      </w:r>
    </w:p>
    <w:p w:rsidR="00DB5D16" w:rsidRPr="00603C36" w:rsidRDefault="00DB5D16" w:rsidP="00DB5D1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D14243">
        <w:rPr>
          <w:rFonts w:cs="Arial"/>
          <w:noProof/>
          <w:color w:val="000000"/>
          <w:szCs w:val="20"/>
          <w:lang w:eastAsia="ru-RU"/>
        </w:rPr>
        <w:drawing>
          <wp:inline distT="0" distB="0" distL="0" distR="0" wp14:anchorId="4B90BE0A" wp14:editId="0AD76D56">
            <wp:extent cx="2810267" cy="276264"/>
            <wp:effectExtent l="0" t="0" r="0" b="9525"/>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810267" cy="276264"/>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D14243"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88" w:name="_unordered_multimap::hash_function"/>
      <w:bookmarkEnd w:id="388"/>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hash_function</w:t>
      </w:r>
    </w:p>
    <w:p w:rsidR="00DB5D16" w:rsidRPr="00D14243" w:rsidRDefault="00DB5D16" w:rsidP="00DB5D16">
      <w:pPr>
        <w:spacing w:after="0"/>
        <w:ind w:firstLine="567"/>
        <w:jc w:val="both"/>
        <w:rPr>
          <w:rFonts w:cs="Arial"/>
          <w:szCs w:val="20"/>
          <w:lang w:val="en-US"/>
        </w:rPr>
      </w:pPr>
      <w:r>
        <w:rPr>
          <w:rFonts w:cs="Arial"/>
          <w:color w:val="000000" w:themeColor="text1"/>
          <w:szCs w:val="20"/>
        </w:rPr>
        <w:t>Пример</w:t>
      </w:r>
      <w:r w:rsidRPr="00D14243">
        <w:rPr>
          <w:rFonts w:cs="Arial"/>
          <w:color w:val="000000" w:themeColor="text1"/>
          <w:szCs w:val="20"/>
          <w:lang w:val="en-US"/>
        </w:rPr>
        <w:t xml:space="preserve"> </w:t>
      </w:r>
      <w:r>
        <w:rPr>
          <w:rFonts w:cs="Arial"/>
          <w:color w:val="000000" w:themeColor="text1"/>
          <w:szCs w:val="20"/>
        </w:rPr>
        <w:t>использования</w:t>
      </w:r>
      <w:r w:rsidRPr="00D14243">
        <w:rPr>
          <w:rFonts w:cs="Arial"/>
          <w:color w:val="000000" w:themeColor="text1"/>
          <w:szCs w:val="20"/>
          <w:lang w:val="en-US"/>
        </w:rPr>
        <w:t xml:space="preserve"> </w:t>
      </w:r>
      <w:r>
        <w:rPr>
          <w:rFonts w:cs="Arial"/>
          <w:color w:val="000000" w:themeColor="text1"/>
          <w:szCs w:val="20"/>
        </w:rPr>
        <w:t>метода</w:t>
      </w:r>
      <w:r w:rsidRPr="00D14243">
        <w:rPr>
          <w:rFonts w:cs="Arial"/>
          <w:color w:val="000000" w:themeColor="text1"/>
          <w:szCs w:val="20"/>
          <w:lang w:val="en-US"/>
        </w:rPr>
        <w:t xml:space="preserve"> </w:t>
      </w:r>
      <w:r>
        <w:rPr>
          <w:rFonts w:cs="Arial"/>
          <w:color w:val="000000" w:themeColor="text1"/>
          <w:szCs w:val="20"/>
          <w:lang w:val="en-US"/>
        </w:rPr>
        <w:t>hash_function</w:t>
      </w:r>
      <w:r w:rsidRPr="00D14243">
        <w:rPr>
          <w:rFonts w:cs="Arial"/>
          <w:color w:val="000000" w:themeColor="text1"/>
          <w:szCs w:val="20"/>
          <w:lang w:val="en-US"/>
        </w:rPr>
        <w:t xml:space="preserve">() </w:t>
      </w:r>
      <w:r>
        <w:rPr>
          <w:rFonts w:cs="Arial"/>
          <w:color w:val="000000" w:themeColor="text1"/>
          <w:szCs w:val="20"/>
        </w:rPr>
        <w:t>в</w:t>
      </w:r>
      <w:r w:rsidRPr="00D14243">
        <w:rPr>
          <w:rFonts w:cs="Arial"/>
          <w:color w:val="000000" w:themeColor="text1"/>
          <w:szCs w:val="20"/>
          <w:lang w:val="en-US"/>
        </w:rPr>
        <w:t xml:space="preserve"> </w:t>
      </w:r>
      <w:r>
        <w:rPr>
          <w:rFonts w:cs="Arial"/>
          <w:color w:val="000000" w:themeColor="text1"/>
          <w:szCs w:val="20"/>
          <w:lang w:val="en-US"/>
        </w:rPr>
        <w:t>std</w:t>
      </w:r>
      <w:r w:rsidRPr="00D14243">
        <w:rPr>
          <w:rFonts w:cs="Arial"/>
          <w:color w:val="000000" w:themeColor="text1"/>
          <w:szCs w:val="20"/>
          <w:lang w:val="en-US"/>
        </w:rPr>
        <w:t>::</w:t>
      </w:r>
      <w:r>
        <w:rPr>
          <w:rFonts w:cs="Arial"/>
          <w:color w:val="000000" w:themeColor="text1"/>
          <w:szCs w:val="20"/>
          <w:lang w:val="en-US"/>
        </w:rPr>
        <w:t>unordered</w:t>
      </w:r>
      <w:r w:rsidRPr="00D14243">
        <w:rPr>
          <w:rFonts w:cs="Arial"/>
          <w:color w:val="000000" w:themeColor="text1"/>
          <w:szCs w:val="20"/>
          <w:lang w:val="en-US"/>
        </w:rPr>
        <w:t>_</w:t>
      </w:r>
      <w:r>
        <w:rPr>
          <w:rFonts w:cs="Arial"/>
          <w:color w:val="000000" w:themeColor="text1"/>
          <w:szCs w:val="20"/>
          <w:lang w:val="en-US"/>
        </w:rPr>
        <w:t>multimap</w:t>
      </w:r>
      <w:r w:rsidRPr="00D14243">
        <w:rPr>
          <w:rFonts w:cs="Arial"/>
          <w:color w:val="000000" w:themeColor="text1"/>
          <w:szCs w:val="20"/>
          <w:lang w:val="en-US"/>
        </w:rPr>
        <w:t>:</w:t>
      </w:r>
    </w:p>
    <w:p w:rsidR="00DB5D16" w:rsidRPr="00D14243" w:rsidRDefault="00DB5D16" w:rsidP="00DB5D16">
      <w:pPr>
        <w:spacing w:after="0"/>
        <w:jc w:val="both"/>
        <w:rPr>
          <w:rFonts w:ascii="Courier New" w:hAnsi="Courier New" w:cs="Courier New"/>
          <w:sz w:val="24"/>
          <w:szCs w:val="20"/>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&lt;iostream&gt;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&lt;string&gt;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&lt;unordered_map&gt;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FF"/>
          <w:szCs w:val="19"/>
          <w:lang w:val="en-US"/>
        </w:rPr>
        <w:t>typedef</w:t>
      </w:r>
      <w:r w:rsidRPr="00D14243">
        <w:rPr>
          <w:rFonts w:ascii="Courier New" w:hAnsi="Courier New" w:cs="Courier New"/>
          <w:color w:val="000000"/>
          <w:szCs w:val="19"/>
          <w:lang w:val="en-US"/>
        </w:rPr>
        <w:t xml:space="preserve"> std::</w:t>
      </w:r>
      <w:r w:rsidRPr="00D14243">
        <w:rPr>
          <w:rFonts w:ascii="Courier New" w:hAnsi="Courier New" w:cs="Courier New"/>
          <w:color w:val="2B91AF"/>
          <w:szCs w:val="19"/>
          <w:lang w:val="en-US"/>
        </w:rPr>
        <w:t>unordered_multimap</w:t>
      </w:r>
      <w:r w:rsidRPr="00D14243">
        <w:rPr>
          <w:rFonts w:ascii="Courier New" w:hAnsi="Courier New" w:cs="Courier New"/>
          <w:color w:val="000000"/>
          <w:szCs w:val="19"/>
          <w:lang w:val="en-US"/>
        </w:rPr>
        <w:t>&lt;std::</w:t>
      </w:r>
      <w:r w:rsidRPr="00D14243">
        <w:rPr>
          <w:rFonts w:ascii="Courier New" w:hAnsi="Courier New" w:cs="Courier New"/>
          <w:color w:val="2B91AF"/>
          <w:szCs w:val="19"/>
          <w:lang w:val="en-US"/>
        </w:rPr>
        <w:t>string</w:t>
      </w:r>
      <w:r w:rsidRPr="00D14243">
        <w:rPr>
          <w:rFonts w:ascii="Courier New" w:hAnsi="Courier New" w:cs="Courier New"/>
          <w:color w:val="000000"/>
          <w:szCs w:val="19"/>
          <w:lang w:val="en-US"/>
        </w:rPr>
        <w:t>, std::</w:t>
      </w:r>
      <w:r w:rsidRPr="00D14243">
        <w:rPr>
          <w:rFonts w:ascii="Courier New" w:hAnsi="Courier New" w:cs="Courier New"/>
          <w:color w:val="2B91AF"/>
          <w:szCs w:val="19"/>
          <w:lang w:val="en-US"/>
        </w:rPr>
        <w:t>string</w:t>
      </w:r>
      <w:r w:rsidRPr="00D14243">
        <w:rPr>
          <w:rFonts w:ascii="Courier New" w:hAnsi="Courier New" w:cs="Courier New"/>
          <w:color w:val="000000"/>
          <w:szCs w:val="19"/>
          <w:lang w:val="en-US"/>
        </w:rPr>
        <w:t xml:space="preserve">&gt; </w:t>
      </w:r>
      <w:r w:rsidRPr="00D14243">
        <w:rPr>
          <w:rFonts w:ascii="Courier New" w:hAnsi="Courier New" w:cs="Courier New"/>
          <w:color w:val="2B91AF"/>
          <w:szCs w:val="19"/>
          <w:lang w:val="en-US"/>
        </w:rPr>
        <w:t>stringmap</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FF"/>
          <w:szCs w:val="19"/>
          <w:lang w:val="en-US"/>
        </w:rPr>
        <w:t>int</w:t>
      </w:r>
      <w:r w:rsidRPr="00D14243">
        <w:rPr>
          <w:rFonts w:ascii="Courier New" w:hAnsi="Courier New" w:cs="Courier New"/>
          <w:color w:val="000000"/>
          <w:szCs w:val="19"/>
          <w:lang w:val="en-US"/>
        </w:rPr>
        <w:t xml:space="preserve"> main()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ab/>
      </w:r>
      <w:r w:rsidRPr="00D14243">
        <w:rPr>
          <w:rFonts w:ascii="Courier New" w:hAnsi="Courier New" w:cs="Courier New"/>
          <w:color w:val="2B91AF"/>
          <w:szCs w:val="19"/>
          <w:lang w:val="en-US"/>
        </w:rPr>
        <w:t>stringmap</w:t>
      </w:r>
      <w:r w:rsidRPr="00D14243">
        <w:rPr>
          <w:rFonts w:ascii="Courier New" w:hAnsi="Courier New" w:cs="Courier New"/>
          <w:color w:val="000000"/>
          <w:szCs w:val="19"/>
          <w:lang w:val="en-US"/>
        </w:rPr>
        <w:t xml:space="preserve"> myumm;</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ab/>
      </w:r>
      <w:r w:rsidRPr="00D14243">
        <w:rPr>
          <w:rFonts w:ascii="Courier New" w:hAnsi="Courier New" w:cs="Courier New"/>
          <w:color w:val="2B91AF"/>
          <w:szCs w:val="19"/>
          <w:lang w:val="en-US"/>
        </w:rPr>
        <w:t>stringmap</w:t>
      </w:r>
      <w:r w:rsidRPr="00D14243">
        <w:rPr>
          <w:rFonts w:ascii="Courier New" w:hAnsi="Courier New" w:cs="Courier New"/>
          <w:color w:val="000000"/>
          <w:szCs w:val="19"/>
          <w:lang w:val="en-US"/>
        </w:rPr>
        <w:t>::</w:t>
      </w:r>
      <w:r w:rsidRPr="00D14243">
        <w:rPr>
          <w:rFonts w:ascii="Courier New" w:hAnsi="Courier New" w:cs="Courier New"/>
          <w:color w:val="2B91AF"/>
          <w:szCs w:val="19"/>
          <w:lang w:val="en-US"/>
        </w:rPr>
        <w:t>hasher</w:t>
      </w:r>
      <w:r w:rsidRPr="00D14243">
        <w:rPr>
          <w:rFonts w:ascii="Courier New" w:hAnsi="Courier New" w:cs="Courier New"/>
          <w:color w:val="000000"/>
          <w:szCs w:val="19"/>
          <w:lang w:val="en-US"/>
        </w:rPr>
        <w:t xml:space="preserve"> fn = myumm.hash_function();</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ab/>
        <w:t xml:space="preserve">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"this: "</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fn</w:t>
      </w:r>
      <w:r w:rsidRPr="00D14243">
        <w:rPr>
          <w:rFonts w:ascii="Courier New" w:hAnsi="Courier New" w:cs="Courier New"/>
          <w:color w:val="008080"/>
          <w:szCs w:val="19"/>
          <w:lang w:val="en-US"/>
        </w:rPr>
        <w:t>(</w:t>
      </w:r>
      <w:r w:rsidRPr="00D14243">
        <w:rPr>
          <w:rFonts w:ascii="Courier New" w:hAnsi="Courier New" w:cs="Courier New"/>
          <w:color w:val="A31515"/>
          <w:szCs w:val="19"/>
          <w:lang w:val="en-US"/>
        </w:rPr>
        <w:t>"this"</w:t>
      </w:r>
      <w:r w:rsidRPr="00D14243">
        <w:rPr>
          <w:rFonts w:ascii="Courier New" w:hAnsi="Courier New" w:cs="Courier New"/>
          <w:color w:val="008080"/>
          <w:szCs w:val="19"/>
          <w:lang w:val="en-US"/>
        </w:rPr>
        <w:t>)</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std::endl;</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ab/>
        <w:t xml:space="preserve">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"thin: "</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fn</w:t>
      </w:r>
      <w:r w:rsidRPr="00D14243">
        <w:rPr>
          <w:rFonts w:ascii="Courier New" w:hAnsi="Courier New" w:cs="Courier New"/>
          <w:color w:val="008080"/>
          <w:szCs w:val="19"/>
          <w:lang w:val="en-US"/>
        </w:rPr>
        <w:t>(</w:t>
      </w:r>
      <w:r w:rsidRPr="00D14243">
        <w:rPr>
          <w:rFonts w:ascii="Courier New" w:hAnsi="Courier New" w:cs="Courier New"/>
          <w:color w:val="A31515"/>
          <w:szCs w:val="19"/>
          <w:lang w:val="en-US"/>
        </w:rPr>
        <w:t>"thin"</w:t>
      </w:r>
      <w:r w:rsidRPr="00D14243">
        <w:rPr>
          <w:rFonts w:ascii="Courier New" w:hAnsi="Courier New" w:cs="Courier New"/>
          <w:color w:val="008080"/>
          <w:szCs w:val="19"/>
          <w:lang w:val="en-US"/>
        </w:rPr>
        <w:t>)</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std::endl;</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rPr>
      </w:pPr>
      <w:r w:rsidRPr="00D14243">
        <w:rPr>
          <w:rFonts w:ascii="Courier New" w:hAnsi="Courier New" w:cs="Courier New"/>
          <w:color w:val="000000"/>
          <w:szCs w:val="19"/>
          <w:lang w:val="en-US"/>
        </w:rPr>
        <w:tab/>
      </w:r>
      <w:r w:rsidRPr="00D14243">
        <w:rPr>
          <w:rFonts w:ascii="Courier New" w:hAnsi="Courier New" w:cs="Courier New"/>
          <w:color w:val="0000FF"/>
          <w:szCs w:val="19"/>
        </w:rPr>
        <w:t>return</w:t>
      </w:r>
      <w:r w:rsidRPr="00D14243">
        <w:rPr>
          <w:rFonts w:ascii="Courier New" w:hAnsi="Courier New" w:cs="Courier New"/>
          <w:color w:val="000000"/>
          <w:szCs w:val="19"/>
        </w:rPr>
        <w:t xml:space="preserve"> 0;</w:t>
      </w:r>
    </w:p>
    <w:p w:rsidR="00DB5D16" w:rsidRPr="00D14243" w:rsidRDefault="00DB5D16" w:rsidP="00DB5D16">
      <w:pPr>
        <w:spacing w:after="80"/>
        <w:jc w:val="both"/>
        <w:rPr>
          <w:rFonts w:ascii="Courier New" w:hAnsi="Courier New" w:cs="Courier New"/>
          <w:color w:val="000000"/>
          <w:szCs w:val="19"/>
        </w:rPr>
      </w:pPr>
      <w:r w:rsidRPr="00D14243">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sidRPr="00D14243">
        <w:rPr>
          <w:rFonts w:cs="Arial"/>
          <w:color w:val="000000"/>
          <w:szCs w:val="20"/>
        </w:rPr>
        <w:t>Обратите внимание, что две похожие строки дают совершенно разные хэш-значения.</w:t>
      </w:r>
    </w:p>
    <w:p w:rsidR="00DB5D16" w:rsidRPr="00603C36" w:rsidRDefault="00DB5D16" w:rsidP="00DB5D1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D14243">
        <w:rPr>
          <w:rFonts w:cs="Arial"/>
          <w:noProof/>
          <w:color w:val="000000"/>
          <w:szCs w:val="20"/>
          <w:lang w:eastAsia="ru-RU"/>
        </w:rPr>
        <w:drawing>
          <wp:inline distT="0" distB="0" distL="0" distR="0" wp14:anchorId="058A3EB5" wp14:editId="23945DA7">
            <wp:extent cx="1419423" cy="409632"/>
            <wp:effectExtent l="0" t="0" r="9525" b="9525"/>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1419423" cy="409632"/>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D14243"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89" w:name="_unordered_multimap::bucket"/>
      <w:bookmarkEnd w:id="389"/>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bucket</w:t>
      </w:r>
    </w:p>
    <w:p w:rsidR="00DB5D16" w:rsidRPr="00D14243" w:rsidRDefault="00DB5D16" w:rsidP="00DB5D16">
      <w:pPr>
        <w:spacing w:after="0"/>
        <w:ind w:firstLine="567"/>
        <w:jc w:val="both"/>
        <w:rPr>
          <w:rFonts w:cs="Arial"/>
          <w:szCs w:val="20"/>
        </w:rPr>
      </w:pPr>
      <w:r>
        <w:rPr>
          <w:rFonts w:cs="Arial"/>
          <w:color w:val="000000" w:themeColor="text1"/>
          <w:szCs w:val="20"/>
        </w:rPr>
        <w:t>Пример</w:t>
      </w:r>
      <w:r w:rsidRPr="00D14243">
        <w:rPr>
          <w:rFonts w:cs="Arial"/>
          <w:color w:val="000000" w:themeColor="text1"/>
          <w:szCs w:val="20"/>
        </w:rPr>
        <w:t xml:space="preserve"> </w:t>
      </w:r>
      <w:r>
        <w:rPr>
          <w:rFonts w:cs="Arial"/>
          <w:color w:val="000000" w:themeColor="text1"/>
          <w:szCs w:val="20"/>
        </w:rPr>
        <w:t>использования</w:t>
      </w:r>
      <w:r w:rsidRPr="00D14243">
        <w:rPr>
          <w:rFonts w:cs="Arial"/>
          <w:color w:val="000000" w:themeColor="text1"/>
          <w:szCs w:val="20"/>
        </w:rPr>
        <w:t xml:space="preserve"> </w:t>
      </w:r>
      <w:r>
        <w:rPr>
          <w:rFonts w:cs="Arial"/>
          <w:color w:val="000000" w:themeColor="text1"/>
          <w:szCs w:val="20"/>
        </w:rPr>
        <w:t>метода</w:t>
      </w:r>
      <w:r w:rsidRPr="00D14243">
        <w:rPr>
          <w:rFonts w:cs="Arial"/>
          <w:color w:val="000000" w:themeColor="text1"/>
          <w:szCs w:val="20"/>
        </w:rPr>
        <w:t xml:space="preserve"> </w:t>
      </w:r>
      <w:r>
        <w:rPr>
          <w:rFonts w:cs="Arial"/>
          <w:color w:val="000000" w:themeColor="text1"/>
          <w:szCs w:val="20"/>
          <w:lang w:val="en-US"/>
        </w:rPr>
        <w:t>bucket</w:t>
      </w:r>
      <w:r w:rsidRPr="00D14243">
        <w:rPr>
          <w:rFonts w:cs="Arial"/>
          <w:color w:val="000000" w:themeColor="text1"/>
          <w:szCs w:val="20"/>
        </w:rPr>
        <w:t xml:space="preserve">() </w:t>
      </w:r>
      <w:r>
        <w:rPr>
          <w:rFonts w:cs="Arial"/>
          <w:color w:val="000000" w:themeColor="text1"/>
          <w:szCs w:val="20"/>
        </w:rPr>
        <w:t>в</w:t>
      </w:r>
      <w:r w:rsidRPr="00D14243">
        <w:rPr>
          <w:rFonts w:cs="Arial"/>
          <w:color w:val="000000" w:themeColor="text1"/>
          <w:szCs w:val="20"/>
        </w:rPr>
        <w:t xml:space="preserve"> </w:t>
      </w:r>
      <w:r>
        <w:rPr>
          <w:rFonts w:cs="Arial"/>
          <w:color w:val="000000" w:themeColor="text1"/>
          <w:szCs w:val="20"/>
          <w:lang w:val="en-US"/>
        </w:rPr>
        <w:t>std</w:t>
      </w:r>
      <w:r w:rsidRPr="00D14243">
        <w:rPr>
          <w:rFonts w:cs="Arial"/>
          <w:color w:val="000000" w:themeColor="text1"/>
          <w:szCs w:val="20"/>
        </w:rPr>
        <w:t>::</w:t>
      </w:r>
      <w:r>
        <w:rPr>
          <w:rFonts w:cs="Arial"/>
          <w:color w:val="000000" w:themeColor="text1"/>
          <w:szCs w:val="20"/>
          <w:lang w:val="en-US"/>
        </w:rPr>
        <w:t>unordered</w:t>
      </w:r>
      <w:r w:rsidRPr="00D14243">
        <w:rPr>
          <w:rFonts w:cs="Arial"/>
          <w:color w:val="000000" w:themeColor="text1"/>
          <w:szCs w:val="20"/>
        </w:rPr>
        <w:t>_</w:t>
      </w:r>
      <w:r>
        <w:rPr>
          <w:rFonts w:cs="Arial"/>
          <w:color w:val="000000" w:themeColor="text1"/>
          <w:szCs w:val="20"/>
          <w:lang w:val="en-US"/>
        </w:rPr>
        <w:t>multimap</w:t>
      </w:r>
      <w:r w:rsidRPr="00D14243">
        <w:rPr>
          <w:rFonts w:cs="Arial"/>
          <w:color w:val="000000" w:themeColor="text1"/>
          <w:szCs w:val="20"/>
        </w:rPr>
        <w:t>:</w:t>
      </w:r>
    </w:p>
    <w:p w:rsidR="00DB5D16" w:rsidRPr="00D14243" w:rsidRDefault="00DB5D16" w:rsidP="00DB5D16">
      <w:pPr>
        <w:spacing w:after="0"/>
        <w:jc w:val="both"/>
        <w:rPr>
          <w:rFonts w:ascii="Courier New" w:hAnsi="Courier New" w:cs="Courier New"/>
          <w:sz w:val="28"/>
          <w:szCs w:val="20"/>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&lt;iostream&gt;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&lt;string&gt;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&lt;unordered_map&gt;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FF"/>
          <w:szCs w:val="19"/>
          <w:lang w:val="en-US"/>
        </w:rPr>
        <w:t>int</w:t>
      </w:r>
      <w:r w:rsidRPr="00D14243">
        <w:rPr>
          <w:rFonts w:ascii="Courier New" w:hAnsi="Courier New" w:cs="Courier New"/>
          <w:color w:val="000000"/>
          <w:szCs w:val="19"/>
          <w:lang w:val="en-US"/>
        </w:rPr>
        <w:t xml:space="preserve"> main()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std::</w:t>
      </w:r>
      <w:r w:rsidRPr="00D14243">
        <w:rPr>
          <w:rFonts w:ascii="Courier New" w:hAnsi="Courier New" w:cs="Courier New"/>
          <w:color w:val="2B91AF"/>
          <w:szCs w:val="19"/>
          <w:lang w:val="en-US"/>
        </w:rPr>
        <w:t>unordered_multimap</w:t>
      </w:r>
      <w:r w:rsidRPr="00D14243">
        <w:rPr>
          <w:rFonts w:ascii="Courier New" w:hAnsi="Courier New" w:cs="Courier New"/>
          <w:color w:val="000000"/>
          <w:szCs w:val="19"/>
          <w:lang w:val="en-US"/>
        </w:rPr>
        <w:t>&lt;std::</w:t>
      </w:r>
      <w:r w:rsidRPr="00D14243">
        <w:rPr>
          <w:rFonts w:ascii="Courier New" w:hAnsi="Courier New" w:cs="Courier New"/>
          <w:color w:val="2B91AF"/>
          <w:szCs w:val="19"/>
          <w:lang w:val="en-US"/>
        </w:rPr>
        <w:t>string</w:t>
      </w:r>
      <w:r w:rsidRPr="00D14243">
        <w:rPr>
          <w:rFonts w:ascii="Courier New" w:hAnsi="Courier New" w:cs="Courier New"/>
          <w:color w:val="000000"/>
          <w:szCs w:val="19"/>
          <w:lang w:val="en-US"/>
        </w:rPr>
        <w:t>, std::</w:t>
      </w:r>
      <w:r w:rsidRPr="00D14243">
        <w:rPr>
          <w:rFonts w:ascii="Courier New" w:hAnsi="Courier New" w:cs="Courier New"/>
          <w:color w:val="2B91AF"/>
          <w:szCs w:val="19"/>
          <w:lang w:val="en-US"/>
        </w:rPr>
        <w:t>string</w:t>
      </w:r>
      <w:r w:rsidRPr="00D14243">
        <w:rPr>
          <w:rFonts w:ascii="Courier New" w:hAnsi="Courier New" w:cs="Courier New"/>
          <w:color w:val="000000"/>
          <w:szCs w:val="19"/>
          <w:lang w:val="en-US"/>
        </w:rPr>
        <w:t>&gt; myumm =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"John"</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"Middle East"</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"John"</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"Africa"</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"Adam"</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"Europe"</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"Bill"</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"Norh-America"</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0000FF"/>
          <w:szCs w:val="19"/>
          <w:lang w:val="en-US"/>
        </w:rPr>
        <w:t>for</w:t>
      </w:r>
      <w:r w:rsidRPr="00D14243">
        <w:rPr>
          <w:rFonts w:ascii="Courier New" w:hAnsi="Courier New" w:cs="Courier New"/>
          <w:color w:val="000000"/>
          <w:szCs w:val="19"/>
          <w:lang w:val="en-US"/>
        </w:rPr>
        <w:t xml:space="preserve"> (</w:t>
      </w:r>
      <w:r w:rsidRPr="00D14243">
        <w:rPr>
          <w:rFonts w:ascii="Courier New" w:hAnsi="Courier New" w:cs="Courier New"/>
          <w:color w:val="0000FF"/>
          <w:szCs w:val="19"/>
          <w:lang w:val="en-US"/>
        </w:rPr>
        <w:t>auto</w:t>
      </w:r>
      <w:r w:rsidRPr="00D14243">
        <w:rPr>
          <w:rFonts w:ascii="Courier New" w:hAnsi="Courier New" w:cs="Courier New"/>
          <w:color w:val="000000"/>
          <w:szCs w:val="19"/>
          <w:lang w:val="en-US"/>
        </w:rPr>
        <w:t>&amp; x : myumm)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"Element ["</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x.first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x.second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 is in bucket #"</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myumm.bucket(x.first)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std::endl;</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rPr>
      </w:pPr>
      <w:r w:rsidRPr="00D14243">
        <w:rPr>
          <w:rFonts w:ascii="Courier New" w:hAnsi="Courier New" w:cs="Courier New"/>
          <w:color w:val="000000"/>
          <w:szCs w:val="19"/>
          <w:lang w:val="en-US"/>
        </w:rPr>
        <w:t xml:space="preserve">    </w:t>
      </w:r>
      <w:r w:rsidRPr="00D14243">
        <w:rPr>
          <w:rFonts w:ascii="Courier New" w:hAnsi="Courier New" w:cs="Courier New"/>
          <w:color w:val="000000"/>
          <w:szCs w:val="19"/>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rPr>
      </w:pPr>
      <w:r w:rsidRPr="00D14243">
        <w:rPr>
          <w:rFonts w:ascii="Courier New" w:hAnsi="Courier New" w:cs="Courier New"/>
          <w:color w:val="000000"/>
          <w:szCs w:val="19"/>
        </w:rPr>
        <w:t xml:space="preserve">    </w:t>
      </w:r>
      <w:r w:rsidRPr="00D14243">
        <w:rPr>
          <w:rFonts w:ascii="Courier New" w:hAnsi="Courier New" w:cs="Courier New"/>
          <w:color w:val="0000FF"/>
          <w:szCs w:val="19"/>
        </w:rPr>
        <w:t>return</w:t>
      </w:r>
      <w:r w:rsidRPr="00D14243">
        <w:rPr>
          <w:rFonts w:ascii="Courier New" w:hAnsi="Courier New" w:cs="Courier New"/>
          <w:color w:val="000000"/>
          <w:szCs w:val="19"/>
        </w:rPr>
        <w:t xml:space="preserve"> 0;</w:t>
      </w:r>
    </w:p>
    <w:p w:rsidR="00DB5D16" w:rsidRPr="00D14243" w:rsidRDefault="00DB5D16" w:rsidP="00DB5D16">
      <w:pPr>
        <w:spacing w:after="80"/>
        <w:jc w:val="both"/>
        <w:rPr>
          <w:rFonts w:ascii="Courier New" w:hAnsi="Courier New" w:cs="Courier New"/>
          <w:color w:val="000000"/>
          <w:szCs w:val="19"/>
        </w:rPr>
      </w:pPr>
      <w:r w:rsidRPr="00D14243">
        <w:rPr>
          <w:rFonts w:ascii="Courier New" w:hAnsi="Courier New" w:cs="Courier New"/>
          <w:color w:val="000000"/>
          <w:szCs w:val="19"/>
        </w:rPr>
        <w:t>}</w:t>
      </w:r>
    </w:p>
    <w:p w:rsidR="00DB5D16" w:rsidRPr="00603C36" w:rsidRDefault="00DB5D16" w:rsidP="00DB5D1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D14243">
        <w:rPr>
          <w:rFonts w:cs="Arial"/>
          <w:noProof/>
          <w:color w:val="000000"/>
          <w:szCs w:val="20"/>
          <w:lang w:eastAsia="ru-RU"/>
        </w:rPr>
        <w:drawing>
          <wp:inline distT="0" distB="0" distL="0" distR="0" wp14:anchorId="0DD9967B" wp14:editId="6F6E92BF">
            <wp:extent cx="3375660" cy="807410"/>
            <wp:effectExtent l="0" t="0" r="0" b="0"/>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3398317" cy="812829"/>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D14243"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90" w:name="_unordered_multimap::bucket_count"/>
      <w:bookmarkEnd w:id="390"/>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bucket_count</w:t>
      </w:r>
    </w:p>
    <w:p w:rsidR="00DB5D16" w:rsidRPr="00D14243" w:rsidRDefault="00DB5D16" w:rsidP="00DB5D16">
      <w:pPr>
        <w:spacing w:after="0"/>
        <w:ind w:firstLine="567"/>
        <w:jc w:val="both"/>
        <w:rPr>
          <w:rFonts w:cs="Arial"/>
          <w:szCs w:val="20"/>
          <w:lang w:val="en-US"/>
        </w:rPr>
      </w:pPr>
      <w:r>
        <w:rPr>
          <w:rFonts w:cs="Arial"/>
          <w:color w:val="000000" w:themeColor="text1"/>
          <w:szCs w:val="20"/>
        </w:rPr>
        <w:t>Пример</w:t>
      </w:r>
      <w:r w:rsidRPr="00D14243">
        <w:rPr>
          <w:rFonts w:cs="Arial"/>
          <w:color w:val="000000" w:themeColor="text1"/>
          <w:szCs w:val="20"/>
          <w:lang w:val="en-US"/>
        </w:rPr>
        <w:t xml:space="preserve"> </w:t>
      </w:r>
      <w:r>
        <w:rPr>
          <w:rFonts w:cs="Arial"/>
          <w:color w:val="000000" w:themeColor="text1"/>
          <w:szCs w:val="20"/>
        </w:rPr>
        <w:t>использования</w:t>
      </w:r>
      <w:r w:rsidRPr="00D14243">
        <w:rPr>
          <w:rFonts w:cs="Arial"/>
          <w:color w:val="000000" w:themeColor="text1"/>
          <w:szCs w:val="20"/>
          <w:lang w:val="en-US"/>
        </w:rPr>
        <w:t xml:space="preserve"> </w:t>
      </w:r>
      <w:r>
        <w:rPr>
          <w:rFonts w:cs="Arial"/>
          <w:color w:val="000000" w:themeColor="text1"/>
          <w:szCs w:val="20"/>
        </w:rPr>
        <w:t>метода</w:t>
      </w:r>
      <w:r w:rsidRPr="00D14243">
        <w:rPr>
          <w:rFonts w:cs="Arial"/>
          <w:color w:val="000000" w:themeColor="text1"/>
          <w:szCs w:val="20"/>
          <w:lang w:val="en-US"/>
        </w:rPr>
        <w:t xml:space="preserve"> </w:t>
      </w:r>
      <w:r>
        <w:rPr>
          <w:rFonts w:cs="Arial"/>
          <w:color w:val="000000" w:themeColor="text1"/>
          <w:szCs w:val="20"/>
          <w:lang w:val="en-US"/>
        </w:rPr>
        <w:t>bucket_count</w:t>
      </w:r>
      <w:r w:rsidRPr="00D14243">
        <w:rPr>
          <w:rFonts w:cs="Arial"/>
          <w:color w:val="000000" w:themeColor="text1"/>
          <w:szCs w:val="20"/>
          <w:lang w:val="en-US"/>
        </w:rPr>
        <w:t xml:space="preserve">() </w:t>
      </w:r>
      <w:r>
        <w:rPr>
          <w:rFonts w:cs="Arial"/>
          <w:color w:val="000000" w:themeColor="text1"/>
          <w:szCs w:val="20"/>
        </w:rPr>
        <w:t>в</w:t>
      </w:r>
      <w:r w:rsidRPr="00D14243">
        <w:rPr>
          <w:rFonts w:cs="Arial"/>
          <w:color w:val="000000" w:themeColor="text1"/>
          <w:szCs w:val="20"/>
          <w:lang w:val="en-US"/>
        </w:rPr>
        <w:t xml:space="preserve"> </w:t>
      </w:r>
      <w:r>
        <w:rPr>
          <w:rFonts w:cs="Arial"/>
          <w:color w:val="000000" w:themeColor="text1"/>
          <w:szCs w:val="20"/>
          <w:lang w:val="en-US"/>
        </w:rPr>
        <w:t>std</w:t>
      </w:r>
      <w:r w:rsidRPr="00D14243">
        <w:rPr>
          <w:rFonts w:cs="Arial"/>
          <w:color w:val="000000" w:themeColor="text1"/>
          <w:szCs w:val="20"/>
          <w:lang w:val="en-US"/>
        </w:rPr>
        <w:t>::</w:t>
      </w:r>
      <w:r>
        <w:rPr>
          <w:rFonts w:cs="Arial"/>
          <w:color w:val="000000" w:themeColor="text1"/>
          <w:szCs w:val="20"/>
          <w:lang w:val="en-US"/>
        </w:rPr>
        <w:t>unordered</w:t>
      </w:r>
      <w:r w:rsidRPr="00D14243">
        <w:rPr>
          <w:rFonts w:cs="Arial"/>
          <w:color w:val="000000" w:themeColor="text1"/>
          <w:szCs w:val="20"/>
          <w:lang w:val="en-US"/>
        </w:rPr>
        <w:t>_</w:t>
      </w:r>
      <w:r>
        <w:rPr>
          <w:rFonts w:cs="Arial"/>
          <w:color w:val="000000" w:themeColor="text1"/>
          <w:szCs w:val="20"/>
          <w:lang w:val="en-US"/>
        </w:rPr>
        <w:t>multimap</w:t>
      </w:r>
      <w:r w:rsidRPr="00D14243">
        <w:rPr>
          <w:rFonts w:cs="Arial"/>
          <w:color w:val="000000" w:themeColor="text1"/>
          <w:szCs w:val="20"/>
          <w:lang w:val="en-US"/>
        </w:rPr>
        <w:t>:</w:t>
      </w:r>
    </w:p>
    <w:p w:rsidR="00DB5D16" w:rsidRPr="00D14243" w:rsidRDefault="00DB5D16" w:rsidP="00DB5D16">
      <w:pPr>
        <w:spacing w:after="0"/>
        <w:jc w:val="both"/>
        <w:rPr>
          <w:rFonts w:ascii="Courier New" w:hAnsi="Courier New" w:cs="Courier New"/>
          <w:sz w:val="28"/>
          <w:szCs w:val="20"/>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&lt;iostream&gt;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&lt;string&gt;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&lt;unordered_map&gt;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FF"/>
          <w:szCs w:val="19"/>
          <w:lang w:val="en-US"/>
        </w:rPr>
        <w:t>int</w:t>
      </w:r>
      <w:r w:rsidRPr="00D14243">
        <w:rPr>
          <w:rFonts w:ascii="Courier New" w:hAnsi="Courier New" w:cs="Courier New"/>
          <w:color w:val="000000"/>
          <w:szCs w:val="19"/>
          <w:lang w:val="en-US"/>
        </w:rPr>
        <w:t xml:space="preserve"> main()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std::</w:t>
      </w:r>
      <w:r w:rsidRPr="00D14243">
        <w:rPr>
          <w:rFonts w:ascii="Courier New" w:hAnsi="Courier New" w:cs="Courier New"/>
          <w:color w:val="2B91AF"/>
          <w:szCs w:val="19"/>
          <w:lang w:val="en-US"/>
        </w:rPr>
        <w:t>unordered_multimap</w:t>
      </w:r>
      <w:r w:rsidRPr="00D14243">
        <w:rPr>
          <w:rFonts w:ascii="Courier New" w:hAnsi="Courier New" w:cs="Courier New"/>
          <w:color w:val="000000"/>
          <w:szCs w:val="19"/>
          <w:lang w:val="en-US"/>
        </w:rPr>
        <w:t>&lt;std::</w:t>
      </w:r>
      <w:r w:rsidRPr="00D14243">
        <w:rPr>
          <w:rFonts w:ascii="Courier New" w:hAnsi="Courier New" w:cs="Courier New"/>
          <w:color w:val="2B91AF"/>
          <w:szCs w:val="19"/>
          <w:lang w:val="en-US"/>
        </w:rPr>
        <w:t>string</w:t>
      </w:r>
      <w:r w:rsidRPr="00D14243">
        <w:rPr>
          <w:rFonts w:ascii="Courier New" w:hAnsi="Courier New" w:cs="Courier New"/>
          <w:color w:val="000000"/>
          <w:szCs w:val="19"/>
          <w:lang w:val="en-US"/>
        </w:rPr>
        <w:t>, std::</w:t>
      </w:r>
      <w:r w:rsidRPr="00D14243">
        <w:rPr>
          <w:rFonts w:ascii="Courier New" w:hAnsi="Courier New" w:cs="Courier New"/>
          <w:color w:val="2B91AF"/>
          <w:szCs w:val="19"/>
          <w:lang w:val="en-US"/>
        </w:rPr>
        <w:t>string</w:t>
      </w:r>
      <w:r w:rsidRPr="00D14243">
        <w:rPr>
          <w:rFonts w:ascii="Courier New" w:hAnsi="Courier New" w:cs="Courier New"/>
          <w:color w:val="000000"/>
          <w:szCs w:val="19"/>
          <w:lang w:val="en-US"/>
        </w:rPr>
        <w:t>&gt; myumm =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"bed"</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"bedroom"</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"oven"</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"kitchen"</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"towel"</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"bathroom"</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"towel"</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"beach"</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"plant"</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"garden"</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0000FF"/>
          <w:szCs w:val="19"/>
          <w:lang w:val="en-US"/>
        </w:rPr>
        <w:t>unsigned</w:t>
      </w:r>
      <w:r w:rsidRPr="00D14243">
        <w:rPr>
          <w:rFonts w:ascii="Courier New" w:hAnsi="Courier New" w:cs="Courier New"/>
          <w:color w:val="000000"/>
          <w:szCs w:val="19"/>
          <w:lang w:val="en-US"/>
        </w:rPr>
        <w:t xml:space="preserve"> n = myumm.bucket_count();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"myumm has "</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n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 buckets.\n"</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0000FF"/>
          <w:szCs w:val="19"/>
          <w:lang w:val="en-US"/>
        </w:rPr>
        <w:t>for</w:t>
      </w:r>
      <w:r w:rsidRPr="00D14243">
        <w:rPr>
          <w:rFonts w:ascii="Courier New" w:hAnsi="Courier New" w:cs="Courier New"/>
          <w:color w:val="000000"/>
          <w:szCs w:val="19"/>
          <w:lang w:val="en-US"/>
        </w:rPr>
        <w:t xml:space="preserve"> (</w:t>
      </w:r>
      <w:r w:rsidRPr="00D14243">
        <w:rPr>
          <w:rFonts w:ascii="Courier New" w:hAnsi="Courier New" w:cs="Courier New"/>
          <w:color w:val="0000FF"/>
          <w:szCs w:val="19"/>
          <w:lang w:val="en-US"/>
        </w:rPr>
        <w:t>unsigned</w:t>
      </w:r>
      <w:r w:rsidRPr="00D14243">
        <w:rPr>
          <w:rFonts w:ascii="Courier New" w:hAnsi="Courier New" w:cs="Courier New"/>
          <w:color w:val="000000"/>
          <w:szCs w:val="19"/>
          <w:lang w:val="en-US"/>
        </w:rPr>
        <w:t xml:space="preserve"> i = 0; i &lt; n; ++i)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"bucket #"</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i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 contains: "</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0000FF"/>
          <w:szCs w:val="19"/>
          <w:lang w:val="en-US"/>
        </w:rPr>
        <w:t>for</w:t>
      </w:r>
      <w:r w:rsidRPr="00D14243">
        <w:rPr>
          <w:rFonts w:ascii="Courier New" w:hAnsi="Courier New" w:cs="Courier New"/>
          <w:color w:val="000000"/>
          <w:szCs w:val="19"/>
          <w:lang w:val="en-US"/>
        </w:rPr>
        <w:t xml:space="preserve"> (</w:t>
      </w:r>
      <w:r w:rsidRPr="00D14243">
        <w:rPr>
          <w:rFonts w:ascii="Courier New" w:hAnsi="Courier New" w:cs="Courier New"/>
          <w:color w:val="0000FF"/>
          <w:szCs w:val="19"/>
          <w:lang w:val="en-US"/>
        </w:rPr>
        <w:t>auto</w:t>
      </w:r>
      <w:r w:rsidRPr="00D14243">
        <w:rPr>
          <w:rFonts w:ascii="Courier New" w:hAnsi="Courier New" w:cs="Courier New"/>
          <w:color w:val="000000"/>
          <w:szCs w:val="19"/>
          <w:lang w:val="en-US"/>
        </w:rPr>
        <w:t xml:space="preserve"> it = myumm.begin(i); it </w:t>
      </w:r>
      <w:r w:rsidRPr="00D14243">
        <w:rPr>
          <w:rFonts w:ascii="Courier New" w:hAnsi="Courier New" w:cs="Courier New"/>
          <w:color w:val="008080"/>
          <w:szCs w:val="19"/>
          <w:lang w:val="en-US"/>
        </w:rPr>
        <w:t>!=</w:t>
      </w:r>
      <w:r w:rsidRPr="00D14243">
        <w:rPr>
          <w:rFonts w:ascii="Courier New" w:hAnsi="Courier New" w:cs="Courier New"/>
          <w:color w:val="000000"/>
          <w:szCs w:val="19"/>
          <w:lang w:val="en-US"/>
        </w:rPr>
        <w:t xml:space="preserve"> myumm.end(i); </w:t>
      </w:r>
      <w:r w:rsidRPr="00D14243">
        <w:rPr>
          <w:rFonts w:ascii="Courier New" w:hAnsi="Courier New" w:cs="Courier New"/>
          <w:color w:val="008080"/>
          <w:szCs w:val="19"/>
          <w:lang w:val="en-US"/>
        </w:rPr>
        <w:t>++</w:t>
      </w:r>
      <w:r w:rsidRPr="00D14243">
        <w:rPr>
          <w:rFonts w:ascii="Courier New" w:hAnsi="Courier New" w:cs="Courier New"/>
          <w:color w:val="000000"/>
          <w:szCs w:val="19"/>
          <w:lang w:val="en-US"/>
        </w:rPr>
        <w:t>it)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it</w:t>
      </w:r>
      <w:r w:rsidRPr="00D14243">
        <w:rPr>
          <w:rFonts w:ascii="Courier New" w:hAnsi="Courier New" w:cs="Courier New"/>
          <w:color w:val="008080"/>
          <w:szCs w:val="19"/>
          <w:lang w:val="en-US"/>
        </w:rPr>
        <w:t>-&gt;</w:t>
      </w:r>
      <w:r w:rsidRPr="00D14243">
        <w:rPr>
          <w:rFonts w:ascii="Courier New" w:hAnsi="Courier New" w:cs="Courier New"/>
          <w:color w:val="000000"/>
          <w:szCs w:val="19"/>
          <w:lang w:val="en-US"/>
        </w:rPr>
        <w:t xml:space="preserve">first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it</w:t>
      </w:r>
      <w:r w:rsidRPr="00D14243">
        <w:rPr>
          <w:rFonts w:ascii="Courier New" w:hAnsi="Courier New" w:cs="Courier New"/>
          <w:color w:val="008080"/>
          <w:szCs w:val="19"/>
          <w:lang w:val="en-US"/>
        </w:rPr>
        <w:t>-&gt;</w:t>
      </w:r>
      <w:r w:rsidRPr="00D14243">
        <w:rPr>
          <w:rFonts w:ascii="Courier New" w:hAnsi="Courier New" w:cs="Courier New"/>
          <w:color w:val="000000"/>
          <w:szCs w:val="19"/>
          <w:lang w:val="en-US"/>
        </w:rPr>
        <w:t xml:space="preserve">second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 "</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rPr>
      </w:pPr>
      <w:r w:rsidRPr="00D14243">
        <w:rPr>
          <w:rFonts w:ascii="Courier New" w:hAnsi="Courier New" w:cs="Courier New"/>
          <w:color w:val="000000"/>
          <w:szCs w:val="19"/>
          <w:lang w:val="en-US"/>
        </w:rPr>
        <w:t xml:space="preserve">        </w:t>
      </w:r>
      <w:r w:rsidRPr="00D14243">
        <w:rPr>
          <w:rFonts w:ascii="Courier New" w:hAnsi="Courier New" w:cs="Courier New"/>
          <w:color w:val="000000"/>
          <w:szCs w:val="19"/>
        </w:rPr>
        <w:t xml:space="preserve">std::cout </w:t>
      </w:r>
      <w:r w:rsidRPr="00D14243">
        <w:rPr>
          <w:rFonts w:ascii="Courier New" w:hAnsi="Courier New" w:cs="Courier New"/>
          <w:color w:val="008080"/>
          <w:szCs w:val="19"/>
        </w:rPr>
        <w:t>&lt;&lt;</w:t>
      </w:r>
      <w:r w:rsidRPr="00D14243">
        <w:rPr>
          <w:rFonts w:ascii="Courier New" w:hAnsi="Courier New" w:cs="Courier New"/>
          <w:color w:val="000000"/>
          <w:szCs w:val="19"/>
        </w:rPr>
        <w:t xml:space="preserve"> </w:t>
      </w:r>
      <w:r w:rsidRPr="00D14243">
        <w:rPr>
          <w:rFonts w:ascii="Courier New" w:hAnsi="Courier New" w:cs="Courier New"/>
          <w:color w:val="A31515"/>
          <w:szCs w:val="19"/>
        </w:rPr>
        <w:t>"\n"</w:t>
      </w:r>
      <w:r w:rsidRPr="00D14243">
        <w:rPr>
          <w:rFonts w:ascii="Courier New" w:hAnsi="Courier New" w:cs="Courier New"/>
          <w:color w:val="000000"/>
          <w:szCs w:val="19"/>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rPr>
      </w:pPr>
      <w:r w:rsidRPr="00D14243">
        <w:rPr>
          <w:rFonts w:ascii="Courier New" w:hAnsi="Courier New" w:cs="Courier New"/>
          <w:color w:val="000000"/>
          <w:szCs w:val="19"/>
        </w:rPr>
        <w:t xml:space="preserve">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rPr>
      </w:pPr>
      <w:r w:rsidRPr="00D14243">
        <w:rPr>
          <w:rFonts w:ascii="Courier New" w:hAnsi="Courier New" w:cs="Courier New"/>
          <w:color w:val="000000"/>
          <w:szCs w:val="19"/>
        </w:rPr>
        <w:t xml:space="preserve">    </w:t>
      </w:r>
      <w:r w:rsidRPr="00D14243">
        <w:rPr>
          <w:rFonts w:ascii="Courier New" w:hAnsi="Courier New" w:cs="Courier New"/>
          <w:color w:val="0000FF"/>
          <w:szCs w:val="19"/>
        </w:rPr>
        <w:t>return</w:t>
      </w:r>
      <w:r w:rsidRPr="00D14243">
        <w:rPr>
          <w:rFonts w:ascii="Courier New" w:hAnsi="Courier New" w:cs="Courier New"/>
          <w:color w:val="000000"/>
          <w:szCs w:val="19"/>
        </w:rPr>
        <w:t xml:space="preserve"> 0;</w:t>
      </w:r>
    </w:p>
    <w:p w:rsidR="00DB5D16" w:rsidRPr="00D14243" w:rsidRDefault="00DB5D16" w:rsidP="00DB5D16">
      <w:pPr>
        <w:spacing w:after="80"/>
        <w:jc w:val="both"/>
        <w:rPr>
          <w:rFonts w:ascii="Courier New" w:hAnsi="Courier New" w:cs="Courier New"/>
          <w:color w:val="000000"/>
          <w:szCs w:val="19"/>
        </w:rPr>
      </w:pPr>
      <w:r w:rsidRPr="00D14243">
        <w:rPr>
          <w:rFonts w:ascii="Courier New" w:hAnsi="Courier New" w:cs="Courier New"/>
          <w:color w:val="000000"/>
          <w:szCs w:val="19"/>
        </w:rPr>
        <w:t>}</w:t>
      </w:r>
    </w:p>
    <w:p w:rsidR="00DB5D16" w:rsidRPr="00603C36" w:rsidRDefault="00DB5D16" w:rsidP="00DB5D1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D14243">
        <w:rPr>
          <w:rFonts w:cs="Arial"/>
          <w:noProof/>
          <w:color w:val="000000"/>
          <w:szCs w:val="20"/>
          <w:lang w:eastAsia="ru-RU"/>
        </w:rPr>
        <w:drawing>
          <wp:inline distT="0" distB="0" distL="0" distR="0" wp14:anchorId="00008DB8" wp14:editId="304987B6">
            <wp:extent cx="3552230" cy="1485900"/>
            <wp:effectExtent l="0" t="0" r="0" b="0"/>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3585847" cy="1499962"/>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D14243"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91" w:name="_unordered_multimap::bucket_size"/>
      <w:bookmarkEnd w:id="391"/>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bucket_size</w:t>
      </w:r>
    </w:p>
    <w:p w:rsidR="00DB5D16" w:rsidRPr="00D14243" w:rsidRDefault="00DB5D16" w:rsidP="00DB5D16">
      <w:pPr>
        <w:spacing w:after="0"/>
        <w:ind w:firstLine="567"/>
        <w:jc w:val="both"/>
        <w:rPr>
          <w:rFonts w:cs="Arial"/>
          <w:szCs w:val="20"/>
          <w:lang w:val="en-US"/>
        </w:rPr>
      </w:pPr>
      <w:r>
        <w:rPr>
          <w:rFonts w:cs="Arial"/>
          <w:color w:val="000000" w:themeColor="text1"/>
          <w:szCs w:val="20"/>
        </w:rPr>
        <w:t>Пример</w:t>
      </w:r>
      <w:r w:rsidRPr="00D14243">
        <w:rPr>
          <w:rFonts w:cs="Arial"/>
          <w:color w:val="000000" w:themeColor="text1"/>
          <w:szCs w:val="20"/>
          <w:lang w:val="en-US"/>
        </w:rPr>
        <w:t xml:space="preserve"> </w:t>
      </w:r>
      <w:r>
        <w:rPr>
          <w:rFonts w:cs="Arial"/>
          <w:color w:val="000000" w:themeColor="text1"/>
          <w:szCs w:val="20"/>
        </w:rPr>
        <w:t>использования</w:t>
      </w:r>
      <w:r w:rsidRPr="00D14243">
        <w:rPr>
          <w:rFonts w:cs="Arial"/>
          <w:color w:val="000000" w:themeColor="text1"/>
          <w:szCs w:val="20"/>
          <w:lang w:val="en-US"/>
        </w:rPr>
        <w:t xml:space="preserve"> </w:t>
      </w:r>
      <w:r>
        <w:rPr>
          <w:rFonts w:cs="Arial"/>
          <w:color w:val="000000" w:themeColor="text1"/>
          <w:szCs w:val="20"/>
        </w:rPr>
        <w:t>метода</w:t>
      </w:r>
      <w:r w:rsidRPr="00D14243">
        <w:rPr>
          <w:rFonts w:cs="Arial"/>
          <w:color w:val="000000" w:themeColor="text1"/>
          <w:szCs w:val="20"/>
          <w:lang w:val="en-US"/>
        </w:rPr>
        <w:t xml:space="preserve"> </w:t>
      </w:r>
      <w:r>
        <w:rPr>
          <w:rFonts w:cs="Arial"/>
          <w:color w:val="000000" w:themeColor="text1"/>
          <w:szCs w:val="20"/>
          <w:lang w:val="en-US"/>
        </w:rPr>
        <w:t>bucket_size</w:t>
      </w:r>
      <w:r w:rsidRPr="00D14243">
        <w:rPr>
          <w:rFonts w:cs="Arial"/>
          <w:color w:val="000000" w:themeColor="text1"/>
          <w:szCs w:val="20"/>
          <w:lang w:val="en-US"/>
        </w:rPr>
        <w:t xml:space="preserve">() </w:t>
      </w:r>
      <w:r>
        <w:rPr>
          <w:rFonts w:cs="Arial"/>
          <w:color w:val="000000" w:themeColor="text1"/>
          <w:szCs w:val="20"/>
        </w:rPr>
        <w:t>в</w:t>
      </w:r>
      <w:r w:rsidRPr="00D14243">
        <w:rPr>
          <w:rFonts w:cs="Arial"/>
          <w:color w:val="000000" w:themeColor="text1"/>
          <w:szCs w:val="20"/>
          <w:lang w:val="en-US"/>
        </w:rPr>
        <w:t xml:space="preserve"> </w:t>
      </w:r>
      <w:r>
        <w:rPr>
          <w:rFonts w:cs="Arial"/>
          <w:color w:val="000000" w:themeColor="text1"/>
          <w:szCs w:val="20"/>
          <w:lang w:val="en-US"/>
        </w:rPr>
        <w:t>std</w:t>
      </w:r>
      <w:r w:rsidRPr="00D14243">
        <w:rPr>
          <w:rFonts w:cs="Arial"/>
          <w:color w:val="000000" w:themeColor="text1"/>
          <w:szCs w:val="20"/>
          <w:lang w:val="en-US"/>
        </w:rPr>
        <w:t>::</w:t>
      </w:r>
      <w:r>
        <w:rPr>
          <w:rFonts w:cs="Arial"/>
          <w:color w:val="000000" w:themeColor="text1"/>
          <w:szCs w:val="20"/>
          <w:lang w:val="en-US"/>
        </w:rPr>
        <w:t>unordered</w:t>
      </w:r>
      <w:r w:rsidRPr="00D14243">
        <w:rPr>
          <w:rFonts w:cs="Arial"/>
          <w:color w:val="000000" w:themeColor="text1"/>
          <w:szCs w:val="20"/>
          <w:lang w:val="en-US"/>
        </w:rPr>
        <w:t>_</w:t>
      </w:r>
      <w:r>
        <w:rPr>
          <w:rFonts w:cs="Arial"/>
          <w:color w:val="000000" w:themeColor="text1"/>
          <w:szCs w:val="20"/>
          <w:lang w:val="en-US"/>
        </w:rPr>
        <w:t>multimap</w:t>
      </w:r>
      <w:r w:rsidRPr="00D14243">
        <w:rPr>
          <w:rFonts w:cs="Arial"/>
          <w:color w:val="000000" w:themeColor="text1"/>
          <w:szCs w:val="20"/>
          <w:lang w:val="en-US"/>
        </w:rPr>
        <w:t>:</w:t>
      </w:r>
    </w:p>
    <w:p w:rsidR="00DB5D16" w:rsidRPr="00D14243" w:rsidRDefault="00DB5D16" w:rsidP="00DB5D16">
      <w:pPr>
        <w:spacing w:after="0"/>
        <w:jc w:val="both"/>
        <w:rPr>
          <w:rFonts w:ascii="Courier New" w:hAnsi="Courier New" w:cs="Courier New"/>
          <w:sz w:val="28"/>
          <w:szCs w:val="20"/>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&lt;iostream&gt;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&lt;string&gt;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&lt;unordered_map&gt;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FF"/>
          <w:szCs w:val="19"/>
          <w:lang w:val="en-US"/>
        </w:rPr>
        <w:t>int</w:t>
      </w:r>
      <w:r w:rsidRPr="00D14243">
        <w:rPr>
          <w:rFonts w:ascii="Courier New" w:hAnsi="Courier New" w:cs="Courier New"/>
          <w:color w:val="000000"/>
          <w:szCs w:val="19"/>
          <w:lang w:val="en-US"/>
        </w:rPr>
        <w:t xml:space="preserve"> main()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std::</w:t>
      </w:r>
      <w:r w:rsidRPr="00D14243">
        <w:rPr>
          <w:rFonts w:ascii="Courier New" w:hAnsi="Courier New" w:cs="Courier New"/>
          <w:color w:val="2B91AF"/>
          <w:szCs w:val="19"/>
          <w:lang w:val="en-US"/>
        </w:rPr>
        <w:t>unordered_multimap</w:t>
      </w:r>
      <w:r w:rsidRPr="00D14243">
        <w:rPr>
          <w:rFonts w:ascii="Courier New" w:hAnsi="Courier New" w:cs="Courier New"/>
          <w:color w:val="000000"/>
          <w:szCs w:val="19"/>
          <w:lang w:val="en-US"/>
        </w:rPr>
        <w:t>&lt;std::</w:t>
      </w:r>
      <w:r w:rsidRPr="00D14243">
        <w:rPr>
          <w:rFonts w:ascii="Courier New" w:hAnsi="Courier New" w:cs="Courier New"/>
          <w:color w:val="2B91AF"/>
          <w:szCs w:val="19"/>
          <w:lang w:val="en-US"/>
        </w:rPr>
        <w:t>string</w:t>
      </w:r>
      <w:r w:rsidRPr="00D14243">
        <w:rPr>
          <w:rFonts w:ascii="Courier New" w:hAnsi="Courier New" w:cs="Courier New"/>
          <w:color w:val="000000"/>
          <w:szCs w:val="19"/>
          <w:lang w:val="en-US"/>
        </w:rPr>
        <w:t>, std::</w:t>
      </w:r>
      <w:r w:rsidRPr="00D14243">
        <w:rPr>
          <w:rFonts w:ascii="Courier New" w:hAnsi="Courier New" w:cs="Courier New"/>
          <w:color w:val="2B91AF"/>
          <w:szCs w:val="19"/>
          <w:lang w:val="en-US"/>
        </w:rPr>
        <w:t>string</w:t>
      </w:r>
      <w:r w:rsidRPr="00D14243">
        <w:rPr>
          <w:rFonts w:ascii="Courier New" w:hAnsi="Courier New" w:cs="Courier New"/>
          <w:color w:val="000000"/>
          <w:szCs w:val="19"/>
          <w:lang w:val="en-US"/>
        </w:rPr>
        <w:t>&gt; myumm =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"John"</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"Alpha"</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"Alfred"</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"Beta"</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"Thomas"</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"Gamma"</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"John"</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"Delta"</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0000FF"/>
          <w:szCs w:val="19"/>
          <w:lang w:val="en-US"/>
        </w:rPr>
        <w:t>unsigned</w:t>
      </w:r>
      <w:r w:rsidRPr="00D14243">
        <w:rPr>
          <w:rFonts w:ascii="Courier New" w:hAnsi="Courier New" w:cs="Courier New"/>
          <w:color w:val="000000"/>
          <w:szCs w:val="19"/>
          <w:lang w:val="en-US"/>
        </w:rPr>
        <w:t xml:space="preserve"> nbuckets = myumm.bucket_count();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"myumm has "</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nbuckets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 buckets:\n"</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0000FF"/>
          <w:szCs w:val="19"/>
          <w:lang w:val="en-US"/>
        </w:rPr>
        <w:t>for</w:t>
      </w:r>
      <w:r w:rsidRPr="00D14243">
        <w:rPr>
          <w:rFonts w:ascii="Courier New" w:hAnsi="Courier New" w:cs="Courier New"/>
          <w:color w:val="000000"/>
          <w:szCs w:val="19"/>
          <w:lang w:val="en-US"/>
        </w:rPr>
        <w:t xml:space="preserve"> (</w:t>
      </w:r>
      <w:r w:rsidRPr="00D14243">
        <w:rPr>
          <w:rFonts w:ascii="Courier New" w:hAnsi="Courier New" w:cs="Courier New"/>
          <w:color w:val="0000FF"/>
          <w:szCs w:val="19"/>
          <w:lang w:val="en-US"/>
        </w:rPr>
        <w:t>unsigned</w:t>
      </w:r>
      <w:r w:rsidRPr="00D14243">
        <w:rPr>
          <w:rFonts w:ascii="Courier New" w:hAnsi="Courier New" w:cs="Courier New"/>
          <w:color w:val="000000"/>
          <w:szCs w:val="19"/>
          <w:lang w:val="en-US"/>
        </w:rPr>
        <w:t xml:space="preserve"> i = 0; i &lt; nbuckets; ++i)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"bucket #"</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i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 has "</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myumm.bucket_size(i)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 elements.\n"</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rPr>
      </w:pPr>
      <w:r w:rsidRPr="00D14243">
        <w:rPr>
          <w:rFonts w:ascii="Courier New" w:hAnsi="Courier New" w:cs="Courier New"/>
          <w:color w:val="000000"/>
          <w:szCs w:val="19"/>
          <w:lang w:val="en-US"/>
        </w:rPr>
        <w:t xml:space="preserve">    </w:t>
      </w:r>
      <w:r w:rsidRPr="00D14243">
        <w:rPr>
          <w:rFonts w:ascii="Courier New" w:hAnsi="Courier New" w:cs="Courier New"/>
          <w:color w:val="000000"/>
          <w:szCs w:val="19"/>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rPr>
      </w:pPr>
      <w:r w:rsidRPr="00D14243">
        <w:rPr>
          <w:rFonts w:ascii="Courier New" w:hAnsi="Courier New" w:cs="Courier New"/>
          <w:color w:val="000000"/>
          <w:szCs w:val="19"/>
        </w:rPr>
        <w:t xml:space="preserve">    </w:t>
      </w:r>
      <w:r w:rsidRPr="00D14243">
        <w:rPr>
          <w:rFonts w:ascii="Courier New" w:hAnsi="Courier New" w:cs="Courier New"/>
          <w:color w:val="0000FF"/>
          <w:szCs w:val="19"/>
        </w:rPr>
        <w:t>return</w:t>
      </w:r>
      <w:r w:rsidRPr="00D14243">
        <w:rPr>
          <w:rFonts w:ascii="Courier New" w:hAnsi="Courier New" w:cs="Courier New"/>
          <w:color w:val="000000"/>
          <w:szCs w:val="19"/>
        </w:rPr>
        <w:t xml:space="preserve"> 0;</w:t>
      </w:r>
    </w:p>
    <w:p w:rsidR="00DB5D16" w:rsidRPr="00D14243" w:rsidRDefault="00DB5D16" w:rsidP="00DB5D16">
      <w:pPr>
        <w:spacing w:after="80"/>
        <w:jc w:val="both"/>
        <w:rPr>
          <w:rFonts w:ascii="Courier New" w:hAnsi="Courier New" w:cs="Courier New"/>
          <w:color w:val="000000"/>
          <w:szCs w:val="19"/>
        </w:rPr>
      </w:pPr>
      <w:r w:rsidRPr="00D14243">
        <w:rPr>
          <w:rFonts w:ascii="Courier New" w:hAnsi="Courier New" w:cs="Courier New"/>
          <w:color w:val="000000"/>
          <w:szCs w:val="19"/>
        </w:rPr>
        <w:t>}</w:t>
      </w:r>
    </w:p>
    <w:p w:rsidR="00DB5D16" w:rsidRPr="00603C36" w:rsidRDefault="00DB5D16" w:rsidP="00DB5D1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D14243">
        <w:rPr>
          <w:rFonts w:cs="Arial"/>
          <w:noProof/>
          <w:color w:val="000000"/>
          <w:szCs w:val="20"/>
          <w:lang w:eastAsia="ru-RU"/>
        </w:rPr>
        <w:drawing>
          <wp:inline distT="0" distB="0" distL="0" distR="0" wp14:anchorId="0FE82FFB" wp14:editId="59856FCC">
            <wp:extent cx="1813560" cy="1510003"/>
            <wp:effectExtent l="0" t="0" r="0" b="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823160" cy="1517996"/>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D14243"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92" w:name="_unordered_multimap::max_bucket_coun"/>
      <w:bookmarkEnd w:id="392"/>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max_bucket_count</w:t>
      </w:r>
    </w:p>
    <w:p w:rsidR="00DB5D16" w:rsidRPr="00D14243" w:rsidRDefault="00DB5D16" w:rsidP="00DB5D16">
      <w:pPr>
        <w:spacing w:after="0"/>
        <w:ind w:firstLine="567"/>
        <w:jc w:val="both"/>
        <w:rPr>
          <w:rFonts w:cs="Arial"/>
          <w:szCs w:val="20"/>
          <w:lang w:val="en-US"/>
        </w:rPr>
      </w:pPr>
      <w:r>
        <w:rPr>
          <w:rFonts w:cs="Arial"/>
          <w:color w:val="000000" w:themeColor="text1"/>
          <w:szCs w:val="20"/>
        </w:rPr>
        <w:t>Пример</w:t>
      </w:r>
      <w:r w:rsidRPr="00D14243">
        <w:rPr>
          <w:rFonts w:cs="Arial"/>
          <w:color w:val="000000" w:themeColor="text1"/>
          <w:szCs w:val="20"/>
          <w:lang w:val="en-US"/>
        </w:rPr>
        <w:t xml:space="preserve"> </w:t>
      </w:r>
      <w:r>
        <w:rPr>
          <w:rFonts w:cs="Arial"/>
          <w:color w:val="000000" w:themeColor="text1"/>
          <w:szCs w:val="20"/>
        </w:rPr>
        <w:t>использования</w:t>
      </w:r>
      <w:r w:rsidRPr="00D14243">
        <w:rPr>
          <w:rFonts w:cs="Arial"/>
          <w:color w:val="000000" w:themeColor="text1"/>
          <w:szCs w:val="20"/>
          <w:lang w:val="en-US"/>
        </w:rPr>
        <w:t xml:space="preserve"> </w:t>
      </w:r>
      <w:r>
        <w:rPr>
          <w:rFonts w:cs="Arial"/>
          <w:color w:val="000000" w:themeColor="text1"/>
          <w:szCs w:val="20"/>
        </w:rPr>
        <w:t>метода</w:t>
      </w:r>
      <w:r w:rsidRPr="00D14243">
        <w:rPr>
          <w:rFonts w:cs="Arial"/>
          <w:color w:val="000000" w:themeColor="text1"/>
          <w:szCs w:val="20"/>
          <w:lang w:val="en-US"/>
        </w:rPr>
        <w:t xml:space="preserve"> </w:t>
      </w:r>
      <w:r>
        <w:rPr>
          <w:rFonts w:cs="Arial"/>
          <w:color w:val="000000" w:themeColor="text1"/>
          <w:szCs w:val="20"/>
          <w:lang w:val="en-US"/>
        </w:rPr>
        <w:t>max_bucket_count</w:t>
      </w:r>
      <w:r w:rsidRPr="00D14243">
        <w:rPr>
          <w:rFonts w:cs="Arial"/>
          <w:color w:val="000000" w:themeColor="text1"/>
          <w:szCs w:val="20"/>
          <w:lang w:val="en-US"/>
        </w:rPr>
        <w:t xml:space="preserve">() </w:t>
      </w:r>
      <w:r>
        <w:rPr>
          <w:rFonts w:cs="Arial"/>
          <w:color w:val="000000" w:themeColor="text1"/>
          <w:szCs w:val="20"/>
        </w:rPr>
        <w:t>в</w:t>
      </w:r>
      <w:r w:rsidRPr="00D14243">
        <w:rPr>
          <w:rFonts w:cs="Arial"/>
          <w:color w:val="000000" w:themeColor="text1"/>
          <w:szCs w:val="20"/>
          <w:lang w:val="en-US"/>
        </w:rPr>
        <w:t xml:space="preserve"> </w:t>
      </w:r>
      <w:r>
        <w:rPr>
          <w:rFonts w:cs="Arial"/>
          <w:color w:val="000000" w:themeColor="text1"/>
          <w:szCs w:val="20"/>
          <w:lang w:val="en-US"/>
        </w:rPr>
        <w:t>std</w:t>
      </w:r>
      <w:r w:rsidRPr="00D14243">
        <w:rPr>
          <w:rFonts w:cs="Arial"/>
          <w:color w:val="000000" w:themeColor="text1"/>
          <w:szCs w:val="20"/>
          <w:lang w:val="en-US"/>
        </w:rPr>
        <w:t>::</w:t>
      </w:r>
      <w:r>
        <w:rPr>
          <w:rFonts w:cs="Arial"/>
          <w:color w:val="000000" w:themeColor="text1"/>
          <w:szCs w:val="20"/>
          <w:lang w:val="en-US"/>
        </w:rPr>
        <w:t>unordered</w:t>
      </w:r>
      <w:r w:rsidRPr="00D14243">
        <w:rPr>
          <w:rFonts w:cs="Arial"/>
          <w:color w:val="000000" w:themeColor="text1"/>
          <w:szCs w:val="20"/>
          <w:lang w:val="en-US"/>
        </w:rPr>
        <w:t>_</w:t>
      </w:r>
      <w:r>
        <w:rPr>
          <w:rFonts w:cs="Arial"/>
          <w:color w:val="000000" w:themeColor="text1"/>
          <w:szCs w:val="20"/>
          <w:lang w:val="en-US"/>
        </w:rPr>
        <w:t>multimap</w:t>
      </w:r>
      <w:r w:rsidRPr="00D14243">
        <w:rPr>
          <w:rFonts w:cs="Arial"/>
          <w:color w:val="000000" w:themeColor="text1"/>
          <w:szCs w:val="20"/>
          <w:lang w:val="en-US"/>
        </w:rPr>
        <w:t>:</w:t>
      </w:r>
    </w:p>
    <w:p w:rsidR="00DB5D16" w:rsidRPr="00D14243" w:rsidRDefault="00DB5D16" w:rsidP="00DB5D16">
      <w:pPr>
        <w:spacing w:after="0"/>
        <w:jc w:val="both"/>
        <w:rPr>
          <w:rFonts w:ascii="Courier New" w:hAnsi="Courier New" w:cs="Courier New"/>
          <w:sz w:val="28"/>
          <w:szCs w:val="20"/>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&lt;iostream&gt;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&lt;unordered_map&gt;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FF"/>
          <w:szCs w:val="19"/>
          <w:lang w:val="en-US"/>
        </w:rPr>
        <w:t>int</w:t>
      </w:r>
      <w:r w:rsidRPr="00D14243">
        <w:rPr>
          <w:rFonts w:ascii="Courier New" w:hAnsi="Courier New" w:cs="Courier New"/>
          <w:color w:val="000000"/>
          <w:szCs w:val="19"/>
          <w:lang w:val="en-US"/>
        </w:rPr>
        <w:t xml:space="preserve"> main()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ab/>
        <w:t>std::</w:t>
      </w:r>
      <w:r w:rsidRPr="00D14243">
        <w:rPr>
          <w:rFonts w:ascii="Courier New" w:hAnsi="Courier New" w:cs="Courier New"/>
          <w:color w:val="2B91AF"/>
          <w:szCs w:val="19"/>
          <w:lang w:val="en-US"/>
        </w:rPr>
        <w:t>unordered_multimap</w:t>
      </w:r>
      <w:r w:rsidRPr="00D14243">
        <w:rPr>
          <w:rFonts w:ascii="Courier New" w:hAnsi="Courier New" w:cs="Courier New"/>
          <w:color w:val="000000"/>
          <w:szCs w:val="19"/>
          <w:lang w:val="en-US"/>
        </w:rPr>
        <w:t>&lt;</w:t>
      </w:r>
      <w:r w:rsidRPr="00D14243">
        <w:rPr>
          <w:rFonts w:ascii="Courier New" w:hAnsi="Courier New" w:cs="Courier New"/>
          <w:color w:val="0000FF"/>
          <w:szCs w:val="19"/>
          <w:lang w:val="en-US"/>
        </w:rPr>
        <w:t>int</w:t>
      </w:r>
      <w:r w:rsidRPr="00D14243">
        <w:rPr>
          <w:rFonts w:ascii="Courier New" w:hAnsi="Courier New" w:cs="Courier New"/>
          <w:color w:val="000000"/>
          <w:szCs w:val="19"/>
          <w:lang w:val="en-US"/>
        </w:rPr>
        <w:t xml:space="preserve">, </w:t>
      </w:r>
      <w:r w:rsidRPr="00D14243">
        <w:rPr>
          <w:rFonts w:ascii="Courier New" w:hAnsi="Courier New" w:cs="Courier New"/>
          <w:color w:val="0000FF"/>
          <w:szCs w:val="19"/>
          <w:lang w:val="en-US"/>
        </w:rPr>
        <w:t>int</w:t>
      </w:r>
      <w:r w:rsidRPr="00D14243">
        <w:rPr>
          <w:rFonts w:ascii="Courier New" w:hAnsi="Courier New" w:cs="Courier New"/>
          <w:color w:val="000000"/>
          <w:szCs w:val="19"/>
          <w:lang w:val="en-US"/>
        </w:rPr>
        <w:t>&gt; mymap;</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ab/>
        <w:t xml:space="preserve">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"max_size = "</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mymap.max_size()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std::endl;</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ab/>
        <w:t xml:space="preserve">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"max_bucket_count = "</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mymap.max_bucket_count()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std::endl;</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ab/>
        <w:t xml:space="preserve">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"max_load_factor = "</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mymap.max_load_factor()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std::endl;</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rPr>
      </w:pPr>
      <w:r w:rsidRPr="00D14243">
        <w:rPr>
          <w:rFonts w:ascii="Courier New" w:hAnsi="Courier New" w:cs="Courier New"/>
          <w:color w:val="000000"/>
          <w:szCs w:val="19"/>
          <w:lang w:val="en-US"/>
        </w:rPr>
        <w:tab/>
      </w:r>
      <w:r w:rsidRPr="00D14243">
        <w:rPr>
          <w:rFonts w:ascii="Courier New" w:hAnsi="Courier New" w:cs="Courier New"/>
          <w:color w:val="0000FF"/>
          <w:szCs w:val="19"/>
        </w:rPr>
        <w:t>return</w:t>
      </w:r>
      <w:r w:rsidRPr="00D14243">
        <w:rPr>
          <w:rFonts w:ascii="Courier New" w:hAnsi="Courier New" w:cs="Courier New"/>
          <w:color w:val="000000"/>
          <w:szCs w:val="19"/>
        </w:rPr>
        <w:t xml:space="preserve"> 0;</w:t>
      </w:r>
    </w:p>
    <w:p w:rsidR="00DB5D16" w:rsidRPr="00D14243" w:rsidRDefault="00DB5D16" w:rsidP="00DB5D16">
      <w:pPr>
        <w:spacing w:after="80"/>
        <w:jc w:val="both"/>
        <w:rPr>
          <w:rFonts w:ascii="Courier New" w:hAnsi="Courier New" w:cs="Courier New"/>
          <w:color w:val="000000"/>
          <w:szCs w:val="19"/>
        </w:rPr>
      </w:pPr>
      <w:r w:rsidRPr="00D14243">
        <w:rPr>
          <w:rFonts w:ascii="Courier New" w:hAnsi="Courier New" w:cs="Courier New"/>
          <w:color w:val="000000"/>
          <w:szCs w:val="19"/>
        </w:rPr>
        <w:t>}</w:t>
      </w:r>
    </w:p>
    <w:p w:rsidR="00DB5D16" w:rsidRPr="00603C36" w:rsidRDefault="00DB5D16" w:rsidP="00DB5D1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D14243">
        <w:rPr>
          <w:rFonts w:cs="Arial"/>
          <w:noProof/>
          <w:color w:val="000000"/>
          <w:szCs w:val="20"/>
          <w:lang w:eastAsia="ru-RU"/>
        </w:rPr>
        <w:drawing>
          <wp:inline distT="0" distB="0" distL="0" distR="0" wp14:anchorId="6F1EC71D" wp14:editId="0AC993DB">
            <wp:extent cx="3101340" cy="614275"/>
            <wp:effectExtent l="0" t="0" r="3810"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3114007" cy="616784"/>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D14243"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93" w:name="_unordered_multimap::rehash"/>
      <w:bookmarkEnd w:id="393"/>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rehash</w:t>
      </w:r>
    </w:p>
    <w:p w:rsidR="00DB5D16" w:rsidRPr="00D14243" w:rsidRDefault="00DB5D16" w:rsidP="00DB5D16">
      <w:pPr>
        <w:spacing w:after="0"/>
        <w:ind w:firstLine="567"/>
        <w:jc w:val="both"/>
        <w:rPr>
          <w:rFonts w:cs="Arial"/>
          <w:szCs w:val="20"/>
        </w:rPr>
      </w:pPr>
      <w:r>
        <w:rPr>
          <w:rFonts w:cs="Arial"/>
          <w:color w:val="000000" w:themeColor="text1"/>
          <w:szCs w:val="20"/>
        </w:rPr>
        <w:t>Пример</w:t>
      </w:r>
      <w:r w:rsidRPr="00D14243">
        <w:rPr>
          <w:rFonts w:cs="Arial"/>
          <w:color w:val="000000" w:themeColor="text1"/>
          <w:szCs w:val="20"/>
        </w:rPr>
        <w:t xml:space="preserve"> </w:t>
      </w:r>
      <w:r>
        <w:rPr>
          <w:rFonts w:cs="Arial"/>
          <w:color w:val="000000" w:themeColor="text1"/>
          <w:szCs w:val="20"/>
        </w:rPr>
        <w:t>использования</w:t>
      </w:r>
      <w:r w:rsidRPr="00D14243">
        <w:rPr>
          <w:rFonts w:cs="Arial"/>
          <w:color w:val="000000" w:themeColor="text1"/>
          <w:szCs w:val="20"/>
        </w:rPr>
        <w:t xml:space="preserve"> </w:t>
      </w:r>
      <w:r>
        <w:rPr>
          <w:rFonts w:cs="Arial"/>
          <w:color w:val="000000" w:themeColor="text1"/>
          <w:szCs w:val="20"/>
        </w:rPr>
        <w:t>метода</w:t>
      </w:r>
      <w:r w:rsidRPr="00D14243">
        <w:rPr>
          <w:rFonts w:cs="Arial"/>
          <w:color w:val="000000" w:themeColor="text1"/>
          <w:szCs w:val="20"/>
        </w:rPr>
        <w:t xml:space="preserve"> </w:t>
      </w:r>
      <w:r>
        <w:rPr>
          <w:rFonts w:cs="Arial"/>
          <w:color w:val="000000" w:themeColor="text1"/>
          <w:szCs w:val="20"/>
          <w:lang w:val="en-US"/>
        </w:rPr>
        <w:t>rehash</w:t>
      </w:r>
      <w:r w:rsidRPr="00D14243">
        <w:rPr>
          <w:rFonts w:cs="Arial"/>
          <w:color w:val="000000" w:themeColor="text1"/>
          <w:szCs w:val="20"/>
        </w:rPr>
        <w:t xml:space="preserve">() </w:t>
      </w:r>
      <w:r>
        <w:rPr>
          <w:rFonts w:cs="Arial"/>
          <w:color w:val="000000" w:themeColor="text1"/>
          <w:szCs w:val="20"/>
        </w:rPr>
        <w:t>в</w:t>
      </w:r>
      <w:r w:rsidRPr="00D14243">
        <w:rPr>
          <w:rFonts w:cs="Arial"/>
          <w:color w:val="000000" w:themeColor="text1"/>
          <w:szCs w:val="20"/>
        </w:rPr>
        <w:t xml:space="preserve"> </w:t>
      </w:r>
      <w:r>
        <w:rPr>
          <w:rFonts w:cs="Arial"/>
          <w:color w:val="000000" w:themeColor="text1"/>
          <w:szCs w:val="20"/>
          <w:lang w:val="en-US"/>
        </w:rPr>
        <w:t>std</w:t>
      </w:r>
      <w:r w:rsidRPr="00D14243">
        <w:rPr>
          <w:rFonts w:cs="Arial"/>
          <w:color w:val="000000" w:themeColor="text1"/>
          <w:szCs w:val="20"/>
        </w:rPr>
        <w:t>::</w:t>
      </w:r>
      <w:r>
        <w:rPr>
          <w:rFonts w:cs="Arial"/>
          <w:color w:val="000000" w:themeColor="text1"/>
          <w:szCs w:val="20"/>
          <w:lang w:val="en-US"/>
        </w:rPr>
        <w:t>unordered</w:t>
      </w:r>
      <w:r w:rsidRPr="00D14243">
        <w:rPr>
          <w:rFonts w:cs="Arial"/>
          <w:color w:val="000000" w:themeColor="text1"/>
          <w:szCs w:val="20"/>
        </w:rPr>
        <w:t>_</w:t>
      </w:r>
      <w:r>
        <w:rPr>
          <w:rFonts w:cs="Arial"/>
          <w:color w:val="000000" w:themeColor="text1"/>
          <w:szCs w:val="20"/>
          <w:lang w:val="en-US"/>
        </w:rPr>
        <w:t>multimap</w:t>
      </w:r>
      <w:r w:rsidRPr="00D14243">
        <w:rPr>
          <w:rFonts w:cs="Arial"/>
          <w:color w:val="000000" w:themeColor="text1"/>
          <w:szCs w:val="20"/>
        </w:rPr>
        <w:t>:</w:t>
      </w:r>
    </w:p>
    <w:p w:rsidR="00DB5D16" w:rsidRPr="00D14243" w:rsidRDefault="00DB5D16" w:rsidP="00DB5D16">
      <w:pPr>
        <w:spacing w:after="0"/>
        <w:jc w:val="both"/>
        <w:rPr>
          <w:rFonts w:ascii="Courier New" w:hAnsi="Courier New" w:cs="Courier New"/>
          <w:sz w:val="28"/>
          <w:szCs w:val="20"/>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&lt;iostream&gt;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&lt;string&gt;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&lt;unordered_map&gt;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FF"/>
          <w:szCs w:val="19"/>
          <w:lang w:val="en-US"/>
        </w:rPr>
        <w:t>int</w:t>
      </w:r>
      <w:r w:rsidRPr="00D14243">
        <w:rPr>
          <w:rFonts w:ascii="Courier New" w:hAnsi="Courier New" w:cs="Courier New"/>
          <w:color w:val="000000"/>
          <w:szCs w:val="19"/>
          <w:lang w:val="en-US"/>
        </w:rPr>
        <w:t xml:space="preserve"> main()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ab/>
        <w:t>std::</w:t>
      </w:r>
      <w:r w:rsidRPr="00D14243">
        <w:rPr>
          <w:rFonts w:ascii="Courier New" w:hAnsi="Courier New" w:cs="Courier New"/>
          <w:color w:val="2B91AF"/>
          <w:szCs w:val="19"/>
          <w:lang w:val="en-US"/>
        </w:rPr>
        <w:t>unordered_multimap</w:t>
      </w:r>
      <w:r w:rsidRPr="00D14243">
        <w:rPr>
          <w:rFonts w:ascii="Courier New" w:hAnsi="Courier New" w:cs="Courier New"/>
          <w:color w:val="000000"/>
          <w:szCs w:val="19"/>
          <w:lang w:val="en-US"/>
        </w:rPr>
        <w:t>&lt;std::</w:t>
      </w:r>
      <w:r w:rsidRPr="00D14243">
        <w:rPr>
          <w:rFonts w:ascii="Courier New" w:hAnsi="Courier New" w:cs="Courier New"/>
          <w:color w:val="2B91AF"/>
          <w:szCs w:val="19"/>
          <w:lang w:val="en-US"/>
        </w:rPr>
        <w:t>string</w:t>
      </w:r>
      <w:r w:rsidRPr="00D14243">
        <w:rPr>
          <w:rFonts w:ascii="Courier New" w:hAnsi="Courier New" w:cs="Courier New"/>
          <w:color w:val="000000"/>
          <w:szCs w:val="19"/>
          <w:lang w:val="en-US"/>
        </w:rPr>
        <w:t>, std::</w:t>
      </w:r>
      <w:r w:rsidRPr="00D14243">
        <w:rPr>
          <w:rFonts w:ascii="Courier New" w:hAnsi="Courier New" w:cs="Courier New"/>
          <w:color w:val="2B91AF"/>
          <w:szCs w:val="19"/>
          <w:lang w:val="en-US"/>
        </w:rPr>
        <w:t>string</w:t>
      </w:r>
      <w:r w:rsidRPr="00D14243">
        <w:rPr>
          <w:rFonts w:ascii="Courier New" w:hAnsi="Courier New" w:cs="Courier New"/>
          <w:color w:val="000000"/>
          <w:szCs w:val="19"/>
          <w:lang w:val="en-US"/>
        </w:rPr>
        <w:t>&gt; myumm;</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ab/>
        <w:t>myumm.rehash(20);</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ab/>
        <w:t>myumm.insert({ {</w:t>
      </w:r>
      <w:r w:rsidRPr="00D14243">
        <w:rPr>
          <w:rFonts w:ascii="Courier New" w:hAnsi="Courier New" w:cs="Courier New"/>
          <w:color w:val="A31515"/>
          <w:szCs w:val="19"/>
          <w:lang w:val="en-US"/>
        </w:rPr>
        <w:t>"apple"</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"NY"</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"apple"</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"WA"</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"peach"</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"GA"</w:t>
      </w:r>
      <w:r w:rsidRPr="00D14243">
        <w:rPr>
          <w:rFonts w:ascii="Courier New" w:hAnsi="Courier New" w:cs="Courier New"/>
          <w:color w:val="000000"/>
          <w:szCs w:val="19"/>
          <w:lang w:val="en-US"/>
        </w:rPr>
        <w:t>}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ab/>
        <w:t>myumm.insert({ {</w:t>
      </w:r>
      <w:r w:rsidRPr="00D14243">
        <w:rPr>
          <w:rFonts w:ascii="Courier New" w:hAnsi="Courier New" w:cs="Courier New"/>
          <w:color w:val="A31515"/>
          <w:szCs w:val="19"/>
          <w:lang w:val="en-US"/>
        </w:rPr>
        <w:t>"orange"</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"FL"</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"cherry"</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"UT"</w:t>
      </w:r>
      <w:r w:rsidRPr="00D14243">
        <w:rPr>
          <w:rFonts w:ascii="Courier New" w:hAnsi="Courier New" w:cs="Courier New"/>
          <w:color w:val="000000"/>
          <w:szCs w:val="19"/>
          <w:lang w:val="en-US"/>
        </w:rPr>
        <w:t>}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ab/>
        <w:t>myumm.insert({ {</w:t>
      </w:r>
      <w:r w:rsidRPr="00D14243">
        <w:rPr>
          <w:rFonts w:ascii="Courier New" w:hAnsi="Courier New" w:cs="Courier New"/>
          <w:color w:val="A31515"/>
          <w:szCs w:val="19"/>
          <w:lang w:val="en-US"/>
        </w:rPr>
        <w:t>"strawberry"</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"LA"</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"strawberry"</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"NC"</w:t>
      </w:r>
      <w:r w:rsidRPr="00D14243">
        <w:rPr>
          <w:rFonts w:ascii="Courier New" w:hAnsi="Courier New" w:cs="Courier New"/>
          <w:color w:val="000000"/>
          <w:szCs w:val="19"/>
          <w:lang w:val="en-US"/>
        </w:rPr>
        <w:t>}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ab/>
        <w:t xml:space="preserve">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"current bucket_count: "</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myumm.bucket_count()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std::endl;</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rPr>
      </w:pPr>
      <w:r w:rsidRPr="00D14243">
        <w:rPr>
          <w:rFonts w:ascii="Courier New" w:hAnsi="Courier New" w:cs="Courier New"/>
          <w:color w:val="000000"/>
          <w:szCs w:val="19"/>
          <w:lang w:val="en-US"/>
        </w:rPr>
        <w:tab/>
      </w:r>
      <w:r w:rsidRPr="00D14243">
        <w:rPr>
          <w:rFonts w:ascii="Courier New" w:hAnsi="Courier New" w:cs="Courier New"/>
          <w:color w:val="0000FF"/>
          <w:szCs w:val="19"/>
        </w:rPr>
        <w:t>return</w:t>
      </w:r>
      <w:r w:rsidRPr="00D14243">
        <w:rPr>
          <w:rFonts w:ascii="Courier New" w:hAnsi="Courier New" w:cs="Courier New"/>
          <w:color w:val="000000"/>
          <w:szCs w:val="19"/>
        </w:rPr>
        <w:t xml:space="preserve"> 0;</w:t>
      </w:r>
    </w:p>
    <w:p w:rsidR="00DB5D16" w:rsidRPr="00D14243" w:rsidRDefault="00DB5D16" w:rsidP="00DB5D16">
      <w:pPr>
        <w:spacing w:after="80"/>
        <w:jc w:val="both"/>
        <w:rPr>
          <w:rFonts w:ascii="Courier New" w:hAnsi="Courier New" w:cs="Courier New"/>
          <w:color w:val="000000"/>
          <w:szCs w:val="19"/>
        </w:rPr>
      </w:pPr>
      <w:r w:rsidRPr="00D14243">
        <w:rPr>
          <w:rFonts w:ascii="Courier New" w:hAnsi="Courier New" w:cs="Courier New"/>
          <w:color w:val="000000"/>
          <w:szCs w:val="19"/>
        </w:rPr>
        <w:t>}</w:t>
      </w:r>
    </w:p>
    <w:p w:rsidR="00DB5D16" w:rsidRDefault="00DB5D16" w:rsidP="00DB5D16">
      <w:pPr>
        <w:spacing w:after="80"/>
        <w:ind w:firstLine="567"/>
        <w:jc w:val="both"/>
        <w:rPr>
          <w:rFonts w:cs="Arial"/>
          <w:color w:val="000000"/>
          <w:szCs w:val="20"/>
        </w:rPr>
      </w:pPr>
      <w:r w:rsidRPr="00D14243">
        <w:rPr>
          <w:rFonts w:cs="Arial"/>
          <w:color w:val="000000"/>
          <w:szCs w:val="20"/>
        </w:rPr>
        <w:t>Вызывая rehash для резервирования определенного минимального количества сегментов в хэш-таблице, мы избегаем многократных повторных хэшей, которые могут возникнуть при расширении контейнера.</w:t>
      </w:r>
    </w:p>
    <w:p w:rsidR="00DB5D16" w:rsidRPr="00603C36" w:rsidRDefault="00DB5D16" w:rsidP="00DB5D1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D14243">
        <w:rPr>
          <w:rFonts w:cs="Arial"/>
          <w:noProof/>
          <w:color w:val="000000"/>
          <w:szCs w:val="20"/>
          <w:lang w:eastAsia="ru-RU"/>
        </w:rPr>
        <w:drawing>
          <wp:inline distT="0" distB="0" distL="0" distR="0" wp14:anchorId="7239F6D2" wp14:editId="34BED452">
            <wp:extent cx="2591162" cy="228632"/>
            <wp:effectExtent l="0" t="0" r="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2591162" cy="228632"/>
                    </a:xfrm>
                    <a:prstGeom prst="rect">
                      <a:avLst/>
                    </a:prstGeom>
                  </pic:spPr>
                </pic:pic>
              </a:graphicData>
            </a:graphic>
          </wp:inline>
        </w:drawing>
      </w:r>
    </w:p>
    <w:p w:rsidR="00DB5D16" w:rsidRPr="00D14243" w:rsidRDefault="00E02D8B" w:rsidP="00DB5D16">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D14243"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94" w:name="_unordered_multimap::load_factor"/>
      <w:bookmarkEnd w:id="394"/>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load_factor</w:t>
      </w:r>
    </w:p>
    <w:p w:rsidR="00DB5D16" w:rsidRPr="00D14243" w:rsidRDefault="00DB5D16" w:rsidP="00DB5D16">
      <w:pPr>
        <w:spacing w:after="0"/>
        <w:ind w:firstLine="567"/>
        <w:jc w:val="both"/>
        <w:rPr>
          <w:rFonts w:cs="Arial"/>
          <w:szCs w:val="20"/>
          <w:lang w:val="en-US"/>
        </w:rPr>
      </w:pPr>
      <w:r>
        <w:rPr>
          <w:rFonts w:cs="Arial"/>
          <w:color w:val="000000" w:themeColor="text1"/>
          <w:szCs w:val="20"/>
        </w:rPr>
        <w:t>Пример</w:t>
      </w:r>
      <w:r w:rsidRPr="00D14243">
        <w:rPr>
          <w:rFonts w:cs="Arial"/>
          <w:color w:val="000000" w:themeColor="text1"/>
          <w:szCs w:val="20"/>
          <w:lang w:val="en-US"/>
        </w:rPr>
        <w:t xml:space="preserve"> </w:t>
      </w:r>
      <w:r>
        <w:rPr>
          <w:rFonts w:cs="Arial"/>
          <w:color w:val="000000" w:themeColor="text1"/>
          <w:szCs w:val="20"/>
        </w:rPr>
        <w:t>использования</w:t>
      </w:r>
      <w:r w:rsidRPr="00D14243">
        <w:rPr>
          <w:rFonts w:cs="Arial"/>
          <w:color w:val="000000" w:themeColor="text1"/>
          <w:szCs w:val="20"/>
          <w:lang w:val="en-US"/>
        </w:rPr>
        <w:t xml:space="preserve"> </w:t>
      </w:r>
      <w:r>
        <w:rPr>
          <w:rFonts w:cs="Arial"/>
          <w:color w:val="000000" w:themeColor="text1"/>
          <w:szCs w:val="20"/>
        </w:rPr>
        <w:t>метода</w:t>
      </w:r>
      <w:r w:rsidRPr="00D14243">
        <w:rPr>
          <w:rFonts w:cs="Arial"/>
          <w:color w:val="000000" w:themeColor="text1"/>
          <w:szCs w:val="20"/>
          <w:lang w:val="en-US"/>
        </w:rPr>
        <w:t xml:space="preserve"> </w:t>
      </w:r>
      <w:r>
        <w:rPr>
          <w:rFonts w:cs="Arial"/>
          <w:color w:val="000000" w:themeColor="text1"/>
          <w:szCs w:val="20"/>
          <w:lang w:val="en-US"/>
        </w:rPr>
        <w:t>load_factor</w:t>
      </w:r>
      <w:r w:rsidRPr="00D14243">
        <w:rPr>
          <w:rFonts w:cs="Arial"/>
          <w:color w:val="000000" w:themeColor="text1"/>
          <w:szCs w:val="20"/>
          <w:lang w:val="en-US"/>
        </w:rPr>
        <w:t xml:space="preserve">() </w:t>
      </w:r>
      <w:r>
        <w:rPr>
          <w:rFonts w:cs="Arial"/>
          <w:color w:val="000000" w:themeColor="text1"/>
          <w:szCs w:val="20"/>
        </w:rPr>
        <w:t>в</w:t>
      </w:r>
      <w:r w:rsidRPr="00D14243">
        <w:rPr>
          <w:rFonts w:cs="Arial"/>
          <w:color w:val="000000" w:themeColor="text1"/>
          <w:szCs w:val="20"/>
          <w:lang w:val="en-US"/>
        </w:rPr>
        <w:t xml:space="preserve"> </w:t>
      </w:r>
      <w:r>
        <w:rPr>
          <w:rFonts w:cs="Arial"/>
          <w:color w:val="000000" w:themeColor="text1"/>
          <w:szCs w:val="20"/>
          <w:lang w:val="en-US"/>
        </w:rPr>
        <w:t>std</w:t>
      </w:r>
      <w:r w:rsidRPr="00D14243">
        <w:rPr>
          <w:rFonts w:cs="Arial"/>
          <w:color w:val="000000" w:themeColor="text1"/>
          <w:szCs w:val="20"/>
          <w:lang w:val="en-US"/>
        </w:rPr>
        <w:t>::</w:t>
      </w:r>
      <w:r>
        <w:rPr>
          <w:rFonts w:cs="Arial"/>
          <w:color w:val="000000" w:themeColor="text1"/>
          <w:szCs w:val="20"/>
          <w:lang w:val="en-US"/>
        </w:rPr>
        <w:t>unordered</w:t>
      </w:r>
      <w:r w:rsidRPr="00D14243">
        <w:rPr>
          <w:rFonts w:cs="Arial"/>
          <w:color w:val="000000" w:themeColor="text1"/>
          <w:szCs w:val="20"/>
          <w:lang w:val="en-US"/>
        </w:rPr>
        <w:t>_</w:t>
      </w:r>
      <w:r>
        <w:rPr>
          <w:rFonts w:cs="Arial"/>
          <w:color w:val="000000" w:themeColor="text1"/>
          <w:szCs w:val="20"/>
          <w:lang w:val="en-US"/>
        </w:rPr>
        <w:t>multimap</w:t>
      </w:r>
      <w:r w:rsidRPr="00D14243">
        <w:rPr>
          <w:rFonts w:cs="Arial"/>
          <w:color w:val="000000" w:themeColor="text1"/>
          <w:szCs w:val="20"/>
          <w:lang w:val="en-US"/>
        </w:rPr>
        <w:t>:</w:t>
      </w:r>
    </w:p>
    <w:p w:rsidR="00DB5D16" w:rsidRPr="00D14243" w:rsidRDefault="00DB5D16" w:rsidP="00DB5D16">
      <w:pPr>
        <w:spacing w:after="0"/>
        <w:jc w:val="both"/>
        <w:rPr>
          <w:rFonts w:ascii="Courier New" w:hAnsi="Courier New" w:cs="Courier New"/>
          <w:sz w:val="28"/>
          <w:szCs w:val="20"/>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&lt;iostream&gt;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&lt;unordered_map&gt;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FF"/>
          <w:szCs w:val="19"/>
          <w:lang w:val="en-US"/>
        </w:rPr>
        <w:t>int</w:t>
      </w:r>
      <w:r w:rsidRPr="00D14243">
        <w:rPr>
          <w:rFonts w:ascii="Courier New" w:hAnsi="Courier New" w:cs="Courier New"/>
          <w:color w:val="000000"/>
          <w:szCs w:val="19"/>
          <w:lang w:val="en-US"/>
        </w:rPr>
        <w:t xml:space="preserve"> main()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ab/>
        <w:t>std::</w:t>
      </w:r>
      <w:r w:rsidRPr="00D14243">
        <w:rPr>
          <w:rFonts w:ascii="Courier New" w:hAnsi="Courier New" w:cs="Courier New"/>
          <w:color w:val="2B91AF"/>
          <w:szCs w:val="19"/>
          <w:lang w:val="en-US"/>
        </w:rPr>
        <w:t>unordered_multimap</w:t>
      </w:r>
      <w:r w:rsidRPr="00D14243">
        <w:rPr>
          <w:rFonts w:ascii="Courier New" w:hAnsi="Courier New" w:cs="Courier New"/>
          <w:color w:val="000000"/>
          <w:szCs w:val="19"/>
          <w:lang w:val="en-US"/>
        </w:rPr>
        <w:t>&lt;</w:t>
      </w:r>
      <w:r w:rsidRPr="00D14243">
        <w:rPr>
          <w:rFonts w:ascii="Courier New" w:hAnsi="Courier New" w:cs="Courier New"/>
          <w:color w:val="0000FF"/>
          <w:szCs w:val="19"/>
          <w:lang w:val="en-US"/>
        </w:rPr>
        <w:t>int</w:t>
      </w:r>
      <w:r w:rsidRPr="00D14243">
        <w:rPr>
          <w:rFonts w:ascii="Courier New" w:hAnsi="Courier New" w:cs="Courier New"/>
          <w:color w:val="000000"/>
          <w:szCs w:val="19"/>
          <w:lang w:val="en-US"/>
        </w:rPr>
        <w:t xml:space="preserve">, </w:t>
      </w:r>
      <w:r w:rsidRPr="00D14243">
        <w:rPr>
          <w:rFonts w:ascii="Courier New" w:hAnsi="Courier New" w:cs="Courier New"/>
          <w:color w:val="0000FF"/>
          <w:szCs w:val="19"/>
          <w:lang w:val="en-US"/>
        </w:rPr>
        <w:t>int</w:t>
      </w:r>
      <w:r w:rsidRPr="00D14243">
        <w:rPr>
          <w:rFonts w:ascii="Courier New" w:hAnsi="Courier New" w:cs="Courier New"/>
          <w:color w:val="000000"/>
          <w:szCs w:val="19"/>
          <w:lang w:val="en-US"/>
        </w:rPr>
        <w:t>&gt; mymap;</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ab/>
        <w:t xml:space="preserve">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"size = "</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mymap.size()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std::endl;</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ab/>
        <w:t xml:space="preserve">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"bucket_count = "</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mymap.bucket_count()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std::endl;</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ab/>
        <w:t xml:space="preserve">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"load_factor = "</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mymap.load_factor()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std::endl;</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ab/>
        <w:t xml:space="preserve">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"max_load_factor = "</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mymap.max_load_factor()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std::endl;</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rPr>
      </w:pPr>
      <w:r w:rsidRPr="00D14243">
        <w:rPr>
          <w:rFonts w:ascii="Courier New" w:hAnsi="Courier New" w:cs="Courier New"/>
          <w:color w:val="000000"/>
          <w:szCs w:val="19"/>
          <w:lang w:val="en-US"/>
        </w:rPr>
        <w:tab/>
      </w:r>
      <w:r w:rsidRPr="00D14243">
        <w:rPr>
          <w:rFonts w:ascii="Courier New" w:hAnsi="Courier New" w:cs="Courier New"/>
          <w:color w:val="0000FF"/>
          <w:szCs w:val="19"/>
        </w:rPr>
        <w:t>return</w:t>
      </w:r>
      <w:r w:rsidRPr="00D14243">
        <w:rPr>
          <w:rFonts w:ascii="Courier New" w:hAnsi="Courier New" w:cs="Courier New"/>
          <w:color w:val="000000"/>
          <w:szCs w:val="19"/>
        </w:rPr>
        <w:t xml:space="preserve"> 0;</w:t>
      </w:r>
    </w:p>
    <w:p w:rsidR="00DB5D16" w:rsidRPr="00D14243" w:rsidRDefault="00DB5D16" w:rsidP="00DB5D16">
      <w:pPr>
        <w:spacing w:after="80"/>
        <w:jc w:val="both"/>
        <w:rPr>
          <w:rFonts w:ascii="Courier New" w:hAnsi="Courier New" w:cs="Courier New"/>
          <w:color w:val="000000"/>
          <w:szCs w:val="19"/>
        </w:rPr>
      </w:pPr>
      <w:r w:rsidRPr="00D14243">
        <w:rPr>
          <w:rFonts w:ascii="Courier New" w:hAnsi="Courier New" w:cs="Courier New"/>
          <w:color w:val="000000"/>
          <w:szCs w:val="19"/>
        </w:rPr>
        <w:t>}</w:t>
      </w:r>
    </w:p>
    <w:p w:rsidR="00DB5D16" w:rsidRPr="00603C36" w:rsidRDefault="00DB5D16" w:rsidP="00DB5D1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D14243">
        <w:rPr>
          <w:rFonts w:cs="Arial"/>
          <w:noProof/>
          <w:color w:val="000000"/>
          <w:szCs w:val="20"/>
          <w:lang w:eastAsia="ru-RU"/>
        </w:rPr>
        <w:drawing>
          <wp:inline distT="0" distB="0" distL="0" distR="0" wp14:anchorId="17E41559" wp14:editId="2413BCB8">
            <wp:extent cx="1577340" cy="726885"/>
            <wp:effectExtent l="0" t="0" r="381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1589656" cy="732560"/>
                    </a:xfrm>
                    <a:prstGeom prst="rect">
                      <a:avLst/>
                    </a:prstGeom>
                  </pic:spPr>
                </pic:pic>
              </a:graphicData>
            </a:graphic>
          </wp:inline>
        </w:drawing>
      </w:r>
    </w:p>
    <w:p w:rsidR="0051065D" w:rsidRPr="00D14243" w:rsidRDefault="00E02D8B" w:rsidP="0051065D">
      <w:pPr>
        <w:spacing w:after="80"/>
        <w:jc w:val="both"/>
        <w:rPr>
          <w:rFonts w:cs="Arial"/>
          <w:color w:val="000000"/>
          <w:szCs w:val="20"/>
          <w:lang w:val="en-US"/>
        </w:rPr>
      </w:pPr>
      <w:hyperlink w:anchor="_Ассоциативные_контейнеры_1" w:history="1">
        <w:r w:rsidR="0051065D" w:rsidRPr="00E4082F">
          <w:rPr>
            <w:rStyle w:val="a4"/>
            <w:rFonts w:cs="Arial"/>
            <w:szCs w:val="20"/>
            <w:lang w:val="en-US"/>
          </w:rPr>
          <w:t>&lt;</w:t>
        </w:r>
        <w:r w:rsidR="0051065D">
          <w:rPr>
            <w:rStyle w:val="a4"/>
            <w:rFonts w:cs="Arial"/>
            <w:szCs w:val="20"/>
          </w:rPr>
          <w:t>Неупорядоченные а</w:t>
        </w:r>
        <w:r w:rsidR="0051065D" w:rsidRPr="00E4082F">
          <w:rPr>
            <w:rStyle w:val="a4"/>
            <w:rFonts w:cs="Arial"/>
            <w:szCs w:val="20"/>
          </w:rPr>
          <w:t>ссоциативные контейнеры</w:t>
        </w:r>
        <w:r w:rsidR="0051065D" w:rsidRPr="00E4082F">
          <w:rPr>
            <w:rStyle w:val="a4"/>
            <w:rFonts w:cs="Arial"/>
            <w:szCs w:val="20"/>
            <w:lang w:val="en-US"/>
          </w:rPr>
          <w:t>&gt;</w:t>
        </w:r>
      </w:hyperlink>
    </w:p>
    <w:p w:rsidR="00DB5D16" w:rsidRPr="00D14243" w:rsidRDefault="00DB5D16" w:rsidP="00054E5E">
      <w:pPr>
        <w:pStyle w:val="4"/>
        <w:numPr>
          <w:ilvl w:val="4"/>
          <w:numId w:val="1"/>
        </w:numPr>
        <w:tabs>
          <w:tab w:val="left" w:pos="1276"/>
        </w:tabs>
        <w:spacing w:before="160" w:after="160"/>
        <w:ind w:left="426" w:firstLine="0"/>
        <w:rPr>
          <w:rFonts w:ascii="Arial" w:hAnsi="Arial" w:cs="Arial"/>
          <w:b/>
          <w:i w:val="0"/>
          <w:color w:val="auto"/>
          <w:szCs w:val="20"/>
          <w:lang w:val="en-US"/>
        </w:rPr>
      </w:pPr>
      <w:bookmarkStart w:id="395" w:name="_unordered_multimap::max_load_factor"/>
      <w:bookmarkEnd w:id="395"/>
      <w:r>
        <w:rPr>
          <w:rFonts w:ascii="Arial" w:hAnsi="Arial" w:cs="Arial"/>
          <w:b/>
          <w:i w:val="0"/>
          <w:color w:val="auto"/>
          <w:szCs w:val="20"/>
          <w:lang w:val="en-US"/>
        </w:rPr>
        <w:t>unordered_multimap</w:t>
      </w:r>
      <w:r w:rsidRPr="002E0645">
        <w:rPr>
          <w:rFonts w:ascii="Arial" w:hAnsi="Arial" w:cs="Arial"/>
          <w:b/>
          <w:i w:val="0"/>
          <w:color w:val="auto"/>
          <w:szCs w:val="20"/>
          <w:lang w:val="en-US"/>
        </w:rPr>
        <w:t>::</w:t>
      </w:r>
      <w:r>
        <w:rPr>
          <w:rFonts w:ascii="Arial" w:hAnsi="Arial" w:cs="Arial"/>
          <w:b/>
          <w:i w:val="0"/>
          <w:color w:val="auto"/>
          <w:szCs w:val="20"/>
          <w:lang w:val="en-US"/>
        </w:rPr>
        <w:t>max_load_factor</w:t>
      </w:r>
    </w:p>
    <w:p w:rsidR="00DB5D16" w:rsidRPr="00D14243" w:rsidRDefault="00DB5D16" w:rsidP="00DB5D16">
      <w:pPr>
        <w:spacing w:after="0"/>
        <w:ind w:firstLine="567"/>
        <w:jc w:val="both"/>
        <w:rPr>
          <w:rFonts w:cs="Arial"/>
          <w:szCs w:val="20"/>
          <w:lang w:val="en-US"/>
        </w:rPr>
      </w:pPr>
      <w:r>
        <w:rPr>
          <w:rFonts w:cs="Arial"/>
          <w:color w:val="000000" w:themeColor="text1"/>
          <w:szCs w:val="20"/>
        </w:rPr>
        <w:t>Пример</w:t>
      </w:r>
      <w:r w:rsidRPr="00D14243">
        <w:rPr>
          <w:rFonts w:cs="Arial"/>
          <w:color w:val="000000" w:themeColor="text1"/>
          <w:szCs w:val="20"/>
          <w:lang w:val="en-US"/>
        </w:rPr>
        <w:t xml:space="preserve"> </w:t>
      </w:r>
      <w:r>
        <w:rPr>
          <w:rFonts w:cs="Arial"/>
          <w:color w:val="000000" w:themeColor="text1"/>
          <w:szCs w:val="20"/>
        </w:rPr>
        <w:t>использования</w:t>
      </w:r>
      <w:r w:rsidRPr="00D14243">
        <w:rPr>
          <w:rFonts w:cs="Arial"/>
          <w:color w:val="000000" w:themeColor="text1"/>
          <w:szCs w:val="20"/>
          <w:lang w:val="en-US"/>
        </w:rPr>
        <w:t xml:space="preserve"> </w:t>
      </w:r>
      <w:r>
        <w:rPr>
          <w:rFonts w:cs="Arial"/>
          <w:color w:val="000000" w:themeColor="text1"/>
          <w:szCs w:val="20"/>
        </w:rPr>
        <w:t>метода</w:t>
      </w:r>
      <w:r w:rsidRPr="00D14243">
        <w:rPr>
          <w:rFonts w:cs="Arial"/>
          <w:color w:val="000000" w:themeColor="text1"/>
          <w:szCs w:val="20"/>
          <w:lang w:val="en-US"/>
        </w:rPr>
        <w:t xml:space="preserve"> </w:t>
      </w:r>
      <w:r>
        <w:rPr>
          <w:rFonts w:cs="Arial"/>
          <w:color w:val="000000" w:themeColor="text1"/>
          <w:szCs w:val="20"/>
          <w:lang w:val="en-US"/>
        </w:rPr>
        <w:t>max_load_factor</w:t>
      </w:r>
      <w:r w:rsidRPr="00D14243">
        <w:rPr>
          <w:rFonts w:cs="Arial"/>
          <w:color w:val="000000" w:themeColor="text1"/>
          <w:szCs w:val="20"/>
          <w:lang w:val="en-US"/>
        </w:rPr>
        <w:t xml:space="preserve">() </w:t>
      </w:r>
      <w:r>
        <w:rPr>
          <w:rFonts w:cs="Arial"/>
          <w:color w:val="000000" w:themeColor="text1"/>
          <w:szCs w:val="20"/>
        </w:rPr>
        <w:t>в</w:t>
      </w:r>
      <w:r w:rsidRPr="00D14243">
        <w:rPr>
          <w:rFonts w:cs="Arial"/>
          <w:color w:val="000000" w:themeColor="text1"/>
          <w:szCs w:val="20"/>
          <w:lang w:val="en-US"/>
        </w:rPr>
        <w:t xml:space="preserve"> </w:t>
      </w:r>
      <w:r>
        <w:rPr>
          <w:rFonts w:cs="Arial"/>
          <w:color w:val="000000" w:themeColor="text1"/>
          <w:szCs w:val="20"/>
          <w:lang w:val="en-US"/>
        </w:rPr>
        <w:t>std</w:t>
      </w:r>
      <w:r w:rsidRPr="00D14243">
        <w:rPr>
          <w:rFonts w:cs="Arial"/>
          <w:color w:val="000000" w:themeColor="text1"/>
          <w:szCs w:val="20"/>
          <w:lang w:val="en-US"/>
        </w:rPr>
        <w:t>::</w:t>
      </w:r>
      <w:r>
        <w:rPr>
          <w:rFonts w:cs="Arial"/>
          <w:color w:val="000000" w:themeColor="text1"/>
          <w:szCs w:val="20"/>
          <w:lang w:val="en-US"/>
        </w:rPr>
        <w:t>unordered</w:t>
      </w:r>
      <w:r w:rsidRPr="00D14243">
        <w:rPr>
          <w:rFonts w:cs="Arial"/>
          <w:color w:val="000000" w:themeColor="text1"/>
          <w:szCs w:val="20"/>
          <w:lang w:val="en-US"/>
        </w:rPr>
        <w:t>_</w:t>
      </w:r>
      <w:r>
        <w:rPr>
          <w:rFonts w:cs="Arial"/>
          <w:color w:val="000000" w:themeColor="text1"/>
          <w:szCs w:val="20"/>
          <w:lang w:val="en-US"/>
        </w:rPr>
        <w:t>multimap</w:t>
      </w:r>
      <w:r w:rsidRPr="00D14243">
        <w:rPr>
          <w:rFonts w:cs="Arial"/>
          <w:color w:val="000000" w:themeColor="text1"/>
          <w:szCs w:val="20"/>
          <w:lang w:val="en-US"/>
        </w:rPr>
        <w:t>:</w:t>
      </w:r>
    </w:p>
    <w:p w:rsidR="00DB5D16" w:rsidRPr="00D14243" w:rsidRDefault="00DB5D16" w:rsidP="00DB5D16">
      <w:pPr>
        <w:spacing w:after="0"/>
        <w:jc w:val="both"/>
        <w:rPr>
          <w:rFonts w:ascii="Courier New" w:hAnsi="Courier New" w:cs="Courier New"/>
          <w:sz w:val="28"/>
          <w:szCs w:val="20"/>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&lt;iostream&gt;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&lt;string&gt;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808080"/>
          <w:szCs w:val="19"/>
          <w:lang w:val="en-US"/>
        </w:rPr>
        <w:t>#include</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&lt;unordered_map&gt;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FF"/>
          <w:szCs w:val="19"/>
          <w:lang w:val="en-US"/>
        </w:rPr>
        <w:t>int</w:t>
      </w:r>
      <w:r w:rsidRPr="00D14243">
        <w:rPr>
          <w:rFonts w:ascii="Courier New" w:hAnsi="Courier New" w:cs="Courier New"/>
          <w:color w:val="000000"/>
          <w:szCs w:val="19"/>
          <w:lang w:val="en-US"/>
        </w:rPr>
        <w:t xml:space="preserve"> main()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std::</w:t>
      </w:r>
      <w:r w:rsidRPr="00D14243">
        <w:rPr>
          <w:rFonts w:ascii="Courier New" w:hAnsi="Courier New" w:cs="Courier New"/>
          <w:color w:val="2B91AF"/>
          <w:szCs w:val="19"/>
          <w:lang w:val="en-US"/>
        </w:rPr>
        <w:t>unordered_multimap</w:t>
      </w:r>
      <w:r w:rsidRPr="00D14243">
        <w:rPr>
          <w:rFonts w:ascii="Courier New" w:hAnsi="Courier New" w:cs="Courier New"/>
          <w:color w:val="000000"/>
          <w:szCs w:val="19"/>
          <w:lang w:val="en-US"/>
        </w:rPr>
        <w:t>&lt;std::</w:t>
      </w:r>
      <w:r w:rsidRPr="00D14243">
        <w:rPr>
          <w:rFonts w:ascii="Courier New" w:hAnsi="Courier New" w:cs="Courier New"/>
          <w:color w:val="2B91AF"/>
          <w:szCs w:val="19"/>
          <w:lang w:val="en-US"/>
        </w:rPr>
        <w:t>string</w:t>
      </w:r>
      <w:r w:rsidRPr="00D14243">
        <w:rPr>
          <w:rFonts w:ascii="Courier New" w:hAnsi="Courier New" w:cs="Courier New"/>
          <w:color w:val="000000"/>
          <w:szCs w:val="19"/>
          <w:lang w:val="en-US"/>
        </w:rPr>
        <w:t>, std::</w:t>
      </w:r>
      <w:r w:rsidRPr="00D14243">
        <w:rPr>
          <w:rFonts w:ascii="Courier New" w:hAnsi="Courier New" w:cs="Courier New"/>
          <w:color w:val="2B91AF"/>
          <w:szCs w:val="19"/>
          <w:lang w:val="en-US"/>
        </w:rPr>
        <w:t>string</w:t>
      </w:r>
      <w:r w:rsidRPr="00D14243">
        <w:rPr>
          <w:rFonts w:ascii="Courier New" w:hAnsi="Courier New" w:cs="Courier New"/>
          <w:color w:val="000000"/>
          <w:szCs w:val="19"/>
          <w:lang w:val="en-US"/>
        </w:rPr>
        <w:t>&gt; myumm =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"apple"</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"NY"</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"apple"</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"WA"</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"peach"</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"GA"</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"cherry"</w:t>
      </w:r>
      <w:r w:rsidRPr="00D14243">
        <w:rPr>
          <w:rFonts w:ascii="Courier New" w:hAnsi="Courier New" w:cs="Courier New"/>
          <w:color w:val="000000"/>
          <w:szCs w:val="19"/>
          <w:lang w:val="en-US"/>
        </w:rPr>
        <w:t>,</w:t>
      </w:r>
      <w:r w:rsidRPr="00D14243">
        <w:rPr>
          <w:rFonts w:ascii="Courier New" w:hAnsi="Courier New" w:cs="Courier New"/>
          <w:color w:val="A31515"/>
          <w:szCs w:val="19"/>
          <w:lang w:val="en-US"/>
        </w:rPr>
        <w:t>"UT"</w:t>
      </w:r>
      <w:r w:rsidRPr="00D14243">
        <w:rPr>
          <w:rFonts w:ascii="Courier New" w:hAnsi="Courier New" w:cs="Courier New"/>
          <w:color w:val="000000"/>
          <w:szCs w:val="19"/>
          <w:lang w:val="en-US"/>
        </w:rPr>
        <w:t>}</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"current max_load_factor: "</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myumm.max_load_factor()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std::endl;</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"current size: "</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myumm.size()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std::endl;</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"current bucket_count: "</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myumm.bucket_count()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std::endl;</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"current load_factor: "</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myumm.load_factor()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std::endl;</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w:t>
      </w:r>
      <w:r w:rsidRPr="00D14243">
        <w:rPr>
          <w:rFonts w:ascii="Courier New" w:hAnsi="Courier New" w:cs="Courier New"/>
          <w:color w:val="0000FF"/>
          <w:szCs w:val="19"/>
          <w:lang w:val="en-US"/>
        </w:rPr>
        <w:t>float</w:t>
      </w:r>
      <w:r w:rsidRPr="00D14243">
        <w:rPr>
          <w:rFonts w:ascii="Courier New" w:hAnsi="Courier New" w:cs="Courier New"/>
          <w:color w:val="000000"/>
          <w:szCs w:val="19"/>
          <w:lang w:val="en-US"/>
        </w:rPr>
        <w:t xml:space="preserve"> z = myumm.max_load_factor();</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myumm.max_load_factor(z / 2.0);</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"[max_load_factor halved]"</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std::endl;</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"new max_load_factor: "</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myumm.max_load_factor()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std::endl;</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"new size: "</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myumm.size()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std::endl;</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"new bucket_count: "</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myumm.bucket_count()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std::endl;</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r w:rsidRPr="00D14243">
        <w:rPr>
          <w:rFonts w:ascii="Courier New" w:hAnsi="Courier New" w:cs="Courier New"/>
          <w:color w:val="000000"/>
          <w:szCs w:val="19"/>
          <w:lang w:val="en-US"/>
        </w:rPr>
        <w:t xml:space="preserve">    std::cout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w:t>
      </w:r>
      <w:r w:rsidRPr="00D14243">
        <w:rPr>
          <w:rFonts w:ascii="Courier New" w:hAnsi="Courier New" w:cs="Courier New"/>
          <w:color w:val="A31515"/>
          <w:szCs w:val="19"/>
          <w:lang w:val="en-US"/>
        </w:rPr>
        <w:t>"new load_factor: "</w:t>
      </w:r>
      <w:r w:rsidRPr="00D14243">
        <w:rPr>
          <w:rFonts w:ascii="Courier New" w:hAnsi="Courier New" w:cs="Courier New"/>
          <w:color w:val="000000"/>
          <w:szCs w:val="19"/>
          <w:lang w:val="en-US"/>
        </w:rPr>
        <w:t xml:space="preserve">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myumm.load_factor() </w:t>
      </w:r>
      <w:r w:rsidRPr="00D14243">
        <w:rPr>
          <w:rFonts w:ascii="Courier New" w:hAnsi="Courier New" w:cs="Courier New"/>
          <w:color w:val="008080"/>
          <w:szCs w:val="19"/>
          <w:lang w:val="en-US"/>
        </w:rPr>
        <w:t>&lt;&lt;</w:t>
      </w:r>
      <w:r w:rsidRPr="00D14243">
        <w:rPr>
          <w:rFonts w:ascii="Courier New" w:hAnsi="Courier New" w:cs="Courier New"/>
          <w:color w:val="000000"/>
          <w:szCs w:val="19"/>
          <w:lang w:val="en-US"/>
        </w:rPr>
        <w:t xml:space="preserve"> std::endl;</w:t>
      </w:r>
    </w:p>
    <w:p w:rsidR="00DB5D16" w:rsidRPr="00D14243" w:rsidRDefault="00DB5D16" w:rsidP="00DB5D16">
      <w:pPr>
        <w:autoSpaceDE w:val="0"/>
        <w:autoSpaceDN w:val="0"/>
        <w:adjustRightInd w:val="0"/>
        <w:spacing w:after="0" w:line="240" w:lineRule="auto"/>
        <w:rPr>
          <w:rFonts w:ascii="Courier New" w:hAnsi="Courier New" w:cs="Courier New"/>
          <w:color w:val="000000"/>
          <w:szCs w:val="19"/>
          <w:lang w:val="en-US"/>
        </w:rPr>
      </w:pPr>
    </w:p>
    <w:p w:rsidR="00DB5D16" w:rsidRPr="00D14243" w:rsidRDefault="00DB5D16" w:rsidP="00DB5D16">
      <w:pPr>
        <w:autoSpaceDE w:val="0"/>
        <w:autoSpaceDN w:val="0"/>
        <w:adjustRightInd w:val="0"/>
        <w:spacing w:after="0" w:line="240" w:lineRule="auto"/>
        <w:rPr>
          <w:rFonts w:ascii="Courier New" w:hAnsi="Courier New" w:cs="Courier New"/>
          <w:color w:val="000000"/>
          <w:szCs w:val="19"/>
        </w:rPr>
      </w:pPr>
      <w:r w:rsidRPr="00D14243">
        <w:rPr>
          <w:rFonts w:ascii="Courier New" w:hAnsi="Courier New" w:cs="Courier New"/>
          <w:color w:val="000000"/>
          <w:szCs w:val="19"/>
          <w:lang w:val="en-US"/>
        </w:rPr>
        <w:t xml:space="preserve">    </w:t>
      </w:r>
      <w:r w:rsidRPr="00D14243">
        <w:rPr>
          <w:rFonts w:ascii="Courier New" w:hAnsi="Courier New" w:cs="Courier New"/>
          <w:color w:val="0000FF"/>
          <w:szCs w:val="19"/>
        </w:rPr>
        <w:t>return</w:t>
      </w:r>
      <w:r w:rsidRPr="00D14243">
        <w:rPr>
          <w:rFonts w:ascii="Courier New" w:hAnsi="Courier New" w:cs="Courier New"/>
          <w:color w:val="000000"/>
          <w:szCs w:val="19"/>
        </w:rPr>
        <w:t xml:space="preserve"> 0;</w:t>
      </w:r>
    </w:p>
    <w:p w:rsidR="00DB5D16" w:rsidRPr="00D14243" w:rsidRDefault="00DB5D16" w:rsidP="00DB5D16">
      <w:pPr>
        <w:spacing w:after="80"/>
        <w:jc w:val="both"/>
        <w:rPr>
          <w:rFonts w:ascii="Courier New" w:hAnsi="Courier New" w:cs="Courier New"/>
          <w:color w:val="000000"/>
          <w:szCs w:val="19"/>
        </w:rPr>
      </w:pPr>
      <w:r w:rsidRPr="00D14243">
        <w:rPr>
          <w:rFonts w:ascii="Courier New" w:hAnsi="Courier New" w:cs="Courier New"/>
          <w:color w:val="000000"/>
          <w:szCs w:val="19"/>
        </w:rPr>
        <w:t>}</w:t>
      </w:r>
    </w:p>
    <w:p w:rsidR="00DB5D16" w:rsidRPr="00603C36" w:rsidRDefault="00DB5D16" w:rsidP="00DB5D1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B5D16" w:rsidRDefault="00DB5D16" w:rsidP="00DB5D16">
      <w:pPr>
        <w:spacing w:after="80"/>
        <w:jc w:val="both"/>
        <w:rPr>
          <w:rFonts w:cs="Arial"/>
          <w:color w:val="000000"/>
          <w:szCs w:val="20"/>
        </w:rPr>
      </w:pPr>
      <w:r w:rsidRPr="00C34B39">
        <w:rPr>
          <w:rFonts w:cs="Arial"/>
          <w:noProof/>
          <w:color w:val="000000"/>
          <w:szCs w:val="20"/>
          <w:lang w:eastAsia="ru-RU"/>
        </w:rPr>
        <w:drawing>
          <wp:inline distT="0" distB="0" distL="0" distR="0" wp14:anchorId="243B99F7" wp14:editId="1D8E5846">
            <wp:extent cx="2118360" cy="1556346"/>
            <wp:effectExtent l="0" t="0" r="0" b="6350"/>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2128476" cy="1563778"/>
                    </a:xfrm>
                    <a:prstGeom prst="rect">
                      <a:avLst/>
                    </a:prstGeom>
                  </pic:spPr>
                </pic:pic>
              </a:graphicData>
            </a:graphic>
          </wp:inline>
        </w:drawing>
      </w:r>
    </w:p>
    <w:p w:rsidR="00DB5D16" w:rsidRPr="00D14243" w:rsidRDefault="00E02D8B" w:rsidP="00DB5D16">
      <w:pPr>
        <w:spacing w:after="80"/>
        <w:jc w:val="both"/>
        <w:rPr>
          <w:rFonts w:cs="Arial"/>
          <w:color w:val="000000"/>
          <w:szCs w:val="20"/>
          <w:lang w:val="en-US"/>
        </w:rPr>
      </w:pPr>
      <w:hyperlink w:anchor="_Ассоциативные_контейнеры_1" w:history="1">
        <w:r w:rsidR="00DB5D16" w:rsidRPr="00E4082F">
          <w:rPr>
            <w:rStyle w:val="a4"/>
            <w:rFonts w:cs="Arial"/>
            <w:szCs w:val="20"/>
            <w:lang w:val="en-US"/>
          </w:rPr>
          <w:t>&lt;</w:t>
        </w:r>
        <w:r w:rsidR="0051065D">
          <w:rPr>
            <w:rStyle w:val="a4"/>
            <w:rFonts w:cs="Arial"/>
            <w:szCs w:val="20"/>
          </w:rPr>
          <w:t>Неупорядоченные а</w:t>
        </w:r>
        <w:r w:rsidR="00DB5D16" w:rsidRPr="00E4082F">
          <w:rPr>
            <w:rStyle w:val="a4"/>
            <w:rFonts w:cs="Arial"/>
            <w:szCs w:val="20"/>
          </w:rPr>
          <w:t>ссоциативные контейнеры</w:t>
        </w:r>
        <w:r w:rsidR="00DB5D16" w:rsidRPr="00E4082F">
          <w:rPr>
            <w:rStyle w:val="a4"/>
            <w:rFonts w:cs="Arial"/>
            <w:szCs w:val="20"/>
            <w:lang w:val="en-US"/>
          </w:rPr>
          <w:t>&gt;</w:t>
        </w:r>
      </w:hyperlink>
    </w:p>
    <w:p w:rsidR="0051065D" w:rsidRDefault="0051065D" w:rsidP="00054E5E">
      <w:pPr>
        <w:pStyle w:val="1"/>
        <w:numPr>
          <w:ilvl w:val="1"/>
          <w:numId w:val="20"/>
        </w:numPr>
        <w:tabs>
          <w:tab w:val="left" w:pos="851"/>
        </w:tabs>
        <w:spacing w:before="160" w:after="160"/>
        <w:ind w:left="426" w:firstLine="0"/>
        <w:rPr>
          <w:rFonts w:ascii="Arial" w:hAnsi="Arial" w:cs="Arial"/>
          <w:b/>
          <w:color w:val="000000" w:themeColor="text1"/>
          <w:sz w:val="20"/>
          <w:szCs w:val="20"/>
        </w:rPr>
      </w:pPr>
      <w:bookmarkStart w:id="396" w:name="_Toc136284058"/>
      <w:r>
        <w:rPr>
          <w:rFonts w:ascii="Arial" w:hAnsi="Arial" w:cs="Arial"/>
          <w:b/>
          <w:color w:val="000000" w:themeColor="text1"/>
          <w:sz w:val="20"/>
          <w:szCs w:val="20"/>
        </w:rPr>
        <w:t>Адаптеры</w:t>
      </w:r>
      <w:r w:rsidRPr="00011A1D">
        <w:rPr>
          <w:rFonts w:ascii="Arial" w:hAnsi="Arial" w:cs="Arial"/>
          <w:b/>
          <w:color w:val="000000" w:themeColor="text1"/>
          <w:sz w:val="20"/>
          <w:szCs w:val="20"/>
        </w:rPr>
        <w:t xml:space="preserve"> </w:t>
      </w:r>
      <w:r w:rsidR="00E54BBA">
        <w:rPr>
          <w:rFonts w:ascii="Arial" w:hAnsi="Arial" w:cs="Arial"/>
          <w:b/>
          <w:color w:val="000000" w:themeColor="text1"/>
          <w:sz w:val="20"/>
          <w:szCs w:val="20"/>
        </w:rPr>
        <w:t>для контейнеров</w:t>
      </w:r>
      <w:bookmarkEnd w:id="396"/>
    </w:p>
    <w:p w:rsidR="00957A02" w:rsidRPr="00957A02" w:rsidRDefault="00670DE6" w:rsidP="00054E5E">
      <w:pPr>
        <w:pStyle w:val="2"/>
        <w:numPr>
          <w:ilvl w:val="2"/>
          <w:numId w:val="20"/>
        </w:numPr>
        <w:tabs>
          <w:tab w:val="left" w:pos="993"/>
        </w:tabs>
        <w:spacing w:before="160" w:after="160"/>
        <w:ind w:left="426" w:firstLine="0"/>
        <w:rPr>
          <w:rFonts w:ascii="Arial" w:hAnsi="Arial" w:cs="Arial"/>
          <w:b/>
          <w:color w:val="auto"/>
          <w:sz w:val="20"/>
          <w:szCs w:val="20"/>
          <w:lang w:val="en-US"/>
        </w:rPr>
      </w:pPr>
      <w:bookmarkStart w:id="397" w:name="_Stack"/>
      <w:bookmarkStart w:id="398" w:name="_Toc136284059"/>
      <w:bookmarkEnd w:id="397"/>
      <w:r w:rsidRPr="00670DE6">
        <w:rPr>
          <w:rFonts w:ascii="Arial" w:hAnsi="Arial" w:cs="Arial"/>
          <w:b/>
          <w:color w:val="auto"/>
          <w:sz w:val="20"/>
          <w:szCs w:val="20"/>
          <w:lang w:val="en-US"/>
        </w:rPr>
        <w:t>Stack</w:t>
      </w:r>
      <w:bookmarkEnd w:id="398"/>
    </w:p>
    <w:p w:rsidR="00957A02" w:rsidRPr="0001040B" w:rsidRDefault="00957A02" w:rsidP="00957A02">
      <w:pPr>
        <w:pStyle w:val="HTML"/>
        <w:spacing w:after="160"/>
        <w:ind w:left="567"/>
        <w:textAlignment w:val="baseline"/>
        <w:rPr>
          <w:color w:val="008000"/>
          <w:szCs w:val="27"/>
          <w:lang w:val="en-US"/>
        </w:rPr>
      </w:pPr>
      <w:r w:rsidRPr="00957A02">
        <w:rPr>
          <w:color w:val="008000"/>
          <w:szCs w:val="27"/>
          <w:lang w:val="en-US"/>
        </w:rPr>
        <w:t>template</w:t>
      </w:r>
      <w:r w:rsidRPr="0001040B">
        <w:rPr>
          <w:color w:val="008000"/>
          <w:szCs w:val="27"/>
          <w:lang w:val="en-US"/>
        </w:rPr>
        <w:t xml:space="preserve"> &lt;</w:t>
      </w:r>
      <w:r w:rsidRPr="00957A02">
        <w:rPr>
          <w:color w:val="008000"/>
          <w:szCs w:val="27"/>
          <w:lang w:val="en-US"/>
        </w:rPr>
        <w:t>class</w:t>
      </w:r>
      <w:r w:rsidRPr="0001040B">
        <w:rPr>
          <w:color w:val="008000"/>
          <w:szCs w:val="27"/>
          <w:lang w:val="en-US"/>
        </w:rPr>
        <w:t xml:space="preserve"> </w:t>
      </w:r>
      <w:r w:rsidRPr="00957A02">
        <w:rPr>
          <w:color w:val="008000"/>
          <w:szCs w:val="27"/>
          <w:lang w:val="en-US"/>
        </w:rPr>
        <w:t>T</w:t>
      </w:r>
      <w:r w:rsidRPr="0001040B">
        <w:rPr>
          <w:color w:val="008000"/>
          <w:szCs w:val="27"/>
          <w:lang w:val="en-US"/>
        </w:rPr>
        <w:t xml:space="preserve">, </w:t>
      </w:r>
      <w:r w:rsidRPr="00957A02">
        <w:rPr>
          <w:color w:val="008000"/>
          <w:szCs w:val="27"/>
          <w:lang w:val="en-US"/>
        </w:rPr>
        <w:t>cl</w:t>
      </w:r>
      <w:r w:rsidR="0001040B">
        <w:rPr>
          <w:color w:val="008000"/>
          <w:szCs w:val="27"/>
          <w:lang w:val="en-US"/>
        </w:rPr>
        <w:t>ass</w:t>
      </w:r>
      <w:r w:rsidR="0001040B" w:rsidRPr="0001040B">
        <w:rPr>
          <w:color w:val="008000"/>
          <w:szCs w:val="27"/>
          <w:lang w:val="en-US"/>
        </w:rPr>
        <w:t xml:space="preserve"> </w:t>
      </w:r>
      <w:r w:rsidR="0001040B">
        <w:rPr>
          <w:color w:val="008000"/>
          <w:szCs w:val="27"/>
          <w:lang w:val="en-US"/>
        </w:rPr>
        <w:t>Container</w:t>
      </w:r>
      <w:r w:rsidR="0001040B" w:rsidRPr="0001040B">
        <w:rPr>
          <w:color w:val="008000"/>
          <w:szCs w:val="27"/>
          <w:lang w:val="en-US"/>
        </w:rPr>
        <w:t xml:space="preserve"> = </w:t>
      </w:r>
      <w:r w:rsidR="0001040B">
        <w:rPr>
          <w:color w:val="008000"/>
          <w:szCs w:val="27"/>
          <w:lang w:val="en-US"/>
        </w:rPr>
        <w:t>deque</w:t>
      </w:r>
      <w:r w:rsidR="0001040B" w:rsidRPr="0001040B">
        <w:rPr>
          <w:color w:val="008000"/>
          <w:szCs w:val="27"/>
          <w:lang w:val="en-US"/>
        </w:rPr>
        <w:t>&lt;</w:t>
      </w:r>
      <w:r w:rsidR="0001040B">
        <w:rPr>
          <w:color w:val="008000"/>
          <w:szCs w:val="27"/>
          <w:lang w:val="en-US"/>
        </w:rPr>
        <w:t>T</w:t>
      </w:r>
      <w:r w:rsidR="0001040B" w:rsidRPr="0001040B">
        <w:rPr>
          <w:color w:val="008000"/>
          <w:szCs w:val="27"/>
          <w:lang w:val="en-US"/>
        </w:rPr>
        <w:t xml:space="preserve">&gt; &gt; </w:t>
      </w:r>
      <w:r w:rsidR="0001040B" w:rsidRPr="0001040B">
        <w:rPr>
          <w:color w:val="008000"/>
          <w:szCs w:val="27"/>
        </w:rPr>
        <w:t>класс</w:t>
      </w:r>
      <w:r w:rsidRPr="0001040B">
        <w:rPr>
          <w:color w:val="008000"/>
          <w:szCs w:val="27"/>
          <w:lang w:val="en-US"/>
        </w:rPr>
        <w:t xml:space="preserve"> </w:t>
      </w:r>
      <w:r w:rsidRPr="00957A02">
        <w:rPr>
          <w:color w:val="008000"/>
          <w:szCs w:val="27"/>
          <w:lang w:val="en-US"/>
        </w:rPr>
        <w:t>stack</w:t>
      </w:r>
      <w:r w:rsidRPr="0001040B">
        <w:rPr>
          <w:color w:val="008000"/>
          <w:szCs w:val="27"/>
          <w:lang w:val="en-US"/>
        </w:rPr>
        <w:t>;</w:t>
      </w:r>
    </w:p>
    <w:p w:rsidR="00957A02" w:rsidRPr="00957A02" w:rsidRDefault="00957A02" w:rsidP="0001040B">
      <w:pPr>
        <w:pStyle w:val="HTML"/>
        <w:ind w:firstLine="567"/>
        <w:jc w:val="both"/>
        <w:textAlignment w:val="baseline"/>
        <w:rPr>
          <w:rFonts w:ascii="Arial" w:hAnsi="Arial" w:cs="Arial"/>
          <w:szCs w:val="27"/>
        </w:rPr>
      </w:pPr>
      <w:r w:rsidRPr="00957A02">
        <w:rPr>
          <w:rFonts w:ascii="Arial" w:hAnsi="Arial" w:cs="Arial"/>
          <w:szCs w:val="27"/>
        </w:rPr>
        <w:t>Стеки</w:t>
      </w:r>
      <w:r w:rsidRPr="002A2FE5">
        <w:rPr>
          <w:rFonts w:ascii="Arial" w:hAnsi="Arial" w:cs="Arial"/>
          <w:szCs w:val="27"/>
        </w:rPr>
        <w:t xml:space="preserve"> </w:t>
      </w:r>
      <w:r w:rsidRPr="00957A02">
        <w:rPr>
          <w:rFonts w:ascii="Arial" w:hAnsi="Arial" w:cs="Arial"/>
          <w:szCs w:val="27"/>
        </w:rPr>
        <w:t>являются</w:t>
      </w:r>
      <w:r w:rsidRPr="002A2FE5">
        <w:rPr>
          <w:rFonts w:ascii="Arial" w:hAnsi="Arial" w:cs="Arial"/>
          <w:szCs w:val="27"/>
        </w:rPr>
        <w:t xml:space="preserve"> </w:t>
      </w:r>
      <w:r w:rsidRPr="00957A02">
        <w:rPr>
          <w:rFonts w:ascii="Arial" w:hAnsi="Arial" w:cs="Arial"/>
          <w:szCs w:val="27"/>
        </w:rPr>
        <w:t>контейнерными</w:t>
      </w:r>
      <w:r w:rsidRPr="002A2FE5">
        <w:rPr>
          <w:rFonts w:ascii="Arial" w:hAnsi="Arial" w:cs="Arial"/>
          <w:szCs w:val="27"/>
        </w:rPr>
        <w:t xml:space="preserve"> </w:t>
      </w:r>
      <w:r w:rsidRPr="00957A02">
        <w:rPr>
          <w:rFonts w:ascii="Arial" w:hAnsi="Arial" w:cs="Arial"/>
          <w:szCs w:val="27"/>
        </w:rPr>
        <w:t>адаптерами</w:t>
      </w:r>
      <w:r w:rsidRPr="002A2FE5">
        <w:rPr>
          <w:rFonts w:ascii="Arial" w:hAnsi="Arial" w:cs="Arial"/>
          <w:szCs w:val="27"/>
        </w:rPr>
        <w:t xml:space="preserve">, </w:t>
      </w:r>
      <w:r w:rsidRPr="00957A02">
        <w:rPr>
          <w:rFonts w:ascii="Arial" w:hAnsi="Arial" w:cs="Arial"/>
          <w:szCs w:val="27"/>
        </w:rPr>
        <w:t>специально</w:t>
      </w:r>
      <w:r w:rsidRPr="002A2FE5">
        <w:rPr>
          <w:rFonts w:ascii="Arial" w:hAnsi="Arial" w:cs="Arial"/>
          <w:szCs w:val="27"/>
        </w:rPr>
        <w:t xml:space="preserve"> </w:t>
      </w:r>
      <w:r w:rsidRPr="00957A02">
        <w:rPr>
          <w:rFonts w:ascii="Arial" w:hAnsi="Arial" w:cs="Arial"/>
          <w:szCs w:val="27"/>
        </w:rPr>
        <w:t>разработанными</w:t>
      </w:r>
      <w:r w:rsidRPr="002A2FE5">
        <w:rPr>
          <w:rFonts w:ascii="Arial" w:hAnsi="Arial" w:cs="Arial"/>
          <w:szCs w:val="27"/>
        </w:rPr>
        <w:t xml:space="preserve"> </w:t>
      </w:r>
      <w:r w:rsidRPr="00957A02">
        <w:rPr>
          <w:rFonts w:ascii="Arial" w:hAnsi="Arial" w:cs="Arial"/>
          <w:szCs w:val="27"/>
        </w:rPr>
        <w:t>для</w:t>
      </w:r>
      <w:r w:rsidRPr="002A2FE5">
        <w:rPr>
          <w:rFonts w:ascii="Arial" w:hAnsi="Arial" w:cs="Arial"/>
          <w:szCs w:val="27"/>
        </w:rPr>
        <w:t xml:space="preserve"> </w:t>
      </w:r>
      <w:r w:rsidRPr="00957A02">
        <w:rPr>
          <w:rFonts w:ascii="Arial" w:hAnsi="Arial" w:cs="Arial"/>
          <w:szCs w:val="27"/>
        </w:rPr>
        <w:t>работы</w:t>
      </w:r>
      <w:r w:rsidRPr="002A2FE5">
        <w:rPr>
          <w:rFonts w:ascii="Arial" w:hAnsi="Arial" w:cs="Arial"/>
          <w:szCs w:val="27"/>
        </w:rPr>
        <w:t xml:space="preserve"> </w:t>
      </w:r>
      <w:r w:rsidRPr="00957A02">
        <w:rPr>
          <w:rFonts w:ascii="Arial" w:hAnsi="Arial" w:cs="Arial"/>
          <w:szCs w:val="27"/>
        </w:rPr>
        <w:t>в</w:t>
      </w:r>
      <w:r w:rsidRPr="002A2FE5">
        <w:rPr>
          <w:rFonts w:ascii="Arial" w:hAnsi="Arial" w:cs="Arial"/>
          <w:szCs w:val="27"/>
        </w:rPr>
        <w:t xml:space="preserve"> </w:t>
      </w:r>
      <w:r w:rsidRPr="00957A02">
        <w:rPr>
          <w:rFonts w:ascii="Arial" w:hAnsi="Arial" w:cs="Arial"/>
          <w:szCs w:val="27"/>
        </w:rPr>
        <w:t>контексте</w:t>
      </w:r>
      <w:r w:rsidRPr="002A2FE5">
        <w:rPr>
          <w:rFonts w:ascii="Arial" w:hAnsi="Arial" w:cs="Arial"/>
          <w:szCs w:val="27"/>
        </w:rPr>
        <w:t xml:space="preserve"> </w:t>
      </w:r>
      <w:r w:rsidRPr="00957A02">
        <w:rPr>
          <w:rFonts w:ascii="Arial" w:hAnsi="Arial" w:cs="Arial"/>
          <w:szCs w:val="27"/>
          <w:lang w:val="en-US"/>
        </w:rPr>
        <w:t>LIFO</w:t>
      </w:r>
      <w:r w:rsidRPr="002A2FE5">
        <w:rPr>
          <w:rFonts w:ascii="Arial" w:hAnsi="Arial" w:cs="Arial"/>
          <w:szCs w:val="27"/>
        </w:rPr>
        <w:t xml:space="preserve"> (</w:t>
      </w:r>
      <w:r w:rsidRPr="00957A02">
        <w:rPr>
          <w:rFonts w:ascii="Arial" w:hAnsi="Arial" w:cs="Arial"/>
          <w:szCs w:val="27"/>
          <w:lang w:val="en-US"/>
        </w:rPr>
        <w:t>last</w:t>
      </w:r>
      <w:r w:rsidRPr="002A2FE5">
        <w:rPr>
          <w:rFonts w:ascii="Arial" w:hAnsi="Arial" w:cs="Arial"/>
          <w:szCs w:val="27"/>
        </w:rPr>
        <w:t>-</w:t>
      </w:r>
      <w:r w:rsidRPr="00957A02">
        <w:rPr>
          <w:rFonts w:ascii="Arial" w:hAnsi="Arial" w:cs="Arial"/>
          <w:szCs w:val="27"/>
          <w:lang w:val="en-US"/>
        </w:rPr>
        <w:t>in</w:t>
      </w:r>
      <w:r w:rsidRPr="002A2FE5">
        <w:rPr>
          <w:rFonts w:ascii="Arial" w:hAnsi="Arial" w:cs="Arial"/>
          <w:szCs w:val="27"/>
        </w:rPr>
        <w:t xml:space="preserve"> </w:t>
      </w:r>
      <w:r w:rsidRPr="00957A02">
        <w:rPr>
          <w:rFonts w:ascii="Arial" w:hAnsi="Arial" w:cs="Arial"/>
          <w:szCs w:val="27"/>
          <w:lang w:val="en-US"/>
        </w:rPr>
        <w:t>first</w:t>
      </w:r>
      <w:r w:rsidRPr="002A2FE5">
        <w:rPr>
          <w:rFonts w:ascii="Arial" w:hAnsi="Arial" w:cs="Arial"/>
          <w:szCs w:val="27"/>
        </w:rPr>
        <w:t>-</w:t>
      </w:r>
      <w:r w:rsidRPr="00957A02">
        <w:rPr>
          <w:rFonts w:ascii="Arial" w:hAnsi="Arial" w:cs="Arial"/>
          <w:szCs w:val="27"/>
          <w:lang w:val="en-US"/>
        </w:rPr>
        <w:t>out</w:t>
      </w:r>
      <w:r w:rsidRPr="002A2FE5">
        <w:rPr>
          <w:rFonts w:ascii="Arial" w:hAnsi="Arial" w:cs="Arial"/>
          <w:szCs w:val="27"/>
        </w:rPr>
        <w:t xml:space="preserve">), </w:t>
      </w:r>
      <w:r w:rsidRPr="00957A02">
        <w:rPr>
          <w:rFonts w:ascii="Arial" w:hAnsi="Arial" w:cs="Arial"/>
          <w:szCs w:val="27"/>
        </w:rPr>
        <w:t>где</w:t>
      </w:r>
      <w:r w:rsidRPr="002A2FE5">
        <w:rPr>
          <w:rFonts w:ascii="Arial" w:hAnsi="Arial" w:cs="Arial"/>
          <w:szCs w:val="27"/>
        </w:rPr>
        <w:t xml:space="preserve"> </w:t>
      </w:r>
      <w:r w:rsidRPr="00957A02">
        <w:rPr>
          <w:rFonts w:ascii="Arial" w:hAnsi="Arial" w:cs="Arial"/>
          <w:szCs w:val="27"/>
        </w:rPr>
        <w:t>элементы</w:t>
      </w:r>
      <w:r w:rsidRPr="002A2FE5">
        <w:rPr>
          <w:rFonts w:ascii="Arial" w:hAnsi="Arial" w:cs="Arial"/>
          <w:szCs w:val="27"/>
        </w:rPr>
        <w:t xml:space="preserve"> </w:t>
      </w:r>
      <w:r w:rsidRPr="00957A02">
        <w:rPr>
          <w:rFonts w:ascii="Arial" w:hAnsi="Arial" w:cs="Arial"/>
          <w:szCs w:val="27"/>
        </w:rPr>
        <w:t>вставляются и извлекаются то</w:t>
      </w:r>
      <w:r>
        <w:rPr>
          <w:rFonts w:ascii="Arial" w:hAnsi="Arial" w:cs="Arial"/>
          <w:szCs w:val="27"/>
        </w:rPr>
        <w:t>лько с одного конца контейнера.</w:t>
      </w:r>
    </w:p>
    <w:p w:rsidR="00957A02" w:rsidRPr="00957A02" w:rsidRDefault="00957A02" w:rsidP="0001040B">
      <w:pPr>
        <w:pStyle w:val="HTML"/>
        <w:ind w:firstLine="567"/>
        <w:jc w:val="both"/>
        <w:textAlignment w:val="baseline"/>
        <w:rPr>
          <w:rFonts w:ascii="Arial" w:hAnsi="Arial" w:cs="Arial"/>
          <w:szCs w:val="27"/>
        </w:rPr>
      </w:pPr>
      <w:r w:rsidRPr="00957A02">
        <w:rPr>
          <w:rFonts w:ascii="Arial" w:hAnsi="Arial" w:cs="Arial"/>
          <w:szCs w:val="27"/>
        </w:rPr>
        <w:t>Стеки реализуются в виде контейнерных адаптеров, которые используют внутренний контейнер определенного типа в качестве базового контейнера, предоставляя набор функций-членов для доступа к его элементам. Элементы добавляются и удаляются с "заднего" конца конкретного контейнера, кот</w:t>
      </w:r>
      <w:r>
        <w:rPr>
          <w:rFonts w:ascii="Arial" w:hAnsi="Arial" w:cs="Arial"/>
          <w:szCs w:val="27"/>
        </w:rPr>
        <w:t>орый называется вершиной стека.</w:t>
      </w:r>
    </w:p>
    <w:p w:rsidR="00957A02" w:rsidRPr="00957A02" w:rsidRDefault="00957A02" w:rsidP="0001040B">
      <w:pPr>
        <w:pStyle w:val="HTML"/>
        <w:ind w:firstLine="567"/>
        <w:jc w:val="both"/>
        <w:textAlignment w:val="baseline"/>
        <w:rPr>
          <w:rFonts w:ascii="Arial" w:hAnsi="Arial" w:cs="Arial"/>
          <w:szCs w:val="27"/>
        </w:rPr>
      </w:pPr>
      <w:r w:rsidRPr="00957A02">
        <w:rPr>
          <w:rFonts w:ascii="Arial" w:hAnsi="Arial" w:cs="Arial"/>
          <w:szCs w:val="27"/>
        </w:rPr>
        <w:t>В качестве базового контейнера может использоваться один из стандартных шаблонов классов контейнеров или другой специально разработанный класс контейнера. Этот базовый контейнер должен п</w:t>
      </w:r>
      <w:r>
        <w:rPr>
          <w:rFonts w:ascii="Arial" w:hAnsi="Arial" w:cs="Arial"/>
          <w:szCs w:val="27"/>
        </w:rPr>
        <w:t>оддерживать следующие операции:</w:t>
      </w:r>
    </w:p>
    <w:p w:rsidR="00957A02" w:rsidRPr="00957A02" w:rsidRDefault="00957A02" w:rsidP="00054E5E">
      <w:pPr>
        <w:pStyle w:val="HTML"/>
        <w:numPr>
          <w:ilvl w:val="0"/>
          <w:numId w:val="16"/>
        </w:numPr>
        <w:tabs>
          <w:tab w:val="clear" w:pos="916"/>
          <w:tab w:val="left" w:pos="709"/>
        </w:tabs>
        <w:spacing w:before="160"/>
        <w:ind w:left="567" w:firstLine="0"/>
        <w:jc w:val="both"/>
        <w:textAlignment w:val="baseline"/>
        <w:rPr>
          <w:rFonts w:ascii="Arial" w:hAnsi="Arial" w:cs="Arial"/>
          <w:szCs w:val="27"/>
        </w:rPr>
      </w:pPr>
      <w:r w:rsidRPr="00957A02">
        <w:rPr>
          <w:rFonts w:ascii="Arial" w:hAnsi="Arial" w:cs="Arial"/>
          <w:szCs w:val="27"/>
          <w:lang w:val="en-US"/>
        </w:rPr>
        <w:t>empty</w:t>
      </w:r>
      <w:r w:rsidRPr="00957A02">
        <w:rPr>
          <w:rFonts w:ascii="Arial" w:hAnsi="Arial" w:cs="Arial"/>
          <w:szCs w:val="27"/>
        </w:rPr>
        <w:t>(): проверяет, является ли стек пустым</w:t>
      </w:r>
    </w:p>
    <w:p w:rsidR="00957A02" w:rsidRPr="00957A02" w:rsidRDefault="00957A02" w:rsidP="00054E5E">
      <w:pPr>
        <w:pStyle w:val="HTML"/>
        <w:numPr>
          <w:ilvl w:val="0"/>
          <w:numId w:val="16"/>
        </w:numPr>
        <w:tabs>
          <w:tab w:val="clear" w:pos="916"/>
          <w:tab w:val="left" w:pos="709"/>
        </w:tabs>
        <w:ind w:left="567" w:firstLine="0"/>
        <w:jc w:val="both"/>
        <w:textAlignment w:val="baseline"/>
        <w:rPr>
          <w:rFonts w:ascii="Arial" w:hAnsi="Arial" w:cs="Arial"/>
          <w:szCs w:val="27"/>
        </w:rPr>
      </w:pPr>
      <w:r w:rsidRPr="00957A02">
        <w:rPr>
          <w:rFonts w:ascii="Arial" w:hAnsi="Arial" w:cs="Arial"/>
          <w:szCs w:val="27"/>
          <w:lang w:val="en-US"/>
        </w:rPr>
        <w:t>size</w:t>
      </w:r>
      <w:r w:rsidRPr="00957A02">
        <w:rPr>
          <w:rFonts w:ascii="Arial" w:hAnsi="Arial" w:cs="Arial"/>
          <w:szCs w:val="27"/>
        </w:rPr>
        <w:t>(): возвращает количество элементов в стеке</w:t>
      </w:r>
    </w:p>
    <w:p w:rsidR="00957A02" w:rsidRPr="00957A02" w:rsidRDefault="00957A02" w:rsidP="00054E5E">
      <w:pPr>
        <w:pStyle w:val="HTML"/>
        <w:numPr>
          <w:ilvl w:val="0"/>
          <w:numId w:val="16"/>
        </w:numPr>
        <w:tabs>
          <w:tab w:val="clear" w:pos="916"/>
          <w:tab w:val="left" w:pos="709"/>
        </w:tabs>
        <w:ind w:left="567" w:firstLine="0"/>
        <w:jc w:val="both"/>
        <w:textAlignment w:val="baseline"/>
        <w:rPr>
          <w:rFonts w:ascii="Arial" w:hAnsi="Arial" w:cs="Arial"/>
          <w:szCs w:val="27"/>
        </w:rPr>
      </w:pPr>
      <w:r w:rsidRPr="00957A02">
        <w:rPr>
          <w:rFonts w:ascii="Arial" w:hAnsi="Arial" w:cs="Arial"/>
          <w:szCs w:val="27"/>
          <w:lang w:val="en-US"/>
        </w:rPr>
        <w:t>back</w:t>
      </w:r>
      <w:r w:rsidRPr="00957A02">
        <w:rPr>
          <w:rFonts w:ascii="Arial" w:hAnsi="Arial" w:cs="Arial"/>
          <w:szCs w:val="27"/>
        </w:rPr>
        <w:t>(): получает доступ к верхнему элементу стека</w:t>
      </w:r>
    </w:p>
    <w:p w:rsidR="00957A02" w:rsidRPr="00957A02" w:rsidRDefault="00957A02" w:rsidP="00054E5E">
      <w:pPr>
        <w:pStyle w:val="HTML"/>
        <w:numPr>
          <w:ilvl w:val="0"/>
          <w:numId w:val="16"/>
        </w:numPr>
        <w:tabs>
          <w:tab w:val="clear" w:pos="916"/>
          <w:tab w:val="left" w:pos="709"/>
        </w:tabs>
        <w:ind w:left="567" w:firstLine="0"/>
        <w:jc w:val="both"/>
        <w:textAlignment w:val="baseline"/>
        <w:rPr>
          <w:rFonts w:ascii="Arial" w:hAnsi="Arial" w:cs="Arial"/>
          <w:szCs w:val="27"/>
        </w:rPr>
      </w:pPr>
      <w:r w:rsidRPr="00957A02">
        <w:rPr>
          <w:rFonts w:ascii="Arial" w:hAnsi="Arial" w:cs="Arial"/>
          <w:szCs w:val="27"/>
          <w:lang w:val="en-US"/>
        </w:rPr>
        <w:t>push</w:t>
      </w:r>
      <w:r w:rsidRPr="00957A02">
        <w:rPr>
          <w:rFonts w:ascii="Arial" w:hAnsi="Arial" w:cs="Arial"/>
          <w:szCs w:val="27"/>
        </w:rPr>
        <w:t>_</w:t>
      </w:r>
      <w:r w:rsidRPr="00957A02">
        <w:rPr>
          <w:rFonts w:ascii="Arial" w:hAnsi="Arial" w:cs="Arial"/>
          <w:szCs w:val="27"/>
          <w:lang w:val="en-US"/>
        </w:rPr>
        <w:t>back</w:t>
      </w:r>
      <w:r w:rsidRPr="00957A02">
        <w:rPr>
          <w:rFonts w:ascii="Arial" w:hAnsi="Arial" w:cs="Arial"/>
          <w:szCs w:val="27"/>
        </w:rPr>
        <w:t>(): добавляет элемент в верхушку стека</w:t>
      </w:r>
    </w:p>
    <w:p w:rsidR="00957A02" w:rsidRPr="00957A02" w:rsidRDefault="00957A02" w:rsidP="00054E5E">
      <w:pPr>
        <w:pStyle w:val="HTML"/>
        <w:numPr>
          <w:ilvl w:val="0"/>
          <w:numId w:val="16"/>
        </w:numPr>
        <w:tabs>
          <w:tab w:val="clear" w:pos="916"/>
          <w:tab w:val="left" w:pos="709"/>
        </w:tabs>
        <w:spacing w:after="160"/>
        <w:ind w:left="567" w:firstLine="0"/>
        <w:jc w:val="both"/>
        <w:textAlignment w:val="baseline"/>
        <w:rPr>
          <w:rFonts w:ascii="Arial" w:hAnsi="Arial" w:cs="Arial"/>
          <w:szCs w:val="27"/>
        </w:rPr>
      </w:pPr>
      <w:r w:rsidRPr="00957A02">
        <w:rPr>
          <w:rFonts w:ascii="Arial" w:hAnsi="Arial" w:cs="Arial"/>
          <w:szCs w:val="27"/>
          <w:lang w:val="en-US"/>
        </w:rPr>
        <w:t>pop</w:t>
      </w:r>
      <w:r w:rsidRPr="00957A02">
        <w:rPr>
          <w:rFonts w:ascii="Arial" w:hAnsi="Arial" w:cs="Arial"/>
          <w:szCs w:val="27"/>
        </w:rPr>
        <w:t>_</w:t>
      </w:r>
      <w:r w:rsidRPr="00957A02">
        <w:rPr>
          <w:rFonts w:ascii="Arial" w:hAnsi="Arial" w:cs="Arial"/>
          <w:szCs w:val="27"/>
          <w:lang w:val="en-US"/>
        </w:rPr>
        <w:t>back</w:t>
      </w:r>
      <w:r w:rsidRPr="00957A02">
        <w:rPr>
          <w:rFonts w:ascii="Arial" w:hAnsi="Arial" w:cs="Arial"/>
          <w:szCs w:val="27"/>
        </w:rPr>
        <w:t>(): удаляет верхний элемент стека</w:t>
      </w:r>
    </w:p>
    <w:p w:rsidR="00957A02" w:rsidRPr="00957A02" w:rsidRDefault="00957A02" w:rsidP="0001040B">
      <w:pPr>
        <w:pStyle w:val="HTML"/>
        <w:ind w:firstLine="567"/>
        <w:jc w:val="both"/>
        <w:textAlignment w:val="baseline"/>
        <w:rPr>
          <w:rFonts w:ascii="Arial" w:hAnsi="Arial" w:cs="Arial"/>
          <w:szCs w:val="27"/>
        </w:rPr>
      </w:pPr>
      <w:r w:rsidRPr="00957A02">
        <w:rPr>
          <w:rFonts w:ascii="Arial" w:hAnsi="Arial" w:cs="Arial"/>
          <w:szCs w:val="27"/>
        </w:rPr>
        <w:t xml:space="preserve">Стандартные классы контейнеров </w:t>
      </w:r>
      <w:r w:rsidRPr="00957A02">
        <w:rPr>
          <w:rFonts w:ascii="Arial" w:hAnsi="Arial" w:cs="Arial"/>
          <w:szCs w:val="27"/>
          <w:lang w:val="en-US"/>
        </w:rPr>
        <w:t>vector</w:t>
      </w:r>
      <w:r w:rsidRPr="00957A02">
        <w:rPr>
          <w:rFonts w:ascii="Arial" w:hAnsi="Arial" w:cs="Arial"/>
          <w:szCs w:val="27"/>
        </w:rPr>
        <w:t xml:space="preserve">, </w:t>
      </w:r>
      <w:r w:rsidRPr="00957A02">
        <w:rPr>
          <w:rFonts w:ascii="Arial" w:hAnsi="Arial" w:cs="Arial"/>
          <w:szCs w:val="27"/>
          <w:lang w:val="en-US"/>
        </w:rPr>
        <w:t>deque</w:t>
      </w:r>
      <w:r w:rsidRPr="00957A02">
        <w:rPr>
          <w:rFonts w:ascii="Arial" w:hAnsi="Arial" w:cs="Arial"/>
          <w:szCs w:val="27"/>
        </w:rPr>
        <w:t xml:space="preserve"> и </w:t>
      </w:r>
      <w:r w:rsidRPr="00957A02">
        <w:rPr>
          <w:rFonts w:ascii="Arial" w:hAnsi="Arial" w:cs="Arial"/>
          <w:szCs w:val="27"/>
          <w:lang w:val="en-US"/>
        </w:rPr>
        <w:t>list</w:t>
      </w:r>
      <w:r w:rsidRPr="00957A02">
        <w:rPr>
          <w:rFonts w:ascii="Arial" w:hAnsi="Arial" w:cs="Arial"/>
          <w:szCs w:val="27"/>
        </w:rPr>
        <w:t xml:space="preserve"> удовлетворяют этим требованиям. По умолчанию, если не указан класс контейнера при создании объекта класса </w:t>
      </w:r>
      <w:r w:rsidRPr="00957A02">
        <w:rPr>
          <w:rFonts w:ascii="Arial" w:hAnsi="Arial" w:cs="Arial"/>
          <w:szCs w:val="27"/>
          <w:lang w:val="en-US"/>
        </w:rPr>
        <w:t>stack</w:t>
      </w:r>
      <w:r w:rsidRPr="00957A02">
        <w:rPr>
          <w:rFonts w:ascii="Arial" w:hAnsi="Arial" w:cs="Arial"/>
          <w:szCs w:val="27"/>
        </w:rPr>
        <w:t xml:space="preserve">, используется стандартный контейнер </w:t>
      </w:r>
      <w:r w:rsidRPr="00957A02">
        <w:rPr>
          <w:rFonts w:ascii="Arial" w:hAnsi="Arial" w:cs="Arial"/>
          <w:szCs w:val="27"/>
          <w:lang w:val="en-US"/>
        </w:rPr>
        <w:t>deque</w:t>
      </w:r>
      <w:r>
        <w:rPr>
          <w:rFonts w:ascii="Arial" w:hAnsi="Arial" w:cs="Arial"/>
          <w:szCs w:val="27"/>
        </w:rPr>
        <w:t>.</w:t>
      </w:r>
    </w:p>
    <w:p w:rsidR="00957A02" w:rsidRPr="00957A02" w:rsidRDefault="00957A02" w:rsidP="0001040B">
      <w:pPr>
        <w:pStyle w:val="HTML"/>
        <w:spacing w:before="80" w:after="80"/>
        <w:ind w:firstLine="567"/>
        <w:jc w:val="both"/>
        <w:textAlignment w:val="baseline"/>
        <w:rPr>
          <w:rFonts w:ascii="Arial" w:hAnsi="Arial" w:cs="Arial"/>
          <w:szCs w:val="27"/>
        </w:rPr>
      </w:pPr>
      <w:r w:rsidRPr="00957A02">
        <w:rPr>
          <w:rFonts w:ascii="Arial" w:hAnsi="Arial" w:cs="Arial"/>
          <w:b/>
          <w:szCs w:val="27"/>
        </w:rPr>
        <w:t>Параметры шаблона</w:t>
      </w:r>
      <w:r>
        <w:rPr>
          <w:rFonts w:ascii="Arial" w:hAnsi="Arial" w:cs="Arial"/>
          <w:szCs w:val="27"/>
        </w:rPr>
        <w:t>:</w:t>
      </w:r>
    </w:p>
    <w:p w:rsidR="00957A02" w:rsidRPr="00957A02" w:rsidRDefault="00957A02" w:rsidP="00054E5E">
      <w:pPr>
        <w:pStyle w:val="HTML"/>
        <w:numPr>
          <w:ilvl w:val="0"/>
          <w:numId w:val="17"/>
        </w:numPr>
        <w:tabs>
          <w:tab w:val="clear" w:pos="916"/>
          <w:tab w:val="left" w:pos="709"/>
        </w:tabs>
        <w:ind w:left="567" w:firstLine="0"/>
        <w:jc w:val="both"/>
        <w:textAlignment w:val="baseline"/>
        <w:rPr>
          <w:rFonts w:ascii="Arial" w:hAnsi="Arial" w:cs="Arial"/>
          <w:szCs w:val="27"/>
        </w:rPr>
      </w:pPr>
      <w:r w:rsidRPr="00957A02">
        <w:rPr>
          <w:rFonts w:ascii="Arial" w:hAnsi="Arial" w:cs="Arial"/>
          <w:szCs w:val="27"/>
          <w:lang w:val="en-US"/>
        </w:rPr>
        <w:t>T</w:t>
      </w:r>
      <w:r>
        <w:rPr>
          <w:rFonts w:ascii="Arial" w:hAnsi="Arial" w:cs="Arial"/>
          <w:szCs w:val="27"/>
        </w:rPr>
        <w:t>: т</w:t>
      </w:r>
      <w:r w:rsidRPr="00957A02">
        <w:rPr>
          <w:rFonts w:ascii="Arial" w:hAnsi="Arial" w:cs="Arial"/>
          <w:szCs w:val="27"/>
        </w:rPr>
        <w:t>ип элементов в стеке.</w:t>
      </w:r>
    </w:p>
    <w:p w:rsidR="00957A02" w:rsidRPr="00957A02" w:rsidRDefault="00957A02" w:rsidP="00054E5E">
      <w:pPr>
        <w:pStyle w:val="HTML"/>
        <w:numPr>
          <w:ilvl w:val="0"/>
          <w:numId w:val="17"/>
        </w:numPr>
        <w:tabs>
          <w:tab w:val="clear" w:pos="916"/>
          <w:tab w:val="left" w:pos="709"/>
        </w:tabs>
        <w:spacing w:after="160"/>
        <w:ind w:left="567" w:firstLine="0"/>
        <w:jc w:val="both"/>
        <w:textAlignment w:val="baseline"/>
        <w:rPr>
          <w:rFonts w:ascii="Arial" w:hAnsi="Arial" w:cs="Arial"/>
          <w:szCs w:val="27"/>
        </w:rPr>
      </w:pPr>
      <w:r w:rsidRPr="00957A02">
        <w:rPr>
          <w:rFonts w:ascii="Arial" w:hAnsi="Arial" w:cs="Arial"/>
          <w:szCs w:val="27"/>
          <w:lang w:val="en-US"/>
        </w:rPr>
        <w:t>Container</w:t>
      </w:r>
      <w:r>
        <w:rPr>
          <w:rFonts w:ascii="Arial" w:hAnsi="Arial" w:cs="Arial"/>
          <w:szCs w:val="27"/>
        </w:rPr>
        <w:t>: т</w:t>
      </w:r>
      <w:r w:rsidRPr="00957A02">
        <w:rPr>
          <w:rFonts w:ascii="Arial" w:hAnsi="Arial" w:cs="Arial"/>
          <w:szCs w:val="27"/>
        </w:rPr>
        <w:t>ип внутреннего контейнера, в котором хранятся элементы.</w:t>
      </w:r>
    </w:p>
    <w:p w:rsidR="00957A02" w:rsidRPr="00957A02" w:rsidRDefault="00957A02" w:rsidP="0001040B">
      <w:pPr>
        <w:pStyle w:val="HTML"/>
        <w:ind w:firstLine="567"/>
        <w:jc w:val="both"/>
        <w:textAlignment w:val="baseline"/>
        <w:rPr>
          <w:rFonts w:ascii="Arial" w:hAnsi="Arial" w:cs="Arial"/>
          <w:szCs w:val="27"/>
        </w:rPr>
      </w:pPr>
      <w:r w:rsidRPr="00957A02">
        <w:rPr>
          <w:rFonts w:ascii="Arial" w:hAnsi="Arial" w:cs="Arial"/>
          <w:szCs w:val="27"/>
        </w:rPr>
        <w:t xml:space="preserve">Класс </w:t>
      </w:r>
      <w:r w:rsidRPr="00957A02">
        <w:rPr>
          <w:rFonts w:ascii="Arial" w:hAnsi="Arial" w:cs="Arial"/>
          <w:szCs w:val="27"/>
          <w:lang w:val="en-US"/>
        </w:rPr>
        <w:t>std</w:t>
      </w:r>
      <w:r w:rsidRPr="00957A02">
        <w:rPr>
          <w:rFonts w:ascii="Arial" w:hAnsi="Arial" w:cs="Arial"/>
          <w:szCs w:val="27"/>
        </w:rPr>
        <w:t>::</w:t>
      </w:r>
      <w:r w:rsidRPr="00957A02">
        <w:rPr>
          <w:rFonts w:ascii="Arial" w:hAnsi="Arial" w:cs="Arial"/>
          <w:szCs w:val="27"/>
          <w:lang w:val="en-US"/>
        </w:rPr>
        <w:t>stack</w:t>
      </w:r>
      <w:r w:rsidRPr="00957A02">
        <w:rPr>
          <w:rFonts w:ascii="Arial" w:hAnsi="Arial" w:cs="Arial"/>
          <w:szCs w:val="27"/>
        </w:rPr>
        <w:t xml:space="preserve"> также определяет несколько типов-членов, включая </w:t>
      </w:r>
      <w:r w:rsidRPr="00957A02">
        <w:rPr>
          <w:rFonts w:ascii="Arial" w:hAnsi="Arial" w:cs="Arial"/>
          <w:szCs w:val="27"/>
          <w:lang w:val="en-US"/>
        </w:rPr>
        <w:t>value</w:t>
      </w:r>
      <w:r w:rsidRPr="00957A02">
        <w:rPr>
          <w:rFonts w:ascii="Arial" w:hAnsi="Arial" w:cs="Arial"/>
          <w:szCs w:val="27"/>
        </w:rPr>
        <w:t>_</w:t>
      </w:r>
      <w:r w:rsidRPr="00957A02">
        <w:rPr>
          <w:rFonts w:ascii="Arial" w:hAnsi="Arial" w:cs="Arial"/>
          <w:szCs w:val="27"/>
          <w:lang w:val="en-US"/>
        </w:rPr>
        <w:t>type</w:t>
      </w:r>
      <w:r w:rsidRPr="00957A02">
        <w:rPr>
          <w:rFonts w:ascii="Arial" w:hAnsi="Arial" w:cs="Arial"/>
          <w:szCs w:val="27"/>
        </w:rPr>
        <w:t xml:space="preserve">, </w:t>
      </w:r>
      <w:r w:rsidRPr="00957A02">
        <w:rPr>
          <w:rFonts w:ascii="Arial" w:hAnsi="Arial" w:cs="Arial"/>
          <w:szCs w:val="27"/>
          <w:lang w:val="en-US"/>
        </w:rPr>
        <w:t>container</w:t>
      </w:r>
      <w:r w:rsidRPr="00957A02">
        <w:rPr>
          <w:rFonts w:ascii="Arial" w:hAnsi="Arial" w:cs="Arial"/>
          <w:szCs w:val="27"/>
        </w:rPr>
        <w:t>_</w:t>
      </w:r>
      <w:r w:rsidRPr="00957A02">
        <w:rPr>
          <w:rFonts w:ascii="Arial" w:hAnsi="Arial" w:cs="Arial"/>
          <w:szCs w:val="27"/>
          <w:lang w:val="en-US"/>
        </w:rPr>
        <w:t>type</w:t>
      </w:r>
      <w:r w:rsidRPr="00957A02">
        <w:rPr>
          <w:rFonts w:ascii="Arial" w:hAnsi="Arial" w:cs="Arial"/>
          <w:szCs w:val="27"/>
        </w:rPr>
        <w:t xml:space="preserve"> и </w:t>
      </w:r>
      <w:r w:rsidRPr="00957A02">
        <w:rPr>
          <w:rFonts w:ascii="Arial" w:hAnsi="Arial" w:cs="Arial"/>
          <w:szCs w:val="27"/>
          <w:lang w:val="en-US"/>
        </w:rPr>
        <w:t>size</w:t>
      </w:r>
      <w:r w:rsidRPr="00957A02">
        <w:rPr>
          <w:rFonts w:ascii="Arial" w:hAnsi="Arial" w:cs="Arial"/>
          <w:szCs w:val="27"/>
        </w:rPr>
        <w:t>_</w:t>
      </w:r>
      <w:r w:rsidRPr="00957A02">
        <w:rPr>
          <w:rFonts w:ascii="Arial" w:hAnsi="Arial" w:cs="Arial"/>
          <w:szCs w:val="27"/>
          <w:lang w:val="en-US"/>
        </w:rPr>
        <w:t>type</w:t>
      </w:r>
      <w:r w:rsidRPr="00957A02">
        <w:rPr>
          <w:rFonts w:ascii="Arial" w:hAnsi="Arial" w:cs="Arial"/>
          <w:szCs w:val="27"/>
        </w:rPr>
        <w:t xml:space="preserve">, которые представляют типы элементов, тип внутреннего контейнера и беззнаковый целочисленный тип (обычно </w:t>
      </w:r>
      <w:r w:rsidRPr="00957A02">
        <w:rPr>
          <w:rFonts w:ascii="Arial" w:hAnsi="Arial" w:cs="Arial"/>
          <w:szCs w:val="27"/>
          <w:lang w:val="en-US"/>
        </w:rPr>
        <w:t>size</w:t>
      </w:r>
      <w:r w:rsidRPr="00957A02">
        <w:rPr>
          <w:rFonts w:ascii="Arial" w:hAnsi="Arial" w:cs="Arial"/>
          <w:szCs w:val="27"/>
        </w:rPr>
        <w:t>_</w:t>
      </w:r>
      <w:r w:rsidRPr="00957A02">
        <w:rPr>
          <w:rFonts w:ascii="Arial" w:hAnsi="Arial" w:cs="Arial"/>
          <w:szCs w:val="27"/>
          <w:lang w:val="en-US"/>
        </w:rPr>
        <w:t>t</w:t>
      </w:r>
      <w:r>
        <w:rPr>
          <w:rFonts w:ascii="Arial" w:hAnsi="Arial" w:cs="Arial"/>
          <w:szCs w:val="27"/>
        </w:rPr>
        <w:t>) соответственно.</w:t>
      </w:r>
    </w:p>
    <w:p w:rsidR="00957A02" w:rsidRPr="00957A02" w:rsidRDefault="00957A02" w:rsidP="0001040B">
      <w:pPr>
        <w:pStyle w:val="HTML"/>
        <w:ind w:firstLine="567"/>
        <w:jc w:val="both"/>
        <w:textAlignment w:val="baseline"/>
        <w:rPr>
          <w:rFonts w:ascii="Arial" w:hAnsi="Arial" w:cs="Arial"/>
          <w:szCs w:val="27"/>
        </w:rPr>
      </w:pPr>
      <w:r w:rsidRPr="00957A02">
        <w:rPr>
          <w:rFonts w:ascii="Arial" w:hAnsi="Arial" w:cs="Arial"/>
          <w:szCs w:val="27"/>
        </w:rPr>
        <w:t xml:space="preserve">Класс </w:t>
      </w:r>
      <w:r w:rsidRPr="00957A02">
        <w:rPr>
          <w:rFonts w:ascii="Arial" w:hAnsi="Arial" w:cs="Arial"/>
          <w:szCs w:val="27"/>
          <w:lang w:val="en-US"/>
        </w:rPr>
        <w:t>std</w:t>
      </w:r>
      <w:r w:rsidRPr="00957A02">
        <w:rPr>
          <w:rFonts w:ascii="Arial" w:hAnsi="Arial" w:cs="Arial"/>
          <w:szCs w:val="27"/>
        </w:rPr>
        <w:t>::</w:t>
      </w:r>
      <w:r w:rsidRPr="00957A02">
        <w:rPr>
          <w:rFonts w:ascii="Arial" w:hAnsi="Arial" w:cs="Arial"/>
          <w:szCs w:val="27"/>
          <w:lang w:val="en-US"/>
        </w:rPr>
        <w:t>stack</w:t>
      </w:r>
      <w:r w:rsidRPr="00957A02">
        <w:rPr>
          <w:rFonts w:ascii="Arial" w:hAnsi="Arial" w:cs="Arial"/>
          <w:szCs w:val="27"/>
        </w:rPr>
        <w:t xml:space="preserve"> предоставляет ряд функций-членов, включая конструкторы, функции для проверки пустоты, получения размера, доступа к верхнему элементу, вставки элемента, конструирования и вставки элемента, удаления верхнего элемента и обм</w:t>
      </w:r>
      <w:r>
        <w:rPr>
          <w:rFonts w:ascii="Arial" w:hAnsi="Arial" w:cs="Arial"/>
          <w:szCs w:val="27"/>
        </w:rPr>
        <w:t>ена содержимым с другим стеком.</w:t>
      </w:r>
    </w:p>
    <w:p w:rsidR="00957A02" w:rsidRPr="00957A02" w:rsidRDefault="00957A02" w:rsidP="0001040B">
      <w:pPr>
        <w:pStyle w:val="HTML"/>
        <w:spacing w:after="160"/>
        <w:ind w:firstLine="567"/>
        <w:jc w:val="both"/>
        <w:textAlignment w:val="baseline"/>
        <w:rPr>
          <w:rFonts w:ascii="Arial" w:hAnsi="Arial" w:cs="Arial"/>
          <w:szCs w:val="27"/>
        </w:rPr>
      </w:pPr>
      <w:r w:rsidRPr="00957A02">
        <w:rPr>
          <w:rFonts w:ascii="Arial" w:hAnsi="Arial" w:cs="Arial"/>
          <w:szCs w:val="27"/>
        </w:rPr>
        <w:t xml:space="preserve">Также имеются перегрузки не-членовых функций, включая операторы отношения и функцию </w:t>
      </w:r>
      <w:r w:rsidRPr="00957A02">
        <w:rPr>
          <w:rFonts w:ascii="Arial" w:hAnsi="Arial" w:cs="Arial"/>
          <w:szCs w:val="27"/>
          <w:lang w:val="en-US"/>
        </w:rPr>
        <w:t>swap</w:t>
      </w:r>
      <w:r w:rsidRPr="00957A02">
        <w:rPr>
          <w:rFonts w:ascii="Arial" w:hAnsi="Arial" w:cs="Arial"/>
          <w:szCs w:val="27"/>
        </w:rPr>
        <w:t>, позволяющую обменять содержимое между двумя стеками.</w:t>
      </w:r>
    </w:p>
    <w:p w:rsidR="00626274" w:rsidRPr="00626274" w:rsidRDefault="00670DE6"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399" w:name="_stack::empty"/>
      <w:bookmarkEnd w:id="399"/>
      <w:r>
        <w:rPr>
          <w:rFonts w:ascii="Arial" w:hAnsi="Arial" w:cs="Arial"/>
          <w:b/>
          <w:i w:val="0"/>
          <w:color w:val="000000" w:themeColor="text1"/>
          <w:szCs w:val="20"/>
          <w:lang w:val="en-US"/>
        </w:rPr>
        <w:t>stack</w:t>
      </w:r>
      <w:r w:rsidRPr="00EA5FBC">
        <w:rPr>
          <w:rFonts w:ascii="Arial" w:hAnsi="Arial" w:cs="Arial"/>
          <w:b/>
          <w:i w:val="0"/>
          <w:color w:val="000000" w:themeColor="text1"/>
          <w:szCs w:val="20"/>
        </w:rPr>
        <w:t>::</w:t>
      </w:r>
      <w:r>
        <w:rPr>
          <w:rFonts w:ascii="Arial" w:hAnsi="Arial" w:cs="Arial"/>
          <w:b/>
          <w:i w:val="0"/>
          <w:color w:val="000000" w:themeColor="text1"/>
          <w:szCs w:val="20"/>
          <w:lang w:val="en-US"/>
        </w:rPr>
        <w:t>empty</w:t>
      </w:r>
    </w:p>
    <w:p w:rsidR="00626274" w:rsidRDefault="00626274" w:rsidP="00626274">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empty</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stack</w:t>
      </w:r>
      <w:r>
        <w:rPr>
          <w:rFonts w:cs="Arial"/>
          <w:color w:val="000000" w:themeColor="text1"/>
          <w:szCs w:val="20"/>
        </w:rPr>
        <w:t>:</w:t>
      </w:r>
    </w:p>
    <w:p w:rsidR="00626274" w:rsidRPr="005478C5" w:rsidRDefault="00626274" w:rsidP="00626274">
      <w:pPr>
        <w:spacing w:after="0"/>
        <w:jc w:val="both"/>
        <w:rPr>
          <w:rFonts w:ascii="Courier New" w:hAnsi="Courier New" w:cs="Courier New"/>
          <w:szCs w:val="20"/>
        </w:rPr>
      </w:pPr>
    </w:p>
    <w:p w:rsidR="008545E6" w:rsidRPr="008545E6" w:rsidRDefault="008545E6" w:rsidP="008545E6">
      <w:pPr>
        <w:autoSpaceDE w:val="0"/>
        <w:autoSpaceDN w:val="0"/>
        <w:adjustRightInd w:val="0"/>
        <w:spacing w:after="0" w:line="240" w:lineRule="auto"/>
        <w:rPr>
          <w:rFonts w:ascii="Courier New" w:hAnsi="Courier New" w:cs="Courier New"/>
          <w:color w:val="000000"/>
          <w:szCs w:val="19"/>
          <w:lang w:val="en-US"/>
        </w:rPr>
      </w:pPr>
      <w:r w:rsidRPr="008545E6">
        <w:rPr>
          <w:rFonts w:ascii="Courier New" w:hAnsi="Courier New" w:cs="Courier New"/>
          <w:color w:val="808080"/>
          <w:szCs w:val="19"/>
          <w:lang w:val="en-US"/>
        </w:rPr>
        <w:t>#include</w:t>
      </w:r>
      <w:r w:rsidRPr="008545E6">
        <w:rPr>
          <w:rFonts w:ascii="Courier New" w:hAnsi="Courier New" w:cs="Courier New"/>
          <w:color w:val="000000"/>
          <w:szCs w:val="19"/>
          <w:lang w:val="en-US"/>
        </w:rPr>
        <w:t xml:space="preserve"> </w:t>
      </w:r>
      <w:r w:rsidRPr="008545E6">
        <w:rPr>
          <w:rFonts w:ascii="Courier New" w:hAnsi="Courier New" w:cs="Courier New"/>
          <w:color w:val="A31515"/>
          <w:szCs w:val="19"/>
          <w:lang w:val="en-US"/>
        </w:rPr>
        <w:t>&lt;iostream&gt;</w:t>
      </w:r>
      <w:r w:rsidRPr="008545E6">
        <w:rPr>
          <w:rFonts w:ascii="Courier New" w:hAnsi="Courier New" w:cs="Courier New"/>
          <w:color w:val="000000"/>
          <w:szCs w:val="19"/>
          <w:lang w:val="en-US"/>
        </w:rPr>
        <w:t xml:space="preserve">      </w:t>
      </w:r>
    </w:p>
    <w:p w:rsidR="008545E6" w:rsidRPr="008545E6" w:rsidRDefault="008545E6" w:rsidP="008545E6">
      <w:pPr>
        <w:autoSpaceDE w:val="0"/>
        <w:autoSpaceDN w:val="0"/>
        <w:adjustRightInd w:val="0"/>
        <w:spacing w:after="0" w:line="240" w:lineRule="auto"/>
        <w:rPr>
          <w:rFonts w:ascii="Courier New" w:hAnsi="Courier New" w:cs="Courier New"/>
          <w:color w:val="000000"/>
          <w:szCs w:val="19"/>
          <w:lang w:val="en-US"/>
        </w:rPr>
      </w:pPr>
      <w:r w:rsidRPr="008545E6">
        <w:rPr>
          <w:rFonts w:ascii="Courier New" w:hAnsi="Courier New" w:cs="Courier New"/>
          <w:color w:val="808080"/>
          <w:szCs w:val="19"/>
          <w:lang w:val="en-US"/>
        </w:rPr>
        <w:t>#include</w:t>
      </w:r>
      <w:r w:rsidRPr="008545E6">
        <w:rPr>
          <w:rFonts w:ascii="Courier New" w:hAnsi="Courier New" w:cs="Courier New"/>
          <w:color w:val="000000"/>
          <w:szCs w:val="19"/>
          <w:lang w:val="en-US"/>
        </w:rPr>
        <w:t xml:space="preserve"> </w:t>
      </w:r>
      <w:r w:rsidRPr="008545E6">
        <w:rPr>
          <w:rFonts w:ascii="Courier New" w:hAnsi="Courier New" w:cs="Courier New"/>
          <w:color w:val="A31515"/>
          <w:szCs w:val="19"/>
          <w:lang w:val="en-US"/>
        </w:rPr>
        <w:t>&lt;stack&gt;</w:t>
      </w:r>
      <w:r w:rsidRPr="008545E6">
        <w:rPr>
          <w:rFonts w:ascii="Courier New" w:hAnsi="Courier New" w:cs="Courier New"/>
          <w:color w:val="000000"/>
          <w:szCs w:val="19"/>
          <w:lang w:val="en-US"/>
        </w:rPr>
        <w:t xml:space="preserve">         </w:t>
      </w:r>
    </w:p>
    <w:p w:rsidR="008545E6" w:rsidRPr="008545E6" w:rsidRDefault="008545E6" w:rsidP="008545E6">
      <w:pPr>
        <w:autoSpaceDE w:val="0"/>
        <w:autoSpaceDN w:val="0"/>
        <w:adjustRightInd w:val="0"/>
        <w:spacing w:after="0" w:line="240" w:lineRule="auto"/>
        <w:rPr>
          <w:rFonts w:ascii="Courier New" w:hAnsi="Courier New" w:cs="Courier New"/>
          <w:color w:val="000000"/>
          <w:szCs w:val="19"/>
          <w:lang w:val="en-US"/>
        </w:rPr>
      </w:pPr>
    </w:p>
    <w:p w:rsidR="008545E6" w:rsidRPr="008545E6" w:rsidRDefault="008545E6" w:rsidP="008545E6">
      <w:pPr>
        <w:autoSpaceDE w:val="0"/>
        <w:autoSpaceDN w:val="0"/>
        <w:adjustRightInd w:val="0"/>
        <w:spacing w:after="0" w:line="240" w:lineRule="auto"/>
        <w:rPr>
          <w:rFonts w:ascii="Courier New" w:hAnsi="Courier New" w:cs="Courier New"/>
          <w:color w:val="000000"/>
          <w:szCs w:val="19"/>
          <w:lang w:val="en-US"/>
        </w:rPr>
      </w:pPr>
      <w:r w:rsidRPr="008545E6">
        <w:rPr>
          <w:rFonts w:ascii="Courier New" w:hAnsi="Courier New" w:cs="Courier New"/>
          <w:color w:val="0000FF"/>
          <w:szCs w:val="19"/>
          <w:lang w:val="en-US"/>
        </w:rPr>
        <w:t>int</w:t>
      </w:r>
      <w:r w:rsidRPr="008545E6">
        <w:rPr>
          <w:rFonts w:ascii="Courier New" w:hAnsi="Courier New" w:cs="Courier New"/>
          <w:color w:val="000000"/>
          <w:szCs w:val="19"/>
          <w:lang w:val="en-US"/>
        </w:rPr>
        <w:t xml:space="preserve"> main() {</w:t>
      </w:r>
    </w:p>
    <w:p w:rsidR="008545E6" w:rsidRPr="008545E6" w:rsidRDefault="008545E6" w:rsidP="008545E6">
      <w:pPr>
        <w:autoSpaceDE w:val="0"/>
        <w:autoSpaceDN w:val="0"/>
        <w:adjustRightInd w:val="0"/>
        <w:spacing w:after="0" w:line="240" w:lineRule="auto"/>
        <w:rPr>
          <w:rFonts w:ascii="Courier New" w:hAnsi="Courier New" w:cs="Courier New"/>
          <w:color w:val="000000"/>
          <w:szCs w:val="19"/>
          <w:lang w:val="en-US"/>
        </w:rPr>
      </w:pPr>
      <w:r w:rsidRPr="008545E6">
        <w:rPr>
          <w:rFonts w:ascii="Courier New" w:hAnsi="Courier New" w:cs="Courier New"/>
          <w:color w:val="000000"/>
          <w:szCs w:val="19"/>
          <w:lang w:val="en-US"/>
        </w:rPr>
        <w:t xml:space="preserve">    std::</w:t>
      </w:r>
      <w:r w:rsidRPr="008545E6">
        <w:rPr>
          <w:rFonts w:ascii="Courier New" w:hAnsi="Courier New" w:cs="Courier New"/>
          <w:color w:val="2B91AF"/>
          <w:szCs w:val="19"/>
          <w:lang w:val="en-US"/>
        </w:rPr>
        <w:t>stack</w:t>
      </w:r>
      <w:r w:rsidRPr="008545E6">
        <w:rPr>
          <w:rFonts w:ascii="Courier New" w:hAnsi="Courier New" w:cs="Courier New"/>
          <w:color w:val="000000"/>
          <w:szCs w:val="19"/>
          <w:lang w:val="en-US"/>
        </w:rPr>
        <w:t>&lt;</w:t>
      </w:r>
      <w:r w:rsidRPr="008545E6">
        <w:rPr>
          <w:rFonts w:ascii="Courier New" w:hAnsi="Courier New" w:cs="Courier New"/>
          <w:color w:val="0000FF"/>
          <w:szCs w:val="19"/>
          <w:lang w:val="en-US"/>
        </w:rPr>
        <w:t>int</w:t>
      </w:r>
      <w:r w:rsidRPr="008545E6">
        <w:rPr>
          <w:rFonts w:ascii="Courier New" w:hAnsi="Courier New" w:cs="Courier New"/>
          <w:color w:val="000000"/>
          <w:szCs w:val="19"/>
          <w:lang w:val="en-US"/>
        </w:rPr>
        <w:t>&gt; mystack;</w:t>
      </w:r>
    </w:p>
    <w:p w:rsidR="008545E6" w:rsidRPr="008545E6" w:rsidRDefault="008545E6" w:rsidP="008545E6">
      <w:pPr>
        <w:autoSpaceDE w:val="0"/>
        <w:autoSpaceDN w:val="0"/>
        <w:adjustRightInd w:val="0"/>
        <w:spacing w:after="0" w:line="240" w:lineRule="auto"/>
        <w:rPr>
          <w:rFonts w:ascii="Courier New" w:hAnsi="Courier New" w:cs="Courier New"/>
          <w:color w:val="000000"/>
          <w:szCs w:val="19"/>
          <w:lang w:val="en-US"/>
        </w:rPr>
      </w:pPr>
      <w:r w:rsidRPr="008545E6">
        <w:rPr>
          <w:rFonts w:ascii="Courier New" w:hAnsi="Courier New" w:cs="Courier New"/>
          <w:color w:val="000000"/>
          <w:szCs w:val="19"/>
          <w:lang w:val="en-US"/>
        </w:rPr>
        <w:t xml:space="preserve">    </w:t>
      </w:r>
      <w:r w:rsidRPr="008545E6">
        <w:rPr>
          <w:rFonts w:ascii="Courier New" w:hAnsi="Courier New" w:cs="Courier New"/>
          <w:color w:val="0000FF"/>
          <w:szCs w:val="19"/>
          <w:lang w:val="en-US"/>
        </w:rPr>
        <w:t>int</w:t>
      </w:r>
      <w:r w:rsidRPr="008545E6">
        <w:rPr>
          <w:rFonts w:ascii="Courier New" w:hAnsi="Courier New" w:cs="Courier New"/>
          <w:color w:val="000000"/>
          <w:szCs w:val="19"/>
          <w:lang w:val="en-US"/>
        </w:rPr>
        <w:t xml:space="preserve"> sum(0);</w:t>
      </w:r>
    </w:p>
    <w:p w:rsidR="008545E6" w:rsidRPr="008545E6" w:rsidRDefault="008545E6" w:rsidP="008545E6">
      <w:pPr>
        <w:autoSpaceDE w:val="0"/>
        <w:autoSpaceDN w:val="0"/>
        <w:adjustRightInd w:val="0"/>
        <w:spacing w:after="0" w:line="240" w:lineRule="auto"/>
        <w:rPr>
          <w:rFonts w:ascii="Courier New" w:hAnsi="Courier New" w:cs="Courier New"/>
          <w:color w:val="000000"/>
          <w:szCs w:val="19"/>
          <w:lang w:val="en-US"/>
        </w:rPr>
      </w:pPr>
    </w:p>
    <w:p w:rsidR="008545E6" w:rsidRPr="008545E6" w:rsidRDefault="008545E6" w:rsidP="008545E6">
      <w:pPr>
        <w:autoSpaceDE w:val="0"/>
        <w:autoSpaceDN w:val="0"/>
        <w:adjustRightInd w:val="0"/>
        <w:spacing w:after="0" w:line="240" w:lineRule="auto"/>
        <w:rPr>
          <w:rFonts w:ascii="Courier New" w:hAnsi="Courier New" w:cs="Courier New"/>
          <w:color w:val="000000"/>
          <w:szCs w:val="19"/>
          <w:lang w:val="en-US"/>
        </w:rPr>
      </w:pPr>
      <w:r w:rsidRPr="008545E6">
        <w:rPr>
          <w:rFonts w:ascii="Courier New" w:hAnsi="Courier New" w:cs="Courier New"/>
          <w:color w:val="000000"/>
          <w:szCs w:val="19"/>
          <w:lang w:val="en-US"/>
        </w:rPr>
        <w:t xml:space="preserve">    </w:t>
      </w:r>
      <w:r w:rsidRPr="008545E6">
        <w:rPr>
          <w:rFonts w:ascii="Courier New" w:hAnsi="Courier New" w:cs="Courier New"/>
          <w:color w:val="0000FF"/>
          <w:szCs w:val="19"/>
          <w:lang w:val="en-US"/>
        </w:rPr>
        <w:t>for</w:t>
      </w:r>
      <w:r w:rsidRPr="008545E6">
        <w:rPr>
          <w:rFonts w:ascii="Courier New" w:hAnsi="Courier New" w:cs="Courier New"/>
          <w:color w:val="000000"/>
          <w:szCs w:val="19"/>
          <w:lang w:val="en-US"/>
        </w:rPr>
        <w:t xml:space="preserve"> (</w:t>
      </w:r>
      <w:r w:rsidRPr="008545E6">
        <w:rPr>
          <w:rFonts w:ascii="Courier New" w:hAnsi="Courier New" w:cs="Courier New"/>
          <w:color w:val="0000FF"/>
          <w:szCs w:val="19"/>
          <w:lang w:val="en-US"/>
        </w:rPr>
        <w:t>int</w:t>
      </w:r>
      <w:r w:rsidRPr="008545E6">
        <w:rPr>
          <w:rFonts w:ascii="Courier New" w:hAnsi="Courier New" w:cs="Courier New"/>
          <w:color w:val="000000"/>
          <w:szCs w:val="19"/>
          <w:lang w:val="en-US"/>
        </w:rPr>
        <w:t xml:space="preserve"> i = 1;i &lt;= 10;i++) mystack.push(i);</w:t>
      </w:r>
    </w:p>
    <w:p w:rsidR="008545E6" w:rsidRPr="008545E6" w:rsidRDefault="008545E6" w:rsidP="008545E6">
      <w:pPr>
        <w:autoSpaceDE w:val="0"/>
        <w:autoSpaceDN w:val="0"/>
        <w:adjustRightInd w:val="0"/>
        <w:spacing w:after="0" w:line="240" w:lineRule="auto"/>
        <w:rPr>
          <w:rFonts w:ascii="Courier New" w:hAnsi="Courier New" w:cs="Courier New"/>
          <w:color w:val="000000"/>
          <w:szCs w:val="19"/>
          <w:lang w:val="en-US"/>
        </w:rPr>
      </w:pPr>
    </w:p>
    <w:p w:rsidR="008545E6" w:rsidRPr="008545E6" w:rsidRDefault="008545E6" w:rsidP="008545E6">
      <w:pPr>
        <w:autoSpaceDE w:val="0"/>
        <w:autoSpaceDN w:val="0"/>
        <w:adjustRightInd w:val="0"/>
        <w:spacing w:after="0" w:line="240" w:lineRule="auto"/>
        <w:rPr>
          <w:rFonts w:ascii="Courier New" w:hAnsi="Courier New" w:cs="Courier New"/>
          <w:color w:val="000000"/>
          <w:szCs w:val="19"/>
          <w:lang w:val="en-US"/>
        </w:rPr>
      </w:pPr>
      <w:r w:rsidRPr="008545E6">
        <w:rPr>
          <w:rFonts w:ascii="Courier New" w:hAnsi="Courier New" w:cs="Courier New"/>
          <w:color w:val="000000"/>
          <w:szCs w:val="19"/>
          <w:lang w:val="en-US"/>
        </w:rPr>
        <w:t xml:space="preserve">    </w:t>
      </w:r>
      <w:r w:rsidRPr="008545E6">
        <w:rPr>
          <w:rFonts w:ascii="Courier New" w:hAnsi="Courier New" w:cs="Courier New"/>
          <w:color w:val="0000FF"/>
          <w:szCs w:val="19"/>
          <w:lang w:val="en-US"/>
        </w:rPr>
        <w:t>while</w:t>
      </w:r>
      <w:r w:rsidRPr="008545E6">
        <w:rPr>
          <w:rFonts w:ascii="Courier New" w:hAnsi="Courier New" w:cs="Courier New"/>
          <w:color w:val="000000"/>
          <w:szCs w:val="19"/>
          <w:lang w:val="en-US"/>
        </w:rPr>
        <w:t xml:space="preserve"> (!mystack.empty()) {</w:t>
      </w:r>
    </w:p>
    <w:p w:rsidR="008545E6" w:rsidRPr="008545E6" w:rsidRDefault="008545E6" w:rsidP="008545E6">
      <w:pPr>
        <w:autoSpaceDE w:val="0"/>
        <w:autoSpaceDN w:val="0"/>
        <w:adjustRightInd w:val="0"/>
        <w:spacing w:after="0" w:line="240" w:lineRule="auto"/>
        <w:rPr>
          <w:rFonts w:ascii="Courier New" w:hAnsi="Courier New" w:cs="Courier New"/>
          <w:color w:val="000000"/>
          <w:szCs w:val="19"/>
          <w:lang w:val="en-US"/>
        </w:rPr>
      </w:pPr>
      <w:r w:rsidRPr="008545E6">
        <w:rPr>
          <w:rFonts w:ascii="Courier New" w:hAnsi="Courier New" w:cs="Courier New"/>
          <w:color w:val="000000"/>
          <w:szCs w:val="19"/>
          <w:lang w:val="en-US"/>
        </w:rPr>
        <w:t xml:space="preserve">        sum += mystack.top();</w:t>
      </w:r>
    </w:p>
    <w:p w:rsidR="008545E6" w:rsidRPr="008545E6" w:rsidRDefault="008545E6" w:rsidP="008545E6">
      <w:pPr>
        <w:autoSpaceDE w:val="0"/>
        <w:autoSpaceDN w:val="0"/>
        <w:adjustRightInd w:val="0"/>
        <w:spacing w:after="0" w:line="240" w:lineRule="auto"/>
        <w:rPr>
          <w:rFonts w:ascii="Courier New" w:hAnsi="Courier New" w:cs="Courier New"/>
          <w:color w:val="000000"/>
          <w:szCs w:val="19"/>
          <w:lang w:val="en-US"/>
        </w:rPr>
      </w:pPr>
      <w:r w:rsidRPr="008545E6">
        <w:rPr>
          <w:rFonts w:ascii="Courier New" w:hAnsi="Courier New" w:cs="Courier New"/>
          <w:color w:val="000000"/>
          <w:szCs w:val="19"/>
          <w:lang w:val="en-US"/>
        </w:rPr>
        <w:t xml:space="preserve">        mystack.pop();</w:t>
      </w:r>
    </w:p>
    <w:p w:rsidR="008545E6" w:rsidRPr="008545E6" w:rsidRDefault="008545E6" w:rsidP="008545E6">
      <w:pPr>
        <w:autoSpaceDE w:val="0"/>
        <w:autoSpaceDN w:val="0"/>
        <w:adjustRightInd w:val="0"/>
        <w:spacing w:after="0" w:line="240" w:lineRule="auto"/>
        <w:rPr>
          <w:rFonts w:ascii="Courier New" w:hAnsi="Courier New" w:cs="Courier New"/>
          <w:color w:val="000000"/>
          <w:szCs w:val="19"/>
          <w:lang w:val="en-US"/>
        </w:rPr>
      </w:pPr>
      <w:r w:rsidRPr="008545E6">
        <w:rPr>
          <w:rFonts w:ascii="Courier New" w:hAnsi="Courier New" w:cs="Courier New"/>
          <w:color w:val="000000"/>
          <w:szCs w:val="19"/>
          <w:lang w:val="en-US"/>
        </w:rPr>
        <w:t xml:space="preserve">    }</w:t>
      </w:r>
    </w:p>
    <w:p w:rsidR="008545E6" w:rsidRPr="008545E6" w:rsidRDefault="008545E6" w:rsidP="008545E6">
      <w:pPr>
        <w:autoSpaceDE w:val="0"/>
        <w:autoSpaceDN w:val="0"/>
        <w:adjustRightInd w:val="0"/>
        <w:spacing w:after="0" w:line="240" w:lineRule="auto"/>
        <w:rPr>
          <w:rFonts w:ascii="Courier New" w:hAnsi="Courier New" w:cs="Courier New"/>
          <w:color w:val="000000"/>
          <w:szCs w:val="19"/>
          <w:lang w:val="en-US"/>
        </w:rPr>
      </w:pPr>
    </w:p>
    <w:p w:rsidR="008545E6" w:rsidRPr="008545E6" w:rsidRDefault="008545E6" w:rsidP="008545E6">
      <w:pPr>
        <w:autoSpaceDE w:val="0"/>
        <w:autoSpaceDN w:val="0"/>
        <w:adjustRightInd w:val="0"/>
        <w:spacing w:after="0" w:line="240" w:lineRule="auto"/>
        <w:rPr>
          <w:rFonts w:ascii="Courier New" w:hAnsi="Courier New" w:cs="Courier New"/>
          <w:color w:val="000000"/>
          <w:szCs w:val="19"/>
          <w:lang w:val="en-US"/>
        </w:rPr>
      </w:pPr>
      <w:r w:rsidRPr="008545E6">
        <w:rPr>
          <w:rFonts w:ascii="Courier New" w:hAnsi="Courier New" w:cs="Courier New"/>
          <w:color w:val="000000"/>
          <w:szCs w:val="19"/>
          <w:lang w:val="en-US"/>
        </w:rPr>
        <w:t xml:space="preserve">    std::cout </w:t>
      </w:r>
      <w:r w:rsidRPr="008545E6">
        <w:rPr>
          <w:rFonts w:ascii="Courier New" w:hAnsi="Courier New" w:cs="Courier New"/>
          <w:color w:val="008080"/>
          <w:szCs w:val="19"/>
          <w:lang w:val="en-US"/>
        </w:rPr>
        <w:t>&lt;&lt;</w:t>
      </w:r>
      <w:r w:rsidRPr="008545E6">
        <w:rPr>
          <w:rFonts w:ascii="Courier New" w:hAnsi="Courier New" w:cs="Courier New"/>
          <w:color w:val="000000"/>
          <w:szCs w:val="19"/>
          <w:lang w:val="en-US"/>
        </w:rPr>
        <w:t xml:space="preserve"> </w:t>
      </w:r>
      <w:r w:rsidRPr="008545E6">
        <w:rPr>
          <w:rFonts w:ascii="Courier New" w:hAnsi="Courier New" w:cs="Courier New"/>
          <w:color w:val="A31515"/>
          <w:szCs w:val="19"/>
          <w:lang w:val="en-US"/>
        </w:rPr>
        <w:t>"total: "</w:t>
      </w:r>
      <w:r w:rsidRPr="008545E6">
        <w:rPr>
          <w:rFonts w:ascii="Courier New" w:hAnsi="Courier New" w:cs="Courier New"/>
          <w:color w:val="000000"/>
          <w:szCs w:val="19"/>
          <w:lang w:val="en-US"/>
        </w:rPr>
        <w:t xml:space="preserve"> </w:t>
      </w:r>
      <w:r w:rsidRPr="008545E6">
        <w:rPr>
          <w:rFonts w:ascii="Courier New" w:hAnsi="Courier New" w:cs="Courier New"/>
          <w:color w:val="008080"/>
          <w:szCs w:val="19"/>
          <w:lang w:val="en-US"/>
        </w:rPr>
        <w:t>&lt;&lt;</w:t>
      </w:r>
      <w:r w:rsidRPr="008545E6">
        <w:rPr>
          <w:rFonts w:ascii="Courier New" w:hAnsi="Courier New" w:cs="Courier New"/>
          <w:color w:val="000000"/>
          <w:szCs w:val="19"/>
          <w:lang w:val="en-US"/>
        </w:rPr>
        <w:t xml:space="preserve"> sum </w:t>
      </w:r>
      <w:r w:rsidRPr="008545E6">
        <w:rPr>
          <w:rFonts w:ascii="Courier New" w:hAnsi="Courier New" w:cs="Courier New"/>
          <w:color w:val="008080"/>
          <w:szCs w:val="19"/>
          <w:lang w:val="en-US"/>
        </w:rPr>
        <w:t>&lt;&lt;</w:t>
      </w:r>
      <w:r w:rsidRPr="008545E6">
        <w:rPr>
          <w:rFonts w:ascii="Courier New" w:hAnsi="Courier New" w:cs="Courier New"/>
          <w:color w:val="000000"/>
          <w:szCs w:val="19"/>
          <w:lang w:val="en-US"/>
        </w:rPr>
        <w:t xml:space="preserve"> </w:t>
      </w:r>
      <w:r w:rsidRPr="008545E6">
        <w:rPr>
          <w:rFonts w:ascii="Courier New" w:hAnsi="Courier New" w:cs="Courier New"/>
          <w:color w:val="A31515"/>
          <w:szCs w:val="19"/>
          <w:lang w:val="en-US"/>
        </w:rPr>
        <w:t>'\n'</w:t>
      </w:r>
      <w:r w:rsidRPr="008545E6">
        <w:rPr>
          <w:rFonts w:ascii="Courier New" w:hAnsi="Courier New" w:cs="Courier New"/>
          <w:color w:val="000000"/>
          <w:szCs w:val="19"/>
          <w:lang w:val="en-US"/>
        </w:rPr>
        <w:t>;</w:t>
      </w:r>
    </w:p>
    <w:p w:rsidR="008545E6" w:rsidRPr="008545E6" w:rsidRDefault="008545E6" w:rsidP="008545E6">
      <w:pPr>
        <w:autoSpaceDE w:val="0"/>
        <w:autoSpaceDN w:val="0"/>
        <w:adjustRightInd w:val="0"/>
        <w:spacing w:after="0" w:line="240" w:lineRule="auto"/>
        <w:rPr>
          <w:rFonts w:ascii="Courier New" w:hAnsi="Courier New" w:cs="Courier New"/>
          <w:color w:val="000000"/>
          <w:szCs w:val="19"/>
          <w:lang w:val="en-US"/>
        </w:rPr>
      </w:pPr>
    </w:p>
    <w:p w:rsidR="008545E6" w:rsidRPr="008545E6" w:rsidRDefault="008545E6" w:rsidP="008545E6">
      <w:pPr>
        <w:autoSpaceDE w:val="0"/>
        <w:autoSpaceDN w:val="0"/>
        <w:adjustRightInd w:val="0"/>
        <w:spacing w:after="0" w:line="240" w:lineRule="auto"/>
        <w:rPr>
          <w:rFonts w:ascii="Courier New" w:hAnsi="Courier New" w:cs="Courier New"/>
          <w:color w:val="000000"/>
          <w:szCs w:val="19"/>
        </w:rPr>
      </w:pPr>
      <w:r w:rsidRPr="008545E6">
        <w:rPr>
          <w:rFonts w:ascii="Courier New" w:hAnsi="Courier New" w:cs="Courier New"/>
          <w:color w:val="000000"/>
          <w:szCs w:val="19"/>
          <w:lang w:val="en-US"/>
        </w:rPr>
        <w:t xml:space="preserve">    </w:t>
      </w:r>
      <w:r w:rsidRPr="008545E6">
        <w:rPr>
          <w:rFonts w:ascii="Courier New" w:hAnsi="Courier New" w:cs="Courier New"/>
          <w:color w:val="0000FF"/>
          <w:szCs w:val="19"/>
        </w:rPr>
        <w:t>return</w:t>
      </w:r>
      <w:r w:rsidRPr="008545E6">
        <w:rPr>
          <w:rFonts w:ascii="Courier New" w:hAnsi="Courier New" w:cs="Courier New"/>
          <w:color w:val="000000"/>
          <w:szCs w:val="19"/>
        </w:rPr>
        <w:t xml:space="preserve"> 0;</w:t>
      </w:r>
    </w:p>
    <w:p w:rsidR="008545E6" w:rsidRPr="008545E6" w:rsidRDefault="008545E6" w:rsidP="008545E6">
      <w:pPr>
        <w:spacing w:after="80"/>
        <w:jc w:val="both"/>
        <w:rPr>
          <w:rFonts w:ascii="Courier New" w:hAnsi="Courier New" w:cs="Courier New"/>
          <w:color w:val="000000"/>
          <w:szCs w:val="19"/>
        </w:rPr>
      </w:pPr>
      <w:r w:rsidRPr="008545E6">
        <w:rPr>
          <w:rFonts w:ascii="Courier New" w:hAnsi="Courier New" w:cs="Courier New"/>
          <w:color w:val="000000"/>
          <w:szCs w:val="19"/>
        </w:rPr>
        <w:t>}</w:t>
      </w:r>
    </w:p>
    <w:p w:rsidR="008545E6" w:rsidRDefault="008545E6" w:rsidP="008545E6">
      <w:pPr>
        <w:spacing w:after="80"/>
        <w:ind w:firstLine="567"/>
        <w:jc w:val="both"/>
        <w:rPr>
          <w:rFonts w:cs="Arial"/>
          <w:color w:val="000000"/>
          <w:szCs w:val="20"/>
        </w:rPr>
      </w:pPr>
      <w:r w:rsidRPr="008545E6">
        <w:rPr>
          <w:rFonts w:cs="Arial"/>
          <w:color w:val="000000"/>
          <w:szCs w:val="20"/>
        </w:rPr>
        <w:t>В примере содержимое стека инициализируется последовательностью чисел (от 1 до 10). Затем он извлекает элементы один за другим, пока не станет пустым, и вычисляет их сумму.</w:t>
      </w:r>
    </w:p>
    <w:p w:rsidR="00626274" w:rsidRPr="00603C36" w:rsidRDefault="00626274" w:rsidP="008545E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626274" w:rsidRDefault="008545E6" w:rsidP="00626274">
      <w:pPr>
        <w:spacing w:after="80"/>
        <w:jc w:val="both"/>
        <w:rPr>
          <w:rFonts w:cs="Arial"/>
          <w:color w:val="000000"/>
          <w:szCs w:val="20"/>
        </w:rPr>
      </w:pPr>
      <w:r w:rsidRPr="008545E6">
        <w:rPr>
          <w:rFonts w:cs="Arial"/>
          <w:noProof/>
          <w:color w:val="000000"/>
          <w:szCs w:val="20"/>
          <w:lang w:eastAsia="ru-RU"/>
        </w:rPr>
        <w:drawing>
          <wp:inline distT="0" distB="0" distL="0" distR="0" wp14:anchorId="78DD2A1A" wp14:editId="57A51BE2">
            <wp:extent cx="838317" cy="247685"/>
            <wp:effectExtent l="0" t="0" r="0" b="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838317" cy="247685"/>
                    </a:xfrm>
                    <a:prstGeom prst="rect">
                      <a:avLst/>
                    </a:prstGeom>
                  </pic:spPr>
                </pic:pic>
              </a:graphicData>
            </a:graphic>
          </wp:inline>
        </w:drawing>
      </w:r>
    </w:p>
    <w:p w:rsidR="00626274" w:rsidRPr="00626274" w:rsidRDefault="00E02D8B" w:rsidP="00626274">
      <w:pPr>
        <w:spacing w:before="80" w:after="80"/>
        <w:jc w:val="both"/>
        <w:rPr>
          <w:rFonts w:cs="Arial"/>
          <w:color w:val="000000"/>
          <w:szCs w:val="20"/>
          <w:lang w:val="en-US"/>
        </w:rPr>
      </w:pPr>
      <w:hyperlink w:anchor="_Адаптеры_для_контейнеров" w:history="1">
        <w:r w:rsidR="00626274" w:rsidRPr="00626274">
          <w:rPr>
            <w:rStyle w:val="a4"/>
            <w:rFonts w:cs="Arial"/>
            <w:szCs w:val="20"/>
            <w:lang w:val="en-US"/>
          </w:rPr>
          <w:t>&lt;</w:t>
        </w:r>
        <w:r w:rsidR="00626274" w:rsidRPr="00626274">
          <w:rPr>
            <w:rStyle w:val="a4"/>
            <w:rFonts w:cs="Arial"/>
            <w:szCs w:val="20"/>
          </w:rPr>
          <w:t>Адаптеры для контейнеров</w:t>
        </w:r>
        <w:r w:rsidR="00626274" w:rsidRPr="00626274">
          <w:rPr>
            <w:rStyle w:val="a4"/>
            <w:rFonts w:cs="Arial"/>
            <w:szCs w:val="20"/>
            <w:lang w:val="en-US"/>
          </w:rPr>
          <w:t>&gt;</w:t>
        </w:r>
      </w:hyperlink>
    </w:p>
    <w:p w:rsidR="00626274" w:rsidRPr="00626274" w:rsidRDefault="00626274" w:rsidP="00626274"/>
    <w:p w:rsidR="00D14AED" w:rsidRPr="00D14AED" w:rsidRDefault="00670DE6"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400" w:name="_stack::size"/>
      <w:bookmarkEnd w:id="400"/>
      <w:r>
        <w:rPr>
          <w:rFonts w:ascii="Arial" w:hAnsi="Arial" w:cs="Arial"/>
          <w:b/>
          <w:i w:val="0"/>
          <w:color w:val="000000" w:themeColor="text1"/>
          <w:szCs w:val="20"/>
          <w:lang w:val="en-US"/>
        </w:rPr>
        <w:t>stack</w:t>
      </w:r>
      <w:r w:rsidRPr="00EA5FBC">
        <w:rPr>
          <w:rFonts w:ascii="Arial" w:hAnsi="Arial" w:cs="Arial"/>
          <w:b/>
          <w:i w:val="0"/>
          <w:color w:val="000000" w:themeColor="text1"/>
          <w:szCs w:val="20"/>
        </w:rPr>
        <w:t>::</w:t>
      </w:r>
      <w:r>
        <w:rPr>
          <w:rFonts w:ascii="Arial" w:hAnsi="Arial" w:cs="Arial"/>
          <w:b/>
          <w:i w:val="0"/>
          <w:color w:val="000000" w:themeColor="text1"/>
          <w:szCs w:val="20"/>
          <w:lang w:val="en-US"/>
        </w:rPr>
        <w:t>size</w:t>
      </w:r>
    </w:p>
    <w:p w:rsidR="00D14AED" w:rsidRDefault="00D14AED" w:rsidP="00D14AED">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size</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stack</w:t>
      </w:r>
      <w:r>
        <w:rPr>
          <w:rFonts w:cs="Arial"/>
          <w:color w:val="000000" w:themeColor="text1"/>
          <w:szCs w:val="20"/>
        </w:rPr>
        <w:t>:</w:t>
      </w:r>
    </w:p>
    <w:p w:rsidR="00D14AED" w:rsidRPr="005478C5" w:rsidRDefault="00D14AED" w:rsidP="00D14AED">
      <w:pPr>
        <w:spacing w:after="0"/>
        <w:jc w:val="both"/>
        <w:rPr>
          <w:rFonts w:ascii="Courier New" w:hAnsi="Courier New" w:cs="Courier New"/>
          <w:szCs w:val="20"/>
        </w:rPr>
      </w:pP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808080"/>
          <w:szCs w:val="19"/>
          <w:lang w:val="en-US"/>
        </w:rPr>
        <w:t>#include</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&lt;iostream&gt;</w:t>
      </w:r>
      <w:r w:rsidRPr="00D14AED">
        <w:rPr>
          <w:rFonts w:ascii="Courier New" w:hAnsi="Courier New" w:cs="Courier New"/>
          <w:color w:val="000000"/>
          <w:szCs w:val="19"/>
          <w:lang w:val="en-US"/>
        </w:rPr>
        <w:t xml:space="preserve">       </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808080"/>
          <w:szCs w:val="19"/>
          <w:lang w:val="en-US"/>
        </w:rPr>
        <w:t>#include</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&lt;stack&gt;</w:t>
      </w:r>
      <w:r w:rsidRPr="00D14AED">
        <w:rPr>
          <w:rFonts w:ascii="Courier New" w:hAnsi="Courier New" w:cs="Courier New"/>
          <w:color w:val="000000"/>
          <w:szCs w:val="19"/>
          <w:lang w:val="en-US"/>
        </w:rPr>
        <w:t xml:space="preserve">          </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FF"/>
          <w:szCs w:val="19"/>
          <w:lang w:val="en-US"/>
        </w:rPr>
        <w:t>int</w:t>
      </w:r>
      <w:r w:rsidRPr="00D14AED">
        <w:rPr>
          <w:rFonts w:ascii="Courier New" w:hAnsi="Courier New" w:cs="Courier New"/>
          <w:color w:val="000000"/>
          <w:szCs w:val="19"/>
          <w:lang w:val="en-US"/>
        </w:rPr>
        <w:t xml:space="preserve"> main() {</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ab/>
        <w:t>std::</w:t>
      </w:r>
      <w:r w:rsidRPr="00D14AED">
        <w:rPr>
          <w:rFonts w:ascii="Courier New" w:hAnsi="Courier New" w:cs="Courier New"/>
          <w:color w:val="2B91AF"/>
          <w:szCs w:val="19"/>
          <w:lang w:val="en-US"/>
        </w:rPr>
        <w:t>stack</w:t>
      </w:r>
      <w:r w:rsidRPr="00D14AED">
        <w:rPr>
          <w:rFonts w:ascii="Courier New" w:hAnsi="Courier New" w:cs="Courier New"/>
          <w:color w:val="000000"/>
          <w:szCs w:val="19"/>
          <w:lang w:val="en-US"/>
        </w:rPr>
        <w:t>&lt;</w:t>
      </w:r>
      <w:r w:rsidRPr="00D14AED">
        <w:rPr>
          <w:rFonts w:ascii="Courier New" w:hAnsi="Courier New" w:cs="Courier New"/>
          <w:color w:val="0000FF"/>
          <w:szCs w:val="19"/>
          <w:lang w:val="en-US"/>
        </w:rPr>
        <w:t>int</w:t>
      </w:r>
      <w:r w:rsidRPr="00D14AED">
        <w:rPr>
          <w:rFonts w:ascii="Courier New" w:hAnsi="Courier New" w:cs="Courier New"/>
          <w:color w:val="000000"/>
          <w:szCs w:val="19"/>
          <w:lang w:val="en-US"/>
        </w:rPr>
        <w:t>&gt; myints;</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ab/>
        <w:t xml:space="preserve">std::cout </w:t>
      </w:r>
      <w:r w:rsidRPr="00D14AED">
        <w:rPr>
          <w:rFonts w:ascii="Courier New" w:hAnsi="Courier New" w:cs="Courier New"/>
          <w:color w:val="008080"/>
          <w:szCs w:val="19"/>
          <w:lang w:val="en-US"/>
        </w:rPr>
        <w:t>&lt;&lt;</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"0. size: "</w:t>
      </w:r>
      <w:r w:rsidRPr="00D14AED">
        <w:rPr>
          <w:rFonts w:ascii="Courier New" w:hAnsi="Courier New" w:cs="Courier New"/>
          <w:color w:val="000000"/>
          <w:szCs w:val="19"/>
          <w:lang w:val="en-US"/>
        </w:rPr>
        <w:t xml:space="preserve"> </w:t>
      </w:r>
      <w:r w:rsidRPr="00D14AED">
        <w:rPr>
          <w:rFonts w:ascii="Courier New" w:hAnsi="Courier New" w:cs="Courier New"/>
          <w:color w:val="008080"/>
          <w:szCs w:val="19"/>
          <w:lang w:val="en-US"/>
        </w:rPr>
        <w:t>&lt;&lt;</w:t>
      </w:r>
      <w:r w:rsidRPr="00D14AED">
        <w:rPr>
          <w:rFonts w:ascii="Courier New" w:hAnsi="Courier New" w:cs="Courier New"/>
          <w:color w:val="000000"/>
          <w:szCs w:val="19"/>
          <w:lang w:val="en-US"/>
        </w:rPr>
        <w:t xml:space="preserve"> myints.size() </w:t>
      </w:r>
      <w:r w:rsidRPr="00D14AED">
        <w:rPr>
          <w:rFonts w:ascii="Courier New" w:hAnsi="Courier New" w:cs="Courier New"/>
          <w:color w:val="008080"/>
          <w:szCs w:val="19"/>
          <w:lang w:val="en-US"/>
        </w:rPr>
        <w:t>&lt;&lt;</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'\n'</w:t>
      </w:r>
      <w:r w:rsidRPr="00D14AED">
        <w:rPr>
          <w:rFonts w:ascii="Courier New" w:hAnsi="Courier New" w:cs="Courier New"/>
          <w:color w:val="000000"/>
          <w:szCs w:val="19"/>
          <w:lang w:val="en-US"/>
        </w:rPr>
        <w:t>;</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ab/>
      </w:r>
      <w:r w:rsidRPr="00D14AED">
        <w:rPr>
          <w:rFonts w:ascii="Courier New" w:hAnsi="Courier New" w:cs="Courier New"/>
          <w:color w:val="0000FF"/>
          <w:szCs w:val="19"/>
          <w:lang w:val="en-US"/>
        </w:rPr>
        <w:t>for</w:t>
      </w:r>
      <w:r w:rsidRPr="00D14AED">
        <w:rPr>
          <w:rFonts w:ascii="Courier New" w:hAnsi="Courier New" w:cs="Courier New"/>
          <w:color w:val="000000"/>
          <w:szCs w:val="19"/>
          <w:lang w:val="en-US"/>
        </w:rPr>
        <w:t xml:space="preserve"> (</w:t>
      </w:r>
      <w:r w:rsidRPr="00D14AED">
        <w:rPr>
          <w:rFonts w:ascii="Courier New" w:hAnsi="Courier New" w:cs="Courier New"/>
          <w:color w:val="0000FF"/>
          <w:szCs w:val="19"/>
          <w:lang w:val="en-US"/>
        </w:rPr>
        <w:t>int</w:t>
      </w:r>
      <w:r w:rsidRPr="00D14AED">
        <w:rPr>
          <w:rFonts w:ascii="Courier New" w:hAnsi="Courier New" w:cs="Courier New"/>
          <w:color w:val="000000"/>
          <w:szCs w:val="19"/>
          <w:lang w:val="en-US"/>
        </w:rPr>
        <w:t xml:space="preserve"> i = 0; i &lt; 5; i++) myints.push(i);</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ab/>
        <w:t xml:space="preserve">std::cout </w:t>
      </w:r>
      <w:r w:rsidRPr="00D14AED">
        <w:rPr>
          <w:rFonts w:ascii="Courier New" w:hAnsi="Courier New" w:cs="Courier New"/>
          <w:color w:val="008080"/>
          <w:szCs w:val="19"/>
          <w:lang w:val="en-US"/>
        </w:rPr>
        <w:t>&lt;&lt;</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"1. size: "</w:t>
      </w:r>
      <w:r w:rsidRPr="00D14AED">
        <w:rPr>
          <w:rFonts w:ascii="Courier New" w:hAnsi="Courier New" w:cs="Courier New"/>
          <w:color w:val="000000"/>
          <w:szCs w:val="19"/>
          <w:lang w:val="en-US"/>
        </w:rPr>
        <w:t xml:space="preserve"> </w:t>
      </w:r>
      <w:r w:rsidRPr="00D14AED">
        <w:rPr>
          <w:rFonts w:ascii="Courier New" w:hAnsi="Courier New" w:cs="Courier New"/>
          <w:color w:val="008080"/>
          <w:szCs w:val="19"/>
          <w:lang w:val="en-US"/>
        </w:rPr>
        <w:t>&lt;&lt;</w:t>
      </w:r>
      <w:r w:rsidRPr="00D14AED">
        <w:rPr>
          <w:rFonts w:ascii="Courier New" w:hAnsi="Courier New" w:cs="Courier New"/>
          <w:color w:val="000000"/>
          <w:szCs w:val="19"/>
          <w:lang w:val="en-US"/>
        </w:rPr>
        <w:t xml:space="preserve"> myints.size() </w:t>
      </w:r>
      <w:r w:rsidRPr="00D14AED">
        <w:rPr>
          <w:rFonts w:ascii="Courier New" w:hAnsi="Courier New" w:cs="Courier New"/>
          <w:color w:val="008080"/>
          <w:szCs w:val="19"/>
          <w:lang w:val="en-US"/>
        </w:rPr>
        <w:t>&lt;&lt;</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'\n'</w:t>
      </w:r>
      <w:r w:rsidRPr="00D14AED">
        <w:rPr>
          <w:rFonts w:ascii="Courier New" w:hAnsi="Courier New" w:cs="Courier New"/>
          <w:color w:val="000000"/>
          <w:szCs w:val="19"/>
          <w:lang w:val="en-US"/>
        </w:rPr>
        <w:t>;</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ab/>
        <w:t>myints.pop();</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ab/>
        <w:t xml:space="preserve">std::cout </w:t>
      </w:r>
      <w:r w:rsidRPr="00D14AED">
        <w:rPr>
          <w:rFonts w:ascii="Courier New" w:hAnsi="Courier New" w:cs="Courier New"/>
          <w:color w:val="008080"/>
          <w:szCs w:val="19"/>
          <w:lang w:val="en-US"/>
        </w:rPr>
        <w:t>&lt;&lt;</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"2. size: "</w:t>
      </w:r>
      <w:r w:rsidRPr="00D14AED">
        <w:rPr>
          <w:rFonts w:ascii="Courier New" w:hAnsi="Courier New" w:cs="Courier New"/>
          <w:color w:val="000000"/>
          <w:szCs w:val="19"/>
          <w:lang w:val="en-US"/>
        </w:rPr>
        <w:t xml:space="preserve"> </w:t>
      </w:r>
      <w:r w:rsidRPr="00D14AED">
        <w:rPr>
          <w:rFonts w:ascii="Courier New" w:hAnsi="Courier New" w:cs="Courier New"/>
          <w:color w:val="008080"/>
          <w:szCs w:val="19"/>
          <w:lang w:val="en-US"/>
        </w:rPr>
        <w:t>&lt;&lt;</w:t>
      </w:r>
      <w:r w:rsidRPr="00D14AED">
        <w:rPr>
          <w:rFonts w:ascii="Courier New" w:hAnsi="Courier New" w:cs="Courier New"/>
          <w:color w:val="000000"/>
          <w:szCs w:val="19"/>
          <w:lang w:val="en-US"/>
        </w:rPr>
        <w:t xml:space="preserve"> myints.size() </w:t>
      </w:r>
      <w:r w:rsidRPr="00D14AED">
        <w:rPr>
          <w:rFonts w:ascii="Courier New" w:hAnsi="Courier New" w:cs="Courier New"/>
          <w:color w:val="008080"/>
          <w:szCs w:val="19"/>
          <w:lang w:val="en-US"/>
        </w:rPr>
        <w:t>&lt;&lt;</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'\n'</w:t>
      </w:r>
      <w:r w:rsidRPr="00D14AED">
        <w:rPr>
          <w:rFonts w:ascii="Courier New" w:hAnsi="Courier New" w:cs="Courier New"/>
          <w:color w:val="000000"/>
          <w:szCs w:val="19"/>
          <w:lang w:val="en-US"/>
        </w:rPr>
        <w:t>;</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p>
    <w:p w:rsidR="00D14AED" w:rsidRPr="00D14AED" w:rsidRDefault="00D14AED" w:rsidP="00D14AED">
      <w:pPr>
        <w:autoSpaceDE w:val="0"/>
        <w:autoSpaceDN w:val="0"/>
        <w:adjustRightInd w:val="0"/>
        <w:spacing w:after="0" w:line="240" w:lineRule="auto"/>
        <w:rPr>
          <w:rFonts w:ascii="Courier New" w:hAnsi="Courier New" w:cs="Courier New"/>
          <w:color w:val="000000"/>
          <w:szCs w:val="19"/>
        </w:rPr>
      </w:pPr>
      <w:r w:rsidRPr="00D14AED">
        <w:rPr>
          <w:rFonts w:ascii="Courier New" w:hAnsi="Courier New" w:cs="Courier New"/>
          <w:color w:val="000000"/>
          <w:szCs w:val="19"/>
          <w:lang w:val="en-US"/>
        </w:rPr>
        <w:tab/>
      </w:r>
      <w:r w:rsidRPr="00D14AED">
        <w:rPr>
          <w:rFonts w:ascii="Courier New" w:hAnsi="Courier New" w:cs="Courier New"/>
          <w:color w:val="0000FF"/>
          <w:szCs w:val="19"/>
        </w:rPr>
        <w:t>return</w:t>
      </w:r>
      <w:r w:rsidRPr="00D14AED">
        <w:rPr>
          <w:rFonts w:ascii="Courier New" w:hAnsi="Courier New" w:cs="Courier New"/>
          <w:color w:val="000000"/>
          <w:szCs w:val="19"/>
        </w:rPr>
        <w:t xml:space="preserve"> 0;</w:t>
      </w:r>
    </w:p>
    <w:p w:rsidR="00D14AED" w:rsidRPr="00D14AED" w:rsidRDefault="00D14AED" w:rsidP="00D14AED">
      <w:pPr>
        <w:spacing w:after="80"/>
        <w:jc w:val="both"/>
        <w:rPr>
          <w:rFonts w:ascii="Courier New" w:hAnsi="Courier New" w:cs="Courier New"/>
          <w:color w:val="000000"/>
          <w:szCs w:val="19"/>
        </w:rPr>
      </w:pPr>
      <w:r w:rsidRPr="00D14AED">
        <w:rPr>
          <w:rFonts w:ascii="Courier New" w:hAnsi="Courier New" w:cs="Courier New"/>
          <w:color w:val="000000"/>
          <w:szCs w:val="19"/>
        </w:rPr>
        <w:t>}</w:t>
      </w:r>
    </w:p>
    <w:p w:rsidR="00D14AED" w:rsidRPr="00603C36" w:rsidRDefault="00D14AED" w:rsidP="00D14AED">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14AED" w:rsidRDefault="00D14AED" w:rsidP="00D14AED">
      <w:pPr>
        <w:spacing w:after="80"/>
        <w:jc w:val="both"/>
        <w:rPr>
          <w:rFonts w:cs="Arial"/>
          <w:color w:val="000000"/>
          <w:szCs w:val="20"/>
        </w:rPr>
      </w:pPr>
      <w:r w:rsidRPr="00D14AED">
        <w:rPr>
          <w:rFonts w:cs="Arial"/>
          <w:noProof/>
          <w:color w:val="000000"/>
          <w:szCs w:val="20"/>
          <w:lang w:eastAsia="ru-RU"/>
        </w:rPr>
        <w:drawing>
          <wp:inline distT="0" distB="0" distL="0" distR="0" wp14:anchorId="742B916D" wp14:editId="46770B1E">
            <wp:extent cx="952633" cy="657317"/>
            <wp:effectExtent l="0" t="0" r="0" b="9525"/>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952633" cy="657317"/>
                    </a:xfrm>
                    <a:prstGeom prst="rect">
                      <a:avLst/>
                    </a:prstGeom>
                  </pic:spPr>
                </pic:pic>
              </a:graphicData>
            </a:graphic>
          </wp:inline>
        </w:drawing>
      </w:r>
    </w:p>
    <w:p w:rsidR="00D14AED" w:rsidRPr="00D14AED" w:rsidRDefault="00E02D8B" w:rsidP="00D14AED">
      <w:pPr>
        <w:spacing w:before="80" w:after="80"/>
        <w:jc w:val="both"/>
        <w:rPr>
          <w:rFonts w:cs="Arial"/>
          <w:color w:val="000000"/>
          <w:szCs w:val="20"/>
          <w:lang w:val="en-US"/>
        </w:rPr>
      </w:pPr>
      <w:hyperlink w:anchor="_Адаптеры_для_контейнеров" w:history="1">
        <w:r w:rsidR="00D14AED" w:rsidRPr="00626274">
          <w:rPr>
            <w:rStyle w:val="a4"/>
            <w:rFonts w:cs="Arial"/>
            <w:szCs w:val="20"/>
            <w:lang w:val="en-US"/>
          </w:rPr>
          <w:t>&lt;</w:t>
        </w:r>
        <w:r w:rsidR="00D14AED" w:rsidRPr="00626274">
          <w:rPr>
            <w:rStyle w:val="a4"/>
            <w:rFonts w:cs="Arial"/>
            <w:szCs w:val="20"/>
          </w:rPr>
          <w:t>Адаптеры для контейнеров</w:t>
        </w:r>
        <w:r w:rsidR="00D14AED" w:rsidRPr="00626274">
          <w:rPr>
            <w:rStyle w:val="a4"/>
            <w:rFonts w:cs="Arial"/>
            <w:szCs w:val="20"/>
            <w:lang w:val="en-US"/>
          </w:rPr>
          <w:t>&gt;</w:t>
        </w:r>
      </w:hyperlink>
    </w:p>
    <w:p w:rsidR="00D14AED" w:rsidRPr="00D14AED" w:rsidRDefault="00670DE6"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401" w:name="_stack::top"/>
      <w:bookmarkEnd w:id="401"/>
      <w:r>
        <w:rPr>
          <w:rFonts w:ascii="Arial" w:hAnsi="Arial" w:cs="Arial"/>
          <w:b/>
          <w:i w:val="0"/>
          <w:color w:val="000000" w:themeColor="text1"/>
          <w:szCs w:val="20"/>
          <w:lang w:val="en-US"/>
        </w:rPr>
        <w:t>stack</w:t>
      </w:r>
      <w:r w:rsidRPr="00EA5FBC">
        <w:rPr>
          <w:rFonts w:ascii="Arial" w:hAnsi="Arial" w:cs="Arial"/>
          <w:b/>
          <w:i w:val="0"/>
          <w:color w:val="000000" w:themeColor="text1"/>
          <w:szCs w:val="20"/>
        </w:rPr>
        <w:t>::</w:t>
      </w:r>
      <w:r>
        <w:rPr>
          <w:rFonts w:ascii="Arial" w:hAnsi="Arial" w:cs="Arial"/>
          <w:b/>
          <w:i w:val="0"/>
          <w:color w:val="000000" w:themeColor="text1"/>
          <w:szCs w:val="20"/>
          <w:lang w:val="en-US"/>
        </w:rPr>
        <w:t>top</w:t>
      </w:r>
    </w:p>
    <w:p w:rsidR="00D14AED" w:rsidRDefault="00D14AED" w:rsidP="00D14AED">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top</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stack</w:t>
      </w:r>
      <w:r>
        <w:rPr>
          <w:rFonts w:cs="Arial"/>
          <w:color w:val="000000" w:themeColor="text1"/>
          <w:szCs w:val="20"/>
        </w:rPr>
        <w:t>:</w:t>
      </w:r>
    </w:p>
    <w:p w:rsidR="00D14AED" w:rsidRPr="00D14AED" w:rsidRDefault="00D14AED" w:rsidP="00D14AED">
      <w:pPr>
        <w:spacing w:after="0"/>
        <w:jc w:val="both"/>
        <w:rPr>
          <w:rFonts w:ascii="Courier New" w:hAnsi="Courier New" w:cs="Courier New"/>
          <w:szCs w:val="20"/>
        </w:rPr>
      </w:pP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808080"/>
          <w:szCs w:val="19"/>
          <w:lang w:val="en-US"/>
        </w:rPr>
        <w:t>#include</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&lt;iostream&gt;</w:t>
      </w:r>
      <w:r w:rsidRPr="00D14AED">
        <w:rPr>
          <w:rFonts w:ascii="Courier New" w:hAnsi="Courier New" w:cs="Courier New"/>
          <w:color w:val="000000"/>
          <w:szCs w:val="19"/>
          <w:lang w:val="en-US"/>
        </w:rPr>
        <w:t xml:space="preserve">       </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808080"/>
          <w:szCs w:val="19"/>
          <w:lang w:val="en-US"/>
        </w:rPr>
        <w:t>#include</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&lt;stack&gt;</w:t>
      </w:r>
      <w:r w:rsidRPr="00D14AED">
        <w:rPr>
          <w:rFonts w:ascii="Courier New" w:hAnsi="Courier New" w:cs="Courier New"/>
          <w:color w:val="000000"/>
          <w:szCs w:val="19"/>
          <w:lang w:val="en-US"/>
        </w:rPr>
        <w:t xml:space="preserve">          </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FF"/>
          <w:szCs w:val="19"/>
          <w:lang w:val="en-US"/>
        </w:rPr>
        <w:t>int</w:t>
      </w:r>
      <w:r w:rsidRPr="00D14AED">
        <w:rPr>
          <w:rFonts w:ascii="Courier New" w:hAnsi="Courier New" w:cs="Courier New"/>
          <w:color w:val="000000"/>
          <w:szCs w:val="19"/>
          <w:lang w:val="en-US"/>
        </w:rPr>
        <w:t xml:space="preserve"> main() {</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ab/>
        <w:t>std::</w:t>
      </w:r>
      <w:r w:rsidRPr="00D14AED">
        <w:rPr>
          <w:rFonts w:ascii="Courier New" w:hAnsi="Courier New" w:cs="Courier New"/>
          <w:color w:val="2B91AF"/>
          <w:szCs w:val="19"/>
          <w:lang w:val="en-US"/>
        </w:rPr>
        <w:t>stack</w:t>
      </w:r>
      <w:r w:rsidRPr="00D14AED">
        <w:rPr>
          <w:rFonts w:ascii="Courier New" w:hAnsi="Courier New" w:cs="Courier New"/>
          <w:color w:val="000000"/>
          <w:szCs w:val="19"/>
          <w:lang w:val="en-US"/>
        </w:rPr>
        <w:t>&lt;</w:t>
      </w:r>
      <w:r w:rsidRPr="00D14AED">
        <w:rPr>
          <w:rFonts w:ascii="Courier New" w:hAnsi="Courier New" w:cs="Courier New"/>
          <w:color w:val="0000FF"/>
          <w:szCs w:val="19"/>
          <w:lang w:val="en-US"/>
        </w:rPr>
        <w:t>int</w:t>
      </w:r>
      <w:r w:rsidRPr="00D14AED">
        <w:rPr>
          <w:rFonts w:ascii="Courier New" w:hAnsi="Courier New" w:cs="Courier New"/>
          <w:color w:val="000000"/>
          <w:szCs w:val="19"/>
          <w:lang w:val="en-US"/>
        </w:rPr>
        <w:t>&gt; mystack;</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ab/>
        <w:t>mystack.push(10);</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ab/>
        <w:t>mystack.push(20);</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ab/>
        <w:t>mystack.top() -= 5;</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ab/>
        <w:t xml:space="preserve">std::cout </w:t>
      </w:r>
      <w:r w:rsidRPr="00D14AED">
        <w:rPr>
          <w:rFonts w:ascii="Courier New" w:hAnsi="Courier New" w:cs="Courier New"/>
          <w:color w:val="008080"/>
          <w:szCs w:val="19"/>
          <w:lang w:val="en-US"/>
        </w:rPr>
        <w:t>&lt;&lt;</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"mystack.top() is now "</w:t>
      </w:r>
      <w:r w:rsidRPr="00D14AED">
        <w:rPr>
          <w:rFonts w:ascii="Courier New" w:hAnsi="Courier New" w:cs="Courier New"/>
          <w:color w:val="000000"/>
          <w:szCs w:val="19"/>
          <w:lang w:val="en-US"/>
        </w:rPr>
        <w:t xml:space="preserve"> </w:t>
      </w:r>
      <w:r w:rsidRPr="00D14AED">
        <w:rPr>
          <w:rFonts w:ascii="Courier New" w:hAnsi="Courier New" w:cs="Courier New"/>
          <w:color w:val="008080"/>
          <w:szCs w:val="19"/>
          <w:lang w:val="en-US"/>
        </w:rPr>
        <w:t>&lt;&lt;</w:t>
      </w:r>
      <w:r w:rsidRPr="00D14AED">
        <w:rPr>
          <w:rFonts w:ascii="Courier New" w:hAnsi="Courier New" w:cs="Courier New"/>
          <w:color w:val="000000"/>
          <w:szCs w:val="19"/>
          <w:lang w:val="en-US"/>
        </w:rPr>
        <w:t xml:space="preserve"> mystack.top() </w:t>
      </w:r>
      <w:r w:rsidRPr="00D14AED">
        <w:rPr>
          <w:rFonts w:ascii="Courier New" w:hAnsi="Courier New" w:cs="Courier New"/>
          <w:color w:val="008080"/>
          <w:szCs w:val="19"/>
          <w:lang w:val="en-US"/>
        </w:rPr>
        <w:t>&lt;&lt;</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'\n'</w:t>
      </w:r>
      <w:r w:rsidRPr="00D14AED">
        <w:rPr>
          <w:rFonts w:ascii="Courier New" w:hAnsi="Courier New" w:cs="Courier New"/>
          <w:color w:val="000000"/>
          <w:szCs w:val="19"/>
          <w:lang w:val="en-US"/>
        </w:rPr>
        <w:t>;</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p>
    <w:p w:rsidR="00D14AED" w:rsidRPr="00D14AED" w:rsidRDefault="00D14AED" w:rsidP="00D14AED">
      <w:pPr>
        <w:autoSpaceDE w:val="0"/>
        <w:autoSpaceDN w:val="0"/>
        <w:adjustRightInd w:val="0"/>
        <w:spacing w:after="0" w:line="240" w:lineRule="auto"/>
        <w:rPr>
          <w:rFonts w:ascii="Courier New" w:hAnsi="Courier New" w:cs="Courier New"/>
          <w:color w:val="000000"/>
          <w:szCs w:val="19"/>
        </w:rPr>
      </w:pPr>
      <w:r w:rsidRPr="00D14AED">
        <w:rPr>
          <w:rFonts w:ascii="Courier New" w:hAnsi="Courier New" w:cs="Courier New"/>
          <w:color w:val="000000"/>
          <w:szCs w:val="19"/>
          <w:lang w:val="en-US"/>
        </w:rPr>
        <w:tab/>
      </w:r>
      <w:r w:rsidRPr="00D14AED">
        <w:rPr>
          <w:rFonts w:ascii="Courier New" w:hAnsi="Courier New" w:cs="Courier New"/>
          <w:color w:val="0000FF"/>
          <w:szCs w:val="19"/>
        </w:rPr>
        <w:t>return</w:t>
      </w:r>
      <w:r w:rsidRPr="00D14AED">
        <w:rPr>
          <w:rFonts w:ascii="Courier New" w:hAnsi="Courier New" w:cs="Courier New"/>
          <w:color w:val="000000"/>
          <w:szCs w:val="19"/>
        </w:rPr>
        <w:t xml:space="preserve"> 0;</w:t>
      </w:r>
    </w:p>
    <w:p w:rsidR="00D14AED" w:rsidRPr="00D14AED" w:rsidRDefault="00D14AED" w:rsidP="00D14AED">
      <w:pPr>
        <w:spacing w:after="80"/>
        <w:jc w:val="both"/>
        <w:rPr>
          <w:rFonts w:ascii="Courier New" w:hAnsi="Courier New" w:cs="Courier New"/>
          <w:color w:val="000000"/>
          <w:szCs w:val="19"/>
        </w:rPr>
      </w:pPr>
      <w:r w:rsidRPr="00D14AED">
        <w:rPr>
          <w:rFonts w:ascii="Courier New" w:hAnsi="Courier New" w:cs="Courier New"/>
          <w:color w:val="000000"/>
          <w:szCs w:val="19"/>
        </w:rPr>
        <w:t>}</w:t>
      </w:r>
    </w:p>
    <w:p w:rsidR="00D14AED" w:rsidRPr="00603C36" w:rsidRDefault="00D14AED" w:rsidP="00D14AED">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14AED" w:rsidRDefault="00D14AED" w:rsidP="00D14AED">
      <w:pPr>
        <w:spacing w:after="80"/>
        <w:jc w:val="both"/>
        <w:rPr>
          <w:rFonts w:cs="Arial"/>
          <w:color w:val="000000"/>
          <w:szCs w:val="20"/>
        </w:rPr>
      </w:pPr>
      <w:r w:rsidRPr="00D14AED">
        <w:rPr>
          <w:rFonts w:cs="Arial"/>
          <w:noProof/>
          <w:color w:val="000000"/>
          <w:szCs w:val="20"/>
          <w:lang w:eastAsia="ru-RU"/>
        </w:rPr>
        <w:drawing>
          <wp:inline distT="0" distB="0" distL="0" distR="0" wp14:anchorId="5FF255F0" wp14:editId="6ED7C26F">
            <wp:extent cx="2076740" cy="28579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2076740" cy="285790"/>
                    </a:xfrm>
                    <a:prstGeom prst="rect">
                      <a:avLst/>
                    </a:prstGeom>
                  </pic:spPr>
                </pic:pic>
              </a:graphicData>
            </a:graphic>
          </wp:inline>
        </w:drawing>
      </w:r>
    </w:p>
    <w:p w:rsidR="00D14AED" w:rsidRPr="00D14AED" w:rsidRDefault="00E02D8B" w:rsidP="00D14AED">
      <w:pPr>
        <w:spacing w:before="80" w:after="80"/>
        <w:jc w:val="both"/>
        <w:rPr>
          <w:rFonts w:cs="Arial"/>
          <w:color w:val="000000"/>
          <w:szCs w:val="20"/>
          <w:lang w:val="en-US"/>
        </w:rPr>
      </w:pPr>
      <w:hyperlink w:anchor="_Адаптеры_для_контейнеров" w:history="1">
        <w:r w:rsidR="00D14AED" w:rsidRPr="00626274">
          <w:rPr>
            <w:rStyle w:val="a4"/>
            <w:rFonts w:cs="Arial"/>
            <w:szCs w:val="20"/>
            <w:lang w:val="en-US"/>
          </w:rPr>
          <w:t>&lt;</w:t>
        </w:r>
        <w:r w:rsidR="00D14AED" w:rsidRPr="00626274">
          <w:rPr>
            <w:rStyle w:val="a4"/>
            <w:rFonts w:cs="Arial"/>
            <w:szCs w:val="20"/>
          </w:rPr>
          <w:t>Адаптеры для контейнеров</w:t>
        </w:r>
        <w:r w:rsidR="00D14AED" w:rsidRPr="00626274">
          <w:rPr>
            <w:rStyle w:val="a4"/>
            <w:rFonts w:cs="Arial"/>
            <w:szCs w:val="20"/>
            <w:lang w:val="en-US"/>
          </w:rPr>
          <w:t>&gt;</w:t>
        </w:r>
      </w:hyperlink>
    </w:p>
    <w:p w:rsidR="00D14AED" w:rsidRPr="00D14AED" w:rsidRDefault="00670DE6"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402" w:name="_stack::push"/>
      <w:bookmarkEnd w:id="402"/>
      <w:r>
        <w:rPr>
          <w:rFonts w:ascii="Arial" w:hAnsi="Arial" w:cs="Arial"/>
          <w:b/>
          <w:i w:val="0"/>
          <w:color w:val="000000" w:themeColor="text1"/>
          <w:szCs w:val="20"/>
          <w:lang w:val="en-US"/>
        </w:rPr>
        <w:t>stack</w:t>
      </w:r>
      <w:r w:rsidRPr="00EA5FBC">
        <w:rPr>
          <w:rFonts w:ascii="Arial" w:hAnsi="Arial" w:cs="Arial"/>
          <w:b/>
          <w:i w:val="0"/>
          <w:color w:val="000000" w:themeColor="text1"/>
          <w:szCs w:val="20"/>
        </w:rPr>
        <w:t>::</w:t>
      </w:r>
      <w:r>
        <w:rPr>
          <w:rFonts w:ascii="Arial" w:hAnsi="Arial" w:cs="Arial"/>
          <w:b/>
          <w:i w:val="0"/>
          <w:color w:val="000000" w:themeColor="text1"/>
          <w:szCs w:val="20"/>
          <w:lang w:val="en-US"/>
        </w:rPr>
        <w:t>push</w:t>
      </w:r>
    </w:p>
    <w:p w:rsidR="00D14AED" w:rsidRDefault="00D14AED" w:rsidP="00D14AED">
      <w:pPr>
        <w:spacing w:after="0"/>
        <w:ind w:firstLine="567"/>
        <w:jc w:val="both"/>
        <w:rPr>
          <w:rFonts w:cs="Arial"/>
          <w:szCs w:val="20"/>
        </w:rPr>
      </w:pPr>
      <w:r>
        <w:rPr>
          <w:rFonts w:cs="Arial"/>
          <w:color w:val="000000" w:themeColor="text1"/>
          <w:szCs w:val="20"/>
        </w:rPr>
        <w:t xml:space="preserve">Пример использования методов </w:t>
      </w:r>
      <w:r>
        <w:rPr>
          <w:rFonts w:cs="Arial"/>
          <w:color w:val="000000" w:themeColor="text1"/>
          <w:szCs w:val="20"/>
          <w:lang w:val="en-US"/>
        </w:rPr>
        <w:t>push</w:t>
      </w:r>
      <w:r>
        <w:rPr>
          <w:rFonts w:cs="Arial"/>
          <w:color w:val="000000" w:themeColor="text1"/>
          <w:szCs w:val="20"/>
        </w:rPr>
        <w:t xml:space="preserve">() и </w:t>
      </w:r>
      <w:r>
        <w:rPr>
          <w:rFonts w:cs="Arial"/>
          <w:color w:val="000000" w:themeColor="text1"/>
          <w:szCs w:val="20"/>
          <w:lang w:val="en-US"/>
        </w:rPr>
        <w:t>pop</w:t>
      </w:r>
      <w:r w:rsidRPr="00D14AED">
        <w:rPr>
          <w:rFonts w:cs="Arial"/>
          <w:color w:val="000000" w:themeColor="text1"/>
          <w:szCs w:val="20"/>
        </w:rPr>
        <w: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stack</w:t>
      </w:r>
      <w:r>
        <w:rPr>
          <w:rFonts w:cs="Arial"/>
          <w:color w:val="000000" w:themeColor="text1"/>
          <w:szCs w:val="20"/>
        </w:rPr>
        <w:t>:</w:t>
      </w:r>
    </w:p>
    <w:p w:rsidR="00D14AED" w:rsidRPr="00D14AED" w:rsidRDefault="00D14AED" w:rsidP="00D14AED">
      <w:pPr>
        <w:spacing w:after="0"/>
        <w:jc w:val="both"/>
        <w:rPr>
          <w:rFonts w:ascii="Courier New" w:hAnsi="Courier New" w:cs="Courier New"/>
          <w:szCs w:val="20"/>
        </w:rPr>
      </w:pP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808080"/>
          <w:szCs w:val="19"/>
          <w:lang w:val="en-US"/>
        </w:rPr>
        <w:t>#include</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&lt;iostream&gt;</w:t>
      </w:r>
      <w:r w:rsidRPr="00D14AED">
        <w:rPr>
          <w:rFonts w:ascii="Courier New" w:hAnsi="Courier New" w:cs="Courier New"/>
          <w:color w:val="000000"/>
          <w:szCs w:val="19"/>
          <w:lang w:val="en-US"/>
        </w:rPr>
        <w:t xml:space="preserve">      </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808080"/>
          <w:szCs w:val="19"/>
          <w:lang w:val="en-US"/>
        </w:rPr>
        <w:t>#include</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&lt;stack&gt;</w:t>
      </w:r>
      <w:r w:rsidRPr="00D14AED">
        <w:rPr>
          <w:rFonts w:ascii="Courier New" w:hAnsi="Courier New" w:cs="Courier New"/>
          <w:color w:val="000000"/>
          <w:szCs w:val="19"/>
          <w:lang w:val="en-US"/>
        </w:rPr>
        <w:t xml:space="preserve">          </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FF"/>
          <w:szCs w:val="19"/>
          <w:lang w:val="en-US"/>
        </w:rPr>
        <w:t>int</w:t>
      </w:r>
      <w:r w:rsidRPr="00D14AED">
        <w:rPr>
          <w:rFonts w:ascii="Courier New" w:hAnsi="Courier New" w:cs="Courier New"/>
          <w:color w:val="000000"/>
          <w:szCs w:val="19"/>
          <w:lang w:val="en-US"/>
        </w:rPr>
        <w:t xml:space="preserve"> main() {</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 xml:space="preserve">    std::</w:t>
      </w:r>
      <w:r w:rsidRPr="00D14AED">
        <w:rPr>
          <w:rFonts w:ascii="Courier New" w:hAnsi="Courier New" w:cs="Courier New"/>
          <w:color w:val="2B91AF"/>
          <w:szCs w:val="19"/>
          <w:lang w:val="en-US"/>
        </w:rPr>
        <w:t>stack</w:t>
      </w:r>
      <w:r w:rsidRPr="00D14AED">
        <w:rPr>
          <w:rFonts w:ascii="Courier New" w:hAnsi="Courier New" w:cs="Courier New"/>
          <w:color w:val="000000"/>
          <w:szCs w:val="19"/>
          <w:lang w:val="en-US"/>
        </w:rPr>
        <w:t>&lt;</w:t>
      </w:r>
      <w:r w:rsidRPr="00D14AED">
        <w:rPr>
          <w:rFonts w:ascii="Courier New" w:hAnsi="Courier New" w:cs="Courier New"/>
          <w:color w:val="0000FF"/>
          <w:szCs w:val="19"/>
          <w:lang w:val="en-US"/>
        </w:rPr>
        <w:t>int</w:t>
      </w:r>
      <w:r w:rsidRPr="00D14AED">
        <w:rPr>
          <w:rFonts w:ascii="Courier New" w:hAnsi="Courier New" w:cs="Courier New"/>
          <w:color w:val="000000"/>
          <w:szCs w:val="19"/>
          <w:lang w:val="en-US"/>
        </w:rPr>
        <w:t>&gt; mystack;</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 xml:space="preserve">    </w:t>
      </w:r>
      <w:r w:rsidRPr="00D14AED">
        <w:rPr>
          <w:rFonts w:ascii="Courier New" w:hAnsi="Courier New" w:cs="Courier New"/>
          <w:color w:val="0000FF"/>
          <w:szCs w:val="19"/>
          <w:lang w:val="en-US"/>
        </w:rPr>
        <w:t>for</w:t>
      </w:r>
      <w:r w:rsidRPr="00D14AED">
        <w:rPr>
          <w:rFonts w:ascii="Courier New" w:hAnsi="Courier New" w:cs="Courier New"/>
          <w:color w:val="000000"/>
          <w:szCs w:val="19"/>
          <w:lang w:val="en-US"/>
        </w:rPr>
        <w:t xml:space="preserve"> (</w:t>
      </w:r>
      <w:r w:rsidRPr="00D14AED">
        <w:rPr>
          <w:rFonts w:ascii="Courier New" w:hAnsi="Courier New" w:cs="Courier New"/>
          <w:color w:val="0000FF"/>
          <w:szCs w:val="19"/>
          <w:lang w:val="en-US"/>
        </w:rPr>
        <w:t>int</w:t>
      </w:r>
      <w:r w:rsidRPr="00D14AED">
        <w:rPr>
          <w:rFonts w:ascii="Courier New" w:hAnsi="Courier New" w:cs="Courier New"/>
          <w:color w:val="000000"/>
          <w:szCs w:val="19"/>
          <w:lang w:val="en-US"/>
        </w:rPr>
        <w:t xml:space="preserve"> i = 0; i &lt; 5; ++i) mystack.push(i);</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 xml:space="preserve">    std::cout </w:t>
      </w:r>
      <w:r w:rsidRPr="00D14AED">
        <w:rPr>
          <w:rFonts w:ascii="Courier New" w:hAnsi="Courier New" w:cs="Courier New"/>
          <w:color w:val="008080"/>
          <w:szCs w:val="19"/>
          <w:lang w:val="en-US"/>
        </w:rPr>
        <w:t>&lt;&lt;</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"Popping out elements..."</w:t>
      </w:r>
      <w:r w:rsidRPr="00D14AED">
        <w:rPr>
          <w:rFonts w:ascii="Courier New" w:hAnsi="Courier New" w:cs="Courier New"/>
          <w:color w:val="000000"/>
          <w:szCs w:val="19"/>
          <w:lang w:val="en-US"/>
        </w:rPr>
        <w:t>;</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 xml:space="preserve">    </w:t>
      </w:r>
      <w:r w:rsidRPr="00D14AED">
        <w:rPr>
          <w:rFonts w:ascii="Courier New" w:hAnsi="Courier New" w:cs="Courier New"/>
          <w:color w:val="0000FF"/>
          <w:szCs w:val="19"/>
          <w:lang w:val="en-US"/>
        </w:rPr>
        <w:t>while</w:t>
      </w:r>
      <w:r w:rsidRPr="00D14AED">
        <w:rPr>
          <w:rFonts w:ascii="Courier New" w:hAnsi="Courier New" w:cs="Courier New"/>
          <w:color w:val="000000"/>
          <w:szCs w:val="19"/>
          <w:lang w:val="en-US"/>
        </w:rPr>
        <w:t xml:space="preserve"> (!mystack.empty()) {</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 xml:space="preserve">        std::cout </w:t>
      </w:r>
      <w:r w:rsidRPr="00D14AED">
        <w:rPr>
          <w:rFonts w:ascii="Courier New" w:hAnsi="Courier New" w:cs="Courier New"/>
          <w:color w:val="008080"/>
          <w:szCs w:val="19"/>
          <w:lang w:val="en-US"/>
        </w:rPr>
        <w:t>&lt;&lt;</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 '</w:t>
      </w:r>
      <w:r w:rsidRPr="00D14AED">
        <w:rPr>
          <w:rFonts w:ascii="Courier New" w:hAnsi="Courier New" w:cs="Courier New"/>
          <w:color w:val="000000"/>
          <w:szCs w:val="19"/>
          <w:lang w:val="en-US"/>
        </w:rPr>
        <w:t xml:space="preserve"> </w:t>
      </w:r>
      <w:r w:rsidRPr="00D14AED">
        <w:rPr>
          <w:rFonts w:ascii="Courier New" w:hAnsi="Courier New" w:cs="Courier New"/>
          <w:color w:val="008080"/>
          <w:szCs w:val="19"/>
          <w:lang w:val="en-US"/>
        </w:rPr>
        <w:t>&lt;&lt;</w:t>
      </w:r>
      <w:r w:rsidRPr="00D14AED">
        <w:rPr>
          <w:rFonts w:ascii="Courier New" w:hAnsi="Courier New" w:cs="Courier New"/>
          <w:color w:val="000000"/>
          <w:szCs w:val="19"/>
          <w:lang w:val="en-US"/>
        </w:rPr>
        <w:t xml:space="preserve"> mystack.top();</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 xml:space="preserve">        mystack.pop();</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 xml:space="preserve">    }</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 xml:space="preserve">    std::cout </w:t>
      </w:r>
      <w:r w:rsidRPr="00D14AED">
        <w:rPr>
          <w:rFonts w:ascii="Courier New" w:hAnsi="Courier New" w:cs="Courier New"/>
          <w:color w:val="008080"/>
          <w:szCs w:val="19"/>
          <w:lang w:val="en-US"/>
        </w:rPr>
        <w:t>&lt;&lt;</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'\n'</w:t>
      </w:r>
      <w:r w:rsidRPr="00D14AED">
        <w:rPr>
          <w:rFonts w:ascii="Courier New" w:hAnsi="Courier New" w:cs="Courier New"/>
          <w:color w:val="000000"/>
          <w:szCs w:val="19"/>
          <w:lang w:val="en-US"/>
        </w:rPr>
        <w:t>;</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p>
    <w:p w:rsidR="00D14AED" w:rsidRPr="00D14AED" w:rsidRDefault="00D14AED" w:rsidP="00D14AED">
      <w:pPr>
        <w:autoSpaceDE w:val="0"/>
        <w:autoSpaceDN w:val="0"/>
        <w:adjustRightInd w:val="0"/>
        <w:spacing w:after="0" w:line="240" w:lineRule="auto"/>
        <w:rPr>
          <w:rFonts w:ascii="Courier New" w:hAnsi="Courier New" w:cs="Courier New"/>
          <w:color w:val="000000"/>
          <w:szCs w:val="19"/>
        </w:rPr>
      </w:pPr>
      <w:r w:rsidRPr="00D14AED">
        <w:rPr>
          <w:rFonts w:ascii="Courier New" w:hAnsi="Courier New" w:cs="Courier New"/>
          <w:color w:val="000000"/>
          <w:szCs w:val="19"/>
          <w:lang w:val="en-US"/>
        </w:rPr>
        <w:t xml:space="preserve">    </w:t>
      </w:r>
      <w:r w:rsidRPr="00D14AED">
        <w:rPr>
          <w:rFonts w:ascii="Courier New" w:hAnsi="Courier New" w:cs="Courier New"/>
          <w:color w:val="0000FF"/>
          <w:szCs w:val="19"/>
        </w:rPr>
        <w:t>return</w:t>
      </w:r>
      <w:r w:rsidRPr="00D14AED">
        <w:rPr>
          <w:rFonts w:ascii="Courier New" w:hAnsi="Courier New" w:cs="Courier New"/>
          <w:color w:val="000000"/>
          <w:szCs w:val="19"/>
        </w:rPr>
        <w:t xml:space="preserve"> 0;</w:t>
      </w:r>
    </w:p>
    <w:p w:rsidR="00D14AED" w:rsidRPr="00D14AED" w:rsidRDefault="00D14AED" w:rsidP="00D14AED">
      <w:pPr>
        <w:spacing w:after="80"/>
        <w:jc w:val="both"/>
        <w:rPr>
          <w:rFonts w:ascii="Courier New" w:hAnsi="Courier New" w:cs="Courier New"/>
          <w:color w:val="000000"/>
          <w:szCs w:val="19"/>
        </w:rPr>
      </w:pPr>
      <w:r w:rsidRPr="00D14AED">
        <w:rPr>
          <w:rFonts w:ascii="Courier New" w:hAnsi="Courier New" w:cs="Courier New"/>
          <w:color w:val="000000"/>
          <w:szCs w:val="19"/>
        </w:rPr>
        <w:t>}</w:t>
      </w:r>
    </w:p>
    <w:p w:rsidR="00D14AED" w:rsidRPr="00603C36" w:rsidRDefault="00D14AED" w:rsidP="00D14AED">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14AED" w:rsidRDefault="00D14AED" w:rsidP="00D14AED">
      <w:pPr>
        <w:spacing w:after="80"/>
        <w:jc w:val="both"/>
        <w:rPr>
          <w:rFonts w:cs="Arial"/>
          <w:color w:val="000000"/>
          <w:szCs w:val="20"/>
        </w:rPr>
      </w:pPr>
      <w:r w:rsidRPr="00D14AED">
        <w:rPr>
          <w:rFonts w:cs="Arial"/>
          <w:noProof/>
          <w:color w:val="000000"/>
          <w:szCs w:val="20"/>
          <w:lang w:eastAsia="ru-RU"/>
        </w:rPr>
        <w:drawing>
          <wp:inline distT="0" distB="0" distL="0" distR="0" wp14:anchorId="664B0BE4" wp14:editId="6814157F">
            <wp:extent cx="2886478" cy="257211"/>
            <wp:effectExtent l="0" t="0" r="0" b="9525"/>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2886478" cy="257211"/>
                    </a:xfrm>
                    <a:prstGeom prst="rect">
                      <a:avLst/>
                    </a:prstGeom>
                  </pic:spPr>
                </pic:pic>
              </a:graphicData>
            </a:graphic>
          </wp:inline>
        </w:drawing>
      </w:r>
    </w:p>
    <w:p w:rsidR="00D14AED" w:rsidRPr="00D14AED" w:rsidRDefault="00E02D8B" w:rsidP="00D14AED">
      <w:pPr>
        <w:spacing w:before="80" w:after="80"/>
        <w:jc w:val="both"/>
        <w:rPr>
          <w:rFonts w:cs="Arial"/>
          <w:color w:val="000000"/>
          <w:szCs w:val="20"/>
          <w:lang w:val="en-US"/>
        </w:rPr>
      </w:pPr>
      <w:hyperlink w:anchor="_Адаптеры_для_контейнеров" w:history="1">
        <w:r w:rsidR="00D14AED" w:rsidRPr="00626274">
          <w:rPr>
            <w:rStyle w:val="a4"/>
            <w:rFonts w:cs="Arial"/>
            <w:szCs w:val="20"/>
            <w:lang w:val="en-US"/>
          </w:rPr>
          <w:t>&lt;</w:t>
        </w:r>
        <w:r w:rsidR="00D14AED" w:rsidRPr="00626274">
          <w:rPr>
            <w:rStyle w:val="a4"/>
            <w:rFonts w:cs="Arial"/>
            <w:szCs w:val="20"/>
          </w:rPr>
          <w:t>Адаптеры для контейнеров</w:t>
        </w:r>
        <w:r w:rsidR="00D14AED" w:rsidRPr="00626274">
          <w:rPr>
            <w:rStyle w:val="a4"/>
            <w:rFonts w:cs="Arial"/>
            <w:szCs w:val="20"/>
            <w:lang w:val="en-US"/>
          </w:rPr>
          <w:t>&gt;</w:t>
        </w:r>
      </w:hyperlink>
    </w:p>
    <w:p w:rsidR="00D14AED" w:rsidRPr="00D14AED" w:rsidRDefault="00670DE6"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403" w:name="_stack::emplace"/>
      <w:bookmarkEnd w:id="403"/>
      <w:r>
        <w:rPr>
          <w:rFonts w:ascii="Arial" w:hAnsi="Arial" w:cs="Arial"/>
          <w:b/>
          <w:i w:val="0"/>
          <w:color w:val="000000" w:themeColor="text1"/>
          <w:szCs w:val="20"/>
          <w:lang w:val="en-US"/>
        </w:rPr>
        <w:t>stack</w:t>
      </w:r>
      <w:r w:rsidRPr="00EA5FBC">
        <w:rPr>
          <w:rFonts w:ascii="Arial" w:hAnsi="Arial" w:cs="Arial"/>
          <w:b/>
          <w:i w:val="0"/>
          <w:color w:val="000000" w:themeColor="text1"/>
          <w:szCs w:val="20"/>
        </w:rPr>
        <w:t>::</w:t>
      </w:r>
      <w:r>
        <w:rPr>
          <w:rFonts w:ascii="Arial" w:hAnsi="Arial" w:cs="Arial"/>
          <w:b/>
          <w:i w:val="0"/>
          <w:color w:val="000000" w:themeColor="text1"/>
          <w:szCs w:val="20"/>
          <w:lang w:val="en-US"/>
        </w:rPr>
        <w:t>emplace</w:t>
      </w:r>
    </w:p>
    <w:p w:rsidR="00D14AED" w:rsidRDefault="00D14AED" w:rsidP="00D14AED">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emplace</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stack</w:t>
      </w:r>
      <w:r>
        <w:rPr>
          <w:rFonts w:cs="Arial"/>
          <w:color w:val="000000" w:themeColor="text1"/>
          <w:szCs w:val="20"/>
        </w:rPr>
        <w:t>:</w:t>
      </w:r>
    </w:p>
    <w:p w:rsidR="00D14AED" w:rsidRPr="00D14AED" w:rsidRDefault="00D14AED" w:rsidP="00D14AED">
      <w:pPr>
        <w:spacing w:after="0"/>
        <w:jc w:val="both"/>
        <w:rPr>
          <w:rFonts w:ascii="Courier New" w:hAnsi="Courier New" w:cs="Courier New"/>
          <w:szCs w:val="20"/>
        </w:rPr>
      </w:pP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808080"/>
          <w:szCs w:val="19"/>
          <w:lang w:val="en-US"/>
        </w:rPr>
        <w:t>#include</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&lt;iostream&gt;</w:t>
      </w:r>
      <w:r w:rsidRPr="00D14AED">
        <w:rPr>
          <w:rFonts w:ascii="Courier New" w:hAnsi="Courier New" w:cs="Courier New"/>
          <w:color w:val="000000"/>
          <w:szCs w:val="19"/>
          <w:lang w:val="en-US"/>
        </w:rPr>
        <w:t xml:space="preserve">      </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808080"/>
          <w:szCs w:val="19"/>
          <w:lang w:val="en-US"/>
        </w:rPr>
        <w:t>#include</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&lt;stack&gt;</w:t>
      </w:r>
      <w:r w:rsidRPr="00D14AED">
        <w:rPr>
          <w:rFonts w:ascii="Courier New" w:hAnsi="Courier New" w:cs="Courier New"/>
          <w:color w:val="000000"/>
          <w:szCs w:val="19"/>
          <w:lang w:val="en-US"/>
        </w:rPr>
        <w:t xml:space="preserve">        </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808080"/>
          <w:szCs w:val="19"/>
          <w:lang w:val="en-US"/>
        </w:rPr>
        <w:t>#include</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&lt;string&gt;</w:t>
      </w:r>
      <w:r w:rsidRPr="00D14AED">
        <w:rPr>
          <w:rFonts w:ascii="Courier New" w:hAnsi="Courier New" w:cs="Courier New"/>
          <w:color w:val="000000"/>
          <w:szCs w:val="19"/>
          <w:lang w:val="en-US"/>
        </w:rPr>
        <w:t xml:space="preserve">        </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FF"/>
          <w:szCs w:val="19"/>
          <w:lang w:val="en-US"/>
        </w:rPr>
        <w:t>int</w:t>
      </w:r>
      <w:r w:rsidRPr="00D14AED">
        <w:rPr>
          <w:rFonts w:ascii="Courier New" w:hAnsi="Courier New" w:cs="Courier New"/>
          <w:color w:val="000000"/>
          <w:szCs w:val="19"/>
          <w:lang w:val="en-US"/>
        </w:rPr>
        <w:t xml:space="preserve"> main() {</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 xml:space="preserve">    std::</w:t>
      </w:r>
      <w:r w:rsidRPr="00D14AED">
        <w:rPr>
          <w:rFonts w:ascii="Courier New" w:hAnsi="Courier New" w:cs="Courier New"/>
          <w:color w:val="2B91AF"/>
          <w:szCs w:val="19"/>
          <w:lang w:val="en-US"/>
        </w:rPr>
        <w:t>stack</w:t>
      </w:r>
      <w:r w:rsidRPr="00D14AED">
        <w:rPr>
          <w:rFonts w:ascii="Courier New" w:hAnsi="Courier New" w:cs="Courier New"/>
          <w:color w:val="000000"/>
          <w:szCs w:val="19"/>
          <w:lang w:val="en-US"/>
        </w:rPr>
        <w:t>&lt;std::</w:t>
      </w:r>
      <w:r w:rsidRPr="00D14AED">
        <w:rPr>
          <w:rFonts w:ascii="Courier New" w:hAnsi="Courier New" w:cs="Courier New"/>
          <w:color w:val="2B91AF"/>
          <w:szCs w:val="19"/>
          <w:lang w:val="en-US"/>
        </w:rPr>
        <w:t>string</w:t>
      </w:r>
      <w:r w:rsidRPr="00D14AED">
        <w:rPr>
          <w:rFonts w:ascii="Courier New" w:hAnsi="Courier New" w:cs="Courier New"/>
          <w:color w:val="000000"/>
          <w:szCs w:val="19"/>
          <w:lang w:val="en-US"/>
        </w:rPr>
        <w:t>&gt; mystack;</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 xml:space="preserve">    mystack.emplace(</w:t>
      </w:r>
      <w:r w:rsidRPr="00D14AED">
        <w:rPr>
          <w:rFonts w:ascii="Courier New" w:hAnsi="Courier New" w:cs="Courier New"/>
          <w:color w:val="A31515"/>
          <w:szCs w:val="19"/>
          <w:lang w:val="en-US"/>
        </w:rPr>
        <w:t>"First sentence"</w:t>
      </w:r>
      <w:r w:rsidRPr="00D14AED">
        <w:rPr>
          <w:rFonts w:ascii="Courier New" w:hAnsi="Courier New" w:cs="Courier New"/>
          <w:color w:val="000000"/>
          <w:szCs w:val="19"/>
          <w:lang w:val="en-US"/>
        </w:rPr>
        <w:t>);</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 xml:space="preserve">    mystack.emplace(</w:t>
      </w:r>
      <w:r w:rsidRPr="00D14AED">
        <w:rPr>
          <w:rFonts w:ascii="Courier New" w:hAnsi="Courier New" w:cs="Courier New"/>
          <w:color w:val="A31515"/>
          <w:szCs w:val="19"/>
          <w:lang w:val="en-US"/>
        </w:rPr>
        <w:t>"Second sentence"</w:t>
      </w:r>
      <w:r w:rsidRPr="00D14AED">
        <w:rPr>
          <w:rFonts w:ascii="Courier New" w:hAnsi="Courier New" w:cs="Courier New"/>
          <w:color w:val="000000"/>
          <w:szCs w:val="19"/>
          <w:lang w:val="en-US"/>
        </w:rPr>
        <w:t>);</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 xml:space="preserve">    std::cout </w:t>
      </w:r>
      <w:r w:rsidRPr="00D14AED">
        <w:rPr>
          <w:rFonts w:ascii="Courier New" w:hAnsi="Courier New" w:cs="Courier New"/>
          <w:color w:val="008080"/>
          <w:szCs w:val="19"/>
          <w:lang w:val="en-US"/>
        </w:rPr>
        <w:t>&lt;&lt;</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"mystack contains:\n"</w:t>
      </w:r>
      <w:r w:rsidRPr="00D14AED">
        <w:rPr>
          <w:rFonts w:ascii="Courier New" w:hAnsi="Courier New" w:cs="Courier New"/>
          <w:color w:val="000000"/>
          <w:szCs w:val="19"/>
          <w:lang w:val="en-US"/>
        </w:rPr>
        <w:t>;</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 xml:space="preserve">    </w:t>
      </w:r>
      <w:r w:rsidRPr="00D14AED">
        <w:rPr>
          <w:rFonts w:ascii="Courier New" w:hAnsi="Courier New" w:cs="Courier New"/>
          <w:color w:val="0000FF"/>
          <w:szCs w:val="19"/>
          <w:lang w:val="en-US"/>
        </w:rPr>
        <w:t>while</w:t>
      </w:r>
      <w:r w:rsidRPr="00D14AED">
        <w:rPr>
          <w:rFonts w:ascii="Courier New" w:hAnsi="Courier New" w:cs="Courier New"/>
          <w:color w:val="000000"/>
          <w:szCs w:val="19"/>
          <w:lang w:val="en-US"/>
        </w:rPr>
        <w:t xml:space="preserve"> (!mystack.empty()) {</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 xml:space="preserve">        std::cout </w:t>
      </w:r>
      <w:r w:rsidRPr="00D14AED">
        <w:rPr>
          <w:rFonts w:ascii="Courier New" w:hAnsi="Courier New" w:cs="Courier New"/>
          <w:color w:val="008080"/>
          <w:szCs w:val="19"/>
          <w:lang w:val="en-US"/>
        </w:rPr>
        <w:t>&lt;&lt;</w:t>
      </w:r>
      <w:r w:rsidRPr="00D14AED">
        <w:rPr>
          <w:rFonts w:ascii="Courier New" w:hAnsi="Courier New" w:cs="Courier New"/>
          <w:color w:val="000000"/>
          <w:szCs w:val="19"/>
          <w:lang w:val="en-US"/>
        </w:rPr>
        <w:t xml:space="preserve"> mystack.top() </w:t>
      </w:r>
      <w:r w:rsidRPr="00D14AED">
        <w:rPr>
          <w:rFonts w:ascii="Courier New" w:hAnsi="Courier New" w:cs="Courier New"/>
          <w:color w:val="008080"/>
          <w:szCs w:val="19"/>
          <w:lang w:val="en-US"/>
        </w:rPr>
        <w:t>&lt;&lt;</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'\n'</w:t>
      </w:r>
      <w:r w:rsidRPr="00D14AED">
        <w:rPr>
          <w:rFonts w:ascii="Courier New" w:hAnsi="Courier New" w:cs="Courier New"/>
          <w:color w:val="000000"/>
          <w:szCs w:val="19"/>
          <w:lang w:val="en-US"/>
        </w:rPr>
        <w:t>;</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rPr>
      </w:pPr>
      <w:r w:rsidRPr="00D14AED">
        <w:rPr>
          <w:rFonts w:ascii="Courier New" w:hAnsi="Courier New" w:cs="Courier New"/>
          <w:color w:val="000000"/>
          <w:szCs w:val="19"/>
          <w:lang w:val="en-US"/>
        </w:rPr>
        <w:t xml:space="preserve">        </w:t>
      </w:r>
      <w:r w:rsidRPr="00D14AED">
        <w:rPr>
          <w:rFonts w:ascii="Courier New" w:hAnsi="Courier New" w:cs="Courier New"/>
          <w:color w:val="000000"/>
          <w:szCs w:val="19"/>
        </w:rPr>
        <w:t>mystack.pop();</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rPr>
      </w:pPr>
      <w:r w:rsidRPr="00D14AED">
        <w:rPr>
          <w:rFonts w:ascii="Courier New" w:hAnsi="Courier New" w:cs="Courier New"/>
          <w:color w:val="000000"/>
          <w:szCs w:val="19"/>
        </w:rPr>
        <w:t xml:space="preserve">    }</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rPr>
      </w:pPr>
    </w:p>
    <w:p w:rsidR="00D14AED" w:rsidRPr="00D14AED" w:rsidRDefault="00D14AED" w:rsidP="00D14AED">
      <w:pPr>
        <w:autoSpaceDE w:val="0"/>
        <w:autoSpaceDN w:val="0"/>
        <w:adjustRightInd w:val="0"/>
        <w:spacing w:after="0" w:line="240" w:lineRule="auto"/>
        <w:rPr>
          <w:rFonts w:ascii="Courier New" w:hAnsi="Courier New" w:cs="Courier New"/>
          <w:color w:val="000000"/>
          <w:szCs w:val="19"/>
        </w:rPr>
      </w:pPr>
      <w:r w:rsidRPr="00D14AED">
        <w:rPr>
          <w:rFonts w:ascii="Courier New" w:hAnsi="Courier New" w:cs="Courier New"/>
          <w:color w:val="000000"/>
          <w:szCs w:val="19"/>
        </w:rPr>
        <w:t xml:space="preserve">    </w:t>
      </w:r>
      <w:r w:rsidRPr="00D14AED">
        <w:rPr>
          <w:rFonts w:ascii="Courier New" w:hAnsi="Courier New" w:cs="Courier New"/>
          <w:color w:val="0000FF"/>
          <w:szCs w:val="19"/>
        </w:rPr>
        <w:t>return</w:t>
      </w:r>
      <w:r w:rsidRPr="00D14AED">
        <w:rPr>
          <w:rFonts w:ascii="Courier New" w:hAnsi="Courier New" w:cs="Courier New"/>
          <w:color w:val="000000"/>
          <w:szCs w:val="19"/>
        </w:rPr>
        <w:t xml:space="preserve"> 0;</w:t>
      </w:r>
    </w:p>
    <w:p w:rsidR="00D14AED" w:rsidRPr="00D14AED" w:rsidRDefault="00D14AED" w:rsidP="00D14AED">
      <w:pPr>
        <w:spacing w:after="80"/>
        <w:jc w:val="both"/>
        <w:rPr>
          <w:rFonts w:ascii="Courier New" w:hAnsi="Courier New" w:cs="Courier New"/>
          <w:color w:val="000000"/>
          <w:szCs w:val="19"/>
        </w:rPr>
      </w:pPr>
      <w:r w:rsidRPr="00D14AED">
        <w:rPr>
          <w:rFonts w:ascii="Courier New" w:hAnsi="Courier New" w:cs="Courier New"/>
          <w:color w:val="000000"/>
          <w:szCs w:val="19"/>
        </w:rPr>
        <w:t>}</w:t>
      </w:r>
    </w:p>
    <w:p w:rsidR="00D14AED" w:rsidRPr="00603C36" w:rsidRDefault="00D14AED" w:rsidP="00D14AED">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14AED" w:rsidRDefault="00D14AED" w:rsidP="00D14AED">
      <w:pPr>
        <w:spacing w:after="80"/>
        <w:jc w:val="both"/>
        <w:rPr>
          <w:rFonts w:cs="Arial"/>
          <w:color w:val="000000"/>
          <w:szCs w:val="20"/>
        </w:rPr>
      </w:pPr>
      <w:r w:rsidRPr="00D14AED">
        <w:rPr>
          <w:rFonts w:cs="Arial"/>
          <w:noProof/>
          <w:color w:val="000000"/>
          <w:szCs w:val="20"/>
          <w:lang w:eastAsia="ru-RU"/>
        </w:rPr>
        <w:drawing>
          <wp:inline distT="0" distB="0" distL="0" distR="0" wp14:anchorId="6589AA03" wp14:editId="6D4C1F1C">
            <wp:extent cx="1467055" cy="638264"/>
            <wp:effectExtent l="0" t="0" r="0" b="9525"/>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1467055" cy="638264"/>
                    </a:xfrm>
                    <a:prstGeom prst="rect">
                      <a:avLst/>
                    </a:prstGeom>
                  </pic:spPr>
                </pic:pic>
              </a:graphicData>
            </a:graphic>
          </wp:inline>
        </w:drawing>
      </w:r>
    </w:p>
    <w:p w:rsidR="00D14AED" w:rsidRPr="00D14AED" w:rsidRDefault="00E02D8B" w:rsidP="00D14AED">
      <w:pPr>
        <w:spacing w:before="80" w:after="80"/>
        <w:jc w:val="both"/>
        <w:rPr>
          <w:rFonts w:cs="Arial"/>
          <w:color w:val="000000"/>
          <w:szCs w:val="20"/>
          <w:lang w:val="en-US"/>
        </w:rPr>
      </w:pPr>
      <w:hyperlink w:anchor="_Адаптеры_для_контейнеров" w:history="1">
        <w:r w:rsidR="00D14AED" w:rsidRPr="00626274">
          <w:rPr>
            <w:rStyle w:val="a4"/>
            <w:rFonts w:cs="Arial"/>
            <w:szCs w:val="20"/>
            <w:lang w:val="en-US"/>
          </w:rPr>
          <w:t>&lt;</w:t>
        </w:r>
        <w:r w:rsidR="00D14AED" w:rsidRPr="00626274">
          <w:rPr>
            <w:rStyle w:val="a4"/>
            <w:rFonts w:cs="Arial"/>
            <w:szCs w:val="20"/>
          </w:rPr>
          <w:t>Адаптеры для контейнеров</w:t>
        </w:r>
        <w:r w:rsidR="00D14AED" w:rsidRPr="00626274">
          <w:rPr>
            <w:rStyle w:val="a4"/>
            <w:rFonts w:cs="Arial"/>
            <w:szCs w:val="20"/>
            <w:lang w:val="en-US"/>
          </w:rPr>
          <w:t>&gt;</w:t>
        </w:r>
      </w:hyperlink>
    </w:p>
    <w:p w:rsidR="00D14AED" w:rsidRPr="00D14AED" w:rsidRDefault="00670DE6"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404" w:name="_stack::pop"/>
      <w:bookmarkEnd w:id="404"/>
      <w:r>
        <w:rPr>
          <w:rFonts w:ascii="Arial" w:hAnsi="Arial" w:cs="Arial"/>
          <w:b/>
          <w:i w:val="0"/>
          <w:color w:val="000000" w:themeColor="text1"/>
          <w:szCs w:val="20"/>
          <w:lang w:val="en-US"/>
        </w:rPr>
        <w:t>stack</w:t>
      </w:r>
      <w:r w:rsidRPr="00EA5FBC">
        <w:rPr>
          <w:rFonts w:ascii="Arial" w:hAnsi="Arial" w:cs="Arial"/>
          <w:b/>
          <w:i w:val="0"/>
          <w:color w:val="000000" w:themeColor="text1"/>
          <w:szCs w:val="20"/>
        </w:rPr>
        <w:t>::</w:t>
      </w:r>
      <w:r>
        <w:rPr>
          <w:rFonts w:ascii="Arial" w:hAnsi="Arial" w:cs="Arial"/>
          <w:b/>
          <w:i w:val="0"/>
          <w:color w:val="000000" w:themeColor="text1"/>
          <w:szCs w:val="20"/>
          <w:lang w:val="en-US"/>
        </w:rPr>
        <w:t>pop</w:t>
      </w:r>
    </w:p>
    <w:p w:rsidR="00D14AED" w:rsidRPr="00D14AED" w:rsidRDefault="00670DE6"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405" w:name="_stack::swap"/>
      <w:bookmarkEnd w:id="405"/>
      <w:r>
        <w:rPr>
          <w:rFonts w:ascii="Arial" w:hAnsi="Arial" w:cs="Arial"/>
          <w:b/>
          <w:i w:val="0"/>
          <w:color w:val="000000" w:themeColor="text1"/>
          <w:szCs w:val="20"/>
          <w:lang w:val="en-US"/>
        </w:rPr>
        <w:t>stack</w:t>
      </w:r>
      <w:r w:rsidRPr="00EA5FBC">
        <w:rPr>
          <w:rFonts w:ascii="Arial" w:hAnsi="Arial" w:cs="Arial"/>
          <w:b/>
          <w:i w:val="0"/>
          <w:color w:val="000000" w:themeColor="text1"/>
          <w:szCs w:val="20"/>
        </w:rPr>
        <w:t>::</w:t>
      </w:r>
      <w:r>
        <w:rPr>
          <w:rFonts w:ascii="Arial" w:hAnsi="Arial" w:cs="Arial"/>
          <w:b/>
          <w:i w:val="0"/>
          <w:color w:val="000000" w:themeColor="text1"/>
          <w:szCs w:val="20"/>
          <w:lang w:val="en-US"/>
        </w:rPr>
        <w:t>swap</w:t>
      </w:r>
    </w:p>
    <w:p w:rsidR="00D14AED" w:rsidRDefault="00D14AED" w:rsidP="00D14AED">
      <w:pPr>
        <w:spacing w:after="0"/>
        <w:ind w:firstLine="567"/>
        <w:jc w:val="both"/>
        <w:rPr>
          <w:rFonts w:cs="Arial"/>
          <w:szCs w:val="20"/>
        </w:rPr>
      </w:pPr>
      <w:r>
        <w:rPr>
          <w:rFonts w:cs="Arial"/>
          <w:color w:val="000000" w:themeColor="text1"/>
          <w:szCs w:val="20"/>
        </w:rPr>
        <w:t xml:space="preserve">Пример использования метода </w:t>
      </w:r>
      <w:r w:rsidR="00BF4E17">
        <w:rPr>
          <w:rFonts w:cs="Arial"/>
          <w:color w:val="000000" w:themeColor="text1"/>
          <w:szCs w:val="20"/>
          <w:lang w:val="en-US"/>
        </w:rPr>
        <w:t>swap</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stack</w:t>
      </w:r>
      <w:r>
        <w:rPr>
          <w:rFonts w:cs="Arial"/>
          <w:color w:val="000000" w:themeColor="text1"/>
          <w:szCs w:val="20"/>
        </w:rPr>
        <w:t>:</w:t>
      </w:r>
    </w:p>
    <w:p w:rsidR="00D14AED" w:rsidRPr="00D14AED" w:rsidRDefault="00D14AED" w:rsidP="00D14AED">
      <w:pPr>
        <w:spacing w:after="0"/>
        <w:jc w:val="both"/>
        <w:rPr>
          <w:rFonts w:ascii="Courier New" w:hAnsi="Courier New" w:cs="Courier New"/>
          <w:szCs w:val="20"/>
        </w:rPr>
      </w:pP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808080"/>
          <w:szCs w:val="19"/>
          <w:lang w:val="en-US"/>
        </w:rPr>
        <w:t>#include</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&lt;iostream&gt;</w:t>
      </w:r>
      <w:r w:rsidRPr="00D14AED">
        <w:rPr>
          <w:rFonts w:ascii="Courier New" w:hAnsi="Courier New" w:cs="Courier New"/>
          <w:color w:val="000000"/>
          <w:szCs w:val="19"/>
          <w:lang w:val="en-US"/>
        </w:rPr>
        <w:t xml:space="preserve">       </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808080"/>
          <w:szCs w:val="19"/>
          <w:lang w:val="en-US"/>
        </w:rPr>
        <w:t>#include</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&lt;stack&gt;</w:t>
      </w:r>
      <w:r w:rsidRPr="00D14AED">
        <w:rPr>
          <w:rFonts w:ascii="Courier New" w:hAnsi="Courier New" w:cs="Courier New"/>
          <w:color w:val="000000"/>
          <w:szCs w:val="19"/>
          <w:lang w:val="en-US"/>
        </w:rPr>
        <w:t xml:space="preserve">          </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FF"/>
          <w:szCs w:val="19"/>
          <w:lang w:val="en-US"/>
        </w:rPr>
        <w:t>int</w:t>
      </w:r>
      <w:r w:rsidRPr="00D14AED">
        <w:rPr>
          <w:rFonts w:ascii="Courier New" w:hAnsi="Courier New" w:cs="Courier New"/>
          <w:color w:val="000000"/>
          <w:szCs w:val="19"/>
          <w:lang w:val="en-US"/>
        </w:rPr>
        <w:t xml:space="preserve"> main() {</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ab/>
        <w:t>std::</w:t>
      </w:r>
      <w:r w:rsidRPr="00D14AED">
        <w:rPr>
          <w:rFonts w:ascii="Courier New" w:hAnsi="Courier New" w:cs="Courier New"/>
          <w:color w:val="2B91AF"/>
          <w:szCs w:val="19"/>
          <w:lang w:val="en-US"/>
        </w:rPr>
        <w:t>stack</w:t>
      </w:r>
      <w:r w:rsidRPr="00D14AED">
        <w:rPr>
          <w:rFonts w:ascii="Courier New" w:hAnsi="Courier New" w:cs="Courier New"/>
          <w:color w:val="000000"/>
          <w:szCs w:val="19"/>
          <w:lang w:val="en-US"/>
        </w:rPr>
        <w:t>&lt;</w:t>
      </w:r>
      <w:r w:rsidRPr="00D14AED">
        <w:rPr>
          <w:rFonts w:ascii="Courier New" w:hAnsi="Courier New" w:cs="Courier New"/>
          <w:color w:val="0000FF"/>
          <w:szCs w:val="19"/>
          <w:lang w:val="en-US"/>
        </w:rPr>
        <w:t>int</w:t>
      </w:r>
      <w:r w:rsidRPr="00D14AED">
        <w:rPr>
          <w:rFonts w:ascii="Courier New" w:hAnsi="Courier New" w:cs="Courier New"/>
          <w:color w:val="000000"/>
          <w:szCs w:val="19"/>
          <w:lang w:val="en-US"/>
        </w:rPr>
        <w:t>&gt; foo, bar;</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ab/>
        <w:t>foo.push(10); foo.push(20); foo.push(30);</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ab/>
        <w:t>bar.push(111); bar.push(222);</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ab/>
        <w:t>foo.swap(bar);</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ab/>
        <w:t xml:space="preserve">std::cout </w:t>
      </w:r>
      <w:r w:rsidRPr="00D14AED">
        <w:rPr>
          <w:rFonts w:ascii="Courier New" w:hAnsi="Courier New" w:cs="Courier New"/>
          <w:color w:val="008080"/>
          <w:szCs w:val="19"/>
          <w:lang w:val="en-US"/>
        </w:rPr>
        <w:t>&lt;&lt;</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"size of foo: "</w:t>
      </w:r>
      <w:r w:rsidRPr="00D14AED">
        <w:rPr>
          <w:rFonts w:ascii="Courier New" w:hAnsi="Courier New" w:cs="Courier New"/>
          <w:color w:val="000000"/>
          <w:szCs w:val="19"/>
          <w:lang w:val="en-US"/>
        </w:rPr>
        <w:t xml:space="preserve"> </w:t>
      </w:r>
      <w:r w:rsidRPr="00D14AED">
        <w:rPr>
          <w:rFonts w:ascii="Courier New" w:hAnsi="Courier New" w:cs="Courier New"/>
          <w:color w:val="008080"/>
          <w:szCs w:val="19"/>
          <w:lang w:val="en-US"/>
        </w:rPr>
        <w:t>&lt;&lt;</w:t>
      </w:r>
      <w:r w:rsidRPr="00D14AED">
        <w:rPr>
          <w:rFonts w:ascii="Courier New" w:hAnsi="Courier New" w:cs="Courier New"/>
          <w:color w:val="000000"/>
          <w:szCs w:val="19"/>
          <w:lang w:val="en-US"/>
        </w:rPr>
        <w:t xml:space="preserve"> foo.size() </w:t>
      </w:r>
      <w:r w:rsidRPr="00D14AED">
        <w:rPr>
          <w:rFonts w:ascii="Courier New" w:hAnsi="Courier New" w:cs="Courier New"/>
          <w:color w:val="008080"/>
          <w:szCs w:val="19"/>
          <w:lang w:val="en-US"/>
        </w:rPr>
        <w:t>&lt;&lt;</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'\n'</w:t>
      </w:r>
      <w:r w:rsidRPr="00D14AED">
        <w:rPr>
          <w:rFonts w:ascii="Courier New" w:hAnsi="Courier New" w:cs="Courier New"/>
          <w:color w:val="000000"/>
          <w:szCs w:val="19"/>
          <w:lang w:val="en-US"/>
        </w:rPr>
        <w:t>;</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r w:rsidRPr="00D14AED">
        <w:rPr>
          <w:rFonts w:ascii="Courier New" w:hAnsi="Courier New" w:cs="Courier New"/>
          <w:color w:val="000000"/>
          <w:szCs w:val="19"/>
          <w:lang w:val="en-US"/>
        </w:rPr>
        <w:tab/>
        <w:t xml:space="preserve">std::cout </w:t>
      </w:r>
      <w:r w:rsidRPr="00D14AED">
        <w:rPr>
          <w:rFonts w:ascii="Courier New" w:hAnsi="Courier New" w:cs="Courier New"/>
          <w:color w:val="008080"/>
          <w:szCs w:val="19"/>
          <w:lang w:val="en-US"/>
        </w:rPr>
        <w:t>&lt;&lt;</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"size of bar: "</w:t>
      </w:r>
      <w:r w:rsidRPr="00D14AED">
        <w:rPr>
          <w:rFonts w:ascii="Courier New" w:hAnsi="Courier New" w:cs="Courier New"/>
          <w:color w:val="000000"/>
          <w:szCs w:val="19"/>
          <w:lang w:val="en-US"/>
        </w:rPr>
        <w:t xml:space="preserve"> </w:t>
      </w:r>
      <w:r w:rsidRPr="00D14AED">
        <w:rPr>
          <w:rFonts w:ascii="Courier New" w:hAnsi="Courier New" w:cs="Courier New"/>
          <w:color w:val="008080"/>
          <w:szCs w:val="19"/>
          <w:lang w:val="en-US"/>
        </w:rPr>
        <w:t>&lt;&lt;</w:t>
      </w:r>
      <w:r w:rsidRPr="00D14AED">
        <w:rPr>
          <w:rFonts w:ascii="Courier New" w:hAnsi="Courier New" w:cs="Courier New"/>
          <w:color w:val="000000"/>
          <w:szCs w:val="19"/>
          <w:lang w:val="en-US"/>
        </w:rPr>
        <w:t xml:space="preserve"> bar.size() </w:t>
      </w:r>
      <w:r w:rsidRPr="00D14AED">
        <w:rPr>
          <w:rFonts w:ascii="Courier New" w:hAnsi="Courier New" w:cs="Courier New"/>
          <w:color w:val="008080"/>
          <w:szCs w:val="19"/>
          <w:lang w:val="en-US"/>
        </w:rPr>
        <w:t>&lt;&lt;</w:t>
      </w:r>
      <w:r w:rsidRPr="00D14AED">
        <w:rPr>
          <w:rFonts w:ascii="Courier New" w:hAnsi="Courier New" w:cs="Courier New"/>
          <w:color w:val="000000"/>
          <w:szCs w:val="19"/>
          <w:lang w:val="en-US"/>
        </w:rPr>
        <w:t xml:space="preserve"> </w:t>
      </w:r>
      <w:r w:rsidRPr="00D14AED">
        <w:rPr>
          <w:rFonts w:ascii="Courier New" w:hAnsi="Courier New" w:cs="Courier New"/>
          <w:color w:val="A31515"/>
          <w:szCs w:val="19"/>
          <w:lang w:val="en-US"/>
        </w:rPr>
        <w:t>'\n'</w:t>
      </w:r>
      <w:r w:rsidRPr="00D14AED">
        <w:rPr>
          <w:rFonts w:ascii="Courier New" w:hAnsi="Courier New" w:cs="Courier New"/>
          <w:color w:val="000000"/>
          <w:szCs w:val="19"/>
          <w:lang w:val="en-US"/>
        </w:rPr>
        <w:t>;</w:t>
      </w:r>
    </w:p>
    <w:p w:rsidR="00D14AED" w:rsidRPr="00D14AED" w:rsidRDefault="00D14AED" w:rsidP="00D14AED">
      <w:pPr>
        <w:autoSpaceDE w:val="0"/>
        <w:autoSpaceDN w:val="0"/>
        <w:adjustRightInd w:val="0"/>
        <w:spacing w:after="0" w:line="240" w:lineRule="auto"/>
        <w:rPr>
          <w:rFonts w:ascii="Courier New" w:hAnsi="Courier New" w:cs="Courier New"/>
          <w:color w:val="000000"/>
          <w:szCs w:val="19"/>
          <w:lang w:val="en-US"/>
        </w:rPr>
      </w:pPr>
    </w:p>
    <w:p w:rsidR="00D14AED" w:rsidRPr="00D14AED" w:rsidRDefault="00D14AED" w:rsidP="00D14AED">
      <w:pPr>
        <w:autoSpaceDE w:val="0"/>
        <w:autoSpaceDN w:val="0"/>
        <w:adjustRightInd w:val="0"/>
        <w:spacing w:after="0" w:line="240" w:lineRule="auto"/>
        <w:rPr>
          <w:rFonts w:ascii="Courier New" w:hAnsi="Courier New" w:cs="Courier New"/>
          <w:color w:val="000000"/>
          <w:szCs w:val="19"/>
        </w:rPr>
      </w:pPr>
      <w:r w:rsidRPr="00D14AED">
        <w:rPr>
          <w:rFonts w:ascii="Courier New" w:hAnsi="Courier New" w:cs="Courier New"/>
          <w:color w:val="000000"/>
          <w:szCs w:val="19"/>
          <w:lang w:val="en-US"/>
        </w:rPr>
        <w:tab/>
      </w:r>
      <w:r w:rsidRPr="00D14AED">
        <w:rPr>
          <w:rFonts w:ascii="Courier New" w:hAnsi="Courier New" w:cs="Courier New"/>
          <w:color w:val="0000FF"/>
          <w:szCs w:val="19"/>
        </w:rPr>
        <w:t>return</w:t>
      </w:r>
      <w:r w:rsidRPr="00D14AED">
        <w:rPr>
          <w:rFonts w:ascii="Courier New" w:hAnsi="Courier New" w:cs="Courier New"/>
          <w:color w:val="000000"/>
          <w:szCs w:val="19"/>
        </w:rPr>
        <w:t xml:space="preserve"> 0;</w:t>
      </w:r>
    </w:p>
    <w:p w:rsidR="00D14AED" w:rsidRPr="00D14AED" w:rsidRDefault="00D14AED" w:rsidP="00D14AED">
      <w:pPr>
        <w:spacing w:after="80"/>
        <w:jc w:val="both"/>
        <w:rPr>
          <w:rFonts w:ascii="Courier New" w:hAnsi="Courier New" w:cs="Courier New"/>
          <w:color w:val="000000"/>
          <w:szCs w:val="19"/>
        </w:rPr>
      </w:pPr>
      <w:r w:rsidRPr="00D14AED">
        <w:rPr>
          <w:rFonts w:ascii="Courier New" w:hAnsi="Courier New" w:cs="Courier New"/>
          <w:color w:val="000000"/>
          <w:szCs w:val="19"/>
        </w:rPr>
        <w:t>}</w:t>
      </w:r>
    </w:p>
    <w:p w:rsidR="00D14AED" w:rsidRPr="00603C36" w:rsidRDefault="00D14AED" w:rsidP="00D14AED">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D14AED" w:rsidRDefault="00D14AED" w:rsidP="00D14AED">
      <w:pPr>
        <w:spacing w:after="80"/>
        <w:jc w:val="both"/>
        <w:rPr>
          <w:rFonts w:cs="Arial"/>
          <w:color w:val="000000"/>
          <w:szCs w:val="20"/>
        </w:rPr>
      </w:pPr>
      <w:r w:rsidRPr="00D14AED">
        <w:rPr>
          <w:rFonts w:cs="Arial"/>
          <w:noProof/>
          <w:color w:val="000000"/>
          <w:szCs w:val="20"/>
          <w:lang w:eastAsia="ru-RU"/>
        </w:rPr>
        <w:drawing>
          <wp:inline distT="0" distB="0" distL="0" distR="0" wp14:anchorId="1C527633" wp14:editId="228D5447">
            <wp:extent cx="1286054" cy="428685"/>
            <wp:effectExtent l="0" t="0" r="0" b="9525"/>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1286054" cy="428685"/>
                    </a:xfrm>
                    <a:prstGeom prst="rect">
                      <a:avLst/>
                    </a:prstGeom>
                  </pic:spPr>
                </pic:pic>
              </a:graphicData>
            </a:graphic>
          </wp:inline>
        </w:drawing>
      </w:r>
    </w:p>
    <w:p w:rsidR="00D14AED" w:rsidRPr="00D14AED" w:rsidRDefault="00E02D8B" w:rsidP="00D14AED">
      <w:pPr>
        <w:spacing w:before="80" w:after="80"/>
        <w:jc w:val="both"/>
        <w:rPr>
          <w:rFonts w:cs="Arial"/>
          <w:color w:val="000000"/>
          <w:szCs w:val="20"/>
          <w:lang w:val="en-US"/>
        </w:rPr>
      </w:pPr>
      <w:hyperlink w:anchor="_Адаптеры_для_контейнеров" w:history="1">
        <w:r w:rsidR="00D14AED" w:rsidRPr="00626274">
          <w:rPr>
            <w:rStyle w:val="a4"/>
            <w:rFonts w:cs="Arial"/>
            <w:szCs w:val="20"/>
            <w:lang w:val="en-US"/>
          </w:rPr>
          <w:t>&lt;</w:t>
        </w:r>
        <w:r w:rsidR="00D14AED" w:rsidRPr="00626274">
          <w:rPr>
            <w:rStyle w:val="a4"/>
            <w:rFonts w:cs="Arial"/>
            <w:szCs w:val="20"/>
          </w:rPr>
          <w:t>Адаптеры для контейнеров</w:t>
        </w:r>
        <w:r w:rsidR="00D14AED" w:rsidRPr="00626274">
          <w:rPr>
            <w:rStyle w:val="a4"/>
            <w:rFonts w:cs="Arial"/>
            <w:szCs w:val="20"/>
            <w:lang w:val="en-US"/>
          </w:rPr>
          <w:t>&gt;</w:t>
        </w:r>
      </w:hyperlink>
    </w:p>
    <w:p w:rsidR="00524A76" w:rsidRPr="00524A76" w:rsidRDefault="00670DE6" w:rsidP="00054E5E">
      <w:pPr>
        <w:pStyle w:val="2"/>
        <w:numPr>
          <w:ilvl w:val="2"/>
          <w:numId w:val="20"/>
        </w:numPr>
        <w:tabs>
          <w:tab w:val="left" w:pos="993"/>
        </w:tabs>
        <w:spacing w:before="160" w:after="160"/>
        <w:ind w:left="426" w:firstLine="0"/>
        <w:rPr>
          <w:rFonts w:ascii="Arial" w:hAnsi="Arial" w:cs="Arial"/>
          <w:b/>
          <w:color w:val="auto"/>
          <w:sz w:val="20"/>
          <w:szCs w:val="20"/>
          <w:lang w:val="en-US"/>
        </w:rPr>
      </w:pPr>
      <w:bookmarkStart w:id="406" w:name="_Queue"/>
      <w:bookmarkStart w:id="407" w:name="_Toc136284060"/>
      <w:bookmarkEnd w:id="406"/>
      <w:r>
        <w:rPr>
          <w:rFonts w:ascii="Arial" w:hAnsi="Arial" w:cs="Arial"/>
          <w:b/>
          <w:color w:val="auto"/>
          <w:sz w:val="20"/>
          <w:szCs w:val="20"/>
          <w:lang w:val="en-US"/>
        </w:rPr>
        <w:t>Queue</w:t>
      </w:r>
      <w:bookmarkEnd w:id="407"/>
    </w:p>
    <w:p w:rsidR="00524A76" w:rsidRPr="00167CA0" w:rsidRDefault="00524A76" w:rsidP="00167CA0">
      <w:pPr>
        <w:pStyle w:val="HTML"/>
        <w:spacing w:after="160"/>
        <w:ind w:left="567"/>
        <w:textAlignment w:val="baseline"/>
        <w:rPr>
          <w:color w:val="008000"/>
          <w:szCs w:val="27"/>
          <w:lang w:val="en-US"/>
        </w:rPr>
      </w:pPr>
      <w:r w:rsidRPr="00524A76">
        <w:rPr>
          <w:color w:val="008000"/>
          <w:szCs w:val="27"/>
          <w:lang w:val="en-US"/>
        </w:rPr>
        <w:t>template &lt;class T, cl</w:t>
      </w:r>
      <w:r>
        <w:rPr>
          <w:color w:val="008000"/>
          <w:szCs w:val="27"/>
          <w:lang w:val="en-US"/>
        </w:rPr>
        <w:t>ass Container = deque&lt;T&gt; &gt; класс</w:t>
      </w:r>
      <w:r w:rsidRPr="00524A76">
        <w:rPr>
          <w:color w:val="008000"/>
          <w:szCs w:val="27"/>
          <w:lang w:val="en-US"/>
        </w:rPr>
        <w:t xml:space="preserve"> queue;</w:t>
      </w:r>
    </w:p>
    <w:p w:rsidR="00167CA0" w:rsidRPr="00167CA0" w:rsidRDefault="00167CA0" w:rsidP="0001040B">
      <w:pPr>
        <w:spacing w:after="0"/>
        <w:ind w:firstLine="567"/>
        <w:jc w:val="both"/>
        <w:rPr>
          <w:rFonts w:cs="Arial"/>
          <w:szCs w:val="20"/>
        </w:rPr>
      </w:pPr>
      <w:r w:rsidRPr="00167CA0">
        <w:rPr>
          <w:rFonts w:cs="Arial"/>
          <w:szCs w:val="20"/>
        </w:rPr>
        <w:t xml:space="preserve">Очереди являются контейнерными адаптерами, специально разработанными для работы в контексте </w:t>
      </w:r>
      <w:r w:rsidRPr="00167CA0">
        <w:rPr>
          <w:rFonts w:cs="Arial"/>
          <w:szCs w:val="20"/>
          <w:lang w:val="en-US"/>
        </w:rPr>
        <w:t>FIFO</w:t>
      </w:r>
      <w:r w:rsidRPr="00167CA0">
        <w:rPr>
          <w:rFonts w:cs="Arial"/>
          <w:szCs w:val="20"/>
        </w:rPr>
        <w:t xml:space="preserve"> (первым пришел - первым вышел), где элементы вставляются в один конец конт</w:t>
      </w:r>
      <w:r>
        <w:rPr>
          <w:rFonts w:cs="Arial"/>
          <w:szCs w:val="20"/>
        </w:rPr>
        <w:t>ейнера и извлекаются с другого.</w:t>
      </w:r>
    </w:p>
    <w:p w:rsidR="00167CA0" w:rsidRPr="00167CA0" w:rsidRDefault="00167CA0" w:rsidP="0001040B">
      <w:pPr>
        <w:spacing w:after="0"/>
        <w:ind w:firstLine="567"/>
        <w:jc w:val="both"/>
        <w:rPr>
          <w:rFonts w:cs="Arial"/>
          <w:szCs w:val="20"/>
        </w:rPr>
      </w:pPr>
      <w:r w:rsidRPr="00167CA0">
        <w:rPr>
          <w:rFonts w:cs="Arial"/>
          <w:szCs w:val="20"/>
        </w:rPr>
        <w:t>Очереди реализуются в виде контейнерных адаптеров, которые используют внутренний контейнер определенного типа в качестве базового контейнера, предоставляя набор функций-членов для доступа к его элементам. Элементы добавляются в "конец" конкретного контейнера и извлекаются из его "нача</w:t>
      </w:r>
      <w:r>
        <w:rPr>
          <w:rFonts w:cs="Arial"/>
          <w:szCs w:val="20"/>
        </w:rPr>
        <w:t>ла".</w:t>
      </w:r>
    </w:p>
    <w:p w:rsidR="00167CA0" w:rsidRPr="00167CA0" w:rsidRDefault="00167CA0" w:rsidP="0001040B">
      <w:pPr>
        <w:ind w:firstLine="567"/>
        <w:jc w:val="both"/>
        <w:rPr>
          <w:rFonts w:cs="Arial"/>
          <w:szCs w:val="20"/>
        </w:rPr>
      </w:pPr>
      <w:r w:rsidRPr="00167CA0">
        <w:rPr>
          <w:rFonts w:cs="Arial"/>
          <w:szCs w:val="20"/>
        </w:rPr>
        <w:t xml:space="preserve">В качестве базового контейнера может использоваться один из стандартных шаблонов классов контейнеров или другой специально разработанный класс контейнера. Этот базовый контейнер должен поддерживать </w:t>
      </w:r>
      <w:r>
        <w:rPr>
          <w:rFonts w:cs="Arial"/>
          <w:szCs w:val="20"/>
        </w:rPr>
        <w:t>как минимум следующие операции:</w:t>
      </w:r>
    </w:p>
    <w:p w:rsidR="00167CA0" w:rsidRPr="00167CA0" w:rsidRDefault="00167CA0" w:rsidP="00054E5E">
      <w:pPr>
        <w:pStyle w:val="a9"/>
        <w:numPr>
          <w:ilvl w:val="0"/>
          <w:numId w:val="14"/>
        </w:numPr>
        <w:spacing w:after="0"/>
        <w:ind w:left="567" w:firstLine="0"/>
        <w:jc w:val="both"/>
        <w:rPr>
          <w:rFonts w:cs="Arial"/>
          <w:szCs w:val="20"/>
        </w:rPr>
      </w:pPr>
      <w:r w:rsidRPr="00167CA0">
        <w:rPr>
          <w:rFonts w:cs="Arial"/>
          <w:szCs w:val="20"/>
          <w:lang w:val="en-US"/>
        </w:rPr>
        <w:t>empty</w:t>
      </w:r>
      <w:r w:rsidRPr="00167CA0">
        <w:rPr>
          <w:rFonts w:cs="Arial"/>
          <w:szCs w:val="20"/>
        </w:rPr>
        <w:t>(): проверяет, является ли очередь пустой</w:t>
      </w:r>
    </w:p>
    <w:p w:rsidR="00167CA0" w:rsidRPr="00167CA0" w:rsidRDefault="00167CA0" w:rsidP="00054E5E">
      <w:pPr>
        <w:pStyle w:val="a9"/>
        <w:numPr>
          <w:ilvl w:val="0"/>
          <w:numId w:val="14"/>
        </w:numPr>
        <w:spacing w:after="0"/>
        <w:ind w:left="567" w:firstLine="0"/>
        <w:jc w:val="both"/>
        <w:rPr>
          <w:rFonts w:cs="Arial"/>
          <w:szCs w:val="20"/>
        </w:rPr>
      </w:pPr>
      <w:r w:rsidRPr="00167CA0">
        <w:rPr>
          <w:rFonts w:cs="Arial"/>
          <w:szCs w:val="20"/>
          <w:lang w:val="en-US"/>
        </w:rPr>
        <w:t>size</w:t>
      </w:r>
      <w:r w:rsidRPr="00167CA0">
        <w:rPr>
          <w:rFonts w:cs="Arial"/>
          <w:szCs w:val="20"/>
        </w:rPr>
        <w:t>(): возвращает количество элементов в очереди</w:t>
      </w:r>
    </w:p>
    <w:p w:rsidR="00167CA0" w:rsidRPr="00167CA0" w:rsidRDefault="00167CA0" w:rsidP="00054E5E">
      <w:pPr>
        <w:pStyle w:val="a9"/>
        <w:numPr>
          <w:ilvl w:val="0"/>
          <w:numId w:val="14"/>
        </w:numPr>
        <w:spacing w:after="0"/>
        <w:ind w:left="567" w:firstLine="0"/>
        <w:jc w:val="both"/>
        <w:rPr>
          <w:rFonts w:cs="Arial"/>
          <w:szCs w:val="20"/>
        </w:rPr>
      </w:pPr>
      <w:r w:rsidRPr="00167CA0">
        <w:rPr>
          <w:rFonts w:cs="Arial"/>
          <w:szCs w:val="20"/>
          <w:lang w:val="en-US"/>
        </w:rPr>
        <w:t>front</w:t>
      </w:r>
      <w:r w:rsidRPr="00167CA0">
        <w:rPr>
          <w:rFonts w:cs="Arial"/>
          <w:szCs w:val="20"/>
        </w:rPr>
        <w:t>(): получает доступ к следующему элементу в очереди</w:t>
      </w:r>
    </w:p>
    <w:p w:rsidR="00167CA0" w:rsidRPr="00167CA0" w:rsidRDefault="00167CA0" w:rsidP="00054E5E">
      <w:pPr>
        <w:pStyle w:val="a9"/>
        <w:numPr>
          <w:ilvl w:val="0"/>
          <w:numId w:val="14"/>
        </w:numPr>
        <w:spacing w:after="0"/>
        <w:ind w:left="567" w:firstLine="0"/>
        <w:jc w:val="both"/>
        <w:rPr>
          <w:rFonts w:cs="Arial"/>
          <w:szCs w:val="20"/>
        </w:rPr>
      </w:pPr>
      <w:r w:rsidRPr="00167CA0">
        <w:rPr>
          <w:rFonts w:cs="Arial"/>
          <w:szCs w:val="20"/>
          <w:lang w:val="en-US"/>
        </w:rPr>
        <w:t>back</w:t>
      </w:r>
      <w:r w:rsidRPr="00167CA0">
        <w:rPr>
          <w:rFonts w:cs="Arial"/>
          <w:szCs w:val="20"/>
        </w:rPr>
        <w:t>(): получает доступ к последнему элементу в очереди</w:t>
      </w:r>
    </w:p>
    <w:p w:rsidR="00167CA0" w:rsidRPr="00167CA0" w:rsidRDefault="00167CA0" w:rsidP="00054E5E">
      <w:pPr>
        <w:pStyle w:val="a9"/>
        <w:numPr>
          <w:ilvl w:val="0"/>
          <w:numId w:val="14"/>
        </w:numPr>
        <w:spacing w:after="0"/>
        <w:ind w:left="567" w:firstLine="0"/>
        <w:jc w:val="both"/>
        <w:rPr>
          <w:rFonts w:cs="Arial"/>
          <w:szCs w:val="20"/>
        </w:rPr>
      </w:pPr>
      <w:r w:rsidRPr="00167CA0">
        <w:rPr>
          <w:rFonts w:cs="Arial"/>
          <w:szCs w:val="20"/>
          <w:lang w:val="en-US"/>
        </w:rPr>
        <w:t>push</w:t>
      </w:r>
      <w:r w:rsidRPr="00167CA0">
        <w:rPr>
          <w:rFonts w:cs="Arial"/>
          <w:szCs w:val="20"/>
        </w:rPr>
        <w:t>_</w:t>
      </w:r>
      <w:r w:rsidRPr="00167CA0">
        <w:rPr>
          <w:rFonts w:cs="Arial"/>
          <w:szCs w:val="20"/>
          <w:lang w:val="en-US"/>
        </w:rPr>
        <w:t>back</w:t>
      </w:r>
      <w:r w:rsidRPr="00167CA0">
        <w:rPr>
          <w:rFonts w:cs="Arial"/>
          <w:szCs w:val="20"/>
        </w:rPr>
        <w:t>(): добавляет элемент в конец очереди</w:t>
      </w:r>
    </w:p>
    <w:p w:rsidR="00167CA0" w:rsidRPr="00167CA0" w:rsidRDefault="00167CA0" w:rsidP="00054E5E">
      <w:pPr>
        <w:pStyle w:val="a9"/>
        <w:numPr>
          <w:ilvl w:val="0"/>
          <w:numId w:val="14"/>
        </w:numPr>
        <w:ind w:left="567" w:firstLine="0"/>
        <w:jc w:val="both"/>
        <w:rPr>
          <w:rFonts w:cs="Arial"/>
          <w:szCs w:val="20"/>
        </w:rPr>
      </w:pPr>
      <w:r w:rsidRPr="00167CA0">
        <w:rPr>
          <w:rFonts w:cs="Arial"/>
          <w:szCs w:val="20"/>
          <w:lang w:val="en-US"/>
        </w:rPr>
        <w:t>pop</w:t>
      </w:r>
      <w:r w:rsidRPr="00167CA0">
        <w:rPr>
          <w:rFonts w:cs="Arial"/>
          <w:szCs w:val="20"/>
        </w:rPr>
        <w:t>_</w:t>
      </w:r>
      <w:r w:rsidRPr="00167CA0">
        <w:rPr>
          <w:rFonts w:cs="Arial"/>
          <w:szCs w:val="20"/>
          <w:lang w:val="en-US"/>
        </w:rPr>
        <w:t>front</w:t>
      </w:r>
      <w:r w:rsidRPr="00167CA0">
        <w:rPr>
          <w:rFonts w:cs="Arial"/>
          <w:szCs w:val="20"/>
        </w:rPr>
        <w:t>(): удаляет следующий элемент из очереди</w:t>
      </w:r>
    </w:p>
    <w:p w:rsidR="00167CA0" w:rsidRPr="00167CA0" w:rsidRDefault="00167CA0" w:rsidP="0001040B">
      <w:pPr>
        <w:spacing w:after="0"/>
        <w:ind w:firstLine="567"/>
        <w:jc w:val="both"/>
        <w:rPr>
          <w:rFonts w:cs="Arial"/>
          <w:szCs w:val="20"/>
        </w:rPr>
      </w:pPr>
      <w:r w:rsidRPr="00167CA0">
        <w:rPr>
          <w:rFonts w:cs="Arial"/>
          <w:szCs w:val="20"/>
        </w:rPr>
        <w:t xml:space="preserve">Стандартные классы контейнеров </w:t>
      </w:r>
      <w:r w:rsidRPr="00167CA0">
        <w:rPr>
          <w:rFonts w:cs="Arial"/>
          <w:szCs w:val="20"/>
          <w:lang w:val="en-US"/>
        </w:rPr>
        <w:t>deque</w:t>
      </w:r>
      <w:r w:rsidRPr="00167CA0">
        <w:rPr>
          <w:rFonts w:cs="Arial"/>
          <w:szCs w:val="20"/>
        </w:rPr>
        <w:t xml:space="preserve"> и </w:t>
      </w:r>
      <w:r w:rsidRPr="00167CA0">
        <w:rPr>
          <w:rFonts w:cs="Arial"/>
          <w:szCs w:val="20"/>
          <w:lang w:val="en-US"/>
        </w:rPr>
        <w:t>list</w:t>
      </w:r>
      <w:r w:rsidRPr="00167CA0">
        <w:rPr>
          <w:rFonts w:cs="Arial"/>
          <w:szCs w:val="20"/>
        </w:rPr>
        <w:t xml:space="preserve"> удовлетворяют этим требованиям. По умолчанию, если не указан класс контейнера при создании объекта класса </w:t>
      </w:r>
      <w:r w:rsidRPr="00167CA0">
        <w:rPr>
          <w:rFonts w:cs="Arial"/>
          <w:szCs w:val="20"/>
          <w:lang w:val="en-US"/>
        </w:rPr>
        <w:t>queue</w:t>
      </w:r>
      <w:r w:rsidRPr="00167CA0">
        <w:rPr>
          <w:rFonts w:cs="Arial"/>
          <w:szCs w:val="20"/>
        </w:rPr>
        <w:t xml:space="preserve">, используется стандартный контейнер </w:t>
      </w:r>
      <w:r w:rsidRPr="00167CA0">
        <w:rPr>
          <w:rFonts w:cs="Arial"/>
          <w:szCs w:val="20"/>
          <w:lang w:val="en-US"/>
        </w:rPr>
        <w:t>deque</w:t>
      </w:r>
      <w:r>
        <w:rPr>
          <w:rFonts w:cs="Arial"/>
          <w:szCs w:val="20"/>
        </w:rPr>
        <w:t>.</w:t>
      </w:r>
    </w:p>
    <w:p w:rsidR="00167CA0" w:rsidRPr="00167CA0" w:rsidRDefault="00167CA0" w:rsidP="0001040B">
      <w:pPr>
        <w:spacing w:before="80" w:after="80"/>
        <w:ind w:firstLine="567"/>
        <w:jc w:val="both"/>
        <w:rPr>
          <w:rFonts w:cs="Arial"/>
          <w:szCs w:val="20"/>
        </w:rPr>
      </w:pPr>
      <w:r w:rsidRPr="00167CA0">
        <w:rPr>
          <w:rFonts w:cs="Arial"/>
          <w:b/>
          <w:szCs w:val="20"/>
        </w:rPr>
        <w:t>Параметры шаблона</w:t>
      </w:r>
      <w:r w:rsidRPr="00167CA0">
        <w:rPr>
          <w:rFonts w:cs="Arial"/>
          <w:szCs w:val="20"/>
        </w:rPr>
        <w:t>:</w:t>
      </w:r>
    </w:p>
    <w:p w:rsidR="00167CA0" w:rsidRPr="00167CA0" w:rsidRDefault="00167CA0" w:rsidP="00054E5E">
      <w:pPr>
        <w:pStyle w:val="a9"/>
        <w:numPr>
          <w:ilvl w:val="0"/>
          <w:numId w:val="15"/>
        </w:numPr>
        <w:spacing w:after="0"/>
        <w:ind w:left="0" w:firstLine="567"/>
        <w:jc w:val="both"/>
        <w:rPr>
          <w:rFonts w:cs="Arial"/>
          <w:szCs w:val="20"/>
        </w:rPr>
      </w:pPr>
      <w:r w:rsidRPr="00167CA0">
        <w:rPr>
          <w:rFonts w:cs="Arial"/>
          <w:szCs w:val="20"/>
          <w:lang w:val="en-US"/>
        </w:rPr>
        <w:t>T</w:t>
      </w:r>
      <w:r>
        <w:rPr>
          <w:rFonts w:cs="Arial"/>
          <w:szCs w:val="20"/>
        </w:rPr>
        <w:t>: т</w:t>
      </w:r>
      <w:r w:rsidRPr="00167CA0">
        <w:rPr>
          <w:rFonts w:cs="Arial"/>
          <w:szCs w:val="20"/>
        </w:rPr>
        <w:t>ип элементов в очереди.</w:t>
      </w:r>
    </w:p>
    <w:p w:rsidR="00167CA0" w:rsidRPr="00167CA0" w:rsidRDefault="00167CA0" w:rsidP="00054E5E">
      <w:pPr>
        <w:pStyle w:val="a9"/>
        <w:numPr>
          <w:ilvl w:val="0"/>
          <w:numId w:val="15"/>
        </w:numPr>
        <w:ind w:left="0" w:firstLine="567"/>
        <w:jc w:val="both"/>
        <w:rPr>
          <w:rFonts w:cs="Arial"/>
          <w:szCs w:val="20"/>
        </w:rPr>
      </w:pPr>
      <w:r w:rsidRPr="00167CA0">
        <w:rPr>
          <w:rFonts w:cs="Arial"/>
          <w:szCs w:val="20"/>
          <w:lang w:val="en-US"/>
        </w:rPr>
        <w:t>Container</w:t>
      </w:r>
      <w:r>
        <w:rPr>
          <w:rFonts w:cs="Arial"/>
          <w:szCs w:val="20"/>
        </w:rPr>
        <w:t>: т</w:t>
      </w:r>
      <w:r w:rsidRPr="00167CA0">
        <w:rPr>
          <w:rFonts w:cs="Arial"/>
          <w:szCs w:val="20"/>
        </w:rPr>
        <w:t>ип внутреннего контейнера, в котором хранятся элементы.</w:t>
      </w:r>
    </w:p>
    <w:p w:rsidR="00167CA0" w:rsidRPr="00167CA0" w:rsidRDefault="00167CA0" w:rsidP="0001040B">
      <w:pPr>
        <w:spacing w:after="0"/>
        <w:ind w:firstLine="567"/>
        <w:jc w:val="both"/>
        <w:rPr>
          <w:rFonts w:cs="Arial"/>
          <w:szCs w:val="20"/>
        </w:rPr>
      </w:pPr>
      <w:r w:rsidRPr="00167CA0">
        <w:rPr>
          <w:rFonts w:cs="Arial"/>
          <w:szCs w:val="20"/>
        </w:rPr>
        <w:t xml:space="preserve">Класс </w:t>
      </w:r>
      <w:r w:rsidRPr="00167CA0">
        <w:rPr>
          <w:rFonts w:cs="Arial"/>
          <w:szCs w:val="20"/>
          <w:lang w:val="en-US"/>
        </w:rPr>
        <w:t>std</w:t>
      </w:r>
      <w:r w:rsidRPr="00167CA0">
        <w:rPr>
          <w:rFonts w:cs="Arial"/>
          <w:szCs w:val="20"/>
        </w:rPr>
        <w:t>::</w:t>
      </w:r>
      <w:r w:rsidRPr="00167CA0">
        <w:rPr>
          <w:rFonts w:cs="Arial"/>
          <w:szCs w:val="20"/>
          <w:lang w:val="en-US"/>
        </w:rPr>
        <w:t>queue</w:t>
      </w:r>
      <w:r w:rsidRPr="00167CA0">
        <w:rPr>
          <w:rFonts w:cs="Arial"/>
          <w:szCs w:val="20"/>
        </w:rPr>
        <w:t xml:space="preserve"> также определяет несколько типов-членов, включая </w:t>
      </w:r>
      <w:r w:rsidRPr="00167CA0">
        <w:rPr>
          <w:rFonts w:cs="Arial"/>
          <w:szCs w:val="20"/>
          <w:lang w:val="en-US"/>
        </w:rPr>
        <w:t>value</w:t>
      </w:r>
      <w:r w:rsidRPr="00167CA0">
        <w:rPr>
          <w:rFonts w:cs="Arial"/>
          <w:szCs w:val="20"/>
        </w:rPr>
        <w:t>_</w:t>
      </w:r>
      <w:r w:rsidRPr="00167CA0">
        <w:rPr>
          <w:rFonts w:cs="Arial"/>
          <w:szCs w:val="20"/>
          <w:lang w:val="en-US"/>
        </w:rPr>
        <w:t>type</w:t>
      </w:r>
      <w:r w:rsidRPr="00167CA0">
        <w:rPr>
          <w:rFonts w:cs="Arial"/>
          <w:szCs w:val="20"/>
        </w:rPr>
        <w:t xml:space="preserve">, </w:t>
      </w:r>
      <w:r w:rsidRPr="00167CA0">
        <w:rPr>
          <w:rFonts w:cs="Arial"/>
          <w:szCs w:val="20"/>
          <w:lang w:val="en-US"/>
        </w:rPr>
        <w:t>container</w:t>
      </w:r>
      <w:r w:rsidRPr="00167CA0">
        <w:rPr>
          <w:rFonts w:cs="Arial"/>
          <w:szCs w:val="20"/>
        </w:rPr>
        <w:t>_</w:t>
      </w:r>
      <w:r w:rsidRPr="00167CA0">
        <w:rPr>
          <w:rFonts w:cs="Arial"/>
          <w:szCs w:val="20"/>
          <w:lang w:val="en-US"/>
        </w:rPr>
        <w:t>type</w:t>
      </w:r>
      <w:r w:rsidRPr="00167CA0">
        <w:rPr>
          <w:rFonts w:cs="Arial"/>
          <w:szCs w:val="20"/>
        </w:rPr>
        <w:t xml:space="preserve"> и </w:t>
      </w:r>
      <w:r w:rsidRPr="00167CA0">
        <w:rPr>
          <w:rFonts w:cs="Arial"/>
          <w:szCs w:val="20"/>
          <w:lang w:val="en-US"/>
        </w:rPr>
        <w:t>size</w:t>
      </w:r>
      <w:r w:rsidRPr="00167CA0">
        <w:rPr>
          <w:rFonts w:cs="Arial"/>
          <w:szCs w:val="20"/>
        </w:rPr>
        <w:t>_</w:t>
      </w:r>
      <w:r w:rsidRPr="00167CA0">
        <w:rPr>
          <w:rFonts w:cs="Arial"/>
          <w:szCs w:val="20"/>
          <w:lang w:val="en-US"/>
        </w:rPr>
        <w:t>type</w:t>
      </w:r>
      <w:r w:rsidRPr="00167CA0">
        <w:rPr>
          <w:rFonts w:cs="Arial"/>
          <w:szCs w:val="20"/>
        </w:rPr>
        <w:t xml:space="preserve">, которые представляют типы элементов, тип внутреннего контейнера и беззнаковый целочисленный тип (обычно </w:t>
      </w:r>
      <w:r w:rsidRPr="00167CA0">
        <w:rPr>
          <w:rFonts w:cs="Arial"/>
          <w:szCs w:val="20"/>
          <w:lang w:val="en-US"/>
        </w:rPr>
        <w:t>size</w:t>
      </w:r>
      <w:r w:rsidRPr="00167CA0">
        <w:rPr>
          <w:rFonts w:cs="Arial"/>
          <w:szCs w:val="20"/>
        </w:rPr>
        <w:t>_</w:t>
      </w:r>
      <w:r w:rsidRPr="00167CA0">
        <w:rPr>
          <w:rFonts w:cs="Arial"/>
          <w:szCs w:val="20"/>
          <w:lang w:val="en-US"/>
        </w:rPr>
        <w:t>t</w:t>
      </w:r>
      <w:r>
        <w:rPr>
          <w:rFonts w:cs="Arial"/>
          <w:szCs w:val="20"/>
        </w:rPr>
        <w:t>) соответственно.</w:t>
      </w:r>
    </w:p>
    <w:p w:rsidR="00167CA0" w:rsidRPr="00167CA0" w:rsidRDefault="00167CA0" w:rsidP="0001040B">
      <w:pPr>
        <w:spacing w:after="0"/>
        <w:ind w:firstLine="567"/>
        <w:jc w:val="both"/>
        <w:rPr>
          <w:rFonts w:cs="Arial"/>
          <w:szCs w:val="20"/>
        </w:rPr>
      </w:pPr>
      <w:r w:rsidRPr="00167CA0">
        <w:rPr>
          <w:rFonts w:cs="Arial"/>
          <w:szCs w:val="20"/>
        </w:rPr>
        <w:t xml:space="preserve">Класс </w:t>
      </w:r>
      <w:r w:rsidRPr="00167CA0">
        <w:rPr>
          <w:rFonts w:cs="Arial"/>
          <w:szCs w:val="20"/>
          <w:lang w:val="en-US"/>
        </w:rPr>
        <w:t>std</w:t>
      </w:r>
      <w:r w:rsidRPr="00167CA0">
        <w:rPr>
          <w:rFonts w:cs="Arial"/>
          <w:szCs w:val="20"/>
        </w:rPr>
        <w:t>::</w:t>
      </w:r>
      <w:r w:rsidRPr="00167CA0">
        <w:rPr>
          <w:rFonts w:cs="Arial"/>
          <w:szCs w:val="20"/>
          <w:lang w:val="en-US"/>
        </w:rPr>
        <w:t>queue</w:t>
      </w:r>
      <w:r w:rsidRPr="00167CA0">
        <w:rPr>
          <w:rFonts w:cs="Arial"/>
          <w:szCs w:val="20"/>
        </w:rPr>
        <w:t xml:space="preserve"> предоставляет ряд функций-членов, включая конструкторы, функции для проверки пустоты, получения размера, доступа к следующему и последнему элементам, вставки элемента, конструирования и вставки элемента, удаления следующего элемента и обмен</w:t>
      </w:r>
      <w:r>
        <w:rPr>
          <w:rFonts w:cs="Arial"/>
          <w:szCs w:val="20"/>
        </w:rPr>
        <w:t>а содержимым с другой очередью.</w:t>
      </w:r>
    </w:p>
    <w:p w:rsidR="00524A76" w:rsidRPr="00167CA0" w:rsidRDefault="00167CA0" w:rsidP="0001040B">
      <w:pPr>
        <w:spacing w:after="0"/>
        <w:ind w:firstLine="567"/>
        <w:jc w:val="both"/>
        <w:rPr>
          <w:rFonts w:cs="Arial"/>
          <w:szCs w:val="20"/>
        </w:rPr>
      </w:pPr>
      <w:r w:rsidRPr="00167CA0">
        <w:rPr>
          <w:rFonts w:cs="Arial"/>
          <w:szCs w:val="20"/>
        </w:rPr>
        <w:t xml:space="preserve">Также имеются перегрузки не-членовых функций, включая операторы отношения и функцию </w:t>
      </w:r>
      <w:r w:rsidRPr="00167CA0">
        <w:rPr>
          <w:rFonts w:cs="Arial"/>
          <w:szCs w:val="20"/>
          <w:lang w:val="en-US"/>
        </w:rPr>
        <w:t>swap</w:t>
      </w:r>
      <w:r w:rsidRPr="00167CA0">
        <w:rPr>
          <w:rFonts w:cs="Arial"/>
          <w:szCs w:val="20"/>
        </w:rPr>
        <w:t>, позволяющую обменять содержимое между двумя очередями.</w:t>
      </w:r>
    </w:p>
    <w:p w:rsidR="00BF4E17" w:rsidRPr="00BF4E17" w:rsidRDefault="00822FC5"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408" w:name="_queue::empty"/>
      <w:bookmarkEnd w:id="408"/>
      <w:r>
        <w:rPr>
          <w:rFonts w:ascii="Arial" w:hAnsi="Arial" w:cs="Arial"/>
          <w:b/>
          <w:i w:val="0"/>
          <w:color w:val="000000" w:themeColor="text1"/>
          <w:szCs w:val="20"/>
          <w:lang w:val="en-US"/>
        </w:rPr>
        <w:t>queue</w:t>
      </w:r>
      <w:r w:rsidRPr="00EA5FBC">
        <w:rPr>
          <w:rFonts w:ascii="Arial" w:hAnsi="Arial" w:cs="Arial"/>
          <w:b/>
          <w:i w:val="0"/>
          <w:color w:val="000000" w:themeColor="text1"/>
          <w:szCs w:val="20"/>
        </w:rPr>
        <w:t>::</w:t>
      </w:r>
      <w:r>
        <w:rPr>
          <w:rFonts w:ascii="Arial" w:hAnsi="Arial" w:cs="Arial"/>
          <w:b/>
          <w:i w:val="0"/>
          <w:color w:val="000000" w:themeColor="text1"/>
          <w:szCs w:val="20"/>
          <w:lang w:val="en-US"/>
        </w:rPr>
        <w:t>empty</w:t>
      </w:r>
    </w:p>
    <w:p w:rsidR="00BF4E17" w:rsidRDefault="00BF4E17" w:rsidP="00BF4E17">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empty</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queue</w:t>
      </w:r>
      <w:r>
        <w:rPr>
          <w:rFonts w:cs="Arial"/>
          <w:color w:val="000000" w:themeColor="text1"/>
          <w:szCs w:val="20"/>
        </w:rPr>
        <w:t>:</w:t>
      </w:r>
    </w:p>
    <w:p w:rsidR="00BF4E17" w:rsidRPr="005478C5" w:rsidRDefault="00BF4E17" w:rsidP="00BF4E17">
      <w:pPr>
        <w:spacing w:after="0"/>
        <w:jc w:val="both"/>
        <w:rPr>
          <w:rFonts w:ascii="Courier New" w:hAnsi="Courier New" w:cs="Courier New"/>
          <w:szCs w:val="20"/>
        </w:rPr>
      </w:pP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r w:rsidRPr="00BF4E17">
        <w:rPr>
          <w:rFonts w:ascii="Courier New" w:hAnsi="Courier New" w:cs="Courier New"/>
          <w:color w:val="808080"/>
          <w:szCs w:val="19"/>
          <w:lang w:val="en-US"/>
        </w:rPr>
        <w:t>#include</w:t>
      </w:r>
      <w:r w:rsidRPr="00BF4E17">
        <w:rPr>
          <w:rFonts w:ascii="Courier New" w:hAnsi="Courier New" w:cs="Courier New"/>
          <w:color w:val="000000"/>
          <w:szCs w:val="19"/>
          <w:lang w:val="en-US"/>
        </w:rPr>
        <w:t xml:space="preserve"> </w:t>
      </w:r>
      <w:r w:rsidRPr="00BF4E17">
        <w:rPr>
          <w:rFonts w:ascii="Courier New" w:hAnsi="Courier New" w:cs="Courier New"/>
          <w:color w:val="A31515"/>
          <w:szCs w:val="19"/>
          <w:lang w:val="en-US"/>
        </w:rPr>
        <w:t>&lt;iostream&gt;</w:t>
      </w:r>
      <w:r w:rsidRPr="00BF4E17">
        <w:rPr>
          <w:rFonts w:ascii="Courier New" w:hAnsi="Courier New" w:cs="Courier New"/>
          <w:color w:val="000000"/>
          <w:szCs w:val="19"/>
          <w:lang w:val="en-US"/>
        </w:rPr>
        <w:t xml:space="preserve">     </w:t>
      </w: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r w:rsidRPr="00BF4E17">
        <w:rPr>
          <w:rFonts w:ascii="Courier New" w:hAnsi="Courier New" w:cs="Courier New"/>
          <w:color w:val="808080"/>
          <w:szCs w:val="19"/>
          <w:lang w:val="en-US"/>
        </w:rPr>
        <w:t>#include</w:t>
      </w:r>
      <w:r w:rsidRPr="00BF4E17">
        <w:rPr>
          <w:rFonts w:ascii="Courier New" w:hAnsi="Courier New" w:cs="Courier New"/>
          <w:color w:val="000000"/>
          <w:szCs w:val="19"/>
          <w:lang w:val="en-US"/>
        </w:rPr>
        <w:t xml:space="preserve"> </w:t>
      </w:r>
      <w:r w:rsidRPr="00BF4E17">
        <w:rPr>
          <w:rFonts w:ascii="Courier New" w:hAnsi="Courier New" w:cs="Courier New"/>
          <w:color w:val="A31515"/>
          <w:szCs w:val="19"/>
          <w:lang w:val="en-US"/>
        </w:rPr>
        <w:t>&lt;queue&gt;</w:t>
      </w:r>
      <w:r w:rsidRPr="00BF4E17">
        <w:rPr>
          <w:rFonts w:ascii="Courier New" w:hAnsi="Courier New" w:cs="Courier New"/>
          <w:color w:val="000000"/>
          <w:szCs w:val="19"/>
          <w:lang w:val="en-US"/>
        </w:rPr>
        <w:t xml:space="preserve">        </w:t>
      </w: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r w:rsidRPr="00BF4E17">
        <w:rPr>
          <w:rFonts w:ascii="Courier New" w:hAnsi="Courier New" w:cs="Courier New"/>
          <w:color w:val="0000FF"/>
          <w:szCs w:val="19"/>
          <w:lang w:val="en-US"/>
        </w:rPr>
        <w:t>int</w:t>
      </w:r>
      <w:r w:rsidRPr="00BF4E17">
        <w:rPr>
          <w:rFonts w:ascii="Courier New" w:hAnsi="Courier New" w:cs="Courier New"/>
          <w:color w:val="000000"/>
          <w:szCs w:val="19"/>
          <w:lang w:val="en-US"/>
        </w:rPr>
        <w:t xml:space="preserve"> main() {</w:t>
      </w: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r w:rsidRPr="00BF4E17">
        <w:rPr>
          <w:rFonts w:ascii="Courier New" w:hAnsi="Courier New" w:cs="Courier New"/>
          <w:color w:val="000000"/>
          <w:szCs w:val="19"/>
          <w:lang w:val="en-US"/>
        </w:rPr>
        <w:t xml:space="preserve">    std::</w:t>
      </w:r>
      <w:r w:rsidRPr="00BF4E17">
        <w:rPr>
          <w:rFonts w:ascii="Courier New" w:hAnsi="Courier New" w:cs="Courier New"/>
          <w:color w:val="2B91AF"/>
          <w:szCs w:val="19"/>
          <w:lang w:val="en-US"/>
        </w:rPr>
        <w:t>queue</w:t>
      </w:r>
      <w:r w:rsidRPr="00BF4E17">
        <w:rPr>
          <w:rFonts w:ascii="Courier New" w:hAnsi="Courier New" w:cs="Courier New"/>
          <w:color w:val="000000"/>
          <w:szCs w:val="19"/>
          <w:lang w:val="en-US"/>
        </w:rPr>
        <w:t>&lt;</w:t>
      </w:r>
      <w:r w:rsidRPr="00BF4E17">
        <w:rPr>
          <w:rFonts w:ascii="Courier New" w:hAnsi="Courier New" w:cs="Courier New"/>
          <w:color w:val="0000FF"/>
          <w:szCs w:val="19"/>
          <w:lang w:val="en-US"/>
        </w:rPr>
        <w:t>int</w:t>
      </w:r>
      <w:r w:rsidRPr="00BF4E17">
        <w:rPr>
          <w:rFonts w:ascii="Courier New" w:hAnsi="Courier New" w:cs="Courier New"/>
          <w:color w:val="000000"/>
          <w:szCs w:val="19"/>
          <w:lang w:val="en-US"/>
        </w:rPr>
        <w:t>&gt; myqueue;</w:t>
      </w: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r w:rsidRPr="00BF4E17">
        <w:rPr>
          <w:rFonts w:ascii="Courier New" w:hAnsi="Courier New" w:cs="Courier New"/>
          <w:color w:val="000000"/>
          <w:szCs w:val="19"/>
          <w:lang w:val="en-US"/>
        </w:rPr>
        <w:t xml:space="preserve">    </w:t>
      </w:r>
      <w:r w:rsidRPr="00BF4E17">
        <w:rPr>
          <w:rFonts w:ascii="Courier New" w:hAnsi="Courier New" w:cs="Courier New"/>
          <w:color w:val="0000FF"/>
          <w:szCs w:val="19"/>
          <w:lang w:val="en-US"/>
        </w:rPr>
        <w:t>int</w:t>
      </w:r>
      <w:r w:rsidRPr="00BF4E17">
        <w:rPr>
          <w:rFonts w:ascii="Courier New" w:hAnsi="Courier New" w:cs="Courier New"/>
          <w:color w:val="000000"/>
          <w:szCs w:val="19"/>
          <w:lang w:val="en-US"/>
        </w:rPr>
        <w:t xml:space="preserve"> sum(0);</w:t>
      </w: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r w:rsidRPr="00BF4E17">
        <w:rPr>
          <w:rFonts w:ascii="Courier New" w:hAnsi="Courier New" w:cs="Courier New"/>
          <w:color w:val="000000"/>
          <w:szCs w:val="19"/>
          <w:lang w:val="en-US"/>
        </w:rPr>
        <w:t xml:space="preserve">    </w:t>
      </w:r>
      <w:r w:rsidRPr="00BF4E17">
        <w:rPr>
          <w:rFonts w:ascii="Courier New" w:hAnsi="Courier New" w:cs="Courier New"/>
          <w:color w:val="0000FF"/>
          <w:szCs w:val="19"/>
          <w:lang w:val="en-US"/>
        </w:rPr>
        <w:t>for</w:t>
      </w:r>
      <w:r w:rsidRPr="00BF4E17">
        <w:rPr>
          <w:rFonts w:ascii="Courier New" w:hAnsi="Courier New" w:cs="Courier New"/>
          <w:color w:val="000000"/>
          <w:szCs w:val="19"/>
          <w:lang w:val="en-US"/>
        </w:rPr>
        <w:t xml:space="preserve"> (</w:t>
      </w:r>
      <w:r w:rsidRPr="00BF4E17">
        <w:rPr>
          <w:rFonts w:ascii="Courier New" w:hAnsi="Courier New" w:cs="Courier New"/>
          <w:color w:val="0000FF"/>
          <w:szCs w:val="19"/>
          <w:lang w:val="en-US"/>
        </w:rPr>
        <w:t>int</w:t>
      </w:r>
      <w:r w:rsidRPr="00BF4E17">
        <w:rPr>
          <w:rFonts w:ascii="Courier New" w:hAnsi="Courier New" w:cs="Courier New"/>
          <w:color w:val="000000"/>
          <w:szCs w:val="19"/>
          <w:lang w:val="en-US"/>
        </w:rPr>
        <w:t xml:space="preserve"> i = 1;i &lt;= 10;i++) myqueue.push(i);</w:t>
      </w: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r w:rsidRPr="00BF4E17">
        <w:rPr>
          <w:rFonts w:ascii="Courier New" w:hAnsi="Courier New" w:cs="Courier New"/>
          <w:color w:val="000000"/>
          <w:szCs w:val="19"/>
          <w:lang w:val="en-US"/>
        </w:rPr>
        <w:t xml:space="preserve">    </w:t>
      </w:r>
      <w:r w:rsidRPr="00BF4E17">
        <w:rPr>
          <w:rFonts w:ascii="Courier New" w:hAnsi="Courier New" w:cs="Courier New"/>
          <w:color w:val="0000FF"/>
          <w:szCs w:val="19"/>
          <w:lang w:val="en-US"/>
        </w:rPr>
        <w:t>while</w:t>
      </w:r>
      <w:r w:rsidRPr="00BF4E17">
        <w:rPr>
          <w:rFonts w:ascii="Courier New" w:hAnsi="Courier New" w:cs="Courier New"/>
          <w:color w:val="000000"/>
          <w:szCs w:val="19"/>
          <w:lang w:val="en-US"/>
        </w:rPr>
        <w:t xml:space="preserve"> (!myqueue.empty()) {</w:t>
      </w: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r w:rsidRPr="00BF4E17">
        <w:rPr>
          <w:rFonts w:ascii="Courier New" w:hAnsi="Courier New" w:cs="Courier New"/>
          <w:color w:val="000000"/>
          <w:szCs w:val="19"/>
          <w:lang w:val="en-US"/>
        </w:rPr>
        <w:t xml:space="preserve">        sum += myqueue.front();</w:t>
      </w: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r w:rsidRPr="00BF4E17">
        <w:rPr>
          <w:rFonts w:ascii="Courier New" w:hAnsi="Courier New" w:cs="Courier New"/>
          <w:color w:val="000000"/>
          <w:szCs w:val="19"/>
          <w:lang w:val="en-US"/>
        </w:rPr>
        <w:t xml:space="preserve">        myqueue.pop();</w:t>
      </w: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r w:rsidRPr="00BF4E17">
        <w:rPr>
          <w:rFonts w:ascii="Courier New" w:hAnsi="Courier New" w:cs="Courier New"/>
          <w:color w:val="000000"/>
          <w:szCs w:val="19"/>
          <w:lang w:val="en-US"/>
        </w:rPr>
        <w:t xml:space="preserve">    }</w:t>
      </w: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r w:rsidRPr="00BF4E17">
        <w:rPr>
          <w:rFonts w:ascii="Courier New" w:hAnsi="Courier New" w:cs="Courier New"/>
          <w:color w:val="000000"/>
          <w:szCs w:val="19"/>
          <w:lang w:val="en-US"/>
        </w:rPr>
        <w:t xml:space="preserve">    std::cout </w:t>
      </w:r>
      <w:r w:rsidRPr="00BF4E17">
        <w:rPr>
          <w:rFonts w:ascii="Courier New" w:hAnsi="Courier New" w:cs="Courier New"/>
          <w:color w:val="008080"/>
          <w:szCs w:val="19"/>
          <w:lang w:val="en-US"/>
        </w:rPr>
        <w:t>&lt;&lt;</w:t>
      </w:r>
      <w:r w:rsidRPr="00BF4E17">
        <w:rPr>
          <w:rFonts w:ascii="Courier New" w:hAnsi="Courier New" w:cs="Courier New"/>
          <w:color w:val="000000"/>
          <w:szCs w:val="19"/>
          <w:lang w:val="en-US"/>
        </w:rPr>
        <w:t xml:space="preserve"> </w:t>
      </w:r>
      <w:r w:rsidRPr="00BF4E17">
        <w:rPr>
          <w:rFonts w:ascii="Courier New" w:hAnsi="Courier New" w:cs="Courier New"/>
          <w:color w:val="A31515"/>
          <w:szCs w:val="19"/>
          <w:lang w:val="en-US"/>
        </w:rPr>
        <w:t>"total: "</w:t>
      </w:r>
      <w:r w:rsidRPr="00BF4E17">
        <w:rPr>
          <w:rFonts w:ascii="Courier New" w:hAnsi="Courier New" w:cs="Courier New"/>
          <w:color w:val="000000"/>
          <w:szCs w:val="19"/>
          <w:lang w:val="en-US"/>
        </w:rPr>
        <w:t xml:space="preserve"> </w:t>
      </w:r>
      <w:r w:rsidRPr="00BF4E17">
        <w:rPr>
          <w:rFonts w:ascii="Courier New" w:hAnsi="Courier New" w:cs="Courier New"/>
          <w:color w:val="008080"/>
          <w:szCs w:val="19"/>
          <w:lang w:val="en-US"/>
        </w:rPr>
        <w:t>&lt;&lt;</w:t>
      </w:r>
      <w:r w:rsidRPr="00BF4E17">
        <w:rPr>
          <w:rFonts w:ascii="Courier New" w:hAnsi="Courier New" w:cs="Courier New"/>
          <w:color w:val="000000"/>
          <w:szCs w:val="19"/>
          <w:lang w:val="en-US"/>
        </w:rPr>
        <w:t xml:space="preserve"> sum </w:t>
      </w:r>
      <w:r w:rsidRPr="00BF4E17">
        <w:rPr>
          <w:rFonts w:ascii="Courier New" w:hAnsi="Courier New" w:cs="Courier New"/>
          <w:color w:val="008080"/>
          <w:szCs w:val="19"/>
          <w:lang w:val="en-US"/>
        </w:rPr>
        <w:t>&lt;&lt;</w:t>
      </w:r>
      <w:r w:rsidRPr="00BF4E17">
        <w:rPr>
          <w:rFonts w:ascii="Courier New" w:hAnsi="Courier New" w:cs="Courier New"/>
          <w:color w:val="000000"/>
          <w:szCs w:val="19"/>
          <w:lang w:val="en-US"/>
        </w:rPr>
        <w:t xml:space="preserve"> </w:t>
      </w:r>
      <w:r w:rsidRPr="00BF4E17">
        <w:rPr>
          <w:rFonts w:ascii="Courier New" w:hAnsi="Courier New" w:cs="Courier New"/>
          <w:color w:val="A31515"/>
          <w:szCs w:val="19"/>
          <w:lang w:val="en-US"/>
        </w:rPr>
        <w:t>'\n'</w:t>
      </w:r>
      <w:r w:rsidRPr="00BF4E17">
        <w:rPr>
          <w:rFonts w:ascii="Courier New" w:hAnsi="Courier New" w:cs="Courier New"/>
          <w:color w:val="000000"/>
          <w:szCs w:val="19"/>
          <w:lang w:val="en-US"/>
        </w:rPr>
        <w:t>;</w:t>
      </w: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p>
    <w:p w:rsidR="00BF4E17" w:rsidRPr="00BF4E17" w:rsidRDefault="00BF4E17" w:rsidP="00BF4E17">
      <w:pPr>
        <w:autoSpaceDE w:val="0"/>
        <w:autoSpaceDN w:val="0"/>
        <w:adjustRightInd w:val="0"/>
        <w:spacing w:after="0" w:line="240" w:lineRule="auto"/>
        <w:rPr>
          <w:rFonts w:ascii="Courier New" w:hAnsi="Courier New" w:cs="Courier New"/>
          <w:color w:val="000000"/>
          <w:szCs w:val="19"/>
        </w:rPr>
      </w:pPr>
      <w:r w:rsidRPr="00BF4E17">
        <w:rPr>
          <w:rFonts w:ascii="Courier New" w:hAnsi="Courier New" w:cs="Courier New"/>
          <w:color w:val="000000"/>
          <w:szCs w:val="19"/>
          <w:lang w:val="en-US"/>
        </w:rPr>
        <w:t xml:space="preserve">    </w:t>
      </w:r>
      <w:r w:rsidRPr="00BF4E17">
        <w:rPr>
          <w:rFonts w:ascii="Courier New" w:hAnsi="Courier New" w:cs="Courier New"/>
          <w:color w:val="0000FF"/>
          <w:szCs w:val="19"/>
        </w:rPr>
        <w:t>return</w:t>
      </w:r>
      <w:r w:rsidRPr="00BF4E17">
        <w:rPr>
          <w:rFonts w:ascii="Courier New" w:hAnsi="Courier New" w:cs="Courier New"/>
          <w:color w:val="000000"/>
          <w:szCs w:val="19"/>
        </w:rPr>
        <w:t xml:space="preserve"> 0;</w:t>
      </w:r>
    </w:p>
    <w:p w:rsidR="00BF4E17" w:rsidRPr="00BF4E17" w:rsidRDefault="00BF4E17" w:rsidP="00BF4E17">
      <w:pPr>
        <w:spacing w:after="80"/>
        <w:jc w:val="both"/>
        <w:rPr>
          <w:rFonts w:ascii="Courier New" w:hAnsi="Courier New" w:cs="Courier New"/>
          <w:color w:val="000000"/>
          <w:szCs w:val="19"/>
        </w:rPr>
      </w:pPr>
      <w:r w:rsidRPr="00BF4E17">
        <w:rPr>
          <w:rFonts w:ascii="Courier New" w:hAnsi="Courier New" w:cs="Courier New"/>
          <w:color w:val="000000"/>
          <w:szCs w:val="19"/>
        </w:rPr>
        <w:t>}</w:t>
      </w:r>
    </w:p>
    <w:p w:rsidR="00BF4E17" w:rsidRDefault="00BF4E17" w:rsidP="00BF4E17">
      <w:pPr>
        <w:spacing w:after="80"/>
        <w:ind w:firstLine="567"/>
        <w:jc w:val="both"/>
        <w:rPr>
          <w:rFonts w:cs="Arial"/>
          <w:color w:val="000000"/>
          <w:szCs w:val="20"/>
        </w:rPr>
      </w:pPr>
      <w:r w:rsidRPr="00BF4E17">
        <w:rPr>
          <w:rFonts w:cs="Arial"/>
          <w:color w:val="000000"/>
          <w:szCs w:val="20"/>
        </w:rPr>
        <w:t>В примере содержимое очереди инициализируется последовательностью чисел (от 1 до 10). Затем он извлекает элементы один за другим, пока не станет пустым, и вычисляет их сумму.</w:t>
      </w:r>
    </w:p>
    <w:p w:rsidR="00BF4E17" w:rsidRPr="00603C36" w:rsidRDefault="00BF4E17" w:rsidP="00BF4E17">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BF4E17" w:rsidRDefault="00BF4E17" w:rsidP="00BF4E17">
      <w:pPr>
        <w:spacing w:after="80"/>
        <w:jc w:val="both"/>
        <w:rPr>
          <w:rFonts w:cs="Arial"/>
          <w:color w:val="000000"/>
          <w:szCs w:val="20"/>
        </w:rPr>
      </w:pPr>
      <w:r w:rsidRPr="008545E6">
        <w:rPr>
          <w:rFonts w:cs="Arial"/>
          <w:noProof/>
          <w:color w:val="000000"/>
          <w:szCs w:val="20"/>
          <w:lang w:eastAsia="ru-RU"/>
        </w:rPr>
        <w:drawing>
          <wp:inline distT="0" distB="0" distL="0" distR="0" wp14:anchorId="22E6E1CA" wp14:editId="0E70CC7E">
            <wp:extent cx="838317" cy="247685"/>
            <wp:effectExtent l="0" t="0" r="0" b="0"/>
            <wp:docPr id="292"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838317" cy="247685"/>
                    </a:xfrm>
                    <a:prstGeom prst="rect">
                      <a:avLst/>
                    </a:prstGeom>
                  </pic:spPr>
                </pic:pic>
              </a:graphicData>
            </a:graphic>
          </wp:inline>
        </w:drawing>
      </w:r>
    </w:p>
    <w:p w:rsidR="00BF4E17" w:rsidRPr="00BF4E17" w:rsidRDefault="00E02D8B" w:rsidP="00BF4E17">
      <w:pPr>
        <w:spacing w:before="80" w:after="80"/>
        <w:jc w:val="both"/>
        <w:rPr>
          <w:rFonts w:cs="Arial"/>
          <w:color w:val="000000"/>
          <w:szCs w:val="20"/>
          <w:lang w:val="en-US"/>
        </w:rPr>
      </w:pPr>
      <w:hyperlink w:anchor="_Адаптеры_для_контейнеров" w:history="1">
        <w:r w:rsidR="00BF4E17" w:rsidRPr="00626274">
          <w:rPr>
            <w:rStyle w:val="a4"/>
            <w:rFonts w:cs="Arial"/>
            <w:szCs w:val="20"/>
            <w:lang w:val="en-US"/>
          </w:rPr>
          <w:t>&lt;</w:t>
        </w:r>
        <w:r w:rsidR="00BF4E17" w:rsidRPr="00626274">
          <w:rPr>
            <w:rStyle w:val="a4"/>
            <w:rFonts w:cs="Arial"/>
            <w:szCs w:val="20"/>
          </w:rPr>
          <w:t>Адаптеры для контейнеров</w:t>
        </w:r>
        <w:r w:rsidR="00BF4E17" w:rsidRPr="00626274">
          <w:rPr>
            <w:rStyle w:val="a4"/>
            <w:rFonts w:cs="Arial"/>
            <w:szCs w:val="20"/>
            <w:lang w:val="en-US"/>
          </w:rPr>
          <w:t>&gt;</w:t>
        </w:r>
      </w:hyperlink>
    </w:p>
    <w:p w:rsidR="00BF4E17" w:rsidRPr="00BF4E17" w:rsidRDefault="00822FC5"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409" w:name="_queue::size"/>
      <w:bookmarkEnd w:id="409"/>
      <w:r>
        <w:rPr>
          <w:rFonts w:ascii="Arial" w:hAnsi="Arial" w:cs="Arial"/>
          <w:b/>
          <w:i w:val="0"/>
          <w:color w:val="000000" w:themeColor="text1"/>
          <w:szCs w:val="20"/>
          <w:lang w:val="en-US"/>
        </w:rPr>
        <w:t>queue</w:t>
      </w:r>
      <w:r w:rsidRPr="00EA5FBC">
        <w:rPr>
          <w:rFonts w:ascii="Arial" w:hAnsi="Arial" w:cs="Arial"/>
          <w:b/>
          <w:i w:val="0"/>
          <w:color w:val="000000" w:themeColor="text1"/>
          <w:szCs w:val="20"/>
        </w:rPr>
        <w:t>::</w:t>
      </w:r>
      <w:r>
        <w:rPr>
          <w:rFonts w:ascii="Arial" w:hAnsi="Arial" w:cs="Arial"/>
          <w:b/>
          <w:i w:val="0"/>
          <w:color w:val="000000" w:themeColor="text1"/>
          <w:szCs w:val="20"/>
          <w:lang w:val="en-US"/>
        </w:rPr>
        <w:t>size</w:t>
      </w:r>
    </w:p>
    <w:p w:rsidR="00BF4E17" w:rsidRDefault="00BF4E17" w:rsidP="00BF4E17">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size</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queue</w:t>
      </w:r>
      <w:r>
        <w:rPr>
          <w:rFonts w:cs="Arial"/>
          <w:color w:val="000000" w:themeColor="text1"/>
          <w:szCs w:val="20"/>
        </w:rPr>
        <w:t>:</w:t>
      </w:r>
    </w:p>
    <w:p w:rsidR="00BF4E17" w:rsidRPr="005478C5" w:rsidRDefault="00BF4E17" w:rsidP="00BF4E17">
      <w:pPr>
        <w:spacing w:after="0"/>
        <w:jc w:val="both"/>
        <w:rPr>
          <w:rFonts w:ascii="Courier New" w:hAnsi="Courier New" w:cs="Courier New"/>
          <w:szCs w:val="20"/>
        </w:rPr>
      </w:pP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r w:rsidRPr="00BF4E17">
        <w:rPr>
          <w:rFonts w:ascii="Courier New" w:hAnsi="Courier New" w:cs="Courier New"/>
          <w:color w:val="808080"/>
          <w:szCs w:val="19"/>
          <w:lang w:val="en-US"/>
        </w:rPr>
        <w:t>#include</w:t>
      </w:r>
      <w:r w:rsidRPr="00BF4E17">
        <w:rPr>
          <w:rFonts w:ascii="Courier New" w:hAnsi="Courier New" w:cs="Courier New"/>
          <w:color w:val="000000"/>
          <w:szCs w:val="19"/>
          <w:lang w:val="en-US"/>
        </w:rPr>
        <w:t xml:space="preserve"> </w:t>
      </w:r>
      <w:r w:rsidRPr="00BF4E17">
        <w:rPr>
          <w:rFonts w:ascii="Courier New" w:hAnsi="Courier New" w:cs="Courier New"/>
          <w:color w:val="A31515"/>
          <w:szCs w:val="19"/>
          <w:lang w:val="en-US"/>
        </w:rPr>
        <w:t>&lt;iostream&gt;</w:t>
      </w:r>
      <w:r w:rsidRPr="00BF4E17">
        <w:rPr>
          <w:rFonts w:ascii="Courier New" w:hAnsi="Courier New" w:cs="Courier New"/>
          <w:color w:val="000000"/>
          <w:szCs w:val="19"/>
          <w:lang w:val="en-US"/>
        </w:rPr>
        <w:t xml:space="preserve">       </w:t>
      </w: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r w:rsidRPr="00BF4E17">
        <w:rPr>
          <w:rFonts w:ascii="Courier New" w:hAnsi="Courier New" w:cs="Courier New"/>
          <w:color w:val="808080"/>
          <w:szCs w:val="19"/>
          <w:lang w:val="en-US"/>
        </w:rPr>
        <w:t>#include</w:t>
      </w:r>
      <w:r w:rsidRPr="00BF4E17">
        <w:rPr>
          <w:rFonts w:ascii="Courier New" w:hAnsi="Courier New" w:cs="Courier New"/>
          <w:color w:val="000000"/>
          <w:szCs w:val="19"/>
          <w:lang w:val="en-US"/>
        </w:rPr>
        <w:t xml:space="preserve"> </w:t>
      </w:r>
      <w:r w:rsidRPr="00BF4E17">
        <w:rPr>
          <w:rFonts w:ascii="Courier New" w:hAnsi="Courier New" w:cs="Courier New"/>
          <w:color w:val="A31515"/>
          <w:szCs w:val="19"/>
          <w:lang w:val="en-US"/>
        </w:rPr>
        <w:t>&lt;queue&gt;</w:t>
      </w:r>
      <w:r w:rsidRPr="00BF4E17">
        <w:rPr>
          <w:rFonts w:ascii="Courier New" w:hAnsi="Courier New" w:cs="Courier New"/>
          <w:color w:val="000000"/>
          <w:szCs w:val="19"/>
          <w:lang w:val="en-US"/>
        </w:rPr>
        <w:t xml:space="preserve">          </w:t>
      </w: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r w:rsidRPr="00BF4E17">
        <w:rPr>
          <w:rFonts w:ascii="Courier New" w:hAnsi="Courier New" w:cs="Courier New"/>
          <w:color w:val="0000FF"/>
          <w:szCs w:val="19"/>
          <w:lang w:val="en-US"/>
        </w:rPr>
        <w:t>int</w:t>
      </w:r>
      <w:r w:rsidRPr="00BF4E17">
        <w:rPr>
          <w:rFonts w:ascii="Courier New" w:hAnsi="Courier New" w:cs="Courier New"/>
          <w:color w:val="000000"/>
          <w:szCs w:val="19"/>
          <w:lang w:val="en-US"/>
        </w:rPr>
        <w:t xml:space="preserve"> main() {</w:t>
      </w: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r w:rsidRPr="00BF4E17">
        <w:rPr>
          <w:rFonts w:ascii="Courier New" w:hAnsi="Courier New" w:cs="Courier New"/>
          <w:color w:val="000000"/>
          <w:szCs w:val="19"/>
          <w:lang w:val="en-US"/>
        </w:rPr>
        <w:tab/>
        <w:t>std::</w:t>
      </w:r>
      <w:r w:rsidRPr="00BF4E17">
        <w:rPr>
          <w:rFonts w:ascii="Courier New" w:hAnsi="Courier New" w:cs="Courier New"/>
          <w:color w:val="2B91AF"/>
          <w:szCs w:val="19"/>
          <w:lang w:val="en-US"/>
        </w:rPr>
        <w:t>queue</w:t>
      </w:r>
      <w:r w:rsidRPr="00BF4E17">
        <w:rPr>
          <w:rFonts w:ascii="Courier New" w:hAnsi="Courier New" w:cs="Courier New"/>
          <w:color w:val="000000"/>
          <w:szCs w:val="19"/>
          <w:lang w:val="en-US"/>
        </w:rPr>
        <w:t>&lt;</w:t>
      </w:r>
      <w:r w:rsidRPr="00BF4E17">
        <w:rPr>
          <w:rFonts w:ascii="Courier New" w:hAnsi="Courier New" w:cs="Courier New"/>
          <w:color w:val="0000FF"/>
          <w:szCs w:val="19"/>
          <w:lang w:val="en-US"/>
        </w:rPr>
        <w:t>int</w:t>
      </w:r>
      <w:r w:rsidRPr="00BF4E17">
        <w:rPr>
          <w:rFonts w:ascii="Courier New" w:hAnsi="Courier New" w:cs="Courier New"/>
          <w:color w:val="000000"/>
          <w:szCs w:val="19"/>
          <w:lang w:val="en-US"/>
        </w:rPr>
        <w:t>&gt; myints;</w:t>
      </w: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r w:rsidRPr="00BF4E17">
        <w:rPr>
          <w:rFonts w:ascii="Courier New" w:hAnsi="Courier New" w:cs="Courier New"/>
          <w:color w:val="000000"/>
          <w:szCs w:val="19"/>
          <w:lang w:val="en-US"/>
        </w:rPr>
        <w:tab/>
        <w:t xml:space="preserve">std::cout </w:t>
      </w:r>
      <w:r w:rsidRPr="00BF4E17">
        <w:rPr>
          <w:rFonts w:ascii="Courier New" w:hAnsi="Courier New" w:cs="Courier New"/>
          <w:color w:val="008080"/>
          <w:szCs w:val="19"/>
          <w:lang w:val="en-US"/>
        </w:rPr>
        <w:t>&lt;&lt;</w:t>
      </w:r>
      <w:r w:rsidRPr="00BF4E17">
        <w:rPr>
          <w:rFonts w:ascii="Courier New" w:hAnsi="Courier New" w:cs="Courier New"/>
          <w:color w:val="000000"/>
          <w:szCs w:val="19"/>
          <w:lang w:val="en-US"/>
        </w:rPr>
        <w:t xml:space="preserve"> </w:t>
      </w:r>
      <w:r w:rsidRPr="00BF4E17">
        <w:rPr>
          <w:rFonts w:ascii="Courier New" w:hAnsi="Courier New" w:cs="Courier New"/>
          <w:color w:val="A31515"/>
          <w:szCs w:val="19"/>
          <w:lang w:val="en-US"/>
        </w:rPr>
        <w:t>"0. size: "</w:t>
      </w:r>
      <w:r w:rsidRPr="00BF4E17">
        <w:rPr>
          <w:rFonts w:ascii="Courier New" w:hAnsi="Courier New" w:cs="Courier New"/>
          <w:color w:val="000000"/>
          <w:szCs w:val="19"/>
          <w:lang w:val="en-US"/>
        </w:rPr>
        <w:t xml:space="preserve"> </w:t>
      </w:r>
      <w:r w:rsidRPr="00BF4E17">
        <w:rPr>
          <w:rFonts w:ascii="Courier New" w:hAnsi="Courier New" w:cs="Courier New"/>
          <w:color w:val="008080"/>
          <w:szCs w:val="19"/>
          <w:lang w:val="en-US"/>
        </w:rPr>
        <w:t>&lt;&lt;</w:t>
      </w:r>
      <w:r w:rsidRPr="00BF4E17">
        <w:rPr>
          <w:rFonts w:ascii="Courier New" w:hAnsi="Courier New" w:cs="Courier New"/>
          <w:color w:val="000000"/>
          <w:szCs w:val="19"/>
          <w:lang w:val="en-US"/>
        </w:rPr>
        <w:t xml:space="preserve"> myints.size() </w:t>
      </w:r>
      <w:r w:rsidRPr="00BF4E17">
        <w:rPr>
          <w:rFonts w:ascii="Courier New" w:hAnsi="Courier New" w:cs="Courier New"/>
          <w:color w:val="008080"/>
          <w:szCs w:val="19"/>
          <w:lang w:val="en-US"/>
        </w:rPr>
        <w:t>&lt;&lt;</w:t>
      </w:r>
      <w:r w:rsidRPr="00BF4E17">
        <w:rPr>
          <w:rFonts w:ascii="Courier New" w:hAnsi="Courier New" w:cs="Courier New"/>
          <w:color w:val="000000"/>
          <w:szCs w:val="19"/>
          <w:lang w:val="en-US"/>
        </w:rPr>
        <w:t xml:space="preserve"> </w:t>
      </w:r>
      <w:r w:rsidRPr="00BF4E17">
        <w:rPr>
          <w:rFonts w:ascii="Courier New" w:hAnsi="Courier New" w:cs="Courier New"/>
          <w:color w:val="A31515"/>
          <w:szCs w:val="19"/>
          <w:lang w:val="en-US"/>
        </w:rPr>
        <w:t>'\n'</w:t>
      </w:r>
      <w:r w:rsidRPr="00BF4E17">
        <w:rPr>
          <w:rFonts w:ascii="Courier New" w:hAnsi="Courier New" w:cs="Courier New"/>
          <w:color w:val="000000"/>
          <w:szCs w:val="19"/>
          <w:lang w:val="en-US"/>
        </w:rPr>
        <w:t>;</w:t>
      </w: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r w:rsidRPr="00BF4E17">
        <w:rPr>
          <w:rFonts w:ascii="Courier New" w:hAnsi="Courier New" w:cs="Courier New"/>
          <w:color w:val="000000"/>
          <w:szCs w:val="19"/>
          <w:lang w:val="en-US"/>
        </w:rPr>
        <w:tab/>
      </w:r>
      <w:r w:rsidRPr="00BF4E17">
        <w:rPr>
          <w:rFonts w:ascii="Courier New" w:hAnsi="Courier New" w:cs="Courier New"/>
          <w:color w:val="0000FF"/>
          <w:szCs w:val="19"/>
          <w:lang w:val="en-US"/>
        </w:rPr>
        <w:t>for</w:t>
      </w:r>
      <w:r w:rsidRPr="00BF4E17">
        <w:rPr>
          <w:rFonts w:ascii="Courier New" w:hAnsi="Courier New" w:cs="Courier New"/>
          <w:color w:val="000000"/>
          <w:szCs w:val="19"/>
          <w:lang w:val="en-US"/>
        </w:rPr>
        <w:t xml:space="preserve"> (</w:t>
      </w:r>
      <w:r w:rsidRPr="00BF4E17">
        <w:rPr>
          <w:rFonts w:ascii="Courier New" w:hAnsi="Courier New" w:cs="Courier New"/>
          <w:color w:val="0000FF"/>
          <w:szCs w:val="19"/>
          <w:lang w:val="en-US"/>
        </w:rPr>
        <w:t>int</w:t>
      </w:r>
      <w:r w:rsidRPr="00BF4E17">
        <w:rPr>
          <w:rFonts w:ascii="Courier New" w:hAnsi="Courier New" w:cs="Courier New"/>
          <w:color w:val="000000"/>
          <w:szCs w:val="19"/>
          <w:lang w:val="en-US"/>
        </w:rPr>
        <w:t xml:space="preserve"> i = 0; i &lt; 5; i++) myints.push(i);</w:t>
      </w: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r w:rsidRPr="00BF4E17">
        <w:rPr>
          <w:rFonts w:ascii="Courier New" w:hAnsi="Courier New" w:cs="Courier New"/>
          <w:color w:val="000000"/>
          <w:szCs w:val="19"/>
          <w:lang w:val="en-US"/>
        </w:rPr>
        <w:tab/>
        <w:t xml:space="preserve">std::cout </w:t>
      </w:r>
      <w:r w:rsidRPr="00BF4E17">
        <w:rPr>
          <w:rFonts w:ascii="Courier New" w:hAnsi="Courier New" w:cs="Courier New"/>
          <w:color w:val="008080"/>
          <w:szCs w:val="19"/>
          <w:lang w:val="en-US"/>
        </w:rPr>
        <w:t>&lt;&lt;</w:t>
      </w:r>
      <w:r w:rsidRPr="00BF4E17">
        <w:rPr>
          <w:rFonts w:ascii="Courier New" w:hAnsi="Courier New" w:cs="Courier New"/>
          <w:color w:val="000000"/>
          <w:szCs w:val="19"/>
          <w:lang w:val="en-US"/>
        </w:rPr>
        <w:t xml:space="preserve"> </w:t>
      </w:r>
      <w:r w:rsidRPr="00BF4E17">
        <w:rPr>
          <w:rFonts w:ascii="Courier New" w:hAnsi="Courier New" w:cs="Courier New"/>
          <w:color w:val="A31515"/>
          <w:szCs w:val="19"/>
          <w:lang w:val="en-US"/>
        </w:rPr>
        <w:t>"1. size: "</w:t>
      </w:r>
      <w:r w:rsidRPr="00BF4E17">
        <w:rPr>
          <w:rFonts w:ascii="Courier New" w:hAnsi="Courier New" w:cs="Courier New"/>
          <w:color w:val="000000"/>
          <w:szCs w:val="19"/>
          <w:lang w:val="en-US"/>
        </w:rPr>
        <w:t xml:space="preserve"> </w:t>
      </w:r>
      <w:r w:rsidRPr="00BF4E17">
        <w:rPr>
          <w:rFonts w:ascii="Courier New" w:hAnsi="Courier New" w:cs="Courier New"/>
          <w:color w:val="008080"/>
          <w:szCs w:val="19"/>
          <w:lang w:val="en-US"/>
        </w:rPr>
        <w:t>&lt;&lt;</w:t>
      </w:r>
      <w:r w:rsidRPr="00BF4E17">
        <w:rPr>
          <w:rFonts w:ascii="Courier New" w:hAnsi="Courier New" w:cs="Courier New"/>
          <w:color w:val="000000"/>
          <w:szCs w:val="19"/>
          <w:lang w:val="en-US"/>
        </w:rPr>
        <w:t xml:space="preserve"> myints.size() </w:t>
      </w:r>
      <w:r w:rsidRPr="00BF4E17">
        <w:rPr>
          <w:rFonts w:ascii="Courier New" w:hAnsi="Courier New" w:cs="Courier New"/>
          <w:color w:val="008080"/>
          <w:szCs w:val="19"/>
          <w:lang w:val="en-US"/>
        </w:rPr>
        <w:t>&lt;&lt;</w:t>
      </w:r>
      <w:r w:rsidRPr="00BF4E17">
        <w:rPr>
          <w:rFonts w:ascii="Courier New" w:hAnsi="Courier New" w:cs="Courier New"/>
          <w:color w:val="000000"/>
          <w:szCs w:val="19"/>
          <w:lang w:val="en-US"/>
        </w:rPr>
        <w:t xml:space="preserve"> </w:t>
      </w:r>
      <w:r w:rsidRPr="00BF4E17">
        <w:rPr>
          <w:rFonts w:ascii="Courier New" w:hAnsi="Courier New" w:cs="Courier New"/>
          <w:color w:val="A31515"/>
          <w:szCs w:val="19"/>
          <w:lang w:val="en-US"/>
        </w:rPr>
        <w:t>'\n'</w:t>
      </w:r>
      <w:r w:rsidRPr="00BF4E17">
        <w:rPr>
          <w:rFonts w:ascii="Courier New" w:hAnsi="Courier New" w:cs="Courier New"/>
          <w:color w:val="000000"/>
          <w:szCs w:val="19"/>
          <w:lang w:val="en-US"/>
        </w:rPr>
        <w:t>;</w:t>
      </w: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r w:rsidRPr="00BF4E17">
        <w:rPr>
          <w:rFonts w:ascii="Courier New" w:hAnsi="Courier New" w:cs="Courier New"/>
          <w:color w:val="000000"/>
          <w:szCs w:val="19"/>
          <w:lang w:val="en-US"/>
        </w:rPr>
        <w:tab/>
        <w:t>myints.pop();</w:t>
      </w: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r w:rsidRPr="00BF4E17">
        <w:rPr>
          <w:rFonts w:ascii="Courier New" w:hAnsi="Courier New" w:cs="Courier New"/>
          <w:color w:val="000000"/>
          <w:szCs w:val="19"/>
          <w:lang w:val="en-US"/>
        </w:rPr>
        <w:tab/>
        <w:t xml:space="preserve">std::cout </w:t>
      </w:r>
      <w:r w:rsidRPr="00BF4E17">
        <w:rPr>
          <w:rFonts w:ascii="Courier New" w:hAnsi="Courier New" w:cs="Courier New"/>
          <w:color w:val="008080"/>
          <w:szCs w:val="19"/>
          <w:lang w:val="en-US"/>
        </w:rPr>
        <w:t>&lt;&lt;</w:t>
      </w:r>
      <w:r w:rsidRPr="00BF4E17">
        <w:rPr>
          <w:rFonts w:ascii="Courier New" w:hAnsi="Courier New" w:cs="Courier New"/>
          <w:color w:val="000000"/>
          <w:szCs w:val="19"/>
          <w:lang w:val="en-US"/>
        </w:rPr>
        <w:t xml:space="preserve"> </w:t>
      </w:r>
      <w:r w:rsidRPr="00BF4E17">
        <w:rPr>
          <w:rFonts w:ascii="Courier New" w:hAnsi="Courier New" w:cs="Courier New"/>
          <w:color w:val="A31515"/>
          <w:szCs w:val="19"/>
          <w:lang w:val="en-US"/>
        </w:rPr>
        <w:t>"2. size: "</w:t>
      </w:r>
      <w:r w:rsidRPr="00BF4E17">
        <w:rPr>
          <w:rFonts w:ascii="Courier New" w:hAnsi="Courier New" w:cs="Courier New"/>
          <w:color w:val="000000"/>
          <w:szCs w:val="19"/>
          <w:lang w:val="en-US"/>
        </w:rPr>
        <w:t xml:space="preserve"> </w:t>
      </w:r>
      <w:r w:rsidRPr="00BF4E17">
        <w:rPr>
          <w:rFonts w:ascii="Courier New" w:hAnsi="Courier New" w:cs="Courier New"/>
          <w:color w:val="008080"/>
          <w:szCs w:val="19"/>
          <w:lang w:val="en-US"/>
        </w:rPr>
        <w:t>&lt;&lt;</w:t>
      </w:r>
      <w:r w:rsidRPr="00BF4E17">
        <w:rPr>
          <w:rFonts w:ascii="Courier New" w:hAnsi="Courier New" w:cs="Courier New"/>
          <w:color w:val="000000"/>
          <w:szCs w:val="19"/>
          <w:lang w:val="en-US"/>
        </w:rPr>
        <w:t xml:space="preserve"> myints.size() </w:t>
      </w:r>
      <w:r w:rsidRPr="00BF4E17">
        <w:rPr>
          <w:rFonts w:ascii="Courier New" w:hAnsi="Courier New" w:cs="Courier New"/>
          <w:color w:val="008080"/>
          <w:szCs w:val="19"/>
          <w:lang w:val="en-US"/>
        </w:rPr>
        <w:t>&lt;&lt;</w:t>
      </w:r>
      <w:r w:rsidRPr="00BF4E17">
        <w:rPr>
          <w:rFonts w:ascii="Courier New" w:hAnsi="Courier New" w:cs="Courier New"/>
          <w:color w:val="000000"/>
          <w:szCs w:val="19"/>
          <w:lang w:val="en-US"/>
        </w:rPr>
        <w:t xml:space="preserve"> </w:t>
      </w:r>
      <w:r w:rsidRPr="00BF4E17">
        <w:rPr>
          <w:rFonts w:ascii="Courier New" w:hAnsi="Courier New" w:cs="Courier New"/>
          <w:color w:val="A31515"/>
          <w:szCs w:val="19"/>
          <w:lang w:val="en-US"/>
        </w:rPr>
        <w:t>'\n'</w:t>
      </w:r>
      <w:r w:rsidRPr="00BF4E17">
        <w:rPr>
          <w:rFonts w:ascii="Courier New" w:hAnsi="Courier New" w:cs="Courier New"/>
          <w:color w:val="000000"/>
          <w:szCs w:val="19"/>
          <w:lang w:val="en-US"/>
        </w:rPr>
        <w:t>;</w:t>
      </w:r>
    </w:p>
    <w:p w:rsidR="00BF4E17" w:rsidRPr="00BF4E17" w:rsidRDefault="00BF4E17" w:rsidP="00BF4E17">
      <w:pPr>
        <w:autoSpaceDE w:val="0"/>
        <w:autoSpaceDN w:val="0"/>
        <w:adjustRightInd w:val="0"/>
        <w:spacing w:after="0" w:line="240" w:lineRule="auto"/>
        <w:rPr>
          <w:rFonts w:ascii="Courier New" w:hAnsi="Courier New" w:cs="Courier New"/>
          <w:color w:val="000000"/>
          <w:szCs w:val="19"/>
          <w:lang w:val="en-US"/>
        </w:rPr>
      </w:pPr>
    </w:p>
    <w:p w:rsidR="00BF4E17" w:rsidRPr="00BF4E17" w:rsidRDefault="00BF4E17" w:rsidP="00BF4E17">
      <w:pPr>
        <w:autoSpaceDE w:val="0"/>
        <w:autoSpaceDN w:val="0"/>
        <w:adjustRightInd w:val="0"/>
        <w:spacing w:after="0" w:line="240" w:lineRule="auto"/>
        <w:rPr>
          <w:rFonts w:ascii="Courier New" w:hAnsi="Courier New" w:cs="Courier New"/>
          <w:color w:val="000000"/>
          <w:szCs w:val="19"/>
        </w:rPr>
      </w:pPr>
      <w:r w:rsidRPr="00BF4E17">
        <w:rPr>
          <w:rFonts w:ascii="Courier New" w:hAnsi="Courier New" w:cs="Courier New"/>
          <w:color w:val="000000"/>
          <w:szCs w:val="19"/>
          <w:lang w:val="en-US"/>
        </w:rPr>
        <w:tab/>
      </w:r>
      <w:r w:rsidRPr="00BF4E17">
        <w:rPr>
          <w:rFonts w:ascii="Courier New" w:hAnsi="Courier New" w:cs="Courier New"/>
          <w:color w:val="0000FF"/>
          <w:szCs w:val="19"/>
        </w:rPr>
        <w:t>return</w:t>
      </w:r>
      <w:r w:rsidRPr="00BF4E17">
        <w:rPr>
          <w:rFonts w:ascii="Courier New" w:hAnsi="Courier New" w:cs="Courier New"/>
          <w:color w:val="000000"/>
          <w:szCs w:val="19"/>
        </w:rPr>
        <w:t xml:space="preserve"> 0;</w:t>
      </w:r>
    </w:p>
    <w:p w:rsidR="00BF4E17" w:rsidRPr="00BF4E17" w:rsidRDefault="00BF4E17" w:rsidP="00BF4E17">
      <w:pPr>
        <w:spacing w:after="80"/>
        <w:jc w:val="both"/>
        <w:rPr>
          <w:rFonts w:ascii="Courier New" w:hAnsi="Courier New" w:cs="Courier New"/>
          <w:color w:val="000000"/>
          <w:szCs w:val="19"/>
        </w:rPr>
      </w:pPr>
      <w:r w:rsidRPr="00BF4E17">
        <w:rPr>
          <w:rFonts w:ascii="Courier New" w:hAnsi="Courier New" w:cs="Courier New"/>
          <w:color w:val="000000"/>
          <w:szCs w:val="19"/>
        </w:rPr>
        <w:t>}</w:t>
      </w:r>
    </w:p>
    <w:p w:rsidR="00BF4E17" w:rsidRPr="00603C36" w:rsidRDefault="00BF4E17" w:rsidP="00BF4E17">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BF4E17" w:rsidRDefault="00BF4E17" w:rsidP="00BF4E17">
      <w:pPr>
        <w:spacing w:after="80"/>
        <w:jc w:val="both"/>
        <w:rPr>
          <w:rFonts w:cs="Arial"/>
          <w:color w:val="000000"/>
          <w:szCs w:val="20"/>
        </w:rPr>
      </w:pPr>
      <w:r w:rsidRPr="00BF4E17">
        <w:rPr>
          <w:rFonts w:cs="Arial"/>
          <w:noProof/>
          <w:color w:val="000000"/>
          <w:szCs w:val="20"/>
          <w:lang w:eastAsia="ru-RU"/>
        </w:rPr>
        <w:drawing>
          <wp:inline distT="0" distB="0" distL="0" distR="0" wp14:anchorId="1861A38A" wp14:editId="74CBAD96">
            <wp:extent cx="981212" cy="657317"/>
            <wp:effectExtent l="0" t="0" r="9525" b="9525"/>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981212" cy="657317"/>
                    </a:xfrm>
                    <a:prstGeom prst="rect">
                      <a:avLst/>
                    </a:prstGeom>
                  </pic:spPr>
                </pic:pic>
              </a:graphicData>
            </a:graphic>
          </wp:inline>
        </w:drawing>
      </w:r>
    </w:p>
    <w:p w:rsidR="00BF4E17" w:rsidRPr="00BF4E17" w:rsidRDefault="00E02D8B" w:rsidP="00BF4E17">
      <w:pPr>
        <w:spacing w:before="80" w:after="80"/>
        <w:jc w:val="both"/>
        <w:rPr>
          <w:rFonts w:cs="Arial"/>
          <w:color w:val="000000"/>
          <w:szCs w:val="20"/>
          <w:lang w:val="en-US"/>
        </w:rPr>
      </w:pPr>
      <w:hyperlink w:anchor="_Адаптеры_для_контейнеров" w:history="1">
        <w:r w:rsidR="00BF4E17" w:rsidRPr="00626274">
          <w:rPr>
            <w:rStyle w:val="a4"/>
            <w:rFonts w:cs="Arial"/>
            <w:szCs w:val="20"/>
            <w:lang w:val="en-US"/>
          </w:rPr>
          <w:t>&lt;</w:t>
        </w:r>
        <w:r w:rsidR="00BF4E17" w:rsidRPr="00626274">
          <w:rPr>
            <w:rStyle w:val="a4"/>
            <w:rFonts w:cs="Arial"/>
            <w:szCs w:val="20"/>
          </w:rPr>
          <w:t>Адаптеры для контейнеров</w:t>
        </w:r>
        <w:r w:rsidR="00BF4E17" w:rsidRPr="00626274">
          <w:rPr>
            <w:rStyle w:val="a4"/>
            <w:rFonts w:cs="Arial"/>
            <w:szCs w:val="20"/>
            <w:lang w:val="en-US"/>
          </w:rPr>
          <w:t>&gt;</w:t>
        </w:r>
      </w:hyperlink>
    </w:p>
    <w:p w:rsidR="00FC74BD" w:rsidRPr="00FC74BD" w:rsidRDefault="00822FC5"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410" w:name="_queue::top"/>
      <w:bookmarkStart w:id="411" w:name="_queue::push"/>
      <w:bookmarkEnd w:id="410"/>
      <w:bookmarkEnd w:id="411"/>
      <w:r>
        <w:rPr>
          <w:rFonts w:ascii="Arial" w:hAnsi="Arial" w:cs="Arial"/>
          <w:b/>
          <w:i w:val="0"/>
          <w:color w:val="000000" w:themeColor="text1"/>
          <w:szCs w:val="20"/>
          <w:lang w:val="en-US"/>
        </w:rPr>
        <w:t>queue</w:t>
      </w:r>
      <w:r w:rsidRPr="00EA5FBC">
        <w:rPr>
          <w:rFonts w:ascii="Arial" w:hAnsi="Arial" w:cs="Arial"/>
          <w:b/>
          <w:i w:val="0"/>
          <w:color w:val="000000" w:themeColor="text1"/>
          <w:szCs w:val="20"/>
        </w:rPr>
        <w:t>::</w:t>
      </w:r>
      <w:r>
        <w:rPr>
          <w:rFonts w:ascii="Arial" w:hAnsi="Arial" w:cs="Arial"/>
          <w:b/>
          <w:i w:val="0"/>
          <w:color w:val="000000" w:themeColor="text1"/>
          <w:szCs w:val="20"/>
          <w:lang w:val="en-US"/>
        </w:rPr>
        <w:t>push</w:t>
      </w:r>
    </w:p>
    <w:p w:rsidR="00FC74BD" w:rsidRDefault="00FC74BD" w:rsidP="00FC74BD">
      <w:pPr>
        <w:spacing w:after="0"/>
        <w:ind w:firstLine="567"/>
        <w:jc w:val="both"/>
        <w:rPr>
          <w:rFonts w:cs="Arial"/>
          <w:szCs w:val="20"/>
        </w:rPr>
      </w:pPr>
      <w:r>
        <w:rPr>
          <w:rFonts w:cs="Arial"/>
          <w:color w:val="000000" w:themeColor="text1"/>
          <w:szCs w:val="20"/>
        </w:rPr>
        <w:t xml:space="preserve">Пример использования методов </w:t>
      </w:r>
      <w:r>
        <w:rPr>
          <w:rFonts w:cs="Arial"/>
          <w:color w:val="000000" w:themeColor="text1"/>
          <w:szCs w:val="20"/>
          <w:lang w:val="en-US"/>
        </w:rPr>
        <w:t>push</w:t>
      </w:r>
      <w:r>
        <w:rPr>
          <w:rFonts w:cs="Arial"/>
          <w:color w:val="000000" w:themeColor="text1"/>
          <w:szCs w:val="20"/>
        </w:rPr>
        <w:t xml:space="preserve">() и </w:t>
      </w:r>
      <w:r>
        <w:rPr>
          <w:rFonts w:cs="Arial"/>
          <w:color w:val="000000" w:themeColor="text1"/>
          <w:szCs w:val="20"/>
          <w:lang w:val="en-US"/>
        </w:rPr>
        <w:t>pop</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queue</w:t>
      </w:r>
      <w:r>
        <w:rPr>
          <w:rFonts w:cs="Arial"/>
          <w:color w:val="000000" w:themeColor="text1"/>
          <w:szCs w:val="20"/>
        </w:rPr>
        <w:t>:</w:t>
      </w:r>
    </w:p>
    <w:p w:rsidR="00FC74BD" w:rsidRPr="005478C5" w:rsidRDefault="00FC74BD" w:rsidP="00FC74BD">
      <w:pPr>
        <w:spacing w:after="0"/>
        <w:jc w:val="both"/>
        <w:rPr>
          <w:rFonts w:ascii="Courier New" w:hAnsi="Courier New" w:cs="Courier New"/>
          <w:szCs w:val="20"/>
        </w:rPr>
      </w:pPr>
    </w:p>
    <w:p w:rsidR="00FC74BD" w:rsidRPr="00FC74BD" w:rsidRDefault="00FC74BD" w:rsidP="00FC74BD">
      <w:pPr>
        <w:autoSpaceDE w:val="0"/>
        <w:autoSpaceDN w:val="0"/>
        <w:adjustRightInd w:val="0"/>
        <w:spacing w:after="0" w:line="240" w:lineRule="auto"/>
        <w:rPr>
          <w:rFonts w:ascii="Courier New" w:hAnsi="Courier New" w:cs="Courier New"/>
          <w:color w:val="000000"/>
          <w:szCs w:val="20"/>
          <w:lang w:val="en-US"/>
        </w:rPr>
      </w:pPr>
      <w:r w:rsidRPr="00FC74BD">
        <w:rPr>
          <w:rFonts w:ascii="Courier New" w:hAnsi="Courier New" w:cs="Courier New"/>
          <w:color w:val="808080"/>
          <w:szCs w:val="20"/>
          <w:lang w:val="en-US"/>
        </w:rPr>
        <w:t>#include</w:t>
      </w:r>
      <w:r w:rsidRPr="00FC74BD">
        <w:rPr>
          <w:rFonts w:ascii="Courier New" w:hAnsi="Courier New" w:cs="Courier New"/>
          <w:color w:val="000000"/>
          <w:szCs w:val="20"/>
          <w:lang w:val="en-US"/>
        </w:rPr>
        <w:t xml:space="preserve"> </w:t>
      </w:r>
      <w:r w:rsidRPr="00FC74BD">
        <w:rPr>
          <w:rFonts w:ascii="Courier New" w:hAnsi="Courier New" w:cs="Courier New"/>
          <w:color w:val="A31515"/>
          <w:szCs w:val="20"/>
          <w:lang w:val="en-US"/>
        </w:rPr>
        <w:t>&lt;iostream&gt;</w:t>
      </w:r>
      <w:r w:rsidRPr="00FC74BD">
        <w:rPr>
          <w:rFonts w:ascii="Courier New" w:hAnsi="Courier New" w:cs="Courier New"/>
          <w:color w:val="000000"/>
          <w:szCs w:val="20"/>
          <w:lang w:val="en-US"/>
        </w:rPr>
        <w:t xml:space="preserve">     </w:t>
      </w:r>
    </w:p>
    <w:p w:rsidR="00FC74BD" w:rsidRPr="00FC74BD" w:rsidRDefault="00FC74BD" w:rsidP="00FC74BD">
      <w:pPr>
        <w:autoSpaceDE w:val="0"/>
        <w:autoSpaceDN w:val="0"/>
        <w:adjustRightInd w:val="0"/>
        <w:spacing w:after="0" w:line="240" w:lineRule="auto"/>
        <w:rPr>
          <w:rFonts w:ascii="Courier New" w:hAnsi="Courier New" w:cs="Courier New"/>
          <w:color w:val="000000"/>
          <w:szCs w:val="20"/>
          <w:lang w:val="en-US"/>
        </w:rPr>
      </w:pPr>
      <w:r w:rsidRPr="00FC74BD">
        <w:rPr>
          <w:rFonts w:ascii="Courier New" w:hAnsi="Courier New" w:cs="Courier New"/>
          <w:color w:val="808080"/>
          <w:szCs w:val="20"/>
          <w:lang w:val="en-US"/>
        </w:rPr>
        <w:t>#include</w:t>
      </w:r>
      <w:r w:rsidRPr="00FC74BD">
        <w:rPr>
          <w:rFonts w:ascii="Courier New" w:hAnsi="Courier New" w:cs="Courier New"/>
          <w:color w:val="000000"/>
          <w:szCs w:val="20"/>
          <w:lang w:val="en-US"/>
        </w:rPr>
        <w:t xml:space="preserve"> </w:t>
      </w:r>
      <w:r w:rsidRPr="00FC74BD">
        <w:rPr>
          <w:rFonts w:ascii="Courier New" w:hAnsi="Courier New" w:cs="Courier New"/>
          <w:color w:val="A31515"/>
          <w:szCs w:val="20"/>
          <w:lang w:val="en-US"/>
        </w:rPr>
        <w:t>&lt;queue&gt;</w:t>
      </w:r>
      <w:r w:rsidRPr="00FC74BD">
        <w:rPr>
          <w:rFonts w:ascii="Courier New" w:hAnsi="Courier New" w:cs="Courier New"/>
          <w:color w:val="000000"/>
          <w:szCs w:val="20"/>
          <w:lang w:val="en-US"/>
        </w:rPr>
        <w:t xml:space="preserve">       </w:t>
      </w:r>
    </w:p>
    <w:p w:rsidR="00FC74BD" w:rsidRPr="00FC74BD" w:rsidRDefault="00FC74BD" w:rsidP="00FC74BD">
      <w:pPr>
        <w:autoSpaceDE w:val="0"/>
        <w:autoSpaceDN w:val="0"/>
        <w:adjustRightInd w:val="0"/>
        <w:spacing w:after="0" w:line="240" w:lineRule="auto"/>
        <w:rPr>
          <w:rFonts w:ascii="Courier New" w:hAnsi="Courier New" w:cs="Courier New"/>
          <w:color w:val="000000"/>
          <w:szCs w:val="20"/>
          <w:lang w:val="en-US"/>
        </w:rPr>
      </w:pPr>
    </w:p>
    <w:p w:rsidR="00FC74BD" w:rsidRPr="00FC74BD" w:rsidRDefault="00FC74BD" w:rsidP="00FC74BD">
      <w:pPr>
        <w:autoSpaceDE w:val="0"/>
        <w:autoSpaceDN w:val="0"/>
        <w:adjustRightInd w:val="0"/>
        <w:spacing w:after="0" w:line="240" w:lineRule="auto"/>
        <w:rPr>
          <w:rFonts w:ascii="Courier New" w:hAnsi="Courier New" w:cs="Courier New"/>
          <w:color w:val="000000"/>
          <w:szCs w:val="20"/>
          <w:lang w:val="en-US"/>
        </w:rPr>
      </w:pPr>
      <w:r w:rsidRPr="00FC74BD">
        <w:rPr>
          <w:rFonts w:ascii="Courier New" w:hAnsi="Courier New" w:cs="Courier New"/>
          <w:color w:val="0000FF"/>
          <w:szCs w:val="20"/>
          <w:lang w:val="en-US"/>
        </w:rPr>
        <w:t>int</w:t>
      </w:r>
      <w:r w:rsidRPr="00FC74BD">
        <w:rPr>
          <w:rFonts w:ascii="Courier New" w:hAnsi="Courier New" w:cs="Courier New"/>
          <w:color w:val="000000"/>
          <w:szCs w:val="20"/>
          <w:lang w:val="en-US"/>
        </w:rPr>
        <w:t xml:space="preserve"> main() {</w:t>
      </w:r>
    </w:p>
    <w:p w:rsidR="00FC74BD" w:rsidRPr="00FC74BD" w:rsidRDefault="00FC74BD" w:rsidP="00FC74BD">
      <w:pPr>
        <w:autoSpaceDE w:val="0"/>
        <w:autoSpaceDN w:val="0"/>
        <w:adjustRightInd w:val="0"/>
        <w:spacing w:after="0" w:line="240" w:lineRule="auto"/>
        <w:rPr>
          <w:rFonts w:ascii="Courier New" w:hAnsi="Courier New" w:cs="Courier New"/>
          <w:color w:val="000000"/>
          <w:szCs w:val="20"/>
          <w:lang w:val="en-US"/>
        </w:rPr>
      </w:pPr>
      <w:r w:rsidRPr="00FC74BD">
        <w:rPr>
          <w:rFonts w:ascii="Courier New" w:hAnsi="Courier New" w:cs="Courier New"/>
          <w:color w:val="000000"/>
          <w:szCs w:val="20"/>
          <w:lang w:val="en-US"/>
        </w:rPr>
        <w:t xml:space="preserve">    std::</w:t>
      </w:r>
      <w:r w:rsidRPr="00FC74BD">
        <w:rPr>
          <w:rFonts w:ascii="Courier New" w:hAnsi="Courier New" w:cs="Courier New"/>
          <w:color w:val="2B91AF"/>
          <w:szCs w:val="20"/>
          <w:lang w:val="en-US"/>
        </w:rPr>
        <w:t>queue</w:t>
      </w:r>
      <w:r w:rsidRPr="00FC74BD">
        <w:rPr>
          <w:rFonts w:ascii="Courier New" w:hAnsi="Courier New" w:cs="Courier New"/>
          <w:color w:val="000000"/>
          <w:szCs w:val="20"/>
          <w:lang w:val="en-US"/>
        </w:rPr>
        <w:t>&lt;</w:t>
      </w:r>
      <w:r w:rsidRPr="00FC74BD">
        <w:rPr>
          <w:rFonts w:ascii="Courier New" w:hAnsi="Courier New" w:cs="Courier New"/>
          <w:color w:val="0000FF"/>
          <w:szCs w:val="20"/>
          <w:lang w:val="en-US"/>
        </w:rPr>
        <w:t>int</w:t>
      </w:r>
      <w:r w:rsidRPr="00FC74BD">
        <w:rPr>
          <w:rFonts w:ascii="Courier New" w:hAnsi="Courier New" w:cs="Courier New"/>
          <w:color w:val="000000"/>
          <w:szCs w:val="20"/>
          <w:lang w:val="en-US"/>
        </w:rPr>
        <w:t>&gt; myqueue;</w:t>
      </w:r>
    </w:p>
    <w:p w:rsidR="00FC74BD" w:rsidRPr="00FC74BD" w:rsidRDefault="00FC74BD" w:rsidP="00FC74BD">
      <w:pPr>
        <w:autoSpaceDE w:val="0"/>
        <w:autoSpaceDN w:val="0"/>
        <w:adjustRightInd w:val="0"/>
        <w:spacing w:after="0" w:line="240" w:lineRule="auto"/>
        <w:rPr>
          <w:rFonts w:ascii="Courier New" w:hAnsi="Courier New" w:cs="Courier New"/>
          <w:color w:val="000000"/>
          <w:szCs w:val="20"/>
          <w:lang w:val="en-US"/>
        </w:rPr>
      </w:pPr>
      <w:r w:rsidRPr="00FC74BD">
        <w:rPr>
          <w:rFonts w:ascii="Courier New" w:hAnsi="Courier New" w:cs="Courier New"/>
          <w:color w:val="000000"/>
          <w:szCs w:val="20"/>
          <w:lang w:val="en-US"/>
        </w:rPr>
        <w:t xml:space="preserve">    </w:t>
      </w:r>
      <w:r w:rsidRPr="00FC74BD">
        <w:rPr>
          <w:rFonts w:ascii="Courier New" w:hAnsi="Courier New" w:cs="Courier New"/>
          <w:color w:val="0000FF"/>
          <w:szCs w:val="20"/>
          <w:lang w:val="en-US"/>
        </w:rPr>
        <w:t>int</w:t>
      </w:r>
      <w:r w:rsidRPr="00FC74BD">
        <w:rPr>
          <w:rFonts w:ascii="Courier New" w:hAnsi="Courier New" w:cs="Courier New"/>
          <w:color w:val="000000"/>
          <w:szCs w:val="20"/>
          <w:lang w:val="en-US"/>
        </w:rPr>
        <w:t xml:space="preserve"> myint;</w:t>
      </w:r>
    </w:p>
    <w:p w:rsidR="00FC74BD" w:rsidRPr="00FC74BD" w:rsidRDefault="00FC74BD" w:rsidP="00FC74BD">
      <w:pPr>
        <w:autoSpaceDE w:val="0"/>
        <w:autoSpaceDN w:val="0"/>
        <w:adjustRightInd w:val="0"/>
        <w:spacing w:after="0" w:line="240" w:lineRule="auto"/>
        <w:rPr>
          <w:rFonts w:ascii="Courier New" w:hAnsi="Courier New" w:cs="Courier New"/>
          <w:color w:val="000000"/>
          <w:szCs w:val="20"/>
          <w:lang w:val="en-US"/>
        </w:rPr>
      </w:pPr>
    </w:p>
    <w:p w:rsidR="00FC74BD" w:rsidRPr="00FC74BD" w:rsidRDefault="00FC74BD" w:rsidP="00FC74BD">
      <w:pPr>
        <w:autoSpaceDE w:val="0"/>
        <w:autoSpaceDN w:val="0"/>
        <w:adjustRightInd w:val="0"/>
        <w:spacing w:after="0" w:line="240" w:lineRule="auto"/>
        <w:rPr>
          <w:rFonts w:ascii="Courier New" w:hAnsi="Courier New" w:cs="Courier New"/>
          <w:color w:val="000000"/>
          <w:szCs w:val="20"/>
          <w:lang w:val="en-US"/>
        </w:rPr>
      </w:pPr>
      <w:r w:rsidRPr="00FC74BD">
        <w:rPr>
          <w:rFonts w:ascii="Courier New" w:hAnsi="Courier New" w:cs="Courier New"/>
          <w:color w:val="000000"/>
          <w:szCs w:val="20"/>
          <w:lang w:val="en-US"/>
        </w:rPr>
        <w:t xml:space="preserve">    std::cout </w:t>
      </w:r>
      <w:r w:rsidRPr="00FC74BD">
        <w:rPr>
          <w:rFonts w:ascii="Courier New" w:hAnsi="Courier New" w:cs="Courier New"/>
          <w:color w:val="008080"/>
          <w:szCs w:val="20"/>
          <w:lang w:val="en-US"/>
        </w:rPr>
        <w:t>&lt;&lt;</w:t>
      </w:r>
      <w:r w:rsidRPr="00FC74BD">
        <w:rPr>
          <w:rFonts w:ascii="Courier New" w:hAnsi="Courier New" w:cs="Courier New"/>
          <w:color w:val="000000"/>
          <w:szCs w:val="20"/>
          <w:lang w:val="en-US"/>
        </w:rPr>
        <w:t xml:space="preserve"> </w:t>
      </w:r>
      <w:r w:rsidRPr="00FC74BD">
        <w:rPr>
          <w:rFonts w:ascii="Courier New" w:hAnsi="Courier New" w:cs="Courier New"/>
          <w:color w:val="A31515"/>
          <w:szCs w:val="20"/>
          <w:lang w:val="en-US"/>
        </w:rPr>
        <w:t>"Please enter some integers (enter 0 to end):\n"</w:t>
      </w:r>
      <w:r w:rsidRPr="00FC74BD">
        <w:rPr>
          <w:rFonts w:ascii="Courier New" w:hAnsi="Courier New" w:cs="Courier New"/>
          <w:color w:val="000000"/>
          <w:szCs w:val="20"/>
          <w:lang w:val="en-US"/>
        </w:rPr>
        <w:t>;</w:t>
      </w:r>
    </w:p>
    <w:p w:rsidR="00FC74BD" w:rsidRPr="00FC74BD" w:rsidRDefault="00FC74BD" w:rsidP="00FC74BD">
      <w:pPr>
        <w:autoSpaceDE w:val="0"/>
        <w:autoSpaceDN w:val="0"/>
        <w:adjustRightInd w:val="0"/>
        <w:spacing w:after="0" w:line="240" w:lineRule="auto"/>
        <w:rPr>
          <w:rFonts w:ascii="Courier New" w:hAnsi="Courier New" w:cs="Courier New"/>
          <w:color w:val="000000"/>
          <w:szCs w:val="20"/>
          <w:lang w:val="en-US"/>
        </w:rPr>
      </w:pPr>
    </w:p>
    <w:p w:rsidR="00FC74BD" w:rsidRPr="00FC74BD" w:rsidRDefault="00FC74BD" w:rsidP="00FC74BD">
      <w:pPr>
        <w:autoSpaceDE w:val="0"/>
        <w:autoSpaceDN w:val="0"/>
        <w:adjustRightInd w:val="0"/>
        <w:spacing w:after="0" w:line="240" w:lineRule="auto"/>
        <w:rPr>
          <w:rFonts w:ascii="Courier New" w:hAnsi="Courier New" w:cs="Courier New"/>
          <w:color w:val="000000"/>
          <w:szCs w:val="20"/>
          <w:lang w:val="en-US"/>
        </w:rPr>
      </w:pPr>
      <w:r w:rsidRPr="00FC74BD">
        <w:rPr>
          <w:rFonts w:ascii="Courier New" w:hAnsi="Courier New" w:cs="Courier New"/>
          <w:color w:val="000000"/>
          <w:szCs w:val="20"/>
          <w:lang w:val="en-US"/>
        </w:rPr>
        <w:t xml:space="preserve">    </w:t>
      </w:r>
      <w:r w:rsidRPr="00FC74BD">
        <w:rPr>
          <w:rFonts w:ascii="Courier New" w:hAnsi="Courier New" w:cs="Courier New"/>
          <w:color w:val="0000FF"/>
          <w:szCs w:val="20"/>
          <w:lang w:val="en-US"/>
        </w:rPr>
        <w:t>do</w:t>
      </w:r>
      <w:r w:rsidRPr="00FC74BD">
        <w:rPr>
          <w:rFonts w:ascii="Courier New" w:hAnsi="Courier New" w:cs="Courier New"/>
          <w:color w:val="000000"/>
          <w:szCs w:val="20"/>
          <w:lang w:val="en-US"/>
        </w:rPr>
        <w:t xml:space="preserve"> {</w:t>
      </w:r>
    </w:p>
    <w:p w:rsidR="00FC74BD" w:rsidRPr="00FC74BD" w:rsidRDefault="00FC74BD" w:rsidP="00FC74BD">
      <w:pPr>
        <w:autoSpaceDE w:val="0"/>
        <w:autoSpaceDN w:val="0"/>
        <w:adjustRightInd w:val="0"/>
        <w:spacing w:after="0" w:line="240" w:lineRule="auto"/>
        <w:rPr>
          <w:rFonts w:ascii="Courier New" w:hAnsi="Courier New" w:cs="Courier New"/>
          <w:color w:val="000000"/>
          <w:szCs w:val="20"/>
          <w:lang w:val="en-US"/>
        </w:rPr>
      </w:pPr>
      <w:r w:rsidRPr="00FC74BD">
        <w:rPr>
          <w:rFonts w:ascii="Courier New" w:hAnsi="Courier New" w:cs="Courier New"/>
          <w:color w:val="000000"/>
          <w:szCs w:val="20"/>
          <w:lang w:val="en-US"/>
        </w:rPr>
        <w:t xml:space="preserve">        std::cin </w:t>
      </w:r>
      <w:r w:rsidRPr="00FC74BD">
        <w:rPr>
          <w:rFonts w:ascii="Courier New" w:hAnsi="Courier New" w:cs="Courier New"/>
          <w:color w:val="008080"/>
          <w:szCs w:val="20"/>
          <w:lang w:val="en-US"/>
        </w:rPr>
        <w:t>&gt;&gt;</w:t>
      </w:r>
      <w:r w:rsidRPr="00FC74BD">
        <w:rPr>
          <w:rFonts w:ascii="Courier New" w:hAnsi="Courier New" w:cs="Courier New"/>
          <w:color w:val="000000"/>
          <w:szCs w:val="20"/>
          <w:lang w:val="en-US"/>
        </w:rPr>
        <w:t xml:space="preserve"> myint;</w:t>
      </w:r>
    </w:p>
    <w:p w:rsidR="00FC74BD" w:rsidRPr="00FC74BD" w:rsidRDefault="00FC74BD" w:rsidP="00FC74BD">
      <w:pPr>
        <w:autoSpaceDE w:val="0"/>
        <w:autoSpaceDN w:val="0"/>
        <w:adjustRightInd w:val="0"/>
        <w:spacing w:after="0" w:line="240" w:lineRule="auto"/>
        <w:rPr>
          <w:rFonts w:ascii="Courier New" w:hAnsi="Courier New" w:cs="Courier New"/>
          <w:color w:val="000000"/>
          <w:szCs w:val="20"/>
          <w:lang w:val="en-US"/>
        </w:rPr>
      </w:pPr>
      <w:r w:rsidRPr="00FC74BD">
        <w:rPr>
          <w:rFonts w:ascii="Courier New" w:hAnsi="Courier New" w:cs="Courier New"/>
          <w:color w:val="000000"/>
          <w:szCs w:val="20"/>
          <w:lang w:val="en-US"/>
        </w:rPr>
        <w:t xml:space="preserve">        myqueue.push(myint);</w:t>
      </w:r>
    </w:p>
    <w:p w:rsidR="00FC74BD" w:rsidRPr="00FC74BD" w:rsidRDefault="00FC74BD" w:rsidP="00FC74BD">
      <w:pPr>
        <w:autoSpaceDE w:val="0"/>
        <w:autoSpaceDN w:val="0"/>
        <w:adjustRightInd w:val="0"/>
        <w:spacing w:after="0" w:line="240" w:lineRule="auto"/>
        <w:rPr>
          <w:rFonts w:ascii="Courier New" w:hAnsi="Courier New" w:cs="Courier New"/>
          <w:color w:val="000000"/>
          <w:szCs w:val="20"/>
          <w:lang w:val="en-US"/>
        </w:rPr>
      </w:pPr>
      <w:r w:rsidRPr="00FC74BD">
        <w:rPr>
          <w:rFonts w:ascii="Courier New" w:hAnsi="Courier New" w:cs="Courier New"/>
          <w:color w:val="000000"/>
          <w:szCs w:val="20"/>
          <w:lang w:val="en-US"/>
        </w:rPr>
        <w:t xml:space="preserve">    } </w:t>
      </w:r>
      <w:r w:rsidRPr="00FC74BD">
        <w:rPr>
          <w:rFonts w:ascii="Courier New" w:hAnsi="Courier New" w:cs="Courier New"/>
          <w:color w:val="0000FF"/>
          <w:szCs w:val="20"/>
          <w:lang w:val="en-US"/>
        </w:rPr>
        <w:t>while</w:t>
      </w:r>
      <w:r w:rsidRPr="00FC74BD">
        <w:rPr>
          <w:rFonts w:ascii="Courier New" w:hAnsi="Courier New" w:cs="Courier New"/>
          <w:color w:val="000000"/>
          <w:szCs w:val="20"/>
          <w:lang w:val="en-US"/>
        </w:rPr>
        <w:t xml:space="preserve"> (myint);</w:t>
      </w:r>
    </w:p>
    <w:p w:rsidR="00FC74BD" w:rsidRPr="00FC74BD" w:rsidRDefault="00FC74BD" w:rsidP="00FC74BD">
      <w:pPr>
        <w:autoSpaceDE w:val="0"/>
        <w:autoSpaceDN w:val="0"/>
        <w:adjustRightInd w:val="0"/>
        <w:spacing w:after="0" w:line="240" w:lineRule="auto"/>
        <w:rPr>
          <w:rFonts w:ascii="Courier New" w:hAnsi="Courier New" w:cs="Courier New"/>
          <w:color w:val="000000"/>
          <w:szCs w:val="20"/>
          <w:lang w:val="en-US"/>
        </w:rPr>
      </w:pPr>
    </w:p>
    <w:p w:rsidR="00FC74BD" w:rsidRPr="00FC74BD" w:rsidRDefault="00FC74BD" w:rsidP="00FC74BD">
      <w:pPr>
        <w:autoSpaceDE w:val="0"/>
        <w:autoSpaceDN w:val="0"/>
        <w:adjustRightInd w:val="0"/>
        <w:spacing w:after="0" w:line="240" w:lineRule="auto"/>
        <w:rPr>
          <w:rFonts w:ascii="Courier New" w:hAnsi="Courier New" w:cs="Courier New"/>
          <w:color w:val="000000"/>
          <w:szCs w:val="20"/>
          <w:lang w:val="en-US"/>
        </w:rPr>
      </w:pPr>
      <w:r w:rsidRPr="00FC74BD">
        <w:rPr>
          <w:rFonts w:ascii="Courier New" w:hAnsi="Courier New" w:cs="Courier New"/>
          <w:color w:val="000000"/>
          <w:szCs w:val="20"/>
          <w:lang w:val="en-US"/>
        </w:rPr>
        <w:t xml:space="preserve">    std::cout </w:t>
      </w:r>
      <w:r w:rsidRPr="00FC74BD">
        <w:rPr>
          <w:rFonts w:ascii="Courier New" w:hAnsi="Courier New" w:cs="Courier New"/>
          <w:color w:val="008080"/>
          <w:szCs w:val="20"/>
          <w:lang w:val="en-US"/>
        </w:rPr>
        <w:t>&lt;&lt;</w:t>
      </w:r>
      <w:r w:rsidRPr="00FC74BD">
        <w:rPr>
          <w:rFonts w:ascii="Courier New" w:hAnsi="Courier New" w:cs="Courier New"/>
          <w:color w:val="000000"/>
          <w:szCs w:val="20"/>
          <w:lang w:val="en-US"/>
        </w:rPr>
        <w:t xml:space="preserve"> </w:t>
      </w:r>
      <w:r w:rsidRPr="00FC74BD">
        <w:rPr>
          <w:rFonts w:ascii="Courier New" w:hAnsi="Courier New" w:cs="Courier New"/>
          <w:color w:val="A31515"/>
          <w:szCs w:val="20"/>
          <w:lang w:val="en-US"/>
        </w:rPr>
        <w:t>"myqueue contains: "</w:t>
      </w:r>
      <w:r w:rsidRPr="00FC74BD">
        <w:rPr>
          <w:rFonts w:ascii="Courier New" w:hAnsi="Courier New" w:cs="Courier New"/>
          <w:color w:val="000000"/>
          <w:szCs w:val="20"/>
          <w:lang w:val="en-US"/>
        </w:rPr>
        <w:t>;</w:t>
      </w:r>
    </w:p>
    <w:p w:rsidR="00FC74BD" w:rsidRPr="00FC74BD" w:rsidRDefault="00FC74BD" w:rsidP="00FC74BD">
      <w:pPr>
        <w:autoSpaceDE w:val="0"/>
        <w:autoSpaceDN w:val="0"/>
        <w:adjustRightInd w:val="0"/>
        <w:spacing w:after="0" w:line="240" w:lineRule="auto"/>
        <w:rPr>
          <w:rFonts w:ascii="Courier New" w:hAnsi="Courier New" w:cs="Courier New"/>
          <w:color w:val="000000"/>
          <w:szCs w:val="20"/>
          <w:lang w:val="en-US"/>
        </w:rPr>
      </w:pPr>
      <w:r w:rsidRPr="00FC74BD">
        <w:rPr>
          <w:rFonts w:ascii="Courier New" w:hAnsi="Courier New" w:cs="Courier New"/>
          <w:color w:val="000000"/>
          <w:szCs w:val="20"/>
          <w:lang w:val="en-US"/>
        </w:rPr>
        <w:t xml:space="preserve">    </w:t>
      </w:r>
      <w:r w:rsidRPr="00FC74BD">
        <w:rPr>
          <w:rFonts w:ascii="Courier New" w:hAnsi="Courier New" w:cs="Courier New"/>
          <w:color w:val="0000FF"/>
          <w:szCs w:val="20"/>
          <w:lang w:val="en-US"/>
        </w:rPr>
        <w:t>while</w:t>
      </w:r>
      <w:r w:rsidRPr="00FC74BD">
        <w:rPr>
          <w:rFonts w:ascii="Courier New" w:hAnsi="Courier New" w:cs="Courier New"/>
          <w:color w:val="000000"/>
          <w:szCs w:val="20"/>
          <w:lang w:val="en-US"/>
        </w:rPr>
        <w:t xml:space="preserve"> (!myqueue.empty()) {</w:t>
      </w:r>
    </w:p>
    <w:p w:rsidR="00FC74BD" w:rsidRPr="00FC74BD" w:rsidRDefault="00FC74BD" w:rsidP="00FC74BD">
      <w:pPr>
        <w:autoSpaceDE w:val="0"/>
        <w:autoSpaceDN w:val="0"/>
        <w:adjustRightInd w:val="0"/>
        <w:spacing w:after="0" w:line="240" w:lineRule="auto"/>
        <w:rPr>
          <w:rFonts w:ascii="Courier New" w:hAnsi="Courier New" w:cs="Courier New"/>
          <w:color w:val="000000"/>
          <w:szCs w:val="20"/>
          <w:lang w:val="en-US"/>
        </w:rPr>
      </w:pPr>
      <w:r w:rsidRPr="00FC74BD">
        <w:rPr>
          <w:rFonts w:ascii="Courier New" w:hAnsi="Courier New" w:cs="Courier New"/>
          <w:color w:val="000000"/>
          <w:szCs w:val="20"/>
          <w:lang w:val="en-US"/>
        </w:rPr>
        <w:t xml:space="preserve">        std::cout </w:t>
      </w:r>
      <w:r w:rsidRPr="00FC74BD">
        <w:rPr>
          <w:rFonts w:ascii="Courier New" w:hAnsi="Courier New" w:cs="Courier New"/>
          <w:color w:val="008080"/>
          <w:szCs w:val="20"/>
          <w:lang w:val="en-US"/>
        </w:rPr>
        <w:t>&lt;&lt;</w:t>
      </w:r>
      <w:r w:rsidRPr="00FC74BD">
        <w:rPr>
          <w:rFonts w:ascii="Courier New" w:hAnsi="Courier New" w:cs="Courier New"/>
          <w:color w:val="000000"/>
          <w:szCs w:val="20"/>
          <w:lang w:val="en-US"/>
        </w:rPr>
        <w:t xml:space="preserve"> </w:t>
      </w:r>
      <w:r w:rsidRPr="00FC74BD">
        <w:rPr>
          <w:rFonts w:ascii="Courier New" w:hAnsi="Courier New" w:cs="Courier New"/>
          <w:color w:val="A31515"/>
          <w:szCs w:val="20"/>
          <w:lang w:val="en-US"/>
        </w:rPr>
        <w:t>' '</w:t>
      </w:r>
      <w:r w:rsidRPr="00FC74BD">
        <w:rPr>
          <w:rFonts w:ascii="Courier New" w:hAnsi="Courier New" w:cs="Courier New"/>
          <w:color w:val="000000"/>
          <w:szCs w:val="20"/>
          <w:lang w:val="en-US"/>
        </w:rPr>
        <w:t xml:space="preserve"> </w:t>
      </w:r>
      <w:r w:rsidRPr="00FC74BD">
        <w:rPr>
          <w:rFonts w:ascii="Courier New" w:hAnsi="Courier New" w:cs="Courier New"/>
          <w:color w:val="008080"/>
          <w:szCs w:val="20"/>
          <w:lang w:val="en-US"/>
        </w:rPr>
        <w:t>&lt;&lt;</w:t>
      </w:r>
      <w:r w:rsidRPr="00FC74BD">
        <w:rPr>
          <w:rFonts w:ascii="Courier New" w:hAnsi="Courier New" w:cs="Courier New"/>
          <w:color w:val="000000"/>
          <w:szCs w:val="20"/>
          <w:lang w:val="en-US"/>
        </w:rPr>
        <w:t xml:space="preserve"> myqueue.front();</w:t>
      </w:r>
    </w:p>
    <w:p w:rsidR="00FC74BD" w:rsidRPr="00FC74BD" w:rsidRDefault="00FC74BD" w:rsidP="00FC74BD">
      <w:pPr>
        <w:autoSpaceDE w:val="0"/>
        <w:autoSpaceDN w:val="0"/>
        <w:adjustRightInd w:val="0"/>
        <w:spacing w:after="0" w:line="240" w:lineRule="auto"/>
        <w:rPr>
          <w:rFonts w:ascii="Courier New" w:hAnsi="Courier New" w:cs="Courier New"/>
          <w:color w:val="000000"/>
          <w:szCs w:val="20"/>
          <w:lang w:val="en-US"/>
        </w:rPr>
      </w:pPr>
      <w:r w:rsidRPr="00FC74BD">
        <w:rPr>
          <w:rFonts w:ascii="Courier New" w:hAnsi="Courier New" w:cs="Courier New"/>
          <w:color w:val="000000"/>
          <w:szCs w:val="20"/>
          <w:lang w:val="en-US"/>
        </w:rPr>
        <w:t xml:space="preserve">        myqueue.pop();</w:t>
      </w:r>
    </w:p>
    <w:p w:rsidR="00FC74BD" w:rsidRPr="00FC74BD" w:rsidRDefault="00FC74BD" w:rsidP="00FC74BD">
      <w:pPr>
        <w:autoSpaceDE w:val="0"/>
        <w:autoSpaceDN w:val="0"/>
        <w:adjustRightInd w:val="0"/>
        <w:spacing w:after="0" w:line="240" w:lineRule="auto"/>
        <w:rPr>
          <w:rFonts w:ascii="Courier New" w:hAnsi="Courier New" w:cs="Courier New"/>
          <w:color w:val="000000"/>
          <w:szCs w:val="20"/>
          <w:lang w:val="en-US"/>
        </w:rPr>
      </w:pPr>
      <w:r w:rsidRPr="00FC74BD">
        <w:rPr>
          <w:rFonts w:ascii="Courier New" w:hAnsi="Courier New" w:cs="Courier New"/>
          <w:color w:val="000000"/>
          <w:szCs w:val="20"/>
          <w:lang w:val="en-US"/>
        </w:rPr>
        <w:t xml:space="preserve">    }</w:t>
      </w:r>
    </w:p>
    <w:p w:rsidR="00FC74BD" w:rsidRPr="00FC74BD" w:rsidRDefault="00FC74BD" w:rsidP="00FC74BD">
      <w:pPr>
        <w:autoSpaceDE w:val="0"/>
        <w:autoSpaceDN w:val="0"/>
        <w:adjustRightInd w:val="0"/>
        <w:spacing w:after="0" w:line="240" w:lineRule="auto"/>
        <w:rPr>
          <w:rFonts w:ascii="Courier New" w:hAnsi="Courier New" w:cs="Courier New"/>
          <w:color w:val="000000"/>
          <w:szCs w:val="20"/>
          <w:lang w:val="en-US"/>
        </w:rPr>
      </w:pPr>
      <w:r w:rsidRPr="00FC74BD">
        <w:rPr>
          <w:rFonts w:ascii="Courier New" w:hAnsi="Courier New" w:cs="Courier New"/>
          <w:color w:val="000000"/>
          <w:szCs w:val="20"/>
          <w:lang w:val="en-US"/>
        </w:rPr>
        <w:t xml:space="preserve">    std::cout </w:t>
      </w:r>
      <w:r w:rsidRPr="00FC74BD">
        <w:rPr>
          <w:rFonts w:ascii="Courier New" w:hAnsi="Courier New" w:cs="Courier New"/>
          <w:color w:val="008080"/>
          <w:szCs w:val="20"/>
          <w:lang w:val="en-US"/>
        </w:rPr>
        <w:t>&lt;&lt;</w:t>
      </w:r>
      <w:r w:rsidRPr="00FC74BD">
        <w:rPr>
          <w:rFonts w:ascii="Courier New" w:hAnsi="Courier New" w:cs="Courier New"/>
          <w:color w:val="000000"/>
          <w:szCs w:val="20"/>
          <w:lang w:val="en-US"/>
        </w:rPr>
        <w:t xml:space="preserve"> </w:t>
      </w:r>
      <w:r w:rsidRPr="00FC74BD">
        <w:rPr>
          <w:rFonts w:ascii="Courier New" w:hAnsi="Courier New" w:cs="Courier New"/>
          <w:color w:val="A31515"/>
          <w:szCs w:val="20"/>
          <w:lang w:val="en-US"/>
        </w:rPr>
        <w:t>'\n'</w:t>
      </w:r>
      <w:r w:rsidRPr="00FC74BD">
        <w:rPr>
          <w:rFonts w:ascii="Courier New" w:hAnsi="Courier New" w:cs="Courier New"/>
          <w:color w:val="000000"/>
          <w:szCs w:val="20"/>
          <w:lang w:val="en-US"/>
        </w:rPr>
        <w:t>;</w:t>
      </w:r>
    </w:p>
    <w:p w:rsidR="00FC74BD" w:rsidRPr="00FC74BD" w:rsidRDefault="00FC74BD" w:rsidP="00FC74BD">
      <w:pPr>
        <w:autoSpaceDE w:val="0"/>
        <w:autoSpaceDN w:val="0"/>
        <w:adjustRightInd w:val="0"/>
        <w:spacing w:after="0" w:line="240" w:lineRule="auto"/>
        <w:rPr>
          <w:rFonts w:ascii="Courier New" w:hAnsi="Courier New" w:cs="Courier New"/>
          <w:color w:val="000000"/>
          <w:szCs w:val="20"/>
          <w:lang w:val="en-US"/>
        </w:rPr>
      </w:pPr>
    </w:p>
    <w:p w:rsidR="00FC74BD" w:rsidRPr="00FC74BD" w:rsidRDefault="00FC74BD" w:rsidP="00FC74BD">
      <w:pPr>
        <w:autoSpaceDE w:val="0"/>
        <w:autoSpaceDN w:val="0"/>
        <w:adjustRightInd w:val="0"/>
        <w:spacing w:after="0" w:line="240" w:lineRule="auto"/>
        <w:rPr>
          <w:rFonts w:ascii="Courier New" w:hAnsi="Courier New" w:cs="Courier New"/>
          <w:color w:val="000000"/>
          <w:szCs w:val="20"/>
        </w:rPr>
      </w:pPr>
      <w:r w:rsidRPr="00FC74BD">
        <w:rPr>
          <w:rFonts w:ascii="Courier New" w:hAnsi="Courier New" w:cs="Courier New"/>
          <w:color w:val="000000"/>
          <w:szCs w:val="20"/>
          <w:lang w:val="en-US"/>
        </w:rPr>
        <w:t xml:space="preserve">    </w:t>
      </w:r>
      <w:r w:rsidRPr="00FC74BD">
        <w:rPr>
          <w:rFonts w:ascii="Courier New" w:hAnsi="Courier New" w:cs="Courier New"/>
          <w:color w:val="0000FF"/>
          <w:szCs w:val="20"/>
        </w:rPr>
        <w:t>return</w:t>
      </w:r>
      <w:r w:rsidRPr="00FC74BD">
        <w:rPr>
          <w:rFonts w:ascii="Courier New" w:hAnsi="Courier New" w:cs="Courier New"/>
          <w:color w:val="000000"/>
          <w:szCs w:val="20"/>
        </w:rPr>
        <w:t xml:space="preserve"> 0;</w:t>
      </w:r>
    </w:p>
    <w:p w:rsidR="00FC74BD" w:rsidRPr="00FC74BD" w:rsidRDefault="00FC74BD" w:rsidP="00FC74BD">
      <w:pPr>
        <w:spacing w:after="80"/>
        <w:jc w:val="both"/>
        <w:rPr>
          <w:rFonts w:ascii="Courier New" w:hAnsi="Courier New" w:cs="Courier New"/>
          <w:color w:val="000000"/>
          <w:szCs w:val="20"/>
        </w:rPr>
      </w:pPr>
      <w:r w:rsidRPr="00FC74BD">
        <w:rPr>
          <w:rFonts w:ascii="Courier New" w:hAnsi="Courier New" w:cs="Courier New"/>
          <w:color w:val="000000"/>
          <w:szCs w:val="20"/>
        </w:rPr>
        <w:t>}</w:t>
      </w:r>
    </w:p>
    <w:p w:rsidR="00FC74BD" w:rsidRDefault="00FC74BD" w:rsidP="00FC74BD">
      <w:pPr>
        <w:spacing w:after="80"/>
        <w:ind w:firstLine="567"/>
        <w:jc w:val="both"/>
        <w:rPr>
          <w:rFonts w:cs="Arial"/>
          <w:color w:val="000000"/>
          <w:szCs w:val="20"/>
        </w:rPr>
      </w:pPr>
      <w:r w:rsidRPr="00FC74BD">
        <w:rPr>
          <w:rFonts w:cs="Arial"/>
          <w:color w:val="000000"/>
          <w:szCs w:val="20"/>
        </w:rPr>
        <w:t>В примере используется push для добавления новых элементов в очередь, которые затем выводятся в том же порядке.</w:t>
      </w:r>
    </w:p>
    <w:p w:rsidR="00FC74BD" w:rsidRPr="00603C36" w:rsidRDefault="00FC74BD" w:rsidP="00FC74BD">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FC74BD" w:rsidRDefault="00FC74BD" w:rsidP="00FC74BD">
      <w:pPr>
        <w:spacing w:after="80"/>
        <w:jc w:val="both"/>
        <w:rPr>
          <w:rFonts w:cs="Arial"/>
          <w:color w:val="000000"/>
          <w:szCs w:val="20"/>
        </w:rPr>
      </w:pPr>
      <w:r w:rsidRPr="00FC74BD">
        <w:rPr>
          <w:rFonts w:cs="Arial"/>
          <w:noProof/>
          <w:color w:val="000000"/>
          <w:szCs w:val="20"/>
          <w:lang w:eastAsia="ru-RU"/>
        </w:rPr>
        <w:drawing>
          <wp:inline distT="0" distB="0" distL="0" distR="0" wp14:anchorId="44CF4622" wp14:editId="5EC25CE4">
            <wp:extent cx="2766060" cy="1326866"/>
            <wp:effectExtent l="0" t="0" r="0" b="6985"/>
            <wp:docPr id="317"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2812347" cy="1349070"/>
                    </a:xfrm>
                    <a:prstGeom prst="rect">
                      <a:avLst/>
                    </a:prstGeom>
                  </pic:spPr>
                </pic:pic>
              </a:graphicData>
            </a:graphic>
          </wp:inline>
        </w:drawing>
      </w:r>
    </w:p>
    <w:p w:rsidR="00FC74BD" w:rsidRPr="00FC74BD" w:rsidRDefault="00E02D8B" w:rsidP="00FC74BD">
      <w:pPr>
        <w:spacing w:before="80" w:after="80"/>
        <w:jc w:val="both"/>
        <w:rPr>
          <w:rFonts w:cs="Arial"/>
          <w:color w:val="000000"/>
          <w:szCs w:val="20"/>
          <w:lang w:val="en-US"/>
        </w:rPr>
      </w:pPr>
      <w:hyperlink w:anchor="_Адаптеры_для_контейнеров" w:history="1">
        <w:r w:rsidR="00FC74BD" w:rsidRPr="00626274">
          <w:rPr>
            <w:rStyle w:val="a4"/>
            <w:rFonts w:cs="Arial"/>
            <w:szCs w:val="20"/>
            <w:lang w:val="en-US"/>
          </w:rPr>
          <w:t>&lt;</w:t>
        </w:r>
        <w:r w:rsidR="00FC74BD" w:rsidRPr="00626274">
          <w:rPr>
            <w:rStyle w:val="a4"/>
            <w:rFonts w:cs="Arial"/>
            <w:szCs w:val="20"/>
          </w:rPr>
          <w:t>Адаптеры для контейнеров</w:t>
        </w:r>
        <w:r w:rsidR="00FC74BD" w:rsidRPr="00626274">
          <w:rPr>
            <w:rStyle w:val="a4"/>
            <w:rFonts w:cs="Arial"/>
            <w:szCs w:val="20"/>
            <w:lang w:val="en-US"/>
          </w:rPr>
          <w:t>&gt;</w:t>
        </w:r>
      </w:hyperlink>
    </w:p>
    <w:p w:rsidR="00FC74BD" w:rsidRPr="00FC74BD" w:rsidRDefault="00822FC5"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412" w:name="_queue::emplace"/>
      <w:bookmarkEnd w:id="412"/>
      <w:r>
        <w:rPr>
          <w:rFonts w:ascii="Arial" w:hAnsi="Arial" w:cs="Arial"/>
          <w:b/>
          <w:i w:val="0"/>
          <w:color w:val="000000" w:themeColor="text1"/>
          <w:szCs w:val="20"/>
          <w:lang w:val="en-US"/>
        </w:rPr>
        <w:t>queue</w:t>
      </w:r>
      <w:r w:rsidRPr="00EA5FBC">
        <w:rPr>
          <w:rFonts w:ascii="Arial" w:hAnsi="Arial" w:cs="Arial"/>
          <w:b/>
          <w:i w:val="0"/>
          <w:color w:val="000000" w:themeColor="text1"/>
          <w:szCs w:val="20"/>
        </w:rPr>
        <w:t>::</w:t>
      </w:r>
      <w:r>
        <w:rPr>
          <w:rFonts w:ascii="Arial" w:hAnsi="Arial" w:cs="Arial"/>
          <w:b/>
          <w:i w:val="0"/>
          <w:color w:val="000000" w:themeColor="text1"/>
          <w:szCs w:val="20"/>
          <w:lang w:val="en-US"/>
        </w:rPr>
        <w:t>emplace</w:t>
      </w:r>
    </w:p>
    <w:p w:rsidR="00FC74BD" w:rsidRDefault="00FC74BD" w:rsidP="00FC74BD">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emplace</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queue</w:t>
      </w:r>
      <w:r>
        <w:rPr>
          <w:rFonts w:cs="Arial"/>
          <w:color w:val="000000" w:themeColor="text1"/>
          <w:szCs w:val="20"/>
        </w:rPr>
        <w:t>:</w:t>
      </w:r>
    </w:p>
    <w:p w:rsidR="00FC74BD" w:rsidRPr="005478C5" w:rsidRDefault="00FC74BD" w:rsidP="00FC74BD">
      <w:pPr>
        <w:spacing w:after="0"/>
        <w:jc w:val="both"/>
        <w:rPr>
          <w:rFonts w:ascii="Courier New" w:hAnsi="Courier New" w:cs="Courier New"/>
          <w:szCs w:val="20"/>
        </w:rPr>
      </w:pPr>
    </w:p>
    <w:p w:rsidR="00FC74BD" w:rsidRPr="00FC74BD" w:rsidRDefault="00FC74BD" w:rsidP="00FC74BD">
      <w:pPr>
        <w:autoSpaceDE w:val="0"/>
        <w:autoSpaceDN w:val="0"/>
        <w:adjustRightInd w:val="0"/>
        <w:spacing w:after="0" w:line="240" w:lineRule="auto"/>
        <w:rPr>
          <w:rFonts w:ascii="Courier New" w:hAnsi="Courier New" w:cs="Courier New"/>
          <w:color w:val="000000"/>
          <w:szCs w:val="19"/>
          <w:lang w:val="en-US"/>
        </w:rPr>
      </w:pPr>
      <w:r w:rsidRPr="00FC74BD">
        <w:rPr>
          <w:rFonts w:ascii="Courier New" w:hAnsi="Courier New" w:cs="Courier New"/>
          <w:color w:val="808080"/>
          <w:szCs w:val="19"/>
          <w:lang w:val="en-US"/>
        </w:rPr>
        <w:t>#include</w:t>
      </w:r>
      <w:r w:rsidRPr="00FC74BD">
        <w:rPr>
          <w:rFonts w:ascii="Courier New" w:hAnsi="Courier New" w:cs="Courier New"/>
          <w:color w:val="000000"/>
          <w:szCs w:val="19"/>
          <w:lang w:val="en-US"/>
        </w:rPr>
        <w:t xml:space="preserve"> </w:t>
      </w:r>
      <w:r w:rsidRPr="00FC74BD">
        <w:rPr>
          <w:rFonts w:ascii="Courier New" w:hAnsi="Courier New" w:cs="Courier New"/>
          <w:color w:val="A31515"/>
          <w:szCs w:val="19"/>
          <w:lang w:val="en-US"/>
        </w:rPr>
        <w:t>&lt;iostream&gt;</w:t>
      </w:r>
      <w:r w:rsidRPr="00FC74BD">
        <w:rPr>
          <w:rFonts w:ascii="Courier New" w:hAnsi="Courier New" w:cs="Courier New"/>
          <w:color w:val="000000"/>
          <w:szCs w:val="19"/>
          <w:lang w:val="en-US"/>
        </w:rPr>
        <w:t xml:space="preserve">       </w:t>
      </w:r>
    </w:p>
    <w:p w:rsidR="00FC74BD" w:rsidRPr="00FC74BD" w:rsidRDefault="00FC74BD" w:rsidP="00FC74BD">
      <w:pPr>
        <w:autoSpaceDE w:val="0"/>
        <w:autoSpaceDN w:val="0"/>
        <w:adjustRightInd w:val="0"/>
        <w:spacing w:after="0" w:line="240" w:lineRule="auto"/>
        <w:rPr>
          <w:rFonts w:ascii="Courier New" w:hAnsi="Courier New" w:cs="Courier New"/>
          <w:color w:val="000000"/>
          <w:szCs w:val="19"/>
          <w:lang w:val="en-US"/>
        </w:rPr>
      </w:pPr>
      <w:r w:rsidRPr="00FC74BD">
        <w:rPr>
          <w:rFonts w:ascii="Courier New" w:hAnsi="Courier New" w:cs="Courier New"/>
          <w:color w:val="808080"/>
          <w:szCs w:val="19"/>
          <w:lang w:val="en-US"/>
        </w:rPr>
        <w:t>#include</w:t>
      </w:r>
      <w:r w:rsidRPr="00FC74BD">
        <w:rPr>
          <w:rFonts w:ascii="Courier New" w:hAnsi="Courier New" w:cs="Courier New"/>
          <w:color w:val="000000"/>
          <w:szCs w:val="19"/>
          <w:lang w:val="en-US"/>
        </w:rPr>
        <w:t xml:space="preserve"> </w:t>
      </w:r>
      <w:r w:rsidRPr="00FC74BD">
        <w:rPr>
          <w:rFonts w:ascii="Courier New" w:hAnsi="Courier New" w:cs="Courier New"/>
          <w:color w:val="A31515"/>
          <w:szCs w:val="19"/>
          <w:lang w:val="en-US"/>
        </w:rPr>
        <w:t>&lt;queue&gt;</w:t>
      </w:r>
      <w:r w:rsidRPr="00FC74BD">
        <w:rPr>
          <w:rFonts w:ascii="Courier New" w:hAnsi="Courier New" w:cs="Courier New"/>
          <w:color w:val="000000"/>
          <w:szCs w:val="19"/>
          <w:lang w:val="en-US"/>
        </w:rPr>
        <w:t xml:space="preserve">         </w:t>
      </w:r>
    </w:p>
    <w:p w:rsidR="00FC74BD" w:rsidRPr="00FC74BD" w:rsidRDefault="00FC74BD" w:rsidP="00FC74BD">
      <w:pPr>
        <w:autoSpaceDE w:val="0"/>
        <w:autoSpaceDN w:val="0"/>
        <w:adjustRightInd w:val="0"/>
        <w:spacing w:after="0" w:line="240" w:lineRule="auto"/>
        <w:rPr>
          <w:rFonts w:ascii="Courier New" w:hAnsi="Courier New" w:cs="Courier New"/>
          <w:color w:val="000000"/>
          <w:szCs w:val="19"/>
          <w:lang w:val="en-US"/>
        </w:rPr>
      </w:pPr>
      <w:r w:rsidRPr="00FC74BD">
        <w:rPr>
          <w:rFonts w:ascii="Courier New" w:hAnsi="Courier New" w:cs="Courier New"/>
          <w:color w:val="808080"/>
          <w:szCs w:val="19"/>
          <w:lang w:val="en-US"/>
        </w:rPr>
        <w:t>#include</w:t>
      </w:r>
      <w:r w:rsidRPr="00FC74BD">
        <w:rPr>
          <w:rFonts w:ascii="Courier New" w:hAnsi="Courier New" w:cs="Courier New"/>
          <w:color w:val="000000"/>
          <w:szCs w:val="19"/>
          <w:lang w:val="en-US"/>
        </w:rPr>
        <w:t xml:space="preserve"> </w:t>
      </w:r>
      <w:r w:rsidRPr="00FC74BD">
        <w:rPr>
          <w:rFonts w:ascii="Courier New" w:hAnsi="Courier New" w:cs="Courier New"/>
          <w:color w:val="A31515"/>
          <w:szCs w:val="19"/>
          <w:lang w:val="en-US"/>
        </w:rPr>
        <w:t>&lt;string&gt;</w:t>
      </w:r>
      <w:r w:rsidRPr="00FC74BD">
        <w:rPr>
          <w:rFonts w:ascii="Courier New" w:hAnsi="Courier New" w:cs="Courier New"/>
          <w:color w:val="000000"/>
          <w:szCs w:val="19"/>
          <w:lang w:val="en-US"/>
        </w:rPr>
        <w:t xml:space="preserve">         </w:t>
      </w:r>
    </w:p>
    <w:p w:rsidR="00FC74BD" w:rsidRPr="00FC74BD" w:rsidRDefault="00FC74BD" w:rsidP="00FC74BD">
      <w:pPr>
        <w:autoSpaceDE w:val="0"/>
        <w:autoSpaceDN w:val="0"/>
        <w:adjustRightInd w:val="0"/>
        <w:spacing w:after="0" w:line="240" w:lineRule="auto"/>
        <w:rPr>
          <w:rFonts w:ascii="Courier New" w:hAnsi="Courier New" w:cs="Courier New"/>
          <w:color w:val="000000"/>
          <w:szCs w:val="19"/>
          <w:lang w:val="en-US"/>
        </w:rPr>
      </w:pPr>
    </w:p>
    <w:p w:rsidR="00FC74BD" w:rsidRPr="00FC74BD" w:rsidRDefault="00FC74BD" w:rsidP="00FC74BD">
      <w:pPr>
        <w:autoSpaceDE w:val="0"/>
        <w:autoSpaceDN w:val="0"/>
        <w:adjustRightInd w:val="0"/>
        <w:spacing w:after="0" w:line="240" w:lineRule="auto"/>
        <w:rPr>
          <w:rFonts w:ascii="Courier New" w:hAnsi="Courier New" w:cs="Courier New"/>
          <w:color w:val="000000"/>
          <w:szCs w:val="19"/>
          <w:lang w:val="en-US"/>
        </w:rPr>
      </w:pPr>
      <w:r w:rsidRPr="00FC74BD">
        <w:rPr>
          <w:rFonts w:ascii="Courier New" w:hAnsi="Courier New" w:cs="Courier New"/>
          <w:color w:val="0000FF"/>
          <w:szCs w:val="19"/>
          <w:lang w:val="en-US"/>
        </w:rPr>
        <w:t>int</w:t>
      </w:r>
      <w:r w:rsidRPr="00FC74BD">
        <w:rPr>
          <w:rFonts w:ascii="Courier New" w:hAnsi="Courier New" w:cs="Courier New"/>
          <w:color w:val="000000"/>
          <w:szCs w:val="19"/>
          <w:lang w:val="en-US"/>
        </w:rPr>
        <w:t xml:space="preserve"> main() {</w:t>
      </w:r>
    </w:p>
    <w:p w:rsidR="00FC74BD" w:rsidRPr="00FC74BD" w:rsidRDefault="00FC74BD" w:rsidP="00FC74BD">
      <w:pPr>
        <w:autoSpaceDE w:val="0"/>
        <w:autoSpaceDN w:val="0"/>
        <w:adjustRightInd w:val="0"/>
        <w:spacing w:after="0" w:line="240" w:lineRule="auto"/>
        <w:rPr>
          <w:rFonts w:ascii="Courier New" w:hAnsi="Courier New" w:cs="Courier New"/>
          <w:color w:val="000000"/>
          <w:szCs w:val="19"/>
          <w:lang w:val="en-US"/>
        </w:rPr>
      </w:pPr>
      <w:r w:rsidRPr="00FC74BD">
        <w:rPr>
          <w:rFonts w:ascii="Courier New" w:hAnsi="Courier New" w:cs="Courier New"/>
          <w:color w:val="000000"/>
          <w:szCs w:val="19"/>
          <w:lang w:val="en-US"/>
        </w:rPr>
        <w:t xml:space="preserve">    std::</w:t>
      </w:r>
      <w:r w:rsidRPr="00FC74BD">
        <w:rPr>
          <w:rFonts w:ascii="Courier New" w:hAnsi="Courier New" w:cs="Courier New"/>
          <w:color w:val="2B91AF"/>
          <w:szCs w:val="19"/>
          <w:lang w:val="en-US"/>
        </w:rPr>
        <w:t>queue</w:t>
      </w:r>
      <w:r w:rsidRPr="00FC74BD">
        <w:rPr>
          <w:rFonts w:ascii="Courier New" w:hAnsi="Courier New" w:cs="Courier New"/>
          <w:color w:val="000000"/>
          <w:szCs w:val="19"/>
          <w:lang w:val="en-US"/>
        </w:rPr>
        <w:t>&lt;std::</w:t>
      </w:r>
      <w:r w:rsidRPr="00FC74BD">
        <w:rPr>
          <w:rFonts w:ascii="Courier New" w:hAnsi="Courier New" w:cs="Courier New"/>
          <w:color w:val="2B91AF"/>
          <w:szCs w:val="19"/>
          <w:lang w:val="en-US"/>
        </w:rPr>
        <w:t>string</w:t>
      </w:r>
      <w:r w:rsidRPr="00FC74BD">
        <w:rPr>
          <w:rFonts w:ascii="Courier New" w:hAnsi="Courier New" w:cs="Courier New"/>
          <w:color w:val="000000"/>
          <w:szCs w:val="19"/>
          <w:lang w:val="en-US"/>
        </w:rPr>
        <w:t>&gt; myqueue;</w:t>
      </w:r>
    </w:p>
    <w:p w:rsidR="00FC74BD" w:rsidRPr="00FC74BD" w:rsidRDefault="00FC74BD" w:rsidP="00FC74BD">
      <w:pPr>
        <w:autoSpaceDE w:val="0"/>
        <w:autoSpaceDN w:val="0"/>
        <w:adjustRightInd w:val="0"/>
        <w:spacing w:after="0" w:line="240" w:lineRule="auto"/>
        <w:rPr>
          <w:rFonts w:ascii="Courier New" w:hAnsi="Courier New" w:cs="Courier New"/>
          <w:color w:val="000000"/>
          <w:szCs w:val="19"/>
          <w:lang w:val="en-US"/>
        </w:rPr>
      </w:pPr>
    </w:p>
    <w:p w:rsidR="00FC74BD" w:rsidRPr="00FC74BD" w:rsidRDefault="00FC74BD" w:rsidP="00FC74BD">
      <w:pPr>
        <w:autoSpaceDE w:val="0"/>
        <w:autoSpaceDN w:val="0"/>
        <w:adjustRightInd w:val="0"/>
        <w:spacing w:after="0" w:line="240" w:lineRule="auto"/>
        <w:rPr>
          <w:rFonts w:ascii="Courier New" w:hAnsi="Courier New" w:cs="Courier New"/>
          <w:color w:val="000000"/>
          <w:szCs w:val="19"/>
          <w:lang w:val="en-US"/>
        </w:rPr>
      </w:pPr>
      <w:r w:rsidRPr="00FC74BD">
        <w:rPr>
          <w:rFonts w:ascii="Courier New" w:hAnsi="Courier New" w:cs="Courier New"/>
          <w:color w:val="000000"/>
          <w:szCs w:val="19"/>
          <w:lang w:val="en-US"/>
        </w:rPr>
        <w:t xml:space="preserve">    myqueue.emplace(</w:t>
      </w:r>
      <w:r w:rsidRPr="00FC74BD">
        <w:rPr>
          <w:rFonts w:ascii="Courier New" w:hAnsi="Courier New" w:cs="Courier New"/>
          <w:color w:val="A31515"/>
          <w:szCs w:val="19"/>
          <w:lang w:val="en-US"/>
        </w:rPr>
        <w:t>"First sentence"</w:t>
      </w:r>
      <w:r w:rsidRPr="00FC74BD">
        <w:rPr>
          <w:rFonts w:ascii="Courier New" w:hAnsi="Courier New" w:cs="Courier New"/>
          <w:color w:val="000000"/>
          <w:szCs w:val="19"/>
          <w:lang w:val="en-US"/>
        </w:rPr>
        <w:t>);</w:t>
      </w:r>
    </w:p>
    <w:p w:rsidR="00FC74BD" w:rsidRPr="00FC74BD" w:rsidRDefault="00FC74BD" w:rsidP="00FC74BD">
      <w:pPr>
        <w:autoSpaceDE w:val="0"/>
        <w:autoSpaceDN w:val="0"/>
        <w:adjustRightInd w:val="0"/>
        <w:spacing w:after="0" w:line="240" w:lineRule="auto"/>
        <w:rPr>
          <w:rFonts w:ascii="Courier New" w:hAnsi="Courier New" w:cs="Courier New"/>
          <w:color w:val="000000"/>
          <w:szCs w:val="19"/>
          <w:lang w:val="en-US"/>
        </w:rPr>
      </w:pPr>
      <w:r w:rsidRPr="00FC74BD">
        <w:rPr>
          <w:rFonts w:ascii="Courier New" w:hAnsi="Courier New" w:cs="Courier New"/>
          <w:color w:val="000000"/>
          <w:szCs w:val="19"/>
          <w:lang w:val="en-US"/>
        </w:rPr>
        <w:t xml:space="preserve">    myqueue.emplace(</w:t>
      </w:r>
      <w:r w:rsidRPr="00FC74BD">
        <w:rPr>
          <w:rFonts w:ascii="Courier New" w:hAnsi="Courier New" w:cs="Courier New"/>
          <w:color w:val="A31515"/>
          <w:szCs w:val="19"/>
          <w:lang w:val="en-US"/>
        </w:rPr>
        <w:t>"Second sentence"</w:t>
      </w:r>
      <w:r w:rsidRPr="00FC74BD">
        <w:rPr>
          <w:rFonts w:ascii="Courier New" w:hAnsi="Courier New" w:cs="Courier New"/>
          <w:color w:val="000000"/>
          <w:szCs w:val="19"/>
          <w:lang w:val="en-US"/>
        </w:rPr>
        <w:t>);</w:t>
      </w:r>
    </w:p>
    <w:p w:rsidR="00FC74BD" w:rsidRPr="00FC74BD" w:rsidRDefault="00FC74BD" w:rsidP="00FC74BD">
      <w:pPr>
        <w:autoSpaceDE w:val="0"/>
        <w:autoSpaceDN w:val="0"/>
        <w:adjustRightInd w:val="0"/>
        <w:spacing w:after="0" w:line="240" w:lineRule="auto"/>
        <w:rPr>
          <w:rFonts w:ascii="Courier New" w:hAnsi="Courier New" w:cs="Courier New"/>
          <w:color w:val="000000"/>
          <w:szCs w:val="19"/>
          <w:lang w:val="en-US"/>
        </w:rPr>
      </w:pPr>
    </w:p>
    <w:p w:rsidR="00FC74BD" w:rsidRPr="00FC74BD" w:rsidRDefault="00FC74BD" w:rsidP="00FC74BD">
      <w:pPr>
        <w:autoSpaceDE w:val="0"/>
        <w:autoSpaceDN w:val="0"/>
        <w:adjustRightInd w:val="0"/>
        <w:spacing w:after="0" w:line="240" w:lineRule="auto"/>
        <w:rPr>
          <w:rFonts w:ascii="Courier New" w:hAnsi="Courier New" w:cs="Courier New"/>
          <w:color w:val="000000"/>
          <w:szCs w:val="19"/>
          <w:lang w:val="en-US"/>
        </w:rPr>
      </w:pPr>
      <w:r w:rsidRPr="00FC74BD">
        <w:rPr>
          <w:rFonts w:ascii="Courier New" w:hAnsi="Courier New" w:cs="Courier New"/>
          <w:color w:val="000000"/>
          <w:szCs w:val="19"/>
          <w:lang w:val="en-US"/>
        </w:rPr>
        <w:t xml:space="preserve">    std::cout </w:t>
      </w:r>
      <w:r w:rsidRPr="00FC74BD">
        <w:rPr>
          <w:rFonts w:ascii="Courier New" w:hAnsi="Courier New" w:cs="Courier New"/>
          <w:color w:val="008080"/>
          <w:szCs w:val="19"/>
          <w:lang w:val="en-US"/>
        </w:rPr>
        <w:t>&lt;&lt;</w:t>
      </w:r>
      <w:r w:rsidRPr="00FC74BD">
        <w:rPr>
          <w:rFonts w:ascii="Courier New" w:hAnsi="Courier New" w:cs="Courier New"/>
          <w:color w:val="000000"/>
          <w:szCs w:val="19"/>
          <w:lang w:val="en-US"/>
        </w:rPr>
        <w:t xml:space="preserve"> </w:t>
      </w:r>
      <w:r w:rsidRPr="00FC74BD">
        <w:rPr>
          <w:rFonts w:ascii="Courier New" w:hAnsi="Courier New" w:cs="Courier New"/>
          <w:color w:val="A31515"/>
          <w:szCs w:val="19"/>
          <w:lang w:val="en-US"/>
        </w:rPr>
        <w:t>"myqueue contains:\n"</w:t>
      </w:r>
      <w:r w:rsidRPr="00FC74BD">
        <w:rPr>
          <w:rFonts w:ascii="Courier New" w:hAnsi="Courier New" w:cs="Courier New"/>
          <w:color w:val="000000"/>
          <w:szCs w:val="19"/>
          <w:lang w:val="en-US"/>
        </w:rPr>
        <w:t>;</w:t>
      </w:r>
    </w:p>
    <w:p w:rsidR="00FC74BD" w:rsidRPr="00FC74BD" w:rsidRDefault="00FC74BD" w:rsidP="00FC74BD">
      <w:pPr>
        <w:autoSpaceDE w:val="0"/>
        <w:autoSpaceDN w:val="0"/>
        <w:adjustRightInd w:val="0"/>
        <w:spacing w:after="0" w:line="240" w:lineRule="auto"/>
        <w:rPr>
          <w:rFonts w:ascii="Courier New" w:hAnsi="Courier New" w:cs="Courier New"/>
          <w:color w:val="000000"/>
          <w:szCs w:val="19"/>
          <w:lang w:val="en-US"/>
        </w:rPr>
      </w:pPr>
      <w:r w:rsidRPr="00FC74BD">
        <w:rPr>
          <w:rFonts w:ascii="Courier New" w:hAnsi="Courier New" w:cs="Courier New"/>
          <w:color w:val="000000"/>
          <w:szCs w:val="19"/>
          <w:lang w:val="en-US"/>
        </w:rPr>
        <w:t xml:space="preserve">    </w:t>
      </w:r>
      <w:r w:rsidRPr="00FC74BD">
        <w:rPr>
          <w:rFonts w:ascii="Courier New" w:hAnsi="Courier New" w:cs="Courier New"/>
          <w:color w:val="0000FF"/>
          <w:szCs w:val="19"/>
          <w:lang w:val="en-US"/>
        </w:rPr>
        <w:t>while</w:t>
      </w:r>
      <w:r w:rsidRPr="00FC74BD">
        <w:rPr>
          <w:rFonts w:ascii="Courier New" w:hAnsi="Courier New" w:cs="Courier New"/>
          <w:color w:val="000000"/>
          <w:szCs w:val="19"/>
          <w:lang w:val="en-US"/>
        </w:rPr>
        <w:t xml:space="preserve"> (!myqueue.empty()) {</w:t>
      </w:r>
    </w:p>
    <w:p w:rsidR="00FC74BD" w:rsidRPr="00FC74BD" w:rsidRDefault="00FC74BD" w:rsidP="00FC74BD">
      <w:pPr>
        <w:autoSpaceDE w:val="0"/>
        <w:autoSpaceDN w:val="0"/>
        <w:adjustRightInd w:val="0"/>
        <w:spacing w:after="0" w:line="240" w:lineRule="auto"/>
        <w:rPr>
          <w:rFonts w:ascii="Courier New" w:hAnsi="Courier New" w:cs="Courier New"/>
          <w:color w:val="000000"/>
          <w:szCs w:val="19"/>
          <w:lang w:val="en-US"/>
        </w:rPr>
      </w:pPr>
      <w:r w:rsidRPr="00FC74BD">
        <w:rPr>
          <w:rFonts w:ascii="Courier New" w:hAnsi="Courier New" w:cs="Courier New"/>
          <w:color w:val="000000"/>
          <w:szCs w:val="19"/>
          <w:lang w:val="en-US"/>
        </w:rPr>
        <w:t xml:space="preserve">        std::cout </w:t>
      </w:r>
      <w:r w:rsidRPr="00FC74BD">
        <w:rPr>
          <w:rFonts w:ascii="Courier New" w:hAnsi="Courier New" w:cs="Courier New"/>
          <w:color w:val="008080"/>
          <w:szCs w:val="19"/>
          <w:lang w:val="en-US"/>
        </w:rPr>
        <w:t>&lt;&lt;</w:t>
      </w:r>
      <w:r w:rsidRPr="00FC74BD">
        <w:rPr>
          <w:rFonts w:ascii="Courier New" w:hAnsi="Courier New" w:cs="Courier New"/>
          <w:color w:val="000000"/>
          <w:szCs w:val="19"/>
          <w:lang w:val="en-US"/>
        </w:rPr>
        <w:t xml:space="preserve"> myqueue.front() </w:t>
      </w:r>
      <w:r w:rsidRPr="00FC74BD">
        <w:rPr>
          <w:rFonts w:ascii="Courier New" w:hAnsi="Courier New" w:cs="Courier New"/>
          <w:color w:val="008080"/>
          <w:szCs w:val="19"/>
          <w:lang w:val="en-US"/>
        </w:rPr>
        <w:t>&lt;&lt;</w:t>
      </w:r>
      <w:r w:rsidRPr="00FC74BD">
        <w:rPr>
          <w:rFonts w:ascii="Courier New" w:hAnsi="Courier New" w:cs="Courier New"/>
          <w:color w:val="000000"/>
          <w:szCs w:val="19"/>
          <w:lang w:val="en-US"/>
        </w:rPr>
        <w:t xml:space="preserve"> </w:t>
      </w:r>
      <w:r w:rsidRPr="00FC74BD">
        <w:rPr>
          <w:rFonts w:ascii="Courier New" w:hAnsi="Courier New" w:cs="Courier New"/>
          <w:color w:val="A31515"/>
          <w:szCs w:val="19"/>
          <w:lang w:val="en-US"/>
        </w:rPr>
        <w:t>'\n'</w:t>
      </w:r>
      <w:r w:rsidRPr="00FC74BD">
        <w:rPr>
          <w:rFonts w:ascii="Courier New" w:hAnsi="Courier New" w:cs="Courier New"/>
          <w:color w:val="000000"/>
          <w:szCs w:val="19"/>
          <w:lang w:val="en-US"/>
        </w:rPr>
        <w:t>;</w:t>
      </w:r>
    </w:p>
    <w:p w:rsidR="00FC74BD" w:rsidRPr="00FC74BD" w:rsidRDefault="00FC74BD" w:rsidP="00FC74BD">
      <w:pPr>
        <w:autoSpaceDE w:val="0"/>
        <w:autoSpaceDN w:val="0"/>
        <w:adjustRightInd w:val="0"/>
        <w:spacing w:after="0" w:line="240" w:lineRule="auto"/>
        <w:rPr>
          <w:rFonts w:ascii="Courier New" w:hAnsi="Courier New" w:cs="Courier New"/>
          <w:color w:val="000000"/>
          <w:szCs w:val="19"/>
        </w:rPr>
      </w:pPr>
      <w:r w:rsidRPr="00FC74BD">
        <w:rPr>
          <w:rFonts w:ascii="Courier New" w:hAnsi="Courier New" w:cs="Courier New"/>
          <w:color w:val="000000"/>
          <w:szCs w:val="19"/>
          <w:lang w:val="en-US"/>
        </w:rPr>
        <w:t xml:space="preserve">        </w:t>
      </w:r>
      <w:r w:rsidRPr="00FC74BD">
        <w:rPr>
          <w:rFonts w:ascii="Courier New" w:hAnsi="Courier New" w:cs="Courier New"/>
          <w:color w:val="000000"/>
          <w:szCs w:val="19"/>
        </w:rPr>
        <w:t>myqueue.pop();</w:t>
      </w:r>
    </w:p>
    <w:p w:rsidR="00FC74BD" w:rsidRPr="00FC74BD" w:rsidRDefault="00FC74BD" w:rsidP="00FC74BD">
      <w:pPr>
        <w:autoSpaceDE w:val="0"/>
        <w:autoSpaceDN w:val="0"/>
        <w:adjustRightInd w:val="0"/>
        <w:spacing w:after="0" w:line="240" w:lineRule="auto"/>
        <w:rPr>
          <w:rFonts w:ascii="Courier New" w:hAnsi="Courier New" w:cs="Courier New"/>
          <w:color w:val="000000"/>
          <w:szCs w:val="19"/>
        </w:rPr>
      </w:pPr>
      <w:r w:rsidRPr="00FC74BD">
        <w:rPr>
          <w:rFonts w:ascii="Courier New" w:hAnsi="Courier New" w:cs="Courier New"/>
          <w:color w:val="000000"/>
          <w:szCs w:val="19"/>
        </w:rPr>
        <w:t xml:space="preserve">    }</w:t>
      </w:r>
    </w:p>
    <w:p w:rsidR="00FC74BD" w:rsidRPr="00FC74BD" w:rsidRDefault="00FC74BD" w:rsidP="00FC74BD">
      <w:pPr>
        <w:autoSpaceDE w:val="0"/>
        <w:autoSpaceDN w:val="0"/>
        <w:adjustRightInd w:val="0"/>
        <w:spacing w:after="0" w:line="240" w:lineRule="auto"/>
        <w:rPr>
          <w:rFonts w:ascii="Courier New" w:hAnsi="Courier New" w:cs="Courier New"/>
          <w:color w:val="000000"/>
          <w:szCs w:val="19"/>
        </w:rPr>
      </w:pPr>
    </w:p>
    <w:p w:rsidR="00FC74BD" w:rsidRPr="00FC74BD" w:rsidRDefault="00FC74BD" w:rsidP="00FC74BD">
      <w:pPr>
        <w:autoSpaceDE w:val="0"/>
        <w:autoSpaceDN w:val="0"/>
        <w:adjustRightInd w:val="0"/>
        <w:spacing w:after="0" w:line="240" w:lineRule="auto"/>
        <w:rPr>
          <w:rFonts w:ascii="Courier New" w:hAnsi="Courier New" w:cs="Courier New"/>
          <w:color w:val="000000"/>
          <w:szCs w:val="19"/>
        </w:rPr>
      </w:pPr>
      <w:r w:rsidRPr="00FC74BD">
        <w:rPr>
          <w:rFonts w:ascii="Courier New" w:hAnsi="Courier New" w:cs="Courier New"/>
          <w:color w:val="000000"/>
          <w:szCs w:val="19"/>
        </w:rPr>
        <w:t xml:space="preserve">    </w:t>
      </w:r>
      <w:r w:rsidRPr="00FC74BD">
        <w:rPr>
          <w:rFonts w:ascii="Courier New" w:hAnsi="Courier New" w:cs="Courier New"/>
          <w:color w:val="0000FF"/>
          <w:szCs w:val="19"/>
        </w:rPr>
        <w:t>return</w:t>
      </w:r>
      <w:r w:rsidRPr="00FC74BD">
        <w:rPr>
          <w:rFonts w:ascii="Courier New" w:hAnsi="Courier New" w:cs="Courier New"/>
          <w:color w:val="000000"/>
          <w:szCs w:val="19"/>
        </w:rPr>
        <w:t xml:space="preserve"> 0;</w:t>
      </w:r>
    </w:p>
    <w:p w:rsidR="00FC74BD" w:rsidRPr="00FC74BD" w:rsidRDefault="00FC74BD" w:rsidP="00FC74BD">
      <w:pPr>
        <w:spacing w:after="80"/>
        <w:jc w:val="both"/>
        <w:rPr>
          <w:rFonts w:ascii="Courier New" w:hAnsi="Courier New" w:cs="Courier New"/>
          <w:color w:val="000000"/>
          <w:szCs w:val="19"/>
        </w:rPr>
      </w:pPr>
      <w:r w:rsidRPr="00FC74BD">
        <w:rPr>
          <w:rFonts w:ascii="Courier New" w:hAnsi="Courier New" w:cs="Courier New"/>
          <w:color w:val="000000"/>
          <w:szCs w:val="19"/>
        </w:rPr>
        <w:t>}</w:t>
      </w:r>
    </w:p>
    <w:p w:rsidR="00FC74BD" w:rsidRPr="00603C36" w:rsidRDefault="00FC74BD" w:rsidP="00FC74BD">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FC74BD" w:rsidRDefault="00FC74BD" w:rsidP="00FC74BD">
      <w:pPr>
        <w:spacing w:after="80"/>
        <w:jc w:val="both"/>
        <w:rPr>
          <w:rFonts w:cs="Arial"/>
          <w:color w:val="000000"/>
          <w:szCs w:val="20"/>
        </w:rPr>
      </w:pPr>
      <w:r w:rsidRPr="00FC74BD">
        <w:rPr>
          <w:rFonts w:cs="Arial"/>
          <w:noProof/>
          <w:color w:val="000000"/>
          <w:szCs w:val="20"/>
          <w:lang w:eastAsia="ru-RU"/>
        </w:rPr>
        <w:drawing>
          <wp:inline distT="0" distB="0" distL="0" distR="0" wp14:anchorId="61728F29" wp14:editId="02EB0D29">
            <wp:extent cx="1505160" cy="64779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1505160" cy="647790"/>
                    </a:xfrm>
                    <a:prstGeom prst="rect">
                      <a:avLst/>
                    </a:prstGeom>
                  </pic:spPr>
                </pic:pic>
              </a:graphicData>
            </a:graphic>
          </wp:inline>
        </w:drawing>
      </w:r>
    </w:p>
    <w:p w:rsidR="00FC74BD" w:rsidRPr="00FC74BD" w:rsidRDefault="00E02D8B" w:rsidP="00FC74BD">
      <w:pPr>
        <w:spacing w:before="80" w:after="80"/>
        <w:jc w:val="both"/>
        <w:rPr>
          <w:rFonts w:cs="Arial"/>
          <w:color w:val="000000"/>
          <w:szCs w:val="20"/>
          <w:lang w:val="en-US"/>
        </w:rPr>
      </w:pPr>
      <w:hyperlink w:anchor="_Адаптеры_для_контейнеров" w:history="1">
        <w:r w:rsidR="00FC74BD" w:rsidRPr="00626274">
          <w:rPr>
            <w:rStyle w:val="a4"/>
            <w:rFonts w:cs="Arial"/>
            <w:szCs w:val="20"/>
            <w:lang w:val="en-US"/>
          </w:rPr>
          <w:t>&lt;</w:t>
        </w:r>
        <w:r w:rsidR="00FC74BD" w:rsidRPr="00626274">
          <w:rPr>
            <w:rStyle w:val="a4"/>
            <w:rFonts w:cs="Arial"/>
            <w:szCs w:val="20"/>
          </w:rPr>
          <w:t>Адаптеры для контейнеров</w:t>
        </w:r>
        <w:r w:rsidR="00FC74BD" w:rsidRPr="00626274">
          <w:rPr>
            <w:rStyle w:val="a4"/>
            <w:rFonts w:cs="Arial"/>
            <w:szCs w:val="20"/>
            <w:lang w:val="en-US"/>
          </w:rPr>
          <w:t>&gt;</w:t>
        </w:r>
      </w:hyperlink>
    </w:p>
    <w:p w:rsidR="00822FC5" w:rsidRPr="00BE2B89" w:rsidRDefault="00822FC5"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413" w:name="_queue::pop"/>
      <w:bookmarkEnd w:id="413"/>
      <w:r>
        <w:rPr>
          <w:rFonts w:ascii="Arial" w:hAnsi="Arial" w:cs="Arial"/>
          <w:b/>
          <w:i w:val="0"/>
          <w:color w:val="000000" w:themeColor="text1"/>
          <w:szCs w:val="20"/>
          <w:lang w:val="en-US"/>
        </w:rPr>
        <w:t>queue</w:t>
      </w:r>
      <w:r w:rsidRPr="00EA5FBC">
        <w:rPr>
          <w:rFonts w:ascii="Arial" w:hAnsi="Arial" w:cs="Arial"/>
          <w:b/>
          <w:i w:val="0"/>
          <w:color w:val="000000" w:themeColor="text1"/>
          <w:szCs w:val="20"/>
        </w:rPr>
        <w:t>::</w:t>
      </w:r>
      <w:r>
        <w:rPr>
          <w:rFonts w:ascii="Arial" w:hAnsi="Arial" w:cs="Arial"/>
          <w:b/>
          <w:i w:val="0"/>
          <w:color w:val="000000" w:themeColor="text1"/>
          <w:szCs w:val="20"/>
          <w:lang w:val="en-US"/>
        </w:rPr>
        <w:t>pop</w:t>
      </w:r>
    </w:p>
    <w:p w:rsidR="00A52B22" w:rsidRPr="00A52B22" w:rsidRDefault="00822FC5"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414" w:name="_queue::swap"/>
      <w:bookmarkEnd w:id="414"/>
      <w:r>
        <w:rPr>
          <w:rFonts w:ascii="Arial" w:hAnsi="Arial" w:cs="Arial"/>
          <w:b/>
          <w:i w:val="0"/>
          <w:color w:val="000000" w:themeColor="text1"/>
          <w:szCs w:val="20"/>
          <w:lang w:val="en-US"/>
        </w:rPr>
        <w:t>queue</w:t>
      </w:r>
      <w:r w:rsidRPr="00EA5FBC">
        <w:rPr>
          <w:rFonts w:ascii="Arial" w:hAnsi="Arial" w:cs="Arial"/>
          <w:b/>
          <w:i w:val="0"/>
          <w:color w:val="000000" w:themeColor="text1"/>
          <w:szCs w:val="20"/>
        </w:rPr>
        <w:t>::</w:t>
      </w:r>
      <w:r>
        <w:rPr>
          <w:rFonts w:ascii="Arial" w:hAnsi="Arial" w:cs="Arial"/>
          <w:b/>
          <w:i w:val="0"/>
          <w:color w:val="000000" w:themeColor="text1"/>
          <w:szCs w:val="20"/>
          <w:lang w:val="en-US"/>
        </w:rPr>
        <w:t>swap</w:t>
      </w:r>
    </w:p>
    <w:p w:rsidR="00A52B22" w:rsidRDefault="00A52B22" w:rsidP="00A52B22">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swap</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queue</w:t>
      </w:r>
      <w:r>
        <w:rPr>
          <w:rFonts w:cs="Arial"/>
          <w:color w:val="000000" w:themeColor="text1"/>
          <w:szCs w:val="20"/>
        </w:rPr>
        <w:t>:</w:t>
      </w:r>
    </w:p>
    <w:p w:rsidR="00A52B22" w:rsidRPr="005478C5" w:rsidRDefault="00A52B22" w:rsidP="00A52B22">
      <w:pPr>
        <w:spacing w:after="0"/>
        <w:jc w:val="both"/>
        <w:rPr>
          <w:rFonts w:ascii="Courier New" w:hAnsi="Courier New" w:cs="Courier New"/>
          <w:szCs w:val="20"/>
        </w:rPr>
      </w:pP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r w:rsidRPr="00A52B22">
        <w:rPr>
          <w:rFonts w:ascii="Courier New" w:hAnsi="Courier New" w:cs="Courier New"/>
          <w:color w:val="808080"/>
          <w:szCs w:val="19"/>
          <w:lang w:val="en-US"/>
        </w:rPr>
        <w:t>#include</w:t>
      </w:r>
      <w:r w:rsidRPr="00A52B22">
        <w:rPr>
          <w:rFonts w:ascii="Courier New" w:hAnsi="Courier New" w:cs="Courier New"/>
          <w:color w:val="000000"/>
          <w:szCs w:val="19"/>
          <w:lang w:val="en-US"/>
        </w:rPr>
        <w:t xml:space="preserve"> </w:t>
      </w:r>
      <w:r w:rsidRPr="00A52B22">
        <w:rPr>
          <w:rFonts w:ascii="Courier New" w:hAnsi="Courier New" w:cs="Courier New"/>
          <w:color w:val="A31515"/>
          <w:szCs w:val="19"/>
          <w:lang w:val="en-US"/>
        </w:rPr>
        <w:t>&lt;iostream&gt;</w:t>
      </w:r>
      <w:r w:rsidRPr="00A52B22">
        <w:rPr>
          <w:rFonts w:ascii="Courier New" w:hAnsi="Courier New" w:cs="Courier New"/>
          <w:color w:val="000000"/>
          <w:szCs w:val="19"/>
          <w:lang w:val="en-US"/>
        </w:rPr>
        <w:t xml:space="preserve">       </w:t>
      </w: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r w:rsidRPr="00A52B22">
        <w:rPr>
          <w:rFonts w:ascii="Courier New" w:hAnsi="Courier New" w:cs="Courier New"/>
          <w:color w:val="808080"/>
          <w:szCs w:val="19"/>
          <w:lang w:val="en-US"/>
        </w:rPr>
        <w:t>#include</w:t>
      </w:r>
      <w:r w:rsidRPr="00A52B22">
        <w:rPr>
          <w:rFonts w:ascii="Courier New" w:hAnsi="Courier New" w:cs="Courier New"/>
          <w:color w:val="000000"/>
          <w:szCs w:val="19"/>
          <w:lang w:val="en-US"/>
        </w:rPr>
        <w:t xml:space="preserve"> </w:t>
      </w:r>
      <w:r w:rsidRPr="00A52B22">
        <w:rPr>
          <w:rFonts w:ascii="Courier New" w:hAnsi="Courier New" w:cs="Courier New"/>
          <w:color w:val="A31515"/>
          <w:szCs w:val="19"/>
          <w:lang w:val="en-US"/>
        </w:rPr>
        <w:t>&lt;queue&gt;</w:t>
      </w:r>
      <w:r w:rsidRPr="00A52B22">
        <w:rPr>
          <w:rFonts w:ascii="Courier New" w:hAnsi="Courier New" w:cs="Courier New"/>
          <w:color w:val="000000"/>
          <w:szCs w:val="19"/>
          <w:lang w:val="en-US"/>
        </w:rPr>
        <w:t xml:space="preserve">         </w:t>
      </w: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r w:rsidRPr="00A52B22">
        <w:rPr>
          <w:rFonts w:ascii="Courier New" w:hAnsi="Courier New" w:cs="Courier New"/>
          <w:color w:val="0000FF"/>
          <w:szCs w:val="19"/>
          <w:lang w:val="en-US"/>
        </w:rPr>
        <w:t>int</w:t>
      </w:r>
      <w:r w:rsidRPr="00A52B22">
        <w:rPr>
          <w:rFonts w:ascii="Courier New" w:hAnsi="Courier New" w:cs="Courier New"/>
          <w:color w:val="000000"/>
          <w:szCs w:val="19"/>
          <w:lang w:val="en-US"/>
        </w:rPr>
        <w:t xml:space="preserve"> main() {</w:t>
      </w: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r w:rsidRPr="00A52B22">
        <w:rPr>
          <w:rFonts w:ascii="Courier New" w:hAnsi="Courier New" w:cs="Courier New"/>
          <w:color w:val="000000"/>
          <w:szCs w:val="19"/>
          <w:lang w:val="en-US"/>
        </w:rPr>
        <w:tab/>
        <w:t>std::</w:t>
      </w:r>
      <w:r w:rsidRPr="00A52B22">
        <w:rPr>
          <w:rFonts w:ascii="Courier New" w:hAnsi="Courier New" w:cs="Courier New"/>
          <w:color w:val="2B91AF"/>
          <w:szCs w:val="19"/>
          <w:lang w:val="en-US"/>
        </w:rPr>
        <w:t>queue</w:t>
      </w:r>
      <w:r w:rsidRPr="00A52B22">
        <w:rPr>
          <w:rFonts w:ascii="Courier New" w:hAnsi="Courier New" w:cs="Courier New"/>
          <w:color w:val="000000"/>
          <w:szCs w:val="19"/>
          <w:lang w:val="en-US"/>
        </w:rPr>
        <w:t>&lt;</w:t>
      </w:r>
      <w:r w:rsidRPr="00A52B22">
        <w:rPr>
          <w:rFonts w:ascii="Courier New" w:hAnsi="Courier New" w:cs="Courier New"/>
          <w:color w:val="0000FF"/>
          <w:szCs w:val="19"/>
          <w:lang w:val="en-US"/>
        </w:rPr>
        <w:t>int</w:t>
      </w:r>
      <w:r w:rsidRPr="00A52B22">
        <w:rPr>
          <w:rFonts w:ascii="Courier New" w:hAnsi="Courier New" w:cs="Courier New"/>
          <w:color w:val="000000"/>
          <w:szCs w:val="19"/>
          <w:lang w:val="en-US"/>
        </w:rPr>
        <w:t>&gt; foo, bar;</w:t>
      </w: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r w:rsidRPr="00A52B22">
        <w:rPr>
          <w:rFonts w:ascii="Courier New" w:hAnsi="Courier New" w:cs="Courier New"/>
          <w:color w:val="000000"/>
          <w:szCs w:val="19"/>
          <w:lang w:val="en-US"/>
        </w:rPr>
        <w:tab/>
        <w:t>foo.push(10); foo.push(20); foo.push(30);</w:t>
      </w: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r w:rsidRPr="00A52B22">
        <w:rPr>
          <w:rFonts w:ascii="Courier New" w:hAnsi="Courier New" w:cs="Courier New"/>
          <w:color w:val="000000"/>
          <w:szCs w:val="19"/>
          <w:lang w:val="en-US"/>
        </w:rPr>
        <w:tab/>
        <w:t>bar.push(111); bar.push(222);</w:t>
      </w: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r w:rsidRPr="00A52B22">
        <w:rPr>
          <w:rFonts w:ascii="Courier New" w:hAnsi="Courier New" w:cs="Courier New"/>
          <w:color w:val="000000"/>
          <w:szCs w:val="19"/>
          <w:lang w:val="en-US"/>
        </w:rPr>
        <w:tab/>
        <w:t>foo.swap(bar);</w:t>
      </w: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r w:rsidRPr="00A52B22">
        <w:rPr>
          <w:rFonts w:ascii="Courier New" w:hAnsi="Courier New" w:cs="Courier New"/>
          <w:color w:val="000000"/>
          <w:szCs w:val="19"/>
          <w:lang w:val="en-US"/>
        </w:rPr>
        <w:tab/>
        <w:t xml:space="preserve">std::cout </w:t>
      </w:r>
      <w:r w:rsidRPr="00A52B22">
        <w:rPr>
          <w:rFonts w:ascii="Courier New" w:hAnsi="Courier New" w:cs="Courier New"/>
          <w:color w:val="008080"/>
          <w:szCs w:val="19"/>
          <w:lang w:val="en-US"/>
        </w:rPr>
        <w:t>&lt;&lt;</w:t>
      </w:r>
      <w:r w:rsidRPr="00A52B22">
        <w:rPr>
          <w:rFonts w:ascii="Courier New" w:hAnsi="Courier New" w:cs="Courier New"/>
          <w:color w:val="000000"/>
          <w:szCs w:val="19"/>
          <w:lang w:val="en-US"/>
        </w:rPr>
        <w:t xml:space="preserve"> </w:t>
      </w:r>
      <w:r w:rsidRPr="00A52B22">
        <w:rPr>
          <w:rFonts w:ascii="Courier New" w:hAnsi="Courier New" w:cs="Courier New"/>
          <w:color w:val="A31515"/>
          <w:szCs w:val="19"/>
          <w:lang w:val="en-US"/>
        </w:rPr>
        <w:t>"size of foo: "</w:t>
      </w:r>
      <w:r w:rsidRPr="00A52B22">
        <w:rPr>
          <w:rFonts w:ascii="Courier New" w:hAnsi="Courier New" w:cs="Courier New"/>
          <w:color w:val="000000"/>
          <w:szCs w:val="19"/>
          <w:lang w:val="en-US"/>
        </w:rPr>
        <w:t xml:space="preserve"> </w:t>
      </w:r>
      <w:r w:rsidRPr="00A52B22">
        <w:rPr>
          <w:rFonts w:ascii="Courier New" w:hAnsi="Courier New" w:cs="Courier New"/>
          <w:color w:val="008080"/>
          <w:szCs w:val="19"/>
          <w:lang w:val="en-US"/>
        </w:rPr>
        <w:t>&lt;&lt;</w:t>
      </w:r>
      <w:r w:rsidRPr="00A52B22">
        <w:rPr>
          <w:rFonts w:ascii="Courier New" w:hAnsi="Courier New" w:cs="Courier New"/>
          <w:color w:val="000000"/>
          <w:szCs w:val="19"/>
          <w:lang w:val="en-US"/>
        </w:rPr>
        <w:t xml:space="preserve"> foo.size() </w:t>
      </w:r>
      <w:r w:rsidRPr="00A52B22">
        <w:rPr>
          <w:rFonts w:ascii="Courier New" w:hAnsi="Courier New" w:cs="Courier New"/>
          <w:color w:val="008080"/>
          <w:szCs w:val="19"/>
          <w:lang w:val="en-US"/>
        </w:rPr>
        <w:t>&lt;&lt;</w:t>
      </w:r>
      <w:r w:rsidRPr="00A52B22">
        <w:rPr>
          <w:rFonts w:ascii="Courier New" w:hAnsi="Courier New" w:cs="Courier New"/>
          <w:color w:val="000000"/>
          <w:szCs w:val="19"/>
          <w:lang w:val="en-US"/>
        </w:rPr>
        <w:t xml:space="preserve"> </w:t>
      </w:r>
      <w:r w:rsidRPr="00A52B22">
        <w:rPr>
          <w:rFonts w:ascii="Courier New" w:hAnsi="Courier New" w:cs="Courier New"/>
          <w:color w:val="A31515"/>
          <w:szCs w:val="19"/>
          <w:lang w:val="en-US"/>
        </w:rPr>
        <w:t>'\n'</w:t>
      </w:r>
      <w:r w:rsidRPr="00A52B22">
        <w:rPr>
          <w:rFonts w:ascii="Courier New" w:hAnsi="Courier New" w:cs="Courier New"/>
          <w:color w:val="000000"/>
          <w:szCs w:val="19"/>
          <w:lang w:val="en-US"/>
        </w:rPr>
        <w:t>;</w:t>
      </w: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r w:rsidRPr="00A52B22">
        <w:rPr>
          <w:rFonts w:ascii="Courier New" w:hAnsi="Courier New" w:cs="Courier New"/>
          <w:color w:val="000000"/>
          <w:szCs w:val="19"/>
          <w:lang w:val="en-US"/>
        </w:rPr>
        <w:tab/>
        <w:t xml:space="preserve">std::cout </w:t>
      </w:r>
      <w:r w:rsidRPr="00A52B22">
        <w:rPr>
          <w:rFonts w:ascii="Courier New" w:hAnsi="Courier New" w:cs="Courier New"/>
          <w:color w:val="008080"/>
          <w:szCs w:val="19"/>
          <w:lang w:val="en-US"/>
        </w:rPr>
        <w:t>&lt;&lt;</w:t>
      </w:r>
      <w:r w:rsidRPr="00A52B22">
        <w:rPr>
          <w:rFonts w:ascii="Courier New" w:hAnsi="Courier New" w:cs="Courier New"/>
          <w:color w:val="000000"/>
          <w:szCs w:val="19"/>
          <w:lang w:val="en-US"/>
        </w:rPr>
        <w:t xml:space="preserve"> </w:t>
      </w:r>
      <w:r w:rsidRPr="00A52B22">
        <w:rPr>
          <w:rFonts w:ascii="Courier New" w:hAnsi="Courier New" w:cs="Courier New"/>
          <w:color w:val="A31515"/>
          <w:szCs w:val="19"/>
          <w:lang w:val="en-US"/>
        </w:rPr>
        <w:t>"size of bar: "</w:t>
      </w:r>
      <w:r w:rsidRPr="00A52B22">
        <w:rPr>
          <w:rFonts w:ascii="Courier New" w:hAnsi="Courier New" w:cs="Courier New"/>
          <w:color w:val="000000"/>
          <w:szCs w:val="19"/>
          <w:lang w:val="en-US"/>
        </w:rPr>
        <w:t xml:space="preserve"> </w:t>
      </w:r>
      <w:r w:rsidRPr="00A52B22">
        <w:rPr>
          <w:rFonts w:ascii="Courier New" w:hAnsi="Courier New" w:cs="Courier New"/>
          <w:color w:val="008080"/>
          <w:szCs w:val="19"/>
          <w:lang w:val="en-US"/>
        </w:rPr>
        <w:t>&lt;&lt;</w:t>
      </w:r>
      <w:r w:rsidRPr="00A52B22">
        <w:rPr>
          <w:rFonts w:ascii="Courier New" w:hAnsi="Courier New" w:cs="Courier New"/>
          <w:color w:val="000000"/>
          <w:szCs w:val="19"/>
          <w:lang w:val="en-US"/>
        </w:rPr>
        <w:t xml:space="preserve"> bar.size() </w:t>
      </w:r>
      <w:r w:rsidRPr="00A52B22">
        <w:rPr>
          <w:rFonts w:ascii="Courier New" w:hAnsi="Courier New" w:cs="Courier New"/>
          <w:color w:val="008080"/>
          <w:szCs w:val="19"/>
          <w:lang w:val="en-US"/>
        </w:rPr>
        <w:t>&lt;&lt;</w:t>
      </w:r>
      <w:r w:rsidRPr="00A52B22">
        <w:rPr>
          <w:rFonts w:ascii="Courier New" w:hAnsi="Courier New" w:cs="Courier New"/>
          <w:color w:val="000000"/>
          <w:szCs w:val="19"/>
          <w:lang w:val="en-US"/>
        </w:rPr>
        <w:t xml:space="preserve"> </w:t>
      </w:r>
      <w:r w:rsidRPr="00A52B22">
        <w:rPr>
          <w:rFonts w:ascii="Courier New" w:hAnsi="Courier New" w:cs="Courier New"/>
          <w:color w:val="A31515"/>
          <w:szCs w:val="19"/>
          <w:lang w:val="en-US"/>
        </w:rPr>
        <w:t>'\n'</w:t>
      </w:r>
      <w:r w:rsidRPr="00A52B22">
        <w:rPr>
          <w:rFonts w:ascii="Courier New" w:hAnsi="Courier New" w:cs="Courier New"/>
          <w:color w:val="000000"/>
          <w:szCs w:val="19"/>
          <w:lang w:val="en-US"/>
        </w:rPr>
        <w:t>;</w:t>
      </w: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p>
    <w:p w:rsidR="00A52B22" w:rsidRPr="00A52B22" w:rsidRDefault="00A52B22" w:rsidP="00A52B22">
      <w:pPr>
        <w:autoSpaceDE w:val="0"/>
        <w:autoSpaceDN w:val="0"/>
        <w:adjustRightInd w:val="0"/>
        <w:spacing w:after="0" w:line="240" w:lineRule="auto"/>
        <w:rPr>
          <w:rFonts w:ascii="Courier New" w:hAnsi="Courier New" w:cs="Courier New"/>
          <w:color w:val="000000"/>
          <w:szCs w:val="19"/>
        </w:rPr>
      </w:pPr>
      <w:r w:rsidRPr="00A52B22">
        <w:rPr>
          <w:rFonts w:ascii="Courier New" w:hAnsi="Courier New" w:cs="Courier New"/>
          <w:color w:val="000000"/>
          <w:szCs w:val="19"/>
          <w:lang w:val="en-US"/>
        </w:rPr>
        <w:tab/>
      </w:r>
      <w:r w:rsidRPr="00A52B22">
        <w:rPr>
          <w:rFonts w:ascii="Courier New" w:hAnsi="Courier New" w:cs="Courier New"/>
          <w:color w:val="0000FF"/>
          <w:szCs w:val="19"/>
        </w:rPr>
        <w:t>return</w:t>
      </w:r>
      <w:r w:rsidRPr="00A52B22">
        <w:rPr>
          <w:rFonts w:ascii="Courier New" w:hAnsi="Courier New" w:cs="Courier New"/>
          <w:color w:val="000000"/>
          <w:szCs w:val="19"/>
        </w:rPr>
        <w:t xml:space="preserve"> 0;</w:t>
      </w:r>
    </w:p>
    <w:p w:rsidR="00A52B22" w:rsidRPr="00A52B22" w:rsidRDefault="00A52B22" w:rsidP="00A52B22">
      <w:pPr>
        <w:spacing w:after="80"/>
        <w:jc w:val="both"/>
        <w:rPr>
          <w:rFonts w:ascii="Courier New" w:hAnsi="Courier New" w:cs="Courier New"/>
          <w:color w:val="000000"/>
          <w:szCs w:val="19"/>
        </w:rPr>
      </w:pPr>
      <w:r w:rsidRPr="00A52B22">
        <w:rPr>
          <w:rFonts w:ascii="Courier New" w:hAnsi="Courier New" w:cs="Courier New"/>
          <w:color w:val="000000"/>
          <w:szCs w:val="19"/>
        </w:rPr>
        <w:t>}</w:t>
      </w:r>
    </w:p>
    <w:p w:rsidR="00A52B22" w:rsidRPr="00603C36" w:rsidRDefault="00A52B22" w:rsidP="00A52B22">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A52B22" w:rsidRDefault="00A52B22" w:rsidP="00A52B22">
      <w:pPr>
        <w:spacing w:after="80"/>
        <w:jc w:val="both"/>
        <w:rPr>
          <w:rFonts w:cs="Arial"/>
          <w:color w:val="000000"/>
          <w:szCs w:val="20"/>
        </w:rPr>
      </w:pPr>
      <w:r w:rsidRPr="00A52B22">
        <w:rPr>
          <w:rFonts w:cs="Arial"/>
          <w:noProof/>
          <w:color w:val="000000"/>
          <w:szCs w:val="20"/>
          <w:lang w:eastAsia="ru-RU"/>
        </w:rPr>
        <w:drawing>
          <wp:inline distT="0" distB="0" distL="0" distR="0" wp14:anchorId="0E649BA4" wp14:editId="44B38978">
            <wp:extent cx="1286054" cy="562053"/>
            <wp:effectExtent l="0" t="0" r="9525" b="952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1286054" cy="562053"/>
                    </a:xfrm>
                    <a:prstGeom prst="rect">
                      <a:avLst/>
                    </a:prstGeom>
                  </pic:spPr>
                </pic:pic>
              </a:graphicData>
            </a:graphic>
          </wp:inline>
        </w:drawing>
      </w:r>
    </w:p>
    <w:p w:rsidR="00A52B22" w:rsidRPr="00A52B22" w:rsidRDefault="00E02D8B" w:rsidP="00A52B22">
      <w:pPr>
        <w:spacing w:before="80" w:after="80"/>
        <w:jc w:val="both"/>
        <w:rPr>
          <w:rFonts w:cs="Arial"/>
          <w:color w:val="000000"/>
          <w:szCs w:val="20"/>
          <w:lang w:val="en-US"/>
        </w:rPr>
      </w:pPr>
      <w:hyperlink w:anchor="_Адаптеры_для_контейнеров" w:history="1">
        <w:r w:rsidR="00A52B22" w:rsidRPr="00626274">
          <w:rPr>
            <w:rStyle w:val="a4"/>
            <w:rFonts w:cs="Arial"/>
            <w:szCs w:val="20"/>
            <w:lang w:val="en-US"/>
          </w:rPr>
          <w:t>&lt;</w:t>
        </w:r>
        <w:r w:rsidR="00A52B22" w:rsidRPr="00626274">
          <w:rPr>
            <w:rStyle w:val="a4"/>
            <w:rFonts w:cs="Arial"/>
            <w:szCs w:val="20"/>
          </w:rPr>
          <w:t>Адаптеры для контейнеров</w:t>
        </w:r>
        <w:r w:rsidR="00A52B22" w:rsidRPr="00626274">
          <w:rPr>
            <w:rStyle w:val="a4"/>
            <w:rFonts w:cs="Arial"/>
            <w:szCs w:val="20"/>
            <w:lang w:val="en-US"/>
          </w:rPr>
          <w:t>&gt;</w:t>
        </w:r>
      </w:hyperlink>
    </w:p>
    <w:p w:rsidR="00A52B22" w:rsidRPr="00A52B22" w:rsidRDefault="00FC74BD"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r>
        <w:rPr>
          <w:rFonts w:ascii="Arial" w:hAnsi="Arial" w:cs="Arial"/>
          <w:b/>
          <w:i w:val="0"/>
          <w:color w:val="000000" w:themeColor="text1"/>
          <w:szCs w:val="20"/>
          <w:lang w:val="en-US"/>
        </w:rPr>
        <w:t>queue</w:t>
      </w:r>
      <w:r w:rsidRPr="00EA5FBC">
        <w:rPr>
          <w:rFonts w:ascii="Arial" w:hAnsi="Arial" w:cs="Arial"/>
          <w:b/>
          <w:i w:val="0"/>
          <w:color w:val="000000" w:themeColor="text1"/>
          <w:szCs w:val="20"/>
        </w:rPr>
        <w:t>::</w:t>
      </w:r>
      <w:r>
        <w:rPr>
          <w:rFonts w:ascii="Arial" w:hAnsi="Arial" w:cs="Arial"/>
          <w:b/>
          <w:i w:val="0"/>
          <w:color w:val="000000" w:themeColor="text1"/>
          <w:szCs w:val="20"/>
          <w:lang w:val="en-US"/>
        </w:rPr>
        <w:t>front</w:t>
      </w:r>
    </w:p>
    <w:p w:rsidR="00A52B22" w:rsidRDefault="00A52B22" w:rsidP="00A52B22">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front</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queue</w:t>
      </w:r>
      <w:r>
        <w:rPr>
          <w:rFonts w:cs="Arial"/>
          <w:color w:val="000000" w:themeColor="text1"/>
          <w:szCs w:val="20"/>
        </w:rPr>
        <w:t>:</w:t>
      </w:r>
    </w:p>
    <w:p w:rsidR="00A52B22" w:rsidRPr="005478C5" w:rsidRDefault="00A52B22" w:rsidP="00A52B22">
      <w:pPr>
        <w:spacing w:after="0"/>
        <w:jc w:val="both"/>
        <w:rPr>
          <w:rFonts w:ascii="Courier New" w:hAnsi="Courier New" w:cs="Courier New"/>
          <w:szCs w:val="20"/>
        </w:rPr>
      </w:pP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r w:rsidRPr="00A52B22">
        <w:rPr>
          <w:rFonts w:ascii="Courier New" w:hAnsi="Courier New" w:cs="Courier New"/>
          <w:color w:val="808080"/>
          <w:szCs w:val="19"/>
          <w:lang w:val="en-US"/>
        </w:rPr>
        <w:t>#include</w:t>
      </w:r>
      <w:r w:rsidRPr="00A52B22">
        <w:rPr>
          <w:rFonts w:ascii="Courier New" w:hAnsi="Courier New" w:cs="Courier New"/>
          <w:color w:val="000000"/>
          <w:szCs w:val="19"/>
          <w:lang w:val="en-US"/>
        </w:rPr>
        <w:t xml:space="preserve"> </w:t>
      </w:r>
      <w:r w:rsidRPr="00A52B22">
        <w:rPr>
          <w:rFonts w:ascii="Courier New" w:hAnsi="Courier New" w:cs="Courier New"/>
          <w:color w:val="A31515"/>
          <w:szCs w:val="19"/>
          <w:lang w:val="en-US"/>
        </w:rPr>
        <w:t>&lt;iostream&gt;</w:t>
      </w:r>
      <w:r w:rsidRPr="00A52B22">
        <w:rPr>
          <w:rFonts w:ascii="Courier New" w:hAnsi="Courier New" w:cs="Courier New"/>
          <w:color w:val="000000"/>
          <w:szCs w:val="19"/>
          <w:lang w:val="en-US"/>
        </w:rPr>
        <w:t xml:space="preserve">       </w:t>
      </w: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r w:rsidRPr="00A52B22">
        <w:rPr>
          <w:rFonts w:ascii="Courier New" w:hAnsi="Courier New" w:cs="Courier New"/>
          <w:color w:val="808080"/>
          <w:szCs w:val="19"/>
          <w:lang w:val="en-US"/>
        </w:rPr>
        <w:t>#include</w:t>
      </w:r>
      <w:r w:rsidRPr="00A52B22">
        <w:rPr>
          <w:rFonts w:ascii="Courier New" w:hAnsi="Courier New" w:cs="Courier New"/>
          <w:color w:val="000000"/>
          <w:szCs w:val="19"/>
          <w:lang w:val="en-US"/>
        </w:rPr>
        <w:t xml:space="preserve"> </w:t>
      </w:r>
      <w:r w:rsidRPr="00A52B22">
        <w:rPr>
          <w:rFonts w:ascii="Courier New" w:hAnsi="Courier New" w:cs="Courier New"/>
          <w:color w:val="A31515"/>
          <w:szCs w:val="19"/>
          <w:lang w:val="en-US"/>
        </w:rPr>
        <w:t>&lt;queue&gt;</w:t>
      </w:r>
      <w:r w:rsidRPr="00A52B22">
        <w:rPr>
          <w:rFonts w:ascii="Courier New" w:hAnsi="Courier New" w:cs="Courier New"/>
          <w:color w:val="000000"/>
          <w:szCs w:val="19"/>
          <w:lang w:val="en-US"/>
        </w:rPr>
        <w:t xml:space="preserve">          </w:t>
      </w: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r w:rsidRPr="00A52B22">
        <w:rPr>
          <w:rFonts w:ascii="Courier New" w:hAnsi="Courier New" w:cs="Courier New"/>
          <w:color w:val="0000FF"/>
          <w:szCs w:val="19"/>
          <w:lang w:val="en-US"/>
        </w:rPr>
        <w:t>int</w:t>
      </w:r>
      <w:r w:rsidRPr="00A52B22">
        <w:rPr>
          <w:rFonts w:ascii="Courier New" w:hAnsi="Courier New" w:cs="Courier New"/>
          <w:color w:val="000000"/>
          <w:szCs w:val="19"/>
          <w:lang w:val="en-US"/>
        </w:rPr>
        <w:t xml:space="preserve"> main() {</w:t>
      </w: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r w:rsidRPr="00A52B22">
        <w:rPr>
          <w:rFonts w:ascii="Courier New" w:hAnsi="Courier New" w:cs="Courier New"/>
          <w:color w:val="000000"/>
          <w:szCs w:val="19"/>
          <w:lang w:val="en-US"/>
        </w:rPr>
        <w:tab/>
        <w:t>std::</w:t>
      </w:r>
      <w:r w:rsidRPr="00A52B22">
        <w:rPr>
          <w:rFonts w:ascii="Courier New" w:hAnsi="Courier New" w:cs="Courier New"/>
          <w:color w:val="2B91AF"/>
          <w:szCs w:val="19"/>
          <w:lang w:val="en-US"/>
        </w:rPr>
        <w:t>queue</w:t>
      </w:r>
      <w:r w:rsidRPr="00A52B22">
        <w:rPr>
          <w:rFonts w:ascii="Courier New" w:hAnsi="Courier New" w:cs="Courier New"/>
          <w:color w:val="000000"/>
          <w:szCs w:val="19"/>
          <w:lang w:val="en-US"/>
        </w:rPr>
        <w:t>&lt;</w:t>
      </w:r>
      <w:r w:rsidRPr="00A52B22">
        <w:rPr>
          <w:rFonts w:ascii="Courier New" w:hAnsi="Courier New" w:cs="Courier New"/>
          <w:color w:val="0000FF"/>
          <w:szCs w:val="19"/>
          <w:lang w:val="en-US"/>
        </w:rPr>
        <w:t>int</w:t>
      </w:r>
      <w:r w:rsidRPr="00A52B22">
        <w:rPr>
          <w:rFonts w:ascii="Courier New" w:hAnsi="Courier New" w:cs="Courier New"/>
          <w:color w:val="000000"/>
          <w:szCs w:val="19"/>
          <w:lang w:val="en-US"/>
        </w:rPr>
        <w:t>&gt; myqueue;</w:t>
      </w: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r w:rsidRPr="00A52B22">
        <w:rPr>
          <w:rFonts w:ascii="Courier New" w:hAnsi="Courier New" w:cs="Courier New"/>
          <w:color w:val="000000"/>
          <w:szCs w:val="19"/>
          <w:lang w:val="en-US"/>
        </w:rPr>
        <w:tab/>
        <w:t>myqueue.push(77);</w:t>
      </w: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r w:rsidRPr="00A52B22">
        <w:rPr>
          <w:rFonts w:ascii="Courier New" w:hAnsi="Courier New" w:cs="Courier New"/>
          <w:color w:val="000000"/>
          <w:szCs w:val="19"/>
          <w:lang w:val="en-US"/>
        </w:rPr>
        <w:tab/>
        <w:t>myqueue.push(16);</w:t>
      </w: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r w:rsidRPr="00A52B22">
        <w:rPr>
          <w:rFonts w:ascii="Courier New" w:hAnsi="Courier New" w:cs="Courier New"/>
          <w:color w:val="000000"/>
          <w:szCs w:val="19"/>
          <w:lang w:val="en-US"/>
        </w:rPr>
        <w:tab/>
        <w:t xml:space="preserve">myqueue.front() -= myqueue.back();    </w:t>
      </w: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r w:rsidRPr="00A52B22">
        <w:rPr>
          <w:rFonts w:ascii="Courier New" w:hAnsi="Courier New" w:cs="Courier New"/>
          <w:color w:val="000000"/>
          <w:szCs w:val="19"/>
          <w:lang w:val="en-US"/>
        </w:rPr>
        <w:tab/>
        <w:t xml:space="preserve">std::cout </w:t>
      </w:r>
      <w:r w:rsidRPr="00A52B22">
        <w:rPr>
          <w:rFonts w:ascii="Courier New" w:hAnsi="Courier New" w:cs="Courier New"/>
          <w:color w:val="008080"/>
          <w:szCs w:val="19"/>
          <w:lang w:val="en-US"/>
        </w:rPr>
        <w:t>&lt;&lt;</w:t>
      </w:r>
      <w:r w:rsidRPr="00A52B22">
        <w:rPr>
          <w:rFonts w:ascii="Courier New" w:hAnsi="Courier New" w:cs="Courier New"/>
          <w:color w:val="000000"/>
          <w:szCs w:val="19"/>
          <w:lang w:val="en-US"/>
        </w:rPr>
        <w:t xml:space="preserve"> </w:t>
      </w:r>
      <w:r w:rsidRPr="00A52B22">
        <w:rPr>
          <w:rFonts w:ascii="Courier New" w:hAnsi="Courier New" w:cs="Courier New"/>
          <w:color w:val="A31515"/>
          <w:szCs w:val="19"/>
          <w:lang w:val="en-US"/>
        </w:rPr>
        <w:t>"myqueue.front() is now "</w:t>
      </w:r>
      <w:r w:rsidRPr="00A52B22">
        <w:rPr>
          <w:rFonts w:ascii="Courier New" w:hAnsi="Courier New" w:cs="Courier New"/>
          <w:color w:val="000000"/>
          <w:szCs w:val="19"/>
          <w:lang w:val="en-US"/>
        </w:rPr>
        <w:t xml:space="preserve"> </w:t>
      </w:r>
      <w:r w:rsidRPr="00A52B22">
        <w:rPr>
          <w:rFonts w:ascii="Courier New" w:hAnsi="Courier New" w:cs="Courier New"/>
          <w:color w:val="008080"/>
          <w:szCs w:val="19"/>
          <w:lang w:val="en-US"/>
        </w:rPr>
        <w:t>&lt;&lt;</w:t>
      </w:r>
      <w:r w:rsidRPr="00A52B22">
        <w:rPr>
          <w:rFonts w:ascii="Courier New" w:hAnsi="Courier New" w:cs="Courier New"/>
          <w:color w:val="000000"/>
          <w:szCs w:val="19"/>
          <w:lang w:val="en-US"/>
        </w:rPr>
        <w:t xml:space="preserve"> myqueue.front() </w:t>
      </w:r>
      <w:r w:rsidRPr="00A52B22">
        <w:rPr>
          <w:rFonts w:ascii="Courier New" w:hAnsi="Courier New" w:cs="Courier New"/>
          <w:color w:val="008080"/>
          <w:szCs w:val="19"/>
          <w:lang w:val="en-US"/>
        </w:rPr>
        <w:t>&lt;&lt;</w:t>
      </w:r>
      <w:r w:rsidRPr="00A52B22">
        <w:rPr>
          <w:rFonts w:ascii="Courier New" w:hAnsi="Courier New" w:cs="Courier New"/>
          <w:color w:val="000000"/>
          <w:szCs w:val="19"/>
          <w:lang w:val="en-US"/>
        </w:rPr>
        <w:t xml:space="preserve"> </w:t>
      </w:r>
      <w:r w:rsidRPr="00A52B22">
        <w:rPr>
          <w:rFonts w:ascii="Courier New" w:hAnsi="Courier New" w:cs="Courier New"/>
          <w:color w:val="A31515"/>
          <w:szCs w:val="19"/>
          <w:lang w:val="en-US"/>
        </w:rPr>
        <w:t>'\n'</w:t>
      </w:r>
      <w:r w:rsidRPr="00A52B22">
        <w:rPr>
          <w:rFonts w:ascii="Courier New" w:hAnsi="Courier New" w:cs="Courier New"/>
          <w:color w:val="000000"/>
          <w:szCs w:val="19"/>
          <w:lang w:val="en-US"/>
        </w:rPr>
        <w:t>;</w:t>
      </w: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p>
    <w:p w:rsidR="00A52B22" w:rsidRPr="00A52B22" w:rsidRDefault="00A52B22" w:rsidP="00A52B22">
      <w:pPr>
        <w:autoSpaceDE w:val="0"/>
        <w:autoSpaceDN w:val="0"/>
        <w:adjustRightInd w:val="0"/>
        <w:spacing w:after="0" w:line="240" w:lineRule="auto"/>
        <w:rPr>
          <w:rFonts w:ascii="Courier New" w:hAnsi="Courier New" w:cs="Courier New"/>
          <w:color w:val="000000"/>
          <w:szCs w:val="19"/>
        </w:rPr>
      </w:pPr>
      <w:r w:rsidRPr="00A52B22">
        <w:rPr>
          <w:rFonts w:ascii="Courier New" w:hAnsi="Courier New" w:cs="Courier New"/>
          <w:color w:val="000000"/>
          <w:szCs w:val="19"/>
          <w:lang w:val="en-US"/>
        </w:rPr>
        <w:tab/>
      </w:r>
      <w:r w:rsidRPr="00A52B22">
        <w:rPr>
          <w:rFonts w:ascii="Courier New" w:hAnsi="Courier New" w:cs="Courier New"/>
          <w:color w:val="0000FF"/>
          <w:szCs w:val="19"/>
        </w:rPr>
        <w:t>return</w:t>
      </w:r>
      <w:r w:rsidRPr="00A52B22">
        <w:rPr>
          <w:rFonts w:ascii="Courier New" w:hAnsi="Courier New" w:cs="Courier New"/>
          <w:color w:val="000000"/>
          <w:szCs w:val="19"/>
        </w:rPr>
        <w:t xml:space="preserve"> 0;</w:t>
      </w:r>
    </w:p>
    <w:p w:rsidR="00A52B22" w:rsidRPr="00A52B22" w:rsidRDefault="00A52B22" w:rsidP="00A52B22">
      <w:pPr>
        <w:spacing w:after="80"/>
        <w:jc w:val="both"/>
        <w:rPr>
          <w:rFonts w:ascii="Courier New" w:hAnsi="Courier New" w:cs="Courier New"/>
          <w:color w:val="000000"/>
          <w:szCs w:val="19"/>
        </w:rPr>
      </w:pPr>
      <w:r w:rsidRPr="00A52B22">
        <w:rPr>
          <w:rFonts w:ascii="Courier New" w:hAnsi="Courier New" w:cs="Courier New"/>
          <w:color w:val="000000"/>
          <w:szCs w:val="19"/>
        </w:rPr>
        <w:t>}</w:t>
      </w:r>
    </w:p>
    <w:p w:rsidR="00A52B22" w:rsidRPr="00603C36" w:rsidRDefault="00A52B22" w:rsidP="00A52B22">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A52B22" w:rsidRDefault="00A52B22" w:rsidP="00A52B22">
      <w:pPr>
        <w:spacing w:after="80"/>
        <w:jc w:val="both"/>
        <w:rPr>
          <w:rFonts w:cs="Arial"/>
          <w:color w:val="000000"/>
          <w:szCs w:val="20"/>
        </w:rPr>
      </w:pPr>
      <w:r w:rsidRPr="00A52B22">
        <w:rPr>
          <w:rFonts w:cs="Arial"/>
          <w:noProof/>
          <w:color w:val="000000"/>
          <w:szCs w:val="20"/>
          <w:lang w:eastAsia="ru-RU"/>
        </w:rPr>
        <w:drawing>
          <wp:inline distT="0" distB="0" distL="0" distR="0" wp14:anchorId="36AD957D" wp14:editId="3C4CAE88">
            <wp:extent cx="2191056" cy="257211"/>
            <wp:effectExtent l="0" t="0" r="0" b="9525"/>
            <wp:docPr id="320" name="Рисунок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2191056" cy="257211"/>
                    </a:xfrm>
                    <a:prstGeom prst="rect">
                      <a:avLst/>
                    </a:prstGeom>
                  </pic:spPr>
                </pic:pic>
              </a:graphicData>
            </a:graphic>
          </wp:inline>
        </w:drawing>
      </w:r>
    </w:p>
    <w:p w:rsidR="00A52B22" w:rsidRPr="00A52B22" w:rsidRDefault="00E02D8B" w:rsidP="00A52B22">
      <w:pPr>
        <w:spacing w:before="80" w:after="80"/>
        <w:jc w:val="both"/>
        <w:rPr>
          <w:rFonts w:cs="Arial"/>
          <w:color w:val="000000"/>
          <w:szCs w:val="20"/>
          <w:lang w:val="en-US"/>
        </w:rPr>
      </w:pPr>
      <w:hyperlink w:anchor="_Адаптеры_для_контейнеров" w:history="1">
        <w:r w:rsidR="00A52B22" w:rsidRPr="00626274">
          <w:rPr>
            <w:rStyle w:val="a4"/>
            <w:rFonts w:cs="Arial"/>
            <w:szCs w:val="20"/>
            <w:lang w:val="en-US"/>
          </w:rPr>
          <w:t>&lt;</w:t>
        </w:r>
        <w:r w:rsidR="00A52B22" w:rsidRPr="00626274">
          <w:rPr>
            <w:rStyle w:val="a4"/>
            <w:rFonts w:cs="Arial"/>
            <w:szCs w:val="20"/>
          </w:rPr>
          <w:t>Адаптеры для контейнеров</w:t>
        </w:r>
        <w:r w:rsidR="00A52B22" w:rsidRPr="00626274">
          <w:rPr>
            <w:rStyle w:val="a4"/>
            <w:rFonts w:cs="Arial"/>
            <w:szCs w:val="20"/>
            <w:lang w:val="en-US"/>
          </w:rPr>
          <w:t>&gt;</w:t>
        </w:r>
      </w:hyperlink>
    </w:p>
    <w:p w:rsidR="00A52B22" w:rsidRPr="00A52B22" w:rsidRDefault="00FC74BD"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r>
        <w:rPr>
          <w:rFonts w:ascii="Arial" w:hAnsi="Arial" w:cs="Arial"/>
          <w:b/>
          <w:i w:val="0"/>
          <w:color w:val="000000" w:themeColor="text1"/>
          <w:szCs w:val="20"/>
          <w:lang w:val="en-US"/>
        </w:rPr>
        <w:t>queue</w:t>
      </w:r>
      <w:r w:rsidRPr="00EA5FBC">
        <w:rPr>
          <w:rFonts w:ascii="Arial" w:hAnsi="Arial" w:cs="Arial"/>
          <w:b/>
          <w:i w:val="0"/>
          <w:color w:val="000000" w:themeColor="text1"/>
          <w:szCs w:val="20"/>
        </w:rPr>
        <w:t>::</w:t>
      </w:r>
      <w:r>
        <w:rPr>
          <w:rFonts w:ascii="Arial" w:hAnsi="Arial" w:cs="Arial"/>
          <w:b/>
          <w:i w:val="0"/>
          <w:color w:val="000000" w:themeColor="text1"/>
          <w:szCs w:val="20"/>
          <w:lang w:val="en-US"/>
        </w:rPr>
        <w:t>back</w:t>
      </w:r>
    </w:p>
    <w:p w:rsidR="00A52B22" w:rsidRDefault="00A52B22" w:rsidP="00A52B22">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back</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queue</w:t>
      </w:r>
      <w:r>
        <w:rPr>
          <w:rFonts w:cs="Arial"/>
          <w:color w:val="000000" w:themeColor="text1"/>
          <w:szCs w:val="20"/>
        </w:rPr>
        <w:t>:</w:t>
      </w:r>
    </w:p>
    <w:p w:rsidR="00A52B22" w:rsidRPr="005478C5" w:rsidRDefault="00A52B22" w:rsidP="00A52B22">
      <w:pPr>
        <w:spacing w:after="0"/>
        <w:jc w:val="both"/>
        <w:rPr>
          <w:rFonts w:ascii="Courier New" w:hAnsi="Courier New" w:cs="Courier New"/>
          <w:szCs w:val="20"/>
        </w:rPr>
      </w:pP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r w:rsidRPr="00A52B22">
        <w:rPr>
          <w:rFonts w:ascii="Courier New" w:hAnsi="Courier New" w:cs="Courier New"/>
          <w:color w:val="808080"/>
          <w:szCs w:val="19"/>
          <w:lang w:val="en-US"/>
        </w:rPr>
        <w:t>#include</w:t>
      </w:r>
      <w:r w:rsidRPr="00A52B22">
        <w:rPr>
          <w:rFonts w:ascii="Courier New" w:hAnsi="Courier New" w:cs="Courier New"/>
          <w:color w:val="000000"/>
          <w:szCs w:val="19"/>
          <w:lang w:val="en-US"/>
        </w:rPr>
        <w:t xml:space="preserve"> </w:t>
      </w:r>
      <w:r w:rsidRPr="00A52B22">
        <w:rPr>
          <w:rFonts w:ascii="Courier New" w:hAnsi="Courier New" w:cs="Courier New"/>
          <w:color w:val="A31515"/>
          <w:szCs w:val="19"/>
          <w:lang w:val="en-US"/>
        </w:rPr>
        <w:t>&lt;iostream&gt;</w:t>
      </w:r>
      <w:r w:rsidRPr="00A52B22">
        <w:rPr>
          <w:rFonts w:ascii="Courier New" w:hAnsi="Courier New" w:cs="Courier New"/>
          <w:color w:val="000000"/>
          <w:szCs w:val="19"/>
          <w:lang w:val="en-US"/>
        </w:rPr>
        <w:t xml:space="preserve">       </w:t>
      </w: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r w:rsidRPr="00A52B22">
        <w:rPr>
          <w:rFonts w:ascii="Courier New" w:hAnsi="Courier New" w:cs="Courier New"/>
          <w:color w:val="808080"/>
          <w:szCs w:val="19"/>
          <w:lang w:val="en-US"/>
        </w:rPr>
        <w:t>#include</w:t>
      </w:r>
      <w:r w:rsidRPr="00A52B22">
        <w:rPr>
          <w:rFonts w:ascii="Courier New" w:hAnsi="Courier New" w:cs="Courier New"/>
          <w:color w:val="000000"/>
          <w:szCs w:val="19"/>
          <w:lang w:val="en-US"/>
        </w:rPr>
        <w:t xml:space="preserve"> </w:t>
      </w:r>
      <w:r w:rsidRPr="00A52B22">
        <w:rPr>
          <w:rFonts w:ascii="Courier New" w:hAnsi="Courier New" w:cs="Courier New"/>
          <w:color w:val="A31515"/>
          <w:szCs w:val="19"/>
          <w:lang w:val="en-US"/>
        </w:rPr>
        <w:t>&lt;queue&gt;</w:t>
      </w:r>
      <w:r w:rsidRPr="00A52B22">
        <w:rPr>
          <w:rFonts w:ascii="Courier New" w:hAnsi="Courier New" w:cs="Courier New"/>
          <w:color w:val="000000"/>
          <w:szCs w:val="19"/>
          <w:lang w:val="en-US"/>
        </w:rPr>
        <w:t xml:space="preserve">         </w:t>
      </w: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r w:rsidRPr="00A52B22">
        <w:rPr>
          <w:rFonts w:ascii="Courier New" w:hAnsi="Courier New" w:cs="Courier New"/>
          <w:color w:val="0000FF"/>
          <w:szCs w:val="19"/>
          <w:lang w:val="en-US"/>
        </w:rPr>
        <w:t>int</w:t>
      </w:r>
      <w:r w:rsidRPr="00A52B22">
        <w:rPr>
          <w:rFonts w:ascii="Courier New" w:hAnsi="Courier New" w:cs="Courier New"/>
          <w:color w:val="000000"/>
          <w:szCs w:val="19"/>
          <w:lang w:val="en-US"/>
        </w:rPr>
        <w:t xml:space="preserve"> main() {</w:t>
      </w: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r w:rsidRPr="00A52B22">
        <w:rPr>
          <w:rFonts w:ascii="Courier New" w:hAnsi="Courier New" w:cs="Courier New"/>
          <w:color w:val="000000"/>
          <w:szCs w:val="19"/>
          <w:lang w:val="en-US"/>
        </w:rPr>
        <w:tab/>
        <w:t>std::</w:t>
      </w:r>
      <w:r w:rsidRPr="00A52B22">
        <w:rPr>
          <w:rFonts w:ascii="Courier New" w:hAnsi="Courier New" w:cs="Courier New"/>
          <w:color w:val="2B91AF"/>
          <w:szCs w:val="19"/>
          <w:lang w:val="en-US"/>
        </w:rPr>
        <w:t>queue</w:t>
      </w:r>
      <w:r w:rsidRPr="00A52B22">
        <w:rPr>
          <w:rFonts w:ascii="Courier New" w:hAnsi="Courier New" w:cs="Courier New"/>
          <w:color w:val="000000"/>
          <w:szCs w:val="19"/>
          <w:lang w:val="en-US"/>
        </w:rPr>
        <w:t>&lt;</w:t>
      </w:r>
      <w:r w:rsidRPr="00A52B22">
        <w:rPr>
          <w:rFonts w:ascii="Courier New" w:hAnsi="Courier New" w:cs="Courier New"/>
          <w:color w:val="0000FF"/>
          <w:szCs w:val="19"/>
          <w:lang w:val="en-US"/>
        </w:rPr>
        <w:t>int</w:t>
      </w:r>
      <w:r w:rsidRPr="00A52B22">
        <w:rPr>
          <w:rFonts w:ascii="Courier New" w:hAnsi="Courier New" w:cs="Courier New"/>
          <w:color w:val="000000"/>
          <w:szCs w:val="19"/>
          <w:lang w:val="en-US"/>
        </w:rPr>
        <w:t>&gt; myqueue;</w:t>
      </w: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r w:rsidRPr="00A52B22">
        <w:rPr>
          <w:rFonts w:ascii="Courier New" w:hAnsi="Courier New" w:cs="Courier New"/>
          <w:color w:val="000000"/>
          <w:szCs w:val="19"/>
          <w:lang w:val="en-US"/>
        </w:rPr>
        <w:tab/>
        <w:t>myqueue.push(12);</w:t>
      </w: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r w:rsidRPr="00A52B22">
        <w:rPr>
          <w:rFonts w:ascii="Courier New" w:hAnsi="Courier New" w:cs="Courier New"/>
          <w:color w:val="000000"/>
          <w:szCs w:val="19"/>
          <w:lang w:val="en-US"/>
        </w:rPr>
        <w:tab/>
        <w:t xml:space="preserve">myqueue.push(75);   </w:t>
      </w:r>
      <w:r w:rsidRPr="00A52B22">
        <w:rPr>
          <w:rFonts w:ascii="Courier New" w:hAnsi="Courier New" w:cs="Courier New"/>
          <w:color w:val="008000"/>
          <w:szCs w:val="19"/>
          <w:lang w:val="en-US"/>
        </w:rPr>
        <w:t xml:space="preserve">// </w:t>
      </w:r>
      <w:r w:rsidRPr="00A52B22">
        <w:rPr>
          <w:rFonts w:ascii="Courier New" w:hAnsi="Courier New" w:cs="Courier New"/>
          <w:color w:val="008000"/>
          <w:szCs w:val="19"/>
        </w:rPr>
        <w:t>теперь</w:t>
      </w:r>
      <w:r w:rsidRPr="00A52B22">
        <w:rPr>
          <w:rFonts w:ascii="Courier New" w:hAnsi="Courier New" w:cs="Courier New"/>
          <w:color w:val="008000"/>
          <w:szCs w:val="19"/>
          <w:lang w:val="en-US"/>
        </w:rPr>
        <w:t xml:space="preserve"> </w:t>
      </w:r>
      <w:r w:rsidRPr="00A52B22">
        <w:rPr>
          <w:rFonts w:ascii="Courier New" w:hAnsi="Courier New" w:cs="Courier New"/>
          <w:color w:val="008000"/>
          <w:szCs w:val="19"/>
        </w:rPr>
        <w:t>это</w:t>
      </w:r>
      <w:r w:rsidRPr="00A52B22">
        <w:rPr>
          <w:rFonts w:ascii="Courier New" w:hAnsi="Courier New" w:cs="Courier New"/>
          <w:color w:val="008000"/>
          <w:szCs w:val="19"/>
          <w:lang w:val="en-US"/>
        </w:rPr>
        <w:t xml:space="preserve"> back</w:t>
      </w: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r w:rsidRPr="00A52B22">
        <w:rPr>
          <w:rFonts w:ascii="Courier New" w:hAnsi="Courier New" w:cs="Courier New"/>
          <w:color w:val="000000"/>
          <w:szCs w:val="19"/>
          <w:lang w:val="en-US"/>
        </w:rPr>
        <w:tab/>
        <w:t>myqueue.back() -= myqueue.front();</w:t>
      </w: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r w:rsidRPr="00A52B22">
        <w:rPr>
          <w:rFonts w:ascii="Courier New" w:hAnsi="Courier New" w:cs="Courier New"/>
          <w:color w:val="000000"/>
          <w:szCs w:val="19"/>
          <w:lang w:val="en-US"/>
        </w:rPr>
        <w:tab/>
        <w:t xml:space="preserve">std::cout </w:t>
      </w:r>
      <w:r w:rsidRPr="00A52B22">
        <w:rPr>
          <w:rFonts w:ascii="Courier New" w:hAnsi="Courier New" w:cs="Courier New"/>
          <w:color w:val="008080"/>
          <w:szCs w:val="19"/>
          <w:lang w:val="en-US"/>
        </w:rPr>
        <w:t>&lt;&lt;</w:t>
      </w:r>
      <w:r w:rsidRPr="00A52B22">
        <w:rPr>
          <w:rFonts w:ascii="Courier New" w:hAnsi="Courier New" w:cs="Courier New"/>
          <w:color w:val="000000"/>
          <w:szCs w:val="19"/>
          <w:lang w:val="en-US"/>
        </w:rPr>
        <w:t xml:space="preserve"> </w:t>
      </w:r>
      <w:r w:rsidRPr="00A52B22">
        <w:rPr>
          <w:rFonts w:ascii="Courier New" w:hAnsi="Courier New" w:cs="Courier New"/>
          <w:color w:val="A31515"/>
          <w:szCs w:val="19"/>
          <w:lang w:val="en-US"/>
        </w:rPr>
        <w:t>"myqueue.back() is now "</w:t>
      </w:r>
      <w:r w:rsidRPr="00A52B22">
        <w:rPr>
          <w:rFonts w:ascii="Courier New" w:hAnsi="Courier New" w:cs="Courier New"/>
          <w:color w:val="000000"/>
          <w:szCs w:val="19"/>
          <w:lang w:val="en-US"/>
        </w:rPr>
        <w:t xml:space="preserve"> </w:t>
      </w:r>
      <w:r w:rsidRPr="00A52B22">
        <w:rPr>
          <w:rFonts w:ascii="Courier New" w:hAnsi="Courier New" w:cs="Courier New"/>
          <w:color w:val="008080"/>
          <w:szCs w:val="19"/>
          <w:lang w:val="en-US"/>
        </w:rPr>
        <w:t>&lt;&lt;</w:t>
      </w:r>
      <w:r w:rsidRPr="00A52B22">
        <w:rPr>
          <w:rFonts w:ascii="Courier New" w:hAnsi="Courier New" w:cs="Courier New"/>
          <w:color w:val="000000"/>
          <w:szCs w:val="19"/>
          <w:lang w:val="en-US"/>
        </w:rPr>
        <w:t xml:space="preserve"> myqueue.back() </w:t>
      </w:r>
      <w:r w:rsidRPr="00A52B22">
        <w:rPr>
          <w:rFonts w:ascii="Courier New" w:hAnsi="Courier New" w:cs="Courier New"/>
          <w:color w:val="008080"/>
          <w:szCs w:val="19"/>
          <w:lang w:val="en-US"/>
        </w:rPr>
        <w:t>&lt;&lt;</w:t>
      </w:r>
      <w:r w:rsidRPr="00A52B22">
        <w:rPr>
          <w:rFonts w:ascii="Courier New" w:hAnsi="Courier New" w:cs="Courier New"/>
          <w:color w:val="000000"/>
          <w:szCs w:val="19"/>
          <w:lang w:val="en-US"/>
        </w:rPr>
        <w:t xml:space="preserve"> </w:t>
      </w:r>
      <w:r w:rsidRPr="00A52B22">
        <w:rPr>
          <w:rFonts w:ascii="Courier New" w:hAnsi="Courier New" w:cs="Courier New"/>
          <w:color w:val="A31515"/>
          <w:szCs w:val="19"/>
          <w:lang w:val="en-US"/>
        </w:rPr>
        <w:t>'\n'</w:t>
      </w:r>
      <w:r w:rsidRPr="00A52B22">
        <w:rPr>
          <w:rFonts w:ascii="Courier New" w:hAnsi="Courier New" w:cs="Courier New"/>
          <w:color w:val="000000"/>
          <w:szCs w:val="19"/>
          <w:lang w:val="en-US"/>
        </w:rPr>
        <w:t>;</w:t>
      </w:r>
    </w:p>
    <w:p w:rsidR="00A52B22" w:rsidRPr="00A52B22" w:rsidRDefault="00A52B22" w:rsidP="00A52B22">
      <w:pPr>
        <w:autoSpaceDE w:val="0"/>
        <w:autoSpaceDN w:val="0"/>
        <w:adjustRightInd w:val="0"/>
        <w:spacing w:after="0" w:line="240" w:lineRule="auto"/>
        <w:rPr>
          <w:rFonts w:ascii="Courier New" w:hAnsi="Courier New" w:cs="Courier New"/>
          <w:color w:val="000000"/>
          <w:szCs w:val="19"/>
          <w:lang w:val="en-US"/>
        </w:rPr>
      </w:pPr>
    </w:p>
    <w:p w:rsidR="00A52B22" w:rsidRPr="00A52B22" w:rsidRDefault="00A52B22" w:rsidP="00A52B22">
      <w:pPr>
        <w:autoSpaceDE w:val="0"/>
        <w:autoSpaceDN w:val="0"/>
        <w:adjustRightInd w:val="0"/>
        <w:spacing w:after="0" w:line="240" w:lineRule="auto"/>
        <w:rPr>
          <w:rFonts w:ascii="Courier New" w:hAnsi="Courier New" w:cs="Courier New"/>
          <w:color w:val="000000"/>
          <w:szCs w:val="19"/>
        </w:rPr>
      </w:pPr>
      <w:r w:rsidRPr="00A52B22">
        <w:rPr>
          <w:rFonts w:ascii="Courier New" w:hAnsi="Courier New" w:cs="Courier New"/>
          <w:color w:val="000000"/>
          <w:szCs w:val="19"/>
          <w:lang w:val="en-US"/>
        </w:rPr>
        <w:tab/>
      </w:r>
      <w:r w:rsidRPr="00A52B22">
        <w:rPr>
          <w:rFonts w:ascii="Courier New" w:hAnsi="Courier New" w:cs="Courier New"/>
          <w:color w:val="0000FF"/>
          <w:szCs w:val="19"/>
        </w:rPr>
        <w:t>return</w:t>
      </w:r>
      <w:r w:rsidRPr="00A52B22">
        <w:rPr>
          <w:rFonts w:ascii="Courier New" w:hAnsi="Courier New" w:cs="Courier New"/>
          <w:color w:val="000000"/>
          <w:szCs w:val="19"/>
        </w:rPr>
        <w:t xml:space="preserve"> 0;</w:t>
      </w:r>
    </w:p>
    <w:p w:rsidR="00A52B22" w:rsidRPr="00A52B22" w:rsidRDefault="00A52B22" w:rsidP="00A52B22">
      <w:pPr>
        <w:spacing w:after="80"/>
        <w:jc w:val="both"/>
        <w:rPr>
          <w:rFonts w:ascii="Courier New" w:hAnsi="Courier New" w:cs="Courier New"/>
          <w:color w:val="000000"/>
          <w:szCs w:val="19"/>
        </w:rPr>
      </w:pPr>
      <w:r w:rsidRPr="00A52B22">
        <w:rPr>
          <w:rFonts w:ascii="Courier New" w:hAnsi="Courier New" w:cs="Courier New"/>
          <w:color w:val="000000"/>
          <w:szCs w:val="19"/>
        </w:rPr>
        <w:t>}</w:t>
      </w:r>
    </w:p>
    <w:p w:rsidR="00A52B22" w:rsidRPr="00603C36" w:rsidRDefault="00A52B22" w:rsidP="00A52B22">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A52B22" w:rsidRDefault="00A52B22" w:rsidP="00A52B22">
      <w:pPr>
        <w:spacing w:after="80"/>
        <w:jc w:val="both"/>
        <w:rPr>
          <w:rFonts w:cs="Arial"/>
          <w:color w:val="000000"/>
          <w:szCs w:val="20"/>
        </w:rPr>
      </w:pPr>
      <w:r w:rsidRPr="00A52B22">
        <w:rPr>
          <w:rFonts w:cs="Arial"/>
          <w:noProof/>
          <w:color w:val="000000"/>
          <w:szCs w:val="20"/>
          <w:lang w:eastAsia="ru-RU"/>
        </w:rPr>
        <w:drawing>
          <wp:inline distT="0" distB="0" distL="0" distR="0" wp14:anchorId="64D0743E" wp14:editId="2C084A63">
            <wp:extent cx="2257740" cy="257211"/>
            <wp:effectExtent l="0" t="0" r="0" b="9525"/>
            <wp:docPr id="327" name="Рисунок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2257740" cy="257211"/>
                    </a:xfrm>
                    <a:prstGeom prst="rect">
                      <a:avLst/>
                    </a:prstGeom>
                  </pic:spPr>
                </pic:pic>
              </a:graphicData>
            </a:graphic>
          </wp:inline>
        </w:drawing>
      </w:r>
    </w:p>
    <w:p w:rsidR="00A52B22" w:rsidRPr="00A52B22" w:rsidRDefault="00E02D8B" w:rsidP="00A52B22">
      <w:pPr>
        <w:spacing w:before="80" w:after="80"/>
        <w:jc w:val="both"/>
        <w:rPr>
          <w:rFonts w:cs="Arial"/>
          <w:color w:val="000000"/>
          <w:szCs w:val="20"/>
          <w:lang w:val="en-US"/>
        </w:rPr>
      </w:pPr>
      <w:hyperlink w:anchor="_Адаптеры_для_контейнеров" w:history="1">
        <w:r w:rsidR="00A52B22" w:rsidRPr="00626274">
          <w:rPr>
            <w:rStyle w:val="a4"/>
            <w:rFonts w:cs="Arial"/>
            <w:szCs w:val="20"/>
            <w:lang w:val="en-US"/>
          </w:rPr>
          <w:t>&lt;</w:t>
        </w:r>
        <w:r w:rsidR="00A52B22" w:rsidRPr="00626274">
          <w:rPr>
            <w:rStyle w:val="a4"/>
            <w:rFonts w:cs="Arial"/>
            <w:szCs w:val="20"/>
          </w:rPr>
          <w:t>Адаптеры для контейнеров</w:t>
        </w:r>
        <w:r w:rsidR="00A52B22" w:rsidRPr="00626274">
          <w:rPr>
            <w:rStyle w:val="a4"/>
            <w:rFonts w:cs="Arial"/>
            <w:szCs w:val="20"/>
            <w:lang w:val="en-US"/>
          </w:rPr>
          <w:t>&gt;</w:t>
        </w:r>
      </w:hyperlink>
    </w:p>
    <w:p w:rsidR="00524A76" w:rsidRPr="00524A76" w:rsidRDefault="00670DE6" w:rsidP="00054E5E">
      <w:pPr>
        <w:pStyle w:val="2"/>
        <w:numPr>
          <w:ilvl w:val="2"/>
          <w:numId w:val="20"/>
        </w:numPr>
        <w:tabs>
          <w:tab w:val="left" w:pos="993"/>
        </w:tabs>
        <w:spacing w:before="160" w:after="160"/>
        <w:ind w:left="426" w:firstLine="0"/>
        <w:rPr>
          <w:rFonts w:ascii="Arial" w:hAnsi="Arial" w:cs="Arial"/>
          <w:b/>
          <w:color w:val="auto"/>
          <w:sz w:val="20"/>
          <w:szCs w:val="20"/>
          <w:lang w:val="en-US"/>
        </w:rPr>
      </w:pPr>
      <w:bookmarkStart w:id="415" w:name="_Priority_queue"/>
      <w:bookmarkEnd w:id="415"/>
      <w:r>
        <w:rPr>
          <w:rFonts w:ascii="Arial" w:hAnsi="Arial" w:cs="Arial"/>
          <w:b/>
          <w:color w:val="auto"/>
          <w:sz w:val="20"/>
          <w:szCs w:val="20"/>
          <w:lang w:val="en-US"/>
        </w:rPr>
        <w:t xml:space="preserve"> </w:t>
      </w:r>
      <w:bookmarkStart w:id="416" w:name="_Toc136284061"/>
      <w:r>
        <w:rPr>
          <w:rFonts w:ascii="Arial" w:hAnsi="Arial" w:cs="Arial"/>
          <w:b/>
          <w:color w:val="auto"/>
          <w:sz w:val="20"/>
          <w:szCs w:val="20"/>
          <w:lang w:val="en-US"/>
        </w:rPr>
        <w:t>Priority_queue</w:t>
      </w:r>
      <w:bookmarkEnd w:id="416"/>
    </w:p>
    <w:p w:rsidR="00524A76" w:rsidRDefault="00524A76" w:rsidP="00524A76">
      <w:pPr>
        <w:pStyle w:val="HTML"/>
        <w:ind w:left="567"/>
        <w:textAlignment w:val="baseline"/>
        <w:rPr>
          <w:color w:val="008000"/>
          <w:szCs w:val="27"/>
          <w:lang w:val="en-US"/>
        </w:rPr>
      </w:pPr>
      <w:r w:rsidRPr="00524A76">
        <w:rPr>
          <w:color w:val="008000"/>
          <w:szCs w:val="27"/>
          <w:lang w:val="en-US"/>
        </w:rPr>
        <w:t>template &lt;class T,</w:t>
      </w:r>
    </w:p>
    <w:p w:rsidR="00524A76" w:rsidRDefault="00524A76" w:rsidP="00524A76">
      <w:pPr>
        <w:pStyle w:val="HTML"/>
        <w:ind w:left="567"/>
        <w:textAlignment w:val="baseline"/>
        <w:rPr>
          <w:color w:val="008000"/>
          <w:szCs w:val="27"/>
          <w:lang w:val="en-US"/>
        </w:rPr>
      </w:pPr>
      <w:r w:rsidRPr="00524A76">
        <w:rPr>
          <w:color w:val="008000"/>
          <w:szCs w:val="27"/>
          <w:lang w:val="en-US"/>
        </w:rPr>
        <w:t>class Container = vector&lt;T&gt;,</w:t>
      </w:r>
    </w:p>
    <w:p w:rsidR="00524A76" w:rsidRPr="00524A76" w:rsidRDefault="00524A76" w:rsidP="00524A76">
      <w:pPr>
        <w:pStyle w:val="HTML"/>
        <w:spacing w:after="160"/>
        <w:ind w:left="567"/>
        <w:textAlignment w:val="baseline"/>
        <w:rPr>
          <w:color w:val="008000"/>
          <w:szCs w:val="27"/>
          <w:lang w:val="en-US"/>
        </w:rPr>
      </w:pPr>
      <w:r w:rsidRPr="00524A76">
        <w:rPr>
          <w:color w:val="008000"/>
          <w:szCs w:val="27"/>
          <w:lang w:val="en-US"/>
        </w:rPr>
        <w:t>class Compare = less&lt;typenam</w:t>
      </w:r>
      <w:r>
        <w:rPr>
          <w:color w:val="008000"/>
          <w:szCs w:val="27"/>
          <w:lang w:val="en-US"/>
        </w:rPr>
        <w:t>e Container::value_type&gt; &gt; класс</w:t>
      </w:r>
      <w:r w:rsidRPr="00524A76">
        <w:rPr>
          <w:color w:val="008000"/>
          <w:szCs w:val="27"/>
          <w:lang w:val="en-US"/>
        </w:rPr>
        <w:t xml:space="preserve"> priority_queue;</w:t>
      </w:r>
    </w:p>
    <w:p w:rsidR="00524A76" w:rsidRPr="00524A76" w:rsidRDefault="00524A76" w:rsidP="00524A76">
      <w:pPr>
        <w:spacing w:after="0"/>
        <w:ind w:firstLine="567"/>
        <w:jc w:val="both"/>
        <w:rPr>
          <w:rFonts w:cs="Arial"/>
          <w:szCs w:val="20"/>
        </w:rPr>
      </w:pPr>
      <w:r w:rsidRPr="00524A76">
        <w:rPr>
          <w:rFonts w:cs="Arial"/>
          <w:szCs w:val="20"/>
        </w:rPr>
        <w:t>Приоритетные очереди являются контейнерными адаптерами, специально разработанными таким образом, чтобы их первый элемент всегда был наибольшим среди элементов, которые они содержат, в соответствии с заданным строгим критерием слабого упорядочивания.</w:t>
      </w:r>
    </w:p>
    <w:p w:rsidR="00524A76" w:rsidRPr="00524A76" w:rsidRDefault="00524A76" w:rsidP="00524A76">
      <w:pPr>
        <w:spacing w:after="0"/>
        <w:ind w:firstLine="567"/>
        <w:jc w:val="both"/>
        <w:rPr>
          <w:rFonts w:cs="Arial"/>
          <w:szCs w:val="20"/>
        </w:rPr>
      </w:pPr>
      <w:r w:rsidRPr="00524A76">
        <w:rPr>
          <w:rFonts w:cs="Arial"/>
          <w:szCs w:val="20"/>
        </w:rPr>
        <w:t>Контекст работы приоритетной очереди похож на кучу (</w:t>
      </w:r>
      <w:r w:rsidRPr="00524A76">
        <w:rPr>
          <w:rFonts w:cs="Arial"/>
          <w:szCs w:val="20"/>
          <w:lang w:val="en-US"/>
        </w:rPr>
        <w:t>heap</w:t>
      </w:r>
      <w:r w:rsidRPr="00524A76">
        <w:rPr>
          <w:rFonts w:cs="Arial"/>
          <w:szCs w:val="20"/>
        </w:rPr>
        <w:t>), где элементы могут быть вставлены в любой момент, и только максимальный элемент (верхний элемент) может быть из</w:t>
      </w:r>
      <w:r>
        <w:rPr>
          <w:rFonts w:cs="Arial"/>
          <w:szCs w:val="20"/>
        </w:rPr>
        <w:t>влечен из приоритетной очереди.</w:t>
      </w:r>
    </w:p>
    <w:p w:rsidR="00524A76" w:rsidRPr="00524A76" w:rsidRDefault="00524A76" w:rsidP="00524A76">
      <w:pPr>
        <w:spacing w:after="0"/>
        <w:ind w:firstLine="567"/>
        <w:jc w:val="both"/>
        <w:rPr>
          <w:rFonts w:cs="Arial"/>
          <w:szCs w:val="20"/>
        </w:rPr>
      </w:pPr>
      <w:r w:rsidRPr="00524A76">
        <w:rPr>
          <w:rFonts w:cs="Arial"/>
          <w:szCs w:val="20"/>
        </w:rPr>
        <w:t>Приоритетные очереди реализуются в виде контейнерных адаптеров, которые используют внутренний контейнер определенного типа в качестве базового контейнера, предоставляя набор функций-членов для доступа к элементам. Элементы извлекаются из "задней" части контейнера, которая является верхн</w:t>
      </w:r>
      <w:r>
        <w:rPr>
          <w:rFonts w:cs="Arial"/>
          <w:szCs w:val="20"/>
        </w:rPr>
        <w:t>ей частью приоритетной очереди.</w:t>
      </w:r>
    </w:p>
    <w:p w:rsidR="00524A76" w:rsidRPr="00524A76" w:rsidRDefault="00524A76" w:rsidP="00167CA0">
      <w:pPr>
        <w:ind w:firstLine="567"/>
        <w:jc w:val="both"/>
        <w:rPr>
          <w:rFonts w:cs="Arial"/>
          <w:szCs w:val="20"/>
        </w:rPr>
      </w:pPr>
      <w:r w:rsidRPr="00524A76">
        <w:rPr>
          <w:rFonts w:cs="Arial"/>
          <w:szCs w:val="20"/>
        </w:rPr>
        <w:t>В качестве базового контейнера может быть использован любой стандартный контейнер или специально разработанный контейнер. Контейнер должен быть доступен с помощью итераторов произвольного доступа и п</w:t>
      </w:r>
      <w:r>
        <w:rPr>
          <w:rFonts w:cs="Arial"/>
          <w:szCs w:val="20"/>
        </w:rPr>
        <w:t>оддерживать следующие операции:</w:t>
      </w:r>
    </w:p>
    <w:p w:rsidR="00524A76" w:rsidRPr="00524A76" w:rsidRDefault="00524A76" w:rsidP="00054E5E">
      <w:pPr>
        <w:pStyle w:val="a9"/>
        <w:numPr>
          <w:ilvl w:val="0"/>
          <w:numId w:val="12"/>
        </w:numPr>
        <w:spacing w:after="0"/>
        <w:ind w:left="567" w:firstLine="0"/>
        <w:jc w:val="both"/>
        <w:rPr>
          <w:rFonts w:cs="Arial"/>
          <w:szCs w:val="20"/>
        </w:rPr>
      </w:pPr>
      <w:r w:rsidRPr="00524A76">
        <w:rPr>
          <w:rFonts w:cs="Arial"/>
          <w:szCs w:val="20"/>
          <w:lang w:val="en-US"/>
        </w:rPr>
        <w:t>empty</w:t>
      </w:r>
      <w:r w:rsidRPr="00524A76">
        <w:rPr>
          <w:rFonts w:cs="Arial"/>
          <w:szCs w:val="20"/>
        </w:rPr>
        <w:t>(): проверяет, является ли очередь пустой</w:t>
      </w:r>
    </w:p>
    <w:p w:rsidR="00524A76" w:rsidRPr="00524A76" w:rsidRDefault="00524A76" w:rsidP="00054E5E">
      <w:pPr>
        <w:pStyle w:val="a9"/>
        <w:numPr>
          <w:ilvl w:val="0"/>
          <w:numId w:val="12"/>
        </w:numPr>
        <w:spacing w:after="0"/>
        <w:ind w:left="567" w:firstLine="0"/>
        <w:jc w:val="both"/>
        <w:rPr>
          <w:rFonts w:cs="Arial"/>
          <w:szCs w:val="20"/>
        </w:rPr>
      </w:pPr>
      <w:r w:rsidRPr="00524A76">
        <w:rPr>
          <w:rFonts w:cs="Arial"/>
          <w:szCs w:val="20"/>
          <w:lang w:val="en-US"/>
        </w:rPr>
        <w:t>size</w:t>
      </w:r>
      <w:r w:rsidRPr="00524A76">
        <w:rPr>
          <w:rFonts w:cs="Arial"/>
          <w:szCs w:val="20"/>
        </w:rPr>
        <w:t>(): возвращает количество элементов в очереди</w:t>
      </w:r>
    </w:p>
    <w:p w:rsidR="00524A76" w:rsidRPr="00524A76" w:rsidRDefault="00524A76" w:rsidP="00054E5E">
      <w:pPr>
        <w:pStyle w:val="a9"/>
        <w:numPr>
          <w:ilvl w:val="0"/>
          <w:numId w:val="12"/>
        </w:numPr>
        <w:spacing w:after="0"/>
        <w:ind w:left="567" w:firstLine="0"/>
        <w:jc w:val="both"/>
        <w:rPr>
          <w:rFonts w:cs="Arial"/>
          <w:szCs w:val="20"/>
        </w:rPr>
      </w:pPr>
      <w:r w:rsidRPr="00524A76">
        <w:rPr>
          <w:rFonts w:cs="Arial"/>
          <w:szCs w:val="20"/>
          <w:lang w:val="en-US"/>
        </w:rPr>
        <w:t>front</w:t>
      </w:r>
      <w:r w:rsidRPr="00524A76">
        <w:rPr>
          <w:rFonts w:cs="Arial"/>
          <w:szCs w:val="20"/>
        </w:rPr>
        <w:t>(): получает доступ к первому элементу в очереди</w:t>
      </w:r>
    </w:p>
    <w:p w:rsidR="00524A76" w:rsidRPr="00524A76" w:rsidRDefault="00524A76" w:rsidP="00054E5E">
      <w:pPr>
        <w:pStyle w:val="a9"/>
        <w:numPr>
          <w:ilvl w:val="0"/>
          <w:numId w:val="12"/>
        </w:numPr>
        <w:spacing w:after="0"/>
        <w:ind w:left="567" w:firstLine="0"/>
        <w:jc w:val="both"/>
        <w:rPr>
          <w:rFonts w:cs="Arial"/>
          <w:szCs w:val="20"/>
        </w:rPr>
      </w:pPr>
      <w:r w:rsidRPr="00524A76">
        <w:rPr>
          <w:rFonts w:cs="Arial"/>
          <w:szCs w:val="20"/>
          <w:lang w:val="en-US"/>
        </w:rPr>
        <w:t>push</w:t>
      </w:r>
      <w:r w:rsidRPr="00524A76">
        <w:rPr>
          <w:rFonts w:cs="Arial"/>
          <w:szCs w:val="20"/>
        </w:rPr>
        <w:t>_</w:t>
      </w:r>
      <w:r w:rsidRPr="00524A76">
        <w:rPr>
          <w:rFonts w:cs="Arial"/>
          <w:szCs w:val="20"/>
          <w:lang w:val="en-US"/>
        </w:rPr>
        <w:t>back</w:t>
      </w:r>
      <w:r w:rsidRPr="00524A76">
        <w:rPr>
          <w:rFonts w:cs="Arial"/>
          <w:szCs w:val="20"/>
        </w:rPr>
        <w:t>(): добавляет элемент в конец очереди</w:t>
      </w:r>
    </w:p>
    <w:p w:rsidR="00524A76" w:rsidRPr="00524A76" w:rsidRDefault="00524A76" w:rsidP="00054E5E">
      <w:pPr>
        <w:pStyle w:val="a9"/>
        <w:numPr>
          <w:ilvl w:val="0"/>
          <w:numId w:val="12"/>
        </w:numPr>
        <w:ind w:left="567" w:firstLine="0"/>
        <w:jc w:val="both"/>
        <w:rPr>
          <w:rFonts w:cs="Arial"/>
          <w:szCs w:val="20"/>
        </w:rPr>
      </w:pPr>
      <w:r w:rsidRPr="00524A76">
        <w:rPr>
          <w:rFonts w:cs="Arial"/>
          <w:szCs w:val="20"/>
          <w:lang w:val="en-US"/>
        </w:rPr>
        <w:t>pop</w:t>
      </w:r>
      <w:r w:rsidRPr="00524A76">
        <w:rPr>
          <w:rFonts w:cs="Arial"/>
          <w:szCs w:val="20"/>
        </w:rPr>
        <w:t>_</w:t>
      </w:r>
      <w:r w:rsidRPr="00524A76">
        <w:rPr>
          <w:rFonts w:cs="Arial"/>
          <w:szCs w:val="20"/>
          <w:lang w:val="en-US"/>
        </w:rPr>
        <w:t>back</w:t>
      </w:r>
      <w:r w:rsidRPr="00524A76">
        <w:rPr>
          <w:rFonts w:cs="Arial"/>
          <w:szCs w:val="20"/>
        </w:rPr>
        <w:t>(): удаляет последний элемент из очереди</w:t>
      </w:r>
    </w:p>
    <w:p w:rsidR="00524A76" w:rsidRPr="00524A76" w:rsidRDefault="00524A76" w:rsidP="00167CA0">
      <w:pPr>
        <w:spacing w:after="0"/>
        <w:ind w:firstLine="567"/>
        <w:jc w:val="both"/>
        <w:rPr>
          <w:rFonts w:cs="Arial"/>
          <w:szCs w:val="20"/>
        </w:rPr>
      </w:pPr>
      <w:r w:rsidRPr="00524A76">
        <w:rPr>
          <w:rFonts w:cs="Arial"/>
          <w:szCs w:val="20"/>
        </w:rPr>
        <w:t xml:space="preserve">Стандартные контейнеры </w:t>
      </w:r>
      <w:r w:rsidRPr="00524A76">
        <w:rPr>
          <w:rFonts w:cs="Arial"/>
          <w:szCs w:val="20"/>
          <w:lang w:val="en-US"/>
        </w:rPr>
        <w:t>vector</w:t>
      </w:r>
      <w:r w:rsidRPr="00524A76">
        <w:rPr>
          <w:rFonts w:cs="Arial"/>
          <w:szCs w:val="20"/>
        </w:rPr>
        <w:t xml:space="preserve"> и </w:t>
      </w:r>
      <w:r w:rsidRPr="00524A76">
        <w:rPr>
          <w:rFonts w:cs="Arial"/>
          <w:szCs w:val="20"/>
          <w:lang w:val="en-US"/>
        </w:rPr>
        <w:t>deque</w:t>
      </w:r>
      <w:r w:rsidRPr="00524A76">
        <w:rPr>
          <w:rFonts w:cs="Arial"/>
          <w:szCs w:val="20"/>
        </w:rPr>
        <w:t xml:space="preserve"> удовлетворяют этим требованиям. По умолчанию, если не указан тип контейнера при создании объекта класса </w:t>
      </w:r>
      <w:r w:rsidRPr="00524A76">
        <w:rPr>
          <w:rFonts w:cs="Arial"/>
          <w:szCs w:val="20"/>
          <w:lang w:val="en-US"/>
        </w:rPr>
        <w:t>priority</w:t>
      </w:r>
      <w:r w:rsidRPr="00524A76">
        <w:rPr>
          <w:rFonts w:cs="Arial"/>
          <w:szCs w:val="20"/>
        </w:rPr>
        <w:t>_</w:t>
      </w:r>
      <w:r w:rsidRPr="00524A76">
        <w:rPr>
          <w:rFonts w:cs="Arial"/>
          <w:szCs w:val="20"/>
          <w:lang w:val="en-US"/>
        </w:rPr>
        <w:t>queue</w:t>
      </w:r>
      <w:r w:rsidRPr="00524A76">
        <w:rPr>
          <w:rFonts w:cs="Arial"/>
          <w:szCs w:val="20"/>
        </w:rPr>
        <w:t xml:space="preserve">, используется стандартный контейнер </w:t>
      </w:r>
      <w:r w:rsidRPr="00524A76">
        <w:rPr>
          <w:rFonts w:cs="Arial"/>
          <w:szCs w:val="20"/>
          <w:lang w:val="en-US"/>
        </w:rPr>
        <w:t>vector</w:t>
      </w:r>
      <w:r w:rsidR="00167CA0">
        <w:rPr>
          <w:rFonts w:cs="Arial"/>
          <w:szCs w:val="20"/>
        </w:rPr>
        <w:t>.</w:t>
      </w:r>
    </w:p>
    <w:p w:rsidR="00524A76" w:rsidRPr="00524A76" w:rsidRDefault="00524A76" w:rsidP="00524A76">
      <w:pPr>
        <w:spacing w:after="0"/>
        <w:ind w:firstLine="567"/>
        <w:jc w:val="both"/>
        <w:rPr>
          <w:rFonts w:cs="Arial"/>
          <w:szCs w:val="20"/>
        </w:rPr>
      </w:pPr>
      <w:r w:rsidRPr="00524A76">
        <w:rPr>
          <w:rFonts w:cs="Arial"/>
          <w:szCs w:val="20"/>
        </w:rPr>
        <w:t xml:space="preserve">Для поддержки внутренней структуры кучи в приоритетной очереди всегда требуется поддержка итераторов произвольного доступа. Это автоматически обрабатывается контейнерным адаптером, который автоматически вызывает алгоритмические функции </w:t>
      </w:r>
      <w:r w:rsidRPr="00524A76">
        <w:rPr>
          <w:rFonts w:cs="Arial"/>
          <w:szCs w:val="20"/>
          <w:lang w:val="en-US"/>
        </w:rPr>
        <w:t>make</w:t>
      </w:r>
      <w:r w:rsidRPr="00524A76">
        <w:rPr>
          <w:rFonts w:cs="Arial"/>
          <w:szCs w:val="20"/>
        </w:rPr>
        <w:t>_</w:t>
      </w:r>
      <w:r w:rsidRPr="00524A76">
        <w:rPr>
          <w:rFonts w:cs="Arial"/>
          <w:szCs w:val="20"/>
          <w:lang w:val="en-US"/>
        </w:rPr>
        <w:t>heap</w:t>
      </w:r>
      <w:r w:rsidRPr="00524A76">
        <w:rPr>
          <w:rFonts w:cs="Arial"/>
          <w:szCs w:val="20"/>
        </w:rPr>
        <w:t xml:space="preserve">, </w:t>
      </w:r>
      <w:r w:rsidRPr="00524A76">
        <w:rPr>
          <w:rFonts w:cs="Arial"/>
          <w:szCs w:val="20"/>
          <w:lang w:val="en-US"/>
        </w:rPr>
        <w:t>push</w:t>
      </w:r>
      <w:r w:rsidRPr="00524A76">
        <w:rPr>
          <w:rFonts w:cs="Arial"/>
          <w:szCs w:val="20"/>
        </w:rPr>
        <w:t>_</w:t>
      </w:r>
      <w:r w:rsidRPr="00524A76">
        <w:rPr>
          <w:rFonts w:cs="Arial"/>
          <w:szCs w:val="20"/>
          <w:lang w:val="en-US"/>
        </w:rPr>
        <w:t>heap</w:t>
      </w:r>
      <w:r w:rsidRPr="00524A76">
        <w:rPr>
          <w:rFonts w:cs="Arial"/>
          <w:szCs w:val="20"/>
        </w:rPr>
        <w:t xml:space="preserve"> и </w:t>
      </w:r>
      <w:r w:rsidRPr="00524A76">
        <w:rPr>
          <w:rFonts w:cs="Arial"/>
          <w:szCs w:val="20"/>
          <w:lang w:val="en-US"/>
        </w:rPr>
        <w:t>pop</w:t>
      </w:r>
      <w:r w:rsidRPr="00524A76">
        <w:rPr>
          <w:rFonts w:cs="Arial"/>
          <w:szCs w:val="20"/>
        </w:rPr>
        <w:t>_</w:t>
      </w:r>
      <w:r w:rsidRPr="00524A76">
        <w:rPr>
          <w:rFonts w:cs="Arial"/>
          <w:szCs w:val="20"/>
          <w:lang w:val="en-US"/>
        </w:rPr>
        <w:t>heap</w:t>
      </w:r>
      <w:r>
        <w:rPr>
          <w:rFonts w:cs="Arial"/>
          <w:szCs w:val="20"/>
        </w:rPr>
        <w:t xml:space="preserve"> при необходимости.</w:t>
      </w:r>
    </w:p>
    <w:p w:rsidR="00524A76" w:rsidRPr="00524A76" w:rsidRDefault="00524A76" w:rsidP="00524A76">
      <w:pPr>
        <w:spacing w:before="80" w:after="80"/>
        <w:ind w:firstLine="567"/>
        <w:jc w:val="both"/>
        <w:rPr>
          <w:rFonts w:cs="Arial"/>
          <w:szCs w:val="20"/>
        </w:rPr>
      </w:pPr>
      <w:r w:rsidRPr="00524A76">
        <w:rPr>
          <w:rFonts w:cs="Arial"/>
          <w:b/>
          <w:szCs w:val="20"/>
        </w:rPr>
        <w:t>Параметры шаблона</w:t>
      </w:r>
      <w:r>
        <w:rPr>
          <w:rFonts w:cs="Arial"/>
          <w:szCs w:val="20"/>
        </w:rPr>
        <w:t>:</w:t>
      </w:r>
    </w:p>
    <w:p w:rsidR="00524A76" w:rsidRPr="00524A76" w:rsidRDefault="00524A76" w:rsidP="00054E5E">
      <w:pPr>
        <w:pStyle w:val="a9"/>
        <w:numPr>
          <w:ilvl w:val="0"/>
          <w:numId w:val="13"/>
        </w:numPr>
        <w:spacing w:after="0"/>
        <w:ind w:left="0" w:firstLine="567"/>
        <w:jc w:val="both"/>
        <w:rPr>
          <w:rFonts w:cs="Arial"/>
          <w:szCs w:val="20"/>
        </w:rPr>
      </w:pPr>
      <w:r w:rsidRPr="00524A76">
        <w:rPr>
          <w:rFonts w:cs="Arial"/>
          <w:szCs w:val="20"/>
          <w:lang w:val="en-US"/>
        </w:rPr>
        <w:t>T</w:t>
      </w:r>
      <w:r w:rsidRPr="00524A76">
        <w:rPr>
          <w:rFonts w:cs="Arial"/>
          <w:szCs w:val="20"/>
        </w:rPr>
        <w:t>: тип элементов в очереди.</w:t>
      </w:r>
    </w:p>
    <w:p w:rsidR="00524A76" w:rsidRPr="00524A76" w:rsidRDefault="00524A76" w:rsidP="00054E5E">
      <w:pPr>
        <w:pStyle w:val="a9"/>
        <w:numPr>
          <w:ilvl w:val="0"/>
          <w:numId w:val="13"/>
        </w:numPr>
        <w:spacing w:after="0"/>
        <w:ind w:left="0" w:firstLine="567"/>
        <w:jc w:val="both"/>
        <w:rPr>
          <w:rFonts w:cs="Arial"/>
          <w:szCs w:val="20"/>
        </w:rPr>
      </w:pPr>
      <w:r w:rsidRPr="00524A76">
        <w:rPr>
          <w:rFonts w:cs="Arial"/>
          <w:szCs w:val="20"/>
          <w:lang w:val="en-US"/>
        </w:rPr>
        <w:t>Container</w:t>
      </w:r>
      <w:r>
        <w:rPr>
          <w:rFonts w:cs="Arial"/>
          <w:szCs w:val="20"/>
        </w:rPr>
        <w:t>: т</w:t>
      </w:r>
      <w:r w:rsidRPr="00524A76">
        <w:rPr>
          <w:rFonts w:cs="Arial"/>
          <w:szCs w:val="20"/>
        </w:rPr>
        <w:t>ип внутреннего контейнера, в котором хранятся элементы.</w:t>
      </w:r>
    </w:p>
    <w:p w:rsidR="00524A76" w:rsidRPr="00524A76" w:rsidRDefault="00524A76" w:rsidP="00054E5E">
      <w:pPr>
        <w:pStyle w:val="a9"/>
        <w:numPr>
          <w:ilvl w:val="0"/>
          <w:numId w:val="13"/>
        </w:numPr>
        <w:ind w:left="0" w:firstLine="567"/>
        <w:jc w:val="both"/>
        <w:rPr>
          <w:rFonts w:cs="Arial"/>
          <w:szCs w:val="20"/>
        </w:rPr>
      </w:pPr>
      <w:r w:rsidRPr="00524A76">
        <w:rPr>
          <w:rFonts w:cs="Arial"/>
          <w:szCs w:val="20"/>
          <w:lang w:val="en-US"/>
        </w:rPr>
        <w:t>Compare</w:t>
      </w:r>
      <w:r>
        <w:rPr>
          <w:rFonts w:cs="Arial"/>
          <w:szCs w:val="20"/>
        </w:rPr>
        <w:t>: б</w:t>
      </w:r>
      <w:r w:rsidRPr="00524A76">
        <w:rPr>
          <w:rFonts w:cs="Arial"/>
          <w:szCs w:val="20"/>
        </w:rPr>
        <w:t xml:space="preserve">инарный предикат, который принимает два элемента типа </w:t>
      </w:r>
      <w:r w:rsidRPr="00524A76">
        <w:rPr>
          <w:rFonts w:cs="Arial"/>
          <w:szCs w:val="20"/>
          <w:lang w:val="en-US"/>
        </w:rPr>
        <w:t>T</w:t>
      </w:r>
      <w:r w:rsidRPr="00524A76">
        <w:rPr>
          <w:rFonts w:cs="Arial"/>
          <w:szCs w:val="20"/>
        </w:rPr>
        <w:t xml:space="preserve"> в качестве аргументов и возвращает значение типа </w:t>
      </w:r>
      <w:r w:rsidRPr="00524A76">
        <w:rPr>
          <w:rFonts w:cs="Arial"/>
          <w:szCs w:val="20"/>
          <w:lang w:val="en-US"/>
        </w:rPr>
        <w:t>bool</w:t>
      </w:r>
      <w:r w:rsidRPr="00524A76">
        <w:rPr>
          <w:rFonts w:cs="Arial"/>
          <w:szCs w:val="20"/>
        </w:rPr>
        <w:t xml:space="preserve">. Выражение </w:t>
      </w:r>
      <w:r w:rsidRPr="00524A76">
        <w:rPr>
          <w:rFonts w:cs="Arial"/>
          <w:szCs w:val="20"/>
          <w:lang w:val="en-US"/>
        </w:rPr>
        <w:t>comp</w:t>
      </w:r>
      <w:r w:rsidRPr="00524A76">
        <w:rPr>
          <w:rFonts w:cs="Arial"/>
          <w:szCs w:val="20"/>
        </w:rPr>
        <w:t>(</w:t>
      </w:r>
      <w:r w:rsidRPr="00524A76">
        <w:rPr>
          <w:rFonts w:cs="Arial"/>
          <w:szCs w:val="20"/>
          <w:lang w:val="en-US"/>
        </w:rPr>
        <w:t>a</w:t>
      </w:r>
      <w:r w:rsidRPr="00524A76">
        <w:rPr>
          <w:rFonts w:cs="Arial"/>
          <w:szCs w:val="20"/>
        </w:rPr>
        <w:t xml:space="preserve">, </w:t>
      </w:r>
      <w:r w:rsidRPr="00524A76">
        <w:rPr>
          <w:rFonts w:cs="Arial"/>
          <w:szCs w:val="20"/>
          <w:lang w:val="en-US"/>
        </w:rPr>
        <w:t>b</w:t>
      </w:r>
      <w:r w:rsidRPr="00524A76">
        <w:rPr>
          <w:rFonts w:cs="Arial"/>
          <w:szCs w:val="20"/>
        </w:rPr>
        <w:t xml:space="preserve">), где </w:t>
      </w:r>
      <w:r w:rsidRPr="00524A76">
        <w:rPr>
          <w:rFonts w:cs="Arial"/>
          <w:szCs w:val="20"/>
          <w:lang w:val="en-US"/>
        </w:rPr>
        <w:t>comp</w:t>
      </w:r>
      <w:r w:rsidRPr="00524A76">
        <w:rPr>
          <w:rFonts w:cs="Arial"/>
          <w:szCs w:val="20"/>
        </w:rPr>
        <w:t xml:space="preserve"> - объект этого типа, а </w:t>
      </w:r>
      <w:r w:rsidRPr="00524A76">
        <w:rPr>
          <w:rFonts w:cs="Arial"/>
          <w:szCs w:val="20"/>
          <w:lang w:val="en-US"/>
        </w:rPr>
        <w:t>a</w:t>
      </w:r>
      <w:r w:rsidRPr="00524A76">
        <w:rPr>
          <w:rFonts w:cs="Arial"/>
          <w:szCs w:val="20"/>
        </w:rPr>
        <w:t xml:space="preserve"> и </w:t>
      </w:r>
      <w:r w:rsidRPr="00524A76">
        <w:rPr>
          <w:rFonts w:cs="Arial"/>
          <w:szCs w:val="20"/>
          <w:lang w:val="en-US"/>
        </w:rPr>
        <w:t>b</w:t>
      </w:r>
      <w:r w:rsidRPr="00524A76">
        <w:rPr>
          <w:rFonts w:cs="Arial"/>
          <w:szCs w:val="20"/>
        </w:rPr>
        <w:t xml:space="preserve"> - элементы в контейнере, должно возвращать </w:t>
      </w:r>
      <w:r w:rsidRPr="00524A76">
        <w:rPr>
          <w:rFonts w:cs="Arial"/>
          <w:szCs w:val="20"/>
          <w:lang w:val="en-US"/>
        </w:rPr>
        <w:t>true</w:t>
      </w:r>
      <w:r w:rsidRPr="00524A76">
        <w:rPr>
          <w:rFonts w:cs="Arial"/>
          <w:szCs w:val="20"/>
        </w:rPr>
        <w:t xml:space="preserve">, если </w:t>
      </w:r>
      <w:r w:rsidRPr="00524A76">
        <w:rPr>
          <w:rFonts w:cs="Arial"/>
          <w:szCs w:val="20"/>
          <w:lang w:val="en-US"/>
        </w:rPr>
        <w:t>a</w:t>
      </w:r>
      <w:r w:rsidRPr="00524A76">
        <w:rPr>
          <w:rFonts w:cs="Arial"/>
          <w:szCs w:val="20"/>
        </w:rPr>
        <w:t xml:space="preserve"> считается предшествующим </w:t>
      </w:r>
      <w:r w:rsidRPr="00524A76">
        <w:rPr>
          <w:rFonts w:cs="Arial"/>
          <w:szCs w:val="20"/>
          <w:lang w:val="en-US"/>
        </w:rPr>
        <w:t>b</w:t>
      </w:r>
      <w:r w:rsidRPr="00524A76">
        <w:rPr>
          <w:rFonts w:cs="Arial"/>
          <w:szCs w:val="20"/>
        </w:rPr>
        <w:t xml:space="preserve"> в соответствии с заданным строгим упорядочиванием. Приоритетная очередь использует эту функцию для поддержания упорядоченности элементов таким образом, чтобы при извлечении элементов сохранялись свойства кучи (т.е. извлекался последний элемент согласно заданному порядку). По умолчанию используется </w:t>
      </w:r>
      <w:r w:rsidRPr="00524A76">
        <w:rPr>
          <w:rFonts w:cs="Arial"/>
          <w:szCs w:val="20"/>
          <w:lang w:val="en-US"/>
        </w:rPr>
        <w:t>less</w:t>
      </w:r>
      <w:r w:rsidRPr="00524A76">
        <w:rPr>
          <w:rFonts w:cs="Arial"/>
          <w:szCs w:val="20"/>
        </w:rPr>
        <w:t>&lt;</w:t>
      </w:r>
      <w:r w:rsidRPr="00524A76">
        <w:rPr>
          <w:rFonts w:cs="Arial"/>
          <w:szCs w:val="20"/>
          <w:lang w:val="en-US"/>
        </w:rPr>
        <w:t>T</w:t>
      </w:r>
      <w:r w:rsidRPr="00524A76">
        <w:rPr>
          <w:rFonts w:cs="Arial"/>
          <w:szCs w:val="20"/>
        </w:rPr>
        <w:t>&gt;, которая возвращает то же самое значение, что и оператор "меньше" (</w:t>
      </w:r>
      <w:r w:rsidRPr="00524A76">
        <w:rPr>
          <w:rFonts w:cs="Arial"/>
          <w:szCs w:val="20"/>
          <w:lang w:val="en-US"/>
        </w:rPr>
        <w:t>a</w:t>
      </w:r>
      <w:r w:rsidRPr="00524A76">
        <w:rPr>
          <w:rFonts w:cs="Arial"/>
          <w:szCs w:val="20"/>
        </w:rPr>
        <w:t xml:space="preserve"> &lt; </w:t>
      </w:r>
      <w:r w:rsidRPr="00524A76">
        <w:rPr>
          <w:rFonts w:cs="Arial"/>
          <w:szCs w:val="20"/>
          <w:lang w:val="en-US"/>
        </w:rPr>
        <w:t>b</w:t>
      </w:r>
      <w:r w:rsidRPr="00524A76">
        <w:rPr>
          <w:rFonts w:cs="Arial"/>
          <w:szCs w:val="20"/>
        </w:rPr>
        <w:t>).</w:t>
      </w:r>
    </w:p>
    <w:p w:rsidR="00524A76" w:rsidRPr="00524A76" w:rsidRDefault="00524A76" w:rsidP="00524A76">
      <w:pPr>
        <w:spacing w:after="0"/>
        <w:ind w:firstLine="567"/>
        <w:jc w:val="both"/>
        <w:rPr>
          <w:rFonts w:cs="Arial"/>
          <w:szCs w:val="20"/>
        </w:rPr>
      </w:pPr>
      <w:r w:rsidRPr="00524A76">
        <w:rPr>
          <w:rFonts w:cs="Arial"/>
          <w:szCs w:val="20"/>
        </w:rPr>
        <w:t xml:space="preserve">Класс </w:t>
      </w:r>
      <w:r w:rsidRPr="00524A76">
        <w:rPr>
          <w:rFonts w:cs="Arial"/>
          <w:szCs w:val="20"/>
          <w:lang w:val="en-US"/>
        </w:rPr>
        <w:t>std</w:t>
      </w:r>
      <w:r w:rsidRPr="00524A76">
        <w:rPr>
          <w:rFonts w:cs="Arial"/>
          <w:szCs w:val="20"/>
        </w:rPr>
        <w:t>::</w:t>
      </w:r>
      <w:r w:rsidRPr="00524A76">
        <w:rPr>
          <w:rFonts w:cs="Arial"/>
          <w:szCs w:val="20"/>
          <w:lang w:val="en-US"/>
        </w:rPr>
        <w:t>priority</w:t>
      </w:r>
      <w:r w:rsidRPr="00524A76">
        <w:rPr>
          <w:rFonts w:cs="Arial"/>
          <w:szCs w:val="20"/>
        </w:rPr>
        <w:t>_</w:t>
      </w:r>
      <w:r w:rsidRPr="00524A76">
        <w:rPr>
          <w:rFonts w:cs="Arial"/>
          <w:szCs w:val="20"/>
          <w:lang w:val="en-US"/>
        </w:rPr>
        <w:t>queue</w:t>
      </w:r>
      <w:r w:rsidRPr="00524A76">
        <w:rPr>
          <w:rFonts w:cs="Arial"/>
          <w:szCs w:val="20"/>
        </w:rPr>
        <w:t xml:space="preserve"> также определяет несколько типов-членов, включая </w:t>
      </w:r>
      <w:r w:rsidRPr="00524A76">
        <w:rPr>
          <w:rFonts w:cs="Arial"/>
          <w:szCs w:val="20"/>
          <w:lang w:val="en-US"/>
        </w:rPr>
        <w:t>value</w:t>
      </w:r>
      <w:r w:rsidRPr="00524A76">
        <w:rPr>
          <w:rFonts w:cs="Arial"/>
          <w:szCs w:val="20"/>
        </w:rPr>
        <w:t>_</w:t>
      </w:r>
      <w:r w:rsidRPr="00524A76">
        <w:rPr>
          <w:rFonts w:cs="Arial"/>
          <w:szCs w:val="20"/>
          <w:lang w:val="en-US"/>
        </w:rPr>
        <w:t>type</w:t>
      </w:r>
      <w:r w:rsidRPr="00524A76">
        <w:rPr>
          <w:rFonts w:cs="Arial"/>
          <w:szCs w:val="20"/>
        </w:rPr>
        <w:t xml:space="preserve">, </w:t>
      </w:r>
      <w:r w:rsidRPr="00524A76">
        <w:rPr>
          <w:rFonts w:cs="Arial"/>
          <w:szCs w:val="20"/>
          <w:lang w:val="en-US"/>
        </w:rPr>
        <w:t>container</w:t>
      </w:r>
      <w:r w:rsidRPr="00524A76">
        <w:rPr>
          <w:rFonts w:cs="Arial"/>
          <w:szCs w:val="20"/>
        </w:rPr>
        <w:t>_</w:t>
      </w:r>
      <w:r w:rsidRPr="00524A76">
        <w:rPr>
          <w:rFonts w:cs="Arial"/>
          <w:szCs w:val="20"/>
          <w:lang w:val="en-US"/>
        </w:rPr>
        <w:t>type</w:t>
      </w:r>
      <w:r w:rsidRPr="00524A76">
        <w:rPr>
          <w:rFonts w:cs="Arial"/>
          <w:szCs w:val="20"/>
        </w:rPr>
        <w:t xml:space="preserve"> и </w:t>
      </w:r>
      <w:r w:rsidRPr="00524A76">
        <w:rPr>
          <w:rFonts w:cs="Arial"/>
          <w:szCs w:val="20"/>
          <w:lang w:val="en-US"/>
        </w:rPr>
        <w:t>size</w:t>
      </w:r>
      <w:r w:rsidRPr="00524A76">
        <w:rPr>
          <w:rFonts w:cs="Arial"/>
          <w:szCs w:val="20"/>
        </w:rPr>
        <w:t>_</w:t>
      </w:r>
      <w:r w:rsidRPr="00524A76">
        <w:rPr>
          <w:rFonts w:cs="Arial"/>
          <w:szCs w:val="20"/>
          <w:lang w:val="en-US"/>
        </w:rPr>
        <w:t>type</w:t>
      </w:r>
      <w:r w:rsidRPr="00524A76">
        <w:rPr>
          <w:rFonts w:cs="Arial"/>
          <w:szCs w:val="20"/>
        </w:rPr>
        <w:t xml:space="preserve">, которые представляют типы элементов, тип внутреннего контейнера и беззнаковый целочисленный тип (обычно </w:t>
      </w:r>
      <w:r w:rsidRPr="00524A76">
        <w:rPr>
          <w:rFonts w:cs="Arial"/>
          <w:szCs w:val="20"/>
          <w:lang w:val="en-US"/>
        </w:rPr>
        <w:t>size</w:t>
      </w:r>
      <w:r w:rsidRPr="00524A76">
        <w:rPr>
          <w:rFonts w:cs="Arial"/>
          <w:szCs w:val="20"/>
        </w:rPr>
        <w:t>_</w:t>
      </w:r>
      <w:r w:rsidRPr="00524A76">
        <w:rPr>
          <w:rFonts w:cs="Arial"/>
          <w:szCs w:val="20"/>
          <w:lang w:val="en-US"/>
        </w:rPr>
        <w:t>t</w:t>
      </w:r>
      <w:r>
        <w:rPr>
          <w:rFonts w:cs="Arial"/>
          <w:szCs w:val="20"/>
        </w:rPr>
        <w:t>) соответственно.</w:t>
      </w:r>
    </w:p>
    <w:p w:rsidR="00524A76" w:rsidRPr="00524A76" w:rsidRDefault="00524A76" w:rsidP="00524A76">
      <w:pPr>
        <w:spacing w:after="0"/>
        <w:ind w:firstLine="567"/>
        <w:jc w:val="both"/>
        <w:rPr>
          <w:rFonts w:cs="Arial"/>
          <w:szCs w:val="20"/>
        </w:rPr>
      </w:pPr>
      <w:r w:rsidRPr="00524A76">
        <w:rPr>
          <w:rFonts w:cs="Arial"/>
          <w:szCs w:val="20"/>
        </w:rPr>
        <w:t xml:space="preserve">Класс </w:t>
      </w:r>
      <w:r w:rsidRPr="00524A76">
        <w:rPr>
          <w:rFonts w:cs="Arial"/>
          <w:szCs w:val="20"/>
          <w:lang w:val="en-US"/>
        </w:rPr>
        <w:t>std</w:t>
      </w:r>
      <w:r w:rsidRPr="00524A76">
        <w:rPr>
          <w:rFonts w:cs="Arial"/>
          <w:szCs w:val="20"/>
        </w:rPr>
        <w:t>::</w:t>
      </w:r>
      <w:r w:rsidRPr="00524A76">
        <w:rPr>
          <w:rFonts w:cs="Arial"/>
          <w:szCs w:val="20"/>
          <w:lang w:val="en-US"/>
        </w:rPr>
        <w:t>priority</w:t>
      </w:r>
      <w:r w:rsidRPr="00524A76">
        <w:rPr>
          <w:rFonts w:cs="Arial"/>
          <w:szCs w:val="20"/>
        </w:rPr>
        <w:t>_</w:t>
      </w:r>
      <w:r w:rsidRPr="00524A76">
        <w:rPr>
          <w:rFonts w:cs="Arial"/>
          <w:szCs w:val="20"/>
          <w:lang w:val="en-US"/>
        </w:rPr>
        <w:t>queue</w:t>
      </w:r>
      <w:r w:rsidRPr="00524A76">
        <w:rPr>
          <w:rFonts w:cs="Arial"/>
          <w:szCs w:val="20"/>
        </w:rPr>
        <w:t xml:space="preserve"> предоставляет ряд функций-членов, включая конструкторы, функции для проверки пустоты, получения размера, доступа к верхнему элементу, вставки элемента, конструирования и вставки элемента, удаления верхнего элемента и обмена содержимым </w:t>
      </w:r>
      <w:r>
        <w:rPr>
          <w:rFonts w:cs="Arial"/>
          <w:szCs w:val="20"/>
        </w:rPr>
        <w:t>с другой приоритетной очередью.</w:t>
      </w:r>
    </w:p>
    <w:p w:rsidR="00524A76" w:rsidRPr="00524A76" w:rsidRDefault="00524A76" w:rsidP="00524A76">
      <w:pPr>
        <w:spacing w:after="0"/>
        <w:ind w:firstLine="567"/>
        <w:jc w:val="both"/>
        <w:rPr>
          <w:rFonts w:cs="Arial"/>
          <w:szCs w:val="20"/>
        </w:rPr>
      </w:pPr>
      <w:r w:rsidRPr="00524A76">
        <w:rPr>
          <w:rFonts w:cs="Arial"/>
          <w:szCs w:val="20"/>
        </w:rPr>
        <w:t xml:space="preserve">Кроме того, имеются перегрузки не-членовых функций, включая функцию </w:t>
      </w:r>
      <w:r w:rsidRPr="00524A76">
        <w:rPr>
          <w:rFonts w:cs="Arial"/>
          <w:szCs w:val="20"/>
          <w:lang w:val="en-US"/>
        </w:rPr>
        <w:t>swap</w:t>
      </w:r>
      <w:r w:rsidRPr="00524A76">
        <w:rPr>
          <w:rFonts w:cs="Arial"/>
          <w:szCs w:val="20"/>
        </w:rPr>
        <w:t>, которая позволяет обменять содержимое между двумя приоритетными очередями.</w:t>
      </w:r>
    </w:p>
    <w:p w:rsidR="00F32D86" w:rsidRPr="00F32D86" w:rsidRDefault="00822FC5"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417" w:name="_priority_queue::empty"/>
      <w:bookmarkEnd w:id="417"/>
      <w:r>
        <w:rPr>
          <w:rFonts w:ascii="Arial" w:hAnsi="Arial" w:cs="Arial"/>
          <w:b/>
          <w:i w:val="0"/>
          <w:color w:val="000000" w:themeColor="text1"/>
          <w:szCs w:val="20"/>
          <w:lang w:val="en-US"/>
        </w:rPr>
        <w:t>priority_queue</w:t>
      </w:r>
      <w:r w:rsidRPr="00EA5FBC">
        <w:rPr>
          <w:rFonts w:ascii="Arial" w:hAnsi="Arial" w:cs="Arial"/>
          <w:b/>
          <w:i w:val="0"/>
          <w:color w:val="000000" w:themeColor="text1"/>
          <w:szCs w:val="20"/>
        </w:rPr>
        <w:t>::</w:t>
      </w:r>
      <w:r>
        <w:rPr>
          <w:rFonts w:ascii="Arial" w:hAnsi="Arial" w:cs="Arial"/>
          <w:b/>
          <w:i w:val="0"/>
          <w:color w:val="000000" w:themeColor="text1"/>
          <w:szCs w:val="20"/>
          <w:lang w:val="en-US"/>
        </w:rPr>
        <w:t>empty</w:t>
      </w:r>
    </w:p>
    <w:p w:rsidR="00F32D86" w:rsidRDefault="00F32D86" w:rsidP="00F32D8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empty</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prioprity</w:t>
      </w:r>
      <w:r w:rsidRPr="00F32D86">
        <w:rPr>
          <w:rFonts w:cs="Arial"/>
          <w:color w:val="000000" w:themeColor="text1"/>
          <w:szCs w:val="20"/>
        </w:rPr>
        <w:t>_</w:t>
      </w:r>
      <w:r>
        <w:rPr>
          <w:rFonts w:cs="Arial"/>
          <w:color w:val="000000" w:themeColor="text1"/>
          <w:szCs w:val="20"/>
          <w:lang w:val="en-US"/>
        </w:rPr>
        <w:t>queue</w:t>
      </w:r>
      <w:r>
        <w:rPr>
          <w:rFonts w:cs="Arial"/>
          <w:color w:val="000000" w:themeColor="text1"/>
          <w:szCs w:val="20"/>
        </w:rPr>
        <w:t>:</w:t>
      </w:r>
    </w:p>
    <w:p w:rsidR="00F32D86" w:rsidRPr="005478C5" w:rsidRDefault="00F32D86" w:rsidP="00F32D86">
      <w:pPr>
        <w:spacing w:after="0"/>
        <w:jc w:val="both"/>
        <w:rPr>
          <w:rFonts w:ascii="Courier New" w:hAnsi="Courier New" w:cs="Courier New"/>
          <w:szCs w:val="20"/>
        </w:rPr>
      </w:pP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808080"/>
          <w:szCs w:val="19"/>
          <w:lang w:val="en-US"/>
        </w:rPr>
        <w:t>#include</w:t>
      </w:r>
      <w:r w:rsidRPr="00F32D86">
        <w:rPr>
          <w:rFonts w:ascii="Courier New" w:hAnsi="Courier New" w:cs="Courier New"/>
          <w:color w:val="000000"/>
          <w:szCs w:val="19"/>
          <w:lang w:val="en-US"/>
        </w:rPr>
        <w:t xml:space="preserve"> </w:t>
      </w:r>
      <w:r w:rsidRPr="00F32D86">
        <w:rPr>
          <w:rFonts w:ascii="Courier New" w:hAnsi="Courier New" w:cs="Courier New"/>
          <w:color w:val="A31515"/>
          <w:szCs w:val="19"/>
          <w:lang w:val="en-US"/>
        </w:rPr>
        <w:t>&lt;iostream&gt;</w:t>
      </w:r>
      <w:r w:rsidRPr="00F32D86">
        <w:rPr>
          <w:rFonts w:ascii="Courier New" w:hAnsi="Courier New" w:cs="Courier New"/>
          <w:color w:val="000000"/>
          <w:szCs w:val="19"/>
          <w:lang w:val="en-US"/>
        </w:rPr>
        <w:t xml:space="preserve">      </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808080"/>
          <w:szCs w:val="19"/>
          <w:lang w:val="en-US"/>
        </w:rPr>
        <w:t>#include</w:t>
      </w:r>
      <w:r w:rsidRPr="00F32D86">
        <w:rPr>
          <w:rFonts w:ascii="Courier New" w:hAnsi="Courier New" w:cs="Courier New"/>
          <w:color w:val="000000"/>
          <w:szCs w:val="19"/>
          <w:lang w:val="en-US"/>
        </w:rPr>
        <w:t xml:space="preserve"> </w:t>
      </w:r>
      <w:r w:rsidRPr="00F32D86">
        <w:rPr>
          <w:rFonts w:ascii="Courier New" w:hAnsi="Courier New" w:cs="Courier New"/>
          <w:color w:val="A31515"/>
          <w:szCs w:val="19"/>
          <w:lang w:val="en-US"/>
        </w:rPr>
        <w:t>&lt;queue&gt;</w:t>
      </w:r>
      <w:r w:rsidRPr="00F32D86">
        <w:rPr>
          <w:rFonts w:ascii="Courier New" w:hAnsi="Courier New" w:cs="Courier New"/>
          <w:color w:val="000000"/>
          <w:szCs w:val="19"/>
          <w:lang w:val="en-US"/>
        </w:rPr>
        <w:t xml:space="preserve">        </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FF"/>
          <w:szCs w:val="19"/>
          <w:lang w:val="en-US"/>
        </w:rPr>
        <w:t>int</w:t>
      </w:r>
      <w:r w:rsidRPr="00F32D86">
        <w:rPr>
          <w:rFonts w:ascii="Courier New" w:hAnsi="Courier New" w:cs="Courier New"/>
          <w:color w:val="000000"/>
          <w:szCs w:val="19"/>
          <w:lang w:val="en-US"/>
        </w:rPr>
        <w:t xml:space="preserve"> main() {</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 xml:space="preserve">    std::</w:t>
      </w:r>
      <w:r w:rsidRPr="00F32D86">
        <w:rPr>
          <w:rFonts w:ascii="Courier New" w:hAnsi="Courier New" w:cs="Courier New"/>
          <w:color w:val="2B91AF"/>
          <w:szCs w:val="19"/>
          <w:lang w:val="en-US"/>
        </w:rPr>
        <w:t>priority_queue</w:t>
      </w:r>
      <w:r w:rsidRPr="00F32D86">
        <w:rPr>
          <w:rFonts w:ascii="Courier New" w:hAnsi="Courier New" w:cs="Courier New"/>
          <w:color w:val="000000"/>
          <w:szCs w:val="19"/>
          <w:lang w:val="en-US"/>
        </w:rPr>
        <w:t>&lt;</w:t>
      </w:r>
      <w:r w:rsidRPr="00F32D86">
        <w:rPr>
          <w:rFonts w:ascii="Courier New" w:hAnsi="Courier New" w:cs="Courier New"/>
          <w:color w:val="0000FF"/>
          <w:szCs w:val="19"/>
          <w:lang w:val="en-US"/>
        </w:rPr>
        <w:t>int</w:t>
      </w:r>
      <w:r w:rsidRPr="00F32D86">
        <w:rPr>
          <w:rFonts w:ascii="Courier New" w:hAnsi="Courier New" w:cs="Courier New"/>
          <w:color w:val="000000"/>
          <w:szCs w:val="19"/>
          <w:lang w:val="en-US"/>
        </w:rPr>
        <w:t>&gt; mypq;</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 xml:space="preserve">    </w:t>
      </w:r>
      <w:r w:rsidRPr="00F32D86">
        <w:rPr>
          <w:rFonts w:ascii="Courier New" w:hAnsi="Courier New" w:cs="Courier New"/>
          <w:color w:val="0000FF"/>
          <w:szCs w:val="19"/>
          <w:lang w:val="en-US"/>
        </w:rPr>
        <w:t>int</w:t>
      </w:r>
      <w:r w:rsidRPr="00F32D86">
        <w:rPr>
          <w:rFonts w:ascii="Courier New" w:hAnsi="Courier New" w:cs="Courier New"/>
          <w:color w:val="000000"/>
          <w:szCs w:val="19"/>
          <w:lang w:val="en-US"/>
        </w:rPr>
        <w:t xml:space="preserve"> sum(0);</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 xml:space="preserve">    </w:t>
      </w:r>
      <w:r w:rsidRPr="00F32D86">
        <w:rPr>
          <w:rFonts w:ascii="Courier New" w:hAnsi="Courier New" w:cs="Courier New"/>
          <w:color w:val="0000FF"/>
          <w:szCs w:val="19"/>
          <w:lang w:val="en-US"/>
        </w:rPr>
        <w:t>for</w:t>
      </w:r>
      <w:r w:rsidRPr="00F32D86">
        <w:rPr>
          <w:rFonts w:ascii="Courier New" w:hAnsi="Courier New" w:cs="Courier New"/>
          <w:color w:val="000000"/>
          <w:szCs w:val="19"/>
          <w:lang w:val="en-US"/>
        </w:rPr>
        <w:t xml:space="preserve"> (</w:t>
      </w:r>
      <w:r w:rsidRPr="00F32D86">
        <w:rPr>
          <w:rFonts w:ascii="Courier New" w:hAnsi="Courier New" w:cs="Courier New"/>
          <w:color w:val="0000FF"/>
          <w:szCs w:val="19"/>
          <w:lang w:val="en-US"/>
        </w:rPr>
        <w:t>int</w:t>
      </w:r>
      <w:r w:rsidRPr="00F32D86">
        <w:rPr>
          <w:rFonts w:ascii="Courier New" w:hAnsi="Courier New" w:cs="Courier New"/>
          <w:color w:val="000000"/>
          <w:szCs w:val="19"/>
          <w:lang w:val="en-US"/>
        </w:rPr>
        <w:t xml:space="preserve"> i = 1;i &lt;= 10;i++) mypq.push(i);</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 xml:space="preserve">    </w:t>
      </w:r>
      <w:r w:rsidRPr="00F32D86">
        <w:rPr>
          <w:rFonts w:ascii="Courier New" w:hAnsi="Courier New" w:cs="Courier New"/>
          <w:color w:val="0000FF"/>
          <w:szCs w:val="19"/>
          <w:lang w:val="en-US"/>
        </w:rPr>
        <w:t>while</w:t>
      </w:r>
      <w:r w:rsidRPr="00F32D86">
        <w:rPr>
          <w:rFonts w:ascii="Courier New" w:hAnsi="Courier New" w:cs="Courier New"/>
          <w:color w:val="000000"/>
          <w:szCs w:val="19"/>
          <w:lang w:val="en-US"/>
        </w:rPr>
        <w:t xml:space="preserve"> (!mypq.empty()) {</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 xml:space="preserve">        sum += mypq.top();</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 xml:space="preserve">        mypq.pop();</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 xml:space="preserve">    }</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 xml:space="preserve">    std::cout </w:t>
      </w:r>
      <w:r w:rsidRPr="00F32D86">
        <w:rPr>
          <w:rFonts w:ascii="Courier New" w:hAnsi="Courier New" w:cs="Courier New"/>
          <w:color w:val="008080"/>
          <w:szCs w:val="19"/>
          <w:lang w:val="en-US"/>
        </w:rPr>
        <w:t>&lt;&lt;</w:t>
      </w:r>
      <w:r w:rsidRPr="00F32D86">
        <w:rPr>
          <w:rFonts w:ascii="Courier New" w:hAnsi="Courier New" w:cs="Courier New"/>
          <w:color w:val="000000"/>
          <w:szCs w:val="19"/>
          <w:lang w:val="en-US"/>
        </w:rPr>
        <w:t xml:space="preserve"> </w:t>
      </w:r>
      <w:r w:rsidRPr="00F32D86">
        <w:rPr>
          <w:rFonts w:ascii="Courier New" w:hAnsi="Courier New" w:cs="Courier New"/>
          <w:color w:val="A31515"/>
          <w:szCs w:val="19"/>
          <w:lang w:val="en-US"/>
        </w:rPr>
        <w:t>"total: "</w:t>
      </w:r>
      <w:r w:rsidRPr="00F32D86">
        <w:rPr>
          <w:rFonts w:ascii="Courier New" w:hAnsi="Courier New" w:cs="Courier New"/>
          <w:color w:val="000000"/>
          <w:szCs w:val="19"/>
          <w:lang w:val="en-US"/>
        </w:rPr>
        <w:t xml:space="preserve"> </w:t>
      </w:r>
      <w:r w:rsidRPr="00F32D86">
        <w:rPr>
          <w:rFonts w:ascii="Courier New" w:hAnsi="Courier New" w:cs="Courier New"/>
          <w:color w:val="008080"/>
          <w:szCs w:val="19"/>
          <w:lang w:val="en-US"/>
        </w:rPr>
        <w:t>&lt;&lt;</w:t>
      </w:r>
      <w:r w:rsidRPr="00F32D86">
        <w:rPr>
          <w:rFonts w:ascii="Courier New" w:hAnsi="Courier New" w:cs="Courier New"/>
          <w:color w:val="000000"/>
          <w:szCs w:val="19"/>
          <w:lang w:val="en-US"/>
        </w:rPr>
        <w:t xml:space="preserve"> sum </w:t>
      </w:r>
      <w:r w:rsidRPr="00F32D86">
        <w:rPr>
          <w:rFonts w:ascii="Courier New" w:hAnsi="Courier New" w:cs="Courier New"/>
          <w:color w:val="008080"/>
          <w:szCs w:val="19"/>
          <w:lang w:val="en-US"/>
        </w:rPr>
        <w:t>&lt;&lt;</w:t>
      </w:r>
      <w:r w:rsidRPr="00F32D86">
        <w:rPr>
          <w:rFonts w:ascii="Courier New" w:hAnsi="Courier New" w:cs="Courier New"/>
          <w:color w:val="000000"/>
          <w:szCs w:val="19"/>
          <w:lang w:val="en-US"/>
        </w:rPr>
        <w:t xml:space="preserve"> </w:t>
      </w:r>
      <w:r w:rsidRPr="00F32D86">
        <w:rPr>
          <w:rFonts w:ascii="Courier New" w:hAnsi="Courier New" w:cs="Courier New"/>
          <w:color w:val="A31515"/>
          <w:szCs w:val="19"/>
          <w:lang w:val="en-US"/>
        </w:rPr>
        <w:t>'\n'</w:t>
      </w:r>
      <w:r w:rsidRPr="00F32D86">
        <w:rPr>
          <w:rFonts w:ascii="Courier New" w:hAnsi="Courier New" w:cs="Courier New"/>
          <w:color w:val="000000"/>
          <w:szCs w:val="19"/>
          <w:lang w:val="en-US"/>
        </w:rPr>
        <w:t>;</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p>
    <w:p w:rsidR="00F32D86" w:rsidRPr="00F32D86" w:rsidRDefault="00F32D86" w:rsidP="00F32D86">
      <w:pPr>
        <w:autoSpaceDE w:val="0"/>
        <w:autoSpaceDN w:val="0"/>
        <w:adjustRightInd w:val="0"/>
        <w:spacing w:after="0" w:line="240" w:lineRule="auto"/>
        <w:rPr>
          <w:rFonts w:ascii="Courier New" w:hAnsi="Courier New" w:cs="Courier New"/>
          <w:color w:val="000000"/>
          <w:szCs w:val="19"/>
        </w:rPr>
      </w:pPr>
      <w:r w:rsidRPr="00F32D86">
        <w:rPr>
          <w:rFonts w:ascii="Courier New" w:hAnsi="Courier New" w:cs="Courier New"/>
          <w:color w:val="000000"/>
          <w:szCs w:val="19"/>
          <w:lang w:val="en-US"/>
        </w:rPr>
        <w:t xml:space="preserve">    </w:t>
      </w:r>
      <w:r w:rsidRPr="00F32D86">
        <w:rPr>
          <w:rFonts w:ascii="Courier New" w:hAnsi="Courier New" w:cs="Courier New"/>
          <w:color w:val="0000FF"/>
          <w:szCs w:val="19"/>
        </w:rPr>
        <w:t>return</w:t>
      </w:r>
      <w:r w:rsidRPr="00F32D86">
        <w:rPr>
          <w:rFonts w:ascii="Courier New" w:hAnsi="Courier New" w:cs="Courier New"/>
          <w:color w:val="000000"/>
          <w:szCs w:val="19"/>
        </w:rPr>
        <w:t xml:space="preserve"> 0;</w:t>
      </w:r>
    </w:p>
    <w:p w:rsidR="00F32D86" w:rsidRPr="00F32D86" w:rsidRDefault="00F32D86" w:rsidP="00F32D86">
      <w:pPr>
        <w:spacing w:after="80"/>
        <w:jc w:val="both"/>
        <w:rPr>
          <w:rFonts w:ascii="Courier New" w:hAnsi="Courier New" w:cs="Courier New"/>
          <w:color w:val="000000"/>
          <w:szCs w:val="19"/>
        </w:rPr>
      </w:pPr>
      <w:r w:rsidRPr="00F32D86">
        <w:rPr>
          <w:rFonts w:ascii="Courier New" w:hAnsi="Courier New" w:cs="Courier New"/>
          <w:color w:val="000000"/>
          <w:szCs w:val="19"/>
        </w:rPr>
        <w:t>}</w:t>
      </w:r>
    </w:p>
    <w:p w:rsidR="00F32D86" w:rsidRDefault="00F32D86" w:rsidP="00F32D86">
      <w:pPr>
        <w:spacing w:after="80"/>
        <w:ind w:firstLine="567"/>
        <w:jc w:val="both"/>
        <w:rPr>
          <w:rFonts w:cs="Arial"/>
          <w:color w:val="000000"/>
          <w:szCs w:val="20"/>
        </w:rPr>
      </w:pPr>
      <w:r w:rsidRPr="00F32D86">
        <w:rPr>
          <w:rFonts w:cs="Arial"/>
          <w:color w:val="000000"/>
          <w:szCs w:val="20"/>
        </w:rPr>
        <w:t>В примере содержимое приоритетной очереди инициализируется последовательностью чисел (от 1 до 10). Затем он извлекает элементы один за другим, пока не станет пустым, и вычисляет их сумму.</w:t>
      </w:r>
    </w:p>
    <w:p w:rsidR="00F32D86" w:rsidRPr="00603C36" w:rsidRDefault="00F32D86" w:rsidP="00F32D8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F32D86" w:rsidRDefault="00F32D86" w:rsidP="00F32D86">
      <w:pPr>
        <w:spacing w:after="80"/>
        <w:jc w:val="both"/>
        <w:rPr>
          <w:rFonts w:cs="Arial"/>
          <w:color w:val="000000"/>
          <w:szCs w:val="20"/>
        </w:rPr>
      </w:pPr>
      <w:r w:rsidRPr="00F32D86">
        <w:rPr>
          <w:rFonts w:cs="Arial"/>
          <w:noProof/>
          <w:color w:val="000000"/>
          <w:szCs w:val="20"/>
          <w:lang w:eastAsia="ru-RU"/>
        </w:rPr>
        <w:drawing>
          <wp:inline distT="0" distB="0" distL="0" distR="0" wp14:anchorId="551A85F7" wp14:editId="759231F0">
            <wp:extent cx="885949" cy="304843"/>
            <wp:effectExtent l="0" t="0" r="0" b="0"/>
            <wp:docPr id="334" name="Рисунок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stretch>
                      <a:fillRect/>
                    </a:stretch>
                  </pic:blipFill>
                  <pic:spPr>
                    <a:xfrm>
                      <a:off x="0" y="0"/>
                      <a:ext cx="885949" cy="304843"/>
                    </a:xfrm>
                    <a:prstGeom prst="rect">
                      <a:avLst/>
                    </a:prstGeom>
                  </pic:spPr>
                </pic:pic>
              </a:graphicData>
            </a:graphic>
          </wp:inline>
        </w:drawing>
      </w:r>
    </w:p>
    <w:p w:rsidR="00F32D86" w:rsidRPr="00F32D86" w:rsidRDefault="00E02D8B" w:rsidP="00F32D86">
      <w:pPr>
        <w:spacing w:before="80" w:after="80"/>
        <w:jc w:val="both"/>
        <w:rPr>
          <w:rFonts w:cs="Arial"/>
          <w:color w:val="000000"/>
          <w:szCs w:val="20"/>
          <w:lang w:val="en-US"/>
        </w:rPr>
      </w:pPr>
      <w:hyperlink w:anchor="_Адаптеры_для_контейнеров" w:history="1">
        <w:r w:rsidR="00F32D86" w:rsidRPr="00626274">
          <w:rPr>
            <w:rStyle w:val="a4"/>
            <w:rFonts w:cs="Arial"/>
            <w:szCs w:val="20"/>
            <w:lang w:val="en-US"/>
          </w:rPr>
          <w:t>&lt;</w:t>
        </w:r>
        <w:r w:rsidR="00F32D86" w:rsidRPr="00626274">
          <w:rPr>
            <w:rStyle w:val="a4"/>
            <w:rFonts w:cs="Arial"/>
            <w:szCs w:val="20"/>
          </w:rPr>
          <w:t>Адаптеры для контейнеров</w:t>
        </w:r>
        <w:r w:rsidR="00F32D86" w:rsidRPr="00626274">
          <w:rPr>
            <w:rStyle w:val="a4"/>
            <w:rFonts w:cs="Arial"/>
            <w:szCs w:val="20"/>
            <w:lang w:val="en-US"/>
          </w:rPr>
          <w:t>&gt;</w:t>
        </w:r>
      </w:hyperlink>
    </w:p>
    <w:p w:rsidR="00F32D86" w:rsidRPr="00F32D86" w:rsidRDefault="00822FC5"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418" w:name="_priority_queue::size"/>
      <w:bookmarkEnd w:id="418"/>
      <w:r>
        <w:rPr>
          <w:rFonts w:ascii="Arial" w:hAnsi="Arial" w:cs="Arial"/>
          <w:b/>
          <w:i w:val="0"/>
          <w:color w:val="000000" w:themeColor="text1"/>
          <w:szCs w:val="20"/>
          <w:lang w:val="en-US"/>
        </w:rPr>
        <w:t>priority_queue</w:t>
      </w:r>
      <w:r w:rsidRPr="00EA5FBC">
        <w:rPr>
          <w:rFonts w:ascii="Arial" w:hAnsi="Arial" w:cs="Arial"/>
          <w:b/>
          <w:i w:val="0"/>
          <w:color w:val="000000" w:themeColor="text1"/>
          <w:szCs w:val="20"/>
        </w:rPr>
        <w:t>::</w:t>
      </w:r>
      <w:r>
        <w:rPr>
          <w:rFonts w:ascii="Arial" w:hAnsi="Arial" w:cs="Arial"/>
          <w:b/>
          <w:i w:val="0"/>
          <w:color w:val="000000" w:themeColor="text1"/>
          <w:szCs w:val="20"/>
          <w:lang w:val="en-US"/>
        </w:rPr>
        <w:t>size</w:t>
      </w:r>
    </w:p>
    <w:p w:rsidR="00F32D86" w:rsidRDefault="00F32D86" w:rsidP="00F32D8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size</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prioprity</w:t>
      </w:r>
      <w:r w:rsidRPr="00F32D86">
        <w:rPr>
          <w:rFonts w:cs="Arial"/>
          <w:color w:val="000000" w:themeColor="text1"/>
          <w:szCs w:val="20"/>
        </w:rPr>
        <w:t>_</w:t>
      </w:r>
      <w:r>
        <w:rPr>
          <w:rFonts w:cs="Arial"/>
          <w:color w:val="000000" w:themeColor="text1"/>
          <w:szCs w:val="20"/>
          <w:lang w:val="en-US"/>
        </w:rPr>
        <w:t>queue</w:t>
      </w:r>
      <w:r>
        <w:rPr>
          <w:rFonts w:cs="Arial"/>
          <w:color w:val="000000" w:themeColor="text1"/>
          <w:szCs w:val="20"/>
        </w:rPr>
        <w:t>:</w:t>
      </w:r>
    </w:p>
    <w:p w:rsidR="00F32D86" w:rsidRPr="005478C5" w:rsidRDefault="00F32D86" w:rsidP="00F32D86">
      <w:pPr>
        <w:spacing w:after="0"/>
        <w:jc w:val="both"/>
        <w:rPr>
          <w:rFonts w:ascii="Courier New" w:hAnsi="Courier New" w:cs="Courier New"/>
          <w:szCs w:val="20"/>
        </w:rPr>
      </w:pP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808080"/>
          <w:szCs w:val="19"/>
          <w:lang w:val="en-US"/>
        </w:rPr>
        <w:t>#include</w:t>
      </w:r>
      <w:r w:rsidRPr="00F32D86">
        <w:rPr>
          <w:rFonts w:ascii="Courier New" w:hAnsi="Courier New" w:cs="Courier New"/>
          <w:color w:val="000000"/>
          <w:szCs w:val="19"/>
          <w:lang w:val="en-US"/>
        </w:rPr>
        <w:t xml:space="preserve"> </w:t>
      </w:r>
      <w:r w:rsidRPr="00F32D86">
        <w:rPr>
          <w:rFonts w:ascii="Courier New" w:hAnsi="Courier New" w:cs="Courier New"/>
          <w:color w:val="A31515"/>
          <w:szCs w:val="19"/>
          <w:lang w:val="en-US"/>
        </w:rPr>
        <w:t>&lt;iostream&gt;</w:t>
      </w:r>
      <w:r w:rsidRPr="00F32D86">
        <w:rPr>
          <w:rFonts w:ascii="Courier New" w:hAnsi="Courier New" w:cs="Courier New"/>
          <w:color w:val="000000"/>
          <w:szCs w:val="19"/>
          <w:lang w:val="en-US"/>
        </w:rPr>
        <w:t xml:space="preserve">       </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808080"/>
          <w:szCs w:val="19"/>
          <w:lang w:val="en-US"/>
        </w:rPr>
        <w:t>#include</w:t>
      </w:r>
      <w:r w:rsidRPr="00F32D86">
        <w:rPr>
          <w:rFonts w:ascii="Courier New" w:hAnsi="Courier New" w:cs="Courier New"/>
          <w:color w:val="000000"/>
          <w:szCs w:val="19"/>
          <w:lang w:val="en-US"/>
        </w:rPr>
        <w:t xml:space="preserve"> </w:t>
      </w:r>
      <w:r w:rsidRPr="00F32D86">
        <w:rPr>
          <w:rFonts w:ascii="Courier New" w:hAnsi="Courier New" w:cs="Courier New"/>
          <w:color w:val="A31515"/>
          <w:szCs w:val="19"/>
          <w:lang w:val="en-US"/>
        </w:rPr>
        <w:t>&lt;queue&gt;</w:t>
      </w:r>
      <w:r w:rsidRPr="00F32D86">
        <w:rPr>
          <w:rFonts w:ascii="Courier New" w:hAnsi="Courier New" w:cs="Courier New"/>
          <w:color w:val="000000"/>
          <w:szCs w:val="19"/>
          <w:lang w:val="en-US"/>
        </w:rPr>
        <w:t xml:space="preserve">         </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FF"/>
          <w:szCs w:val="19"/>
          <w:lang w:val="en-US"/>
        </w:rPr>
        <w:t>int</w:t>
      </w:r>
      <w:r w:rsidRPr="00F32D86">
        <w:rPr>
          <w:rFonts w:ascii="Courier New" w:hAnsi="Courier New" w:cs="Courier New"/>
          <w:color w:val="000000"/>
          <w:szCs w:val="19"/>
          <w:lang w:val="en-US"/>
        </w:rPr>
        <w:t xml:space="preserve"> main() {</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ab/>
        <w:t>std::</w:t>
      </w:r>
      <w:r w:rsidRPr="00F32D86">
        <w:rPr>
          <w:rFonts w:ascii="Courier New" w:hAnsi="Courier New" w:cs="Courier New"/>
          <w:color w:val="2B91AF"/>
          <w:szCs w:val="19"/>
          <w:lang w:val="en-US"/>
        </w:rPr>
        <w:t>priority_queue</w:t>
      </w:r>
      <w:r w:rsidRPr="00F32D86">
        <w:rPr>
          <w:rFonts w:ascii="Courier New" w:hAnsi="Courier New" w:cs="Courier New"/>
          <w:color w:val="000000"/>
          <w:szCs w:val="19"/>
          <w:lang w:val="en-US"/>
        </w:rPr>
        <w:t>&lt;</w:t>
      </w:r>
      <w:r w:rsidRPr="00F32D86">
        <w:rPr>
          <w:rFonts w:ascii="Courier New" w:hAnsi="Courier New" w:cs="Courier New"/>
          <w:color w:val="0000FF"/>
          <w:szCs w:val="19"/>
          <w:lang w:val="en-US"/>
        </w:rPr>
        <w:t>int</w:t>
      </w:r>
      <w:r w:rsidRPr="00F32D86">
        <w:rPr>
          <w:rFonts w:ascii="Courier New" w:hAnsi="Courier New" w:cs="Courier New"/>
          <w:color w:val="000000"/>
          <w:szCs w:val="19"/>
          <w:lang w:val="en-US"/>
        </w:rPr>
        <w:t>&gt; myints;</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ab/>
        <w:t xml:space="preserve">std::cout </w:t>
      </w:r>
      <w:r w:rsidRPr="00F32D86">
        <w:rPr>
          <w:rFonts w:ascii="Courier New" w:hAnsi="Courier New" w:cs="Courier New"/>
          <w:color w:val="008080"/>
          <w:szCs w:val="19"/>
          <w:lang w:val="en-US"/>
        </w:rPr>
        <w:t>&lt;&lt;</w:t>
      </w:r>
      <w:r w:rsidRPr="00F32D86">
        <w:rPr>
          <w:rFonts w:ascii="Courier New" w:hAnsi="Courier New" w:cs="Courier New"/>
          <w:color w:val="000000"/>
          <w:szCs w:val="19"/>
          <w:lang w:val="en-US"/>
        </w:rPr>
        <w:t xml:space="preserve"> </w:t>
      </w:r>
      <w:r w:rsidRPr="00F32D86">
        <w:rPr>
          <w:rFonts w:ascii="Courier New" w:hAnsi="Courier New" w:cs="Courier New"/>
          <w:color w:val="A31515"/>
          <w:szCs w:val="19"/>
          <w:lang w:val="en-US"/>
        </w:rPr>
        <w:t>"0. size: "</w:t>
      </w:r>
      <w:r w:rsidRPr="00F32D86">
        <w:rPr>
          <w:rFonts w:ascii="Courier New" w:hAnsi="Courier New" w:cs="Courier New"/>
          <w:color w:val="000000"/>
          <w:szCs w:val="19"/>
          <w:lang w:val="en-US"/>
        </w:rPr>
        <w:t xml:space="preserve"> </w:t>
      </w:r>
      <w:r w:rsidRPr="00F32D86">
        <w:rPr>
          <w:rFonts w:ascii="Courier New" w:hAnsi="Courier New" w:cs="Courier New"/>
          <w:color w:val="008080"/>
          <w:szCs w:val="19"/>
          <w:lang w:val="en-US"/>
        </w:rPr>
        <w:t>&lt;&lt;</w:t>
      </w:r>
      <w:r w:rsidRPr="00F32D86">
        <w:rPr>
          <w:rFonts w:ascii="Courier New" w:hAnsi="Courier New" w:cs="Courier New"/>
          <w:color w:val="000000"/>
          <w:szCs w:val="19"/>
          <w:lang w:val="en-US"/>
        </w:rPr>
        <w:t xml:space="preserve"> myints.size() </w:t>
      </w:r>
      <w:r w:rsidRPr="00F32D86">
        <w:rPr>
          <w:rFonts w:ascii="Courier New" w:hAnsi="Courier New" w:cs="Courier New"/>
          <w:color w:val="008080"/>
          <w:szCs w:val="19"/>
          <w:lang w:val="en-US"/>
        </w:rPr>
        <w:t>&lt;&lt;</w:t>
      </w:r>
      <w:r w:rsidRPr="00F32D86">
        <w:rPr>
          <w:rFonts w:ascii="Courier New" w:hAnsi="Courier New" w:cs="Courier New"/>
          <w:color w:val="000000"/>
          <w:szCs w:val="19"/>
          <w:lang w:val="en-US"/>
        </w:rPr>
        <w:t xml:space="preserve"> </w:t>
      </w:r>
      <w:r w:rsidRPr="00F32D86">
        <w:rPr>
          <w:rFonts w:ascii="Courier New" w:hAnsi="Courier New" w:cs="Courier New"/>
          <w:color w:val="A31515"/>
          <w:szCs w:val="19"/>
          <w:lang w:val="en-US"/>
        </w:rPr>
        <w:t>'\n'</w:t>
      </w:r>
      <w:r w:rsidRPr="00F32D86">
        <w:rPr>
          <w:rFonts w:ascii="Courier New" w:hAnsi="Courier New" w:cs="Courier New"/>
          <w:color w:val="000000"/>
          <w:szCs w:val="19"/>
          <w:lang w:val="en-US"/>
        </w:rPr>
        <w:t>;</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ab/>
      </w:r>
      <w:r w:rsidRPr="00F32D86">
        <w:rPr>
          <w:rFonts w:ascii="Courier New" w:hAnsi="Courier New" w:cs="Courier New"/>
          <w:color w:val="0000FF"/>
          <w:szCs w:val="19"/>
          <w:lang w:val="en-US"/>
        </w:rPr>
        <w:t>for</w:t>
      </w:r>
      <w:r w:rsidRPr="00F32D86">
        <w:rPr>
          <w:rFonts w:ascii="Courier New" w:hAnsi="Courier New" w:cs="Courier New"/>
          <w:color w:val="000000"/>
          <w:szCs w:val="19"/>
          <w:lang w:val="en-US"/>
        </w:rPr>
        <w:t xml:space="preserve"> (</w:t>
      </w:r>
      <w:r w:rsidRPr="00F32D86">
        <w:rPr>
          <w:rFonts w:ascii="Courier New" w:hAnsi="Courier New" w:cs="Courier New"/>
          <w:color w:val="0000FF"/>
          <w:szCs w:val="19"/>
          <w:lang w:val="en-US"/>
        </w:rPr>
        <w:t>int</w:t>
      </w:r>
      <w:r w:rsidRPr="00F32D86">
        <w:rPr>
          <w:rFonts w:ascii="Courier New" w:hAnsi="Courier New" w:cs="Courier New"/>
          <w:color w:val="000000"/>
          <w:szCs w:val="19"/>
          <w:lang w:val="en-US"/>
        </w:rPr>
        <w:t xml:space="preserve"> i = 0; i &lt; 5; i++) myints.push(i);</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ab/>
        <w:t xml:space="preserve">std::cout </w:t>
      </w:r>
      <w:r w:rsidRPr="00F32D86">
        <w:rPr>
          <w:rFonts w:ascii="Courier New" w:hAnsi="Courier New" w:cs="Courier New"/>
          <w:color w:val="008080"/>
          <w:szCs w:val="19"/>
          <w:lang w:val="en-US"/>
        </w:rPr>
        <w:t>&lt;&lt;</w:t>
      </w:r>
      <w:r w:rsidRPr="00F32D86">
        <w:rPr>
          <w:rFonts w:ascii="Courier New" w:hAnsi="Courier New" w:cs="Courier New"/>
          <w:color w:val="000000"/>
          <w:szCs w:val="19"/>
          <w:lang w:val="en-US"/>
        </w:rPr>
        <w:t xml:space="preserve"> </w:t>
      </w:r>
      <w:r w:rsidRPr="00F32D86">
        <w:rPr>
          <w:rFonts w:ascii="Courier New" w:hAnsi="Courier New" w:cs="Courier New"/>
          <w:color w:val="A31515"/>
          <w:szCs w:val="19"/>
          <w:lang w:val="en-US"/>
        </w:rPr>
        <w:t>"1. size: "</w:t>
      </w:r>
      <w:r w:rsidRPr="00F32D86">
        <w:rPr>
          <w:rFonts w:ascii="Courier New" w:hAnsi="Courier New" w:cs="Courier New"/>
          <w:color w:val="000000"/>
          <w:szCs w:val="19"/>
          <w:lang w:val="en-US"/>
        </w:rPr>
        <w:t xml:space="preserve"> </w:t>
      </w:r>
      <w:r w:rsidRPr="00F32D86">
        <w:rPr>
          <w:rFonts w:ascii="Courier New" w:hAnsi="Courier New" w:cs="Courier New"/>
          <w:color w:val="008080"/>
          <w:szCs w:val="19"/>
          <w:lang w:val="en-US"/>
        </w:rPr>
        <w:t>&lt;&lt;</w:t>
      </w:r>
      <w:r w:rsidRPr="00F32D86">
        <w:rPr>
          <w:rFonts w:ascii="Courier New" w:hAnsi="Courier New" w:cs="Courier New"/>
          <w:color w:val="000000"/>
          <w:szCs w:val="19"/>
          <w:lang w:val="en-US"/>
        </w:rPr>
        <w:t xml:space="preserve"> myints.size() </w:t>
      </w:r>
      <w:r w:rsidRPr="00F32D86">
        <w:rPr>
          <w:rFonts w:ascii="Courier New" w:hAnsi="Courier New" w:cs="Courier New"/>
          <w:color w:val="008080"/>
          <w:szCs w:val="19"/>
          <w:lang w:val="en-US"/>
        </w:rPr>
        <w:t>&lt;&lt;</w:t>
      </w:r>
      <w:r w:rsidRPr="00F32D86">
        <w:rPr>
          <w:rFonts w:ascii="Courier New" w:hAnsi="Courier New" w:cs="Courier New"/>
          <w:color w:val="000000"/>
          <w:szCs w:val="19"/>
          <w:lang w:val="en-US"/>
        </w:rPr>
        <w:t xml:space="preserve"> </w:t>
      </w:r>
      <w:r w:rsidRPr="00F32D86">
        <w:rPr>
          <w:rFonts w:ascii="Courier New" w:hAnsi="Courier New" w:cs="Courier New"/>
          <w:color w:val="A31515"/>
          <w:szCs w:val="19"/>
          <w:lang w:val="en-US"/>
        </w:rPr>
        <w:t>'\n'</w:t>
      </w:r>
      <w:r w:rsidRPr="00F32D86">
        <w:rPr>
          <w:rFonts w:ascii="Courier New" w:hAnsi="Courier New" w:cs="Courier New"/>
          <w:color w:val="000000"/>
          <w:szCs w:val="19"/>
          <w:lang w:val="en-US"/>
        </w:rPr>
        <w:t>;</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ab/>
        <w:t>myints.pop();</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ab/>
        <w:t xml:space="preserve">std::cout </w:t>
      </w:r>
      <w:r w:rsidRPr="00F32D86">
        <w:rPr>
          <w:rFonts w:ascii="Courier New" w:hAnsi="Courier New" w:cs="Courier New"/>
          <w:color w:val="008080"/>
          <w:szCs w:val="19"/>
          <w:lang w:val="en-US"/>
        </w:rPr>
        <w:t>&lt;&lt;</w:t>
      </w:r>
      <w:r w:rsidRPr="00F32D86">
        <w:rPr>
          <w:rFonts w:ascii="Courier New" w:hAnsi="Courier New" w:cs="Courier New"/>
          <w:color w:val="000000"/>
          <w:szCs w:val="19"/>
          <w:lang w:val="en-US"/>
        </w:rPr>
        <w:t xml:space="preserve"> </w:t>
      </w:r>
      <w:r w:rsidRPr="00F32D86">
        <w:rPr>
          <w:rFonts w:ascii="Courier New" w:hAnsi="Courier New" w:cs="Courier New"/>
          <w:color w:val="A31515"/>
          <w:szCs w:val="19"/>
          <w:lang w:val="en-US"/>
        </w:rPr>
        <w:t>"2. size: "</w:t>
      </w:r>
      <w:r w:rsidRPr="00F32D86">
        <w:rPr>
          <w:rFonts w:ascii="Courier New" w:hAnsi="Courier New" w:cs="Courier New"/>
          <w:color w:val="000000"/>
          <w:szCs w:val="19"/>
          <w:lang w:val="en-US"/>
        </w:rPr>
        <w:t xml:space="preserve"> </w:t>
      </w:r>
      <w:r w:rsidRPr="00F32D86">
        <w:rPr>
          <w:rFonts w:ascii="Courier New" w:hAnsi="Courier New" w:cs="Courier New"/>
          <w:color w:val="008080"/>
          <w:szCs w:val="19"/>
          <w:lang w:val="en-US"/>
        </w:rPr>
        <w:t>&lt;&lt;</w:t>
      </w:r>
      <w:r w:rsidRPr="00F32D86">
        <w:rPr>
          <w:rFonts w:ascii="Courier New" w:hAnsi="Courier New" w:cs="Courier New"/>
          <w:color w:val="000000"/>
          <w:szCs w:val="19"/>
          <w:lang w:val="en-US"/>
        </w:rPr>
        <w:t xml:space="preserve"> myints.size() </w:t>
      </w:r>
      <w:r w:rsidRPr="00F32D86">
        <w:rPr>
          <w:rFonts w:ascii="Courier New" w:hAnsi="Courier New" w:cs="Courier New"/>
          <w:color w:val="008080"/>
          <w:szCs w:val="19"/>
          <w:lang w:val="en-US"/>
        </w:rPr>
        <w:t>&lt;&lt;</w:t>
      </w:r>
      <w:r w:rsidRPr="00F32D86">
        <w:rPr>
          <w:rFonts w:ascii="Courier New" w:hAnsi="Courier New" w:cs="Courier New"/>
          <w:color w:val="000000"/>
          <w:szCs w:val="19"/>
          <w:lang w:val="en-US"/>
        </w:rPr>
        <w:t xml:space="preserve"> </w:t>
      </w:r>
      <w:r w:rsidRPr="00F32D86">
        <w:rPr>
          <w:rFonts w:ascii="Courier New" w:hAnsi="Courier New" w:cs="Courier New"/>
          <w:color w:val="A31515"/>
          <w:szCs w:val="19"/>
          <w:lang w:val="en-US"/>
        </w:rPr>
        <w:t>'\n'</w:t>
      </w:r>
      <w:r w:rsidRPr="00F32D86">
        <w:rPr>
          <w:rFonts w:ascii="Courier New" w:hAnsi="Courier New" w:cs="Courier New"/>
          <w:color w:val="000000"/>
          <w:szCs w:val="19"/>
          <w:lang w:val="en-US"/>
        </w:rPr>
        <w:t>;</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p>
    <w:p w:rsidR="00F32D86" w:rsidRPr="00F32D86" w:rsidRDefault="00F32D86" w:rsidP="00F32D86">
      <w:pPr>
        <w:autoSpaceDE w:val="0"/>
        <w:autoSpaceDN w:val="0"/>
        <w:adjustRightInd w:val="0"/>
        <w:spacing w:after="0" w:line="240" w:lineRule="auto"/>
        <w:rPr>
          <w:rFonts w:ascii="Courier New" w:hAnsi="Courier New" w:cs="Courier New"/>
          <w:color w:val="000000"/>
          <w:szCs w:val="19"/>
        </w:rPr>
      </w:pPr>
      <w:r w:rsidRPr="00F32D86">
        <w:rPr>
          <w:rFonts w:ascii="Courier New" w:hAnsi="Courier New" w:cs="Courier New"/>
          <w:color w:val="000000"/>
          <w:szCs w:val="19"/>
          <w:lang w:val="en-US"/>
        </w:rPr>
        <w:tab/>
      </w:r>
      <w:r w:rsidRPr="00F32D86">
        <w:rPr>
          <w:rFonts w:ascii="Courier New" w:hAnsi="Courier New" w:cs="Courier New"/>
          <w:color w:val="0000FF"/>
          <w:szCs w:val="19"/>
        </w:rPr>
        <w:t>return</w:t>
      </w:r>
      <w:r w:rsidRPr="00F32D86">
        <w:rPr>
          <w:rFonts w:ascii="Courier New" w:hAnsi="Courier New" w:cs="Courier New"/>
          <w:color w:val="000000"/>
          <w:szCs w:val="19"/>
        </w:rPr>
        <w:t xml:space="preserve"> 0;</w:t>
      </w:r>
    </w:p>
    <w:p w:rsidR="00F32D86" w:rsidRPr="00F32D86" w:rsidRDefault="00F32D86" w:rsidP="00F32D86">
      <w:pPr>
        <w:spacing w:after="80"/>
        <w:jc w:val="both"/>
        <w:rPr>
          <w:rFonts w:ascii="Courier New" w:hAnsi="Courier New" w:cs="Courier New"/>
          <w:color w:val="000000"/>
          <w:szCs w:val="19"/>
        </w:rPr>
      </w:pPr>
      <w:r w:rsidRPr="00F32D86">
        <w:rPr>
          <w:rFonts w:ascii="Courier New" w:hAnsi="Courier New" w:cs="Courier New"/>
          <w:color w:val="000000"/>
          <w:szCs w:val="19"/>
        </w:rPr>
        <w:t>}</w:t>
      </w:r>
    </w:p>
    <w:p w:rsidR="00F32D86" w:rsidRPr="00603C36" w:rsidRDefault="00F32D86" w:rsidP="00F32D8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F32D86" w:rsidRDefault="00F32D86" w:rsidP="00F32D86">
      <w:pPr>
        <w:spacing w:after="80"/>
        <w:jc w:val="both"/>
        <w:rPr>
          <w:rFonts w:cs="Arial"/>
          <w:color w:val="000000"/>
          <w:szCs w:val="20"/>
        </w:rPr>
      </w:pPr>
      <w:r w:rsidRPr="00F32D86">
        <w:rPr>
          <w:rFonts w:cs="Arial"/>
          <w:noProof/>
          <w:color w:val="000000"/>
          <w:szCs w:val="20"/>
          <w:lang w:eastAsia="ru-RU"/>
        </w:rPr>
        <w:drawing>
          <wp:inline distT="0" distB="0" distL="0" distR="0" wp14:anchorId="0492C2E5" wp14:editId="0D4B84AA">
            <wp:extent cx="1009791" cy="714475"/>
            <wp:effectExtent l="0" t="0" r="0" b="9525"/>
            <wp:docPr id="342" name="Рисунок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stretch>
                      <a:fillRect/>
                    </a:stretch>
                  </pic:blipFill>
                  <pic:spPr>
                    <a:xfrm>
                      <a:off x="0" y="0"/>
                      <a:ext cx="1009791" cy="714475"/>
                    </a:xfrm>
                    <a:prstGeom prst="rect">
                      <a:avLst/>
                    </a:prstGeom>
                  </pic:spPr>
                </pic:pic>
              </a:graphicData>
            </a:graphic>
          </wp:inline>
        </w:drawing>
      </w:r>
    </w:p>
    <w:p w:rsidR="00F32D86" w:rsidRPr="00F32D86" w:rsidRDefault="00E02D8B" w:rsidP="00F32D86">
      <w:pPr>
        <w:spacing w:before="80" w:after="80"/>
        <w:jc w:val="both"/>
        <w:rPr>
          <w:rFonts w:cs="Arial"/>
          <w:color w:val="000000"/>
          <w:szCs w:val="20"/>
          <w:lang w:val="en-US"/>
        </w:rPr>
      </w:pPr>
      <w:hyperlink w:anchor="_Адаптеры_для_контейнеров" w:history="1">
        <w:r w:rsidR="00F32D86" w:rsidRPr="00626274">
          <w:rPr>
            <w:rStyle w:val="a4"/>
            <w:rFonts w:cs="Arial"/>
            <w:szCs w:val="20"/>
            <w:lang w:val="en-US"/>
          </w:rPr>
          <w:t>&lt;</w:t>
        </w:r>
        <w:r w:rsidR="00F32D86" w:rsidRPr="00626274">
          <w:rPr>
            <w:rStyle w:val="a4"/>
            <w:rFonts w:cs="Arial"/>
            <w:szCs w:val="20"/>
          </w:rPr>
          <w:t>Адаптеры для контейнеров</w:t>
        </w:r>
        <w:r w:rsidR="00F32D86" w:rsidRPr="00626274">
          <w:rPr>
            <w:rStyle w:val="a4"/>
            <w:rFonts w:cs="Arial"/>
            <w:szCs w:val="20"/>
            <w:lang w:val="en-US"/>
          </w:rPr>
          <w:t>&gt;</w:t>
        </w:r>
      </w:hyperlink>
    </w:p>
    <w:p w:rsidR="00F32D86" w:rsidRPr="00F32D86" w:rsidRDefault="00822FC5"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419" w:name="_priority_queue::top"/>
      <w:bookmarkEnd w:id="419"/>
      <w:r>
        <w:rPr>
          <w:rFonts w:ascii="Arial" w:hAnsi="Arial" w:cs="Arial"/>
          <w:b/>
          <w:i w:val="0"/>
          <w:color w:val="000000" w:themeColor="text1"/>
          <w:szCs w:val="20"/>
          <w:lang w:val="en-US"/>
        </w:rPr>
        <w:t>priority_queue</w:t>
      </w:r>
      <w:r w:rsidRPr="00EA5FBC">
        <w:rPr>
          <w:rFonts w:ascii="Arial" w:hAnsi="Arial" w:cs="Arial"/>
          <w:b/>
          <w:i w:val="0"/>
          <w:color w:val="000000" w:themeColor="text1"/>
          <w:szCs w:val="20"/>
        </w:rPr>
        <w:t>::</w:t>
      </w:r>
      <w:r>
        <w:rPr>
          <w:rFonts w:ascii="Arial" w:hAnsi="Arial" w:cs="Arial"/>
          <w:b/>
          <w:i w:val="0"/>
          <w:color w:val="000000" w:themeColor="text1"/>
          <w:szCs w:val="20"/>
          <w:lang w:val="en-US"/>
        </w:rPr>
        <w:t>top</w:t>
      </w:r>
    </w:p>
    <w:p w:rsidR="00F32D86" w:rsidRDefault="00F32D86" w:rsidP="00F32D8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top</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prioprity</w:t>
      </w:r>
      <w:r w:rsidRPr="00F32D86">
        <w:rPr>
          <w:rFonts w:cs="Arial"/>
          <w:color w:val="000000" w:themeColor="text1"/>
          <w:szCs w:val="20"/>
        </w:rPr>
        <w:t>_</w:t>
      </w:r>
      <w:r>
        <w:rPr>
          <w:rFonts w:cs="Arial"/>
          <w:color w:val="000000" w:themeColor="text1"/>
          <w:szCs w:val="20"/>
          <w:lang w:val="en-US"/>
        </w:rPr>
        <w:t>queue</w:t>
      </w:r>
      <w:r>
        <w:rPr>
          <w:rFonts w:cs="Arial"/>
          <w:color w:val="000000" w:themeColor="text1"/>
          <w:szCs w:val="20"/>
        </w:rPr>
        <w:t>:</w:t>
      </w:r>
    </w:p>
    <w:p w:rsidR="00F32D86" w:rsidRPr="005478C5" w:rsidRDefault="00F32D86" w:rsidP="00F32D86">
      <w:pPr>
        <w:spacing w:after="0"/>
        <w:jc w:val="both"/>
        <w:rPr>
          <w:rFonts w:ascii="Courier New" w:hAnsi="Courier New" w:cs="Courier New"/>
          <w:szCs w:val="20"/>
        </w:rPr>
      </w:pP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808080"/>
          <w:szCs w:val="19"/>
          <w:lang w:val="en-US"/>
        </w:rPr>
        <w:t>#include</w:t>
      </w:r>
      <w:r w:rsidRPr="00F32D86">
        <w:rPr>
          <w:rFonts w:ascii="Courier New" w:hAnsi="Courier New" w:cs="Courier New"/>
          <w:color w:val="000000"/>
          <w:szCs w:val="19"/>
          <w:lang w:val="en-US"/>
        </w:rPr>
        <w:t xml:space="preserve"> </w:t>
      </w:r>
      <w:r w:rsidRPr="00F32D86">
        <w:rPr>
          <w:rFonts w:ascii="Courier New" w:hAnsi="Courier New" w:cs="Courier New"/>
          <w:color w:val="A31515"/>
          <w:szCs w:val="19"/>
          <w:lang w:val="en-US"/>
        </w:rPr>
        <w:t>&lt;iostream&gt;</w:t>
      </w:r>
      <w:r w:rsidRPr="00F32D86">
        <w:rPr>
          <w:rFonts w:ascii="Courier New" w:hAnsi="Courier New" w:cs="Courier New"/>
          <w:color w:val="000000"/>
          <w:szCs w:val="19"/>
          <w:lang w:val="en-US"/>
        </w:rPr>
        <w:t xml:space="preserve">     </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808080"/>
          <w:szCs w:val="19"/>
          <w:lang w:val="en-US"/>
        </w:rPr>
        <w:t>#include</w:t>
      </w:r>
      <w:r w:rsidRPr="00F32D86">
        <w:rPr>
          <w:rFonts w:ascii="Courier New" w:hAnsi="Courier New" w:cs="Courier New"/>
          <w:color w:val="000000"/>
          <w:szCs w:val="19"/>
          <w:lang w:val="en-US"/>
        </w:rPr>
        <w:t xml:space="preserve"> </w:t>
      </w:r>
      <w:r w:rsidRPr="00F32D86">
        <w:rPr>
          <w:rFonts w:ascii="Courier New" w:hAnsi="Courier New" w:cs="Courier New"/>
          <w:color w:val="A31515"/>
          <w:szCs w:val="19"/>
          <w:lang w:val="en-US"/>
        </w:rPr>
        <w:t>&lt;queue&gt;</w:t>
      </w:r>
      <w:r w:rsidRPr="00F32D86">
        <w:rPr>
          <w:rFonts w:ascii="Courier New" w:hAnsi="Courier New" w:cs="Courier New"/>
          <w:color w:val="000000"/>
          <w:szCs w:val="19"/>
          <w:lang w:val="en-US"/>
        </w:rPr>
        <w:t xml:space="preserve">       </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FF"/>
          <w:szCs w:val="19"/>
          <w:lang w:val="en-US"/>
        </w:rPr>
        <w:t>int</w:t>
      </w:r>
      <w:r w:rsidRPr="00F32D86">
        <w:rPr>
          <w:rFonts w:ascii="Courier New" w:hAnsi="Courier New" w:cs="Courier New"/>
          <w:color w:val="000000"/>
          <w:szCs w:val="19"/>
          <w:lang w:val="en-US"/>
        </w:rPr>
        <w:t xml:space="preserve"> main() {</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ab/>
        <w:t>std::</w:t>
      </w:r>
      <w:r w:rsidRPr="00F32D86">
        <w:rPr>
          <w:rFonts w:ascii="Courier New" w:hAnsi="Courier New" w:cs="Courier New"/>
          <w:color w:val="2B91AF"/>
          <w:szCs w:val="19"/>
          <w:lang w:val="en-US"/>
        </w:rPr>
        <w:t>priority_queue</w:t>
      </w:r>
      <w:r w:rsidRPr="00F32D86">
        <w:rPr>
          <w:rFonts w:ascii="Courier New" w:hAnsi="Courier New" w:cs="Courier New"/>
          <w:color w:val="000000"/>
          <w:szCs w:val="19"/>
          <w:lang w:val="en-US"/>
        </w:rPr>
        <w:t>&lt;</w:t>
      </w:r>
      <w:r w:rsidRPr="00F32D86">
        <w:rPr>
          <w:rFonts w:ascii="Courier New" w:hAnsi="Courier New" w:cs="Courier New"/>
          <w:color w:val="0000FF"/>
          <w:szCs w:val="19"/>
          <w:lang w:val="en-US"/>
        </w:rPr>
        <w:t>int</w:t>
      </w:r>
      <w:r w:rsidRPr="00F32D86">
        <w:rPr>
          <w:rFonts w:ascii="Courier New" w:hAnsi="Courier New" w:cs="Courier New"/>
          <w:color w:val="000000"/>
          <w:szCs w:val="19"/>
          <w:lang w:val="en-US"/>
        </w:rPr>
        <w:t>&gt; mypq;</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ab/>
        <w:t>mypq.push(10);</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ab/>
        <w:t>mypq.push(20);</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ab/>
        <w:t>mypq.push(15);</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ab/>
        <w:t xml:space="preserve">std::cout </w:t>
      </w:r>
      <w:r w:rsidRPr="00F32D86">
        <w:rPr>
          <w:rFonts w:ascii="Courier New" w:hAnsi="Courier New" w:cs="Courier New"/>
          <w:color w:val="008080"/>
          <w:szCs w:val="19"/>
          <w:lang w:val="en-US"/>
        </w:rPr>
        <w:t>&lt;&lt;</w:t>
      </w:r>
      <w:r w:rsidRPr="00F32D86">
        <w:rPr>
          <w:rFonts w:ascii="Courier New" w:hAnsi="Courier New" w:cs="Courier New"/>
          <w:color w:val="000000"/>
          <w:szCs w:val="19"/>
          <w:lang w:val="en-US"/>
        </w:rPr>
        <w:t xml:space="preserve"> </w:t>
      </w:r>
      <w:r w:rsidRPr="00F32D86">
        <w:rPr>
          <w:rFonts w:ascii="Courier New" w:hAnsi="Courier New" w:cs="Courier New"/>
          <w:color w:val="A31515"/>
          <w:szCs w:val="19"/>
          <w:lang w:val="en-US"/>
        </w:rPr>
        <w:t>"mypq.top() is now "</w:t>
      </w:r>
      <w:r w:rsidRPr="00F32D86">
        <w:rPr>
          <w:rFonts w:ascii="Courier New" w:hAnsi="Courier New" w:cs="Courier New"/>
          <w:color w:val="000000"/>
          <w:szCs w:val="19"/>
          <w:lang w:val="en-US"/>
        </w:rPr>
        <w:t xml:space="preserve"> </w:t>
      </w:r>
      <w:r w:rsidRPr="00F32D86">
        <w:rPr>
          <w:rFonts w:ascii="Courier New" w:hAnsi="Courier New" w:cs="Courier New"/>
          <w:color w:val="008080"/>
          <w:szCs w:val="19"/>
          <w:lang w:val="en-US"/>
        </w:rPr>
        <w:t>&lt;&lt;</w:t>
      </w:r>
      <w:r w:rsidRPr="00F32D86">
        <w:rPr>
          <w:rFonts w:ascii="Courier New" w:hAnsi="Courier New" w:cs="Courier New"/>
          <w:color w:val="000000"/>
          <w:szCs w:val="19"/>
          <w:lang w:val="en-US"/>
        </w:rPr>
        <w:t xml:space="preserve"> mypq.top() </w:t>
      </w:r>
      <w:r w:rsidRPr="00F32D86">
        <w:rPr>
          <w:rFonts w:ascii="Courier New" w:hAnsi="Courier New" w:cs="Courier New"/>
          <w:color w:val="008080"/>
          <w:szCs w:val="19"/>
          <w:lang w:val="en-US"/>
        </w:rPr>
        <w:t>&lt;&lt;</w:t>
      </w:r>
      <w:r w:rsidRPr="00F32D86">
        <w:rPr>
          <w:rFonts w:ascii="Courier New" w:hAnsi="Courier New" w:cs="Courier New"/>
          <w:color w:val="000000"/>
          <w:szCs w:val="19"/>
          <w:lang w:val="en-US"/>
        </w:rPr>
        <w:t xml:space="preserve"> </w:t>
      </w:r>
      <w:r w:rsidRPr="00F32D86">
        <w:rPr>
          <w:rFonts w:ascii="Courier New" w:hAnsi="Courier New" w:cs="Courier New"/>
          <w:color w:val="A31515"/>
          <w:szCs w:val="19"/>
          <w:lang w:val="en-US"/>
        </w:rPr>
        <w:t>'\n'</w:t>
      </w:r>
      <w:r w:rsidRPr="00F32D86">
        <w:rPr>
          <w:rFonts w:ascii="Courier New" w:hAnsi="Courier New" w:cs="Courier New"/>
          <w:color w:val="000000"/>
          <w:szCs w:val="19"/>
          <w:lang w:val="en-US"/>
        </w:rPr>
        <w:t>;</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p>
    <w:p w:rsidR="00F32D86" w:rsidRPr="00F32D86" w:rsidRDefault="00F32D86" w:rsidP="00F32D86">
      <w:pPr>
        <w:autoSpaceDE w:val="0"/>
        <w:autoSpaceDN w:val="0"/>
        <w:adjustRightInd w:val="0"/>
        <w:spacing w:after="0" w:line="240" w:lineRule="auto"/>
        <w:rPr>
          <w:rFonts w:ascii="Courier New" w:hAnsi="Courier New" w:cs="Courier New"/>
          <w:color w:val="000000"/>
          <w:szCs w:val="19"/>
        </w:rPr>
      </w:pPr>
      <w:r w:rsidRPr="00F32D86">
        <w:rPr>
          <w:rFonts w:ascii="Courier New" w:hAnsi="Courier New" w:cs="Courier New"/>
          <w:color w:val="000000"/>
          <w:szCs w:val="19"/>
          <w:lang w:val="en-US"/>
        </w:rPr>
        <w:tab/>
      </w:r>
      <w:r w:rsidRPr="00F32D86">
        <w:rPr>
          <w:rFonts w:ascii="Courier New" w:hAnsi="Courier New" w:cs="Courier New"/>
          <w:color w:val="0000FF"/>
          <w:szCs w:val="19"/>
        </w:rPr>
        <w:t>return</w:t>
      </w:r>
      <w:r w:rsidRPr="00F32D86">
        <w:rPr>
          <w:rFonts w:ascii="Courier New" w:hAnsi="Courier New" w:cs="Courier New"/>
          <w:color w:val="000000"/>
          <w:szCs w:val="19"/>
        </w:rPr>
        <w:t xml:space="preserve"> 0;</w:t>
      </w:r>
    </w:p>
    <w:p w:rsidR="00F32D86" w:rsidRPr="00F32D86" w:rsidRDefault="00F32D86" w:rsidP="00F32D86">
      <w:pPr>
        <w:spacing w:after="80"/>
        <w:jc w:val="both"/>
        <w:rPr>
          <w:rFonts w:ascii="Courier New" w:hAnsi="Courier New" w:cs="Courier New"/>
          <w:color w:val="000000"/>
          <w:szCs w:val="19"/>
        </w:rPr>
      </w:pPr>
      <w:r w:rsidRPr="00F32D86">
        <w:rPr>
          <w:rFonts w:ascii="Courier New" w:hAnsi="Courier New" w:cs="Courier New"/>
          <w:color w:val="000000"/>
          <w:szCs w:val="19"/>
        </w:rPr>
        <w:t>}</w:t>
      </w:r>
    </w:p>
    <w:p w:rsidR="00F32D86" w:rsidRPr="00603C36" w:rsidRDefault="00F32D86" w:rsidP="00F32D8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F32D86" w:rsidRDefault="00F32D86" w:rsidP="00F32D86">
      <w:pPr>
        <w:spacing w:after="80"/>
        <w:jc w:val="both"/>
        <w:rPr>
          <w:rFonts w:cs="Arial"/>
          <w:color w:val="000000"/>
          <w:szCs w:val="20"/>
        </w:rPr>
      </w:pPr>
      <w:r w:rsidRPr="00F32D86">
        <w:rPr>
          <w:rFonts w:cs="Arial"/>
          <w:noProof/>
          <w:color w:val="000000"/>
          <w:szCs w:val="20"/>
          <w:lang w:eastAsia="ru-RU"/>
        </w:rPr>
        <w:drawing>
          <wp:inline distT="0" distB="0" distL="0" distR="0" wp14:anchorId="252D2D73" wp14:editId="51355763">
            <wp:extent cx="1810003" cy="304843"/>
            <wp:effectExtent l="0" t="0" r="0" b="0"/>
            <wp:docPr id="348" name="Рисунок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1810003" cy="304843"/>
                    </a:xfrm>
                    <a:prstGeom prst="rect">
                      <a:avLst/>
                    </a:prstGeom>
                  </pic:spPr>
                </pic:pic>
              </a:graphicData>
            </a:graphic>
          </wp:inline>
        </w:drawing>
      </w:r>
    </w:p>
    <w:p w:rsidR="00F32D86" w:rsidRPr="00F32D86" w:rsidRDefault="00E02D8B" w:rsidP="00F32D86">
      <w:pPr>
        <w:spacing w:before="80" w:after="80"/>
        <w:jc w:val="both"/>
        <w:rPr>
          <w:rFonts w:cs="Arial"/>
          <w:color w:val="000000"/>
          <w:szCs w:val="20"/>
          <w:lang w:val="en-US"/>
        </w:rPr>
      </w:pPr>
      <w:hyperlink w:anchor="_Адаптеры_для_контейнеров" w:history="1">
        <w:r w:rsidR="00F32D86" w:rsidRPr="00626274">
          <w:rPr>
            <w:rStyle w:val="a4"/>
            <w:rFonts w:cs="Arial"/>
            <w:szCs w:val="20"/>
            <w:lang w:val="en-US"/>
          </w:rPr>
          <w:t>&lt;</w:t>
        </w:r>
        <w:r w:rsidR="00F32D86" w:rsidRPr="00626274">
          <w:rPr>
            <w:rStyle w:val="a4"/>
            <w:rFonts w:cs="Arial"/>
            <w:szCs w:val="20"/>
          </w:rPr>
          <w:t>Адаптеры для контейнеров</w:t>
        </w:r>
        <w:r w:rsidR="00F32D86" w:rsidRPr="00626274">
          <w:rPr>
            <w:rStyle w:val="a4"/>
            <w:rFonts w:cs="Arial"/>
            <w:szCs w:val="20"/>
            <w:lang w:val="en-US"/>
          </w:rPr>
          <w:t>&gt;</w:t>
        </w:r>
      </w:hyperlink>
    </w:p>
    <w:p w:rsidR="00F32D86" w:rsidRPr="00F32D86" w:rsidRDefault="00822FC5"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420" w:name="_priority_queue::push"/>
      <w:bookmarkEnd w:id="420"/>
      <w:r>
        <w:rPr>
          <w:rFonts w:ascii="Arial" w:hAnsi="Arial" w:cs="Arial"/>
          <w:b/>
          <w:i w:val="0"/>
          <w:color w:val="000000" w:themeColor="text1"/>
          <w:szCs w:val="20"/>
          <w:lang w:val="en-US"/>
        </w:rPr>
        <w:t>priority_queue</w:t>
      </w:r>
      <w:r w:rsidRPr="00EA5FBC">
        <w:rPr>
          <w:rFonts w:ascii="Arial" w:hAnsi="Arial" w:cs="Arial"/>
          <w:b/>
          <w:i w:val="0"/>
          <w:color w:val="000000" w:themeColor="text1"/>
          <w:szCs w:val="20"/>
        </w:rPr>
        <w:t>::</w:t>
      </w:r>
      <w:r>
        <w:rPr>
          <w:rFonts w:ascii="Arial" w:hAnsi="Arial" w:cs="Arial"/>
          <w:b/>
          <w:i w:val="0"/>
          <w:color w:val="000000" w:themeColor="text1"/>
          <w:szCs w:val="20"/>
          <w:lang w:val="en-US"/>
        </w:rPr>
        <w:t>push</w:t>
      </w:r>
    </w:p>
    <w:p w:rsidR="00F32D86" w:rsidRDefault="00F32D86" w:rsidP="00F32D86">
      <w:pPr>
        <w:spacing w:after="0"/>
        <w:ind w:firstLine="567"/>
        <w:jc w:val="both"/>
        <w:rPr>
          <w:rFonts w:cs="Arial"/>
          <w:szCs w:val="20"/>
        </w:rPr>
      </w:pPr>
      <w:r>
        <w:rPr>
          <w:rFonts w:cs="Arial"/>
          <w:color w:val="000000" w:themeColor="text1"/>
          <w:szCs w:val="20"/>
        </w:rPr>
        <w:t xml:space="preserve">Пример использования методов </w:t>
      </w:r>
      <w:r>
        <w:rPr>
          <w:rFonts w:cs="Arial"/>
          <w:color w:val="000000" w:themeColor="text1"/>
          <w:szCs w:val="20"/>
          <w:lang w:val="en-US"/>
        </w:rPr>
        <w:t>push</w:t>
      </w:r>
      <w:r w:rsidRPr="00F32D86">
        <w:rPr>
          <w:rFonts w:cs="Arial"/>
          <w:color w:val="000000" w:themeColor="text1"/>
          <w:szCs w:val="20"/>
        </w:rPr>
        <w:t>()</w:t>
      </w:r>
      <w:r>
        <w:rPr>
          <w:rFonts w:cs="Arial"/>
          <w:color w:val="000000" w:themeColor="text1"/>
          <w:szCs w:val="20"/>
        </w:rPr>
        <w:t xml:space="preserve"> и </w:t>
      </w:r>
      <w:r>
        <w:rPr>
          <w:rFonts w:cs="Arial"/>
          <w:color w:val="000000" w:themeColor="text1"/>
          <w:szCs w:val="20"/>
          <w:lang w:val="en-US"/>
        </w:rPr>
        <w:t>pop</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prioprity</w:t>
      </w:r>
      <w:r w:rsidRPr="00F32D86">
        <w:rPr>
          <w:rFonts w:cs="Arial"/>
          <w:color w:val="000000" w:themeColor="text1"/>
          <w:szCs w:val="20"/>
        </w:rPr>
        <w:t>_</w:t>
      </w:r>
      <w:r>
        <w:rPr>
          <w:rFonts w:cs="Arial"/>
          <w:color w:val="000000" w:themeColor="text1"/>
          <w:szCs w:val="20"/>
          <w:lang w:val="en-US"/>
        </w:rPr>
        <w:t>queue</w:t>
      </w:r>
      <w:r>
        <w:rPr>
          <w:rFonts w:cs="Arial"/>
          <w:color w:val="000000" w:themeColor="text1"/>
          <w:szCs w:val="20"/>
        </w:rPr>
        <w:t>:</w:t>
      </w:r>
    </w:p>
    <w:p w:rsidR="00F32D86" w:rsidRPr="005478C5" w:rsidRDefault="00F32D86" w:rsidP="00F32D86">
      <w:pPr>
        <w:spacing w:after="0"/>
        <w:jc w:val="both"/>
        <w:rPr>
          <w:rFonts w:ascii="Courier New" w:hAnsi="Courier New" w:cs="Courier New"/>
          <w:szCs w:val="20"/>
        </w:rPr>
      </w:pP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808080"/>
          <w:szCs w:val="19"/>
          <w:lang w:val="en-US"/>
        </w:rPr>
        <w:t>#include</w:t>
      </w:r>
      <w:r w:rsidRPr="00F32D86">
        <w:rPr>
          <w:rFonts w:ascii="Courier New" w:hAnsi="Courier New" w:cs="Courier New"/>
          <w:color w:val="000000"/>
          <w:szCs w:val="19"/>
          <w:lang w:val="en-US"/>
        </w:rPr>
        <w:t xml:space="preserve"> </w:t>
      </w:r>
      <w:r w:rsidRPr="00F32D86">
        <w:rPr>
          <w:rFonts w:ascii="Courier New" w:hAnsi="Courier New" w:cs="Courier New"/>
          <w:color w:val="A31515"/>
          <w:szCs w:val="19"/>
          <w:lang w:val="en-US"/>
        </w:rPr>
        <w:t>&lt;iostream&gt;</w:t>
      </w:r>
      <w:r w:rsidRPr="00F32D86">
        <w:rPr>
          <w:rFonts w:ascii="Courier New" w:hAnsi="Courier New" w:cs="Courier New"/>
          <w:color w:val="000000"/>
          <w:szCs w:val="19"/>
          <w:lang w:val="en-US"/>
        </w:rPr>
        <w:t xml:space="preserve">      </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808080"/>
          <w:szCs w:val="19"/>
          <w:lang w:val="en-US"/>
        </w:rPr>
        <w:t>#include</w:t>
      </w:r>
      <w:r w:rsidRPr="00F32D86">
        <w:rPr>
          <w:rFonts w:ascii="Courier New" w:hAnsi="Courier New" w:cs="Courier New"/>
          <w:color w:val="000000"/>
          <w:szCs w:val="19"/>
          <w:lang w:val="en-US"/>
        </w:rPr>
        <w:t xml:space="preserve"> </w:t>
      </w:r>
      <w:r w:rsidRPr="00F32D86">
        <w:rPr>
          <w:rFonts w:ascii="Courier New" w:hAnsi="Courier New" w:cs="Courier New"/>
          <w:color w:val="A31515"/>
          <w:szCs w:val="19"/>
          <w:lang w:val="en-US"/>
        </w:rPr>
        <w:t>&lt;queue&gt;</w:t>
      </w:r>
      <w:r w:rsidRPr="00F32D86">
        <w:rPr>
          <w:rFonts w:ascii="Courier New" w:hAnsi="Courier New" w:cs="Courier New"/>
          <w:color w:val="000000"/>
          <w:szCs w:val="19"/>
          <w:lang w:val="en-US"/>
        </w:rPr>
        <w:t xml:space="preserve">         </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FF"/>
          <w:szCs w:val="19"/>
          <w:lang w:val="en-US"/>
        </w:rPr>
        <w:t>int</w:t>
      </w:r>
      <w:r w:rsidRPr="00F32D86">
        <w:rPr>
          <w:rFonts w:ascii="Courier New" w:hAnsi="Courier New" w:cs="Courier New"/>
          <w:color w:val="000000"/>
          <w:szCs w:val="19"/>
          <w:lang w:val="en-US"/>
        </w:rPr>
        <w:t xml:space="preserve"> main() {</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 xml:space="preserve">    std::</w:t>
      </w:r>
      <w:r w:rsidRPr="00F32D86">
        <w:rPr>
          <w:rFonts w:ascii="Courier New" w:hAnsi="Courier New" w:cs="Courier New"/>
          <w:color w:val="2B91AF"/>
          <w:szCs w:val="19"/>
          <w:lang w:val="en-US"/>
        </w:rPr>
        <w:t>priority_queue</w:t>
      </w:r>
      <w:r w:rsidRPr="00F32D86">
        <w:rPr>
          <w:rFonts w:ascii="Courier New" w:hAnsi="Courier New" w:cs="Courier New"/>
          <w:color w:val="000000"/>
          <w:szCs w:val="19"/>
          <w:lang w:val="en-US"/>
        </w:rPr>
        <w:t>&lt;</w:t>
      </w:r>
      <w:r w:rsidRPr="00F32D86">
        <w:rPr>
          <w:rFonts w:ascii="Courier New" w:hAnsi="Courier New" w:cs="Courier New"/>
          <w:color w:val="0000FF"/>
          <w:szCs w:val="19"/>
          <w:lang w:val="en-US"/>
        </w:rPr>
        <w:t>int</w:t>
      </w:r>
      <w:r w:rsidRPr="00F32D86">
        <w:rPr>
          <w:rFonts w:ascii="Courier New" w:hAnsi="Courier New" w:cs="Courier New"/>
          <w:color w:val="000000"/>
          <w:szCs w:val="19"/>
          <w:lang w:val="en-US"/>
        </w:rPr>
        <w:t>&gt; mypq;</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 xml:space="preserve">    mypq.push(30);</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 xml:space="preserve">    mypq.push(100);</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 xml:space="preserve">    mypq.push(25);</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 xml:space="preserve">    mypq.push(40);</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 xml:space="preserve">    std::cout </w:t>
      </w:r>
      <w:r w:rsidRPr="00F32D86">
        <w:rPr>
          <w:rFonts w:ascii="Courier New" w:hAnsi="Courier New" w:cs="Courier New"/>
          <w:color w:val="008080"/>
          <w:szCs w:val="19"/>
          <w:lang w:val="en-US"/>
        </w:rPr>
        <w:t>&lt;&lt;</w:t>
      </w:r>
      <w:r w:rsidRPr="00F32D86">
        <w:rPr>
          <w:rFonts w:ascii="Courier New" w:hAnsi="Courier New" w:cs="Courier New"/>
          <w:color w:val="000000"/>
          <w:szCs w:val="19"/>
          <w:lang w:val="en-US"/>
        </w:rPr>
        <w:t xml:space="preserve"> </w:t>
      </w:r>
      <w:r w:rsidRPr="00F32D86">
        <w:rPr>
          <w:rFonts w:ascii="Courier New" w:hAnsi="Courier New" w:cs="Courier New"/>
          <w:color w:val="A31515"/>
          <w:szCs w:val="19"/>
          <w:lang w:val="en-US"/>
        </w:rPr>
        <w:t>"Popping out elements..."</w:t>
      </w:r>
      <w:r w:rsidRPr="00F32D86">
        <w:rPr>
          <w:rFonts w:ascii="Courier New" w:hAnsi="Courier New" w:cs="Courier New"/>
          <w:color w:val="000000"/>
          <w:szCs w:val="19"/>
          <w:lang w:val="en-US"/>
        </w:rPr>
        <w:t>;</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 xml:space="preserve">    </w:t>
      </w:r>
      <w:r w:rsidRPr="00F32D86">
        <w:rPr>
          <w:rFonts w:ascii="Courier New" w:hAnsi="Courier New" w:cs="Courier New"/>
          <w:color w:val="0000FF"/>
          <w:szCs w:val="19"/>
          <w:lang w:val="en-US"/>
        </w:rPr>
        <w:t>while</w:t>
      </w:r>
      <w:r w:rsidRPr="00F32D86">
        <w:rPr>
          <w:rFonts w:ascii="Courier New" w:hAnsi="Courier New" w:cs="Courier New"/>
          <w:color w:val="000000"/>
          <w:szCs w:val="19"/>
          <w:lang w:val="en-US"/>
        </w:rPr>
        <w:t xml:space="preserve"> (!mypq.empty()) {</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 xml:space="preserve">        std::cout </w:t>
      </w:r>
      <w:r w:rsidRPr="00F32D86">
        <w:rPr>
          <w:rFonts w:ascii="Courier New" w:hAnsi="Courier New" w:cs="Courier New"/>
          <w:color w:val="008080"/>
          <w:szCs w:val="19"/>
          <w:lang w:val="en-US"/>
        </w:rPr>
        <w:t>&lt;&lt;</w:t>
      </w:r>
      <w:r w:rsidRPr="00F32D86">
        <w:rPr>
          <w:rFonts w:ascii="Courier New" w:hAnsi="Courier New" w:cs="Courier New"/>
          <w:color w:val="000000"/>
          <w:szCs w:val="19"/>
          <w:lang w:val="en-US"/>
        </w:rPr>
        <w:t xml:space="preserve"> </w:t>
      </w:r>
      <w:r w:rsidRPr="00F32D86">
        <w:rPr>
          <w:rFonts w:ascii="Courier New" w:hAnsi="Courier New" w:cs="Courier New"/>
          <w:color w:val="A31515"/>
          <w:szCs w:val="19"/>
          <w:lang w:val="en-US"/>
        </w:rPr>
        <w:t>' '</w:t>
      </w:r>
      <w:r w:rsidRPr="00F32D86">
        <w:rPr>
          <w:rFonts w:ascii="Courier New" w:hAnsi="Courier New" w:cs="Courier New"/>
          <w:color w:val="000000"/>
          <w:szCs w:val="19"/>
          <w:lang w:val="en-US"/>
        </w:rPr>
        <w:t xml:space="preserve"> </w:t>
      </w:r>
      <w:r w:rsidRPr="00F32D86">
        <w:rPr>
          <w:rFonts w:ascii="Courier New" w:hAnsi="Courier New" w:cs="Courier New"/>
          <w:color w:val="008080"/>
          <w:szCs w:val="19"/>
          <w:lang w:val="en-US"/>
        </w:rPr>
        <w:t>&lt;&lt;</w:t>
      </w:r>
      <w:r w:rsidRPr="00F32D86">
        <w:rPr>
          <w:rFonts w:ascii="Courier New" w:hAnsi="Courier New" w:cs="Courier New"/>
          <w:color w:val="000000"/>
          <w:szCs w:val="19"/>
          <w:lang w:val="en-US"/>
        </w:rPr>
        <w:t xml:space="preserve"> mypq.top();</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 xml:space="preserve">        mypq.pop();</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 xml:space="preserve">    }</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r w:rsidRPr="00F32D86">
        <w:rPr>
          <w:rFonts w:ascii="Courier New" w:hAnsi="Courier New" w:cs="Courier New"/>
          <w:color w:val="000000"/>
          <w:szCs w:val="19"/>
          <w:lang w:val="en-US"/>
        </w:rPr>
        <w:t xml:space="preserve">    std::cout </w:t>
      </w:r>
      <w:r w:rsidRPr="00F32D86">
        <w:rPr>
          <w:rFonts w:ascii="Courier New" w:hAnsi="Courier New" w:cs="Courier New"/>
          <w:color w:val="008080"/>
          <w:szCs w:val="19"/>
          <w:lang w:val="en-US"/>
        </w:rPr>
        <w:t>&lt;&lt;</w:t>
      </w:r>
      <w:r w:rsidRPr="00F32D86">
        <w:rPr>
          <w:rFonts w:ascii="Courier New" w:hAnsi="Courier New" w:cs="Courier New"/>
          <w:color w:val="000000"/>
          <w:szCs w:val="19"/>
          <w:lang w:val="en-US"/>
        </w:rPr>
        <w:t xml:space="preserve"> </w:t>
      </w:r>
      <w:r w:rsidRPr="00F32D86">
        <w:rPr>
          <w:rFonts w:ascii="Courier New" w:hAnsi="Courier New" w:cs="Courier New"/>
          <w:color w:val="A31515"/>
          <w:szCs w:val="19"/>
          <w:lang w:val="en-US"/>
        </w:rPr>
        <w:t>'\n'</w:t>
      </w:r>
      <w:r w:rsidRPr="00F32D86">
        <w:rPr>
          <w:rFonts w:ascii="Courier New" w:hAnsi="Courier New" w:cs="Courier New"/>
          <w:color w:val="000000"/>
          <w:szCs w:val="19"/>
          <w:lang w:val="en-US"/>
        </w:rPr>
        <w:t>;</w:t>
      </w:r>
    </w:p>
    <w:p w:rsidR="00F32D86" w:rsidRPr="00F32D86" w:rsidRDefault="00F32D86" w:rsidP="00F32D86">
      <w:pPr>
        <w:autoSpaceDE w:val="0"/>
        <w:autoSpaceDN w:val="0"/>
        <w:adjustRightInd w:val="0"/>
        <w:spacing w:after="0" w:line="240" w:lineRule="auto"/>
        <w:rPr>
          <w:rFonts w:ascii="Courier New" w:hAnsi="Courier New" w:cs="Courier New"/>
          <w:color w:val="000000"/>
          <w:szCs w:val="19"/>
          <w:lang w:val="en-US"/>
        </w:rPr>
      </w:pPr>
    </w:p>
    <w:p w:rsidR="00F32D86" w:rsidRPr="00F32D86" w:rsidRDefault="00F32D86" w:rsidP="00F32D86">
      <w:pPr>
        <w:autoSpaceDE w:val="0"/>
        <w:autoSpaceDN w:val="0"/>
        <w:adjustRightInd w:val="0"/>
        <w:spacing w:after="0" w:line="240" w:lineRule="auto"/>
        <w:rPr>
          <w:rFonts w:ascii="Courier New" w:hAnsi="Courier New" w:cs="Courier New"/>
          <w:color w:val="000000"/>
          <w:szCs w:val="19"/>
        </w:rPr>
      </w:pPr>
      <w:r w:rsidRPr="00F32D86">
        <w:rPr>
          <w:rFonts w:ascii="Courier New" w:hAnsi="Courier New" w:cs="Courier New"/>
          <w:color w:val="000000"/>
          <w:szCs w:val="19"/>
          <w:lang w:val="en-US"/>
        </w:rPr>
        <w:t xml:space="preserve">    </w:t>
      </w:r>
      <w:r w:rsidRPr="00F32D86">
        <w:rPr>
          <w:rFonts w:ascii="Courier New" w:hAnsi="Courier New" w:cs="Courier New"/>
          <w:color w:val="0000FF"/>
          <w:szCs w:val="19"/>
        </w:rPr>
        <w:t>return</w:t>
      </w:r>
      <w:r w:rsidRPr="00F32D86">
        <w:rPr>
          <w:rFonts w:ascii="Courier New" w:hAnsi="Courier New" w:cs="Courier New"/>
          <w:color w:val="000000"/>
          <w:szCs w:val="19"/>
        </w:rPr>
        <w:t xml:space="preserve"> 0;</w:t>
      </w:r>
    </w:p>
    <w:p w:rsidR="00F32D86" w:rsidRPr="00F32D86" w:rsidRDefault="00F32D86" w:rsidP="00F32D86">
      <w:pPr>
        <w:spacing w:after="80"/>
        <w:jc w:val="both"/>
        <w:rPr>
          <w:rFonts w:ascii="Courier New" w:hAnsi="Courier New" w:cs="Courier New"/>
          <w:color w:val="000000"/>
          <w:szCs w:val="19"/>
        </w:rPr>
      </w:pPr>
      <w:r w:rsidRPr="00F32D86">
        <w:rPr>
          <w:rFonts w:ascii="Courier New" w:hAnsi="Courier New" w:cs="Courier New"/>
          <w:color w:val="000000"/>
          <w:szCs w:val="19"/>
        </w:rPr>
        <w:t>}</w:t>
      </w:r>
    </w:p>
    <w:p w:rsidR="00F32D86" w:rsidRPr="00603C36" w:rsidRDefault="00F32D86" w:rsidP="00F32D86">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F32D86" w:rsidRDefault="00F32D86" w:rsidP="00F32D86">
      <w:pPr>
        <w:spacing w:after="80"/>
        <w:jc w:val="both"/>
        <w:rPr>
          <w:rFonts w:cs="Arial"/>
          <w:color w:val="000000"/>
          <w:szCs w:val="20"/>
        </w:rPr>
      </w:pPr>
      <w:r w:rsidRPr="00F32D86">
        <w:rPr>
          <w:rFonts w:cs="Arial"/>
          <w:noProof/>
          <w:color w:val="000000"/>
          <w:szCs w:val="20"/>
          <w:lang w:eastAsia="ru-RU"/>
        </w:rPr>
        <w:drawing>
          <wp:inline distT="0" distB="0" distL="0" distR="0" wp14:anchorId="06665D2A" wp14:editId="2010D2D3">
            <wp:extent cx="3172268" cy="323895"/>
            <wp:effectExtent l="0" t="0" r="9525"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stretch>
                      <a:fillRect/>
                    </a:stretch>
                  </pic:blipFill>
                  <pic:spPr>
                    <a:xfrm>
                      <a:off x="0" y="0"/>
                      <a:ext cx="3172268" cy="323895"/>
                    </a:xfrm>
                    <a:prstGeom prst="rect">
                      <a:avLst/>
                    </a:prstGeom>
                  </pic:spPr>
                </pic:pic>
              </a:graphicData>
            </a:graphic>
          </wp:inline>
        </w:drawing>
      </w:r>
    </w:p>
    <w:p w:rsidR="00F32D86" w:rsidRPr="00F32D86" w:rsidRDefault="00E02D8B" w:rsidP="00F32D86">
      <w:pPr>
        <w:spacing w:before="80" w:after="80"/>
        <w:jc w:val="both"/>
        <w:rPr>
          <w:rFonts w:cs="Arial"/>
          <w:color w:val="000000"/>
          <w:szCs w:val="20"/>
          <w:lang w:val="en-US"/>
        </w:rPr>
      </w:pPr>
      <w:hyperlink w:anchor="_Адаптеры_для_контейнеров" w:history="1">
        <w:r w:rsidR="00F32D86" w:rsidRPr="00626274">
          <w:rPr>
            <w:rStyle w:val="a4"/>
            <w:rFonts w:cs="Arial"/>
            <w:szCs w:val="20"/>
            <w:lang w:val="en-US"/>
          </w:rPr>
          <w:t>&lt;</w:t>
        </w:r>
        <w:r w:rsidR="00F32D86" w:rsidRPr="00626274">
          <w:rPr>
            <w:rStyle w:val="a4"/>
            <w:rFonts w:cs="Arial"/>
            <w:szCs w:val="20"/>
          </w:rPr>
          <w:t>Адаптеры для контейнеров</w:t>
        </w:r>
        <w:r w:rsidR="00F32D86" w:rsidRPr="00626274">
          <w:rPr>
            <w:rStyle w:val="a4"/>
            <w:rFonts w:cs="Arial"/>
            <w:szCs w:val="20"/>
            <w:lang w:val="en-US"/>
          </w:rPr>
          <w:t>&gt;</w:t>
        </w:r>
      </w:hyperlink>
    </w:p>
    <w:p w:rsidR="00F32D86" w:rsidRPr="00F32D86" w:rsidRDefault="00822FC5"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421" w:name="_priority_queue::emplace"/>
      <w:bookmarkEnd w:id="421"/>
      <w:r>
        <w:rPr>
          <w:rFonts w:ascii="Arial" w:hAnsi="Arial" w:cs="Arial"/>
          <w:b/>
          <w:i w:val="0"/>
          <w:color w:val="000000" w:themeColor="text1"/>
          <w:szCs w:val="20"/>
          <w:lang w:val="en-US"/>
        </w:rPr>
        <w:t>priority_queue</w:t>
      </w:r>
      <w:r w:rsidRPr="00EA5FBC">
        <w:rPr>
          <w:rFonts w:ascii="Arial" w:hAnsi="Arial" w:cs="Arial"/>
          <w:b/>
          <w:i w:val="0"/>
          <w:color w:val="000000" w:themeColor="text1"/>
          <w:szCs w:val="20"/>
        </w:rPr>
        <w:t>::</w:t>
      </w:r>
      <w:r>
        <w:rPr>
          <w:rFonts w:ascii="Arial" w:hAnsi="Arial" w:cs="Arial"/>
          <w:b/>
          <w:i w:val="0"/>
          <w:color w:val="000000" w:themeColor="text1"/>
          <w:szCs w:val="20"/>
          <w:lang w:val="en-US"/>
        </w:rPr>
        <w:t>emplace</w:t>
      </w:r>
    </w:p>
    <w:p w:rsidR="00F32D86" w:rsidRDefault="00F32D86" w:rsidP="00F32D86">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emplace</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prioprity</w:t>
      </w:r>
      <w:r w:rsidRPr="00F32D86">
        <w:rPr>
          <w:rFonts w:cs="Arial"/>
          <w:color w:val="000000" w:themeColor="text1"/>
          <w:szCs w:val="20"/>
        </w:rPr>
        <w:t>_</w:t>
      </w:r>
      <w:r>
        <w:rPr>
          <w:rFonts w:cs="Arial"/>
          <w:color w:val="000000" w:themeColor="text1"/>
          <w:szCs w:val="20"/>
          <w:lang w:val="en-US"/>
        </w:rPr>
        <w:t>queue</w:t>
      </w:r>
      <w:r>
        <w:rPr>
          <w:rFonts w:cs="Arial"/>
          <w:color w:val="000000" w:themeColor="text1"/>
          <w:szCs w:val="20"/>
        </w:rPr>
        <w:t>:</w:t>
      </w:r>
    </w:p>
    <w:p w:rsidR="00F32D86" w:rsidRPr="005478C5" w:rsidRDefault="00F32D86" w:rsidP="00F32D86">
      <w:pPr>
        <w:spacing w:after="0"/>
        <w:jc w:val="both"/>
        <w:rPr>
          <w:rFonts w:ascii="Courier New" w:hAnsi="Courier New" w:cs="Courier New"/>
          <w:szCs w:val="20"/>
        </w:rPr>
      </w:pP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r w:rsidRPr="00C40DF5">
        <w:rPr>
          <w:rFonts w:ascii="Courier New" w:hAnsi="Courier New" w:cs="Courier New"/>
          <w:color w:val="808080"/>
          <w:szCs w:val="19"/>
          <w:lang w:val="en-US"/>
        </w:rPr>
        <w:t>#include</w:t>
      </w:r>
      <w:r w:rsidRPr="00C40DF5">
        <w:rPr>
          <w:rFonts w:ascii="Courier New" w:hAnsi="Courier New" w:cs="Courier New"/>
          <w:color w:val="000000"/>
          <w:szCs w:val="19"/>
          <w:lang w:val="en-US"/>
        </w:rPr>
        <w:t xml:space="preserve"> </w:t>
      </w:r>
      <w:r w:rsidRPr="00C40DF5">
        <w:rPr>
          <w:rFonts w:ascii="Courier New" w:hAnsi="Courier New" w:cs="Courier New"/>
          <w:color w:val="A31515"/>
          <w:szCs w:val="19"/>
          <w:lang w:val="en-US"/>
        </w:rPr>
        <w:t>&lt;iostream&gt;</w:t>
      </w:r>
      <w:r w:rsidRPr="00C40DF5">
        <w:rPr>
          <w:rFonts w:ascii="Courier New" w:hAnsi="Courier New" w:cs="Courier New"/>
          <w:color w:val="000000"/>
          <w:szCs w:val="19"/>
          <w:lang w:val="en-US"/>
        </w:rPr>
        <w:t xml:space="preserve">       </w:t>
      </w: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r w:rsidRPr="00C40DF5">
        <w:rPr>
          <w:rFonts w:ascii="Courier New" w:hAnsi="Courier New" w:cs="Courier New"/>
          <w:color w:val="808080"/>
          <w:szCs w:val="19"/>
          <w:lang w:val="en-US"/>
        </w:rPr>
        <w:t>#include</w:t>
      </w:r>
      <w:r w:rsidRPr="00C40DF5">
        <w:rPr>
          <w:rFonts w:ascii="Courier New" w:hAnsi="Courier New" w:cs="Courier New"/>
          <w:color w:val="000000"/>
          <w:szCs w:val="19"/>
          <w:lang w:val="en-US"/>
        </w:rPr>
        <w:t xml:space="preserve"> </w:t>
      </w:r>
      <w:r w:rsidRPr="00C40DF5">
        <w:rPr>
          <w:rFonts w:ascii="Courier New" w:hAnsi="Courier New" w:cs="Courier New"/>
          <w:color w:val="A31515"/>
          <w:szCs w:val="19"/>
          <w:lang w:val="en-US"/>
        </w:rPr>
        <w:t>&lt;queue&gt;</w:t>
      </w:r>
      <w:r w:rsidRPr="00C40DF5">
        <w:rPr>
          <w:rFonts w:ascii="Courier New" w:hAnsi="Courier New" w:cs="Courier New"/>
          <w:color w:val="000000"/>
          <w:szCs w:val="19"/>
          <w:lang w:val="en-US"/>
        </w:rPr>
        <w:t xml:space="preserve">        </w:t>
      </w: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r w:rsidRPr="00C40DF5">
        <w:rPr>
          <w:rFonts w:ascii="Courier New" w:hAnsi="Courier New" w:cs="Courier New"/>
          <w:color w:val="808080"/>
          <w:szCs w:val="19"/>
          <w:lang w:val="en-US"/>
        </w:rPr>
        <w:t>#include</w:t>
      </w:r>
      <w:r w:rsidRPr="00C40DF5">
        <w:rPr>
          <w:rFonts w:ascii="Courier New" w:hAnsi="Courier New" w:cs="Courier New"/>
          <w:color w:val="000000"/>
          <w:szCs w:val="19"/>
          <w:lang w:val="en-US"/>
        </w:rPr>
        <w:t xml:space="preserve"> </w:t>
      </w:r>
      <w:r w:rsidRPr="00C40DF5">
        <w:rPr>
          <w:rFonts w:ascii="Courier New" w:hAnsi="Courier New" w:cs="Courier New"/>
          <w:color w:val="A31515"/>
          <w:szCs w:val="19"/>
          <w:lang w:val="en-US"/>
        </w:rPr>
        <w:t>&lt;string&gt;</w:t>
      </w:r>
      <w:r w:rsidRPr="00C40DF5">
        <w:rPr>
          <w:rFonts w:ascii="Courier New" w:hAnsi="Courier New" w:cs="Courier New"/>
          <w:color w:val="000000"/>
          <w:szCs w:val="19"/>
          <w:lang w:val="en-US"/>
        </w:rPr>
        <w:t xml:space="preserve">         </w:t>
      </w: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r w:rsidRPr="00C40DF5">
        <w:rPr>
          <w:rFonts w:ascii="Courier New" w:hAnsi="Courier New" w:cs="Courier New"/>
          <w:color w:val="0000FF"/>
          <w:szCs w:val="19"/>
          <w:lang w:val="en-US"/>
        </w:rPr>
        <w:t>int</w:t>
      </w:r>
      <w:r w:rsidRPr="00C40DF5">
        <w:rPr>
          <w:rFonts w:ascii="Courier New" w:hAnsi="Courier New" w:cs="Courier New"/>
          <w:color w:val="000000"/>
          <w:szCs w:val="19"/>
          <w:lang w:val="en-US"/>
        </w:rPr>
        <w:t xml:space="preserve"> main() {</w:t>
      </w: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r w:rsidRPr="00C40DF5">
        <w:rPr>
          <w:rFonts w:ascii="Courier New" w:hAnsi="Courier New" w:cs="Courier New"/>
          <w:color w:val="000000"/>
          <w:szCs w:val="19"/>
          <w:lang w:val="en-US"/>
        </w:rPr>
        <w:t xml:space="preserve">    std::</w:t>
      </w:r>
      <w:r w:rsidRPr="00C40DF5">
        <w:rPr>
          <w:rFonts w:ascii="Courier New" w:hAnsi="Courier New" w:cs="Courier New"/>
          <w:color w:val="2B91AF"/>
          <w:szCs w:val="19"/>
          <w:lang w:val="en-US"/>
        </w:rPr>
        <w:t>priority_queue</w:t>
      </w:r>
      <w:r w:rsidRPr="00C40DF5">
        <w:rPr>
          <w:rFonts w:ascii="Courier New" w:hAnsi="Courier New" w:cs="Courier New"/>
          <w:color w:val="000000"/>
          <w:szCs w:val="19"/>
          <w:lang w:val="en-US"/>
        </w:rPr>
        <w:t>&lt;std::</w:t>
      </w:r>
      <w:r w:rsidRPr="00C40DF5">
        <w:rPr>
          <w:rFonts w:ascii="Courier New" w:hAnsi="Courier New" w:cs="Courier New"/>
          <w:color w:val="2B91AF"/>
          <w:szCs w:val="19"/>
          <w:lang w:val="en-US"/>
        </w:rPr>
        <w:t>string</w:t>
      </w:r>
      <w:r w:rsidRPr="00C40DF5">
        <w:rPr>
          <w:rFonts w:ascii="Courier New" w:hAnsi="Courier New" w:cs="Courier New"/>
          <w:color w:val="000000"/>
          <w:szCs w:val="19"/>
          <w:lang w:val="en-US"/>
        </w:rPr>
        <w:t>&gt; mypq;</w:t>
      </w: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r w:rsidRPr="00C40DF5">
        <w:rPr>
          <w:rFonts w:ascii="Courier New" w:hAnsi="Courier New" w:cs="Courier New"/>
          <w:color w:val="000000"/>
          <w:szCs w:val="19"/>
          <w:lang w:val="en-US"/>
        </w:rPr>
        <w:t xml:space="preserve">    mypq.emplace(</w:t>
      </w:r>
      <w:r w:rsidRPr="00C40DF5">
        <w:rPr>
          <w:rFonts w:ascii="Courier New" w:hAnsi="Courier New" w:cs="Courier New"/>
          <w:color w:val="A31515"/>
          <w:szCs w:val="19"/>
          <w:lang w:val="en-US"/>
        </w:rPr>
        <w:t>"orange"</w:t>
      </w:r>
      <w:r w:rsidRPr="00C40DF5">
        <w:rPr>
          <w:rFonts w:ascii="Courier New" w:hAnsi="Courier New" w:cs="Courier New"/>
          <w:color w:val="000000"/>
          <w:szCs w:val="19"/>
          <w:lang w:val="en-US"/>
        </w:rPr>
        <w:t>);</w:t>
      </w: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r w:rsidRPr="00C40DF5">
        <w:rPr>
          <w:rFonts w:ascii="Courier New" w:hAnsi="Courier New" w:cs="Courier New"/>
          <w:color w:val="000000"/>
          <w:szCs w:val="19"/>
          <w:lang w:val="en-US"/>
        </w:rPr>
        <w:t xml:space="preserve">    mypq.emplace(</w:t>
      </w:r>
      <w:r w:rsidRPr="00C40DF5">
        <w:rPr>
          <w:rFonts w:ascii="Courier New" w:hAnsi="Courier New" w:cs="Courier New"/>
          <w:color w:val="A31515"/>
          <w:szCs w:val="19"/>
          <w:lang w:val="en-US"/>
        </w:rPr>
        <w:t>"strawberry"</w:t>
      </w:r>
      <w:r w:rsidRPr="00C40DF5">
        <w:rPr>
          <w:rFonts w:ascii="Courier New" w:hAnsi="Courier New" w:cs="Courier New"/>
          <w:color w:val="000000"/>
          <w:szCs w:val="19"/>
          <w:lang w:val="en-US"/>
        </w:rPr>
        <w:t>);</w:t>
      </w: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r w:rsidRPr="00C40DF5">
        <w:rPr>
          <w:rFonts w:ascii="Courier New" w:hAnsi="Courier New" w:cs="Courier New"/>
          <w:color w:val="000000"/>
          <w:szCs w:val="19"/>
          <w:lang w:val="en-US"/>
        </w:rPr>
        <w:t xml:space="preserve">    mypq.emplace(</w:t>
      </w:r>
      <w:r w:rsidRPr="00C40DF5">
        <w:rPr>
          <w:rFonts w:ascii="Courier New" w:hAnsi="Courier New" w:cs="Courier New"/>
          <w:color w:val="A31515"/>
          <w:szCs w:val="19"/>
          <w:lang w:val="en-US"/>
        </w:rPr>
        <w:t>"apple"</w:t>
      </w:r>
      <w:r w:rsidRPr="00C40DF5">
        <w:rPr>
          <w:rFonts w:ascii="Courier New" w:hAnsi="Courier New" w:cs="Courier New"/>
          <w:color w:val="000000"/>
          <w:szCs w:val="19"/>
          <w:lang w:val="en-US"/>
        </w:rPr>
        <w:t>);</w:t>
      </w: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r w:rsidRPr="00C40DF5">
        <w:rPr>
          <w:rFonts w:ascii="Courier New" w:hAnsi="Courier New" w:cs="Courier New"/>
          <w:color w:val="000000"/>
          <w:szCs w:val="19"/>
          <w:lang w:val="en-US"/>
        </w:rPr>
        <w:t xml:space="preserve">    mypq.emplace(</w:t>
      </w:r>
      <w:r w:rsidRPr="00C40DF5">
        <w:rPr>
          <w:rFonts w:ascii="Courier New" w:hAnsi="Courier New" w:cs="Courier New"/>
          <w:color w:val="A31515"/>
          <w:szCs w:val="19"/>
          <w:lang w:val="en-US"/>
        </w:rPr>
        <w:t>"pear"</w:t>
      </w:r>
      <w:r w:rsidRPr="00C40DF5">
        <w:rPr>
          <w:rFonts w:ascii="Courier New" w:hAnsi="Courier New" w:cs="Courier New"/>
          <w:color w:val="000000"/>
          <w:szCs w:val="19"/>
          <w:lang w:val="en-US"/>
        </w:rPr>
        <w:t>);</w:t>
      </w: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r w:rsidRPr="00C40DF5">
        <w:rPr>
          <w:rFonts w:ascii="Courier New" w:hAnsi="Courier New" w:cs="Courier New"/>
          <w:color w:val="000000"/>
          <w:szCs w:val="19"/>
          <w:lang w:val="en-US"/>
        </w:rPr>
        <w:t xml:space="preserve">    std::cout </w:t>
      </w:r>
      <w:r w:rsidRPr="00C40DF5">
        <w:rPr>
          <w:rFonts w:ascii="Courier New" w:hAnsi="Courier New" w:cs="Courier New"/>
          <w:color w:val="008080"/>
          <w:szCs w:val="19"/>
          <w:lang w:val="en-US"/>
        </w:rPr>
        <w:t>&lt;&lt;</w:t>
      </w:r>
      <w:r w:rsidRPr="00C40DF5">
        <w:rPr>
          <w:rFonts w:ascii="Courier New" w:hAnsi="Courier New" w:cs="Courier New"/>
          <w:color w:val="000000"/>
          <w:szCs w:val="19"/>
          <w:lang w:val="en-US"/>
        </w:rPr>
        <w:t xml:space="preserve"> </w:t>
      </w:r>
      <w:r w:rsidRPr="00C40DF5">
        <w:rPr>
          <w:rFonts w:ascii="Courier New" w:hAnsi="Courier New" w:cs="Courier New"/>
          <w:color w:val="A31515"/>
          <w:szCs w:val="19"/>
          <w:lang w:val="en-US"/>
        </w:rPr>
        <w:t>"mypq contains:"</w:t>
      </w:r>
      <w:r w:rsidRPr="00C40DF5">
        <w:rPr>
          <w:rFonts w:ascii="Courier New" w:hAnsi="Courier New" w:cs="Courier New"/>
          <w:color w:val="000000"/>
          <w:szCs w:val="19"/>
          <w:lang w:val="en-US"/>
        </w:rPr>
        <w:t>;</w:t>
      </w: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r w:rsidRPr="00C40DF5">
        <w:rPr>
          <w:rFonts w:ascii="Courier New" w:hAnsi="Courier New" w:cs="Courier New"/>
          <w:color w:val="000000"/>
          <w:szCs w:val="19"/>
          <w:lang w:val="en-US"/>
        </w:rPr>
        <w:t xml:space="preserve">    </w:t>
      </w:r>
      <w:r w:rsidRPr="00C40DF5">
        <w:rPr>
          <w:rFonts w:ascii="Courier New" w:hAnsi="Courier New" w:cs="Courier New"/>
          <w:color w:val="0000FF"/>
          <w:szCs w:val="19"/>
          <w:lang w:val="en-US"/>
        </w:rPr>
        <w:t>while</w:t>
      </w:r>
      <w:r w:rsidRPr="00C40DF5">
        <w:rPr>
          <w:rFonts w:ascii="Courier New" w:hAnsi="Courier New" w:cs="Courier New"/>
          <w:color w:val="000000"/>
          <w:szCs w:val="19"/>
          <w:lang w:val="en-US"/>
        </w:rPr>
        <w:t xml:space="preserve"> (!mypq.empty()) {</w:t>
      </w: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r w:rsidRPr="00C40DF5">
        <w:rPr>
          <w:rFonts w:ascii="Courier New" w:hAnsi="Courier New" w:cs="Courier New"/>
          <w:color w:val="000000"/>
          <w:szCs w:val="19"/>
          <w:lang w:val="en-US"/>
        </w:rPr>
        <w:t xml:space="preserve">        std::cout </w:t>
      </w:r>
      <w:r w:rsidRPr="00C40DF5">
        <w:rPr>
          <w:rFonts w:ascii="Courier New" w:hAnsi="Courier New" w:cs="Courier New"/>
          <w:color w:val="008080"/>
          <w:szCs w:val="19"/>
          <w:lang w:val="en-US"/>
        </w:rPr>
        <w:t>&lt;&lt;</w:t>
      </w:r>
      <w:r w:rsidRPr="00C40DF5">
        <w:rPr>
          <w:rFonts w:ascii="Courier New" w:hAnsi="Courier New" w:cs="Courier New"/>
          <w:color w:val="000000"/>
          <w:szCs w:val="19"/>
          <w:lang w:val="en-US"/>
        </w:rPr>
        <w:t xml:space="preserve"> </w:t>
      </w:r>
      <w:r w:rsidRPr="00C40DF5">
        <w:rPr>
          <w:rFonts w:ascii="Courier New" w:hAnsi="Courier New" w:cs="Courier New"/>
          <w:color w:val="A31515"/>
          <w:szCs w:val="19"/>
          <w:lang w:val="en-US"/>
        </w:rPr>
        <w:t>' '</w:t>
      </w:r>
      <w:r w:rsidRPr="00C40DF5">
        <w:rPr>
          <w:rFonts w:ascii="Courier New" w:hAnsi="Courier New" w:cs="Courier New"/>
          <w:color w:val="000000"/>
          <w:szCs w:val="19"/>
          <w:lang w:val="en-US"/>
        </w:rPr>
        <w:t xml:space="preserve"> </w:t>
      </w:r>
      <w:r w:rsidRPr="00C40DF5">
        <w:rPr>
          <w:rFonts w:ascii="Courier New" w:hAnsi="Courier New" w:cs="Courier New"/>
          <w:color w:val="008080"/>
          <w:szCs w:val="19"/>
          <w:lang w:val="en-US"/>
        </w:rPr>
        <w:t>&lt;&lt;</w:t>
      </w:r>
      <w:r w:rsidRPr="00C40DF5">
        <w:rPr>
          <w:rFonts w:ascii="Courier New" w:hAnsi="Courier New" w:cs="Courier New"/>
          <w:color w:val="000000"/>
          <w:szCs w:val="19"/>
          <w:lang w:val="en-US"/>
        </w:rPr>
        <w:t xml:space="preserve"> mypq.top();</w:t>
      </w: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r w:rsidRPr="00C40DF5">
        <w:rPr>
          <w:rFonts w:ascii="Courier New" w:hAnsi="Courier New" w:cs="Courier New"/>
          <w:color w:val="000000"/>
          <w:szCs w:val="19"/>
          <w:lang w:val="en-US"/>
        </w:rPr>
        <w:t xml:space="preserve">        mypq.pop();</w:t>
      </w: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r w:rsidRPr="00C40DF5">
        <w:rPr>
          <w:rFonts w:ascii="Courier New" w:hAnsi="Courier New" w:cs="Courier New"/>
          <w:color w:val="000000"/>
          <w:szCs w:val="19"/>
          <w:lang w:val="en-US"/>
        </w:rPr>
        <w:t xml:space="preserve">    }</w:t>
      </w: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r w:rsidRPr="00C40DF5">
        <w:rPr>
          <w:rFonts w:ascii="Courier New" w:hAnsi="Courier New" w:cs="Courier New"/>
          <w:color w:val="000000"/>
          <w:szCs w:val="19"/>
          <w:lang w:val="en-US"/>
        </w:rPr>
        <w:t xml:space="preserve">    std::cout </w:t>
      </w:r>
      <w:r w:rsidRPr="00C40DF5">
        <w:rPr>
          <w:rFonts w:ascii="Courier New" w:hAnsi="Courier New" w:cs="Courier New"/>
          <w:color w:val="008080"/>
          <w:szCs w:val="19"/>
          <w:lang w:val="en-US"/>
        </w:rPr>
        <w:t>&lt;&lt;</w:t>
      </w:r>
      <w:r w:rsidRPr="00C40DF5">
        <w:rPr>
          <w:rFonts w:ascii="Courier New" w:hAnsi="Courier New" w:cs="Courier New"/>
          <w:color w:val="000000"/>
          <w:szCs w:val="19"/>
          <w:lang w:val="en-US"/>
        </w:rPr>
        <w:t xml:space="preserve"> </w:t>
      </w:r>
      <w:r w:rsidRPr="00C40DF5">
        <w:rPr>
          <w:rFonts w:ascii="Courier New" w:hAnsi="Courier New" w:cs="Courier New"/>
          <w:color w:val="A31515"/>
          <w:szCs w:val="19"/>
          <w:lang w:val="en-US"/>
        </w:rPr>
        <w:t>'\n'</w:t>
      </w:r>
      <w:r w:rsidRPr="00C40DF5">
        <w:rPr>
          <w:rFonts w:ascii="Courier New" w:hAnsi="Courier New" w:cs="Courier New"/>
          <w:color w:val="000000"/>
          <w:szCs w:val="19"/>
          <w:lang w:val="en-US"/>
        </w:rPr>
        <w:t>;</w:t>
      </w: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p>
    <w:p w:rsidR="00C40DF5" w:rsidRPr="00C40DF5" w:rsidRDefault="00C40DF5" w:rsidP="00C40DF5">
      <w:pPr>
        <w:autoSpaceDE w:val="0"/>
        <w:autoSpaceDN w:val="0"/>
        <w:adjustRightInd w:val="0"/>
        <w:spacing w:after="0" w:line="240" w:lineRule="auto"/>
        <w:rPr>
          <w:rFonts w:ascii="Courier New" w:hAnsi="Courier New" w:cs="Courier New"/>
          <w:color w:val="000000"/>
          <w:szCs w:val="19"/>
        </w:rPr>
      </w:pPr>
      <w:r w:rsidRPr="00C40DF5">
        <w:rPr>
          <w:rFonts w:ascii="Courier New" w:hAnsi="Courier New" w:cs="Courier New"/>
          <w:color w:val="000000"/>
          <w:szCs w:val="19"/>
          <w:lang w:val="en-US"/>
        </w:rPr>
        <w:t xml:space="preserve">    </w:t>
      </w:r>
      <w:r w:rsidRPr="00C40DF5">
        <w:rPr>
          <w:rFonts w:ascii="Courier New" w:hAnsi="Courier New" w:cs="Courier New"/>
          <w:color w:val="0000FF"/>
          <w:szCs w:val="19"/>
        </w:rPr>
        <w:t>return</w:t>
      </w:r>
      <w:r w:rsidRPr="00C40DF5">
        <w:rPr>
          <w:rFonts w:ascii="Courier New" w:hAnsi="Courier New" w:cs="Courier New"/>
          <w:color w:val="000000"/>
          <w:szCs w:val="19"/>
        </w:rPr>
        <w:t xml:space="preserve"> 0;</w:t>
      </w:r>
    </w:p>
    <w:p w:rsidR="00C40DF5" w:rsidRPr="00C40DF5" w:rsidRDefault="00C40DF5" w:rsidP="00C40DF5">
      <w:pPr>
        <w:spacing w:after="80"/>
        <w:jc w:val="both"/>
        <w:rPr>
          <w:rFonts w:ascii="Courier New" w:hAnsi="Courier New" w:cs="Courier New"/>
          <w:color w:val="000000"/>
          <w:szCs w:val="19"/>
        </w:rPr>
      </w:pPr>
      <w:r w:rsidRPr="00C40DF5">
        <w:rPr>
          <w:rFonts w:ascii="Courier New" w:hAnsi="Courier New" w:cs="Courier New"/>
          <w:color w:val="000000"/>
          <w:szCs w:val="19"/>
        </w:rPr>
        <w:t>}</w:t>
      </w:r>
    </w:p>
    <w:p w:rsidR="00F32D86" w:rsidRPr="00603C36" w:rsidRDefault="00F32D86" w:rsidP="00C40DF5">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F32D86" w:rsidRDefault="00C40DF5" w:rsidP="00F32D86">
      <w:pPr>
        <w:spacing w:after="80"/>
        <w:jc w:val="both"/>
        <w:rPr>
          <w:rFonts w:cs="Arial"/>
          <w:color w:val="000000"/>
          <w:szCs w:val="20"/>
        </w:rPr>
      </w:pPr>
      <w:r w:rsidRPr="00C40DF5">
        <w:rPr>
          <w:rFonts w:cs="Arial"/>
          <w:noProof/>
          <w:color w:val="000000"/>
          <w:szCs w:val="20"/>
          <w:lang w:eastAsia="ru-RU"/>
        </w:rPr>
        <w:drawing>
          <wp:inline distT="0" distB="0" distL="0" distR="0" wp14:anchorId="4074B5D4" wp14:editId="5870634D">
            <wp:extent cx="3715268" cy="342948"/>
            <wp:effectExtent l="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stretch>
                      <a:fillRect/>
                    </a:stretch>
                  </pic:blipFill>
                  <pic:spPr>
                    <a:xfrm>
                      <a:off x="0" y="0"/>
                      <a:ext cx="3715268" cy="342948"/>
                    </a:xfrm>
                    <a:prstGeom prst="rect">
                      <a:avLst/>
                    </a:prstGeom>
                  </pic:spPr>
                </pic:pic>
              </a:graphicData>
            </a:graphic>
          </wp:inline>
        </w:drawing>
      </w:r>
    </w:p>
    <w:p w:rsidR="00F32D86" w:rsidRPr="00F32D86" w:rsidRDefault="00E02D8B" w:rsidP="00F32D86">
      <w:pPr>
        <w:spacing w:before="80" w:after="80"/>
        <w:jc w:val="both"/>
        <w:rPr>
          <w:rFonts w:cs="Arial"/>
          <w:color w:val="000000"/>
          <w:szCs w:val="20"/>
          <w:lang w:val="en-US"/>
        </w:rPr>
      </w:pPr>
      <w:hyperlink w:anchor="_Адаптеры_для_контейнеров" w:history="1">
        <w:r w:rsidR="00F32D86" w:rsidRPr="00626274">
          <w:rPr>
            <w:rStyle w:val="a4"/>
            <w:rFonts w:cs="Arial"/>
            <w:szCs w:val="20"/>
            <w:lang w:val="en-US"/>
          </w:rPr>
          <w:t>&lt;</w:t>
        </w:r>
        <w:r w:rsidR="00F32D86" w:rsidRPr="00626274">
          <w:rPr>
            <w:rStyle w:val="a4"/>
            <w:rFonts w:cs="Arial"/>
            <w:szCs w:val="20"/>
          </w:rPr>
          <w:t>Адаптеры для контейнеров</w:t>
        </w:r>
        <w:r w:rsidR="00F32D86" w:rsidRPr="00626274">
          <w:rPr>
            <w:rStyle w:val="a4"/>
            <w:rFonts w:cs="Arial"/>
            <w:szCs w:val="20"/>
            <w:lang w:val="en-US"/>
          </w:rPr>
          <w:t>&gt;</w:t>
        </w:r>
      </w:hyperlink>
    </w:p>
    <w:p w:rsidR="00822FC5" w:rsidRPr="00BE2B89" w:rsidRDefault="00822FC5"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422" w:name="_priority_queue::pop"/>
      <w:bookmarkEnd w:id="422"/>
      <w:r>
        <w:rPr>
          <w:rFonts w:ascii="Arial" w:hAnsi="Arial" w:cs="Arial"/>
          <w:b/>
          <w:i w:val="0"/>
          <w:color w:val="000000" w:themeColor="text1"/>
          <w:szCs w:val="20"/>
          <w:lang w:val="en-US"/>
        </w:rPr>
        <w:t>priority_queue</w:t>
      </w:r>
      <w:r w:rsidRPr="00EA5FBC">
        <w:rPr>
          <w:rFonts w:ascii="Arial" w:hAnsi="Arial" w:cs="Arial"/>
          <w:b/>
          <w:i w:val="0"/>
          <w:color w:val="000000" w:themeColor="text1"/>
          <w:szCs w:val="20"/>
        </w:rPr>
        <w:t>::</w:t>
      </w:r>
      <w:r>
        <w:rPr>
          <w:rFonts w:ascii="Arial" w:hAnsi="Arial" w:cs="Arial"/>
          <w:b/>
          <w:i w:val="0"/>
          <w:color w:val="000000" w:themeColor="text1"/>
          <w:szCs w:val="20"/>
          <w:lang w:val="en-US"/>
        </w:rPr>
        <w:t>pop</w:t>
      </w:r>
    </w:p>
    <w:p w:rsidR="00C40DF5" w:rsidRPr="00C40DF5" w:rsidRDefault="00822FC5" w:rsidP="00054E5E">
      <w:pPr>
        <w:pStyle w:val="4"/>
        <w:numPr>
          <w:ilvl w:val="3"/>
          <w:numId w:val="20"/>
        </w:numPr>
        <w:tabs>
          <w:tab w:val="left" w:pos="1134"/>
        </w:tabs>
        <w:spacing w:before="160" w:after="160"/>
        <w:ind w:left="426" w:firstLine="0"/>
        <w:rPr>
          <w:rFonts w:ascii="Arial" w:hAnsi="Arial" w:cs="Arial"/>
          <w:b/>
          <w:i w:val="0"/>
          <w:color w:val="000000" w:themeColor="text1"/>
          <w:szCs w:val="20"/>
          <w:lang w:val="en-US"/>
        </w:rPr>
      </w:pPr>
      <w:bookmarkStart w:id="423" w:name="_priority_queue::swap"/>
      <w:bookmarkEnd w:id="423"/>
      <w:r>
        <w:rPr>
          <w:rFonts w:ascii="Arial" w:hAnsi="Arial" w:cs="Arial"/>
          <w:b/>
          <w:i w:val="0"/>
          <w:color w:val="000000" w:themeColor="text1"/>
          <w:szCs w:val="20"/>
          <w:lang w:val="en-US"/>
        </w:rPr>
        <w:t>priority_queue</w:t>
      </w:r>
      <w:r w:rsidRPr="00EA5FBC">
        <w:rPr>
          <w:rFonts w:ascii="Arial" w:hAnsi="Arial" w:cs="Arial"/>
          <w:b/>
          <w:i w:val="0"/>
          <w:color w:val="000000" w:themeColor="text1"/>
          <w:szCs w:val="20"/>
        </w:rPr>
        <w:t>::</w:t>
      </w:r>
      <w:r>
        <w:rPr>
          <w:rFonts w:ascii="Arial" w:hAnsi="Arial" w:cs="Arial"/>
          <w:b/>
          <w:i w:val="0"/>
          <w:color w:val="000000" w:themeColor="text1"/>
          <w:szCs w:val="20"/>
          <w:lang w:val="en-US"/>
        </w:rPr>
        <w:t>swap</w:t>
      </w:r>
    </w:p>
    <w:p w:rsidR="00C40DF5" w:rsidRDefault="00C40DF5" w:rsidP="00C40DF5">
      <w:pPr>
        <w:spacing w:after="0"/>
        <w:ind w:firstLine="567"/>
        <w:jc w:val="both"/>
        <w:rPr>
          <w:rFonts w:cs="Arial"/>
          <w:szCs w:val="20"/>
        </w:rPr>
      </w:pPr>
      <w:r>
        <w:rPr>
          <w:rFonts w:cs="Arial"/>
          <w:color w:val="000000" w:themeColor="text1"/>
          <w:szCs w:val="20"/>
        </w:rPr>
        <w:t xml:space="preserve">Пример использования метода </w:t>
      </w:r>
      <w:r>
        <w:rPr>
          <w:rFonts w:cs="Arial"/>
          <w:color w:val="000000" w:themeColor="text1"/>
          <w:szCs w:val="20"/>
          <w:lang w:val="en-US"/>
        </w:rPr>
        <w:t>swap</w:t>
      </w:r>
      <w:r>
        <w:rPr>
          <w:rFonts w:cs="Arial"/>
          <w:color w:val="000000" w:themeColor="text1"/>
          <w:szCs w:val="20"/>
        </w:rPr>
        <w:t xml:space="preserve">() в </w:t>
      </w:r>
      <w:r>
        <w:rPr>
          <w:rFonts w:cs="Arial"/>
          <w:color w:val="000000" w:themeColor="text1"/>
          <w:szCs w:val="20"/>
          <w:lang w:val="en-US"/>
        </w:rPr>
        <w:t>std</w:t>
      </w:r>
      <w:r>
        <w:rPr>
          <w:rFonts w:cs="Arial"/>
          <w:color w:val="000000" w:themeColor="text1"/>
          <w:szCs w:val="20"/>
        </w:rPr>
        <w:t>::</w:t>
      </w:r>
      <w:r>
        <w:rPr>
          <w:rFonts w:cs="Arial"/>
          <w:color w:val="000000" w:themeColor="text1"/>
          <w:szCs w:val="20"/>
          <w:lang w:val="en-US"/>
        </w:rPr>
        <w:t>prioprity</w:t>
      </w:r>
      <w:r w:rsidRPr="00F32D86">
        <w:rPr>
          <w:rFonts w:cs="Arial"/>
          <w:color w:val="000000" w:themeColor="text1"/>
          <w:szCs w:val="20"/>
        </w:rPr>
        <w:t>_</w:t>
      </w:r>
      <w:r>
        <w:rPr>
          <w:rFonts w:cs="Arial"/>
          <w:color w:val="000000" w:themeColor="text1"/>
          <w:szCs w:val="20"/>
          <w:lang w:val="en-US"/>
        </w:rPr>
        <w:t>queue</w:t>
      </w:r>
      <w:r>
        <w:rPr>
          <w:rFonts w:cs="Arial"/>
          <w:color w:val="000000" w:themeColor="text1"/>
          <w:szCs w:val="20"/>
        </w:rPr>
        <w:t>:</w:t>
      </w:r>
    </w:p>
    <w:p w:rsidR="00C40DF5" w:rsidRPr="005478C5" w:rsidRDefault="00C40DF5" w:rsidP="00C40DF5">
      <w:pPr>
        <w:spacing w:after="0"/>
        <w:jc w:val="both"/>
        <w:rPr>
          <w:rFonts w:ascii="Courier New" w:hAnsi="Courier New" w:cs="Courier New"/>
          <w:szCs w:val="20"/>
        </w:rPr>
      </w:pP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r w:rsidRPr="00C40DF5">
        <w:rPr>
          <w:rFonts w:ascii="Courier New" w:hAnsi="Courier New" w:cs="Courier New"/>
          <w:color w:val="808080"/>
          <w:szCs w:val="19"/>
          <w:lang w:val="en-US"/>
        </w:rPr>
        <w:t>#include</w:t>
      </w:r>
      <w:r w:rsidRPr="00C40DF5">
        <w:rPr>
          <w:rFonts w:ascii="Courier New" w:hAnsi="Courier New" w:cs="Courier New"/>
          <w:color w:val="000000"/>
          <w:szCs w:val="19"/>
          <w:lang w:val="en-US"/>
        </w:rPr>
        <w:t xml:space="preserve"> </w:t>
      </w:r>
      <w:r w:rsidRPr="00C40DF5">
        <w:rPr>
          <w:rFonts w:ascii="Courier New" w:hAnsi="Courier New" w:cs="Courier New"/>
          <w:color w:val="A31515"/>
          <w:szCs w:val="19"/>
          <w:lang w:val="en-US"/>
        </w:rPr>
        <w:t>&lt;iostream&gt;</w:t>
      </w:r>
      <w:r w:rsidRPr="00C40DF5">
        <w:rPr>
          <w:rFonts w:ascii="Courier New" w:hAnsi="Courier New" w:cs="Courier New"/>
          <w:color w:val="000000"/>
          <w:szCs w:val="19"/>
          <w:lang w:val="en-US"/>
        </w:rPr>
        <w:t xml:space="preserve">      </w:t>
      </w: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r w:rsidRPr="00C40DF5">
        <w:rPr>
          <w:rFonts w:ascii="Courier New" w:hAnsi="Courier New" w:cs="Courier New"/>
          <w:color w:val="808080"/>
          <w:szCs w:val="19"/>
          <w:lang w:val="en-US"/>
        </w:rPr>
        <w:t>#include</w:t>
      </w:r>
      <w:r w:rsidRPr="00C40DF5">
        <w:rPr>
          <w:rFonts w:ascii="Courier New" w:hAnsi="Courier New" w:cs="Courier New"/>
          <w:color w:val="000000"/>
          <w:szCs w:val="19"/>
          <w:lang w:val="en-US"/>
        </w:rPr>
        <w:t xml:space="preserve"> </w:t>
      </w:r>
      <w:r w:rsidRPr="00C40DF5">
        <w:rPr>
          <w:rFonts w:ascii="Courier New" w:hAnsi="Courier New" w:cs="Courier New"/>
          <w:color w:val="A31515"/>
          <w:szCs w:val="19"/>
          <w:lang w:val="en-US"/>
        </w:rPr>
        <w:t>&lt;queue&gt;</w:t>
      </w:r>
      <w:r w:rsidRPr="00C40DF5">
        <w:rPr>
          <w:rFonts w:ascii="Courier New" w:hAnsi="Courier New" w:cs="Courier New"/>
          <w:color w:val="000000"/>
          <w:szCs w:val="19"/>
          <w:lang w:val="en-US"/>
        </w:rPr>
        <w:t xml:space="preserve">         </w:t>
      </w: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r w:rsidRPr="00C40DF5">
        <w:rPr>
          <w:rFonts w:ascii="Courier New" w:hAnsi="Courier New" w:cs="Courier New"/>
          <w:color w:val="0000FF"/>
          <w:szCs w:val="19"/>
          <w:lang w:val="en-US"/>
        </w:rPr>
        <w:t>int</w:t>
      </w:r>
      <w:r w:rsidRPr="00C40DF5">
        <w:rPr>
          <w:rFonts w:ascii="Courier New" w:hAnsi="Courier New" w:cs="Courier New"/>
          <w:color w:val="000000"/>
          <w:szCs w:val="19"/>
          <w:lang w:val="en-US"/>
        </w:rPr>
        <w:t xml:space="preserve"> main() {</w:t>
      </w: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r w:rsidRPr="00C40DF5">
        <w:rPr>
          <w:rFonts w:ascii="Courier New" w:hAnsi="Courier New" w:cs="Courier New"/>
          <w:color w:val="000000"/>
          <w:szCs w:val="19"/>
          <w:lang w:val="en-US"/>
        </w:rPr>
        <w:tab/>
        <w:t>std::</w:t>
      </w:r>
      <w:r w:rsidRPr="00C40DF5">
        <w:rPr>
          <w:rFonts w:ascii="Courier New" w:hAnsi="Courier New" w:cs="Courier New"/>
          <w:color w:val="2B91AF"/>
          <w:szCs w:val="19"/>
          <w:lang w:val="en-US"/>
        </w:rPr>
        <w:t>priority_queue</w:t>
      </w:r>
      <w:r w:rsidRPr="00C40DF5">
        <w:rPr>
          <w:rFonts w:ascii="Courier New" w:hAnsi="Courier New" w:cs="Courier New"/>
          <w:color w:val="000000"/>
          <w:szCs w:val="19"/>
          <w:lang w:val="en-US"/>
        </w:rPr>
        <w:t>&lt;</w:t>
      </w:r>
      <w:r w:rsidRPr="00C40DF5">
        <w:rPr>
          <w:rFonts w:ascii="Courier New" w:hAnsi="Courier New" w:cs="Courier New"/>
          <w:color w:val="0000FF"/>
          <w:szCs w:val="19"/>
          <w:lang w:val="en-US"/>
        </w:rPr>
        <w:t>int</w:t>
      </w:r>
      <w:r w:rsidRPr="00C40DF5">
        <w:rPr>
          <w:rFonts w:ascii="Courier New" w:hAnsi="Courier New" w:cs="Courier New"/>
          <w:color w:val="000000"/>
          <w:szCs w:val="19"/>
          <w:lang w:val="en-US"/>
        </w:rPr>
        <w:t>&gt; foo, bar;</w:t>
      </w: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r w:rsidRPr="00C40DF5">
        <w:rPr>
          <w:rFonts w:ascii="Courier New" w:hAnsi="Courier New" w:cs="Courier New"/>
          <w:color w:val="000000"/>
          <w:szCs w:val="19"/>
          <w:lang w:val="en-US"/>
        </w:rPr>
        <w:tab/>
        <w:t>foo.push(15); foo.push(30); foo.push(10);</w:t>
      </w: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r w:rsidRPr="00C40DF5">
        <w:rPr>
          <w:rFonts w:ascii="Courier New" w:hAnsi="Courier New" w:cs="Courier New"/>
          <w:color w:val="000000"/>
          <w:szCs w:val="19"/>
          <w:lang w:val="en-US"/>
        </w:rPr>
        <w:tab/>
        <w:t>bar.push(101); bar.push(202);</w:t>
      </w: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r w:rsidRPr="00C40DF5">
        <w:rPr>
          <w:rFonts w:ascii="Courier New" w:hAnsi="Courier New" w:cs="Courier New"/>
          <w:color w:val="000000"/>
          <w:szCs w:val="19"/>
          <w:lang w:val="en-US"/>
        </w:rPr>
        <w:tab/>
        <w:t>foo.swap(bar);</w:t>
      </w: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r w:rsidRPr="00C40DF5">
        <w:rPr>
          <w:rFonts w:ascii="Courier New" w:hAnsi="Courier New" w:cs="Courier New"/>
          <w:color w:val="000000"/>
          <w:szCs w:val="19"/>
          <w:lang w:val="en-US"/>
        </w:rPr>
        <w:tab/>
        <w:t xml:space="preserve">std::cout </w:t>
      </w:r>
      <w:r w:rsidRPr="00C40DF5">
        <w:rPr>
          <w:rFonts w:ascii="Courier New" w:hAnsi="Courier New" w:cs="Courier New"/>
          <w:color w:val="008080"/>
          <w:szCs w:val="19"/>
          <w:lang w:val="en-US"/>
        </w:rPr>
        <w:t>&lt;&lt;</w:t>
      </w:r>
      <w:r w:rsidRPr="00C40DF5">
        <w:rPr>
          <w:rFonts w:ascii="Courier New" w:hAnsi="Courier New" w:cs="Courier New"/>
          <w:color w:val="000000"/>
          <w:szCs w:val="19"/>
          <w:lang w:val="en-US"/>
        </w:rPr>
        <w:t xml:space="preserve"> </w:t>
      </w:r>
      <w:r w:rsidRPr="00C40DF5">
        <w:rPr>
          <w:rFonts w:ascii="Courier New" w:hAnsi="Courier New" w:cs="Courier New"/>
          <w:color w:val="A31515"/>
          <w:szCs w:val="19"/>
          <w:lang w:val="en-US"/>
        </w:rPr>
        <w:t>"size of foo: "</w:t>
      </w:r>
      <w:r w:rsidRPr="00C40DF5">
        <w:rPr>
          <w:rFonts w:ascii="Courier New" w:hAnsi="Courier New" w:cs="Courier New"/>
          <w:color w:val="000000"/>
          <w:szCs w:val="19"/>
          <w:lang w:val="en-US"/>
        </w:rPr>
        <w:t xml:space="preserve"> </w:t>
      </w:r>
      <w:r w:rsidRPr="00C40DF5">
        <w:rPr>
          <w:rFonts w:ascii="Courier New" w:hAnsi="Courier New" w:cs="Courier New"/>
          <w:color w:val="008080"/>
          <w:szCs w:val="19"/>
          <w:lang w:val="en-US"/>
        </w:rPr>
        <w:t>&lt;&lt;</w:t>
      </w:r>
      <w:r w:rsidRPr="00C40DF5">
        <w:rPr>
          <w:rFonts w:ascii="Courier New" w:hAnsi="Courier New" w:cs="Courier New"/>
          <w:color w:val="000000"/>
          <w:szCs w:val="19"/>
          <w:lang w:val="en-US"/>
        </w:rPr>
        <w:t xml:space="preserve"> foo.size() </w:t>
      </w:r>
      <w:r w:rsidRPr="00C40DF5">
        <w:rPr>
          <w:rFonts w:ascii="Courier New" w:hAnsi="Courier New" w:cs="Courier New"/>
          <w:color w:val="008080"/>
          <w:szCs w:val="19"/>
          <w:lang w:val="en-US"/>
        </w:rPr>
        <w:t>&lt;&lt;</w:t>
      </w:r>
      <w:r w:rsidRPr="00C40DF5">
        <w:rPr>
          <w:rFonts w:ascii="Courier New" w:hAnsi="Courier New" w:cs="Courier New"/>
          <w:color w:val="000000"/>
          <w:szCs w:val="19"/>
          <w:lang w:val="en-US"/>
        </w:rPr>
        <w:t xml:space="preserve"> </w:t>
      </w:r>
      <w:r w:rsidRPr="00C40DF5">
        <w:rPr>
          <w:rFonts w:ascii="Courier New" w:hAnsi="Courier New" w:cs="Courier New"/>
          <w:color w:val="A31515"/>
          <w:szCs w:val="19"/>
          <w:lang w:val="en-US"/>
        </w:rPr>
        <w:t>'\n'</w:t>
      </w:r>
      <w:r w:rsidRPr="00C40DF5">
        <w:rPr>
          <w:rFonts w:ascii="Courier New" w:hAnsi="Courier New" w:cs="Courier New"/>
          <w:color w:val="000000"/>
          <w:szCs w:val="19"/>
          <w:lang w:val="en-US"/>
        </w:rPr>
        <w:t>;</w:t>
      </w: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r w:rsidRPr="00C40DF5">
        <w:rPr>
          <w:rFonts w:ascii="Courier New" w:hAnsi="Courier New" w:cs="Courier New"/>
          <w:color w:val="000000"/>
          <w:szCs w:val="19"/>
          <w:lang w:val="en-US"/>
        </w:rPr>
        <w:tab/>
        <w:t xml:space="preserve">std::cout </w:t>
      </w:r>
      <w:r w:rsidRPr="00C40DF5">
        <w:rPr>
          <w:rFonts w:ascii="Courier New" w:hAnsi="Courier New" w:cs="Courier New"/>
          <w:color w:val="008080"/>
          <w:szCs w:val="19"/>
          <w:lang w:val="en-US"/>
        </w:rPr>
        <w:t>&lt;&lt;</w:t>
      </w:r>
      <w:r w:rsidRPr="00C40DF5">
        <w:rPr>
          <w:rFonts w:ascii="Courier New" w:hAnsi="Courier New" w:cs="Courier New"/>
          <w:color w:val="000000"/>
          <w:szCs w:val="19"/>
          <w:lang w:val="en-US"/>
        </w:rPr>
        <w:t xml:space="preserve"> </w:t>
      </w:r>
      <w:r w:rsidRPr="00C40DF5">
        <w:rPr>
          <w:rFonts w:ascii="Courier New" w:hAnsi="Courier New" w:cs="Courier New"/>
          <w:color w:val="A31515"/>
          <w:szCs w:val="19"/>
          <w:lang w:val="en-US"/>
        </w:rPr>
        <w:t>"size of bar: "</w:t>
      </w:r>
      <w:r w:rsidRPr="00C40DF5">
        <w:rPr>
          <w:rFonts w:ascii="Courier New" w:hAnsi="Courier New" w:cs="Courier New"/>
          <w:color w:val="000000"/>
          <w:szCs w:val="19"/>
          <w:lang w:val="en-US"/>
        </w:rPr>
        <w:t xml:space="preserve"> </w:t>
      </w:r>
      <w:r w:rsidRPr="00C40DF5">
        <w:rPr>
          <w:rFonts w:ascii="Courier New" w:hAnsi="Courier New" w:cs="Courier New"/>
          <w:color w:val="008080"/>
          <w:szCs w:val="19"/>
          <w:lang w:val="en-US"/>
        </w:rPr>
        <w:t>&lt;&lt;</w:t>
      </w:r>
      <w:r w:rsidRPr="00C40DF5">
        <w:rPr>
          <w:rFonts w:ascii="Courier New" w:hAnsi="Courier New" w:cs="Courier New"/>
          <w:color w:val="000000"/>
          <w:szCs w:val="19"/>
          <w:lang w:val="en-US"/>
        </w:rPr>
        <w:t xml:space="preserve"> bar.size() </w:t>
      </w:r>
      <w:r w:rsidRPr="00C40DF5">
        <w:rPr>
          <w:rFonts w:ascii="Courier New" w:hAnsi="Courier New" w:cs="Courier New"/>
          <w:color w:val="008080"/>
          <w:szCs w:val="19"/>
          <w:lang w:val="en-US"/>
        </w:rPr>
        <w:t>&lt;&lt;</w:t>
      </w:r>
      <w:r w:rsidRPr="00C40DF5">
        <w:rPr>
          <w:rFonts w:ascii="Courier New" w:hAnsi="Courier New" w:cs="Courier New"/>
          <w:color w:val="000000"/>
          <w:szCs w:val="19"/>
          <w:lang w:val="en-US"/>
        </w:rPr>
        <w:t xml:space="preserve"> </w:t>
      </w:r>
      <w:r w:rsidRPr="00C40DF5">
        <w:rPr>
          <w:rFonts w:ascii="Courier New" w:hAnsi="Courier New" w:cs="Courier New"/>
          <w:color w:val="A31515"/>
          <w:szCs w:val="19"/>
          <w:lang w:val="en-US"/>
        </w:rPr>
        <w:t>'\n'</w:t>
      </w:r>
      <w:r w:rsidRPr="00C40DF5">
        <w:rPr>
          <w:rFonts w:ascii="Courier New" w:hAnsi="Courier New" w:cs="Courier New"/>
          <w:color w:val="000000"/>
          <w:szCs w:val="19"/>
          <w:lang w:val="en-US"/>
        </w:rPr>
        <w:t>;</w:t>
      </w:r>
    </w:p>
    <w:p w:rsidR="00C40DF5" w:rsidRPr="00C40DF5" w:rsidRDefault="00C40DF5" w:rsidP="00C40DF5">
      <w:pPr>
        <w:autoSpaceDE w:val="0"/>
        <w:autoSpaceDN w:val="0"/>
        <w:adjustRightInd w:val="0"/>
        <w:spacing w:after="0" w:line="240" w:lineRule="auto"/>
        <w:rPr>
          <w:rFonts w:ascii="Courier New" w:hAnsi="Courier New" w:cs="Courier New"/>
          <w:color w:val="000000"/>
          <w:szCs w:val="19"/>
          <w:lang w:val="en-US"/>
        </w:rPr>
      </w:pPr>
    </w:p>
    <w:p w:rsidR="00C40DF5" w:rsidRPr="00C40DF5" w:rsidRDefault="00C40DF5" w:rsidP="00C40DF5">
      <w:pPr>
        <w:autoSpaceDE w:val="0"/>
        <w:autoSpaceDN w:val="0"/>
        <w:adjustRightInd w:val="0"/>
        <w:spacing w:after="0" w:line="240" w:lineRule="auto"/>
        <w:rPr>
          <w:rFonts w:ascii="Courier New" w:hAnsi="Courier New" w:cs="Courier New"/>
          <w:color w:val="000000"/>
          <w:szCs w:val="19"/>
        </w:rPr>
      </w:pPr>
      <w:r w:rsidRPr="00C40DF5">
        <w:rPr>
          <w:rFonts w:ascii="Courier New" w:hAnsi="Courier New" w:cs="Courier New"/>
          <w:color w:val="000000"/>
          <w:szCs w:val="19"/>
          <w:lang w:val="en-US"/>
        </w:rPr>
        <w:tab/>
      </w:r>
      <w:r w:rsidRPr="00C40DF5">
        <w:rPr>
          <w:rFonts w:ascii="Courier New" w:hAnsi="Courier New" w:cs="Courier New"/>
          <w:color w:val="0000FF"/>
          <w:szCs w:val="19"/>
        </w:rPr>
        <w:t>return</w:t>
      </w:r>
      <w:r w:rsidRPr="00C40DF5">
        <w:rPr>
          <w:rFonts w:ascii="Courier New" w:hAnsi="Courier New" w:cs="Courier New"/>
          <w:color w:val="000000"/>
          <w:szCs w:val="19"/>
        </w:rPr>
        <w:t xml:space="preserve"> 0;</w:t>
      </w:r>
    </w:p>
    <w:p w:rsidR="00C40DF5" w:rsidRPr="00C40DF5" w:rsidRDefault="00C40DF5" w:rsidP="00C40DF5">
      <w:pPr>
        <w:spacing w:after="80"/>
        <w:jc w:val="both"/>
        <w:rPr>
          <w:rFonts w:ascii="Courier New" w:hAnsi="Courier New" w:cs="Courier New"/>
          <w:color w:val="000000"/>
          <w:szCs w:val="19"/>
        </w:rPr>
      </w:pPr>
      <w:r w:rsidRPr="00C40DF5">
        <w:rPr>
          <w:rFonts w:ascii="Courier New" w:hAnsi="Courier New" w:cs="Courier New"/>
          <w:color w:val="000000"/>
          <w:szCs w:val="19"/>
        </w:rPr>
        <w:t>}</w:t>
      </w:r>
    </w:p>
    <w:p w:rsidR="00C40DF5" w:rsidRPr="00603C36" w:rsidRDefault="00C40DF5" w:rsidP="00C40DF5">
      <w:pPr>
        <w:spacing w:after="80"/>
        <w:ind w:firstLine="567"/>
        <w:jc w:val="both"/>
        <w:rPr>
          <w:rFonts w:ascii="Cascadia Mono" w:hAnsi="Cascadia Mono" w:cs="Cascadia Mono"/>
          <w:color w:val="000000"/>
          <w:sz w:val="19"/>
          <w:szCs w:val="19"/>
        </w:rPr>
      </w:pPr>
      <w:r>
        <w:rPr>
          <w:rFonts w:cs="Arial"/>
          <w:color w:val="000000"/>
          <w:szCs w:val="20"/>
        </w:rPr>
        <w:t>Результат работы программы:</w:t>
      </w:r>
    </w:p>
    <w:p w:rsidR="00C40DF5" w:rsidRDefault="00C40DF5" w:rsidP="00C40DF5">
      <w:pPr>
        <w:spacing w:after="80"/>
        <w:jc w:val="both"/>
        <w:rPr>
          <w:rFonts w:cs="Arial"/>
          <w:color w:val="000000"/>
          <w:szCs w:val="20"/>
        </w:rPr>
      </w:pPr>
      <w:r w:rsidRPr="00C40DF5">
        <w:rPr>
          <w:rFonts w:cs="Arial"/>
          <w:noProof/>
          <w:color w:val="000000"/>
          <w:szCs w:val="20"/>
          <w:lang w:eastAsia="ru-RU"/>
        </w:rPr>
        <w:drawing>
          <wp:inline distT="0" distB="0" distL="0" distR="0" wp14:anchorId="6A9E6047" wp14:editId="58E085CB">
            <wp:extent cx="1324160" cy="466790"/>
            <wp:effectExtent l="0" t="0" r="9525" b="9525"/>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1324160" cy="466790"/>
                    </a:xfrm>
                    <a:prstGeom prst="rect">
                      <a:avLst/>
                    </a:prstGeom>
                  </pic:spPr>
                </pic:pic>
              </a:graphicData>
            </a:graphic>
          </wp:inline>
        </w:drawing>
      </w:r>
    </w:p>
    <w:p w:rsidR="009154C6" w:rsidRDefault="00E02D8B" w:rsidP="009154C6">
      <w:pPr>
        <w:spacing w:before="80" w:after="80"/>
        <w:jc w:val="both"/>
        <w:rPr>
          <w:rFonts w:cs="Arial"/>
          <w:color w:val="000000"/>
          <w:szCs w:val="20"/>
          <w:lang w:val="en-US"/>
        </w:rPr>
      </w:pPr>
      <w:hyperlink w:anchor="_Адаптеры_для_контейнеров" w:history="1">
        <w:r w:rsidR="00C40DF5" w:rsidRPr="00626274">
          <w:rPr>
            <w:rStyle w:val="a4"/>
            <w:rFonts w:cs="Arial"/>
            <w:szCs w:val="20"/>
            <w:lang w:val="en-US"/>
          </w:rPr>
          <w:t>&lt;</w:t>
        </w:r>
        <w:r w:rsidR="00C40DF5" w:rsidRPr="00626274">
          <w:rPr>
            <w:rStyle w:val="a4"/>
            <w:rFonts w:cs="Arial"/>
            <w:szCs w:val="20"/>
          </w:rPr>
          <w:t>Адаптеры для контейнеров</w:t>
        </w:r>
        <w:r w:rsidR="00C40DF5" w:rsidRPr="00626274">
          <w:rPr>
            <w:rStyle w:val="a4"/>
            <w:rFonts w:cs="Arial"/>
            <w:szCs w:val="20"/>
            <w:lang w:val="en-US"/>
          </w:rPr>
          <w:t>&gt;</w:t>
        </w:r>
      </w:hyperlink>
    </w:p>
    <w:p w:rsidR="009154C6" w:rsidRPr="009154C6" w:rsidRDefault="009154C6" w:rsidP="009154C6">
      <w:pPr>
        <w:pStyle w:val="1"/>
        <w:spacing w:before="160"/>
        <w:rPr>
          <w:rFonts w:ascii="Arial" w:hAnsi="Arial" w:cs="Arial"/>
          <w:i/>
          <w:color w:val="auto"/>
          <w:sz w:val="20"/>
          <w:szCs w:val="20"/>
        </w:rPr>
      </w:pPr>
      <w:bookmarkStart w:id="424" w:name="_Последовательные_контейнеры_1"/>
      <w:bookmarkStart w:id="425" w:name="_Toc136284062"/>
      <w:bookmarkEnd w:id="424"/>
      <w:r w:rsidRPr="009154C6">
        <w:rPr>
          <w:rFonts w:ascii="Arial" w:hAnsi="Arial" w:cs="Arial"/>
          <w:i/>
          <w:color w:val="auto"/>
          <w:sz w:val="20"/>
          <w:szCs w:val="20"/>
        </w:rPr>
        <w:t>Последовательные контейнеры</w:t>
      </w:r>
      <w:bookmarkEnd w:id="425"/>
    </w:p>
    <w:tbl>
      <w:tblPr>
        <w:tblStyle w:val="a3"/>
        <w:tblW w:w="11624" w:type="dxa"/>
        <w:tblInd w:w="-998" w:type="dxa"/>
        <w:tblLayout w:type="fixed"/>
        <w:tblLook w:val="04A0" w:firstRow="1" w:lastRow="0" w:firstColumn="1" w:lastColumn="0" w:noHBand="0" w:noVBand="1"/>
      </w:tblPr>
      <w:tblGrid>
        <w:gridCol w:w="1557"/>
        <w:gridCol w:w="1699"/>
        <w:gridCol w:w="1706"/>
        <w:gridCol w:w="1701"/>
        <w:gridCol w:w="1701"/>
        <w:gridCol w:w="1559"/>
        <w:gridCol w:w="1701"/>
      </w:tblGrid>
      <w:tr w:rsidR="00DB5D16" w:rsidTr="00FE24FC">
        <w:trPr>
          <w:trHeight w:val="294"/>
        </w:trPr>
        <w:tc>
          <w:tcPr>
            <w:tcW w:w="3256" w:type="dxa"/>
            <w:gridSpan w:val="2"/>
            <w:vAlign w:val="center"/>
          </w:tcPr>
          <w:p w:rsidR="00DB5D16" w:rsidRPr="00506001" w:rsidRDefault="00DB5D16" w:rsidP="001536BA">
            <w:pPr>
              <w:rPr>
                <w:rFonts w:cs="Arial"/>
                <w:szCs w:val="20"/>
              </w:rPr>
            </w:pPr>
            <w:r w:rsidRPr="00506001">
              <w:rPr>
                <w:rFonts w:cs="Arial"/>
                <w:color w:val="000000"/>
                <w:szCs w:val="20"/>
                <w:shd w:val="clear" w:color="auto" w:fill="FFFFFF"/>
              </w:rPr>
              <w:t>Members</w:t>
            </w:r>
          </w:p>
        </w:tc>
        <w:tc>
          <w:tcPr>
            <w:tcW w:w="1706" w:type="dxa"/>
            <w:vAlign w:val="center"/>
          </w:tcPr>
          <w:p w:rsidR="00DB5D16" w:rsidRPr="00506001" w:rsidRDefault="00DB5D16" w:rsidP="001536BA">
            <w:pPr>
              <w:jc w:val="center"/>
              <w:rPr>
                <w:rFonts w:cs="Arial"/>
                <w:szCs w:val="20"/>
                <w:lang w:val="en-US"/>
              </w:rPr>
            </w:pPr>
            <w:r w:rsidRPr="00506001">
              <w:rPr>
                <w:rFonts w:cs="Arial"/>
                <w:szCs w:val="20"/>
                <w:lang w:val="en-US"/>
              </w:rPr>
              <w:t>&lt;array&gt;</w:t>
            </w:r>
          </w:p>
        </w:tc>
        <w:tc>
          <w:tcPr>
            <w:tcW w:w="1701" w:type="dxa"/>
            <w:vAlign w:val="center"/>
          </w:tcPr>
          <w:p w:rsidR="00DB5D16" w:rsidRPr="00506001" w:rsidRDefault="00DB5D16" w:rsidP="001536BA">
            <w:pPr>
              <w:jc w:val="center"/>
              <w:rPr>
                <w:rFonts w:cs="Arial"/>
                <w:szCs w:val="20"/>
                <w:lang w:val="en-US"/>
              </w:rPr>
            </w:pPr>
            <w:r w:rsidRPr="00506001">
              <w:rPr>
                <w:rFonts w:cs="Arial"/>
                <w:szCs w:val="20"/>
                <w:lang w:val="en-US"/>
              </w:rPr>
              <w:t>&lt;vector&gt;</w:t>
            </w:r>
          </w:p>
        </w:tc>
        <w:tc>
          <w:tcPr>
            <w:tcW w:w="1701" w:type="dxa"/>
            <w:vAlign w:val="center"/>
          </w:tcPr>
          <w:p w:rsidR="00DB5D16" w:rsidRPr="00506001" w:rsidRDefault="00DB5D16" w:rsidP="001536BA">
            <w:pPr>
              <w:jc w:val="center"/>
              <w:rPr>
                <w:rFonts w:cs="Arial"/>
                <w:szCs w:val="20"/>
              </w:rPr>
            </w:pPr>
            <w:r w:rsidRPr="00506001">
              <w:rPr>
                <w:rFonts w:cs="Arial"/>
                <w:szCs w:val="20"/>
                <w:lang w:val="en-US"/>
              </w:rPr>
              <w:t>&lt;deque&gt;</w:t>
            </w:r>
          </w:p>
        </w:tc>
        <w:tc>
          <w:tcPr>
            <w:tcW w:w="1559" w:type="dxa"/>
            <w:vAlign w:val="center"/>
          </w:tcPr>
          <w:p w:rsidR="00DB5D16" w:rsidRPr="00506001" w:rsidRDefault="00DB5D16" w:rsidP="001536BA">
            <w:pPr>
              <w:jc w:val="center"/>
              <w:rPr>
                <w:rFonts w:cs="Arial"/>
                <w:szCs w:val="20"/>
              </w:rPr>
            </w:pPr>
            <w:r w:rsidRPr="00506001">
              <w:rPr>
                <w:rFonts w:cs="Arial"/>
                <w:szCs w:val="20"/>
                <w:lang w:val="en-US"/>
              </w:rPr>
              <w:t>&lt;forward_list&gt;</w:t>
            </w:r>
          </w:p>
        </w:tc>
        <w:tc>
          <w:tcPr>
            <w:tcW w:w="1701" w:type="dxa"/>
            <w:vAlign w:val="center"/>
          </w:tcPr>
          <w:p w:rsidR="00DB5D16" w:rsidRPr="00506001" w:rsidRDefault="00DB5D16" w:rsidP="001536BA">
            <w:pPr>
              <w:jc w:val="center"/>
              <w:rPr>
                <w:rFonts w:cs="Arial"/>
                <w:szCs w:val="20"/>
              </w:rPr>
            </w:pPr>
            <w:r w:rsidRPr="00506001">
              <w:rPr>
                <w:rFonts w:cs="Arial"/>
                <w:szCs w:val="20"/>
                <w:lang w:val="en-US"/>
              </w:rPr>
              <w:t>&lt;list&gt;</w:t>
            </w:r>
          </w:p>
        </w:tc>
      </w:tr>
      <w:tr w:rsidR="00DB5D16" w:rsidTr="00FE24FC">
        <w:trPr>
          <w:trHeight w:val="226"/>
        </w:trPr>
        <w:tc>
          <w:tcPr>
            <w:tcW w:w="1557" w:type="dxa"/>
            <w:vMerge w:val="restart"/>
            <w:vAlign w:val="center"/>
          </w:tcPr>
          <w:p w:rsidR="00DB5D16" w:rsidRDefault="00DB5D16" w:rsidP="0092657B">
            <w:pPr>
              <w:jc w:val="center"/>
            </w:pPr>
            <w:r>
              <w:t>Алгоритмы, не изменяющие последовательность</w:t>
            </w:r>
          </w:p>
          <w:p w:rsidR="00DB5D16" w:rsidRPr="00850D30" w:rsidRDefault="00DB5D16" w:rsidP="0092657B">
            <w:pPr>
              <w:jc w:val="center"/>
            </w:pPr>
          </w:p>
        </w:tc>
        <w:tc>
          <w:tcPr>
            <w:tcW w:w="1699" w:type="dxa"/>
            <w:vAlign w:val="center"/>
          </w:tcPr>
          <w:p w:rsidR="00DB5D16" w:rsidRPr="00506001" w:rsidRDefault="00DB5D16" w:rsidP="001536BA">
            <w:pPr>
              <w:rPr>
                <w:rFonts w:cs="Arial"/>
                <w:szCs w:val="20"/>
                <w:lang w:val="en-US"/>
              </w:rPr>
            </w:pPr>
            <w:r>
              <w:t>adjacent_find</w:t>
            </w:r>
          </w:p>
        </w:tc>
        <w:tc>
          <w:tcPr>
            <w:tcW w:w="1706" w:type="dxa"/>
            <w:vAlign w:val="center"/>
          </w:tcPr>
          <w:p w:rsidR="00DB5D16" w:rsidRPr="00506001" w:rsidRDefault="00E02D8B" w:rsidP="001536BA">
            <w:pPr>
              <w:rPr>
                <w:rFonts w:cs="Arial"/>
                <w:szCs w:val="20"/>
              </w:rPr>
            </w:pPr>
            <w:hyperlink w:anchor="_adjacent_find" w:history="1">
              <w:r w:rsidR="0092657B" w:rsidRPr="0092657B">
                <w:rPr>
                  <w:rStyle w:val="a4"/>
                </w:rPr>
                <w:t>adjacent_find</w:t>
              </w:r>
            </w:hyperlink>
          </w:p>
        </w:tc>
        <w:tc>
          <w:tcPr>
            <w:tcW w:w="1701" w:type="dxa"/>
            <w:vAlign w:val="center"/>
          </w:tcPr>
          <w:p w:rsidR="00DB5D16" w:rsidRPr="00506001" w:rsidRDefault="00E02D8B" w:rsidP="001536BA">
            <w:pPr>
              <w:rPr>
                <w:rFonts w:cs="Arial"/>
                <w:szCs w:val="20"/>
              </w:rPr>
            </w:pPr>
            <w:hyperlink w:anchor="_adjacent_find_1" w:history="1">
              <w:r w:rsidR="0092657B" w:rsidRPr="0092657B">
                <w:rPr>
                  <w:rStyle w:val="a4"/>
                </w:rPr>
                <w:t>adjacent_find</w:t>
              </w:r>
            </w:hyperlink>
          </w:p>
        </w:tc>
        <w:tc>
          <w:tcPr>
            <w:tcW w:w="1701" w:type="dxa"/>
            <w:vAlign w:val="center"/>
          </w:tcPr>
          <w:p w:rsidR="00DB5D16" w:rsidRPr="00506001" w:rsidRDefault="00E02D8B" w:rsidP="001536BA">
            <w:pPr>
              <w:rPr>
                <w:rFonts w:cs="Arial"/>
                <w:szCs w:val="20"/>
              </w:rPr>
            </w:pPr>
            <w:hyperlink w:anchor="_adjacent_find_2" w:history="1">
              <w:r w:rsidR="0092657B" w:rsidRPr="0092657B">
                <w:rPr>
                  <w:rStyle w:val="a4"/>
                </w:rPr>
                <w:t>adjacent_find</w:t>
              </w:r>
            </w:hyperlink>
          </w:p>
        </w:tc>
        <w:tc>
          <w:tcPr>
            <w:tcW w:w="1559" w:type="dxa"/>
            <w:vAlign w:val="center"/>
          </w:tcPr>
          <w:p w:rsidR="00DB5D16" w:rsidRPr="00506001" w:rsidRDefault="00DB5D16" w:rsidP="001536BA">
            <w:pPr>
              <w:rPr>
                <w:rFonts w:cs="Arial"/>
                <w:szCs w:val="20"/>
              </w:rPr>
            </w:pPr>
          </w:p>
        </w:tc>
        <w:tc>
          <w:tcPr>
            <w:tcW w:w="1701" w:type="dxa"/>
            <w:vAlign w:val="center"/>
          </w:tcPr>
          <w:p w:rsidR="00DB5D16" w:rsidRPr="00506001" w:rsidRDefault="00E02D8B" w:rsidP="001536BA">
            <w:pPr>
              <w:rPr>
                <w:rFonts w:cs="Arial"/>
                <w:szCs w:val="20"/>
              </w:rPr>
            </w:pPr>
            <w:hyperlink w:anchor="_adjacent_find_3" w:history="1">
              <w:r w:rsidR="0092657B" w:rsidRPr="0092657B">
                <w:rPr>
                  <w:rStyle w:val="a4"/>
                </w:rPr>
                <w:t>adjacent_find</w:t>
              </w:r>
            </w:hyperlink>
          </w:p>
        </w:tc>
      </w:tr>
      <w:tr w:rsidR="00DB5D16" w:rsidTr="00FE24FC">
        <w:trPr>
          <w:trHeight w:val="226"/>
        </w:trPr>
        <w:tc>
          <w:tcPr>
            <w:tcW w:w="1557" w:type="dxa"/>
            <w:vMerge/>
            <w:vAlign w:val="center"/>
          </w:tcPr>
          <w:p w:rsidR="00DB5D16" w:rsidRPr="00506001" w:rsidRDefault="00DB5D16" w:rsidP="0092657B">
            <w:pPr>
              <w:ind w:firstLine="567"/>
              <w:jc w:val="center"/>
              <w:rPr>
                <w:rFonts w:cs="Arial"/>
                <w:szCs w:val="20"/>
              </w:rPr>
            </w:pPr>
          </w:p>
        </w:tc>
        <w:tc>
          <w:tcPr>
            <w:tcW w:w="1699" w:type="dxa"/>
            <w:vAlign w:val="center"/>
          </w:tcPr>
          <w:p w:rsidR="00DB5D16" w:rsidRPr="00506001" w:rsidRDefault="00DB5D16" w:rsidP="001536BA">
            <w:pPr>
              <w:rPr>
                <w:rFonts w:cs="Arial"/>
                <w:szCs w:val="20"/>
                <w:lang w:val="en-US"/>
              </w:rPr>
            </w:pPr>
            <w:r>
              <w:t>count</w:t>
            </w:r>
          </w:p>
        </w:tc>
        <w:tc>
          <w:tcPr>
            <w:tcW w:w="1706" w:type="dxa"/>
            <w:vAlign w:val="center"/>
          </w:tcPr>
          <w:p w:rsidR="00DB5D16" w:rsidRPr="00506001" w:rsidRDefault="00E02D8B" w:rsidP="001536BA">
            <w:pPr>
              <w:rPr>
                <w:rFonts w:cs="Arial"/>
                <w:szCs w:val="20"/>
              </w:rPr>
            </w:pPr>
            <w:hyperlink w:anchor="_count" w:history="1">
              <w:r w:rsidR="0092657B" w:rsidRPr="0092657B">
                <w:rPr>
                  <w:rStyle w:val="a4"/>
                </w:rPr>
                <w:t>count</w:t>
              </w:r>
            </w:hyperlink>
          </w:p>
        </w:tc>
        <w:tc>
          <w:tcPr>
            <w:tcW w:w="1701" w:type="dxa"/>
            <w:vAlign w:val="center"/>
          </w:tcPr>
          <w:p w:rsidR="00DB5D16" w:rsidRPr="00506001" w:rsidRDefault="00E02D8B" w:rsidP="001536BA">
            <w:pPr>
              <w:rPr>
                <w:rFonts w:cs="Arial"/>
                <w:szCs w:val="20"/>
              </w:rPr>
            </w:pPr>
            <w:hyperlink w:anchor="_count_1" w:history="1">
              <w:r w:rsidR="0092657B" w:rsidRPr="0092657B">
                <w:rPr>
                  <w:rStyle w:val="a4"/>
                </w:rPr>
                <w:t>count</w:t>
              </w:r>
            </w:hyperlink>
          </w:p>
        </w:tc>
        <w:tc>
          <w:tcPr>
            <w:tcW w:w="1701" w:type="dxa"/>
            <w:vAlign w:val="center"/>
          </w:tcPr>
          <w:p w:rsidR="00DB5D16" w:rsidRPr="00506001" w:rsidRDefault="00E02D8B" w:rsidP="001536BA">
            <w:pPr>
              <w:rPr>
                <w:rFonts w:cs="Arial"/>
                <w:szCs w:val="20"/>
              </w:rPr>
            </w:pPr>
            <w:hyperlink w:anchor="_count_2" w:history="1">
              <w:r w:rsidR="0092657B" w:rsidRPr="0092657B">
                <w:rPr>
                  <w:rStyle w:val="a4"/>
                </w:rPr>
                <w:t>count</w:t>
              </w:r>
            </w:hyperlink>
          </w:p>
        </w:tc>
        <w:tc>
          <w:tcPr>
            <w:tcW w:w="1559" w:type="dxa"/>
            <w:vAlign w:val="center"/>
          </w:tcPr>
          <w:p w:rsidR="00DB5D16" w:rsidRPr="00506001" w:rsidRDefault="00DB5D16" w:rsidP="001536BA">
            <w:pPr>
              <w:rPr>
                <w:rFonts w:cs="Arial"/>
                <w:szCs w:val="20"/>
              </w:rPr>
            </w:pPr>
          </w:p>
        </w:tc>
        <w:tc>
          <w:tcPr>
            <w:tcW w:w="1701" w:type="dxa"/>
            <w:vAlign w:val="center"/>
          </w:tcPr>
          <w:p w:rsidR="00DB5D16" w:rsidRPr="00506001" w:rsidRDefault="00E02D8B" w:rsidP="001536BA">
            <w:pPr>
              <w:rPr>
                <w:rFonts w:cs="Arial"/>
                <w:szCs w:val="20"/>
              </w:rPr>
            </w:pPr>
            <w:hyperlink w:anchor="_count_3" w:history="1">
              <w:r w:rsidR="0092657B" w:rsidRPr="0092657B">
                <w:rPr>
                  <w:rStyle w:val="a4"/>
                </w:rPr>
                <w:t>count</w:t>
              </w:r>
            </w:hyperlink>
          </w:p>
        </w:tc>
      </w:tr>
      <w:tr w:rsidR="00DB5D16" w:rsidTr="00FE24FC">
        <w:trPr>
          <w:trHeight w:val="87"/>
        </w:trPr>
        <w:tc>
          <w:tcPr>
            <w:tcW w:w="1557" w:type="dxa"/>
            <w:vMerge/>
            <w:vAlign w:val="center"/>
          </w:tcPr>
          <w:p w:rsidR="00DB5D16" w:rsidRPr="00506001" w:rsidRDefault="00DB5D16" w:rsidP="0092657B">
            <w:pPr>
              <w:ind w:firstLine="567"/>
              <w:jc w:val="center"/>
              <w:rPr>
                <w:rFonts w:cs="Arial"/>
                <w:szCs w:val="20"/>
              </w:rPr>
            </w:pPr>
          </w:p>
        </w:tc>
        <w:tc>
          <w:tcPr>
            <w:tcW w:w="1699" w:type="dxa"/>
            <w:vAlign w:val="center"/>
          </w:tcPr>
          <w:p w:rsidR="00DB5D16" w:rsidRPr="00506001" w:rsidRDefault="00DB5D16" w:rsidP="001536BA">
            <w:pPr>
              <w:rPr>
                <w:rFonts w:cs="Arial"/>
                <w:szCs w:val="20"/>
                <w:lang w:val="en-US"/>
              </w:rPr>
            </w:pPr>
            <w:r>
              <w:t>count_if</w:t>
            </w:r>
          </w:p>
        </w:tc>
        <w:tc>
          <w:tcPr>
            <w:tcW w:w="1706" w:type="dxa"/>
            <w:vAlign w:val="center"/>
          </w:tcPr>
          <w:p w:rsidR="00DB5D16" w:rsidRPr="00506001" w:rsidRDefault="00E02D8B" w:rsidP="001536BA">
            <w:pPr>
              <w:rPr>
                <w:rFonts w:cs="Arial"/>
                <w:szCs w:val="20"/>
              </w:rPr>
            </w:pPr>
            <w:hyperlink w:anchor="_count_if" w:history="1">
              <w:r w:rsidR="00AB0F2D" w:rsidRPr="00AB0F2D">
                <w:rPr>
                  <w:rStyle w:val="a4"/>
                </w:rPr>
                <w:t>count_if</w:t>
              </w:r>
            </w:hyperlink>
          </w:p>
        </w:tc>
        <w:tc>
          <w:tcPr>
            <w:tcW w:w="1701" w:type="dxa"/>
            <w:vAlign w:val="center"/>
          </w:tcPr>
          <w:p w:rsidR="00DB5D16" w:rsidRPr="00506001" w:rsidRDefault="00E02D8B" w:rsidP="001536BA">
            <w:pPr>
              <w:rPr>
                <w:rFonts w:cs="Arial"/>
                <w:szCs w:val="20"/>
              </w:rPr>
            </w:pPr>
            <w:hyperlink w:anchor="_count_if_1" w:history="1">
              <w:r w:rsidR="00AB0F2D" w:rsidRPr="00AB0F2D">
                <w:rPr>
                  <w:rStyle w:val="a4"/>
                </w:rPr>
                <w:t>count_if</w:t>
              </w:r>
            </w:hyperlink>
          </w:p>
        </w:tc>
        <w:tc>
          <w:tcPr>
            <w:tcW w:w="1701" w:type="dxa"/>
            <w:vAlign w:val="center"/>
          </w:tcPr>
          <w:p w:rsidR="00DB5D16" w:rsidRPr="00506001" w:rsidRDefault="00E02D8B" w:rsidP="001536BA">
            <w:pPr>
              <w:rPr>
                <w:rFonts w:cs="Arial"/>
                <w:szCs w:val="20"/>
              </w:rPr>
            </w:pPr>
            <w:hyperlink w:anchor="_count_if_2" w:history="1">
              <w:r w:rsidR="00AB0F2D" w:rsidRPr="00AB0F2D">
                <w:rPr>
                  <w:rStyle w:val="a4"/>
                </w:rPr>
                <w:t>count_if</w:t>
              </w:r>
            </w:hyperlink>
          </w:p>
        </w:tc>
        <w:tc>
          <w:tcPr>
            <w:tcW w:w="1559" w:type="dxa"/>
            <w:vAlign w:val="center"/>
          </w:tcPr>
          <w:p w:rsidR="00DB5D16" w:rsidRPr="00506001" w:rsidRDefault="00DB5D16" w:rsidP="001536BA">
            <w:pPr>
              <w:rPr>
                <w:rFonts w:cs="Arial"/>
                <w:szCs w:val="20"/>
              </w:rPr>
            </w:pPr>
          </w:p>
        </w:tc>
        <w:tc>
          <w:tcPr>
            <w:tcW w:w="1701" w:type="dxa"/>
            <w:vAlign w:val="center"/>
          </w:tcPr>
          <w:p w:rsidR="00DB5D16" w:rsidRPr="00506001" w:rsidRDefault="00E02D8B" w:rsidP="001536BA">
            <w:pPr>
              <w:rPr>
                <w:rFonts w:cs="Arial"/>
                <w:szCs w:val="20"/>
              </w:rPr>
            </w:pPr>
            <w:hyperlink w:anchor="_count_if_3" w:history="1">
              <w:r w:rsidR="00AB0F2D" w:rsidRPr="00AB0F2D">
                <w:rPr>
                  <w:rStyle w:val="a4"/>
                </w:rPr>
                <w:t>count_if</w:t>
              </w:r>
            </w:hyperlink>
          </w:p>
        </w:tc>
      </w:tr>
      <w:tr w:rsidR="00DB5D16" w:rsidTr="00FE24FC">
        <w:trPr>
          <w:trHeight w:val="87"/>
        </w:trPr>
        <w:tc>
          <w:tcPr>
            <w:tcW w:w="1557" w:type="dxa"/>
            <w:vMerge/>
            <w:vAlign w:val="center"/>
          </w:tcPr>
          <w:p w:rsidR="00DB5D16" w:rsidRPr="00506001" w:rsidRDefault="00DB5D16" w:rsidP="0092657B">
            <w:pPr>
              <w:ind w:firstLine="567"/>
              <w:jc w:val="center"/>
              <w:rPr>
                <w:rFonts w:cs="Arial"/>
                <w:szCs w:val="20"/>
              </w:rPr>
            </w:pPr>
          </w:p>
        </w:tc>
        <w:tc>
          <w:tcPr>
            <w:tcW w:w="1699" w:type="dxa"/>
            <w:vAlign w:val="center"/>
          </w:tcPr>
          <w:p w:rsidR="00DB5D16" w:rsidRDefault="00DB5D16" w:rsidP="001536BA">
            <w:r>
              <w:t>equal</w:t>
            </w:r>
          </w:p>
        </w:tc>
        <w:tc>
          <w:tcPr>
            <w:tcW w:w="1706" w:type="dxa"/>
            <w:vAlign w:val="center"/>
          </w:tcPr>
          <w:p w:rsidR="00DB5D16" w:rsidRDefault="00E02D8B" w:rsidP="001536BA">
            <w:pPr>
              <w:rPr>
                <w:rFonts w:cs="Arial"/>
                <w:szCs w:val="20"/>
                <w:lang w:val="en-US"/>
              </w:rPr>
            </w:pPr>
            <w:hyperlink w:anchor="_equal" w:history="1">
              <w:r w:rsidR="000E5E26" w:rsidRPr="000E5E26">
                <w:rPr>
                  <w:rStyle w:val="a4"/>
                </w:rPr>
                <w:t>equal</w:t>
              </w:r>
            </w:hyperlink>
          </w:p>
        </w:tc>
        <w:tc>
          <w:tcPr>
            <w:tcW w:w="1701" w:type="dxa"/>
            <w:vAlign w:val="center"/>
          </w:tcPr>
          <w:p w:rsidR="00DB5D16" w:rsidRPr="00506001" w:rsidRDefault="00E02D8B" w:rsidP="001536BA">
            <w:pPr>
              <w:rPr>
                <w:rFonts w:cs="Arial"/>
                <w:szCs w:val="20"/>
                <w:lang w:val="en-US"/>
              </w:rPr>
            </w:pPr>
            <w:hyperlink w:anchor="_equal_1" w:history="1">
              <w:r w:rsidR="000E5E26" w:rsidRPr="000E5E26">
                <w:rPr>
                  <w:rStyle w:val="a4"/>
                </w:rPr>
                <w:t>equal</w:t>
              </w:r>
            </w:hyperlink>
          </w:p>
        </w:tc>
        <w:tc>
          <w:tcPr>
            <w:tcW w:w="1701" w:type="dxa"/>
            <w:vAlign w:val="center"/>
          </w:tcPr>
          <w:p w:rsidR="00DB5D16" w:rsidRPr="00506001" w:rsidRDefault="00E02D8B" w:rsidP="001536BA">
            <w:pPr>
              <w:rPr>
                <w:rFonts w:cs="Arial"/>
                <w:szCs w:val="20"/>
                <w:lang w:val="en-US"/>
              </w:rPr>
            </w:pPr>
            <w:hyperlink w:anchor="_equal_2" w:history="1">
              <w:r w:rsidR="000E5E26" w:rsidRPr="000E5E26">
                <w:rPr>
                  <w:rStyle w:val="a4"/>
                </w:rPr>
                <w:t>equal</w:t>
              </w:r>
            </w:hyperlink>
          </w:p>
        </w:tc>
        <w:tc>
          <w:tcPr>
            <w:tcW w:w="1559" w:type="dxa"/>
            <w:vAlign w:val="center"/>
          </w:tcPr>
          <w:p w:rsidR="00DB5D16" w:rsidRPr="00506001" w:rsidRDefault="00DB5D16" w:rsidP="001536BA">
            <w:pPr>
              <w:rPr>
                <w:rFonts w:cs="Arial"/>
                <w:szCs w:val="20"/>
              </w:rPr>
            </w:pPr>
          </w:p>
        </w:tc>
        <w:tc>
          <w:tcPr>
            <w:tcW w:w="1701" w:type="dxa"/>
            <w:vAlign w:val="center"/>
          </w:tcPr>
          <w:p w:rsidR="00DB5D16" w:rsidRPr="00506001" w:rsidRDefault="00E02D8B" w:rsidP="001536BA">
            <w:pPr>
              <w:rPr>
                <w:rFonts w:cs="Arial"/>
                <w:szCs w:val="20"/>
                <w:lang w:val="en-US"/>
              </w:rPr>
            </w:pPr>
            <w:hyperlink w:anchor="_equal_3" w:history="1">
              <w:r w:rsidR="000E5E26" w:rsidRPr="000E5E26">
                <w:rPr>
                  <w:rStyle w:val="a4"/>
                </w:rPr>
                <w:t>equal</w:t>
              </w:r>
            </w:hyperlink>
          </w:p>
        </w:tc>
      </w:tr>
      <w:tr w:rsidR="00DB5D16" w:rsidTr="00FE24FC">
        <w:trPr>
          <w:trHeight w:val="87"/>
        </w:trPr>
        <w:tc>
          <w:tcPr>
            <w:tcW w:w="1557" w:type="dxa"/>
            <w:vMerge/>
            <w:vAlign w:val="center"/>
          </w:tcPr>
          <w:p w:rsidR="00DB5D16" w:rsidRPr="00506001" w:rsidRDefault="00DB5D16" w:rsidP="0092657B">
            <w:pPr>
              <w:ind w:firstLine="567"/>
              <w:jc w:val="center"/>
              <w:rPr>
                <w:rFonts w:cs="Arial"/>
                <w:szCs w:val="20"/>
              </w:rPr>
            </w:pPr>
          </w:p>
        </w:tc>
        <w:tc>
          <w:tcPr>
            <w:tcW w:w="1699" w:type="dxa"/>
            <w:vAlign w:val="center"/>
          </w:tcPr>
          <w:p w:rsidR="00DB5D16" w:rsidRDefault="00DB5D16" w:rsidP="001536BA">
            <w:r>
              <w:t>find</w:t>
            </w:r>
          </w:p>
        </w:tc>
        <w:tc>
          <w:tcPr>
            <w:tcW w:w="1706" w:type="dxa"/>
            <w:vAlign w:val="center"/>
          </w:tcPr>
          <w:p w:rsidR="00DB5D16" w:rsidRDefault="00E02D8B" w:rsidP="001536BA">
            <w:pPr>
              <w:rPr>
                <w:rFonts w:cs="Arial"/>
                <w:szCs w:val="20"/>
                <w:lang w:val="en-US"/>
              </w:rPr>
            </w:pPr>
            <w:hyperlink w:anchor="_find" w:history="1">
              <w:r w:rsidR="000E5E26" w:rsidRPr="000E5E26">
                <w:rPr>
                  <w:rStyle w:val="a4"/>
                </w:rPr>
                <w:t>find</w:t>
              </w:r>
            </w:hyperlink>
          </w:p>
        </w:tc>
        <w:tc>
          <w:tcPr>
            <w:tcW w:w="1701" w:type="dxa"/>
            <w:vAlign w:val="center"/>
          </w:tcPr>
          <w:p w:rsidR="00DB5D16" w:rsidRPr="00506001" w:rsidRDefault="00E02D8B" w:rsidP="001536BA">
            <w:pPr>
              <w:rPr>
                <w:rFonts w:cs="Arial"/>
                <w:szCs w:val="20"/>
                <w:lang w:val="en-US"/>
              </w:rPr>
            </w:pPr>
            <w:hyperlink w:anchor="_find_1" w:history="1">
              <w:r w:rsidR="000E5E26" w:rsidRPr="000E5E26">
                <w:rPr>
                  <w:rStyle w:val="a4"/>
                </w:rPr>
                <w:t>find</w:t>
              </w:r>
            </w:hyperlink>
          </w:p>
        </w:tc>
        <w:tc>
          <w:tcPr>
            <w:tcW w:w="1701" w:type="dxa"/>
            <w:vAlign w:val="center"/>
          </w:tcPr>
          <w:p w:rsidR="00DB5D16" w:rsidRPr="00506001" w:rsidRDefault="00E02D8B" w:rsidP="001536BA">
            <w:pPr>
              <w:rPr>
                <w:rFonts w:cs="Arial"/>
                <w:szCs w:val="20"/>
                <w:lang w:val="en-US"/>
              </w:rPr>
            </w:pPr>
            <w:hyperlink w:anchor="_find_2" w:history="1">
              <w:r w:rsidR="000E5E26" w:rsidRPr="000E5E26">
                <w:rPr>
                  <w:rStyle w:val="a4"/>
                </w:rPr>
                <w:t>find</w:t>
              </w:r>
            </w:hyperlink>
          </w:p>
        </w:tc>
        <w:tc>
          <w:tcPr>
            <w:tcW w:w="1559" w:type="dxa"/>
            <w:vAlign w:val="center"/>
          </w:tcPr>
          <w:p w:rsidR="00DB5D16" w:rsidRPr="00506001" w:rsidRDefault="00E02D8B" w:rsidP="001536BA">
            <w:pPr>
              <w:rPr>
                <w:rFonts w:cs="Arial"/>
                <w:szCs w:val="20"/>
              </w:rPr>
            </w:pPr>
            <w:hyperlink w:anchor="_find_3" w:history="1">
              <w:r w:rsidR="000E5E26" w:rsidRPr="000E5E26">
                <w:rPr>
                  <w:rStyle w:val="a4"/>
                </w:rPr>
                <w:t>find</w:t>
              </w:r>
            </w:hyperlink>
          </w:p>
        </w:tc>
        <w:tc>
          <w:tcPr>
            <w:tcW w:w="1701" w:type="dxa"/>
            <w:vAlign w:val="center"/>
          </w:tcPr>
          <w:p w:rsidR="00DB5D16" w:rsidRPr="00506001" w:rsidRDefault="00E02D8B" w:rsidP="001536BA">
            <w:pPr>
              <w:rPr>
                <w:rFonts w:cs="Arial"/>
                <w:szCs w:val="20"/>
                <w:lang w:val="en-US"/>
              </w:rPr>
            </w:pPr>
            <w:hyperlink w:anchor="_find_4" w:history="1">
              <w:r w:rsidR="000E5E26" w:rsidRPr="000E5E26">
                <w:rPr>
                  <w:rStyle w:val="a4"/>
                </w:rPr>
                <w:t>find</w:t>
              </w:r>
            </w:hyperlink>
          </w:p>
        </w:tc>
      </w:tr>
      <w:tr w:rsidR="00DB5D16" w:rsidTr="00FE24FC">
        <w:trPr>
          <w:trHeight w:val="87"/>
        </w:trPr>
        <w:tc>
          <w:tcPr>
            <w:tcW w:w="1557" w:type="dxa"/>
            <w:vMerge/>
            <w:vAlign w:val="center"/>
          </w:tcPr>
          <w:p w:rsidR="00DB5D16" w:rsidRPr="00506001" w:rsidRDefault="00DB5D16" w:rsidP="0092657B">
            <w:pPr>
              <w:ind w:firstLine="567"/>
              <w:jc w:val="center"/>
              <w:rPr>
                <w:rFonts w:cs="Arial"/>
                <w:szCs w:val="20"/>
              </w:rPr>
            </w:pPr>
          </w:p>
        </w:tc>
        <w:tc>
          <w:tcPr>
            <w:tcW w:w="1699" w:type="dxa"/>
            <w:vAlign w:val="center"/>
          </w:tcPr>
          <w:p w:rsidR="00DB5D16" w:rsidRDefault="00DB5D16" w:rsidP="001536BA">
            <w:r>
              <w:t>find_if</w:t>
            </w:r>
          </w:p>
        </w:tc>
        <w:tc>
          <w:tcPr>
            <w:tcW w:w="1706" w:type="dxa"/>
            <w:vAlign w:val="center"/>
          </w:tcPr>
          <w:p w:rsidR="00DB5D16" w:rsidRDefault="00E02D8B" w:rsidP="001536BA">
            <w:pPr>
              <w:rPr>
                <w:rFonts w:cs="Arial"/>
                <w:szCs w:val="20"/>
                <w:lang w:val="en-US"/>
              </w:rPr>
            </w:pPr>
            <w:hyperlink w:anchor="_find_if" w:history="1">
              <w:r w:rsidR="00A03C7A" w:rsidRPr="00A03C7A">
                <w:rPr>
                  <w:rStyle w:val="a4"/>
                </w:rPr>
                <w:t>find_if</w:t>
              </w:r>
            </w:hyperlink>
          </w:p>
        </w:tc>
        <w:tc>
          <w:tcPr>
            <w:tcW w:w="1701" w:type="dxa"/>
            <w:vAlign w:val="center"/>
          </w:tcPr>
          <w:p w:rsidR="00DB5D16" w:rsidRPr="00506001" w:rsidRDefault="00E02D8B" w:rsidP="001536BA">
            <w:pPr>
              <w:rPr>
                <w:rFonts w:cs="Arial"/>
                <w:szCs w:val="20"/>
                <w:lang w:val="en-US"/>
              </w:rPr>
            </w:pPr>
            <w:hyperlink w:anchor="_find_if_1" w:history="1">
              <w:r w:rsidR="00A03C7A" w:rsidRPr="00A03C7A">
                <w:rPr>
                  <w:rStyle w:val="a4"/>
                </w:rPr>
                <w:t>find_if</w:t>
              </w:r>
            </w:hyperlink>
          </w:p>
        </w:tc>
        <w:tc>
          <w:tcPr>
            <w:tcW w:w="1701" w:type="dxa"/>
            <w:vAlign w:val="center"/>
          </w:tcPr>
          <w:p w:rsidR="00DB5D16" w:rsidRPr="00506001" w:rsidRDefault="00E02D8B" w:rsidP="001536BA">
            <w:pPr>
              <w:rPr>
                <w:rFonts w:cs="Arial"/>
                <w:szCs w:val="20"/>
                <w:lang w:val="en-US"/>
              </w:rPr>
            </w:pPr>
            <w:hyperlink w:anchor="_find_if_2" w:history="1">
              <w:r w:rsidR="00A03C7A" w:rsidRPr="00A03C7A">
                <w:rPr>
                  <w:rStyle w:val="a4"/>
                </w:rPr>
                <w:t>find_if</w:t>
              </w:r>
            </w:hyperlink>
          </w:p>
        </w:tc>
        <w:tc>
          <w:tcPr>
            <w:tcW w:w="1559" w:type="dxa"/>
            <w:vAlign w:val="center"/>
          </w:tcPr>
          <w:p w:rsidR="00DB5D16" w:rsidRPr="00506001" w:rsidRDefault="00E02D8B" w:rsidP="001536BA">
            <w:pPr>
              <w:rPr>
                <w:rFonts w:cs="Arial"/>
                <w:szCs w:val="20"/>
              </w:rPr>
            </w:pPr>
            <w:hyperlink w:anchor="_find_if_3" w:history="1">
              <w:r w:rsidR="00A03C7A" w:rsidRPr="00A03C7A">
                <w:rPr>
                  <w:rStyle w:val="a4"/>
                </w:rPr>
                <w:t>find_if</w:t>
              </w:r>
            </w:hyperlink>
          </w:p>
        </w:tc>
        <w:tc>
          <w:tcPr>
            <w:tcW w:w="1701" w:type="dxa"/>
            <w:vAlign w:val="center"/>
          </w:tcPr>
          <w:p w:rsidR="00DB5D16" w:rsidRPr="00506001" w:rsidRDefault="00E02D8B" w:rsidP="001536BA">
            <w:pPr>
              <w:rPr>
                <w:rFonts w:cs="Arial"/>
                <w:szCs w:val="20"/>
                <w:lang w:val="en-US"/>
              </w:rPr>
            </w:pPr>
            <w:hyperlink w:anchor="_find_if_4" w:history="1">
              <w:r w:rsidR="00A03C7A" w:rsidRPr="00A03C7A">
                <w:rPr>
                  <w:rStyle w:val="a4"/>
                </w:rPr>
                <w:t>find_if</w:t>
              </w:r>
            </w:hyperlink>
          </w:p>
        </w:tc>
      </w:tr>
      <w:tr w:rsidR="00DB5D16" w:rsidTr="00FE24FC">
        <w:trPr>
          <w:trHeight w:val="87"/>
        </w:trPr>
        <w:tc>
          <w:tcPr>
            <w:tcW w:w="1557" w:type="dxa"/>
            <w:vMerge/>
            <w:vAlign w:val="center"/>
          </w:tcPr>
          <w:p w:rsidR="00DB5D16" w:rsidRPr="00506001" w:rsidRDefault="00DB5D16" w:rsidP="0092657B">
            <w:pPr>
              <w:ind w:firstLine="567"/>
              <w:jc w:val="center"/>
              <w:rPr>
                <w:rFonts w:cs="Arial"/>
                <w:szCs w:val="20"/>
              </w:rPr>
            </w:pPr>
          </w:p>
        </w:tc>
        <w:tc>
          <w:tcPr>
            <w:tcW w:w="1699" w:type="dxa"/>
            <w:vAlign w:val="center"/>
          </w:tcPr>
          <w:p w:rsidR="00DB5D16" w:rsidRDefault="00DB5D16" w:rsidP="001536BA">
            <w:r>
              <w:t>find_end</w:t>
            </w:r>
          </w:p>
        </w:tc>
        <w:tc>
          <w:tcPr>
            <w:tcW w:w="1706" w:type="dxa"/>
            <w:vAlign w:val="center"/>
          </w:tcPr>
          <w:p w:rsidR="00DB5D16" w:rsidRDefault="00E02D8B" w:rsidP="001536BA">
            <w:pPr>
              <w:rPr>
                <w:rFonts w:cs="Arial"/>
                <w:szCs w:val="20"/>
                <w:lang w:val="en-US"/>
              </w:rPr>
            </w:pPr>
            <w:hyperlink w:anchor="_find_end" w:history="1">
              <w:r w:rsidR="00A03C7A" w:rsidRPr="00A03C7A">
                <w:rPr>
                  <w:rStyle w:val="a4"/>
                </w:rPr>
                <w:t>find_end</w:t>
              </w:r>
            </w:hyperlink>
          </w:p>
        </w:tc>
        <w:tc>
          <w:tcPr>
            <w:tcW w:w="1701" w:type="dxa"/>
            <w:vAlign w:val="center"/>
          </w:tcPr>
          <w:p w:rsidR="00DB5D16" w:rsidRPr="00506001" w:rsidRDefault="00E02D8B" w:rsidP="001536BA">
            <w:pPr>
              <w:rPr>
                <w:rFonts w:cs="Arial"/>
                <w:szCs w:val="20"/>
                <w:lang w:val="en-US"/>
              </w:rPr>
            </w:pPr>
            <w:hyperlink w:anchor="_find_end_1" w:history="1">
              <w:r w:rsidR="00A03C7A" w:rsidRPr="00A03C7A">
                <w:rPr>
                  <w:rStyle w:val="a4"/>
                </w:rPr>
                <w:t>find_end</w:t>
              </w:r>
            </w:hyperlink>
          </w:p>
        </w:tc>
        <w:tc>
          <w:tcPr>
            <w:tcW w:w="1701" w:type="dxa"/>
            <w:vAlign w:val="center"/>
          </w:tcPr>
          <w:p w:rsidR="00DB5D16" w:rsidRPr="00506001" w:rsidRDefault="00E02D8B" w:rsidP="001536BA">
            <w:pPr>
              <w:rPr>
                <w:rFonts w:cs="Arial"/>
                <w:szCs w:val="20"/>
                <w:lang w:val="en-US"/>
              </w:rPr>
            </w:pPr>
            <w:hyperlink w:anchor="_find_end_2" w:history="1">
              <w:r w:rsidR="00A03C7A" w:rsidRPr="00A03C7A">
                <w:rPr>
                  <w:rStyle w:val="a4"/>
                </w:rPr>
                <w:t>find_end</w:t>
              </w:r>
            </w:hyperlink>
          </w:p>
        </w:tc>
        <w:tc>
          <w:tcPr>
            <w:tcW w:w="1559" w:type="dxa"/>
            <w:vAlign w:val="center"/>
          </w:tcPr>
          <w:p w:rsidR="00DB5D16" w:rsidRPr="00506001" w:rsidRDefault="00DB5D16" w:rsidP="001536BA">
            <w:pPr>
              <w:rPr>
                <w:rFonts w:cs="Arial"/>
                <w:szCs w:val="20"/>
              </w:rPr>
            </w:pPr>
          </w:p>
        </w:tc>
        <w:tc>
          <w:tcPr>
            <w:tcW w:w="1701" w:type="dxa"/>
            <w:vAlign w:val="center"/>
          </w:tcPr>
          <w:p w:rsidR="00DB5D16" w:rsidRPr="00506001" w:rsidRDefault="00E02D8B" w:rsidP="001536BA">
            <w:pPr>
              <w:rPr>
                <w:rFonts w:cs="Arial"/>
                <w:szCs w:val="20"/>
                <w:lang w:val="en-US"/>
              </w:rPr>
            </w:pPr>
            <w:hyperlink w:anchor="_find_end_3" w:history="1">
              <w:r w:rsidR="00A03C7A" w:rsidRPr="00A03C7A">
                <w:rPr>
                  <w:rStyle w:val="a4"/>
                </w:rPr>
                <w:t>find_end</w:t>
              </w:r>
            </w:hyperlink>
          </w:p>
        </w:tc>
      </w:tr>
      <w:tr w:rsidR="00DB5D16" w:rsidTr="00FE24FC">
        <w:trPr>
          <w:trHeight w:val="87"/>
        </w:trPr>
        <w:tc>
          <w:tcPr>
            <w:tcW w:w="1557" w:type="dxa"/>
            <w:vMerge/>
            <w:vAlign w:val="center"/>
          </w:tcPr>
          <w:p w:rsidR="00DB5D16" w:rsidRPr="00506001" w:rsidRDefault="00DB5D16" w:rsidP="0092657B">
            <w:pPr>
              <w:ind w:firstLine="567"/>
              <w:jc w:val="center"/>
              <w:rPr>
                <w:rFonts w:cs="Arial"/>
                <w:szCs w:val="20"/>
              </w:rPr>
            </w:pPr>
          </w:p>
        </w:tc>
        <w:tc>
          <w:tcPr>
            <w:tcW w:w="1699" w:type="dxa"/>
            <w:vAlign w:val="center"/>
          </w:tcPr>
          <w:p w:rsidR="00DB5D16" w:rsidRDefault="00DB5D16" w:rsidP="001536BA">
            <w:r>
              <w:t>find_first_of</w:t>
            </w:r>
          </w:p>
        </w:tc>
        <w:tc>
          <w:tcPr>
            <w:tcW w:w="1706" w:type="dxa"/>
            <w:vAlign w:val="center"/>
          </w:tcPr>
          <w:p w:rsidR="00DB5D16" w:rsidRDefault="00E02D8B" w:rsidP="001536BA">
            <w:pPr>
              <w:rPr>
                <w:rFonts w:cs="Arial"/>
                <w:szCs w:val="20"/>
                <w:lang w:val="en-US"/>
              </w:rPr>
            </w:pPr>
            <w:hyperlink w:anchor="_find_first_of" w:history="1">
              <w:r w:rsidR="00A03C7A" w:rsidRPr="00A03C7A">
                <w:rPr>
                  <w:rStyle w:val="a4"/>
                </w:rPr>
                <w:t>find_first_of</w:t>
              </w:r>
            </w:hyperlink>
          </w:p>
        </w:tc>
        <w:tc>
          <w:tcPr>
            <w:tcW w:w="1701" w:type="dxa"/>
            <w:vAlign w:val="center"/>
          </w:tcPr>
          <w:p w:rsidR="00DB5D16" w:rsidRPr="00506001" w:rsidRDefault="00E02D8B" w:rsidP="001536BA">
            <w:pPr>
              <w:rPr>
                <w:rFonts w:cs="Arial"/>
                <w:szCs w:val="20"/>
                <w:lang w:val="en-US"/>
              </w:rPr>
            </w:pPr>
            <w:hyperlink w:anchor="_find_first_of_1" w:history="1">
              <w:r w:rsidR="00A03C7A" w:rsidRPr="00A03C7A">
                <w:rPr>
                  <w:rStyle w:val="a4"/>
                </w:rPr>
                <w:t>find_first_of</w:t>
              </w:r>
            </w:hyperlink>
          </w:p>
        </w:tc>
        <w:tc>
          <w:tcPr>
            <w:tcW w:w="1701" w:type="dxa"/>
            <w:vAlign w:val="center"/>
          </w:tcPr>
          <w:p w:rsidR="00DB5D16" w:rsidRPr="00506001" w:rsidRDefault="00E02D8B" w:rsidP="001536BA">
            <w:pPr>
              <w:rPr>
                <w:rFonts w:cs="Arial"/>
                <w:szCs w:val="20"/>
                <w:lang w:val="en-US"/>
              </w:rPr>
            </w:pPr>
            <w:hyperlink w:anchor="_find_first_of_2" w:history="1">
              <w:r w:rsidR="00A03C7A" w:rsidRPr="00A03C7A">
                <w:rPr>
                  <w:rStyle w:val="a4"/>
                </w:rPr>
                <w:t>find_first_of</w:t>
              </w:r>
            </w:hyperlink>
          </w:p>
        </w:tc>
        <w:tc>
          <w:tcPr>
            <w:tcW w:w="1559" w:type="dxa"/>
            <w:vAlign w:val="center"/>
          </w:tcPr>
          <w:p w:rsidR="00DB5D16" w:rsidRPr="00506001" w:rsidRDefault="00DB5D16" w:rsidP="001536BA">
            <w:pPr>
              <w:rPr>
                <w:rFonts w:cs="Arial"/>
                <w:szCs w:val="20"/>
              </w:rPr>
            </w:pPr>
          </w:p>
        </w:tc>
        <w:tc>
          <w:tcPr>
            <w:tcW w:w="1701" w:type="dxa"/>
            <w:vAlign w:val="center"/>
          </w:tcPr>
          <w:p w:rsidR="00DB5D16" w:rsidRPr="00506001" w:rsidRDefault="00E02D8B" w:rsidP="001536BA">
            <w:pPr>
              <w:rPr>
                <w:rFonts w:cs="Arial"/>
                <w:szCs w:val="20"/>
                <w:lang w:val="en-US"/>
              </w:rPr>
            </w:pPr>
            <w:hyperlink w:anchor="_find_first_of_3" w:history="1">
              <w:r w:rsidR="00A03C7A" w:rsidRPr="00A03C7A">
                <w:rPr>
                  <w:rStyle w:val="a4"/>
                </w:rPr>
                <w:t>find_first_of</w:t>
              </w:r>
            </w:hyperlink>
          </w:p>
        </w:tc>
      </w:tr>
      <w:tr w:rsidR="00DB5D16" w:rsidTr="00FE24FC">
        <w:trPr>
          <w:trHeight w:val="87"/>
        </w:trPr>
        <w:tc>
          <w:tcPr>
            <w:tcW w:w="1557" w:type="dxa"/>
            <w:vMerge/>
            <w:vAlign w:val="center"/>
          </w:tcPr>
          <w:p w:rsidR="00DB5D16" w:rsidRPr="00506001" w:rsidRDefault="00DB5D16" w:rsidP="0092657B">
            <w:pPr>
              <w:ind w:firstLine="567"/>
              <w:jc w:val="center"/>
              <w:rPr>
                <w:rFonts w:cs="Arial"/>
                <w:szCs w:val="20"/>
              </w:rPr>
            </w:pPr>
          </w:p>
        </w:tc>
        <w:tc>
          <w:tcPr>
            <w:tcW w:w="1699" w:type="dxa"/>
            <w:vAlign w:val="center"/>
          </w:tcPr>
          <w:p w:rsidR="00DB5D16" w:rsidRDefault="00DB5D16" w:rsidP="001536BA">
            <w:r>
              <w:t>for_each</w:t>
            </w:r>
          </w:p>
        </w:tc>
        <w:tc>
          <w:tcPr>
            <w:tcW w:w="1706" w:type="dxa"/>
            <w:vAlign w:val="center"/>
          </w:tcPr>
          <w:p w:rsidR="00DB5D16" w:rsidRDefault="00E02D8B" w:rsidP="001536BA">
            <w:pPr>
              <w:rPr>
                <w:rFonts w:cs="Arial"/>
                <w:szCs w:val="20"/>
                <w:lang w:val="en-US"/>
              </w:rPr>
            </w:pPr>
            <w:hyperlink w:anchor="_for_each" w:history="1">
              <w:r w:rsidR="00672C4D" w:rsidRPr="00672C4D">
                <w:rPr>
                  <w:rStyle w:val="a4"/>
                </w:rPr>
                <w:t>for_each</w:t>
              </w:r>
            </w:hyperlink>
          </w:p>
        </w:tc>
        <w:tc>
          <w:tcPr>
            <w:tcW w:w="1701" w:type="dxa"/>
            <w:vAlign w:val="center"/>
          </w:tcPr>
          <w:p w:rsidR="00DB5D16" w:rsidRPr="00506001" w:rsidRDefault="00E02D8B" w:rsidP="001536BA">
            <w:pPr>
              <w:rPr>
                <w:rFonts w:cs="Arial"/>
                <w:szCs w:val="20"/>
                <w:lang w:val="en-US"/>
              </w:rPr>
            </w:pPr>
            <w:hyperlink w:anchor="_for_each_1" w:history="1">
              <w:r w:rsidR="00672C4D" w:rsidRPr="00672C4D">
                <w:rPr>
                  <w:rStyle w:val="a4"/>
                </w:rPr>
                <w:t>for_each</w:t>
              </w:r>
            </w:hyperlink>
          </w:p>
        </w:tc>
        <w:tc>
          <w:tcPr>
            <w:tcW w:w="1701" w:type="dxa"/>
            <w:vAlign w:val="center"/>
          </w:tcPr>
          <w:p w:rsidR="00DB5D16" w:rsidRPr="00506001" w:rsidRDefault="00E02D8B" w:rsidP="001536BA">
            <w:pPr>
              <w:rPr>
                <w:rFonts w:cs="Arial"/>
                <w:szCs w:val="20"/>
                <w:lang w:val="en-US"/>
              </w:rPr>
            </w:pPr>
            <w:hyperlink w:anchor="_for_each_2" w:history="1">
              <w:r w:rsidR="00672C4D" w:rsidRPr="00672C4D">
                <w:rPr>
                  <w:rStyle w:val="a4"/>
                </w:rPr>
                <w:t>for_each</w:t>
              </w:r>
            </w:hyperlink>
          </w:p>
        </w:tc>
        <w:tc>
          <w:tcPr>
            <w:tcW w:w="1559" w:type="dxa"/>
            <w:vAlign w:val="center"/>
          </w:tcPr>
          <w:p w:rsidR="00DB5D16" w:rsidRPr="00506001" w:rsidRDefault="00E02D8B" w:rsidP="001536BA">
            <w:pPr>
              <w:rPr>
                <w:rFonts w:cs="Arial"/>
                <w:szCs w:val="20"/>
              </w:rPr>
            </w:pPr>
            <w:hyperlink w:anchor="_for_each_3" w:history="1">
              <w:r w:rsidR="00672C4D" w:rsidRPr="00672C4D">
                <w:rPr>
                  <w:rStyle w:val="a4"/>
                </w:rPr>
                <w:t>for_each</w:t>
              </w:r>
            </w:hyperlink>
          </w:p>
        </w:tc>
        <w:tc>
          <w:tcPr>
            <w:tcW w:w="1701" w:type="dxa"/>
            <w:vAlign w:val="center"/>
          </w:tcPr>
          <w:p w:rsidR="00DB5D16" w:rsidRPr="00506001" w:rsidRDefault="00E02D8B" w:rsidP="001536BA">
            <w:pPr>
              <w:rPr>
                <w:rFonts w:cs="Arial"/>
                <w:szCs w:val="20"/>
                <w:lang w:val="en-US"/>
              </w:rPr>
            </w:pPr>
            <w:hyperlink w:anchor="_for_each_4" w:history="1">
              <w:r w:rsidR="00672C4D" w:rsidRPr="00672C4D">
                <w:rPr>
                  <w:rStyle w:val="a4"/>
                </w:rPr>
                <w:t>for_each</w:t>
              </w:r>
            </w:hyperlink>
          </w:p>
        </w:tc>
      </w:tr>
      <w:tr w:rsidR="00DB5D16" w:rsidTr="00FE24FC">
        <w:trPr>
          <w:trHeight w:val="87"/>
        </w:trPr>
        <w:tc>
          <w:tcPr>
            <w:tcW w:w="1557" w:type="dxa"/>
            <w:vMerge/>
            <w:vAlign w:val="center"/>
          </w:tcPr>
          <w:p w:rsidR="00DB5D16" w:rsidRPr="00506001" w:rsidRDefault="00DB5D16" w:rsidP="0092657B">
            <w:pPr>
              <w:ind w:firstLine="567"/>
              <w:jc w:val="center"/>
              <w:rPr>
                <w:rFonts w:cs="Arial"/>
                <w:szCs w:val="20"/>
              </w:rPr>
            </w:pPr>
          </w:p>
        </w:tc>
        <w:tc>
          <w:tcPr>
            <w:tcW w:w="1699" w:type="dxa"/>
            <w:vAlign w:val="center"/>
          </w:tcPr>
          <w:p w:rsidR="00DB5D16" w:rsidRDefault="00DB5D16" w:rsidP="001536BA">
            <w:r>
              <w:t>mismatch</w:t>
            </w:r>
          </w:p>
        </w:tc>
        <w:tc>
          <w:tcPr>
            <w:tcW w:w="1706" w:type="dxa"/>
            <w:vAlign w:val="center"/>
          </w:tcPr>
          <w:p w:rsidR="00DB5D16" w:rsidRDefault="00E02D8B" w:rsidP="001536BA">
            <w:pPr>
              <w:rPr>
                <w:rFonts w:cs="Arial"/>
                <w:szCs w:val="20"/>
                <w:lang w:val="en-US"/>
              </w:rPr>
            </w:pPr>
            <w:hyperlink w:anchor="_mismatch" w:history="1">
              <w:r w:rsidR="00672C4D" w:rsidRPr="00672C4D">
                <w:rPr>
                  <w:rStyle w:val="a4"/>
                </w:rPr>
                <w:t>mismatch</w:t>
              </w:r>
            </w:hyperlink>
          </w:p>
        </w:tc>
        <w:tc>
          <w:tcPr>
            <w:tcW w:w="1701" w:type="dxa"/>
            <w:vAlign w:val="center"/>
          </w:tcPr>
          <w:p w:rsidR="00DB5D16" w:rsidRPr="00506001" w:rsidRDefault="00E02D8B" w:rsidP="001536BA">
            <w:pPr>
              <w:rPr>
                <w:rFonts w:cs="Arial"/>
                <w:szCs w:val="20"/>
                <w:lang w:val="en-US"/>
              </w:rPr>
            </w:pPr>
            <w:hyperlink w:anchor="_mismatch_1" w:history="1">
              <w:r w:rsidR="00672C4D" w:rsidRPr="00672C4D">
                <w:rPr>
                  <w:rStyle w:val="a4"/>
                </w:rPr>
                <w:t>mismatch</w:t>
              </w:r>
            </w:hyperlink>
          </w:p>
        </w:tc>
        <w:tc>
          <w:tcPr>
            <w:tcW w:w="1701" w:type="dxa"/>
            <w:vAlign w:val="center"/>
          </w:tcPr>
          <w:p w:rsidR="00DB5D16" w:rsidRPr="00506001" w:rsidRDefault="00E02D8B" w:rsidP="001536BA">
            <w:pPr>
              <w:rPr>
                <w:rFonts w:cs="Arial"/>
                <w:szCs w:val="20"/>
                <w:lang w:val="en-US"/>
              </w:rPr>
            </w:pPr>
            <w:hyperlink w:anchor="_mismatch_2" w:history="1">
              <w:r w:rsidR="00672C4D" w:rsidRPr="00672C4D">
                <w:rPr>
                  <w:rStyle w:val="a4"/>
                </w:rPr>
                <w:t>mismatch</w:t>
              </w:r>
            </w:hyperlink>
          </w:p>
        </w:tc>
        <w:tc>
          <w:tcPr>
            <w:tcW w:w="1559" w:type="dxa"/>
            <w:vAlign w:val="center"/>
          </w:tcPr>
          <w:p w:rsidR="00DB5D16" w:rsidRPr="00506001" w:rsidRDefault="00E02D8B" w:rsidP="001536BA">
            <w:pPr>
              <w:rPr>
                <w:rFonts w:cs="Arial"/>
                <w:szCs w:val="20"/>
              </w:rPr>
            </w:pPr>
            <w:hyperlink w:anchor="_mismatch_3" w:history="1">
              <w:r w:rsidR="00672C4D" w:rsidRPr="00672C4D">
                <w:rPr>
                  <w:rStyle w:val="a4"/>
                </w:rPr>
                <w:t>mismatch</w:t>
              </w:r>
            </w:hyperlink>
          </w:p>
        </w:tc>
        <w:tc>
          <w:tcPr>
            <w:tcW w:w="1701" w:type="dxa"/>
            <w:vAlign w:val="center"/>
          </w:tcPr>
          <w:p w:rsidR="00DB5D16" w:rsidRPr="00506001" w:rsidRDefault="00E02D8B" w:rsidP="001536BA">
            <w:pPr>
              <w:rPr>
                <w:rFonts w:cs="Arial"/>
                <w:szCs w:val="20"/>
                <w:lang w:val="en-US"/>
              </w:rPr>
            </w:pPr>
            <w:hyperlink w:anchor="_mismatch_4" w:history="1">
              <w:r w:rsidR="00672C4D" w:rsidRPr="00672C4D">
                <w:rPr>
                  <w:rStyle w:val="a4"/>
                </w:rPr>
                <w:t>mismatch</w:t>
              </w:r>
            </w:hyperlink>
          </w:p>
        </w:tc>
      </w:tr>
      <w:tr w:rsidR="00DB5D16" w:rsidTr="00FE24FC">
        <w:trPr>
          <w:trHeight w:val="87"/>
        </w:trPr>
        <w:tc>
          <w:tcPr>
            <w:tcW w:w="1557" w:type="dxa"/>
            <w:vMerge/>
            <w:vAlign w:val="center"/>
          </w:tcPr>
          <w:p w:rsidR="00DB5D16" w:rsidRPr="00506001" w:rsidRDefault="00DB5D16" w:rsidP="0092657B">
            <w:pPr>
              <w:ind w:firstLine="567"/>
              <w:jc w:val="center"/>
              <w:rPr>
                <w:rFonts w:cs="Arial"/>
                <w:szCs w:val="20"/>
              </w:rPr>
            </w:pPr>
          </w:p>
        </w:tc>
        <w:tc>
          <w:tcPr>
            <w:tcW w:w="1699" w:type="dxa"/>
            <w:vAlign w:val="center"/>
          </w:tcPr>
          <w:p w:rsidR="00DB5D16" w:rsidRDefault="00DB5D16" w:rsidP="001536BA">
            <w:r>
              <w:t>search</w:t>
            </w:r>
          </w:p>
        </w:tc>
        <w:tc>
          <w:tcPr>
            <w:tcW w:w="1706" w:type="dxa"/>
            <w:vAlign w:val="center"/>
          </w:tcPr>
          <w:p w:rsidR="00DB5D16" w:rsidRDefault="00E02D8B" w:rsidP="001536BA">
            <w:pPr>
              <w:rPr>
                <w:rFonts w:cs="Arial"/>
                <w:szCs w:val="20"/>
                <w:lang w:val="en-US"/>
              </w:rPr>
            </w:pPr>
            <w:hyperlink w:anchor="_search" w:history="1">
              <w:r w:rsidR="00672C4D" w:rsidRPr="00672C4D">
                <w:rPr>
                  <w:rStyle w:val="a4"/>
                </w:rPr>
                <w:t>search</w:t>
              </w:r>
            </w:hyperlink>
          </w:p>
        </w:tc>
        <w:tc>
          <w:tcPr>
            <w:tcW w:w="1701" w:type="dxa"/>
            <w:vAlign w:val="center"/>
          </w:tcPr>
          <w:p w:rsidR="00DB5D16" w:rsidRPr="00506001" w:rsidRDefault="00E02D8B" w:rsidP="001536BA">
            <w:pPr>
              <w:rPr>
                <w:rFonts w:cs="Arial"/>
                <w:szCs w:val="20"/>
                <w:lang w:val="en-US"/>
              </w:rPr>
            </w:pPr>
            <w:hyperlink w:anchor="_search_1" w:history="1">
              <w:r w:rsidR="00672C4D" w:rsidRPr="00672C4D">
                <w:rPr>
                  <w:rStyle w:val="a4"/>
                </w:rPr>
                <w:t>search</w:t>
              </w:r>
            </w:hyperlink>
          </w:p>
        </w:tc>
        <w:tc>
          <w:tcPr>
            <w:tcW w:w="1701" w:type="dxa"/>
            <w:vAlign w:val="center"/>
          </w:tcPr>
          <w:p w:rsidR="00DB5D16" w:rsidRPr="00506001" w:rsidRDefault="00E02D8B" w:rsidP="001536BA">
            <w:pPr>
              <w:rPr>
                <w:rFonts w:cs="Arial"/>
                <w:szCs w:val="20"/>
                <w:lang w:val="en-US"/>
              </w:rPr>
            </w:pPr>
            <w:hyperlink w:anchor="_search_2" w:history="1">
              <w:r w:rsidR="00672C4D" w:rsidRPr="00672C4D">
                <w:rPr>
                  <w:rStyle w:val="a4"/>
                </w:rPr>
                <w:t>search</w:t>
              </w:r>
            </w:hyperlink>
          </w:p>
        </w:tc>
        <w:tc>
          <w:tcPr>
            <w:tcW w:w="1559" w:type="dxa"/>
            <w:vAlign w:val="center"/>
          </w:tcPr>
          <w:p w:rsidR="00DB5D16" w:rsidRPr="00506001" w:rsidRDefault="00DB5D16" w:rsidP="001536BA">
            <w:pPr>
              <w:rPr>
                <w:rFonts w:cs="Arial"/>
                <w:szCs w:val="20"/>
              </w:rPr>
            </w:pPr>
          </w:p>
        </w:tc>
        <w:tc>
          <w:tcPr>
            <w:tcW w:w="1701" w:type="dxa"/>
            <w:vAlign w:val="center"/>
          </w:tcPr>
          <w:p w:rsidR="00DB5D16" w:rsidRPr="00506001" w:rsidRDefault="00E02D8B" w:rsidP="001536BA">
            <w:pPr>
              <w:rPr>
                <w:rFonts w:cs="Arial"/>
                <w:szCs w:val="20"/>
                <w:lang w:val="en-US"/>
              </w:rPr>
            </w:pPr>
            <w:hyperlink w:anchor="_search_3" w:history="1">
              <w:r w:rsidR="00672C4D" w:rsidRPr="00672C4D">
                <w:rPr>
                  <w:rStyle w:val="a4"/>
                </w:rPr>
                <w:t>search</w:t>
              </w:r>
            </w:hyperlink>
          </w:p>
        </w:tc>
      </w:tr>
      <w:tr w:rsidR="00DB5D16" w:rsidTr="00FE24FC">
        <w:trPr>
          <w:trHeight w:val="87"/>
        </w:trPr>
        <w:tc>
          <w:tcPr>
            <w:tcW w:w="1557" w:type="dxa"/>
            <w:vMerge/>
            <w:vAlign w:val="center"/>
          </w:tcPr>
          <w:p w:rsidR="00DB5D16" w:rsidRPr="00506001" w:rsidRDefault="00DB5D16" w:rsidP="0092657B">
            <w:pPr>
              <w:ind w:firstLine="567"/>
              <w:jc w:val="center"/>
              <w:rPr>
                <w:rFonts w:cs="Arial"/>
                <w:szCs w:val="20"/>
              </w:rPr>
            </w:pPr>
          </w:p>
        </w:tc>
        <w:tc>
          <w:tcPr>
            <w:tcW w:w="1699" w:type="dxa"/>
            <w:vAlign w:val="center"/>
          </w:tcPr>
          <w:p w:rsidR="00DB5D16" w:rsidRDefault="00DB5D16" w:rsidP="001536BA">
            <w:r>
              <w:t>search_n</w:t>
            </w:r>
          </w:p>
        </w:tc>
        <w:tc>
          <w:tcPr>
            <w:tcW w:w="1706" w:type="dxa"/>
            <w:vAlign w:val="center"/>
          </w:tcPr>
          <w:p w:rsidR="00DB5D16" w:rsidRDefault="00E02D8B" w:rsidP="001536BA">
            <w:pPr>
              <w:rPr>
                <w:rFonts w:cs="Arial"/>
                <w:szCs w:val="20"/>
                <w:lang w:val="en-US"/>
              </w:rPr>
            </w:pPr>
            <w:hyperlink w:anchor="_search_n" w:history="1">
              <w:r w:rsidR="00AB135E" w:rsidRPr="00AB135E">
                <w:rPr>
                  <w:rStyle w:val="a4"/>
                </w:rPr>
                <w:t>search_n</w:t>
              </w:r>
            </w:hyperlink>
          </w:p>
        </w:tc>
        <w:tc>
          <w:tcPr>
            <w:tcW w:w="1701" w:type="dxa"/>
            <w:vAlign w:val="center"/>
          </w:tcPr>
          <w:p w:rsidR="00DB5D16" w:rsidRPr="00506001" w:rsidRDefault="00E02D8B" w:rsidP="001536BA">
            <w:pPr>
              <w:rPr>
                <w:rFonts w:cs="Arial"/>
                <w:szCs w:val="20"/>
                <w:lang w:val="en-US"/>
              </w:rPr>
            </w:pPr>
            <w:hyperlink w:anchor="_search_n_1" w:history="1">
              <w:r w:rsidR="00AB135E" w:rsidRPr="00AB135E">
                <w:rPr>
                  <w:rStyle w:val="a4"/>
                </w:rPr>
                <w:t>search_n</w:t>
              </w:r>
            </w:hyperlink>
          </w:p>
        </w:tc>
        <w:tc>
          <w:tcPr>
            <w:tcW w:w="1701" w:type="dxa"/>
            <w:vAlign w:val="center"/>
          </w:tcPr>
          <w:p w:rsidR="00DB5D16" w:rsidRPr="00506001" w:rsidRDefault="00E02D8B" w:rsidP="001536BA">
            <w:pPr>
              <w:rPr>
                <w:rFonts w:cs="Arial"/>
                <w:szCs w:val="20"/>
                <w:lang w:val="en-US"/>
              </w:rPr>
            </w:pPr>
            <w:hyperlink w:anchor="_search_n_2" w:history="1">
              <w:r w:rsidR="00AB135E" w:rsidRPr="00AB135E">
                <w:rPr>
                  <w:rStyle w:val="a4"/>
                </w:rPr>
                <w:t>search_n</w:t>
              </w:r>
            </w:hyperlink>
          </w:p>
        </w:tc>
        <w:tc>
          <w:tcPr>
            <w:tcW w:w="1559" w:type="dxa"/>
            <w:vAlign w:val="center"/>
          </w:tcPr>
          <w:p w:rsidR="00DB5D16" w:rsidRPr="00506001" w:rsidRDefault="00DB5D16" w:rsidP="001536BA">
            <w:pPr>
              <w:rPr>
                <w:rFonts w:cs="Arial"/>
                <w:szCs w:val="20"/>
              </w:rPr>
            </w:pPr>
          </w:p>
        </w:tc>
        <w:tc>
          <w:tcPr>
            <w:tcW w:w="1701" w:type="dxa"/>
            <w:vAlign w:val="center"/>
          </w:tcPr>
          <w:p w:rsidR="00DB5D16" w:rsidRPr="00506001" w:rsidRDefault="00E02D8B" w:rsidP="001536BA">
            <w:pPr>
              <w:rPr>
                <w:rFonts w:cs="Arial"/>
                <w:szCs w:val="20"/>
                <w:lang w:val="en-US"/>
              </w:rPr>
            </w:pPr>
            <w:hyperlink w:anchor="_search_n_3" w:history="1">
              <w:r w:rsidR="00AB135E" w:rsidRPr="00AB135E">
                <w:rPr>
                  <w:rStyle w:val="a4"/>
                </w:rPr>
                <w:t>search_n</w:t>
              </w:r>
            </w:hyperlink>
          </w:p>
        </w:tc>
      </w:tr>
      <w:tr w:rsidR="0030621A" w:rsidTr="00FE24FC">
        <w:trPr>
          <w:trHeight w:val="215"/>
        </w:trPr>
        <w:tc>
          <w:tcPr>
            <w:tcW w:w="1557" w:type="dxa"/>
            <w:vMerge w:val="restart"/>
            <w:vAlign w:val="center"/>
          </w:tcPr>
          <w:p w:rsidR="0030621A" w:rsidRPr="00506001" w:rsidRDefault="0030621A" w:rsidP="0092657B">
            <w:pPr>
              <w:jc w:val="center"/>
              <w:rPr>
                <w:rFonts w:cs="Arial"/>
                <w:szCs w:val="20"/>
                <w:lang w:val="en-US"/>
              </w:rPr>
            </w:pPr>
            <w:r>
              <w:t>Минимум и максимум</w:t>
            </w:r>
          </w:p>
        </w:tc>
        <w:tc>
          <w:tcPr>
            <w:tcW w:w="1699" w:type="dxa"/>
            <w:vAlign w:val="center"/>
          </w:tcPr>
          <w:p w:rsidR="0030621A" w:rsidRPr="00506001" w:rsidRDefault="0030621A" w:rsidP="001536BA">
            <w:pPr>
              <w:rPr>
                <w:rFonts w:cs="Arial"/>
                <w:szCs w:val="20"/>
              </w:rPr>
            </w:pPr>
            <w:r>
              <w:t>max_element</w:t>
            </w:r>
          </w:p>
        </w:tc>
        <w:tc>
          <w:tcPr>
            <w:tcW w:w="1706" w:type="dxa"/>
            <w:vAlign w:val="center"/>
          </w:tcPr>
          <w:p w:rsidR="0030621A" w:rsidRPr="00506001" w:rsidRDefault="00E02D8B" w:rsidP="001536BA">
            <w:pPr>
              <w:rPr>
                <w:rFonts w:cs="Arial"/>
                <w:szCs w:val="20"/>
              </w:rPr>
            </w:pPr>
            <w:hyperlink w:anchor="_max_element" w:history="1">
              <w:r w:rsidR="00822C7E" w:rsidRPr="00822C7E">
                <w:rPr>
                  <w:rStyle w:val="a4"/>
                </w:rPr>
                <w:t>max_element</w:t>
              </w:r>
            </w:hyperlink>
          </w:p>
        </w:tc>
        <w:tc>
          <w:tcPr>
            <w:tcW w:w="1701" w:type="dxa"/>
            <w:vAlign w:val="center"/>
          </w:tcPr>
          <w:p w:rsidR="0030621A" w:rsidRPr="00506001" w:rsidRDefault="00E02D8B" w:rsidP="001536BA">
            <w:pPr>
              <w:rPr>
                <w:rFonts w:cs="Arial"/>
                <w:szCs w:val="20"/>
              </w:rPr>
            </w:pPr>
            <w:hyperlink w:anchor="_max_element_1" w:history="1">
              <w:r w:rsidR="00822C7E" w:rsidRPr="00822C7E">
                <w:rPr>
                  <w:rStyle w:val="a4"/>
                </w:rPr>
                <w:t>max_element</w:t>
              </w:r>
            </w:hyperlink>
          </w:p>
        </w:tc>
        <w:tc>
          <w:tcPr>
            <w:tcW w:w="1701" w:type="dxa"/>
            <w:vAlign w:val="center"/>
          </w:tcPr>
          <w:p w:rsidR="0030621A" w:rsidRPr="00506001" w:rsidRDefault="00E02D8B" w:rsidP="001536BA">
            <w:pPr>
              <w:rPr>
                <w:rFonts w:cs="Arial"/>
                <w:szCs w:val="20"/>
              </w:rPr>
            </w:pPr>
            <w:hyperlink w:anchor="_max_element_2" w:history="1">
              <w:r w:rsidR="00822C7E" w:rsidRPr="00822C7E">
                <w:rPr>
                  <w:rStyle w:val="a4"/>
                </w:rPr>
                <w:t>max_element</w:t>
              </w:r>
            </w:hyperlink>
          </w:p>
        </w:tc>
        <w:tc>
          <w:tcPr>
            <w:tcW w:w="1559" w:type="dxa"/>
            <w:vAlign w:val="center"/>
          </w:tcPr>
          <w:p w:rsidR="0030621A" w:rsidRPr="00506001" w:rsidRDefault="0030621A" w:rsidP="001536BA">
            <w:pPr>
              <w:rPr>
                <w:rFonts w:cs="Arial"/>
                <w:szCs w:val="20"/>
              </w:rPr>
            </w:pPr>
          </w:p>
        </w:tc>
        <w:tc>
          <w:tcPr>
            <w:tcW w:w="1701" w:type="dxa"/>
            <w:vAlign w:val="center"/>
          </w:tcPr>
          <w:p w:rsidR="0030621A" w:rsidRPr="00506001" w:rsidRDefault="00E02D8B" w:rsidP="001536BA">
            <w:pPr>
              <w:rPr>
                <w:rFonts w:cs="Arial"/>
                <w:szCs w:val="20"/>
              </w:rPr>
            </w:pPr>
            <w:hyperlink w:anchor="_max_element_3" w:history="1">
              <w:r w:rsidR="00822C7E" w:rsidRPr="00822C7E">
                <w:rPr>
                  <w:rStyle w:val="a4"/>
                </w:rPr>
                <w:t>max_element</w:t>
              </w:r>
            </w:hyperlink>
          </w:p>
        </w:tc>
      </w:tr>
      <w:tr w:rsidR="00822C7E" w:rsidTr="00FE24FC">
        <w:trPr>
          <w:trHeight w:val="117"/>
        </w:trPr>
        <w:tc>
          <w:tcPr>
            <w:tcW w:w="1557" w:type="dxa"/>
            <w:vMerge/>
            <w:vAlign w:val="center"/>
          </w:tcPr>
          <w:p w:rsidR="00822C7E" w:rsidRPr="00506001" w:rsidRDefault="00822C7E" w:rsidP="00822C7E">
            <w:pPr>
              <w:ind w:firstLine="567"/>
              <w:jc w:val="center"/>
              <w:rPr>
                <w:rFonts w:cs="Arial"/>
                <w:szCs w:val="20"/>
              </w:rPr>
            </w:pPr>
          </w:p>
        </w:tc>
        <w:tc>
          <w:tcPr>
            <w:tcW w:w="1699" w:type="dxa"/>
            <w:vAlign w:val="center"/>
          </w:tcPr>
          <w:p w:rsidR="00822C7E" w:rsidRPr="00506001" w:rsidRDefault="00822C7E" w:rsidP="00822C7E">
            <w:pPr>
              <w:rPr>
                <w:rFonts w:cs="Arial"/>
                <w:szCs w:val="20"/>
                <w:lang w:val="en-US"/>
              </w:rPr>
            </w:pPr>
            <w:r>
              <w:t>min_element</w:t>
            </w:r>
          </w:p>
        </w:tc>
        <w:tc>
          <w:tcPr>
            <w:tcW w:w="1706" w:type="dxa"/>
            <w:vAlign w:val="center"/>
          </w:tcPr>
          <w:p w:rsidR="00822C7E" w:rsidRPr="00506001" w:rsidRDefault="00E02D8B" w:rsidP="00822C7E">
            <w:pPr>
              <w:rPr>
                <w:rFonts w:cs="Arial"/>
                <w:szCs w:val="20"/>
                <w:lang w:val="en-US"/>
              </w:rPr>
            </w:pPr>
            <w:hyperlink w:anchor="_min_element" w:history="1">
              <w:r w:rsidR="00822C7E" w:rsidRPr="00822C7E">
                <w:rPr>
                  <w:rStyle w:val="a4"/>
                </w:rPr>
                <w:t>min_element</w:t>
              </w:r>
            </w:hyperlink>
          </w:p>
        </w:tc>
        <w:tc>
          <w:tcPr>
            <w:tcW w:w="1701" w:type="dxa"/>
            <w:vAlign w:val="center"/>
          </w:tcPr>
          <w:p w:rsidR="00822C7E" w:rsidRPr="00506001" w:rsidRDefault="00E02D8B" w:rsidP="00822C7E">
            <w:pPr>
              <w:rPr>
                <w:rFonts w:cs="Arial"/>
                <w:szCs w:val="20"/>
                <w:lang w:val="en-US"/>
              </w:rPr>
            </w:pPr>
            <w:hyperlink w:anchor="_min_element_1" w:history="1">
              <w:r w:rsidR="00822C7E" w:rsidRPr="00822C7E">
                <w:rPr>
                  <w:rStyle w:val="a4"/>
                </w:rPr>
                <w:t>min_element</w:t>
              </w:r>
            </w:hyperlink>
          </w:p>
        </w:tc>
        <w:tc>
          <w:tcPr>
            <w:tcW w:w="1701" w:type="dxa"/>
            <w:vAlign w:val="center"/>
          </w:tcPr>
          <w:p w:rsidR="00822C7E" w:rsidRPr="00506001" w:rsidRDefault="00E02D8B" w:rsidP="00822C7E">
            <w:pPr>
              <w:rPr>
                <w:rFonts w:cs="Arial"/>
                <w:szCs w:val="20"/>
                <w:lang w:val="en-US"/>
              </w:rPr>
            </w:pPr>
            <w:hyperlink w:anchor="_min_element_2" w:history="1">
              <w:r w:rsidR="00822C7E" w:rsidRPr="00822C7E">
                <w:rPr>
                  <w:rStyle w:val="a4"/>
                </w:rPr>
                <w:t>min_element</w:t>
              </w:r>
            </w:hyperlink>
          </w:p>
        </w:tc>
        <w:tc>
          <w:tcPr>
            <w:tcW w:w="1559" w:type="dxa"/>
            <w:vAlign w:val="center"/>
          </w:tcPr>
          <w:p w:rsidR="00822C7E" w:rsidRPr="00506001" w:rsidRDefault="00822C7E" w:rsidP="00822C7E">
            <w:pPr>
              <w:rPr>
                <w:rFonts w:cs="Arial"/>
                <w:szCs w:val="20"/>
              </w:rPr>
            </w:pPr>
          </w:p>
        </w:tc>
        <w:tc>
          <w:tcPr>
            <w:tcW w:w="1701" w:type="dxa"/>
            <w:vAlign w:val="center"/>
          </w:tcPr>
          <w:p w:rsidR="00822C7E" w:rsidRPr="00506001" w:rsidRDefault="00E02D8B" w:rsidP="00822C7E">
            <w:pPr>
              <w:rPr>
                <w:rFonts w:cs="Arial"/>
                <w:szCs w:val="20"/>
                <w:lang w:val="en-US"/>
              </w:rPr>
            </w:pPr>
            <w:hyperlink w:anchor="_min_element_3" w:history="1">
              <w:r w:rsidR="00822C7E" w:rsidRPr="00822C7E">
                <w:rPr>
                  <w:rStyle w:val="a4"/>
                </w:rPr>
                <w:t>min_element</w:t>
              </w:r>
            </w:hyperlink>
          </w:p>
        </w:tc>
      </w:tr>
      <w:tr w:rsidR="00822C7E" w:rsidTr="00FE24FC">
        <w:trPr>
          <w:trHeight w:val="58"/>
        </w:trPr>
        <w:tc>
          <w:tcPr>
            <w:tcW w:w="1557" w:type="dxa"/>
            <w:vMerge w:val="restart"/>
            <w:vAlign w:val="center"/>
          </w:tcPr>
          <w:p w:rsidR="00822C7E" w:rsidRPr="00506001" w:rsidRDefault="00822C7E" w:rsidP="00822C7E">
            <w:pPr>
              <w:jc w:val="center"/>
              <w:rPr>
                <w:rFonts w:cs="Arial"/>
                <w:szCs w:val="20"/>
                <w:lang w:val="en-US"/>
              </w:rPr>
            </w:pPr>
            <w:r>
              <w:t>Обобщенные численные алгоритмы</w:t>
            </w:r>
          </w:p>
        </w:tc>
        <w:tc>
          <w:tcPr>
            <w:tcW w:w="1699" w:type="dxa"/>
            <w:vAlign w:val="center"/>
          </w:tcPr>
          <w:p w:rsidR="00822C7E" w:rsidRPr="00506001" w:rsidRDefault="00822C7E" w:rsidP="00822C7E">
            <w:pPr>
              <w:rPr>
                <w:rFonts w:cs="Arial"/>
                <w:szCs w:val="20"/>
                <w:lang w:val="en-US"/>
              </w:rPr>
            </w:pPr>
            <w:r>
              <w:t>accumulate</w:t>
            </w:r>
          </w:p>
        </w:tc>
        <w:tc>
          <w:tcPr>
            <w:tcW w:w="1706" w:type="dxa"/>
            <w:vAlign w:val="center"/>
          </w:tcPr>
          <w:p w:rsidR="00822C7E" w:rsidRPr="00506001" w:rsidRDefault="00E02D8B" w:rsidP="00822C7E">
            <w:pPr>
              <w:rPr>
                <w:rFonts w:cs="Arial"/>
                <w:szCs w:val="20"/>
              </w:rPr>
            </w:pPr>
            <w:hyperlink w:anchor="_accumulate" w:history="1">
              <w:r w:rsidR="00822C7E" w:rsidRPr="00695189">
                <w:rPr>
                  <w:rStyle w:val="a4"/>
                </w:rPr>
                <w:t>accumulate</w:t>
              </w:r>
            </w:hyperlink>
          </w:p>
        </w:tc>
        <w:tc>
          <w:tcPr>
            <w:tcW w:w="1701" w:type="dxa"/>
            <w:vAlign w:val="center"/>
          </w:tcPr>
          <w:p w:rsidR="00822C7E" w:rsidRPr="00506001" w:rsidRDefault="00E02D8B" w:rsidP="00822C7E">
            <w:pPr>
              <w:rPr>
                <w:rFonts w:cs="Arial"/>
                <w:szCs w:val="20"/>
              </w:rPr>
            </w:pPr>
            <w:hyperlink w:anchor="_accumulate_1" w:history="1">
              <w:r w:rsidR="00822C7E" w:rsidRPr="00695189">
                <w:rPr>
                  <w:rStyle w:val="a4"/>
                </w:rPr>
                <w:t>accumulate</w:t>
              </w:r>
            </w:hyperlink>
          </w:p>
        </w:tc>
        <w:tc>
          <w:tcPr>
            <w:tcW w:w="1701" w:type="dxa"/>
            <w:vAlign w:val="center"/>
          </w:tcPr>
          <w:p w:rsidR="00822C7E" w:rsidRPr="00506001" w:rsidRDefault="00E02D8B" w:rsidP="00822C7E">
            <w:pPr>
              <w:rPr>
                <w:rFonts w:cs="Arial"/>
                <w:szCs w:val="20"/>
              </w:rPr>
            </w:pPr>
            <w:hyperlink w:anchor="_accumulate_2" w:history="1">
              <w:r w:rsidR="00822C7E" w:rsidRPr="00695189">
                <w:rPr>
                  <w:rStyle w:val="a4"/>
                </w:rPr>
                <w:t>accumulate</w:t>
              </w:r>
            </w:hyperlink>
          </w:p>
        </w:tc>
        <w:tc>
          <w:tcPr>
            <w:tcW w:w="1559" w:type="dxa"/>
            <w:vAlign w:val="center"/>
          </w:tcPr>
          <w:p w:rsidR="00822C7E" w:rsidRPr="00506001" w:rsidRDefault="00822C7E" w:rsidP="00822C7E">
            <w:pPr>
              <w:rPr>
                <w:rFonts w:cs="Arial"/>
                <w:szCs w:val="20"/>
              </w:rPr>
            </w:pPr>
          </w:p>
        </w:tc>
        <w:tc>
          <w:tcPr>
            <w:tcW w:w="1701" w:type="dxa"/>
            <w:vAlign w:val="center"/>
          </w:tcPr>
          <w:p w:rsidR="00822C7E" w:rsidRPr="00506001" w:rsidRDefault="00E02D8B" w:rsidP="00822C7E">
            <w:pPr>
              <w:rPr>
                <w:rFonts w:cs="Arial"/>
                <w:szCs w:val="20"/>
              </w:rPr>
            </w:pPr>
            <w:hyperlink w:anchor="_accumulate_3" w:history="1">
              <w:r w:rsidR="00822C7E" w:rsidRPr="00695189">
                <w:rPr>
                  <w:rStyle w:val="a4"/>
                </w:rPr>
                <w:t>accumulate</w:t>
              </w:r>
            </w:hyperlink>
          </w:p>
        </w:tc>
      </w:tr>
      <w:tr w:rsidR="00822C7E" w:rsidTr="00FE24FC">
        <w:trPr>
          <w:trHeight w:val="339"/>
        </w:trPr>
        <w:tc>
          <w:tcPr>
            <w:tcW w:w="1557" w:type="dxa"/>
            <w:vMerge/>
            <w:vAlign w:val="center"/>
          </w:tcPr>
          <w:p w:rsidR="00822C7E" w:rsidRPr="00506001" w:rsidRDefault="00822C7E" w:rsidP="00822C7E">
            <w:pPr>
              <w:ind w:firstLine="567"/>
              <w:jc w:val="center"/>
              <w:rPr>
                <w:rFonts w:cs="Arial"/>
                <w:szCs w:val="20"/>
              </w:rPr>
            </w:pPr>
          </w:p>
        </w:tc>
        <w:tc>
          <w:tcPr>
            <w:tcW w:w="1699" w:type="dxa"/>
            <w:vAlign w:val="center"/>
          </w:tcPr>
          <w:p w:rsidR="00822C7E" w:rsidRPr="00506001" w:rsidRDefault="00822C7E" w:rsidP="00822C7E">
            <w:pPr>
              <w:rPr>
                <w:rFonts w:cs="Arial"/>
                <w:szCs w:val="20"/>
                <w:lang w:val="en-US"/>
              </w:rPr>
            </w:pPr>
            <w:r>
              <w:t>adjacent_difference</w:t>
            </w:r>
          </w:p>
        </w:tc>
        <w:tc>
          <w:tcPr>
            <w:tcW w:w="1706" w:type="dxa"/>
            <w:vAlign w:val="center"/>
          </w:tcPr>
          <w:p w:rsidR="00822C7E" w:rsidRPr="00506001" w:rsidRDefault="00E02D8B" w:rsidP="00822C7E">
            <w:pPr>
              <w:rPr>
                <w:rFonts w:cs="Arial"/>
                <w:szCs w:val="20"/>
              </w:rPr>
            </w:pPr>
            <w:hyperlink w:anchor="_adjacent_difference" w:history="1">
              <w:r w:rsidR="00695189" w:rsidRPr="00695189">
                <w:rPr>
                  <w:rStyle w:val="a4"/>
                </w:rPr>
                <w:t>adjacent_difference</w:t>
              </w:r>
            </w:hyperlink>
          </w:p>
        </w:tc>
        <w:tc>
          <w:tcPr>
            <w:tcW w:w="1701" w:type="dxa"/>
            <w:vAlign w:val="center"/>
          </w:tcPr>
          <w:p w:rsidR="00822C7E" w:rsidRPr="00506001" w:rsidRDefault="00E02D8B" w:rsidP="00822C7E">
            <w:pPr>
              <w:rPr>
                <w:rFonts w:cs="Arial"/>
                <w:szCs w:val="20"/>
              </w:rPr>
            </w:pPr>
            <w:hyperlink w:anchor="_adjacent_difference_1" w:history="1">
              <w:r w:rsidR="00695189" w:rsidRPr="00695189">
                <w:rPr>
                  <w:rStyle w:val="a4"/>
                </w:rPr>
                <w:t>adjacent_difference</w:t>
              </w:r>
            </w:hyperlink>
          </w:p>
        </w:tc>
        <w:tc>
          <w:tcPr>
            <w:tcW w:w="1701" w:type="dxa"/>
            <w:vAlign w:val="center"/>
          </w:tcPr>
          <w:p w:rsidR="00822C7E" w:rsidRPr="00506001" w:rsidRDefault="00E02D8B" w:rsidP="00822C7E">
            <w:pPr>
              <w:rPr>
                <w:rFonts w:cs="Arial"/>
                <w:szCs w:val="20"/>
              </w:rPr>
            </w:pPr>
            <w:hyperlink w:anchor="_adjacent_difference_2" w:history="1">
              <w:r w:rsidR="00695189" w:rsidRPr="00695189">
                <w:rPr>
                  <w:rStyle w:val="a4"/>
                </w:rPr>
                <w:t>adjacent_difference</w:t>
              </w:r>
            </w:hyperlink>
          </w:p>
        </w:tc>
        <w:tc>
          <w:tcPr>
            <w:tcW w:w="1559" w:type="dxa"/>
            <w:vAlign w:val="center"/>
          </w:tcPr>
          <w:p w:rsidR="00822C7E" w:rsidRPr="00506001" w:rsidRDefault="00822C7E" w:rsidP="00822C7E">
            <w:pPr>
              <w:rPr>
                <w:rFonts w:cs="Arial"/>
                <w:szCs w:val="20"/>
              </w:rPr>
            </w:pPr>
          </w:p>
        </w:tc>
        <w:tc>
          <w:tcPr>
            <w:tcW w:w="1701" w:type="dxa"/>
            <w:vAlign w:val="center"/>
          </w:tcPr>
          <w:p w:rsidR="00822C7E" w:rsidRPr="00506001" w:rsidRDefault="00E02D8B" w:rsidP="00822C7E">
            <w:pPr>
              <w:rPr>
                <w:rFonts w:cs="Arial"/>
                <w:szCs w:val="20"/>
              </w:rPr>
            </w:pPr>
            <w:hyperlink w:anchor="_adjacent_difference_3" w:history="1">
              <w:r w:rsidR="00695189" w:rsidRPr="00695189">
                <w:rPr>
                  <w:rStyle w:val="a4"/>
                </w:rPr>
                <w:t>adjacent_difference</w:t>
              </w:r>
            </w:hyperlink>
          </w:p>
        </w:tc>
      </w:tr>
      <w:tr w:rsidR="00822C7E" w:rsidTr="00FE24FC">
        <w:trPr>
          <w:trHeight w:val="58"/>
        </w:trPr>
        <w:tc>
          <w:tcPr>
            <w:tcW w:w="1557" w:type="dxa"/>
            <w:vMerge/>
            <w:vAlign w:val="center"/>
          </w:tcPr>
          <w:p w:rsidR="00822C7E" w:rsidRPr="00506001" w:rsidRDefault="00822C7E" w:rsidP="00822C7E">
            <w:pPr>
              <w:ind w:firstLine="567"/>
              <w:jc w:val="center"/>
              <w:rPr>
                <w:rFonts w:cs="Arial"/>
                <w:szCs w:val="20"/>
              </w:rPr>
            </w:pPr>
          </w:p>
        </w:tc>
        <w:tc>
          <w:tcPr>
            <w:tcW w:w="1699" w:type="dxa"/>
            <w:vAlign w:val="center"/>
          </w:tcPr>
          <w:p w:rsidR="00822C7E" w:rsidRPr="00506001" w:rsidRDefault="00822C7E" w:rsidP="00822C7E">
            <w:pPr>
              <w:rPr>
                <w:rFonts w:cs="Arial"/>
                <w:szCs w:val="20"/>
                <w:lang w:val="en-US"/>
              </w:rPr>
            </w:pPr>
            <w:r>
              <w:t>inner_product</w:t>
            </w:r>
          </w:p>
        </w:tc>
        <w:tc>
          <w:tcPr>
            <w:tcW w:w="1706" w:type="dxa"/>
            <w:vAlign w:val="center"/>
          </w:tcPr>
          <w:p w:rsidR="00822C7E" w:rsidRPr="00506001" w:rsidRDefault="00E02D8B" w:rsidP="00822C7E">
            <w:pPr>
              <w:rPr>
                <w:rFonts w:cs="Arial"/>
                <w:szCs w:val="20"/>
              </w:rPr>
            </w:pPr>
            <w:hyperlink w:anchor="_inner_product" w:history="1">
              <w:r w:rsidR="002818B5" w:rsidRPr="002818B5">
                <w:rPr>
                  <w:rStyle w:val="a4"/>
                </w:rPr>
                <w:t>inner_product</w:t>
              </w:r>
            </w:hyperlink>
          </w:p>
        </w:tc>
        <w:tc>
          <w:tcPr>
            <w:tcW w:w="1701" w:type="dxa"/>
            <w:vAlign w:val="center"/>
          </w:tcPr>
          <w:p w:rsidR="00822C7E" w:rsidRPr="00506001" w:rsidRDefault="00E02D8B" w:rsidP="00822C7E">
            <w:pPr>
              <w:rPr>
                <w:rFonts w:cs="Arial"/>
                <w:szCs w:val="20"/>
              </w:rPr>
            </w:pPr>
            <w:hyperlink w:anchor="_inner_product_1" w:history="1">
              <w:r w:rsidR="002818B5" w:rsidRPr="002818B5">
                <w:rPr>
                  <w:rStyle w:val="a4"/>
                </w:rPr>
                <w:t>inner_product</w:t>
              </w:r>
            </w:hyperlink>
          </w:p>
        </w:tc>
        <w:tc>
          <w:tcPr>
            <w:tcW w:w="1701" w:type="dxa"/>
            <w:vAlign w:val="center"/>
          </w:tcPr>
          <w:p w:rsidR="00822C7E" w:rsidRPr="00506001" w:rsidRDefault="00E02D8B" w:rsidP="00822C7E">
            <w:pPr>
              <w:rPr>
                <w:rFonts w:cs="Arial"/>
                <w:szCs w:val="20"/>
              </w:rPr>
            </w:pPr>
            <w:hyperlink w:anchor="_inner_product_2" w:history="1">
              <w:r w:rsidR="002818B5" w:rsidRPr="002818B5">
                <w:rPr>
                  <w:rStyle w:val="a4"/>
                </w:rPr>
                <w:t>inner_product</w:t>
              </w:r>
            </w:hyperlink>
          </w:p>
        </w:tc>
        <w:tc>
          <w:tcPr>
            <w:tcW w:w="1559" w:type="dxa"/>
            <w:vAlign w:val="center"/>
          </w:tcPr>
          <w:p w:rsidR="00822C7E" w:rsidRPr="00506001" w:rsidRDefault="00822C7E" w:rsidP="00822C7E">
            <w:pPr>
              <w:rPr>
                <w:rFonts w:cs="Arial"/>
                <w:szCs w:val="20"/>
              </w:rPr>
            </w:pPr>
          </w:p>
        </w:tc>
        <w:tc>
          <w:tcPr>
            <w:tcW w:w="1701" w:type="dxa"/>
            <w:vAlign w:val="center"/>
          </w:tcPr>
          <w:p w:rsidR="00822C7E" w:rsidRPr="00506001" w:rsidRDefault="00E02D8B" w:rsidP="00822C7E">
            <w:pPr>
              <w:rPr>
                <w:rFonts w:cs="Arial"/>
                <w:szCs w:val="20"/>
              </w:rPr>
            </w:pPr>
            <w:hyperlink w:anchor="_inner_product_3" w:history="1">
              <w:r w:rsidR="002818B5" w:rsidRPr="002818B5">
                <w:rPr>
                  <w:rStyle w:val="a4"/>
                </w:rPr>
                <w:t>inner_product</w:t>
              </w:r>
            </w:hyperlink>
          </w:p>
        </w:tc>
      </w:tr>
      <w:tr w:rsidR="00822C7E" w:rsidTr="00FE24FC">
        <w:trPr>
          <w:trHeight w:val="58"/>
        </w:trPr>
        <w:tc>
          <w:tcPr>
            <w:tcW w:w="1557" w:type="dxa"/>
            <w:vMerge/>
            <w:vAlign w:val="center"/>
          </w:tcPr>
          <w:p w:rsidR="00822C7E" w:rsidRPr="00506001" w:rsidRDefault="00822C7E" w:rsidP="00822C7E">
            <w:pPr>
              <w:ind w:firstLine="567"/>
              <w:jc w:val="center"/>
              <w:rPr>
                <w:rFonts w:cs="Arial"/>
                <w:szCs w:val="20"/>
              </w:rPr>
            </w:pPr>
          </w:p>
        </w:tc>
        <w:tc>
          <w:tcPr>
            <w:tcW w:w="1699" w:type="dxa"/>
            <w:vAlign w:val="center"/>
          </w:tcPr>
          <w:p w:rsidR="00822C7E" w:rsidRPr="00506001" w:rsidRDefault="00822C7E" w:rsidP="00822C7E">
            <w:pPr>
              <w:rPr>
                <w:rFonts w:cs="Arial"/>
                <w:szCs w:val="20"/>
                <w:lang w:val="en-US"/>
              </w:rPr>
            </w:pPr>
            <w:r>
              <w:t>partial_sum</w:t>
            </w:r>
          </w:p>
        </w:tc>
        <w:tc>
          <w:tcPr>
            <w:tcW w:w="1706" w:type="dxa"/>
            <w:vAlign w:val="center"/>
          </w:tcPr>
          <w:p w:rsidR="00822C7E" w:rsidRPr="00506001" w:rsidRDefault="00E02D8B" w:rsidP="00822C7E">
            <w:pPr>
              <w:rPr>
                <w:rFonts w:cs="Arial"/>
                <w:szCs w:val="20"/>
              </w:rPr>
            </w:pPr>
            <w:hyperlink w:anchor="_partial_sum" w:history="1">
              <w:r w:rsidR="002818B5" w:rsidRPr="002818B5">
                <w:rPr>
                  <w:rStyle w:val="a4"/>
                </w:rPr>
                <w:t>partial_sum</w:t>
              </w:r>
            </w:hyperlink>
          </w:p>
        </w:tc>
        <w:tc>
          <w:tcPr>
            <w:tcW w:w="1701" w:type="dxa"/>
            <w:vAlign w:val="center"/>
          </w:tcPr>
          <w:p w:rsidR="00822C7E" w:rsidRPr="00506001" w:rsidRDefault="00E02D8B" w:rsidP="00822C7E">
            <w:pPr>
              <w:rPr>
                <w:rFonts w:cs="Arial"/>
                <w:szCs w:val="20"/>
              </w:rPr>
            </w:pPr>
            <w:hyperlink w:anchor="_partial_sum_1" w:history="1">
              <w:r w:rsidR="002818B5" w:rsidRPr="002818B5">
                <w:rPr>
                  <w:rStyle w:val="a4"/>
                </w:rPr>
                <w:t>partial_sum</w:t>
              </w:r>
            </w:hyperlink>
          </w:p>
        </w:tc>
        <w:tc>
          <w:tcPr>
            <w:tcW w:w="1701" w:type="dxa"/>
            <w:vAlign w:val="center"/>
          </w:tcPr>
          <w:p w:rsidR="00822C7E" w:rsidRPr="00506001" w:rsidRDefault="00E02D8B" w:rsidP="00822C7E">
            <w:pPr>
              <w:rPr>
                <w:rFonts w:cs="Arial"/>
                <w:szCs w:val="20"/>
              </w:rPr>
            </w:pPr>
            <w:hyperlink w:anchor="_partial_sum_2" w:history="1">
              <w:r w:rsidR="002818B5" w:rsidRPr="002818B5">
                <w:rPr>
                  <w:rStyle w:val="a4"/>
                </w:rPr>
                <w:t>partial_sum</w:t>
              </w:r>
            </w:hyperlink>
          </w:p>
        </w:tc>
        <w:tc>
          <w:tcPr>
            <w:tcW w:w="1559" w:type="dxa"/>
            <w:vAlign w:val="center"/>
          </w:tcPr>
          <w:p w:rsidR="00822C7E" w:rsidRPr="00506001" w:rsidRDefault="00822C7E" w:rsidP="00822C7E">
            <w:pPr>
              <w:rPr>
                <w:rFonts w:cs="Arial"/>
                <w:szCs w:val="20"/>
              </w:rPr>
            </w:pPr>
          </w:p>
        </w:tc>
        <w:tc>
          <w:tcPr>
            <w:tcW w:w="1701" w:type="dxa"/>
            <w:vAlign w:val="center"/>
          </w:tcPr>
          <w:p w:rsidR="00822C7E" w:rsidRPr="00506001" w:rsidRDefault="00E02D8B" w:rsidP="00822C7E">
            <w:pPr>
              <w:rPr>
                <w:rFonts w:cs="Arial"/>
                <w:szCs w:val="20"/>
              </w:rPr>
            </w:pPr>
            <w:hyperlink w:anchor="_partial_sum_3" w:history="1">
              <w:r w:rsidR="002818B5" w:rsidRPr="002818B5">
                <w:rPr>
                  <w:rStyle w:val="a4"/>
                </w:rPr>
                <w:t>partial_sum</w:t>
              </w:r>
            </w:hyperlink>
          </w:p>
        </w:tc>
      </w:tr>
      <w:tr w:rsidR="00822C7E" w:rsidTr="00FE24FC">
        <w:trPr>
          <w:trHeight w:val="144"/>
        </w:trPr>
        <w:tc>
          <w:tcPr>
            <w:tcW w:w="1557" w:type="dxa"/>
            <w:vMerge w:val="restart"/>
            <w:vAlign w:val="center"/>
          </w:tcPr>
          <w:p w:rsidR="00822C7E" w:rsidRPr="00506001" w:rsidRDefault="00822C7E" w:rsidP="00822C7E">
            <w:pPr>
              <w:jc w:val="center"/>
              <w:rPr>
                <w:rFonts w:cs="Arial"/>
                <w:szCs w:val="20"/>
                <w:lang w:val="en-US"/>
              </w:rPr>
            </w:pPr>
            <w:r>
              <w:t>Алгоритмы перестановки</w:t>
            </w:r>
          </w:p>
        </w:tc>
        <w:tc>
          <w:tcPr>
            <w:tcW w:w="1699" w:type="dxa"/>
            <w:vAlign w:val="center"/>
          </w:tcPr>
          <w:p w:rsidR="00822C7E" w:rsidRPr="00506001" w:rsidRDefault="00822C7E" w:rsidP="00822C7E">
            <w:pPr>
              <w:rPr>
                <w:rFonts w:cs="Arial"/>
                <w:szCs w:val="20"/>
                <w:lang w:val="en-US"/>
              </w:rPr>
            </w:pPr>
            <w:r>
              <w:t>swap</w:t>
            </w:r>
          </w:p>
        </w:tc>
        <w:tc>
          <w:tcPr>
            <w:tcW w:w="1706" w:type="dxa"/>
            <w:vAlign w:val="center"/>
          </w:tcPr>
          <w:p w:rsidR="00822C7E" w:rsidRPr="00506001" w:rsidRDefault="00E02D8B" w:rsidP="00822C7E">
            <w:pPr>
              <w:rPr>
                <w:rFonts w:cs="Arial"/>
                <w:szCs w:val="20"/>
              </w:rPr>
            </w:pPr>
            <w:hyperlink w:anchor="_swap" w:history="1">
              <w:r w:rsidR="00E8278B" w:rsidRPr="00E8278B">
                <w:rPr>
                  <w:rStyle w:val="a4"/>
                </w:rPr>
                <w:t>swap</w:t>
              </w:r>
            </w:hyperlink>
          </w:p>
        </w:tc>
        <w:tc>
          <w:tcPr>
            <w:tcW w:w="1701" w:type="dxa"/>
            <w:vAlign w:val="center"/>
          </w:tcPr>
          <w:p w:rsidR="00822C7E" w:rsidRPr="00506001" w:rsidRDefault="00E02D8B" w:rsidP="00822C7E">
            <w:pPr>
              <w:rPr>
                <w:rFonts w:cs="Arial"/>
                <w:szCs w:val="20"/>
              </w:rPr>
            </w:pPr>
            <w:hyperlink w:anchor="_swap_1" w:history="1">
              <w:r w:rsidR="00E8278B" w:rsidRPr="00E8278B">
                <w:rPr>
                  <w:rStyle w:val="a4"/>
                </w:rPr>
                <w:t>swap</w:t>
              </w:r>
            </w:hyperlink>
          </w:p>
        </w:tc>
        <w:tc>
          <w:tcPr>
            <w:tcW w:w="1701" w:type="dxa"/>
            <w:vAlign w:val="center"/>
          </w:tcPr>
          <w:p w:rsidR="00822C7E" w:rsidRPr="00506001" w:rsidRDefault="00E02D8B" w:rsidP="00822C7E">
            <w:pPr>
              <w:rPr>
                <w:rFonts w:cs="Arial"/>
                <w:szCs w:val="20"/>
              </w:rPr>
            </w:pPr>
            <w:hyperlink w:anchor="_swap_2" w:history="1">
              <w:r w:rsidR="00E8278B" w:rsidRPr="00E8278B">
                <w:rPr>
                  <w:rStyle w:val="a4"/>
                </w:rPr>
                <w:t>swap</w:t>
              </w:r>
            </w:hyperlink>
          </w:p>
        </w:tc>
        <w:tc>
          <w:tcPr>
            <w:tcW w:w="1559" w:type="dxa"/>
            <w:vAlign w:val="center"/>
          </w:tcPr>
          <w:p w:rsidR="00822C7E" w:rsidRPr="00506001" w:rsidRDefault="00822C7E" w:rsidP="00822C7E">
            <w:pPr>
              <w:rPr>
                <w:rFonts w:cs="Arial"/>
                <w:szCs w:val="20"/>
              </w:rPr>
            </w:pPr>
          </w:p>
        </w:tc>
        <w:tc>
          <w:tcPr>
            <w:tcW w:w="1701" w:type="dxa"/>
            <w:vAlign w:val="center"/>
          </w:tcPr>
          <w:p w:rsidR="00822C7E" w:rsidRPr="00506001" w:rsidRDefault="00822C7E" w:rsidP="00822C7E">
            <w:pPr>
              <w:rPr>
                <w:rFonts w:cs="Arial"/>
                <w:szCs w:val="20"/>
              </w:rPr>
            </w:pPr>
          </w:p>
        </w:tc>
      </w:tr>
      <w:tr w:rsidR="00822C7E" w:rsidTr="00FE24FC">
        <w:trPr>
          <w:trHeight w:val="144"/>
        </w:trPr>
        <w:tc>
          <w:tcPr>
            <w:tcW w:w="1557" w:type="dxa"/>
            <w:vMerge/>
            <w:vAlign w:val="center"/>
          </w:tcPr>
          <w:p w:rsidR="00822C7E" w:rsidRPr="00506001" w:rsidRDefault="00822C7E" w:rsidP="00822C7E">
            <w:pPr>
              <w:ind w:firstLine="567"/>
              <w:jc w:val="center"/>
              <w:rPr>
                <w:rFonts w:cs="Arial"/>
                <w:szCs w:val="20"/>
              </w:rPr>
            </w:pPr>
          </w:p>
        </w:tc>
        <w:tc>
          <w:tcPr>
            <w:tcW w:w="1699" w:type="dxa"/>
            <w:vAlign w:val="center"/>
          </w:tcPr>
          <w:p w:rsidR="00822C7E" w:rsidRPr="00506001" w:rsidRDefault="00822C7E" w:rsidP="00822C7E">
            <w:pPr>
              <w:rPr>
                <w:rFonts w:cs="Arial"/>
                <w:szCs w:val="20"/>
                <w:lang w:val="en-US"/>
              </w:rPr>
            </w:pPr>
            <w:r>
              <w:t>iter_swap</w:t>
            </w:r>
          </w:p>
        </w:tc>
        <w:tc>
          <w:tcPr>
            <w:tcW w:w="1706" w:type="dxa"/>
            <w:vAlign w:val="center"/>
          </w:tcPr>
          <w:p w:rsidR="00822C7E" w:rsidRPr="00506001" w:rsidRDefault="00E02D8B" w:rsidP="00822C7E">
            <w:pPr>
              <w:rPr>
                <w:rFonts w:cs="Arial"/>
                <w:szCs w:val="20"/>
              </w:rPr>
            </w:pPr>
            <w:hyperlink w:anchor="_iter_swap" w:history="1">
              <w:r w:rsidR="00E8278B" w:rsidRPr="00E8278B">
                <w:rPr>
                  <w:rStyle w:val="a4"/>
                </w:rPr>
                <w:t>iter_swap</w:t>
              </w:r>
            </w:hyperlink>
          </w:p>
        </w:tc>
        <w:tc>
          <w:tcPr>
            <w:tcW w:w="1701" w:type="dxa"/>
            <w:vAlign w:val="center"/>
          </w:tcPr>
          <w:p w:rsidR="00822C7E" w:rsidRPr="00506001" w:rsidRDefault="00E02D8B" w:rsidP="00822C7E">
            <w:pPr>
              <w:rPr>
                <w:rFonts w:cs="Arial"/>
                <w:szCs w:val="20"/>
              </w:rPr>
            </w:pPr>
            <w:hyperlink w:anchor="_iter_swap_1" w:history="1">
              <w:r w:rsidR="00E8278B" w:rsidRPr="00E8278B">
                <w:rPr>
                  <w:rStyle w:val="a4"/>
                </w:rPr>
                <w:t>iter_swap</w:t>
              </w:r>
            </w:hyperlink>
          </w:p>
        </w:tc>
        <w:tc>
          <w:tcPr>
            <w:tcW w:w="1701" w:type="dxa"/>
            <w:vAlign w:val="center"/>
          </w:tcPr>
          <w:p w:rsidR="00822C7E" w:rsidRPr="00506001" w:rsidRDefault="00E02D8B" w:rsidP="00822C7E">
            <w:pPr>
              <w:rPr>
                <w:rFonts w:cs="Arial"/>
                <w:szCs w:val="20"/>
              </w:rPr>
            </w:pPr>
            <w:hyperlink w:anchor="_iter_swap_2" w:history="1">
              <w:r w:rsidR="00E8278B" w:rsidRPr="00E8278B">
                <w:rPr>
                  <w:rStyle w:val="a4"/>
                </w:rPr>
                <w:t>iter_swap</w:t>
              </w:r>
            </w:hyperlink>
          </w:p>
        </w:tc>
        <w:tc>
          <w:tcPr>
            <w:tcW w:w="1559" w:type="dxa"/>
            <w:vAlign w:val="center"/>
          </w:tcPr>
          <w:p w:rsidR="00822C7E" w:rsidRPr="00506001" w:rsidRDefault="00822C7E" w:rsidP="00822C7E">
            <w:pPr>
              <w:rPr>
                <w:rFonts w:cs="Arial"/>
                <w:szCs w:val="20"/>
              </w:rPr>
            </w:pPr>
          </w:p>
        </w:tc>
        <w:tc>
          <w:tcPr>
            <w:tcW w:w="1701" w:type="dxa"/>
            <w:vAlign w:val="center"/>
          </w:tcPr>
          <w:p w:rsidR="00822C7E" w:rsidRPr="00506001" w:rsidRDefault="00822C7E" w:rsidP="00822C7E">
            <w:pPr>
              <w:rPr>
                <w:rFonts w:cs="Arial"/>
                <w:szCs w:val="20"/>
              </w:rPr>
            </w:pPr>
          </w:p>
        </w:tc>
      </w:tr>
      <w:tr w:rsidR="00822C7E" w:rsidTr="00FE24FC">
        <w:trPr>
          <w:trHeight w:val="144"/>
        </w:trPr>
        <w:tc>
          <w:tcPr>
            <w:tcW w:w="1557" w:type="dxa"/>
            <w:vMerge/>
            <w:vAlign w:val="center"/>
          </w:tcPr>
          <w:p w:rsidR="00822C7E" w:rsidRPr="00506001" w:rsidRDefault="00822C7E" w:rsidP="00822C7E">
            <w:pPr>
              <w:ind w:firstLine="567"/>
              <w:jc w:val="center"/>
              <w:rPr>
                <w:rFonts w:cs="Arial"/>
                <w:szCs w:val="20"/>
              </w:rPr>
            </w:pPr>
          </w:p>
        </w:tc>
        <w:tc>
          <w:tcPr>
            <w:tcW w:w="1699" w:type="dxa"/>
            <w:vAlign w:val="center"/>
          </w:tcPr>
          <w:p w:rsidR="00822C7E" w:rsidRPr="00506001" w:rsidRDefault="00822C7E" w:rsidP="00822C7E">
            <w:pPr>
              <w:rPr>
                <w:rFonts w:cs="Arial"/>
                <w:szCs w:val="20"/>
                <w:lang w:val="en-US"/>
              </w:rPr>
            </w:pPr>
            <w:r>
              <w:t>swap_ranges</w:t>
            </w:r>
          </w:p>
        </w:tc>
        <w:tc>
          <w:tcPr>
            <w:tcW w:w="1706" w:type="dxa"/>
            <w:vAlign w:val="center"/>
          </w:tcPr>
          <w:p w:rsidR="00822C7E" w:rsidRPr="00506001" w:rsidRDefault="00E02D8B" w:rsidP="00822C7E">
            <w:pPr>
              <w:rPr>
                <w:rFonts w:cs="Arial"/>
                <w:szCs w:val="20"/>
              </w:rPr>
            </w:pPr>
            <w:hyperlink w:anchor="_swap_ranges" w:history="1">
              <w:r w:rsidR="00775DB0" w:rsidRPr="00775DB0">
                <w:rPr>
                  <w:rStyle w:val="a4"/>
                </w:rPr>
                <w:t>swap_ranges</w:t>
              </w:r>
            </w:hyperlink>
          </w:p>
        </w:tc>
        <w:tc>
          <w:tcPr>
            <w:tcW w:w="1701" w:type="dxa"/>
            <w:vAlign w:val="center"/>
          </w:tcPr>
          <w:p w:rsidR="00822C7E" w:rsidRPr="00506001" w:rsidRDefault="00E02D8B" w:rsidP="00822C7E">
            <w:pPr>
              <w:rPr>
                <w:rFonts w:cs="Arial"/>
                <w:szCs w:val="20"/>
              </w:rPr>
            </w:pPr>
            <w:hyperlink w:anchor="_swap_ranges_1" w:history="1">
              <w:r w:rsidR="00775DB0" w:rsidRPr="00775DB0">
                <w:rPr>
                  <w:rStyle w:val="a4"/>
                </w:rPr>
                <w:t>swap_ranges</w:t>
              </w:r>
            </w:hyperlink>
          </w:p>
        </w:tc>
        <w:tc>
          <w:tcPr>
            <w:tcW w:w="1701" w:type="dxa"/>
            <w:vAlign w:val="center"/>
          </w:tcPr>
          <w:p w:rsidR="00822C7E" w:rsidRPr="00506001" w:rsidRDefault="00E02D8B" w:rsidP="00822C7E">
            <w:pPr>
              <w:rPr>
                <w:rFonts w:cs="Arial"/>
                <w:szCs w:val="20"/>
              </w:rPr>
            </w:pPr>
            <w:hyperlink w:anchor="_swap_ranges_2" w:history="1">
              <w:r w:rsidR="00775DB0" w:rsidRPr="00775DB0">
                <w:rPr>
                  <w:rStyle w:val="a4"/>
                </w:rPr>
                <w:t>swap_ranges</w:t>
              </w:r>
            </w:hyperlink>
          </w:p>
        </w:tc>
        <w:tc>
          <w:tcPr>
            <w:tcW w:w="1559" w:type="dxa"/>
            <w:vAlign w:val="center"/>
          </w:tcPr>
          <w:p w:rsidR="00822C7E" w:rsidRPr="00506001" w:rsidRDefault="00822C7E" w:rsidP="00822C7E">
            <w:pPr>
              <w:rPr>
                <w:rFonts w:cs="Arial"/>
                <w:szCs w:val="20"/>
              </w:rPr>
            </w:pPr>
          </w:p>
        </w:tc>
        <w:tc>
          <w:tcPr>
            <w:tcW w:w="1701" w:type="dxa"/>
            <w:vAlign w:val="center"/>
          </w:tcPr>
          <w:p w:rsidR="00822C7E" w:rsidRPr="00506001" w:rsidRDefault="00822C7E" w:rsidP="00822C7E">
            <w:pPr>
              <w:rPr>
                <w:rFonts w:cs="Arial"/>
                <w:szCs w:val="20"/>
              </w:rPr>
            </w:pPr>
          </w:p>
        </w:tc>
      </w:tr>
      <w:tr w:rsidR="00822C7E" w:rsidTr="00FE24FC">
        <w:trPr>
          <w:trHeight w:val="144"/>
        </w:trPr>
        <w:tc>
          <w:tcPr>
            <w:tcW w:w="1557" w:type="dxa"/>
            <w:vMerge w:val="restart"/>
            <w:vAlign w:val="center"/>
          </w:tcPr>
          <w:p w:rsidR="00822C7E" w:rsidRPr="00506001" w:rsidRDefault="00822C7E" w:rsidP="00822C7E">
            <w:pPr>
              <w:jc w:val="center"/>
              <w:rPr>
                <w:rFonts w:cs="Arial"/>
                <w:szCs w:val="20"/>
                <w:lang w:val="en-US"/>
              </w:rPr>
            </w:pPr>
            <w:r>
              <w:t>Алгоритмы замены</w:t>
            </w:r>
          </w:p>
        </w:tc>
        <w:tc>
          <w:tcPr>
            <w:tcW w:w="1699" w:type="dxa"/>
            <w:vAlign w:val="center"/>
          </w:tcPr>
          <w:p w:rsidR="00822C7E" w:rsidRPr="00506001" w:rsidRDefault="00822C7E" w:rsidP="00822C7E">
            <w:pPr>
              <w:rPr>
                <w:rFonts w:cs="Arial"/>
                <w:szCs w:val="20"/>
                <w:lang w:val="en-US"/>
              </w:rPr>
            </w:pPr>
            <w:r>
              <w:t>replace</w:t>
            </w:r>
          </w:p>
        </w:tc>
        <w:tc>
          <w:tcPr>
            <w:tcW w:w="1706" w:type="dxa"/>
            <w:vAlign w:val="center"/>
          </w:tcPr>
          <w:p w:rsidR="00822C7E" w:rsidRPr="00506001" w:rsidRDefault="00E02D8B" w:rsidP="00822C7E">
            <w:pPr>
              <w:rPr>
                <w:rFonts w:cs="Arial"/>
                <w:szCs w:val="20"/>
              </w:rPr>
            </w:pPr>
            <w:hyperlink w:anchor="_replace" w:history="1">
              <w:r w:rsidR="00775DB0" w:rsidRPr="00775DB0">
                <w:rPr>
                  <w:rStyle w:val="a4"/>
                </w:rPr>
                <w:t>replace</w:t>
              </w:r>
            </w:hyperlink>
          </w:p>
        </w:tc>
        <w:tc>
          <w:tcPr>
            <w:tcW w:w="1701" w:type="dxa"/>
            <w:vAlign w:val="center"/>
          </w:tcPr>
          <w:p w:rsidR="00822C7E" w:rsidRPr="00506001" w:rsidRDefault="00E02D8B" w:rsidP="00822C7E">
            <w:pPr>
              <w:rPr>
                <w:rFonts w:cs="Arial"/>
                <w:szCs w:val="20"/>
                <w:lang w:val="en-US"/>
              </w:rPr>
            </w:pPr>
            <w:hyperlink w:anchor="_replace_1" w:history="1">
              <w:r w:rsidR="00775DB0" w:rsidRPr="00775DB0">
                <w:rPr>
                  <w:rStyle w:val="a4"/>
                </w:rPr>
                <w:t>replace</w:t>
              </w:r>
            </w:hyperlink>
          </w:p>
        </w:tc>
        <w:tc>
          <w:tcPr>
            <w:tcW w:w="1701" w:type="dxa"/>
            <w:vAlign w:val="center"/>
          </w:tcPr>
          <w:p w:rsidR="00822C7E" w:rsidRPr="00506001" w:rsidRDefault="00E02D8B" w:rsidP="00822C7E">
            <w:pPr>
              <w:rPr>
                <w:rFonts w:cs="Arial"/>
                <w:szCs w:val="20"/>
              </w:rPr>
            </w:pPr>
            <w:hyperlink w:anchor="_replace_2" w:history="1">
              <w:r w:rsidR="00775DB0" w:rsidRPr="00775DB0">
                <w:rPr>
                  <w:rStyle w:val="a4"/>
                </w:rPr>
                <w:t>replace</w:t>
              </w:r>
            </w:hyperlink>
          </w:p>
        </w:tc>
        <w:tc>
          <w:tcPr>
            <w:tcW w:w="1559" w:type="dxa"/>
            <w:vAlign w:val="center"/>
          </w:tcPr>
          <w:p w:rsidR="00822C7E" w:rsidRPr="00506001" w:rsidRDefault="00822C7E" w:rsidP="00822C7E">
            <w:pPr>
              <w:rPr>
                <w:rFonts w:cs="Arial"/>
                <w:szCs w:val="20"/>
              </w:rPr>
            </w:pPr>
          </w:p>
        </w:tc>
        <w:tc>
          <w:tcPr>
            <w:tcW w:w="1701" w:type="dxa"/>
            <w:vAlign w:val="center"/>
          </w:tcPr>
          <w:p w:rsidR="00822C7E" w:rsidRPr="00506001" w:rsidRDefault="00E02D8B" w:rsidP="00822C7E">
            <w:pPr>
              <w:rPr>
                <w:rFonts w:cs="Arial"/>
                <w:szCs w:val="20"/>
              </w:rPr>
            </w:pPr>
            <w:hyperlink w:anchor="_replace_3" w:history="1">
              <w:r w:rsidR="00775DB0" w:rsidRPr="00775DB0">
                <w:rPr>
                  <w:rStyle w:val="a4"/>
                </w:rPr>
                <w:t>replace</w:t>
              </w:r>
            </w:hyperlink>
          </w:p>
        </w:tc>
      </w:tr>
      <w:tr w:rsidR="00822C7E" w:rsidTr="00FE24FC">
        <w:trPr>
          <w:trHeight w:val="144"/>
        </w:trPr>
        <w:tc>
          <w:tcPr>
            <w:tcW w:w="1557" w:type="dxa"/>
            <w:vMerge/>
            <w:vAlign w:val="center"/>
          </w:tcPr>
          <w:p w:rsidR="00822C7E" w:rsidRPr="00506001" w:rsidRDefault="00822C7E" w:rsidP="00822C7E">
            <w:pPr>
              <w:ind w:firstLine="567"/>
              <w:jc w:val="center"/>
              <w:rPr>
                <w:rFonts w:cs="Arial"/>
                <w:szCs w:val="20"/>
              </w:rPr>
            </w:pPr>
          </w:p>
        </w:tc>
        <w:tc>
          <w:tcPr>
            <w:tcW w:w="1699" w:type="dxa"/>
            <w:vAlign w:val="center"/>
          </w:tcPr>
          <w:p w:rsidR="00822C7E" w:rsidRPr="00506001" w:rsidRDefault="00822C7E" w:rsidP="00822C7E">
            <w:pPr>
              <w:rPr>
                <w:rFonts w:cs="Arial"/>
                <w:szCs w:val="20"/>
                <w:lang w:val="en-US"/>
              </w:rPr>
            </w:pPr>
            <w:r>
              <w:t>replace_if</w:t>
            </w:r>
          </w:p>
        </w:tc>
        <w:tc>
          <w:tcPr>
            <w:tcW w:w="1706" w:type="dxa"/>
            <w:vAlign w:val="center"/>
          </w:tcPr>
          <w:p w:rsidR="00822C7E" w:rsidRPr="00506001" w:rsidRDefault="00E02D8B" w:rsidP="00822C7E">
            <w:pPr>
              <w:rPr>
                <w:rFonts w:cs="Arial"/>
                <w:szCs w:val="20"/>
              </w:rPr>
            </w:pPr>
            <w:hyperlink w:anchor="_replace_if" w:history="1">
              <w:r w:rsidR="00BA6568" w:rsidRPr="00BA6568">
                <w:rPr>
                  <w:rStyle w:val="a4"/>
                </w:rPr>
                <w:t>replace_if</w:t>
              </w:r>
            </w:hyperlink>
          </w:p>
        </w:tc>
        <w:tc>
          <w:tcPr>
            <w:tcW w:w="1701" w:type="dxa"/>
            <w:vAlign w:val="center"/>
          </w:tcPr>
          <w:p w:rsidR="00822C7E" w:rsidRPr="00506001" w:rsidRDefault="00E02D8B" w:rsidP="00822C7E">
            <w:pPr>
              <w:rPr>
                <w:rFonts w:cs="Arial"/>
                <w:szCs w:val="20"/>
                <w:lang w:val="en-US"/>
              </w:rPr>
            </w:pPr>
            <w:hyperlink w:anchor="_replace_if_1" w:history="1">
              <w:r w:rsidR="00BA6568" w:rsidRPr="00BA6568">
                <w:rPr>
                  <w:rStyle w:val="a4"/>
                </w:rPr>
                <w:t>replace_if</w:t>
              </w:r>
            </w:hyperlink>
          </w:p>
        </w:tc>
        <w:tc>
          <w:tcPr>
            <w:tcW w:w="1701" w:type="dxa"/>
            <w:vAlign w:val="center"/>
          </w:tcPr>
          <w:p w:rsidR="00822C7E" w:rsidRPr="00506001" w:rsidRDefault="00E02D8B" w:rsidP="00822C7E">
            <w:pPr>
              <w:rPr>
                <w:rFonts w:cs="Arial"/>
                <w:szCs w:val="20"/>
                <w:lang w:val="en-US"/>
              </w:rPr>
            </w:pPr>
            <w:hyperlink w:anchor="_replace_if_2" w:history="1">
              <w:r w:rsidR="00BA6568" w:rsidRPr="00BA6568">
                <w:rPr>
                  <w:rStyle w:val="a4"/>
                </w:rPr>
                <w:t>replace_if</w:t>
              </w:r>
            </w:hyperlink>
          </w:p>
        </w:tc>
        <w:tc>
          <w:tcPr>
            <w:tcW w:w="1559" w:type="dxa"/>
            <w:vAlign w:val="center"/>
          </w:tcPr>
          <w:p w:rsidR="00822C7E" w:rsidRPr="00506001" w:rsidRDefault="00822C7E" w:rsidP="00822C7E">
            <w:pPr>
              <w:rPr>
                <w:rFonts w:cs="Arial"/>
                <w:szCs w:val="20"/>
                <w:lang w:val="en-US"/>
              </w:rPr>
            </w:pPr>
          </w:p>
        </w:tc>
        <w:tc>
          <w:tcPr>
            <w:tcW w:w="1701" w:type="dxa"/>
            <w:vAlign w:val="center"/>
          </w:tcPr>
          <w:p w:rsidR="00822C7E" w:rsidRPr="00506001" w:rsidRDefault="00E02D8B" w:rsidP="00822C7E">
            <w:pPr>
              <w:rPr>
                <w:rFonts w:cs="Arial"/>
                <w:szCs w:val="20"/>
                <w:lang w:val="en-US"/>
              </w:rPr>
            </w:pPr>
            <w:hyperlink w:anchor="_replace_if_3" w:history="1">
              <w:r w:rsidR="00BA6568" w:rsidRPr="00BA6568">
                <w:rPr>
                  <w:rStyle w:val="a4"/>
                </w:rPr>
                <w:t>replace_if</w:t>
              </w:r>
            </w:hyperlink>
          </w:p>
        </w:tc>
      </w:tr>
      <w:tr w:rsidR="00C03417" w:rsidTr="00FE24FC">
        <w:trPr>
          <w:trHeight w:val="144"/>
        </w:trPr>
        <w:tc>
          <w:tcPr>
            <w:tcW w:w="1557" w:type="dxa"/>
            <w:vMerge/>
            <w:vAlign w:val="center"/>
          </w:tcPr>
          <w:p w:rsidR="00C03417" w:rsidRPr="00506001" w:rsidRDefault="00C03417" w:rsidP="00C03417">
            <w:pPr>
              <w:ind w:firstLine="567"/>
              <w:jc w:val="center"/>
              <w:rPr>
                <w:rFonts w:cs="Arial"/>
                <w:szCs w:val="20"/>
              </w:rPr>
            </w:pPr>
          </w:p>
        </w:tc>
        <w:tc>
          <w:tcPr>
            <w:tcW w:w="1699" w:type="dxa"/>
            <w:vAlign w:val="center"/>
          </w:tcPr>
          <w:p w:rsidR="00C03417" w:rsidRPr="00506001" w:rsidRDefault="00C03417" w:rsidP="00C03417">
            <w:pPr>
              <w:rPr>
                <w:rFonts w:cs="Arial"/>
                <w:szCs w:val="20"/>
                <w:lang w:val="en-US"/>
              </w:rPr>
            </w:pPr>
            <w:r>
              <w:t>replace_copy</w:t>
            </w:r>
          </w:p>
        </w:tc>
        <w:tc>
          <w:tcPr>
            <w:tcW w:w="1706" w:type="dxa"/>
            <w:vAlign w:val="center"/>
          </w:tcPr>
          <w:p w:rsidR="00C03417" w:rsidRPr="00506001" w:rsidRDefault="00E02D8B" w:rsidP="00C03417">
            <w:pPr>
              <w:rPr>
                <w:rFonts w:cs="Arial"/>
                <w:szCs w:val="20"/>
                <w:lang w:val="en-US"/>
              </w:rPr>
            </w:pPr>
            <w:hyperlink w:anchor="_replace_copy" w:history="1">
              <w:r w:rsidR="00C03417" w:rsidRPr="00C03417">
                <w:rPr>
                  <w:rStyle w:val="a4"/>
                </w:rPr>
                <w:t>replace_copy</w:t>
              </w:r>
            </w:hyperlink>
          </w:p>
        </w:tc>
        <w:tc>
          <w:tcPr>
            <w:tcW w:w="1701" w:type="dxa"/>
            <w:vAlign w:val="center"/>
          </w:tcPr>
          <w:p w:rsidR="00C03417" w:rsidRPr="00506001" w:rsidRDefault="00E02D8B" w:rsidP="00C03417">
            <w:pPr>
              <w:rPr>
                <w:rFonts w:cs="Arial"/>
                <w:szCs w:val="20"/>
                <w:lang w:val="en-US"/>
              </w:rPr>
            </w:pPr>
            <w:hyperlink w:anchor="_replace_copy_1" w:history="1">
              <w:r w:rsidR="00C03417" w:rsidRPr="00C03417">
                <w:rPr>
                  <w:rStyle w:val="a4"/>
                </w:rPr>
                <w:t>replace_copy</w:t>
              </w:r>
            </w:hyperlink>
          </w:p>
        </w:tc>
        <w:tc>
          <w:tcPr>
            <w:tcW w:w="1701" w:type="dxa"/>
            <w:vAlign w:val="center"/>
          </w:tcPr>
          <w:p w:rsidR="00C03417" w:rsidRPr="00506001" w:rsidRDefault="00E02D8B" w:rsidP="00C03417">
            <w:pPr>
              <w:rPr>
                <w:rFonts w:cs="Arial"/>
                <w:szCs w:val="20"/>
                <w:lang w:val="en-US"/>
              </w:rPr>
            </w:pPr>
            <w:hyperlink w:anchor="_replace_copy_2" w:history="1">
              <w:r w:rsidR="00C03417" w:rsidRPr="00C03417">
                <w:rPr>
                  <w:rStyle w:val="a4"/>
                </w:rPr>
                <w:t>replace_copy</w:t>
              </w:r>
            </w:hyperlink>
          </w:p>
        </w:tc>
        <w:tc>
          <w:tcPr>
            <w:tcW w:w="1559" w:type="dxa"/>
            <w:vAlign w:val="center"/>
          </w:tcPr>
          <w:p w:rsidR="00C03417" w:rsidRPr="00506001" w:rsidRDefault="00C03417" w:rsidP="00C03417">
            <w:pPr>
              <w:rPr>
                <w:rFonts w:cs="Arial"/>
                <w:szCs w:val="20"/>
              </w:rPr>
            </w:pPr>
          </w:p>
        </w:tc>
        <w:tc>
          <w:tcPr>
            <w:tcW w:w="1701" w:type="dxa"/>
            <w:vAlign w:val="center"/>
          </w:tcPr>
          <w:p w:rsidR="00C03417" w:rsidRPr="00506001" w:rsidRDefault="00E02D8B" w:rsidP="00C03417">
            <w:pPr>
              <w:rPr>
                <w:rFonts w:cs="Arial"/>
                <w:szCs w:val="20"/>
                <w:lang w:val="en-US"/>
              </w:rPr>
            </w:pPr>
            <w:hyperlink w:anchor="_replace_copy_3" w:history="1">
              <w:r w:rsidR="00C03417" w:rsidRPr="00C03417">
                <w:rPr>
                  <w:rStyle w:val="a4"/>
                </w:rPr>
                <w:t>replace_copy</w:t>
              </w:r>
            </w:hyperlink>
          </w:p>
        </w:tc>
      </w:tr>
      <w:tr w:rsidR="00C03417" w:rsidTr="00FE24FC">
        <w:trPr>
          <w:trHeight w:val="144"/>
        </w:trPr>
        <w:tc>
          <w:tcPr>
            <w:tcW w:w="1557" w:type="dxa"/>
            <w:vMerge/>
            <w:vAlign w:val="center"/>
          </w:tcPr>
          <w:p w:rsidR="00C03417" w:rsidRPr="00506001" w:rsidRDefault="00C03417" w:rsidP="00C03417">
            <w:pPr>
              <w:ind w:firstLine="567"/>
              <w:jc w:val="center"/>
              <w:rPr>
                <w:rFonts w:cs="Arial"/>
                <w:szCs w:val="20"/>
              </w:rPr>
            </w:pPr>
          </w:p>
        </w:tc>
        <w:tc>
          <w:tcPr>
            <w:tcW w:w="1699" w:type="dxa"/>
            <w:vAlign w:val="center"/>
          </w:tcPr>
          <w:p w:rsidR="00C03417" w:rsidRPr="00506001" w:rsidRDefault="00C03417" w:rsidP="00C03417">
            <w:pPr>
              <w:rPr>
                <w:rFonts w:cs="Arial"/>
                <w:szCs w:val="20"/>
                <w:lang w:val="en-US"/>
              </w:rPr>
            </w:pPr>
            <w:r>
              <w:t>replace_copy_if</w:t>
            </w:r>
          </w:p>
        </w:tc>
        <w:tc>
          <w:tcPr>
            <w:tcW w:w="1706" w:type="dxa"/>
            <w:vAlign w:val="center"/>
          </w:tcPr>
          <w:p w:rsidR="00C03417" w:rsidRPr="00506001" w:rsidRDefault="00E02D8B" w:rsidP="00C03417">
            <w:pPr>
              <w:rPr>
                <w:rFonts w:cs="Arial"/>
                <w:szCs w:val="20"/>
              </w:rPr>
            </w:pPr>
            <w:hyperlink w:anchor="_replace_copy_if" w:history="1">
              <w:r w:rsidR="00C03417" w:rsidRPr="00C03417">
                <w:rPr>
                  <w:rStyle w:val="a4"/>
                </w:rPr>
                <w:t>replace_copy_if</w:t>
              </w:r>
            </w:hyperlink>
          </w:p>
        </w:tc>
        <w:tc>
          <w:tcPr>
            <w:tcW w:w="1701" w:type="dxa"/>
            <w:vAlign w:val="center"/>
          </w:tcPr>
          <w:p w:rsidR="00C03417" w:rsidRPr="00506001" w:rsidRDefault="00E02D8B" w:rsidP="00C03417">
            <w:pPr>
              <w:rPr>
                <w:rFonts w:cs="Arial"/>
                <w:szCs w:val="20"/>
              </w:rPr>
            </w:pPr>
            <w:hyperlink w:anchor="_replace_copy_if_1" w:history="1">
              <w:r w:rsidR="00C03417" w:rsidRPr="00C03417">
                <w:rPr>
                  <w:rStyle w:val="a4"/>
                </w:rPr>
                <w:t>replace_copy_if</w:t>
              </w:r>
            </w:hyperlink>
          </w:p>
        </w:tc>
        <w:tc>
          <w:tcPr>
            <w:tcW w:w="1701" w:type="dxa"/>
            <w:vAlign w:val="center"/>
          </w:tcPr>
          <w:p w:rsidR="00C03417" w:rsidRPr="00506001" w:rsidRDefault="00E02D8B" w:rsidP="00C03417">
            <w:pPr>
              <w:rPr>
                <w:rFonts w:cs="Arial"/>
                <w:szCs w:val="20"/>
              </w:rPr>
            </w:pPr>
            <w:hyperlink w:anchor="_replace_copy_if_2" w:history="1">
              <w:r w:rsidR="00C03417" w:rsidRPr="00C03417">
                <w:rPr>
                  <w:rStyle w:val="a4"/>
                </w:rPr>
                <w:t>replace_copy_if</w:t>
              </w:r>
            </w:hyperlink>
          </w:p>
        </w:tc>
        <w:tc>
          <w:tcPr>
            <w:tcW w:w="1559" w:type="dxa"/>
            <w:vAlign w:val="center"/>
          </w:tcPr>
          <w:p w:rsidR="00C03417" w:rsidRPr="00506001" w:rsidRDefault="00C03417" w:rsidP="00C03417">
            <w:pPr>
              <w:rPr>
                <w:rFonts w:cs="Arial"/>
                <w:szCs w:val="20"/>
                <w:lang w:val="en-US"/>
              </w:rPr>
            </w:pPr>
          </w:p>
        </w:tc>
        <w:tc>
          <w:tcPr>
            <w:tcW w:w="1701" w:type="dxa"/>
            <w:vAlign w:val="center"/>
          </w:tcPr>
          <w:p w:rsidR="00C03417" w:rsidRPr="00506001" w:rsidRDefault="00E02D8B" w:rsidP="00C03417">
            <w:pPr>
              <w:rPr>
                <w:rFonts w:cs="Arial"/>
                <w:szCs w:val="20"/>
                <w:lang w:val="en-US"/>
              </w:rPr>
            </w:pPr>
            <w:hyperlink w:anchor="_replace_copy_if_3" w:history="1">
              <w:r w:rsidR="00C03417" w:rsidRPr="00C03417">
                <w:rPr>
                  <w:rStyle w:val="a4"/>
                </w:rPr>
                <w:t>replace_copy_if</w:t>
              </w:r>
            </w:hyperlink>
          </w:p>
        </w:tc>
      </w:tr>
      <w:tr w:rsidR="00C03417" w:rsidTr="00FE24FC">
        <w:trPr>
          <w:trHeight w:val="58"/>
        </w:trPr>
        <w:tc>
          <w:tcPr>
            <w:tcW w:w="1557" w:type="dxa"/>
            <w:vMerge w:val="restart"/>
            <w:vAlign w:val="center"/>
          </w:tcPr>
          <w:p w:rsidR="00C03417" w:rsidRPr="00506001" w:rsidRDefault="00C03417" w:rsidP="00C03417">
            <w:pPr>
              <w:jc w:val="center"/>
              <w:rPr>
                <w:rFonts w:cs="Arial"/>
                <w:szCs w:val="20"/>
                <w:lang w:val="en-US"/>
              </w:rPr>
            </w:pPr>
            <w:r>
              <w:t>Алгоритмы удаления</w:t>
            </w:r>
          </w:p>
        </w:tc>
        <w:tc>
          <w:tcPr>
            <w:tcW w:w="1699" w:type="dxa"/>
            <w:vAlign w:val="center"/>
          </w:tcPr>
          <w:p w:rsidR="00C03417" w:rsidRPr="00506001" w:rsidRDefault="00C03417" w:rsidP="00C03417">
            <w:pPr>
              <w:rPr>
                <w:rFonts w:cs="Arial"/>
                <w:szCs w:val="20"/>
                <w:lang w:val="en-US"/>
              </w:rPr>
            </w:pPr>
            <w:r>
              <w:t>remove</w:t>
            </w:r>
          </w:p>
        </w:tc>
        <w:tc>
          <w:tcPr>
            <w:tcW w:w="1706" w:type="dxa"/>
            <w:vAlign w:val="center"/>
          </w:tcPr>
          <w:p w:rsidR="00C03417" w:rsidRPr="00506001" w:rsidRDefault="00E02D8B" w:rsidP="00C03417">
            <w:pPr>
              <w:rPr>
                <w:rFonts w:cs="Arial"/>
                <w:szCs w:val="20"/>
              </w:rPr>
            </w:pPr>
            <w:hyperlink w:anchor="_remove" w:history="1">
              <w:r w:rsidR="00E27C87" w:rsidRPr="00E27C87">
                <w:rPr>
                  <w:rStyle w:val="a4"/>
                </w:rPr>
                <w:t>remove</w:t>
              </w:r>
            </w:hyperlink>
          </w:p>
        </w:tc>
        <w:tc>
          <w:tcPr>
            <w:tcW w:w="1701" w:type="dxa"/>
            <w:vAlign w:val="center"/>
          </w:tcPr>
          <w:p w:rsidR="00C03417" w:rsidRPr="00506001" w:rsidRDefault="00E02D8B" w:rsidP="00C03417">
            <w:pPr>
              <w:rPr>
                <w:rFonts w:cs="Arial"/>
                <w:szCs w:val="20"/>
              </w:rPr>
            </w:pPr>
            <w:hyperlink w:anchor="_remove_1" w:history="1">
              <w:r w:rsidR="00E27C87" w:rsidRPr="00E27C87">
                <w:rPr>
                  <w:rStyle w:val="a4"/>
                </w:rPr>
                <w:t>remove</w:t>
              </w:r>
            </w:hyperlink>
          </w:p>
        </w:tc>
        <w:tc>
          <w:tcPr>
            <w:tcW w:w="1701" w:type="dxa"/>
            <w:vAlign w:val="center"/>
          </w:tcPr>
          <w:p w:rsidR="00C03417" w:rsidRPr="00506001" w:rsidRDefault="00E02D8B" w:rsidP="00C03417">
            <w:pPr>
              <w:rPr>
                <w:rFonts w:cs="Arial"/>
                <w:szCs w:val="20"/>
              </w:rPr>
            </w:pPr>
            <w:hyperlink w:anchor="_remove_2" w:history="1">
              <w:r w:rsidR="00E27C87" w:rsidRPr="00E27C87">
                <w:rPr>
                  <w:rStyle w:val="a4"/>
                </w:rPr>
                <w:t>remove</w:t>
              </w:r>
            </w:hyperlink>
          </w:p>
        </w:tc>
        <w:tc>
          <w:tcPr>
            <w:tcW w:w="1559" w:type="dxa"/>
            <w:vAlign w:val="center"/>
          </w:tcPr>
          <w:p w:rsidR="00C03417" w:rsidRPr="00506001" w:rsidRDefault="00C03417" w:rsidP="00C03417">
            <w:pPr>
              <w:rPr>
                <w:rFonts w:cs="Arial"/>
                <w:szCs w:val="20"/>
                <w:lang w:val="en-US"/>
              </w:rPr>
            </w:pPr>
          </w:p>
        </w:tc>
        <w:tc>
          <w:tcPr>
            <w:tcW w:w="1701" w:type="dxa"/>
            <w:vAlign w:val="center"/>
          </w:tcPr>
          <w:p w:rsidR="00C03417" w:rsidRPr="00506001" w:rsidRDefault="00E02D8B" w:rsidP="00C03417">
            <w:pPr>
              <w:rPr>
                <w:rFonts w:cs="Arial"/>
                <w:szCs w:val="20"/>
                <w:lang w:val="en-US"/>
              </w:rPr>
            </w:pPr>
            <w:hyperlink w:anchor="_remove_3" w:history="1">
              <w:r w:rsidR="00E27C87" w:rsidRPr="00E27C87">
                <w:rPr>
                  <w:rStyle w:val="a4"/>
                </w:rPr>
                <w:t>remove</w:t>
              </w:r>
            </w:hyperlink>
          </w:p>
        </w:tc>
      </w:tr>
      <w:tr w:rsidR="00C03417" w:rsidTr="00FE24FC">
        <w:trPr>
          <w:trHeight w:val="58"/>
        </w:trPr>
        <w:tc>
          <w:tcPr>
            <w:tcW w:w="1557" w:type="dxa"/>
            <w:vMerge/>
            <w:vAlign w:val="center"/>
          </w:tcPr>
          <w:p w:rsidR="00C03417" w:rsidRPr="00506001" w:rsidRDefault="00C03417" w:rsidP="00C03417">
            <w:pPr>
              <w:ind w:firstLine="567"/>
              <w:jc w:val="center"/>
              <w:rPr>
                <w:rFonts w:cs="Arial"/>
                <w:szCs w:val="20"/>
              </w:rPr>
            </w:pPr>
          </w:p>
        </w:tc>
        <w:tc>
          <w:tcPr>
            <w:tcW w:w="1699" w:type="dxa"/>
            <w:vAlign w:val="center"/>
          </w:tcPr>
          <w:p w:rsidR="00C03417" w:rsidRPr="00506001" w:rsidRDefault="00C03417" w:rsidP="00C03417">
            <w:pPr>
              <w:rPr>
                <w:rFonts w:cs="Arial"/>
                <w:szCs w:val="20"/>
                <w:lang w:val="en-US"/>
              </w:rPr>
            </w:pPr>
            <w:r>
              <w:t>remove_if</w:t>
            </w:r>
          </w:p>
        </w:tc>
        <w:tc>
          <w:tcPr>
            <w:tcW w:w="1706" w:type="dxa"/>
            <w:vAlign w:val="center"/>
          </w:tcPr>
          <w:p w:rsidR="00C03417" w:rsidRPr="00506001" w:rsidRDefault="00C03417" w:rsidP="00C03417">
            <w:pPr>
              <w:rPr>
                <w:rFonts w:cs="Arial"/>
                <w:szCs w:val="20"/>
              </w:rPr>
            </w:pPr>
          </w:p>
        </w:tc>
        <w:tc>
          <w:tcPr>
            <w:tcW w:w="1701" w:type="dxa"/>
            <w:vAlign w:val="center"/>
          </w:tcPr>
          <w:p w:rsidR="00C03417" w:rsidRPr="00506001" w:rsidRDefault="00E02D8B" w:rsidP="00C03417">
            <w:pPr>
              <w:rPr>
                <w:rFonts w:cs="Arial"/>
                <w:szCs w:val="20"/>
              </w:rPr>
            </w:pPr>
            <w:hyperlink w:anchor="_remove_if_1" w:history="1">
              <w:r w:rsidR="00E27C87" w:rsidRPr="00570862">
                <w:rPr>
                  <w:rStyle w:val="a4"/>
                </w:rPr>
                <w:t>remove_if</w:t>
              </w:r>
            </w:hyperlink>
          </w:p>
        </w:tc>
        <w:tc>
          <w:tcPr>
            <w:tcW w:w="1701" w:type="dxa"/>
            <w:vAlign w:val="center"/>
          </w:tcPr>
          <w:p w:rsidR="00C03417" w:rsidRPr="00506001" w:rsidRDefault="00E02D8B" w:rsidP="00C03417">
            <w:pPr>
              <w:rPr>
                <w:rFonts w:cs="Arial"/>
                <w:szCs w:val="20"/>
              </w:rPr>
            </w:pPr>
            <w:hyperlink w:anchor="_remove_if_2" w:history="1">
              <w:r w:rsidR="00E27C87" w:rsidRPr="00570862">
                <w:rPr>
                  <w:rStyle w:val="a4"/>
                </w:rPr>
                <w:t>remove_if</w:t>
              </w:r>
            </w:hyperlink>
          </w:p>
        </w:tc>
        <w:tc>
          <w:tcPr>
            <w:tcW w:w="1559" w:type="dxa"/>
            <w:vAlign w:val="center"/>
          </w:tcPr>
          <w:p w:rsidR="00C03417" w:rsidRPr="00506001" w:rsidRDefault="00C03417" w:rsidP="00C03417">
            <w:pPr>
              <w:rPr>
                <w:rFonts w:cs="Arial"/>
                <w:szCs w:val="20"/>
                <w:lang w:val="en-US"/>
              </w:rPr>
            </w:pPr>
          </w:p>
        </w:tc>
        <w:tc>
          <w:tcPr>
            <w:tcW w:w="1701" w:type="dxa"/>
            <w:vAlign w:val="center"/>
          </w:tcPr>
          <w:p w:rsidR="00C03417" w:rsidRPr="00506001" w:rsidRDefault="00E02D8B" w:rsidP="00C03417">
            <w:pPr>
              <w:rPr>
                <w:rFonts w:cs="Arial"/>
                <w:szCs w:val="20"/>
                <w:lang w:val="en-US"/>
              </w:rPr>
            </w:pPr>
            <w:hyperlink w:anchor="_remove_if_3" w:history="1">
              <w:r w:rsidR="00E27C87" w:rsidRPr="00570862">
                <w:rPr>
                  <w:rStyle w:val="a4"/>
                </w:rPr>
                <w:t>remove_if</w:t>
              </w:r>
            </w:hyperlink>
          </w:p>
        </w:tc>
      </w:tr>
      <w:tr w:rsidR="00C03417" w:rsidTr="00FE24FC">
        <w:trPr>
          <w:trHeight w:val="58"/>
        </w:trPr>
        <w:tc>
          <w:tcPr>
            <w:tcW w:w="1557" w:type="dxa"/>
            <w:vMerge/>
            <w:vAlign w:val="center"/>
          </w:tcPr>
          <w:p w:rsidR="00C03417" w:rsidRPr="00506001" w:rsidRDefault="00C03417" w:rsidP="00C03417">
            <w:pPr>
              <w:ind w:firstLine="567"/>
              <w:jc w:val="center"/>
              <w:rPr>
                <w:rFonts w:cs="Arial"/>
                <w:szCs w:val="20"/>
              </w:rPr>
            </w:pPr>
          </w:p>
        </w:tc>
        <w:tc>
          <w:tcPr>
            <w:tcW w:w="1699" w:type="dxa"/>
            <w:vAlign w:val="center"/>
          </w:tcPr>
          <w:p w:rsidR="00C03417" w:rsidRPr="00506001" w:rsidRDefault="00C03417" w:rsidP="00C03417">
            <w:pPr>
              <w:rPr>
                <w:rFonts w:cs="Arial"/>
                <w:szCs w:val="20"/>
                <w:lang w:val="en-US"/>
              </w:rPr>
            </w:pPr>
            <w:r>
              <w:t>remove_copy</w:t>
            </w:r>
          </w:p>
        </w:tc>
        <w:tc>
          <w:tcPr>
            <w:tcW w:w="1706" w:type="dxa"/>
            <w:vAlign w:val="center"/>
          </w:tcPr>
          <w:p w:rsidR="00C03417" w:rsidRPr="00506001" w:rsidRDefault="00E02D8B" w:rsidP="00C03417">
            <w:pPr>
              <w:rPr>
                <w:rFonts w:cs="Arial"/>
                <w:szCs w:val="20"/>
              </w:rPr>
            </w:pPr>
            <w:hyperlink w:anchor="_remove_copy" w:history="1">
              <w:r w:rsidR="00D10429" w:rsidRPr="00D10429">
                <w:rPr>
                  <w:rStyle w:val="a4"/>
                </w:rPr>
                <w:t>remove_copy</w:t>
              </w:r>
            </w:hyperlink>
          </w:p>
        </w:tc>
        <w:tc>
          <w:tcPr>
            <w:tcW w:w="1701" w:type="dxa"/>
            <w:vAlign w:val="center"/>
          </w:tcPr>
          <w:p w:rsidR="00C03417" w:rsidRPr="00506001" w:rsidRDefault="00E02D8B" w:rsidP="00C03417">
            <w:pPr>
              <w:rPr>
                <w:rFonts w:cs="Arial"/>
                <w:szCs w:val="20"/>
              </w:rPr>
            </w:pPr>
            <w:hyperlink w:anchor="_remove_copy_1" w:history="1">
              <w:r w:rsidR="00D10429" w:rsidRPr="00D10429">
                <w:rPr>
                  <w:rStyle w:val="a4"/>
                </w:rPr>
                <w:t>remove_copy</w:t>
              </w:r>
            </w:hyperlink>
          </w:p>
        </w:tc>
        <w:tc>
          <w:tcPr>
            <w:tcW w:w="1701" w:type="dxa"/>
            <w:vAlign w:val="center"/>
          </w:tcPr>
          <w:p w:rsidR="00C03417" w:rsidRPr="00506001" w:rsidRDefault="00E02D8B" w:rsidP="00C03417">
            <w:pPr>
              <w:rPr>
                <w:rFonts w:cs="Arial"/>
                <w:szCs w:val="20"/>
              </w:rPr>
            </w:pPr>
            <w:hyperlink w:anchor="_remove_copy_2" w:history="1">
              <w:r w:rsidR="00D10429" w:rsidRPr="00D10429">
                <w:rPr>
                  <w:rStyle w:val="a4"/>
                </w:rPr>
                <w:t>remove_copy</w:t>
              </w:r>
            </w:hyperlink>
          </w:p>
        </w:tc>
        <w:tc>
          <w:tcPr>
            <w:tcW w:w="1559" w:type="dxa"/>
            <w:vAlign w:val="center"/>
          </w:tcPr>
          <w:p w:rsidR="00C03417" w:rsidRPr="00506001" w:rsidRDefault="00C03417" w:rsidP="00C03417">
            <w:pPr>
              <w:rPr>
                <w:rFonts w:cs="Arial"/>
                <w:szCs w:val="20"/>
                <w:lang w:val="en-US"/>
              </w:rPr>
            </w:pPr>
          </w:p>
        </w:tc>
        <w:tc>
          <w:tcPr>
            <w:tcW w:w="1701" w:type="dxa"/>
            <w:vAlign w:val="center"/>
          </w:tcPr>
          <w:p w:rsidR="00C03417" w:rsidRPr="00506001" w:rsidRDefault="00E02D8B" w:rsidP="00C03417">
            <w:pPr>
              <w:rPr>
                <w:rFonts w:cs="Arial"/>
                <w:szCs w:val="20"/>
                <w:lang w:val="en-US"/>
              </w:rPr>
            </w:pPr>
            <w:hyperlink w:anchor="_remove_copy_3" w:history="1">
              <w:r w:rsidR="00D10429" w:rsidRPr="00D10429">
                <w:rPr>
                  <w:rStyle w:val="a4"/>
                </w:rPr>
                <w:t>remove_copy</w:t>
              </w:r>
            </w:hyperlink>
          </w:p>
        </w:tc>
      </w:tr>
      <w:tr w:rsidR="00C03417" w:rsidTr="00FE24FC">
        <w:trPr>
          <w:trHeight w:val="58"/>
        </w:trPr>
        <w:tc>
          <w:tcPr>
            <w:tcW w:w="1557" w:type="dxa"/>
            <w:vMerge/>
            <w:vAlign w:val="center"/>
          </w:tcPr>
          <w:p w:rsidR="00C03417" w:rsidRPr="00506001" w:rsidRDefault="00C03417" w:rsidP="00C03417">
            <w:pPr>
              <w:ind w:firstLine="567"/>
              <w:jc w:val="center"/>
              <w:rPr>
                <w:rFonts w:cs="Arial"/>
                <w:szCs w:val="20"/>
              </w:rPr>
            </w:pPr>
          </w:p>
        </w:tc>
        <w:tc>
          <w:tcPr>
            <w:tcW w:w="1699" w:type="dxa"/>
            <w:vAlign w:val="center"/>
          </w:tcPr>
          <w:p w:rsidR="00C03417" w:rsidRPr="00506001" w:rsidRDefault="00C03417" w:rsidP="00C03417">
            <w:pPr>
              <w:rPr>
                <w:rFonts w:cs="Arial"/>
                <w:szCs w:val="20"/>
                <w:lang w:val="en-US"/>
              </w:rPr>
            </w:pPr>
            <w:r>
              <w:t>remove_copy_if</w:t>
            </w:r>
          </w:p>
        </w:tc>
        <w:tc>
          <w:tcPr>
            <w:tcW w:w="1706" w:type="dxa"/>
            <w:vAlign w:val="center"/>
          </w:tcPr>
          <w:p w:rsidR="00C03417" w:rsidRPr="00506001" w:rsidRDefault="00E02D8B" w:rsidP="00C03417">
            <w:pPr>
              <w:rPr>
                <w:rFonts w:cs="Arial"/>
                <w:szCs w:val="20"/>
              </w:rPr>
            </w:pPr>
            <w:hyperlink w:anchor="_remove_copy_if" w:history="1">
              <w:r w:rsidR="00D10429" w:rsidRPr="00D10429">
                <w:rPr>
                  <w:rStyle w:val="a4"/>
                </w:rPr>
                <w:t>remove_copy_if</w:t>
              </w:r>
            </w:hyperlink>
          </w:p>
        </w:tc>
        <w:tc>
          <w:tcPr>
            <w:tcW w:w="1701" w:type="dxa"/>
            <w:vAlign w:val="center"/>
          </w:tcPr>
          <w:p w:rsidR="00C03417" w:rsidRPr="00506001" w:rsidRDefault="00E02D8B" w:rsidP="00C03417">
            <w:pPr>
              <w:rPr>
                <w:rFonts w:cs="Arial"/>
                <w:szCs w:val="20"/>
              </w:rPr>
            </w:pPr>
            <w:hyperlink w:anchor="_remove_copy_if_1" w:history="1">
              <w:r w:rsidR="00D10429" w:rsidRPr="00D10429">
                <w:rPr>
                  <w:rStyle w:val="a4"/>
                </w:rPr>
                <w:t>remove_copy_if</w:t>
              </w:r>
            </w:hyperlink>
          </w:p>
        </w:tc>
        <w:tc>
          <w:tcPr>
            <w:tcW w:w="1701" w:type="dxa"/>
            <w:vAlign w:val="center"/>
          </w:tcPr>
          <w:p w:rsidR="00C03417" w:rsidRPr="00506001" w:rsidRDefault="00E02D8B" w:rsidP="00C03417">
            <w:pPr>
              <w:rPr>
                <w:rFonts w:cs="Arial"/>
                <w:szCs w:val="20"/>
              </w:rPr>
            </w:pPr>
            <w:hyperlink w:anchor="_remove_copy_if_2" w:history="1">
              <w:r w:rsidR="00D10429" w:rsidRPr="00D10429">
                <w:rPr>
                  <w:rStyle w:val="a4"/>
                </w:rPr>
                <w:t>remove_copy_if</w:t>
              </w:r>
            </w:hyperlink>
          </w:p>
        </w:tc>
        <w:tc>
          <w:tcPr>
            <w:tcW w:w="1559" w:type="dxa"/>
            <w:vAlign w:val="center"/>
          </w:tcPr>
          <w:p w:rsidR="00C03417" w:rsidRPr="00506001" w:rsidRDefault="00C03417" w:rsidP="00C03417">
            <w:pPr>
              <w:rPr>
                <w:rFonts w:cs="Arial"/>
                <w:szCs w:val="20"/>
                <w:lang w:val="en-US"/>
              </w:rPr>
            </w:pPr>
          </w:p>
        </w:tc>
        <w:tc>
          <w:tcPr>
            <w:tcW w:w="1701" w:type="dxa"/>
            <w:vAlign w:val="center"/>
          </w:tcPr>
          <w:p w:rsidR="00C03417" w:rsidRPr="00506001" w:rsidRDefault="00E02D8B" w:rsidP="00C03417">
            <w:pPr>
              <w:rPr>
                <w:rFonts w:cs="Arial"/>
                <w:szCs w:val="20"/>
                <w:lang w:val="en-US"/>
              </w:rPr>
            </w:pPr>
            <w:hyperlink w:anchor="_remove_copy_if_3" w:history="1">
              <w:r w:rsidR="00D10429" w:rsidRPr="00D10429">
                <w:rPr>
                  <w:rStyle w:val="a4"/>
                </w:rPr>
                <w:t>remove_copy_if</w:t>
              </w:r>
            </w:hyperlink>
          </w:p>
        </w:tc>
      </w:tr>
      <w:tr w:rsidR="00C03417" w:rsidTr="00FE24FC">
        <w:trPr>
          <w:trHeight w:val="92"/>
        </w:trPr>
        <w:tc>
          <w:tcPr>
            <w:tcW w:w="1557" w:type="dxa"/>
            <w:vMerge w:val="restart"/>
            <w:vAlign w:val="center"/>
          </w:tcPr>
          <w:p w:rsidR="00C03417" w:rsidRPr="00506001" w:rsidRDefault="00C03417" w:rsidP="00C03417">
            <w:pPr>
              <w:jc w:val="center"/>
              <w:rPr>
                <w:rFonts w:cs="Arial"/>
                <w:szCs w:val="20"/>
                <w:lang w:val="en-US"/>
              </w:rPr>
            </w:pPr>
            <w:r>
              <w:t>Алгоритмы, изменяющие последовательность</w:t>
            </w:r>
          </w:p>
        </w:tc>
        <w:tc>
          <w:tcPr>
            <w:tcW w:w="1699" w:type="dxa"/>
            <w:vAlign w:val="center"/>
          </w:tcPr>
          <w:p w:rsidR="00C03417" w:rsidRPr="00506001" w:rsidRDefault="00C03417" w:rsidP="00C03417">
            <w:pPr>
              <w:rPr>
                <w:rFonts w:cs="Arial"/>
                <w:szCs w:val="20"/>
                <w:lang w:val="en-US"/>
              </w:rPr>
            </w:pPr>
            <w:r>
              <w:t>copy</w:t>
            </w:r>
          </w:p>
        </w:tc>
        <w:tc>
          <w:tcPr>
            <w:tcW w:w="1706" w:type="dxa"/>
            <w:vAlign w:val="center"/>
          </w:tcPr>
          <w:p w:rsidR="00C03417" w:rsidRPr="00506001" w:rsidRDefault="00E02D8B" w:rsidP="00C03417">
            <w:pPr>
              <w:rPr>
                <w:rFonts w:cs="Arial"/>
                <w:szCs w:val="20"/>
              </w:rPr>
            </w:pPr>
            <w:hyperlink w:anchor="_copy" w:history="1">
              <w:r w:rsidR="00AD0139" w:rsidRPr="00AD0139">
                <w:rPr>
                  <w:rStyle w:val="a4"/>
                </w:rPr>
                <w:t>copy</w:t>
              </w:r>
            </w:hyperlink>
          </w:p>
        </w:tc>
        <w:tc>
          <w:tcPr>
            <w:tcW w:w="1701" w:type="dxa"/>
            <w:vAlign w:val="center"/>
          </w:tcPr>
          <w:p w:rsidR="00C03417" w:rsidRPr="00506001" w:rsidRDefault="00E02D8B" w:rsidP="00C03417">
            <w:pPr>
              <w:rPr>
                <w:rFonts w:cs="Arial"/>
                <w:szCs w:val="20"/>
                <w:lang w:val="en-US"/>
              </w:rPr>
            </w:pPr>
            <w:hyperlink w:anchor="_copy_1" w:history="1">
              <w:r w:rsidR="00AD0139" w:rsidRPr="00AD0139">
                <w:rPr>
                  <w:rStyle w:val="a4"/>
                </w:rPr>
                <w:t>copy</w:t>
              </w:r>
            </w:hyperlink>
          </w:p>
        </w:tc>
        <w:tc>
          <w:tcPr>
            <w:tcW w:w="1701" w:type="dxa"/>
            <w:vAlign w:val="center"/>
          </w:tcPr>
          <w:p w:rsidR="00C03417" w:rsidRPr="00506001" w:rsidRDefault="00E02D8B" w:rsidP="00C03417">
            <w:pPr>
              <w:rPr>
                <w:rFonts w:cs="Arial"/>
                <w:szCs w:val="20"/>
                <w:lang w:val="en-US"/>
              </w:rPr>
            </w:pPr>
            <w:hyperlink w:anchor="_copy_2" w:history="1">
              <w:r w:rsidR="00AD0139" w:rsidRPr="00AD0139">
                <w:rPr>
                  <w:rStyle w:val="a4"/>
                </w:rPr>
                <w:t>copy</w:t>
              </w:r>
            </w:hyperlink>
          </w:p>
        </w:tc>
        <w:tc>
          <w:tcPr>
            <w:tcW w:w="1559" w:type="dxa"/>
            <w:vAlign w:val="center"/>
          </w:tcPr>
          <w:p w:rsidR="00C03417" w:rsidRPr="00E869AD" w:rsidRDefault="00E02D8B" w:rsidP="00C03417">
            <w:pPr>
              <w:rPr>
                <w:rFonts w:cs="Arial"/>
                <w:szCs w:val="20"/>
                <w:lang w:val="en-US"/>
              </w:rPr>
            </w:pPr>
            <w:hyperlink w:anchor="_copy_4" w:history="1">
              <w:r w:rsidR="00E869AD" w:rsidRPr="00E869AD">
                <w:rPr>
                  <w:rStyle w:val="a4"/>
                  <w:rFonts w:cs="Arial"/>
                  <w:szCs w:val="20"/>
                  <w:lang w:val="en-US"/>
                </w:rPr>
                <w:t>copy</w:t>
              </w:r>
            </w:hyperlink>
          </w:p>
        </w:tc>
        <w:tc>
          <w:tcPr>
            <w:tcW w:w="1701" w:type="dxa"/>
            <w:vAlign w:val="center"/>
          </w:tcPr>
          <w:p w:rsidR="00C03417" w:rsidRPr="00506001" w:rsidRDefault="00E02D8B" w:rsidP="00C03417">
            <w:pPr>
              <w:rPr>
                <w:rFonts w:cs="Arial"/>
                <w:szCs w:val="20"/>
                <w:lang w:val="en-US"/>
              </w:rPr>
            </w:pPr>
            <w:hyperlink w:anchor="_copy_3" w:history="1">
              <w:r w:rsidR="00AD0139" w:rsidRPr="00AD0139">
                <w:rPr>
                  <w:rStyle w:val="a4"/>
                </w:rPr>
                <w:t>copy</w:t>
              </w:r>
            </w:hyperlink>
          </w:p>
        </w:tc>
      </w:tr>
      <w:tr w:rsidR="00AD0139" w:rsidTr="00FE24FC">
        <w:trPr>
          <w:trHeight w:val="92"/>
        </w:trPr>
        <w:tc>
          <w:tcPr>
            <w:tcW w:w="1557" w:type="dxa"/>
            <w:vMerge/>
            <w:vAlign w:val="center"/>
          </w:tcPr>
          <w:p w:rsidR="00AD0139" w:rsidRPr="00506001" w:rsidRDefault="00AD0139" w:rsidP="00AD0139">
            <w:pPr>
              <w:ind w:firstLine="567"/>
              <w:rPr>
                <w:rFonts w:cs="Arial"/>
                <w:szCs w:val="20"/>
              </w:rPr>
            </w:pPr>
          </w:p>
        </w:tc>
        <w:tc>
          <w:tcPr>
            <w:tcW w:w="1699" w:type="dxa"/>
            <w:vAlign w:val="center"/>
          </w:tcPr>
          <w:p w:rsidR="00AD0139" w:rsidRPr="00506001" w:rsidRDefault="00AD0139" w:rsidP="00AD0139">
            <w:pPr>
              <w:rPr>
                <w:rFonts w:cs="Arial"/>
                <w:szCs w:val="20"/>
                <w:lang w:val="en-US"/>
              </w:rPr>
            </w:pPr>
            <w:r>
              <w:t>copy_backward</w:t>
            </w:r>
          </w:p>
        </w:tc>
        <w:tc>
          <w:tcPr>
            <w:tcW w:w="1706" w:type="dxa"/>
            <w:vAlign w:val="center"/>
          </w:tcPr>
          <w:p w:rsidR="00AD0139" w:rsidRPr="00506001" w:rsidRDefault="00E02D8B" w:rsidP="00AD0139">
            <w:pPr>
              <w:rPr>
                <w:rFonts w:cs="Arial"/>
                <w:szCs w:val="20"/>
                <w:lang w:val="en-US"/>
              </w:rPr>
            </w:pPr>
            <w:hyperlink w:anchor="_copy_backward" w:history="1">
              <w:r w:rsidR="00AD0139" w:rsidRPr="00AD0139">
                <w:rPr>
                  <w:rStyle w:val="a4"/>
                </w:rPr>
                <w:t>copy_backward</w:t>
              </w:r>
            </w:hyperlink>
          </w:p>
        </w:tc>
        <w:tc>
          <w:tcPr>
            <w:tcW w:w="1701" w:type="dxa"/>
            <w:vAlign w:val="center"/>
          </w:tcPr>
          <w:p w:rsidR="00AD0139" w:rsidRPr="00506001" w:rsidRDefault="00E02D8B" w:rsidP="00AD0139">
            <w:pPr>
              <w:rPr>
                <w:rFonts w:cs="Arial"/>
                <w:szCs w:val="20"/>
                <w:lang w:val="en-US"/>
              </w:rPr>
            </w:pPr>
            <w:hyperlink w:anchor="_copy_backward_1" w:history="1">
              <w:r w:rsidR="00AD0139" w:rsidRPr="00AD0139">
                <w:rPr>
                  <w:rStyle w:val="a4"/>
                </w:rPr>
                <w:t>copy_backward</w:t>
              </w:r>
            </w:hyperlink>
          </w:p>
        </w:tc>
        <w:tc>
          <w:tcPr>
            <w:tcW w:w="1701" w:type="dxa"/>
            <w:vAlign w:val="center"/>
          </w:tcPr>
          <w:p w:rsidR="00AD0139" w:rsidRPr="00506001" w:rsidRDefault="00E02D8B" w:rsidP="00AD0139">
            <w:pPr>
              <w:rPr>
                <w:rFonts w:cs="Arial"/>
                <w:szCs w:val="20"/>
                <w:lang w:val="en-US"/>
              </w:rPr>
            </w:pPr>
            <w:hyperlink w:anchor="_copy_backward_2" w:history="1">
              <w:r w:rsidR="00AD0139" w:rsidRPr="00AD0139">
                <w:rPr>
                  <w:rStyle w:val="a4"/>
                </w:rPr>
                <w:t>copy_backward</w:t>
              </w:r>
            </w:hyperlink>
          </w:p>
        </w:tc>
        <w:tc>
          <w:tcPr>
            <w:tcW w:w="1559" w:type="dxa"/>
            <w:vAlign w:val="center"/>
          </w:tcPr>
          <w:p w:rsidR="00AD0139" w:rsidRPr="00506001" w:rsidRDefault="00AD0139" w:rsidP="00AD0139">
            <w:pPr>
              <w:rPr>
                <w:rFonts w:cs="Arial"/>
                <w:szCs w:val="20"/>
              </w:rPr>
            </w:pPr>
          </w:p>
        </w:tc>
        <w:tc>
          <w:tcPr>
            <w:tcW w:w="1701" w:type="dxa"/>
            <w:vAlign w:val="center"/>
          </w:tcPr>
          <w:p w:rsidR="00AD0139" w:rsidRPr="00506001" w:rsidRDefault="00AD0139" w:rsidP="00AD0139">
            <w:pPr>
              <w:rPr>
                <w:rFonts w:cs="Arial"/>
                <w:szCs w:val="20"/>
              </w:rPr>
            </w:pPr>
          </w:p>
        </w:tc>
      </w:tr>
      <w:tr w:rsidR="00AD0139" w:rsidTr="00FE24FC">
        <w:trPr>
          <w:trHeight w:val="92"/>
        </w:trPr>
        <w:tc>
          <w:tcPr>
            <w:tcW w:w="1557" w:type="dxa"/>
            <w:vMerge/>
            <w:vAlign w:val="center"/>
          </w:tcPr>
          <w:p w:rsidR="00AD0139" w:rsidRPr="00506001" w:rsidRDefault="00AD0139" w:rsidP="00AD0139">
            <w:pPr>
              <w:ind w:firstLine="567"/>
              <w:rPr>
                <w:rFonts w:cs="Arial"/>
                <w:szCs w:val="20"/>
              </w:rPr>
            </w:pPr>
          </w:p>
        </w:tc>
        <w:tc>
          <w:tcPr>
            <w:tcW w:w="1699" w:type="dxa"/>
            <w:vAlign w:val="center"/>
          </w:tcPr>
          <w:p w:rsidR="00AD0139" w:rsidRDefault="00AD0139" w:rsidP="00AD0139">
            <w:r>
              <w:t>fill</w:t>
            </w:r>
          </w:p>
        </w:tc>
        <w:tc>
          <w:tcPr>
            <w:tcW w:w="1706" w:type="dxa"/>
            <w:vAlign w:val="center"/>
          </w:tcPr>
          <w:p w:rsidR="00AD0139" w:rsidRDefault="00E02D8B" w:rsidP="00AD0139">
            <w:pPr>
              <w:rPr>
                <w:rFonts w:cs="Arial"/>
                <w:szCs w:val="20"/>
                <w:lang w:val="en-US"/>
              </w:rPr>
            </w:pPr>
            <w:hyperlink w:anchor="_fill" w:history="1">
              <w:r w:rsidR="002F205E" w:rsidRPr="002F205E">
                <w:rPr>
                  <w:rStyle w:val="a4"/>
                </w:rPr>
                <w:t>fill</w:t>
              </w:r>
            </w:hyperlink>
          </w:p>
        </w:tc>
        <w:tc>
          <w:tcPr>
            <w:tcW w:w="1701" w:type="dxa"/>
            <w:vAlign w:val="center"/>
          </w:tcPr>
          <w:p w:rsidR="00AD0139" w:rsidRPr="00506001" w:rsidRDefault="00E02D8B" w:rsidP="00AD0139">
            <w:pPr>
              <w:rPr>
                <w:rFonts w:cs="Arial"/>
                <w:szCs w:val="20"/>
                <w:lang w:val="en-US"/>
              </w:rPr>
            </w:pPr>
            <w:hyperlink w:anchor="_fill_1" w:history="1">
              <w:r w:rsidR="002F205E" w:rsidRPr="002F205E">
                <w:rPr>
                  <w:rStyle w:val="a4"/>
                </w:rPr>
                <w:t>fill</w:t>
              </w:r>
            </w:hyperlink>
          </w:p>
        </w:tc>
        <w:tc>
          <w:tcPr>
            <w:tcW w:w="1701" w:type="dxa"/>
            <w:vAlign w:val="center"/>
          </w:tcPr>
          <w:p w:rsidR="00AD0139" w:rsidRPr="00506001" w:rsidRDefault="00E02D8B" w:rsidP="00AD0139">
            <w:pPr>
              <w:rPr>
                <w:rFonts w:cs="Arial"/>
                <w:szCs w:val="20"/>
              </w:rPr>
            </w:pPr>
            <w:hyperlink w:anchor="_fill_2" w:history="1">
              <w:r w:rsidR="002F205E" w:rsidRPr="002F205E">
                <w:rPr>
                  <w:rStyle w:val="a4"/>
                </w:rPr>
                <w:t>fill</w:t>
              </w:r>
            </w:hyperlink>
          </w:p>
        </w:tc>
        <w:tc>
          <w:tcPr>
            <w:tcW w:w="1559" w:type="dxa"/>
            <w:vAlign w:val="center"/>
          </w:tcPr>
          <w:p w:rsidR="00AD0139" w:rsidRPr="00506001" w:rsidRDefault="00AD0139" w:rsidP="00AD0139">
            <w:pPr>
              <w:rPr>
                <w:rFonts w:cs="Arial"/>
                <w:szCs w:val="20"/>
              </w:rPr>
            </w:pPr>
          </w:p>
        </w:tc>
        <w:tc>
          <w:tcPr>
            <w:tcW w:w="1701" w:type="dxa"/>
            <w:vAlign w:val="center"/>
          </w:tcPr>
          <w:p w:rsidR="00AD0139" w:rsidRPr="00506001" w:rsidRDefault="00E02D8B" w:rsidP="00AD0139">
            <w:pPr>
              <w:rPr>
                <w:rFonts w:cs="Arial"/>
                <w:szCs w:val="20"/>
              </w:rPr>
            </w:pPr>
            <w:hyperlink w:anchor="_fill_3" w:history="1">
              <w:r w:rsidR="002F205E" w:rsidRPr="002F205E">
                <w:rPr>
                  <w:rStyle w:val="a4"/>
                </w:rPr>
                <w:t>fill</w:t>
              </w:r>
            </w:hyperlink>
          </w:p>
        </w:tc>
      </w:tr>
      <w:tr w:rsidR="00AD0139" w:rsidTr="00FE24FC">
        <w:trPr>
          <w:trHeight w:val="92"/>
        </w:trPr>
        <w:tc>
          <w:tcPr>
            <w:tcW w:w="1557" w:type="dxa"/>
            <w:vMerge/>
            <w:vAlign w:val="center"/>
          </w:tcPr>
          <w:p w:rsidR="00AD0139" w:rsidRPr="00506001" w:rsidRDefault="00AD0139" w:rsidP="00AD0139">
            <w:pPr>
              <w:ind w:firstLine="567"/>
              <w:rPr>
                <w:rFonts w:cs="Arial"/>
                <w:szCs w:val="20"/>
              </w:rPr>
            </w:pPr>
          </w:p>
        </w:tc>
        <w:tc>
          <w:tcPr>
            <w:tcW w:w="1699" w:type="dxa"/>
            <w:vAlign w:val="center"/>
          </w:tcPr>
          <w:p w:rsidR="00AD0139" w:rsidRDefault="00AD0139" w:rsidP="00AD0139">
            <w:r>
              <w:t>fill_n</w:t>
            </w:r>
          </w:p>
        </w:tc>
        <w:tc>
          <w:tcPr>
            <w:tcW w:w="1706" w:type="dxa"/>
            <w:vAlign w:val="center"/>
          </w:tcPr>
          <w:p w:rsidR="00AD0139" w:rsidRDefault="00E02D8B" w:rsidP="00AD0139">
            <w:pPr>
              <w:rPr>
                <w:rFonts w:cs="Arial"/>
                <w:szCs w:val="20"/>
                <w:lang w:val="en-US"/>
              </w:rPr>
            </w:pPr>
            <w:hyperlink w:anchor="_fill_n" w:history="1">
              <w:r w:rsidR="002F205E" w:rsidRPr="002F205E">
                <w:rPr>
                  <w:rStyle w:val="a4"/>
                </w:rPr>
                <w:t>fill_n</w:t>
              </w:r>
            </w:hyperlink>
          </w:p>
        </w:tc>
        <w:tc>
          <w:tcPr>
            <w:tcW w:w="1701" w:type="dxa"/>
            <w:vAlign w:val="center"/>
          </w:tcPr>
          <w:p w:rsidR="00AD0139" w:rsidRPr="00506001" w:rsidRDefault="00E02D8B" w:rsidP="00AD0139">
            <w:pPr>
              <w:rPr>
                <w:rFonts w:cs="Arial"/>
                <w:szCs w:val="20"/>
                <w:lang w:val="en-US"/>
              </w:rPr>
            </w:pPr>
            <w:hyperlink w:anchor="_fill_n_1" w:history="1">
              <w:r w:rsidR="002F205E" w:rsidRPr="002F205E">
                <w:rPr>
                  <w:rStyle w:val="a4"/>
                </w:rPr>
                <w:t>fill_n</w:t>
              </w:r>
            </w:hyperlink>
          </w:p>
        </w:tc>
        <w:tc>
          <w:tcPr>
            <w:tcW w:w="1701" w:type="dxa"/>
            <w:vAlign w:val="center"/>
          </w:tcPr>
          <w:p w:rsidR="00AD0139" w:rsidRPr="00506001" w:rsidRDefault="00E02D8B" w:rsidP="00AD0139">
            <w:pPr>
              <w:rPr>
                <w:rFonts w:cs="Arial"/>
                <w:szCs w:val="20"/>
              </w:rPr>
            </w:pPr>
            <w:hyperlink w:anchor="_fill_n_2" w:history="1">
              <w:r w:rsidR="002F205E" w:rsidRPr="002F205E">
                <w:rPr>
                  <w:rStyle w:val="a4"/>
                </w:rPr>
                <w:t>fill_n</w:t>
              </w:r>
            </w:hyperlink>
          </w:p>
        </w:tc>
        <w:tc>
          <w:tcPr>
            <w:tcW w:w="1559" w:type="dxa"/>
            <w:vAlign w:val="center"/>
          </w:tcPr>
          <w:p w:rsidR="00AD0139" w:rsidRPr="00506001" w:rsidRDefault="00AD0139" w:rsidP="00AD0139">
            <w:pPr>
              <w:rPr>
                <w:rFonts w:cs="Arial"/>
                <w:szCs w:val="20"/>
              </w:rPr>
            </w:pPr>
          </w:p>
        </w:tc>
        <w:tc>
          <w:tcPr>
            <w:tcW w:w="1701" w:type="dxa"/>
            <w:vAlign w:val="center"/>
          </w:tcPr>
          <w:p w:rsidR="00AD0139" w:rsidRPr="00506001" w:rsidRDefault="00E02D8B" w:rsidP="00AD0139">
            <w:pPr>
              <w:rPr>
                <w:rFonts w:cs="Arial"/>
                <w:szCs w:val="20"/>
              </w:rPr>
            </w:pPr>
            <w:hyperlink w:anchor="_fill_n_3" w:history="1">
              <w:r w:rsidR="002F205E" w:rsidRPr="002F205E">
                <w:rPr>
                  <w:rStyle w:val="a4"/>
                </w:rPr>
                <w:t>fill_n</w:t>
              </w:r>
            </w:hyperlink>
          </w:p>
        </w:tc>
      </w:tr>
      <w:tr w:rsidR="00AD0139" w:rsidTr="00FE24FC">
        <w:trPr>
          <w:trHeight w:val="92"/>
        </w:trPr>
        <w:tc>
          <w:tcPr>
            <w:tcW w:w="1557" w:type="dxa"/>
            <w:vMerge/>
            <w:vAlign w:val="center"/>
          </w:tcPr>
          <w:p w:rsidR="00AD0139" w:rsidRPr="00506001" w:rsidRDefault="00AD0139" w:rsidP="00AD0139">
            <w:pPr>
              <w:ind w:firstLine="567"/>
              <w:rPr>
                <w:rFonts w:cs="Arial"/>
                <w:szCs w:val="20"/>
              </w:rPr>
            </w:pPr>
          </w:p>
        </w:tc>
        <w:tc>
          <w:tcPr>
            <w:tcW w:w="1699" w:type="dxa"/>
            <w:vAlign w:val="center"/>
          </w:tcPr>
          <w:p w:rsidR="00AD0139" w:rsidRDefault="00AD0139" w:rsidP="00AD0139">
            <w:r>
              <w:t>generate</w:t>
            </w:r>
          </w:p>
        </w:tc>
        <w:tc>
          <w:tcPr>
            <w:tcW w:w="1706" w:type="dxa"/>
            <w:vAlign w:val="center"/>
          </w:tcPr>
          <w:p w:rsidR="00AD0139" w:rsidRDefault="00E02D8B" w:rsidP="00AD0139">
            <w:pPr>
              <w:rPr>
                <w:rFonts w:cs="Arial"/>
                <w:szCs w:val="20"/>
                <w:lang w:val="en-US"/>
              </w:rPr>
            </w:pPr>
            <w:hyperlink w:anchor="_generate" w:history="1">
              <w:r w:rsidR="00C0213C" w:rsidRPr="00C0213C">
                <w:rPr>
                  <w:rStyle w:val="a4"/>
                </w:rPr>
                <w:t>generate</w:t>
              </w:r>
            </w:hyperlink>
          </w:p>
        </w:tc>
        <w:tc>
          <w:tcPr>
            <w:tcW w:w="1701" w:type="dxa"/>
            <w:vAlign w:val="center"/>
          </w:tcPr>
          <w:p w:rsidR="00AD0139" w:rsidRPr="00506001" w:rsidRDefault="00E02D8B" w:rsidP="00AD0139">
            <w:pPr>
              <w:rPr>
                <w:rFonts w:cs="Arial"/>
                <w:szCs w:val="20"/>
                <w:lang w:val="en-US"/>
              </w:rPr>
            </w:pPr>
            <w:hyperlink w:anchor="_generate_1" w:history="1">
              <w:r w:rsidR="00C0213C" w:rsidRPr="00C0213C">
                <w:rPr>
                  <w:rStyle w:val="a4"/>
                </w:rPr>
                <w:t>generate</w:t>
              </w:r>
            </w:hyperlink>
          </w:p>
        </w:tc>
        <w:tc>
          <w:tcPr>
            <w:tcW w:w="1701" w:type="dxa"/>
            <w:vAlign w:val="center"/>
          </w:tcPr>
          <w:p w:rsidR="00AD0139" w:rsidRPr="00506001" w:rsidRDefault="00E02D8B" w:rsidP="00AD0139">
            <w:pPr>
              <w:rPr>
                <w:rFonts w:cs="Arial"/>
                <w:szCs w:val="20"/>
              </w:rPr>
            </w:pPr>
            <w:hyperlink w:anchor="_generate_2" w:history="1">
              <w:r w:rsidR="00C0213C" w:rsidRPr="00C0213C">
                <w:rPr>
                  <w:rStyle w:val="a4"/>
                </w:rPr>
                <w:t>generate</w:t>
              </w:r>
            </w:hyperlink>
          </w:p>
        </w:tc>
        <w:tc>
          <w:tcPr>
            <w:tcW w:w="1559" w:type="dxa"/>
            <w:vAlign w:val="center"/>
          </w:tcPr>
          <w:p w:rsidR="00AD0139" w:rsidRPr="00506001" w:rsidRDefault="00E02D8B" w:rsidP="00AD0139">
            <w:pPr>
              <w:rPr>
                <w:rFonts w:cs="Arial"/>
                <w:szCs w:val="20"/>
              </w:rPr>
            </w:pPr>
            <w:hyperlink w:anchor="_generate_3" w:history="1">
              <w:r w:rsidR="00C0213C" w:rsidRPr="00C0213C">
                <w:rPr>
                  <w:rStyle w:val="a4"/>
                </w:rPr>
                <w:t>generate</w:t>
              </w:r>
            </w:hyperlink>
          </w:p>
        </w:tc>
        <w:tc>
          <w:tcPr>
            <w:tcW w:w="1701" w:type="dxa"/>
            <w:vAlign w:val="center"/>
          </w:tcPr>
          <w:p w:rsidR="00AD0139" w:rsidRPr="00506001" w:rsidRDefault="00E02D8B" w:rsidP="00AD0139">
            <w:pPr>
              <w:rPr>
                <w:rFonts w:cs="Arial"/>
                <w:szCs w:val="20"/>
              </w:rPr>
            </w:pPr>
            <w:hyperlink w:anchor="_generate_4" w:history="1">
              <w:r w:rsidR="00C0213C" w:rsidRPr="00C0213C">
                <w:rPr>
                  <w:rStyle w:val="a4"/>
                </w:rPr>
                <w:t>generate</w:t>
              </w:r>
            </w:hyperlink>
          </w:p>
        </w:tc>
      </w:tr>
      <w:tr w:rsidR="00AD0139" w:rsidTr="00FE24FC">
        <w:trPr>
          <w:trHeight w:val="92"/>
        </w:trPr>
        <w:tc>
          <w:tcPr>
            <w:tcW w:w="1557" w:type="dxa"/>
            <w:vMerge/>
            <w:vAlign w:val="center"/>
          </w:tcPr>
          <w:p w:rsidR="00AD0139" w:rsidRPr="00506001" w:rsidRDefault="00AD0139" w:rsidP="00AD0139">
            <w:pPr>
              <w:ind w:firstLine="567"/>
              <w:rPr>
                <w:rFonts w:cs="Arial"/>
                <w:szCs w:val="20"/>
              </w:rPr>
            </w:pPr>
          </w:p>
        </w:tc>
        <w:tc>
          <w:tcPr>
            <w:tcW w:w="1699" w:type="dxa"/>
            <w:vAlign w:val="center"/>
          </w:tcPr>
          <w:p w:rsidR="00AD0139" w:rsidRDefault="00AD0139" w:rsidP="00AD0139">
            <w:r>
              <w:t>generate_n</w:t>
            </w:r>
          </w:p>
        </w:tc>
        <w:tc>
          <w:tcPr>
            <w:tcW w:w="1706" w:type="dxa"/>
            <w:vAlign w:val="center"/>
          </w:tcPr>
          <w:p w:rsidR="00AD0139" w:rsidRDefault="00E02D8B" w:rsidP="00AD0139">
            <w:pPr>
              <w:rPr>
                <w:rFonts w:cs="Arial"/>
                <w:szCs w:val="20"/>
                <w:lang w:val="en-US"/>
              </w:rPr>
            </w:pPr>
            <w:hyperlink w:anchor="_generate_n" w:history="1">
              <w:r w:rsidR="00C0213C" w:rsidRPr="00C0213C">
                <w:rPr>
                  <w:rStyle w:val="a4"/>
                </w:rPr>
                <w:t>generate_n</w:t>
              </w:r>
            </w:hyperlink>
          </w:p>
        </w:tc>
        <w:tc>
          <w:tcPr>
            <w:tcW w:w="1701" w:type="dxa"/>
            <w:vAlign w:val="center"/>
          </w:tcPr>
          <w:p w:rsidR="00AD0139" w:rsidRPr="00506001" w:rsidRDefault="00E02D8B" w:rsidP="00AD0139">
            <w:pPr>
              <w:rPr>
                <w:rFonts w:cs="Arial"/>
                <w:szCs w:val="20"/>
                <w:lang w:val="en-US"/>
              </w:rPr>
            </w:pPr>
            <w:hyperlink w:anchor="_generate_n_1" w:history="1">
              <w:r w:rsidR="00C0213C" w:rsidRPr="00C0213C">
                <w:rPr>
                  <w:rStyle w:val="a4"/>
                </w:rPr>
                <w:t>generate_n</w:t>
              </w:r>
            </w:hyperlink>
          </w:p>
        </w:tc>
        <w:tc>
          <w:tcPr>
            <w:tcW w:w="1701" w:type="dxa"/>
            <w:vAlign w:val="center"/>
          </w:tcPr>
          <w:p w:rsidR="00AD0139" w:rsidRPr="00506001" w:rsidRDefault="00E02D8B" w:rsidP="00AD0139">
            <w:pPr>
              <w:rPr>
                <w:rFonts w:cs="Arial"/>
                <w:szCs w:val="20"/>
              </w:rPr>
            </w:pPr>
            <w:hyperlink w:anchor="_generate_n_2" w:history="1">
              <w:r w:rsidR="00C0213C" w:rsidRPr="00C0213C">
                <w:rPr>
                  <w:rStyle w:val="a4"/>
                </w:rPr>
                <w:t>generate_n</w:t>
              </w:r>
            </w:hyperlink>
          </w:p>
        </w:tc>
        <w:tc>
          <w:tcPr>
            <w:tcW w:w="1559" w:type="dxa"/>
            <w:vAlign w:val="center"/>
          </w:tcPr>
          <w:p w:rsidR="00AD0139" w:rsidRPr="00506001" w:rsidRDefault="00E02D8B" w:rsidP="00AD0139">
            <w:pPr>
              <w:rPr>
                <w:rFonts w:cs="Arial"/>
                <w:szCs w:val="20"/>
              </w:rPr>
            </w:pPr>
            <w:hyperlink w:anchor="_generate_n_3" w:history="1">
              <w:r w:rsidR="00C0213C" w:rsidRPr="00C0213C">
                <w:rPr>
                  <w:rStyle w:val="a4"/>
                </w:rPr>
                <w:t>generate_n</w:t>
              </w:r>
            </w:hyperlink>
          </w:p>
        </w:tc>
        <w:tc>
          <w:tcPr>
            <w:tcW w:w="1701" w:type="dxa"/>
            <w:vAlign w:val="center"/>
          </w:tcPr>
          <w:p w:rsidR="00AD0139" w:rsidRPr="00506001" w:rsidRDefault="00E02D8B" w:rsidP="00AD0139">
            <w:pPr>
              <w:rPr>
                <w:rFonts w:cs="Arial"/>
                <w:szCs w:val="20"/>
              </w:rPr>
            </w:pPr>
            <w:hyperlink w:anchor="_generate_n_4" w:history="1">
              <w:r w:rsidR="00C0213C" w:rsidRPr="00C0213C">
                <w:rPr>
                  <w:rStyle w:val="a4"/>
                </w:rPr>
                <w:t>generate_n</w:t>
              </w:r>
            </w:hyperlink>
          </w:p>
        </w:tc>
      </w:tr>
      <w:tr w:rsidR="00AD0139" w:rsidTr="00FE24FC">
        <w:trPr>
          <w:trHeight w:val="92"/>
        </w:trPr>
        <w:tc>
          <w:tcPr>
            <w:tcW w:w="1557" w:type="dxa"/>
            <w:vMerge/>
            <w:vAlign w:val="center"/>
          </w:tcPr>
          <w:p w:rsidR="00AD0139" w:rsidRPr="00506001" w:rsidRDefault="00AD0139" w:rsidP="00AD0139">
            <w:pPr>
              <w:ind w:firstLine="567"/>
              <w:rPr>
                <w:rFonts w:cs="Arial"/>
                <w:szCs w:val="20"/>
              </w:rPr>
            </w:pPr>
          </w:p>
        </w:tc>
        <w:tc>
          <w:tcPr>
            <w:tcW w:w="1699" w:type="dxa"/>
            <w:vAlign w:val="center"/>
          </w:tcPr>
          <w:p w:rsidR="00AD0139" w:rsidRDefault="00AD0139" w:rsidP="00AD0139">
            <w:r>
              <w:t>partition</w:t>
            </w:r>
          </w:p>
        </w:tc>
        <w:tc>
          <w:tcPr>
            <w:tcW w:w="1706" w:type="dxa"/>
            <w:vAlign w:val="center"/>
          </w:tcPr>
          <w:p w:rsidR="00AD0139" w:rsidRDefault="00E02D8B" w:rsidP="00AD0139">
            <w:pPr>
              <w:rPr>
                <w:rFonts w:cs="Arial"/>
                <w:szCs w:val="20"/>
                <w:lang w:val="en-US"/>
              </w:rPr>
            </w:pPr>
            <w:hyperlink w:anchor="_partition" w:history="1">
              <w:r w:rsidR="006824B4" w:rsidRPr="006824B4">
                <w:rPr>
                  <w:rStyle w:val="a4"/>
                </w:rPr>
                <w:t>partition</w:t>
              </w:r>
            </w:hyperlink>
          </w:p>
        </w:tc>
        <w:tc>
          <w:tcPr>
            <w:tcW w:w="1701" w:type="dxa"/>
            <w:vAlign w:val="center"/>
          </w:tcPr>
          <w:p w:rsidR="00AD0139" w:rsidRPr="00506001" w:rsidRDefault="00E02D8B" w:rsidP="00AD0139">
            <w:pPr>
              <w:rPr>
                <w:rFonts w:cs="Arial"/>
                <w:szCs w:val="20"/>
                <w:lang w:val="en-US"/>
              </w:rPr>
            </w:pPr>
            <w:hyperlink w:anchor="_partition_1" w:history="1">
              <w:r w:rsidR="006824B4" w:rsidRPr="006824B4">
                <w:rPr>
                  <w:rStyle w:val="a4"/>
                </w:rPr>
                <w:t>partition</w:t>
              </w:r>
            </w:hyperlink>
          </w:p>
        </w:tc>
        <w:tc>
          <w:tcPr>
            <w:tcW w:w="1701" w:type="dxa"/>
            <w:vAlign w:val="center"/>
          </w:tcPr>
          <w:p w:rsidR="00AD0139" w:rsidRPr="00506001" w:rsidRDefault="00E02D8B" w:rsidP="00AD0139">
            <w:pPr>
              <w:rPr>
                <w:rFonts w:cs="Arial"/>
                <w:szCs w:val="20"/>
              </w:rPr>
            </w:pPr>
            <w:hyperlink w:anchor="_partition_2" w:history="1">
              <w:r w:rsidR="006824B4" w:rsidRPr="006824B4">
                <w:rPr>
                  <w:rStyle w:val="a4"/>
                </w:rPr>
                <w:t>partition</w:t>
              </w:r>
            </w:hyperlink>
          </w:p>
        </w:tc>
        <w:tc>
          <w:tcPr>
            <w:tcW w:w="1559" w:type="dxa"/>
            <w:vAlign w:val="center"/>
          </w:tcPr>
          <w:p w:rsidR="00AD0139" w:rsidRPr="00506001" w:rsidRDefault="00AD0139" w:rsidP="00AD0139">
            <w:pPr>
              <w:rPr>
                <w:rFonts w:cs="Arial"/>
                <w:szCs w:val="20"/>
              </w:rPr>
            </w:pPr>
          </w:p>
        </w:tc>
        <w:tc>
          <w:tcPr>
            <w:tcW w:w="1701" w:type="dxa"/>
            <w:vAlign w:val="center"/>
          </w:tcPr>
          <w:p w:rsidR="00AD0139" w:rsidRPr="00506001" w:rsidRDefault="00E02D8B" w:rsidP="00AD0139">
            <w:pPr>
              <w:rPr>
                <w:rFonts w:cs="Arial"/>
                <w:szCs w:val="20"/>
              </w:rPr>
            </w:pPr>
            <w:hyperlink w:anchor="_partition_3" w:history="1">
              <w:r w:rsidR="006824B4" w:rsidRPr="006824B4">
                <w:rPr>
                  <w:rStyle w:val="a4"/>
                </w:rPr>
                <w:t>partition</w:t>
              </w:r>
            </w:hyperlink>
          </w:p>
        </w:tc>
      </w:tr>
      <w:tr w:rsidR="00AD0139" w:rsidTr="00FE24FC">
        <w:trPr>
          <w:trHeight w:val="92"/>
        </w:trPr>
        <w:tc>
          <w:tcPr>
            <w:tcW w:w="1557" w:type="dxa"/>
            <w:vMerge/>
            <w:vAlign w:val="center"/>
          </w:tcPr>
          <w:p w:rsidR="00AD0139" w:rsidRPr="00506001" w:rsidRDefault="00AD0139" w:rsidP="00AD0139">
            <w:pPr>
              <w:ind w:firstLine="567"/>
              <w:rPr>
                <w:rFonts w:cs="Arial"/>
                <w:szCs w:val="20"/>
              </w:rPr>
            </w:pPr>
          </w:p>
        </w:tc>
        <w:tc>
          <w:tcPr>
            <w:tcW w:w="1699" w:type="dxa"/>
            <w:vAlign w:val="center"/>
          </w:tcPr>
          <w:p w:rsidR="00AD0139" w:rsidRDefault="00AD0139" w:rsidP="00AD0139">
            <w:r>
              <w:t>random_shuffle</w:t>
            </w:r>
          </w:p>
        </w:tc>
        <w:tc>
          <w:tcPr>
            <w:tcW w:w="1706" w:type="dxa"/>
            <w:vAlign w:val="center"/>
          </w:tcPr>
          <w:p w:rsidR="00AD0139" w:rsidRDefault="00E02D8B" w:rsidP="00AD0139">
            <w:pPr>
              <w:rPr>
                <w:rFonts w:cs="Arial"/>
                <w:szCs w:val="20"/>
                <w:lang w:val="en-US"/>
              </w:rPr>
            </w:pPr>
            <w:hyperlink w:anchor="_random_shuffle" w:history="1">
              <w:r w:rsidR="00FE24FC" w:rsidRPr="00FE24FC">
                <w:rPr>
                  <w:rStyle w:val="a4"/>
                </w:rPr>
                <w:t>random_shuffle</w:t>
              </w:r>
            </w:hyperlink>
          </w:p>
        </w:tc>
        <w:tc>
          <w:tcPr>
            <w:tcW w:w="1701" w:type="dxa"/>
            <w:vAlign w:val="center"/>
          </w:tcPr>
          <w:p w:rsidR="00AD0139" w:rsidRPr="00506001" w:rsidRDefault="00E02D8B" w:rsidP="00AD0139">
            <w:pPr>
              <w:rPr>
                <w:rFonts w:cs="Arial"/>
                <w:szCs w:val="20"/>
                <w:lang w:val="en-US"/>
              </w:rPr>
            </w:pPr>
            <w:hyperlink w:anchor="_random_shuffle_1" w:history="1">
              <w:r w:rsidR="00FE24FC" w:rsidRPr="00FE24FC">
                <w:rPr>
                  <w:rStyle w:val="a4"/>
                </w:rPr>
                <w:t>random_shuffle</w:t>
              </w:r>
            </w:hyperlink>
          </w:p>
        </w:tc>
        <w:tc>
          <w:tcPr>
            <w:tcW w:w="1701" w:type="dxa"/>
            <w:vAlign w:val="center"/>
          </w:tcPr>
          <w:p w:rsidR="00AD0139" w:rsidRPr="00506001" w:rsidRDefault="00E02D8B" w:rsidP="00AD0139">
            <w:pPr>
              <w:rPr>
                <w:rFonts w:cs="Arial"/>
                <w:szCs w:val="20"/>
              </w:rPr>
            </w:pPr>
            <w:hyperlink w:anchor="_random_shuffle_2" w:history="1">
              <w:r w:rsidR="00FE24FC" w:rsidRPr="00FE24FC">
                <w:rPr>
                  <w:rStyle w:val="a4"/>
                </w:rPr>
                <w:t>random_shuffle</w:t>
              </w:r>
            </w:hyperlink>
          </w:p>
        </w:tc>
        <w:tc>
          <w:tcPr>
            <w:tcW w:w="1559" w:type="dxa"/>
            <w:vAlign w:val="center"/>
          </w:tcPr>
          <w:p w:rsidR="00AD0139" w:rsidRPr="00506001" w:rsidRDefault="00AD0139" w:rsidP="00AD0139">
            <w:pPr>
              <w:rPr>
                <w:rFonts w:cs="Arial"/>
                <w:szCs w:val="20"/>
              </w:rPr>
            </w:pPr>
          </w:p>
        </w:tc>
        <w:tc>
          <w:tcPr>
            <w:tcW w:w="1701" w:type="dxa"/>
            <w:vAlign w:val="center"/>
          </w:tcPr>
          <w:p w:rsidR="00AD0139" w:rsidRPr="00506001" w:rsidRDefault="00E02D8B" w:rsidP="00AD0139">
            <w:pPr>
              <w:rPr>
                <w:rFonts w:cs="Arial"/>
                <w:szCs w:val="20"/>
              </w:rPr>
            </w:pPr>
            <w:hyperlink w:anchor="_random_shuffle_3" w:history="1">
              <w:r w:rsidR="00FE24FC" w:rsidRPr="00FE24FC">
                <w:rPr>
                  <w:rStyle w:val="a4"/>
                </w:rPr>
                <w:t>random_shuffle</w:t>
              </w:r>
            </w:hyperlink>
          </w:p>
        </w:tc>
      </w:tr>
      <w:tr w:rsidR="00AD0139" w:rsidTr="00FE24FC">
        <w:trPr>
          <w:trHeight w:val="92"/>
        </w:trPr>
        <w:tc>
          <w:tcPr>
            <w:tcW w:w="1557" w:type="dxa"/>
            <w:vMerge/>
            <w:vAlign w:val="center"/>
          </w:tcPr>
          <w:p w:rsidR="00AD0139" w:rsidRPr="00506001" w:rsidRDefault="00AD0139" w:rsidP="00AD0139">
            <w:pPr>
              <w:ind w:firstLine="567"/>
              <w:rPr>
                <w:rFonts w:cs="Arial"/>
                <w:szCs w:val="20"/>
              </w:rPr>
            </w:pPr>
          </w:p>
        </w:tc>
        <w:tc>
          <w:tcPr>
            <w:tcW w:w="1699" w:type="dxa"/>
            <w:vAlign w:val="center"/>
          </w:tcPr>
          <w:p w:rsidR="00AD0139" w:rsidRDefault="00AD0139" w:rsidP="00AD0139">
            <w:r>
              <w:t>reverse</w:t>
            </w:r>
          </w:p>
        </w:tc>
        <w:tc>
          <w:tcPr>
            <w:tcW w:w="1706" w:type="dxa"/>
            <w:vAlign w:val="center"/>
          </w:tcPr>
          <w:p w:rsidR="00AD0139" w:rsidRDefault="00E02D8B" w:rsidP="00AD0139">
            <w:pPr>
              <w:rPr>
                <w:rFonts w:cs="Arial"/>
                <w:szCs w:val="20"/>
                <w:lang w:val="en-US"/>
              </w:rPr>
            </w:pPr>
            <w:hyperlink w:anchor="_reverse" w:history="1">
              <w:r w:rsidR="00FE24FC" w:rsidRPr="00FE24FC">
                <w:rPr>
                  <w:rStyle w:val="a4"/>
                </w:rPr>
                <w:t>reverse</w:t>
              </w:r>
            </w:hyperlink>
          </w:p>
        </w:tc>
        <w:tc>
          <w:tcPr>
            <w:tcW w:w="1701" w:type="dxa"/>
            <w:vAlign w:val="center"/>
          </w:tcPr>
          <w:p w:rsidR="00AD0139" w:rsidRPr="00506001" w:rsidRDefault="00E02D8B" w:rsidP="00AD0139">
            <w:pPr>
              <w:rPr>
                <w:rFonts w:cs="Arial"/>
                <w:szCs w:val="20"/>
                <w:lang w:val="en-US"/>
              </w:rPr>
            </w:pPr>
            <w:hyperlink w:anchor="_reverse_1" w:history="1">
              <w:r w:rsidR="00FE24FC" w:rsidRPr="00FE24FC">
                <w:rPr>
                  <w:rStyle w:val="a4"/>
                </w:rPr>
                <w:t>reverse</w:t>
              </w:r>
            </w:hyperlink>
          </w:p>
        </w:tc>
        <w:tc>
          <w:tcPr>
            <w:tcW w:w="1701" w:type="dxa"/>
            <w:vAlign w:val="center"/>
          </w:tcPr>
          <w:p w:rsidR="00AD0139" w:rsidRPr="00506001" w:rsidRDefault="00E02D8B" w:rsidP="00AD0139">
            <w:pPr>
              <w:rPr>
                <w:rFonts w:cs="Arial"/>
                <w:szCs w:val="20"/>
              </w:rPr>
            </w:pPr>
            <w:hyperlink w:anchor="_reverse_2" w:history="1">
              <w:r w:rsidR="00FE24FC" w:rsidRPr="00FE24FC">
                <w:rPr>
                  <w:rStyle w:val="a4"/>
                </w:rPr>
                <w:t>reverse</w:t>
              </w:r>
            </w:hyperlink>
          </w:p>
        </w:tc>
        <w:tc>
          <w:tcPr>
            <w:tcW w:w="1559" w:type="dxa"/>
            <w:vAlign w:val="center"/>
          </w:tcPr>
          <w:p w:rsidR="00AD0139" w:rsidRPr="00506001" w:rsidRDefault="00E02D8B" w:rsidP="00AD0139">
            <w:pPr>
              <w:rPr>
                <w:rFonts w:cs="Arial"/>
                <w:szCs w:val="20"/>
              </w:rPr>
            </w:pPr>
            <w:hyperlink w:anchor="_reverse_3" w:history="1">
              <w:r w:rsidR="00FE24FC" w:rsidRPr="00FE24FC">
                <w:rPr>
                  <w:rStyle w:val="a4"/>
                </w:rPr>
                <w:t>reverse</w:t>
              </w:r>
            </w:hyperlink>
          </w:p>
        </w:tc>
        <w:tc>
          <w:tcPr>
            <w:tcW w:w="1701" w:type="dxa"/>
            <w:vAlign w:val="center"/>
          </w:tcPr>
          <w:p w:rsidR="00AD0139" w:rsidRPr="00506001" w:rsidRDefault="00E02D8B" w:rsidP="00AD0139">
            <w:pPr>
              <w:rPr>
                <w:rFonts w:cs="Arial"/>
                <w:szCs w:val="20"/>
              </w:rPr>
            </w:pPr>
            <w:hyperlink w:anchor="_reverse_4" w:history="1">
              <w:r w:rsidR="00FE24FC" w:rsidRPr="00FE24FC">
                <w:rPr>
                  <w:rStyle w:val="a4"/>
                </w:rPr>
                <w:t>reverse</w:t>
              </w:r>
            </w:hyperlink>
          </w:p>
        </w:tc>
      </w:tr>
      <w:tr w:rsidR="00AD0139" w:rsidTr="00FE24FC">
        <w:trPr>
          <w:trHeight w:val="92"/>
        </w:trPr>
        <w:tc>
          <w:tcPr>
            <w:tcW w:w="1557" w:type="dxa"/>
            <w:vMerge/>
            <w:vAlign w:val="center"/>
          </w:tcPr>
          <w:p w:rsidR="00AD0139" w:rsidRPr="00506001" w:rsidRDefault="00AD0139" w:rsidP="00AD0139">
            <w:pPr>
              <w:ind w:firstLine="567"/>
              <w:rPr>
                <w:rFonts w:cs="Arial"/>
                <w:szCs w:val="20"/>
              </w:rPr>
            </w:pPr>
          </w:p>
        </w:tc>
        <w:tc>
          <w:tcPr>
            <w:tcW w:w="1699" w:type="dxa"/>
            <w:vAlign w:val="center"/>
          </w:tcPr>
          <w:p w:rsidR="00AD0139" w:rsidRDefault="00AD0139" w:rsidP="00AD0139">
            <w:r>
              <w:t>reverse_copy</w:t>
            </w:r>
          </w:p>
        </w:tc>
        <w:tc>
          <w:tcPr>
            <w:tcW w:w="1706" w:type="dxa"/>
            <w:vAlign w:val="center"/>
          </w:tcPr>
          <w:p w:rsidR="00AD0139" w:rsidRDefault="00E02D8B" w:rsidP="00AD0139">
            <w:pPr>
              <w:rPr>
                <w:rFonts w:cs="Arial"/>
                <w:szCs w:val="20"/>
                <w:lang w:val="en-US"/>
              </w:rPr>
            </w:pPr>
            <w:hyperlink w:anchor="_reverse_copy" w:history="1">
              <w:r w:rsidR="00494B2E" w:rsidRPr="00494B2E">
                <w:rPr>
                  <w:rStyle w:val="a4"/>
                </w:rPr>
                <w:t>reverse_copy</w:t>
              </w:r>
            </w:hyperlink>
          </w:p>
        </w:tc>
        <w:tc>
          <w:tcPr>
            <w:tcW w:w="1701" w:type="dxa"/>
            <w:vAlign w:val="center"/>
          </w:tcPr>
          <w:p w:rsidR="00AD0139" w:rsidRPr="00506001" w:rsidRDefault="00E02D8B" w:rsidP="00AD0139">
            <w:pPr>
              <w:rPr>
                <w:rFonts w:cs="Arial"/>
                <w:szCs w:val="20"/>
                <w:lang w:val="en-US"/>
              </w:rPr>
            </w:pPr>
            <w:hyperlink w:anchor="_reverse_copy_1" w:history="1">
              <w:r w:rsidR="00494B2E" w:rsidRPr="00494B2E">
                <w:rPr>
                  <w:rStyle w:val="a4"/>
                </w:rPr>
                <w:t>reverse_copy</w:t>
              </w:r>
            </w:hyperlink>
          </w:p>
        </w:tc>
        <w:tc>
          <w:tcPr>
            <w:tcW w:w="1701" w:type="dxa"/>
            <w:vAlign w:val="center"/>
          </w:tcPr>
          <w:p w:rsidR="00AD0139" w:rsidRPr="00506001" w:rsidRDefault="00E02D8B" w:rsidP="00AD0139">
            <w:pPr>
              <w:rPr>
                <w:rFonts w:cs="Arial"/>
                <w:szCs w:val="20"/>
              </w:rPr>
            </w:pPr>
            <w:hyperlink w:anchor="_reverse_copy_2" w:history="1">
              <w:r w:rsidR="00494B2E" w:rsidRPr="00494B2E">
                <w:rPr>
                  <w:rStyle w:val="a4"/>
                </w:rPr>
                <w:t>reverse_copy</w:t>
              </w:r>
            </w:hyperlink>
          </w:p>
        </w:tc>
        <w:tc>
          <w:tcPr>
            <w:tcW w:w="1559" w:type="dxa"/>
            <w:vAlign w:val="center"/>
          </w:tcPr>
          <w:p w:rsidR="00AD0139" w:rsidRPr="00506001" w:rsidRDefault="00AD0139" w:rsidP="00AD0139">
            <w:pPr>
              <w:rPr>
                <w:rFonts w:cs="Arial"/>
                <w:szCs w:val="20"/>
              </w:rPr>
            </w:pPr>
          </w:p>
        </w:tc>
        <w:tc>
          <w:tcPr>
            <w:tcW w:w="1701" w:type="dxa"/>
            <w:vAlign w:val="center"/>
          </w:tcPr>
          <w:p w:rsidR="00AD0139" w:rsidRPr="00506001" w:rsidRDefault="00E02D8B" w:rsidP="00AD0139">
            <w:pPr>
              <w:rPr>
                <w:rFonts w:cs="Arial"/>
                <w:szCs w:val="20"/>
              </w:rPr>
            </w:pPr>
            <w:hyperlink w:anchor="_reverse_copy_3" w:history="1">
              <w:r w:rsidR="00494B2E" w:rsidRPr="00494B2E">
                <w:rPr>
                  <w:rStyle w:val="a4"/>
                </w:rPr>
                <w:t>reverse_copy</w:t>
              </w:r>
            </w:hyperlink>
          </w:p>
        </w:tc>
      </w:tr>
      <w:tr w:rsidR="00AD0139" w:rsidTr="00FE24FC">
        <w:trPr>
          <w:trHeight w:val="92"/>
        </w:trPr>
        <w:tc>
          <w:tcPr>
            <w:tcW w:w="1557" w:type="dxa"/>
            <w:vMerge/>
            <w:vAlign w:val="center"/>
          </w:tcPr>
          <w:p w:rsidR="00AD0139" w:rsidRPr="00506001" w:rsidRDefault="00AD0139" w:rsidP="00AD0139">
            <w:pPr>
              <w:ind w:firstLine="567"/>
              <w:rPr>
                <w:rFonts w:cs="Arial"/>
                <w:szCs w:val="20"/>
              </w:rPr>
            </w:pPr>
          </w:p>
        </w:tc>
        <w:tc>
          <w:tcPr>
            <w:tcW w:w="1699" w:type="dxa"/>
            <w:vAlign w:val="center"/>
          </w:tcPr>
          <w:p w:rsidR="00AD0139" w:rsidRDefault="00AD0139" w:rsidP="00AD0139">
            <w:r>
              <w:t>rotate</w:t>
            </w:r>
          </w:p>
        </w:tc>
        <w:tc>
          <w:tcPr>
            <w:tcW w:w="1706" w:type="dxa"/>
            <w:vAlign w:val="center"/>
          </w:tcPr>
          <w:p w:rsidR="00AD0139" w:rsidRDefault="00E02D8B" w:rsidP="00AD0139">
            <w:pPr>
              <w:rPr>
                <w:rFonts w:cs="Arial"/>
                <w:szCs w:val="20"/>
                <w:lang w:val="en-US"/>
              </w:rPr>
            </w:pPr>
            <w:hyperlink w:anchor="_rotate" w:history="1">
              <w:r w:rsidR="00494B2E" w:rsidRPr="00494B2E">
                <w:rPr>
                  <w:rStyle w:val="a4"/>
                </w:rPr>
                <w:t>rotate</w:t>
              </w:r>
            </w:hyperlink>
          </w:p>
        </w:tc>
        <w:tc>
          <w:tcPr>
            <w:tcW w:w="1701" w:type="dxa"/>
            <w:vAlign w:val="center"/>
          </w:tcPr>
          <w:p w:rsidR="00AD0139" w:rsidRPr="00506001" w:rsidRDefault="00E02D8B" w:rsidP="00AD0139">
            <w:pPr>
              <w:rPr>
                <w:rFonts w:cs="Arial"/>
                <w:szCs w:val="20"/>
                <w:lang w:val="en-US"/>
              </w:rPr>
            </w:pPr>
            <w:hyperlink w:anchor="_rotate_1" w:history="1">
              <w:r w:rsidR="00494B2E" w:rsidRPr="00494B2E">
                <w:rPr>
                  <w:rStyle w:val="a4"/>
                </w:rPr>
                <w:t>rotate</w:t>
              </w:r>
            </w:hyperlink>
          </w:p>
        </w:tc>
        <w:tc>
          <w:tcPr>
            <w:tcW w:w="1701" w:type="dxa"/>
            <w:vAlign w:val="center"/>
          </w:tcPr>
          <w:p w:rsidR="00AD0139" w:rsidRPr="00506001" w:rsidRDefault="00E02D8B" w:rsidP="00AD0139">
            <w:pPr>
              <w:rPr>
                <w:rFonts w:cs="Arial"/>
                <w:szCs w:val="20"/>
              </w:rPr>
            </w:pPr>
            <w:hyperlink w:anchor="_rotate_2" w:history="1">
              <w:r w:rsidR="00494B2E" w:rsidRPr="00494B2E">
                <w:rPr>
                  <w:rStyle w:val="a4"/>
                </w:rPr>
                <w:t>rotate</w:t>
              </w:r>
            </w:hyperlink>
          </w:p>
        </w:tc>
        <w:tc>
          <w:tcPr>
            <w:tcW w:w="1559" w:type="dxa"/>
            <w:vAlign w:val="center"/>
          </w:tcPr>
          <w:p w:rsidR="00AD0139" w:rsidRPr="00506001" w:rsidRDefault="00AD0139" w:rsidP="00AD0139">
            <w:pPr>
              <w:rPr>
                <w:rFonts w:cs="Arial"/>
                <w:szCs w:val="20"/>
              </w:rPr>
            </w:pPr>
          </w:p>
        </w:tc>
        <w:tc>
          <w:tcPr>
            <w:tcW w:w="1701" w:type="dxa"/>
            <w:vAlign w:val="center"/>
          </w:tcPr>
          <w:p w:rsidR="00AD0139" w:rsidRPr="00506001" w:rsidRDefault="00E02D8B" w:rsidP="00AD0139">
            <w:pPr>
              <w:rPr>
                <w:rFonts w:cs="Arial"/>
                <w:szCs w:val="20"/>
              </w:rPr>
            </w:pPr>
            <w:hyperlink w:anchor="_rotate_3" w:history="1">
              <w:r w:rsidR="00494B2E" w:rsidRPr="00494B2E">
                <w:rPr>
                  <w:rStyle w:val="a4"/>
                </w:rPr>
                <w:t>rotate</w:t>
              </w:r>
            </w:hyperlink>
          </w:p>
        </w:tc>
      </w:tr>
      <w:tr w:rsidR="00AD0139" w:rsidTr="00FE24FC">
        <w:trPr>
          <w:trHeight w:val="92"/>
        </w:trPr>
        <w:tc>
          <w:tcPr>
            <w:tcW w:w="1557" w:type="dxa"/>
            <w:vMerge/>
            <w:vAlign w:val="center"/>
          </w:tcPr>
          <w:p w:rsidR="00AD0139" w:rsidRPr="00506001" w:rsidRDefault="00AD0139" w:rsidP="00AD0139">
            <w:pPr>
              <w:ind w:firstLine="567"/>
              <w:rPr>
                <w:rFonts w:cs="Arial"/>
                <w:szCs w:val="20"/>
              </w:rPr>
            </w:pPr>
          </w:p>
        </w:tc>
        <w:tc>
          <w:tcPr>
            <w:tcW w:w="1699" w:type="dxa"/>
            <w:vAlign w:val="center"/>
          </w:tcPr>
          <w:p w:rsidR="00AD0139" w:rsidRDefault="00AD0139" w:rsidP="00AD0139">
            <w:r>
              <w:t>rotate_copy</w:t>
            </w:r>
          </w:p>
        </w:tc>
        <w:tc>
          <w:tcPr>
            <w:tcW w:w="1706" w:type="dxa"/>
            <w:vAlign w:val="center"/>
          </w:tcPr>
          <w:p w:rsidR="00AD0139" w:rsidRDefault="00E02D8B" w:rsidP="00AD0139">
            <w:pPr>
              <w:rPr>
                <w:rFonts w:cs="Arial"/>
                <w:szCs w:val="20"/>
                <w:lang w:val="en-US"/>
              </w:rPr>
            </w:pPr>
            <w:hyperlink w:anchor="_rotate_copy" w:history="1">
              <w:r w:rsidR="00A5129A" w:rsidRPr="00A5129A">
                <w:rPr>
                  <w:rStyle w:val="a4"/>
                </w:rPr>
                <w:t>rotate_copy</w:t>
              </w:r>
            </w:hyperlink>
          </w:p>
        </w:tc>
        <w:tc>
          <w:tcPr>
            <w:tcW w:w="1701" w:type="dxa"/>
            <w:vAlign w:val="center"/>
          </w:tcPr>
          <w:p w:rsidR="00AD0139" w:rsidRPr="00506001" w:rsidRDefault="00E02D8B" w:rsidP="00AD0139">
            <w:pPr>
              <w:rPr>
                <w:rFonts w:cs="Arial"/>
                <w:szCs w:val="20"/>
                <w:lang w:val="en-US"/>
              </w:rPr>
            </w:pPr>
            <w:hyperlink w:anchor="_rotate_copy_1" w:history="1">
              <w:r w:rsidR="00A5129A" w:rsidRPr="00A5129A">
                <w:rPr>
                  <w:rStyle w:val="a4"/>
                </w:rPr>
                <w:t>rotate_copy</w:t>
              </w:r>
            </w:hyperlink>
          </w:p>
        </w:tc>
        <w:tc>
          <w:tcPr>
            <w:tcW w:w="1701" w:type="dxa"/>
            <w:vAlign w:val="center"/>
          </w:tcPr>
          <w:p w:rsidR="00AD0139" w:rsidRPr="00506001" w:rsidRDefault="00E02D8B" w:rsidP="00AD0139">
            <w:pPr>
              <w:rPr>
                <w:rFonts w:cs="Arial"/>
                <w:szCs w:val="20"/>
              </w:rPr>
            </w:pPr>
            <w:hyperlink w:anchor="_rotate_copy_2" w:history="1">
              <w:r w:rsidR="00A5129A" w:rsidRPr="00A5129A">
                <w:rPr>
                  <w:rStyle w:val="a4"/>
                </w:rPr>
                <w:t>rotate_copy</w:t>
              </w:r>
            </w:hyperlink>
          </w:p>
        </w:tc>
        <w:tc>
          <w:tcPr>
            <w:tcW w:w="1559" w:type="dxa"/>
            <w:vAlign w:val="center"/>
          </w:tcPr>
          <w:p w:rsidR="00AD0139" w:rsidRPr="00506001" w:rsidRDefault="00AD0139" w:rsidP="00AD0139">
            <w:pPr>
              <w:rPr>
                <w:rFonts w:cs="Arial"/>
                <w:szCs w:val="20"/>
              </w:rPr>
            </w:pPr>
          </w:p>
        </w:tc>
        <w:tc>
          <w:tcPr>
            <w:tcW w:w="1701" w:type="dxa"/>
            <w:vAlign w:val="center"/>
          </w:tcPr>
          <w:p w:rsidR="00AD0139" w:rsidRPr="00506001" w:rsidRDefault="00E02D8B" w:rsidP="00AD0139">
            <w:pPr>
              <w:rPr>
                <w:rFonts w:cs="Arial"/>
                <w:szCs w:val="20"/>
              </w:rPr>
            </w:pPr>
            <w:hyperlink w:anchor="_rotate_copy_3" w:history="1">
              <w:r w:rsidR="00A5129A" w:rsidRPr="00A5129A">
                <w:rPr>
                  <w:rStyle w:val="a4"/>
                </w:rPr>
                <w:t>rotate_copy</w:t>
              </w:r>
            </w:hyperlink>
          </w:p>
        </w:tc>
      </w:tr>
      <w:tr w:rsidR="00AD0139" w:rsidTr="00FE24FC">
        <w:trPr>
          <w:trHeight w:val="92"/>
        </w:trPr>
        <w:tc>
          <w:tcPr>
            <w:tcW w:w="1557" w:type="dxa"/>
            <w:vMerge/>
            <w:vAlign w:val="center"/>
          </w:tcPr>
          <w:p w:rsidR="00AD0139" w:rsidRPr="00506001" w:rsidRDefault="00AD0139" w:rsidP="00AD0139">
            <w:pPr>
              <w:ind w:firstLine="567"/>
              <w:rPr>
                <w:rFonts w:cs="Arial"/>
                <w:szCs w:val="20"/>
              </w:rPr>
            </w:pPr>
          </w:p>
        </w:tc>
        <w:tc>
          <w:tcPr>
            <w:tcW w:w="1699" w:type="dxa"/>
            <w:vAlign w:val="center"/>
          </w:tcPr>
          <w:p w:rsidR="00AD0139" w:rsidRDefault="00AD0139" w:rsidP="00AD0139">
            <w:r>
              <w:t>stable_partition</w:t>
            </w:r>
          </w:p>
        </w:tc>
        <w:tc>
          <w:tcPr>
            <w:tcW w:w="1706" w:type="dxa"/>
            <w:vAlign w:val="center"/>
          </w:tcPr>
          <w:p w:rsidR="00AD0139" w:rsidRDefault="00E02D8B" w:rsidP="00AD0139">
            <w:pPr>
              <w:rPr>
                <w:rFonts w:cs="Arial"/>
                <w:szCs w:val="20"/>
                <w:lang w:val="en-US"/>
              </w:rPr>
            </w:pPr>
            <w:hyperlink w:anchor="_stable_partition" w:history="1">
              <w:r w:rsidR="00AC7131" w:rsidRPr="00AC7131">
                <w:rPr>
                  <w:rStyle w:val="a4"/>
                </w:rPr>
                <w:t>stable_partition</w:t>
              </w:r>
            </w:hyperlink>
          </w:p>
        </w:tc>
        <w:tc>
          <w:tcPr>
            <w:tcW w:w="1701" w:type="dxa"/>
            <w:vAlign w:val="center"/>
          </w:tcPr>
          <w:p w:rsidR="00AD0139" w:rsidRPr="00506001" w:rsidRDefault="00E02D8B" w:rsidP="00AD0139">
            <w:pPr>
              <w:rPr>
                <w:rFonts w:cs="Arial"/>
                <w:szCs w:val="20"/>
                <w:lang w:val="en-US"/>
              </w:rPr>
            </w:pPr>
            <w:hyperlink w:anchor="_stable_partition_1" w:history="1">
              <w:r w:rsidR="00AC7131" w:rsidRPr="00AC7131">
                <w:rPr>
                  <w:rStyle w:val="a4"/>
                </w:rPr>
                <w:t>stable_partition</w:t>
              </w:r>
            </w:hyperlink>
          </w:p>
        </w:tc>
        <w:tc>
          <w:tcPr>
            <w:tcW w:w="1701" w:type="dxa"/>
            <w:vAlign w:val="center"/>
          </w:tcPr>
          <w:p w:rsidR="00AD0139" w:rsidRPr="00506001" w:rsidRDefault="00E02D8B" w:rsidP="00AD0139">
            <w:pPr>
              <w:rPr>
                <w:rFonts w:cs="Arial"/>
                <w:szCs w:val="20"/>
              </w:rPr>
            </w:pPr>
            <w:hyperlink w:anchor="_stable_partition_2" w:history="1">
              <w:r w:rsidR="00AC7131" w:rsidRPr="00AC7131">
                <w:rPr>
                  <w:rStyle w:val="a4"/>
                </w:rPr>
                <w:t>stable_partition</w:t>
              </w:r>
            </w:hyperlink>
          </w:p>
        </w:tc>
        <w:tc>
          <w:tcPr>
            <w:tcW w:w="1559" w:type="dxa"/>
            <w:vAlign w:val="center"/>
          </w:tcPr>
          <w:p w:rsidR="00AD0139" w:rsidRPr="00506001" w:rsidRDefault="00E02D8B" w:rsidP="00AD0139">
            <w:pPr>
              <w:rPr>
                <w:rFonts w:cs="Arial"/>
                <w:szCs w:val="20"/>
              </w:rPr>
            </w:pPr>
            <w:hyperlink w:anchor="_stable_partition_3" w:history="1">
              <w:r w:rsidR="00AC7131" w:rsidRPr="00AC7131">
                <w:rPr>
                  <w:rStyle w:val="a4"/>
                </w:rPr>
                <w:t>stable_partition</w:t>
              </w:r>
            </w:hyperlink>
          </w:p>
        </w:tc>
        <w:tc>
          <w:tcPr>
            <w:tcW w:w="1701" w:type="dxa"/>
            <w:vAlign w:val="center"/>
          </w:tcPr>
          <w:p w:rsidR="00AD0139" w:rsidRPr="00506001" w:rsidRDefault="00E02D8B" w:rsidP="00AD0139">
            <w:pPr>
              <w:rPr>
                <w:rFonts w:cs="Arial"/>
                <w:szCs w:val="20"/>
              </w:rPr>
            </w:pPr>
            <w:hyperlink w:anchor="_stable_partition_4" w:history="1">
              <w:r w:rsidR="00AC7131" w:rsidRPr="00AC7131">
                <w:rPr>
                  <w:rStyle w:val="a4"/>
                </w:rPr>
                <w:t>stable_partition</w:t>
              </w:r>
            </w:hyperlink>
          </w:p>
        </w:tc>
      </w:tr>
      <w:tr w:rsidR="00AD0139" w:rsidTr="00FE24FC">
        <w:trPr>
          <w:trHeight w:val="92"/>
        </w:trPr>
        <w:tc>
          <w:tcPr>
            <w:tcW w:w="1557" w:type="dxa"/>
            <w:vMerge/>
            <w:vAlign w:val="center"/>
          </w:tcPr>
          <w:p w:rsidR="00AD0139" w:rsidRPr="00506001" w:rsidRDefault="00AD0139" w:rsidP="00AD0139">
            <w:pPr>
              <w:ind w:firstLine="567"/>
              <w:rPr>
                <w:rFonts w:cs="Arial"/>
                <w:szCs w:val="20"/>
              </w:rPr>
            </w:pPr>
          </w:p>
        </w:tc>
        <w:tc>
          <w:tcPr>
            <w:tcW w:w="1699" w:type="dxa"/>
            <w:vAlign w:val="center"/>
          </w:tcPr>
          <w:p w:rsidR="00AD0139" w:rsidRDefault="00AD0139" w:rsidP="00AD0139">
            <w:r>
              <w:t>transform</w:t>
            </w:r>
          </w:p>
        </w:tc>
        <w:tc>
          <w:tcPr>
            <w:tcW w:w="1706" w:type="dxa"/>
            <w:vAlign w:val="center"/>
          </w:tcPr>
          <w:p w:rsidR="00AD0139" w:rsidRDefault="00E02D8B" w:rsidP="00AD0139">
            <w:pPr>
              <w:rPr>
                <w:rFonts w:cs="Arial"/>
                <w:szCs w:val="20"/>
                <w:lang w:val="en-US"/>
              </w:rPr>
            </w:pPr>
            <w:hyperlink w:anchor="_transform" w:history="1">
              <w:r w:rsidR="00233676" w:rsidRPr="00233676">
                <w:rPr>
                  <w:rStyle w:val="a4"/>
                </w:rPr>
                <w:t>transform</w:t>
              </w:r>
            </w:hyperlink>
          </w:p>
        </w:tc>
        <w:tc>
          <w:tcPr>
            <w:tcW w:w="1701" w:type="dxa"/>
            <w:vAlign w:val="center"/>
          </w:tcPr>
          <w:p w:rsidR="00AD0139" w:rsidRPr="00506001" w:rsidRDefault="00E02D8B" w:rsidP="00AD0139">
            <w:pPr>
              <w:rPr>
                <w:rFonts w:cs="Arial"/>
                <w:szCs w:val="20"/>
                <w:lang w:val="en-US"/>
              </w:rPr>
            </w:pPr>
            <w:hyperlink w:anchor="_transform_1" w:history="1">
              <w:r w:rsidR="00233676" w:rsidRPr="00233676">
                <w:rPr>
                  <w:rStyle w:val="a4"/>
                </w:rPr>
                <w:t>transform</w:t>
              </w:r>
            </w:hyperlink>
          </w:p>
        </w:tc>
        <w:tc>
          <w:tcPr>
            <w:tcW w:w="1701" w:type="dxa"/>
            <w:vAlign w:val="center"/>
          </w:tcPr>
          <w:p w:rsidR="00AD0139" w:rsidRPr="00506001" w:rsidRDefault="00E02D8B" w:rsidP="00AD0139">
            <w:pPr>
              <w:rPr>
                <w:rFonts w:cs="Arial"/>
                <w:szCs w:val="20"/>
              </w:rPr>
            </w:pPr>
            <w:hyperlink w:anchor="_transform_2" w:history="1">
              <w:r w:rsidR="00233676" w:rsidRPr="00233676">
                <w:rPr>
                  <w:rStyle w:val="a4"/>
                </w:rPr>
                <w:t>transform</w:t>
              </w:r>
            </w:hyperlink>
          </w:p>
        </w:tc>
        <w:tc>
          <w:tcPr>
            <w:tcW w:w="1559" w:type="dxa"/>
            <w:vAlign w:val="center"/>
          </w:tcPr>
          <w:p w:rsidR="00AD0139" w:rsidRPr="00506001" w:rsidRDefault="00E02D8B" w:rsidP="00AD0139">
            <w:pPr>
              <w:rPr>
                <w:rFonts w:cs="Arial"/>
                <w:szCs w:val="20"/>
              </w:rPr>
            </w:pPr>
            <w:hyperlink w:anchor="_transform_3" w:history="1">
              <w:r w:rsidR="00233676" w:rsidRPr="00233676">
                <w:rPr>
                  <w:rStyle w:val="a4"/>
                </w:rPr>
                <w:t>transform</w:t>
              </w:r>
            </w:hyperlink>
          </w:p>
        </w:tc>
        <w:tc>
          <w:tcPr>
            <w:tcW w:w="1701" w:type="dxa"/>
            <w:vAlign w:val="center"/>
          </w:tcPr>
          <w:p w:rsidR="00AD0139" w:rsidRPr="00506001" w:rsidRDefault="00E02D8B" w:rsidP="00AD0139">
            <w:pPr>
              <w:rPr>
                <w:rFonts w:cs="Arial"/>
                <w:szCs w:val="20"/>
              </w:rPr>
            </w:pPr>
            <w:hyperlink w:anchor="_transform_4" w:history="1">
              <w:r w:rsidR="00233676" w:rsidRPr="00233676">
                <w:rPr>
                  <w:rStyle w:val="a4"/>
                </w:rPr>
                <w:t>transform</w:t>
              </w:r>
            </w:hyperlink>
          </w:p>
        </w:tc>
      </w:tr>
      <w:tr w:rsidR="00AD0139" w:rsidTr="00FE24FC">
        <w:trPr>
          <w:trHeight w:val="92"/>
        </w:trPr>
        <w:tc>
          <w:tcPr>
            <w:tcW w:w="1557" w:type="dxa"/>
            <w:vMerge/>
            <w:vAlign w:val="center"/>
          </w:tcPr>
          <w:p w:rsidR="00AD0139" w:rsidRPr="00506001" w:rsidRDefault="00AD0139" w:rsidP="00AD0139">
            <w:pPr>
              <w:ind w:firstLine="567"/>
              <w:rPr>
                <w:rFonts w:cs="Arial"/>
                <w:szCs w:val="20"/>
              </w:rPr>
            </w:pPr>
          </w:p>
        </w:tc>
        <w:tc>
          <w:tcPr>
            <w:tcW w:w="1699" w:type="dxa"/>
            <w:vAlign w:val="center"/>
          </w:tcPr>
          <w:p w:rsidR="00AD0139" w:rsidRDefault="00AD0139" w:rsidP="00AD0139">
            <w:r>
              <w:t>unique</w:t>
            </w:r>
          </w:p>
        </w:tc>
        <w:tc>
          <w:tcPr>
            <w:tcW w:w="1706" w:type="dxa"/>
            <w:vAlign w:val="center"/>
          </w:tcPr>
          <w:p w:rsidR="00AD0139" w:rsidRDefault="00E02D8B" w:rsidP="00AD0139">
            <w:pPr>
              <w:rPr>
                <w:rFonts w:cs="Arial"/>
                <w:szCs w:val="20"/>
                <w:lang w:val="en-US"/>
              </w:rPr>
            </w:pPr>
            <w:hyperlink w:anchor="_unique" w:history="1">
              <w:r w:rsidR="00233676" w:rsidRPr="00233676">
                <w:rPr>
                  <w:rStyle w:val="a4"/>
                </w:rPr>
                <w:t>unique</w:t>
              </w:r>
            </w:hyperlink>
          </w:p>
        </w:tc>
        <w:tc>
          <w:tcPr>
            <w:tcW w:w="1701" w:type="dxa"/>
            <w:vAlign w:val="center"/>
          </w:tcPr>
          <w:p w:rsidR="00AD0139" w:rsidRPr="00506001" w:rsidRDefault="00E02D8B" w:rsidP="00AD0139">
            <w:pPr>
              <w:rPr>
                <w:rFonts w:cs="Arial"/>
                <w:szCs w:val="20"/>
                <w:lang w:val="en-US"/>
              </w:rPr>
            </w:pPr>
            <w:hyperlink w:anchor="_unique_1" w:history="1">
              <w:r w:rsidR="00233676" w:rsidRPr="00233676">
                <w:rPr>
                  <w:rStyle w:val="a4"/>
                </w:rPr>
                <w:t>unique</w:t>
              </w:r>
            </w:hyperlink>
          </w:p>
        </w:tc>
        <w:tc>
          <w:tcPr>
            <w:tcW w:w="1701" w:type="dxa"/>
            <w:vAlign w:val="center"/>
          </w:tcPr>
          <w:p w:rsidR="00AD0139" w:rsidRPr="00506001" w:rsidRDefault="00E02D8B" w:rsidP="00AD0139">
            <w:pPr>
              <w:rPr>
                <w:rFonts w:cs="Arial"/>
                <w:szCs w:val="20"/>
              </w:rPr>
            </w:pPr>
            <w:hyperlink w:anchor="_unique_2" w:history="1">
              <w:r w:rsidR="00233676" w:rsidRPr="00233676">
                <w:rPr>
                  <w:rStyle w:val="a4"/>
                </w:rPr>
                <w:t>unique</w:t>
              </w:r>
            </w:hyperlink>
          </w:p>
        </w:tc>
        <w:tc>
          <w:tcPr>
            <w:tcW w:w="1559" w:type="dxa"/>
            <w:vAlign w:val="center"/>
          </w:tcPr>
          <w:p w:rsidR="00AD0139" w:rsidRPr="00506001" w:rsidRDefault="00E02D8B" w:rsidP="00AD0139">
            <w:pPr>
              <w:rPr>
                <w:rFonts w:cs="Arial"/>
                <w:szCs w:val="20"/>
              </w:rPr>
            </w:pPr>
            <w:hyperlink w:anchor="_unique_3" w:history="1">
              <w:r w:rsidR="00233676" w:rsidRPr="00233676">
                <w:rPr>
                  <w:rStyle w:val="a4"/>
                </w:rPr>
                <w:t>unique</w:t>
              </w:r>
            </w:hyperlink>
          </w:p>
        </w:tc>
        <w:tc>
          <w:tcPr>
            <w:tcW w:w="1701" w:type="dxa"/>
            <w:vAlign w:val="center"/>
          </w:tcPr>
          <w:p w:rsidR="00AD0139" w:rsidRPr="00506001" w:rsidRDefault="00E02D8B" w:rsidP="00AD0139">
            <w:pPr>
              <w:rPr>
                <w:rFonts w:cs="Arial"/>
                <w:szCs w:val="20"/>
              </w:rPr>
            </w:pPr>
            <w:hyperlink w:anchor="_unique_4" w:history="1">
              <w:r w:rsidR="00233676" w:rsidRPr="00233676">
                <w:rPr>
                  <w:rStyle w:val="a4"/>
                </w:rPr>
                <w:t>unique</w:t>
              </w:r>
            </w:hyperlink>
          </w:p>
        </w:tc>
      </w:tr>
      <w:tr w:rsidR="00AD0139" w:rsidTr="00FE24FC">
        <w:trPr>
          <w:trHeight w:val="92"/>
        </w:trPr>
        <w:tc>
          <w:tcPr>
            <w:tcW w:w="1557" w:type="dxa"/>
            <w:vMerge/>
            <w:vAlign w:val="center"/>
          </w:tcPr>
          <w:p w:rsidR="00AD0139" w:rsidRPr="00506001" w:rsidRDefault="00AD0139" w:rsidP="00AD0139">
            <w:pPr>
              <w:ind w:firstLine="567"/>
              <w:rPr>
                <w:rFonts w:cs="Arial"/>
                <w:szCs w:val="20"/>
              </w:rPr>
            </w:pPr>
          </w:p>
        </w:tc>
        <w:tc>
          <w:tcPr>
            <w:tcW w:w="1699" w:type="dxa"/>
            <w:vAlign w:val="center"/>
          </w:tcPr>
          <w:p w:rsidR="00AD0139" w:rsidRDefault="00AD0139" w:rsidP="00AD0139">
            <w:r>
              <w:t>unique_copy</w:t>
            </w:r>
          </w:p>
        </w:tc>
        <w:tc>
          <w:tcPr>
            <w:tcW w:w="1706" w:type="dxa"/>
            <w:vAlign w:val="center"/>
          </w:tcPr>
          <w:p w:rsidR="00AD0139" w:rsidRDefault="00E02D8B" w:rsidP="00AD0139">
            <w:pPr>
              <w:rPr>
                <w:rFonts w:cs="Arial"/>
                <w:szCs w:val="20"/>
                <w:lang w:val="en-US"/>
              </w:rPr>
            </w:pPr>
            <w:hyperlink w:anchor="_unique_copy" w:history="1">
              <w:r w:rsidR="001E389D" w:rsidRPr="001E389D">
                <w:rPr>
                  <w:rStyle w:val="a4"/>
                </w:rPr>
                <w:t>unique_copy</w:t>
              </w:r>
            </w:hyperlink>
          </w:p>
        </w:tc>
        <w:tc>
          <w:tcPr>
            <w:tcW w:w="1701" w:type="dxa"/>
            <w:vAlign w:val="center"/>
          </w:tcPr>
          <w:p w:rsidR="00AD0139" w:rsidRPr="00506001" w:rsidRDefault="00E02D8B" w:rsidP="00AD0139">
            <w:pPr>
              <w:rPr>
                <w:rFonts w:cs="Arial"/>
                <w:szCs w:val="20"/>
                <w:lang w:val="en-US"/>
              </w:rPr>
            </w:pPr>
            <w:hyperlink w:anchor="_unique_copy_1" w:history="1">
              <w:r w:rsidR="001E389D" w:rsidRPr="001E389D">
                <w:rPr>
                  <w:rStyle w:val="a4"/>
                </w:rPr>
                <w:t>unique_copy</w:t>
              </w:r>
            </w:hyperlink>
          </w:p>
        </w:tc>
        <w:tc>
          <w:tcPr>
            <w:tcW w:w="1701" w:type="dxa"/>
            <w:vAlign w:val="center"/>
          </w:tcPr>
          <w:p w:rsidR="00AD0139" w:rsidRPr="00506001" w:rsidRDefault="00E02D8B" w:rsidP="00AD0139">
            <w:pPr>
              <w:rPr>
                <w:rFonts w:cs="Arial"/>
                <w:szCs w:val="20"/>
              </w:rPr>
            </w:pPr>
            <w:hyperlink w:anchor="_unique_copy_2" w:history="1">
              <w:r w:rsidR="001E389D" w:rsidRPr="001E389D">
                <w:rPr>
                  <w:rStyle w:val="a4"/>
                </w:rPr>
                <w:t>unique_copy</w:t>
              </w:r>
            </w:hyperlink>
          </w:p>
        </w:tc>
        <w:tc>
          <w:tcPr>
            <w:tcW w:w="1559" w:type="dxa"/>
            <w:vAlign w:val="center"/>
          </w:tcPr>
          <w:p w:rsidR="00AD0139" w:rsidRPr="00506001" w:rsidRDefault="00E02D8B" w:rsidP="00AD0139">
            <w:pPr>
              <w:rPr>
                <w:rFonts w:cs="Arial"/>
                <w:szCs w:val="20"/>
              </w:rPr>
            </w:pPr>
            <w:hyperlink w:anchor="_unique_copy_3" w:history="1">
              <w:r w:rsidR="001E389D" w:rsidRPr="001E389D">
                <w:rPr>
                  <w:rStyle w:val="a4"/>
                </w:rPr>
                <w:t>unique_copy</w:t>
              </w:r>
            </w:hyperlink>
          </w:p>
        </w:tc>
        <w:tc>
          <w:tcPr>
            <w:tcW w:w="1701" w:type="dxa"/>
            <w:vAlign w:val="center"/>
          </w:tcPr>
          <w:p w:rsidR="00AD0139" w:rsidRPr="00506001" w:rsidRDefault="00E02D8B" w:rsidP="00AD0139">
            <w:pPr>
              <w:rPr>
                <w:rFonts w:cs="Arial"/>
                <w:szCs w:val="20"/>
              </w:rPr>
            </w:pPr>
            <w:hyperlink w:anchor="_unique_copy_4" w:history="1">
              <w:r w:rsidR="001E389D" w:rsidRPr="001E389D">
                <w:rPr>
                  <w:rStyle w:val="a4"/>
                </w:rPr>
                <w:t>unique_copy</w:t>
              </w:r>
            </w:hyperlink>
          </w:p>
        </w:tc>
      </w:tr>
      <w:tr w:rsidR="00AD0139" w:rsidTr="00FE24FC">
        <w:trPr>
          <w:trHeight w:val="92"/>
        </w:trPr>
        <w:tc>
          <w:tcPr>
            <w:tcW w:w="1557" w:type="dxa"/>
            <w:vMerge w:val="restart"/>
            <w:vAlign w:val="center"/>
          </w:tcPr>
          <w:p w:rsidR="00AD0139" w:rsidRPr="00506001" w:rsidRDefault="00AD0139" w:rsidP="00AD0139">
            <w:pPr>
              <w:jc w:val="center"/>
              <w:rPr>
                <w:rFonts w:cs="Arial"/>
                <w:szCs w:val="20"/>
              </w:rPr>
            </w:pPr>
            <w:r>
              <w:t>Алгоритмы сортировки</w:t>
            </w:r>
          </w:p>
        </w:tc>
        <w:tc>
          <w:tcPr>
            <w:tcW w:w="1699" w:type="dxa"/>
            <w:vAlign w:val="center"/>
          </w:tcPr>
          <w:p w:rsidR="00AD0139" w:rsidRPr="00506001" w:rsidRDefault="00AD0139" w:rsidP="00AD0139">
            <w:pPr>
              <w:rPr>
                <w:rFonts w:cs="Arial"/>
                <w:szCs w:val="20"/>
                <w:lang w:val="en-US"/>
              </w:rPr>
            </w:pPr>
            <w:r>
              <w:t>inplace_merge</w:t>
            </w:r>
          </w:p>
        </w:tc>
        <w:tc>
          <w:tcPr>
            <w:tcW w:w="1706" w:type="dxa"/>
            <w:vAlign w:val="center"/>
          </w:tcPr>
          <w:p w:rsidR="00AD0139" w:rsidRDefault="00E02D8B" w:rsidP="00AD0139">
            <w:pPr>
              <w:rPr>
                <w:rFonts w:cs="Arial"/>
                <w:szCs w:val="20"/>
                <w:lang w:val="en-US"/>
              </w:rPr>
            </w:pPr>
            <w:hyperlink w:anchor="_inplace_merge" w:history="1">
              <w:r w:rsidR="00A711FC" w:rsidRPr="00A711FC">
                <w:rPr>
                  <w:rStyle w:val="a4"/>
                </w:rPr>
                <w:t>inplace_merge</w:t>
              </w:r>
            </w:hyperlink>
          </w:p>
        </w:tc>
        <w:tc>
          <w:tcPr>
            <w:tcW w:w="1701" w:type="dxa"/>
            <w:vAlign w:val="center"/>
          </w:tcPr>
          <w:p w:rsidR="00AD0139" w:rsidRPr="00506001" w:rsidRDefault="00E02D8B" w:rsidP="00AD0139">
            <w:pPr>
              <w:rPr>
                <w:rFonts w:cs="Arial"/>
                <w:szCs w:val="20"/>
                <w:lang w:val="en-US"/>
              </w:rPr>
            </w:pPr>
            <w:hyperlink w:anchor="_inplace_merge_1" w:history="1">
              <w:r w:rsidR="00A711FC" w:rsidRPr="00A711FC">
                <w:rPr>
                  <w:rStyle w:val="a4"/>
                </w:rPr>
                <w:t>inplace_merge</w:t>
              </w:r>
            </w:hyperlink>
          </w:p>
        </w:tc>
        <w:tc>
          <w:tcPr>
            <w:tcW w:w="1701" w:type="dxa"/>
            <w:vAlign w:val="center"/>
          </w:tcPr>
          <w:p w:rsidR="00AD0139" w:rsidRPr="00506001" w:rsidRDefault="00E02D8B" w:rsidP="00AD0139">
            <w:pPr>
              <w:rPr>
                <w:rFonts w:cs="Arial"/>
                <w:szCs w:val="20"/>
              </w:rPr>
            </w:pPr>
            <w:hyperlink w:anchor="_inplace_merge_2" w:history="1">
              <w:r w:rsidR="00A711FC" w:rsidRPr="00A711FC">
                <w:rPr>
                  <w:rStyle w:val="a4"/>
                </w:rPr>
                <w:t>inplace_merge</w:t>
              </w:r>
            </w:hyperlink>
          </w:p>
        </w:tc>
        <w:tc>
          <w:tcPr>
            <w:tcW w:w="1559" w:type="dxa"/>
            <w:vAlign w:val="center"/>
          </w:tcPr>
          <w:p w:rsidR="00AD0139" w:rsidRPr="00506001" w:rsidRDefault="00AD0139" w:rsidP="00AD0139">
            <w:pPr>
              <w:rPr>
                <w:rFonts w:cs="Arial"/>
                <w:szCs w:val="20"/>
              </w:rPr>
            </w:pPr>
          </w:p>
        </w:tc>
        <w:tc>
          <w:tcPr>
            <w:tcW w:w="1701" w:type="dxa"/>
            <w:vAlign w:val="center"/>
          </w:tcPr>
          <w:p w:rsidR="00AD0139" w:rsidRPr="00506001" w:rsidRDefault="00E02D8B" w:rsidP="00AD0139">
            <w:pPr>
              <w:rPr>
                <w:rFonts w:cs="Arial"/>
                <w:szCs w:val="20"/>
              </w:rPr>
            </w:pPr>
            <w:hyperlink w:anchor="_inplace_merge_3" w:history="1">
              <w:r w:rsidR="00A711FC" w:rsidRPr="00A711FC">
                <w:rPr>
                  <w:rStyle w:val="a4"/>
                </w:rPr>
                <w:t>inplace_merge</w:t>
              </w:r>
            </w:hyperlink>
          </w:p>
        </w:tc>
      </w:tr>
      <w:tr w:rsidR="00AD0139" w:rsidTr="00FE24FC">
        <w:trPr>
          <w:trHeight w:val="92"/>
        </w:trPr>
        <w:tc>
          <w:tcPr>
            <w:tcW w:w="1557" w:type="dxa"/>
            <w:vMerge/>
            <w:vAlign w:val="center"/>
          </w:tcPr>
          <w:p w:rsidR="00AD0139" w:rsidRPr="00506001" w:rsidRDefault="00AD0139" w:rsidP="00AD0139">
            <w:pPr>
              <w:ind w:firstLine="567"/>
              <w:rPr>
                <w:rFonts w:cs="Arial"/>
                <w:szCs w:val="20"/>
              </w:rPr>
            </w:pPr>
          </w:p>
        </w:tc>
        <w:tc>
          <w:tcPr>
            <w:tcW w:w="1699" w:type="dxa"/>
            <w:vAlign w:val="center"/>
          </w:tcPr>
          <w:p w:rsidR="00AD0139" w:rsidRPr="00506001" w:rsidRDefault="00AD0139" w:rsidP="00AD0139">
            <w:pPr>
              <w:rPr>
                <w:rFonts w:cs="Arial"/>
                <w:szCs w:val="20"/>
                <w:lang w:val="en-US"/>
              </w:rPr>
            </w:pPr>
            <w:r>
              <w:t>is_sorted</w:t>
            </w:r>
          </w:p>
        </w:tc>
        <w:tc>
          <w:tcPr>
            <w:tcW w:w="1706" w:type="dxa"/>
            <w:vAlign w:val="center"/>
          </w:tcPr>
          <w:p w:rsidR="00AD0139" w:rsidRDefault="00E02D8B" w:rsidP="00AD0139">
            <w:pPr>
              <w:rPr>
                <w:rFonts w:cs="Arial"/>
                <w:szCs w:val="20"/>
                <w:lang w:val="en-US"/>
              </w:rPr>
            </w:pPr>
            <w:hyperlink w:anchor="_is_sorted" w:history="1">
              <w:r w:rsidR="00A711FC" w:rsidRPr="00A711FC">
                <w:rPr>
                  <w:rStyle w:val="a4"/>
                </w:rPr>
                <w:t>is_sorted</w:t>
              </w:r>
            </w:hyperlink>
          </w:p>
        </w:tc>
        <w:tc>
          <w:tcPr>
            <w:tcW w:w="1701" w:type="dxa"/>
            <w:vAlign w:val="center"/>
          </w:tcPr>
          <w:p w:rsidR="00AD0139" w:rsidRPr="00506001" w:rsidRDefault="00E02D8B" w:rsidP="00AD0139">
            <w:pPr>
              <w:rPr>
                <w:rFonts w:cs="Arial"/>
                <w:szCs w:val="20"/>
                <w:lang w:val="en-US"/>
              </w:rPr>
            </w:pPr>
            <w:hyperlink w:anchor="_is_sorted_1" w:history="1">
              <w:r w:rsidR="00A711FC" w:rsidRPr="00A711FC">
                <w:rPr>
                  <w:rStyle w:val="a4"/>
                </w:rPr>
                <w:t>is_sorted</w:t>
              </w:r>
            </w:hyperlink>
          </w:p>
        </w:tc>
        <w:tc>
          <w:tcPr>
            <w:tcW w:w="1701" w:type="dxa"/>
            <w:vAlign w:val="center"/>
          </w:tcPr>
          <w:p w:rsidR="00AD0139" w:rsidRPr="00506001" w:rsidRDefault="00E02D8B" w:rsidP="00AD0139">
            <w:pPr>
              <w:rPr>
                <w:rFonts w:cs="Arial"/>
                <w:szCs w:val="20"/>
              </w:rPr>
            </w:pPr>
            <w:hyperlink w:anchor="_is_sorted_2" w:history="1">
              <w:r w:rsidR="00A711FC" w:rsidRPr="00A711FC">
                <w:rPr>
                  <w:rStyle w:val="a4"/>
                </w:rPr>
                <w:t>is_sorted</w:t>
              </w:r>
            </w:hyperlink>
          </w:p>
        </w:tc>
        <w:tc>
          <w:tcPr>
            <w:tcW w:w="1559" w:type="dxa"/>
            <w:vAlign w:val="center"/>
          </w:tcPr>
          <w:p w:rsidR="00AD0139" w:rsidRPr="00506001" w:rsidRDefault="00AD0139" w:rsidP="00AD0139">
            <w:pPr>
              <w:rPr>
                <w:rFonts w:cs="Arial"/>
                <w:szCs w:val="20"/>
              </w:rPr>
            </w:pPr>
          </w:p>
        </w:tc>
        <w:tc>
          <w:tcPr>
            <w:tcW w:w="1701" w:type="dxa"/>
            <w:vAlign w:val="center"/>
          </w:tcPr>
          <w:p w:rsidR="00AD0139" w:rsidRPr="00506001" w:rsidRDefault="00E02D8B" w:rsidP="00AD0139">
            <w:pPr>
              <w:rPr>
                <w:rFonts w:cs="Arial"/>
                <w:szCs w:val="20"/>
              </w:rPr>
            </w:pPr>
            <w:hyperlink w:anchor="_is_sorted_3" w:history="1">
              <w:r w:rsidR="00A711FC" w:rsidRPr="00A711FC">
                <w:rPr>
                  <w:rStyle w:val="a4"/>
                </w:rPr>
                <w:t>is_sorted</w:t>
              </w:r>
            </w:hyperlink>
          </w:p>
        </w:tc>
      </w:tr>
      <w:tr w:rsidR="00AD0139" w:rsidTr="00FE24FC">
        <w:trPr>
          <w:trHeight w:val="92"/>
        </w:trPr>
        <w:tc>
          <w:tcPr>
            <w:tcW w:w="1557" w:type="dxa"/>
            <w:vMerge/>
            <w:vAlign w:val="center"/>
          </w:tcPr>
          <w:p w:rsidR="00AD0139" w:rsidRPr="00506001" w:rsidRDefault="00AD0139" w:rsidP="00AD0139">
            <w:pPr>
              <w:ind w:firstLine="567"/>
              <w:rPr>
                <w:rFonts w:cs="Arial"/>
                <w:szCs w:val="20"/>
              </w:rPr>
            </w:pPr>
          </w:p>
        </w:tc>
        <w:tc>
          <w:tcPr>
            <w:tcW w:w="1699" w:type="dxa"/>
            <w:vAlign w:val="center"/>
          </w:tcPr>
          <w:p w:rsidR="00AD0139" w:rsidRPr="00506001" w:rsidRDefault="00AD0139" w:rsidP="00AD0139">
            <w:pPr>
              <w:rPr>
                <w:rFonts w:cs="Arial"/>
                <w:szCs w:val="20"/>
                <w:lang w:val="en-US"/>
              </w:rPr>
            </w:pPr>
            <w:r>
              <w:t>lexicographical_compare</w:t>
            </w:r>
          </w:p>
        </w:tc>
        <w:tc>
          <w:tcPr>
            <w:tcW w:w="1706" w:type="dxa"/>
            <w:vAlign w:val="center"/>
          </w:tcPr>
          <w:p w:rsidR="00AD0139" w:rsidRDefault="00E02D8B" w:rsidP="00AD0139">
            <w:pPr>
              <w:rPr>
                <w:rFonts w:cs="Arial"/>
                <w:szCs w:val="20"/>
                <w:lang w:val="en-US"/>
              </w:rPr>
            </w:pPr>
            <w:hyperlink w:anchor="_lexicographical_compare" w:history="1">
              <w:r w:rsidR="00CA75B2" w:rsidRPr="00CA75B2">
                <w:rPr>
                  <w:rStyle w:val="a4"/>
                </w:rPr>
                <w:t>lexicographical_compare</w:t>
              </w:r>
            </w:hyperlink>
          </w:p>
        </w:tc>
        <w:tc>
          <w:tcPr>
            <w:tcW w:w="1701" w:type="dxa"/>
            <w:vAlign w:val="center"/>
          </w:tcPr>
          <w:p w:rsidR="00AD0139" w:rsidRPr="00506001" w:rsidRDefault="00E02D8B" w:rsidP="00AD0139">
            <w:pPr>
              <w:rPr>
                <w:rFonts w:cs="Arial"/>
                <w:szCs w:val="20"/>
                <w:lang w:val="en-US"/>
              </w:rPr>
            </w:pPr>
            <w:hyperlink w:anchor="_lexicographical_compare_1" w:history="1">
              <w:r w:rsidR="00CA75B2" w:rsidRPr="00CA75B2">
                <w:rPr>
                  <w:rStyle w:val="a4"/>
                </w:rPr>
                <w:t>lexicographical_compare</w:t>
              </w:r>
            </w:hyperlink>
          </w:p>
        </w:tc>
        <w:tc>
          <w:tcPr>
            <w:tcW w:w="1701" w:type="dxa"/>
            <w:vAlign w:val="center"/>
          </w:tcPr>
          <w:p w:rsidR="00AD0139" w:rsidRPr="00506001" w:rsidRDefault="00E02D8B" w:rsidP="00AD0139">
            <w:pPr>
              <w:rPr>
                <w:rFonts w:cs="Arial"/>
                <w:szCs w:val="20"/>
              </w:rPr>
            </w:pPr>
            <w:hyperlink w:anchor="_lexicographical_compare_2" w:history="1">
              <w:r w:rsidR="00CA75B2" w:rsidRPr="00CA75B2">
                <w:rPr>
                  <w:rStyle w:val="a4"/>
                </w:rPr>
                <w:t>lexicographical_compare</w:t>
              </w:r>
            </w:hyperlink>
          </w:p>
        </w:tc>
        <w:tc>
          <w:tcPr>
            <w:tcW w:w="1559" w:type="dxa"/>
            <w:vAlign w:val="center"/>
          </w:tcPr>
          <w:p w:rsidR="00AD0139" w:rsidRPr="00506001" w:rsidRDefault="00AD0139" w:rsidP="00AD0139">
            <w:pPr>
              <w:rPr>
                <w:rFonts w:cs="Arial"/>
                <w:szCs w:val="20"/>
              </w:rPr>
            </w:pPr>
          </w:p>
        </w:tc>
        <w:tc>
          <w:tcPr>
            <w:tcW w:w="1701" w:type="dxa"/>
            <w:vAlign w:val="center"/>
          </w:tcPr>
          <w:p w:rsidR="00AD0139" w:rsidRPr="00506001" w:rsidRDefault="00E02D8B" w:rsidP="00AD0139">
            <w:pPr>
              <w:rPr>
                <w:rFonts w:cs="Arial"/>
                <w:szCs w:val="20"/>
              </w:rPr>
            </w:pPr>
            <w:hyperlink w:anchor="_lexicographical_compare_3" w:history="1">
              <w:r w:rsidR="00CA75B2" w:rsidRPr="00CA75B2">
                <w:rPr>
                  <w:rStyle w:val="a4"/>
                </w:rPr>
                <w:t>lexicographical_compare</w:t>
              </w:r>
            </w:hyperlink>
          </w:p>
        </w:tc>
      </w:tr>
      <w:tr w:rsidR="00AD0139" w:rsidTr="00FE24FC">
        <w:trPr>
          <w:trHeight w:val="92"/>
        </w:trPr>
        <w:tc>
          <w:tcPr>
            <w:tcW w:w="1557" w:type="dxa"/>
            <w:vMerge/>
            <w:vAlign w:val="center"/>
          </w:tcPr>
          <w:p w:rsidR="00AD0139" w:rsidRPr="00506001" w:rsidRDefault="00AD0139" w:rsidP="00AD0139">
            <w:pPr>
              <w:ind w:firstLine="567"/>
              <w:rPr>
                <w:rFonts w:cs="Arial"/>
                <w:szCs w:val="20"/>
              </w:rPr>
            </w:pPr>
          </w:p>
        </w:tc>
        <w:tc>
          <w:tcPr>
            <w:tcW w:w="1699" w:type="dxa"/>
            <w:vAlign w:val="center"/>
          </w:tcPr>
          <w:p w:rsidR="00AD0139" w:rsidRPr="00506001" w:rsidRDefault="00AD0139" w:rsidP="00AD0139">
            <w:pPr>
              <w:rPr>
                <w:rFonts w:cs="Arial"/>
                <w:szCs w:val="20"/>
                <w:lang w:val="en-US"/>
              </w:rPr>
            </w:pPr>
            <w:r>
              <w:t>merge</w:t>
            </w:r>
          </w:p>
        </w:tc>
        <w:tc>
          <w:tcPr>
            <w:tcW w:w="1706" w:type="dxa"/>
            <w:vAlign w:val="center"/>
          </w:tcPr>
          <w:p w:rsidR="00AD0139" w:rsidRDefault="00AD0139" w:rsidP="00AD0139">
            <w:pPr>
              <w:rPr>
                <w:rFonts w:cs="Arial"/>
                <w:szCs w:val="20"/>
                <w:lang w:val="en-US"/>
              </w:rPr>
            </w:pPr>
          </w:p>
        </w:tc>
        <w:tc>
          <w:tcPr>
            <w:tcW w:w="1701" w:type="dxa"/>
            <w:vAlign w:val="center"/>
          </w:tcPr>
          <w:p w:rsidR="00AD0139" w:rsidRPr="00CA75B2" w:rsidRDefault="00E02D8B" w:rsidP="00AD0139">
            <w:pPr>
              <w:rPr>
                <w:rFonts w:cs="Arial"/>
                <w:szCs w:val="20"/>
                <w:lang w:val="en-US"/>
              </w:rPr>
            </w:pPr>
            <w:hyperlink w:anchor="_merge" w:history="1">
              <w:r w:rsidR="00CA75B2" w:rsidRPr="00CA75B2">
                <w:rPr>
                  <w:rStyle w:val="a4"/>
                  <w:rFonts w:cs="Arial"/>
                  <w:szCs w:val="20"/>
                  <w:lang w:val="en-US"/>
                </w:rPr>
                <w:t>merge</w:t>
              </w:r>
            </w:hyperlink>
          </w:p>
        </w:tc>
        <w:tc>
          <w:tcPr>
            <w:tcW w:w="1701" w:type="dxa"/>
            <w:vAlign w:val="center"/>
          </w:tcPr>
          <w:p w:rsidR="00AD0139" w:rsidRPr="00506001" w:rsidRDefault="00AD0139" w:rsidP="00AD0139">
            <w:pPr>
              <w:rPr>
                <w:rFonts w:cs="Arial"/>
                <w:szCs w:val="20"/>
              </w:rPr>
            </w:pPr>
          </w:p>
        </w:tc>
        <w:tc>
          <w:tcPr>
            <w:tcW w:w="1559" w:type="dxa"/>
            <w:vAlign w:val="center"/>
          </w:tcPr>
          <w:p w:rsidR="00AD0139" w:rsidRPr="00506001" w:rsidRDefault="00AD0139" w:rsidP="00AD0139">
            <w:pPr>
              <w:rPr>
                <w:rFonts w:cs="Arial"/>
                <w:szCs w:val="20"/>
              </w:rPr>
            </w:pPr>
          </w:p>
        </w:tc>
        <w:tc>
          <w:tcPr>
            <w:tcW w:w="1701" w:type="dxa"/>
            <w:vAlign w:val="center"/>
          </w:tcPr>
          <w:p w:rsidR="00AD0139" w:rsidRPr="00CA75B2" w:rsidRDefault="00E02D8B" w:rsidP="00AD0139">
            <w:pPr>
              <w:rPr>
                <w:rFonts w:cs="Arial"/>
                <w:szCs w:val="20"/>
                <w:lang w:val="en-US"/>
              </w:rPr>
            </w:pPr>
            <w:hyperlink w:anchor="_merge_1" w:history="1">
              <w:r w:rsidR="00CA75B2" w:rsidRPr="00CA75B2">
                <w:rPr>
                  <w:rStyle w:val="a4"/>
                  <w:rFonts w:cs="Arial"/>
                  <w:szCs w:val="20"/>
                  <w:lang w:val="en-US"/>
                </w:rPr>
                <w:t>merge</w:t>
              </w:r>
            </w:hyperlink>
          </w:p>
        </w:tc>
      </w:tr>
      <w:tr w:rsidR="00AD0139" w:rsidTr="00FE24FC">
        <w:trPr>
          <w:trHeight w:val="92"/>
        </w:trPr>
        <w:tc>
          <w:tcPr>
            <w:tcW w:w="1557" w:type="dxa"/>
            <w:vMerge/>
            <w:vAlign w:val="center"/>
          </w:tcPr>
          <w:p w:rsidR="00AD0139" w:rsidRPr="00506001" w:rsidRDefault="00AD0139" w:rsidP="00AD0139">
            <w:pPr>
              <w:ind w:firstLine="567"/>
              <w:rPr>
                <w:rFonts w:cs="Arial"/>
                <w:szCs w:val="20"/>
              </w:rPr>
            </w:pPr>
          </w:p>
        </w:tc>
        <w:tc>
          <w:tcPr>
            <w:tcW w:w="1699" w:type="dxa"/>
            <w:vAlign w:val="center"/>
          </w:tcPr>
          <w:p w:rsidR="00AD0139" w:rsidRPr="00506001" w:rsidRDefault="00AD0139" w:rsidP="00AD0139">
            <w:pPr>
              <w:rPr>
                <w:rFonts w:cs="Arial"/>
                <w:szCs w:val="20"/>
                <w:lang w:val="en-US"/>
              </w:rPr>
            </w:pPr>
            <w:r>
              <w:t>nth_element</w:t>
            </w:r>
          </w:p>
        </w:tc>
        <w:tc>
          <w:tcPr>
            <w:tcW w:w="1706" w:type="dxa"/>
            <w:vAlign w:val="center"/>
          </w:tcPr>
          <w:p w:rsidR="00AD0139" w:rsidRDefault="00E02D8B" w:rsidP="00AD0139">
            <w:pPr>
              <w:rPr>
                <w:rFonts w:cs="Arial"/>
                <w:szCs w:val="20"/>
                <w:lang w:val="en-US"/>
              </w:rPr>
            </w:pPr>
            <w:hyperlink w:anchor="_nth_element" w:history="1">
              <w:r w:rsidR="006F6A89" w:rsidRPr="006F6A89">
                <w:rPr>
                  <w:rStyle w:val="a4"/>
                </w:rPr>
                <w:t>nth_element</w:t>
              </w:r>
            </w:hyperlink>
          </w:p>
        </w:tc>
        <w:tc>
          <w:tcPr>
            <w:tcW w:w="1701" w:type="dxa"/>
            <w:vAlign w:val="center"/>
          </w:tcPr>
          <w:p w:rsidR="00AD0139" w:rsidRPr="00506001" w:rsidRDefault="00E02D8B" w:rsidP="00AD0139">
            <w:pPr>
              <w:rPr>
                <w:rFonts w:cs="Arial"/>
                <w:szCs w:val="20"/>
                <w:lang w:val="en-US"/>
              </w:rPr>
            </w:pPr>
            <w:hyperlink w:anchor="_nth_element_1" w:history="1">
              <w:r w:rsidR="006F6A89" w:rsidRPr="006F6A89">
                <w:rPr>
                  <w:rStyle w:val="a4"/>
                </w:rPr>
                <w:t>nth_element</w:t>
              </w:r>
            </w:hyperlink>
          </w:p>
        </w:tc>
        <w:tc>
          <w:tcPr>
            <w:tcW w:w="1701" w:type="dxa"/>
            <w:vAlign w:val="center"/>
          </w:tcPr>
          <w:p w:rsidR="00AD0139" w:rsidRPr="00506001" w:rsidRDefault="00E02D8B" w:rsidP="00AD0139">
            <w:pPr>
              <w:rPr>
                <w:rFonts w:cs="Arial"/>
                <w:szCs w:val="20"/>
              </w:rPr>
            </w:pPr>
            <w:hyperlink w:anchor="_nth_element_2" w:history="1">
              <w:r w:rsidR="006F6A89" w:rsidRPr="006F6A89">
                <w:rPr>
                  <w:rStyle w:val="a4"/>
                </w:rPr>
                <w:t>nth_element</w:t>
              </w:r>
            </w:hyperlink>
          </w:p>
        </w:tc>
        <w:tc>
          <w:tcPr>
            <w:tcW w:w="1559" w:type="dxa"/>
            <w:vAlign w:val="center"/>
          </w:tcPr>
          <w:p w:rsidR="00AD0139" w:rsidRPr="00506001" w:rsidRDefault="00AD0139" w:rsidP="00AD0139">
            <w:pPr>
              <w:rPr>
                <w:rFonts w:cs="Arial"/>
                <w:szCs w:val="20"/>
              </w:rPr>
            </w:pPr>
          </w:p>
        </w:tc>
        <w:tc>
          <w:tcPr>
            <w:tcW w:w="1701" w:type="dxa"/>
            <w:vAlign w:val="center"/>
          </w:tcPr>
          <w:p w:rsidR="00AD0139" w:rsidRPr="00506001" w:rsidRDefault="00AD0139" w:rsidP="00AD0139">
            <w:pPr>
              <w:rPr>
                <w:rFonts w:cs="Arial"/>
                <w:szCs w:val="20"/>
              </w:rPr>
            </w:pPr>
          </w:p>
        </w:tc>
      </w:tr>
      <w:tr w:rsidR="00AD0139" w:rsidTr="00FE24FC">
        <w:trPr>
          <w:trHeight w:val="92"/>
        </w:trPr>
        <w:tc>
          <w:tcPr>
            <w:tcW w:w="1557" w:type="dxa"/>
            <w:vMerge/>
            <w:vAlign w:val="center"/>
          </w:tcPr>
          <w:p w:rsidR="00AD0139" w:rsidRPr="00506001" w:rsidRDefault="00AD0139" w:rsidP="00AD0139">
            <w:pPr>
              <w:ind w:firstLine="567"/>
              <w:rPr>
                <w:rFonts w:cs="Arial"/>
                <w:szCs w:val="20"/>
              </w:rPr>
            </w:pPr>
          </w:p>
        </w:tc>
        <w:tc>
          <w:tcPr>
            <w:tcW w:w="1699" w:type="dxa"/>
            <w:vAlign w:val="center"/>
          </w:tcPr>
          <w:p w:rsidR="00AD0139" w:rsidRPr="00506001" w:rsidRDefault="00AD0139" w:rsidP="00AD0139">
            <w:pPr>
              <w:rPr>
                <w:rFonts w:cs="Arial"/>
                <w:szCs w:val="20"/>
                <w:lang w:val="en-US"/>
              </w:rPr>
            </w:pPr>
            <w:r>
              <w:t>partial_sort</w:t>
            </w:r>
          </w:p>
        </w:tc>
        <w:tc>
          <w:tcPr>
            <w:tcW w:w="1706" w:type="dxa"/>
            <w:vAlign w:val="center"/>
          </w:tcPr>
          <w:p w:rsidR="00AD0139" w:rsidRDefault="00E02D8B" w:rsidP="00AD0139">
            <w:pPr>
              <w:rPr>
                <w:rFonts w:cs="Arial"/>
                <w:szCs w:val="20"/>
                <w:lang w:val="en-US"/>
              </w:rPr>
            </w:pPr>
            <w:hyperlink w:anchor="_partial_sort" w:history="1">
              <w:r w:rsidR="006F6A89" w:rsidRPr="006F6A89">
                <w:rPr>
                  <w:rStyle w:val="a4"/>
                </w:rPr>
                <w:t>partial_sort</w:t>
              </w:r>
            </w:hyperlink>
          </w:p>
        </w:tc>
        <w:tc>
          <w:tcPr>
            <w:tcW w:w="1701" w:type="dxa"/>
            <w:vAlign w:val="center"/>
          </w:tcPr>
          <w:p w:rsidR="00AD0139" w:rsidRPr="00506001" w:rsidRDefault="00E02D8B" w:rsidP="00AD0139">
            <w:pPr>
              <w:rPr>
                <w:rFonts w:cs="Arial"/>
                <w:szCs w:val="20"/>
                <w:lang w:val="en-US"/>
              </w:rPr>
            </w:pPr>
            <w:hyperlink w:anchor="_partial_sort_1" w:history="1">
              <w:r w:rsidR="006F6A89" w:rsidRPr="006F6A89">
                <w:rPr>
                  <w:rStyle w:val="a4"/>
                </w:rPr>
                <w:t>partial_sort</w:t>
              </w:r>
            </w:hyperlink>
          </w:p>
        </w:tc>
        <w:tc>
          <w:tcPr>
            <w:tcW w:w="1701" w:type="dxa"/>
            <w:vAlign w:val="center"/>
          </w:tcPr>
          <w:p w:rsidR="00AD0139" w:rsidRPr="00506001" w:rsidRDefault="00E02D8B" w:rsidP="00AD0139">
            <w:pPr>
              <w:rPr>
                <w:rFonts w:cs="Arial"/>
                <w:szCs w:val="20"/>
              </w:rPr>
            </w:pPr>
            <w:hyperlink w:anchor="_partial_sort_2" w:history="1">
              <w:r w:rsidR="006F6A89" w:rsidRPr="006F6A89">
                <w:rPr>
                  <w:rStyle w:val="a4"/>
                </w:rPr>
                <w:t>partial_sort</w:t>
              </w:r>
            </w:hyperlink>
          </w:p>
        </w:tc>
        <w:tc>
          <w:tcPr>
            <w:tcW w:w="1559" w:type="dxa"/>
            <w:vAlign w:val="center"/>
          </w:tcPr>
          <w:p w:rsidR="00AD0139" w:rsidRPr="00506001" w:rsidRDefault="00AD0139" w:rsidP="00AD0139">
            <w:pPr>
              <w:rPr>
                <w:rFonts w:cs="Arial"/>
                <w:szCs w:val="20"/>
              </w:rPr>
            </w:pPr>
          </w:p>
        </w:tc>
        <w:tc>
          <w:tcPr>
            <w:tcW w:w="1701" w:type="dxa"/>
            <w:vAlign w:val="center"/>
          </w:tcPr>
          <w:p w:rsidR="00AD0139" w:rsidRPr="00506001" w:rsidRDefault="00AD0139" w:rsidP="00AD0139">
            <w:pPr>
              <w:rPr>
                <w:rFonts w:cs="Arial"/>
                <w:szCs w:val="20"/>
              </w:rPr>
            </w:pPr>
          </w:p>
        </w:tc>
      </w:tr>
      <w:tr w:rsidR="00AD0139" w:rsidTr="00FE24FC">
        <w:trPr>
          <w:trHeight w:val="92"/>
        </w:trPr>
        <w:tc>
          <w:tcPr>
            <w:tcW w:w="1557" w:type="dxa"/>
            <w:vMerge/>
            <w:vAlign w:val="center"/>
          </w:tcPr>
          <w:p w:rsidR="00AD0139" w:rsidRPr="00506001" w:rsidRDefault="00AD0139" w:rsidP="00AD0139">
            <w:pPr>
              <w:ind w:firstLine="567"/>
              <w:rPr>
                <w:rFonts w:cs="Arial"/>
                <w:szCs w:val="20"/>
              </w:rPr>
            </w:pPr>
          </w:p>
        </w:tc>
        <w:tc>
          <w:tcPr>
            <w:tcW w:w="1699" w:type="dxa"/>
            <w:vAlign w:val="center"/>
          </w:tcPr>
          <w:p w:rsidR="00AD0139" w:rsidRPr="00506001" w:rsidRDefault="00AD0139" w:rsidP="00AD0139">
            <w:pPr>
              <w:rPr>
                <w:rFonts w:cs="Arial"/>
                <w:szCs w:val="20"/>
                <w:lang w:val="en-US"/>
              </w:rPr>
            </w:pPr>
            <w:r>
              <w:t>partial_sort_copy</w:t>
            </w:r>
          </w:p>
        </w:tc>
        <w:tc>
          <w:tcPr>
            <w:tcW w:w="1706" w:type="dxa"/>
            <w:vAlign w:val="center"/>
          </w:tcPr>
          <w:p w:rsidR="00AD0139" w:rsidRDefault="00E02D8B" w:rsidP="00AD0139">
            <w:pPr>
              <w:rPr>
                <w:rFonts w:cs="Arial"/>
                <w:szCs w:val="20"/>
                <w:lang w:val="en-US"/>
              </w:rPr>
            </w:pPr>
            <w:hyperlink w:anchor="_partial_sort_copy" w:history="1">
              <w:r w:rsidR="00326A9C" w:rsidRPr="00326A9C">
                <w:rPr>
                  <w:rStyle w:val="a4"/>
                </w:rPr>
                <w:t>partial_sort_copy</w:t>
              </w:r>
            </w:hyperlink>
          </w:p>
        </w:tc>
        <w:tc>
          <w:tcPr>
            <w:tcW w:w="1701" w:type="dxa"/>
            <w:vAlign w:val="center"/>
          </w:tcPr>
          <w:p w:rsidR="00AD0139" w:rsidRPr="00506001" w:rsidRDefault="00E02D8B" w:rsidP="00AD0139">
            <w:pPr>
              <w:rPr>
                <w:rFonts w:cs="Arial"/>
                <w:szCs w:val="20"/>
                <w:lang w:val="en-US"/>
              </w:rPr>
            </w:pPr>
            <w:hyperlink w:anchor="_partial_sort_copy_1" w:history="1">
              <w:r w:rsidR="00326A9C" w:rsidRPr="00326A9C">
                <w:rPr>
                  <w:rStyle w:val="a4"/>
                </w:rPr>
                <w:t>partial_sort_copy</w:t>
              </w:r>
            </w:hyperlink>
          </w:p>
        </w:tc>
        <w:tc>
          <w:tcPr>
            <w:tcW w:w="1701" w:type="dxa"/>
            <w:vAlign w:val="center"/>
          </w:tcPr>
          <w:p w:rsidR="00AD0139" w:rsidRPr="00506001" w:rsidRDefault="00E02D8B" w:rsidP="00AD0139">
            <w:pPr>
              <w:rPr>
                <w:rFonts w:cs="Arial"/>
                <w:szCs w:val="20"/>
              </w:rPr>
            </w:pPr>
            <w:hyperlink w:anchor="_partial_sort_copy_2" w:history="1">
              <w:r w:rsidR="00326A9C" w:rsidRPr="00326A9C">
                <w:rPr>
                  <w:rStyle w:val="a4"/>
                </w:rPr>
                <w:t>partial_sort_copy</w:t>
              </w:r>
            </w:hyperlink>
          </w:p>
        </w:tc>
        <w:tc>
          <w:tcPr>
            <w:tcW w:w="1559" w:type="dxa"/>
            <w:vAlign w:val="center"/>
          </w:tcPr>
          <w:p w:rsidR="00AD0139" w:rsidRPr="00506001" w:rsidRDefault="00AD0139" w:rsidP="00AD0139">
            <w:pPr>
              <w:rPr>
                <w:rFonts w:cs="Arial"/>
                <w:szCs w:val="20"/>
              </w:rPr>
            </w:pPr>
          </w:p>
        </w:tc>
        <w:tc>
          <w:tcPr>
            <w:tcW w:w="1701" w:type="dxa"/>
            <w:vAlign w:val="center"/>
          </w:tcPr>
          <w:p w:rsidR="00AD0139" w:rsidRPr="00506001" w:rsidRDefault="00AD0139" w:rsidP="00AD0139">
            <w:pPr>
              <w:rPr>
                <w:rFonts w:cs="Arial"/>
                <w:szCs w:val="20"/>
              </w:rPr>
            </w:pPr>
          </w:p>
        </w:tc>
      </w:tr>
      <w:tr w:rsidR="00AD0139" w:rsidTr="00FE24FC">
        <w:trPr>
          <w:trHeight w:val="92"/>
        </w:trPr>
        <w:tc>
          <w:tcPr>
            <w:tcW w:w="1557" w:type="dxa"/>
            <w:vMerge/>
            <w:vAlign w:val="center"/>
          </w:tcPr>
          <w:p w:rsidR="00AD0139" w:rsidRPr="00506001" w:rsidRDefault="00AD0139" w:rsidP="00AD0139">
            <w:pPr>
              <w:ind w:firstLine="567"/>
              <w:rPr>
                <w:rFonts w:cs="Arial"/>
                <w:szCs w:val="20"/>
              </w:rPr>
            </w:pPr>
          </w:p>
        </w:tc>
        <w:tc>
          <w:tcPr>
            <w:tcW w:w="1699" w:type="dxa"/>
            <w:vAlign w:val="center"/>
          </w:tcPr>
          <w:p w:rsidR="00AD0139" w:rsidRPr="00506001" w:rsidRDefault="00AD0139" w:rsidP="00AD0139">
            <w:pPr>
              <w:rPr>
                <w:rFonts w:cs="Arial"/>
                <w:szCs w:val="20"/>
                <w:lang w:val="en-US"/>
              </w:rPr>
            </w:pPr>
            <w:r>
              <w:t>sort</w:t>
            </w:r>
          </w:p>
        </w:tc>
        <w:tc>
          <w:tcPr>
            <w:tcW w:w="1706" w:type="dxa"/>
            <w:vAlign w:val="center"/>
          </w:tcPr>
          <w:p w:rsidR="00AD0139" w:rsidRDefault="00E02D8B" w:rsidP="00AD0139">
            <w:pPr>
              <w:rPr>
                <w:rFonts w:cs="Arial"/>
                <w:szCs w:val="20"/>
                <w:lang w:val="en-US"/>
              </w:rPr>
            </w:pPr>
            <w:hyperlink w:anchor="_sort" w:history="1">
              <w:r w:rsidR="00326A9C" w:rsidRPr="00326A9C">
                <w:rPr>
                  <w:rStyle w:val="a4"/>
                </w:rPr>
                <w:t>sort</w:t>
              </w:r>
            </w:hyperlink>
          </w:p>
        </w:tc>
        <w:tc>
          <w:tcPr>
            <w:tcW w:w="1701" w:type="dxa"/>
            <w:vAlign w:val="center"/>
          </w:tcPr>
          <w:p w:rsidR="00AD0139" w:rsidRPr="00506001" w:rsidRDefault="00E02D8B" w:rsidP="00AD0139">
            <w:pPr>
              <w:rPr>
                <w:rFonts w:cs="Arial"/>
                <w:szCs w:val="20"/>
                <w:lang w:val="en-US"/>
              </w:rPr>
            </w:pPr>
            <w:hyperlink w:anchor="_sort_1" w:history="1">
              <w:r w:rsidR="00326A9C" w:rsidRPr="00326A9C">
                <w:rPr>
                  <w:rStyle w:val="a4"/>
                </w:rPr>
                <w:t>sort</w:t>
              </w:r>
            </w:hyperlink>
          </w:p>
        </w:tc>
        <w:tc>
          <w:tcPr>
            <w:tcW w:w="1701" w:type="dxa"/>
            <w:vAlign w:val="center"/>
          </w:tcPr>
          <w:p w:rsidR="00AD0139" w:rsidRPr="00506001" w:rsidRDefault="00E02D8B" w:rsidP="00AD0139">
            <w:pPr>
              <w:rPr>
                <w:rFonts w:cs="Arial"/>
                <w:szCs w:val="20"/>
              </w:rPr>
            </w:pPr>
            <w:hyperlink w:anchor="_sort_2" w:history="1">
              <w:r w:rsidR="00326A9C" w:rsidRPr="00326A9C">
                <w:rPr>
                  <w:rStyle w:val="a4"/>
                </w:rPr>
                <w:t>sort</w:t>
              </w:r>
            </w:hyperlink>
          </w:p>
        </w:tc>
        <w:tc>
          <w:tcPr>
            <w:tcW w:w="1559" w:type="dxa"/>
            <w:vAlign w:val="center"/>
          </w:tcPr>
          <w:p w:rsidR="00AD0139" w:rsidRPr="00506001" w:rsidRDefault="00AD0139" w:rsidP="00AD0139">
            <w:pPr>
              <w:rPr>
                <w:rFonts w:cs="Arial"/>
                <w:szCs w:val="20"/>
              </w:rPr>
            </w:pPr>
          </w:p>
        </w:tc>
        <w:tc>
          <w:tcPr>
            <w:tcW w:w="1701" w:type="dxa"/>
            <w:vAlign w:val="center"/>
          </w:tcPr>
          <w:p w:rsidR="00AD0139" w:rsidRPr="00506001" w:rsidRDefault="00E02D8B" w:rsidP="00AD0139">
            <w:pPr>
              <w:rPr>
                <w:rFonts w:cs="Arial"/>
                <w:szCs w:val="20"/>
              </w:rPr>
            </w:pPr>
            <w:hyperlink w:anchor="_sort_3" w:history="1">
              <w:r w:rsidR="00326A9C" w:rsidRPr="00326A9C">
                <w:rPr>
                  <w:rStyle w:val="a4"/>
                </w:rPr>
                <w:t>sort</w:t>
              </w:r>
            </w:hyperlink>
          </w:p>
        </w:tc>
      </w:tr>
      <w:tr w:rsidR="00AD0139" w:rsidTr="00FE24FC">
        <w:trPr>
          <w:trHeight w:val="92"/>
        </w:trPr>
        <w:tc>
          <w:tcPr>
            <w:tcW w:w="1557" w:type="dxa"/>
            <w:vMerge/>
            <w:vAlign w:val="center"/>
          </w:tcPr>
          <w:p w:rsidR="00AD0139" w:rsidRPr="00506001" w:rsidRDefault="00AD0139" w:rsidP="00AD0139">
            <w:pPr>
              <w:ind w:firstLine="567"/>
              <w:rPr>
                <w:rFonts w:cs="Arial"/>
                <w:szCs w:val="20"/>
              </w:rPr>
            </w:pPr>
          </w:p>
        </w:tc>
        <w:tc>
          <w:tcPr>
            <w:tcW w:w="1699" w:type="dxa"/>
            <w:vAlign w:val="center"/>
          </w:tcPr>
          <w:p w:rsidR="00AD0139" w:rsidRPr="00506001" w:rsidRDefault="00AD0139" w:rsidP="00AD0139">
            <w:pPr>
              <w:rPr>
                <w:rFonts w:cs="Arial"/>
                <w:szCs w:val="20"/>
                <w:lang w:val="en-US"/>
              </w:rPr>
            </w:pPr>
            <w:r>
              <w:t>stable_sort</w:t>
            </w:r>
          </w:p>
        </w:tc>
        <w:tc>
          <w:tcPr>
            <w:tcW w:w="1706" w:type="dxa"/>
            <w:vAlign w:val="center"/>
          </w:tcPr>
          <w:p w:rsidR="00AD0139" w:rsidRDefault="00E02D8B" w:rsidP="00AD0139">
            <w:pPr>
              <w:rPr>
                <w:rFonts w:cs="Arial"/>
                <w:szCs w:val="20"/>
                <w:lang w:val="en-US"/>
              </w:rPr>
            </w:pPr>
            <w:hyperlink w:anchor="_stable_sort" w:history="1">
              <w:r w:rsidR="007540A0" w:rsidRPr="007540A0">
                <w:rPr>
                  <w:rStyle w:val="a4"/>
                </w:rPr>
                <w:t>stable_sort</w:t>
              </w:r>
            </w:hyperlink>
          </w:p>
        </w:tc>
        <w:tc>
          <w:tcPr>
            <w:tcW w:w="1701" w:type="dxa"/>
            <w:vAlign w:val="center"/>
          </w:tcPr>
          <w:p w:rsidR="00AD0139" w:rsidRPr="00506001" w:rsidRDefault="00E02D8B" w:rsidP="00AD0139">
            <w:pPr>
              <w:rPr>
                <w:rFonts w:cs="Arial"/>
                <w:szCs w:val="20"/>
                <w:lang w:val="en-US"/>
              </w:rPr>
            </w:pPr>
            <w:hyperlink w:anchor="_stable_sort_1" w:history="1">
              <w:r w:rsidR="007540A0" w:rsidRPr="007540A0">
                <w:rPr>
                  <w:rStyle w:val="a4"/>
                </w:rPr>
                <w:t>stable_sort</w:t>
              </w:r>
            </w:hyperlink>
          </w:p>
        </w:tc>
        <w:tc>
          <w:tcPr>
            <w:tcW w:w="1701" w:type="dxa"/>
            <w:vAlign w:val="center"/>
          </w:tcPr>
          <w:p w:rsidR="00AD0139" w:rsidRPr="00506001" w:rsidRDefault="00E02D8B" w:rsidP="00AD0139">
            <w:pPr>
              <w:rPr>
                <w:rFonts w:cs="Arial"/>
                <w:szCs w:val="20"/>
              </w:rPr>
            </w:pPr>
            <w:hyperlink w:anchor="_stable_sort_2" w:history="1">
              <w:r w:rsidR="007540A0" w:rsidRPr="007540A0">
                <w:rPr>
                  <w:rStyle w:val="a4"/>
                </w:rPr>
                <w:t>stable_sort</w:t>
              </w:r>
            </w:hyperlink>
          </w:p>
        </w:tc>
        <w:tc>
          <w:tcPr>
            <w:tcW w:w="1559" w:type="dxa"/>
            <w:vAlign w:val="center"/>
          </w:tcPr>
          <w:p w:rsidR="00AD0139" w:rsidRPr="00506001" w:rsidRDefault="00AD0139" w:rsidP="00AD0139">
            <w:pPr>
              <w:rPr>
                <w:rFonts w:cs="Arial"/>
                <w:szCs w:val="20"/>
              </w:rPr>
            </w:pPr>
          </w:p>
        </w:tc>
        <w:tc>
          <w:tcPr>
            <w:tcW w:w="1701" w:type="dxa"/>
            <w:vAlign w:val="center"/>
          </w:tcPr>
          <w:p w:rsidR="00AD0139" w:rsidRPr="00506001" w:rsidRDefault="00E02D8B" w:rsidP="00AD0139">
            <w:pPr>
              <w:rPr>
                <w:rFonts w:cs="Arial"/>
                <w:szCs w:val="20"/>
              </w:rPr>
            </w:pPr>
            <w:hyperlink w:anchor="_stable_sort_3" w:history="1">
              <w:r w:rsidR="007540A0" w:rsidRPr="007540A0">
                <w:rPr>
                  <w:rStyle w:val="a4"/>
                </w:rPr>
                <w:t>stable_sort</w:t>
              </w:r>
            </w:hyperlink>
          </w:p>
        </w:tc>
      </w:tr>
      <w:tr w:rsidR="00AD0139" w:rsidTr="00FE24FC">
        <w:trPr>
          <w:trHeight w:val="92"/>
        </w:trPr>
        <w:tc>
          <w:tcPr>
            <w:tcW w:w="1557" w:type="dxa"/>
            <w:vMerge w:val="restart"/>
            <w:vAlign w:val="center"/>
          </w:tcPr>
          <w:p w:rsidR="00AD0139" w:rsidRPr="00506001" w:rsidRDefault="00AD0139" w:rsidP="00AD0139">
            <w:pPr>
              <w:jc w:val="center"/>
              <w:rPr>
                <w:rFonts w:cs="Arial"/>
                <w:szCs w:val="20"/>
              </w:rPr>
            </w:pPr>
            <w:r>
              <w:t>Алгоритмы для бинарного поиска</w:t>
            </w:r>
          </w:p>
        </w:tc>
        <w:tc>
          <w:tcPr>
            <w:tcW w:w="1699" w:type="dxa"/>
            <w:vAlign w:val="center"/>
          </w:tcPr>
          <w:p w:rsidR="00AD0139" w:rsidRPr="00506001" w:rsidRDefault="00AD0139" w:rsidP="00AD0139">
            <w:pPr>
              <w:rPr>
                <w:rFonts w:cs="Arial"/>
                <w:szCs w:val="20"/>
                <w:lang w:val="en-US"/>
              </w:rPr>
            </w:pPr>
            <w:r>
              <w:t>binary_search</w:t>
            </w:r>
          </w:p>
        </w:tc>
        <w:tc>
          <w:tcPr>
            <w:tcW w:w="1706" w:type="dxa"/>
            <w:vAlign w:val="center"/>
          </w:tcPr>
          <w:p w:rsidR="00AD0139" w:rsidRDefault="00E02D8B" w:rsidP="00AD0139">
            <w:pPr>
              <w:rPr>
                <w:rFonts w:cs="Arial"/>
                <w:szCs w:val="20"/>
                <w:lang w:val="en-US"/>
              </w:rPr>
            </w:pPr>
            <w:hyperlink w:anchor="_binary_search" w:history="1">
              <w:r w:rsidR="007540A0" w:rsidRPr="007540A0">
                <w:rPr>
                  <w:rStyle w:val="a4"/>
                </w:rPr>
                <w:t>binary_search</w:t>
              </w:r>
            </w:hyperlink>
          </w:p>
        </w:tc>
        <w:tc>
          <w:tcPr>
            <w:tcW w:w="1701" w:type="dxa"/>
            <w:vAlign w:val="center"/>
          </w:tcPr>
          <w:p w:rsidR="00AD0139" w:rsidRPr="00506001" w:rsidRDefault="00E02D8B" w:rsidP="00AD0139">
            <w:pPr>
              <w:rPr>
                <w:rFonts w:cs="Arial"/>
                <w:szCs w:val="20"/>
                <w:lang w:val="en-US"/>
              </w:rPr>
            </w:pPr>
            <w:hyperlink w:anchor="_binary_search_1" w:history="1">
              <w:r w:rsidR="007540A0" w:rsidRPr="007540A0">
                <w:rPr>
                  <w:rStyle w:val="a4"/>
                </w:rPr>
                <w:t>binary_search</w:t>
              </w:r>
            </w:hyperlink>
          </w:p>
        </w:tc>
        <w:tc>
          <w:tcPr>
            <w:tcW w:w="1701" w:type="dxa"/>
            <w:vAlign w:val="center"/>
          </w:tcPr>
          <w:p w:rsidR="00AD0139" w:rsidRPr="00506001" w:rsidRDefault="00E02D8B" w:rsidP="00AD0139">
            <w:pPr>
              <w:rPr>
                <w:rFonts w:cs="Arial"/>
                <w:szCs w:val="20"/>
              </w:rPr>
            </w:pPr>
            <w:hyperlink w:anchor="_binary_search_2" w:history="1">
              <w:r w:rsidR="007540A0" w:rsidRPr="007540A0">
                <w:rPr>
                  <w:rStyle w:val="a4"/>
                </w:rPr>
                <w:t>binary_search</w:t>
              </w:r>
            </w:hyperlink>
          </w:p>
        </w:tc>
        <w:tc>
          <w:tcPr>
            <w:tcW w:w="1559" w:type="dxa"/>
            <w:vAlign w:val="center"/>
          </w:tcPr>
          <w:p w:rsidR="00AD0139" w:rsidRPr="00506001" w:rsidRDefault="00AD0139" w:rsidP="00AD0139">
            <w:pPr>
              <w:rPr>
                <w:rFonts w:cs="Arial"/>
                <w:szCs w:val="20"/>
              </w:rPr>
            </w:pPr>
          </w:p>
        </w:tc>
        <w:tc>
          <w:tcPr>
            <w:tcW w:w="1701" w:type="dxa"/>
            <w:vAlign w:val="center"/>
          </w:tcPr>
          <w:p w:rsidR="00AD0139" w:rsidRPr="00506001" w:rsidRDefault="00E02D8B" w:rsidP="00AD0139">
            <w:pPr>
              <w:rPr>
                <w:rFonts w:cs="Arial"/>
                <w:szCs w:val="20"/>
              </w:rPr>
            </w:pPr>
            <w:hyperlink w:anchor="_binary_search_3" w:history="1">
              <w:r w:rsidR="007540A0" w:rsidRPr="007540A0">
                <w:rPr>
                  <w:rStyle w:val="a4"/>
                </w:rPr>
                <w:t>binary_search</w:t>
              </w:r>
            </w:hyperlink>
          </w:p>
        </w:tc>
      </w:tr>
      <w:tr w:rsidR="00AD0139" w:rsidTr="00FE24FC">
        <w:trPr>
          <w:trHeight w:val="92"/>
        </w:trPr>
        <w:tc>
          <w:tcPr>
            <w:tcW w:w="1557" w:type="dxa"/>
            <w:vMerge/>
            <w:vAlign w:val="center"/>
          </w:tcPr>
          <w:p w:rsidR="00AD0139" w:rsidRPr="00506001" w:rsidRDefault="00AD0139" w:rsidP="00AD0139">
            <w:pPr>
              <w:ind w:firstLine="567"/>
              <w:rPr>
                <w:rFonts w:cs="Arial"/>
                <w:szCs w:val="20"/>
              </w:rPr>
            </w:pPr>
          </w:p>
        </w:tc>
        <w:tc>
          <w:tcPr>
            <w:tcW w:w="1699" w:type="dxa"/>
            <w:vAlign w:val="center"/>
          </w:tcPr>
          <w:p w:rsidR="00AD0139" w:rsidRPr="00506001" w:rsidRDefault="00AD0139" w:rsidP="00AD0139">
            <w:pPr>
              <w:rPr>
                <w:rFonts w:cs="Arial"/>
                <w:szCs w:val="20"/>
                <w:lang w:val="en-US"/>
              </w:rPr>
            </w:pPr>
            <w:r>
              <w:t>equal_range</w:t>
            </w:r>
          </w:p>
        </w:tc>
        <w:tc>
          <w:tcPr>
            <w:tcW w:w="1706" w:type="dxa"/>
            <w:vAlign w:val="center"/>
          </w:tcPr>
          <w:p w:rsidR="00AD0139" w:rsidRDefault="00E02D8B" w:rsidP="00AD0139">
            <w:pPr>
              <w:rPr>
                <w:rFonts w:cs="Arial"/>
                <w:szCs w:val="20"/>
                <w:lang w:val="en-US"/>
              </w:rPr>
            </w:pPr>
            <w:hyperlink w:anchor="_equal_range" w:history="1">
              <w:r w:rsidR="00073554" w:rsidRPr="00073554">
                <w:rPr>
                  <w:rStyle w:val="a4"/>
                </w:rPr>
                <w:t>equal_range</w:t>
              </w:r>
            </w:hyperlink>
          </w:p>
        </w:tc>
        <w:tc>
          <w:tcPr>
            <w:tcW w:w="1701" w:type="dxa"/>
            <w:vAlign w:val="center"/>
          </w:tcPr>
          <w:p w:rsidR="00AD0139" w:rsidRPr="00506001" w:rsidRDefault="00E02D8B" w:rsidP="00AD0139">
            <w:pPr>
              <w:rPr>
                <w:rFonts w:cs="Arial"/>
                <w:szCs w:val="20"/>
                <w:lang w:val="en-US"/>
              </w:rPr>
            </w:pPr>
            <w:hyperlink w:anchor="_equal_range_1" w:history="1">
              <w:r w:rsidR="00073554" w:rsidRPr="00073554">
                <w:rPr>
                  <w:rStyle w:val="a4"/>
                </w:rPr>
                <w:t>equal_range</w:t>
              </w:r>
            </w:hyperlink>
          </w:p>
        </w:tc>
        <w:tc>
          <w:tcPr>
            <w:tcW w:w="1701" w:type="dxa"/>
            <w:vAlign w:val="center"/>
          </w:tcPr>
          <w:p w:rsidR="00AD0139" w:rsidRPr="00506001" w:rsidRDefault="00E02D8B" w:rsidP="00AD0139">
            <w:pPr>
              <w:rPr>
                <w:rFonts w:cs="Arial"/>
                <w:szCs w:val="20"/>
              </w:rPr>
            </w:pPr>
            <w:hyperlink w:anchor="_equal_range_2" w:history="1">
              <w:r w:rsidR="00073554" w:rsidRPr="00073554">
                <w:rPr>
                  <w:rStyle w:val="a4"/>
                </w:rPr>
                <w:t>equal_range</w:t>
              </w:r>
            </w:hyperlink>
          </w:p>
        </w:tc>
        <w:tc>
          <w:tcPr>
            <w:tcW w:w="1559" w:type="dxa"/>
            <w:vAlign w:val="center"/>
          </w:tcPr>
          <w:p w:rsidR="00AD0139" w:rsidRPr="00506001" w:rsidRDefault="00AD0139" w:rsidP="00AD0139">
            <w:pPr>
              <w:rPr>
                <w:rFonts w:cs="Arial"/>
                <w:szCs w:val="20"/>
              </w:rPr>
            </w:pPr>
          </w:p>
        </w:tc>
        <w:tc>
          <w:tcPr>
            <w:tcW w:w="1701" w:type="dxa"/>
            <w:vAlign w:val="center"/>
          </w:tcPr>
          <w:p w:rsidR="00AD0139" w:rsidRPr="00506001" w:rsidRDefault="00E02D8B" w:rsidP="00AD0139">
            <w:pPr>
              <w:rPr>
                <w:rFonts w:cs="Arial"/>
                <w:szCs w:val="20"/>
              </w:rPr>
            </w:pPr>
            <w:hyperlink w:anchor="_equal_range_3" w:history="1">
              <w:r w:rsidR="00073554" w:rsidRPr="00073554">
                <w:rPr>
                  <w:rStyle w:val="a4"/>
                </w:rPr>
                <w:t>equal_range</w:t>
              </w:r>
            </w:hyperlink>
          </w:p>
        </w:tc>
      </w:tr>
      <w:tr w:rsidR="00AD0139" w:rsidTr="00FE24FC">
        <w:trPr>
          <w:trHeight w:val="92"/>
        </w:trPr>
        <w:tc>
          <w:tcPr>
            <w:tcW w:w="1557" w:type="dxa"/>
            <w:vMerge/>
            <w:vAlign w:val="center"/>
          </w:tcPr>
          <w:p w:rsidR="00AD0139" w:rsidRPr="00506001" w:rsidRDefault="00AD0139" w:rsidP="00AD0139">
            <w:pPr>
              <w:ind w:firstLine="567"/>
              <w:rPr>
                <w:rFonts w:cs="Arial"/>
                <w:szCs w:val="20"/>
              </w:rPr>
            </w:pPr>
          </w:p>
        </w:tc>
        <w:tc>
          <w:tcPr>
            <w:tcW w:w="1699" w:type="dxa"/>
            <w:vAlign w:val="center"/>
          </w:tcPr>
          <w:p w:rsidR="00AD0139" w:rsidRPr="00506001" w:rsidRDefault="00AD0139" w:rsidP="00AD0139">
            <w:pPr>
              <w:rPr>
                <w:rFonts w:cs="Arial"/>
                <w:szCs w:val="20"/>
                <w:lang w:val="en-US"/>
              </w:rPr>
            </w:pPr>
            <w:r>
              <w:t>lower_bound</w:t>
            </w:r>
          </w:p>
        </w:tc>
        <w:tc>
          <w:tcPr>
            <w:tcW w:w="1706" w:type="dxa"/>
            <w:vAlign w:val="center"/>
          </w:tcPr>
          <w:p w:rsidR="00AD0139" w:rsidRDefault="00E02D8B" w:rsidP="00AD0139">
            <w:pPr>
              <w:rPr>
                <w:rFonts w:cs="Arial"/>
                <w:szCs w:val="20"/>
                <w:lang w:val="en-US"/>
              </w:rPr>
            </w:pPr>
            <w:hyperlink w:anchor="_lower_bound" w:history="1">
              <w:r w:rsidR="00073554" w:rsidRPr="00073554">
                <w:rPr>
                  <w:rStyle w:val="a4"/>
                </w:rPr>
                <w:t>lower_bound</w:t>
              </w:r>
            </w:hyperlink>
          </w:p>
        </w:tc>
        <w:tc>
          <w:tcPr>
            <w:tcW w:w="1701" w:type="dxa"/>
            <w:vAlign w:val="center"/>
          </w:tcPr>
          <w:p w:rsidR="00AD0139" w:rsidRPr="00506001" w:rsidRDefault="00E02D8B" w:rsidP="00AD0139">
            <w:pPr>
              <w:rPr>
                <w:rFonts w:cs="Arial"/>
                <w:szCs w:val="20"/>
                <w:lang w:val="en-US"/>
              </w:rPr>
            </w:pPr>
            <w:hyperlink w:anchor="_lower_bound_1" w:history="1">
              <w:r w:rsidR="00073554" w:rsidRPr="00073554">
                <w:rPr>
                  <w:rStyle w:val="a4"/>
                </w:rPr>
                <w:t>lower_bound</w:t>
              </w:r>
            </w:hyperlink>
          </w:p>
        </w:tc>
        <w:tc>
          <w:tcPr>
            <w:tcW w:w="1701" w:type="dxa"/>
            <w:vAlign w:val="center"/>
          </w:tcPr>
          <w:p w:rsidR="00AD0139" w:rsidRPr="00506001" w:rsidRDefault="00E02D8B" w:rsidP="00AD0139">
            <w:pPr>
              <w:rPr>
                <w:rFonts w:cs="Arial"/>
                <w:szCs w:val="20"/>
              </w:rPr>
            </w:pPr>
            <w:hyperlink w:anchor="_lower_bound_2" w:history="1">
              <w:r w:rsidR="00073554" w:rsidRPr="00073554">
                <w:rPr>
                  <w:rStyle w:val="a4"/>
                </w:rPr>
                <w:t>lower_bound</w:t>
              </w:r>
            </w:hyperlink>
          </w:p>
        </w:tc>
        <w:tc>
          <w:tcPr>
            <w:tcW w:w="1559" w:type="dxa"/>
            <w:vAlign w:val="center"/>
          </w:tcPr>
          <w:p w:rsidR="00AD0139" w:rsidRPr="00506001" w:rsidRDefault="00AD0139" w:rsidP="00AD0139">
            <w:pPr>
              <w:rPr>
                <w:rFonts w:cs="Arial"/>
                <w:szCs w:val="20"/>
              </w:rPr>
            </w:pPr>
          </w:p>
        </w:tc>
        <w:tc>
          <w:tcPr>
            <w:tcW w:w="1701" w:type="dxa"/>
            <w:vAlign w:val="center"/>
          </w:tcPr>
          <w:p w:rsidR="00AD0139" w:rsidRPr="00506001" w:rsidRDefault="00E02D8B" w:rsidP="00AD0139">
            <w:pPr>
              <w:rPr>
                <w:rFonts w:cs="Arial"/>
                <w:szCs w:val="20"/>
              </w:rPr>
            </w:pPr>
            <w:hyperlink w:anchor="_lower_bound_3" w:history="1">
              <w:r w:rsidR="00073554" w:rsidRPr="00073554">
                <w:rPr>
                  <w:rStyle w:val="a4"/>
                </w:rPr>
                <w:t>lower_bound</w:t>
              </w:r>
            </w:hyperlink>
          </w:p>
        </w:tc>
      </w:tr>
      <w:tr w:rsidR="00AD0139" w:rsidTr="00FE24FC">
        <w:trPr>
          <w:trHeight w:val="92"/>
        </w:trPr>
        <w:tc>
          <w:tcPr>
            <w:tcW w:w="1557" w:type="dxa"/>
            <w:vMerge/>
            <w:vAlign w:val="center"/>
          </w:tcPr>
          <w:p w:rsidR="00AD0139" w:rsidRPr="00506001" w:rsidRDefault="00AD0139" w:rsidP="00AD0139">
            <w:pPr>
              <w:ind w:firstLine="567"/>
              <w:rPr>
                <w:rFonts w:cs="Arial"/>
                <w:szCs w:val="20"/>
              </w:rPr>
            </w:pPr>
          </w:p>
        </w:tc>
        <w:tc>
          <w:tcPr>
            <w:tcW w:w="1699" w:type="dxa"/>
            <w:vAlign w:val="center"/>
          </w:tcPr>
          <w:p w:rsidR="00AD0139" w:rsidRPr="00506001" w:rsidRDefault="00AD0139" w:rsidP="00AD0139">
            <w:pPr>
              <w:rPr>
                <w:rFonts w:cs="Arial"/>
                <w:szCs w:val="20"/>
                <w:lang w:val="en-US"/>
              </w:rPr>
            </w:pPr>
            <w:r>
              <w:t>upper_bound</w:t>
            </w:r>
          </w:p>
        </w:tc>
        <w:tc>
          <w:tcPr>
            <w:tcW w:w="1706" w:type="dxa"/>
            <w:vAlign w:val="center"/>
          </w:tcPr>
          <w:p w:rsidR="00AD0139" w:rsidRDefault="00E02D8B" w:rsidP="00AD0139">
            <w:pPr>
              <w:rPr>
                <w:rFonts w:cs="Arial"/>
                <w:szCs w:val="20"/>
                <w:lang w:val="en-US"/>
              </w:rPr>
            </w:pPr>
            <w:hyperlink w:anchor="_upper_bound" w:history="1">
              <w:r w:rsidR="00937D78" w:rsidRPr="00937D78">
                <w:rPr>
                  <w:rStyle w:val="a4"/>
                </w:rPr>
                <w:t>upper_bound</w:t>
              </w:r>
            </w:hyperlink>
          </w:p>
        </w:tc>
        <w:tc>
          <w:tcPr>
            <w:tcW w:w="1701" w:type="dxa"/>
            <w:vAlign w:val="center"/>
          </w:tcPr>
          <w:p w:rsidR="00AD0139" w:rsidRPr="00506001" w:rsidRDefault="00E02D8B" w:rsidP="00AD0139">
            <w:pPr>
              <w:rPr>
                <w:rFonts w:cs="Arial"/>
                <w:szCs w:val="20"/>
                <w:lang w:val="en-US"/>
              </w:rPr>
            </w:pPr>
            <w:hyperlink w:anchor="_upper_bound_1" w:history="1">
              <w:r w:rsidR="00937D78" w:rsidRPr="00937D78">
                <w:rPr>
                  <w:rStyle w:val="a4"/>
                </w:rPr>
                <w:t>upper_bound</w:t>
              </w:r>
            </w:hyperlink>
          </w:p>
        </w:tc>
        <w:tc>
          <w:tcPr>
            <w:tcW w:w="1701" w:type="dxa"/>
            <w:vAlign w:val="center"/>
          </w:tcPr>
          <w:p w:rsidR="00AD0139" w:rsidRPr="00506001" w:rsidRDefault="00E02D8B" w:rsidP="00AD0139">
            <w:pPr>
              <w:rPr>
                <w:rFonts w:cs="Arial"/>
                <w:szCs w:val="20"/>
              </w:rPr>
            </w:pPr>
            <w:hyperlink w:anchor="_upper_bound_2" w:history="1">
              <w:r w:rsidR="00937D78" w:rsidRPr="00937D78">
                <w:rPr>
                  <w:rStyle w:val="a4"/>
                </w:rPr>
                <w:t>upper_bound</w:t>
              </w:r>
            </w:hyperlink>
          </w:p>
        </w:tc>
        <w:tc>
          <w:tcPr>
            <w:tcW w:w="1559" w:type="dxa"/>
            <w:vAlign w:val="center"/>
          </w:tcPr>
          <w:p w:rsidR="00AD0139" w:rsidRPr="00506001" w:rsidRDefault="00E02D8B" w:rsidP="00AD0139">
            <w:pPr>
              <w:rPr>
                <w:rFonts w:cs="Arial"/>
                <w:szCs w:val="20"/>
              </w:rPr>
            </w:pPr>
            <w:hyperlink w:anchor="_upper_bound_3" w:history="1">
              <w:r w:rsidR="00937D78" w:rsidRPr="00937D78">
                <w:rPr>
                  <w:rStyle w:val="a4"/>
                </w:rPr>
                <w:t>upper_bound</w:t>
              </w:r>
            </w:hyperlink>
          </w:p>
        </w:tc>
        <w:tc>
          <w:tcPr>
            <w:tcW w:w="1701" w:type="dxa"/>
            <w:vAlign w:val="center"/>
          </w:tcPr>
          <w:p w:rsidR="00AD0139" w:rsidRPr="00506001" w:rsidRDefault="00E02D8B" w:rsidP="00AD0139">
            <w:pPr>
              <w:rPr>
                <w:rFonts w:cs="Arial"/>
                <w:szCs w:val="20"/>
              </w:rPr>
            </w:pPr>
            <w:hyperlink w:anchor="_upper_bound_4" w:history="1">
              <w:r w:rsidR="00937D78" w:rsidRPr="00937D78">
                <w:rPr>
                  <w:rStyle w:val="a4"/>
                </w:rPr>
                <w:t>upper_bound</w:t>
              </w:r>
            </w:hyperlink>
          </w:p>
        </w:tc>
      </w:tr>
    </w:tbl>
    <w:p w:rsidR="00DB5D16" w:rsidRDefault="00DB5D16" w:rsidP="00DB5D16">
      <w:pPr>
        <w:rPr>
          <w:lang w:val="en-US"/>
        </w:rPr>
      </w:pPr>
    </w:p>
    <w:p w:rsidR="00E5319A" w:rsidRPr="00E5319A" w:rsidRDefault="00E5319A" w:rsidP="00E5319A">
      <w:pPr>
        <w:pStyle w:val="1"/>
        <w:rPr>
          <w:rFonts w:ascii="Arial" w:hAnsi="Arial" w:cs="Arial"/>
          <w:i/>
          <w:color w:val="000000" w:themeColor="text1"/>
          <w:sz w:val="20"/>
          <w:szCs w:val="20"/>
        </w:rPr>
      </w:pPr>
      <w:bookmarkStart w:id="426" w:name="_Ассоциативные_контейнеры_2"/>
      <w:bookmarkStart w:id="427" w:name="_Toc136284063"/>
      <w:bookmarkEnd w:id="426"/>
      <w:r w:rsidRPr="00E5319A">
        <w:rPr>
          <w:rFonts w:ascii="Arial" w:hAnsi="Arial" w:cs="Arial"/>
          <w:i/>
          <w:color w:val="000000" w:themeColor="text1"/>
          <w:sz w:val="20"/>
          <w:szCs w:val="20"/>
        </w:rPr>
        <w:t>Ассоциативные контейнеры</w:t>
      </w:r>
      <w:bookmarkEnd w:id="427"/>
    </w:p>
    <w:tbl>
      <w:tblPr>
        <w:tblStyle w:val="a3"/>
        <w:tblW w:w="10632" w:type="dxa"/>
        <w:tblInd w:w="-998" w:type="dxa"/>
        <w:tblLayout w:type="fixed"/>
        <w:tblLook w:val="04A0" w:firstRow="1" w:lastRow="0" w:firstColumn="1" w:lastColumn="0" w:noHBand="0" w:noVBand="1"/>
      </w:tblPr>
      <w:tblGrid>
        <w:gridCol w:w="1560"/>
        <w:gridCol w:w="2552"/>
        <w:gridCol w:w="1630"/>
        <w:gridCol w:w="1630"/>
        <w:gridCol w:w="1630"/>
        <w:gridCol w:w="1630"/>
      </w:tblGrid>
      <w:tr w:rsidR="00E5319A" w:rsidTr="001D4F76">
        <w:trPr>
          <w:trHeight w:val="294"/>
        </w:trPr>
        <w:tc>
          <w:tcPr>
            <w:tcW w:w="4112" w:type="dxa"/>
            <w:gridSpan w:val="2"/>
            <w:vMerge w:val="restart"/>
            <w:vAlign w:val="center"/>
          </w:tcPr>
          <w:p w:rsidR="00E5319A" w:rsidRPr="00506001" w:rsidRDefault="00E5319A" w:rsidP="001536BA">
            <w:pPr>
              <w:rPr>
                <w:rFonts w:cs="Arial"/>
                <w:szCs w:val="20"/>
              </w:rPr>
            </w:pPr>
            <w:r w:rsidRPr="00506001">
              <w:rPr>
                <w:rFonts w:cs="Arial"/>
                <w:color w:val="000000"/>
                <w:szCs w:val="20"/>
                <w:shd w:val="clear" w:color="auto" w:fill="FFFFFF"/>
              </w:rPr>
              <w:t>Members</w:t>
            </w:r>
          </w:p>
        </w:tc>
        <w:tc>
          <w:tcPr>
            <w:tcW w:w="3260" w:type="dxa"/>
            <w:gridSpan w:val="2"/>
            <w:vAlign w:val="center"/>
          </w:tcPr>
          <w:p w:rsidR="00E5319A" w:rsidRPr="00506001" w:rsidRDefault="00E5319A" w:rsidP="001536BA">
            <w:pPr>
              <w:jc w:val="center"/>
              <w:rPr>
                <w:rFonts w:cs="Arial"/>
                <w:szCs w:val="20"/>
                <w:lang w:val="en-US"/>
              </w:rPr>
            </w:pPr>
            <w:r w:rsidRPr="00506001">
              <w:rPr>
                <w:rFonts w:cs="Arial"/>
                <w:szCs w:val="20"/>
                <w:lang w:val="en-US"/>
              </w:rPr>
              <w:t>&lt;</w:t>
            </w:r>
            <w:r>
              <w:rPr>
                <w:rFonts w:cs="Arial"/>
                <w:szCs w:val="20"/>
                <w:lang w:val="en-US"/>
              </w:rPr>
              <w:t>set</w:t>
            </w:r>
            <w:r w:rsidRPr="00506001">
              <w:rPr>
                <w:rFonts w:cs="Arial"/>
                <w:szCs w:val="20"/>
                <w:lang w:val="en-US"/>
              </w:rPr>
              <w:t>&gt;</w:t>
            </w:r>
          </w:p>
        </w:tc>
        <w:tc>
          <w:tcPr>
            <w:tcW w:w="3260" w:type="dxa"/>
            <w:gridSpan w:val="2"/>
            <w:vAlign w:val="center"/>
          </w:tcPr>
          <w:p w:rsidR="00E5319A" w:rsidRPr="00506001" w:rsidRDefault="00E5319A" w:rsidP="001536BA">
            <w:pPr>
              <w:jc w:val="center"/>
              <w:rPr>
                <w:rFonts w:cs="Arial"/>
                <w:szCs w:val="20"/>
              </w:rPr>
            </w:pPr>
            <w:r>
              <w:rPr>
                <w:rFonts w:cs="Arial"/>
                <w:szCs w:val="20"/>
                <w:lang w:val="en-US"/>
              </w:rPr>
              <w:t>&lt;map</w:t>
            </w:r>
            <w:r w:rsidRPr="00506001">
              <w:rPr>
                <w:rFonts w:cs="Arial"/>
                <w:szCs w:val="20"/>
                <w:lang w:val="en-US"/>
              </w:rPr>
              <w:t>&gt;</w:t>
            </w:r>
          </w:p>
        </w:tc>
      </w:tr>
      <w:tr w:rsidR="00E5319A" w:rsidTr="00B01D15">
        <w:trPr>
          <w:trHeight w:val="294"/>
        </w:trPr>
        <w:tc>
          <w:tcPr>
            <w:tcW w:w="4112" w:type="dxa"/>
            <w:gridSpan w:val="2"/>
            <w:vMerge/>
            <w:vAlign w:val="center"/>
          </w:tcPr>
          <w:p w:rsidR="00E5319A" w:rsidRPr="00506001" w:rsidRDefault="00E5319A" w:rsidP="001536BA">
            <w:pPr>
              <w:rPr>
                <w:rFonts w:cs="Arial"/>
                <w:color w:val="000000"/>
                <w:szCs w:val="20"/>
                <w:shd w:val="clear" w:color="auto" w:fill="FFFFFF"/>
              </w:rPr>
            </w:pPr>
          </w:p>
        </w:tc>
        <w:tc>
          <w:tcPr>
            <w:tcW w:w="1630" w:type="dxa"/>
            <w:vAlign w:val="center"/>
          </w:tcPr>
          <w:p w:rsidR="00E5319A" w:rsidRPr="00506001" w:rsidRDefault="00E5319A" w:rsidP="001536BA">
            <w:pPr>
              <w:jc w:val="center"/>
              <w:rPr>
                <w:rFonts w:cs="Arial"/>
                <w:szCs w:val="20"/>
                <w:lang w:val="en-US"/>
              </w:rPr>
            </w:pPr>
            <w:r>
              <w:rPr>
                <w:rFonts w:cs="Arial"/>
                <w:szCs w:val="20"/>
                <w:lang w:val="en-US"/>
              </w:rPr>
              <w:t>set</w:t>
            </w:r>
          </w:p>
        </w:tc>
        <w:tc>
          <w:tcPr>
            <w:tcW w:w="1630" w:type="dxa"/>
            <w:vAlign w:val="center"/>
          </w:tcPr>
          <w:p w:rsidR="00E5319A" w:rsidRPr="00506001" w:rsidRDefault="00E5319A" w:rsidP="001536BA">
            <w:pPr>
              <w:jc w:val="center"/>
              <w:rPr>
                <w:rFonts w:cs="Arial"/>
                <w:szCs w:val="20"/>
                <w:lang w:val="en-US"/>
              </w:rPr>
            </w:pPr>
            <w:r>
              <w:rPr>
                <w:rFonts w:cs="Arial"/>
                <w:szCs w:val="20"/>
                <w:lang w:val="en-US"/>
              </w:rPr>
              <w:t>multiset</w:t>
            </w:r>
          </w:p>
        </w:tc>
        <w:tc>
          <w:tcPr>
            <w:tcW w:w="1630" w:type="dxa"/>
            <w:vAlign w:val="center"/>
          </w:tcPr>
          <w:p w:rsidR="00E5319A" w:rsidRPr="00506001" w:rsidRDefault="00E5319A" w:rsidP="001536BA">
            <w:pPr>
              <w:jc w:val="center"/>
              <w:rPr>
                <w:rFonts w:cs="Arial"/>
                <w:szCs w:val="20"/>
                <w:lang w:val="en-US"/>
              </w:rPr>
            </w:pPr>
            <w:r>
              <w:rPr>
                <w:rFonts w:cs="Arial"/>
                <w:szCs w:val="20"/>
                <w:lang w:val="en-US"/>
              </w:rPr>
              <w:t>map</w:t>
            </w:r>
          </w:p>
        </w:tc>
        <w:tc>
          <w:tcPr>
            <w:tcW w:w="1630" w:type="dxa"/>
            <w:vAlign w:val="center"/>
          </w:tcPr>
          <w:p w:rsidR="00E5319A" w:rsidRPr="00506001" w:rsidRDefault="00E5319A" w:rsidP="001536BA">
            <w:pPr>
              <w:jc w:val="center"/>
              <w:rPr>
                <w:rFonts w:cs="Arial"/>
                <w:szCs w:val="20"/>
                <w:lang w:val="en-US"/>
              </w:rPr>
            </w:pPr>
            <w:r>
              <w:rPr>
                <w:rFonts w:cs="Arial"/>
                <w:szCs w:val="20"/>
                <w:lang w:val="en-US"/>
              </w:rPr>
              <w:t>multimap</w:t>
            </w:r>
          </w:p>
        </w:tc>
      </w:tr>
      <w:tr w:rsidR="00E5319A" w:rsidTr="00B01D15">
        <w:trPr>
          <w:trHeight w:val="226"/>
        </w:trPr>
        <w:tc>
          <w:tcPr>
            <w:tcW w:w="1560" w:type="dxa"/>
            <w:vMerge w:val="restart"/>
            <w:vAlign w:val="center"/>
          </w:tcPr>
          <w:p w:rsidR="00E5319A" w:rsidRDefault="00E5319A" w:rsidP="001D4F76">
            <w:pPr>
              <w:jc w:val="center"/>
            </w:pPr>
            <w:r>
              <w:t>Алгоритмы, не изменяющие последовательность</w:t>
            </w:r>
          </w:p>
          <w:p w:rsidR="00E5319A" w:rsidRPr="00850D30" w:rsidRDefault="00E5319A" w:rsidP="001D4F76">
            <w:pPr>
              <w:jc w:val="center"/>
            </w:pPr>
          </w:p>
        </w:tc>
        <w:tc>
          <w:tcPr>
            <w:tcW w:w="2552" w:type="dxa"/>
            <w:vAlign w:val="center"/>
          </w:tcPr>
          <w:p w:rsidR="00E5319A" w:rsidRPr="00506001" w:rsidRDefault="00E5319A" w:rsidP="001536BA">
            <w:pPr>
              <w:rPr>
                <w:rFonts w:cs="Arial"/>
                <w:szCs w:val="20"/>
                <w:lang w:val="en-US"/>
              </w:rPr>
            </w:pPr>
            <w:r>
              <w:t>adjacent_find</w:t>
            </w:r>
          </w:p>
        </w:tc>
        <w:tc>
          <w:tcPr>
            <w:tcW w:w="1630" w:type="dxa"/>
            <w:vAlign w:val="center"/>
          </w:tcPr>
          <w:p w:rsidR="00E5319A" w:rsidRPr="00506001" w:rsidRDefault="00E02D8B" w:rsidP="001536BA">
            <w:pPr>
              <w:rPr>
                <w:rFonts w:cs="Arial"/>
                <w:szCs w:val="20"/>
              </w:rPr>
            </w:pPr>
            <w:hyperlink w:anchor="_adjacent_find_4" w:history="1">
              <w:r w:rsidR="00B94DA9" w:rsidRPr="00B94DA9">
                <w:rPr>
                  <w:rStyle w:val="a4"/>
                </w:rPr>
                <w:t>adjacent_find</w:t>
              </w:r>
            </w:hyperlink>
          </w:p>
        </w:tc>
        <w:tc>
          <w:tcPr>
            <w:tcW w:w="1630" w:type="dxa"/>
            <w:vAlign w:val="center"/>
          </w:tcPr>
          <w:p w:rsidR="00E5319A" w:rsidRPr="00506001" w:rsidRDefault="00E02D8B" w:rsidP="001536BA">
            <w:pPr>
              <w:rPr>
                <w:rFonts w:cs="Arial"/>
                <w:szCs w:val="20"/>
              </w:rPr>
            </w:pPr>
            <w:hyperlink w:anchor="_adjacent_find_6" w:history="1">
              <w:r w:rsidR="00CA56CA" w:rsidRPr="00531E9B">
                <w:rPr>
                  <w:rStyle w:val="a4"/>
                </w:rPr>
                <w:t>adjacent_find</w:t>
              </w:r>
            </w:hyperlink>
          </w:p>
        </w:tc>
        <w:tc>
          <w:tcPr>
            <w:tcW w:w="1630" w:type="dxa"/>
            <w:vAlign w:val="center"/>
          </w:tcPr>
          <w:p w:rsidR="00E5319A" w:rsidRPr="00506001" w:rsidRDefault="00E02D8B" w:rsidP="001536BA">
            <w:pPr>
              <w:rPr>
                <w:rFonts w:cs="Arial"/>
                <w:szCs w:val="20"/>
              </w:rPr>
            </w:pPr>
            <w:hyperlink w:anchor="_adjacent_find_5" w:history="1">
              <w:r w:rsidR="00F12A1D" w:rsidRPr="00F12A1D">
                <w:rPr>
                  <w:rStyle w:val="a4"/>
                </w:rPr>
                <w:t>adjacent_find</w:t>
              </w:r>
            </w:hyperlink>
          </w:p>
        </w:tc>
        <w:tc>
          <w:tcPr>
            <w:tcW w:w="1630" w:type="dxa"/>
            <w:vAlign w:val="center"/>
          </w:tcPr>
          <w:p w:rsidR="00E5319A" w:rsidRPr="00506001" w:rsidRDefault="00E5319A" w:rsidP="001536BA">
            <w:pPr>
              <w:rPr>
                <w:rFonts w:cs="Arial"/>
                <w:szCs w:val="20"/>
              </w:rPr>
            </w:pPr>
          </w:p>
        </w:tc>
      </w:tr>
      <w:tr w:rsidR="00E5319A" w:rsidTr="00B01D15">
        <w:trPr>
          <w:trHeight w:val="226"/>
        </w:trPr>
        <w:tc>
          <w:tcPr>
            <w:tcW w:w="1560" w:type="dxa"/>
            <w:vMerge/>
            <w:vAlign w:val="center"/>
          </w:tcPr>
          <w:p w:rsidR="00E5319A" w:rsidRPr="00506001" w:rsidRDefault="00E5319A" w:rsidP="001D4F76">
            <w:pPr>
              <w:ind w:firstLine="567"/>
              <w:jc w:val="center"/>
              <w:rPr>
                <w:rFonts w:cs="Arial"/>
                <w:szCs w:val="20"/>
              </w:rPr>
            </w:pPr>
          </w:p>
        </w:tc>
        <w:tc>
          <w:tcPr>
            <w:tcW w:w="2552" w:type="dxa"/>
            <w:vAlign w:val="center"/>
          </w:tcPr>
          <w:p w:rsidR="00E5319A" w:rsidRPr="00506001" w:rsidRDefault="00E5319A" w:rsidP="001536BA">
            <w:pPr>
              <w:rPr>
                <w:rFonts w:cs="Arial"/>
                <w:szCs w:val="20"/>
                <w:lang w:val="en-US"/>
              </w:rPr>
            </w:pPr>
            <w:r>
              <w:t>count</w:t>
            </w:r>
          </w:p>
        </w:tc>
        <w:tc>
          <w:tcPr>
            <w:tcW w:w="1630" w:type="dxa"/>
            <w:vAlign w:val="center"/>
          </w:tcPr>
          <w:p w:rsidR="00E5319A" w:rsidRPr="00506001" w:rsidRDefault="00E02D8B" w:rsidP="001536BA">
            <w:pPr>
              <w:rPr>
                <w:rFonts w:cs="Arial"/>
                <w:szCs w:val="20"/>
              </w:rPr>
            </w:pPr>
            <w:hyperlink w:anchor="_count_4" w:history="1">
              <w:r w:rsidR="00422394" w:rsidRPr="00422394">
                <w:rPr>
                  <w:rStyle w:val="a4"/>
                </w:rPr>
                <w:t>count</w:t>
              </w:r>
            </w:hyperlink>
          </w:p>
        </w:tc>
        <w:tc>
          <w:tcPr>
            <w:tcW w:w="1630" w:type="dxa"/>
            <w:vAlign w:val="center"/>
          </w:tcPr>
          <w:p w:rsidR="00E5319A" w:rsidRPr="00506001" w:rsidRDefault="00E02D8B" w:rsidP="001536BA">
            <w:pPr>
              <w:rPr>
                <w:rFonts w:cs="Arial"/>
                <w:szCs w:val="20"/>
              </w:rPr>
            </w:pPr>
            <w:hyperlink w:anchor="_count_5" w:history="1">
              <w:r w:rsidR="00CA56CA" w:rsidRPr="00531E9B">
                <w:rPr>
                  <w:rStyle w:val="a4"/>
                </w:rPr>
                <w:t>count</w:t>
              </w:r>
            </w:hyperlink>
          </w:p>
        </w:tc>
        <w:tc>
          <w:tcPr>
            <w:tcW w:w="1630" w:type="dxa"/>
            <w:vAlign w:val="center"/>
          </w:tcPr>
          <w:p w:rsidR="00E5319A" w:rsidRPr="00506001" w:rsidRDefault="00E5319A" w:rsidP="001536BA">
            <w:pPr>
              <w:rPr>
                <w:rFonts w:cs="Arial"/>
                <w:szCs w:val="20"/>
              </w:rPr>
            </w:pPr>
          </w:p>
        </w:tc>
        <w:tc>
          <w:tcPr>
            <w:tcW w:w="1630" w:type="dxa"/>
            <w:vAlign w:val="center"/>
          </w:tcPr>
          <w:p w:rsidR="00E5319A" w:rsidRPr="00506001" w:rsidRDefault="00E5319A" w:rsidP="001536BA">
            <w:pPr>
              <w:rPr>
                <w:rFonts w:cs="Arial"/>
                <w:szCs w:val="20"/>
              </w:rPr>
            </w:pPr>
          </w:p>
        </w:tc>
      </w:tr>
      <w:tr w:rsidR="00E5319A" w:rsidTr="00B01D15">
        <w:trPr>
          <w:trHeight w:val="87"/>
        </w:trPr>
        <w:tc>
          <w:tcPr>
            <w:tcW w:w="1560" w:type="dxa"/>
            <w:vMerge/>
            <w:vAlign w:val="center"/>
          </w:tcPr>
          <w:p w:rsidR="00E5319A" w:rsidRPr="00506001" w:rsidRDefault="00E5319A" w:rsidP="001D4F76">
            <w:pPr>
              <w:ind w:firstLine="567"/>
              <w:jc w:val="center"/>
              <w:rPr>
                <w:rFonts w:cs="Arial"/>
                <w:szCs w:val="20"/>
              </w:rPr>
            </w:pPr>
          </w:p>
        </w:tc>
        <w:tc>
          <w:tcPr>
            <w:tcW w:w="2552" w:type="dxa"/>
            <w:vAlign w:val="center"/>
          </w:tcPr>
          <w:p w:rsidR="00E5319A" w:rsidRPr="00506001" w:rsidRDefault="00E5319A" w:rsidP="001536BA">
            <w:pPr>
              <w:rPr>
                <w:rFonts w:cs="Arial"/>
                <w:szCs w:val="20"/>
                <w:lang w:val="en-US"/>
              </w:rPr>
            </w:pPr>
            <w:r>
              <w:t>count_if</w:t>
            </w:r>
          </w:p>
        </w:tc>
        <w:tc>
          <w:tcPr>
            <w:tcW w:w="1630" w:type="dxa"/>
            <w:vAlign w:val="center"/>
          </w:tcPr>
          <w:p w:rsidR="00E5319A" w:rsidRPr="00506001" w:rsidRDefault="00E02D8B" w:rsidP="001536BA">
            <w:pPr>
              <w:rPr>
                <w:rFonts w:cs="Arial"/>
                <w:szCs w:val="20"/>
              </w:rPr>
            </w:pPr>
            <w:hyperlink w:anchor="_count_if_4" w:history="1">
              <w:r w:rsidR="00D02EA2" w:rsidRPr="00D02EA2">
                <w:rPr>
                  <w:rStyle w:val="a4"/>
                </w:rPr>
                <w:t>count_if</w:t>
              </w:r>
            </w:hyperlink>
          </w:p>
        </w:tc>
        <w:tc>
          <w:tcPr>
            <w:tcW w:w="1630" w:type="dxa"/>
            <w:vAlign w:val="center"/>
          </w:tcPr>
          <w:p w:rsidR="00E5319A" w:rsidRPr="00506001" w:rsidRDefault="00E02D8B" w:rsidP="001536BA">
            <w:pPr>
              <w:rPr>
                <w:rFonts w:cs="Arial"/>
                <w:szCs w:val="20"/>
              </w:rPr>
            </w:pPr>
            <w:hyperlink w:anchor="_count_if_6" w:history="1">
              <w:r w:rsidR="00CA56CA" w:rsidRPr="00531E9B">
                <w:rPr>
                  <w:rStyle w:val="a4"/>
                </w:rPr>
                <w:t>count_if</w:t>
              </w:r>
            </w:hyperlink>
          </w:p>
        </w:tc>
        <w:tc>
          <w:tcPr>
            <w:tcW w:w="1630" w:type="dxa"/>
            <w:vAlign w:val="center"/>
          </w:tcPr>
          <w:p w:rsidR="00E5319A" w:rsidRPr="00506001" w:rsidRDefault="00E02D8B" w:rsidP="001536BA">
            <w:pPr>
              <w:rPr>
                <w:rFonts w:cs="Arial"/>
                <w:szCs w:val="20"/>
              </w:rPr>
            </w:pPr>
            <w:hyperlink w:anchor="_count_if_5" w:history="1">
              <w:r w:rsidR="00F12A1D" w:rsidRPr="00F12A1D">
                <w:rPr>
                  <w:rStyle w:val="a4"/>
                </w:rPr>
                <w:t>count_if</w:t>
              </w:r>
            </w:hyperlink>
          </w:p>
        </w:tc>
        <w:tc>
          <w:tcPr>
            <w:tcW w:w="1630" w:type="dxa"/>
            <w:vAlign w:val="center"/>
          </w:tcPr>
          <w:p w:rsidR="00E5319A" w:rsidRPr="00506001" w:rsidRDefault="00E5319A" w:rsidP="001536BA">
            <w:pPr>
              <w:rPr>
                <w:rFonts w:cs="Arial"/>
                <w:szCs w:val="20"/>
              </w:rPr>
            </w:pPr>
          </w:p>
        </w:tc>
      </w:tr>
      <w:tr w:rsidR="00E5319A" w:rsidTr="00B01D15">
        <w:trPr>
          <w:trHeight w:val="87"/>
        </w:trPr>
        <w:tc>
          <w:tcPr>
            <w:tcW w:w="1560" w:type="dxa"/>
            <w:vMerge/>
            <w:vAlign w:val="center"/>
          </w:tcPr>
          <w:p w:rsidR="00E5319A" w:rsidRPr="00506001" w:rsidRDefault="00E5319A" w:rsidP="001D4F76">
            <w:pPr>
              <w:ind w:firstLine="567"/>
              <w:jc w:val="center"/>
              <w:rPr>
                <w:rFonts w:cs="Arial"/>
                <w:szCs w:val="20"/>
              </w:rPr>
            </w:pPr>
          </w:p>
        </w:tc>
        <w:tc>
          <w:tcPr>
            <w:tcW w:w="2552" w:type="dxa"/>
            <w:vAlign w:val="center"/>
          </w:tcPr>
          <w:p w:rsidR="00E5319A" w:rsidRDefault="00E5319A" w:rsidP="001536BA">
            <w:r>
              <w:t>equal</w:t>
            </w:r>
          </w:p>
        </w:tc>
        <w:tc>
          <w:tcPr>
            <w:tcW w:w="1630" w:type="dxa"/>
            <w:vAlign w:val="center"/>
          </w:tcPr>
          <w:p w:rsidR="00E5319A" w:rsidRDefault="00E02D8B" w:rsidP="001536BA">
            <w:pPr>
              <w:rPr>
                <w:rFonts w:cs="Arial"/>
                <w:szCs w:val="20"/>
                <w:lang w:val="en-US"/>
              </w:rPr>
            </w:pPr>
            <w:hyperlink w:anchor="_equal_4" w:history="1">
              <w:r w:rsidR="00D02EA2" w:rsidRPr="00D02EA2">
                <w:rPr>
                  <w:rStyle w:val="a4"/>
                </w:rPr>
                <w:t>equal</w:t>
              </w:r>
            </w:hyperlink>
          </w:p>
        </w:tc>
        <w:tc>
          <w:tcPr>
            <w:tcW w:w="1630" w:type="dxa"/>
            <w:vAlign w:val="center"/>
          </w:tcPr>
          <w:p w:rsidR="00E5319A" w:rsidRDefault="00E02D8B" w:rsidP="001536BA">
            <w:pPr>
              <w:rPr>
                <w:rFonts w:cs="Arial"/>
                <w:szCs w:val="20"/>
                <w:lang w:val="en-US"/>
              </w:rPr>
            </w:pPr>
            <w:hyperlink w:anchor="_equal_6" w:history="1">
              <w:r w:rsidR="00CA56CA" w:rsidRPr="00531E9B">
                <w:rPr>
                  <w:rStyle w:val="a4"/>
                </w:rPr>
                <w:t>equal</w:t>
              </w:r>
            </w:hyperlink>
          </w:p>
        </w:tc>
        <w:tc>
          <w:tcPr>
            <w:tcW w:w="1630" w:type="dxa"/>
            <w:vAlign w:val="center"/>
          </w:tcPr>
          <w:p w:rsidR="00E5319A" w:rsidRPr="00506001" w:rsidRDefault="00E02D8B" w:rsidP="001536BA">
            <w:pPr>
              <w:rPr>
                <w:rFonts w:cs="Arial"/>
                <w:szCs w:val="20"/>
                <w:lang w:val="en-US"/>
              </w:rPr>
            </w:pPr>
            <w:hyperlink w:anchor="_equal_5" w:history="1">
              <w:r w:rsidR="00F12A1D" w:rsidRPr="00F12A1D">
                <w:rPr>
                  <w:rStyle w:val="a4"/>
                </w:rPr>
                <w:t>equal</w:t>
              </w:r>
            </w:hyperlink>
          </w:p>
        </w:tc>
        <w:tc>
          <w:tcPr>
            <w:tcW w:w="1630" w:type="dxa"/>
            <w:vAlign w:val="center"/>
          </w:tcPr>
          <w:p w:rsidR="00E5319A" w:rsidRPr="00506001" w:rsidRDefault="00E5319A" w:rsidP="001536BA">
            <w:pPr>
              <w:rPr>
                <w:rFonts w:cs="Arial"/>
                <w:szCs w:val="20"/>
                <w:lang w:val="en-US"/>
              </w:rPr>
            </w:pPr>
          </w:p>
        </w:tc>
      </w:tr>
      <w:tr w:rsidR="00E5319A" w:rsidTr="00B01D15">
        <w:trPr>
          <w:trHeight w:val="87"/>
        </w:trPr>
        <w:tc>
          <w:tcPr>
            <w:tcW w:w="1560" w:type="dxa"/>
            <w:vMerge/>
            <w:vAlign w:val="center"/>
          </w:tcPr>
          <w:p w:rsidR="00E5319A" w:rsidRPr="00506001" w:rsidRDefault="00E5319A" w:rsidP="001D4F76">
            <w:pPr>
              <w:ind w:firstLine="567"/>
              <w:jc w:val="center"/>
              <w:rPr>
                <w:rFonts w:cs="Arial"/>
                <w:szCs w:val="20"/>
              </w:rPr>
            </w:pPr>
          </w:p>
        </w:tc>
        <w:tc>
          <w:tcPr>
            <w:tcW w:w="2552" w:type="dxa"/>
            <w:vAlign w:val="center"/>
          </w:tcPr>
          <w:p w:rsidR="00E5319A" w:rsidRDefault="00E5319A" w:rsidP="001536BA">
            <w:r>
              <w:t>find</w:t>
            </w:r>
          </w:p>
        </w:tc>
        <w:tc>
          <w:tcPr>
            <w:tcW w:w="1630" w:type="dxa"/>
            <w:vAlign w:val="center"/>
          </w:tcPr>
          <w:p w:rsidR="00E5319A" w:rsidRDefault="00E02D8B" w:rsidP="001536BA">
            <w:pPr>
              <w:rPr>
                <w:rFonts w:cs="Arial"/>
                <w:szCs w:val="20"/>
                <w:lang w:val="en-US"/>
              </w:rPr>
            </w:pPr>
            <w:hyperlink w:anchor="_find_5" w:history="1">
              <w:r w:rsidR="00D02EA2" w:rsidRPr="00D02EA2">
                <w:rPr>
                  <w:rStyle w:val="a4"/>
                </w:rPr>
                <w:t>find</w:t>
              </w:r>
            </w:hyperlink>
          </w:p>
        </w:tc>
        <w:tc>
          <w:tcPr>
            <w:tcW w:w="1630" w:type="dxa"/>
            <w:vAlign w:val="center"/>
          </w:tcPr>
          <w:p w:rsidR="00E5319A" w:rsidRDefault="00E02D8B" w:rsidP="001536BA">
            <w:pPr>
              <w:rPr>
                <w:rFonts w:cs="Arial"/>
                <w:szCs w:val="20"/>
                <w:lang w:val="en-US"/>
              </w:rPr>
            </w:pPr>
            <w:hyperlink w:anchor="_find_7" w:history="1">
              <w:r w:rsidR="00CA56CA" w:rsidRPr="00531E9B">
                <w:rPr>
                  <w:rStyle w:val="a4"/>
                </w:rPr>
                <w:t>find</w:t>
              </w:r>
            </w:hyperlink>
          </w:p>
        </w:tc>
        <w:tc>
          <w:tcPr>
            <w:tcW w:w="1630" w:type="dxa"/>
            <w:vAlign w:val="center"/>
          </w:tcPr>
          <w:p w:rsidR="00E5319A" w:rsidRPr="00506001" w:rsidRDefault="00E02D8B" w:rsidP="001536BA">
            <w:pPr>
              <w:rPr>
                <w:rFonts w:cs="Arial"/>
                <w:szCs w:val="20"/>
                <w:lang w:val="en-US"/>
              </w:rPr>
            </w:pPr>
            <w:hyperlink w:anchor="_find_6" w:history="1">
              <w:r w:rsidR="00F12A1D" w:rsidRPr="00F12A1D">
                <w:rPr>
                  <w:rStyle w:val="a4"/>
                </w:rPr>
                <w:t>find</w:t>
              </w:r>
            </w:hyperlink>
          </w:p>
        </w:tc>
        <w:tc>
          <w:tcPr>
            <w:tcW w:w="1630" w:type="dxa"/>
            <w:vAlign w:val="center"/>
          </w:tcPr>
          <w:p w:rsidR="00E5319A" w:rsidRPr="00506001" w:rsidRDefault="00E5319A" w:rsidP="001536BA">
            <w:pPr>
              <w:rPr>
                <w:rFonts w:cs="Arial"/>
                <w:szCs w:val="20"/>
                <w:lang w:val="en-US"/>
              </w:rPr>
            </w:pPr>
          </w:p>
        </w:tc>
      </w:tr>
      <w:tr w:rsidR="00E5319A" w:rsidTr="00B01D15">
        <w:trPr>
          <w:trHeight w:val="87"/>
        </w:trPr>
        <w:tc>
          <w:tcPr>
            <w:tcW w:w="1560" w:type="dxa"/>
            <w:vMerge/>
            <w:vAlign w:val="center"/>
          </w:tcPr>
          <w:p w:rsidR="00E5319A" w:rsidRPr="00506001" w:rsidRDefault="00E5319A" w:rsidP="001D4F76">
            <w:pPr>
              <w:ind w:firstLine="567"/>
              <w:jc w:val="center"/>
              <w:rPr>
                <w:rFonts w:cs="Arial"/>
                <w:szCs w:val="20"/>
              </w:rPr>
            </w:pPr>
          </w:p>
        </w:tc>
        <w:tc>
          <w:tcPr>
            <w:tcW w:w="2552" w:type="dxa"/>
            <w:vAlign w:val="center"/>
          </w:tcPr>
          <w:p w:rsidR="00E5319A" w:rsidRDefault="00E5319A" w:rsidP="001536BA">
            <w:r>
              <w:t>find_if</w:t>
            </w:r>
          </w:p>
        </w:tc>
        <w:tc>
          <w:tcPr>
            <w:tcW w:w="1630" w:type="dxa"/>
            <w:vAlign w:val="center"/>
          </w:tcPr>
          <w:p w:rsidR="00E5319A" w:rsidRDefault="00E02D8B" w:rsidP="001536BA">
            <w:pPr>
              <w:rPr>
                <w:rFonts w:cs="Arial"/>
                <w:szCs w:val="20"/>
                <w:lang w:val="en-US"/>
              </w:rPr>
            </w:pPr>
            <w:hyperlink w:anchor="_find_if_5" w:history="1">
              <w:r w:rsidR="00D02EA2" w:rsidRPr="00D02EA2">
                <w:rPr>
                  <w:rStyle w:val="a4"/>
                </w:rPr>
                <w:t>find_if</w:t>
              </w:r>
            </w:hyperlink>
          </w:p>
        </w:tc>
        <w:tc>
          <w:tcPr>
            <w:tcW w:w="1630" w:type="dxa"/>
            <w:vAlign w:val="center"/>
          </w:tcPr>
          <w:p w:rsidR="00E5319A" w:rsidRDefault="00E02D8B" w:rsidP="001536BA">
            <w:pPr>
              <w:rPr>
                <w:rFonts w:cs="Arial"/>
                <w:szCs w:val="20"/>
                <w:lang w:val="en-US"/>
              </w:rPr>
            </w:pPr>
            <w:hyperlink w:anchor="_find_if_7" w:history="1">
              <w:r w:rsidR="00CA56CA" w:rsidRPr="00531E9B">
                <w:rPr>
                  <w:rStyle w:val="a4"/>
                </w:rPr>
                <w:t>find_if</w:t>
              </w:r>
            </w:hyperlink>
          </w:p>
        </w:tc>
        <w:tc>
          <w:tcPr>
            <w:tcW w:w="1630" w:type="dxa"/>
            <w:vAlign w:val="center"/>
          </w:tcPr>
          <w:p w:rsidR="00E5319A" w:rsidRPr="00506001" w:rsidRDefault="00E02D8B" w:rsidP="001536BA">
            <w:pPr>
              <w:rPr>
                <w:rFonts w:cs="Arial"/>
                <w:szCs w:val="20"/>
                <w:lang w:val="en-US"/>
              </w:rPr>
            </w:pPr>
            <w:hyperlink w:anchor="_find_if_6" w:history="1">
              <w:r w:rsidR="00F12A1D" w:rsidRPr="00F12A1D">
                <w:rPr>
                  <w:rStyle w:val="a4"/>
                </w:rPr>
                <w:t>find_if</w:t>
              </w:r>
            </w:hyperlink>
          </w:p>
        </w:tc>
        <w:tc>
          <w:tcPr>
            <w:tcW w:w="1630" w:type="dxa"/>
            <w:vAlign w:val="center"/>
          </w:tcPr>
          <w:p w:rsidR="00E5319A" w:rsidRPr="00506001" w:rsidRDefault="00E02D8B" w:rsidP="001536BA">
            <w:pPr>
              <w:rPr>
                <w:rFonts w:cs="Arial"/>
                <w:szCs w:val="20"/>
                <w:lang w:val="en-US"/>
              </w:rPr>
            </w:pPr>
            <w:hyperlink w:anchor="_find_if_9" w:history="1">
              <w:r w:rsidR="00600961" w:rsidRPr="00600961">
                <w:rPr>
                  <w:rStyle w:val="a4"/>
                </w:rPr>
                <w:t>find_if</w:t>
              </w:r>
            </w:hyperlink>
          </w:p>
        </w:tc>
      </w:tr>
      <w:tr w:rsidR="00E5319A" w:rsidTr="00B01D15">
        <w:trPr>
          <w:trHeight w:val="87"/>
        </w:trPr>
        <w:tc>
          <w:tcPr>
            <w:tcW w:w="1560" w:type="dxa"/>
            <w:vMerge/>
            <w:vAlign w:val="center"/>
          </w:tcPr>
          <w:p w:rsidR="00E5319A" w:rsidRPr="00506001" w:rsidRDefault="00E5319A" w:rsidP="001D4F76">
            <w:pPr>
              <w:ind w:firstLine="567"/>
              <w:jc w:val="center"/>
              <w:rPr>
                <w:rFonts w:cs="Arial"/>
                <w:szCs w:val="20"/>
              </w:rPr>
            </w:pPr>
          </w:p>
        </w:tc>
        <w:tc>
          <w:tcPr>
            <w:tcW w:w="2552" w:type="dxa"/>
            <w:vAlign w:val="center"/>
          </w:tcPr>
          <w:p w:rsidR="00E5319A" w:rsidRDefault="00E5319A" w:rsidP="001536BA">
            <w:r>
              <w:t>find_end</w:t>
            </w:r>
          </w:p>
        </w:tc>
        <w:tc>
          <w:tcPr>
            <w:tcW w:w="1630" w:type="dxa"/>
            <w:vAlign w:val="center"/>
          </w:tcPr>
          <w:p w:rsidR="00E5319A" w:rsidRDefault="00E02D8B" w:rsidP="001536BA">
            <w:pPr>
              <w:rPr>
                <w:rFonts w:cs="Arial"/>
                <w:szCs w:val="20"/>
                <w:lang w:val="en-US"/>
              </w:rPr>
            </w:pPr>
            <w:hyperlink w:anchor="_find_end_4" w:history="1">
              <w:r w:rsidR="00D02EA2" w:rsidRPr="00D02EA2">
                <w:rPr>
                  <w:rStyle w:val="a4"/>
                </w:rPr>
                <w:t>find_end</w:t>
              </w:r>
            </w:hyperlink>
          </w:p>
        </w:tc>
        <w:tc>
          <w:tcPr>
            <w:tcW w:w="1630" w:type="dxa"/>
            <w:vAlign w:val="center"/>
          </w:tcPr>
          <w:p w:rsidR="00E5319A" w:rsidRDefault="00E5319A" w:rsidP="001536BA">
            <w:pPr>
              <w:rPr>
                <w:rFonts w:cs="Arial"/>
                <w:szCs w:val="20"/>
                <w:lang w:val="en-US"/>
              </w:rPr>
            </w:pPr>
          </w:p>
        </w:tc>
        <w:tc>
          <w:tcPr>
            <w:tcW w:w="1630" w:type="dxa"/>
            <w:vAlign w:val="center"/>
          </w:tcPr>
          <w:p w:rsidR="00E5319A" w:rsidRPr="00506001" w:rsidRDefault="00E02D8B" w:rsidP="001536BA">
            <w:pPr>
              <w:rPr>
                <w:rFonts w:cs="Arial"/>
                <w:szCs w:val="20"/>
                <w:lang w:val="en-US"/>
              </w:rPr>
            </w:pPr>
            <w:hyperlink w:anchor="_find_end_5" w:history="1">
              <w:r w:rsidR="00F12A1D" w:rsidRPr="00F12A1D">
                <w:rPr>
                  <w:rStyle w:val="a4"/>
                </w:rPr>
                <w:t>find_end</w:t>
              </w:r>
            </w:hyperlink>
          </w:p>
        </w:tc>
        <w:tc>
          <w:tcPr>
            <w:tcW w:w="1630" w:type="dxa"/>
            <w:vAlign w:val="center"/>
          </w:tcPr>
          <w:p w:rsidR="00E5319A" w:rsidRPr="00506001" w:rsidRDefault="00E02D8B" w:rsidP="001536BA">
            <w:pPr>
              <w:rPr>
                <w:rFonts w:cs="Arial"/>
                <w:szCs w:val="20"/>
                <w:lang w:val="en-US"/>
              </w:rPr>
            </w:pPr>
            <w:hyperlink w:anchor="_find_end_7" w:history="1">
              <w:r w:rsidR="00600961" w:rsidRPr="00600961">
                <w:rPr>
                  <w:rStyle w:val="a4"/>
                </w:rPr>
                <w:t>find_end</w:t>
              </w:r>
            </w:hyperlink>
          </w:p>
        </w:tc>
      </w:tr>
      <w:tr w:rsidR="00E5319A" w:rsidTr="00B01D15">
        <w:trPr>
          <w:trHeight w:val="87"/>
        </w:trPr>
        <w:tc>
          <w:tcPr>
            <w:tcW w:w="1560" w:type="dxa"/>
            <w:vMerge/>
            <w:vAlign w:val="center"/>
          </w:tcPr>
          <w:p w:rsidR="00E5319A" w:rsidRPr="00506001" w:rsidRDefault="00E5319A" w:rsidP="001D4F76">
            <w:pPr>
              <w:ind w:firstLine="567"/>
              <w:jc w:val="center"/>
              <w:rPr>
                <w:rFonts w:cs="Arial"/>
                <w:szCs w:val="20"/>
              </w:rPr>
            </w:pPr>
          </w:p>
        </w:tc>
        <w:tc>
          <w:tcPr>
            <w:tcW w:w="2552" w:type="dxa"/>
            <w:vAlign w:val="center"/>
          </w:tcPr>
          <w:p w:rsidR="00E5319A" w:rsidRDefault="00E5319A" w:rsidP="001536BA">
            <w:r>
              <w:t>find_first_of</w:t>
            </w:r>
          </w:p>
        </w:tc>
        <w:tc>
          <w:tcPr>
            <w:tcW w:w="1630" w:type="dxa"/>
            <w:vAlign w:val="center"/>
          </w:tcPr>
          <w:p w:rsidR="00E5319A" w:rsidRDefault="00E02D8B" w:rsidP="001536BA">
            <w:pPr>
              <w:rPr>
                <w:rFonts w:cs="Arial"/>
                <w:szCs w:val="20"/>
                <w:lang w:val="en-US"/>
              </w:rPr>
            </w:pPr>
            <w:hyperlink w:anchor="_find_first_of_4" w:history="1">
              <w:r w:rsidR="00D02EA2" w:rsidRPr="00D02EA2">
                <w:rPr>
                  <w:rStyle w:val="a4"/>
                </w:rPr>
                <w:t>find_first_of</w:t>
              </w:r>
            </w:hyperlink>
          </w:p>
        </w:tc>
        <w:tc>
          <w:tcPr>
            <w:tcW w:w="1630" w:type="dxa"/>
            <w:vAlign w:val="center"/>
          </w:tcPr>
          <w:p w:rsidR="00E5319A" w:rsidRDefault="00E02D8B" w:rsidP="001536BA">
            <w:pPr>
              <w:rPr>
                <w:rFonts w:cs="Arial"/>
                <w:szCs w:val="20"/>
                <w:lang w:val="en-US"/>
              </w:rPr>
            </w:pPr>
            <w:hyperlink w:anchor="_find_first_of_6" w:history="1">
              <w:r w:rsidR="00CA56CA" w:rsidRPr="00531E9B">
                <w:rPr>
                  <w:rStyle w:val="a4"/>
                </w:rPr>
                <w:t>find_first_of</w:t>
              </w:r>
            </w:hyperlink>
          </w:p>
        </w:tc>
        <w:tc>
          <w:tcPr>
            <w:tcW w:w="1630" w:type="dxa"/>
            <w:vAlign w:val="center"/>
          </w:tcPr>
          <w:p w:rsidR="00E5319A" w:rsidRPr="00506001" w:rsidRDefault="00E02D8B" w:rsidP="001536BA">
            <w:pPr>
              <w:rPr>
                <w:rFonts w:cs="Arial"/>
                <w:szCs w:val="20"/>
                <w:lang w:val="en-US"/>
              </w:rPr>
            </w:pPr>
            <w:hyperlink w:anchor="_find_first_of_5" w:history="1">
              <w:r w:rsidR="00F12A1D" w:rsidRPr="00F12A1D">
                <w:rPr>
                  <w:rStyle w:val="a4"/>
                </w:rPr>
                <w:t>find_first_of</w:t>
              </w:r>
            </w:hyperlink>
          </w:p>
        </w:tc>
        <w:tc>
          <w:tcPr>
            <w:tcW w:w="1630" w:type="dxa"/>
            <w:vAlign w:val="center"/>
          </w:tcPr>
          <w:p w:rsidR="00E5319A" w:rsidRPr="00506001" w:rsidRDefault="00E5319A" w:rsidP="001536BA">
            <w:pPr>
              <w:rPr>
                <w:rFonts w:cs="Arial"/>
                <w:szCs w:val="20"/>
                <w:lang w:val="en-US"/>
              </w:rPr>
            </w:pPr>
          </w:p>
        </w:tc>
      </w:tr>
      <w:tr w:rsidR="00E5319A" w:rsidTr="00B01D15">
        <w:trPr>
          <w:trHeight w:val="87"/>
        </w:trPr>
        <w:tc>
          <w:tcPr>
            <w:tcW w:w="1560" w:type="dxa"/>
            <w:vMerge/>
            <w:vAlign w:val="center"/>
          </w:tcPr>
          <w:p w:rsidR="00E5319A" w:rsidRPr="00506001" w:rsidRDefault="00E5319A" w:rsidP="001D4F76">
            <w:pPr>
              <w:ind w:firstLine="567"/>
              <w:jc w:val="center"/>
              <w:rPr>
                <w:rFonts w:cs="Arial"/>
                <w:szCs w:val="20"/>
              </w:rPr>
            </w:pPr>
          </w:p>
        </w:tc>
        <w:tc>
          <w:tcPr>
            <w:tcW w:w="2552" w:type="dxa"/>
            <w:vAlign w:val="center"/>
          </w:tcPr>
          <w:p w:rsidR="00E5319A" w:rsidRDefault="00E5319A" w:rsidP="001536BA">
            <w:r>
              <w:t>for_each</w:t>
            </w:r>
          </w:p>
        </w:tc>
        <w:tc>
          <w:tcPr>
            <w:tcW w:w="1630" w:type="dxa"/>
            <w:vAlign w:val="center"/>
          </w:tcPr>
          <w:p w:rsidR="00E5319A" w:rsidRDefault="00E02D8B" w:rsidP="001536BA">
            <w:pPr>
              <w:rPr>
                <w:rFonts w:cs="Arial"/>
                <w:szCs w:val="20"/>
                <w:lang w:val="en-US"/>
              </w:rPr>
            </w:pPr>
            <w:hyperlink w:anchor="_for_each_5" w:history="1">
              <w:r w:rsidR="00D02EA2" w:rsidRPr="00D02EA2">
                <w:rPr>
                  <w:rStyle w:val="a4"/>
                </w:rPr>
                <w:t>for_each</w:t>
              </w:r>
            </w:hyperlink>
          </w:p>
        </w:tc>
        <w:tc>
          <w:tcPr>
            <w:tcW w:w="1630" w:type="dxa"/>
            <w:vAlign w:val="center"/>
          </w:tcPr>
          <w:p w:rsidR="00E5319A" w:rsidRDefault="00E02D8B" w:rsidP="001536BA">
            <w:pPr>
              <w:rPr>
                <w:rFonts w:cs="Arial"/>
                <w:szCs w:val="20"/>
                <w:lang w:val="en-US"/>
              </w:rPr>
            </w:pPr>
            <w:hyperlink w:anchor="_for_each_7" w:history="1">
              <w:r w:rsidR="00CA56CA" w:rsidRPr="00531E9B">
                <w:rPr>
                  <w:rStyle w:val="a4"/>
                </w:rPr>
                <w:t>for_each</w:t>
              </w:r>
            </w:hyperlink>
          </w:p>
        </w:tc>
        <w:tc>
          <w:tcPr>
            <w:tcW w:w="1630" w:type="dxa"/>
            <w:vAlign w:val="center"/>
          </w:tcPr>
          <w:p w:rsidR="00E5319A" w:rsidRPr="00506001" w:rsidRDefault="00E02D8B" w:rsidP="001536BA">
            <w:pPr>
              <w:rPr>
                <w:rFonts w:cs="Arial"/>
                <w:szCs w:val="20"/>
                <w:lang w:val="en-US"/>
              </w:rPr>
            </w:pPr>
            <w:hyperlink w:anchor="_for_each_6" w:history="1">
              <w:r w:rsidR="00F12A1D" w:rsidRPr="00F12A1D">
                <w:rPr>
                  <w:rStyle w:val="a4"/>
                </w:rPr>
                <w:t>for_each</w:t>
              </w:r>
            </w:hyperlink>
          </w:p>
        </w:tc>
        <w:tc>
          <w:tcPr>
            <w:tcW w:w="1630" w:type="dxa"/>
            <w:vAlign w:val="center"/>
          </w:tcPr>
          <w:p w:rsidR="00E5319A" w:rsidRPr="00506001" w:rsidRDefault="00E02D8B" w:rsidP="001536BA">
            <w:pPr>
              <w:rPr>
                <w:rFonts w:cs="Arial"/>
                <w:szCs w:val="20"/>
                <w:lang w:val="en-US"/>
              </w:rPr>
            </w:pPr>
            <w:hyperlink w:anchor="_for_each_9" w:history="1">
              <w:r w:rsidR="00600961" w:rsidRPr="00600961">
                <w:rPr>
                  <w:rStyle w:val="a4"/>
                </w:rPr>
                <w:t>for_each</w:t>
              </w:r>
            </w:hyperlink>
          </w:p>
        </w:tc>
      </w:tr>
      <w:tr w:rsidR="00E5319A" w:rsidTr="00B01D15">
        <w:trPr>
          <w:trHeight w:val="87"/>
        </w:trPr>
        <w:tc>
          <w:tcPr>
            <w:tcW w:w="1560" w:type="dxa"/>
            <w:vMerge/>
            <w:vAlign w:val="center"/>
          </w:tcPr>
          <w:p w:rsidR="00E5319A" w:rsidRPr="00506001" w:rsidRDefault="00E5319A" w:rsidP="001D4F76">
            <w:pPr>
              <w:ind w:firstLine="567"/>
              <w:jc w:val="center"/>
              <w:rPr>
                <w:rFonts w:cs="Arial"/>
                <w:szCs w:val="20"/>
              </w:rPr>
            </w:pPr>
          </w:p>
        </w:tc>
        <w:tc>
          <w:tcPr>
            <w:tcW w:w="2552" w:type="dxa"/>
            <w:vAlign w:val="center"/>
          </w:tcPr>
          <w:p w:rsidR="00E5319A" w:rsidRDefault="00E5319A" w:rsidP="001536BA">
            <w:r>
              <w:t>mismatch</w:t>
            </w:r>
          </w:p>
        </w:tc>
        <w:tc>
          <w:tcPr>
            <w:tcW w:w="1630" w:type="dxa"/>
            <w:vAlign w:val="center"/>
          </w:tcPr>
          <w:p w:rsidR="00E5319A" w:rsidRDefault="00E02D8B" w:rsidP="001536BA">
            <w:pPr>
              <w:rPr>
                <w:rFonts w:cs="Arial"/>
                <w:szCs w:val="20"/>
                <w:lang w:val="en-US"/>
              </w:rPr>
            </w:pPr>
            <w:hyperlink w:anchor="_mismatch_5" w:history="1">
              <w:r w:rsidR="00D02EA2" w:rsidRPr="00D02EA2">
                <w:rPr>
                  <w:rStyle w:val="a4"/>
                </w:rPr>
                <w:t>mismatch</w:t>
              </w:r>
            </w:hyperlink>
          </w:p>
        </w:tc>
        <w:tc>
          <w:tcPr>
            <w:tcW w:w="1630" w:type="dxa"/>
            <w:vAlign w:val="center"/>
          </w:tcPr>
          <w:p w:rsidR="00E5319A" w:rsidRDefault="00E02D8B" w:rsidP="001536BA">
            <w:pPr>
              <w:rPr>
                <w:rFonts w:cs="Arial"/>
                <w:szCs w:val="20"/>
                <w:lang w:val="en-US"/>
              </w:rPr>
            </w:pPr>
            <w:hyperlink w:anchor="_mismatch_7" w:history="1">
              <w:r w:rsidR="00CA56CA" w:rsidRPr="00531E9B">
                <w:rPr>
                  <w:rStyle w:val="a4"/>
                </w:rPr>
                <w:t>mismatch</w:t>
              </w:r>
            </w:hyperlink>
          </w:p>
        </w:tc>
        <w:tc>
          <w:tcPr>
            <w:tcW w:w="1630" w:type="dxa"/>
            <w:vAlign w:val="center"/>
          </w:tcPr>
          <w:p w:rsidR="00E5319A" w:rsidRPr="00506001" w:rsidRDefault="00E02D8B" w:rsidP="001536BA">
            <w:pPr>
              <w:rPr>
                <w:rFonts w:cs="Arial"/>
                <w:szCs w:val="20"/>
                <w:lang w:val="en-US"/>
              </w:rPr>
            </w:pPr>
            <w:hyperlink w:anchor="_mismatch_6" w:history="1">
              <w:r w:rsidR="00F12A1D" w:rsidRPr="00F12A1D">
                <w:rPr>
                  <w:rStyle w:val="a4"/>
                </w:rPr>
                <w:t>mismatch</w:t>
              </w:r>
            </w:hyperlink>
          </w:p>
        </w:tc>
        <w:tc>
          <w:tcPr>
            <w:tcW w:w="1630" w:type="dxa"/>
            <w:vAlign w:val="center"/>
          </w:tcPr>
          <w:p w:rsidR="00E5319A" w:rsidRPr="00506001" w:rsidRDefault="00E02D8B" w:rsidP="001536BA">
            <w:pPr>
              <w:rPr>
                <w:rFonts w:cs="Arial"/>
                <w:szCs w:val="20"/>
                <w:lang w:val="en-US"/>
              </w:rPr>
            </w:pPr>
            <w:hyperlink w:anchor="_mismatch_9" w:history="1">
              <w:r w:rsidR="00600961" w:rsidRPr="00600961">
                <w:rPr>
                  <w:rStyle w:val="a4"/>
                </w:rPr>
                <w:t>mismatch</w:t>
              </w:r>
            </w:hyperlink>
          </w:p>
        </w:tc>
      </w:tr>
      <w:tr w:rsidR="00E5319A" w:rsidTr="00B01D15">
        <w:trPr>
          <w:trHeight w:val="87"/>
        </w:trPr>
        <w:tc>
          <w:tcPr>
            <w:tcW w:w="1560" w:type="dxa"/>
            <w:vMerge/>
            <w:vAlign w:val="center"/>
          </w:tcPr>
          <w:p w:rsidR="00E5319A" w:rsidRPr="00506001" w:rsidRDefault="00E5319A" w:rsidP="001D4F76">
            <w:pPr>
              <w:ind w:firstLine="567"/>
              <w:jc w:val="center"/>
              <w:rPr>
                <w:rFonts w:cs="Arial"/>
                <w:szCs w:val="20"/>
              </w:rPr>
            </w:pPr>
          </w:p>
        </w:tc>
        <w:tc>
          <w:tcPr>
            <w:tcW w:w="2552" w:type="dxa"/>
            <w:vAlign w:val="center"/>
          </w:tcPr>
          <w:p w:rsidR="00E5319A" w:rsidRDefault="00E5319A" w:rsidP="001536BA">
            <w:r>
              <w:t>search</w:t>
            </w:r>
          </w:p>
        </w:tc>
        <w:tc>
          <w:tcPr>
            <w:tcW w:w="1630" w:type="dxa"/>
            <w:vAlign w:val="center"/>
          </w:tcPr>
          <w:p w:rsidR="00E5319A" w:rsidRDefault="00E02D8B" w:rsidP="001536BA">
            <w:pPr>
              <w:rPr>
                <w:rFonts w:cs="Arial"/>
                <w:szCs w:val="20"/>
                <w:lang w:val="en-US"/>
              </w:rPr>
            </w:pPr>
            <w:hyperlink w:anchor="_search_4" w:history="1">
              <w:r w:rsidR="00D02EA2" w:rsidRPr="00D02EA2">
                <w:rPr>
                  <w:rStyle w:val="a4"/>
                </w:rPr>
                <w:t>search</w:t>
              </w:r>
            </w:hyperlink>
          </w:p>
        </w:tc>
        <w:tc>
          <w:tcPr>
            <w:tcW w:w="1630" w:type="dxa"/>
            <w:vAlign w:val="center"/>
          </w:tcPr>
          <w:p w:rsidR="00E5319A" w:rsidRDefault="00E5319A" w:rsidP="001536BA">
            <w:pPr>
              <w:rPr>
                <w:rFonts w:cs="Arial"/>
                <w:szCs w:val="20"/>
                <w:lang w:val="en-US"/>
              </w:rPr>
            </w:pPr>
          </w:p>
        </w:tc>
        <w:tc>
          <w:tcPr>
            <w:tcW w:w="1630" w:type="dxa"/>
            <w:vAlign w:val="center"/>
          </w:tcPr>
          <w:p w:rsidR="00E5319A" w:rsidRPr="00506001" w:rsidRDefault="00E02D8B" w:rsidP="001536BA">
            <w:pPr>
              <w:rPr>
                <w:rFonts w:cs="Arial"/>
                <w:szCs w:val="20"/>
                <w:lang w:val="en-US"/>
              </w:rPr>
            </w:pPr>
            <w:hyperlink w:anchor="_search_5" w:history="1">
              <w:r w:rsidR="00F12A1D" w:rsidRPr="00F12A1D">
                <w:rPr>
                  <w:rStyle w:val="a4"/>
                </w:rPr>
                <w:t>search</w:t>
              </w:r>
            </w:hyperlink>
          </w:p>
        </w:tc>
        <w:tc>
          <w:tcPr>
            <w:tcW w:w="1630" w:type="dxa"/>
            <w:vAlign w:val="center"/>
          </w:tcPr>
          <w:p w:rsidR="00E5319A" w:rsidRPr="00506001" w:rsidRDefault="00E02D8B" w:rsidP="001536BA">
            <w:pPr>
              <w:rPr>
                <w:rFonts w:cs="Arial"/>
                <w:szCs w:val="20"/>
                <w:lang w:val="en-US"/>
              </w:rPr>
            </w:pPr>
            <w:hyperlink w:anchor="_search_7" w:history="1">
              <w:r w:rsidR="00600961" w:rsidRPr="00600961">
                <w:rPr>
                  <w:rStyle w:val="a4"/>
                </w:rPr>
                <w:t>search</w:t>
              </w:r>
            </w:hyperlink>
          </w:p>
        </w:tc>
      </w:tr>
      <w:tr w:rsidR="00E5319A" w:rsidTr="00B01D15">
        <w:trPr>
          <w:trHeight w:val="87"/>
        </w:trPr>
        <w:tc>
          <w:tcPr>
            <w:tcW w:w="1560" w:type="dxa"/>
            <w:vMerge/>
            <w:vAlign w:val="center"/>
          </w:tcPr>
          <w:p w:rsidR="00E5319A" w:rsidRPr="00506001" w:rsidRDefault="00E5319A" w:rsidP="001D4F76">
            <w:pPr>
              <w:ind w:firstLine="567"/>
              <w:jc w:val="center"/>
              <w:rPr>
                <w:rFonts w:cs="Arial"/>
                <w:szCs w:val="20"/>
              </w:rPr>
            </w:pPr>
          </w:p>
        </w:tc>
        <w:tc>
          <w:tcPr>
            <w:tcW w:w="2552" w:type="dxa"/>
            <w:vAlign w:val="center"/>
          </w:tcPr>
          <w:p w:rsidR="00E5319A" w:rsidRDefault="00E5319A" w:rsidP="001536BA">
            <w:r>
              <w:t>search_n</w:t>
            </w:r>
          </w:p>
        </w:tc>
        <w:tc>
          <w:tcPr>
            <w:tcW w:w="1630" w:type="dxa"/>
            <w:vAlign w:val="center"/>
          </w:tcPr>
          <w:p w:rsidR="00E5319A" w:rsidRDefault="00E02D8B" w:rsidP="001536BA">
            <w:pPr>
              <w:rPr>
                <w:rFonts w:cs="Arial"/>
                <w:szCs w:val="20"/>
                <w:lang w:val="en-US"/>
              </w:rPr>
            </w:pPr>
            <w:hyperlink w:anchor="_search_n_4" w:history="1">
              <w:r w:rsidR="00D02EA2" w:rsidRPr="00D02EA2">
                <w:rPr>
                  <w:rStyle w:val="a4"/>
                </w:rPr>
                <w:t>search_n</w:t>
              </w:r>
            </w:hyperlink>
          </w:p>
        </w:tc>
        <w:tc>
          <w:tcPr>
            <w:tcW w:w="1630" w:type="dxa"/>
            <w:vAlign w:val="center"/>
          </w:tcPr>
          <w:p w:rsidR="00E5319A" w:rsidRDefault="00E5319A" w:rsidP="001536BA">
            <w:pPr>
              <w:rPr>
                <w:rFonts w:cs="Arial"/>
                <w:szCs w:val="20"/>
                <w:lang w:val="en-US"/>
              </w:rPr>
            </w:pPr>
          </w:p>
        </w:tc>
        <w:tc>
          <w:tcPr>
            <w:tcW w:w="1630" w:type="dxa"/>
            <w:vAlign w:val="center"/>
          </w:tcPr>
          <w:p w:rsidR="00E5319A" w:rsidRPr="00506001" w:rsidRDefault="00E02D8B" w:rsidP="001536BA">
            <w:pPr>
              <w:rPr>
                <w:rFonts w:cs="Arial"/>
                <w:szCs w:val="20"/>
                <w:lang w:val="en-US"/>
              </w:rPr>
            </w:pPr>
            <w:hyperlink w:anchor="_search_n_5" w:history="1">
              <w:r w:rsidR="00F12A1D" w:rsidRPr="00F12A1D">
                <w:rPr>
                  <w:rStyle w:val="a4"/>
                </w:rPr>
                <w:t>search_n</w:t>
              </w:r>
            </w:hyperlink>
          </w:p>
        </w:tc>
        <w:tc>
          <w:tcPr>
            <w:tcW w:w="1630" w:type="dxa"/>
            <w:vAlign w:val="center"/>
          </w:tcPr>
          <w:p w:rsidR="00E5319A" w:rsidRPr="00506001" w:rsidRDefault="00E5319A" w:rsidP="001536BA">
            <w:pPr>
              <w:rPr>
                <w:rFonts w:cs="Arial"/>
                <w:szCs w:val="20"/>
                <w:lang w:val="en-US"/>
              </w:rPr>
            </w:pPr>
          </w:p>
        </w:tc>
      </w:tr>
      <w:tr w:rsidR="00E5319A" w:rsidTr="00B01D15">
        <w:trPr>
          <w:trHeight w:val="222"/>
        </w:trPr>
        <w:tc>
          <w:tcPr>
            <w:tcW w:w="1560" w:type="dxa"/>
            <w:vMerge w:val="restart"/>
            <w:vAlign w:val="center"/>
          </w:tcPr>
          <w:p w:rsidR="00E5319A" w:rsidRPr="00506001" w:rsidRDefault="00E5319A" w:rsidP="001D4F76">
            <w:pPr>
              <w:jc w:val="center"/>
              <w:rPr>
                <w:rFonts w:cs="Arial"/>
                <w:szCs w:val="20"/>
                <w:lang w:val="en-US"/>
              </w:rPr>
            </w:pPr>
            <w:r>
              <w:t>Минимум и максимум</w:t>
            </w:r>
          </w:p>
        </w:tc>
        <w:tc>
          <w:tcPr>
            <w:tcW w:w="2552" w:type="dxa"/>
            <w:vAlign w:val="center"/>
          </w:tcPr>
          <w:p w:rsidR="00E5319A" w:rsidRPr="00506001" w:rsidRDefault="00E5319A" w:rsidP="001536BA">
            <w:pPr>
              <w:rPr>
                <w:rFonts w:cs="Arial"/>
                <w:szCs w:val="20"/>
              </w:rPr>
            </w:pPr>
            <w:r>
              <w:t>max_element</w:t>
            </w:r>
          </w:p>
        </w:tc>
        <w:tc>
          <w:tcPr>
            <w:tcW w:w="1630" w:type="dxa"/>
            <w:vAlign w:val="center"/>
          </w:tcPr>
          <w:p w:rsidR="00E5319A" w:rsidRPr="00506001" w:rsidRDefault="00E02D8B" w:rsidP="001536BA">
            <w:pPr>
              <w:rPr>
                <w:rFonts w:cs="Arial"/>
                <w:szCs w:val="20"/>
              </w:rPr>
            </w:pPr>
            <w:hyperlink w:anchor="_max_element_4" w:history="1">
              <w:r w:rsidR="00D02EA2" w:rsidRPr="00D02EA2">
                <w:rPr>
                  <w:rStyle w:val="a4"/>
                </w:rPr>
                <w:t>max_element</w:t>
              </w:r>
            </w:hyperlink>
          </w:p>
        </w:tc>
        <w:tc>
          <w:tcPr>
            <w:tcW w:w="1630" w:type="dxa"/>
            <w:vAlign w:val="center"/>
          </w:tcPr>
          <w:p w:rsidR="00E5319A" w:rsidRPr="00506001" w:rsidRDefault="00E02D8B" w:rsidP="001536BA">
            <w:pPr>
              <w:rPr>
                <w:rFonts w:cs="Arial"/>
                <w:szCs w:val="20"/>
              </w:rPr>
            </w:pPr>
            <w:hyperlink w:anchor="_max_element_6" w:history="1">
              <w:r w:rsidR="00CA56CA" w:rsidRPr="00531E9B">
                <w:rPr>
                  <w:rStyle w:val="a4"/>
                </w:rPr>
                <w:t>max_element</w:t>
              </w:r>
            </w:hyperlink>
          </w:p>
        </w:tc>
        <w:tc>
          <w:tcPr>
            <w:tcW w:w="1630" w:type="dxa"/>
            <w:vAlign w:val="center"/>
          </w:tcPr>
          <w:p w:rsidR="00E5319A" w:rsidRPr="00506001" w:rsidRDefault="00E02D8B" w:rsidP="001536BA">
            <w:pPr>
              <w:rPr>
                <w:rFonts w:cs="Arial"/>
                <w:szCs w:val="20"/>
              </w:rPr>
            </w:pPr>
            <w:hyperlink w:anchor="_max_element_5" w:history="1">
              <w:r w:rsidR="00F12A1D" w:rsidRPr="00F12A1D">
                <w:rPr>
                  <w:rStyle w:val="a4"/>
                </w:rPr>
                <w:t>max_element</w:t>
              </w:r>
            </w:hyperlink>
          </w:p>
        </w:tc>
        <w:tc>
          <w:tcPr>
            <w:tcW w:w="1630" w:type="dxa"/>
            <w:vAlign w:val="center"/>
          </w:tcPr>
          <w:p w:rsidR="00E5319A" w:rsidRPr="00506001" w:rsidRDefault="00E02D8B" w:rsidP="001536BA">
            <w:pPr>
              <w:rPr>
                <w:rFonts w:cs="Arial"/>
                <w:szCs w:val="20"/>
              </w:rPr>
            </w:pPr>
            <w:hyperlink w:anchor="_max_element_8" w:history="1">
              <w:r w:rsidR="00600961" w:rsidRPr="00600961">
                <w:rPr>
                  <w:rStyle w:val="a4"/>
                </w:rPr>
                <w:t>max_element</w:t>
              </w:r>
            </w:hyperlink>
          </w:p>
        </w:tc>
      </w:tr>
      <w:tr w:rsidR="00E5319A" w:rsidTr="00B01D15">
        <w:trPr>
          <w:trHeight w:val="117"/>
        </w:trPr>
        <w:tc>
          <w:tcPr>
            <w:tcW w:w="1560" w:type="dxa"/>
            <w:vMerge/>
            <w:vAlign w:val="center"/>
          </w:tcPr>
          <w:p w:rsidR="00E5319A" w:rsidRPr="00506001" w:rsidRDefault="00E5319A" w:rsidP="001D4F76">
            <w:pPr>
              <w:ind w:firstLine="567"/>
              <w:jc w:val="center"/>
              <w:rPr>
                <w:rFonts w:cs="Arial"/>
                <w:szCs w:val="20"/>
              </w:rPr>
            </w:pPr>
          </w:p>
        </w:tc>
        <w:tc>
          <w:tcPr>
            <w:tcW w:w="2552" w:type="dxa"/>
            <w:vAlign w:val="center"/>
          </w:tcPr>
          <w:p w:rsidR="00E5319A" w:rsidRPr="00506001" w:rsidRDefault="00E5319A" w:rsidP="001536BA">
            <w:pPr>
              <w:rPr>
                <w:rFonts w:cs="Arial"/>
                <w:szCs w:val="20"/>
                <w:lang w:val="en-US"/>
              </w:rPr>
            </w:pPr>
            <w:r>
              <w:t>min_element</w:t>
            </w:r>
          </w:p>
        </w:tc>
        <w:tc>
          <w:tcPr>
            <w:tcW w:w="1630" w:type="dxa"/>
            <w:vAlign w:val="center"/>
          </w:tcPr>
          <w:p w:rsidR="00E5319A" w:rsidRPr="00506001" w:rsidRDefault="00E02D8B" w:rsidP="001536BA">
            <w:pPr>
              <w:rPr>
                <w:rFonts w:cs="Arial"/>
                <w:szCs w:val="20"/>
              </w:rPr>
            </w:pPr>
            <w:hyperlink w:anchor="_min_element_4" w:history="1">
              <w:r w:rsidR="00D02EA2" w:rsidRPr="00D02EA2">
                <w:rPr>
                  <w:rStyle w:val="a4"/>
                </w:rPr>
                <w:t>min_element</w:t>
              </w:r>
            </w:hyperlink>
          </w:p>
        </w:tc>
        <w:tc>
          <w:tcPr>
            <w:tcW w:w="1630" w:type="dxa"/>
            <w:vAlign w:val="center"/>
          </w:tcPr>
          <w:p w:rsidR="00E5319A" w:rsidRPr="00506001" w:rsidRDefault="00E02D8B" w:rsidP="001536BA">
            <w:pPr>
              <w:rPr>
                <w:rFonts w:cs="Arial"/>
                <w:szCs w:val="20"/>
              </w:rPr>
            </w:pPr>
            <w:hyperlink w:anchor="_min_element_6" w:history="1">
              <w:r w:rsidR="00CA56CA" w:rsidRPr="00531E9B">
                <w:rPr>
                  <w:rStyle w:val="a4"/>
                </w:rPr>
                <w:t>min_element</w:t>
              </w:r>
            </w:hyperlink>
          </w:p>
        </w:tc>
        <w:tc>
          <w:tcPr>
            <w:tcW w:w="1630" w:type="dxa"/>
            <w:vAlign w:val="center"/>
          </w:tcPr>
          <w:p w:rsidR="00E5319A" w:rsidRPr="00506001" w:rsidRDefault="00E02D8B" w:rsidP="001536BA">
            <w:pPr>
              <w:rPr>
                <w:rFonts w:cs="Arial"/>
                <w:szCs w:val="20"/>
              </w:rPr>
            </w:pPr>
            <w:hyperlink w:anchor="_min_element_5" w:history="1">
              <w:r w:rsidR="00F12A1D" w:rsidRPr="00F12A1D">
                <w:rPr>
                  <w:rStyle w:val="a4"/>
                </w:rPr>
                <w:t>min_element</w:t>
              </w:r>
            </w:hyperlink>
          </w:p>
        </w:tc>
        <w:tc>
          <w:tcPr>
            <w:tcW w:w="1630" w:type="dxa"/>
            <w:vAlign w:val="center"/>
          </w:tcPr>
          <w:p w:rsidR="00E5319A" w:rsidRPr="00506001" w:rsidRDefault="00E02D8B" w:rsidP="001536BA">
            <w:pPr>
              <w:rPr>
                <w:rFonts w:cs="Arial"/>
                <w:szCs w:val="20"/>
              </w:rPr>
            </w:pPr>
            <w:hyperlink w:anchor="_min_element_8" w:history="1">
              <w:r w:rsidR="00600961" w:rsidRPr="00600961">
                <w:rPr>
                  <w:rStyle w:val="a4"/>
                </w:rPr>
                <w:t>min_element</w:t>
              </w:r>
            </w:hyperlink>
          </w:p>
        </w:tc>
      </w:tr>
      <w:tr w:rsidR="00E5319A" w:rsidTr="00B01D15">
        <w:trPr>
          <w:trHeight w:val="58"/>
        </w:trPr>
        <w:tc>
          <w:tcPr>
            <w:tcW w:w="1560" w:type="dxa"/>
            <w:vMerge w:val="restart"/>
            <w:vAlign w:val="center"/>
          </w:tcPr>
          <w:p w:rsidR="00E5319A" w:rsidRPr="00506001" w:rsidRDefault="00E5319A" w:rsidP="001D4F76">
            <w:pPr>
              <w:jc w:val="center"/>
              <w:rPr>
                <w:rFonts w:cs="Arial"/>
                <w:szCs w:val="20"/>
                <w:lang w:val="en-US"/>
              </w:rPr>
            </w:pPr>
            <w:r>
              <w:t>Обобщенные численные алгоритмы</w:t>
            </w:r>
          </w:p>
        </w:tc>
        <w:tc>
          <w:tcPr>
            <w:tcW w:w="2552" w:type="dxa"/>
            <w:vAlign w:val="center"/>
          </w:tcPr>
          <w:p w:rsidR="00E5319A" w:rsidRPr="00506001" w:rsidRDefault="00E5319A" w:rsidP="001536BA">
            <w:pPr>
              <w:rPr>
                <w:rFonts w:cs="Arial"/>
                <w:szCs w:val="20"/>
                <w:lang w:val="en-US"/>
              </w:rPr>
            </w:pPr>
            <w:r>
              <w:t>accumulate</w:t>
            </w:r>
          </w:p>
        </w:tc>
        <w:tc>
          <w:tcPr>
            <w:tcW w:w="1630" w:type="dxa"/>
            <w:vAlign w:val="center"/>
          </w:tcPr>
          <w:p w:rsidR="00E5319A" w:rsidRPr="00506001" w:rsidRDefault="00E02D8B" w:rsidP="001536BA">
            <w:pPr>
              <w:rPr>
                <w:rFonts w:cs="Arial"/>
                <w:szCs w:val="20"/>
              </w:rPr>
            </w:pPr>
            <w:hyperlink w:anchor="_accumulate_4" w:history="1">
              <w:r w:rsidR="00D02EA2" w:rsidRPr="00D02EA2">
                <w:rPr>
                  <w:rStyle w:val="a4"/>
                </w:rPr>
                <w:t>accumulate</w:t>
              </w:r>
            </w:hyperlink>
          </w:p>
        </w:tc>
        <w:tc>
          <w:tcPr>
            <w:tcW w:w="1630" w:type="dxa"/>
            <w:vAlign w:val="center"/>
          </w:tcPr>
          <w:p w:rsidR="00E5319A" w:rsidRPr="00506001" w:rsidRDefault="00E02D8B" w:rsidP="001536BA">
            <w:pPr>
              <w:rPr>
                <w:rFonts w:cs="Arial"/>
                <w:szCs w:val="20"/>
              </w:rPr>
            </w:pPr>
            <w:hyperlink w:anchor="_accumulate_6" w:history="1">
              <w:r w:rsidR="00CA56CA" w:rsidRPr="00531E9B">
                <w:rPr>
                  <w:rStyle w:val="a4"/>
                </w:rPr>
                <w:t>accumulate</w:t>
              </w:r>
            </w:hyperlink>
          </w:p>
        </w:tc>
        <w:tc>
          <w:tcPr>
            <w:tcW w:w="1630" w:type="dxa"/>
            <w:vAlign w:val="center"/>
          </w:tcPr>
          <w:p w:rsidR="00E5319A" w:rsidRPr="00506001" w:rsidRDefault="00E02D8B" w:rsidP="001536BA">
            <w:pPr>
              <w:rPr>
                <w:rFonts w:cs="Arial"/>
                <w:szCs w:val="20"/>
              </w:rPr>
            </w:pPr>
            <w:hyperlink w:anchor="_accumulate_5" w:history="1">
              <w:r w:rsidR="00F12A1D" w:rsidRPr="00F12A1D">
                <w:rPr>
                  <w:rStyle w:val="a4"/>
                </w:rPr>
                <w:t>accumulate</w:t>
              </w:r>
            </w:hyperlink>
          </w:p>
        </w:tc>
        <w:tc>
          <w:tcPr>
            <w:tcW w:w="1630" w:type="dxa"/>
            <w:vAlign w:val="center"/>
          </w:tcPr>
          <w:p w:rsidR="00E5319A" w:rsidRPr="00506001" w:rsidRDefault="00E02D8B" w:rsidP="001536BA">
            <w:pPr>
              <w:rPr>
                <w:rFonts w:cs="Arial"/>
                <w:szCs w:val="20"/>
              </w:rPr>
            </w:pPr>
            <w:hyperlink w:anchor="_accumulate_8" w:history="1">
              <w:r w:rsidR="00600961" w:rsidRPr="00600961">
                <w:rPr>
                  <w:rStyle w:val="a4"/>
                </w:rPr>
                <w:t>accumulate</w:t>
              </w:r>
            </w:hyperlink>
          </w:p>
        </w:tc>
      </w:tr>
      <w:tr w:rsidR="00E5319A" w:rsidTr="00B01D15">
        <w:trPr>
          <w:trHeight w:val="58"/>
        </w:trPr>
        <w:tc>
          <w:tcPr>
            <w:tcW w:w="1560" w:type="dxa"/>
            <w:vMerge/>
            <w:vAlign w:val="center"/>
          </w:tcPr>
          <w:p w:rsidR="00E5319A" w:rsidRPr="00506001" w:rsidRDefault="00E5319A" w:rsidP="001D4F76">
            <w:pPr>
              <w:ind w:firstLine="567"/>
              <w:jc w:val="center"/>
              <w:rPr>
                <w:rFonts w:cs="Arial"/>
                <w:szCs w:val="20"/>
              </w:rPr>
            </w:pPr>
          </w:p>
        </w:tc>
        <w:tc>
          <w:tcPr>
            <w:tcW w:w="2552" w:type="dxa"/>
            <w:vAlign w:val="center"/>
          </w:tcPr>
          <w:p w:rsidR="00E5319A" w:rsidRPr="00506001" w:rsidRDefault="00E5319A" w:rsidP="001536BA">
            <w:pPr>
              <w:rPr>
                <w:rFonts w:cs="Arial"/>
                <w:szCs w:val="20"/>
                <w:lang w:val="en-US"/>
              </w:rPr>
            </w:pPr>
            <w:r>
              <w:t>adjacent_difference</w:t>
            </w:r>
          </w:p>
        </w:tc>
        <w:tc>
          <w:tcPr>
            <w:tcW w:w="1630" w:type="dxa"/>
            <w:vAlign w:val="center"/>
          </w:tcPr>
          <w:p w:rsidR="00E5319A" w:rsidRPr="00506001" w:rsidRDefault="00E02D8B" w:rsidP="001536BA">
            <w:pPr>
              <w:rPr>
                <w:rFonts w:cs="Arial"/>
                <w:szCs w:val="20"/>
              </w:rPr>
            </w:pPr>
            <w:hyperlink w:anchor="_adjacent_difference_4" w:history="1">
              <w:r w:rsidR="00D02EA2" w:rsidRPr="00D02EA2">
                <w:rPr>
                  <w:rStyle w:val="a4"/>
                </w:rPr>
                <w:t>adjacent_difference</w:t>
              </w:r>
            </w:hyperlink>
          </w:p>
        </w:tc>
        <w:tc>
          <w:tcPr>
            <w:tcW w:w="1630" w:type="dxa"/>
            <w:vAlign w:val="center"/>
          </w:tcPr>
          <w:p w:rsidR="00E5319A" w:rsidRPr="00506001" w:rsidRDefault="00E02D8B" w:rsidP="001536BA">
            <w:pPr>
              <w:rPr>
                <w:rFonts w:cs="Arial"/>
                <w:szCs w:val="20"/>
              </w:rPr>
            </w:pPr>
            <w:hyperlink w:anchor="_adjacent_difference_5" w:history="1">
              <w:r w:rsidR="00CA56CA" w:rsidRPr="00531E9B">
                <w:rPr>
                  <w:rStyle w:val="a4"/>
                </w:rPr>
                <w:t>adjacent_difference</w:t>
              </w:r>
            </w:hyperlink>
          </w:p>
        </w:tc>
        <w:tc>
          <w:tcPr>
            <w:tcW w:w="1630" w:type="dxa"/>
            <w:vAlign w:val="center"/>
          </w:tcPr>
          <w:p w:rsidR="00E5319A" w:rsidRPr="00506001" w:rsidRDefault="00E5319A" w:rsidP="001536BA">
            <w:pPr>
              <w:rPr>
                <w:rFonts w:cs="Arial"/>
                <w:szCs w:val="20"/>
              </w:rPr>
            </w:pPr>
          </w:p>
        </w:tc>
        <w:tc>
          <w:tcPr>
            <w:tcW w:w="1630" w:type="dxa"/>
            <w:vAlign w:val="center"/>
          </w:tcPr>
          <w:p w:rsidR="00E5319A" w:rsidRPr="00506001" w:rsidRDefault="00E5319A" w:rsidP="001536BA">
            <w:pPr>
              <w:rPr>
                <w:rFonts w:cs="Arial"/>
                <w:szCs w:val="20"/>
              </w:rPr>
            </w:pPr>
          </w:p>
        </w:tc>
      </w:tr>
      <w:tr w:rsidR="00D02EA2" w:rsidTr="00B01D15">
        <w:trPr>
          <w:trHeight w:val="58"/>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Pr="00506001" w:rsidRDefault="00D02EA2" w:rsidP="00D02EA2">
            <w:pPr>
              <w:rPr>
                <w:rFonts w:cs="Arial"/>
                <w:szCs w:val="20"/>
                <w:lang w:val="en-US"/>
              </w:rPr>
            </w:pPr>
            <w:r>
              <w:t>inner_product</w:t>
            </w:r>
          </w:p>
        </w:tc>
        <w:tc>
          <w:tcPr>
            <w:tcW w:w="1630" w:type="dxa"/>
            <w:vAlign w:val="center"/>
          </w:tcPr>
          <w:p w:rsidR="00D02EA2" w:rsidRPr="00506001" w:rsidRDefault="00E02D8B" w:rsidP="00D02EA2">
            <w:pPr>
              <w:rPr>
                <w:rFonts w:cs="Arial"/>
                <w:szCs w:val="20"/>
                <w:lang w:val="en-US"/>
              </w:rPr>
            </w:pPr>
            <w:hyperlink w:anchor="_inner_product_4" w:history="1">
              <w:r w:rsidR="00D02EA2" w:rsidRPr="00D02EA2">
                <w:rPr>
                  <w:rStyle w:val="a4"/>
                </w:rPr>
                <w:t>inner_product</w:t>
              </w:r>
            </w:hyperlink>
          </w:p>
        </w:tc>
        <w:tc>
          <w:tcPr>
            <w:tcW w:w="1630" w:type="dxa"/>
            <w:vAlign w:val="center"/>
          </w:tcPr>
          <w:p w:rsidR="00D02EA2" w:rsidRPr="00506001" w:rsidRDefault="00E02D8B" w:rsidP="00D02EA2">
            <w:pPr>
              <w:rPr>
                <w:rFonts w:cs="Arial"/>
                <w:szCs w:val="20"/>
              </w:rPr>
            </w:pPr>
            <w:hyperlink w:anchor="_inner_product_5" w:history="1">
              <w:r w:rsidR="00CA56CA" w:rsidRPr="00531E9B">
                <w:rPr>
                  <w:rStyle w:val="a4"/>
                </w:rPr>
                <w:t>inner_product</w:t>
              </w:r>
            </w:hyperlink>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58"/>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Pr="00506001" w:rsidRDefault="00D02EA2" w:rsidP="00D02EA2">
            <w:pPr>
              <w:rPr>
                <w:rFonts w:cs="Arial"/>
                <w:szCs w:val="20"/>
                <w:lang w:val="en-US"/>
              </w:rPr>
            </w:pPr>
            <w:r>
              <w:t>partial_sum</w:t>
            </w:r>
          </w:p>
        </w:tc>
        <w:tc>
          <w:tcPr>
            <w:tcW w:w="1630" w:type="dxa"/>
            <w:vAlign w:val="center"/>
          </w:tcPr>
          <w:p w:rsidR="00D02EA2" w:rsidRPr="00506001" w:rsidRDefault="00E02D8B" w:rsidP="00D02EA2">
            <w:pPr>
              <w:rPr>
                <w:rFonts w:cs="Arial"/>
                <w:szCs w:val="20"/>
              </w:rPr>
            </w:pPr>
            <w:hyperlink w:anchor="_partial_sum_4" w:history="1">
              <w:r w:rsidR="00D02EA2" w:rsidRPr="00D02EA2">
                <w:rPr>
                  <w:rStyle w:val="a4"/>
                </w:rPr>
                <w:t>partial_sum</w:t>
              </w:r>
            </w:hyperlink>
          </w:p>
        </w:tc>
        <w:tc>
          <w:tcPr>
            <w:tcW w:w="1630" w:type="dxa"/>
            <w:vAlign w:val="center"/>
          </w:tcPr>
          <w:p w:rsidR="00D02EA2" w:rsidRPr="00506001" w:rsidRDefault="00E02D8B" w:rsidP="00D02EA2">
            <w:pPr>
              <w:rPr>
                <w:rFonts w:cs="Arial"/>
                <w:szCs w:val="20"/>
              </w:rPr>
            </w:pPr>
            <w:hyperlink w:anchor="_partial_sum_5" w:history="1">
              <w:r w:rsidR="00CA56CA" w:rsidRPr="00531E9B">
                <w:rPr>
                  <w:rStyle w:val="a4"/>
                </w:rPr>
                <w:t>partial_sum</w:t>
              </w:r>
            </w:hyperlink>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144"/>
        </w:trPr>
        <w:tc>
          <w:tcPr>
            <w:tcW w:w="1560" w:type="dxa"/>
            <w:vMerge w:val="restart"/>
            <w:vAlign w:val="center"/>
          </w:tcPr>
          <w:p w:rsidR="00D02EA2" w:rsidRPr="00506001" w:rsidRDefault="00D02EA2" w:rsidP="00D02EA2">
            <w:pPr>
              <w:jc w:val="center"/>
              <w:rPr>
                <w:rFonts w:cs="Arial"/>
                <w:szCs w:val="20"/>
                <w:lang w:val="en-US"/>
              </w:rPr>
            </w:pPr>
            <w:r>
              <w:t>Алгоритмы перестановки</w:t>
            </w:r>
          </w:p>
        </w:tc>
        <w:tc>
          <w:tcPr>
            <w:tcW w:w="2552" w:type="dxa"/>
            <w:vAlign w:val="center"/>
          </w:tcPr>
          <w:p w:rsidR="00D02EA2" w:rsidRPr="00506001" w:rsidRDefault="00D02EA2" w:rsidP="00D02EA2">
            <w:pPr>
              <w:rPr>
                <w:rFonts w:cs="Arial"/>
                <w:szCs w:val="20"/>
                <w:lang w:val="en-US"/>
              </w:rPr>
            </w:pPr>
            <w:r>
              <w:t>swap</w:t>
            </w:r>
          </w:p>
        </w:tc>
        <w:tc>
          <w:tcPr>
            <w:tcW w:w="1630" w:type="dxa"/>
            <w:vAlign w:val="center"/>
          </w:tcPr>
          <w:p w:rsidR="00D02EA2" w:rsidRPr="00506001" w:rsidRDefault="00E02D8B" w:rsidP="00D02EA2">
            <w:pPr>
              <w:rPr>
                <w:rFonts w:cs="Arial"/>
                <w:szCs w:val="20"/>
              </w:rPr>
            </w:pPr>
            <w:hyperlink w:anchor="_swap_3" w:history="1">
              <w:r w:rsidR="00D02EA2" w:rsidRPr="00D02EA2">
                <w:rPr>
                  <w:rStyle w:val="a4"/>
                </w:rPr>
                <w:t>swap</w:t>
              </w:r>
            </w:hyperlink>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E02D8B" w:rsidP="00D02EA2">
            <w:pPr>
              <w:rPr>
                <w:rFonts w:cs="Arial"/>
                <w:szCs w:val="20"/>
              </w:rPr>
            </w:pPr>
            <w:hyperlink w:anchor="_swap_4" w:history="1">
              <w:r w:rsidR="00F12A1D" w:rsidRPr="00F12A1D">
                <w:rPr>
                  <w:rStyle w:val="a4"/>
                </w:rPr>
                <w:t>swap</w:t>
              </w:r>
            </w:hyperlink>
          </w:p>
        </w:tc>
        <w:tc>
          <w:tcPr>
            <w:tcW w:w="1630" w:type="dxa"/>
            <w:vAlign w:val="center"/>
          </w:tcPr>
          <w:p w:rsidR="00D02EA2" w:rsidRPr="00506001" w:rsidRDefault="00E02D8B" w:rsidP="00D02EA2">
            <w:pPr>
              <w:rPr>
                <w:rFonts w:cs="Arial"/>
                <w:szCs w:val="20"/>
              </w:rPr>
            </w:pPr>
            <w:hyperlink w:anchor="_swap_6" w:history="1">
              <w:r w:rsidR="00600961" w:rsidRPr="00600961">
                <w:rPr>
                  <w:rStyle w:val="a4"/>
                </w:rPr>
                <w:t>swap</w:t>
              </w:r>
            </w:hyperlink>
          </w:p>
        </w:tc>
      </w:tr>
      <w:tr w:rsidR="00D02EA2" w:rsidTr="00B01D15">
        <w:trPr>
          <w:trHeight w:val="144"/>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Pr="00506001" w:rsidRDefault="00D02EA2" w:rsidP="00D02EA2">
            <w:pPr>
              <w:rPr>
                <w:rFonts w:cs="Arial"/>
                <w:szCs w:val="20"/>
                <w:lang w:val="en-US"/>
              </w:rPr>
            </w:pPr>
            <w:r>
              <w:t>iter_swap</w:t>
            </w: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144"/>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Pr="00506001" w:rsidRDefault="00D02EA2" w:rsidP="00D02EA2">
            <w:pPr>
              <w:rPr>
                <w:rFonts w:cs="Arial"/>
                <w:szCs w:val="20"/>
                <w:lang w:val="en-US"/>
              </w:rPr>
            </w:pPr>
            <w:r>
              <w:t>swap_ranges</w:t>
            </w: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144"/>
        </w:trPr>
        <w:tc>
          <w:tcPr>
            <w:tcW w:w="1560" w:type="dxa"/>
            <w:vMerge w:val="restart"/>
            <w:vAlign w:val="center"/>
          </w:tcPr>
          <w:p w:rsidR="00D02EA2" w:rsidRPr="00506001" w:rsidRDefault="00D02EA2" w:rsidP="00D02EA2">
            <w:pPr>
              <w:jc w:val="center"/>
              <w:rPr>
                <w:rFonts w:cs="Arial"/>
                <w:szCs w:val="20"/>
                <w:lang w:val="en-US"/>
              </w:rPr>
            </w:pPr>
            <w:r>
              <w:t>Алгоритмы замены</w:t>
            </w:r>
          </w:p>
        </w:tc>
        <w:tc>
          <w:tcPr>
            <w:tcW w:w="2552" w:type="dxa"/>
            <w:vAlign w:val="center"/>
          </w:tcPr>
          <w:p w:rsidR="00D02EA2" w:rsidRPr="00506001" w:rsidRDefault="00D02EA2" w:rsidP="00D02EA2">
            <w:pPr>
              <w:rPr>
                <w:rFonts w:cs="Arial"/>
                <w:szCs w:val="20"/>
                <w:lang w:val="en-US"/>
              </w:rPr>
            </w:pPr>
            <w:r>
              <w:t>replace</w:t>
            </w: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144"/>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Pr="00506001" w:rsidRDefault="00D02EA2" w:rsidP="00D02EA2">
            <w:pPr>
              <w:rPr>
                <w:rFonts w:cs="Arial"/>
                <w:szCs w:val="20"/>
                <w:lang w:val="en-US"/>
              </w:rPr>
            </w:pPr>
            <w:r>
              <w:t>replace_if</w:t>
            </w: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lang w:val="en-US"/>
              </w:rPr>
            </w:pPr>
          </w:p>
        </w:tc>
        <w:tc>
          <w:tcPr>
            <w:tcW w:w="1630" w:type="dxa"/>
            <w:vAlign w:val="center"/>
          </w:tcPr>
          <w:p w:rsidR="00D02EA2" w:rsidRPr="00506001" w:rsidRDefault="00D02EA2" w:rsidP="00D02EA2">
            <w:pPr>
              <w:rPr>
                <w:rFonts w:cs="Arial"/>
                <w:szCs w:val="20"/>
                <w:lang w:val="en-US"/>
              </w:rPr>
            </w:pPr>
          </w:p>
        </w:tc>
      </w:tr>
      <w:tr w:rsidR="00D02EA2" w:rsidTr="00B01D15">
        <w:trPr>
          <w:trHeight w:val="144"/>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Pr="00506001" w:rsidRDefault="00D02EA2" w:rsidP="00D02EA2">
            <w:pPr>
              <w:rPr>
                <w:rFonts w:cs="Arial"/>
                <w:szCs w:val="20"/>
                <w:lang w:val="en-US"/>
              </w:rPr>
            </w:pPr>
            <w:r>
              <w:t>replace_copy</w:t>
            </w:r>
          </w:p>
        </w:tc>
        <w:tc>
          <w:tcPr>
            <w:tcW w:w="1630" w:type="dxa"/>
            <w:vAlign w:val="center"/>
          </w:tcPr>
          <w:p w:rsidR="00D02EA2" w:rsidRPr="00506001" w:rsidRDefault="00E02D8B" w:rsidP="00D02EA2">
            <w:pPr>
              <w:rPr>
                <w:rFonts w:cs="Arial"/>
                <w:szCs w:val="20"/>
              </w:rPr>
            </w:pPr>
            <w:hyperlink w:anchor="_replace_copy_4" w:history="1">
              <w:r w:rsidR="00D02EA2" w:rsidRPr="00D02EA2">
                <w:rPr>
                  <w:rStyle w:val="a4"/>
                </w:rPr>
                <w:t>replace_copy</w:t>
              </w:r>
            </w:hyperlink>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144"/>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Pr="00506001" w:rsidRDefault="00D02EA2" w:rsidP="00D02EA2">
            <w:pPr>
              <w:rPr>
                <w:rFonts w:cs="Arial"/>
                <w:szCs w:val="20"/>
                <w:lang w:val="en-US"/>
              </w:rPr>
            </w:pPr>
            <w:r>
              <w:t>replace_copy_if</w:t>
            </w:r>
          </w:p>
        </w:tc>
        <w:tc>
          <w:tcPr>
            <w:tcW w:w="1630" w:type="dxa"/>
            <w:vAlign w:val="center"/>
          </w:tcPr>
          <w:p w:rsidR="00D02EA2" w:rsidRPr="00506001" w:rsidRDefault="00E02D8B" w:rsidP="00D02EA2">
            <w:pPr>
              <w:rPr>
                <w:rFonts w:cs="Arial"/>
                <w:szCs w:val="20"/>
              </w:rPr>
            </w:pPr>
            <w:hyperlink w:anchor="_replace_copy_if_4" w:history="1">
              <w:r w:rsidR="00D02EA2" w:rsidRPr="00D02EA2">
                <w:rPr>
                  <w:rStyle w:val="a4"/>
                </w:rPr>
                <w:t>replace_copy_if</w:t>
              </w:r>
            </w:hyperlink>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E02D8B" w:rsidP="00D02EA2">
            <w:pPr>
              <w:rPr>
                <w:rFonts w:cs="Arial"/>
                <w:szCs w:val="20"/>
              </w:rPr>
            </w:pPr>
            <w:hyperlink w:anchor="_replace_copy_if_5" w:history="1">
              <w:r w:rsidR="00F12A1D" w:rsidRPr="00F12A1D">
                <w:rPr>
                  <w:rStyle w:val="a4"/>
                </w:rPr>
                <w:t>replace_copy_if</w:t>
              </w:r>
            </w:hyperlink>
          </w:p>
        </w:tc>
        <w:tc>
          <w:tcPr>
            <w:tcW w:w="1630" w:type="dxa"/>
            <w:vAlign w:val="center"/>
          </w:tcPr>
          <w:p w:rsidR="00D02EA2" w:rsidRPr="00506001" w:rsidRDefault="00D02EA2" w:rsidP="00D02EA2">
            <w:pPr>
              <w:rPr>
                <w:rFonts w:cs="Arial"/>
                <w:szCs w:val="20"/>
              </w:rPr>
            </w:pPr>
          </w:p>
        </w:tc>
      </w:tr>
      <w:tr w:rsidR="00D02EA2" w:rsidTr="00B01D15">
        <w:trPr>
          <w:trHeight w:val="58"/>
        </w:trPr>
        <w:tc>
          <w:tcPr>
            <w:tcW w:w="1560" w:type="dxa"/>
            <w:vMerge w:val="restart"/>
            <w:vAlign w:val="center"/>
          </w:tcPr>
          <w:p w:rsidR="00D02EA2" w:rsidRPr="00506001" w:rsidRDefault="00D02EA2" w:rsidP="00D02EA2">
            <w:pPr>
              <w:jc w:val="center"/>
              <w:rPr>
                <w:rFonts w:cs="Arial"/>
                <w:szCs w:val="20"/>
                <w:lang w:val="en-US"/>
              </w:rPr>
            </w:pPr>
            <w:r>
              <w:t>Алгоритмы удаления</w:t>
            </w:r>
          </w:p>
        </w:tc>
        <w:tc>
          <w:tcPr>
            <w:tcW w:w="2552" w:type="dxa"/>
            <w:vAlign w:val="center"/>
          </w:tcPr>
          <w:p w:rsidR="00D02EA2" w:rsidRPr="00506001" w:rsidRDefault="00D02EA2" w:rsidP="00D02EA2">
            <w:pPr>
              <w:rPr>
                <w:rFonts w:cs="Arial"/>
                <w:szCs w:val="20"/>
                <w:lang w:val="en-US"/>
              </w:rPr>
            </w:pPr>
            <w:r>
              <w:t>remove</w:t>
            </w: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58"/>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Pr="00506001" w:rsidRDefault="00D02EA2" w:rsidP="00D02EA2">
            <w:pPr>
              <w:rPr>
                <w:rFonts w:cs="Arial"/>
                <w:szCs w:val="20"/>
                <w:lang w:val="en-US"/>
              </w:rPr>
            </w:pPr>
            <w:r>
              <w:t>remove_if</w:t>
            </w: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58"/>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Pr="00506001" w:rsidRDefault="00D02EA2" w:rsidP="00D02EA2">
            <w:pPr>
              <w:rPr>
                <w:rFonts w:cs="Arial"/>
                <w:szCs w:val="20"/>
                <w:lang w:val="en-US"/>
              </w:rPr>
            </w:pPr>
            <w:r>
              <w:t>remove_copy</w:t>
            </w:r>
          </w:p>
        </w:tc>
        <w:tc>
          <w:tcPr>
            <w:tcW w:w="1630" w:type="dxa"/>
            <w:vAlign w:val="center"/>
          </w:tcPr>
          <w:p w:rsidR="00D02EA2" w:rsidRPr="00506001" w:rsidRDefault="00E02D8B" w:rsidP="00D02EA2">
            <w:pPr>
              <w:rPr>
                <w:rFonts w:cs="Arial"/>
                <w:szCs w:val="20"/>
              </w:rPr>
            </w:pPr>
            <w:hyperlink w:anchor="_remove_copy_4" w:history="1">
              <w:r w:rsidR="00D02EA2" w:rsidRPr="00D02EA2">
                <w:rPr>
                  <w:rStyle w:val="a4"/>
                </w:rPr>
                <w:t>remove_copy</w:t>
              </w:r>
            </w:hyperlink>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58"/>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Pr="00506001" w:rsidRDefault="00D02EA2" w:rsidP="00D02EA2">
            <w:pPr>
              <w:rPr>
                <w:rFonts w:cs="Arial"/>
                <w:szCs w:val="20"/>
                <w:lang w:val="en-US"/>
              </w:rPr>
            </w:pPr>
            <w:r>
              <w:t>remove_copy_if</w:t>
            </w:r>
          </w:p>
        </w:tc>
        <w:tc>
          <w:tcPr>
            <w:tcW w:w="1630" w:type="dxa"/>
            <w:vAlign w:val="center"/>
          </w:tcPr>
          <w:p w:rsidR="00D02EA2" w:rsidRPr="00506001" w:rsidRDefault="00E02D8B" w:rsidP="00D02EA2">
            <w:pPr>
              <w:rPr>
                <w:rFonts w:cs="Arial"/>
                <w:szCs w:val="20"/>
              </w:rPr>
            </w:pPr>
            <w:hyperlink w:anchor="_remove_copy_if_4" w:history="1">
              <w:r w:rsidR="00D02EA2" w:rsidRPr="00D02EA2">
                <w:rPr>
                  <w:rStyle w:val="a4"/>
                </w:rPr>
                <w:t>remove_copy_if</w:t>
              </w:r>
            </w:hyperlink>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E02D8B" w:rsidP="00D02EA2">
            <w:pPr>
              <w:rPr>
                <w:rFonts w:cs="Arial"/>
                <w:szCs w:val="20"/>
              </w:rPr>
            </w:pPr>
            <w:hyperlink w:anchor="_remove_copy_if_5" w:history="1">
              <w:r w:rsidR="00F12A1D" w:rsidRPr="00F12A1D">
                <w:rPr>
                  <w:rStyle w:val="a4"/>
                </w:rPr>
                <w:t>remove_copy_if</w:t>
              </w:r>
            </w:hyperlink>
          </w:p>
        </w:tc>
        <w:tc>
          <w:tcPr>
            <w:tcW w:w="1630" w:type="dxa"/>
            <w:vAlign w:val="center"/>
          </w:tcPr>
          <w:p w:rsidR="00D02EA2" w:rsidRPr="00506001" w:rsidRDefault="00D02EA2" w:rsidP="00D02EA2">
            <w:pPr>
              <w:rPr>
                <w:rFonts w:cs="Arial"/>
                <w:szCs w:val="20"/>
              </w:rPr>
            </w:pPr>
          </w:p>
        </w:tc>
      </w:tr>
      <w:tr w:rsidR="00D02EA2" w:rsidTr="00B01D15">
        <w:trPr>
          <w:trHeight w:val="92"/>
        </w:trPr>
        <w:tc>
          <w:tcPr>
            <w:tcW w:w="1560" w:type="dxa"/>
            <w:vMerge w:val="restart"/>
            <w:vAlign w:val="center"/>
          </w:tcPr>
          <w:p w:rsidR="00D02EA2" w:rsidRPr="00506001" w:rsidRDefault="00D02EA2" w:rsidP="00D02EA2">
            <w:pPr>
              <w:jc w:val="center"/>
              <w:rPr>
                <w:rFonts w:cs="Arial"/>
                <w:szCs w:val="20"/>
                <w:lang w:val="en-US"/>
              </w:rPr>
            </w:pPr>
            <w:r>
              <w:t>Алгоритмы, изменяющие последовательность</w:t>
            </w:r>
          </w:p>
        </w:tc>
        <w:tc>
          <w:tcPr>
            <w:tcW w:w="2552" w:type="dxa"/>
            <w:vAlign w:val="center"/>
          </w:tcPr>
          <w:p w:rsidR="00D02EA2" w:rsidRPr="00506001" w:rsidRDefault="00D02EA2" w:rsidP="00D02EA2">
            <w:pPr>
              <w:rPr>
                <w:rFonts w:cs="Arial"/>
                <w:szCs w:val="20"/>
                <w:lang w:val="en-US"/>
              </w:rPr>
            </w:pPr>
            <w:r>
              <w:t>copy</w:t>
            </w:r>
          </w:p>
        </w:tc>
        <w:tc>
          <w:tcPr>
            <w:tcW w:w="1630" w:type="dxa"/>
            <w:vAlign w:val="center"/>
          </w:tcPr>
          <w:p w:rsidR="00D02EA2" w:rsidRPr="00506001" w:rsidRDefault="00E02D8B" w:rsidP="00D02EA2">
            <w:pPr>
              <w:rPr>
                <w:rFonts w:cs="Arial"/>
                <w:szCs w:val="20"/>
              </w:rPr>
            </w:pPr>
            <w:hyperlink w:anchor="_copy_5" w:history="1">
              <w:r w:rsidR="00D02EA2" w:rsidRPr="00D02EA2">
                <w:rPr>
                  <w:rStyle w:val="a4"/>
                </w:rPr>
                <w:t>copy</w:t>
              </w:r>
            </w:hyperlink>
          </w:p>
        </w:tc>
        <w:tc>
          <w:tcPr>
            <w:tcW w:w="1630" w:type="dxa"/>
            <w:vAlign w:val="center"/>
          </w:tcPr>
          <w:p w:rsidR="00D02EA2" w:rsidRPr="00506001" w:rsidRDefault="00E02D8B" w:rsidP="00D02EA2">
            <w:pPr>
              <w:rPr>
                <w:rFonts w:cs="Arial"/>
                <w:szCs w:val="20"/>
              </w:rPr>
            </w:pPr>
            <w:hyperlink w:anchor="_copy_7" w:history="1">
              <w:r w:rsidR="00531E9B" w:rsidRPr="00531E9B">
                <w:rPr>
                  <w:rStyle w:val="a4"/>
                </w:rPr>
                <w:t>copy</w:t>
              </w:r>
            </w:hyperlink>
          </w:p>
        </w:tc>
        <w:tc>
          <w:tcPr>
            <w:tcW w:w="1630" w:type="dxa"/>
            <w:vAlign w:val="center"/>
          </w:tcPr>
          <w:p w:rsidR="00D02EA2" w:rsidRPr="00506001" w:rsidRDefault="00E02D8B" w:rsidP="00D02EA2">
            <w:pPr>
              <w:rPr>
                <w:rFonts w:cs="Arial"/>
                <w:szCs w:val="20"/>
                <w:lang w:val="en-US"/>
              </w:rPr>
            </w:pPr>
            <w:hyperlink w:anchor="_copy_6" w:history="1">
              <w:r w:rsidR="00F12A1D" w:rsidRPr="00F12A1D">
                <w:rPr>
                  <w:rStyle w:val="a4"/>
                </w:rPr>
                <w:t>copy</w:t>
              </w:r>
            </w:hyperlink>
          </w:p>
        </w:tc>
        <w:tc>
          <w:tcPr>
            <w:tcW w:w="1630" w:type="dxa"/>
            <w:vAlign w:val="center"/>
          </w:tcPr>
          <w:p w:rsidR="00D02EA2" w:rsidRPr="00506001" w:rsidRDefault="00E02D8B" w:rsidP="00D02EA2">
            <w:pPr>
              <w:rPr>
                <w:rFonts w:cs="Arial"/>
                <w:szCs w:val="20"/>
                <w:lang w:val="en-US"/>
              </w:rPr>
            </w:pPr>
            <w:hyperlink w:anchor="_copy_9" w:history="1">
              <w:r w:rsidR="00600961" w:rsidRPr="00600961">
                <w:rPr>
                  <w:rStyle w:val="a4"/>
                </w:rPr>
                <w:t>copy</w:t>
              </w:r>
            </w:hyperlink>
          </w:p>
        </w:tc>
      </w:tr>
      <w:tr w:rsidR="00D02EA2" w:rsidTr="00B01D15">
        <w:trPr>
          <w:trHeight w:val="92"/>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Pr="00506001" w:rsidRDefault="00D02EA2" w:rsidP="00D02EA2">
            <w:pPr>
              <w:rPr>
                <w:rFonts w:cs="Arial"/>
                <w:szCs w:val="20"/>
                <w:lang w:val="en-US"/>
              </w:rPr>
            </w:pPr>
            <w:r>
              <w:t>copy_backward</w:t>
            </w:r>
          </w:p>
        </w:tc>
        <w:tc>
          <w:tcPr>
            <w:tcW w:w="1630" w:type="dxa"/>
            <w:vAlign w:val="center"/>
          </w:tcPr>
          <w:p w:rsidR="00D02EA2" w:rsidRPr="00506001" w:rsidRDefault="00E02D8B" w:rsidP="00D02EA2">
            <w:pPr>
              <w:rPr>
                <w:rFonts w:cs="Arial"/>
                <w:szCs w:val="20"/>
              </w:rPr>
            </w:pPr>
            <w:hyperlink w:anchor="_copy_backward_3" w:history="1">
              <w:r w:rsidR="00D02EA2" w:rsidRPr="00D02EA2">
                <w:rPr>
                  <w:rStyle w:val="a4"/>
                </w:rPr>
                <w:t>copy_backward</w:t>
              </w:r>
            </w:hyperlink>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92"/>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Default="00D02EA2" w:rsidP="00D02EA2">
            <w:r>
              <w:t>fill</w:t>
            </w:r>
          </w:p>
        </w:tc>
        <w:tc>
          <w:tcPr>
            <w:tcW w:w="1630" w:type="dxa"/>
            <w:vAlign w:val="center"/>
          </w:tcPr>
          <w:p w:rsidR="00D02EA2" w:rsidRDefault="00D02EA2" w:rsidP="00D02EA2">
            <w:pPr>
              <w:rPr>
                <w:rFonts w:cs="Arial"/>
                <w:szCs w:val="20"/>
                <w:lang w:val="en-US"/>
              </w:rPr>
            </w:pPr>
          </w:p>
        </w:tc>
        <w:tc>
          <w:tcPr>
            <w:tcW w:w="1630" w:type="dxa"/>
            <w:vAlign w:val="center"/>
          </w:tcPr>
          <w:p w:rsidR="00D02EA2" w:rsidRDefault="00D02EA2" w:rsidP="00D02EA2">
            <w:pPr>
              <w:rPr>
                <w:rFonts w:cs="Arial"/>
                <w:szCs w:val="20"/>
                <w:lang w:val="en-US"/>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92"/>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Default="00D02EA2" w:rsidP="00D02EA2">
            <w:r>
              <w:t>fill_n</w:t>
            </w:r>
          </w:p>
        </w:tc>
        <w:tc>
          <w:tcPr>
            <w:tcW w:w="1630" w:type="dxa"/>
            <w:vAlign w:val="center"/>
          </w:tcPr>
          <w:p w:rsidR="00D02EA2" w:rsidRDefault="00D02EA2" w:rsidP="00D02EA2">
            <w:pPr>
              <w:rPr>
                <w:rFonts w:cs="Arial"/>
                <w:szCs w:val="20"/>
                <w:lang w:val="en-US"/>
              </w:rPr>
            </w:pPr>
          </w:p>
        </w:tc>
        <w:tc>
          <w:tcPr>
            <w:tcW w:w="1630" w:type="dxa"/>
            <w:vAlign w:val="center"/>
          </w:tcPr>
          <w:p w:rsidR="00D02EA2" w:rsidRDefault="00D02EA2" w:rsidP="00D02EA2">
            <w:pPr>
              <w:rPr>
                <w:rFonts w:cs="Arial"/>
                <w:szCs w:val="20"/>
                <w:lang w:val="en-US"/>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92"/>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Default="00D02EA2" w:rsidP="00D02EA2">
            <w:r>
              <w:t>generate</w:t>
            </w:r>
          </w:p>
        </w:tc>
        <w:tc>
          <w:tcPr>
            <w:tcW w:w="1630" w:type="dxa"/>
            <w:vAlign w:val="center"/>
          </w:tcPr>
          <w:p w:rsidR="00D02EA2" w:rsidRDefault="00D02EA2" w:rsidP="00D02EA2">
            <w:pPr>
              <w:rPr>
                <w:rFonts w:cs="Arial"/>
                <w:szCs w:val="20"/>
                <w:lang w:val="en-US"/>
              </w:rPr>
            </w:pPr>
          </w:p>
        </w:tc>
        <w:tc>
          <w:tcPr>
            <w:tcW w:w="1630" w:type="dxa"/>
            <w:vAlign w:val="center"/>
          </w:tcPr>
          <w:p w:rsidR="00D02EA2" w:rsidRDefault="00D02EA2" w:rsidP="00D02EA2">
            <w:pPr>
              <w:rPr>
                <w:rFonts w:cs="Arial"/>
                <w:szCs w:val="20"/>
                <w:lang w:val="en-US"/>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92"/>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Default="00D02EA2" w:rsidP="00D02EA2">
            <w:r>
              <w:t>generate_n</w:t>
            </w:r>
          </w:p>
        </w:tc>
        <w:tc>
          <w:tcPr>
            <w:tcW w:w="1630" w:type="dxa"/>
            <w:vAlign w:val="center"/>
          </w:tcPr>
          <w:p w:rsidR="00D02EA2" w:rsidRDefault="00D02EA2" w:rsidP="00D02EA2">
            <w:pPr>
              <w:rPr>
                <w:rFonts w:cs="Arial"/>
                <w:szCs w:val="20"/>
                <w:lang w:val="en-US"/>
              </w:rPr>
            </w:pPr>
          </w:p>
        </w:tc>
        <w:tc>
          <w:tcPr>
            <w:tcW w:w="1630" w:type="dxa"/>
            <w:vAlign w:val="center"/>
          </w:tcPr>
          <w:p w:rsidR="00D02EA2" w:rsidRDefault="00D02EA2" w:rsidP="00D02EA2">
            <w:pPr>
              <w:rPr>
                <w:rFonts w:cs="Arial"/>
                <w:szCs w:val="20"/>
                <w:lang w:val="en-US"/>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92"/>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Default="00D02EA2" w:rsidP="00D02EA2">
            <w:r>
              <w:t>partition</w:t>
            </w:r>
          </w:p>
        </w:tc>
        <w:tc>
          <w:tcPr>
            <w:tcW w:w="1630" w:type="dxa"/>
            <w:vAlign w:val="center"/>
          </w:tcPr>
          <w:p w:rsidR="00D02EA2" w:rsidRDefault="00D02EA2" w:rsidP="00D02EA2">
            <w:pPr>
              <w:rPr>
                <w:rFonts w:cs="Arial"/>
                <w:szCs w:val="20"/>
                <w:lang w:val="en-US"/>
              </w:rPr>
            </w:pPr>
          </w:p>
        </w:tc>
        <w:tc>
          <w:tcPr>
            <w:tcW w:w="1630" w:type="dxa"/>
            <w:vAlign w:val="center"/>
          </w:tcPr>
          <w:p w:rsidR="00D02EA2" w:rsidRDefault="00D02EA2" w:rsidP="00D02EA2">
            <w:pPr>
              <w:rPr>
                <w:rFonts w:cs="Arial"/>
                <w:szCs w:val="20"/>
                <w:lang w:val="en-US"/>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92"/>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Default="00D02EA2" w:rsidP="00D02EA2">
            <w:r>
              <w:t>random_shuffle</w:t>
            </w:r>
          </w:p>
        </w:tc>
        <w:tc>
          <w:tcPr>
            <w:tcW w:w="1630" w:type="dxa"/>
            <w:vAlign w:val="center"/>
          </w:tcPr>
          <w:p w:rsidR="00D02EA2" w:rsidRDefault="00D02EA2" w:rsidP="00D02EA2">
            <w:pPr>
              <w:rPr>
                <w:rFonts w:cs="Arial"/>
                <w:szCs w:val="20"/>
                <w:lang w:val="en-US"/>
              </w:rPr>
            </w:pPr>
          </w:p>
        </w:tc>
        <w:tc>
          <w:tcPr>
            <w:tcW w:w="1630" w:type="dxa"/>
            <w:vAlign w:val="center"/>
          </w:tcPr>
          <w:p w:rsidR="00D02EA2" w:rsidRDefault="00D02EA2" w:rsidP="00D02EA2">
            <w:pPr>
              <w:rPr>
                <w:rFonts w:cs="Arial"/>
                <w:szCs w:val="20"/>
                <w:lang w:val="en-US"/>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92"/>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Default="00D02EA2" w:rsidP="00D02EA2">
            <w:r>
              <w:t>reverse</w:t>
            </w:r>
          </w:p>
        </w:tc>
        <w:tc>
          <w:tcPr>
            <w:tcW w:w="1630" w:type="dxa"/>
            <w:vAlign w:val="center"/>
          </w:tcPr>
          <w:p w:rsidR="00D02EA2" w:rsidRDefault="00D02EA2" w:rsidP="00D02EA2">
            <w:pPr>
              <w:rPr>
                <w:rFonts w:cs="Arial"/>
                <w:szCs w:val="20"/>
                <w:lang w:val="en-US"/>
              </w:rPr>
            </w:pPr>
          </w:p>
        </w:tc>
        <w:tc>
          <w:tcPr>
            <w:tcW w:w="1630" w:type="dxa"/>
            <w:vAlign w:val="center"/>
          </w:tcPr>
          <w:p w:rsidR="00D02EA2" w:rsidRDefault="00D02EA2" w:rsidP="00D02EA2">
            <w:pPr>
              <w:rPr>
                <w:rFonts w:cs="Arial"/>
                <w:szCs w:val="20"/>
                <w:lang w:val="en-US"/>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92"/>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Default="00D02EA2" w:rsidP="00D02EA2">
            <w:r>
              <w:t>reverse_copy</w:t>
            </w:r>
          </w:p>
        </w:tc>
        <w:tc>
          <w:tcPr>
            <w:tcW w:w="1630" w:type="dxa"/>
            <w:vAlign w:val="center"/>
          </w:tcPr>
          <w:p w:rsidR="00D02EA2" w:rsidRDefault="00D02EA2" w:rsidP="00D02EA2">
            <w:pPr>
              <w:rPr>
                <w:rFonts w:cs="Arial"/>
                <w:szCs w:val="20"/>
                <w:lang w:val="en-US"/>
              </w:rPr>
            </w:pPr>
          </w:p>
        </w:tc>
        <w:tc>
          <w:tcPr>
            <w:tcW w:w="1630" w:type="dxa"/>
            <w:vAlign w:val="center"/>
          </w:tcPr>
          <w:p w:rsidR="00D02EA2" w:rsidRDefault="00D02EA2" w:rsidP="00D02EA2">
            <w:pPr>
              <w:rPr>
                <w:rFonts w:cs="Arial"/>
                <w:szCs w:val="20"/>
                <w:lang w:val="en-US"/>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E02D8B" w:rsidP="00D02EA2">
            <w:pPr>
              <w:rPr>
                <w:rFonts w:cs="Arial"/>
                <w:szCs w:val="20"/>
              </w:rPr>
            </w:pPr>
            <w:hyperlink w:anchor="_reverse_copy_5" w:history="1">
              <w:r w:rsidR="00600961" w:rsidRPr="00600961">
                <w:rPr>
                  <w:rStyle w:val="a4"/>
                </w:rPr>
                <w:t>reverse_copy</w:t>
              </w:r>
            </w:hyperlink>
          </w:p>
        </w:tc>
      </w:tr>
      <w:tr w:rsidR="00D02EA2" w:rsidTr="00B01D15">
        <w:trPr>
          <w:trHeight w:val="92"/>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Default="00D02EA2" w:rsidP="00D02EA2">
            <w:r>
              <w:t>rotate</w:t>
            </w:r>
          </w:p>
        </w:tc>
        <w:tc>
          <w:tcPr>
            <w:tcW w:w="1630" w:type="dxa"/>
            <w:vAlign w:val="center"/>
          </w:tcPr>
          <w:p w:rsidR="00D02EA2" w:rsidRDefault="00D02EA2" w:rsidP="00D02EA2">
            <w:pPr>
              <w:rPr>
                <w:rFonts w:cs="Arial"/>
                <w:szCs w:val="20"/>
                <w:lang w:val="en-US"/>
              </w:rPr>
            </w:pPr>
          </w:p>
        </w:tc>
        <w:tc>
          <w:tcPr>
            <w:tcW w:w="1630" w:type="dxa"/>
            <w:vAlign w:val="center"/>
          </w:tcPr>
          <w:p w:rsidR="00D02EA2" w:rsidRDefault="00D02EA2" w:rsidP="00D02EA2">
            <w:pPr>
              <w:rPr>
                <w:rFonts w:cs="Arial"/>
                <w:szCs w:val="20"/>
                <w:lang w:val="en-US"/>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92"/>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Default="00D02EA2" w:rsidP="00D02EA2">
            <w:r>
              <w:t>rotate_copy</w:t>
            </w:r>
          </w:p>
        </w:tc>
        <w:tc>
          <w:tcPr>
            <w:tcW w:w="1630" w:type="dxa"/>
            <w:vAlign w:val="center"/>
          </w:tcPr>
          <w:p w:rsidR="00D02EA2" w:rsidRDefault="00D02EA2" w:rsidP="00D02EA2">
            <w:pPr>
              <w:rPr>
                <w:rFonts w:cs="Arial"/>
                <w:szCs w:val="20"/>
                <w:lang w:val="en-US"/>
              </w:rPr>
            </w:pPr>
          </w:p>
        </w:tc>
        <w:tc>
          <w:tcPr>
            <w:tcW w:w="1630" w:type="dxa"/>
            <w:vAlign w:val="center"/>
          </w:tcPr>
          <w:p w:rsidR="00D02EA2" w:rsidRDefault="00D02EA2" w:rsidP="00D02EA2">
            <w:pPr>
              <w:rPr>
                <w:rFonts w:cs="Arial"/>
                <w:szCs w:val="20"/>
                <w:lang w:val="en-US"/>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92"/>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Default="00D02EA2" w:rsidP="00D02EA2">
            <w:r>
              <w:t>stable_partition</w:t>
            </w:r>
          </w:p>
        </w:tc>
        <w:tc>
          <w:tcPr>
            <w:tcW w:w="1630" w:type="dxa"/>
            <w:vAlign w:val="center"/>
          </w:tcPr>
          <w:p w:rsidR="00D02EA2" w:rsidRDefault="00D02EA2" w:rsidP="00D02EA2">
            <w:pPr>
              <w:rPr>
                <w:rFonts w:cs="Arial"/>
                <w:szCs w:val="20"/>
                <w:lang w:val="en-US"/>
              </w:rPr>
            </w:pPr>
          </w:p>
        </w:tc>
        <w:tc>
          <w:tcPr>
            <w:tcW w:w="1630" w:type="dxa"/>
            <w:vAlign w:val="center"/>
          </w:tcPr>
          <w:p w:rsidR="00D02EA2" w:rsidRDefault="00D02EA2" w:rsidP="00D02EA2">
            <w:pPr>
              <w:rPr>
                <w:rFonts w:cs="Arial"/>
                <w:szCs w:val="20"/>
                <w:lang w:val="en-US"/>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92"/>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Default="00D02EA2" w:rsidP="00D02EA2">
            <w:r>
              <w:t>transform</w:t>
            </w:r>
          </w:p>
        </w:tc>
        <w:tc>
          <w:tcPr>
            <w:tcW w:w="1630" w:type="dxa"/>
            <w:vAlign w:val="center"/>
          </w:tcPr>
          <w:p w:rsidR="00D02EA2" w:rsidRDefault="00E02D8B" w:rsidP="00D02EA2">
            <w:pPr>
              <w:rPr>
                <w:rFonts w:cs="Arial"/>
                <w:szCs w:val="20"/>
                <w:lang w:val="en-US"/>
              </w:rPr>
            </w:pPr>
            <w:hyperlink w:anchor="_transform_5" w:history="1">
              <w:r w:rsidR="00D02EA2" w:rsidRPr="00D02EA2">
                <w:rPr>
                  <w:rStyle w:val="a4"/>
                </w:rPr>
                <w:t>transform</w:t>
              </w:r>
            </w:hyperlink>
          </w:p>
        </w:tc>
        <w:tc>
          <w:tcPr>
            <w:tcW w:w="1630" w:type="dxa"/>
            <w:vAlign w:val="center"/>
          </w:tcPr>
          <w:p w:rsidR="00D02EA2" w:rsidRDefault="00E02D8B" w:rsidP="00D02EA2">
            <w:pPr>
              <w:rPr>
                <w:rFonts w:cs="Arial"/>
                <w:szCs w:val="20"/>
                <w:lang w:val="en-US"/>
              </w:rPr>
            </w:pPr>
            <w:hyperlink w:anchor="_transform_7" w:history="1">
              <w:r w:rsidR="00531E9B" w:rsidRPr="00531E9B">
                <w:rPr>
                  <w:rStyle w:val="a4"/>
                </w:rPr>
                <w:t>transform</w:t>
              </w:r>
            </w:hyperlink>
          </w:p>
        </w:tc>
        <w:tc>
          <w:tcPr>
            <w:tcW w:w="1630" w:type="dxa"/>
            <w:vAlign w:val="center"/>
          </w:tcPr>
          <w:p w:rsidR="00D02EA2" w:rsidRPr="00506001" w:rsidRDefault="00E02D8B" w:rsidP="00D02EA2">
            <w:pPr>
              <w:rPr>
                <w:rFonts w:cs="Arial"/>
                <w:szCs w:val="20"/>
              </w:rPr>
            </w:pPr>
            <w:hyperlink w:anchor="_transform_6" w:history="1">
              <w:r w:rsidR="00F12A1D" w:rsidRPr="00F12A1D">
                <w:rPr>
                  <w:rStyle w:val="a4"/>
                </w:rPr>
                <w:t>transform</w:t>
              </w:r>
            </w:hyperlink>
          </w:p>
        </w:tc>
        <w:tc>
          <w:tcPr>
            <w:tcW w:w="1630" w:type="dxa"/>
            <w:vAlign w:val="center"/>
          </w:tcPr>
          <w:p w:rsidR="00D02EA2" w:rsidRPr="00506001" w:rsidRDefault="00E02D8B" w:rsidP="00D02EA2">
            <w:pPr>
              <w:rPr>
                <w:rFonts w:cs="Arial"/>
                <w:szCs w:val="20"/>
              </w:rPr>
            </w:pPr>
            <w:hyperlink w:anchor="_transform_9" w:history="1">
              <w:r w:rsidR="00600961" w:rsidRPr="00600961">
                <w:rPr>
                  <w:rStyle w:val="a4"/>
                </w:rPr>
                <w:t>transform</w:t>
              </w:r>
            </w:hyperlink>
          </w:p>
        </w:tc>
      </w:tr>
      <w:tr w:rsidR="00D02EA2" w:rsidTr="00B01D15">
        <w:trPr>
          <w:trHeight w:val="92"/>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Default="00D02EA2" w:rsidP="00D02EA2">
            <w:r>
              <w:t>unique</w:t>
            </w:r>
          </w:p>
        </w:tc>
        <w:tc>
          <w:tcPr>
            <w:tcW w:w="1630" w:type="dxa"/>
            <w:vAlign w:val="center"/>
          </w:tcPr>
          <w:p w:rsidR="00D02EA2" w:rsidRDefault="00D02EA2" w:rsidP="00D02EA2">
            <w:pPr>
              <w:rPr>
                <w:rFonts w:cs="Arial"/>
                <w:szCs w:val="20"/>
                <w:lang w:val="en-US"/>
              </w:rPr>
            </w:pPr>
          </w:p>
        </w:tc>
        <w:tc>
          <w:tcPr>
            <w:tcW w:w="1630" w:type="dxa"/>
            <w:vAlign w:val="center"/>
          </w:tcPr>
          <w:p w:rsidR="00D02EA2" w:rsidRDefault="00D02EA2" w:rsidP="00D02EA2">
            <w:pPr>
              <w:rPr>
                <w:rFonts w:cs="Arial"/>
                <w:szCs w:val="20"/>
                <w:lang w:val="en-US"/>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92"/>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Default="00D02EA2" w:rsidP="00D02EA2">
            <w:r>
              <w:t>unique_copy</w:t>
            </w:r>
          </w:p>
        </w:tc>
        <w:tc>
          <w:tcPr>
            <w:tcW w:w="1630" w:type="dxa"/>
            <w:vAlign w:val="center"/>
          </w:tcPr>
          <w:p w:rsidR="00D02EA2" w:rsidRDefault="00E02D8B" w:rsidP="00D02EA2">
            <w:pPr>
              <w:rPr>
                <w:rFonts w:cs="Arial"/>
                <w:szCs w:val="20"/>
                <w:lang w:val="en-US"/>
              </w:rPr>
            </w:pPr>
            <w:hyperlink w:anchor="_uniqie_copy" w:history="1">
              <w:r w:rsidR="00D02EA2" w:rsidRPr="00D02EA2">
                <w:rPr>
                  <w:rStyle w:val="a4"/>
                </w:rPr>
                <w:t>unique_copy</w:t>
              </w:r>
            </w:hyperlink>
          </w:p>
        </w:tc>
        <w:tc>
          <w:tcPr>
            <w:tcW w:w="1630" w:type="dxa"/>
            <w:vAlign w:val="center"/>
          </w:tcPr>
          <w:p w:rsidR="00D02EA2" w:rsidRDefault="00D02EA2" w:rsidP="00D02EA2">
            <w:pPr>
              <w:rPr>
                <w:rFonts w:cs="Arial"/>
                <w:szCs w:val="20"/>
                <w:lang w:val="en-US"/>
              </w:rPr>
            </w:pPr>
          </w:p>
        </w:tc>
        <w:tc>
          <w:tcPr>
            <w:tcW w:w="1630" w:type="dxa"/>
            <w:vAlign w:val="center"/>
          </w:tcPr>
          <w:p w:rsidR="00D02EA2" w:rsidRPr="00506001" w:rsidRDefault="00E02D8B" w:rsidP="00D02EA2">
            <w:pPr>
              <w:rPr>
                <w:rFonts w:cs="Arial"/>
                <w:szCs w:val="20"/>
              </w:rPr>
            </w:pPr>
            <w:hyperlink w:anchor="_unique_copy_5" w:history="1">
              <w:r w:rsidR="00F12A1D" w:rsidRPr="00F12A1D">
                <w:rPr>
                  <w:rStyle w:val="a4"/>
                </w:rPr>
                <w:t>unique_copy</w:t>
              </w:r>
            </w:hyperlink>
          </w:p>
        </w:tc>
        <w:tc>
          <w:tcPr>
            <w:tcW w:w="1630" w:type="dxa"/>
            <w:vAlign w:val="center"/>
          </w:tcPr>
          <w:p w:rsidR="00D02EA2" w:rsidRPr="00506001" w:rsidRDefault="00E02D8B" w:rsidP="00D02EA2">
            <w:pPr>
              <w:rPr>
                <w:rFonts w:cs="Arial"/>
                <w:szCs w:val="20"/>
              </w:rPr>
            </w:pPr>
            <w:hyperlink w:anchor="_unique_copy_7" w:history="1">
              <w:r w:rsidR="00600961" w:rsidRPr="00600961">
                <w:rPr>
                  <w:rStyle w:val="a4"/>
                </w:rPr>
                <w:t>unique_copy</w:t>
              </w:r>
            </w:hyperlink>
          </w:p>
        </w:tc>
      </w:tr>
      <w:tr w:rsidR="00D02EA2" w:rsidTr="00B01D15">
        <w:trPr>
          <w:trHeight w:val="92"/>
        </w:trPr>
        <w:tc>
          <w:tcPr>
            <w:tcW w:w="1560" w:type="dxa"/>
            <w:vMerge w:val="restart"/>
            <w:vAlign w:val="center"/>
          </w:tcPr>
          <w:p w:rsidR="00D02EA2" w:rsidRPr="00506001" w:rsidRDefault="00D02EA2" w:rsidP="00D02EA2">
            <w:pPr>
              <w:jc w:val="center"/>
              <w:rPr>
                <w:rFonts w:cs="Arial"/>
                <w:szCs w:val="20"/>
              </w:rPr>
            </w:pPr>
            <w:r>
              <w:t>Алгоритмы сортировки</w:t>
            </w:r>
          </w:p>
        </w:tc>
        <w:tc>
          <w:tcPr>
            <w:tcW w:w="2552" w:type="dxa"/>
            <w:vAlign w:val="center"/>
          </w:tcPr>
          <w:p w:rsidR="00D02EA2" w:rsidRPr="00506001" w:rsidRDefault="00D02EA2" w:rsidP="00D02EA2">
            <w:pPr>
              <w:rPr>
                <w:rFonts w:cs="Arial"/>
                <w:szCs w:val="20"/>
                <w:lang w:val="en-US"/>
              </w:rPr>
            </w:pPr>
            <w:r>
              <w:t>inplace_merge</w:t>
            </w:r>
          </w:p>
        </w:tc>
        <w:tc>
          <w:tcPr>
            <w:tcW w:w="1630" w:type="dxa"/>
            <w:vAlign w:val="center"/>
          </w:tcPr>
          <w:p w:rsidR="00D02EA2" w:rsidRDefault="00D02EA2" w:rsidP="00D02EA2">
            <w:pPr>
              <w:rPr>
                <w:rFonts w:cs="Arial"/>
                <w:szCs w:val="20"/>
                <w:lang w:val="en-US"/>
              </w:rPr>
            </w:pPr>
          </w:p>
        </w:tc>
        <w:tc>
          <w:tcPr>
            <w:tcW w:w="1630" w:type="dxa"/>
            <w:vAlign w:val="center"/>
          </w:tcPr>
          <w:p w:rsidR="00D02EA2" w:rsidRDefault="00D02EA2" w:rsidP="00D02EA2">
            <w:pPr>
              <w:rPr>
                <w:rFonts w:cs="Arial"/>
                <w:szCs w:val="20"/>
                <w:lang w:val="en-US"/>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92"/>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Pr="00506001" w:rsidRDefault="00D02EA2" w:rsidP="00D02EA2">
            <w:pPr>
              <w:rPr>
                <w:rFonts w:cs="Arial"/>
                <w:szCs w:val="20"/>
                <w:lang w:val="en-US"/>
              </w:rPr>
            </w:pPr>
            <w:r>
              <w:t>is_sorted</w:t>
            </w:r>
          </w:p>
        </w:tc>
        <w:tc>
          <w:tcPr>
            <w:tcW w:w="1630" w:type="dxa"/>
            <w:vAlign w:val="center"/>
          </w:tcPr>
          <w:p w:rsidR="00D02EA2" w:rsidRDefault="00E02D8B" w:rsidP="00D02EA2">
            <w:pPr>
              <w:rPr>
                <w:rFonts w:cs="Arial"/>
                <w:szCs w:val="20"/>
                <w:lang w:val="en-US"/>
              </w:rPr>
            </w:pPr>
            <w:hyperlink w:anchor="_is_sorted_4" w:history="1">
              <w:r w:rsidR="00D02EA2" w:rsidRPr="00D02EA2">
                <w:rPr>
                  <w:rStyle w:val="a4"/>
                </w:rPr>
                <w:t>is_sorted</w:t>
              </w:r>
            </w:hyperlink>
          </w:p>
        </w:tc>
        <w:tc>
          <w:tcPr>
            <w:tcW w:w="1630" w:type="dxa"/>
            <w:vAlign w:val="center"/>
          </w:tcPr>
          <w:p w:rsidR="00D02EA2" w:rsidRDefault="00D02EA2" w:rsidP="00D02EA2">
            <w:pPr>
              <w:rPr>
                <w:rFonts w:cs="Arial"/>
                <w:szCs w:val="20"/>
                <w:lang w:val="en-US"/>
              </w:rPr>
            </w:pPr>
          </w:p>
        </w:tc>
        <w:tc>
          <w:tcPr>
            <w:tcW w:w="1630" w:type="dxa"/>
            <w:vAlign w:val="center"/>
          </w:tcPr>
          <w:p w:rsidR="00D02EA2" w:rsidRPr="00506001" w:rsidRDefault="00E02D8B" w:rsidP="00D02EA2">
            <w:pPr>
              <w:rPr>
                <w:rFonts w:cs="Arial"/>
                <w:szCs w:val="20"/>
              </w:rPr>
            </w:pPr>
            <w:hyperlink w:anchor="_is_sorted_5" w:history="1">
              <w:r w:rsidR="00F12A1D" w:rsidRPr="00F12A1D">
                <w:rPr>
                  <w:rStyle w:val="a4"/>
                </w:rPr>
                <w:t>is_sorted</w:t>
              </w:r>
            </w:hyperlink>
          </w:p>
        </w:tc>
        <w:tc>
          <w:tcPr>
            <w:tcW w:w="1630" w:type="dxa"/>
            <w:vAlign w:val="center"/>
          </w:tcPr>
          <w:p w:rsidR="00D02EA2" w:rsidRPr="00506001" w:rsidRDefault="00E02D8B" w:rsidP="00D02EA2">
            <w:pPr>
              <w:rPr>
                <w:rFonts w:cs="Arial"/>
                <w:szCs w:val="20"/>
              </w:rPr>
            </w:pPr>
            <w:hyperlink w:anchor="_is_sorted_7" w:history="1">
              <w:r w:rsidR="00600961" w:rsidRPr="00600961">
                <w:rPr>
                  <w:rStyle w:val="a4"/>
                </w:rPr>
                <w:t>is_sorted</w:t>
              </w:r>
            </w:hyperlink>
          </w:p>
        </w:tc>
      </w:tr>
      <w:tr w:rsidR="00D02EA2" w:rsidTr="00B01D15">
        <w:trPr>
          <w:trHeight w:val="92"/>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Pr="00506001" w:rsidRDefault="00D02EA2" w:rsidP="00D02EA2">
            <w:pPr>
              <w:rPr>
                <w:rFonts w:cs="Arial"/>
                <w:szCs w:val="20"/>
                <w:lang w:val="en-US"/>
              </w:rPr>
            </w:pPr>
            <w:r>
              <w:t>lexicographical_compare</w:t>
            </w:r>
          </w:p>
        </w:tc>
        <w:tc>
          <w:tcPr>
            <w:tcW w:w="1630" w:type="dxa"/>
            <w:vAlign w:val="center"/>
          </w:tcPr>
          <w:p w:rsidR="00D02EA2" w:rsidRDefault="00E02D8B" w:rsidP="00D02EA2">
            <w:pPr>
              <w:rPr>
                <w:rFonts w:cs="Arial"/>
                <w:szCs w:val="20"/>
                <w:lang w:val="en-US"/>
              </w:rPr>
            </w:pPr>
            <w:hyperlink w:anchor="_lexicographical_compare_4" w:history="1">
              <w:r w:rsidR="00D02EA2" w:rsidRPr="00D02EA2">
                <w:rPr>
                  <w:rStyle w:val="a4"/>
                </w:rPr>
                <w:t>lexicographical_compare</w:t>
              </w:r>
            </w:hyperlink>
          </w:p>
        </w:tc>
        <w:tc>
          <w:tcPr>
            <w:tcW w:w="1630" w:type="dxa"/>
            <w:vAlign w:val="center"/>
          </w:tcPr>
          <w:p w:rsidR="00D02EA2" w:rsidRDefault="00E02D8B" w:rsidP="00D02EA2">
            <w:pPr>
              <w:rPr>
                <w:rFonts w:cs="Arial"/>
                <w:szCs w:val="20"/>
                <w:lang w:val="en-US"/>
              </w:rPr>
            </w:pPr>
            <w:hyperlink w:anchor="_lexicographical_compare_6" w:history="1">
              <w:r w:rsidR="00531E9B" w:rsidRPr="00531E9B">
                <w:rPr>
                  <w:rStyle w:val="a4"/>
                </w:rPr>
                <w:t>lexicographical_compare</w:t>
              </w:r>
            </w:hyperlink>
          </w:p>
        </w:tc>
        <w:tc>
          <w:tcPr>
            <w:tcW w:w="1630" w:type="dxa"/>
            <w:vAlign w:val="center"/>
          </w:tcPr>
          <w:p w:rsidR="00D02EA2" w:rsidRPr="00506001" w:rsidRDefault="00E02D8B" w:rsidP="00D02EA2">
            <w:pPr>
              <w:rPr>
                <w:rFonts w:cs="Arial"/>
                <w:szCs w:val="20"/>
              </w:rPr>
            </w:pPr>
            <w:hyperlink w:anchor="_lexicographical_compare_5" w:history="1">
              <w:r w:rsidR="00F12A1D" w:rsidRPr="00F12A1D">
                <w:rPr>
                  <w:rStyle w:val="a4"/>
                </w:rPr>
                <w:t>lexicographical_compare</w:t>
              </w:r>
            </w:hyperlink>
          </w:p>
        </w:tc>
        <w:tc>
          <w:tcPr>
            <w:tcW w:w="1630" w:type="dxa"/>
            <w:vAlign w:val="center"/>
          </w:tcPr>
          <w:p w:rsidR="00D02EA2" w:rsidRPr="00506001" w:rsidRDefault="00E02D8B" w:rsidP="00D02EA2">
            <w:pPr>
              <w:rPr>
                <w:rFonts w:cs="Arial"/>
                <w:szCs w:val="20"/>
              </w:rPr>
            </w:pPr>
            <w:hyperlink w:anchor="_lexicographical_compare_8" w:history="1">
              <w:r w:rsidR="00600961" w:rsidRPr="00600961">
                <w:rPr>
                  <w:rStyle w:val="a4"/>
                </w:rPr>
                <w:t>lexicographical_compare</w:t>
              </w:r>
            </w:hyperlink>
          </w:p>
        </w:tc>
      </w:tr>
      <w:tr w:rsidR="00D02EA2" w:rsidTr="00B01D15">
        <w:trPr>
          <w:trHeight w:val="92"/>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Pr="00506001" w:rsidRDefault="00D02EA2" w:rsidP="00D02EA2">
            <w:pPr>
              <w:rPr>
                <w:rFonts w:cs="Arial"/>
                <w:szCs w:val="20"/>
                <w:lang w:val="en-US"/>
              </w:rPr>
            </w:pPr>
            <w:r>
              <w:t>merge</w:t>
            </w:r>
          </w:p>
        </w:tc>
        <w:tc>
          <w:tcPr>
            <w:tcW w:w="1630" w:type="dxa"/>
            <w:vAlign w:val="center"/>
          </w:tcPr>
          <w:p w:rsidR="00D02EA2" w:rsidRDefault="00E02D8B" w:rsidP="00D02EA2">
            <w:pPr>
              <w:rPr>
                <w:rFonts w:cs="Arial"/>
                <w:szCs w:val="20"/>
                <w:lang w:val="en-US"/>
              </w:rPr>
            </w:pPr>
            <w:hyperlink w:anchor="_merge_2" w:history="1">
              <w:r w:rsidR="00D02EA2" w:rsidRPr="00D02EA2">
                <w:rPr>
                  <w:rStyle w:val="a4"/>
                </w:rPr>
                <w:t>merge</w:t>
              </w:r>
            </w:hyperlink>
          </w:p>
        </w:tc>
        <w:tc>
          <w:tcPr>
            <w:tcW w:w="1630" w:type="dxa"/>
            <w:vAlign w:val="center"/>
          </w:tcPr>
          <w:p w:rsidR="00D02EA2" w:rsidRDefault="00E02D8B" w:rsidP="00D02EA2">
            <w:pPr>
              <w:rPr>
                <w:rFonts w:cs="Arial"/>
                <w:szCs w:val="20"/>
                <w:lang w:val="en-US"/>
              </w:rPr>
            </w:pPr>
            <w:hyperlink w:anchor="_merge_4" w:history="1">
              <w:r w:rsidR="00531E9B" w:rsidRPr="00531E9B">
                <w:rPr>
                  <w:rStyle w:val="a4"/>
                </w:rPr>
                <w:t>merge</w:t>
              </w:r>
            </w:hyperlink>
          </w:p>
        </w:tc>
        <w:tc>
          <w:tcPr>
            <w:tcW w:w="1630" w:type="dxa"/>
            <w:vAlign w:val="center"/>
          </w:tcPr>
          <w:p w:rsidR="00D02EA2" w:rsidRPr="00506001" w:rsidRDefault="00E02D8B" w:rsidP="00D02EA2">
            <w:pPr>
              <w:rPr>
                <w:rFonts w:cs="Arial"/>
                <w:szCs w:val="20"/>
              </w:rPr>
            </w:pPr>
            <w:hyperlink w:anchor="_merge_3" w:history="1">
              <w:r w:rsidR="00F12A1D" w:rsidRPr="00F12A1D">
                <w:rPr>
                  <w:rStyle w:val="a4"/>
                </w:rPr>
                <w:t>merge</w:t>
              </w:r>
            </w:hyperlink>
          </w:p>
        </w:tc>
        <w:tc>
          <w:tcPr>
            <w:tcW w:w="1630" w:type="dxa"/>
            <w:vAlign w:val="center"/>
          </w:tcPr>
          <w:p w:rsidR="00D02EA2" w:rsidRPr="00506001" w:rsidRDefault="00E02D8B" w:rsidP="00D02EA2">
            <w:pPr>
              <w:rPr>
                <w:rFonts w:cs="Arial"/>
                <w:szCs w:val="20"/>
              </w:rPr>
            </w:pPr>
            <w:hyperlink w:anchor="_merge_6" w:history="1">
              <w:r w:rsidR="00600961" w:rsidRPr="00600961">
                <w:rPr>
                  <w:rStyle w:val="a4"/>
                </w:rPr>
                <w:t>merge</w:t>
              </w:r>
            </w:hyperlink>
          </w:p>
        </w:tc>
      </w:tr>
      <w:tr w:rsidR="00D02EA2" w:rsidTr="00B01D15">
        <w:trPr>
          <w:trHeight w:val="92"/>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Pr="00506001" w:rsidRDefault="00D02EA2" w:rsidP="00D02EA2">
            <w:pPr>
              <w:rPr>
                <w:rFonts w:cs="Arial"/>
                <w:szCs w:val="20"/>
                <w:lang w:val="en-US"/>
              </w:rPr>
            </w:pPr>
            <w:r>
              <w:t>nth_element</w:t>
            </w:r>
          </w:p>
        </w:tc>
        <w:tc>
          <w:tcPr>
            <w:tcW w:w="1630" w:type="dxa"/>
            <w:vAlign w:val="center"/>
          </w:tcPr>
          <w:p w:rsidR="00D02EA2" w:rsidRDefault="00D02EA2" w:rsidP="00D02EA2">
            <w:pPr>
              <w:rPr>
                <w:rFonts w:cs="Arial"/>
                <w:szCs w:val="20"/>
                <w:lang w:val="en-US"/>
              </w:rPr>
            </w:pPr>
          </w:p>
        </w:tc>
        <w:tc>
          <w:tcPr>
            <w:tcW w:w="1630" w:type="dxa"/>
            <w:vAlign w:val="center"/>
          </w:tcPr>
          <w:p w:rsidR="00D02EA2" w:rsidRDefault="00D02EA2" w:rsidP="00D02EA2">
            <w:pPr>
              <w:rPr>
                <w:rFonts w:cs="Arial"/>
                <w:szCs w:val="20"/>
                <w:lang w:val="en-US"/>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92"/>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Pr="00506001" w:rsidRDefault="00D02EA2" w:rsidP="00D02EA2">
            <w:pPr>
              <w:rPr>
                <w:rFonts w:cs="Arial"/>
                <w:szCs w:val="20"/>
                <w:lang w:val="en-US"/>
              </w:rPr>
            </w:pPr>
            <w:r>
              <w:t>partial_sort</w:t>
            </w:r>
          </w:p>
        </w:tc>
        <w:tc>
          <w:tcPr>
            <w:tcW w:w="1630" w:type="dxa"/>
            <w:vAlign w:val="center"/>
          </w:tcPr>
          <w:p w:rsidR="00D02EA2" w:rsidRDefault="00D02EA2" w:rsidP="00D02EA2">
            <w:pPr>
              <w:rPr>
                <w:rFonts w:cs="Arial"/>
                <w:szCs w:val="20"/>
                <w:lang w:val="en-US"/>
              </w:rPr>
            </w:pPr>
          </w:p>
        </w:tc>
        <w:tc>
          <w:tcPr>
            <w:tcW w:w="1630" w:type="dxa"/>
            <w:vAlign w:val="center"/>
          </w:tcPr>
          <w:p w:rsidR="00D02EA2" w:rsidRDefault="00D02EA2" w:rsidP="00D02EA2">
            <w:pPr>
              <w:rPr>
                <w:rFonts w:cs="Arial"/>
                <w:szCs w:val="20"/>
                <w:lang w:val="en-US"/>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92"/>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Pr="00506001" w:rsidRDefault="00D02EA2" w:rsidP="00D02EA2">
            <w:pPr>
              <w:rPr>
                <w:rFonts w:cs="Arial"/>
                <w:szCs w:val="20"/>
                <w:lang w:val="en-US"/>
              </w:rPr>
            </w:pPr>
            <w:r>
              <w:t>partial_sort_copy</w:t>
            </w:r>
          </w:p>
        </w:tc>
        <w:tc>
          <w:tcPr>
            <w:tcW w:w="1630" w:type="dxa"/>
            <w:vAlign w:val="center"/>
          </w:tcPr>
          <w:p w:rsidR="00D02EA2" w:rsidRDefault="00E02D8B" w:rsidP="00D02EA2">
            <w:pPr>
              <w:rPr>
                <w:rFonts w:cs="Arial"/>
                <w:szCs w:val="20"/>
                <w:lang w:val="en-US"/>
              </w:rPr>
            </w:pPr>
            <w:hyperlink w:anchor="_partial_sort_copy_3" w:history="1">
              <w:r w:rsidR="00D02EA2" w:rsidRPr="00D02EA2">
                <w:rPr>
                  <w:rStyle w:val="a4"/>
                </w:rPr>
                <w:t>partial_sort_copy</w:t>
              </w:r>
            </w:hyperlink>
          </w:p>
        </w:tc>
        <w:tc>
          <w:tcPr>
            <w:tcW w:w="1630" w:type="dxa"/>
            <w:vAlign w:val="center"/>
          </w:tcPr>
          <w:p w:rsidR="00D02EA2" w:rsidRDefault="00D02EA2" w:rsidP="00D02EA2">
            <w:pPr>
              <w:rPr>
                <w:rFonts w:cs="Arial"/>
                <w:szCs w:val="20"/>
                <w:lang w:val="en-US"/>
              </w:rPr>
            </w:pPr>
          </w:p>
        </w:tc>
        <w:tc>
          <w:tcPr>
            <w:tcW w:w="1630" w:type="dxa"/>
            <w:vAlign w:val="center"/>
          </w:tcPr>
          <w:p w:rsidR="00D02EA2" w:rsidRPr="00506001" w:rsidRDefault="00E02D8B" w:rsidP="00D02EA2">
            <w:pPr>
              <w:rPr>
                <w:rFonts w:cs="Arial"/>
                <w:szCs w:val="20"/>
              </w:rPr>
            </w:pPr>
            <w:hyperlink w:anchor="_partial_sort_copy_4" w:history="1">
              <w:r w:rsidR="00F12A1D" w:rsidRPr="00F12A1D">
                <w:rPr>
                  <w:rStyle w:val="a4"/>
                </w:rPr>
                <w:t>partial_sort_copy</w:t>
              </w:r>
            </w:hyperlink>
          </w:p>
        </w:tc>
        <w:tc>
          <w:tcPr>
            <w:tcW w:w="1630" w:type="dxa"/>
            <w:vAlign w:val="center"/>
          </w:tcPr>
          <w:p w:rsidR="00D02EA2" w:rsidRPr="00506001" w:rsidRDefault="00D02EA2" w:rsidP="00D02EA2">
            <w:pPr>
              <w:rPr>
                <w:rFonts w:cs="Arial"/>
                <w:szCs w:val="20"/>
              </w:rPr>
            </w:pPr>
          </w:p>
        </w:tc>
      </w:tr>
      <w:tr w:rsidR="00D02EA2" w:rsidTr="00B01D15">
        <w:trPr>
          <w:trHeight w:val="92"/>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Pr="00506001" w:rsidRDefault="00D02EA2" w:rsidP="00D02EA2">
            <w:pPr>
              <w:rPr>
                <w:rFonts w:cs="Arial"/>
                <w:szCs w:val="20"/>
                <w:lang w:val="en-US"/>
              </w:rPr>
            </w:pPr>
            <w:r>
              <w:t>sort</w:t>
            </w:r>
          </w:p>
        </w:tc>
        <w:tc>
          <w:tcPr>
            <w:tcW w:w="1630" w:type="dxa"/>
            <w:vAlign w:val="center"/>
          </w:tcPr>
          <w:p w:rsidR="00D02EA2" w:rsidRDefault="00D02EA2" w:rsidP="00D02EA2">
            <w:pPr>
              <w:rPr>
                <w:rFonts w:cs="Arial"/>
                <w:szCs w:val="20"/>
                <w:lang w:val="en-US"/>
              </w:rPr>
            </w:pPr>
          </w:p>
        </w:tc>
        <w:tc>
          <w:tcPr>
            <w:tcW w:w="1630" w:type="dxa"/>
            <w:vAlign w:val="center"/>
          </w:tcPr>
          <w:p w:rsidR="00D02EA2" w:rsidRDefault="00D02EA2" w:rsidP="00D02EA2">
            <w:pPr>
              <w:rPr>
                <w:rFonts w:cs="Arial"/>
                <w:szCs w:val="20"/>
                <w:lang w:val="en-US"/>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92"/>
        </w:trPr>
        <w:tc>
          <w:tcPr>
            <w:tcW w:w="1560" w:type="dxa"/>
            <w:vMerge/>
            <w:vAlign w:val="center"/>
          </w:tcPr>
          <w:p w:rsidR="00D02EA2" w:rsidRPr="00506001" w:rsidRDefault="00D02EA2" w:rsidP="00D02EA2">
            <w:pPr>
              <w:ind w:firstLine="567"/>
              <w:jc w:val="center"/>
              <w:rPr>
                <w:rFonts w:cs="Arial"/>
                <w:szCs w:val="20"/>
              </w:rPr>
            </w:pPr>
          </w:p>
        </w:tc>
        <w:tc>
          <w:tcPr>
            <w:tcW w:w="2552" w:type="dxa"/>
            <w:vAlign w:val="center"/>
          </w:tcPr>
          <w:p w:rsidR="00D02EA2" w:rsidRPr="00506001" w:rsidRDefault="00D02EA2" w:rsidP="00D02EA2">
            <w:pPr>
              <w:rPr>
                <w:rFonts w:cs="Arial"/>
                <w:szCs w:val="20"/>
                <w:lang w:val="en-US"/>
              </w:rPr>
            </w:pPr>
            <w:r>
              <w:t>stable_sort</w:t>
            </w:r>
          </w:p>
        </w:tc>
        <w:tc>
          <w:tcPr>
            <w:tcW w:w="1630" w:type="dxa"/>
            <w:vAlign w:val="center"/>
          </w:tcPr>
          <w:p w:rsidR="00D02EA2" w:rsidRDefault="00D02EA2" w:rsidP="00D02EA2">
            <w:pPr>
              <w:rPr>
                <w:rFonts w:cs="Arial"/>
                <w:szCs w:val="20"/>
                <w:lang w:val="en-US"/>
              </w:rPr>
            </w:pPr>
          </w:p>
        </w:tc>
        <w:tc>
          <w:tcPr>
            <w:tcW w:w="1630" w:type="dxa"/>
            <w:vAlign w:val="center"/>
          </w:tcPr>
          <w:p w:rsidR="00D02EA2" w:rsidRDefault="00D02EA2" w:rsidP="00D02EA2">
            <w:pPr>
              <w:rPr>
                <w:rFonts w:cs="Arial"/>
                <w:szCs w:val="20"/>
                <w:lang w:val="en-US"/>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92"/>
        </w:trPr>
        <w:tc>
          <w:tcPr>
            <w:tcW w:w="1560" w:type="dxa"/>
            <w:vMerge w:val="restart"/>
            <w:vAlign w:val="center"/>
          </w:tcPr>
          <w:p w:rsidR="00D02EA2" w:rsidRPr="00506001" w:rsidRDefault="00D02EA2" w:rsidP="00D02EA2">
            <w:pPr>
              <w:jc w:val="center"/>
              <w:rPr>
                <w:rFonts w:cs="Arial"/>
                <w:szCs w:val="20"/>
              </w:rPr>
            </w:pPr>
            <w:r>
              <w:t>Алгоритмы для бинарного поиска</w:t>
            </w:r>
          </w:p>
        </w:tc>
        <w:tc>
          <w:tcPr>
            <w:tcW w:w="2552" w:type="dxa"/>
            <w:vAlign w:val="center"/>
          </w:tcPr>
          <w:p w:rsidR="00D02EA2" w:rsidRPr="00506001" w:rsidRDefault="00D02EA2" w:rsidP="00D02EA2">
            <w:pPr>
              <w:rPr>
                <w:rFonts w:cs="Arial"/>
                <w:szCs w:val="20"/>
                <w:lang w:val="en-US"/>
              </w:rPr>
            </w:pPr>
            <w:r>
              <w:t>binary_search</w:t>
            </w:r>
          </w:p>
        </w:tc>
        <w:tc>
          <w:tcPr>
            <w:tcW w:w="1630" w:type="dxa"/>
            <w:vAlign w:val="center"/>
          </w:tcPr>
          <w:p w:rsidR="00D02EA2" w:rsidRDefault="00E02D8B" w:rsidP="00D02EA2">
            <w:pPr>
              <w:rPr>
                <w:rFonts w:cs="Arial"/>
                <w:szCs w:val="20"/>
                <w:lang w:val="en-US"/>
              </w:rPr>
            </w:pPr>
            <w:hyperlink w:anchor="_binary_search_4" w:history="1">
              <w:r w:rsidR="00D02EA2" w:rsidRPr="00D02EA2">
                <w:rPr>
                  <w:rStyle w:val="a4"/>
                </w:rPr>
                <w:t>binary_search</w:t>
              </w:r>
            </w:hyperlink>
          </w:p>
        </w:tc>
        <w:tc>
          <w:tcPr>
            <w:tcW w:w="1630" w:type="dxa"/>
            <w:vAlign w:val="center"/>
          </w:tcPr>
          <w:p w:rsidR="00D02EA2" w:rsidRDefault="00D02EA2" w:rsidP="00D02EA2">
            <w:pPr>
              <w:rPr>
                <w:rFonts w:cs="Arial"/>
                <w:szCs w:val="20"/>
                <w:lang w:val="en-US"/>
              </w:rPr>
            </w:pPr>
          </w:p>
        </w:tc>
        <w:tc>
          <w:tcPr>
            <w:tcW w:w="1630" w:type="dxa"/>
            <w:vAlign w:val="center"/>
          </w:tcPr>
          <w:p w:rsidR="00D02EA2" w:rsidRPr="00506001" w:rsidRDefault="00D02EA2" w:rsidP="00D02EA2">
            <w:pPr>
              <w:rPr>
                <w:rFonts w:cs="Arial"/>
                <w:szCs w:val="20"/>
              </w:rPr>
            </w:pPr>
          </w:p>
        </w:tc>
        <w:tc>
          <w:tcPr>
            <w:tcW w:w="1630" w:type="dxa"/>
            <w:vAlign w:val="center"/>
          </w:tcPr>
          <w:p w:rsidR="00D02EA2" w:rsidRPr="00506001" w:rsidRDefault="00D02EA2" w:rsidP="00D02EA2">
            <w:pPr>
              <w:rPr>
                <w:rFonts w:cs="Arial"/>
                <w:szCs w:val="20"/>
              </w:rPr>
            </w:pPr>
          </w:p>
        </w:tc>
      </w:tr>
      <w:tr w:rsidR="00D02EA2" w:rsidTr="00B01D15">
        <w:trPr>
          <w:trHeight w:val="92"/>
        </w:trPr>
        <w:tc>
          <w:tcPr>
            <w:tcW w:w="1560" w:type="dxa"/>
            <w:vMerge/>
            <w:vAlign w:val="center"/>
          </w:tcPr>
          <w:p w:rsidR="00D02EA2" w:rsidRPr="00506001" w:rsidRDefault="00D02EA2" w:rsidP="00D02EA2">
            <w:pPr>
              <w:ind w:firstLine="567"/>
              <w:rPr>
                <w:rFonts w:cs="Arial"/>
                <w:szCs w:val="20"/>
              </w:rPr>
            </w:pPr>
          </w:p>
        </w:tc>
        <w:tc>
          <w:tcPr>
            <w:tcW w:w="2552" w:type="dxa"/>
            <w:vAlign w:val="center"/>
          </w:tcPr>
          <w:p w:rsidR="00D02EA2" w:rsidRPr="00506001" w:rsidRDefault="00D02EA2" w:rsidP="00D02EA2">
            <w:pPr>
              <w:rPr>
                <w:rFonts w:cs="Arial"/>
                <w:szCs w:val="20"/>
                <w:lang w:val="en-US"/>
              </w:rPr>
            </w:pPr>
            <w:r>
              <w:t>equal_range</w:t>
            </w:r>
          </w:p>
        </w:tc>
        <w:tc>
          <w:tcPr>
            <w:tcW w:w="1630" w:type="dxa"/>
            <w:vAlign w:val="center"/>
          </w:tcPr>
          <w:p w:rsidR="00D02EA2" w:rsidRDefault="00E02D8B" w:rsidP="00D02EA2">
            <w:pPr>
              <w:rPr>
                <w:rFonts w:cs="Arial"/>
                <w:szCs w:val="20"/>
                <w:lang w:val="en-US"/>
              </w:rPr>
            </w:pPr>
            <w:hyperlink w:anchor="_equal_range_4" w:history="1">
              <w:r w:rsidR="00D02EA2" w:rsidRPr="00D02EA2">
                <w:rPr>
                  <w:rStyle w:val="a4"/>
                </w:rPr>
                <w:t>equal_range</w:t>
              </w:r>
            </w:hyperlink>
          </w:p>
        </w:tc>
        <w:tc>
          <w:tcPr>
            <w:tcW w:w="1630" w:type="dxa"/>
            <w:vAlign w:val="center"/>
          </w:tcPr>
          <w:p w:rsidR="00D02EA2" w:rsidRDefault="00D02EA2" w:rsidP="00D02EA2">
            <w:pPr>
              <w:rPr>
                <w:rFonts w:cs="Arial"/>
                <w:szCs w:val="20"/>
                <w:lang w:val="en-US"/>
              </w:rPr>
            </w:pPr>
          </w:p>
        </w:tc>
        <w:tc>
          <w:tcPr>
            <w:tcW w:w="1630" w:type="dxa"/>
            <w:vAlign w:val="center"/>
          </w:tcPr>
          <w:p w:rsidR="00D02EA2" w:rsidRPr="00506001" w:rsidRDefault="00E02D8B" w:rsidP="00D02EA2">
            <w:pPr>
              <w:rPr>
                <w:rFonts w:cs="Arial"/>
                <w:szCs w:val="20"/>
              </w:rPr>
            </w:pPr>
            <w:hyperlink w:anchor="_equal_range_5" w:history="1">
              <w:r w:rsidR="00F12A1D" w:rsidRPr="00F12A1D">
                <w:rPr>
                  <w:rStyle w:val="a4"/>
                </w:rPr>
                <w:t>equal_range</w:t>
              </w:r>
            </w:hyperlink>
          </w:p>
        </w:tc>
        <w:tc>
          <w:tcPr>
            <w:tcW w:w="1630" w:type="dxa"/>
            <w:vAlign w:val="center"/>
          </w:tcPr>
          <w:p w:rsidR="00D02EA2" w:rsidRPr="00506001" w:rsidRDefault="00D02EA2" w:rsidP="00D02EA2">
            <w:pPr>
              <w:rPr>
                <w:rFonts w:cs="Arial"/>
                <w:szCs w:val="20"/>
              </w:rPr>
            </w:pPr>
          </w:p>
        </w:tc>
      </w:tr>
      <w:tr w:rsidR="00D02EA2" w:rsidTr="00B01D15">
        <w:trPr>
          <w:trHeight w:val="92"/>
        </w:trPr>
        <w:tc>
          <w:tcPr>
            <w:tcW w:w="1560" w:type="dxa"/>
            <w:vMerge/>
            <w:vAlign w:val="center"/>
          </w:tcPr>
          <w:p w:rsidR="00D02EA2" w:rsidRPr="00506001" w:rsidRDefault="00D02EA2" w:rsidP="00D02EA2">
            <w:pPr>
              <w:ind w:firstLine="567"/>
              <w:rPr>
                <w:rFonts w:cs="Arial"/>
                <w:szCs w:val="20"/>
              </w:rPr>
            </w:pPr>
          </w:p>
        </w:tc>
        <w:tc>
          <w:tcPr>
            <w:tcW w:w="2552" w:type="dxa"/>
            <w:vAlign w:val="center"/>
          </w:tcPr>
          <w:p w:rsidR="00D02EA2" w:rsidRPr="00506001" w:rsidRDefault="00D02EA2" w:rsidP="00D02EA2">
            <w:pPr>
              <w:rPr>
                <w:rFonts w:cs="Arial"/>
                <w:szCs w:val="20"/>
                <w:lang w:val="en-US"/>
              </w:rPr>
            </w:pPr>
            <w:r>
              <w:t>lower_bound</w:t>
            </w:r>
          </w:p>
        </w:tc>
        <w:tc>
          <w:tcPr>
            <w:tcW w:w="1630" w:type="dxa"/>
            <w:vAlign w:val="center"/>
          </w:tcPr>
          <w:p w:rsidR="00D02EA2" w:rsidRDefault="00E02D8B" w:rsidP="00D02EA2">
            <w:pPr>
              <w:rPr>
                <w:rFonts w:cs="Arial"/>
                <w:szCs w:val="20"/>
                <w:lang w:val="en-US"/>
              </w:rPr>
            </w:pPr>
            <w:hyperlink w:anchor="_lower_bound_4" w:history="1">
              <w:r w:rsidR="00D02EA2" w:rsidRPr="00D02EA2">
                <w:rPr>
                  <w:rStyle w:val="a4"/>
                </w:rPr>
                <w:t>lower_bound</w:t>
              </w:r>
            </w:hyperlink>
          </w:p>
        </w:tc>
        <w:tc>
          <w:tcPr>
            <w:tcW w:w="1630" w:type="dxa"/>
            <w:vAlign w:val="center"/>
          </w:tcPr>
          <w:p w:rsidR="00D02EA2" w:rsidRDefault="00E02D8B" w:rsidP="00D02EA2">
            <w:pPr>
              <w:rPr>
                <w:rFonts w:cs="Arial"/>
                <w:szCs w:val="20"/>
                <w:lang w:val="en-US"/>
              </w:rPr>
            </w:pPr>
            <w:hyperlink w:anchor="_lower_bound_6" w:history="1">
              <w:r w:rsidR="00531E9B" w:rsidRPr="00531E9B">
                <w:rPr>
                  <w:rStyle w:val="a4"/>
                </w:rPr>
                <w:t>lower_bound</w:t>
              </w:r>
            </w:hyperlink>
          </w:p>
        </w:tc>
        <w:tc>
          <w:tcPr>
            <w:tcW w:w="1630" w:type="dxa"/>
            <w:vAlign w:val="center"/>
          </w:tcPr>
          <w:p w:rsidR="00D02EA2" w:rsidRPr="00506001" w:rsidRDefault="00E02D8B" w:rsidP="00D02EA2">
            <w:pPr>
              <w:rPr>
                <w:rFonts w:cs="Arial"/>
                <w:szCs w:val="20"/>
              </w:rPr>
            </w:pPr>
            <w:hyperlink w:anchor="_lower_bound_5" w:history="1">
              <w:r w:rsidR="00F12A1D" w:rsidRPr="00F12A1D">
                <w:rPr>
                  <w:rStyle w:val="a4"/>
                </w:rPr>
                <w:t>lower_bound</w:t>
              </w:r>
            </w:hyperlink>
          </w:p>
        </w:tc>
        <w:tc>
          <w:tcPr>
            <w:tcW w:w="1630" w:type="dxa"/>
            <w:vAlign w:val="center"/>
          </w:tcPr>
          <w:p w:rsidR="00D02EA2" w:rsidRPr="00506001" w:rsidRDefault="00E02D8B" w:rsidP="00D02EA2">
            <w:pPr>
              <w:rPr>
                <w:rFonts w:cs="Arial"/>
                <w:szCs w:val="20"/>
              </w:rPr>
            </w:pPr>
            <w:hyperlink w:anchor="_lower_bound_8" w:history="1">
              <w:r w:rsidR="00600961" w:rsidRPr="00600961">
                <w:rPr>
                  <w:rStyle w:val="a4"/>
                </w:rPr>
                <w:t>lower_bound</w:t>
              </w:r>
            </w:hyperlink>
          </w:p>
        </w:tc>
      </w:tr>
      <w:tr w:rsidR="00D02EA2" w:rsidTr="00B01D15">
        <w:trPr>
          <w:trHeight w:val="92"/>
        </w:trPr>
        <w:tc>
          <w:tcPr>
            <w:tcW w:w="1560" w:type="dxa"/>
            <w:vMerge/>
            <w:vAlign w:val="center"/>
          </w:tcPr>
          <w:p w:rsidR="00D02EA2" w:rsidRPr="00506001" w:rsidRDefault="00D02EA2" w:rsidP="00D02EA2">
            <w:pPr>
              <w:ind w:firstLine="567"/>
              <w:rPr>
                <w:rFonts w:cs="Arial"/>
                <w:szCs w:val="20"/>
              </w:rPr>
            </w:pPr>
          </w:p>
        </w:tc>
        <w:tc>
          <w:tcPr>
            <w:tcW w:w="2552" w:type="dxa"/>
            <w:vAlign w:val="center"/>
          </w:tcPr>
          <w:p w:rsidR="00D02EA2" w:rsidRPr="00506001" w:rsidRDefault="00D02EA2" w:rsidP="00D02EA2">
            <w:pPr>
              <w:rPr>
                <w:rFonts w:cs="Arial"/>
                <w:szCs w:val="20"/>
                <w:lang w:val="en-US"/>
              </w:rPr>
            </w:pPr>
            <w:r>
              <w:t>upper_bound</w:t>
            </w:r>
          </w:p>
        </w:tc>
        <w:tc>
          <w:tcPr>
            <w:tcW w:w="1630" w:type="dxa"/>
            <w:vAlign w:val="center"/>
          </w:tcPr>
          <w:p w:rsidR="00D02EA2" w:rsidRDefault="00E02D8B" w:rsidP="00D02EA2">
            <w:pPr>
              <w:rPr>
                <w:rFonts w:cs="Arial"/>
                <w:szCs w:val="20"/>
                <w:lang w:val="en-US"/>
              </w:rPr>
            </w:pPr>
            <w:hyperlink w:anchor="_upper_bound_5" w:history="1">
              <w:r w:rsidR="00D02EA2" w:rsidRPr="00D02EA2">
                <w:rPr>
                  <w:rStyle w:val="a4"/>
                </w:rPr>
                <w:t>upper_bound</w:t>
              </w:r>
            </w:hyperlink>
          </w:p>
        </w:tc>
        <w:tc>
          <w:tcPr>
            <w:tcW w:w="1630" w:type="dxa"/>
            <w:vAlign w:val="center"/>
          </w:tcPr>
          <w:p w:rsidR="00D02EA2" w:rsidRDefault="00E02D8B" w:rsidP="00D02EA2">
            <w:pPr>
              <w:rPr>
                <w:rFonts w:cs="Arial"/>
                <w:szCs w:val="20"/>
                <w:lang w:val="en-US"/>
              </w:rPr>
            </w:pPr>
            <w:hyperlink w:anchor="_upper_bound_7" w:history="1">
              <w:r w:rsidR="00531E9B" w:rsidRPr="00531E9B">
                <w:rPr>
                  <w:rStyle w:val="a4"/>
                </w:rPr>
                <w:t>upper_bound</w:t>
              </w:r>
            </w:hyperlink>
          </w:p>
        </w:tc>
        <w:tc>
          <w:tcPr>
            <w:tcW w:w="1630" w:type="dxa"/>
            <w:vAlign w:val="center"/>
          </w:tcPr>
          <w:p w:rsidR="00D02EA2" w:rsidRPr="00506001" w:rsidRDefault="00E02D8B" w:rsidP="00D02EA2">
            <w:pPr>
              <w:rPr>
                <w:rFonts w:cs="Arial"/>
                <w:szCs w:val="20"/>
              </w:rPr>
            </w:pPr>
            <w:hyperlink w:anchor="_upper_bound_6" w:history="1">
              <w:r w:rsidR="00F12A1D" w:rsidRPr="00F12A1D">
                <w:rPr>
                  <w:rStyle w:val="a4"/>
                </w:rPr>
                <w:t>upper_bound</w:t>
              </w:r>
            </w:hyperlink>
          </w:p>
        </w:tc>
        <w:tc>
          <w:tcPr>
            <w:tcW w:w="1630" w:type="dxa"/>
            <w:vAlign w:val="center"/>
          </w:tcPr>
          <w:p w:rsidR="00D02EA2" w:rsidRPr="00506001" w:rsidRDefault="00D02EA2" w:rsidP="00D02EA2">
            <w:pPr>
              <w:rPr>
                <w:rFonts w:cs="Arial"/>
                <w:szCs w:val="20"/>
              </w:rPr>
            </w:pPr>
          </w:p>
        </w:tc>
      </w:tr>
    </w:tbl>
    <w:p w:rsidR="00DB5D16" w:rsidRDefault="00DB5D16" w:rsidP="00DB5D16">
      <w:pPr>
        <w:rPr>
          <w:lang w:val="en-US"/>
        </w:rPr>
      </w:pPr>
    </w:p>
    <w:p w:rsidR="00DB5D16" w:rsidRPr="007F6C82" w:rsidRDefault="007F6C82" w:rsidP="007F6C82">
      <w:pPr>
        <w:pStyle w:val="1"/>
        <w:rPr>
          <w:rFonts w:ascii="Arial" w:hAnsi="Arial" w:cs="Arial"/>
          <w:i/>
          <w:color w:val="000000" w:themeColor="text1"/>
          <w:sz w:val="20"/>
        </w:rPr>
      </w:pPr>
      <w:bookmarkStart w:id="428" w:name="_Неупорядоченные_ассоциативные_конте"/>
      <w:bookmarkStart w:id="429" w:name="_Toc136284064"/>
      <w:bookmarkEnd w:id="428"/>
      <w:r w:rsidRPr="007F6C82">
        <w:rPr>
          <w:rFonts w:ascii="Arial" w:hAnsi="Arial" w:cs="Arial"/>
          <w:i/>
          <w:color w:val="000000" w:themeColor="text1"/>
          <w:sz w:val="20"/>
        </w:rPr>
        <w:t>Неупорядоченные ассоциативные контейнеры</w:t>
      </w:r>
      <w:bookmarkEnd w:id="429"/>
    </w:p>
    <w:tbl>
      <w:tblPr>
        <w:tblStyle w:val="a3"/>
        <w:tblW w:w="11625" w:type="dxa"/>
        <w:tblInd w:w="-998" w:type="dxa"/>
        <w:tblLayout w:type="fixed"/>
        <w:tblLook w:val="04A0" w:firstRow="1" w:lastRow="0" w:firstColumn="1" w:lastColumn="0" w:noHBand="0" w:noVBand="1"/>
      </w:tblPr>
      <w:tblGrid>
        <w:gridCol w:w="1560"/>
        <w:gridCol w:w="2552"/>
        <w:gridCol w:w="1843"/>
        <w:gridCol w:w="1984"/>
        <w:gridCol w:w="1701"/>
        <w:gridCol w:w="1985"/>
      </w:tblGrid>
      <w:tr w:rsidR="000E62B6" w:rsidTr="007F6C82">
        <w:trPr>
          <w:trHeight w:val="294"/>
        </w:trPr>
        <w:tc>
          <w:tcPr>
            <w:tcW w:w="4112" w:type="dxa"/>
            <w:gridSpan w:val="2"/>
            <w:vMerge w:val="restart"/>
            <w:vAlign w:val="center"/>
          </w:tcPr>
          <w:p w:rsidR="000E62B6" w:rsidRPr="00506001" w:rsidRDefault="000E62B6" w:rsidP="001536BA">
            <w:pPr>
              <w:rPr>
                <w:rFonts w:cs="Arial"/>
                <w:szCs w:val="20"/>
              </w:rPr>
            </w:pPr>
            <w:r w:rsidRPr="00506001">
              <w:rPr>
                <w:rFonts w:cs="Arial"/>
                <w:color w:val="000000"/>
                <w:szCs w:val="20"/>
                <w:shd w:val="clear" w:color="auto" w:fill="FFFFFF"/>
              </w:rPr>
              <w:t>Members</w:t>
            </w:r>
          </w:p>
        </w:tc>
        <w:tc>
          <w:tcPr>
            <w:tcW w:w="3827" w:type="dxa"/>
            <w:gridSpan w:val="2"/>
            <w:vAlign w:val="center"/>
          </w:tcPr>
          <w:p w:rsidR="000E62B6" w:rsidRPr="00506001" w:rsidRDefault="000E62B6" w:rsidP="001536BA">
            <w:pPr>
              <w:jc w:val="center"/>
              <w:rPr>
                <w:rFonts w:cs="Arial"/>
                <w:szCs w:val="20"/>
                <w:lang w:val="en-US"/>
              </w:rPr>
            </w:pPr>
            <w:r w:rsidRPr="00506001">
              <w:rPr>
                <w:rFonts w:cs="Arial"/>
                <w:szCs w:val="20"/>
                <w:lang w:val="en-US"/>
              </w:rPr>
              <w:t>&lt;</w:t>
            </w:r>
            <w:r>
              <w:rPr>
                <w:rFonts w:cs="Arial"/>
                <w:szCs w:val="20"/>
                <w:lang w:val="en-US"/>
              </w:rPr>
              <w:t>unordered_set</w:t>
            </w:r>
            <w:r w:rsidRPr="00506001">
              <w:rPr>
                <w:rFonts w:cs="Arial"/>
                <w:szCs w:val="20"/>
                <w:lang w:val="en-US"/>
              </w:rPr>
              <w:t>&gt;</w:t>
            </w:r>
          </w:p>
        </w:tc>
        <w:tc>
          <w:tcPr>
            <w:tcW w:w="3686" w:type="dxa"/>
            <w:gridSpan w:val="2"/>
            <w:vAlign w:val="center"/>
          </w:tcPr>
          <w:p w:rsidR="000E62B6" w:rsidRPr="00506001" w:rsidRDefault="000E62B6" w:rsidP="001536BA">
            <w:pPr>
              <w:jc w:val="center"/>
              <w:rPr>
                <w:rFonts w:cs="Arial"/>
                <w:szCs w:val="20"/>
              </w:rPr>
            </w:pPr>
            <w:r>
              <w:rPr>
                <w:rFonts w:cs="Arial"/>
                <w:szCs w:val="20"/>
                <w:lang w:val="en-US"/>
              </w:rPr>
              <w:t>&lt;unordered_map</w:t>
            </w:r>
            <w:r w:rsidRPr="00506001">
              <w:rPr>
                <w:rFonts w:cs="Arial"/>
                <w:szCs w:val="20"/>
                <w:lang w:val="en-US"/>
              </w:rPr>
              <w:t>&gt;</w:t>
            </w:r>
          </w:p>
        </w:tc>
      </w:tr>
      <w:tr w:rsidR="000E62B6" w:rsidTr="000E62B6">
        <w:trPr>
          <w:trHeight w:val="294"/>
        </w:trPr>
        <w:tc>
          <w:tcPr>
            <w:tcW w:w="4112" w:type="dxa"/>
            <w:gridSpan w:val="2"/>
            <w:vMerge/>
            <w:vAlign w:val="center"/>
          </w:tcPr>
          <w:p w:rsidR="000E62B6" w:rsidRPr="00506001" w:rsidRDefault="000E62B6" w:rsidP="001536BA">
            <w:pPr>
              <w:rPr>
                <w:rFonts w:cs="Arial"/>
                <w:color w:val="000000"/>
                <w:szCs w:val="20"/>
                <w:shd w:val="clear" w:color="auto" w:fill="FFFFFF"/>
              </w:rPr>
            </w:pPr>
          </w:p>
        </w:tc>
        <w:tc>
          <w:tcPr>
            <w:tcW w:w="1843" w:type="dxa"/>
            <w:vAlign w:val="center"/>
          </w:tcPr>
          <w:p w:rsidR="000E62B6" w:rsidRPr="00506001" w:rsidRDefault="000E62B6" w:rsidP="001536BA">
            <w:pPr>
              <w:jc w:val="center"/>
              <w:rPr>
                <w:rFonts w:cs="Arial"/>
                <w:szCs w:val="20"/>
                <w:lang w:val="en-US"/>
              </w:rPr>
            </w:pPr>
            <w:r>
              <w:rPr>
                <w:rFonts w:cs="Arial"/>
                <w:szCs w:val="20"/>
                <w:lang w:val="en-US"/>
              </w:rPr>
              <w:t>unordered_set</w:t>
            </w:r>
          </w:p>
        </w:tc>
        <w:tc>
          <w:tcPr>
            <w:tcW w:w="1984" w:type="dxa"/>
            <w:vAlign w:val="center"/>
          </w:tcPr>
          <w:p w:rsidR="000E62B6" w:rsidRPr="00506001" w:rsidRDefault="000E62B6" w:rsidP="001536BA">
            <w:pPr>
              <w:jc w:val="center"/>
              <w:rPr>
                <w:rFonts w:cs="Arial"/>
                <w:szCs w:val="20"/>
                <w:lang w:val="en-US"/>
              </w:rPr>
            </w:pPr>
            <w:r>
              <w:rPr>
                <w:rFonts w:cs="Arial"/>
                <w:szCs w:val="20"/>
                <w:lang w:val="en-US"/>
              </w:rPr>
              <w:t>unordered_miltiset</w:t>
            </w:r>
          </w:p>
        </w:tc>
        <w:tc>
          <w:tcPr>
            <w:tcW w:w="1701" w:type="dxa"/>
            <w:vAlign w:val="center"/>
          </w:tcPr>
          <w:p w:rsidR="000E62B6" w:rsidRDefault="000E62B6" w:rsidP="001536BA">
            <w:pPr>
              <w:jc w:val="center"/>
              <w:rPr>
                <w:rFonts w:cs="Arial"/>
                <w:szCs w:val="20"/>
                <w:lang w:val="en-US"/>
              </w:rPr>
            </w:pPr>
            <w:r>
              <w:rPr>
                <w:rFonts w:cs="Arial"/>
                <w:szCs w:val="20"/>
                <w:lang w:val="en-US"/>
              </w:rPr>
              <w:t>unordered_map</w:t>
            </w:r>
          </w:p>
        </w:tc>
        <w:tc>
          <w:tcPr>
            <w:tcW w:w="1985" w:type="dxa"/>
            <w:vAlign w:val="center"/>
          </w:tcPr>
          <w:p w:rsidR="000E62B6" w:rsidRDefault="000E62B6" w:rsidP="001536BA">
            <w:pPr>
              <w:jc w:val="center"/>
              <w:rPr>
                <w:rFonts w:cs="Arial"/>
                <w:szCs w:val="20"/>
                <w:lang w:val="en-US"/>
              </w:rPr>
            </w:pPr>
            <w:r>
              <w:rPr>
                <w:rFonts w:cs="Arial"/>
                <w:szCs w:val="20"/>
                <w:lang w:val="en-US"/>
              </w:rPr>
              <w:t>unordered_miltimap</w:t>
            </w:r>
          </w:p>
        </w:tc>
      </w:tr>
      <w:tr w:rsidR="007F6C82" w:rsidTr="007F6C82">
        <w:trPr>
          <w:trHeight w:val="226"/>
        </w:trPr>
        <w:tc>
          <w:tcPr>
            <w:tcW w:w="1560" w:type="dxa"/>
            <w:vMerge w:val="restart"/>
            <w:vAlign w:val="center"/>
          </w:tcPr>
          <w:p w:rsidR="007F6C82" w:rsidRDefault="007F6C82" w:rsidP="001536BA">
            <w:r>
              <w:t>Алгоритмы, не изменяющие последовательность</w:t>
            </w:r>
          </w:p>
          <w:p w:rsidR="007F6C82" w:rsidRPr="00850D30" w:rsidRDefault="007F6C82" w:rsidP="001536BA"/>
        </w:tc>
        <w:tc>
          <w:tcPr>
            <w:tcW w:w="2552" w:type="dxa"/>
            <w:vAlign w:val="center"/>
          </w:tcPr>
          <w:p w:rsidR="007F6C82" w:rsidRPr="00506001" w:rsidRDefault="007F6C82" w:rsidP="001536BA">
            <w:pPr>
              <w:rPr>
                <w:rFonts w:cs="Arial"/>
                <w:szCs w:val="20"/>
                <w:lang w:val="en-US"/>
              </w:rPr>
            </w:pPr>
            <w:r>
              <w:t>adjacent_find</w:t>
            </w:r>
          </w:p>
        </w:tc>
        <w:tc>
          <w:tcPr>
            <w:tcW w:w="1843" w:type="dxa"/>
            <w:vAlign w:val="center"/>
          </w:tcPr>
          <w:p w:rsidR="007F6C82" w:rsidRPr="00506001" w:rsidRDefault="00E02D8B" w:rsidP="001536BA">
            <w:pPr>
              <w:rPr>
                <w:rFonts w:cs="Arial"/>
                <w:szCs w:val="20"/>
              </w:rPr>
            </w:pPr>
            <w:hyperlink w:anchor="_adjacent_find_7" w:history="1">
              <w:r w:rsidR="00AA6691" w:rsidRPr="00AA6691">
                <w:rPr>
                  <w:rStyle w:val="a4"/>
                </w:rPr>
                <w:t>adjacent_find</w:t>
              </w:r>
            </w:hyperlink>
          </w:p>
        </w:tc>
        <w:tc>
          <w:tcPr>
            <w:tcW w:w="1984" w:type="dxa"/>
            <w:vAlign w:val="center"/>
          </w:tcPr>
          <w:p w:rsidR="007F6C82" w:rsidRPr="00506001" w:rsidRDefault="00E02D8B" w:rsidP="001536BA">
            <w:pPr>
              <w:rPr>
                <w:rFonts w:cs="Arial"/>
                <w:szCs w:val="20"/>
              </w:rPr>
            </w:pPr>
            <w:hyperlink w:anchor="_adjacent_find_8" w:history="1">
              <w:r w:rsidR="002B55D4" w:rsidRPr="00573457">
                <w:rPr>
                  <w:rStyle w:val="a4"/>
                </w:rPr>
                <w:t>adjacent_find</w:t>
              </w:r>
            </w:hyperlink>
          </w:p>
        </w:tc>
        <w:tc>
          <w:tcPr>
            <w:tcW w:w="1701" w:type="dxa"/>
            <w:vAlign w:val="center"/>
          </w:tcPr>
          <w:p w:rsidR="007F6C82" w:rsidRPr="00506001" w:rsidRDefault="00E02D8B" w:rsidP="001536BA">
            <w:pPr>
              <w:rPr>
                <w:rFonts w:cs="Arial"/>
                <w:szCs w:val="20"/>
              </w:rPr>
            </w:pPr>
            <w:hyperlink w:anchor="_adjacent_find_9" w:history="1">
              <w:r w:rsidR="005D0C88" w:rsidRPr="005D0C88">
                <w:rPr>
                  <w:rStyle w:val="a4"/>
                </w:rPr>
                <w:t>adjacent_find</w:t>
              </w:r>
            </w:hyperlink>
          </w:p>
        </w:tc>
        <w:tc>
          <w:tcPr>
            <w:tcW w:w="1985" w:type="dxa"/>
            <w:vAlign w:val="center"/>
          </w:tcPr>
          <w:p w:rsidR="007F6C82" w:rsidRPr="007F6C82" w:rsidRDefault="007F6C82" w:rsidP="001536BA">
            <w:pPr>
              <w:rPr>
                <w:rFonts w:cs="Arial"/>
                <w:szCs w:val="20"/>
              </w:rPr>
            </w:pPr>
          </w:p>
        </w:tc>
      </w:tr>
      <w:tr w:rsidR="007F6C82" w:rsidTr="007F6C82">
        <w:trPr>
          <w:trHeight w:val="226"/>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Pr="00506001" w:rsidRDefault="007F6C82" w:rsidP="001536BA">
            <w:pPr>
              <w:rPr>
                <w:rFonts w:cs="Arial"/>
                <w:szCs w:val="20"/>
                <w:lang w:val="en-US"/>
              </w:rPr>
            </w:pPr>
            <w:r>
              <w:t>count</w:t>
            </w:r>
          </w:p>
        </w:tc>
        <w:tc>
          <w:tcPr>
            <w:tcW w:w="1843" w:type="dxa"/>
            <w:vAlign w:val="center"/>
          </w:tcPr>
          <w:p w:rsidR="007F6C82" w:rsidRPr="00506001" w:rsidRDefault="00E02D8B" w:rsidP="001536BA">
            <w:pPr>
              <w:rPr>
                <w:rFonts w:cs="Arial"/>
                <w:szCs w:val="20"/>
              </w:rPr>
            </w:pPr>
            <w:hyperlink w:anchor="_count_6" w:history="1">
              <w:r w:rsidR="00AA6691" w:rsidRPr="00AA6691">
                <w:rPr>
                  <w:rStyle w:val="a4"/>
                </w:rPr>
                <w:t>count</w:t>
              </w:r>
            </w:hyperlink>
          </w:p>
        </w:tc>
        <w:tc>
          <w:tcPr>
            <w:tcW w:w="1984" w:type="dxa"/>
            <w:vAlign w:val="center"/>
          </w:tcPr>
          <w:p w:rsidR="007F6C82" w:rsidRPr="00506001" w:rsidRDefault="00E02D8B" w:rsidP="001536BA">
            <w:pPr>
              <w:rPr>
                <w:rFonts w:cs="Arial"/>
                <w:szCs w:val="20"/>
              </w:rPr>
            </w:pPr>
            <w:hyperlink w:anchor="_count_7" w:history="1">
              <w:r w:rsidR="002B55D4" w:rsidRPr="00573457">
                <w:rPr>
                  <w:rStyle w:val="a4"/>
                </w:rPr>
                <w:t>count</w:t>
              </w:r>
            </w:hyperlink>
          </w:p>
        </w:tc>
        <w:tc>
          <w:tcPr>
            <w:tcW w:w="1701" w:type="dxa"/>
            <w:vAlign w:val="center"/>
          </w:tcPr>
          <w:p w:rsidR="007F6C82" w:rsidRPr="00506001" w:rsidRDefault="00E02D8B" w:rsidP="001536BA">
            <w:pPr>
              <w:rPr>
                <w:rFonts w:cs="Arial"/>
                <w:szCs w:val="20"/>
              </w:rPr>
            </w:pPr>
            <w:hyperlink w:anchor="_count_8" w:history="1">
              <w:r w:rsidR="005D0C88" w:rsidRPr="005D0C88">
                <w:rPr>
                  <w:rStyle w:val="a4"/>
                </w:rPr>
                <w:t>count</w:t>
              </w:r>
            </w:hyperlink>
          </w:p>
        </w:tc>
        <w:tc>
          <w:tcPr>
            <w:tcW w:w="1985" w:type="dxa"/>
            <w:vAlign w:val="center"/>
          </w:tcPr>
          <w:p w:rsidR="007F6C82" w:rsidRPr="00506001" w:rsidRDefault="007F6C82" w:rsidP="001536BA">
            <w:pPr>
              <w:rPr>
                <w:rFonts w:cs="Arial"/>
                <w:szCs w:val="20"/>
              </w:rPr>
            </w:pPr>
          </w:p>
        </w:tc>
      </w:tr>
      <w:tr w:rsidR="007F6C82" w:rsidTr="007F6C82">
        <w:trPr>
          <w:trHeight w:val="87"/>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Pr="00506001" w:rsidRDefault="007F6C82" w:rsidP="001536BA">
            <w:pPr>
              <w:rPr>
                <w:rFonts w:cs="Arial"/>
                <w:szCs w:val="20"/>
                <w:lang w:val="en-US"/>
              </w:rPr>
            </w:pPr>
            <w:r>
              <w:t>count_if</w:t>
            </w:r>
          </w:p>
        </w:tc>
        <w:tc>
          <w:tcPr>
            <w:tcW w:w="1843" w:type="dxa"/>
            <w:vAlign w:val="center"/>
          </w:tcPr>
          <w:p w:rsidR="007F6C82" w:rsidRPr="00506001" w:rsidRDefault="00E02D8B" w:rsidP="001536BA">
            <w:pPr>
              <w:rPr>
                <w:rFonts w:cs="Arial"/>
                <w:szCs w:val="20"/>
              </w:rPr>
            </w:pPr>
            <w:hyperlink w:anchor="_count_if_7" w:history="1">
              <w:r w:rsidR="00AA6691" w:rsidRPr="00AA6691">
                <w:rPr>
                  <w:rStyle w:val="a4"/>
                </w:rPr>
                <w:t>count_if</w:t>
              </w:r>
            </w:hyperlink>
          </w:p>
        </w:tc>
        <w:tc>
          <w:tcPr>
            <w:tcW w:w="1984" w:type="dxa"/>
            <w:vAlign w:val="center"/>
          </w:tcPr>
          <w:p w:rsidR="007F6C82" w:rsidRPr="00506001" w:rsidRDefault="00E02D8B" w:rsidP="001536BA">
            <w:pPr>
              <w:rPr>
                <w:rFonts w:cs="Arial"/>
                <w:szCs w:val="20"/>
              </w:rPr>
            </w:pPr>
            <w:hyperlink w:anchor="_count_if_8" w:history="1">
              <w:r w:rsidR="002B55D4" w:rsidRPr="00573457">
                <w:rPr>
                  <w:rStyle w:val="a4"/>
                </w:rPr>
                <w:t>count_if</w:t>
              </w:r>
            </w:hyperlink>
          </w:p>
        </w:tc>
        <w:tc>
          <w:tcPr>
            <w:tcW w:w="1701" w:type="dxa"/>
            <w:vAlign w:val="center"/>
          </w:tcPr>
          <w:p w:rsidR="007F6C82" w:rsidRPr="00506001" w:rsidRDefault="00E02D8B" w:rsidP="001536BA">
            <w:pPr>
              <w:rPr>
                <w:rFonts w:cs="Arial"/>
                <w:szCs w:val="20"/>
              </w:rPr>
            </w:pPr>
            <w:hyperlink w:anchor="_count_if_9" w:history="1">
              <w:r w:rsidR="005D0C88" w:rsidRPr="005D0C88">
                <w:rPr>
                  <w:rStyle w:val="a4"/>
                </w:rPr>
                <w:t>count_if</w:t>
              </w:r>
            </w:hyperlink>
          </w:p>
        </w:tc>
        <w:tc>
          <w:tcPr>
            <w:tcW w:w="1985" w:type="dxa"/>
            <w:vAlign w:val="center"/>
          </w:tcPr>
          <w:p w:rsidR="007F6C82" w:rsidRPr="005D0C88" w:rsidRDefault="00E02D8B" w:rsidP="001536BA">
            <w:pPr>
              <w:rPr>
                <w:rFonts w:cs="Arial"/>
                <w:szCs w:val="20"/>
                <w:lang w:val="en-US"/>
              </w:rPr>
            </w:pPr>
            <w:hyperlink w:anchor="_count_if_10" w:history="1">
              <w:r w:rsidR="005D0C88" w:rsidRPr="005D0C88">
                <w:rPr>
                  <w:rStyle w:val="a4"/>
                </w:rPr>
                <w:t>count</w:t>
              </w:r>
              <w:r w:rsidR="005D0C88" w:rsidRPr="005D0C88">
                <w:rPr>
                  <w:rStyle w:val="a4"/>
                  <w:lang w:val="en-US"/>
                </w:rPr>
                <w:t>_if</w:t>
              </w:r>
            </w:hyperlink>
          </w:p>
        </w:tc>
      </w:tr>
      <w:tr w:rsidR="007F6C82" w:rsidTr="007F6C82">
        <w:trPr>
          <w:trHeight w:val="87"/>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Default="007F6C82" w:rsidP="001536BA">
            <w:r>
              <w:t>equal</w:t>
            </w:r>
          </w:p>
        </w:tc>
        <w:tc>
          <w:tcPr>
            <w:tcW w:w="1843" w:type="dxa"/>
            <w:vAlign w:val="center"/>
          </w:tcPr>
          <w:p w:rsidR="007F6C82" w:rsidRDefault="00E02D8B" w:rsidP="001536BA">
            <w:pPr>
              <w:rPr>
                <w:rFonts w:cs="Arial"/>
                <w:szCs w:val="20"/>
                <w:lang w:val="en-US"/>
              </w:rPr>
            </w:pPr>
            <w:hyperlink w:anchor="_equal_7" w:history="1">
              <w:r w:rsidR="00AA6691" w:rsidRPr="00AA6691">
                <w:rPr>
                  <w:rStyle w:val="a4"/>
                </w:rPr>
                <w:t>equal</w:t>
              </w:r>
            </w:hyperlink>
          </w:p>
        </w:tc>
        <w:tc>
          <w:tcPr>
            <w:tcW w:w="1984" w:type="dxa"/>
            <w:vAlign w:val="center"/>
          </w:tcPr>
          <w:p w:rsidR="007F6C82" w:rsidRDefault="00E02D8B" w:rsidP="001536BA">
            <w:pPr>
              <w:rPr>
                <w:rFonts w:cs="Arial"/>
                <w:szCs w:val="20"/>
                <w:lang w:val="en-US"/>
              </w:rPr>
            </w:pPr>
            <w:hyperlink w:anchor="_equal_8" w:history="1">
              <w:r w:rsidR="002B55D4" w:rsidRPr="00573457">
                <w:rPr>
                  <w:rStyle w:val="a4"/>
                </w:rPr>
                <w:t>equal</w:t>
              </w:r>
            </w:hyperlink>
          </w:p>
        </w:tc>
        <w:tc>
          <w:tcPr>
            <w:tcW w:w="1701" w:type="dxa"/>
            <w:vAlign w:val="center"/>
          </w:tcPr>
          <w:p w:rsidR="007F6C82" w:rsidRPr="00506001" w:rsidRDefault="00E02D8B" w:rsidP="001536BA">
            <w:pPr>
              <w:rPr>
                <w:rFonts w:cs="Arial"/>
                <w:szCs w:val="20"/>
                <w:lang w:val="en-US"/>
              </w:rPr>
            </w:pPr>
            <w:hyperlink w:anchor="_equal_9" w:history="1">
              <w:r w:rsidR="005D0C88" w:rsidRPr="005D0C88">
                <w:rPr>
                  <w:rStyle w:val="a4"/>
                </w:rPr>
                <w:t>equal</w:t>
              </w:r>
            </w:hyperlink>
          </w:p>
        </w:tc>
        <w:tc>
          <w:tcPr>
            <w:tcW w:w="1985" w:type="dxa"/>
            <w:vAlign w:val="center"/>
          </w:tcPr>
          <w:p w:rsidR="007F6C82" w:rsidRPr="00506001" w:rsidRDefault="00E02D8B" w:rsidP="001536BA">
            <w:pPr>
              <w:rPr>
                <w:rFonts w:cs="Arial"/>
                <w:szCs w:val="20"/>
                <w:lang w:val="en-US"/>
              </w:rPr>
            </w:pPr>
            <w:hyperlink w:anchor="_equal_10" w:history="1">
              <w:r w:rsidR="005D0C88" w:rsidRPr="005D0C88">
                <w:rPr>
                  <w:rStyle w:val="a4"/>
                </w:rPr>
                <w:t>equal</w:t>
              </w:r>
            </w:hyperlink>
          </w:p>
        </w:tc>
      </w:tr>
      <w:tr w:rsidR="007F6C82" w:rsidTr="007F6C82">
        <w:trPr>
          <w:trHeight w:val="87"/>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Default="007F6C82" w:rsidP="001536BA">
            <w:r>
              <w:t>find</w:t>
            </w:r>
          </w:p>
        </w:tc>
        <w:tc>
          <w:tcPr>
            <w:tcW w:w="1843" w:type="dxa"/>
            <w:vAlign w:val="center"/>
          </w:tcPr>
          <w:p w:rsidR="007F6C82" w:rsidRDefault="00E02D8B" w:rsidP="001536BA">
            <w:pPr>
              <w:rPr>
                <w:rFonts w:cs="Arial"/>
                <w:szCs w:val="20"/>
                <w:lang w:val="en-US"/>
              </w:rPr>
            </w:pPr>
            <w:hyperlink w:anchor="_find_8" w:history="1">
              <w:r w:rsidR="00AA6691" w:rsidRPr="00AA6691">
                <w:rPr>
                  <w:rStyle w:val="a4"/>
                </w:rPr>
                <w:t>find</w:t>
              </w:r>
            </w:hyperlink>
          </w:p>
        </w:tc>
        <w:tc>
          <w:tcPr>
            <w:tcW w:w="1984" w:type="dxa"/>
            <w:vAlign w:val="center"/>
          </w:tcPr>
          <w:p w:rsidR="007F6C82" w:rsidRDefault="00E02D8B" w:rsidP="001536BA">
            <w:pPr>
              <w:rPr>
                <w:rFonts w:cs="Arial"/>
                <w:szCs w:val="20"/>
                <w:lang w:val="en-US"/>
              </w:rPr>
            </w:pPr>
            <w:hyperlink w:anchor="_find_9" w:history="1">
              <w:r w:rsidR="002B55D4" w:rsidRPr="00573457">
                <w:rPr>
                  <w:rStyle w:val="a4"/>
                </w:rPr>
                <w:t>find</w:t>
              </w:r>
            </w:hyperlink>
          </w:p>
        </w:tc>
        <w:tc>
          <w:tcPr>
            <w:tcW w:w="1701" w:type="dxa"/>
            <w:vAlign w:val="center"/>
          </w:tcPr>
          <w:p w:rsidR="007F6C82" w:rsidRPr="00506001" w:rsidRDefault="00E02D8B" w:rsidP="001536BA">
            <w:pPr>
              <w:rPr>
                <w:rFonts w:cs="Arial"/>
                <w:szCs w:val="20"/>
                <w:lang w:val="en-US"/>
              </w:rPr>
            </w:pPr>
            <w:hyperlink w:anchor="_find_10" w:history="1">
              <w:r w:rsidR="005D0C88" w:rsidRPr="005D0C88">
                <w:rPr>
                  <w:rStyle w:val="a4"/>
                </w:rPr>
                <w:t>find</w:t>
              </w:r>
            </w:hyperlink>
          </w:p>
        </w:tc>
        <w:tc>
          <w:tcPr>
            <w:tcW w:w="1985" w:type="dxa"/>
            <w:vAlign w:val="center"/>
          </w:tcPr>
          <w:p w:rsidR="007F6C82" w:rsidRPr="00506001" w:rsidRDefault="007F6C82" w:rsidP="001536BA">
            <w:pPr>
              <w:rPr>
                <w:rFonts w:cs="Arial"/>
                <w:szCs w:val="20"/>
                <w:lang w:val="en-US"/>
              </w:rPr>
            </w:pPr>
          </w:p>
        </w:tc>
      </w:tr>
      <w:tr w:rsidR="007F6C82" w:rsidTr="007F6C82">
        <w:trPr>
          <w:trHeight w:val="87"/>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Default="007F6C82" w:rsidP="001536BA">
            <w:r>
              <w:t>find_if</w:t>
            </w:r>
          </w:p>
        </w:tc>
        <w:tc>
          <w:tcPr>
            <w:tcW w:w="1843" w:type="dxa"/>
            <w:vAlign w:val="center"/>
          </w:tcPr>
          <w:p w:rsidR="007F6C82" w:rsidRDefault="00E02D8B" w:rsidP="001536BA">
            <w:pPr>
              <w:rPr>
                <w:rFonts w:cs="Arial"/>
                <w:szCs w:val="20"/>
                <w:lang w:val="en-US"/>
              </w:rPr>
            </w:pPr>
            <w:hyperlink w:anchor="_find_if_8" w:history="1">
              <w:r w:rsidR="00AA6691" w:rsidRPr="00AA6691">
                <w:rPr>
                  <w:rStyle w:val="a4"/>
                </w:rPr>
                <w:t>find_if</w:t>
              </w:r>
            </w:hyperlink>
          </w:p>
        </w:tc>
        <w:tc>
          <w:tcPr>
            <w:tcW w:w="1984" w:type="dxa"/>
            <w:vAlign w:val="center"/>
          </w:tcPr>
          <w:p w:rsidR="007F6C82" w:rsidRDefault="00E02D8B" w:rsidP="001536BA">
            <w:pPr>
              <w:rPr>
                <w:rFonts w:cs="Arial"/>
                <w:szCs w:val="20"/>
                <w:lang w:val="en-US"/>
              </w:rPr>
            </w:pPr>
            <w:hyperlink w:anchor="_find_if_10" w:history="1">
              <w:r w:rsidR="002B55D4" w:rsidRPr="00573457">
                <w:rPr>
                  <w:rStyle w:val="a4"/>
                </w:rPr>
                <w:t>find_if</w:t>
              </w:r>
            </w:hyperlink>
          </w:p>
        </w:tc>
        <w:tc>
          <w:tcPr>
            <w:tcW w:w="1701" w:type="dxa"/>
            <w:vAlign w:val="center"/>
          </w:tcPr>
          <w:p w:rsidR="007F6C82" w:rsidRPr="00506001" w:rsidRDefault="00E02D8B" w:rsidP="001536BA">
            <w:pPr>
              <w:rPr>
                <w:rFonts w:cs="Arial"/>
                <w:szCs w:val="20"/>
                <w:lang w:val="en-US"/>
              </w:rPr>
            </w:pPr>
            <w:hyperlink w:anchor="_find_if_11" w:history="1">
              <w:r w:rsidR="005D0C88" w:rsidRPr="005D0C88">
                <w:rPr>
                  <w:rStyle w:val="a4"/>
                </w:rPr>
                <w:t>find_if</w:t>
              </w:r>
            </w:hyperlink>
          </w:p>
        </w:tc>
        <w:tc>
          <w:tcPr>
            <w:tcW w:w="1985" w:type="dxa"/>
            <w:vAlign w:val="center"/>
          </w:tcPr>
          <w:p w:rsidR="007F6C82" w:rsidRPr="00506001" w:rsidRDefault="00E02D8B" w:rsidP="001536BA">
            <w:pPr>
              <w:rPr>
                <w:rFonts w:cs="Arial"/>
                <w:szCs w:val="20"/>
                <w:lang w:val="en-US"/>
              </w:rPr>
            </w:pPr>
            <w:hyperlink w:anchor="_find_if_12" w:history="1">
              <w:r w:rsidR="005D0C88" w:rsidRPr="005D0C88">
                <w:rPr>
                  <w:rStyle w:val="a4"/>
                </w:rPr>
                <w:t>find_if</w:t>
              </w:r>
            </w:hyperlink>
          </w:p>
        </w:tc>
      </w:tr>
      <w:tr w:rsidR="007F6C82" w:rsidTr="007F6C82">
        <w:trPr>
          <w:trHeight w:val="87"/>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Default="007F6C82" w:rsidP="001536BA">
            <w:r>
              <w:t>find_end</w:t>
            </w:r>
          </w:p>
        </w:tc>
        <w:tc>
          <w:tcPr>
            <w:tcW w:w="1843" w:type="dxa"/>
            <w:vAlign w:val="center"/>
          </w:tcPr>
          <w:p w:rsidR="007F6C82" w:rsidRDefault="00E02D8B" w:rsidP="001536BA">
            <w:pPr>
              <w:rPr>
                <w:rFonts w:cs="Arial"/>
                <w:szCs w:val="20"/>
                <w:lang w:val="en-US"/>
              </w:rPr>
            </w:pPr>
            <w:hyperlink w:anchor="_find_end_6" w:history="1">
              <w:r w:rsidR="00AA6691" w:rsidRPr="00AA6691">
                <w:rPr>
                  <w:rStyle w:val="a4"/>
                </w:rPr>
                <w:t>find_end</w:t>
              </w:r>
            </w:hyperlink>
          </w:p>
        </w:tc>
        <w:tc>
          <w:tcPr>
            <w:tcW w:w="1984" w:type="dxa"/>
            <w:vAlign w:val="center"/>
          </w:tcPr>
          <w:p w:rsidR="007F6C82" w:rsidRDefault="007F6C82" w:rsidP="001536BA">
            <w:pPr>
              <w:rPr>
                <w:rFonts w:cs="Arial"/>
                <w:szCs w:val="20"/>
                <w:lang w:val="en-US"/>
              </w:rPr>
            </w:pPr>
          </w:p>
        </w:tc>
        <w:tc>
          <w:tcPr>
            <w:tcW w:w="1701" w:type="dxa"/>
            <w:vAlign w:val="center"/>
          </w:tcPr>
          <w:p w:rsidR="007F6C82" w:rsidRPr="00506001" w:rsidRDefault="00E02D8B" w:rsidP="001536BA">
            <w:pPr>
              <w:rPr>
                <w:rFonts w:cs="Arial"/>
                <w:szCs w:val="20"/>
                <w:lang w:val="en-US"/>
              </w:rPr>
            </w:pPr>
            <w:hyperlink w:anchor="_find_end_8" w:history="1">
              <w:r w:rsidR="005D0C88" w:rsidRPr="005D0C88">
                <w:rPr>
                  <w:rStyle w:val="a4"/>
                </w:rPr>
                <w:t>find_end</w:t>
              </w:r>
            </w:hyperlink>
          </w:p>
        </w:tc>
        <w:tc>
          <w:tcPr>
            <w:tcW w:w="1985" w:type="dxa"/>
            <w:vAlign w:val="center"/>
          </w:tcPr>
          <w:p w:rsidR="007F6C82" w:rsidRPr="00506001" w:rsidRDefault="00E02D8B" w:rsidP="001536BA">
            <w:pPr>
              <w:rPr>
                <w:rFonts w:cs="Arial"/>
                <w:szCs w:val="20"/>
                <w:lang w:val="en-US"/>
              </w:rPr>
            </w:pPr>
            <w:hyperlink w:anchor="_find_end_9" w:history="1">
              <w:r w:rsidR="005D0C88" w:rsidRPr="005D0C88">
                <w:rPr>
                  <w:rStyle w:val="a4"/>
                </w:rPr>
                <w:t>find_end</w:t>
              </w:r>
            </w:hyperlink>
          </w:p>
        </w:tc>
      </w:tr>
      <w:tr w:rsidR="007F6C82" w:rsidTr="007F6C82">
        <w:trPr>
          <w:trHeight w:val="87"/>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Default="007F6C82" w:rsidP="001536BA">
            <w:r>
              <w:t>find_first_of</w:t>
            </w:r>
          </w:p>
        </w:tc>
        <w:tc>
          <w:tcPr>
            <w:tcW w:w="1843" w:type="dxa"/>
            <w:vAlign w:val="center"/>
          </w:tcPr>
          <w:p w:rsidR="007F6C82" w:rsidRDefault="00E02D8B" w:rsidP="001536BA">
            <w:pPr>
              <w:rPr>
                <w:rFonts w:cs="Arial"/>
                <w:szCs w:val="20"/>
                <w:lang w:val="en-US"/>
              </w:rPr>
            </w:pPr>
            <w:hyperlink w:anchor="_find_first_of_7" w:history="1">
              <w:r w:rsidR="00AA6691" w:rsidRPr="00AA6691">
                <w:rPr>
                  <w:rStyle w:val="a4"/>
                </w:rPr>
                <w:t>find_first_of</w:t>
              </w:r>
            </w:hyperlink>
          </w:p>
        </w:tc>
        <w:tc>
          <w:tcPr>
            <w:tcW w:w="1984" w:type="dxa"/>
            <w:vAlign w:val="center"/>
          </w:tcPr>
          <w:p w:rsidR="007F6C82" w:rsidRDefault="00E02D8B" w:rsidP="001536BA">
            <w:pPr>
              <w:rPr>
                <w:rFonts w:cs="Arial"/>
                <w:szCs w:val="20"/>
                <w:lang w:val="en-US"/>
              </w:rPr>
            </w:pPr>
            <w:hyperlink w:anchor="_find_first_of_8" w:history="1">
              <w:r w:rsidR="002B55D4" w:rsidRPr="00573457">
                <w:rPr>
                  <w:rStyle w:val="a4"/>
                </w:rPr>
                <w:t>find_first_of</w:t>
              </w:r>
            </w:hyperlink>
          </w:p>
        </w:tc>
        <w:tc>
          <w:tcPr>
            <w:tcW w:w="1701" w:type="dxa"/>
            <w:vAlign w:val="center"/>
          </w:tcPr>
          <w:p w:rsidR="007F6C82" w:rsidRPr="00506001" w:rsidRDefault="007F6C82" w:rsidP="001536BA">
            <w:pPr>
              <w:rPr>
                <w:rFonts w:cs="Arial"/>
                <w:szCs w:val="20"/>
                <w:lang w:val="en-US"/>
              </w:rPr>
            </w:pPr>
          </w:p>
        </w:tc>
        <w:tc>
          <w:tcPr>
            <w:tcW w:w="1985" w:type="dxa"/>
            <w:vAlign w:val="center"/>
          </w:tcPr>
          <w:p w:rsidR="007F6C82" w:rsidRPr="00506001" w:rsidRDefault="00E02D8B" w:rsidP="001536BA">
            <w:pPr>
              <w:rPr>
                <w:rFonts w:cs="Arial"/>
                <w:szCs w:val="20"/>
                <w:lang w:val="en-US"/>
              </w:rPr>
            </w:pPr>
            <w:hyperlink w:anchor="_find_first_of_9" w:history="1">
              <w:r w:rsidR="005D0C88" w:rsidRPr="005D0C88">
                <w:rPr>
                  <w:rStyle w:val="a4"/>
                </w:rPr>
                <w:t>find_first_of</w:t>
              </w:r>
            </w:hyperlink>
          </w:p>
        </w:tc>
      </w:tr>
      <w:tr w:rsidR="007F6C82" w:rsidTr="007F6C82">
        <w:trPr>
          <w:trHeight w:val="87"/>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Default="007F6C82" w:rsidP="001536BA">
            <w:r>
              <w:t>for_each</w:t>
            </w:r>
          </w:p>
        </w:tc>
        <w:tc>
          <w:tcPr>
            <w:tcW w:w="1843" w:type="dxa"/>
            <w:vAlign w:val="center"/>
          </w:tcPr>
          <w:p w:rsidR="007F6C82" w:rsidRDefault="00E02D8B" w:rsidP="001536BA">
            <w:pPr>
              <w:rPr>
                <w:rFonts w:cs="Arial"/>
                <w:szCs w:val="20"/>
                <w:lang w:val="en-US"/>
              </w:rPr>
            </w:pPr>
            <w:hyperlink w:anchor="_for_each_8" w:history="1">
              <w:r w:rsidR="00AA6691" w:rsidRPr="00AA6691">
                <w:rPr>
                  <w:rStyle w:val="a4"/>
                </w:rPr>
                <w:t>for_each</w:t>
              </w:r>
            </w:hyperlink>
          </w:p>
        </w:tc>
        <w:tc>
          <w:tcPr>
            <w:tcW w:w="1984" w:type="dxa"/>
            <w:vAlign w:val="center"/>
          </w:tcPr>
          <w:p w:rsidR="007F6C82" w:rsidRDefault="00E02D8B" w:rsidP="001536BA">
            <w:pPr>
              <w:rPr>
                <w:rFonts w:cs="Arial"/>
                <w:szCs w:val="20"/>
                <w:lang w:val="en-US"/>
              </w:rPr>
            </w:pPr>
            <w:hyperlink w:anchor="_for_each_10" w:history="1">
              <w:r w:rsidR="002B55D4" w:rsidRPr="00573457">
                <w:rPr>
                  <w:rStyle w:val="a4"/>
                </w:rPr>
                <w:t>for_each</w:t>
              </w:r>
            </w:hyperlink>
          </w:p>
        </w:tc>
        <w:tc>
          <w:tcPr>
            <w:tcW w:w="1701" w:type="dxa"/>
            <w:vAlign w:val="center"/>
          </w:tcPr>
          <w:p w:rsidR="007F6C82" w:rsidRPr="00506001" w:rsidRDefault="00E02D8B" w:rsidP="001536BA">
            <w:pPr>
              <w:rPr>
                <w:rFonts w:cs="Arial"/>
                <w:szCs w:val="20"/>
                <w:lang w:val="en-US"/>
              </w:rPr>
            </w:pPr>
            <w:hyperlink w:anchor="_for_each_11" w:history="1">
              <w:r w:rsidR="005D0C88" w:rsidRPr="005D0C88">
                <w:rPr>
                  <w:rStyle w:val="a4"/>
                </w:rPr>
                <w:t>for_each</w:t>
              </w:r>
            </w:hyperlink>
          </w:p>
        </w:tc>
        <w:tc>
          <w:tcPr>
            <w:tcW w:w="1985" w:type="dxa"/>
            <w:vAlign w:val="center"/>
          </w:tcPr>
          <w:p w:rsidR="007F6C82" w:rsidRPr="00506001" w:rsidRDefault="00E02D8B" w:rsidP="001536BA">
            <w:pPr>
              <w:rPr>
                <w:rFonts w:cs="Arial"/>
                <w:szCs w:val="20"/>
                <w:lang w:val="en-US"/>
              </w:rPr>
            </w:pPr>
            <w:hyperlink w:anchor="_for_each_12" w:history="1">
              <w:r w:rsidR="005D0C88" w:rsidRPr="005D0C88">
                <w:rPr>
                  <w:rStyle w:val="a4"/>
                </w:rPr>
                <w:t>for_each</w:t>
              </w:r>
            </w:hyperlink>
          </w:p>
        </w:tc>
      </w:tr>
      <w:tr w:rsidR="007F6C82" w:rsidTr="007F6C82">
        <w:trPr>
          <w:trHeight w:val="87"/>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Default="007F6C82" w:rsidP="001536BA">
            <w:r>
              <w:t>mismatch</w:t>
            </w:r>
          </w:p>
        </w:tc>
        <w:tc>
          <w:tcPr>
            <w:tcW w:w="1843" w:type="dxa"/>
            <w:vAlign w:val="center"/>
          </w:tcPr>
          <w:p w:rsidR="007F6C82" w:rsidRDefault="00E02D8B" w:rsidP="001536BA">
            <w:pPr>
              <w:rPr>
                <w:rFonts w:cs="Arial"/>
                <w:szCs w:val="20"/>
                <w:lang w:val="en-US"/>
              </w:rPr>
            </w:pPr>
            <w:hyperlink w:anchor="_mismatch_8" w:history="1">
              <w:r w:rsidR="00AA6691" w:rsidRPr="00AA6691">
                <w:rPr>
                  <w:rStyle w:val="a4"/>
                </w:rPr>
                <w:t>mismatch</w:t>
              </w:r>
            </w:hyperlink>
          </w:p>
        </w:tc>
        <w:tc>
          <w:tcPr>
            <w:tcW w:w="1984" w:type="dxa"/>
            <w:vAlign w:val="center"/>
          </w:tcPr>
          <w:p w:rsidR="007F6C82" w:rsidRDefault="00E02D8B" w:rsidP="001536BA">
            <w:pPr>
              <w:rPr>
                <w:rFonts w:cs="Arial"/>
                <w:szCs w:val="20"/>
                <w:lang w:val="en-US"/>
              </w:rPr>
            </w:pPr>
            <w:hyperlink w:anchor="_mismatch_10" w:history="1">
              <w:r w:rsidR="002B55D4" w:rsidRPr="00573457">
                <w:rPr>
                  <w:rStyle w:val="a4"/>
                </w:rPr>
                <w:t>mismatch</w:t>
              </w:r>
            </w:hyperlink>
          </w:p>
        </w:tc>
        <w:tc>
          <w:tcPr>
            <w:tcW w:w="1701" w:type="dxa"/>
            <w:vAlign w:val="center"/>
          </w:tcPr>
          <w:p w:rsidR="007F6C82" w:rsidRPr="00506001" w:rsidRDefault="00E02D8B" w:rsidP="001536BA">
            <w:pPr>
              <w:rPr>
                <w:rFonts w:cs="Arial"/>
                <w:szCs w:val="20"/>
                <w:lang w:val="en-US"/>
              </w:rPr>
            </w:pPr>
            <w:hyperlink w:anchor="_mismatch_11" w:history="1">
              <w:r w:rsidR="005D0C88" w:rsidRPr="005D0C88">
                <w:rPr>
                  <w:rStyle w:val="a4"/>
                </w:rPr>
                <w:t>mismatch</w:t>
              </w:r>
            </w:hyperlink>
          </w:p>
        </w:tc>
        <w:tc>
          <w:tcPr>
            <w:tcW w:w="1985" w:type="dxa"/>
            <w:vAlign w:val="center"/>
          </w:tcPr>
          <w:p w:rsidR="007F6C82" w:rsidRPr="00506001" w:rsidRDefault="00E02D8B" w:rsidP="001536BA">
            <w:pPr>
              <w:rPr>
                <w:rFonts w:cs="Arial"/>
                <w:szCs w:val="20"/>
                <w:lang w:val="en-US"/>
              </w:rPr>
            </w:pPr>
            <w:hyperlink w:anchor="_mismatch_12" w:history="1">
              <w:r w:rsidR="005D0C88" w:rsidRPr="005D0C88">
                <w:rPr>
                  <w:rStyle w:val="a4"/>
                </w:rPr>
                <w:t>mismatch</w:t>
              </w:r>
            </w:hyperlink>
          </w:p>
        </w:tc>
      </w:tr>
      <w:tr w:rsidR="007F6C82" w:rsidTr="007F6C82">
        <w:trPr>
          <w:trHeight w:val="87"/>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Default="007F6C82" w:rsidP="001536BA">
            <w:r>
              <w:t>search</w:t>
            </w:r>
          </w:p>
        </w:tc>
        <w:tc>
          <w:tcPr>
            <w:tcW w:w="1843" w:type="dxa"/>
            <w:vAlign w:val="center"/>
          </w:tcPr>
          <w:p w:rsidR="007F6C82" w:rsidRDefault="00E02D8B" w:rsidP="001536BA">
            <w:pPr>
              <w:rPr>
                <w:rFonts w:cs="Arial"/>
                <w:szCs w:val="20"/>
                <w:lang w:val="en-US"/>
              </w:rPr>
            </w:pPr>
            <w:hyperlink w:anchor="_search_6" w:history="1">
              <w:r w:rsidR="00AA6691" w:rsidRPr="00AA6691">
                <w:rPr>
                  <w:rStyle w:val="a4"/>
                </w:rPr>
                <w:t>search</w:t>
              </w:r>
            </w:hyperlink>
          </w:p>
        </w:tc>
        <w:tc>
          <w:tcPr>
            <w:tcW w:w="1984" w:type="dxa"/>
            <w:vAlign w:val="center"/>
          </w:tcPr>
          <w:p w:rsidR="007F6C82" w:rsidRDefault="00E02D8B" w:rsidP="001536BA">
            <w:pPr>
              <w:rPr>
                <w:rFonts w:cs="Arial"/>
                <w:szCs w:val="20"/>
                <w:lang w:val="en-US"/>
              </w:rPr>
            </w:pPr>
            <w:hyperlink w:anchor="_seacrh" w:history="1">
              <w:r w:rsidR="002B55D4" w:rsidRPr="00573457">
                <w:rPr>
                  <w:rStyle w:val="a4"/>
                </w:rPr>
                <w:t>search</w:t>
              </w:r>
            </w:hyperlink>
          </w:p>
        </w:tc>
        <w:tc>
          <w:tcPr>
            <w:tcW w:w="1701" w:type="dxa"/>
            <w:vAlign w:val="center"/>
          </w:tcPr>
          <w:p w:rsidR="007F6C82" w:rsidRPr="00506001" w:rsidRDefault="00E02D8B" w:rsidP="001536BA">
            <w:pPr>
              <w:rPr>
                <w:rFonts w:cs="Arial"/>
                <w:szCs w:val="20"/>
                <w:lang w:val="en-US"/>
              </w:rPr>
            </w:pPr>
            <w:hyperlink w:anchor="_search_8" w:history="1">
              <w:r w:rsidR="005D0C88" w:rsidRPr="005D0C88">
                <w:rPr>
                  <w:rStyle w:val="a4"/>
                </w:rPr>
                <w:t>search</w:t>
              </w:r>
            </w:hyperlink>
          </w:p>
        </w:tc>
        <w:tc>
          <w:tcPr>
            <w:tcW w:w="1985" w:type="dxa"/>
            <w:vAlign w:val="center"/>
          </w:tcPr>
          <w:p w:rsidR="007F6C82" w:rsidRPr="00506001" w:rsidRDefault="00E02D8B" w:rsidP="001536BA">
            <w:pPr>
              <w:rPr>
                <w:rFonts w:cs="Arial"/>
                <w:szCs w:val="20"/>
                <w:lang w:val="en-US"/>
              </w:rPr>
            </w:pPr>
            <w:hyperlink w:anchor="_search_9" w:history="1">
              <w:r w:rsidR="005D0C88" w:rsidRPr="005D0C88">
                <w:rPr>
                  <w:rStyle w:val="a4"/>
                </w:rPr>
                <w:t>search</w:t>
              </w:r>
            </w:hyperlink>
          </w:p>
        </w:tc>
      </w:tr>
      <w:tr w:rsidR="007F6C82" w:rsidTr="007F6C82">
        <w:trPr>
          <w:trHeight w:val="87"/>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Default="007F6C82" w:rsidP="001536BA">
            <w:r>
              <w:t>search_n</w:t>
            </w:r>
          </w:p>
        </w:tc>
        <w:tc>
          <w:tcPr>
            <w:tcW w:w="1843" w:type="dxa"/>
            <w:vAlign w:val="center"/>
          </w:tcPr>
          <w:p w:rsidR="007F6C82" w:rsidRDefault="00E02D8B" w:rsidP="001536BA">
            <w:pPr>
              <w:rPr>
                <w:rFonts w:cs="Arial"/>
                <w:szCs w:val="20"/>
                <w:lang w:val="en-US"/>
              </w:rPr>
            </w:pPr>
            <w:hyperlink w:anchor="_search_n_6" w:history="1">
              <w:r w:rsidR="00AA6691" w:rsidRPr="00AA6691">
                <w:rPr>
                  <w:rStyle w:val="a4"/>
                </w:rPr>
                <w:t>search_n</w:t>
              </w:r>
            </w:hyperlink>
          </w:p>
        </w:tc>
        <w:tc>
          <w:tcPr>
            <w:tcW w:w="1984" w:type="dxa"/>
            <w:vAlign w:val="center"/>
          </w:tcPr>
          <w:p w:rsidR="007F6C82" w:rsidRDefault="00E02D8B" w:rsidP="001536BA">
            <w:pPr>
              <w:rPr>
                <w:rFonts w:cs="Arial"/>
                <w:szCs w:val="20"/>
                <w:lang w:val="en-US"/>
              </w:rPr>
            </w:pPr>
            <w:hyperlink w:anchor="_search_n_7" w:history="1">
              <w:r w:rsidR="002B55D4" w:rsidRPr="00573457">
                <w:rPr>
                  <w:rStyle w:val="a4"/>
                </w:rPr>
                <w:t>search_n</w:t>
              </w:r>
            </w:hyperlink>
          </w:p>
        </w:tc>
        <w:tc>
          <w:tcPr>
            <w:tcW w:w="1701" w:type="dxa"/>
            <w:vAlign w:val="center"/>
          </w:tcPr>
          <w:p w:rsidR="007F6C82" w:rsidRPr="00506001" w:rsidRDefault="00E02D8B" w:rsidP="001536BA">
            <w:pPr>
              <w:rPr>
                <w:rFonts w:cs="Arial"/>
                <w:szCs w:val="20"/>
                <w:lang w:val="en-US"/>
              </w:rPr>
            </w:pPr>
            <w:hyperlink w:anchor="_search_n_8" w:history="1">
              <w:r w:rsidR="005D0C88" w:rsidRPr="005D0C88">
                <w:rPr>
                  <w:rStyle w:val="a4"/>
                </w:rPr>
                <w:t>search_n</w:t>
              </w:r>
            </w:hyperlink>
          </w:p>
        </w:tc>
        <w:tc>
          <w:tcPr>
            <w:tcW w:w="1985" w:type="dxa"/>
            <w:vAlign w:val="center"/>
          </w:tcPr>
          <w:p w:rsidR="007F6C82" w:rsidRPr="00506001" w:rsidRDefault="00E02D8B" w:rsidP="001536BA">
            <w:pPr>
              <w:rPr>
                <w:rFonts w:cs="Arial"/>
                <w:szCs w:val="20"/>
                <w:lang w:val="en-US"/>
              </w:rPr>
            </w:pPr>
            <w:hyperlink w:anchor="_search_n_9" w:history="1">
              <w:r w:rsidR="005D0C88" w:rsidRPr="005D0C88">
                <w:rPr>
                  <w:rStyle w:val="a4"/>
                </w:rPr>
                <w:t>search_n</w:t>
              </w:r>
            </w:hyperlink>
          </w:p>
        </w:tc>
      </w:tr>
      <w:tr w:rsidR="007F6C82" w:rsidTr="007F6C82">
        <w:trPr>
          <w:trHeight w:val="246"/>
        </w:trPr>
        <w:tc>
          <w:tcPr>
            <w:tcW w:w="1560" w:type="dxa"/>
            <w:vMerge w:val="restart"/>
            <w:vAlign w:val="center"/>
          </w:tcPr>
          <w:p w:rsidR="007F6C82" w:rsidRPr="00506001" w:rsidRDefault="007F6C82" w:rsidP="001536BA">
            <w:pPr>
              <w:rPr>
                <w:rFonts w:cs="Arial"/>
                <w:szCs w:val="20"/>
                <w:lang w:val="en-US"/>
              </w:rPr>
            </w:pPr>
            <w:r>
              <w:t>Минимум и максимум</w:t>
            </w:r>
          </w:p>
        </w:tc>
        <w:tc>
          <w:tcPr>
            <w:tcW w:w="2552" w:type="dxa"/>
            <w:vAlign w:val="center"/>
          </w:tcPr>
          <w:p w:rsidR="007F6C82" w:rsidRPr="00506001" w:rsidRDefault="007F6C82" w:rsidP="001536BA">
            <w:pPr>
              <w:rPr>
                <w:rFonts w:cs="Arial"/>
                <w:szCs w:val="20"/>
              </w:rPr>
            </w:pPr>
            <w:r>
              <w:t>max_element</w:t>
            </w:r>
          </w:p>
        </w:tc>
        <w:tc>
          <w:tcPr>
            <w:tcW w:w="1843" w:type="dxa"/>
            <w:vAlign w:val="center"/>
          </w:tcPr>
          <w:p w:rsidR="007F6C82" w:rsidRPr="00506001" w:rsidRDefault="00E02D8B" w:rsidP="001536BA">
            <w:pPr>
              <w:rPr>
                <w:rFonts w:cs="Arial"/>
                <w:szCs w:val="20"/>
              </w:rPr>
            </w:pPr>
            <w:hyperlink w:anchor="_max_element_7" w:history="1">
              <w:r w:rsidR="00AA6691" w:rsidRPr="00AA6691">
                <w:rPr>
                  <w:rStyle w:val="a4"/>
                </w:rPr>
                <w:t>max_element</w:t>
              </w:r>
            </w:hyperlink>
          </w:p>
        </w:tc>
        <w:tc>
          <w:tcPr>
            <w:tcW w:w="1984" w:type="dxa"/>
            <w:vAlign w:val="center"/>
          </w:tcPr>
          <w:p w:rsidR="007F6C82" w:rsidRPr="00506001" w:rsidRDefault="00E02D8B" w:rsidP="001536BA">
            <w:pPr>
              <w:rPr>
                <w:rFonts w:cs="Arial"/>
                <w:szCs w:val="20"/>
              </w:rPr>
            </w:pPr>
            <w:hyperlink w:anchor="_max_element_9" w:history="1">
              <w:r w:rsidR="002B55D4" w:rsidRPr="00573457">
                <w:rPr>
                  <w:rStyle w:val="a4"/>
                </w:rPr>
                <w:t>max_element</w:t>
              </w:r>
            </w:hyperlink>
          </w:p>
        </w:tc>
        <w:tc>
          <w:tcPr>
            <w:tcW w:w="1701" w:type="dxa"/>
            <w:vAlign w:val="center"/>
          </w:tcPr>
          <w:p w:rsidR="007F6C82" w:rsidRPr="00506001" w:rsidRDefault="00E02D8B" w:rsidP="001536BA">
            <w:pPr>
              <w:rPr>
                <w:rFonts w:cs="Arial"/>
                <w:szCs w:val="20"/>
              </w:rPr>
            </w:pPr>
            <w:hyperlink w:anchor="_max_element_10" w:history="1">
              <w:r w:rsidR="005D0C88" w:rsidRPr="005D0C88">
                <w:rPr>
                  <w:rStyle w:val="a4"/>
                </w:rPr>
                <w:t>max_element</w:t>
              </w:r>
            </w:hyperlink>
          </w:p>
        </w:tc>
        <w:tc>
          <w:tcPr>
            <w:tcW w:w="1985" w:type="dxa"/>
            <w:vAlign w:val="center"/>
          </w:tcPr>
          <w:p w:rsidR="007F6C82" w:rsidRPr="00506001" w:rsidRDefault="00E02D8B" w:rsidP="001536BA">
            <w:pPr>
              <w:rPr>
                <w:rFonts w:cs="Arial"/>
                <w:szCs w:val="20"/>
              </w:rPr>
            </w:pPr>
            <w:hyperlink w:anchor="_max_element_11" w:history="1">
              <w:r w:rsidR="005D0C88" w:rsidRPr="005D0C88">
                <w:rPr>
                  <w:rStyle w:val="a4"/>
                </w:rPr>
                <w:t>max_element</w:t>
              </w:r>
            </w:hyperlink>
          </w:p>
        </w:tc>
      </w:tr>
      <w:tr w:rsidR="007F6C82" w:rsidTr="007F6C82">
        <w:trPr>
          <w:trHeight w:val="117"/>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Pr="00506001" w:rsidRDefault="007F6C82" w:rsidP="001536BA">
            <w:pPr>
              <w:rPr>
                <w:rFonts w:cs="Arial"/>
                <w:szCs w:val="20"/>
                <w:lang w:val="en-US"/>
              </w:rPr>
            </w:pPr>
            <w:r>
              <w:t>min_element</w:t>
            </w:r>
          </w:p>
        </w:tc>
        <w:tc>
          <w:tcPr>
            <w:tcW w:w="1843" w:type="dxa"/>
            <w:vAlign w:val="center"/>
          </w:tcPr>
          <w:p w:rsidR="007F6C82" w:rsidRPr="00506001" w:rsidRDefault="00E02D8B" w:rsidP="001536BA">
            <w:pPr>
              <w:rPr>
                <w:rFonts w:cs="Arial"/>
                <w:szCs w:val="20"/>
              </w:rPr>
            </w:pPr>
            <w:hyperlink w:anchor="_min_element_7" w:history="1">
              <w:r w:rsidR="00AA6691" w:rsidRPr="00AA6691">
                <w:rPr>
                  <w:rStyle w:val="a4"/>
                </w:rPr>
                <w:t>min_element</w:t>
              </w:r>
            </w:hyperlink>
          </w:p>
        </w:tc>
        <w:tc>
          <w:tcPr>
            <w:tcW w:w="1984" w:type="dxa"/>
            <w:vAlign w:val="center"/>
          </w:tcPr>
          <w:p w:rsidR="007F6C82" w:rsidRPr="00506001" w:rsidRDefault="00E02D8B" w:rsidP="001536BA">
            <w:pPr>
              <w:rPr>
                <w:rFonts w:cs="Arial"/>
                <w:szCs w:val="20"/>
              </w:rPr>
            </w:pPr>
            <w:hyperlink w:anchor="_min_element_9" w:history="1">
              <w:r w:rsidR="002B55D4" w:rsidRPr="00573457">
                <w:rPr>
                  <w:rStyle w:val="a4"/>
                </w:rPr>
                <w:t>min_element</w:t>
              </w:r>
            </w:hyperlink>
          </w:p>
        </w:tc>
        <w:tc>
          <w:tcPr>
            <w:tcW w:w="1701" w:type="dxa"/>
            <w:vAlign w:val="center"/>
          </w:tcPr>
          <w:p w:rsidR="007F6C82" w:rsidRPr="00506001" w:rsidRDefault="00E02D8B" w:rsidP="001536BA">
            <w:pPr>
              <w:rPr>
                <w:rFonts w:cs="Arial"/>
                <w:szCs w:val="20"/>
              </w:rPr>
            </w:pPr>
            <w:hyperlink w:anchor="_min_element_10" w:history="1">
              <w:r w:rsidR="005D0C88" w:rsidRPr="005D0C88">
                <w:rPr>
                  <w:rStyle w:val="a4"/>
                </w:rPr>
                <w:t>min_element</w:t>
              </w:r>
            </w:hyperlink>
          </w:p>
        </w:tc>
        <w:tc>
          <w:tcPr>
            <w:tcW w:w="1985" w:type="dxa"/>
            <w:vAlign w:val="center"/>
          </w:tcPr>
          <w:p w:rsidR="007F6C82" w:rsidRPr="00506001" w:rsidRDefault="00E02D8B" w:rsidP="001536BA">
            <w:pPr>
              <w:rPr>
                <w:rFonts w:cs="Arial"/>
                <w:szCs w:val="20"/>
              </w:rPr>
            </w:pPr>
            <w:hyperlink w:anchor="_min_element_11" w:history="1">
              <w:r w:rsidR="005D0C88" w:rsidRPr="005D0C88">
                <w:rPr>
                  <w:rStyle w:val="a4"/>
                </w:rPr>
                <w:t>min_element</w:t>
              </w:r>
            </w:hyperlink>
          </w:p>
        </w:tc>
      </w:tr>
      <w:tr w:rsidR="007F6C82" w:rsidTr="007F6C82">
        <w:trPr>
          <w:trHeight w:val="58"/>
        </w:trPr>
        <w:tc>
          <w:tcPr>
            <w:tcW w:w="1560" w:type="dxa"/>
            <w:vMerge w:val="restart"/>
            <w:vAlign w:val="center"/>
          </w:tcPr>
          <w:p w:rsidR="007F6C82" w:rsidRPr="00506001" w:rsidRDefault="007F6C82" w:rsidP="001536BA">
            <w:pPr>
              <w:rPr>
                <w:rFonts w:cs="Arial"/>
                <w:szCs w:val="20"/>
                <w:lang w:val="en-US"/>
              </w:rPr>
            </w:pPr>
            <w:r>
              <w:t>Обобщенные численные алгоритмы</w:t>
            </w:r>
          </w:p>
        </w:tc>
        <w:tc>
          <w:tcPr>
            <w:tcW w:w="2552" w:type="dxa"/>
            <w:vAlign w:val="center"/>
          </w:tcPr>
          <w:p w:rsidR="007F6C82" w:rsidRPr="00506001" w:rsidRDefault="007F6C82" w:rsidP="001536BA">
            <w:pPr>
              <w:rPr>
                <w:rFonts w:cs="Arial"/>
                <w:szCs w:val="20"/>
                <w:lang w:val="en-US"/>
              </w:rPr>
            </w:pPr>
            <w:r>
              <w:t>accumulate</w:t>
            </w:r>
          </w:p>
        </w:tc>
        <w:tc>
          <w:tcPr>
            <w:tcW w:w="1843" w:type="dxa"/>
            <w:vAlign w:val="center"/>
          </w:tcPr>
          <w:p w:rsidR="007F6C82" w:rsidRPr="00506001" w:rsidRDefault="00E02D8B" w:rsidP="001536BA">
            <w:pPr>
              <w:rPr>
                <w:rFonts w:cs="Arial"/>
                <w:szCs w:val="20"/>
              </w:rPr>
            </w:pPr>
            <w:hyperlink w:anchor="_accumulate_7" w:history="1">
              <w:r w:rsidR="00AA6691" w:rsidRPr="00AA6691">
                <w:rPr>
                  <w:rStyle w:val="a4"/>
                </w:rPr>
                <w:t>accumulate</w:t>
              </w:r>
            </w:hyperlink>
          </w:p>
        </w:tc>
        <w:tc>
          <w:tcPr>
            <w:tcW w:w="1984" w:type="dxa"/>
            <w:vAlign w:val="center"/>
          </w:tcPr>
          <w:p w:rsidR="007F6C82" w:rsidRPr="00506001" w:rsidRDefault="00E02D8B" w:rsidP="001536BA">
            <w:pPr>
              <w:rPr>
                <w:rFonts w:cs="Arial"/>
                <w:szCs w:val="20"/>
              </w:rPr>
            </w:pPr>
            <w:hyperlink w:anchor="_accumulate_9" w:history="1">
              <w:r w:rsidR="002B55D4" w:rsidRPr="00573457">
                <w:rPr>
                  <w:rStyle w:val="a4"/>
                </w:rPr>
                <w:t>accumulate</w:t>
              </w:r>
            </w:hyperlink>
          </w:p>
        </w:tc>
        <w:tc>
          <w:tcPr>
            <w:tcW w:w="1701" w:type="dxa"/>
            <w:vAlign w:val="center"/>
          </w:tcPr>
          <w:p w:rsidR="007F6C82" w:rsidRPr="00506001" w:rsidRDefault="00E02D8B" w:rsidP="001536BA">
            <w:pPr>
              <w:rPr>
                <w:rFonts w:cs="Arial"/>
                <w:szCs w:val="20"/>
              </w:rPr>
            </w:pPr>
            <w:hyperlink w:anchor="_accumulate_10" w:history="1">
              <w:r w:rsidR="005D0C88" w:rsidRPr="005D0C88">
                <w:rPr>
                  <w:rStyle w:val="a4"/>
                </w:rPr>
                <w:t>accumulate</w:t>
              </w:r>
            </w:hyperlink>
          </w:p>
        </w:tc>
        <w:tc>
          <w:tcPr>
            <w:tcW w:w="1985" w:type="dxa"/>
            <w:vAlign w:val="center"/>
          </w:tcPr>
          <w:p w:rsidR="007F6C82" w:rsidRPr="00506001" w:rsidRDefault="00E02D8B" w:rsidP="001536BA">
            <w:pPr>
              <w:rPr>
                <w:rFonts w:cs="Arial"/>
                <w:szCs w:val="20"/>
              </w:rPr>
            </w:pPr>
            <w:hyperlink w:anchor="_accumulate_11" w:history="1">
              <w:r w:rsidR="005D0C88" w:rsidRPr="005D0C88">
                <w:rPr>
                  <w:rStyle w:val="a4"/>
                </w:rPr>
                <w:t>accumulate</w:t>
              </w:r>
            </w:hyperlink>
          </w:p>
        </w:tc>
      </w:tr>
      <w:tr w:rsidR="007F6C82" w:rsidTr="007F6C82">
        <w:trPr>
          <w:trHeight w:val="58"/>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Pr="00506001" w:rsidRDefault="007F6C82" w:rsidP="001536BA">
            <w:pPr>
              <w:rPr>
                <w:rFonts w:cs="Arial"/>
                <w:szCs w:val="20"/>
                <w:lang w:val="en-US"/>
              </w:rPr>
            </w:pPr>
            <w:r>
              <w:t>adjacent_difference</w:t>
            </w:r>
          </w:p>
        </w:tc>
        <w:tc>
          <w:tcPr>
            <w:tcW w:w="1843" w:type="dxa"/>
            <w:vAlign w:val="center"/>
          </w:tcPr>
          <w:p w:rsidR="007F6C82" w:rsidRPr="00506001" w:rsidRDefault="00E02D8B" w:rsidP="001536BA">
            <w:pPr>
              <w:rPr>
                <w:rFonts w:cs="Arial"/>
                <w:szCs w:val="20"/>
              </w:rPr>
            </w:pPr>
            <w:hyperlink w:anchor="_adjacent_difference_6" w:history="1">
              <w:r w:rsidR="00AA6691" w:rsidRPr="00AA6691">
                <w:rPr>
                  <w:rStyle w:val="a4"/>
                </w:rPr>
                <w:t>adjacent_difference</w:t>
              </w:r>
            </w:hyperlink>
          </w:p>
        </w:tc>
        <w:tc>
          <w:tcPr>
            <w:tcW w:w="1984" w:type="dxa"/>
            <w:vAlign w:val="center"/>
          </w:tcPr>
          <w:p w:rsidR="007F6C82" w:rsidRPr="00506001" w:rsidRDefault="00E02D8B" w:rsidP="001536BA">
            <w:pPr>
              <w:rPr>
                <w:rFonts w:cs="Arial"/>
                <w:szCs w:val="20"/>
              </w:rPr>
            </w:pPr>
            <w:hyperlink w:anchor="_adjacent_difference_7" w:history="1">
              <w:r w:rsidR="002B55D4" w:rsidRPr="00573457">
                <w:rPr>
                  <w:rStyle w:val="a4"/>
                </w:rPr>
                <w:t>adjacent_difference</w:t>
              </w:r>
            </w:hyperlink>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58"/>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Pr="00506001" w:rsidRDefault="007F6C82" w:rsidP="001536BA">
            <w:pPr>
              <w:rPr>
                <w:rFonts w:cs="Arial"/>
                <w:szCs w:val="20"/>
                <w:lang w:val="en-US"/>
              </w:rPr>
            </w:pPr>
            <w:r>
              <w:t>inner_product</w:t>
            </w:r>
          </w:p>
        </w:tc>
        <w:tc>
          <w:tcPr>
            <w:tcW w:w="1843" w:type="dxa"/>
            <w:vAlign w:val="center"/>
          </w:tcPr>
          <w:p w:rsidR="007F6C82" w:rsidRPr="00506001" w:rsidRDefault="00E02D8B" w:rsidP="001536BA">
            <w:pPr>
              <w:rPr>
                <w:rFonts w:cs="Arial"/>
                <w:szCs w:val="20"/>
              </w:rPr>
            </w:pPr>
            <w:hyperlink w:anchor="_inner_product_6" w:history="1">
              <w:r w:rsidR="00AA6691" w:rsidRPr="00AA6691">
                <w:rPr>
                  <w:rStyle w:val="a4"/>
                </w:rPr>
                <w:t>inner_product</w:t>
              </w:r>
            </w:hyperlink>
          </w:p>
        </w:tc>
        <w:tc>
          <w:tcPr>
            <w:tcW w:w="1984" w:type="dxa"/>
            <w:vAlign w:val="center"/>
          </w:tcPr>
          <w:p w:rsidR="007F6C82" w:rsidRPr="00506001" w:rsidRDefault="00E02D8B" w:rsidP="001536BA">
            <w:pPr>
              <w:rPr>
                <w:rFonts w:cs="Arial"/>
                <w:szCs w:val="20"/>
              </w:rPr>
            </w:pPr>
            <w:hyperlink w:anchor="_inner_product_7" w:history="1">
              <w:r w:rsidR="002B55D4" w:rsidRPr="00573457">
                <w:rPr>
                  <w:rStyle w:val="a4"/>
                </w:rPr>
                <w:t>inner_product</w:t>
              </w:r>
            </w:hyperlink>
          </w:p>
        </w:tc>
        <w:tc>
          <w:tcPr>
            <w:tcW w:w="1701" w:type="dxa"/>
            <w:vAlign w:val="center"/>
          </w:tcPr>
          <w:p w:rsidR="007F6C82" w:rsidRPr="00506001" w:rsidRDefault="00E02D8B" w:rsidP="001536BA">
            <w:pPr>
              <w:rPr>
                <w:rFonts w:cs="Arial"/>
                <w:szCs w:val="20"/>
              </w:rPr>
            </w:pPr>
            <w:hyperlink w:anchor="_inner_product_8" w:history="1">
              <w:r w:rsidR="005D0C88" w:rsidRPr="005D0C88">
                <w:rPr>
                  <w:rStyle w:val="a4"/>
                </w:rPr>
                <w:t>inner_product</w:t>
              </w:r>
            </w:hyperlink>
          </w:p>
        </w:tc>
        <w:tc>
          <w:tcPr>
            <w:tcW w:w="1985" w:type="dxa"/>
            <w:vAlign w:val="center"/>
          </w:tcPr>
          <w:p w:rsidR="007F6C82" w:rsidRPr="00506001" w:rsidRDefault="007F6C82" w:rsidP="001536BA">
            <w:pPr>
              <w:rPr>
                <w:rFonts w:cs="Arial"/>
                <w:szCs w:val="20"/>
              </w:rPr>
            </w:pPr>
          </w:p>
        </w:tc>
      </w:tr>
      <w:tr w:rsidR="007F6C82" w:rsidTr="007F6C82">
        <w:trPr>
          <w:trHeight w:val="58"/>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Pr="00506001" w:rsidRDefault="007F6C82" w:rsidP="001536BA">
            <w:pPr>
              <w:rPr>
                <w:rFonts w:cs="Arial"/>
                <w:szCs w:val="20"/>
                <w:lang w:val="en-US"/>
              </w:rPr>
            </w:pPr>
            <w:r>
              <w:t>partial_sum</w:t>
            </w:r>
          </w:p>
        </w:tc>
        <w:tc>
          <w:tcPr>
            <w:tcW w:w="1843" w:type="dxa"/>
            <w:vAlign w:val="center"/>
          </w:tcPr>
          <w:p w:rsidR="007F6C82" w:rsidRPr="00506001" w:rsidRDefault="00E02D8B" w:rsidP="001536BA">
            <w:pPr>
              <w:rPr>
                <w:rFonts w:cs="Arial"/>
                <w:szCs w:val="20"/>
              </w:rPr>
            </w:pPr>
            <w:hyperlink w:anchor="_partial_sum_6" w:history="1">
              <w:r w:rsidR="00AA6691" w:rsidRPr="00AA6691">
                <w:rPr>
                  <w:rStyle w:val="a4"/>
                </w:rPr>
                <w:t>partial_sum</w:t>
              </w:r>
            </w:hyperlink>
          </w:p>
        </w:tc>
        <w:tc>
          <w:tcPr>
            <w:tcW w:w="1984" w:type="dxa"/>
            <w:vAlign w:val="center"/>
          </w:tcPr>
          <w:p w:rsidR="007F6C82" w:rsidRPr="00506001" w:rsidRDefault="00E02D8B" w:rsidP="001536BA">
            <w:pPr>
              <w:rPr>
                <w:rFonts w:cs="Arial"/>
                <w:szCs w:val="20"/>
              </w:rPr>
            </w:pPr>
            <w:hyperlink w:anchor="_partial_sum_7" w:history="1">
              <w:r w:rsidR="002B55D4" w:rsidRPr="00573457">
                <w:rPr>
                  <w:rStyle w:val="a4"/>
                </w:rPr>
                <w:t>partial_sum</w:t>
              </w:r>
            </w:hyperlink>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144"/>
        </w:trPr>
        <w:tc>
          <w:tcPr>
            <w:tcW w:w="1560" w:type="dxa"/>
            <w:vMerge w:val="restart"/>
            <w:vAlign w:val="center"/>
          </w:tcPr>
          <w:p w:rsidR="007F6C82" w:rsidRPr="00506001" w:rsidRDefault="007F6C82" w:rsidP="001536BA">
            <w:pPr>
              <w:rPr>
                <w:rFonts w:cs="Arial"/>
                <w:szCs w:val="20"/>
                <w:lang w:val="en-US"/>
              </w:rPr>
            </w:pPr>
            <w:r>
              <w:t>Алгоритмы перестановки</w:t>
            </w:r>
          </w:p>
        </w:tc>
        <w:tc>
          <w:tcPr>
            <w:tcW w:w="2552" w:type="dxa"/>
            <w:vAlign w:val="center"/>
          </w:tcPr>
          <w:p w:rsidR="007F6C82" w:rsidRPr="00506001" w:rsidRDefault="007F6C82" w:rsidP="001536BA">
            <w:pPr>
              <w:rPr>
                <w:rFonts w:cs="Arial"/>
                <w:szCs w:val="20"/>
                <w:lang w:val="en-US"/>
              </w:rPr>
            </w:pPr>
            <w:r>
              <w:t>swap</w:t>
            </w:r>
          </w:p>
        </w:tc>
        <w:tc>
          <w:tcPr>
            <w:tcW w:w="1843" w:type="dxa"/>
            <w:vAlign w:val="center"/>
          </w:tcPr>
          <w:p w:rsidR="007F6C82" w:rsidRPr="00AA6691" w:rsidRDefault="00E02D8B" w:rsidP="001536BA">
            <w:pPr>
              <w:rPr>
                <w:rFonts w:cs="Arial"/>
                <w:szCs w:val="20"/>
                <w:lang w:val="en-US"/>
              </w:rPr>
            </w:pPr>
            <w:hyperlink w:anchor="_swap_5" w:history="1">
              <w:r w:rsidR="00AA6691" w:rsidRPr="00AA6691">
                <w:rPr>
                  <w:rStyle w:val="a4"/>
                </w:rPr>
                <w:t>swap</w:t>
              </w:r>
            </w:hyperlink>
          </w:p>
        </w:tc>
        <w:tc>
          <w:tcPr>
            <w:tcW w:w="1984" w:type="dxa"/>
            <w:vAlign w:val="center"/>
          </w:tcPr>
          <w:p w:rsidR="007F6C82" w:rsidRPr="00506001" w:rsidRDefault="00E02D8B" w:rsidP="001536BA">
            <w:pPr>
              <w:rPr>
                <w:rFonts w:cs="Arial"/>
                <w:szCs w:val="20"/>
              </w:rPr>
            </w:pPr>
            <w:hyperlink w:anchor="_swap_7" w:history="1">
              <w:r w:rsidR="002B55D4" w:rsidRPr="00573457">
                <w:rPr>
                  <w:rStyle w:val="a4"/>
                </w:rPr>
                <w:t>swap</w:t>
              </w:r>
            </w:hyperlink>
          </w:p>
        </w:tc>
        <w:tc>
          <w:tcPr>
            <w:tcW w:w="1701" w:type="dxa"/>
            <w:vAlign w:val="center"/>
          </w:tcPr>
          <w:p w:rsidR="007F6C82" w:rsidRPr="00506001" w:rsidRDefault="00E02D8B" w:rsidP="001536BA">
            <w:pPr>
              <w:rPr>
                <w:rFonts w:cs="Arial"/>
                <w:szCs w:val="20"/>
              </w:rPr>
            </w:pPr>
            <w:hyperlink w:anchor="_swap_8" w:history="1">
              <w:r w:rsidR="005D0C88" w:rsidRPr="005D0C88">
                <w:rPr>
                  <w:rStyle w:val="a4"/>
                </w:rPr>
                <w:t>swap</w:t>
              </w:r>
            </w:hyperlink>
          </w:p>
        </w:tc>
        <w:tc>
          <w:tcPr>
            <w:tcW w:w="1985" w:type="dxa"/>
            <w:vAlign w:val="center"/>
          </w:tcPr>
          <w:p w:rsidR="007F6C82" w:rsidRPr="00506001" w:rsidRDefault="00E02D8B" w:rsidP="001536BA">
            <w:pPr>
              <w:rPr>
                <w:rFonts w:cs="Arial"/>
                <w:szCs w:val="20"/>
              </w:rPr>
            </w:pPr>
            <w:hyperlink w:anchor="_swap_9" w:history="1">
              <w:r w:rsidR="005D0C88" w:rsidRPr="005D0C88">
                <w:rPr>
                  <w:rStyle w:val="a4"/>
                </w:rPr>
                <w:t>swap</w:t>
              </w:r>
            </w:hyperlink>
          </w:p>
        </w:tc>
      </w:tr>
      <w:tr w:rsidR="007F6C82" w:rsidTr="007F6C82">
        <w:trPr>
          <w:trHeight w:val="144"/>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Pr="00506001" w:rsidRDefault="007F6C82" w:rsidP="001536BA">
            <w:pPr>
              <w:rPr>
                <w:rFonts w:cs="Arial"/>
                <w:szCs w:val="20"/>
                <w:lang w:val="en-US"/>
              </w:rPr>
            </w:pPr>
            <w:r>
              <w:t>iter_swap</w:t>
            </w:r>
          </w:p>
        </w:tc>
        <w:tc>
          <w:tcPr>
            <w:tcW w:w="1843" w:type="dxa"/>
            <w:vAlign w:val="center"/>
          </w:tcPr>
          <w:p w:rsidR="007F6C82" w:rsidRPr="00506001" w:rsidRDefault="007F6C82" w:rsidP="001536BA">
            <w:pPr>
              <w:rPr>
                <w:rFonts w:cs="Arial"/>
                <w:szCs w:val="20"/>
              </w:rPr>
            </w:pPr>
          </w:p>
        </w:tc>
        <w:tc>
          <w:tcPr>
            <w:tcW w:w="1984" w:type="dxa"/>
            <w:vAlign w:val="center"/>
          </w:tcPr>
          <w:p w:rsidR="007F6C82" w:rsidRPr="00506001" w:rsidRDefault="007F6C82" w:rsidP="001536BA">
            <w:pPr>
              <w:rPr>
                <w:rFonts w:cs="Arial"/>
                <w:szCs w:val="20"/>
              </w:rPr>
            </w:pPr>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144"/>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Pr="00506001" w:rsidRDefault="007F6C82" w:rsidP="001536BA">
            <w:pPr>
              <w:rPr>
                <w:rFonts w:cs="Arial"/>
                <w:szCs w:val="20"/>
                <w:lang w:val="en-US"/>
              </w:rPr>
            </w:pPr>
            <w:r>
              <w:t>swap_ranges</w:t>
            </w:r>
          </w:p>
        </w:tc>
        <w:tc>
          <w:tcPr>
            <w:tcW w:w="1843" w:type="dxa"/>
            <w:vAlign w:val="center"/>
          </w:tcPr>
          <w:p w:rsidR="007F6C82" w:rsidRPr="00506001" w:rsidRDefault="007F6C82" w:rsidP="001536BA">
            <w:pPr>
              <w:rPr>
                <w:rFonts w:cs="Arial"/>
                <w:szCs w:val="20"/>
              </w:rPr>
            </w:pPr>
          </w:p>
        </w:tc>
        <w:tc>
          <w:tcPr>
            <w:tcW w:w="1984" w:type="dxa"/>
            <w:vAlign w:val="center"/>
          </w:tcPr>
          <w:p w:rsidR="007F6C82" w:rsidRPr="00506001" w:rsidRDefault="007F6C82" w:rsidP="001536BA">
            <w:pPr>
              <w:rPr>
                <w:rFonts w:cs="Arial"/>
                <w:szCs w:val="20"/>
              </w:rPr>
            </w:pPr>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144"/>
        </w:trPr>
        <w:tc>
          <w:tcPr>
            <w:tcW w:w="1560" w:type="dxa"/>
            <w:vMerge w:val="restart"/>
            <w:vAlign w:val="center"/>
          </w:tcPr>
          <w:p w:rsidR="007F6C82" w:rsidRPr="00506001" w:rsidRDefault="007F6C82" w:rsidP="001536BA">
            <w:pPr>
              <w:rPr>
                <w:rFonts w:cs="Arial"/>
                <w:szCs w:val="20"/>
                <w:lang w:val="en-US"/>
              </w:rPr>
            </w:pPr>
            <w:r>
              <w:t>Алгоритмы замены</w:t>
            </w:r>
          </w:p>
        </w:tc>
        <w:tc>
          <w:tcPr>
            <w:tcW w:w="2552" w:type="dxa"/>
            <w:vAlign w:val="center"/>
          </w:tcPr>
          <w:p w:rsidR="007F6C82" w:rsidRPr="00506001" w:rsidRDefault="007F6C82" w:rsidP="001536BA">
            <w:pPr>
              <w:rPr>
                <w:rFonts w:cs="Arial"/>
                <w:szCs w:val="20"/>
                <w:lang w:val="en-US"/>
              </w:rPr>
            </w:pPr>
            <w:r>
              <w:t>replace</w:t>
            </w:r>
          </w:p>
        </w:tc>
        <w:tc>
          <w:tcPr>
            <w:tcW w:w="1843" w:type="dxa"/>
            <w:vAlign w:val="center"/>
          </w:tcPr>
          <w:p w:rsidR="007F6C82" w:rsidRPr="00506001" w:rsidRDefault="007F6C82" w:rsidP="001536BA">
            <w:pPr>
              <w:rPr>
                <w:rFonts w:cs="Arial"/>
                <w:szCs w:val="20"/>
              </w:rPr>
            </w:pPr>
          </w:p>
        </w:tc>
        <w:tc>
          <w:tcPr>
            <w:tcW w:w="1984" w:type="dxa"/>
            <w:vAlign w:val="center"/>
          </w:tcPr>
          <w:p w:rsidR="007F6C82" w:rsidRPr="00506001" w:rsidRDefault="007F6C82" w:rsidP="001536BA">
            <w:pPr>
              <w:rPr>
                <w:rFonts w:cs="Arial"/>
                <w:szCs w:val="20"/>
              </w:rPr>
            </w:pPr>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144"/>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Pr="00506001" w:rsidRDefault="007F6C82" w:rsidP="001536BA">
            <w:pPr>
              <w:rPr>
                <w:rFonts w:cs="Arial"/>
                <w:szCs w:val="20"/>
                <w:lang w:val="en-US"/>
              </w:rPr>
            </w:pPr>
            <w:r>
              <w:t>replace_if</w:t>
            </w:r>
          </w:p>
        </w:tc>
        <w:tc>
          <w:tcPr>
            <w:tcW w:w="1843" w:type="dxa"/>
            <w:vAlign w:val="center"/>
          </w:tcPr>
          <w:p w:rsidR="007F6C82" w:rsidRPr="00506001" w:rsidRDefault="007F6C82" w:rsidP="001536BA">
            <w:pPr>
              <w:rPr>
                <w:rFonts w:cs="Arial"/>
                <w:szCs w:val="20"/>
              </w:rPr>
            </w:pPr>
          </w:p>
        </w:tc>
        <w:tc>
          <w:tcPr>
            <w:tcW w:w="1984" w:type="dxa"/>
            <w:vAlign w:val="center"/>
          </w:tcPr>
          <w:p w:rsidR="007F6C82" w:rsidRPr="00506001" w:rsidRDefault="007F6C82" w:rsidP="001536BA">
            <w:pPr>
              <w:rPr>
                <w:rFonts w:cs="Arial"/>
                <w:szCs w:val="20"/>
              </w:rPr>
            </w:pPr>
          </w:p>
        </w:tc>
        <w:tc>
          <w:tcPr>
            <w:tcW w:w="1701" w:type="dxa"/>
            <w:vAlign w:val="center"/>
          </w:tcPr>
          <w:p w:rsidR="007F6C82" w:rsidRPr="00506001" w:rsidRDefault="007F6C82" w:rsidP="001536BA">
            <w:pPr>
              <w:rPr>
                <w:rFonts w:cs="Arial"/>
                <w:szCs w:val="20"/>
                <w:lang w:val="en-US"/>
              </w:rPr>
            </w:pPr>
          </w:p>
        </w:tc>
        <w:tc>
          <w:tcPr>
            <w:tcW w:w="1985" w:type="dxa"/>
            <w:vAlign w:val="center"/>
          </w:tcPr>
          <w:p w:rsidR="007F6C82" w:rsidRPr="00506001" w:rsidRDefault="007F6C82" w:rsidP="001536BA">
            <w:pPr>
              <w:rPr>
                <w:rFonts w:cs="Arial"/>
                <w:szCs w:val="20"/>
                <w:lang w:val="en-US"/>
              </w:rPr>
            </w:pPr>
          </w:p>
        </w:tc>
      </w:tr>
      <w:tr w:rsidR="007F6C82" w:rsidTr="007F6C82">
        <w:trPr>
          <w:trHeight w:val="144"/>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Pr="00506001" w:rsidRDefault="007F6C82" w:rsidP="001536BA">
            <w:pPr>
              <w:rPr>
                <w:rFonts w:cs="Arial"/>
                <w:szCs w:val="20"/>
                <w:lang w:val="en-US"/>
              </w:rPr>
            </w:pPr>
            <w:r>
              <w:t>replace_copy</w:t>
            </w:r>
          </w:p>
        </w:tc>
        <w:tc>
          <w:tcPr>
            <w:tcW w:w="1843" w:type="dxa"/>
            <w:vAlign w:val="center"/>
          </w:tcPr>
          <w:p w:rsidR="007F6C82" w:rsidRPr="00506001" w:rsidRDefault="00E02D8B" w:rsidP="001536BA">
            <w:pPr>
              <w:rPr>
                <w:rFonts w:cs="Arial"/>
                <w:szCs w:val="20"/>
              </w:rPr>
            </w:pPr>
            <w:hyperlink w:anchor="_replace_copy_5" w:history="1">
              <w:r w:rsidR="00AA6691" w:rsidRPr="00AA6691">
                <w:rPr>
                  <w:rStyle w:val="a4"/>
                </w:rPr>
                <w:t>replace_copy</w:t>
              </w:r>
            </w:hyperlink>
          </w:p>
        </w:tc>
        <w:tc>
          <w:tcPr>
            <w:tcW w:w="1984" w:type="dxa"/>
            <w:vAlign w:val="center"/>
          </w:tcPr>
          <w:p w:rsidR="007F6C82" w:rsidRPr="00506001" w:rsidRDefault="00E02D8B" w:rsidP="001536BA">
            <w:pPr>
              <w:rPr>
                <w:rFonts w:cs="Arial"/>
                <w:szCs w:val="20"/>
              </w:rPr>
            </w:pPr>
            <w:hyperlink w:anchor="_replacy_copy" w:history="1">
              <w:r w:rsidR="002B55D4" w:rsidRPr="00573457">
                <w:rPr>
                  <w:rStyle w:val="a4"/>
                </w:rPr>
                <w:t>replace_copy</w:t>
              </w:r>
            </w:hyperlink>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144"/>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Pr="00506001" w:rsidRDefault="007F6C82" w:rsidP="001536BA">
            <w:pPr>
              <w:rPr>
                <w:rFonts w:cs="Arial"/>
                <w:szCs w:val="20"/>
                <w:lang w:val="en-US"/>
              </w:rPr>
            </w:pPr>
            <w:r>
              <w:t>replace_copy_if</w:t>
            </w:r>
          </w:p>
        </w:tc>
        <w:tc>
          <w:tcPr>
            <w:tcW w:w="1843" w:type="dxa"/>
            <w:vAlign w:val="center"/>
          </w:tcPr>
          <w:p w:rsidR="007F6C82" w:rsidRPr="00506001" w:rsidRDefault="00E02D8B" w:rsidP="001536BA">
            <w:pPr>
              <w:rPr>
                <w:rFonts w:cs="Arial"/>
                <w:szCs w:val="20"/>
              </w:rPr>
            </w:pPr>
            <w:hyperlink w:anchor="_replace_copy_if_6" w:history="1">
              <w:r w:rsidR="00AA6691" w:rsidRPr="00AA6691">
                <w:rPr>
                  <w:rStyle w:val="a4"/>
                </w:rPr>
                <w:t>replace_copy_if</w:t>
              </w:r>
            </w:hyperlink>
          </w:p>
        </w:tc>
        <w:tc>
          <w:tcPr>
            <w:tcW w:w="1984" w:type="dxa"/>
            <w:vAlign w:val="center"/>
          </w:tcPr>
          <w:p w:rsidR="007F6C82" w:rsidRPr="00506001" w:rsidRDefault="00E02D8B" w:rsidP="001536BA">
            <w:pPr>
              <w:rPr>
                <w:rFonts w:cs="Arial"/>
                <w:szCs w:val="20"/>
              </w:rPr>
            </w:pPr>
            <w:hyperlink w:anchor="_replace_copy_if_7" w:history="1">
              <w:r w:rsidR="002B55D4" w:rsidRPr="00573457">
                <w:rPr>
                  <w:rStyle w:val="a4"/>
                </w:rPr>
                <w:t>replace_copy_if</w:t>
              </w:r>
            </w:hyperlink>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58"/>
        </w:trPr>
        <w:tc>
          <w:tcPr>
            <w:tcW w:w="1560" w:type="dxa"/>
            <w:vMerge w:val="restart"/>
            <w:vAlign w:val="center"/>
          </w:tcPr>
          <w:p w:rsidR="007F6C82" w:rsidRPr="00506001" w:rsidRDefault="007F6C82" w:rsidP="001536BA">
            <w:pPr>
              <w:rPr>
                <w:rFonts w:cs="Arial"/>
                <w:szCs w:val="20"/>
                <w:lang w:val="en-US"/>
              </w:rPr>
            </w:pPr>
            <w:r>
              <w:t>Алгоритмы удаления</w:t>
            </w:r>
          </w:p>
        </w:tc>
        <w:tc>
          <w:tcPr>
            <w:tcW w:w="2552" w:type="dxa"/>
            <w:vAlign w:val="center"/>
          </w:tcPr>
          <w:p w:rsidR="007F6C82" w:rsidRPr="00506001" w:rsidRDefault="007F6C82" w:rsidP="001536BA">
            <w:pPr>
              <w:rPr>
                <w:rFonts w:cs="Arial"/>
                <w:szCs w:val="20"/>
                <w:lang w:val="en-US"/>
              </w:rPr>
            </w:pPr>
            <w:r>
              <w:t>remove</w:t>
            </w:r>
          </w:p>
        </w:tc>
        <w:tc>
          <w:tcPr>
            <w:tcW w:w="1843" w:type="dxa"/>
            <w:vAlign w:val="center"/>
          </w:tcPr>
          <w:p w:rsidR="007F6C82" w:rsidRPr="00506001" w:rsidRDefault="007F6C82" w:rsidP="001536BA">
            <w:pPr>
              <w:rPr>
                <w:rFonts w:cs="Arial"/>
                <w:szCs w:val="20"/>
              </w:rPr>
            </w:pPr>
          </w:p>
        </w:tc>
        <w:tc>
          <w:tcPr>
            <w:tcW w:w="1984" w:type="dxa"/>
            <w:vAlign w:val="center"/>
          </w:tcPr>
          <w:p w:rsidR="007F6C82" w:rsidRPr="00506001" w:rsidRDefault="00E02D8B" w:rsidP="001536BA">
            <w:pPr>
              <w:rPr>
                <w:rFonts w:cs="Arial"/>
                <w:szCs w:val="20"/>
              </w:rPr>
            </w:pPr>
            <w:hyperlink w:anchor="_remove_4" w:history="1">
              <w:r w:rsidR="00573457" w:rsidRPr="00573457">
                <w:rPr>
                  <w:rStyle w:val="a4"/>
                </w:rPr>
                <w:t>remove</w:t>
              </w:r>
            </w:hyperlink>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58"/>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Pr="00506001" w:rsidRDefault="007F6C82" w:rsidP="001536BA">
            <w:pPr>
              <w:rPr>
                <w:rFonts w:cs="Arial"/>
                <w:szCs w:val="20"/>
                <w:lang w:val="en-US"/>
              </w:rPr>
            </w:pPr>
            <w:r>
              <w:t>remove_if</w:t>
            </w:r>
          </w:p>
        </w:tc>
        <w:tc>
          <w:tcPr>
            <w:tcW w:w="1843" w:type="dxa"/>
            <w:vAlign w:val="center"/>
          </w:tcPr>
          <w:p w:rsidR="007F6C82" w:rsidRPr="00506001" w:rsidRDefault="007F6C82" w:rsidP="001536BA">
            <w:pPr>
              <w:rPr>
                <w:rFonts w:cs="Arial"/>
                <w:szCs w:val="20"/>
              </w:rPr>
            </w:pPr>
          </w:p>
        </w:tc>
        <w:tc>
          <w:tcPr>
            <w:tcW w:w="1984" w:type="dxa"/>
            <w:vAlign w:val="center"/>
          </w:tcPr>
          <w:p w:rsidR="007F6C82" w:rsidRPr="00506001" w:rsidRDefault="007F6C82" w:rsidP="001536BA">
            <w:pPr>
              <w:rPr>
                <w:rFonts w:cs="Arial"/>
                <w:szCs w:val="20"/>
              </w:rPr>
            </w:pPr>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58"/>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Pr="00506001" w:rsidRDefault="007F6C82" w:rsidP="001536BA">
            <w:pPr>
              <w:rPr>
                <w:rFonts w:cs="Arial"/>
                <w:szCs w:val="20"/>
                <w:lang w:val="en-US"/>
              </w:rPr>
            </w:pPr>
            <w:r>
              <w:t>remove_copy</w:t>
            </w:r>
          </w:p>
        </w:tc>
        <w:tc>
          <w:tcPr>
            <w:tcW w:w="1843" w:type="dxa"/>
            <w:vAlign w:val="center"/>
          </w:tcPr>
          <w:p w:rsidR="007F6C82" w:rsidRPr="00506001" w:rsidRDefault="00E02D8B" w:rsidP="001536BA">
            <w:pPr>
              <w:rPr>
                <w:rFonts w:cs="Arial"/>
                <w:szCs w:val="20"/>
              </w:rPr>
            </w:pPr>
            <w:hyperlink w:anchor="_remove_copy_5" w:history="1">
              <w:r w:rsidR="00AA6691" w:rsidRPr="00AA6691">
                <w:rPr>
                  <w:rStyle w:val="a4"/>
                </w:rPr>
                <w:t>remove_copy</w:t>
              </w:r>
            </w:hyperlink>
          </w:p>
        </w:tc>
        <w:tc>
          <w:tcPr>
            <w:tcW w:w="1984" w:type="dxa"/>
            <w:vAlign w:val="center"/>
          </w:tcPr>
          <w:p w:rsidR="007F6C82" w:rsidRPr="00506001" w:rsidRDefault="00E02D8B" w:rsidP="001536BA">
            <w:pPr>
              <w:rPr>
                <w:rFonts w:cs="Arial"/>
                <w:szCs w:val="20"/>
              </w:rPr>
            </w:pPr>
            <w:hyperlink w:anchor="_remove_copy_6" w:history="1">
              <w:r w:rsidR="002B55D4" w:rsidRPr="00573457">
                <w:rPr>
                  <w:rStyle w:val="a4"/>
                </w:rPr>
                <w:t>remove_copy</w:t>
              </w:r>
            </w:hyperlink>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58"/>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Pr="00506001" w:rsidRDefault="007F6C82" w:rsidP="001536BA">
            <w:pPr>
              <w:rPr>
                <w:rFonts w:cs="Arial"/>
                <w:szCs w:val="20"/>
                <w:lang w:val="en-US"/>
              </w:rPr>
            </w:pPr>
            <w:r>
              <w:t>remove_copy_if</w:t>
            </w:r>
          </w:p>
        </w:tc>
        <w:tc>
          <w:tcPr>
            <w:tcW w:w="1843" w:type="dxa"/>
            <w:vAlign w:val="center"/>
          </w:tcPr>
          <w:p w:rsidR="007F6C82" w:rsidRPr="00506001" w:rsidRDefault="00E02D8B" w:rsidP="001536BA">
            <w:pPr>
              <w:rPr>
                <w:rFonts w:cs="Arial"/>
                <w:szCs w:val="20"/>
              </w:rPr>
            </w:pPr>
            <w:hyperlink w:anchor="_remove_copy_if_6" w:history="1">
              <w:r w:rsidR="00AA6691" w:rsidRPr="00AA6691">
                <w:rPr>
                  <w:rStyle w:val="a4"/>
                </w:rPr>
                <w:t>remove_copy_if</w:t>
              </w:r>
            </w:hyperlink>
          </w:p>
        </w:tc>
        <w:tc>
          <w:tcPr>
            <w:tcW w:w="1984" w:type="dxa"/>
            <w:vAlign w:val="center"/>
          </w:tcPr>
          <w:p w:rsidR="007F6C82" w:rsidRPr="00506001" w:rsidRDefault="00E02D8B" w:rsidP="001536BA">
            <w:pPr>
              <w:rPr>
                <w:rFonts w:cs="Arial"/>
                <w:szCs w:val="20"/>
              </w:rPr>
            </w:pPr>
            <w:hyperlink w:anchor="_remove_copy_if_7" w:history="1">
              <w:r w:rsidR="002B55D4" w:rsidRPr="00573457">
                <w:rPr>
                  <w:rStyle w:val="a4"/>
                </w:rPr>
                <w:t>remove_copy_if</w:t>
              </w:r>
            </w:hyperlink>
          </w:p>
        </w:tc>
        <w:tc>
          <w:tcPr>
            <w:tcW w:w="1701" w:type="dxa"/>
            <w:vAlign w:val="center"/>
          </w:tcPr>
          <w:p w:rsidR="007F6C82" w:rsidRPr="00506001" w:rsidRDefault="00E02D8B" w:rsidP="001536BA">
            <w:pPr>
              <w:rPr>
                <w:rFonts w:cs="Arial"/>
                <w:szCs w:val="20"/>
              </w:rPr>
            </w:pPr>
            <w:hyperlink w:anchor="_remove_copy_if_8" w:history="1">
              <w:r w:rsidR="005D0C88" w:rsidRPr="005D0C88">
                <w:rPr>
                  <w:rStyle w:val="a4"/>
                </w:rPr>
                <w:t>remove_copy_if</w:t>
              </w:r>
            </w:hyperlink>
          </w:p>
        </w:tc>
        <w:tc>
          <w:tcPr>
            <w:tcW w:w="1985" w:type="dxa"/>
            <w:vAlign w:val="center"/>
          </w:tcPr>
          <w:p w:rsidR="007F6C82" w:rsidRPr="00506001" w:rsidRDefault="007F6C82" w:rsidP="001536BA">
            <w:pPr>
              <w:rPr>
                <w:rFonts w:cs="Arial"/>
                <w:szCs w:val="20"/>
              </w:rPr>
            </w:pPr>
          </w:p>
        </w:tc>
      </w:tr>
      <w:tr w:rsidR="007F6C82" w:rsidTr="007F6C82">
        <w:trPr>
          <w:trHeight w:val="92"/>
        </w:trPr>
        <w:tc>
          <w:tcPr>
            <w:tcW w:w="1560" w:type="dxa"/>
            <w:vMerge w:val="restart"/>
            <w:vAlign w:val="center"/>
          </w:tcPr>
          <w:p w:rsidR="007F6C82" w:rsidRPr="00506001" w:rsidRDefault="007F6C82" w:rsidP="001536BA">
            <w:pPr>
              <w:rPr>
                <w:rFonts w:cs="Arial"/>
                <w:szCs w:val="20"/>
                <w:lang w:val="en-US"/>
              </w:rPr>
            </w:pPr>
            <w:r>
              <w:t>Алгоритмы, изменяющие последовательность</w:t>
            </w:r>
          </w:p>
        </w:tc>
        <w:tc>
          <w:tcPr>
            <w:tcW w:w="2552" w:type="dxa"/>
            <w:vAlign w:val="center"/>
          </w:tcPr>
          <w:p w:rsidR="007F6C82" w:rsidRPr="00506001" w:rsidRDefault="007F6C82" w:rsidP="001536BA">
            <w:pPr>
              <w:rPr>
                <w:rFonts w:cs="Arial"/>
                <w:szCs w:val="20"/>
                <w:lang w:val="en-US"/>
              </w:rPr>
            </w:pPr>
            <w:r>
              <w:t>copy</w:t>
            </w:r>
          </w:p>
        </w:tc>
        <w:tc>
          <w:tcPr>
            <w:tcW w:w="1843" w:type="dxa"/>
            <w:vAlign w:val="center"/>
          </w:tcPr>
          <w:p w:rsidR="007F6C82" w:rsidRPr="00506001" w:rsidRDefault="00E02D8B" w:rsidP="001536BA">
            <w:pPr>
              <w:rPr>
                <w:rFonts w:cs="Arial"/>
                <w:szCs w:val="20"/>
              </w:rPr>
            </w:pPr>
            <w:hyperlink w:anchor="_copy_8" w:history="1">
              <w:r w:rsidR="00AA6691" w:rsidRPr="00AA6691">
                <w:rPr>
                  <w:rStyle w:val="a4"/>
                </w:rPr>
                <w:t>copy</w:t>
              </w:r>
            </w:hyperlink>
          </w:p>
        </w:tc>
        <w:tc>
          <w:tcPr>
            <w:tcW w:w="1984" w:type="dxa"/>
            <w:vAlign w:val="center"/>
          </w:tcPr>
          <w:p w:rsidR="007F6C82" w:rsidRPr="00506001" w:rsidRDefault="00E02D8B" w:rsidP="001536BA">
            <w:pPr>
              <w:rPr>
                <w:rFonts w:cs="Arial"/>
                <w:szCs w:val="20"/>
              </w:rPr>
            </w:pPr>
            <w:hyperlink w:anchor="_copy_10" w:history="1">
              <w:r w:rsidR="002B55D4" w:rsidRPr="00573457">
                <w:rPr>
                  <w:rStyle w:val="a4"/>
                </w:rPr>
                <w:t>copy</w:t>
              </w:r>
            </w:hyperlink>
          </w:p>
        </w:tc>
        <w:tc>
          <w:tcPr>
            <w:tcW w:w="1701" w:type="dxa"/>
            <w:vAlign w:val="center"/>
          </w:tcPr>
          <w:p w:rsidR="007F6C82" w:rsidRPr="00506001" w:rsidRDefault="00E02D8B" w:rsidP="001536BA">
            <w:pPr>
              <w:rPr>
                <w:rFonts w:cs="Arial"/>
                <w:szCs w:val="20"/>
                <w:lang w:val="en-US"/>
              </w:rPr>
            </w:pPr>
            <w:hyperlink w:anchor="_copy_11" w:history="1">
              <w:r w:rsidR="005D0C88" w:rsidRPr="005D0C88">
                <w:rPr>
                  <w:rStyle w:val="a4"/>
                </w:rPr>
                <w:t>copy</w:t>
              </w:r>
            </w:hyperlink>
          </w:p>
        </w:tc>
        <w:tc>
          <w:tcPr>
            <w:tcW w:w="1985" w:type="dxa"/>
            <w:vAlign w:val="center"/>
          </w:tcPr>
          <w:p w:rsidR="007F6C82" w:rsidRPr="00506001" w:rsidRDefault="00E02D8B" w:rsidP="001536BA">
            <w:pPr>
              <w:rPr>
                <w:rFonts w:cs="Arial"/>
                <w:szCs w:val="20"/>
                <w:lang w:val="en-US"/>
              </w:rPr>
            </w:pPr>
            <w:hyperlink w:anchor="_copy_12" w:history="1">
              <w:r w:rsidR="005D0C88" w:rsidRPr="005D0C88">
                <w:rPr>
                  <w:rStyle w:val="a4"/>
                </w:rPr>
                <w:t>copy</w:t>
              </w:r>
            </w:hyperlink>
          </w:p>
        </w:tc>
      </w:tr>
      <w:tr w:rsidR="007F6C82" w:rsidTr="007F6C82">
        <w:trPr>
          <w:trHeight w:val="92"/>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Pr="00506001" w:rsidRDefault="007F6C82" w:rsidP="001536BA">
            <w:pPr>
              <w:rPr>
                <w:rFonts w:cs="Arial"/>
                <w:szCs w:val="20"/>
                <w:lang w:val="en-US"/>
              </w:rPr>
            </w:pPr>
            <w:r>
              <w:t>copy_backward</w:t>
            </w:r>
          </w:p>
        </w:tc>
        <w:tc>
          <w:tcPr>
            <w:tcW w:w="1843" w:type="dxa"/>
            <w:vAlign w:val="center"/>
          </w:tcPr>
          <w:p w:rsidR="007F6C82" w:rsidRPr="00506001" w:rsidRDefault="00E02D8B" w:rsidP="001536BA">
            <w:pPr>
              <w:rPr>
                <w:rFonts w:cs="Arial"/>
                <w:szCs w:val="20"/>
              </w:rPr>
            </w:pPr>
            <w:hyperlink w:anchor="_copy_backward_4" w:history="1">
              <w:r w:rsidR="00AA6691" w:rsidRPr="00AA6691">
                <w:rPr>
                  <w:rStyle w:val="a4"/>
                </w:rPr>
                <w:t>copy_backward</w:t>
              </w:r>
            </w:hyperlink>
          </w:p>
        </w:tc>
        <w:tc>
          <w:tcPr>
            <w:tcW w:w="1984" w:type="dxa"/>
            <w:vAlign w:val="center"/>
          </w:tcPr>
          <w:p w:rsidR="007F6C82" w:rsidRPr="00506001" w:rsidRDefault="007F6C82" w:rsidP="001536BA">
            <w:pPr>
              <w:rPr>
                <w:rFonts w:cs="Arial"/>
                <w:szCs w:val="20"/>
              </w:rPr>
            </w:pPr>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92"/>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Default="007F6C82" w:rsidP="001536BA">
            <w:r>
              <w:t>fill</w:t>
            </w:r>
          </w:p>
        </w:tc>
        <w:tc>
          <w:tcPr>
            <w:tcW w:w="1843" w:type="dxa"/>
            <w:vAlign w:val="center"/>
          </w:tcPr>
          <w:p w:rsidR="007F6C82" w:rsidRDefault="007F6C82" w:rsidP="001536BA">
            <w:pPr>
              <w:rPr>
                <w:rFonts w:cs="Arial"/>
                <w:szCs w:val="20"/>
                <w:lang w:val="en-US"/>
              </w:rPr>
            </w:pPr>
          </w:p>
        </w:tc>
        <w:tc>
          <w:tcPr>
            <w:tcW w:w="1984" w:type="dxa"/>
            <w:vAlign w:val="center"/>
          </w:tcPr>
          <w:p w:rsidR="007F6C82" w:rsidRDefault="007F6C82" w:rsidP="001536BA">
            <w:pPr>
              <w:rPr>
                <w:rFonts w:cs="Arial"/>
                <w:szCs w:val="20"/>
                <w:lang w:val="en-US"/>
              </w:rPr>
            </w:pPr>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92"/>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Default="007F6C82" w:rsidP="001536BA">
            <w:r>
              <w:t>fill_n</w:t>
            </w:r>
          </w:p>
        </w:tc>
        <w:tc>
          <w:tcPr>
            <w:tcW w:w="1843" w:type="dxa"/>
            <w:vAlign w:val="center"/>
          </w:tcPr>
          <w:p w:rsidR="007F6C82" w:rsidRDefault="007F6C82" w:rsidP="001536BA">
            <w:pPr>
              <w:rPr>
                <w:rFonts w:cs="Arial"/>
                <w:szCs w:val="20"/>
                <w:lang w:val="en-US"/>
              </w:rPr>
            </w:pPr>
          </w:p>
        </w:tc>
        <w:tc>
          <w:tcPr>
            <w:tcW w:w="1984" w:type="dxa"/>
            <w:vAlign w:val="center"/>
          </w:tcPr>
          <w:p w:rsidR="007F6C82" w:rsidRDefault="007F6C82" w:rsidP="001536BA">
            <w:pPr>
              <w:rPr>
                <w:rFonts w:cs="Arial"/>
                <w:szCs w:val="20"/>
                <w:lang w:val="en-US"/>
              </w:rPr>
            </w:pPr>
          </w:p>
        </w:tc>
        <w:tc>
          <w:tcPr>
            <w:tcW w:w="1701" w:type="dxa"/>
            <w:vAlign w:val="center"/>
          </w:tcPr>
          <w:p w:rsidR="007F6C82" w:rsidRPr="00506001" w:rsidRDefault="00E02D8B" w:rsidP="001536BA">
            <w:pPr>
              <w:rPr>
                <w:rFonts w:cs="Arial"/>
                <w:szCs w:val="20"/>
              </w:rPr>
            </w:pPr>
            <w:hyperlink w:anchor="_fill_n_4" w:history="1">
              <w:r w:rsidR="005D0C88" w:rsidRPr="005D0C88">
                <w:rPr>
                  <w:rStyle w:val="a4"/>
                </w:rPr>
                <w:t>fill_n</w:t>
              </w:r>
            </w:hyperlink>
          </w:p>
        </w:tc>
        <w:tc>
          <w:tcPr>
            <w:tcW w:w="1985" w:type="dxa"/>
            <w:vAlign w:val="center"/>
          </w:tcPr>
          <w:p w:rsidR="007F6C82" w:rsidRPr="00506001" w:rsidRDefault="007F6C82" w:rsidP="001536BA">
            <w:pPr>
              <w:rPr>
                <w:rFonts w:cs="Arial"/>
                <w:szCs w:val="20"/>
              </w:rPr>
            </w:pPr>
          </w:p>
        </w:tc>
      </w:tr>
      <w:tr w:rsidR="007F6C82" w:rsidTr="007F6C82">
        <w:trPr>
          <w:trHeight w:val="92"/>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Default="007F6C82" w:rsidP="001536BA">
            <w:r>
              <w:t>generate</w:t>
            </w:r>
          </w:p>
        </w:tc>
        <w:tc>
          <w:tcPr>
            <w:tcW w:w="1843" w:type="dxa"/>
            <w:vAlign w:val="center"/>
          </w:tcPr>
          <w:p w:rsidR="007F6C82" w:rsidRDefault="007F6C82" w:rsidP="001536BA">
            <w:pPr>
              <w:rPr>
                <w:rFonts w:cs="Arial"/>
                <w:szCs w:val="20"/>
                <w:lang w:val="en-US"/>
              </w:rPr>
            </w:pPr>
          </w:p>
        </w:tc>
        <w:tc>
          <w:tcPr>
            <w:tcW w:w="1984" w:type="dxa"/>
            <w:vAlign w:val="center"/>
          </w:tcPr>
          <w:p w:rsidR="007F6C82" w:rsidRDefault="007F6C82" w:rsidP="001536BA">
            <w:pPr>
              <w:rPr>
                <w:rFonts w:cs="Arial"/>
                <w:szCs w:val="20"/>
                <w:lang w:val="en-US"/>
              </w:rPr>
            </w:pPr>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92"/>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Default="007F6C82" w:rsidP="001536BA">
            <w:r>
              <w:t>generate_n</w:t>
            </w:r>
          </w:p>
        </w:tc>
        <w:tc>
          <w:tcPr>
            <w:tcW w:w="1843" w:type="dxa"/>
            <w:vAlign w:val="center"/>
          </w:tcPr>
          <w:p w:rsidR="007F6C82" w:rsidRDefault="007F6C82" w:rsidP="001536BA">
            <w:pPr>
              <w:rPr>
                <w:rFonts w:cs="Arial"/>
                <w:szCs w:val="20"/>
                <w:lang w:val="en-US"/>
              </w:rPr>
            </w:pPr>
          </w:p>
        </w:tc>
        <w:tc>
          <w:tcPr>
            <w:tcW w:w="1984" w:type="dxa"/>
            <w:vAlign w:val="center"/>
          </w:tcPr>
          <w:p w:rsidR="007F6C82" w:rsidRDefault="007F6C82" w:rsidP="001536BA">
            <w:pPr>
              <w:rPr>
                <w:rFonts w:cs="Arial"/>
                <w:szCs w:val="20"/>
                <w:lang w:val="en-US"/>
              </w:rPr>
            </w:pPr>
          </w:p>
        </w:tc>
        <w:tc>
          <w:tcPr>
            <w:tcW w:w="1701" w:type="dxa"/>
            <w:vAlign w:val="center"/>
          </w:tcPr>
          <w:p w:rsidR="007F6C82" w:rsidRPr="00506001" w:rsidRDefault="00E02D8B" w:rsidP="001536BA">
            <w:pPr>
              <w:rPr>
                <w:rFonts w:cs="Arial"/>
                <w:szCs w:val="20"/>
              </w:rPr>
            </w:pPr>
            <w:hyperlink w:anchor="_genetate_n" w:history="1">
              <w:r w:rsidR="005D0C88" w:rsidRPr="005D0C88">
                <w:rPr>
                  <w:rStyle w:val="a4"/>
                </w:rPr>
                <w:t>generate_n</w:t>
              </w:r>
            </w:hyperlink>
          </w:p>
        </w:tc>
        <w:tc>
          <w:tcPr>
            <w:tcW w:w="1985" w:type="dxa"/>
            <w:vAlign w:val="center"/>
          </w:tcPr>
          <w:p w:rsidR="007F6C82" w:rsidRPr="00506001" w:rsidRDefault="007F6C82" w:rsidP="001536BA">
            <w:pPr>
              <w:rPr>
                <w:rFonts w:cs="Arial"/>
                <w:szCs w:val="20"/>
              </w:rPr>
            </w:pPr>
          </w:p>
        </w:tc>
      </w:tr>
      <w:tr w:rsidR="007F6C82" w:rsidTr="007F6C82">
        <w:trPr>
          <w:trHeight w:val="92"/>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Default="007F6C82" w:rsidP="001536BA">
            <w:r>
              <w:t>partition</w:t>
            </w:r>
          </w:p>
        </w:tc>
        <w:tc>
          <w:tcPr>
            <w:tcW w:w="1843" w:type="dxa"/>
            <w:vAlign w:val="center"/>
          </w:tcPr>
          <w:p w:rsidR="007F6C82" w:rsidRDefault="007F6C82" w:rsidP="001536BA">
            <w:pPr>
              <w:rPr>
                <w:rFonts w:cs="Arial"/>
                <w:szCs w:val="20"/>
                <w:lang w:val="en-US"/>
              </w:rPr>
            </w:pPr>
          </w:p>
        </w:tc>
        <w:tc>
          <w:tcPr>
            <w:tcW w:w="1984" w:type="dxa"/>
            <w:vAlign w:val="center"/>
          </w:tcPr>
          <w:p w:rsidR="007F6C82" w:rsidRDefault="007F6C82" w:rsidP="001536BA">
            <w:pPr>
              <w:rPr>
                <w:rFonts w:cs="Arial"/>
                <w:szCs w:val="20"/>
                <w:lang w:val="en-US"/>
              </w:rPr>
            </w:pPr>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92"/>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Default="007F6C82" w:rsidP="001536BA">
            <w:r>
              <w:t>random_shuffle</w:t>
            </w:r>
          </w:p>
        </w:tc>
        <w:tc>
          <w:tcPr>
            <w:tcW w:w="1843" w:type="dxa"/>
            <w:vAlign w:val="center"/>
          </w:tcPr>
          <w:p w:rsidR="007F6C82" w:rsidRDefault="007F6C82" w:rsidP="001536BA">
            <w:pPr>
              <w:rPr>
                <w:rFonts w:cs="Arial"/>
                <w:szCs w:val="20"/>
                <w:lang w:val="en-US"/>
              </w:rPr>
            </w:pPr>
          </w:p>
        </w:tc>
        <w:tc>
          <w:tcPr>
            <w:tcW w:w="1984" w:type="dxa"/>
            <w:vAlign w:val="center"/>
          </w:tcPr>
          <w:p w:rsidR="007F6C82" w:rsidRDefault="007F6C82" w:rsidP="001536BA">
            <w:pPr>
              <w:rPr>
                <w:rFonts w:cs="Arial"/>
                <w:szCs w:val="20"/>
                <w:lang w:val="en-US"/>
              </w:rPr>
            </w:pPr>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92"/>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Default="007F6C82" w:rsidP="001536BA">
            <w:r>
              <w:t>reverse</w:t>
            </w:r>
          </w:p>
        </w:tc>
        <w:tc>
          <w:tcPr>
            <w:tcW w:w="1843" w:type="dxa"/>
            <w:vAlign w:val="center"/>
          </w:tcPr>
          <w:p w:rsidR="007F6C82" w:rsidRDefault="007F6C82" w:rsidP="001536BA">
            <w:pPr>
              <w:rPr>
                <w:rFonts w:cs="Arial"/>
                <w:szCs w:val="20"/>
                <w:lang w:val="en-US"/>
              </w:rPr>
            </w:pPr>
          </w:p>
        </w:tc>
        <w:tc>
          <w:tcPr>
            <w:tcW w:w="1984" w:type="dxa"/>
            <w:vAlign w:val="center"/>
          </w:tcPr>
          <w:p w:rsidR="007F6C82" w:rsidRDefault="007F6C82" w:rsidP="001536BA">
            <w:pPr>
              <w:rPr>
                <w:rFonts w:cs="Arial"/>
                <w:szCs w:val="20"/>
                <w:lang w:val="en-US"/>
              </w:rPr>
            </w:pPr>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92"/>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Default="007F6C82" w:rsidP="001536BA">
            <w:r>
              <w:t>reverse_copy</w:t>
            </w:r>
          </w:p>
        </w:tc>
        <w:tc>
          <w:tcPr>
            <w:tcW w:w="1843" w:type="dxa"/>
            <w:vAlign w:val="center"/>
          </w:tcPr>
          <w:p w:rsidR="007F6C82" w:rsidRDefault="00E02D8B" w:rsidP="001536BA">
            <w:pPr>
              <w:rPr>
                <w:rFonts w:cs="Arial"/>
                <w:szCs w:val="20"/>
                <w:lang w:val="en-US"/>
              </w:rPr>
            </w:pPr>
            <w:hyperlink w:anchor="_reverse_copy_4" w:history="1">
              <w:r w:rsidR="00AA6691" w:rsidRPr="00AA6691">
                <w:rPr>
                  <w:rStyle w:val="a4"/>
                </w:rPr>
                <w:t>reverse_copy</w:t>
              </w:r>
            </w:hyperlink>
          </w:p>
        </w:tc>
        <w:tc>
          <w:tcPr>
            <w:tcW w:w="1984" w:type="dxa"/>
            <w:vAlign w:val="center"/>
          </w:tcPr>
          <w:p w:rsidR="007F6C82" w:rsidRDefault="00E02D8B" w:rsidP="001536BA">
            <w:pPr>
              <w:rPr>
                <w:rFonts w:cs="Arial"/>
                <w:szCs w:val="20"/>
                <w:lang w:val="en-US"/>
              </w:rPr>
            </w:pPr>
            <w:hyperlink w:anchor="_reverse_copy_6" w:history="1">
              <w:r w:rsidR="002B55D4" w:rsidRPr="00573457">
                <w:rPr>
                  <w:rStyle w:val="a4"/>
                </w:rPr>
                <w:t>reverse_copy</w:t>
              </w:r>
            </w:hyperlink>
          </w:p>
        </w:tc>
        <w:tc>
          <w:tcPr>
            <w:tcW w:w="1701" w:type="dxa"/>
            <w:vAlign w:val="center"/>
          </w:tcPr>
          <w:p w:rsidR="007F6C82" w:rsidRPr="00506001" w:rsidRDefault="00E02D8B" w:rsidP="001536BA">
            <w:pPr>
              <w:rPr>
                <w:rFonts w:cs="Arial"/>
                <w:szCs w:val="20"/>
              </w:rPr>
            </w:pPr>
            <w:hyperlink w:anchor="_reverse_copy_7" w:history="1">
              <w:r w:rsidR="005D0C88" w:rsidRPr="005D0C88">
                <w:rPr>
                  <w:rStyle w:val="a4"/>
                </w:rPr>
                <w:t>reverse_copy</w:t>
              </w:r>
            </w:hyperlink>
          </w:p>
        </w:tc>
        <w:tc>
          <w:tcPr>
            <w:tcW w:w="1985" w:type="dxa"/>
            <w:vAlign w:val="center"/>
          </w:tcPr>
          <w:p w:rsidR="007F6C82" w:rsidRPr="00506001" w:rsidRDefault="007F6C82" w:rsidP="001536BA">
            <w:pPr>
              <w:rPr>
                <w:rFonts w:cs="Arial"/>
                <w:szCs w:val="20"/>
              </w:rPr>
            </w:pPr>
          </w:p>
        </w:tc>
      </w:tr>
      <w:tr w:rsidR="007F6C82" w:rsidTr="007F6C82">
        <w:trPr>
          <w:trHeight w:val="92"/>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Default="007F6C82" w:rsidP="001536BA">
            <w:r>
              <w:t>rotate</w:t>
            </w:r>
          </w:p>
        </w:tc>
        <w:tc>
          <w:tcPr>
            <w:tcW w:w="1843" w:type="dxa"/>
            <w:vAlign w:val="center"/>
          </w:tcPr>
          <w:p w:rsidR="007F6C82" w:rsidRDefault="007F6C82" w:rsidP="001536BA">
            <w:pPr>
              <w:rPr>
                <w:rFonts w:cs="Arial"/>
                <w:szCs w:val="20"/>
                <w:lang w:val="en-US"/>
              </w:rPr>
            </w:pPr>
          </w:p>
        </w:tc>
        <w:tc>
          <w:tcPr>
            <w:tcW w:w="1984" w:type="dxa"/>
            <w:vAlign w:val="center"/>
          </w:tcPr>
          <w:p w:rsidR="007F6C82" w:rsidRDefault="007F6C82" w:rsidP="001536BA">
            <w:pPr>
              <w:rPr>
                <w:rFonts w:cs="Arial"/>
                <w:szCs w:val="20"/>
                <w:lang w:val="en-US"/>
              </w:rPr>
            </w:pPr>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92"/>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Default="007F6C82" w:rsidP="001536BA">
            <w:r>
              <w:t>rotate_copy</w:t>
            </w:r>
          </w:p>
        </w:tc>
        <w:tc>
          <w:tcPr>
            <w:tcW w:w="1843" w:type="dxa"/>
            <w:vAlign w:val="center"/>
          </w:tcPr>
          <w:p w:rsidR="007F6C82" w:rsidRDefault="007F6C82" w:rsidP="001536BA">
            <w:pPr>
              <w:rPr>
                <w:rFonts w:cs="Arial"/>
                <w:szCs w:val="20"/>
                <w:lang w:val="en-US"/>
              </w:rPr>
            </w:pPr>
          </w:p>
        </w:tc>
        <w:tc>
          <w:tcPr>
            <w:tcW w:w="1984" w:type="dxa"/>
            <w:vAlign w:val="center"/>
          </w:tcPr>
          <w:p w:rsidR="007F6C82" w:rsidRDefault="007F6C82" w:rsidP="001536BA">
            <w:pPr>
              <w:rPr>
                <w:rFonts w:cs="Arial"/>
                <w:szCs w:val="20"/>
                <w:lang w:val="en-US"/>
              </w:rPr>
            </w:pPr>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92"/>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Default="007F6C82" w:rsidP="001536BA">
            <w:r>
              <w:t>stable_partition</w:t>
            </w:r>
          </w:p>
        </w:tc>
        <w:tc>
          <w:tcPr>
            <w:tcW w:w="1843" w:type="dxa"/>
            <w:vAlign w:val="center"/>
          </w:tcPr>
          <w:p w:rsidR="007F6C82" w:rsidRDefault="007F6C82" w:rsidP="001536BA">
            <w:pPr>
              <w:rPr>
                <w:rFonts w:cs="Arial"/>
                <w:szCs w:val="20"/>
                <w:lang w:val="en-US"/>
              </w:rPr>
            </w:pPr>
          </w:p>
        </w:tc>
        <w:tc>
          <w:tcPr>
            <w:tcW w:w="1984" w:type="dxa"/>
            <w:vAlign w:val="center"/>
          </w:tcPr>
          <w:p w:rsidR="007F6C82" w:rsidRDefault="007F6C82" w:rsidP="001536BA">
            <w:pPr>
              <w:rPr>
                <w:rFonts w:cs="Arial"/>
                <w:szCs w:val="20"/>
                <w:lang w:val="en-US"/>
              </w:rPr>
            </w:pPr>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92"/>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Default="007F6C82" w:rsidP="001536BA">
            <w:r>
              <w:t>transform</w:t>
            </w:r>
          </w:p>
        </w:tc>
        <w:tc>
          <w:tcPr>
            <w:tcW w:w="1843" w:type="dxa"/>
            <w:vAlign w:val="center"/>
          </w:tcPr>
          <w:p w:rsidR="007F6C82" w:rsidRDefault="00E02D8B" w:rsidP="001536BA">
            <w:pPr>
              <w:rPr>
                <w:rFonts w:cs="Arial"/>
                <w:szCs w:val="20"/>
                <w:lang w:val="en-US"/>
              </w:rPr>
            </w:pPr>
            <w:hyperlink w:anchor="_transform_8" w:history="1">
              <w:r w:rsidR="00AA6691" w:rsidRPr="00AA6691">
                <w:rPr>
                  <w:rStyle w:val="a4"/>
                </w:rPr>
                <w:t>transform</w:t>
              </w:r>
            </w:hyperlink>
          </w:p>
        </w:tc>
        <w:tc>
          <w:tcPr>
            <w:tcW w:w="1984" w:type="dxa"/>
            <w:vAlign w:val="center"/>
          </w:tcPr>
          <w:p w:rsidR="007F6C82" w:rsidRDefault="00E02D8B" w:rsidP="001536BA">
            <w:pPr>
              <w:rPr>
                <w:rFonts w:cs="Arial"/>
                <w:szCs w:val="20"/>
                <w:lang w:val="en-US"/>
              </w:rPr>
            </w:pPr>
            <w:hyperlink w:anchor="_transform_10" w:history="1">
              <w:r w:rsidR="002B55D4" w:rsidRPr="00573457">
                <w:rPr>
                  <w:rStyle w:val="a4"/>
                </w:rPr>
                <w:t>transform</w:t>
              </w:r>
            </w:hyperlink>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E02D8B" w:rsidP="001536BA">
            <w:pPr>
              <w:rPr>
                <w:rFonts w:cs="Arial"/>
                <w:szCs w:val="20"/>
              </w:rPr>
            </w:pPr>
            <w:hyperlink w:anchor="_transform_11" w:history="1">
              <w:r w:rsidR="005D0C88" w:rsidRPr="005D0C88">
                <w:rPr>
                  <w:rStyle w:val="a4"/>
                </w:rPr>
                <w:t>transform</w:t>
              </w:r>
            </w:hyperlink>
          </w:p>
        </w:tc>
      </w:tr>
      <w:tr w:rsidR="007F6C82" w:rsidTr="007F6C82">
        <w:trPr>
          <w:trHeight w:val="92"/>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Default="007F6C82" w:rsidP="001536BA">
            <w:r>
              <w:t>unique</w:t>
            </w:r>
          </w:p>
        </w:tc>
        <w:tc>
          <w:tcPr>
            <w:tcW w:w="1843" w:type="dxa"/>
            <w:vAlign w:val="center"/>
          </w:tcPr>
          <w:p w:rsidR="007F6C82" w:rsidRDefault="007F6C82" w:rsidP="001536BA">
            <w:pPr>
              <w:rPr>
                <w:rFonts w:cs="Arial"/>
                <w:szCs w:val="20"/>
                <w:lang w:val="en-US"/>
              </w:rPr>
            </w:pPr>
          </w:p>
        </w:tc>
        <w:tc>
          <w:tcPr>
            <w:tcW w:w="1984" w:type="dxa"/>
            <w:vAlign w:val="center"/>
          </w:tcPr>
          <w:p w:rsidR="007F6C82" w:rsidRDefault="007F6C82" w:rsidP="001536BA">
            <w:pPr>
              <w:rPr>
                <w:rFonts w:cs="Arial"/>
                <w:szCs w:val="20"/>
                <w:lang w:val="en-US"/>
              </w:rPr>
            </w:pPr>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92"/>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Default="007F6C82" w:rsidP="001536BA">
            <w:r>
              <w:t>unique_copy</w:t>
            </w:r>
          </w:p>
        </w:tc>
        <w:tc>
          <w:tcPr>
            <w:tcW w:w="1843" w:type="dxa"/>
            <w:vAlign w:val="center"/>
          </w:tcPr>
          <w:p w:rsidR="007F6C82" w:rsidRDefault="00E02D8B" w:rsidP="001536BA">
            <w:pPr>
              <w:rPr>
                <w:rFonts w:cs="Arial"/>
                <w:szCs w:val="20"/>
                <w:lang w:val="en-US"/>
              </w:rPr>
            </w:pPr>
            <w:hyperlink w:anchor="_unique_copy_6" w:history="1">
              <w:r w:rsidR="00AA6691" w:rsidRPr="00AA6691">
                <w:rPr>
                  <w:rStyle w:val="a4"/>
                </w:rPr>
                <w:t>unique_copy</w:t>
              </w:r>
            </w:hyperlink>
          </w:p>
        </w:tc>
        <w:tc>
          <w:tcPr>
            <w:tcW w:w="1984" w:type="dxa"/>
            <w:vAlign w:val="center"/>
          </w:tcPr>
          <w:p w:rsidR="007F6C82" w:rsidRDefault="007F6C82" w:rsidP="001536BA">
            <w:pPr>
              <w:rPr>
                <w:rFonts w:cs="Arial"/>
                <w:szCs w:val="20"/>
                <w:lang w:val="en-US"/>
              </w:rPr>
            </w:pPr>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92"/>
        </w:trPr>
        <w:tc>
          <w:tcPr>
            <w:tcW w:w="1560" w:type="dxa"/>
            <w:vMerge w:val="restart"/>
            <w:vAlign w:val="center"/>
          </w:tcPr>
          <w:p w:rsidR="007F6C82" w:rsidRPr="00506001" w:rsidRDefault="007F6C82" w:rsidP="001536BA">
            <w:pPr>
              <w:rPr>
                <w:rFonts w:cs="Arial"/>
                <w:szCs w:val="20"/>
              </w:rPr>
            </w:pPr>
            <w:r>
              <w:t>Алгоритмы сортировки</w:t>
            </w:r>
          </w:p>
        </w:tc>
        <w:tc>
          <w:tcPr>
            <w:tcW w:w="2552" w:type="dxa"/>
            <w:vAlign w:val="center"/>
          </w:tcPr>
          <w:p w:rsidR="007F6C82" w:rsidRPr="00506001" w:rsidRDefault="007F6C82" w:rsidP="001536BA">
            <w:pPr>
              <w:rPr>
                <w:rFonts w:cs="Arial"/>
                <w:szCs w:val="20"/>
                <w:lang w:val="en-US"/>
              </w:rPr>
            </w:pPr>
            <w:r>
              <w:t>inplace_merge</w:t>
            </w:r>
          </w:p>
        </w:tc>
        <w:tc>
          <w:tcPr>
            <w:tcW w:w="1843" w:type="dxa"/>
            <w:vAlign w:val="center"/>
          </w:tcPr>
          <w:p w:rsidR="007F6C82" w:rsidRDefault="007F6C82" w:rsidP="001536BA">
            <w:pPr>
              <w:rPr>
                <w:rFonts w:cs="Arial"/>
                <w:szCs w:val="20"/>
                <w:lang w:val="en-US"/>
              </w:rPr>
            </w:pPr>
          </w:p>
        </w:tc>
        <w:tc>
          <w:tcPr>
            <w:tcW w:w="1984" w:type="dxa"/>
            <w:vAlign w:val="center"/>
          </w:tcPr>
          <w:p w:rsidR="007F6C82" w:rsidRDefault="007F6C82" w:rsidP="001536BA">
            <w:pPr>
              <w:rPr>
                <w:rFonts w:cs="Arial"/>
                <w:szCs w:val="20"/>
                <w:lang w:val="en-US"/>
              </w:rPr>
            </w:pPr>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92"/>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Pr="00506001" w:rsidRDefault="007F6C82" w:rsidP="001536BA">
            <w:pPr>
              <w:rPr>
                <w:rFonts w:cs="Arial"/>
                <w:szCs w:val="20"/>
                <w:lang w:val="en-US"/>
              </w:rPr>
            </w:pPr>
            <w:r>
              <w:t>is_sorted</w:t>
            </w:r>
          </w:p>
        </w:tc>
        <w:tc>
          <w:tcPr>
            <w:tcW w:w="1843" w:type="dxa"/>
            <w:vAlign w:val="center"/>
          </w:tcPr>
          <w:p w:rsidR="007F6C82" w:rsidRDefault="00E02D8B" w:rsidP="001536BA">
            <w:pPr>
              <w:rPr>
                <w:rFonts w:cs="Arial"/>
                <w:szCs w:val="20"/>
                <w:lang w:val="en-US"/>
              </w:rPr>
            </w:pPr>
            <w:hyperlink w:anchor="_is_sorted_6" w:history="1">
              <w:r w:rsidR="00AA6691" w:rsidRPr="00AA6691">
                <w:rPr>
                  <w:rStyle w:val="a4"/>
                </w:rPr>
                <w:t>is_sorted</w:t>
              </w:r>
            </w:hyperlink>
          </w:p>
        </w:tc>
        <w:tc>
          <w:tcPr>
            <w:tcW w:w="1984" w:type="dxa"/>
            <w:vAlign w:val="center"/>
          </w:tcPr>
          <w:p w:rsidR="007F6C82" w:rsidRDefault="00E02D8B" w:rsidP="001536BA">
            <w:pPr>
              <w:rPr>
                <w:rFonts w:cs="Arial"/>
                <w:szCs w:val="20"/>
                <w:lang w:val="en-US"/>
              </w:rPr>
            </w:pPr>
            <w:hyperlink w:anchor="_is_sorted_8" w:history="1">
              <w:r w:rsidR="00573457" w:rsidRPr="00573457">
                <w:rPr>
                  <w:rStyle w:val="a4"/>
                </w:rPr>
                <w:t>is_sorted</w:t>
              </w:r>
            </w:hyperlink>
          </w:p>
        </w:tc>
        <w:tc>
          <w:tcPr>
            <w:tcW w:w="1701" w:type="dxa"/>
            <w:vAlign w:val="center"/>
          </w:tcPr>
          <w:p w:rsidR="007F6C82" w:rsidRPr="00506001" w:rsidRDefault="00E02D8B" w:rsidP="001536BA">
            <w:pPr>
              <w:rPr>
                <w:rFonts w:cs="Arial"/>
                <w:szCs w:val="20"/>
              </w:rPr>
            </w:pPr>
            <w:hyperlink w:anchor="_is_sorted_9" w:history="1">
              <w:r w:rsidR="005D0C88" w:rsidRPr="005D0C88">
                <w:rPr>
                  <w:rStyle w:val="a4"/>
                </w:rPr>
                <w:t>is_sorted</w:t>
              </w:r>
            </w:hyperlink>
          </w:p>
        </w:tc>
        <w:tc>
          <w:tcPr>
            <w:tcW w:w="1985" w:type="dxa"/>
            <w:vAlign w:val="center"/>
          </w:tcPr>
          <w:p w:rsidR="007F6C82" w:rsidRPr="00506001" w:rsidRDefault="007F6C82" w:rsidP="001536BA">
            <w:pPr>
              <w:rPr>
                <w:rFonts w:cs="Arial"/>
                <w:szCs w:val="20"/>
              </w:rPr>
            </w:pPr>
          </w:p>
        </w:tc>
      </w:tr>
      <w:tr w:rsidR="007F6C82" w:rsidTr="007F6C82">
        <w:trPr>
          <w:trHeight w:val="92"/>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Pr="00506001" w:rsidRDefault="007F6C82" w:rsidP="001536BA">
            <w:pPr>
              <w:rPr>
                <w:rFonts w:cs="Arial"/>
                <w:szCs w:val="20"/>
                <w:lang w:val="en-US"/>
              </w:rPr>
            </w:pPr>
            <w:r>
              <w:t>lexicographical_compare</w:t>
            </w:r>
          </w:p>
        </w:tc>
        <w:tc>
          <w:tcPr>
            <w:tcW w:w="1843" w:type="dxa"/>
            <w:vAlign w:val="center"/>
          </w:tcPr>
          <w:p w:rsidR="007F6C82" w:rsidRDefault="00E02D8B" w:rsidP="001536BA">
            <w:pPr>
              <w:rPr>
                <w:rFonts w:cs="Arial"/>
                <w:szCs w:val="20"/>
                <w:lang w:val="en-US"/>
              </w:rPr>
            </w:pPr>
            <w:hyperlink w:anchor="_lexicographical_compare_7" w:history="1">
              <w:r w:rsidR="00AA6691" w:rsidRPr="00AA6691">
                <w:rPr>
                  <w:rStyle w:val="a4"/>
                </w:rPr>
                <w:t>lexicographical_compare</w:t>
              </w:r>
            </w:hyperlink>
          </w:p>
        </w:tc>
        <w:tc>
          <w:tcPr>
            <w:tcW w:w="1984" w:type="dxa"/>
            <w:vAlign w:val="center"/>
          </w:tcPr>
          <w:p w:rsidR="007F6C82" w:rsidRDefault="00E02D8B" w:rsidP="001536BA">
            <w:pPr>
              <w:rPr>
                <w:rFonts w:cs="Arial"/>
                <w:szCs w:val="20"/>
                <w:lang w:val="en-US"/>
              </w:rPr>
            </w:pPr>
            <w:hyperlink w:anchor="_lexicographical_compare_9" w:history="1">
              <w:r w:rsidR="00573457" w:rsidRPr="00573457">
                <w:rPr>
                  <w:rStyle w:val="a4"/>
                </w:rPr>
                <w:t>lexicographical_compare</w:t>
              </w:r>
            </w:hyperlink>
          </w:p>
        </w:tc>
        <w:tc>
          <w:tcPr>
            <w:tcW w:w="1701" w:type="dxa"/>
            <w:vAlign w:val="center"/>
          </w:tcPr>
          <w:p w:rsidR="007F6C82" w:rsidRPr="00506001" w:rsidRDefault="00E02D8B" w:rsidP="001536BA">
            <w:pPr>
              <w:rPr>
                <w:rFonts w:cs="Arial"/>
                <w:szCs w:val="20"/>
              </w:rPr>
            </w:pPr>
            <w:hyperlink w:anchor="_lexicographical_compare_10" w:history="1">
              <w:r w:rsidR="005D0C88" w:rsidRPr="005D0C88">
                <w:rPr>
                  <w:rStyle w:val="a4"/>
                </w:rPr>
                <w:t>lexicographical_compare</w:t>
              </w:r>
            </w:hyperlink>
          </w:p>
        </w:tc>
        <w:tc>
          <w:tcPr>
            <w:tcW w:w="1985" w:type="dxa"/>
            <w:vAlign w:val="center"/>
          </w:tcPr>
          <w:p w:rsidR="007F6C82" w:rsidRPr="00506001" w:rsidRDefault="00E02D8B" w:rsidP="001536BA">
            <w:pPr>
              <w:rPr>
                <w:rFonts w:cs="Arial"/>
                <w:szCs w:val="20"/>
              </w:rPr>
            </w:pPr>
            <w:hyperlink w:anchor="_lexicographical_compare_11" w:history="1">
              <w:r w:rsidR="005D0C88" w:rsidRPr="005D0C88">
                <w:rPr>
                  <w:rStyle w:val="a4"/>
                </w:rPr>
                <w:t>lexicographical_compare</w:t>
              </w:r>
            </w:hyperlink>
          </w:p>
        </w:tc>
      </w:tr>
      <w:tr w:rsidR="007F6C82" w:rsidTr="007F6C82">
        <w:trPr>
          <w:trHeight w:val="92"/>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Pr="00506001" w:rsidRDefault="007F6C82" w:rsidP="001536BA">
            <w:pPr>
              <w:rPr>
                <w:rFonts w:cs="Arial"/>
                <w:szCs w:val="20"/>
                <w:lang w:val="en-US"/>
              </w:rPr>
            </w:pPr>
            <w:r>
              <w:t>merge</w:t>
            </w:r>
          </w:p>
        </w:tc>
        <w:tc>
          <w:tcPr>
            <w:tcW w:w="1843" w:type="dxa"/>
            <w:vAlign w:val="center"/>
          </w:tcPr>
          <w:p w:rsidR="007F6C82" w:rsidRDefault="00E02D8B" w:rsidP="001536BA">
            <w:pPr>
              <w:rPr>
                <w:rFonts w:cs="Arial"/>
                <w:szCs w:val="20"/>
                <w:lang w:val="en-US"/>
              </w:rPr>
            </w:pPr>
            <w:hyperlink w:anchor="_merge_5" w:history="1">
              <w:r w:rsidR="00AA6691" w:rsidRPr="00AA6691">
                <w:rPr>
                  <w:rStyle w:val="a4"/>
                </w:rPr>
                <w:t>merge</w:t>
              </w:r>
            </w:hyperlink>
          </w:p>
        </w:tc>
        <w:tc>
          <w:tcPr>
            <w:tcW w:w="1984" w:type="dxa"/>
            <w:vAlign w:val="center"/>
          </w:tcPr>
          <w:p w:rsidR="007F6C82" w:rsidRDefault="007F6C82" w:rsidP="001536BA">
            <w:pPr>
              <w:rPr>
                <w:rFonts w:cs="Arial"/>
                <w:szCs w:val="20"/>
                <w:lang w:val="en-US"/>
              </w:rPr>
            </w:pPr>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E02D8B" w:rsidP="001536BA">
            <w:pPr>
              <w:rPr>
                <w:rFonts w:cs="Arial"/>
                <w:szCs w:val="20"/>
              </w:rPr>
            </w:pPr>
            <w:hyperlink w:anchor="_merge_7" w:history="1">
              <w:r w:rsidR="005D0C88" w:rsidRPr="005D0C88">
                <w:rPr>
                  <w:rStyle w:val="a4"/>
                </w:rPr>
                <w:t>merge</w:t>
              </w:r>
            </w:hyperlink>
          </w:p>
        </w:tc>
      </w:tr>
      <w:tr w:rsidR="007F6C82" w:rsidTr="007F6C82">
        <w:trPr>
          <w:trHeight w:val="92"/>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Pr="00506001" w:rsidRDefault="007F6C82" w:rsidP="001536BA">
            <w:pPr>
              <w:rPr>
                <w:rFonts w:cs="Arial"/>
                <w:szCs w:val="20"/>
                <w:lang w:val="en-US"/>
              </w:rPr>
            </w:pPr>
            <w:r>
              <w:t>nth_element</w:t>
            </w:r>
          </w:p>
        </w:tc>
        <w:tc>
          <w:tcPr>
            <w:tcW w:w="1843" w:type="dxa"/>
            <w:vAlign w:val="center"/>
          </w:tcPr>
          <w:p w:rsidR="007F6C82" w:rsidRDefault="007F6C82" w:rsidP="001536BA">
            <w:pPr>
              <w:rPr>
                <w:rFonts w:cs="Arial"/>
                <w:szCs w:val="20"/>
                <w:lang w:val="en-US"/>
              </w:rPr>
            </w:pPr>
          </w:p>
        </w:tc>
        <w:tc>
          <w:tcPr>
            <w:tcW w:w="1984" w:type="dxa"/>
            <w:vAlign w:val="center"/>
          </w:tcPr>
          <w:p w:rsidR="007F6C82" w:rsidRDefault="007F6C82" w:rsidP="001536BA">
            <w:pPr>
              <w:rPr>
                <w:rFonts w:cs="Arial"/>
                <w:szCs w:val="20"/>
                <w:lang w:val="en-US"/>
              </w:rPr>
            </w:pPr>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92"/>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Pr="00506001" w:rsidRDefault="007F6C82" w:rsidP="001536BA">
            <w:pPr>
              <w:rPr>
                <w:rFonts w:cs="Arial"/>
                <w:szCs w:val="20"/>
                <w:lang w:val="en-US"/>
              </w:rPr>
            </w:pPr>
            <w:r>
              <w:t>partial_sort</w:t>
            </w:r>
          </w:p>
        </w:tc>
        <w:tc>
          <w:tcPr>
            <w:tcW w:w="1843" w:type="dxa"/>
            <w:vAlign w:val="center"/>
          </w:tcPr>
          <w:p w:rsidR="007F6C82" w:rsidRDefault="007F6C82" w:rsidP="001536BA">
            <w:pPr>
              <w:rPr>
                <w:rFonts w:cs="Arial"/>
                <w:szCs w:val="20"/>
                <w:lang w:val="en-US"/>
              </w:rPr>
            </w:pPr>
          </w:p>
        </w:tc>
        <w:tc>
          <w:tcPr>
            <w:tcW w:w="1984" w:type="dxa"/>
            <w:vAlign w:val="center"/>
          </w:tcPr>
          <w:p w:rsidR="007F6C82" w:rsidRDefault="007F6C82" w:rsidP="001536BA">
            <w:pPr>
              <w:rPr>
                <w:rFonts w:cs="Arial"/>
                <w:szCs w:val="20"/>
                <w:lang w:val="en-US"/>
              </w:rPr>
            </w:pPr>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92"/>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Pr="00506001" w:rsidRDefault="007F6C82" w:rsidP="001536BA">
            <w:pPr>
              <w:rPr>
                <w:rFonts w:cs="Arial"/>
                <w:szCs w:val="20"/>
                <w:lang w:val="en-US"/>
              </w:rPr>
            </w:pPr>
            <w:r>
              <w:t>partial_sort_copy</w:t>
            </w:r>
          </w:p>
        </w:tc>
        <w:tc>
          <w:tcPr>
            <w:tcW w:w="1843" w:type="dxa"/>
            <w:vAlign w:val="center"/>
          </w:tcPr>
          <w:p w:rsidR="007F6C82" w:rsidRDefault="00E02D8B" w:rsidP="001536BA">
            <w:pPr>
              <w:rPr>
                <w:rFonts w:cs="Arial"/>
                <w:szCs w:val="20"/>
                <w:lang w:val="en-US"/>
              </w:rPr>
            </w:pPr>
            <w:hyperlink w:anchor="_partial_sort_copy_5" w:history="1">
              <w:r w:rsidR="00AA6691" w:rsidRPr="00AA6691">
                <w:rPr>
                  <w:rStyle w:val="a4"/>
                </w:rPr>
                <w:t>partial_sort_copy</w:t>
              </w:r>
            </w:hyperlink>
          </w:p>
        </w:tc>
        <w:tc>
          <w:tcPr>
            <w:tcW w:w="1984" w:type="dxa"/>
            <w:vAlign w:val="center"/>
          </w:tcPr>
          <w:p w:rsidR="007F6C82" w:rsidRDefault="007F6C82" w:rsidP="001536BA">
            <w:pPr>
              <w:rPr>
                <w:rFonts w:cs="Arial"/>
                <w:szCs w:val="20"/>
                <w:lang w:val="en-US"/>
              </w:rPr>
            </w:pPr>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92"/>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Pr="00506001" w:rsidRDefault="007F6C82" w:rsidP="001536BA">
            <w:pPr>
              <w:rPr>
                <w:rFonts w:cs="Arial"/>
                <w:szCs w:val="20"/>
                <w:lang w:val="en-US"/>
              </w:rPr>
            </w:pPr>
            <w:r>
              <w:t>sort</w:t>
            </w:r>
          </w:p>
        </w:tc>
        <w:tc>
          <w:tcPr>
            <w:tcW w:w="1843" w:type="dxa"/>
            <w:vAlign w:val="center"/>
          </w:tcPr>
          <w:p w:rsidR="007F6C82" w:rsidRDefault="007F6C82" w:rsidP="001536BA">
            <w:pPr>
              <w:rPr>
                <w:rFonts w:cs="Arial"/>
                <w:szCs w:val="20"/>
                <w:lang w:val="en-US"/>
              </w:rPr>
            </w:pPr>
          </w:p>
        </w:tc>
        <w:tc>
          <w:tcPr>
            <w:tcW w:w="1984" w:type="dxa"/>
            <w:vAlign w:val="center"/>
          </w:tcPr>
          <w:p w:rsidR="007F6C82" w:rsidRDefault="007F6C82" w:rsidP="001536BA">
            <w:pPr>
              <w:rPr>
                <w:rFonts w:cs="Arial"/>
                <w:szCs w:val="20"/>
                <w:lang w:val="en-US"/>
              </w:rPr>
            </w:pPr>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92"/>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Pr="00506001" w:rsidRDefault="007F6C82" w:rsidP="001536BA">
            <w:pPr>
              <w:rPr>
                <w:rFonts w:cs="Arial"/>
                <w:szCs w:val="20"/>
                <w:lang w:val="en-US"/>
              </w:rPr>
            </w:pPr>
            <w:r>
              <w:t>stable_sort</w:t>
            </w:r>
          </w:p>
        </w:tc>
        <w:tc>
          <w:tcPr>
            <w:tcW w:w="1843" w:type="dxa"/>
            <w:vAlign w:val="center"/>
          </w:tcPr>
          <w:p w:rsidR="007F6C82" w:rsidRDefault="007F6C82" w:rsidP="001536BA">
            <w:pPr>
              <w:rPr>
                <w:rFonts w:cs="Arial"/>
                <w:szCs w:val="20"/>
                <w:lang w:val="en-US"/>
              </w:rPr>
            </w:pPr>
          </w:p>
        </w:tc>
        <w:tc>
          <w:tcPr>
            <w:tcW w:w="1984" w:type="dxa"/>
            <w:vAlign w:val="center"/>
          </w:tcPr>
          <w:p w:rsidR="007F6C82" w:rsidRDefault="007F6C82" w:rsidP="001536BA">
            <w:pPr>
              <w:rPr>
                <w:rFonts w:cs="Arial"/>
                <w:szCs w:val="20"/>
                <w:lang w:val="en-US"/>
              </w:rPr>
            </w:pPr>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92"/>
        </w:trPr>
        <w:tc>
          <w:tcPr>
            <w:tcW w:w="1560" w:type="dxa"/>
            <w:vMerge w:val="restart"/>
            <w:vAlign w:val="center"/>
          </w:tcPr>
          <w:p w:rsidR="007F6C82" w:rsidRPr="00506001" w:rsidRDefault="007F6C82" w:rsidP="001536BA">
            <w:pPr>
              <w:rPr>
                <w:rFonts w:cs="Arial"/>
                <w:szCs w:val="20"/>
              </w:rPr>
            </w:pPr>
            <w:r>
              <w:t>Алгоритмы для бинарного поиска</w:t>
            </w:r>
          </w:p>
        </w:tc>
        <w:tc>
          <w:tcPr>
            <w:tcW w:w="2552" w:type="dxa"/>
            <w:vAlign w:val="center"/>
          </w:tcPr>
          <w:p w:rsidR="007F6C82" w:rsidRPr="00506001" w:rsidRDefault="007F6C82" w:rsidP="001536BA">
            <w:pPr>
              <w:rPr>
                <w:rFonts w:cs="Arial"/>
                <w:szCs w:val="20"/>
                <w:lang w:val="en-US"/>
              </w:rPr>
            </w:pPr>
            <w:r>
              <w:t>binary_search</w:t>
            </w:r>
          </w:p>
        </w:tc>
        <w:tc>
          <w:tcPr>
            <w:tcW w:w="1843" w:type="dxa"/>
            <w:vAlign w:val="center"/>
          </w:tcPr>
          <w:p w:rsidR="007F6C82" w:rsidRDefault="007F6C82" w:rsidP="001536BA">
            <w:pPr>
              <w:rPr>
                <w:rFonts w:cs="Arial"/>
                <w:szCs w:val="20"/>
                <w:lang w:val="en-US"/>
              </w:rPr>
            </w:pPr>
          </w:p>
        </w:tc>
        <w:tc>
          <w:tcPr>
            <w:tcW w:w="1984" w:type="dxa"/>
            <w:vAlign w:val="center"/>
          </w:tcPr>
          <w:p w:rsidR="007F6C82" w:rsidRDefault="00E02D8B" w:rsidP="001536BA">
            <w:pPr>
              <w:rPr>
                <w:rFonts w:cs="Arial"/>
                <w:szCs w:val="20"/>
                <w:lang w:val="en-US"/>
              </w:rPr>
            </w:pPr>
            <w:hyperlink w:anchor="_binary_search_5" w:history="1">
              <w:r w:rsidR="00573457" w:rsidRPr="00573457">
                <w:rPr>
                  <w:rStyle w:val="a4"/>
                </w:rPr>
                <w:t>binary_search</w:t>
              </w:r>
            </w:hyperlink>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r w:rsidR="007F6C82" w:rsidTr="007F6C82">
        <w:trPr>
          <w:trHeight w:val="92"/>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Pr="00506001" w:rsidRDefault="007F6C82" w:rsidP="001536BA">
            <w:pPr>
              <w:rPr>
                <w:rFonts w:cs="Arial"/>
                <w:szCs w:val="20"/>
                <w:lang w:val="en-US"/>
              </w:rPr>
            </w:pPr>
            <w:r>
              <w:t>equal_range</w:t>
            </w:r>
          </w:p>
        </w:tc>
        <w:tc>
          <w:tcPr>
            <w:tcW w:w="1843" w:type="dxa"/>
            <w:vAlign w:val="center"/>
          </w:tcPr>
          <w:p w:rsidR="007F6C82" w:rsidRDefault="00E02D8B" w:rsidP="001536BA">
            <w:pPr>
              <w:rPr>
                <w:rFonts w:cs="Arial"/>
                <w:szCs w:val="20"/>
                <w:lang w:val="en-US"/>
              </w:rPr>
            </w:pPr>
            <w:hyperlink w:anchor="_equal_range_6" w:history="1">
              <w:r w:rsidR="00AA6691" w:rsidRPr="00AA6691">
                <w:rPr>
                  <w:rStyle w:val="a4"/>
                </w:rPr>
                <w:t>equal_range</w:t>
              </w:r>
            </w:hyperlink>
          </w:p>
        </w:tc>
        <w:tc>
          <w:tcPr>
            <w:tcW w:w="1984" w:type="dxa"/>
            <w:vAlign w:val="center"/>
          </w:tcPr>
          <w:p w:rsidR="007F6C82" w:rsidRDefault="00E02D8B" w:rsidP="001536BA">
            <w:pPr>
              <w:rPr>
                <w:rFonts w:cs="Arial"/>
                <w:szCs w:val="20"/>
                <w:lang w:val="en-US"/>
              </w:rPr>
            </w:pPr>
            <w:hyperlink w:anchor="_equal_range_7" w:history="1">
              <w:r w:rsidR="00573457" w:rsidRPr="00573457">
                <w:rPr>
                  <w:rStyle w:val="a4"/>
                </w:rPr>
                <w:t>equal_range</w:t>
              </w:r>
            </w:hyperlink>
          </w:p>
        </w:tc>
        <w:tc>
          <w:tcPr>
            <w:tcW w:w="1701" w:type="dxa"/>
            <w:vAlign w:val="center"/>
          </w:tcPr>
          <w:p w:rsidR="007F6C82" w:rsidRPr="00506001" w:rsidRDefault="00E02D8B" w:rsidP="001536BA">
            <w:pPr>
              <w:rPr>
                <w:rFonts w:cs="Arial"/>
                <w:szCs w:val="20"/>
              </w:rPr>
            </w:pPr>
            <w:hyperlink w:anchor="_equal_range_8" w:history="1">
              <w:r w:rsidR="005D0C88" w:rsidRPr="005D0C88">
                <w:rPr>
                  <w:rStyle w:val="a4"/>
                </w:rPr>
                <w:t>equal_range</w:t>
              </w:r>
            </w:hyperlink>
          </w:p>
        </w:tc>
        <w:tc>
          <w:tcPr>
            <w:tcW w:w="1985" w:type="dxa"/>
            <w:vAlign w:val="center"/>
          </w:tcPr>
          <w:p w:rsidR="007F6C82" w:rsidRPr="00506001" w:rsidRDefault="00E02D8B" w:rsidP="001536BA">
            <w:pPr>
              <w:rPr>
                <w:rFonts w:cs="Arial"/>
                <w:szCs w:val="20"/>
              </w:rPr>
            </w:pPr>
            <w:hyperlink w:anchor="_equal_range_9" w:history="1">
              <w:r w:rsidR="005D0C88" w:rsidRPr="005D0C88">
                <w:rPr>
                  <w:rStyle w:val="a4"/>
                </w:rPr>
                <w:t>equal_range</w:t>
              </w:r>
            </w:hyperlink>
          </w:p>
        </w:tc>
      </w:tr>
      <w:tr w:rsidR="007F6C82" w:rsidTr="007F6C82">
        <w:trPr>
          <w:trHeight w:val="92"/>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Pr="00506001" w:rsidRDefault="007F6C82" w:rsidP="001536BA">
            <w:pPr>
              <w:rPr>
                <w:rFonts w:cs="Arial"/>
                <w:szCs w:val="20"/>
                <w:lang w:val="en-US"/>
              </w:rPr>
            </w:pPr>
            <w:r>
              <w:t>lower_bound</w:t>
            </w:r>
          </w:p>
        </w:tc>
        <w:tc>
          <w:tcPr>
            <w:tcW w:w="1843" w:type="dxa"/>
            <w:vAlign w:val="center"/>
          </w:tcPr>
          <w:p w:rsidR="007F6C82" w:rsidRDefault="00E02D8B" w:rsidP="001536BA">
            <w:pPr>
              <w:rPr>
                <w:rFonts w:cs="Arial"/>
                <w:szCs w:val="20"/>
                <w:lang w:val="en-US"/>
              </w:rPr>
            </w:pPr>
            <w:hyperlink w:anchor="_lower_bound_7" w:history="1">
              <w:r w:rsidR="00AA6691" w:rsidRPr="00AA6691">
                <w:rPr>
                  <w:rStyle w:val="a4"/>
                </w:rPr>
                <w:t>lower_bound</w:t>
              </w:r>
            </w:hyperlink>
          </w:p>
        </w:tc>
        <w:tc>
          <w:tcPr>
            <w:tcW w:w="1984" w:type="dxa"/>
            <w:vAlign w:val="center"/>
          </w:tcPr>
          <w:p w:rsidR="007F6C82" w:rsidRDefault="007F6C82" w:rsidP="001536BA">
            <w:pPr>
              <w:rPr>
                <w:rFonts w:cs="Arial"/>
                <w:szCs w:val="20"/>
                <w:lang w:val="en-US"/>
              </w:rPr>
            </w:pPr>
          </w:p>
        </w:tc>
        <w:tc>
          <w:tcPr>
            <w:tcW w:w="1701" w:type="dxa"/>
            <w:vAlign w:val="center"/>
          </w:tcPr>
          <w:p w:rsidR="007F6C82" w:rsidRPr="00506001" w:rsidRDefault="00E02D8B" w:rsidP="001536BA">
            <w:pPr>
              <w:rPr>
                <w:rFonts w:cs="Arial"/>
                <w:szCs w:val="20"/>
              </w:rPr>
            </w:pPr>
            <w:hyperlink w:anchor="_lower_bound_9" w:history="1">
              <w:r w:rsidR="005D0C88" w:rsidRPr="005D0C88">
                <w:rPr>
                  <w:rStyle w:val="a4"/>
                </w:rPr>
                <w:t>lower_bound</w:t>
              </w:r>
            </w:hyperlink>
          </w:p>
        </w:tc>
        <w:tc>
          <w:tcPr>
            <w:tcW w:w="1985" w:type="dxa"/>
            <w:vAlign w:val="center"/>
          </w:tcPr>
          <w:p w:rsidR="007F6C82" w:rsidRPr="00506001" w:rsidRDefault="007F6C82" w:rsidP="001536BA">
            <w:pPr>
              <w:rPr>
                <w:rFonts w:cs="Arial"/>
                <w:szCs w:val="20"/>
              </w:rPr>
            </w:pPr>
          </w:p>
        </w:tc>
      </w:tr>
      <w:tr w:rsidR="007F6C82" w:rsidTr="007F6C82">
        <w:trPr>
          <w:trHeight w:val="92"/>
        </w:trPr>
        <w:tc>
          <w:tcPr>
            <w:tcW w:w="1560" w:type="dxa"/>
            <w:vMerge/>
            <w:vAlign w:val="center"/>
          </w:tcPr>
          <w:p w:rsidR="007F6C82" w:rsidRPr="00506001" w:rsidRDefault="007F6C82" w:rsidP="001536BA">
            <w:pPr>
              <w:ind w:firstLine="567"/>
              <w:rPr>
                <w:rFonts w:cs="Arial"/>
                <w:szCs w:val="20"/>
              </w:rPr>
            </w:pPr>
          </w:p>
        </w:tc>
        <w:tc>
          <w:tcPr>
            <w:tcW w:w="2552" w:type="dxa"/>
            <w:vAlign w:val="center"/>
          </w:tcPr>
          <w:p w:rsidR="007F6C82" w:rsidRPr="00506001" w:rsidRDefault="007F6C82" w:rsidP="001536BA">
            <w:pPr>
              <w:rPr>
                <w:rFonts w:cs="Arial"/>
                <w:szCs w:val="20"/>
                <w:lang w:val="en-US"/>
              </w:rPr>
            </w:pPr>
            <w:r>
              <w:t>upper_bound</w:t>
            </w:r>
          </w:p>
        </w:tc>
        <w:tc>
          <w:tcPr>
            <w:tcW w:w="1843" w:type="dxa"/>
            <w:vAlign w:val="center"/>
          </w:tcPr>
          <w:p w:rsidR="007F6C82" w:rsidRDefault="00E02D8B" w:rsidP="001536BA">
            <w:pPr>
              <w:rPr>
                <w:rFonts w:cs="Arial"/>
                <w:szCs w:val="20"/>
                <w:lang w:val="en-US"/>
              </w:rPr>
            </w:pPr>
            <w:hyperlink w:anchor="_upper_bound_8" w:history="1">
              <w:r w:rsidR="00AA6691" w:rsidRPr="00AA6691">
                <w:rPr>
                  <w:rStyle w:val="a4"/>
                </w:rPr>
                <w:t>upper_bound</w:t>
              </w:r>
            </w:hyperlink>
          </w:p>
        </w:tc>
        <w:tc>
          <w:tcPr>
            <w:tcW w:w="1984" w:type="dxa"/>
            <w:vAlign w:val="center"/>
          </w:tcPr>
          <w:p w:rsidR="007F6C82" w:rsidRDefault="007F6C82" w:rsidP="001536BA">
            <w:pPr>
              <w:rPr>
                <w:rFonts w:cs="Arial"/>
                <w:szCs w:val="20"/>
                <w:lang w:val="en-US"/>
              </w:rPr>
            </w:pPr>
          </w:p>
        </w:tc>
        <w:tc>
          <w:tcPr>
            <w:tcW w:w="1701" w:type="dxa"/>
            <w:vAlign w:val="center"/>
          </w:tcPr>
          <w:p w:rsidR="007F6C82" w:rsidRPr="00506001" w:rsidRDefault="007F6C82" w:rsidP="001536BA">
            <w:pPr>
              <w:rPr>
                <w:rFonts w:cs="Arial"/>
                <w:szCs w:val="20"/>
              </w:rPr>
            </w:pPr>
          </w:p>
        </w:tc>
        <w:tc>
          <w:tcPr>
            <w:tcW w:w="1985" w:type="dxa"/>
            <w:vAlign w:val="center"/>
          </w:tcPr>
          <w:p w:rsidR="007F6C82" w:rsidRPr="00506001" w:rsidRDefault="007F6C82" w:rsidP="001536BA">
            <w:pPr>
              <w:rPr>
                <w:rFonts w:cs="Arial"/>
                <w:szCs w:val="20"/>
              </w:rPr>
            </w:pPr>
          </w:p>
        </w:tc>
      </w:tr>
    </w:tbl>
    <w:p w:rsidR="00DB5D16" w:rsidRDefault="00DB5D16"/>
    <w:p w:rsidR="002A2FE5" w:rsidRPr="008D214A" w:rsidRDefault="002A2FE5" w:rsidP="00054E5E">
      <w:pPr>
        <w:pStyle w:val="1"/>
        <w:numPr>
          <w:ilvl w:val="1"/>
          <w:numId w:val="19"/>
        </w:numPr>
        <w:tabs>
          <w:tab w:val="left" w:pos="851"/>
        </w:tabs>
        <w:spacing w:before="0"/>
        <w:ind w:left="426" w:hanging="11"/>
        <w:rPr>
          <w:rFonts w:ascii="Arial" w:hAnsi="Arial" w:cs="Arial"/>
          <w:b/>
          <w:color w:val="000000" w:themeColor="text1"/>
          <w:sz w:val="20"/>
          <w:szCs w:val="20"/>
        </w:rPr>
      </w:pPr>
      <w:bookmarkStart w:id="430" w:name="_Toc136284065"/>
      <w:r w:rsidRPr="008D214A">
        <w:rPr>
          <w:rFonts w:ascii="Arial" w:hAnsi="Arial" w:cs="Arial"/>
          <w:b/>
          <w:color w:val="000000" w:themeColor="text1"/>
          <w:sz w:val="20"/>
          <w:szCs w:val="20"/>
        </w:rPr>
        <w:t>Последовательные контейнеры</w:t>
      </w:r>
      <w:bookmarkEnd w:id="430"/>
    </w:p>
    <w:p w:rsidR="002A2FE5" w:rsidRPr="00CB3378" w:rsidRDefault="002A2FE5" w:rsidP="00054E5E">
      <w:pPr>
        <w:pStyle w:val="2"/>
        <w:numPr>
          <w:ilvl w:val="2"/>
          <w:numId w:val="19"/>
        </w:numPr>
        <w:tabs>
          <w:tab w:val="left" w:pos="426"/>
          <w:tab w:val="left" w:pos="993"/>
        </w:tabs>
        <w:spacing w:before="160" w:after="160"/>
        <w:ind w:left="426" w:firstLine="0"/>
        <w:rPr>
          <w:rFonts w:ascii="Arial" w:hAnsi="Arial" w:cs="Arial"/>
          <w:b/>
          <w:color w:val="000000" w:themeColor="text1"/>
          <w:sz w:val="20"/>
          <w:szCs w:val="20"/>
        </w:rPr>
      </w:pPr>
      <w:bookmarkStart w:id="431" w:name="_Toc136284066"/>
      <w:r>
        <w:rPr>
          <w:rFonts w:ascii="Arial" w:hAnsi="Arial" w:cs="Arial"/>
          <w:b/>
          <w:color w:val="000000" w:themeColor="text1"/>
          <w:sz w:val="20"/>
          <w:szCs w:val="20"/>
          <w:lang w:val="en-US"/>
        </w:rPr>
        <w:t>Array</w:t>
      </w:r>
      <w:bookmarkEnd w:id="431"/>
    </w:p>
    <w:p w:rsidR="002A2FE5" w:rsidRPr="002A2FE5" w:rsidRDefault="002A2FE5" w:rsidP="00054E5E">
      <w:pPr>
        <w:pStyle w:val="a9"/>
        <w:keepNext/>
        <w:keepLines/>
        <w:numPr>
          <w:ilvl w:val="0"/>
          <w:numId w:val="18"/>
        </w:numPr>
        <w:tabs>
          <w:tab w:val="left" w:pos="1134"/>
        </w:tabs>
        <w:spacing w:before="160"/>
        <w:contextualSpacing w:val="0"/>
        <w:outlineLvl w:val="3"/>
        <w:rPr>
          <w:rFonts w:eastAsiaTheme="majorEastAsia" w:cs="Arial"/>
          <w:b/>
          <w:iCs/>
          <w:vanish/>
          <w:color w:val="000000" w:themeColor="text1"/>
          <w:szCs w:val="20"/>
          <w:lang w:val="en-US"/>
        </w:rPr>
      </w:pPr>
    </w:p>
    <w:p w:rsidR="002A2FE5" w:rsidRPr="002A2FE5" w:rsidRDefault="002A2FE5" w:rsidP="00054E5E">
      <w:pPr>
        <w:pStyle w:val="a9"/>
        <w:keepNext/>
        <w:keepLines/>
        <w:numPr>
          <w:ilvl w:val="1"/>
          <w:numId w:val="18"/>
        </w:numPr>
        <w:tabs>
          <w:tab w:val="left" w:pos="1134"/>
        </w:tabs>
        <w:spacing w:before="160"/>
        <w:contextualSpacing w:val="0"/>
        <w:outlineLvl w:val="3"/>
        <w:rPr>
          <w:rFonts w:eastAsiaTheme="majorEastAsia" w:cs="Arial"/>
          <w:b/>
          <w:iCs/>
          <w:vanish/>
          <w:color w:val="000000" w:themeColor="text1"/>
          <w:szCs w:val="20"/>
          <w:lang w:val="en-US"/>
        </w:rPr>
      </w:pPr>
    </w:p>
    <w:p w:rsidR="002A2FE5" w:rsidRPr="002A2FE5" w:rsidRDefault="002A2FE5" w:rsidP="00054E5E">
      <w:pPr>
        <w:pStyle w:val="a9"/>
        <w:keepNext/>
        <w:keepLines/>
        <w:numPr>
          <w:ilvl w:val="1"/>
          <w:numId w:val="18"/>
        </w:numPr>
        <w:tabs>
          <w:tab w:val="left" w:pos="1134"/>
        </w:tabs>
        <w:spacing w:before="160"/>
        <w:contextualSpacing w:val="0"/>
        <w:outlineLvl w:val="3"/>
        <w:rPr>
          <w:rFonts w:eastAsiaTheme="majorEastAsia" w:cs="Arial"/>
          <w:b/>
          <w:iCs/>
          <w:vanish/>
          <w:color w:val="000000" w:themeColor="text1"/>
          <w:szCs w:val="20"/>
          <w:lang w:val="en-US"/>
        </w:rPr>
      </w:pPr>
    </w:p>
    <w:p w:rsidR="002A2FE5" w:rsidRPr="002A2FE5" w:rsidRDefault="002A2FE5" w:rsidP="00054E5E">
      <w:pPr>
        <w:pStyle w:val="a9"/>
        <w:keepNext/>
        <w:keepLines/>
        <w:numPr>
          <w:ilvl w:val="1"/>
          <w:numId w:val="18"/>
        </w:numPr>
        <w:tabs>
          <w:tab w:val="left" w:pos="1134"/>
        </w:tabs>
        <w:spacing w:before="160"/>
        <w:contextualSpacing w:val="0"/>
        <w:outlineLvl w:val="3"/>
        <w:rPr>
          <w:rFonts w:eastAsiaTheme="majorEastAsia" w:cs="Arial"/>
          <w:b/>
          <w:iCs/>
          <w:vanish/>
          <w:color w:val="000000" w:themeColor="text1"/>
          <w:szCs w:val="20"/>
          <w:lang w:val="en-US"/>
        </w:rPr>
      </w:pPr>
    </w:p>
    <w:p w:rsidR="002A2FE5" w:rsidRPr="002A2FE5" w:rsidRDefault="002A2FE5" w:rsidP="00054E5E">
      <w:pPr>
        <w:pStyle w:val="a9"/>
        <w:keepNext/>
        <w:keepLines/>
        <w:numPr>
          <w:ilvl w:val="1"/>
          <w:numId w:val="18"/>
        </w:numPr>
        <w:tabs>
          <w:tab w:val="left" w:pos="1134"/>
        </w:tabs>
        <w:spacing w:before="160"/>
        <w:contextualSpacing w:val="0"/>
        <w:outlineLvl w:val="3"/>
        <w:rPr>
          <w:rFonts w:eastAsiaTheme="majorEastAsia" w:cs="Arial"/>
          <w:b/>
          <w:iCs/>
          <w:vanish/>
          <w:color w:val="000000" w:themeColor="text1"/>
          <w:szCs w:val="20"/>
          <w:lang w:val="en-US"/>
        </w:rPr>
      </w:pPr>
    </w:p>
    <w:p w:rsidR="002A2FE5" w:rsidRPr="002A2FE5" w:rsidRDefault="002A2FE5" w:rsidP="00054E5E">
      <w:pPr>
        <w:pStyle w:val="a9"/>
        <w:keepNext/>
        <w:keepLines/>
        <w:numPr>
          <w:ilvl w:val="2"/>
          <w:numId w:val="18"/>
        </w:numPr>
        <w:tabs>
          <w:tab w:val="left" w:pos="1134"/>
        </w:tabs>
        <w:spacing w:before="160"/>
        <w:contextualSpacing w:val="0"/>
        <w:outlineLvl w:val="3"/>
        <w:rPr>
          <w:rFonts w:eastAsiaTheme="majorEastAsia" w:cs="Arial"/>
          <w:b/>
          <w:iCs/>
          <w:vanish/>
          <w:color w:val="000000" w:themeColor="text1"/>
          <w:szCs w:val="20"/>
          <w:lang w:val="en-US"/>
        </w:rPr>
      </w:pPr>
    </w:p>
    <w:p w:rsidR="002A2FE5" w:rsidRDefault="002A2FE5"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432" w:name="_adjacent_find"/>
      <w:bookmarkEnd w:id="432"/>
      <w:r w:rsidRPr="002A2FE5">
        <w:rPr>
          <w:rFonts w:ascii="Arial" w:hAnsi="Arial" w:cs="Arial"/>
          <w:b/>
          <w:i w:val="0"/>
          <w:color w:val="000000" w:themeColor="text1"/>
        </w:rPr>
        <w:t>adjacent_find</w:t>
      </w:r>
    </w:p>
    <w:p w:rsidR="002A2FE5" w:rsidRDefault="002A2FE5" w:rsidP="002A2FE5">
      <w:pPr>
        <w:ind w:firstLine="567"/>
      </w:pPr>
      <w:r>
        <w:t xml:space="preserve">Пример использования алгоритма </w:t>
      </w:r>
      <w:r>
        <w:rPr>
          <w:lang w:val="en-US"/>
        </w:rPr>
        <w:t>adjacent</w:t>
      </w:r>
      <w:r w:rsidRPr="002A2FE5">
        <w:t>_</w:t>
      </w:r>
      <w:r>
        <w:rPr>
          <w:lang w:val="en-US"/>
        </w:rPr>
        <w:t>find</w:t>
      </w:r>
      <w:r>
        <w: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808080"/>
          <w:szCs w:val="19"/>
          <w:lang w:val="en-US"/>
        </w:rPr>
        <w:t>#include</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&lt;iostream&gt;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808080"/>
          <w:szCs w:val="19"/>
          <w:lang w:val="en-US"/>
        </w:rPr>
        <w:t>#include</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&lt;array&gt;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808080"/>
          <w:szCs w:val="19"/>
          <w:lang w:val="en-US"/>
        </w:rPr>
        <w:t>#include</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&lt;algorithm&gt;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 xml:space="preserve"> main()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setlocale(</w:t>
      </w:r>
      <w:r w:rsidRPr="0092657B">
        <w:rPr>
          <w:rFonts w:ascii="Courier New" w:hAnsi="Courier New" w:cs="Courier New"/>
          <w:color w:val="6F008A"/>
          <w:szCs w:val="19"/>
          <w:lang w:val="en-US"/>
        </w:rPr>
        <w:t>LC_ALL</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"Russian"</w:t>
      </w:r>
      <w:r w:rsidRPr="0092657B">
        <w:rPr>
          <w:rFonts w:ascii="Courier New" w:hAnsi="Courier New" w:cs="Courier New"/>
          <w:color w:val="000000"/>
          <w:szCs w:val="19"/>
          <w:lang w:val="en-US"/>
        </w:rPr>
        <w: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std::</w:t>
      </w:r>
      <w:r w:rsidRPr="0092657B">
        <w:rPr>
          <w:rFonts w:ascii="Courier New" w:hAnsi="Courier New" w:cs="Courier New"/>
          <w:color w:val="2B91AF"/>
          <w:szCs w:val="19"/>
          <w:lang w:val="en-US"/>
        </w:rPr>
        <w:t>array</w:t>
      </w:r>
      <w:r w:rsidRPr="0092657B">
        <w:rPr>
          <w:rFonts w:ascii="Courier New" w:hAnsi="Courier New" w:cs="Courier New"/>
          <w:color w:val="000000"/>
          <w:szCs w:val="19"/>
          <w:lang w:val="en-US"/>
        </w:rPr>
        <w:t>&lt;</w:t>
      </w: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 6&gt; arr = { 1, 2, 3, 3, 4, 5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w:t>
      </w:r>
      <w:r w:rsidRPr="0092657B">
        <w:rPr>
          <w:rFonts w:ascii="Courier New" w:hAnsi="Courier New" w:cs="Courier New"/>
          <w:color w:val="0000FF"/>
          <w:szCs w:val="19"/>
          <w:lang w:val="en-US"/>
        </w:rPr>
        <w:t>auto</w:t>
      </w:r>
      <w:r w:rsidRPr="0092657B">
        <w:rPr>
          <w:rFonts w:ascii="Courier New" w:hAnsi="Courier New" w:cs="Courier New"/>
          <w:color w:val="000000"/>
          <w:szCs w:val="19"/>
          <w:lang w:val="en-US"/>
        </w:rPr>
        <w:t xml:space="preserve"> result = std::adjacent_find(arr.begin(), arr.end());</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lang w:val="en-US"/>
        </w:rPr>
        <w:t xml:space="preserve">    </w:t>
      </w:r>
      <w:r w:rsidRPr="0092657B">
        <w:rPr>
          <w:rFonts w:ascii="Courier New" w:hAnsi="Courier New" w:cs="Courier New"/>
          <w:color w:val="0000FF"/>
          <w:szCs w:val="19"/>
        </w:rPr>
        <w:t>if</w:t>
      </w:r>
      <w:r w:rsidRPr="0092657B">
        <w:rPr>
          <w:rFonts w:ascii="Courier New" w:hAnsi="Courier New" w:cs="Courier New"/>
          <w:color w:val="000000"/>
          <w:szCs w:val="19"/>
        </w:rPr>
        <w:t xml:space="preserve"> (result </w:t>
      </w:r>
      <w:r w:rsidRPr="0092657B">
        <w:rPr>
          <w:rFonts w:ascii="Courier New" w:hAnsi="Courier New" w:cs="Courier New"/>
          <w:color w:val="008080"/>
          <w:szCs w:val="19"/>
        </w:rPr>
        <w:t>!=</w:t>
      </w:r>
      <w:r w:rsidRPr="0092657B">
        <w:rPr>
          <w:rFonts w:ascii="Courier New" w:hAnsi="Courier New" w:cs="Courier New"/>
          <w:color w:val="000000"/>
          <w:szCs w:val="19"/>
        </w:rPr>
        <w:t xml:space="preserve"> arr.end())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rPr>
        <w:t xml:space="preserve">        std::cout </w:t>
      </w:r>
      <w:r w:rsidRPr="0092657B">
        <w:rPr>
          <w:rFonts w:ascii="Courier New" w:hAnsi="Courier New" w:cs="Courier New"/>
          <w:color w:val="008080"/>
          <w:szCs w:val="19"/>
        </w:rPr>
        <w:t>&lt;&lt;</w:t>
      </w:r>
      <w:r w:rsidRPr="0092657B">
        <w:rPr>
          <w:rFonts w:ascii="Courier New" w:hAnsi="Courier New" w:cs="Courier New"/>
          <w:color w:val="000000"/>
          <w:szCs w:val="19"/>
        </w:rPr>
        <w:t xml:space="preserve"> </w:t>
      </w:r>
      <w:r w:rsidRPr="0092657B">
        <w:rPr>
          <w:rFonts w:ascii="Courier New" w:hAnsi="Courier New" w:cs="Courier New"/>
          <w:color w:val="A31515"/>
          <w:szCs w:val="19"/>
        </w:rPr>
        <w:t>"Найдена пара соседних элементов, равных друг другу: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rPr>
        <w:t xml:space="preserve">            </w:t>
      </w:r>
      <w:r w:rsidRPr="0092657B">
        <w:rPr>
          <w:rFonts w:ascii="Courier New" w:hAnsi="Courier New" w:cs="Courier New"/>
          <w:color w:val="008080"/>
          <w:szCs w:val="19"/>
          <w:lang w:val="en-US"/>
        </w:rPr>
        <w:t>&lt;&lt;</w:t>
      </w:r>
      <w:r w:rsidRPr="0092657B">
        <w:rPr>
          <w:rFonts w:ascii="Courier New" w:hAnsi="Courier New" w:cs="Courier New"/>
          <w:color w:val="000000"/>
          <w:szCs w:val="19"/>
          <w:lang w:val="en-US"/>
        </w:rPr>
        <w:t xml:space="preserve"> </w:t>
      </w:r>
      <w:r w:rsidRPr="0092657B">
        <w:rPr>
          <w:rFonts w:ascii="Courier New" w:hAnsi="Courier New" w:cs="Courier New"/>
          <w:color w:val="008080"/>
          <w:szCs w:val="19"/>
          <w:lang w:val="en-US"/>
        </w:rPr>
        <w:t>*</w:t>
      </w:r>
      <w:r w:rsidRPr="0092657B">
        <w:rPr>
          <w:rFonts w:ascii="Courier New" w:hAnsi="Courier New" w:cs="Courier New"/>
          <w:color w:val="000000"/>
          <w:szCs w:val="19"/>
          <w:lang w:val="en-US"/>
        </w:rPr>
        <w:t xml:space="preserve">result </w:t>
      </w:r>
      <w:r w:rsidRPr="0092657B">
        <w:rPr>
          <w:rFonts w:ascii="Courier New" w:hAnsi="Courier New" w:cs="Courier New"/>
          <w:color w:val="008080"/>
          <w:szCs w:val="19"/>
          <w:lang w:val="en-US"/>
        </w:rPr>
        <w:t>&lt;&lt;</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 xml:space="preserve">" </w:t>
      </w:r>
      <w:r w:rsidRPr="0092657B">
        <w:rPr>
          <w:rFonts w:ascii="Courier New" w:hAnsi="Courier New" w:cs="Courier New"/>
          <w:color w:val="A31515"/>
          <w:szCs w:val="19"/>
        </w:rPr>
        <w:t>и</w:t>
      </w:r>
      <w:r w:rsidRPr="0092657B">
        <w:rPr>
          <w:rFonts w:ascii="Courier New" w:hAnsi="Courier New" w:cs="Courier New"/>
          <w:color w:val="A31515"/>
          <w:szCs w:val="19"/>
          <w:lang w:val="en-US"/>
        </w:rPr>
        <w:t xml:space="preserve"> "</w:t>
      </w:r>
      <w:r w:rsidRPr="0092657B">
        <w:rPr>
          <w:rFonts w:ascii="Courier New" w:hAnsi="Courier New" w:cs="Courier New"/>
          <w:color w:val="000000"/>
          <w:szCs w:val="19"/>
          <w:lang w:val="en-US"/>
        </w:rPr>
        <w:t xml:space="preserve"> </w:t>
      </w:r>
      <w:r w:rsidRPr="0092657B">
        <w:rPr>
          <w:rFonts w:ascii="Courier New" w:hAnsi="Courier New" w:cs="Courier New"/>
          <w:color w:val="008080"/>
          <w:szCs w:val="19"/>
          <w:lang w:val="en-US"/>
        </w:rPr>
        <w:t>&lt;&lt;</w:t>
      </w:r>
      <w:r w:rsidRPr="0092657B">
        <w:rPr>
          <w:rFonts w:ascii="Courier New" w:hAnsi="Courier New" w:cs="Courier New"/>
          <w:color w:val="000000"/>
          <w:szCs w:val="19"/>
          <w:lang w:val="en-US"/>
        </w:rPr>
        <w:t xml:space="preserve"> </w:t>
      </w:r>
      <w:r w:rsidRPr="0092657B">
        <w:rPr>
          <w:rFonts w:ascii="Courier New" w:hAnsi="Courier New" w:cs="Courier New"/>
          <w:color w:val="008080"/>
          <w:szCs w:val="19"/>
          <w:lang w:val="en-US"/>
        </w:rPr>
        <w:t>*</w:t>
      </w:r>
      <w:r w:rsidRPr="0092657B">
        <w:rPr>
          <w:rFonts w:ascii="Courier New" w:hAnsi="Courier New" w:cs="Courier New"/>
          <w:color w:val="000000"/>
          <w:szCs w:val="19"/>
          <w:lang w:val="en-US"/>
        </w:rPr>
        <w:t xml:space="preserve">(result </w:t>
      </w:r>
      <w:r w:rsidRPr="0092657B">
        <w:rPr>
          <w:rFonts w:ascii="Courier New" w:hAnsi="Courier New" w:cs="Courier New"/>
          <w:color w:val="008080"/>
          <w:szCs w:val="19"/>
          <w:lang w:val="en-US"/>
        </w:rPr>
        <w:t>+</w:t>
      </w:r>
      <w:r w:rsidRPr="0092657B">
        <w:rPr>
          <w:rFonts w:ascii="Courier New" w:hAnsi="Courier New" w:cs="Courier New"/>
          <w:color w:val="000000"/>
          <w:szCs w:val="19"/>
          <w:lang w:val="en-US"/>
        </w:rPr>
        <w:t xml:space="preserve"> 1) </w:t>
      </w:r>
      <w:r w:rsidRPr="0092657B">
        <w:rPr>
          <w:rFonts w:ascii="Courier New" w:hAnsi="Courier New" w:cs="Courier New"/>
          <w:color w:val="008080"/>
          <w:szCs w:val="19"/>
          <w:lang w:val="en-US"/>
        </w:rPr>
        <w:t>&lt;&lt;</w:t>
      </w:r>
      <w:r w:rsidRPr="0092657B">
        <w:rPr>
          <w:rFonts w:ascii="Courier New" w:hAnsi="Courier New" w:cs="Courier New"/>
          <w:color w:val="000000"/>
          <w:szCs w:val="19"/>
          <w:lang w:val="en-US"/>
        </w:rPr>
        <w:t xml:space="preserve"> std::endl;</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lang w:val="en-US"/>
        </w:rPr>
        <w:t xml:space="preserve">    </w:t>
      </w:r>
      <w:r w:rsidRPr="0092657B">
        <w:rPr>
          <w:rFonts w:ascii="Courier New" w:hAnsi="Courier New" w:cs="Courier New"/>
          <w:color w:val="000000"/>
          <w:szCs w:val="19"/>
        </w:rPr>
        <w: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rPr>
        <w:t xml:space="preserve">    </w:t>
      </w:r>
      <w:r w:rsidRPr="0092657B">
        <w:rPr>
          <w:rFonts w:ascii="Courier New" w:hAnsi="Courier New" w:cs="Courier New"/>
          <w:color w:val="0000FF"/>
          <w:szCs w:val="19"/>
        </w:rPr>
        <w:t>else</w:t>
      </w:r>
      <w:r w:rsidRPr="0092657B">
        <w:rPr>
          <w:rFonts w:ascii="Courier New" w:hAnsi="Courier New" w:cs="Courier New"/>
          <w:color w:val="000000"/>
          <w:szCs w:val="19"/>
        </w:rPr>
        <w:t xml:space="preserve">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rPr>
        <w:t xml:space="preserve">        std::cout </w:t>
      </w:r>
      <w:r w:rsidRPr="0092657B">
        <w:rPr>
          <w:rFonts w:ascii="Courier New" w:hAnsi="Courier New" w:cs="Courier New"/>
          <w:color w:val="008080"/>
          <w:szCs w:val="19"/>
        </w:rPr>
        <w:t>&lt;&lt;</w:t>
      </w:r>
      <w:r w:rsidRPr="0092657B">
        <w:rPr>
          <w:rFonts w:ascii="Courier New" w:hAnsi="Courier New" w:cs="Courier New"/>
          <w:color w:val="000000"/>
          <w:szCs w:val="19"/>
        </w:rPr>
        <w:t xml:space="preserve"> </w:t>
      </w:r>
      <w:r w:rsidRPr="0092657B">
        <w:rPr>
          <w:rFonts w:ascii="Courier New" w:hAnsi="Courier New" w:cs="Courier New"/>
          <w:color w:val="A31515"/>
          <w:szCs w:val="19"/>
        </w:rPr>
        <w:t>"Соседние элементы, равные друг другу, не найдены."</w:t>
      </w:r>
      <w:r w:rsidRPr="0092657B">
        <w:rPr>
          <w:rFonts w:ascii="Courier New" w:hAnsi="Courier New" w:cs="Courier New"/>
          <w:color w:val="000000"/>
          <w:szCs w:val="19"/>
        </w:rPr>
        <w:t xml:space="preserve"> </w:t>
      </w:r>
      <w:r w:rsidRPr="0092657B">
        <w:rPr>
          <w:rFonts w:ascii="Courier New" w:hAnsi="Courier New" w:cs="Courier New"/>
          <w:color w:val="008080"/>
          <w:szCs w:val="19"/>
        </w:rPr>
        <w:t>&lt;&lt;</w:t>
      </w:r>
      <w:r w:rsidRPr="0092657B">
        <w:rPr>
          <w:rFonts w:ascii="Courier New" w:hAnsi="Courier New" w:cs="Courier New"/>
          <w:color w:val="000000"/>
          <w:szCs w:val="19"/>
        </w:rPr>
        <w:t xml:space="preserve"> std::endl;</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rPr>
        <w:t xml:space="preserve">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rPr>
        <w:t xml:space="preserve">    </w:t>
      </w:r>
      <w:r w:rsidRPr="0092657B">
        <w:rPr>
          <w:rFonts w:ascii="Courier New" w:hAnsi="Courier New" w:cs="Courier New"/>
          <w:color w:val="0000FF"/>
          <w:szCs w:val="19"/>
        </w:rPr>
        <w:t>return</w:t>
      </w:r>
      <w:r w:rsidRPr="0092657B">
        <w:rPr>
          <w:rFonts w:ascii="Courier New" w:hAnsi="Courier New" w:cs="Courier New"/>
          <w:color w:val="000000"/>
          <w:szCs w:val="19"/>
        </w:rPr>
        <w:t xml:space="preserve"> 0;</w:t>
      </w:r>
    </w:p>
    <w:p w:rsidR="0092657B" w:rsidRPr="0092657B" w:rsidRDefault="0092657B" w:rsidP="0092657B">
      <w:pPr>
        <w:rPr>
          <w:rFonts w:ascii="Courier New" w:hAnsi="Courier New" w:cs="Courier New"/>
          <w:color w:val="000000"/>
          <w:szCs w:val="19"/>
        </w:rPr>
      </w:pPr>
      <w:r w:rsidRPr="0092657B">
        <w:rPr>
          <w:rFonts w:ascii="Courier New" w:hAnsi="Courier New" w:cs="Courier New"/>
          <w:color w:val="000000"/>
          <w:szCs w:val="19"/>
        </w:rPr>
        <w:t>}</w:t>
      </w:r>
    </w:p>
    <w:p w:rsidR="002A2FE5" w:rsidRDefault="002A2FE5" w:rsidP="0092657B">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2A2FE5" w:rsidRDefault="0092657B" w:rsidP="0092657B">
      <w:pPr>
        <w:spacing w:after="0"/>
        <w:rPr>
          <w:rFonts w:cs="Arial"/>
          <w:sz w:val="22"/>
          <w:lang w:val="en-US"/>
        </w:rPr>
      </w:pPr>
      <w:r w:rsidRPr="0092657B">
        <w:rPr>
          <w:rFonts w:cs="Arial"/>
          <w:noProof/>
          <w:sz w:val="22"/>
          <w:lang w:eastAsia="ru-RU"/>
        </w:rPr>
        <w:drawing>
          <wp:inline distT="0" distB="0" distL="0" distR="0" wp14:anchorId="38799C35" wp14:editId="2C6A6077">
            <wp:extent cx="4934639" cy="247685"/>
            <wp:effectExtent l="0" t="0" r="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stretch>
                      <a:fillRect/>
                    </a:stretch>
                  </pic:blipFill>
                  <pic:spPr>
                    <a:xfrm>
                      <a:off x="0" y="0"/>
                      <a:ext cx="4934639" cy="247685"/>
                    </a:xfrm>
                    <a:prstGeom prst="rect">
                      <a:avLst/>
                    </a:prstGeom>
                  </pic:spPr>
                </pic:pic>
              </a:graphicData>
            </a:graphic>
          </wp:inline>
        </w:drawing>
      </w:r>
    </w:p>
    <w:p w:rsidR="0092657B" w:rsidRDefault="00E02D8B" w:rsidP="0092657B">
      <w:pPr>
        <w:spacing w:before="80" w:after="80"/>
        <w:rPr>
          <w:rFonts w:cs="Arial"/>
          <w:lang w:val="en-US"/>
        </w:rPr>
      </w:pPr>
      <w:hyperlink w:anchor="_Последовательные_контейнеры_1" w:history="1">
        <w:r w:rsidR="0092657B" w:rsidRPr="0092657B">
          <w:rPr>
            <w:rStyle w:val="a4"/>
            <w:rFonts w:cs="Arial"/>
            <w:lang w:val="en-US"/>
          </w:rPr>
          <w:t>&lt;</w:t>
        </w:r>
        <w:r w:rsidR="0092657B" w:rsidRPr="0092657B">
          <w:rPr>
            <w:rStyle w:val="a4"/>
            <w:rFonts w:cs="Arial"/>
          </w:rPr>
          <w:t>Последовательные контейнеры</w:t>
        </w:r>
        <w:r w:rsidR="0092657B" w:rsidRPr="0092657B">
          <w:rPr>
            <w:rStyle w:val="a4"/>
            <w:rFonts w:cs="Arial"/>
            <w:lang w:val="en-US"/>
          </w:rPr>
          <w:t>&gt;</w:t>
        </w:r>
      </w:hyperlink>
    </w:p>
    <w:p w:rsidR="0092657B" w:rsidRDefault="0092657B"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433" w:name="_count"/>
      <w:bookmarkEnd w:id="433"/>
      <w:r>
        <w:rPr>
          <w:rFonts w:ascii="Arial" w:hAnsi="Arial" w:cs="Arial"/>
          <w:b/>
          <w:i w:val="0"/>
          <w:color w:val="000000" w:themeColor="text1"/>
          <w:lang w:val="en-US"/>
        </w:rPr>
        <w:t>count</w:t>
      </w:r>
    </w:p>
    <w:p w:rsidR="0092657B" w:rsidRDefault="0092657B" w:rsidP="0092657B">
      <w:pPr>
        <w:ind w:firstLine="567"/>
      </w:pPr>
      <w:r>
        <w:t>Пример использования алгоритма count: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808080"/>
          <w:szCs w:val="19"/>
          <w:lang w:val="en-US"/>
        </w:rPr>
        <w:t>#include</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&lt;iostream&gt;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808080"/>
          <w:szCs w:val="19"/>
          <w:lang w:val="en-US"/>
        </w:rPr>
        <w:t>#include</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&lt;array&gt;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808080"/>
          <w:szCs w:val="19"/>
          <w:lang w:val="en-US"/>
        </w:rPr>
        <w:t>#include</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&lt;algorithm&gt;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 xml:space="preserve"> main()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setlocale(</w:t>
      </w:r>
      <w:r w:rsidRPr="0092657B">
        <w:rPr>
          <w:rFonts w:ascii="Courier New" w:hAnsi="Courier New" w:cs="Courier New"/>
          <w:color w:val="6F008A"/>
          <w:szCs w:val="19"/>
          <w:lang w:val="en-US"/>
        </w:rPr>
        <w:t>LC_ALL</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"Russian"</w:t>
      </w:r>
      <w:r w:rsidRPr="0092657B">
        <w:rPr>
          <w:rFonts w:ascii="Courier New" w:hAnsi="Courier New" w:cs="Courier New"/>
          <w:color w:val="000000"/>
          <w:szCs w:val="19"/>
          <w:lang w:val="en-US"/>
        </w:rPr>
        <w: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std::</w:t>
      </w:r>
      <w:r w:rsidRPr="0092657B">
        <w:rPr>
          <w:rFonts w:ascii="Courier New" w:hAnsi="Courier New" w:cs="Courier New"/>
          <w:color w:val="2B91AF"/>
          <w:szCs w:val="19"/>
          <w:lang w:val="en-US"/>
        </w:rPr>
        <w:t>array</w:t>
      </w:r>
      <w:r w:rsidRPr="0092657B">
        <w:rPr>
          <w:rFonts w:ascii="Courier New" w:hAnsi="Courier New" w:cs="Courier New"/>
          <w:color w:val="000000"/>
          <w:szCs w:val="19"/>
          <w:lang w:val="en-US"/>
        </w:rPr>
        <w:t>&lt;</w:t>
      </w: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 6&gt; arr = { 1, 2, 3, 3, 4, 5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w:t>
      </w: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 xml:space="preserve"> value = 3;</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w:t>
      </w: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 xml:space="preserve"> count = std::count(arr.begin(), arr.end(), value);</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lang w:val="en-US"/>
        </w:rPr>
        <w:t xml:space="preserve">    </w:t>
      </w:r>
      <w:r w:rsidRPr="0092657B">
        <w:rPr>
          <w:rFonts w:ascii="Courier New" w:hAnsi="Courier New" w:cs="Courier New"/>
          <w:color w:val="000000"/>
          <w:szCs w:val="19"/>
        </w:rPr>
        <w:t xml:space="preserve">std::cout </w:t>
      </w:r>
      <w:r w:rsidRPr="0092657B">
        <w:rPr>
          <w:rFonts w:ascii="Courier New" w:hAnsi="Courier New" w:cs="Courier New"/>
          <w:color w:val="008080"/>
          <w:szCs w:val="19"/>
        </w:rPr>
        <w:t>&lt;&lt;</w:t>
      </w:r>
      <w:r w:rsidRPr="0092657B">
        <w:rPr>
          <w:rFonts w:ascii="Courier New" w:hAnsi="Courier New" w:cs="Courier New"/>
          <w:color w:val="000000"/>
          <w:szCs w:val="19"/>
        </w:rPr>
        <w:t xml:space="preserve"> </w:t>
      </w:r>
      <w:r w:rsidRPr="0092657B">
        <w:rPr>
          <w:rFonts w:ascii="Courier New" w:hAnsi="Courier New" w:cs="Courier New"/>
          <w:color w:val="A31515"/>
          <w:szCs w:val="19"/>
        </w:rPr>
        <w:t>"Количество вхождений элемента "</w:t>
      </w:r>
      <w:r w:rsidRPr="0092657B">
        <w:rPr>
          <w:rFonts w:ascii="Courier New" w:hAnsi="Courier New" w:cs="Courier New"/>
          <w:color w:val="000000"/>
          <w:szCs w:val="19"/>
        </w:rPr>
        <w:t xml:space="preserve"> </w:t>
      </w:r>
      <w:r w:rsidRPr="0092657B">
        <w:rPr>
          <w:rFonts w:ascii="Courier New" w:hAnsi="Courier New" w:cs="Courier New"/>
          <w:color w:val="008080"/>
          <w:szCs w:val="19"/>
        </w:rPr>
        <w:t>&lt;&lt;</w:t>
      </w:r>
      <w:r w:rsidRPr="0092657B">
        <w:rPr>
          <w:rFonts w:ascii="Courier New" w:hAnsi="Courier New" w:cs="Courier New"/>
          <w:color w:val="000000"/>
          <w:szCs w:val="19"/>
        </w:rPr>
        <w:t xml:space="preserve"> value </w:t>
      </w:r>
      <w:r w:rsidRPr="0092657B">
        <w:rPr>
          <w:rFonts w:ascii="Courier New" w:hAnsi="Courier New" w:cs="Courier New"/>
          <w:color w:val="008080"/>
          <w:szCs w:val="19"/>
        </w:rPr>
        <w:t>&lt;&lt;</w:t>
      </w:r>
      <w:r w:rsidRPr="0092657B">
        <w:rPr>
          <w:rFonts w:ascii="Courier New" w:hAnsi="Courier New" w:cs="Courier New"/>
          <w:color w:val="000000"/>
          <w:szCs w:val="19"/>
        </w:rPr>
        <w:t xml:space="preserve"> </w:t>
      </w:r>
      <w:r w:rsidRPr="0092657B">
        <w:rPr>
          <w:rFonts w:ascii="Courier New" w:hAnsi="Courier New" w:cs="Courier New"/>
          <w:color w:val="A31515"/>
          <w:szCs w:val="19"/>
        </w:rPr>
        <w:t>" в массиве: "</w:t>
      </w:r>
      <w:r w:rsidRPr="0092657B">
        <w:rPr>
          <w:rFonts w:ascii="Courier New" w:hAnsi="Courier New" w:cs="Courier New"/>
          <w:color w:val="000000"/>
          <w:szCs w:val="19"/>
        </w:rPr>
        <w:t xml:space="preserve"> </w:t>
      </w:r>
      <w:r w:rsidRPr="0092657B">
        <w:rPr>
          <w:rFonts w:ascii="Courier New" w:hAnsi="Courier New" w:cs="Courier New"/>
          <w:color w:val="008080"/>
          <w:szCs w:val="19"/>
        </w:rPr>
        <w:t>&lt;&lt;</w:t>
      </w:r>
      <w:r w:rsidRPr="0092657B">
        <w:rPr>
          <w:rFonts w:ascii="Courier New" w:hAnsi="Courier New" w:cs="Courier New"/>
          <w:color w:val="000000"/>
          <w:szCs w:val="19"/>
        </w:rPr>
        <w:t xml:space="preserve"> count </w:t>
      </w:r>
      <w:r w:rsidRPr="0092657B">
        <w:rPr>
          <w:rFonts w:ascii="Courier New" w:hAnsi="Courier New" w:cs="Courier New"/>
          <w:color w:val="008080"/>
          <w:szCs w:val="19"/>
        </w:rPr>
        <w:t>&lt;&lt;</w:t>
      </w:r>
      <w:r w:rsidRPr="0092657B">
        <w:rPr>
          <w:rFonts w:ascii="Courier New" w:hAnsi="Courier New" w:cs="Courier New"/>
          <w:color w:val="000000"/>
          <w:szCs w:val="19"/>
        </w:rPr>
        <w:t xml:space="preserve"> std::endl;</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rPr>
        <w:t xml:space="preserve">    </w:t>
      </w:r>
      <w:r w:rsidRPr="0092657B">
        <w:rPr>
          <w:rFonts w:ascii="Courier New" w:hAnsi="Courier New" w:cs="Courier New"/>
          <w:color w:val="0000FF"/>
          <w:szCs w:val="19"/>
        </w:rPr>
        <w:t>return</w:t>
      </w:r>
      <w:r w:rsidRPr="0092657B">
        <w:rPr>
          <w:rFonts w:ascii="Courier New" w:hAnsi="Courier New" w:cs="Courier New"/>
          <w:color w:val="000000"/>
          <w:szCs w:val="19"/>
        </w:rPr>
        <w:t xml:space="preserve"> 0;</w:t>
      </w:r>
    </w:p>
    <w:p w:rsidR="0092657B" w:rsidRPr="0092657B" w:rsidRDefault="0092657B" w:rsidP="0092657B">
      <w:pPr>
        <w:spacing w:after="80"/>
        <w:rPr>
          <w:rFonts w:ascii="Courier New" w:hAnsi="Courier New" w:cs="Courier New"/>
          <w:color w:val="000000"/>
          <w:szCs w:val="19"/>
        </w:rPr>
      </w:pPr>
      <w:r w:rsidRPr="0092657B">
        <w:rPr>
          <w:rFonts w:ascii="Courier New" w:hAnsi="Courier New" w:cs="Courier New"/>
          <w:color w:val="000000"/>
          <w:szCs w:val="19"/>
        </w:rPr>
        <w:t>}</w:t>
      </w:r>
    </w:p>
    <w:p w:rsidR="0092657B" w:rsidRDefault="0092657B" w:rsidP="0092657B">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92657B" w:rsidRDefault="0092657B" w:rsidP="0092657B">
      <w:pPr>
        <w:spacing w:after="0"/>
        <w:rPr>
          <w:rFonts w:cs="Arial"/>
          <w:sz w:val="22"/>
          <w:lang w:val="en-US"/>
        </w:rPr>
      </w:pPr>
      <w:r w:rsidRPr="0092657B">
        <w:rPr>
          <w:rFonts w:cs="Arial"/>
          <w:noProof/>
          <w:sz w:val="22"/>
          <w:lang w:eastAsia="ru-RU"/>
        </w:rPr>
        <w:drawing>
          <wp:inline distT="0" distB="0" distL="0" distR="0" wp14:anchorId="08038C73" wp14:editId="0B2FDBBE">
            <wp:extent cx="3858163" cy="285790"/>
            <wp:effectExtent l="0" t="0" r="0" b="0"/>
            <wp:docPr id="304" name="Рисунок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3858163" cy="285790"/>
                    </a:xfrm>
                    <a:prstGeom prst="rect">
                      <a:avLst/>
                    </a:prstGeom>
                  </pic:spPr>
                </pic:pic>
              </a:graphicData>
            </a:graphic>
          </wp:inline>
        </w:drawing>
      </w:r>
    </w:p>
    <w:p w:rsidR="0092657B" w:rsidRDefault="00E02D8B" w:rsidP="0092657B">
      <w:pPr>
        <w:spacing w:before="80" w:after="80"/>
        <w:rPr>
          <w:rFonts w:cs="Arial"/>
          <w:lang w:val="en-US"/>
        </w:rPr>
      </w:pPr>
      <w:hyperlink w:anchor="_Последовательные_контейнеры_1" w:history="1">
        <w:r w:rsidR="0092657B" w:rsidRPr="0092657B">
          <w:rPr>
            <w:rStyle w:val="a4"/>
            <w:rFonts w:cs="Arial"/>
            <w:lang w:val="en-US"/>
          </w:rPr>
          <w:t>&lt;</w:t>
        </w:r>
        <w:r w:rsidR="0092657B" w:rsidRPr="0092657B">
          <w:rPr>
            <w:rStyle w:val="a4"/>
            <w:rFonts w:cs="Arial"/>
          </w:rPr>
          <w:t>Последовательные контейнеры</w:t>
        </w:r>
        <w:r w:rsidR="0092657B" w:rsidRPr="0092657B">
          <w:rPr>
            <w:rStyle w:val="a4"/>
            <w:rFonts w:cs="Arial"/>
            <w:lang w:val="en-US"/>
          </w:rPr>
          <w:t>&gt;</w:t>
        </w:r>
      </w:hyperlink>
    </w:p>
    <w:p w:rsidR="00AB0F2D" w:rsidRDefault="00AB0F2D"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434" w:name="_count_if"/>
      <w:bookmarkEnd w:id="434"/>
      <w:r>
        <w:rPr>
          <w:rFonts w:ascii="Arial" w:hAnsi="Arial" w:cs="Arial"/>
          <w:b/>
          <w:i w:val="0"/>
          <w:color w:val="000000" w:themeColor="text1"/>
          <w:lang w:val="en-US"/>
        </w:rPr>
        <w:t>count</w:t>
      </w:r>
      <w:r>
        <w:rPr>
          <w:rFonts w:ascii="Arial" w:hAnsi="Arial" w:cs="Arial"/>
          <w:b/>
          <w:i w:val="0"/>
          <w:color w:val="000000" w:themeColor="text1"/>
        </w:rPr>
        <w:t>_</w:t>
      </w:r>
      <w:r>
        <w:rPr>
          <w:rFonts w:ascii="Arial" w:hAnsi="Arial" w:cs="Arial"/>
          <w:b/>
          <w:i w:val="0"/>
          <w:color w:val="000000" w:themeColor="text1"/>
          <w:lang w:val="en-US"/>
        </w:rPr>
        <w:t>if</w:t>
      </w:r>
    </w:p>
    <w:p w:rsidR="00AB0F2D" w:rsidRDefault="00AB0F2D" w:rsidP="00AB0F2D">
      <w:pPr>
        <w:ind w:firstLine="567"/>
      </w:pPr>
      <w:r>
        <w:t>Пример использования алгоритма coun</w:t>
      </w:r>
      <w:r w:rsidRPr="00AB0F2D">
        <w:t>_</w:t>
      </w:r>
      <w:r>
        <w:rPr>
          <w:lang w:val="en-US"/>
        </w:rPr>
        <w:t>if</w:t>
      </w:r>
      <w:r>
        <w:t>:</w:t>
      </w:r>
    </w:p>
    <w:p w:rsidR="00AB0F2D" w:rsidRPr="00AB0F2D" w:rsidRDefault="00AB0F2D" w:rsidP="00AB0F2D">
      <w:pPr>
        <w:autoSpaceDE w:val="0"/>
        <w:autoSpaceDN w:val="0"/>
        <w:adjustRightInd w:val="0"/>
        <w:spacing w:after="0" w:line="240" w:lineRule="auto"/>
        <w:rPr>
          <w:rFonts w:ascii="Courier New" w:hAnsi="Courier New" w:cs="Courier New"/>
          <w:color w:val="000000"/>
          <w:szCs w:val="20"/>
          <w:lang w:val="en-US"/>
        </w:rPr>
      </w:pPr>
      <w:r w:rsidRPr="00AB0F2D">
        <w:rPr>
          <w:rFonts w:ascii="Courier New" w:hAnsi="Courier New" w:cs="Courier New"/>
          <w:color w:val="808080"/>
          <w:szCs w:val="20"/>
          <w:lang w:val="en-US"/>
        </w:rPr>
        <w:t>#include</w:t>
      </w:r>
      <w:r w:rsidRPr="00AB0F2D">
        <w:rPr>
          <w:rFonts w:ascii="Courier New" w:hAnsi="Courier New" w:cs="Courier New"/>
          <w:color w:val="000000"/>
          <w:szCs w:val="20"/>
          <w:lang w:val="en-US"/>
        </w:rPr>
        <w:t xml:space="preserve"> </w:t>
      </w:r>
      <w:r w:rsidRPr="00AB0F2D">
        <w:rPr>
          <w:rFonts w:ascii="Courier New" w:hAnsi="Courier New" w:cs="Courier New"/>
          <w:color w:val="A31515"/>
          <w:szCs w:val="20"/>
          <w:lang w:val="en-US"/>
        </w:rPr>
        <w:t>&lt;iostream&gt;</w:t>
      </w:r>
    </w:p>
    <w:p w:rsidR="00AB0F2D" w:rsidRPr="00AB0F2D" w:rsidRDefault="00AB0F2D" w:rsidP="00AB0F2D">
      <w:pPr>
        <w:autoSpaceDE w:val="0"/>
        <w:autoSpaceDN w:val="0"/>
        <w:adjustRightInd w:val="0"/>
        <w:spacing w:after="0" w:line="240" w:lineRule="auto"/>
        <w:rPr>
          <w:rFonts w:ascii="Courier New" w:hAnsi="Courier New" w:cs="Courier New"/>
          <w:color w:val="000000"/>
          <w:szCs w:val="20"/>
          <w:lang w:val="en-US"/>
        </w:rPr>
      </w:pPr>
      <w:r w:rsidRPr="00AB0F2D">
        <w:rPr>
          <w:rFonts w:ascii="Courier New" w:hAnsi="Courier New" w:cs="Courier New"/>
          <w:color w:val="808080"/>
          <w:szCs w:val="20"/>
          <w:lang w:val="en-US"/>
        </w:rPr>
        <w:t>#include</w:t>
      </w:r>
      <w:r w:rsidRPr="00AB0F2D">
        <w:rPr>
          <w:rFonts w:ascii="Courier New" w:hAnsi="Courier New" w:cs="Courier New"/>
          <w:color w:val="000000"/>
          <w:szCs w:val="20"/>
          <w:lang w:val="en-US"/>
        </w:rPr>
        <w:t xml:space="preserve"> </w:t>
      </w:r>
      <w:r w:rsidRPr="00AB0F2D">
        <w:rPr>
          <w:rFonts w:ascii="Courier New" w:hAnsi="Courier New" w:cs="Courier New"/>
          <w:color w:val="A31515"/>
          <w:szCs w:val="20"/>
          <w:lang w:val="en-US"/>
        </w:rPr>
        <w:t>&lt;array&gt;</w:t>
      </w:r>
    </w:p>
    <w:p w:rsidR="00AB0F2D" w:rsidRPr="00AB0F2D" w:rsidRDefault="00AB0F2D" w:rsidP="00AB0F2D">
      <w:pPr>
        <w:autoSpaceDE w:val="0"/>
        <w:autoSpaceDN w:val="0"/>
        <w:adjustRightInd w:val="0"/>
        <w:spacing w:after="0" w:line="240" w:lineRule="auto"/>
        <w:rPr>
          <w:rFonts w:ascii="Courier New" w:hAnsi="Courier New" w:cs="Courier New"/>
          <w:color w:val="000000"/>
          <w:szCs w:val="20"/>
          <w:lang w:val="en-US"/>
        </w:rPr>
      </w:pPr>
      <w:r w:rsidRPr="00AB0F2D">
        <w:rPr>
          <w:rFonts w:ascii="Courier New" w:hAnsi="Courier New" w:cs="Courier New"/>
          <w:color w:val="808080"/>
          <w:szCs w:val="20"/>
          <w:lang w:val="en-US"/>
        </w:rPr>
        <w:t>#include</w:t>
      </w:r>
      <w:r w:rsidRPr="00AB0F2D">
        <w:rPr>
          <w:rFonts w:ascii="Courier New" w:hAnsi="Courier New" w:cs="Courier New"/>
          <w:color w:val="000000"/>
          <w:szCs w:val="20"/>
          <w:lang w:val="en-US"/>
        </w:rPr>
        <w:t xml:space="preserve"> </w:t>
      </w:r>
      <w:r w:rsidRPr="00AB0F2D">
        <w:rPr>
          <w:rFonts w:ascii="Courier New" w:hAnsi="Courier New" w:cs="Courier New"/>
          <w:color w:val="A31515"/>
          <w:szCs w:val="20"/>
          <w:lang w:val="en-US"/>
        </w:rPr>
        <w:t>&lt;algorithm&gt;</w:t>
      </w:r>
    </w:p>
    <w:p w:rsidR="00AB0F2D" w:rsidRPr="00AB0F2D" w:rsidRDefault="00AB0F2D" w:rsidP="00AB0F2D">
      <w:pPr>
        <w:autoSpaceDE w:val="0"/>
        <w:autoSpaceDN w:val="0"/>
        <w:adjustRightInd w:val="0"/>
        <w:spacing w:after="0" w:line="240" w:lineRule="auto"/>
        <w:rPr>
          <w:rFonts w:ascii="Courier New" w:hAnsi="Courier New" w:cs="Courier New"/>
          <w:color w:val="000000"/>
          <w:szCs w:val="20"/>
          <w:lang w:val="en-US"/>
        </w:rPr>
      </w:pPr>
    </w:p>
    <w:p w:rsidR="00AB0F2D" w:rsidRPr="00AB0F2D" w:rsidRDefault="00AB0F2D" w:rsidP="00AB0F2D">
      <w:pPr>
        <w:autoSpaceDE w:val="0"/>
        <w:autoSpaceDN w:val="0"/>
        <w:adjustRightInd w:val="0"/>
        <w:spacing w:after="0" w:line="240" w:lineRule="auto"/>
        <w:rPr>
          <w:rFonts w:ascii="Courier New" w:hAnsi="Courier New" w:cs="Courier New"/>
          <w:color w:val="000000"/>
          <w:szCs w:val="20"/>
          <w:lang w:val="en-US"/>
        </w:rPr>
      </w:pPr>
      <w:r w:rsidRPr="00AB0F2D">
        <w:rPr>
          <w:rFonts w:ascii="Courier New" w:hAnsi="Courier New" w:cs="Courier New"/>
          <w:color w:val="0000FF"/>
          <w:szCs w:val="20"/>
          <w:lang w:val="en-US"/>
        </w:rPr>
        <w:t>bool</w:t>
      </w:r>
      <w:r w:rsidRPr="00AB0F2D">
        <w:rPr>
          <w:rFonts w:ascii="Courier New" w:hAnsi="Courier New" w:cs="Courier New"/>
          <w:color w:val="000000"/>
          <w:szCs w:val="20"/>
          <w:lang w:val="en-US"/>
        </w:rPr>
        <w:t xml:space="preserve"> isEven(</w:t>
      </w:r>
      <w:r w:rsidRPr="00AB0F2D">
        <w:rPr>
          <w:rFonts w:ascii="Courier New" w:hAnsi="Courier New" w:cs="Courier New"/>
          <w:color w:val="0000FF"/>
          <w:szCs w:val="20"/>
          <w:lang w:val="en-US"/>
        </w:rPr>
        <w:t>int</w:t>
      </w:r>
      <w:r w:rsidRPr="00AB0F2D">
        <w:rPr>
          <w:rFonts w:ascii="Courier New" w:hAnsi="Courier New" w:cs="Courier New"/>
          <w:color w:val="000000"/>
          <w:szCs w:val="20"/>
          <w:lang w:val="en-US"/>
        </w:rPr>
        <w:t xml:space="preserve"> </w:t>
      </w:r>
      <w:r w:rsidRPr="00AB0F2D">
        <w:rPr>
          <w:rFonts w:ascii="Courier New" w:hAnsi="Courier New" w:cs="Courier New"/>
          <w:color w:val="808080"/>
          <w:szCs w:val="20"/>
          <w:lang w:val="en-US"/>
        </w:rPr>
        <w:t>num</w:t>
      </w:r>
      <w:r w:rsidRPr="00AB0F2D">
        <w:rPr>
          <w:rFonts w:ascii="Courier New" w:hAnsi="Courier New" w:cs="Courier New"/>
          <w:color w:val="000000"/>
          <w:szCs w:val="20"/>
          <w:lang w:val="en-US"/>
        </w:rPr>
        <w:t>) {</w:t>
      </w:r>
    </w:p>
    <w:p w:rsidR="00AB0F2D" w:rsidRPr="00AB0F2D" w:rsidRDefault="00AB0F2D" w:rsidP="00AB0F2D">
      <w:pPr>
        <w:autoSpaceDE w:val="0"/>
        <w:autoSpaceDN w:val="0"/>
        <w:adjustRightInd w:val="0"/>
        <w:spacing w:after="0" w:line="240" w:lineRule="auto"/>
        <w:rPr>
          <w:rFonts w:ascii="Courier New" w:hAnsi="Courier New" w:cs="Courier New"/>
          <w:color w:val="000000"/>
          <w:szCs w:val="20"/>
          <w:lang w:val="en-US"/>
        </w:rPr>
      </w:pPr>
      <w:r w:rsidRPr="00AB0F2D">
        <w:rPr>
          <w:rFonts w:ascii="Courier New" w:hAnsi="Courier New" w:cs="Courier New"/>
          <w:color w:val="000000"/>
          <w:szCs w:val="20"/>
          <w:lang w:val="en-US"/>
        </w:rPr>
        <w:t xml:space="preserve">    </w:t>
      </w:r>
      <w:r w:rsidRPr="00AB0F2D">
        <w:rPr>
          <w:rFonts w:ascii="Courier New" w:hAnsi="Courier New" w:cs="Courier New"/>
          <w:color w:val="0000FF"/>
          <w:szCs w:val="20"/>
          <w:lang w:val="en-US"/>
        </w:rPr>
        <w:t>return</w:t>
      </w:r>
      <w:r w:rsidRPr="00AB0F2D">
        <w:rPr>
          <w:rFonts w:ascii="Courier New" w:hAnsi="Courier New" w:cs="Courier New"/>
          <w:color w:val="000000"/>
          <w:szCs w:val="20"/>
          <w:lang w:val="en-US"/>
        </w:rPr>
        <w:t xml:space="preserve"> </w:t>
      </w:r>
      <w:r w:rsidRPr="00AB0F2D">
        <w:rPr>
          <w:rFonts w:ascii="Courier New" w:hAnsi="Courier New" w:cs="Courier New"/>
          <w:color w:val="808080"/>
          <w:szCs w:val="20"/>
          <w:lang w:val="en-US"/>
        </w:rPr>
        <w:t>num</w:t>
      </w:r>
      <w:r w:rsidRPr="00AB0F2D">
        <w:rPr>
          <w:rFonts w:ascii="Courier New" w:hAnsi="Courier New" w:cs="Courier New"/>
          <w:color w:val="000000"/>
          <w:szCs w:val="20"/>
          <w:lang w:val="en-US"/>
        </w:rPr>
        <w:t xml:space="preserve"> % 2 == 0;</w:t>
      </w:r>
    </w:p>
    <w:p w:rsidR="00AB0F2D" w:rsidRPr="00AB0F2D" w:rsidRDefault="00AB0F2D" w:rsidP="00AB0F2D">
      <w:pPr>
        <w:autoSpaceDE w:val="0"/>
        <w:autoSpaceDN w:val="0"/>
        <w:adjustRightInd w:val="0"/>
        <w:spacing w:after="0" w:line="240" w:lineRule="auto"/>
        <w:rPr>
          <w:rFonts w:ascii="Courier New" w:hAnsi="Courier New" w:cs="Courier New"/>
          <w:color w:val="000000"/>
          <w:szCs w:val="20"/>
          <w:lang w:val="en-US"/>
        </w:rPr>
      </w:pPr>
      <w:r w:rsidRPr="00AB0F2D">
        <w:rPr>
          <w:rFonts w:ascii="Courier New" w:hAnsi="Courier New" w:cs="Courier New"/>
          <w:color w:val="000000"/>
          <w:szCs w:val="20"/>
          <w:lang w:val="en-US"/>
        </w:rPr>
        <w:t>}</w:t>
      </w:r>
    </w:p>
    <w:p w:rsidR="00AB0F2D" w:rsidRPr="00AB0F2D" w:rsidRDefault="00AB0F2D" w:rsidP="00AB0F2D">
      <w:pPr>
        <w:autoSpaceDE w:val="0"/>
        <w:autoSpaceDN w:val="0"/>
        <w:adjustRightInd w:val="0"/>
        <w:spacing w:after="0" w:line="240" w:lineRule="auto"/>
        <w:rPr>
          <w:rFonts w:ascii="Courier New" w:hAnsi="Courier New" w:cs="Courier New"/>
          <w:color w:val="000000"/>
          <w:szCs w:val="20"/>
          <w:lang w:val="en-US"/>
        </w:rPr>
      </w:pPr>
    </w:p>
    <w:p w:rsidR="00AB0F2D" w:rsidRPr="00AB0F2D" w:rsidRDefault="00AB0F2D" w:rsidP="00AB0F2D">
      <w:pPr>
        <w:autoSpaceDE w:val="0"/>
        <w:autoSpaceDN w:val="0"/>
        <w:adjustRightInd w:val="0"/>
        <w:spacing w:after="0" w:line="240" w:lineRule="auto"/>
        <w:rPr>
          <w:rFonts w:ascii="Courier New" w:hAnsi="Courier New" w:cs="Courier New"/>
          <w:color w:val="000000"/>
          <w:szCs w:val="20"/>
          <w:lang w:val="en-US"/>
        </w:rPr>
      </w:pPr>
      <w:r w:rsidRPr="00AB0F2D">
        <w:rPr>
          <w:rFonts w:ascii="Courier New" w:hAnsi="Courier New" w:cs="Courier New"/>
          <w:color w:val="0000FF"/>
          <w:szCs w:val="20"/>
          <w:lang w:val="en-US"/>
        </w:rPr>
        <w:t>int</w:t>
      </w:r>
      <w:r w:rsidRPr="00AB0F2D">
        <w:rPr>
          <w:rFonts w:ascii="Courier New" w:hAnsi="Courier New" w:cs="Courier New"/>
          <w:color w:val="000000"/>
          <w:szCs w:val="20"/>
          <w:lang w:val="en-US"/>
        </w:rPr>
        <w:t xml:space="preserve"> main() {</w:t>
      </w:r>
    </w:p>
    <w:p w:rsidR="00AB0F2D" w:rsidRPr="00AB0F2D" w:rsidRDefault="00AB0F2D" w:rsidP="00AB0F2D">
      <w:pPr>
        <w:autoSpaceDE w:val="0"/>
        <w:autoSpaceDN w:val="0"/>
        <w:adjustRightInd w:val="0"/>
        <w:spacing w:after="0" w:line="240" w:lineRule="auto"/>
        <w:rPr>
          <w:rFonts w:ascii="Courier New" w:hAnsi="Courier New" w:cs="Courier New"/>
          <w:color w:val="000000"/>
          <w:szCs w:val="20"/>
          <w:lang w:val="en-US"/>
        </w:rPr>
      </w:pPr>
      <w:r w:rsidRPr="00AB0F2D">
        <w:rPr>
          <w:rFonts w:ascii="Courier New" w:hAnsi="Courier New" w:cs="Courier New"/>
          <w:color w:val="000000"/>
          <w:szCs w:val="20"/>
          <w:lang w:val="en-US"/>
        </w:rPr>
        <w:t xml:space="preserve">    setlocale(</w:t>
      </w:r>
      <w:r w:rsidRPr="00AB0F2D">
        <w:rPr>
          <w:rFonts w:ascii="Courier New" w:hAnsi="Courier New" w:cs="Courier New"/>
          <w:color w:val="6F008A"/>
          <w:szCs w:val="20"/>
          <w:lang w:val="en-US"/>
        </w:rPr>
        <w:t>LC_ALL</w:t>
      </w:r>
      <w:r w:rsidRPr="00AB0F2D">
        <w:rPr>
          <w:rFonts w:ascii="Courier New" w:hAnsi="Courier New" w:cs="Courier New"/>
          <w:color w:val="000000"/>
          <w:szCs w:val="20"/>
          <w:lang w:val="en-US"/>
        </w:rPr>
        <w:t xml:space="preserve">, </w:t>
      </w:r>
      <w:r w:rsidRPr="00AB0F2D">
        <w:rPr>
          <w:rFonts w:ascii="Courier New" w:hAnsi="Courier New" w:cs="Courier New"/>
          <w:color w:val="A31515"/>
          <w:szCs w:val="20"/>
          <w:lang w:val="en-US"/>
        </w:rPr>
        <w:t>"Russian"</w:t>
      </w:r>
      <w:r w:rsidRPr="00AB0F2D">
        <w:rPr>
          <w:rFonts w:ascii="Courier New" w:hAnsi="Courier New" w:cs="Courier New"/>
          <w:color w:val="000000"/>
          <w:szCs w:val="20"/>
          <w:lang w:val="en-US"/>
        </w:rPr>
        <w:t>);</w:t>
      </w:r>
    </w:p>
    <w:p w:rsidR="00AB0F2D" w:rsidRPr="00AB0F2D" w:rsidRDefault="00AB0F2D" w:rsidP="00AB0F2D">
      <w:pPr>
        <w:autoSpaceDE w:val="0"/>
        <w:autoSpaceDN w:val="0"/>
        <w:adjustRightInd w:val="0"/>
        <w:spacing w:after="0" w:line="240" w:lineRule="auto"/>
        <w:rPr>
          <w:rFonts w:ascii="Courier New" w:hAnsi="Courier New" w:cs="Courier New"/>
          <w:color w:val="000000"/>
          <w:szCs w:val="20"/>
          <w:lang w:val="en-US"/>
        </w:rPr>
      </w:pPr>
      <w:r w:rsidRPr="00AB0F2D">
        <w:rPr>
          <w:rFonts w:ascii="Courier New" w:hAnsi="Courier New" w:cs="Courier New"/>
          <w:color w:val="000000"/>
          <w:szCs w:val="20"/>
          <w:lang w:val="en-US"/>
        </w:rPr>
        <w:t xml:space="preserve">    std::</w:t>
      </w:r>
      <w:r w:rsidRPr="00AB0F2D">
        <w:rPr>
          <w:rFonts w:ascii="Courier New" w:hAnsi="Courier New" w:cs="Courier New"/>
          <w:color w:val="2B91AF"/>
          <w:szCs w:val="20"/>
          <w:lang w:val="en-US"/>
        </w:rPr>
        <w:t>array</w:t>
      </w:r>
      <w:r w:rsidRPr="00AB0F2D">
        <w:rPr>
          <w:rFonts w:ascii="Courier New" w:hAnsi="Courier New" w:cs="Courier New"/>
          <w:color w:val="000000"/>
          <w:szCs w:val="20"/>
          <w:lang w:val="en-US"/>
        </w:rPr>
        <w:t>&lt;</w:t>
      </w:r>
      <w:r w:rsidRPr="00AB0F2D">
        <w:rPr>
          <w:rFonts w:ascii="Courier New" w:hAnsi="Courier New" w:cs="Courier New"/>
          <w:color w:val="0000FF"/>
          <w:szCs w:val="20"/>
          <w:lang w:val="en-US"/>
        </w:rPr>
        <w:t>int</w:t>
      </w:r>
      <w:r w:rsidRPr="00AB0F2D">
        <w:rPr>
          <w:rFonts w:ascii="Courier New" w:hAnsi="Courier New" w:cs="Courier New"/>
          <w:color w:val="000000"/>
          <w:szCs w:val="20"/>
          <w:lang w:val="en-US"/>
        </w:rPr>
        <w:t>, 6&gt; arr = { 1, 2, 3, 4, 5, 6 };</w:t>
      </w:r>
    </w:p>
    <w:p w:rsidR="00AB0F2D" w:rsidRPr="00AB0F2D" w:rsidRDefault="00AB0F2D" w:rsidP="00AB0F2D">
      <w:pPr>
        <w:autoSpaceDE w:val="0"/>
        <w:autoSpaceDN w:val="0"/>
        <w:adjustRightInd w:val="0"/>
        <w:spacing w:after="0" w:line="240" w:lineRule="auto"/>
        <w:rPr>
          <w:rFonts w:ascii="Courier New" w:hAnsi="Courier New" w:cs="Courier New"/>
          <w:color w:val="000000"/>
          <w:szCs w:val="20"/>
          <w:lang w:val="en-US"/>
        </w:rPr>
      </w:pPr>
    </w:p>
    <w:p w:rsidR="00AB0F2D" w:rsidRPr="00AB0F2D" w:rsidRDefault="00AB0F2D" w:rsidP="00AB0F2D">
      <w:pPr>
        <w:autoSpaceDE w:val="0"/>
        <w:autoSpaceDN w:val="0"/>
        <w:adjustRightInd w:val="0"/>
        <w:spacing w:after="0" w:line="240" w:lineRule="auto"/>
        <w:rPr>
          <w:rFonts w:ascii="Courier New" w:hAnsi="Courier New" w:cs="Courier New"/>
          <w:color w:val="000000"/>
          <w:szCs w:val="20"/>
          <w:lang w:val="en-US"/>
        </w:rPr>
      </w:pPr>
      <w:r w:rsidRPr="00AB0F2D">
        <w:rPr>
          <w:rFonts w:ascii="Courier New" w:hAnsi="Courier New" w:cs="Courier New"/>
          <w:color w:val="000000"/>
          <w:szCs w:val="20"/>
          <w:lang w:val="en-US"/>
        </w:rPr>
        <w:t xml:space="preserve">    </w:t>
      </w:r>
      <w:r w:rsidRPr="00AB0F2D">
        <w:rPr>
          <w:rFonts w:ascii="Courier New" w:hAnsi="Courier New" w:cs="Courier New"/>
          <w:color w:val="0000FF"/>
          <w:szCs w:val="20"/>
          <w:lang w:val="en-US"/>
        </w:rPr>
        <w:t>int</w:t>
      </w:r>
      <w:r w:rsidRPr="00AB0F2D">
        <w:rPr>
          <w:rFonts w:ascii="Courier New" w:hAnsi="Courier New" w:cs="Courier New"/>
          <w:color w:val="000000"/>
          <w:szCs w:val="20"/>
          <w:lang w:val="en-US"/>
        </w:rPr>
        <w:t xml:space="preserve"> count = std::count_if(arr.begin(), arr.end(), isEven);</w:t>
      </w:r>
    </w:p>
    <w:p w:rsidR="00AB0F2D" w:rsidRPr="00AB0F2D" w:rsidRDefault="00AB0F2D" w:rsidP="00AB0F2D">
      <w:pPr>
        <w:autoSpaceDE w:val="0"/>
        <w:autoSpaceDN w:val="0"/>
        <w:adjustRightInd w:val="0"/>
        <w:spacing w:after="0" w:line="240" w:lineRule="auto"/>
        <w:rPr>
          <w:rFonts w:ascii="Courier New" w:hAnsi="Courier New" w:cs="Courier New"/>
          <w:color w:val="000000"/>
          <w:szCs w:val="20"/>
        </w:rPr>
      </w:pPr>
      <w:r w:rsidRPr="00AB0F2D">
        <w:rPr>
          <w:rFonts w:ascii="Courier New" w:hAnsi="Courier New" w:cs="Courier New"/>
          <w:color w:val="000000"/>
          <w:szCs w:val="20"/>
          <w:lang w:val="en-US"/>
        </w:rPr>
        <w:t xml:space="preserve">    </w:t>
      </w:r>
      <w:r w:rsidRPr="00AB0F2D">
        <w:rPr>
          <w:rFonts w:ascii="Courier New" w:hAnsi="Courier New" w:cs="Courier New"/>
          <w:color w:val="000000"/>
          <w:szCs w:val="20"/>
        </w:rPr>
        <w:t xml:space="preserve">std::cout </w:t>
      </w:r>
      <w:r w:rsidRPr="00AB0F2D">
        <w:rPr>
          <w:rFonts w:ascii="Courier New" w:hAnsi="Courier New" w:cs="Courier New"/>
          <w:color w:val="008080"/>
          <w:szCs w:val="20"/>
        </w:rPr>
        <w:t>&lt;&lt;</w:t>
      </w:r>
      <w:r w:rsidRPr="00AB0F2D">
        <w:rPr>
          <w:rFonts w:ascii="Courier New" w:hAnsi="Courier New" w:cs="Courier New"/>
          <w:color w:val="000000"/>
          <w:szCs w:val="20"/>
        </w:rPr>
        <w:t xml:space="preserve"> </w:t>
      </w:r>
      <w:r w:rsidRPr="00AB0F2D">
        <w:rPr>
          <w:rFonts w:ascii="Courier New" w:hAnsi="Courier New" w:cs="Courier New"/>
          <w:color w:val="A31515"/>
          <w:szCs w:val="20"/>
        </w:rPr>
        <w:t>"Количество четных элементов в массиве: "</w:t>
      </w:r>
      <w:r w:rsidRPr="00AB0F2D">
        <w:rPr>
          <w:rFonts w:ascii="Courier New" w:hAnsi="Courier New" w:cs="Courier New"/>
          <w:color w:val="000000"/>
          <w:szCs w:val="20"/>
        </w:rPr>
        <w:t xml:space="preserve"> </w:t>
      </w:r>
      <w:r w:rsidRPr="00AB0F2D">
        <w:rPr>
          <w:rFonts w:ascii="Courier New" w:hAnsi="Courier New" w:cs="Courier New"/>
          <w:color w:val="008080"/>
          <w:szCs w:val="20"/>
        </w:rPr>
        <w:t>&lt;&lt;</w:t>
      </w:r>
      <w:r w:rsidRPr="00AB0F2D">
        <w:rPr>
          <w:rFonts w:ascii="Courier New" w:hAnsi="Courier New" w:cs="Courier New"/>
          <w:color w:val="000000"/>
          <w:szCs w:val="20"/>
        </w:rPr>
        <w:t xml:space="preserve"> count </w:t>
      </w:r>
      <w:r w:rsidRPr="00AB0F2D">
        <w:rPr>
          <w:rFonts w:ascii="Courier New" w:hAnsi="Courier New" w:cs="Courier New"/>
          <w:color w:val="008080"/>
          <w:szCs w:val="20"/>
        </w:rPr>
        <w:t>&lt;&lt;</w:t>
      </w:r>
      <w:r w:rsidRPr="00AB0F2D">
        <w:rPr>
          <w:rFonts w:ascii="Courier New" w:hAnsi="Courier New" w:cs="Courier New"/>
          <w:color w:val="000000"/>
          <w:szCs w:val="20"/>
        </w:rPr>
        <w:t xml:space="preserve"> std::endl;</w:t>
      </w:r>
    </w:p>
    <w:p w:rsidR="00AB0F2D" w:rsidRPr="00AB0F2D" w:rsidRDefault="00AB0F2D" w:rsidP="00AB0F2D">
      <w:pPr>
        <w:autoSpaceDE w:val="0"/>
        <w:autoSpaceDN w:val="0"/>
        <w:adjustRightInd w:val="0"/>
        <w:spacing w:after="0" w:line="240" w:lineRule="auto"/>
        <w:rPr>
          <w:rFonts w:ascii="Courier New" w:hAnsi="Courier New" w:cs="Courier New"/>
          <w:color w:val="000000"/>
          <w:szCs w:val="20"/>
        </w:rPr>
      </w:pPr>
    </w:p>
    <w:p w:rsidR="00AB0F2D" w:rsidRPr="00AB0F2D" w:rsidRDefault="00AB0F2D" w:rsidP="00AB0F2D">
      <w:pPr>
        <w:autoSpaceDE w:val="0"/>
        <w:autoSpaceDN w:val="0"/>
        <w:adjustRightInd w:val="0"/>
        <w:spacing w:after="0" w:line="240" w:lineRule="auto"/>
        <w:rPr>
          <w:rFonts w:ascii="Courier New" w:hAnsi="Courier New" w:cs="Courier New"/>
          <w:color w:val="000000"/>
          <w:szCs w:val="20"/>
        </w:rPr>
      </w:pPr>
      <w:r w:rsidRPr="00AB0F2D">
        <w:rPr>
          <w:rFonts w:ascii="Courier New" w:hAnsi="Courier New" w:cs="Courier New"/>
          <w:color w:val="000000"/>
          <w:szCs w:val="20"/>
        </w:rPr>
        <w:t xml:space="preserve">    </w:t>
      </w:r>
      <w:r w:rsidRPr="00AB0F2D">
        <w:rPr>
          <w:rFonts w:ascii="Courier New" w:hAnsi="Courier New" w:cs="Courier New"/>
          <w:color w:val="0000FF"/>
          <w:szCs w:val="20"/>
        </w:rPr>
        <w:t>return</w:t>
      </w:r>
      <w:r w:rsidRPr="00AB0F2D">
        <w:rPr>
          <w:rFonts w:ascii="Courier New" w:hAnsi="Courier New" w:cs="Courier New"/>
          <w:color w:val="000000"/>
          <w:szCs w:val="20"/>
        </w:rPr>
        <w:t xml:space="preserve"> 0;</w:t>
      </w:r>
    </w:p>
    <w:p w:rsidR="00AB0F2D" w:rsidRPr="00AB0F2D" w:rsidRDefault="00AB0F2D" w:rsidP="00AB0F2D">
      <w:pPr>
        <w:spacing w:after="80"/>
        <w:rPr>
          <w:rFonts w:ascii="Courier New" w:hAnsi="Courier New" w:cs="Courier New"/>
          <w:color w:val="000000"/>
          <w:szCs w:val="20"/>
        </w:rPr>
      </w:pPr>
      <w:r w:rsidRPr="00AB0F2D">
        <w:rPr>
          <w:rFonts w:ascii="Courier New" w:hAnsi="Courier New" w:cs="Courier New"/>
          <w:color w:val="000000"/>
          <w:szCs w:val="20"/>
        </w:rPr>
        <w:t>}</w:t>
      </w:r>
    </w:p>
    <w:p w:rsidR="00AB0F2D" w:rsidRDefault="00AB0F2D" w:rsidP="00AB0F2D">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AB0F2D" w:rsidRDefault="00AB0F2D" w:rsidP="00AB0F2D">
      <w:pPr>
        <w:spacing w:after="0"/>
        <w:rPr>
          <w:rFonts w:cs="Arial"/>
          <w:sz w:val="22"/>
          <w:lang w:val="en-US"/>
        </w:rPr>
      </w:pPr>
      <w:r w:rsidRPr="00AB0F2D">
        <w:rPr>
          <w:rFonts w:cs="Arial"/>
          <w:noProof/>
          <w:sz w:val="22"/>
          <w:lang w:eastAsia="ru-RU"/>
        </w:rPr>
        <w:drawing>
          <wp:inline distT="0" distB="0" distL="0" distR="0" wp14:anchorId="460DB1D5" wp14:editId="166C1FDC">
            <wp:extent cx="3486637" cy="304843"/>
            <wp:effectExtent l="0" t="0" r="0" b="0"/>
            <wp:docPr id="338" name="Рисунок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3486637" cy="304843"/>
                    </a:xfrm>
                    <a:prstGeom prst="rect">
                      <a:avLst/>
                    </a:prstGeom>
                  </pic:spPr>
                </pic:pic>
              </a:graphicData>
            </a:graphic>
          </wp:inline>
        </w:drawing>
      </w:r>
    </w:p>
    <w:p w:rsidR="00AB0F2D" w:rsidRDefault="00E02D8B" w:rsidP="0092657B">
      <w:pPr>
        <w:spacing w:before="80" w:after="80"/>
        <w:rPr>
          <w:rFonts w:cs="Arial"/>
          <w:lang w:val="en-US"/>
        </w:rPr>
      </w:pPr>
      <w:hyperlink w:anchor="_Последовательные_контейнеры_1" w:history="1">
        <w:r w:rsidR="00AB0F2D" w:rsidRPr="0092657B">
          <w:rPr>
            <w:rStyle w:val="a4"/>
            <w:rFonts w:cs="Arial"/>
            <w:lang w:val="en-US"/>
          </w:rPr>
          <w:t>&lt;</w:t>
        </w:r>
        <w:r w:rsidR="00AB0F2D" w:rsidRPr="0092657B">
          <w:rPr>
            <w:rStyle w:val="a4"/>
            <w:rFonts w:cs="Arial"/>
          </w:rPr>
          <w:t>Последовательные контейнеры</w:t>
        </w:r>
        <w:r w:rsidR="00AB0F2D" w:rsidRPr="0092657B">
          <w:rPr>
            <w:rStyle w:val="a4"/>
            <w:rFonts w:cs="Arial"/>
            <w:lang w:val="en-US"/>
          </w:rPr>
          <w:t>&gt;</w:t>
        </w:r>
      </w:hyperlink>
    </w:p>
    <w:p w:rsidR="00AB0F2D" w:rsidRDefault="00AB0F2D"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435" w:name="_equal"/>
      <w:bookmarkEnd w:id="435"/>
      <w:r>
        <w:rPr>
          <w:rFonts w:ascii="Arial" w:hAnsi="Arial" w:cs="Arial"/>
          <w:b/>
          <w:i w:val="0"/>
          <w:color w:val="000000" w:themeColor="text1"/>
          <w:lang w:val="en-US"/>
        </w:rPr>
        <w:t>equal</w:t>
      </w:r>
    </w:p>
    <w:p w:rsidR="00AB0F2D" w:rsidRDefault="00AB0F2D" w:rsidP="00AB0F2D">
      <w:pPr>
        <w:ind w:firstLine="567"/>
      </w:pPr>
      <w:r>
        <w:t>Пример использования алгоритма equal:</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rPr>
      </w:pPr>
      <w:r w:rsidRPr="00AB0F2D">
        <w:rPr>
          <w:rFonts w:ascii="Courier New" w:hAnsi="Courier New" w:cs="Courier New"/>
          <w:color w:val="808080"/>
          <w:szCs w:val="19"/>
        </w:rPr>
        <w:t>#include</w:t>
      </w:r>
      <w:r w:rsidRPr="00AB0F2D">
        <w:rPr>
          <w:rFonts w:ascii="Courier New" w:hAnsi="Courier New" w:cs="Courier New"/>
          <w:color w:val="000000"/>
          <w:szCs w:val="19"/>
        </w:rPr>
        <w:t xml:space="preserve"> </w:t>
      </w:r>
      <w:r w:rsidRPr="00AB0F2D">
        <w:rPr>
          <w:rFonts w:ascii="Courier New" w:hAnsi="Courier New" w:cs="Courier New"/>
          <w:color w:val="A31515"/>
          <w:szCs w:val="19"/>
        </w:rPr>
        <w:t>&lt;iostream&gt;</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rPr>
      </w:pPr>
      <w:r w:rsidRPr="00AB0F2D">
        <w:rPr>
          <w:rFonts w:ascii="Courier New" w:hAnsi="Courier New" w:cs="Courier New"/>
          <w:color w:val="808080"/>
          <w:szCs w:val="19"/>
        </w:rPr>
        <w:t>#include</w:t>
      </w:r>
      <w:r w:rsidRPr="00AB0F2D">
        <w:rPr>
          <w:rFonts w:ascii="Courier New" w:hAnsi="Courier New" w:cs="Courier New"/>
          <w:color w:val="000000"/>
          <w:szCs w:val="19"/>
        </w:rPr>
        <w:t xml:space="preserve"> </w:t>
      </w:r>
      <w:r w:rsidRPr="00AB0F2D">
        <w:rPr>
          <w:rFonts w:ascii="Courier New" w:hAnsi="Courier New" w:cs="Courier New"/>
          <w:color w:val="A31515"/>
          <w:szCs w:val="19"/>
        </w:rPr>
        <w:t>&lt;array&gt;</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rPr>
      </w:pPr>
      <w:r w:rsidRPr="00AB0F2D">
        <w:rPr>
          <w:rFonts w:ascii="Courier New" w:hAnsi="Courier New" w:cs="Courier New"/>
          <w:color w:val="808080"/>
          <w:szCs w:val="19"/>
        </w:rPr>
        <w:t>#include</w:t>
      </w:r>
      <w:r w:rsidRPr="00AB0F2D">
        <w:rPr>
          <w:rFonts w:ascii="Courier New" w:hAnsi="Courier New" w:cs="Courier New"/>
          <w:color w:val="000000"/>
          <w:szCs w:val="19"/>
        </w:rPr>
        <w:t xml:space="preserve"> </w:t>
      </w:r>
      <w:r w:rsidRPr="00AB0F2D">
        <w:rPr>
          <w:rFonts w:ascii="Courier New" w:hAnsi="Courier New" w:cs="Courier New"/>
          <w:color w:val="A31515"/>
          <w:szCs w:val="19"/>
        </w:rPr>
        <w:t>&lt;algorithm&gt;</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rPr>
      </w:pPr>
    </w:p>
    <w:p w:rsidR="00AB0F2D" w:rsidRPr="00AB0F2D" w:rsidRDefault="00AB0F2D" w:rsidP="00AB0F2D">
      <w:pPr>
        <w:autoSpaceDE w:val="0"/>
        <w:autoSpaceDN w:val="0"/>
        <w:adjustRightInd w:val="0"/>
        <w:spacing w:after="0" w:line="240" w:lineRule="auto"/>
        <w:rPr>
          <w:rFonts w:ascii="Courier New" w:hAnsi="Courier New" w:cs="Courier New"/>
          <w:color w:val="000000"/>
          <w:szCs w:val="19"/>
        </w:rPr>
      </w:pPr>
      <w:r w:rsidRPr="00AB0F2D">
        <w:rPr>
          <w:rFonts w:ascii="Courier New" w:hAnsi="Courier New" w:cs="Courier New"/>
          <w:color w:val="0000FF"/>
          <w:szCs w:val="19"/>
        </w:rPr>
        <w:t>int</w:t>
      </w:r>
      <w:r w:rsidRPr="00AB0F2D">
        <w:rPr>
          <w:rFonts w:ascii="Courier New" w:hAnsi="Courier New" w:cs="Courier New"/>
          <w:color w:val="000000"/>
          <w:szCs w:val="19"/>
        </w:rPr>
        <w:t xml:space="preserve"> main() {</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rPr>
      </w:pPr>
      <w:r w:rsidRPr="00AB0F2D">
        <w:rPr>
          <w:rFonts w:ascii="Courier New" w:hAnsi="Courier New" w:cs="Courier New"/>
          <w:color w:val="000000"/>
          <w:szCs w:val="19"/>
        </w:rPr>
        <w:t xml:space="preserve">    setlocale(</w:t>
      </w:r>
      <w:r w:rsidRPr="00AB0F2D">
        <w:rPr>
          <w:rFonts w:ascii="Courier New" w:hAnsi="Courier New" w:cs="Courier New"/>
          <w:color w:val="6F008A"/>
          <w:szCs w:val="19"/>
        </w:rPr>
        <w:t>LC_ALL</w:t>
      </w:r>
      <w:r w:rsidRPr="00AB0F2D">
        <w:rPr>
          <w:rFonts w:ascii="Courier New" w:hAnsi="Courier New" w:cs="Courier New"/>
          <w:color w:val="000000"/>
          <w:szCs w:val="19"/>
        </w:rPr>
        <w:t xml:space="preserve">, </w:t>
      </w:r>
      <w:r w:rsidRPr="00AB0F2D">
        <w:rPr>
          <w:rFonts w:ascii="Courier New" w:hAnsi="Courier New" w:cs="Courier New"/>
          <w:color w:val="A31515"/>
          <w:szCs w:val="19"/>
        </w:rPr>
        <w:t>"Russian"</w:t>
      </w:r>
      <w:r w:rsidRPr="00AB0F2D">
        <w:rPr>
          <w:rFonts w:ascii="Courier New" w:hAnsi="Courier New" w:cs="Courier New"/>
          <w:color w:val="000000"/>
          <w:szCs w:val="19"/>
        </w:rPr>
        <w:t>);</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rPr>
      </w:pPr>
      <w:r w:rsidRPr="00AB0F2D">
        <w:rPr>
          <w:rFonts w:ascii="Courier New" w:hAnsi="Courier New" w:cs="Courier New"/>
          <w:color w:val="000000"/>
          <w:szCs w:val="19"/>
        </w:rPr>
        <w:t xml:space="preserve">    std::</w:t>
      </w:r>
      <w:r w:rsidRPr="00AB0F2D">
        <w:rPr>
          <w:rFonts w:ascii="Courier New" w:hAnsi="Courier New" w:cs="Courier New"/>
          <w:color w:val="2B91AF"/>
          <w:szCs w:val="19"/>
        </w:rPr>
        <w:t>array</w:t>
      </w:r>
      <w:r w:rsidRPr="00AB0F2D">
        <w:rPr>
          <w:rFonts w:ascii="Courier New" w:hAnsi="Courier New" w:cs="Courier New"/>
          <w:color w:val="000000"/>
          <w:szCs w:val="19"/>
        </w:rPr>
        <w:t>&lt;</w:t>
      </w:r>
      <w:r w:rsidRPr="00AB0F2D">
        <w:rPr>
          <w:rFonts w:ascii="Courier New" w:hAnsi="Courier New" w:cs="Courier New"/>
          <w:color w:val="0000FF"/>
          <w:szCs w:val="19"/>
        </w:rPr>
        <w:t>int</w:t>
      </w:r>
      <w:r w:rsidRPr="00AB0F2D">
        <w:rPr>
          <w:rFonts w:ascii="Courier New" w:hAnsi="Courier New" w:cs="Courier New"/>
          <w:color w:val="000000"/>
          <w:szCs w:val="19"/>
        </w:rPr>
        <w:t>, 5&gt; arr1 = { 1, 2, 3, 4, 5 };</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rPr>
      </w:pPr>
      <w:r w:rsidRPr="00AB0F2D">
        <w:rPr>
          <w:rFonts w:ascii="Courier New" w:hAnsi="Courier New" w:cs="Courier New"/>
          <w:color w:val="000000"/>
          <w:szCs w:val="19"/>
        </w:rPr>
        <w:t xml:space="preserve">    std::</w:t>
      </w:r>
      <w:r w:rsidRPr="00AB0F2D">
        <w:rPr>
          <w:rFonts w:ascii="Courier New" w:hAnsi="Courier New" w:cs="Courier New"/>
          <w:color w:val="2B91AF"/>
          <w:szCs w:val="19"/>
        </w:rPr>
        <w:t>array</w:t>
      </w:r>
      <w:r w:rsidRPr="00AB0F2D">
        <w:rPr>
          <w:rFonts w:ascii="Courier New" w:hAnsi="Courier New" w:cs="Courier New"/>
          <w:color w:val="000000"/>
          <w:szCs w:val="19"/>
        </w:rPr>
        <w:t>&lt;</w:t>
      </w:r>
      <w:r w:rsidRPr="00AB0F2D">
        <w:rPr>
          <w:rFonts w:ascii="Courier New" w:hAnsi="Courier New" w:cs="Courier New"/>
          <w:color w:val="0000FF"/>
          <w:szCs w:val="19"/>
        </w:rPr>
        <w:t>int</w:t>
      </w:r>
      <w:r w:rsidRPr="00AB0F2D">
        <w:rPr>
          <w:rFonts w:ascii="Courier New" w:hAnsi="Courier New" w:cs="Courier New"/>
          <w:color w:val="000000"/>
          <w:szCs w:val="19"/>
        </w:rPr>
        <w:t>, 5&gt; arr2 = { 1, 2, 3, 4, 5 };</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rPr>
      </w:pP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r w:rsidRPr="00AB0F2D">
        <w:rPr>
          <w:rFonts w:ascii="Courier New" w:hAnsi="Courier New" w:cs="Courier New"/>
          <w:color w:val="000000"/>
          <w:szCs w:val="19"/>
          <w:lang w:val="en-US"/>
        </w:rPr>
        <w:t xml:space="preserve">    </w:t>
      </w:r>
      <w:r w:rsidRPr="00AB0F2D">
        <w:rPr>
          <w:rFonts w:ascii="Courier New" w:hAnsi="Courier New" w:cs="Courier New"/>
          <w:color w:val="0000FF"/>
          <w:szCs w:val="19"/>
          <w:lang w:val="en-US"/>
        </w:rPr>
        <w:t>bool</w:t>
      </w:r>
      <w:r w:rsidRPr="00AB0F2D">
        <w:rPr>
          <w:rFonts w:ascii="Courier New" w:hAnsi="Courier New" w:cs="Courier New"/>
          <w:color w:val="000000"/>
          <w:szCs w:val="19"/>
          <w:lang w:val="en-US"/>
        </w:rPr>
        <w:t xml:space="preserve"> isEqual = std::equal(arr1.begin(), arr1.end(), arr2.begin());</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rPr>
      </w:pPr>
      <w:r w:rsidRPr="00AB0F2D">
        <w:rPr>
          <w:rFonts w:ascii="Courier New" w:hAnsi="Courier New" w:cs="Courier New"/>
          <w:color w:val="000000"/>
          <w:szCs w:val="19"/>
          <w:lang w:val="en-US"/>
        </w:rPr>
        <w:t xml:space="preserve">    std::cout </w:t>
      </w:r>
      <w:r w:rsidRPr="00AB0F2D">
        <w:rPr>
          <w:rFonts w:ascii="Courier New" w:hAnsi="Courier New" w:cs="Courier New"/>
          <w:color w:val="008080"/>
          <w:szCs w:val="19"/>
          <w:lang w:val="en-US"/>
        </w:rPr>
        <w:t>&lt;&lt;</w:t>
      </w:r>
      <w:r w:rsidRPr="00AB0F2D">
        <w:rPr>
          <w:rFonts w:ascii="Courier New" w:hAnsi="Courier New" w:cs="Courier New"/>
          <w:color w:val="000000"/>
          <w:szCs w:val="19"/>
          <w:lang w:val="en-US"/>
        </w:rPr>
        <w:t xml:space="preserve"> </w:t>
      </w:r>
      <w:r w:rsidRPr="00AB0F2D">
        <w:rPr>
          <w:rFonts w:ascii="Courier New" w:hAnsi="Courier New" w:cs="Courier New"/>
          <w:color w:val="A31515"/>
          <w:szCs w:val="19"/>
          <w:lang w:val="en-US"/>
        </w:rPr>
        <w:t>"</w:t>
      </w:r>
      <w:r w:rsidRPr="00AB0F2D">
        <w:rPr>
          <w:rFonts w:ascii="Courier New" w:hAnsi="Courier New" w:cs="Courier New"/>
          <w:color w:val="A31515"/>
          <w:szCs w:val="19"/>
        </w:rPr>
        <w:t>Массивы</w:t>
      </w:r>
      <w:r w:rsidRPr="00AB0F2D">
        <w:rPr>
          <w:rFonts w:ascii="Courier New" w:hAnsi="Courier New" w:cs="Courier New"/>
          <w:color w:val="A31515"/>
          <w:szCs w:val="19"/>
          <w:lang w:val="en-US"/>
        </w:rPr>
        <w:t xml:space="preserve"> arr1 </w:t>
      </w:r>
      <w:r w:rsidRPr="00AB0F2D">
        <w:rPr>
          <w:rFonts w:ascii="Courier New" w:hAnsi="Courier New" w:cs="Courier New"/>
          <w:color w:val="A31515"/>
          <w:szCs w:val="19"/>
        </w:rPr>
        <w:t>и</w:t>
      </w:r>
      <w:r w:rsidRPr="00AB0F2D">
        <w:rPr>
          <w:rFonts w:ascii="Courier New" w:hAnsi="Courier New" w:cs="Courier New"/>
          <w:color w:val="A31515"/>
          <w:szCs w:val="19"/>
          <w:lang w:val="en-US"/>
        </w:rPr>
        <w:t xml:space="preserve"> arr2 "</w:t>
      </w:r>
      <w:r w:rsidRPr="00AB0F2D">
        <w:rPr>
          <w:rFonts w:ascii="Courier New" w:hAnsi="Courier New" w:cs="Courier New"/>
          <w:color w:val="000000"/>
          <w:szCs w:val="19"/>
          <w:lang w:val="en-US"/>
        </w:rPr>
        <w:t xml:space="preserve"> </w:t>
      </w:r>
      <w:r w:rsidRPr="00AB0F2D">
        <w:rPr>
          <w:rFonts w:ascii="Courier New" w:hAnsi="Courier New" w:cs="Courier New"/>
          <w:color w:val="008080"/>
          <w:szCs w:val="19"/>
          <w:lang w:val="en-US"/>
        </w:rPr>
        <w:t>&lt;&lt;</w:t>
      </w:r>
      <w:r w:rsidRPr="00AB0F2D">
        <w:rPr>
          <w:rFonts w:ascii="Courier New" w:hAnsi="Courier New" w:cs="Courier New"/>
          <w:color w:val="000000"/>
          <w:szCs w:val="19"/>
          <w:lang w:val="en-US"/>
        </w:rPr>
        <w:t xml:space="preserve"> (isEqual ? </w:t>
      </w:r>
      <w:r w:rsidRPr="00AB0F2D">
        <w:rPr>
          <w:rFonts w:ascii="Courier New" w:hAnsi="Courier New" w:cs="Courier New"/>
          <w:color w:val="A31515"/>
          <w:szCs w:val="19"/>
        </w:rPr>
        <w:t>"равны"</w:t>
      </w:r>
      <w:r w:rsidRPr="00AB0F2D">
        <w:rPr>
          <w:rFonts w:ascii="Courier New" w:hAnsi="Courier New" w:cs="Courier New"/>
          <w:color w:val="000000"/>
          <w:szCs w:val="19"/>
        </w:rPr>
        <w:t xml:space="preserve"> : </w:t>
      </w:r>
      <w:r w:rsidRPr="00AB0F2D">
        <w:rPr>
          <w:rFonts w:ascii="Courier New" w:hAnsi="Courier New" w:cs="Courier New"/>
          <w:color w:val="A31515"/>
          <w:szCs w:val="19"/>
        </w:rPr>
        <w:t>"не равны"</w:t>
      </w:r>
      <w:r w:rsidRPr="00AB0F2D">
        <w:rPr>
          <w:rFonts w:ascii="Courier New" w:hAnsi="Courier New" w:cs="Courier New"/>
          <w:color w:val="000000"/>
          <w:szCs w:val="19"/>
        </w:rPr>
        <w:t xml:space="preserve">) </w:t>
      </w:r>
      <w:r w:rsidRPr="00AB0F2D">
        <w:rPr>
          <w:rFonts w:ascii="Courier New" w:hAnsi="Courier New" w:cs="Courier New"/>
          <w:color w:val="008080"/>
          <w:szCs w:val="19"/>
        </w:rPr>
        <w:t>&lt;&lt;</w:t>
      </w:r>
      <w:r w:rsidRPr="00AB0F2D">
        <w:rPr>
          <w:rFonts w:ascii="Courier New" w:hAnsi="Courier New" w:cs="Courier New"/>
          <w:color w:val="000000"/>
          <w:szCs w:val="19"/>
        </w:rPr>
        <w:t xml:space="preserve"> std::endl;</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rPr>
      </w:pPr>
    </w:p>
    <w:p w:rsidR="00AB0F2D" w:rsidRPr="00AB0F2D" w:rsidRDefault="00AB0F2D" w:rsidP="00AB0F2D">
      <w:pPr>
        <w:autoSpaceDE w:val="0"/>
        <w:autoSpaceDN w:val="0"/>
        <w:adjustRightInd w:val="0"/>
        <w:spacing w:after="0" w:line="240" w:lineRule="auto"/>
        <w:rPr>
          <w:rFonts w:ascii="Courier New" w:hAnsi="Courier New" w:cs="Courier New"/>
          <w:color w:val="000000"/>
          <w:szCs w:val="19"/>
        </w:rPr>
      </w:pPr>
      <w:r w:rsidRPr="00AB0F2D">
        <w:rPr>
          <w:rFonts w:ascii="Courier New" w:hAnsi="Courier New" w:cs="Courier New"/>
          <w:color w:val="000000"/>
          <w:szCs w:val="19"/>
        </w:rPr>
        <w:t xml:space="preserve">    </w:t>
      </w:r>
      <w:r w:rsidRPr="00AB0F2D">
        <w:rPr>
          <w:rFonts w:ascii="Courier New" w:hAnsi="Courier New" w:cs="Courier New"/>
          <w:color w:val="0000FF"/>
          <w:szCs w:val="19"/>
        </w:rPr>
        <w:t>return</w:t>
      </w:r>
      <w:r w:rsidRPr="00AB0F2D">
        <w:rPr>
          <w:rFonts w:ascii="Courier New" w:hAnsi="Courier New" w:cs="Courier New"/>
          <w:color w:val="000000"/>
          <w:szCs w:val="19"/>
        </w:rPr>
        <w:t xml:space="preserve"> 0;</w:t>
      </w:r>
    </w:p>
    <w:p w:rsidR="00AB0F2D" w:rsidRPr="00AB0F2D" w:rsidRDefault="00AB0F2D" w:rsidP="00AB0F2D">
      <w:pPr>
        <w:spacing w:after="80"/>
        <w:rPr>
          <w:rFonts w:ascii="Courier New" w:hAnsi="Courier New" w:cs="Courier New"/>
          <w:color w:val="000000"/>
          <w:szCs w:val="19"/>
        </w:rPr>
      </w:pPr>
      <w:r w:rsidRPr="00AB0F2D">
        <w:rPr>
          <w:rFonts w:ascii="Courier New" w:hAnsi="Courier New" w:cs="Courier New"/>
          <w:color w:val="000000"/>
          <w:szCs w:val="19"/>
        </w:rPr>
        <w:t>}</w:t>
      </w:r>
    </w:p>
    <w:p w:rsidR="00AB0F2D" w:rsidRDefault="00AB0F2D" w:rsidP="00AB0F2D">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AB0F2D" w:rsidRDefault="00AB0F2D" w:rsidP="00AB0F2D">
      <w:pPr>
        <w:spacing w:after="0"/>
        <w:rPr>
          <w:rFonts w:cs="Arial"/>
          <w:sz w:val="22"/>
          <w:lang w:val="en-US"/>
        </w:rPr>
      </w:pPr>
      <w:r w:rsidRPr="00AB0F2D">
        <w:rPr>
          <w:rFonts w:cs="Arial"/>
          <w:noProof/>
          <w:sz w:val="22"/>
          <w:lang w:eastAsia="ru-RU"/>
        </w:rPr>
        <w:drawing>
          <wp:inline distT="0" distB="0" distL="0" distR="0" wp14:anchorId="4D0EE87A" wp14:editId="4FF97AF1">
            <wp:extent cx="2219635" cy="276264"/>
            <wp:effectExtent l="0" t="0" r="0" b="9525"/>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2219635" cy="276264"/>
                    </a:xfrm>
                    <a:prstGeom prst="rect">
                      <a:avLst/>
                    </a:prstGeom>
                  </pic:spPr>
                </pic:pic>
              </a:graphicData>
            </a:graphic>
          </wp:inline>
        </w:drawing>
      </w:r>
    </w:p>
    <w:p w:rsidR="000E5E26" w:rsidRDefault="00E02D8B" w:rsidP="0092657B">
      <w:pPr>
        <w:spacing w:before="80" w:after="80"/>
        <w:rPr>
          <w:rFonts w:cs="Arial"/>
          <w:lang w:val="en-US"/>
        </w:rPr>
      </w:pPr>
      <w:hyperlink w:anchor="_Последовательные_контейнеры_1" w:history="1">
        <w:r w:rsidR="00AB0F2D" w:rsidRPr="0092657B">
          <w:rPr>
            <w:rStyle w:val="a4"/>
            <w:rFonts w:cs="Arial"/>
            <w:lang w:val="en-US"/>
          </w:rPr>
          <w:t>&lt;</w:t>
        </w:r>
        <w:r w:rsidR="00AB0F2D" w:rsidRPr="0092657B">
          <w:rPr>
            <w:rStyle w:val="a4"/>
            <w:rFonts w:cs="Arial"/>
          </w:rPr>
          <w:t>Последовательные контейнеры</w:t>
        </w:r>
        <w:r w:rsidR="00AB0F2D" w:rsidRPr="0092657B">
          <w:rPr>
            <w:rStyle w:val="a4"/>
            <w:rFonts w:cs="Arial"/>
            <w:lang w:val="en-US"/>
          </w:rPr>
          <w:t>&gt;</w:t>
        </w:r>
      </w:hyperlink>
    </w:p>
    <w:p w:rsidR="000E5E26" w:rsidRDefault="000E5E26"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436" w:name="_find"/>
      <w:bookmarkEnd w:id="436"/>
      <w:r>
        <w:rPr>
          <w:rFonts w:ascii="Arial" w:hAnsi="Arial" w:cs="Arial"/>
          <w:b/>
          <w:i w:val="0"/>
          <w:color w:val="000000" w:themeColor="text1"/>
          <w:lang w:val="en-US"/>
        </w:rPr>
        <w:t>find</w:t>
      </w:r>
    </w:p>
    <w:p w:rsidR="000E5E26" w:rsidRPr="000E5E26" w:rsidRDefault="000E5E26" w:rsidP="000E5E26">
      <w:pPr>
        <w:ind w:firstLine="567"/>
        <w:rPr>
          <w:lang w:val="en-US"/>
        </w:rPr>
      </w:pPr>
      <w:r>
        <w:t>Пример</w:t>
      </w:r>
      <w:r w:rsidRPr="000E5E26">
        <w:rPr>
          <w:lang w:val="en-US"/>
        </w:rPr>
        <w:t xml:space="preserve"> </w:t>
      </w:r>
      <w:r>
        <w:t>использования</w:t>
      </w:r>
      <w:r w:rsidRPr="000E5E26">
        <w:rPr>
          <w:lang w:val="en-US"/>
        </w:rPr>
        <w:t xml:space="preserve"> </w:t>
      </w:r>
      <w:r>
        <w:t>алгоритма</w:t>
      </w:r>
      <w:r>
        <w:rPr>
          <w:lang w:val="en-US"/>
        </w:rPr>
        <w:t xml:space="preserve"> find</w:t>
      </w:r>
      <w:r w:rsidRPr="000E5E26">
        <w:rPr>
          <w:lang w:val="en-US"/>
        </w:rPr>
        <w: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808080"/>
          <w:szCs w:val="19"/>
        </w:rPr>
        <w:t>#include</w:t>
      </w:r>
      <w:r w:rsidRPr="000E5E26">
        <w:rPr>
          <w:rFonts w:ascii="Courier New" w:hAnsi="Courier New" w:cs="Courier New"/>
          <w:color w:val="000000"/>
          <w:szCs w:val="19"/>
        </w:rPr>
        <w:t xml:space="preserve"> </w:t>
      </w:r>
      <w:r w:rsidRPr="000E5E26">
        <w:rPr>
          <w:rFonts w:ascii="Courier New" w:hAnsi="Courier New" w:cs="Courier New"/>
          <w:color w:val="A31515"/>
          <w:szCs w:val="19"/>
        </w:rPr>
        <w:t>&lt;iostream&gt;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808080"/>
          <w:szCs w:val="19"/>
        </w:rPr>
        <w:t>#include</w:t>
      </w:r>
      <w:r w:rsidRPr="000E5E26">
        <w:rPr>
          <w:rFonts w:ascii="Courier New" w:hAnsi="Courier New" w:cs="Courier New"/>
          <w:color w:val="000000"/>
          <w:szCs w:val="19"/>
        </w:rPr>
        <w:t xml:space="preserve"> </w:t>
      </w:r>
      <w:r w:rsidRPr="000E5E26">
        <w:rPr>
          <w:rFonts w:ascii="Courier New" w:hAnsi="Courier New" w:cs="Courier New"/>
          <w:color w:val="A31515"/>
          <w:szCs w:val="19"/>
        </w:rPr>
        <w:t>&lt;array&gt;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808080"/>
          <w:szCs w:val="19"/>
        </w:rPr>
        <w:t>#include</w:t>
      </w:r>
      <w:r w:rsidRPr="000E5E26">
        <w:rPr>
          <w:rFonts w:ascii="Courier New" w:hAnsi="Courier New" w:cs="Courier New"/>
          <w:color w:val="000000"/>
          <w:szCs w:val="19"/>
        </w:rPr>
        <w:t xml:space="preserve"> </w:t>
      </w:r>
      <w:r w:rsidRPr="000E5E26">
        <w:rPr>
          <w:rFonts w:ascii="Courier New" w:hAnsi="Courier New" w:cs="Courier New"/>
          <w:color w:val="A31515"/>
          <w:szCs w:val="19"/>
        </w:rPr>
        <w:t>&lt;algorithm&gt;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FF"/>
          <w:szCs w:val="19"/>
        </w:rPr>
        <w:t>int</w:t>
      </w:r>
      <w:r w:rsidRPr="000E5E26">
        <w:rPr>
          <w:rFonts w:ascii="Courier New" w:hAnsi="Courier New" w:cs="Courier New"/>
          <w:color w:val="000000"/>
          <w:szCs w:val="19"/>
        </w:rPr>
        <w:t xml:space="preserve"> main()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setlocale(</w:t>
      </w:r>
      <w:r w:rsidRPr="000E5E26">
        <w:rPr>
          <w:rFonts w:ascii="Courier New" w:hAnsi="Courier New" w:cs="Courier New"/>
          <w:color w:val="6F008A"/>
          <w:szCs w:val="19"/>
        </w:rPr>
        <w:t>LC_ALL</w:t>
      </w:r>
      <w:r w:rsidRPr="000E5E26">
        <w:rPr>
          <w:rFonts w:ascii="Courier New" w:hAnsi="Courier New" w:cs="Courier New"/>
          <w:color w:val="000000"/>
          <w:szCs w:val="19"/>
        </w:rPr>
        <w:t xml:space="preserve">, </w:t>
      </w:r>
      <w:r w:rsidRPr="000E5E26">
        <w:rPr>
          <w:rFonts w:ascii="Courier New" w:hAnsi="Courier New" w:cs="Courier New"/>
          <w:color w:val="A31515"/>
          <w:szCs w:val="19"/>
        </w:rPr>
        <w:t>"Russian"</w:t>
      </w:r>
      <w:r w:rsidRPr="000E5E26">
        <w:rPr>
          <w:rFonts w:ascii="Courier New" w:hAnsi="Courier New" w:cs="Courier New"/>
          <w:color w:val="000000"/>
          <w:szCs w:val="19"/>
        </w:rPr>
        <w: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std::</w:t>
      </w:r>
      <w:r w:rsidRPr="000E5E26">
        <w:rPr>
          <w:rFonts w:ascii="Courier New" w:hAnsi="Courier New" w:cs="Courier New"/>
          <w:color w:val="2B91AF"/>
          <w:szCs w:val="19"/>
        </w:rPr>
        <w:t>array</w:t>
      </w:r>
      <w:r w:rsidRPr="000E5E26">
        <w:rPr>
          <w:rFonts w:ascii="Courier New" w:hAnsi="Courier New" w:cs="Courier New"/>
          <w:color w:val="000000"/>
          <w:szCs w:val="19"/>
        </w:rPr>
        <w:t>&lt;</w:t>
      </w:r>
      <w:r w:rsidRPr="000E5E26">
        <w:rPr>
          <w:rFonts w:ascii="Courier New" w:hAnsi="Courier New" w:cs="Courier New"/>
          <w:color w:val="0000FF"/>
          <w:szCs w:val="19"/>
        </w:rPr>
        <w:t>int</w:t>
      </w:r>
      <w:r w:rsidRPr="000E5E26">
        <w:rPr>
          <w:rFonts w:ascii="Courier New" w:hAnsi="Courier New" w:cs="Courier New"/>
          <w:color w:val="000000"/>
          <w:szCs w:val="19"/>
        </w:rPr>
        <w:t>, 5&gt; arr = { 1, 2, 3, 4, 5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00"/>
          <w:szCs w:val="19"/>
          <w:lang w:val="en-US"/>
        </w:rPr>
        <w:t xml:space="preserve">    </w:t>
      </w:r>
      <w:r w:rsidRPr="000E5E26">
        <w:rPr>
          <w:rFonts w:ascii="Courier New" w:hAnsi="Courier New" w:cs="Courier New"/>
          <w:color w:val="0000FF"/>
          <w:szCs w:val="19"/>
          <w:lang w:val="en-US"/>
        </w:rPr>
        <w:t>auto</w:t>
      </w:r>
      <w:r w:rsidRPr="000E5E26">
        <w:rPr>
          <w:rFonts w:ascii="Courier New" w:hAnsi="Courier New" w:cs="Courier New"/>
          <w:color w:val="000000"/>
          <w:szCs w:val="19"/>
          <w:lang w:val="en-US"/>
        </w:rPr>
        <w:t xml:space="preserve"> it = std::find(arr.begin(), arr.end(), 3);</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00"/>
          <w:szCs w:val="19"/>
          <w:lang w:val="en-US"/>
        </w:rPr>
        <w:t xml:space="preserve">    </w:t>
      </w:r>
      <w:r w:rsidRPr="000E5E26">
        <w:rPr>
          <w:rFonts w:ascii="Courier New" w:hAnsi="Courier New" w:cs="Courier New"/>
          <w:color w:val="0000FF"/>
          <w:szCs w:val="19"/>
          <w:lang w:val="en-US"/>
        </w:rPr>
        <w:t>if</w:t>
      </w:r>
      <w:r w:rsidRPr="000E5E26">
        <w:rPr>
          <w:rFonts w:ascii="Courier New" w:hAnsi="Courier New" w:cs="Courier New"/>
          <w:color w:val="000000"/>
          <w:szCs w:val="19"/>
          <w:lang w:val="en-US"/>
        </w:rPr>
        <w:t xml:space="preserve"> (it </w:t>
      </w:r>
      <w:r w:rsidRPr="000E5E26">
        <w:rPr>
          <w:rFonts w:ascii="Courier New" w:hAnsi="Courier New" w:cs="Courier New"/>
          <w:color w:val="008080"/>
          <w:szCs w:val="19"/>
          <w:lang w:val="en-US"/>
        </w:rPr>
        <w:t>!=</w:t>
      </w:r>
      <w:r w:rsidRPr="000E5E26">
        <w:rPr>
          <w:rFonts w:ascii="Courier New" w:hAnsi="Courier New" w:cs="Courier New"/>
          <w:color w:val="000000"/>
          <w:szCs w:val="19"/>
          <w:lang w:val="en-US"/>
        </w:rPr>
        <w:t xml:space="preserve"> arr.end())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lang w:val="en-US"/>
        </w:rPr>
        <w:t xml:space="preserve">        std::cout </w:t>
      </w:r>
      <w:r w:rsidRPr="000E5E26">
        <w:rPr>
          <w:rFonts w:ascii="Courier New" w:hAnsi="Courier New" w:cs="Courier New"/>
          <w:color w:val="008080"/>
          <w:szCs w:val="19"/>
          <w:lang w:val="en-US"/>
        </w:rPr>
        <w:t>&lt;&lt;</w:t>
      </w:r>
      <w:r w:rsidRPr="000E5E26">
        <w:rPr>
          <w:rFonts w:ascii="Courier New" w:hAnsi="Courier New" w:cs="Courier New"/>
          <w:color w:val="000000"/>
          <w:szCs w:val="19"/>
          <w:lang w:val="en-US"/>
        </w:rPr>
        <w:t xml:space="preserve"> </w:t>
      </w:r>
      <w:r w:rsidRPr="000E5E26">
        <w:rPr>
          <w:rFonts w:ascii="Courier New" w:hAnsi="Courier New" w:cs="Courier New"/>
          <w:color w:val="A31515"/>
          <w:szCs w:val="19"/>
          <w:lang w:val="en-US"/>
        </w:rPr>
        <w:t>"</w:t>
      </w:r>
      <w:r w:rsidRPr="000E5E26">
        <w:rPr>
          <w:rFonts w:ascii="Courier New" w:hAnsi="Courier New" w:cs="Courier New"/>
          <w:color w:val="A31515"/>
          <w:szCs w:val="19"/>
        </w:rPr>
        <w:t>Элемент</w:t>
      </w:r>
      <w:r w:rsidRPr="000E5E26">
        <w:rPr>
          <w:rFonts w:ascii="Courier New" w:hAnsi="Courier New" w:cs="Courier New"/>
          <w:color w:val="A31515"/>
          <w:szCs w:val="19"/>
          <w:lang w:val="en-US"/>
        </w:rPr>
        <w:t xml:space="preserve"> 3 </w:t>
      </w:r>
      <w:r w:rsidRPr="000E5E26">
        <w:rPr>
          <w:rFonts w:ascii="Courier New" w:hAnsi="Courier New" w:cs="Courier New"/>
          <w:color w:val="A31515"/>
          <w:szCs w:val="19"/>
        </w:rPr>
        <w:t>найден</w:t>
      </w:r>
      <w:r w:rsidRPr="000E5E26">
        <w:rPr>
          <w:rFonts w:ascii="Courier New" w:hAnsi="Courier New" w:cs="Courier New"/>
          <w:color w:val="A31515"/>
          <w:szCs w:val="19"/>
          <w:lang w:val="en-US"/>
        </w:rPr>
        <w:t xml:space="preserve"> </w:t>
      </w:r>
      <w:r w:rsidRPr="000E5E26">
        <w:rPr>
          <w:rFonts w:ascii="Courier New" w:hAnsi="Courier New" w:cs="Courier New"/>
          <w:color w:val="A31515"/>
          <w:szCs w:val="19"/>
        </w:rPr>
        <w:t>в</w:t>
      </w:r>
      <w:r w:rsidRPr="000E5E26">
        <w:rPr>
          <w:rFonts w:ascii="Courier New" w:hAnsi="Courier New" w:cs="Courier New"/>
          <w:color w:val="A31515"/>
          <w:szCs w:val="19"/>
          <w:lang w:val="en-US"/>
        </w:rPr>
        <w:t xml:space="preserve"> </w:t>
      </w:r>
      <w:r w:rsidRPr="000E5E26">
        <w:rPr>
          <w:rFonts w:ascii="Courier New" w:hAnsi="Courier New" w:cs="Courier New"/>
          <w:color w:val="A31515"/>
          <w:szCs w:val="19"/>
        </w:rPr>
        <w:t>массиве</w:t>
      </w:r>
      <w:r w:rsidRPr="000E5E26">
        <w:rPr>
          <w:rFonts w:ascii="Courier New" w:hAnsi="Courier New" w:cs="Courier New"/>
          <w:color w:val="A31515"/>
          <w:szCs w:val="19"/>
          <w:lang w:val="en-US"/>
        </w:rPr>
        <w:t xml:space="preserve"> arr."</w:t>
      </w:r>
      <w:r w:rsidRPr="000E5E26">
        <w:rPr>
          <w:rFonts w:ascii="Courier New" w:hAnsi="Courier New" w:cs="Courier New"/>
          <w:color w:val="000000"/>
          <w:szCs w:val="19"/>
          <w:lang w:val="en-US"/>
        </w:rPr>
        <w:t xml:space="preserve"> </w:t>
      </w:r>
      <w:r w:rsidRPr="000E5E26">
        <w:rPr>
          <w:rFonts w:ascii="Courier New" w:hAnsi="Courier New" w:cs="Courier New"/>
          <w:color w:val="008080"/>
          <w:szCs w:val="19"/>
        </w:rPr>
        <w:t>&lt;&lt;</w:t>
      </w:r>
      <w:r w:rsidRPr="000E5E26">
        <w:rPr>
          <w:rFonts w:ascii="Courier New" w:hAnsi="Courier New" w:cs="Courier New"/>
          <w:color w:val="000000"/>
          <w:szCs w:val="19"/>
        </w:rPr>
        <w:t xml:space="preserve"> std::endl;</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w:t>
      </w:r>
      <w:r w:rsidRPr="000E5E26">
        <w:rPr>
          <w:rFonts w:ascii="Courier New" w:hAnsi="Courier New" w:cs="Courier New"/>
          <w:color w:val="0000FF"/>
          <w:szCs w:val="19"/>
        </w:rPr>
        <w:t>else</w:t>
      </w:r>
      <w:r w:rsidRPr="000E5E26">
        <w:rPr>
          <w:rFonts w:ascii="Courier New" w:hAnsi="Courier New" w:cs="Courier New"/>
          <w:color w:val="000000"/>
          <w:szCs w:val="19"/>
        </w:rPr>
        <w:t xml:space="preserve">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std::cout </w:t>
      </w:r>
      <w:r w:rsidRPr="000E5E26">
        <w:rPr>
          <w:rFonts w:ascii="Courier New" w:hAnsi="Courier New" w:cs="Courier New"/>
          <w:color w:val="008080"/>
          <w:szCs w:val="19"/>
        </w:rPr>
        <w:t>&lt;&lt;</w:t>
      </w:r>
      <w:r w:rsidRPr="000E5E26">
        <w:rPr>
          <w:rFonts w:ascii="Courier New" w:hAnsi="Courier New" w:cs="Courier New"/>
          <w:color w:val="000000"/>
          <w:szCs w:val="19"/>
        </w:rPr>
        <w:t xml:space="preserve"> </w:t>
      </w:r>
      <w:r w:rsidRPr="000E5E26">
        <w:rPr>
          <w:rFonts w:ascii="Courier New" w:hAnsi="Courier New" w:cs="Courier New"/>
          <w:color w:val="A31515"/>
          <w:szCs w:val="19"/>
        </w:rPr>
        <w:t>"Элемент 3 не найден в массиве arr."</w:t>
      </w:r>
      <w:r w:rsidRPr="000E5E26">
        <w:rPr>
          <w:rFonts w:ascii="Courier New" w:hAnsi="Courier New" w:cs="Courier New"/>
          <w:color w:val="000000"/>
          <w:szCs w:val="19"/>
        </w:rPr>
        <w:t xml:space="preserve"> </w:t>
      </w:r>
      <w:r w:rsidRPr="000E5E26">
        <w:rPr>
          <w:rFonts w:ascii="Courier New" w:hAnsi="Courier New" w:cs="Courier New"/>
          <w:color w:val="008080"/>
          <w:szCs w:val="19"/>
        </w:rPr>
        <w:t>&lt;&lt;</w:t>
      </w:r>
      <w:r w:rsidRPr="000E5E26">
        <w:rPr>
          <w:rFonts w:ascii="Courier New" w:hAnsi="Courier New" w:cs="Courier New"/>
          <w:color w:val="000000"/>
          <w:szCs w:val="19"/>
        </w:rPr>
        <w:t xml:space="preserve"> std::endl;</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w:t>
      </w:r>
      <w:r w:rsidRPr="000E5E26">
        <w:rPr>
          <w:rFonts w:ascii="Courier New" w:hAnsi="Courier New" w:cs="Courier New"/>
          <w:color w:val="0000FF"/>
          <w:szCs w:val="19"/>
        </w:rPr>
        <w:t>return</w:t>
      </w:r>
      <w:r w:rsidRPr="000E5E26">
        <w:rPr>
          <w:rFonts w:ascii="Courier New" w:hAnsi="Courier New" w:cs="Courier New"/>
          <w:color w:val="000000"/>
          <w:szCs w:val="19"/>
        </w:rPr>
        <w:t xml:space="preserve"> 0;</w:t>
      </w:r>
    </w:p>
    <w:p w:rsidR="000E5E26" w:rsidRPr="000E5E26" w:rsidRDefault="000E5E26" w:rsidP="000E5E26">
      <w:pPr>
        <w:spacing w:after="80"/>
        <w:rPr>
          <w:rFonts w:ascii="Courier New" w:hAnsi="Courier New" w:cs="Courier New"/>
          <w:color w:val="000000"/>
          <w:szCs w:val="19"/>
        </w:rPr>
      </w:pPr>
      <w:r w:rsidRPr="000E5E26">
        <w:rPr>
          <w:rFonts w:ascii="Courier New" w:hAnsi="Courier New" w:cs="Courier New"/>
          <w:color w:val="000000"/>
          <w:szCs w:val="19"/>
        </w:rPr>
        <w:t>}</w:t>
      </w:r>
    </w:p>
    <w:p w:rsidR="000E5E26" w:rsidRDefault="000E5E26" w:rsidP="000E5E26">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0E5E26" w:rsidRDefault="000E5E26" w:rsidP="000E5E26">
      <w:pPr>
        <w:spacing w:after="0"/>
        <w:rPr>
          <w:rFonts w:cs="Arial"/>
          <w:sz w:val="22"/>
          <w:lang w:val="en-US"/>
        </w:rPr>
      </w:pPr>
      <w:r w:rsidRPr="000E5E26">
        <w:rPr>
          <w:rFonts w:cs="Arial"/>
          <w:noProof/>
          <w:sz w:val="22"/>
          <w:lang w:eastAsia="ru-RU"/>
        </w:rPr>
        <w:drawing>
          <wp:inline distT="0" distB="0" distL="0" distR="0" wp14:anchorId="30EE5B99" wp14:editId="433CD393">
            <wp:extent cx="2695951" cy="285790"/>
            <wp:effectExtent l="0" t="0" r="0" b="0"/>
            <wp:docPr id="354" name="Рисунок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2695951" cy="285790"/>
                    </a:xfrm>
                    <a:prstGeom prst="rect">
                      <a:avLst/>
                    </a:prstGeom>
                  </pic:spPr>
                </pic:pic>
              </a:graphicData>
            </a:graphic>
          </wp:inline>
        </w:drawing>
      </w:r>
    </w:p>
    <w:p w:rsidR="000E5E26" w:rsidRDefault="00E02D8B" w:rsidP="0092657B">
      <w:pPr>
        <w:spacing w:before="80" w:after="80"/>
        <w:rPr>
          <w:rFonts w:cs="Arial"/>
          <w:lang w:val="en-US"/>
        </w:rPr>
      </w:pPr>
      <w:hyperlink w:anchor="_Последовательные_контейнеры_1" w:history="1">
        <w:r w:rsidR="000E5E26" w:rsidRPr="0092657B">
          <w:rPr>
            <w:rStyle w:val="a4"/>
            <w:rFonts w:cs="Arial"/>
            <w:lang w:val="en-US"/>
          </w:rPr>
          <w:t>&lt;</w:t>
        </w:r>
        <w:r w:rsidR="000E5E26" w:rsidRPr="0092657B">
          <w:rPr>
            <w:rStyle w:val="a4"/>
            <w:rFonts w:cs="Arial"/>
          </w:rPr>
          <w:t>Последовательные контейнеры</w:t>
        </w:r>
        <w:r w:rsidR="000E5E26" w:rsidRPr="0092657B">
          <w:rPr>
            <w:rStyle w:val="a4"/>
            <w:rFonts w:cs="Arial"/>
            <w:lang w:val="en-US"/>
          </w:rPr>
          <w:t>&gt;</w:t>
        </w:r>
      </w:hyperlink>
    </w:p>
    <w:p w:rsidR="00A03C7A" w:rsidRDefault="00A03C7A"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437" w:name="_find_if"/>
      <w:bookmarkEnd w:id="437"/>
      <w:r>
        <w:rPr>
          <w:rFonts w:ascii="Arial" w:hAnsi="Arial" w:cs="Arial"/>
          <w:b/>
          <w:i w:val="0"/>
          <w:color w:val="000000" w:themeColor="text1"/>
          <w:lang w:val="en-US"/>
        </w:rPr>
        <w:t>find</w:t>
      </w:r>
      <w:r>
        <w:rPr>
          <w:rFonts w:ascii="Arial" w:hAnsi="Arial" w:cs="Arial"/>
          <w:b/>
          <w:i w:val="0"/>
          <w:color w:val="000000" w:themeColor="text1"/>
        </w:rPr>
        <w:t>_</w:t>
      </w:r>
      <w:r>
        <w:rPr>
          <w:rFonts w:ascii="Arial" w:hAnsi="Arial" w:cs="Arial"/>
          <w:b/>
          <w:i w:val="0"/>
          <w:color w:val="000000" w:themeColor="text1"/>
          <w:lang w:val="en-US"/>
        </w:rPr>
        <w:t>if</w:t>
      </w:r>
    </w:p>
    <w:p w:rsidR="00A03C7A" w:rsidRPr="00A03C7A" w:rsidRDefault="00A03C7A" w:rsidP="00A03C7A">
      <w:pPr>
        <w:ind w:firstLine="567"/>
      </w:pPr>
      <w:r>
        <w:t>Пример</w:t>
      </w:r>
      <w:r w:rsidRPr="00A03C7A">
        <w:t xml:space="preserve"> </w:t>
      </w:r>
      <w:r>
        <w:t>использования</w:t>
      </w:r>
      <w:r w:rsidRPr="00A03C7A">
        <w:t xml:space="preserve"> </w:t>
      </w:r>
      <w:r>
        <w:t>алгоритма</w:t>
      </w:r>
      <w:r w:rsidRPr="00A03C7A">
        <w:t xml:space="preserve"> </w:t>
      </w:r>
      <w:r>
        <w:rPr>
          <w:lang w:val="en-US"/>
        </w:rPr>
        <w:t>find</w:t>
      </w:r>
      <w:r w:rsidRPr="00A03C7A">
        <w:t>_</w:t>
      </w:r>
      <w:r>
        <w:rPr>
          <w:lang w:val="en-US"/>
        </w:rPr>
        <w:t>if</w:t>
      </w:r>
      <w:r w:rsidRPr="00A03C7A">
        <w:t>:</w:t>
      </w:r>
    </w:p>
    <w:p w:rsidR="00A03C7A" w:rsidRPr="005231DE" w:rsidRDefault="00A03C7A" w:rsidP="00A03C7A">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808080"/>
          <w:szCs w:val="19"/>
          <w:lang w:val="en-US"/>
        </w:rPr>
        <w:t>#include</w:t>
      </w:r>
      <w:r w:rsidRPr="005231DE">
        <w:rPr>
          <w:rFonts w:ascii="Courier New" w:hAnsi="Courier New" w:cs="Courier New"/>
          <w:color w:val="000000"/>
          <w:szCs w:val="19"/>
          <w:lang w:val="en-US"/>
        </w:rPr>
        <w:t xml:space="preserve"> </w:t>
      </w:r>
      <w:r w:rsidRPr="005231DE">
        <w:rPr>
          <w:rFonts w:ascii="Courier New" w:hAnsi="Courier New" w:cs="Courier New"/>
          <w:color w:val="A31515"/>
          <w:szCs w:val="19"/>
          <w:lang w:val="en-US"/>
        </w:rPr>
        <w:t>&lt;iostream&gt;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&lt;array&gt;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&lt;algorithm&gt;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FF"/>
          <w:szCs w:val="19"/>
          <w:lang w:val="en-US"/>
        </w:rPr>
        <w:t>bool</w:t>
      </w:r>
      <w:r w:rsidRPr="00A03C7A">
        <w:rPr>
          <w:rFonts w:ascii="Courier New" w:hAnsi="Courier New" w:cs="Courier New"/>
          <w:color w:val="000000"/>
          <w:szCs w:val="19"/>
          <w:lang w:val="en-US"/>
        </w:rPr>
        <w:t xml:space="preserve"> isEven(</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 xml:space="preserve"> </w:t>
      </w:r>
      <w:r w:rsidRPr="00A03C7A">
        <w:rPr>
          <w:rFonts w:ascii="Courier New" w:hAnsi="Courier New" w:cs="Courier New"/>
          <w:color w:val="808080"/>
          <w:szCs w:val="19"/>
          <w:lang w:val="en-US"/>
        </w:rPr>
        <w:t>num</w:t>
      </w:r>
      <w:r w:rsidRPr="00A03C7A">
        <w:rPr>
          <w:rFonts w:ascii="Courier New" w:hAnsi="Courier New" w:cs="Courier New"/>
          <w:color w:val="000000"/>
          <w:szCs w:val="19"/>
          <w:lang w:val="en-US"/>
        </w:rPr>
        <w:t>)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return</w:t>
      </w:r>
      <w:r w:rsidRPr="00A03C7A">
        <w:rPr>
          <w:rFonts w:ascii="Courier New" w:hAnsi="Courier New" w:cs="Courier New"/>
          <w:color w:val="000000"/>
          <w:szCs w:val="19"/>
          <w:lang w:val="en-US"/>
        </w:rPr>
        <w:t xml:space="preserve"> </w:t>
      </w:r>
      <w:r w:rsidRPr="00A03C7A">
        <w:rPr>
          <w:rFonts w:ascii="Courier New" w:hAnsi="Courier New" w:cs="Courier New"/>
          <w:color w:val="808080"/>
          <w:szCs w:val="19"/>
          <w:lang w:val="en-US"/>
        </w:rPr>
        <w:t>num</w:t>
      </w:r>
      <w:r w:rsidRPr="00A03C7A">
        <w:rPr>
          <w:rFonts w:ascii="Courier New" w:hAnsi="Courier New" w:cs="Courier New"/>
          <w:color w:val="000000"/>
          <w:szCs w:val="19"/>
          <w:lang w:val="en-US"/>
        </w:rPr>
        <w:t xml:space="preserve"> % 2 == 0;</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 xml:space="preserve"> main()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setlocale(</w:t>
      </w:r>
      <w:r w:rsidRPr="00A03C7A">
        <w:rPr>
          <w:rFonts w:ascii="Courier New" w:hAnsi="Courier New" w:cs="Courier New"/>
          <w:color w:val="6F008A"/>
          <w:szCs w:val="19"/>
          <w:lang w:val="en-US"/>
        </w:rPr>
        <w:t>LC_ALL</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"Russian"</w:t>
      </w:r>
      <w:r w:rsidRPr="00A03C7A">
        <w:rPr>
          <w:rFonts w:ascii="Courier New" w:hAnsi="Courier New" w:cs="Courier New"/>
          <w:color w:val="000000"/>
          <w:szCs w:val="19"/>
          <w:lang w:val="en-US"/>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w:t>
      </w:r>
      <w:r w:rsidRPr="00A03C7A">
        <w:rPr>
          <w:rFonts w:ascii="Courier New" w:hAnsi="Courier New" w:cs="Courier New"/>
          <w:color w:val="2B91AF"/>
          <w:szCs w:val="19"/>
          <w:lang w:val="en-US"/>
        </w:rPr>
        <w:t>array</w:t>
      </w:r>
      <w:r w:rsidRPr="00A03C7A">
        <w:rPr>
          <w:rFonts w:ascii="Courier New" w:hAnsi="Courier New" w:cs="Courier New"/>
          <w:color w:val="000000"/>
          <w:szCs w:val="19"/>
          <w:lang w:val="en-US"/>
        </w:rPr>
        <w:t>&lt;</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 5&gt; arr = { 1, 2, 3, 4, 5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auto</w:t>
      </w:r>
      <w:r w:rsidRPr="00A03C7A">
        <w:rPr>
          <w:rFonts w:ascii="Courier New" w:hAnsi="Courier New" w:cs="Courier New"/>
          <w:color w:val="000000"/>
          <w:szCs w:val="19"/>
          <w:lang w:val="en-US"/>
        </w:rPr>
        <w:t xml:space="preserve"> it = std::find_if(arr.begin(), arr.end(), isEven);</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if</w:t>
      </w:r>
      <w:r w:rsidRPr="00A03C7A">
        <w:rPr>
          <w:rFonts w:ascii="Courier New" w:hAnsi="Courier New" w:cs="Courier New"/>
          <w:color w:val="000000"/>
          <w:szCs w:val="19"/>
          <w:lang w:val="en-US"/>
        </w:rPr>
        <w:t xml:space="preserve"> (it </w:t>
      </w:r>
      <w:r w:rsidRPr="00A03C7A">
        <w:rPr>
          <w:rFonts w:ascii="Courier New" w:hAnsi="Courier New" w:cs="Courier New"/>
          <w:color w:val="008080"/>
          <w:szCs w:val="19"/>
          <w:lang w:val="en-US"/>
        </w:rPr>
        <w:t>!=</w:t>
      </w:r>
      <w:r w:rsidRPr="00A03C7A">
        <w:rPr>
          <w:rFonts w:ascii="Courier New" w:hAnsi="Courier New" w:cs="Courier New"/>
          <w:color w:val="000000"/>
          <w:szCs w:val="19"/>
          <w:lang w:val="en-US"/>
        </w:rPr>
        <w:t xml:space="preserve"> arr.end())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std::cout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w:t>
      </w:r>
      <w:r w:rsidRPr="00A03C7A">
        <w:rPr>
          <w:rFonts w:ascii="Courier New" w:hAnsi="Courier New" w:cs="Courier New"/>
          <w:color w:val="A31515"/>
          <w:szCs w:val="19"/>
        </w:rPr>
        <w:t>Первое</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четное</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число</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в</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массиве</w:t>
      </w:r>
      <w:r w:rsidRPr="00A03C7A">
        <w:rPr>
          <w:rFonts w:ascii="Courier New" w:hAnsi="Courier New" w:cs="Courier New"/>
          <w:color w:val="A31515"/>
          <w:szCs w:val="19"/>
          <w:lang w:val="en-US"/>
        </w:rPr>
        <w:t xml:space="preserve"> arr: "</w:t>
      </w:r>
      <w:r w:rsidRPr="00A03C7A">
        <w:rPr>
          <w:rFonts w:ascii="Courier New" w:hAnsi="Courier New" w:cs="Courier New"/>
          <w:color w:val="000000"/>
          <w:szCs w:val="19"/>
          <w:lang w:val="en-US"/>
        </w:rPr>
        <w:t xml:space="preserve">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w:t>
      </w:r>
      <w:r w:rsidRPr="00A03C7A">
        <w:rPr>
          <w:rFonts w:ascii="Courier New" w:hAnsi="Courier New" w:cs="Courier New"/>
          <w:color w:val="008080"/>
          <w:szCs w:val="19"/>
          <w:lang w:val="en-US"/>
        </w:rPr>
        <w:t>*</w:t>
      </w:r>
      <w:r w:rsidRPr="00A03C7A">
        <w:rPr>
          <w:rFonts w:ascii="Courier New" w:hAnsi="Courier New" w:cs="Courier New"/>
          <w:color w:val="000000"/>
          <w:szCs w:val="19"/>
          <w:lang w:val="en-US"/>
        </w:rPr>
        <w:t xml:space="preserve">it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std::endl;</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lang w:val="en-US"/>
        </w:rPr>
        <w:t xml:space="preserve">    </w:t>
      </w:r>
      <w:r w:rsidRPr="00A03C7A">
        <w:rPr>
          <w:rFonts w:ascii="Courier New" w:hAnsi="Courier New" w:cs="Courier New"/>
          <w:color w:val="000000"/>
          <w:szCs w:val="19"/>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r w:rsidRPr="00A03C7A">
        <w:rPr>
          <w:rFonts w:ascii="Courier New" w:hAnsi="Courier New" w:cs="Courier New"/>
          <w:color w:val="0000FF"/>
          <w:szCs w:val="19"/>
        </w:rPr>
        <w:t>else</w:t>
      </w: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std::cout </w:t>
      </w:r>
      <w:r w:rsidRPr="00A03C7A">
        <w:rPr>
          <w:rFonts w:ascii="Courier New" w:hAnsi="Courier New" w:cs="Courier New"/>
          <w:color w:val="008080"/>
          <w:szCs w:val="19"/>
        </w:rPr>
        <w:t>&lt;&lt;</w:t>
      </w:r>
      <w:r w:rsidRPr="00A03C7A">
        <w:rPr>
          <w:rFonts w:ascii="Courier New" w:hAnsi="Courier New" w:cs="Courier New"/>
          <w:color w:val="000000"/>
          <w:szCs w:val="19"/>
        </w:rPr>
        <w:t xml:space="preserve"> </w:t>
      </w:r>
      <w:r w:rsidRPr="00A03C7A">
        <w:rPr>
          <w:rFonts w:ascii="Courier New" w:hAnsi="Courier New" w:cs="Courier New"/>
          <w:color w:val="A31515"/>
          <w:szCs w:val="19"/>
        </w:rPr>
        <w:t>"Четное число не найдено в массиве arr."</w:t>
      </w:r>
      <w:r w:rsidRPr="00A03C7A">
        <w:rPr>
          <w:rFonts w:ascii="Courier New" w:hAnsi="Courier New" w:cs="Courier New"/>
          <w:color w:val="000000"/>
          <w:szCs w:val="19"/>
        </w:rPr>
        <w:t xml:space="preserve"> </w:t>
      </w:r>
      <w:r w:rsidRPr="00A03C7A">
        <w:rPr>
          <w:rFonts w:ascii="Courier New" w:hAnsi="Courier New" w:cs="Courier New"/>
          <w:color w:val="008080"/>
          <w:szCs w:val="19"/>
        </w:rPr>
        <w:t>&lt;&lt;</w:t>
      </w:r>
      <w:r w:rsidRPr="00A03C7A">
        <w:rPr>
          <w:rFonts w:ascii="Courier New" w:hAnsi="Courier New" w:cs="Courier New"/>
          <w:color w:val="000000"/>
          <w:szCs w:val="19"/>
        </w:rPr>
        <w:t xml:space="preserve"> std::endl;</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r w:rsidRPr="00A03C7A">
        <w:rPr>
          <w:rFonts w:ascii="Courier New" w:hAnsi="Courier New" w:cs="Courier New"/>
          <w:color w:val="0000FF"/>
          <w:szCs w:val="19"/>
        </w:rPr>
        <w:t>return</w:t>
      </w:r>
      <w:r w:rsidRPr="00A03C7A">
        <w:rPr>
          <w:rFonts w:ascii="Courier New" w:hAnsi="Courier New" w:cs="Courier New"/>
          <w:color w:val="000000"/>
          <w:szCs w:val="19"/>
        </w:rPr>
        <w:t xml:space="preserve"> 0;</w:t>
      </w:r>
    </w:p>
    <w:p w:rsidR="00A03C7A" w:rsidRPr="00A03C7A" w:rsidRDefault="00A03C7A" w:rsidP="00A03C7A">
      <w:pPr>
        <w:spacing w:after="80"/>
        <w:rPr>
          <w:rFonts w:ascii="Courier New" w:hAnsi="Courier New" w:cs="Courier New"/>
          <w:color w:val="000000"/>
          <w:szCs w:val="19"/>
        </w:rPr>
      </w:pPr>
      <w:r w:rsidRPr="00A03C7A">
        <w:rPr>
          <w:rFonts w:ascii="Courier New" w:hAnsi="Courier New" w:cs="Courier New"/>
          <w:color w:val="000000"/>
          <w:szCs w:val="19"/>
        </w:rPr>
        <w:t>}</w:t>
      </w:r>
    </w:p>
    <w:p w:rsidR="00A03C7A" w:rsidRDefault="00A03C7A" w:rsidP="00A03C7A">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A03C7A" w:rsidRDefault="00A03C7A" w:rsidP="00A03C7A">
      <w:pPr>
        <w:spacing w:after="0"/>
        <w:rPr>
          <w:rFonts w:cs="Arial"/>
          <w:sz w:val="22"/>
          <w:lang w:val="en-US"/>
        </w:rPr>
      </w:pPr>
      <w:r w:rsidRPr="00A03C7A">
        <w:rPr>
          <w:rFonts w:cs="Arial"/>
          <w:noProof/>
          <w:sz w:val="22"/>
          <w:lang w:eastAsia="ru-RU"/>
        </w:rPr>
        <w:drawing>
          <wp:inline distT="0" distB="0" distL="0" distR="0" wp14:anchorId="0F8D83D3" wp14:editId="4306EBD3">
            <wp:extent cx="3191320" cy="219106"/>
            <wp:effectExtent l="0" t="0" r="0" b="9525"/>
            <wp:docPr id="364" name="Рисунок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3191320" cy="219106"/>
                    </a:xfrm>
                    <a:prstGeom prst="rect">
                      <a:avLst/>
                    </a:prstGeom>
                  </pic:spPr>
                </pic:pic>
              </a:graphicData>
            </a:graphic>
          </wp:inline>
        </w:drawing>
      </w:r>
    </w:p>
    <w:p w:rsidR="00A03C7A" w:rsidRDefault="00E02D8B" w:rsidP="0092657B">
      <w:pPr>
        <w:spacing w:before="80" w:after="80"/>
        <w:rPr>
          <w:rFonts w:cs="Arial"/>
          <w:lang w:val="en-US"/>
        </w:rPr>
      </w:pPr>
      <w:hyperlink w:anchor="_Последовательные_контейнеры_1" w:history="1">
        <w:r w:rsidR="00A03C7A" w:rsidRPr="0092657B">
          <w:rPr>
            <w:rStyle w:val="a4"/>
            <w:rFonts w:cs="Arial"/>
            <w:lang w:val="en-US"/>
          </w:rPr>
          <w:t>&lt;</w:t>
        </w:r>
        <w:r w:rsidR="00A03C7A" w:rsidRPr="0092657B">
          <w:rPr>
            <w:rStyle w:val="a4"/>
            <w:rFonts w:cs="Arial"/>
          </w:rPr>
          <w:t>Последовательные контейнеры</w:t>
        </w:r>
        <w:r w:rsidR="00A03C7A" w:rsidRPr="0092657B">
          <w:rPr>
            <w:rStyle w:val="a4"/>
            <w:rFonts w:cs="Arial"/>
            <w:lang w:val="en-US"/>
          </w:rPr>
          <w:t>&gt;</w:t>
        </w:r>
      </w:hyperlink>
    </w:p>
    <w:p w:rsidR="00A03C7A" w:rsidRDefault="00A03C7A"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438" w:name="_find_end"/>
      <w:bookmarkEnd w:id="438"/>
      <w:r>
        <w:rPr>
          <w:rFonts w:ascii="Arial" w:hAnsi="Arial" w:cs="Arial"/>
          <w:b/>
          <w:i w:val="0"/>
          <w:color w:val="000000" w:themeColor="text1"/>
          <w:lang w:val="en-US"/>
        </w:rPr>
        <w:t>find</w:t>
      </w:r>
      <w:r>
        <w:rPr>
          <w:rFonts w:ascii="Arial" w:hAnsi="Arial" w:cs="Arial"/>
          <w:b/>
          <w:i w:val="0"/>
          <w:color w:val="000000" w:themeColor="text1"/>
        </w:rPr>
        <w:t>_</w:t>
      </w:r>
      <w:r>
        <w:rPr>
          <w:rFonts w:ascii="Arial" w:hAnsi="Arial" w:cs="Arial"/>
          <w:b/>
          <w:i w:val="0"/>
          <w:color w:val="000000" w:themeColor="text1"/>
          <w:lang w:val="en-US"/>
        </w:rPr>
        <w:t>end</w:t>
      </w:r>
    </w:p>
    <w:p w:rsidR="00A03C7A" w:rsidRPr="00A03C7A" w:rsidRDefault="00A03C7A" w:rsidP="00A03C7A">
      <w:pPr>
        <w:ind w:firstLine="567"/>
      </w:pPr>
      <w:r>
        <w:t>Пример</w:t>
      </w:r>
      <w:r w:rsidRPr="00A03C7A">
        <w:t xml:space="preserve"> </w:t>
      </w:r>
      <w:r>
        <w:t>использования</w:t>
      </w:r>
      <w:r w:rsidRPr="00A03C7A">
        <w:t xml:space="preserve"> </w:t>
      </w:r>
      <w:r>
        <w:t>алгоритма</w:t>
      </w:r>
      <w:r w:rsidRPr="00A03C7A">
        <w:t xml:space="preserve"> </w:t>
      </w:r>
      <w:r>
        <w:rPr>
          <w:lang w:val="en-US"/>
        </w:rPr>
        <w:t>find</w:t>
      </w:r>
      <w:r w:rsidRPr="00A03C7A">
        <w:t>_</w:t>
      </w:r>
      <w:r>
        <w:rPr>
          <w:lang w:val="en-US"/>
        </w:rPr>
        <w:t>end</w:t>
      </w:r>
      <w: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&lt;iostream&gt;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&lt;array&gt;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&lt;algorithm&gt;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 xml:space="preserve"> main()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setlocale(</w:t>
      </w:r>
      <w:r w:rsidRPr="00A03C7A">
        <w:rPr>
          <w:rFonts w:ascii="Courier New" w:hAnsi="Courier New" w:cs="Courier New"/>
          <w:color w:val="6F008A"/>
          <w:szCs w:val="19"/>
          <w:lang w:val="en-US"/>
        </w:rPr>
        <w:t>LC_ALL</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"Russian"</w:t>
      </w:r>
      <w:r w:rsidRPr="00A03C7A">
        <w:rPr>
          <w:rFonts w:ascii="Courier New" w:hAnsi="Courier New" w:cs="Courier New"/>
          <w:color w:val="000000"/>
          <w:szCs w:val="19"/>
          <w:lang w:val="en-US"/>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w:t>
      </w:r>
      <w:r w:rsidRPr="00A03C7A">
        <w:rPr>
          <w:rFonts w:ascii="Courier New" w:hAnsi="Courier New" w:cs="Courier New"/>
          <w:color w:val="2B91AF"/>
          <w:szCs w:val="19"/>
          <w:lang w:val="en-US"/>
        </w:rPr>
        <w:t>array</w:t>
      </w:r>
      <w:r w:rsidRPr="00A03C7A">
        <w:rPr>
          <w:rFonts w:ascii="Courier New" w:hAnsi="Courier New" w:cs="Courier New"/>
          <w:color w:val="000000"/>
          <w:szCs w:val="19"/>
          <w:lang w:val="en-US"/>
        </w:rPr>
        <w:t>&lt;</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 10&gt; arr = { 1, 2, 3, 4, 5, 3, 4, 5, 3, 4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w:t>
      </w:r>
      <w:r w:rsidRPr="00A03C7A">
        <w:rPr>
          <w:rFonts w:ascii="Courier New" w:hAnsi="Courier New" w:cs="Courier New"/>
          <w:color w:val="2B91AF"/>
          <w:szCs w:val="19"/>
          <w:lang w:val="en-US"/>
        </w:rPr>
        <w:t>array</w:t>
      </w:r>
      <w:r w:rsidRPr="00A03C7A">
        <w:rPr>
          <w:rFonts w:ascii="Courier New" w:hAnsi="Courier New" w:cs="Courier New"/>
          <w:color w:val="000000"/>
          <w:szCs w:val="19"/>
          <w:lang w:val="en-US"/>
        </w:rPr>
        <w:t>&lt;</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 2&gt; subArr = { 3, 4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auto</w:t>
      </w:r>
      <w:r w:rsidRPr="00A03C7A">
        <w:rPr>
          <w:rFonts w:ascii="Courier New" w:hAnsi="Courier New" w:cs="Courier New"/>
          <w:color w:val="000000"/>
          <w:szCs w:val="19"/>
          <w:lang w:val="en-US"/>
        </w:rPr>
        <w:t xml:space="preserve"> it = std::find_end(arr.begin(), arr.end(), subArr.begin(), subArr.end());</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if</w:t>
      </w:r>
      <w:r w:rsidRPr="00A03C7A">
        <w:rPr>
          <w:rFonts w:ascii="Courier New" w:hAnsi="Courier New" w:cs="Courier New"/>
          <w:color w:val="000000"/>
          <w:szCs w:val="19"/>
          <w:lang w:val="en-US"/>
        </w:rPr>
        <w:t xml:space="preserve"> (it </w:t>
      </w:r>
      <w:r w:rsidRPr="00A03C7A">
        <w:rPr>
          <w:rFonts w:ascii="Courier New" w:hAnsi="Courier New" w:cs="Courier New"/>
          <w:color w:val="008080"/>
          <w:szCs w:val="19"/>
          <w:lang w:val="en-US"/>
        </w:rPr>
        <w:t>!=</w:t>
      </w:r>
      <w:r w:rsidRPr="00A03C7A">
        <w:rPr>
          <w:rFonts w:ascii="Courier New" w:hAnsi="Courier New" w:cs="Courier New"/>
          <w:color w:val="000000"/>
          <w:szCs w:val="19"/>
          <w:lang w:val="en-US"/>
        </w:rPr>
        <w:t xml:space="preserve"> arr.end())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std::cout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w:t>
      </w:r>
      <w:r w:rsidRPr="00A03C7A">
        <w:rPr>
          <w:rFonts w:ascii="Courier New" w:hAnsi="Courier New" w:cs="Courier New"/>
          <w:color w:val="A31515"/>
          <w:szCs w:val="19"/>
        </w:rPr>
        <w:t>Подмассив</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найден</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в</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массиве</w:t>
      </w:r>
      <w:r w:rsidRPr="00A03C7A">
        <w:rPr>
          <w:rFonts w:ascii="Courier New" w:hAnsi="Courier New" w:cs="Courier New"/>
          <w:color w:val="A31515"/>
          <w:szCs w:val="19"/>
          <w:lang w:val="en-US"/>
        </w:rPr>
        <w:t xml:space="preserve"> arr, </w:t>
      </w:r>
      <w:r w:rsidRPr="00A03C7A">
        <w:rPr>
          <w:rFonts w:ascii="Courier New" w:hAnsi="Courier New" w:cs="Courier New"/>
          <w:color w:val="A31515"/>
          <w:szCs w:val="19"/>
        </w:rPr>
        <w:t>начиная</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с</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индекса</w:t>
      </w:r>
      <w:r w:rsidRPr="00A03C7A">
        <w:rPr>
          <w:rFonts w:ascii="Courier New" w:hAnsi="Courier New" w:cs="Courier New"/>
          <w:color w:val="A31515"/>
          <w:szCs w:val="19"/>
          <w:lang w:val="en-US"/>
        </w:rPr>
        <w:t>: "</w:t>
      </w:r>
      <w:r w:rsidRPr="00A03C7A">
        <w:rPr>
          <w:rFonts w:ascii="Courier New" w:hAnsi="Courier New" w:cs="Courier New"/>
          <w:color w:val="000000"/>
          <w:szCs w:val="19"/>
          <w:lang w:val="en-US"/>
        </w:rPr>
        <w:t xml:space="preserve">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std::distance(arr.begin(), it)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std::endl;</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lang w:val="en-US"/>
        </w:rPr>
        <w:t xml:space="preserve">    </w:t>
      </w:r>
      <w:r w:rsidRPr="00A03C7A">
        <w:rPr>
          <w:rFonts w:ascii="Courier New" w:hAnsi="Courier New" w:cs="Courier New"/>
          <w:color w:val="000000"/>
          <w:szCs w:val="19"/>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r w:rsidRPr="00A03C7A">
        <w:rPr>
          <w:rFonts w:ascii="Courier New" w:hAnsi="Courier New" w:cs="Courier New"/>
          <w:color w:val="0000FF"/>
          <w:szCs w:val="19"/>
        </w:rPr>
        <w:t>else</w:t>
      </w: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std::cout </w:t>
      </w:r>
      <w:r w:rsidRPr="00A03C7A">
        <w:rPr>
          <w:rFonts w:ascii="Courier New" w:hAnsi="Courier New" w:cs="Courier New"/>
          <w:color w:val="008080"/>
          <w:szCs w:val="19"/>
        </w:rPr>
        <w:t>&lt;&lt;</w:t>
      </w:r>
      <w:r w:rsidRPr="00A03C7A">
        <w:rPr>
          <w:rFonts w:ascii="Courier New" w:hAnsi="Courier New" w:cs="Courier New"/>
          <w:color w:val="000000"/>
          <w:szCs w:val="19"/>
        </w:rPr>
        <w:t xml:space="preserve"> </w:t>
      </w:r>
      <w:r w:rsidRPr="00A03C7A">
        <w:rPr>
          <w:rFonts w:ascii="Courier New" w:hAnsi="Courier New" w:cs="Courier New"/>
          <w:color w:val="A31515"/>
          <w:szCs w:val="19"/>
        </w:rPr>
        <w:t>"Подмассив не найден в массиве arr."</w:t>
      </w:r>
      <w:r w:rsidRPr="00A03C7A">
        <w:rPr>
          <w:rFonts w:ascii="Courier New" w:hAnsi="Courier New" w:cs="Courier New"/>
          <w:color w:val="000000"/>
          <w:szCs w:val="19"/>
        </w:rPr>
        <w:t xml:space="preserve"> </w:t>
      </w:r>
      <w:r w:rsidRPr="00A03C7A">
        <w:rPr>
          <w:rFonts w:ascii="Courier New" w:hAnsi="Courier New" w:cs="Courier New"/>
          <w:color w:val="008080"/>
          <w:szCs w:val="19"/>
        </w:rPr>
        <w:t>&lt;&lt;</w:t>
      </w:r>
      <w:r w:rsidRPr="00A03C7A">
        <w:rPr>
          <w:rFonts w:ascii="Courier New" w:hAnsi="Courier New" w:cs="Courier New"/>
          <w:color w:val="000000"/>
          <w:szCs w:val="19"/>
        </w:rPr>
        <w:t xml:space="preserve"> std::endl;</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r w:rsidRPr="00A03C7A">
        <w:rPr>
          <w:rFonts w:ascii="Courier New" w:hAnsi="Courier New" w:cs="Courier New"/>
          <w:color w:val="0000FF"/>
          <w:szCs w:val="19"/>
        </w:rPr>
        <w:t>return</w:t>
      </w:r>
      <w:r w:rsidRPr="00A03C7A">
        <w:rPr>
          <w:rFonts w:ascii="Courier New" w:hAnsi="Courier New" w:cs="Courier New"/>
          <w:color w:val="000000"/>
          <w:szCs w:val="19"/>
        </w:rPr>
        <w:t xml:space="preserve"> 0;</w:t>
      </w:r>
    </w:p>
    <w:p w:rsidR="00A03C7A" w:rsidRPr="00A03C7A" w:rsidRDefault="00A03C7A" w:rsidP="00A03C7A">
      <w:pPr>
        <w:spacing w:after="80"/>
        <w:rPr>
          <w:rFonts w:ascii="Courier New" w:hAnsi="Courier New" w:cs="Courier New"/>
          <w:color w:val="000000"/>
          <w:szCs w:val="19"/>
        </w:rPr>
      </w:pPr>
      <w:r w:rsidRPr="00A03C7A">
        <w:rPr>
          <w:rFonts w:ascii="Courier New" w:hAnsi="Courier New" w:cs="Courier New"/>
          <w:color w:val="000000"/>
          <w:szCs w:val="19"/>
        </w:rPr>
        <w:t>}</w:t>
      </w:r>
    </w:p>
    <w:p w:rsidR="00A03C7A" w:rsidRDefault="00A03C7A" w:rsidP="00A03C7A">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A03C7A" w:rsidRDefault="00A03C7A" w:rsidP="00A03C7A">
      <w:pPr>
        <w:spacing w:after="0"/>
        <w:rPr>
          <w:rFonts w:cs="Arial"/>
          <w:sz w:val="22"/>
          <w:lang w:val="en-US"/>
        </w:rPr>
      </w:pPr>
      <w:r w:rsidRPr="00A03C7A">
        <w:rPr>
          <w:rFonts w:cs="Arial"/>
          <w:noProof/>
          <w:sz w:val="22"/>
          <w:lang w:eastAsia="ru-RU"/>
        </w:rPr>
        <w:drawing>
          <wp:inline distT="0" distB="0" distL="0" distR="0" wp14:anchorId="7B91E400" wp14:editId="26E4D8DA">
            <wp:extent cx="4496427" cy="266737"/>
            <wp:effectExtent l="0" t="0" r="0" b="0"/>
            <wp:docPr id="374" name="Рисунок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4496427" cy="266737"/>
                    </a:xfrm>
                    <a:prstGeom prst="rect">
                      <a:avLst/>
                    </a:prstGeom>
                  </pic:spPr>
                </pic:pic>
              </a:graphicData>
            </a:graphic>
          </wp:inline>
        </w:drawing>
      </w:r>
    </w:p>
    <w:p w:rsidR="00A03C7A" w:rsidRDefault="00E02D8B" w:rsidP="0092657B">
      <w:pPr>
        <w:spacing w:before="80" w:after="80"/>
        <w:rPr>
          <w:rFonts w:cs="Arial"/>
          <w:lang w:val="en-US"/>
        </w:rPr>
      </w:pPr>
      <w:hyperlink w:anchor="_Последовательные_контейнеры_1" w:history="1">
        <w:r w:rsidR="00A03C7A" w:rsidRPr="0092657B">
          <w:rPr>
            <w:rStyle w:val="a4"/>
            <w:rFonts w:cs="Arial"/>
            <w:lang w:val="en-US"/>
          </w:rPr>
          <w:t>&lt;</w:t>
        </w:r>
        <w:r w:rsidR="00A03C7A" w:rsidRPr="0092657B">
          <w:rPr>
            <w:rStyle w:val="a4"/>
            <w:rFonts w:cs="Arial"/>
          </w:rPr>
          <w:t>Последовательные контейнеры</w:t>
        </w:r>
        <w:r w:rsidR="00A03C7A" w:rsidRPr="0092657B">
          <w:rPr>
            <w:rStyle w:val="a4"/>
            <w:rFonts w:cs="Arial"/>
            <w:lang w:val="en-US"/>
          </w:rPr>
          <w:t>&gt;</w:t>
        </w:r>
      </w:hyperlink>
    </w:p>
    <w:p w:rsidR="00A03C7A" w:rsidRDefault="00A03C7A"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439" w:name="_find_first_of"/>
      <w:bookmarkEnd w:id="439"/>
      <w:r>
        <w:rPr>
          <w:rFonts w:ascii="Arial" w:hAnsi="Arial" w:cs="Arial"/>
          <w:b/>
          <w:i w:val="0"/>
          <w:color w:val="000000" w:themeColor="text1"/>
          <w:lang w:val="en-US"/>
        </w:rPr>
        <w:t>find</w:t>
      </w:r>
      <w:r>
        <w:rPr>
          <w:rFonts w:ascii="Arial" w:hAnsi="Arial" w:cs="Arial"/>
          <w:b/>
          <w:i w:val="0"/>
          <w:color w:val="000000" w:themeColor="text1"/>
        </w:rPr>
        <w:t>_</w:t>
      </w:r>
      <w:r>
        <w:rPr>
          <w:rFonts w:ascii="Arial" w:hAnsi="Arial" w:cs="Arial"/>
          <w:b/>
          <w:i w:val="0"/>
          <w:color w:val="000000" w:themeColor="text1"/>
          <w:lang w:val="en-US"/>
        </w:rPr>
        <w:t>first_of</w:t>
      </w:r>
    </w:p>
    <w:p w:rsidR="00A03C7A" w:rsidRPr="00A03C7A" w:rsidRDefault="00A03C7A" w:rsidP="00A03C7A">
      <w:pPr>
        <w:ind w:firstLine="567"/>
      </w:pPr>
      <w:r>
        <w:t>Пример</w:t>
      </w:r>
      <w:r w:rsidRPr="00A03C7A">
        <w:t xml:space="preserve"> </w:t>
      </w:r>
      <w:r>
        <w:t>использования</w:t>
      </w:r>
      <w:r w:rsidRPr="00A03C7A">
        <w:t xml:space="preserve"> </w:t>
      </w:r>
      <w:r>
        <w:t>алгоритма</w:t>
      </w:r>
      <w:r w:rsidRPr="00A03C7A">
        <w:t xml:space="preserve"> </w:t>
      </w:r>
      <w:r>
        <w:rPr>
          <w:lang w:val="en-US"/>
        </w:rPr>
        <w:t>find</w:t>
      </w:r>
      <w:r w:rsidRPr="00A03C7A">
        <w:t>_</w:t>
      </w:r>
      <w:r>
        <w:rPr>
          <w:lang w:val="en-US"/>
        </w:rPr>
        <w:t>first</w:t>
      </w:r>
      <w:r w:rsidRPr="00A03C7A">
        <w:t>_</w:t>
      </w:r>
      <w:r>
        <w:rPr>
          <w:lang w:val="en-US"/>
        </w:rPr>
        <w:t>of</w:t>
      </w:r>
      <w: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&lt;iostream&gt;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&lt;array&gt;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&lt;algorithm&gt;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 xml:space="preserve"> main()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setlocale(</w:t>
      </w:r>
      <w:r w:rsidRPr="00A03C7A">
        <w:rPr>
          <w:rFonts w:ascii="Courier New" w:hAnsi="Courier New" w:cs="Courier New"/>
          <w:color w:val="6F008A"/>
          <w:szCs w:val="19"/>
          <w:lang w:val="en-US"/>
        </w:rPr>
        <w:t>LC_ALL</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"Russian"</w:t>
      </w:r>
      <w:r w:rsidRPr="00A03C7A">
        <w:rPr>
          <w:rFonts w:ascii="Courier New" w:hAnsi="Courier New" w:cs="Courier New"/>
          <w:color w:val="000000"/>
          <w:szCs w:val="19"/>
          <w:lang w:val="en-US"/>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w:t>
      </w:r>
      <w:r w:rsidRPr="00A03C7A">
        <w:rPr>
          <w:rFonts w:ascii="Courier New" w:hAnsi="Courier New" w:cs="Courier New"/>
          <w:color w:val="2B91AF"/>
          <w:szCs w:val="19"/>
          <w:lang w:val="en-US"/>
        </w:rPr>
        <w:t>array</w:t>
      </w:r>
      <w:r w:rsidRPr="00A03C7A">
        <w:rPr>
          <w:rFonts w:ascii="Courier New" w:hAnsi="Courier New" w:cs="Courier New"/>
          <w:color w:val="000000"/>
          <w:szCs w:val="19"/>
          <w:lang w:val="en-US"/>
        </w:rPr>
        <w:t>&lt;</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 10&gt; arr = { 1, 2, 3, 4, 5, 6, 7, 8, 9, 10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w:t>
      </w:r>
      <w:r w:rsidRPr="00A03C7A">
        <w:rPr>
          <w:rFonts w:ascii="Courier New" w:hAnsi="Courier New" w:cs="Courier New"/>
          <w:color w:val="2B91AF"/>
          <w:szCs w:val="19"/>
          <w:lang w:val="en-US"/>
        </w:rPr>
        <w:t>array</w:t>
      </w:r>
      <w:r w:rsidRPr="00A03C7A">
        <w:rPr>
          <w:rFonts w:ascii="Courier New" w:hAnsi="Courier New" w:cs="Courier New"/>
          <w:color w:val="000000"/>
          <w:szCs w:val="19"/>
          <w:lang w:val="en-US"/>
        </w:rPr>
        <w:t>&lt;</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 3&gt; searchValues = { 4, 8, 12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auto</w:t>
      </w:r>
      <w:r w:rsidRPr="00A03C7A">
        <w:rPr>
          <w:rFonts w:ascii="Courier New" w:hAnsi="Courier New" w:cs="Courier New"/>
          <w:color w:val="000000"/>
          <w:szCs w:val="19"/>
          <w:lang w:val="en-US"/>
        </w:rPr>
        <w:t xml:space="preserve"> it = std::find_first_of(arr.begin(), arr.end(), searchValues.begin(), searchValues.end());</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rPr>
        <w:t>if</w:t>
      </w:r>
      <w:r w:rsidRPr="00A03C7A">
        <w:rPr>
          <w:rFonts w:ascii="Courier New" w:hAnsi="Courier New" w:cs="Courier New"/>
          <w:color w:val="000000"/>
          <w:szCs w:val="19"/>
        </w:rPr>
        <w:t xml:space="preserve"> (it </w:t>
      </w:r>
      <w:r w:rsidRPr="00A03C7A">
        <w:rPr>
          <w:rFonts w:ascii="Courier New" w:hAnsi="Courier New" w:cs="Courier New"/>
          <w:color w:val="008080"/>
          <w:szCs w:val="19"/>
        </w:rPr>
        <w:t>!=</w:t>
      </w:r>
      <w:r w:rsidRPr="00A03C7A">
        <w:rPr>
          <w:rFonts w:ascii="Courier New" w:hAnsi="Courier New" w:cs="Courier New"/>
          <w:color w:val="000000"/>
          <w:szCs w:val="19"/>
        </w:rPr>
        <w:t xml:space="preserve"> arr.end())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std::cout </w:t>
      </w:r>
      <w:r w:rsidRPr="00A03C7A">
        <w:rPr>
          <w:rFonts w:ascii="Courier New" w:hAnsi="Courier New" w:cs="Courier New"/>
          <w:color w:val="008080"/>
          <w:szCs w:val="19"/>
        </w:rPr>
        <w:t>&lt;&lt;</w:t>
      </w:r>
      <w:r w:rsidRPr="00A03C7A">
        <w:rPr>
          <w:rFonts w:ascii="Courier New" w:hAnsi="Courier New" w:cs="Courier New"/>
          <w:color w:val="000000"/>
          <w:szCs w:val="19"/>
        </w:rPr>
        <w:t xml:space="preserve"> </w:t>
      </w:r>
      <w:r w:rsidRPr="00A03C7A">
        <w:rPr>
          <w:rFonts w:ascii="Courier New" w:hAnsi="Courier New" w:cs="Courier New"/>
          <w:color w:val="A31515"/>
          <w:szCs w:val="19"/>
        </w:rPr>
        <w:t>"Первое вхождение одного из искомых значений в массиве arr: "</w:t>
      </w:r>
      <w:r w:rsidRPr="00A03C7A">
        <w:rPr>
          <w:rFonts w:ascii="Courier New" w:hAnsi="Courier New" w:cs="Courier New"/>
          <w:color w:val="000000"/>
          <w:szCs w:val="19"/>
        </w:rPr>
        <w:t xml:space="preserve"> </w:t>
      </w:r>
      <w:r w:rsidRPr="00A03C7A">
        <w:rPr>
          <w:rFonts w:ascii="Courier New" w:hAnsi="Courier New" w:cs="Courier New"/>
          <w:color w:val="008080"/>
          <w:szCs w:val="19"/>
        </w:rPr>
        <w:t>&lt;&lt;</w:t>
      </w:r>
      <w:r w:rsidRPr="00A03C7A">
        <w:rPr>
          <w:rFonts w:ascii="Courier New" w:hAnsi="Courier New" w:cs="Courier New"/>
          <w:color w:val="000000"/>
          <w:szCs w:val="19"/>
        </w:rPr>
        <w:t xml:space="preserve"> </w:t>
      </w:r>
      <w:r w:rsidRPr="00A03C7A">
        <w:rPr>
          <w:rFonts w:ascii="Courier New" w:hAnsi="Courier New" w:cs="Courier New"/>
          <w:color w:val="008080"/>
          <w:szCs w:val="19"/>
        </w:rPr>
        <w:t>*</w:t>
      </w:r>
      <w:r w:rsidRPr="00A03C7A">
        <w:rPr>
          <w:rFonts w:ascii="Courier New" w:hAnsi="Courier New" w:cs="Courier New"/>
          <w:color w:val="000000"/>
          <w:szCs w:val="19"/>
        </w:rPr>
        <w:t xml:space="preserve">it </w:t>
      </w:r>
      <w:r w:rsidRPr="00A03C7A">
        <w:rPr>
          <w:rFonts w:ascii="Courier New" w:hAnsi="Courier New" w:cs="Courier New"/>
          <w:color w:val="008080"/>
          <w:szCs w:val="19"/>
        </w:rPr>
        <w:t>&lt;&lt;</w:t>
      </w:r>
      <w:r w:rsidRPr="00A03C7A">
        <w:rPr>
          <w:rFonts w:ascii="Courier New" w:hAnsi="Courier New" w:cs="Courier New"/>
          <w:color w:val="000000"/>
          <w:szCs w:val="19"/>
        </w:rPr>
        <w:t xml:space="preserve"> std::endl;</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r w:rsidRPr="00A03C7A">
        <w:rPr>
          <w:rFonts w:ascii="Courier New" w:hAnsi="Courier New" w:cs="Courier New"/>
          <w:color w:val="0000FF"/>
          <w:szCs w:val="19"/>
        </w:rPr>
        <w:t>else</w:t>
      </w: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std::cout </w:t>
      </w:r>
      <w:r w:rsidRPr="00A03C7A">
        <w:rPr>
          <w:rFonts w:ascii="Courier New" w:hAnsi="Courier New" w:cs="Courier New"/>
          <w:color w:val="008080"/>
          <w:szCs w:val="19"/>
        </w:rPr>
        <w:t>&lt;&lt;</w:t>
      </w:r>
      <w:r w:rsidRPr="00A03C7A">
        <w:rPr>
          <w:rFonts w:ascii="Courier New" w:hAnsi="Courier New" w:cs="Courier New"/>
          <w:color w:val="000000"/>
          <w:szCs w:val="19"/>
        </w:rPr>
        <w:t xml:space="preserve"> </w:t>
      </w:r>
      <w:r w:rsidRPr="00A03C7A">
        <w:rPr>
          <w:rFonts w:ascii="Courier New" w:hAnsi="Courier New" w:cs="Courier New"/>
          <w:color w:val="A31515"/>
          <w:szCs w:val="19"/>
        </w:rPr>
        <w:t>"Искомые значения не найдены в массиве arr."</w:t>
      </w:r>
      <w:r w:rsidRPr="00A03C7A">
        <w:rPr>
          <w:rFonts w:ascii="Courier New" w:hAnsi="Courier New" w:cs="Courier New"/>
          <w:color w:val="000000"/>
          <w:szCs w:val="19"/>
        </w:rPr>
        <w:t xml:space="preserve"> </w:t>
      </w:r>
      <w:r w:rsidRPr="00A03C7A">
        <w:rPr>
          <w:rFonts w:ascii="Courier New" w:hAnsi="Courier New" w:cs="Courier New"/>
          <w:color w:val="008080"/>
          <w:szCs w:val="19"/>
        </w:rPr>
        <w:t>&lt;&lt;</w:t>
      </w:r>
      <w:r w:rsidRPr="00A03C7A">
        <w:rPr>
          <w:rFonts w:ascii="Courier New" w:hAnsi="Courier New" w:cs="Courier New"/>
          <w:color w:val="000000"/>
          <w:szCs w:val="19"/>
        </w:rPr>
        <w:t xml:space="preserve"> std::endl;</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r w:rsidRPr="00A03C7A">
        <w:rPr>
          <w:rFonts w:ascii="Courier New" w:hAnsi="Courier New" w:cs="Courier New"/>
          <w:color w:val="0000FF"/>
          <w:szCs w:val="19"/>
        </w:rPr>
        <w:t>return</w:t>
      </w:r>
      <w:r w:rsidRPr="00A03C7A">
        <w:rPr>
          <w:rFonts w:ascii="Courier New" w:hAnsi="Courier New" w:cs="Courier New"/>
          <w:color w:val="000000"/>
          <w:szCs w:val="19"/>
        </w:rPr>
        <w:t xml:space="preserve"> 0;</w:t>
      </w:r>
    </w:p>
    <w:p w:rsidR="00A03C7A" w:rsidRPr="00A03C7A" w:rsidRDefault="00A03C7A" w:rsidP="00A03C7A">
      <w:pPr>
        <w:spacing w:after="80"/>
        <w:rPr>
          <w:rFonts w:ascii="Courier New" w:hAnsi="Courier New" w:cs="Courier New"/>
          <w:color w:val="000000"/>
          <w:szCs w:val="19"/>
        </w:rPr>
      </w:pPr>
      <w:r w:rsidRPr="00A03C7A">
        <w:rPr>
          <w:rFonts w:ascii="Courier New" w:hAnsi="Courier New" w:cs="Courier New"/>
          <w:color w:val="000000"/>
          <w:szCs w:val="19"/>
        </w:rPr>
        <w:t>}</w:t>
      </w:r>
    </w:p>
    <w:p w:rsidR="00A03C7A" w:rsidRDefault="00A03C7A" w:rsidP="00A03C7A">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A03C7A" w:rsidRDefault="00A03C7A" w:rsidP="00A03C7A">
      <w:pPr>
        <w:spacing w:after="0"/>
        <w:rPr>
          <w:rFonts w:cs="Arial"/>
          <w:sz w:val="22"/>
          <w:lang w:val="en-US"/>
        </w:rPr>
      </w:pPr>
      <w:r w:rsidRPr="00A03C7A">
        <w:rPr>
          <w:rFonts w:cs="Arial"/>
          <w:noProof/>
          <w:sz w:val="22"/>
          <w:lang w:eastAsia="ru-RU"/>
        </w:rPr>
        <w:drawing>
          <wp:inline distT="0" distB="0" distL="0" distR="0" wp14:anchorId="345FD89F" wp14:editId="5C0612CB">
            <wp:extent cx="5239481" cy="295316"/>
            <wp:effectExtent l="0" t="0" r="0" b="9525"/>
            <wp:docPr id="382" name="Рисунок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5239481" cy="295316"/>
                    </a:xfrm>
                    <a:prstGeom prst="rect">
                      <a:avLst/>
                    </a:prstGeom>
                  </pic:spPr>
                </pic:pic>
              </a:graphicData>
            </a:graphic>
          </wp:inline>
        </w:drawing>
      </w:r>
    </w:p>
    <w:p w:rsidR="00A03C7A" w:rsidRDefault="00E02D8B" w:rsidP="0092657B">
      <w:pPr>
        <w:spacing w:before="80" w:after="80"/>
        <w:rPr>
          <w:rFonts w:cs="Arial"/>
          <w:lang w:val="en-US"/>
        </w:rPr>
      </w:pPr>
      <w:hyperlink w:anchor="_Последовательные_контейнеры_1" w:history="1">
        <w:r w:rsidR="00A03C7A" w:rsidRPr="0092657B">
          <w:rPr>
            <w:rStyle w:val="a4"/>
            <w:rFonts w:cs="Arial"/>
            <w:lang w:val="en-US"/>
          </w:rPr>
          <w:t>&lt;</w:t>
        </w:r>
        <w:r w:rsidR="00A03C7A" w:rsidRPr="0092657B">
          <w:rPr>
            <w:rStyle w:val="a4"/>
            <w:rFonts w:cs="Arial"/>
          </w:rPr>
          <w:t>Последовательные контейнеры</w:t>
        </w:r>
        <w:r w:rsidR="00A03C7A" w:rsidRPr="0092657B">
          <w:rPr>
            <w:rStyle w:val="a4"/>
            <w:rFonts w:cs="Arial"/>
            <w:lang w:val="en-US"/>
          </w:rPr>
          <w:t>&gt;</w:t>
        </w:r>
      </w:hyperlink>
    </w:p>
    <w:p w:rsidR="00672C4D" w:rsidRDefault="00672C4D"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440" w:name="_for_each"/>
      <w:bookmarkEnd w:id="440"/>
      <w:r>
        <w:rPr>
          <w:rFonts w:ascii="Arial" w:hAnsi="Arial" w:cs="Arial"/>
          <w:b/>
          <w:i w:val="0"/>
          <w:color w:val="000000" w:themeColor="text1"/>
          <w:lang w:val="en-US"/>
        </w:rPr>
        <w:t>for_each</w:t>
      </w:r>
    </w:p>
    <w:p w:rsidR="00672C4D" w:rsidRPr="00A03C7A" w:rsidRDefault="00672C4D" w:rsidP="00672C4D">
      <w:pPr>
        <w:ind w:firstLine="567"/>
      </w:pPr>
      <w:r>
        <w:t>Пример</w:t>
      </w:r>
      <w:r w:rsidRPr="00A03C7A">
        <w:t xml:space="preserve"> </w:t>
      </w:r>
      <w:r>
        <w:t>использования</w:t>
      </w:r>
      <w:r w:rsidRPr="00A03C7A">
        <w:t xml:space="preserve"> </w:t>
      </w:r>
      <w:r>
        <w:t>алгоритма</w:t>
      </w:r>
      <w:r w:rsidRPr="00A03C7A">
        <w:t xml:space="preserve"> </w:t>
      </w:r>
      <w:r>
        <w:rPr>
          <w:lang w:val="en-US"/>
        </w:rPr>
        <w:t>for</w:t>
      </w:r>
      <w:r w:rsidRPr="00672C4D">
        <w:t>_</w:t>
      </w:r>
      <w:r>
        <w:rPr>
          <w:lang w:val="en-US"/>
        </w:rPr>
        <w:t>each</w:t>
      </w:r>
      <w: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&lt;iostream&gt;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&lt;array&gt;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&lt;algorithm&gt;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FF"/>
          <w:szCs w:val="19"/>
          <w:lang w:val="en-US"/>
        </w:rPr>
        <w:t>void</w:t>
      </w:r>
      <w:r w:rsidRPr="00672C4D">
        <w:rPr>
          <w:rFonts w:ascii="Courier New" w:hAnsi="Courier New" w:cs="Courier New"/>
          <w:color w:val="000000"/>
          <w:szCs w:val="19"/>
          <w:lang w:val="en-US"/>
        </w:rPr>
        <w:t xml:space="preserve"> printSquare(</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 xml:space="preserve"> </w:t>
      </w:r>
      <w:r w:rsidRPr="00672C4D">
        <w:rPr>
          <w:rFonts w:ascii="Courier New" w:hAnsi="Courier New" w:cs="Courier New"/>
          <w:color w:val="808080"/>
          <w:szCs w:val="19"/>
          <w:lang w:val="en-US"/>
        </w:rPr>
        <w:t>num</w:t>
      </w:r>
      <w:r w:rsidRPr="00672C4D">
        <w:rPr>
          <w:rFonts w:ascii="Courier New" w:hAnsi="Courier New" w:cs="Courier New"/>
          <w:color w:val="000000"/>
          <w:szCs w:val="19"/>
          <w:lang w:val="en-US"/>
        </w:rPr>
        <w:t>)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808080"/>
          <w:szCs w:val="19"/>
          <w:lang w:val="en-US"/>
        </w:rPr>
        <w:t>num</w:t>
      </w:r>
      <w:r w:rsidRPr="00672C4D">
        <w:rPr>
          <w:rFonts w:ascii="Courier New" w:hAnsi="Courier New" w:cs="Courier New"/>
          <w:color w:val="000000"/>
          <w:szCs w:val="19"/>
          <w:lang w:val="en-US"/>
        </w:rPr>
        <w:t xml:space="preserve"> * </w:t>
      </w:r>
      <w:r w:rsidRPr="00672C4D">
        <w:rPr>
          <w:rFonts w:ascii="Courier New" w:hAnsi="Courier New" w:cs="Courier New"/>
          <w:color w:val="808080"/>
          <w:szCs w:val="19"/>
          <w:lang w:val="en-US"/>
        </w:rPr>
        <w:t>num</w:t>
      </w:r>
      <w:r w:rsidRPr="00672C4D">
        <w:rPr>
          <w:rFonts w:ascii="Courier New" w:hAnsi="Courier New" w:cs="Courier New"/>
          <w:color w:val="000000"/>
          <w:szCs w:val="19"/>
          <w:lang w:val="en-US"/>
        </w:rPr>
        <w:t xml:space="preserve">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 "</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 xml:space="preserve"> main()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setlocale(</w:t>
      </w:r>
      <w:r w:rsidRPr="00672C4D">
        <w:rPr>
          <w:rFonts w:ascii="Courier New" w:hAnsi="Courier New" w:cs="Courier New"/>
          <w:color w:val="6F008A"/>
          <w:szCs w:val="19"/>
          <w:lang w:val="en-US"/>
        </w:rPr>
        <w:t>LC_ALL</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"Russian"</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w:t>
      </w:r>
      <w:r w:rsidRPr="00672C4D">
        <w:rPr>
          <w:rFonts w:ascii="Courier New" w:hAnsi="Courier New" w:cs="Courier New"/>
          <w:color w:val="2B91AF"/>
          <w:szCs w:val="19"/>
          <w:lang w:val="en-US"/>
        </w:rPr>
        <w:t>array</w:t>
      </w:r>
      <w:r w:rsidRPr="00672C4D">
        <w:rPr>
          <w:rFonts w:ascii="Courier New" w:hAnsi="Courier New" w:cs="Courier New"/>
          <w:color w:val="000000"/>
          <w:szCs w:val="19"/>
          <w:lang w:val="en-US"/>
        </w:rPr>
        <w:t>&lt;</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 5&gt; arr = { 1, 2, 3, 4, 5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w:t>
      </w:r>
      <w:r w:rsidRPr="00672C4D">
        <w:rPr>
          <w:rFonts w:ascii="Courier New" w:hAnsi="Courier New" w:cs="Courier New"/>
          <w:color w:val="A31515"/>
          <w:szCs w:val="19"/>
        </w:rPr>
        <w:t>Исходный</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массив</w:t>
      </w:r>
      <w:r w:rsidRPr="00672C4D">
        <w:rPr>
          <w:rFonts w:ascii="Courier New" w:hAnsi="Courier New" w:cs="Courier New"/>
          <w:color w:val="A31515"/>
          <w:szCs w:val="19"/>
          <w:lang w:val="en-US"/>
        </w:rPr>
        <w:t>: "</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for</w:t>
      </w: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 xml:space="preserve"> num : arr)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num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 "</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w:t>
      </w:r>
      <w:r w:rsidRPr="00672C4D">
        <w:rPr>
          <w:rFonts w:ascii="Courier New" w:hAnsi="Courier New" w:cs="Courier New"/>
          <w:color w:val="A31515"/>
          <w:szCs w:val="19"/>
        </w:rPr>
        <w:t>Квадраты</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элементов</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массива</w:t>
      </w:r>
      <w:r w:rsidRPr="00672C4D">
        <w:rPr>
          <w:rFonts w:ascii="Courier New" w:hAnsi="Courier New" w:cs="Courier New"/>
          <w:color w:val="A31515"/>
          <w:szCs w:val="19"/>
          <w:lang w:val="en-US"/>
        </w:rPr>
        <w:t>: "</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std::for_each(arr.begin(), arr.end(), printSquare);</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return</w:t>
      </w:r>
      <w:r w:rsidRPr="00672C4D">
        <w:rPr>
          <w:rFonts w:ascii="Courier New" w:hAnsi="Courier New" w:cs="Courier New"/>
          <w:color w:val="000000"/>
          <w:szCs w:val="19"/>
          <w:lang w:val="en-US"/>
        </w:rPr>
        <w:t xml:space="preserve"> 0;</w:t>
      </w:r>
    </w:p>
    <w:p w:rsidR="00672C4D" w:rsidRPr="00672C4D" w:rsidRDefault="00672C4D" w:rsidP="00672C4D">
      <w:pPr>
        <w:spacing w:after="80"/>
        <w:rPr>
          <w:rFonts w:ascii="Courier New" w:hAnsi="Courier New" w:cs="Courier New"/>
          <w:color w:val="000000"/>
          <w:szCs w:val="19"/>
        </w:rPr>
      </w:pPr>
      <w:r w:rsidRPr="00672C4D">
        <w:rPr>
          <w:rFonts w:ascii="Courier New" w:hAnsi="Courier New" w:cs="Courier New"/>
          <w:color w:val="000000"/>
          <w:szCs w:val="19"/>
        </w:rPr>
        <w:t>}</w:t>
      </w:r>
    </w:p>
    <w:p w:rsidR="00672C4D" w:rsidRDefault="00672C4D" w:rsidP="00672C4D">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672C4D" w:rsidRDefault="00672C4D" w:rsidP="00672C4D">
      <w:pPr>
        <w:spacing w:after="0"/>
        <w:rPr>
          <w:rFonts w:cs="Arial"/>
          <w:sz w:val="22"/>
          <w:lang w:val="en-US"/>
        </w:rPr>
      </w:pPr>
      <w:r w:rsidRPr="00672C4D">
        <w:rPr>
          <w:rFonts w:cs="Arial"/>
          <w:noProof/>
          <w:sz w:val="22"/>
          <w:lang w:eastAsia="ru-RU"/>
        </w:rPr>
        <w:drawing>
          <wp:inline distT="0" distB="0" distL="0" distR="0" wp14:anchorId="700BD713" wp14:editId="1146F23C">
            <wp:extent cx="3410426" cy="533474"/>
            <wp:effectExtent l="0" t="0" r="0" b="0"/>
            <wp:docPr id="391" name="Рисунок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3410426" cy="533474"/>
                    </a:xfrm>
                    <a:prstGeom prst="rect">
                      <a:avLst/>
                    </a:prstGeom>
                  </pic:spPr>
                </pic:pic>
              </a:graphicData>
            </a:graphic>
          </wp:inline>
        </w:drawing>
      </w:r>
    </w:p>
    <w:p w:rsidR="00672C4D" w:rsidRDefault="00E02D8B" w:rsidP="0092657B">
      <w:pPr>
        <w:spacing w:before="80" w:after="80"/>
        <w:rPr>
          <w:rFonts w:cs="Arial"/>
          <w:lang w:val="en-US"/>
        </w:rPr>
      </w:pPr>
      <w:hyperlink w:anchor="_Последовательные_контейнеры_1" w:history="1">
        <w:r w:rsidR="00672C4D" w:rsidRPr="0092657B">
          <w:rPr>
            <w:rStyle w:val="a4"/>
            <w:rFonts w:cs="Arial"/>
            <w:lang w:val="en-US"/>
          </w:rPr>
          <w:t>&lt;</w:t>
        </w:r>
        <w:r w:rsidR="00672C4D" w:rsidRPr="0092657B">
          <w:rPr>
            <w:rStyle w:val="a4"/>
            <w:rFonts w:cs="Arial"/>
          </w:rPr>
          <w:t>Последовательные контейнеры</w:t>
        </w:r>
        <w:r w:rsidR="00672C4D" w:rsidRPr="0092657B">
          <w:rPr>
            <w:rStyle w:val="a4"/>
            <w:rFonts w:cs="Arial"/>
            <w:lang w:val="en-US"/>
          </w:rPr>
          <w:t>&gt;</w:t>
        </w:r>
      </w:hyperlink>
    </w:p>
    <w:p w:rsidR="00672C4D" w:rsidRDefault="00672C4D"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441" w:name="_mismatch"/>
      <w:bookmarkEnd w:id="441"/>
      <w:r>
        <w:rPr>
          <w:rFonts w:ascii="Arial" w:hAnsi="Arial" w:cs="Arial"/>
          <w:b/>
          <w:i w:val="0"/>
          <w:color w:val="000000" w:themeColor="text1"/>
          <w:lang w:val="en-US"/>
        </w:rPr>
        <w:t>mismatch</w:t>
      </w:r>
    </w:p>
    <w:p w:rsidR="00672C4D" w:rsidRPr="00A03C7A" w:rsidRDefault="00672C4D" w:rsidP="00672C4D">
      <w:pPr>
        <w:ind w:firstLine="567"/>
      </w:pPr>
      <w:r>
        <w:t>Пример</w:t>
      </w:r>
      <w:r w:rsidRPr="00A03C7A">
        <w:t xml:space="preserve"> </w:t>
      </w:r>
      <w:r>
        <w:t>использования</w:t>
      </w:r>
      <w:r w:rsidRPr="00A03C7A">
        <w:t xml:space="preserve"> </w:t>
      </w:r>
      <w:r>
        <w:t>алгоритма</w:t>
      </w:r>
      <w:r w:rsidRPr="00A03C7A">
        <w:t xml:space="preserve"> </w:t>
      </w:r>
      <w:r>
        <w:rPr>
          <w:lang w:val="en-US"/>
        </w:rPr>
        <w:t>mismatch</w:t>
      </w:r>
      <w: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808080"/>
          <w:szCs w:val="19"/>
        </w:rPr>
        <w:t>#include</w:t>
      </w:r>
      <w:r w:rsidRPr="00672C4D">
        <w:rPr>
          <w:rFonts w:ascii="Courier New" w:hAnsi="Courier New" w:cs="Courier New"/>
          <w:color w:val="000000"/>
          <w:szCs w:val="19"/>
        </w:rPr>
        <w:t xml:space="preserve"> </w:t>
      </w:r>
      <w:r w:rsidRPr="00672C4D">
        <w:rPr>
          <w:rFonts w:ascii="Courier New" w:hAnsi="Courier New" w:cs="Courier New"/>
          <w:color w:val="A31515"/>
          <w:szCs w:val="19"/>
        </w:rPr>
        <w:t>&lt;iostream&gt;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808080"/>
          <w:szCs w:val="19"/>
        </w:rPr>
        <w:t>#include</w:t>
      </w:r>
      <w:r w:rsidRPr="00672C4D">
        <w:rPr>
          <w:rFonts w:ascii="Courier New" w:hAnsi="Courier New" w:cs="Courier New"/>
          <w:color w:val="000000"/>
          <w:szCs w:val="19"/>
        </w:rPr>
        <w:t xml:space="preserve"> </w:t>
      </w:r>
      <w:r w:rsidRPr="00672C4D">
        <w:rPr>
          <w:rFonts w:ascii="Courier New" w:hAnsi="Courier New" w:cs="Courier New"/>
          <w:color w:val="A31515"/>
          <w:szCs w:val="19"/>
        </w:rPr>
        <w:t>&lt;array&gt;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808080"/>
          <w:szCs w:val="19"/>
        </w:rPr>
        <w:t>#include</w:t>
      </w:r>
      <w:r w:rsidRPr="00672C4D">
        <w:rPr>
          <w:rFonts w:ascii="Courier New" w:hAnsi="Courier New" w:cs="Courier New"/>
          <w:color w:val="000000"/>
          <w:szCs w:val="19"/>
        </w:rPr>
        <w:t xml:space="preserve"> </w:t>
      </w:r>
      <w:r w:rsidRPr="00672C4D">
        <w:rPr>
          <w:rFonts w:ascii="Courier New" w:hAnsi="Courier New" w:cs="Courier New"/>
          <w:color w:val="A31515"/>
          <w:szCs w:val="19"/>
        </w:rPr>
        <w:t>&lt;algorithm&gt;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FF"/>
          <w:szCs w:val="19"/>
        </w:rPr>
        <w:t>int</w:t>
      </w:r>
      <w:r w:rsidRPr="00672C4D">
        <w:rPr>
          <w:rFonts w:ascii="Courier New" w:hAnsi="Courier New" w:cs="Courier New"/>
          <w:color w:val="000000"/>
          <w:szCs w:val="19"/>
        </w:rPr>
        <w:t xml:space="preserve"> main()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setlocale(LC_ALL, </w:t>
      </w:r>
      <w:r w:rsidRPr="00672C4D">
        <w:rPr>
          <w:rFonts w:ascii="Courier New" w:hAnsi="Courier New" w:cs="Courier New"/>
          <w:color w:val="A31515"/>
          <w:szCs w:val="19"/>
        </w:rPr>
        <w:t>"Russian"</w:t>
      </w:r>
      <w:r w:rsidRPr="00672C4D">
        <w:rPr>
          <w:rFonts w:ascii="Courier New" w:hAnsi="Courier New" w:cs="Courier New"/>
          <w:color w:val="000000"/>
          <w:szCs w:val="19"/>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std::</w:t>
      </w:r>
      <w:r w:rsidRPr="00672C4D">
        <w:rPr>
          <w:rFonts w:ascii="Courier New" w:hAnsi="Courier New" w:cs="Courier New"/>
          <w:color w:val="0000FF"/>
          <w:szCs w:val="19"/>
        </w:rPr>
        <w:t>array</w:t>
      </w:r>
      <w:r w:rsidRPr="00672C4D">
        <w:rPr>
          <w:rFonts w:ascii="Courier New" w:hAnsi="Courier New" w:cs="Courier New"/>
          <w:color w:val="000000"/>
          <w:szCs w:val="19"/>
        </w:rPr>
        <w:t>&lt;</w:t>
      </w:r>
      <w:r w:rsidRPr="00672C4D">
        <w:rPr>
          <w:rFonts w:ascii="Courier New" w:hAnsi="Courier New" w:cs="Courier New"/>
          <w:color w:val="0000FF"/>
          <w:szCs w:val="19"/>
        </w:rPr>
        <w:t>int</w:t>
      </w:r>
      <w:r w:rsidRPr="00672C4D">
        <w:rPr>
          <w:rFonts w:ascii="Courier New" w:hAnsi="Courier New" w:cs="Courier New"/>
          <w:color w:val="000000"/>
          <w:szCs w:val="19"/>
        </w:rPr>
        <w:t>, 5&gt; arr1 = { 1, 2, 3, 4, 5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std::</w:t>
      </w:r>
      <w:r w:rsidRPr="00672C4D">
        <w:rPr>
          <w:rFonts w:ascii="Courier New" w:hAnsi="Courier New" w:cs="Courier New"/>
          <w:color w:val="0000FF"/>
          <w:szCs w:val="19"/>
        </w:rPr>
        <w:t>array</w:t>
      </w:r>
      <w:r w:rsidRPr="00672C4D">
        <w:rPr>
          <w:rFonts w:ascii="Courier New" w:hAnsi="Courier New" w:cs="Courier New"/>
          <w:color w:val="000000"/>
          <w:szCs w:val="19"/>
        </w:rPr>
        <w:t>&lt;</w:t>
      </w:r>
      <w:r w:rsidRPr="00672C4D">
        <w:rPr>
          <w:rFonts w:ascii="Courier New" w:hAnsi="Courier New" w:cs="Courier New"/>
          <w:color w:val="0000FF"/>
          <w:szCs w:val="19"/>
        </w:rPr>
        <w:t>int</w:t>
      </w:r>
      <w:r w:rsidRPr="00672C4D">
        <w:rPr>
          <w:rFonts w:ascii="Courier New" w:hAnsi="Courier New" w:cs="Courier New"/>
          <w:color w:val="000000"/>
          <w:szCs w:val="19"/>
        </w:rPr>
        <w:t>, 5&gt; arr2 = { 1, 2, 3, 6, 5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auto</w:t>
      </w:r>
      <w:r w:rsidRPr="00672C4D">
        <w:rPr>
          <w:rFonts w:ascii="Courier New" w:hAnsi="Courier New" w:cs="Courier New"/>
          <w:color w:val="000000"/>
          <w:szCs w:val="19"/>
          <w:lang w:val="en-US"/>
        </w:rPr>
        <w:t xml:space="preserve"> pair = std::mismatch(arr1.begin(), arr1.end(), arr2.begin());</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if</w:t>
      </w:r>
      <w:r w:rsidRPr="00672C4D">
        <w:rPr>
          <w:rFonts w:ascii="Courier New" w:hAnsi="Courier New" w:cs="Courier New"/>
          <w:color w:val="000000"/>
          <w:szCs w:val="19"/>
          <w:lang w:val="en-US"/>
        </w:rPr>
        <w:t xml:space="preserve"> (pair.first == arr1.end())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lang w:val="en-US"/>
        </w:rPr>
        <w:t xml:space="preserve">        </w:t>
      </w:r>
      <w:r w:rsidRPr="00672C4D">
        <w:rPr>
          <w:rFonts w:ascii="Courier New" w:hAnsi="Courier New" w:cs="Courier New"/>
          <w:color w:val="000000"/>
          <w:szCs w:val="19"/>
        </w:rPr>
        <w:t xml:space="preserve">std::cout &lt;&lt; </w:t>
      </w:r>
      <w:r w:rsidRPr="00672C4D">
        <w:rPr>
          <w:rFonts w:ascii="Courier New" w:hAnsi="Courier New" w:cs="Courier New"/>
          <w:color w:val="A31515"/>
          <w:szCs w:val="19"/>
        </w:rPr>
        <w:t>"Все элементы массивов совпадают."</w:t>
      </w:r>
      <w:r w:rsidRPr="00672C4D">
        <w:rPr>
          <w:rFonts w:ascii="Courier New" w:hAnsi="Courier New" w:cs="Courier New"/>
          <w:color w:val="000000"/>
          <w:szCs w:val="19"/>
        </w:rPr>
        <w:t xml:space="preserve"> &lt;&lt;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r w:rsidRPr="00672C4D">
        <w:rPr>
          <w:rFonts w:ascii="Courier New" w:hAnsi="Courier New" w:cs="Courier New"/>
          <w:color w:val="0000FF"/>
          <w:szCs w:val="19"/>
        </w:rPr>
        <w:t>else</w:t>
      </w:r>
      <w:r w:rsidRPr="00672C4D">
        <w:rPr>
          <w:rFonts w:ascii="Courier New" w:hAnsi="Courier New" w:cs="Courier New"/>
          <w:color w:val="000000"/>
          <w:szCs w:val="19"/>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std::cout &lt;&lt; </w:t>
      </w:r>
      <w:r w:rsidRPr="00672C4D">
        <w:rPr>
          <w:rFonts w:ascii="Courier New" w:hAnsi="Courier New" w:cs="Courier New"/>
          <w:color w:val="A31515"/>
          <w:szCs w:val="19"/>
        </w:rPr>
        <w:t>"Первое несовпадение: "</w:t>
      </w:r>
      <w:r w:rsidRPr="00672C4D">
        <w:rPr>
          <w:rFonts w:ascii="Courier New" w:hAnsi="Courier New" w:cs="Courier New"/>
          <w:color w:val="000000"/>
          <w:szCs w:val="19"/>
        </w:rPr>
        <w:t xml:space="preserve"> &lt;&lt; *pair.first &lt;&lt; </w:t>
      </w:r>
      <w:r w:rsidRPr="00672C4D">
        <w:rPr>
          <w:rFonts w:ascii="Courier New" w:hAnsi="Courier New" w:cs="Courier New"/>
          <w:color w:val="A31515"/>
          <w:szCs w:val="19"/>
        </w:rPr>
        <w:t>" и "</w:t>
      </w:r>
      <w:r w:rsidRPr="00672C4D">
        <w:rPr>
          <w:rFonts w:ascii="Courier New" w:hAnsi="Courier New" w:cs="Courier New"/>
          <w:color w:val="000000"/>
          <w:szCs w:val="19"/>
        </w:rPr>
        <w:t xml:space="preserve"> &lt;&lt; *pair.second &lt;&lt;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r w:rsidRPr="00672C4D">
        <w:rPr>
          <w:rFonts w:ascii="Courier New" w:hAnsi="Courier New" w:cs="Courier New"/>
          <w:color w:val="0000FF"/>
          <w:szCs w:val="19"/>
        </w:rPr>
        <w:t>return</w:t>
      </w:r>
      <w:r w:rsidRPr="00672C4D">
        <w:rPr>
          <w:rFonts w:ascii="Courier New" w:hAnsi="Courier New" w:cs="Courier New"/>
          <w:color w:val="000000"/>
          <w:szCs w:val="19"/>
        </w:rPr>
        <w:t xml:space="preserve"> 0;</w:t>
      </w:r>
    </w:p>
    <w:p w:rsidR="00672C4D" w:rsidRPr="00672C4D" w:rsidRDefault="00672C4D" w:rsidP="00672C4D">
      <w:pPr>
        <w:spacing w:after="80"/>
        <w:rPr>
          <w:rFonts w:ascii="Courier New" w:hAnsi="Courier New" w:cs="Courier New"/>
          <w:color w:val="000000"/>
          <w:szCs w:val="19"/>
        </w:rPr>
      </w:pPr>
      <w:r w:rsidRPr="00672C4D">
        <w:rPr>
          <w:rFonts w:ascii="Courier New" w:hAnsi="Courier New" w:cs="Courier New"/>
          <w:color w:val="000000"/>
          <w:szCs w:val="19"/>
        </w:rPr>
        <w:t>}</w:t>
      </w:r>
    </w:p>
    <w:p w:rsidR="00672C4D" w:rsidRDefault="00672C4D" w:rsidP="00672C4D">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672C4D" w:rsidRDefault="00672C4D" w:rsidP="00672C4D">
      <w:pPr>
        <w:spacing w:after="0"/>
        <w:rPr>
          <w:rFonts w:cs="Arial"/>
          <w:sz w:val="22"/>
          <w:lang w:val="en-US"/>
        </w:rPr>
      </w:pPr>
      <w:r w:rsidRPr="00672C4D">
        <w:rPr>
          <w:rFonts w:cs="Arial"/>
          <w:noProof/>
          <w:sz w:val="22"/>
          <w:lang w:eastAsia="ru-RU"/>
        </w:rPr>
        <w:drawing>
          <wp:inline distT="0" distB="0" distL="0" distR="0" wp14:anchorId="69C7A4DC" wp14:editId="2B0C8D8D">
            <wp:extent cx="2286319" cy="342948"/>
            <wp:effectExtent l="0" t="0" r="0" b="0"/>
            <wp:docPr id="401" name="Рисунок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2286319" cy="342948"/>
                    </a:xfrm>
                    <a:prstGeom prst="rect">
                      <a:avLst/>
                    </a:prstGeom>
                  </pic:spPr>
                </pic:pic>
              </a:graphicData>
            </a:graphic>
          </wp:inline>
        </w:drawing>
      </w:r>
    </w:p>
    <w:p w:rsidR="00672C4D" w:rsidRDefault="00E02D8B" w:rsidP="00672C4D">
      <w:pPr>
        <w:spacing w:before="80" w:after="80"/>
        <w:rPr>
          <w:rFonts w:cs="Arial"/>
          <w:lang w:val="en-US"/>
        </w:rPr>
      </w:pPr>
      <w:hyperlink w:anchor="_Последовательные_контейнеры_1" w:history="1">
        <w:r w:rsidR="00672C4D" w:rsidRPr="0092657B">
          <w:rPr>
            <w:rStyle w:val="a4"/>
            <w:rFonts w:cs="Arial"/>
            <w:lang w:val="en-US"/>
          </w:rPr>
          <w:t>&lt;</w:t>
        </w:r>
        <w:r w:rsidR="00672C4D" w:rsidRPr="0092657B">
          <w:rPr>
            <w:rStyle w:val="a4"/>
            <w:rFonts w:cs="Arial"/>
          </w:rPr>
          <w:t>Последовательные контейнеры</w:t>
        </w:r>
        <w:r w:rsidR="00672C4D" w:rsidRPr="0092657B">
          <w:rPr>
            <w:rStyle w:val="a4"/>
            <w:rFonts w:cs="Arial"/>
            <w:lang w:val="en-US"/>
          </w:rPr>
          <w:t>&gt;</w:t>
        </w:r>
      </w:hyperlink>
    </w:p>
    <w:p w:rsidR="00672C4D" w:rsidRDefault="00672C4D"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442" w:name="_search"/>
      <w:bookmarkEnd w:id="442"/>
      <w:r>
        <w:rPr>
          <w:rFonts w:ascii="Arial" w:hAnsi="Arial" w:cs="Arial"/>
          <w:b/>
          <w:i w:val="0"/>
          <w:color w:val="000000" w:themeColor="text1"/>
          <w:lang w:val="en-US"/>
        </w:rPr>
        <w:t>search</w:t>
      </w:r>
    </w:p>
    <w:p w:rsidR="00672C4D" w:rsidRPr="00672C4D" w:rsidRDefault="00672C4D" w:rsidP="00672C4D">
      <w:pPr>
        <w:ind w:firstLine="567"/>
        <w:rPr>
          <w:lang w:val="en-US"/>
        </w:rPr>
      </w:pPr>
      <w:r>
        <w:t>Пример</w:t>
      </w:r>
      <w:r w:rsidRPr="00672C4D">
        <w:rPr>
          <w:lang w:val="en-US"/>
        </w:rPr>
        <w:t xml:space="preserve"> </w:t>
      </w:r>
      <w:r>
        <w:t>использования</w:t>
      </w:r>
      <w:r w:rsidRPr="00672C4D">
        <w:rPr>
          <w:lang w:val="en-US"/>
        </w:rPr>
        <w:t xml:space="preserve"> </w:t>
      </w:r>
      <w:r>
        <w:t>алгоритма</w:t>
      </w:r>
      <w:r w:rsidRPr="00672C4D">
        <w:rPr>
          <w:lang w:val="en-US"/>
        </w:rPr>
        <w:t xml:space="preserve"> </w:t>
      </w:r>
      <w:r>
        <w:rPr>
          <w:lang w:val="en-US"/>
        </w:rPr>
        <w:t>search</w:t>
      </w:r>
      <w:r w:rsidRPr="00672C4D">
        <w:rPr>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808080"/>
          <w:szCs w:val="19"/>
        </w:rPr>
        <w:t>#include</w:t>
      </w:r>
      <w:r w:rsidRPr="00672C4D">
        <w:rPr>
          <w:rFonts w:ascii="Courier New" w:hAnsi="Courier New" w:cs="Courier New"/>
          <w:color w:val="000000"/>
          <w:szCs w:val="19"/>
        </w:rPr>
        <w:t xml:space="preserve"> </w:t>
      </w:r>
      <w:r w:rsidRPr="00672C4D">
        <w:rPr>
          <w:rFonts w:ascii="Courier New" w:hAnsi="Courier New" w:cs="Courier New"/>
          <w:color w:val="A31515"/>
          <w:szCs w:val="19"/>
        </w:rPr>
        <w:t>&lt;iostream&gt;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808080"/>
          <w:szCs w:val="19"/>
        </w:rPr>
        <w:t>#include</w:t>
      </w:r>
      <w:r w:rsidRPr="00672C4D">
        <w:rPr>
          <w:rFonts w:ascii="Courier New" w:hAnsi="Courier New" w:cs="Courier New"/>
          <w:color w:val="000000"/>
          <w:szCs w:val="19"/>
        </w:rPr>
        <w:t xml:space="preserve"> </w:t>
      </w:r>
      <w:r w:rsidRPr="00672C4D">
        <w:rPr>
          <w:rFonts w:ascii="Courier New" w:hAnsi="Courier New" w:cs="Courier New"/>
          <w:color w:val="A31515"/>
          <w:szCs w:val="19"/>
        </w:rPr>
        <w:t>&lt;array&gt;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808080"/>
          <w:szCs w:val="19"/>
        </w:rPr>
        <w:t>#include</w:t>
      </w:r>
      <w:r w:rsidRPr="00672C4D">
        <w:rPr>
          <w:rFonts w:ascii="Courier New" w:hAnsi="Courier New" w:cs="Courier New"/>
          <w:color w:val="000000"/>
          <w:szCs w:val="19"/>
        </w:rPr>
        <w:t xml:space="preserve"> </w:t>
      </w:r>
      <w:r w:rsidRPr="00672C4D">
        <w:rPr>
          <w:rFonts w:ascii="Courier New" w:hAnsi="Courier New" w:cs="Courier New"/>
          <w:color w:val="A31515"/>
          <w:szCs w:val="19"/>
        </w:rPr>
        <w:t>&lt;algorithm&gt;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FF"/>
          <w:szCs w:val="19"/>
        </w:rPr>
        <w:t>int</w:t>
      </w:r>
      <w:r w:rsidRPr="00672C4D">
        <w:rPr>
          <w:rFonts w:ascii="Courier New" w:hAnsi="Courier New" w:cs="Courier New"/>
          <w:color w:val="000000"/>
          <w:szCs w:val="19"/>
        </w:rPr>
        <w:t xml:space="preserve"> main()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setlocale(</w:t>
      </w:r>
      <w:r w:rsidRPr="00672C4D">
        <w:rPr>
          <w:rFonts w:ascii="Courier New" w:hAnsi="Courier New" w:cs="Courier New"/>
          <w:color w:val="6F008A"/>
          <w:szCs w:val="19"/>
        </w:rPr>
        <w:t>LC_ALL</w:t>
      </w:r>
      <w:r w:rsidRPr="00672C4D">
        <w:rPr>
          <w:rFonts w:ascii="Courier New" w:hAnsi="Courier New" w:cs="Courier New"/>
          <w:color w:val="000000"/>
          <w:szCs w:val="19"/>
        </w:rPr>
        <w:t xml:space="preserve">, </w:t>
      </w:r>
      <w:r w:rsidRPr="00672C4D">
        <w:rPr>
          <w:rFonts w:ascii="Courier New" w:hAnsi="Courier New" w:cs="Courier New"/>
          <w:color w:val="A31515"/>
          <w:szCs w:val="19"/>
        </w:rPr>
        <w:t>"Russian"</w:t>
      </w:r>
      <w:r w:rsidRPr="00672C4D">
        <w:rPr>
          <w:rFonts w:ascii="Courier New" w:hAnsi="Courier New" w:cs="Courier New"/>
          <w:color w:val="000000"/>
          <w:szCs w:val="19"/>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std::</w:t>
      </w:r>
      <w:r w:rsidRPr="00672C4D">
        <w:rPr>
          <w:rFonts w:ascii="Courier New" w:hAnsi="Courier New" w:cs="Courier New"/>
          <w:color w:val="2B91AF"/>
          <w:szCs w:val="19"/>
        </w:rPr>
        <w:t>array</w:t>
      </w:r>
      <w:r w:rsidRPr="00672C4D">
        <w:rPr>
          <w:rFonts w:ascii="Courier New" w:hAnsi="Courier New" w:cs="Courier New"/>
          <w:color w:val="000000"/>
          <w:szCs w:val="19"/>
        </w:rPr>
        <w:t>&lt;</w:t>
      </w:r>
      <w:r w:rsidRPr="00672C4D">
        <w:rPr>
          <w:rFonts w:ascii="Courier New" w:hAnsi="Courier New" w:cs="Courier New"/>
          <w:color w:val="0000FF"/>
          <w:szCs w:val="19"/>
        </w:rPr>
        <w:t>int</w:t>
      </w:r>
      <w:r w:rsidRPr="00672C4D">
        <w:rPr>
          <w:rFonts w:ascii="Courier New" w:hAnsi="Courier New" w:cs="Courier New"/>
          <w:color w:val="000000"/>
          <w:szCs w:val="19"/>
        </w:rPr>
        <w:t>, 8&gt; arr = { 1, 2, 3, 4, 5, 6, 7, 8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std::</w:t>
      </w:r>
      <w:r w:rsidRPr="00672C4D">
        <w:rPr>
          <w:rFonts w:ascii="Courier New" w:hAnsi="Courier New" w:cs="Courier New"/>
          <w:color w:val="2B91AF"/>
          <w:szCs w:val="19"/>
        </w:rPr>
        <w:t>array</w:t>
      </w:r>
      <w:r w:rsidRPr="00672C4D">
        <w:rPr>
          <w:rFonts w:ascii="Courier New" w:hAnsi="Courier New" w:cs="Courier New"/>
          <w:color w:val="000000"/>
          <w:szCs w:val="19"/>
        </w:rPr>
        <w:t>&lt;</w:t>
      </w:r>
      <w:r w:rsidRPr="00672C4D">
        <w:rPr>
          <w:rFonts w:ascii="Courier New" w:hAnsi="Courier New" w:cs="Courier New"/>
          <w:color w:val="0000FF"/>
          <w:szCs w:val="19"/>
        </w:rPr>
        <w:t>int</w:t>
      </w:r>
      <w:r w:rsidRPr="00672C4D">
        <w:rPr>
          <w:rFonts w:ascii="Courier New" w:hAnsi="Courier New" w:cs="Courier New"/>
          <w:color w:val="000000"/>
          <w:szCs w:val="19"/>
        </w:rPr>
        <w:t>, 3&gt; pattern = { 4, 5, 6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auto</w:t>
      </w:r>
      <w:r w:rsidRPr="00672C4D">
        <w:rPr>
          <w:rFonts w:ascii="Courier New" w:hAnsi="Courier New" w:cs="Courier New"/>
          <w:color w:val="000000"/>
          <w:szCs w:val="19"/>
          <w:lang w:val="en-US"/>
        </w:rPr>
        <w:t xml:space="preserve"> result = std::search(arr.begin(), arr.end(), pattern.begin(), pattern.end());</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if</w:t>
      </w:r>
      <w:r w:rsidRPr="00672C4D">
        <w:rPr>
          <w:rFonts w:ascii="Courier New" w:hAnsi="Courier New" w:cs="Courier New"/>
          <w:color w:val="000000"/>
          <w:szCs w:val="19"/>
          <w:lang w:val="en-US"/>
        </w:rPr>
        <w:t xml:space="preserve"> (result </w:t>
      </w:r>
      <w:r w:rsidRPr="00672C4D">
        <w:rPr>
          <w:rFonts w:ascii="Courier New" w:hAnsi="Courier New" w:cs="Courier New"/>
          <w:color w:val="008080"/>
          <w:szCs w:val="19"/>
          <w:lang w:val="en-US"/>
        </w:rPr>
        <w:t>!=</w:t>
      </w:r>
      <w:r w:rsidRPr="00672C4D">
        <w:rPr>
          <w:rFonts w:ascii="Courier New" w:hAnsi="Courier New" w:cs="Courier New"/>
          <w:color w:val="000000"/>
          <w:szCs w:val="19"/>
          <w:lang w:val="en-US"/>
        </w:rPr>
        <w:t xml:space="preserve"> arr.end())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w:t>
      </w:r>
      <w:r w:rsidRPr="00672C4D">
        <w:rPr>
          <w:rFonts w:ascii="Courier New" w:hAnsi="Courier New" w:cs="Courier New"/>
          <w:color w:val="A31515"/>
          <w:szCs w:val="19"/>
        </w:rPr>
        <w:t>Найдено</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совпадение</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начиная</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с</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позиции</w:t>
      </w:r>
      <w:r w:rsidRPr="00672C4D">
        <w:rPr>
          <w:rFonts w:ascii="Courier New" w:hAnsi="Courier New" w:cs="Courier New"/>
          <w:color w:val="A31515"/>
          <w:szCs w:val="19"/>
          <w:lang w:val="en-US"/>
        </w:rPr>
        <w:t xml:space="preserve"> "</w:t>
      </w:r>
      <w:r w:rsidRPr="00672C4D">
        <w:rPr>
          <w:rFonts w:ascii="Courier New" w:hAnsi="Courier New" w:cs="Courier New"/>
          <w:color w:val="000000"/>
          <w:szCs w:val="19"/>
          <w:lang w:val="en-US"/>
        </w:rPr>
        <w:t xml:space="preserve">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std::distance(arr.begin(), result)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lang w:val="en-US"/>
        </w:rPr>
        <w:t xml:space="preserve">    </w:t>
      </w:r>
      <w:r w:rsidRPr="00672C4D">
        <w:rPr>
          <w:rFonts w:ascii="Courier New" w:hAnsi="Courier New" w:cs="Courier New"/>
          <w:color w:val="000000"/>
          <w:szCs w:val="19"/>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r w:rsidRPr="00672C4D">
        <w:rPr>
          <w:rFonts w:ascii="Courier New" w:hAnsi="Courier New" w:cs="Courier New"/>
          <w:color w:val="0000FF"/>
          <w:szCs w:val="19"/>
        </w:rPr>
        <w:t>else</w:t>
      </w:r>
      <w:r w:rsidRPr="00672C4D">
        <w:rPr>
          <w:rFonts w:ascii="Courier New" w:hAnsi="Courier New" w:cs="Courier New"/>
          <w:color w:val="000000"/>
          <w:szCs w:val="19"/>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std::cout </w:t>
      </w:r>
      <w:r w:rsidRPr="00672C4D">
        <w:rPr>
          <w:rFonts w:ascii="Courier New" w:hAnsi="Courier New" w:cs="Courier New"/>
          <w:color w:val="008080"/>
          <w:szCs w:val="19"/>
        </w:rPr>
        <w:t>&lt;&lt;</w:t>
      </w:r>
      <w:r w:rsidRPr="00672C4D">
        <w:rPr>
          <w:rFonts w:ascii="Courier New" w:hAnsi="Courier New" w:cs="Courier New"/>
          <w:color w:val="000000"/>
          <w:szCs w:val="19"/>
        </w:rPr>
        <w:t xml:space="preserve"> </w:t>
      </w:r>
      <w:r w:rsidRPr="00672C4D">
        <w:rPr>
          <w:rFonts w:ascii="Courier New" w:hAnsi="Courier New" w:cs="Courier New"/>
          <w:color w:val="A31515"/>
          <w:szCs w:val="19"/>
        </w:rPr>
        <w:t>"Совпадение не найдено."</w:t>
      </w:r>
      <w:r w:rsidRPr="00672C4D">
        <w:rPr>
          <w:rFonts w:ascii="Courier New" w:hAnsi="Courier New" w:cs="Courier New"/>
          <w:color w:val="000000"/>
          <w:szCs w:val="19"/>
        </w:rPr>
        <w:t xml:space="preserve"> </w:t>
      </w:r>
      <w:r w:rsidRPr="00672C4D">
        <w:rPr>
          <w:rFonts w:ascii="Courier New" w:hAnsi="Courier New" w:cs="Courier New"/>
          <w:color w:val="008080"/>
          <w:szCs w:val="19"/>
        </w:rPr>
        <w:t>&lt;&lt;</w:t>
      </w:r>
      <w:r w:rsidRPr="00672C4D">
        <w:rPr>
          <w:rFonts w:ascii="Courier New" w:hAnsi="Courier New" w:cs="Courier New"/>
          <w:color w:val="000000"/>
          <w:szCs w:val="19"/>
        </w:rPr>
        <w:t xml:space="preserve">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r w:rsidRPr="00672C4D">
        <w:rPr>
          <w:rFonts w:ascii="Courier New" w:hAnsi="Courier New" w:cs="Courier New"/>
          <w:color w:val="0000FF"/>
          <w:szCs w:val="19"/>
        </w:rPr>
        <w:t>return</w:t>
      </w:r>
      <w:r w:rsidRPr="00672C4D">
        <w:rPr>
          <w:rFonts w:ascii="Courier New" w:hAnsi="Courier New" w:cs="Courier New"/>
          <w:color w:val="000000"/>
          <w:szCs w:val="19"/>
        </w:rPr>
        <w:t xml:space="preserve"> 0;</w:t>
      </w:r>
    </w:p>
    <w:p w:rsidR="00672C4D" w:rsidRPr="00672C4D" w:rsidRDefault="00672C4D" w:rsidP="00672C4D">
      <w:pPr>
        <w:spacing w:after="80"/>
        <w:rPr>
          <w:rFonts w:ascii="Courier New" w:hAnsi="Courier New" w:cs="Courier New"/>
          <w:color w:val="000000"/>
          <w:szCs w:val="19"/>
        </w:rPr>
      </w:pPr>
      <w:r w:rsidRPr="00672C4D">
        <w:rPr>
          <w:rFonts w:ascii="Courier New" w:hAnsi="Courier New" w:cs="Courier New"/>
          <w:color w:val="000000"/>
          <w:szCs w:val="19"/>
        </w:rPr>
        <w:t>}</w:t>
      </w:r>
    </w:p>
    <w:p w:rsidR="00672C4D" w:rsidRDefault="00672C4D" w:rsidP="00672C4D">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672C4D" w:rsidRDefault="00672C4D" w:rsidP="00672C4D">
      <w:pPr>
        <w:spacing w:after="0"/>
        <w:rPr>
          <w:rFonts w:cs="Arial"/>
          <w:sz w:val="22"/>
          <w:lang w:val="en-US"/>
        </w:rPr>
      </w:pPr>
      <w:r w:rsidRPr="00672C4D">
        <w:rPr>
          <w:rFonts w:cs="Arial"/>
          <w:noProof/>
          <w:sz w:val="22"/>
          <w:lang w:eastAsia="ru-RU"/>
        </w:rPr>
        <w:drawing>
          <wp:inline distT="0" distB="0" distL="0" distR="0" wp14:anchorId="1B9F16D8" wp14:editId="413C0DEC">
            <wp:extent cx="3296110" cy="323895"/>
            <wp:effectExtent l="0" t="0" r="0" b="0"/>
            <wp:docPr id="407" name="Рисунок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3296110" cy="323895"/>
                    </a:xfrm>
                    <a:prstGeom prst="rect">
                      <a:avLst/>
                    </a:prstGeom>
                  </pic:spPr>
                </pic:pic>
              </a:graphicData>
            </a:graphic>
          </wp:inline>
        </w:drawing>
      </w:r>
    </w:p>
    <w:p w:rsidR="00672C4D" w:rsidRDefault="00E02D8B" w:rsidP="00672C4D">
      <w:pPr>
        <w:spacing w:before="80" w:after="80"/>
        <w:rPr>
          <w:rFonts w:cs="Arial"/>
          <w:lang w:val="en-US"/>
        </w:rPr>
      </w:pPr>
      <w:hyperlink w:anchor="_Последовательные_контейнеры_1" w:history="1">
        <w:r w:rsidR="00672C4D" w:rsidRPr="0092657B">
          <w:rPr>
            <w:rStyle w:val="a4"/>
            <w:rFonts w:cs="Arial"/>
            <w:lang w:val="en-US"/>
          </w:rPr>
          <w:t>&lt;</w:t>
        </w:r>
        <w:r w:rsidR="00672C4D" w:rsidRPr="0092657B">
          <w:rPr>
            <w:rStyle w:val="a4"/>
            <w:rFonts w:cs="Arial"/>
          </w:rPr>
          <w:t>Последовательные контейнеры</w:t>
        </w:r>
        <w:r w:rsidR="00672C4D" w:rsidRPr="0092657B">
          <w:rPr>
            <w:rStyle w:val="a4"/>
            <w:rFonts w:cs="Arial"/>
            <w:lang w:val="en-US"/>
          </w:rPr>
          <w:t>&gt;</w:t>
        </w:r>
      </w:hyperlink>
    </w:p>
    <w:p w:rsidR="00AB135E" w:rsidRDefault="00AB135E"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443" w:name="_search_n"/>
      <w:bookmarkEnd w:id="443"/>
      <w:r>
        <w:rPr>
          <w:rFonts w:ascii="Arial" w:hAnsi="Arial" w:cs="Arial"/>
          <w:b/>
          <w:i w:val="0"/>
          <w:color w:val="000000" w:themeColor="text1"/>
          <w:lang w:val="en-US"/>
        </w:rPr>
        <w:t>search_n</w:t>
      </w:r>
    </w:p>
    <w:p w:rsidR="00AB135E" w:rsidRPr="00AB135E" w:rsidRDefault="00AB135E" w:rsidP="00AB135E">
      <w:pPr>
        <w:ind w:firstLine="567"/>
      </w:pPr>
      <w:r>
        <w:t>Пример</w:t>
      </w:r>
      <w:r w:rsidRPr="00AB135E">
        <w:t xml:space="preserve"> </w:t>
      </w:r>
      <w:r>
        <w:t>использования</w:t>
      </w:r>
      <w:r w:rsidRPr="00AB135E">
        <w:t xml:space="preserve"> </w:t>
      </w:r>
      <w:r>
        <w:t>алгоритма</w:t>
      </w:r>
      <w:r w:rsidRPr="00AB135E">
        <w:t xml:space="preserve"> </w:t>
      </w:r>
      <w:r>
        <w:rPr>
          <w:lang w:val="en-US"/>
        </w:rPr>
        <w:t>search</w:t>
      </w:r>
      <w:r w:rsidRPr="00AB135E">
        <w:t>_</w:t>
      </w:r>
      <w:r>
        <w:rPr>
          <w:lang w:val="en-US"/>
        </w:rPr>
        <w:t>n</w:t>
      </w:r>
      <w:r w:rsidRPr="00AB135E">
        <w:t>:</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808080"/>
          <w:szCs w:val="19"/>
          <w:lang w:val="en-US"/>
        </w:rPr>
        <w:t>#include</w:t>
      </w:r>
      <w:r w:rsidRPr="00AB135E">
        <w:rPr>
          <w:rFonts w:ascii="Courier New" w:hAnsi="Courier New" w:cs="Courier New"/>
          <w:color w:val="000000"/>
          <w:szCs w:val="19"/>
          <w:lang w:val="en-US"/>
        </w:rPr>
        <w:t xml:space="preserve"> </w:t>
      </w:r>
      <w:r w:rsidRPr="00AB135E">
        <w:rPr>
          <w:rFonts w:ascii="Courier New" w:hAnsi="Courier New" w:cs="Courier New"/>
          <w:color w:val="A31515"/>
          <w:szCs w:val="19"/>
          <w:lang w:val="en-US"/>
        </w:rPr>
        <w:t>&lt;iostream&gt;</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808080"/>
          <w:szCs w:val="19"/>
          <w:lang w:val="en-US"/>
        </w:rPr>
        <w:t>#include</w:t>
      </w:r>
      <w:r w:rsidRPr="00AB135E">
        <w:rPr>
          <w:rFonts w:ascii="Courier New" w:hAnsi="Courier New" w:cs="Courier New"/>
          <w:color w:val="000000"/>
          <w:szCs w:val="19"/>
          <w:lang w:val="en-US"/>
        </w:rPr>
        <w:t xml:space="preserve"> </w:t>
      </w:r>
      <w:r w:rsidRPr="00AB135E">
        <w:rPr>
          <w:rFonts w:ascii="Courier New" w:hAnsi="Courier New" w:cs="Courier New"/>
          <w:color w:val="A31515"/>
          <w:szCs w:val="19"/>
          <w:lang w:val="en-US"/>
        </w:rPr>
        <w:t>&lt;array&gt;</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808080"/>
          <w:szCs w:val="19"/>
          <w:lang w:val="en-US"/>
        </w:rPr>
        <w:t>#include</w:t>
      </w:r>
      <w:r w:rsidRPr="00AB135E">
        <w:rPr>
          <w:rFonts w:ascii="Courier New" w:hAnsi="Courier New" w:cs="Courier New"/>
          <w:color w:val="000000"/>
          <w:szCs w:val="19"/>
          <w:lang w:val="en-US"/>
        </w:rPr>
        <w:t xml:space="preserve"> </w:t>
      </w:r>
      <w:r w:rsidRPr="00AB135E">
        <w:rPr>
          <w:rFonts w:ascii="Courier New" w:hAnsi="Courier New" w:cs="Courier New"/>
          <w:color w:val="A31515"/>
          <w:szCs w:val="19"/>
          <w:lang w:val="en-US"/>
        </w:rPr>
        <w:t>&lt;algorithm&gt;</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FF"/>
          <w:szCs w:val="19"/>
          <w:lang w:val="en-US"/>
        </w:rPr>
        <w:t>int</w:t>
      </w:r>
      <w:r w:rsidRPr="00AB135E">
        <w:rPr>
          <w:rFonts w:ascii="Courier New" w:hAnsi="Courier New" w:cs="Courier New"/>
          <w:color w:val="000000"/>
          <w:szCs w:val="19"/>
          <w:lang w:val="en-US"/>
        </w:rPr>
        <w:t xml:space="preserve"> main() {</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setlocale(</w:t>
      </w:r>
      <w:r w:rsidRPr="00AB135E">
        <w:rPr>
          <w:rFonts w:ascii="Courier New" w:hAnsi="Courier New" w:cs="Courier New"/>
          <w:color w:val="6F008A"/>
          <w:szCs w:val="19"/>
          <w:lang w:val="en-US"/>
        </w:rPr>
        <w:t>LC_ALL</w:t>
      </w:r>
      <w:r w:rsidRPr="00AB135E">
        <w:rPr>
          <w:rFonts w:ascii="Courier New" w:hAnsi="Courier New" w:cs="Courier New"/>
          <w:color w:val="000000"/>
          <w:szCs w:val="19"/>
          <w:lang w:val="en-US"/>
        </w:rPr>
        <w:t xml:space="preserve">, </w:t>
      </w:r>
      <w:r w:rsidRPr="00AB135E">
        <w:rPr>
          <w:rFonts w:ascii="Courier New" w:hAnsi="Courier New" w:cs="Courier New"/>
          <w:color w:val="A31515"/>
          <w:szCs w:val="19"/>
          <w:lang w:val="en-US"/>
        </w:rPr>
        <w:t>"Russian"</w:t>
      </w:r>
      <w:r w:rsidRPr="00AB135E">
        <w:rPr>
          <w:rFonts w:ascii="Courier New" w:hAnsi="Courier New" w:cs="Courier New"/>
          <w:color w:val="000000"/>
          <w:szCs w:val="19"/>
          <w:lang w:val="en-US"/>
        </w:rPr>
        <w:t>);</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std::</w:t>
      </w:r>
      <w:r w:rsidRPr="00AB135E">
        <w:rPr>
          <w:rFonts w:ascii="Courier New" w:hAnsi="Courier New" w:cs="Courier New"/>
          <w:color w:val="2B91AF"/>
          <w:szCs w:val="19"/>
          <w:lang w:val="en-US"/>
        </w:rPr>
        <w:t>array</w:t>
      </w:r>
      <w:r w:rsidRPr="00AB135E">
        <w:rPr>
          <w:rFonts w:ascii="Courier New" w:hAnsi="Courier New" w:cs="Courier New"/>
          <w:color w:val="000000"/>
          <w:szCs w:val="19"/>
          <w:lang w:val="en-US"/>
        </w:rPr>
        <w:t>&lt;</w:t>
      </w:r>
      <w:r w:rsidRPr="00AB135E">
        <w:rPr>
          <w:rFonts w:ascii="Courier New" w:hAnsi="Courier New" w:cs="Courier New"/>
          <w:color w:val="0000FF"/>
          <w:szCs w:val="19"/>
          <w:lang w:val="en-US"/>
        </w:rPr>
        <w:t>int</w:t>
      </w:r>
      <w:r w:rsidRPr="00AB135E">
        <w:rPr>
          <w:rFonts w:ascii="Courier New" w:hAnsi="Courier New" w:cs="Courier New"/>
          <w:color w:val="000000"/>
          <w:szCs w:val="19"/>
          <w:lang w:val="en-US"/>
        </w:rPr>
        <w:t>, 8&gt; arr = { 1, 2, 3, 4, 4, 4, 5, 6 };</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w:t>
      </w:r>
      <w:r w:rsidRPr="00AB135E">
        <w:rPr>
          <w:rFonts w:ascii="Courier New" w:hAnsi="Courier New" w:cs="Courier New"/>
          <w:color w:val="0000FF"/>
          <w:szCs w:val="19"/>
          <w:lang w:val="en-US"/>
        </w:rPr>
        <w:t>int</w:t>
      </w:r>
      <w:r w:rsidRPr="00AB135E">
        <w:rPr>
          <w:rFonts w:ascii="Courier New" w:hAnsi="Courier New" w:cs="Courier New"/>
          <w:color w:val="000000"/>
          <w:szCs w:val="19"/>
          <w:lang w:val="en-US"/>
        </w:rPr>
        <w:t xml:space="preserve"> value = 4;</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w:t>
      </w:r>
      <w:r w:rsidRPr="00AB135E">
        <w:rPr>
          <w:rFonts w:ascii="Courier New" w:hAnsi="Courier New" w:cs="Courier New"/>
          <w:color w:val="0000FF"/>
          <w:szCs w:val="19"/>
          <w:lang w:val="en-US"/>
        </w:rPr>
        <w:t>int</w:t>
      </w:r>
      <w:r w:rsidRPr="00AB135E">
        <w:rPr>
          <w:rFonts w:ascii="Courier New" w:hAnsi="Courier New" w:cs="Courier New"/>
          <w:color w:val="000000"/>
          <w:szCs w:val="19"/>
          <w:lang w:val="en-US"/>
        </w:rPr>
        <w:t xml:space="preserve"> count = 3;</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w:t>
      </w:r>
      <w:r w:rsidRPr="00AB135E">
        <w:rPr>
          <w:rFonts w:ascii="Courier New" w:hAnsi="Courier New" w:cs="Courier New"/>
          <w:color w:val="0000FF"/>
          <w:szCs w:val="19"/>
          <w:lang w:val="en-US"/>
        </w:rPr>
        <w:t>auto</w:t>
      </w:r>
      <w:r w:rsidRPr="00AB135E">
        <w:rPr>
          <w:rFonts w:ascii="Courier New" w:hAnsi="Courier New" w:cs="Courier New"/>
          <w:color w:val="000000"/>
          <w:szCs w:val="19"/>
          <w:lang w:val="en-US"/>
        </w:rPr>
        <w:t xml:space="preserve"> result = std::search_n(arr.begin(), arr.end(), count, value);</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w:t>
      </w:r>
      <w:r w:rsidRPr="00AB135E">
        <w:rPr>
          <w:rFonts w:ascii="Courier New" w:hAnsi="Courier New" w:cs="Courier New"/>
          <w:color w:val="0000FF"/>
          <w:szCs w:val="19"/>
          <w:lang w:val="en-US"/>
        </w:rPr>
        <w:t>if</w:t>
      </w:r>
      <w:r w:rsidRPr="00AB135E">
        <w:rPr>
          <w:rFonts w:ascii="Courier New" w:hAnsi="Courier New" w:cs="Courier New"/>
          <w:color w:val="000000"/>
          <w:szCs w:val="19"/>
          <w:lang w:val="en-US"/>
        </w:rPr>
        <w:t xml:space="preserve"> (result </w:t>
      </w:r>
      <w:r w:rsidRPr="00AB135E">
        <w:rPr>
          <w:rFonts w:ascii="Courier New" w:hAnsi="Courier New" w:cs="Courier New"/>
          <w:color w:val="008080"/>
          <w:szCs w:val="19"/>
          <w:lang w:val="en-US"/>
        </w:rPr>
        <w:t>!=</w:t>
      </w:r>
      <w:r w:rsidRPr="00AB135E">
        <w:rPr>
          <w:rFonts w:ascii="Courier New" w:hAnsi="Courier New" w:cs="Courier New"/>
          <w:color w:val="000000"/>
          <w:szCs w:val="19"/>
          <w:lang w:val="en-US"/>
        </w:rPr>
        <w:t xml:space="preserve"> arr.end()) {</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std::cout </w:t>
      </w:r>
      <w:r w:rsidRPr="00AB135E">
        <w:rPr>
          <w:rFonts w:ascii="Courier New" w:hAnsi="Courier New" w:cs="Courier New"/>
          <w:color w:val="008080"/>
          <w:szCs w:val="19"/>
          <w:lang w:val="en-US"/>
        </w:rPr>
        <w:t>&lt;&lt;</w:t>
      </w:r>
      <w:r w:rsidRPr="00AB135E">
        <w:rPr>
          <w:rFonts w:ascii="Courier New" w:hAnsi="Courier New" w:cs="Courier New"/>
          <w:color w:val="000000"/>
          <w:szCs w:val="19"/>
          <w:lang w:val="en-US"/>
        </w:rPr>
        <w:t xml:space="preserve"> </w:t>
      </w:r>
      <w:r w:rsidRPr="00AB135E">
        <w:rPr>
          <w:rFonts w:ascii="Courier New" w:hAnsi="Courier New" w:cs="Courier New"/>
          <w:color w:val="A31515"/>
          <w:szCs w:val="19"/>
          <w:lang w:val="en-US"/>
        </w:rPr>
        <w:t>"</w:t>
      </w:r>
      <w:r w:rsidRPr="00AB135E">
        <w:rPr>
          <w:rFonts w:ascii="Courier New" w:hAnsi="Courier New" w:cs="Courier New"/>
          <w:color w:val="A31515"/>
          <w:szCs w:val="19"/>
        </w:rPr>
        <w:t>Найдено</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совпадение</w:t>
      </w:r>
      <w:r w:rsidRPr="00AB135E">
        <w:rPr>
          <w:rFonts w:ascii="Courier New" w:hAnsi="Courier New" w:cs="Courier New"/>
          <w:color w:val="A31515"/>
          <w:szCs w:val="19"/>
          <w:lang w:val="en-US"/>
        </w:rPr>
        <w:t xml:space="preserve"> "</w:t>
      </w:r>
      <w:r w:rsidRPr="00AB135E">
        <w:rPr>
          <w:rFonts w:ascii="Courier New" w:hAnsi="Courier New" w:cs="Courier New"/>
          <w:color w:val="000000"/>
          <w:szCs w:val="19"/>
          <w:lang w:val="en-US"/>
        </w:rPr>
        <w:t xml:space="preserve"> </w:t>
      </w:r>
      <w:r w:rsidRPr="00AB135E">
        <w:rPr>
          <w:rFonts w:ascii="Courier New" w:hAnsi="Courier New" w:cs="Courier New"/>
          <w:color w:val="008080"/>
          <w:szCs w:val="19"/>
          <w:lang w:val="en-US"/>
        </w:rPr>
        <w:t>&lt;&lt;</w:t>
      </w:r>
      <w:r w:rsidRPr="00AB135E">
        <w:rPr>
          <w:rFonts w:ascii="Courier New" w:hAnsi="Courier New" w:cs="Courier New"/>
          <w:color w:val="000000"/>
          <w:szCs w:val="19"/>
          <w:lang w:val="en-US"/>
        </w:rPr>
        <w:t xml:space="preserve"> count </w:t>
      </w:r>
      <w:r w:rsidRPr="00AB135E">
        <w:rPr>
          <w:rFonts w:ascii="Courier New" w:hAnsi="Courier New" w:cs="Courier New"/>
          <w:color w:val="008080"/>
          <w:szCs w:val="19"/>
          <w:lang w:val="en-US"/>
        </w:rPr>
        <w:t>&lt;&lt;</w:t>
      </w:r>
      <w:r w:rsidRPr="00AB135E">
        <w:rPr>
          <w:rFonts w:ascii="Courier New" w:hAnsi="Courier New" w:cs="Courier New"/>
          <w:color w:val="000000"/>
          <w:szCs w:val="19"/>
          <w:lang w:val="en-US"/>
        </w:rPr>
        <w:t xml:space="preserve"> </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элементов</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со</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значением</w:t>
      </w:r>
      <w:r w:rsidRPr="00AB135E">
        <w:rPr>
          <w:rFonts w:ascii="Courier New" w:hAnsi="Courier New" w:cs="Courier New"/>
          <w:color w:val="A31515"/>
          <w:szCs w:val="19"/>
          <w:lang w:val="en-US"/>
        </w:rPr>
        <w:t xml:space="preserve"> "</w:t>
      </w:r>
      <w:r w:rsidRPr="00AB135E">
        <w:rPr>
          <w:rFonts w:ascii="Courier New" w:hAnsi="Courier New" w:cs="Courier New"/>
          <w:color w:val="000000"/>
          <w:szCs w:val="19"/>
          <w:lang w:val="en-US"/>
        </w:rPr>
        <w:t xml:space="preserve"> </w:t>
      </w:r>
      <w:r w:rsidRPr="00AB135E">
        <w:rPr>
          <w:rFonts w:ascii="Courier New" w:hAnsi="Courier New" w:cs="Courier New"/>
          <w:color w:val="008080"/>
          <w:szCs w:val="19"/>
          <w:lang w:val="en-US"/>
        </w:rPr>
        <w:t>&lt;&lt;</w:t>
      </w:r>
      <w:r w:rsidRPr="00AB135E">
        <w:rPr>
          <w:rFonts w:ascii="Courier New" w:hAnsi="Courier New" w:cs="Courier New"/>
          <w:color w:val="000000"/>
          <w:szCs w:val="19"/>
          <w:lang w:val="en-US"/>
        </w:rPr>
        <w:t xml:space="preserve"> value </w:t>
      </w:r>
      <w:r w:rsidRPr="00AB135E">
        <w:rPr>
          <w:rFonts w:ascii="Courier New" w:hAnsi="Courier New" w:cs="Courier New"/>
          <w:color w:val="008080"/>
          <w:szCs w:val="19"/>
          <w:lang w:val="en-US"/>
        </w:rPr>
        <w:t>&lt;&lt;</w:t>
      </w:r>
      <w:r w:rsidRPr="00AB135E">
        <w:rPr>
          <w:rFonts w:ascii="Courier New" w:hAnsi="Courier New" w:cs="Courier New"/>
          <w:color w:val="000000"/>
          <w:szCs w:val="19"/>
          <w:lang w:val="en-US"/>
        </w:rPr>
        <w:t xml:space="preserve"> </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начиная</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с</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позиции</w:t>
      </w:r>
      <w:r w:rsidRPr="00AB135E">
        <w:rPr>
          <w:rFonts w:ascii="Courier New" w:hAnsi="Courier New" w:cs="Courier New"/>
          <w:color w:val="A31515"/>
          <w:szCs w:val="19"/>
          <w:lang w:val="en-US"/>
        </w:rPr>
        <w:t xml:space="preserve"> "</w:t>
      </w:r>
      <w:r w:rsidRPr="00AB135E">
        <w:rPr>
          <w:rFonts w:ascii="Courier New" w:hAnsi="Courier New" w:cs="Courier New"/>
          <w:color w:val="000000"/>
          <w:szCs w:val="19"/>
          <w:lang w:val="en-US"/>
        </w:rPr>
        <w:t xml:space="preserve"> </w:t>
      </w:r>
      <w:r w:rsidRPr="00AB135E">
        <w:rPr>
          <w:rFonts w:ascii="Courier New" w:hAnsi="Courier New" w:cs="Courier New"/>
          <w:color w:val="008080"/>
          <w:szCs w:val="19"/>
          <w:lang w:val="en-US"/>
        </w:rPr>
        <w:t>&lt;&lt;</w:t>
      </w:r>
      <w:r w:rsidRPr="00AB135E">
        <w:rPr>
          <w:rFonts w:ascii="Courier New" w:hAnsi="Courier New" w:cs="Courier New"/>
          <w:color w:val="000000"/>
          <w:szCs w:val="19"/>
          <w:lang w:val="en-US"/>
        </w:rPr>
        <w:t xml:space="preserve"> std::distance(arr.begin(), result) </w:t>
      </w:r>
      <w:r w:rsidRPr="00AB135E">
        <w:rPr>
          <w:rFonts w:ascii="Courier New" w:hAnsi="Courier New" w:cs="Courier New"/>
          <w:color w:val="008080"/>
          <w:szCs w:val="19"/>
          <w:lang w:val="en-US"/>
        </w:rPr>
        <w:t>&lt;&lt;</w:t>
      </w:r>
      <w:r w:rsidRPr="00AB135E">
        <w:rPr>
          <w:rFonts w:ascii="Courier New" w:hAnsi="Courier New" w:cs="Courier New"/>
          <w:color w:val="000000"/>
          <w:szCs w:val="19"/>
          <w:lang w:val="en-US"/>
        </w:rPr>
        <w:t xml:space="preserve"> std::endl;</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rPr>
      </w:pPr>
      <w:r w:rsidRPr="00AB135E">
        <w:rPr>
          <w:rFonts w:ascii="Courier New" w:hAnsi="Courier New" w:cs="Courier New"/>
          <w:color w:val="000000"/>
          <w:szCs w:val="19"/>
          <w:lang w:val="en-US"/>
        </w:rPr>
        <w:t xml:space="preserve">    </w:t>
      </w:r>
      <w:r w:rsidRPr="00AB135E">
        <w:rPr>
          <w:rFonts w:ascii="Courier New" w:hAnsi="Courier New" w:cs="Courier New"/>
          <w:color w:val="000000"/>
          <w:szCs w:val="19"/>
        </w:rPr>
        <w:t>}</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rPr>
      </w:pPr>
      <w:r w:rsidRPr="00AB135E">
        <w:rPr>
          <w:rFonts w:ascii="Courier New" w:hAnsi="Courier New" w:cs="Courier New"/>
          <w:color w:val="000000"/>
          <w:szCs w:val="19"/>
        </w:rPr>
        <w:t xml:space="preserve">    </w:t>
      </w:r>
      <w:r w:rsidRPr="00AB135E">
        <w:rPr>
          <w:rFonts w:ascii="Courier New" w:hAnsi="Courier New" w:cs="Courier New"/>
          <w:color w:val="0000FF"/>
          <w:szCs w:val="19"/>
        </w:rPr>
        <w:t>else</w:t>
      </w:r>
      <w:r w:rsidRPr="00AB135E">
        <w:rPr>
          <w:rFonts w:ascii="Courier New" w:hAnsi="Courier New" w:cs="Courier New"/>
          <w:color w:val="000000"/>
          <w:szCs w:val="19"/>
        </w:rPr>
        <w:t xml:space="preserve"> {</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rPr>
      </w:pPr>
      <w:r w:rsidRPr="00AB135E">
        <w:rPr>
          <w:rFonts w:ascii="Courier New" w:hAnsi="Courier New" w:cs="Courier New"/>
          <w:color w:val="000000"/>
          <w:szCs w:val="19"/>
        </w:rPr>
        <w:t xml:space="preserve">        std::cout </w:t>
      </w:r>
      <w:r w:rsidRPr="00AB135E">
        <w:rPr>
          <w:rFonts w:ascii="Courier New" w:hAnsi="Courier New" w:cs="Courier New"/>
          <w:color w:val="008080"/>
          <w:szCs w:val="19"/>
        </w:rPr>
        <w:t>&lt;&lt;</w:t>
      </w:r>
      <w:r w:rsidRPr="00AB135E">
        <w:rPr>
          <w:rFonts w:ascii="Courier New" w:hAnsi="Courier New" w:cs="Courier New"/>
          <w:color w:val="000000"/>
          <w:szCs w:val="19"/>
        </w:rPr>
        <w:t xml:space="preserve"> </w:t>
      </w:r>
      <w:r w:rsidRPr="00AB135E">
        <w:rPr>
          <w:rFonts w:ascii="Courier New" w:hAnsi="Courier New" w:cs="Courier New"/>
          <w:color w:val="A31515"/>
          <w:szCs w:val="19"/>
        </w:rPr>
        <w:t>"Совпадение не найдено."</w:t>
      </w:r>
      <w:r w:rsidRPr="00AB135E">
        <w:rPr>
          <w:rFonts w:ascii="Courier New" w:hAnsi="Courier New" w:cs="Courier New"/>
          <w:color w:val="000000"/>
          <w:szCs w:val="19"/>
        </w:rPr>
        <w:t xml:space="preserve"> </w:t>
      </w:r>
      <w:r w:rsidRPr="00AB135E">
        <w:rPr>
          <w:rFonts w:ascii="Courier New" w:hAnsi="Courier New" w:cs="Courier New"/>
          <w:color w:val="008080"/>
          <w:szCs w:val="19"/>
        </w:rPr>
        <w:t>&lt;&lt;</w:t>
      </w:r>
      <w:r w:rsidRPr="00AB135E">
        <w:rPr>
          <w:rFonts w:ascii="Courier New" w:hAnsi="Courier New" w:cs="Courier New"/>
          <w:color w:val="000000"/>
          <w:szCs w:val="19"/>
        </w:rPr>
        <w:t xml:space="preserve"> std::endl;</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rPr>
      </w:pPr>
      <w:r w:rsidRPr="00AB135E">
        <w:rPr>
          <w:rFonts w:ascii="Courier New" w:hAnsi="Courier New" w:cs="Courier New"/>
          <w:color w:val="000000"/>
          <w:szCs w:val="19"/>
        </w:rPr>
        <w:t xml:space="preserve">    }</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rPr>
      </w:pPr>
    </w:p>
    <w:p w:rsidR="00AB135E" w:rsidRPr="00AB135E" w:rsidRDefault="00AB135E" w:rsidP="00AB135E">
      <w:pPr>
        <w:autoSpaceDE w:val="0"/>
        <w:autoSpaceDN w:val="0"/>
        <w:adjustRightInd w:val="0"/>
        <w:spacing w:after="0" w:line="240" w:lineRule="auto"/>
        <w:rPr>
          <w:rFonts w:ascii="Courier New" w:hAnsi="Courier New" w:cs="Courier New"/>
          <w:color w:val="000000"/>
          <w:szCs w:val="19"/>
        </w:rPr>
      </w:pPr>
      <w:r w:rsidRPr="00AB135E">
        <w:rPr>
          <w:rFonts w:ascii="Courier New" w:hAnsi="Courier New" w:cs="Courier New"/>
          <w:color w:val="000000"/>
          <w:szCs w:val="19"/>
        </w:rPr>
        <w:t xml:space="preserve">    </w:t>
      </w:r>
      <w:r w:rsidRPr="00AB135E">
        <w:rPr>
          <w:rFonts w:ascii="Courier New" w:hAnsi="Courier New" w:cs="Courier New"/>
          <w:color w:val="0000FF"/>
          <w:szCs w:val="19"/>
        </w:rPr>
        <w:t>return</w:t>
      </w:r>
      <w:r w:rsidRPr="00AB135E">
        <w:rPr>
          <w:rFonts w:ascii="Courier New" w:hAnsi="Courier New" w:cs="Courier New"/>
          <w:color w:val="000000"/>
          <w:szCs w:val="19"/>
        </w:rPr>
        <w:t xml:space="preserve"> 0;</w:t>
      </w:r>
    </w:p>
    <w:p w:rsidR="00AB135E" w:rsidRPr="00AB135E" w:rsidRDefault="00AB135E" w:rsidP="00AB135E">
      <w:pPr>
        <w:spacing w:after="80"/>
        <w:rPr>
          <w:rFonts w:ascii="Courier New" w:hAnsi="Courier New" w:cs="Courier New"/>
          <w:color w:val="000000"/>
          <w:szCs w:val="19"/>
        </w:rPr>
      </w:pPr>
      <w:r w:rsidRPr="00AB135E">
        <w:rPr>
          <w:rFonts w:ascii="Courier New" w:hAnsi="Courier New" w:cs="Courier New"/>
          <w:color w:val="000000"/>
          <w:szCs w:val="19"/>
        </w:rPr>
        <w:t>}</w:t>
      </w:r>
    </w:p>
    <w:p w:rsidR="00AB135E" w:rsidRDefault="00AB135E" w:rsidP="00AB135E">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AB135E" w:rsidRDefault="00AB135E" w:rsidP="00AB135E">
      <w:pPr>
        <w:spacing w:after="0"/>
        <w:rPr>
          <w:rFonts w:cs="Arial"/>
          <w:sz w:val="22"/>
          <w:lang w:val="en-US"/>
        </w:rPr>
      </w:pPr>
      <w:r w:rsidRPr="00AB135E">
        <w:rPr>
          <w:rFonts w:cs="Arial"/>
          <w:noProof/>
          <w:sz w:val="22"/>
          <w:lang w:eastAsia="ru-RU"/>
        </w:rPr>
        <w:drawing>
          <wp:inline distT="0" distB="0" distL="0" distR="0" wp14:anchorId="37EEEC14" wp14:editId="63E390D5">
            <wp:extent cx="5658640" cy="304843"/>
            <wp:effectExtent l="0" t="0" r="0" b="0"/>
            <wp:docPr id="414" name="Рисунок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5658640" cy="304843"/>
                    </a:xfrm>
                    <a:prstGeom prst="rect">
                      <a:avLst/>
                    </a:prstGeom>
                  </pic:spPr>
                </pic:pic>
              </a:graphicData>
            </a:graphic>
          </wp:inline>
        </w:drawing>
      </w:r>
    </w:p>
    <w:p w:rsidR="00822C7E" w:rsidRDefault="00E02D8B" w:rsidP="00672C4D">
      <w:pPr>
        <w:spacing w:before="80" w:after="80"/>
        <w:rPr>
          <w:rFonts w:cs="Arial"/>
          <w:lang w:val="en-US"/>
        </w:rPr>
      </w:pPr>
      <w:hyperlink w:anchor="_Последовательные_контейнеры_1" w:history="1">
        <w:r w:rsidR="00AB135E" w:rsidRPr="0092657B">
          <w:rPr>
            <w:rStyle w:val="a4"/>
            <w:rFonts w:cs="Arial"/>
            <w:lang w:val="en-US"/>
          </w:rPr>
          <w:t>&lt;</w:t>
        </w:r>
        <w:r w:rsidR="00AB135E" w:rsidRPr="0092657B">
          <w:rPr>
            <w:rStyle w:val="a4"/>
            <w:rFonts w:cs="Arial"/>
          </w:rPr>
          <w:t>Последовательные контейнеры</w:t>
        </w:r>
        <w:r w:rsidR="00AB135E" w:rsidRPr="0092657B">
          <w:rPr>
            <w:rStyle w:val="a4"/>
            <w:rFonts w:cs="Arial"/>
            <w:lang w:val="en-US"/>
          </w:rPr>
          <w:t>&gt;</w:t>
        </w:r>
      </w:hyperlink>
    </w:p>
    <w:p w:rsidR="00822C7E" w:rsidRDefault="00822C7E"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444" w:name="_max_element"/>
      <w:bookmarkEnd w:id="444"/>
      <w:r>
        <w:rPr>
          <w:rFonts w:ascii="Arial" w:hAnsi="Arial" w:cs="Arial"/>
          <w:b/>
          <w:i w:val="0"/>
          <w:color w:val="000000" w:themeColor="text1"/>
          <w:lang w:val="en-US"/>
        </w:rPr>
        <w:t>max_element</w:t>
      </w:r>
    </w:p>
    <w:p w:rsidR="00822C7E" w:rsidRPr="00AB135E" w:rsidRDefault="00822C7E" w:rsidP="00822C7E">
      <w:pPr>
        <w:ind w:firstLine="567"/>
      </w:pPr>
      <w:r>
        <w:t>Пример</w:t>
      </w:r>
      <w:r w:rsidRPr="00AB135E">
        <w:t xml:space="preserve"> </w:t>
      </w:r>
      <w:r>
        <w:t>использования</w:t>
      </w:r>
      <w:r w:rsidRPr="00AB135E">
        <w:t xml:space="preserve"> </w:t>
      </w:r>
      <w:r>
        <w:t>алгоритма</w:t>
      </w:r>
      <w:r w:rsidRPr="00AB135E">
        <w:t xml:space="preserve"> </w:t>
      </w:r>
      <w:r>
        <w:rPr>
          <w:lang w:val="en-US"/>
        </w:rPr>
        <w:t>max</w:t>
      </w:r>
      <w:r w:rsidRPr="00822C7E">
        <w:t>_</w:t>
      </w:r>
      <w:r>
        <w:rPr>
          <w:lang w:val="en-US"/>
        </w:rPr>
        <w:t>element</w:t>
      </w:r>
      <w:r w:rsidRPr="00AB135E">
        <w: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808080"/>
          <w:szCs w:val="19"/>
          <w:lang w:val="en-US"/>
        </w:rPr>
        <w:t>#include</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&lt;iostream&gt;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808080"/>
          <w:szCs w:val="19"/>
          <w:lang w:val="en-US"/>
        </w:rPr>
        <w:t>#include</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&lt;array&gt;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808080"/>
          <w:szCs w:val="19"/>
          <w:lang w:val="en-US"/>
        </w:rPr>
        <w:t>#include</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&lt;algorithm&gt;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FF"/>
          <w:szCs w:val="19"/>
          <w:lang w:val="en-US"/>
        </w:rPr>
        <w:t>int</w:t>
      </w:r>
      <w:r w:rsidRPr="00822C7E">
        <w:rPr>
          <w:rFonts w:ascii="Courier New" w:hAnsi="Courier New" w:cs="Courier New"/>
          <w:color w:val="000000"/>
          <w:szCs w:val="19"/>
          <w:lang w:val="en-US"/>
        </w:rPr>
        <w:t xml:space="preserve"> main() {</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00"/>
          <w:szCs w:val="19"/>
          <w:lang w:val="en-US"/>
        </w:rPr>
        <w:t xml:space="preserve">    setlocale(</w:t>
      </w:r>
      <w:r w:rsidRPr="00822C7E">
        <w:rPr>
          <w:rFonts w:ascii="Courier New" w:hAnsi="Courier New" w:cs="Courier New"/>
          <w:color w:val="6F008A"/>
          <w:szCs w:val="19"/>
          <w:lang w:val="en-US"/>
        </w:rPr>
        <w:t>LC_ALL</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"Russian"</w:t>
      </w:r>
      <w:r w:rsidRPr="00822C7E">
        <w:rPr>
          <w:rFonts w:ascii="Courier New" w:hAnsi="Courier New" w:cs="Courier New"/>
          <w:color w:val="000000"/>
          <w:szCs w:val="19"/>
          <w:lang w:val="en-US"/>
        </w:rPr>
        <w: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00"/>
          <w:szCs w:val="19"/>
          <w:lang w:val="en-US"/>
        </w:rPr>
        <w:t xml:space="preserve">    std::</w:t>
      </w:r>
      <w:r w:rsidRPr="00822C7E">
        <w:rPr>
          <w:rFonts w:ascii="Courier New" w:hAnsi="Courier New" w:cs="Courier New"/>
          <w:color w:val="2B91AF"/>
          <w:szCs w:val="19"/>
          <w:lang w:val="en-US"/>
        </w:rPr>
        <w:t>array</w:t>
      </w:r>
      <w:r w:rsidRPr="00822C7E">
        <w:rPr>
          <w:rFonts w:ascii="Courier New" w:hAnsi="Courier New" w:cs="Courier New"/>
          <w:color w:val="000000"/>
          <w:szCs w:val="19"/>
          <w:lang w:val="en-US"/>
        </w:rPr>
        <w:t>&lt;</w:t>
      </w:r>
      <w:r w:rsidRPr="00822C7E">
        <w:rPr>
          <w:rFonts w:ascii="Courier New" w:hAnsi="Courier New" w:cs="Courier New"/>
          <w:color w:val="0000FF"/>
          <w:szCs w:val="19"/>
          <w:lang w:val="en-US"/>
        </w:rPr>
        <w:t>int</w:t>
      </w:r>
      <w:r w:rsidRPr="00822C7E">
        <w:rPr>
          <w:rFonts w:ascii="Courier New" w:hAnsi="Courier New" w:cs="Courier New"/>
          <w:color w:val="000000"/>
          <w:szCs w:val="19"/>
          <w:lang w:val="en-US"/>
        </w:rPr>
        <w:t>, 5&gt; arr = { 3, 1, 4, 1, 5 };</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00"/>
          <w:szCs w:val="19"/>
          <w:lang w:val="en-US"/>
        </w:rPr>
        <w:t xml:space="preserve">    </w:t>
      </w:r>
      <w:r w:rsidRPr="00822C7E">
        <w:rPr>
          <w:rFonts w:ascii="Courier New" w:hAnsi="Courier New" w:cs="Courier New"/>
          <w:color w:val="0000FF"/>
          <w:szCs w:val="19"/>
          <w:lang w:val="en-US"/>
        </w:rPr>
        <w:t>int</w:t>
      </w:r>
      <w:r w:rsidRPr="00822C7E">
        <w:rPr>
          <w:rFonts w:ascii="Courier New" w:hAnsi="Courier New" w:cs="Courier New"/>
          <w:color w:val="000000"/>
          <w:szCs w:val="19"/>
          <w:lang w:val="en-US"/>
        </w:rPr>
        <w:t xml:space="preserve"> maxValue = </w:t>
      </w:r>
      <w:r w:rsidRPr="00822C7E">
        <w:rPr>
          <w:rFonts w:ascii="Courier New" w:hAnsi="Courier New" w:cs="Courier New"/>
          <w:color w:val="008080"/>
          <w:szCs w:val="19"/>
          <w:lang w:val="en-US"/>
        </w:rPr>
        <w:t>*</w:t>
      </w:r>
      <w:r w:rsidRPr="00822C7E">
        <w:rPr>
          <w:rFonts w:ascii="Courier New" w:hAnsi="Courier New" w:cs="Courier New"/>
          <w:color w:val="000000"/>
          <w:szCs w:val="19"/>
          <w:lang w:val="en-US"/>
        </w:rPr>
        <w:t>std::max_element(arr.begin(), arr.end());</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r w:rsidRPr="00822C7E">
        <w:rPr>
          <w:rFonts w:ascii="Courier New" w:hAnsi="Courier New" w:cs="Courier New"/>
          <w:color w:val="000000"/>
          <w:szCs w:val="19"/>
          <w:lang w:val="en-US"/>
        </w:rPr>
        <w:t xml:space="preserve">    </w:t>
      </w:r>
      <w:r w:rsidRPr="00822C7E">
        <w:rPr>
          <w:rFonts w:ascii="Courier New" w:hAnsi="Courier New" w:cs="Courier New"/>
          <w:color w:val="000000"/>
          <w:szCs w:val="19"/>
        </w:rPr>
        <w:t xml:space="preserve">std::cout </w:t>
      </w:r>
      <w:r w:rsidRPr="00822C7E">
        <w:rPr>
          <w:rFonts w:ascii="Courier New" w:hAnsi="Courier New" w:cs="Courier New"/>
          <w:color w:val="008080"/>
          <w:szCs w:val="19"/>
        </w:rPr>
        <w:t>&lt;&lt;</w:t>
      </w:r>
      <w:r w:rsidRPr="00822C7E">
        <w:rPr>
          <w:rFonts w:ascii="Courier New" w:hAnsi="Courier New" w:cs="Courier New"/>
          <w:color w:val="000000"/>
          <w:szCs w:val="19"/>
        </w:rPr>
        <w:t xml:space="preserve"> </w:t>
      </w:r>
      <w:r w:rsidRPr="00822C7E">
        <w:rPr>
          <w:rFonts w:ascii="Courier New" w:hAnsi="Courier New" w:cs="Courier New"/>
          <w:color w:val="A31515"/>
          <w:szCs w:val="19"/>
        </w:rPr>
        <w:t>"Максимальное значение: "</w:t>
      </w:r>
      <w:r w:rsidRPr="00822C7E">
        <w:rPr>
          <w:rFonts w:ascii="Courier New" w:hAnsi="Courier New" w:cs="Courier New"/>
          <w:color w:val="000000"/>
          <w:szCs w:val="19"/>
        </w:rPr>
        <w:t xml:space="preserve"> </w:t>
      </w:r>
      <w:r w:rsidRPr="00822C7E">
        <w:rPr>
          <w:rFonts w:ascii="Courier New" w:hAnsi="Courier New" w:cs="Courier New"/>
          <w:color w:val="008080"/>
          <w:szCs w:val="19"/>
        </w:rPr>
        <w:t>&lt;&lt;</w:t>
      </w:r>
      <w:r w:rsidRPr="00822C7E">
        <w:rPr>
          <w:rFonts w:ascii="Courier New" w:hAnsi="Courier New" w:cs="Courier New"/>
          <w:color w:val="000000"/>
          <w:szCs w:val="19"/>
        </w:rPr>
        <w:t xml:space="preserve"> maxValue </w:t>
      </w:r>
      <w:r w:rsidRPr="00822C7E">
        <w:rPr>
          <w:rFonts w:ascii="Courier New" w:hAnsi="Courier New" w:cs="Courier New"/>
          <w:color w:val="008080"/>
          <w:szCs w:val="19"/>
        </w:rPr>
        <w:t>&lt;&lt;</w:t>
      </w:r>
      <w:r w:rsidRPr="00822C7E">
        <w:rPr>
          <w:rFonts w:ascii="Courier New" w:hAnsi="Courier New" w:cs="Courier New"/>
          <w:color w:val="000000"/>
          <w:szCs w:val="19"/>
        </w:rPr>
        <w:t xml:space="preserve"> std::endl;</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r w:rsidRPr="00822C7E">
        <w:rPr>
          <w:rFonts w:ascii="Courier New" w:hAnsi="Courier New" w:cs="Courier New"/>
          <w:color w:val="000000"/>
          <w:szCs w:val="19"/>
        </w:rPr>
        <w:t xml:space="preserve">    </w:t>
      </w:r>
      <w:r w:rsidRPr="00822C7E">
        <w:rPr>
          <w:rFonts w:ascii="Courier New" w:hAnsi="Courier New" w:cs="Courier New"/>
          <w:color w:val="0000FF"/>
          <w:szCs w:val="19"/>
        </w:rPr>
        <w:t>return</w:t>
      </w:r>
      <w:r w:rsidRPr="00822C7E">
        <w:rPr>
          <w:rFonts w:ascii="Courier New" w:hAnsi="Courier New" w:cs="Courier New"/>
          <w:color w:val="000000"/>
          <w:szCs w:val="19"/>
        </w:rPr>
        <w:t xml:space="preserve"> 0;</w:t>
      </w:r>
    </w:p>
    <w:p w:rsidR="00822C7E" w:rsidRPr="00822C7E" w:rsidRDefault="00822C7E" w:rsidP="00822C7E">
      <w:pPr>
        <w:spacing w:after="80"/>
        <w:rPr>
          <w:rFonts w:ascii="Courier New" w:hAnsi="Courier New" w:cs="Courier New"/>
          <w:color w:val="000000"/>
          <w:szCs w:val="19"/>
        </w:rPr>
      </w:pPr>
      <w:r w:rsidRPr="00822C7E">
        <w:rPr>
          <w:rFonts w:ascii="Courier New" w:hAnsi="Courier New" w:cs="Courier New"/>
          <w:color w:val="000000"/>
          <w:szCs w:val="19"/>
        </w:rPr>
        <w:t>}</w:t>
      </w:r>
    </w:p>
    <w:p w:rsidR="00822C7E" w:rsidRPr="00822C7E" w:rsidRDefault="00822C7E" w:rsidP="00822C7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822C7E" w:rsidRDefault="00822C7E" w:rsidP="00822C7E">
      <w:pPr>
        <w:spacing w:after="0"/>
        <w:rPr>
          <w:rFonts w:cs="Arial"/>
          <w:sz w:val="22"/>
          <w:lang w:val="en-US"/>
        </w:rPr>
      </w:pPr>
      <w:r w:rsidRPr="00822C7E">
        <w:rPr>
          <w:rFonts w:cs="Arial"/>
          <w:noProof/>
          <w:sz w:val="22"/>
          <w:lang w:eastAsia="ru-RU"/>
        </w:rPr>
        <w:drawing>
          <wp:inline distT="0" distB="0" distL="0" distR="0" wp14:anchorId="2C3825DB" wp14:editId="0110FA4F">
            <wp:extent cx="2114845" cy="266737"/>
            <wp:effectExtent l="0" t="0" r="0" b="0"/>
            <wp:docPr id="422" name="Рисунок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2114845" cy="266737"/>
                    </a:xfrm>
                    <a:prstGeom prst="rect">
                      <a:avLst/>
                    </a:prstGeom>
                  </pic:spPr>
                </pic:pic>
              </a:graphicData>
            </a:graphic>
          </wp:inline>
        </w:drawing>
      </w:r>
    </w:p>
    <w:p w:rsidR="00822C7E" w:rsidRDefault="00E02D8B" w:rsidP="00822C7E">
      <w:pPr>
        <w:spacing w:before="80" w:after="80"/>
        <w:rPr>
          <w:rFonts w:cs="Arial"/>
          <w:lang w:val="en-US"/>
        </w:rPr>
      </w:pPr>
      <w:hyperlink w:anchor="_Последовательные_контейнеры_1" w:history="1">
        <w:r w:rsidR="00822C7E" w:rsidRPr="0092657B">
          <w:rPr>
            <w:rStyle w:val="a4"/>
            <w:rFonts w:cs="Arial"/>
            <w:lang w:val="en-US"/>
          </w:rPr>
          <w:t>&lt;</w:t>
        </w:r>
        <w:r w:rsidR="00822C7E" w:rsidRPr="0092657B">
          <w:rPr>
            <w:rStyle w:val="a4"/>
            <w:rFonts w:cs="Arial"/>
          </w:rPr>
          <w:t>Последовательные контейнеры</w:t>
        </w:r>
        <w:r w:rsidR="00822C7E" w:rsidRPr="0092657B">
          <w:rPr>
            <w:rStyle w:val="a4"/>
            <w:rFonts w:cs="Arial"/>
            <w:lang w:val="en-US"/>
          </w:rPr>
          <w:t>&gt;</w:t>
        </w:r>
      </w:hyperlink>
    </w:p>
    <w:p w:rsidR="00822C7E" w:rsidRDefault="00822C7E"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445" w:name="_min_element"/>
      <w:bookmarkEnd w:id="445"/>
      <w:r>
        <w:rPr>
          <w:rFonts w:ascii="Arial" w:hAnsi="Arial" w:cs="Arial"/>
          <w:b/>
          <w:i w:val="0"/>
          <w:color w:val="000000" w:themeColor="text1"/>
          <w:lang w:val="en-US"/>
        </w:rPr>
        <w:t>min_element</w:t>
      </w:r>
    </w:p>
    <w:p w:rsidR="00822C7E" w:rsidRPr="00AB135E" w:rsidRDefault="00822C7E" w:rsidP="00822C7E">
      <w:pPr>
        <w:ind w:firstLine="567"/>
      </w:pPr>
      <w:r>
        <w:t>Пример</w:t>
      </w:r>
      <w:r w:rsidRPr="00AB135E">
        <w:t xml:space="preserve"> </w:t>
      </w:r>
      <w:r>
        <w:t>использования</w:t>
      </w:r>
      <w:r w:rsidRPr="00AB135E">
        <w:t xml:space="preserve"> </w:t>
      </w:r>
      <w:r>
        <w:t>алгоритма</w:t>
      </w:r>
      <w:r w:rsidRPr="00AB135E">
        <w:t xml:space="preserve"> </w:t>
      </w:r>
      <w:r>
        <w:rPr>
          <w:lang w:val="en-US"/>
        </w:rPr>
        <w:t>min</w:t>
      </w:r>
      <w:r w:rsidRPr="00822C7E">
        <w:t>_</w:t>
      </w:r>
      <w:r>
        <w:rPr>
          <w:lang w:val="en-US"/>
        </w:rPr>
        <w:t>element</w:t>
      </w:r>
      <w:r w:rsidRPr="00AB135E">
        <w: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808080"/>
          <w:szCs w:val="19"/>
          <w:lang w:val="en-US"/>
        </w:rPr>
        <w:t>#include</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&lt;iostream&gt;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808080"/>
          <w:szCs w:val="19"/>
          <w:lang w:val="en-US"/>
        </w:rPr>
        <w:t>#include</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&lt;array&gt;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808080"/>
          <w:szCs w:val="19"/>
          <w:lang w:val="en-US"/>
        </w:rPr>
        <w:t>#include</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&lt;algorithm&gt;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FF"/>
          <w:szCs w:val="19"/>
          <w:lang w:val="en-US"/>
        </w:rPr>
        <w:t>int</w:t>
      </w:r>
      <w:r w:rsidRPr="00822C7E">
        <w:rPr>
          <w:rFonts w:ascii="Courier New" w:hAnsi="Courier New" w:cs="Courier New"/>
          <w:color w:val="000000"/>
          <w:szCs w:val="19"/>
          <w:lang w:val="en-US"/>
        </w:rPr>
        <w:t xml:space="preserve"> main() {</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00"/>
          <w:szCs w:val="19"/>
          <w:lang w:val="en-US"/>
        </w:rPr>
        <w:t xml:space="preserve">    setlocale(</w:t>
      </w:r>
      <w:r w:rsidRPr="00822C7E">
        <w:rPr>
          <w:rFonts w:ascii="Courier New" w:hAnsi="Courier New" w:cs="Courier New"/>
          <w:color w:val="6F008A"/>
          <w:szCs w:val="19"/>
          <w:lang w:val="en-US"/>
        </w:rPr>
        <w:t>LC_ALL</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"Russian"</w:t>
      </w:r>
      <w:r w:rsidRPr="00822C7E">
        <w:rPr>
          <w:rFonts w:ascii="Courier New" w:hAnsi="Courier New" w:cs="Courier New"/>
          <w:color w:val="000000"/>
          <w:szCs w:val="19"/>
          <w:lang w:val="en-US"/>
        </w:rPr>
        <w: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00"/>
          <w:szCs w:val="19"/>
          <w:lang w:val="en-US"/>
        </w:rPr>
        <w:t xml:space="preserve">    std::</w:t>
      </w:r>
      <w:r w:rsidRPr="00822C7E">
        <w:rPr>
          <w:rFonts w:ascii="Courier New" w:hAnsi="Courier New" w:cs="Courier New"/>
          <w:color w:val="2B91AF"/>
          <w:szCs w:val="19"/>
          <w:lang w:val="en-US"/>
        </w:rPr>
        <w:t>array</w:t>
      </w:r>
      <w:r w:rsidRPr="00822C7E">
        <w:rPr>
          <w:rFonts w:ascii="Courier New" w:hAnsi="Courier New" w:cs="Courier New"/>
          <w:color w:val="000000"/>
          <w:szCs w:val="19"/>
          <w:lang w:val="en-US"/>
        </w:rPr>
        <w:t>&lt;</w:t>
      </w:r>
      <w:r w:rsidRPr="00822C7E">
        <w:rPr>
          <w:rFonts w:ascii="Courier New" w:hAnsi="Courier New" w:cs="Courier New"/>
          <w:color w:val="0000FF"/>
          <w:szCs w:val="19"/>
          <w:lang w:val="en-US"/>
        </w:rPr>
        <w:t>int</w:t>
      </w:r>
      <w:r w:rsidRPr="00822C7E">
        <w:rPr>
          <w:rFonts w:ascii="Courier New" w:hAnsi="Courier New" w:cs="Courier New"/>
          <w:color w:val="000000"/>
          <w:szCs w:val="19"/>
          <w:lang w:val="en-US"/>
        </w:rPr>
        <w:t>, 5&gt; arr = { 3, 1, 4, 1, 5 };</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00"/>
          <w:szCs w:val="19"/>
          <w:lang w:val="en-US"/>
        </w:rPr>
        <w:t xml:space="preserve">    </w:t>
      </w:r>
      <w:r w:rsidRPr="00822C7E">
        <w:rPr>
          <w:rFonts w:ascii="Courier New" w:hAnsi="Courier New" w:cs="Courier New"/>
          <w:color w:val="0000FF"/>
          <w:szCs w:val="19"/>
          <w:lang w:val="en-US"/>
        </w:rPr>
        <w:t>int</w:t>
      </w:r>
      <w:r w:rsidRPr="00822C7E">
        <w:rPr>
          <w:rFonts w:ascii="Courier New" w:hAnsi="Courier New" w:cs="Courier New"/>
          <w:color w:val="000000"/>
          <w:szCs w:val="19"/>
          <w:lang w:val="en-US"/>
        </w:rPr>
        <w:t xml:space="preserve"> minValue = </w:t>
      </w:r>
      <w:r w:rsidRPr="00822C7E">
        <w:rPr>
          <w:rFonts w:ascii="Courier New" w:hAnsi="Courier New" w:cs="Courier New"/>
          <w:color w:val="008080"/>
          <w:szCs w:val="19"/>
          <w:lang w:val="en-US"/>
        </w:rPr>
        <w:t>*</w:t>
      </w:r>
      <w:r w:rsidRPr="00822C7E">
        <w:rPr>
          <w:rFonts w:ascii="Courier New" w:hAnsi="Courier New" w:cs="Courier New"/>
          <w:color w:val="000000"/>
          <w:szCs w:val="19"/>
          <w:lang w:val="en-US"/>
        </w:rPr>
        <w:t>std::min_element(arr.begin(), arr.end());</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r w:rsidRPr="00822C7E">
        <w:rPr>
          <w:rFonts w:ascii="Courier New" w:hAnsi="Courier New" w:cs="Courier New"/>
          <w:color w:val="000000"/>
          <w:szCs w:val="19"/>
          <w:lang w:val="en-US"/>
        </w:rPr>
        <w:t xml:space="preserve">    </w:t>
      </w:r>
      <w:r w:rsidRPr="00822C7E">
        <w:rPr>
          <w:rFonts w:ascii="Courier New" w:hAnsi="Courier New" w:cs="Courier New"/>
          <w:color w:val="000000"/>
          <w:szCs w:val="19"/>
        </w:rPr>
        <w:t xml:space="preserve">std::cout </w:t>
      </w:r>
      <w:r w:rsidRPr="00822C7E">
        <w:rPr>
          <w:rFonts w:ascii="Courier New" w:hAnsi="Courier New" w:cs="Courier New"/>
          <w:color w:val="008080"/>
          <w:szCs w:val="19"/>
        </w:rPr>
        <w:t>&lt;&lt;</w:t>
      </w:r>
      <w:r w:rsidRPr="00822C7E">
        <w:rPr>
          <w:rFonts w:ascii="Courier New" w:hAnsi="Courier New" w:cs="Courier New"/>
          <w:color w:val="000000"/>
          <w:szCs w:val="19"/>
        </w:rPr>
        <w:t xml:space="preserve"> </w:t>
      </w:r>
      <w:r w:rsidRPr="00822C7E">
        <w:rPr>
          <w:rFonts w:ascii="Courier New" w:hAnsi="Courier New" w:cs="Courier New"/>
          <w:color w:val="A31515"/>
          <w:szCs w:val="19"/>
        </w:rPr>
        <w:t>"Минимальное значение: "</w:t>
      </w:r>
      <w:r w:rsidRPr="00822C7E">
        <w:rPr>
          <w:rFonts w:ascii="Courier New" w:hAnsi="Courier New" w:cs="Courier New"/>
          <w:color w:val="000000"/>
          <w:szCs w:val="19"/>
        </w:rPr>
        <w:t xml:space="preserve"> </w:t>
      </w:r>
      <w:r w:rsidRPr="00822C7E">
        <w:rPr>
          <w:rFonts w:ascii="Courier New" w:hAnsi="Courier New" w:cs="Courier New"/>
          <w:color w:val="008080"/>
          <w:szCs w:val="19"/>
        </w:rPr>
        <w:t>&lt;&lt;</w:t>
      </w:r>
      <w:r w:rsidRPr="00822C7E">
        <w:rPr>
          <w:rFonts w:ascii="Courier New" w:hAnsi="Courier New" w:cs="Courier New"/>
          <w:color w:val="000000"/>
          <w:szCs w:val="19"/>
        </w:rPr>
        <w:t xml:space="preserve"> minValue </w:t>
      </w:r>
      <w:r w:rsidRPr="00822C7E">
        <w:rPr>
          <w:rFonts w:ascii="Courier New" w:hAnsi="Courier New" w:cs="Courier New"/>
          <w:color w:val="008080"/>
          <w:szCs w:val="19"/>
        </w:rPr>
        <w:t>&lt;&lt;</w:t>
      </w:r>
      <w:r w:rsidRPr="00822C7E">
        <w:rPr>
          <w:rFonts w:ascii="Courier New" w:hAnsi="Courier New" w:cs="Courier New"/>
          <w:color w:val="000000"/>
          <w:szCs w:val="19"/>
        </w:rPr>
        <w:t xml:space="preserve"> std::endl;</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r w:rsidRPr="00822C7E">
        <w:rPr>
          <w:rFonts w:ascii="Courier New" w:hAnsi="Courier New" w:cs="Courier New"/>
          <w:color w:val="000000"/>
          <w:szCs w:val="19"/>
        </w:rPr>
        <w:t xml:space="preserve">    </w:t>
      </w:r>
      <w:r w:rsidRPr="00822C7E">
        <w:rPr>
          <w:rFonts w:ascii="Courier New" w:hAnsi="Courier New" w:cs="Courier New"/>
          <w:color w:val="0000FF"/>
          <w:szCs w:val="19"/>
        </w:rPr>
        <w:t>return</w:t>
      </w:r>
      <w:r w:rsidRPr="00822C7E">
        <w:rPr>
          <w:rFonts w:ascii="Courier New" w:hAnsi="Courier New" w:cs="Courier New"/>
          <w:color w:val="000000"/>
          <w:szCs w:val="19"/>
        </w:rPr>
        <w:t xml:space="preserve"> 0;</w:t>
      </w:r>
    </w:p>
    <w:p w:rsidR="00822C7E" w:rsidRPr="00822C7E" w:rsidRDefault="00822C7E" w:rsidP="00822C7E">
      <w:pPr>
        <w:spacing w:after="80"/>
        <w:rPr>
          <w:rFonts w:ascii="Courier New" w:hAnsi="Courier New" w:cs="Courier New"/>
          <w:color w:val="000000"/>
          <w:szCs w:val="19"/>
        </w:rPr>
      </w:pPr>
      <w:r w:rsidRPr="00822C7E">
        <w:rPr>
          <w:rFonts w:ascii="Courier New" w:hAnsi="Courier New" w:cs="Courier New"/>
          <w:color w:val="000000"/>
          <w:szCs w:val="19"/>
        </w:rPr>
        <w:t>}</w:t>
      </w:r>
    </w:p>
    <w:p w:rsidR="00822C7E" w:rsidRPr="00822C7E" w:rsidRDefault="00822C7E" w:rsidP="00822C7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822C7E" w:rsidRDefault="00822C7E" w:rsidP="00822C7E">
      <w:pPr>
        <w:spacing w:after="0"/>
        <w:rPr>
          <w:rFonts w:cs="Arial"/>
          <w:sz w:val="22"/>
          <w:lang w:val="en-US"/>
        </w:rPr>
      </w:pPr>
      <w:r w:rsidRPr="00822C7E">
        <w:rPr>
          <w:rFonts w:cs="Arial"/>
          <w:noProof/>
          <w:sz w:val="22"/>
          <w:lang w:eastAsia="ru-RU"/>
        </w:rPr>
        <w:drawing>
          <wp:inline distT="0" distB="0" distL="0" distR="0" wp14:anchorId="035F6193" wp14:editId="7D2EF2B5">
            <wp:extent cx="2038635" cy="295316"/>
            <wp:effectExtent l="0" t="0" r="0" b="9525"/>
            <wp:docPr id="427" name="Рисунок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2038635" cy="295316"/>
                    </a:xfrm>
                    <a:prstGeom prst="rect">
                      <a:avLst/>
                    </a:prstGeom>
                  </pic:spPr>
                </pic:pic>
              </a:graphicData>
            </a:graphic>
          </wp:inline>
        </w:drawing>
      </w:r>
    </w:p>
    <w:p w:rsidR="00822C7E" w:rsidRDefault="00E02D8B" w:rsidP="00822C7E">
      <w:pPr>
        <w:spacing w:before="80" w:after="80"/>
        <w:rPr>
          <w:rFonts w:cs="Arial"/>
          <w:lang w:val="en-US"/>
        </w:rPr>
      </w:pPr>
      <w:hyperlink w:anchor="_Последовательные_контейнеры_1" w:history="1">
        <w:r w:rsidR="00822C7E" w:rsidRPr="0092657B">
          <w:rPr>
            <w:rStyle w:val="a4"/>
            <w:rFonts w:cs="Arial"/>
            <w:lang w:val="en-US"/>
          </w:rPr>
          <w:t>&lt;</w:t>
        </w:r>
        <w:r w:rsidR="00822C7E" w:rsidRPr="0092657B">
          <w:rPr>
            <w:rStyle w:val="a4"/>
            <w:rFonts w:cs="Arial"/>
          </w:rPr>
          <w:t>Последовательные контейнеры</w:t>
        </w:r>
        <w:r w:rsidR="00822C7E" w:rsidRPr="0092657B">
          <w:rPr>
            <w:rStyle w:val="a4"/>
            <w:rFonts w:cs="Arial"/>
            <w:lang w:val="en-US"/>
          </w:rPr>
          <w:t>&gt;</w:t>
        </w:r>
      </w:hyperlink>
    </w:p>
    <w:p w:rsidR="00822C7E" w:rsidRDefault="00822C7E"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446" w:name="_accumulate"/>
      <w:bookmarkEnd w:id="446"/>
      <w:r>
        <w:rPr>
          <w:rFonts w:ascii="Arial" w:hAnsi="Arial" w:cs="Arial"/>
          <w:b/>
          <w:i w:val="0"/>
          <w:color w:val="000000" w:themeColor="text1"/>
          <w:lang w:val="en-US"/>
        </w:rPr>
        <w:t>accumulate</w:t>
      </w:r>
    </w:p>
    <w:p w:rsidR="00822C7E" w:rsidRPr="00AB135E" w:rsidRDefault="00822C7E" w:rsidP="00822C7E">
      <w:pPr>
        <w:ind w:firstLine="567"/>
      </w:pPr>
      <w:r>
        <w:t>Пример</w:t>
      </w:r>
      <w:r w:rsidRPr="00AB135E">
        <w:t xml:space="preserve"> </w:t>
      </w:r>
      <w:r>
        <w:t>использования</w:t>
      </w:r>
      <w:r w:rsidRPr="00AB135E">
        <w:t xml:space="preserve"> </w:t>
      </w:r>
      <w:r>
        <w:t>алгоритма accumu</w:t>
      </w:r>
      <w:r>
        <w:rPr>
          <w:lang w:val="en-US"/>
        </w:rPr>
        <w:t>late</w:t>
      </w:r>
      <w:r w:rsidRPr="00AB135E">
        <w: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r w:rsidRPr="00822C7E">
        <w:rPr>
          <w:rFonts w:ascii="Courier New" w:hAnsi="Courier New" w:cs="Courier New"/>
          <w:color w:val="808080"/>
          <w:szCs w:val="19"/>
        </w:rPr>
        <w:t>#include</w:t>
      </w:r>
      <w:r w:rsidRPr="00822C7E">
        <w:rPr>
          <w:rFonts w:ascii="Courier New" w:hAnsi="Courier New" w:cs="Courier New"/>
          <w:color w:val="000000"/>
          <w:szCs w:val="19"/>
        </w:rPr>
        <w:t xml:space="preserve"> </w:t>
      </w:r>
      <w:r w:rsidRPr="00822C7E">
        <w:rPr>
          <w:rFonts w:ascii="Courier New" w:hAnsi="Courier New" w:cs="Courier New"/>
          <w:color w:val="A31515"/>
          <w:szCs w:val="19"/>
        </w:rPr>
        <w:t>&lt;iostream&gt;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r w:rsidRPr="00822C7E">
        <w:rPr>
          <w:rFonts w:ascii="Courier New" w:hAnsi="Courier New" w:cs="Courier New"/>
          <w:color w:val="808080"/>
          <w:szCs w:val="19"/>
        </w:rPr>
        <w:t>#include</w:t>
      </w:r>
      <w:r w:rsidRPr="00822C7E">
        <w:rPr>
          <w:rFonts w:ascii="Courier New" w:hAnsi="Courier New" w:cs="Courier New"/>
          <w:color w:val="000000"/>
          <w:szCs w:val="19"/>
        </w:rPr>
        <w:t xml:space="preserve"> </w:t>
      </w:r>
      <w:r w:rsidRPr="00822C7E">
        <w:rPr>
          <w:rFonts w:ascii="Courier New" w:hAnsi="Courier New" w:cs="Courier New"/>
          <w:color w:val="A31515"/>
          <w:szCs w:val="19"/>
        </w:rPr>
        <w:t>&lt;array&gt;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r w:rsidRPr="00822C7E">
        <w:rPr>
          <w:rFonts w:ascii="Courier New" w:hAnsi="Courier New" w:cs="Courier New"/>
          <w:color w:val="808080"/>
          <w:szCs w:val="19"/>
        </w:rPr>
        <w:t>#include</w:t>
      </w:r>
      <w:r w:rsidRPr="00822C7E">
        <w:rPr>
          <w:rFonts w:ascii="Courier New" w:hAnsi="Courier New" w:cs="Courier New"/>
          <w:color w:val="000000"/>
          <w:szCs w:val="19"/>
        </w:rPr>
        <w:t xml:space="preserve"> </w:t>
      </w:r>
      <w:r w:rsidRPr="00822C7E">
        <w:rPr>
          <w:rFonts w:ascii="Courier New" w:hAnsi="Courier New" w:cs="Courier New"/>
          <w:color w:val="A31515"/>
          <w:szCs w:val="19"/>
        </w:rPr>
        <w:t>&lt;numeric&gt;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r w:rsidRPr="00822C7E">
        <w:rPr>
          <w:rFonts w:ascii="Courier New" w:hAnsi="Courier New" w:cs="Courier New"/>
          <w:color w:val="0000FF"/>
          <w:szCs w:val="19"/>
        </w:rPr>
        <w:t>int</w:t>
      </w:r>
      <w:r w:rsidRPr="00822C7E">
        <w:rPr>
          <w:rFonts w:ascii="Courier New" w:hAnsi="Courier New" w:cs="Courier New"/>
          <w:color w:val="000000"/>
          <w:szCs w:val="19"/>
        </w:rPr>
        <w:t xml:space="preserve"> main() {</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r w:rsidRPr="00822C7E">
        <w:rPr>
          <w:rFonts w:ascii="Courier New" w:hAnsi="Courier New" w:cs="Courier New"/>
          <w:color w:val="000000"/>
          <w:szCs w:val="19"/>
        </w:rPr>
        <w:t xml:space="preserve">    setlocale(</w:t>
      </w:r>
      <w:r w:rsidRPr="00822C7E">
        <w:rPr>
          <w:rFonts w:ascii="Courier New" w:hAnsi="Courier New" w:cs="Courier New"/>
          <w:color w:val="6F008A"/>
          <w:szCs w:val="19"/>
        </w:rPr>
        <w:t>LC_ALL</w:t>
      </w:r>
      <w:r w:rsidRPr="00822C7E">
        <w:rPr>
          <w:rFonts w:ascii="Courier New" w:hAnsi="Courier New" w:cs="Courier New"/>
          <w:color w:val="000000"/>
          <w:szCs w:val="19"/>
        </w:rPr>
        <w:t xml:space="preserve">, </w:t>
      </w:r>
      <w:r w:rsidRPr="00822C7E">
        <w:rPr>
          <w:rFonts w:ascii="Courier New" w:hAnsi="Courier New" w:cs="Courier New"/>
          <w:color w:val="A31515"/>
          <w:szCs w:val="19"/>
        </w:rPr>
        <w:t>"Russian"</w:t>
      </w:r>
      <w:r w:rsidRPr="00822C7E">
        <w:rPr>
          <w:rFonts w:ascii="Courier New" w:hAnsi="Courier New" w:cs="Courier New"/>
          <w:color w:val="000000"/>
          <w:szCs w:val="19"/>
        </w:rPr>
        <w: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r w:rsidRPr="00822C7E">
        <w:rPr>
          <w:rFonts w:ascii="Courier New" w:hAnsi="Courier New" w:cs="Courier New"/>
          <w:color w:val="000000"/>
          <w:szCs w:val="19"/>
        </w:rPr>
        <w:t xml:space="preserve">    std::</w:t>
      </w:r>
      <w:r w:rsidRPr="00822C7E">
        <w:rPr>
          <w:rFonts w:ascii="Courier New" w:hAnsi="Courier New" w:cs="Courier New"/>
          <w:color w:val="2B91AF"/>
          <w:szCs w:val="19"/>
        </w:rPr>
        <w:t>array</w:t>
      </w:r>
      <w:r w:rsidRPr="00822C7E">
        <w:rPr>
          <w:rFonts w:ascii="Courier New" w:hAnsi="Courier New" w:cs="Courier New"/>
          <w:color w:val="000000"/>
          <w:szCs w:val="19"/>
        </w:rPr>
        <w:t>&lt;</w:t>
      </w:r>
      <w:r w:rsidRPr="00822C7E">
        <w:rPr>
          <w:rFonts w:ascii="Courier New" w:hAnsi="Courier New" w:cs="Courier New"/>
          <w:color w:val="0000FF"/>
          <w:szCs w:val="19"/>
        </w:rPr>
        <w:t>int</w:t>
      </w:r>
      <w:r w:rsidRPr="00822C7E">
        <w:rPr>
          <w:rFonts w:ascii="Courier New" w:hAnsi="Courier New" w:cs="Courier New"/>
          <w:color w:val="000000"/>
          <w:szCs w:val="19"/>
        </w:rPr>
        <w:t>, 5&gt; arr = { 1, 2, 3, 4, 5 };</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00"/>
          <w:szCs w:val="19"/>
          <w:lang w:val="en-US"/>
        </w:rPr>
        <w:t xml:space="preserve">    </w:t>
      </w:r>
      <w:r w:rsidRPr="00822C7E">
        <w:rPr>
          <w:rFonts w:ascii="Courier New" w:hAnsi="Courier New" w:cs="Courier New"/>
          <w:color w:val="0000FF"/>
          <w:szCs w:val="19"/>
          <w:lang w:val="en-US"/>
        </w:rPr>
        <w:t>int</w:t>
      </w:r>
      <w:r w:rsidRPr="00822C7E">
        <w:rPr>
          <w:rFonts w:ascii="Courier New" w:hAnsi="Courier New" w:cs="Courier New"/>
          <w:color w:val="000000"/>
          <w:szCs w:val="19"/>
          <w:lang w:val="en-US"/>
        </w:rPr>
        <w:t xml:space="preserve"> sum = std::accumulate(arr.begin(), arr.end(), 0);</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00"/>
          <w:szCs w:val="19"/>
          <w:lang w:val="en-US"/>
        </w:rPr>
        <w:t xml:space="preserve">    std::cout </w:t>
      </w:r>
      <w:r w:rsidRPr="00822C7E">
        <w:rPr>
          <w:rFonts w:ascii="Courier New" w:hAnsi="Courier New" w:cs="Courier New"/>
          <w:color w:val="008080"/>
          <w:szCs w:val="19"/>
          <w:lang w:val="en-US"/>
        </w:rPr>
        <w:t>&lt;&lt;</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w:t>
      </w:r>
      <w:r w:rsidRPr="00822C7E">
        <w:rPr>
          <w:rFonts w:ascii="Courier New" w:hAnsi="Courier New" w:cs="Courier New"/>
          <w:color w:val="A31515"/>
          <w:szCs w:val="19"/>
        </w:rPr>
        <w:t>Сумма</w:t>
      </w:r>
      <w:r w:rsidRPr="00822C7E">
        <w:rPr>
          <w:rFonts w:ascii="Courier New" w:hAnsi="Courier New" w:cs="Courier New"/>
          <w:color w:val="A31515"/>
          <w:szCs w:val="19"/>
          <w:lang w:val="en-US"/>
        </w:rPr>
        <w:t xml:space="preserve"> </w:t>
      </w:r>
      <w:r w:rsidRPr="00822C7E">
        <w:rPr>
          <w:rFonts w:ascii="Courier New" w:hAnsi="Courier New" w:cs="Courier New"/>
          <w:color w:val="A31515"/>
          <w:szCs w:val="19"/>
        </w:rPr>
        <w:t>элементов</w:t>
      </w:r>
      <w:r w:rsidRPr="00822C7E">
        <w:rPr>
          <w:rFonts w:ascii="Courier New" w:hAnsi="Courier New" w:cs="Courier New"/>
          <w:color w:val="A31515"/>
          <w:szCs w:val="19"/>
          <w:lang w:val="en-US"/>
        </w:rPr>
        <w:t>: "</w:t>
      </w:r>
      <w:r w:rsidRPr="00822C7E">
        <w:rPr>
          <w:rFonts w:ascii="Courier New" w:hAnsi="Courier New" w:cs="Courier New"/>
          <w:color w:val="000000"/>
          <w:szCs w:val="19"/>
          <w:lang w:val="en-US"/>
        </w:rPr>
        <w:t xml:space="preserve"> </w:t>
      </w:r>
      <w:r w:rsidRPr="00822C7E">
        <w:rPr>
          <w:rFonts w:ascii="Courier New" w:hAnsi="Courier New" w:cs="Courier New"/>
          <w:color w:val="008080"/>
          <w:szCs w:val="19"/>
          <w:lang w:val="en-US"/>
        </w:rPr>
        <w:t>&lt;&lt;</w:t>
      </w:r>
      <w:r w:rsidRPr="00822C7E">
        <w:rPr>
          <w:rFonts w:ascii="Courier New" w:hAnsi="Courier New" w:cs="Courier New"/>
          <w:color w:val="000000"/>
          <w:szCs w:val="19"/>
          <w:lang w:val="en-US"/>
        </w:rPr>
        <w:t xml:space="preserve"> sum </w:t>
      </w:r>
      <w:r w:rsidRPr="00822C7E">
        <w:rPr>
          <w:rFonts w:ascii="Courier New" w:hAnsi="Courier New" w:cs="Courier New"/>
          <w:color w:val="008080"/>
          <w:szCs w:val="19"/>
          <w:lang w:val="en-US"/>
        </w:rPr>
        <w:t>&lt;&lt;</w:t>
      </w:r>
      <w:r w:rsidRPr="00822C7E">
        <w:rPr>
          <w:rFonts w:ascii="Courier New" w:hAnsi="Courier New" w:cs="Courier New"/>
          <w:color w:val="000000"/>
          <w:szCs w:val="19"/>
          <w:lang w:val="en-US"/>
        </w:rPr>
        <w:t xml:space="preserve"> std::endl;</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r w:rsidRPr="00822C7E">
        <w:rPr>
          <w:rFonts w:ascii="Courier New" w:hAnsi="Courier New" w:cs="Courier New"/>
          <w:color w:val="000000"/>
          <w:szCs w:val="19"/>
          <w:lang w:val="en-US"/>
        </w:rPr>
        <w:t xml:space="preserve">    </w:t>
      </w:r>
      <w:r w:rsidRPr="00822C7E">
        <w:rPr>
          <w:rFonts w:ascii="Courier New" w:hAnsi="Courier New" w:cs="Courier New"/>
          <w:color w:val="0000FF"/>
          <w:szCs w:val="19"/>
        </w:rPr>
        <w:t>return</w:t>
      </w:r>
      <w:r w:rsidRPr="00822C7E">
        <w:rPr>
          <w:rFonts w:ascii="Courier New" w:hAnsi="Courier New" w:cs="Courier New"/>
          <w:color w:val="000000"/>
          <w:szCs w:val="19"/>
        </w:rPr>
        <w:t xml:space="preserve"> 0;</w:t>
      </w:r>
    </w:p>
    <w:p w:rsidR="00822C7E" w:rsidRPr="00822C7E" w:rsidRDefault="00822C7E" w:rsidP="00822C7E">
      <w:pPr>
        <w:spacing w:after="80"/>
        <w:rPr>
          <w:rFonts w:ascii="Courier New" w:hAnsi="Courier New" w:cs="Courier New"/>
          <w:color w:val="000000"/>
          <w:szCs w:val="19"/>
        </w:rPr>
      </w:pPr>
      <w:r w:rsidRPr="00822C7E">
        <w:rPr>
          <w:rFonts w:ascii="Courier New" w:hAnsi="Courier New" w:cs="Courier New"/>
          <w:color w:val="000000"/>
          <w:szCs w:val="19"/>
        </w:rPr>
        <w:t>}</w:t>
      </w:r>
    </w:p>
    <w:p w:rsidR="00822C7E" w:rsidRPr="00822C7E" w:rsidRDefault="00822C7E" w:rsidP="00822C7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822C7E" w:rsidRDefault="00822C7E" w:rsidP="00822C7E">
      <w:pPr>
        <w:spacing w:after="0"/>
        <w:rPr>
          <w:rFonts w:cs="Arial"/>
          <w:sz w:val="22"/>
          <w:lang w:val="en-US"/>
        </w:rPr>
      </w:pPr>
      <w:r w:rsidRPr="00822C7E">
        <w:rPr>
          <w:rFonts w:cs="Arial"/>
          <w:noProof/>
          <w:sz w:val="22"/>
          <w:lang w:eastAsia="ru-RU"/>
        </w:rPr>
        <w:drawing>
          <wp:inline distT="0" distB="0" distL="0" distR="0" wp14:anchorId="0D21F8D5" wp14:editId="6B53CD55">
            <wp:extent cx="1714739" cy="352474"/>
            <wp:effectExtent l="0" t="0" r="0" b="9525"/>
            <wp:docPr id="432" name="Рисунок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1714739" cy="352474"/>
                    </a:xfrm>
                    <a:prstGeom prst="rect">
                      <a:avLst/>
                    </a:prstGeom>
                  </pic:spPr>
                </pic:pic>
              </a:graphicData>
            </a:graphic>
          </wp:inline>
        </w:drawing>
      </w:r>
    </w:p>
    <w:p w:rsidR="00822C7E" w:rsidRDefault="00E02D8B" w:rsidP="00822C7E">
      <w:pPr>
        <w:spacing w:before="80" w:after="80"/>
        <w:rPr>
          <w:rFonts w:cs="Arial"/>
          <w:lang w:val="en-US"/>
        </w:rPr>
      </w:pPr>
      <w:hyperlink w:anchor="_Последовательные_контейнеры_1" w:history="1">
        <w:r w:rsidR="00822C7E" w:rsidRPr="0092657B">
          <w:rPr>
            <w:rStyle w:val="a4"/>
            <w:rFonts w:cs="Arial"/>
            <w:lang w:val="en-US"/>
          </w:rPr>
          <w:t>&lt;</w:t>
        </w:r>
        <w:r w:rsidR="00822C7E" w:rsidRPr="0092657B">
          <w:rPr>
            <w:rStyle w:val="a4"/>
            <w:rFonts w:cs="Arial"/>
          </w:rPr>
          <w:t>Последовательные контейнеры</w:t>
        </w:r>
        <w:r w:rsidR="00822C7E" w:rsidRPr="0092657B">
          <w:rPr>
            <w:rStyle w:val="a4"/>
            <w:rFonts w:cs="Arial"/>
            <w:lang w:val="en-US"/>
          </w:rPr>
          <w:t>&gt;</w:t>
        </w:r>
      </w:hyperlink>
    </w:p>
    <w:p w:rsidR="00695189" w:rsidRDefault="00695189" w:rsidP="00054E5E">
      <w:pPr>
        <w:pStyle w:val="4"/>
        <w:numPr>
          <w:ilvl w:val="3"/>
          <w:numId w:val="19"/>
        </w:numPr>
        <w:tabs>
          <w:tab w:val="left" w:pos="851"/>
          <w:tab w:val="left" w:pos="1276"/>
        </w:tabs>
        <w:spacing w:before="160" w:after="160"/>
        <w:rPr>
          <w:rFonts w:ascii="Arial" w:hAnsi="Arial" w:cs="Arial"/>
          <w:b/>
          <w:i w:val="0"/>
          <w:color w:val="000000" w:themeColor="text1"/>
        </w:rPr>
      </w:pPr>
      <w:bookmarkStart w:id="447" w:name="_adjacent_difference"/>
      <w:bookmarkEnd w:id="447"/>
      <w:r>
        <w:rPr>
          <w:rFonts w:ascii="Arial" w:hAnsi="Arial" w:cs="Arial"/>
          <w:b/>
          <w:i w:val="0"/>
          <w:color w:val="000000" w:themeColor="text1"/>
          <w:lang w:val="en-US"/>
        </w:rPr>
        <w:t>adjacent_difference</w:t>
      </w:r>
    </w:p>
    <w:p w:rsidR="00695189" w:rsidRPr="00AB135E" w:rsidRDefault="00695189" w:rsidP="00695189">
      <w:pPr>
        <w:ind w:firstLine="567"/>
      </w:pPr>
      <w:r>
        <w:t>Пример</w:t>
      </w:r>
      <w:r w:rsidRPr="00AB135E">
        <w:t xml:space="preserve"> </w:t>
      </w:r>
      <w:r>
        <w:t>использования</w:t>
      </w:r>
      <w:r w:rsidRPr="00AB135E">
        <w:t xml:space="preserve"> </w:t>
      </w:r>
      <w:r>
        <w:t>алгоритма adjacent</w:t>
      </w:r>
      <w:r w:rsidRPr="00695189">
        <w:t>_</w:t>
      </w:r>
      <w:r>
        <w:rPr>
          <w:lang w:val="en-US"/>
        </w:rPr>
        <w:t>difference</w:t>
      </w:r>
      <w:r w:rsidRPr="00AB135E">
        <w: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808080"/>
          <w:szCs w:val="19"/>
          <w:lang w:val="en-US"/>
        </w:rPr>
        <w:t>#include</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&lt;iostream&gt;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808080"/>
          <w:szCs w:val="19"/>
          <w:lang w:val="en-US"/>
        </w:rPr>
        <w:t>#include</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&lt;array&gt;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808080"/>
          <w:szCs w:val="19"/>
          <w:lang w:val="en-US"/>
        </w:rPr>
        <w:t>#include</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&lt;numeric&gt;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FF"/>
          <w:szCs w:val="19"/>
          <w:lang w:val="en-US"/>
        </w:rPr>
        <w:t>int</w:t>
      </w:r>
      <w:r w:rsidRPr="00695189">
        <w:rPr>
          <w:rFonts w:ascii="Courier New" w:hAnsi="Courier New" w:cs="Courier New"/>
          <w:color w:val="000000"/>
          <w:szCs w:val="19"/>
          <w:lang w:val="en-US"/>
        </w:rPr>
        <w:t xml:space="preserve"> main() {</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setlocale(</w:t>
      </w:r>
      <w:r w:rsidRPr="00695189">
        <w:rPr>
          <w:rFonts w:ascii="Courier New" w:hAnsi="Courier New" w:cs="Courier New"/>
          <w:color w:val="6F008A"/>
          <w:szCs w:val="19"/>
          <w:lang w:val="en-US"/>
        </w:rPr>
        <w:t>LC_ALL</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"Russian"</w:t>
      </w:r>
      <w:r w:rsidRPr="00695189">
        <w:rPr>
          <w:rFonts w:ascii="Courier New" w:hAnsi="Courier New" w:cs="Courier New"/>
          <w:color w:val="000000"/>
          <w:szCs w:val="19"/>
          <w:lang w:val="en-US"/>
        </w:rPr>
        <w: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std::</w:t>
      </w:r>
      <w:r w:rsidRPr="00695189">
        <w:rPr>
          <w:rFonts w:ascii="Courier New" w:hAnsi="Courier New" w:cs="Courier New"/>
          <w:color w:val="2B91AF"/>
          <w:szCs w:val="19"/>
          <w:lang w:val="en-US"/>
        </w:rPr>
        <w:t>array</w:t>
      </w:r>
      <w:r w:rsidRPr="00695189">
        <w:rPr>
          <w:rFonts w:ascii="Courier New" w:hAnsi="Courier New" w:cs="Courier New"/>
          <w:color w:val="000000"/>
          <w:szCs w:val="19"/>
          <w:lang w:val="en-US"/>
        </w:rPr>
        <w:t>&lt;</w:t>
      </w:r>
      <w:r w:rsidRPr="00695189">
        <w:rPr>
          <w:rFonts w:ascii="Courier New" w:hAnsi="Courier New" w:cs="Courier New"/>
          <w:color w:val="0000FF"/>
          <w:szCs w:val="19"/>
          <w:lang w:val="en-US"/>
        </w:rPr>
        <w:t>int</w:t>
      </w:r>
      <w:r w:rsidRPr="00695189">
        <w:rPr>
          <w:rFonts w:ascii="Courier New" w:hAnsi="Courier New" w:cs="Courier New"/>
          <w:color w:val="000000"/>
          <w:szCs w:val="19"/>
          <w:lang w:val="en-US"/>
        </w:rPr>
        <w:t>, 5&gt; arr = { 1, 3, 5, 7, 9 };</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std::</w:t>
      </w:r>
      <w:r w:rsidRPr="00695189">
        <w:rPr>
          <w:rFonts w:ascii="Courier New" w:hAnsi="Courier New" w:cs="Courier New"/>
          <w:color w:val="2B91AF"/>
          <w:szCs w:val="19"/>
          <w:lang w:val="en-US"/>
        </w:rPr>
        <w:t>array</w:t>
      </w:r>
      <w:r w:rsidRPr="00695189">
        <w:rPr>
          <w:rFonts w:ascii="Courier New" w:hAnsi="Courier New" w:cs="Courier New"/>
          <w:color w:val="000000"/>
          <w:szCs w:val="19"/>
          <w:lang w:val="en-US"/>
        </w:rPr>
        <w:t>&lt;</w:t>
      </w:r>
      <w:r w:rsidRPr="00695189">
        <w:rPr>
          <w:rFonts w:ascii="Courier New" w:hAnsi="Courier New" w:cs="Courier New"/>
          <w:color w:val="0000FF"/>
          <w:szCs w:val="19"/>
          <w:lang w:val="en-US"/>
        </w:rPr>
        <w:t>int</w:t>
      </w:r>
      <w:r w:rsidRPr="00695189">
        <w:rPr>
          <w:rFonts w:ascii="Courier New" w:hAnsi="Courier New" w:cs="Courier New"/>
          <w:color w:val="000000"/>
          <w:szCs w:val="19"/>
          <w:lang w:val="en-US"/>
        </w:rPr>
        <w:t>, 5&gt; diff;</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std::adjacent_difference(arr.begin(), arr.end(), diff.begin());</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rPr>
      </w:pPr>
      <w:r w:rsidRPr="00695189">
        <w:rPr>
          <w:rFonts w:ascii="Courier New" w:hAnsi="Courier New" w:cs="Courier New"/>
          <w:color w:val="000000"/>
          <w:szCs w:val="19"/>
          <w:lang w:val="en-US"/>
        </w:rPr>
        <w:t xml:space="preserve">    </w:t>
      </w:r>
      <w:r w:rsidRPr="00695189">
        <w:rPr>
          <w:rFonts w:ascii="Courier New" w:hAnsi="Courier New" w:cs="Courier New"/>
          <w:color w:val="000000"/>
          <w:szCs w:val="19"/>
        </w:rPr>
        <w:t xml:space="preserve">std::cout </w:t>
      </w:r>
      <w:r w:rsidRPr="00695189">
        <w:rPr>
          <w:rFonts w:ascii="Courier New" w:hAnsi="Courier New" w:cs="Courier New"/>
          <w:color w:val="008080"/>
          <w:szCs w:val="19"/>
        </w:rPr>
        <w:t>&lt;&lt;</w:t>
      </w:r>
      <w:r w:rsidRPr="00695189">
        <w:rPr>
          <w:rFonts w:ascii="Courier New" w:hAnsi="Courier New" w:cs="Courier New"/>
          <w:color w:val="000000"/>
          <w:szCs w:val="19"/>
        </w:rPr>
        <w:t xml:space="preserve"> </w:t>
      </w:r>
      <w:r w:rsidRPr="00695189">
        <w:rPr>
          <w:rFonts w:ascii="Courier New" w:hAnsi="Courier New" w:cs="Courier New"/>
          <w:color w:val="A31515"/>
          <w:szCs w:val="19"/>
        </w:rPr>
        <w:t>"Разности между соседними элементами: "</w:t>
      </w:r>
      <w:r w:rsidRPr="00695189">
        <w:rPr>
          <w:rFonts w:ascii="Courier New" w:hAnsi="Courier New" w:cs="Courier New"/>
          <w:color w:val="000000"/>
          <w:szCs w:val="19"/>
        </w:rPr>
        <w: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rPr>
        <w:t xml:space="preserve">    </w:t>
      </w:r>
      <w:r w:rsidRPr="00695189">
        <w:rPr>
          <w:rFonts w:ascii="Courier New" w:hAnsi="Courier New" w:cs="Courier New"/>
          <w:color w:val="0000FF"/>
          <w:szCs w:val="19"/>
          <w:lang w:val="en-US"/>
        </w:rPr>
        <w:t>for</w:t>
      </w:r>
      <w:r w:rsidRPr="00695189">
        <w:rPr>
          <w:rFonts w:ascii="Courier New" w:hAnsi="Courier New" w:cs="Courier New"/>
          <w:color w:val="000000"/>
          <w:szCs w:val="19"/>
          <w:lang w:val="en-US"/>
        </w:rPr>
        <w:t xml:space="preserve"> (</w:t>
      </w:r>
      <w:r w:rsidRPr="00695189">
        <w:rPr>
          <w:rFonts w:ascii="Courier New" w:hAnsi="Courier New" w:cs="Courier New"/>
          <w:color w:val="0000FF"/>
          <w:szCs w:val="19"/>
          <w:lang w:val="en-US"/>
        </w:rPr>
        <w:t>const</w:t>
      </w:r>
      <w:r w:rsidRPr="00695189">
        <w:rPr>
          <w:rFonts w:ascii="Courier New" w:hAnsi="Courier New" w:cs="Courier New"/>
          <w:color w:val="000000"/>
          <w:szCs w:val="19"/>
          <w:lang w:val="en-US"/>
        </w:rPr>
        <w:t xml:space="preserve"> </w:t>
      </w:r>
      <w:r w:rsidRPr="00695189">
        <w:rPr>
          <w:rFonts w:ascii="Courier New" w:hAnsi="Courier New" w:cs="Courier New"/>
          <w:color w:val="0000FF"/>
          <w:szCs w:val="19"/>
          <w:lang w:val="en-US"/>
        </w:rPr>
        <w:t>auto</w:t>
      </w:r>
      <w:r w:rsidRPr="00695189">
        <w:rPr>
          <w:rFonts w:ascii="Courier New" w:hAnsi="Courier New" w:cs="Courier New"/>
          <w:color w:val="000000"/>
          <w:szCs w:val="19"/>
          <w:lang w:val="en-US"/>
        </w:rPr>
        <w:t>&amp; num : diff) {</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std::cout </w:t>
      </w:r>
      <w:r w:rsidRPr="00695189">
        <w:rPr>
          <w:rFonts w:ascii="Courier New" w:hAnsi="Courier New" w:cs="Courier New"/>
          <w:color w:val="008080"/>
          <w:szCs w:val="19"/>
          <w:lang w:val="en-US"/>
        </w:rPr>
        <w:t>&lt;&lt;</w:t>
      </w:r>
      <w:r w:rsidRPr="00695189">
        <w:rPr>
          <w:rFonts w:ascii="Courier New" w:hAnsi="Courier New" w:cs="Courier New"/>
          <w:color w:val="000000"/>
          <w:szCs w:val="19"/>
          <w:lang w:val="en-US"/>
        </w:rPr>
        <w:t xml:space="preserve"> num </w:t>
      </w:r>
      <w:r w:rsidRPr="00695189">
        <w:rPr>
          <w:rFonts w:ascii="Courier New" w:hAnsi="Courier New" w:cs="Courier New"/>
          <w:color w:val="008080"/>
          <w:szCs w:val="19"/>
          <w:lang w:val="en-US"/>
        </w:rPr>
        <w:t>&lt;&lt;</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 "</w:t>
      </w:r>
      <w:r w:rsidRPr="00695189">
        <w:rPr>
          <w:rFonts w:ascii="Courier New" w:hAnsi="Courier New" w:cs="Courier New"/>
          <w:color w:val="000000"/>
          <w:szCs w:val="19"/>
          <w:lang w:val="en-US"/>
        </w:rPr>
        <w: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std::cout </w:t>
      </w:r>
      <w:r w:rsidRPr="00695189">
        <w:rPr>
          <w:rFonts w:ascii="Courier New" w:hAnsi="Courier New" w:cs="Courier New"/>
          <w:color w:val="008080"/>
          <w:szCs w:val="19"/>
          <w:lang w:val="en-US"/>
        </w:rPr>
        <w:t>&lt;&lt;</w:t>
      </w:r>
      <w:r w:rsidRPr="00695189">
        <w:rPr>
          <w:rFonts w:ascii="Courier New" w:hAnsi="Courier New" w:cs="Courier New"/>
          <w:color w:val="000000"/>
          <w:szCs w:val="19"/>
          <w:lang w:val="en-US"/>
        </w:rPr>
        <w:t xml:space="preserve"> std::endl;</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rPr>
      </w:pPr>
      <w:r w:rsidRPr="00695189">
        <w:rPr>
          <w:rFonts w:ascii="Courier New" w:hAnsi="Courier New" w:cs="Courier New"/>
          <w:color w:val="000000"/>
          <w:szCs w:val="19"/>
          <w:lang w:val="en-US"/>
        </w:rPr>
        <w:t xml:space="preserve">    </w:t>
      </w:r>
      <w:r w:rsidRPr="00695189">
        <w:rPr>
          <w:rFonts w:ascii="Courier New" w:hAnsi="Courier New" w:cs="Courier New"/>
          <w:color w:val="0000FF"/>
          <w:szCs w:val="19"/>
        </w:rPr>
        <w:t>return</w:t>
      </w:r>
      <w:r w:rsidRPr="00695189">
        <w:rPr>
          <w:rFonts w:ascii="Courier New" w:hAnsi="Courier New" w:cs="Courier New"/>
          <w:color w:val="000000"/>
          <w:szCs w:val="19"/>
        </w:rPr>
        <w:t xml:space="preserve"> 0;</w:t>
      </w:r>
    </w:p>
    <w:p w:rsidR="00695189" w:rsidRPr="00695189" w:rsidRDefault="00695189" w:rsidP="00695189">
      <w:pPr>
        <w:spacing w:after="80"/>
        <w:rPr>
          <w:rFonts w:ascii="Courier New" w:hAnsi="Courier New" w:cs="Courier New"/>
          <w:color w:val="000000"/>
          <w:szCs w:val="19"/>
        </w:rPr>
      </w:pPr>
      <w:r w:rsidRPr="00695189">
        <w:rPr>
          <w:rFonts w:ascii="Courier New" w:hAnsi="Courier New" w:cs="Courier New"/>
          <w:color w:val="000000"/>
          <w:szCs w:val="19"/>
        </w:rPr>
        <w:t>}</w:t>
      </w:r>
    </w:p>
    <w:p w:rsidR="00695189" w:rsidRPr="00822C7E" w:rsidRDefault="00695189" w:rsidP="0069518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695189" w:rsidRDefault="00695189" w:rsidP="00695189">
      <w:pPr>
        <w:spacing w:after="0"/>
        <w:rPr>
          <w:rFonts w:cs="Arial"/>
          <w:sz w:val="22"/>
          <w:lang w:val="en-US"/>
        </w:rPr>
      </w:pPr>
      <w:r w:rsidRPr="00695189">
        <w:rPr>
          <w:rFonts w:cs="Arial"/>
          <w:noProof/>
          <w:sz w:val="22"/>
          <w:lang w:eastAsia="ru-RU"/>
        </w:rPr>
        <w:drawing>
          <wp:inline distT="0" distB="0" distL="0" distR="0" wp14:anchorId="08F91A70" wp14:editId="5777E52C">
            <wp:extent cx="4010585" cy="257211"/>
            <wp:effectExtent l="0" t="0" r="0" b="9525"/>
            <wp:docPr id="437" name="Рисунок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4010585" cy="257211"/>
                    </a:xfrm>
                    <a:prstGeom prst="rect">
                      <a:avLst/>
                    </a:prstGeom>
                  </pic:spPr>
                </pic:pic>
              </a:graphicData>
            </a:graphic>
          </wp:inline>
        </w:drawing>
      </w:r>
    </w:p>
    <w:p w:rsidR="00695189" w:rsidRDefault="00E02D8B" w:rsidP="00822C7E">
      <w:pPr>
        <w:spacing w:before="80" w:after="80"/>
        <w:rPr>
          <w:rFonts w:cs="Arial"/>
          <w:lang w:val="en-US"/>
        </w:rPr>
      </w:pPr>
      <w:hyperlink w:anchor="_Последовательные_контейнеры_1" w:history="1">
        <w:r w:rsidR="00695189" w:rsidRPr="0092657B">
          <w:rPr>
            <w:rStyle w:val="a4"/>
            <w:rFonts w:cs="Arial"/>
            <w:lang w:val="en-US"/>
          </w:rPr>
          <w:t>&lt;</w:t>
        </w:r>
        <w:r w:rsidR="00695189" w:rsidRPr="0092657B">
          <w:rPr>
            <w:rStyle w:val="a4"/>
            <w:rFonts w:cs="Arial"/>
          </w:rPr>
          <w:t>Последовательные контейнеры</w:t>
        </w:r>
        <w:r w:rsidR="00695189" w:rsidRPr="0092657B">
          <w:rPr>
            <w:rStyle w:val="a4"/>
            <w:rFonts w:cs="Arial"/>
            <w:lang w:val="en-US"/>
          </w:rPr>
          <w:t>&gt;</w:t>
        </w:r>
      </w:hyperlink>
    </w:p>
    <w:p w:rsidR="002818B5" w:rsidRDefault="002818B5"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448" w:name="_inner_product"/>
      <w:bookmarkEnd w:id="448"/>
      <w:r>
        <w:rPr>
          <w:rFonts w:ascii="Arial" w:hAnsi="Arial" w:cs="Arial"/>
          <w:b/>
          <w:i w:val="0"/>
          <w:color w:val="000000" w:themeColor="text1"/>
          <w:lang w:val="en-US"/>
        </w:rPr>
        <w:t>inner_product</w:t>
      </w:r>
    </w:p>
    <w:p w:rsidR="002818B5" w:rsidRPr="00AB135E" w:rsidRDefault="002818B5" w:rsidP="002818B5">
      <w:pPr>
        <w:ind w:firstLine="567"/>
      </w:pPr>
      <w:r>
        <w:t>Пример</w:t>
      </w:r>
      <w:r w:rsidRPr="00AB135E">
        <w:t xml:space="preserve"> </w:t>
      </w:r>
      <w:r>
        <w:t>использования</w:t>
      </w:r>
      <w:r w:rsidRPr="00AB135E">
        <w:t xml:space="preserve"> </w:t>
      </w:r>
      <w:r>
        <w:t xml:space="preserve">алгоритма </w:t>
      </w:r>
      <w:r>
        <w:rPr>
          <w:lang w:val="en-US"/>
        </w:rPr>
        <w:t>inner</w:t>
      </w:r>
      <w:r w:rsidRPr="002818B5">
        <w:t>_</w:t>
      </w:r>
      <w:r>
        <w:rPr>
          <w:lang w:val="en-US"/>
        </w:rPr>
        <w:t>product</w:t>
      </w:r>
      <w:r w:rsidRPr="00AB135E">
        <w: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808080"/>
          <w:szCs w:val="19"/>
          <w:lang w:val="en-US"/>
        </w:rPr>
        <w:t>#include</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&lt;iostream&gt;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808080"/>
          <w:szCs w:val="19"/>
          <w:lang w:val="en-US"/>
        </w:rPr>
        <w:t>#include</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&lt;array&gt;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808080"/>
          <w:szCs w:val="19"/>
          <w:lang w:val="en-US"/>
        </w:rPr>
        <w:t>#include</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&lt;numeric&gt;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 xml:space="preserve"> main()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setlocale(LC_ALL, </w:t>
      </w:r>
      <w:r w:rsidRPr="002818B5">
        <w:rPr>
          <w:rFonts w:ascii="Courier New" w:hAnsi="Courier New" w:cs="Courier New"/>
          <w:color w:val="A31515"/>
          <w:szCs w:val="19"/>
          <w:lang w:val="en-US"/>
        </w:rPr>
        <w:t>"Russian"</w:t>
      </w:r>
      <w:r w:rsidRPr="002818B5">
        <w:rPr>
          <w:rFonts w:ascii="Courier New" w:hAnsi="Courier New" w:cs="Courier New"/>
          <w:color w:val="000000"/>
          <w:szCs w:val="19"/>
          <w:lang w:val="en-US"/>
        </w:rPr>
        <w: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w:t>
      </w:r>
      <w:r w:rsidRPr="002818B5">
        <w:rPr>
          <w:rFonts w:ascii="Courier New" w:hAnsi="Courier New" w:cs="Courier New"/>
          <w:color w:val="0000FF"/>
          <w:szCs w:val="19"/>
          <w:lang w:val="en-US"/>
        </w:rPr>
        <w:t>array</w:t>
      </w:r>
      <w:r w:rsidRPr="002818B5">
        <w:rPr>
          <w:rFonts w:ascii="Courier New" w:hAnsi="Courier New" w:cs="Courier New"/>
          <w:color w:val="000000"/>
          <w:szCs w:val="19"/>
          <w:lang w:val="en-US"/>
        </w:rPr>
        <w:t>&lt;</w:t>
      </w: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 5&gt; arr1 = { 1, 2, 3, 4, 5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w:t>
      </w:r>
      <w:r w:rsidRPr="002818B5">
        <w:rPr>
          <w:rFonts w:ascii="Courier New" w:hAnsi="Courier New" w:cs="Courier New"/>
          <w:color w:val="0000FF"/>
          <w:szCs w:val="19"/>
          <w:lang w:val="en-US"/>
        </w:rPr>
        <w:t>array</w:t>
      </w:r>
      <w:r w:rsidRPr="002818B5">
        <w:rPr>
          <w:rFonts w:ascii="Courier New" w:hAnsi="Courier New" w:cs="Courier New"/>
          <w:color w:val="000000"/>
          <w:szCs w:val="19"/>
          <w:lang w:val="en-US"/>
        </w:rPr>
        <w:t>&lt;</w:t>
      </w: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 5&gt; arr2 = { 6, 7, 8, 9, 10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w:t>
      </w: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 xml:space="preserve"> result = std::inner_product(arr1.begin(), arr1.end(), arr2.begin(), 0);</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rPr>
      </w:pPr>
      <w:r w:rsidRPr="002818B5">
        <w:rPr>
          <w:rFonts w:ascii="Courier New" w:hAnsi="Courier New" w:cs="Courier New"/>
          <w:color w:val="000000"/>
          <w:szCs w:val="19"/>
          <w:lang w:val="en-US"/>
        </w:rPr>
        <w:t xml:space="preserve">    </w:t>
      </w:r>
      <w:r w:rsidRPr="002818B5">
        <w:rPr>
          <w:rFonts w:ascii="Courier New" w:hAnsi="Courier New" w:cs="Courier New"/>
          <w:color w:val="000000"/>
          <w:szCs w:val="19"/>
        </w:rPr>
        <w:t xml:space="preserve">std::cout &lt;&lt; </w:t>
      </w:r>
      <w:r w:rsidRPr="002818B5">
        <w:rPr>
          <w:rFonts w:ascii="Courier New" w:hAnsi="Courier New" w:cs="Courier New"/>
          <w:color w:val="A31515"/>
          <w:szCs w:val="19"/>
        </w:rPr>
        <w:t>"Внутреннее произведение: "</w:t>
      </w:r>
      <w:r w:rsidRPr="002818B5">
        <w:rPr>
          <w:rFonts w:ascii="Courier New" w:hAnsi="Courier New" w:cs="Courier New"/>
          <w:color w:val="000000"/>
          <w:szCs w:val="19"/>
        </w:rPr>
        <w:t xml:space="preserve"> &lt;&lt; result &lt;&lt; std::endl;</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rPr>
      </w:pPr>
      <w:r w:rsidRPr="002818B5">
        <w:rPr>
          <w:rFonts w:ascii="Courier New" w:hAnsi="Courier New" w:cs="Courier New"/>
          <w:color w:val="000000"/>
          <w:szCs w:val="19"/>
        </w:rPr>
        <w:t xml:space="preserve">    </w:t>
      </w:r>
      <w:r w:rsidRPr="002818B5">
        <w:rPr>
          <w:rFonts w:ascii="Courier New" w:hAnsi="Courier New" w:cs="Courier New"/>
          <w:color w:val="0000FF"/>
          <w:szCs w:val="19"/>
        </w:rPr>
        <w:t>return</w:t>
      </w:r>
      <w:r w:rsidRPr="002818B5">
        <w:rPr>
          <w:rFonts w:ascii="Courier New" w:hAnsi="Courier New" w:cs="Courier New"/>
          <w:color w:val="000000"/>
          <w:szCs w:val="19"/>
        </w:rPr>
        <w:t xml:space="preserve"> 0;</w:t>
      </w:r>
    </w:p>
    <w:p w:rsidR="002818B5" w:rsidRPr="002818B5" w:rsidRDefault="002818B5" w:rsidP="002818B5">
      <w:pPr>
        <w:spacing w:after="80"/>
        <w:rPr>
          <w:rFonts w:ascii="Courier New" w:hAnsi="Courier New" w:cs="Courier New"/>
          <w:color w:val="000000"/>
          <w:szCs w:val="19"/>
        </w:rPr>
      </w:pPr>
      <w:r w:rsidRPr="002818B5">
        <w:rPr>
          <w:rFonts w:ascii="Courier New" w:hAnsi="Courier New" w:cs="Courier New"/>
          <w:color w:val="000000"/>
          <w:szCs w:val="19"/>
        </w:rPr>
        <w:t>}</w:t>
      </w:r>
    </w:p>
    <w:p w:rsidR="002818B5" w:rsidRPr="00822C7E" w:rsidRDefault="002818B5" w:rsidP="002818B5">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818B5" w:rsidRDefault="002818B5" w:rsidP="002818B5">
      <w:pPr>
        <w:spacing w:after="0"/>
        <w:rPr>
          <w:rFonts w:cs="Arial"/>
          <w:sz w:val="22"/>
          <w:lang w:val="en-US"/>
        </w:rPr>
      </w:pPr>
      <w:r w:rsidRPr="002818B5">
        <w:rPr>
          <w:rFonts w:cs="Arial"/>
          <w:noProof/>
          <w:sz w:val="22"/>
          <w:lang w:eastAsia="ru-RU"/>
        </w:rPr>
        <w:drawing>
          <wp:inline distT="0" distB="0" distL="0" distR="0" wp14:anchorId="2D9FA273" wp14:editId="6027EAF8">
            <wp:extent cx="2505425" cy="295316"/>
            <wp:effectExtent l="0" t="0" r="9525" b="9525"/>
            <wp:docPr id="443" name="Рисунок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2505425" cy="295316"/>
                    </a:xfrm>
                    <a:prstGeom prst="rect">
                      <a:avLst/>
                    </a:prstGeom>
                  </pic:spPr>
                </pic:pic>
              </a:graphicData>
            </a:graphic>
          </wp:inline>
        </w:drawing>
      </w:r>
    </w:p>
    <w:p w:rsidR="002818B5" w:rsidRDefault="00E02D8B" w:rsidP="00822C7E">
      <w:pPr>
        <w:spacing w:before="80" w:after="80"/>
        <w:rPr>
          <w:rFonts w:cs="Arial"/>
          <w:lang w:val="en-US"/>
        </w:rPr>
      </w:pPr>
      <w:hyperlink w:anchor="_Последовательные_контейнеры_1" w:history="1">
        <w:r w:rsidR="002818B5" w:rsidRPr="0092657B">
          <w:rPr>
            <w:rStyle w:val="a4"/>
            <w:rFonts w:cs="Arial"/>
            <w:lang w:val="en-US"/>
          </w:rPr>
          <w:t>&lt;</w:t>
        </w:r>
        <w:r w:rsidR="002818B5" w:rsidRPr="0092657B">
          <w:rPr>
            <w:rStyle w:val="a4"/>
            <w:rFonts w:cs="Arial"/>
          </w:rPr>
          <w:t>Последовательные контейнеры</w:t>
        </w:r>
        <w:r w:rsidR="002818B5" w:rsidRPr="0092657B">
          <w:rPr>
            <w:rStyle w:val="a4"/>
            <w:rFonts w:cs="Arial"/>
            <w:lang w:val="en-US"/>
          </w:rPr>
          <w:t>&gt;</w:t>
        </w:r>
      </w:hyperlink>
    </w:p>
    <w:p w:rsidR="002818B5" w:rsidRDefault="002818B5" w:rsidP="00054E5E">
      <w:pPr>
        <w:pStyle w:val="4"/>
        <w:numPr>
          <w:ilvl w:val="3"/>
          <w:numId w:val="19"/>
        </w:numPr>
        <w:tabs>
          <w:tab w:val="left" w:pos="851"/>
          <w:tab w:val="left" w:pos="1276"/>
        </w:tabs>
        <w:spacing w:before="160" w:after="160"/>
        <w:rPr>
          <w:rFonts w:ascii="Arial" w:hAnsi="Arial" w:cs="Arial"/>
          <w:b/>
          <w:i w:val="0"/>
          <w:color w:val="000000" w:themeColor="text1"/>
        </w:rPr>
      </w:pPr>
      <w:bookmarkStart w:id="449" w:name="_partial_sum"/>
      <w:bookmarkEnd w:id="449"/>
      <w:r>
        <w:rPr>
          <w:rFonts w:ascii="Arial" w:hAnsi="Arial" w:cs="Arial"/>
          <w:b/>
          <w:i w:val="0"/>
          <w:color w:val="000000" w:themeColor="text1"/>
          <w:lang w:val="en-US"/>
        </w:rPr>
        <w:t>partial_sum</w:t>
      </w:r>
    </w:p>
    <w:p w:rsidR="002818B5" w:rsidRPr="00AB135E" w:rsidRDefault="002818B5" w:rsidP="002818B5">
      <w:pPr>
        <w:ind w:firstLine="567"/>
      </w:pPr>
      <w:r>
        <w:t>Пример</w:t>
      </w:r>
      <w:r w:rsidRPr="00AB135E">
        <w:t xml:space="preserve"> </w:t>
      </w:r>
      <w:r>
        <w:t>использования</w:t>
      </w:r>
      <w:r w:rsidRPr="00AB135E">
        <w:t xml:space="preserve"> </w:t>
      </w:r>
      <w:r>
        <w:t xml:space="preserve">алгоритма </w:t>
      </w:r>
      <w:r>
        <w:rPr>
          <w:lang w:val="en-US"/>
        </w:rPr>
        <w:t>partial</w:t>
      </w:r>
      <w:r w:rsidRPr="002818B5">
        <w:t>_</w:t>
      </w:r>
      <w:r>
        <w:rPr>
          <w:lang w:val="en-US"/>
        </w:rPr>
        <w:t>sum</w:t>
      </w:r>
      <w:r w:rsidRPr="00AB135E">
        <w: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808080"/>
          <w:szCs w:val="19"/>
          <w:lang w:val="en-US"/>
        </w:rPr>
        <w:t>#include</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&lt;iostream&gt;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808080"/>
          <w:szCs w:val="19"/>
          <w:lang w:val="en-US"/>
        </w:rPr>
        <w:t>#include</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&lt;array&gt;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808080"/>
          <w:szCs w:val="19"/>
          <w:lang w:val="en-US"/>
        </w:rPr>
        <w:t>#include</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&lt;numeric&gt;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 xml:space="preserve"> main()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setlocale(LC_ALL, </w:t>
      </w:r>
      <w:r w:rsidRPr="002818B5">
        <w:rPr>
          <w:rFonts w:ascii="Courier New" w:hAnsi="Courier New" w:cs="Courier New"/>
          <w:color w:val="A31515"/>
          <w:szCs w:val="19"/>
          <w:lang w:val="en-US"/>
        </w:rPr>
        <w:t>"Russian"</w:t>
      </w:r>
      <w:r w:rsidRPr="002818B5">
        <w:rPr>
          <w:rFonts w:ascii="Courier New" w:hAnsi="Courier New" w:cs="Courier New"/>
          <w:color w:val="000000"/>
          <w:szCs w:val="19"/>
          <w:lang w:val="en-US"/>
        </w:rPr>
        <w: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w:t>
      </w:r>
      <w:r w:rsidRPr="002818B5">
        <w:rPr>
          <w:rFonts w:ascii="Courier New" w:hAnsi="Courier New" w:cs="Courier New"/>
          <w:color w:val="0000FF"/>
          <w:szCs w:val="19"/>
          <w:lang w:val="en-US"/>
        </w:rPr>
        <w:t>array</w:t>
      </w:r>
      <w:r w:rsidRPr="002818B5">
        <w:rPr>
          <w:rFonts w:ascii="Courier New" w:hAnsi="Courier New" w:cs="Courier New"/>
          <w:color w:val="000000"/>
          <w:szCs w:val="19"/>
          <w:lang w:val="en-US"/>
        </w:rPr>
        <w:t>&lt;</w:t>
      </w: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 5&gt; arr = { 1, 2, 3, 4, 5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w:t>
      </w:r>
      <w:r w:rsidRPr="002818B5">
        <w:rPr>
          <w:rFonts w:ascii="Courier New" w:hAnsi="Courier New" w:cs="Courier New"/>
          <w:color w:val="0000FF"/>
          <w:szCs w:val="19"/>
          <w:lang w:val="en-US"/>
        </w:rPr>
        <w:t>array</w:t>
      </w:r>
      <w:r w:rsidRPr="002818B5">
        <w:rPr>
          <w:rFonts w:ascii="Courier New" w:hAnsi="Courier New" w:cs="Courier New"/>
          <w:color w:val="000000"/>
          <w:szCs w:val="19"/>
          <w:lang w:val="en-US"/>
        </w:rPr>
        <w:t>&lt;</w:t>
      </w: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 5&gt; result;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std::partial_sum(arr.begin(), arr.end(), result.begin());</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std::cout &lt;&lt; </w:t>
      </w:r>
      <w:r w:rsidRPr="002818B5">
        <w:rPr>
          <w:rFonts w:ascii="Courier New" w:hAnsi="Courier New" w:cs="Courier New"/>
          <w:color w:val="A31515"/>
          <w:szCs w:val="19"/>
          <w:lang w:val="en-US"/>
        </w:rPr>
        <w:t>"</w:t>
      </w:r>
      <w:r w:rsidRPr="002818B5">
        <w:rPr>
          <w:rFonts w:ascii="Courier New" w:hAnsi="Courier New" w:cs="Courier New"/>
          <w:color w:val="A31515"/>
          <w:szCs w:val="19"/>
        </w:rPr>
        <w:t>Частичные</w:t>
      </w:r>
      <w:r w:rsidRPr="002818B5">
        <w:rPr>
          <w:rFonts w:ascii="Courier New" w:hAnsi="Courier New" w:cs="Courier New"/>
          <w:color w:val="A31515"/>
          <w:szCs w:val="19"/>
          <w:lang w:val="en-US"/>
        </w:rPr>
        <w:t xml:space="preserve"> </w:t>
      </w:r>
      <w:r w:rsidRPr="002818B5">
        <w:rPr>
          <w:rFonts w:ascii="Courier New" w:hAnsi="Courier New" w:cs="Courier New"/>
          <w:color w:val="A31515"/>
          <w:szCs w:val="19"/>
        </w:rPr>
        <w:t>суммы</w:t>
      </w:r>
      <w:r w:rsidRPr="002818B5">
        <w:rPr>
          <w:rFonts w:ascii="Courier New" w:hAnsi="Courier New" w:cs="Courier New"/>
          <w:color w:val="A31515"/>
          <w:szCs w:val="19"/>
          <w:lang w:val="en-US"/>
        </w:rPr>
        <w:t>: "</w:t>
      </w:r>
      <w:r w:rsidRPr="002818B5">
        <w:rPr>
          <w:rFonts w:ascii="Courier New" w:hAnsi="Courier New" w:cs="Courier New"/>
          <w:color w:val="000000"/>
          <w:szCs w:val="19"/>
          <w:lang w:val="en-US"/>
        </w:rPr>
        <w: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w:t>
      </w:r>
      <w:r w:rsidRPr="002818B5">
        <w:rPr>
          <w:rFonts w:ascii="Courier New" w:hAnsi="Courier New" w:cs="Courier New"/>
          <w:color w:val="0000FF"/>
          <w:szCs w:val="19"/>
          <w:lang w:val="en-US"/>
        </w:rPr>
        <w:t>for</w:t>
      </w:r>
      <w:r w:rsidRPr="002818B5">
        <w:rPr>
          <w:rFonts w:ascii="Courier New" w:hAnsi="Courier New" w:cs="Courier New"/>
          <w:color w:val="000000"/>
          <w:szCs w:val="19"/>
          <w:lang w:val="en-US"/>
        </w:rPr>
        <w:t xml:space="preserve"> (</w:t>
      </w:r>
      <w:r w:rsidRPr="002818B5">
        <w:rPr>
          <w:rFonts w:ascii="Courier New" w:hAnsi="Courier New" w:cs="Courier New"/>
          <w:color w:val="0000FF"/>
          <w:szCs w:val="19"/>
          <w:lang w:val="en-US"/>
        </w:rPr>
        <w:t>const</w:t>
      </w:r>
      <w:r w:rsidRPr="002818B5">
        <w:rPr>
          <w:rFonts w:ascii="Courier New" w:hAnsi="Courier New" w:cs="Courier New"/>
          <w:color w:val="000000"/>
          <w:szCs w:val="19"/>
          <w:lang w:val="en-US"/>
        </w:rPr>
        <w:t xml:space="preserve"> </w:t>
      </w:r>
      <w:r w:rsidRPr="002818B5">
        <w:rPr>
          <w:rFonts w:ascii="Courier New" w:hAnsi="Courier New" w:cs="Courier New"/>
          <w:color w:val="0000FF"/>
          <w:szCs w:val="19"/>
          <w:lang w:val="en-US"/>
        </w:rPr>
        <w:t>auto</w:t>
      </w:r>
      <w:r w:rsidRPr="002818B5">
        <w:rPr>
          <w:rFonts w:ascii="Courier New" w:hAnsi="Courier New" w:cs="Courier New"/>
          <w:color w:val="000000"/>
          <w:szCs w:val="19"/>
          <w:lang w:val="en-US"/>
        </w:rPr>
        <w:t>&amp; num : result)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std::cout &lt;&lt; num &lt;&lt; </w:t>
      </w:r>
      <w:r w:rsidRPr="002818B5">
        <w:rPr>
          <w:rFonts w:ascii="Courier New" w:hAnsi="Courier New" w:cs="Courier New"/>
          <w:color w:val="A31515"/>
          <w:szCs w:val="19"/>
          <w:lang w:val="en-US"/>
        </w:rPr>
        <w:t>" "</w:t>
      </w:r>
      <w:r w:rsidRPr="002818B5">
        <w:rPr>
          <w:rFonts w:ascii="Courier New" w:hAnsi="Courier New" w:cs="Courier New"/>
          <w:color w:val="000000"/>
          <w:szCs w:val="19"/>
          <w:lang w:val="en-US"/>
        </w:rPr>
        <w: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std::cout &lt;&lt; std::endl;</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rPr>
      </w:pPr>
      <w:r w:rsidRPr="002818B5">
        <w:rPr>
          <w:rFonts w:ascii="Courier New" w:hAnsi="Courier New" w:cs="Courier New"/>
          <w:color w:val="000000"/>
          <w:szCs w:val="19"/>
          <w:lang w:val="en-US"/>
        </w:rPr>
        <w:t xml:space="preserve">    </w:t>
      </w:r>
      <w:r w:rsidRPr="002818B5">
        <w:rPr>
          <w:rFonts w:ascii="Courier New" w:hAnsi="Courier New" w:cs="Courier New"/>
          <w:color w:val="0000FF"/>
          <w:szCs w:val="19"/>
        </w:rPr>
        <w:t>return</w:t>
      </w:r>
      <w:r w:rsidRPr="002818B5">
        <w:rPr>
          <w:rFonts w:ascii="Courier New" w:hAnsi="Courier New" w:cs="Courier New"/>
          <w:color w:val="000000"/>
          <w:szCs w:val="19"/>
        </w:rPr>
        <w:t xml:space="preserve"> 0;</w:t>
      </w:r>
    </w:p>
    <w:p w:rsidR="002818B5" w:rsidRPr="002818B5" w:rsidRDefault="002818B5" w:rsidP="002818B5">
      <w:pPr>
        <w:spacing w:after="80"/>
        <w:rPr>
          <w:rFonts w:ascii="Courier New" w:hAnsi="Courier New" w:cs="Courier New"/>
          <w:color w:val="000000"/>
          <w:szCs w:val="19"/>
        </w:rPr>
      </w:pPr>
      <w:r w:rsidRPr="002818B5">
        <w:rPr>
          <w:rFonts w:ascii="Courier New" w:hAnsi="Courier New" w:cs="Courier New"/>
          <w:color w:val="000000"/>
          <w:szCs w:val="19"/>
        </w:rPr>
        <w:t>}</w:t>
      </w:r>
    </w:p>
    <w:p w:rsidR="002818B5" w:rsidRPr="00822C7E" w:rsidRDefault="002818B5" w:rsidP="002818B5">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818B5" w:rsidRDefault="002818B5" w:rsidP="002818B5">
      <w:pPr>
        <w:spacing w:after="0"/>
        <w:rPr>
          <w:rFonts w:cs="Arial"/>
          <w:sz w:val="22"/>
          <w:lang w:val="en-US"/>
        </w:rPr>
      </w:pPr>
      <w:r w:rsidRPr="002818B5">
        <w:rPr>
          <w:rFonts w:cs="Arial"/>
          <w:noProof/>
          <w:sz w:val="22"/>
          <w:lang w:eastAsia="ru-RU"/>
        </w:rPr>
        <w:drawing>
          <wp:inline distT="0" distB="0" distL="0" distR="0" wp14:anchorId="766E1A16" wp14:editId="78EBB0B4">
            <wp:extent cx="2476846" cy="295316"/>
            <wp:effectExtent l="0" t="0" r="0" b="9525"/>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2476846" cy="295316"/>
                    </a:xfrm>
                    <a:prstGeom prst="rect">
                      <a:avLst/>
                    </a:prstGeom>
                  </pic:spPr>
                </pic:pic>
              </a:graphicData>
            </a:graphic>
          </wp:inline>
        </w:drawing>
      </w:r>
    </w:p>
    <w:p w:rsidR="002818B5" w:rsidRPr="0092657B" w:rsidRDefault="00E02D8B" w:rsidP="002818B5">
      <w:pPr>
        <w:spacing w:before="80" w:after="80"/>
        <w:rPr>
          <w:rFonts w:cs="Arial"/>
          <w:lang w:val="en-US"/>
        </w:rPr>
      </w:pPr>
      <w:hyperlink w:anchor="_Последовательные_контейнеры_1" w:history="1">
        <w:r w:rsidR="002818B5" w:rsidRPr="0092657B">
          <w:rPr>
            <w:rStyle w:val="a4"/>
            <w:rFonts w:cs="Arial"/>
            <w:lang w:val="en-US"/>
          </w:rPr>
          <w:t>&lt;</w:t>
        </w:r>
        <w:r w:rsidR="002818B5" w:rsidRPr="0092657B">
          <w:rPr>
            <w:rStyle w:val="a4"/>
            <w:rFonts w:cs="Arial"/>
          </w:rPr>
          <w:t>Последовательные контейнеры</w:t>
        </w:r>
        <w:r w:rsidR="002818B5" w:rsidRPr="0092657B">
          <w:rPr>
            <w:rStyle w:val="a4"/>
            <w:rFonts w:cs="Arial"/>
            <w:lang w:val="en-US"/>
          </w:rPr>
          <w:t>&gt;</w:t>
        </w:r>
      </w:hyperlink>
    </w:p>
    <w:p w:rsidR="00832485" w:rsidRDefault="00832485"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450" w:name="_swap"/>
      <w:bookmarkEnd w:id="450"/>
      <w:r>
        <w:rPr>
          <w:rFonts w:ascii="Arial" w:hAnsi="Arial" w:cs="Arial"/>
          <w:b/>
          <w:i w:val="0"/>
          <w:color w:val="000000" w:themeColor="text1"/>
          <w:lang w:val="en-US"/>
        </w:rPr>
        <w:t>swap</w:t>
      </w:r>
    </w:p>
    <w:p w:rsidR="00832485" w:rsidRPr="00AB135E" w:rsidRDefault="00832485" w:rsidP="00832485">
      <w:pPr>
        <w:ind w:firstLine="567"/>
      </w:pPr>
      <w:r>
        <w:t>Пример</w:t>
      </w:r>
      <w:r w:rsidRPr="00AB135E">
        <w:t xml:space="preserve"> </w:t>
      </w:r>
      <w:r>
        <w:t>использования</w:t>
      </w:r>
      <w:r w:rsidRPr="00AB135E">
        <w:t xml:space="preserve"> </w:t>
      </w:r>
      <w:r>
        <w:t xml:space="preserve">алгоритма </w:t>
      </w:r>
      <w:r>
        <w:rPr>
          <w:lang w:val="en-US"/>
        </w:rPr>
        <w:t>swap</w:t>
      </w:r>
      <w:r w:rsidRPr="00AB135E">
        <w: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rPr>
      </w:pPr>
      <w:r w:rsidRPr="00832485">
        <w:rPr>
          <w:rFonts w:ascii="Courier New" w:hAnsi="Courier New" w:cs="Courier New"/>
          <w:color w:val="808080"/>
          <w:szCs w:val="19"/>
        </w:rPr>
        <w:t>#include</w:t>
      </w:r>
      <w:r w:rsidRPr="00832485">
        <w:rPr>
          <w:rFonts w:ascii="Courier New" w:hAnsi="Courier New" w:cs="Courier New"/>
          <w:color w:val="000000"/>
          <w:szCs w:val="19"/>
        </w:rPr>
        <w:t xml:space="preserve"> </w:t>
      </w:r>
      <w:r w:rsidRPr="00832485">
        <w:rPr>
          <w:rFonts w:ascii="Courier New" w:hAnsi="Courier New" w:cs="Courier New"/>
          <w:color w:val="A31515"/>
          <w:szCs w:val="19"/>
        </w:rPr>
        <w:t>&lt;iostream&gt;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rPr>
      </w:pPr>
      <w:r w:rsidRPr="00832485">
        <w:rPr>
          <w:rFonts w:ascii="Courier New" w:hAnsi="Courier New" w:cs="Courier New"/>
          <w:color w:val="808080"/>
          <w:szCs w:val="19"/>
        </w:rPr>
        <w:t>#include</w:t>
      </w:r>
      <w:r w:rsidRPr="00832485">
        <w:rPr>
          <w:rFonts w:ascii="Courier New" w:hAnsi="Courier New" w:cs="Courier New"/>
          <w:color w:val="000000"/>
          <w:szCs w:val="19"/>
        </w:rPr>
        <w:t xml:space="preserve"> </w:t>
      </w:r>
      <w:r w:rsidRPr="00832485">
        <w:rPr>
          <w:rFonts w:ascii="Courier New" w:hAnsi="Courier New" w:cs="Courier New"/>
          <w:color w:val="A31515"/>
          <w:szCs w:val="19"/>
        </w:rPr>
        <w:t>&lt;array&gt;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rPr>
      </w:pPr>
      <w:r w:rsidRPr="00832485">
        <w:rPr>
          <w:rFonts w:ascii="Courier New" w:hAnsi="Courier New" w:cs="Courier New"/>
          <w:color w:val="808080"/>
          <w:szCs w:val="19"/>
        </w:rPr>
        <w:t>#include</w:t>
      </w:r>
      <w:r w:rsidRPr="00832485">
        <w:rPr>
          <w:rFonts w:ascii="Courier New" w:hAnsi="Courier New" w:cs="Courier New"/>
          <w:color w:val="000000"/>
          <w:szCs w:val="19"/>
        </w:rPr>
        <w:t xml:space="preserve"> </w:t>
      </w:r>
      <w:r w:rsidRPr="00832485">
        <w:rPr>
          <w:rFonts w:ascii="Courier New" w:hAnsi="Courier New" w:cs="Courier New"/>
          <w:color w:val="A31515"/>
          <w:szCs w:val="19"/>
        </w:rPr>
        <w:t>&lt;algorithm&gt;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rPr>
      </w:pPr>
    </w:p>
    <w:p w:rsidR="00832485" w:rsidRPr="00832485" w:rsidRDefault="00832485" w:rsidP="00832485">
      <w:pPr>
        <w:autoSpaceDE w:val="0"/>
        <w:autoSpaceDN w:val="0"/>
        <w:adjustRightInd w:val="0"/>
        <w:spacing w:after="0" w:line="240" w:lineRule="auto"/>
        <w:rPr>
          <w:rFonts w:ascii="Courier New" w:hAnsi="Courier New" w:cs="Courier New"/>
          <w:color w:val="000000"/>
          <w:szCs w:val="19"/>
        </w:rPr>
      </w:pPr>
      <w:r w:rsidRPr="00832485">
        <w:rPr>
          <w:rFonts w:ascii="Courier New" w:hAnsi="Courier New" w:cs="Courier New"/>
          <w:color w:val="0000FF"/>
          <w:szCs w:val="19"/>
        </w:rPr>
        <w:t>int</w:t>
      </w:r>
      <w:r w:rsidRPr="00832485">
        <w:rPr>
          <w:rFonts w:ascii="Courier New" w:hAnsi="Courier New" w:cs="Courier New"/>
          <w:color w:val="000000"/>
          <w:szCs w:val="19"/>
        </w:rPr>
        <w:t xml:space="preserve"> main() {</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setlocale(</w:t>
      </w:r>
      <w:r w:rsidRPr="00832485">
        <w:rPr>
          <w:rFonts w:ascii="Courier New" w:hAnsi="Courier New" w:cs="Courier New"/>
          <w:color w:val="6F008A"/>
          <w:szCs w:val="19"/>
          <w:lang w:val="en-US"/>
        </w:rPr>
        <w:t>LC_ALL</w:t>
      </w:r>
      <w:r w:rsidRPr="00832485">
        <w:rPr>
          <w:rFonts w:ascii="Courier New" w:hAnsi="Courier New" w:cs="Courier New"/>
          <w:color w:val="000000"/>
          <w:szCs w:val="19"/>
          <w:lang w:val="en-US"/>
        </w:rPr>
        <w:t xml:space="preserve">, </w:t>
      </w:r>
      <w:r w:rsidRPr="00832485">
        <w:rPr>
          <w:rFonts w:ascii="Courier New" w:hAnsi="Courier New" w:cs="Courier New"/>
          <w:color w:val="A31515"/>
          <w:szCs w:val="19"/>
          <w:lang w:val="en-US"/>
        </w:rPr>
        <w:t>"Russian"</w:t>
      </w:r>
      <w:r w:rsidRPr="00832485">
        <w:rPr>
          <w:rFonts w:ascii="Courier New" w:hAnsi="Courier New" w:cs="Courier New"/>
          <w:color w:val="000000"/>
          <w:szCs w:val="19"/>
          <w:lang w:val="en-US"/>
        </w:rPr>
        <w: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std::</w:t>
      </w:r>
      <w:r w:rsidRPr="00832485">
        <w:rPr>
          <w:rFonts w:ascii="Courier New" w:hAnsi="Courier New" w:cs="Courier New"/>
          <w:color w:val="2B91AF"/>
          <w:szCs w:val="19"/>
          <w:lang w:val="en-US"/>
        </w:rPr>
        <w:t>array</w:t>
      </w:r>
      <w:r w:rsidRPr="00832485">
        <w:rPr>
          <w:rFonts w:ascii="Courier New" w:hAnsi="Courier New" w:cs="Courier New"/>
          <w:color w:val="000000"/>
          <w:szCs w:val="19"/>
          <w:lang w:val="en-US"/>
        </w:rPr>
        <w:t>&lt;</w:t>
      </w:r>
      <w:r w:rsidRPr="00832485">
        <w:rPr>
          <w:rFonts w:ascii="Courier New" w:hAnsi="Courier New" w:cs="Courier New"/>
          <w:color w:val="0000FF"/>
          <w:szCs w:val="19"/>
          <w:lang w:val="en-US"/>
        </w:rPr>
        <w:t>int</w:t>
      </w:r>
      <w:r w:rsidRPr="00832485">
        <w:rPr>
          <w:rFonts w:ascii="Courier New" w:hAnsi="Courier New" w:cs="Courier New"/>
          <w:color w:val="000000"/>
          <w:szCs w:val="19"/>
          <w:lang w:val="en-US"/>
        </w:rPr>
        <w:t>, 5&gt; arr1 = { 1, 2, 3, 4, 5 };</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std::</w:t>
      </w:r>
      <w:r w:rsidRPr="00832485">
        <w:rPr>
          <w:rFonts w:ascii="Courier New" w:hAnsi="Courier New" w:cs="Courier New"/>
          <w:color w:val="2B91AF"/>
          <w:szCs w:val="19"/>
          <w:lang w:val="en-US"/>
        </w:rPr>
        <w:t>array</w:t>
      </w:r>
      <w:r w:rsidRPr="00832485">
        <w:rPr>
          <w:rFonts w:ascii="Courier New" w:hAnsi="Courier New" w:cs="Courier New"/>
          <w:color w:val="000000"/>
          <w:szCs w:val="19"/>
          <w:lang w:val="en-US"/>
        </w:rPr>
        <w:t>&lt;</w:t>
      </w:r>
      <w:r w:rsidRPr="00832485">
        <w:rPr>
          <w:rFonts w:ascii="Courier New" w:hAnsi="Courier New" w:cs="Courier New"/>
          <w:color w:val="0000FF"/>
          <w:szCs w:val="19"/>
          <w:lang w:val="en-US"/>
        </w:rPr>
        <w:t>int</w:t>
      </w:r>
      <w:r w:rsidRPr="00832485">
        <w:rPr>
          <w:rFonts w:ascii="Courier New" w:hAnsi="Courier New" w:cs="Courier New"/>
          <w:color w:val="000000"/>
          <w:szCs w:val="19"/>
          <w:lang w:val="en-US"/>
        </w:rPr>
        <w:t>, 5&gt; arr2 = { 6, 7, 8, 9, 10 };</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p>
    <w:p w:rsidR="00832485" w:rsidRPr="005231DE" w:rsidRDefault="00832485" w:rsidP="00832485">
      <w:pPr>
        <w:autoSpaceDE w:val="0"/>
        <w:autoSpaceDN w:val="0"/>
        <w:adjustRightInd w:val="0"/>
        <w:spacing w:after="0" w:line="240" w:lineRule="auto"/>
        <w:rPr>
          <w:rFonts w:ascii="Courier New" w:hAnsi="Courier New" w:cs="Courier New"/>
          <w:color w:val="000000"/>
          <w:szCs w:val="19"/>
        </w:rPr>
      </w:pPr>
      <w:r w:rsidRPr="005231DE">
        <w:rPr>
          <w:rFonts w:ascii="Courier New" w:hAnsi="Courier New" w:cs="Courier New"/>
          <w:color w:val="000000"/>
          <w:szCs w:val="19"/>
        </w:rPr>
        <w:t xml:space="preserve">    </w:t>
      </w:r>
      <w:r w:rsidRPr="00832485">
        <w:rPr>
          <w:rFonts w:ascii="Courier New" w:hAnsi="Courier New" w:cs="Courier New"/>
          <w:color w:val="000000"/>
          <w:szCs w:val="19"/>
          <w:lang w:val="en-US"/>
        </w:rPr>
        <w:t>std</w:t>
      </w:r>
      <w:r w:rsidRPr="005231DE">
        <w:rPr>
          <w:rFonts w:ascii="Courier New" w:hAnsi="Courier New" w:cs="Courier New"/>
          <w:color w:val="000000"/>
          <w:szCs w:val="19"/>
        </w:rPr>
        <w:t>::</w:t>
      </w:r>
      <w:r w:rsidRPr="00832485">
        <w:rPr>
          <w:rFonts w:ascii="Courier New" w:hAnsi="Courier New" w:cs="Courier New"/>
          <w:color w:val="000000"/>
          <w:szCs w:val="19"/>
          <w:lang w:val="en-US"/>
        </w:rPr>
        <w:t>cout</w:t>
      </w:r>
      <w:r w:rsidRPr="005231DE">
        <w:rPr>
          <w:rFonts w:ascii="Courier New" w:hAnsi="Courier New" w:cs="Courier New"/>
          <w:color w:val="000000"/>
          <w:szCs w:val="19"/>
        </w:rPr>
        <w:t xml:space="preserve"> </w:t>
      </w:r>
      <w:r w:rsidRPr="005231DE">
        <w:rPr>
          <w:rFonts w:ascii="Courier New" w:hAnsi="Courier New" w:cs="Courier New"/>
          <w:color w:val="008080"/>
          <w:szCs w:val="19"/>
        </w:rPr>
        <w:t>&lt;&lt;</w:t>
      </w:r>
      <w:r w:rsidRPr="005231DE">
        <w:rPr>
          <w:rFonts w:ascii="Courier New" w:hAnsi="Courier New" w:cs="Courier New"/>
          <w:color w:val="000000"/>
          <w:szCs w:val="19"/>
        </w:rPr>
        <w:t xml:space="preserve"> </w:t>
      </w:r>
      <w:r w:rsidRPr="005231DE">
        <w:rPr>
          <w:rFonts w:ascii="Courier New" w:hAnsi="Courier New" w:cs="Courier New"/>
          <w:color w:val="A31515"/>
          <w:szCs w:val="19"/>
        </w:rPr>
        <w:t>"</w:t>
      </w:r>
      <w:r w:rsidRPr="00832485">
        <w:rPr>
          <w:rFonts w:ascii="Courier New" w:hAnsi="Courier New" w:cs="Courier New"/>
          <w:color w:val="A31515"/>
          <w:szCs w:val="19"/>
        </w:rPr>
        <w:t>До</w:t>
      </w:r>
      <w:r w:rsidRPr="005231DE">
        <w:rPr>
          <w:rFonts w:ascii="Courier New" w:hAnsi="Courier New" w:cs="Courier New"/>
          <w:color w:val="A31515"/>
          <w:szCs w:val="19"/>
        </w:rPr>
        <w:t xml:space="preserve"> </w:t>
      </w:r>
      <w:r w:rsidRPr="00832485">
        <w:rPr>
          <w:rFonts w:ascii="Courier New" w:hAnsi="Courier New" w:cs="Courier New"/>
          <w:color w:val="A31515"/>
          <w:szCs w:val="19"/>
        </w:rPr>
        <w:t>обмена</w:t>
      </w:r>
      <w:r w:rsidRPr="005231DE">
        <w:rPr>
          <w:rFonts w:ascii="Courier New" w:hAnsi="Courier New" w:cs="Courier New"/>
          <w:color w:val="A31515"/>
          <w:szCs w:val="19"/>
        </w:rPr>
        <w:t>:\</w:t>
      </w:r>
      <w:r w:rsidRPr="00832485">
        <w:rPr>
          <w:rFonts w:ascii="Courier New" w:hAnsi="Courier New" w:cs="Courier New"/>
          <w:color w:val="A31515"/>
          <w:szCs w:val="19"/>
          <w:lang w:val="en-US"/>
        </w:rPr>
        <w:t>n</w:t>
      </w:r>
      <w:r w:rsidRPr="005231DE">
        <w:rPr>
          <w:rFonts w:ascii="Courier New" w:hAnsi="Courier New" w:cs="Courier New"/>
          <w:color w:val="A31515"/>
          <w:szCs w:val="19"/>
        </w:rPr>
        <w:t>"</w:t>
      </w:r>
      <w:r w:rsidRPr="005231DE">
        <w:rPr>
          <w:rFonts w:ascii="Courier New" w:hAnsi="Courier New" w:cs="Courier New"/>
          <w:color w:val="000000"/>
          <w:szCs w:val="19"/>
        </w:rPr>
        <w: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rPr>
        <w:t xml:space="preserve">    </w:t>
      </w:r>
      <w:r w:rsidRPr="00832485">
        <w:rPr>
          <w:rFonts w:ascii="Courier New" w:hAnsi="Courier New" w:cs="Courier New"/>
          <w:color w:val="000000"/>
          <w:szCs w:val="19"/>
          <w:lang w:val="en-US"/>
        </w:rPr>
        <w:t xml:space="preserve">std::cout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w:t>
      </w:r>
      <w:r w:rsidRPr="00832485">
        <w:rPr>
          <w:rFonts w:ascii="Courier New" w:hAnsi="Courier New" w:cs="Courier New"/>
          <w:color w:val="A31515"/>
          <w:szCs w:val="19"/>
          <w:lang w:val="en-US"/>
        </w:rPr>
        <w:t>"arr1: "</w:t>
      </w:r>
      <w:r w:rsidRPr="00832485">
        <w:rPr>
          <w:rFonts w:ascii="Courier New" w:hAnsi="Courier New" w:cs="Courier New"/>
          <w:color w:val="000000"/>
          <w:szCs w:val="19"/>
          <w:lang w:val="en-US"/>
        </w:rPr>
        <w: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w:t>
      </w:r>
      <w:r w:rsidRPr="00832485">
        <w:rPr>
          <w:rFonts w:ascii="Courier New" w:hAnsi="Courier New" w:cs="Courier New"/>
          <w:color w:val="0000FF"/>
          <w:szCs w:val="19"/>
          <w:lang w:val="en-US"/>
        </w:rPr>
        <w:t>for</w:t>
      </w:r>
      <w:r w:rsidRPr="00832485">
        <w:rPr>
          <w:rFonts w:ascii="Courier New" w:hAnsi="Courier New" w:cs="Courier New"/>
          <w:color w:val="000000"/>
          <w:szCs w:val="19"/>
          <w:lang w:val="en-US"/>
        </w:rPr>
        <w:t xml:space="preserve"> (</w:t>
      </w:r>
      <w:r w:rsidRPr="00832485">
        <w:rPr>
          <w:rFonts w:ascii="Courier New" w:hAnsi="Courier New" w:cs="Courier New"/>
          <w:color w:val="0000FF"/>
          <w:szCs w:val="19"/>
          <w:lang w:val="en-US"/>
        </w:rPr>
        <w:t>const</w:t>
      </w:r>
      <w:r w:rsidRPr="00832485">
        <w:rPr>
          <w:rFonts w:ascii="Courier New" w:hAnsi="Courier New" w:cs="Courier New"/>
          <w:color w:val="000000"/>
          <w:szCs w:val="19"/>
          <w:lang w:val="en-US"/>
        </w:rPr>
        <w:t xml:space="preserve"> </w:t>
      </w:r>
      <w:r w:rsidRPr="00832485">
        <w:rPr>
          <w:rFonts w:ascii="Courier New" w:hAnsi="Courier New" w:cs="Courier New"/>
          <w:color w:val="0000FF"/>
          <w:szCs w:val="19"/>
          <w:lang w:val="en-US"/>
        </w:rPr>
        <w:t>auto</w:t>
      </w:r>
      <w:r w:rsidRPr="00832485">
        <w:rPr>
          <w:rFonts w:ascii="Courier New" w:hAnsi="Courier New" w:cs="Courier New"/>
          <w:color w:val="000000"/>
          <w:szCs w:val="19"/>
          <w:lang w:val="en-US"/>
        </w:rPr>
        <w:t>&amp; num : arr1) {</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std::cout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num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w:t>
      </w:r>
      <w:r w:rsidRPr="00832485">
        <w:rPr>
          <w:rFonts w:ascii="Courier New" w:hAnsi="Courier New" w:cs="Courier New"/>
          <w:color w:val="A31515"/>
          <w:szCs w:val="19"/>
          <w:lang w:val="en-US"/>
        </w:rPr>
        <w:t>" "</w:t>
      </w:r>
      <w:r w:rsidRPr="00832485">
        <w:rPr>
          <w:rFonts w:ascii="Courier New" w:hAnsi="Courier New" w:cs="Courier New"/>
          <w:color w:val="000000"/>
          <w:szCs w:val="19"/>
          <w:lang w:val="en-US"/>
        </w:rPr>
        <w: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std::cout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w:t>
      </w:r>
      <w:r w:rsidRPr="00832485">
        <w:rPr>
          <w:rFonts w:ascii="Courier New" w:hAnsi="Courier New" w:cs="Courier New"/>
          <w:color w:val="A31515"/>
          <w:szCs w:val="19"/>
          <w:lang w:val="en-US"/>
        </w:rPr>
        <w:t>"\narr2: "</w:t>
      </w:r>
      <w:r w:rsidRPr="00832485">
        <w:rPr>
          <w:rFonts w:ascii="Courier New" w:hAnsi="Courier New" w:cs="Courier New"/>
          <w:color w:val="000000"/>
          <w:szCs w:val="19"/>
          <w:lang w:val="en-US"/>
        </w:rPr>
        <w: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w:t>
      </w:r>
      <w:r w:rsidRPr="00832485">
        <w:rPr>
          <w:rFonts w:ascii="Courier New" w:hAnsi="Courier New" w:cs="Courier New"/>
          <w:color w:val="0000FF"/>
          <w:szCs w:val="19"/>
          <w:lang w:val="en-US"/>
        </w:rPr>
        <w:t>for</w:t>
      </w:r>
      <w:r w:rsidRPr="00832485">
        <w:rPr>
          <w:rFonts w:ascii="Courier New" w:hAnsi="Courier New" w:cs="Courier New"/>
          <w:color w:val="000000"/>
          <w:szCs w:val="19"/>
          <w:lang w:val="en-US"/>
        </w:rPr>
        <w:t xml:space="preserve"> (</w:t>
      </w:r>
      <w:r w:rsidRPr="00832485">
        <w:rPr>
          <w:rFonts w:ascii="Courier New" w:hAnsi="Courier New" w:cs="Courier New"/>
          <w:color w:val="0000FF"/>
          <w:szCs w:val="19"/>
          <w:lang w:val="en-US"/>
        </w:rPr>
        <w:t>const</w:t>
      </w:r>
      <w:r w:rsidRPr="00832485">
        <w:rPr>
          <w:rFonts w:ascii="Courier New" w:hAnsi="Courier New" w:cs="Courier New"/>
          <w:color w:val="000000"/>
          <w:szCs w:val="19"/>
          <w:lang w:val="en-US"/>
        </w:rPr>
        <w:t xml:space="preserve"> </w:t>
      </w:r>
      <w:r w:rsidRPr="00832485">
        <w:rPr>
          <w:rFonts w:ascii="Courier New" w:hAnsi="Courier New" w:cs="Courier New"/>
          <w:color w:val="0000FF"/>
          <w:szCs w:val="19"/>
          <w:lang w:val="en-US"/>
        </w:rPr>
        <w:t>auto</w:t>
      </w:r>
      <w:r w:rsidRPr="00832485">
        <w:rPr>
          <w:rFonts w:ascii="Courier New" w:hAnsi="Courier New" w:cs="Courier New"/>
          <w:color w:val="000000"/>
          <w:szCs w:val="19"/>
          <w:lang w:val="en-US"/>
        </w:rPr>
        <w:t>&amp; num : arr2) {</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std::cout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num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w:t>
      </w:r>
      <w:r w:rsidRPr="00832485">
        <w:rPr>
          <w:rFonts w:ascii="Courier New" w:hAnsi="Courier New" w:cs="Courier New"/>
          <w:color w:val="A31515"/>
          <w:szCs w:val="19"/>
          <w:lang w:val="en-US"/>
        </w:rPr>
        <w:t>" "</w:t>
      </w:r>
      <w:r w:rsidRPr="00832485">
        <w:rPr>
          <w:rFonts w:ascii="Courier New" w:hAnsi="Courier New" w:cs="Courier New"/>
          <w:color w:val="000000"/>
          <w:szCs w:val="19"/>
          <w:lang w:val="en-US"/>
        </w:rPr>
        <w: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std::cout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std::endl;</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std::swap(arr1, arr2);</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std::cout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w:t>
      </w:r>
      <w:r w:rsidRPr="00832485">
        <w:rPr>
          <w:rFonts w:ascii="Courier New" w:hAnsi="Courier New" w:cs="Courier New"/>
          <w:color w:val="A31515"/>
          <w:szCs w:val="19"/>
          <w:lang w:val="en-US"/>
        </w:rPr>
        <w:t>"</w:t>
      </w:r>
      <w:r w:rsidRPr="00832485">
        <w:rPr>
          <w:rFonts w:ascii="Courier New" w:hAnsi="Courier New" w:cs="Courier New"/>
          <w:color w:val="A31515"/>
          <w:szCs w:val="19"/>
        </w:rPr>
        <w:t>После</w:t>
      </w:r>
      <w:r w:rsidRPr="00832485">
        <w:rPr>
          <w:rFonts w:ascii="Courier New" w:hAnsi="Courier New" w:cs="Courier New"/>
          <w:color w:val="A31515"/>
          <w:szCs w:val="19"/>
          <w:lang w:val="en-US"/>
        </w:rPr>
        <w:t xml:space="preserve"> </w:t>
      </w:r>
      <w:r w:rsidRPr="00832485">
        <w:rPr>
          <w:rFonts w:ascii="Courier New" w:hAnsi="Courier New" w:cs="Courier New"/>
          <w:color w:val="A31515"/>
          <w:szCs w:val="19"/>
        </w:rPr>
        <w:t>обмена</w:t>
      </w:r>
      <w:r w:rsidRPr="00832485">
        <w:rPr>
          <w:rFonts w:ascii="Courier New" w:hAnsi="Courier New" w:cs="Courier New"/>
          <w:color w:val="A31515"/>
          <w:szCs w:val="19"/>
          <w:lang w:val="en-US"/>
        </w:rPr>
        <w:t>:\n"</w:t>
      </w:r>
      <w:r w:rsidRPr="00832485">
        <w:rPr>
          <w:rFonts w:ascii="Courier New" w:hAnsi="Courier New" w:cs="Courier New"/>
          <w:color w:val="000000"/>
          <w:szCs w:val="19"/>
          <w:lang w:val="en-US"/>
        </w:rPr>
        <w: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std::cout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w:t>
      </w:r>
      <w:r w:rsidRPr="00832485">
        <w:rPr>
          <w:rFonts w:ascii="Courier New" w:hAnsi="Courier New" w:cs="Courier New"/>
          <w:color w:val="A31515"/>
          <w:szCs w:val="19"/>
          <w:lang w:val="en-US"/>
        </w:rPr>
        <w:t>"arr1: "</w:t>
      </w:r>
      <w:r w:rsidRPr="00832485">
        <w:rPr>
          <w:rFonts w:ascii="Courier New" w:hAnsi="Courier New" w:cs="Courier New"/>
          <w:color w:val="000000"/>
          <w:szCs w:val="19"/>
          <w:lang w:val="en-US"/>
        </w:rPr>
        <w: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w:t>
      </w:r>
      <w:r w:rsidRPr="00832485">
        <w:rPr>
          <w:rFonts w:ascii="Courier New" w:hAnsi="Courier New" w:cs="Courier New"/>
          <w:color w:val="0000FF"/>
          <w:szCs w:val="19"/>
          <w:lang w:val="en-US"/>
        </w:rPr>
        <w:t>for</w:t>
      </w:r>
      <w:r w:rsidRPr="00832485">
        <w:rPr>
          <w:rFonts w:ascii="Courier New" w:hAnsi="Courier New" w:cs="Courier New"/>
          <w:color w:val="000000"/>
          <w:szCs w:val="19"/>
          <w:lang w:val="en-US"/>
        </w:rPr>
        <w:t xml:space="preserve"> (</w:t>
      </w:r>
      <w:r w:rsidRPr="00832485">
        <w:rPr>
          <w:rFonts w:ascii="Courier New" w:hAnsi="Courier New" w:cs="Courier New"/>
          <w:color w:val="0000FF"/>
          <w:szCs w:val="19"/>
          <w:lang w:val="en-US"/>
        </w:rPr>
        <w:t>const</w:t>
      </w:r>
      <w:r w:rsidRPr="00832485">
        <w:rPr>
          <w:rFonts w:ascii="Courier New" w:hAnsi="Courier New" w:cs="Courier New"/>
          <w:color w:val="000000"/>
          <w:szCs w:val="19"/>
          <w:lang w:val="en-US"/>
        </w:rPr>
        <w:t xml:space="preserve"> </w:t>
      </w:r>
      <w:r w:rsidRPr="00832485">
        <w:rPr>
          <w:rFonts w:ascii="Courier New" w:hAnsi="Courier New" w:cs="Courier New"/>
          <w:color w:val="0000FF"/>
          <w:szCs w:val="19"/>
          <w:lang w:val="en-US"/>
        </w:rPr>
        <w:t>auto</w:t>
      </w:r>
      <w:r w:rsidRPr="00832485">
        <w:rPr>
          <w:rFonts w:ascii="Courier New" w:hAnsi="Courier New" w:cs="Courier New"/>
          <w:color w:val="000000"/>
          <w:szCs w:val="19"/>
          <w:lang w:val="en-US"/>
        </w:rPr>
        <w:t>&amp; num : arr1) {</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std::cout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num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w:t>
      </w:r>
      <w:r w:rsidRPr="00832485">
        <w:rPr>
          <w:rFonts w:ascii="Courier New" w:hAnsi="Courier New" w:cs="Courier New"/>
          <w:color w:val="A31515"/>
          <w:szCs w:val="19"/>
          <w:lang w:val="en-US"/>
        </w:rPr>
        <w:t>" "</w:t>
      </w:r>
      <w:r w:rsidRPr="00832485">
        <w:rPr>
          <w:rFonts w:ascii="Courier New" w:hAnsi="Courier New" w:cs="Courier New"/>
          <w:color w:val="000000"/>
          <w:szCs w:val="19"/>
          <w:lang w:val="en-US"/>
        </w:rPr>
        <w: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std::cout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w:t>
      </w:r>
      <w:r w:rsidRPr="00832485">
        <w:rPr>
          <w:rFonts w:ascii="Courier New" w:hAnsi="Courier New" w:cs="Courier New"/>
          <w:color w:val="A31515"/>
          <w:szCs w:val="19"/>
          <w:lang w:val="en-US"/>
        </w:rPr>
        <w:t>"\narr2: "</w:t>
      </w:r>
      <w:r w:rsidRPr="00832485">
        <w:rPr>
          <w:rFonts w:ascii="Courier New" w:hAnsi="Courier New" w:cs="Courier New"/>
          <w:color w:val="000000"/>
          <w:szCs w:val="19"/>
          <w:lang w:val="en-US"/>
        </w:rPr>
        <w: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w:t>
      </w:r>
      <w:r w:rsidRPr="00832485">
        <w:rPr>
          <w:rFonts w:ascii="Courier New" w:hAnsi="Courier New" w:cs="Courier New"/>
          <w:color w:val="0000FF"/>
          <w:szCs w:val="19"/>
          <w:lang w:val="en-US"/>
        </w:rPr>
        <w:t>for</w:t>
      </w:r>
      <w:r w:rsidRPr="00832485">
        <w:rPr>
          <w:rFonts w:ascii="Courier New" w:hAnsi="Courier New" w:cs="Courier New"/>
          <w:color w:val="000000"/>
          <w:szCs w:val="19"/>
          <w:lang w:val="en-US"/>
        </w:rPr>
        <w:t xml:space="preserve"> (</w:t>
      </w:r>
      <w:r w:rsidRPr="00832485">
        <w:rPr>
          <w:rFonts w:ascii="Courier New" w:hAnsi="Courier New" w:cs="Courier New"/>
          <w:color w:val="0000FF"/>
          <w:szCs w:val="19"/>
          <w:lang w:val="en-US"/>
        </w:rPr>
        <w:t>const</w:t>
      </w:r>
      <w:r w:rsidRPr="00832485">
        <w:rPr>
          <w:rFonts w:ascii="Courier New" w:hAnsi="Courier New" w:cs="Courier New"/>
          <w:color w:val="000000"/>
          <w:szCs w:val="19"/>
          <w:lang w:val="en-US"/>
        </w:rPr>
        <w:t xml:space="preserve"> </w:t>
      </w:r>
      <w:r w:rsidRPr="00832485">
        <w:rPr>
          <w:rFonts w:ascii="Courier New" w:hAnsi="Courier New" w:cs="Courier New"/>
          <w:color w:val="0000FF"/>
          <w:szCs w:val="19"/>
          <w:lang w:val="en-US"/>
        </w:rPr>
        <w:t>auto</w:t>
      </w:r>
      <w:r w:rsidRPr="00832485">
        <w:rPr>
          <w:rFonts w:ascii="Courier New" w:hAnsi="Courier New" w:cs="Courier New"/>
          <w:color w:val="000000"/>
          <w:szCs w:val="19"/>
          <w:lang w:val="en-US"/>
        </w:rPr>
        <w:t>&amp; num : arr2) {</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std::cout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num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w:t>
      </w:r>
      <w:r w:rsidRPr="00832485">
        <w:rPr>
          <w:rFonts w:ascii="Courier New" w:hAnsi="Courier New" w:cs="Courier New"/>
          <w:color w:val="A31515"/>
          <w:szCs w:val="19"/>
          <w:lang w:val="en-US"/>
        </w:rPr>
        <w:t>" "</w:t>
      </w:r>
      <w:r w:rsidRPr="00832485">
        <w:rPr>
          <w:rFonts w:ascii="Courier New" w:hAnsi="Courier New" w:cs="Courier New"/>
          <w:color w:val="000000"/>
          <w:szCs w:val="19"/>
          <w:lang w:val="en-US"/>
        </w:rPr>
        <w: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std::cout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std::endl;</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p>
    <w:p w:rsidR="00832485" w:rsidRPr="00832485" w:rsidRDefault="00832485" w:rsidP="00832485">
      <w:pPr>
        <w:autoSpaceDE w:val="0"/>
        <w:autoSpaceDN w:val="0"/>
        <w:adjustRightInd w:val="0"/>
        <w:spacing w:after="0" w:line="240" w:lineRule="auto"/>
        <w:rPr>
          <w:rFonts w:ascii="Courier New" w:hAnsi="Courier New" w:cs="Courier New"/>
          <w:color w:val="000000"/>
          <w:szCs w:val="19"/>
        </w:rPr>
      </w:pPr>
      <w:r w:rsidRPr="00832485">
        <w:rPr>
          <w:rFonts w:ascii="Courier New" w:hAnsi="Courier New" w:cs="Courier New"/>
          <w:color w:val="000000"/>
          <w:szCs w:val="19"/>
          <w:lang w:val="en-US"/>
        </w:rPr>
        <w:t xml:space="preserve">    </w:t>
      </w:r>
      <w:r w:rsidRPr="00832485">
        <w:rPr>
          <w:rFonts w:ascii="Courier New" w:hAnsi="Courier New" w:cs="Courier New"/>
          <w:color w:val="0000FF"/>
          <w:szCs w:val="19"/>
        </w:rPr>
        <w:t>return</w:t>
      </w:r>
      <w:r w:rsidRPr="00832485">
        <w:rPr>
          <w:rFonts w:ascii="Courier New" w:hAnsi="Courier New" w:cs="Courier New"/>
          <w:color w:val="000000"/>
          <w:szCs w:val="19"/>
        </w:rPr>
        <w:t xml:space="preserve"> 0;</w:t>
      </w:r>
    </w:p>
    <w:p w:rsidR="00832485" w:rsidRPr="00832485" w:rsidRDefault="00832485" w:rsidP="00832485">
      <w:pPr>
        <w:spacing w:after="80"/>
        <w:rPr>
          <w:rFonts w:ascii="Courier New" w:hAnsi="Courier New" w:cs="Courier New"/>
          <w:color w:val="000000"/>
          <w:szCs w:val="19"/>
        </w:rPr>
      </w:pPr>
      <w:r w:rsidRPr="00832485">
        <w:rPr>
          <w:rFonts w:ascii="Courier New" w:hAnsi="Courier New" w:cs="Courier New"/>
          <w:color w:val="000000"/>
          <w:szCs w:val="19"/>
        </w:rPr>
        <w:t>}</w:t>
      </w:r>
    </w:p>
    <w:p w:rsidR="00832485" w:rsidRPr="00822C7E" w:rsidRDefault="00832485" w:rsidP="00832485">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832485" w:rsidRDefault="00832485" w:rsidP="00832485">
      <w:pPr>
        <w:spacing w:after="0"/>
        <w:rPr>
          <w:rFonts w:cs="Arial"/>
          <w:sz w:val="22"/>
          <w:lang w:val="en-US"/>
        </w:rPr>
      </w:pPr>
      <w:r w:rsidRPr="00832485">
        <w:rPr>
          <w:rFonts w:cs="Arial"/>
          <w:noProof/>
          <w:sz w:val="22"/>
          <w:lang w:eastAsia="ru-RU"/>
        </w:rPr>
        <w:drawing>
          <wp:inline distT="0" distB="0" distL="0" distR="0" wp14:anchorId="04E6ED32" wp14:editId="2A2637C2">
            <wp:extent cx="1590897" cy="1295581"/>
            <wp:effectExtent l="0" t="0" r="9525" b="0"/>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1590897" cy="1295581"/>
                    </a:xfrm>
                    <a:prstGeom prst="rect">
                      <a:avLst/>
                    </a:prstGeom>
                  </pic:spPr>
                </pic:pic>
              </a:graphicData>
            </a:graphic>
          </wp:inline>
        </w:drawing>
      </w:r>
    </w:p>
    <w:p w:rsidR="00832485" w:rsidRPr="0092657B" w:rsidRDefault="00E02D8B" w:rsidP="00832485">
      <w:pPr>
        <w:spacing w:before="80" w:after="80"/>
        <w:rPr>
          <w:rFonts w:cs="Arial"/>
          <w:lang w:val="en-US"/>
        </w:rPr>
      </w:pPr>
      <w:hyperlink w:anchor="_Последовательные_контейнеры_1" w:history="1">
        <w:r w:rsidR="00832485" w:rsidRPr="0092657B">
          <w:rPr>
            <w:rStyle w:val="a4"/>
            <w:rFonts w:cs="Arial"/>
            <w:lang w:val="en-US"/>
          </w:rPr>
          <w:t>&lt;</w:t>
        </w:r>
        <w:r w:rsidR="00832485" w:rsidRPr="0092657B">
          <w:rPr>
            <w:rStyle w:val="a4"/>
            <w:rFonts w:cs="Arial"/>
          </w:rPr>
          <w:t>Последовательные контейнеры</w:t>
        </w:r>
        <w:r w:rsidR="00832485" w:rsidRPr="0092657B">
          <w:rPr>
            <w:rStyle w:val="a4"/>
            <w:rFonts w:cs="Arial"/>
            <w:lang w:val="en-US"/>
          </w:rPr>
          <w:t>&gt;</w:t>
        </w:r>
      </w:hyperlink>
    </w:p>
    <w:p w:rsidR="00E8278B" w:rsidRDefault="00E8278B"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451" w:name="_iter_swap"/>
      <w:bookmarkEnd w:id="451"/>
      <w:r>
        <w:rPr>
          <w:rFonts w:ascii="Arial" w:hAnsi="Arial" w:cs="Arial"/>
          <w:b/>
          <w:i w:val="0"/>
          <w:color w:val="000000" w:themeColor="text1"/>
          <w:lang w:val="en-US"/>
        </w:rPr>
        <w:t>iter_swap</w:t>
      </w:r>
    </w:p>
    <w:p w:rsidR="00E8278B" w:rsidRPr="00AB135E" w:rsidRDefault="00E8278B" w:rsidP="00E8278B">
      <w:pPr>
        <w:ind w:firstLine="567"/>
      </w:pPr>
      <w:r>
        <w:t>Пример</w:t>
      </w:r>
      <w:r w:rsidRPr="00AB135E">
        <w:t xml:space="preserve"> </w:t>
      </w:r>
      <w:r>
        <w:t>использования</w:t>
      </w:r>
      <w:r w:rsidRPr="00AB135E">
        <w:t xml:space="preserve"> </w:t>
      </w:r>
      <w:r>
        <w:t xml:space="preserve">алгоритма </w:t>
      </w:r>
      <w:r>
        <w:rPr>
          <w:lang w:val="en-US"/>
        </w:rPr>
        <w:t>iter</w:t>
      </w:r>
      <w:r w:rsidRPr="00E8278B">
        <w:t>_</w:t>
      </w:r>
      <w:r>
        <w:rPr>
          <w:lang w:val="en-US"/>
        </w:rPr>
        <w:t>swap</w:t>
      </w:r>
      <w:r w:rsidRPr="00AB135E">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808080"/>
          <w:szCs w:val="19"/>
          <w:lang w:val="en-US"/>
        </w:rPr>
        <w:t>#include</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&lt;iostream&gt;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808080"/>
          <w:szCs w:val="19"/>
          <w:lang w:val="en-US"/>
        </w:rPr>
        <w:t>#include</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&lt;array&gt;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808080"/>
          <w:szCs w:val="19"/>
          <w:lang w:val="en-US"/>
        </w:rPr>
        <w:t>#include</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&lt;algorithm&gt;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FF"/>
          <w:szCs w:val="19"/>
          <w:lang w:val="en-US"/>
        </w:rPr>
        <w:t>int</w:t>
      </w:r>
      <w:r w:rsidRPr="00E8278B">
        <w:rPr>
          <w:rFonts w:ascii="Courier New" w:hAnsi="Courier New" w:cs="Courier New"/>
          <w:color w:val="000000"/>
          <w:szCs w:val="19"/>
          <w:lang w:val="en-US"/>
        </w:rPr>
        <w:t xml:space="preserve"> main()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setlocale(</w:t>
      </w:r>
      <w:r w:rsidRPr="00E8278B">
        <w:rPr>
          <w:rFonts w:ascii="Courier New" w:hAnsi="Courier New" w:cs="Courier New"/>
          <w:color w:val="6F008A"/>
          <w:szCs w:val="19"/>
          <w:lang w:val="en-US"/>
        </w:rPr>
        <w:t>LC_ALL</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"Russian"</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w:t>
      </w:r>
      <w:r w:rsidRPr="00E8278B">
        <w:rPr>
          <w:rFonts w:ascii="Courier New" w:hAnsi="Courier New" w:cs="Courier New"/>
          <w:color w:val="2B91AF"/>
          <w:szCs w:val="19"/>
          <w:lang w:val="en-US"/>
        </w:rPr>
        <w:t>array</w:t>
      </w:r>
      <w:r w:rsidRPr="00E8278B">
        <w:rPr>
          <w:rFonts w:ascii="Courier New" w:hAnsi="Courier New" w:cs="Courier New"/>
          <w:color w:val="000000"/>
          <w:szCs w:val="19"/>
          <w:lang w:val="en-US"/>
        </w:rPr>
        <w:t>&lt;</w:t>
      </w:r>
      <w:r w:rsidRPr="00E8278B">
        <w:rPr>
          <w:rFonts w:ascii="Courier New" w:hAnsi="Courier New" w:cs="Courier New"/>
          <w:color w:val="0000FF"/>
          <w:szCs w:val="19"/>
          <w:lang w:val="en-US"/>
        </w:rPr>
        <w:t>int</w:t>
      </w:r>
      <w:r w:rsidRPr="00E8278B">
        <w:rPr>
          <w:rFonts w:ascii="Courier New" w:hAnsi="Courier New" w:cs="Courier New"/>
          <w:color w:val="000000"/>
          <w:szCs w:val="19"/>
          <w:lang w:val="en-US"/>
        </w:rPr>
        <w:t>, 5&gt; arr = { 1, 2, 3, 4, 5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 xml:space="preserve"> it1 = arr.begin();</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 xml:space="preserve"> it2 = arr.begin() </w:t>
      </w:r>
      <w:r w:rsidRPr="00E8278B">
        <w:rPr>
          <w:rFonts w:ascii="Courier New" w:hAnsi="Courier New" w:cs="Courier New"/>
          <w:color w:val="008080"/>
          <w:szCs w:val="19"/>
          <w:lang w:val="en-US"/>
        </w:rPr>
        <w:t>+</w:t>
      </w:r>
      <w:r w:rsidRPr="00E8278B">
        <w:rPr>
          <w:rFonts w:ascii="Courier New" w:hAnsi="Courier New" w:cs="Courier New"/>
          <w:color w:val="000000"/>
          <w:szCs w:val="19"/>
          <w:lang w:val="en-US"/>
        </w:rPr>
        <w:t xml:space="preserve"> 3;</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w:t>
      </w:r>
      <w:r w:rsidRPr="00E8278B">
        <w:rPr>
          <w:rFonts w:ascii="Courier New" w:hAnsi="Courier New" w:cs="Courier New"/>
          <w:color w:val="A31515"/>
          <w:szCs w:val="19"/>
        </w:rPr>
        <w:t>До</w:t>
      </w:r>
      <w:r w:rsidRPr="00E8278B">
        <w:rPr>
          <w:rFonts w:ascii="Courier New" w:hAnsi="Courier New" w:cs="Courier New"/>
          <w:color w:val="A31515"/>
          <w:szCs w:val="19"/>
          <w:lang w:val="en-US"/>
        </w:rPr>
        <w:t xml:space="preserve"> </w:t>
      </w:r>
      <w:r w:rsidRPr="00E8278B">
        <w:rPr>
          <w:rFonts w:ascii="Courier New" w:hAnsi="Courier New" w:cs="Courier New"/>
          <w:color w:val="A31515"/>
          <w:szCs w:val="19"/>
        </w:rPr>
        <w:t>обмена</w:t>
      </w:r>
      <w:r w:rsidRPr="00E8278B">
        <w:rPr>
          <w:rFonts w:ascii="Courier New" w:hAnsi="Courier New" w:cs="Courier New"/>
          <w:color w:val="A31515"/>
          <w:szCs w:val="19"/>
          <w:lang w:val="en-US"/>
        </w:rPr>
        <w:t>:\n"</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"arr: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for</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const</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&amp; num : arr)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num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std::endl;</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std::iter_swap(it1, it2);</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rPr>
      </w:pPr>
      <w:r w:rsidRPr="00E8278B">
        <w:rPr>
          <w:rFonts w:ascii="Courier New" w:hAnsi="Courier New" w:cs="Courier New"/>
          <w:color w:val="000000"/>
          <w:szCs w:val="19"/>
          <w:lang w:val="en-US"/>
        </w:rPr>
        <w:t xml:space="preserve">    </w:t>
      </w:r>
      <w:r w:rsidRPr="00E8278B">
        <w:rPr>
          <w:rFonts w:ascii="Courier New" w:hAnsi="Courier New" w:cs="Courier New"/>
          <w:color w:val="000000"/>
          <w:szCs w:val="19"/>
        </w:rPr>
        <w:t xml:space="preserve">std::cout </w:t>
      </w:r>
      <w:r w:rsidRPr="00E8278B">
        <w:rPr>
          <w:rFonts w:ascii="Courier New" w:hAnsi="Courier New" w:cs="Courier New"/>
          <w:color w:val="008080"/>
          <w:szCs w:val="19"/>
        </w:rPr>
        <w:t>&lt;&lt;</w:t>
      </w:r>
      <w:r w:rsidRPr="00E8278B">
        <w:rPr>
          <w:rFonts w:ascii="Courier New" w:hAnsi="Courier New" w:cs="Courier New"/>
          <w:color w:val="000000"/>
          <w:szCs w:val="19"/>
        </w:rPr>
        <w:t xml:space="preserve"> </w:t>
      </w:r>
      <w:r w:rsidRPr="00E8278B">
        <w:rPr>
          <w:rFonts w:ascii="Courier New" w:hAnsi="Courier New" w:cs="Courier New"/>
          <w:color w:val="A31515"/>
          <w:szCs w:val="19"/>
        </w:rPr>
        <w:t>"После обмена:\n"</w:t>
      </w:r>
      <w:r w:rsidRPr="00E8278B">
        <w:rPr>
          <w:rFonts w:ascii="Courier New" w:hAnsi="Courier New" w:cs="Courier New"/>
          <w:color w:val="000000"/>
          <w:szCs w:val="19"/>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rPr>
        <w:t xml:space="preserve">    </w:t>
      </w:r>
      <w:r w:rsidRPr="00E8278B">
        <w:rPr>
          <w:rFonts w:ascii="Courier New" w:hAnsi="Courier New" w:cs="Courier New"/>
          <w:color w:val="000000"/>
          <w:szCs w:val="19"/>
          <w:lang w:val="en-US"/>
        </w:rPr>
        <w:t xml:space="preserve">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"arr: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for</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const</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&amp; num : arr)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num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std::endl;</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rPr>
        <w:t>return</w:t>
      </w:r>
      <w:r w:rsidRPr="00E8278B">
        <w:rPr>
          <w:rFonts w:ascii="Courier New" w:hAnsi="Courier New" w:cs="Courier New"/>
          <w:color w:val="000000"/>
          <w:szCs w:val="19"/>
        </w:rPr>
        <w:t xml:space="preserve"> 0;</w:t>
      </w:r>
    </w:p>
    <w:p w:rsidR="00E8278B" w:rsidRPr="00E8278B" w:rsidRDefault="00E8278B" w:rsidP="00E8278B">
      <w:pPr>
        <w:spacing w:after="80"/>
        <w:rPr>
          <w:rFonts w:ascii="Courier New" w:hAnsi="Courier New" w:cs="Courier New"/>
          <w:color w:val="000000"/>
          <w:szCs w:val="19"/>
        </w:rPr>
      </w:pPr>
      <w:r w:rsidRPr="00E8278B">
        <w:rPr>
          <w:rFonts w:ascii="Courier New" w:hAnsi="Courier New" w:cs="Courier New"/>
          <w:color w:val="000000"/>
          <w:szCs w:val="19"/>
        </w:rPr>
        <w:t>}</w:t>
      </w:r>
    </w:p>
    <w:p w:rsidR="00E8278B" w:rsidRPr="00822C7E" w:rsidRDefault="00E8278B" w:rsidP="00E8278B">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E8278B" w:rsidRDefault="00E8278B" w:rsidP="00E8278B">
      <w:pPr>
        <w:spacing w:after="0"/>
        <w:rPr>
          <w:rFonts w:cs="Arial"/>
          <w:sz w:val="22"/>
          <w:lang w:val="en-US"/>
        </w:rPr>
      </w:pPr>
      <w:r w:rsidRPr="00E8278B">
        <w:rPr>
          <w:rFonts w:cs="Arial"/>
          <w:noProof/>
          <w:sz w:val="22"/>
          <w:lang w:eastAsia="ru-RU"/>
        </w:rPr>
        <w:drawing>
          <wp:inline distT="0" distB="0" distL="0" distR="0" wp14:anchorId="1735E7D8" wp14:editId="0A0BFF32">
            <wp:extent cx="1390844" cy="885949"/>
            <wp:effectExtent l="0" t="0" r="0" b="9525"/>
            <wp:docPr id="461" name="Рисунок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1390844" cy="885949"/>
                    </a:xfrm>
                    <a:prstGeom prst="rect">
                      <a:avLst/>
                    </a:prstGeom>
                  </pic:spPr>
                </pic:pic>
              </a:graphicData>
            </a:graphic>
          </wp:inline>
        </w:drawing>
      </w:r>
    </w:p>
    <w:p w:rsidR="002818B5" w:rsidRDefault="00E02D8B" w:rsidP="00822C7E">
      <w:pPr>
        <w:spacing w:before="80" w:after="80"/>
        <w:rPr>
          <w:rFonts w:cs="Arial"/>
          <w:lang w:val="en-US"/>
        </w:rPr>
      </w:pPr>
      <w:hyperlink w:anchor="_Последовательные_контейнеры_1" w:history="1">
        <w:r w:rsidR="00E8278B" w:rsidRPr="0092657B">
          <w:rPr>
            <w:rStyle w:val="a4"/>
            <w:rFonts w:cs="Arial"/>
            <w:lang w:val="en-US"/>
          </w:rPr>
          <w:t>&lt;</w:t>
        </w:r>
        <w:r w:rsidR="00E8278B" w:rsidRPr="0092657B">
          <w:rPr>
            <w:rStyle w:val="a4"/>
            <w:rFonts w:cs="Arial"/>
          </w:rPr>
          <w:t>Последовательные контейнеры</w:t>
        </w:r>
        <w:r w:rsidR="00E8278B" w:rsidRPr="0092657B">
          <w:rPr>
            <w:rStyle w:val="a4"/>
            <w:rFonts w:cs="Arial"/>
            <w:lang w:val="en-US"/>
          </w:rPr>
          <w:t>&gt;</w:t>
        </w:r>
      </w:hyperlink>
    </w:p>
    <w:p w:rsidR="00E8278B" w:rsidRDefault="00E8278B"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452" w:name="_swap_ranges"/>
      <w:bookmarkEnd w:id="452"/>
      <w:r>
        <w:rPr>
          <w:rFonts w:ascii="Arial" w:hAnsi="Arial" w:cs="Arial"/>
          <w:b/>
          <w:i w:val="0"/>
          <w:color w:val="000000" w:themeColor="text1"/>
          <w:lang w:val="en-US"/>
        </w:rPr>
        <w:t>swap_ranges</w:t>
      </w:r>
    </w:p>
    <w:p w:rsidR="00E8278B" w:rsidRPr="00AB135E" w:rsidRDefault="00E8278B" w:rsidP="00E8278B">
      <w:pPr>
        <w:ind w:firstLine="567"/>
      </w:pPr>
      <w:r>
        <w:t>Пример</w:t>
      </w:r>
      <w:r w:rsidRPr="00AB135E">
        <w:t xml:space="preserve"> </w:t>
      </w:r>
      <w:r>
        <w:t>использования</w:t>
      </w:r>
      <w:r w:rsidRPr="00AB135E">
        <w:t xml:space="preserve"> </w:t>
      </w:r>
      <w:r>
        <w:t xml:space="preserve">алгоритма </w:t>
      </w:r>
      <w:r>
        <w:rPr>
          <w:lang w:val="en-US"/>
        </w:rPr>
        <w:t>swap</w:t>
      </w:r>
      <w:r w:rsidRPr="00E8278B">
        <w:t>_</w:t>
      </w:r>
      <w:r>
        <w:rPr>
          <w:lang w:val="en-US"/>
        </w:rPr>
        <w:t>ranges</w:t>
      </w:r>
      <w:r w:rsidRPr="00AB135E">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808080"/>
          <w:szCs w:val="19"/>
          <w:lang w:val="en-US"/>
        </w:rPr>
        <w:t>#include</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&lt;iostream&gt;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808080"/>
          <w:szCs w:val="19"/>
          <w:lang w:val="en-US"/>
        </w:rPr>
        <w:t>#include</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&lt;array&gt;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808080"/>
          <w:szCs w:val="19"/>
          <w:lang w:val="en-US"/>
        </w:rPr>
        <w:t>#include</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&lt;algorithm&gt;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FF"/>
          <w:szCs w:val="19"/>
          <w:lang w:val="en-US"/>
        </w:rPr>
        <w:t>int</w:t>
      </w:r>
      <w:r w:rsidRPr="00E8278B">
        <w:rPr>
          <w:rFonts w:ascii="Courier New" w:hAnsi="Courier New" w:cs="Courier New"/>
          <w:color w:val="000000"/>
          <w:szCs w:val="19"/>
          <w:lang w:val="en-US"/>
        </w:rPr>
        <w:t xml:space="preserve"> main()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setlocale(</w:t>
      </w:r>
      <w:r w:rsidRPr="00E8278B">
        <w:rPr>
          <w:rFonts w:ascii="Courier New" w:hAnsi="Courier New" w:cs="Courier New"/>
          <w:color w:val="6F008A"/>
          <w:szCs w:val="19"/>
          <w:lang w:val="en-US"/>
        </w:rPr>
        <w:t>LC_ALL</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"Russian"</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w:t>
      </w:r>
      <w:r w:rsidRPr="00E8278B">
        <w:rPr>
          <w:rFonts w:ascii="Courier New" w:hAnsi="Courier New" w:cs="Courier New"/>
          <w:color w:val="2B91AF"/>
          <w:szCs w:val="19"/>
          <w:lang w:val="en-US"/>
        </w:rPr>
        <w:t>array</w:t>
      </w:r>
      <w:r w:rsidRPr="00E8278B">
        <w:rPr>
          <w:rFonts w:ascii="Courier New" w:hAnsi="Courier New" w:cs="Courier New"/>
          <w:color w:val="000000"/>
          <w:szCs w:val="19"/>
          <w:lang w:val="en-US"/>
        </w:rPr>
        <w:t>&lt;</w:t>
      </w:r>
      <w:r w:rsidRPr="00E8278B">
        <w:rPr>
          <w:rFonts w:ascii="Courier New" w:hAnsi="Courier New" w:cs="Courier New"/>
          <w:color w:val="0000FF"/>
          <w:szCs w:val="19"/>
          <w:lang w:val="en-US"/>
        </w:rPr>
        <w:t>int</w:t>
      </w:r>
      <w:r w:rsidRPr="00E8278B">
        <w:rPr>
          <w:rFonts w:ascii="Courier New" w:hAnsi="Courier New" w:cs="Courier New"/>
          <w:color w:val="000000"/>
          <w:szCs w:val="19"/>
          <w:lang w:val="en-US"/>
        </w:rPr>
        <w:t>, 5&gt; arr1 = { 1, 2, 3, 4, 5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w:t>
      </w:r>
      <w:r w:rsidRPr="00E8278B">
        <w:rPr>
          <w:rFonts w:ascii="Courier New" w:hAnsi="Courier New" w:cs="Courier New"/>
          <w:color w:val="2B91AF"/>
          <w:szCs w:val="19"/>
          <w:lang w:val="en-US"/>
        </w:rPr>
        <w:t>array</w:t>
      </w:r>
      <w:r w:rsidRPr="00E8278B">
        <w:rPr>
          <w:rFonts w:ascii="Courier New" w:hAnsi="Courier New" w:cs="Courier New"/>
          <w:color w:val="000000"/>
          <w:szCs w:val="19"/>
          <w:lang w:val="en-US"/>
        </w:rPr>
        <w:t>&lt;</w:t>
      </w:r>
      <w:r w:rsidRPr="00E8278B">
        <w:rPr>
          <w:rFonts w:ascii="Courier New" w:hAnsi="Courier New" w:cs="Courier New"/>
          <w:color w:val="0000FF"/>
          <w:szCs w:val="19"/>
          <w:lang w:val="en-US"/>
        </w:rPr>
        <w:t>int</w:t>
      </w:r>
      <w:r w:rsidRPr="00E8278B">
        <w:rPr>
          <w:rFonts w:ascii="Courier New" w:hAnsi="Courier New" w:cs="Courier New"/>
          <w:color w:val="000000"/>
          <w:szCs w:val="19"/>
          <w:lang w:val="en-US"/>
        </w:rPr>
        <w:t>, 5&gt; arr2 = { 6, 7, 8, 9, 10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rPr>
      </w:pPr>
      <w:r w:rsidRPr="00E8278B">
        <w:rPr>
          <w:rFonts w:ascii="Courier New" w:hAnsi="Courier New" w:cs="Courier New"/>
          <w:color w:val="000000"/>
          <w:szCs w:val="19"/>
          <w:lang w:val="en-US"/>
        </w:rPr>
        <w:t xml:space="preserve">    </w:t>
      </w:r>
      <w:r w:rsidRPr="00E8278B">
        <w:rPr>
          <w:rFonts w:ascii="Courier New" w:hAnsi="Courier New" w:cs="Courier New"/>
          <w:color w:val="000000"/>
          <w:szCs w:val="19"/>
        </w:rPr>
        <w:t xml:space="preserve">std::cout </w:t>
      </w:r>
      <w:r w:rsidRPr="00E8278B">
        <w:rPr>
          <w:rFonts w:ascii="Courier New" w:hAnsi="Courier New" w:cs="Courier New"/>
          <w:color w:val="008080"/>
          <w:szCs w:val="19"/>
        </w:rPr>
        <w:t>&lt;&lt;</w:t>
      </w:r>
      <w:r w:rsidRPr="00E8278B">
        <w:rPr>
          <w:rFonts w:ascii="Courier New" w:hAnsi="Courier New" w:cs="Courier New"/>
          <w:color w:val="000000"/>
          <w:szCs w:val="19"/>
        </w:rPr>
        <w:t xml:space="preserve"> </w:t>
      </w:r>
      <w:r w:rsidRPr="00E8278B">
        <w:rPr>
          <w:rFonts w:ascii="Courier New" w:hAnsi="Courier New" w:cs="Courier New"/>
          <w:color w:val="A31515"/>
          <w:szCs w:val="19"/>
        </w:rPr>
        <w:t>"До обмена:\n"</w:t>
      </w:r>
      <w:r w:rsidRPr="00E8278B">
        <w:rPr>
          <w:rFonts w:ascii="Courier New" w:hAnsi="Courier New" w:cs="Courier New"/>
          <w:color w:val="000000"/>
          <w:szCs w:val="19"/>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rPr>
        <w:t xml:space="preserve">    </w:t>
      </w:r>
      <w:r w:rsidRPr="00E8278B">
        <w:rPr>
          <w:rFonts w:ascii="Courier New" w:hAnsi="Courier New" w:cs="Courier New"/>
          <w:color w:val="000000"/>
          <w:szCs w:val="19"/>
          <w:lang w:val="en-US"/>
        </w:rPr>
        <w:t xml:space="preserve">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"arr1: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for</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const</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&amp; num : arr1)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num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std::endl;</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"arr2: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for</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const</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&amp; num : arr2)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num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std::endl;</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std::swap_ranges(arr1.begin(), arr1.end(), arr2.begin());</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rPr>
      </w:pPr>
      <w:r w:rsidRPr="00E8278B">
        <w:rPr>
          <w:rFonts w:ascii="Courier New" w:hAnsi="Courier New" w:cs="Courier New"/>
          <w:color w:val="000000"/>
          <w:szCs w:val="19"/>
          <w:lang w:val="en-US"/>
        </w:rPr>
        <w:t xml:space="preserve">    </w:t>
      </w:r>
      <w:r w:rsidRPr="00E8278B">
        <w:rPr>
          <w:rFonts w:ascii="Courier New" w:hAnsi="Courier New" w:cs="Courier New"/>
          <w:color w:val="000000"/>
          <w:szCs w:val="19"/>
        </w:rPr>
        <w:t xml:space="preserve">std::cout </w:t>
      </w:r>
      <w:r w:rsidRPr="00E8278B">
        <w:rPr>
          <w:rFonts w:ascii="Courier New" w:hAnsi="Courier New" w:cs="Courier New"/>
          <w:color w:val="008080"/>
          <w:szCs w:val="19"/>
        </w:rPr>
        <w:t>&lt;&lt;</w:t>
      </w:r>
      <w:r w:rsidRPr="00E8278B">
        <w:rPr>
          <w:rFonts w:ascii="Courier New" w:hAnsi="Courier New" w:cs="Courier New"/>
          <w:color w:val="000000"/>
          <w:szCs w:val="19"/>
        </w:rPr>
        <w:t xml:space="preserve"> </w:t>
      </w:r>
      <w:r w:rsidRPr="00E8278B">
        <w:rPr>
          <w:rFonts w:ascii="Courier New" w:hAnsi="Courier New" w:cs="Courier New"/>
          <w:color w:val="A31515"/>
          <w:szCs w:val="19"/>
        </w:rPr>
        <w:t>"После обмена:\n"</w:t>
      </w:r>
      <w:r w:rsidRPr="00E8278B">
        <w:rPr>
          <w:rFonts w:ascii="Courier New" w:hAnsi="Courier New" w:cs="Courier New"/>
          <w:color w:val="000000"/>
          <w:szCs w:val="19"/>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rPr>
        <w:t xml:space="preserve">    </w:t>
      </w:r>
      <w:r w:rsidRPr="00E8278B">
        <w:rPr>
          <w:rFonts w:ascii="Courier New" w:hAnsi="Courier New" w:cs="Courier New"/>
          <w:color w:val="000000"/>
          <w:szCs w:val="19"/>
          <w:lang w:val="en-US"/>
        </w:rPr>
        <w:t xml:space="preserve">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"arr1: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for</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const</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&amp; num : arr1)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num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std::endl;</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"arr2: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for</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const</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&amp; num : arr2)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num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std::endl;</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rPr>
        <w:t>return</w:t>
      </w:r>
      <w:r w:rsidRPr="00E8278B">
        <w:rPr>
          <w:rFonts w:ascii="Courier New" w:hAnsi="Courier New" w:cs="Courier New"/>
          <w:color w:val="000000"/>
          <w:szCs w:val="19"/>
        </w:rPr>
        <w:t xml:space="preserve"> 0;</w:t>
      </w:r>
    </w:p>
    <w:p w:rsidR="00E8278B" w:rsidRPr="00E8278B" w:rsidRDefault="00E8278B" w:rsidP="00E8278B">
      <w:pPr>
        <w:spacing w:after="80"/>
        <w:rPr>
          <w:rFonts w:ascii="Courier New" w:hAnsi="Courier New" w:cs="Courier New"/>
          <w:color w:val="000000"/>
          <w:szCs w:val="19"/>
        </w:rPr>
      </w:pPr>
      <w:r w:rsidRPr="00E8278B">
        <w:rPr>
          <w:rFonts w:ascii="Courier New" w:hAnsi="Courier New" w:cs="Courier New"/>
          <w:color w:val="000000"/>
          <w:szCs w:val="19"/>
        </w:rPr>
        <w:t>}</w:t>
      </w:r>
    </w:p>
    <w:p w:rsidR="00E8278B" w:rsidRPr="00822C7E" w:rsidRDefault="00E8278B" w:rsidP="00E8278B">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E8278B" w:rsidRDefault="00E8278B" w:rsidP="00E8278B">
      <w:pPr>
        <w:spacing w:after="0"/>
        <w:rPr>
          <w:rFonts w:cs="Arial"/>
          <w:sz w:val="22"/>
          <w:lang w:val="en-US"/>
        </w:rPr>
      </w:pPr>
      <w:r w:rsidRPr="00E8278B">
        <w:rPr>
          <w:rFonts w:cs="Arial"/>
          <w:noProof/>
          <w:sz w:val="22"/>
          <w:lang w:eastAsia="ru-RU"/>
        </w:rPr>
        <w:drawing>
          <wp:inline distT="0" distB="0" distL="0" distR="0" wp14:anchorId="0949DDB6" wp14:editId="71CB3999">
            <wp:extent cx="1524213" cy="1257475"/>
            <wp:effectExtent l="0" t="0" r="0" b="0"/>
            <wp:docPr id="468" name="Рисунок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1524213" cy="1257475"/>
                    </a:xfrm>
                    <a:prstGeom prst="rect">
                      <a:avLst/>
                    </a:prstGeom>
                  </pic:spPr>
                </pic:pic>
              </a:graphicData>
            </a:graphic>
          </wp:inline>
        </w:drawing>
      </w:r>
    </w:p>
    <w:p w:rsidR="00E8278B" w:rsidRDefault="00E02D8B" w:rsidP="00E8278B">
      <w:pPr>
        <w:spacing w:before="80" w:after="80"/>
        <w:rPr>
          <w:rFonts w:cs="Arial"/>
          <w:lang w:val="en-US"/>
        </w:rPr>
      </w:pPr>
      <w:hyperlink w:anchor="_Последовательные_контейнеры_1" w:history="1">
        <w:r w:rsidR="00E8278B" w:rsidRPr="0092657B">
          <w:rPr>
            <w:rStyle w:val="a4"/>
            <w:rFonts w:cs="Arial"/>
            <w:lang w:val="en-US"/>
          </w:rPr>
          <w:t>&lt;</w:t>
        </w:r>
        <w:r w:rsidR="00E8278B" w:rsidRPr="0092657B">
          <w:rPr>
            <w:rStyle w:val="a4"/>
            <w:rFonts w:cs="Arial"/>
          </w:rPr>
          <w:t>Последовательные контейнеры</w:t>
        </w:r>
        <w:r w:rsidR="00E8278B" w:rsidRPr="0092657B">
          <w:rPr>
            <w:rStyle w:val="a4"/>
            <w:rFonts w:cs="Arial"/>
            <w:lang w:val="en-US"/>
          </w:rPr>
          <w:t>&gt;</w:t>
        </w:r>
      </w:hyperlink>
    </w:p>
    <w:p w:rsidR="00775DB0" w:rsidRDefault="00775DB0"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453" w:name="_replace"/>
      <w:bookmarkEnd w:id="453"/>
      <w:r>
        <w:rPr>
          <w:rFonts w:ascii="Arial" w:hAnsi="Arial" w:cs="Arial"/>
          <w:b/>
          <w:i w:val="0"/>
          <w:color w:val="000000" w:themeColor="text1"/>
          <w:lang w:val="en-US"/>
        </w:rPr>
        <w:t>replace</w:t>
      </w:r>
    </w:p>
    <w:p w:rsidR="00775DB0" w:rsidRPr="00AB135E" w:rsidRDefault="00775DB0" w:rsidP="00775DB0">
      <w:pPr>
        <w:ind w:firstLine="567"/>
      </w:pPr>
      <w:r>
        <w:t>Пример</w:t>
      </w:r>
      <w:r w:rsidRPr="00AB135E">
        <w:t xml:space="preserve"> </w:t>
      </w:r>
      <w:r>
        <w:t>использования</w:t>
      </w:r>
      <w:r w:rsidRPr="00AB135E">
        <w:t xml:space="preserve"> </w:t>
      </w:r>
      <w:r>
        <w:t>алгоритма replace</w:t>
      </w:r>
      <w:r w:rsidRPr="00AB135E">
        <w: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rPr>
      </w:pPr>
      <w:r w:rsidRPr="00775DB0">
        <w:rPr>
          <w:rFonts w:ascii="Courier New" w:hAnsi="Courier New" w:cs="Courier New"/>
          <w:color w:val="808080"/>
          <w:szCs w:val="19"/>
        </w:rPr>
        <w:t>#include</w:t>
      </w:r>
      <w:r w:rsidRPr="00775DB0">
        <w:rPr>
          <w:rFonts w:ascii="Courier New" w:hAnsi="Courier New" w:cs="Courier New"/>
          <w:color w:val="000000"/>
          <w:szCs w:val="19"/>
        </w:rPr>
        <w:t xml:space="preserve"> </w:t>
      </w:r>
      <w:r w:rsidRPr="00775DB0">
        <w:rPr>
          <w:rFonts w:ascii="Courier New" w:hAnsi="Courier New" w:cs="Courier New"/>
          <w:color w:val="A31515"/>
          <w:szCs w:val="19"/>
        </w:rPr>
        <w:t>&lt;iostream&gt;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808080"/>
          <w:szCs w:val="19"/>
          <w:lang w:val="en-US"/>
        </w:rPr>
        <w:t>#include</w:t>
      </w:r>
      <w:r w:rsidRPr="00775DB0">
        <w:rPr>
          <w:rFonts w:ascii="Courier New" w:hAnsi="Courier New" w:cs="Courier New"/>
          <w:color w:val="000000"/>
          <w:szCs w:val="19"/>
          <w:lang w:val="en-US"/>
        </w:rPr>
        <w:t xml:space="preserve"> </w:t>
      </w:r>
      <w:r w:rsidRPr="00775DB0">
        <w:rPr>
          <w:rFonts w:ascii="Courier New" w:hAnsi="Courier New" w:cs="Courier New"/>
          <w:color w:val="A31515"/>
          <w:szCs w:val="19"/>
          <w:lang w:val="en-US"/>
        </w:rPr>
        <w:t>&lt;array&gt;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808080"/>
          <w:szCs w:val="19"/>
          <w:lang w:val="en-US"/>
        </w:rPr>
        <w:t>#include</w:t>
      </w:r>
      <w:r w:rsidRPr="00775DB0">
        <w:rPr>
          <w:rFonts w:ascii="Courier New" w:hAnsi="Courier New" w:cs="Courier New"/>
          <w:color w:val="000000"/>
          <w:szCs w:val="19"/>
          <w:lang w:val="en-US"/>
        </w:rPr>
        <w:t xml:space="preserve"> </w:t>
      </w:r>
      <w:r w:rsidRPr="00775DB0">
        <w:rPr>
          <w:rFonts w:ascii="Courier New" w:hAnsi="Courier New" w:cs="Courier New"/>
          <w:color w:val="A31515"/>
          <w:szCs w:val="19"/>
          <w:lang w:val="en-US"/>
        </w:rPr>
        <w:t>&lt;algorithm&gt;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FF"/>
          <w:szCs w:val="19"/>
          <w:lang w:val="en-US"/>
        </w:rPr>
        <w:t>int</w:t>
      </w:r>
      <w:r w:rsidRPr="00775DB0">
        <w:rPr>
          <w:rFonts w:ascii="Courier New" w:hAnsi="Courier New" w:cs="Courier New"/>
          <w:color w:val="000000"/>
          <w:szCs w:val="19"/>
          <w:lang w:val="en-US"/>
        </w:rPr>
        <w:t xml:space="preserve"> main() {</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setlocale(</w:t>
      </w:r>
      <w:r w:rsidRPr="00775DB0">
        <w:rPr>
          <w:rFonts w:ascii="Courier New" w:hAnsi="Courier New" w:cs="Courier New"/>
          <w:color w:val="6F008A"/>
          <w:szCs w:val="19"/>
          <w:lang w:val="en-US"/>
        </w:rPr>
        <w:t>LC_ALL</w:t>
      </w:r>
      <w:r w:rsidRPr="00775DB0">
        <w:rPr>
          <w:rFonts w:ascii="Courier New" w:hAnsi="Courier New" w:cs="Courier New"/>
          <w:color w:val="000000"/>
          <w:szCs w:val="19"/>
          <w:lang w:val="en-US"/>
        </w:rPr>
        <w:t xml:space="preserve">, </w:t>
      </w:r>
      <w:r w:rsidRPr="00775DB0">
        <w:rPr>
          <w:rFonts w:ascii="Courier New" w:hAnsi="Courier New" w:cs="Courier New"/>
          <w:color w:val="A31515"/>
          <w:szCs w:val="19"/>
          <w:lang w:val="en-US"/>
        </w:rPr>
        <w:t>"Russian"</w:t>
      </w:r>
      <w:r w:rsidRPr="00775DB0">
        <w:rPr>
          <w:rFonts w:ascii="Courier New" w:hAnsi="Courier New" w:cs="Courier New"/>
          <w:color w:val="000000"/>
          <w:szCs w:val="19"/>
          <w:lang w:val="en-US"/>
        </w:rPr>
        <w: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std::</w:t>
      </w:r>
      <w:r w:rsidRPr="00775DB0">
        <w:rPr>
          <w:rFonts w:ascii="Courier New" w:hAnsi="Courier New" w:cs="Courier New"/>
          <w:color w:val="2B91AF"/>
          <w:szCs w:val="19"/>
          <w:lang w:val="en-US"/>
        </w:rPr>
        <w:t>array</w:t>
      </w:r>
      <w:r w:rsidRPr="00775DB0">
        <w:rPr>
          <w:rFonts w:ascii="Courier New" w:hAnsi="Courier New" w:cs="Courier New"/>
          <w:color w:val="000000"/>
          <w:szCs w:val="19"/>
          <w:lang w:val="en-US"/>
        </w:rPr>
        <w:t>&lt;</w:t>
      </w:r>
      <w:r w:rsidRPr="00775DB0">
        <w:rPr>
          <w:rFonts w:ascii="Courier New" w:hAnsi="Courier New" w:cs="Courier New"/>
          <w:color w:val="0000FF"/>
          <w:szCs w:val="19"/>
          <w:lang w:val="en-US"/>
        </w:rPr>
        <w:t>int</w:t>
      </w:r>
      <w:r w:rsidRPr="00775DB0">
        <w:rPr>
          <w:rFonts w:ascii="Courier New" w:hAnsi="Courier New" w:cs="Courier New"/>
          <w:color w:val="000000"/>
          <w:szCs w:val="19"/>
          <w:lang w:val="en-US"/>
        </w:rPr>
        <w:t>, 6&gt; arr = { 1, 2, 3, 4, 5, 3 };</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w:t>
      </w:r>
      <w:r w:rsidRPr="00775DB0">
        <w:rPr>
          <w:rFonts w:ascii="Courier New" w:hAnsi="Courier New" w:cs="Courier New"/>
          <w:color w:val="0000FF"/>
          <w:szCs w:val="19"/>
          <w:lang w:val="en-US"/>
        </w:rPr>
        <w:t>int</w:t>
      </w:r>
      <w:r w:rsidRPr="00775DB0">
        <w:rPr>
          <w:rFonts w:ascii="Courier New" w:hAnsi="Courier New" w:cs="Courier New"/>
          <w:color w:val="000000"/>
          <w:szCs w:val="19"/>
          <w:lang w:val="en-US"/>
        </w:rPr>
        <w:t xml:space="preserve"> oldValue = 3;</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w:t>
      </w:r>
      <w:r w:rsidRPr="00775DB0">
        <w:rPr>
          <w:rFonts w:ascii="Courier New" w:hAnsi="Courier New" w:cs="Courier New"/>
          <w:color w:val="0000FF"/>
          <w:szCs w:val="19"/>
          <w:lang w:val="en-US"/>
        </w:rPr>
        <w:t>int</w:t>
      </w:r>
      <w:r w:rsidRPr="00775DB0">
        <w:rPr>
          <w:rFonts w:ascii="Courier New" w:hAnsi="Courier New" w:cs="Courier New"/>
          <w:color w:val="000000"/>
          <w:szCs w:val="19"/>
          <w:lang w:val="en-US"/>
        </w:rPr>
        <w:t xml:space="preserve"> newValue = 9;</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p>
    <w:p w:rsidR="00775DB0" w:rsidRPr="005231DE" w:rsidRDefault="00775DB0" w:rsidP="00775DB0">
      <w:pPr>
        <w:autoSpaceDE w:val="0"/>
        <w:autoSpaceDN w:val="0"/>
        <w:adjustRightInd w:val="0"/>
        <w:spacing w:after="0" w:line="240" w:lineRule="auto"/>
        <w:rPr>
          <w:rFonts w:ascii="Courier New" w:hAnsi="Courier New" w:cs="Courier New"/>
          <w:color w:val="000000"/>
          <w:szCs w:val="19"/>
        </w:rPr>
      </w:pPr>
      <w:r w:rsidRPr="005231DE">
        <w:rPr>
          <w:rFonts w:ascii="Courier New" w:hAnsi="Courier New" w:cs="Courier New"/>
          <w:color w:val="000000"/>
          <w:szCs w:val="19"/>
        </w:rPr>
        <w:t xml:space="preserve">    </w:t>
      </w:r>
      <w:r w:rsidRPr="00775DB0">
        <w:rPr>
          <w:rFonts w:ascii="Courier New" w:hAnsi="Courier New" w:cs="Courier New"/>
          <w:color w:val="000000"/>
          <w:szCs w:val="19"/>
          <w:lang w:val="en-US"/>
        </w:rPr>
        <w:t>std</w:t>
      </w:r>
      <w:r w:rsidRPr="005231DE">
        <w:rPr>
          <w:rFonts w:ascii="Courier New" w:hAnsi="Courier New" w:cs="Courier New"/>
          <w:color w:val="000000"/>
          <w:szCs w:val="19"/>
        </w:rPr>
        <w:t>::</w:t>
      </w:r>
      <w:r w:rsidRPr="00775DB0">
        <w:rPr>
          <w:rFonts w:ascii="Courier New" w:hAnsi="Courier New" w:cs="Courier New"/>
          <w:color w:val="000000"/>
          <w:szCs w:val="19"/>
          <w:lang w:val="en-US"/>
        </w:rPr>
        <w:t>cout</w:t>
      </w:r>
      <w:r w:rsidRPr="005231DE">
        <w:rPr>
          <w:rFonts w:ascii="Courier New" w:hAnsi="Courier New" w:cs="Courier New"/>
          <w:color w:val="000000"/>
          <w:szCs w:val="19"/>
        </w:rPr>
        <w:t xml:space="preserve"> </w:t>
      </w:r>
      <w:r w:rsidRPr="005231DE">
        <w:rPr>
          <w:rFonts w:ascii="Courier New" w:hAnsi="Courier New" w:cs="Courier New"/>
          <w:color w:val="008080"/>
          <w:szCs w:val="19"/>
        </w:rPr>
        <w:t>&lt;&lt;</w:t>
      </w:r>
      <w:r w:rsidRPr="005231DE">
        <w:rPr>
          <w:rFonts w:ascii="Courier New" w:hAnsi="Courier New" w:cs="Courier New"/>
          <w:color w:val="000000"/>
          <w:szCs w:val="19"/>
        </w:rPr>
        <w:t xml:space="preserve"> </w:t>
      </w:r>
      <w:r w:rsidRPr="005231DE">
        <w:rPr>
          <w:rFonts w:ascii="Courier New" w:hAnsi="Courier New" w:cs="Courier New"/>
          <w:color w:val="A31515"/>
          <w:szCs w:val="19"/>
        </w:rPr>
        <w:t>"</w:t>
      </w:r>
      <w:r w:rsidRPr="00775DB0">
        <w:rPr>
          <w:rFonts w:ascii="Courier New" w:hAnsi="Courier New" w:cs="Courier New"/>
          <w:color w:val="A31515"/>
          <w:szCs w:val="19"/>
        </w:rPr>
        <w:t>До</w:t>
      </w:r>
      <w:r w:rsidRPr="005231DE">
        <w:rPr>
          <w:rFonts w:ascii="Courier New" w:hAnsi="Courier New" w:cs="Courier New"/>
          <w:color w:val="A31515"/>
          <w:szCs w:val="19"/>
        </w:rPr>
        <w:t xml:space="preserve"> </w:t>
      </w:r>
      <w:r w:rsidRPr="00775DB0">
        <w:rPr>
          <w:rFonts w:ascii="Courier New" w:hAnsi="Courier New" w:cs="Courier New"/>
          <w:color w:val="A31515"/>
          <w:szCs w:val="19"/>
        </w:rPr>
        <w:t>замены</w:t>
      </w:r>
      <w:r w:rsidRPr="005231DE">
        <w:rPr>
          <w:rFonts w:ascii="Courier New" w:hAnsi="Courier New" w:cs="Courier New"/>
          <w:color w:val="A31515"/>
          <w:szCs w:val="19"/>
        </w:rPr>
        <w:t>:\</w:t>
      </w:r>
      <w:r w:rsidRPr="00775DB0">
        <w:rPr>
          <w:rFonts w:ascii="Courier New" w:hAnsi="Courier New" w:cs="Courier New"/>
          <w:color w:val="A31515"/>
          <w:szCs w:val="19"/>
          <w:lang w:val="en-US"/>
        </w:rPr>
        <w:t>n</w:t>
      </w:r>
      <w:r w:rsidRPr="005231DE">
        <w:rPr>
          <w:rFonts w:ascii="Courier New" w:hAnsi="Courier New" w:cs="Courier New"/>
          <w:color w:val="A31515"/>
          <w:szCs w:val="19"/>
        </w:rPr>
        <w:t>"</w:t>
      </w:r>
      <w:r w:rsidRPr="005231DE">
        <w:rPr>
          <w:rFonts w:ascii="Courier New" w:hAnsi="Courier New" w:cs="Courier New"/>
          <w:color w:val="000000"/>
          <w:szCs w:val="19"/>
        </w:rPr>
        <w: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rPr>
        <w:t xml:space="preserve">    </w:t>
      </w:r>
      <w:r w:rsidRPr="00775DB0">
        <w:rPr>
          <w:rFonts w:ascii="Courier New" w:hAnsi="Courier New" w:cs="Courier New"/>
          <w:color w:val="0000FF"/>
          <w:szCs w:val="19"/>
          <w:lang w:val="en-US"/>
        </w:rPr>
        <w:t>for</w:t>
      </w:r>
      <w:r w:rsidRPr="00775DB0">
        <w:rPr>
          <w:rFonts w:ascii="Courier New" w:hAnsi="Courier New" w:cs="Courier New"/>
          <w:color w:val="000000"/>
          <w:szCs w:val="19"/>
          <w:lang w:val="en-US"/>
        </w:rPr>
        <w:t xml:space="preserve"> (</w:t>
      </w:r>
      <w:r w:rsidRPr="00775DB0">
        <w:rPr>
          <w:rFonts w:ascii="Courier New" w:hAnsi="Courier New" w:cs="Courier New"/>
          <w:color w:val="0000FF"/>
          <w:szCs w:val="19"/>
          <w:lang w:val="en-US"/>
        </w:rPr>
        <w:t>const</w:t>
      </w:r>
      <w:r w:rsidRPr="00775DB0">
        <w:rPr>
          <w:rFonts w:ascii="Courier New" w:hAnsi="Courier New" w:cs="Courier New"/>
          <w:color w:val="000000"/>
          <w:szCs w:val="19"/>
          <w:lang w:val="en-US"/>
        </w:rPr>
        <w:t xml:space="preserve"> </w:t>
      </w:r>
      <w:r w:rsidRPr="00775DB0">
        <w:rPr>
          <w:rFonts w:ascii="Courier New" w:hAnsi="Courier New" w:cs="Courier New"/>
          <w:color w:val="0000FF"/>
          <w:szCs w:val="19"/>
          <w:lang w:val="en-US"/>
        </w:rPr>
        <w:t>auto</w:t>
      </w:r>
      <w:r w:rsidRPr="00775DB0">
        <w:rPr>
          <w:rFonts w:ascii="Courier New" w:hAnsi="Courier New" w:cs="Courier New"/>
          <w:color w:val="000000"/>
          <w:szCs w:val="19"/>
          <w:lang w:val="en-US"/>
        </w:rPr>
        <w:t>&amp; num : arr) {</w:t>
      </w:r>
    </w:p>
    <w:p w:rsidR="00775DB0" w:rsidRPr="005231DE"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w:t>
      </w:r>
      <w:r w:rsidRPr="005231DE">
        <w:rPr>
          <w:rFonts w:ascii="Courier New" w:hAnsi="Courier New" w:cs="Courier New"/>
          <w:color w:val="000000"/>
          <w:szCs w:val="19"/>
          <w:lang w:val="en-US"/>
        </w:rPr>
        <w:t xml:space="preserve">std::cout </w:t>
      </w:r>
      <w:r w:rsidRPr="005231DE">
        <w:rPr>
          <w:rFonts w:ascii="Courier New" w:hAnsi="Courier New" w:cs="Courier New"/>
          <w:color w:val="008080"/>
          <w:szCs w:val="19"/>
          <w:lang w:val="en-US"/>
        </w:rPr>
        <w:t>&lt;&lt;</w:t>
      </w:r>
      <w:r w:rsidRPr="005231DE">
        <w:rPr>
          <w:rFonts w:ascii="Courier New" w:hAnsi="Courier New" w:cs="Courier New"/>
          <w:color w:val="000000"/>
          <w:szCs w:val="19"/>
          <w:lang w:val="en-US"/>
        </w:rPr>
        <w:t xml:space="preserve"> num </w:t>
      </w:r>
      <w:r w:rsidRPr="005231DE">
        <w:rPr>
          <w:rFonts w:ascii="Courier New" w:hAnsi="Courier New" w:cs="Courier New"/>
          <w:color w:val="008080"/>
          <w:szCs w:val="19"/>
          <w:lang w:val="en-US"/>
        </w:rPr>
        <w:t>&lt;&lt;</w:t>
      </w:r>
      <w:r w:rsidRPr="005231DE">
        <w:rPr>
          <w:rFonts w:ascii="Courier New" w:hAnsi="Courier New" w:cs="Courier New"/>
          <w:color w:val="000000"/>
          <w:szCs w:val="19"/>
          <w:lang w:val="en-US"/>
        </w:rPr>
        <w:t xml:space="preserve"> </w:t>
      </w:r>
      <w:r w:rsidRPr="005231DE">
        <w:rPr>
          <w:rFonts w:ascii="Courier New" w:hAnsi="Courier New" w:cs="Courier New"/>
          <w:color w:val="A31515"/>
          <w:szCs w:val="19"/>
          <w:lang w:val="en-US"/>
        </w:rPr>
        <w:t>" "</w:t>
      </w:r>
      <w:r w:rsidRPr="005231DE">
        <w:rPr>
          <w:rFonts w:ascii="Courier New" w:hAnsi="Courier New" w:cs="Courier New"/>
          <w:color w:val="000000"/>
          <w:szCs w:val="19"/>
          <w:lang w:val="en-US"/>
        </w:rPr>
        <w:t>;</w:t>
      </w:r>
    </w:p>
    <w:p w:rsidR="00775DB0" w:rsidRPr="005231DE" w:rsidRDefault="00775DB0" w:rsidP="00775DB0">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std::cout </w:t>
      </w:r>
      <w:r w:rsidRPr="00775DB0">
        <w:rPr>
          <w:rFonts w:ascii="Courier New" w:hAnsi="Courier New" w:cs="Courier New"/>
          <w:color w:val="008080"/>
          <w:szCs w:val="19"/>
          <w:lang w:val="en-US"/>
        </w:rPr>
        <w:t>&lt;&lt;</w:t>
      </w:r>
      <w:r w:rsidRPr="00775DB0">
        <w:rPr>
          <w:rFonts w:ascii="Courier New" w:hAnsi="Courier New" w:cs="Courier New"/>
          <w:color w:val="000000"/>
          <w:szCs w:val="19"/>
          <w:lang w:val="en-US"/>
        </w:rPr>
        <w:t xml:space="preserve"> std::endl;</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std::replace(arr.begin(), arr.end(), oldValue, newValue);</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p>
    <w:p w:rsidR="00775DB0" w:rsidRPr="00775DB0" w:rsidRDefault="00775DB0" w:rsidP="00775DB0">
      <w:pPr>
        <w:autoSpaceDE w:val="0"/>
        <w:autoSpaceDN w:val="0"/>
        <w:adjustRightInd w:val="0"/>
        <w:spacing w:after="0" w:line="240" w:lineRule="auto"/>
        <w:rPr>
          <w:rFonts w:ascii="Courier New" w:hAnsi="Courier New" w:cs="Courier New"/>
          <w:color w:val="000000"/>
          <w:szCs w:val="19"/>
        </w:rPr>
      </w:pPr>
      <w:r w:rsidRPr="00775DB0">
        <w:rPr>
          <w:rFonts w:ascii="Courier New" w:hAnsi="Courier New" w:cs="Courier New"/>
          <w:color w:val="000000"/>
          <w:szCs w:val="19"/>
          <w:lang w:val="en-US"/>
        </w:rPr>
        <w:t xml:space="preserve">    </w:t>
      </w:r>
      <w:r w:rsidRPr="00775DB0">
        <w:rPr>
          <w:rFonts w:ascii="Courier New" w:hAnsi="Courier New" w:cs="Courier New"/>
          <w:color w:val="000000"/>
          <w:szCs w:val="19"/>
        </w:rPr>
        <w:t xml:space="preserve">std::cout </w:t>
      </w:r>
      <w:r w:rsidRPr="00775DB0">
        <w:rPr>
          <w:rFonts w:ascii="Courier New" w:hAnsi="Courier New" w:cs="Courier New"/>
          <w:color w:val="008080"/>
          <w:szCs w:val="19"/>
        </w:rPr>
        <w:t>&lt;&lt;</w:t>
      </w:r>
      <w:r w:rsidRPr="00775DB0">
        <w:rPr>
          <w:rFonts w:ascii="Courier New" w:hAnsi="Courier New" w:cs="Courier New"/>
          <w:color w:val="000000"/>
          <w:szCs w:val="19"/>
        </w:rPr>
        <w:t xml:space="preserve"> </w:t>
      </w:r>
      <w:r w:rsidRPr="00775DB0">
        <w:rPr>
          <w:rFonts w:ascii="Courier New" w:hAnsi="Courier New" w:cs="Courier New"/>
          <w:color w:val="A31515"/>
          <w:szCs w:val="19"/>
        </w:rPr>
        <w:t>"После замены:\n"</w:t>
      </w:r>
      <w:r w:rsidRPr="00775DB0">
        <w:rPr>
          <w:rFonts w:ascii="Courier New" w:hAnsi="Courier New" w:cs="Courier New"/>
          <w:color w:val="000000"/>
          <w:szCs w:val="19"/>
        </w:rPr>
        <w: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rPr>
        <w:t xml:space="preserve">    </w:t>
      </w:r>
      <w:r w:rsidRPr="00775DB0">
        <w:rPr>
          <w:rFonts w:ascii="Courier New" w:hAnsi="Courier New" w:cs="Courier New"/>
          <w:color w:val="0000FF"/>
          <w:szCs w:val="19"/>
          <w:lang w:val="en-US"/>
        </w:rPr>
        <w:t>for</w:t>
      </w:r>
      <w:r w:rsidRPr="00775DB0">
        <w:rPr>
          <w:rFonts w:ascii="Courier New" w:hAnsi="Courier New" w:cs="Courier New"/>
          <w:color w:val="000000"/>
          <w:szCs w:val="19"/>
          <w:lang w:val="en-US"/>
        </w:rPr>
        <w:t xml:space="preserve"> (</w:t>
      </w:r>
      <w:r w:rsidRPr="00775DB0">
        <w:rPr>
          <w:rFonts w:ascii="Courier New" w:hAnsi="Courier New" w:cs="Courier New"/>
          <w:color w:val="0000FF"/>
          <w:szCs w:val="19"/>
          <w:lang w:val="en-US"/>
        </w:rPr>
        <w:t>const</w:t>
      </w:r>
      <w:r w:rsidRPr="00775DB0">
        <w:rPr>
          <w:rFonts w:ascii="Courier New" w:hAnsi="Courier New" w:cs="Courier New"/>
          <w:color w:val="000000"/>
          <w:szCs w:val="19"/>
          <w:lang w:val="en-US"/>
        </w:rPr>
        <w:t xml:space="preserve"> </w:t>
      </w:r>
      <w:r w:rsidRPr="00775DB0">
        <w:rPr>
          <w:rFonts w:ascii="Courier New" w:hAnsi="Courier New" w:cs="Courier New"/>
          <w:color w:val="0000FF"/>
          <w:szCs w:val="19"/>
          <w:lang w:val="en-US"/>
        </w:rPr>
        <w:t>auto</w:t>
      </w:r>
      <w:r w:rsidRPr="00775DB0">
        <w:rPr>
          <w:rFonts w:ascii="Courier New" w:hAnsi="Courier New" w:cs="Courier New"/>
          <w:color w:val="000000"/>
          <w:szCs w:val="19"/>
          <w:lang w:val="en-US"/>
        </w:rPr>
        <w:t>&amp; num : arr) {</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std::cout </w:t>
      </w:r>
      <w:r w:rsidRPr="00775DB0">
        <w:rPr>
          <w:rFonts w:ascii="Courier New" w:hAnsi="Courier New" w:cs="Courier New"/>
          <w:color w:val="008080"/>
          <w:szCs w:val="19"/>
          <w:lang w:val="en-US"/>
        </w:rPr>
        <w:t>&lt;&lt;</w:t>
      </w:r>
      <w:r w:rsidRPr="00775DB0">
        <w:rPr>
          <w:rFonts w:ascii="Courier New" w:hAnsi="Courier New" w:cs="Courier New"/>
          <w:color w:val="000000"/>
          <w:szCs w:val="19"/>
          <w:lang w:val="en-US"/>
        </w:rPr>
        <w:t xml:space="preserve"> num </w:t>
      </w:r>
      <w:r w:rsidRPr="00775DB0">
        <w:rPr>
          <w:rFonts w:ascii="Courier New" w:hAnsi="Courier New" w:cs="Courier New"/>
          <w:color w:val="008080"/>
          <w:szCs w:val="19"/>
          <w:lang w:val="en-US"/>
        </w:rPr>
        <w:t>&lt;&lt;</w:t>
      </w:r>
      <w:r w:rsidRPr="00775DB0">
        <w:rPr>
          <w:rFonts w:ascii="Courier New" w:hAnsi="Courier New" w:cs="Courier New"/>
          <w:color w:val="000000"/>
          <w:szCs w:val="19"/>
          <w:lang w:val="en-US"/>
        </w:rPr>
        <w:t xml:space="preserve"> </w:t>
      </w:r>
      <w:r w:rsidRPr="00775DB0">
        <w:rPr>
          <w:rFonts w:ascii="Courier New" w:hAnsi="Courier New" w:cs="Courier New"/>
          <w:color w:val="A31515"/>
          <w:szCs w:val="19"/>
          <w:lang w:val="en-US"/>
        </w:rPr>
        <w:t>" "</w:t>
      </w:r>
      <w:r w:rsidRPr="00775DB0">
        <w:rPr>
          <w:rFonts w:ascii="Courier New" w:hAnsi="Courier New" w:cs="Courier New"/>
          <w:color w:val="000000"/>
          <w:szCs w:val="19"/>
          <w:lang w:val="en-US"/>
        </w:rPr>
        <w: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std::cout </w:t>
      </w:r>
      <w:r w:rsidRPr="00775DB0">
        <w:rPr>
          <w:rFonts w:ascii="Courier New" w:hAnsi="Courier New" w:cs="Courier New"/>
          <w:color w:val="008080"/>
          <w:szCs w:val="19"/>
          <w:lang w:val="en-US"/>
        </w:rPr>
        <w:t>&lt;&lt;</w:t>
      </w:r>
      <w:r w:rsidRPr="00775DB0">
        <w:rPr>
          <w:rFonts w:ascii="Courier New" w:hAnsi="Courier New" w:cs="Courier New"/>
          <w:color w:val="000000"/>
          <w:szCs w:val="19"/>
          <w:lang w:val="en-US"/>
        </w:rPr>
        <w:t xml:space="preserve"> std::endl;</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p>
    <w:p w:rsidR="00775DB0" w:rsidRPr="00775DB0" w:rsidRDefault="00775DB0" w:rsidP="00775DB0">
      <w:pPr>
        <w:autoSpaceDE w:val="0"/>
        <w:autoSpaceDN w:val="0"/>
        <w:adjustRightInd w:val="0"/>
        <w:spacing w:after="0" w:line="240" w:lineRule="auto"/>
        <w:rPr>
          <w:rFonts w:ascii="Courier New" w:hAnsi="Courier New" w:cs="Courier New"/>
          <w:color w:val="000000"/>
          <w:szCs w:val="19"/>
        </w:rPr>
      </w:pPr>
      <w:r w:rsidRPr="00775DB0">
        <w:rPr>
          <w:rFonts w:ascii="Courier New" w:hAnsi="Courier New" w:cs="Courier New"/>
          <w:color w:val="000000"/>
          <w:szCs w:val="19"/>
          <w:lang w:val="en-US"/>
        </w:rPr>
        <w:t xml:space="preserve">    </w:t>
      </w:r>
      <w:r w:rsidRPr="00775DB0">
        <w:rPr>
          <w:rFonts w:ascii="Courier New" w:hAnsi="Courier New" w:cs="Courier New"/>
          <w:color w:val="0000FF"/>
          <w:szCs w:val="19"/>
        </w:rPr>
        <w:t>return</w:t>
      </w:r>
      <w:r w:rsidRPr="00775DB0">
        <w:rPr>
          <w:rFonts w:ascii="Courier New" w:hAnsi="Courier New" w:cs="Courier New"/>
          <w:color w:val="000000"/>
          <w:szCs w:val="19"/>
        </w:rPr>
        <w:t xml:space="preserve"> 0;</w:t>
      </w:r>
    </w:p>
    <w:p w:rsidR="00775DB0" w:rsidRPr="00775DB0" w:rsidRDefault="00775DB0" w:rsidP="00775DB0">
      <w:pPr>
        <w:spacing w:after="80"/>
        <w:rPr>
          <w:rFonts w:ascii="Courier New" w:hAnsi="Courier New" w:cs="Courier New"/>
          <w:color w:val="000000"/>
          <w:szCs w:val="19"/>
        </w:rPr>
      </w:pPr>
      <w:r w:rsidRPr="00775DB0">
        <w:rPr>
          <w:rFonts w:ascii="Courier New" w:hAnsi="Courier New" w:cs="Courier New"/>
          <w:color w:val="000000"/>
          <w:szCs w:val="19"/>
        </w:rPr>
        <w:t>}</w:t>
      </w:r>
    </w:p>
    <w:p w:rsidR="00775DB0" w:rsidRPr="00822C7E" w:rsidRDefault="00775DB0" w:rsidP="00775DB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775DB0" w:rsidRDefault="00775DB0" w:rsidP="00775DB0">
      <w:pPr>
        <w:spacing w:after="0"/>
        <w:rPr>
          <w:rFonts w:cs="Arial"/>
          <w:sz w:val="22"/>
          <w:lang w:val="en-US"/>
        </w:rPr>
      </w:pPr>
      <w:r w:rsidRPr="00775DB0">
        <w:rPr>
          <w:rFonts w:cs="Arial"/>
          <w:noProof/>
          <w:sz w:val="22"/>
          <w:lang w:eastAsia="ru-RU"/>
        </w:rPr>
        <w:drawing>
          <wp:inline distT="0" distB="0" distL="0" distR="0" wp14:anchorId="1C6DA26A" wp14:editId="34FC6B7D">
            <wp:extent cx="1114581" cy="895475"/>
            <wp:effectExtent l="0" t="0" r="9525" b="0"/>
            <wp:docPr id="474" name="Рисунок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1114581" cy="895475"/>
                    </a:xfrm>
                    <a:prstGeom prst="rect">
                      <a:avLst/>
                    </a:prstGeom>
                  </pic:spPr>
                </pic:pic>
              </a:graphicData>
            </a:graphic>
          </wp:inline>
        </w:drawing>
      </w:r>
    </w:p>
    <w:p w:rsidR="00775DB0" w:rsidRPr="0092657B" w:rsidRDefault="00E02D8B" w:rsidP="00775DB0">
      <w:pPr>
        <w:spacing w:before="80" w:after="80"/>
        <w:rPr>
          <w:rFonts w:cs="Arial"/>
          <w:lang w:val="en-US"/>
        </w:rPr>
      </w:pPr>
      <w:hyperlink w:anchor="_Последовательные_контейнеры_1" w:history="1">
        <w:r w:rsidR="00775DB0" w:rsidRPr="0092657B">
          <w:rPr>
            <w:rStyle w:val="a4"/>
            <w:rFonts w:cs="Arial"/>
            <w:lang w:val="en-US"/>
          </w:rPr>
          <w:t>&lt;</w:t>
        </w:r>
        <w:r w:rsidR="00775DB0" w:rsidRPr="0092657B">
          <w:rPr>
            <w:rStyle w:val="a4"/>
            <w:rFonts w:cs="Arial"/>
          </w:rPr>
          <w:t>Последовательные контейнеры</w:t>
        </w:r>
        <w:r w:rsidR="00775DB0" w:rsidRPr="0092657B">
          <w:rPr>
            <w:rStyle w:val="a4"/>
            <w:rFonts w:cs="Arial"/>
            <w:lang w:val="en-US"/>
          </w:rPr>
          <w:t>&gt;</w:t>
        </w:r>
      </w:hyperlink>
    </w:p>
    <w:p w:rsidR="00C32BE8" w:rsidRDefault="00C32BE8"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454" w:name="_replace_if"/>
      <w:bookmarkEnd w:id="454"/>
      <w:r>
        <w:rPr>
          <w:rFonts w:ascii="Arial" w:hAnsi="Arial" w:cs="Arial"/>
          <w:b/>
          <w:i w:val="0"/>
          <w:color w:val="000000" w:themeColor="text1"/>
          <w:lang w:val="en-US"/>
        </w:rPr>
        <w:t>replace_if</w:t>
      </w:r>
    </w:p>
    <w:p w:rsidR="00C32BE8" w:rsidRPr="00AB135E" w:rsidRDefault="00C32BE8" w:rsidP="00C32BE8">
      <w:pPr>
        <w:ind w:firstLine="567"/>
      </w:pPr>
      <w:r>
        <w:t>Пример</w:t>
      </w:r>
      <w:r w:rsidRPr="00AB135E">
        <w:t xml:space="preserve"> </w:t>
      </w:r>
      <w:r>
        <w:t>использования</w:t>
      </w:r>
      <w:r w:rsidRPr="00AB135E">
        <w:t xml:space="preserve"> </w:t>
      </w:r>
      <w:r>
        <w:t>алгоритма replace</w:t>
      </w:r>
      <w:r w:rsidRPr="00C32BE8">
        <w:t>_</w:t>
      </w:r>
      <w:r>
        <w:rPr>
          <w:lang w:val="en-US"/>
        </w:rPr>
        <w:t>if</w:t>
      </w:r>
      <w:r w:rsidRPr="00AB135E">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808080"/>
          <w:szCs w:val="19"/>
          <w:lang w:val="en-US"/>
        </w:rPr>
        <w:t>#include</w:t>
      </w:r>
      <w:r w:rsidRPr="00C32BE8">
        <w:rPr>
          <w:rFonts w:ascii="Courier New" w:hAnsi="Courier New" w:cs="Courier New"/>
          <w:color w:val="000000"/>
          <w:szCs w:val="19"/>
          <w:lang w:val="en-US"/>
        </w:rPr>
        <w:t xml:space="preserve"> </w:t>
      </w:r>
      <w:r w:rsidRPr="00C32BE8">
        <w:rPr>
          <w:rFonts w:ascii="Courier New" w:hAnsi="Courier New" w:cs="Courier New"/>
          <w:color w:val="A31515"/>
          <w:szCs w:val="19"/>
          <w:lang w:val="en-US"/>
        </w:rPr>
        <w:t>&lt;iostream&gt;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808080"/>
          <w:szCs w:val="19"/>
          <w:lang w:val="en-US"/>
        </w:rPr>
        <w:t>#include</w:t>
      </w:r>
      <w:r w:rsidRPr="00C32BE8">
        <w:rPr>
          <w:rFonts w:ascii="Courier New" w:hAnsi="Courier New" w:cs="Courier New"/>
          <w:color w:val="000000"/>
          <w:szCs w:val="19"/>
          <w:lang w:val="en-US"/>
        </w:rPr>
        <w:t xml:space="preserve"> </w:t>
      </w:r>
      <w:r w:rsidRPr="00C32BE8">
        <w:rPr>
          <w:rFonts w:ascii="Courier New" w:hAnsi="Courier New" w:cs="Courier New"/>
          <w:color w:val="A31515"/>
          <w:szCs w:val="19"/>
          <w:lang w:val="en-US"/>
        </w:rPr>
        <w:t>&lt;array&gt;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808080"/>
          <w:szCs w:val="19"/>
          <w:lang w:val="en-US"/>
        </w:rPr>
        <w:t>#include</w:t>
      </w:r>
      <w:r w:rsidRPr="00C32BE8">
        <w:rPr>
          <w:rFonts w:ascii="Courier New" w:hAnsi="Courier New" w:cs="Courier New"/>
          <w:color w:val="000000"/>
          <w:szCs w:val="19"/>
          <w:lang w:val="en-US"/>
        </w:rPr>
        <w:t xml:space="preserve"> </w:t>
      </w:r>
      <w:r w:rsidRPr="00C32BE8">
        <w:rPr>
          <w:rFonts w:ascii="Courier New" w:hAnsi="Courier New" w:cs="Courier New"/>
          <w:color w:val="A31515"/>
          <w:szCs w:val="19"/>
          <w:lang w:val="en-US"/>
        </w:rPr>
        <w:t>&lt;algorithm&gt;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FF"/>
          <w:szCs w:val="19"/>
          <w:lang w:val="en-US"/>
        </w:rPr>
        <w:t>bool</w:t>
      </w:r>
      <w:r w:rsidRPr="00C32BE8">
        <w:rPr>
          <w:rFonts w:ascii="Courier New" w:hAnsi="Courier New" w:cs="Courier New"/>
          <w:color w:val="000000"/>
          <w:szCs w:val="19"/>
          <w:lang w:val="en-US"/>
        </w:rPr>
        <w:t xml:space="preserve"> isEven(</w:t>
      </w:r>
      <w:r w:rsidRPr="00C32BE8">
        <w:rPr>
          <w:rFonts w:ascii="Courier New" w:hAnsi="Courier New" w:cs="Courier New"/>
          <w:color w:val="0000FF"/>
          <w:szCs w:val="19"/>
          <w:lang w:val="en-US"/>
        </w:rPr>
        <w:t>int</w:t>
      </w:r>
      <w:r w:rsidRPr="00C32BE8">
        <w:rPr>
          <w:rFonts w:ascii="Courier New" w:hAnsi="Courier New" w:cs="Courier New"/>
          <w:color w:val="000000"/>
          <w:szCs w:val="19"/>
          <w:lang w:val="en-US"/>
        </w:rPr>
        <w:t xml:space="preserve"> </w:t>
      </w:r>
      <w:r w:rsidRPr="00C32BE8">
        <w:rPr>
          <w:rFonts w:ascii="Courier New" w:hAnsi="Courier New" w:cs="Courier New"/>
          <w:color w:val="808080"/>
          <w:szCs w:val="19"/>
          <w:lang w:val="en-US"/>
        </w:rPr>
        <w:t>num</w:t>
      </w:r>
      <w:r w:rsidRPr="00C32BE8">
        <w:rPr>
          <w:rFonts w:ascii="Courier New" w:hAnsi="Courier New" w:cs="Courier New"/>
          <w:color w:val="000000"/>
          <w:szCs w:val="19"/>
          <w:lang w:val="en-US"/>
        </w:rPr>
        <w:t>)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w:t>
      </w:r>
      <w:r w:rsidRPr="00C32BE8">
        <w:rPr>
          <w:rFonts w:ascii="Courier New" w:hAnsi="Courier New" w:cs="Courier New"/>
          <w:color w:val="0000FF"/>
          <w:szCs w:val="19"/>
          <w:lang w:val="en-US"/>
        </w:rPr>
        <w:t>return</w:t>
      </w:r>
      <w:r w:rsidRPr="00C32BE8">
        <w:rPr>
          <w:rFonts w:ascii="Courier New" w:hAnsi="Courier New" w:cs="Courier New"/>
          <w:color w:val="000000"/>
          <w:szCs w:val="19"/>
          <w:lang w:val="en-US"/>
        </w:rPr>
        <w:t xml:space="preserve"> </w:t>
      </w:r>
      <w:r w:rsidRPr="00C32BE8">
        <w:rPr>
          <w:rFonts w:ascii="Courier New" w:hAnsi="Courier New" w:cs="Courier New"/>
          <w:color w:val="808080"/>
          <w:szCs w:val="19"/>
          <w:lang w:val="en-US"/>
        </w:rPr>
        <w:t>num</w:t>
      </w:r>
      <w:r w:rsidRPr="00C32BE8">
        <w:rPr>
          <w:rFonts w:ascii="Courier New" w:hAnsi="Courier New" w:cs="Courier New"/>
          <w:color w:val="000000"/>
          <w:szCs w:val="19"/>
          <w:lang w:val="en-US"/>
        </w:rPr>
        <w:t xml:space="preserve"> % 2 == 0;</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FF"/>
          <w:szCs w:val="19"/>
          <w:lang w:val="en-US"/>
        </w:rPr>
        <w:t>int</w:t>
      </w:r>
      <w:r w:rsidRPr="00C32BE8">
        <w:rPr>
          <w:rFonts w:ascii="Courier New" w:hAnsi="Courier New" w:cs="Courier New"/>
          <w:color w:val="000000"/>
          <w:szCs w:val="19"/>
          <w:lang w:val="en-US"/>
        </w:rPr>
        <w:t xml:space="preserve"> main()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setlocale(</w:t>
      </w:r>
      <w:r w:rsidRPr="00C32BE8">
        <w:rPr>
          <w:rFonts w:ascii="Courier New" w:hAnsi="Courier New" w:cs="Courier New"/>
          <w:color w:val="6F008A"/>
          <w:szCs w:val="19"/>
          <w:lang w:val="en-US"/>
        </w:rPr>
        <w:t>LC_ALL</w:t>
      </w:r>
      <w:r w:rsidRPr="00C32BE8">
        <w:rPr>
          <w:rFonts w:ascii="Courier New" w:hAnsi="Courier New" w:cs="Courier New"/>
          <w:color w:val="000000"/>
          <w:szCs w:val="19"/>
          <w:lang w:val="en-US"/>
        </w:rPr>
        <w:t xml:space="preserve">, </w:t>
      </w:r>
      <w:r w:rsidRPr="00C32BE8">
        <w:rPr>
          <w:rFonts w:ascii="Courier New" w:hAnsi="Courier New" w:cs="Courier New"/>
          <w:color w:val="A31515"/>
          <w:szCs w:val="19"/>
          <w:lang w:val="en-US"/>
        </w:rPr>
        <w:t>"Russian"</w:t>
      </w:r>
      <w:r w:rsidRPr="00C32BE8">
        <w:rPr>
          <w:rFonts w:ascii="Courier New" w:hAnsi="Courier New" w:cs="Courier New"/>
          <w:color w:val="000000"/>
          <w:szCs w:val="19"/>
          <w:lang w:val="en-US"/>
        </w:rPr>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std::</w:t>
      </w:r>
      <w:r w:rsidRPr="00C32BE8">
        <w:rPr>
          <w:rFonts w:ascii="Courier New" w:hAnsi="Courier New" w:cs="Courier New"/>
          <w:color w:val="2B91AF"/>
          <w:szCs w:val="19"/>
          <w:lang w:val="en-US"/>
        </w:rPr>
        <w:t>array</w:t>
      </w:r>
      <w:r w:rsidRPr="00C32BE8">
        <w:rPr>
          <w:rFonts w:ascii="Courier New" w:hAnsi="Courier New" w:cs="Courier New"/>
          <w:color w:val="000000"/>
          <w:szCs w:val="19"/>
          <w:lang w:val="en-US"/>
        </w:rPr>
        <w:t>&lt;</w:t>
      </w:r>
      <w:r w:rsidRPr="00C32BE8">
        <w:rPr>
          <w:rFonts w:ascii="Courier New" w:hAnsi="Courier New" w:cs="Courier New"/>
          <w:color w:val="0000FF"/>
          <w:szCs w:val="19"/>
          <w:lang w:val="en-US"/>
        </w:rPr>
        <w:t>int</w:t>
      </w:r>
      <w:r w:rsidRPr="00C32BE8">
        <w:rPr>
          <w:rFonts w:ascii="Courier New" w:hAnsi="Courier New" w:cs="Courier New"/>
          <w:color w:val="000000"/>
          <w:szCs w:val="19"/>
          <w:lang w:val="en-US"/>
        </w:rPr>
        <w:t>, 6&gt; arr = { 1, 2, 3, 4, 5, 6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w:t>
      </w:r>
      <w:r w:rsidRPr="00C32BE8">
        <w:rPr>
          <w:rFonts w:ascii="Courier New" w:hAnsi="Courier New" w:cs="Courier New"/>
          <w:color w:val="0000FF"/>
          <w:szCs w:val="19"/>
          <w:lang w:val="en-US"/>
        </w:rPr>
        <w:t>int</w:t>
      </w:r>
      <w:r w:rsidRPr="00C32BE8">
        <w:rPr>
          <w:rFonts w:ascii="Courier New" w:hAnsi="Courier New" w:cs="Courier New"/>
          <w:color w:val="000000"/>
          <w:szCs w:val="19"/>
          <w:lang w:val="en-US"/>
        </w:rPr>
        <w:t xml:space="preserve"> newValue = 0;</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p>
    <w:p w:rsidR="00C32BE8" w:rsidRPr="00C32BE8" w:rsidRDefault="00C32BE8" w:rsidP="00C32BE8">
      <w:pPr>
        <w:autoSpaceDE w:val="0"/>
        <w:autoSpaceDN w:val="0"/>
        <w:adjustRightInd w:val="0"/>
        <w:spacing w:after="0" w:line="240" w:lineRule="auto"/>
        <w:rPr>
          <w:rFonts w:ascii="Courier New" w:hAnsi="Courier New" w:cs="Courier New"/>
          <w:color w:val="000000"/>
          <w:szCs w:val="19"/>
        </w:rPr>
      </w:pPr>
      <w:r w:rsidRPr="00C32BE8">
        <w:rPr>
          <w:rFonts w:ascii="Courier New" w:hAnsi="Courier New" w:cs="Courier New"/>
          <w:color w:val="000000"/>
          <w:szCs w:val="19"/>
          <w:lang w:val="en-US"/>
        </w:rPr>
        <w:t xml:space="preserve">    </w:t>
      </w:r>
      <w:r w:rsidRPr="00C32BE8">
        <w:rPr>
          <w:rFonts w:ascii="Courier New" w:hAnsi="Courier New" w:cs="Courier New"/>
          <w:color w:val="000000"/>
          <w:szCs w:val="19"/>
        </w:rPr>
        <w:t xml:space="preserve">std::cout </w:t>
      </w:r>
      <w:r w:rsidRPr="00C32BE8">
        <w:rPr>
          <w:rFonts w:ascii="Courier New" w:hAnsi="Courier New" w:cs="Courier New"/>
          <w:color w:val="008080"/>
          <w:szCs w:val="19"/>
        </w:rPr>
        <w:t>&lt;&lt;</w:t>
      </w:r>
      <w:r w:rsidRPr="00C32BE8">
        <w:rPr>
          <w:rFonts w:ascii="Courier New" w:hAnsi="Courier New" w:cs="Courier New"/>
          <w:color w:val="000000"/>
          <w:szCs w:val="19"/>
        </w:rPr>
        <w:t xml:space="preserve"> </w:t>
      </w:r>
      <w:r w:rsidRPr="00C32BE8">
        <w:rPr>
          <w:rFonts w:ascii="Courier New" w:hAnsi="Courier New" w:cs="Courier New"/>
          <w:color w:val="A31515"/>
          <w:szCs w:val="19"/>
        </w:rPr>
        <w:t>"До замены:\n"</w:t>
      </w:r>
      <w:r w:rsidRPr="00C32BE8">
        <w:rPr>
          <w:rFonts w:ascii="Courier New" w:hAnsi="Courier New" w:cs="Courier New"/>
          <w:color w:val="000000"/>
          <w:szCs w:val="19"/>
        </w:rPr>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rPr>
        <w:t xml:space="preserve">    </w:t>
      </w:r>
      <w:r w:rsidRPr="00C32BE8">
        <w:rPr>
          <w:rFonts w:ascii="Courier New" w:hAnsi="Courier New" w:cs="Courier New"/>
          <w:color w:val="0000FF"/>
          <w:szCs w:val="19"/>
          <w:lang w:val="en-US"/>
        </w:rPr>
        <w:t>for</w:t>
      </w:r>
      <w:r w:rsidRPr="00C32BE8">
        <w:rPr>
          <w:rFonts w:ascii="Courier New" w:hAnsi="Courier New" w:cs="Courier New"/>
          <w:color w:val="000000"/>
          <w:szCs w:val="19"/>
          <w:lang w:val="en-US"/>
        </w:rPr>
        <w:t xml:space="preserve"> (</w:t>
      </w:r>
      <w:r w:rsidRPr="00C32BE8">
        <w:rPr>
          <w:rFonts w:ascii="Courier New" w:hAnsi="Courier New" w:cs="Courier New"/>
          <w:color w:val="0000FF"/>
          <w:szCs w:val="19"/>
          <w:lang w:val="en-US"/>
        </w:rPr>
        <w:t>const</w:t>
      </w:r>
      <w:r w:rsidRPr="00C32BE8">
        <w:rPr>
          <w:rFonts w:ascii="Courier New" w:hAnsi="Courier New" w:cs="Courier New"/>
          <w:color w:val="000000"/>
          <w:szCs w:val="19"/>
          <w:lang w:val="en-US"/>
        </w:rPr>
        <w:t xml:space="preserve"> </w:t>
      </w:r>
      <w:r w:rsidRPr="00C32BE8">
        <w:rPr>
          <w:rFonts w:ascii="Courier New" w:hAnsi="Courier New" w:cs="Courier New"/>
          <w:color w:val="0000FF"/>
          <w:szCs w:val="19"/>
          <w:lang w:val="en-US"/>
        </w:rPr>
        <w:t>auto</w:t>
      </w:r>
      <w:r w:rsidRPr="00C32BE8">
        <w:rPr>
          <w:rFonts w:ascii="Courier New" w:hAnsi="Courier New" w:cs="Courier New"/>
          <w:color w:val="000000"/>
          <w:szCs w:val="19"/>
          <w:lang w:val="en-US"/>
        </w:rPr>
        <w:t>&amp; num : arr)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std::cout </w:t>
      </w:r>
      <w:r w:rsidRPr="00C32BE8">
        <w:rPr>
          <w:rFonts w:ascii="Courier New" w:hAnsi="Courier New" w:cs="Courier New"/>
          <w:color w:val="008080"/>
          <w:szCs w:val="19"/>
          <w:lang w:val="en-US"/>
        </w:rPr>
        <w:t>&lt;&lt;</w:t>
      </w:r>
      <w:r w:rsidRPr="00C32BE8">
        <w:rPr>
          <w:rFonts w:ascii="Courier New" w:hAnsi="Courier New" w:cs="Courier New"/>
          <w:color w:val="000000"/>
          <w:szCs w:val="19"/>
          <w:lang w:val="en-US"/>
        </w:rPr>
        <w:t xml:space="preserve"> num </w:t>
      </w:r>
      <w:r w:rsidRPr="00C32BE8">
        <w:rPr>
          <w:rFonts w:ascii="Courier New" w:hAnsi="Courier New" w:cs="Courier New"/>
          <w:color w:val="008080"/>
          <w:szCs w:val="19"/>
          <w:lang w:val="en-US"/>
        </w:rPr>
        <w:t>&lt;&lt;</w:t>
      </w:r>
      <w:r w:rsidRPr="00C32BE8">
        <w:rPr>
          <w:rFonts w:ascii="Courier New" w:hAnsi="Courier New" w:cs="Courier New"/>
          <w:color w:val="000000"/>
          <w:szCs w:val="19"/>
          <w:lang w:val="en-US"/>
        </w:rPr>
        <w:t xml:space="preserve"> </w:t>
      </w:r>
      <w:r w:rsidRPr="00C32BE8">
        <w:rPr>
          <w:rFonts w:ascii="Courier New" w:hAnsi="Courier New" w:cs="Courier New"/>
          <w:color w:val="A31515"/>
          <w:szCs w:val="19"/>
          <w:lang w:val="en-US"/>
        </w:rPr>
        <w:t>" "</w:t>
      </w:r>
      <w:r w:rsidRPr="00C32BE8">
        <w:rPr>
          <w:rFonts w:ascii="Courier New" w:hAnsi="Courier New" w:cs="Courier New"/>
          <w:color w:val="000000"/>
          <w:szCs w:val="19"/>
          <w:lang w:val="en-US"/>
        </w:rPr>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std::cout </w:t>
      </w:r>
      <w:r w:rsidRPr="00C32BE8">
        <w:rPr>
          <w:rFonts w:ascii="Courier New" w:hAnsi="Courier New" w:cs="Courier New"/>
          <w:color w:val="008080"/>
          <w:szCs w:val="19"/>
          <w:lang w:val="en-US"/>
        </w:rPr>
        <w:t>&lt;&lt;</w:t>
      </w:r>
      <w:r w:rsidRPr="00C32BE8">
        <w:rPr>
          <w:rFonts w:ascii="Courier New" w:hAnsi="Courier New" w:cs="Courier New"/>
          <w:color w:val="000000"/>
          <w:szCs w:val="19"/>
          <w:lang w:val="en-US"/>
        </w:rPr>
        <w:t xml:space="preserve"> std::endl;</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std::replace_if(arr.begin(), arr.end(), isEven, newValue);</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p>
    <w:p w:rsidR="00C32BE8" w:rsidRPr="00C32BE8" w:rsidRDefault="00C32BE8" w:rsidP="00C32BE8">
      <w:pPr>
        <w:autoSpaceDE w:val="0"/>
        <w:autoSpaceDN w:val="0"/>
        <w:adjustRightInd w:val="0"/>
        <w:spacing w:after="0" w:line="240" w:lineRule="auto"/>
        <w:rPr>
          <w:rFonts w:ascii="Courier New" w:hAnsi="Courier New" w:cs="Courier New"/>
          <w:color w:val="000000"/>
          <w:szCs w:val="19"/>
        </w:rPr>
      </w:pPr>
      <w:r w:rsidRPr="00C32BE8">
        <w:rPr>
          <w:rFonts w:ascii="Courier New" w:hAnsi="Courier New" w:cs="Courier New"/>
          <w:color w:val="000000"/>
          <w:szCs w:val="19"/>
          <w:lang w:val="en-US"/>
        </w:rPr>
        <w:t xml:space="preserve">    </w:t>
      </w:r>
      <w:r w:rsidRPr="00C32BE8">
        <w:rPr>
          <w:rFonts w:ascii="Courier New" w:hAnsi="Courier New" w:cs="Courier New"/>
          <w:color w:val="000000"/>
          <w:szCs w:val="19"/>
        </w:rPr>
        <w:t xml:space="preserve">std::cout </w:t>
      </w:r>
      <w:r w:rsidRPr="00C32BE8">
        <w:rPr>
          <w:rFonts w:ascii="Courier New" w:hAnsi="Courier New" w:cs="Courier New"/>
          <w:color w:val="008080"/>
          <w:szCs w:val="19"/>
        </w:rPr>
        <w:t>&lt;&lt;</w:t>
      </w:r>
      <w:r w:rsidRPr="00C32BE8">
        <w:rPr>
          <w:rFonts w:ascii="Courier New" w:hAnsi="Courier New" w:cs="Courier New"/>
          <w:color w:val="000000"/>
          <w:szCs w:val="19"/>
        </w:rPr>
        <w:t xml:space="preserve"> </w:t>
      </w:r>
      <w:r w:rsidRPr="00C32BE8">
        <w:rPr>
          <w:rFonts w:ascii="Courier New" w:hAnsi="Courier New" w:cs="Courier New"/>
          <w:color w:val="A31515"/>
          <w:szCs w:val="19"/>
        </w:rPr>
        <w:t>"После замены:\n"</w:t>
      </w:r>
      <w:r w:rsidRPr="00C32BE8">
        <w:rPr>
          <w:rFonts w:ascii="Courier New" w:hAnsi="Courier New" w:cs="Courier New"/>
          <w:color w:val="000000"/>
          <w:szCs w:val="19"/>
        </w:rPr>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rPr>
        <w:t xml:space="preserve">    </w:t>
      </w:r>
      <w:r w:rsidRPr="00C32BE8">
        <w:rPr>
          <w:rFonts w:ascii="Courier New" w:hAnsi="Courier New" w:cs="Courier New"/>
          <w:color w:val="0000FF"/>
          <w:szCs w:val="19"/>
          <w:lang w:val="en-US"/>
        </w:rPr>
        <w:t>for</w:t>
      </w:r>
      <w:r w:rsidRPr="00C32BE8">
        <w:rPr>
          <w:rFonts w:ascii="Courier New" w:hAnsi="Courier New" w:cs="Courier New"/>
          <w:color w:val="000000"/>
          <w:szCs w:val="19"/>
          <w:lang w:val="en-US"/>
        </w:rPr>
        <w:t xml:space="preserve"> (</w:t>
      </w:r>
      <w:r w:rsidRPr="00C32BE8">
        <w:rPr>
          <w:rFonts w:ascii="Courier New" w:hAnsi="Courier New" w:cs="Courier New"/>
          <w:color w:val="0000FF"/>
          <w:szCs w:val="19"/>
          <w:lang w:val="en-US"/>
        </w:rPr>
        <w:t>const</w:t>
      </w:r>
      <w:r w:rsidRPr="00C32BE8">
        <w:rPr>
          <w:rFonts w:ascii="Courier New" w:hAnsi="Courier New" w:cs="Courier New"/>
          <w:color w:val="000000"/>
          <w:szCs w:val="19"/>
          <w:lang w:val="en-US"/>
        </w:rPr>
        <w:t xml:space="preserve"> </w:t>
      </w:r>
      <w:r w:rsidRPr="00C32BE8">
        <w:rPr>
          <w:rFonts w:ascii="Courier New" w:hAnsi="Courier New" w:cs="Courier New"/>
          <w:color w:val="0000FF"/>
          <w:szCs w:val="19"/>
          <w:lang w:val="en-US"/>
        </w:rPr>
        <w:t>auto</w:t>
      </w:r>
      <w:r w:rsidRPr="00C32BE8">
        <w:rPr>
          <w:rFonts w:ascii="Courier New" w:hAnsi="Courier New" w:cs="Courier New"/>
          <w:color w:val="000000"/>
          <w:szCs w:val="19"/>
          <w:lang w:val="en-US"/>
        </w:rPr>
        <w:t>&amp; num : arr)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std::cout </w:t>
      </w:r>
      <w:r w:rsidRPr="00C32BE8">
        <w:rPr>
          <w:rFonts w:ascii="Courier New" w:hAnsi="Courier New" w:cs="Courier New"/>
          <w:color w:val="008080"/>
          <w:szCs w:val="19"/>
          <w:lang w:val="en-US"/>
        </w:rPr>
        <w:t>&lt;&lt;</w:t>
      </w:r>
      <w:r w:rsidRPr="00C32BE8">
        <w:rPr>
          <w:rFonts w:ascii="Courier New" w:hAnsi="Courier New" w:cs="Courier New"/>
          <w:color w:val="000000"/>
          <w:szCs w:val="19"/>
          <w:lang w:val="en-US"/>
        </w:rPr>
        <w:t xml:space="preserve"> num </w:t>
      </w:r>
      <w:r w:rsidRPr="00C32BE8">
        <w:rPr>
          <w:rFonts w:ascii="Courier New" w:hAnsi="Courier New" w:cs="Courier New"/>
          <w:color w:val="008080"/>
          <w:szCs w:val="19"/>
          <w:lang w:val="en-US"/>
        </w:rPr>
        <w:t>&lt;&lt;</w:t>
      </w:r>
      <w:r w:rsidRPr="00C32BE8">
        <w:rPr>
          <w:rFonts w:ascii="Courier New" w:hAnsi="Courier New" w:cs="Courier New"/>
          <w:color w:val="000000"/>
          <w:szCs w:val="19"/>
          <w:lang w:val="en-US"/>
        </w:rPr>
        <w:t xml:space="preserve"> </w:t>
      </w:r>
      <w:r w:rsidRPr="00C32BE8">
        <w:rPr>
          <w:rFonts w:ascii="Courier New" w:hAnsi="Courier New" w:cs="Courier New"/>
          <w:color w:val="A31515"/>
          <w:szCs w:val="19"/>
          <w:lang w:val="en-US"/>
        </w:rPr>
        <w:t>" "</w:t>
      </w:r>
      <w:r w:rsidRPr="00C32BE8">
        <w:rPr>
          <w:rFonts w:ascii="Courier New" w:hAnsi="Courier New" w:cs="Courier New"/>
          <w:color w:val="000000"/>
          <w:szCs w:val="19"/>
          <w:lang w:val="en-US"/>
        </w:rPr>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std::cout </w:t>
      </w:r>
      <w:r w:rsidRPr="00C32BE8">
        <w:rPr>
          <w:rFonts w:ascii="Courier New" w:hAnsi="Courier New" w:cs="Courier New"/>
          <w:color w:val="008080"/>
          <w:szCs w:val="19"/>
          <w:lang w:val="en-US"/>
        </w:rPr>
        <w:t>&lt;&lt;</w:t>
      </w:r>
      <w:r w:rsidRPr="00C32BE8">
        <w:rPr>
          <w:rFonts w:ascii="Courier New" w:hAnsi="Courier New" w:cs="Courier New"/>
          <w:color w:val="000000"/>
          <w:szCs w:val="19"/>
          <w:lang w:val="en-US"/>
        </w:rPr>
        <w:t xml:space="preserve"> std::endl;</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p>
    <w:p w:rsidR="00C32BE8" w:rsidRPr="00C32BE8" w:rsidRDefault="00C32BE8" w:rsidP="00C32BE8">
      <w:pPr>
        <w:autoSpaceDE w:val="0"/>
        <w:autoSpaceDN w:val="0"/>
        <w:adjustRightInd w:val="0"/>
        <w:spacing w:after="0" w:line="240" w:lineRule="auto"/>
        <w:rPr>
          <w:rFonts w:ascii="Courier New" w:hAnsi="Courier New" w:cs="Courier New"/>
          <w:color w:val="000000"/>
          <w:szCs w:val="19"/>
        </w:rPr>
      </w:pPr>
      <w:r w:rsidRPr="00C32BE8">
        <w:rPr>
          <w:rFonts w:ascii="Courier New" w:hAnsi="Courier New" w:cs="Courier New"/>
          <w:color w:val="000000"/>
          <w:szCs w:val="19"/>
          <w:lang w:val="en-US"/>
        </w:rPr>
        <w:t xml:space="preserve">    </w:t>
      </w:r>
      <w:r w:rsidRPr="00C32BE8">
        <w:rPr>
          <w:rFonts w:ascii="Courier New" w:hAnsi="Courier New" w:cs="Courier New"/>
          <w:color w:val="0000FF"/>
          <w:szCs w:val="19"/>
        </w:rPr>
        <w:t>return</w:t>
      </w:r>
      <w:r w:rsidRPr="00C32BE8">
        <w:rPr>
          <w:rFonts w:ascii="Courier New" w:hAnsi="Courier New" w:cs="Courier New"/>
          <w:color w:val="000000"/>
          <w:szCs w:val="19"/>
        </w:rPr>
        <w:t xml:space="preserve"> 0;</w:t>
      </w:r>
    </w:p>
    <w:p w:rsidR="00C32BE8" w:rsidRPr="00C32BE8" w:rsidRDefault="00C32BE8" w:rsidP="00C32BE8">
      <w:pPr>
        <w:spacing w:after="80"/>
        <w:rPr>
          <w:rFonts w:ascii="Courier New" w:hAnsi="Courier New" w:cs="Courier New"/>
          <w:color w:val="000000"/>
          <w:szCs w:val="19"/>
        </w:rPr>
      </w:pPr>
      <w:r w:rsidRPr="00C32BE8">
        <w:rPr>
          <w:rFonts w:ascii="Courier New" w:hAnsi="Courier New" w:cs="Courier New"/>
          <w:color w:val="000000"/>
          <w:szCs w:val="19"/>
        </w:rPr>
        <w:t>}</w:t>
      </w:r>
    </w:p>
    <w:p w:rsidR="00C32BE8" w:rsidRPr="00822C7E" w:rsidRDefault="00C32BE8" w:rsidP="00C32BE8">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32BE8" w:rsidRDefault="00C32BE8" w:rsidP="00C32BE8">
      <w:pPr>
        <w:spacing w:after="0"/>
        <w:rPr>
          <w:rFonts w:cs="Arial"/>
          <w:sz w:val="22"/>
          <w:lang w:val="en-US"/>
        </w:rPr>
      </w:pPr>
      <w:r w:rsidRPr="00C32BE8">
        <w:rPr>
          <w:rFonts w:cs="Arial"/>
          <w:noProof/>
          <w:sz w:val="22"/>
          <w:lang w:eastAsia="ru-RU"/>
        </w:rPr>
        <w:drawing>
          <wp:inline distT="0" distB="0" distL="0" distR="0" wp14:anchorId="52B46FFA" wp14:editId="6F38B44A">
            <wp:extent cx="1124107" cy="857370"/>
            <wp:effectExtent l="0" t="0" r="0" b="0"/>
            <wp:docPr id="480" name="Рисунок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1124107" cy="857370"/>
                    </a:xfrm>
                    <a:prstGeom prst="rect">
                      <a:avLst/>
                    </a:prstGeom>
                  </pic:spPr>
                </pic:pic>
              </a:graphicData>
            </a:graphic>
          </wp:inline>
        </w:drawing>
      </w:r>
    </w:p>
    <w:p w:rsidR="00775DB0" w:rsidRDefault="00E02D8B" w:rsidP="00E8278B">
      <w:pPr>
        <w:spacing w:before="80" w:after="80"/>
        <w:rPr>
          <w:rFonts w:cs="Arial"/>
          <w:lang w:val="en-US"/>
        </w:rPr>
      </w:pPr>
      <w:hyperlink w:anchor="_Последовательные_контейнеры_1" w:history="1">
        <w:r w:rsidR="00C32BE8" w:rsidRPr="0092657B">
          <w:rPr>
            <w:rStyle w:val="a4"/>
            <w:rFonts w:cs="Arial"/>
            <w:lang w:val="en-US"/>
          </w:rPr>
          <w:t>&lt;</w:t>
        </w:r>
        <w:r w:rsidR="00C32BE8" w:rsidRPr="0092657B">
          <w:rPr>
            <w:rStyle w:val="a4"/>
            <w:rFonts w:cs="Arial"/>
          </w:rPr>
          <w:t>Последовательные контейнеры</w:t>
        </w:r>
        <w:r w:rsidR="00C32BE8" w:rsidRPr="0092657B">
          <w:rPr>
            <w:rStyle w:val="a4"/>
            <w:rFonts w:cs="Arial"/>
            <w:lang w:val="en-US"/>
          </w:rPr>
          <w:t>&gt;</w:t>
        </w:r>
      </w:hyperlink>
    </w:p>
    <w:p w:rsidR="00CE6CC0" w:rsidRDefault="00CE6CC0"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455" w:name="_replace_copy"/>
      <w:bookmarkEnd w:id="455"/>
      <w:r>
        <w:rPr>
          <w:rFonts w:ascii="Arial" w:hAnsi="Arial" w:cs="Arial"/>
          <w:b/>
          <w:i w:val="0"/>
          <w:color w:val="000000" w:themeColor="text1"/>
          <w:lang w:val="en-US"/>
        </w:rPr>
        <w:t>replace_copy</w:t>
      </w:r>
    </w:p>
    <w:p w:rsidR="00CE6CC0" w:rsidRPr="00AB135E" w:rsidRDefault="00CE6CC0" w:rsidP="00CE6CC0">
      <w:pPr>
        <w:ind w:firstLine="567"/>
      </w:pPr>
      <w:r>
        <w:t>Пример</w:t>
      </w:r>
      <w:r w:rsidRPr="00AB135E">
        <w:t xml:space="preserve"> </w:t>
      </w:r>
      <w:r>
        <w:t>использования</w:t>
      </w:r>
      <w:r w:rsidRPr="00AB135E">
        <w:t xml:space="preserve"> </w:t>
      </w:r>
      <w:r>
        <w:t>алгоритма replace</w:t>
      </w:r>
      <w:r w:rsidRPr="00C32BE8">
        <w:t>_</w:t>
      </w:r>
      <w:r>
        <w:rPr>
          <w:lang w:val="en-US"/>
        </w:rPr>
        <w:t>copy</w:t>
      </w:r>
      <w:r w:rsidRPr="00AB135E">
        <w: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808080"/>
          <w:szCs w:val="19"/>
          <w:lang w:val="en-US"/>
        </w:rPr>
        <w:t>#include</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&lt;iostream&gt;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808080"/>
          <w:szCs w:val="19"/>
          <w:lang w:val="en-US"/>
        </w:rPr>
        <w:t>#include</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&lt;array&gt;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808080"/>
          <w:szCs w:val="19"/>
          <w:lang w:val="en-US"/>
        </w:rPr>
        <w:t>#include</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&lt;algorithm&gt;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808080"/>
          <w:szCs w:val="19"/>
          <w:lang w:val="en-US"/>
        </w:rPr>
        <w:t>#include</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&lt;iterator&gt;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FF"/>
          <w:szCs w:val="19"/>
          <w:lang w:val="en-US"/>
        </w:rPr>
        <w:t>int</w:t>
      </w:r>
      <w:r w:rsidRPr="00CE6CC0">
        <w:rPr>
          <w:rFonts w:ascii="Courier New" w:hAnsi="Courier New" w:cs="Courier New"/>
          <w:color w:val="000000"/>
          <w:szCs w:val="19"/>
          <w:lang w:val="en-US"/>
        </w:rPr>
        <w:t xml:space="preserve"> main() {</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setlocale(</w:t>
      </w:r>
      <w:r w:rsidRPr="00CE6CC0">
        <w:rPr>
          <w:rFonts w:ascii="Courier New" w:hAnsi="Courier New" w:cs="Courier New"/>
          <w:color w:val="6F008A"/>
          <w:szCs w:val="19"/>
          <w:lang w:val="en-US"/>
        </w:rPr>
        <w:t>LC_ALL</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"Russian"</w:t>
      </w:r>
      <w:r w:rsidRPr="00CE6CC0">
        <w:rPr>
          <w:rFonts w:ascii="Courier New" w:hAnsi="Courier New" w:cs="Courier New"/>
          <w:color w:val="000000"/>
          <w:szCs w:val="19"/>
          <w:lang w:val="en-US"/>
        </w:rPr>
        <w: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w:t>
      </w:r>
      <w:r w:rsidRPr="00CE6CC0">
        <w:rPr>
          <w:rFonts w:ascii="Courier New" w:hAnsi="Courier New" w:cs="Courier New"/>
          <w:color w:val="2B91AF"/>
          <w:szCs w:val="19"/>
          <w:lang w:val="en-US"/>
        </w:rPr>
        <w:t>array</w:t>
      </w:r>
      <w:r w:rsidRPr="00CE6CC0">
        <w:rPr>
          <w:rFonts w:ascii="Courier New" w:hAnsi="Courier New" w:cs="Courier New"/>
          <w:color w:val="000000"/>
          <w:szCs w:val="19"/>
          <w:lang w:val="en-US"/>
        </w:rPr>
        <w:t>&lt;</w:t>
      </w:r>
      <w:r w:rsidRPr="00CE6CC0">
        <w:rPr>
          <w:rFonts w:ascii="Courier New" w:hAnsi="Courier New" w:cs="Courier New"/>
          <w:color w:val="0000FF"/>
          <w:szCs w:val="19"/>
          <w:lang w:val="en-US"/>
        </w:rPr>
        <w:t>int</w:t>
      </w:r>
      <w:r w:rsidRPr="00CE6CC0">
        <w:rPr>
          <w:rFonts w:ascii="Courier New" w:hAnsi="Courier New" w:cs="Courier New"/>
          <w:color w:val="000000"/>
          <w:szCs w:val="19"/>
          <w:lang w:val="en-US"/>
        </w:rPr>
        <w:t>, 6&gt; arr = { 1, 2, 3, 4, 5, 6 };</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w:t>
      </w:r>
      <w:r w:rsidRPr="00CE6CC0">
        <w:rPr>
          <w:rFonts w:ascii="Courier New" w:hAnsi="Courier New" w:cs="Courier New"/>
          <w:color w:val="2B91AF"/>
          <w:szCs w:val="19"/>
          <w:lang w:val="en-US"/>
        </w:rPr>
        <w:t>array</w:t>
      </w:r>
      <w:r w:rsidRPr="00CE6CC0">
        <w:rPr>
          <w:rFonts w:ascii="Courier New" w:hAnsi="Courier New" w:cs="Courier New"/>
          <w:color w:val="000000"/>
          <w:szCs w:val="19"/>
          <w:lang w:val="en-US"/>
        </w:rPr>
        <w:t>&lt;</w:t>
      </w:r>
      <w:r w:rsidRPr="00CE6CC0">
        <w:rPr>
          <w:rFonts w:ascii="Courier New" w:hAnsi="Courier New" w:cs="Courier New"/>
          <w:color w:val="0000FF"/>
          <w:szCs w:val="19"/>
          <w:lang w:val="en-US"/>
        </w:rPr>
        <w:t>int</w:t>
      </w:r>
      <w:r w:rsidRPr="00CE6CC0">
        <w:rPr>
          <w:rFonts w:ascii="Courier New" w:hAnsi="Courier New" w:cs="Courier New"/>
          <w:color w:val="000000"/>
          <w:szCs w:val="19"/>
          <w:lang w:val="en-US"/>
        </w:rPr>
        <w:t>, 6&gt; newArr;</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w:t>
      </w:r>
      <w:r w:rsidRPr="00CE6CC0">
        <w:rPr>
          <w:rFonts w:ascii="Courier New" w:hAnsi="Courier New" w:cs="Courier New"/>
          <w:color w:val="0000FF"/>
          <w:szCs w:val="19"/>
          <w:lang w:val="en-US"/>
        </w:rPr>
        <w:t>int</w:t>
      </w:r>
      <w:r w:rsidRPr="00CE6CC0">
        <w:rPr>
          <w:rFonts w:ascii="Courier New" w:hAnsi="Courier New" w:cs="Courier New"/>
          <w:color w:val="000000"/>
          <w:szCs w:val="19"/>
          <w:lang w:val="en-US"/>
        </w:rPr>
        <w:t xml:space="preserve"> oldValue = 2;</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w:t>
      </w:r>
      <w:r w:rsidRPr="00CE6CC0">
        <w:rPr>
          <w:rFonts w:ascii="Courier New" w:hAnsi="Courier New" w:cs="Courier New"/>
          <w:color w:val="0000FF"/>
          <w:szCs w:val="19"/>
          <w:lang w:val="en-US"/>
        </w:rPr>
        <w:t>int</w:t>
      </w:r>
      <w:r w:rsidRPr="00CE6CC0">
        <w:rPr>
          <w:rFonts w:ascii="Courier New" w:hAnsi="Courier New" w:cs="Courier New"/>
          <w:color w:val="000000"/>
          <w:szCs w:val="19"/>
          <w:lang w:val="en-US"/>
        </w:rPr>
        <w:t xml:space="preserve"> newValue = 0;</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std::replace_copy(arr.begin(), arr.end(), newArr.begin(), oldValue, newValue);</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p>
    <w:p w:rsidR="00CE6CC0" w:rsidRPr="00CE6CC0" w:rsidRDefault="00CE6CC0" w:rsidP="00CE6CC0">
      <w:pPr>
        <w:autoSpaceDE w:val="0"/>
        <w:autoSpaceDN w:val="0"/>
        <w:adjustRightInd w:val="0"/>
        <w:spacing w:after="0" w:line="240" w:lineRule="auto"/>
        <w:rPr>
          <w:rFonts w:ascii="Courier New" w:hAnsi="Courier New" w:cs="Courier New"/>
          <w:color w:val="000000"/>
          <w:szCs w:val="19"/>
        </w:rPr>
      </w:pPr>
      <w:r w:rsidRPr="00CE6CC0">
        <w:rPr>
          <w:rFonts w:ascii="Courier New" w:hAnsi="Courier New" w:cs="Courier New"/>
          <w:color w:val="000000"/>
          <w:szCs w:val="19"/>
          <w:lang w:val="en-US"/>
        </w:rPr>
        <w:t xml:space="preserve">    </w:t>
      </w:r>
      <w:r w:rsidRPr="00CE6CC0">
        <w:rPr>
          <w:rFonts w:ascii="Courier New" w:hAnsi="Courier New" w:cs="Courier New"/>
          <w:color w:val="000000"/>
          <w:szCs w:val="19"/>
        </w:rPr>
        <w:t xml:space="preserve">std::cout </w:t>
      </w:r>
      <w:r w:rsidRPr="00CE6CC0">
        <w:rPr>
          <w:rFonts w:ascii="Courier New" w:hAnsi="Courier New" w:cs="Courier New"/>
          <w:color w:val="008080"/>
          <w:szCs w:val="19"/>
        </w:rPr>
        <w:t>&lt;&lt;</w:t>
      </w:r>
      <w:r w:rsidRPr="00CE6CC0">
        <w:rPr>
          <w:rFonts w:ascii="Courier New" w:hAnsi="Courier New" w:cs="Courier New"/>
          <w:color w:val="000000"/>
          <w:szCs w:val="19"/>
        </w:rPr>
        <w:t xml:space="preserve"> </w:t>
      </w:r>
      <w:r w:rsidRPr="00CE6CC0">
        <w:rPr>
          <w:rFonts w:ascii="Courier New" w:hAnsi="Courier New" w:cs="Courier New"/>
          <w:color w:val="A31515"/>
          <w:szCs w:val="19"/>
        </w:rPr>
        <w:t>"Исходный массив:\n"</w:t>
      </w:r>
      <w:r w:rsidRPr="00CE6CC0">
        <w:rPr>
          <w:rFonts w:ascii="Courier New" w:hAnsi="Courier New" w:cs="Courier New"/>
          <w:color w:val="000000"/>
          <w:szCs w:val="19"/>
        </w:rPr>
        <w: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rPr>
        <w:t xml:space="preserve">    </w:t>
      </w:r>
      <w:r w:rsidRPr="00CE6CC0">
        <w:rPr>
          <w:rFonts w:ascii="Courier New" w:hAnsi="Courier New" w:cs="Courier New"/>
          <w:color w:val="0000FF"/>
          <w:szCs w:val="19"/>
          <w:lang w:val="en-US"/>
        </w:rPr>
        <w:t>for</w:t>
      </w:r>
      <w:r w:rsidRPr="00CE6CC0">
        <w:rPr>
          <w:rFonts w:ascii="Courier New" w:hAnsi="Courier New" w:cs="Courier New"/>
          <w:color w:val="000000"/>
          <w:szCs w:val="19"/>
          <w:lang w:val="en-US"/>
        </w:rPr>
        <w:t xml:space="preserve"> (</w:t>
      </w:r>
      <w:r w:rsidRPr="00CE6CC0">
        <w:rPr>
          <w:rFonts w:ascii="Courier New" w:hAnsi="Courier New" w:cs="Courier New"/>
          <w:color w:val="0000FF"/>
          <w:szCs w:val="19"/>
          <w:lang w:val="en-US"/>
        </w:rPr>
        <w:t>const</w:t>
      </w:r>
      <w:r w:rsidRPr="00CE6CC0">
        <w:rPr>
          <w:rFonts w:ascii="Courier New" w:hAnsi="Courier New" w:cs="Courier New"/>
          <w:color w:val="000000"/>
          <w:szCs w:val="19"/>
          <w:lang w:val="en-US"/>
        </w:rPr>
        <w:t xml:space="preserve"> </w:t>
      </w:r>
      <w:r w:rsidRPr="00CE6CC0">
        <w:rPr>
          <w:rFonts w:ascii="Courier New" w:hAnsi="Courier New" w:cs="Courier New"/>
          <w:color w:val="0000FF"/>
          <w:szCs w:val="19"/>
          <w:lang w:val="en-US"/>
        </w:rPr>
        <w:t>auto</w:t>
      </w:r>
      <w:r w:rsidRPr="00CE6CC0">
        <w:rPr>
          <w:rFonts w:ascii="Courier New" w:hAnsi="Courier New" w:cs="Courier New"/>
          <w:color w:val="000000"/>
          <w:szCs w:val="19"/>
          <w:lang w:val="en-US"/>
        </w:rPr>
        <w:t>&amp; num : arr) {</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std::cout </w:t>
      </w:r>
      <w:r w:rsidRPr="00CE6CC0">
        <w:rPr>
          <w:rFonts w:ascii="Courier New" w:hAnsi="Courier New" w:cs="Courier New"/>
          <w:color w:val="008080"/>
          <w:szCs w:val="19"/>
          <w:lang w:val="en-US"/>
        </w:rPr>
        <w:t>&lt;&lt;</w:t>
      </w:r>
      <w:r w:rsidRPr="00CE6CC0">
        <w:rPr>
          <w:rFonts w:ascii="Courier New" w:hAnsi="Courier New" w:cs="Courier New"/>
          <w:color w:val="000000"/>
          <w:szCs w:val="19"/>
          <w:lang w:val="en-US"/>
        </w:rPr>
        <w:t xml:space="preserve"> num </w:t>
      </w:r>
      <w:r w:rsidRPr="00CE6CC0">
        <w:rPr>
          <w:rFonts w:ascii="Courier New" w:hAnsi="Courier New" w:cs="Courier New"/>
          <w:color w:val="008080"/>
          <w:szCs w:val="19"/>
          <w:lang w:val="en-US"/>
        </w:rPr>
        <w:t>&lt;&lt;</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 "</w:t>
      </w:r>
      <w:r w:rsidRPr="00CE6CC0">
        <w:rPr>
          <w:rFonts w:ascii="Courier New" w:hAnsi="Courier New" w:cs="Courier New"/>
          <w:color w:val="000000"/>
          <w:szCs w:val="19"/>
          <w:lang w:val="en-US"/>
        </w:rPr>
        <w: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std::cout </w:t>
      </w:r>
      <w:r w:rsidRPr="00CE6CC0">
        <w:rPr>
          <w:rFonts w:ascii="Courier New" w:hAnsi="Courier New" w:cs="Courier New"/>
          <w:color w:val="008080"/>
          <w:szCs w:val="19"/>
          <w:lang w:val="en-US"/>
        </w:rPr>
        <w:t>&lt;&lt;</w:t>
      </w:r>
      <w:r w:rsidRPr="00CE6CC0">
        <w:rPr>
          <w:rFonts w:ascii="Courier New" w:hAnsi="Courier New" w:cs="Courier New"/>
          <w:color w:val="000000"/>
          <w:szCs w:val="19"/>
          <w:lang w:val="en-US"/>
        </w:rPr>
        <w:t xml:space="preserve"> std::endl;</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p>
    <w:p w:rsidR="00CE6CC0" w:rsidRPr="00CE6CC0" w:rsidRDefault="00CE6CC0" w:rsidP="00CE6CC0">
      <w:pPr>
        <w:autoSpaceDE w:val="0"/>
        <w:autoSpaceDN w:val="0"/>
        <w:adjustRightInd w:val="0"/>
        <w:spacing w:after="0" w:line="240" w:lineRule="auto"/>
        <w:rPr>
          <w:rFonts w:ascii="Courier New" w:hAnsi="Courier New" w:cs="Courier New"/>
          <w:color w:val="000000"/>
          <w:szCs w:val="19"/>
        </w:rPr>
      </w:pPr>
      <w:r w:rsidRPr="00CE6CC0">
        <w:rPr>
          <w:rFonts w:ascii="Courier New" w:hAnsi="Courier New" w:cs="Courier New"/>
          <w:color w:val="000000"/>
          <w:szCs w:val="19"/>
          <w:lang w:val="en-US"/>
        </w:rPr>
        <w:t xml:space="preserve">    </w:t>
      </w:r>
      <w:r w:rsidRPr="00CE6CC0">
        <w:rPr>
          <w:rFonts w:ascii="Courier New" w:hAnsi="Courier New" w:cs="Courier New"/>
          <w:color w:val="000000"/>
          <w:szCs w:val="19"/>
        </w:rPr>
        <w:t xml:space="preserve">std::cout </w:t>
      </w:r>
      <w:r w:rsidRPr="00CE6CC0">
        <w:rPr>
          <w:rFonts w:ascii="Courier New" w:hAnsi="Courier New" w:cs="Courier New"/>
          <w:color w:val="008080"/>
          <w:szCs w:val="19"/>
        </w:rPr>
        <w:t>&lt;&lt;</w:t>
      </w:r>
      <w:r w:rsidRPr="00CE6CC0">
        <w:rPr>
          <w:rFonts w:ascii="Courier New" w:hAnsi="Courier New" w:cs="Courier New"/>
          <w:color w:val="000000"/>
          <w:szCs w:val="19"/>
        </w:rPr>
        <w:t xml:space="preserve"> </w:t>
      </w:r>
      <w:r w:rsidRPr="00CE6CC0">
        <w:rPr>
          <w:rFonts w:ascii="Courier New" w:hAnsi="Courier New" w:cs="Courier New"/>
          <w:color w:val="A31515"/>
          <w:szCs w:val="19"/>
        </w:rPr>
        <w:t>"Новый массив после замены:\n"</w:t>
      </w:r>
      <w:r w:rsidRPr="00CE6CC0">
        <w:rPr>
          <w:rFonts w:ascii="Courier New" w:hAnsi="Courier New" w:cs="Courier New"/>
          <w:color w:val="000000"/>
          <w:szCs w:val="19"/>
        </w:rPr>
        <w: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rPr>
        <w:t xml:space="preserve">    </w:t>
      </w:r>
      <w:r w:rsidRPr="00CE6CC0">
        <w:rPr>
          <w:rFonts w:ascii="Courier New" w:hAnsi="Courier New" w:cs="Courier New"/>
          <w:color w:val="0000FF"/>
          <w:szCs w:val="19"/>
          <w:lang w:val="en-US"/>
        </w:rPr>
        <w:t>for</w:t>
      </w:r>
      <w:r w:rsidRPr="00CE6CC0">
        <w:rPr>
          <w:rFonts w:ascii="Courier New" w:hAnsi="Courier New" w:cs="Courier New"/>
          <w:color w:val="000000"/>
          <w:szCs w:val="19"/>
          <w:lang w:val="en-US"/>
        </w:rPr>
        <w:t xml:space="preserve"> (</w:t>
      </w:r>
      <w:r w:rsidRPr="00CE6CC0">
        <w:rPr>
          <w:rFonts w:ascii="Courier New" w:hAnsi="Courier New" w:cs="Courier New"/>
          <w:color w:val="0000FF"/>
          <w:szCs w:val="19"/>
          <w:lang w:val="en-US"/>
        </w:rPr>
        <w:t>const</w:t>
      </w:r>
      <w:r w:rsidRPr="00CE6CC0">
        <w:rPr>
          <w:rFonts w:ascii="Courier New" w:hAnsi="Courier New" w:cs="Courier New"/>
          <w:color w:val="000000"/>
          <w:szCs w:val="19"/>
          <w:lang w:val="en-US"/>
        </w:rPr>
        <w:t xml:space="preserve"> </w:t>
      </w:r>
      <w:r w:rsidRPr="00CE6CC0">
        <w:rPr>
          <w:rFonts w:ascii="Courier New" w:hAnsi="Courier New" w:cs="Courier New"/>
          <w:color w:val="0000FF"/>
          <w:szCs w:val="19"/>
          <w:lang w:val="en-US"/>
        </w:rPr>
        <w:t>auto</w:t>
      </w:r>
      <w:r w:rsidRPr="00CE6CC0">
        <w:rPr>
          <w:rFonts w:ascii="Courier New" w:hAnsi="Courier New" w:cs="Courier New"/>
          <w:color w:val="000000"/>
          <w:szCs w:val="19"/>
          <w:lang w:val="en-US"/>
        </w:rPr>
        <w:t>&amp; num : newArr) {</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std::cout </w:t>
      </w:r>
      <w:r w:rsidRPr="00CE6CC0">
        <w:rPr>
          <w:rFonts w:ascii="Courier New" w:hAnsi="Courier New" w:cs="Courier New"/>
          <w:color w:val="008080"/>
          <w:szCs w:val="19"/>
          <w:lang w:val="en-US"/>
        </w:rPr>
        <w:t>&lt;&lt;</w:t>
      </w:r>
      <w:r w:rsidRPr="00CE6CC0">
        <w:rPr>
          <w:rFonts w:ascii="Courier New" w:hAnsi="Courier New" w:cs="Courier New"/>
          <w:color w:val="000000"/>
          <w:szCs w:val="19"/>
          <w:lang w:val="en-US"/>
        </w:rPr>
        <w:t xml:space="preserve"> num </w:t>
      </w:r>
      <w:r w:rsidRPr="00CE6CC0">
        <w:rPr>
          <w:rFonts w:ascii="Courier New" w:hAnsi="Courier New" w:cs="Courier New"/>
          <w:color w:val="008080"/>
          <w:szCs w:val="19"/>
          <w:lang w:val="en-US"/>
        </w:rPr>
        <w:t>&lt;&lt;</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 "</w:t>
      </w:r>
      <w:r w:rsidRPr="00CE6CC0">
        <w:rPr>
          <w:rFonts w:ascii="Courier New" w:hAnsi="Courier New" w:cs="Courier New"/>
          <w:color w:val="000000"/>
          <w:szCs w:val="19"/>
          <w:lang w:val="en-US"/>
        </w:rPr>
        <w: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std::cout </w:t>
      </w:r>
      <w:r w:rsidRPr="00CE6CC0">
        <w:rPr>
          <w:rFonts w:ascii="Courier New" w:hAnsi="Courier New" w:cs="Courier New"/>
          <w:color w:val="008080"/>
          <w:szCs w:val="19"/>
          <w:lang w:val="en-US"/>
        </w:rPr>
        <w:t>&lt;&lt;</w:t>
      </w:r>
      <w:r w:rsidRPr="00CE6CC0">
        <w:rPr>
          <w:rFonts w:ascii="Courier New" w:hAnsi="Courier New" w:cs="Courier New"/>
          <w:color w:val="000000"/>
          <w:szCs w:val="19"/>
          <w:lang w:val="en-US"/>
        </w:rPr>
        <w:t xml:space="preserve"> std::endl;</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p>
    <w:p w:rsidR="00CE6CC0" w:rsidRPr="00CE6CC0" w:rsidRDefault="00CE6CC0" w:rsidP="00CE6CC0">
      <w:pPr>
        <w:autoSpaceDE w:val="0"/>
        <w:autoSpaceDN w:val="0"/>
        <w:adjustRightInd w:val="0"/>
        <w:spacing w:after="0" w:line="240" w:lineRule="auto"/>
        <w:rPr>
          <w:rFonts w:ascii="Courier New" w:hAnsi="Courier New" w:cs="Courier New"/>
          <w:color w:val="000000"/>
          <w:szCs w:val="19"/>
        </w:rPr>
      </w:pPr>
      <w:r w:rsidRPr="00CE6CC0">
        <w:rPr>
          <w:rFonts w:ascii="Courier New" w:hAnsi="Courier New" w:cs="Courier New"/>
          <w:color w:val="000000"/>
          <w:szCs w:val="19"/>
          <w:lang w:val="en-US"/>
        </w:rPr>
        <w:t xml:space="preserve">    </w:t>
      </w:r>
      <w:r w:rsidRPr="00CE6CC0">
        <w:rPr>
          <w:rFonts w:ascii="Courier New" w:hAnsi="Courier New" w:cs="Courier New"/>
          <w:color w:val="0000FF"/>
          <w:szCs w:val="19"/>
        </w:rPr>
        <w:t>return</w:t>
      </w:r>
      <w:r w:rsidRPr="00CE6CC0">
        <w:rPr>
          <w:rFonts w:ascii="Courier New" w:hAnsi="Courier New" w:cs="Courier New"/>
          <w:color w:val="000000"/>
          <w:szCs w:val="19"/>
        </w:rPr>
        <w:t xml:space="preserve"> 0;</w:t>
      </w:r>
    </w:p>
    <w:p w:rsidR="00CE6CC0" w:rsidRPr="00CE6CC0" w:rsidRDefault="00CE6CC0" w:rsidP="00CE6CC0">
      <w:pPr>
        <w:spacing w:after="80"/>
        <w:rPr>
          <w:rFonts w:ascii="Courier New" w:hAnsi="Courier New" w:cs="Courier New"/>
          <w:color w:val="000000"/>
          <w:szCs w:val="19"/>
        </w:rPr>
      </w:pPr>
      <w:r w:rsidRPr="00CE6CC0">
        <w:rPr>
          <w:rFonts w:ascii="Courier New" w:hAnsi="Courier New" w:cs="Courier New"/>
          <w:color w:val="000000"/>
          <w:szCs w:val="19"/>
        </w:rPr>
        <w:t>}</w:t>
      </w:r>
    </w:p>
    <w:p w:rsidR="00CE6CC0" w:rsidRPr="00822C7E" w:rsidRDefault="00CE6CC0" w:rsidP="00CE6CC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E6CC0" w:rsidRDefault="00CE6CC0" w:rsidP="00CE6CC0">
      <w:pPr>
        <w:spacing w:after="0"/>
        <w:rPr>
          <w:rFonts w:cs="Arial"/>
          <w:sz w:val="22"/>
          <w:lang w:val="en-US"/>
        </w:rPr>
      </w:pPr>
      <w:r w:rsidRPr="00CE6CC0">
        <w:rPr>
          <w:rFonts w:cs="Arial"/>
          <w:noProof/>
          <w:sz w:val="22"/>
          <w:lang w:eastAsia="ru-RU"/>
        </w:rPr>
        <w:drawing>
          <wp:inline distT="0" distB="0" distL="0" distR="0" wp14:anchorId="6D697F5B" wp14:editId="0347A54C">
            <wp:extent cx="2267266" cy="876422"/>
            <wp:effectExtent l="0" t="0" r="0" b="0"/>
            <wp:docPr id="488" name="Рисунок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2267266" cy="876422"/>
                    </a:xfrm>
                    <a:prstGeom prst="rect">
                      <a:avLst/>
                    </a:prstGeom>
                  </pic:spPr>
                </pic:pic>
              </a:graphicData>
            </a:graphic>
          </wp:inline>
        </w:drawing>
      </w:r>
    </w:p>
    <w:p w:rsidR="00CE6CC0" w:rsidRPr="0092657B" w:rsidRDefault="00E02D8B" w:rsidP="00CE6CC0">
      <w:pPr>
        <w:spacing w:before="80" w:after="80"/>
        <w:rPr>
          <w:rFonts w:cs="Arial"/>
          <w:lang w:val="en-US"/>
        </w:rPr>
      </w:pPr>
      <w:hyperlink w:anchor="_Последовательные_контейнеры_1" w:history="1">
        <w:r w:rsidR="00CE6CC0" w:rsidRPr="0092657B">
          <w:rPr>
            <w:rStyle w:val="a4"/>
            <w:rFonts w:cs="Arial"/>
            <w:lang w:val="en-US"/>
          </w:rPr>
          <w:t>&lt;</w:t>
        </w:r>
        <w:r w:rsidR="00CE6CC0" w:rsidRPr="0092657B">
          <w:rPr>
            <w:rStyle w:val="a4"/>
            <w:rFonts w:cs="Arial"/>
          </w:rPr>
          <w:t>Последовательные контейнеры</w:t>
        </w:r>
        <w:r w:rsidR="00CE6CC0" w:rsidRPr="0092657B">
          <w:rPr>
            <w:rStyle w:val="a4"/>
            <w:rFonts w:cs="Arial"/>
            <w:lang w:val="en-US"/>
          </w:rPr>
          <w:t>&gt;</w:t>
        </w:r>
      </w:hyperlink>
    </w:p>
    <w:p w:rsidR="00C03417" w:rsidRDefault="00C03417"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456" w:name="_replace_copy_if"/>
      <w:bookmarkEnd w:id="456"/>
      <w:r>
        <w:rPr>
          <w:rFonts w:ascii="Arial" w:hAnsi="Arial" w:cs="Arial"/>
          <w:b/>
          <w:i w:val="0"/>
          <w:color w:val="000000" w:themeColor="text1"/>
          <w:lang w:val="en-US"/>
        </w:rPr>
        <w:t>replace_copy_if</w:t>
      </w:r>
    </w:p>
    <w:p w:rsidR="00C03417" w:rsidRPr="00AB135E" w:rsidRDefault="00C03417" w:rsidP="00C03417">
      <w:pPr>
        <w:ind w:firstLine="567"/>
      </w:pPr>
      <w:r>
        <w:t>Пример</w:t>
      </w:r>
      <w:r w:rsidRPr="00AB135E">
        <w:t xml:space="preserve"> </w:t>
      </w:r>
      <w:r>
        <w:t>использования</w:t>
      </w:r>
      <w:r w:rsidRPr="00AB135E">
        <w:t xml:space="preserve"> </w:t>
      </w:r>
      <w:r>
        <w:t>алгоритма replace</w:t>
      </w:r>
      <w:r w:rsidRPr="00C32BE8">
        <w:t>_</w:t>
      </w:r>
      <w:r>
        <w:rPr>
          <w:lang w:val="en-US"/>
        </w:rPr>
        <w:t>copy</w:t>
      </w:r>
      <w:r w:rsidRPr="00C03417">
        <w:t>_</w:t>
      </w:r>
      <w:r>
        <w:rPr>
          <w:lang w:val="en-US"/>
        </w:rPr>
        <w:t>if</w:t>
      </w:r>
      <w:r w:rsidRPr="00AB135E">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20"/>
          <w:lang w:val="en-US"/>
        </w:rPr>
      </w:pPr>
      <w:r w:rsidRPr="00C03417">
        <w:rPr>
          <w:rFonts w:ascii="Courier New" w:hAnsi="Courier New" w:cs="Courier New"/>
          <w:color w:val="808080"/>
          <w:szCs w:val="20"/>
          <w:lang w:val="en-US"/>
        </w:rPr>
        <w:t>#include</w:t>
      </w:r>
      <w:r w:rsidRPr="00C03417">
        <w:rPr>
          <w:rFonts w:ascii="Courier New" w:hAnsi="Courier New" w:cs="Courier New"/>
          <w:color w:val="000000"/>
          <w:szCs w:val="20"/>
          <w:lang w:val="en-US"/>
        </w:rPr>
        <w:t xml:space="preserve"> </w:t>
      </w:r>
      <w:r w:rsidRPr="00C03417">
        <w:rPr>
          <w:rFonts w:ascii="Courier New" w:hAnsi="Courier New" w:cs="Courier New"/>
          <w:color w:val="A31515"/>
          <w:szCs w:val="20"/>
          <w:lang w:val="en-US"/>
        </w:rPr>
        <w:t>&lt;iostream&gt;</w:t>
      </w:r>
    </w:p>
    <w:p w:rsidR="00C03417" w:rsidRPr="00C03417" w:rsidRDefault="00C03417" w:rsidP="00C03417">
      <w:pPr>
        <w:autoSpaceDE w:val="0"/>
        <w:autoSpaceDN w:val="0"/>
        <w:adjustRightInd w:val="0"/>
        <w:spacing w:after="0" w:line="240" w:lineRule="auto"/>
        <w:rPr>
          <w:rFonts w:ascii="Courier New" w:hAnsi="Courier New" w:cs="Courier New"/>
          <w:color w:val="000000"/>
          <w:szCs w:val="20"/>
          <w:lang w:val="en-US"/>
        </w:rPr>
      </w:pPr>
      <w:r w:rsidRPr="00C03417">
        <w:rPr>
          <w:rFonts w:ascii="Courier New" w:hAnsi="Courier New" w:cs="Courier New"/>
          <w:color w:val="808080"/>
          <w:szCs w:val="20"/>
          <w:lang w:val="en-US"/>
        </w:rPr>
        <w:t>#include</w:t>
      </w:r>
      <w:r w:rsidRPr="00C03417">
        <w:rPr>
          <w:rFonts w:ascii="Courier New" w:hAnsi="Courier New" w:cs="Courier New"/>
          <w:color w:val="000000"/>
          <w:szCs w:val="20"/>
          <w:lang w:val="en-US"/>
        </w:rPr>
        <w:t xml:space="preserve"> </w:t>
      </w:r>
      <w:r w:rsidRPr="00C03417">
        <w:rPr>
          <w:rFonts w:ascii="Courier New" w:hAnsi="Courier New" w:cs="Courier New"/>
          <w:color w:val="A31515"/>
          <w:szCs w:val="20"/>
          <w:lang w:val="en-US"/>
        </w:rPr>
        <w:t>&lt;array&gt;</w:t>
      </w:r>
    </w:p>
    <w:p w:rsidR="00C03417" w:rsidRPr="00C03417" w:rsidRDefault="00C03417" w:rsidP="00C03417">
      <w:pPr>
        <w:autoSpaceDE w:val="0"/>
        <w:autoSpaceDN w:val="0"/>
        <w:adjustRightInd w:val="0"/>
        <w:spacing w:after="0" w:line="240" w:lineRule="auto"/>
        <w:rPr>
          <w:rFonts w:ascii="Courier New" w:hAnsi="Courier New" w:cs="Courier New"/>
          <w:color w:val="000000"/>
          <w:szCs w:val="20"/>
          <w:lang w:val="en-US"/>
        </w:rPr>
      </w:pPr>
      <w:r w:rsidRPr="00C03417">
        <w:rPr>
          <w:rFonts w:ascii="Courier New" w:hAnsi="Courier New" w:cs="Courier New"/>
          <w:color w:val="808080"/>
          <w:szCs w:val="20"/>
          <w:lang w:val="en-US"/>
        </w:rPr>
        <w:t>#include</w:t>
      </w:r>
      <w:r w:rsidRPr="00C03417">
        <w:rPr>
          <w:rFonts w:ascii="Courier New" w:hAnsi="Courier New" w:cs="Courier New"/>
          <w:color w:val="000000"/>
          <w:szCs w:val="20"/>
          <w:lang w:val="en-US"/>
        </w:rPr>
        <w:t xml:space="preserve"> </w:t>
      </w:r>
      <w:r w:rsidRPr="00C03417">
        <w:rPr>
          <w:rFonts w:ascii="Courier New" w:hAnsi="Courier New" w:cs="Courier New"/>
          <w:color w:val="A31515"/>
          <w:szCs w:val="20"/>
          <w:lang w:val="en-US"/>
        </w:rPr>
        <w:t>&lt;algorithm&gt;</w:t>
      </w:r>
    </w:p>
    <w:p w:rsidR="00C03417" w:rsidRPr="005231DE" w:rsidRDefault="00C03417" w:rsidP="00C03417">
      <w:pPr>
        <w:autoSpaceDE w:val="0"/>
        <w:autoSpaceDN w:val="0"/>
        <w:adjustRightInd w:val="0"/>
        <w:spacing w:after="0" w:line="240" w:lineRule="auto"/>
        <w:rPr>
          <w:rFonts w:ascii="Courier New" w:hAnsi="Courier New" w:cs="Courier New"/>
          <w:color w:val="000000"/>
          <w:szCs w:val="20"/>
          <w:lang w:val="en-US"/>
        </w:rPr>
      </w:pPr>
      <w:r w:rsidRPr="005231DE">
        <w:rPr>
          <w:rFonts w:ascii="Courier New" w:hAnsi="Courier New" w:cs="Courier New"/>
          <w:color w:val="808080"/>
          <w:szCs w:val="20"/>
          <w:lang w:val="en-US"/>
        </w:rPr>
        <w:t>#include</w:t>
      </w:r>
      <w:r w:rsidRPr="005231DE">
        <w:rPr>
          <w:rFonts w:ascii="Courier New" w:hAnsi="Courier New" w:cs="Courier New"/>
          <w:color w:val="000000"/>
          <w:szCs w:val="20"/>
          <w:lang w:val="en-US"/>
        </w:rPr>
        <w:t xml:space="preserve"> </w:t>
      </w:r>
      <w:r w:rsidRPr="005231DE">
        <w:rPr>
          <w:rFonts w:ascii="Courier New" w:hAnsi="Courier New" w:cs="Courier New"/>
          <w:color w:val="A31515"/>
          <w:szCs w:val="20"/>
          <w:lang w:val="en-US"/>
        </w:rPr>
        <w:t>&lt;iterator&gt;</w:t>
      </w:r>
    </w:p>
    <w:p w:rsidR="00C03417" w:rsidRPr="005231DE" w:rsidRDefault="00C03417" w:rsidP="00C03417">
      <w:pPr>
        <w:autoSpaceDE w:val="0"/>
        <w:autoSpaceDN w:val="0"/>
        <w:adjustRightInd w:val="0"/>
        <w:spacing w:after="0" w:line="240" w:lineRule="auto"/>
        <w:rPr>
          <w:rFonts w:ascii="Courier New" w:hAnsi="Courier New" w:cs="Courier New"/>
          <w:color w:val="000000"/>
          <w:szCs w:val="20"/>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20"/>
          <w:lang w:val="en-US"/>
        </w:rPr>
      </w:pPr>
      <w:r w:rsidRPr="00C03417">
        <w:rPr>
          <w:rFonts w:ascii="Courier New" w:hAnsi="Courier New" w:cs="Courier New"/>
          <w:color w:val="0000FF"/>
          <w:szCs w:val="20"/>
          <w:lang w:val="en-US"/>
        </w:rPr>
        <w:t>bool</w:t>
      </w:r>
      <w:r w:rsidRPr="00C03417">
        <w:rPr>
          <w:rFonts w:ascii="Courier New" w:hAnsi="Courier New" w:cs="Courier New"/>
          <w:color w:val="000000"/>
          <w:szCs w:val="20"/>
          <w:lang w:val="en-US"/>
        </w:rPr>
        <w:t xml:space="preserve"> isEven(</w:t>
      </w:r>
      <w:r w:rsidRPr="00C03417">
        <w:rPr>
          <w:rFonts w:ascii="Courier New" w:hAnsi="Courier New" w:cs="Courier New"/>
          <w:color w:val="0000FF"/>
          <w:szCs w:val="20"/>
          <w:lang w:val="en-US"/>
        </w:rPr>
        <w:t>int</w:t>
      </w:r>
      <w:r w:rsidRPr="00C03417">
        <w:rPr>
          <w:rFonts w:ascii="Courier New" w:hAnsi="Courier New" w:cs="Courier New"/>
          <w:color w:val="000000"/>
          <w:szCs w:val="20"/>
          <w:lang w:val="en-US"/>
        </w:rPr>
        <w:t xml:space="preserve"> </w:t>
      </w:r>
      <w:r w:rsidRPr="00C03417">
        <w:rPr>
          <w:rFonts w:ascii="Courier New" w:hAnsi="Courier New" w:cs="Courier New"/>
          <w:color w:val="808080"/>
          <w:szCs w:val="20"/>
          <w:lang w:val="en-US"/>
        </w:rPr>
        <w:t>num</w:t>
      </w:r>
      <w:r w:rsidRPr="00C03417">
        <w:rPr>
          <w:rFonts w:ascii="Courier New" w:hAnsi="Courier New" w:cs="Courier New"/>
          <w:color w:val="000000"/>
          <w:szCs w:val="20"/>
          <w:lang w:val="en-US"/>
        </w:rPr>
        <w:t>) {</w:t>
      </w:r>
    </w:p>
    <w:p w:rsidR="00C03417" w:rsidRPr="00C03417" w:rsidRDefault="00C03417" w:rsidP="00C03417">
      <w:pPr>
        <w:autoSpaceDE w:val="0"/>
        <w:autoSpaceDN w:val="0"/>
        <w:adjustRightInd w:val="0"/>
        <w:spacing w:after="0" w:line="240" w:lineRule="auto"/>
        <w:rPr>
          <w:rFonts w:ascii="Courier New" w:hAnsi="Courier New" w:cs="Courier New"/>
          <w:color w:val="000000"/>
          <w:szCs w:val="20"/>
          <w:lang w:val="en-US"/>
        </w:rPr>
      </w:pPr>
      <w:r w:rsidRPr="00C03417">
        <w:rPr>
          <w:rFonts w:ascii="Courier New" w:hAnsi="Courier New" w:cs="Courier New"/>
          <w:color w:val="000000"/>
          <w:szCs w:val="20"/>
          <w:lang w:val="en-US"/>
        </w:rPr>
        <w:t xml:space="preserve">    </w:t>
      </w:r>
      <w:r w:rsidRPr="00C03417">
        <w:rPr>
          <w:rFonts w:ascii="Courier New" w:hAnsi="Courier New" w:cs="Courier New"/>
          <w:color w:val="0000FF"/>
          <w:szCs w:val="20"/>
          <w:lang w:val="en-US"/>
        </w:rPr>
        <w:t>return</w:t>
      </w:r>
      <w:r w:rsidRPr="00C03417">
        <w:rPr>
          <w:rFonts w:ascii="Courier New" w:hAnsi="Courier New" w:cs="Courier New"/>
          <w:color w:val="000000"/>
          <w:szCs w:val="20"/>
          <w:lang w:val="en-US"/>
        </w:rPr>
        <w:t xml:space="preserve"> </w:t>
      </w:r>
      <w:r w:rsidRPr="00C03417">
        <w:rPr>
          <w:rFonts w:ascii="Courier New" w:hAnsi="Courier New" w:cs="Courier New"/>
          <w:color w:val="808080"/>
          <w:szCs w:val="20"/>
          <w:lang w:val="en-US"/>
        </w:rPr>
        <w:t>num</w:t>
      </w:r>
      <w:r w:rsidRPr="00C03417">
        <w:rPr>
          <w:rFonts w:ascii="Courier New" w:hAnsi="Courier New" w:cs="Courier New"/>
          <w:color w:val="000000"/>
          <w:szCs w:val="20"/>
          <w:lang w:val="en-US"/>
        </w:rPr>
        <w:t xml:space="preserve"> % 2 == 0;</w:t>
      </w:r>
    </w:p>
    <w:p w:rsidR="00C03417" w:rsidRPr="00C03417" w:rsidRDefault="00C03417" w:rsidP="00C03417">
      <w:pPr>
        <w:autoSpaceDE w:val="0"/>
        <w:autoSpaceDN w:val="0"/>
        <w:adjustRightInd w:val="0"/>
        <w:spacing w:after="0" w:line="240" w:lineRule="auto"/>
        <w:rPr>
          <w:rFonts w:ascii="Courier New" w:hAnsi="Courier New" w:cs="Courier New"/>
          <w:color w:val="000000"/>
          <w:szCs w:val="20"/>
          <w:lang w:val="en-US"/>
        </w:rPr>
      </w:pPr>
      <w:r w:rsidRPr="00C03417">
        <w:rPr>
          <w:rFonts w:ascii="Courier New" w:hAnsi="Courier New" w:cs="Courier New"/>
          <w:color w:val="000000"/>
          <w:szCs w:val="20"/>
          <w:lang w:val="en-US"/>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20"/>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20"/>
          <w:lang w:val="en-US"/>
        </w:rPr>
      </w:pPr>
      <w:r w:rsidRPr="00C03417">
        <w:rPr>
          <w:rFonts w:ascii="Courier New" w:hAnsi="Courier New" w:cs="Courier New"/>
          <w:color w:val="0000FF"/>
          <w:szCs w:val="20"/>
          <w:lang w:val="en-US"/>
        </w:rPr>
        <w:t>int</w:t>
      </w:r>
      <w:r w:rsidRPr="00C03417">
        <w:rPr>
          <w:rFonts w:ascii="Courier New" w:hAnsi="Courier New" w:cs="Courier New"/>
          <w:color w:val="000000"/>
          <w:szCs w:val="20"/>
          <w:lang w:val="en-US"/>
        </w:rPr>
        <w:t xml:space="preserve"> main() {</w:t>
      </w:r>
    </w:p>
    <w:p w:rsidR="00C03417" w:rsidRPr="00C03417" w:rsidRDefault="00C03417" w:rsidP="00C03417">
      <w:pPr>
        <w:autoSpaceDE w:val="0"/>
        <w:autoSpaceDN w:val="0"/>
        <w:adjustRightInd w:val="0"/>
        <w:spacing w:after="0" w:line="240" w:lineRule="auto"/>
        <w:rPr>
          <w:rFonts w:ascii="Courier New" w:hAnsi="Courier New" w:cs="Courier New"/>
          <w:color w:val="000000"/>
          <w:szCs w:val="20"/>
          <w:lang w:val="en-US"/>
        </w:rPr>
      </w:pPr>
      <w:r w:rsidRPr="00C03417">
        <w:rPr>
          <w:rFonts w:ascii="Courier New" w:hAnsi="Courier New" w:cs="Courier New"/>
          <w:color w:val="000000"/>
          <w:szCs w:val="20"/>
          <w:lang w:val="en-US"/>
        </w:rPr>
        <w:t xml:space="preserve">    setlocale(</w:t>
      </w:r>
      <w:r w:rsidRPr="00C03417">
        <w:rPr>
          <w:rFonts w:ascii="Courier New" w:hAnsi="Courier New" w:cs="Courier New"/>
          <w:color w:val="6F008A"/>
          <w:szCs w:val="20"/>
          <w:lang w:val="en-US"/>
        </w:rPr>
        <w:t>LC_ALL</w:t>
      </w:r>
      <w:r w:rsidRPr="00C03417">
        <w:rPr>
          <w:rFonts w:ascii="Courier New" w:hAnsi="Courier New" w:cs="Courier New"/>
          <w:color w:val="000000"/>
          <w:szCs w:val="20"/>
          <w:lang w:val="en-US"/>
        </w:rPr>
        <w:t xml:space="preserve">, </w:t>
      </w:r>
      <w:r w:rsidRPr="00C03417">
        <w:rPr>
          <w:rFonts w:ascii="Courier New" w:hAnsi="Courier New" w:cs="Courier New"/>
          <w:color w:val="A31515"/>
          <w:szCs w:val="20"/>
          <w:lang w:val="en-US"/>
        </w:rPr>
        <w:t>"Russian"</w:t>
      </w:r>
      <w:r w:rsidRPr="00C03417">
        <w:rPr>
          <w:rFonts w:ascii="Courier New" w:hAnsi="Courier New" w:cs="Courier New"/>
          <w:color w:val="000000"/>
          <w:szCs w:val="20"/>
          <w:lang w:val="en-US"/>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20"/>
          <w:lang w:val="en-US"/>
        </w:rPr>
      </w:pPr>
      <w:r w:rsidRPr="00C03417">
        <w:rPr>
          <w:rFonts w:ascii="Courier New" w:hAnsi="Courier New" w:cs="Courier New"/>
          <w:color w:val="000000"/>
          <w:szCs w:val="20"/>
          <w:lang w:val="en-US"/>
        </w:rPr>
        <w:t xml:space="preserve">    std::</w:t>
      </w:r>
      <w:r w:rsidRPr="00C03417">
        <w:rPr>
          <w:rFonts w:ascii="Courier New" w:hAnsi="Courier New" w:cs="Courier New"/>
          <w:color w:val="2B91AF"/>
          <w:szCs w:val="20"/>
          <w:lang w:val="en-US"/>
        </w:rPr>
        <w:t>array</w:t>
      </w:r>
      <w:r w:rsidRPr="00C03417">
        <w:rPr>
          <w:rFonts w:ascii="Courier New" w:hAnsi="Courier New" w:cs="Courier New"/>
          <w:color w:val="000000"/>
          <w:szCs w:val="20"/>
          <w:lang w:val="en-US"/>
        </w:rPr>
        <w:t>&lt;</w:t>
      </w:r>
      <w:r w:rsidRPr="00C03417">
        <w:rPr>
          <w:rFonts w:ascii="Courier New" w:hAnsi="Courier New" w:cs="Courier New"/>
          <w:color w:val="0000FF"/>
          <w:szCs w:val="20"/>
          <w:lang w:val="en-US"/>
        </w:rPr>
        <w:t>int</w:t>
      </w:r>
      <w:r w:rsidRPr="00C03417">
        <w:rPr>
          <w:rFonts w:ascii="Courier New" w:hAnsi="Courier New" w:cs="Courier New"/>
          <w:color w:val="000000"/>
          <w:szCs w:val="20"/>
          <w:lang w:val="en-US"/>
        </w:rPr>
        <w:t>, 6&gt; arr = { 1, 2, 3, 4, 5, 6 };</w:t>
      </w:r>
    </w:p>
    <w:p w:rsidR="00C03417" w:rsidRPr="00C03417" w:rsidRDefault="00C03417" w:rsidP="00C03417">
      <w:pPr>
        <w:autoSpaceDE w:val="0"/>
        <w:autoSpaceDN w:val="0"/>
        <w:adjustRightInd w:val="0"/>
        <w:spacing w:after="0" w:line="240" w:lineRule="auto"/>
        <w:rPr>
          <w:rFonts w:ascii="Courier New" w:hAnsi="Courier New" w:cs="Courier New"/>
          <w:color w:val="000000"/>
          <w:szCs w:val="20"/>
          <w:lang w:val="en-US"/>
        </w:rPr>
      </w:pPr>
      <w:r w:rsidRPr="00C03417">
        <w:rPr>
          <w:rFonts w:ascii="Courier New" w:hAnsi="Courier New" w:cs="Courier New"/>
          <w:color w:val="000000"/>
          <w:szCs w:val="20"/>
          <w:lang w:val="en-US"/>
        </w:rPr>
        <w:t xml:space="preserve">    std::</w:t>
      </w:r>
      <w:r w:rsidRPr="00C03417">
        <w:rPr>
          <w:rFonts w:ascii="Courier New" w:hAnsi="Courier New" w:cs="Courier New"/>
          <w:color w:val="2B91AF"/>
          <w:szCs w:val="20"/>
          <w:lang w:val="en-US"/>
        </w:rPr>
        <w:t>array</w:t>
      </w:r>
      <w:r w:rsidRPr="00C03417">
        <w:rPr>
          <w:rFonts w:ascii="Courier New" w:hAnsi="Courier New" w:cs="Courier New"/>
          <w:color w:val="000000"/>
          <w:szCs w:val="20"/>
          <w:lang w:val="en-US"/>
        </w:rPr>
        <w:t>&lt;</w:t>
      </w:r>
      <w:r w:rsidRPr="00C03417">
        <w:rPr>
          <w:rFonts w:ascii="Courier New" w:hAnsi="Courier New" w:cs="Courier New"/>
          <w:color w:val="0000FF"/>
          <w:szCs w:val="20"/>
          <w:lang w:val="en-US"/>
        </w:rPr>
        <w:t>int</w:t>
      </w:r>
      <w:r w:rsidRPr="00C03417">
        <w:rPr>
          <w:rFonts w:ascii="Courier New" w:hAnsi="Courier New" w:cs="Courier New"/>
          <w:color w:val="000000"/>
          <w:szCs w:val="20"/>
          <w:lang w:val="en-US"/>
        </w:rPr>
        <w:t>, 6&gt; newArr;</w:t>
      </w:r>
    </w:p>
    <w:p w:rsidR="00C03417" w:rsidRPr="00C03417" w:rsidRDefault="00C03417" w:rsidP="00C03417">
      <w:pPr>
        <w:autoSpaceDE w:val="0"/>
        <w:autoSpaceDN w:val="0"/>
        <w:adjustRightInd w:val="0"/>
        <w:spacing w:after="0" w:line="240" w:lineRule="auto"/>
        <w:rPr>
          <w:rFonts w:ascii="Courier New" w:hAnsi="Courier New" w:cs="Courier New"/>
          <w:color w:val="000000"/>
          <w:szCs w:val="20"/>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20"/>
          <w:lang w:val="en-US"/>
        </w:rPr>
      </w:pPr>
      <w:r w:rsidRPr="00C03417">
        <w:rPr>
          <w:rFonts w:ascii="Courier New" w:hAnsi="Courier New" w:cs="Courier New"/>
          <w:color w:val="000000"/>
          <w:szCs w:val="20"/>
          <w:lang w:val="en-US"/>
        </w:rPr>
        <w:t xml:space="preserve">    </w:t>
      </w:r>
      <w:r w:rsidRPr="00C03417">
        <w:rPr>
          <w:rFonts w:ascii="Courier New" w:hAnsi="Courier New" w:cs="Courier New"/>
          <w:color w:val="0000FF"/>
          <w:szCs w:val="20"/>
          <w:lang w:val="en-US"/>
        </w:rPr>
        <w:t>int</w:t>
      </w:r>
      <w:r w:rsidRPr="00C03417">
        <w:rPr>
          <w:rFonts w:ascii="Courier New" w:hAnsi="Courier New" w:cs="Courier New"/>
          <w:color w:val="000000"/>
          <w:szCs w:val="20"/>
          <w:lang w:val="en-US"/>
        </w:rPr>
        <w:t xml:space="preserve"> newValue = 0;</w:t>
      </w:r>
    </w:p>
    <w:p w:rsidR="00C03417" w:rsidRPr="00C03417" w:rsidRDefault="00C03417" w:rsidP="00C03417">
      <w:pPr>
        <w:autoSpaceDE w:val="0"/>
        <w:autoSpaceDN w:val="0"/>
        <w:adjustRightInd w:val="0"/>
        <w:spacing w:after="0" w:line="240" w:lineRule="auto"/>
        <w:rPr>
          <w:rFonts w:ascii="Courier New" w:hAnsi="Courier New" w:cs="Courier New"/>
          <w:color w:val="000000"/>
          <w:szCs w:val="20"/>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20"/>
          <w:lang w:val="en-US"/>
        </w:rPr>
      </w:pPr>
      <w:r w:rsidRPr="00C03417">
        <w:rPr>
          <w:rFonts w:ascii="Courier New" w:hAnsi="Courier New" w:cs="Courier New"/>
          <w:color w:val="000000"/>
          <w:szCs w:val="20"/>
          <w:lang w:val="en-US"/>
        </w:rPr>
        <w:t xml:space="preserve">    std::replace_copy_if(arr.begin(), arr.end(), newArr.begin(), isEven, newValue);</w:t>
      </w:r>
    </w:p>
    <w:p w:rsidR="00C03417" w:rsidRPr="00C03417" w:rsidRDefault="00C03417" w:rsidP="00C03417">
      <w:pPr>
        <w:autoSpaceDE w:val="0"/>
        <w:autoSpaceDN w:val="0"/>
        <w:adjustRightInd w:val="0"/>
        <w:spacing w:after="0" w:line="240" w:lineRule="auto"/>
        <w:rPr>
          <w:rFonts w:ascii="Courier New" w:hAnsi="Courier New" w:cs="Courier New"/>
          <w:color w:val="000000"/>
          <w:szCs w:val="20"/>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20"/>
        </w:rPr>
      </w:pPr>
      <w:r w:rsidRPr="00C03417">
        <w:rPr>
          <w:rFonts w:ascii="Courier New" w:hAnsi="Courier New" w:cs="Courier New"/>
          <w:color w:val="000000"/>
          <w:szCs w:val="20"/>
          <w:lang w:val="en-US"/>
        </w:rPr>
        <w:t xml:space="preserve">    </w:t>
      </w:r>
      <w:r w:rsidRPr="00C03417">
        <w:rPr>
          <w:rFonts w:ascii="Courier New" w:hAnsi="Courier New" w:cs="Courier New"/>
          <w:color w:val="000000"/>
          <w:szCs w:val="20"/>
        </w:rPr>
        <w:t xml:space="preserve">std::cout </w:t>
      </w:r>
      <w:r w:rsidRPr="00C03417">
        <w:rPr>
          <w:rFonts w:ascii="Courier New" w:hAnsi="Courier New" w:cs="Courier New"/>
          <w:color w:val="008080"/>
          <w:szCs w:val="20"/>
        </w:rPr>
        <w:t>&lt;&lt;</w:t>
      </w:r>
      <w:r w:rsidRPr="00C03417">
        <w:rPr>
          <w:rFonts w:ascii="Courier New" w:hAnsi="Courier New" w:cs="Courier New"/>
          <w:color w:val="000000"/>
          <w:szCs w:val="20"/>
        </w:rPr>
        <w:t xml:space="preserve"> </w:t>
      </w:r>
      <w:r w:rsidRPr="00C03417">
        <w:rPr>
          <w:rFonts w:ascii="Courier New" w:hAnsi="Courier New" w:cs="Courier New"/>
          <w:color w:val="A31515"/>
          <w:szCs w:val="20"/>
        </w:rPr>
        <w:t>"Исходный массив:\n"</w:t>
      </w:r>
      <w:r w:rsidRPr="00C03417">
        <w:rPr>
          <w:rFonts w:ascii="Courier New" w:hAnsi="Courier New" w:cs="Courier New"/>
          <w:color w:val="000000"/>
          <w:szCs w:val="20"/>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20"/>
          <w:lang w:val="en-US"/>
        </w:rPr>
      </w:pPr>
      <w:r w:rsidRPr="00C03417">
        <w:rPr>
          <w:rFonts w:ascii="Courier New" w:hAnsi="Courier New" w:cs="Courier New"/>
          <w:color w:val="000000"/>
          <w:szCs w:val="20"/>
        </w:rPr>
        <w:t xml:space="preserve">    </w:t>
      </w:r>
      <w:r w:rsidRPr="00C03417">
        <w:rPr>
          <w:rFonts w:ascii="Courier New" w:hAnsi="Courier New" w:cs="Courier New"/>
          <w:color w:val="0000FF"/>
          <w:szCs w:val="20"/>
          <w:lang w:val="en-US"/>
        </w:rPr>
        <w:t>for</w:t>
      </w:r>
      <w:r w:rsidRPr="00C03417">
        <w:rPr>
          <w:rFonts w:ascii="Courier New" w:hAnsi="Courier New" w:cs="Courier New"/>
          <w:color w:val="000000"/>
          <w:szCs w:val="20"/>
          <w:lang w:val="en-US"/>
        </w:rPr>
        <w:t xml:space="preserve"> (</w:t>
      </w:r>
      <w:r w:rsidRPr="00C03417">
        <w:rPr>
          <w:rFonts w:ascii="Courier New" w:hAnsi="Courier New" w:cs="Courier New"/>
          <w:color w:val="0000FF"/>
          <w:szCs w:val="20"/>
          <w:lang w:val="en-US"/>
        </w:rPr>
        <w:t>const</w:t>
      </w:r>
      <w:r w:rsidRPr="00C03417">
        <w:rPr>
          <w:rFonts w:ascii="Courier New" w:hAnsi="Courier New" w:cs="Courier New"/>
          <w:color w:val="000000"/>
          <w:szCs w:val="20"/>
          <w:lang w:val="en-US"/>
        </w:rPr>
        <w:t xml:space="preserve"> </w:t>
      </w:r>
      <w:r w:rsidRPr="00C03417">
        <w:rPr>
          <w:rFonts w:ascii="Courier New" w:hAnsi="Courier New" w:cs="Courier New"/>
          <w:color w:val="0000FF"/>
          <w:szCs w:val="20"/>
          <w:lang w:val="en-US"/>
        </w:rPr>
        <w:t>auto</w:t>
      </w:r>
      <w:r w:rsidRPr="00C03417">
        <w:rPr>
          <w:rFonts w:ascii="Courier New" w:hAnsi="Courier New" w:cs="Courier New"/>
          <w:color w:val="000000"/>
          <w:szCs w:val="20"/>
          <w:lang w:val="en-US"/>
        </w:rPr>
        <w:t>&amp; num : arr) {</w:t>
      </w:r>
    </w:p>
    <w:p w:rsidR="00C03417" w:rsidRPr="00C03417" w:rsidRDefault="00C03417" w:rsidP="00C03417">
      <w:pPr>
        <w:autoSpaceDE w:val="0"/>
        <w:autoSpaceDN w:val="0"/>
        <w:adjustRightInd w:val="0"/>
        <w:spacing w:after="0" w:line="240" w:lineRule="auto"/>
        <w:rPr>
          <w:rFonts w:ascii="Courier New" w:hAnsi="Courier New" w:cs="Courier New"/>
          <w:color w:val="000000"/>
          <w:szCs w:val="20"/>
          <w:lang w:val="en-US"/>
        </w:rPr>
      </w:pPr>
      <w:r w:rsidRPr="00C03417">
        <w:rPr>
          <w:rFonts w:ascii="Courier New" w:hAnsi="Courier New" w:cs="Courier New"/>
          <w:color w:val="000000"/>
          <w:szCs w:val="20"/>
          <w:lang w:val="en-US"/>
        </w:rPr>
        <w:t xml:space="preserve">        std::cout </w:t>
      </w:r>
      <w:r w:rsidRPr="00C03417">
        <w:rPr>
          <w:rFonts w:ascii="Courier New" w:hAnsi="Courier New" w:cs="Courier New"/>
          <w:color w:val="008080"/>
          <w:szCs w:val="20"/>
          <w:lang w:val="en-US"/>
        </w:rPr>
        <w:t>&lt;&lt;</w:t>
      </w:r>
      <w:r w:rsidRPr="00C03417">
        <w:rPr>
          <w:rFonts w:ascii="Courier New" w:hAnsi="Courier New" w:cs="Courier New"/>
          <w:color w:val="000000"/>
          <w:szCs w:val="20"/>
          <w:lang w:val="en-US"/>
        </w:rPr>
        <w:t xml:space="preserve"> num </w:t>
      </w:r>
      <w:r w:rsidRPr="00C03417">
        <w:rPr>
          <w:rFonts w:ascii="Courier New" w:hAnsi="Courier New" w:cs="Courier New"/>
          <w:color w:val="008080"/>
          <w:szCs w:val="20"/>
          <w:lang w:val="en-US"/>
        </w:rPr>
        <w:t>&lt;&lt;</w:t>
      </w:r>
      <w:r w:rsidRPr="00C03417">
        <w:rPr>
          <w:rFonts w:ascii="Courier New" w:hAnsi="Courier New" w:cs="Courier New"/>
          <w:color w:val="000000"/>
          <w:szCs w:val="20"/>
          <w:lang w:val="en-US"/>
        </w:rPr>
        <w:t xml:space="preserve"> </w:t>
      </w:r>
      <w:r w:rsidRPr="00C03417">
        <w:rPr>
          <w:rFonts w:ascii="Courier New" w:hAnsi="Courier New" w:cs="Courier New"/>
          <w:color w:val="A31515"/>
          <w:szCs w:val="20"/>
          <w:lang w:val="en-US"/>
        </w:rPr>
        <w:t>" "</w:t>
      </w:r>
      <w:r w:rsidRPr="00C03417">
        <w:rPr>
          <w:rFonts w:ascii="Courier New" w:hAnsi="Courier New" w:cs="Courier New"/>
          <w:color w:val="000000"/>
          <w:szCs w:val="20"/>
          <w:lang w:val="en-US"/>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20"/>
          <w:lang w:val="en-US"/>
        </w:rPr>
      </w:pPr>
      <w:r w:rsidRPr="00C03417">
        <w:rPr>
          <w:rFonts w:ascii="Courier New" w:hAnsi="Courier New" w:cs="Courier New"/>
          <w:color w:val="000000"/>
          <w:szCs w:val="20"/>
          <w:lang w:val="en-US"/>
        </w:rPr>
        <w:t xml:space="preserve">    }</w:t>
      </w:r>
    </w:p>
    <w:p w:rsidR="00C03417" w:rsidRPr="00C03417" w:rsidRDefault="00C03417" w:rsidP="00C03417">
      <w:pPr>
        <w:autoSpaceDE w:val="0"/>
        <w:autoSpaceDN w:val="0"/>
        <w:adjustRightInd w:val="0"/>
        <w:spacing w:after="0" w:line="240" w:lineRule="auto"/>
        <w:rPr>
          <w:rFonts w:ascii="Courier New" w:hAnsi="Courier New" w:cs="Courier New"/>
          <w:color w:val="000000"/>
          <w:szCs w:val="20"/>
          <w:lang w:val="en-US"/>
        </w:rPr>
      </w:pPr>
      <w:r w:rsidRPr="00C03417">
        <w:rPr>
          <w:rFonts w:ascii="Courier New" w:hAnsi="Courier New" w:cs="Courier New"/>
          <w:color w:val="000000"/>
          <w:szCs w:val="20"/>
          <w:lang w:val="en-US"/>
        </w:rPr>
        <w:t xml:space="preserve">    std::cout </w:t>
      </w:r>
      <w:r w:rsidRPr="00C03417">
        <w:rPr>
          <w:rFonts w:ascii="Courier New" w:hAnsi="Courier New" w:cs="Courier New"/>
          <w:color w:val="008080"/>
          <w:szCs w:val="20"/>
          <w:lang w:val="en-US"/>
        </w:rPr>
        <w:t>&lt;&lt;</w:t>
      </w:r>
      <w:r w:rsidRPr="00C03417">
        <w:rPr>
          <w:rFonts w:ascii="Courier New" w:hAnsi="Courier New" w:cs="Courier New"/>
          <w:color w:val="000000"/>
          <w:szCs w:val="20"/>
          <w:lang w:val="en-US"/>
        </w:rPr>
        <w:t xml:space="preserve"> std::endl;</w:t>
      </w:r>
    </w:p>
    <w:p w:rsidR="00C03417" w:rsidRPr="00C03417" w:rsidRDefault="00C03417" w:rsidP="00C03417">
      <w:pPr>
        <w:autoSpaceDE w:val="0"/>
        <w:autoSpaceDN w:val="0"/>
        <w:adjustRightInd w:val="0"/>
        <w:spacing w:after="0" w:line="240" w:lineRule="auto"/>
        <w:rPr>
          <w:rFonts w:ascii="Courier New" w:hAnsi="Courier New" w:cs="Courier New"/>
          <w:color w:val="000000"/>
          <w:szCs w:val="20"/>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20"/>
        </w:rPr>
      </w:pPr>
      <w:r w:rsidRPr="00C03417">
        <w:rPr>
          <w:rFonts w:ascii="Courier New" w:hAnsi="Courier New" w:cs="Courier New"/>
          <w:color w:val="000000"/>
          <w:szCs w:val="20"/>
          <w:lang w:val="en-US"/>
        </w:rPr>
        <w:t xml:space="preserve">    </w:t>
      </w:r>
      <w:r w:rsidRPr="00C03417">
        <w:rPr>
          <w:rFonts w:ascii="Courier New" w:hAnsi="Courier New" w:cs="Courier New"/>
          <w:color w:val="000000"/>
          <w:szCs w:val="20"/>
        </w:rPr>
        <w:t xml:space="preserve">std::cout </w:t>
      </w:r>
      <w:r w:rsidRPr="00C03417">
        <w:rPr>
          <w:rFonts w:ascii="Courier New" w:hAnsi="Courier New" w:cs="Courier New"/>
          <w:color w:val="008080"/>
          <w:szCs w:val="20"/>
        </w:rPr>
        <w:t>&lt;&lt;</w:t>
      </w:r>
      <w:r w:rsidRPr="00C03417">
        <w:rPr>
          <w:rFonts w:ascii="Courier New" w:hAnsi="Courier New" w:cs="Courier New"/>
          <w:color w:val="000000"/>
          <w:szCs w:val="20"/>
        </w:rPr>
        <w:t xml:space="preserve"> </w:t>
      </w:r>
      <w:r w:rsidRPr="00C03417">
        <w:rPr>
          <w:rFonts w:ascii="Courier New" w:hAnsi="Courier New" w:cs="Courier New"/>
          <w:color w:val="A31515"/>
          <w:szCs w:val="20"/>
        </w:rPr>
        <w:t>"Новый массив после замены:\n"</w:t>
      </w:r>
      <w:r w:rsidRPr="00C03417">
        <w:rPr>
          <w:rFonts w:ascii="Courier New" w:hAnsi="Courier New" w:cs="Courier New"/>
          <w:color w:val="000000"/>
          <w:szCs w:val="20"/>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20"/>
          <w:lang w:val="en-US"/>
        </w:rPr>
      </w:pPr>
      <w:r w:rsidRPr="00C03417">
        <w:rPr>
          <w:rFonts w:ascii="Courier New" w:hAnsi="Courier New" w:cs="Courier New"/>
          <w:color w:val="000000"/>
          <w:szCs w:val="20"/>
        </w:rPr>
        <w:t xml:space="preserve">    </w:t>
      </w:r>
      <w:r w:rsidRPr="00C03417">
        <w:rPr>
          <w:rFonts w:ascii="Courier New" w:hAnsi="Courier New" w:cs="Courier New"/>
          <w:color w:val="0000FF"/>
          <w:szCs w:val="20"/>
          <w:lang w:val="en-US"/>
        </w:rPr>
        <w:t>for</w:t>
      </w:r>
      <w:r w:rsidRPr="00C03417">
        <w:rPr>
          <w:rFonts w:ascii="Courier New" w:hAnsi="Courier New" w:cs="Courier New"/>
          <w:color w:val="000000"/>
          <w:szCs w:val="20"/>
          <w:lang w:val="en-US"/>
        </w:rPr>
        <w:t xml:space="preserve"> (</w:t>
      </w:r>
      <w:r w:rsidRPr="00C03417">
        <w:rPr>
          <w:rFonts w:ascii="Courier New" w:hAnsi="Courier New" w:cs="Courier New"/>
          <w:color w:val="0000FF"/>
          <w:szCs w:val="20"/>
          <w:lang w:val="en-US"/>
        </w:rPr>
        <w:t>const</w:t>
      </w:r>
      <w:r w:rsidRPr="00C03417">
        <w:rPr>
          <w:rFonts w:ascii="Courier New" w:hAnsi="Courier New" w:cs="Courier New"/>
          <w:color w:val="000000"/>
          <w:szCs w:val="20"/>
          <w:lang w:val="en-US"/>
        </w:rPr>
        <w:t xml:space="preserve"> </w:t>
      </w:r>
      <w:r w:rsidRPr="00C03417">
        <w:rPr>
          <w:rFonts w:ascii="Courier New" w:hAnsi="Courier New" w:cs="Courier New"/>
          <w:color w:val="0000FF"/>
          <w:szCs w:val="20"/>
          <w:lang w:val="en-US"/>
        </w:rPr>
        <w:t>auto</w:t>
      </w:r>
      <w:r w:rsidRPr="00C03417">
        <w:rPr>
          <w:rFonts w:ascii="Courier New" w:hAnsi="Courier New" w:cs="Courier New"/>
          <w:color w:val="000000"/>
          <w:szCs w:val="20"/>
          <w:lang w:val="en-US"/>
        </w:rPr>
        <w:t>&amp; num : newArr) {</w:t>
      </w:r>
    </w:p>
    <w:p w:rsidR="00C03417" w:rsidRPr="00C03417" w:rsidRDefault="00C03417" w:rsidP="00C03417">
      <w:pPr>
        <w:autoSpaceDE w:val="0"/>
        <w:autoSpaceDN w:val="0"/>
        <w:adjustRightInd w:val="0"/>
        <w:spacing w:after="0" w:line="240" w:lineRule="auto"/>
        <w:rPr>
          <w:rFonts w:ascii="Courier New" w:hAnsi="Courier New" w:cs="Courier New"/>
          <w:color w:val="000000"/>
          <w:szCs w:val="20"/>
          <w:lang w:val="en-US"/>
        </w:rPr>
      </w:pPr>
      <w:r w:rsidRPr="00C03417">
        <w:rPr>
          <w:rFonts w:ascii="Courier New" w:hAnsi="Courier New" w:cs="Courier New"/>
          <w:color w:val="000000"/>
          <w:szCs w:val="20"/>
          <w:lang w:val="en-US"/>
        </w:rPr>
        <w:t xml:space="preserve">        std::cout </w:t>
      </w:r>
      <w:r w:rsidRPr="00C03417">
        <w:rPr>
          <w:rFonts w:ascii="Courier New" w:hAnsi="Courier New" w:cs="Courier New"/>
          <w:color w:val="008080"/>
          <w:szCs w:val="20"/>
          <w:lang w:val="en-US"/>
        </w:rPr>
        <w:t>&lt;&lt;</w:t>
      </w:r>
      <w:r w:rsidRPr="00C03417">
        <w:rPr>
          <w:rFonts w:ascii="Courier New" w:hAnsi="Courier New" w:cs="Courier New"/>
          <w:color w:val="000000"/>
          <w:szCs w:val="20"/>
          <w:lang w:val="en-US"/>
        </w:rPr>
        <w:t xml:space="preserve"> num </w:t>
      </w:r>
      <w:r w:rsidRPr="00C03417">
        <w:rPr>
          <w:rFonts w:ascii="Courier New" w:hAnsi="Courier New" w:cs="Courier New"/>
          <w:color w:val="008080"/>
          <w:szCs w:val="20"/>
          <w:lang w:val="en-US"/>
        </w:rPr>
        <w:t>&lt;&lt;</w:t>
      </w:r>
      <w:r w:rsidRPr="00C03417">
        <w:rPr>
          <w:rFonts w:ascii="Courier New" w:hAnsi="Courier New" w:cs="Courier New"/>
          <w:color w:val="000000"/>
          <w:szCs w:val="20"/>
          <w:lang w:val="en-US"/>
        </w:rPr>
        <w:t xml:space="preserve"> </w:t>
      </w:r>
      <w:r w:rsidRPr="00C03417">
        <w:rPr>
          <w:rFonts w:ascii="Courier New" w:hAnsi="Courier New" w:cs="Courier New"/>
          <w:color w:val="A31515"/>
          <w:szCs w:val="20"/>
          <w:lang w:val="en-US"/>
        </w:rPr>
        <w:t>" "</w:t>
      </w:r>
      <w:r w:rsidRPr="00C03417">
        <w:rPr>
          <w:rFonts w:ascii="Courier New" w:hAnsi="Courier New" w:cs="Courier New"/>
          <w:color w:val="000000"/>
          <w:szCs w:val="20"/>
          <w:lang w:val="en-US"/>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20"/>
          <w:lang w:val="en-US"/>
        </w:rPr>
      </w:pPr>
      <w:r w:rsidRPr="00C03417">
        <w:rPr>
          <w:rFonts w:ascii="Courier New" w:hAnsi="Courier New" w:cs="Courier New"/>
          <w:color w:val="000000"/>
          <w:szCs w:val="20"/>
          <w:lang w:val="en-US"/>
        </w:rPr>
        <w:t xml:space="preserve">    }</w:t>
      </w:r>
    </w:p>
    <w:p w:rsidR="00C03417" w:rsidRPr="00C03417" w:rsidRDefault="00C03417" w:rsidP="00C03417">
      <w:pPr>
        <w:autoSpaceDE w:val="0"/>
        <w:autoSpaceDN w:val="0"/>
        <w:adjustRightInd w:val="0"/>
        <w:spacing w:after="0" w:line="240" w:lineRule="auto"/>
        <w:rPr>
          <w:rFonts w:ascii="Courier New" w:hAnsi="Courier New" w:cs="Courier New"/>
          <w:color w:val="000000"/>
          <w:szCs w:val="20"/>
          <w:lang w:val="en-US"/>
        </w:rPr>
      </w:pPr>
      <w:r w:rsidRPr="00C03417">
        <w:rPr>
          <w:rFonts w:ascii="Courier New" w:hAnsi="Courier New" w:cs="Courier New"/>
          <w:color w:val="000000"/>
          <w:szCs w:val="20"/>
          <w:lang w:val="en-US"/>
        </w:rPr>
        <w:t xml:space="preserve">    std::cout </w:t>
      </w:r>
      <w:r w:rsidRPr="00C03417">
        <w:rPr>
          <w:rFonts w:ascii="Courier New" w:hAnsi="Courier New" w:cs="Courier New"/>
          <w:color w:val="008080"/>
          <w:szCs w:val="20"/>
          <w:lang w:val="en-US"/>
        </w:rPr>
        <w:t>&lt;&lt;</w:t>
      </w:r>
      <w:r w:rsidRPr="00C03417">
        <w:rPr>
          <w:rFonts w:ascii="Courier New" w:hAnsi="Courier New" w:cs="Courier New"/>
          <w:color w:val="000000"/>
          <w:szCs w:val="20"/>
          <w:lang w:val="en-US"/>
        </w:rPr>
        <w:t xml:space="preserve"> std::endl;</w:t>
      </w:r>
    </w:p>
    <w:p w:rsidR="00C03417" w:rsidRPr="00C03417" w:rsidRDefault="00C03417" w:rsidP="00C03417">
      <w:pPr>
        <w:autoSpaceDE w:val="0"/>
        <w:autoSpaceDN w:val="0"/>
        <w:adjustRightInd w:val="0"/>
        <w:spacing w:after="0" w:line="240" w:lineRule="auto"/>
        <w:rPr>
          <w:rFonts w:ascii="Courier New" w:hAnsi="Courier New" w:cs="Courier New"/>
          <w:color w:val="000000"/>
          <w:szCs w:val="20"/>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20"/>
        </w:rPr>
      </w:pPr>
      <w:r w:rsidRPr="00C03417">
        <w:rPr>
          <w:rFonts w:ascii="Courier New" w:hAnsi="Courier New" w:cs="Courier New"/>
          <w:color w:val="000000"/>
          <w:szCs w:val="20"/>
          <w:lang w:val="en-US"/>
        </w:rPr>
        <w:t xml:space="preserve">    </w:t>
      </w:r>
      <w:r w:rsidRPr="00C03417">
        <w:rPr>
          <w:rFonts w:ascii="Courier New" w:hAnsi="Courier New" w:cs="Courier New"/>
          <w:color w:val="0000FF"/>
          <w:szCs w:val="20"/>
        </w:rPr>
        <w:t>return</w:t>
      </w:r>
      <w:r w:rsidRPr="00C03417">
        <w:rPr>
          <w:rFonts w:ascii="Courier New" w:hAnsi="Courier New" w:cs="Courier New"/>
          <w:color w:val="000000"/>
          <w:szCs w:val="20"/>
        </w:rPr>
        <w:t xml:space="preserve"> 0;</w:t>
      </w:r>
    </w:p>
    <w:p w:rsidR="00C03417" w:rsidRPr="00C03417" w:rsidRDefault="00C03417" w:rsidP="00C03417">
      <w:pPr>
        <w:spacing w:after="80"/>
        <w:rPr>
          <w:rFonts w:ascii="Courier New" w:hAnsi="Courier New" w:cs="Courier New"/>
          <w:color w:val="000000"/>
          <w:szCs w:val="20"/>
        </w:rPr>
      </w:pPr>
      <w:r w:rsidRPr="00C03417">
        <w:rPr>
          <w:rFonts w:ascii="Courier New" w:hAnsi="Courier New" w:cs="Courier New"/>
          <w:color w:val="000000"/>
          <w:szCs w:val="20"/>
        </w:rPr>
        <w:t>}</w:t>
      </w:r>
    </w:p>
    <w:p w:rsidR="00C03417" w:rsidRPr="00822C7E" w:rsidRDefault="00C03417" w:rsidP="00C03417">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03417" w:rsidRDefault="00C03417" w:rsidP="00C03417">
      <w:pPr>
        <w:spacing w:after="0"/>
        <w:rPr>
          <w:rFonts w:cs="Arial"/>
          <w:sz w:val="22"/>
          <w:lang w:val="en-US"/>
        </w:rPr>
      </w:pPr>
      <w:r w:rsidRPr="00C03417">
        <w:rPr>
          <w:rFonts w:cs="Arial"/>
          <w:noProof/>
          <w:sz w:val="22"/>
          <w:lang w:eastAsia="ru-RU"/>
        </w:rPr>
        <w:drawing>
          <wp:inline distT="0" distB="0" distL="0" distR="0" wp14:anchorId="6E9D02FD" wp14:editId="18888E77">
            <wp:extent cx="2238687" cy="819264"/>
            <wp:effectExtent l="0" t="0" r="9525" b="0"/>
            <wp:docPr id="496" name="Рисунок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2238687" cy="819264"/>
                    </a:xfrm>
                    <a:prstGeom prst="rect">
                      <a:avLst/>
                    </a:prstGeom>
                  </pic:spPr>
                </pic:pic>
              </a:graphicData>
            </a:graphic>
          </wp:inline>
        </w:drawing>
      </w:r>
    </w:p>
    <w:p w:rsidR="00C03417" w:rsidRDefault="00E02D8B" w:rsidP="00E8278B">
      <w:pPr>
        <w:spacing w:before="80" w:after="80"/>
        <w:rPr>
          <w:rFonts w:cs="Arial"/>
          <w:lang w:val="en-US"/>
        </w:rPr>
      </w:pPr>
      <w:hyperlink w:anchor="_Последовательные_контейнеры_1" w:history="1">
        <w:r w:rsidR="00C03417" w:rsidRPr="0092657B">
          <w:rPr>
            <w:rStyle w:val="a4"/>
            <w:rFonts w:cs="Arial"/>
            <w:lang w:val="en-US"/>
          </w:rPr>
          <w:t>&lt;</w:t>
        </w:r>
        <w:r w:rsidR="00C03417" w:rsidRPr="0092657B">
          <w:rPr>
            <w:rStyle w:val="a4"/>
            <w:rFonts w:cs="Arial"/>
          </w:rPr>
          <w:t>Последовательные контейнеры</w:t>
        </w:r>
        <w:r w:rsidR="00C03417" w:rsidRPr="0092657B">
          <w:rPr>
            <w:rStyle w:val="a4"/>
            <w:rFonts w:cs="Arial"/>
            <w:lang w:val="en-US"/>
          </w:rPr>
          <w:t>&gt;</w:t>
        </w:r>
      </w:hyperlink>
    </w:p>
    <w:p w:rsidR="00C03417" w:rsidRDefault="00C03417"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457" w:name="_remove"/>
      <w:bookmarkEnd w:id="457"/>
      <w:r>
        <w:rPr>
          <w:rFonts w:ascii="Arial" w:hAnsi="Arial" w:cs="Arial"/>
          <w:b/>
          <w:i w:val="0"/>
          <w:color w:val="000000" w:themeColor="text1"/>
          <w:lang w:val="en-US"/>
        </w:rPr>
        <w:t>remove</w:t>
      </w:r>
    </w:p>
    <w:p w:rsidR="00C03417" w:rsidRPr="00AB135E" w:rsidRDefault="00C03417" w:rsidP="00C03417">
      <w:pPr>
        <w:ind w:firstLine="567"/>
      </w:pPr>
      <w:r>
        <w:t>Пример</w:t>
      </w:r>
      <w:r w:rsidRPr="00AB135E">
        <w:t xml:space="preserve"> </w:t>
      </w:r>
      <w:r>
        <w:t>использования</w:t>
      </w:r>
      <w:r w:rsidRPr="00AB135E">
        <w:t xml:space="preserve"> </w:t>
      </w:r>
      <w:r>
        <w:t>алгоритма rem</w:t>
      </w:r>
      <w:r>
        <w:rPr>
          <w:lang w:val="en-US"/>
        </w:rPr>
        <w:t>ove</w:t>
      </w:r>
      <w:r w:rsidRPr="00AB135E">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rPr>
      </w:pPr>
      <w:r w:rsidRPr="00C03417">
        <w:rPr>
          <w:rFonts w:ascii="Courier New" w:hAnsi="Courier New" w:cs="Courier New"/>
          <w:color w:val="808080"/>
          <w:szCs w:val="19"/>
        </w:rPr>
        <w:t>#include</w:t>
      </w:r>
      <w:r w:rsidRPr="00C03417">
        <w:rPr>
          <w:rFonts w:ascii="Courier New" w:hAnsi="Courier New" w:cs="Courier New"/>
          <w:color w:val="000000"/>
          <w:szCs w:val="19"/>
        </w:rPr>
        <w:t xml:space="preserve"> </w:t>
      </w:r>
      <w:r w:rsidRPr="00C03417">
        <w:rPr>
          <w:rFonts w:ascii="Courier New" w:hAnsi="Courier New" w:cs="Courier New"/>
          <w:color w:val="A31515"/>
          <w:szCs w:val="19"/>
        </w:rPr>
        <w:t>&lt;iostream&gt;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808080"/>
          <w:szCs w:val="19"/>
          <w:lang w:val="en-US"/>
        </w:rPr>
        <w:t>#include</w:t>
      </w:r>
      <w:r w:rsidRPr="00C03417">
        <w:rPr>
          <w:rFonts w:ascii="Courier New" w:hAnsi="Courier New" w:cs="Courier New"/>
          <w:color w:val="000000"/>
          <w:szCs w:val="19"/>
          <w:lang w:val="en-US"/>
        </w:rPr>
        <w:t xml:space="preserve"> </w:t>
      </w:r>
      <w:r w:rsidRPr="00C03417">
        <w:rPr>
          <w:rFonts w:ascii="Courier New" w:hAnsi="Courier New" w:cs="Courier New"/>
          <w:color w:val="A31515"/>
          <w:szCs w:val="19"/>
          <w:lang w:val="en-US"/>
        </w:rPr>
        <w:t>&lt;array&gt;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808080"/>
          <w:szCs w:val="19"/>
          <w:lang w:val="en-US"/>
        </w:rPr>
        <w:t>#include</w:t>
      </w:r>
      <w:r w:rsidRPr="00C03417">
        <w:rPr>
          <w:rFonts w:ascii="Courier New" w:hAnsi="Courier New" w:cs="Courier New"/>
          <w:color w:val="000000"/>
          <w:szCs w:val="19"/>
          <w:lang w:val="en-US"/>
        </w:rPr>
        <w:t xml:space="preserve"> </w:t>
      </w:r>
      <w:r w:rsidRPr="00C03417">
        <w:rPr>
          <w:rFonts w:ascii="Courier New" w:hAnsi="Courier New" w:cs="Courier New"/>
          <w:color w:val="A31515"/>
          <w:szCs w:val="19"/>
          <w:lang w:val="en-US"/>
        </w:rPr>
        <w:t>&lt;algorithm&gt;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FF"/>
          <w:szCs w:val="19"/>
          <w:lang w:val="en-US"/>
        </w:rPr>
        <w:t>int</w:t>
      </w:r>
      <w:r w:rsidRPr="00C03417">
        <w:rPr>
          <w:rFonts w:ascii="Courier New" w:hAnsi="Courier New" w:cs="Courier New"/>
          <w:color w:val="000000"/>
          <w:szCs w:val="19"/>
          <w:lang w:val="en-US"/>
        </w:rPr>
        <w:t xml:space="preserve"> main() {</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setlocale(LC_ALL, </w:t>
      </w:r>
      <w:r w:rsidRPr="00C03417">
        <w:rPr>
          <w:rFonts w:ascii="Courier New" w:hAnsi="Courier New" w:cs="Courier New"/>
          <w:color w:val="A31515"/>
          <w:szCs w:val="19"/>
          <w:lang w:val="en-US"/>
        </w:rPr>
        <w:t>"Russian"</w:t>
      </w:r>
      <w:r w:rsidRPr="00C03417">
        <w:rPr>
          <w:rFonts w:ascii="Courier New" w:hAnsi="Courier New" w:cs="Courier New"/>
          <w:color w:val="000000"/>
          <w:szCs w:val="19"/>
          <w:lang w:val="en-US"/>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std::</w:t>
      </w:r>
      <w:r w:rsidRPr="00C03417">
        <w:rPr>
          <w:rFonts w:ascii="Courier New" w:hAnsi="Courier New" w:cs="Courier New"/>
          <w:color w:val="2B91AF"/>
          <w:szCs w:val="19"/>
          <w:lang w:val="en-US"/>
        </w:rPr>
        <w:t>array</w:t>
      </w:r>
      <w:r w:rsidRPr="00C03417">
        <w:rPr>
          <w:rFonts w:ascii="Courier New" w:hAnsi="Courier New" w:cs="Courier New"/>
          <w:color w:val="000000"/>
          <w:szCs w:val="19"/>
          <w:lang w:val="en-US"/>
        </w:rPr>
        <w:t>&lt;</w:t>
      </w:r>
      <w:r w:rsidRPr="00C03417">
        <w:rPr>
          <w:rFonts w:ascii="Courier New" w:hAnsi="Courier New" w:cs="Courier New"/>
          <w:color w:val="0000FF"/>
          <w:szCs w:val="19"/>
          <w:lang w:val="en-US"/>
        </w:rPr>
        <w:t>int</w:t>
      </w:r>
      <w:r w:rsidRPr="00C03417">
        <w:rPr>
          <w:rFonts w:ascii="Courier New" w:hAnsi="Courier New" w:cs="Courier New"/>
          <w:color w:val="000000"/>
          <w:szCs w:val="19"/>
          <w:lang w:val="en-US"/>
        </w:rPr>
        <w:t>, 7&gt; arr = { 1, 2, 3, 2, 4, 2, 5 };</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w:t>
      </w:r>
      <w:r w:rsidRPr="00C03417">
        <w:rPr>
          <w:rFonts w:ascii="Courier New" w:hAnsi="Courier New" w:cs="Courier New"/>
          <w:color w:val="0000FF"/>
          <w:szCs w:val="19"/>
          <w:lang w:val="en-US"/>
        </w:rPr>
        <w:t>int</w:t>
      </w:r>
      <w:r w:rsidRPr="00C03417">
        <w:rPr>
          <w:rFonts w:ascii="Courier New" w:hAnsi="Courier New" w:cs="Courier New"/>
          <w:color w:val="000000"/>
          <w:szCs w:val="19"/>
          <w:lang w:val="en-US"/>
        </w:rPr>
        <w:t xml:space="preserve"> valueToRemove = 2;</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w:t>
      </w:r>
      <w:r w:rsidRPr="00C03417">
        <w:rPr>
          <w:rFonts w:ascii="Courier New" w:hAnsi="Courier New" w:cs="Courier New"/>
          <w:color w:val="0000FF"/>
          <w:szCs w:val="19"/>
          <w:lang w:val="en-US"/>
        </w:rPr>
        <w:t>auto</w:t>
      </w:r>
      <w:r w:rsidRPr="00C03417">
        <w:rPr>
          <w:rFonts w:ascii="Courier New" w:hAnsi="Courier New" w:cs="Courier New"/>
          <w:color w:val="000000"/>
          <w:szCs w:val="19"/>
          <w:lang w:val="en-US"/>
        </w:rPr>
        <w:t xml:space="preserve"> newEnd = std::remove(arr.begin(), arr.end(), valueToRemove);</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19"/>
        </w:rPr>
      </w:pPr>
      <w:r w:rsidRPr="00C03417">
        <w:rPr>
          <w:rFonts w:ascii="Courier New" w:hAnsi="Courier New" w:cs="Courier New"/>
          <w:color w:val="000000"/>
          <w:szCs w:val="19"/>
          <w:lang w:val="en-US"/>
        </w:rPr>
        <w:t xml:space="preserve">    </w:t>
      </w:r>
      <w:r w:rsidRPr="00C03417">
        <w:rPr>
          <w:rFonts w:ascii="Courier New" w:hAnsi="Courier New" w:cs="Courier New"/>
          <w:color w:val="000000"/>
          <w:szCs w:val="19"/>
        </w:rPr>
        <w:t xml:space="preserve">std::cout </w:t>
      </w:r>
      <w:r w:rsidRPr="00C03417">
        <w:rPr>
          <w:rFonts w:ascii="Courier New" w:hAnsi="Courier New" w:cs="Courier New"/>
          <w:color w:val="008080"/>
          <w:szCs w:val="19"/>
        </w:rPr>
        <w:t>&lt;&lt;</w:t>
      </w:r>
      <w:r w:rsidRPr="00C03417">
        <w:rPr>
          <w:rFonts w:ascii="Courier New" w:hAnsi="Courier New" w:cs="Courier New"/>
          <w:color w:val="000000"/>
          <w:szCs w:val="19"/>
        </w:rPr>
        <w:t xml:space="preserve"> </w:t>
      </w:r>
      <w:r w:rsidRPr="00C03417">
        <w:rPr>
          <w:rFonts w:ascii="Courier New" w:hAnsi="Courier New" w:cs="Courier New"/>
          <w:color w:val="A31515"/>
          <w:szCs w:val="19"/>
        </w:rPr>
        <w:t>"Исходный массив:\n"</w:t>
      </w:r>
      <w:r w:rsidRPr="00C03417">
        <w:rPr>
          <w:rFonts w:ascii="Courier New" w:hAnsi="Courier New" w:cs="Courier New"/>
          <w:color w:val="000000"/>
          <w:szCs w:val="19"/>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rPr>
        <w:t xml:space="preserve">    </w:t>
      </w:r>
      <w:r w:rsidRPr="00C03417">
        <w:rPr>
          <w:rFonts w:ascii="Courier New" w:hAnsi="Courier New" w:cs="Courier New"/>
          <w:color w:val="0000FF"/>
          <w:szCs w:val="19"/>
          <w:lang w:val="en-US"/>
        </w:rPr>
        <w:t>for</w:t>
      </w:r>
      <w:r w:rsidRPr="00C03417">
        <w:rPr>
          <w:rFonts w:ascii="Courier New" w:hAnsi="Courier New" w:cs="Courier New"/>
          <w:color w:val="000000"/>
          <w:szCs w:val="19"/>
          <w:lang w:val="en-US"/>
        </w:rPr>
        <w:t xml:space="preserve"> (</w:t>
      </w:r>
      <w:r w:rsidRPr="00C03417">
        <w:rPr>
          <w:rFonts w:ascii="Courier New" w:hAnsi="Courier New" w:cs="Courier New"/>
          <w:color w:val="0000FF"/>
          <w:szCs w:val="19"/>
          <w:lang w:val="en-US"/>
        </w:rPr>
        <w:t>const</w:t>
      </w:r>
      <w:r w:rsidRPr="00C03417">
        <w:rPr>
          <w:rFonts w:ascii="Courier New" w:hAnsi="Courier New" w:cs="Courier New"/>
          <w:color w:val="000000"/>
          <w:szCs w:val="19"/>
          <w:lang w:val="en-US"/>
        </w:rPr>
        <w:t xml:space="preserve"> </w:t>
      </w:r>
      <w:r w:rsidRPr="00C03417">
        <w:rPr>
          <w:rFonts w:ascii="Courier New" w:hAnsi="Courier New" w:cs="Courier New"/>
          <w:color w:val="0000FF"/>
          <w:szCs w:val="19"/>
          <w:lang w:val="en-US"/>
        </w:rPr>
        <w:t>auto</w:t>
      </w:r>
      <w:r w:rsidRPr="00C03417">
        <w:rPr>
          <w:rFonts w:ascii="Courier New" w:hAnsi="Courier New" w:cs="Courier New"/>
          <w:color w:val="000000"/>
          <w:szCs w:val="19"/>
          <w:lang w:val="en-US"/>
        </w:rPr>
        <w:t>&amp; num : arr) {</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std::cout </w:t>
      </w:r>
      <w:r w:rsidRPr="00C03417">
        <w:rPr>
          <w:rFonts w:ascii="Courier New" w:hAnsi="Courier New" w:cs="Courier New"/>
          <w:color w:val="008080"/>
          <w:szCs w:val="19"/>
          <w:lang w:val="en-US"/>
        </w:rPr>
        <w:t>&lt;&lt;</w:t>
      </w:r>
      <w:r w:rsidRPr="00C03417">
        <w:rPr>
          <w:rFonts w:ascii="Courier New" w:hAnsi="Courier New" w:cs="Courier New"/>
          <w:color w:val="000000"/>
          <w:szCs w:val="19"/>
          <w:lang w:val="en-US"/>
        </w:rPr>
        <w:t xml:space="preserve"> num </w:t>
      </w:r>
      <w:r w:rsidRPr="00C03417">
        <w:rPr>
          <w:rFonts w:ascii="Courier New" w:hAnsi="Courier New" w:cs="Courier New"/>
          <w:color w:val="008080"/>
          <w:szCs w:val="19"/>
          <w:lang w:val="en-US"/>
        </w:rPr>
        <w:t>&lt;&lt;</w:t>
      </w:r>
      <w:r w:rsidRPr="00C03417">
        <w:rPr>
          <w:rFonts w:ascii="Courier New" w:hAnsi="Courier New" w:cs="Courier New"/>
          <w:color w:val="000000"/>
          <w:szCs w:val="19"/>
          <w:lang w:val="en-US"/>
        </w:rPr>
        <w:t xml:space="preserve"> </w:t>
      </w:r>
      <w:r w:rsidRPr="00C03417">
        <w:rPr>
          <w:rFonts w:ascii="Courier New" w:hAnsi="Courier New" w:cs="Courier New"/>
          <w:color w:val="A31515"/>
          <w:szCs w:val="19"/>
          <w:lang w:val="en-US"/>
        </w:rPr>
        <w:t>" "</w:t>
      </w:r>
      <w:r w:rsidRPr="00C03417">
        <w:rPr>
          <w:rFonts w:ascii="Courier New" w:hAnsi="Courier New" w:cs="Courier New"/>
          <w:color w:val="000000"/>
          <w:szCs w:val="19"/>
          <w:lang w:val="en-US"/>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std::cout </w:t>
      </w:r>
      <w:r w:rsidRPr="00C03417">
        <w:rPr>
          <w:rFonts w:ascii="Courier New" w:hAnsi="Courier New" w:cs="Courier New"/>
          <w:color w:val="008080"/>
          <w:szCs w:val="19"/>
          <w:lang w:val="en-US"/>
        </w:rPr>
        <w:t>&lt;&lt;</w:t>
      </w:r>
      <w:r w:rsidRPr="00C03417">
        <w:rPr>
          <w:rFonts w:ascii="Courier New" w:hAnsi="Courier New" w:cs="Courier New"/>
          <w:color w:val="000000"/>
          <w:szCs w:val="19"/>
          <w:lang w:val="en-US"/>
        </w:rPr>
        <w:t xml:space="preserve"> std::endl;</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19"/>
        </w:rPr>
      </w:pPr>
      <w:r w:rsidRPr="00C03417">
        <w:rPr>
          <w:rFonts w:ascii="Courier New" w:hAnsi="Courier New" w:cs="Courier New"/>
          <w:color w:val="000000"/>
          <w:szCs w:val="19"/>
          <w:lang w:val="en-US"/>
        </w:rPr>
        <w:t xml:space="preserve">    </w:t>
      </w:r>
      <w:r w:rsidRPr="00C03417">
        <w:rPr>
          <w:rFonts w:ascii="Courier New" w:hAnsi="Courier New" w:cs="Courier New"/>
          <w:color w:val="000000"/>
          <w:szCs w:val="19"/>
        </w:rPr>
        <w:t xml:space="preserve">std::cout </w:t>
      </w:r>
      <w:r w:rsidRPr="00C03417">
        <w:rPr>
          <w:rFonts w:ascii="Courier New" w:hAnsi="Courier New" w:cs="Courier New"/>
          <w:color w:val="008080"/>
          <w:szCs w:val="19"/>
        </w:rPr>
        <w:t>&lt;&lt;</w:t>
      </w:r>
      <w:r w:rsidRPr="00C03417">
        <w:rPr>
          <w:rFonts w:ascii="Courier New" w:hAnsi="Courier New" w:cs="Courier New"/>
          <w:color w:val="000000"/>
          <w:szCs w:val="19"/>
        </w:rPr>
        <w:t xml:space="preserve"> </w:t>
      </w:r>
      <w:r w:rsidRPr="00C03417">
        <w:rPr>
          <w:rFonts w:ascii="Courier New" w:hAnsi="Courier New" w:cs="Courier New"/>
          <w:color w:val="A31515"/>
          <w:szCs w:val="19"/>
        </w:rPr>
        <w:t>"Массив после удаления элементов:\n"</w:t>
      </w:r>
      <w:r w:rsidRPr="00C03417">
        <w:rPr>
          <w:rFonts w:ascii="Courier New" w:hAnsi="Courier New" w:cs="Courier New"/>
          <w:color w:val="000000"/>
          <w:szCs w:val="19"/>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rPr>
        <w:t xml:space="preserve">    </w:t>
      </w:r>
      <w:r w:rsidRPr="00C03417">
        <w:rPr>
          <w:rFonts w:ascii="Courier New" w:hAnsi="Courier New" w:cs="Courier New"/>
          <w:color w:val="0000FF"/>
          <w:szCs w:val="19"/>
          <w:lang w:val="en-US"/>
        </w:rPr>
        <w:t>for</w:t>
      </w:r>
      <w:r w:rsidRPr="00C03417">
        <w:rPr>
          <w:rFonts w:ascii="Courier New" w:hAnsi="Courier New" w:cs="Courier New"/>
          <w:color w:val="000000"/>
          <w:szCs w:val="19"/>
          <w:lang w:val="en-US"/>
        </w:rPr>
        <w:t xml:space="preserve"> (</w:t>
      </w:r>
      <w:r w:rsidRPr="00C03417">
        <w:rPr>
          <w:rFonts w:ascii="Courier New" w:hAnsi="Courier New" w:cs="Courier New"/>
          <w:color w:val="0000FF"/>
          <w:szCs w:val="19"/>
          <w:lang w:val="en-US"/>
        </w:rPr>
        <w:t>auto</w:t>
      </w:r>
      <w:r w:rsidRPr="00C03417">
        <w:rPr>
          <w:rFonts w:ascii="Courier New" w:hAnsi="Courier New" w:cs="Courier New"/>
          <w:color w:val="000000"/>
          <w:szCs w:val="19"/>
          <w:lang w:val="en-US"/>
        </w:rPr>
        <w:t xml:space="preserve"> it = arr.begin(); it </w:t>
      </w:r>
      <w:r w:rsidRPr="00C03417">
        <w:rPr>
          <w:rFonts w:ascii="Courier New" w:hAnsi="Courier New" w:cs="Courier New"/>
          <w:color w:val="008080"/>
          <w:szCs w:val="19"/>
          <w:lang w:val="en-US"/>
        </w:rPr>
        <w:t>!=</w:t>
      </w:r>
      <w:r w:rsidRPr="00C03417">
        <w:rPr>
          <w:rFonts w:ascii="Courier New" w:hAnsi="Courier New" w:cs="Courier New"/>
          <w:color w:val="000000"/>
          <w:szCs w:val="19"/>
          <w:lang w:val="en-US"/>
        </w:rPr>
        <w:t xml:space="preserve"> newEnd; </w:t>
      </w:r>
      <w:r w:rsidRPr="00C03417">
        <w:rPr>
          <w:rFonts w:ascii="Courier New" w:hAnsi="Courier New" w:cs="Courier New"/>
          <w:color w:val="008080"/>
          <w:szCs w:val="19"/>
          <w:lang w:val="en-US"/>
        </w:rPr>
        <w:t>++</w:t>
      </w:r>
      <w:r w:rsidRPr="00C03417">
        <w:rPr>
          <w:rFonts w:ascii="Courier New" w:hAnsi="Courier New" w:cs="Courier New"/>
          <w:color w:val="000000"/>
          <w:szCs w:val="19"/>
          <w:lang w:val="en-US"/>
        </w:rPr>
        <w:t>it) {</w:t>
      </w:r>
    </w:p>
    <w:p w:rsidR="00C03417" w:rsidRPr="005231DE"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w:t>
      </w:r>
      <w:r w:rsidRPr="005231DE">
        <w:rPr>
          <w:rFonts w:ascii="Courier New" w:hAnsi="Courier New" w:cs="Courier New"/>
          <w:color w:val="000000"/>
          <w:szCs w:val="19"/>
          <w:lang w:val="en-US"/>
        </w:rPr>
        <w:t xml:space="preserve">std::cout </w:t>
      </w:r>
      <w:r w:rsidRPr="005231DE">
        <w:rPr>
          <w:rFonts w:ascii="Courier New" w:hAnsi="Courier New" w:cs="Courier New"/>
          <w:color w:val="008080"/>
          <w:szCs w:val="19"/>
          <w:lang w:val="en-US"/>
        </w:rPr>
        <w:t>&lt;&lt;</w:t>
      </w:r>
      <w:r w:rsidRPr="005231DE">
        <w:rPr>
          <w:rFonts w:ascii="Courier New" w:hAnsi="Courier New" w:cs="Courier New"/>
          <w:color w:val="000000"/>
          <w:szCs w:val="19"/>
          <w:lang w:val="en-US"/>
        </w:rPr>
        <w:t xml:space="preserve"> </w:t>
      </w:r>
      <w:r w:rsidRPr="005231DE">
        <w:rPr>
          <w:rFonts w:ascii="Courier New" w:hAnsi="Courier New" w:cs="Courier New"/>
          <w:color w:val="008080"/>
          <w:szCs w:val="19"/>
          <w:lang w:val="en-US"/>
        </w:rPr>
        <w:t>*</w:t>
      </w:r>
      <w:r w:rsidRPr="005231DE">
        <w:rPr>
          <w:rFonts w:ascii="Courier New" w:hAnsi="Courier New" w:cs="Courier New"/>
          <w:color w:val="000000"/>
          <w:szCs w:val="19"/>
          <w:lang w:val="en-US"/>
        </w:rPr>
        <w:t xml:space="preserve">it </w:t>
      </w:r>
      <w:r w:rsidRPr="005231DE">
        <w:rPr>
          <w:rFonts w:ascii="Courier New" w:hAnsi="Courier New" w:cs="Courier New"/>
          <w:color w:val="008080"/>
          <w:szCs w:val="19"/>
          <w:lang w:val="en-US"/>
        </w:rPr>
        <w:t>&lt;&lt;</w:t>
      </w:r>
      <w:r w:rsidRPr="005231DE">
        <w:rPr>
          <w:rFonts w:ascii="Courier New" w:hAnsi="Courier New" w:cs="Courier New"/>
          <w:color w:val="000000"/>
          <w:szCs w:val="19"/>
          <w:lang w:val="en-US"/>
        </w:rPr>
        <w:t xml:space="preserve"> </w:t>
      </w:r>
      <w:r w:rsidRPr="005231DE">
        <w:rPr>
          <w:rFonts w:ascii="Courier New" w:hAnsi="Courier New" w:cs="Courier New"/>
          <w:color w:val="A31515"/>
          <w:szCs w:val="19"/>
          <w:lang w:val="en-US"/>
        </w:rPr>
        <w:t>" "</w:t>
      </w:r>
      <w:r w:rsidRPr="005231DE">
        <w:rPr>
          <w:rFonts w:ascii="Courier New" w:hAnsi="Courier New" w:cs="Courier New"/>
          <w:color w:val="000000"/>
          <w:szCs w:val="19"/>
          <w:lang w:val="en-US"/>
        </w:rPr>
        <w:t>;</w:t>
      </w:r>
    </w:p>
    <w:p w:rsidR="00C03417" w:rsidRPr="005231DE" w:rsidRDefault="00C03417" w:rsidP="00C03417">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std::cout </w:t>
      </w:r>
      <w:r w:rsidRPr="00C03417">
        <w:rPr>
          <w:rFonts w:ascii="Courier New" w:hAnsi="Courier New" w:cs="Courier New"/>
          <w:color w:val="008080"/>
          <w:szCs w:val="19"/>
          <w:lang w:val="en-US"/>
        </w:rPr>
        <w:t>&lt;&lt;</w:t>
      </w:r>
      <w:r w:rsidRPr="00C03417">
        <w:rPr>
          <w:rFonts w:ascii="Courier New" w:hAnsi="Courier New" w:cs="Courier New"/>
          <w:color w:val="000000"/>
          <w:szCs w:val="19"/>
          <w:lang w:val="en-US"/>
        </w:rPr>
        <w:t xml:space="preserve"> std::endl;</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w:t>
      </w:r>
      <w:r w:rsidRPr="00C03417">
        <w:rPr>
          <w:rFonts w:ascii="Courier New" w:hAnsi="Courier New" w:cs="Courier New"/>
          <w:color w:val="0000FF"/>
          <w:szCs w:val="19"/>
          <w:lang w:val="en-US"/>
        </w:rPr>
        <w:t>return</w:t>
      </w:r>
      <w:r w:rsidRPr="00C03417">
        <w:rPr>
          <w:rFonts w:ascii="Courier New" w:hAnsi="Courier New" w:cs="Courier New"/>
          <w:color w:val="000000"/>
          <w:szCs w:val="19"/>
          <w:lang w:val="en-US"/>
        </w:rPr>
        <w:t xml:space="preserve"> 0;</w:t>
      </w:r>
    </w:p>
    <w:p w:rsidR="00C03417" w:rsidRPr="00C03417" w:rsidRDefault="00C03417" w:rsidP="00C03417">
      <w:pPr>
        <w:spacing w:after="80"/>
        <w:rPr>
          <w:rFonts w:ascii="Courier New" w:hAnsi="Courier New" w:cs="Courier New"/>
          <w:color w:val="000000"/>
          <w:szCs w:val="19"/>
        </w:rPr>
      </w:pPr>
      <w:r w:rsidRPr="00C03417">
        <w:rPr>
          <w:rFonts w:ascii="Courier New" w:hAnsi="Courier New" w:cs="Courier New"/>
          <w:color w:val="000000"/>
          <w:szCs w:val="19"/>
        </w:rPr>
        <w:t>}</w:t>
      </w:r>
    </w:p>
    <w:p w:rsidR="00C03417" w:rsidRPr="00822C7E" w:rsidRDefault="00C03417" w:rsidP="00C03417">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03417" w:rsidRDefault="00C03417" w:rsidP="00C03417">
      <w:pPr>
        <w:spacing w:after="0"/>
        <w:rPr>
          <w:rFonts w:cs="Arial"/>
          <w:sz w:val="22"/>
          <w:lang w:val="en-US"/>
        </w:rPr>
      </w:pPr>
      <w:r w:rsidRPr="00C03417">
        <w:rPr>
          <w:rFonts w:cs="Arial"/>
          <w:noProof/>
          <w:sz w:val="22"/>
          <w:lang w:eastAsia="ru-RU"/>
        </w:rPr>
        <w:drawing>
          <wp:inline distT="0" distB="0" distL="0" distR="0" wp14:anchorId="49CE1AA9" wp14:editId="02E19E6A">
            <wp:extent cx="2800741" cy="771633"/>
            <wp:effectExtent l="0" t="0" r="0" b="9525"/>
            <wp:docPr id="505" name="Рисунок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2800741" cy="771633"/>
                    </a:xfrm>
                    <a:prstGeom prst="rect">
                      <a:avLst/>
                    </a:prstGeom>
                  </pic:spPr>
                </pic:pic>
              </a:graphicData>
            </a:graphic>
          </wp:inline>
        </w:drawing>
      </w:r>
    </w:p>
    <w:p w:rsidR="00C03417" w:rsidRDefault="00E02D8B" w:rsidP="00E8278B">
      <w:pPr>
        <w:spacing w:before="80" w:after="80"/>
        <w:rPr>
          <w:rFonts w:cs="Arial"/>
          <w:lang w:val="en-US"/>
        </w:rPr>
      </w:pPr>
      <w:hyperlink w:anchor="_Последовательные_контейнеры_1" w:history="1">
        <w:r w:rsidR="00C03417" w:rsidRPr="0092657B">
          <w:rPr>
            <w:rStyle w:val="a4"/>
            <w:rFonts w:cs="Arial"/>
            <w:lang w:val="en-US"/>
          </w:rPr>
          <w:t>&lt;</w:t>
        </w:r>
        <w:r w:rsidR="00C03417" w:rsidRPr="0092657B">
          <w:rPr>
            <w:rStyle w:val="a4"/>
            <w:rFonts w:cs="Arial"/>
          </w:rPr>
          <w:t>Последовательные контейнеры</w:t>
        </w:r>
        <w:r w:rsidR="00C03417" w:rsidRPr="0092657B">
          <w:rPr>
            <w:rStyle w:val="a4"/>
            <w:rFonts w:cs="Arial"/>
            <w:lang w:val="en-US"/>
          </w:rPr>
          <w:t>&gt;</w:t>
        </w:r>
      </w:hyperlink>
    </w:p>
    <w:p w:rsidR="00570862" w:rsidRDefault="00570862" w:rsidP="00054E5E">
      <w:pPr>
        <w:pStyle w:val="4"/>
        <w:numPr>
          <w:ilvl w:val="3"/>
          <w:numId w:val="19"/>
        </w:numPr>
        <w:tabs>
          <w:tab w:val="left" w:pos="851"/>
          <w:tab w:val="left" w:pos="1276"/>
        </w:tabs>
        <w:spacing w:before="160" w:after="160"/>
        <w:rPr>
          <w:rFonts w:ascii="Arial" w:hAnsi="Arial" w:cs="Arial"/>
          <w:b/>
          <w:i w:val="0"/>
          <w:color w:val="000000" w:themeColor="text1"/>
        </w:rPr>
      </w:pPr>
      <w:bookmarkStart w:id="458" w:name="_remove_if"/>
      <w:bookmarkStart w:id="459" w:name="_remove_copy"/>
      <w:bookmarkEnd w:id="458"/>
      <w:bookmarkEnd w:id="459"/>
      <w:r>
        <w:rPr>
          <w:rFonts w:ascii="Arial" w:hAnsi="Arial" w:cs="Arial"/>
          <w:b/>
          <w:i w:val="0"/>
          <w:color w:val="000000" w:themeColor="text1"/>
          <w:lang w:val="en-US"/>
        </w:rPr>
        <w:t>remove_copy</w:t>
      </w:r>
    </w:p>
    <w:p w:rsidR="00570862" w:rsidRPr="00AB135E" w:rsidRDefault="00570862" w:rsidP="00570862">
      <w:pPr>
        <w:ind w:firstLine="567"/>
      </w:pPr>
      <w:r>
        <w:t>Пример</w:t>
      </w:r>
      <w:r w:rsidRPr="00AB135E">
        <w:t xml:space="preserve"> </w:t>
      </w:r>
      <w:r>
        <w:t>использования</w:t>
      </w:r>
      <w:r w:rsidRPr="00AB135E">
        <w:t xml:space="preserve"> </w:t>
      </w:r>
      <w:r>
        <w:t>алгоритма rem</w:t>
      </w:r>
      <w:r>
        <w:rPr>
          <w:lang w:val="en-US"/>
        </w:rPr>
        <w:t>ove</w:t>
      </w:r>
      <w:r w:rsidRPr="00E27C87">
        <w:t>_</w:t>
      </w:r>
      <w:r>
        <w:rPr>
          <w:lang w:val="en-US"/>
        </w:rPr>
        <w:t>copy</w:t>
      </w:r>
      <w:r w:rsidRPr="00AB135E">
        <w: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808080"/>
          <w:szCs w:val="19"/>
          <w:lang w:val="en-US"/>
        </w:rPr>
        <w:t>#include</w:t>
      </w:r>
      <w:r w:rsidRPr="00570862">
        <w:rPr>
          <w:rFonts w:ascii="Courier New" w:hAnsi="Courier New" w:cs="Courier New"/>
          <w:color w:val="000000"/>
          <w:szCs w:val="19"/>
          <w:lang w:val="en-US"/>
        </w:rPr>
        <w:t xml:space="preserve"> </w:t>
      </w:r>
      <w:r w:rsidRPr="00570862">
        <w:rPr>
          <w:rFonts w:ascii="Courier New" w:hAnsi="Courier New" w:cs="Courier New"/>
          <w:color w:val="A31515"/>
          <w:szCs w:val="19"/>
          <w:lang w:val="en-US"/>
        </w:rPr>
        <w:t>&lt;iostream&gt;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808080"/>
          <w:szCs w:val="19"/>
          <w:lang w:val="en-US"/>
        </w:rPr>
        <w:t>#include</w:t>
      </w:r>
      <w:r w:rsidRPr="00570862">
        <w:rPr>
          <w:rFonts w:ascii="Courier New" w:hAnsi="Courier New" w:cs="Courier New"/>
          <w:color w:val="000000"/>
          <w:szCs w:val="19"/>
          <w:lang w:val="en-US"/>
        </w:rPr>
        <w:t xml:space="preserve"> </w:t>
      </w:r>
      <w:r w:rsidRPr="00570862">
        <w:rPr>
          <w:rFonts w:ascii="Courier New" w:hAnsi="Courier New" w:cs="Courier New"/>
          <w:color w:val="A31515"/>
          <w:szCs w:val="19"/>
          <w:lang w:val="en-US"/>
        </w:rPr>
        <w:t>&lt;array&gt;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808080"/>
          <w:szCs w:val="19"/>
          <w:lang w:val="en-US"/>
        </w:rPr>
        <w:t>#include</w:t>
      </w:r>
      <w:r w:rsidRPr="00570862">
        <w:rPr>
          <w:rFonts w:ascii="Courier New" w:hAnsi="Courier New" w:cs="Courier New"/>
          <w:color w:val="000000"/>
          <w:szCs w:val="19"/>
          <w:lang w:val="en-US"/>
        </w:rPr>
        <w:t xml:space="preserve"> </w:t>
      </w:r>
      <w:r w:rsidRPr="00570862">
        <w:rPr>
          <w:rFonts w:ascii="Courier New" w:hAnsi="Courier New" w:cs="Courier New"/>
          <w:color w:val="A31515"/>
          <w:szCs w:val="19"/>
          <w:lang w:val="en-US"/>
        </w:rPr>
        <w:t>&lt;algorithm&gt;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808080"/>
          <w:szCs w:val="19"/>
          <w:lang w:val="en-US"/>
        </w:rPr>
        <w:t>#include</w:t>
      </w:r>
      <w:r w:rsidRPr="00570862">
        <w:rPr>
          <w:rFonts w:ascii="Courier New" w:hAnsi="Courier New" w:cs="Courier New"/>
          <w:color w:val="000000"/>
          <w:szCs w:val="19"/>
          <w:lang w:val="en-US"/>
        </w:rPr>
        <w:t xml:space="preserve"> </w:t>
      </w:r>
      <w:r w:rsidRPr="00570862">
        <w:rPr>
          <w:rFonts w:ascii="Courier New" w:hAnsi="Courier New" w:cs="Courier New"/>
          <w:color w:val="A31515"/>
          <w:szCs w:val="19"/>
          <w:lang w:val="en-US"/>
        </w:rPr>
        <w:t>&lt;iterator&gt;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FF"/>
          <w:szCs w:val="19"/>
          <w:lang w:val="en-US"/>
        </w:rPr>
        <w:t>int</w:t>
      </w:r>
      <w:r w:rsidRPr="00570862">
        <w:rPr>
          <w:rFonts w:ascii="Courier New" w:hAnsi="Courier New" w:cs="Courier New"/>
          <w:color w:val="000000"/>
          <w:szCs w:val="19"/>
          <w:lang w:val="en-US"/>
        </w:rPr>
        <w:t xml:space="preserve"> main() {</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lang w:val="en-US"/>
        </w:rPr>
        <w:t xml:space="preserve">    setlocale(LC_ALL, </w:t>
      </w:r>
      <w:r w:rsidRPr="00570862">
        <w:rPr>
          <w:rFonts w:ascii="Courier New" w:hAnsi="Courier New" w:cs="Courier New"/>
          <w:color w:val="A31515"/>
          <w:szCs w:val="19"/>
          <w:lang w:val="en-US"/>
        </w:rPr>
        <w:t>"Russian"</w:t>
      </w:r>
      <w:r w:rsidRPr="00570862">
        <w:rPr>
          <w:rFonts w:ascii="Courier New" w:hAnsi="Courier New" w:cs="Courier New"/>
          <w:color w:val="000000"/>
          <w:szCs w:val="19"/>
          <w:lang w:val="en-US"/>
        </w:rPr>
        <w: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lang w:val="en-US"/>
        </w:rPr>
        <w:t xml:space="preserve">    std::</w:t>
      </w:r>
      <w:r w:rsidRPr="00570862">
        <w:rPr>
          <w:rFonts w:ascii="Courier New" w:hAnsi="Courier New" w:cs="Courier New"/>
          <w:color w:val="0000FF"/>
          <w:szCs w:val="19"/>
          <w:lang w:val="en-US"/>
        </w:rPr>
        <w:t>array</w:t>
      </w:r>
      <w:r w:rsidRPr="00570862">
        <w:rPr>
          <w:rFonts w:ascii="Courier New" w:hAnsi="Courier New" w:cs="Courier New"/>
          <w:color w:val="000000"/>
          <w:szCs w:val="19"/>
          <w:lang w:val="en-US"/>
        </w:rPr>
        <w:t>&lt;</w:t>
      </w:r>
      <w:r w:rsidRPr="00570862">
        <w:rPr>
          <w:rFonts w:ascii="Courier New" w:hAnsi="Courier New" w:cs="Courier New"/>
          <w:color w:val="0000FF"/>
          <w:szCs w:val="19"/>
          <w:lang w:val="en-US"/>
        </w:rPr>
        <w:t>int</w:t>
      </w:r>
      <w:r w:rsidRPr="00570862">
        <w:rPr>
          <w:rFonts w:ascii="Courier New" w:hAnsi="Courier New" w:cs="Courier New"/>
          <w:color w:val="000000"/>
          <w:szCs w:val="19"/>
          <w:lang w:val="en-US"/>
        </w:rPr>
        <w:t>, 7&gt; arr = { 1, 2, 3, 4, 5, 6, 7 };</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lang w:val="en-US"/>
        </w:rPr>
        <w:t xml:space="preserve">    std::</w:t>
      </w:r>
      <w:r w:rsidRPr="00570862">
        <w:rPr>
          <w:rFonts w:ascii="Courier New" w:hAnsi="Courier New" w:cs="Courier New"/>
          <w:color w:val="0000FF"/>
          <w:szCs w:val="19"/>
          <w:lang w:val="en-US"/>
        </w:rPr>
        <w:t>array</w:t>
      </w:r>
      <w:r w:rsidRPr="00570862">
        <w:rPr>
          <w:rFonts w:ascii="Courier New" w:hAnsi="Courier New" w:cs="Courier New"/>
          <w:color w:val="000000"/>
          <w:szCs w:val="19"/>
          <w:lang w:val="en-US"/>
        </w:rPr>
        <w:t>&lt;</w:t>
      </w:r>
      <w:r w:rsidRPr="00570862">
        <w:rPr>
          <w:rFonts w:ascii="Courier New" w:hAnsi="Courier New" w:cs="Courier New"/>
          <w:color w:val="0000FF"/>
          <w:szCs w:val="19"/>
          <w:lang w:val="en-US"/>
        </w:rPr>
        <w:t>int</w:t>
      </w:r>
      <w:r w:rsidRPr="00570862">
        <w:rPr>
          <w:rFonts w:ascii="Courier New" w:hAnsi="Courier New" w:cs="Courier New"/>
          <w:color w:val="000000"/>
          <w:szCs w:val="19"/>
          <w:lang w:val="en-US"/>
        </w:rPr>
        <w:t>, 7&gt; result;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p>
    <w:p w:rsidR="00570862" w:rsidRPr="00570862" w:rsidRDefault="00570862" w:rsidP="00570862">
      <w:pPr>
        <w:autoSpaceDE w:val="0"/>
        <w:autoSpaceDN w:val="0"/>
        <w:adjustRightInd w:val="0"/>
        <w:spacing w:after="0" w:line="240" w:lineRule="auto"/>
        <w:rPr>
          <w:rFonts w:ascii="Courier New" w:hAnsi="Courier New" w:cs="Courier New"/>
          <w:color w:val="000000"/>
          <w:szCs w:val="19"/>
        </w:rPr>
      </w:pPr>
      <w:r w:rsidRPr="00570862">
        <w:rPr>
          <w:rFonts w:ascii="Courier New" w:hAnsi="Courier New" w:cs="Courier New"/>
          <w:color w:val="000000"/>
          <w:szCs w:val="19"/>
          <w:lang w:val="en-US"/>
        </w:rPr>
        <w:t xml:space="preserve">    </w:t>
      </w:r>
      <w:r w:rsidRPr="00570862">
        <w:rPr>
          <w:rFonts w:ascii="Courier New" w:hAnsi="Courier New" w:cs="Courier New"/>
          <w:color w:val="008000"/>
          <w:szCs w:val="19"/>
        </w:rPr>
        <w:t>// Копируем все числа, кроме 3, в новый массив</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rPr>
        <w:t xml:space="preserve">    </w:t>
      </w:r>
      <w:r w:rsidRPr="00570862">
        <w:rPr>
          <w:rFonts w:ascii="Courier New" w:hAnsi="Courier New" w:cs="Courier New"/>
          <w:color w:val="000000"/>
          <w:szCs w:val="19"/>
          <w:lang w:val="en-US"/>
        </w:rPr>
        <w:t>std::remove_copy(arr.begin(), arr.end(), result.begin(), 3);</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p>
    <w:p w:rsidR="00570862" w:rsidRPr="00570862" w:rsidRDefault="00570862" w:rsidP="00570862">
      <w:pPr>
        <w:autoSpaceDE w:val="0"/>
        <w:autoSpaceDN w:val="0"/>
        <w:adjustRightInd w:val="0"/>
        <w:spacing w:after="0" w:line="240" w:lineRule="auto"/>
        <w:rPr>
          <w:rFonts w:ascii="Courier New" w:hAnsi="Courier New" w:cs="Courier New"/>
          <w:color w:val="000000"/>
          <w:szCs w:val="19"/>
        </w:rPr>
      </w:pPr>
      <w:r w:rsidRPr="00570862">
        <w:rPr>
          <w:rFonts w:ascii="Courier New" w:hAnsi="Courier New" w:cs="Courier New"/>
          <w:color w:val="000000"/>
          <w:szCs w:val="19"/>
          <w:lang w:val="en-US"/>
        </w:rPr>
        <w:t xml:space="preserve">    </w:t>
      </w:r>
      <w:r w:rsidRPr="00570862">
        <w:rPr>
          <w:rFonts w:ascii="Courier New" w:hAnsi="Courier New" w:cs="Courier New"/>
          <w:color w:val="000000"/>
          <w:szCs w:val="19"/>
        </w:rPr>
        <w:t xml:space="preserve">std::cout &lt;&lt; </w:t>
      </w:r>
      <w:r w:rsidRPr="00570862">
        <w:rPr>
          <w:rFonts w:ascii="Courier New" w:hAnsi="Courier New" w:cs="Courier New"/>
          <w:color w:val="A31515"/>
          <w:szCs w:val="19"/>
        </w:rPr>
        <w:t>"Результирующий массив:\n"</w:t>
      </w:r>
      <w:r w:rsidRPr="00570862">
        <w:rPr>
          <w:rFonts w:ascii="Courier New" w:hAnsi="Courier New" w:cs="Courier New"/>
          <w:color w:val="000000"/>
          <w:szCs w:val="19"/>
        </w:rPr>
        <w: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rPr>
        <w:t xml:space="preserve">    </w:t>
      </w:r>
      <w:r w:rsidRPr="00570862">
        <w:rPr>
          <w:rFonts w:ascii="Courier New" w:hAnsi="Courier New" w:cs="Courier New"/>
          <w:color w:val="0000FF"/>
          <w:szCs w:val="19"/>
          <w:lang w:val="en-US"/>
        </w:rPr>
        <w:t>for</w:t>
      </w:r>
      <w:r w:rsidRPr="00570862">
        <w:rPr>
          <w:rFonts w:ascii="Courier New" w:hAnsi="Courier New" w:cs="Courier New"/>
          <w:color w:val="000000"/>
          <w:szCs w:val="19"/>
          <w:lang w:val="en-US"/>
        </w:rPr>
        <w:t xml:space="preserve"> (</w:t>
      </w:r>
      <w:r w:rsidRPr="00570862">
        <w:rPr>
          <w:rFonts w:ascii="Courier New" w:hAnsi="Courier New" w:cs="Courier New"/>
          <w:color w:val="0000FF"/>
          <w:szCs w:val="19"/>
          <w:lang w:val="en-US"/>
        </w:rPr>
        <w:t>const</w:t>
      </w:r>
      <w:r w:rsidRPr="00570862">
        <w:rPr>
          <w:rFonts w:ascii="Courier New" w:hAnsi="Courier New" w:cs="Courier New"/>
          <w:color w:val="000000"/>
          <w:szCs w:val="19"/>
          <w:lang w:val="en-US"/>
        </w:rPr>
        <w:t xml:space="preserve"> </w:t>
      </w:r>
      <w:r w:rsidRPr="00570862">
        <w:rPr>
          <w:rFonts w:ascii="Courier New" w:hAnsi="Courier New" w:cs="Courier New"/>
          <w:color w:val="0000FF"/>
          <w:szCs w:val="19"/>
          <w:lang w:val="en-US"/>
        </w:rPr>
        <w:t>auto</w:t>
      </w:r>
      <w:r w:rsidRPr="00570862">
        <w:rPr>
          <w:rFonts w:ascii="Courier New" w:hAnsi="Courier New" w:cs="Courier New"/>
          <w:color w:val="000000"/>
          <w:szCs w:val="19"/>
          <w:lang w:val="en-US"/>
        </w:rPr>
        <w:t>&amp; num : result) {</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lang w:val="en-US"/>
        </w:rPr>
        <w:t xml:space="preserve">        std::cout &lt;&lt; num &lt;&lt; </w:t>
      </w:r>
      <w:r w:rsidRPr="00570862">
        <w:rPr>
          <w:rFonts w:ascii="Courier New" w:hAnsi="Courier New" w:cs="Courier New"/>
          <w:color w:val="A31515"/>
          <w:szCs w:val="19"/>
          <w:lang w:val="en-US"/>
        </w:rPr>
        <w:t>" "</w:t>
      </w:r>
      <w:r w:rsidRPr="00570862">
        <w:rPr>
          <w:rFonts w:ascii="Courier New" w:hAnsi="Courier New" w:cs="Courier New"/>
          <w:color w:val="000000"/>
          <w:szCs w:val="19"/>
          <w:lang w:val="en-US"/>
        </w:rPr>
        <w: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lang w:val="en-US"/>
        </w:rPr>
        <w:t xml:space="preserve">    }</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lang w:val="en-US"/>
        </w:rPr>
        <w:t xml:space="preserve">    std::cout &lt;&lt; std::endl;</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p>
    <w:p w:rsidR="00570862" w:rsidRPr="00570862" w:rsidRDefault="00570862" w:rsidP="00570862">
      <w:pPr>
        <w:autoSpaceDE w:val="0"/>
        <w:autoSpaceDN w:val="0"/>
        <w:adjustRightInd w:val="0"/>
        <w:spacing w:after="0" w:line="240" w:lineRule="auto"/>
        <w:rPr>
          <w:rFonts w:ascii="Courier New" w:hAnsi="Courier New" w:cs="Courier New"/>
          <w:color w:val="000000"/>
          <w:szCs w:val="19"/>
        </w:rPr>
      </w:pPr>
      <w:r w:rsidRPr="00570862">
        <w:rPr>
          <w:rFonts w:ascii="Courier New" w:hAnsi="Courier New" w:cs="Courier New"/>
          <w:color w:val="000000"/>
          <w:szCs w:val="19"/>
          <w:lang w:val="en-US"/>
        </w:rPr>
        <w:t xml:space="preserve">    </w:t>
      </w:r>
      <w:r w:rsidRPr="00570862">
        <w:rPr>
          <w:rFonts w:ascii="Courier New" w:hAnsi="Courier New" w:cs="Courier New"/>
          <w:color w:val="0000FF"/>
          <w:szCs w:val="19"/>
        </w:rPr>
        <w:t>return</w:t>
      </w:r>
      <w:r w:rsidRPr="00570862">
        <w:rPr>
          <w:rFonts w:ascii="Courier New" w:hAnsi="Courier New" w:cs="Courier New"/>
          <w:color w:val="000000"/>
          <w:szCs w:val="19"/>
        </w:rPr>
        <w:t xml:space="preserve"> 0;</w:t>
      </w:r>
    </w:p>
    <w:p w:rsidR="00570862" w:rsidRPr="00570862" w:rsidRDefault="00570862" w:rsidP="00570862">
      <w:pPr>
        <w:spacing w:after="80"/>
        <w:rPr>
          <w:rFonts w:ascii="Courier New" w:hAnsi="Courier New" w:cs="Courier New"/>
          <w:color w:val="000000"/>
          <w:szCs w:val="19"/>
        </w:rPr>
      </w:pPr>
      <w:r w:rsidRPr="00570862">
        <w:rPr>
          <w:rFonts w:ascii="Courier New" w:hAnsi="Courier New" w:cs="Courier New"/>
          <w:color w:val="000000"/>
          <w:szCs w:val="19"/>
        </w:rPr>
        <w:t>}</w:t>
      </w:r>
    </w:p>
    <w:p w:rsidR="00570862" w:rsidRDefault="00570862" w:rsidP="0057086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570862" w:rsidRPr="00570862" w:rsidRDefault="00570862" w:rsidP="00570862">
      <w:pPr>
        <w:spacing w:after="80"/>
        <w:rPr>
          <w:rFonts w:ascii="Cascadia Mono" w:hAnsi="Cascadia Mono" w:cs="Cascadia Mono"/>
          <w:color w:val="000000"/>
          <w:sz w:val="19"/>
          <w:szCs w:val="19"/>
        </w:rPr>
      </w:pPr>
      <w:r w:rsidRPr="00570862">
        <w:rPr>
          <w:rFonts w:ascii="Cascadia Mono" w:hAnsi="Cascadia Mono" w:cs="Cascadia Mono"/>
          <w:noProof/>
          <w:color w:val="000000"/>
          <w:sz w:val="19"/>
          <w:szCs w:val="19"/>
          <w:lang w:eastAsia="ru-RU"/>
        </w:rPr>
        <w:drawing>
          <wp:inline distT="0" distB="0" distL="0" distR="0" wp14:anchorId="2486F3E5" wp14:editId="68475230">
            <wp:extent cx="2164080" cy="403027"/>
            <wp:effectExtent l="0" t="0" r="0" b="0"/>
            <wp:docPr id="521" name="Рисунок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2179169" cy="405837"/>
                    </a:xfrm>
                    <a:prstGeom prst="rect">
                      <a:avLst/>
                    </a:prstGeom>
                  </pic:spPr>
                </pic:pic>
              </a:graphicData>
            </a:graphic>
          </wp:inline>
        </w:drawing>
      </w:r>
    </w:p>
    <w:p w:rsidR="00570862" w:rsidRDefault="00E02D8B" w:rsidP="00570862">
      <w:pPr>
        <w:spacing w:before="80" w:after="80"/>
        <w:rPr>
          <w:rFonts w:cs="Arial"/>
          <w:lang w:val="en-US"/>
        </w:rPr>
      </w:pPr>
      <w:hyperlink w:anchor="_Последовательные_контейнеры_1" w:history="1">
        <w:r w:rsidR="00570862" w:rsidRPr="00570862">
          <w:rPr>
            <w:rStyle w:val="a4"/>
            <w:rFonts w:cs="Arial"/>
          </w:rPr>
          <w:t>&lt;</w:t>
        </w:r>
        <w:r w:rsidR="00570862" w:rsidRPr="0092657B">
          <w:rPr>
            <w:rStyle w:val="a4"/>
            <w:rFonts w:cs="Arial"/>
          </w:rPr>
          <w:t>Последовательные контейнеры</w:t>
        </w:r>
        <w:r w:rsidR="00570862" w:rsidRPr="00570862">
          <w:rPr>
            <w:rStyle w:val="a4"/>
            <w:rFonts w:cs="Arial"/>
          </w:rPr>
          <w:t>&gt;</w:t>
        </w:r>
      </w:hyperlink>
    </w:p>
    <w:p w:rsidR="00D10429" w:rsidRDefault="00D10429"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460" w:name="_remove_copy_if"/>
      <w:bookmarkEnd w:id="460"/>
      <w:r>
        <w:rPr>
          <w:rFonts w:ascii="Arial" w:hAnsi="Arial" w:cs="Arial"/>
          <w:b/>
          <w:i w:val="0"/>
          <w:color w:val="000000" w:themeColor="text1"/>
          <w:lang w:val="en-US"/>
        </w:rPr>
        <w:t>remove_copy</w:t>
      </w:r>
      <w:r>
        <w:rPr>
          <w:rFonts w:ascii="Arial" w:hAnsi="Arial" w:cs="Arial"/>
          <w:b/>
          <w:i w:val="0"/>
          <w:color w:val="000000" w:themeColor="text1"/>
        </w:rPr>
        <w:t>_</w:t>
      </w:r>
      <w:r>
        <w:rPr>
          <w:rFonts w:ascii="Arial" w:hAnsi="Arial" w:cs="Arial"/>
          <w:b/>
          <w:i w:val="0"/>
          <w:color w:val="000000" w:themeColor="text1"/>
          <w:lang w:val="en-US"/>
        </w:rPr>
        <w:t>if</w:t>
      </w:r>
    </w:p>
    <w:p w:rsidR="00D10429" w:rsidRPr="00AB135E" w:rsidRDefault="00D10429" w:rsidP="00D10429">
      <w:pPr>
        <w:ind w:firstLine="567"/>
      </w:pPr>
      <w:r>
        <w:t>Пример</w:t>
      </w:r>
      <w:r w:rsidRPr="00AB135E">
        <w:t xml:space="preserve"> </w:t>
      </w:r>
      <w:r>
        <w:t>использования</w:t>
      </w:r>
      <w:r w:rsidRPr="00AB135E">
        <w:t xml:space="preserve"> </w:t>
      </w:r>
      <w:r>
        <w:t>алгоритма rem</w:t>
      </w:r>
      <w:r>
        <w:rPr>
          <w:lang w:val="en-US"/>
        </w:rPr>
        <w:t>ove</w:t>
      </w:r>
      <w:r w:rsidRPr="00E27C87">
        <w:t>_</w:t>
      </w:r>
      <w:r>
        <w:rPr>
          <w:lang w:val="en-US"/>
        </w:rPr>
        <w:t>copy</w:t>
      </w:r>
      <w:r w:rsidRPr="00D10429">
        <w:t>_</w:t>
      </w:r>
      <w:r>
        <w:rPr>
          <w:lang w:val="en-US"/>
        </w:rPr>
        <w:t>if</w:t>
      </w:r>
      <w:r w:rsidRPr="00AB135E">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&lt;iostream&gt;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&lt;array&gt;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&lt;algorithm&gt;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&lt;iterator&gt;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FF"/>
          <w:szCs w:val="19"/>
          <w:lang w:val="en-US"/>
        </w:rPr>
        <w:t>int</w:t>
      </w:r>
      <w:r w:rsidRPr="00D10429">
        <w:rPr>
          <w:rFonts w:ascii="Courier New" w:hAnsi="Courier New" w:cs="Courier New"/>
          <w:color w:val="000000"/>
          <w:szCs w:val="19"/>
          <w:lang w:val="en-US"/>
        </w:rPr>
        <w:t xml:space="preserve"> main()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setlocale(</w:t>
      </w:r>
      <w:r w:rsidRPr="00D10429">
        <w:rPr>
          <w:rFonts w:ascii="Courier New" w:hAnsi="Courier New" w:cs="Courier New"/>
          <w:color w:val="6F008A"/>
          <w:szCs w:val="19"/>
          <w:lang w:val="en-US"/>
        </w:rPr>
        <w:t>LC_ALL</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"Russian"</w:t>
      </w:r>
      <w:r w:rsidRPr="00D10429">
        <w:rPr>
          <w:rFonts w:ascii="Courier New" w:hAnsi="Courier New" w:cs="Courier New"/>
          <w:color w:val="000000"/>
          <w:szCs w:val="19"/>
          <w:lang w:val="en-US"/>
        </w:rPr>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w:t>
      </w:r>
      <w:r w:rsidRPr="00D10429">
        <w:rPr>
          <w:rFonts w:ascii="Courier New" w:hAnsi="Courier New" w:cs="Courier New"/>
          <w:color w:val="2B91AF"/>
          <w:szCs w:val="19"/>
          <w:lang w:val="en-US"/>
        </w:rPr>
        <w:t>array</w:t>
      </w:r>
      <w:r w:rsidRPr="00D10429">
        <w:rPr>
          <w:rFonts w:ascii="Courier New" w:hAnsi="Courier New" w:cs="Courier New"/>
          <w:color w:val="000000"/>
          <w:szCs w:val="19"/>
          <w:lang w:val="en-US"/>
        </w:rPr>
        <w:t>&lt;</w:t>
      </w:r>
      <w:r w:rsidRPr="00D10429">
        <w:rPr>
          <w:rFonts w:ascii="Courier New" w:hAnsi="Courier New" w:cs="Courier New"/>
          <w:color w:val="0000FF"/>
          <w:szCs w:val="19"/>
          <w:lang w:val="en-US"/>
        </w:rPr>
        <w:t>int</w:t>
      </w:r>
      <w:r w:rsidRPr="00D10429">
        <w:rPr>
          <w:rFonts w:ascii="Courier New" w:hAnsi="Courier New" w:cs="Courier New"/>
          <w:color w:val="000000"/>
          <w:szCs w:val="19"/>
          <w:lang w:val="en-US"/>
        </w:rPr>
        <w:t>, 7&gt; arr = { 1, 2, 3, 4, 5, 6, 7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w:t>
      </w:r>
      <w:r w:rsidRPr="00D10429">
        <w:rPr>
          <w:rFonts w:ascii="Courier New" w:hAnsi="Courier New" w:cs="Courier New"/>
          <w:color w:val="2B91AF"/>
          <w:szCs w:val="19"/>
          <w:lang w:val="en-US"/>
        </w:rPr>
        <w:t>array</w:t>
      </w:r>
      <w:r w:rsidRPr="00D10429">
        <w:rPr>
          <w:rFonts w:ascii="Courier New" w:hAnsi="Courier New" w:cs="Courier New"/>
          <w:color w:val="000000"/>
          <w:szCs w:val="19"/>
          <w:lang w:val="en-US"/>
        </w:rPr>
        <w:t>&lt;</w:t>
      </w:r>
      <w:r w:rsidRPr="00D10429">
        <w:rPr>
          <w:rFonts w:ascii="Courier New" w:hAnsi="Courier New" w:cs="Courier New"/>
          <w:color w:val="0000FF"/>
          <w:szCs w:val="19"/>
          <w:lang w:val="en-US"/>
        </w:rPr>
        <w:t>int</w:t>
      </w:r>
      <w:r w:rsidRPr="00D10429">
        <w:rPr>
          <w:rFonts w:ascii="Courier New" w:hAnsi="Courier New" w:cs="Courier New"/>
          <w:color w:val="000000"/>
          <w:szCs w:val="19"/>
          <w:lang w:val="en-US"/>
        </w:rPr>
        <w:t>, 7&gt; result;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rPr>
      </w:pPr>
      <w:r w:rsidRPr="00D10429">
        <w:rPr>
          <w:rFonts w:ascii="Courier New" w:hAnsi="Courier New" w:cs="Courier New"/>
          <w:color w:val="000000"/>
          <w:szCs w:val="19"/>
          <w:lang w:val="en-US"/>
        </w:rPr>
        <w:t xml:space="preserve">    </w:t>
      </w:r>
      <w:r w:rsidRPr="00D10429">
        <w:rPr>
          <w:rFonts w:ascii="Courier New" w:hAnsi="Courier New" w:cs="Courier New"/>
          <w:color w:val="008000"/>
          <w:szCs w:val="19"/>
        </w:rPr>
        <w:t>// Копируем все нечетные числа в новый массив</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rPr>
        <w:t xml:space="preserve">    </w:t>
      </w:r>
      <w:r w:rsidRPr="00D10429">
        <w:rPr>
          <w:rFonts w:ascii="Courier New" w:hAnsi="Courier New" w:cs="Courier New"/>
          <w:color w:val="000000"/>
          <w:szCs w:val="19"/>
          <w:lang w:val="en-US"/>
        </w:rPr>
        <w:t>std::remove_copy_if(arr.begin(), arr.end(), result.begin(), [](</w:t>
      </w:r>
      <w:r w:rsidRPr="00D10429">
        <w:rPr>
          <w:rFonts w:ascii="Courier New" w:hAnsi="Courier New" w:cs="Courier New"/>
          <w:color w:val="0000FF"/>
          <w:szCs w:val="19"/>
          <w:lang w:val="en-US"/>
        </w:rPr>
        <w:t>int</w:t>
      </w:r>
      <w:r w:rsidRPr="00D10429">
        <w:rPr>
          <w:rFonts w:ascii="Courier New" w:hAnsi="Courier New" w:cs="Courier New"/>
          <w:color w:val="000000"/>
          <w:szCs w:val="19"/>
          <w:lang w:val="en-US"/>
        </w:rPr>
        <w:t xml:space="preserve"> </w:t>
      </w:r>
      <w:r w:rsidRPr="00D10429">
        <w:rPr>
          <w:rFonts w:ascii="Courier New" w:hAnsi="Courier New" w:cs="Courier New"/>
          <w:color w:val="808080"/>
          <w:szCs w:val="19"/>
          <w:lang w:val="en-US"/>
        </w:rPr>
        <w:t>num</w:t>
      </w:r>
      <w:r w:rsidRPr="00D10429">
        <w:rPr>
          <w:rFonts w:ascii="Courier New" w:hAnsi="Courier New" w:cs="Courier New"/>
          <w:color w:val="000000"/>
          <w:szCs w:val="19"/>
          <w:lang w:val="en-US"/>
        </w:rPr>
        <w:t xml:space="preserve">) { </w:t>
      </w:r>
      <w:r w:rsidRPr="00D10429">
        <w:rPr>
          <w:rFonts w:ascii="Courier New" w:hAnsi="Courier New" w:cs="Courier New"/>
          <w:color w:val="0000FF"/>
          <w:szCs w:val="19"/>
          <w:lang w:val="en-US"/>
        </w:rPr>
        <w:t>return</w:t>
      </w:r>
      <w:r w:rsidRPr="00D10429">
        <w:rPr>
          <w:rFonts w:ascii="Courier New" w:hAnsi="Courier New" w:cs="Courier New"/>
          <w:color w:val="000000"/>
          <w:szCs w:val="19"/>
          <w:lang w:val="en-US"/>
        </w:rPr>
        <w:t xml:space="preserve"> </w:t>
      </w:r>
      <w:r w:rsidRPr="00D10429">
        <w:rPr>
          <w:rFonts w:ascii="Courier New" w:hAnsi="Courier New" w:cs="Courier New"/>
          <w:color w:val="808080"/>
          <w:szCs w:val="19"/>
          <w:lang w:val="en-US"/>
        </w:rPr>
        <w:t>num</w:t>
      </w:r>
      <w:r w:rsidRPr="00D10429">
        <w:rPr>
          <w:rFonts w:ascii="Courier New" w:hAnsi="Courier New" w:cs="Courier New"/>
          <w:color w:val="000000"/>
          <w:szCs w:val="19"/>
          <w:lang w:val="en-US"/>
        </w:rPr>
        <w:t xml:space="preserve"> % 2 != 0;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1E36C6" w:rsidRDefault="00D10429" w:rsidP="00D10429">
      <w:pPr>
        <w:autoSpaceDE w:val="0"/>
        <w:autoSpaceDN w:val="0"/>
        <w:adjustRightInd w:val="0"/>
        <w:spacing w:after="0" w:line="240" w:lineRule="auto"/>
        <w:rPr>
          <w:rFonts w:ascii="Courier New" w:hAnsi="Courier New" w:cs="Courier New"/>
          <w:color w:val="000000"/>
          <w:szCs w:val="19"/>
        </w:rPr>
      </w:pPr>
      <w:r w:rsidRPr="00D10429">
        <w:rPr>
          <w:rFonts w:ascii="Courier New" w:hAnsi="Courier New" w:cs="Courier New"/>
          <w:color w:val="000000"/>
          <w:szCs w:val="19"/>
          <w:lang w:val="en-US"/>
        </w:rPr>
        <w:t xml:space="preserve">    std</w:t>
      </w:r>
      <w:r w:rsidRPr="001E36C6">
        <w:rPr>
          <w:rFonts w:ascii="Courier New" w:hAnsi="Courier New" w:cs="Courier New"/>
          <w:color w:val="000000"/>
          <w:szCs w:val="19"/>
        </w:rPr>
        <w:t>::</w:t>
      </w:r>
      <w:r w:rsidRPr="00D10429">
        <w:rPr>
          <w:rFonts w:ascii="Courier New" w:hAnsi="Courier New" w:cs="Courier New"/>
          <w:color w:val="000000"/>
          <w:szCs w:val="19"/>
          <w:lang w:val="en-US"/>
        </w:rPr>
        <w:t>cout</w:t>
      </w:r>
      <w:r w:rsidRPr="001E36C6">
        <w:rPr>
          <w:rFonts w:ascii="Courier New" w:hAnsi="Courier New" w:cs="Courier New"/>
          <w:color w:val="000000"/>
          <w:szCs w:val="19"/>
        </w:rPr>
        <w:t xml:space="preserve"> </w:t>
      </w:r>
      <w:r w:rsidRPr="001E36C6">
        <w:rPr>
          <w:rFonts w:ascii="Courier New" w:hAnsi="Courier New" w:cs="Courier New"/>
          <w:color w:val="008080"/>
          <w:szCs w:val="19"/>
        </w:rPr>
        <w:t>&lt;&lt;</w:t>
      </w:r>
      <w:r w:rsidRPr="001E36C6">
        <w:rPr>
          <w:rFonts w:ascii="Courier New" w:hAnsi="Courier New" w:cs="Courier New"/>
          <w:color w:val="000000"/>
          <w:szCs w:val="19"/>
        </w:rPr>
        <w:t xml:space="preserve"> </w:t>
      </w:r>
      <w:r w:rsidRPr="001E36C6">
        <w:rPr>
          <w:rFonts w:ascii="Courier New" w:hAnsi="Courier New" w:cs="Courier New"/>
          <w:color w:val="A31515"/>
          <w:szCs w:val="19"/>
        </w:rPr>
        <w:t>"</w:t>
      </w:r>
      <w:r w:rsidRPr="00D10429">
        <w:rPr>
          <w:rFonts w:ascii="Courier New" w:hAnsi="Courier New" w:cs="Courier New"/>
          <w:color w:val="A31515"/>
          <w:szCs w:val="19"/>
        </w:rPr>
        <w:t>Результирующий</w:t>
      </w:r>
      <w:r w:rsidRPr="001E36C6">
        <w:rPr>
          <w:rFonts w:ascii="Courier New" w:hAnsi="Courier New" w:cs="Courier New"/>
          <w:color w:val="A31515"/>
          <w:szCs w:val="19"/>
        </w:rPr>
        <w:t xml:space="preserve"> </w:t>
      </w:r>
      <w:r w:rsidRPr="00D10429">
        <w:rPr>
          <w:rFonts w:ascii="Courier New" w:hAnsi="Courier New" w:cs="Courier New"/>
          <w:color w:val="A31515"/>
          <w:szCs w:val="19"/>
        </w:rPr>
        <w:t>массив</w:t>
      </w:r>
      <w:r w:rsidRPr="001E36C6">
        <w:rPr>
          <w:rFonts w:ascii="Courier New" w:hAnsi="Courier New" w:cs="Courier New"/>
          <w:color w:val="A31515"/>
          <w:szCs w:val="19"/>
        </w:rPr>
        <w:t>:\</w:t>
      </w:r>
      <w:r w:rsidRPr="00D10429">
        <w:rPr>
          <w:rFonts w:ascii="Courier New" w:hAnsi="Courier New" w:cs="Courier New"/>
          <w:color w:val="A31515"/>
          <w:szCs w:val="19"/>
          <w:lang w:val="en-US"/>
        </w:rPr>
        <w:t>n</w:t>
      </w:r>
      <w:r w:rsidRPr="001E36C6">
        <w:rPr>
          <w:rFonts w:ascii="Courier New" w:hAnsi="Courier New" w:cs="Courier New"/>
          <w:color w:val="A31515"/>
          <w:szCs w:val="19"/>
        </w:rPr>
        <w:t>"</w:t>
      </w:r>
      <w:r w:rsidRPr="001E36C6">
        <w:rPr>
          <w:rFonts w:ascii="Courier New" w:hAnsi="Courier New" w:cs="Courier New"/>
          <w:color w:val="000000"/>
          <w:szCs w:val="19"/>
        </w:rPr>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1E36C6">
        <w:rPr>
          <w:rFonts w:ascii="Courier New" w:hAnsi="Courier New" w:cs="Courier New"/>
          <w:color w:val="000000"/>
          <w:szCs w:val="19"/>
        </w:rPr>
        <w:t xml:space="preserve">    </w:t>
      </w:r>
      <w:r w:rsidRPr="00D10429">
        <w:rPr>
          <w:rFonts w:ascii="Courier New" w:hAnsi="Courier New" w:cs="Courier New"/>
          <w:color w:val="0000FF"/>
          <w:szCs w:val="19"/>
          <w:lang w:val="en-US"/>
        </w:rPr>
        <w:t>for</w:t>
      </w:r>
      <w:r w:rsidRPr="00D10429">
        <w:rPr>
          <w:rFonts w:ascii="Courier New" w:hAnsi="Courier New" w:cs="Courier New"/>
          <w:color w:val="000000"/>
          <w:szCs w:val="19"/>
          <w:lang w:val="en-US"/>
        </w:rPr>
        <w:t xml:space="preserve"> (</w:t>
      </w:r>
      <w:r w:rsidRPr="00D10429">
        <w:rPr>
          <w:rFonts w:ascii="Courier New" w:hAnsi="Courier New" w:cs="Courier New"/>
          <w:color w:val="0000FF"/>
          <w:szCs w:val="19"/>
          <w:lang w:val="en-US"/>
        </w:rPr>
        <w:t>const</w:t>
      </w:r>
      <w:r w:rsidRPr="00D10429">
        <w:rPr>
          <w:rFonts w:ascii="Courier New" w:hAnsi="Courier New" w:cs="Courier New"/>
          <w:color w:val="000000"/>
          <w:szCs w:val="19"/>
          <w:lang w:val="en-US"/>
        </w:rPr>
        <w:t xml:space="preserve"> </w:t>
      </w:r>
      <w:r w:rsidRPr="00D10429">
        <w:rPr>
          <w:rFonts w:ascii="Courier New" w:hAnsi="Courier New" w:cs="Courier New"/>
          <w:color w:val="0000FF"/>
          <w:szCs w:val="19"/>
          <w:lang w:val="en-US"/>
        </w:rPr>
        <w:t>auto</w:t>
      </w:r>
      <w:r w:rsidRPr="00D10429">
        <w:rPr>
          <w:rFonts w:ascii="Courier New" w:hAnsi="Courier New" w:cs="Courier New"/>
          <w:color w:val="000000"/>
          <w:szCs w:val="19"/>
          <w:lang w:val="en-US"/>
        </w:rPr>
        <w:t>&amp; num : result)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std::cout </w:t>
      </w:r>
      <w:r w:rsidRPr="00D10429">
        <w:rPr>
          <w:rFonts w:ascii="Courier New" w:hAnsi="Courier New" w:cs="Courier New"/>
          <w:color w:val="008080"/>
          <w:szCs w:val="19"/>
          <w:lang w:val="en-US"/>
        </w:rPr>
        <w:t>&lt;&lt;</w:t>
      </w:r>
      <w:r w:rsidRPr="00D10429">
        <w:rPr>
          <w:rFonts w:ascii="Courier New" w:hAnsi="Courier New" w:cs="Courier New"/>
          <w:color w:val="000000"/>
          <w:szCs w:val="19"/>
          <w:lang w:val="en-US"/>
        </w:rPr>
        <w:t xml:space="preserve"> num </w:t>
      </w:r>
      <w:r w:rsidRPr="00D10429">
        <w:rPr>
          <w:rFonts w:ascii="Courier New" w:hAnsi="Courier New" w:cs="Courier New"/>
          <w:color w:val="008080"/>
          <w:szCs w:val="19"/>
          <w:lang w:val="en-US"/>
        </w:rPr>
        <w:t>&lt;&lt;</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 "</w:t>
      </w:r>
      <w:r w:rsidRPr="00D10429">
        <w:rPr>
          <w:rFonts w:ascii="Courier New" w:hAnsi="Courier New" w:cs="Courier New"/>
          <w:color w:val="000000"/>
          <w:szCs w:val="19"/>
          <w:lang w:val="en-US"/>
        </w:rPr>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std::cout </w:t>
      </w:r>
      <w:r w:rsidRPr="00D10429">
        <w:rPr>
          <w:rFonts w:ascii="Courier New" w:hAnsi="Courier New" w:cs="Courier New"/>
          <w:color w:val="008080"/>
          <w:szCs w:val="19"/>
          <w:lang w:val="en-US"/>
        </w:rPr>
        <w:t>&lt;&lt;</w:t>
      </w:r>
      <w:r w:rsidRPr="00D10429">
        <w:rPr>
          <w:rFonts w:ascii="Courier New" w:hAnsi="Courier New" w:cs="Courier New"/>
          <w:color w:val="000000"/>
          <w:szCs w:val="19"/>
          <w:lang w:val="en-US"/>
        </w:rPr>
        <w:t xml:space="preserve"> std::endl;</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rPr>
      </w:pPr>
      <w:r w:rsidRPr="00D10429">
        <w:rPr>
          <w:rFonts w:ascii="Courier New" w:hAnsi="Courier New" w:cs="Courier New"/>
          <w:color w:val="000000"/>
          <w:szCs w:val="19"/>
          <w:lang w:val="en-US"/>
        </w:rPr>
        <w:t xml:space="preserve">    </w:t>
      </w:r>
      <w:r w:rsidRPr="00D10429">
        <w:rPr>
          <w:rFonts w:ascii="Courier New" w:hAnsi="Courier New" w:cs="Courier New"/>
          <w:color w:val="0000FF"/>
          <w:szCs w:val="19"/>
        </w:rPr>
        <w:t>return</w:t>
      </w:r>
      <w:r w:rsidRPr="00D10429">
        <w:rPr>
          <w:rFonts w:ascii="Courier New" w:hAnsi="Courier New" w:cs="Courier New"/>
          <w:color w:val="000000"/>
          <w:szCs w:val="19"/>
        </w:rPr>
        <w:t xml:space="preserve"> 0;</w:t>
      </w:r>
    </w:p>
    <w:p w:rsidR="00D10429" w:rsidRPr="00D10429" w:rsidRDefault="00D10429" w:rsidP="00D10429">
      <w:pPr>
        <w:spacing w:after="80"/>
        <w:rPr>
          <w:rFonts w:ascii="Courier New" w:hAnsi="Courier New" w:cs="Courier New"/>
          <w:color w:val="000000"/>
          <w:szCs w:val="19"/>
        </w:rPr>
      </w:pPr>
      <w:r w:rsidRPr="00D10429">
        <w:rPr>
          <w:rFonts w:ascii="Courier New" w:hAnsi="Courier New" w:cs="Courier New"/>
          <w:color w:val="000000"/>
          <w:szCs w:val="19"/>
        </w:rPr>
        <w:t>}</w:t>
      </w:r>
    </w:p>
    <w:p w:rsidR="00D10429" w:rsidRDefault="00D10429" w:rsidP="00D1042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10429" w:rsidRPr="00570862" w:rsidRDefault="00D10429" w:rsidP="00D10429">
      <w:pPr>
        <w:spacing w:after="80"/>
        <w:rPr>
          <w:rFonts w:ascii="Cascadia Mono" w:hAnsi="Cascadia Mono" w:cs="Cascadia Mono"/>
          <w:color w:val="000000"/>
          <w:sz w:val="19"/>
          <w:szCs w:val="19"/>
        </w:rPr>
      </w:pPr>
      <w:r w:rsidRPr="00D10429">
        <w:rPr>
          <w:rFonts w:ascii="Cascadia Mono" w:hAnsi="Cascadia Mono" w:cs="Cascadia Mono"/>
          <w:noProof/>
          <w:color w:val="000000"/>
          <w:sz w:val="19"/>
          <w:szCs w:val="19"/>
          <w:lang w:eastAsia="ru-RU"/>
        </w:rPr>
        <w:drawing>
          <wp:inline distT="0" distB="0" distL="0" distR="0" wp14:anchorId="1328DC8C" wp14:editId="21A1A9EC">
            <wp:extent cx="2293620" cy="415306"/>
            <wp:effectExtent l="0" t="0" r="0" b="3810"/>
            <wp:docPr id="529" name="Рисунок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2295404" cy="415629"/>
                    </a:xfrm>
                    <a:prstGeom prst="rect">
                      <a:avLst/>
                    </a:prstGeom>
                  </pic:spPr>
                </pic:pic>
              </a:graphicData>
            </a:graphic>
          </wp:inline>
        </w:drawing>
      </w:r>
    </w:p>
    <w:p w:rsidR="00D10429" w:rsidRPr="00570862" w:rsidRDefault="00E02D8B" w:rsidP="00D10429">
      <w:pPr>
        <w:spacing w:before="80" w:after="80"/>
        <w:rPr>
          <w:rFonts w:cs="Arial"/>
        </w:rPr>
      </w:pPr>
      <w:hyperlink w:anchor="_Последовательные_контейнеры_1" w:history="1">
        <w:r w:rsidR="00D10429" w:rsidRPr="00570862">
          <w:rPr>
            <w:rStyle w:val="a4"/>
            <w:rFonts w:cs="Arial"/>
          </w:rPr>
          <w:t>&lt;</w:t>
        </w:r>
        <w:r w:rsidR="00D10429" w:rsidRPr="0092657B">
          <w:rPr>
            <w:rStyle w:val="a4"/>
            <w:rFonts w:cs="Arial"/>
          </w:rPr>
          <w:t>Последовательные контейнеры</w:t>
        </w:r>
        <w:r w:rsidR="00D10429" w:rsidRPr="00570862">
          <w:rPr>
            <w:rStyle w:val="a4"/>
            <w:rFonts w:cs="Arial"/>
          </w:rPr>
          <w:t>&gt;</w:t>
        </w:r>
      </w:hyperlink>
    </w:p>
    <w:p w:rsidR="000C3596" w:rsidRDefault="000C3596"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461" w:name="_copy"/>
      <w:bookmarkEnd w:id="461"/>
      <w:r>
        <w:rPr>
          <w:rFonts w:ascii="Arial" w:hAnsi="Arial" w:cs="Arial"/>
          <w:b/>
          <w:i w:val="0"/>
          <w:color w:val="000000" w:themeColor="text1"/>
          <w:lang w:val="en-US"/>
        </w:rPr>
        <w:t>copy</w:t>
      </w:r>
    </w:p>
    <w:p w:rsidR="000C3596" w:rsidRPr="00AB135E" w:rsidRDefault="000C3596" w:rsidP="000C3596">
      <w:pPr>
        <w:ind w:firstLine="567"/>
      </w:pPr>
      <w:r>
        <w:t>Пример</w:t>
      </w:r>
      <w:r w:rsidRPr="00AB135E">
        <w:t xml:space="preserve"> </w:t>
      </w:r>
      <w:r>
        <w:t>использования</w:t>
      </w:r>
      <w:r w:rsidRPr="00AB135E">
        <w:t xml:space="preserve"> </w:t>
      </w:r>
      <w:r>
        <w:t>алгоритма copy</w:t>
      </w:r>
      <w:r w:rsidRPr="00AB135E">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AD0139">
        <w:rPr>
          <w:rFonts w:ascii="Courier New" w:hAnsi="Courier New" w:cs="Courier New"/>
          <w:color w:val="808080"/>
          <w:szCs w:val="19"/>
        </w:rPr>
        <w:t>#include</w:t>
      </w:r>
      <w:r w:rsidRPr="00AD0139">
        <w:rPr>
          <w:rFonts w:ascii="Courier New" w:hAnsi="Courier New" w:cs="Courier New"/>
          <w:color w:val="000000"/>
          <w:szCs w:val="19"/>
        </w:rPr>
        <w:t xml:space="preserve"> </w:t>
      </w:r>
      <w:r w:rsidRPr="00AD0139">
        <w:rPr>
          <w:rFonts w:ascii="Courier New" w:hAnsi="Courier New" w:cs="Courier New"/>
          <w:color w:val="A31515"/>
          <w:szCs w:val="19"/>
        </w:rPr>
        <w:t>&lt;iostream&gt;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808080"/>
          <w:szCs w:val="19"/>
          <w:lang w:val="en-US"/>
        </w:rPr>
        <w:t>#include</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&lt;array&gt;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808080"/>
          <w:szCs w:val="19"/>
          <w:lang w:val="en-US"/>
        </w:rPr>
        <w:t>#include</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&lt;algorithm&gt;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808080"/>
          <w:szCs w:val="19"/>
          <w:lang w:val="en-US"/>
        </w:rPr>
        <w:t>#include</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&lt;iterator&gt;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FF"/>
          <w:szCs w:val="19"/>
          <w:lang w:val="en-US"/>
        </w:rPr>
        <w:t>int</w:t>
      </w:r>
      <w:r w:rsidRPr="00AD0139">
        <w:rPr>
          <w:rFonts w:ascii="Courier New" w:hAnsi="Courier New" w:cs="Courier New"/>
          <w:color w:val="000000"/>
          <w:szCs w:val="19"/>
          <w:lang w:val="en-US"/>
        </w:rPr>
        <w:t xml:space="preserve"> main()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setlocale(</w:t>
      </w:r>
      <w:r w:rsidRPr="00AD0139">
        <w:rPr>
          <w:rFonts w:ascii="Courier New" w:hAnsi="Courier New" w:cs="Courier New"/>
          <w:color w:val="6F008A"/>
          <w:szCs w:val="19"/>
          <w:lang w:val="en-US"/>
        </w:rPr>
        <w:t>LC_ALL</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"Russian"</w:t>
      </w:r>
      <w:r w:rsidRPr="00AD0139">
        <w:rPr>
          <w:rFonts w:ascii="Courier New" w:hAnsi="Courier New" w:cs="Courier New"/>
          <w:color w:val="000000"/>
          <w:szCs w:val="19"/>
          <w:lang w:val="en-US"/>
        </w:rPr>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w:t>
      </w:r>
      <w:r w:rsidRPr="00AD0139">
        <w:rPr>
          <w:rFonts w:ascii="Courier New" w:hAnsi="Courier New" w:cs="Courier New"/>
          <w:color w:val="2B91AF"/>
          <w:szCs w:val="19"/>
          <w:lang w:val="en-US"/>
        </w:rPr>
        <w:t>array</w:t>
      </w:r>
      <w:r w:rsidRPr="00AD0139">
        <w:rPr>
          <w:rFonts w:ascii="Courier New" w:hAnsi="Courier New" w:cs="Courier New"/>
          <w:color w:val="000000"/>
          <w:szCs w:val="19"/>
          <w:lang w:val="en-US"/>
        </w:rPr>
        <w:t>&lt;</w:t>
      </w:r>
      <w:r w:rsidRPr="00AD0139">
        <w:rPr>
          <w:rFonts w:ascii="Courier New" w:hAnsi="Courier New" w:cs="Courier New"/>
          <w:color w:val="0000FF"/>
          <w:szCs w:val="19"/>
          <w:lang w:val="en-US"/>
        </w:rPr>
        <w:t>int</w:t>
      </w:r>
      <w:r w:rsidRPr="00AD0139">
        <w:rPr>
          <w:rFonts w:ascii="Courier New" w:hAnsi="Courier New" w:cs="Courier New"/>
          <w:color w:val="000000"/>
          <w:szCs w:val="19"/>
          <w:lang w:val="en-US"/>
        </w:rPr>
        <w:t>, 5&gt; arr = { 1, 2, 3, 4, 5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w:t>
      </w:r>
      <w:r w:rsidRPr="00AD0139">
        <w:rPr>
          <w:rFonts w:ascii="Courier New" w:hAnsi="Courier New" w:cs="Courier New"/>
          <w:color w:val="2B91AF"/>
          <w:szCs w:val="19"/>
          <w:lang w:val="en-US"/>
        </w:rPr>
        <w:t>array</w:t>
      </w:r>
      <w:r w:rsidRPr="00AD0139">
        <w:rPr>
          <w:rFonts w:ascii="Courier New" w:hAnsi="Courier New" w:cs="Courier New"/>
          <w:color w:val="000000"/>
          <w:szCs w:val="19"/>
          <w:lang w:val="en-US"/>
        </w:rPr>
        <w:t>&lt;</w:t>
      </w:r>
      <w:r w:rsidRPr="00AD0139">
        <w:rPr>
          <w:rFonts w:ascii="Courier New" w:hAnsi="Courier New" w:cs="Courier New"/>
          <w:color w:val="0000FF"/>
          <w:szCs w:val="19"/>
          <w:lang w:val="en-US"/>
        </w:rPr>
        <w:t>int</w:t>
      </w:r>
      <w:r w:rsidRPr="00AD0139">
        <w:rPr>
          <w:rFonts w:ascii="Courier New" w:hAnsi="Courier New" w:cs="Courier New"/>
          <w:color w:val="000000"/>
          <w:szCs w:val="19"/>
          <w:lang w:val="en-US"/>
        </w:rPr>
        <w:t>, 5&gt; result;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5231DE">
        <w:rPr>
          <w:rFonts w:ascii="Courier New" w:hAnsi="Courier New" w:cs="Courier New"/>
          <w:color w:val="000000"/>
          <w:szCs w:val="19"/>
        </w:rPr>
        <w:t xml:space="preserve">    </w:t>
      </w:r>
      <w:r w:rsidRPr="00AD0139">
        <w:rPr>
          <w:rFonts w:ascii="Courier New" w:hAnsi="Courier New" w:cs="Courier New"/>
          <w:color w:val="008000"/>
          <w:szCs w:val="19"/>
        </w:rPr>
        <w:t>// Копируем элементы из исходного массива в новый массив</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rPr>
        <w:t xml:space="preserve">    </w:t>
      </w:r>
      <w:r w:rsidRPr="00AD0139">
        <w:rPr>
          <w:rFonts w:ascii="Courier New" w:hAnsi="Courier New" w:cs="Courier New"/>
          <w:color w:val="000000"/>
          <w:szCs w:val="19"/>
          <w:lang w:val="en-US"/>
        </w:rPr>
        <w:t>std::copy(arr.begin(), arr.end(), result.begin());</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AD0139">
        <w:rPr>
          <w:rFonts w:ascii="Courier New" w:hAnsi="Courier New" w:cs="Courier New"/>
          <w:color w:val="000000"/>
          <w:szCs w:val="19"/>
          <w:lang w:val="en-US"/>
        </w:rPr>
        <w:t xml:space="preserve">    </w:t>
      </w:r>
      <w:r w:rsidRPr="00AD0139">
        <w:rPr>
          <w:rFonts w:ascii="Courier New" w:hAnsi="Courier New" w:cs="Courier New"/>
          <w:color w:val="000000"/>
          <w:szCs w:val="19"/>
        </w:rPr>
        <w:t xml:space="preserve">std::cout </w:t>
      </w:r>
      <w:r w:rsidRPr="00AD0139">
        <w:rPr>
          <w:rFonts w:ascii="Courier New" w:hAnsi="Courier New" w:cs="Courier New"/>
          <w:color w:val="008080"/>
          <w:szCs w:val="19"/>
        </w:rPr>
        <w:t>&lt;&lt;</w:t>
      </w:r>
      <w:r w:rsidRPr="00AD0139">
        <w:rPr>
          <w:rFonts w:ascii="Courier New" w:hAnsi="Courier New" w:cs="Courier New"/>
          <w:color w:val="000000"/>
          <w:szCs w:val="19"/>
        </w:rPr>
        <w:t xml:space="preserve"> </w:t>
      </w:r>
      <w:r w:rsidRPr="00AD0139">
        <w:rPr>
          <w:rFonts w:ascii="Courier New" w:hAnsi="Courier New" w:cs="Courier New"/>
          <w:color w:val="A31515"/>
          <w:szCs w:val="19"/>
        </w:rPr>
        <w:t>"Результирующий массив:\n"</w:t>
      </w:r>
      <w:r w:rsidRPr="00AD0139">
        <w:rPr>
          <w:rFonts w:ascii="Courier New" w:hAnsi="Courier New" w:cs="Courier New"/>
          <w:color w:val="000000"/>
          <w:szCs w:val="19"/>
        </w:rPr>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rPr>
        <w:t xml:space="preserve">    </w:t>
      </w:r>
      <w:r w:rsidRPr="00AD0139">
        <w:rPr>
          <w:rFonts w:ascii="Courier New" w:hAnsi="Courier New" w:cs="Courier New"/>
          <w:color w:val="0000FF"/>
          <w:szCs w:val="19"/>
          <w:lang w:val="en-US"/>
        </w:rPr>
        <w:t>for</w:t>
      </w:r>
      <w:r w:rsidRPr="00AD0139">
        <w:rPr>
          <w:rFonts w:ascii="Courier New" w:hAnsi="Courier New" w:cs="Courier New"/>
          <w:color w:val="000000"/>
          <w:szCs w:val="19"/>
          <w:lang w:val="en-US"/>
        </w:rPr>
        <w:t xml:space="preserve"> (</w:t>
      </w:r>
      <w:r w:rsidRPr="00AD0139">
        <w:rPr>
          <w:rFonts w:ascii="Courier New" w:hAnsi="Courier New" w:cs="Courier New"/>
          <w:color w:val="0000FF"/>
          <w:szCs w:val="19"/>
          <w:lang w:val="en-US"/>
        </w:rPr>
        <w:t>const</w:t>
      </w:r>
      <w:r w:rsidRPr="00AD0139">
        <w:rPr>
          <w:rFonts w:ascii="Courier New" w:hAnsi="Courier New" w:cs="Courier New"/>
          <w:color w:val="000000"/>
          <w:szCs w:val="19"/>
          <w:lang w:val="en-US"/>
        </w:rPr>
        <w:t xml:space="preserve"> </w:t>
      </w:r>
      <w:r w:rsidRPr="00AD0139">
        <w:rPr>
          <w:rFonts w:ascii="Courier New" w:hAnsi="Courier New" w:cs="Courier New"/>
          <w:color w:val="0000FF"/>
          <w:szCs w:val="19"/>
          <w:lang w:val="en-US"/>
        </w:rPr>
        <w:t>auto</w:t>
      </w:r>
      <w:r w:rsidRPr="00AD0139">
        <w:rPr>
          <w:rFonts w:ascii="Courier New" w:hAnsi="Courier New" w:cs="Courier New"/>
          <w:color w:val="000000"/>
          <w:szCs w:val="19"/>
          <w:lang w:val="en-US"/>
        </w:rPr>
        <w:t>&amp; num : result)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std::cout </w:t>
      </w:r>
      <w:r w:rsidRPr="00AD0139">
        <w:rPr>
          <w:rFonts w:ascii="Courier New" w:hAnsi="Courier New" w:cs="Courier New"/>
          <w:color w:val="008080"/>
          <w:szCs w:val="19"/>
          <w:lang w:val="en-US"/>
        </w:rPr>
        <w:t>&lt;&lt;</w:t>
      </w:r>
      <w:r w:rsidRPr="00AD0139">
        <w:rPr>
          <w:rFonts w:ascii="Courier New" w:hAnsi="Courier New" w:cs="Courier New"/>
          <w:color w:val="000000"/>
          <w:szCs w:val="19"/>
          <w:lang w:val="en-US"/>
        </w:rPr>
        <w:t xml:space="preserve"> num </w:t>
      </w:r>
      <w:r w:rsidRPr="00AD0139">
        <w:rPr>
          <w:rFonts w:ascii="Courier New" w:hAnsi="Courier New" w:cs="Courier New"/>
          <w:color w:val="008080"/>
          <w:szCs w:val="19"/>
          <w:lang w:val="en-US"/>
        </w:rPr>
        <w:t>&lt;&lt;</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 "</w:t>
      </w:r>
      <w:r w:rsidRPr="00AD0139">
        <w:rPr>
          <w:rFonts w:ascii="Courier New" w:hAnsi="Courier New" w:cs="Courier New"/>
          <w:color w:val="000000"/>
          <w:szCs w:val="19"/>
          <w:lang w:val="en-US"/>
        </w:rPr>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std::cout </w:t>
      </w:r>
      <w:r w:rsidRPr="00AD0139">
        <w:rPr>
          <w:rFonts w:ascii="Courier New" w:hAnsi="Courier New" w:cs="Courier New"/>
          <w:color w:val="008080"/>
          <w:szCs w:val="19"/>
          <w:lang w:val="en-US"/>
        </w:rPr>
        <w:t>&lt;&lt;</w:t>
      </w:r>
      <w:r w:rsidRPr="00AD0139">
        <w:rPr>
          <w:rFonts w:ascii="Courier New" w:hAnsi="Courier New" w:cs="Courier New"/>
          <w:color w:val="000000"/>
          <w:szCs w:val="19"/>
          <w:lang w:val="en-US"/>
        </w:rPr>
        <w:t xml:space="preserve"> std::endl;</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AD0139">
        <w:rPr>
          <w:rFonts w:ascii="Courier New" w:hAnsi="Courier New" w:cs="Courier New"/>
          <w:color w:val="000000"/>
          <w:szCs w:val="19"/>
          <w:lang w:val="en-US"/>
        </w:rPr>
        <w:t xml:space="preserve">    </w:t>
      </w:r>
      <w:r w:rsidRPr="00AD0139">
        <w:rPr>
          <w:rFonts w:ascii="Courier New" w:hAnsi="Courier New" w:cs="Courier New"/>
          <w:color w:val="0000FF"/>
          <w:szCs w:val="19"/>
        </w:rPr>
        <w:t>return</w:t>
      </w:r>
      <w:r w:rsidRPr="00AD0139">
        <w:rPr>
          <w:rFonts w:ascii="Courier New" w:hAnsi="Courier New" w:cs="Courier New"/>
          <w:color w:val="000000"/>
          <w:szCs w:val="19"/>
        </w:rPr>
        <w:t xml:space="preserve"> 0;</w:t>
      </w:r>
    </w:p>
    <w:p w:rsidR="00AD0139" w:rsidRPr="00AD0139" w:rsidRDefault="00AD0139" w:rsidP="00AD0139">
      <w:pPr>
        <w:spacing w:after="80"/>
        <w:rPr>
          <w:rFonts w:ascii="Courier New" w:hAnsi="Courier New" w:cs="Courier New"/>
          <w:color w:val="000000"/>
          <w:szCs w:val="19"/>
        </w:rPr>
      </w:pPr>
      <w:r w:rsidRPr="00AD0139">
        <w:rPr>
          <w:rFonts w:ascii="Courier New" w:hAnsi="Courier New" w:cs="Courier New"/>
          <w:color w:val="000000"/>
          <w:szCs w:val="19"/>
        </w:rPr>
        <w:t>}</w:t>
      </w:r>
    </w:p>
    <w:p w:rsidR="000C3596" w:rsidRDefault="000C3596" w:rsidP="00AD013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0C3596" w:rsidRPr="00570862" w:rsidRDefault="00AD0139" w:rsidP="000C3596">
      <w:pPr>
        <w:spacing w:after="80"/>
        <w:rPr>
          <w:rFonts w:ascii="Cascadia Mono" w:hAnsi="Cascadia Mono" w:cs="Cascadia Mono"/>
          <w:color w:val="000000"/>
          <w:sz w:val="19"/>
          <w:szCs w:val="19"/>
        </w:rPr>
      </w:pPr>
      <w:r w:rsidRPr="00AD0139">
        <w:rPr>
          <w:rFonts w:ascii="Cascadia Mono" w:hAnsi="Cascadia Mono" w:cs="Cascadia Mono"/>
          <w:noProof/>
          <w:color w:val="000000"/>
          <w:sz w:val="19"/>
          <w:szCs w:val="19"/>
          <w:lang w:eastAsia="ru-RU"/>
        </w:rPr>
        <w:drawing>
          <wp:inline distT="0" distB="0" distL="0" distR="0" wp14:anchorId="52008C03" wp14:editId="7A0841A7">
            <wp:extent cx="1914792" cy="476316"/>
            <wp:effectExtent l="0" t="0" r="9525" b="0"/>
            <wp:docPr id="537" name="Рисунок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1914792" cy="476316"/>
                    </a:xfrm>
                    <a:prstGeom prst="rect">
                      <a:avLst/>
                    </a:prstGeom>
                  </pic:spPr>
                </pic:pic>
              </a:graphicData>
            </a:graphic>
          </wp:inline>
        </w:drawing>
      </w:r>
    </w:p>
    <w:p w:rsidR="000C3596" w:rsidRPr="00570862" w:rsidRDefault="00E02D8B" w:rsidP="000C3596">
      <w:pPr>
        <w:spacing w:before="80" w:after="80"/>
        <w:rPr>
          <w:rFonts w:cs="Arial"/>
        </w:rPr>
      </w:pPr>
      <w:hyperlink w:anchor="_Последовательные_контейнеры_1" w:history="1">
        <w:r w:rsidR="000C3596" w:rsidRPr="00570862">
          <w:rPr>
            <w:rStyle w:val="a4"/>
            <w:rFonts w:cs="Arial"/>
          </w:rPr>
          <w:t>&lt;</w:t>
        </w:r>
        <w:r w:rsidR="000C3596" w:rsidRPr="0092657B">
          <w:rPr>
            <w:rStyle w:val="a4"/>
            <w:rFonts w:cs="Arial"/>
          </w:rPr>
          <w:t>Последовательные контейнеры</w:t>
        </w:r>
        <w:r w:rsidR="000C3596" w:rsidRPr="00570862">
          <w:rPr>
            <w:rStyle w:val="a4"/>
            <w:rFonts w:cs="Arial"/>
          </w:rPr>
          <w:t>&gt;</w:t>
        </w:r>
      </w:hyperlink>
    </w:p>
    <w:p w:rsidR="00AD0139" w:rsidRDefault="00AD0139" w:rsidP="00054E5E">
      <w:pPr>
        <w:pStyle w:val="4"/>
        <w:numPr>
          <w:ilvl w:val="3"/>
          <w:numId w:val="19"/>
        </w:numPr>
        <w:tabs>
          <w:tab w:val="left" w:pos="851"/>
          <w:tab w:val="left" w:pos="1276"/>
        </w:tabs>
        <w:spacing w:before="160" w:after="160"/>
        <w:rPr>
          <w:rFonts w:ascii="Arial" w:hAnsi="Arial" w:cs="Arial"/>
          <w:b/>
          <w:i w:val="0"/>
          <w:color w:val="000000" w:themeColor="text1"/>
        </w:rPr>
      </w:pPr>
      <w:bookmarkStart w:id="462" w:name="_copy_backward"/>
      <w:bookmarkEnd w:id="462"/>
      <w:r>
        <w:rPr>
          <w:rFonts w:ascii="Arial" w:hAnsi="Arial" w:cs="Arial"/>
          <w:b/>
          <w:i w:val="0"/>
          <w:color w:val="000000" w:themeColor="text1"/>
          <w:lang w:val="en-US"/>
        </w:rPr>
        <w:t>copy_backward</w:t>
      </w:r>
    </w:p>
    <w:p w:rsidR="00AD0139" w:rsidRPr="00AB135E" w:rsidRDefault="00AD0139" w:rsidP="00AD0139">
      <w:pPr>
        <w:ind w:firstLine="567"/>
      </w:pPr>
      <w:r>
        <w:t>Пример</w:t>
      </w:r>
      <w:r w:rsidRPr="00AB135E">
        <w:t xml:space="preserve"> </w:t>
      </w:r>
      <w:r>
        <w:t>использования</w:t>
      </w:r>
      <w:r w:rsidRPr="00AB135E">
        <w:t xml:space="preserve"> </w:t>
      </w:r>
      <w:r>
        <w:t>алгоритма copy</w:t>
      </w:r>
      <w:r w:rsidRPr="00AD0139">
        <w:t>_</w:t>
      </w:r>
      <w:r>
        <w:rPr>
          <w:lang w:val="en-US"/>
        </w:rPr>
        <w:t>backward</w:t>
      </w:r>
      <w:r w:rsidRPr="00AB135E">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808080"/>
          <w:szCs w:val="19"/>
          <w:lang w:val="en-US"/>
        </w:rPr>
        <w:t>#include</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&lt;iostream&gt;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808080"/>
          <w:szCs w:val="19"/>
          <w:lang w:val="en-US"/>
        </w:rPr>
        <w:t>#include</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&lt;array&gt;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808080"/>
          <w:szCs w:val="19"/>
          <w:lang w:val="en-US"/>
        </w:rPr>
        <w:t>#include</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&lt;algorithm&gt;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808080"/>
          <w:szCs w:val="19"/>
          <w:lang w:val="en-US"/>
        </w:rPr>
        <w:t>#include</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&lt;iterator&gt;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FF"/>
          <w:szCs w:val="19"/>
          <w:lang w:val="en-US"/>
        </w:rPr>
        <w:t>int</w:t>
      </w:r>
      <w:r w:rsidRPr="00AD0139">
        <w:rPr>
          <w:rFonts w:ascii="Courier New" w:hAnsi="Courier New" w:cs="Courier New"/>
          <w:color w:val="000000"/>
          <w:szCs w:val="19"/>
          <w:lang w:val="en-US"/>
        </w:rPr>
        <w:t xml:space="preserve"> main()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setlocale(</w:t>
      </w:r>
      <w:r w:rsidRPr="00AD0139">
        <w:rPr>
          <w:rFonts w:ascii="Courier New" w:hAnsi="Courier New" w:cs="Courier New"/>
          <w:color w:val="6F008A"/>
          <w:szCs w:val="19"/>
          <w:lang w:val="en-US"/>
        </w:rPr>
        <w:t>LC_ALL</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"Russian"</w:t>
      </w:r>
      <w:r w:rsidRPr="00AD0139">
        <w:rPr>
          <w:rFonts w:ascii="Courier New" w:hAnsi="Courier New" w:cs="Courier New"/>
          <w:color w:val="000000"/>
          <w:szCs w:val="19"/>
          <w:lang w:val="en-US"/>
        </w:rPr>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w:t>
      </w:r>
      <w:r w:rsidRPr="00AD0139">
        <w:rPr>
          <w:rFonts w:ascii="Courier New" w:hAnsi="Courier New" w:cs="Courier New"/>
          <w:color w:val="2B91AF"/>
          <w:szCs w:val="19"/>
          <w:lang w:val="en-US"/>
        </w:rPr>
        <w:t>array</w:t>
      </w:r>
      <w:r w:rsidRPr="00AD0139">
        <w:rPr>
          <w:rFonts w:ascii="Courier New" w:hAnsi="Courier New" w:cs="Courier New"/>
          <w:color w:val="000000"/>
          <w:szCs w:val="19"/>
          <w:lang w:val="en-US"/>
        </w:rPr>
        <w:t>&lt;</w:t>
      </w:r>
      <w:r w:rsidRPr="00AD0139">
        <w:rPr>
          <w:rFonts w:ascii="Courier New" w:hAnsi="Courier New" w:cs="Courier New"/>
          <w:color w:val="0000FF"/>
          <w:szCs w:val="19"/>
          <w:lang w:val="en-US"/>
        </w:rPr>
        <w:t>int</w:t>
      </w:r>
      <w:r w:rsidRPr="00AD0139">
        <w:rPr>
          <w:rFonts w:ascii="Courier New" w:hAnsi="Courier New" w:cs="Courier New"/>
          <w:color w:val="000000"/>
          <w:szCs w:val="19"/>
          <w:lang w:val="en-US"/>
        </w:rPr>
        <w:t>, 5&gt; arr = { 1, 2, 3, 4, 5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w:t>
      </w:r>
      <w:r w:rsidRPr="00AD0139">
        <w:rPr>
          <w:rFonts w:ascii="Courier New" w:hAnsi="Courier New" w:cs="Courier New"/>
          <w:color w:val="2B91AF"/>
          <w:szCs w:val="19"/>
          <w:lang w:val="en-US"/>
        </w:rPr>
        <w:t>array</w:t>
      </w:r>
      <w:r w:rsidRPr="00AD0139">
        <w:rPr>
          <w:rFonts w:ascii="Courier New" w:hAnsi="Courier New" w:cs="Courier New"/>
          <w:color w:val="000000"/>
          <w:szCs w:val="19"/>
          <w:lang w:val="en-US"/>
        </w:rPr>
        <w:t>&lt;</w:t>
      </w:r>
      <w:r w:rsidRPr="00AD0139">
        <w:rPr>
          <w:rFonts w:ascii="Courier New" w:hAnsi="Courier New" w:cs="Courier New"/>
          <w:color w:val="0000FF"/>
          <w:szCs w:val="19"/>
          <w:lang w:val="en-US"/>
        </w:rPr>
        <w:t>int</w:t>
      </w:r>
      <w:r w:rsidRPr="00AD0139">
        <w:rPr>
          <w:rFonts w:ascii="Courier New" w:hAnsi="Courier New" w:cs="Courier New"/>
          <w:color w:val="000000"/>
          <w:szCs w:val="19"/>
          <w:lang w:val="en-US"/>
        </w:rPr>
        <w:t>, 5&gt; result;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AD0139">
        <w:rPr>
          <w:rFonts w:ascii="Courier New" w:hAnsi="Courier New" w:cs="Courier New"/>
          <w:color w:val="000000"/>
          <w:szCs w:val="19"/>
          <w:lang w:val="en-US"/>
        </w:rPr>
        <w:t xml:space="preserve">    </w:t>
      </w:r>
      <w:r w:rsidRPr="00AD0139">
        <w:rPr>
          <w:rFonts w:ascii="Courier New" w:hAnsi="Courier New" w:cs="Courier New"/>
          <w:color w:val="008000"/>
          <w:szCs w:val="19"/>
        </w:rPr>
        <w:t>// Копируем элементы из исходного массива в новый массив в обратном порядке</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rPr>
        <w:t xml:space="preserve">    </w:t>
      </w:r>
      <w:r w:rsidRPr="00AD0139">
        <w:rPr>
          <w:rFonts w:ascii="Courier New" w:hAnsi="Courier New" w:cs="Courier New"/>
          <w:color w:val="000000"/>
          <w:szCs w:val="19"/>
          <w:lang w:val="en-US"/>
        </w:rPr>
        <w:t>std::copy_backward(arr.begin(), arr.end(), result.end());</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AD0139">
        <w:rPr>
          <w:rFonts w:ascii="Courier New" w:hAnsi="Courier New" w:cs="Courier New"/>
          <w:color w:val="000000"/>
          <w:szCs w:val="19"/>
          <w:lang w:val="en-US"/>
        </w:rPr>
        <w:t xml:space="preserve">    </w:t>
      </w:r>
      <w:r w:rsidRPr="00AD0139">
        <w:rPr>
          <w:rFonts w:ascii="Courier New" w:hAnsi="Courier New" w:cs="Courier New"/>
          <w:color w:val="000000"/>
          <w:szCs w:val="19"/>
        </w:rPr>
        <w:t xml:space="preserve">std::cout </w:t>
      </w:r>
      <w:r w:rsidRPr="00AD0139">
        <w:rPr>
          <w:rFonts w:ascii="Courier New" w:hAnsi="Courier New" w:cs="Courier New"/>
          <w:color w:val="008080"/>
          <w:szCs w:val="19"/>
        </w:rPr>
        <w:t>&lt;&lt;</w:t>
      </w:r>
      <w:r w:rsidRPr="00AD0139">
        <w:rPr>
          <w:rFonts w:ascii="Courier New" w:hAnsi="Courier New" w:cs="Courier New"/>
          <w:color w:val="000000"/>
          <w:szCs w:val="19"/>
        </w:rPr>
        <w:t xml:space="preserve"> </w:t>
      </w:r>
      <w:r w:rsidRPr="00AD0139">
        <w:rPr>
          <w:rFonts w:ascii="Courier New" w:hAnsi="Courier New" w:cs="Courier New"/>
          <w:color w:val="A31515"/>
          <w:szCs w:val="19"/>
        </w:rPr>
        <w:t>"Результирующий массив:\n"</w:t>
      </w:r>
      <w:r w:rsidRPr="00AD0139">
        <w:rPr>
          <w:rFonts w:ascii="Courier New" w:hAnsi="Courier New" w:cs="Courier New"/>
          <w:color w:val="000000"/>
          <w:szCs w:val="19"/>
        </w:rPr>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rPr>
        <w:t xml:space="preserve">    </w:t>
      </w:r>
      <w:r w:rsidRPr="00AD0139">
        <w:rPr>
          <w:rFonts w:ascii="Courier New" w:hAnsi="Courier New" w:cs="Courier New"/>
          <w:color w:val="0000FF"/>
          <w:szCs w:val="19"/>
          <w:lang w:val="en-US"/>
        </w:rPr>
        <w:t>for</w:t>
      </w:r>
      <w:r w:rsidRPr="00AD0139">
        <w:rPr>
          <w:rFonts w:ascii="Courier New" w:hAnsi="Courier New" w:cs="Courier New"/>
          <w:color w:val="000000"/>
          <w:szCs w:val="19"/>
          <w:lang w:val="en-US"/>
        </w:rPr>
        <w:t xml:space="preserve"> (</w:t>
      </w:r>
      <w:r w:rsidRPr="00AD0139">
        <w:rPr>
          <w:rFonts w:ascii="Courier New" w:hAnsi="Courier New" w:cs="Courier New"/>
          <w:color w:val="0000FF"/>
          <w:szCs w:val="19"/>
          <w:lang w:val="en-US"/>
        </w:rPr>
        <w:t>const</w:t>
      </w:r>
      <w:r w:rsidRPr="00AD0139">
        <w:rPr>
          <w:rFonts w:ascii="Courier New" w:hAnsi="Courier New" w:cs="Courier New"/>
          <w:color w:val="000000"/>
          <w:szCs w:val="19"/>
          <w:lang w:val="en-US"/>
        </w:rPr>
        <w:t xml:space="preserve"> </w:t>
      </w:r>
      <w:r w:rsidRPr="00AD0139">
        <w:rPr>
          <w:rFonts w:ascii="Courier New" w:hAnsi="Courier New" w:cs="Courier New"/>
          <w:color w:val="0000FF"/>
          <w:szCs w:val="19"/>
          <w:lang w:val="en-US"/>
        </w:rPr>
        <w:t>auto</w:t>
      </w:r>
      <w:r w:rsidRPr="00AD0139">
        <w:rPr>
          <w:rFonts w:ascii="Courier New" w:hAnsi="Courier New" w:cs="Courier New"/>
          <w:color w:val="000000"/>
          <w:szCs w:val="19"/>
          <w:lang w:val="en-US"/>
        </w:rPr>
        <w:t>&amp; num : result)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std::cout </w:t>
      </w:r>
      <w:r w:rsidRPr="00AD0139">
        <w:rPr>
          <w:rFonts w:ascii="Courier New" w:hAnsi="Courier New" w:cs="Courier New"/>
          <w:color w:val="008080"/>
          <w:szCs w:val="19"/>
          <w:lang w:val="en-US"/>
        </w:rPr>
        <w:t>&lt;&lt;</w:t>
      </w:r>
      <w:r w:rsidRPr="00AD0139">
        <w:rPr>
          <w:rFonts w:ascii="Courier New" w:hAnsi="Courier New" w:cs="Courier New"/>
          <w:color w:val="000000"/>
          <w:szCs w:val="19"/>
          <w:lang w:val="en-US"/>
        </w:rPr>
        <w:t xml:space="preserve"> num </w:t>
      </w:r>
      <w:r w:rsidRPr="00AD0139">
        <w:rPr>
          <w:rFonts w:ascii="Courier New" w:hAnsi="Courier New" w:cs="Courier New"/>
          <w:color w:val="008080"/>
          <w:szCs w:val="19"/>
          <w:lang w:val="en-US"/>
        </w:rPr>
        <w:t>&lt;&lt;</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 "</w:t>
      </w:r>
      <w:r w:rsidRPr="00AD0139">
        <w:rPr>
          <w:rFonts w:ascii="Courier New" w:hAnsi="Courier New" w:cs="Courier New"/>
          <w:color w:val="000000"/>
          <w:szCs w:val="19"/>
          <w:lang w:val="en-US"/>
        </w:rPr>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std::cout </w:t>
      </w:r>
      <w:r w:rsidRPr="00AD0139">
        <w:rPr>
          <w:rFonts w:ascii="Courier New" w:hAnsi="Courier New" w:cs="Courier New"/>
          <w:color w:val="008080"/>
          <w:szCs w:val="19"/>
          <w:lang w:val="en-US"/>
        </w:rPr>
        <w:t>&lt;&lt;</w:t>
      </w:r>
      <w:r w:rsidRPr="00AD0139">
        <w:rPr>
          <w:rFonts w:ascii="Courier New" w:hAnsi="Courier New" w:cs="Courier New"/>
          <w:color w:val="000000"/>
          <w:szCs w:val="19"/>
          <w:lang w:val="en-US"/>
        </w:rPr>
        <w:t xml:space="preserve"> std::endl;</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AD0139">
        <w:rPr>
          <w:rFonts w:ascii="Courier New" w:hAnsi="Courier New" w:cs="Courier New"/>
          <w:color w:val="000000"/>
          <w:szCs w:val="19"/>
          <w:lang w:val="en-US"/>
        </w:rPr>
        <w:t xml:space="preserve">    </w:t>
      </w:r>
      <w:r w:rsidRPr="00AD0139">
        <w:rPr>
          <w:rFonts w:ascii="Courier New" w:hAnsi="Courier New" w:cs="Courier New"/>
          <w:color w:val="0000FF"/>
          <w:szCs w:val="19"/>
        </w:rPr>
        <w:t>return</w:t>
      </w:r>
      <w:r w:rsidRPr="00AD0139">
        <w:rPr>
          <w:rFonts w:ascii="Courier New" w:hAnsi="Courier New" w:cs="Courier New"/>
          <w:color w:val="000000"/>
          <w:szCs w:val="19"/>
        </w:rPr>
        <w:t xml:space="preserve"> 0;</w:t>
      </w:r>
    </w:p>
    <w:p w:rsidR="00AD0139" w:rsidRPr="00AD0139" w:rsidRDefault="00AD0139" w:rsidP="00AD0139">
      <w:pPr>
        <w:spacing w:after="80"/>
        <w:rPr>
          <w:rFonts w:ascii="Courier New" w:hAnsi="Courier New" w:cs="Courier New"/>
          <w:color w:val="000000"/>
          <w:szCs w:val="19"/>
        </w:rPr>
      </w:pPr>
      <w:r w:rsidRPr="00AD0139">
        <w:rPr>
          <w:rFonts w:ascii="Courier New" w:hAnsi="Courier New" w:cs="Courier New"/>
          <w:color w:val="000000"/>
          <w:szCs w:val="19"/>
        </w:rPr>
        <w:t>}</w:t>
      </w:r>
    </w:p>
    <w:p w:rsidR="00AD0139" w:rsidRDefault="00AD0139" w:rsidP="00AD013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D0139" w:rsidRPr="00570862" w:rsidRDefault="00AD0139" w:rsidP="00AD0139">
      <w:pPr>
        <w:spacing w:after="80"/>
        <w:rPr>
          <w:rFonts w:ascii="Cascadia Mono" w:hAnsi="Cascadia Mono" w:cs="Cascadia Mono"/>
          <w:color w:val="000000"/>
          <w:sz w:val="19"/>
          <w:szCs w:val="19"/>
        </w:rPr>
      </w:pPr>
      <w:r w:rsidRPr="00AD0139">
        <w:rPr>
          <w:rFonts w:ascii="Cascadia Mono" w:hAnsi="Cascadia Mono" w:cs="Cascadia Mono"/>
          <w:noProof/>
          <w:color w:val="000000"/>
          <w:sz w:val="19"/>
          <w:szCs w:val="19"/>
          <w:lang w:eastAsia="ru-RU"/>
        </w:rPr>
        <w:drawing>
          <wp:inline distT="0" distB="0" distL="0" distR="0" wp14:anchorId="29CB9975" wp14:editId="02CAE5AA">
            <wp:extent cx="1962424" cy="457264"/>
            <wp:effectExtent l="0" t="0" r="0" b="0"/>
            <wp:docPr id="546" name="Рисунок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1962424" cy="457264"/>
                    </a:xfrm>
                    <a:prstGeom prst="rect">
                      <a:avLst/>
                    </a:prstGeom>
                  </pic:spPr>
                </pic:pic>
              </a:graphicData>
            </a:graphic>
          </wp:inline>
        </w:drawing>
      </w:r>
    </w:p>
    <w:p w:rsidR="00AD0139" w:rsidRPr="00570862" w:rsidRDefault="00E02D8B" w:rsidP="002F205E">
      <w:pPr>
        <w:spacing w:before="80" w:after="80"/>
        <w:rPr>
          <w:rFonts w:cs="Arial"/>
        </w:rPr>
      </w:pPr>
      <w:hyperlink w:anchor="_Последовательные_контейнеры_1" w:history="1">
        <w:r w:rsidR="00AD0139" w:rsidRPr="00570862">
          <w:rPr>
            <w:rStyle w:val="a4"/>
            <w:rFonts w:cs="Arial"/>
          </w:rPr>
          <w:t>&lt;</w:t>
        </w:r>
        <w:r w:rsidR="00AD0139" w:rsidRPr="0092657B">
          <w:rPr>
            <w:rStyle w:val="a4"/>
            <w:rFonts w:cs="Arial"/>
          </w:rPr>
          <w:t>Последовательные контейнеры</w:t>
        </w:r>
        <w:r w:rsidR="00AD0139" w:rsidRPr="00570862">
          <w:rPr>
            <w:rStyle w:val="a4"/>
            <w:rFonts w:cs="Arial"/>
          </w:rPr>
          <w:t>&gt;</w:t>
        </w:r>
      </w:hyperlink>
    </w:p>
    <w:p w:rsidR="002F205E" w:rsidRDefault="002F205E"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463" w:name="_fill"/>
      <w:bookmarkEnd w:id="463"/>
      <w:r>
        <w:rPr>
          <w:rFonts w:ascii="Arial" w:hAnsi="Arial" w:cs="Arial"/>
          <w:b/>
          <w:i w:val="0"/>
          <w:color w:val="000000" w:themeColor="text1"/>
          <w:lang w:val="en-US"/>
        </w:rPr>
        <w:t>fill</w:t>
      </w:r>
    </w:p>
    <w:p w:rsidR="002F205E" w:rsidRPr="00AB135E" w:rsidRDefault="002F205E" w:rsidP="002F205E">
      <w:pPr>
        <w:ind w:firstLine="567"/>
      </w:pPr>
      <w:r>
        <w:t>Пример</w:t>
      </w:r>
      <w:r w:rsidRPr="00AB135E">
        <w:t xml:space="preserve"> </w:t>
      </w:r>
      <w:r>
        <w:t>использования</w:t>
      </w:r>
      <w:r w:rsidRPr="00AB135E">
        <w:t xml:space="preserve"> </w:t>
      </w:r>
      <w:r>
        <w:t>алгоритма fill</w:t>
      </w:r>
      <w:r w:rsidRPr="00AB135E">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808080"/>
          <w:szCs w:val="19"/>
        </w:rPr>
        <w:t>#include</w:t>
      </w:r>
      <w:r w:rsidRPr="002F205E">
        <w:rPr>
          <w:rFonts w:ascii="Courier New" w:hAnsi="Courier New" w:cs="Courier New"/>
          <w:color w:val="000000"/>
          <w:szCs w:val="19"/>
        </w:rPr>
        <w:t xml:space="preserve"> </w:t>
      </w:r>
      <w:r w:rsidRPr="002F205E">
        <w:rPr>
          <w:rFonts w:ascii="Courier New" w:hAnsi="Courier New" w:cs="Courier New"/>
          <w:color w:val="A31515"/>
          <w:szCs w:val="19"/>
        </w:rPr>
        <w:t>&lt;iostream&gt;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808080"/>
          <w:szCs w:val="19"/>
          <w:lang w:val="en-US"/>
        </w:rPr>
        <w:t>#include</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&lt;array&gt;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808080"/>
          <w:szCs w:val="19"/>
          <w:lang w:val="en-US"/>
        </w:rPr>
        <w:t>#include</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&lt;algorithm&gt;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FF"/>
          <w:szCs w:val="19"/>
          <w:lang w:val="en-US"/>
        </w:rPr>
        <w:t>int</w:t>
      </w:r>
      <w:r w:rsidRPr="002F205E">
        <w:rPr>
          <w:rFonts w:ascii="Courier New" w:hAnsi="Courier New" w:cs="Courier New"/>
          <w:color w:val="000000"/>
          <w:szCs w:val="19"/>
          <w:lang w:val="en-US"/>
        </w:rPr>
        <w:t xml:space="preserve"> main() {</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setlocale(</w:t>
      </w:r>
      <w:r w:rsidRPr="002F205E">
        <w:rPr>
          <w:rFonts w:ascii="Courier New" w:hAnsi="Courier New" w:cs="Courier New"/>
          <w:color w:val="6F008A"/>
          <w:szCs w:val="19"/>
          <w:lang w:val="en-US"/>
        </w:rPr>
        <w:t>LC_ALL</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"Russian"</w:t>
      </w:r>
      <w:r w:rsidRPr="002F205E">
        <w:rPr>
          <w:rFonts w:ascii="Courier New" w:hAnsi="Courier New" w:cs="Courier New"/>
          <w:color w:val="000000"/>
          <w:szCs w:val="19"/>
          <w:lang w:val="en-US"/>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std::</w:t>
      </w:r>
      <w:r w:rsidRPr="002F205E">
        <w:rPr>
          <w:rFonts w:ascii="Courier New" w:hAnsi="Courier New" w:cs="Courier New"/>
          <w:color w:val="2B91AF"/>
          <w:szCs w:val="19"/>
          <w:lang w:val="en-US"/>
        </w:rPr>
        <w:t>array</w:t>
      </w:r>
      <w:r w:rsidRPr="002F205E">
        <w:rPr>
          <w:rFonts w:ascii="Courier New" w:hAnsi="Courier New" w:cs="Courier New"/>
          <w:color w:val="000000"/>
          <w:szCs w:val="19"/>
          <w:lang w:val="en-US"/>
        </w:rPr>
        <w:t>&lt;</w:t>
      </w:r>
      <w:r w:rsidRPr="002F205E">
        <w:rPr>
          <w:rFonts w:ascii="Courier New" w:hAnsi="Courier New" w:cs="Courier New"/>
          <w:color w:val="0000FF"/>
          <w:szCs w:val="19"/>
          <w:lang w:val="en-US"/>
        </w:rPr>
        <w:t>int</w:t>
      </w:r>
      <w:r w:rsidRPr="002F205E">
        <w:rPr>
          <w:rFonts w:ascii="Courier New" w:hAnsi="Courier New" w:cs="Courier New"/>
          <w:color w:val="000000"/>
          <w:szCs w:val="19"/>
          <w:lang w:val="en-US"/>
        </w:rPr>
        <w:t>, 5&gt; arr;</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000000"/>
          <w:szCs w:val="19"/>
          <w:lang w:val="en-US"/>
        </w:rPr>
        <w:t xml:space="preserve">    </w:t>
      </w:r>
      <w:r w:rsidRPr="002F205E">
        <w:rPr>
          <w:rFonts w:ascii="Courier New" w:hAnsi="Courier New" w:cs="Courier New"/>
          <w:color w:val="008000"/>
          <w:szCs w:val="19"/>
        </w:rPr>
        <w:t>// Заполняем весь массив значением 42</w:t>
      </w:r>
    </w:p>
    <w:p w:rsidR="002F205E" w:rsidRPr="005231DE" w:rsidRDefault="002F205E" w:rsidP="002F205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std::fill(arr.begin(), arr.end(), 42);</w:t>
      </w:r>
    </w:p>
    <w:p w:rsidR="002F205E" w:rsidRPr="005231D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5231DE">
        <w:rPr>
          <w:rFonts w:ascii="Courier New" w:hAnsi="Courier New" w:cs="Courier New"/>
          <w:color w:val="000000"/>
          <w:szCs w:val="19"/>
          <w:lang w:val="en-US"/>
        </w:rPr>
        <w:t xml:space="preserve">    </w:t>
      </w:r>
      <w:r w:rsidRPr="002F205E">
        <w:rPr>
          <w:rFonts w:ascii="Courier New" w:hAnsi="Courier New" w:cs="Courier New"/>
          <w:color w:val="000000"/>
          <w:szCs w:val="19"/>
        </w:rPr>
        <w:t xml:space="preserve">std::cout </w:t>
      </w:r>
      <w:r w:rsidRPr="002F205E">
        <w:rPr>
          <w:rFonts w:ascii="Courier New" w:hAnsi="Courier New" w:cs="Courier New"/>
          <w:color w:val="008080"/>
          <w:szCs w:val="19"/>
        </w:rPr>
        <w:t>&lt;&lt;</w:t>
      </w:r>
      <w:r w:rsidRPr="002F205E">
        <w:rPr>
          <w:rFonts w:ascii="Courier New" w:hAnsi="Courier New" w:cs="Courier New"/>
          <w:color w:val="000000"/>
          <w:szCs w:val="19"/>
        </w:rPr>
        <w:t xml:space="preserve"> </w:t>
      </w:r>
      <w:r w:rsidRPr="002F205E">
        <w:rPr>
          <w:rFonts w:ascii="Courier New" w:hAnsi="Courier New" w:cs="Courier New"/>
          <w:color w:val="A31515"/>
          <w:szCs w:val="19"/>
        </w:rPr>
        <w:t>"Массив после заполнения:\n"</w:t>
      </w:r>
      <w:r w:rsidRPr="002F205E">
        <w:rPr>
          <w:rFonts w:ascii="Courier New" w:hAnsi="Courier New" w:cs="Courier New"/>
          <w:color w:val="000000"/>
          <w:szCs w:val="19"/>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rPr>
        <w:t xml:space="preserve">    </w:t>
      </w:r>
      <w:r w:rsidRPr="002F205E">
        <w:rPr>
          <w:rFonts w:ascii="Courier New" w:hAnsi="Courier New" w:cs="Courier New"/>
          <w:color w:val="0000FF"/>
          <w:szCs w:val="19"/>
          <w:lang w:val="en-US"/>
        </w:rPr>
        <w:t>for</w:t>
      </w:r>
      <w:r w:rsidRPr="002F205E">
        <w:rPr>
          <w:rFonts w:ascii="Courier New" w:hAnsi="Courier New" w:cs="Courier New"/>
          <w:color w:val="000000"/>
          <w:szCs w:val="19"/>
          <w:lang w:val="en-US"/>
        </w:rPr>
        <w:t xml:space="preserve"> (</w:t>
      </w:r>
      <w:r w:rsidRPr="002F205E">
        <w:rPr>
          <w:rFonts w:ascii="Courier New" w:hAnsi="Courier New" w:cs="Courier New"/>
          <w:color w:val="0000FF"/>
          <w:szCs w:val="19"/>
          <w:lang w:val="en-US"/>
        </w:rPr>
        <w:t>const</w:t>
      </w:r>
      <w:r w:rsidRPr="002F205E">
        <w:rPr>
          <w:rFonts w:ascii="Courier New" w:hAnsi="Courier New" w:cs="Courier New"/>
          <w:color w:val="000000"/>
          <w:szCs w:val="19"/>
          <w:lang w:val="en-US"/>
        </w:rPr>
        <w:t xml:space="preserve"> </w:t>
      </w:r>
      <w:r w:rsidRPr="002F205E">
        <w:rPr>
          <w:rFonts w:ascii="Courier New" w:hAnsi="Courier New" w:cs="Courier New"/>
          <w:color w:val="0000FF"/>
          <w:szCs w:val="19"/>
          <w:lang w:val="en-US"/>
        </w:rPr>
        <w:t>auto</w:t>
      </w:r>
      <w:r w:rsidRPr="002F205E">
        <w:rPr>
          <w:rFonts w:ascii="Courier New" w:hAnsi="Courier New" w:cs="Courier New"/>
          <w:color w:val="000000"/>
          <w:szCs w:val="19"/>
          <w:lang w:val="en-US"/>
        </w:rPr>
        <w:t>&amp; num : arr) {</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std::cout </w:t>
      </w:r>
      <w:r w:rsidRPr="002F205E">
        <w:rPr>
          <w:rFonts w:ascii="Courier New" w:hAnsi="Courier New" w:cs="Courier New"/>
          <w:color w:val="008080"/>
          <w:szCs w:val="19"/>
          <w:lang w:val="en-US"/>
        </w:rPr>
        <w:t>&lt;&lt;</w:t>
      </w:r>
      <w:r w:rsidRPr="002F205E">
        <w:rPr>
          <w:rFonts w:ascii="Courier New" w:hAnsi="Courier New" w:cs="Courier New"/>
          <w:color w:val="000000"/>
          <w:szCs w:val="19"/>
          <w:lang w:val="en-US"/>
        </w:rPr>
        <w:t xml:space="preserve"> num </w:t>
      </w:r>
      <w:r w:rsidRPr="002F205E">
        <w:rPr>
          <w:rFonts w:ascii="Courier New" w:hAnsi="Courier New" w:cs="Courier New"/>
          <w:color w:val="008080"/>
          <w:szCs w:val="19"/>
          <w:lang w:val="en-US"/>
        </w:rPr>
        <w:t>&lt;&lt;</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 "</w:t>
      </w:r>
      <w:r w:rsidRPr="002F205E">
        <w:rPr>
          <w:rFonts w:ascii="Courier New" w:hAnsi="Courier New" w:cs="Courier New"/>
          <w:color w:val="000000"/>
          <w:szCs w:val="19"/>
          <w:lang w:val="en-US"/>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std::cout </w:t>
      </w:r>
      <w:r w:rsidRPr="002F205E">
        <w:rPr>
          <w:rFonts w:ascii="Courier New" w:hAnsi="Courier New" w:cs="Courier New"/>
          <w:color w:val="008080"/>
          <w:szCs w:val="19"/>
          <w:lang w:val="en-US"/>
        </w:rPr>
        <w:t>&lt;&lt;</w:t>
      </w:r>
      <w:r w:rsidRPr="002F205E">
        <w:rPr>
          <w:rFonts w:ascii="Courier New" w:hAnsi="Courier New" w:cs="Courier New"/>
          <w:color w:val="000000"/>
          <w:szCs w:val="19"/>
          <w:lang w:val="en-US"/>
        </w:rPr>
        <w:t xml:space="preserve"> std::endl;</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000000"/>
          <w:szCs w:val="19"/>
          <w:lang w:val="en-US"/>
        </w:rPr>
        <w:t xml:space="preserve">    </w:t>
      </w:r>
      <w:r w:rsidRPr="002F205E">
        <w:rPr>
          <w:rFonts w:ascii="Courier New" w:hAnsi="Courier New" w:cs="Courier New"/>
          <w:color w:val="0000FF"/>
          <w:szCs w:val="19"/>
        </w:rPr>
        <w:t>return</w:t>
      </w:r>
      <w:r w:rsidRPr="002F205E">
        <w:rPr>
          <w:rFonts w:ascii="Courier New" w:hAnsi="Courier New" w:cs="Courier New"/>
          <w:color w:val="000000"/>
          <w:szCs w:val="19"/>
        </w:rPr>
        <w:t xml:space="preserve"> 0;</w:t>
      </w:r>
    </w:p>
    <w:p w:rsidR="002F205E" w:rsidRPr="002F205E" w:rsidRDefault="002F205E" w:rsidP="002F205E">
      <w:pPr>
        <w:spacing w:after="80"/>
        <w:rPr>
          <w:rFonts w:ascii="Courier New" w:hAnsi="Courier New" w:cs="Courier New"/>
          <w:color w:val="000000"/>
          <w:szCs w:val="19"/>
        </w:rPr>
      </w:pPr>
      <w:r w:rsidRPr="002F205E">
        <w:rPr>
          <w:rFonts w:ascii="Courier New" w:hAnsi="Courier New" w:cs="Courier New"/>
          <w:color w:val="000000"/>
          <w:szCs w:val="19"/>
        </w:rPr>
        <w:t>}</w:t>
      </w:r>
    </w:p>
    <w:p w:rsidR="002F205E" w:rsidRDefault="002F205E" w:rsidP="002F205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F205E" w:rsidRPr="00570862" w:rsidRDefault="002F205E" w:rsidP="002F205E">
      <w:pPr>
        <w:spacing w:after="80"/>
        <w:rPr>
          <w:rFonts w:ascii="Cascadia Mono" w:hAnsi="Cascadia Mono" w:cs="Cascadia Mono"/>
          <w:color w:val="000000"/>
          <w:sz w:val="19"/>
          <w:szCs w:val="19"/>
        </w:rPr>
      </w:pPr>
      <w:r w:rsidRPr="002F205E">
        <w:rPr>
          <w:rFonts w:ascii="Cascadia Mono" w:hAnsi="Cascadia Mono" w:cs="Cascadia Mono"/>
          <w:noProof/>
          <w:color w:val="000000"/>
          <w:sz w:val="19"/>
          <w:szCs w:val="19"/>
          <w:lang w:eastAsia="ru-RU"/>
        </w:rPr>
        <w:drawing>
          <wp:inline distT="0" distB="0" distL="0" distR="0" wp14:anchorId="3CD95B29" wp14:editId="798B1AC5">
            <wp:extent cx="2143424" cy="457264"/>
            <wp:effectExtent l="0" t="0" r="0" b="0"/>
            <wp:docPr id="552" name="Рисунок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2143424" cy="457264"/>
                    </a:xfrm>
                    <a:prstGeom prst="rect">
                      <a:avLst/>
                    </a:prstGeom>
                  </pic:spPr>
                </pic:pic>
              </a:graphicData>
            </a:graphic>
          </wp:inline>
        </w:drawing>
      </w:r>
    </w:p>
    <w:p w:rsidR="002F205E" w:rsidRPr="00570862" w:rsidRDefault="00E02D8B" w:rsidP="002F205E">
      <w:pPr>
        <w:spacing w:before="80" w:after="80"/>
        <w:rPr>
          <w:rFonts w:cs="Arial"/>
        </w:rPr>
      </w:pPr>
      <w:hyperlink w:anchor="_Последовательные_контейнеры_1" w:history="1">
        <w:r w:rsidR="002F205E" w:rsidRPr="00570862">
          <w:rPr>
            <w:rStyle w:val="a4"/>
            <w:rFonts w:cs="Arial"/>
          </w:rPr>
          <w:t>&lt;</w:t>
        </w:r>
        <w:r w:rsidR="002F205E" w:rsidRPr="0092657B">
          <w:rPr>
            <w:rStyle w:val="a4"/>
            <w:rFonts w:cs="Arial"/>
          </w:rPr>
          <w:t>Последовательные контейнеры</w:t>
        </w:r>
        <w:r w:rsidR="002F205E" w:rsidRPr="00570862">
          <w:rPr>
            <w:rStyle w:val="a4"/>
            <w:rFonts w:cs="Arial"/>
          </w:rPr>
          <w:t>&gt;</w:t>
        </w:r>
      </w:hyperlink>
    </w:p>
    <w:p w:rsidR="002F205E" w:rsidRDefault="002F205E"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464" w:name="_fill_n"/>
      <w:bookmarkEnd w:id="464"/>
      <w:r>
        <w:rPr>
          <w:rFonts w:ascii="Arial" w:hAnsi="Arial" w:cs="Arial"/>
          <w:b/>
          <w:i w:val="0"/>
          <w:color w:val="000000" w:themeColor="text1"/>
          <w:lang w:val="en-US"/>
        </w:rPr>
        <w:t>fill_n</w:t>
      </w:r>
    </w:p>
    <w:p w:rsidR="002F205E" w:rsidRPr="00AB135E" w:rsidRDefault="002F205E" w:rsidP="002F205E">
      <w:pPr>
        <w:ind w:firstLine="567"/>
      </w:pPr>
      <w:r>
        <w:t>Пример</w:t>
      </w:r>
      <w:r w:rsidRPr="00AB135E">
        <w:t xml:space="preserve"> </w:t>
      </w:r>
      <w:r>
        <w:t>использования</w:t>
      </w:r>
      <w:r w:rsidRPr="00AB135E">
        <w:t xml:space="preserve"> </w:t>
      </w:r>
      <w:r>
        <w:t>алгоритма fill</w:t>
      </w:r>
      <w:r w:rsidRPr="002F205E">
        <w:t>_</w:t>
      </w:r>
      <w:r>
        <w:rPr>
          <w:lang w:val="en-US"/>
        </w:rPr>
        <w:t>n</w:t>
      </w:r>
      <w:r w:rsidRPr="00AB135E">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808080"/>
          <w:szCs w:val="19"/>
          <w:lang w:val="en-US"/>
        </w:rPr>
        <w:t>#include</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&lt;iostream&gt;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808080"/>
          <w:szCs w:val="19"/>
          <w:lang w:val="en-US"/>
        </w:rPr>
        <w:t>#include</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&lt;array&gt;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808080"/>
          <w:szCs w:val="19"/>
          <w:lang w:val="en-US"/>
        </w:rPr>
        <w:t>#include</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&lt;algorithm&gt;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FF"/>
          <w:szCs w:val="19"/>
          <w:lang w:val="en-US"/>
        </w:rPr>
        <w:t>int</w:t>
      </w:r>
      <w:r w:rsidRPr="002F205E">
        <w:rPr>
          <w:rFonts w:ascii="Courier New" w:hAnsi="Courier New" w:cs="Courier New"/>
          <w:color w:val="000000"/>
          <w:szCs w:val="19"/>
          <w:lang w:val="en-US"/>
        </w:rPr>
        <w:t xml:space="preserve"> main() {</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setlocale(</w:t>
      </w:r>
      <w:r w:rsidRPr="002F205E">
        <w:rPr>
          <w:rFonts w:ascii="Courier New" w:hAnsi="Courier New" w:cs="Courier New"/>
          <w:color w:val="6F008A"/>
          <w:szCs w:val="19"/>
          <w:lang w:val="en-US"/>
        </w:rPr>
        <w:t>LC_ALL</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"Russian"</w:t>
      </w:r>
      <w:r w:rsidRPr="002F205E">
        <w:rPr>
          <w:rFonts w:ascii="Courier New" w:hAnsi="Courier New" w:cs="Courier New"/>
          <w:color w:val="000000"/>
          <w:szCs w:val="19"/>
          <w:lang w:val="en-US"/>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000000"/>
          <w:szCs w:val="19"/>
          <w:lang w:val="en-US"/>
        </w:rPr>
        <w:t xml:space="preserve">    </w:t>
      </w:r>
      <w:r w:rsidRPr="002F205E">
        <w:rPr>
          <w:rFonts w:ascii="Courier New" w:hAnsi="Courier New" w:cs="Courier New"/>
          <w:color w:val="000000"/>
          <w:szCs w:val="19"/>
        </w:rPr>
        <w:t>std::</w:t>
      </w:r>
      <w:r w:rsidRPr="002F205E">
        <w:rPr>
          <w:rFonts w:ascii="Courier New" w:hAnsi="Courier New" w:cs="Courier New"/>
          <w:color w:val="2B91AF"/>
          <w:szCs w:val="19"/>
        </w:rPr>
        <w:t>array</w:t>
      </w:r>
      <w:r w:rsidRPr="002F205E">
        <w:rPr>
          <w:rFonts w:ascii="Courier New" w:hAnsi="Courier New" w:cs="Courier New"/>
          <w:color w:val="000000"/>
          <w:szCs w:val="19"/>
        </w:rPr>
        <w:t>&lt;</w:t>
      </w:r>
      <w:r w:rsidRPr="002F205E">
        <w:rPr>
          <w:rFonts w:ascii="Courier New" w:hAnsi="Courier New" w:cs="Courier New"/>
          <w:color w:val="0000FF"/>
          <w:szCs w:val="19"/>
        </w:rPr>
        <w:t>int</w:t>
      </w:r>
      <w:r w:rsidRPr="002F205E">
        <w:rPr>
          <w:rFonts w:ascii="Courier New" w:hAnsi="Courier New" w:cs="Courier New"/>
          <w:color w:val="000000"/>
          <w:szCs w:val="19"/>
        </w:rPr>
        <w:t>, 5&gt; arr;</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000000"/>
          <w:szCs w:val="19"/>
        </w:rPr>
        <w:t xml:space="preserve">    </w:t>
      </w:r>
      <w:r w:rsidRPr="002F205E">
        <w:rPr>
          <w:rFonts w:ascii="Courier New" w:hAnsi="Courier New" w:cs="Courier New"/>
          <w:color w:val="008000"/>
          <w:szCs w:val="19"/>
        </w:rPr>
        <w:t>// Заполняем первые 3 элемента массива значением 42</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rPr>
        <w:t xml:space="preserve">    </w:t>
      </w:r>
      <w:r w:rsidRPr="002F205E">
        <w:rPr>
          <w:rFonts w:ascii="Courier New" w:hAnsi="Courier New" w:cs="Courier New"/>
          <w:color w:val="000000"/>
          <w:szCs w:val="19"/>
          <w:lang w:val="en-US"/>
        </w:rPr>
        <w:t>std::fill_n(arr.begin(), 3, 42);</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000000"/>
          <w:szCs w:val="19"/>
          <w:lang w:val="en-US"/>
        </w:rPr>
        <w:t xml:space="preserve">    </w:t>
      </w:r>
      <w:r w:rsidRPr="002F205E">
        <w:rPr>
          <w:rFonts w:ascii="Courier New" w:hAnsi="Courier New" w:cs="Courier New"/>
          <w:color w:val="000000"/>
          <w:szCs w:val="19"/>
        </w:rPr>
        <w:t xml:space="preserve">std::cout </w:t>
      </w:r>
      <w:r w:rsidRPr="002F205E">
        <w:rPr>
          <w:rFonts w:ascii="Courier New" w:hAnsi="Courier New" w:cs="Courier New"/>
          <w:color w:val="008080"/>
          <w:szCs w:val="19"/>
        </w:rPr>
        <w:t>&lt;&lt;</w:t>
      </w:r>
      <w:r w:rsidRPr="002F205E">
        <w:rPr>
          <w:rFonts w:ascii="Courier New" w:hAnsi="Courier New" w:cs="Courier New"/>
          <w:color w:val="000000"/>
          <w:szCs w:val="19"/>
        </w:rPr>
        <w:t xml:space="preserve"> </w:t>
      </w:r>
      <w:r w:rsidRPr="002F205E">
        <w:rPr>
          <w:rFonts w:ascii="Courier New" w:hAnsi="Courier New" w:cs="Courier New"/>
          <w:color w:val="A31515"/>
          <w:szCs w:val="19"/>
        </w:rPr>
        <w:t>"Массив после заполнения:\n"</w:t>
      </w:r>
      <w:r w:rsidRPr="002F205E">
        <w:rPr>
          <w:rFonts w:ascii="Courier New" w:hAnsi="Courier New" w:cs="Courier New"/>
          <w:color w:val="000000"/>
          <w:szCs w:val="19"/>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rPr>
        <w:t xml:space="preserve">    </w:t>
      </w:r>
      <w:r w:rsidRPr="002F205E">
        <w:rPr>
          <w:rFonts w:ascii="Courier New" w:hAnsi="Courier New" w:cs="Courier New"/>
          <w:color w:val="0000FF"/>
          <w:szCs w:val="19"/>
          <w:lang w:val="en-US"/>
        </w:rPr>
        <w:t>for</w:t>
      </w:r>
      <w:r w:rsidRPr="002F205E">
        <w:rPr>
          <w:rFonts w:ascii="Courier New" w:hAnsi="Courier New" w:cs="Courier New"/>
          <w:color w:val="000000"/>
          <w:szCs w:val="19"/>
          <w:lang w:val="en-US"/>
        </w:rPr>
        <w:t xml:space="preserve"> (</w:t>
      </w:r>
      <w:r w:rsidRPr="002F205E">
        <w:rPr>
          <w:rFonts w:ascii="Courier New" w:hAnsi="Courier New" w:cs="Courier New"/>
          <w:color w:val="0000FF"/>
          <w:szCs w:val="19"/>
          <w:lang w:val="en-US"/>
        </w:rPr>
        <w:t>const</w:t>
      </w:r>
      <w:r w:rsidRPr="002F205E">
        <w:rPr>
          <w:rFonts w:ascii="Courier New" w:hAnsi="Courier New" w:cs="Courier New"/>
          <w:color w:val="000000"/>
          <w:szCs w:val="19"/>
          <w:lang w:val="en-US"/>
        </w:rPr>
        <w:t xml:space="preserve"> </w:t>
      </w:r>
      <w:r w:rsidRPr="002F205E">
        <w:rPr>
          <w:rFonts w:ascii="Courier New" w:hAnsi="Courier New" w:cs="Courier New"/>
          <w:color w:val="0000FF"/>
          <w:szCs w:val="19"/>
          <w:lang w:val="en-US"/>
        </w:rPr>
        <w:t>auto</w:t>
      </w:r>
      <w:r w:rsidRPr="002F205E">
        <w:rPr>
          <w:rFonts w:ascii="Courier New" w:hAnsi="Courier New" w:cs="Courier New"/>
          <w:color w:val="000000"/>
          <w:szCs w:val="19"/>
          <w:lang w:val="en-US"/>
        </w:rPr>
        <w:t>&amp; num : arr) {</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std::cout </w:t>
      </w:r>
      <w:r w:rsidRPr="002F205E">
        <w:rPr>
          <w:rFonts w:ascii="Courier New" w:hAnsi="Courier New" w:cs="Courier New"/>
          <w:color w:val="008080"/>
          <w:szCs w:val="19"/>
          <w:lang w:val="en-US"/>
        </w:rPr>
        <w:t>&lt;&lt;</w:t>
      </w:r>
      <w:r w:rsidRPr="002F205E">
        <w:rPr>
          <w:rFonts w:ascii="Courier New" w:hAnsi="Courier New" w:cs="Courier New"/>
          <w:color w:val="000000"/>
          <w:szCs w:val="19"/>
          <w:lang w:val="en-US"/>
        </w:rPr>
        <w:t xml:space="preserve"> num </w:t>
      </w:r>
      <w:r w:rsidRPr="002F205E">
        <w:rPr>
          <w:rFonts w:ascii="Courier New" w:hAnsi="Courier New" w:cs="Courier New"/>
          <w:color w:val="008080"/>
          <w:szCs w:val="19"/>
          <w:lang w:val="en-US"/>
        </w:rPr>
        <w:t>&lt;&lt;</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 "</w:t>
      </w:r>
      <w:r w:rsidRPr="002F205E">
        <w:rPr>
          <w:rFonts w:ascii="Courier New" w:hAnsi="Courier New" w:cs="Courier New"/>
          <w:color w:val="000000"/>
          <w:szCs w:val="19"/>
          <w:lang w:val="en-US"/>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std::cout </w:t>
      </w:r>
      <w:r w:rsidRPr="002F205E">
        <w:rPr>
          <w:rFonts w:ascii="Courier New" w:hAnsi="Courier New" w:cs="Courier New"/>
          <w:color w:val="008080"/>
          <w:szCs w:val="19"/>
          <w:lang w:val="en-US"/>
        </w:rPr>
        <w:t>&lt;&lt;</w:t>
      </w:r>
      <w:r w:rsidRPr="002F205E">
        <w:rPr>
          <w:rFonts w:ascii="Courier New" w:hAnsi="Courier New" w:cs="Courier New"/>
          <w:color w:val="000000"/>
          <w:szCs w:val="19"/>
          <w:lang w:val="en-US"/>
        </w:rPr>
        <w:t xml:space="preserve"> std::endl;</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000000"/>
          <w:szCs w:val="19"/>
          <w:lang w:val="en-US"/>
        </w:rPr>
        <w:t xml:space="preserve">    </w:t>
      </w:r>
      <w:r w:rsidRPr="002F205E">
        <w:rPr>
          <w:rFonts w:ascii="Courier New" w:hAnsi="Courier New" w:cs="Courier New"/>
          <w:color w:val="0000FF"/>
          <w:szCs w:val="19"/>
        </w:rPr>
        <w:t>return</w:t>
      </w:r>
      <w:r w:rsidRPr="002F205E">
        <w:rPr>
          <w:rFonts w:ascii="Courier New" w:hAnsi="Courier New" w:cs="Courier New"/>
          <w:color w:val="000000"/>
          <w:szCs w:val="19"/>
        </w:rPr>
        <w:t xml:space="preserve"> 0;</w:t>
      </w:r>
    </w:p>
    <w:p w:rsidR="002F205E" w:rsidRPr="002F205E" w:rsidRDefault="002F205E" w:rsidP="002F205E">
      <w:pPr>
        <w:spacing w:after="80"/>
        <w:rPr>
          <w:rFonts w:ascii="Courier New" w:hAnsi="Courier New" w:cs="Courier New"/>
          <w:color w:val="000000"/>
          <w:szCs w:val="19"/>
        </w:rPr>
      </w:pPr>
      <w:r w:rsidRPr="002F205E">
        <w:rPr>
          <w:rFonts w:ascii="Courier New" w:hAnsi="Courier New" w:cs="Courier New"/>
          <w:color w:val="000000"/>
          <w:szCs w:val="19"/>
        </w:rPr>
        <w:t>}</w:t>
      </w:r>
    </w:p>
    <w:p w:rsidR="002F205E" w:rsidRDefault="002F205E" w:rsidP="002F205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F205E" w:rsidRPr="00570862" w:rsidRDefault="002F205E" w:rsidP="002F205E">
      <w:pPr>
        <w:spacing w:after="80"/>
        <w:rPr>
          <w:rFonts w:ascii="Cascadia Mono" w:hAnsi="Cascadia Mono" w:cs="Cascadia Mono"/>
          <w:color w:val="000000"/>
          <w:sz w:val="19"/>
          <w:szCs w:val="19"/>
        </w:rPr>
      </w:pPr>
      <w:r w:rsidRPr="002F205E">
        <w:rPr>
          <w:rFonts w:ascii="Cascadia Mono" w:hAnsi="Cascadia Mono" w:cs="Cascadia Mono"/>
          <w:noProof/>
          <w:color w:val="000000"/>
          <w:sz w:val="19"/>
          <w:szCs w:val="19"/>
          <w:lang w:eastAsia="ru-RU"/>
        </w:rPr>
        <w:drawing>
          <wp:inline distT="0" distB="0" distL="0" distR="0" wp14:anchorId="688EF778" wp14:editId="4FB892D4">
            <wp:extent cx="2553056" cy="495369"/>
            <wp:effectExtent l="0" t="0" r="0" b="0"/>
            <wp:docPr id="561" name="Рисунок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2553056" cy="495369"/>
                    </a:xfrm>
                    <a:prstGeom prst="rect">
                      <a:avLst/>
                    </a:prstGeom>
                  </pic:spPr>
                </pic:pic>
              </a:graphicData>
            </a:graphic>
          </wp:inline>
        </w:drawing>
      </w:r>
    </w:p>
    <w:p w:rsidR="002F205E" w:rsidRPr="00570862" w:rsidRDefault="00E02D8B" w:rsidP="002F205E">
      <w:pPr>
        <w:spacing w:before="80" w:after="80"/>
        <w:rPr>
          <w:rFonts w:cs="Arial"/>
        </w:rPr>
      </w:pPr>
      <w:hyperlink w:anchor="_Последовательные_контейнеры_1" w:history="1">
        <w:r w:rsidR="002F205E" w:rsidRPr="00570862">
          <w:rPr>
            <w:rStyle w:val="a4"/>
            <w:rFonts w:cs="Arial"/>
          </w:rPr>
          <w:t>&lt;</w:t>
        </w:r>
        <w:r w:rsidR="002F205E" w:rsidRPr="0092657B">
          <w:rPr>
            <w:rStyle w:val="a4"/>
            <w:rFonts w:cs="Arial"/>
          </w:rPr>
          <w:t>Последовательные контейнеры</w:t>
        </w:r>
        <w:r w:rsidR="002F205E" w:rsidRPr="00570862">
          <w:rPr>
            <w:rStyle w:val="a4"/>
            <w:rFonts w:cs="Arial"/>
          </w:rPr>
          <w:t>&gt;</w:t>
        </w:r>
      </w:hyperlink>
    </w:p>
    <w:p w:rsidR="002F205E" w:rsidRDefault="002F205E"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465" w:name="_generate"/>
      <w:bookmarkEnd w:id="465"/>
      <w:r>
        <w:rPr>
          <w:rFonts w:ascii="Arial" w:hAnsi="Arial" w:cs="Arial"/>
          <w:b/>
          <w:i w:val="0"/>
          <w:color w:val="000000" w:themeColor="text1"/>
          <w:lang w:val="en-US"/>
        </w:rPr>
        <w:t>generate</w:t>
      </w:r>
    </w:p>
    <w:p w:rsidR="002F205E" w:rsidRPr="00AB135E" w:rsidRDefault="002F205E" w:rsidP="002F205E">
      <w:pPr>
        <w:ind w:firstLine="567"/>
      </w:pPr>
      <w:r>
        <w:t>Пример</w:t>
      </w:r>
      <w:r w:rsidRPr="00AB135E">
        <w:t xml:space="preserve"> </w:t>
      </w:r>
      <w:r>
        <w:t>использования</w:t>
      </w:r>
      <w:r w:rsidRPr="00AB135E">
        <w:t xml:space="preserve"> </w:t>
      </w:r>
      <w:r>
        <w:t>алгоритма generate</w:t>
      </w:r>
      <w:r w:rsidRPr="00AB135E">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808080"/>
          <w:szCs w:val="19"/>
          <w:lang w:val="en-US"/>
        </w:rPr>
        <w:t>#include</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&lt;iostream&gt;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808080"/>
          <w:szCs w:val="19"/>
          <w:lang w:val="en-US"/>
        </w:rPr>
        <w:t>#include</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&lt;array&gt;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808080"/>
          <w:szCs w:val="19"/>
          <w:lang w:val="en-US"/>
        </w:rPr>
        <w:t>#include</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&lt;algorithm&gt;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FF"/>
          <w:szCs w:val="19"/>
          <w:lang w:val="en-US"/>
        </w:rPr>
        <w:t>int</w:t>
      </w:r>
      <w:r w:rsidRPr="002F205E">
        <w:rPr>
          <w:rFonts w:ascii="Courier New" w:hAnsi="Courier New" w:cs="Courier New"/>
          <w:color w:val="000000"/>
          <w:szCs w:val="19"/>
          <w:lang w:val="en-US"/>
        </w:rPr>
        <w:t xml:space="preserve"> generateValue() {</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w:t>
      </w:r>
      <w:r w:rsidRPr="002F205E">
        <w:rPr>
          <w:rFonts w:ascii="Courier New" w:hAnsi="Courier New" w:cs="Courier New"/>
          <w:color w:val="0000FF"/>
          <w:szCs w:val="19"/>
          <w:lang w:val="en-US"/>
        </w:rPr>
        <w:t>static</w:t>
      </w:r>
      <w:r w:rsidRPr="002F205E">
        <w:rPr>
          <w:rFonts w:ascii="Courier New" w:hAnsi="Courier New" w:cs="Courier New"/>
          <w:color w:val="000000"/>
          <w:szCs w:val="19"/>
          <w:lang w:val="en-US"/>
        </w:rPr>
        <w:t xml:space="preserve"> </w:t>
      </w:r>
      <w:r w:rsidRPr="002F205E">
        <w:rPr>
          <w:rFonts w:ascii="Courier New" w:hAnsi="Courier New" w:cs="Courier New"/>
          <w:color w:val="0000FF"/>
          <w:szCs w:val="19"/>
          <w:lang w:val="en-US"/>
        </w:rPr>
        <w:t>int</w:t>
      </w:r>
      <w:r w:rsidRPr="002F205E">
        <w:rPr>
          <w:rFonts w:ascii="Courier New" w:hAnsi="Courier New" w:cs="Courier New"/>
          <w:color w:val="000000"/>
          <w:szCs w:val="19"/>
          <w:lang w:val="en-US"/>
        </w:rPr>
        <w:t xml:space="preserve"> value = 0;</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w:t>
      </w:r>
      <w:r w:rsidRPr="002F205E">
        <w:rPr>
          <w:rFonts w:ascii="Courier New" w:hAnsi="Courier New" w:cs="Courier New"/>
          <w:color w:val="0000FF"/>
          <w:szCs w:val="19"/>
          <w:lang w:val="en-US"/>
        </w:rPr>
        <w:t>return</w:t>
      </w:r>
      <w:r w:rsidRPr="002F205E">
        <w:rPr>
          <w:rFonts w:ascii="Courier New" w:hAnsi="Courier New" w:cs="Courier New"/>
          <w:color w:val="000000"/>
          <w:szCs w:val="19"/>
          <w:lang w:val="en-US"/>
        </w:rPr>
        <w:t xml:space="preserve"> value++;</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FF"/>
          <w:szCs w:val="19"/>
          <w:lang w:val="en-US"/>
        </w:rPr>
        <w:t>int</w:t>
      </w:r>
      <w:r w:rsidRPr="002F205E">
        <w:rPr>
          <w:rFonts w:ascii="Courier New" w:hAnsi="Courier New" w:cs="Courier New"/>
          <w:color w:val="000000"/>
          <w:szCs w:val="19"/>
          <w:lang w:val="en-US"/>
        </w:rPr>
        <w:t xml:space="preserve"> main() {</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setlocale(</w:t>
      </w:r>
      <w:r w:rsidRPr="002F205E">
        <w:rPr>
          <w:rFonts w:ascii="Courier New" w:hAnsi="Courier New" w:cs="Courier New"/>
          <w:color w:val="6F008A"/>
          <w:szCs w:val="19"/>
          <w:lang w:val="en-US"/>
        </w:rPr>
        <w:t>LC_ALL</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"Russian"</w:t>
      </w:r>
      <w:r w:rsidRPr="002F205E">
        <w:rPr>
          <w:rFonts w:ascii="Courier New" w:hAnsi="Courier New" w:cs="Courier New"/>
          <w:color w:val="000000"/>
          <w:szCs w:val="19"/>
          <w:lang w:val="en-US"/>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000000"/>
          <w:szCs w:val="19"/>
          <w:lang w:val="en-US"/>
        </w:rPr>
        <w:t xml:space="preserve">    </w:t>
      </w:r>
      <w:r w:rsidRPr="002F205E">
        <w:rPr>
          <w:rFonts w:ascii="Courier New" w:hAnsi="Courier New" w:cs="Courier New"/>
          <w:color w:val="000000"/>
          <w:szCs w:val="19"/>
        </w:rPr>
        <w:t>std::</w:t>
      </w:r>
      <w:r w:rsidRPr="002F205E">
        <w:rPr>
          <w:rFonts w:ascii="Courier New" w:hAnsi="Courier New" w:cs="Courier New"/>
          <w:color w:val="2B91AF"/>
          <w:szCs w:val="19"/>
        </w:rPr>
        <w:t>array</w:t>
      </w:r>
      <w:r w:rsidRPr="002F205E">
        <w:rPr>
          <w:rFonts w:ascii="Courier New" w:hAnsi="Courier New" w:cs="Courier New"/>
          <w:color w:val="000000"/>
          <w:szCs w:val="19"/>
        </w:rPr>
        <w:t>&lt;</w:t>
      </w:r>
      <w:r w:rsidRPr="002F205E">
        <w:rPr>
          <w:rFonts w:ascii="Courier New" w:hAnsi="Courier New" w:cs="Courier New"/>
          <w:color w:val="0000FF"/>
          <w:szCs w:val="19"/>
        </w:rPr>
        <w:t>int</w:t>
      </w:r>
      <w:r w:rsidRPr="002F205E">
        <w:rPr>
          <w:rFonts w:ascii="Courier New" w:hAnsi="Courier New" w:cs="Courier New"/>
          <w:color w:val="000000"/>
          <w:szCs w:val="19"/>
        </w:rPr>
        <w:t>, 5&gt; arr;</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000000"/>
          <w:szCs w:val="19"/>
        </w:rPr>
        <w:t xml:space="preserve">    </w:t>
      </w:r>
      <w:r w:rsidRPr="002F205E">
        <w:rPr>
          <w:rFonts w:ascii="Courier New" w:hAnsi="Courier New" w:cs="Courier New"/>
          <w:color w:val="008000"/>
          <w:szCs w:val="19"/>
        </w:rPr>
        <w:t>// Генерируем значения для каждого элемента массива с помощью функции generateValue</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rPr>
        <w:t xml:space="preserve">    </w:t>
      </w:r>
      <w:r w:rsidRPr="002F205E">
        <w:rPr>
          <w:rFonts w:ascii="Courier New" w:hAnsi="Courier New" w:cs="Courier New"/>
          <w:color w:val="000000"/>
          <w:szCs w:val="19"/>
          <w:lang w:val="en-US"/>
        </w:rPr>
        <w:t>std::generate(arr.begin(), arr.end(), generateValue);</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000000"/>
          <w:szCs w:val="19"/>
          <w:lang w:val="en-US"/>
        </w:rPr>
        <w:t xml:space="preserve">    </w:t>
      </w:r>
      <w:r w:rsidRPr="002F205E">
        <w:rPr>
          <w:rFonts w:ascii="Courier New" w:hAnsi="Courier New" w:cs="Courier New"/>
          <w:color w:val="000000"/>
          <w:szCs w:val="19"/>
        </w:rPr>
        <w:t xml:space="preserve">std::cout </w:t>
      </w:r>
      <w:r w:rsidRPr="002F205E">
        <w:rPr>
          <w:rFonts w:ascii="Courier New" w:hAnsi="Courier New" w:cs="Courier New"/>
          <w:color w:val="008080"/>
          <w:szCs w:val="19"/>
        </w:rPr>
        <w:t>&lt;&lt;</w:t>
      </w:r>
      <w:r w:rsidRPr="002F205E">
        <w:rPr>
          <w:rFonts w:ascii="Courier New" w:hAnsi="Courier New" w:cs="Courier New"/>
          <w:color w:val="000000"/>
          <w:szCs w:val="19"/>
        </w:rPr>
        <w:t xml:space="preserve"> </w:t>
      </w:r>
      <w:r w:rsidRPr="002F205E">
        <w:rPr>
          <w:rFonts w:ascii="Courier New" w:hAnsi="Courier New" w:cs="Courier New"/>
          <w:color w:val="A31515"/>
          <w:szCs w:val="19"/>
        </w:rPr>
        <w:t>"Массив после генерации значений:\n"</w:t>
      </w:r>
      <w:r w:rsidRPr="002F205E">
        <w:rPr>
          <w:rFonts w:ascii="Courier New" w:hAnsi="Courier New" w:cs="Courier New"/>
          <w:color w:val="000000"/>
          <w:szCs w:val="19"/>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rPr>
        <w:t xml:space="preserve">    </w:t>
      </w:r>
      <w:r w:rsidRPr="002F205E">
        <w:rPr>
          <w:rFonts w:ascii="Courier New" w:hAnsi="Courier New" w:cs="Courier New"/>
          <w:color w:val="0000FF"/>
          <w:szCs w:val="19"/>
          <w:lang w:val="en-US"/>
        </w:rPr>
        <w:t>for</w:t>
      </w:r>
      <w:r w:rsidRPr="002F205E">
        <w:rPr>
          <w:rFonts w:ascii="Courier New" w:hAnsi="Courier New" w:cs="Courier New"/>
          <w:color w:val="000000"/>
          <w:szCs w:val="19"/>
          <w:lang w:val="en-US"/>
        </w:rPr>
        <w:t xml:space="preserve"> (</w:t>
      </w:r>
      <w:r w:rsidRPr="002F205E">
        <w:rPr>
          <w:rFonts w:ascii="Courier New" w:hAnsi="Courier New" w:cs="Courier New"/>
          <w:color w:val="0000FF"/>
          <w:szCs w:val="19"/>
          <w:lang w:val="en-US"/>
        </w:rPr>
        <w:t>const</w:t>
      </w:r>
      <w:r w:rsidRPr="002F205E">
        <w:rPr>
          <w:rFonts w:ascii="Courier New" w:hAnsi="Courier New" w:cs="Courier New"/>
          <w:color w:val="000000"/>
          <w:szCs w:val="19"/>
          <w:lang w:val="en-US"/>
        </w:rPr>
        <w:t xml:space="preserve"> </w:t>
      </w:r>
      <w:r w:rsidRPr="002F205E">
        <w:rPr>
          <w:rFonts w:ascii="Courier New" w:hAnsi="Courier New" w:cs="Courier New"/>
          <w:color w:val="0000FF"/>
          <w:szCs w:val="19"/>
          <w:lang w:val="en-US"/>
        </w:rPr>
        <w:t>auto</w:t>
      </w:r>
      <w:r w:rsidRPr="002F205E">
        <w:rPr>
          <w:rFonts w:ascii="Courier New" w:hAnsi="Courier New" w:cs="Courier New"/>
          <w:color w:val="000000"/>
          <w:szCs w:val="19"/>
          <w:lang w:val="en-US"/>
        </w:rPr>
        <w:t>&amp; num : arr) {</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std::cout </w:t>
      </w:r>
      <w:r w:rsidRPr="002F205E">
        <w:rPr>
          <w:rFonts w:ascii="Courier New" w:hAnsi="Courier New" w:cs="Courier New"/>
          <w:color w:val="008080"/>
          <w:szCs w:val="19"/>
          <w:lang w:val="en-US"/>
        </w:rPr>
        <w:t>&lt;&lt;</w:t>
      </w:r>
      <w:r w:rsidRPr="002F205E">
        <w:rPr>
          <w:rFonts w:ascii="Courier New" w:hAnsi="Courier New" w:cs="Courier New"/>
          <w:color w:val="000000"/>
          <w:szCs w:val="19"/>
          <w:lang w:val="en-US"/>
        </w:rPr>
        <w:t xml:space="preserve"> num </w:t>
      </w:r>
      <w:r w:rsidRPr="002F205E">
        <w:rPr>
          <w:rFonts w:ascii="Courier New" w:hAnsi="Courier New" w:cs="Courier New"/>
          <w:color w:val="008080"/>
          <w:szCs w:val="19"/>
          <w:lang w:val="en-US"/>
        </w:rPr>
        <w:t>&lt;&lt;</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 "</w:t>
      </w:r>
      <w:r w:rsidRPr="002F205E">
        <w:rPr>
          <w:rFonts w:ascii="Courier New" w:hAnsi="Courier New" w:cs="Courier New"/>
          <w:color w:val="000000"/>
          <w:szCs w:val="19"/>
          <w:lang w:val="en-US"/>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std::cout </w:t>
      </w:r>
      <w:r w:rsidRPr="002F205E">
        <w:rPr>
          <w:rFonts w:ascii="Courier New" w:hAnsi="Courier New" w:cs="Courier New"/>
          <w:color w:val="008080"/>
          <w:szCs w:val="19"/>
          <w:lang w:val="en-US"/>
        </w:rPr>
        <w:t>&lt;&lt;</w:t>
      </w:r>
      <w:r w:rsidRPr="002F205E">
        <w:rPr>
          <w:rFonts w:ascii="Courier New" w:hAnsi="Courier New" w:cs="Courier New"/>
          <w:color w:val="000000"/>
          <w:szCs w:val="19"/>
          <w:lang w:val="en-US"/>
        </w:rPr>
        <w:t xml:space="preserve"> std::endl;</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000000"/>
          <w:szCs w:val="19"/>
          <w:lang w:val="en-US"/>
        </w:rPr>
        <w:t xml:space="preserve">    </w:t>
      </w:r>
      <w:r w:rsidRPr="002F205E">
        <w:rPr>
          <w:rFonts w:ascii="Courier New" w:hAnsi="Courier New" w:cs="Courier New"/>
          <w:color w:val="0000FF"/>
          <w:szCs w:val="19"/>
        </w:rPr>
        <w:t>return</w:t>
      </w:r>
      <w:r w:rsidRPr="002F205E">
        <w:rPr>
          <w:rFonts w:ascii="Courier New" w:hAnsi="Courier New" w:cs="Courier New"/>
          <w:color w:val="000000"/>
          <w:szCs w:val="19"/>
        </w:rPr>
        <w:t xml:space="preserve"> 0;</w:t>
      </w:r>
    </w:p>
    <w:p w:rsidR="002F205E" w:rsidRPr="002F205E" w:rsidRDefault="002F205E" w:rsidP="002F205E">
      <w:pPr>
        <w:spacing w:after="80"/>
        <w:rPr>
          <w:rFonts w:ascii="Courier New" w:hAnsi="Courier New" w:cs="Courier New"/>
          <w:color w:val="000000"/>
          <w:szCs w:val="19"/>
        </w:rPr>
      </w:pPr>
      <w:r w:rsidRPr="002F205E">
        <w:rPr>
          <w:rFonts w:ascii="Courier New" w:hAnsi="Courier New" w:cs="Courier New"/>
          <w:color w:val="000000"/>
          <w:szCs w:val="19"/>
        </w:rPr>
        <w:t>}</w:t>
      </w:r>
    </w:p>
    <w:p w:rsidR="002F205E" w:rsidRDefault="002F205E" w:rsidP="002F205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F205E" w:rsidRPr="00570862" w:rsidRDefault="002F205E" w:rsidP="002F205E">
      <w:pPr>
        <w:spacing w:after="80"/>
        <w:rPr>
          <w:rFonts w:ascii="Cascadia Mono" w:hAnsi="Cascadia Mono" w:cs="Cascadia Mono"/>
          <w:color w:val="000000"/>
          <w:sz w:val="19"/>
          <w:szCs w:val="19"/>
        </w:rPr>
      </w:pPr>
      <w:r w:rsidRPr="002F205E">
        <w:rPr>
          <w:rFonts w:ascii="Cascadia Mono" w:hAnsi="Cascadia Mono" w:cs="Cascadia Mono"/>
          <w:noProof/>
          <w:color w:val="000000"/>
          <w:sz w:val="19"/>
          <w:szCs w:val="19"/>
          <w:lang w:eastAsia="ru-RU"/>
        </w:rPr>
        <w:drawing>
          <wp:inline distT="0" distB="0" distL="0" distR="0" wp14:anchorId="76E5BFDB" wp14:editId="66FE2386">
            <wp:extent cx="2772162" cy="457264"/>
            <wp:effectExtent l="0" t="0" r="0" b="0"/>
            <wp:docPr id="569" name="Рисунок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2772162" cy="457264"/>
                    </a:xfrm>
                    <a:prstGeom prst="rect">
                      <a:avLst/>
                    </a:prstGeom>
                  </pic:spPr>
                </pic:pic>
              </a:graphicData>
            </a:graphic>
          </wp:inline>
        </w:drawing>
      </w:r>
    </w:p>
    <w:p w:rsidR="00570862" w:rsidRDefault="00E02D8B" w:rsidP="00E8278B">
      <w:pPr>
        <w:spacing w:before="80" w:after="80"/>
        <w:rPr>
          <w:rFonts w:cs="Arial"/>
          <w:lang w:val="en-US"/>
        </w:rPr>
      </w:pPr>
      <w:hyperlink w:anchor="_Последовательные_контейнеры_1" w:history="1">
        <w:r w:rsidR="002F205E" w:rsidRPr="00570862">
          <w:rPr>
            <w:rStyle w:val="a4"/>
            <w:rFonts w:cs="Arial"/>
          </w:rPr>
          <w:t>&lt;</w:t>
        </w:r>
        <w:r w:rsidR="002F205E" w:rsidRPr="0092657B">
          <w:rPr>
            <w:rStyle w:val="a4"/>
            <w:rFonts w:cs="Arial"/>
          </w:rPr>
          <w:t>Последовательные контейнеры</w:t>
        </w:r>
        <w:r w:rsidR="002F205E" w:rsidRPr="00570862">
          <w:rPr>
            <w:rStyle w:val="a4"/>
            <w:rFonts w:cs="Arial"/>
          </w:rPr>
          <w:t>&gt;</w:t>
        </w:r>
      </w:hyperlink>
    </w:p>
    <w:p w:rsidR="00C0213C" w:rsidRDefault="00C0213C"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466" w:name="_generate_n"/>
      <w:bookmarkEnd w:id="466"/>
      <w:r>
        <w:rPr>
          <w:rFonts w:ascii="Arial" w:hAnsi="Arial" w:cs="Arial"/>
          <w:b/>
          <w:i w:val="0"/>
          <w:color w:val="000000" w:themeColor="text1"/>
          <w:lang w:val="en-US"/>
        </w:rPr>
        <w:t>generate_n</w:t>
      </w:r>
    </w:p>
    <w:p w:rsidR="00C0213C" w:rsidRPr="00AB135E" w:rsidRDefault="00C0213C" w:rsidP="00C0213C">
      <w:pPr>
        <w:ind w:firstLine="567"/>
      </w:pPr>
      <w:r>
        <w:t>Пример</w:t>
      </w:r>
      <w:r w:rsidRPr="00AB135E">
        <w:t xml:space="preserve"> </w:t>
      </w:r>
      <w:r>
        <w:t>использования</w:t>
      </w:r>
      <w:r w:rsidRPr="00AB135E">
        <w:t xml:space="preserve"> </w:t>
      </w:r>
      <w:r>
        <w:t>алгоритма generate</w:t>
      </w:r>
      <w:r w:rsidRPr="00C0213C">
        <w:t>_</w:t>
      </w:r>
      <w:r>
        <w:rPr>
          <w:lang w:val="en-US"/>
        </w:rPr>
        <w:t>n</w:t>
      </w:r>
      <w:r w:rsidRPr="00AB135E">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808080"/>
          <w:szCs w:val="19"/>
          <w:lang w:val="en-US"/>
        </w:rPr>
        <w:t>#include</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&lt;iostream&gt;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808080"/>
          <w:szCs w:val="19"/>
          <w:lang w:val="en-US"/>
        </w:rPr>
        <w:t>#include</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&lt;array&gt;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808080"/>
          <w:szCs w:val="19"/>
          <w:lang w:val="en-US"/>
        </w:rPr>
        <w:t>#include</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&lt;algorithm&gt;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xml:space="preserve"> generateValue()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static</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xml:space="preserve"> value = 0;</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return</w:t>
      </w:r>
      <w:r w:rsidRPr="00C0213C">
        <w:rPr>
          <w:rFonts w:ascii="Courier New" w:hAnsi="Courier New" w:cs="Courier New"/>
          <w:color w:val="000000"/>
          <w:szCs w:val="19"/>
          <w:lang w:val="en-US"/>
        </w:rPr>
        <w:t xml:space="preserve"> value++;</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xml:space="preserve"> main()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w:t>
      </w:r>
      <w:r w:rsidRPr="00C0213C">
        <w:rPr>
          <w:rFonts w:ascii="Courier New" w:hAnsi="Courier New" w:cs="Courier New"/>
          <w:color w:val="2B91AF"/>
          <w:szCs w:val="19"/>
          <w:lang w:val="en-US"/>
        </w:rPr>
        <w:t>array</w:t>
      </w:r>
      <w:r w:rsidRPr="00C0213C">
        <w:rPr>
          <w:rFonts w:ascii="Courier New" w:hAnsi="Courier New" w:cs="Courier New"/>
          <w:color w:val="000000"/>
          <w:szCs w:val="19"/>
          <w:lang w:val="en-US"/>
        </w:rPr>
        <w:t>&lt;</w:t>
      </w: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5&gt; arr;</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std::generate_n(arr.begin(), 5, generateValue);</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std::cout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"Generated array: "</w:t>
      </w: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for</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const</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auto</w:t>
      </w:r>
      <w:r w:rsidRPr="00C0213C">
        <w:rPr>
          <w:rFonts w:ascii="Courier New" w:hAnsi="Courier New" w:cs="Courier New"/>
          <w:color w:val="000000"/>
          <w:szCs w:val="19"/>
          <w:lang w:val="en-US"/>
        </w:rPr>
        <w:t>&amp; element : arr)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std::cout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element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 "</w:t>
      </w: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std::cout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std::endl;</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rPr>
        <w:t>return</w:t>
      </w:r>
      <w:r w:rsidRPr="00C0213C">
        <w:rPr>
          <w:rFonts w:ascii="Courier New" w:hAnsi="Courier New" w:cs="Courier New"/>
          <w:color w:val="000000"/>
          <w:szCs w:val="19"/>
        </w:rPr>
        <w:t xml:space="preserve"> 0;</w:t>
      </w:r>
    </w:p>
    <w:p w:rsidR="00C0213C" w:rsidRPr="00C0213C" w:rsidRDefault="00C0213C" w:rsidP="00C0213C">
      <w:pPr>
        <w:spacing w:after="80"/>
        <w:rPr>
          <w:rFonts w:ascii="Courier New" w:hAnsi="Courier New" w:cs="Courier New"/>
          <w:color w:val="000000"/>
          <w:szCs w:val="19"/>
        </w:rPr>
      </w:pPr>
      <w:r w:rsidRPr="00C0213C">
        <w:rPr>
          <w:rFonts w:ascii="Courier New" w:hAnsi="Courier New" w:cs="Courier New"/>
          <w:color w:val="000000"/>
          <w:szCs w:val="19"/>
        </w:rPr>
        <w:t>}</w:t>
      </w:r>
    </w:p>
    <w:p w:rsidR="00C0213C" w:rsidRDefault="00C0213C" w:rsidP="00C0213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0213C" w:rsidRPr="00570862" w:rsidRDefault="00C0213C" w:rsidP="00C0213C">
      <w:pPr>
        <w:spacing w:after="80"/>
        <w:rPr>
          <w:rFonts w:ascii="Cascadia Mono" w:hAnsi="Cascadia Mono" w:cs="Cascadia Mono"/>
          <w:color w:val="000000"/>
          <w:sz w:val="19"/>
          <w:szCs w:val="19"/>
        </w:rPr>
      </w:pPr>
      <w:r w:rsidRPr="00C0213C">
        <w:rPr>
          <w:rFonts w:ascii="Cascadia Mono" w:hAnsi="Cascadia Mono" w:cs="Cascadia Mono"/>
          <w:noProof/>
          <w:color w:val="000000"/>
          <w:sz w:val="19"/>
          <w:szCs w:val="19"/>
          <w:lang w:eastAsia="ru-RU"/>
        </w:rPr>
        <w:drawing>
          <wp:inline distT="0" distB="0" distL="0" distR="0" wp14:anchorId="3EA5CC55" wp14:editId="799CADFF">
            <wp:extent cx="2295845" cy="333422"/>
            <wp:effectExtent l="0" t="0" r="0" b="9525"/>
            <wp:docPr id="579" name="Рисунок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2295845" cy="333422"/>
                    </a:xfrm>
                    <a:prstGeom prst="rect">
                      <a:avLst/>
                    </a:prstGeom>
                  </pic:spPr>
                </pic:pic>
              </a:graphicData>
            </a:graphic>
          </wp:inline>
        </w:drawing>
      </w:r>
    </w:p>
    <w:p w:rsidR="00C0213C" w:rsidRPr="00570862" w:rsidRDefault="00E02D8B" w:rsidP="00C0213C">
      <w:pPr>
        <w:spacing w:before="80" w:after="80"/>
        <w:rPr>
          <w:rFonts w:cs="Arial"/>
        </w:rPr>
      </w:pPr>
      <w:hyperlink w:anchor="_Последовательные_контейнеры_1" w:history="1">
        <w:r w:rsidR="00C0213C" w:rsidRPr="00570862">
          <w:rPr>
            <w:rStyle w:val="a4"/>
            <w:rFonts w:cs="Arial"/>
          </w:rPr>
          <w:t>&lt;</w:t>
        </w:r>
        <w:r w:rsidR="00C0213C" w:rsidRPr="0092657B">
          <w:rPr>
            <w:rStyle w:val="a4"/>
            <w:rFonts w:cs="Arial"/>
          </w:rPr>
          <w:t>Последовательные контейнеры</w:t>
        </w:r>
        <w:r w:rsidR="00C0213C" w:rsidRPr="00570862">
          <w:rPr>
            <w:rStyle w:val="a4"/>
            <w:rFonts w:cs="Arial"/>
          </w:rPr>
          <w:t>&gt;</w:t>
        </w:r>
      </w:hyperlink>
    </w:p>
    <w:p w:rsidR="006824B4" w:rsidRDefault="006824B4"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467" w:name="_partition"/>
      <w:bookmarkEnd w:id="467"/>
      <w:r>
        <w:rPr>
          <w:rFonts w:ascii="Arial" w:hAnsi="Arial" w:cs="Arial"/>
          <w:b/>
          <w:i w:val="0"/>
          <w:color w:val="000000" w:themeColor="text1"/>
          <w:lang w:val="en-US"/>
        </w:rPr>
        <w:t>partition</w:t>
      </w:r>
    </w:p>
    <w:p w:rsidR="006824B4" w:rsidRPr="00AB135E" w:rsidRDefault="006824B4" w:rsidP="006824B4">
      <w:pPr>
        <w:ind w:firstLine="567"/>
      </w:pPr>
      <w:r>
        <w:t>Пример</w:t>
      </w:r>
      <w:r w:rsidRPr="00AB135E">
        <w:t xml:space="preserve"> </w:t>
      </w:r>
      <w:r>
        <w:t>использования</w:t>
      </w:r>
      <w:r w:rsidRPr="00AB135E">
        <w:t xml:space="preserve"> </w:t>
      </w:r>
      <w:r>
        <w:t>алгоритма partition</w:t>
      </w:r>
      <w:r w:rsidRPr="00AB135E">
        <w:t>:</w:t>
      </w:r>
    </w:p>
    <w:p w:rsidR="006824B4" w:rsidRPr="006824B4" w:rsidRDefault="006824B4" w:rsidP="006824B4">
      <w:pPr>
        <w:autoSpaceDE w:val="0"/>
        <w:autoSpaceDN w:val="0"/>
        <w:adjustRightInd w:val="0"/>
        <w:spacing w:after="0" w:line="240" w:lineRule="auto"/>
        <w:rPr>
          <w:rFonts w:ascii="Courier New" w:hAnsi="Courier New" w:cs="Courier New"/>
          <w:color w:val="000000"/>
          <w:szCs w:val="20"/>
        </w:rPr>
      </w:pPr>
      <w:r w:rsidRPr="006824B4">
        <w:rPr>
          <w:rFonts w:ascii="Courier New" w:hAnsi="Courier New" w:cs="Courier New"/>
          <w:color w:val="808080"/>
          <w:szCs w:val="20"/>
        </w:rPr>
        <w:t>#include</w:t>
      </w:r>
      <w:r w:rsidRPr="006824B4">
        <w:rPr>
          <w:rFonts w:ascii="Courier New" w:hAnsi="Courier New" w:cs="Courier New"/>
          <w:color w:val="000000"/>
          <w:szCs w:val="20"/>
        </w:rPr>
        <w:t xml:space="preserve"> </w:t>
      </w:r>
      <w:r w:rsidRPr="006824B4">
        <w:rPr>
          <w:rFonts w:ascii="Courier New" w:hAnsi="Courier New" w:cs="Courier New"/>
          <w:color w:val="A31515"/>
          <w:szCs w:val="20"/>
        </w:rPr>
        <w:t>&lt;iostream&gt;</w:t>
      </w:r>
    </w:p>
    <w:p w:rsidR="006824B4" w:rsidRPr="006824B4" w:rsidRDefault="006824B4" w:rsidP="006824B4">
      <w:pPr>
        <w:autoSpaceDE w:val="0"/>
        <w:autoSpaceDN w:val="0"/>
        <w:adjustRightInd w:val="0"/>
        <w:spacing w:after="0" w:line="240" w:lineRule="auto"/>
        <w:rPr>
          <w:rFonts w:ascii="Courier New" w:hAnsi="Courier New" w:cs="Courier New"/>
          <w:color w:val="000000"/>
          <w:szCs w:val="20"/>
        </w:rPr>
      </w:pPr>
      <w:r w:rsidRPr="006824B4">
        <w:rPr>
          <w:rFonts w:ascii="Courier New" w:hAnsi="Courier New" w:cs="Courier New"/>
          <w:color w:val="808080"/>
          <w:szCs w:val="20"/>
        </w:rPr>
        <w:t>#include</w:t>
      </w:r>
      <w:r w:rsidRPr="006824B4">
        <w:rPr>
          <w:rFonts w:ascii="Courier New" w:hAnsi="Courier New" w:cs="Courier New"/>
          <w:color w:val="000000"/>
          <w:szCs w:val="20"/>
        </w:rPr>
        <w:t xml:space="preserve"> </w:t>
      </w:r>
      <w:r w:rsidRPr="006824B4">
        <w:rPr>
          <w:rFonts w:ascii="Courier New" w:hAnsi="Courier New" w:cs="Courier New"/>
          <w:color w:val="A31515"/>
          <w:szCs w:val="20"/>
        </w:rPr>
        <w:t>&lt;array&gt;</w:t>
      </w:r>
    </w:p>
    <w:p w:rsidR="006824B4" w:rsidRPr="006824B4" w:rsidRDefault="006824B4" w:rsidP="006824B4">
      <w:pPr>
        <w:autoSpaceDE w:val="0"/>
        <w:autoSpaceDN w:val="0"/>
        <w:adjustRightInd w:val="0"/>
        <w:spacing w:after="0" w:line="240" w:lineRule="auto"/>
        <w:rPr>
          <w:rFonts w:ascii="Courier New" w:hAnsi="Courier New" w:cs="Courier New"/>
          <w:color w:val="000000"/>
          <w:szCs w:val="20"/>
        </w:rPr>
      </w:pPr>
      <w:r w:rsidRPr="006824B4">
        <w:rPr>
          <w:rFonts w:ascii="Courier New" w:hAnsi="Courier New" w:cs="Courier New"/>
          <w:color w:val="808080"/>
          <w:szCs w:val="20"/>
        </w:rPr>
        <w:t>#include</w:t>
      </w:r>
      <w:r w:rsidRPr="006824B4">
        <w:rPr>
          <w:rFonts w:ascii="Courier New" w:hAnsi="Courier New" w:cs="Courier New"/>
          <w:color w:val="000000"/>
          <w:szCs w:val="20"/>
        </w:rPr>
        <w:t xml:space="preserve"> </w:t>
      </w:r>
      <w:r w:rsidRPr="006824B4">
        <w:rPr>
          <w:rFonts w:ascii="Courier New" w:hAnsi="Courier New" w:cs="Courier New"/>
          <w:color w:val="A31515"/>
          <w:szCs w:val="20"/>
        </w:rPr>
        <w:t>&lt;algorithm&gt;</w:t>
      </w:r>
    </w:p>
    <w:p w:rsidR="006824B4" w:rsidRPr="006824B4" w:rsidRDefault="006824B4" w:rsidP="006824B4">
      <w:pPr>
        <w:autoSpaceDE w:val="0"/>
        <w:autoSpaceDN w:val="0"/>
        <w:adjustRightInd w:val="0"/>
        <w:spacing w:after="0" w:line="240" w:lineRule="auto"/>
        <w:rPr>
          <w:rFonts w:ascii="Courier New" w:hAnsi="Courier New" w:cs="Courier New"/>
          <w:color w:val="000000"/>
          <w:szCs w:val="20"/>
        </w:rPr>
      </w:pPr>
    </w:p>
    <w:p w:rsidR="006824B4" w:rsidRPr="006824B4" w:rsidRDefault="006824B4" w:rsidP="006824B4">
      <w:pPr>
        <w:autoSpaceDE w:val="0"/>
        <w:autoSpaceDN w:val="0"/>
        <w:adjustRightInd w:val="0"/>
        <w:spacing w:after="0" w:line="240" w:lineRule="auto"/>
        <w:rPr>
          <w:rFonts w:ascii="Courier New" w:hAnsi="Courier New" w:cs="Courier New"/>
          <w:color w:val="000000"/>
          <w:szCs w:val="20"/>
        </w:rPr>
      </w:pPr>
      <w:r w:rsidRPr="006824B4">
        <w:rPr>
          <w:rFonts w:ascii="Courier New" w:hAnsi="Courier New" w:cs="Courier New"/>
          <w:color w:val="0000FF"/>
          <w:szCs w:val="20"/>
        </w:rPr>
        <w:t>bool</w:t>
      </w:r>
      <w:r w:rsidRPr="006824B4">
        <w:rPr>
          <w:rFonts w:ascii="Courier New" w:hAnsi="Courier New" w:cs="Courier New"/>
          <w:color w:val="000000"/>
          <w:szCs w:val="20"/>
        </w:rPr>
        <w:t xml:space="preserve"> isEven(</w:t>
      </w:r>
      <w:r w:rsidRPr="006824B4">
        <w:rPr>
          <w:rFonts w:ascii="Courier New" w:hAnsi="Courier New" w:cs="Courier New"/>
          <w:color w:val="0000FF"/>
          <w:szCs w:val="20"/>
        </w:rPr>
        <w:t>int</w:t>
      </w:r>
      <w:r w:rsidRPr="006824B4">
        <w:rPr>
          <w:rFonts w:ascii="Courier New" w:hAnsi="Courier New" w:cs="Courier New"/>
          <w:color w:val="000000"/>
          <w:szCs w:val="20"/>
        </w:rPr>
        <w:t xml:space="preserve"> </w:t>
      </w:r>
      <w:r w:rsidRPr="006824B4">
        <w:rPr>
          <w:rFonts w:ascii="Courier New" w:hAnsi="Courier New" w:cs="Courier New"/>
          <w:color w:val="808080"/>
          <w:szCs w:val="20"/>
        </w:rPr>
        <w:t>number</w:t>
      </w:r>
      <w:r w:rsidRPr="006824B4">
        <w:rPr>
          <w:rFonts w:ascii="Courier New" w:hAnsi="Courier New" w:cs="Courier New"/>
          <w:color w:val="000000"/>
          <w:szCs w:val="20"/>
        </w:rPr>
        <w:t>) {</w:t>
      </w:r>
    </w:p>
    <w:p w:rsidR="006824B4" w:rsidRPr="006824B4" w:rsidRDefault="006824B4" w:rsidP="006824B4">
      <w:pPr>
        <w:autoSpaceDE w:val="0"/>
        <w:autoSpaceDN w:val="0"/>
        <w:adjustRightInd w:val="0"/>
        <w:spacing w:after="0" w:line="240" w:lineRule="auto"/>
        <w:rPr>
          <w:rFonts w:ascii="Courier New" w:hAnsi="Courier New" w:cs="Courier New"/>
          <w:color w:val="000000"/>
          <w:szCs w:val="20"/>
        </w:rPr>
      </w:pPr>
      <w:r w:rsidRPr="006824B4">
        <w:rPr>
          <w:rFonts w:ascii="Courier New" w:hAnsi="Courier New" w:cs="Courier New"/>
          <w:color w:val="000000"/>
          <w:szCs w:val="20"/>
        </w:rPr>
        <w:t xml:space="preserve">    </w:t>
      </w:r>
      <w:r w:rsidRPr="006824B4">
        <w:rPr>
          <w:rFonts w:ascii="Courier New" w:hAnsi="Courier New" w:cs="Courier New"/>
          <w:color w:val="0000FF"/>
          <w:szCs w:val="20"/>
        </w:rPr>
        <w:t>return</w:t>
      </w:r>
      <w:r w:rsidRPr="006824B4">
        <w:rPr>
          <w:rFonts w:ascii="Courier New" w:hAnsi="Courier New" w:cs="Courier New"/>
          <w:color w:val="000000"/>
          <w:szCs w:val="20"/>
        </w:rPr>
        <w:t xml:space="preserve"> </w:t>
      </w:r>
      <w:r w:rsidRPr="006824B4">
        <w:rPr>
          <w:rFonts w:ascii="Courier New" w:hAnsi="Courier New" w:cs="Courier New"/>
          <w:color w:val="808080"/>
          <w:szCs w:val="20"/>
        </w:rPr>
        <w:t>number</w:t>
      </w:r>
      <w:r w:rsidRPr="006824B4">
        <w:rPr>
          <w:rFonts w:ascii="Courier New" w:hAnsi="Courier New" w:cs="Courier New"/>
          <w:color w:val="000000"/>
          <w:szCs w:val="20"/>
        </w:rPr>
        <w:t xml:space="preserve"> % 2 == 0;</w:t>
      </w:r>
    </w:p>
    <w:p w:rsidR="006824B4" w:rsidRPr="006824B4" w:rsidRDefault="006824B4" w:rsidP="006824B4">
      <w:pPr>
        <w:autoSpaceDE w:val="0"/>
        <w:autoSpaceDN w:val="0"/>
        <w:adjustRightInd w:val="0"/>
        <w:spacing w:after="0" w:line="240" w:lineRule="auto"/>
        <w:rPr>
          <w:rFonts w:ascii="Courier New" w:hAnsi="Courier New" w:cs="Courier New"/>
          <w:color w:val="000000"/>
          <w:szCs w:val="20"/>
        </w:rPr>
      </w:pPr>
      <w:r w:rsidRPr="006824B4">
        <w:rPr>
          <w:rFonts w:ascii="Courier New" w:hAnsi="Courier New" w:cs="Courier New"/>
          <w:color w:val="000000"/>
          <w:szCs w:val="20"/>
        </w:rPr>
        <w:t>}</w:t>
      </w:r>
    </w:p>
    <w:p w:rsidR="006824B4" w:rsidRPr="006824B4" w:rsidRDefault="006824B4" w:rsidP="006824B4">
      <w:pPr>
        <w:autoSpaceDE w:val="0"/>
        <w:autoSpaceDN w:val="0"/>
        <w:adjustRightInd w:val="0"/>
        <w:spacing w:after="0" w:line="240" w:lineRule="auto"/>
        <w:rPr>
          <w:rFonts w:ascii="Courier New" w:hAnsi="Courier New" w:cs="Courier New"/>
          <w:color w:val="000000"/>
          <w:szCs w:val="20"/>
        </w:rPr>
      </w:pPr>
    </w:p>
    <w:p w:rsidR="006824B4" w:rsidRPr="006824B4" w:rsidRDefault="006824B4" w:rsidP="006824B4">
      <w:pPr>
        <w:autoSpaceDE w:val="0"/>
        <w:autoSpaceDN w:val="0"/>
        <w:adjustRightInd w:val="0"/>
        <w:spacing w:after="0" w:line="240" w:lineRule="auto"/>
        <w:rPr>
          <w:rFonts w:ascii="Courier New" w:hAnsi="Courier New" w:cs="Courier New"/>
          <w:color w:val="000000"/>
          <w:szCs w:val="20"/>
        </w:rPr>
      </w:pPr>
      <w:r w:rsidRPr="006824B4">
        <w:rPr>
          <w:rFonts w:ascii="Courier New" w:hAnsi="Courier New" w:cs="Courier New"/>
          <w:color w:val="0000FF"/>
          <w:szCs w:val="20"/>
        </w:rPr>
        <w:t>int</w:t>
      </w:r>
      <w:r w:rsidRPr="006824B4">
        <w:rPr>
          <w:rFonts w:ascii="Courier New" w:hAnsi="Courier New" w:cs="Courier New"/>
          <w:color w:val="000000"/>
          <w:szCs w:val="20"/>
        </w:rPr>
        <w:t xml:space="preserve"> main() {</w:t>
      </w:r>
    </w:p>
    <w:p w:rsidR="006824B4" w:rsidRPr="006824B4" w:rsidRDefault="006824B4" w:rsidP="006824B4">
      <w:pPr>
        <w:autoSpaceDE w:val="0"/>
        <w:autoSpaceDN w:val="0"/>
        <w:adjustRightInd w:val="0"/>
        <w:spacing w:after="0" w:line="240" w:lineRule="auto"/>
        <w:rPr>
          <w:rFonts w:ascii="Courier New" w:hAnsi="Courier New" w:cs="Courier New"/>
          <w:color w:val="000000"/>
          <w:szCs w:val="20"/>
        </w:rPr>
      </w:pPr>
      <w:r w:rsidRPr="006824B4">
        <w:rPr>
          <w:rFonts w:ascii="Courier New" w:hAnsi="Courier New" w:cs="Courier New"/>
          <w:color w:val="000000"/>
          <w:szCs w:val="20"/>
        </w:rPr>
        <w:t xml:space="preserve">    std::</w:t>
      </w:r>
      <w:r w:rsidRPr="006824B4">
        <w:rPr>
          <w:rFonts w:ascii="Courier New" w:hAnsi="Courier New" w:cs="Courier New"/>
          <w:color w:val="2B91AF"/>
          <w:szCs w:val="20"/>
        </w:rPr>
        <w:t>array</w:t>
      </w:r>
      <w:r w:rsidRPr="006824B4">
        <w:rPr>
          <w:rFonts w:ascii="Courier New" w:hAnsi="Courier New" w:cs="Courier New"/>
          <w:color w:val="000000"/>
          <w:szCs w:val="20"/>
        </w:rPr>
        <w:t>&lt;</w:t>
      </w:r>
      <w:r w:rsidRPr="006824B4">
        <w:rPr>
          <w:rFonts w:ascii="Courier New" w:hAnsi="Courier New" w:cs="Courier New"/>
          <w:color w:val="0000FF"/>
          <w:szCs w:val="20"/>
        </w:rPr>
        <w:t>int</w:t>
      </w:r>
      <w:r w:rsidRPr="006824B4">
        <w:rPr>
          <w:rFonts w:ascii="Courier New" w:hAnsi="Courier New" w:cs="Courier New"/>
          <w:color w:val="000000"/>
          <w:szCs w:val="20"/>
        </w:rPr>
        <w:t>, 8&gt; arr{ 1, 2, 3, 4, 5, 6, 7, 8 };</w:t>
      </w:r>
    </w:p>
    <w:p w:rsidR="006824B4" w:rsidRPr="006824B4" w:rsidRDefault="006824B4" w:rsidP="006824B4">
      <w:pPr>
        <w:autoSpaceDE w:val="0"/>
        <w:autoSpaceDN w:val="0"/>
        <w:adjustRightInd w:val="0"/>
        <w:spacing w:after="0" w:line="240" w:lineRule="auto"/>
        <w:rPr>
          <w:rFonts w:ascii="Courier New" w:hAnsi="Courier New" w:cs="Courier New"/>
          <w:color w:val="000000"/>
          <w:szCs w:val="20"/>
        </w:rPr>
      </w:pPr>
    </w:p>
    <w:p w:rsidR="006824B4" w:rsidRPr="006824B4" w:rsidRDefault="006824B4" w:rsidP="006824B4">
      <w:pPr>
        <w:autoSpaceDE w:val="0"/>
        <w:autoSpaceDN w:val="0"/>
        <w:adjustRightInd w:val="0"/>
        <w:spacing w:after="0" w:line="240" w:lineRule="auto"/>
        <w:rPr>
          <w:rFonts w:ascii="Courier New" w:hAnsi="Courier New" w:cs="Courier New"/>
          <w:color w:val="000000"/>
          <w:szCs w:val="20"/>
          <w:lang w:val="en-US"/>
        </w:rPr>
      </w:pPr>
      <w:r w:rsidRPr="006824B4">
        <w:rPr>
          <w:rFonts w:ascii="Courier New" w:hAnsi="Courier New" w:cs="Courier New"/>
          <w:color w:val="000000"/>
          <w:szCs w:val="20"/>
          <w:lang w:val="en-US"/>
        </w:rPr>
        <w:t xml:space="preserve">    std::partition(arr.begin(), arr.end(), isEven);</w:t>
      </w:r>
    </w:p>
    <w:p w:rsidR="006824B4" w:rsidRPr="006824B4" w:rsidRDefault="006824B4" w:rsidP="006824B4">
      <w:pPr>
        <w:autoSpaceDE w:val="0"/>
        <w:autoSpaceDN w:val="0"/>
        <w:adjustRightInd w:val="0"/>
        <w:spacing w:after="0" w:line="240" w:lineRule="auto"/>
        <w:rPr>
          <w:rFonts w:ascii="Courier New" w:hAnsi="Courier New" w:cs="Courier New"/>
          <w:color w:val="000000"/>
          <w:szCs w:val="20"/>
          <w:lang w:val="en-US"/>
        </w:rPr>
      </w:pPr>
    </w:p>
    <w:p w:rsidR="006824B4" w:rsidRPr="006824B4" w:rsidRDefault="006824B4" w:rsidP="006824B4">
      <w:pPr>
        <w:autoSpaceDE w:val="0"/>
        <w:autoSpaceDN w:val="0"/>
        <w:adjustRightInd w:val="0"/>
        <w:spacing w:after="0" w:line="240" w:lineRule="auto"/>
        <w:rPr>
          <w:rFonts w:ascii="Courier New" w:hAnsi="Courier New" w:cs="Courier New"/>
          <w:color w:val="000000"/>
          <w:szCs w:val="20"/>
          <w:lang w:val="en-US"/>
        </w:rPr>
      </w:pPr>
      <w:r w:rsidRPr="006824B4">
        <w:rPr>
          <w:rFonts w:ascii="Courier New" w:hAnsi="Courier New" w:cs="Courier New"/>
          <w:color w:val="000000"/>
          <w:szCs w:val="20"/>
          <w:lang w:val="en-US"/>
        </w:rPr>
        <w:t xml:space="preserve">    std::cout </w:t>
      </w:r>
      <w:r w:rsidRPr="006824B4">
        <w:rPr>
          <w:rFonts w:ascii="Courier New" w:hAnsi="Courier New" w:cs="Courier New"/>
          <w:color w:val="008080"/>
          <w:szCs w:val="20"/>
          <w:lang w:val="en-US"/>
        </w:rPr>
        <w:t>&lt;&lt;</w:t>
      </w:r>
      <w:r w:rsidRPr="006824B4">
        <w:rPr>
          <w:rFonts w:ascii="Courier New" w:hAnsi="Courier New" w:cs="Courier New"/>
          <w:color w:val="000000"/>
          <w:szCs w:val="20"/>
          <w:lang w:val="en-US"/>
        </w:rPr>
        <w:t xml:space="preserve"> </w:t>
      </w:r>
      <w:r w:rsidRPr="006824B4">
        <w:rPr>
          <w:rFonts w:ascii="Courier New" w:hAnsi="Courier New" w:cs="Courier New"/>
          <w:color w:val="A31515"/>
          <w:szCs w:val="20"/>
          <w:lang w:val="en-US"/>
        </w:rPr>
        <w:t>"Partitioned array: "</w:t>
      </w:r>
      <w:r w:rsidRPr="006824B4">
        <w:rPr>
          <w:rFonts w:ascii="Courier New" w:hAnsi="Courier New" w:cs="Courier New"/>
          <w:color w:val="000000"/>
          <w:szCs w:val="20"/>
          <w:lang w:val="en-US"/>
        </w:rPr>
        <w:t>;</w:t>
      </w:r>
    </w:p>
    <w:p w:rsidR="006824B4" w:rsidRPr="006824B4" w:rsidRDefault="006824B4" w:rsidP="006824B4">
      <w:pPr>
        <w:autoSpaceDE w:val="0"/>
        <w:autoSpaceDN w:val="0"/>
        <w:adjustRightInd w:val="0"/>
        <w:spacing w:after="0" w:line="240" w:lineRule="auto"/>
        <w:rPr>
          <w:rFonts w:ascii="Courier New" w:hAnsi="Courier New" w:cs="Courier New"/>
          <w:color w:val="000000"/>
          <w:szCs w:val="20"/>
          <w:lang w:val="en-US"/>
        </w:rPr>
      </w:pPr>
      <w:r w:rsidRPr="006824B4">
        <w:rPr>
          <w:rFonts w:ascii="Courier New" w:hAnsi="Courier New" w:cs="Courier New"/>
          <w:color w:val="000000"/>
          <w:szCs w:val="20"/>
          <w:lang w:val="en-US"/>
        </w:rPr>
        <w:t xml:space="preserve">    </w:t>
      </w:r>
      <w:r w:rsidRPr="006824B4">
        <w:rPr>
          <w:rFonts w:ascii="Courier New" w:hAnsi="Courier New" w:cs="Courier New"/>
          <w:color w:val="0000FF"/>
          <w:szCs w:val="20"/>
          <w:lang w:val="en-US"/>
        </w:rPr>
        <w:t>for</w:t>
      </w:r>
      <w:r w:rsidRPr="006824B4">
        <w:rPr>
          <w:rFonts w:ascii="Courier New" w:hAnsi="Courier New" w:cs="Courier New"/>
          <w:color w:val="000000"/>
          <w:szCs w:val="20"/>
          <w:lang w:val="en-US"/>
        </w:rPr>
        <w:t xml:space="preserve"> (</w:t>
      </w:r>
      <w:r w:rsidRPr="006824B4">
        <w:rPr>
          <w:rFonts w:ascii="Courier New" w:hAnsi="Courier New" w:cs="Courier New"/>
          <w:color w:val="0000FF"/>
          <w:szCs w:val="20"/>
          <w:lang w:val="en-US"/>
        </w:rPr>
        <w:t>const</w:t>
      </w:r>
      <w:r w:rsidRPr="006824B4">
        <w:rPr>
          <w:rFonts w:ascii="Courier New" w:hAnsi="Courier New" w:cs="Courier New"/>
          <w:color w:val="000000"/>
          <w:szCs w:val="20"/>
          <w:lang w:val="en-US"/>
        </w:rPr>
        <w:t xml:space="preserve"> </w:t>
      </w:r>
      <w:r w:rsidRPr="006824B4">
        <w:rPr>
          <w:rFonts w:ascii="Courier New" w:hAnsi="Courier New" w:cs="Courier New"/>
          <w:color w:val="0000FF"/>
          <w:szCs w:val="20"/>
          <w:lang w:val="en-US"/>
        </w:rPr>
        <w:t>auto</w:t>
      </w:r>
      <w:r w:rsidRPr="006824B4">
        <w:rPr>
          <w:rFonts w:ascii="Courier New" w:hAnsi="Courier New" w:cs="Courier New"/>
          <w:color w:val="000000"/>
          <w:szCs w:val="20"/>
          <w:lang w:val="en-US"/>
        </w:rPr>
        <w:t>&amp; element : arr) {</w:t>
      </w:r>
    </w:p>
    <w:p w:rsidR="006824B4" w:rsidRPr="006824B4" w:rsidRDefault="006824B4" w:rsidP="006824B4">
      <w:pPr>
        <w:autoSpaceDE w:val="0"/>
        <w:autoSpaceDN w:val="0"/>
        <w:adjustRightInd w:val="0"/>
        <w:spacing w:after="0" w:line="240" w:lineRule="auto"/>
        <w:rPr>
          <w:rFonts w:ascii="Courier New" w:hAnsi="Courier New" w:cs="Courier New"/>
          <w:color w:val="000000"/>
          <w:szCs w:val="20"/>
          <w:lang w:val="en-US"/>
        </w:rPr>
      </w:pPr>
      <w:r w:rsidRPr="006824B4">
        <w:rPr>
          <w:rFonts w:ascii="Courier New" w:hAnsi="Courier New" w:cs="Courier New"/>
          <w:color w:val="000000"/>
          <w:szCs w:val="20"/>
          <w:lang w:val="en-US"/>
        </w:rPr>
        <w:t xml:space="preserve">        std::cout </w:t>
      </w:r>
      <w:r w:rsidRPr="006824B4">
        <w:rPr>
          <w:rFonts w:ascii="Courier New" w:hAnsi="Courier New" w:cs="Courier New"/>
          <w:color w:val="008080"/>
          <w:szCs w:val="20"/>
          <w:lang w:val="en-US"/>
        </w:rPr>
        <w:t>&lt;&lt;</w:t>
      </w:r>
      <w:r w:rsidRPr="006824B4">
        <w:rPr>
          <w:rFonts w:ascii="Courier New" w:hAnsi="Courier New" w:cs="Courier New"/>
          <w:color w:val="000000"/>
          <w:szCs w:val="20"/>
          <w:lang w:val="en-US"/>
        </w:rPr>
        <w:t xml:space="preserve"> element </w:t>
      </w:r>
      <w:r w:rsidRPr="006824B4">
        <w:rPr>
          <w:rFonts w:ascii="Courier New" w:hAnsi="Courier New" w:cs="Courier New"/>
          <w:color w:val="008080"/>
          <w:szCs w:val="20"/>
          <w:lang w:val="en-US"/>
        </w:rPr>
        <w:t>&lt;&lt;</w:t>
      </w:r>
      <w:r w:rsidRPr="006824B4">
        <w:rPr>
          <w:rFonts w:ascii="Courier New" w:hAnsi="Courier New" w:cs="Courier New"/>
          <w:color w:val="000000"/>
          <w:szCs w:val="20"/>
          <w:lang w:val="en-US"/>
        </w:rPr>
        <w:t xml:space="preserve"> </w:t>
      </w:r>
      <w:r w:rsidRPr="006824B4">
        <w:rPr>
          <w:rFonts w:ascii="Courier New" w:hAnsi="Courier New" w:cs="Courier New"/>
          <w:color w:val="A31515"/>
          <w:szCs w:val="20"/>
          <w:lang w:val="en-US"/>
        </w:rPr>
        <w:t>" "</w:t>
      </w:r>
      <w:r w:rsidRPr="006824B4">
        <w:rPr>
          <w:rFonts w:ascii="Courier New" w:hAnsi="Courier New" w:cs="Courier New"/>
          <w:color w:val="000000"/>
          <w:szCs w:val="20"/>
          <w:lang w:val="en-US"/>
        </w:rPr>
        <w:t>;</w:t>
      </w:r>
    </w:p>
    <w:p w:rsidR="006824B4" w:rsidRPr="006824B4" w:rsidRDefault="006824B4" w:rsidP="006824B4">
      <w:pPr>
        <w:autoSpaceDE w:val="0"/>
        <w:autoSpaceDN w:val="0"/>
        <w:adjustRightInd w:val="0"/>
        <w:spacing w:after="0" w:line="240" w:lineRule="auto"/>
        <w:rPr>
          <w:rFonts w:ascii="Courier New" w:hAnsi="Courier New" w:cs="Courier New"/>
          <w:color w:val="000000"/>
          <w:szCs w:val="20"/>
          <w:lang w:val="en-US"/>
        </w:rPr>
      </w:pPr>
      <w:r w:rsidRPr="006824B4">
        <w:rPr>
          <w:rFonts w:ascii="Courier New" w:hAnsi="Courier New" w:cs="Courier New"/>
          <w:color w:val="000000"/>
          <w:szCs w:val="20"/>
          <w:lang w:val="en-US"/>
        </w:rPr>
        <w:t xml:space="preserve">    }</w:t>
      </w:r>
    </w:p>
    <w:p w:rsidR="006824B4" w:rsidRPr="006824B4" w:rsidRDefault="006824B4" w:rsidP="006824B4">
      <w:pPr>
        <w:autoSpaceDE w:val="0"/>
        <w:autoSpaceDN w:val="0"/>
        <w:adjustRightInd w:val="0"/>
        <w:spacing w:after="0" w:line="240" w:lineRule="auto"/>
        <w:rPr>
          <w:rFonts w:ascii="Courier New" w:hAnsi="Courier New" w:cs="Courier New"/>
          <w:color w:val="000000"/>
          <w:szCs w:val="20"/>
          <w:lang w:val="en-US"/>
        </w:rPr>
      </w:pPr>
      <w:r w:rsidRPr="006824B4">
        <w:rPr>
          <w:rFonts w:ascii="Courier New" w:hAnsi="Courier New" w:cs="Courier New"/>
          <w:color w:val="000000"/>
          <w:szCs w:val="20"/>
          <w:lang w:val="en-US"/>
        </w:rPr>
        <w:t xml:space="preserve">    std::cout </w:t>
      </w:r>
      <w:r w:rsidRPr="006824B4">
        <w:rPr>
          <w:rFonts w:ascii="Courier New" w:hAnsi="Courier New" w:cs="Courier New"/>
          <w:color w:val="008080"/>
          <w:szCs w:val="20"/>
          <w:lang w:val="en-US"/>
        </w:rPr>
        <w:t>&lt;&lt;</w:t>
      </w:r>
      <w:r w:rsidRPr="006824B4">
        <w:rPr>
          <w:rFonts w:ascii="Courier New" w:hAnsi="Courier New" w:cs="Courier New"/>
          <w:color w:val="000000"/>
          <w:szCs w:val="20"/>
          <w:lang w:val="en-US"/>
        </w:rPr>
        <w:t xml:space="preserve"> std::endl;</w:t>
      </w:r>
    </w:p>
    <w:p w:rsidR="006824B4" w:rsidRPr="006824B4" w:rsidRDefault="006824B4" w:rsidP="006824B4">
      <w:pPr>
        <w:autoSpaceDE w:val="0"/>
        <w:autoSpaceDN w:val="0"/>
        <w:adjustRightInd w:val="0"/>
        <w:spacing w:after="0" w:line="240" w:lineRule="auto"/>
        <w:rPr>
          <w:rFonts w:ascii="Courier New" w:hAnsi="Courier New" w:cs="Courier New"/>
          <w:color w:val="000000"/>
          <w:szCs w:val="20"/>
          <w:lang w:val="en-US"/>
        </w:rPr>
      </w:pPr>
    </w:p>
    <w:p w:rsidR="006824B4" w:rsidRPr="006824B4" w:rsidRDefault="006824B4" w:rsidP="006824B4">
      <w:pPr>
        <w:autoSpaceDE w:val="0"/>
        <w:autoSpaceDN w:val="0"/>
        <w:adjustRightInd w:val="0"/>
        <w:spacing w:after="0" w:line="240" w:lineRule="auto"/>
        <w:rPr>
          <w:rFonts w:ascii="Courier New" w:hAnsi="Courier New" w:cs="Courier New"/>
          <w:color w:val="000000"/>
          <w:szCs w:val="20"/>
        </w:rPr>
      </w:pPr>
      <w:r w:rsidRPr="006824B4">
        <w:rPr>
          <w:rFonts w:ascii="Courier New" w:hAnsi="Courier New" w:cs="Courier New"/>
          <w:color w:val="000000"/>
          <w:szCs w:val="20"/>
          <w:lang w:val="en-US"/>
        </w:rPr>
        <w:t xml:space="preserve">    </w:t>
      </w:r>
      <w:r w:rsidRPr="006824B4">
        <w:rPr>
          <w:rFonts w:ascii="Courier New" w:hAnsi="Courier New" w:cs="Courier New"/>
          <w:color w:val="0000FF"/>
          <w:szCs w:val="20"/>
        </w:rPr>
        <w:t>return</w:t>
      </w:r>
      <w:r w:rsidRPr="006824B4">
        <w:rPr>
          <w:rFonts w:ascii="Courier New" w:hAnsi="Courier New" w:cs="Courier New"/>
          <w:color w:val="000000"/>
          <w:szCs w:val="20"/>
        </w:rPr>
        <w:t xml:space="preserve"> 0;</w:t>
      </w:r>
    </w:p>
    <w:p w:rsidR="006824B4" w:rsidRPr="006824B4" w:rsidRDefault="006824B4" w:rsidP="006824B4">
      <w:pPr>
        <w:spacing w:after="80"/>
        <w:rPr>
          <w:rFonts w:ascii="Courier New" w:hAnsi="Courier New" w:cs="Courier New"/>
          <w:color w:val="000000"/>
          <w:szCs w:val="20"/>
        </w:rPr>
      </w:pPr>
      <w:r w:rsidRPr="006824B4">
        <w:rPr>
          <w:rFonts w:ascii="Courier New" w:hAnsi="Courier New" w:cs="Courier New"/>
          <w:color w:val="000000"/>
          <w:szCs w:val="20"/>
        </w:rPr>
        <w:t>}</w:t>
      </w:r>
    </w:p>
    <w:p w:rsidR="006824B4" w:rsidRDefault="006824B4" w:rsidP="006824B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6824B4" w:rsidRPr="00570862" w:rsidRDefault="006824B4" w:rsidP="006824B4">
      <w:pPr>
        <w:spacing w:after="80"/>
        <w:rPr>
          <w:rFonts w:ascii="Cascadia Mono" w:hAnsi="Cascadia Mono" w:cs="Cascadia Mono"/>
          <w:color w:val="000000"/>
          <w:sz w:val="19"/>
          <w:szCs w:val="19"/>
        </w:rPr>
      </w:pPr>
      <w:r w:rsidRPr="006824B4">
        <w:rPr>
          <w:rFonts w:ascii="Cascadia Mono" w:hAnsi="Cascadia Mono" w:cs="Cascadia Mono"/>
          <w:noProof/>
          <w:color w:val="000000"/>
          <w:sz w:val="19"/>
          <w:szCs w:val="19"/>
          <w:lang w:eastAsia="ru-RU"/>
        </w:rPr>
        <w:drawing>
          <wp:inline distT="0" distB="0" distL="0" distR="0" wp14:anchorId="0ACBF6AB" wp14:editId="4DC2A84E">
            <wp:extent cx="2962688" cy="257211"/>
            <wp:effectExtent l="0" t="0" r="0" b="9525"/>
            <wp:docPr id="590" name="Рисунок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stretch>
                      <a:fillRect/>
                    </a:stretch>
                  </pic:blipFill>
                  <pic:spPr>
                    <a:xfrm>
                      <a:off x="0" y="0"/>
                      <a:ext cx="2962688" cy="257211"/>
                    </a:xfrm>
                    <a:prstGeom prst="rect">
                      <a:avLst/>
                    </a:prstGeom>
                  </pic:spPr>
                </pic:pic>
              </a:graphicData>
            </a:graphic>
          </wp:inline>
        </w:drawing>
      </w:r>
    </w:p>
    <w:p w:rsidR="00C0213C" w:rsidRDefault="00E02D8B" w:rsidP="00E8278B">
      <w:pPr>
        <w:spacing w:before="80" w:after="80"/>
        <w:rPr>
          <w:rFonts w:cs="Arial"/>
          <w:lang w:val="en-US"/>
        </w:rPr>
      </w:pPr>
      <w:hyperlink w:anchor="_Последовательные_контейнеры_1" w:history="1">
        <w:r w:rsidR="006824B4" w:rsidRPr="00570862">
          <w:rPr>
            <w:rStyle w:val="a4"/>
            <w:rFonts w:cs="Arial"/>
          </w:rPr>
          <w:t>&lt;</w:t>
        </w:r>
        <w:r w:rsidR="006824B4" w:rsidRPr="0092657B">
          <w:rPr>
            <w:rStyle w:val="a4"/>
            <w:rFonts w:cs="Arial"/>
          </w:rPr>
          <w:t>Последовательные контейнеры</w:t>
        </w:r>
        <w:r w:rsidR="006824B4" w:rsidRPr="00570862">
          <w:rPr>
            <w:rStyle w:val="a4"/>
            <w:rFonts w:cs="Arial"/>
          </w:rPr>
          <w:t>&gt;</w:t>
        </w:r>
      </w:hyperlink>
    </w:p>
    <w:p w:rsidR="00D90C47" w:rsidRDefault="00D90C47"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468" w:name="_random_shuffle"/>
      <w:bookmarkEnd w:id="468"/>
      <w:r>
        <w:rPr>
          <w:rFonts w:ascii="Arial" w:hAnsi="Arial" w:cs="Arial"/>
          <w:b/>
          <w:i w:val="0"/>
          <w:color w:val="000000" w:themeColor="text1"/>
          <w:lang w:val="en-US"/>
        </w:rPr>
        <w:t>random_shuffle</w:t>
      </w:r>
    </w:p>
    <w:p w:rsidR="00D90C47" w:rsidRPr="00D90C47" w:rsidRDefault="00D90C47" w:rsidP="00D90C47">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random</w:t>
      </w:r>
      <w:r w:rsidRPr="00D90C47">
        <w:t>_</w:t>
      </w:r>
      <w:r>
        <w:rPr>
          <w:lang w:val="en-US"/>
        </w:rPr>
        <w:t>shuffle</w:t>
      </w:r>
      <w:r w:rsidRPr="00D90C47">
        <w:t>:</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808080"/>
          <w:szCs w:val="19"/>
          <w:lang w:val="en-US"/>
        </w:rPr>
        <w:t>#include</w:t>
      </w:r>
      <w:r w:rsidRPr="00D90C47">
        <w:rPr>
          <w:rFonts w:ascii="Courier New" w:hAnsi="Courier New" w:cs="Courier New"/>
          <w:color w:val="000000"/>
          <w:szCs w:val="19"/>
          <w:lang w:val="en-US"/>
        </w:rPr>
        <w:t xml:space="preserve"> </w:t>
      </w:r>
      <w:r w:rsidRPr="00D90C47">
        <w:rPr>
          <w:rFonts w:ascii="Courier New" w:hAnsi="Courier New" w:cs="Courier New"/>
          <w:color w:val="A31515"/>
          <w:szCs w:val="19"/>
          <w:lang w:val="en-US"/>
        </w:rPr>
        <w:t>&lt;iostream&gt;</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808080"/>
          <w:szCs w:val="19"/>
          <w:lang w:val="en-US"/>
        </w:rPr>
        <w:t>#include</w:t>
      </w:r>
      <w:r w:rsidRPr="00D90C47">
        <w:rPr>
          <w:rFonts w:ascii="Courier New" w:hAnsi="Courier New" w:cs="Courier New"/>
          <w:color w:val="000000"/>
          <w:szCs w:val="19"/>
          <w:lang w:val="en-US"/>
        </w:rPr>
        <w:t xml:space="preserve"> </w:t>
      </w:r>
      <w:r w:rsidRPr="00D90C47">
        <w:rPr>
          <w:rFonts w:ascii="Courier New" w:hAnsi="Courier New" w:cs="Courier New"/>
          <w:color w:val="A31515"/>
          <w:szCs w:val="19"/>
          <w:lang w:val="en-US"/>
        </w:rPr>
        <w:t>&lt;array&gt;</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808080"/>
          <w:szCs w:val="19"/>
          <w:lang w:val="en-US"/>
        </w:rPr>
        <w:t>#include</w:t>
      </w:r>
      <w:r w:rsidRPr="00D90C47">
        <w:rPr>
          <w:rFonts w:ascii="Courier New" w:hAnsi="Courier New" w:cs="Courier New"/>
          <w:color w:val="000000"/>
          <w:szCs w:val="19"/>
          <w:lang w:val="en-US"/>
        </w:rPr>
        <w:t xml:space="preserve"> </w:t>
      </w:r>
      <w:r w:rsidRPr="00D90C47">
        <w:rPr>
          <w:rFonts w:ascii="Courier New" w:hAnsi="Courier New" w:cs="Courier New"/>
          <w:color w:val="A31515"/>
          <w:szCs w:val="19"/>
          <w:lang w:val="en-US"/>
        </w:rPr>
        <w:t>&lt;algorithm&gt;</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808080"/>
          <w:szCs w:val="19"/>
          <w:lang w:val="en-US"/>
        </w:rPr>
        <w:t>#include</w:t>
      </w:r>
      <w:r w:rsidRPr="00D90C47">
        <w:rPr>
          <w:rFonts w:ascii="Courier New" w:hAnsi="Courier New" w:cs="Courier New"/>
          <w:color w:val="000000"/>
          <w:szCs w:val="19"/>
          <w:lang w:val="en-US"/>
        </w:rPr>
        <w:t xml:space="preserve"> </w:t>
      </w:r>
      <w:r w:rsidRPr="00D90C47">
        <w:rPr>
          <w:rFonts w:ascii="Courier New" w:hAnsi="Courier New" w:cs="Courier New"/>
          <w:color w:val="A31515"/>
          <w:szCs w:val="19"/>
          <w:lang w:val="en-US"/>
        </w:rPr>
        <w:t>&lt;random&gt;</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FF"/>
          <w:szCs w:val="19"/>
          <w:lang w:val="en-US"/>
        </w:rPr>
        <w:t>int</w:t>
      </w:r>
      <w:r w:rsidRPr="00D90C47">
        <w:rPr>
          <w:rFonts w:ascii="Courier New" w:hAnsi="Courier New" w:cs="Courier New"/>
          <w:color w:val="000000"/>
          <w:szCs w:val="19"/>
          <w:lang w:val="en-US"/>
        </w:rPr>
        <w:t xml:space="preserve"> main() {</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std::</w:t>
      </w:r>
      <w:r w:rsidRPr="00D90C47">
        <w:rPr>
          <w:rFonts w:ascii="Courier New" w:hAnsi="Courier New" w:cs="Courier New"/>
          <w:color w:val="2B91AF"/>
          <w:szCs w:val="19"/>
          <w:lang w:val="en-US"/>
        </w:rPr>
        <w:t>array</w:t>
      </w:r>
      <w:r w:rsidRPr="00D90C47">
        <w:rPr>
          <w:rFonts w:ascii="Courier New" w:hAnsi="Courier New" w:cs="Courier New"/>
          <w:color w:val="000000"/>
          <w:szCs w:val="19"/>
          <w:lang w:val="en-US"/>
        </w:rPr>
        <w:t>&lt;</w:t>
      </w:r>
      <w:r w:rsidRPr="00D90C47">
        <w:rPr>
          <w:rFonts w:ascii="Courier New" w:hAnsi="Courier New" w:cs="Courier New"/>
          <w:color w:val="0000FF"/>
          <w:szCs w:val="19"/>
          <w:lang w:val="en-US"/>
        </w:rPr>
        <w:t>int</w:t>
      </w:r>
      <w:r w:rsidRPr="00D90C47">
        <w:rPr>
          <w:rFonts w:ascii="Courier New" w:hAnsi="Courier New" w:cs="Courier New"/>
          <w:color w:val="000000"/>
          <w:szCs w:val="19"/>
          <w:lang w:val="en-US"/>
        </w:rPr>
        <w:t>, 5&gt; arr{ 1, 2, 3, 4, 5 };</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std::</w:t>
      </w:r>
      <w:r w:rsidRPr="00D90C47">
        <w:rPr>
          <w:rFonts w:ascii="Courier New" w:hAnsi="Courier New" w:cs="Courier New"/>
          <w:color w:val="2B91AF"/>
          <w:szCs w:val="19"/>
          <w:lang w:val="en-US"/>
        </w:rPr>
        <w:t>random_device</w:t>
      </w:r>
      <w:r w:rsidRPr="00D90C47">
        <w:rPr>
          <w:rFonts w:ascii="Courier New" w:hAnsi="Courier New" w:cs="Courier New"/>
          <w:color w:val="000000"/>
          <w:szCs w:val="19"/>
          <w:lang w:val="en-US"/>
        </w:rPr>
        <w:t xml:space="preserve"> rd;</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std::</w:t>
      </w:r>
      <w:r w:rsidRPr="00D90C47">
        <w:rPr>
          <w:rFonts w:ascii="Courier New" w:hAnsi="Courier New" w:cs="Courier New"/>
          <w:color w:val="2B91AF"/>
          <w:szCs w:val="19"/>
          <w:lang w:val="en-US"/>
        </w:rPr>
        <w:t>mt19937</w:t>
      </w:r>
      <w:r w:rsidRPr="00D90C47">
        <w:rPr>
          <w:rFonts w:ascii="Courier New" w:hAnsi="Courier New" w:cs="Courier New"/>
          <w:color w:val="000000"/>
          <w:szCs w:val="19"/>
          <w:lang w:val="en-US"/>
        </w:rPr>
        <w:t xml:space="preserve"> gen(rd</w:t>
      </w:r>
      <w:r w:rsidRPr="00D90C47">
        <w:rPr>
          <w:rFonts w:ascii="Courier New" w:hAnsi="Courier New" w:cs="Courier New"/>
          <w:color w:val="008080"/>
          <w:szCs w:val="19"/>
          <w:lang w:val="en-US"/>
        </w:rPr>
        <w:t>()</w:t>
      </w:r>
      <w:r w:rsidRPr="00D90C47">
        <w:rPr>
          <w:rFonts w:ascii="Courier New" w:hAnsi="Courier New" w:cs="Courier New"/>
          <w:color w:val="000000"/>
          <w:szCs w:val="19"/>
          <w:lang w:val="en-US"/>
        </w:rPr>
        <w:t>);</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std::shuffle(arr.begin(), arr.end(), gen);</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std::cout </w:t>
      </w:r>
      <w:r w:rsidRPr="00D90C47">
        <w:rPr>
          <w:rFonts w:ascii="Courier New" w:hAnsi="Courier New" w:cs="Courier New"/>
          <w:color w:val="008080"/>
          <w:szCs w:val="19"/>
          <w:lang w:val="en-US"/>
        </w:rPr>
        <w:t>&lt;&lt;</w:t>
      </w:r>
      <w:r w:rsidRPr="00D90C47">
        <w:rPr>
          <w:rFonts w:ascii="Courier New" w:hAnsi="Courier New" w:cs="Courier New"/>
          <w:color w:val="000000"/>
          <w:szCs w:val="19"/>
          <w:lang w:val="en-US"/>
        </w:rPr>
        <w:t xml:space="preserve"> </w:t>
      </w:r>
      <w:r w:rsidRPr="00D90C47">
        <w:rPr>
          <w:rFonts w:ascii="Courier New" w:hAnsi="Courier New" w:cs="Courier New"/>
          <w:color w:val="A31515"/>
          <w:szCs w:val="19"/>
          <w:lang w:val="en-US"/>
        </w:rPr>
        <w:t>"Shuffled array: "</w:t>
      </w:r>
      <w:r w:rsidRPr="00D90C47">
        <w:rPr>
          <w:rFonts w:ascii="Courier New" w:hAnsi="Courier New" w:cs="Courier New"/>
          <w:color w:val="000000"/>
          <w:szCs w:val="19"/>
          <w:lang w:val="en-US"/>
        </w:rPr>
        <w:t>;</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w:t>
      </w:r>
      <w:r w:rsidRPr="00D90C47">
        <w:rPr>
          <w:rFonts w:ascii="Courier New" w:hAnsi="Courier New" w:cs="Courier New"/>
          <w:color w:val="0000FF"/>
          <w:szCs w:val="19"/>
          <w:lang w:val="en-US"/>
        </w:rPr>
        <w:t>for</w:t>
      </w:r>
      <w:r w:rsidRPr="00D90C47">
        <w:rPr>
          <w:rFonts w:ascii="Courier New" w:hAnsi="Courier New" w:cs="Courier New"/>
          <w:color w:val="000000"/>
          <w:szCs w:val="19"/>
          <w:lang w:val="en-US"/>
        </w:rPr>
        <w:t xml:space="preserve"> (</w:t>
      </w:r>
      <w:r w:rsidRPr="00D90C47">
        <w:rPr>
          <w:rFonts w:ascii="Courier New" w:hAnsi="Courier New" w:cs="Courier New"/>
          <w:color w:val="0000FF"/>
          <w:szCs w:val="19"/>
          <w:lang w:val="en-US"/>
        </w:rPr>
        <w:t>const</w:t>
      </w:r>
      <w:r w:rsidRPr="00D90C47">
        <w:rPr>
          <w:rFonts w:ascii="Courier New" w:hAnsi="Courier New" w:cs="Courier New"/>
          <w:color w:val="000000"/>
          <w:szCs w:val="19"/>
          <w:lang w:val="en-US"/>
        </w:rPr>
        <w:t xml:space="preserve"> </w:t>
      </w:r>
      <w:r w:rsidRPr="00D90C47">
        <w:rPr>
          <w:rFonts w:ascii="Courier New" w:hAnsi="Courier New" w:cs="Courier New"/>
          <w:color w:val="0000FF"/>
          <w:szCs w:val="19"/>
          <w:lang w:val="en-US"/>
        </w:rPr>
        <w:t>auto</w:t>
      </w:r>
      <w:r w:rsidRPr="00D90C47">
        <w:rPr>
          <w:rFonts w:ascii="Courier New" w:hAnsi="Courier New" w:cs="Courier New"/>
          <w:color w:val="000000"/>
          <w:szCs w:val="19"/>
          <w:lang w:val="en-US"/>
        </w:rPr>
        <w:t>&amp; element : arr) {</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std::cout </w:t>
      </w:r>
      <w:r w:rsidRPr="00D90C47">
        <w:rPr>
          <w:rFonts w:ascii="Courier New" w:hAnsi="Courier New" w:cs="Courier New"/>
          <w:color w:val="008080"/>
          <w:szCs w:val="19"/>
          <w:lang w:val="en-US"/>
        </w:rPr>
        <w:t>&lt;&lt;</w:t>
      </w:r>
      <w:r w:rsidRPr="00D90C47">
        <w:rPr>
          <w:rFonts w:ascii="Courier New" w:hAnsi="Courier New" w:cs="Courier New"/>
          <w:color w:val="000000"/>
          <w:szCs w:val="19"/>
          <w:lang w:val="en-US"/>
        </w:rPr>
        <w:t xml:space="preserve"> element </w:t>
      </w:r>
      <w:r w:rsidRPr="00D90C47">
        <w:rPr>
          <w:rFonts w:ascii="Courier New" w:hAnsi="Courier New" w:cs="Courier New"/>
          <w:color w:val="008080"/>
          <w:szCs w:val="19"/>
          <w:lang w:val="en-US"/>
        </w:rPr>
        <w:t>&lt;&lt;</w:t>
      </w:r>
      <w:r w:rsidRPr="00D90C47">
        <w:rPr>
          <w:rFonts w:ascii="Courier New" w:hAnsi="Courier New" w:cs="Courier New"/>
          <w:color w:val="000000"/>
          <w:szCs w:val="19"/>
          <w:lang w:val="en-US"/>
        </w:rPr>
        <w:t xml:space="preserve"> </w:t>
      </w:r>
      <w:r w:rsidRPr="00D90C47">
        <w:rPr>
          <w:rFonts w:ascii="Courier New" w:hAnsi="Courier New" w:cs="Courier New"/>
          <w:color w:val="A31515"/>
          <w:szCs w:val="19"/>
          <w:lang w:val="en-US"/>
        </w:rPr>
        <w:t>" "</w:t>
      </w:r>
      <w:r w:rsidRPr="00D90C47">
        <w:rPr>
          <w:rFonts w:ascii="Courier New" w:hAnsi="Courier New" w:cs="Courier New"/>
          <w:color w:val="000000"/>
          <w:szCs w:val="19"/>
          <w:lang w:val="en-US"/>
        </w:rPr>
        <w:t>;</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std::cout </w:t>
      </w:r>
      <w:r w:rsidRPr="00D90C47">
        <w:rPr>
          <w:rFonts w:ascii="Courier New" w:hAnsi="Courier New" w:cs="Courier New"/>
          <w:color w:val="008080"/>
          <w:szCs w:val="19"/>
          <w:lang w:val="en-US"/>
        </w:rPr>
        <w:t>&lt;&lt;</w:t>
      </w:r>
      <w:r w:rsidRPr="00D90C47">
        <w:rPr>
          <w:rFonts w:ascii="Courier New" w:hAnsi="Courier New" w:cs="Courier New"/>
          <w:color w:val="000000"/>
          <w:szCs w:val="19"/>
          <w:lang w:val="en-US"/>
        </w:rPr>
        <w:t xml:space="preserve"> std::endl;</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p>
    <w:p w:rsidR="00D90C47" w:rsidRPr="00D90C47" w:rsidRDefault="00D90C47" w:rsidP="00D90C47">
      <w:pPr>
        <w:autoSpaceDE w:val="0"/>
        <w:autoSpaceDN w:val="0"/>
        <w:adjustRightInd w:val="0"/>
        <w:spacing w:after="0" w:line="240" w:lineRule="auto"/>
        <w:rPr>
          <w:rFonts w:ascii="Courier New" w:hAnsi="Courier New" w:cs="Courier New"/>
          <w:color w:val="000000"/>
          <w:szCs w:val="19"/>
        </w:rPr>
      </w:pPr>
      <w:r w:rsidRPr="00D90C47">
        <w:rPr>
          <w:rFonts w:ascii="Courier New" w:hAnsi="Courier New" w:cs="Courier New"/>
          <w:color w:val="000000"/>
          <w:szCs w:val="19"/>
          <w:lang w:val="en-US"/>
        </w:rPr>
        <w:t xml:space="preserve">    </w:t>
      </w:r>
      <w:r w:rsidRPr="00D90C47">
        <w:rPr>
          <w:rFonts w:ascii="Courier New" w:hAnsi="Courier New" w:cs="Courier New"/>
          <w:color w:val="0000FF"/>
          <w:szCs w:val="19"/>
        </w:rPr>
        <w:t>return</w:t>
      </w:r>
      <w:r w:rsidRPr="00D90C47">
        <w:rPr>
          <w:rFonts w:ascii="Courier New" w:hAnsi="Courier New" w:cs="Courier New"/>
          <w:color w:val="000000"/>
          <w:szCs w:val="19"/>
        </w:rPr>
        <w:t xml:space="preserve"> 0;</w:t>
      </w:r>
    </w:p>
    <w:p w:rsidR="00D90C47" w:rsidRPr="00D90C47" w:rsidRDefault="00D90C47" w:rsidP="00D90C47">
      <w:pPr>
        <w:spacing w:after="80"/>
        <w:rPr>
          <w:rFonts w:ascii="Courier New" w:hAnsi="Courier New" w:cs="Courier New"/>
          <w:color w:val="000000"/>
          <w:szCs w:val="19"/>
        </w:rPr>
      </w:pPr>
      <w:r w:rsidRPr="00D90C47">
        <w:rPr>
          <w:rFonts w:ascii="Courier New" w:hAnsi="Courier New" w:cs="Courier New"/>
          <w:color w:val="000000"/>
          <w:szCs w:val="19"/>
        </w:rPr>
        <w:t>}</w:t>
      </w:r>
    </w:p>
    <w:p w:rsidR="00D90C47" w:rsidRDefault="00D90C47" w:rsidP="00D90C47">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90C47" w:rsidRPr="00570862" w:rsidRDefault="00D90C47" w:rsidP="00D90C47">
      <w:pPr>
        <w:spacing w:after="80"/>
        <w:rPr>
          <w:rFonts w:ascii="Cascadia Mono" w:hAnsi="Cascadia Mono" w:cs="Cascadia Mono"/>
          <w:color w:val="000000"/>
          <w:sz w:val="19"/>
          <w:szCs w:val="19"/>
        </w:rPr>
      </w:pPr>
      <w:r w:rsidRPr="00D90C47">
        <w:rPr>
          <w:rFonts w:ascii="Cascadia Mono" w:hAnsi="Cascadia Mono" w:cs="Cascadia Mono"/>
          <w:noProof/>
          <w:color w:val="000000"/>
          <w:sz w:val="19"/>
          <w:szCs w:val="19"/>
          <w:lang w:eastAsia="ru-RU"/>
        </w:rPr>
        <w:drawing>
          <wp:inline distT="0" distB="0" distL="0" distR="0" wp14:anchorId="3FBF9C4A" wp14:editId="34DBA890">
            <wp:extent cx="2257740" cy="285790"/>
            <wp:effectExtent l="0" t="0" r="0" b="0"/>
            <wp:docPr id="598" name="Рисунок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2257740" cy="285790"/>
                    </a:xfrm>
                    <a:prstGeom prst="rect">
                      <a:avLst/>
                    </a:prstGeom>
                  </pic:spPr>
                </pic:pic>
              </a:graphicData>
            </a:graphic>
          </wp:inline>
        </w:drawing>
      </w:r>
    </w:p>
    <w:p w:rsidR="00D90C47" w:rsidRPr="00570862" w:rsidRDefault="00E02D8B" w:rsidP="00D90C47">
      <w:pPr>
        <w:spacing w:before="80" w:after="80"/>
        <w:rPr>
          <w:rFonts w:cs="Arial"/>
        </w:rPr>
      </w:pPr>
      <w:hyperlink w:anchor="_Последовательные_контейнеры_1" w:history="1">
        <w:r w:rsidR="00D90C47" w:rsidRPr="00570862">
          <w:rPr>
            <w:rStyle w:val="a4"/>
            <w:rFonts w:cs="Arial"/>
          </w:rPr>
          <w:t>&lt;</w:t>
        </w:r>
        <w:r w:rsidR="00D90C47" w:rsidRPr="0092657B">
          <w:rPr>
            <w:rStyle w:val="a4"/>
            <w:rFonts w:cs="Arial"/>
          </w:rPr>
          <w:t>Последовательные контейнеры</w:t>
        </w:r>
        <w:r w:rsidR="00D90C47" w:rsidRPr="00570862">
          <w:rPr>
            <w:rStyle w:val="a4"/>
            <w:rFonts w:cs="Arial"/>
          </w:rPr>
          <w:t>&gt;</w:t>
        </w:r>
      </w:hyperlink>
    </w:p>
    <w:p w:rsidR="00FE24FC" w:rsidRDefault="00FE24FC"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469" w:name="_reverse"/>
      <w:bookmarkEnd w:id="469"/>
      <w:r>
        <w:rPr>
          <w:rFonts w:ascii="Arial" w:hAnsi="Arial" w:cs="Arial"/>
          <w:b/>
          <w:i w:val="0"/>
          <w:color w:val="000000" w:themeColor="text1"/>
          <w:lang w:val="en-US"/>
        </w:rPr>
        <w:t>reverse</w:t>
      </w:r>
    </w:p>
    <w:p w:rsidR="00FE24FC" w:rsidRPr="00D90C47" w:rsidRDefault="00FE24FC" w:rsidP="00FE24FC">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reverse</w:t>
      </w:r>
      <w:r w:rsidRPr="00D90C47">
        <w:t>:</w:t>
      </w:r>
    </w:p>
    <w:p w:rsidR="00FE24FC" w:rsidRPr="00FE24FC" w:rsidRDefault="00FE24FC" w:rsidP="00FE24FC">
      <w:pPr>
        <w:autoSpaceDE w:val="0"/>
        <w:autoSpaceDN w:val="0"/>
        <w:adjustRightInd w:val="0"/>
        <w:spacing w:after="0" w:line="240" w:lineRule="auto"/>
        <w:rPr>
          <w:rFonts w:ascii="Courier New" w:hAnsi="Courier New" w:cs="Courier New"/>
          <w:color w:val="000000"/>
          <w:szCs w:val="20"/>
        </w:rPr>
      </w:pPr>
      <w:r w:rsidRPr="00FE24FC">
        <w:rPr>
          <w:rFonts w:ascii="Courier New" w:hAnsi="Courier New" w:cs="Courier New"/>
          <w:color w:val="808080"/>
          <w:szCs w:val="20"/>
        </w:rPr>
        <w:t>#include</w:t>
      </w:r>
      <w:r w:rsidRPr="00FE24FC">
        <w:rPr>
          <w:rFonts w:ascii="Courier New" w:hAnsi="Courier New" w:cs="Courier New"/>
          <w:color w:val="000000"/>
          <w:szCs w:val="20"/>
        </w:rPr>
        <w:t xml:space="preserve"> </w:t>
      </w:r>
      <w:r w:rsidRPr="00FE24FC">
        <w:rPr>
          <w:rFonts w:ascii="Courier New" w:hAnsi="Courier New" w:cs="Courier New"/>
          <w:color w:val="A31515"/>
          <w:szCs w:val="20"/>
        </w:rPr>
        <w:t>&lt;iostream&gt;</w:t>
      </w:r>
    </w:p>
    <w:p w:rsidR="00FE24FC" w:rsidRPr="00FE24FC" w:rsidRDefault="00FE24FC" w:rsidP="00FE24FC">
      <w:pPr>
        <w:autoSpaceDE w:val="0"/>
        <w:autoSpaceDN w:val="0"/>
        <w:adjustRightInd w:val="0"/>
        <w:spacing w:after="0" w:line="240" w:lineRule="auto"/>
        <w:rPr>
          <w:rFonts w:ascii="Courier New" w:hAnsi="Courier New" w:cs="Courier New"/>
          <w:color w:val="000000"/>
          <w:szCs w:val="20"/>
          <w:lang w:val="en-US"/>
        </w:rPr>
      </w:pPr>
      <w:r w:rsidRPr="00FE24FC">
        <w:rPr>
          <w:rFonts w:ascii="Courier New" w:hAnsi="Courier New" w:cs="Courier New"/>
          <w:color w:val="808080"/>
          <w:szCs w:val="20"/>
          <w:lang w:val="en-US"/>
        </w:rPr>
        <w:t>#include</w:t>
      </w:r>
      <w:r w:rsidRPr="00FE24FC">
        <w:rPr>
          <w:rFonts w:ascii="Courier New" w:hAnsi="Courier New" w:cs="Courier New"/>
          <w:color w:val="000000"/>
          <w:szCs w:val="20"/>
          <w:lang w:val="en-US"/>
        </w:rPr>
        <w:t xml:space="preserve"> </w:t>
      </w:r>
      <w:r w:rsidRPr="00FE24FC">
        <w:rPr>
          <w:rFonts w:ascii="Courier New" w:hAnsi="Courier New" w:cs="Courier New"/>
          <w:color w:val="A31515"/>
          <w:szCs w:val="20"/>
          <w:lang w:val="en-US"/>
        </w:rPr>
        <w:t>&lt;array&gt;</w:t>
      </w:r>
    </w:p>
    <w:p w:rsidR="00FE24FC" w:rsidRPr="00FE24FC" w:rsidRDefault="00FE24FC" w:rsidP="00FE24FC">
      <w:pPr>
        <w:autoSpaceDE w:val="0"/>
        <w:autoSpaceDN w:val="0"/>
        <w:adjustRightInd w:val="0"/>
        <w:spacing w:after="0" w:line="240" w:lineRule="auto"/>
        <w:rPr>
          <w:rFonts w:ascii="Courier New" w:hAnsi="Courier New" w:cs="Courier New"/>
          <w:color w:val="000000"/>
          <w:szCs w:val="20"/>
          <w:lang w:val="en-US"/>
        </w:rPr>
      </w:pPr>
      <w:r w:rsidRPr="00FE24FC">
        <w:rPr>
          <w:rFonts w:ascii="Courier New" w:hAnsi="Courier New" w:cs="Courier New"/>
          <w:color w:val="808080"/>
          <w:szCs w:val="20"/>
          <w:lang w:val="en-US"/>
        </w:rPr>
        <w:t>#include</w:t>
      </w:r>
      <w:r w:rsidRPr="00FE24FC">
        <w:rPr>
          <w:rFonts w:ascii="Courier New" w:hAnsi="Courier New" w:cs="Courier New"/>
          <w:color w:val="000000"/>
          <w:szCs w:val="20"/>
          <w:lang w:val="en-US"/>
        </w:rPr>
        <w:t xml:space="preserve"> </w:t>
      </w:r>
      <w:r w:rsidRPr="00FE24FC">
        <w:rPr>
          <w:rFonts w:ascii="Courier New" w:hAnsi="Courier New" w:cs="Courier New"/>
          <w:color w:val="A31515"/>
          <w:szCs w:val="20"/>
          <w:lang w:val="en-US"/>
        </w:rPr>
        <w:t>&lt;algorithm&gt;</w:t>
      </w:r>
    </w:p>
    <w:p w:rsidR="00FE24FC" w:rsidRPr="00FE24FC" w:rsidRDefault="00FE24FC" w:rsidP="00FE24FC">
      <w:pPr>
        <w:autoSpaceDE w:val="0"/>
        <w:autoSpaceDN w:val="0"/>
        <w:adjustRightInd w:val="0"/>
        <w:spacing w:after="0" w:line="240" w:lineRule="auto"/>
        <w:rPr>
          <w:rFonts w:ascii="Courier New" w:hAnsi="Courier New" w:cs="Courier New"/>
          <w:color w:val="000000"/>
          <w:szCs w:val="20"/>
          <w:lang w:val="en-US"/>
        </w:rPr>
      </w:pPr>
    </w:p>
    <w:p w:rsidR="00FE24FC" w:rsidRPr="00FE24FC" w:rsidRDefault="00FE24FC" w:rsidP="00FE24FC">
      <w:pPr>
        <w:autoSpaceDE w:val="0"/>
        <w:autoSpaceDN w:val="0"/>
        <w:adjustRightInd w:val="0"/>
        <w:spacing w:after="0" w:line="240" w:lineRule="auto"/>
        <w:rPr>
          <w:rFonts w:ascii="Courier New" w:hAnsi="Courier New" w:cs="Courier New"/>
          <w:color w:val="000000"/>
          <w:szCs w:val="20"/>
          <w:lang w:val="en-US"/>
        </w:rPr>
      </w:pPr>
      <w:r w:rsidRPr="00FE24FC">
        <w:rPr>
          <w:rFonts w:ascii="Courier New" w:hAnsi="Courier New" w:cs="Courier New"/>
          <w:color w:val="0000FF"/>
          <w:szCs w:val="20"/>
          <w:lang w:val="en-US"/>
        </w:rPr>
        <w:t>int</w:t>
      </w:r>
      <w:r w:rsidRPr="00FE24FC">
        <w:rPr>
          <w:rFonts w:ascii="Courier New" w:hAnsi="Courier New" w:cs="Courier New"/>
          <w:color w:val="000000"/>
          <w:szCs w:val="20"/>
          <w:lang w:val="en-US"/>
        </w:rPr>
        <w:t xml:space="preserve"> main() {</w:t>
      </w:r>
    </w:p>
    <w:p w:rsidR="00FE24FC" w:rsidRPr="00FE24FC" w:rsidRDefault="00FE24FC" w:rsidP="00FE24FC">
      <w:pPr>
        <w:autoSpaceDE w:val="0"/>
        <w:autoSpaceDN w:val="0"/>
        <w:adjustRightInd w:val="0"/>
        <w:spacing w:after="0" w:line="240" w:lineRule="auto"/>
        <w:rPr>
          <w:rFonts w:ascii="Courier New" w:hAnsi="Courier New" w:cs="Courier New"/>
          <w:color w:val="000000"/>
          <w:szCs w:val="20"/>
          <w:lang w:val="en-US"/>
        </w:rPr>
      </w:pPr>
      <w:r w:rsidRPr="00FE24FC">
        <w:rPr>
          <w:rFonts w:ascii="Courier New" w:hAnsi="Courier New" w:cs="Courier New"/>
          <w:color w:val="000000"/>
          <w:szCs w:val="20"/>
          <w:lang w:val="en-US"/>
        </w:rPr>
        <w:t xml:space="preserve">    std::</w:t>
      </w:r>
      <w:r w:rsidRPr="00FE24FC">
        <w:rPr>
          <w:rFonts w:ascii="Courier New" w:hAnsi="Courier New" w:cs="Courier New"/>
          <w:color w:val="0000FF"/>
          <w:szCs w:val="20"/>
          <w:lang w:val="en-US"/>
        </w:rPr>
        <w:t>array</w:t>
      </w:r>
      <w:r w:rsidRPr="00FE24FC">
        <w:rPr>
          <w:rFonts w:ascii="Courier New" w:hAnsi="Courier New" w:cs="Courier New"/>
          <w:color w:val="000000"/>
          <w:szCs w:val="20"/>
          <w:lang w:val="en-US"/>
        </w:rPr>
        <w:t>&lt;</w:t>
      </w:r>
      <w:r w:rsidRPr="00FE24FC">
        <w:rPr>
          <w:rFonts w:ascii="Courier New" w:hAnsi="Courier New" w:cs="Courier New"/>
          <w:color w:val="0000FF"/>
          <w:szCs w:val="20"/>
          <w:lang w:val="en-US"/>
        </w:rPr>
        <w:t>int</w:t>
      </w:r>
      <w:r w:rsidRPr="00FE24FC">
        <w:rPr>
          <w:rFonts w:ascii="Courier New" w:hAnsi="Courier New" w:cs="Courier New"/>
          <w:color w:val="000000"/>
          <w:szCs w:val="20"/>
          <w:lang w:val="en-US"/>
        </w:rPr>
        <w:t>, 5&gt; arr{ 1, 2, 3, 4, 5 };</w:t>
      </w:r>
    </w:p>
    <w:p w:rsidR="00FE24FC" w:rsidRPr="00FE24FC" w:rsidRDefault="00FE24FC" w:rsidP="00FE24FC">
      <w:pPr>
        <w:autoSpaceDE w:val="0"/>
        <w:autoSpaceDN w:val="0"/>
        <w:adjustRightInd w:val="0"/>
        <w:spacing w:after="0" w:line="240" w:lineRule="auto"/>
        <w:rPr>
          <w:rFonts w:ascii="Courier New" w:hAnsi="Courier New" w:cs="Courier New"/>
          <w:color w:val="000000"/>
          <w:szCs w:val="20"/>
          <w:lang w:val="en-US"/>
        </w:rPr>
      </w:pPr>
    </w:p>
    <w:p w:rsidR="00FE24FC" w:rsidRPr="00FE24FC" w:rsidRDefault="00FE24FC" w:rsidP="00FE24FC">
      <w:pPr>
        <w:autoSpaceDE w:val="0"/>
        <w:autoSpaceDN w:val="0"/>
        <w:adjustRightInd w:val="0"/>
        <w:spacing w:after="0" w:line="240" w:lineRule="auto"/>
        <w:rPr>
          <w:rFonts w:ascii="Courier New" w:hAnsi="Courier New" w:cs="Courier New"/>
          <w:color w:val="000000"/>
          <w:szCs w:val="20"/>
          <w:lang w:val="en-US"/>
        </w:rPr>
      </w:pPr>
      <w:r w:rsidRPr="00FE24FC">
        <w:rPr>
          <w:rFonts w:ascii="Courier New" w:hAnsi="Courier New" w:cs="Courier New"/>
          <w:color w:val="000000"/>
          <w:szCs w:val="20"/>
          <w:lang w:val="en-US"/>
        </w:rPr>
        <w:t xml:space="preserve">    std::reverse(arr.begin(), arr.end());</w:t>
      </w:r>
    </w:p>
    <w:p w:rsidR="00FE24FC" w:rsidRPr="00FE24FC" w:rsidRDefault="00FE24FC" w:rsidP="00FE24FC">
      <w:pPr>
        <w:autoSpaceDE w:val="0"/>
        <w:autoSpaceDN w:val="0"/>
        <w:adjustRightInd w:val="0"/>
        <w:spacing w:after="0" w:line="240" w:lineRule="auto"/>
        <w:rPr>
          <w:rFonts w:ascii="Courier New" w:hAnsi="Courier New" w:cs="Courier New"/>
          <w:color w:val="000000"/>
          <w:szCs w:val="20"/>
          <w:lang w:val="en-US"/>
        </w:rPr>
      </w:pPr>
    </w:p>
    <w:p w:rsidR="00FE24FC" w:rsidRPr="00FE24FC" w:rsidRDefault="00FE24FC" w:rsidP="00FE24FC">
      <w:pPr>
        <w:autoSpaceDE w:val="0"/>
        <w:autoSpaceDN w:val="0"/>
        <w:adjustRightInd w:val="0"/>
        <w:spacing w:after="0" w:line="240" w:lineRule="auto"/>
        <w:rPr>
          <w:rFonts w:ascii="Courier New" w:hAnsi="Courier New" w:cs="Courier New"/>
          <w:color w:val="000000"/>
          <w:szCs w:val="20"/>
          <w:lang w:val="en-US"/>
        </w:rPr>
      </w:pPr>
      <w:r w:rsidRPr="00FE24FC">
        <w:rPr>
          <w:rFonts w:ascii="Courier New" w:hAnsi="Courier New" w:cs="Courier New"/>
          <w:color w:val="000000"/>
          <w:szCs w:val="20"/>
          <w:lang w:val="en-US"/>
        </w:rPr>
        <w:t xml:space="preserve">    std::cout &lt;&lt; </w:t>
      </w:r>
      <w:r w:rsidRPr="00FE24FC">
        <w:rPr>
          <w:rFonts w:ascii="Courier New" w:hAnsi="Courier New" w:cs="Courier New"/>
          <w:color w:val="A31515"/>
          <w:szCs w:val="20"/>
          <w:lang w:val="en-US"/>
        </w:rPr>
        <w:t>"Reversed array: "</w:t>
      </w:r>
      <w:r w:rsidRPr="00FE24FC">
        <w:rPr>
          <w:rFonts w:ascii="Courier New" w:hAnsi="Courier New" w:cs="Courier New"/>
          <w:color w:val="000000"/>
          <w:szCs w:val="20"/>
          <w:lang w:val="en-US"/>
        </w:rPr>
        <w:t>;</w:t>
      </w:r>
    </w:p>
    <w:p w:rsidR="00FE24FC" w:rsidRPr="00FE24FC" w:rsidRDefault="00FE24FC" w:rsidP="00FE24FC">
      <w:pPr>
        <w:autoSpaceDE w:val="0"/>
        <w:autoSpaceDN w:val="0"/>
        <w:adjustRightInd w:val="0"/>
        <w:spacing w:after="0" w:line="240" w:lineRule="auto"/>
        <w:rPr>
          <w:rFonts w:ascii="Courier New" w:hAnsi="Courier New" w:cs="Courier New"/>
          <w:color w:val="000000"/>
          <w:szCs w:val="20"/>
          <w:lang w:val="en-US"/>
        </w:rPr>
      </w:pPr>
      <w:r w:rsidRPr="00FE24FC">
        <w:rPr>
          <w:rFonts w:ascii="Courier New" w:hAnsi="Courier New" w:cs="Courier New"/>
          <w:color w:val="000000"/>
          <w:szCs w:val="20"/>
          <w:lang w:val="en-US"/>
        </w:rPr>
        <w:t xml:space="preserve">    </w:t>
      </w:r>
      <w:r w:rsidRPr="00FE24FC">
        <w:rPr>
          <w:rFonts w:ascii="Courier New" w:hAnsi="Courier New" w:cs="Courier New"/>
          <w:color w:val="0000FF"/>
          <w:szCs w:val="20"/>
          <w:lang w:val="en-US"/>
        </w:rPr>
        <w:t>for</w:t>
      </w:r>
      <w:r w:rsidRPr="00FE24FC">
        <w:rPr>
          <w:rFonts w:ascii="Courier New" w:hAnsi="Courier New" w:cs="Courier New"/>
          <w:color w:val="000000"/>
          <w:szCs w:val="20"/>
          <w:lang w:val="en-US"/>
        </w:rPr>
        <w:t xml:space="preserve"> (</w:t>
      </w:r>
      <w:r w:rsidRPr="00FE24FC">
        <w:rPr>
          <w:rFonts w:ascii="Courier New" w:hAnsi="Courier New" w:cs="Courier New"/>
          <w:color w:val="0000FF"/>
          <w:szCs w:val="20"/>
          <w:lang w:val="en-US"/>
        </w:rPr>
        <w:t>const</w:t>
      </w:r>
      <w:r w:rsidRPr="00FE24FC">
        <w:rPr>
          <w:rFonts w:ascii="Courier New" w:hAnsi="Courier New" w:cs="Courier New"/>
          <w:color w:val="000000"/>
          <w:szCs w:val="20"/>
          <w:lang w:val="en-US"/>
        </w:rPr>
        <w:t xml:space="preserve"> </w:t>
      </w:r>
      <w:r w:rsidRPr="00FE24FC">
        <w:rPr>
          <w:rFonts w:ascii="Courier New" w:hAnsi="Courier New" w:cs="Courier New"/>
          <w:color w:val="0000FF"/>
          <w:szCs w:val="20"/>
          <w:lang w:val="en-US"/>
        </w:rPr>
        <w:t>auto</w:t>
      </w:r>
      <w:r w:rsidRPr="00FE24FC">
        <w:rPr>
          <w:rFonts w:ascii="Courier New" w:hAnsi="Courier New" w:cs="Courier New"/>
          <w:color w:val="000000"/>
          <w:szCs w:val="20"/>
          <w:lang w:val="en-US"/>
        </w:rPr>
        <w:t>&amp; element : arr) {</w:t>
      </w:r>
    </w:p>
    <w:p w:rsidR="00FE24FC" w:rsidRPr="00FE24FC" w:rsidRDefault="00FE24FC" w:rsidP="00FE24FC">
      <w:pPr>
        <w:autoSpaceDE w:val="0"/>
        <w:autoSpaceDN w:val="0"/>
        <w:adjustRightInd w:val="0"/>
        <w:spacing w:after="0" w:line="240" w:lineRule="auto"/>
        <w:rPr>
          <w:rFonts w:ascii="Courier New" w:hAnsi="Courier New" w:cs="Courier New"/>
          <w:color w:val="000000"/>
          <w:szCs w:val="20"/>
          <w:lang w:val="en-US"/>
        </w:rPr>
      </w:pPr>
      <w:r w:rsidRPr="00FE24FC">
        <w:rPr>
          <w:rFonts w:ascii="Courier New" w:hAnsi="Courier New" w:cs="Courier New"/>
          <w:color w:val="000000"/>
          <w:szCs w:val="20"/>
          <w:lang w:val="en-US"/>
        </w:rPr>
        <w:t xml:space="preserve">        std::cout &lt;&lt; element &lt;&lt; </w:t>
      </w:r>
      <w:r w:rsidRPr="00FE24FC">
        <w:rPr>
          <w:rFonts w:ascii="Courier New" w:hAnsi="Courier New" w:cs="Courier New"/>
          <w:color w:val="A31515"/>
          <w:szCs w:val="20"/>
          <w:lang w:val="en-US"/>
        </w:rPr>
        <w:t>" "</w:t>
      </w:r>
      <w:r w:rsidRPr="00FE24FC">
        <w:rPr>
          <w:rFonts w:ascii="Courier New" w:hAnsi="Courier New" w:cs="Courier New"/>
          <w:color w:val="000000"/>
          <w:szCs w:val="20"/>
          <w:lang w:val="en-US"/>
        </w:rPr>
        <w:t>;</w:t>
      </w:r>
    </w:p>
    <w:p w:rsidR="00FE24FC" w:rsidRPr="00FE24FC" w:rsidRDefault="00FE24FC" w:rsidP="00FE24FC">
      <w:pPr>
        <w:autoSpaceDE w:val="0"/>
        <w:autoSpaceDN w:val="0"/>
        <w:adjustRightInd w:val="0"/>
        <w:spacing w:after="0" w:line="240" w:lineRule="auto"/>
        <w:rPr>
          <w:rFonts w:ascii="Courier New" w:hAnsi="Courier New" w:cs="Courier New"/>
          <w:color w:val="000000"/>
          <w:szCs w:val="20"/>
          <w:lang w:val="en-US"/>
        </w:rPr>
      </w:pPr>
      <w:r w:rsidRPr="00FE24FC">
        <w:rPr>
          <w:rFonts w:ascii="Courier New" w:hAnsi="Courier New" w:cs="Courier New"/>
          <w:color w:val="000000"/>
          <w:szCs w:val="20"/>
          <w:lang w:val="en-US"/>
        </w:rPr>
        <w:t xml:space="preserve">    }</w:t>
      </w:r>
    </w:p>
    <w:p w:rsidR="00FE24FC" w:rsidRPr="00FE24FC" w:rsidRDefault="00FE24FC" w:rsidP="00FE24FC">
      <w:pPr>
        <w:autoSpaceDE w:val="0"/>
        <w:autoSpaceDN w:val="0"/>
        <w:adjustRightInd w:val="0"/>
        <w:spacing w:after="0" w:line="240" w:lineRule="auto"/>
        <w:rPr>
          <w:rFonts w:ascii="Courier New" w:hAnsi="Courier New" w:cs="Courier New"/>
          <w:color w:val="000000"/>
          <w:szCs w:val="20"/>
          <w:lang w:val="en-US"/>
        </w:rPr>
      </w:pPr>
      <w:r w:rsidRPr="00FE24FC">
        <w:rPr>
          <w:rFonts w:ascii="Courier New" w:hAnsi="Courier New" w:cs="Courier New"/>
          <w:color w:val="000000"/>
          <w:szCs w:val="20"/>
          <w:lang w:val="en-US"/>
        </w:rPr>
        <w:t xml:space="preserve">    std::cout &lt;&lt; std::endl;</w:t>
      </w:r>
    </w:p>
    <w:p w:rsidR="00FE24FC" w:rsidRPr="00FE24FC" w:rsidRDefault="00FE24FC" w:rsidP="00FE24FC">
      <w:pPr>
        <w:autoSpaceDE w:val="0"/>
        <w:autoSpaceDN w:val="0"/>
        <w:adjustRightInd w:val="0"/>
        <w:spacing w:after="0" w:line="240" w:lineRule="auto"/>
        <w:rPr>
          <w:rFonts w:ascii="Courier New" w:hAnsi="Courier New" w:cs="Courier New"/>
          <w:color w:val="000000"/>
          <w:szCs w:val="20"/>
          <w:lang w:val="en-US"/>
        </w:rPr>
      </w:pPr>
    </w:p>
    <w:p w:rsidR="00FE24FC" w:rsidRPr="00FE24FC" w:rsidRDefault="00FE24FC" w:rsidP="00FE24FC">
      <w:pPr>
        <w:autoSpaceDE w:val="0"/>
        <w:autoSpaceDN w:val="0"/>
        <w:adjustRightInd w:val="0"/>
        <w:spacing w:after="0" w:line="240" w:lineRule="auto"/>
        <w:rPr>
          <w:rFonts w:ascii="Courier New" w:hAnsi="Courier New" w:cs="Courier New"/>
          <w:color w:val="000000"/>
          <w:szCs w:val="20"/>
        </w:rPr>
      </w:pPr>
      <w:r w:rsidRPr="00FE24FC">
        <w:rPr>
          <w:rFonts w:ascii="Courier New" w:hAnsi="Courier New" w:cs="Courier New"/>
          <w:color w:val="000000"/>
          <w:szCs w:val="20"/>
          <w:lang w:val="en-US"/>
        </w:rPr>
        <w:t xml:space="preserve">    </w:t>
      </w:r>
      <w:r w:rsidRPr="00FE24FC">
        <w:rPr>
          <w:rFonts w:ascii="Courier New" w:hAnsi="Courier New" w:cs="Courier New"/>
          <w:color w:val="0000FF"/>
          <w:szCs w:val="20"/>
        </w:rPr>
        <w:t>return</w:t>
      </w:r>
      <w:r w:rsidRPr="00FE24FC">
        <w:rPr>
          <w:rFonts w:ascii="Courier New" w:hAnsi="Courier New" w:cs="Courier New"/>
          <w:color w:val="000000"/>
          <w:szCs w:val="20"/>
        </w:rPr>
        <w:t xml:space="preserve"> 0;</w:t>
      </w:r>
    </w:p>
    <w:p w:rsidR="00FE24FC" w:rsidRPr="00FE24FC" w:rsidRDefault="00FE24FC" w:rsidP="00FE24FC">
      <w:pPr>
        <w:spacing w:after="80"/>
        <w:rPr>
          <w:rFonts w:ascii="Courier New" w:hAnsi="Courier New" w:cs="Courier New"/>
          <w:color w:val="000000"/>
          <w:szCs w:val="20"/>
        </w:rPr>
      </w:pPr>
      <w:r w:rsidRPr="00FE24FC">
        <w:rPr>
          <w:rFonts w:ascii="Courier New" w:hAnsi="Courier New" w:cs="Courier New"/>
          <w:color w:val="000000"/>
          <w:szCs w:val="20"/>
        </w:rPr>
        <w:t>}</w:t>
      </w:r>
    </w:p>
    <w:p w:rsidR="00FE24FC" w:rsidRDefault="00FE24FC" w:rsidP="00FE24F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FE24FC" w:rsidRPr="00570862" w:rsidRDefault="00FE24FC" w:rsidP="00FE24FC">
      <w:pPr>
        <w:spacing w:after="80"/>
        <w:rPr>
          <w:rFonts w:ascii="Cascadia Mono" w:hAnsi="Cascadia Mono" w:cs="Cascadia Mono"/>
          <w:color w:val="000000"/>
          <w:sz w:val="19"/>
          <w:szCs w:val="19"/>
        </w:rPr>
      </w:pPr>
      <w:r w:rsidRPr="00FE24FC">
        <w:rPr>
          <w:rFonts w:ascii="Cascadia Mono" w:hAnsi="Cascadia Mono" w:cs="Cascadia Mono"/>
          <w:noProof/>
          <w:color w:val="000000"/>
          <w:sz w:val="19"/>
          <w:szCs w:val="19"/>
          <w:lang w:eastAsia="ru-RU"/>
        </w:rPr>
        <w:drawing>
          <wp:inline distT="0" distB="0" distL="0" distR="0" wp14:anchorId="69DE6271" wp14:editId="137389DB">
            <wp:extent cx="2162477" cy="314369"/>
            <wp:effectExtent l="0" t="0" r="0" b="9525"/>
            <wp:docPr id="606" name="Рисунок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2162477" cy="314369"/>
                    </a:xfrm>
                    <a:prstGeom prst="rect">
                      <a:avLst/>
                    </a:prstGeom>
                  </pic:spPr>
                </pic:pic>
              </a:graphicData>
            </a:graphic>
          </wp:inline>
        </w:drawing>
      </w:r>
    </w:p>
    <w:p w:rsidR="00FE24FC" w:rsidRPr="00570862" w:rsidRDefault="00E02D8B" w:rsidP="00FE24FC">
      <w:pPr>
        <w:spacing w:before="80" w:after="80"/>
        <w:rPr>
          <w:rFonts w:cs="Arial"/>
        </w:rPr>
      </w:pPr>
      <w:hyperlink w:anchor="_Последовательные_контейнеры_1" w:history="1">
        <w:r w:rsidR="00FE24FC" w:rsidRPr="00570862">
          <w:rPr>
            <w:rStyle w:val="a4"/>
            <w:rFonts w:cs="Arial"/>
          </w:rPr>
          <w:t>&lt;</w:t>
        </w:r>
        <w:r w:rsidR="00FE24FC" w:rsidRPr="0092657B">
          <w:rPr>
            <w:rStyle w:val="a4"/>
            <w:rFonts w:cs="Arial"/>
          </w:rPr>
          <w:t>Последовательные контейнеры</w:t>
        </w:r>
        <w:r w:rsidR="00FE24FC" w:rsidRPr="00570862">
          <w:rPr>
            <w:rStyle w:val="a4"/>
            <w:rFonts w:cs="Arial"/>
          </w:rPr>
          <w:t>&gt;</w:t>
        </w:r>
      </w:hyperlink>
    </w:p>
    <w:p w:rsidR="00494B2E" w:rsidRDefault="00494B2E" w:rsidP="00054E5E">
      <w:pPr>
        <w:pStyle w:val="4"/>
        <w:numPr>
          <w:ilvl w:val="3"/>
          <w:numId w:val="19"/>
        </w:numPr>
        <w:tabs>
          <w:tab w:val="left" w:pos="567"/>
          <w:tab w:val="left" w:pos="851"/>
          <w:tab w:val="left" w:pos="1276"/>
        </w:tabs>
        <w:spacing w:before="160" w:after="160"/>
        <w:rPr>
          <w:rFonts w:ascii="Arial" w:hAnsi="Arial" w:cs="Arial"/>
          <w:b/>
          <w:i w:val="0"/>
          <w:color w:val="000000" w:themeColor="text1"/>
        </w:rPr>
      </w:pPr>
      <w:bookmarkStart w:id="470" w:name="_reverse_copy"/>
      <w:bookmarkEnd w:id="470"/>
      <w:r>
        <w:rPr>
          <w:rFonts w:ascii="Arial" w:hAnsi="Arial" w:cs="Arial"/>
          <w:b/>
          <w:i w:val="0"/>
          <w:color w:val="000000" w:themeColor="text1"/>
          <w:lang w:val="en-US"/>
        </w:rPr>
        <w:t>reverse_copy</w:t>
      </w:r>
    </w:p>
    <w:p w:rsidR="00494B2E" w:rsidRPr="00D90C47" w:rsidRDefault="00494B2E" w:rsidP="00494B2E">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reverse</w:t>
      </w:r>
      <w:r w:rsidRPr="00494B2E">
        <w:softHyphen/>
        <w:t>_</w:t>
      </w:r>
      <w:r>
        <w:rPr>
          <w:lang w:val="en-US"/>
        </w:rPr>
        <w:t>copy</w:t>
      </w:r>
      <w:r w:rsidRPr="00D90C47">
        <w: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808080"/>
          <w:szCs w:val="19"/>
          <w:lang w:val="en-US"/>
        </w:rPr>
        <w:t>#include</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&lt;iostream&gt;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808080"/>
          <w:szCs w:val="19"/>
          <w:lang w:val="en-US"/>
        </w:rPr>
        <w:t>#include</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&lt;array&gt;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808080"/>
          <w:szCs w:val="19"/>
          <w:lang w:val="en-US"/>
        </w:rPr>
        <w:t>#include</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&lt;algorithm&gt;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FF"/>
          <w:szCs w:val="19"/>
          <w:lang w:val="en-US"/>
        </w:rPr>
        <w:t>int</w:t>
      </w:r>
      <w:r w:rsidRPr="00494B2E">
        <w:rPr>
          <w:rFonts w:ascii="Courier New" w:hAnsi="Courier New" w:cs="Courier New"/>
          <w:color w:val="000000"/>
          <w:szCs w:val="19"/>
          <w:lang w:val="en-US"/>
        </w:rPr>
        <w:t xml:space="preserve"> main()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w:t>
      </w:r>
      <w:r w:rsidRPr="00494B2E">
        <w:rPr>
          <w:rFonts w:ascii="Courier New" w:hAnsi="Courier New" w:cs="Courier New"/>
          <w:color w:val="0000FF"/>
          <w:szCs w:val="19"/>
          <w:lang w:val="en-US"/>
        </w:rPr>
        <w:t>array</w:t>
      </w:r>
      <w:r w:rsidRPr="00494B2E">
        <w:rPr>
          <w:rFonts w:ascii="Courier New" w:hAnsi="Courier New" w:cs="Courier New"/>
          <w:color w:val="000000"/>
          <w:szCs w:val="19"/>
          <w:lang w:val="en-US"/>
        </w:rPr>
        <w:t>&lt;</w:t>
      </w:r>
      <w:r w:rsidRPr="00494B2E">
        <w:rPr>
          <w:rFonts w:ascii="Courier New" w:hAnsi="Courier New" w:cs="Courier New"/>
          <w:color w:val="0000FF"/>
          <w:szCs w:val="19"/>
          <w:lang w:val="en-US"/>
        </w:rPr>
        <w:t>int</w:t>
      </w:r>
      <w:r w:rsidRPr="00494B2E">
        <w:rPr>
          <w:rFonts w:ascii="Courier New" w:hAnsi="Courier New" w:cs="Courier New"/>
          <w:color w:val="000000"/>
          <w:szCs w:val="19"/>
          <w:lang w:val="en-US"/>
        </w:rPr>
        <w:t>, 5&gt; arr{ 1, 2, 3, 4, 5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w:t>
      </w:r>
      <w:r w:rsidRPr="00494B2E">
        <w:rPr>
          <w:rFonts w:ascii="Courier New" w:hAnsi="Courier New" w:cs="Courier New"/>
          <w:color w:val="0000FF"/>
          <w:szCs w:val="19"/>
          <w:lang w:val="en-US"/>
        </w:rPr>
        <w:t>array</w:t>
      </w:r>
      <w:r w:rsidRPr="00494B2E">
        <w:rPr>
          <w:rFonts w:ascii="Courier New" w:hAnsi="Courier New" w:cs="Courier New"/>
          <w:color w:val="000000"/>
          <w:szCs w:val="19"/>
          <w:lang w:val="en-US"/>
        </w:rPr>
        <w:t>&lt;</w:t>
      </w:r>
      <w:r w:rsidRPr="00494B2E">
        <w:rPr>
          <w:rFonts w:ascii="Courier New" w:hAnsi="Courier New" w:cs="Courier New"/>
          <w:color w:val="0000FF"/>
          <w:szCs w:val="19"/>
          <w:lang w:val="en-US"/>
        </w:rPr>
        <w:t>int</w:t>
      </w:r>
      <w:r w:rsidRPr="00494B2E">
        <w:rPr>
          <w:rFonts w:ascii="Courier New" w:hAnsi="Courier New" w:cs="Courier New"/>
          <w:color w:val="000000"/>
          <w:szCs w:val="19"/>
          <w:lang w:val="en-US"/>
        </w:rPr>
        <w:t>, 5&gt; reversedArr;</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std::reverse_copy(arr.begin(), arr.end(), reversedArr.begin());</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std::cout &lt;&lt; </w:t>
      </w:r>
      <w:r w:rsidRPr="00494B2E">
        <w:rPr>
          <w:rFonts w:ascii="Courier New" w:hAnsi="Courier New" w:cs="Courier New"/>
          <w:color w:val="A31515"/>
          <w:szCs w:val="19"/>
          <w:lang w:val="en-US"/>
        </w:rPr>
        <w:t>"Reversed copy of array: "</w:t>
      </w:r>
      <w:r w:rsidRPr="00494B2E">
        <w:rPr>
          <w:rFonts w:ascii="Courier New" w:hAnsi="Courier New" w:cs="Courier New"/>
          <w:color w:val="000000"/>
          <w:szCs w:val="19"/>
          <w:lang w:val="en-US"/>
        </w:rPr>
        <w: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w:t>
      </w:r>
      <w:r w:rsidRPr="00494B2E">
        <w:rPr>
          <w:rFonts w:ascii="Courier New" w:hAnsi="Courier New" w:cs="Courier New"/>
          <w:color w:val="0000FF"/>
          <w:szCs w:val="19"/>
          <w:lang w:val="en-US"/>
        </w:rPr>
        <w:t>for</w:t>
      </w:r>
      <w:r w:rsidRPr="00494B2E">
        <w:rPr>
          <w:rFonts w:ascii="Courier New" w:hAnsi="Courier New" w:cs="Courier New"/>
          <w:color w:val="000000"/>
          <w:szCs w:val="19"/>
          <w:lang w:val="en-US"/>
        </w:rPr>
        <w:t xml:space="preserve"> (</w:t>
      </w:r>
      <w:r w:rsidRPr="00494B2E">
        <w:rPr>
          <w:rFonts w:ascii="Courier New" w:hAnsi="Courier New" w:cs="Courier New"/>
          <w:color w:val="0000FF"/>
          <w:szCs w:val="19"/>
          <w:lang w:val="en-US"/>
        </w:rPr>
        <w:t>const</w:t>
      </w:r>
      <w:r w:rsidRPr="00494B2E">
        <w:rPr>
          <w:rFonts w:ascii="Courier New" w:hAnsi="Courier New" w:cs="Courier New"/>
          <w:color w:val="000000"/>
          <w:szCs w:val="19"/>
          <w:lang w:val="en-US"/>
        </w:rPr>
        <w:t xml:space="preserve"> </w:t>
      </w:r>
      <w:r w:rsidRPr="00494B2E">
        <w:rPr>
          <w:rFonts w:ascii="Courier New" w:hAnsi="Courier New" w:cs="Courier New"/>
          <w:color w:val="0000FF"/>
          <w:szCs w:val="19"/>
          <w:lang w:val="en-US"/>
        </w:rPr>
        <w:t>auto</w:t>
      </w:r>
      <w:r w:rsidRPr="00494B2E">
        <w:rPr>
          <w:rFonts w:ascii="Courier New" w:hAnsi="Courier New" w:cs="Courier New"/>
          <w:color w:val="000000"/>
          <w:szCs w:val="19"/>
          <w:lang w:val="en-US"/>
        </w:rPr>
        <w:t>&amp; element : reversedArr)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std::cout &lt;&lt; element &lt;&lt; </w:t>
      </w:r>
      <w:r w:rsidRPr="00494B2E">
        <w:rPr>
          <w:rFonts w:ascii="Courier New" w:hAnsi="Courier New" w:cs="Courier New"/>
          <w:color w:val="A31515"/>
          <w:szCs w:val="19"/>
          <w:lang w:val="en-US"/>
        </w:rPr>
        <w:t>" "</w:t>
      </w:r>
      <w:r w:rsidRPr="00494B2E">
        <w:rPr>
          <w:rFonts w:ascii="Courier New" w:hAnsi="Courier New" w:cs="Courier New"/>
          <w:color w:val="000000"/>
          <w:szCs w:val="19"/>
          <w:lang w:val="en-US"/>
        </w:rPr>
        <w: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std::cout &lt;&lt; std::endl;</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rPr>
      </w:pPr>
      <w:r w:rsidRPr="00494B2E">
        <w:rPr>
          <w:rFonts w:ascii="Courier New" w:hAnsi="Courier New" w:cs="Courier New"/>
          <w:color w:val="000000"/>
          <w:szCs w:val="19"/>
          <w:lang w:val="en-US"/>
        </w:rPr>
        <w:t xml:space="preserve">    </w:t>
      </w:r>
      <w:r w:rsidRPr="00494B2E">
        <w:rPr>
          <w:rFonts w:ascii="Courier New" w:hAnsi="Courier New" w:cs="Courier New"/>
          <w:color w:val="0000FF"/>
          <w:szCs w:val="19"/>
        </w:rPr>
        <w:t>return</w:t>
      </w:r>
      <w:r w:rsidRPr="00494B2E">
        <w:rPr>
          <w:rFonts w:ascii="Courier New" w:hAnsi="Courier New" w:cs="Courier New"/>
          <w:color w:val="000000"/>
          <w:szCs w:val="19"/>
        </w:rPr>
        <w:t xml:space="preserve"> 0;</w:t>
      </w:r>
    </w:p>
    <w:p w:rsidR="00494B2E" w:rsidRPr="00494B2E" w:rsidRDefault="00494B2E" w:rsidP="00494B2E">
      <w:pPr>
        <w:spacing w:after="80"/>
        <w:rPr>
          <w:rFonts w:ascii="Courier New" w:hAnsi="Courier New" w:cs="Courier New"/>
          <w:color w:val="000000"/>
          <w:szCs w:val="19"/>
        </w:rPr>
      </w:pPr>
      <w:r w:rsidRPr="00494B2E">
        <w:rPr>
          <w:rFonts w:ascii="Courier New" w:hAnsi="Courier New" w:cs="Courier New"/>
          <w:color w:val="000000"/>
          <w:szCs w:val="19"/>
        </w:rPr>
        <w:t>}</w:t>
      </w:r>
    </w:p>
    <w:p w:rsidR="00494B2E" w:rsidRDefault="00494B2E" w:rsidP="00494B2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494B2E" w:rsidRPr="00570862" w:rsidRDefault="00494B2E" w:rsidP="00494B2E">
      <w:pPr>
        <w:spacing w:after="80"/>
        <w:rPr>
          <w:rFonts w:ascii="Cascadia Mono" w:hAnsi="Cascadia Mono" w:cs="Cascadia Mono"/>
          <w:color w:val="000000"/>
          <w:sz w:val="19"/>
          <w:szCs w:val="19"/>
        </w:rPr>
      </w:pPr>
      <w:r w:rsidRPr="00494B2E">
        <w:rPr>
          <w:rFonts w:ascii="Cascadia Mono" w:hAnsi="Cascadia Mono" w:cs="Cascadia Mono"/>
          <w:noProof/>
          <w:color w:val="000000"/>
          <w:sz w:val="19"/>
          <w:szCs w:val="19"/>
          <w:lang w:eastAsia="ru-RU"/>
        </w:rPr>
        <w:drawing>
          <wp:inline distT="0" distB="0" distL="0" distR="0" wp14:anchorId="527C5340" wp14:editId="06929D0A">
            <wp:extent cx="2924583" cy="295316"/>
            <wp:effectExtent l="0" t="0" r="9525" b="9525"/>
            <wp:docPr id="616" name="Рисунок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2924583" cy="295316"/>
                    </a:xfrm>
                    <a:prstGeom prst="rect">
                      <a:avLst/>
                    </a:prstGeom>
                  </pic:spPr>
                </pic:pic>
              </a:graphicData>
            </a:graphic>
          </wp:inline>
        </w:drawing>
      </w:r>
    </w:p>
    <w:p w:rsidR="00494B2E" w:rsidRPr="00570862" w:rsidRDefault="00E02D8B" w:rsidP="00494B2E">
      <w:pPr>
        <w:spacing w:before="80" w:after="80"/>
        <w:rPr>
          <w:rFonts w:cs="Arial"/>
        </w:rPr>
      </w:pPr>
      <w:hyperlink w:anchor="_Последовательные_контейнеры_1" w:history="1">
        <w:r w:rsidR="00494B2E" w:rsidRPr="00570862">
          <w:rPr>
            <w:rStyle w:val="a4"/>
            <w:rFonts w:cs="Arial"/>
          </w:rPr>
          <w:t>&lt;</w:t>
        </w:r>
        <w:r w:rsidR="00494B2E" w:rsidRPr="0092657B">
          <w:rPr>
            <w:rStyle w:val="a4"/>
            <w:rFonts w:cs="Arial"/>
          </w:rPr>
          <w:t>Последовательные контейнеры</w:t>
        </w:r>
        <w:r w:rsidR="00494B2E" w:rsidRPr="00570862">
          <w:rPr>
            <w:rStyle w:val="a4"/>
            <w:rFonts w:cs="Arial"/>
          </w:rPr>
          <w:t>&gt;</w:t>
        </w:r>
      </w:hyperlink>
    </w:p>
    <w:p w:rsidR="00494B2E" w:rsidRDefault="00494B2E"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471" w:name="_rotate"/>
      <w:bookmarkEnd w:id="471"/>
      <w:r>
        <w:rPr>
          <w:rFonts w:ascii="Arial" w:hAnsi="Arial" w:cs="Arial"/>
          <w:b/>
          <w:i w:val="0"/>
          <w:color w:val="000000" w:themeColor="text1"/>
          <w:lang w:val="en-US"/>
        </w:rPr>
        <w:t>rotate</w:t>
      </w:r>
    </w:p>
    <w:p w:rsidR="00494B2E" w:rsidRPr="00D90C47" w:rsidRDefault="00494B2E" w:rsidP="00494B2E">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rotate</w:t>
      </w:r>
      <w:r w:rsidRPr="00D90C47">
        <w: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rPr>
      </w:pPr>
      <w:r w:rsidRPr="00494B2E">
        <w:rPr>
          <w:rFonts w:ascii="Courier New" w:hAnsi="Courier New" w:cs="Courier New"/>
          <w:color w:val="808080"/>
          <w:szCs w:val="19"/>
        </w:rPr>
        <w:t>#include</w:t>
      </w:r>
      <w:r w:rsidRPr="00494B2E">
        <w:rPr>
          <w:rFonts w:ascii="Courier New" w:hAnsi="Courier New" w:cs="Courier New"/>
          <w:color w:val="000000"/>
          <w:szCs w:val="19"/>
        </w:rPr>
        <w:t xml:space="preserve"> </w:t>
      </w:r>
      <w:r w:rsidRPr="00494B2E">
        <w:rPr>
          <w:rFonts w:ascii="Courier New" w:hAnsi="Courier New" w:cs="Courier New"/>
          <w:color w:val="A31515"/>
          <w:szCs w:val="19"/>
        </w:rPr>
        <w:t>&lt;iostream&gt;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rPr>
      </w:pPr>
      <w:r w:rsidRPr="00494B2E">
        <w:rPr>
          <w:rFonts w:ascii="Courier New" w:hAnsi="Courier New" w:cs="Courier New"/>
          <w:color w:val="808080"/>
          <w:szCs w:val="19"/>
        </w:rPr>
        <w:t>#include</w:t>
      </w:r>
      <w:r w:rsidRPr="00494B2E">
        <w:rPr>
          <w:rFonts w:ascii="Courier New" w:hAnsi="Courier New" w:cs="Courier New"/>
          <w:color w:val="000000"/>
          <w:szCs w:val="19"/>
        </w:rPr>
        <w:t xml:space="preserve"> </w:t>
      </w:r>
      <w:r w:rsidRPr="00494B2E">
        <w:rPr>
          <w:rFonts w:ascii="Courier New" w:hAnsi="Courier New" w:cs="Courier New"/>
          <w:color w:val="A31515"/>
          <w:szCs w:val="19"/>
        </w:rPr>
        <w:t>&lt;array&gt;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rPr>
      </w:pPr>
      <w:r w:rsidRPr="00494B2E">
        <w:rPr>
          <w:rFonts w:ascii="Courier New" w:hAnsi="Courier New" w:cs="Courier New"/>
          <w:color w:val="808080"/>
          <w:szCs w:val="19"/>
        </w:rPr>
        <w:t>#include</w:t>
      </w:r>
      <w:r w:rsidRPr="00494B2E">
        <w:rPr>
          <w:rFonts w:ascii="Courier New" w:hAnsi="Courier New" w:cs="Courier New"/>
          <w:color w:val="000000"/>
          <w:szCs w:val="19"/>
        </w:rPr>
        <w:t xml:space="preserve"> </w:t>
      </w:r>
      <w:r w:rsidRPr="00494B2E">
        <w:rPr>
          <w:rFonts w:ascii="Courier New" w:hAnsi="Courier New" w:cs="Courier New"/>
          <w:color w:val="A31515"/>
          <w:szCs w:val="19"/>
        </w:rPr>
        <w:t>&lt;algorithm&gt;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rPr>
      </w:pPr>
      <w:r w:rsidRPr="00494B2E">
        <w:rPr>
          <w:rFonts w:ascii="Courier New" w:hAnsi="Courier New" w:cs="Courier New"/>
          <w:color w:val="0000FF"/>
          <w:szCs w:val="19"/>
        </w:rPr>
        <w:t>int</w:t>
      </w:r>
      <w:r w:rsidRPr="00494B2E">
        <w:rPr>
          <w:rFonts w:ascii="Courier New" w:hAnsi="Courier New" w:cs="Courier New"/>
          <w:color w:val="000000"/>
          <w:szCs w:val="19"/>
        </w:rPr>
        <w:t xml:space="preserve"> main()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rPr>
      </w:pPr>
      <w:r w:rsidRPr="00494B2E">
        <w:rPr>
          <w:rFonts w:ascii="Courier New" w:hAnsi="Courier New" w:cs="Courier New"/>
          <w:color w:val="000000"/>
          <w:szCs w:val="19"/>
        </w:rPr>
        <w:t xml:space="preserve">    std::</w:t>
      </w:r>
      <w:r w:rsidRPr="00494B2E">
        <w:rPr>
          <w:rFonts w:ascii="Courier New" w:hAnsi="Courier New" w:cs="Courier New"/>
          <w:color w:val="2B91AF"/>
          <w:szCs w:val="19"/>
        </w:rPr>
        <w:t>array</w:t>
      </w:r>
      <w:r w:rsidRPr="00494B2E">
        <w:rPr>
          <w:rFonts w:ascii="Courier New" w:hAnsi="Courier New" w:cs="Courier New"/>
          <w:color w:val="000000"/>
          <w:szCs w:val="19"/>
        </w:rPr>
        <w:t>&lt;</w:t>
      </w:r>
      <w:r w:rsidRPr="00494B2E">
        <w:rPr>
          <w:rFonts w:ascii="Courier New" w:hAnsi="Courier New" w:cs="Courier New"/>
          <w:color w:val="0000FF"/>
          <w:szCs w:val="19"/>
        </w:rPr>
        <w:t>int</w:t>
      </w:r>
      <w:r w:rsidRPr="00494B2E">
        <w:rPr>
          <w:rFonts w:ascii="Courier New" w:hAnsi="Courier New" w:cs="Courier New"/>
          <w:color w:val="000000"/>
          <w:szCs w:val="19"/>
        </w:rPr>
        <w:t>, 5&gt; arr{ 1, 2, 3, 4, 5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std::rotate(arr.begin(), arr.begin() </w:t>
      </w:r>
      <w:r w:rsidRPr="00494B2E">
        <w:rPr>
          <w:rFonts w:ascii="Courier New" w:hAnsi="Courier New" w:cs="Courier New"/>
          <w:color w:val="008080"/>
          <w:szCs w:val="19"/>
          <w:lang w:val="en-US"/>
        </w:rPr>
        <w:t>+</w:t>
      </w:r>
      <w:r w:rsidRPr="00494B2E">
        <w:rPr>
          <w:rFonts w:ascii="Courier New" w:hAnsi="Courier New" w:cs="Courier New"/>
          <w:color w:val="000000"/>
          <w:szCs w:val="19"/>
          <w:lang w:val="en-US"/>
        </w:rPr>
        <w:t xml:space="preserve"> 2, arr.end());</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std::cout </w:t>
      </w:r>
      <w:r w:rsidRPr="00494B2E">
        <w:rPr>
          <w:rFonts w:ascii="Courier New" w:hAnsi="Courier New" w:cs="Courier New"/>
          <w:color w:val="008080"/>
          <w:szCs w:val="19"/>
          <w:lang w:val="en-US"/>
        </w:rPr>
        <w:t>&lt;&lt;</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"Rotated array: "</w:t>
      </w:r>
      <w:r w:rsidRPr="00494B2E">
        <w:rPr>
          <w:rFonts w:ascii="Courier New" w:hAnsi="Courier New" w:cs="Courier New"/>
          <w:color w:val="000000"/>
          <w:szCs w:val="19"/>
          <w:lang w:val="en-US"/>
        </w:rPr>
        <w: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w:t>
      </w:r>
      <w:r w:rsidRPr="00494B2E">
        <w:rPr>
          <w:rFonts w:ascii="Courier New" w:hAnsi="Courier New" w:cs="Courier New"/>
          <w:color w:val="0000FF"/>
          <w:szCs w:val="19"/>
          <w:lang w:val="en-US"/>
        </w:rPr>
        <w:t>for</w:t>
      </w:r>
      <w:r w:rsidRPr="00494B2E">
        <w:rPr>
          <w:rFonts w:ascii="Courier New" w:hAnsi="Courier New" w:cs="Courier New"/>
          <w:color w:val="000000"/>
          <w:szCs w:val="19"/>
          <w:lang w:val="en-US"/>
        </w:rPr>
        <w:t xml:space="preserve"> (</w:t>
      </w:r>
      <w:r w:rsidRPr="00494B2E">
        <w:rPr>
          <w:rFonts w:ascii="Courier New" w:hAnsi="Courier New" w:cs="Courier New"/>
          <w:color w:val="0000FF"/>
          <w:szCs w:val="19"/>
          <w:lang w:val="en-US"/>
        </w:rPr>
        <w:t>const</w:t>
      </w:r>
      <w:r w:rsidRPr="00494B2E">
        <w:rPr>
          <w:rFonts w:ascii="Courier New" w:hAnsi="Courier New" w:cs="Courier New"/>
          <w:color w:val="000000"/>
          <w:szCs w:val="19"/>
          <w:lang w:val="en-US"/>
        </w:rPr>
        <w:t xml:space="preserve"> </w:t>
      </w:r>
      <w:r w:rsidRPr="00494B2E">
        <w:rPr>
          <w:rFonts w:ascii="Courier New" w:hAnsi="Courier New" w:cs="Courier New"/>
          <w:color w:val="0000FF"/>
          <w:szCs w:val="19"/>
          <w:lang w:val="en-US"/>
        </w:rPr>
        <w:t>auto</w:t>
      </w:r>
      <w:r w:rsidRPr="00494B2E">
        <w:rPr>
          <w:rFonts w:ascii="Courier New" w:hAnsi="Courier New" w:cs="Courier New"/>
          <w:color w:val="000000"/>
          <w:szCs w:val="19"/>
          <w:lang w:val="en-US"/>
        </w:rPr>
        <w:t>&amp; element : arr)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std::cout </w:t>
      </w:r>
      <w:r w:rsidRPr="00494B2E">
        <w:rPr>
          <w:rFonts w:ascii="Courier New" w:hAnsi="Courier New" w:cs="Courier New"/>
          <w:color w:val="008080"/>
          <w:szCs w:val="19"/>
          <w:lang w:val="en-US"/>
        </w:rPr>
        <w:t>&lt;&lt;</w:t>
      </w:r>
      <w:r w:rsidRPr="00494B2E">
        <w:rPr>
          <w:rFonts w:ascii="Courier New" w:hAnsi="Courier New" w:cs="Courier New"/>
          <w:color w:val="000000"/>
          <w:szCs w:val="19"/>
          <w:lang w:val="en-US"/>
        </w:rPr>
        <w:t xml:space="preserve"> element </w:t>
      </w:r>
      <w:r w:rsidRPr="00494B2E">
        <w:rPr>
          <w:rFonts w:ascii="Courier New" w:hAnsi="Courier New" w:cs="Courier New"/>
          <w:color w:val="008080"/>
          <w:szCs w:val="19"/>
          <w:lang w:val="en-US"/>
        </w:rPr>
        <w:t>&lt;&lt;</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 "</w:t>
      </w:r>
      <w:r w:rsidRPr="00494B2E">
        <w:rPr>
          <w:rFonts w:ascii="Courier New" w:hAnsi="Courier New" w:cs="Courier New"/>
          <w:color w:val="000000"/>
          <w:szCs w:val="19"/>
          <w:lang w:val="en-US"/>
        </w:rPr>
        <w: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std::cout </w:t>
      </w:r>
      <w:r w:rsidRPr="00494B2E">
        <w:rPr>
          <w:rFonts w:ascii="Courier New" w:hAnsi="Courier New" w:cs="Courier New"/>
          <w:color w:val="008080"/>
          <w:szCs w:val="19"/>
          <w:lang w:val="en-US"/>
        </w:rPr>
        <w:t>&lt;&lt;</w:t>
      </w:r>
      <w:r w:rsidRPr="00494B2E">
        <w:rPr>
          <w:rFonts w:ascii="Courier New" w:hAnsi="Courier New" w:cs="Courier New"/>
          <w:color w:val="000000"/>
          <w:szCs w:val="19"/>
          <w:lang w:val="en-US"/>
        </w:rPr>
        <w:t xml:space="preserve"> std::endl;</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rPr>
      </w:pPr>
      <w:r w:rsidRPr="00494B2E">
        <w:rPr>
          <w:rFonts w:ascii="Courier New" w:hAnsi="Courier New" w:cs="Courier New"/>
          <w:color w:val="000000"/>
          <w:szCs w:val="19"/>
          <w:lang w:val="en-US"/>
        </w:rPr>
        <w:t xml:space="preserve">    </w:t>
      </w:r>
      <w:r w:rsidRPr="00494B2E">
        <w:rPr>
          <w:rFonts w:ascii="Courier New" w:hAnsi="Courier New" w:cs="Courier New"/>
          <w:color w:val="0000FF"/>
          <w:szCs w:val="19"/>
        </w:rPr>
        <w:t>return</w:t>
      </w:r>
      <w:r w:rsidRPr="00494B2E">
        <w:rPr>
          <w:rFonts w:ascii="Courier New" w:hAnsi="Courier New" w:cs="Courier New"/>
          <w:color w:val="000000"/>
          <w:szCs w:val="19"/>
        </w:rPr>
        <w:t xml:space="preserve"> 0;</w:t>
      </w:r>
    </w:p>
    <w:p w:rsidR="00494B2E" w:rsidRPr="00494B2E" w:rsidRDefault="00494B2E" w:rsidP="00494B2E">
      <w:pPr>
        <w:spacing w:after="80"/>
        <w:rPr>
          <w:rFonts w:ascii="Courier New" w:hAnsi="Courier New" w:cs="Courier New"/>
          <w:color w:val="000000"/>
          <w:szCs w:val="19"/>
        </w:rPr>
      </w:pPr>
      <w:r w:rsidRPr="00494B2E">
        <w:rPr>
          <w:rFonts w:ascii="Courier New" w:hAnsi="Courier New" w:cs="Courier New"/>
          <w:color w:val="000000"/>
          <w:szCs w:val="19"/>
        </w:rPr>
        <w:t>}</w:t>
      </w:r>
    </w:p>
    <w:p w:rsidR="00494B2E" w:rsidRDefault="00494B2E" w:rsidP="00494B2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494B2E" w:rsidRPr="00570862" w:rsidRDefault="00494B2E" w:rsidP="00494B2E">
      <w:pPr>
        <w:spacing w:after="80"/>
        <w:rPr>
          <w:rFonts w:ascii="Cascadia Mono" w:hAnsi="Cascadia Mono" w:cs="Cascadia Mono"/>
          <w:color w:val="000000"/>
          <w:sz w:val="19"/>
          <w:szCs w:val="19"/>
        </w:rPr>
      </w:pPr>
      <w:r w:rsidRPr="00494B2E">
        <w:rPr>
          <w:rFonts w:ascii="Cascadia Mono" w:hAnsi="Cascadia Mono" w:cs="Cascadia Mono"/>
          <w:noProof/>
          <w:color w:val="000000"/>
          <w:sz w:val="19"/>
          <w:szCs w:val="19"/>
          <w:lang w:eastAsia="ru-RU"/>
        </w:rPr>
        <w:drawing>
          <wp:inline distT="0" distB="0" distL="0" distR="0" wp14:anchorId="419F337E" wp14:editId="13873EB8">
            <wp:extent cx="2210108" cy="285790"/>
            <wp:effectExtent l="0" t="0" r="0" b="0"/>
            <wp:docPr id="625" name="Рисунок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2210108" cy="285790"/>
                    </a:xfrm>
                    <a:prstGeom prst="rect">
                      <a:avLst/>
                    </a:prstGeom>
                  </pic:spPr>
                </pic:pic>
              </a:graphicData>
            </a:graphic>
          </wp:inline>
        </w:drawing>
      </w:r>
    </w:p>
    <w:p w:rsidR="00A5129A" w:rsidRDefault="00E02D8B" w:rsidP="00E8278B">
      <w:pPr>
        <w:spacing w:before="80" w:after="80"/>
        <w:rPr>
          <w:rFonts w:cs="Arial"/>
          <w:lang w:val="en-US"/>
        </w:rPr>
      </w:pPr>
      <w:hyperlink w:anchor="_Последовательные_контейнеры_1" w:history="1">
        <w:r w:rsidR="00494B2E" w:rsidRPr="00570862">
          <w:rPr>
            <w:rStyle w:val="a4"/>
            <w:rFonts w:cs="Arial"/>
          </w:rPr>
          <w:t>&lt;</w:t>
        </w:r>
        <w:r w:rsidR="00494B2E" w:rsidRPr="0092657B">
          <w:rPr>
            <w:rStyle w:val="a4"/>
            <w:rFonts w:cs="Arial"/>
          </w:rPr>
          <w:t>Последовательные контейнеры</w:t>
        </w:r>
        <w:r w:rsidR="00494B2E" w:rsidRPr="00570862">
          <w:rPr>
            <w:rStyle w:val="a4"/>
            <w:rFonts w:cs="Arial"/>
          </w:rPr>
          <w:t>&gt;</w:t>
        </w:r>
      </w:hyperlink>
    </w:p>
    <w:p w:rsidR="00A5129A" w:rsidRDefault="00A5129A"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472" w:name="_rotate_copy"/>
      <w:bookmarkEnd w:id="472"/>
      <w:r>
        <w:rPr>
          <w:rFonts w:ascii="Arial" w:hAnsi="Arial" w:cs="Arial"/>
          <w:b/>
          <w:i w:val="0"/>
          <w:color w:val="000000" w:themeColor="text1"/>
          <w:lang w:val="en-US"/>
        </w:rPr>
        <w:t>rotate_copy</w:t>
      </w:r>
    </w:p>
    <w:p w:rsidR="00A5129A" w:rsidRPr="00D90C47" w:rsidRDefault="00A5129A" w:rsidP="00A5129A">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rotate</w:t>
      </w:r>
      <w:r w:rsidRPr="00A5129A">
        <w:t>_</w:t>
      </w:r>
      <w:r>
        <w:rPr>
          <w:lang w:val="en-US"/>
        </w:rPr>
        <w:t>copy</w:t>
      </w:r>
      <w:r w:rsidRPr="00D90C47">
        <w: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808080"/>
          <w:szCs w:val="19"/>
          <w:lang w:val="en-US"/>
        </w:rPr>
        <w:t>#include</w:t>
      </w:r>
      <w:r w:rsidRPr="00A5129A">
        <w:rPr>
          <w:rFonts w:ascii="Courier New" w:hAnsi="Courier New" w:cs="Courier New"/>
          <w:color w:val="000000"/>
          <w:szCs w:val="19"/>
          <w:lang w:val="en-US"/>
        </w:rPr>
        <w:t xml:space="preserve"> </w:t>
      </w:r>
      <w:r w:rsidRPr="00A5129A">
        <w:rPr>
          <w:rFonts w:ascii="Courier New" w:hAnsi="Courier New" w:cs="Courier New"/>
          <w:color w:val="A31515"/>
          <w:szCs w:val="19"/>
          <w:lang w:val="en-US"/>
        </w:rPr>
        <w:t>&lt;iostream&gt;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808080"/>
          <w:szCs w:val="19"/>
          <w:lang w:val="en-US"/>
        </w:rPr>
        <w:t>#include</w:t>
      </w:r>
      <w:r w:rsidRPr="00A5129A">
        <w:rPr>
          <w:rFonts w:ascii="Courier New" w:hAnsi="Courier New" w:cs="Courier New"/>
          <w:color w:val="000000"/>
          <w:szCs w:val="19"/>
          <w:lang w:val="en-US"/>
        </w:rPr>
        <w:t xml:space="preserve"> </w:t>
      </w:r>
      <w:r w:rsidRPr="00A5129A">
        <w:rPr>
          <w:rFonts w:ascii="Courier New" w:hAnsi="Courier New" w:cs="Courier New"/>
          <w:color w:val="A31515"/>
          <w:szCs w:val="19"/>
          <w:lang w:val="en-US"/>
        </w:rPr>
        <w:t>&lt;array&gt;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808080"/>
          <w:szCs w:val="19"/>
          <w:lang w:val="en-US"/>
        </w:rPr>
        <w:t>#include</w:t>
      </w:r>
      <w:r w:rsidRPr="00A5129A">
        <w:rPr>
          <w:rFonts w:ascii="Courier New" w:hAnsi="Courier New" w:cs="Courier New"/>
          <w:color w:val="000000"/>
          <w:szCs w:val="19"/>
          <w:lang w:val="en-US"/>
        </w:rPr>
        <w:t xml:space="preserve"> </w:t>
      </w:r>
      <w:r w:rsidRPr="00A5129A">
        <w:rPr>
          <w:rFonts w:ascii="Courier New" w:hAnsi="Courier New" w:cs="Courier New"/>
          <w:color w:val="A31515"/>
          <w:szCs w:val="19"/>
          <w:lang w:val="en-US"/>
        </w:rPr>
        <w:t>&lt;algorithm&gt;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FF"/>
          <w:szCs w:val="19"/>
          <w:lang w:val="en-US"/>
        </w:rPr>
        <w:t>int</w:t>
      </w:r>
      <w:r w:rsidRPr="00A5129A">
        <w:rPr>
          <w:rFonts w:ascii="Courier New" w:hAnsi="Courier New" w:cs="Courier New"/>
          <w:color w:val="000000"/>
          <w:szCs w:val="19"/>
          <w:lang w:val="en-US"/>
        </w:rPr>
        <w:t xml:space="preserve"> main() {</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w:t>
      </w:r>
      <w:r w:rsidRPr="00A5129A">
        <w:rPr>
          <w:rFonts w:ascii="Courier New" w:hAnsi="Courier New" w:cs="Courier New"/>
          <w:color w:val="0000FF"/>
          <w:szCs w:val="19"/>
          <w:lang w:val="en-US"/>
        </w:rPr>
        <w:t>array</w:t>
      </w:r>
      <w:r w:rsidRPr="00A5129A">
        <w:rPr>
          <w:rFonts w:ascii="Courier New" w:hAnsi="Courier New" w:cs="Courier New"/>
          <w:color w:val="000000"/>
          <w:szCs w:val="19"/>
          <w:lang w:val="en-US"/>
        </w:rPr>
        <w:t>&lt;</w:t>
      </w:r>
      <w:r w:rsidRPr="00A5129A">
        <w:rPr>
          <w:rFonts w:ascii="Courier New" w:hAnsi="Courier New" w:cs="Courier New"/>
          <w:color w:val="0000FF"/>
          <w:szCs w:val="19"/>
          <w:lang w:val="en-US"/>
        </w:rPr>
        <w:t>int</w:t>
      </w:r>
      <w:r w:rsidRPr="00A5129A">
        <w:rPr>
          <w:rFonts w:ascii="Courier New" w:hAnsi="Courier New" w:cs="Courier New"/>
          <w:color w:val="000000"/>
          <w:szCs w:val="19"/>
          <w:lang w:val="en-US"/>
        </w:rPr>
        <w:t>, 5&gt; arr{ 1, 2, 3, 4, 5 };</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w:t>
      </w:r>
      <w:r w:rsidRPr="00A5129A">
        <w:rPr>
          <w:rFonts w:ascii="Courier New" w:hAnsi="Courier New" w:cs="Courier New"/>
          <w:color w:val="0000FF"/>
          <w:szCs w:val="19"/>
          <w:lang w:val="en-US"/>
        </w:rPr>
        <w:t>array</w:t>
      </w:r>
      <w:r w:rsidRPr="00A5129A">
        <w:rPr>
          <w:rFonts w:ascii="Courier New" w:hAnsi="Courier New" w:cs="Courier New"/>
          <w:color w:val="000000"/>
          <w:szCs w:val="19"/>
          <w:lang w:val="en-US"/>
        </w:rPr>
        <w:t>&lt;</w:t>
      </w:r>
      <w:r w:rsidRPr="00A5129A">
        <w:rPr>
          <w:rFonts w:ascii="Courier New" w:hAnsi="Courier New" w:cs="Courier New"/>
          <w:color w:val="0000FF"/>
          <w:szCs w:val="19"/>
          <w:lang w:val="en-US"/>
        </w:rPr>
        <w:t>int</w:t>
      </w:r>
      <w:r w:rsidRPr="00A5129A">
        <w:rPr>
          <w:rFonts w:ascii="Courier New" w:hAnsi="Courier New" w:cs="Courier New"/>
          <w:color w:val="000000"/>
          <w:szCs w:val="19"/>
          <w:lang w:val="en-US"/>
        </w:rPr>
        <w:t>, 5&gt; rotatedArr;</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std::rotate_copy(arr.begin(), arr.begin() + 2, arr.end(), rotatedArr.begin());</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std::cout &lt;&lt; </w:t>
      </w:r>
      <w:r w:rsidRPr="00A5129A">
        <w:rPr>
          <w:rFonts w:ascii="Courier New" w:hAnsi="Courier New" w:cs="Courier New"/>
          <w:color w:val="A31515"/>
          <w:szCs w:val="19"/>
          <w:lang w:val="en-US"/>
        </w:rPr>
        <w:t>"Original array: "</w:t>
      </w:r>
      <w:r w:rsidRPr="00A5129A">
        <w:rPr>
          <w:rFonts w:ascii="Courier New" w:hAnsi="Courier New" w:cs="Courier New"/>
          <w:color w:val="000000"/>
          <w:szCs w:val="19"/>
          <w:lang w:val="en-US"/>
        </w:rPr>
        <w: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w:t>
      </w:r>
      <w:r w:rsidRPr="00A5129A">
        <w:rPr>
          <w:rFonts w:ascii="Courier New" w:hAnsi="Courier New" w:cs="Courier New"/>
          <w:color w:val="0000FF"/>
          <w:szCs w:val="19"/>
          <w:lang w:val="en-US"/>
        </w:rPr>
        <w:t>for</w:t>
      </w:r>
      <w:r w:rsidRPr="00A5129A">
        <w:rPr>
          <w:rFonts w:ascii="Courier New" w:hAnsi="Courier New" w:cs="Courier New"/>
          <w:color w:val="000000"/>
          <w:szCs w:val="19"/>
          <w:lang w:val="en-US"/>
        </w:rPr>
        <w:t xml:space="preserve"> (</w:t>
      </w:r>
      <w:r w:rsidRPr="00A5129A">
        <w:rPr>
          <w:rFonts w:ascii="Courier New" w:hAnsi="Courier New" w:cs="Courier New"/>
          <w:color w:val="0000FF"/>
          <w:szCs w:val="19"/>
          <w:lang w:val="en-US"/>
        </w:rPr>
        <w:t>const</w:t>
      </w:r>
      <w:r w:rsidRPr="00A5129A">
        <w:rPr>
          <w:rFonts w:ascii="Courier New" w:hAnsi="Courier New" w:cs="Courier New"/>
          <w:color w:val="000000"/>
          <w:szCs w:val="19"/>
          <w:lang w:val="en-US"/>
        </w:rPr>
        <w:t xml:space="preserve"> </w:t>
      </w:r>
      <w:r w:rsidRPr="00A5129A">
        <w:rPr>
          <w:rFonts w:ascii="Courier New" w:hAnsi="Courier New" w:cs="Courier New"/>
          <w:color w:val="0000FF"/>
          <w:szCs w:val="19"/>
          <w:lang w:val="en-US"/>
        </w:rPr>
        <w:t>auto</w:t>
      </w:r>
      <w:r w:rsidRPr="00A5129A">
        <w:rPr>
          <w:rFonts w:ascii="Courier New" w:hAnsi="Courier New" w:cs="Courier New"/>
          <w:color w:val="000000"/>
          <w:szCs w:val="19"/>
          <w:lang w:val="en-US"/>
        </w:rPr>
        <w:t>&amp; element : arr) {</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std::cout &lt;&lt; element &lt;&lt; </w:t>
      </w:r>
      <w:r w:rsidRPr="00A5129A">
        <w:rPr>
          <w:rFonts w:ascii="Courier New" w:hAnsi="Courier New" w:cs="Courier New"/>
          <w:color w:val="A31515"/>
          <w:szCs w:val="19"/>
          <w:lang w:val="en-US"/>
        </w:rPr>
        <w:t>" "</w:t>
      </w:r>
      <w:r w:rsidRPr="00A5129A">
        <w:rPr>
          <w:rFonts w:ascii="Courier New" w:hAnsi="Courier New" w:cs="Courier New"/>
          <w:color w:val="000000"/>
          <w:szCs w:val="19"/>
          <w:lang w:val="en-US"/>
        </w:rPr>
        <w: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std::cout &lt;&lt; std::endl;</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std::cout &lt;&lt; </w:t>
      </w:r>
      <w:r w:rsidRPr="00A5129A">
        <w:rPr>
          <w:rFonts w:ascii="Courier New" w:hAnsi="Courier New" w:cs="Courier New"/>
          <w:color w:val="A31515"/>
          <w:szCs w:val="19"/>
          <w:lang w:val="en-US"/>
        </w:rPr>
        <w:t>"Rotated array: "</w:t>
      </w:r>
      <w:r w:rsidRPr="00A5129A">
        <w:rPr>
          <w:rFonts w:ascii="Courier New" w:hAnsi="Courier New" w:cs="Courier New"/>
          <w:color w:val="000000"/>
          <w:szCs w:val="19"/>
          <w:lang w:val="en-US"/>
        </w:rPr>
        <w: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w:t>
      </w:r>
      <w:r w:rsidRPr="00A5129A">
        <w:rPr>
          <w:rFonts w:ascii="Courier New" w:hAnsi="Courier New" w:cs="Courier New"/>
          <w:color w:val="0000FF"/>
          <w:szCs w:val="19"/>
          <w:lang w:val="en-US"/>
        </w:rPr>
        <w:t>for</w:t>
      </w:r>
      <w:r w:rsidRPr="00A5129A">
        <w:rPr>
          <w:rFonts w:ascii="Courier New" w:hAnsi="Courier New" w:cs="Courier New"/>
          <w:color w:val="000000"/>
          <w:szCs w:val="19"/>
          <w:lang w:val="en-US"/>
        </w:rPr>
        <w:t xml:space="preserve"> (</w:t>
      </w:r>
      <w:r w:rsidRPr="00A5129A">
        <w:rPr>
          <w:rFonts w:ascii="Courier New" w:hAnsi="Courier New" w:cs="Courier New"/>
          <w:color w:val="0000FF"/>
          <w:szCs w:val="19"/>
          <w:lang w:val="en-US"/>
        </w:rPr>
        <w:t>const</w:t>
      </w:r>
      <w:r w:rsidRPr="00A5129A">
        <w:rPr>
          <w:rFonts w:ascii="Courier New" w:hAnsi="Courier New" w:cs="Courier New"/>
          <w:color w:val="000000"/>
          <w:szCs w:val="19"/>
          <w:lang w:val="en-US"/>
        </w:rPr>
        <w:t xml:space="preserve"> </w:t>
      </w:r>
      <w:r w:rsidRPr="00A5129A">
        <w:rPr>
          <w:rFonts w:ascii="Courier New" w:hAnsi="Courier New" w:cs="Courier New"/>
          <w:color w:val="0000FF"/>
          <w:szCs w:val="19"/>
          <w:lang w:val="en-US"/>
        </w:rPr>
        <w:t>auto</w:t>
      </w:r>
      <w:r w:rsidRPr="00A5129A">
        <w:rPr>
          <w:rFonts w:ascii="Courier New" w:hAnsi="Courier New" w:cs="Courier New"/>
          <w:color w:val="000000"/>
          <w:szCs w:val="19"/>
          <w:lang w:val="en-US"/>
        </w:rPr>
        <w:t>&amp; element : rotatedArr) {</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std::cout &lt;&lt; element &lt;&lt; </w:t>
      </w:r>
      <w:r w:rsidRPr="00A5129A">
        <w:rPr>
          <w:rFonts w:ascii="Courier New" w:hAnsi="Courier New" w:cs="Courier New"/>
          <w:color w:val="A31515"/>
          <w:szCs w:val="19"/>
          <w:lang w:val="en-US"/>
        </w:rPr>
        <w:t>" "</w:t>
      </w:r>
      <w:r w:rsidRPr="00A5129A">
        <w:rPr>
          <w:rFonts w:ascii="Courier New" w:hAnsi="Courier New" w:cs="Courier New"/>
          <w:color w:val="000000"/>
          <w:szCs w:val="19"/>
          <w:lang w:val="en-US"/>
        </w:rPr>
        <w: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std::cout &lt;&lt; std::endl;</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p>
    <w:p w:rsidR="00A5129A" w:rsidRPr="00A5129A" w:rsidRDefault="00A5129A" w:rsidP="00A5129A">
      <w:pPr>
        <w:autoSpaceDE w:val="0"/>
        <w:autoSpaceDN w:val="0"/>
        <w:adjustRightInd w:val="0"/>
        <w:spacing w:after="0" w:line="240" w:lineRule="auto"/>
        <w:rPr>
          <w:rFonts w:ascii="Courier New" w:hAnsi="Courier New" w:cs="Courier New"/>
          <w:color w:val="000000"/>
          <w:szCs w:val="19"/>
        </w:rPr>
      </w:pPr>
      <w:r w:rsidRPr="00A5129A">
        <w:rPr>
          <w:rFonts w:ascii="Courier New" w:hAnsi="Courier New" w:cs="Courier New"/>
          <w:color w:val="000000"/>
          <w:szCs w:val="19"/>
          <w:lang w:val="en-US"/>
        </w:rPr>
        <w:t xml:space="preserve">    </w:t>
      </w:r>
      <w:r w:rsidRPr="00A5129A">
        <w:rPr>
          <w:rFonts w:ascii="Courier New" w:hAnsi="Courier New" w:cs="Courier New"/>
          <w:color w:val="0000FF"/>
          <w:szCs w:val="19"/>
        </w:rPr>
        <w:t>return</w:t>
      </w:r>
      <w:r w:rsidRPr="00A5129A">
        <w:rPr>
          <w:rFonts w:ascii="Courier New" w:hAnsi="Courier New" w:cs="Courier New"/>
          <w:color w:val="000000"/>
          <w:szCs w:val="19"/>
        </w:rPr>
        <w:t xml:space="preserve"> 0;</w:t>
      </w:r>
    </w:p>
    <w:p w:rsidR="00A5129A" w:rsidRPr="00A5129A" w:rsidRDefault="00A5129A" w:rsidP="00A5129A">
      <w:pPr>
        <w:spacing w:after="80"/>
        <w:rPr>
          <w:rFonts w:ascii="Courier New" w:hAnsi="Courier New" w:cs="Courier New"/>
          <w:color w:val="000000"/>
          <w:szCs w:val="19"/>
        </w:rPr>
      </w:pPr>
      <w:r w:rsidRPr="00A5129A">
        <w:rPr>
          <w:rFonts w:ascii="Courier New" w:hAnsi="Courier New" w:cs="Courier New"/>
          <w:color w:val="000000"/>
          <w:szCs w:val="19"/>
        </w:rPr>
        <w:t>}</w:t>
      </w:r>
    </w:p>
    <w:p w:rsidR="00A5129A" w:rsidRDefault="00A5129A" w:rsidP="00A5129A">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5129A" w:rsidRPr="00570862" w:rsidRDefault="00A5129A" w:rsidP="00A5129A">
      <w:pPr>
        <w:spacing w:after="80"/>
        <w:rPr>
          <w:rFonts w:ascii="Cascadia Mono" w:hAnsi="Cascadia Mono" w:cs="Cascadia Mono"/>
          <w:color w:val="000000"/>
          <w:sz w:val="19"/>
          <w:szCs w:val="19"/>
        </w:rPr>
      </w:pPr>
      <w:r w:rsidRPr="00A5129A">
        <w:rPr>
          <w:rFonts w:ascii="Cascadia Mono" w:hAnsi="Cascadia Mono" w:cs="Cascadia Mono"/>
          <w:noProof/>
          <w:color w:val="000000"/>
          <w:sz w:val="19"/>
          <w:szCs w:val="19"/>
          <w:lang w:eastAsia="ru-RU"/>
        </w:rPr>
        <w:drawing>
          <wp:inline distT="0" distB="0" distL="0" distR="0" wp14:anchorId="467DD96F" wp14:editId="650B40D4">
            <wp:extent cx="2191056" cy="495369"/>
            <wp:effectExtent l="0" t="0" r="0" b="0"/>
            <wp:docPr id="633" name="Рисунок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stretch>
                      <a:fillRect/>
                    </a:stretch>
                  </pic:blipFill>
                  <pic:spPr>
                    <a:xfrm>
                      <a:off x="0" y="0"/>
                      <a:ext cx="2191056" cy="495369"/>
                    </a:xfrm>
                    <a:prstGeom prst="rect">
                      <a:avLst/>
                    </a:prstGeom>
                  </pic:spPr>
                </pic:pic>
              </a:graphicData>
            </a:graphic>
          </wp:inline>
        </w:drawing>
      </w:r>
    </w:p>
    <w:p w:rsidR="00A5129A" w:rsidRDefault="00E02D8B" w:rsidP="00A5129A">
      <w:pPr>
        <w:spacing w:before="80" w:after="80"/>
        <w:rPr>
          <w:rFonts w:cs="Arial"/>
          <w:lang w:val="en-US"/>
        </w:rPr>
      </w:pPr>
      <w:hyperlink w:anchor="_Последовательные_контейнеры_1" w:history="1">
        <w:r w:rsidR="00A5129A" w:rsidRPr="00570862">
          <w:rPr>
            <w:rStyle w:val="a4"/>
            <w:rFonts w:cs="Arial"/>
          </w:rPr>
          <w:t>&lt;</w:t>
        </w:r>
        <w:r w:rsidR="00A5129A" w:rsidRPr="0092657B">
          <w:rPr>
            <w:rStyle w:val="a4"/>
            <w:rFonts w:cs="Arial"/>
          </w:rPr>
          <w:t>Последовательные контейнеры</w:t>
        </w:r>
        <w:r w:rsidR="00A5129A" w:rsidRPr="00570862">
          <w:rPr>
            <w:rStyle w:val="a4"/>
            <w:rFonts w:cs="Arial"/>
          </w:rPr>
          <w:t>&gt;</w:t>
        </w:r>
      </w:hyperlink>
    </w:p>
    <w:p w:rsidR="00AC7131" w:rsidRDefault="00AC7131"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473" w:name="_stable_partition"/>
      <w:bookmarkEnd w:id="473"/>
      <w:r>
        <w:rPr>
          <w:rFonts w:ascii="Arial" w:hAnsi="Arial" w:cs="Arial"/>
          <w:b/>
          <w:i w:val="0"/>
          <w:color w:val="000000" w:themeColor="text1"/>
          <w:lang w:val="en-US"/>
        </w:rPr>
        <w:t>stable_partition</w:t>
      </w:r>
    </w:p>
    <w:p w:rsidR="00AC7131" w:rsidRPr="00D90C47" w:rsidRDefault="00AC7131" w:rsidP="00AC7131">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stable</w:t>
      </w:r>
      <w:r w:rsidRPr="00AC7131">
        <w:t>_</w:t>
      </w:r>
      <w:r>
        <w:rPr>
          <w:lang w:val="en-US"/>
        </w:rPr>
        <w:t>partition</w:t>
      </w:r>
      <w:r w:rsidRPr="00D90C47">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808080"/>
          <w:szCs w:val="19"/>
          <w:lang w:val="en-US"/>
        </w:rPr>
        <w:t>#include</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&lt;iostream&gt;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808080"/>
          <w:szCs w:val="19"/>
          <w:lang w:val="en-US"/>
        </w:rPr>
        <w:t>#include</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&lt;array&gt;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808080"/>
          <w:szCs w:val="19"/>
          <w:lang w:val="en-US"/>
        </w:rPr>
        <w:t>#include</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&lt;algorithm&gt;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 xml:space="preserve"> main()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w:t>
      </w:r>
      <w:r w:rsidRPr="00AC7131">
        <w:rPr>
          <w:rFonts w:ascii="Courier New" w:hAnsi="Courier New" w:cs="Courier New"/>
          <w:color w:val="2B91AF"/>
          <w:szCs w:val="19"/>
          <w:lang w:val="en-US"/>
        </w:rPr>
        <w:t>array</w:t>
      </w:r>
      <w:r w:rsidRPr="00AC7131">
        <w:rPr>
          <w:rFonts w:ascii="Courier New" w:hAnsi="Courier New" w:cs="Courier New"/>
          <w:color w:val="000000"/>
          <w:szCs w:val="19"/>
          <w:lang w:val="en-US"/>
        </w:rPr>
        <w:t>&lt;</w:t>
      </w: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 5&gt; arr{ 1, 2, 3, 4, 5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auto</w:t>
      </w:r>
      <w:r w:rsidRPr="00AC7131">
        <w:rPr>
          <w:rFonts w:ascii="Courier New" w:hAnsi="Courier New" w:cs="Courier New"/>
          <w:color w:val="000000"/>
          <w:szCs w:val="19"/>
          <w:lang w:val="en-US"/>
        </w:rPr>
        <w:t xml:space="preserve"> isEven = [](</w:t>
      </w: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 xml:space="preserve"> </w:t>
      </w:r>
      <w:r w:rsidRPr="00AC7131">
        <w:rPr>
          <w:rFonts w:ascii="Courier New" w:hAnsi="Courier New" w:cs="Courier New"/>
          <w:color w:val="808080"/>
          <w:szCs w:val="19"/>
          <w:lang w:val="en-US"/>
        </w:rPr>
        <w:t>num</w:t>
      </w:r>
      <w:r w:rsidRPr="00AC7131">
        <w:rPr>
          <w:rFonts w:ascii="Courier New" w:hAnsi="Courier New" w:cs="Courier New"/>
          <w:color w:val="000000"/>
          <w:szCs w:val="19"/>
          <w:lang w:val="en-US"/>
        </w:rPr>
        <w:t xml:space="preserve">) { </w:t>
      </w:r>
      <w:r w:rsidRPr="00AC7131">
        <w:rPr>
          <w:rFonts w:ascii="Courier New" w:hAnsi="Courier New" w:cs="Courier New"/>
          <w:color w:val="0000FF"/>
          <w:szCs w:val="19"/>
          <w:lang w:val="en-US"/>
        </w:rPr>
        <w:t>return</w:t>
      </w:r>
      <w:r w:rsidRPr="00AC7131">
        <w:rPr>
          <w:rFonts w:ascii="Courier New" w:hAnsi="Courier New" w:cs="Courier New"/>
          <w:color w:val="000000"/>
          <w:szCs w:val="19"/>
          <w:lang w:val="en-US"/>
        </w:rPr>
        <w:t xml:space="preserve"> </w:t>
      </w:r>
      <w:r w:rsidRPr="00AC7131">
        <w:rPr>
          <w:rFonts w:ascii="Courier New" w:hAnsi="Courier New" w:cs="Courier New"/>
          <w:color w:val="808080"/>
          <w:szCs w:val="19"/>
          <w:lang w:val="en-US"/>
        </w:rPr>
        <w:t>num</w:t>
      </w:r>
      <w:r w:rsidRPr="00AC7131">
        <w:rPr>
          <w:rFonts w:ascii="Courier New" w:hAnsi="Courier New" w:cs="Courier New"/>
          <w:color w:val="000000"/>
          <w:szCs w:val="19"/>
          <w:lang w:val="en-US"/>
        </w:rPr>
        <w:t xml:space="preserve"> % 2 == 0;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std::stable_partition(arr.begin(), arr.end(), isEven);</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w:t>
      </w:r>
      <w:r w:rsidRPr="00AC7131">
        <w:rPr>
          <w:rFonts w:ascii="Courier New" w:hAnsi="Courier New" w:cs="Courier New"/>
          <w:color w:val="008080"/>
          <w:szCs w:val="19"/>
          <w:lang w:val="en-US"/>
        </w:rPr>
        <w:t>&lt;&lt;</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"Partitioned array: "</w:t>
      </w:r>
      <w:r w:rsidRPr="00AC7131">
        <w:rPr>
          <w:rFonts w:ascii="Courier New" w:hAnsi="Courier New" w:cs="Courier New"/>
          <w:color w:val="000000"/>
          <w:szCs w:val="19"/>
          <w:lang w:val="en-US"/>
        </w:rPr>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for</w:t>
      </w: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const</w:t>
      </w: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auto</w:t>
      </w:r>
      <w:r w:rsidRPr="00AC7131">
        <w:rPr>
          <w:rFonts w:ascii="Courier New" w:hAnsi="Courier New" w:cs="Courier New"/>
          <w:color w:val="000000"/>
          <w:szCs w:val="19"/>
          <w:lang w:val="en-US"/>
        </w:rPr>
        <w:t>&amp; element : arr)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w:t>
      </w:r>
      <w:r w:rsidRPr="00AC7131">
        <w:rPr>
          <w:rFonts w:ascii="Courier New" w:hAnsi="Courier New" w:cs="Courier New"/>
          <w:color w:val="008080"/>
          <w:szCs w:val="19"/>
          <w:lang w:val="en-US"/>
        </w:rPr>
        <w:t>&lt;&lt;</w:t>
      </w:r>
      <w:r w:rsidRPr="00AC7131">
        <w:rPr>
          <w:rFonts w:ascii="Courier New" w:hAnsi="Courier New" w:cs="Courier New"/>
          <w:color w:val="000000"/>
          <w:szCs w:val="19"/>
          <w:lang w:val="en-US"/>
        </w:rPr>
        <w:t xml:space="preserve"> element </w:t>
      </w:r>
      <w:r w:rsidRPr="00AC7131">
        <w:rPr>
          <w:rFonts w:ascii="Courier New" w:hAnsi="Courier New" w:cs="Courier New"/>
          <w:color w:val="008080"/>
          <w:szCs w:val="19"/>
          <w:lang w:val="en-US"/>
        </w:rPr>
        <w:t>&lt;&lt;</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 "</w:t>
      </w:r>
      <w:r w:rsidRPr="00AC7131">
        <w:rPr>
          <w:rFonts w:ascii="Courier New" w:hAnsi="Courier New" w:cs="Courier New"/>
          <w:color w:val="000000"/>
          <w:szCs w:val="19"/>
          <w:lang w:val="en-US"/>
        </w:rPr>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w:t>
      </w:r>
      <w:r w:rsidRPr="00AC7131">
        <w:rPr>
          <w:rFonts w:ascii="Courier New" w:hAnsi="Courier New" w:cs="Courier New"/>
          <w:color w:val="008080"/>
          <w:szCs w:val="19"/>
          <w:lang w:val="en-US"/>
        </w:rPr>
        <w:t>&lt;&lt;</w:t>
      </w:r>
      <w:r w:rsidRPr="00AC7131">
        <w:rPr>
          <w:rFonts w:ascii="Courier New" w:hAnsi="Courier New" w:cs="Courier New"/>
          <w:color w:val="000000"/>
          <w:szCs w:val="19"/>
          <w:lang w:val="en-US"/>
        </w:rPr>
        <w:t xml:space="preserve"> std::endl;</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rPr>
        <w:t>return</w:t>
      </w:r>
      <w:r w:rsidRPr="00AC7131">
        <w:rPr>
          <w:rFonts w:ascii="Courier New" w:hAnsi="Courier New" w:cs="Courier New"/>
          <w:color w:val="000000"/>
          <w:szCs w:val="19"/>
        </w:rPr>
        <w:t xml:space="preserve"> 0;</w:t>
      </w:r>
    </w:p>
    <w:p w:rsidR="00AC7131" w:rsidRPr="00AC7131" w:rsidRDefault="00AC7131" w:rsidP="00AC7131">
      <w:pPr>
        <w:spacing w:after="80"/>
        <w:rPr>
          <w:rFonts w:ascii="Courier New" w:hAnsi="Courier New" w:cs="Courier New"/>
          <w:color w:val="000000"/>
          <w:szCs w:val="19"/>
        </w:rPr>
      </w:pPr>
      <w:r w:rsidRPr="00AC7131">
        <w:rPr>
          <w:rFonts w:ascii="Courier New" w:hAnsi="Courier New" w:cs="Courier New"/>
          <w:color w:val="000000"/>
          <w:szCs w:val="19"/>
        </w:rPr>
        <w:t>}</w:t>
      </w:r>
    </w:p>
    <w:p w:rsidR="00AC7131" w:rsidRDefault="00AC7131" w:rsidP="00AC7131">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C7131" w:rsidRPr="00570862" w:rsidRDefault="00AC7131" w:rsidP="00AC7131">
      <w:pPr>
        <w:spacing w:after="80"/>
        <w:rPr>
          <w:rFonts w:ascii="Cascadia Mono" w:hAnsi="Cascadia Mono" w:cs="Cascadia Mono"/>
          <w:color w:val="000000"/>
          <w:sz w:val="19"/>
          <w:szCs w:val="19"/>
        </w:rPr>
      </w:pPr>
      <w:r w:rsidRPr="00AC7131">
        <w:rPr>
          <w:rFonts w:ascii="Cascadia Mono" w:hAnsi="Cascadia Mono" w:cs="Cascadia Mono"/>
          <w:noProof/>
          <w:color w:val="000000"/>
          <w:sz w:val="19"/>
          <w:szCs w:val="19"/>
          <w:lang w:eastAsia="ru-RU"/>
        </w:rPr>
        <w:drawing>
          <wp:inline distT="0" distB="0" distL="0" distR="0" wp14:anchorId="7BC2E61F" wp14:editId="7F031CAF">
            <wp:extent cx="2448267" cy="323895"/>
            <wp:effectExtent l="0" t="0" r="9525" b="0"/>
            <wp:docPr id="641" name="Рисунок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stretch>
                      <a:fillRect/>
                    </a:stretch>
                  </pic:blipFill>
                  <pic:spPr>
                    <a:xfrm>
                      <a:off x="0" y="0"/>
                      <a:ext cx="2448267" cy="323895"/>
                    </a:xfrm>
                    <a:prstGeom prst="rect">
                      <a:avLst/>
                    </a:prstGeom>
                  </pic:spPr>
                </pic:pic>
              </a:graphicData>
            </a:graphic>
          </wp:inline>
        </w:drawing>
      </w:r>
    </w:p>
    <w:p w:rsidR="00A5129A" w:rsidRDefault="00E02D8B" w:rsidP="00E8278B">
      <w:pPr>
        <w:spacing w:before="80" w:after="80"/>
        <w:rPr>
          <w:rFonts w:cs="Arial"/>
          <w:lang w:val="en-US"/>
        </w:rPr>
      </w:pPr>
      <w:hyperlink w:anchor="_Последовательные_контейнеры_1" w:history="1">
        <w:r w:rsidR="00AC7131" w:rsidRPr="00570862">
          <w:rPr>
            <w:rStyle w:val="a4"/>
            <w:rFonts w:cs="Arial"/>
          </w:rPr>
          <w:t>&lt;</w:t>
        </w:r>
        <w:r w:rsidR="00AC7131" w:rsidRPr="0092657B">
          <w:rPr>
            <w:rStyle w:val="a4"/>
            <w:rFonts w:cs="Arial"/>
          </w:rPr>
          <w:t>Последовательные контейнеры</w:t>
        </w:r>
        <w:r w:rsidR="00AC7131" w:rsidRPr="00570862">
          <w:rPr>
            <w:rStyle w:val="a4"/>
            <w:rFonts w:cs="Arial"/>
          </w:rPr>
          <w:t>&gt;</w:t>
        </w:r>
      </w:hyperlink>
    </w:p>
    <w:p w:rsidR="00AC7131" w:rsidRDefault="00AC7131"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474" w:name="_transform"/>
      <w:bookmarkEnd w:id="474"/>
      <w:r>
        <w:rPr>
          <w:rFonts w:ascii="Arial" w:hAnsi="Arial" w:cs="Arial"/>
          <w:b/>
          <w:i w:val="0"/>
          <w:color w:val="000000" w:themeColor="text1"/>
          <w:lang w:val="en-US"/>
        </w:rPr>
        <w:t>transform</w:t>
      </w:r>
    </w:p>
    <w:p w:rsidR="00AC7131" w:rsidRPr="00D90C47" w:rsidRDefault="00AC7131" w:rsidP="00AC7131">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transform</w:t>
      </w:r>
      <w:r w:rsidRPr="00D90C47">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rPr>
      </w:pPr>
      <w:r w:rsidRPr="00AC7131">
        <w:rPr>
          <w:rFonts w:ascii="Courier New" w:hAnsi="Courier New" w:cs="Courier New"/>
          <w:color w:val="808080"/>
          <w:szCs w:val="19"/>
        </w:rPr>
        <w:t>#include</w:t>
      </w:r>
      <w:r w:rsidRPr="00AC7131">
        <w:rPr>
          <w:rFonts w:ascii="Courier New" w:hAnsi="Courier New" w:cs="Courier New"/>
          <w:color w:val="000000"/>
          <w:szCs w:val="19"/>
        </w:rPr>
        <w:t xml:space="preserve"> </w:t>
      </w:r>
      <w:r w:rsidRPr="00AC7131">
        <w:rPr>
          <w:rFonts w:ascii="Courier New" w:hAnsi="Courier New" w:cs="Courier New"/>
          <w:color w:val="A31515"/>
          <w:szCs w:val="19"/>
        </w:rPr>
        <w:t>&lt;iostream&gt;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rPr>
      </w:pPr>
      <w:r w:rsidRPr="00AC7131">
        <w:rPr>
          <w:rFonts w:ascii="Courier New" w:hAnsi="Courier New" w:cs="Courier New"/>
          <w:color w:val="808080"/>
          <w:szCs w:val="19"/>
        </w:rPr>
        <w:t>#include</w:t>
      </w:r>
      <w:r w:rsidRPr="00AC7131">
        <w:rPr>
          <w:rFonts w:ascii="Courier New" w:hAnsi="Courier New" w:cs="Courier New"/>
          <w:color w:val="000000"/>
          <w:szCs w:val="19"/>
        </w:rPr>
        <w:t xml:space="preserve"> </w:t>
      </w:r>
      <w:r w:rsidRPr="00AC7131">
        <w:rPr>
          <w:rFonts w:ascii="Courier New" w:hAnsi="Courier New" w:cs="Courier New"/>
          <w:color w:val="A31515"/>
          <w:szCs w:val="19"/>
        </w:rPr>
        <w:t>&lt;array&gt;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rPr>
      </w:pPr>
      <w:r w:rsidRPr="00AC7131">
        <w:rPr>
          <w:rFonts w:ascii="Courier New" w:hAnsi="Courier New" w:cs="Courier New"/>
          <w:color w:val="808080"/>
          <w:szCs w:val="19"/>
        </w:rPr>
        <w:t>#include</w:t>
      </w:r>
      <w:r w:rsidRPr="00AC7131">
        <w:rPr>
          <w:rFonts w:ascii="Courier New" w:hAnsi="Courier New" w:cs="Courier New"/>
          <w:color w:val="000000"/>
          <w:szCs w:val="19"/>
        </w:rPr>
        <w:t xml:space="preserve"> </w:t>
      </w:r>
      <w:r w:rsidRPr="00AC7131">
        <w:rPr>
          <w:rFonts w:ascii="Courier New" w:hAnsi="Courier New" w:cs="Courier New"/>
          <w:color w:val="A31515"/>
          <w:szCs w:val="19"/>
        </w:rPr>
        <w:t>&lt;algorithm&gt;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rPr>
      </w:pPr>
      <w:r w:rsidRPr="00AC7131">
        <w:rPr>
          <w:rFonts w:ascii="Courier New" w:hAnsi="Courier New" w:cs="Courier New"/>
          <w:color w:val="0000FF"/>
          <w:szCs w:val="19"/>
        </w:rPr>
        <w:t>int</w:t>
      </w:r>
      <w:r w:rsidRPr="00AC7131">
        <w:rPr>
          <w:rFonts w:ascii="Courier New" w:hAnsi="Courier New" w:cs="Courier New"/>
          <w:color w:val="000000"/>
          <w:szCs w:val="19"/>
        </w:rPr>
        <w:t xml:space="preserve"> main()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rPr>
      </w:pPr>
      <w:r w:rsidRPr="00AC7131">
        <w:rPr>
          <w:rFonts w:ascii="Courier New" w:hAnsi="Courier New" w:cs="Courier New"/>
          <w:color w:val="000000"/>
          <w:szCs w:val="19"/>
        </w:rPr>
        <w:t xml:space="preserve">    std::</w:t>
      </w:r>
      <w:r w:rsidRPr="00AC7131">
        <w:rPr>
          <w:rFonts w:ascii="Courier New" w:hAnsi="Courier New" w:cs="Courier New"/>
          <w:color w:val="0000FF"/>
          <w:szCs w:val="19"/>
        </w:rPr>
        <w:t>array</w:t>
      </w:r>
      <w:r w:rsidRPr="00AC7131">
        <w:rPr>
          <w:rFonts w:ascii="Courier New" w:hAnsi="Courier New" w:cs="Courier New"/>
          <w:color w:val="000000"/>
          <w:szCs w:val="19"/>
        </w:rPr>
        <w:t>&lt;</w:t>
      </w:r>
      <w:r w:rsidRPr="00AC7131">
        <w:rPr>
          <w:rFonts w:ascii="Courier New" w:hAnsi="Courier New" w:cs="Courier New"/>
          <w:color w:val="0000FF"/>
          <w:szCs w:val="19"/>
        </w:rPr>
        <w:t>int</w:t>
      </w:r>
      <w:r w:rsidRPr="00AC7131">
        <w:rPr>
          <w:rFonts w:ascii="Courier New" w:hAnsi="Courier New" w:cs="Courier New"/>
          <w:color w:val="000000"/>
          <w:szCs w:val="19"/>
        </w:rPr>
        <w:t>, 5&gt; arr{ 1, 2, 3, 4, 5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rPr>
      </w:pPr>
      <w:r w:rsidRPr="00AC7131">
        <w:rPr>
          <w:rFonts w:ascii="Courier New" w:hAnsi="Courier New" w:cs="Courier New"/>
          <w:color w:val="000000"/>
          <w:szCs w:val="19"/>
        </w:rPr>
        <w:t xml:space="preserve">    std::</w:t>
      </w:r>
      <w:r w:rsidRPr="00AC7131">
        <w:rPr>
          <w:rFonts w:ascii="Courier New" w:hAnsi="Courier New" w:cs="Courier New"/>
          <w:color w:val="0000FF"/>
          <w:szCs w:val="19"/>
        </w:rPr>
        <w:t>array</w:t>
      </w:r>
      <w:r w:rsidRPr="00AC7131">
        <w:rPr>
          <w:rFonts w:ascii="Courier New" w:hAnsi="Courier New" w:cs="Courier New"/>
          <w:color w:val="000000"/>
          <w:szCs w:val="19"/>
        </w:rPr>
        <w:t>&lt;</w:t>
      </w:r>
      <w:r w:rsidRPr="00AC7131">
        <w:rPr>
          <w:rFonts w:ascii="Courier New" w:hAnsi="Courier New" w:cs="Courier New"/>
          <w:color w:val="0000FF"/>
          <w:szCs w:val="19"/>
        </w:rPr>
        <w:t>int</w:t>
      </w:r>
      <w:r w:rsidRPr="00AC7131">
        <w:rPr>
          <w:rFonts w:ascii="Courier New" w:hAnsi="Courier New" w:cs="Courier New"/>
          <w:color w:val="000000"/>
          <w:szCs w:val="19"/>
        </w:rPr>
        <w:t>, 5&gt; result;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std::transform(arr.begin(), arr.end(), result.begin(), [](</w:t>
      </w: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 xml:space="preserve"> num)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return</w:t>
      </w:r>
      <w:r w:rsidRPr="00AC7131">
        <w:rPr>
          <w:rFonts w:ascii="Courier New" w:hAnsi="Courier New" w:cs="Courier New"/>
          <w:color w:val="000000"/>
          <w:szCs w:val="19"/>
          <w:lang w:val="en-US"/>
        </w:rPr>
        <w:t xml:space="preserve"> num * 2;</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&lt;&lt; </w:t>
      </w:r>
      <w:r w:rsidRPr="00AC7131">
        <w:rPr>
          <w:rFonts w:ascii="Courier New" w:hAnsi="Courier New" w:cs="Courier New"/>
          <w:color w:val="A31515"/>
          <w:szCs w:val="19"/>
          <w:lang w:val="en-US"/>
        </w:rPr>
        <w:t>"Transformed array: "</w:t>
      </w:r>
      <w:r w:rsidRPr="00AC7131">
        <w:rPr>
          <w:rFonts w:ascii="Courier New" w:hAnsi="Courier New" w:cs="Courier New"/>
          <w:color w:val="000000"/>
          <w:szCs w:val="19"/>
          <w:lang w:val="en-US"/>
        </w:rPr>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for</w:t>
      </w: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const</w:t>
      </w: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auto</w:t>
      </w:r>
      <w:r w:rsidRPr="00AC7131">
        <w:rPr>
          <w:rFonts w:ascii="Courier New" w:hAnsi="Courier New" w:cs="Courier New"/>
          <w:color w:val="000000"/>
          <w:szCs w:val="19"/>
          <w:lang w:val="en-US"/>
        </w:rPr>
        <w:t>&amp; element : result)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&lt;&lt; element &lt;&lt; </w:t>
      </w:r>
      <w:r w:rsidRPr="00AC7131">
        <w:rPr>
          <w:rFonts w:ascii="Courier New" w:hAnsi="Courier New" w:cs="Courier New"/>
          <w:color w:val="A31515"/>
          <w:szCs w:val="19"/>
          <w:lang w:val="en-US"/>
        </w:rPr>
        <w:t>" "</w:t>
      </w:r>
      <w:r w:rsidRPr="00AC7131">
        <w:rPr>
          <w:rFonts w:ascii="Courier New" w:hAnsi="Courier New" w:cs="Courier New"/>
          <w:color w:val="000000"/>
          <w:szCs w:val="19"/>
          <w:lang w:val="en-US"/>
        </w:rPr>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&lt;&lt; std::endl;</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rPr>
        <w:t>return</w:t>
      </w:r>
      <w:r w:rsidRPr="00AC7131">
        <w:rPr>
          <w:rFonts w:ascii="Courier New" w:hAnsi="Courier New" w:cs="Courier New"/>
          <w:color w:val="000000"/>
          <w:szCs w:val="19"/>
        </w:rPr>
        <w:t xml:space="preserve"> 0;</w:t>
      </w:r>
    </w:p>
    <w:p w:rsidR="00AC7131" w:rsidRPr="00AC7131" w:rsidRDefault="00AC7131" w:rsidP="00AC7131">
      <w:pPr>
        <w:spacing w:after="80"/>
        <w:rPr>
          <w:rFonts w:ascii="Courier New" w:hAnsi="Courier New" w:cs="Courier New"/>
          <w:color w:val="000000"/>
          <w:szCs w:val="19"/>
        </w:rPr>
      </w:pPr>
      <w:r w:rsidRPr="00AC7131">
        <w:rPr>
          <w:rFonts w:ascii="Courier New" w:hAnsi="Courier New" w:cs="Courier New"/>
          <w:color w:val="000000"/>
          <w:szCs w:val="19"/>
        </w:rPr>
        <w:t>}</w:t>
      </w:r>
    </w:p>
    <w:p w:rsidR="00AC7131" w:rsidRDefault="00AC7131" w:rsidP="00AC7131">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C7131" w:rsidRPr="00570862" w:rsidRDefault="00AC7131" w:rsidP="00AC7131">
      <w:pPr>
        <w:spacing w:after="80"/>
        <w:rPr>
          <w:rFonts w:ascii="Cascadia Mono" w:hAnsi="Cascadia Mono" w:cs="Cascadia Mono"/>
          <w:color w:val="000000"/>
          <w:sz w:val="19"/>
          <w:szCs w:val="19"/>
        </w:rPr>
      </w:pPr>
      <w:r w:rsidRPr="00AC7131">
        <w:rPr>
          <w:rFonts w:ascii="Cascadia Mono" w:hAnsi="Cascadia Mono" w:cs="Cascadia Mono"/>
          <w:noProof/>
          <w:color w:val="000000"/>
          <w:sz w:val="19"/>
          <w:szCs w:val="19"/>
          <w:lang w:eastAsia="ru-RU"/>
        </w:rPr>
        <w:drawing>
          <wp:inline distT="0" distB="0" distL="0" distR="0" wp14:anchorId="3570554B" wp14:editId="3184F17E">
            <wp:extent cx="2553056" cy="304843"/>
            <wp:effectExtent l="0" t="0" r="0" b="0"/>
            <wp:docPr id="651" name="Рисунок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stretch>
                      <a:fillRect/>
                    </a:stretch>
                  </pic:blipFill>
                  <pic:spPr>
                    <a:xfrm>
                      <a:off x="0" y="0"/>
                      <a:ext cx="2553056" cy="304843"/>
                    </a:xfrm>
                    <a:prstGeom prst="rect">
                      <a:avLst/>
                    </a:prstGeom>
                  </pic:spPr>
                </pic:pic>
              </a:graphicData>
            </a:graphic>
          </wp:inline>
        </w:drawing>
      </w:r>
    </w:p>
    <w:p w:rsidR="00AC7131" w:rsidRDefault="00E02D8B" w:rsidP="00AC7131">
      <w:pPr>
        <w:spacing w:before="80" w:after="80"/>
        <w:rPr>
          <w:rFonts w:cs="Arial"/>
          <w:lang w:val="en-US"/>
        </w:rPr>
      </w:pPr>
      <w:hyperlink w:anchor="_Последовательные_контейнеры_1" w:history="1">
        <w:r w:rsidR="00AC7131" w:rsidRPr="00570862">
          <w:rPr>
            <w:rStyle w:val="a4"/>
            <w:rFonts w:cs="Arial"/>
          </w:rPr>
          <w:t>&lt;</w:t>
        </w:r>
        <w:r w:rsidR="00AC7131" w:rsidRPr="0092657B">
          <w:rPr>
            <w:rStyle w:val="a4"/>
            <w:rFonts w:cs="Arial"/>
          </w:rPr>
          <w:t>Последовательные контейнеры</w:t>
        </w:r>
        <w:r w:rsidR="00AC7131" w:rsidRPr="00570862">
          <w:rPr>
            <w:rStyle w:val="a4"/>
            <w:rFonts w:cs="Arial"/>
          </w:rPr>
          <w:t>&gt;</w:t>
        </w:r>
      </w:hyperlink>
    </w:p>
    <w:p w:rsidR="00233676" w:rsidRDefault="00233676"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475" w:name="_unique"/>
      <w:bookmarkEnd w:id="475"/>
      <w:r>
        <w:rPr>
          <w:rFonts w:ascii="Arial" w:hAnsi="Arial" w:cs="Arial"/>
          <w:b/>
          <w:i w:val="0"/>
          <w:color w:val="000000" w:themeColor="text1"/>
          <w:lang w:val="en-US"/>
        </w:rPr>
        <w:t>unique</w:t>
      </w:r>
    </w:p>
    <w:p w:rsidR="00233676" w:rsidRPr="00D90C47" w:rsidRDefault="00233676" w:rsidP="00233676">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unique</w:t>
      </w:r>
      <w:r w:rsidRPr="00D90C47">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rPr>
      </w:pPr>
      <w:r w:rsidRPr="00233676">
        <w:rPr>
          <w:rFonts w:ascii="Courier New" w:hAnsi="Courier New" w:cs="Courier New"/>
          <w:color w:val="808080"/>
          <w:szCs w:val="19"/>
        </w:rPr>
        <w:t>#include</w:t>
      </w:r>
      <w:r w:rsidRPr="00233676">
        <w:rPr>
          <w:rFonts w:ascii="Courier New" w:hAnsi="Courier New" w:cs="Courier New"/>
          <w:color w:val="000000"/>
          <w:szCs w:val="19"/>
        </w:rPr>
        <w:t xml:space="preserve"> </w:t>
      </w:r>
      <w:r w:rsidRPr="00233676">
        <w:rPr>
          <w:rFonts w:ascii="Courier New" w:hAnsi="Courier New" w:cs="Courier New"/>
          <w:color w:val="A31515"/>
          <w:szCs w:val="19"/>
        </w:rPr>
        <w:t>&lt;iostream&gt;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rPr>
      </w:pPr>
      <w:r w:rsidRPr="00233676">
        <w:rPr>
          <w:rFonts w:ascii="Courier New" w:hAnsi="Courier New" w:cs="Courier New"/>
          <w:color w:val="808080"/>
          <w:szCs w:val="19"/>
        </w:rPr>
        <w:t>#include</w:t>
      </w:r>
      <w:r w:rsidRPr="00233676">
        <w:rPr>
          <w:rFonts w:ascii="Courier New" w:hAnsi="Courier New" w:cs="Courier New"/>
          <w:color w:val="000000"/>
          <w:szCs w:val="19"/>
        </w:rPr>
        <w:t xml:space="preserve"> </w:t>
      </w:r>
      <w:r w:rsidRPr="00233676">
        <w:rPr>
          <w:rFonts w:ascii="Courier New" w:hAnsi="Courier New" w:cs="Courier New"/>
          <w:color w:val="A31515"/>
          <w:szCs w:val="19"/>
        </w:rPr>
        <w:t>&lt;array&gt;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rPr>
      </w:pPr>
      <w:r w:rsidRPr="00233676">
        <w:rPr>
          <w:rFonts w:ascii="Courier New" w:hAnsi="Courier New" w:cs="Courier New"/>
          <w:color w:val="808080"/>
          <w:szCs w:val="19"/>
        </w:rPr>
        <w:t>#include</w:t>
      </w:r>
      <w:r w:rsidRPr="00233676">
        <w:rPr>
          <w:rFonts w:ascii="Courier New" w:hAnsi="Courier New" w:cs="Courier New"/>
          <w:color w:val="000000"/>
          <w:szCs w:val="19"/>
        </w:rPr>
        <w:t xml:space="preserve"> </w:t>
      </w:r>
      <w:r w:rsidRPr="00233676">
        <w:rPr>
          <w:rFonts w:ascii="Courier New" w:hAnsi="Courier New" w:cs="Courier New"/>
          <w:color w:val="A31515"/>
          <w:szCs w:val="19"/>
        </w:rPr>
        <w:t>&lt;algorithm&gt;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rPr>
      </w:pPr>
      <w:r w:rsidRPr="00233676">
        <w:rPr>
          <w:rFonts w:ascii="Courier New" w:hAnsi="Courier New" w:cs="Courier New"/>
          <w:color w:val="0000FF"/>
          <w:szCs w:val="19"/>
        </w:rPr>
        <w:t>int</w:t>
      </w:r>
      <w:r w:rsidRPr="00233676">
        <w:rPr>
          <w:rFonts w:ascii="Courier New" w:hAnsi="Courier New" w:cs="Courier New"/>
          <w:color w:val="000000"/>
          <w:szCs w:val="19"/>
        </w:rPr>
        <w:t xml:space="preserve"> main()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rPr>
      </w:pPr>
      <w:r w:rsidRPr="00233676">
        <w:rPr>
          <w:rFonts w:ascii="Courier New" w:hAnsi="Courier New" w:cs="Courier New"/>
          <w:color w:val="000000"/>
          <w:szCs w:val="19"/>
        </w:rPr>
        <w:t xml:space="preserve">    std::</w:t>
      </w:r>
      <w:r w:rsidRPr="00233676">
        <w:rPr>
          <w:rFonts w:ascii="Courier New" w:hAnsi="Courier New" w:cs="Courier New"/>
          <w:color w:val="2B91AF"/>
          <w:szCs w:val="19"/>
        </w:rPr>
        <w:t>array</w:t>
      </w:r>
      <w:r w:rsidRPr="00233676">
        <w:rPr>
          <w:rFonts w:ascii="Courier New" w:hAnsi="Courier New" w:cs="Courier New"/>
          <w:color w:val="000000"/>
          <w:szCs w:val="19"/>
        </w:rPr>
        <w:t>&lt;</w:t>
      </w:r>
      <w:r w:rsidRPr="00233676">
        <w:rPr>
          <w:rFonts w:ascii="Courier New" w:hAnsi="Courier New" w:cs="Courier New"/>
          <w:color w:val="0000FF"/>
          <w:szCs w:val="19"/>
        </w:rPr>
        <w:t>int</w:t>
      </w:r>
      <w:r w:rsidRPr="00233676">
        <w:rPr>
          <w:rFonts w:ascii="Courier New" w:hAnsi="Courier New" w:cs="Courier New"/>
          <w:color w:val="000000"/>
          <w:szCs w:val="19"/>
        </w:rPr>
        <w:t>, 8&gt; arr{ 1, 2, 2, 3, 3, 3, 4, 5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auto</w:t>
      </w:r>
      <w:r w:rsidRPr="00233676">
        <w:rPr>
          <w:rFonts w:ascii="Courier New" w:hAnsi="Courier New" w:cs="Courier New"/>
          <w:color w:val="000000"/>
          <w:szCs w:val="19"/>
          <w:lang w:val="en-US"/>
        </w:rPr>
        <w:t xml:space="preserve"> last = std::unique(arr.begin(), arr.end());</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w:t>
      </w:r>
      <w:r w:rsidRPr="00233676">
        <w:rPr>
          <w:rFonts w:ascii="Courier New" w:hAnsi="Courier New" w:cs="Courier New"/>
          <w:color w:val="008080"/>
          <w:szCs w:val="19"/>
          <w:lang w:val="en-US"/>
        </w:rPr>
        <w:t>&lt;&lt;</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"Unique elements in array: "</w:t>
      </w:r>
      <w:r w:rsidRPr="00233676">
        <w:rPr>
          <w:rFonts w:ascii="Courier New" w:hAnsi="Courier New" w:cs="Courier New"/>
          <w:color w:val="000000"/>
          <w:szCs w:val="19"/>
          <w:lang w:val="en-US"/>
        </w:rPr>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for</w:t>
      </w: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auto</w:t>
      </w:r>
      <w:r w:rsidRPr="00233676">
        <w:rPr>
          <w:rFonts w:ascii="Courier New" w:hAnsi="Courier New" w:cs="Courier New"/>
          <w:color w:val="000000"/>
          <w:szCs w:val="19"/>
          <w:lang w:val="en-US"/>
        </w:rPr>
        <w:t xml:space="preserve"> it = arr.begin(); it </w:t>
      </w:r>
      <w:r w:rsidRPr="00233676">
        <w:rPr>
          <w:rFonts w:ascii="Courier New" w:hAnsi="Courier New" w:cs="Courier New"/>
          <w:color w:val="008080"/>
          <w:szCs w:val="19"/>
          <w:lang w:val="en-US"/>
        </w:rPr>
        <w:t>!=</w:t>
      </w:r>
      <w:r w:rsidRPr="00233676">
        <w:rPr>
          <w:rFonts w:ascii="Courier New" w:hAnsi="Courier New" w:cs="Courier New"/>
          <w:color w:val="000000"/>
          <w:szCs w:val="19"/>
          <w:lang w:val="en-US"/>
        </w:rPr>
        <w:t xml:space="preserve"> last; </w:t>
      </w:r>
      <w:r w:rsidRPr="00233676">
        <w:rPr>
          <w:rFonts w:ascii="Courier New" w:hAnsi="Courier New" w:cs="Courier New"/>
          <w:color w:val="008080"/>
          <w:szCs w:val="19"/>
          <w:lang w:val="en-US"/>
        </w:rPr>
        <w:t>++</w:t>
      </w:r>
      <w:r w:rsidRPr="00233676">
        <w:rPr>
          <w:rFonts w:ascii="Courier New" w:hAnsi="Courier New" w:cs="Courier New"/>
          <w:color w:val="000000"/>
          <w:szCs w:val="19"/>
          <w:lang w:val="en-US"/>
        </w:rPr>
        <w:t>it)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w:t>
      </w:r>
      <w:r w:rsidRPr="00233676">
        <w:rPr>
          <w:rFonts w:ascii="Courier New" w:hAnsi="Courier New" w:cs="Courier New"/>
          <w:color w:val="008080"/>
          <w:szCs w:val="19"/>
          <w:lang w:val="en-US"/>
        </w:rPr>
        <w:t>&lt;&lt;</w:t>
      </w:r>
      <w:r w:rsidRPr="00233676">
        <w:rPr>
          <w:rFonts w:ascii="Courier New" w:hAnsi="Courier New" w:cs="Courier New"/>
          <w:color w:val="000000"/>
          <w:szCs w:val="19"/>
          <w:lang w:val="en-US"/>
        </w:rPr>
        <w:t xml:space="preserve"> </w:t>
      </w:r>
      <w:r w:rsidRPr="00233676">
        <w:rPr>
          <w:rFonts w:ascii="Courier New" w:hAnsi="Courier New" w:cs="Courier New"/>
          <w:color w:val="008080"/>
          <w:szCs w:val="19"/>
          <w:lang w:val="en-US"/>
        </w:rPr>
        <w:t>*</w:t>
      </w:r>
      <w:r w:rsidRPr="00233676">
        <w:rPr>
          <w:rFonts w:ascii="Courier New" w:hAnsi="Courier New" w:cs="Courier New"/>
          <w:color w:val="000000"/>
          <w:szCs w:val="19"/>
          <w:lang w:val="en-US"/>
        </w:rPr>
        <w:t xml:space="preserve">it </w:t>
      </w:r>
      <w:r w:rsidRPr="00233676">
        <w:rPr>
          <w:rFonts w:ascii="Courier New" w:hAnsi="Courier New" w:cs="Courier New"/>
          <w:color w:val="008080"/>
          <w:szCs w:val="19"/>
          <w:lang w:val="en-US"/>
        </w:rPr>
        <w:t>&lt;&lt;</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 "</w:t>
      </w:r>
      <w:r w:rsidRPr="00233676">
        <w:rPr>
          <w:rFonts w:ascii="Courier New" w:hAnsi="Courier New" w:cs="Courier New"/>
          <w:color w:val="000000"/>
          <w:szCs w:val="19"/>
          <w:lang w:val="en-US"/>
        </w:rPr>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w:t>
      </w:r>
      <w:r w:rsidRPr="00233676">
        <w:rPr>
          <w:rFonts w:ascii="Courier New" w:hAnsi="Courier New" w:cs="Courier New"/>
          <w:color w:val="008080"/>
          <w:szCs w:val="19"/>
          <w:lang w:val="en-US"/>
        </w:rPr>
        <w:t>&lt;&lt;</w:t>
      </w:r>
      <w:r w:rsidRPr="00233676">
        <w:rPr>
          <w:rFonts w:ascii="Courier New" w:hAnsi="Courier New" w:cs="Courier New"/>
          <w:color w:val="000000"/>
          <w:szCs w:val="19"/>
          <w:lang w:val="en-US"/>
        </w:rPr>
        <w:t xml:space="preserve"> std::endl;</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rPr>
      </w:pPr>
      <w:r w:rsidRPr="00233676">
        <w:rPr>
          <w:rFonts w:ascii="Courier New" w:hAnsi="Courier New" w:cs="Courier New"/>
          <w:color w:val="000000"/>
          <w:szCs w:val="19"/>
          <w:lang w:val="en-US"/>
        </w:rPr>
        <w:t xml:space="preserve">    </w:t>
      </w:r>
      <w:r w:rsidRPr="00233676">
        <w:rPr>
          <w:rFonts w:ascii="Courier New" w:hAnsi="Courier New" w:cs="Courier New"/>
          <w:color w:val="0000FF"/>
          <w:szCs w:val="19"/>
        </w:rPr>
        <w:t>return</w:t>
      </w:r>
      <w:r w:rsidRPr="00233676">
        <w:rPr>
          <w:rFonts w:ascii="Courier New" w:hAnsi="Courier New" w:cs="Courier New"/>
          <w:color w:val="000000"/>
          <w:szCs w:val="19"/>
        </w:rPr>
        <w:t xml:space="preserve"> 0;</w:t>
      </w:r>
    </w:p>
    <w:p w:rsidR="00233676" w:rsidRPr="00233676" w:rsidRDefault="00233676" w:rsidP="00233676">
      <w:pPr>
        <w:spacing w:after="80"/>
        <w:rPr>
          <w:rFonts w:ascii="Courier New" w:hAnsi="Courier New" w:cs="Courier New"/>
          <w:color w:val="000000"/>
          <w:szCs w:val="19"/>
        </w:rPr>
      </w:pPr>
      <w:r w:rsidRPr="00233676">
        <w:rPr>
          <w:rFonts w:ascii="Courier New" w:hAnsi="Courier New" w:cs="Courier New"/>
          <w:color w:val="000000"/>
          <w:szCs w:val="19"/>
        </w:rPr>
        <w:t>}</w:t>
      </w:r>
    </w:p>
    <w:p w:rsidR="00233676" w:rsidRDefault="00233676" w:rsidP="00233676">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33676" w:rsidRPr="00570862" w:rsidRDefault="00233676" w:rsidP="00233676">
      <w:pPr>
        <w:spacing w:after="80"/>
        <w:rPr>
          <w:rFonts w:ascii="Cascadia Mono" w:hAnsi="Cascadia Mono" w:cs="Cascadia Mono"/>
          <w:color w:val="000000"/>
          <w:sz w:val="19"/>
          <w:szCs w:val="19"/>
        </w:rPr>
      </w:pPr>
      <w:r w:rsidRPr="00233676">
        <w:rPr>
          <w:rFonts w:ascii="Cascadia Mono" w:hAnsi="Cascadia Mono" w:cs="Cascadia Mono"/>
          <w:noProof/>
          <w:color w:val="000000"/>
          <w:sz w:val="19"/>
          <w:szCs w:val="19"/>
          <w:lang w:eastAsia="ru-RU"/>
        </w:rPr>
        <w:drawing>
          <wp:inline distT="0" distB="0" distL="0" distR="0" wp14:anchorId="5431410B" wp14:editId="00992DC6">
            <wp:extent cx="3115110" cy="257211"/>
            <wp:effectExtent l="0" t="0" r="0" b="9525"/>
            <wp:docPr id="662" name="Рисунок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stretch>
                      <a:fillRect/>
                    </a:stretch>
                  </pic:blipFill>
                  <pic:spPr>
                    <a:xfrm>
                      <a:off x="0" y="0"/>
                      <a:ext cx="3115110" cy="257211"/>
                    </a:xfrm>
                    <a:prstGeom prst="rect">
                      <a:avLst/>
                    </a:prstGeom>
                  </pic:spPr>
                </pic:pic>
              </a:graphicData>
            </a:graphic>
          </wp:inline>
        </w:drawing>
      </w:r>
    </w:p>
    <w:p w:rsidR="00AC7131" w:rsidRDefault="00E02D8B" w:rsidP="00E8278B">
      <w:pPr>
        <w:spacing w:before="80" w:after="80"/>
        <w:rPr>
          <w:rFonts w:cs="Arial"/>
          <w:lang w:val="en-US"/>
        </w:rPr>
      </w:pPr>
      <w:hyperlink w:anchor="_Последовательные_контейнеры_1" w:history="1">
        <w:r w:rsidR="00233676" w:rsidRPr="00570862">
          <w:rPr>
            <w:rStyle w:val="a4"/>
            <w:rFonts w:cs="Arial"/>
          </w:rPr>
          <w:t>&lt;</w:t>
        </w:r>
        <w:r w:rsidR="00233676" w:rsidRPr="0092657B">
          <w:rPr>
            <w:rStyle w:val="a4"/>
            <w:rFonts w:cs="Arial"/>
          </w:rPr>
          <w:t>Последовательные контейнеры</w:t>
        </w:r>
        <w:r w:rsidR="00233676" w:rsidRPr="00570862">
          <w:rPr>
            <w:rStyle w:val="a4"/>
            <w:rFonts w:cs="Arial"/>
          </w:rPr>
          <w:t>&gt;</w:t>
        </w:r>
      </w:hyperlink>
    </w:p>
    <w:p w:rsidR="00233676" w:rsidRDefault="00233676"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476" w:name="_unique_copy"/>
      <w:bookmarkEnd w:id="476"/>
      <w:r>
        <w:rPr>
          <w:rFonts w:ascii="Arial" w:hAnsi="Arial" w:cs="Arial"/>
          <w:b/>
          <w:i w:val="0"/>
          <w:color w:val="000000" w:themeColor="text1"/>
          <w:lang w:val="en-US"/>
        </w:rPr>
        <w:t>unique_copy</w:t>
      </w:r>
    </w:p>
    <w:p w:rsidR="00233676" w:rsidRPr="00D90C47" w:rsidRDefault="00233676" w:rsidP="00233676">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unique</w:t>
      </w:r>
      <w:r w:rsidRPr="00233676">
        <w:t>_</w:t>
      </w:r>
      <w:r>
        <w:rPr>
          <w:lang w:val="en-US"/>
        </w:rPr>
        <w:t>copy</w:t>
      </w:r>
      <w:r w:rsidRPr="00D90C47">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808080"/>
          <w:szCs w:val="19"/>
          <w:lang w:val="en-US"/>
        </w:rPr>
        <w:t>#include</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&lt;iostream&gt;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808080"/>
          <w:szCs w:val="19"/>
          <w:lang w:val="en-US"/>
        </w:rPr>
        <w:t>#include</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&lt;array&gt;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808080"/>
          <w:szCs w:val="19"/>
          <w:lang w:val="en-US"/>
        </w:rPr>
        <w:t>#include</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&lt;algorithm&gt;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808080"/>
          <w:szCs w:val="19"/>
          <w:lang w:val="en-US"/>
        </w:rPr>
        <w:t>#include</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&lt;iterator&gt;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FF"/>
          <w:szCs w:val="19"/>
          <w:lang w:val="en-US"/>
        </w:rPr>
        <w:t>int</w:t>
      </w:r>
      <w:r w:rsidRPr="00233676">
        <w:rPr>
          <w:rFonts w:ascii="Courier New" w:hAnsi="Courier New" w:cs="Courier New"/>
          <w:color w:val="000000"/>
          <w:szCs w:val="19"/>
          <w:lang w:val="en-US"/>
        </w:rPr>
        <w:t xml:space="preserve"> main()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w:t>
      </w:r>
      <w:r w:rsidRPr="00233676">
        <w:rPr>
          <w:rFonts w:ascii="Courier New" w:hAnsi="Courier New" w:cs="Courier New"/>
          <w:color w:val="0000FF"/>
          <w:szCs w:val="19"/>
          <w:lang w:val="en-US"/>
        </w:rPr>
        <w:t>array</w:t>
      </w:r>
      <w:r w:rsidRPr="00233676">
        <w:rPr>
          <w:rFonts w:ascii="Courier New" w:hAnsi="Courier New" w:cs="Courier New"/>
          <w:color w:val="000000"/>
          <w:szCs w:val="19"/>
          <w:lang w:val="en-US"/>
        </w:rPr>
        <w:t>&lt;</w:t>
      </w:r>
      <w:r w:rsidRPr="00233676">
        <w:rPr>
          <w:rFonts w:ascii="Courier New" w:hAnsi="Courier New" w:cs="Courier New"/>
          <w:color w:val="0000FF"/>
          <w:szCs w:val="19"/>
          <w:lang w:val="en-US"/>
        </w:rPr>
        <w:t>int</w:t>
      </w:r>
      <w:r w:rsidRPr="00233676">
        <w:rPr>
          <w:rFonts w:ascii="Courier New" w:hAnsi="Courier New" w:cs="Courier New"/>
          <w:color w:val="000000"/>
          <w:szCs w:val="19"/>
          <w:lang w:val="en-US"/>
        </w:rPr>
        <w:t>, 8&gt; arr{ 1, 2, 2, 3, 3, 3, 4, 5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w:t>
      </w:r>
      <w:r w:rsidRPr="00233676">
        <w:rPr>
          <w:rFonts w:ascii="Courier New" w:hAnsi="Courier New" w:cs="Courier New"/>
          <w:color w:val="0000FF"/>
          <w:szCs w:val="19"/>
          <w:lang w:val="en-US"/>
        </w:rPr>
        <w:t>array</w:t>
      </w:r>
      <w:r w:rsidRPr="00233676">
        <w:rPr>
          <w:rFonts w:ascii="Courier New" w:hAnsi="Courier New" w:cs="Courier New"/>
          <w:color w:val="000000"/>
          <w:szCs w:val="19"/>
          <w:lang w:val="en-US"/>
        </w:rPr>
        <w:t>&lt;</w:t>
      </w:r>
      <w:r w:rsidRPr="00233676">
        <w:rPr>
          <w:rFonts w:ascii="Courier New" w:hAnsi="Courier New" w:cs="Courier New"/>
          <w:color w:val="0000FF"/>
          <w:szCs w:val="19"/>
          <w:lang w:val="en-US"/>
        </w:rPr>
        <w:t>int</w:t>
      </w:r>
      <w:r w:rsidRPr="00233676">
        <w:rPr>
          <w:rFonts w:ascii="Courier New" w:hAnsi="Courier New" w:cs="Courier New"/>
          <w:color w:val="000000"/>
          <w:szCs w:val="19"/>
          <w:lang w:val="en-US"/>
        </w:rPr>
        <w:t>, 8&gt; result;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auto</w:t>
      </w:r>
      <w:r w:rsidRPr="00233676">
        <w:rPr>
          <w:rFonts w:ascii="Courier New" w:hAnsi="Courier New" w:cs="Courier New"/>
          <w:color w:val="000000"/>
          <w:szCs w:val="19"/>
          <w:lang w:val="en-US"/>
        </w:rPr>
        <w:t xml:space="preserve"> last = std::unique_copy(arr.begin(), arr.end(), result.begin());</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&lt;&lt; </w:t>
      </w:r>
      <w:r w:rsidRPr="00233676">
        <w:rPr>
          <w:rFonts w:ascii="Courier New" w:hAnsi="Courier New" w:cs="Courier New"/>
          <w:color w:val="A31515"/>
          <w:szCs w:val="19"/>
          <w:lang w:val="en-US"/>
        </w:rPr>
        <w:t>"Unique elements in array: "</w:t>
      </w:r>
      <w:r w:rsidRPr="00233676">
        <w:rPr>
          <w:rFonts w:ascii="Courier New" w:hAnsi="Courier New" w:cs="Courier New"/>
          <w:color w:val="000000"/>
          <w:szCs w:val="19"/>
          <w:lang w:val="en-US"/>
        </w:rPr>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for</w:t>
      </w: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auto</w:t>
      </w:r>
      <w:r w:rsidRPr="00233676">
        <w:rPr>
          <w:rFonts w:ascii="Courier New" w:hAnsi="Courier New" w:cs="Courier New"/>
          <w:color w:val="000000"/>
          <w:szCs w:val="19"/>
          <w:lang w:val="en-US"/>
        </w:rPr>
        <w:t xml:space="preserve"> it = result.begin(); it != last; ++it)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&lt;&lt; *it &lt;&lt; </w:t>
      </w:r>
      <w:r w:rsidRPr="00233676">
        <w:rPr>
          <w:rFonts w:ascii="Courier New" w:hAnsi="Courier New" w:cs="Courier New"/>
          <w:color w:val="A31515"/>
          <w:szCs w:val="19"/>
          <w:lang w:val="en-US"/>
        </w:rPr>
        <w:t>" "</w:t>
      </w:r>
      <w:r w:rsidRPr="00233676">
        <w:rPr>
          <w:rFonts w:ascii="Courier New" w:hAnsi="Courier New" w:cs="Courier New"/>
          <w:color w:val="000000"/>
          <w:szCs w:val="19"/>
          <w:lang w:val="en-US"/>
        </w:rPr>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&lt;&lt; std::endl;</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rPr>
      </w:pPr>
      <w:r w:rsidRPr="00233676">
        <w:rPr>
          <w:rFonts w:ascii="Courier New" w:hAnsi="Courier New" w:cs="Courier New"/>
          <w:color w:val="000000"/>
          <w:szCs w:val="19"/>
          <w:lang w:val="en-US"/>
        </w:rPr>
        <w:t xml:space="preserve">    </w:t>
      </w:r>
      <w:r w:rsidRPr="00233676">
        <w:rPr>
          <w:rFonts w:ascii="Courier New" w:hAnsi="Courier New" w:cs="Courier New"/>
          <w:color w:val="0000FF"/>
          <w:szCs w:val="19"/>
        </w:rPr>
        <w:t>return</w:t>
      </w:r>
      <w:r w:rsidRPr="00233676">
        <w:rPr>
          <w:rFonts w:ascii="Courier New" w:hAnsi="Courier New" w:cs="Courier New"/>
          <w:color w:val="000000"/>
          <w:szCs w:val="19"/>
        </w:rPr>
        <w:t xml:space="preserve"> 0;</w:t>
      </w:r>
    </w:p>
    <w:p w:rsidR="00233676" w:rsidRPr="00233676" w:rsidRDefault="00233676" w:rsidP="00233676">
      <w:pPr>
        <w:spacing w:after="80"/>
        <w:rPr>
          <w:rFonts w:ascii="Courier New" w:hAnsi="Courier New" w:cs="Courier New"/>
          <w:color w:val="000000"/>
          <w:szCs w:val="19"/>
        </w:rPr>
      </w:pPr>
      <w:r w:rsidRPr="00233676">
        <w:rPr>
          <w:rFonts w:ascii="Courier New" w:hAnsi="Courier New" w:cs="Courier New"/>
          <w:color w:val="000000"/>
          <w:szCs w:val="19"/>
        </w:rPr>
        <w:t>}</w:t>
      </w:r>
    </w:p>
    <w:p w:rsidR="00233676" w:rsidRDefault="00233676" w:rsidP="00233676">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33676" w:rsidRPr="00570862" w:rsidRDefault="00233676" w:rsidP="00233676">
      <w:pPr>
        <w:spacing w:after="80"/>
        <w:rPr>
          <w:rFonts w:ascii="Cascadia Mono" w:hAnsi="Cascadia Mono" w:cs="Cascadia Mono"/>
          <w:color w:val="000000"/>
          <w:sz w:val="19"/>
          <w:szCs w:val="19"/>
        </w:rPr>
      </w:pPr>
      <w:r w:rsidRPr="00233676">
        <w:rPr>
          <w:rFonts w:ascii="Cascadia Mono" w:hAnsi="Cascadia Mono" w:cs="Cascadia Mono"/>
          <w:noProof/>
          <w:color w:val="000000"/>
          <w:sz w:val="19"/>
          <w:szCs w:val="19"/>
          <w:lang w:eastAsia="ru-RU"/>
        </w:rPr>
        <w:drawing>
          <wp:inline distT="0" distB="0" distL="0" distR="0" wp14:anchorId="0F7DB231" wp14:editId="6429AA30">
            <wp:extent cx="3105583" cy="228632"/>
            <wp:effectExtent l="0" t="0" r="0" b="0"/>
            <wp:docPr id="67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stretch>
                      <a:fillRect/>
                    </a:stretch>
                  </pic:blipFill>
                  <pic:spPr>
                    <a:xfrm>
                      <a:off x="0" y="0"/>
                      <a:ext cx="3105583" cy="228632"/>
                    </a:xfrm>
                    <a:prstGeom prst="rect">
                      <a:avLst/>
                    </a:prstGeom>
                  </pic:spPr>
                </pic:pic>
              </a:graphicData>
            </a:graphic>
          </wp:inline>
        </w:drawing>
      </w:r>
    </w:p>
    <w:p w:rsidR="00233676" w:rsidRDefault="00E02D8B" w:rsidP="00233676">
      <w:pPr>
        <w:spacing w:before="80" w:after="80"/>
        <w:rPr>
          <w:rFonts w:cs="Arial"/>
          <w:lang w:val="en-US"/>
        </w:rPr>
      </w:pPr>
      <w:hyperlink w:anchor="_Последовательные_контейнеры_1" w:history="1">
        <w:r w:rsidR="00233676" w:rsidRPr="00570862">
          <w:rPr>
            <w:rStyle w:val="a4"/>
            <w:rFonts w:cs="Arial"/>
          </w:rPr>
          <w:t>&lt;</w:t>
        </w:r>
        <w:r w:rsidR="00233676" w:rsidRPr="0092657B">
          <w:rPr>
            <w:rStyle w:val="a4"/>
            <w:rFonts w:cs="Arial"/>
          </w:rPr>
          <w:t>Последовательные контейнеры</w:t>
        </w:r>
        <w:r w:rsidR="00233676" w:rsidRPr="00570862">
          <w:rPr>
            <w:rStyle w:val="a4"/>
            <w:rFonts w:cs="Arial"/>
          </w:rPr>
          <w:t>&gt;</w:t>
        </w:r>
      </w:hyperlink>
    </w:p>
    <w:p w:rsidR="00D012DA" w:rsidRDefault="00D012DA"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477" w:name="_inplace_merge"/>
      <w:bookmarkEnd w:id="477"/>
      <w:r>
        <w:rPr>
          <w:rFonts w:ascii="Arial" w:hAnsi="Arial" w:cs="Arial"/>
          <w:b/>
          <w:i w:val="0"/>
          <w:color w:val="000000" w:themeColor="text1"/>
          <w:lang w:val="en-US"/>
        </w:rPr>
        <w:t>inplace_merge</w:t>
      </w:r>
    </w:p>
    <w:p w:rsidR="00D012DA" w:rsidRPr="00D90C47" w:rsidRDefault="00D012DA" w:rsidP="00D012DA">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inplace</w:t>
      </w:r>
      <w:r w:rsidRPr="00D012DA">
        <w:t>_</w:t>
      </w:r>
      <w:r>
        <w:rPr>
          <w:lang w:val="en-US"/>
        </w:rPr>
        <w:t>merge</w:t>
      </w:r>
      <w:r w:rsidRPr="00D90C47">
        <w: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808080"/>
          <w:szCs w:val="19"/>
          <w:lang w:val="en-US"/>
        </w:rPr>
        <w:t>#include</w:t>
      </w:r>
      <w:r w:rsidRPr="00D012DA">
        <w:rPr>
          <w:rFonts w:ascii="Courier New" w:hAnsi="Courier New" w:cs="Courier New"/>
          <w:color w:val="000000"/>
          <w:szCs w:val="19"/>
          <w:lang w:val="en-US"/>
        </w:rPr>
        <w:t xml:space="preserve"> </w:t>
      </w:r>
      <w:r w:rsidRPr="00D012DA">
        <w:rPr>
          <w:rFonts w:ascii="Courier New" w:hAnsi="Courier New" w:cs="Courier New"/>
          <w:color w:val="A31515"/>
          <w:szCs w:val="19"/>
          <w:lang w:val="en-US"/>
        </w:rPr>
        <w:t>&lt;iostream&gt;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808080"/>
          <w:szCs w:val="19"/>
          <w:lang w:val="en-US"/>
        </w:rPr>
        <w:t>#include</w:t>
      </w:r>
      <w:r w:rsidRPr="00D012DA">
        <w:rPr>
          <w:rFonts w:ascii="Courier New" w:hAnsi="Courier New" w:cs="Courier New"/>
          <w:color w:val="000000"/>
          <w:szCs w:val="19"/>
          <w:lang w:val="en-US"/>
        </w:rPr>
        <w:t xml:space="preserve"> </w:t>
      </w:r>
      <w:r w:rsidRPr="00D012DA">
        <w:rPr>
          <w:rFonts w:ascii="Courier New" w:hAnsi="Courier New" w:cs="Courier New"/>
          <w:color w:val="A31515"/>
          <w:szCs w:val="19"/>
          <w:lang w:val="en-US"/>
        </w:rPr>
        <w:t>&lt;array&gt;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808080"/>
          <w:szCs w:val="19"/>
          <w:lang w:val="en-US"/>
        </w:rPr>
        <w:t>#include</w:t>
      </w:r>
      <w:r w:rsidRPr="00D012DA">
        <w:rPr>
          <w:rFonts w:ascii="Courier New" w:hAnsi="Courier New" w:cs="Courier New"/>
          <w:color w:val="000000"/>
          <w:szCs w:val="19"/>
          <w:lang w:val="en-US"/>
        </w:rPr>
        <w:t xml:space="preserve"> </w:t>
      </w:r>
      <w:r w:rsidRPr="00D012DA">
        <w:rPr>
          <w:rFonts w:ascii="Courier New" w:hAnsi="Courier New" w:cs="Courier New"/>
          <w:color w:val="A31515"/>
          <w:szCs w:val="19"/>
          <w:lang w:val="en-US"/>
        </w:rPr>
        <w:t>&lt;algorithm&gt;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FF"/>
          <w:szCs w:val="19"/>
          <w:lang w:val="en-US"/>
        </w:rPr>
        <w:t>int</w:t>
      </w:r>
      <w:r w:rsidRPr="00D012DA">
        <w:rPr>
          <w:rFonts w:ascii="Courier New" w:hAnsi="Courier New" w:cs="Courier New"/>
          <w:color w:val="000000"/>
          <w:szCs w:val="19"/>
          <w:lang w:val="en-US"/>
        </w:rPr>
        <w:t xml:space="preserve"> main()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w:t>
      </w:r>
      <w:r w:rsidRPr="00D012DA">
        <w:rPr>
          <w:rFonts w:ascii="Courier New" w:hAnsi="Courier New" w:cs="Courier New"/>
          <w:color w:val="0000FF"/>
          <w:szCs w:val="19"/>
          <w:lang w:val="en-US"/>
        </w:rPr>
        <w:t>array</w:t>
      </w:r>
      <w:r w:rsidRPr="00D012DA">
        <w:rPr>
          <w:rFonts w:ascii="Courier New" w:hAnsi="Courier New" w:cs="Courier New"/>
          <w:color w:val="000000"/>
          <w:szCs w:val="19"/>
          <w:lang w:val="en-US"/>
        </w:rPr>
        <w:t>&lt;</w:t>
      </w:r>
      <w:r w:rsidRPr="00D012DA">
        <w:rPr>
          <w:rFonts w:ascii="Courier New" w:hAnsi="Courier New" w:cs="Courier New"/>
          <w:color w:val="0000FF"/>
          <w:szCs w:val="19"/>
          <w:lang w:val="en-US"/>
        </w:rPr>
        <w:t>int</w:t>
      </w:r>
      <w:r w:rsidRPr="00D012DA">
        <w:rPr>
          <w:rFonts w:ascii="Courier New" w:hAnsi="Courier New" w:cs="Courier New"/>
          <w:color w:val="000000"/>
          <w:szCs w:val="19"/>
          <w:lang w:val="en-US"/>
        </w:rPr>
        <w:t>, 8&gt; arr1{ 1, 3, 5, 7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w:t>
      </w:r>
      <w:r w:rsidRPr="00D012DA">
        <w:rPr>
          <w:rFonts w:ascii="Courier New" w:hAnsi="Courier New" w:cs="Courier New"/>
          <w:color w:val="0000FF"/>
          <w:szCs w:val="19"/>
          <w:lang w:val="en-US"/>
        </w:rPr>
        <w:t>array</w:t>
      </w:r>
      <w:r w:rsidRPr="00D012DA">
        <w:rPr>
          <w:rFonts w:ascii="Courier New" w:hAnsi="Courier New" w:cs="Courier New"/>
          <w:color w:val="000000"/>
          <w:szCs w:val="19"/>
          <w:lang w:val="en-US"/>
        </w:rPr>
        <w:t>&lt;</w:t>
      </w:r>
      <w:r w:rsidRPr="00D012DA">
        <w:rPr>
          <w:rFonts w:ascii="Courier New" w:hAnsi="Courier New" w:cs="Courier New"/>
          <w:color w:val="0000FF"/>
          <w:szCs w:val="19"/>
          <w:lang w:val="en-US"/>
        </w:rPr>
        <w:t>int</w:t>
      </w:r>
      <w:r w:rsidRPr="00D012DA">
        <w:rPr>
          <w:rFonts w:ascii="Courier New" w:hAnsi="Courier New" w:cs="Courier New"/>
          <w:color w:val="000000"/>
          <w:szCs w:val="19"/>
          <w:lang w:val="en-US"/>
        </w:rPr>
        <w:t>, 4&gt; arr2{ 2, 4, 6, 8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&lt;&lt; </w:t>
      </w:r>
      <w:r w:rsidRPr="00D012DA">
        <w:rPr>
          <w:rFonts w:ascii="Courier New" w:hAnsi="Courier New" w:cs="Courier New"/>
          <w:color w:val="A31515"/>
          <w:szCs w:val="19"/>
          <w:lang w:val="en-US"/>
        </w:rPr>
        <w:t>"Before merge: "</w:t>
      </w:r>
      <w:r w:rsidRPr="00D012DA">
        <w:rPr>
          <w:rFonts w:ascii="Courier New" w:hAnsi="Courier New" w:cs="Courier New"/>
          <w:color w:val="000000"/>
          <w:szCs w:val="19"/>
          <w:lang w:val="en-US"/>
        </w:rPr>
        <w: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for</w:t>
      </w: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const</w:t>
      </w: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auto</w:t>
      </w:r>
      <w:r w:rsidRPr="00D012DA">
        <w:rPr>
          <w:rFonts w:ascii="Courier New" w:hAnsi="Courier New" w:cs="Courier New"/>
          <w:color w:val="000000"/>
          <w:szCs w:val="19"/>
          <w:lang w:val="en-US"/>
        </w:rPr>
        <w:t>&amp; element : arr1)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&lt;&lt; element &lt;&lt; </w:t>
      </w:r>
      <w:r w:rsidRPr="00D012DA">
        <w:rPr>
          <w:rFonts w:ascii="Courier New" w:hAnsi="Courier New" w:cs="Courier New"/>
          <w:color w:val="A31515"/>
          <w:szCs w:val="19"/>
          <w:lang w:val="en-US"/>
        </w:rPr>
        <w:t>" "</w:t>
      </w:r>
      <w:r w:rsidRPr="00D012DA">
        <w:rPr>
          <w:rFonts w:ascii="Courier New" w:hAnsi="Courier New" w:cs="Courier New"/>
          <w:color w:val="000000"/>
          <w:szCs w:val="19"/>
          <w:lang w:val="en-US"/>
        </w:rPr>
        <w: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for</w:t>
      </w: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const</w:t>
      </w: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auto</w:t>
      </w:r>
      <w:r w:rsidRPr="00D012DA">
        <w:rPr>
          <w:rFonts w:ascii="Courier New" w:hAnsi="Courier New" w:cs="Courier New"/>
          <w:color w:val="000000"/>
          <w:szCs w:val="19"/>
          <w:lang w:val="en-US"/>
        </w:rPr>
        <w:t>&amp; element : arr2)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&lt;&lt; element &lt;&lt; </w:t>
      </w:r>
      <w:r w:rsidRPr="00D012DA">
        <w:rPr>
          <w:rFonts w:ascii="Courier New" w:hAnsi="Courier New" w:cs="Courier New"/>
          <w:color w:val="A31515"/>
          <w:szCs w:val="19"/>
          <w:lang w:val="en-US"/>
        </w:rPr>
        <w:t>" "</w:t>
      </w:r>
      <w:r w:rsidRPr="00D012DA">
        <w:rPr>
          <w:rFonts w:ascii="Courier New" w:hAnsi="Courier New" w:cs="Courier New"/>
          <w:color w:val="000000"/>
          <w:szCs w:val="19"/>
          <w:lang w:val="en-US"/>
        </w:rPr>
        <w: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&lt;&lt; std::endl;</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std::inplace_merge(arr1.begin(), arr1.end(), arr1.end() + arr2.size());</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&lt;&lt; </w:t>
      </w:r>
      <w:r w:rsidRPr="00D012DA">
        <w:rPr>
          <w:rFonts w:ascii="Courier New" w:hAnsi="Courier New" w:cs="Courier New"/>
          <w:color w:val="A31515"/>
          <w:szCs w:val="19"/>
          <w:lang w:val="en-US"/>
        </w:rPr>
        <w:t>"After merge: "</w:t>
      </w:r>
      <w:r w:rsidRPr="00D012DA">
        <w:rPr>
          <w:rFonts w:ascii="Courier New" w:hAnsi="Courier New" w:cs="Courier New"/>
          <w:color w:val="000000"/>
          <w:szCs w:val="19"/>
          <w:lang w:val="en-US"/>
        </w:rPr>
        <w: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for</w:t>
      </w: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const</w:t>
      </w: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auto</w:t>
      </w:r>
      <w:r w:rsidRPr="00D012DA">
        <w:rPr>
          <w:rFonts w:ascii="Courier New" w:hAnsi="Courier New" w:cs="Courier New"/>
          <w:color w:val="000000"/>
          <w:szCs w:val="19"/>
          <w:lang w:val="en-US"/>
        </w:rPr>
        <w:t>&amp; element : arr1)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&lt;&lt; element &lt;&lt; </w:t>
      </w:r>
      <w:r w:rsidRPr="00D012DA">
        <w:rPr>
          <w:rFonts w:ascii="Courier New" w:hAnsi="Courier New" w:cs="Courier New"/>
          <w:color w:val="A31515"/>
          <w:szCs w:val="19"/>
          <w:lang w:val="en-US"/>
        </w:rPr>
        <w:t>" "</w:t>
      </w:r>
      <w:r w:rsidRPr="00D012DA">
        <w:rPr>
          <w:rFonts w:ascii="Courier New" w:hAnsi="Courier New" w:cs="Courier New"/>
          <w:color w:val="000000"/>
          <w:szCs w:val="19"/>
          <w:lang w:val="en-US"/>
        </w:rPr>
        <w: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&lt;&lt; std::endl;</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p>
    <w:p w:rsidR="00D012DA" w:rsidRPr="00D012DA" w:rsidRDefault="00D012DA" w:rsidP="00D012DA">
      <w:pPr>
        <w:autoSpaceDE w:val="0"/>
        <w:autoSpaceDN w:val="0"/>
        <w:adjustRightInd w:val="0"/>
        <w:spacing w:after="0" w:line="240" w:lineRule="auto"/>
        <w:rPr>
          <w:rFonts w:ascii="Courier New" w:hAnsi="Courier New" w:cs="Courier New"/>
          <w:color w:val="000000"/>
          <w:szCs w:val="19"/>
        </w:rPr>
      </w:pPr>
      <w:r w:rsidRPr="00D012DA">
        <w:rPr>
          <w:rFonts w:ascii="Courier New" w:hAnsi="Courier New" w:cs="Courier New"/>
          <w:color w:val="000000"/>
          <w:szCs w:val="19"/>
          <w:lang w:val="en-US"/>
        </w:rPr>
        <w:t xml:space="preserve">    </w:t>
      </w:r>
      <w:r w:rsidRPr="00D012DA">
        <w:rPr>
          <w:rFonts w:ascii="Courier New" w:hAnsi="Courier New" w:cs="Courier New"/>
          <w:color w:val="0000FF"/>
          <w:szCs w:val="19"/>
        </w:rPr>
        <w:t>return</w:t>
      </w:r>
      <w:r w:rsidRPr="00D012DA">
        <w:rPr>
          <w:rFonts w:ascii="Courier New" w:hAnsi="Courier New" w:cs="Courier New"/>
          <w:color w:val="000000"/>
          <w:szCs w:val="19"/>
        </w:rPr>
        <w:t xml:space="preserve"> 0;</w:t>
      </w:r>
    </w:p>
    <w:p w:rsidR="00D012DA" w:rsidRPr="00D012DA" w:rsidRDefault="00D012DA" w:rsidP="00D012DA">
      <w:pPr>
        <w:spacing w:after="80"/>
        <w:rPr>
          <w:rFonts w:ascii="Courier New" w:hAnsi="Courier New" w:cs="Courier New"/>
          <w:color w:val="000000"/>
          <w:szCs w:val="19"/>
        </w:rPr>
      </w:pPr>
      <w:r w:rsidRPr="00D012DA">
        <w:rPr>
          <w:rFonts w:ascii="Courier New" w:hAnsi="Courier New" w:cs="Courier New"/>
          <w:color w:val="000000"/>
          <w:szCs w:val="19"/>
        </w:rPr>
        <w:t>}</w:t>
      </w:r>
    </w:p>
    <w:p w:rsidR="00D012DA" w:rsidRDefault="00D012DA" w:rsidP="00D012DA">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012DA" w:rsidRPr="00570862" w:rsidRDefault="00D012DA" w:rsidP="00D012DA">
      <w:pPr>
        <w:spacing w:after="80"/>
        <w:rPr>
          <w:rFonts w:ascii="Cascadia Mono" w:hAnsi="Cascadia Mono" w:cs="Cascadia Mono"/>
          <w:color w:val="000000"/>
          <w:sz w:val="19"/>
          <w:szCs w:val="19"/>
        </w:rPr>
      </w:pPr>
      <w:r w:rsidRPr="00D012DA">
        <w:rPr>
          <w:rFonts w:ascii="Cascadia Mono" w:hAnsi="Cascadia Mono" w:cs="Cascadia Mono"/>
          <w:noProof/>
          <w:color w:val="000000"/>
          <w:sz w:val="19"/>
          <w:szCs w:val="19"/>
          <w:lang w:eastAsia="ru-RU"/>
        </w:rPr>
        <w:drawing>
          <wp:inline distT="0" distB="0" distL="0" distR="0" wp14:anchorId="2D72D51C" wp14:editId="296650EA">
            <wp:extent cx="3406140" cy="470372"/>
            <wp:effectExtent l="0" t="0" r="3810" b="6350"/>
            <wp:docPr id="682" name="Рисунок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stretch>
                      <a:fillRect/>
                    </a:stretch>
                  </pic:blipFill>
                  <pic:spPr>
                    <a:xfrm>
                      <a:off x="0" y="0"/>
                      <a:ext cx="3461505" cy="478018"/>
                    </a:xfrm>
                    <a:prstGeom prst="rect">
                      <a:avLst/>
                    </a:prstGeom>
                  </pic:spPr>
                </pic:pic>
              </a:graphicData>
            </a:graphic>
          </wp:inline>
        </w:drawing>
      </w:r>
    </w:p>
    <w:p w:rsidR="00D012DA" w:rsidRPr="00570862" w:rsidRDefault="00E02D8B" w:rsidP="00D012DA">
      <w:pPr>
        <w:spacing w:before="80" w:after="80"/>
        <w:rPr>
          <w:rFonts w:cs="Arial"/>
        </w:rPr>
      </w:pPr>
      <w:hyperlink w:anchor="_Последовательные_контейнеры_1" w:history="1">
        <w:r w:rsidR="00D012DA" w:rsidRPr="00570862">
          <w:rPr>
            <w:rStyle w:val="a4"/>
            <w:rFonts w:cs="Arial"/>
          </w:rPr>
          <w:t>&lt;</w:t>
        </w:r>
        <w:r w:rsidR="00D012DA" w:rsidRPr="0092657B">
          <w:rPr>
            <w:rStyle w:val="a4"/>
            <w:rFonts w:cs="Arial"/>
          </w:rPr>
          <w:t>Последовательные контейнеры</w:t>
        </w:r>
        <w:r w:rsidR="00D012DA" w:rsidRPr="00570862">
          <w:rPr>
            <w:rStyle w:val="a4"/>
            <w:rFonts w:cs="Arial"/>
          </w:rPr>
          <w:t>&gt;</w:t>
        </w:r>
      </w:hyperlink>
    </w:p>
    <w:p w:rsidR="00A711FC" w:rsidRDefault="00A711FC"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478" w:name="_is_sorted"/>
      <w:bookmarkEnd w:id="478"/>
      <w:r>
        <w:rPr>
          <w:rFonts w:ascii="Arial" w:hAnsi="Arial" w:cs="Arial"/>
          <w:b/>
          <w:i w:val="0"/>
          <w:color w:val="000000" w:themeColor="text1"/>
          <w:lang w:val="en-US"/>
        </w:rPr>
        <w:t>is_sorted</w:t>
      </w:r>
    </w:p>
    <w:p w:rsidR="00A711FC" w:rsidRPr="00D90C47" w:rsidRDefault="00A711FC" w:rsidP="00A711FC">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is</w:t>
      </w:r>
      <w:r w:rsidRPr="00A711FC">
        <w:t>_</w:t>
      </w:r>
      <w:r>
        <w:rPr>
          <w:lang w:val="en-US"/>
        </w:rPr>
        <w:t>sorted</w:t>
      </w:r>
      <w:r w:rsidRPr="00D90C47">
        <w:t>:</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808080"/>
          <w:szCs w:val="19"/>
          <w:lang w:val="en-US"/>
        </w:rPr>
        <w:t>#include</w:t>
      </w:r>
      <w:r w:rsidRPr="00A711FC">
        <w:rPr>
          <w:rFonts w:ascii="Courier New" w:hAnsi="Courier New" w:cs="Courier New"/>
          <w:color w:val="000000"/>
          <w:szCs w:val="19"/>
          <w:lang w:val="en-US"/>
        </w:rPr>
        <w:t xml:space="preserve"> </w:t>
      </w:r>
      <w:r w:rsidRPr="00A711FC">
        <w:rPr>
          <w:rFonts w:ascii="Courier New" w:hAnsi="Courier New" w:cs="Courier New"/>
          <w:color w:val="A31515"/>
          <w:szCs w:val="19"/>
          <w:lang w:val="en-US"/>
        </w:rPr>
        <w:t>&lt;iostream&gt;</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808080"/>
          <w:szCs w:val="19"/>
          <w:lang w:val="en-US"/>
        </w:rPr>
        <w:t>#include</w:t>
      </w:r>
      <w:r w:rsidRPr="00A711FC">
        <w:rPr>
          <w:rFonts w:ascii="Courier New" w:hAnsi="Courier New" w:cs="Courier New"/>
          <w:color w:val="000000"/>
          <w:szCs w:val="19"/>
          <w:lang w:val="en-US"/>
        </w:rPr>
        <w:t xml:space="preserve"> </w:t>
      </w:r>
      <w:r w:rsidRPr="00A711FC">
        <w:rPr>
          <w:rFonts w:ascii="Courier New" w:hAnsi="Courier New" w:cs="Courier New"/>
          <w:color w:val="A31515"/>
          <w:szCs w:val="19"/>
          <w:lang w:val="en-US"/>
        </w:rPr>
        <w:t>&lt;array&gt;</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808080"/>
          <w:szCs w:val="19"/>
          <w:lang w:val="en-US"/>
        </w:rPr>
        <w:t>#include</w:t>
      </w:r>
      <w:r w:rsidRPr="00A711FC">
        <w:rPr>
          <w:rFonts w:ascii="Courier New" w:hAnsi="Courier New" w:cs="Courier New"/>
          <w:color w:val="000000"/>
          <w:szCs w:val="19"/>
          <w:lang w:val="en-US"/>
        </w:rPr>
        <w:t xml:space="preserve"> </w:t>
      </w:r>
      <w:r w:rsidRPr="00A711FC">
        <w:rPr>
          <w:rFonts w:ascii="Courier New" w:hAnsi="Courier New" w:cs="Courier New"/>
          <w:color w:val="A31515"/>
          <w:szCs w:val="19"/>
          <w:lang w:val="en-US"/>
        </w:rPr>
        <w:t>&lt;algorithm&gt;</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FF"/>
          <w:szCs w:val="19"/>
          <w:lang w:val="en-US"/>
        </w:rPr>
        <w:t>int</w:t>
      </w:r>
      <w:r w:rsidRPr="00A711FC">
        <w:rPr>
          <w:rFonts w:ascii="Courier New" w:hAnsi="Courier New" w:cs="Courier New"/>
          <w:color w:val="000000"/>
          <w:szCs w:val="19"/>
          <w:lang w:val="en-US"/>
        </w:rPr>
        <w:t xml:space="preserve"> main()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00"/>
          <w:szCs w:val="19"/>
          <w:lang w:val="en-US"/>
        </w:rPr>
        <w:t xml:space="preserve">    std::</w:t>
      </w:r>
      <w:r w:rsidRPr="00A711FC">
        <w:rPr>
          <w:rFonts w:ascii="Courier New" w:hAnsi="Courier New" w:cs="Courier New"/>
          <w:color w:val="0000FF"/>
          <w:szCs w:val="19"/>
          <w:lang w:val="en-US"/>
        </w:rPr>
        <w:t>array</w:t>
      </w:r>
      <w:r w:rsidRPr="00A711FC">
        <w:rPr>
          <w:rFonts w:ascii="Courier New" w:hAnsi="Courier New" w:cs="Courier New"/>
          <w:color w:val="000000"/>
          <w:szCs w:val="19"/>
          <w:lang w:val="en-US"/>
        </w:rPr>
        <w:t>&lt;</w:t>
      </w:r>
      <w:r w:rsidRPr="00A711FC">
        <w:rPr>
          <w:rFonts w:ascii="Courier New" w:hAnsi="Courier New" w:cs="Courier New"/>
          <w:color w:val="0000FF"/>
          <w:szCs w:val="19"/>
          <w:lang w:val="en-US"/>
        </w:rPr>
        <w:t>int</w:t>
      </w:r>
      <w:r w:rsidRPr="00A711FC">
        <w:rPr>
          <w:rFonts w:ascii="Courier New" w:hAnsi="Courier New" w:cs="Courier New"/>
          <w:color w:val="000000"/>
          <w:szCs w:val="19"/>
          <w:lang w:val="en-US"/>
        </w:rPr>
        <w:t>, 5&gt; arr{ 1, 2, 3, 4, 5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00"/>
          <w:szCs w:val="19"/>
          <w:lang w:val="en-US"/>
        </w:rPr>
        <w:t xml:space="preserve">    </w:t>
      </w:r>
      <w:r w:rsidRPr="00A711FC">
        <w:rPr>
          <w:rFonts w:ascii="Courier New" w:hAnsi="Courier New" w:cs="Courier New"/>
          <w:color w:val="0000FF"/>
          <w:szCs w:val="19"/>
          <w:lang w:val="en-US"/>
        </w:rPr>
        <w:t>if</w:t>
      </w:r>
      <w:r w:rsidRPr="00A711FC">
        <w:rPr>
          <w:rFonts w:ascii="Courier New" w:hAnsi="Courier New" w:cs="Courier New"/>
          <w:color w:val="000000"/>
          <w:szCs w:val="19"/>
          <w:lang w:val="en-US"/>
        </w:rPr>
        <w:t xml:space="preserve"> (std::is_sorted(arr.begin(), arr.end()))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00"/>
          <w:szCs w:val="19"/>
          <w:lang w:val="en-US"/>
        </w:rPr>
        <w:t xml:space="preserve">        std::cout &lt;&lt; </w:t>
      </w:r>
      <w:r w:rsidRPr="00A711FC">
        <w:rPr>
          <w:rFonts w:ascii="Courier New" w:hAnsi="Courier New" w:cs="Courier New"/>
          <w:color w:val="A31515"/>
          <w:szCs w:val="19"/>
          <w:lang w:val="en-US"/>
        </w:rPr>
        <w:t>"The array is sorted."</w:t>
      </w:r>
      <w:r w:rsidRPr="00A711FC">
        <w:rPr>
          <w:rFonts w:ascii="Courier New" w:hAnsi="Courier New" w:cs="Courier New"/>
          <w:color w:val="000000"/>
          <w:szCs w:val="19"/>
          <w:lang w:val="en-US"/>
        </w:rPr>
        <w:t xml:space="preserve"> &lt;&lt; std::endl;</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00"/>
          <w:szCs w:val="19"/>
          <w:lang w:val="en-US"/>
        </w:rPr>
        <w:t xml:space="preserve">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00"/>
          <w:szCs w:val="19"/>
          <w:lang w:val="en-US"/>
        </w:rPr>
        <w:t xml:space="preserve">    </w:t>
      </w:r>
      <w:r w:rsidRPr="00A711FC">
        <w:rPr>
          <w:rFonts w:ascii="Courier New" w:hAnsi="Courier New" w:cs="Courier New"/>
          <w:color w:val="0000FF"/>
          <w:szCs w:val="19"/>
          <w:lang w:val="en-US"/>
        </w:rPr>
        <w:t>else</w:t>
      </w:r>
      <w:r w:rsidRPr="00A711FC">
        <w:rPr>
          <w:rFonts w:ascii="Courier New" w:hAnsi="Courier New" w:cs="Courier New"/>
          <w:color w:val="000000"/>
          <w:szCs w:val="19"/>
          <w:lang w:val="en-US"/>
        </w:rPr>
        <w:t xml:space="preserve">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rPr>
      </w:pPr>
      <w:r w:rsidRPr="00A711FC">
        <w:rPr>
          <w:rFonts w:ascii="Courier New" w:hAnsi="Courier New" w:cs="Courier New"/>
          <w:color w:val="000000"/>
          <w:szCs w:val="19"/>
          <w:lang w:val="en-US"/>
        </w:rPr>
        <w:t xml:space="preserve">        std::cout &lt;&lt; </w:t>
      </w:r>
      <w:r w:rsidRPr="00A711FC">
        <w:rPr>
          <w:rFonts w:ascii="Courier New" w:hAnsi="Courier New" w:cs="Courier New"/>
          <w:color w:val="A31515"/>
          <w:szCs w:val="19"/>
          <w:lang w:val="en-US"/>
        </w:rPr>
        <w:t>"The array is not sorted."</w:t>
      </w:r>
      <w:r w:rsidRPr="00A711FC">
        <w:rPr>
          <w:rFonts w:ascii="Courier New" w:hAnsi="Courier New" w:cs="Courier New"/>
          <w:color w:val="000000"/>
          <w:szCs w:val="19"/>
          <w:lang w:val="en-US"/>
        </w:rPr>
        <w:t xml:space="preserve"> </w:t>
      </w:r>
      <w:r w:rsidRPr="00A711FC">
        <w:rPr>
          <w:rFonts w:ascii="Courier New" w:hAnsi="Courier New" w:cs="Courier New"/>
          <w:color w:val="000000"/>
          <w:szCs w:val="19"/>
        </w:rPr>
        <w:t>&lt;&lt; std::endl;</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rPr>
      </w:pPr>
      <w:r w:rsidRPr="00A711FC">
        <w:rPr>
          <w:rFonts w:ascii="Courier New" w:hAnsi="Courier New" w:cs="Courier New"/>
          <w:color w:val="000000"/>
          <w:szCs w:val="19"/>
        </w:rPr>
        <w:t xml:space="preserve">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rPr>
      </w:pPr>
    </w:p>
    <w:p w:rsidR="00A711FC" w:rsidRPr="00A711FC" w:rsidRDefault="00A711FC" w:rsidP="00A711FC">
      <w:pPr>
        <w:autoSpaceDE w:val="0"/>
        <w:autoSpaceDN w:val="0"/>
        <w:adjustRightInd w:val="0"/>
        <w:spacing w:after="0" w:line="240" w:lineRule="auto"/>
        <w:rPr>
          <w:rFonts w:ascii="Courier New" w:hAnsi="Courier New" w:cs="Courier New"/>
          <w:color w:val="000000"/>
          <w:szCs w:val="19"/>
        </w:rPr>
      </w:pPr>
      <w:r w:rsidRPr="00A711FC">
        <w:rPr>
          <w:rFonts w:ascii="Courier New" w:hAnsi="Courier New" w:cs="Courier New"/>
          <w:color w:val="000000"/>
          <w:szCs w:val="19"/>
        </w:rPr>
        <w:t xml:space="preserve">    </w:t>
      </w:r>
      <w:r w:rsidRPr="00A711FC">
        <w:rPr>
          <w:rFonts w:ascii="Courier New" w:hAnsi="Courier New" w:cs="Courier New"/>
          <w:color w:val="0000FF"/>
          <w:szCs w:val="19"/>
        </w:rPr>
        <w:t>return</w:t>
      </w:r>
      <w:r w:rsidRPr="00A711FC">
        <w:rPr>
          <w:rFonts w:ascii="Courier New" w:hAnsi="Courier New" w:cs="Courier New"/>
          <w:color w:val="000000"/>
          <w:szCs w:val="19"/>
        </w:rPr>
        <w:t xml:space="preserve"> 0;</w:t>
      </w:r>
    </w:p>
    <w:p w:rsidR="00A711FC" w:rsidRPr="00A711FC" w:rsidRDefault="00A711FC" w:rsidP="00A711FC">
      <w:pPr>
        <w:spacing w:after="80"/>
        <w:rPr>
          <w:rFonts w:ascii="Courier New" w:hAnsi="Courier New" w:cs="Courier New"/>
          <w:color w:val="000000"/>
          <w:szCs w:val="19"/>
        </w:rPr>
      </w:pPr>
      <w:r w:rsidRPr="00A711FC">
        <w:rPr>
          <w:rFonts w:ascii="Courier New" w:hAnsi="Courier New" w:cs="Courier New"/>
          <w:color w:val="000000"/>
          <w:szCs w:val="19"/>
        </w:rPr>
        <w:t>}</w:t>
      </w:r>
    </w:p>
    <w:p w:rsidR="00A711FC" w:rsidRDefault="00A711FC" w:rsidP="00A711F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711FC" w:rsidRPr="00570862" w:rsidRDefault="00A711FC" w:rsidP="00A711FC">
      <w:pPr>
        <w:spacing w:after="80"/>
        <w:rPr>
          <w:rFonts w:ascii="Cascadia Mono" w:hAnsi="Cascadia Mono" w:cs="Cascadia Mono"/>
          <w:color w:val="000000"/>
          <w:sz w:val="19"/>
          <w:szCs w:val="19"/>
        </w:rPr>
      </w:pPr>
      <w:r w:rsidRPr="00A711FC">
        <w:rPr>
          <w:rFonts w:ascii="Cascadia Mono" w:hAnsi="Cascadia Mono" w:cs="Cascadia Mono"/>
          <w:noProof/>
          <w:color w:val="000000"/>
          <w:sz w:val="19"/>
          <w:szCs w:val="19"/>
          <w:lang w:eastAsia="ru-RU"/>
        </w:rPr>
        <w:drawing>
          <wp:inline distT="0" distB="0" distL="0" distR="0" wp14:anchorId="553AEE42" wp14:editId="50D33E3B">
            <wp:extent cx="1800476" cy="304843"/>
            <wp:effectExtent l="0" t="0" r="0" b="0"/>
            <wp:docPr id="689" name="Рисунок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stretch>
                      <a:fillRect/>
                    </a:stretch>
                  </pic:blipFill>
                  <pic:spPr>
                    <a:xfrm>
                      <a:off x="0" y="0"/>
                      <a:ext cx="1800476" cy="304843"/>
                    </a:xfrm>
                    <a:prstGeom prst="rect">
                      <a:avLst/>
                    </a:prstGeom>
                  </pic:spPr>
                </pic:pic>
              </a:graphicData>
            </a:graphic>
          </wp:inline>
        </w:drawing>
      </w:r>
    </w:p>
    <w:p w:rsidR="00D012DA" w:rsidRDefault="00E02D8B" w:rsidP="00233676">
      <w:pPr>
        <w:spacing w:before="80" w:after="80"/>
        <w:rPr>
          <w:rFonts w:cs="Arial"/>
          <w:lang w:val="en-US"/>
        </w:rPr>
      </w:pPr>
      <w:hyperlink w:anchor="_Последовательные_контейнеры_1" w:history="1">
        <w:r w:rsidR="00A711FC" w:rsidRPr="00570862">
          <w:rPr>
            <w:rStyle w:val="a4"/>
            <w:rFonts w:cs="Arial"/>
          </w:rPr>
          <w:t>&lt;</w:t>
        </w:r>
        <w:r w:rsidR="00A711FC" w:rsidRPr="0092657B">
          <w:rPr>
            <w:rStyle w:val="a4"/>
            <w:rFonts w:cs="Arial"/>
          </w:rPr>
          <w:t>Последовательные контейнеры</w:t>
        </w:r>
        <w:r w:rsidR="00A711FC" w:rsidRPr="00570862">
          <w:rPr>
            <w:rStyle w:val="a4"/>
            <w:rFonts w:cs="Arial"/>
          </w:rPr>
          <w:t>&gt;</w:t>
        </w:r>
      </w:hyperlink>
    </w:p>
    <w:p w:rsidR="00A711FC" w:rsidRDefault="00A711FC"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479" w:name="_lexicographical_compare"/>
      <w:bookmarkEnd w:id="479"/>
      <w:r>
        <w:rPr>
          <w:rFonts w:ascii="Arial" w:hAnsi="Arial" w:cs="Arial"/>
          <w:b/>
          <w:i w:val="0"/>
          <w:color w:val="000000" w:themeColor="text1"/>
          <w:lang w:val="en-US"/>
        </w:rPr>
        <w:t>lexicographical_compare</w:t>
      </w:r>
    </w:p>
    <w:p w:rsidR="00A711FC" w:rsidRPr="00D90C47" w:rsidRDefault="00A711FC" w:rsidP="00A711FC">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lexicographical</w:t>
      </w:r>
      <w:r w:rsidRPr="00A711FC">
        <w:t>_</w:t>
      </w:r>
      <w:r>
        <w:rPr>
          <w:lang w:val="en-US"/>
        </w:rPr>
        <w:t>copmare</w:t>
      </w:r>
      <w:r w:rsidRPr="00D90C47">
        <w:t>:</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808080"/>
          <w:szCs w:val="19"/>
          <w:lang w:val="en-US"/>
        </w:rPr>
        <w:t>#include</w:t>
      </w:r>
      <w:r w:rsidRPr="00A711FC">
        <w:rPr>
          <w:rFonts w:ascii="Courier New" w:hAnsi="Courier New" w:cs="Courier New"/>
          <w:color w:val="000000"/>
          <w:szCs w:val="19"/>
          <w:lang w:val="en-US"/>
        </w:rPr>
        <w:t xml:space="preserve"> </w:t>
      </w:r>
      <w:r w:rsidRPr="00A711FC">
        <w:rPr>
          <w:rFonts w:ascii="Courier New" w:hAnsi="Courier New" w:cs="Courier New"/>
          <w:color w:val="A31515"/>
          <w:szCs w:val="19"/>
          <w:lang w:val="en-US"/>
        </w:rPr>
        <w:t>&lt;iostream&gt;</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808080"/>
          <w:szCs w:val="19"/>
          <w:lang w:val="en-US"/>
        </w:rPr>
        <w:t>#include</w:t>
      </w:r>
      <w:r w:rsidRPr="00A711FC">
        <w:rPr>
          <w:rFonts w:ascii="Courier New" w:hAnsi="Courier New" w:cs="Courier New"/>
          <w:color w:val="000000"/>
          <w:szCs w:val="19"/>
          <w:lang w:val="en-US"/>
        </w:rPr>
        <w:t xml:space="preserve"> </w:t>
      </w:r>
      <w:r w:rsidRPr="00A711FC">
        <w:rPr>
          <w:rFonts w:ascii="Courier New" w:hAnsi="Courier New" w:cs="Courier New"/>
          <w:color w:val="A31515"/>
          <w:szCs w:val="19"/>
          <w:lang w:val="en-US"/>
        </w:rPr>
        <w:t>&lt;array&gt;</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808080"/>
          <w:szCs w:val="19"/>
          <w:lang w:val="en-US"/>
        </w:rPr>
        <w:t>#include</w:t>
      </w:r>
      <w:r w:rsidRPr="00A711FC">
        <w:rPr>
          <w:rFonts w:ascii="Courier New" w:hAnsi="Courier New" w:cs="Courier New"/>
          <w:color w:val="000000"/>
          <w:szCs w:val="19"/>
          <w:lang w:val="en-US"/>
        </w:rPr>
        <w:t xml:space="preserve"> </w:t>
      </w:r>
      <w:r w:rsidRPr="00A711FC">
        <w:rPr>
          <w:rFonts w:ascii="Courier New" w:hAnsi="Courier New" w:cs="Courier New"/>
          <w:color w:val="A31515"/>
          <w:szCs w:val="19"/>
          <w:lang w:val="en-US"/>
        </w:rPr>
        <w:t>&lt;algorithm&gt;</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FF"/>
          <w:szCs w:val="19"/>
          <w:lang w:val="en-US"/>
        </w:rPr>
        <w:t>int</w:t>
      </w:r>
      <w:r w:rsidRPr="00A711FC">
        <w:rPr>
          <w:rFonts w:ascii="Courier New" w:hAnsi="Courier New" w:cs="Courier New"/>
          <w:color w:val="000000"/>
          <w:szCs w:val="19"/>
          <w:lang w:val="en-US"/>
        </w:rPr>
        <w:t xml:space="preserve"> main()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00"/>
          <w:szCs w:val="19"/>
          <w:lang w:val="en-US"/>
        </w:rPr>
        <w:t xml:space="preserve">    std::</w:t>
      </w:r>
      <w:r w:rsidRPr="00A711FC">
        <w:rPr>
          <w:rFonts w:ascii="Courier New" w:hAnsi="Courier New" w:cs="Courier New"/>
          <w:color w:val="0000FF"/>
          <w:szCs w:val="19"/>
          <w:lang w:val="en-US"/>
        </w:rPr>
        <w:t>array</w:t>
      </w:r>
      <w:r w:rsidRPr="00A711FC">
        <w:rPr>
          <w:rFonts w:ascii="Courier New" w:hAnsi="Courier New" w:cs="Courier New"/>
          <w:color w:val="000000"/>
          <w:szCs w:val="19"/>
          <w:lang w:val="en-US"/>
        </w:rPr>
        <w:t>&lt;</w:t>
      </w:r>
      <w:r w:rsidRPr="00A711FC">
        <w:rPr>
          <w:rFonts w:ascii="Courier New" w:hAnsi="Courier New" w:cs="Courier New"/>
          <w:color w:val="0000FF"/>
          <w:szCs w:val="19"/>
          <w:lang w:val="en-US"/>
        </w:rPr>
        <w:t>int</w:t>
      </w:r>
      <w:r w:rsidRPr="00A711FC">
        <w:rPr>
          <w:rFonts w:ascii="Courier New" w:hAnsi="Courier New" w:cs="Courier New"/>
          <w:color w:val="000000"/>
          <w:szCs w:val="19"/>
          <w:lang w:val="en-US"/>
        </w:rPr>
        <w:t>, 5&gt; arr1{ 1, 2, 3, 4, 5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00"/>
          <w:szCs w:val="19"/>
          <w:lang w:val="en-US"/>
        </w:rPr>
        <w:t xml:space="preserve">    std::</w:t>
      </w:r>
      <w:r w:rsidRPr="00A711FC">
        <w:rPr>
          <w:rFonts w:ascii="Courier New" w:hAnsi="Courier New" w:cs="Courier New"/>
          <w:color w:val="0000FF"/>
          <w:szCs w:val="19"/>
          <w:lang w:val="en-US"/>
        </w:rPr>
        <w:t>array</w:t>
      </w:r>
      <w:r w:rsidRPr="00A711FC">
        <w:rPr>
          <w:rFonts w:ascii="Courier New" w:hAnsi="Courier New" w:cs="Courier New"/>
          <w:color w:val="000000"/>
          <w:szCs w:val="19"/>
          <w:lang w:val="en-US"/>
        </w:rPr>
        <w:t>&lt;</w:t>
      </w:r>
      <w:r w:rsidRPr="00A711FC">
        <w:rPr>
          <w:rFonts w:ascii="Courier New" w:hAnsi="Courier New" w:cs="Courier New"/>
          <w:color w:val="0000FF"/>
          <w:szCs w:val="19"/>
          <w:lang w:val="en-US"/>
        </w:rPr>
        <w:t>int</w:t>
      </w:r>
      <w:r w:rsidRPr="00A711FC">
        <w:rPr>
          <w:rFonts w:ascii="Courier New" w:hAnsi="Courier New" w:cs="Courier New"/>
          <w:color w:val="000000"/>
          <w:szCs w:val="19"/>
          <w:lang w:val="en-US"/>
        </w:rPr>
        <w:t>, 5&gt; arr2{ 1, 2, 3, 5, 4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00"/>
          <w:szCs w:val="19"/>
          <w:lang w:val="en-US"/>
        </w:rPr>
        <w:t xml:space="preserve">    </w:t>
      </w:r>
      <w:r w:rsidRPr="00A711FC">
        <w:rPr>
          <w:rFonts w:ascii="Courier New" w:hAnsi="Courier New" w:cs="Courier New"/>
          <w:color w:val="0000FF"/>
          <w:szCs w:val="19"/>
          <w:lang w:val="en-US"/>
        </w:rPr>
        <w:t>if</w:t>
      </w:r>
      <w:r w:rsidRPr="00A711FC">
        <w:rPr>
          <w:rFonts w:ascii="Courier New" w:hAnsi="Courier New" w:cs="Courier New"/>
          <w:color w:val="000000"/>
          <w:szCs w:val="19"/>
          <w:lang w:val="en-US"/>
        </w:rPr>
        <w:t xml:space="preserve"> (std::lexicographical_compare(arr1.begin(), arr1.end(), arr2.begin(), arr2.end()))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00"/>
          <w:szCs w:val="19"/>
          <w:lang w:val="en-US"/>
        </w:rPr>
        <w:t xml:space="preserve">        std::cout &lt;&lt; </w:t>
      </w:r>
      <w:r w:rsidRPr="00A711FC">
        <w:rPr>
          <w:rFonts w:ascii="Courier New" w:hAnsi="Courier New" w:cs="Courier New"/>
          <w:color w:val="A31515"/>
          <w:szCs w:val="19"/>
          <w:lang w:val="en-US"/>
        </w:rPr>
        <w:t>"arr1 is lexicographically less than arr2."</w:t>
      </w:r>
      <w:r w:rsidRPr="00A711FC">
        <w:rPr>
          <w:rFonts w:ascii="Courier New" w:hAnsi="Courier New" w:cs="Courier New"/>
          <w:color w:val="000000"/>
          <w:szCs w:val="19"/>
          <w:lang w:val="en-US"/>
        </w:rPr>
        <w:t xml:space="preserve"> &lt;&lt; std::endl;</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00"/>
          <w:szCs w:val="19"/>
          <w:lang w:val="en-US"/>
        </w:rPr>
        <w:t xml:space="preserve">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00"/>
          <w:szCs w:val="19"/>
          <w:lang w:val="en-US"/>
        </w:rPr>
        <w:t xml:space="preserve">    </w:t>
      </w:r>
      <w:r w:rsidRPr="00A711FC">
        <w:rPr>
          <w:rFonts w:ascii="Courier New" w:hAnsi="Courier New" w:cs="Courier New"/>
          <w:color w:val="0000FF"/>
          <w:szCs w:val="19"/>
          <w:lang w:val="en-US"/>
        </w:rPr>
        <w:t>else</w:t>
      </w:r>
      <w:r w:rsidRPr="00A711FC">
        <w:rPr>
          <w:rFonts w:ascii="Courier New" w:hAnsi="Courier New" w:cs="Courier New"/>
          <w:color w:val="000000"/>
          <w:szCs w:val="19"/>
          <w:lang w:val="en-US"/>
        </w:rPr>
        <w:t xml:space="preserve">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rPr>
      </w:pPr>
      <w:r w:rsidRPr="00A711FC">
        <w:rPr>
          <w:rFonts w:ascii="Courier New" w:hAnsi="Courier New" w:cs="Courier New"/>
          <w:color w:val="000000"/>
          <w:szCs w:val="19"/>
          <w:lang w:val="en-US"/>
        </w:rPr>
        <w:t xml:space="preserve">        std::cout &lt;&lt; </w:t>
      </w:r>
      <w:r w:rsidRPr="00A711FC">
        <w:rPr>
          <w:rFonts w:ascii="Courier New" w:hAnsi="Courier New" w:cs="Courier New"/>
          <w:color w:val="A31515"/>
          <w:szCs w:val="19"/>
          <w:lang w:val="en-US"/>
        </w:rPr>
        <w:t>"arr1 is lexicographically greater or equal to arr2."</w:t>
      </w:r>
      <w:r w:rsidRPr="00A711FC">
        <w:rPr>
          <w:rFonts w:ascii="Courier New" w:hAnsi="Courier New" w:cs="Courier New"/>
          <w:color w:val="000000"/>
          <w:szCs w:val="19"/>
          <w:lang w:val="en-US"/>
        </w:rPr>
        <w:t xml:space="preserve"> </w:t>
      </w:r>
      <w:r w:rsidRPr="00A711FC">
        <w:rPr>
          <w:rFonts w:ascii="Courier New" w:hAnsi="Courier New" w:cs="Courier New"/>
          <w:color w:val="000000"/>
          <w:szCs w:val="19"/>
        </w:rPr>
        <w:t>&lt;&lt; std::endl;</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rPr>
      </w:pPr>
      <w:r w:rsidRPr="00A711FC">
        <w:rPr>
          <w:rFonts w:ascii="Courier New" w:hAnsi="Courier New" w:cs="Courier New"/>
          <w:color w:val="000000"/>
          <w:szCs w:val="19"/>
        </w:rPr>
        <w:t xml:space="preserve">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rPr>
      </w:pPr>
    </w:p>
    <w:p w:rsidR="00A711FC" w:rsidRPr="00A711FC" w:rsidRDefault="00A711FC" w:rsidP="00A711FC">
      <w:pPr>
        <w:autoSpaceDE w:val="0"/>
        <w:autoSpaceDN w:val="0"/>
        <w:adjustRightInd w:val="0"/>
        <w:spacing w:after="0" w:line="240" w:lineRule="auto"/>
        <w:rPr>
          <w:rFonts w:ascii="Courier New" w:hAnsi="Courier New" w:cs="Courier New"/>
          <w:color w:val="000000"/>
          <w:szCs w:val="19"/>
        </w:rPr>
      </w:pPr>
      <w:r w:rsidRPr="00A711FC">
        <w:rPr>
          <w:rFonts w:ascii="Courier New" w:hAnsi="Courier New" w:cs="Courier New"/>
          <w:color w:val="000000"/>
          <w:szCs w:val="19"/>
        </w:rPr>
        <w:t xml:space="preserve">    </w:t>
      </w:r>
      <w:r w:rsidRPr="00A711FC">
        <w:rPr>
          <w:rFonts w:ascii="Courier New" w:hAnsi="Courier New" w:cs="Courier New"/>
          <w:color w:val="0000FF"/>
          <w:szCs w:val="19"/>
        </w:rPr>
        <w:t>return</w:t>
      </w:r>
      <w:r w:rsidRPr="00A711FC">
        <w:rPr>
          <w:rFonts w:ascii="Courier New" w:hAnsi="Courier New" w:cs="Courier New"/>
          <w:color w:val="000000"/>
          <w:szCs w:val="19"/>
        </w:rPr>
        <w:t xml:space="preserve"> 0;</w:t>
      </w:r>
    </w:p>
    <w:p w:rsidR="00A711FC" w:rsidRPr="00A711FC" w:rsidRDefault="00A711FC" w:rsidP="00A711FC">
      <w:pPr>
        <w:spacing w:after="80"/>
        <w:rPr>
          <w:rFonts w:ascii="Courier New" w:hAnsi="Courier New" w:cs="Courier New"/>
          <w:color w:val="000000"/>
          <w:szCs w:val="19"/>
        </w:rPr>
      </w:pPr>
      <w:r w:rsidRPr="00A711FC">
        <w:rPr>
          <w:rFonts w:ascii="Courier New" w:hAnsi="Courier New" w:cs="Courier New"/>
          <w:color w:val="000000"/>
          <w:szCs w:val="19"/>
        </w:rPr>
        <w:t>}</w:t>
      </w:r>
    </w:p>
    <w:p w:rsidR="00A711FC" w:rsidRDefault="00A711FC" w:rsidP="00A711F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711FC" w:rsidRPr="00570862" w:rsidRDefault="00CA75B2" w:rsidP="00A711FC">
      <w:pPr>
        <w:spacing w:after="80"/>
        <w:rPr>
          <w:rFonts w:ascii="Cascadia Mono" w:hAnsi="Cascadia Mono" w:cs="Cascadia Mono"/>
          <w:color w:val="000000"/>
          <w:sz w:val="19"/>
          <w:szCs w:val="19"/>
        </w:rPr>
      </w:pPr>
      <w:r w:rsidRPr="00CA75B2">
        <w:rPr>
          <w:rFonts w:ascii="Cascadia Mono" w:hAnsi="Cascadia Mono" w:cs="Cascadia Mono"/>
          <w:noProof/>
          <w:color w:val="000000"/>
          <w:sz w:val="19"/>
          <w:szCs w:val="19"/>
          <w:lang w:eastAsia="ru-RU"/>
        </w:rPr>
        <w:drawing>
          <wp:inline distT="0" distB="0" distL="0" distR="0" wp14:anchorId="5307389F" wp14:editId="571407C6">
            <wp:extent cx="3534268" cy="247685"/>
            <wp:effectExtent l="0" t="0" r="0" b="0"/>
            <wp:docPr id="697" name="Рисунок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stretch>
                      <a:fillRect/>
                    </a:stretch>
                  </pic:blipFill>
                  <pic:spPr>
                    <a:xfrm>
                      <a:off x="0" y="0"/>
                      <a:ext cx="3534268" cy="247685"/>
                    </a:xfrm>
                    <a:prstGeom prst="rect">
                      <a:avLst/>
                    </a:prstGeom>
                  </pic:spPr>
                </pic:pic>
              </a:graphicData>
            </a:graphic>
          </wp:inline>
        </w:drawing>
      </w:r>
    </w:p>
    <w:p w:rsidR="00A711FC" w:rsidRDefault="00E02D8B" w:rsidP="00A711FC">
      <w:pPr>
        <w:spacing w:before="80" w:after="80"/>
        <w:rPr>
          <w:rFonts w:cs="Arial"/>
          <w:lang w:val="en-US"/>
        </w:rPr>
      </w:pPr>
      <w:hyperlink w:anchor="_Последовательные_контейнеры_1" w:history="1">
        <w:r w:rsidR="00A711FC" w:rsidRPr="00570862">
          <w:rPr>
            <w:rStyle w:val="a4"/>
            <w:rFonts w:cs="Arial"/>
          </w:rPr>
          <w:t>&lt;</w:t>
        </w:r>
        <w:r w:rsidR="00A711FC" w:rsidRPr="0092657B">
          <w:rPr>
            <w:rStyle w:val="a4"/>
            <w:rFonts w:cs="Arial"/>
          </w:rPr>
          <w:t>Последовательные контейнеры</w:t>
        </w:r>
        <w:r w:rsidR="00A711FC" w:rsidRPr="00570862">
          <w:rPr>
            <w:rStyle w:val="a4"/>
            <w:rFonts w:cs="Arial"/>
          </w:rPr>
          <w:t>&gt;</w:t>
        </w:r>
      </w:hyperlink>
    </w:p>
    <w:p w:rsidR="00CA75B2" w:rsidRDefault="00CA75B2"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480" w:name="_nth_element"/>
      <w:bookmarkEnd w:id="480"/>
      <w:r>
        <w:rPr>
          <w:rFonts w:ascii="Arial" w:hAnsi="Arial" w:cs="Arial"/>
          <w:b/>
          <w:i w:val="0"/>
          <w:color w:val="000000" w:themeColor="text1"/>
          <w:lang w:val="en-US"/>
        </w:rPr>
        <w:t>nth_element</w:t>
      </w:r>
    </w:p>
    <w:p w:rsidR="00CA75B2" w:rsidRPr="00D90C47" w:rsidRDefault="00CA75B2" w:rsidP="00CA75B2">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nth</w:t>
      </w:r>
      <w:r w:rsidRPr="00CA75B2">
        <w:t>_</w:t>
      </w:r>
      <w:r>
        <w:rPr>
          <w:lang w:val="en-US"/>
        </w:rPr>
        <w:t>element</w:t>
      </w:r>
      <w:r w:rsidRPr="00D90C47">
        <w: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808080"/>
          <w:szCs w:val="19"/>
          <w:lang w:val="en-US"/>
        </w:rPr>
        <w:t>#include</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&lt;iostream&gt;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808080"/>
          <w:szCs w:val="19"/>
          <w:lang w:val="en-US"/>
        </w:rPr>
        <w:t>#include</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&lt;array&gt;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808080"/>
          <w:szCs w:val="19"/>
          <w:lang w:val="en-US"/>
        </w:rPr>
        <w:t>#include</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&lt;algorithm&gt;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FF"/>
          <w:szCs w:val="19"/>
          <w:lang w:val="en-US"/>
        </w:rPr>
        <w:t>int</w:t>
      </w:r>
      <w:r w:rsidRPr="00CA75B2">
        <w:rPr>
          <w:rFonts w:ascii="Courier New" w:hAnsi="Courier New" w:cs="Courier New"/>
          <w:color w:val="000000"/>
          <w:szCs w:val="19"/>
          <w:lang w:val="en-US"/>
        </w:rPr>
        <w:t xml:space="preserve"> main()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w:t>
      </w:r>
      <w:r w:rsidRPr="00CA75B2">
        <w:rPr>
          <w:rFonts w:ascii="Courier New" w:hAnsi="Courier New" w:cs="Courier New"/>
          <w:color w:val="2B91AF"/>
          <w:szCs w:val="19"/>
          <w:lang w:val="en-US"/>
        </w:rPr>
        <w:t>array</w:t>
      </w:r>
      <w:r w:rsidRPr="00CA75B2">
        <w:rPr>
          <w:rFonts w:ascii="Courier New" w:hAnsi="Courier New" w:cs="Courier New"/>
          <w:color w:val="000000"/>
          <w:szCs w:val="19"/>
          <w:lang w:val="en-US"/>
        </w:rPr>
        <w:t>&lt;</w:t>
      </w:r>
      <w:r w:rsidRPr="00CA75B2">
        <w:rPr>
          <w:rFonts w:ascii="Courier New" w:hAnsi="Courier New" w:cs="Courier New"/>
          <w:color w:val="0000FF"/>
          <w:szCs w:val="19"/>
          <w:lang w:val="en-US"/>
        </w:rPr>
        <w:t>int</w:t>
      </w:r>
      <w:r w:rsidRPr="00CA75B2">
        <w:rPr>
          <w:rFonts w:ascii="Courier New" w:hAnsi="Courier New" w:cs="Courier New"/>
          <w:color w:val="000000"/>
          <w:szCs w:val="19"/>
          <w:lang w:val="en-US"/>
        </w:rPr>
        <w:t>, 6&gt; arr{ 9, 7, 5, 3, 1, 8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std::nth_element(arr.begin(), arr.begin() </w:t>
      </w:r>
      <w:r w:rsidRPr="00CA75B2">
        <w:rPr>
          <w:rFonts w:ascii="Courier New" w:hAnsi="Courier New" w:cs="Courier New"/>
          <w:color w:val="008080"/>
          <w:szCs w:val="19"/>
          <w:lang w:val="en-US"/>
        </w:rPr>
        <w:t>+</w:t>
      </w:r>
      <w:r w:rsidRPr="00CA75B2">
        <w:rPr>
          <w:rFonts w:ascii="Courier New" w:hAnsi="Courier New" w:cs="Courier New"/>
          <w:color w:val="000000"/>
          <w:szCs w:val="19"/>
          <w:lang w:val="en-US"/>
        </w:rPr>
        <w:t xml:space="preserve"> 3, arr.end());</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std::cout </w:t>
      </w:r>
      <w:r w:rsidRPr="00CA75B2">
        <w:rPr>
          <w:rFonts w:ascii="Courier New" w:hAnsi="Courier New" w:cs="Courier New"/>
          <w:color w:val="008080"/>
          <w:szCs w:val="19"/>
          <w:lang w:val="en-US"/>
        </w:rPr>
        <w:t>&lt;&lt;</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"Partial sorted array: "</w:t>
      </w:r>
      <w:r w:rsidRPr="00CA75B2">
        <w:rPr>
          <w:rFonts w:ascii="Courier New" w:hAnsi="Courier New" w:cs="Courier New"/>
          <w:color w:val="000000"/>
          <w:szCs w:val="19"/>
          <w:lang w:val="en-US"/>
        </w:rPr>
        <w: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w:t>
      </w:r>
      <w:r w:rsidRPr="00CA75B2">
        <w:rPr>
          <w:rFonts w:ascii="Courier New" w:hAnsi="Courier New" w:cs="Courier New"/>
          <w:color w:val="0000FF"/>
          <w:szCs w:val="19"/>
          <w:lang w:val="en-US"/>
        </w:rPr>
        <w:t>for</w:t>
      </w:r>
      <w:r w:rsidRPr="00CA75B2">
        <w:rPr>
          <w:rFonts w:ascii="Courier New" w:hAnsi="Courier New" w:cs="Courier New"/>
          <w:color w:val="000000"/>
          <w:szCs w:val="19"/>
          <w:lang w:val="en-US"/>
        </w:rPr>
        <w:t xml:space="preserve"> (</w:t>
      </w:r>
      <w:r w:rsidRPr="00CA75B2">
        <w:rPr>
          <w:rFonts w:ascii="Courier New" w:hAnsi="Courier New" w:cs="Courier New"/>
          <w:color w:val="0000FF"/>
          <w:szCs w:val="19"/>
          <w:lang w:val="en-US"/>
        </w:rPr>
        <w:t>int</w:t>
      </w:r>
      <w:r w:rsidRPr="00CA75B2">
        <w:rPr>
          <w:rFonts w:ascii="Courier New" w:hAnsi="Courier New" w:cs="Courier New"/>
          <w:color w:val="000000"/>
          <w:szCs w:val="19"/>
          <w:lang w:val="en-US"/>
        </w:rPr>
        <w:t xml:space="preserve"> num : arr)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std::cout </w:t>
      </w:r>
      <w:r w:rsidRPr="00CA75B2">
        <w:rPr>
          <w:rFonts w:ascii="Courier New" w:hAnsi="Courier New" w:cs="Courier New"/>
          <w:color w:val="008080"/>
          <w:szCs w:val="19"/>
          <w:lang w:val="en-US"/>
        </w:rPr>
        <w:t>&lt;&lt;</w:t>
      </w:r>
      <w:r w:rsidRPr="00CA75B2">
        <w:rPr>
          <w:rFonts w:ascii="Courier New" w:hAnsi="Courier New" w:cs="Courier New"/>
          <w:color w:val="000000"/>
          <w:szCs w:val="19"/>
          <w:lang w:val="en-US"/>
        </w:rPr>
        <w:t xml:space="preserve"> num </w:t>
      </w:r>
      <w:r w:rsidRPr="00CA75B2">
        <w:rPr>
          <w:rFonts w:ascii="Courier New" w:hAnsi="Courier New" w:cs="Courier New"/>
          <w:color w:val="008080"/>
          <w:szCs w:val="19"/>
          <w:lang w:val="en-US"/>
        </w:rPr>
        <w:t>&lt;&lt;</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 "</w:t>
      </w:r>
      <w:r w:rsidRPr="00CA75B2">
        <w:rPr>
          <w:rFonts w:ascii="Courier New" w:hAnsi="Courier New" w:cs="Courier New"/>
          <w:color w:val="000000"/>
          <w:szCs w:val="19"/>
          <w:lang w:val="en-US"/>
        </w:rPr>
        <w: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std::cout </w:t>
      </w:r>
      <w:r w:rsidRPr="00CA75B2">
        <w:rPr>
          <w:rFonts w:ascii="Courier New" w:hAnsi="Courier New" w:cs="Courier New"/>
          <w:color w:val="008080"/>
          <w:szCs w:val="19"/>
          <w:lang w:val="en-US"/>
        </w:rPr>
        <w:t>&lt;&lt;</w:t>
      </w:r>
      <w:r w:rsidRPr="00CA75B2">
        <w:rPr>
          <w:rFonts w:ascii="Courier New" w:hAnsi="Courier New" w:cs="Courier New"/>
          <w:color w:val="000000"/>
          <w:szCs w:val="19"/>
          <w:lang w:val="en-US"/>
        </w:rPr>
        <w:t xml:space="preserve"> std::endl;</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w:t>
      </w:r>
      <w:r w:rsidRPr="00CA75B2">
        <w:rPr>
          <w:rFonts w:ascii="Courier New" w:hAnsi="Courier New" w:cs="Courier New"/>
          <w:color w:val="0000FF"/>
          <w:szCs w:val="19"/>
          <w:lang w:val="en-US"/>
        </w:rPr>
        <w:t>return</w:t>
      </w:r>
      <w:r w:rsidRPr="00CA75B2">
        <w:rPr>
          <w:rFonts w:ascii="Courier New" w:hAnsi="Courier New" w:cs="Courier New"/>
          <w:color w:val="000000"/>
          <w:szCs w:val="19"/>
          <w:lang w:val="en-US"/>
        </w:rPr>
        <w:t xml:space="preserve"> 0;</w:t>
      </w:r>
    </w:p>
    <w:p w:rsidR="00CA75B2" w:rsidRPr="00CA75B2" w:rsidRDefault="00CA75B2" w:rsidP="00CA75B2">
      <w:pPr>
        <w:spacing w:after="80"/>
        <w:rPr>
          <w:rFonts w:ascii="Courier New" w:hAnsi="Courier New" w:cs="Courier New"/>
          <w:color w:val="000000"/>
          <w:szCs w:val="19"/>
        </w:rPr>
      </w:pPr>
      <w:r w:rsidRPr="00CA75B2">
        <w:rPr>
          <w:rFonts w:ascii="Courier New" w:hAnsi="Courier New" w:cs="Courier New"/>
          <w:color w:val="000000"/>
          <w:szCs w:val="19"/>
        </w:rPr>
        <w:t>}</w:t>
      </w:r>
    </w:p>
    <w:p w:rsidR="00CA75B2" w:rsidRDefault="00CA75B2" w:rsidP="00CA75B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A75B2" w:rsidRPr="00570862" w:rsidRDefault="00CA75B2" w:rsidP="00CA75B2">
      <w:pPr>
        <w:spacing w:after="80"/>
        <w:rPr>
          <w:rFonts w:ascii="Cascadia Mono" w:hAnsi="Cascadia Mono" w:cs="Cascadia Mono"/>
          <w:color w:val="000000"/>
          <w:sz w:val="19"/>
          <w:szCs w:val="19"/>
        </w:rPr>
      </w:pPr>
      <w:r w:rsidRPr="00CA75B2">
        <w:rPr>
          <w:rFonts w:ascii="Cascadia Mono" w:hAnsi="Cascadia Mono" w:cs="Cascadia Mono"/>
          <w:noProof/>
          <w:color w:val="000000"/>
          <w:sz w:val="19"/>
          <w:szCs w:val="19"/>
          <w:lang w:eastAsia="ru-RU"/>
        </w:rPr>
        <w:drawing>
          <wp:inline distT="0" distB="0" distL="0" distR="0" wp14:anchorId="367B12DE" wp14:editId="2A8FA39E">
            <wp:extent cx="2991267" cy="285790"/>
            <wp:effectExtent l="0" t="0" r="0" b="0"/>
            <wp:docPr id="710" name="Рисунок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8"/>
                    <a:stretch>
                      <a:fillRect/>
                    </a:stretch>
                  </pic:blipFill>
                  <pic:spPr>
                    <a:xfrm>
                      <a:off x="0" y="0"/>
                      <a:ext cx="2991267" cy="285790"/>
                    </a:xfrm>
                    <a:prstGeom prst="rect">
                      <a:avLst/>
                    </a:prstGeom>
                  </pic:spPr>
                </pic:pic>
              </a:graphicData>
            </a:graphic>
          </wp:inline>
        </w:drawing>
      </w:r>
    </w:p>
    <w:p w:rsidR="00CA75B2" w:rsidRDefault="00E02D8B" w:rsidP="00CA75B2">
      <w:pPr>
        <w:spacing w:before="80" w:after="80"/>
        <w:rPr>
          <w:rFonts w:cs="Arial"/>
          <w:lang w:val="en-US"/>
        </w:rPr>
      </w:pPr>
      <w:hyperlink w:anchor="_Последовательные_контейнеры_1" w:history="1">
        <w:r w:rsidR="00CA75B2" w:rsidRPr="00570862">
          <w:rPr>
            <w:rStyle w:val="a4"/>
            <w:rFonts w:cs="Arial"/>
          </w:rPr>
          <w:t>&lt;</w:t>
        </w:r>
        <w:r w:rsidR="00CA75B2" w:rsidRPr="0092657B">
          <w:rPr>
            <w:rStyle w:val="a4"/>
            <w:rFonts w:cs="Arial"/>
          </w:rPr>
          <w:t>Последовательные контейнеры</w:t>
        </w:r>
        <w:r w:rsidR="00CA75B2" w:rsidRPr="00570862">
          <w:rPr>
            <w:rStyle w:val="a4"/>
            <w:rFonts w:cs="Arial"/>
          </w:rPr>
          <w:t>&gt;</w:t>
        </w:r>
      </w:hyperlink>
    </w:p>
    <w:p w:rsidR="006F6A89" w:rsidRDefault="006F6A89"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481" w:name="_partial_sort"/>
      <w:bookmarkEnd w:id="481"/>
      <w:r>
        <w:rPr>
          <w:rFonts w:ascii="Arial" w:hAnsi="Arial" w:cs="Arial"/>
          <w:b/>
          <w:i w:val="0"/>
          <w:color w:val="000000" w:themeColor="text1"/>
          <w:lang w:val="en-US"/>
        </w:rPr>
        <w:t>partial_sort</w:t>
      </w:r>
    </w:p>
    <w:p w:rsidR="006F6A89" w:rsidRPr="00D90C47" w:rsidRDefault="006F6A89" w:rsidP="006F6A89">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partial</w:t>
      </w:r>
      <w:r w:rsidRPr="006F6A89">
        <w:t>_</w:t>
      </w:r>
      <w:r>
        <w:rPr>
          <w:lang w:val="en-US"/>
        </w:rPr>
        <w:t>sort</w:t>
      </w:r>
      <w:r w:rsidRPr="00D90C47">
        <w: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808080"/>
          <w:szCs w:val="19"/>
          <w:lang w:val="en-US"/>
        </w:rPr>
        <w:t>#include</w:t>
      </w:r>
      <w:r w:rsidRPr="006F6A89">
        <w:rPr>
          <w:rFonts w:ascii="Courier New" w:hAnsi="Courier New" w:cs="Courier New"/>
          <w:color w:val="000000"/>
          <w:szCs w:val="19"/>
          <w:lang w:val="en-US"/>
        </w:rPr>
        <w:t xml:space="preserve"> </w:t>
      </w:r>
      <w:r w:rsidRPr="006F6A89">
        <w:rPr>
          <w:rFonts w:ascii="Courier New" w:hAnsi="Courier New" w:cs="Courier New"/>
          <w:color w:val="A31515"/>
          <w:szCs w:val="19"/>
          <w:lang w:val="en-US"/>
        </w:rPr>
        <w:t>&lt;iostream&gt;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808080"/>
          <w:szCs w:val="19"/>
          <w:lang w:val="en-US"/>
        </w:rPr>
        <w:t>#include</w:t>
      </w:r>
      <w:r w:rsidRPr="006F6A89">
        <w:rPr>
          <w:rFonts w:ascii="Courier New" w:hAnsi="Courier New" w:cs="Courier New"/>
          <w:color w:val="000000"/>
          <w:szCs w:val="19"/>
          <w:lang w:val="en-US"/>
        </w:rPr>
        <w:t xml:space="preserve"> </w:t>
      </w:r>
      <w:r w:rsidRPr="006F6A89">
        <w:rPr>
          <w:rFonts w:ascii="Courier New" w:hAnsi="Courier New" w:cs="Courier New"/>
          <w:color w:val="A31515"/>
          <w:szCs w:val="19"/>
          <w:lang w:val="en-US"/>
        </w:rPr>
        <w:t>&lt;array&gt;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808080"/>
          <w:szCs w:val="19"/>
          <w:lang w:val="en-US"/>
        </w:rPr>
        <w:t>#include</w:t>
      </w:r>
      <w:r w:rsidRPr="006F6A89">
        <w:rPr>
          <w:rFonts w:ascii="Courier New" w:hAnsi="Courier New" w:cs="Courier New"/>
          <w:color w:val="000000"/>
          <w:szCs w:val="19"/>
          <w:lang w:val="en-US"/>
        </w:rPr>
        <w:t xml:space="preserve"> </w:t>
      </w:r>
      <w:r w:rsidRPr="006F6A89">
        <w:rPr>
          <w:rFonts w:ascii="Courier New" w:hAnsi="Courier New" w:cs="Courier New"/>
          <w:color w:val="A31515"/>
          <w:szCs w:val="19"/>
          <w:lang w:val="en-US"/>
        </w:rPr>
        <w:t>&lt;algorithm&gt;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FF"/>
          <w:szCs w:val="19"/>
          <w:lang w:val="en-US"/>
        </w:rPr>
        <w:t>int</w:t>
      </w:r>
      <w:r w:rsidRPr="006F6A89">
        <w:rPr>
          <w:rFonts w:ascii="Courier New" w:hAnsi="Courier New" w:cs="Courier New"/>
          <w:color w:val="000000"/>
          <w:szCs w:val="19"/>
          <w:lang w:val="en-US"/>
        </w:rPr>
        <w:t xml:space="preserve"> main() {</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std::</w:t>
      </w:r>
      <w:r w:rsidRPr="006F6A89">
        <w:rPr>
          <w:rFonts w:ascii="Courier New" w:hAnsi="Courier New" w:cs="Courier New"/>
          <w:color w:val="0000FF"/>
          <w:szCs w:val="19"/>
          <w:lang w:val="en-US"/>
        </w:rPr>
        <w:t>array</w:t>
      </w:r>
      <w:r w:rsidRPr="006F6A89">
        <w:rPr>
          <w:rFonts w:ascii="Courier New" w:hAnsi="Courier New" w:cs="Courier New"/>
          <w:color w:val="000000"/>
          <w:szCs w:val="19"/>
          <w:lang w:val="en-US"/>
        </w:rPr>
        <w:t>&lt;</w:t>
      </w:r>
      <w:r w:rsidRPr="006F6A89">
        <w:rPr>
          <w:rFonts w:ascii="Courier New" w:hAnsi="Courier New" w:cs="Courier New"/>
          <w:color w:val="0000FF"/>
          <w:szCs w:val="19"/>
          <w:lang w:val="en-US"/>
        </w:rPr>
        <w:t>int</w:t>
      </w:r>
      <w:r w:rsidRPr="006F6A89">
        <w:rPr>
          <w:rFonts w:ascii="Courier New" w:hAnsi="Courier New" w:cs="Courier New"/>
          <w:color w:val="000000"/>
          <w:szCs w:val="19"/>
          <w:lang w:val="en-US"/>
        </w:rPr>
        <w:t>, 6&gt; arr{ 9, 7, 5, 3, 1, 8 };</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std::partial_sort(arr.begin(), arr.begin() + 3, arr.end());</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std::cout &lt;&lt; </w:t>
      </w:r>
      <w:r w:rsidRPr="006F6A89">
        <w:rPr>
          <w:rFonts w:ascii="Courier New" w:hAnsi="Courier New" w:cs="Courier New"/>
          <w:color w:val="A31515"/>
          <w:szCs w:val="19"/>
          <w:lang w:val="en-US"/>
        </w:rPr>
        <w:t>"Partial sorted array: "</w:t>
      </w:r>
      <w:r w:rsidRPr="006F6A89">
        <w:rPr>
          <w:rFonts w:ascii="Courier New" w:hAnsi="Courier New" w:cs="Courier New"/>
          <w:color w:val="000000"/>
          <w:szCs w:val="19"/>
          <w:lang w:val="en-US"/>
        </w:rPr>
        <w: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w:t>
      </w:r>
      <w:r w:rsidRPr="006F6A89">
        <w:rPr>
          <w:rFonts w:ascii="Courier New" w:hAnsi="Courier New" w:cs="Courier New"/>
          <w:color w:val="0000FF"/>
          <w:szCs w:val="19"/>
          <w:lang w:val="en-US"/>
        </w:rPr>
        <w:t>for</w:t>
      </w:r>
      <w:r w:rsidRPr="006F6A89">
        <w:rPr>
          <w:rFonts w:ascii="Courier New" w:hAnsi="Courier New" w:cs="Courier New"/>
          <w:color w:val="000000"/>
          <w:szCs w:val="19"/>
          <w:lang w:val="en-US"/>
        </w:rPr>
        <w:t xml:space="preserve"> (</w:t>
      </w:r>
      <w:r w:rsidRPr="006F6A89">
        <w:rPr>
          <w:rFonts w:ascii="Courier New" w:hAnsi="Courier New" w:cs="Courier New"/>
          <w:color w:val="0000FF"/>
          <w:szCs w:val="19"/>
          <w:lang w:val="en-US"/>
        </w:rPr>
        <w:t>int</w:t>
      </w:r>
      <w:r w:rsidRPr="006F6A89">
        <w:rPr>
          <w:rFonts w:ascii="Courier New" w:hAnsi="Courier New" w:cs="Courier New"/>
          <w:color w:val="000000"/>
          <w:szCs w:val="19"/>
          <w:lang w:val="en-US"/>
        </w:rPr>
        <w:t xml:space="preserve"> num : arr) {</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std::cout &lt;&lt; num &lt;&lt; </w:t>
      </w:r>
      <w:r w:rsidRPr="006F6A89">
        <w:rPr>
          <w:rFonts w:ascii="Courier New" w:hAnsi="Courier New" w:cs="Courier New"/>
          <w:color w:val="A31515"/>
          <w:szCs w:val="19"/>
          <w:lang w:val="en-US"/>
        </w:rPr>
        <w:t>" "</w:t>
      </w:r>
      <w:r w:rsidRPr="006F6A89">
        <w:rPr>
          <w:rFonts w:ascii="Courier New" w:hAnsi="Courier New" w:cs="Courier New"/>
          <w:color w:val="000000"/>
          <w:szCs w:val="19"/>
          <w:lang w:val="en-US"/>
        </w:rPr>
        <w: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std::cout &lt;&lt; std::endl;</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w:t>
      </w:r>
      <w:r w:rsidRPr="006F6A89">
        <w:rPr>
          <w:rFonts w:ascii="Courier New" w:hAnsi="Courier New" w:cs="Courier New"/>
          <w:color w:val="0000FF"/>
          <w:szCs w:val="19"/>
          <w:lang w:val="en-US"/>
        </w:rPr>
        <w:t>return</w:t>
      </w:r>
      <w:r w:rsidRPr="006F6A89">
        <w:rPr>
          <w:rFonts w:ascii="Courier New" w:hAnsi="Courier New" w:cs="Courier New"/>
          <w:color w:val="000000"/>
          <w:szCs w:val="19"/>
          <w:lang w:val="en-US"/>
        </w:rPr>
        <w:t xml:space="preserve"> 0;</w:t>
      </w:r>
    </w:p>
    <w:p w:rsidR="006F6A89" w:rsidRPr="006F6A89" w:rsidRDefault="006F6A89" w:rsidP="006F6A89">
      <w:pPr>
        <w:spacing w:after="80"/>
        <w:rPr>
          <w:rFonts w:ascii="Courier New" w:hAnsi="Courier New" w:cs="Courier New"/>
          <w:color w:val="000000"/>
          <w:szCs w:val="19"/>
        </w:rPr>
      </w:pPr>
      <w:r w:rsidRPr="006F6A89">
        <w:rPr>
          <w:rFonts w:ascii="Courier New" w:hAnsi="Courier New" w:cs="Courier New"/>
          <w:color w:val="000000"/>
          <w:szCs w:val="19"/>
        </w:rPr>
        <w:t>}</w:t>
      </w:r>
    </w:p>
    <w:p w:rsidR="006F6A89" w:rsidRDefault="006F6A89" w:rsidP="006F6A8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6F6A89" w:rsidRPr="00570862" w:rsidRDefault="006F6A89" w:rsidP="006F6A89">
      <w:pPr>
        <w:spacing w:after="80"/>
        <w:rPr>
          <w:rFonts w:ascii="Cascadia Mono" w:hAnsi="Cascadia Mono" w:cs="Cascadia Mono"/>
          <w:color w:val="000000"/>
          <w:sz w:val="19"/>
          <w:szCs w:val="19"/>
        </w:rPr>
      </w:pPr>
      <w:r w:rsidRPr="006F6A89">
        <w:rPr>
          <w:rFonts w:ascii="Cascadia Mono" w:hAnsi="Cascadia Mono" w:cs="Cascadia Mono"/>
          <w:noProof/>
          <w:color w:val="000000"/>
          <w:sz w:val="19"/>
          <w:szCs w:val="19"/>
          <w:lang w:eastAsia="ru-RU"/>
        </w:rPr>
        <w:drawing>
          <wp:inline distT="0" distB="0" distL="0" distR="0" wp14:anchorId="6384BD7D" wp14:editId="76663D1F">
            <wp:extent cx="2867425" cy="247685"/>
            <wp:effectExtent l="0" t="0" r="0" b="0"/>
            <wp:docPr id="717" name="Рисунок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stretch>
                      <a:fillRect/>
                    </a:stretch>
                  </pic:blipFill>
                  <pic:spPr>
                    <a:xfrm>
                      <a:off x="0" y="0"/>
                      <a:ext cx="2867425" cy="247685"/>
                    </a:xfrm>
                    <a:prstGeom prst="rect">
                      <a:avLst/>
                    </a:prstGeom>
                  </pic:spPr>
                </pic:pic>
              </a:graphicData>
            </a:graphic>
          </wp:inline>
        </w:drawing>
      </w:r>
    </w:p>
    <w:p w:rsidR="006F6A89" w:rsidRDefault="00E02D8B" w:rsidP="006F6A89">
      <w:pPr>
        <w:spacing w:before="80" w:after="80"/>
        <w:rPr>
          <w:rFonts w:cs="Arial"/>
          <w:lang w:val="en-US"/>
        </w:rPr>
      </w:pPr>
      <w:hyperlink w:anchor="_Последовательные_контейнеры_1" w:history="1">
        <w:r w:rsidR="006F6A89" w:rsidRPr="00570862">
          <w:rPr>
            <w:rStyle w:val="a4"/>
            <w:rFonts w:cs="Arial"/>
          </w:rPr>
          <w:t>&lt;</w:t>
        </w:r>
        <w:r w:rsidR="006F6A89" w:rsidRPr="0092657B">
          <w:rPr>
            <w:rStyle w:val="a4"/>
            <w:rFonts w:cs="Arial"/>
          </w:rPr>
          <w:t>Последовательные контейнеры</w:t>
        </w:r>
        <w:r w:rsidR="006F6A89" w:rsidRPr="00570862">
          <w:rPr>
            <w:rStyle w:val="a4"/>
            <w:rFonts w:cs="Arial"/>
          </w:rPr>
          <w:t>&gt;</w:t>
        </w:r>
      </w:hyperlink>
    </w:p>
    <w:p w:rsidR="006F6A89" w:rsidRDefault="006F6A89"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482" w:name="_partial_sort_copy"/>
      <w:bookmarkEnd w:id="482"/>
      <w:r>
        <w:rPr>
          <w:rFonts w:ascii="Arial" w:hAnsi="Arial" w:cs="Arial"/>
          <w:b/>
          <w:i w:val="0"/>
          <w:color w:val="000000" w:themeColor="text1"/>
          <w:lang w:val="en-US"/>
        </w:rPr>
        <w:t>partial_sort_copy</w:t>
      </w:r>
    </w:p>
    <w:p w:rsidR="006F6A89" w:rsidRPr="00D90C47" w:rsidRDefault="006F6A89" w:rsidP="006F6A89">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partial</w:t>
      </w:r>
      <w:r w:rsidRPr="006F6A89">
        <w:t>_</w:t>
      </w:r>
      <w:r>
        <w:rPr>
          <w:lang w:val="en-US"/>
        </w:rPr>
        <w:t>sort</w:t>
      </w:r>
      <w:r w:rsidRPr="006F6A89">
        <w:t>_</w:t>
      </w:r>
      <w:r>
        <w:rPr>
          <w:lang w:val="en-US"/>
        </w:rPr>
        <w:t>copy</w:t>
      </w:r>
      <w:r w:rsidRPr="00D90C47">
        <w: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808080"/>
          <w:szCs w:val="19"/>
          <w:lang w:val="en-US"/>
        </w:rPr>
        <w:t>#include</w:t>
      </w:r>
      <w:r w:rsidRPr="006F6A89">
        <w:rPr>
          <w:rFonts w:ascii="Courier New" w:hAnsi="Courier New" w:cs="Courier New"/>
          <w:color w:val="000000"/>
          <w:szCs w:val="19"/>
          <w:lang w:val="en-US"/>
        </w:rPr>
        <w:t xml:space="preserve"> </w:t>
      </w:r>
      <w:r w:rsidRPr="006F6A89">
        <w:rPr>
          <w:rFonts w:ascii="Courier New" w:hAnsi="Courier New" w:cs="Courier New"/>
          <w:color w:val="A31515"/>
          <w:szCs w:val="19"/>
          <w:lang w:val="en-US"/>
        </w:rPr>
        <w:t>&lt;iostream&gt;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808080"/>
          <w:szCs w:val="19"/>
          <w:lang w:val="en-US"/>
        </w:rPr>
        <w:t>#include</w:t>
      </w:r>
      <w:r w:rsidRPr="006F6A89">
        <w:rPr>
          <w:rFonts w:ascii="Courier New" w:hAnsi="Courier New" w:cs="Courier New"/>
          <w:color w:val="000000"/>
          <w:szCs w:val="19"/>
          <w:lang w:val="en-US"/>
        </w:rPr>
        <w:t xml:space="preserve"> </w:t>
      </w:r>
      <w:r w:rsidRPr="006F6A89">
        <w:rPr>
          <w:rFonts w:ascii="Courier New" w:hAnsi="Courier New" w:cs="Courier New"/>
          <w:color w:val="A31515"/>
          <w:szCs w:val="19"/>
          <w:lang w:val="en-US"/>
        </w:rPr>
        <w:t>&lt;array&gt;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808080"/>
          <w:szCs w:val="19"/>
          <w:lang w:val="en-US"/>
        </w:rPr>
        <w:t>#include</w:t>
      </w:r>
      <w:r w:rsidRPr="006F6A89">
        <w:rPr>
          <w:rFonts w:ascii="Courier New" w:hAnsi="Courier New" w:cs="Courier New"/>
          <w:color w:val="000000"/>
          <w:szCs w:val="19"/>
          <w:lang w:val="en-US"/>
        </w:rPr>
        <w:t xml:space="preserve"> </w:t>
      </w:r>
      <w:r w:rsidRPr="006F6A89">
        <w:rPr>
          <w:rFonts w:ascii="Courier New" w:hAnsi="Courier New" w:cs="Courier New"/>
          <w:color w:val="A31515"/>
          <w:szCs w:val="19"/>
          <w:lang w:val="en-US"/>
        </w:rPr>
        <w:t>&lt;algorithm&gt;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FF"/>
          <w:szCs w:val="19"/>
          <w:lang w:val="en-US"/>
        </w:rPr>
        <w:t>int</w:t>
      </w:r>
      <w:r w:rsidRPr="006F6A89">
        <w:rPr>
          <w:rFonts w:ascii="Courier New" w:hAnsi="Courier New" w:cs="Courier New"/>
          <w:color w:val="000000"/>
          <w:szCs w:val="19"/>
          <w:lang w:val="en-US"/>
        </w:rPr>
        <w:t xml:space="preserve"> main() {</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std::</w:t>
      </w:r>
      <w:r w:rsidRPr="006F6A89">
        <w:rPr>
          <w:rFonts w:ascii="Courier New" w:hAnsi="Courier New" w:cs="Courier New"/>
          <w:color w:val="0000FF"/>
          <w:szCs w:val="19"/>
          <w:lang w:val="en-US"/>
        </w:rPr>
        <w:t>array</w:t>
      </w:r>
      <w:r w:rsidRPr="006F6A89">
        <w:rPr>
          <w:rFonts w:ascii="Courier New" w:hAnsi="Courier New" w:cs="Courier New"/>
          <w:color w:val="000000"/>
          <w:szCs w:val="19"/>
          <w:lang w:val="en-US"/>
        </w:rPr>
        <w:t>&lt;</w:t>
      </w:r>
      <w:r w:rsidRPr="006F6A89">
        <w:rPr>
          <w:rFonts w:ascii="Courier New" w:hAnsi="Courier New" w:cs="Courier New"/>
          <w:color w:val="0000FF"/>
          <w:szCs w:val="19"/>
          <w:lang w:val="en-US"/>
        </w:rPr>
        <w:t>int</w:t>
      </w:r>
      <w:r w:rsidRPr="006F6A89">
        <w:rPr>
          <w:rFonts w:ascii="Courier New" w:hAnsi="Courier New" w:cs="Courier New"/>
          <w:color w:val="000000"/>
          <w:szCs w:val="19"/>
          <w:lang w:val="en-US"/>
        </w:rPr>
        <w:t>, 6&gt; arr{ 9, 7, 5, 3, 1, 8 };</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std::</w:t>
      </w:r>
      <w:r w:rsidRPr="006F6A89">
        <w:rPr>
          <w:rFonts w:ascii="Courier New" w:hAnsi="Courier New" w:cs="Courier New"/>
          <w:color w:val="0000FF"/>
          <w:szCs w:val="19"/>
          <w:lang w:val="en-US"/>
        </w:rPr>
        <w:t>array</w:t>
      </w:r>
      <w:r w:rsidRPr="006F6A89">
        <w:rPr>
          <w:rFonts w:ascii="Courier New" w:hAnsi="Courier New" w:cs="Courier New"/>
          <w:color w:val="000000"/>
          <w:szCs w:val="19"/>
          <w:lang w:val="en-US"/>
        </w:rPr>
        <w:t>&lt;</w:t>
      </w:r>
      <w:r w:rsidRPr="006F6A89">
        <w:rPr>
          <w:rFonts w:ascii="Courier New" w:hAnsi="Courier New" w:cs="Courier New"/>
          <w:color w:val="0000FF"/>
          <w:szCs w:val="19"/>
          <w:lang w:val="en-US"/>
        </w:rPr>
        <w:t>int</w:t>
      </w:r>
      <w:r w:rsidRPr="006F6A89">
        <w:rPr>
          <w:rFonts w:ascii="Courier New" w:hAnsi="Courier New" w:cs="Courier New"/>
          <w:color w:val="000000"/>
          <w:szCs w:val="19"/>
          <w:lang w:val="en-US"/>
        </w:rPr>
        <w:t>, 3&gt; result{};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std::partial_sort_copy(arr.begin(), arr.end(), result.begin(), result.end());</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std::cout &lt;&lt; </w:t>
      </w:r>
      <w:r w:rsidRPr="006F6A89">
        <w:rPr>
          <w:rFonts w:ascii="Courier New" w:hAnsi="Courier New" w:cs="Courier New"/>
          <w:color w:val="A31515"/>
          <w:szCs w:val="19"/>
          <w:lang w:val="en-US"/>
        </w:rPr>
        <w:t>"Partial sorted copy: "</w:t>
      </w:r>
      <w:r w:rsidRPr="006F6A89">
        <w:rPr>
          <w:rFonts w:ascii="Courier New" w:hAnsi="Courier New" w:cs="Courier New"/>
          <w:color w:val="000000"/>
          <w:szCs w:val="19"/>
          <w:lang w:val="en-US"/>
        </w:rPr>
        <w: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w:t>
      </w:r>
      <w:r w:rsidRPr="006F6A89">
        <w:rPr>
          <w:rFonts w:ascii="Courier New" w:hAnsi="Courier New" w:cs="Courier New"/>
          <w:color w:val="0000FF"/>
          <w:szCs w:val="19"/>
          <w:lang w:val="en-US"/>
        </w:rPr>
        <w:t>for</w:t>
      </w:r>
      <w:r w:rsidRPr="006F6A89">
        <w:rPr>
          <w:rFonts w:ascii="Courier New" w:hAnsi="Courier New" w:cs="Courier New"/>
          <w:color w:val="000000"/>
          <w:szCs w:val="19"/>
          <w:lang w:val="en-US"/>
        </w:rPr>
        <w:t xml:space="preserve"> (</w:t>
      </w:r>
      <w:r w:rsidRPr="006F6A89">
        <w:rPr>
          <w:rFonts w:ascii="Courier New" w:hAnsi="Courier New" w:cs="Courier New"/>
          <w:color w:val="0000FF"/>
          <w:szCs w:val="19"/>
          <w:lang w:val="en-US"/>
        </w:rPr>
        <w:t>int</w:t>
      </w:r>
      <w:r w:rsidRPr="006F6A89">
        <w:rPr>
          <w:rFonts w:ascii="Courier New" w:hAnsi="Courier New" w:cs="Courier New"/>
          <w:color w:val="000000"/>
          <w:szCs w:val="19"/>
          <w:lang w:val="en-US"/>
        </w:rPr>
        <w:t xml:space="preserve"> num : result) {</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std::cout &lt;&lt; num &lt;&lt; </w:t>
      </w:r>
      <w:r w:rsidRPr="006F6A89">
        <w:rPr>
          <w:rFonts w:ascii="Courier New" w:hAnsi="Courier New" w:cs="Courier New"/>
          <w:color w:val="A31515"/>
          <w:szCs w:val="19"/>
          <w:lang w:val="en-US"/>
        </w:rPr>
        <w:t>" "</w:t>
      </w:r>
      <w:r w:rsidRPr="006F6A89">
        <w:rPr>
          <w:rFonts w:ascii="Courier New" w:hAnsi="Courier New" w:cs="Courier New"/>
          <w:color w:val="000000"/>
          <w:szCs w:val="19"/>
          <w:lang w:val="en-US"/>
        </w:rPr>
        <w: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std::cout &lt;&lt; std::endl;</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w:t>
      </w:r>
      <w:r w:rsidRPr="006F6A89">
        <w:rPr>
          <w:rFonts w:ascii="Courier New" w:hAnsi="Courier New" w:cs="Courier New"/>
          <w:color w:val="0000FF"/>
          <w:szCs w:val="19"/>
          <w:lang w:val="en-US"/>
        </w:rPr>
        <w:t>return</w:t>
      </w:r>
      <w:r w:rsidRPr="006F6A89">
        <w:rPr>
          <w:rFonts w:ascii="Courier New" w:hAnsi="Courier New" w:cs="Courier New"/>
          <w:color w:val="000000"/>
          <w:szCs w:val="19"/>
          <w:lang w:val="en-US"/>
        </w:rPr>
        <w:t xml:space="preserve"> 0;</w:t>
      </w:r>
    </w:p>
    <w:p w:rsidR="006F6A89" w:rsidRPr="006F6A89" w:rsidRDefault="006F6A89" w:rsidP="006F6A89">
      <w:pPr>
        <w:spacing w:after="80"/>
        <w:rPr>
          <w:rFonts w:ascii="Courier New" w:hAnsi="Courier New" w:cs="Courier New"/>
          <w:color w:val="000000"/>
          <w:szCs w:val="19"/>
        </w:rPr>
      </w:pPr>
      <w:r w:rsidRPr="006F6A89">
        <w:rPr>
          <w:rFonts w:ascii="Courier New" w:hAnsi="Courier New" w:cs="Courier New"/>
          <w:color w:val="000000"/>
          <w:szCs w:val="19"/>
        </w:rPr>
        <w:t>}</w:t>
      </w:r>
    </w:p>
    <w:p w:rsidR="006F6A89" w:rsidRDefault="006F6A89" w:rsidP="006F6A8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6F6A89" w:rsidRPr="00570862" w:rsidRDefault="006F6A89" w:rsidP="006F6A89">
      <w:pPr>
        <w:spacing w:after="80"/>
        <w:rPr>
          <w:rFonts w:ascii="Cascadia Mono" w:hAnsi="Cascadia Mono" w:cs="Cascadia Mono"/>
          <w:color w:val="000000"/>
          <w:sz w:val="19"/>
          <w:szCs w:val="19"/>
        </w:rPr>
      </w:pPr>
      <w:r w:rsidRPr="006F6A89">
        <w:rPr>
          <w:rFonts w:ascii="Cascadia Mono" w:hAnsi="Cascadia Mono" w:cs="Cascadia Mono"/>
          <w:noProof/>
          <w:color w:val="000000"/>
          <w:sz w:val="19"/>
          <w:szCs w:val="19"/>
          <w:lang w:eastAsia="ru-RU"/>
        </w:rPr>
        <w:drawing>
          <wp:inline distT="0" distB="0" distL="0" distR="0" wp14:anchorId="4B43D0DD" wp14:editId="03B078D8">
            <wp:extent cx="2333951" cy="219106"/>
            <wp:effectExtent l="0" t="0" r="0" b="9525"/>
            <wp:docPr id="724" name="Рисунок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2333951" cy="219106"/>
                    </a:xfrm>
                    <a:prstGeom prst="rect">
                      <a:avLst/>
                    </a:prstGeom>
                  </pic:spPr>
                </pic:pic>
              </a:graphicData>
            </a:graphic>
          </wp:inline>
        </w:drawing>
      </w:r>
    </w:p>
    <w:p w:rsidR="006F6A89" w:rsidRDefault="00E02D8B" w:rsidP="006F6A89">
      <w:pPr>
        <w:spacing w:before="80" w:after="80"/>
        <w:rPr>
          <w:rFonts w:cs="Arial"/>
          <w:lang w:val="en-US"/>
        </w:rPr>
      </w:pPr>
      <w:hyperlink w:anchor="_Последовательные_контейнеры_1" w:history="1">
        <w:r w:rsidR="006F6A89" w:rsidRPr="00570862">
          <w:rPr>
            <w:rStyle w:val="a4"/>
            <w:rFonts w:cs="Arial"/>
          </w:rPr>
          <w:t>&lt;</w:t>
        </w:r>
        <w:r w:rsidR="006F6A89" w:rsidRPr="0092657B">
          <w:rPr>
            <w:rStyle w:val="a4"/>
            <w:rFonts w:cs="Arial"/>
          </w:rPr>
          <w:t>Последовательные контейнеры</w:t>
        </w:r>
        <w:r w:rsidR="006F6A89" w:rsidRPr="00570862">
          <w:rPr>
            <w:rStyle w:val="a4"/>
            <w:rFonts w:cs="Arial"/>
          </w:rPr>
          <w:t>&gt;</w:t>
        </w:r>
      </w:hyperlink>
    </w:p>
    <w:p w:rsidR="00326A9C" w:rsidRDefault="00326A9C"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483" w:name="_sort"/>
      <w:bookmarkEnd w:id="483"/>
      <w:r>
        <w:rPr>
          <w:rFonts w:ascii="Arial" w:hAnsi="Arial" w:cs="Arial"/>
          <w:b/>
          <w:i w:val="0"/>
          <w:color w:val="000000" w:themeColor="text1"/>
          <w:lang w:val="en-US"/>
        </w:rPr>
        <w:t>sort</w:t>
      </w:r>
    </w:p>
    <w:p w:rsidR="00326A9C" w:rsidRPr="00D90C47" w:rsidRDefault="00326A9C" w:rsidP="00326A9C">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sort</w:t>
      </w:r>
      <w:r w:rsidRPr="00D90C47">
        <w: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rPr>
      </w:pPr>
      <w:r w:rsidRPr="00326A9C">
        <w:rPr>
          <w:rFonts w:ascii="Courier New" w:hAnsi="Courier New" w:cs="Courier New"/>
          <w:color w:val="808080"/>
          <w:szCs w:val="19"/>
        </w:rPr>
        <w:t>#include</w:t>
      </w:r>
      <w:r w:rsidRPr="00326A9C">
        <w:rPr>
          <w:rFonts w:ascii="Courier New" w:hAnsi="Courier New" w:cs="Courier New"/>
          <w:color w:val="000000"/>
          <w:szCs w:val="19"/>
        </w:rPr>
        <w:t xml:space="preserve"> </w:t>
      </w:r>
      <w:r w:rsidRPr="00326A9C">
        <w:rPr>
          <w:rFonts w:ascii="Courier New" w:hAnsi="Courier New" w:cs="Courier New"/>
          <w:color w:val="A31515"/>
          <w:szCs w:val="19"/>
        </w:rPr>
        <w:t>&lt;iostream&gt;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808080"/>
          <w:szCs w:val="19"/>
          <w:lang w:val="en-US"/>
        </w:rPr>
        <w:t>#include</w:t>
      </w:r>
      <w:r w:rsidRPr="00326A9C">
        <w:rPr>
          <w:rFonts w:ascii="Courier New" w:hAnsi="Courier New" w:cs="Courier New"/>
          <w:color w:val="000000"/>
          <w:szCs w:val="19"/>
          <w:lang w:val="en-US"/>
        </w:rPr>
        <w:t xml:space="preserve"> </w:t>
      </w:r>
      <w:r w:rsidRPr="00326A9C">
        <w:rPr>
          <w:rFonts w:ascii="Courier New" w:hAnsi="Courier New" w:cs="Courier New"/>
          <w:color w:val="A31515"/>
          <w:szCs w:val="19"/>
          <w:lang w:val="en-US"/>
        </w:rPr>
        <w:t>&lt;array&gt;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808080"/>
          <w:szCs w:val="19"/>
          <w:lang w:val="en-US"/>
        </w:rPr>
        <w:t>#include</w:t>
      </w:r>
      <w:r w:rsidRPr="00326A9C">
        <w:rPr>
          <w:rFonts w:ascii="Courier New" w:hAnsi="Courier New" w:cs="Courier New"/>
          <w:color w:val="000000"/>
          <w:szCs w:val="19"/>
          <w:lang w:val="en-US"/>
        </w:rPr>
        <w:t xml:space="preserve"> </w:t>
      </w:r>
      <w:r w:rsidRPr="00326A9C">
        <w:rPr>
          <w:rFonts w:ascii="Courier New" w:hAnsi="Courier New" w:cs="Courier New"/>
          <w:color w:val="A31515"/>
          <w:szCs w:val="19"/>
          <w:lang w:val="en-US"/>
        </w:rPr>
        <w:t>&lt;algorithm&gt;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FF"/>
          <w:szCs w:val="19"/>
          <w:lang w:val="en-US"/>
        </w:rPr>
        <w:t>int</w:t>
      </w:r>
      <w:r w:rsidRPr="00326A9C">
        <w:rPr>
          <w:rFonts w:ascii="Courier New" w:hAnsi="Courier New" w:cs="Courier New"/>
          <w:color w:val="000000"/>
          <w:szCs w:val="19"/>
          <w:lang w:val="en-US"/>
        </w:rPr>
        <w:t xml:space="preserve"> main()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w:t>
      </w:r>
      <w:r w:rsidRPr="00326A9C">
        <w:rPr>
          <w:rFonts w:ascii="Courier New" w:hAnsi="Courier New" w:cs="Courier New"/>
          <w:color w:val="2B91AF"/>
          <w:szCs w:val="19"/>
          <w:lang w:val="en-US"/>
        </w:rPr>
        <w:t>array</w:t>
      </w:r>
      <w:r w:rsidRPr="00326A9C">
        <w:rPr>
          <w:rFonts w:ascii="Courier New" w:hAnsi="Courier New" w:cs="Courier New"/>
          <w:color w:val="000000"/>
          <w:szCs w:val="19"/>
          <w:lang w:val="en-US"/>
        </w:rPr>
        <w:t>&lt;</w:t>
      </w:r>
      <w:r w:rsidRPr="00326A9C">
        <w:rPr>
          <w:rFonts w:ascii="Courier New" w:hAnsi="Courier New" w:cs="Courier New"/>
          <w:color w:val="0000FF"/>
          <w:szCs w:val="19"/>
          <w:lang w:val="en-US"/>
        </w:rPr>
        <w:t>int</w:t>
      </w:r>
      <w:r w:rsidRPr="00326A9C">
        <w:rPr>
          <w:rFonts w:ascii="Courier New" w:hAnsi="Courier New" w:cs="Courier New"/>
          <w:color w:val="000000"/>
          <w:szCs w:val="19"/>
          <w:lang w:val="en-US"/>
        </w:rPr>
        <w:t>, 6&gt; arr{ 9, 7, 5, 3, 1, 8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std::sort(arr.begin(), arr.end());</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std::cout </w:t>
      </w:r>
      <w:r w:rsidRPr="00326A9C">
        <w:rPr>
          <w:rFonts w:ascii="Courier New" w:hAnsi="Courier New" w:cs="Courier New"/>
          <w:color w:val="008080"/>
          <w:szCs w:val="19"/>
          <w:lang w:val="en-US"/>
        </w:rPr>
        <w:t>&lt;&lt;</w:t>
      </w:r>
      <w:r w:rsidRPr="00326A9C">
        <w:rPr>
          <w:rFonts w:ascii="Courier New" w:hAnsi="Courier New" w:cs="Courier New"/>
          <w:color w:val="000000"/>
          <w:szCs w:val="19"/>
          <w:lang w:val="en-US"/>
        </w:rPr>
        <w:t xml:space="preserve"> </w:t>
      </w:r>
      <w:r w:rsidRPr="00326A9C">
        <w:rPr>
          <w:rFonts w:ascii="Courier New" w:hAnsi="Courier New" w:cs="Courier New"/>
          <w:color w:val="A31515"/>
          <w:szCs w:val="19"/>
          <w:lang w:val="en-US"/>
        </w:rPr>
        <w:t>"Sorted array: "</w:t>
      </w:r>
      <w:r w:rsidRPr="00326A9C">
        <w:rPr>
          <w:rFonts w:ascii="Courier New" w:hAnsi="Courier New" w:cs="Courier New"/>
          <w:color w:val="000000"/>
          <w:szCs w:val="19"/>
          <w:lang w:val="en-US"/>
        </w:rPr>
        <w: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w:t>
      </w:r>
      <w:r w:rsidRPr="00326A9C">
        <w:rPr>
          <w:rFonts w:ascii="Courier New" w:hAnsi="Courier New" w:cs="Courier New"/>
          <w:color w:val="0000FF"/>
          <w:szCs w:val="19"/>
          <w:lang w:val="en-US"/>
        </w:rPr>
        <w:t>for</w:t>
      </w:r>
      <w:r w:rsidRPr="00326A9C">
        <w:rPr>
          <w:rFonts w:ascii="Courier New" w:hAnsi="Courier New" w:cs="Courier New"/>
          <w:color w:val="000000"/>
          <w:szCs w:val="19"/>
          <w:lang w:val="en-US"/>
        </w:rPr>
        <w:t xml:space="preserve"> (</w:t>
      </w:r>
      <w:r w:rsidRPr="00326A9C">
        <w:rPr>
          <w:rFonts w:ascii="Courier New" w:hAnsi="Courier New" w:cs="Courier New"/>
          <w:color w:val="0000FF"/>
          <w:szCs w:val="19"/>
          <w:lang w:val="en-US"/>
        </w:rPr>
        <w:t>int</w:t>
      </w:r>
      <w:r w:rsidRPr="00326A9C">
        <w:rPr>
          <w:rFonts w:ascii="Courier New" w:hAnsi="Courier New" w:cs="Courier New"/>
          <w:color w:val="000000"/>
          <w:szCs w:val="19"/>
          <w:lang w:val="en-US"/>
        </w:rPr>
        <w:t xml:space="preserve"> num : arr)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std::cout </w:t>
      </w:r>
      <w:r w:rsidRPr="00326A9C">
        <w:rPr>
          <w:rFonts w:ascii="Courier New" w:hAnsi="Courier New" w:cs="Courier New"/>
          <w:color w:val="008080"/>
          <w:szCs w:val="19"/>
          <w:lang w:val="en-US"/>
        </w:rPr>
        <w:t>&lt;&lt;</w:t>
      </w:r>
      <w:r w:rsidRPr="00326A9C">
        <w:rPr>
          <w:rFonts w:ascii="Courier New" w:hAnsi="Courier New" w:cs="Courier New"/>
          <w:color w:val="000000"/>
          <w:szCs w:val="19"/>
          <w:lang w:val="en-US"/>
        </w:rPr>
        <w:t xml:space="preserve"> num </w:t>
      </w:r>
      <w:r w:rsidRPr="00326A9C">
        <w:rPr>
          <w:rFonts w:ascii="Courier New" w:hAnsi="Courier New" w:cs="Courier New"/>
          <w:color w:val="008080"/>
          <w:szCs w:val="19"/>
          <w:lang w:val="en-US"/>
        </w:rPr>
        <w:t>&lt;&lt;</w:t>
      </w:r>
      <w:r w:rsidRPr="00326A9C">
        <w:rPr>
          <w:rFonts w:ascii="Courier New" w:hAnsi="Courier New" w:cs="Courier New"/>
          <w:color w:val="000000"/>
          <w:szCs w:val="19"/>
          <w:lang w:val="en-US"/>
        </w:rPr>
        <w:t xml:space="preserve"> </w:t>
      </w:r>
      <w:r w:rsidRPr="00326A9C">
        <w:rPr>
          <w:rFonts w:ascii="Courier New" w:hAnsi="Courier New" w:cs="Courier New"/>
          <w:color w:val="A31515"/>
          <w:szCs w:val="19"/>
          <w:lang w:val="en-US"/>
        </w:rPr>
        <w:t>" "</w:t>
      </w:r>
      <w:r w:rsidRPr="00326A9C">
        <w:rPr>
          <w:rFonts w:ascii="Courier New" w:hAnsi="Courier New" w:cs="Courier New"/>
          <w:color w:val="000000"/>
          <w:szCs w:val="19"/>
          <w:lang w:val="en-US"/>
        </w:rPr>
        <w: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std::cout </w:t>
      </w:r>
      <w:r w:rsidRPr="00326A9C">
        <w:rPr>
          <w:rFonts w:ascii="Courier New" w:hAnsi="Courier New" w:cs="Courier New"/>
          <w:color w:val="008080"/>
          <w:szCs w:val="19"/>
          <w:lang w:val="en-US"/>
        </w:rPr>
        <w:t>&lt;&lt;</w:t>
      </w:r>
      <w:r w:rsidRPr="00326A9C">
        <w:rPr>
          <w:rFonts w:ascii="Courier New" w:hAnsi="Courier New" w:cs="Courier New"/>
          <w:color w:val="000000"/>
          <w:szCs w:val="19"/>
          <w:lang w:val="en-US"/>
        </w:rPr>
        <w:t xml:space="preserve"> std::endl;</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rPr>
      </w:pPr>
      <w:r w:rsidRPr="00326A9C">
        <w:rPr>
          <w:rFonts w:ascii="Courier New" w:hAnsi="Courier New" w:cs="Courier New"/>
          <w:color w:val="000000"/>
          <w:szCs w:val="19"/>
          <w:lang w:val="en-US"/>
        </w:rPr>
        <w:t xml:space="preserve">    </w:t>
      </w:r>
      <w:r w:rsidRPr="00326A9C">
        <w:rPr>
          <w:rFonts w:ascii="Courier New" w:hAnsi="Courier New" w:cs="Courier New"/>
          <w:color w:val="0000FF"/>
          <w:szCs w:val="19"/>
        </w:rPr>
        <w:t>return</w:t>
      </w:r>
      <w:r w:rsidRPr="00326A9C">
        <w:rPr>
          <w:rFonts w:ascii="Courier New" w:hAnsi="Courier New" w:cs="Courier New"/>
          <w:color w:val="000000"/>
          <w:szCs w:val="19"/>
        </w:rPr>
        <w:t xml:space="preserve"> 0;</w:t>
      </w:r>
    </w:p>
    <w:p w:rsidR="00326A9C" w:rsidRPr="00326A9C" w:rsidRDefault="00326A9C" w:rsidP="00326A9C">
      <w:pPr>
        <w:spacing w:after="80"/>
        <w:rPr>
          <w:rFonts w:ascii="Courier New" w:hAnsi="Courier New" w:cs="Courier New"/>
          <w:color w:val="000000"/>
          <w:szCs w:val="19"/>
        </w:rPr>
      </w:pPr>
      <w:r w:rsidRPr="00326A9C">
        <w:rPr>
          <w:rFonts w:ascii="Courier New" w:hAnsi="Courier New" w:cs="Courier New"/>
          <w:color w:val="000000"/>
          <w:szCs w:val="19"/>
        </w:rPr>
        <w:t>}</w:t>
      </w:r>
    </w:p>
    <w:p w:rsidR="00326A9C" w:rsidRDefault="00326A9C" w:rsidP="00326A9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326A9C" w:rsidRPr="00570862" w:rsidRDefault="00326A9C" w:rsidP="00326A9C">
      <w:pPr>
        <w:spacing w:after="80"/>
        <w:rPr>
          <w:rFonts w:ascii="Cascadia Mono" w:hAnsi="Cascadia Mono" w:cs="Cascadia Mono"/>
          <w:color w:val="000000"/>
          <w:sz w:val="19"/>
          <w:szCs w:val="19"/>
        </w:rPr>
      </w:pPr>
      <w:r w:rsidRPr="00326A9C">
        <w:rPr>
          <w:rFonts w:ascii="Cascadia Mono" w:hAnsi="Cascadia Mono" w:cs="Cascadia Mono"/>
          <w:noProof/>
          <w:color w:val="000000"/>
          <w:sz w:val="19"/>
          <w:szCs w:val="19"/>
          <w:lang w:eastAsia="ru-RU"/>
        </w:rPr>
        <w:drawing>
          <wp:inline distT="0" distB="0" distL="0" distR="0" wp14:anchorId="24189FAE" wp14:editId="5FB2AC4D">
            <wp:extent cx="2219635" cy="304843"/>
            <wp:effectExtent l="0" t="0" r="0" b="0"/>
            <wp:docPr id="728" name="Рисунок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2219635" cy="304843"/>
                    </a:xfrm>
                    <a:prstGeom prst="rect">
                      <a:avLst/>
                    </a:prstGeom>
                  </pic:spPr>
                </pic:pic>
              </a:graphicData>
            </a:graphic>
          </wp:inline>
        </w:drawing>
      </w:r>
    </w:p>
    <w:p w:rsidR="00326A9C" w:rsidRDefault="00E02D8B" w:rsidP="00326A9C">
      <w:pPr>
        <w:spacing w:before="80" w:after="80"/>
        <w:rPr>
          <w:rFonts w:cs="Arial"/>
          <w:lang w:val="en-US"/>
        </w:rPr>
      </w:pPr>
      <w:hyperlink w:anchor="_Последовательные_контейнеры_1" w:history="1">
        <w:r w:rsidR="00326A9C" w:rsidRPr="00570862">
          <w:rPr>
            <w:rStyle w:val="a4"/>
            <w:rFonts w:cs="Arial"/>
          </w:rPr>
          <w:t>&lt;</w:t>
        </w:r>
        <w:r w:rsidR="00326A9C" w:rsidRPr="0092657B">
          <w:rPr>
            <w:rStyle w:val="a4"/>
            <w:rFonts w:cs="Arial"/>
          </w:rPr>
          <w:t>Последовательные контейнеры</w:t>
        </w:r>
        <w:r w:rsidR="00326A9C" w:rsidRPr="00570862">
          <w:rPr>
            <w:rStyle w:val="a4"/>
            <w:rFonts w:cs="Arial"/>
          </w:rPr>
          <w:t>&gt;</w:t>
        </w:r>
      </w:hyperlink>
    </w:p>
    <w:p w:rsidR="00326A9C" w:rsidRDefault="00326A9C"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484" w:name="_stable_sort"/>
      <w:bookmarkEnd w:id="484"/>
      <w:r>
        <w:rPr>
          <w:rFonts w:ascii="Arial" w:hAnsi="Arial" w:cs="Arial"/>
          <w:b/>
          <w:i w:val="0"/>
          <w:color w:val="000000" w:themeColor="text1"/>
          <w:lang w:val="en-US"/>
        </w:rPr>
        <w:t>stable_sort</w:t>
      </w:r>
    </w:p>
    <w:p w:rsidR="00326A9C" w:rsidRPr="00D90C47" w:rsidRDefault="00326A9C" w:rsidP="00326A9C">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stable</w:t>
      </w:r>
      <w:r w:rsidRPr="00326A9C">
        <w:t>_</w:t>
      </w:r>
      <w:r>
        <w:rPr>
          <w:lang w:val="en-US"/>
        </w:rPr>
        <w:t>sort</w:t>
      </w:r>
      <w:r w:rsidRPr="00D90C47">
        <w: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808080"/>
          <w:szCs w:val="19"/>
          <w:lang w:val="en-US"/>
        </w:rPr>
        <w:t>#include</w:t>
      </w:r>
      <w:r w:rsidRPr="00326A9C">
        <w:rPr>
          <w:rFonts w:ascii="Courier New" w:hAnsi="Courier New" w:cs="Courier New"/>
          <w:color w:val="000000"/>
          <w:szCs w:val="19"/>
          <w:lang w:val="en-US"/>
        </w:rPr>
        <w:t xml:space="preserve"> </w:t>
      </w:r>
      <w:r w:rsidRPr="00326A9C">
        <w:rPr>
          <w:rFonts w:ascii="Courier New" w:hAnsi="Courier New" w:cs="Courier New"/>
          <w:color w:val="A31515"/>
          <w:szCs w:val="19"/>
          <w:lang w:val="en-US"/>
        </w:rPr>
        <w:t>&lt;iostream&gt;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808080"/>
          <w:szCs w:val="19"/>
          <w:lang w:val="en-US"/>
        </w:rPr>
        <w:t>#include</w:t>
      </w:r>
      <w:r w:rsidRPr="00326A9C">
        <w:rPr>
          <w:rFonts w:ascii="Courier New" w:hAnsi="Courier New" w:cs="Courier New"/>
          <w:color w:val="000000"/>
          <w:szCs w:val="19"/>
          <w:lang w:val="en-US"/>
        </w:rPr>
        <w:t xml:space="preserve"> </w:t>
      </w:r>
      <w:r w:rsidRPr="00326A9C">
        <w:rPr>
          <w:rFonts w:ascii="Courier New" w:hAnsi="Courier New" w:cs="Courier New"/>
          <w:color w:val="A31515"/>
          <w:szCs w:val="19"/>
          <w:lang w:val="en-US"/>
        </w:rPr>
        <w:t>&lt;array&gt;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808080"/>
          <w:szCs w:val="19"/>
          <w:lang w:val="en-US"/>
        </w:rPr>
        <w:t>#include</w:t>
      </w:r>
      <w:r w:rsidRPr="00326A9C">
        <w:rPr>
          <w:rFonts w:ascii="Courier New" w:hAnsi="Courier New" w:cs="Courier New"/>
          <w:color w:val="000000"/>
          <w:szCs w:val="19"/>
          <w:lang w:val="en-US"/>
        </w:rPr>
        <w:t xml:space="preserve"> </w:t>
      </w:r>
      <w:r w:rsidRPr="00326A9C">
        <w:rPr>
          <w:rFonts w:ascii="Courier New" w:hAnsi="Courier New" w:cs="Courier New"/>
          <w:color w:val="A31515"/>
          <w:szCs w:val="19"/>
          <w:lang w:val="en-US"/>
        </w:rPr>
        <w:t>&lt;algorithm&gt;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FF"/>
          <w:szCs w:val="19"/>
          <w:lang w:val="en-US"/>
        </w:rPr>
        <w:t>int</w:t>
      </w:r>
      <w:r w:rsidRPr="00326A9C">
        <w:rPr>
          <w:rFonts w:ascii="Courier New" w:hAnsi="Courier New" w:cs="Courier New"/>
          <w:color w:val="000000"/>
          <w:szCs w:val="19"/>
          <w:lang w:val="en-US"/>
        </w:rPr>
        <w:t xml:space="preserve"> main()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w:t>
      </w:r>
      <w:r w:rsidRPr="00326A9C">
        <w:rPr>
          <w:rFonts w:ascii="Courier New" w:hAnsi="Courier New" w:cs="Courier New"/>
          <w:color w:val="0000FF"/>
          <w:szCs w:val="19"/>
          <w:lang w:val="en-US"/>
        </w:rPr>
        <w:t>array</w:t>
      </w:r>
      <w:r w:rsidRPr="00326A9C">
        <w:rPr>
          <w:rFonts w:ascii="Courier New" w:hAnsi="Courier New" w:cs="Courier New"/>
          <w:color w:val="000000"/>
          <w:szCs w:val="19"/>
          <w:lang w:val="en-US"/>
        </w:rPr>
        <w:t>&lt;</w:t>
      </w:r>
      <w:r w:rsidRPr="00326A9C">
        <w:rPr>
          <w:rFonts w:ascii="Courier New" w:hAnsi="Courier New" w:cs="Courier New"/>
          <w:color w:val="0000FF"/>
          <w:szCs w:val="19"/>
          <w:lang w:val="en-US"/>
        </w:rPr>
        <w:t>int</w:t>
      </w:r>
      <w:r w:rsidRPr="00326A9C">
        <w:rPr>
          <w:rFonts w:ascii="Courier New" w:hAnsi="Courier New" w:cs="Courier New"/>
          <w:color w:val="000000"/>
          <w:szCs w:val="19"/>
          <w:lang w:val="en-US"/>
        </w:rPr>
        <w:t>, 6&gt; arr{ 9, 7, 5, 3, 1, 8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std::stable_sort(arr.begin(), arr.end());</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std::cout &lt;&lt; </w:t>
      </w:r>
      <w:r w:rsidRPr="00326A9C">
        <w:rPr>
          <w:rFonts w:ascii="Courier New" w:hAnsi="Courier New" w:cs="Courier New"/>
          <w:color w:val="A31515"/>
          <w:szCs w:val="19"/>
          <w:lang w:val="en-US"/>
        </w:rPr>
        <w:t>"Sorted array: "</w:t>
      </w:r>
      <w:r w:rsidRPr="00326A9C">
        <w:rPr>
          <w:rFonts w:ascii="Courier New" w:hAnsi="Courier New" w:cs="Courier New"/>
          <w:color w:val="000000"/>
          <w:szCs w:val="19"/>
          <w:lang w:val="en-US"/>
        </w:rPr>
        <w: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w:t>
      </w:r>
      <w:r w:rsidRPr="00326A9C">
        <w:rPr>
          <w:rFonts w:ascii="Courier New" w:hAnsi="Courier New" w:cs="Courier New"/>
          <w:color w:val="0000FF"/>
          <w:szCs w:val="19"/>
          <w:lang w:val="en-US"/>
        </w:rPr>
        <w:t>for</w:t>
      </w:r>
      <w:r w:rsidRPr="00326A9C">
        <w:rPr>
          <w:rFonts w:ascii="Courier New" w:hAnsi="Courier New" w:cs="Courier New"/>
          <w:color w:val="000000"/>
          <w:szCs w:val="19"/>
          <w:lang w:val="en-US"/>
        </w:rPr>
        <w:t xml:space="preserve"> (</w:t>
      </w:r>
      <w:r w:rsidRPr="00326A9C">
        <w:rPr>
          <w:rFonts w:ascii="Courier New" w:hAnsi="Courier New" w:cs="Courier New"/>
          <w:color w:val="0000FF"/>
          <w:szCs w:val="19"/>
          <w:lang w:val="en-US"/>
        </w:rPr>
        <w:t>int</w:t>
      </w:r>
      <w:r w:rsidRPr="00326A9C">
        <w:rPr>
          <w:rFonts w:ascii="Courier New" w:hAnsi="Courier New" w:cs="Courier New"/>
          <w:color w:val="000000"/>
          <w:szCs w:val="19"/>
          <w:lang w:val="en-US"/>
        </w:rPr>
        <w:t xml:space="preserve"> num : arr)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std::cout &lt;&lt; num &lt;&lt; </w:t>
      </w:r>
      <w:r w:rsidRPr="00326A9C">
        <w:rPr>
          <w:rFonts w:ascii="Courier New" w:hAnsi="Courier New" w:cs="Courier New"/>
          <w:color w:val="A31515"/>
          <w:szCs w:val="19"/>
          <w:lang w:val="en-US"/>
        </w:rPr>
        <w:t>" "</w:t>
      </w:r>
      <w:r w:rsidRPr="00326A9C">
        <w:rPr>
          <w:rFonts w:ascii="Courier New" w:hAnsi="Courier New" w:cs="Courier New"/>
          <w:color w:val="000000"/>
          <w:szCs w:val="19"/>
          <w:lang w:val="en-US"/>
        </w:rPr>
        <w: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std::cout &lt;&lt; std::endl;</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rPr>
      </w:pPr>
      <w:r w:rsidRPr="00326A9C">
        <w:rPr>
          <w:rFonts w:ascii="Courier New" w:hAnsi="Courier New" w:cs="Courier New"/>
          <w:color w:val="000000"/>
          <w:szCs w:val="19"/>
          <w:lang w:val="en-US"/>
        </w:rPr>
        <w:t xml:space="preserve">    </w:t>
      </w:r>
      <w:r w:rsidRPr="00326A9C">
        <w:rPr>
          <w:rFonts w:ascii="Courier New" w:hAnsi="Courier New" w:cs="Courier New"/>
          <w:color w:val="0000FF"/>
          <w:szCs w:val="19"/>
        </w:rPr>
        <w:t>return</w:t>
      </w:r>
      <w:r w:rsidRPr="00326A9C">
        <w:rPr>
          <w:rFonts w:ascii="Courier New" w:hAnsi="Courier New" w:cs="Courier New"/>
          <w:color w:val="000000"/>
          <w:szCs w:val="19"/>
        </w:rPr>
        <w:t xml:space="preserve"> 0;</w:t>
      </w:r>
    </w:p>
    <w:p w:rsidR="00326A9C" w:rsidRPr="00326A9C" w:rsidRDefault="00326A9C" w:rsidP="00326A9C">
      <w:pPr>
        <w:spacing w:after="80"/>
        <w:rPr>
          <w:rFonts w:ascii="Courier New" w:hAnsi="Courier New" w:cs="Courier New"/>
          <w:color w:val="000000"/>
          <w:szCs w:val="19"/>
        </w:rPr>
      </w:pPr>
      <w:r w:rsidRPr="00326A9C">
        <w:rPr>
          <w:rFonts w:ascii="Courier New" w:hAnsi="Courier New" w:cs="Courier New"/>
          <w:color w:val="000000"/>
          <w:szCs w:val="19"/>
        </w:rPr>
        <w:t>}</w:t>
      </w:r>
    </w:p>
    <w:p w:rsidR="00326A9C" w:rsidRDefault="00326A9C" w:rsidP="00326A9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326A9C" w:rsidRPr="00570862" w:rsidRDefault="00326A9C" w:rsidP="00326A9C">
      <w:pPr>
        <w:spacing w:after="80"/>
        <w:rPr>
          <w:rFonts w:ascii="Cascadia Mono" w:hAnsi="Cascadia Mono" w:cs="Cascadia Mono"/>
          <w:color w:val="000000"/>
          <w:sz w:val="19"/>
          <w:szCs w:val="19"/>
        </w:rPr>
      </w:pPr>
      <w:r w:rsidRPr="00326A9C">
        <w:rPr>
          <w:rFonts w:ascii="Cascadia Mono" w:hAnsi="Cascadia Mono" w:cs="Cascadia Mono"/>
          <w:noProof/>
          <w:color w:val="000000"/>
          <w:sz w:val="19"/>
          <w:szCs w:val="19"/>
          <w:lang w:eastAsia="ru-RU"/>
        </w:rPr>
        <w:drawing>
          <wp:inline distT="0" distB="0" distL="0" distR="0" wp14:anchorId="6488FADC" wp14:editId="760CB18B">
            <wp:extent cx="2267266" cy="323895"/>
            <wp:effectExtent l="0" t="0" r="0" b="0"/>
            <wp:docPr id="736" name="Рисунок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2267266" cy="323895"/>
                    </a:xfrm>
                    <a:prstGeom prst="rect">
                      <a:avLst/>
                    </a:prstGeom>
                  </pic:spPr>
                </pic:pic>
              </a:graphicData>
            </a:graphic>
          </wp:inline>
        </w:drawing>
      </w:r>
    </w:p>
    <w:p w:rsidR="00326A9C" w:rsidRDefault="00E02D8B" w:rsidP="00326A9C">
      <w:pPr>
        <w:spacing w:before="80" w:after="80"/>
        <w:rPr>
          <w:rFonts w:cs="Arial"/>
          <w:lang w:val="en-US"/>
        </w:rPr>
      </w:pPr>
      <w:hyperlink w:anchor="_Последовательные_контейнеры_1" w:history="1">
        <w:r w:rsidR="00326A9C" w:rsidRPr="00570862">
          <w:rPr>
            <w:rStyle w:val="a4"/>
            <w:rFonts w:cs="Arial"/>
          </w:rPr>
          <w:t>&lt;</w:t>
        </w:r>
        <w:r w:rsidR="00326A9C" w:rsidRPr="0092657B">
          <w:rPr>
            <w:rStyle w:val="a4"/>
            <w:rFonts w:cs="Arial"/>
          </w:rPr>
          <w:t>Последовательные контейнеры</w:t>
        </w:r>
        <w:r w:rsidR="00326A9C" w:rsidRPr="00570862">
          <w:rPr>
            <w:rStyle w:val="a4"/>
            <w:rFonts w:cs="Arial"/>
          </w:rPr>
          <w:t>&gt;</w:t>
        </w:r>
      </w:hyperlink>
    </w:p>
    <w:p w:rsidR="007540A0" w:rsidRDefault="007540A0"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485" w:name="_binary_search"/>
      <w:bookmarkEnd w:id="485"/>
      <w:r>
        <w:rPr>
          <w:rFonts w:ascii="Arial" w:hAnsi="Arial" w:cs="Arial"/>
          <w:b/>
          <w:i w:val="0"/>
          <w:color w:val="000000" w:themeColor="text1"/>
          <w:lang w:val="en-US"/>
        </w:rPr>
        <w:t>binary_search</w:t>
      </w:r>
    </w:p>
    <w:p w:rsidR="007540A0" w:rsidRPr="00D90C47" w:rsidRDefault="007540A0" w:rsidP="007540A0">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binary</w:t>
      </w:r>
      <w:r w:rsidRPr="007540A0">
        <w:t>_</w:t>
      </w:r>
      <w:r>
        <w:rPr>
          <w:lang w:val="en-US"/>
        </w:rPr>
        <w:t>search</w:t>
      </w:r>
      <w:r w:rsidRPr="00D90C47">
        <w: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&lt;iostream&gt;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&lt;array&gt;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&lt;algorithm&gt;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 xml:space="preserve"> main()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w:t>
      </w:r>
      <w:r w:rsidRPr="007540A0">
        <w:rPr>
          <w:rFonts w:ascii="Courier New" w:hAnsi="Courier New" w:cs="Courier New"/>
          <w:color w:val="2B91AF"/>
          <w:szCs w:val="19"/>
          <w:lang w:val="en-US"/>
        </w:rPr>
        <w:t>array</w:t>
      </w:r>
      <w:r w:rsidRPr="007540A0">
        <w:rPr>
          <w:rFonts w:ascii="Courier New" w:hAnsi="Courier New" w:cs="Courier New"/>
          <w:color w:val="000000"/>
          <w:szCs w:val="19"/>
          <w:lang w:val="en-US"/>
        </w:rPr>
        <w:t>&lt;</w:t>
      </w: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 6&gt; arr{ 1, 3, 5, 7, 9, 11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 xml:space="preserve"> target = 7;</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bool</w:t>
      </w:r>
      <w:r w:rsidRPr="007540A0">
        <w:rPr>
          <w:rFonts w:ascii="Courier New" w:hAnsi="Courier New" w:cs="Courier New"/>
          <w:color w:val="000000"/>
          <w:szCs w:val="19"/>
          <w:lang w:val="en-US"/>
        </w:rPr>
        <w:t xml:space="preserve"> found = std::binary_search(arr.begin(), arr.end(), target);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if</w:t>
      </w:r>
      <w:r w:rsidRPr="007540A0">
        <w:rPr>
          <w:rFonts w:ascii="Courier New" w:hAnsi="Courier New" w:cs="Courier New"/>
          <w:color w:val="000000"/>
          <w:szCs w:val="19"/>
          <w:lang w:val="en-US"/>
        </w:rPr>
        <w:t xml:space="preserve"> (found)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std::cout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"Value "</w:t>
      </w:r>
      <w:r w:rsidRPr="007540A0">
        <w:rPr>
          <w:rFonts w:ascii="Courier New" w:hAnsi="Courier New" w:cs="Courier New"/>
          <w:color w:val="000000"/>
          <w:szCs w:val="19"/>
          <w:lang w:val="en-US"/>
        </w:rPr>
        <w:t xml:space="preserve">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target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 found in the array."</w:t>
      </w:r>
      <w:r w:rsidRPr="007540A0">
        <w:rPr>
          <w:rFonts w:ascii="Courier New" w:hAnsi="Courier New" w:cs="Courier New"/>
          <w:color w:val="000000"/>
          <w:szCs w:val="19"/>
          <w:lang w:val="en-US"/>
        </w:rPr>
        <w:t xml:space="preserve">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std::endl;</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else</w:t>
      </w:r>
      <w:r w:rsidRPr="007540A0">
        <w:rPr>
          <w:rFonts w:ascii="Courier New" w:hAnsi="Courier New" w:cs="Courier New"/>
          <w:color w:val="000000"/>
          <w:szCs w:val="19"/>
          <w:lang w:val="en-US"/>
        </w:rPr>
        <w:t xml:space="preserve">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rPr>
      </w:pPr>
      <w:r w:rsidRPr="007540A0">
        <w:rPr>
          <w:rFonts w:ascii="Courier New" w:hAnsi="Courier New" w:cs="Courier New"/>
          <w:color w:val="000000"/>
          <w:szCs w:val="19"/>
          <w:lang w:val="en-US"/>
        </w:rPr>
        <w:t xml:space="preserve">        std::cout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"Value "</w:t>
      </w:r>
      <w:r w:rsidRPr="007540A0">
        <w:rPr>
          <w:rFonts w:ascii="Courier New" w:hAnsi="Courier New" w:cs="Courier New"/>
          <w:color w:val="000000"/>
          <w:szCs w:val="19"/>
          <w:lang w:val="en-US"/>
        </w:rPr>
        <w:t xml:space="preserve">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target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 not found in the array."</w:t>
      </w:r>
      <w:r w:rsidRPr="007540A0">
        <w:rPr>
          <w:rFonts w:ascii="Courier New" w:hAnsi="Courier New" w:cs="Courier New"/>
          <w:color w:val="000000"/>
          <w:szCs w:val="19"/>
          <w:lang w:val="en-US"/>
        </w:rPr>
        <w:t xml:space="preserve"> </w:t>
      </w:r>
      <w:r w:rsidRPr="007540A0">
        <w:rPr>
          <w:rFonts w:ascii="Courier New" w:hAnsi="Courier New" w:cs="Courier New"/>
          <w:color w:val="008080"/>
          <w:szCs w:val="19"/>
        </w:rPr>
        <w:t>&lt;&lt;</w:t>
      </w:r>
      <w:r w:rsidRPr="007540A0">
        <w:rPr>
          <w:rFonts w:ascii="Courier New" w:hAnsi="Courier New" w:cs="Courier New"/>
          <w:color w:val="000000"/>
          <w:szCs w:val="19"/>
        </w:rPr>
        <w:t xml:space="preserve"> std::endl;</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rPr>
      </w:pPr>
      <w:r w:rsidRPr="007540A0">
        <w:rPr>
          <w:rFonts w:ascii="Courier New" w:hAnsi="Courier New" w:cs="Courier New"/>
          <w:color w:val="000000"/>
          <w:szCs w:val="19"/>
        </w:rPr>
        <w:t xml:space="preserve">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rPr>
      </w:pPr>
      <w:r w:rsidRPr="007540A0">
        <w:rPr>
          <w:rFonts w:ascii="Courier New" w:hAnsi="Courier New" w:cs="Courier New"/>
          <w:color w:val="000000"/>
          <w:szCs w:val="19"/>
        </w:rPr>
        <w:t xml:space="preserve">    </w:t>
      </w:r>
      <w:r w:rsidRPr="007540A0">
        <w:rPr>
          <w:rFonts w:ascii="Courier New" w:hAnsi="Courier New" w:cs="Courier New"/>
          <w:color w:val="0000FF"/>
          <w:szCs w:val="19"/>
        </w:rPr>
        <w:t>return</w:t>
      </w:r>
      <w:r w:rsidRPr="007540A0">
        <w:rPr>
          <w:rFonts w:ascii="Courier New" w:hAnsi="Courier New" w:cs="Courier New"/>
          <w:color w:val="000000"/>
          <w:szCs w:val="19"/>
        </w:rPr>
        <w:t xml:space="preserve"> 0;</w:t>
      </w:r>
    </w:p>
    <w:p w:rsidR="007540A0" w:rsidRPr="007540A0" w:rsidRDefault="007540A0" w:rsidP="007540A0">
      <w:pPr>
        <w:spacing w:after="80"/>
        <w:rPr>
          <w:rFonts w:ascii="Courier New" w:hAnsi="Courier New" w:cs="Courier New"/>
          <w:color w:val="000000"/>
          <w:szCs w:val="19"/>
        </w:rPr>
      </w:pPr>
      <w:r w:rsidRPr="007540A0">
        <w:rPr>
          <w:rFonts w:ascii="Courier New" w:hAnsi="Courier New" w:cs="Courier New"/>
          <w:color w:val="000000"/>
          <w:szCs w:val="19"/>
        </w:rPr>
        <w:t>}</w:t>
      </w:r>
    </w:p>
    <w:p w:rsidR="007540A0" w:rsidRDefault="007540A0" w:rsidP="007540A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7540A0" w:rsidRPr="00570862" w:rsidRDefault="007540A0" w:rsidP="007540A0">
      <w:pPr>
        <w:spacing w:after="80"/>
        <w:rPr>
          <w:rFonts w:ascii="Cascadia Mono" w:hAnsi="Cascadia Mono" w:cs="Cascadia Mono"/>
          <w:color w:val="000000"/>
          <w:sz w:val="19"/>
          <w:szCs w:val="19"/>
        </w:rPr>
      </w:pPr>
      <w:r w:rsidRPr="007540A0">
        <w:rPr>
          <w:rFonts w:ascii="Cascadia Mono" w:hAnsi="Cascadia Mono" w:cs="Cascadia Mono"/>
          <w:noProof/>
          <w:color w:val="000000"/>
          <w:sz w:val="19"/>
          <w:szCs w:val="19"/>
          <w:lang w:eastAsia="ru-RU"/>
        </w:rPr>
        <w:drawing>
          <wp:inline distT="0" distB="0" distL="0" distR="0" wp14:anchorId="600429B7" wp14:editId="1AC13404">
            <wp:extent cx="2391109" cy="276264"/>
            <wp:effectExtent l="0" t="0" r="0" b="9525"/>
            <wp:docPr id="744" name="Рисунок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stretch>
                      <a:fillRect/>
                    </a:stretch>
                  </pic:blipFill>
                  <pic:spPr>
                    <a:xfrm>
                      <a:off x="0" y="0"/>
                      <a:ext cx="2391109" cy="276264"/>
                    </a:xfrm>
                    <a:prstGeom prst="rect">
                      <a:avLst/>
                    </a:prstGeom>
                  </pic:spPr>
                </pic:pic>
              </a:graphicData>
            </a:graphic>
          </wp:inline>
        </w:drawing>
      </w:r>
    </w:p>
    <w:p w:rsidR="007540A0" w:rsidRDefault="00E02D8B" w:rsidP="007540A0">
      <w:pPr>
        <w:spacing w:before="80" w:after="80"/>
        <w:rPr>
          <w:rFonts w:cs="Arial"/>
          <w:lang w:val="en-US"/>
        </w:rPr>
      </w:pPr>
      <w:hyperlink w:anchor="_Последовательные_контейнеры_1" w:history="1">
        <w:r w:rsidR="007540A0" w:rsidRPr="00570862">
          <w:rPr>
            <w:rStyle w:val="a4"/>
            <w:rFonts w:cs="Arial"/>
          </w:rPr>
          <w:t>&lt;</w:t>
        </w:r>
        <w:r w:rsidR="007540A0" w:rsidRPr="0092657B">
          <w:rPr>
            <w:rStyle w:val="a4"/>
            <w:rFonts w:cs="Arial"/>
          </w:rPr>
          <w:t>Последовательные контейнеры</w:t>
        </w:r>
        <w:r w:rsidR="007540A0" w:rsidRPr="00570862">
          <w:rPr>
            <w:rStyle w:val="a4"/>
            <w:rFonts w:cs="Arial"/>
          </w:rPr>
          <w:t>&gt;</w:t>
        </w:r>
      </w:hyperlink>
    </w:p>
    <w:p w:rsidR="007540A0" w:rsidRDefault="007540A0"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486" w:name="_equal_range"/>
      <w:bookmarkEnd w:id="486"/>
      <w:r>
        <w:rPr>
          <w:rFonts w:ascii="Arial" w:hAnsi="Arial" w:cs="Arial"/>
          <w:b/>
          <w:i w:val="0"/>
          <w:color w:val="000000" w:themeColor="text1"/>
          <w:lang w:val="en-US"/>
        </w:rPr>
        <w:t>equal_range</w:t>
      </w:r>
    </w:p>
    <w:p w:rsidR="007540A0" w:rsidRPr="00D90C47" w:rsidRDefault="007540A0" w:rsidP="007540A0">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equal</w:t>
      </w:r>
      <w:r w:rsidRPr="007540A0">
        <w:t>_</w:t>
      </w:r>
      <w:r>
        <w:rPr>
          <w:lang w:val="en-US"/>
        </w:rPr>
        <w:t>range</w:t>
      </w:r>
      <w:r w:rsidRPr="00D90C47">
        <w: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&lt;iostream&gt;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&lt;array&gt;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&lt;algorithm&gt;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 xml:space="preserve"> main()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w:t>
      </w:r>
      <w:r w:rsidRPr="007540A0">
        <w:rPr>
          <w:rFonts w:ascii="Courier New" w:hAnsi="Courier New" w:cs="Courier New"/>
          <w:color w:val="2B91AF"/>
          <w:szCs w:val="19"/>
          <w:lang w:val="en-US"/>
        </w:rPr>
        <w:t>array</w:t>
      </w:r>
      <w:r w:rsidRPr="007540A0">
        <w:rPr>
          <w:rFonts w:ascii="Courier New" w:hAnsi="Courier New" w:cs="Courier New"/>
          <w:color w:val="000000"/>
          <w:szCs w:val="19"/>
          <w:lang w:val="en-US"/>
        </w:rPr>
        <w:t>&lt;</w:t>
      </w: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 7&gt; arr{ 1, 2, 3, 4, 4, 5, 6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auto</w:t>
      </w:r>
      <w:r w:rsidRPr="007540A0">
        <w:rPr>
          <w:rFonts w:ascii="Courier New" w:hAnsi="Courier New" w:cs="Courier New"/>
          <w:color w:val="000000"/>
          <w:szCs w:val="19"/>
          <w:lang w:val="en-US"/>
        </w:rPr>
        <w:t xml:space="preserve"> range = std::equal_range(arr.begin(), arr.end(), 4);</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std::cout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"Range of elements equal to 4 in the array: ["</w:t>
      </w:r>
      <w:r w:rsidRPr="007540A0">
        <w:rPr>
          <w:rFonts w:ascii="Courier New" w:hAnsi="Courier New" w:cs="Courier New"/>
          <w:color w:val="000000"/>
          <w:szCs w:val="19"/>
          <w:lang w:val="en-US"/>
        </w:rPr>
        <w: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for</w:t>
      </w: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auto</w:t>
      </w:r>
      <w:r w:rsidRPr="007540A0">
        <w:rPr>
          <w:rFonts w:ascii="Courier New" w:hAnsi="Courier New" w:cs="Courier New"/>
          <w:color w:val="000000"/>
          <w:szCs w:val="19"/>
          <w:lang w:val="en-US"/>
        </w:rPr>
        <w:t xml:space="preserve"> it = range.first; it </w:t>
      </w:r>
      <w:r w:rsidRPr="007540A0">
        <w:rPr>
          <w:rFonts w:ascii="Courier New" w:hAnsi="Courier New" w:cs="Courier New"/>
          <w:color w:val="008080"/>
          <w:szCs w:val="19"/>
          <w:lang w:val="en-US"/>
        </w:rPr>
        <w:t>!=</w:t>
      </w:r>
      <w:r w:rsidRPr="007540A0">
        <w:rPr>
          <w:rFonts w:ascii="Courier New" w:hAnsi="Courier New" w:cs="Courier New"/>
          <w:color w:val="000000"/>
          <w:szCs w:val="19"/>
          <w:lang w:val="en-US"/>
        </w:rPr>
        <w:t xml:space="preserve"> range.second; </w:t>
      </w:r>
      <w:r w:rsidRPr="007540A0">
        <w:rPr>
          <w:rFonts w:ascii="Courier New" w:hAnsi="Courier New" w:cs="Courier New"/>
          <w:color w:val="008080"/>
          <w:szCs w:val="19"/>
          <w:lang w:val="en-US"/>
        </w:rPr>
        <w:t>++</w:t>
      </w:r>
      <w:r w:rsidRPr="007540A0">
        <w:rPr>
          <w:rFonts w:ascii="Courier New" w:hAnsi="Courier New" w:cs="Courier New"/>
          <w:color w:val="000000"/>
          <w:szCs w:val="19"/>
          <w:lang w:val="en-US"/>
        </w:rPr>
        <w:t>it)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std::cout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w:t>
      </w:r>
      <w:r w:rsidRPr="007540A0">
        <w:rPr>
          <w:rFonts w:ascii="Courier New" w:hAnsi="Courier New" w:cs="Courier New"/>
          <w:color w:val="008080"/>
          <w:szCs w:val="19"/>
          <w:lang w:val="en-US"/>
        </w:rPr>
        <w:t>*</w:t>
      </w:r>
      <w:r w:rsidRPr="007540A0">
        <w:rPr>
          <w:rFonts w:ascii="Courier New" w:hAnsi="Courier New" w:cs="Courier New"/>
          <w:color w:val="000000"/>
          <w:szCs w:val="19"/>
          <w:lang w:val="en-US"/>
        </w:rPr>
        <w:t xml:space="preserve">it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 "</w:t>
      </w:r>
      <w:r w:rsidRPr="007540A0">
        <w:rPr>
          <w:rFonts w:ascii="Courier New" w:hAnsi="Courier New" w:cs="Courier New"/>
          <w:color w:val="000000"/>
          <w:szCs w:val="19"/>
          <w:lang w:val="en-US"/>
        </w:rPr>
        <w: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std::cout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w:t>
      </w:r>
      <w:r w:rsidRPr="007540A0">
        <w:rPr>
          <w:rFonts w:ascii="Courier New" w:hAnsi="Courier New" w:cs="Courier New"/>
          <w:color w:val="000000"/>
          <w:szCs w:val="19"/>
          <w:lang w:val="en-US"/>
        </w:rPr>
        <w:t xml:space="preserve">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std::endl;</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rPr>
        <w:t>return</w:t>
      </w:r>
      <w:r w:rsidRPr="007540A0">
        <w:rPr>
          <w:rFonts w:ascii="Courier New" w:hAnsi="Courier New" w:cs="Courier New"/>
          <w:color w:val="000000"/>
          <w:szCs w:val="19"/>
        </w:rPr>
        <w:t xml:space="preserve"> 0;</w:t>
      </w:r>
    </w:p>
    <w:p w:rsidR="007540A0" w:rsidRPr="007540A0" w:rsidRDefault="007540A0" w:rsidP="007540A0">
      <w:pPr>
        <w:spacing w:after="80"/>
        <w:rPr>
          <w:rFonts w:ascii="Courier New" w:hAnsi="Courier New" w:cs="Courier New"/>
          <w:color w:val="000000"/>
          <w:szCs w:val="19"/>
        </w:rPr>
      </w:pPr>
      <w:r w:rsidRPr="007540A0">
        <w:rPr>
          <w:rFonts w:ascii="Courier New" w:hAnsi="Courier New" w:cs="Courier New"/>
          <w:color w:val="000000"/>
          <w:szCs w:val="19"/>
        </w:rPr>
        <w:t>}</w:t>
      </w:r>
    </w:p>
    <w:p w:rsidR="007540A0" w:rsidRDefault="007540A0" w:rsidP="007540A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7540A0" w:rsidRPr="00570862" w:rsidRDefault="007540A0" w:rsidP="007540A0">
      <w:pPr>
        <w:spacing w:after="80"/>
        <w:rPr>
          <w:rFonts w:ascii="Cascadia Mono" w:hAnsi="Cascadia Mono" w:cs="Cascadia Mono"/>
          <w:color w:val="000000"/>
          <w:sz w:val="19"/>
          <w:szCs w:val="19"/>
        </w:rPr>
      </w:pPr>
      <w:r w:rsidRPr="007540A0">
        <w:rPr>
          <w:rFonts w:ascii="Cascadia Mono" w:hAnsi="Cascadia Mono" w:cs="Cascadia Mono"/>
          <w:noProof/>
          <w:color w:val="000000"/>
          <w:sz w:val="19"/>
          <w:szCs w:val="19"/>
          <w:lang w:eastAsia="ru-RU"/>
        </w:rPr>
        <w:drawing>
          <wp:inline distT="0" distB="0" distL="0" distR="0" wp14:anchorId="00F52B77" wp14:editId="58911593">
            <wp:extent cx="4315427" cy="276264"/>
            <wp:effectExtent l="0" t="0" r="0" b="9525"/>
            <wp:docPr id="752" name="Рисунок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4315427" cy="276264"/>
                    </a:xfrm>
                    <a:prstGeom prst="rect">
                      <a:avLst/>
                    </a:prstGeom>
                  </pic:spPr>
                </pic:pic>
              </a:graphicData>
            </a:graphic>
          </wp:inline>
        </w:drawing>
      </w:r>
    </w:p>
    <w:p w:rsidR="007540A0" w:rsidRDefault="00E02D8B" w:rsidP="007540A0">
      <w:pPr>
        <w:spacing w:before="80" w:after="80"/>
        <w:rPr>
          <w:rFonts w:cs="Arial"/>
          <w:lang w:val="en-US"/>
        </w:rPr>
      </w:pPr>
      <w:hyperlink w:anchor="_Последовательные_контейнеры_1" w:history="1">
        <w:r w:rsidR="007540A0" w:rsidRPr="00570862">
          <w:rPr>
            <w:rStyle w:val="a4"/>
            <w:rFonts w:cs="Arial"/>
          </w:rPr>
          <w:t>&lt;</w:t>
        </w:r>
        <w:r w:rsidR="007540A0" w:rsidRPr="0092657B">
          <w:rPr>
            <w:rStyle w:val="a4"/>
            <w:rFonts w:cs="Arial"/>
          </w:rPr>
          <w:t>Последовательные контейнеры</w:t>
        </w:r>
        <w:r w:rsidR="007540A0" w:rsidRPr="00570862">
          <w:rPr>
            <w:rStyle w:val="a4"/>
            <w:rFonts w:cs="Arial"/>
          </w:rPr>
          <w:t>&gt;</w:t>
        </w:r>
      </w:hyperlink>
    </w:p>
    <w:p w:rsidR="00073554" w:rsidRDefault="00073554"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487" w:name="_lower_bound"/>
      <w:bookmarkEnd w:id="487"/>
      <w:r>
        <w:rPr>
          <w:rFonts w:ascii="Arial" w:hAnsi="Arial" w:cs="Arial"/>
          <w:b/>
          <w:i w:val="0"/>
          <w:color w:val="000000" w:themeColor="text1"/>
          <w:lang w:val="en-US"/>
        </w:rPr>
        <w:t>lower_bound</w:t>
      </w:r>
    </w:p>
    <w:p w:rsidR="00073554" w:rsidRPr="00D90C47" w:rsidRDefault="00073554" w:rsidP="00073554">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lower</w:t>
      </w:r>
      <w:r w:rsidRPr="00073554">
        <w:t>_</w:t>
      </w:r>
      <w:r>
        <w:rPr>
          <w:lang w:val="en-US"/>
        </w:rPr>
        <w:t>bound</w:t>
      </w:r>
      <w:r w:rsidRPr="00D90C47">
        <w: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808080"/>
          <w:szCs w:val="19"/>
          <w:lang w:val="en-US"/>
        </w:rPr>
        <w:t>#include</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&lt;iostream&gt;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808080"/>
          <w:szCs w:val="19"/>
          <w:lang w:val="en-US"/>
        </w:rPr>
        <w:t>#include</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&lt;array&gt;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808080"/>
          <w:szCs w:val="19"/>
          <w:lang w:val="en-US"/>
        </w:rPr>
        <w:t>#include</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&lt;algorithm&gt;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FF"/>
          <w:szCs w:val="19"/>
          <w:lang w:val="en-US"/>
        </w:rPr>
        <w:t>int</w:t>
      </w:r>
      <w:r w:rsidRPr="00073554">
        <w:rPr>
          <w:rFonts w:ascii="Courier New" w:hAnsi="Courier New" w:cs="Courier New"/>
          <w:color w:val="000000"/>
          <w:szCs w:val="19"/>
          <w:lang w:val="en-US"/>
        </w:rPr>
        <w:t xml:space="preserve"> main()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std::</w:t>
      </w:r>
      <w:r w:rsidRPr="00073554">
        <w:rPr>
          <w:rFonts w:ascii="Courier New" w:hAnsi="Courier New" w:cs="Courier New"/>
          <w:color w:val="0000FF"/>
          <w:szCs w:val="19"/>
          <w:lang w:val="en-US"/>
        </w:rPr>
        <w:t>array</w:t>
      </w:r>
      <w:r w:rsidRPr="00073554">
        <w:rPr>
          <w:rFonts w:ascii="Courier New" w:hAnsi="Courier New" w:cs="Courier New"/>
          <w:color w:val="000000"/>
          <w:szCs w:val="19"/>
          <w:lang w:val="en-US"/>
        </w:rPr>
        <w:t>&lt;</w:t>
      </w:r>
      <w:r w:rsidRPr="00073554">
        <w:rPr>
          <w:rFonts w:ascii="Courier New" w:hAnsi="Courier New" w:cs="Courier New"/>
          <w:color w:val="0000FF"/>
          <w:szCs w:val="19"/>
          <w:lang w:val="en-US"/>
        </w:rPr>
        <w:t>int</w:t>
      </w:r>
      <w:r w:rsidRPr="00073554">
        <w:rPr>
          <w:rFonts w:ascii="Courier New" w:hAnsi="Courier New" w:cs="Courier New"/>
          <w:color w:val="000000"/>
          <w:szCs w:val="19"/>
          <w:lang w:val="en-US"/>
        </w:rPr>
        <w:t>, 7&gt; arr{ 1, 2, 3, 4, 4, 5, 6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r w:rsidRPr="00073554">
        <w:rPr>
          <w:rFonts w:ascii="Courier New" w:hAnsi="Courier New" w:cs="Courier New"/>
          <w:color w:val="0000FF"/>
          <w:szCs w:val="19"/>
          <w:lang w:val="en-US"/>
        </w:rPr>
        <w:t>auto</w:t>
      </w:r>
      <w:r w:rsidRPr="00073554">
        <w:rPr>
          <w:rFonts w:ascii="Courier New" w:hAnsi="Courier New" w:cs="Courier New"/>
          <w:color w:val="000000"/>
          <w:szCs w:val="19"/>
          <w:lang w:val="en-US"/>
        </w:rPr>
        <w:t xml:space="preserve"> it = std::lower_bound(arr.begin(), arr.end(), 4);</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r w:rsidRPr="00073554">
        <w:rPr>
          <w:rFonts w:ascii="Courier New" w:hAnsi="Courier New" w:cs="Courier New"/>
          <w:color w:val="0000FF"/>
          <w:szCs w:val="19"/>
          <w:lang w:val="en-US"/>
        </w:rPr>
        <w:t>if</w:t>
      </w:r>
      <w:r w:rsidRPr="00073554">
        <w:rPr>
          <w:rFonts w:ascii="Courier New" w:hAnsi="Courier New" w:cs="Courier New"/>
          <w:color w:val="000000"/>
          <w:szCs w:val="19"/>
          <w:lang w:val="en-US"/>
        </w:rPr>
        <w:t xml:space="preserve"> (it != arr.end())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std::cout &lt;&lt; </w:t>
      </w:r>
      <w:r w:rsidRPr="00073554">
        <w:rPr>
          <w:rFonts w:ascii="Courier New" w:hAnsi="Courier New" w:cs="Courier New"/>
          <w:color w:val="A31515"/>
          <w:szCs w:val="19"/>
          <w:lang w:val="en-US"/>
        </w:rPr>
        <w:t>"First element not less than 4 in the array: "</w:t>
      </w:r>
      <w:r w:rsidRPr="00073554">
        <w:rPr>
          <w:rFonts w:ascii="Courier New" w:hAnsi="Courier New" w:cs="Courier New"/>
          <w:color w:val="000000"/>
          <w:szCs w:val="19"/>
          <w:lang w:val="en-US"/>
        </w:rPr>
        <w:t xml:space="preserve"> &lt;&lt; *it &lt;&lt; std::endl;</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r w:rsidRPr="00073554">
        <w:rPr>
          <w:rFonts w:ascii="Courier New" w:hAnsi="Courier New" w:cs="Courier New"/>
          <w:color w:val="0000FF"/>
          <w:szCs w:val="19"/>
          <w:lang w:val="en-US"/>
        </w:rPr>
        <w:t>else</w:t>
      </w:r>
      <w:r w:rsidRPr="00073554">
        <w:rPr>
          <w:rFonts w:ascii="Courier New" w:hAnsi="Courier New" w:cs="Courier New"/>
          <w:color w:val="000000"/>
          <w:szCs w:val="19"/>
          <w:lang w:val="en-US"/>
        </w:rPr>
        <w:t xml:space="preserve">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std::cout &lt;&lt; </w:t>
      </w:r>
      <w:r w:rsidRPr="00073554">
        <w:rPr>
          <w:rFonts w:ascii="Courier New" w:hAnsi="Courier New" w:cs="Courier New"/>
          <w:color w:val="A31515"/>
          <w:szCs w:val="19"/>
          <w:lang w:val="en-US"/>
        </w:rPr>
        <w:t>"No element found"</w:t>
      </w:r>
      <w:r w:rsidRPr="00073554">
        <w:rPr>
          <w:rFonts w:ascii="Courier New" w:hAnsi="Courier New" w:cs="Courier New"/>
          <w:color w:val="000000"/>
          <w:szCs w:val="19"/>
          <w:lang w:val="en-US"/>
        </w:rPr>
        <w:t xml:space="preserve"> &lt;&lt; std::endl;</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rPr>
      </w:pPr>
      <w:r w:rsidRPr="00073554">
        <w:rPr>
          <w:rFonts w:ascii="Courier New" w:hAnsi="Courier New" w:cs="Courier New"/>
          <w:color w:val="000000"/>
          <w:szCs w:val="19"/>
          <w:lang w:val="en-US"/>
        </w:rPr>
        <w:t xml:space="preserve">    </w:t>
      </w:r>
      <w:r w:rsidRPr="00073554">
        <w:rPr>
          <w:rFonts w:ascii="Courier New" w:hAnsi="Courier New" w:cs="Courier New"/>
          <w:color w:val="000000"/>
          <w:szCs w:val="19"/>
        </w:rPr>
        <w: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rPr>
      </w:pPr>
      <w:r w:rsidRPr="00073554">
        <w:rPr>
          <w:rFonts w:ascii="Courier New" w:hAnsi="Courier New" w:cs="Courier New"/>
          <w:color w:val="000000"/>
          <w:szCs w:val="19"/>
        </w:rPr>
        <w:t xml:space="preserve">    </w:t>
      </w:r>
      <w:r w:rsidRPr="00073554">
        <w:rPr>
          <w:rFonts w:ascii="Courier New" w:hAnsi="Courier New" w:cs="Courier New"/>
          <w:color w:val="0000FF"/>
          <w:szCs w:val="19"/>
        </w:rPr>
        <w:t>return</w:t>
      </w:r>
      <w:r w:rsidRPr="00073554">
        <w:rPr>
          <w:rFonts w:ascii="Courier New" w:hAnsi="Courier New" w:cs="Courier New"/>
          <w:color w:val="000000"/>
          <w:szCs w:val="19"/>
        </w:rPr>
        <w:t xml:space="preserve"> 0;</w:t>
      </w:r>
    </w:p>
    <w:p w:rsidR="00073554" w:rsidRPr="00073554" w:rsidRDefault="00073554" w:rsidP="00073554">
      <w:pPr>
        <w:spacing w:after="80"/>
        <w:rPr>
          <w:rFonts w:ascii="Courier New" w:hAnsi="Courier New" w:cs="Courier New"/>
          <w:color w:val="000000"/>
          <w:szCs w:val="19"/>
        </w:rPr>
      </w:pPr>
      <w:r w:rsidRPr="00073554">
        <w:rPr>
          <w:rFonts w:ascii="Courier New" w:hAnsi="Courier New" w:cs="Courier New"/>
          <w:color w:val="000000"/>
          <w:szCs w:val="19"/>
        </w:rPr>
        <w:t>}</w:t>
      </w:r>
    </w:p>
    <w:p w:rsidR="00073554" w:rsidRDefault="00073554" w:rsidP="0007355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073554" w:rsidRPr="00570862" w:rsidRDefault="00073554" w:rsidP="00073554">
      <w:pPr>
        <w:spacing w:after="80"/>
        <w:rPr>
          <w:rFonts w:ascii="Cascadia Mono" w:hAnsi="Cascadia Mono" w:cs="Cascadia Mono"/>
          <w:color w:val="000000"/>
          <w:sz w:val="19"/>
          <w:szCs w:val="19"/>
        </w:rPr>
      </w:pPr>
      <w:r w:rsidRPr="00073554">
        <w:rPr>
          <w:rFonts w:ascii="Cascadia Mono" w:hAnsi="Cascadia Mono" w:cs="Cascadia Mono"/>
          <w:noProof/>
          <w:color w:val="000000"/>
          <w:sz w:val="19"/>
          <w:szCs w:val="19"/>
          <w:lang w:eastAsia="ru-RU"/>
        </w:rPr>
        <w:drawing>
          <wp:inline distT="0" distB="0" distL="0" distR="0" wp14:anchorId="50F57BB9" wp14:editId="74984CE8">
            <wp:extent cx="3953427" cy="304843"/>
            <wp:effectExtent l="0" t="0" r="0" b="0"/>
            <wp:docPr id="760" name="Рисунок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3953427" cy="304843"/>
                    </a:xfrm>
                    <a:prstGeom prst="rect">
                      <a:avLst/>
                    </a:prstGeom>
                  </pic:spPr>
                </pic:pic>
              </a:graphicData>
            </a:graphic>
          </wp:inline>
        </w:drawing>
      </w:r>
    </w:p>
    <w:p w:rsidR="00073554" w:rsidRDefault="00E02D8B" w:rsidP="00073554">
      <w:pPr>
        <w:spacing w:before="80" w:after="80"/>
        <w:rPr>
          <w:rFonts w:cs="Arial"/>
          <w:lang w:val="en-US"/>
        </w:rPr>
      </w:pPr>
      <w:hyperlink w:anchor="_Последовательные_контейнеры_1" w:history="1">
        <w:r w:rsidR="00073554" w:rsidRPr="00570862">
          <w:rPr>
            <w:rStyle w:val="a4"/>
            <w:rFonts w:cs="Arial"/>
          </w:rPr>
          <w:t>&lt;</w:t>
        </w:r>
        <w:r w:rsidR="00073554" w:rsidRPr="0092657B">
          <w:rPr>
            <w:rStyle w:val="a4"/>
            <w:rFonts w:cs="Arial"/>
          </w:rPr>
          <w:t>Последовательные контейнеры</w:t>
        </w:r>
        <w:r w:rsidR="00073554" w:rsidRPr="00570862">
          <w:rPr>
            <w:rStyle w:val="a4"/>
            <w:rFonts w:cs="Arial"/>
          </w:rPr>
          <w:t>&gt;</w:t>
        </w:r>
      </w:hyperlink>
    </w:p>
    <w:p w:rsidR="00073554" w:rsidRDefault="00073554"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488" w:name="_upper_bound"/>
      <w:bookmarkEnd w:id="488"/>
      <w:r>
        <w:rPr>
          <w:rFonts w:ascii="Arial" w:hAnsi="Arial" w:cs="Arial"/>
          <w:b/>
          <w:i w:val="0"/>
          <w:color w:val="000000" w:themeColor="text1"/>
          <w:lang w:val="en-US"/>
        </w:rPr>
        <w:t>upper_bound</w:t>
      </w:r>
    </w:p>
    <w:p w:rsidR="00073554" w:rsidRPr="00D90C47" w:rsidRDefault="00073554" w:rsidP="00073554">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upper</w:t>
      </w:r>
      <w:r w:rsidRPr="00073554">
        <w:t>_</w:t>
      </w:r>
      <w:r>
        <w:rPr>
          <w:lang w:val="en-US"/>
        </w:rPr>
        <w:t>bound</w:t>
      </w:r>
      <w:r w:rsidRPr="00D90C47">
        <w: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808080"/>
          <w:szCs w:val="19"/>
          <w:lang w:val="en-US"/>
        </w:rPr>
        <w:t>#include</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&lt;iostream&gt;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808080"/>
          <w:szCs w:val="19"/>
          <w:lang w:val="en-US"/>
        </w:rPr>
        <w:t>#include</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&lt;array&gt;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808080"/>
          <w:szCs w:val="19"/>
          <w:lang w:val="en-US"/>
        </w:rPr>
        <w:t>#include</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&lt;algorithm&gt;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FF"/>
          <w:szCs w:val="19"/>
          <w:lang w:val="en-US"/>
        </w:rPr>
        <w:t>int</w:t>
      </w:r>
      <w:r w:rsidRPr="00073554">
        <w:rPr>
          <w:rFonts w:ascii="Courier New" w:hAnsi="Courier New" w:cs="Courier New"/>
          <w:color w:val="000000"/>
          <w:szCs w:val="19"/>
          <w:lang w:val="en-US"/>
        </w:rPr>
        <w:t xml:space="preserve"> main()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std::</w:t>
      </w:r>
      <w:r w:rsidRPr="00073554">
        <w:rPr>
          <w:rFonts w:ascii="Courier New" w:hAnsi="Courier New" w:cs="Courier New"/>
          <w:color w:val="0000FF"/>
          <w:szCs w:val="19"/>
          <w:lang w:val="en-US"/>
        </w:rPr>
        <w:t>array</w:t>
      </w:r>
      <w:r w:rsidRPr="00073554">
        <w:rPr>
          <w:rFonts w:ascii="Courier New" w:hAnsi="Courier New" w:cs="Courier New"/>
          <w:color w:val="000000"/>
          <w:szCs w:val="19"/>
          <w:lang w:val="en-US"/>
        </w:rPr>
        <w:t>&lt;</w:t>
      </w:r>
      <w:r w:rsidRPr="00073554">
        <w:rPr>
          <w:rFonts w:ascii="Courier New" w:hAnsi="Courier New" w:cs="Courier New"/>
          <w:color w:val="0000FF"/>
          <w:szCs w:val="19"/>
          <w:lang w:val="en-US"/>
        </w:rPr>
        <w:t>int</w:t>
      </w:r>
      <w:r w:rsidRPr="00073554">
        <w:rPr>
          <w:rFonts w:ascii="Courier New" w:hAnsi="Courier New" w:cs="Courier New"/>
          <w:color w:val="000000"/>
          <w:szCs w:val="19"/>
          <w:lang w:val="en-US"/>
        </w:rPr>
        <w:t>, 7&gt; arr{ 1, 2, 3, 4, 4, 5, 6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r w:rsidRPr="00073554">
        <w:rPr>
          <w:rFonts w:ascii="Courier New" w:hAnsi="Courier New" w:cs="Courier New"/>
          <w:color w:val="0000FF"/>
          <w:szCs w:val="19"/>
          <w:lang w:val="en-US"/>
        </w:rPr>
        <w:t>auto</w:t>
      </w:r>
      <w:r w:rsidRPr="00073554">
        <w:rPr>
          <w:rFonts w:ascii="Courier New" w:hAnsi="Courier New" w:cs="Courier New"/>
          <w:color w:val="000000"/>
          <w:szCs w:val="19"/>
          <w:lang w:val="en-US"/>
        </w:rPr>
        <w:t xml:space="preserve"> it = std::upper_bound(arr.begin(), arr.end(), 4);</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r w:rsidRPr="00073554">
        <w:rPr>
          <w:rFonts w:ascii="Courier New" w:hAnsi="Courier New" w:cs="Courier New"/>
          <w:color w:val="0000FF"/>
          <w:szCs w:val="19"/>
          <w:lang w:val="en-US"/>
        </w:rPr>
        <w:t>if</w:t>
      </w:r>
      <w:r w:rsidRPr="00073554">
        <w:rPr>
          <w:rFonts w:ascii="Courier New" w:hAnsi="Courier New" w:cs="Courier New"/>
          <w:color w:val="000000"/>
          <w:szCs w:val="19"/>
          <w:lang w:val="en-US"/>
        </w:rPr>
        <w:t xml:space="preserve"> (it != arr.end())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std::cout &lt;&lt; </w:t>
      </w:r>
      <w:r w:rsidRPr="00073554">
        <w:rPr>
          <w:rFonts w:ascii="Courier New" w:hAnsi="Courier New" w:cs="Courier New"/>
          <w:color w:val="A31515"/>
          <w:szCs w:val="19"/>
          <w:lang w:val="en-US"/>
        </w:rPr>
        <w:t>"First element greater than 4 in the array: "</w:t>
      </w:r>
      <w:r w:rsidRPr="00073554">
        <w:rPr>
          <w:rFonts w:ascii="Courier New" w:hAnsi="Courier New" w:cs="Courier New"/>
          <w:color w:val="000000"/>
          <w:szCs w:val="19"/>
          <w:lang w:val="en-US"/>
        </w:rPr>
        <w:t xml:space="preserve"> &lt;&lt; *it &lt;&lt; std::endl;</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r w:rsidRPr="00073554">
        <w:rPr>
          <w:rFonts w:ascii="Courier New" w:hAnsi="Courier New" w:cs="Courier New"/>
          <w:color w:val="0000FF"/>
          <w:szCs w:val="19"/>
          <w:lang w:val="en-US"/>
        </w:rPr>
        <w:t>else</w:t>
      </w:r>
      <w:r w:rsidRPr="00073554">
        <w:rPr>
          <w:rFonts w:ascii="Courier New" w:hAnsi="Courier New" w:cs="Courier New"/>
          <w:color w:val="000000"/>
          <w:szCs w:val="19"/>
          <w:lang w:val="en-US"/>
        </w:rPr>
        <w:t xml:space="preserve">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std::cout &lt;&lt; </w:t>
      </w:r>
      <w:r w:rsidRPr="00073554">
        <w:rPr>
          <w:rFonts w:ascii="Courier New" w:hAnsi="Courier New" w:cs="Courier New"/>
          <w:color w:val="A31515"/>
          <w:szCs w:val="19"/>
          <w:lang w:val="en-US"/>
        </w:rPr>
        <w:t>"No element found"</w:t>
      </w:r>
      <w:r w:rsidRPr="00073554">
        <w:rPr>
          <w:rFonts w:ascii="Courier New" w:hAnsi="Courier New" w:cs="Courier New"/>
          <w:color w:val="000000"/>
          <w:szCs w:val="19"/>
          <w:lang w:val="en-US"/>
        </w:rPr>
        <w:t xml:space="preserve"> &lt;&lt; std::endl;</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rPr>
      </w:pPr>
      <w:r w:rsidRPr="00073554">
        <w:rPr>
          <w:rFonts w:ascii="Courier New" w:hAnsi="Courier New" w:cs="Courier New"/>
          <w:color w:val="000000"/>
          <w:szCs w:val="19"/>
          <w:lang w:val="en-US"/>
        </w:rPr>
        <w:t xml:space="preserve">    </w:t>
      </w:r>
      <w:r w:rsidRPr="00073554">
        <w:rPr>
          <w:rFonts w:ascii="Courier New" w:hAnsi="Courier New" w:cs="Courier New"/>
          <w:color w:val="000000"/>
          <w:szCs w:val="19"/>
        </w:rPr>
        <w: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rPr>
      </w:pPr>
      <w:r w:rsidRPr="00073554">
        <w:rPr>
          <w:rFonts w:ascii="Courier New" w:hAnsi="Courier New" w:cs="Courier New"/>
          <w:color w:val="000000"/>
          <w:szCs w:val="19"/>
        </w:rPr>
        <w:t xml:space="preserve">    </w:t>
      </w:r>
      <w:r w:rsidRPr="00073554">
        <w:rPr>
          <w:rFonts w:ascii="Courier New" w:hAnsi="Courier New" w:cs="Courier New"/>
          <w:color w:val="0000FF"/>
          <w:szCs w:val="19"/>
        </w:rPr>
        <w:t>return</w:t>
      </w:r>
      <w:r w:rsidRPr="00073554">
        <w:rPr>
          <w:rFonts w:ascii="Courier New" w:hAnsi="Courier New" w:cs="Courier New"/>
          <w:color w:val="000000"/>
          <w:szCs w:val="19"/>
        </w:rPr>
        <w:t xml:space="preserve"> 0;</w:t>
      </w:r>
    </w:p>
    <w:p w:rsidR="00073554" w:rsidRPr="00073554" w:rsidRDefault="00073554" w:rsidP="00073554">
      <w:pPr>
        <w:spacing w:after="80"/>
        <w:rPr>
          <w:rFonts w:ascii="Courier New" w:hAnsi="Courier New" w:cs="Courier New"/>
          <w:color w:val="000000"/>
          <w:szCs w:val="19"/>
        </w:rPr>
      </w:pPr>
      <w:r w:rsidRPr="00073554">
        <w:rPr>
          <w:rFonts w:ascii="Courier New" w:hAnsi="Courier New" w:cs="Courier New"/>
          <w:color w:val="000000"/>
          <w:szCs w:val="19"/>
        </w:rPr>
        <w:t>}</w:t>
      </w:r>
    </w:p>
    <w:p w:rsidR="00073554" w:rsidRDefault="00073554" w:rsidP="0007355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073554" w:rsidRPr="00570862" w:rsidRDefault="00073554" w:rsidP="00073554">
      <w:pPr>
        <w:spacing w:after="80"/>
        <w:rPr>
          <w:rFonts w:ascii="Cascadia Mono" w:hAnsi="Cascadia Mono" w:cs="Cascadia Mono"/>
          <w:color w:val="000000"/>
          <w:sz w:val="19"/>
          <w:szCs w:val="19"/>
        </w:rPr>
      </w:pPr>
      <w:r w:rsidRPr="00073554">
        <w:rPr>
          <w:rFonts w:ascii="Cascadia Mono" w:hAnsi="Cascadia Mono" w:cs="Cascadia Mono"/>
          <w:noProof/>
          <w:color w:val="000000"/>
          <w:sz w:val="19"/>
          <w:szCs w:val="19"/>
          <w:lang w:eastAsia="ru-RU"/>
        </w:rPr>
        <w:drawing>
          <wp:inline distT="0" distB="0" distL="0" distR="0" wp14:anchorId="11CB6548" wp14:editId="42F93E84">
            <wp:extent cx="3858163" cy="276264"/>
            <wp:effectExtent l="0" t="0" r="0" b="9525"/>
            <wp:docPr id="768" name="Рисунок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stretch>
                      <a:fillRect/>
                    </a:stretch>
                  </pic:blipFill>
                  <pic:spPr>
                    <a:xfrm>
                      <a:off x="0" y="0"/>
                      <a:ext cx="3858163" cy="276264"/>
                    </a:xfrm>
                    <a:prstGeom prst="rect">
                      <a:avLst/>
                    </a:prstGeom>
                  </pic:spPr>
                </pic:pic>
              </a:graphicData>
            </a:graphic>
          </wp:inline>
        </w:drawing>
      </w:r>
    </w:p>
    <w:p w:rsidR="00CA75B2" w:rsidRDefault="00E02D8B" w:rsidP="00073554">
      <w:pPr>
        <w:spacing w:before="80" w:after="80"/>
        <w:rPr>
          <w:rFonts w:cs="Arial"/>
          <w:lang w:val="en-US"/>
        </w:rPr>
      </w:pPr>
      <w:hyperlink w:anchor="_Последовательные_контейнеры_1" w:history="1">
        <w:r w:rsidR="00073554" w:rsidRPr="00570862">
          <w:rPr>
            <w:rStyle w:val="a4"/>
            <w:rFonts w:cs="Arial"/>
          </w:rPr>
          <w:t>&lt;</w:t>
        </w:r>
        <w:r w:rsidR="00073554" w:rsidRPr="0092657B">
          <w:rPr>
            <w:rStyle w:val="a4"/>
            <w:rFonts w:cs="Arial"/>
          </w:rPr>
          <w:t>Последовательные контейнеры</w:t>
        </w:r>
        <w:r w:rsidR="00073554" w:rsidRPr="00570862">
          <w:rPr>
            <w:rStyle w:val="a4"/>
            <w:rFonts w:cs="Arial"/>
          </w:rPr>
          <w:t>&gt;</w:t>
        </w:r>
      </w:hyperlink>
    </w:p>
    <w:p w:rsidR="002A2FE5" w:rsidRPr="00CB3378" w:rsidRDefault="002A2FE5" w:rsidP="00054E5E">
      <w:pPr>
        <w:pStyle w:val="2"/>
        <w:numPr>
          <w:ilvl w:val="2"/>
          <w:numId w:val="19"/>
        </w:numPr>
        <w:tabs>
          <w:tab w:val="left" w:pos="426"/>
          <w:tab w:val="left" w:pos="993"/>
        </w:tabs>
        <w:spacing w:before="160" w:after="160"/>
        <w:ind w:left="426" w:firstLine="0"/>
        <w:rPr>
          <w:rFonts w:ascii="Arial" w:hAnsi="Arial" w:cs="Arial"/>
          <w:b/>
          <w:color w:val="000000" w:themeColor="text1"/>
          <w:sz w:val="20"/>
          <w:szCs w:val="20"/>
        </w:rPr>
      </w:pPr>
      <w:bookmarkStart w:id="489" w:name="_Toc136284067"/>
      <w:r>
        <w:rPr>
          <w:rFonts w:ascii="Arial" w:hAnsi="Arial" w:cs="Arial"/>
          <w:b/>
          <w:color w:val="000000" w:themeColor="text1"/>
          <w:sz w:val="20"/>
          <w:szCs w:val="20"/>
          <w:lang w:val="en-US"/>
        </w:rPr>
        <w:t>Vector</w:t>
      </w:r>
      <w:bookmarkEnd w:id="489"/>
    </w:p>
    <w:p w:rsidR="002A2FE5" w:rsidRDefault="002A2FE5"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490" w:name="_adjacent_find_1"/>
      <w:bookmarkEnd w:id="490"/>
      <w:r w:rsidRPr="002A2FE5">
        <w:rPr>
          <w:rFonts w:ascii="Arial" w:hAnsi="Arial" w:cs="Arial"/>
          <w:b/>
          <w:i w:val="0"/>
          <w:color w:val="000000" w:themeColor="text1"/>
        </w:rPr>
        <w:t>adjacent_find</w:t>
      </w:r>
    </w:p>
    <w:p w:rsidR="002A2FE5" w:rsidRDefault="002A2FE5" w:rsidP="002A2FE5">
      <w:pPr>
        <w:ind w:firstLine="567"/>
      </w:pPr>
      <w:r>
        <w:t xml:space="preserve">Пример использования алгоритма </w:t>
      </w:r>
      <w:r>
        <w:rPr>
          <w:lang w:val="en-US"/>
        </w:rPr>
        <w:t>adjacent</w:t>
      </w:r>
      <w:r w:rsidRPr="002A2FE5">
        <w:t>_</w:t>
      </w:r>
      <w:r>
        <w:rPr>
          <w:lang w:val="en-US"/>
        </w:rPr>
        <w:t>find</w:t>
      </w:r>
      <w:r>
        <w: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808080"/>
          <w:szCs w:val="19"/>
          <w:lang w:val="en-US"/>
        </w:rPr>
        <w:t>#include</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&lt;iostream&gt;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808080"/>
          <w:szCs w:val="19"/>
          <w:lang w:val="en-US"/>
        </w:rPr>
        <w:t>#include</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&lt;vector&gt;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808080"/>
          <w:szCs w:val="19"/>
          <w:lang w:val="en-US"/>
        </w:rPr>
        <w:t>#include</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&lt;algorithm&gt;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 xml:space="preserve"> main()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setlocale(</w:t>
      </w:r>
      <w:r w:rsidRPr="0092657B">
        <w:rPr>
          <w:rFonts w:ascii="Courier New" w:hAnsi="Courier New" w:cs="Courier New"/>
          <w:color w:val="6F008A"/>
          <w:szCs w:val="19"/>
          <w:lang w:val="en-US"/>
        </w:rPr>
        <w:t>LC_ALL</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"Russian"</w:t>
      </w:r>
      <w:r w:rsidRPr="0092657B">
        <w:rPr>
          <w:rFonts w:ascii="Courier New" w:hAnsi="Courier New" w:cs="Courier New"/>
          <w:color w:val="000000"/>
          <w:szCs w:val="19"/>
          <w:lang w:val="en-US"/>
        </w:rPr>
        <w: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std::</w:t>
      </w:r>
      <w:r w:rsidRPr="0092657B">
        <w:rPr>
          <w:rFonts w:ascii="Courier New" w:hAnsi="Courier New" w:cs="Courier New"/>
          <w:color w:val="2B91AF"/>
          <w:szCs w:val="19"/>
          <w:lang w:val="en-US"/>
        </w:rPr>
        <w:t>vector</w:t>
      </w:r>
      <w:r w:rsidRPr="0092657B">
        <w:rPr>
          <w:rFonts w:ascii="Courier New" w:hAnsi="Courier New" w:cs="Courier New"/>
          <w:color w:val="000000"/>
          <w:szCs w:val="19"/>
          <w:lang w:val="en-US"/>
        </w:rPr>
        <w:t>&lt;</w:t>
      </w: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&gt; vec = { 1, 2, 3, 3, 4, 5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w:t>
      </w:r>
      <w:r w:rsidRPr="0092657B">
        <w:rPr>
          <w:rFonts w:ascii="Courier New" w:hAnsi="Courier New" w:cs="Courier New"/>
          <w:color w:val="0000FF"/>
          <w:szCs w:val="19"/>
          <w:lang w:val="en-US"/>
        </w:rPr>
        <w:t>auto</w:t>
      </w:r>
      <w:r w:rsidRPr="0092657B">
        <w:rPr>
          <w:rFonts w:ascii="Courier New" w:hAnsi="Courier New" w:cs="Courier New"/>
          <w:color w:val="000000"/>
          <w:szCs w:val="19"/>
          <w:lang w:val="en-US"/>
        </w:rPr>
        <w:t xml:space="preserve"> result = std::adjacent_find(vec.begin(), vec.end());</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lang w:val="en-US"/>
        </w:rPr>
        <w:t xml:space="preserve">    </w:t>
      </w:r>
      <w:r w:rsidRPr="0092657B">
        <w:rPr>
          <w:rFonts w:ascii="Courier New" w:hAnsi="Courier New" w:cs="Courier New"/>
          <w:color w:val="0000FF"/>
          <w:szCs w:val="19"/>
        </w:rPr>
        <w:t>if</w:t>
      </w:r>
      <w:r w:rsidRPr="0092657B">
        <w:rPr>
          <w:rFonts w:ascii="Courier New" w:hAnsi="Courier New" w:cs="Courier New"/>
          <w:color w:val="000000"/>
          <w:szCs w:val="19"/>
        </w:rPr>
        <w:t xml:space="preserve"> (result </w:t>
      </w:r>
      <w:r w:rsidRPr="0092657B">
        <w:rPr>
          <w:rFonts w:ascii="Courier New" w:hAnsi="Courier New" w:cs="Courier New"/>
          <w:color w:val="008080"/>
          <w:szCs w:val="19"/>
        </w:rPr>
        <w:t>!=</w:t>
      </w:r>
      <w:r w:rsidRPr="0092657B">
        <w:rPr>
          <w:rFonts w:ascii="Courier New" w:hAnsi="Courier New" w:cs="Courier New"/>
          <w:color w:val="000000"/>
          <w:szCs w:val="19"/>
        </w:rPr>
        <w:t xml:space="preserve"> vec.end())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rPr>
        <w:t xml:space="preserve">        std::cout </w:t>
      </w:r>
      <w:r w:rsidRPr="0092657B">
        <w:rPr>
          <w:rFonts w:ascii="Courier New" w:hAnsi="Courier New" w:cs="Courier New"/>
          <w:color w:val="008080"/>
          <w:szCs w:val="19"/>
        </w:rPr>
        <w:t>&lt;&lt;</w:t>
      </w:r>
      <w:r w:rsidRPr="0092657B">
        <w:rPr>
          <w:rFonts w:ascii="Courier New" w:hAnsi="Courier New" w:cs="Courier New"/>
          <w:color w:val="000000"/>
          <w:szCs w:val="19"/>
        </w:rPr>
        <w:t xml:space="preserve"> </w:t>
      </w:r>
      <w:r w:rsidRPr="0092657B">
        <w:rPr>
          <w:rFonts w:ascii="Courier New" w:hAnsi="Courier New" w:cs="Courier New"/>
          <w:color w:val="A31515"/>
          <w:szCs w:val="19"/>
        </w:rPr>
        <w:t>"Найдена пара соседних элементов, равных друг другу: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rPr>
        <w:t xml:space="preserve">            </w:t>
      </w:r>
      <w:r w:rsidRPr="0092657B">
        <w:rPr>
          <w:rFonts w:ascii="Courier New" w:hAnsi="Courier New" w:cs="Courier New"/>
          <w:color w:val="008080"/>
          <w:szCs w:val="19"/>
          <w:lang w:val="en-US"/>
        </w:rPr>
        <w:t>&lt;&lt;</w:t>
      </w:r>
      <w:r w:rsidRPr="0092657B">
        <w:rPr>
          <w:rFonts w:ascii="Courier New" w:hAnsi="Courier New" w:cs="Courier New"/>
          <w:color w:val="000000"/>
          <w:szCs w:val="19"/>
          <w:lang w:val="en-US"/>
        </w:rPr>
        <w:t xml:space="preserve"> </w:t>
      </w:r>
      <w:r w:rsidRPr="0092657B">
        <w:rPr>
          <w:rFonts w:ascii="Courier New" w:hAnsi="Courier New" w:cs="Courier New"/>
          <w:color w:val="008080"/>
          <w:szCs w:val="19"/>
          <w:lang w:val="en-US"/>
        </w:rPr>
        <w:t>*</w:t>
      </w:r>
      <w:r w:rsidRPr="0092657B">
        <w:rPr>
          <w:rFonts w:ascii="Courier New" w:hAnsi="Courier New" w:cs="Courier New"/>
          <w:color w:val="000000"/>
          <w:szCs w:val="19"/>
          <w:lang w:val="en-US"/>
        </w:rPr>
        <w:t xml:space="preserve">result </w:t>
      </w:r>
      <w:r w:rsidRPr="0092657B">
        <w:rPr>
          <w:rFonts w:ascii="Courier New" w:hAnsi="Courier New" w:cs="Courier New"/>
          <w:color w:val="008080"/>
          <w:szCs w:val="19"/>
          <w:lang w:val="en-US"/>
        </w:rPr>
        <w:t>&lt;&lt;</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 xml:space="preserve">" </w:t>
      </w:r>
      <w:r w:rsidRPr="0092657B">
        <w:rPr>
          <w:rFonts w:ascii="Courier New" w:hAnsi="Courier New" w:cs="Courier New"/>
          <w:color w:val="A31515"/>
          <w:szCs w:val="19"/>
        </w:rPr>
        <w:t>и</w:t>
      </w:r>
      <w:r w:rsidRPr="0092657B">
        <w:rPr>
          <w:rFonts w:ascii="Courier New" w:hAnsi="Courier New" w:cs="Courier New"/>
          <w:color w:val="A31515"/>
          <w:szCs w:val="19"/>
          <w:lang w:val="en-US"/>
        </w:rPr>
        <w:t xml:space="preserve"> "</w:t>
      </w:r>
      <w:r w:rsidRPr="0092657B">
        <w:rPr>
          <w:rFonts w:ascii="Courier New" w:hAnsi="Courier New" w:cs="Courier New"/>
          <w:color w:val="000000"/>
          <w:szCs w:val="19"/>
          <w:lang w:val="en-US"/>
        </w:rPr>
        <w:t xml:space="preserve"> </w:t>
      </w:r>
      <w:r w:rsidRPr="0092657B">
        <w:rPr>
          <w:rFonts w:ascii="Courier New" w:hAnsi="Courier New" w:cs="Courier New"/>
          <w:color w:val="008080"/>
          <w:szCs w:val="19"/>
          <w:lang w:val="en-US"/>
        </w:rPr>
        <w:t>&lt;&lt;</w:t>
      </w:r>
      <w:r w:rsidRPr="0092657B">
        <w:rPr>
          <w:rFonts w:ascii="Courier New" w:hAnsi="Courier New" w:cs="Courier New"/>
          <w:color w:val="000000"/>
          <w:szCs w:val="19"/>
          <w:lang w:val="en-US"/>
        </w:rPr>
        <w:t xml:space="preserve"> </w:t>
      </w:r>
      <w:r w:rsidRPr="0092657B">
        <w:rPr>
          <w:rFonts w:ascii="Courier New" w:hAnsi="Courier New" w:cs="Courier New"/>
          <w:color w:val="008080"/>
          <w:szCs w:val="19"/>
          <w:lang w:val="en-US"/>
        </w:rPr>
        <w:t>*</w:t>
      </w:r>
      <w:r w:rsidRPr="0092657B">
        <w:rPr>
          <w:rFonts w:ascii="Courier New" w:hAnsi="Courier New" w:cs="Courier New"/>
          <w:color w:val="000000"/>
          <w:szCs w:val="19"/>
          <w:lang w:val="en-US"/>
        </w:rPr>
        <w:t xml:space="preserve">(result </w:t>
      </w:r>
      <w:r w:rsidRPr="0092657B">
        <w:rPr>
          <w:rFonts w:ascii="Courier New" w:hAnsi="Courier New" w:cs="Courier New"/>
          <w:color w:val="008080"/>
          <w:szCs w:val="19"/>
          <w:lang w:val="en-US"/>
        </w:rPr>
        <w:t>+</w:t>
      </w:r>
      <w:r w:rsidRPr="0092657B">
        <w:rPr>
          <w:rFonts w:ascii="Courier New" w:hAnsi="Courier New" w:cs="Courier New"/>
          <w:color w:val="000000"/>
          <w:szCs w:val="19"/>
          <w:lang w:val="en-US"/>
        </w:rPr>
        <w:t xml:space="preserve"> 1) </w:t>
      </w:r>
      <w:r w:rsidRPr="0092657B">
        <w:rPr>
          <w:rFonts w:ascii="Courier New" w:hAnsi="Courier New" w:cs="Courier New"/>
          <w:color w:val="008080"/>
          <w:szCs w:val="19"/>
          <w:lang w:val="en-US"/>
        </w:rPr>
        <w:t>&lt;&lt;</w:t>
      </w:r>
      <w:r w:rsidRPr="0092657B">
        <w:rPr>
          <w:rFonts w:ascii="Courier New" w:hAnsi="Courier New" w:cs="Courier New"/>
          <w:color w:val="000000"/>
          <w:szCs w:val="19"/>
          <w:lang w:val="en-US"/>
        </w:rPr>
        <w:t xml:space="preserve"> std::endl;</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lang w:val="en-US"/>
        </w:rPr>
        <w:t xml:space="preserve">    </w:t>
      </w:r>
      <w:r w:rsidRPr="0092657B">
        <w:rPr>
          <w:rFonts w:ascii="Courier New" w:hAnsi="Courier New" w:cs="Courier New"/>
          <w:color w:val="000000"/>
          <w:szCs w:val="19"/>
        </w:rPr>
        <w: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rPr>
        <w:t xml:space="preserve">    </w:t>
      </w:r>
      <w:r w:rsidRPr="0092657B">
        <w:rPr>
          <w:rFonts w:ascii="Courier New" w:hAnsi="Courier New" w:cs="Courier New"/>
          <w:color w:val="0000FF"/>
          <w:szCs w:val="19"/>
        </w:rPr>
        <w:t>else</w:t>
      </w:r>
      <w:r w:rsidRPr="0092657B">
        <w:rPr>
          <w:rFonts w:ascii="Courier New" w:hAnsi="Courier New" w:cs="Courier New"/>
          <w:color w:val="000000"/>
          <w:szCs w:val="19"/>
        </w:rPr>
        <w:t xml:space="preserve">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rPr>
        <w:t xml:space="preserve">        std::cout </w:t>
      </w:r>
      <w:r w:rsidRPr="0092657B">
        <w:rPr>
          <w:rFonts w:ascii="Courier New" w:hAnsi="Courier New" w:cs="Courier New"/>
          <w:color w:val="008080"/>
          <w:szCs w:val="19"/>
        </w:rPr>
        <w:t>&lt;&lt;</w:t>
      </w:r>
      <w:r w:rsidRPr="0092657B">
        <w:rPr>
          <w:rFonts w:ascii="Courier New" w:hAnsi="Courier New" w:cs="Courier New"/>
          <w:color w:val="000000"/>
          <w:szCs w:val="19"/>
        </w:rPr>
        <w:t xml:space="preserve"> </w:t>
      </w:r>
      <w:r w:rsidRPr="0092657B">
        <w:rPr>
          <w:rFonts w:ascii="Courier New" w:hAnsi="Courier New" w:cs="Courier New"/>
          <w:color w:val="A31515"/>
          <w:szCs w:val="19"/>
        </w:rPr>
        <w:t>"Соседние элементы, равные друг другу, не найдены."</w:t>
      </w:r>
      <w:r w:rsidRPr="0092657B">
        <w:rPr>
          <w:rFonts w:ascii="Courier New" w:hAnsi="Courier New" w:cs="Courier New"/>
          <w:color w:val="000000"/>
          <w:szCs w:val="19"/>
        </w:rPr>
        <w:t xml:space="preserve"> </w:t>
      </w:r>
      <w:r w:rsidRPr="0092657B">
        <w:rPr>
          <w:rFonts w:ascii="Courier New" w:hAnsi="Courier New" w:cs="Courier New"/>
          <w:color w:val="008080"/>
          <w:szCs w:val="19"/>
        </w:rPr>
        <w:t>&lt;&lt;</w:t>
      </w:r>
      <w:r w:rsidRPr="0092657B">
        <w:rPr>
          <w:rFonts w:ascii="Courier New" w:hAnsi="Courier New" w:cs="Courier New"/>
          <w:color w:val="000000"/>
          <w:szCs w:val="19"/>
        </w:rPr>
        <w:t xml:space="preserve"> std::endl;</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rPr>
        <w:t xml:space="preserve">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rPr>
        <w:t xml:space="preserve">    </w:t>
      </w:r>
      <w:r w:rsidRPr="0092657B">
        <w:rPr>
          <w:rFonts w:ascii="Courier New" w:hAnsi="Courier New" w:cs="Courier New"/>
          <w:color w:val="0000FF"/>
          <w:szCs w:val="19"/>
        </w:rPr>
        <w:t>return</w:t>
      </w:r>
      <w:r w:rsidRPr="0092657B">
        <w:rPr>
          <w:rFonts w:ascii="Courier New" w:hAnsi="Courier New" w:cs="Courier New"/>
          <w:color w:val="000000"/>
          <w:szCs w:val="19"/>
        </w:rPr>
        <w:t xml:space="preserve"> 0;</w:t>
      </w:r>
    </w:p>
    <w:p w:rsidR="0092657B" w:rsidRPr="0092657B" w:rsidRDefault="0092657B" w:rsidP="0092657B">
      <w:pPr>
        <w:spacing w:after="80"/>
        <w:rPr>
          <w:rFonts w:ascii="Courier New" w:hAnsi="Courier New" w:cs="Courier New"/>
          <w:color w:val="000000"/>
          <w:szCs w:val="19"/>
        </w:rPr>
      </w:pPr>
      <w:r w:rsidRPr="0092657B">
        <w:rPr>
          <w:rFonts w:ascii="Courier New" w:hAnsi="Courier New" w:cs="Courier New"/>
          <w:color w:val="000000"/>
          <w:szCs w:val="19"/>
        </w:rPr>
        <w:t>}</w:t>
      </w:r>
    </w:p>
    <w:p w:rsidR="0092657B" w:rsidRDefault="0092657B" w:rsidP="0092657B">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92657B" w:rsidRDefault="0092657B" w:rsidP="0092657B">
      <w:pPr>
        <w:spacing w:after="0"/>
        <w:rPr>
          <w:rFonts w:cs="Arial"/>
          <w:sz w:val="22"/>
          <w:lang w:val="en-US"/>
        </w:rPr>
      </w:pPr>
      <w:r w:rsidRPr="0092657B">
        <w:rPr>
          <w:rFonts w:cs="Arial"/>
          <w:noProof/>
          <w:sz w:val="22"/>
          <w:lang w:eastAsia="ru-RU"/>
        </w:rPr>
        <w:drawing>
          <wp:inline distT="0" distB="0" distL="0" distR="0" wp14:anchorId="6EE0331B" wp14:editId="2A1574E4">
            <wp:extent cx="4934639" cy="247685"/>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stretch>
                      <a:fillRect/>
                    </a:stretch>
                  </pic:blipFill>
                  <pic:spPr>
                    <a:xfrm>
                      <a:off x="0" y="0"/>
                      <a:ext cx="4934639" cy="247685"/>
                    </a:xfrm>
                    <a:prstGeom prst="rect">
                      <a:avLst/>
                    </a:prstGeom>
                  </pic:spPr>
                </pic:pic>
              </a:graphicData>
            </a:graphic>
          </wp:inline>
        </w:drawing>
      </w:r>
    </w:p>
    <w:p w:rsidR="0092657B" w:rsidRDefault="00E02D8B" w:rsidP="0092657B">
      <w:pPr>
        <w:spacing w:before="80" w:after="80"/>
        <w:rPr>
          <w:rFonts w:cs="Arial"/>
          <w:lang w:val="en-US"/>
        </w:rPr>
      </w:pPr>
      <w:hyperlink w:anchor="_Последовательные_контейнеры_1" w:history="1">
        <w:r w:rsidR="0092657B" w:rsidRPr="0092657B">
          <w:rPr>
            <w:rStyle w:val="a4"/>
            <w:rFonts w:cs="Arial"/>
            <w:lang w:val="en-US"/>
          </w:rPr>
          <w:t>&lt;</w:t>
        </w:r>
        <w:r w:rsidR="0092657B" w:rsidRPr="0092657B">
          <w:rPr>
            <w:rStyle w:val="a4"/>
            <w:rFonts w:cs="Arial"/>
          </w:rPr>
          <w:t>Последовательные контейнеры</w:t>
        </w:r>
        <w:r w:rsidR="0092657B" w:rsidRPr="0092657B">
          <w:rPr>
            <w:rStyle w:val="a4"/>
            <w:rFonts w:cs="Arial"/>
            <w:lang w:val="en-US"/>
          </w:rPr>
          <w:t>&gt;</w:t>
        </w:r>
      </w:hyperlink>
    </w:p>
    <w:p w:rsidR="0092657B" w:rsidRDefault="0092657B" w:rsidP="00054E5E">
      <w:pPr>
        <w:pStyle w:val="4"/>
        <w:numPr>
          <w:ilvl w:val="3"/>
          <w:numId w:val="19"/>
        </w:numPr>
        <w:tabs>
          <w:tab w:val="left" w:pos="1134"/>
          <w:tab w:val="left" w:pos="1418"/>
        </w:tabs>
        <w:spacing w:before="160" w:after="160"/>
        <w:ind w:left="426" w:firstLine="0"/>
        <w:rPr>
          <w:rFonts w:ascii="Arial" w:hAnsi="Arial" w:cs="Arial"/>
          <w:b/>
          <w:i w:val="0"/>
          <w:color w:val="000000" w:themeColor="text1"/>
        </w:rPr>
      </w:pPr>
      <w:bookmarkStart w:id="491" w:name="_count_1"/>
      <w:bookmarkEnd w:id="491"/>
      <w:r>
        <w:rPr>
          <w:rFonts w:ascii="Arial" w:hAnsi="Arial" w:cs="Arial"/>
          <w:b/>
          <w:i w:val="0"/>
          <w:color w:val="000000" w:themeColor="text1"/>
          <w:lang w:val="en-US"/>
        </w:rPr>
        <w:t>count</w:t>
      </w:r>
    </w:p>
    <w:p w:rsidR="0092657B" w:rsidRDefault="0092657B" w:rsidP="0092657B">
      <w:pPr>
        <w:ind w:firstLine="567"/>
      </w:pPr>
      <w:r>
        <w:t>Пример использования алгоритма count: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808080"/>
          <w:szCs w:val="19"/>
        </w:rPr>
        <w:t>#include</w:t>
      </w:r>
      <w:r w:rsidRPr="0092657B">
        <w:rPr>
          <w:rFonts w:ascii="Courier New" w:hAnsi="Courier New" w:cs="Courier New"/>
          <w:color w:val="000000"/>
          <w:szCs w:val="19"/>
        </w:rPr>
        <w:t xml:space="preserve"> </w:t>
      </w:r>
      <w:r w:rsidRPr="0092657B">
        <w:rPr>
          <w:rFonts w:ascii="Courier New" w:hAnsi="Courier New" w:cs="Courier New"/>
          <w:color w:val="A31515"/>
          <w:szCs w:val="19"/>
        </w:rPr>
        <w:t>&lt;iostream&gt;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808080"/>
          <w:szCs w:val="19"/>
          <w:lang w:val="en-US"/>
        </w:rPr>
        <w:t>#include</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&lt;vector&gt;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808080"/>
          <w:szCs w:val="19"/>
          <w:lang w:val="en-US"/>
        </w:rPr>
        <w:t>#include</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&lt;algorithm&gt;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 xml:space="preserve"> main()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setlocale(</w:t>
      </w:r>
      <w:r w:rsidRPr="0092657B">
        <w:rPr>
          <w:rFonts w:ascii="Courier New" w:hAnsi="Courier New" w:cs="Courier New"/>
          <w:color w:val="6F008A"/>
          <w:szCs w:val="19"/>
          <w:lang w:val="en-US"/>
        </w:rPr>
        <w:t>LC_ALL</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"Russian"</w:t>
      </w:r>
      <w:r w:rsidRPr="0092657B">
        <w:rPr>
          <w:rFonts w:ascii="Courier New" w:hAnsi="Courier New" w:cs="Courier New"/>
          <w:color w:val="000000"/>
          <w:szCs w:val="19"/>
          <w:lang w:val="en-US"/>
        </w:rPr>
        <w: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std::</w:t>
      </w:r>
      <w:r w:rsidRPr="0092657B">
        <w:rPr>
          <w:rFonts w:ascii="Courier New" w:hAnsi="Courier New" w:cs="Courier New"/>
          <w:color w:val="2B91AF"/>
          <w:szCs w:val="19"/>
          <w:lang w:val="en-US"/>
        </w:rPr>
        <w:t>vector</w:t>
      </w:r>
      <w:r w:rsidRPr="0092657B">
        <w:rPr>
          <w:rFonts w:ascii="Courier New" w:hAnsi="Courier New" w:cs="Courier New"/>
          <w:color w:val="000000"/>
          <w:szCs w:val="19"/>
          <w:lang w:val="en-US"/>
        </w:rPr>
        <w:t>&lt;</w:t>
      </w: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&gt; vec = { 1, 2, 3, 3, 4, 5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w:t>
      </w: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 xml:space="preserve"> value = 3;</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w:t>
      </w: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 xml:space="preserve"> count = std::count(vec.begin(), vec.end(), value);</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lang w:val="en-US"/>
        </w:rPr>
        <w:t xml:space="preserve">    </w:t>
      </w:r>
      <w:r w:rsidRPr="0092657B">
        <w:rPr>
          <w:rFonts w:ascii="Courier New" w:hAnsi="Courier New" w:cs="Courier New"/>
          <w:color w:val="000000"/>
          <w:szCs w:val="19"/>
        </w:rPr>
        <w:t xml:space="preserve">std::cout </w:t>
      </w:r>
      <w:r w:rsidRPr="0092657B">
        <w:rPr>
          <w:rFonts w:ascii="Courier New" w:hAnsi="Courier New" w:cs="Courier New"/>
          <w:color w:val="008080"/>
          <w:szCs w:val="19"/>
        </w:rPr>
        <w:t>&lt;&lt;</w:t>
      </w:r>
      <w:r w:rsidRPr="0092657B">
        <w:rPr>
          <w:rFonts w:ascii="Courier New" w:hAnsi="Courier New" w:cs="Courier New"/>
          <w:color w:val="000000"/>
          <w:szCs w:val="19"/>
        </w:rPr>
        <w:t xml:space="preserve"> </w:t>
      </w:r>
      <w:r w:rsidRPr="0092657B">
        <w:rPr>
          <w:rFonts w:ascii="Courier New" w:hAnsi="Courier New" w:cs="Courier New"/>
          <w:color w:val="A31515"/>
          <w:szCs w:val="19"/>
        </w:rPr>
        <w:t>"Количество вхождений элемента "</w:t>
      </w:r>
      <w:r w:rsidRPr="0092657B">
        <w:rPr>
          <w:rFonts w:ascii="Courier New" w:hAnsi="Courier New" w:cs="Courier New"/>
          <w:color w:val="000000"/>
          <w:szCs w:val="19"/>
        </w:rPr>
        <w:t xml:space="preserve"> </w:t>
      </w:r>
      <w:r w:rsidRPr="0092657B">
        <w:rPr>
          <w:rFonts w:ascii="Courier New" w:hAnsi="Courier New" w:cs="Courier New"/>
          <w:color w:val="008080"/>
          <w:szCs w:val="19"/>
        </w:rPr>
        <w:t>&lt;&lt;</w:t>
      </w:r>
      <w:r w:rsidRPr="0092657B">
        <w:rPr>
          <w:rFonts w:ascii="Courier New" w:hAnsi="Courier New" w:cs="Courier New"/>
          <w:color w:val="000000"/>
          <w:szCs w:val="19"/>
        </w:rPr>
        <w:t xml:space="preserve"> value </w:t>
      </w:r>
      <w:r w:rsidRPr="0092657B">
        <w:rPr>
          <w:rFonts w:ascii="Courier New" w:hAnsi="Courier New" w:cs="Courier New"/>
          <w:color w:val="008080"/>
          <w:szCs w:val="19"/>
        </w:rPr>
        <w:t>&lt;&lt;</w:t>
      </w:r>
      <w:r w:rsidRPr="0092657B">
        <w:rPr>
          <w:rFonts w:ascii="Courier New" w:hAnsi="Courier New" w:cs="Courier New"/>
          <w:color w:val="000000"/>
          <w:szCs w:val="19"/>
        </w:rPr>
        <w:t xml:space="preserve"> </w:t>
      </w:r>
      <w:r w:rsidRPr="0092657B">
        <w:rPr>
          <w:rFonts w:ascii="Courier New" w:hAnsi="Courier New" w:cs="Courier New"/>
          <w:color w:val="A31515"/>
          <w:szCs w:val="19"/>
        </w:rPr>
        <w:t>" в векторе: "</w:t>
      </w:r>
      <w:r w:rsidRPr="0092657B">
        <w:rPr>
          <w:rFonts w:ascii="Courier New" w:hAnsi="Courier New" w:cs="Courier New"/>
          <w:color w:val="000000"/>
          <w:szCs w:val="19"/>
        </w:rPr>
        <w:t xml:space="preserve"> </w:t>
      </w:r>
      <w:r w:rsidRPr="0092657B">
        <w:rPr>
          <w:rFonts w:ascii="Courier New" w:hAnsi="Courier New" w:cs="Courier New"/>
          <w:color w:val="008080"/>
          <w:szCs w:val="19"/>
        </w:rPr>
        <w:t>&lt;&lt;</w:t>
      </w:r>
      <w:r w:rsidRPr="0092657B">
        <w:rPr>
          <w:rFonts w:ascii="Courier New" w:hAnsi="Courier New" w:cs="Courier New"/>
          <w:color w:val="000000"/>
          <w:szCs w:val="19"/>
        </w:rPr>
        <w:t xml:space="preserve"> count </w:t>
      </w:r>
      <w:r w:rsidRPr="0092657B">
        <w:rPr>
          <w:rFonts w:ascii="Courier New" w:hAnsi="Courier New" w:cs="Courier New"/>
          <w:color w:val="008080"/>
          <w:szCs w:val="19"/>
        </w:rPr>
        <w:t>&lt;&lt;</w:t>
      </w:r>
      <w:r w:rsidRPr="0092657B">
        <w:rPr>
          <w:rFonts w:ascii="Courier New" w:hAnsi="Courier New" w:cs="Courier New"/>
          <w:color w:val="000000"/>
          <w:szCs w:val="19"/>
        </w:rPr>
        <w:t xml:space="preserve"> std::endl;</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rPr>
        <w:t xml:space="preserve">    </w:t>
      </w:r>
      <w:r w:rsidRPr="0092657B">
        <w:rPr>
          <w:rFonts w:ascii="Courier New" w:hAnsi="Courier New" w:cs="Courier New"/>
          <w:color w:val="0000FF"/>
          <w:szCs w:val="19"/>
        </w:rPr>
        <w:t>return</w:t>
      </w:r>
      <w:r w:rsidRPr="0092657B">
        <w:rPr>
          <w:rFonts w:ascii="Courier New" w:hAnsi="Courier New" w:cs="Courier New"/>
          <w:color w:val="000000"/>
          <w:szCs w:val="19"/>
        </w:rPr>
        <w:t xml:space="preserve"> 0;</w:t>
      </w:r>
    </w:p>
    <w:p w:rsidR="0092657B" w:rsidRPr="0092657B" w:rsidRDefault="0092657B" w:rsidP="0092657B">
      <w:pPr>
        <w:spacing w:after="80"/>
        <w:rPr>
          <w:rFonts w:ascii="Courier New" w:hAnsi="Courier New" w:cs="Courier New"/>
          <w:color w:val="000000"/>
          <w:szCs w:val="19"/>
        </w:rPr>
      </w:pPr>
      <w:r w:rsidRPr="0092657B">
        <w:rPr>
          <w:rFonts w:ascii="Courier New" w:hAnsi="Courier New" w:cs="Courier New"/>
          <w:color w:val="000000"/>
          <w:szCs w:val="19"/>
        </w:rPr>
        <w:t>}</w:t>
      </w:r>
    </w:p>
    <w:p w:rsidR="0092657B" w:rsidRDefault="0092657B" w:rsidP="0092657B">
      <w:pPr>
        <w:spacing w:after="80"/>
        <w:ind w:firstLine="567"/>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92657B" w:rsidRDefault="0092657B" w:rsidP="0092657B">
      <w:pPr>
        <w:spacing w:after="0"/>
        <w:rPr>
          <w:rFonts w:cs="Arial"/>
          <w:sz w:val="22"/>
          <w:lang w:val="en-US"/>
        </w:rPr>
      </w:pPr>
      <w:r w:rsidRPr="0092657B">
        <w:rPr>
          <w:rFonts w:cs="Arial"/>
          <w:noProof/>
          <w:sz w:val="22"/>
          <w:lang w:eastAsia="ru-RU"/>
        </w:rPr>
        <w:drawing>
          <wp:inline distT="0" distB="0" distL="0" distR="0" wp14:anchorId="14321FD4" wp14:editId="61FBC90D">
            <wp:extent cx="3867690" cy="228632"/>
            <wp:effectExtent l="0" t="0" r="0" b="0"/>
            <wp:docPr id="310" name="Рисунок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3867690" cy="228632"/>
                    </a:xfrm>
                    <a:prstGeom prst="rect">
                      <a:avLst/>
                    </a:prstGeom>
                  </pic:spPr>
                </pic:pic>
              </a:graphicData>
            </a:graphic>
          </wp:inline>
        </w:drawing>
      </w:r>
    </w:p>
    <w:p w:rsidR="0092657B" w:rsidRDefault="00E02D8B" w:rsidP="0092657B">
      <w:pPr>
        <w:spacing w:before="80" w:after="80"/>
        <w:rPr>
          <w:rFonts w:cs="Arial"/>
          <w:lang w:val="en-US"/>
        </w:rPr>
      </w:pPr>
      <w:hyperlink w:anchor="_Последовательные_контейнеры_1" w:history="1">
        <w:r w:rsidR="0092657B" w:rsidRPr="0092657B">
          <w:rPr>
            <w:rStyle w:val="a4"/>
            <w:rFonts w:cs="Arial"/>
            <w:lang w:val="en-US"/>
          </w:rPr>
          <w:t>&lt;</w:t>
        </w:r>
        <w:r w:rsidR="0092657B" w:rsidRPr="0092657B">
          <w:rPr>
            <w:rStyle w:val="a4"/>
            <w:rFonts w:cs="Arial"/>
          </w:rPr>
          <w:t>Последовательные контейнеры</w:t>
        </w:r>
        <w:r w:rsidR="0092657B" w:rsidRPr="0092657B">
          <w:rPr>
            <w:rStyle w:val="a4"/>
            <w:rFonts w:cs="Arial"/>
            <w:lang w:val="en-US"/>
          </w:rPr>
          <w:t>&gt;</w:t>
        </w:r>
      </w:hyperlink>
    </w:p>
    <w:p w:rsidR="00AB0F2D" w:rsidRDefault="00AB0F2D" w:rsidP="00054E5E">
      <w:pPr>
        <w:pStyle w:val="4"/>
        <w:numPr>
          <w:ilvl w:val="3"/>
          <w:numId w:val="19"/>
        </w:numPr>
        <w:tabs>
          <w:tab w:val="left" w:pos="1134"/>
          <w:tab w:val="left" w:pos="1560"/>
        </w:tabs>
        <w:spacing w:before="160" w:after="160"/>
        <w:ind w:left="426" w:firstLine="0"/>
        <w:rPr>
          <w:rFonts w:ascii="Arial" w:hAnsi="Arial" w:cs="Arial"/>
          <w:b/>
          <w:i w:val="0"/>
          <w:color w:val="000000" w:themeColor="text1"/>
        </w:rPr>
      </w:pPr>
      <w:bookmarkStart w:id="492" w:name="_count_if_1"/>
      <w:bookmarkEnd w:id="492"/>
      <w:r>
        <w:rPr>
          <w:rFonts w:ascii="Arial" w:hAnsi="Arial" w:cs="Arial"/>
          <w:b/>
          <w:i w:val="0"/>
          <w:color w:val="000000" w:themeColor="text1"/>
          <w:lang w:val="en-US"/>
        </w:rPr>
        <w:t>count_if</w:t>
      </w:r>
    </w:p>
    <w:p w:rsidR="00AB0F2D" w:rsidRPr="005231DE" w:rsidRDefault="00AB0F2D" w:rsidP="00AB0F2D">
      <w:pPr>
        <w:ind w:firstLine="567"/>
      </w:pPr>
      <w:r>
        <w:t>Пример</w:t>
      </w:r>
      <w:r w:rsidRPr="005231DE">
        <w:t xml:space="preserve"> </w:t>
      </w:r>
      <w:r>
        <w:t>использования</w:t>
      </w:r>
      <w:r w:rsidRPr="005231DE">
        <w:t xml:space="preserve"> </w:t>
      </w:r>
      <w:r>
        <w:t>алгоритма</w:t>
      </w:r>
      <w:r w:rsidRPr="005231DE">
        <w:t xml:space="preserve"> </w:t>
      </w:r>
      <w:r w:rsidRPr="00AB0F2D">
        <w:rPr>
          <w:lang w:val="en-US"/>
        </w:rPr>
        <w:t>count</w:t>
      </w:r>
      <w:r w:rsidRPr="005231DE">
        <w:t>_</w:t>
      </w:r>
      <w:r>
        <w:rPr>
          <w:lang w:val="en-US"/>
        </w:rPr>
        <w:t>if</w:t>
      </w:r>
      <w:r w:rsidRPr="005231DE">
        <w:t>:</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r w:rsidRPr="00AB0F2D">
        <w:rPr>
          <w:rFonts w:ascii="Courier New" w:hAnsi="Courier New" w:cs="Courier New"/>
          <w:color w:val="808080"/>
          <w:szCs w:val="19"/>
          <w:lang w:val="en-US"/>
        </w:rPr>
        <w:t>#include</w:t>
      </w:r>
      <w:r w:rsidRPr="00AB0F2D">
        <w:rPr>
          <w:rFonts w:ascii="Courier New" w:hAnsi="Courier New" w:cs="Courier New"/>
          <w:color w:val="000000"/>
          <w:szCs w:val="19"/>
          <w:lang w:val="en-US"/>
        </w:rPr>
        <w:t xml:space="preserve"> </w:t>
      </w:r>
      <w:r w:rsidRPr="00AB0F2D">
        <w:rPr>
          <w:rFonts w:ascii="Courier New" w:hAnsi="Courier New" w:cs="Courier New"/>
          <w:color w:val="A31515"/>
          <w:szCs w:val="19"/>
          <w:lang w:val="en-US"/>
        </w:rPr>
        <w:t>&lt;iostream&gt;</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r w:rsidRPr="00AB0F2D">
        <w:rPr>
          <w:rFonts w:ascii="Courier New" w:hAnsi="Courier New" w:cs="Courier New"/>
          <w:color w:val="808080"/>
          <w:szCs w:val="19"/>
          <w:lang w:val="en-US"/>
        </w:rPr>
        <w:t>#include</w:t>
      </w:r>
      <w:r w:rsidRPr="00AB0F2D">
        <w:rPr>
          <w:rFonts w:ascii="Courier New" w:hAnsi="Courier New" w:cs="Courier New"/>
          <w:color w:val="000000"/>
          <w:szCs w:val="19"/>
          <w:lang w:val="en-US"/>
        </w:rPr>
        <w:t xml:space="preserve"> </w:t>
      </w:r>
      <w:r w:rsidRPr="00AB0F2D">
        <w:rPr>
          <w:rFonts w:ascii="Courier New" w:hAnsi="Courier New" w:cs="Courier New"/>
          <w:color w:val="A31515"/>
          <w:szCs w:val="19"/>
          <w:lang w:val="en-US"/>
        </w:rPr>
        <w:t>&lt;vector&gt;</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r w:rsidRPr="00AB0F2D">
        <w:rPr>
          <w:rFonts w:ascii="Courier New" w:hAnsi="Courier New" w:cs="Courier New"/>
          <w:color w:val="808080"/>
          <w:szCs w:val="19"/>
          <w:lang w:val="en-US"/>
        </w:rPr>
        <w:t>#include</w:t>
      </w:r>
      <w:r w:rsidRPr="00AB0F2D">
        <w:rPr>
          <w:rFonts w:ascii="Courier New" w:hAnsi="Courier New" w:cs="Courier New"/>
          <w:color w:val="000000"/>
          <w:szCs w:val="19"/>
          <w:lang w:val="en-US"/>
        </w:rPr>
        <w:t xml:space="preserve"> </w:t>
      </w:r>
      <w:r w:rsidRPr="00AB0F2D">
        <w:rPr>
          <w:rFonts w:ascii="Courier New" w:hAnsi="Courier New" w:cs="Courier New"/>
          <w:color w:val="A31515"/>
          <w:szCs w:val="19"/>
          <w:lang w:val="en-US"/>
        </w:rPr>
        <w:t>&lt;algorithm&gt;</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r w:rsidRPr="00AB0F2D">
        <w:rPr>
          <w:rFonts w:ascii="Courier New" w:hAnsi="Courier New" w:cs="Courier New"/>
          <w:color w:val="0000FF"/>
          <w:szCs w:val="19"/>
          <w:lang w:val="en-US"/>
        </w:rPr>
        <w:t>bool</w:t>
      </w:r>
      <w:r w:rsidRPr="00AB0F2D">
        <w:rPr>
          <w:rFonts w:ascii="Courier New" w:hAnsi="Courier New" w:cs="Courier New"/>
          <w:color w:val="000000"/>
          <w:szCs w:val="19"/>
          <w:lang w:val="en-US"/>
        </w:rPr>
        <w:t xml:space="preserve"> isPositive(</w:t>
      </w:r>
      <w:r w:rsidRPr="00AB0F2D">
        <w:rPr>
          <w:rFonts w:ascii="Courier New" w:hAnsi="Courier New" w:cs="Courier New"/>
          <w:color w:val="0000FF"/>
          <w:szCs w:val="19"/>
          <w:lang w:val="en-US"/>
        </w:rPr>
        <w:t>int</w:t>
      </w:r>
      <w:r w:rsidRPr="00AB0F2D">
        <w:rPr>
          <w:rFonts w:ascii="Courier New" w:hAnsi="Courier New" w:cs="Courier New"/>
          <w:color w:val="000000"/>
          <w:szCs w:val="19"/>
          <w:lang w:val="en-US"/>
        </w:rPr>
        <w:t xml:space="preserve"> </w:t>
      </w:r>
      <w:r w:rsidRPr="00AB0F2D">
        <w:rPr>
          <w:rFonts w:ascii="Courier New" w:hAnsi="Courier New" w:cs="Courier New"/>
          <w:color w:val="808080"/>
          <w:szCs w:val="19"/>
          <w:lang w:val="en-US"/>
        </w:rPr>
        <w:t>num</w:t>
      </w:r>
      <w:r w:rsidRPr="00AB0F2D">
        <w:rPr>
          <w:rFonts w:ascii="Courier New" w:hAnsi="Courier New" w:cs="Courier New"/>
          <w:color w:val="000000"/>
          <w:szCs w:val="19"/>
          <w:lang w:val="en-US"/>
        </w:rPr>
        <w:t>) {</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r w:rsidRPr="00AB0F2D">
        <w:rPr>
          <w:rFonts w:ascii="Courier New" w:hAnsi="Courier New" w:cs="Courier New"/>
          <w:color w:val="000000"/>
          <w:szCs w:val="19"/>
          <w:lang w:val="en-US"/>
        </w:rPr>
        <w:t xml:space="preserve">    </w:t>
      </w:r>
      <w:r w:rsidRPr="00AB0F2D">
        <w:rPr>
          <w:rFonts w:ascii="Courier New" w:hAnsi="Courier New" w:cs="Courier New"/>
          <w:color w:val="0000FF"/>
          <w:szCs w:val="19"/>
          <w:lang w:val="en-US"/>
        </w:rPr>
        <w:t>return</w:t>
      </w:r>
      <w:r w:rsidRPr="00AB0F2D">
        <w:rPr>
          <w:rFonts w:ascii="Courier New" w:hAnsi="Courier New" w:cs="Courier New"/>
          <w:color w:val="000000"/>
          <w:szCs w:val="19"/>
          <w:lang w:val="en-US"/>
        </w:rPr>
        <w:t xml:space="preserve"> </w:t>
      </w:r>
      <w:r w:rsidRPr="00AB0F2D">
        <w:rPr>
          <w:rFonts w:ascii="Courier New" w:hAnsi="Courier New" w:cs="Courier New"/>
          <w:color w:val="808080"/>
          <w:szCs w:val="19"/>
          <w:lang w:val="en-US"/>
        </w:rPr>
        <w:t>num</w:t>
      </w:r>
      <w:r w:rsidRPr="00AB0F2D">
        <w:rPr>
          <w:rFonts w:ascii="Courier New" w:hAnsi="Courier New" w:cs="Courier New"/>
          <w:color w:val="000000"/>
          <w:szCs w:val="19"/>
          <w:lang w:val="en-US"/>
        </w:rPr>
        <w:t xml:space="preserve"> &gt; 0;</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r w:rsidRPr="00AB0F2D">
        <w:rPr>
          <w:rFonts w:ascii="Courier New" w:hAnsi="Courier New" w:cs="Courier New"/>
          <w:color w:val="000000"/>
          <w:szCs w:val="19"/>
          <w:lang w:val="en-US"/>
        </w:rPr>
        <w:t>}</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r w:rsidRPr="00AB0F2D">
        <w:rPr>
          <w:rFonts w:ascii="Courier New" w:hAnsi="Courier New" w:cs="Courier New"/>
          <w:color w:val="0000FF"/>
          <w:szCs w:val="19"/>
          <w:lang w:val="en-US"/>
        </w:rPr>
        <w:t>int</w:t>
      </w:r>
      <w:r w:rsidRPr="00AB0F2D">
        <w:rPr>
          <w:rFonts w:ascii="Courier New" w:hAnsi="Courier New" w:cs="Courier New"/>
          <w:color w:val="000000"/>
          <w:szCs w:val="19"/>
          <w:lang w:val="en-US"/>
        </w:rPr>
        <w:t xml:space="preserve"> main() {</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r w:rsidRPr="00AB0F2D">
        <w:rPr>
          <w:rFonts w:ascii="Courier New" w:hAnsi="Courier New" w:cs="Courier New"/>
          <w:color w:val="000000"/>
          <w:szCs w:val="19"/>
          <w:lang w:val="en-US"/>
        </w:rPr>
        <w:t xml:space="preserve">    setlocale(</w:t>
      </w:r>
      <w:r w:rsidRPr="00AB0F2D">
        <w:rPr>
          <w:rFonts w:ascii="Courier New" w:hAnsi="Courier New" w:cs="Courier New"/>
          <w:color w:val="6F008A"/>
          <w:szCs w:val="19"/>
          <w:lang w:val="en-US"/>
        </w:rPr>
        <w:t>LC_ALL</w:t>
      </w:r>
      <w:r w:rsidRPr="00AB0F2D">
        <w:rPr>
          <w:rFonts w:ascii="Courier New" w:hAnsi="Courier New" w:cs="Courier New"/>
          <w:color w:val="000000"/>
          <w:szCs w:val="19"/>
          <w:lang w:val="en-US"/>
        </w:rPr>
        <w:t xml:space="preserve">, </w:t>
      </w:r>
      <w:r w:rsidRPr="00AB0F2D">
        <w:rPr>
          <w:rFonts w:ascii="Courier New" w:hAnsi="Courier New" w:cs="Courier New"/>
          <w:color w:val="A31515"/>
          <w:szCs w:val="19"/>
          <w:lang w:val="en-US"/>
        </w:rPr>
        <w:t>"Russian"</w:t>
      </w:r>
      <w:r w:rsidRPr="00AB0F2D">
        <w:rPr>
          <w:rFonts w:ascii="Courier New" w:hAnsi="Courier New" w:cs="Courier New"/>
          <w:color w:val="000000"/>
          <w:szCs w:val="19"/>
          <w:lang w:val="en-US"/>
        </w:rPr>
        <w:t>);</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r w:rsidRPr="00AB0F2D">
        <w:rPr>
          <w:rFonts w:ascii="Courier New" w:hAnsi="Courier New" w:cs="Courier New"/>
          <w:color w:val="000000"/>
          <w:szCs w:val="19"/>
          <w:lang w:val="en-US"/>
        </w:rPr>
        <w:t xml:space="preserve">    std::</w:t>
      </w:r>
      <w:r w:rsidRPr="00AB0F2D">
        <w:rPr>
          <w:rFonts w:ascii="Courier New" w:hAnsi="Courier New" w:cs="Courier New"/>
          <w:color w:val="2B91AF"/>
          <w:szCs w:val="19"/>
          <w:lang w:val="en-US"/>
        </w:rPr>
        <w:t>vector</w:t>
      </w:r>
      <w:r w:rsidRPr="00AB0F2D">
        <w:rPr>
          <w:rFonts w:ascii="Courier New" w:hAnsi="Courier New" w:cs="Courier New"/>
          <w:color w:val="000000"/>
          <w:szCs w:val="19"/>
          <w:lang w:val="en-US"/>
        </w:rPr>
        <w:t>&lt;</w:t>
      </w:r>
      <w:r w:rsidRPr="00AB0F2D">
        <w:rPr>
          <w:rFonts w:ascii="Courier New" w:hAnsi="Courier New" w:cs="Courier New"/>
          <w:color w:val="0000FF"/>
          <w:szCs w:val="19"/>
          <w:lang w:val="en-US"/>
        </w:rPr>
        <w:t>int</w:t>
      </w:r>
      <w:r w:rsidRPr="00AB0F2D">
        <w:rPr>
          <w:rFonts w:ascii="Courier New" w:hAnsi="Courier New" w:cs="Courier New"/>
          <w:color w:val="000000"/>
          <w:szCs w:val="19"/>
          <w:lang w:val="en-US"/>
        </w:rPr>
        <w:t>&gt; vec = { -1, 2, -3, 4, -5, 6 };</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r w:rsidRPr="00AB0F2D">
        <w:rPr>
          <w:rFonts w:ascii="Courier New" w:hAnsi="Courier New" w:cs="Courier New"/>
          <w:color w:val="000000"/>
          <w:szCs w:val="19"/>
          <w:lang w:val="en-US"/>
        </w:rPr>
        <w:t xml:space="preserve">    </w:t>
      </w:r>
      <w:r w:rsidRPr="00AB0F2D">
        <w:rPr>
          <w:rFonts w:ascii="Courier New" w:hAnsi="Courier New" w:cs="Courier New"/>
          <w:color w:val="0000FF"/>
          <w:szCs w:val="19"/>
          <w:lang w:val="en-US"/>
        </w:rPr>
        <w:t>int</w:t>
      </w:r>
      <w:r w:rsidRPr="00AB0F2D">
        <w:rPr>
          <w:rFonts w:ascii="Courier New" w:hAnsi="Courier New" w:cs="Courier New"/>
          <w:color w:val="000000"/>
          <w:szCs w:val="19"/>
          <w:lang w:val="en-US"/>
        </w:rPr>
        <w:t xml:space="preserve"> count = std::count_if(vec.begin(), vec.end(), isPositive);</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rPr>
      </w:pPr>
      <w:r w:rsidRPr="00AB0F2D">
        <w:rPr>
          <w:rFonts w:ascii="Courier New" w:hAnsi="Courier New" w:cs="Courier New"/>
          <w:color w:val="000000"/>
          <w:szCs w:val="19"/>
          <w:lang w:val="en-US"/>
        </w:rPr>
        <w:t xml:space="preserve">    </w:t>
      </w:r>
      <w:r w:rsidRPr="00AB0F2D">
        <w:rPr>
          <w:rFonts w:ascii="Courier New" w:hAnsi="Courier New" w:cs="Courier New"/>
          <w:color w:val="000000"/>
          <w:szCs w:val="19"/>
        </w:rPr>
        <w:t xml:space="preserve">std::cout </w:t>
      </w:r>
      <w:r w:rsidRPr="00AB0F2D">
        <w:rPr>
          <w:rFonts w:ascii="Courier New" w:hAnsi="Courier New" w:cs="Courier New"/>
          <w:color w:val="008080"/>
          <w:szCs w:val="19"/>
        </w:rPr>
        <w:t>&lt;&lt;</w:t>
      </w:r>
      <w:r w:rsidRPr="00AB0F2D">
        <w:rPr>
          <w:rFonts w:ascii="Courier New" w:hAnsi="Courier New" w:cs="Courier New"/>
          <w:color w:val="000000"/>
          <w:szCs w:val="19"/>
        </w:rPr>
        <w:t xml:space="preserve"> </w:t>
      </w:r>
      <w:r w:rsidRPr="00AB0F2D">
        <w:rPr>
          <w:rFonts w:ascii="Courier New" w:hAnsi="Courier New" w:cs="Courier New"/>
          <w:color w:val="A31515"/>
          <w:szCs w:val="19"/>
        </w:rPr>
        <w:t>"Количество положительных элементов в векторе: "</w:t>
      </w:r>
      <w:r w:rsidRPr="00AB0F2D">
        <w:rPr>
          <w:rFonts w:ascii="Courier New" w:hAnsi="Courier New" w:cs="Courier New"/>
          <w:color w:val="000000"/>
          <w:szCs w:val="19"/>
        </w:rPr>
        <w:t xml:space="preserve"> </w:t>
      </w:r>
      <w:r w:rsidRPr="00AB0F2D">
        <w:rPr>
          <w:rFonts w:ascii="Courier New" w:hAnsi="Courier New" w:cs="Courier New"/>
          <w:color w:val="008080"/>
          <w:szCs w:val="19"/>
        </w:rPr>
        <w:t>&lt;&lt;</w:t>
      </w:r>
      <w:r w:rsidRPr="00AB0F2D">
        <w:rPr>
          <w:rFonts w:ascii="Courier New" w:hAnsi="Courier New" w:cs="Courier New"/>
          <w:color w:val="000000"/>
          <w:szCs w:val="19"/>
        </w:rPr>
        <w:t xml:space="preserve"> count </w:t>
      </w:r>
      <w:r w:rsidRPr="00AB0F2D">
        <w:rPr>
          <w:rFonts w:ascii="Courier New" w:hAnsi="Courier New" w:cs="Courier New"/>
          <w:color w:val="008080"/>
          <w:szCs w:val="19"/>
        </w:rPr>
        <w:t>&lt;&lt;</w:t>
      </w:r>
      <w:r w:rsidRPr="00AB0F2D">
        <w:rPr>
          <w:rFonts w:ascii="Courier New" w:hAnsi="Courier New" w:cs="Courier New"/>
          <w:color w:val="000000"/>
          <w:szCs w:val="19"/>
        </w:rPr>
        <w:t xml:space="preserve"> std::endl;</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rPr>
      </w:pPr>
    </w:p>
    <w:p w:rsidR="00AB0F2D" w:rsidRPr="00AB0F2D" w:rsidRDefault="00AB0F2D" w:rsidP="00AB0F2D">
      <w:pPr>
        <w:autoSpaceDE w:val="0"/>
        <w:autoSpaceDN w:val="0"/>
        <w:adjustRightInd w:val="0"/>
        <w:spacing w:after="0" w:line="240" w:lineRule="auto"/>
        <w:rPr>
          <w:rFonts w:ascii="Courier New" w:hAnsi="Courier New" w:cs="Courier New"/>
          <w:color w:val="000000"/>
          <w:szCs w:val="19"/>
        </w:rPr>
      </w:pPr>
      <w:r w:rsidRPr="00AB0F2D">
        <w:rPr>
          <w:rFonts w:ascii="Courier New" w:hAnsi="Courier New" w:cs="Courier New"/>
          <w:color w:val="000000"/>
          <w:szCs w:val="19"/>
        </w:rPr>
        <w:t xml:space="preserve">    </w:t>
      </w:r>
      <w:r w:rsidRPr="00AB0F2D">
        <w:rPr>
          <w:rFonts w:ascii="Courier New" w:hAnsi="Courier New" w:cs="Courier New"/>
          <w:color w:val="0000FF"/>
          <w:szCs w:val="19"/>
        </w:rPr>
        <w:t>return</w:t>
      </w:r>
      <w:r w:rsidRPr="00AB0F2D">
        <w:rPr>
          <w:rFonts w:ascii="Courier New" w:hAnsi="Courier New" w:cs="Courier New"/>
          <w:color w:val="000000"/>
          <w:szCs w:val="19"/>
        </w:rPr>
        <w:t xml:space="preserve"> 0;</w:t>
      </w:r>
    </w:p>
    <w:p w:rsidR="00AB0F2D" w:rsidRPr="00AB0F2D" w:rsidRDefault="00AB0F2D" w:rsidP="00AB0F2D">
      <w:pPr>
        <w:spacing w:after="80"/>
        <w:rPr>
          <w:rFonts w:ascii="Courier New" w:hAnsi="Courier New" w:cs="Courier New"/>
          <w:color w:val="000000"/>
          <w:szCs w:val="19"/>
        </w:rPr>
      </w:pPr>
      <w:r w:rsidRPr="00AB0F2D">
        <w:rPr>
          <w:rFonts w:ascii="Courier New" w:hAnsi="Courier New" w:cs="Courier New"/>
          <w:color w:val="000000"/>
          <w:szCs w:val="19"/>
        </w:rPr>
        <w:t>}</w:t>
      </w:r>
    </w:p>
    <w:p w:rsidR="00AB0F2D" w:rsidRDefault="00AB0F2D" w:rsidP="00AB0F2D">
      <w:pPr>
        <w:spacing w:after="80"/>
        <w:ind w:firstLine="567"/>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AB0F2D" w:rsidRDefault="00AB0F2D" w:rsidP="00AB0F2D">
      <w:pPr>
        <w:spacing w:after="0"/>
        <w:rPr>
          <w:rFonts w:cs="Arial"/>
          <w:sz w:val="22"/>
          <w:lang w:val="en-US"/>
        </w:rPr>
      </w:pPr>
      <w:r w:rsidRPr="00AB0F2D">
        <w:rPr>
          <w:rFonts w:cs="Arial"/>
          <w:noProof/>
          <w:sz w:val="22"/>
          <w:lang w:eastAsia="ru-RU"/>
        </w:rPr>
        <w:drawing>
          <wp:inline distT="0" distB="0" distL="0" distR="0" wp14:anchorId="135CEB0A" wp14:editId="6EB1A703">
            <wp:extent cx="4058216" cy="257211"/>
            <wp:effectExtent l="0" t="0" r="0" b="9525"/>
            <wp:docPr id="350" name="Рисунок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4058216" cy="257211"/>
                    </a:xfrm>
                    <a:prstGeom prst="rect">
                      <a:avLst/>
                    </a:prstGeom>
                  </pic:spPr>
                </pic:pic>
              </a:graphicData>
            </a:graphic>
          </wp:inline>
        </w:drawing>
      </w:r>
    </w:p>
    <w:p w:rsidR="00AB0F2D" w:rsidRPr="000E5E26" w:rsidRDefault="00E02D8B" w:rsidP="00AB0F2D">
      <w:pPr>
        <w:spacing w:before="80" w:after="80"/>
        <w:rPr>
          <w:rFonts w:cs="Arial"/>
        </w:rPr>
      </w:pPr>
      <w:hyperlink w:anchor="_Последовательные_контейнеры_1" w:history="1">
        <w:r w:rsidR="00AB0F2D" w:rsidRPr="0092657B">
          <w:rPr>
            <w:rStyle w:val="a4"/>
            <w:rFonts w:cs="Arial"/>
            <w:lang w:val="en-US"/>
          </w:rPr>
          <w:t>&lt;</w:t>
        </w:r>
        <w:r w:rsidR="00AB0F2D" w:rsidRPr="0092657B">
          <w:rPr>
            <w:rStyle w:val="a4"/>
            <w:rFonts w:cs="Arial"/>
          </w:rPr>
          <w:t>Последовательные контейнеры</w:t>
        </w:r>
        <w:r w:rsidR="00AB0F2D" w:rsidRPr="0092657B">
          <w:rPr>
            <w:rStyle w:val="a4"/>
            <w:rFonts w:cs="Arial"/>
            <w:lang w:val="en-US"/>
          </w:rPr>
          <w:t>&gt;</w:t>
        </w:r>
      </w:hyperlink>
    </w:p>
    <w:p w:rsidR="000E5E26" w:rsidRDefault="000E5E26" w:rsidP="00054E5E">
      <w:pPr>
        <w:pStyle w:val="4"/>
        <w:numPr>
          <w:ilvl w:val="3"/>
          <w:numId w:val="19"/>
        </w:numPr>
        <w:tabs>
          <w:tab w:val="left" w:pos="1134"/>
          <w:tab w:val="left" w:pos="1701"/>
        </w:tabs>
        <w:spacing w:before="160" w:after="160"/>
        <w:ind w:left="426" w:firstLine="0"/>
        <w:rPr>
          <w:rFonts w:ascii="Arial" w:hAnsi="Arial" w:cs="Arial"/>
          <w:b/>
          <w:i w:val="0"/>
          <w:color w:val="000000" w:themeColor="text1"/>
        </w:rPr>
      </w:pPr>
      <w:bookmarkStart w:id="493" w:name="_equal_1"/>
      <w:bookmarkEnd w:id="493"/>
      <w:r>
        <w:rPr>
          <w:rFonts w:ascii="Arial" w:hAnsi="Arial" w:cs="Arial"/>
          <w:b/>
          <w:i w:val="0"/>
          <w:color w:val="000000" w:themeColor="text1"/>
          <w:lang w:val="en-US"/>
        </w:rPr>
        <w:t>equal</w:t>
      </w:r>
    </w:p>
    <w:p w:rsidR="000E5E26" w:rsidRPr="000E5E26" w:rsidRDefault="000E5E26" w:rsidP="000E5E26">
      <w:pPr>
        <w:ind w:firstLine="567"/>
      </w:pPr>
      <w:r>
        <w:t>Пример</w:t>
      </w:r>
      <w:r w:rsidRPr="000E5E26">
        <w:t xml:space="preserve"> </w:t>
      </w:r>
      <w:r>
        <w:t>использования</w:t>
      </w:r>
      <w:r w:rsidRPr="000E5E26">
        <w:t xml:space="preserve"> </w:t>
      </w:r>
      <w:r>
        <w:t>алгоритма</w:t>
      </w:r>
      <w:r w:rsidRPr="000E5E26">
        <w:t xml:space="preserve"> </w:t>
      </w:r>
      <w:r>
        <w:rPr>
          <w:lang w:val="en-US"/>
        </w:rPr>
        <w:t>equal</w:t>
      </w:r>
      <w:r w:rsidRPr="000E5E26">
        <w:t>:</w:t>
      </w:r>
    </w:p>
    <w:p w:rsidR="000E5E26" w:rsidRPr="000E5E26" w:rsidRDefault="000E5E26" w:rsidP="000E5E26">
      <w:pPr>
        <w:autoSpaceDE w:val="0"/>
        <w:autoSpaceDN w:val="0"/>
        <w:adjustRightInd w:val="0"/>
        <w:spacing w:after="0" w:line="240" w:lineRule="auto"/>
        <w:rPr>
          <w:rFonts w:ascii="Courier New" w:hAnsi="Courier New" w:cs="Courier New"/>
          <w:color w:val="000000"/>
          <w:szCs w:val="20"/>
        </w:rPr>
      </w:pPr>
      <w:r w:rsidRPr="000E5E26">
        <w:rPr>
          <w:rFonts w:ascii="Courier New" w:hAnsi="Courier New" w:cs="Courier New"/>
          <w:color w:val="808080"/>
          <w:szCs w:val="20"/>
          <w:lang w:val="en-US"/>
        </w:rPr>
        <w:t>#</w:t>
      </w:r>
      <w:r w:rsidRPr="000E5E26">
        <w:rPr>
          <w:rFonts w:ascii="Courier New" w:hAnsi="Courier New" w:cs="Courier New"/>
          <w:color w:val="808080"/>
          <w:szCs w:val="20"/>
        </w:rPr>
        <w:t xml:space="preserve"> #include</w:t>
      </w:r>
      <w:r w:rsidRPr="000E5E26">
        <w:rPr>
          <w:rFonts w:ascii="Courier New" w:hAnsi="Courier New" w:cs="Courier New"/>
          <w:color w:val="000000"/>
          <w:szCs w:val="20"/>
        </w:rPr>
        <w:t xml:space="preserve"> </w:t>
      </w:r>
      <w:r w:rsidRPr="000E5E26">
        <w:rPr>
          <w:rFonts w:ascii="Courier New" w:hAnsi="Courier New" w:cs="Courier New"/>
          <w:color w:val="A31515"/>
          <w:szCs w:val="20"/>
        </w:rPr>
        <w:t>&lt;iostream&gt;</w:t>
      </w:r>
    </w:p>
    <w:p w:rsidR="000E5E26" w:rsidRPr="000E5E26" w:rsidRDefault="000E5E26" w:rsidP="000E5E26">
      <w:pPr>
        <w:autoSpaceDE w:val="0"/>
        <w:autoSpaceDN w:val="0"/>
        <w:adjustRightInd w:val="0"/>
        <w:spacing w:after="0" w:line="240" w:lineRule="auto"/>
        <w:rPr>
          <w:rFonts w:ascii="Courier New" w:hAnsi="Courier New" w:cs="Courier New"/>
          <w:color w:val="000000"/>
          <w:szCs w:val="20"/>
        </w:rPr>
      </w:pPr>
      <w:r w:rsidRPr="000E5E26">
        <w:rPr>
          <w:rFonts w:ascii="Courier New" w:hAnsi="Courier New" w:cs="Courier New"/>
          <w:color w:val="808080"/>
          <w:szCs w:val="20"/>
        </w:rPr>
        <w:t>#include</w:t>
      </w:r>
      <w:r w:rsidRPr="000E5E26">
        <w:rPr>
          <w:rFonts w:ascii="Courier New" w:hAnsi="Courier New" w:cs="Courier New"/>
          <w:color w:val="000000"/>
          <w:szCs w:val="20"/>
        </w:rPr>
        <w:t xml:space="preserve"> </w:t>
      </w:r>
      <w:r w:rsidRPr="000E5E26">
        <w:rPr>
          <w:rFonts w:ascii="Courier New" w:hAnsi="Courier New" w:cs="Courier New"/>
          <w:color w:val="A31515"/>
          <w:szCs w:val="20"/>
        </w:rPr>
        <w:t>&lt;vector&gt;</w:t>
      </w:r>
    </w:p>
    <w:p w:rsidR="000E5E26" w:rsidRPr="000E5E26" w:rsidRDefault="000E5E26" w:rsidP="000E5E26">
      <w:pPr>
        <w:autoSpaceDE w:val="0"/>
        <w:autoSpaceDN w:val="0"/>
        <w:adjustRightInd w:val="0"/>
        <w:spacing w:after="0" w:line="240" w:lineRule="auto"/>
        <w:rPr>
          <w:rFonts w:ascii="Courier New" w:hAnsi="Courier New" w:cs="Courier New"/>
          <w:color w:val="000000"/>
          <w:szCs w:val="20"/>
        </w:rPr>
      </w:pPr>
      <w:r w:rsidRPr="000E5E26">
        <w:rPr>
          <w:rFonts w:ascii="Courier New" w:hAnsi="Courier New" w:cs="Courier New"/>
          <w:color w:val="808080"/>
          <w:szCs w:val="20"/>
        </w:rPr>
        <w:t>#include</w:t>
      </w:r>
      <w:r w:rsidRPr="000E5E26">
        <w:rPr>
          <w:rFonts w:ascii="Courier New" w:hAnsi="Courier New" w:cs="Courier New"/>
          <w:color w:val="000000"/>
          <w:szCs w:val="20"/>
        </w:rPr>
        <w:t xml:space="preserve"> </w:t>
      </w:r>
      <w:r w:rsidRPr="000E5E26">
        <w:rPr>
          <w:rFonts w:ascii="Courier New" w:hAnsi="Courier New" w:cs="Courier New"/>
          <w:color w:val="A31515"/>
          <w:szCs w:val="20"/>
        </w:rPr>
        <w:t>&lt;algorithm&gt;</w:t>
      </w:r>
    </w:p>
    <w:p w:rsidR="000E5E26" w:rsidRPr="000E5E26" w:rsidRDefault="000E5E26" w:rsidP="000E5E26">
      <w:pPr>
        <w:autoSpaceDE w:val="0"/>
        <w:autoSpaceDN w:val="0"/>
        <w:adjustRightInd w:val="0"/>
        <w:spacing w:after="0" w:line="240" w:lineRule="auto"/>
        <w:rPr>
          <w:rFonts w:ascii="Courier New" w:hAnsi="Courier New" w:cs="Courier New"/>
          <w:color w:val="000000"/>
          <w:szCs w:val="20"/>
        </w:rPr>
      </w:pPr>
    </w:p>
    <w:p w:rsidR="000E5E26" w:rsidRPr="000E5E26" w:rsidRDefault="000E5E26" w:rsidP="000E5E26">
      <w:pPr>
        <w:autoSpaceDE w:val="0"/>
        <w:autoSpaceDN w:val="0"/>
        <w:adjustRightInd w:val="0"/>
        <w:spacing w:after="0" w:line="240" w:lineRule="auto"/>
        <w:rPr>
          <w:rFonts w:ascii="Courier New" w:hAnsi="Courier New" w:cs="Courier New"/>
          <w:color w:val="000000"/>
          <w:szCs w:val="20"/>
        </w:rPr>
      </w:pPr>
      <w:r w:rsidRPr="000E5E26">
        <w:rPr>
          <w:rFonts w:ascii="Courier New" w:hAnsi="Courier New" w:cs="Courier New"/>
          <w:color w:val="0000FF"/>
          <w:szCs w:val="20"/>
        </w:rPr>
        <w:t>int</w:t>
      </w:r>
      <w:r w:rsidRPr="000E5E26">
        <w:rPr>
          <w:rFonts w:ascii="Courier New" w:hAnsi="Courier New" w:cs="Courier New"/>
          <w:color w:val="000000"/>
          <w:szCs w:val="20"/>
        </w:rPr>
        <w:t xml:space="preserve"> main() {</w:t>
      </w:r>
    </w:p>
    <w:p w:rsidR="000E5E26" w:rsidRPr="000E5E26" w:rsidRDefault="000E5E26" w:rsidP="000E5E26">
      <w:pPr>
        <w:autoSpaceDE w:val="0"/>
        <w:autoSpaceDN w:val="0"/>
        <w:adjustRightInd w:val="0"/>
        <w:spacing w:after="0" w:line="240" w:lineRule="auto"/>
        <w:rPr>
          <w:rFonts w:ascii="Courier New" w:hAnsi="Courier New" w:cs="Courier New"/>
          <w:color w:val="000000"/>
          <w:szCs w:val="20"/>
        </w:rPr>
      </w:pPr>
      <w:r w:rsidRPr="000E5E26">
        <w:rPr>
          <w:rFonts w:ascii="Courier New" w:hAnsi="Courier New" w:cs="Courier New"/>
          <w:color w:val="000000"/>
          <w:szCs w:val="20"/>
        </w:rPr>
        <w:t xml:space="preserve">    setlocale(</w:t>
      </w:r>
      <w:r w:rsidRPr="000E5E26">
        <w:rPr>
          <w:rFonts w:ascii="Courier New" w:hAnsi="Courier New" w:cs="Courier New"/>
          <w:color w:val="6F008A"/>
          <w:szCs w:val="20"/>
        </w:rPr>
        <w:t>LC_ALL</w:t>
      </w:r>
      <w:r w:rsidRPr="000E5E26">
        <w:rPr>
          <w:rFonts w:ascii="Courier New" w:hAnsi="Courier New" w:cs="Courier New"/>
          <w:color w:val="000000"/>
          <w:szCs w:val="20"/>
        </w:rPr>
        <w:t xml:space="preserve">, </w:t>
      </w:r>
      <w:r w:rsidRPr="000E5E26">
        <w:rPr>
          <w:rFonts w:ascii="Courier New" w:hAnsi="Courier New" w:cs="Courier New"/>
          <w:color w:val="A31515"/>
          <w:szCs w:val="20"/>
        </w:rPr>
        <w:t>"Russian"</w:t>
      </w:r>
      <w:r w:rsidRPr="000E5E26">
        <w:rPr>
          <w:rFonts w:ascii="Courier New" w:hAnsi="Courier New" w:cs="Courier New"/>
          <w:color w:val="000000"/>
          <w:szCs w:val="20"/>
        </w:rPr>
        <w:t>);</w:t>
      </w:r>
    </w:p>
    <w:p w:rsidR="000E5E26" w:rsidRPr="000E5E26" w:rsidRDefault="000E5E26" w:rsidP="000E5E26">
      <w:pPr>
        <w:autoSpaceDE w:val="0"/>
        <w:autoSpaceDN w:val="0"/>
        <w:adjustRightInd w:val="0"/>
        <w:spacing w:after="0" w:line="240" w:lineRule="auto"/>
        <w:rPr>
          <w:rFonts w:ascii="Courier New" w:hAnsi="Courier New" w:cs="Courier New"/>
          <w:color w:val="000000"/>
          <w:szCs w:val="20"/>
        </w:rPr>
      </w:pPr>
      <w:r w:rsidRPr="000E5E26">
        <w:rPr>
          <w:rFonts w:ascii="Courier New" w:hAnsi="Courier New" w:cs="Courier New"/>
          <w:color w:val="000000"/>
          <w:szCs w:val="20"/>
        </w:rPr>
        <w:t xml:space="preserve">    std::</w:t>
      </w:r>
      <w:r w:rsidRPr="000E5E26">
        <w:rPr>
          <w:rFonts w:ascii="Courier New" w:hAnsi="Courier New" w:cs="Courier New"/>
          <w:color w:val="2B91AF"/>
          <w:szCs w:val="20"/>
        </w:rPr>
        <w:t>vector</w:t>
      </w:r>
      <w:r w:rsidRPr="000E5E26">
        <w:rPr>
          <w:rFonts w:ascii="Courier New" w:hAnsi="Courier New" w:cs="Courier New"/>
          <w:color w:val="000000"/>
          <w:szCs w:val="20"/>
        </w:rPr>
        <w:t>&lt;</w:t>
      </w:r>
      <w:r w:rsidRPr="000E5E26">
        <w:rPr>
          <w:rFonts w:ascii="Courier New" w:hAnsi="Courier New" w:cs="Courier New"/>
          <w:color w:val="0000FF"/>
          <w:szCs w:val="20"/>
        </w:rPr>
        <w:t>int</w:t>
      </w:r>
      <w:r w:rsidRPr="000E5E26">
        <w:rPr>
          <w:rFonts w:ascii="Courier New" w:hAnsi="Courier New" w:cs="Courier New"/>
          <w:color w:val="000000"/>
          <w:szCs w:val="20"/>
        </w:rPr>
        <w:t>&gt; vec1 = { 1, 2, 3, 4, 5 };</w:t>
      </w:r>
    </w:p>
    <w:p w:rsidR="000E5E26" w:rsidRPr="000E5E26" w:rsidRDefault="000E5E26" w:rsidP="000E5E26">
      <w:pPr>
        <w:autoSpaceDE w:val="0"/>
        <w:autoSpaceDN w:val="0"/>
        <w:adjustRightInd w:val="0"/>
        <w:spacing w:after="0" w:line="240" w:lineRule="auto"/>
        <w:rPr>
          <w:rFonts w:ascii="Courier New" w:hAnsi="Courier New" w:cs="Courier New"/>
          <w:color w:val="000000"/>
          <w:szCs w:val="20"/>
        </w:rPr>
      </w:pPr>
      <w:r w:rsidRPr="000E5E26">
        <w:rPr>
          <w:rFonts w:ascii="Courier New" w:hAnsi="Courier New" w:cs="Courier New"/>
          <w:color w:val="000000"/>
          <w:szCs w:val="20"/>
        </w:rPr>
        <w:t xml:space="preserve">    std::</w:t>
      </w:r>
      <w:r w:rsidRPr="000E5E26">
        <w:rPr>
          <w:rFonts w:ascii="Courier New" w:hAnsi="Courier New" w:cs="Courier New"/>
          <w:color w:val="2B91AF"/>
          <w:szCs w:val="20"/>
        </w:rPr>
        <w:t>vector</w:t>
      </w:r>
      <w:r w:rsidRPr="000E5E26">
        <w:rPr>
          <w:rFonts w:ascii="Courier New" w:hAnsi="Courier New" w:cs="Courier New"/>
          <w:color w:val="000000"/>
          <w:szCs w:val="20"/>
        </w:rPr>
        <w:t>&lt;</w:t>
      </w:r>
      <w:r w:rsidRPr="000E5E26">
        <w:rPr>
          <w:rFonts w:ascii="Courier New" w:hAnsi="Courier New" w:cs="Courier New"/>
          <w:color w:val="0000FF"/>
          <w:szCs w:val="20"/>
        </w:rPr>
        <w:t>int</w:t>
      </w:r>
      <w:r w:rsidRPr="000E5E26">
        <w:rPr>
          <w:rFonts w:ascii="Courier New" w:hAnsi="Courier New" w:cs="Courier New"/>
          <w:color w:val="000000"/>
          <w:szCs w:val="20"/>
        </w:rPr>
        <w:t>&gt; vec2 = { 1, 2, 3, 4, 5 };</w:t>
      </w:r>
    </w:p>
    <w:p w:rsidR="000E5E26" w:rsidRPr="000E5E26" w:rsidRDefault="000E5E26" w:rsidP="000E5E26">
      <w:pPr>
        <w:autoSpaceDE w:val="0"/>
        <w:autoSpaceDN w:val="0"/>
        <w:adjustRightInd w:val="0"/>
        <w:spacing w:after="0" w:line="240" w:lineRule="auto"/>
        <w:rPr>
          <w:rFonts w:ascii="Courier New" w:hAnsi="Courier New" w:cs="Courier New"/>
          <w:color w:val="000000"/>
          <w:szCs w:val="20"/>
        </w:rPr>
      </w:pPr>
    </w:p>
    <w:p w:rsidR="000E5E26" w:rsidRPr="000E5E26" w:rsidRDefault="000E5E26" w:rsidP="000E5E26">
      <w:pPr>
        <w:autoSpaceDE w:val="0"/>
        <w:autoSpaceDN w:val="0"/>
        <w:adjustRightInd w:val="0"/>
        <w:spacing w:after="0" w:line="240" w:lineRule="auto"/>
        <w:rPr>
          <w:rFonts w:ascii="Courier New" w:hAnsi="Courier New" w:cs="Courier New"/>
          <w:color w:val="000000"/>
          <w:szCs w:val="20"/>
          <w:lang w:val="en-US"/>
        </w:rPr>
      </w:pPr>
      <w:r w:rsidRPr="000E5E26">
        <w:rPr>
          <w:rFonts w:ascii="Courier New" w:hAnsi="Courier New" w:cs="Courier New"/>
          <w:color w:val="000000"/>
          <w:szCs w:val="20"/>
          <w:lang w:val="en-US"/>
        </w:rPr>
        <w:t xml:space="preserve">    </w:t>
      </w:r>
      <w:r w:rsidRPr="000E5E26">
        <w:rPr>
          <w:rFonts w:ascii="Courier New" w:hAnsi="Courier New" w:cs="Courier New"/>
          <w:color w:val="0000FF"/>
          <w:szCs w:val="20"/>
          <w:lang w:val="en-US"/>
        </w:rPr>
        <w:t>bool</w:t>
      </w:r>
      <w:r w:rsidRPr="000E5E26">
        <w:rPr>
          <w:rFonts w:ascii="Courier New" w:hAnsi="Courier New" w:cs="Courier New"/>
          <w:color w:val="000000"/>
          <w:szCs w:val="20"/>
          <w:lang w:val="en-US"/>
        </w:rPr>
        <w:t xml:space="preserve"> isEqual = std::equal(vec1.begin(), vec1.end(), vec2.begin());</w:t>
      </w:r>
    </w:p>
    <w:p w:rsidR="000E5E26" w:rsidRPr="000E5E26" w:rsidRDefault="000E5E26" w:rsidP="000E5E26">
      <w:pPr>
        <w:autoSpaceDE w:val="0"/>
        <w:autoSpaceDN w:val="0"/>
        <w:adjustRightInd w:val="0"/>
        <w:spacing w:after="0" w:line="240" w:lineRule="auto"/>
        <w:rPr>
          <w:rFonts w:ascii="Courier New" w:hAnsi="Courier New" w:cs="Courier New"/>
          <w:color w:val="000000"/>
          <w:szCs w:val="20"/>
        </w:rPr>
      </w:pPr>
      <w:r w:rsidRPr="000E5E26">
        <w:rPr>
          <w:rFonts w:ascii="Courier New" w:hAnsi="Courier New" w:cs="Courier New"/>
          <w:color w:val="000000"/>
          <w:szCs w:val="20"/>
          <w:lang w:val="en-US"/>
        </w:rPr>
        <w:t xml:space="preserve">    std::cout </w:t>
      </w:r>
      <w:r w:rsidRPr="000E5E26">
        <w:rPr>
          <w:rFonts w:ascii="Courier New" w:hAnsi="Courier New" w:cs="Courier New"/>
          <w:color w:val="008080"/>
          <w:szCs w:val="20"/>
          <w:lang w:val="en-US"/>
        </w:rPr>
        <w:t>&lt;&lt;</w:t>
      </w:r>
      <w:r w:rsidRPr="000E5E26">
        <w:rPr>
          <w:rFonts w:ascii="Courier New" w:hAnsi="Courier New" w:cs="Courier New"/>
          <w:color w:val="000000"/>
          <w:szCs w:val="20"/>
          <w:lang w:val="en-US"/>
        </w:rPr>
        <w:t xml:space="preserve"> </w:t>
      </w:r>
      <w:r w:rsidRPr="000E5E26">
        <w:rPr>
          <w:rFonts w:ascii="Courier New" w:hAnsi="Courier New" w:cs="Courier New"/>
          <w:color w:val="A31515"/>
          <w:szCs w:val="20"/>
          <w:lang w:val="en-US"/>
        </w:rPr>
        <w:t>"</w:t>
      </w:r>
      <w:r w:rsidRPr="000E5E26">
        <w:rPr>
          <w:rFonts w:ascii="Courier New" w:hAnsi="Courier New" w:cs="Courier New"/>
          <w:color w:val="A31515"/>
          <w:szCs w:val="20"/>
        </w:rPr>
        <w:t>Векторы</w:t>
      </w:r>
      <w:r w:rsidRPr="000E5E26">
        <w:rPr>
          <w:rFonts w:ascii="Courier New" w:hAnsi="Courier New" w:cs="Courier New"/>
          <w:color w:val="A31515"/>
          <w:szCs w:val="20"/>
          <w:lang w:val="en-US"/>
        </w:rPr>
        <w:t xml:space="preserve"> vec1 </w:t>
      </w:r>
      <w:r w:rsidRPr="000E5E26">
        <w:rPr>
          <w:rFonts w:ascii="Courier New" w:hAnsi="Courier New" w:cs="Courier New"/>
          <w:color w:val="A31515"/>
          <w:szCs w:val="20"/>
        </w:rPr>
        <w:t>и</w:t>
      </w:r>
      <w:r w:rsidRPr="000E5E26">
        <w:rPr>
          <w:rFonts w:ascii="Courier New" w:hAnsi="Courier New" w:cs="Courier New"/>
          <w:color w:val="A31515"/>
          <w:szCs w:val="20"/>
          <w:lang w:val="en-US"/>
        </w:rPr>
        <w:t xml:space="preserve"> vec2 "</w:t>
      </w:r>
      <w:r w:rsidRPr="000E5E26">
        <w:rPr>
          <w:rFonts w:ascii="Courier New" w:hAnsi="Courier New" w:cs="Courier New"/>
          <w:color w:val="000000"/>
          <w:szCs w:val="20"/>
          <w:lang w:val="en-US"/>
        </w:rPr>
        <w:t xml:space="preserve"> </w:t>
      </w:r>
      <w:r w:rsidRPr="000E5E26">
        <w:rPr>
          <w:rFonts w:ascii="Courier New" w:hAnsi="Courier New" w:cs="Courier New"/>
          <w:color w:val="008080"/>
          <w:szCs w:val="20"/>
          <w:lang w:val="en-US"/>
        </w:rPr>
        <w:t>&lt;&lt;</w:t>
      </w:r>
      <w:r w:rsidRPr="000E5E26">
        <w:rPr>
          <w:rFonts w:ascii="Courier New" w:hAnsi="Courier New" w:cs="Courier New"/>
          <w:color w:val="000000"/>
          <w:szCs w:val="20"/>
          <w:lang w:val="en-US"/>
        </w:rPr>
        <w:t xml:space="preserve"> (isEqual ? </w:t>
      </w:r>
      <w:r w:rsidRPr="000E5E26">
        <w:rPr>
          <w:rFonts w:ascii="Courier New" w:hAnsi="Courier New" w:cs="Courier New"/>
          <w:color w:val="A31515"/>
          <w:szCs w:val="20"/>
        </w:rPr>
        <w:t>"равны"</w:t>
      </w:r>
      <w:r w:rsidRPr="000E5E26">
        <w:rPr>
          <w:rFonts w:ascii="Courier New" w:hAnsi="Courier New" w:cs="Courier New"/>
          <w:color w:val="000000"/>
          <w:szCs w:val="20"/>
        </w:rPr>
        <w:t xml:space="preserve"> : </w:t>
      </w:r>
      <w:r w:rsidRPr="000E5E26">
        <w:rPr>
          <w:rFonts w:ascii="Courier New" w:hAnsi="Courier New" w:cs="Courier New"/>
          <w:color w:val="A31515"/>
          <w:szCs w:val="20"/>
        </w:rPr>
        <w:t>"не равны"</w:t>
      </w:r>
      <w:r w:rsidRPr="000E5E26">
        <w:rPr>
          <w:rFonts w:ascii="Courier New" w:hAnsi="Courier New" w:cs="Courier New"/>
          <w:color w:val="000000"/>
          <w:szCs w:val="20"/>
        </w:rPr>
        <w:t xml:space="preserve">) </w:t>
      </w:r>
      <w:r w:rsidRPr="000E5E26">
        <w:rPr>
          <w:rFonts w:ascii="Courier New" w:hAnsi="Courier New" w:cs="Courier New"/>
          <w:color w:val="008080"/>
          <w:szCs w:val="20"/>
        </w:rPr>
        <w:t>&lt;&lt;</w:t>
      </w:r>
      <w:r w:rsidRPr="000E5E26">
        <w:rPr>
          <w:rFonts w:ascii="Courier New" w:hAnsi="Courier New" w:cs="Courier New"/>
          <w:color w:val="000000"/>
          <w:szCs w:val="20"/>
        </w:rPr>
        <w:t xml:space="preserve"> std::endl;</w:t>
      </w:r>
    </w:p>
    <w:p w:rsidR="000E5E26" w:rsidRPr="000E5E26" w:rsidRDefault="000E5E26" w:rsidP="000E5E26">
      <w:pPr>
        <w:autoSpaceDE w:val="0"/>
        <w:autoSpaceDN w:val="0"/>
        <w:adjustRightInd w:val="0"/>
        <w:spacing w:after="0" w:line="240" w:lineRule="auto"/>
        <w:rPr>
          <w:rFonts w:ascii="Courier New" w:hAnsi="Courier New" w:cs="Courier New"/>
          <w:color w:val="000000"/>
          <w:szCs w:val="20"/>
        </w:rPr>
      </w:pPr>
    </w:p>
    <w:p w:rsidR="000E5E26" w:rsidRPr="000E5E26" w:rsidRDefault="000E5E26" w:rsidP="000E5E26">
      <w:pPr>
        <w:autoSpaceDE w:val="0"/>
        <w:autoSpaceDN w:val="0"/>
        <w:adjustRightInd w:val="0"/>
        <w:spacing w:after="0" w:line="240" w:lineRule="auto"/>
        <w:rPr>
          <w:rFonts w:ascii="Courier New" w:hAnsi="Courier New" w:cs="Courier New"/>
          <w:color w:val="000000"/>
          <w:szCs w:val="20"/>
        </w:rPr>
      </w:pPr>
      <w:r w:rsidRPr="000E5E26">
        <w:rPr>
          <w:rFonts w:ascii="Courier New" w:hAnsi="Courier New" w:cs="Courier New"/>
          <w:color w:val="000000"/>
          <w:szCs w:val="20"/>
        </w:rPr>
        <w:t xml:space="preserve">    </w:t>
      </w:r>
      <w:r w:rsidRPr="000E5E26">
        <w:rPr>
          <w:rFonts w:ascii="Courier New" w:hAnsi="Courier New" w:cs="Courier New"/>
          <w:color w:val="0000FF"/>
          <w:szCs w:val="20"/>
        </w:rPr>
        <w:t>return</w:t>
      </w:r>
      <w:r w:rsidRPr="000E5E26">
        <w:rPr>
          <w:rFonts w:ascii="Courier New" w:hAnsi="Courier New" w:cs="Courier New"/>
          <w:color w:val="000000"/>
          <w:szCs w:val="20"/>
        </w:rPr>
        <w:t xml:space="preserve"> 0;</w:t>
      </w:r>
    </w:p>
    <w:p w:rsidR="000E5E26" w:rsidRPr="000E5E26" w:rsidRDefault="000E5E26" w:rsidP="000E5E26">
      <w:pPr>
        <w:autoSpaceDE w:val="0"/>
        <w:autoSpaceDN w:val="0"/>
        <w:adjustRightInd w:val="0"/>
        <w:spacing w:after="0" w:line="240" w:lineRule="auto"/>
        <w:rPr>
          <w:rFonts w:ascii="Courier New" w:hAnsi="Courier New" w:cs="Courier New"/>
          <w:color w:val="000000"/>
          <w:szCs w:val="20"/>
        </w:rPr>
      </w:pPr>
      <w:r w:rsidRPr="000E5E26">
        <w:rPr>
          <w:rFonts w:ascii="Courier New" w:hAnsi="Courier New" w:cs="Courier New"/>
          <w:color w:val="000000"/>
          <w:szCs w:val="20"/>
        </w:rPr>
        <w:t>}</w:t>
      </w:r>
    </w:p>
    <w:p w:rsidR="000E5E26" w:rsidRDefault="000E5E26" w:rsidP="000E5E26">
      <w:pPr>
        <w:autoSpaceDE w:val="0"/>
        <w:autoSpaceDN w:val="0"/>
        <w:adjustRightInd w:val="0"/>
        <w:spacing w:after="0" w:line="240" w:lineRule="auto"/>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0E5E26" w:rsidRDefault="000E5E26" w:rsidP="000E5E26">
      <w:pPr>
        <w:spacing w:after="0"/>
        <w:rPr>
          <w:rFonts w:cs="Arial"/>
          <w:sz w:val="22"/>
          <w:lang w:val="en-US"/>
        </w:rPr>
      </w:pPr>
      <w:r w:rsidRPr="000E5E26">
        <w:rPr>
          <w:rFonts w:cs="Arial"/>
          <w:noProof/>
          <w:sz w:val="22"/>
          <w:lang w:eastAsia="ru-RU"/>
        </w:rPr>
        <w:drawing>
          <wp:inline distT="0" distB="0" distL="0" distR="0" wp14:anchorId="306109C3" wp14:editId="15C0586E">
            <wp:extent cx="2200582" cy="342948"/>
            <wp:effectExtent l="0" t="0" r="0"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2200582" cy="342948"/>
                    </a:xfrm>
                    <a:prstGeom prst="rect">
                      <a:avLst/>
                    </a:prstGeom>
                  </pic:spPr>
                </pic:pic>
              </a:graphicData>
            </a:graphic>
          </wp:inline>
        </w:drawing>
      </w:r>
    </w:p>
    <w:p w:rsidR="000E5E26" w:rsidRDefault="00E02D8B" w:rsidP="000E5E26">
      <w:pPr>
        <w:spacing w:before="80" w:after="80"/>
        <w:rPr>
          <w:rFonts w:cs="Arial"/>
          <w:lang w:val="en-US"/>
        </w:rPr>
      </w:pPr>
      <w:hyperlink w:anchor="_Последовательные_контейнеры_1" w:history="1">
        <w:r w:rsidR="000E5E26" w:rsidRPr="0092657B">
          <w:rPr>
            <w:rStyle w:val="a4"/>
            <w:rFonts w:cs="Arial"/>
            <w:lang w:val="en-US"/>
          </w:rPr>
          <w:t>&lt;</w:t>
        </w:r>
        <w:r w:rsidR="000E5E26" w:rsidRPr="0092657B">
          <w:rPr>
            <w:rStyle w:val="a4"/>
            <w:rFonts w:cs="Arial"/>
          </w:rPr>
          <w:t>Последовательные контейнеры</w:t>
        </w:r>
        <w:r w:rsidR="000E5E26" w:rsidRPr="0092657B">
          <w:rPr>
            <w:rStyle w:val="a4"/>
            <w:rFonts w:cs="Arial"/>
            <w:lang w:val="en-US"/>
          </w:rPr>
          <w:t>&gt;</w:t>
        </w:r>
      </w:hyperlink>
    </w:p>
    <w:p w:rsidR="000E5E26" w:rsidRDefault="000E5E26"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494" w:name="_find_1"/>
      <w:bookmarkEnd w:id="494"/>
      <w:r>
        <w:rPr>
          <w:rFonts w:ascii="Arial" w:hAnsi="Arial" w:cs="Arial"/>
          <w:b/>
          <w:i w:val="0"/>
          <w:color w:val="000000" w:themeColor="text1"/>
          <w:lang w:val="en-US"/>
        </w:rPr>
        <w:t>find</w:t>
      </w:r>
    </w:p>
    <w:p w:rsidR="000E5E26" w:rsidRPr="000E5E26" w:rsidRDefault="000E5E26" w:rsidP="000E5E26">
      <w:pPr>
        <w:ind w:firstLine="567"/>
      </w:pPr>
      <w:r>
        <w:t>Пример</w:t>
      </w:r>
      <w:r w:rsidRPr="000E5E26">
        <w:t xml:space="preserve"> </w:t>
      </w:r>
      <w:r>
        <w:t>использования</w:t>
      </w:r>
      <w:r w:rsidRPr="000E5E26">
        <w:t xml:space="preserve"> </w:t>
      </w:r>
      <w:r>
        <w:t>алгоритма</w:t>
      </w:r>
      <w:r w:rsidRPr="000E5E26">
        <w:t xml:space="preserve"> </w:t>
      </w:r>
      <w:r>
        <w:rPr>
          <w:lang w:val="en-US"/>
        </w:rPr>
        <w:t>find</w:t>
      </w:r>
      <w:r w:rsidRPr="000E5E26">
        <w: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808080"/>
          <w:szCs w:val="19"/>
        </w:rPr>
        <w:t>#include</w:t>
      </w:r>
      <w:r w:rsidRPr="000E5E26">
        <w:rPr>
          <w:rFonts w:ascii="Courier New" w:hAnsi="Courier New" w:cs="Courier New"/>
          <w:color w:val="000000"/>
          <w:szCs w:val="19"/>
        </w:rPr>
        <w:t xml:space="preserve"> </w:t>
      </w:r>
      <w:r w:rsidRPr="000E5E26">
        <w:rPr>
          <w:rFonts w:ascii="Courier New" w:hAnsi="Courier New" w:cs="Courier New"/>
          <w:color w:val="A31515"/>
          <w:szCs w:val="19"/>
        </w:rPr>
        <w:t>&lt;iostream&gt;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808080"/>
          <w:szCs w:val="19"/>
          <w:lang w:val="en-US"/>
        </w:rPr>
        <w:t>#include</w:t>
      </w:r>
      <w:r w:rsidRPr="000E5E26">
        <w:rPr>
          <w:rFonts w:ascii="Courier New" w:hAnsi="Courier New" w:cs="Courier New"/>
          <w:color w:val="000000"/>
          <w:szCs w:val="19"/>
          <w:lang w:val="en-US"/>
        </w:rPr>
        <w:t xml:space="preserve"> </w:t>
      </w:r>
      <w:r w:rsidRPr="000E5E26">
        <w:rPr>
          <w:rFonts w:ascii="Courier New" w:hAnsi="Courier New" w:cs="Courier New"/>
          <w:color w:val="A31515"/>
          <w:szCs w:val="19"/>
          <w:lang w:val="en-US"/>
        </w:rPr>
        <w:t>&lt;vector&gt;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808080"/>
          <w:szCs w:val="19"/>
          <w:lang w:val="en-US"/>
        </w:rPr>
        <w:t>#include</w:t>
      </w:r>
      <w:r w:rsidRPr="000E5E26">
        <w:rPr>
          <w:rFonts w:ascii="Courier New" w:hAnsi="Courier New" w:cs="Courier New"/>
          <w:color w:val="000000"/>
          <w:szCs w:val="19"/>
          <w:lang w:val="en-US"/>
        </w:rPr>
        <w:t xml:space="preserve"> </w:t>
      </w:r>
      <w:r w:rsidRPr="000E5E26">
        <w:rPr>
          <w:rFonts w:ascii="Courier New" w:hAnsi="Courier New" w:cs="Courier New"/>
          <w:color w:val="A31515"/>
          <w:szCs w:val="19"/>
          <w:lang w:val="en-US"/>
        </w:rPr>
        <w:t>&lt;algorithm&gt;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FF"/>
          <w:szCs w:val="19"/>
          <w:lang w:val="en-US"/>
        </w:rPr>
        <w:t>int</w:t>
      </w:r>
      <w:r w:rsidRPr="000E5E26">
        <w:rPr>
          <w:rFonts w:ascii="Courier New" w:hAnsi="Courier New" w:cs="Courier New"/>
          <w:color w:val="000000"/>
          <w:szCs w:val="19"/>
          <w:lang w:val="en-US"/>
        </w:rPr>
        <w:t xml:space="preserve"> main()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00"/>
          <w:szCs w:val="19"/>
          <w:lang w:val="en-US"/>
        </w:rPr>
        <w:t xml:space="preserve">    setlocale(</w:t>
      </w:r>
      <w:r w:rsidRPr="000E5E26">
        <w:rPr>
          <w:rFonts w:ascii="Courier New" w:hAnsi="Courier New" w:cs="Courier New"/>
          <w:color w:val="6F008A"/>
          <w:szCs w:val="19"/>
          <w:lang w:val="en-US"/>
        </w:rPr>
        <w:t>LC_ALL</w:t>
      </w:r>
      <w:r w:rsidRPr="000E5E26">
        <w:rPr>
          <w:rFonts w:ascii="Courier New" w:hAnsi="Courier New" w:cs="Courier New"/>
          <w:color w:val="000000"/>
          <w:szCs w:val="19"/>
          <w:lang w:val="en-US"/>
        </w:rPr>
        <w:t xml:space="preserve">, </w:t>
      </w:r>
      <w:r w:rsidRPr="000E5E26">
        <w:rPr>
          <w:rFonts w:ascii="Courier New" w:hAnsi="Courier New" w:cs="Courier New"/>
          <w:color w:val="A31515"/>
          <w:szCs w:val="19"/>
          <w:lang w:val="en-US"/>
        </w:rPr>
        <w:t>"Russian"</w:t>
      </w:r>
      <w:r w:rsidRPr="000E5E26">
        <w:rPr>
          <w:rFonts w:ascii="Courier New" w:hAnsi="Courier New" w:cs="Courier New"/>
          <w:color w:val="000000"/>
          <w:szCs w:val="19"/>
          <w:lang w:val="en-US"/>
        </w:rPr>
        <w: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00"/>
          <w:szCs w:val="19"/>
          <w:lang w:val="en-US"/>
        </w:rPr>
        <w:t xml:space="preserve">    std::</w:t>
      </w:r>
      <w:r w:rsidRPr="000E5E26">
        <w:rPr>
          <w:rFonts w:ascii="Courier New" w:hAnsi="Courier New" w:cs="Courier New"/>
          <w:color w:val="2B91AF"/>
          <w:szCs w:val="19"/>
          <w:lang w:val="en-US"/>
        </w:rPr>
        <w:t>vector</w:t>
      </w:r>
      <w:r w:rsidRPr="000E5E26">
        <w:rPr>
          <w:rFonts w:ascii="Courier New" w:hAnsi="Courier New" w:cs="Courier New"/>
          <w:color w:val="000000"/>
          <w:szCs w:val="19"/>
          <w:lang w:val="en-US"/>
        </w:rPr>
        <w:t>&lt;</w:t>
      </w:r>
      <w:r w:rsidRPr="000E5E26">
        <w:rPr>
          <w:rFonts w:ascii="Courier New" w:hAnsi="Courier New" w:cs="Courier New"/>
          <w:color w:val="0000FF"/>
          <w:szCs w:val="19"/>
          <w:lang w:val="en-US"/>
        </w:rPr>
        <w:t>int</w:t>
      </w:r>
      <w:r w:rsidRPr="000E5E26">
        <w:rPr>
          <w:rFonts w:ascii="Courier New" w:hAnsi="Courier New" w:cs="Courier New"/>
          <w:color w:val="000000"/>
          <w:szCs w:val="19"/>
          <w:lang w:val="en-US"/>
        </w:rPr>
        <w:t>&gt; vec = { 1, 2, 3, 4, 5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00"/>
          <w:szCs w:val="19"/>
          <w:lang w:val="en-US"/>
        </w:rPr>
        <w:t xml:space="preserve">    </w:t>
      </w:r>
      <w:r w:rsidRPr="000E5E26">
        <w:rPr>
          <w:rFonts w:ascii="Courier New" w:hAnsi="Courier New" w:cs="Courier New"/>
          <w:color w:val="0000FF"/>
          <w:szCs w:val="19"/>
          <w:lang w:val="en-US"/>
        </w:rPr>
        <w:t>auto</w:t>
      </w:r>
      <w:r w:rsidRPr="000E5E26">
        <w:rPr>
          <w:rFonts w:ascii="Courier New" w:hAnsi="Courier New" w:cs="Courier New"/>
          <w:color w:val="000000"/>
          <w:szCs w:val="19"/>
          <w:lang w:val="en-US"/>
        </w:rPr>
        <w:t xml:space="preserve"> it = std::find(vec.begin(), vec.end(), 3);</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00"/>
          <w:szCs w:val="19"/>
          <w:lang w:val="en-US"/>
        </w:rPr>
        <w:t xml:space="preserve">    </w:t>
      </w:r>
      <w:r w:rsidRPr="000E5E26">
        <w:rPr>
          <w:rFonts w:ascii="Courier New" w:hAnsi="Courier New" w:cs="Courier New"/>
          <w:color w:val="0000FF"/>
          <w:szCs w:val="19"/>
          <w:lang w:val="en-US"/>
        </w:rPr>
        <w:t>if</w:t>
      </w:r>
      <w:r w:rsidRPr="000E5E26">
        <w:rPr>
          <w:rFonts w:ascii="Courier New" w:hAnsi="Courier New" w:cs="Courier New"/>
          <w:color w:val="000000"/>
          <w:szCs w:val="19"/>
          <w:lang w:val="en-US"/>
        </w:rPr>
        <w:t xml:space="preserve"> (it </w:t>
      </w:r>
      <w:r w:rsidRPr="000E5E26">
        <w:rPr>
          <w:rFonts w:ascii="Courier New" w:hAnsi="Courier New" w:cs="Courier New"/>
          <w:color w:val="008080"/>
          <w:szCs w:val="19"/>
          <w:lang w:val="en-US"/>
        </w:rPr>
        <w:t>!=</w:t>
      </w:r>
      <w:r w:rsidRPr="000E5E26">
        <w:rPr>
          <w:rFonts w:ascii="Courier New" w:hAnsi="Courier New" w:cs="Courier New"/>
          <w:color w:val="000000"/>
          <w:szCs w:val="19"/>
          <w:lang w:val="en-US"/>
        </w:rPr>
        <w:t xml:space="preserve"> vec.end())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lang w:val="en-US"/>
        </w:rPr>
        <w:t xml:space="preserve">        std::cout </w:t>
      </w:r>
      <w:r w:rsidRPr="000E5E26">
        <w:rPr>
          <w:rFonts w:ascii="Courier New" w:hAnsi="Courier New" w:cs="Courier New"/>
          <w:color w:val="008080"/>
          <w:szCs w:val="19"/>
          <w:lang w:val="en-US"/>
        </w:rPr>
        <w:t>&lt;&lt;</w:t>
      </w:r>
      <w:r w:rsidRPr="000E5E26">
        <w:rPr>
          <w:rFonts w:ascii="Courier New" w:hAnsi="Courier New" w:cs="Courier New"/>
          <w:color w:val="000000"/>
          <w:szCs w:val="19"/>
          <w:lang w:val="en-US"/>
        </w:rPr>
        <w:t xml:space="preserve"> </w:t>
      </w:r>
      <w:r w:rsidRPr="000E5E26">
        <w:rPr>
          <w:rFonts w:ascii="Courier New" w:hAnsi="Courier New" w:cs="Courier New"/>
          <w:color w:val="A31515"/>
          <w:szCs w:val="19"/>
          <w:lang w:val="en-US"/>
        </w:rPr>
        <w:t>"</w:t>
      </w:r>
      <w:r w:rsidRPr="000E5E26">
        <w:rPr>
          <w:rFonts w:ascii="Courier New" w:hAnsi="Courier New" w:cs="Courier New"/>
          <w:color w:val="A31515"/>
          <w:szCs w:val="19"/>
        </w:rPr>
        <w:t>Элемент</w:t>
      </w:r>
      <w:r w:rsidRPr="000E5E26">
        <w:rPr>
          <w:rFonts w:ascii="Courier New" w:hAnsi="Courier New" w:cs="Courier New"/>
          <w:color w:val="A31515"/>
          <w:szCs w:val="19"/>
          <w:lang w:val="en-US"/>
        </w:rPr>
        <w:t xml:space="preserve"> 3 </w:t>
      </w:r>
      <w:r w:rsidRPr="000E5E26">
        <w:rPr>
          <w:rFonts w:ascii="Courier New" w:hAnsi="Courier New" w:cs="Courier New"/>
          <w:color w:val="A31515"/>
          <w:szCs w:val="19"/>
        </w:rPr>
        <w:t>найден</w:t>
      </w:r>
      <w:r w:rsidRPr="000E5E26">
        <w:rPr>
          <w:rFonts w:ascii="Courier New" w:hAnsi="Courier New" w:cs="Courier New"/>
          <w:color w:val="A31515"/>
          <w:szCs w:val="19"/>
          <w:lang w:val="en-US"/>
        </w:rPr>
        <w:t xml:space="preserve"> </w:t>
      </w:r>
      <w:r w:rsidRPr="000E5E26">
        <w:rPr>
          <w:rFonts w:ascii="Courier New" w:hAnsi="Courier New" w:cs="Courier New"/>
          <w:color w:val="A31515"/>
          <w:szCs w:val="19"/>
        </w:rPr>
        <w:t>в</w:t>
      </w:r>
      <w:r w:rsidRPr="000E5E26">
        <w:rPr>
          <w:rFonts w:ascii="Courier New" w:hAnsi="Courier New" w:cs="Courier New"/>
          <w:color w:val="A31515"/>
          <w:szCs w:val="19"/>
          <w:lang w:val="en-US"/>
        </w:rPr>
        <w:t xml:space="preserve"> </w:t>
      </w:r>
      <w:r w:rsidRPr="000E5E26">
        <w:rPr>
          <w:rFonts w:ascii="Courier New" w:hAnsi="Courier New" w:cs="Courier New"/>
          <w:color w:val="A31515"/>
          <w:szCs w:val="19"/>
        </w:rPr>
        <w:t>векторе</w:t>
      </w:r>
      <w:r w:rsidRPr="000E5E26">
        <w:rPr>
          <w:rFonts w:ascii="Courier New" w:hAnsi="Courier New" w:cs="Courier New"/>
          <w:color w:val="A31515"/>
          <w:szCs w:val="19"/>
          <w:lang w:val="en-US"/>
        </w:rPr>
        <w:t xml:space="preserve"> vec."</w:t>
      </w:r>
      <w:r w:rsidRPr="000E5E26">
        <w:rPr>
          <w:rFonts w:ascii="Courier New" w:hAnsi="Courier New" w:cs="Courier New"/>
          <w:color w:val="000000"/>
          <w:szCs w:val="19"/>
          <w:lang w:val="en-US"/>
        </w:rPr>
        <w:t xml:space="preserve"> </w:t>
      </w:r>
      <w:r w:rsidRPr="000E5E26">
        <w:rPr>
          <w:rFonts w:ascii="Courier New" w:hAnsi="Courier New" w:cs="Courier New"/>
          <w:color w:val="008080"/>
          <w:szCs w:val="19"/>
        </w:rPr>
        <w:t>&lt;&lt;</w:t>
      </w:r>
      <w:r w:rsidRPr="000E5E26">
        <w:rPr>
          <w:rFonts w:ascii="Courier New" w:hAnsi="Courier New" w:cs="Courier New"/>
          <w:color w:val="000000"/>
          <w:szCs w:val="19"/>
        </w:rPr>
        <w:t xml:space="preserve"> std::endl;</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w:t>
      </w:r>
      <w:r w:rsidRPr="000E5E26">
        <w:rPr>
          <w:rFonts w:ascii="Courier New" w:hAnsi="Courier New" w:cs="Courier New"/>
          <w:color w:val="0000FF"/>
          <w:szCs w:val="19"/>
        </w:rPr>
        <w:t>else</w:t>
      </w:r>
      <w:r w:rsidRPr="000E5E26">
        <w:rPr>
          <w:rFonts w:ascii="Courier New" w:hAnsi="Courier New" w:cs="Courier New"/>
          <w:color w:val="000000"/>
          <w:szCs w:val="19"/>
        </w:rPr>
        <w:t xml:space="preserve">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std::cout </w:t>
      </w:r>
      <w:r w:rsidRPr="000E5E26">
        <w:rPr>
          <w:rFonts w:ascii="Courier New" w:hAnsi="Courier New" w:cs="Courier New"/>
          <w:color w:val="008080"/>
          <w:szCs w:val="19"/>
        </w:rPr>
        <w:t>&lt;&lt;</w:t>
      </w:r>
      <w:r w:rsidRPr="000E5E26">
        <w:rPr>
          <w:rFonts w:ascii="Courier New" w:hAnsi="Courier New" w:cs="Courier New"/>
          <w:color w:val="000000"/>
          <w:szCs w:val="19"/>
        </w:rPr>
        <w:t xml:space="preserve"> </w:t>
      </w:r>
      <w:r w:rsidRPr="000E5E26">
        <w:rPr>
          <w:rFonts w:ascii="Courier New" w:hAnsi="Courier New" w:cs="Courier New"/>
          <w:color w:val="A31515"/>
          <w:szCs w:val="19"/>
        </w:rPr>
        <w:t>"Элемент 3 не найден в векторе vec."</w:t>
      </w:r>
      <w:r w:rsidRPr="000E5E26">
        <w:rPr>
          <w:rFonts w:ascii="Courier New" w:hAnsi="Courier New" w:cs="Courier New"/>
          <w:color w:val="000000"/>
          <w:szCs w:val="19"/>
        </w:rPr>
        <w:t xml:space="preserve"> </w:t>
      </w:r>
      <w:r w:rsidRPr="000E5E26">
        <w:rPr>
          <w:rFonts w:ascii="Courier New" w:hAnsi="Courier New" w:cs="Courier New"/>
          <w:color w:val="008080"/>
          <w:szCs w:val="19"/>
        </w:rPr>
        <w:t>&lt;&lt;</w:t>
      </w:r>
      <w:r w:rsidRPr="000E5E26">
        <w:rPr>
          <w:rFonts w:ascii="Courier New" w:hAnsi="Courier New" w:cs="Courier New"/>
          <w:color w:val="000000"/>
          <w:szCs w:val="19"/>
        </w:rPr>
        <w:t xml:space="preserve"> std::endl;</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w:t>
      </w:r>
      <w:r w:rsidRPr="000E5E26">
        <w:rPr>
          <w:rFonts w:ascii="Courier New" w:hAnsi="Courier New" w:cs="Courier New"/>
          <w:color w:val="0000FF"/>
          <w:szCs w:val="19"/>
        </w:rPr>
        <w:t>return</w:t>
      </w:r>
      <w:r w:rsidRPr="000E5E26">
        <w:rPr>
          <w:rFonts w:ascii="Courier New" w:hAnsi="Courier New" w:cs="Courier New"/>
          <w:color w:val="000000"/>
          <w:szCs w:val="19"/>
        </w:rPr>
        <w:t xml:space="preserve"> 0;</w:t>
      </w:r>
    </w:p>
    <w:p w:rsidR="000E5E26" w:rsidRPr="000E5E26" w:rsidRDefault="000E5E26" w:rsidP="000E5E26">
      <w:pPr>
        <w:spacing w:after="80"/>
        <w:rPr>
          <w:rFonts w:ascii="Courier New" w:hAnsi="Courier New" w:cs="Courier New"/>
          <w:color w:val="000000"/>
          <w:szCs w:val="19"/>
        </w:rPr>
      </w:pPr>
      <w:r w:rsidRPr="000E5E26">
        <w:rPr>
          <w:rFonts w:ascii="Courier New" w:hAnsi="Courier New" w:cs="Courier New"/>
          <w:color w:val="000000"/>
          <w:szCs w:val="19"/>
        </w:rPr>
        <w:t>}</w:t>
      </w:r>
    </w:p>
    <w:p w:rsidR="000E5E26" w:rsidRDefault="000E5E26" w:rsidP="000E5E26">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0E5E26" w:rsidRDefault="000E5E26" w:rsidP="000E5E26">
      <w:pPr>
        <w:spacing w:after="0"/>
        <w:rPr>
          <w:rFonts w:cs="Arial"/>
          <w:sz w:val="22"/>
          <w:lang w:val="en-US"/>
        </w:rPr>
      </w:pPr>
      <w:r w:rsidRPr="000E5E26">
        <w:rPr>
          <w:rFonts w:cs="Arial"/>
          <w:noProof/>
          <w:sz w:val="22"/>
          <w:lang w:eastAsia="ru-RU"/>
        </w:rPr>
        <w:drawing>
          <wp:inline distT="0" distB="0" distL="0" distR="0" wp14:anchorId="0F0D3E98" wp14:editId="0A26FD67">
            <wp:extent cx="2715004" cy="285790"/>
            <wp:effectExtent l="0" t="0" r="0" b="0"/>
            <wp:docPr id="356" name="Рисунок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2715004" cy="285790"/>
                    </a:xfrm>
                    <a:prstGeom prst="rect">
                      <a:avLst/>
                    </a:prstGeom>
                  </pic:spPr>
                </pic:pic>
              </a:graphicData>
            </a:graphic>
          </wp:inline>
        </w:drawing>
      </w:r>
    </w:p>
    <w:p w:rsidR="000E5E26" w:rsidRDefault="00E02D8B" w:rsidP="000E5E26">
      <w:pPr>
        <w:spacing w:before="80" w:after="80"/>
        <w:rPr>
          <w:rFonts w:cs="Arial"/>
          <w:lang w:val="en-US"/>
        </w:rPr>
      </w:pPr>
      <w:hyperlink w:anchor="_Последовательные_контейнеры_1" w:history="1">
        <w:r w:rsidR="000E5E26" w:rsidRPr="0092657B">
          <w:rPr>
            <w:rStyle w:val="a4"/>
            <w:rFonts w:cs="Arial"/>
            <w:lang w:val="en-US"/>
          </w:rPr>
          <w:t>&lt;</w:t>
        </w:r>
        <w:r w:rsidR="000E5E26" w:rsidRPr="0092657B">
          <w:rPr>
            <w:rStyle w:val="a4"/>
            <w:rFonts w:cs="Arial"/>
          </w:rPr>
          <w:t>Последовательные контейнеры</w:t>
        </w:r>
        <w:r w:rsidR="000E5E26" w:rsidRPr="0092657B">
          <w:rPr>
            <w:rStyle w:val="a4"/>
            <w:rFonts w:cs="Arial"/>
            <w:lang w:val="en-US"/>
          </w:rPr>
          <w:t>&gt;</w:t>
        </w:r>
      </w:hyperlink>
    </w:p>
    <w:p w:rsidR="00A03C7A" w:rsidRDefault="00A03C7A"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495" w:name="_find_if_1"/>
      <w:bookmarkEnd w:id="495"/>
      <w:r>
        <w:rPr>
          <w:rFonts w:ascii="Arial" w:hAnsi="Arial" w:cs="Arial"/>
          <w:b/>
          <w:i w:val="0"/>
          <w:color w:val="000000" w:themeColor="text1"/>
          <w:lang w:val="en-US"/>
        </w:rPr>
        <w:t>find_if</w:t>
      </w:r>
    </w:p>
    <w:p w:rsidR="00A03C7A" w:rsidRPr="000E5E26" w:rsidRDefault="00A03C7A" w:rsidP="00A03C7A">
      <w:pPr>
        <w:ind w:firstLine="567"/>
      </w:pPr>
      <w:r>
        <w:t>Пример</w:t>
      </w:r>
      <w:r w:rsidRPr="000E5E26">
        <w:t xml:space="preserve"> </w:t>
      </w:r>
      <w:r>
        <w:t>использования</w:t>
      </w:r>
      <w:r w:rsidRPr="000E5E26">
        <w:t xml:space="preserve"> </w:t>
      </w:r>
      <w:r>
        <w:t>алгоритма</w:t>
      </w:r>
      <w:r w:rsidRPr="000E5E26">
        <w:t xml:space="preserve"> </w:t>
      </w:r>
      <w:r>
        <w:rPr>
          <w:lang w:val="en-US"/>
        </w:rPr>
        <w:t>find</w:t>
      </w:r>
      <w:r w:rsidRPr="00A03C7A">
        <w:t>_</w:t>
      </w:r>
      <w:r>
        <w:rPr>
          <w:lang w:val="en-US"/>
        </w:rPr>
        <w:t>if</w:t>
      </w:r>
      <w:r w:rsidRPr="000E5E26">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&lt;iostream&gt;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&lt;vector&gt;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&lt;algorithm&gt;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FF"/>
          <w:szCs w:val="19"/>
          <w:lang w:val="en-US"/>
        </w:rPr>
        <w:t>bool</w:t>
      </w:r>
      <w:r w:rsidRPr="00A03C7A">
        <w:rPr>
          <w:rFonts w:ascii="Courier New" w:hAnsi="Courier New" w:cs="Courier New"/>
          <w:color w:val="000000"/>
          <w:szCs w:val="19"/>
          <w:lang w:val="en-US"/>
        </w:rPr>
        <w:t xml:space="preserve"> isPositive(</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 xml:space="preserve"> </w:t>
      </w:r>
      <w:r w:rsidRPr="00A03C7A">
        <w:rPr>
          <w:rFonts w:ascii="Courier New" w:hAnsi="Courier New" w:cs="Courier New"/>
          <w:color w:val="808080"/>
          <w:szCs w:val="19"/>
          <w:lang w:val="en-US"/>
        </w:rPr>
        <w:t>num</w:t>
      </w:r>
      <w:r w:rsidRPr="00A03C7A">
        <w:rPr>
          <w:rFonts w:ascii="Courier New" w:hAnsi="Courier New" w:cs="Courier New"/>
          <w:color w:val="000000"/>
          <w:szCs w:val="19"/>
          <w:lang w:val="en-US"/>
        </w:rPr>
        <w:t>)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return</w:t>
      </w:r>
      <w:r w:rsidRPr="00A03C7A">
        <w:rPr>
          <w:rFonts w:ascii="Courier New" w:hAnsi="Courier New" w:cs="Courier New"/>
          <w:color w:val="000000"/>
          <w:szCs w:val="19"/>
          <w:lang w:val="en-US"/>
        </w:rPr>
        <w:t xml:space="preserve"> </w:t>
      </w:r>
      <w:r w:rsidRPr="00A03C7A">
        <w:rPr>
          <w:rFonts w:ascii="Courier New" w:hAnsi="Courier New" w:cs="Courier New"/>
          <w:color w:val="808080"/>
          <w:szCs w:val="19"/>
          <w:lang w:val="en-US"/>
        </w:rPr>
        <w:t>num</w:t>
      </w:r>
      <w:r w:rsidRPr="00A03C7A">
        <w:rPr>
          <w:rFonts w:ascii="Courier New" w:hAnsi="Courier New" w:cs="Courier New"/>
          <w:color w:val="000000"/>
          <w:szCs w:val="19"/>
          <w:lang w:val="en-US"/>
        </w:rPr>
        <w:t xml:space="preserve"> &gt; 0;</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 xml:space="preserve"> main()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setlocale(</w:t>
      </w:r>
      <w:r w:rsidRPr="00A03C7A">
        <w:rPr>
          <w:rFonts w:ascii="Courier New" w:hAnsi="Courier New" w:cs="Courier New"/>
          <w:color w:val="6F008A"/>
          <w:szCs w:val="19"/>
          <w:lang w:val="en-US"/>
        </w:rPr>
        <w:t>LC_ALL</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"Russian"</w:t>
      </w:r>
      <w:r w:rsidRPr="00A03C7A">
        <w:rPr>
          <w:rFonts w:ascii="Courier New" w:hAnsi="Courier New" w:cs="Courier New"/>
          <w:color w:val="000000"/>
          <w:szCs w:val="19"/>
          <w:lang w:val="en-US"/>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w:t>
      </w:r>
      <w:r w:rsidRPr="00A03C7A">
        <w:rPr>
          <w:rFonts w:ascii="Courier New" w:hAnsi="Courier New" w:cs="Courier New"/>
          <w:color w:val="2B91AF"/>
          <w:szCs w:val="19"/>
          <w:lang w:val="en-US"/>
        </w:rPr>
        <w:t>vector</w:t>
      </w:r>
      <w:r w:rsidRPr="00A03C7A">
        <w:rPr>
          <w:rFonts w:ascii="Courier New" w:hAnsi="Courier New" w:cs="Courier New"/>
          <w:color w:val="000000"/>
          <w:szCs w:val="19"/>
          <w:lang w:val="en-US"/>
        </w:rPr>
        <w:t>&lt;</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&gt; vec = { -2, -1, 0, 1, 2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auto</w:t>
      </w:r>
      <w:r w:rsidRPr="00A03C7A">
        <w:rPr>
          <w:rFonts w:ascii="Courier New" w:hAnsi="Courier New" w:cs="Courier New"/>
          <w:color w:val="000000"/>
          <w:szCs w:val="19"/>
          <w:lang w:val="en-US"/>
        </w:rPr>
        <w:t xml:space="preserve"> it = std::find_if(vec.begin(), vec.end(), isPositive);</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if</w:t>
      </w:r>
      <w:r w:rsidRPr="00A03C7A">
        <w:rPr>
          <w:rFonts w:ascii="Courier New" w:hAnsi="Courier New" w:cs="Courier New"/>
          <w:color w:val="000000"/>
          <w:szCs w:val="19"/>
          <w:lang w:val="en-US"/>
        </w:rPr>
        <w:t xml:space="preserve"> (it </w:t>
      </w:r>
      <w:r w:rsidRPr="00A03C7A">
        <w:rPr>
          <w:rFonts w:ascii="Courier New" w:hAnsi="Courier New" w:cs="Courier New"/>
          <w:color w:val="008080"/>
          <w:szCs w:val="19"/>
          <w:lang w:val="en-US"/>
        </w:rPr>
        <w:t>!=</w:t>
      </w:r>
      <w:r w:rsidRPr="00A03C7A">
        <w:rPr>
          <w:rFonts w:ascii="Courier New" w:hAnsi="Courier New" w:cs="Courier New"/>
          <w:color w:val="000000"/>
          <w:szCs w:val="19"/>
          <w:lang w:val="en-US"/>
        </w:rPr>
        <w:t xml:space="preserve"> vec.end())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std::cout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w:t>
      </w:r>
      <w:r w:rsidRPr="00A03C7A">
        <w:rPr>
          <w:rFonts w:ascii="Courier New" w:hAnsi="Courier New" w:cs="Courier New"/>
          <w:color w:val="A31515"/>
          <w:szCs w:val="19"/>
        </w:rPr>
        <w:t>Первое</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положительное</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число</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в</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векторе</w:t>
      </w:r>
      <w:r w:rsidRPr="00A03C7A">
        <w:rPr>
          <w:rFonts w:ascii="Courier New" w:hAnsi="Courier New" w:cs="Courier New"/>
          <w:color w:val="A31515"/>
          <w:szCs w:val="19"/>
          <w:lang w:val="en-US"/>
        </w:rPr>
        <w:t xml:space="preserve"> vec: "</w:t>
      </w:r>
      <w:r w:rsidRPr="00A03C7A">
        <w:rPr>
          <w:rFonts w:ascii="Courier New" w:hAnsi="Courier New" w:cs="Courier New"/>
          <w:color w:val="000000"/>
          <w:szCs w:val="19"/>
          <w:lang w:val="en-US"/>
        </w:rPr>
        <w:t xml:space="preserve">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w:t>
      </w:r>
      <w:r w:rsidRPr="00A03C7A">
        <w:rPr>
          <w:rFonts w:ascii="Courier New" w:hAnsi="Courier New" w:cs="Courier New"/>
          <w:color w:val="008080"/>
          <w:szCs w:val="19"/>
          <w:lang w:val="en-US"/>
        </w:rPr>
        <w:t>*</w:t>
      </w:r>
      <w:r w:rsidRPr="00A03C7A">
        <w:rPr>
          <w:rFonts w:ascii="Courier New" w:hAnsi="Courier New" w:cs="Courier New"/>
          <w:color w:val="000000"/>
          <w:szCs w:val="19"/>
          <w:lang w:val="en-US"/>
        </w:rPr>
        <w:t xml:space="preserve">it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std::endl;</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lang w:val="en-US"/>
        </w:rPr>
        <w:t xml:space="preserve">    </w:t>
      </w:r>
      <w:r w:rsidRPr="00A03C7A">
        <w:rPr>
          <w:rFonts w:ascii="Courier New" w:hAnsi="Courier New" w:cs="Courier New"/>
          <w:color w:val="000000"/>
          <w:szCs w:val="19"/>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r w:rsidRPr="00A03C7A">
        <w:rPr>
          <w:rFonts w:ascii="Courier New" w:hAnsi="Courier New" w:cs="Courier New"/>
          <w:color w:val="0000FF"/>
          <w:szCs w:val="19"/>
        </w:rPr>
        <w:t>else</w:t>
      </w: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std::cout </w:t>
      </w:r>
      <w:r w:rsidRPr="00A03C7A">
        <w:rPr>
          <w:rFonts w:ascii="Courier New" w:hAnsi="Courier New" w:cs="Courier New"/>
          <w:color w:val="008080"/>
          <w:szCs w:val="19"/>
        </w:rPr>
        <w:t>&lt;&lt;</w:t>
      </w:r>
      <w:r w:rsidRPr="00A03C7A">
        <w:rPr>
          <w:rFonts w:ascii="Courier New" w:hAnsi="Courier New" w:cs="Courier New"/>
          <w:color w:val="000000"/>
          <w:szCs w:val="19"/>
        </w:rPr>
        <w:t xml:space="preserve"> </w:t>
      </w:r>
      <w:r w:rsidRPr="00A03C7A">
        <w:rPr>
          <w:rFonts w:ascii="Courier New" w:hAnsi="Courier New" w:cs="Courier New"/>
          <w:color w:val="A31515"/>
          <w:szCs w:val="19"/>
        </w:rPr>
        <w:t>"Положительное число не найдено в векторе vec."</w:t>
      </w:r>
      <w:r w:rsidRPr="00A03C7A">
        <w:rPr>
          <w:rFonts w:ascii="Courier New" w:hAnsi="Courier New" w:cs="Courier New"/>
          <w:color w:val="000000"/>
          <w:szCs w:val="19"/>
        </w:rPr>
        <w:t xml:space="preserve"> </w:t>
      </w:r>
      <w:r w:rsidRPr="00A03C7A">
        <w:rPr>
          <w:rFonts w:ascii="Courier New" w:hAnsi="Courier New" w:cs="Courier New"/>
          <w:color w:val="008080"/>
          <w:szCs w:val="19"/>
        </w:rPr>
        <w:t>&lt;&lt;</w:t>
      </w:r>
      <w:r w:rsidRPr="00A03C7A">
        <w:rPr>
          <w:rFonts w:ascii="Courier New" w:hAnsi="Courier New" w:cs="Courier New"/>
          <w:color w:val="000000"/>
          <w:szCs w:val="19"/>
        </w:rPr>
        <w:t xml:space="preserve"> std::endl;</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r w:rsidRPr="00A03C7A">
        <w:rPr>
          <w:rFonts w:ascii="Courier New" w:hAnsi="Courier New" w:cs="Courier New"/>
          <w:color w:val="0000FF"/>
          <w:szCs w:val="19"/>
        </w:rPr>
        <w:t>return</w:t>
      </w:r>
      <w:r w:rsidRPr="00A03C7A">
        <w:rPr>
          <w:rFonts w:ascii="Courier New" w:hAnsi="Courier New" w:cs="Courier New"/>
          <w:color w:val="000000"/>
          <w:szCs w:val="19"/>
        </w:rPr>
        <w:t xml:space="preserve"> 0;</w:t>
      </w:r>
    </w:p>
    <w:p w:rsidR="00A03C7A" w:rsidRPr="00A03C7A" w:rsidRDefault="00A03C7A" w:rsidP="00A03C7A">
      <w:pPr>
        <w:spacing w:after="80"/>
        <w:rPr>
          <w:rFonts w:ascii="Courier New" w:hAnsi="Courier New" w:cs="Courier New"/>
          <w:color w:val="000000"/>
          <w:szCs w:val="19"/>
        </w:rPr>
      </w:pPr>
      <w:r w:rsidRPr="00A03C7A">
        <w:rPr>
          <w:rFonts w:ascii="Courier New" w:hAnsi="Courier New" w:cs="Courier New"/>
          <w:color w:val="000000"/>
          <w:szCs w:val="19"/>
        </w:rPr>
        <w:t>}</w:t>
      </w:r>
    </w:p>
    <w:p w:rsidR="00A03C7A" w:rsidRDefault="00A03C7A" w:rsidP="00A03C7A">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A03C7A" w:rsidRDefault="00A03C7A" w:rsidP="00A03C7A">
      <w:pPr>
        <w:spacing w:after="0"/>
        <w:rPr>
          <w:rFonts w:cs="Arial"/>
          <w:sz w:val="22"/>
          <w:lang w:val="en-US"/>
        </w:rPr>
      </w:pPr>
      <w:r w:rsidRPr="00A03C7A">
        <w:rPr>
          <w:rFonts w:cs="Arial"/>
          <w:noProof/>
          <w:sz w:val="22"/>
          <w:lang w:eastAsia="ru-RU"/>
        </w:rPr>
        <w:drawing>
          <wp:inline distT="0" distB="0" distL="0" distR="0" wp14:anchorId="14D40407" wp14:editId="24AB4F72">
            <wp:extent cx="3791479" cy="304843"/>
            <wp:effectExtent l="0" t="0" r="0" b="0"/>
            <wp:docPr id="366" name="Рисунок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3791479" cy="304843"/>
                    </a:xfrm>
                    <a:prstGeom prst="rect">
                      <a:avLst/>
                    </a:prstGeom>
                  </pic:spPr>
                </pic:pic>
              </a:graphicData>
            </a:graphic>
          </wp:inline>
        </w:drawing>
      </w:r>
    </w:p>
    <w:p w:rsidR="00A03C7A" w:rsidRDefault="00E02D8B" w:rsidP="000E5E26">
      <w:pPr>
        <w:spacing w:before="80" w:after="80"/>
        <w:rPr>
          <w:rFonts w:cs="Arial"/>
          <w:lang w:val="en-US"/>
        </w:rPr>
      </w:pPr>
      <w:hyperlink w:anchor="_Последовательные_контейнеры_1" w:history="1">
        <w:r w:rsidR="00A03C7A" w:rsidRPr="0092657B">
          <w:rPr>
            <w:rStyle w:val="a4"/>
            <w:rFonts w:cs="Arial"/>
            <w:lang w:val="en-US"/>
          </w:rPr>
          <w:t>&lt;</w:t>
        </w:r>
        <w:r w:rsidR="00A03C7A" w:rsidRPr="0092657B">
          <w:rPr>
            <w:rStyle w:val="a4"/>
            <w:rFonts w:cs="Arial"/>
          </w:rPr>
          <w:t>Последовательные контейнеры</w:t>
        </w:r>
        <w:r w:rsidR="00A03C7A" w:rsidRPr="0092657B">
          <w:rPr>
            <w:rStyle w:val="a4"/>
            <w:rFonts w:cs="Arial"/>
            <w:lang w:val="en-US"/>
          </w:rPr>
          <w:t>&gt;</w:t>
        </w:r>
      </w:hyperlink>
    </w:p>
    <w:p w:rsidR="00A03C7A" w:rsidRDefault="00A03C7A"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496" w:name="_find_end_1"/>
      <w:bookmarkEnd w:id="496"/>
      <w:r>
        <w:rPr>
          <w:rFonts w:ascii="Arial" w:hAnsi="Arial" w:cs="Arial"/>
          <w:b/>
          <w:i w:val="0"/>
          <w:color w:val="000000" w:themeColor="text1"/>
          <w:lang w:val="en-US"/>
        </w:rPr>
        <w:t>find</w:t>
      </w:r>
      <w:r>
        <w:rPr>
          <w:rFonts w:ascii="Arial" w:hAnsi="Arial" w:cs="Arial"/>
          <w:b/>
          <w:i w:val="0"/>
          <w:color w:val="000000" w:themeColor="text1"/>
        </w:rPr>
        <w:t>_</w:t>
      </w:r>
      <w:r>
        <w:rPr>
          <w:rFonts w:ascii="Arial" w:hAnsi="Arial" w:cs="Arial"/>
          <w:b/>
          <w:i w:val="0"/>
          <w:color w:val="000000" w:themeColor="text1"/>
          <w:lang w:val="en-US"/>
        </w:rPr>
        <w:t>end</w:t>
      </w:r>
    </w:p>
    <w:p w:rsidR="00A03C7A" w:rsidRPr="00A03C7A" w:rsidRDefault="00A03C7A" w:rsidP="00A03C7A">
      <w:pPr>
        <w:ind w:firstLine="567"/>
      </w:pPr>
      <w:r>
        <w:t>Пример</w:t>
      </w:r>
      <w:r w:rsidRPr="00A03C7A">
        <w:t xml:space="preserve"> </w:t>
      </w:r>
      <w:r>
        <w:t>использования</w:t>
      </w:r>
      <w:r w:rsidRPr="00A03C7A">
        <w:t xml:space="preserve"> </w:t>
      </w:r>
      <w:r>
        <w:t>алгоритма</w:t>
      </w:r>
      <w:r w:rsidRPr="00A03C7A">
        <w:t xml:space="preserve"> </w:t>
      </w:r>
      <w:r>
        <w:rPr>
          <w:lang w:val="en-US"/>
        </w:rPr>
        <w:t>find</w:t>
      </w:r>
      <w:r w:rsidRPr="00A03C7A">
        <w:t>_</w:t>
      </w:r>
      <w:r>
        <w:rPr>
          <w:lang w:val="en-US"/>
        </w:rPr>
        <w:t>end</w:t>
      </w:r>
      <w: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&lt;iostream&gt;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&lt;vector&gt;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&lt;algorithm&gt;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 xml:space="preserve"> main()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setlocale(</w:t>
      </w:r>
      <w:r w:rsidRPr="00A03C7A">
        <w:rPr>
          <w:rFonts w:ascii="Courier New" w:hAnsi="Courier New" w:cs="Courier New"/>
          <w:color w:val="6F008A"/>
          <w:szCs w:val="19"/>
          <w:lang w:val="en-US"/>
        </w:rPr>
        <w:t>LC_ALL</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"Russian"</w:t>
      </w:r>
      <w:r w:rsidRPr="00A03C7A">
        <w:rPr>
          <w:rFonts w:ascii="Courier New" w:hAnsi="Courier New" w:cs="Courier New"/>
          <w:color w:val="000000"/>
          <w:szCs w:val="19"/>
          <w:lang w:val="en-US"/>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w:t>
      </w:r>
      <w:r w:rsidRPr="00A03C7A">
        <w:rPr>
          <w:rFonts w:ascii="Courier New" w:hAnsi="Courier New" w:cs="Courier New"/>
          <w:color w:val="2B91AF"/>
          <w:szCs w:val="19"/>
          <w:lang w:val="en-US"/>
        </w:rPr>
        <w:t>vector</w:t>
      </w:r>
      <w:r w:rsidRPr="00A03C7A">
        <w:rPr>
          <w:rFonts w:ascii="Courier New" w:hAnsi="Courier New" w:cs="Courier New"/>
          <w:color w:val="000000"/>
          <w:szCs w:val="19"/>
          <w:lang w:val="en-US"/>
        </w:rPr>
        <w:t>&lt;</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&gt; vec = { 1, 2, 3, 4, 5, 3, 4, 5, 3, 4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w:t>
      </w:r>
      <w:r w:rsidRPr="00A03C7A">
        <w:rPr>
          <w:rFonts w:ascii="Courier New" w:hAnsi="Courier New" w:cs="Courier New"/>
          <w:color w:val="2B91AF"/>
          <w:szCs w:val="19"/>
          <w:lang w:val="en-US"/>
        </w:rPr>
        <w:t>vector</w:t>
      </w:r>
      <w:r w:rsidRPr="00A03C7A">
        <w:rPr>
          <w:rFonts w:ascii="Courier New" w:hAnsi="Courier New" w:cs="Courier New"/>
          <w:color w:val="000000"/>
          <w:szCs w:val="19"/>
          <w:lang w:val="en-US"/>
        </w:rPr>
        <w:t>&lt;</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&gt; subVec = { 3, 4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auto</w:t>
      </w:r>
      <w:r w:rsidRPr="00A03C7A">
        <w:rPr>
          <w:rFonts w:ascii="Courier New" w:hAnsi="Courier New" w:cs="Courier New"/>
          <w:color w:val="000000"/>
          <w:szCs w:val="19"/>
          <w:lang w:val="en-US"/>
        </w:rPr>
        <w:t xml:space="preserve"> it = std::find_end(vec.begin(), vec.end(), subVec.begin(), subVec.end());</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if</w:t>
      </w:r>
      <w:r w:rsidRPr="00A03C7A">
        <w:rPr>
          <w:rFonts w:ascii="Courier New" w:hAnsi="Courier New" w:cs="Courier New"/>
          <w:color w:val="000000"/>
          <w:szCs w:val="19"/>
          <w:lang w:val="en-US"/>
        </w:rPr>
        <w:t xml:space="preserve"> (it </w:t>
      </w:r>
      <w:r w:rsidRPr="00A03C7A">
        <w:rPr>
          <w:rFonts w:ascii="Courier New" w:hAnsi="Courier New" w:cs="Courier New"/>
          <w:color w:val="008080"/>
          <w:szCs w:val="19"/>
          <w:lang w:val="en-US"/>
        </w:rPr>
        <w:t>!=</w:t>
      </w:r>
      <w:r w:rsidRPr="00A03C7A">
        <w:rPr>
          <w:rFonts w:ascii="Courier New" w:hAnsi="Courier New" w:cs="Courier New"/>
          <w:color w:val="000000"/>
          <w:szCs w:val="19"/>
          <w:lang w:val="en-US"/>
        </w:rPr>
        <w:t xml:space="preserve"> vec.end())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std::cout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w:t>
      </w:r>
      <w:r w:rsidRPr="00A03C7A">
        <w:rPr>
          <w:rFonts w:ascii="Courier New" w:hAnsi="Courier New" w:cs="Courier New"/>
          <w:color w:val="A31515"/>
          <w:szCs w:val="19"/>
        </w:rPr>
        <w:t>Подвектор</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найден</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в</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векторе</w:t>
      </w:r>
      <w:r w:rsidRPr="00A03C7A">
        <w:rPr>
          <w:rFonts w:ascii="Courier New" w:hAnsi="Courier New" w:cs="Courier New"/>
          <w:color w:val="A31515"/>
          <w:szCs w:val="19"/>
          <w:lang w:val="en-US"/>
        </w:rPr>
        <w:t xml:space="preserve"> vec, </w:t>
      </w:r>
      <w:r w:rsidRPr="00A03C7A">
        <w:rPr>
          <w:rFonts w:ascii="Courier New" w:hAnsi="Courier New" w:cs="Courier New"/>
          <w:color w:val="A31515"/>
          <w:szCs w:val="19"/>
        </w:rPr>
        <w:t>начиная</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с</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индекса</w:t>
      </w:r>
      <w:r w:rsidRPr="00A03C7A">
        <w:rPr>
          <w:rFonts w:ascii="Courier New" w:hAnsi="Courier New" w:cs="Courier New"/>
          <w:color w:val="A31515"/>
          <w:szCs w:val="19"/>
          <w:lang w:val="en-US"/>
        </w:rPr>
        <w:t>: "</w:t>
      </w:r>
      <w:r w:rsidRPr="00A03C7A">
        <w:rPr>
          <w:rFonts w:ascii="Courier New" w:hAnsi="Courier New" w:cs="Courier New"/>
          <w:color w:val="000000"/>
          <w:szCs w:val="19"/>
          <w:lang w:val="en-US"/>
        </w:rPr>
        <w:t xml:space="preserve">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std::distance(vec.begin(), it)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std::endl;</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lang w:val="en-US"/>
        </w:rPr>
        <w:t xml:space="preserve">    </w:t>
      </w:r>
      <w:r w:rsidRPr="00A03C7A">
        <w:rPr>
          <w:rFonts w:ascii="Courier New" w:hAnsi="Courier New" w:cs="Courier New"/>
          <w:color w:val="000000"/>
          <w:szCs w:val="19"/>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r w:rsidRPr="00A03C7A">
        <w:rPr>
          <w:rFonts w:ascii="Courier New" w:hAnsi="Courier New" w:cs="Courier New"/>
          <w:color w:val="0000FF"/>
          <w:szCs w:val="19"/>
        </w:rPr>
        <w:t>else</w:t>
      </w: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std::cout </w:t>
      </w:r>
      <w:r w:rsidRPr="00A03C7A">
        <w:rPr>
          <w:rFonts w:ascii="Courier New" w:hAnsi="Courier New" w:cs="Courier New"/>
          <w:color w:val="008080"/>
          <w:szCs w:val="19"/>
        </w:rPr>
        <w:t>&lt;&lt;</w:t>
      </w:r>
      <w:r w:rsidRPr="00A03C7A">
        <w:rPr>
          <w:rFonts w:ascii="Courier New" w:hAnsi="Courier New" w:cs="Courier New"/>
          <w:color w:val="000000"/>
          <w:szCs w:val="19"/>
        </w:rPr>
        <w:t xml:space="preserve"> </w:t>
      </w:r>
      <w:r w:rsidRPr="00A03C7A">
        <w:rPr>
          <w:rFonts w:ascii="Courier New" w:hAnsi="Courier New" w:cs="Courier New"/>
          <w:color w:val="A31515"/>
          <w:szCs w:val="19"/>
        </w:rPr>
        <w:t>"Подвектор не найден в векторе vec."</w:t>
      </w:r>
      <w:r w:rsidRPr="00A03C7A">
        <w:rPr>
          <w:rFonts w:ascii="Courier New" w:hAnsi="Courier New" w:cs="Courier New"/>
          <w:color w:val="000000"/>
          <w:szCs w:val="19"/>
        </w:rPr>
        <w:t xml:space="preserve"> </w:t>
      </w:r>
      <w:r w:rsidRPr="00A03C7A">
        <w:rPr>
          <w:rFonts w:ascii="Courier New" w:hAnsi="Courier New" w:cs="Courier New"/>
          <w:color w:val="008080"/>
          <w:szCs w:val="19"/>
        </w:rPr>
        <w:t>&lt;&lt;</w:t>
      </w:r>
      <w:r w:rsidRPr="00A03C7A">
        <w:rPr>
          <w:rFonts w:ascii="Courier New" w:hAnsi="Courier New" w:cs="Courier New"/>
          <w:color w:val="000000"/>
          <w:szCs w:val="19"/>
        </w:rPr>
        <w:t xml:space="preserve"> std::endl;</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r w:rsidRPr="00A03C7A">
        <w:rPr>
          <w:rFonts w:ascii="Courier New" w:hAnsi="Courier New" w:cs="Courier New"/>
          <w:color w:val="0000FF"/>
          <w:szCs w:val="19"/>
        </w:rPr>
        <w:t>return</w:t>
      </w:r>
      <w:r w:rsidRPr="00A03C7A">
        <w:rPr>
          <w:rFonts w:ascii="Courier New" w:hAnsi="Courier New" w:cs="Courier New"/>
          <w:color w:val="000000"/>
          <w:szCs w:val="19"/>
        </w:rPr>
        <w:t xml:space="preserve"> 0;</w:t>
      </w:r>
    </w:p>
    <w:p w:rsidR="00A03C7A" w:rsidRPr="00A03C7A" w:rsidRDefault="00A03C7A" w:rsidP="00A03C7A">
      <w:pPr>
        <w:spacing w:after="80"/>
        <w:rPr>
          <w:rFonts w:ascii="Courier New" w:hAnsi="Courier New" w:cs="Courier New"/>
          <w:color w:val="000000"/>
          <w:szCs w:val="19"/>
        </w:rPr>
      </w:pPr>
      <w:r w:rsidRPr="00A03C7A">
        <w:rPr>
          <w:rFonts w:ascii="Courier New" w:hAnsi="Courier New" w:cs="Courier New"/>
          <w:color w:val="000000"/>
          <w:szCs w:val="19"/>
        </w:rPr>
        <w:t>}</w:t>
      </w:r>
    </w:p>
    <w:p w:rsidR="00A03C7A" w:rsidRDefault="00A03C7A" w:rsidP="00A03C7A">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A03C7A" w:rsidRDefault="00A03C7A" w:rsidP="00A03C7A">
      <w:pPr>
        <w:spacing w:after="0"/>
        <w:rPr>
          <w:rFonts w:cs="Arial"/>
          <w:sz w:val="22"/>
          <w:lang w:val="en-US"/>
        </w:rPr>
      </w:pPr>
      <w:r w:rsidRPr="00A03C7A">
        <w:rPr>
          <w:rFonts w:cs="Arial"/>
          <w:noProof/>
          <w:sz w:val="22"/>
          <w:lang w:eastAsia="ru-RU"/>
        </w:rPr>
        <w:drawing>
          <wp:inline distT="0" distB="0" distL="0" distR="0" wp14:anchorId="5B138627" wp14:editId="170E79C9">
            <wp:extent cx="4553585" cy="276264"/>
            <wp:effectExtent l="0" t="0" r="0" b="9525"/>
            <wp:docPr id="376" name="Рисунок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4553585" cy="276264"/>
                    </a:xfrm>
                    <a:prstGeom prst="rect">
                      <a:avLst/>
                    </a:prstGeom>
                  </pic:spPr>
                </pic:pic>
              </a:graphicData>
            </a:graphic>
          </wp:inline>
        </w:drawing>
      </w:r>
    </w:p>
    <w:p w:rsidR="00A03C7A" w:rsidRDefault="00E02D8B" w:rsidP="000E5E26">
      <w:pPr>
        <w:spacing w:before="80" w:after="80"/>
        <w:rPr>
          <w:rFonts w:cs="Arial"/>
          <w:lang w:val="en-US"/>
        </w:rPr>
      </w:pPr>
      <w:hyperlink w:anchor="_Последовательные_контейнеры_1" w:history="1">
        <w:r w:rsidR="00A03C7A" w:rsidRPr="0092657B">
          <w:rPr>
            <w:rStyle w:val="a4"/>
            <w:rFonts w:cs="Arial"/>
            <w:lang w:val="en-US"/>
          </w:rPr>
          <w:t>&lt;</w:t>
        </w:r>
        <w:r w:rsidR="00A03C7A" w:rsidRPr="0092657B">
          <w:rPr>
            <w:rStyle w:val="a4"/>
            <w:rFonts w:cs="Arial"/>
          </w:rPr>
          <w:t>Последовательные контейнеры</w:t>
        </w:r>
        <w:r w:rsidR="00A03C7A" w:rsidRPr="0092657B">
          <w:rPr>
            <w:rStyle w:val="a4"/>
            <w:rFonts w:cs="Arial"/>
            <w:lang w:val="en-US"/>
          </w:rPr>
          <w:t>&gt;</w:t>
        </w:r>
      </w:hyperlink>
    </w:p>
    <w:p w:rsidR="00A03C7A" w:rsidRDefault="00A03C7A"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497" w:name="_find_first_of_1"/>
      <w:bookmarkEnd w:id="497"/>
      <w:r>
        <w:rPr>
          <w:rFonts w:ascii="Arial" w:hAnsi="Arial" w:cs="Arial"/>
          <w:b/>
          <w:i w:val="0"/>
          <w:color w:val="000000" w:themeColor="text1"/>
          <w:lang w:val="en-US"/>
        </w:rPr>
        <w:t>find</w:t>
      </w:r>
      <w:r>
        <w:rPr>
          <w:rFonts w:ascii="Arial" w:hAnsi="Arial" w:cs="Arial"/>
          <w:b/>
          <w:i w:val="0"/>
          <w:color w:val="000000" w:themeColor="text1"/>
        </w:rPr>
        <w:t>_</w:t>
      </w:r>
      <w:r>
        <w:rPr>
          <w:rFonts w:ascii="Arial" w:hAnsi="Arial" w:cs="Arial"/>
          <w:b/>
          <w:i w:val="0"/>
          <w:color w:val="000000" w:themeColor="text1"/>
          <w:lang w:val="en-US"/>
        </w:rPr>
        <w:t>first_of</w:t>
      </w:r>
    </w:p>
    <w:p w:rsidR="00A03C7A" w:rsidRPr="00A03C7A" w:rsidRDefault="00A03C7A" w:rsidP="00A03C7A">
      <w:pPr>
        <w:ind w:firstLine="567"/>
      </w:pPr>
      <w:r>
        <w:t>Пример</w:t>
      </w:r>
      <w:r w:rsidRPr="00A03C7A">
        <w:t xml:space="preserve"> </w:t>
      </w:r>
      <w:r>
        <w:t>использования</w:t>
      </w:r>
      <w:r w:rsidRPr="00A03C7A">
        <w:t xml:space="preserve"> </w:t>
      </w:r>
      <w:r>
        <w:t>алгоритма</w:t>
      </w:r>
      <w:r w:rsidRPr="00A03C7A">
        <w:t xml:space="preserve"> </w:t>
      </w:r>
      <w:r>
        <w:rPr>
          <w:lang w:val="en-US"/>
        </w:rPr>
        <w:t>find</w:t>
      </w:r>
      <w:r w:rsidRPr="00A03C7A">
        <w:t>_</w:t>
      </w:r>
      <w:r>
        <w:rPr>
          <w:lang w:val="en-US"/>
        </w:rPr>
        <w:t>first</w:t>
      </w:r>
      <w:r w:rsidRPr="00A03C7A">
        <w:t>_</w:t>
      </w:r>
      <w:r>
        <w:rPr>
          <w:lang w:val="en-US"/>
        </w:rPr>
        <w:t>of</w:t>
      </w:r>
      <w: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&lt;iostream&gt;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&lt;vector&gt;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&lt;algorithm&gt;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 xml:space="preserve"> main()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setlocale(</w:t>
      </w:r>
      <w:r w:rsidRPr="00A03C7A">
        <w:rPr>
          <w:rFonts w:ascii="Courier New" w:hAnsi="Courier New" w:cs="Courier New"/>
          <w:color w:val="6F008A"/>
          <w:szCs w:val="19"/>
          <w:lang w:val="en-US"/>
        </w:rPr>
        <w:t>LC_ALL</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"Russian"</w:t>
      </w:r>
      <w:r w:rsidRPr="00A03C7A">
        <w:rPr>
          <w:rFonts w:ascii="Courier New" w:hAnsi="Courier New" w:cs="Courier New"/>
          <w:color w:val="000000"/>
          <w:szCs w:val="19"/>
          <w:lang w:val="en-US"/>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w:t>
      </w:r>
      <w:r w:rsidRPr="00A03C7A">
        <w:rPr>
          <w:rFonts w:ascii="Courier New" w:hAnsi="Courier New" w:cs="Courier New"/>
          <w:color w:val="2B91AF"/>
          <w:szCs w:val="19"/>
          <w:lang w:val="en-US"/>
        </w:rPr>
        <w:t>vector</w:t>
      </w:r>
      <w:r w:rsidRPr="00A03C7A">
        <w:rPr>
          <w:rFonts w:ascii="Courier New" w:hAnsi="Courier New" w:cs="Courier New"/>
          <w:color w:val="000000"/>
          <w:szCs w:val="19"/>
          <w:lang w:val="en-US"/>
        </w:rPr>
        <w:t>&lt;</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&gt; vec = { 1, 2, 3, 4, 5, 6, 7, 8, 9, 10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w:t>
      </w:r>
      <w:r w:rsidRPr="00A03C7A">
        <w:rPr>
          <w:rFonts w:ascii="Courier New" w:hAnsi="Courier New" w:cs="Courier New"/>
          <w:color w:val="2B91AF"/>
          <w:szCs w:val="19"/>
          <w:lang w:val="en-US"/>
        </w:rPr>
        <w:t>vector</w:t>
      </w:r>
      <w:r w:rsidRPr="00A03C7A">
        <w:rPr>
          <w:rFonts w:ascii="Courier New" w:hAnsi="Courier New" w:cs="Courier New"/>
          <w:color w:val="000000"/>
          <w:szCs w:val="19"/>
          <w:lang w:val="en-US"/>
        </w:rPr>
        <w:t>&lt;</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&gt; searchValues = { 4, 8, 12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auto</w:t>
      </w:r>
      <w:r w:rsidRPr="00A03C7A">
        <w:rPr>
          <w:rFonts w:ascii="Courier New" w:hAnsi="Courier New" w:cs="Courier New"/>
          <w:color w:val="000000"/>
          <w:szCs w:val="19"/>
          <w:lang w:val="en-US"/>
        </w:rPr>
        <w:t xml:space="preserve"> it = std::find_first_of(vec.begin(), vec.end(), searchValues.begin(), searchValues.end());</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rPr>
        <w:t>if</w:t>
      </w:r>
      <w:r w:rsidRPr="00A03C7A">
        <w:rPr>
          <w:rFonts w:ascii="Courier New" w:hAnsi="Courier New" w:cs="Courier New"/>
          <w:color w:val="000000"/>
          <w:szCs w:val="19"/>
        </w:rPr>
        <w:t xml:space="preserve"> (it </w:t>
      </w:r>
      <w:r w:rsidRPr="00A03C7A">
        <w:rPr>
          <w:rFonts w:ascii="Courier New" w:hAnsi="Courier New" w:cs="Courier New"/>
          <w:color w:val="008080"/>
          <w:szCs w:val="19"/>
        </w:rPr>
        <w:t>!=</w:t>
      </w:r>
      <w:r w:rsidRPr="00A03C7A">
        <w:rPr>
          <w:rFonts w:ascii="Courier New" w:hAnsi="Courier New" w:cs="Courier New"/>
          <w:color w:val="000000"/>
          <w:szCs w:val="19"/>
        </w:rPr>
        <w:t xml:space="preserve"> vec.end())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std::cout </w:t>
      </w:r>
      <w:r w:rsidRPr="00A03C7A">
        <w:rPr>
          <w:rFonts w:ascii="Courier New" w:hAnsi="Courier New" w:cs="Courier New"/>
          <w:color w:val="008080"/>
          <w:szCs w:val="19"/>
        </w:rPr>
        <w:t>&lt;&lt;</w:t>
      </w:r>
      <w:r w:rsidRPr="00A03C7A">
        <w:rPr>
          <w:rFonts w:ascii="Courier New" w:hAnsi="Courier New" w:cs="Courier New"/>
          <w:color w:val="000000"/>
          <w:szCs w:val="19"/>
        </w:rPr>
        <w:t xml:space="preserve"> </w:t>
      </w:r>
      <w:r w:rsidRPr="00A03C7A">
        <w:rPr>
          <w:rFonts w:ascii="Courier New" w:hAnsi="Courier New" w:cs="Courier New"/>
          <w:color w:val="A31515"/>
          <w:szCs w:val="19"/>
        </w:rPr>
        <w:t>"Первое вхождение одного из искомых значений в векторе vec: "</w:t>
      </w:r>
      <w:r w:rsidRPr="00A03C7A">
        <w:rPr>
          <w:rFonts w:ascii="Courier New" w:hAnsi="Courier New" w:cs="Courier New"/>
          <w:color w:val="000000"/>
          <w:szCs w:val="19"/>
        </w:rPr>
        <w:t xml:space="preserve"> </w:t>
      </w:r>
      <w:r w:rsidRPr="00A03C7A">
        <w:rPr>
          <w:rFonts w:ascii="Courier New" w:hAnsi="Courier New" w:cs="Courier New"/>
          <w:color w:val="008080"/>
          <w:szCs w:val="19"/>
        </w:rPr>
        <w:t>&lt;&lt;</w:t>
      </w:r>
      <w:r w:rsidRPr="00A03C7A">
        <w:rPr>
          <w:rFonts w:ascii="Courier New" w:hAnsi="Courier New" w:cs="Courier New"/>
          <w:color w:val="000000"/>
          <w:szCs w:val="19"/>
        </w:rPr>
        <w:t xml:space="preserve"> </w:t>
      </w:r>
      <w:r w:rsidRPr="00A03C7A">
        <w:rPr>
          <w:rFonts w:ascii="Courier New" w:hAnsi="Courier New" w:cs="Courier New"/>
          <w:color w:val="008080"/>
          <w:szCs w:val="19"/>
        </w:rPr>
        <w:t>*</w:t>
      </w:r>
      <w:r w:rsidRPr="00A03C7A">
        <w:rPr>
          <w:rFonts w:ascii="Courier New" w:hAnsi="Courier New" w:cs="Courier New"/>
          <w:color w:val="000000"/>
          <w:szCs w:val="19"/>
        </w:rPr>
        <w:t xml:space="preserve">it </w:t>
      </w:r>
      <w:r w:rsidRPr="00A03C7A">
        <w:rPr>
          <w:rFonts w:ascii="Courier New" w:hAnsi="Courier New" w:cs="Courier New"/>
          <w:color w:val="008080"/>
          <w:szCs w:val="19"/>
        </w:rPr>
        <w:t>&lt;&lt;</w:t>
      </w:r>
      <w:r w:rsidRPr="00A03C7A">
        <w:rPr>
          <w:rFonts w:ascii="Courier New" w:hAnsi="Courier New" w:cs="Courier New"/>
          <w:color w:val="000000"/>
          <w:szCs w:val="19"/>
        </w:rPr>
        <w:t xml:space="preserve"> std::endl;</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r w:rsidRPr="00A03C7A">
        <w:rPr>
          <w:rFonts w:ascii="Courier New" w:hAnsi="Courier New" w:cs="Courier New"/>
          <w:color w:val="0000FF"/>
          <w:szCs w:val="19"/>
        </w:rPr>
        <w:t>else</w:t>
      </w: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std::cout </w:t>
      </w:r>
      <w:r w:rsidRPr="00A03C7A">
        <w:rPr>
          <w:rFonts w:ascii="Courier New" w:hAnsi="Courier New" w:cs="Courier New"/>
          <w:color w:val="008080"/>
          <w:szCs w:val="19"/>
        </w:rPr>
        <w:t>&lt;&lt;</w:t>
      </w:r>
      <w:r w:rsidRPr="00A03C7A">
        <w:rPr>
          <w:rFonts w:ascii="Courier New" w:hAnsi="Courier New" w:cs="Courier New"/>
          <w:color w:val="000000"/>
          <w:szCs w:val="19"/>
        </w:rPr>
        <w:t xml:space="preserve"> </w:t>
      </w:r>
      <w:r w:rsidRPr="00A03C7A">
        <w:rPr>
          <w:rFonts w:ascii="Courier New" w:hAnsi="Courier New" w:cs="Courier New"/>
          <w:color w:val="A31515"/>
          <w:szCs w:val="19"/>
        </w:rPr>
        <w:t>"Искомые значения не найдены в векторе vec."</w:t>
      </w:r>
      <w:r w:rsidRPr="00A03C7A">
        <w:rPr>
          <w:rFonts w:ascii="Courier New" w:hAnsi="Courier New" w:cs="Courier New"/>
          <w:color w:val="000000"/>
          <w:szCs w:val="19"/>
        </w:rPr>
        <w:t xml:space="preserve"> </w:t>
      </w:r>
      <w:r w:rsidRPr="00A03C7A">
        <w:rPr>
          <w:rFonts w:ascii="Courier New" w:hAnsi="Courier New" w:cs="Courier New"/>
          <w:color w:val="008080"/>
          <w:szCs w:val="19"/>
        </w:rPr>
        <w:t>&lt;&lt;</w:t>
      </w:r>
      <w:r w:rsidRPr="00A03C7A">
        <w:rPr>
          <w:rFonts w:ascii="Courier New" w:hAnsi="Courier New" w:cs="Courier New"/>
          <w:color w:val="000000"/>
          <w:szCs w:val="19"/>
        </w:rPr>
        <w:t xml:space="preserve"> std::endl;</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r w:rsidRPr="00A03C7A">
        <w:rPr>
          <w:rFonts w:ascii="Courier New" w:hAnsi="Courier New" w:cs="Courier New"/>
          <w:color w:val="0000FF"/>
          <w:szCs w:val="19"/>
        </w:rPr>
        <w:t>return</w:t>
      </w:r>
      <w:r w:rsidRPr="00A03C7A">
        <w:rPr>
          <w:rFonts w:ascii="Courier New" w:hAnsi="Courier New" w:cs="Courier New"/>
          <w:color w:val="000000"/>
          <w:szCs w:val="19"/>
        </w:rPr>
        <w:t xml:space="preserve"> 0;</w:t>
      </w:r>
    </w:p>
    <w:p w:rsidR="00A03C7A" w:rsidRPr="00A03C7A" w:rsidRDefault="00A03C7A" w:rsidP="00A03C7A">
      <w:pPr>
        <w:spacing w:after="80"/>
        <w:rPr>
          <w:rFonts w:ascii="Courier New" w:hAnsi="Courier New" w:cs="Courier New"/>
          <w:color w:val="000000"/>
          <w:szCs w:val="19"/>
        </w:rPr>
      </w:pPr>
      <w:r w:rsidRPr="00A03C7A">
        <w:rPr>
          <w:rFonts w:ascii="Courier New" w:hAnsi="Courier New" w:cs="Courier New"/>
          <w:color w:val="000000"/>
          <w:szCs w:val="19"/>
        </w:rPr>
        <w:t>}</w:t>
      </w:r>
    </w:p>
    <w:p w:rsidR="00A03C7A" w:rsidRDefault="00A03C7A" w:rsidP="00A03C7A">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A03C7A" w:rsidRDefault="00A03C7A" w:rsidP="00A03C7A">
      <w:pPr>
        <w:spacing w:after="0"/>
        <w:rPr>
          <w:rFonts w:cs="Arial"/>
          <w:sz w:val="22"/>
          <w:lang w:val="en-US"/>
        </w:rPr>
      </w:pPr>
      <w:r w:rsidRPr="00A03C7A">
        <w:rPr>
          <w:rFonts w:cs="Arial"/>
          <w:noProof/>
          <w:sz w:val="22"/>
          <w:lang w:eastAsia="ru-RU"/>
        </w:rPr>
        <w:drawing>
          <wp:inline distT="0" distB="0" distL="0" distR="0" wp14:anchorId="2162D1EA" wp14:editId="671BB2D5">
            <wp:extent cx="5210902" cy="323895"/>
            <wp:effectExtent l="0" t="0" r="8890" b="0"/>
            <wp:docPr id="384" name="Рисунок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210902" cy="323895"/>
                    </a:xfrm>
                    <a:prstGeom prst="rect">
                      <a:avLst/>
                    </a:prstGeom>
                  </pic:spPr>
                </pic:pic>
              </a:graphicData>
            </a:graphic>
          </wp:inline>
        </w:drawing>
      </w:r>
    </w:p>
    <w:p w:rsidR="00A03C7A" w:rsidRDefault="00E02D8B" w:rsidP="000E5E26">
      <w:pPr>
        <w:spacing w:before="80" w:after="80"/>
        <w:rPr>
          <w:rFonts w:cs="Arial"/>
          <w:lang w:val="en-US"/>
        </w:rPr>
      </w:pPr>
      <w:hyperlink w:anchor="_Последовательные_контейнеры_1" w:history="1">
        <w:r w:rsidR="00A03C7A" w:rsidRPr="0092657B">
          <w:rPr>
            <w:rStyle w:val="a4"/>
            <w:rFonts w:cs="Arial"/>
            <w:lang w:val="en-US"/>
          </w:rPr>
          <w:t>&lt;</w:t>
        </w:r>
        <w:r w:rsidR="00A03C7A" w:rsidRPr="0092657B">
          <w:rPr>
            <w:rStyle w:val="a4"/>
            <w:rFonts w:cs="Arial"/>
          </w:rPr>
          <w:t>Последовательные контейнеры</w:t>
        </w:r>
        <w:r w:rsidR="00A03C7A" w:rsidRPr="0092657B">
          <w:rPr>
            <w:rStyle w:val="a4"/>
            <w:rFonts w:cs="Arial"/>
            <w:lang w:val="en-US"/>
          </w:rPr>
          <w:t>&gt;</w:t>
        </w:r>
      </w:hyperlink>
    </w:p>
    <w:p w:rsidR="00672C4D" w:rsidRDefault="00672C4D"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498" w:name="_for_each_1"/>
      <w:bookmarkEnd w:id="498"/>
      <w:r>
        <w:rPr>
          <w:rFonts w:ascii="Arial" w:hAnsi="Arial" w:cs="Arial"/>
          <w:b/>
          <w:i w:val="0"/>
          <w:color w:val="000000" w:themeColor="text1"/>
          <w:lang w:val="en-US"/>
        </w:rPr>
        <w:t>for_each</w:t>
      </w:r>
    </w:p>
    <w:p w:rsidR="00672C4D" w:rsidRPr="00A03C7A" w:rsidRDefault="00672C4D" w:rsidP="00672C4D">
      <w:pPr>
        <w:ind w:firstLine="567"/>
      </w:pPr>
      <w:r>
        <w:t>Пример</w:t>
      </w:r>
      <w:r w:rsidRPr="00A03C7A">
        <w:t xml:space="preserve"> </w:t>
      </w:r>
      <w:r>
        <w:t>использования</w:t>
      </w:r>
      <w:r w:rsidRPr="00A03C7A">
        <w:t xml:space="preserve"> </w:t>
      </w:r>
      <w:r>
        <w:t>алгоритма</w:t>
      </w:r>
      <w:r w:rsidRPr="00A03C7A">
        <w:t xml:space="preserve"> </w:t>
      </w:r>
      <w:r>
        <w:rPr>
          <w:lang w:val="en-US"/>
        </w:rPr>
        <w:t>for</w:t>
      </w:r>
      <w:r w:rsidRPr="00672C4D">
        <w:t>_</w:t>
      </w:r>
      <w:r>
        <w:rPr>
          <w:lang w:val="en-US"/>
        </w:rPr>
        <w:t>each</w:t>
      </w:r>
      <w: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&lt;iostream&gt;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&lt;vector&gt;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&lt;algorithm&gt;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FF"/>
          <w:szCs w:val="19"/>
          <w:lang w:val="en-US"/>
        </w:rPr>
        <w:t>void</w:t>
      </w:r>
      <w:r w:rsidRPr="00672C4D">
        <w:rPr>
          <w:rFonts w:ascii="Courier New" w:hAnsi="Courier New" w:cs="Courier New"/>
          <w:color w:val="000000"/>
          <w:szCs w:val="19"/>
          <w:lang w:val="en-US"/>
        </w:rPr>
        <w:t xml:space="preserve"> printCube(</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 xml:space="preserve"> </w:t>
      </w:r>
      <w:r w:rsidRPr="00672C4D">
        <w:rPr>
          <w:rFonts w:ascii="Courier New" w:hAnsi="Courier New" w:cs="Courier New"/>
          <w:color w:val="808080"/>
          <w:szCs w:val="19"/>
          <w:lang w:val="en-US"/>
        </w:rPr>
        <w:t>num</w:t>
      </w:r>
      <w:r w:rsidRPr="00672C4D">
        <w:rPr>
          <w:rFonts w:ascii="Courier New" w:hAnsi="Courier New" w:cs="Courier New"/>
          <w:color w:val="000000"/>
          <w:szCs w:val="19"/>
          <w:lang w:val="en-US"/>
        </w:rPr>
        <w:t>)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808080"/>
          <w:szCs w:val="19"/>
          <w:lang w:val="en-US"/>
        </w:rPr>
        <w:t>num</w:t>
      </w:r>
      <w:r w:rsidRPr="00672C4D">
        <w:rPr>
          <w:rFonts w:ascii="Courier New" w:hAnsi="Courier New" w:cs="Courier New"/>
          <w:color w:val="000000"/>
          <w:szCs w:val="19"/>
          <w:lang w:val="en-US"/>
        </w:rPr>
        <w:t xml:space="preserve"> * </w:t>
      </w:r>
      <w:r w:rsidRPr="00672C4D">
        <w:rPr>
          <w:rFonts w:ascii="Courier New" w:hAnsi="Courier New" w:cs="Courier New"/>
          <w:color w:val="808080"/>
          <w:szCs w:val="19"/>
          <w:lang w:val="en-US"/>
        </w:rPr>
        <w:t>num</w:t>
      </w:r>
      <w:r w:rsidRPr="00672C4D">
        <w:rPr>
          <w:rFonts w:ascii="Courier New" w:hAnsi="Courier New" w:cs="Courier New"/>
          <w:color w:val="000000"/>
          <w:szCs w:val="19"/>
          <w:lang w:val="en-US"/>
        </w:rPr>
        <w:t xml:space="preserve"> * </w:t>
      </w:r>
      <w:r w:rsidRPr="00672C4D">
        <w:rPr>
          <w:rFonts w:ascii="Courier New" w:hAnsi="Courier New" w:cs="Courier New"/>
          <w:color w:val="808080"/>
          <w:szCs w:val="19"/>
          <w:lang w:val="en-US"/>
        </w:rPr>
        <w:t>num</w:t>
      </w:r>
      <w:r w:rsidRPr="00672C4D">
        <w:rPr>
          <w:rFonts w:ascii="Courier New" w:hAnsi="Courier New" w:cs="Courier New"/>
          <w:color w:val="000000"/>
          <w:szCs w:val="19"/>
          <w:lang w:val="en-US"/>
        </w:rPr>
        <w:t xml:space="preserve">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 "</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 xml:space="preserve"> main()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setlocale(</w:t>
      </w:r>
      <w:r w:rsidRPr="00672C4D">
        <w:rPr>
          <w:rFonts w:ascii="Courier New" w:hAnsi="Courier New" w:cs="Courier New"/>
          <w:color w:val="6F008A"/>
          <w:szCs w:val="19"/>
          <w:lang w:val="en-US"/>
        </w:rPr>
        <w:t>LC_ALL</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"Russian"</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w:t>
      </w:r>
      <w:r w:rsidRPr="00672C4D">
        <w:rPr>
          <w:rFonts w:ascii="Courier New" w:hAnsi="Courier New" w:cs="Courier New"/>
          <w:color w:val="2B91AF"/>
          <w:szCs w:val="19"/>
          <w:lang w:val="en-US"/>
        </w:rPr>
        <w:t>vector</w:t>
      </w:r>
      <w:r w:rsidRPr="00672C4D">
        <w:rPr>
          <w:rFonts w:ascii="Courier New" w:hAnsi="Courier New" w:cs="Courier New"/>
          <w:color w:val="000000"/>
          <w:szCs w:val="19"/>
          <w:lang w:val="en-US"/>
        </w:rPr>
        <w:t>&lt;</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&gt; vec = { 1, 2, 3, 4, 5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w:t>
      </w:r>
      <w:r w:rsidRPr="00672C4D">
        <w:rPr>
          <w:rFonts w:ascii="Courier New" w:hAnsi="Courier New" w:cs="Courier New"/>
          <w:color w:val="A31515"/>
          <w:szCs w:val="19"/>
        </w:rPr>
        <w:t>Исходный</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вектор</w:t>
      </w:r>
      <w:r w:rsidRPr="00672C4D">
        <w:rPr>
          <w:rFonts w:ascii="Courier New" w:hAnsi="Courier New" w:cs="Courier New"/>
          <w:color w:val="A31515"/>
          <w:szCs w:val="19"/>
          <w:lang w:val="en-US"/>
        </w:rPr>
        <w:t>: "</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for</w:t>
      </w: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 xml:space="preserve"> num : vec)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num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 "</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w:t>
      </w:r>
      <w:r w:rsidRPr="00672C4D">
        <w:rPr>
          <w:rFonts w:ascii="Courier New" w:hAnsi="Courier New" w:cs="Courier New"/>
          <w:color w:val="A31515"/>
          <w:szCs w:val="19"/>
        </w:rPr>
        <w:t>Кубы</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элементов</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вектора</w:t>
      </w:r>
      <w:r w:rsidRPr="00672C4D">
        <w:rPr>
          <w:rFonts w:ascii="Courier New" w:hAnsi="Courier New" w:cs="Courier New"/>
          <w:color w:val="A31515"/>
          <w:szCs w:val="19"/>
          <w:lang w:val="en-US"/>
        </w:rPr>
        <w:t>: "</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std::for_each(vec.begin(), vec.end(), printCube);</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return</w:t>
      </w:r>
      <w:r w:rsidRPr="00672C4D">
        <w:rPr>
          <w:rFonts w:ascii="Courier New" w:hAnsi="Courier New" w:cs="Courier New"/>
          <w:color w:val="000000"/>
          <w:szCs w:val="19"/>
          <w:lang w:val="en-US"/>
        </w:rPr>
        <w:t xml:space="preserve"> 0;</w:t>
      </w:r>
    </w:p>
    <w:p w:rsidR="00672C4D" w:rsidRPr="00672C4D" w:rsidRDefault="00672C4D" w:rsidP="00672C4D">
      <w:pPr>
        <w:spacing w:after="80"/>
        <w:rPr>
          <w:rFonts w:ascii="Courier New" w:hAnsi="Courier New" w:cs="Courier New"/>
          <w:color w:val="000000"/>
          <w:szCs w:val="19"/>
        </w:rPr>
      </w:pPr>
      <w:r w:rsidRPr="00672C4D">
        <w:rPr>
          <w:rFonts w:ascii="Courier New" w:hAnsi="Courier New" w:cs="Courier New"/>
          <w:color w:val="000000"/>
          <w:szCs w:val="19"/>
        </w:rPr>
        <w:t>}</w:t>
      </w:r>
    </w:p>
    <w:p w:rsidR="00672C4D" w:rsidRDefault="00672C4D" w:rsidP="00672C4D">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672C4D" w:rsidRDefault="00672C4D" w:rsidP="00672C4D">
      <w:pPr>
        <w:spacing w:after="0"/>
        <w:rPr>
          <w:rFonts w:cs="Arial"/>
          <w:sz w:val="22"/>
          <w:lang w:val="en-US"/>
        </w:rPr>
      </w:pPr>
      <w:r w:rsidRPr="00672C4D">
        <w:rPr>
          <w:rFonts w:cs="Arial"/>
          <w:noProof/>
          <w:sz w:val="22"/>
          <w:lang w:eastAsia="ru-RU"/>
        </w:rPr>
        <w:drawing>
          <wp:inline distT="0" distB="0" distL="0" distR="0" wp14:anchorId="2CA87164" wp14:editId="5512E544">
            <wp:extent cx="3229426" cy="485843"/>
            <wp:effectExtent l="0" t="0" r="0" b="9525"/>
            <wp:docPr id="393" name="Рисунок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3229426" cy="485843"/>
                    </a:xfrm>
                    <a:prstGeom prst="rect">
                      <a:avLst/>
                    </a:prstGeom>
                  </pic:spPr>
                </pic:pic>
              </a:graphicData>
            </a:graphic>
          </wp:inline>
        </w:drawing>
      </w:r>
    </w:p>
    <w:p w:rsidR="00672C4D" w:rsidRDefault="00E02D8B" w:rsidP="00672C4D">
      <w:pPr>
        <w:spacing w:before="80" w:after="80"/>
        <w:rPr>
          <w:rFonts w:cs="Arial"/>
          <w:lang w:val="en-US"/>
        </w:rPr>
      </w:pPr>
      <w:hyperlink w:anchor="_Последовательные_контейнеры_1" w:history="1">
        <w:r w:rsidR="00672C4D" w:rsidRPr="0092657B">
          <w:rPr>
            <w:rStyle w:val="a4"/>
            <w:rFonts w:cs="Arial"/>
            <w:lang w:val="en-US"/>
          </w:rPr>
          <w:t>&lt;</w:t>
        </w:r>
        <w:r w:rsidR="00672C4D" w:rsidRPr="0092657B">
          <w:rPr>
            <w:rStyle w:val="a4"/>
            <w:rFonts w:cs="Arial"/>
          </w:rPr>
          <w:t>Последовательные контейнеры</w:t>
        </w:r>
        <w:r w:rsidR="00672C4D" w:rsidRPr="0092657B">
          <w:rPr>
            <w:rStyle w:val="a4"/>
            <w:rFonts w:cs="Arial"/>
            <w:lang w:val="en-US"/>
          </w:rPr>
          <w:t>&gt;</w:t>
        </w:r>
      </w:hyperlink>
    </w:p>
    <w:p w:rsidR="00672C4D" w:rsidRDefault="00672C4D"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499" w:name="_mismatch_1"/>
      <w:bookmarkEnd w:id="499"/>
      <w:r>
        <w:rPr>
          <w:rFonts w:ascii="Arial" w:hAnsi="Arial" w:cs="Arial"/>
          <w:b/>
          <w:i w:val="0"/>
          <w:color w:val="000000" w:themeColor="text1"/>
          <w:lang w:val="en-US"/>
        </w:rPr>
        <w:t>mismatch</w:t>
      </w:r>
    </w:p>
    <w:p w:rsidR="00672C4D" w:rsidRPr="00A03C7A" w:rsidRDefault="00672C4D" w:rsidP="00672C4D">
      <w:pPr>
        <w:ind w:firstLine="567"/>
      </w:pPr>
      <w:r>
        <w:t>Пример</w:t>
      </w:r>
      <w:r w:rsidRPr="00A03C7A">
        <w:t xml:space="preserve"> </w:t>
      </w:r>
      <w:r>
        <w:t>использования</w:t>
      </w:r>
      <w:r w:rsidRPr="00A03C7A">
        <w:t xml:space="preserve"> </w:t>
      </w:r>
      <w:r>
        <w:t>алгоритма</w:t>
      </w:r>
      <w:r w:rsidRPr="00A03C7A">
        <w:t xml:space="preserve"> </w:t>
      </w:r>
      <w:r>
        <w:rPr>
          <w:lang w:val="en-US"/>
        </w:rPr>
        <w:t>mismatch</w:t>
      </w:r>
      <w: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808080"/>
          <w:szCs w:val="19"/>
        </w:rPr>
        <w:t>#include</w:t>
      </w:r>
      <w:r w:rsidRPr="00672C4D">
        <w:rPr>
          <w:rFonts w:ascii="Courier New" w:hAnsi="Courier New" w:cs="Courier New"/>
          <w:color w:val="000000"/>
          <w:szCs w:val="19"/>
        </w:rPr>
        <w:t xml:space="preserve"> </w:t>
      </w:r>
      <w:r w:rsidRPr="00672C4D">
        <w:rPr>
          <w:rFonts w:ascii="Courier New" w:hAnsi="Courier New" w:cs="Courier New"/>
          <w:color w:val="A31515"/>
          <w:szCs w:val="19"/>
        </w:rPr>
        <w:t>&lt;iostream&gt;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&lt;vector&gt;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&lt;algorithm&gt;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 xml:space="preserve"> main()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setlocale(</w:t>
      </w:r>
      <w:r w:rsidRPr="00672C4D">
        <w:rPr>
          <w:rFonts w:ascii="Courier New" w:hAnsi="Courier New" w:cs="Courier New"/>
          <w:color w:val="6F008A"/>
          <w:szCs w:val="19"/>
          <w:lang w:val="en-US"/>
        </w:rPr>
        <w:t>LC_ALL</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"Russian"</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w:t>
      </w:r>
      <w:r w:rsidRPr="00672C4D">
        <w:rPr>
          <w:rFonts w:ascii="Courier New" w:hAnsi="Courier New" w:cs="Courier New"/>
          <w:color w:val="2B91AF"/>
          <w:szCs w:val="19"/>
          <w:lang w:val="en-US"/>
        </w:rPr>
        <w:t>vector</w:t>
      </w:r>
      <w:r w:rsidRPr="00672C4D">
        <w:rPr>
          <w:rFonts w:ascii="Courier New" w:hAnsi="Courier New" w:cs="Courier New"/>
          <w:color w:val="000000"/>
          <w:szCs w:val="19"/>
          <w:lang w:val="en-US"/>
        </w:rPr>
        <w:t>&lt;</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&gt; vec1 = { 1, 2, 3, 4, 5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w:t>
      </w:r>
      <w:r w:rsidRPr="00672C4D">
        <w:rPr>
          <w:rFonts w:ascii="Courier New" w:hAnsi="Courier New" w:cs="Courier New"/>
          <w:color w:val="2B91AF"/>
          <w:szCs w:val="19"/>
          <w:lang w:val="en-US"/>
        </w:rPr>
        <w:t>vector</w:t>
      </w:r>
      <w:r w:rsidRPr="00672C4D">
        <w:rPr>
          <w:rFonts w:ascii="Courier New" w:hAnsi="Courier New" w:cs="Courier New"/>
          <w:color w:val="000000"/>
          <w:szCs w:val="19"/>
          <w:lang w:val="en-US"/>
        </w:rPr>
        <w:t>&lt;</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&gt; vec2 = { 1, 2, 3, 6, 5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auto</w:t>
      </w:r>
      <w:r w:rsidRPr="00672C4D">
        <w:rPr>
          <w:rFonts w:ascii="Courier New" w:hAnsi="Courier New" w:cs="Courier New"/>
          <w:color w:val="000000"/>
          <w:szCs w:val="19"/>
          <w:lang w:val="en-US"/>
        </w:rPr>
        <w:t xml:space="preserve"> pair = std::mismatch(vec1.begin(), vec1.end(), vec2.begin());</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if</w:t>
      </w:r>
      <w:r w:rsidRPr="00672C4D">
        <w:rPr>
          <w:rFonts w:ascii="Courier New" w:hAnsi="Courier New" w:cs="Courier New"/>
          <w:color w:val="000000"/>
          <w:szCs w:val="19"/>
          <w:lang w:val="en-US"/>
        </w:rPr>
        <w:t xml:space="preserve"> (pair.first </w:t>
      </w:r>
      <w:r w:rsidRPr="00672C4D">
        <w:rPr>
          <w:rFonts w:ascii="Courier New" w:hAnsi="Courier New" w:cs="Courier New"/>
          <w:color w:val="008080"/>
          <w:szCs w:val="19"/>
          <w:lang w:val="en-US"/>
        </w:rPr>
        <w:t>==</w:t>
      </w:r>
      <w:r w:rsidRPr="00672C4D">
        <w:rPr>
          <w:rFonts w:ascii="Courier New" w:hAnsi="Courier New" w:cs="Courier New"/>
          <w:color w:val="000000"/>
          <w:szCs w:val="19"/>
          <w:lang w:val="en-US"/>
        </w:rPr>
        <w:t xml:space="preserve"> vec1.end())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lang w:val="en-US"/>
        </w:rPr>
        <w:t xml:space="preserve">        </w:t>
      </w:r>
      <w:r w:rsidRPr="00672C4D">
        <w:rPr>
          <w:rFonts w:ascii="Courier New" w:hAnsi="Courier New" w:cs="Courier New"/>
          <w:color w:val="000000"/>
          <w:szCs w:val="19"/>
        </w:rPr>
        <w:t xml:space="preserve">std::cout </w:t>
      </w:r>
      <w:r w:rsidRPr="00672C4D">
        <w:rPr>
          <w:rFonts w:ascii="Courier New" w:hAnsi="Courier New" w:cs="Courier New"/>
          <w:color w:val="008080"/>
          <w:szCs w:val="19"/>
        </w:rPr>
        <w:t>&lt;&lt;</w:t>
      </w:r>
      <w:r w:rsidRPr="00672C4D">
        <w:rPr>
          <w:rFonts w:ascii="Courier New" w:hAnsi="Courier New" w:cs="Courier New"/>
          <w:color w:val="000000"/>
          <w:szCs w:val="19"/>
        </w:rPr>
        <w:t xml:space="preserve"> </w:t>
      </w:r>
      <w:r w:rsidRPr="00672C4D">
        <w:rPr>
          <w:rFonts w:ascii="Courier New" w:hAnsi="Courier New" w:cs="Courier New"/>
          <w:color w:val="A31515"/>
          <w:szCs w:val="19"/>
        </w:rPr>
        <w:t>"Все элементы векторов совпадают."</w:t>
      </w:r>
      <w:r w:rsidRPr="00672C4D">
        <w:rPr>
          <w:rFonts w:ascii="Courier New" w:hAnsi="Courier New" w:cs="Courier New"/>
          <w:color w:val="000000"/>
          <w:szCs w:val="19"/>
        </w:rPr>
        <w:t xml:space="preserve"> </w:t>
      </w:r>
      <w:r w:rsidRPr="00672C4D">
        <w:rPr>
          <w:rFonts w:ascii="Courier New" w:hAnsi="Courier New" w:cs="Courier New"/>
          <w:color w:val="008080"/>
          <w:szCs w:val="19"/>
        </w:rPr>
        <w:t>&lt;&lt;</w:t>
      </w:r>
      <w:r w:rsidRPr="00672C4D">
        <w:rPr>
          <w:rFonts w:ascii="Courier New" w:hAnsi="Courier New" w:cs="Courier New"/>
          <w:color w:val="000000"/>
          <w:szCs w:val="19"/>
        </w:rPr>
        <w:t xml:space="preserve">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r w:rsidRPr="00672C4D">
        <w:rPr>
          <w:rFonts w:ascii="Courier New" w:hAnsi="Courier New" w:cs="Courier New"/>
          <w:color w:val="0000FF"/>
          <w:szCs w:val="19"/>
        </w:rPr>
        <w:t>else</w:t>
      </w:r>
      <w:r w:rsidRPr="00672C4D">
        <w:rPr>
          <w:rFonts w:ascii="Courier New" w:hAnsi="Courier New" w:cs="Courier New"/>
          <w:color w:val="000000"/>
          <w:szCs w:val="19"/>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std::cout </w:t>
      </w:r>
      <w:r w:rsidRPr="00672C4D">
        <w:rPr>
          <w:rFonts w:ascii="Courier New" w:hAnsi="Courier New" w:cs="Courier New"/>
          <w:color w:val="008080"/>
          <w:szCs w:val="19"/>
        </w:rPr>
        <w:t>&lt;&lt;</w:t>
      </w:r>
      <w:r w:rsidRPr="00672C4D">
        <w:rPr>
          <w:rFonts w:ascii="Courier New" w:hAnsi="Courier New" w:cs="Courier New"/>
          <w:color w:val="000000"/>
          <w:szCs w:val="19"/>
        </w:rPr>
        <w:t xml:space="preserve"> </w:t>
      </w:r>
      <w:r w:rsidRPr="00672C4D">
        <w:rPr>
          <w:rFonts w:ascii="Courier New" w:hAnsi="Courier New" w:cs="Courier New"/>
          <w:color w:val="A31515"/>
          <w:szCs w:val="19"/>
        </w:rPr>
        <w:t>"Первое несовпадение: "</w:t>
      </w:r>
      <w:r w:rsidRPr="00672C4D">
        <w:rPr>
          <w:rFonts w:ascii="Courier New" w:hAnsi="Courier New" w:cs="Courier New"/>
          <w:color w:val="000000"/>
          <w:szCs w:val="19"/>
        </w:rPr>
        <w:t xml:space="preserve"> </w:t>
      </w:r>
      <w:r w:rsidRPr="00672C4D">
        <w:rPr>
          <w:rFonts w:ascii="Courier New" w:hAnsi="Courier New" w:cs="Courier New"/>
          <w:color w:val="008080"/>
          <w:szCs w:val="19"/>
        </w:rPr>
        <w:t>&lt;&lt;</w:t>
      </w:r>
      <w:r w:rsidRPr="00672C4D">
        <w:rPr>
          <w:rFonts w:ascii="Courier New" w:hAnsi="Courier New" w:cs="Courier New"/>
          <w:color w:val="000000"/>
          <w:szCs w:val="19"/>
        </w:rPr>
        <w:t xml:space="preserve"> </w:t>
      </w:r>
      <w:r w:rsidRPr="00672C4D">
        <w:rPr>
          <w:rFonts w:ascii="Courier New" w:hAnsi="Courier New" w:cs="Courier New"/>
          <w:color w:val="008080"/>
          <w:szCs w:val="19"/>
        </w:rPr>
        <w:t>*</w:t>
      </w:r>
      <w:r w:rsidRPr="00672C4D">
        <w:rPr>
          <w:rFonts w:ascii="Courier New" w:hAnsi="Courier New" w:cs="Courier New"/>
          <w:color w:val="000000"/>
          <w:szCs w:val="19"/>
        </w:rPr>
        <w:t xml:space="preserve">pair.first </w:t>
      </w:r>
      <w:r w:rsidRPr="00672C4D">
        <w:rPr>
          <w:rFonts w:ascii="Courier New" w:hAnsi="Courier New" w:cs="Courier New"/>
          <w:color w:val="008080"/>
          <w:szCs w:val="19"/>
        </w:rPr>
        <w:t>&lt;&lt;</w:t>
      </w:r>
      <w:r w:rsidRPr="00672C4D">
        <w:rPr>
          <w:rFonts w:ascii="Courier New" w:hAnsi="Courier New" w:cs="Courier New"/>
          <w:color w:val="000000"/>
          <w:szCs w:val="19"/>
        </w:rPr>
        <w:t xml:space="preserve"> </w:t>
      </w:r>
      <w:r w:rsidRPr="00672C4D">
        <w:rPr>
          <w:rFonts w:ascii="Courier New" w:hAnsi="Courier New" w:cs="Courier New"/>
          <w:color w:val="A31515"/>
          <w:szCs w:val="19"/>
        </w:rPr>
        <w:t>" и "</w:t>
      </w:r>
      <w:r w:rsidRPr="00672C4D">
        <w:rPr>
          <w:rFonts w:ascii="Courier New" w:hAnsi="Courier New" w:cs="Courier New"/>
          <w:color w:val="000000"/>
          <w:szCs w:val="19"/>
        </w:rPr>
        <w:t xml:space="preserve"> </w:t>
      </w:r>
      <w:r w:rsidRPr="00672C4D">
        <w:rPr>
          <w:rFonts w:ascii="Courier New" w:hAnsi="Courier New" w:cs="Courier New"/>
          <w:color w:val="008080"/>
          <w:szCs w:val="19"/>
        </w:rPr>
        <w:t>&lt;&lt;</w:t>
      </w:r>
      <w:r w:rsidRPr="00672C4D">
        <w:rPr>
          <w:rFonts w:ascii="Courier New" w:hAnsi="Courier New" w:cs="Courier New"/>
          <w:color w:val="000000"/>
          <w:szCs w:val="19"/>
        </w:rPr>
        <w:t xml:space="preserve"> </w:t>
      </w:r>
      <w:r w:rsidRPr="00672C4D">
        <w:rPr>
          <w:rFonts w:ascii="Courier New" w:hAnsi="Courier New" w:cs="Courier New"/>
          <w:color w:val="008080"/>
          <w:szCs w:val="19"/>
        </w:rPr>
        <w:t>*</w:t>
      </w:r>
      <w:r w:rsidRPr="00672C4D">
        <w:rPr>
          <w:rFonts w:ascii="Courier New" w:hAnsi="Courier New" w:cs="Courier New"/>
          <w:color w:val="000000"/>
          <w:szCs w:val="19"/>
        </w:rPr>
        <w:t xml:space="preserve">pair.second </w:t>
      </w:r>
      <w:r w:rsidRPr="00672C4D">
        <w:rPr>
          <w:rFonts w:ascii="Courier New" w:hAnsi="Courier New" w:cs="Courier New"/>
          <w:color w:val="008080"/>
          <w:szCs w:val="19"/>
        </w:rPr>
        <w:t>&lt;&lt;</w:t>
      </w:r>
      <w:r w:rsidRPr="00672C4D">
        <w:rPr>
          <w:rFonts w:ascii="Courier New" w:hAnsi="Courier New" w:cs="Courier New"/>
          <w:color w:val="000000"/>
          <w:szCs w:val="19"/>
        </w:rPr>
        <w:t xml:space="preserve">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r w:rsidRPr="00672C4D">
        <w:rPr>
          <w:rFonts w:ascii="Courier New" w:hAnsi="Courier New" w:cs="Courier New"/>
          <w:color w:val="0000FF"/>
          <w:szCs w:val="19"/>
        </w:rPr>
        <w:t>return</w:t>
      </w:r>
      <w:r w:rsidRPr="00672C4D">
        <w:rPr>
          <w:rFonts w:ascii="Courier New" w:hAnsi="Courier New" w:cs="Courier New"/>
          <w:color w:val="000000"/>
          <w:szCs w:val="19"/>
        </w:rPr>
        <w:t xml:space="preserve"> 0;</w:t>
      </w:r>
    </w:p>
    <w:p w:rsidR="00672C4D" w:rsidRPr="00672C4D" w:rsidRDefault="00672C4D" w:rsidP="00672C4D">
      <w:pPr>
        <w:spacing w:after="80"/>
        <w:rPr>
          <w:rFonts w:ascii="Courier New" w:hAnsi="Courier New" w:cs="Courier New"/>
          <w:color w:val="000000"/>
          <w:szCs w:val="19"/>
        </w:rPr>
      </w:pPr>
      <w:r w:rsidRPr="00672C4D">
        <w:rPr>
          <w:rFonts w:ascii="Courier New" w:hAnsi="Courier New" w:cs="Courier New"/>
          <w:color w:val="000000"/>
          <w:szCs w:val="19"/>
        </w:rPr>
        <w:t>}</w:t>
      </w:r>
    </w:p>
    <w:p w:rsidR="00672C4D" w:rsidRDefault="00672C4D" w:rsidP="00672C4D">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672C4D" w:rsidRDefault="00672C4D" w:rsidP="00672C4D">
      <w:pPr>
        <w:spacing w:after="0"/>
        <w:rPr>
          <w:rFonts w:cs="Arial"/>
          <w:sz w:val="22"/>
          <w:lang w:val="en-US"/>
        </w:rPr>
      </w:pPr>
      <w:r w:rsidRPr="00672C4D">
        <w:rPr>
          <w:rFonts w:cs="Arial"/>
          <w:noProof/>
          <w:sz w:val="22"/>
          <w:lang w:eastAsia="ru-RU"/>
        </w:rPr>
        <w:drawing>
          <wp:inline distT="0" distB="0" distL="0" distR="0" wp14:anchorId="50F236AC" wp14:editId="77283D92">
            <wp:extent cx="2286319" cy="342948"/>
            <wp:effectExtent l="0" t="0" r="0" b="0"/>
            <wp:docPr id="402" name="Рисунок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2286319" cy="342948"/>
                    </a:xfrm>
                    <a:prstGeom prst="rect">
                      <a:avLst/>
                    </a:prstGeom>
                  </pic:spPr>
                </pic:pic>
              </a:graphicData>
            </a:graphic>
          </wp:inline>
        </w:drawing>
      </w:r>
    </w:p>
    <w:p w:rsidR="00672C4D" w:rsidRDefault="00E02D8B" w:rsidP="00672C4D">
      <w:pPr>
        <w:spacing w:before="80" w:after="80"/>
        <w:rPr>
          <w:rFonts w:cs="Arial"/>
          <w:lang w:val="en-US"/>
        </w:rPr>
      </w:pPr>
      <w:hyperlink w:anchor="_Последовательные_контейнеры_1" w:history="1">
        <w:r w:rsidR="00672C4D" w:rsidRPr="0092657B">
          <w:rPr>
            <w:rStyle w:val="a4"/>
            <w:rFonts w:cs="Arial"/>
            <w:lang w:val="en-US"/>
          </w:rPr>
          <w:t>&lt;</w:t>
        </w:r>
        <w:r w:rsidR="00672C4D" w:rsidRPr="0092657B">
          <w:rPr>
            <w:rStyle w:val="a4"/>
            <w:rFonts w:cs="Arial"/>
          </w:rPr>
          <w:t>Последовательные контейнеры</w:t>
        </w:r>
        <w:r w:rsidR="00672C4D" w:rsidRPr="0092657B">
          <w:rPr>
            <w:rStyle w:val="a4"/>
            <w:rFonts w:cs="Arial"/>
            <w:lang w:val="en-US"/>
          </w:rPr>
          <w:t>&gt;</w:t>
        </w:r>
      </w:hyperlink>
    </w:p>
    <w:p w:rsidR="00672C4D" w:rsidRDefault="00672C4D"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00" w:name="_search_1"/>
      <w:bookmarkEnd w:id="500"/>
      <w:r>
        <w:rPr>
          <w:rFonts w:ascii="Arial" w:hAnsi="Arial" w:cs="Arial"/>
          <w:b/>
          <w:i w:val="0"/>
          <w:color w:val="000000" w:themeColor="text1"/>
          <w:lang w:val="en-US"/>
        </w:rPr>
        <w:t>search</w:t>
      </w:r>
    </w:p>
    <w:p w:rsidR="00672C4D" w:rsidRPr="00672C4D" w:rsidRDefault="00672C4D" w:rsidP="00672C4D">
      <w:pPr>
        <w:ind w:firstLine="567"/>
      </w:pPr>
      <w:r>
        <w:t>Пример</w:t>
      </w:r>
      <w:r w:rsidRPr="00672C4D">
        <w:t xml:space="preserve"> </w:t>
      </w:r>
      <w:r>
        <w:t>использования</w:t>
      </w:r>
      <w:r w:rsidRPr="00672C4D">
        <w:t xml:space="preserve"> </w:t>
      </w:r>
      <w:r>
        <w:t>алгоритма</w:t>
      </w:r>
      <w:r w:rsidRPr="00672C4D">
        <w:t xml:space="preserve"> </w:t>
      </w:r>
      <w:r>
        <w:rPr>
          <w:lang w:val="en-US"/>
        </w:rPr>
        <w:t>search</w:t>
      </w:r>
      <w:r w:rsidRPr="00672C4D">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808080"/>
          <w:szCs w:val="19"/>
        </w:rPr>
        <w:t>#include</w:t>
      </w:r>
      <w:r w:rsidRPr="00672C4D">
        <w:rPr>
          <w:rFonts w:ascii="Courier New" w:hAnsi="Courier New" w:cs="Courier New"/>
          <w:color w:val="000000"/>
          <w:szCs w:val="19"/>
        </w:rPr>
        <w:t xml:space="preserve"> </w:t>
      </w:r>
      <w:r w:rsidRPr="00672C4D">
        <w:rPr>
          <w:rFonts w:ascii="Courier New" w:hAnsi="Courier New" w:cs="Courier New"/>
          <w:color w:val="A31515"/>
          <w:szCs w:val="19"/>
        </w:rPr>
        <w:t>&lt;iostream&gt;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&lt;vector&gt;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&lt;algorithm&gt;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 xml:space="preserve"> main()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setlocale(</w:t>
      </w:r>
      <w:r w:rsidRPr="00672C4D">
        <w:rPr>
          <w:rFonts w:ascii="Courier New" w:hAnsi="Courier New" w:cs="Courier New"/>
          <w:color w:val="6F008A"/>
          <w:szCs w:val="19"/>
          <w:lang w:val="en-US"/>
        </w:rPr>
        <w:t>LC_ALL</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"Russian"</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w:t>
      </w:r>
      <w:r w:rsidRPr="00672C4D">
        <w:rPr>
          <w:rFonts w:ascii="Courier New" w:hAnsi="Courier New" w:cs="Courier New"/>
          <w:color w:val="2B91AF"/>
          <w:szCs w:val="19"/>
          <w:lang w:val="en-US"/>
        </w:rPr>
        <w:t>vector</w:t>
      </w:r>
      <w:r w:rsidRPr="00672C4D">
        <w:rPr>
          <w:rFonts w:ascii="Courier New" w:hAnsi="Courier New" w:cs="Courier New"/>
          <w:color w:val="000000"/>
          <w:szCs w:val="19"/>
          <w:lang w:val="en-US"/>
        </w:rPr>
        <w:t>&lt;</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&gt; vec = { 1, 2, 3, 4, 5, 6, 7, 8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w:t>
      </w:r>
      <w:r w:rsidRPr="00672C4D">
        <w:rPr>
          <w:rFonts w:ascii="Courier New" w:hAnsi="Courier New" w:cs="Courier New"/>
          <w:color w:val="2B91AF"/>
          <w:szCs w:val="19"/>
          <w:lang w:val="en-US"/>
        </w:rPr>
        <w:t>vector</w:t>
      </w:r>
      <w:r w:rsidRPr="00672C4D">
        <w:rPr>
          <w:rFonts w:ascii="Courier New" w:hAnsi="Courier New" w:cs="Courier New"/>
          <w:color w:val="000000"/>
          <w:szCs w:val="19"/>
          <w:lang w:val="en-US"/>
        </w:rPr>
        <w:t>&lt;</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&gt; pattern = { 4, 5, 6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auto</w:t>
      </w:r>
      <w:r w:rsidRPr="00672C4D">
        <w:rPr>
          <w:rFonts w:ascii="Courier New" w:hAnsi="Courier New" w:cs="Courier New"/>
          <w:color w:val="000000"/>
          <w:szCs w:val="19"/>
          <w:lang w:val="en-US"/>
        </w:rPr>
        <w:t xml:space="preserve"> result = std::search(vec.begin(), vec.end(), pattern.begin(), pattern.end());</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if</w:t>
      </w:r>
      <w:r w:rsidRPr="00672C4D">
        <w:rPr>
          <w:rFonts w:ascii="Courier New" w:hAnsi="Courier New" w:cs="Courier New"/>
          <w:color w:val="000000"/>
          <w:szCs w:val="19"/>
          <w:lang w:val="en-US"/>
        </w:rPr>
        <w:t xml:space="preserve"> (result </w:t>
      </w:r>
      <w:r w:rsidRPr="00672C4D">
        <w:rPr>
          <w:rFonts w:ascii="Courier New" w:hAnsi="Courier New" w:cs="Courier New"/>
          <w:color w:val="008080"/>
          <w:szCs w:val="19"/>
          <w:lang w:val="en-US"/>
        </w:rPr>
        <w:t>!=</w:t>
      </w:r>
      <w:r w:rsidRPr="00672C4D">
        <w:rPr>
          <w:rFonts w:ascii="Courier New" w:hAnsi="Courier New" w:cs="Courier New"/>
          <w:color w:val="000000"/>
          <w:szCs w:val="19"/>
          <w:lang w:val="en-US"/>
        </w:rPr>
        <w:t xml:space="preserve"> vec.end())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w:t>
      </w:r>
      <w:r w:rsidRPr="00672C4D">
        <w:rPr>
          <w:rFonts w:ascii="Courier New" w:hAnsi="Courier New" w:cs="Courier New"/>
          <w:color w:val="A31515"/>
          <w:szCs w:val="19"/>
        </w:rPr>
        <w:t>Найдено</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совпадение</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начиная</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с</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позиции</w:t>
      </w:r>
      <w:r w:rsidRPr="00672C4D">
        <w:rPr>
          <w:rFonts w:ascii="Courier New" w:hAnsi="Courier New" w:cs="Courier New"/>
          <w:color w:val="A31515"/>
          <w:szCs w:val="19"/>
          <w:lang w:val="en-US"/>
        </w:rPr>
        <w:t xml:space="preserve"> "</w:t>
      </w:r>
      <w:r w:rsidRPr="00672C4D">
        <w:rPr>
          <w:rFonts w:ascii="Courier New" w:hAnsi="Courier New" w:cs="Courier New"/>
          <w:color w:val="000000"/>
          <w:szCs w:val="19"/>
          <w:lang w:val="en-US"/>
        </w:rPr>
        <w:t xml:space="preserve">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std::distance(vec.begin(), result)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lang w:val="en-US"/>
        </w:rPr>
        <w:t xml:space="preserve">    </w:t>
      </w:r>
      <w:r w:rsidRPr="00672C4D">
        <w:rPr>
          <w:rFonts w:ascii="Courier New" w:hAnsi="Courier New" w:cs="Courier New"/>
          <w:color w:val="000000"/>
          <w:szCs w:val="19"/>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r w:rsidRPr="00672C4D">
        <w:rPr>
          <w:rFonts w:ascii="Courier New" w:hAnsi="Courier New" w:cs="Courier New"/>
          <w:color w:val="0000FF"/>
          <w:szCs w:val="19"/>
        </w:rPr>
        <w:t>else</w:t>
      </w:r>
      <w:r w:rsidRPr="00672C4D">
        <w:rPr>
          <w:rFonts w:ascii="Courier New" w:hAnsi="Courier New" w:cs="Courier New"/>
          <w:color w:val="000000"/>
          <w:szCs w:val="19"/>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std::cout </w:t>
      </w:r>
      <w:r w:rsidRPr="00672C4D">
        <w:rPr>
          <w:rFonts w:ascii="Courier New" w:hAnsi="Courier New" w:cs="Courier New"/>
          <w:color w:val="008080"/>
          <w:szCs w:val="19"/>
        </w:rPr>
        <w:t>&lt;&lt;</w:t>
      </w:r>
      <w:r w:rsidRPr="00672C4D">
        <w:rPr>
          <w:rFonts w:ascii="Courier New" w:hAnsi="Courier New" w:cs="Courier New"/>
          <w:color w:val="000000"/>
          <w:szCs w:val="19"/>
        </w:rPr>
        <w:t xml:space="preserve"> </w:t>
      </w:r>
      <w:r w:rsidRPr="00672C4D">
        <w:rPr>
          <w:rFonts w:ascii="Courier New" w:hAnsi="Courier New" w:cs="Courier New"/>
          <w:color w:val="A31515"/>
          <w:szCs w:val="19"/>
        </w:rPr>
        <w:t>"Совпадение не найдено."</w:t>
      </w:r>
      <w:r w:rsidRPr="00672C4D">
        <w:rPr>
          <w:rFonts w:ascii="Courier New" w:hAnsi="Courier New" w:cs="Courier New"/>
          <w:color w:val="000000"/>
          <w:szCs w:val="19"/>
        </w:rPr>
        <w:t xml:space="preserve"> </w:t>
      </w:r>
      <w:r w:rsidRPr="00672C4D">
        <w:rPr>
          <w:rFonts w:ascii="Courier New" w:hAnsi="Courier New" w:cs="Courier New"/>
          <w:color w:val="008080"/>
          <w:szCs w:val="19"/>
        </w:rPr>
        <w:t>&lt;&lt;</w:t>
      </w:r>
      <w:r w:rsidRPr="00672C4D">
        <w:rPr>
          <w:rFonts w:ascii="Courier New" w:hAnsi="Courier New" w:cs="Courier New"/>
          <w:color w:val="000000"/>
          <w:szCs w:val="19"/>
        </w:rPr>
        <w:t xml:space="preserve">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r w:rsidRPr="00672C4D">
        <w:rPr>
          <w:rFonts w:ascii="Courier New" w:hAnsi="Courier New" w:cs="Courier New"/>
          <w:color w:val="0000FF"/>
          <w:szCs w:val="19"/>
        </w:rPr>
        <w:t>return</w:t>
      </w:r>
      <w:r w:rsidRPr="00672C4D">
        <w:rPr>
          <w:rFonts w:ascii="Courier New" w:hAnsi="Courier New" w:cs="Courier New"/>
          <w:color w:val="000000"/>
          <w:szCs w:val="19"/>
        </w:rPr>
        <w:t xml:space="preserve"> 0;</w:t>
      </w:r>
    </w:p>
    <w:p w:rsidR="00672C4D" w:rsidRPr="00672C4D" w:rsidRDefault="00672C4D" w:rsidP="00672C4D">
      <w:pPr>
        <w:spacing w:after="80"/>
        <w:rPr>
          <w:rFonts w:ascii="Courier New" w:hAnsi="Courier New" w:cs="Courier New"/>
          <w:color w:val="000000"/>
          <w:szCs w:val="19"/>
        </w:rPr>
      </w:pPr>
      <w:r w:rsidRPr="00672C4D">
        <w:rPr>
          <w:rFonts w:ascii="Courier New" w:hAnsi="Courier New" w:cs="Courier New"/>
          <w:color w:val="000000"/>
          <w:szCs w:val="19"/>
        </w:rPr>
        <w:t>}</w:t>
      </w:r>
    </w:p>
    <w:p w:rsidR="00672C4D" w:rsidRDefault="00672C4D" w:rsidP="00672C4D">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672C4D" w:rsidRDefault="00672C4D" w:rsidP="00672C4D">
      <w:pPr>
        <w:spacing w:after="0"/>
        <w:rPr>
          <w:rFonts w:cs="Arial"/>
          <w:sz w:val="22"/>
          <w:lang w:val="en-US"/>
        </w:rPr>
      </w:pPr>
      <w:r w:rsidRPr="00672C4D">
        <w:rPr>
          <w:rFonts w:cs="Arial"/>
          <w:noProof/>
          <w:sz w:val="22"/>
          <w:lang w:eastAsia="ru-RU"/>
        </w:rPr>
        <w:drawing>
          <wp:inline distT="0" distB="0" distL="0" distR="0" wp14:anchorId="5DCF091E" wp14:editId="6A9DA022">
            <wp:extent cx="3296110" cy="323895"/>
            <wp:effectExtent l="0" t="0" r="0" b="0"/>
            <wp:docPr id="408" name="Рисунок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3296110" cy="323895"/>
                    </a:xfrm>
                    <a:prstGeom prst="rect">
                      <a:avLst/>
                    </a:prstGeom>
                  </pic:spPr>
                </pic:pic>
              </a:graphicData>
            </a:graphic>
          </wp:inline>
        </w:drawing>
      </w:r>
    </w:p>
    <w:p w:rsidR="00672C4D" w:rsidRDefault="00E02D8B" w:rsidP="00672C4D">
      <w:pPr>
        <w:spacing w:before="80" w:after="80"/>
        <w:rPr>
          <w:rFonts w:cs="Arial"/>
          <w:lang w:val="en-US"/>
        </w:rPr>
      </w:pPr>
      <w:hyperlink w:anchor="_Последовательные_контейнеры_1" w:history="1">
        <w:r w:rsidR="00672C4D" w:rsidRPr="0092657B">
          <w:rPr>
            <w:rStyle w:val="a4"/>
            <w:rFonts w:cs="Arial"/>
            <w:lang w:val="en-US"/>
          </w:rPr>
          <w:t>&lt;</w:t>
        </w:r>
        <w:r w:rsidR="00672C4D" w:rsidRPr="0092657B">
          <w:rPr>
            <w:rStyle w:val="a4"/>
            <w:rFonts w:cs="Arial"/>
          </w:rPr>
          <w:t>Последовательные контейнеры</w:t>
        </w:r>
        <w:r w:rsidR="00672C4D" w:rsidRPr="0092657B">
          <w:rPr>
            <w:rStyle w:val="a4"/>
            <w:rFonts w:cs="Arial"/>
            <w:lang w:val="en-US"/>
          </w:rPr>
          <w:t>&gt;</w:t>
        </w:r>
      </w:hyperlink>
    </w:p>
    <w:p w:rsidR="00AB135E" w:rsidRDefault="00AB135E"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01" w:name="_search_n_1"/>
      <w:bookmarkEnd w:id="501"/>
      <w:r>
        <w:rPr>
          <w:rFonts w:ascii="Arial" w:hAnsi="Arial" w:cs="Arial"/>
          <w:b/>
          <w:i w:val="0"/>
          <w:color w:val="000000" w:themeColor="text1"/>
          <w:lang w:val="en-US"/>
        </w:rPr>
        <w:t>search_n</w:t>
      </w:r>
    </w:p>
    <w:p w:rsidR="00AB135E" w:rsidRPr="00AB135E" w:rsidRDefault="00AB135E" w:rsidP="00AB135E">
      <w:pPr>
        <w:ind w:firstLine="567"/>
      </w:pPr>
      <w:r>
        <w:t>Пример</w:t>
      </w:r>
      <w:r w:rsidRPr="00AB135E">
        <w:t xml:space="preserve"> </w:t>
      </w:r>
      <w:r>
        <w:t>использования</w:t>
      </w:r>
      <w:r w:rsidRPr="00AB135E">
        <w:t xml:space="preserve"> </w:t>
      </w:r>
      <w:r>
        <w:t>алгоритма</w:t>
      </w:r>
      <w:r w:rsidRPr="00AB135E">
        <w:t xml:space="preserve"> </w:t>
      </w:r>
      <w:r>
        <w:rPr>
          <w:lang w:val="en-US"/>
        </w:rPr>
        <w:t>search</w:t>
      </w:r>
      <w:r w:rsidRPr="00AB135E">
        <w:t>_</w:t>
      </w:r>
      <w:r>
        <w:rPr>
          <w:lang w:val="en-US"/>
        </w:rPr>
        <w:t>n</w:t>
      </w:r>
      <w:r w:rsidRPr="00AB135E">
        <w:t>:</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808080"/>
          <w:szCs w:val="19"/>
          <w:lang w:val="en-US"/>
        </w:rPr>
        <w:t>#include</w:t>
      </w:r>
      <w:r w:rsidRPr="00AB135E">
        <w:rPr>
          <w:rFonts w:ascii="Courier New" w:hAnsi="Courier New" w:cs="Courier New"/>
          <w:color w:val="000000"/>
          <w:szCs w:val="19"/>
          <w:lang w:val="en-US"/>
        </w:rPr>
        <w:t xml:space="preserve"> </w:t>
      </w:r>
      <w:r w:rsidRPr="00AB135E">
        <w:rPr>
          <w:rFonts w:ascii="Courier New" w:hAnsi="Courier New" w:cs="Courier New"/>
          <w:color w:val="A31515"/>
          <w:szCs w:val="19"/>
          <w:lang w:val="en-US"/>
        </w:rPr>
        <w:t>&lt;iostream&gt;</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808080"/>
          <w:szCs w:val="19"/>
          <w:lang w:val="en-US"/>
        </w:rPr>
        <w:t>#include</w:t>
      </w:r>
      <w:r w:rsidRPr="00AB135E">
        <w:rPr>
          <w:rFonts w:ascii="Courier New" w:hAnsi="Courier New" w:cs="Courier New"/>
          <w:color w:val="000000"/>
          <w:szCs w:val="19"/>
          <w:lang w:val="en-US"/>
        </w:rPr>
        <w:t xml:space="preserve"> </w:t>
      </w:r>
      <w:r w:rsidRPr="00AB135E">
        <w:rPr>
          <w:rFonts w:ascii="Courier New" w:hAnsi="Courier New" w:cs="Courier New"/>
          <w:color w:val="A31515"/>
          <w:szCs w:val="19"/>
          <w:lang w:val="en-US"/>
        </w:rPr>
        <w:t>&lt;vector&gt;</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808080"/>
          <w:szCs w:val="19"/>
          <w:lang w:val="en-US"/>
        </w:rPr>
        <w:t>#include</w:t>
      </w:r>
      <w:r w:rsidRPr="00AB135E">
        <w:rPr>
          <w:rFonts w:ascii="Courier New" w:hAnsi="Courier New" w:cs="Courier New"/>
          <w:color w:val="000000"/>
          <w:szCs w:val="19"/>
          <w:lang w:val="en-US"/>
        </w:rPr>
        <w:t xml:space="preserve"> </w:t>
      </w:r>
      <w:r w:rsidRPr="00AB135E">
        <w:rPr>
          <w:rFonts w:ascii="Courier New" w:hAnsi="Courier New" w:cs="Courier New"/>
          <w:color w:val="A31515"/>
          <w:szCs w:val="19"/>
          <w:lang w:val="en-US"/>
        </w:rPr>
        <w:t>&lt;algorithm&gt;</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FF"/>
          <w:szCs w:val="19"/>
          <w:lang w:val="en-US"/>
        </w:rPr>
        <w:t>int</w:t>
      </w:r>
      <w:r w:rsidRPr="00AB135E">
        <w:rPr>
          <w:rFonts w:ascii="Courier New" w:hAnsi="Courier New" w:cs="Courier New"/>
          <w:color w:val="000000"/>
          <w:szCs w:val="19"/>
          <w:lang w:val="en-US"/>
        </w:rPr>
        <w:t xml:space="preserve"> main() {</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setlocale(</w:t>
      </w:r>
      <w:r w:rsidRPr="00AB135E">
        <w:rPr>
          <w:rFonts w:ascii="Courier New" w:hAnsi="Courier New" w:cs="Courier New"/>
          <w:color w:val="6F008A"/>
          <w:szCs w:val="19"/>
          <w:lang w:val="en-US"/>
        </w:rPr>
        <w:t>LC_ALL</w:t>
      </w:r>
      <w:r w:rsidRPr="00AB135E">
        <w:rPr>
          <w:rFonts w:ascii="Courier New" w:hAnsi="Courier New" w:cs="Courier New"/>
          <w:color w:val="000000"/>
          <w:szCs w:val="19"/>
          <w:lang w:val="en-US"/>
        </w:rPr>
        <w:t xml:space="preserve">, </w:t>
      </w:r>
      <w:r w:rsidRPr="00AB135E">
        <w:rPr>
          <w:rFonts w:ascii="Courier New" w:hAnsi="Courier New" w:cs="Courier New"/>
          <w:color w:val="A31515"/>
          <w:szCs w:val="19"/>
          <w:lang w:val="en-US"/>
        </w:rPr>
        <w:t>"Russian"</w:t>
      </w:r>
      <w:r w:rsidRPr="00AB135E">
        <w:rPr>
          <w:rFonts w:ascii="Courier New" w:hAnsi="Courier New" w:cs="Courier New"/>
          <w:color w:val="000000"/>
          <w:szCs w:val="19"/>
          <w:lang w:val="en-US"/>
        </w:rPr>
        <w:t>);</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std::</w:t>
      </w:r>
      <w:r w:rsidRPr="00AB135E">
        <w:rPr>
          <w:rFonts w:ascii="Courier New" w:hAnsi="Courier New" w:cs="Courier New"/>
          <w:color w:val="2B91AF"/>
          <w:szCs w:val="19"/>
          <w:lang w:val="en-US"/>
        </w:rPr>
        <w:t>vector</w:t>
      </w:r>
      <w:r w:rsidRPr="00AB135E">
        <w:rPr>
          <w:rFonts w:ascii="Courier New" w:hAnsi="Courier New" w:cs="Courier New"/>
          <w:color w:val="000000"/>
          <w:szCs w:val="19"/>
          <w:lang w:val="en-US"/>
        </w:rPr>
        <w:t>&lt;</w:t>
      </w:r>
      <w:r w:rsidRPr="00AB135E">
        <w:rPr>
          <w:rFonts w:ascii="Courier New" w:hAnsi="Courier New" w:cs="Courier New"/>
          <w:color w:val="0000FF"/>
          <w:szCs w:val="19"/>
          <w:lang w:val="en-US"/>
        </w:rPr>
        <w:t>int</w:t>
      </w:r>
      <w:r w:rsidRPr="00AB135E">
        <w:rPr>
          <w:rFonts w:ascii="Courier New" w:hAnsi="Courier New" w:cs="Courier New"/>
          <w:color w:val="000000"/>
          <w:szCs w:val="19"/>
          <w:lang w:val="en-US"/>
        </w:rPr>
        <w:t>&gt; vec = { 1, 2, 3, 4, 4, 4, 5, 6 };</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w:t>
      </w:r>
      <w:r w:rsidRPr="00AB135E">
        <w:rPr>
          <w:rFonts w:ascii="Courier New" w:hAnsi="Courier New" w:cs="Courier New"/>
          <w:color w:val="0000FF"/>
          <w:szCs w:val="19"/>
          <w:lang w:val="en-US"/>
        </w:rPr>
        <w:t>int</w:t>
      </w:r>
      <w:r w:rsidRPr="00AB135E">
        <w:rPr>
          <w:rFonts w:ascii="Courier New" w:hAnsi="Courier New" w:cs="Courier New"/>
          <w:color w:val="000000"/>
          <w:szCs w:val="19"/>
          <w:lang w:val="en-US"/>
        </w:rPr>
        <w:t xml:space="preserve"> value = 4;</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w:t>
      </w:r>
      <w:r w:rsidRPr="00AB135E">
        <w:rPr>
          <w:rFonts w:ascii="Courier New" w:hAnsi="Courier New" w:cs="Courier New"/>
          <w:color w:val="0000FF"/>
          <w:szCs w:val="19"/>
          <w:lang w:val="en-US"/>
        </w:rPr>
        <w:t>int</w:t>
      </w:r>
      <w:r w:rsidRPr="00AB135E">
        <w:rPr>
          <w:rFonts w:ascii="Courier New" w:hAnsi="Courier New" w:cs="Courier New"/>
          <w:color w:val="000000"/>
          <w:szCs w:val="19"/>
          <w:lang w:val="en-US"/>
        </w:rPr>
        <w:t xml:space="preserve"> count = 3;</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w:t>
      </w:r>
      <w:r w:rsidRPr="00AB135E">
        <w:rPr>
          <w:rFonts w:ascii="Courier New" w:hAnsi="Courier New" w:cs="Courier New"/>
          <w:color w:val="0000FF"/>
          <w:szCs w:val="19"/>
          <w:lang w:val="en-US"/>
        </w:rPr>
        <w:t>auto</w:t>
      </w:r>
      <w:r w:rsidRPr="00AB135E">
        <w:rPr>
          <w:rFonts w:ascii="Courier New" w:hAnsi="Courier New" w:cs="Courier New"/>
          <w:color w:val="000000"/>
          <w:szCs w:val="19"/>
          <w:lang w:val="en-US"/>
        </w:rPr>
        <w:t xml:space="preserve"> result = std::search_n(vec.begin(), vec.end(), count, value);</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w:t>
      </w:r>
      <w:r w:rsidRPr="00AB135E">
        <w:rPr>
          <w:rFonts w:ascii="Courier New" w:hAnsi="Courier New" w:cs="Courier New"/>
          <w:color w:val="0000FF"/>
          <w:szCs w:val="19"/>
          <w:lang w:val="en-US"/>
        </w:rPr>
        <w:t>if</w:t>
      </w:r>
      <w:r w:rsidRPr="00AB135E">
        <w:rPr>
          <w:rFonts w:ascii="Courier New" w:hAnsi="Courier New" w:cs="Courier New"/>
          <w:color w:val="000000"/>
          <w:szCs w:val="19"/>
          <w:lang w:val="en-US"/>
        </w:rPr>
        <w:t xml:space="preserve"> (result </w:t>
      </w:r>
      <w:r w:rsidRPr="00AB135E">
        <w:rPr>
          <w:rFonts w:ascii="Courier New" w:hAnsi="Courier New" w:cs="Courier New"/>
          <w:color w:val="008080"/>
          <w:szCs w:val="19"/>
          <w:lang w:val="en-US"/>
        </w:rPr>
        <w:t>!=</w:t>
      </w:r>
      <w:r w:rsidRPr="00AB135E">
        <w:rPr>
          <w:rFonts w:ascii="Courier New" w:hAnsi="Courier New" w:cs="Courier New"/>
          <w:color w:val="000000"/>
          <w:szCs w:val="19"/>
          <w:lang w:val="en-US"/>
        </w:rPr>
        <w:t xml:space="preserve"> vec.end()) {</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std::cout </w:t>
      </w:r>
      <w:r w:rsidRPr="00AB135E">
        <w:rPr>
          <w:rFonts w:ascii="Courier New" w:hAnsi="Courier New" w:cs="Courier New"/>
          <w:color w:val="008080"/>
          <w:szCs w:val="19"/>
          <w:lang w:val="en-US"/>
        </w:rPr>
        <w:t>&lt;&lt;</w:t>
      </w:r>
      <w:r w:rsidRPr="00AB135E">
        <w:rPr>
          <w:rFonts w:ascii="Courier New" w:hAnsi="Courier New" w:cs="Courier New"/>
          <w:color w:val="000000"/>
          <w:szCs w:val="19"/>
          <w:lang w:val="en-US"/>
        </w:rPr>
        <w:t xml:space="preserve"> </w:t>
      </w:r>
      <w:r w:rsidRPr="00AB135E">
        <w:rPr>
          <w:rFonts w:ascii="Courier New" w:hAnsi="Courier New" w:cs="Courier New"/>
          <w:color w:val="A31515"/>
          <w:szCs w:val="19"/>
          <w:lang w:val="en-US"/>
        </w:rPr>
        <w:t>"</w:t>
      </w:r>
      <w:r w:rsidRPr="00AB135E">
        <w:rPr>
          <w:rFonts w:ascii="Courier New" w:hAnsi="Courier New" w:cs="Courier New"/>
          <w:color w:val="A31515"/>
          <w:szCs w:val="19"/>
        </w:rPr>
        <w:t>Найдено</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совпадение</w:t>
      </w:r>
      <w:r w:rsidRPr="00AB135E">
        <w:rPr>
          <w:rFonts w:ascii="Courier New" w:hAnsi="Courier New" w:cs="Courier New"/>
          <w:color w:val="A31515"/>
          <w:szCs w:val="19"/>
          <w:lang w:val="en-US"/>
        </w:rPr>
        <w:t xml:space="preserve"> "</w:t>
      </w:r>
      <w:r w:rsidRPr="00AB135E">
        <w:rPr>
          <w:rFonts w:ascii="Courier New" w:hAnsi="Courier New" w:cs="Courier New"/>
          <w:color w:val="000000"/>
          <w:szCs w:val="19"/>
          <w:lang w:val="en-US"/>
        </w:rPr>
        <w:t xml:space="preserve"> </w:t>
      </w:r>
      <w:r w:rsidRPr="00AB135E">
        <w:rPr>
          <w:rFonts w:ascii="Courier New" w:hAnsi="Courier New" w:cs="Courier New"/>
          <w:color w:val="008080"/>
          <w:szCs w:val="19"/>
          <w:lang w:val="en-US"/>
        </w:rPr>
        <w:t>&lt;&lt;</w:t>
      </w:r>
      <w:r w:rsidRPr="00AB135E">
        <w:rPr>
          <w:rFonts w:ascii="Courier New" w:hAnsi="Courier New" w:cs="Courier New"/>
          <w:color w:val="000000"/>
          <w:szCs w:val="19"/>
          <w:lang w:val="en-US"/>
        </w:rPr>
        <w:t xml:space="preserve"> count </w:t>
      </w:r>
      <w:r w:rsidRPr="00AB135E">
        <w:rPr>
          <w:rFonts w:ascii="Courier New" w:hAnsi="Courier New" w:cs="Courier New"/>
          <w:color w:val="008080"/>
          <w:szCs w:val="19"/>
          <w:lang w:val="en-US"/>
        </w:rPr>
        <w:t>&lt;&lt;</w:t>
      </w:r>
      <w:r w:rsidRPr="00AB135E">
        <w:rPr>
          <w:rFonts w:ascii="Courier New" w:hAnsi="Courier New" w:cs="Courier New"/>
          <w:color w:val="000000"/>
          <w:szCs w:val="19"/>
          <w:lang w:val="en-US"/>
        </w:rPr>
        <w:t xml:space="preserve"> </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элементов</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со</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значением</w:t>
      </w:r>
      <w:r w:rsidRPr="00AB135E">
        <w:rPr>
          <w:rFonts w:ascii="Courier New" w:hAnsi="Courier New" w:cs="Courier New"/>
          <w:color w:val="A31515"/>
          <w:szCs w:val="19"/>
          <w:lang w:val="en-US"/>
        </w:rPr>
        <w:t xml:space="preserve"> "</w:t>
      </w:r>
      <w:r w:rsidRPr="00AB135E">
        <w:rPr>
          <w:rFonts w:ascii="Courier New" w:hAnsi="Courier New" w:cs="Courier New"/>
          <w:color w:val="000000"/>
          <w:szCs w:val="19"/>
          <w:lang w:val="en-US"/>
        </w:rPr>
        <w:t xml:space="preserve"> </w:t>
      </w:r>
      <w:r w:rsidRPr="00AB135E">
        <w:rPr>
          <w:rFonts w:ascii="Courier New" w:hAnsi="Courier New" w:cs="Courier New"/>
          <w:color w:val="008080"/>
          <w:szCs w:val="19"/>
          <w:lang w:val="en-US"/>
        </w:rPr>
        <w:t>&lt;&lt;</w:t>
      </w:r>
      <w:r w:rsidRPr="00AB135E">
        <w:rPr>
          <w:rFonts w:ascii="Courier New" w:hAnsi="Courier New" w:cs="Courier New"/>
          <w:color w:val="000000"/>
          <w:szCs w:val="19"/>
          <w:lang w:val="en-US"/>
        </w:rPr>
        <w:t xml:space="preserve"> value </w:t>
      </w:r>
      <w:r w:rsidRPr="00AB135E">
        <w:rPr>
          <w:rFonts w:ascii="Courier New" w:hAnsi="Courier New" w:cs="Courier New"/>
          <w:color w:val="008080"/>
          <w:szCs w:val="19"/>
          <w:lang w:val="en-US"/>
        </w:rPr>
        <w:t>&lt;&lt;</w:t>
      </w:r>
      <w:r w:rsidRPr="00AB135E">
        <w:rPr>
          <w:rFonts w:ascii="Courier New" w:hAnsi="Courier New" w:cs="Courier New"/>
          <w:color w:val="000000"/>
          <w:szCs w:val="19"/>
          <w:lang w:val="en-US"/>
        </w:rPr>
        <w:t xml:space="preserve"> </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начиная</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с</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позиции</w:t>
      </w:r>
      <w:r w:rsidRPr="00AB135E">
        <w:rPr>
          <w:rFonts w:ascii="Courier New" w:hAnsi="Courier New" w:cs="Courier New"/>
          <w:color w:val="A31515"/>
          <w:szCs w:val="19"/>
          <w:lang w:val="en-US"/>
        </w:rPr>
        <w:t xml:space="preserve"> "</w:t>
      </w:r>
      <w:r w:rsidRPr="00AB135E">
        <w:rPr>
          <w:rFonts w:ascii="Courier New" w:hAnsi="Courier New" w:cs="Courier New"/>
          <w:color w:val="000000"/>
          <w:szCs w:val="19"/>
          <w:lang w:val="en-US"/>
        </w:rPr>
        <w:t xml:space="preserve"> </w:t>
      </w:r>
      <w:r w:rsidRPr="00AB135E">
        <w:rPr>
          <w:rFonts w:ascii="Courier New" w:hAnsi="Courier New" w:cs="Courier New"/>
          <w:color w:val="008080"/>
          <w:szCs w:val="19"/>
          <w:lang w:val="en-US"/>
        </w:rPr>
        <w:t>&lt;&lt;</w:t>
      </w:r>
      <w:r w:rsidRPr="00AB135E">
        <w:rPr>
          <w:rFonts w:ascii="Courier New" w:hAnsi="Courier New" w:cs="Courier New"/>
          <w:color w:val="000000"/>
          <w:szCs w:val="19"/>
          <w:lang w:val="en-US"/>
        </w:rPr>
        <w:t xml:space="preserve"> std::distance(vec.begin(), result) </w:t>
      </w:r>
      <w:r w:rsidRPr="00AB135E">
        <w:rPr>
          <w:rFonts w:ascii="Courier New" w:hAnsi="Courier New" w:cs="Courier New"/>
          <w:color w:val="008080"/>
          <w:szCs w:val="19"/>
          <w:lang w:val="en-US"/>
        </w:rPr>
        <w:t>&lt;&lt;</w:t>
      </w:r>
      <w:r w:rsidRPr="00AB135E">
        <w:rPr>
          <w:rFonts w:ascii="Courier New" w:hAnsi="Courier New" w:cs="Courier New"/>
          <w:color w:val="000000"/>
          <w:szCs w:val="19"/>
          <w:lang w:val="en-US"/>
        </w:rPr>
        <w:t xml:space="preserve"> std::endl;</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rPr>
      </w:pPr>
      <w:r w:rsidRPr="00AB135E">
        <w:rPr>
          <w:rFonts w:ascii="Courier New" w:hAnsi="Courier New" w:cs="Courier New"/>
          <w:color w:val="000000"/>
          <w:szCs w:val="19"/>
          <w:lang w:val="en-US"/>
        </w:rPr>
        <w:t xml:space="preserve">    </w:t>
      </w:r>
      <w:r w:rsidRPr="00AB135E">
        <w:rPr>
          <w:rFonts w:ascii="Courier New" w:hAnsi="Courier New" w:cs="Courier New"/>
          <w:color w:val="000000"/>
          <w:szCs w:val="19"/>
        </w:rPr>
        <w:t>}</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rPr>
      </w:pPr>
      <w:r w:rsidRPr="00AB135E">
        <w:rPr>
          <w:rFonts w:ascii="Courier New" w:hAnsi="Courier New" w:cs="Courier New"/>
          <w:color w:val="000000"/>
          <w:szCs w:val="19"/>
        </w:rPr>
        <w:t xml:space="preserve">    </w:t>
      </w:r>
      <w:r w:rsidRPr="00AB135E">
        <w:rPr>
          <w:rFonts w:ascii="Courier New" w:hAnsi="Courier New" w:cs="Courier New"/>
          <w:color w:val="0000FF"/>
          <w:szCs w:val="19"/>
        </w:rPr>
        <w:t>else</w:t>
      </w:r>
      <w:r w:rsidRPr="00AB135E">
        <w:rPr>
          <w:rFonts w:ascii="Courier New" w:hAnsi="Courier New" w:cs="Courier New"/>
          <w:color w:val="000000"/>
          <w:szCs w:val="19"/>
        </w:rPr>
        <w:t xml:space="preserve"> {</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rPr>
      </w:pPr>
      <w:r w:rsidRPr="00AB135E">
        <w:rPr>
          <w:rFonts w:ascii="Courier New" w:hAnsi="Courier New" w:cs="Courier New"/>
          <w:color w:val="000000"/>
          <w:szCs w:val="19"/>
        </w:rPr>
        <w:t xml:space="preserve">        std::cout </w:t>
      </w:r>
      <w:r w:rsidRPr="00AB135E">
        <w:rPr>
          <w:rFonts w:ascii="Courier New" w:hAnsi="Courier New" w:cs="Courier New"/>
          <w:color w:val="008080"/>
          <w:szCs w:val="19"/>
        </w:rPr>
        <w:t>&lt;&lt;</w:t>
      </w:r>
      <w:r w:rsidRPr="00AB135E">
        <w:rPr>
          <w:rFonts w:ascii="Courier New" w:hAnsi="Courier New" w:cs="Courier New"/>
          <w:color w:val="000000"/>
          <w:szCs w:val="19"/>
        </w:rPr>
        <w:t xml:space="preserve"> </w:t>
      </w:r>
      <w:r w:rsidRPr="00AB135E">
        <w:rPr>
          <w:rFonts w:ascii="Courier New" w:hAnsi="Courier New" w:cs="Courier New"/>
          <w:color w:val="A31515"/>
          <w:szCs w:val="19"/>
        </w:rPr>
        <w:t>"Совпадение не найдено."</w:t>
      </w:r>
      <w:r w:rsidRPr="00AB135E">
        <w:rPr>
          <w:rFonts w:ascii="Courier New" w:hAnsi="Courier New" w:cs="Courier New"/>
          <w:color w:val="000000"/>
          <w:szCs w:val="19"/>
        </w:rPr>
        <w:t xml:space="preserve"> </w:t>
      </w:r>
      <w:r w:rsidRPr="00AB135E">
        <w:rPr>
          <w:rFonts w:ascii="Courier New" w:hAnsi="Courier New" w:cs="Courier New"/>
          <w:color w:val="008080"/>
          <w:szCs w:val="19"/>
        </w:rPr>
        <w:t>&lt;&lt;</w:t>
      </w:r>
      <w:r w:rsidRPr="00AB135E">
        <w:rPr>
          <w:rFonts w:ascii="Courier New" w:hAnsi="Courier New" w:cs="Courier New"/>
          <w:color w:val="000000"/>
          <w:szCs w:val="19"/>
        </w:rPr>
        <w:t xml:space="preserve"> std::endl;</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rPr>
      </w:pPr>
      <w:r w:rsidRPr="00AB135E">
        <w:rPr>
          <w:rFonts w:ascii="Courier New" w:hAnsi="Courier New" w:cs="Courier New"/>
          <w:color w:val="000000"/>
          <w:szCs w:val="19"/>
        </w:rPr>
        <w:t xml:space="preserve">    }</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rPr>
      </w:pPr>
    </w:p>
    <w:p w:rsidR="00AB135E" w:rsidRPr="00AB135E" w:rsidRDefault="00AB135E" w:rsidP="00AB135E">
      <w:pPr>
        <w:autoSpaceDE w:val="0"/>
        <w:autoSpaceDN w:val="0"/>
        <w:adjustRightInd w:val="0"/>
        <w:spacing w:after="0" w:line="240" w:lineRule="auto"/>
        <w:rPr>
          <w:rFonts w:ascii="Courier New" w:hAnsi="Courier New" w:cs="Courier New"/>
          <w:color w:val="000000"/>
          <w:szCs w:val="19"/>
        </w:rPr>
      </w:pPr>
      <w:r w:rsidRPr="00AB135E">
        <w:rPr>
          <w:rFonts w:ascii="Courier New" w:hAnsi="Courier New" w:cs="Courier New"/>
          <w:color w:val="000000"/>
          <w:szCs w:val="19"/>
        </w:rPr>
        <w:t xml:space="preserve">    </w:t>
      </w:r>
      <w:r w:rsidRPr="00AB135E">
        <w:rPr>
          <w:rFonts w:ascii="Courier New" w:hAnsi="Courier New" w:cs="Courier New"/>
          <w:color w:val="0000FF"/>
          <w:szCs w:val="19"/>
        </w:rPr>
        <w:t>return</w:t>
      </w:r>
      <w:r w:rsidRPr="00AB135E">
        <w:rPr>
          <w:rFonts w:ascii="Courier New" w:hAnsi="Courier New" w:cs="Courier New"/>
          <w:color w:val="000000"/>
          <w:szCs w:val="19"/>
        </w:rPr>
        <w:t xml:space="preserve"> 0;</w:t>
      </w:r>
    </w:p>
    <w:p w:rsidR="00AB135E" w:rsidRPr="00AB135E" w:rsidRDefault="00AB135E" w:rsidP="00AB135E">
      <w:pPr>
        <w:spacing w:after="80"/>
        <w:rPr>
          <w:rFonts w:ascii="Courier New" w:hAnsi="Courier New" w:cs="Courier New"/>
          <w:color w:val="000000"/>
          <w:szCs w:val="19"/>
        </w:rPr>
      </w:pPr>
      <w:r w:rsidRPr="00AB135E">
        <w:rPr>
          <w:rFonts w:ascii="Courier New" w:hAnsi="Courier New" w:cs="Courier New"/>
          <w:color w:val="000000"/>
          <w:szCs w:val="19"/>
        </w:rPr>
        <w:t>}</w:t>
      </w:r>
    </w:p>
    <w:p w:rsidR="00AB135E" w:rsidRDefault="00AB135E" w:rsidP="00AB135E">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AB135E" w:rsidRDefault="00AB135E" w:rsidP="00AB135E">
      <w:pPr>
        <w:spacing w:after="0"/>
        <w:rPr>
          <w:rFonts w:cs="Arial"/>
          <w:sz w:val="22"/>
          <w:lang w:val="en-US"/>
        </w:rPr>
      </w:pPr>
      <w:r w:rsidRPr="00AB135E">
        <w:rPr>
          <w:rFonts w:cs="Arial"/>
          <w:noProof/>
          <w:sz w:val="22"/>
          <w:lang w:eastAsia="ru-RU"/>
        </w:rPr>
        <w:drawing>
          <wp:inline distT="0" distB="0" distL="0" distR="0" wp14:anchorId="3C152932" wp14:editId="12DA2BC6">
            <wp:extent cx="5611008" cy="247685"/>
            <wp:effectExtent l="0" t="0" r="0" b="0"/>
            <wp:docPr id="416" name="Рисунок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611008" cy="247685"/>
                    </a:xfrm>
                    <a:prstGeom prst="rect">
                      <a:avLst/>
                    </a:prstGeom>
                  </pic:spPr>
                </pic:pic>
              </a:graphicData>
            </a:graphic>
          </wp:inline>
        </w:drawing>
      </w:r>
    </w:p>
    <w:p w:rsidR="00AB135E" w:rsidRDefault="00E02D8B" w:rsidP="00672C4D">
      <w:pPr>
        <w:spacing w:before="80" w:after="80"/>
        <w:rPr>
          <w:rFonts w:cs="Arial"/>
          <w:lang w:val="en-US"/>
        </w:rPr>
      </w:pPr>
      <w:hyperlink w:anchor="_Последовательные_контейнеры_1" w:history="1">
        <w:r w:rsidR="00AB135E" w:rsidRPr="0092657B">
          <w:rPr>
            <w:rStyle w:val="a4"/>
            <w:rFonts w:cs="Arial"/>
            <w:lang w:val="en-US"/>
          </w:rPr>
          <w:t>&lt;</w:t>
        </w:r>
        <w:r w:rsidR="00AB135E" w:rsidRPr="0092657B">
          <w:rPr>
            <w:rStyle w:val="a4"/>
            <w:rFonts w:cs="Arial"/>
          </w:rPr>
          <w:t>Последовательные контейнеры</w:t>
        </w:r>
        <w:r w:rsidR="00AB135E" w:rsidRPr="0092657B">
          <w:rPr>
            <w:rStyle w:val="a4"/>
            <w:rFonts w:cs="Arial"/>
            <w:lang w:val="en-US"/>
          </w:rPr>
          <w:t>&gt;</w:t>
        </w:r>
      </w:hyperlink>
    </w:p>
    <w:p w:rsidR="00822C7E" w:rsidRDefault="00822C7E"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02" w:name="_max_element_1"/>
      <w:bookmarkEnd w:id="502"/>
      <w:r>
        <w:rPr>
          <w:rFonts w:ascii="Arial" w:hAnsi="Arial" w:cs="Arial"/>
          <w:b/>
          <w:i w:val="0"/>
          <w:color w:val="000000" w:themeColor="text1"/>
          <w:lang w:val="en-US"/>
        </w:rPr>
        <w:t>max_element</w:t>
      </w:r>
    </w:p>
    <w:p w:rsidR="00822C7E" w:rsidRPr="00AB135E" w:rsidRDefault="00822C7E" w:rsidP="00822C7E">
      <w:pPr>
        <w:ind w:firstLine="567"/>
      </w:pPr>
      <w:r>
        <w:t>Пример</w:t>
      </w:r>
      <w:r w:rsidRPr="00AB135E">
        <w:t xml:space="preserve"> </w:t>
      </w:r>
      <w:r>
        <w:t>использования</w:t>
      </w:r>
      <w:r w:rsidRPr="00AB135E">
        <w:t xml:space="preserve"> </w:t>
      </w:r>
      <w:r>
        <w:t>алгоритма</w:t>
      </w:r>
      <w:r w:rsidRPr="00AB135E">
        <w:t xml:space="preserve"> </w:t>
      </w:r>
      <w:r>
        <w:rPr>
          <w:lang w:val="en-US"/>
        </w:rPr>
        <w:t>max</w:t>
      </w:r>
      <w:r w:rsidRPr="00822C7E">
        <w:t>_</w:t>
      </w:r>
      <w:r>
        <w:rPr>
          <w:lang w:val="en-US"/>
        </w:rPr>
        <w:t>element</w:t>
      </w:r>
      <w:r w:rsidRPr="00AB135E">
        <w: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808080"/>
          <w:szCs w:val="19"/>
          <w:lang w:val="en-US"/>
        </w:rPr>
        <w:t>#include</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&lt;iostream&gt;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808080"/>
          <w:szCs w:val="19"/>
          <w:lang w:val="en-US"/>
        </w:rPr>
        <w:t>#include</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&lt;vector&gt;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808080"/>
          <w:szCs w:val="19"/>
          <w:lang w:val="en-US"/>
        </w:rPr>
        <w:t>#include</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&lt;algorithm&gt;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FF"/>
          <w:szCs w:val="19"/>
          <w:lang w:val="en-US"/>
        </w:rPr>
        <w:t>int</w:t>
      </w:r>
      <w:r w:rsidRPr="00822C7E">
        <w:rPr>
          <w:rFonts w:ascii="Courier New" w:hAnsi="Courier New" w:cs="Courier New"/>
          <w:color w:val="000000"/>
          <w:szCs w:val="19"/>
          <w:lang w:val="en-US"/>
        </w:rPr>
        <w:t xml:space="preserve"> main() {</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00"/>
          <w:szCs w:val="19"/>
          <w:lang w:val="en-US"/>
        </w:rPr>
        <w:t xml:space="preserve">    setlocale(</w:t>
      </w:r>
      <w:r w:rsidRPr="00822C7E">
        <w:rPr>
          <w:rFonts w:ascii="Courier New" w:hAnsi="Courier New" w:cs="Courier New"/>
          <w:color w:val="6F008A"/>
          <w:szCs w:val="19"/>
          <w:lang w:val="en-US"/>
        </w:rPr>
        <w:t>LC_ALL</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"Russian"</w:t>
      </w:r>
      <w:r w:rsidRPr="00822C7E">
        <w:rPr>
          <w:rFonts w:ascii="Courier New" w:hAnsi="Courier New" w:cs="Courier New"/>
          <w:color w:val="000000"/>
          <w:szCs w:val="19"/>
          <w:lang w:val="en-US"/>
        </w:rPr>
        <w: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00"/>
          <w:szCs w:val="19"/>
          <w:lang w:val="en-US"/>
        </w:rPr>
        <w:t xml:space="preserve">    std::</w:t>
      </w:r>
      <w:r w:rsidRPr="00822C7E">
        <w:rPr>
          <w:rFonts w:ascii="Courier New" w:hAnsi="Courier New" w:cs="Courier New"/>
          <w:color w:val="2B91AF"/>
          <w:szCs w:val="19"/>
          <w:lang w:val="en-US"/>
        </w:rPr>
        <w:t>vector</w:t>
      </w:r>
      <w:r w:rsidRPr="00822C7E">
        <w:rPr>
          <w:rFonts w:ascii="Courier New" w:hAnsi="Courier New" w:cs="Courier New"/>
          <w:color w:val="000000"/>
          <w:szCs w:val="19"/>
          <w:lang w:val="en-US"/>
        </w:rPr>
        <w:t>&lt;</w:t>
      </w:r>
      <w:r w:rsidRPr="00822C7E">
        <w:rPr>
          <w:rFonts w:ascii="Courier New" w:hAnsi="Courier New" w:cs="Courier New"/>
          <w:color w:val="0000FF"/>
          <w:szCs w:val="19"/>
          <w:lang w:val="en-US"/>
        </w:rPr>
        <w:t>int</w:t>
      </w:r>
      <w:r w:rsidRPr="00822C7E">
        <w:rPr>
          <w:rFonts w:ascii="Courier New" w:hAnsi="Courier New" w:cs="Courier New"/>
          <w:color w:val="000000"/>
          <w:szCs w:val="19"/>
          <w:lang w:val="en-US"/>
        </w:rPr>
        <w:t>&gt; vec = { 3, 1, 4, 1, 5 };</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00"/>
          <w:szCs w:val="19"/>
          <w:lang w:val="en-US"/>
        </w:rPr>
        <w:t xml:space="preserve">    </w:t>
      </w:r>
      <w:r w:rsidRPr="00822C7E">
        <w:rPr>
          <w:rFonts w:ascii="Courier New" w:hAnsi="Courier New" w:cs="Courier New"/>
          <w:color w:val="0000FF"/>
          <w:szCs w:val="19"/>
          <w:lang w:val="en-US"/>
        </w:rPr>
        <w:t>int</w:t>
      </w:r>
      <w:r w:rsidRPr="00822C7E">
        <w:rPr>
          <w:rFonts w:ascii="Courier New" w:hAnsi="Courier New" w:cs="Courier New"/>
          <w:color w:val="000000"/>
          <w:szCs w:val="19"/>
          <w:lang w:val="en-US"/>
        </w:rPr>
        <w:t xml:space="preserve"> maxValue = </w:t>
      </w:r>
      <w:r w:rsidRPr="00822C7E">
        <w:rPr>
          <w:rFonts w:ascii="Courier New" w:hAnsi="Courier New" w:cs="Courier New"/>
          <w:color w:val="008080"/>
          <w:szCs w:val="19"/>
          <w:lang w:val="en-US"/>
        </w:rPr>
        <w:t>*</w:t>
      </w:r>
      <w:r w:rsidRPr="00822C7E">
        <w:rPr>
          <w:rFonts w:ascii="Courier New" w:hAnsi="Courier New" w:cs="Courier New"/>
          <w:color w:val="000000"/>
          <w:szCs w:val="19"/>
          <w:lang w:val="en-US"/>
        </w:rPr>
        <w:t>std::max_element(vec.begin(), vec.end());</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r w:rsidRPr="00822C7E">
        <w:rPr>
          <w:rFonts w:ascii="Courier New" w:hAnsi="Courier New" w:cs="Courier New"/>
          <w:color w:val="000000"/>
          <w:szCs w:val="19"/>
          <w:lang w:val="en-US"/>
        </w:rPr>
        <w:t xml:space="preserve">    </w:t>
      </w:r>
      <w:r w:rsidRPr="00822C7E">
        <w:rPr>
          <w:rFonts w:ascii="Courier New" w:hAnsi="Courier New" w:cs="Courier New"/>
          <w:color w:val="000000"/>
          <w:szCs w:val="19"/>
        </w:rPr>
        <w:t xml:space="preserve">std::cout </w:t>
      </w:r>
      <w:r w:rsidRPr="00822C7E">
        <w:rPr>
          <w:rFonts w:ascii="Courier New" w:hAnsi="Courier New" w:cs="Courier New"/>
          <w:color w:val="008080"/>
          <w:szCs w:val="19"/>
        </w:rPr>
        <w:t>&lt;&lt;</w:t>
      </w:r>
      <w:r w:rsidRPr="00822C7E">
        <w:rPr>
          <w:rFonts w:ascii="Courier New" w:hAnsi="Courier New" w:cs="Courier New"/>
          <w:color w:val="000000"/>
          <w:szCs w:val="19"/>
        </w:rPr>
        <w:t xml:space="preserve"> </w:t>
      </w:r>
      <w:r w:rsidRPr="00822C7E">
        <w:rPr>
          <w:rFonts w:ascii="Courier New" w:hAnsi="Courier New" w:cs="Courier New"/>
          <w:color w:val="A31515"/>
          <w:szCs w:val="19"/>
        </w:rPr>
        <w:t>"Максимальное значение: "</w:t>
      </w:r>
      <w:r w:rsidRPr="00822C7E">
        <w:rPr>
          <w:rFonts w:ascii="Courier New" w:hAnsi="Courier New" w:cs="Courier New"/>
          <w:color w:val="000000"/>
          <w:szCs w:val="19"/>
        </w:rPr>
        <w:t xml:space="preserve"> </w:t>
      </w:r>
      <w:r w:rsidRPr="00822C7E">
        <w:rPr>
          <w:rFonts w:ascii="Courier New" w:hAnsi="Courier New" w:cs="Courier New"/>
          <w:color w:val="008080"/>
          <w:szCs w:val="19"/>
        </w:rPr>
        <w:t>&lt;&lt;</w:t>
      </w:r>
      <w:r w:rsidRPr="00822C7E">
        <w:rPr>
          <w:rFonts w:ascii="Courier New" w:hAnsi="Courier New" w:cs="Courier New"/>
          <w:color w:val="000000"/>
          <w:szCs w:val="19"/>
        </w:rPr>
        <w:t xml:space="preserve"> maxValue </w:t>
      </w:r>
      <w:r w:rsidRPr="00822C7E">
        <w:rPr>
          <w:rFonts w:ascii="Courier New" w:hAnsi="Courier New" w:cs="Courier New"/>
          <w:color w:val="008080"/>
          <w:szCs w:val="19"/>
        </w:rPr>
        <w:t>&lt;&lt;</w:t>
      </w:r>
      <w:r w:rsidRPr="00822C7E">
        <w:rPr>
          <w:rFonts w:ascii="Courier New" w:hAnsi="Courier New" w:cs="Courier New"/>
          <w:color w:val="000000"/>
          <w:szCs w:val="19"/>
        </w:rPr>
        <w:t xml:space="preserve"> std::endl;</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r w:rsidRPr="00822C7E">
        <w:rPr>
          <w:rFonts w:ascii="Courier New" w:hAnsi="Courier New" w:cs="Courier New"/>
          <w:color w:val="000000"/>
          <w:szCs w:val="19"/>
        </w:rPr>
        <w:t xml:space="preserve">    </w:t>
      </w:r>
      <w:r w:rsidRPr="00822C7E">
        <w:rPr>
          <w:rFonts w:ascii="Courier New" w:hAnsi="Courier New" w:cs="Courier New"/>
          <w:color w:val="0000FF"/>
          <w:szCs w:val="19"/>
        </w:rPr>
        <w:t>return</w:t>
      </w:r>
      <w:r w:rsidRPr="00822C7E">
        <w:rPr>
          <w:rFonts w:ascii="Courier New" w:hAnsi="Courier New" w:cs="Courier New"/>
          <w:color w:val="000000"/>
          <w:szCs w:val="19"/>
        </w:rPr>
        <w:t xml:space="preserve"> 0;</w:t>
      </w:r>
    </w:p>
    <w:p w:rsidR="00822C7E" w:rsidRPr="00822C7E" w:rsidRDefault="00822C7E" w:rsidP="00822C7E">
      <w:pPr>
        <w:spacing w:after="80"/>
        <w:rPr>
          <w:rFonts w:ascii="Courier New" w:hAnsi="Courier New" w:cs="Courier New"/>
          <w:color w:val="000000"/>
          <w:szCs w:val="19"/>
        </w:rPr>
      </w:pPr>
      <w:r w:rsidRPr="00822C7E">
        <w:rPr>
          <w:rFonts w:ascii="Courier New" w:hAnsi="Courier New" w:cs="Courier New"/>
          <w:color w:val="000000"/>
          <w:szCs w:val="19"/>
        </w:rPr>
        <w:t>}</w:t>
      </w:r>
    </w:p>
    <w:p w:rsidR="00822C7E" w:rsidRPr="00822C7E" w:rsidRDefault="00822C7E" w:rsidP="00822C7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822C7E" w:rsidRDefault="00822C7E" w:rsidP="00822C7E">
      <w:pPr>
        <w:spacing w:after="0"/>
        <w:rPr>
          <w:rFonts w:cs="Arial"/>
          <w:sz w:val="22"/>
          <w:lang w:val="en-US"/>
        </w:rPr>
      </w:pPr>
      <w:r w:rsidRPr="00822C7E">
        <w:rPr>
          <w:rFonts w:cs="Arial"/>
          <w:noProof/>
          <w:sz w:val="22"/>
          <w:lang w:eastAsia="ru-RU"/>
        </w:rPr>
        <w:drawing>
          <wp:inline distT="0" distB="0" distL="0" distR="0" wp14:anchorId="56CDFEC7" wp14:editId="37B40CCF">
            <wp:extent cx="2114845" cy="266737"/>
            <wp:effectExtent l="0" t="0" r="0" b="0"/>
            <wp:docPr id="423" name="Рисунок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2114845" cy="266737"/>
                    </a:xfrm>
                    <a:prstGeom prst="rect">
                      <a:avLst/>
                    </a:prstGeom>
                  </pic:spPr>
                </pic:pic>
              </a:graphicData>
            </a:graphic>
          </wp:inline>
        </w:drawing>
      </w:r>
    </w:p>
    <w:p w:rsidR="00822C7E" w:rsidRDefault="00E02D8B" w:rsidP="00822C7E">
      <w:pPr>
        <w:spacing w:before="80" w:after="80"/>
        <w:rPr>
          <w:rFonts w:cs="Arial"/>
          <w:lang w:val="en-US"/>
        </w:rPr>
      </w:pPr>
      <w:hyperlink w:anchor="_Последовательные_контейнеры_1" w:history="1">
        <w:r w:rsidR="00822C7E" w:rsidRPr="0092657B">
          <w:rPr>
            <w:rStyle w:val="a4"/>
            <w:rFonts w:cs="Arial"/>
            <w:lang w:val="en-US"/>
          </w:rPr>
          <w:t>&lt;</w:t>
        </w:r>
        <w:r w:rsidR="00822C7E" w:rsidRPr="0092657B">
          <w:rPr>
            <w:rStyle w:val="a4"/>
            <w:rFonts w:cs="Arial"/>
          </w:rPr>
          <w:t>Последовательные контейнеры</w:t>
        </w:r>
        <w:r w:rsidR="00822C7E" w:rsidRPr="0092657B">
          <w:rPr>
            <w:rStyle w:val="a4"/>
            <w:rFonts w:cs="Arial"/>
            <w:lang w:val="en-US"/>
          </w:rPr>
          <w:t>&gt;</w:t>
        </w:r>
      </w:hyperlink>
    </w:p>
    <w:p w:rsidR="00822C7E" w:rsidRDefault="00822C7E"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03" w:name="_min_element_1"/>
      <w:bookmarkEnd w:id="503"/>
      <w:r>
        <w:rPr>
          <w:rFonts w:ascii="Arial" w:hAnsi="Arial" w:cs="Arial"/>
          <w:b/>
          <w:i w:val="0"/>
          <w:color w:val="000000" w:themeColor="text1"/>
          <w:lang w:val="en-US"/>
        </w:rPr>
        <w:t>min_element</w:t>
      </w:r>
    </w:p>
    <w:p w:rsidR="00822C7E" w:rsidRPr="00AB135E" w:rsidRDefault="00822C7E" w:rsidP="00822C7E">
      <w:pPr>
        <w:ind w:firstLine="567"/>
      </w:pPr>
      <w:r>
        <w:t>Пример</w:t>
      </w:r>
      <w:r w:rsidRPr="00AB135E">
        <w:t xml:space="preserve"> </w:t>
      </w:r>
      <w:r>
        <w:t>использования</w:t>
      </w:r>
      <w:r w:rsidRPr="00AB135E">
        <w:t xml:space="preserve"> </w:t>
      </w:r>
      <w:r>
        <w:t>алгоритма</w:t>
      </w:r>
      <w:r w:rsidRPr="00AB135E">
        <w:t xml:space="preserve"> </w:t>
      </w:r>
      <w:r>
        <w:rPr>
          <w:lang w:val="en-US"/>
        </w:rPr>
        <w:t>min</w:t>
      </w:r>
      <w:r w:rsidRPr="00822C7E">
        <w:t>_</w:t>
      </w:r>
      <w:r>
        <w:rPr>
          <w:lang w:val="en-US"/>
        </w:rPr>
        <w:t>element</w:t>
      </w:r>
      <w:r w:rsidRPr="00AB135E">
        <w: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808080"/>
          <w:szCs w:val="19"/>
          <w:lang w:val="en-US"/>
        </w:rPr>
        <w:t>#include</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&lt;iostream&gt;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808080"/>
          <w:szCs w:val="19"/>
          <w:lang w:val="en-US"/>
        </w:rPr>
        <w:t>#include</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&lt;vector&gt;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808080"/>
          <w:szCs w:val="19"/>
          <w:lang w:val="en-US"/>
        </w:rPr>
        <w:t>#include</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&lt;algorithm&gt;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FF"/>
          <w:szCs w:val="19"/>
          <w:lang w:val="en-US"/>
        </w:rPr>
        <w:t>int</w:t>
      </w:r>
      <w:r w:rsidRPr="00822C7E">
        <w:rPr>
          <w:rFonts w:ascii="Courier New" w:hAnsi="Courier New" w:cs="Courier New"/>
          <w:color w:val="000000"/>
          <w:szCs w:val="19"/>
          <w:lang w:val="en-US"/>
        </w:rPr>
        <w:t xml:space="preserve"> main() {</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00"/>
          <w:szCs w:val="19"/>
          <w:lang w:val="en-US"/>
        </w:rPr>
        <w:t xml:space="preserve">    setlocale(</w:t>
      </w:r>
      <w:r w:rsidRPr="00822C7E">
        <w:rPr>
          <w:rFonts w:ascii="Courier New" w:hAnsi="Courier New" w:cs="Courier New"/>
          <w:color w:val="6F008A"/>
          <w:szCs w:val="19"/>
          <w:lang w:val="en-US"/>
        </w:rPr>
        <w:t>LC_ALL</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"Russian"</w:t>
      </w:r>
      <w:r w:rsidRPr="00822C7E">
        <w:rPr>
          <w:rFonts w:ascii="Courier New" w:hAnsi="Courier New" w:cs="Courier New"/>
          <w:color w:val="000000"/>
          <w:szCs w:val="19"/>
          <w:lang w:val="en-US"/>
        </w:rPr>
        <w: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00"/>
          <w:szCs w:val="19"/>
          <w:lang w:val="en-US"/>
        </w:rPr>
        <w:t xml:space="preserve">    std::</w:t>
      </w:r>
      <w:r w:rsidRPr="00822C7E">
        <w:rPr>
          <w:rFonts w:ascii="Courier New" w:hAnsi="Courier New" w:cs="Courier New"/>
          <w:color w:val="2B91AF"/>
          <w:szCs w:val="19"/>
          <w:lang w:val="en-US"/>
        </w:rPr>
        <w:t>vector</w:t>
      </w:r>
      <w:r w:rsidRPr="00822C7E">
        <w:rPr>
          <w:rFonts w:ascii="Courier New" w:hAnsi="Courier New" w:cs="Courier New"/>
          <w:color w:val="000000"/>
          <w:szCs w:val="19"/>
          <w:lang w:val="en-US"/>
        </w:rPr>
        <w:t>&lt;</w:t>
      </w:r>
      <w:r w:rsidRPr="00822C7E">
        <w:rPr>
          <w:rFonts w:ascii="Courier New" w:hAnsi="Courier New" w:cs="Courier New"/>
          <w:color w:val="0000FF"/>
          <w:szCs w:val="19"/>
          <w:lang w:val="en-US"/>
        </w:rPr>
        <w:t>int</w:t>
      </w:r>
      <w:r w:rsidRPr="00822C7E">
        <w:rPr>
          <w:rFonts w:ascii="Courier New" w:hAnsi="Courier New" w:cs="Courier New"/>
          <w:color w:val="000000"/>
          <w:szCs w:val="19"/>
          <w:lang w:val="en-US"/>
        </w:rPr>
        <w:t>&gt; vec = { 3, 1, 4, 1, 5 };</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00"/>
          <w:szCs w:val="19"/>
          <w:lang w:val="en-US"/>
        </w:rPr>
        <w:t xml:space="preserve">    </w:t>
      </w:r>
      <w:r w:rsidRPr="00822C7E">
        <w:rPr>
          <w:rFonts w:ascii="Courier New" w:hAnsi="Courier New" w:cs="Courier New"/>
          <w:color w:val="0000FF"/>
          <w:szCs w:val="19"/>
          <w:lang w:val="en-US"/>
        </w:rPr>
        <w:t>int</w:t>
      </w:r>
      <w:r w:rsidRPr="00822C7E">
        <w:rPr>
          <w:rFonts w:ascii="Courier New" w:hAnsi="Courier New" w:cs="Courier New"/>
          <w:color w:val="000000"/>
          <w:szCs w:val="19"/>
          <w:lang w:val="en-US"/>
        </w:rPr>
        <w:t xml:space="preserve"> minValue = </w:t>
      </w:r>
      <w:r w:rsidRPr="00822C7E">
        <w:rPr>
          <w:rFonts w:ascii="Courier New" w:hAnsi="Courier New" w:cs="Courier New"/>
          <w:color w:val="008080"/>
          <w:szCs w:val="19"/>
          <w:lang w:val="en-US"/>
        </w:rPr>
        <w:t>*</w:t>
      </w:r>
      <w:r w:rsidRPr="00822C7E">
        <w:rPr>
          <w:rFonts w:ascii="Courier New" w:hAnsi="Courier New" w:cs="Courier New"/>
          <w:color w:val="000000"/>
          <w:szCs w:val="19"/>
          <w:lang w:val="en-US"/>
        </w:rPr>
        <w:t>std::min_element(vec.begin(), vec.end());</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r w:rsidRPr="00822C7E">
        <w:rPr>
          <w:rFonts w:ascii="Courier New" w:hAnsi="Courier New" w:cs="Courier New"/>
          <w:color w:val="000000"/>
          <w:szCs w:val="19"/>
          <w:lang w:val="en-US"/>
        </w:rPr>
        <w:t xml:space="preserve">    </w:t>
      </w:r>
      <w:r w:rsidRPr="00822C7E">
        <w:rPr>
          <w:rFonts w:ascii="Courier New" w:hAnsi="Courier New" w:cs="Courier New"/>
          <w:color w:val="000000"/>
          <w:szCs w:val="19"/>
        </w:rPr>
        <w:t xml:space="preserve">std::cout </w:t>
      </w:r>
      <w:r w:rsidRPr="00822C7E">
        <w:rPr>
          <w:rFonts w:ascii="Courier New" w:hAnsi="Courier New" w:cs="Courier New"/>
          <w:color w:val="008080"/>
          <w:szCs w:val="19"/>
        </w:rPr>
        <w:t>&lt;&lt;</w:t>
      </w:r>
      <w:r w:rsidRPr="00822C7E">
        <w:rPr>
          <w:rFonts w:ascii="Courier New" w:hAnsi="Courier New" w:cs="Courier New"/>
          <w:color w:val="000000"/>
          <w:szCs w:val="19"/>
        </w:rPr>
        <w:t xml:space="preserve"> </w:t>
      </w:r>
      <w:r w:rsidRPr="00822C7E">
        <w:rPr>
          <w:rFonts w:ascii="Courier New" w:hAnsi="Courier New" w:cs="Courier New"/>
          <w:color w:val="A31515"/>
          <w:szCs w:val="19"/>
        </w:rPr>
        <w:t>"Минимальное значение: "</w:t>
      </w:r>
      <w:r w:rsidRPr="00822C7E">
        <w:rPr>
          <w:rFonts w:ascii="Courier New" w:hAnsi="Courier New" w:cs="Courier New"/>
          <w:color w:val="000000"/>
          <w:szCs w:val="19"/>
        </w:rPr>
        <w:t xml:space="preserve"> </w:t>
      </w:r>
      <w:r w:rsidRPr="00822C7E">
        <w:rPr>
          <w:rFonts w:ascii="Courier New" w:hAnsi="Courier New" w:cs="Courier New"/>
          <w:color w:val="008080"/>
          <w:szCs w:val="19"/>
        </w:rPr>
        <w:t>&lt;&lt;</w:t>
      </w:r>
      <w:r w:rsidRPr="00822C7E">
        <w:rPr>
          <w:rFonts w:ascii="Courier New" w:hAnsi="Courier New" w:cs="Courier New"/>
          <w:color w:val="000000"/>
          <w:szCs w:val="19"/>
        </w:rPr>
        <w:t xml:space="preserve"> minValue </w:t>
      </w:r>
      <w:r w:rsidRPr="00822C7E">
        <w:rPr>
          <w:rFonts w:ascii="Courier New" w:hAnsi="Courier New" w:cs="Courier New"/>
          <w:color w:val="008080"/>
          <w:szCs w:val="19"/>
        </w:rPr>
        <w:t>&lt;&lt;</w:t>
      </w:r>
      <w:r w:rsidRPr="00822C7E">
        <w:rPr>
          <w:rFonts w:ascii="Courier New" w:hAnsi="Courier New" w:cs="Courier New"/>
          <w:color w:val="000000"/>
          <w:szCs w:val="19"/>
        </w:rPr>
        <w:t xml:space="preserve"> std::endl;</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r w:rsidRPr="00822C7E">
        <w:rPr>
          <w:rFonts w:ascii="Courier New" w:hAnsi="Courier New" w:cs="Courier New"/>
          <w:color w:val="000000"/>
          <w:szCs w:val="19"/>
        </w:rPr>
        <w:t xml:space="preserve">    </w:t>
      </w:r>
      <w:r w:rsidRPr="00822C7E">
        <w:rPr>
          <w:rFonts w:ascii="Courier New" w:hAnsi="Courier New" w:cs="Courier New"/>
          <w:color w:val="0000FF"/>
          <w:szCs w:val="19"/>
        </w:rPr>
        <w:t>return</w:t>
      </w:r>
      <w:r w:rsidRPr="00822C7E">
        <w:rPr>
          <w:rFonts w:ascii="Courier New" w:hAnsi="Courier New" w:cs="Courier New"/>
          <w:color w:val="000000"/>
          <w:szCs w:val="19"/>
        </w:rPr>
        <w:t xml:space="preserve"> 0;</w:t>
      </w:r>
    </w:p>
    <w:p w:rsidR="00822C7E" w:rsidRPr="00822C7E" w:rsidRDefault="00822C7E" w:rsidP="00822C7E">
      <w:pPr>
        <w:spacing w:after="80"/>
        <w:rPr>
          <w:rFonts w:ascii="Courier New" w:hAnsi="Courier New" w:cs="Courier New"/>
          <w:color w:val="000000"/>
          <w:szCs w:val="19"/>
        </w:rPr>
      </w:pPr>
      <w:r w:rsidRPr="00822C7E">
        <w:rPr>
          <w:rFonts w:ascii="Courier New" w:hAnsi="Courier New" w:cs="Courier New"/>
          <w:color w:val="000000"/>
          <w:szCs w:val="19"/>
        </w:rPr>
        <w:t>}</w:t>
      </w:r>
    </w:p>
    <w:p w:rsidR="00822C7E" w:rsidRPr="00822C7E" w:rsidRDefault="00822C7E" w:rsidP="00822C7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822C7E" w:rsidRDefault="00822C7E" w:rsidP="00822C7E">
      <w:pPr>
        <w:spacing w:after="0"/>
        <w:rPr>
          <w:rFonts w:cs="Arial"/>
          <w:sz w:val="22"/>
          <w:lang w:val="en-US"/>
        </w:rPr>
      </w:pPr>
      <w:r w:rsidRPr="00822C7E">
        <w:rPr>
          <w:rFonts w:cs="Arial"/>
          <w:noProof/>
          <w:sz w:val="22"/>
          <w:lang w:eastAsia="ru-RU"/>
        </w:rPr>
        <w:drawing>
          <wp:inline distT="0" distB="0" distL="0" distR="0" wp14:anchorId="115C25FD" wp14:editId="172A04A6">
            <wp:extent cx="2038635" cy="295316"/>
            <wp:effectExtent l="0" t="0" r="0" b="9525"/>
            <wp:docPr id="428" name="Рисунок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2038635" cy="295316"/>
                    </a:xfrm>
                    <a:prstGeom prst="rect">
                      <a:avLst/>
                    </a:prstGeom>
                  </pic:spPr>
                </pic:pic>
              </a:graphicData>
            </a:graphic>
          </wp:inline>
        </w:drawing>
      </w:r>
    </w:p>
    <w:p w:rsidR="00695189" w:rsidRDefault="00E02D8B" w:rsidP="00822C7E">
      <w:pPr>
        <w:spacing w:before="80" w:after="80"/>
        <w:rPr>
          <w:rFonts w:cs="Arial"/>
          <w:lang w:val="en-US"/>
        </w:rPr>
      </w:pPr>
      <w:hyperlink w:anchor="_Последовательные_контейнеры_1" w:history="1">
        <w:r w:rsidR="00822C7E" w:rsidRPr="0092657B">
          <w:rPr>
            <w:rStyle w:val="a4"/>
            <w:rFonts w:cs="Arial"/>
            <w:lang w:val="en-US"/>
          </w:rPr>
          <w:t>&lt;</w:t>
        </w:r>
        <w:r w:rsidR="00822C7E" w:rsidRPr="0092657B">
          <w:rPr>
            <w:rStyle w:val="a4"/>
            <w:rFonts w:cs="Arial"/>
          </w:rPr>
          <w:t>Последовательные контейнеры</w:t>
        </w:r>
        <w:r w:rsidR="00822C7E" w:rsidRPr="0092657B">
          <w:rPr>
            <w:rStyle w:val="a4"/>
            <w:rFonts w:cs="Arial"/>
            <w:lang w:val="en-US"/>
          </w:rPr>
          <w:t>&gt;</w:t>
        </w:r>
      </w:hyperlink>
    </w:p>
    <w:p w:rsidR="00695189" w:rsidRDefault="00695189"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04" w:name="_accumulate_1"/>
      <w:bookmarkEnd w:id="504"/>
      <w:r>
        <w:rPr>
          <w:rFonts w:ascii="Arial" w:hAnsi="Arial" w:cs="Arial"/>
          <w:b/>
          <w:i w:val="0"/>
          <w:color w:val="000000" w:themeColor="text1"/>
          <w:lang w:val="en-US"/>
        </w:rPr>
        <w:t>accumulate</w:t>
      </w:r>
    </w:p>
    <w:p w:rsidR="00695189" w:rsidRPr="00AB135E" w:rsidRDefault="00695189" w:rsidP="00695189">
      <w:pPr>
        <w:ind w:firstLine="567"/>
      </w:pPr>
      <w:r>
        <w:t>Пример</w:t>
      </w:r>
      <w:r w:rsidRPr="00AB135E">
        <w:t xml:space="preserve"> </w:t>
      </w:r>
      <w:r>
        <w:t>использования</w:t>
      </w:r>
      <w:r w:rsidRPr="00AB135E">
        <w:t xml:space="preserve"> </w:t>
      </w:r>
      <w:r>
        <w:t>алгоритма accumu</w:t>
      </w:r>
      <w:r>
        <w:rPr>
          <w:lang w:val="en-US"/>
        </w:rPr>
        <w:t>late</w:t>
      </w:r>
      <w:r w:rsidRPr="00AB135E">
        <w: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rPr>
      </w:pPr>
      <w:r w:rsidRPr="00695189">
        <w:rPr>
          <w:rFonts w:ascii="Courier New" w:hAnsi="Courier New" w:cs="Courier New"/>
          <w:color w:val="808080"/>
          <w:szCs w:val="19"/>
        </w:rPr>
        <w:t>#include</w:t>
      </w:r>
      <w:r w:rsidRPr="00695189">
        <w:rPr>
          <w:rFonts w:ascii="Courier New" w:hAnsi="Courier New" w:cs="Courier New"/>
          <w:color w:val="000000"/>
          <w:szCs w:val="19"/>
        </w:rPr>
        <w:t xml:space="preserve"> </w:t>
      </w:r>
      <w:r w:rsidRPr="00695189">
        <w:rPr>
          <w:rFonts w:ascii="Courier New" w:hAnsi="Courier New" w:cs="Courier New"/>
          <w:color w:val="A31515"/>
          <w:szCs w:val="19"/>
        </w:rPr>
        <w:t>&lt;iostream&gt;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808080"/>
          <w:szCs w:val="19"/>
          <w:lang w:val="en-US"/>
        </w:rPr>
        <w:t>#include</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&lt;vector&gt;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808080"/>
          <w:szCs w:val="19"/>
          <w:lang w:val="en-US"/>
        </w:rPr>
        <w:t>#include</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&lt;numeric&gt;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FF"/>
          <w:szCs w:val="19"/>
          <w:lang w:val="en-US"/>
        </w:rPr>
        <w:t>int</w:t>
      </w:r>
      <w:r w:rsidRPr="00695189">
        <w:rPr>
          <w:rFonts w:ascii="Courier New" w:hAnsi="Courier New" w:cs="Courier New"/>
          <w:color w:val="000000"/>
          <w:szCs w:val="19"/>
          <w:lang w:val="en-US"/>
        </w:rPr>
        <w:t xml:space="preserve"> main() {</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setlocale(</w:t>
      </w:r>
      <w:r w:rsidRPr="00695189">
        <w:rPr>
          <w:rFonts w:ascii="Courier New" w:hAnsi="Courier New" w:cs="Courier New"/>
          <w:color w:val="6F008A"/>
          <w:szCs w:val="19"/>
          <w:lang w:val="en-US"/>
        </w:rPr>
        <w:t>LC_ALL</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"Russian"</w:t>
      </w:r>
      <w:r w:rsidRPr="00695189">
        <w:rPr>
          <w:rFonts w:ascii="Courier New" w:hAnsi="Courier New" w:cs="Courier New"/>
          <w:color w:val="000000"/>
          <w:szCs w:val="19"/>
          <w:lang w:val="en-US"/>
        </w:rPr>
        <w: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std::</w:t>
      </w:r>
      <w:r w:rsidRPr="00695189">
        <w:rPr>
          <w:rFonts w:ascii="Courier New" w:hAnsi="Courier New" w:cs="Courier New"/>
          <w:color w:val="2B91AF"/>
          <w:szCs w:val="19"/>
          <w:lang w:val="en-US"/>
        </w:rPr>
        <w:t>vector</w:t>
      </w:r>
      <w:r w:rsidRPr="00695189">
        <w:rPr>
          <w:rFonts w:ascii="Courier New" w:hAnsi="Courier New" w:cs="Courier New"/>
          <w:color w:val="000000"/>
          <w:szCs w:val="19"/>
          <w:lang w:val="en-US"/>
        </w:rPr>
        <w:t>&lt;</w:t>
      </w:r>
      <w:r w:rsidRPr="00695189">
        <w:rPr>
          <w:rFonts w:ascii="Courier New" w:hAnsi="Courier New" w:cs="Courier New"/>
          <w:color w:val="0000FF"/>
          <w:szCs w:val="19"/>
          <w:lang w:val="en-US"/>
        </w:rPr>
        <w:t>int</w:t>
      </w:r>
      <w:r w:rsidRPr="00695189">
        <w:rPr>
          <w:rFonts w:ascii="Courier New" w:hAnsi="Courier New" w:cs="Courier New"/>
          <w:color w:val="000000"/>
          <w:szCs w:val="19"/>
          <w:lang w:val="en-US"/>
        </w:rPr>
        <w:t>&gt; vec = { 1, 2, 3, 4, 5 };</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w:t>
      </w:r>
      <w:r w:rsidRPr="00695189">
        <w:rPr>
          <w:rFonts w:ascii="Courier New" w:hAnsi="Courier New" w:cs="Courier New"/>
          <w:color w:val="0000FF"/>
          <w:szCs w:val="19"/>
          <w:lang w:val="en-US"/>
        </w:rPr>
        <w:t>int</w:t>
      </w:r>
      <w:r w:rsidRPr="00695189">
        <w:rPr>
          <w:rFonts w:ascii="Courier New" w:hAnsi="Courier New" w:cs="Courier New"/>
          <w:color w:val="000000"/>
          <w:szCs w:val="19"/>
          <w:lang w:val="en-US"/>
        </w:rPr>
        <w:t xml:space="preserve"> sum = std::accumulate(vec.begin(), vec.end(), 0);</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std::cout </w:t>
      </w:r>
      <w:r w:rsidRPr="00695189">
        <w:rPr>
          <w:rFonts w:ascii="Courier New" w:hAnsi="Courier New" w:cs="Courier New"/>
          <w:color w:val="008080"/>
          <w:szCs w:val="19"/>
          <w:lang w:val="en-US"/>
        </w:rPr>
        <w:t>&lt;&lt;</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w:t>
      </w:r>
      <w:r w:rsidRPr="00695189">
        <w:rPr>
          <w:rFonts w:ascii="Courier New" w:hAnsi="Courier New" w:cs="Courier New"/>
          <w:color w:val="A31515"/>
          <w:szCs w:val="19"/>
        </w:rPr>
        <w:t>Сумма</w:t>
      </w:r>
      <w:r w:rsidRPr="00695189">
        <w:rPr>
          <w:rFonts w:ascii="Courier New" w:hAnsi="Courier New" w:cs="Courier New"/>
          <w:color w:val="A31515"/>
          <w:szCs w:val="19"/>
          <w:lang w:val="en-US"/>
        </w:rPr>
        <w:t xml:space="preserve"> </w:t>
      </w:r>
      <w:r w:rsidRPr="00695189">
        <w:rPr>
          <w:rFonts w:ascii="Courier New" w:hAnsi="Courier New" w:cs="Courier New"/>
          <w:color w:val="A31515"/>
          <w:szCs w:val="19"/>
        </w:rPr>
        <w:t>элементов</w:t>
      </w:r>
      <w:r w:rsidRPr="00695189">
        <w:rPr>
          <w:rFonts w:ascii="Courier New" w:hAnsi="Courier New" w:cs="Courier New"/>
          <w:color w:val="A31515"/>
          <w:szCs w:val="19"/>
          <w:lang w:val="en-US"/>
        </w:rPr>
        <w:t>: "</w:t>
      </w:r>
      <w:r w:rsidRPr="00695189">
        <w:rPr>
          <w:rFonts w:ascii="Courier New" w:hAnsi="Courier New" w:cs="Courier New"/>
          <w:color w:val="000000"/>
          <w:szCs w:val="19"/>
          <w:lang w:val="en-US"/>
        </w:rPr>
        <w:t xml:space="preserve"> </w:t>
      </w:r>
      <w:r w:rsidRPr="00695189">
        <w:rPr>
          <w:rFonts w:ascii="Courier New" w:hAnsi="Courier New" w:cs="Courier New"/>
          <w:color w:val="008080"/>
          <w:szCs w:val="19"/>
          <w:lang w:val="en-US"/>
        </w:rPr>
        <w:t>&lt;&lt;</w:t>
      </w:r>
      <w:r w:rsidRPr="00695189">
        <w:rPr>
          <w:rFonts w:ascii="Courier New" w:hAnsi="Courier New" w:cs="Courier New"/>
          <w:color w:val="000000"/>
          <w:szCs w:val="19"/>
          <w:lang w:val="en-US"/>
        </w:rPr>
        <w:t xml:space="preserve"> sum </w:t>
      </w:r>
      <w:r w:rsidRPr="00695189">
        <w:rPr>
          <w:rFonts w:ascii="Courier New" w:hAnsi="Courier New" w:cs="Courier New"/>
          <w:color w:val="008080"/>
          <w:szCs w:val="19"/>
          <w:lang w:val="en-US"/>
        </w:rPr>
        <w:t>&lt;&lt;</w:t>
      </w:r>
      <w:r w:rsidRPr="00695189">
        <w:rPr>
          <w:rFonts w:ascii="Courier New" w:hAnsi="Courier New" w:cs="Courier New"/>
          <w:color w:val="000000"/>
          <w:szCs w:val="19"/>
          <w:lang w:val="en-US"/>
        </w:rPr>
        <w:t xml:space="preserve"> std::endl;</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rPr>
      </w:pPr>
      <w:r w:rsidRPr="00695189">
        <w:rPr>
          <w:rFonts w:ascii="Courier New" w:hAnsi="Courier New" w:cs="Courier New"/>
          <w:color w:val="000000"/>
          <w:szCs w:val="19"/>
          <w:lang w:val="en-US"/>
        </w:rPr>
        <w:t xml:space="preserve">    </w:t>
      </w:r>
      <w:r w:rsidRPr="00695189">
        <w:rPr>
          <w:rFonts w:ascii="Courier New" w:hAnsi="Courier New" w:cs="Courier New"/>
          <w:color w:val="0000FF"/>
          <w:szCs w:val="19"/>
        </w:rPr>
        <w:t>return</w:t>
      </w:r>
      <w:r w:rsidRPr="00695189">
        <w:rPr>
          <w:rFonts w:ascii="Courier New" w:hAnsi="Courier New" w:cs="Courier New"/>
          <w:color w:val="000000"/>
          <w:szCs w:val="19"/>
        </w:rPr>
        <w:t xml:space="preserve"> 0;</w:t>
      </w:r>
    </w:p>
    <w:p w:rsidR="00695189" w:rsidRPr="00695189" w:rsidRDefault="00695189" w:rsidP="00695189">
      <w:pPr>
        <w:spacing w:after="80"/>
        <w:rPr>
          <w:rFonts w:ascii="Courier New" w:hAnsi="Courier New" w:cs="Courier New"/>
          <w:color w:val="000000"/>
          <w:szCs w:val="19"/>
        </w:rPr>
      </w:pPr>
      <w:r w:rsidRPr="00695189">
        <w:rPr>
          <w:rFonts w:ascii="Courier New" w:hAnsi="Courier New" w:cs="Courier New"/>
          <w:color w:val="000000"/>
          <w:szCs w:val="19"/>
        </w:rPr>
        <w:t>}</w:t>
      </w:r>
    </w:p>
    <w:p w:rsidR="00695189" w:rsidRPr="00822C7E" w:rsidRDefault="00695189" w:rsidP="0069518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695189" w:rsidRDefault="00695189" w:rsidP="00695189">
      <w:pPr>
        <w:spacing w:after="0"/>
        <w:rPr>
          <w:rFonts w:cs="Arial"/>
          <w:sz w:val="22"/>
          <w:lang w:val="en-US"/>
        </w:rPr>
      </w:pPr>
      <w:r w:rsidRPr="00822C7E">
        <w:rPr>
          <w:rFonts w:cs="Arial"/>
          <w:noProof/>
          <w:sz w:val="22"/>
          <w:lang w:eastAsia="ru-RU"/>
        </w:rPr>
        <w:drawing>
          <wp:inline distT="0" distB="0" distL="0" distR="0" wp14:anchorId="42010E73" wp14:editId="3D9429D2">
            <wp:extent cx="1714739" cy="352474"/>
            <wp:effectExtent l="0" t="0" r="0" b="9525"/>
            <wp:docPr id="433" name="Рисунок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1714739" cy="352474"/>
                    </a:xfrm>
                    <a:prstGeom prst="rect">
                      <a:avLst/>
                    </a:prstGeom>
                  </pic:spPr>
                </pic:pic>
              </a:graphicData>
            </a:graphic>
          </wp:inline>
        </w:drawing>
      </w:r>
    </w:p>
    <w:p w:rsidR="00695189" w:rsidRPr="00695189" w:rsidRDefault="00E02D8B" w:rsidP="00695189">
      <w:pPr>
        <w:spacing w:before="80" w:after="80"/>
        <w:rPr>
          <w:rFonts w:cs="Arial"/>
        </w:rPr>
      </w:pPr>
      <w:hyperlink w:anchor="_Последовательные_контейнеры_1" w:history="1">
        <w:r w:rsidR="00695189" w:rsidRPr="00695189">
          <w:rPr>
            <w:rStyle w:val="a4"/>
            <w:rFonts w:cs="Arial"/>
          </w:rPr>
          <w:t>&lt;</w:t>
        </w:r>
        <w:r w:rsidR="00695189" w:rsidRPr="0092657B">
          <w:rPr>
            <w:rStyle w:val="a4"/>
            <w:rFonts w:cs="Arial"/>
          </w:rPr>
          <w:t>Последовательные контейнеры</w:t>
        </w:r>
        <w:r w:rsidR="00695189" w:rsidRPr="00695189">
          <w:rPr>
            <w:rStyle w:val="a4"/>
            <w:rFonts w:cs="Arial"/>
          </w:rPr>
          <w:t>&gt;</w:t>
        </w:r>
      </w:hyperlink>
    </w:p>
    <w:p w:rsidR="00695189" w:rsidRDefault="00695189"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05" w:name="_adjacent_difference_1"/>
      <w:bookmarkEnd w:id="505"/>
      <w:r>
        <w:rPr>
          <w:rFonts w:ascii="Arial" w:hAnsi="Arial" w:cs="Arial"/>
          <w:b/>
          <w:i w:val="0"/>
          <w:color w:val="000000" w:themeColor="text1"/>
          <w:lang w:val="en-US"/>
        </w:rPr>
        <w:t>adjacent_difference</w:t>
      </w:r>
    </w:p>
    <w:p w:rsidR="00695189" w:rsidRPr="00AB135E" w:rsidRDefault="00695189" w:rsidP="00695189">
      <w:pPr>
        <w:ind w:firstLine="567"/>
      </w:pPr>
      <w:r>
        <w:t>Пример</w:t>
      </w:r>
      <w:r w:rsidRPr="00AB135E">
        <w:t xml:space="preserve"> </w:t>
      </w:r>
      <w:r>
        <w:t>использования</w:t>
      </w:r>
      <w:r w:rsidRPr="00AB135E">
        <w:t xml:space="preserve"> </w:t>
      </w:r>
      <w:r>
        <w:t>алгоритма adjacent</w:t>
      </w:r>
      <w:r w:rsidRPr="00695189">
        <w:t>_</w:t>
      </w:r>
      <w:r>
        <w:rPr>
          <w:lang w:val="en-US"/>
        </w:rPr>
        <w:t>difference</w:t>
      </w:r>
      <w:r w:rsidRPr="00AB135E">
        <w: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808080"/>
          <w:szCs w:val="19"/>
          <w:lang w:val="en-US"/>
        </w:rPr>
        <w:t>#include</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&lt;iostream&gt;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808080"/>
          <w:szCs w:val="19"/>
          <w:lang w:val="en-US"/>
        </w:rPr>
        <w:t>#include</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&lt;vector&gt;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808080"/>
          <w:szCs w:val="19"/>
          <w:lang w:val="en-US"/>
        </w:rPr>
        <w:t>#include</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&lt;numeric&gt;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FF"/>
          <w:szCs w:val="19"/>
          <w:lang w:val="en-US"/>
        </w:rPr>
        <w:t>int</w:t>
      </w:r>
      <w:r w:rsidRPr="00695189">
        <w:rPr>
          <w:rFonts w:ascii="Courier New" w:hAnsi="Courier New" w:cs="Courier New"/>
          <w:color w:val="000000"/>
          <w:szCs w:val="19"/>
          <w:lang w:val="en-US"/>
        </w:rPr>
        <w:t xml:space="preserve"> main() {</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setlocale(</w:t>
      </w:r>
      <w:r w:rsidRPr="00695189">
        <w:rPr>
          <w:rFonts w:ascii="Courier New" w:hAnsi="Courier New" w:cs="Courier New"/>
          <w:color w:val="6F008A"/>
          <w:szCs w:val="19"/>
          <w:lang w:val="en-US"/>
        </w:rPr>
        <w:t>LC_ALL</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"Russian"</w:t>
      </w:r>
      <w:r w:rsidRPr="00695189">
        <w:rPr>
          <w:rFonts w:ascii="Courier New" w:hAnsi="Courier New" w:cs="Courier New"/>
          <w:color w:val="000000"/>
          <w:szCs w:val="19"/>
          <w:lang w:val="en-US"/>
        </w:rPr>
        <w: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std::</w:t>
      </w:r>
      <w:r w:rsidRPr="00695189">
        <w:rPr>
          <w:rFonts w:ascii="Courier New" w:hAnsi="Courier New" w:cs="Courier New"/>
          <w:color w:val="2B91AF"/>
          <w:szCs w:val="19"/>
          <w:lang w:val="en-US"/>
        </w:rPr>
        <w:t>vector</w:t>
      </w:r>
      <w:r w:rsidRPr="00695189">
        <w:rPr>
          <w:rFonts w:ascii="Courier New" w:hAnsi="Courier New" w:cs="Courier New"/>
          <w:color w:val="000000"/>
          <w:szCs w:val="19"/>
          <w:lang w:val="en-US"/>
        </w:rPr>
        <w:t>&lt;</w:t>
      </w:r>
      <w:r w:rsidRPr="00695189">
        <w:rPr>
          <w:rFonts w:ascii="Courier New" w:hAnsi="Courier New" w:cs="Courier New"/>
          <w:color w:val="0000FF"/>
          <w:szCs w:val="19"/>
          <w:lang w:val="en-US"/>
        </w:rPr>
        <w:t>int</w:t>
      </w:r>
      <w:r w:rsidRPr="00695189">
        <w:rPr>
          <w:rFonts w:ascii="Courier New" w:hAnsi="Courier New" w:cs="Courier New"/>
          <w:color w:val="000000"/>
          <w:szCs w:val="19"/>
          <w:lang w:val="en-US"/>
        </w:rPr>
        <w:t>&gt; vec = { 1, 3, 5, 7, 9 };</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std::</w:t>
      </w:r>
      <w:r w:rsidRPr="00695189">
        <w:rPr>
          <w:rFonts w:ascii="Courier New" w:hAnsi="Courier New" w:cs="Courier New"/>
          <w:color w:val="2B91AF"/>
          <w:szCs w:val="19"/>
          <w:lang w:val="en-US"/>
        </w:rPr>
        <w:t>vector</w:t>
      </w:r>
      <w:r w:rsidRPr="00695189">
        <w:rPr>
          <w:rFonts w:ascii="Courier New" w:hAnsi="Courier New" w:cs="Courier New"/>
          <w:color w:val="000000"/>
          <w:szCs w:val="19"/>
          <w:lang w:val="en-US"/>
        </w:rPr>
        <w:t>&lt;</w:t>
      </w:r>
      <w:r w:rsidRPr="00695189">
        <w:rPr>
          <w:rFonts w:ascii="Courier New" w:hAnsi="Courier New" w:cs="Courier New"/>
          <w:color w:val="0000FF"/>
          <w:szCs w:val="19"/>
          <w:lang w:val="en-US"/>
        </w:rPr>
        <w:t>int</w:t>
      </w:r>
      <w:r w:rsidRPr="00695189">
        <w:rPr>
          <w:rFonts w:ascii="Courier New" w:hAnsi="Courier New" w:cs="Courier New"/>
          <w:color w:val="000000"/>
          <w:szCs w:val="19"/>
          <w:lang w:val="en-US"/>
        </w:rPr>
        <w:t>&gt; diff(vec.size());</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std::adjacent_difference(vec.begin(), vec.end(), diff.begin());</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rPr>
      </w:pPr>
      <w:r w:rsidRPr="00695189">
        <w:rPr>
          <w:rFonts w:ascii="Courier New" w:hAnsi="Courier New" w:cs="Courier New"/>
          <w:color w:val="000000"/>
          <w:szCs w:val="19"/>
          <w:lang w:val="en-US"/>
        </w:rPr>
        <w:t xml:space="preserve">    </w:t>
      </w:r>
      <w:r w:rsidRPr="00695189">
        <w:rPr>
          <w:rFonts w:ascii="Courier New" w:hAnsi="Courier New" w:cs="Courier New"/>
          <w:color w:val="000000"/>
          <w:szCs w:val="19"/>
        </w:rPr>
        <w:t xml:space="preserve">std::cout </w:t>
      </w:r>
      <w:r w:rsidRPr="00695189">
        <w:rPr>
          <w:rFonts w:ascii="Courier New" w:hAnsi="Courier New" w:cs="Courier New"/>
          <w:color w:val="008080"/>
          <w:szCs w:val="19"/>
        </w:rPr>
        <w:t>&lt;&lt;</w:t>
      </w:r>
      <w:r w:rsidRPr="00695189">
        <w:rPr>
          <w:rFonts w:ascii="Courier New" w:hAnsi="Courier New" w:cs="Courier New"/>
          <w:color w:val="000000"/>
          <w:szCs w:val="19"/>
        </w:rPr>
        <w:t xml:space="preserve"> </w:t>
      </w:r>
      <w:r w:rsidRPr="00695189">
        <w:rPr>
          <w:rFonts w:ascii="Courier New" w:hAnsi="Courier New" w:cs="Courier New"/>
          <w:color w:val="A31515"/>
          <w:szCs w:val="19"/>
        </w:rPr>
        <w:t>"Разности между соседними элементами: "</w:t>
      </w:r>
      <w:r w:rsidRPr="00695189">
        <w:rPr>
          <w:rFonts w:ascii="Courier New" w:hAnsi="Courier New" w:cs="Courier New"/>
          <w:color w:val="000000"/>
          <w:szCs w:val="19"/>
        </w:rPr>
        <w: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rPr>
        <w:t xml:space="preserve">    </w:t>
      </w:r>
      <w:r w:rsidRPr="00695189">
        <w:rPr>
          <w:rFonts w:ascii="Courier New" w:hAnsi="Courier New" w:cs="Courier New"/>
          <w:color w:val="0000FF"/>
          <w:szCs w:val="19"/>
          <w:lang w:val="en-US"/>
        </w:rPr>
        <w:t>for</w:t>
      </w:r>
      <w:r w:rsidRPr="00695189">
        <w:rPr>
          <w:rFonts w:ascii="Courier New" w:hAnsi="Courier New" w:cs="Courier New"/>
          <w:color w:val="000000"/>
          <w:szCs w:val="19"/>
          <w:lang w:val="en-US"/>
        </w:rPr>
        <w:t xml:space="preserve"> (</w:t>
      </w:r>
      <w:r w:rsidRPr="00695189">
        <w:rPr>
          <w:rFonts w:ascii="Courier New" w:hAnsi="Courier New" w:cs="Courier New"/>
          <w:color w:val="0000FF"/>
          <w:szCs w:val="19"/>
          <w:lang w:val="en-US"/>
        </w:rPr>
        <w:t>const</w:t>
      </w:r>
      <w:r w:rsidRPr="00695189">
        <w:rPr>
          <w:rFonts w:ascii="Courier New" w:hAnsi="Courier New" w:cs="Courier New"/>
          <w:color w:val="000000"/>
          <w:szCs w:val="19"/>
          <w:lang w:val="en-US"/>
        </w:rPr>
        <w:t xml:space="preserve"> </w:t>
      </w:r>
      <w:r w:rsidRPr="00695189">
        <w:rPr>
          <w:rFonts w:ascii="Courier New" w:hAnsi="Courier New" w:cs="Courier New"/>
          <w:color w:val="0000FF"/>
          <w:szCs w:val="19"/>
          <w:lang w:val="en-US"/>
        </w:rPr>
        <w:t>auto</w:t>
      </w:r>
      <w:r w:rsidRPr="00695189">
        <w:rPr>
          <w:rFonts w:ascii="Courier New" w:hAnsi="Courier New" w:cs="Courier New"/>
          <w:color w:val="000000"/>
          <w:szCs w:val="19"/>
          <w:lang w:val="en-US"/>
        </w:rPr>
        <w:t>&amp; num : diff) {</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std::cout </w:t>
      </w:r>
      <w:r w:rsidRPr="00695189">
        <w:rPr>
          <w:rFonts w:ascii="Courier New" w:hAnsi="Courier New" w:cs="Courier New"/>
          <w:color w:val="008080"/>
          <w:szCs w:val="19"/>
          <w:lang w:val="en-US"/>
        </w:rPr>
        <w:t>&lt;&lt;</w:t>
      </w:r>
      <w:r w:rsidRPr="00695189">
        <w:rPr>
          <w:rFonts w:ascii="Courier New" w:hAnsi="Courier New" w:cs="Courier New"/>
          <w:color w:val="000000"/>
          <w:szCs w:val="19"/>
          <w:lang w:val="en-US"/>
        </w:rPr>
        <w:t xml:space="preserve"> num </w:t>
      </w:r>
      <w:r w:rsidRPr="00695189">
        <w:rPr>
          <w:rFonts w:ascii="Courier New" w:hAnsi="Courier New" w:cs="Courier New"/>
          <w:color w:val="008080"/>
          <w:szCs w:val="19"/>
          <w:lang w:val="en-US"/>
        </w:rPr>
        <w:t>&lt;&lt;</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 "</w:t>
      </w:r>
      <w:r w:rsidRPr="00695189">
        <w:rPr>
          <w:rFonts w:ascii="Courier New" w:hAnsi="Courier New" w:cs="Courier New"/>
          <w:color w:val="000000"/>
          <w:szCs w:val="19"/>
          <w:lang w:val="en-US"/>
        </w:rPr>
        <w: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std::cout </w:t>
      </w:r>
      <w:r w:rsidRPr="00695189">
        <w:rPr>
          <w:rFonts w:ascii="Courier New" w:hAnsi="Courier New" w:cs="Courier New"/>
          <w:color w:val="008080"/>
          <w:szCs w:val="19"/>
          <w:lang w:val="en-US"/>
        </w:rPr>
        <w:t>&lt;&lt;</w:t>
      </w:r>
      <w:r w:rsidRPr="00695189">
        <w:rPr>
          <w:rFonts w:ascii="Courier New" w:hAnsi="Courier New" w:cs="Courier New"/>
          <w:color w:val="000000"/>
          <w:szCs w:val="19"/>
          <w:lang w:val="en-US"/>
        </w:rPr>
        <w:t xml:space="preserve"> std::endl;</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rPr>
      </w:pPr>
      <w:r w:rsidRPr="00695189">
        <w:rPr>
          <w:rFonts w:ascii="Courier New" w:hAnsi="Courier New" w:cs="Courier New"/>
          <w:color w:val="000000"/>
          <w:szCs w:val="19"/>
          <w:lang w:val="en-US"/>
        </w:rPr>
        <w:t xml:space="preserve">    </w:t>
      </w:r>
      <w:r w:rsidRPr="00695189">
        <w:rPr>
          <w:rFonts w:ascii="Courier New" w:hAnsi="Courier New" w:cs="Courier New"/>
          <w:color w:val="0000FF"/>
          <w:szCs w:val="19"/>
        </w:rPr>
        <w:t>return</w:t>
      </w:r>
      <w:r w:rsidRPr="00695189">
        <w:rPr>
          <w:rFonts w:ascii="Courier New" w:hAnsi="Courier New" w:cs="Courier New"/>
          <w:color w:val="000000"/>
          <w:szCs w:val="19"/>
        </w:rPr>
        <w:t xml:space="preserve"> 0;</w:t>
      </w:r>
    </w:p>
    <w:p w:rsidR="00695189" w:rsidRPr="00695189" w:rsidRDefault="00695189" w:rsidP="00695189">
      <w:pPr>
        <w:spacing w:after="80"/>
        <w:rPr>
          <w:rFonts w:ascii="Courier New" w:hAnsi="Courier New" w:cs="Courier New"/>
          <w:color w:val="000000"/>
          <w:szCs w:val="19"/>
        </w:rPr>
      </w:pPr>
      <w:r w:rsidRPr="00695189">
        <w:rPr>
          <w:rFonts w:ascii="Courier New" w:hAnsi="Courier New" w:cs="Courier New"/>
          <w:color w:val="000000"/>
          <w:szCs w:val="19"/>
        </w:rPr>
        <w:t>}</w:t>
      </w:r>
    </w:p>
    <w:p w:rsidR="00695189" w:rsidRPr="00822C7E" w:rsidRDefault="00695189" w:rsidP="0069518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695189" w:rsidRDefault="00695189" w:rsidP="00695189">
      <w:pPr>
        <w:spacing w:after="0"/>
        <w:rPr>
          <w:rFonts w:cs="Arial"/>
          <w:sz w:val="22"/>
          <w:lang w:val="en-US"/>
        </w:rPr>
      </w:pPr>
      <w:r w:rsidRPr="00695189">
        <w:rPr>
          <w:rFonts w:cs="Arial"/>
          <w:noProof/>
          <w:sz w:val="22"/>
          <w:lang w:eastAsia="ru-RU"/>
        </w:rPr>
        <w:drawing>
          <wp:inline distT="0" distB="0" distL="0" distR="0" wp14:anchorId="7815212C" wp14:editId="5DA6848D">
            <wp:extent cx="4010585" cy="257211"/>
            <wp:effectExtent l="0" t="0" r="0" b="9525"/>
            <wp:docPr id="439" name="Рисунок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4010585" cy="257211"/>
                    </a:xfrm>
                    <a:prstGeom prst="rect">
                      <a:avLst/>
                    </a:prstGeom>
                  </pic:spPr>
                </pic:pic>
              </a:graphicData>
            </a:graphic>
          </wp:inline>
        </w:drawing>
      </w:r>
    </w:p>
    <w:p w:rsidR="00695189" w:rsidRPr="0092657B" w:rsidRDefault="00E02D8B" w:rsidP="00695189">
      <w:pPr>
        <w:spacing w:before="80" w:after="80"/>
        <w:rPr>
          <w:rFonts w:cs="Arial"/>
          <w:lang w:val="en-US"/>
        </w:rPr>
      </w:pPr>
      <w:hyperlink w:anchor="_Последовательные_контейнеры_1" w:history="1">
        <w:r w:rsidR="00695189" w:rsidRPr="0092657B">
          <w:rPr>
            <w:rStyle w:val="a4"/>
            <w:rFonts w:cs="Arial"/>
            <w:lang w:val="en-US"/>
          </w:rPr>
          <w:t>&lt;</w:t>
        </w:r>
        <w:r w:rsidR="00695189" w:rsidRPr="0092657B">
          <w:rPr>
            <w:rStyle w:val="a4"/>
            <w:rFonts w:cs="Arial"/>
          </w:rPr>
          <w:t>Последовательные контейнеры</w:t>
        </w:r>
        <w:r w:rsidR="00695189" w:rsidRPr="0092657B">
          <w:rPr>
            <w:rStyle w:val="a4"/>
            <w:rFonts w:cs="Arial"/>
            <w:lang w:val="en-US"/>
          </w:rPr>
          <w:t>&gt;</w:t>
        </w:r>
      </w:hyperlink>
    </w:p>
    <w:p w:rsidR="002818B5" w:rsidRDefault="002818B5"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06" w:name="_inner_product_1"/>
      <w:bookmarkEnd w:id="506"/>
      <w:r>
        <w:rPr>
          <w:rFonts w:ascii="Arial" w:hAnsi="Arial" w:cs="Arial"/>
          <w:b/>
          <w:i w:val="0"/>
          <w:color w:val="000000" w:themeColor="text1"/>
          <w:lang w:val="en-US"/>
        </w:rPr>
        <w:t>inner_product</w:t>
      </w:r>
    </w:p>
    <w:p w:rsidR="002818B5" w:rsidRPr="00AB135E" w:rsidRDefault="002818B5" w:rsidP="002818B5">
      <w:pPr>
        <w:ind w:firstLine="567"/>
      </w:pPr>
      <w:r>
        <w:t>Пример</w:t>
      </w:r>
      <w:r w:rsidRPr="00AB135E">
        <w:t xml:space="preserve"> </w:t>
      </w:r>
      <w:r>
        <w:t>использования</w:t>
      </w:r>
      <w:r w:rsidRPr="00AB135E">
        <w:t xml:space="preserve"> </w:t>
      </w:r>
      <w:r>
        <w:t xml:space="preserve">алгоритма </w:t>
      </w:r>
      <w:r>
        <w:rPr>
          <w:lang w:val="en-US"/>
        </w:rPr>
        <w:t>inner</w:t>
      </w:r>
      <w:r w:rsidRPr="002818B5">
        <w:t>_</w:t>
      </w:r>
      <w:r>
        <w:rPr>
          <w:lang w:val="en-US"/>
        </w:rPr>
        <w:t>product</w:t>
      </w:r>
      <w:r w:rsidRPr="00AB135E">
        <w: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808080"/>
          <w:szCs w:val="19"/>
          <w:lang w:val="en-US"/>
        </w:rPr>
        <w:t>#include</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&lt;iostream&gt;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808080"/>
          <w:szCs w:val="19"/>
          <w:lang w:val="en-US"/>
        </w:rPr>
        <w:t>#include</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&lt;vector&gt;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808080"/>
          <w:szCs w:val="19"/>
          <w:lang w:val="en-US"/>
        </w:rPr>
        <w:t>#include</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&lt;numeric&gt;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 xml:space="preserve"> main()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setlocale(</w:t>
      </w:r>
      <w:r w:rsidRPr="002818B5">
        <w:rPr>
          <w:rFonts w:ascii="Courier New" w:hAnsi="Courier New" w:cs="Courier New"/>
          <w:color w:val="6F008A"/>
          <w:szCs w:val="19"/>
          <w:lang w:val="en-US"/>
        </w:rPr>
        <w:t>LC_ALL</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"Russian"</w:t>
      </w:r>
      <w:r w:rsidRPr="002818B5">
        <w:rPr>
          <w:rFonts w:ascii="Courier New" w:hAnsi="Courier New" w:cs="Courier New"/>
          <w:color w:val="000000"/>
          <w:szCs w:val="19"/>
          <w:lang w:val="en-US"/>
        </w:rPr>
        <w: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w:t>
      </w:r>
      <w:r w:rsidRPr="002818B5">
        <w:rPr>
          <w:rFonts w:ascii="Courier New" w:hAnsi="Courier New" w:cs="Courier New"/>
          <w:color w:val="2B91AF"/>
          <w:szCs w:val="19"/>
          <w:lang w:val="en-US"/>
        </w:rPr>
        <w:t>vector</w:t>
      </w:r>
      <w:r w:rsidRPr="002818B5">
        <w:rPr>
          <w:rFonts w:ascii="Courier New" w:hAnsi="Courier New" w:cs="Courier New"/>
          <w:color w:val="000000"/>
          <w:szCs w:val="19"/>
          <w:lang w:val="en-US"/>
        </w:rPr>
        <w:t>&lt;</w:t>
      </w: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&gt; vec1 = { 1, 2, 3, 4, 5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w:t>
      </w:r>
      <w:r w:rsidRPr="002818B5">
        <w:rPr>
          <w:rFonts w:ascii="Courier New" w:hAnsi="Courier New" w:cs="Courier New"/>
          <w:color w:val="2B91AF"/>
          <w:szCs w:val="19"/>
          <w:lang w:val="en-US"/>
        </w:rPr>
        <w:t>vector</w:t>
      </w:r>
      <w:r w:rsidRPr="002818B5">
        <w:rPr>
          <w:rFonts w:ascii="Courier New" w:hAnsi="Courier New" w:cs="Courier New"/>
          <w:color w:val="000000"/>
          <w:szCs w:val="19"/>
          <w:lang w:val="en-US"/>
        </w:rPr>
        <w:t>&lt;</w:t>
      </w: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&gt; vec2 = { 6, 7, 8, 9, 10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w:t>
      </w: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 xml:space="preserve"> result = std::inner_product(vec1.begin(), vec1.end(), vec2.begin(), 0);</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rPr>
      </w:pPr>
      <w:r w:rsidRPr="002818B5">
        <w:rPr>
          <w:rFonts w:ascii="Courier New" w:hAnsi="Courier New" w:cs="Courier New"/>
          <w:color w:val="000000"/>
          <w:szCs w:val="19"/>
          <w:lang w:val="en-US"/>
        </w:rPr>
        <w:t xml:space="preserve">    </w:t>
      </w:r>
      <w:r w:rsidRPr="002818B5">
        <w:rPr>
          <w:rFonts w:ascii="Courier New" w:hAnsi="Courier New" w:cs="Courier New"/>
          <w:color w:val="000000"/>
          <w:szCs w:val="19"/>
        </w:rPr>
        <w:t xml:space="preserve">std::cout </w:t>
      </w:r>
      <w:r w:rsidRPr="002818B5">
        <w:rPr>
          <w:rFonts w:ascii="Courier New" w:hAnsi="Courier New" w:cs="Courier New"/>
          <w:color w:val="008080"/>
          <w:szCs w:val="19"/>
        </w:rPr>
        <w:t>&lt;&lt;</w:t>
      </w:r>
      <w:r w:rsidRPr="002818B5">
        <w:rPr>
          <w:rFonts w:ascii="Courier New" w:hAnsi="Courier New" w:cs="Courier New"/>
          <w:color w:val="000000"/>
          <w:szCs w:val="19"/>
        </w:rPr>
        <w:t xml:space="preserve"> </w:t>
      </w:r>
      <w:r w:rsidRPr="002818B5">
        <w:rPr>
          <w:rFonts w:ascii="Courier New" w:hAnsi="Courier New" w:cs="Courier New"/>
          <w:color w:val="A31515"/>
          <w:szCs w:val="19"/>
        </w:rPr>
        <w:t>"Внутреннее произведение: "</w:t>
      </w:r>
      <w:r w:rsidRPr="002818B5">
        <w:rPr>
          <w:rFonts w:ascii="Courier New" w:hAnsi="Courier New" w:cs="Courier New"/>
          <w:color w:val="000000"/>
          <w:szCs w:val="19"/>
        </w:rPr>
        <w:t xml:space="preserve"> </w:t>
      </w:r>
      <w:r w:rsidRPr="002818B5">
        <w:rPr>
          <w:rFonts w:ascii="Courier New" w:hAnsi="Courier New" w:cs="Courier New"/>
          <w:color w:val="008080"/>
          <w:szCs w:val="19"/>
        </w:rPr>
        <w:t>&lt;&lt;</w:t>
      </w:r>
      <w:r w:rsidRPr="002818B5">
        <w:rPr>
          <w:rFonts w:ascii="Courier New" w:hAnsi="Courier New" w:cs="Courier New"/>
          <w:color w:val="000000"/>
          <w:szCs w:val="19"/>
        </w:rPr>
        <w:t xml:space="preserve"> result </w:t>
      </w:r>
      <w:r w:rsidRPr="002818B5">
        <w:rPr>
          <w:rFonts w:ascii="Courier New" w:hAnsi="Courier New" w:cs="Courier New"/>
          <w:color w:val="008080"/>
          <w:szCs w:val="19"/>
        </w:rPr>
        <w:t>&lt;&lt;</w:t>
      </w:r>
      <w:r w:rsidRPr="002818B5">
        <w:rPr>
          <w:rFonts w:ascii="Courier New" w:hAnsi="Courier New" w:cs="Courier New"/>
          <w:color w:val="000000"/>
          <w:szCs w:val="19"/>
        </w:rPr>
        <w:t xml:space="preserve"> std::endl;</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rPr>
      </w:pPr>
      <w:r w:rsidRPr="002818B5">
        <w:rPr>
          <w:rFonts w:ascii="Courier New" w:hAnsi="Courier New" w:cs="Courier New"/>
          <w:color w:val="000000"/>
          <w:szCs w:val="19"/>
        </w:rPr>
        <w:t xml:space="preserve">    </w:t>
      </w:r>
      <w:r w:rsidRPr="002818B5">
        <w:rPr>
          <w:rFonts w:ascii="Courier New" w:hAnsi="Courier New" w:cs="Courier New"/>
          <w:color w:val="0000FF"/>
          <w:szCs w:val="19"/>
        </w:rPr>
        <w:t>return</w:t>
      </w:r>
      <w:r w:rsidRPr="002818B5">
        <w:rPr>
          <w:rFonts w:ascii="Courier New" w:hAnsi="Courier New" w:cs="Courier New"/>
          <w:color w:val="000000"/>
          <w:szCs w:val="19"/>
        </w:rPr>
        <w:t xml:space="preserve"> 0;</w:t>
      </w:r>
    </w:p>
    <w:p w:rsidR="002818B5" w:rsidRPr="002818B5" w:rsidRDefault="002818B5" w:rsidP="002818B5">
      <w:pPr>
        <w:spacing w:after="80"/>
        <w:rPr>
          <w:rFonts w:ascii="Courier New" w:hAnsi="Courier New" w:cs="Courier New"/>
          <w:color w:val="000000"/>
          <w:szCs w:val="19"/>
        </w:rPr>
      </w:pPr>
      <w:r w:rsidRPr="002818B5">
        <w:rPr>
          <w:rFonts w:ascii="Courier New" w:hAnsi="Courier New" w:cs="Courier New"/>
          <w:color w:val="000000"/>
          <w:szCs w:val="19"/>
        </w:rPr>
        <w:t>}</w:t>
      </w:r>
    </w:p>
    <w:p w:rsidR="002818B5" w:rsidRPr="00822C7E" w:rsidRDefault="002818B5" w:rsidP="002818B5">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818B5" w:rsidRDefault="002818B5" w:rsidP="002818B5">
      <w:pPr>
        <w:spacing w:after="0"/>
        <w:rPr>
          <w:rFonts w:cs="Arial"/>
          <w:sz w:val="22"/>
          <w:lang w:val="en-US"/>
        </w:rPr>
      </w:pPr>
      <w:r w:rsidRPr="002818B5">
        <w:rPr>
          <w:rFonts w:cs="Arial"/>
          <w:noProof/>
          <w:sz w:val="22"/>
          <w:lang w:eastAsia="ru-RU"/>
        </w:rPr>
        <w:drawing>
          <wp:inline distT="0" distB="0" distL="0" distR="0" wp14:anchorId="583800E5" wp14:editId="77872BB4">
            <wp:extent cx="2505425" cy="295316"/>
            <wp:effectExtent l="0" t="0" r="9525" b="9525"/>
            <wp:docPr id="444" name="Рисунок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2505425" cy="295316"/>
                    </a:xfrm>
                    <a:prstGeom prst="rect">
                      <a:avLst/>
                    </a:prstGeom>
                  </pic:spPr>
                </pic:pic>
              </a:graphicData>
            </a:graphic>
          </wp:inline>
        </w:drawing>
      </w:r>
    </w:p>
    <w:p w:rsidR="00695189" w:rsidRDefault="00E02D8B" w:rsidP="00822C7E">
      <w:pPr>
        <w:spacing w:before="80" w:after="80"/>
        <w:rPr>
          <w:rFonts w:cs="Arial"/>
          <w:lang w:val="en-US"/>
        </w:rPr>
      </w:pPr>
      <w:hyperlink w:anchor="_Последовательные_контейнеры_1" w:history="1">
        <w:r w:rsidR="002818B5" w:rsidRPr="0092657B">
          <w:rPr>
            <w:rStyle w:val="a4"/>
            <w:rFonts w:cs="Arial"/>
            <w:lang w:val="en-US"/>
          </w:rPr>
          <w:t>&lt;</w:t>
        </w:r>
        <w:r w:rsidR="002818B5" w:rsidRPr="0092657B">
          <w:rPr>
            <w:rStyle w:val="a4"/>
            <w:rFonts w:cs="Arial"/>
          </w:rPr>
          <w:t>Последовательные контейнеры</w:t>
        </w:r>
        <w:r w:rsidR="002818B5" w:rsidRPr="0092657B">
          <w:rPr>
            <w:rStyle w:val="a4"/>
            <w:rFonts w:cs="Arial"/>
            <w:lang w:val="en-US"/>
          </w:rPr>
          <w:t>&gt;</w:t>
        </w:r>
      </w:hyperlink>
    </w:p>
    <w:p w:rsidR="002818B5" w:rsidRDefault="002818B5"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07" w:name="_partial_sum_1"/>
      <w:bookmarkEnd w:id="507"/>
      <w:r>
        <w:rPr>
          <w:rFonts w:ascii="Arial" w:hAnsi="Arial" w:cs="Arial"/>
          <w:b/>
          <w:i w:val="0"/>
          <w:color w:val="000000" w:themeColor="text1"/>
          <w:lang w:val="en-US"/>
        </w:rPr>
        <w:t>partial_sum</w:t>
      </w:r>
    </w:p>
    <w:p w:rsidR="002818B5" w:rsidRPr="00AB135E" w:rsidRDefault="002818B5" w:rsidP="002818B5">
      <w:pPr>
        <w:ind w:firstLine="567"/>
      </w:pPr>
      <w:r>
        <w:t>Пример</w:t>
      </w:r>
      <w:r w:rsidRPr="00AB135E">
        <w:t xml:space="preserve"> </w:t>
      </w:r>
      <w:r>
        <w:t>использования</w:t>
      </w:r>
      <w:r w:rsidRPr="00AB135E">
        <w:t xml:space="preserve"> </w:t>
      </w:r>
      <w:r>
        <w:t xml:space="preserve">алгоритма </w:t>
      </w:r>
      <w:r>
        <w:rPr>
          <w:lang w:val="en-US"/>
        </w:rPr>
        <w:t>partial</w:t>
      </w:r>
      <w:r w:rsidRPr="002818B5">
        <w:t>_</w:t>
      </w:r>
      <w:r>
        <w:rPr>
          <w:lang w:val="en-US"/>
        </w:rPr>
        <w:t>sum</w:t>
      </w:r>
      <w:r w:rsidRPr="00AB135E">
        <w: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808080"/>
          <w:szCs w:val="19"/>
          <w:lang w:val="en-US"/>
        </w:rPr>
        <w:t>#include</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&lt;iostream&gt;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808080"/>
          <w:szCs w:val="19"/>
          <w:lang w:val="en-US"/>
        </w:rPr>
        <w:t>#include</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&lt;vector&gt;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808080"/>
          <w:szCs w:val="19"/>
          <w:lang w:val="en-US"/>
        </w:rPr>
        <w:t>#include</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&lt;numeric&gt;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 xml:space="preserve"> main()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setlocale(</w:t>
      </w:r>
      <w:r w:rsidRPr="002818B5">
        <w:rPr>
          <w:rFonts w:ascii="Courier New" w:hAnsi="Courier New" w:cs="Courier New"/>
          <w:color w:val="6F008A"/>
          <w:szCs w:val="19"/>
          <w:lang w:val="en-US"/>
        </w:rPr>
        <w:t>LC_ALL</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"Russian"</w:t>
      </w:r>
      <w:r w:rsidRPr="002818B5">
        <w:rPr>
          <w:rFonts w:ascii="Courier New" w:hAnsi="Courier New" w:cs="Courier New"/>
          <w:color w:val="000000"/>
          <w:szCs w:val="19"/>
          <w:lang w:val="en-US"/>
        </w:rPr>
        <w: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w:t>
      </w:r>
      <w:r w:rsidRPr="002818B5">
        <w:rPr>
          <w:rFonts w:ascii="Courier New" w:hAnsi="Courier New" w:cs="Courier New"/>
          <w:color w:val="2B91AF"/>
          <w:szCs w:val="19"/>
          <w:lang w:val="en-US"/>
        </w:rPr>
        <w:t>vector</w:t>
      </w:r>
      <w:r w:rsidRPr="002818B5">
        <w:rPr>
          <w:rFonts w:ascii="Courier New" w:hAnsi="Courier New" w:cs="Courier New"/>
          <w:color w:val="000000"/>
          <w:szCs w:val="19"/>
          <w:lang w:val="en-US"/>
        </w:rPr>
        <w:t>&lt;</w:t>
      </w: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&gt; vec = { 1, 2, 3, 4, 5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w:t>
      </w:r>
      <w:r w:rsidRPr="002818B5">
        <w:rPr>
          <w:rFonts w:ascii="Courier New" w:hAnsi="Courier New" w:cs="Courier New"/>
          <w:color w:val="2B91AF"/>
          <w:szCs w:val="19"/>
          <w:lang w:val="en-US"/>
        </w:rPr>
        <w:t>vector</w:t>
      </w:r>
      <w:r w:rsidRPr="002818B5">
        <w:rPr>
          <w:rFonts w:ascii="Courier New" w:hAnsi="Courier New" w:cs="Courier New"/>
          <w:color w:val="000000"/>
          <w:szCs w:val="19"/>
          <w:lang w:val="en-US"/>
        </w:rPr>
        <w:t>&lt;</w:t>
      </w: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&gt; result(vec.size());</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std::partial_sum(vec.begin(), vec.end(), result.begin());</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std::cout </w:t>
      </w:r>
      <w:r w:rsidRPr="002818B5">
        <w:rPr>
          <w:rFonts w:ascii="Courier New" w:hAnsi="Courier New" w:cs="Courier New"/>
          <w:color w:val="008080"/>
          <w:szCs w:val="19"/>
          <w:lang w:val="en-US"/>
        </w:rPr>
        <w:t>&lt;&lt;</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w:t>
      </w:r>
      <w:r w:rsidRPr="002818B5">
        <w:rPr>
          <w:rFonts w:ascii="Courier New" w:hAnsi="Courier New" w:cs="Courier New"/>
          <w:color w:val="A31515"/>
          <w:szCs w:val="19"/>
        </w:rPr>
        <w:t>Частичные</w:t>
      </w:r>
      <w:r w:rsidRPr="002818B5">
        <w:rPr>
          <w:rFonts w:ascii="Courier New" w:hAnsi="Courier New" w:cs="Courier New"/>
          <w:color w:val="A31515"/>
          <w:szCs w:val="19"/>
          <w:lang w:val="en-US"/>
        </w:rPr>
        <w:t xml:space="preserve"> </w:t>
      </w:r>
      <w:r w:rsidRPr="002818B5">
        <w:rPr>
          <w:rFonts w:ascii="Courier New" w:hAnsi="Courier New" w:cs="Courier New"/>
          <w:color w:val="A31515"/>
          <w:szCs w:val="19"/>
        </w:rPr>
        <w:t>суммы</w:t>
      </w:r>
      <w:r w:rsidRPr="002818B5">
        <w:rPr>
          <w:rFonts w:ascii="Courier New" w:hAnsi="Courier New" w:cs="Courier New"/>
          <w:color w:val="A31515"/>
          <w:szCs w:val="19"/>
          <w:lang w:val="en-US"/>
        </w:rPr>
        <w:t>: "</w:t>
      </w:r>
      <w:r w:rsidRPr="002818B5">
        <w:rPr>
          <w:rFonts w:ascii="Courier New" w:hAnsi="Courier New" w:cs="Courier New"/>
          <w:color w:val="000000"/>
          <w:szCs w:val="19"/>
          <w:lang w:val="en-US"/>
        </w:rPr>
        <w: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w:t>
      </w:r>
      <w:r w:rsidRPr="002818B5">
        <w:rPr>
          <w:rFonts w:ascii="Courier New" w:hAnsi="Courier New" w:cs="Courier New"/>
          <w:color w:val="0000FF"/>
          <w:szCs w:val="19"/>
          <w:lang w:val="en-US"/>
        </w:rPr>
        <w:t>for</w:t>
      </w:r>
      <w:r w:rsidRPr="002818B5">
        <w:rPr>
          <w:rFonts w:ascii="Courier New" w:hAnsi="Courier New" w:cs="Courier New"/>
          <w:color w:val="000000"/>
          <w:szCs w:val="19"/>
          <w:lang w:val="en-US"/>
        </w:rPr>
        <w:t xml:space="preserve"> (</w:t>
      </w:r>
      <w:r w:rsidRPr="002818B5">
        <w:rPr>
          <w:rFonts w:ascii="Courier New" w:hAnsi="Courier New" w:cs="Courier New"/>
          <w:color w:val="0000FF"/>
          <w:szCs w:val="19"/>
          <w:lang w:val="en-US"/>
        </w:rPr>
        <w:t>const</w:t>
      </w:r>
      <w:r w:rsidRPr="002818B5">
        <w:rPr>
          <w:rFonts w:ascii="Courier New" w:hAnsi="Courier New" w:cs="Courier New"/>
          <w:color w:val="000000"/>
          <w:szCs w:val="19"/>
          <w:lang w:val="en-US"/>
        </w:rPr>
        <w:t xml:space="preserve"> </w:t>
      </w:r>
      <w:r w:rsidRPr="002818B5">
        <w:rPr>
          <w:rFonts w:ascii="Courier New" w:hAnsi="Courier New" w:cs="Courier New"/>
          <w:color w:val="0000FF"/>
          <w:szCs w:val="19"/>
          <w:lang w:val="en-US"/>
        </w:rPr>
        <w:t>auto</w:t>
      </w:r>
      <w:r w:rsidRPr="002818B5">
        <w:rPr>
          <w:rFonts w:ascii="Courier New" w:hAnsi="Courier New" w:cs="Courier New"/>
          <w:color w:val="000000"/>
          <w:szCs w:val="19"/>
          <w:lang w:val="en-US"/>
        </w:rPr>
        <w:t>&amp; num : result)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std::cout </w:t>
      </w:r>
      <w:r w:rsidRPr="002818B5">
        <w:rPr>
          <w:rFonts w:ascii="Courier New" w:hAnsi="Courier New" w:cs="Courier New"/>
          <w:color w:val="008080"/>
          <w:szCs w:val="19"/>
          <w:lang w:val="en-US"/>
        </w:rPr>
        <w:t>&lt;&lt;</w:t>
      </w:r>
      <w:r w:rsidRPr="002818B5">
        <w:rPr>
          <w:rFonts w:ascii="Courier New" w:hAnsi="Courier New" w:cs="Courier New"/>
          <w:color w:val="000000"/>
          <w:szCs w:val="19"/>
          <w:lang w:val="en-US"/>
        </w:rPr>
        <w:t xml:space="preserve"> num </w:t>
      </w:r>
      <w:r w:rsidRPr="002818B5">
        <w:rPr>
          <w:rFonts w:ascii="Courier New" w:hAnsi="Courier New" w:cs="Courier New"/>
          <w:color w:val="008080"/>
          <w:szCs w:val="19"/>
          <w:lang w:val="en-US"/>
        </w:rPr>
        <w:t>&lt;&lt;</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 "</w:t>
      </w:r>
      <w:r w:rsidRPr="002818B5">
        <w:rPr>
          <w:rFonts w:ascii="Courier New" w:hAnsi="Courier New" w:cs="Courier New"/>
          <w:color w:val="000000"/>
          <w:szCs w:val="19"/>
          <w:lang w:val="en-US"/>
        </w:rPr>
        <w: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std::cout </w:t>
      </w:r>
      <w:r w:rsidRPr="002818B5">
        <w:rPr>
          <w:rFonts w:ascii="Courier New" w:hAnsi="Courier New" w:cs="Courier New"/>
          <w:color w:val="008080"/>
          <w:szCs w:val="19"/>
          <w:lang w:val="en-US"/>
        </w:rPr>
        <w:t>&lt;&lt;</w:t>
      </w:r>
      <w:r w:rsidRPr="002818B5">
        <w:rPr>
          <w:rFonts w:ascii="Courier New" w:hAnsi="Courier New" w:cs="Courier New"/>
          <w:color w:val="000000"/>
          <w:szCs w:val="19"/>
          <w:lang w:val="en-US"/>
        </w:rPr>
        <w:t xml:space="preserve"> std::endl;</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rPr>
      </w:pPr>
      <w:r w:rsidRPr="002818B5">
        <w:rPr>
          <w:rFonts w:ascii="Courier New" w:hAnsi="Courier New" w:cs="Courier New"/>
          <w:color w:val="000000"/>
          <w:szCs w:val="19"/>
          <w:lang w:val="en-US"/>
        </w:rPr>
        <w:t xml:space="preserve">    </w:t>
      </w:r>
      <w:r w:rsidRPr="002818B5">
        <w:rPr>
          <w:rFonts w:ascii="Courier New" w:hAnsi="Courier New" w:cs="Courier New"/>
          <w:color w:val="0000FF"/>
          <w:szCs w:val="19"/>
        </w:rPr>
        <w:t>return</w:t>
      </w:r>
      <w:r w:rsidRPr="002818B5">
        <w:rPr>
          <w:rFonts w:ascii="Courier New" w:hAnsi="Courier New" w:cs="Courier New"/>
          <w:color w:val="000000"/>
          <w:szCs w:val="19"/>
        </w:rPr>
        <w:t xml:space="preserve"> 0;</w:t>
      </w:r>
    </w:p>
    <w:p w:rsidR="002818B5" w:rsidRPr="002818B5" w:rsidRDefault="002818B5" w:rsidP="002818B5">
      <w:pPr>
        <w:spacing w:after="80"/>
        <w:rPr>
          <w:rFonts w:ascii="Courier New" w:hAnsi="Courier New" w:cs="Courier New"/>
          <w:color w:val="000000"/>
          <w:szCs w:val="19"/>
        </w:rPr>
      </w:pPr>
      <w:r w:rsidRPr="002818B5">
        <w:rPr>
          <w:rFonts w:ascii="Courier New" w:hAnsi="Courier New" w:cs="Courier New"/>
          <w:color w:val="000000"/>
          <w:szCs w:val="19"/>
        </w:rPr>
        <w:t>}</w:t>
      </w:r>
    </w:p>
    <w:p w:rsidR="002818B5" w:rsidRPr="00822C7E" w:rsidRDefault="002818B5" w:rsidP="002818B5">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818B5" w:rsidRDefault="002818B5" w:rsidP="002818B5">
      <w:pPr>
        <w:spacing w:after="0"/>
        <w:rPr>
          <w:rFonts w:cs="Arial"/>
          <w:sz w:val="22"/>
          <w:lang w:val="en-US"/>
        </w:rPr>
      </w:pPr>
      <w:r w:rsidRPr="002818B5">
        <w:rPr>
          <w:rFonts w:cs="Arial"/>
          <w:noProof/>
          <w:sz w:val="22"/>
          <w:lang w:eastAsia="ru-RU"/>
        </w:rPr>
        <w:drawing>
          <wp:inline distT="0" distB="0" distL="0" distR="0" wp14:anchorId="17A4826B" wp14:editId="1D2BF740">
            <wp:extent cx="2524477" cy="285790"/>
            <wp:effectExtent l="0" t="0" r="0" b="0"/>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2524477" cy="285790"/>
                    </a:xfrm>
                    <a:prstGeom prst="rect">
                      <a:avLst/>
                    </a:prstGeom>
                  </pic:spPr>
                </pic:pic>
              </a:graphicData>
            </a:graphic>
          </wp:inline>
        </w:drawing>
      </w:r>
    </w:p>
    <w:p w:rsidR="002818B5" w:rsidRDefault="00E02D8B" w:rsidP="00822C7E">
      <w:pPr>
        <w:spacing w:before="80" w:after="80"/>
        <w:rPr>
          <w:rFonts w:cs="Arial"/>
          <w:lang w:val="en-US"/>
        </w:rPr>
      </w:pPr>
      <w:hyperlink w:anchor="_Последовательные_контейнеры_1" w:history="1">
        <w:r w:rsidR="002818B5" w:rsidRPr="0092657B">
          <w:rPr>
            <w:rStyle w:val="a4"/>
            <w:rFonts w:cs="Arial"/>
            <w:lang w:val="en-US"/>
          </w:rPr>
          <w:t>&lt;</w:t>
        </w:r>
        <w:r w:rsidR="002818B5" w:rsidRPr="0092657B">
          <w:rPr>
            <w:rStyle w:val="a4"/>
            <w:rFonts w:cs="Arial"/>
          </w:rPr>
          <w:t>Последовательные контейнеры</w:t>
        </w:r>
        <w:r w:rsidR="002818B5" w:rsidRPr="0092657B">
          <w:rPr>
            <w:rStyle w:val="a4"/>
            <w:rFonts w:cs="Arial"/>
            <w:lang w:val="en-US"/>
          </w:rPr>
          <w:t>&gt;</w:t>
        </w:r>
      </w:hyperlink>
    </w:p>
    <w:p w:rsidR="00832485" w:rsidRDefault="00832485"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08" w:name="_swap_1"/>
      <w:bookmarkEnd w:id="508"/>
      <w:r>
        <w:rPr>
          <w:rFonts w:ascii="Arial" w:hAnsi="Arial" w:cs="Arial"/>
          <w:b/>
          <w:i w:val="0"/>
          <w:color w:val="000000" w:themeColor="text1"/>
          <w:lang w:val="en-US"/>
        </w:rPr>
        <w:t>swap</w:t>
      </w:r>
    </w:p>
    <w:p w:rsidR="00832485" w:rsidRPr="00AB135E" w:rsidRDefault="00832485" w:rsidP="00832485">
      <w:pPr>
        <w:ind w:firstLine="567"/>
      </w:pPr>
      <w:r>
        <w:t>Пример</w:t>
      </w:r>
      <w:r w:rsidRPr="00AB135E">
        <w:t xml:space="preserve"> </w:t>
      </w:r>
      <w:r>
        <w:t>использования</w:t>
      </w:r>
      <w:r w:rsidRPr="00AB135E">
        <w:t xml:space="preserve"> </w:t>
      </w:r>
      <w:r>
        <w:t xml:space="preserve">алгоритма </w:t>
      </w:r>
      <w:r>
        <w:rPr>
          <w:lang w:val="en-US"/>
        </w:rPr>
        <w:t>swap</w:t>
      </w:r>
      <w:r w:rsidRPr="00AB135E">
        <w: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rPr>
      </w:pPr>
      <w:r w:rsidRPr="00832485">
        <w:rPr>
          <w:rFonts w:ascii="Courier New" w:hAnsi="Courier New" w:cs="Courier New"/>
          <w:color w:val="808080"/>
          <w:szCs w:val="19"/>
        </w:rPr>
        <w:t>#include</w:t>
      </w:r>
      <w:r w:rsidRPr="00832485">
        <w:rPr>
          <w:rFonts w:ascii="Courier New" w:hAnsi="Courier New" w:cs="Courier New"/>
          <w:color w:val="000000"/>
          <w:szCs w:val="19"/>
        </w:rPr>
        <w:t xml:space="preserve"> </w:t>
      </w:r>
      <w:r w:rsidRPr="00832485">
        <w:rPr>
          <w:rFonts w:ascii="Courier New" w:hAnsi="Courier New" w:cs="Courier New"/>
          <w:color w:val="A31515"/>
          <w:szCs w:val="19"/>
        </w:rPr>
        <w:t>&lt;iostream&gt;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808080"/>
          <w:szCs w:val="19"/>
          <w:lang w:val="en-US"/>
        </w:rPr>
        <w:t>#include</w:t>
      </w:r>
      <w:r w:rsidRPr="00832485">
        <w:rPr>
          <w:rFonts w:ascii="Courier New" w:hAnsi="Courier New" w:cs="Courier New"/>
          <w:color w:val="000000"/>
          <w:szCs w:val="19"/>
          <w:lang w:val="en-US"/>
        </w:rPr>
        <w:t xml:space="preserve"> </w:t>
      </w:r>
      <w:r w:rsidRPr="00832485">
        <w:rPr>
          <w:rFonts w:ascii="Courier New" w:hAnsi="Courier New" w:cs="Courier New"/>
          <w:color w:val="A31515"/>
          <w:szCs w:val="19"/>
          <w:lang w:val="en-US"/>
        </w:rPr>
        <w:t>&lt;vector&gt;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808080"/>
          <w:szCs w:val="19"/>
          <w:lang w:val="en-US"/>
        </w:rPr>
        <w:t>#include</w:t>
      </w:r>
      <w:r w:rsidRPr="00832485">
        <w:rPr>
          <w:rFonts w:ascii="Courier New" w:hAnsi="Courier New" w:cs="Courier New"/>
          <w:color w:val="000000"/>
          <w:szCs w:val="19"/>
          <w:lang w:val="en-US"/>
        </w:rPr>
        <w:t xml:space="preserve"> </w:t>
      </w:r>
      <w:r w:rsidRPr="00832485">
        <w:rPr>
          <w:rFonts w:ascii="Courier New" w:hAnsi="Courier New" w:cs="Courier New"/>
          <w:color w:val="A31515"/>
          <w:szCs w:val="19"/>
          <w:lang w:val="en-US"/>
        </w:rPr>
        <w:t>&lt;algorithm&gt;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FF"/>
          <w:szCs w:val="19"/>
          <w:lang w:val="en-US"/>
        </w:rPr>
        <w:t>int</w:t>
      </w:r>
      <w:r w:rsidRPr="00832485">
        <w:rPr>
          <w:rFonts w:ascii="Courier New" w:hAnsi="Courier New" w:cs="Courier New"/>
          <w:color w:val="000000"/>
          <w:szCs w:val="19"/>
          <w:lang w:val="en-US"/>
        </w:rPr>
        <w:t xml:space="preserve"> main() {</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setlocale(</w:t>
      </w:r>
      <w:r w:rsidRPr="00832485">
        <w:rPr>
          <w:rFonts w:ascii="Courier New" w:hAnsi="Courier New" w:cs="Courier New"/>
          <w:color w:val="6F008A"/>
          <w:szCs w:val="19"/>
          <w:lang w:val="en-US"/>
        </w:rPr>
        <w:t>LC_ALL</w:t>
      </w:r>
      <w:r w:rsidRPr="00832485">
        <w:rPr>
          <w:rFonts w:ascii="Courier New" w:hAnsi="Courier New" w:cs="Courier New"/>
          <w:color w:val="000000"/>
          <w:szCs w:val="19"/>
          <w:lang w:val="en-US"/>
        </w:rPr>
        <w:t xml:space="preserve">, </w:t>
      </w:r>
      <w:r w:rsidRPr="00832485">
        <w:rPr>
          <w:rFonts w:ascii="Courier New" w:hAnsi="Courier New" w:cs="Courier New"/>
          <w:color w:val="A31515"/>
          <w:szCs w:val="19"/>
          <w:lang w:val="en-US"/>
        </w:rPr>
        <w:t>"Russian"</w:t>
      </w:r>
      <w:r w:rsidRPr="00832485">
        <w:rPr>
          <w:rFonts w:ascii="Courier New" w:hAnsi="Courier New" w:cs="Courier New"/>
          <w:color w:val="000000"/>
          <w:szCs w:val="19"/>
          <w:lang w:val="en-US"/>
        </w:rPr>
        <w: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std::</w:t>
      </w:r>
      <w:r w:rsidRPr="00832485">
        <w:rPr>
          <w:rFonts w:ascii="Courier New" w:hAnsi="Courier New" w:cs="Courier New"/>
          <w:color w:val="2B91AF"/>
          <w:szCs w:val="19"/>
          <w:lang w:val="en-US"/>
        </w:rPr>
        <w:t>vector</w:t>
      </w:r>
      <w:r w:rsidRPr="00832485">
        <w:rPr>
          <w:rFonts w:ascii="Courier New" w:hAnsi="Courier New" w:cs="Courier New"/>
          <w:color w:val="000000"/>
          <w:szCs w:val="19"/>
          <w:lang w:val="en-US"/>
        </w:rPr>
        <w:t>&lt;</w:t>
      </w:r>
      <w:r w:rsidRPr="00832485">
        <w:rPr>
          <w:rFonts w:ascii="Courier New" w:hAnsi="Courier New" w:cs="Courier New"/>
          <w:color w:val="0000FF"/>
          <w:szCs w:val="19"/>
          <w:lang w:val="en-US"/>
        </w:rPr>
        <w:t>int</w:t>
      </w:r>
      <w:r w:rsidRPr="00832485">
        <w:rPr>
          <w:rFonts w:ascii="Courier New" w:hAnsi="Courier New" w:cs="Courier New"/>
          <w:color w:val="000000"/>
          <w:szCs w:val="19"/>
          <w:lang w:val="en-US"/>
        </w:rPr>
        <w:t>&gt; vec1 = { 1, 2, 3, 4, 5 };</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std::</w:t>
      </w:r>
      <w:r w:rsidRPr="00832485">
        <w:rPr>
          <w:rFonts w:ascii="Courier New" w:hAnsi="Courier New" w:cs="Courier New"/>
          <w:color w:val="2B91AF"/>
          <w:szCs w:val="19"/>
          <w:lang w:val="en-US"/>
        </w:rPr>
        <w:t>vector</w:t>
      </w:r>
      <w:r w:rsidRPr="00832485">
        <w:rPr>
          <w:rFonts w:ascii="Courier New" w:hAnsi="Courier New" w:cs="Courier New"/>
          <w:color w:val="000000"/>
          <w:szCs w:val="19"/>
          <w:lang w:val="en-US"/>
        </w:rPr>
        <w:t>&lt;</w:t>
      </w:r>
      <w:r w:rsidRPr="00832485">
        <w:rPr>
          <w:rFonts w:ascii="Courier New" w:hAnsi="Courier New" w:cs="Courier New"/>
          <w:color w:val="0000FF"/>
          <w:szCs w:val="19"/>
          <w:lang w:val="en-US"/>
        </w:rPr>
        <w:t>int</w:t>
      </w:r>
      <w:r w:rsidRPr="00832485">
        <w:rPr>
          <w:rFonts w:ascii="Courier New" w:hAnsi="Courier New" w:cs="Courier New"/>
          <w:color w:val="000000"/>
          <w:szCs w:val="19"/>
          <w:lang w:val="en-US"/>
        </w:rPr>
        <w:t>&gt; vec2 = { 6, 7, 8, 9, 10 };</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p>
    <w:p w:rsidR="00832485" w:rsidRPr="005231DE" w:rsidRDefault="00832485" w:rsidP="00832485">
      <w:pPr>
        <w:autoSpaceDE w:val="0"/>
        <w:autoSpaceDN w:val="0"/>
        <w:adjustRightInd w:val="0"/>
        <w:spacing w:after="0" w:line="240" w:lineRule="auto"/>
        <w:rPr>
          <w:rFonts w:ascii="Courier New" w:hAnsi="Courier New" w:cs="Courier New"/>
          <w:color w:val="000000"/>
          <w:szCs w:val="19"/>
        </w:rPr>
      </w:pPr>
      <w:r w:rsidRPr="005231DE">
        <w:rPr>
          <w:rFonts w:ascii="Courier New" w:hAnsi="Courier New" w:cs="Courier New"/>
          <w:color w:val="000000"/>
          <w:szCs w:val="19"/>
        </w:rPr>
        <w:t xml:space="preserve">    </w:t>
      </w:r>
      <w:r w:rsidRPr="00832485">
        <w:rPr>
          <w:rFonts w:ascii="Courier New" w:hAnsi="Courier New" w:cs="Courier New"/>
          <w:color w:val="000000"/>
          <w:szCs w:val="19"/>
          <w:lang w:val="en-US"/>
        </w:rPr>
        <w:t>std</w:t>
      </w:r>
      <w:r w:rsidRPr="005231DE">
        <w:rPr>
          <w:rFonts w:ascii="Courier New" w:hAnsi="Courier New" w:cs="Courier New"/>
          <w:color w:val="000000"/>
          <w:szCs w:val="19"/>
        </w:rPr>
        <w:t>::</w:t>
      </w:r>
      <w:r w:rsidRPr="00832485">
        <w:rPr>
          <w:rFonts w:ascii="Courier New" w:hAnsi="Courier New" w:cs="Courier New"/>
          <w:color w:val="000000"/>
          <w:szCs w:val="19"/>
          <w:lang w:val="en-US"/>
        </w:rPr>
        <w:t>cout</w:t>
      </w:r>
      <w:r w:rsidRPr="005231DE">
        <w:rPr>
          <w:rFonts w:ascii="Courier New" w:hAnsi="Courier New" w:cs="Courier New"/>
          <w:color w:val="000000"/>
          <w:szCs w:val="19"/>
        </w:rPr>
        <w:t xml:space="preserve"> </w:t>
      </w:r>
      <w:r w:rsidRPr="005231DE">
        <w:rPr>
          <w:rFonts w:ascii="Courier New" w:hAnsi="Courier New" w:cs="Courier New"/>
          <w:color w:val="008080"/>
          <w:szCs w:val="19"/>
        </w:rPr>
        <w:t>&lt;&lt;</w:t>
      </w:r>
      <w:r w:rsidRPr="005231DE">
        <w:rPr>
          <w:rFonts w:ascii="Courier New" w:hAnsi="Courier New" w:cs="Courier New"/>
          <w:color w:val="000000"/>
          <w:szCs w:val="19"/>
        </w:rPr>
        <w:t xml:space="preserve"> </w:t>
      </w:r>
      <w:r w:rsidRPr="005231DE">
        <w:rPr>
          <w:rFonts w:ascii="Courier New" w:hAnsi="Courier New" w:cs="Courier New"/>
          <w:color w:val="A31515"/>
          <w:szCs w:val="19"/>
        </w:rPr>
        <w:t>"</w:t>
      </w:r>
      <w:r w:rsidRPr="00832485">
        <w:rPr>
          <w:rFonts w:ascii="Courier New" w:hAnsi="Courier New" w:cs="Courier New"/>
          <w:color w:val="A31515"/>
          <w:szCs w:val="19"/>
        </w:rPr>
        <w:t>До</w:t>
      </w:r>
      <w:r w:rsidRPr="005231DE">
        <w:rPr>
          <w:rFonts w:ascii="Courier New" w:hAnsi="Courier New" w:cs="Courier New"/>
          <w:color w:val="A31515"/>
          <w:szCs w:val="19"/>
        </w:rPr>
        <w:t xml:space="preserve"> </w:t>
      </w:r>
      <w:r w:rsidRPr="00832485">
        <w:rPr>
          <w:rFonts w:ascii="Courier New" w:hAnsi="Courier New" w:cs="Courier New"/>
          <w:color w:val="A31515"/>
          <w:szCs w:val="19"/>
        </w:rPr>
        <w:t>обмена</w:t>
      </w:r>
      <w:r w:rsidRPr="005231DE">
        <w:rPr>
          <w:rFonts w:ascii="Courier New" w:hAnsi="Courier New" w:cs="Courier New"/>
          <w:color w:val="A31515"/>
          <w:szCs w:val="19"/>
        </w:rPr>
        <w:t>:\</w:t>
      </w:r>
      <w:r w:rsidRPr="00832485">
        <w:rPr>
          <w:rFonts w:ascii="Courier New" w:hAnsi="Courier New" w:cs="Courier New"/>
          <w:color w:val="A31515"/>
          <w:szCs w:val="19"/>
          <w:lang w:val="en-US"/>
        </w:rPr>
        <w:t>n</w:t>
      </w:r>
      <w:r w:rsidRPr="005231DE">
        <w:rPr>
          <w:rFonts w:ascii="Courier New" w:hAnsi="Courier New" w:cs="Courier New"/>
          <w:color w:val="A31515"/>
          <w:szCs w:val="19"/>
        </w:rPr>
        <w:t>"</w:t>
      </w:r>
      <w:r w:rsidRPr="005231DE">
        <w:rPr>
          <w:rFonts w:ascii="Courier New" w:hAnsi="Courier New" w:cs="Courier New"/>
          <w:color w:val="000000"/>
          <w:szCs w:val="19"/>
        </w:rPr>
        <w: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rPr>
        <w:t xml:space="preserve">    </w:t>
      </w:r>
      <w:r w:rsidRPr="00832485">
        <w:rPr>
          <w:rFonts w:ascii="Courier New" w:hAnsi="Courier New" w:cs="Courier New"/>
          <w:color w:val="000000"/>
          <w:szCs w:val="19"/>
          <w:lang w:val="en-US"/>
        </w:rPr>
        <w:t xml:space="preserve">std::cout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w:t>
      </w:r>
      <w:r w:rsidRPr="00832485">
        <w:rPr>
          <w:rFonts w:ascii="Courier New" w:hAnsi="Courier New" w:cs="Courier New"/>
          <w:color w:val="A31515"/>
          <w:szCs w:val="19"/>
          <w:lang w:val="en-US"/>
        </w:rPr>
        <w:t>"vec1: "</w:t>
      </w:r>
      <w:r w:rsidRPr="00832485">
        <w:rPr>
          <w:rFonts w:ascii="Courier New" w:hAnsi="Courier New" w:cs="Courier New"/>
          <w:color w:val="000000"/>
          <w:szCs w:val="19"/>
          <w:lang w:val="en-US"/>
        </w:rPr>
        <w: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w:t>
      </w:r>
      <w:r w:rsidRPr="00832485">
        <w:rPr>
          <w:rFonts w:ascii="Courier New" w:hAnsi="Courier New" w:cs="Courier New"/>
          <w:color w:val="0000FF"/>
          <w:szCs w:val="19"/>
          <w:lang w:val="en-US"/>
        </w:rPr>
        <w:t>for</w:t>
      </w:r>
      <w:r w:rsidRPr="00832485">
        <w:rPr>
          <w:rFonts w:ascii="Courier New" w:hAnsi="Courier New" w:cs="Courier New"/>
          <w:color w:val="000000"/>
          <w:szCs w:val="19"/>
          <w:lang w:val="en-US"/>
        </w:rPr>
        <w:t xml:space="preserve"> (</w:t>
      </w:r>
      <w:r w:rsidRPr="00832485">
        <w:rPr>
          <w:rFonts w:ascii="Courier New" w:hAnsi="Courier New" w:cs="Courier New"/>
          <w:color w:val="0000FF"/>
          <w:szCs w:val="19"/>
          <w:lang w:val="en-US"/>
        </w:rPr>
        <w:t>const</w:t>
      </w:r>
      <w:r w:rsidRPr="00832485">
        <w:rPr>
          <w:rFonts w:ascii="Courier New" w:hAnsi="Courier New" w:cs="Courier New"/>
          <w:color w:val="000000"/>
          <w:szCs w:val="19"/>
          <w:lang w:val="en-US"/>
        </w:rPr>
        <w:t xml:space="preserve"> </w:t>
      </w:r>
      <w:r w:rsidRPr="00832485">
        <w:rPr>
          <w:rFonts w:ascii="Courier New" w:hAnsi="Courier New" w:cs="Courier New"/>
          <w:color w:val="0000FF"/>
          <w:szCs w:val="19"/>
          <w:lang w:val="en-US"/>
        </w:rPr>
        <w:t>auto</w:t>
      </w:r>
      <w:r w:rsidRPr="00832485">
        <w:rPr>
          <w:rFonts w:ascii="Courier New" w:hAnsi="Courier New" w:cs="Courier New"/>
          <w:color w:val="000000"/>
          <w:szCs w:val="19"/>
          <w:lang w:val="en-US"/>
        </w:rPr>
        <w:t>&amp; num : vec1) {</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std::cout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num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w:t>
      </w:r>
      <w:r w:rsidRPr="00832485">
        <w:rPr>
          <w:rFonts w:ascii="Courier New" w:hAnsi="Courier New" w:cs="Courier New"/>
          <w:color w:val="A31515"/>
          <w:szCs w:val="19"/>
          <w:lang w:val="en-US"/>
        </w:rPr>
        <w:t>" "</w:t>
      </w:r>
      <w:r w:rsidRPr="00832485">
        <w:rPr>
          <w:rFonts w:ascii="Courier New" w:hAnsi="Courier New" w:cs="Courier New"/>
          <w:color w:val="000000"/>
          <w:szCs w:val="19"/>
          <w:lang w:val="en-US"/>
        </w:rPr>
        <w: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std::cout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w:t>
      </w:r>
      <w:r w:rsidRPr="00832485">
        <w:rPr>
          <w:rFonts w:ascii="Courier New" w:hAnsi="Courier New" w:cs="Courier New"/>
          <w:color w:val="A31515"/>
          <w:szCs w:val="19"/>
          <w:lang w:val="en-US"/>
        </w:rPr>
        <w:t>"\nvec2: "</w:t>
      </w:r>
      <w:r w:rsidRPr="00832485">
        <w:rPr>
          <w:rFonts w:ascii="Courier New" w:hAnsi="Courier New" w:cs="Courier New"/>
          <w:color w:val="000000"/>
          <w:szCs w:val="19"/>
          <w:lang w:val="en-US"/>
        </w:rPr>
        <w: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w:t>
      </w:r>
      <w:r w:rsidRPr="00832485">
        <w:rPr>
          <w:rFonts w:ascii="Courier New" w:hAnsi="Courier New" w:cs="Courier New"/>
          <w:color w:val="0000FF"/>
          <w:szCs w:val="19"/>
          <w:lang w:val="en-US"/>
        </w:rPr>
        <w:t>for</w:t>
      </w:r>
      <w:r w:rsidRPr="00832485">
        <w:rPr>
          <w:rFonts w:ascii="Courier New" w:hAnsi="Courier New" w:cs="Courier New"/>
          <w:color w:val="000000"/>
          <w:szCs w:val="19"/>
          <w:lang w:val="en-US"/>
        </w:rPr>
        <w:t xml:space="preserve"> (</w:t>
      </w:r>
      <w:r w:rsidRPr="00832485">
        <w:rPr>
          <w:rFonts w:ascii="Courier New" w:hAnsi="Courier New" w:cs="Courier New"/>
          <w:color w:val="0000FF"/>
          <w:szCs w:val="19"/>
          <w:lang w:val="en-US"/>
        </w:rPr>
        <w:t>const</w:t>
      </w:r>
      <w:r w:rsidRPr="00832485">
        <w:rPr>
          <w:rFonts w:ascii="Courier New" w:hAnsi="Courier New" w:cs="Courier New"/>
          <w:color w:val="000000"/>
          <w:szCs w:val="19"/>
          <w:lang w:val="en-US"/>
        </w:rPr>
        <w:t xml:space="preserve"> </w:t>
      </w:r>
      <w:r w:rsidRPr="00832485">
        <w:rPr>
          <w:rFonts w:ascii="Courier New" w:hAnsi="Courier New" w:cs="Courier New"/>
          <w:color w:val="0000FF"/>
          <w:szCs w:val="19"/>
          <w:lang w:val="en-US"/>
        </w:rPr>
        <w:t>auto</w:t>
      </w:r>
      <w:r w:rsidRPr="00832485">
        <w:rPr>
          <w:rFonts w:ascii="Courier New" w:hAnsi="Courier New" w:cs="Courier New"/>
          <w:color w:val="000000"/>
          <w:szCs w:val="19"/>
          <w:lang w:val="en-US"/>
        </w:rPr>
        <w:t>&amp; num : vec2) {</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std::cout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num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w:t>
      </w:r>
      <w:r w:rsidRPr="00832485">
        <w:rPr>
          <w:rFonts w:ascii="Courier New" w:hAnsi="Courier New" w:cs="Courier New"/>
          <w:color w:val="A31515"/>
          <w:szCs w:val="19"/>
          <w:lang w:val="en-US"/>
        </w:rPr>
        <w:t>" "</w:t>
      </w:r>
      <w:r w:rsidRPr="00832485">
        <w:rPr>
          <w:rFonts w:ascii="Courier New" w:hAnsi="Courier New" w:cs="Courier New"/>
          <w:color w:val="000000"/>
          <w:szCs w:val="19"/>
          <w:lang w:val="en-US"/>
        </w:rPr>
        <w: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std::cout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std::endl;</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std::swap(vec1, vec2);</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std::cout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w:t>
      </w:r>
      <w:r w:rsidRPr="00832485">
        <w:rPr>
          <w:rFonts w:ascii="Courier New" w:hAnsi="Courier New" w:cs="Courier New"/>
          <w:color w:val="A31515"/>
          <w:szCs w:val="19"/>
          <w:lang w:val="en-US"/>
        </w:rPr>
        <w:t>"</w:t>
      </w:r>
      <w:r w:rsidRPr="00832485">
        <w:rPr>
          <w:rFonts w:ascii="Courier New" w:hAnsi="Courier New" w:cs="Courier New"/>
          <w:color w:val="A31515"/>
          <w:szCs w:val="19"/>
        </w:rPr>
        <w:t>После</w:t>
      </w:r>
      <w:r w:rsidRPr="00832485">
        <w:rPr>
          <w:rFonts w:ascii="Courier New" w:hAnsi="Courier New" w:cs="Courier New"/>
          <w:color w:val="A31515"/>
          <w:szCs w:val="19"/>
          <w:lang w:val="en-US"/>
        </w:rPr>
        <w:t xml:space="preserve"> </w:t>
      </w:r>
      <w:r w:rsidRPr="00832485">
        <w:rPr>
          <w:rFonts w:ascii="Courier New" w:hAnsi="Courier New" w:cs="Courier New"/>
          <w:color w:val="A31515"/>
          <w:szCs w:val="19"/>
        </w:rPr>
        <w:t>обмена</w:t>
      </w:r>
      <w:r w:rsidRPr="00832485">
        <w:rPr>
          <w:rFonts w:ascii="Courier New" w:hAnsi="Courier New" w:cs="Courier New"/>
          <w:color w:val="A31515"/>
          <w:szCs w:val="19"/>
          <w:lang w:val="en-US"/>
        </w:rPr>
        <w:t>:\n"</w:t>
      </w:r>
      <w:r w:rsidRPr="00832485">
        <w:rPr>
          <w:rFonts w:ascii="Courier New" w:hAnsi="Courier New" w:cs="Courier New"/>
          <w:color w:val="000000"/>
          <w:szCs w:val="19"/>
          <w:lang w:val="en-US"/>
        </w:rPr>
        <w:t>;</w:t>
      </w:r>
    </w:p>
    <w:p w:rsidR="00832485" w:rsidRPr="005231DE"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w:t>
      </w:r>
      <w:r w:rsidRPr="005231DE">
        <w:rPr>
          <w:rFonts w:ascii="Courier New" w:hAnsi="Courier New" w:cs="Courier New"/>
          <w:color w:val="000000"/>
          <w:szCs w:val="19"/>
          <w:lang w:val="en-US"/>
        </w:rPr>
        <w:t xml:space="preserve">std::cout </w:t>
      </w:r>
      <w:r w:rsidRPr="005231DE">
        <w:rPr>
          <w:rFonts w:ascii="Courier New" w:hAnsi="Courier New" w:cs="Courier New"/>
          <w:color w:val="008080"/>
          <w:szCs w:val="19"/>
          <w:lang w:val="en-US"/>
        </w:rPr>
        <w:t>&lt;&lt;</w:t>
      </w:r>
      <w:r w:rsidRPr="005231DE">
        <w:rPr>
          <w:rFonts w:ascii="Courier New" w:hAnsi="Courier New" w:cs="Courier New"/>
          <w:color w:val="000000"/>
          <w:szCs w:val="19"/>
          <w:lang w:val="en-US"/>
        </w:rPr>
        <w:t xml:space="preserve"> </w:t>
      </w:r>
      <w:r w:rsidRPr="005231DE">
        <w:rPr>
          <w:rFonts w:ascii="Courier New" w:hAnsi="Courier New" w:cs="Courier New"/>
          <w:color w:val="A31515"/>
          <w:szCs w:val="19"/>
          <w:lang w:val="en-US"/>
        </w:rPr>
        <w:t>"vec1: "</w:t>
      </w:r>
      <w:r w:rsidRPr="005231DE">
        <w:rPr>
          <w:rFonts w:ascii="Courier New" w:hAnsi="Courier New" w:cs="Courier New"/>
          <w:color w:val="000000"/>
          <w:szCs w:val="19"/>
          <w:lang w:val="en-US"/>
        </w:rPr>
        <w: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w:t>
      </w:r>
      <w:r w:rsidRPr="00832485">
        <w:rPr>
          <w:rFonts w:ascii="Courier New" w:hAnsi="Courier New" w:cs="Courier New"/>
          <w:color w:val="0000FF"/>
          <w:szCs w:val="19"/>
          <w:lang w:val="en-US"/>
        </w:rPr>
        <w:t>for</w:t>
      </w:r>
      <w:r w:rsidRPr="00832485">
        <w:rPr>
          <w:rFonts w:ascii="Courier New" w:hAnsi="Courier New" w:cs="Courier New"/>
          <w:color w:val="000000"/>
          <w:szCs w:val="19"/>
          <w:lang w:val="en-US"/>
        </w:rPr>
        <w:t xml:space="preserve"> (</w:t>
      </w:r>
      <w:r w:rsidRPr="00832485">
        <w:rPr>
          <w:rFonts w:ascii="Courier New" w:hAnsi="Courier New" w:cs="Courier New"/>
          <w:color w:val="0000FF"/>
          <w:szCs w:val="19"/>
          <w:lang w:val="en-US"/>
        </w:rPr>
        <w:t>const</w:t>
      </w:r>
      <w:r w:rsidRPr="00832485">
        <w:rPr>
          <w:rFonts w:ascii="Courier New" w:hAnsi="Courier New" w:cs="Courier New"/>
          <w:color w:val="000000"/>
          <w:szCs w:val="19"/>
          <w:lang w:val="en-US"/>
        </w:rPr>
        <w:t xml:space="preserve"> </w:t>
      </w:r>
      <w:r w:rsidRPr="00832485">
        <w:rPr>
          <w:rFonts w:ascii="Courier New" w:hAnsi="Courier New" w:cs="Courier New"/>
          <w:color w:val="0000FF"/>
          <w:szCs w:val="19"/>
          <w:lang w:val="en-US"/>
        </w:rPr>
        <w:t>auto</w:t>
      </w:r>
      <w:r w:rsidRPr="00832485">
        <w:rPr>
          <w:rFonts w:ascii="Courier New" w:hAnsi="Courier New" w:cs="Courier New"/>
          <w:color w:val="000000"/>
          <w:szCs w:val="19"/>
          <w:lang w:val="en-US"/>
        </w:rPr>
        <w:t>&amp; num : vec1) {</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std::cout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num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w:t>
      </w:r>
      <w:r w:rsidRPr="00832485">
        <w:rPr>
          <w:rFonts w:ascii="Courier New" w:hAnsi="Courier New" w:cs="Courier New"/>
          <w:color w:val="A31515"/>
          <w:szCs w:val="19"/>
          <w:lang w:val="en-US"/>
        </w:rPr>
        <w:t>" "</w:t>
      </w:r>
      <w:r w:rsidRPr="00832485">
        <w:rPr>
          <w:rFonts w:ascii="Courier New" w:hAnsi="Courier New" w:cs="Courier New"/>
          <w:color w:val="000000"/>
          <w:szCs w:val="19"/>
          <w:lang w:val="en-US"/>
        </w:rPr>
        <w: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std::cout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w:t>
      </w:r>
      <w:r w:rsidRPr="00832485">
        <w:rPr>
          <w:rFonts w:ascii="Courier New" w:hAnsi="Courier New" w:cs="Courier New"/>
          <w:color w:val="A31515"/>
          <w:szCs w:val="19"/>
          <w:lang w:val="en-US"/>
        </w:rPr>
        <w:t>"\nvec2: "</w:t>
      </w:r>
      <w:r w:rsidRPr="00832485">
        <w:rPr>
          <w:rFonts w:ascii="Courier New" w:hAnsi="Courier New" w:cs="Courier New"/>
          <w:color w:val="000000"/>
          <w:szCs w:val="19"/>
          <w:lang w:val="en-US"/>
        </w:rPr>
        <w: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w:t>
      </w:r>
      <w:r w:rsidRPr="00832485">
        <w:rPr>
          <w:rFonts w:ascii="Courier New" w:hAnsi="Courier New" w:cs="Courier New"/>
          <w:color w:val="0000FF"/>
          <w:szCs w:val="19"/>
          <w:lang w:val="en-US"/>
        </w:rPr>
        <w:t>for</w:t>
      </w:r>
      <w:r w:rsidRPr="00832485">
        <w:rPr>
          <w:rFonts w:ascii="Courier New" w:hAnsi="Courier New" w:cs="Courier New"/>
          <w:color w:val="000000"/>
          <w:szCs w:val="19"/>
          <w:lang w:val="en-US"/>
        </w:rPr>
        <w:t xml:space="preserve"> (</w:t>
      </w:r>
      <w:r w:rsidRPr="00832485">
        <w:rPr>
          <w:rFonts w:ascii="Courier New" w:hAnsi="Courier New" w:cs="Courier New"/>
          <w:color w:val="0000FF"/>
          <w:szCs w:val="19"/>
          <w:lang w:val="en-US"/>
        </w:rPr>
        <w:t>const</w:t>
      </w:r>
      <w:r w:rsidRPr="00832485">
        <w:rPr>
          <w:rFonts w:ascii="Courier New" w:hAnsi="Courier New" w:cs="Courier New"/>
          <w:color w:val="000000"/>
          <w:szCs w:val="19"/>
          <w:lang w:val="en-US"/>
        </w:rPr>
        <w:t xml:space="preserve"> </w:t>
      </w:r>
      <w:r w:rsidRPr="00832485">
        <w:rPr>
          <w:rFonts w:ascii="Courier New" w:hAnsi="Courier New" w:cs="Courier New"/>
          <w:color w:val="0000FF"/>
          <w:szCs w:val="19"/>
          <w:lang w:val="en-US"/>
        </w:rPr>
        <w:t>auto</w:t>
      </w:r>
      <w:r w:rsidRPr="00832485">
        <w:rPr>
          <w:rFonts w:ascii="Courier New" w:hAnsi="Courier New" w:cs="Courier New"/>
          <w:color w:val="000000"/>
          <w:szCs w:val="19"/>
          <w:lang w:val="en-US"/>
        </w:rPr>
        <w:t>&amp; num : vec2) {</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std::cout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num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w:t>
      </w:r>
      <w:r w:rsidRPr="00832485">
        <w:rPr>
          <w:rFonts w:ascii="Courier New" w:hAnsi="Courier New" w:cs="Courier New"/>
          <w:color w:val="A31515"/>
          <w:szCs w:val="19"/>
          <w:lang w:val="en-US"/>
        </w:rPr>
        <w:t>" "</w:t>
      </w:r>
      <w:r w:rsidRPr="00832485">
        <w:rPr>
          <w:rFonts w:ascii="Courier New" w:hAnsi="Courier New" w:cs="Courier New"/>
          <w:color w:val="000000"/>
          <w:szCs w:val="19"/>
          <w:lang w:val="en-US"/>
        </w:rPr>
        <w:t>;</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r w:rsidRPr="00832485">
        <w:rPr>
          <w:rFonts w:ascii="Courier New" w:hAnsi="Courier New" w:cs="Courier New"/>
          <w:color w:val="000000"/>
          <w:szCs w:val="19"/>
          <w:lang w:val="en-US"/>
        </w:rPr>
        <w:t xml:space="preserve">    std::cout </w:t>
      </w:r>
      <w:r w:rsidRPr="00832485">
        <w:rPr>
          <w:rFonts w:ascii="Courier New" w:hAnsi="Courier New" w:cs="Courier New"/>
          <w:color w:val="008080"/>
          <w:szCs w:val="19"/>
          <w:lang w:val="en-US"/>
        </w:rPr>
        <w:t>&lt;&lt;</w:t>
      </w:r>
      <w:r w:rsidRPr="00832485">
        <w:rPr>
          <w:rFonts w:ascii="Courier New" w:hAnsi="Courier New" w:cs="Courier New"/>
          <w:color w:val="000000"/>
          <w:szCs w:val="19"/>
          <w:lang w:val="en-US"/>
        </w:rPr>
        <w:t xml:space="preserve"> std::endl;</w:t>
      </w:r>
    </w:p>
    <w:p w:rsidR="00832485" w:rsidRPr="00832485" w:rsidRDefault="00832485" w:rsidP="00832485">
      <w:pPr>
        <w:autoSpaceDE w:val="0"/>
        <w:autoSpaceDN w:val="0"/>
        <w:adjustRightInd w:val="0"/>
        <w:spacing w:after="0" w:line="240" w:lineRule="auto"/>
        <w:rPr>
          <w:rFonts w:ascii="Courier New" w:hAnsi="Courier New" w:cs="Courier New"/>
          <w:color w:val="000000"/>
          <w:szCs w:val="19"/>
          <w:lang w:val="en-US"/>
        </w:rPr>
      </w:pPr>
    </w:p>
    <w:p w:rsidR="00832485" w:rsidRPr="00832485" w:rsidRDefault="00832485" w:rsidP="00832485">
      <w:pPr>
        <w:autoSpaceDE w:val="0"/>
        <w:autoSpaceDN w:val="0"/>
        <w:adjustRightInd w:val="0"/>
        <w:spacing w:after="0" w:line="240" w:lineRule="auto"/>
        <w:rPr>
          <w:rFonts w:ascii="Courier New" w:hAnsi="Courier New" w:cs="Courier New"/>
          <w:color w:val="000000"/>
          <w:szCs w:val="19"/>
        </w:rPr>
      </w:pPr>
      <w:r w:rsidRPr="00832485">
        <w:rPr>
          <w:rFonts w:ascii="Courier New" w:hAnsi="Courier New" w:cs="Courier New"/>
          <w:color w:val="000000"/>
          <w:szCs w:val="19"/>
          <w:lang w:val="en-US"/>
        </w:rPr>
        <w:t xml:space="preserve">    </w:t>
      </w:r>
      <w:r w:rsidRPr="00832485">
        <w:rPr>
          <w:rFonts w:ascii="Courier New" w:hAnsi="Courier New" w:cs="Courier New"/>
          <w:color w:val="0000FF"/>
          <w:szCs w:val="19"/>
        </w:rPr>
        <w:t>return</w:t>
      </w:r>
      <w:r w:rsidRPr="00832485">
        <w:rPr>
          <w:rFonts w:ascii="Courier New" w:hAnsi="Courier New" w:cs="Courier New"/>
          <w:color w:val="000000"/>
          <w:szCs w:val="19"/>
        </w:rPr>
        <w:t xml:space="preserve"> 0;</w:t>
      </w:r>
    </w:p>
    <w:p w:rsidR="00832485" w:rsidRPr="00832485" w:rsidRDefault="00832485" w:rsidP="00832485">
      <w:pPr>
        <w:spacing w:after="80"/>
        <w:rPr>
          <w:rFonts w:ascii="Courier New" w:hAnsi="Courier New" w:cs="Courier New"/>
          <w:color w:val="000000"/>
          <w:szCs w:val="19"/>
        </w:rPr>
      </w:pPr>
      <w:r w:rsidRPr="00832485">
        <w:rPr>
          <w:rFonts w:ascii="Courier New" w:hAnsi="Courier New" w:cs="Courier New"/>
          <w:color w:val="000000"/>
          <w:szCs w:val="19"/>
        </w:rPr>
        <w:t>}</w:t>
      </w:r>
    </w:p>
    <w:p w:rsidR="00832485" w:rsidRPr="00822C7E" w:rsidRDefault="00832485" w:rsidP="00832485">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832485" w:rsidRDefault="00832485" w:rsidP="00832485">
      <w:pPr>
        <w:spacing w:after="0"/>
        <w:rPr>
          <w:rFonts w:cs="Arial"/>
          <w:sz w:val="22"/>
          <w:lang w:val="en-US"/>
        </w:rPr>
      </w:pPr>
      <w:r w:rsidRPr="00832485">
        <w:rPr>
          <w:rFonts w:cs="Arial"/>
          <w:noProof/>
          <w:sz w:val="22"/>
          <w:lang w:eastAsia="ru-RU"/>
        </w:rPr>
        <w:drawing>
          <wp:inline distT="0" distB="0" distL="0" distR="0" wp14:anchorId="3AB90474" wp14:editId="66ECA470">
            <wp:extent cx="1524213" cy="1228896"/>
            <wp:effectExtent l="0" t="0" r="0" b="0"/>
            <wp:docPr id="456" name="Рисунок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1524213" cy="1228896"/>
                    </a:xfrm>
                    <a:prstGeom prst="rect">
                      <a:avLst/>
                    </a:prstGeom>
                  </pic:spPr>
                </pic:pic>
              </a:graphicData>
            </a:graphic>
          </wp:inline>
        </w:drawing>
      </w:r>
    </w:p>
    <w:p w:rsidR="00832485" w:rsidRPr="0092657B" w:rsidRDefault="00E02D8B" w:rsidP="00832485">
      <w:pPr>
        <w:spacing w:before="80" w:after="80"/>
        <w:rPr>
          <w:rFonts w:cs="Arial"/>
          <w:lang w:val="en-US"/>
        </w:rPr>
      </w:pPr>
      <w:hyperlink w:anchor="_Последовательные_контейнеры_1" w:history="1">
        <w:r w:rsidR="00832485" w:rsidRPr="0092657B">
          <w:rPr>
            <w:rStyle w:val="a4"/>
            <w:rFonts w:cs="Arial"/>
            <w:lang w:val="en-US"/>
          </w:rPr>
          <w:t>&lt;</w:t>
        </w:r>
        <w:r w:rsidR="00832485" w:rsidRPr="0092657B">
          <w:rPr>
            <w:rStyle w:val="a4"/>
            <w:rFonts w:cs="Arial"/>
          </w:rPr>
          <w:t>Последовательные контейнеры</w:t>
        </w:r>
        <w:r w:rsidR="00832485" w:rsidRPr="0092657B">
          <w:rPr>
            <w:rStyle w:val="a4"/>
            <w:rFonts w:cs="Arial"/>
            <w:lang w:val="en-US"/>
          </w:rPr>
          <w:t>&gt;</w:t>
        </w:r>
      </w:hyperlink>
    </w:p>
    <w:p w:rsidR="00E8278B" w:rsidRDefault="00E8278B"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09" w:name="_iter_swap_1"/>
      <w:bookmarkEnd w:id="509"/>
      <w:r>
        <w:rPr>
          <w:rFonts w:ascii="Arial" w:hAnsi="Arial" w:cs="Arial"/>
          <w:b/>
          <w:i w:val="0"/>
          <w:color w:val="000000" w:themeColor="text1"/>
          <w:lang w:val="en-US"/>
        </w:rPr>
        <w:t>iter_swap</w:t>
      </w:r>
    </w:p>
    <w:p w:rsidR="00E8278B" w:rsidRPr="00AB135E" w:rsidRDefault="00E8278B" w:rsidP="00E8278B">
      <w:pPr>
        <w:ind w:firstLine="567"/>
      </w:pPr>
      <w:r>
        <w:t>Пример</w:t>
      </w:r>
      <w:r w:rsidRPr="00AB135E">
        <w:t xml:space="preserve"> </w:t>
      </w:r>
      <w:r>
        <w:t>использования</w:t>
      </w:r>
      <w:r w:rsidRPr="00AB135E">
        <w:t xml:space="preserve"> </w:t>
      </w:r>
      <w:r>
        <w:t xml:space="preserve">алгоритма </w:t>
      </w:r>
      <w:r>
        <w:rPr>
          <w:lang w:val="en-US"/>
        </w:rPr>
        <w:t>iter</w:t>
      </w:r>
      <w:r w:rsidRPr="00E8278B">
        <w:t>_</w:t>
      </w:r>
      <w:r>
        <w:rPr>
          <w:lang w:val="en-US"/>
        </w:rPr>
        <w:t>swap</w:t>
      </w:r>
      <w:r w:rsidRPr="00AB135E">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808080"/>
          <w:szCs w:val="19"/>
          <w:lang w:val="en-US"/>
        </w:rPr>
        <w:t>#include</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&lt;iostream&gt;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808080"/>
          <w:szCs w:val="19"/>
          <w:lang w:val="en-US"/>
        </w:rPr>
        <w:t>#include</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&lt;vector&gt;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808080"/>
          <w:szCs w:val="19"/>
          <w:lang w:val="en-US"/>
        </w:rPr>
        <w:t>#include</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&lt;algorithm&gt;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FF"/>
          <w:szCs w:val="19"/>
          <w:lang w:val="en-US"/>
        </w:rPr>
        <w:t>int</w:t>
      </w:r>
      <w:r w:rsidRPr="00E8278B">
        <w:rPr>
          <w:rFonts w:ascii="Courier New" w:hAnsi="Courier New" w:cs="Courier New"/>
          <w:color w:val="000000"/>
          <w:szCs w:val="19"/>
          <w:lang w:val="en-US"/>
        </w:rPr>
        <w:t xml:space="preserve"> main()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setlocale(</w:t>
      </w:r>
      <w:r w:rsidRPr="00E8278B">
        <w:rPr>
          <w:rFonts w:ascii="Courier New" w:hAnsi="Courier New" w:cs="Courier New"/>
          <w:color w:val="6F008A"/>
          <w:szCs w:val="19"/>
          <w:lang w:val="en-US"/>
        </w:rPr>
        <w:t>LC_ALL</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"Russian"</w:t>
      </w:r>
      <w:r w:rsidRPr="00E8278B">
        <w:rPr>
          <w:rFonts w:ascii="Courier New" w:hAnsi="Courier New" w:cs="Courier New"/>
          <w:color w:val="000000"/>
          <w:szCs w:val="19"/>
          <w:lang w:val="en-US"/>
        </w:rPr>
        <w:t>);</w:t>
      </w:r>
    </w:p>
    <w:p w:rsidR="00E8278B" w:rsidRPr="005231DE"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5231DE">
        <w:rPr>
          <w:rFonts w:ascii="Courier New" w:hAnsi="Courier New" w:cs="Courier New"/>
          <w:color w:val="000000"/>
          <w:szCs w:val="19"/>
          <w:lang w:val="en-US"/>
        </w:rPr>
        <w:t>std::</w:t>
      </w:r>
      <w:r w:rsidRPr="005231DE">
        <w:rPr>
          <w:rFonts w:ascii="Courier New" w:hAnsi="Courier New" w:cs="Courier New"/>
          <w:color w:val="2B91AF"/>
          <w:szCs w:val="19"/>
          <w:lang w:val="en-US"/>
        </w:rPr>
        <w:t>vector</w:t>
      </w:r>
      <w:r w:rsidRPr="005231DE">
        <w:rPr>
          <w:rFonts w:ascii="Courier New" w:hAnsi="Courier New" w:cs="Courier New"/>
          <w:color w:val="000000"/>
          <w:szCs w:val="19"/>
          <w:lang w:val="en-US"/>
        </w:rPr>
        <w:t>&lt;</w:t>
      </w:r>
      <w:r w:rsidRPr="005231DE">
        <w:rPr>
          <w:rFonts w:ascii="Courier New" w:hAnsi="Courier New" w:cs="Courier New"/>
          <w:color w:val="0000FF"/>
          <w:szCs w:val="19"/>
          <w:lang w:val="en-US"/>
        </w:rPr>
        <w:t>int</w:t>
      </w:r>
      <w:r w:rsidRPr="005231DE">
        <w:rPr>
          <w:rFonts w:ascii="Courier New" w:hAnsi="Courier New" w:cs="Courier New"/>
          <w:color w:val="000000"/>
          <w:szCs w:val="19"/>
          <w:lang w:val="en-US"/>
        </w:rPr>
        <w:t>&gt; vec = { 1, 2, 3, 4, 5 };</w:t>
      </w:r>
    </w:p>
    <w:p w:rsidR="00E8278B" w:rsidRPr="005231DE"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 xml:space="preserve"> it1 = vec.begin();</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 xml:space="preserve"> it2 = vec.begin() </w:t>
      </w:r>
      <w:r w:rsidRPr="00E8278B">
        <w:rPr>
          <w:rFonts w:ascii="Courier New" w:hAnsi="Courier New" w:cs="Courier New"/>
          <w:color w:val="008080"/>
          <w:szCs w:val="19"/>
          <w:lang w:val="en-US"/>
        </w:rPr>
        <w:t>+</w:t>
      </w:r>
      <w:r w:rsidRPr="00E8278B">
        <w:rPr>
          <w:rFonts w:ascii="Courier New" w:hAnsi="Courier New" w:cs="Courier New"/>
          <w:color w:val="000000"/>
          <w:szCs w:val="19"/>
          <w:lang w:val="en-US"/>
        </w:rPr>
        <w:t xml:space="preserve"> 3;</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5231DE"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5231DE">
        <w:rPr>
          <w:rFonts w:ascii="Courier New" w:hAnsi="Courier New" w:cs="Courier New"/>
          <w:color w:val="000000"/>
          <w:szCs w:val="19"/>
          <w:lang w:val="en-US"/>
        </w:rPr>
        <w:t xml:space="preserve">std::cout </w:t>
      </w:r>
      <w:r w:rsidRPr="005231DE">
        <w:rPr>
          <w:rFonts w:ascii="Courier New" w:hAnsi="Courier New" w:cs="Courier New"/>
          <w:color w:val="008080"/>
          <w:szCs w:val="19"/>
          <w:lang w:val="en-US"/>
        </w:rPr>
        <w:t>&lt;&lt;</w:t>
      </w:r>
      <w:r w:rsidRPr="005231DE">
        <w:rPr>
          <w:rFonts w:ascii="Courier New" w:hAnsi="Courier New" w:cs="Courier New"/>
          <w:color w:val="000000"/>
          <w:szCs w:val="19"/>
          <w:lang w:val="en-US"/>
        </w:rPr>
        <w:t xml:space="preserve"> </w:t>
      </w:r>
      <w:r w:rsidRPr="005231DE">
        <w:rPr>
          <w:rFonts w:ascii="Courier New" w:hAnsi="Courier New" w:cs="Courier New"/>
          <w:color w:val="A31515"/>
          <w:szCs w:val="19"/>
          <w:lang w:val="en-US"/>
        </w:rPr>
        <w:t>"</w:t>
      </w:r>
      <w:r w:rsidRPr="00E8278B">
        <w:rPr>
          <w:rFonts w:ascii="Courier New" w:hAnsi="Courier New" w:cs="Courier New"/>
          <w:color w:val="A31515"/>
          <w:szCs w:val="19"/>
        </w:rPr>
        <w:t>До</w:t>
      </w:r>
      <w:r w:rsidRPr="005231DE">
        <w:rPr>
          <w:rFonts w:ascii="Courier New" w:hAnsi="Courier New" w:cs="Courier New"/>
          <w:color w:val="A31515"/>
          <w:szCs w:val="19"/>
          <w:lang w:val="en-US"/>
        </w:rPr>
        <w:t xml:space="preserve"> </w:t>
      </w:r>
      <w:r w:rsidRPr="00E8278B">
        <w:rPr>
          <w:rFonts w:ascii="Courier New" w:hAnsi="Courier New" w:cs="Courier New"/>
          <w:color w:val="A31515"/>
          <w:szCs w:val="19"/>
        </w:rPr>
        <w:t>обмена</w:t>
      </w:r>
      <w:r w:rsidRPr="005231DE">
        <w:rPr>
          <w:rFonts w:ascii="Courier New" w:hAnsi="Courier New" w:cs="Courier New"/>
          <w:color w:val="A31515"/>
          <w:szCs w:val="19"/>
          <w:lang w:val="en-US"/>
        </w:rPr>
        <w:t>:\n"</w:t>
      </w:r>
      <w:r w:rsidRPr="005231DE">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w:t>
      </w:r>
      <w:r w:rsidRPr="00E8278B">
        <w:rPr>
          <w:rFonts w:ascii="Courier New" w:hAnsi="Courier New" w:cs="Courier New"/>
          <w:color w:val="000000"/>
          <w:szCs w:val="19"/>
          <w:lang w:val="en-US"/>
        </w:rPr>
        <w:t xml:space="preserve">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"vec: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for</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const</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&amp; num : vec)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num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std::endl;</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std::iter_swap(it1, it2);</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rPr>
      </w:pPr>
      <w:r w:rsidRPr="00E8278B">
        <w:rPr>
          <w:rFonts w:ascii="Courier New" w:hAnsi="Courier New" w:cs="Courier New"/>
          <w:color w:val="000000"/>
          <w:szCs w:val="19"/>
          <w:lang w:val="en-US"/>
        </w:rPr>
        <w:t xml:space="preserve">    </w:t>
      </w:r>
      <w:r w:rsidRPr="00E8278B">
        <w:rPr>
          <w:rFonts w:ascii="Courier New" w:hAnsi="Courier New" w:cs="Courier New"/>
          <w:color w:val="000000"/>
          <w:szCs w:val="19"/>
        </w:rPr>
        <w:t xml:space="preserve">std::cout </w:t>
      </w:r>
      <w:r w:rsidRPr="00E8278B">
        <w:rPr>
          <w:rFonts w:ascii="Courier New" w:hAnsi="Courier New" w:cs="Courier New"/>
          <w:color w:val="008080"/>
          <w:szCs w:val="19"/>
        </w:rPr>
        <w:t>&lt;&lt;</w:t>
      </w:r>
      <w:r w:rsidRPr="00E8278B">
        <w:rPr>
          <w:rFonts w:ascii="Courier New" w:hAnsi="Courier New" w:cs="Courier New"/>
          <w:color w:val="000000"/>
          <w:szCs w:val="19"/>
        </w:rPr>
        <w:t xml:space="preserve"> </w:t>
      </w:r>
      <w:r w:rsidRPr="00E8278B">
        <w:rPr>
          <w:rFonts w:ascii="Courier New" w:hAnsi="Courier New" w:cs="Courier New"/>
          <w:color w:val="A31515"/>
          <w:szCs w:val="19"/>
        </w:rPr>
        <w:t>"После обмена:\n"</w:t>
      </w:r>
      <w:r w:rsidRPr="00E8278B">
        <w:rPr>
          <w:rFonts w:ascii="Courier New" w:hAnsi="Courier New" w:cs="Courier New"/>
          <w:color w:val="000000"/>
          <w:szCs w:val="19"/>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rPr>
        <w:t xml:space="preserve">    </w:t>
      </w:r>
      <w:r w:rsidRPr="00E8278B">
        <w:rPr>
          <w:rFonts w:ascii="Courier New" w:hAnsi="Courier New" w:cs="Courier New"/>
          <w:color w:val="000000"/>
          <w:szCs w:val="19"/>
          <w:lang w:val="en-US"/>
        </w:rPr>
        <w:t xml:space="preserve">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"vec: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for</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const</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&amp; num : vec)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num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std::endl;</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rPr>
        <w:t>return</w:t>
      </w:r>
      <w:r w:rsidRPr="00E8278B">
        <w:rPr>
          <w:rFonts w:ascii="Courier New" w:hAnsi="Courier New" w:cs="Courier New"/>
          <w:color w:val="000000"/>
          <w:szCs w:val="19"/>
        </w:rPr>
        <w:t xml:space="preserve"> 0;</w:t>
      </w:r>
    </w:p>
    <w:p w:rsidR="00E8278B" w:rsidRPr="00E8278B" w:rsidRDefault="00E8278B" w:rsidP="00E8278B">
      <w:pPr>
        <w:spacing w:after="80"/>
        <w:rPr>
          <w:rFonts w:ascii="Courier New" w:hAnsi="Courier New" w:cs="Courier New"/>
          <w:color w:val="000000"/>
          <w:szCs w:val="19"/>
        </w:rPr>
      </w:pPr>
      <w:r w:rsidRPr="00E8278B">
        <w:rPr>
          <w:rFonts w:ascii="Courier New" w:hAnsi="Courier New" w:cs="Courier New"/>
          <w:color w:val="000000"/>
          <w:szCs w:val="19"/>
        </w:rPr>
        <w:t>}</w:t>
      </w:r>
    </w:p>
    <w:p w:rsidR="00E8278B" w:rsidRPr="00822C7E" w:rsidRDefault="00E8278B" w:rsidP="00E8278B">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E8278B" w:rsidRDefault="00E8278B" w:rsidP="00E8278B">
      <w:pPr>
        <w:spacing w:after="0"/>
        <w:rPr>
          <w:rFonts w:cs="Arial"/>
          <w:sz w:val="22"/>
          <w:lang w:val="en-US"/>
        </w:rPr>
      </w:pPr>
      <w:r w:rsidRPr="00E8278B">
        <w:rPr>
          <w:rFonts w:cs="Arial"/>
          <w:noProof/>
          <w:sz w:val="22"/>
          <w:lang w:eastAsia="ru-RU"/>
        </w:rPr>
        <w:drawing>
          <wp:inline distT="0" distB="0" distL="0" distR="0" wp14:anchorId="1F6D55C6" wp14:editId="408054C9">
            <wp:extent cx="1343212" cy="866896"/>
            <wp:effectExtent l="0" t="0" r="9525" b="9525"/>
            <wp:docPr id="463" name="Рисунок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1343212" cy="866896"/>
                    </a:xfrm>
                    <a:prstGeom prst="rect">
                      <a:avLst/>
                    </a:prstGeom>
                  </pic:spPr>
                </pic:pic>
              </a:graphicData>
            </a:graphic>
          </wp:inline>
        </w:drawing>
      </w:r>
    </w:p>
    <w:p w:rsidR="00832485" w:rsidRDefault="00E02D8B" w:rsidP="00822C7E">
      <w:pPr>
        <w:spacing w:before="80" w:after="80"/>
        <w:rPr>
          <w:rFonts w:cs="Arial"/>
          <w:lang w:val="en-US"/>
        </w:rPr>
      </w:pPr>
      <w:hyperlink w:anchor="_Последовательные_контейнеры_1" w:history="1">
        <w:r w:rsidR="00E8278B" w:rsidRPr="0092657B">
          <w:rPr>
            <w:rStyle w:val="a4"/>
            <w:rFonts w:cs="Arial"/>
            <w:lang w:val="en-US"/>
          </w:rPr>
          <w:t>&lt;</w:t>
        </w:r>
        <w:r w:rsidR="00E8278B" w:rsidRPr="0092657B">
          <w:rPr>
            <w:rStyle w:val="a4"/>
            <w:rFonts w:cs="Arial"/>
          </w:rPr>
          <w:t>Последовательные контейнеры</w:t>
        </w:r>
        <w:r w:rsidR="00E8278B" w:rsidRPr="0092657B">
          <w:rPr>
            <w:rStyle w:val="a4"/>
            <w:rFonts w:cs="Arial"/>
            <w:lang w:val="en-US"/>
          </w:rPr>
          <w:t>&gt;</w:t>
        </w:r>
      </w:hyperlink>
    </w:p>
    <w:p w:rsidR="00E8278B" w:rsidRDefault="00E8278B"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10" w:name="_swap_ranges_1"/>
      <w:bookmarkEnd w:id="510"/>
      <w:r>
        <w:rPr>
          <w:rFonts w:ascii="Arial" w:hAnsi="Arial" w:cs="Arial"/>
          <w:b/>
          <w:i w:val="0"/>
          <w:color w:val="000000" w:themeColor="text1"/>
          <w:lang w:val="en-US"/>
        </w:rPr>
        <w:t>swap_ranges</w:t>
      </w:r>
    </w:p>
    <w:p w:rsidR="00E8278B" w:rsidRPr="00AB135E" w:rsidRDefault="00E8278B" w:rsidP="00E8278B">
      <w:pPr>
        <w:ind w:firstLine="567"/>
      </w:pPr>
      <w:r>
        <w:t>Пример</w:t>
      </w:r>
      <w:r w:rsidRPr="00AB135E">
        <w:t xml:space="preserve"> </w:t>
      </w:r>
      <w:r>
        <w:t>использования</w:t>
      </w:r>
      <w:r w:rsidRPr="00AB135E">
        <w:t xml:space="preserve"> </w:t>
      </w:r>
      <w:r>
        <w:t xml:space="preserve">алгоритма </w:t>
      </w:r>
      <w:r>
        <w:rPr>
          <w:lang w:val="en-US"/>
        </w:rPr>
        <w:t>swap</w:t>
      </w:r>
      <w:r w:rsidRPr="00E8278B">
        <w:t>_</w:t>
      </w:r>
      <w:r>
        <w:rPr>
          <w:lang w:val="en-US"/>
        </w:rPr>
        <w:t>ranges</w:t>
      </w:r>
      <w:r w:rsidRPr="00AB135E">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808080"/>
          <w:szCs w:val="19"/>
          <w:lang w:val="en-US"/>
        </w:rPr>
        <w:t>#include</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&lt;iostream&gt;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808080"/>
          <w:szCs w:val="19"/>
          <w:lang w:val="en-US"/>
        </w:rPr>
        <w:t>#include</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&lt;vector&gt;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808080"/>
          <w:szCs w:val="19"/>
          <w:lang w:val="en-US"/>
        </w:rPr>
        <w:t>#include</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&lt;algorithm&gt;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FF"/>
          <w:szCs w:val="19"/>
          <w:lang w:val="en-US"/>
        </w:rPr>
        <w:t>int</w:t>
      </w:r>
      <w:r w:rsidRPr="00E8278B">
        <w:rPr>
          <w:rFonts w:ascii="Courier New" w:hAnsi="Courier New" w:cs="Courier New"/>
          <w:color w:val="000000"/>
          <w:szCs w:val="19"/>
          <w:lang w:val="en-US"/>
        </w:rPr>
        <w:t xml:space="preserve"> main()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setlocale(</w:t>
      </w:r>
      <w:r w:rsidRPr="00E8278B">
        <w:rPr>
          <w:rFonts w:ascii="Courier New" w:hAnsi="Courier New" w:cs="Courier New"/>
          <w:color w:val="6F008A"/>
          <w:szCs w:val="19"/>
          <w:lang w:val="en-US"/>
        </w:rPr>
        <w:t>LC_ALL</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"Russian"</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w:t>
      </w:r>
      <w:r w:rsidRPr="00E8278B">
        <w:rPr>
          <w:rFonts w:ascii="Courier New" w:hAnsi="Courier New" w:cs="Courier New"/>
          <w:color w:val="2B91AF"/>
          <w:szCs w:val="19"/>
          <w:lang w:val="en-US"/>
        </w:rPr>
        <w:t>vector</w:t>
      </w:r>
      <w:r w:rsidRPr="00E8278B">
        <w:rPr>
          <w:rFonts w:ascii="Courier New" w:hAnsi="Courier New" w:cs="Courier New"/>
          <w:color w:val="000000"/>
          <w:szCs w:val="19"/>
          <w:lang w:val="en-US"/>
        </w:rPr>
        <w:t>&lt;</w:t>
      </w:r>
      <w:r w:rsidRPr="00E8278B">
        <w:rPr>
          <w:rFonts w:ascii="Courier New" w:hAnsi="Courier New" w:cs="Courier New"/>
          <w:color w:val="0000FF"/>
          <w:szCs w:val="19"/>
          <w:lang w:val="en-US"/>
        </w:rPr>
        <w:t>int</w:t>
      </w:r>
      <w:r w:rsidRPr="00E8278B">
        <w:rPr>
          <w:rFonts w:ascii="Courier New" w:hAnsi="Courier New" w:cs="Courier New"/>
          <w:color w:val="000000"/>
          <w:szCs w:val="19"/>
          <w:lang w:val="en-US"/>
        </w:rPr>
        <w:t>&gt; vec1 = { 1, 2, 3, 4, 5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w:t>
      </w:r>
      <w:r w:rsidRPr="00E8278B">
        <w:rPr>
          <w:rFonts w:ascii="Courier New" w:hAnsi="Courier New" w:cs="Courier New"/>
          <w:color w:val="2B91AF"/>
          <w:szCs w:val="19"/>
          <w:lang w:val="en-US"/>
        </w:rPr>
        <w:t>vector</w:t>
      </w:r>
      <w:r w:rsidRPr="00E8278B">
        <w:rPr>
          <w:rFonts w:ascii="Courier New" w:hAnsi="Courier New" w:cs="Courier New"/>
          <w:color w:val="000000"/>
          <w:szCs w:val="19"/>
          <w:lang w:val="en-US"/>
        </w:rPr>
        <w:t>&lt;</w:t>
      </w:r>
      <w:r w:rsidRPr="00E8278B">
        <w:rPr>
          <w:rFonts w:ascii="Courier New" w:hAnsi="Courier New" w:cs="Courier New"/>
          <w:color w:val="0000FF"/>
          <w:szCs w:val="19"/>
          <w:lang w:val="en-US"/>
        </w:rPr>
        <w:t>int</w:t>
      </w:r>
      <w:r w:rsidRPr="00E8278B">
        <w:rPr>
          <w:rFonts w:ascii="Courier New" w:hAnsi="Courier New" w:cs="Courier New"/>
          <w:color w:val="000000"/>
          <w:szCs w:val="19"/>
          <w:lang w:val="en-US"/>
        </w:rPr>
        <w:t>&gt; vec2 = { 6, 7, 8, 9, 10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rPr>
      </w:pPr>
      <w:r w:rsidRPr="00E8278B">
        <w:rPr>
          <w:rFonts w:ascii="Courier New" w:hAnsi="Courier New" w:cs="Courier New"/>
          <w:color w:val="000000"/>
          <w:szCs w:val="19"/>
          <w:lang w:val="en-US"/>
        </w:rPr>
        <w:t xml:space="preserve">    </w:t>
      </w:r>
      <w:r w:rsidRPr="00E8278B">
        <w:rPr>
          <w:rFonts w:ascii="Courier New" w:hAnsi="Courier New" w:cs="Courier New"/>
          <w:color w:val="000000"/>
          <w:szCs w:val="19"/>
        </w:rPr>
        <w:t xml:space="preserve">std::cout </w:t>
      </w:r>
      <w:r w:rsidRPr="00E8278B">
        <w:rPr>
          <w:rFonts w:ascii="Courier New" w:hAnsi="Courier New" w:cs="Courier New"/>
          <w:color w:val="008080"/>
          <w:szCs w:val="19"/>
        </w:rPr>
        <w:t>&lt;&lt;</w:t>
      </w:r>
      <w:r w:rsidRPr="00E8278B">
        <w:rPr>
          <w:rFonts w:ascii="Courier New" w:hAnsi="Courier New" w:cs="Courier New"/>
          <w:color w:val="000000"/>
          <w:szCs w:val="19"/>
        </w:rPr>
        <w:t xml:space="preserve"> </w:t>
      </w:r>
      <w:r w:rsidRPr="00E8278B">
        <w:rPr>
          <w:rFonts w:ascii="Courier New" w:hAnsi="Courier New" w:cs="Courier New"/>
          <w:color w:val="A31515"/>
          <w:szCs w:val="19"/>
        </w:rPr>
        <w:t>"До обмена:\n"</w:t>
      </w:r>
      <w:r w:rsidRPr="00E8278B">
        <w:rPr>
          <w:rFonts w:ascii="Courier New" w:hAnsi="Courier New" w:cs="Courier New"/>
          <w:color w:val="000000"/>
          <w:szCs w:val="19"/>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rPr>
        <w:t xml:space="preserve">    </w:t>
      </w:r>
      <w:r w:rsidRPr="00E8278B">
        <w:rPr>
          <w:rFonts w:ascii="Courier New" w:hAnsi="Courier New" w:cs="Courier New"/>
          <w:color w:val="000000"/>
          <w:szCs w:val="19"/>
          <w:lang w:val="en-US"/>
        </w:rPr>
        <w:t xml:space="preserve">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"vec1: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for</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const</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&amp; num : vec1)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num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std::endl;</w:t>
      </w:r>
    </w:p>
    <w:p w:rsidR="00E8278B" w:rsidRPr="005231DE"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5231DE">
        <w:rPr>
          <w:rFonts w:ascii="Courier New" w:hAnsi="Courier New" w:cs="Courier New"/>
          <w:color w:val="000000"/>
          <w:szCs w:val="19"/>
          <w:lang w:val="en-US"/>
        </w:rPr>
        <w:t xml:space="preserve">std::cout </w:t>
      </w:r>
      <w:r w:rsidRPr="005231DE">
        <w:rPr>
          <w:rFonts w:ascii="Courier New" w:hAnsi="Courier New" w:cs="Courier New"/>
          <w:color w:val="008080"/>
          <w:szCs w:val="19"/>
          <w:lang w:val="en-US"/>
        </w:rPr>
        <w:t>&lt;&lt;</w:t>
      </w:r>
      <w:r w:rsidRPr="005231DE">
        <w:rPr>
          <w:rFonts w:ascii="Courier New" w:hAnsi="Courier New" w:cs="Courier New"/>
          <w:color w:val="000000"/>
          <w:szCs w:val="19"/>
          <w:lang w:val="en-US"/>
        </w:rPr>
        <w:t xml:space="preserve"> </w:t>
      </w:r>
      <w:r w:rsidRPr="005231DE">
        <w:rPr>
          <w:rFonts w:ascii="Courier New" w:hAnsi="Courier New" w:cs="Courier New"/>
          <w:color w:val="A31515"/>
          <w:szCs w:val="19"/>
          <w:lang w:val="en-US"/>
        </w:rPr>
        <w:t>"vec2: "</w:t>
      </w:r>
      <w:r w:rsidRPr="005231DE">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for</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const</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&amp; num : vec2)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num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std::endl;</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std::swap_ranges(vec1.begin(), vec1.end(), vec2.begin());</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rPr>
      </w:pPr>
      <w:r w:rsidRPr="00E8278B">
        <w:rPr>
          <w:rFonts w:ascii="Courier New" w:hAnsi="Courier New" w:cs="Courier New"/>
          <w:color w:val="000000"/>
          <w:szCs w:val="19"/>
          <w:lang w:val="en-US"/>
        </w:rPr>
        <w:t xml:space="preserve">    </w:t>
      </w:r>
      <w:r w:rsidRPr="00E8278B">
        <w:rPr>
          <w:rFonts w:ascii="Courier New" w:hAnsi="Courier New" w:cs="Courier New"/>
          <w:color w:val="000000"/>
          <w:szCs w:val="19"/>
        </w:rPr>
        <w:t xml:space="preserve">std::cout </w:t>
      </w:r>
      <w:r w:rsidRPr="00E8278B">
        <w:rPr>
          <w:rFonts w:ascii="Courier New" w:hAnsi="Courier New" w:cs="Courier New"/>
          <w:color w:val="008080"/>
          <w:szCs w:val="19"/>
        </w:rPr>
        <w:t>&lt;&lt;</w:t>
      </w:r>
      <w:r w:rsidRPr="00E8278B">
        <w:rPr>
          <w:rFonts w:ascii="Courier New" w:hAnsi="Courier New" w:cs="Courier New"/>
          <w:color w:val="000000"/>
          <w:szCs w:val="19"/>
        </w:rPr>
        <w:t xml:space="preserve"> </w:t>
      </w:r>
      <w:r w:rsidRPr="00E8278B">
        <w:rPr>
          <w:rFonts w:ascii="Courier New" w:hAnsi="Courier New" w:cs="Courier New"/>
          <w:color w:val="A31515"/>
          <w:szCs w:val="19"/>
        </w:rPr>
        <w:t>"После обмена:\n"</w:t>
      </w:r>
      <w:r w:rsidRPr="00E8278B">
        <w:rPr>
          <w:rFonts w:ascii="Courier New" w:hAnsi="Courier New" w:cs="Courier New"/>
          <w:color w:val="000000"/>
          <w:szCs w:val="19"/>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rPr>
        <w:t xml:space="preserve">    </w:t>
      </w:r>
      <w:r w:rsidRPr="00E8278B">
        <w:rPr>
          <w:rFonts w:ascii="Courier New" w:hAnsi="Courier New" w:cs="Courier New"/>
          <w:color w:val="000000"/>
          <w:szCs w:val="19"/>
          <w:lang w:val="en-US"/>
        </w:rPr>
        <w:t xml:space="preserve">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"vec1: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for</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const</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&amp; num : vec1)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num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std::endl;</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"vec2: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for</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const</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&amp; num : vec2)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num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std::endl;</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rPr>
        <w:t>return</w:t>
      </w:r>
      <w:r w:rsidRPr="00E8278B">
        <w:rPr>
          <w:rFonts w:ascii="Courier New" w:hAnsi="Courier New" w:cs="Courier New"/>
          <w:color w:val="000000"/>
          <w:szCs w:val="19"/>
        </w:rPr>
        <w:t xml:space="preserve"> 0;</w:t>
      </w:r>
    </w:p>
    <w:p w:rsidR="00E8278B" w:rsidRPr="00E8278B" w:rsidRDefault="00E8278B" w:rsidP="00E8278B">
      <w:pPr>
        <w:spacing w:after="80"/>
        <w:rPr>
          <w:rFonts w:ascii="Courier New" w:hAnsi="Courier New" w:cs="Courier New"/>
          <w:color w:val="000000"/>
          <w:szCs w:val="19"/>
        </w:rPr>
      </w:pPr>
      <w:r w:rsidRPr="00E8278B">
        <w:rPr>
          <w:rFonts w:ascii="Courier New" w:hAnsi="Courier New" w:cs="Courier New"/>
          <w:color w:val="000000"/>
          <w:szCs w:val="19"/>
        </w:rPr>
        <w:t>}</w:t>
      </w:r>
    </w:p>
    <w:p w:rsidR="00E8278B" w:rsidRPr="00822C7E" w:rsidRDefault="00E8278B" w:rsidP="00E8278B">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E8278B" w:rsidRDefault="00E8278B" w:rsidP="00E8278B">
      <w:pPr>
        <w:spacing w:after="0"/>
        <w:rPr>
          <w:rFonts w:cs="Arial"/>
          <w:sz w:val="22"/>
          <w:lang w:val="en-US"/>
        </w:rPr>
      </w:pPr>
      <w:r w:rsidRPr="00E8278B">
        <w:rPr>
          <w:rFonts w:cs="Arial"/>
          <w:noProof/>
          <w:sz w:val="22"/>
          <w:lang w:eastAsia="ru-RU"/>
        </w:rPr>
        <w:drawing>
          <wp:inline distT="0" distB="0" distL="0" distR="0" wp14:anchorId="16418448" wp14:editId="6A7C68CA">
            <wp:extent cx="1495634" cy="1219370"/>
            <wp:effectExtent l="0" t="0" r="9525" b="0"/>
            <wp:docPr id="470" name="Рисунок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1495634" cy="1219370"/>
                    </a:xfrm>
                    <a:prstGeom prst="rect">
                      <a:avLst/>
                    </a:prstGeom>
                  </pic:spPr>
                </pic:pic>
              </a:graphicData>
            </a:graphic>
          </wp:inline>
        </w:drawing>
      </w:r>
    </w:p>
    <w:p w:rsidR="00E8278B" w:rsidRDefault="00E02D8B" w:rsidP="00E8278B">
      <w:pPr>
        <w:spacing w:before="80" w:after="80"/>
        <w:rPr>
          <w:rFonts w:cs="Arial"/>
          <w:lang w:val="en-US"/>
        </w:rPr>
      </w:pPr>
      <w:hyperlink w:anchor="_Последовательные_контейнеры_1" w:history="1">
        <w:r w:rsidR="00E8278B" w:rsidRPr="0092657B">
          <w:rPr>
            <w:rStyle w:val="a4"/>
            <w:rFonts w:cs="Arial"/>
            <w:lang w:val="en-US"/>
          </w:rPr>
          <w:t>&lt;</w:t>
        </w:r>
        <w:r w:rsidR="00E8278B" w:rsidRPr="0092657B">
          <w:rPr>
            <w:rStyle w:val="a4"/>
            <w:rFonts w:cs="Arial"/>
          </w:rPr>
          <w:t>Последовательные контейнеры</w:t>
        </w:r>
        <w:r w:rsidR="00E8278B" w:rsidRPr="0092657B">
          <w:rPr>
            <w:rStyle w:val="a4"/>
            <w:rFonts w:cs="Arial"/>
            <w:lang w:val="en-US"/>
          </w:rPr>
          <w:t>&gt;</w:t>
        </w:r>
      </w:hyperlink>
    </w:p>
    <w:p w:rsidR="00775DB0" w:rsidRDefault="00775DB0"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11" w:name="_replace_1"/>
      <w:bookmarkEnd w:id="511"/>
      <w:r>
        <w:rPr>
          <w:rFonts w:ascii="Arial" w:hAnsi="Arial" w:cs="Arial"/>
          <w:b/>
          <w:i w:val="0"/>
          <w:color w:val="000000" w:themeColor="text1"/>
          <w:lang w:val="en-US"/>
        </w:rPr>
        <w:t>replace</w:t>
      </w:r>
    </w:p>
    <w:p w:rsidR="00775DB0" w:rsidRPr="00AB135E" w:rsidRDefault="00775DB0" w:rsidP="00775DB0">
      <w:pPr>
        <w:ind w:firstLine="567"/>
      </w:pPr>
      <w:r>
        <w:t>Пример</w:t>
      </w:r>
      <w:r w:rsidRPr="00AB135E">
        <w:t xml:space="preserve"> </w:t>
      </w:r>
      <w:r>
        <w:t>использования</w:t>
      </w:r>
      <w:r w:rsidRPr="00AB135E">
        <w:t xml:space="preserve"> </w:t>
      </w:r>
      <w:r>
        <w:t>алгоритма replace</w:t>
      </w:r>
      <w:r w:rsidRPr="00AB135E">
        <w: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rPr>
      </w:pPr>
      <w:r w:rsidRPr="00775DB0">
        <w:rPr>
          <w:rFonts w:ascii="Courier New" w:hAnsi="Courier New" w:cs="Courier New"/>
          <w:color w:val="808080"/>
          <w:szCs w:val="19"/>
        </w:rPr>
        <w:t>#include</w:t>
      </w:r>
      <w:r w:rsidRPr="00775DB0">
        <w:rPr>
          <w:rFonts w:ascii="Courier New" w:hAnsi="Courier New" w:cs="Courier New"/>
          <w:color w:val="000000"/>
          <w:szCs w:val="19"/>
        </w:rPr>
        <w:t xml:space="preserve"> </w:t>
      </w:r>
      <w:r w:rsidRPr="00775DB0">
        <w:rPr>
          <w:rFonts w:ascii="Courier New" w:hAnsi="Courier New" w:cs="Courier New"/>
          <w:color w:val="A31515"/>
          <w:szCs w:val="19"/>
        </w:rPr>
        <w:t>&lt;iostream&gt;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808080"/>
          <w:szCs w:val="19"/>
          <w:lang w:val="en-US"/>
        </w:rPr>
        <w:t>#include</w:t>
      </w:r>
      <w:r w:rsidRPr="00775DB0">
        <w:rPr>
          <w:rFonts w:ascii="Courier New" w:hAnsi="Courier New" w:cs="Courier New"/>
          <w:color w:val="000000"/>
          <w:szCs w:val="19"/>
          <w:lang w:val="en-US"/>
        </w:rPr>
        <w:t xml:space="preserve"> </w:t>
      </w:r>
      <w:r w:rsidRPr="00775DB0">
        <w:rPr>
          <w:rFonts w:ascii="Courier New" w:hAnsi="Courier New" w:cs="Courier New"/>
          <w:color w:val="A31515"/>
          <w:szCs w:val="19"/>
          <w:lang w:val="en-US"/>
        </w:rPr>
        <w:t>&lt;vector&gt;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808080"/>
          <w:szCs w:val="19"/>
          <w:lang w:val="en-US"/>
        </w:rPr>
        <w:t>#include</w:t>
      </w:r>
      <w:r w:rsidRPr="00775DB0">
        <w:rPr>
          <w:rFonts w:ascii="Courier New" w:hAnsi="Courier New" w:cs="Courier New"/>
          <w:color w:val="000000"/>
          <w:szCs w:val="19"/>
          <w:lang w:val="en-US"/>
        </w:rPr>
        <w:t xml:space="preserve"> </w:t>
      </w:r>
      <w:r w:rsidRPr="00775DB0">
        <w:rPr>
          <w:rFonts w:ascii="Courier New" w:hAnsi="Courier New" w:cs="Courier New"/>
          <w:color w:val="A31515"/>
          <w:szCs w:val="19"/>
          <w:lang w:val="en-US"/>
        </w:rPr>
        <w:t>&lt;algorithm&gt;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FF"/>
          <w:szCs w:val="19"/>
          <w:lang w:val="en-US"/>
        </w:rPr>
        <w:t>int</w:t>
      </w:r>
      <w:r w:rsidRPr="00775DB0">
        <w:rPr>
          <w:rFonts w:ascii="Courier New" w:hAnsi="Courier New" w:cs="Courier New"/>
          <w:color w:val="000000"/>
          <w:szCs w:val="19"/>
          <w:lang w:val="en-US"/>
        </w:rPr>
        <w:t xml:space="preserve"> main() {</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setlocale(</w:t>
      </w:r>
      <w:r w:rsidRPr="00775DB0">
        <w:rPr>
          <w:rFonts w:ascii="Courier New" w:hAnsi="Courier New" w:cs="Courier New"/>
          <w:color w:val="6F008A"/>
          <w:szCs w:val="19"/>
          <w:lang w:val="en-US"/>
        </w:rPr>
        <w:t>LC_ALL</w:t>
      </w:r>
      <w:r w:rsidRPr="00775DB0">
        <w:rPr>
          <w:rFonts w:ascii="Courier New" w:hAnsi="Courier New" w:cs="Courier New"/>
          <w:color w:val="000000"/>
          <w:szCs w:val="19"/>
          <w:lang w:val="en-US"/>
        </w:rPr>
        <w:t xml:space="preserve">, </w:t>
      </w:r>
      <w:r w:rsidRPr="00775DB0">
        <w:rPr>
          <w:rFonts w:ascii="Courier New" w:hAnsi="Courier New" w:cs="Courier New"/>
          <w:color w:val="A31515"/>
          <w:szCs w:val="19"/>
          <w:lang w:val="en-US"/>
        </w:rPr>
        <w:t>"Russian"</w:t>
      </w:r>
      <w:r w:rsidRPr="00775DB0">
        <w:rPr>
          <w:rFonts w:ascii="Courier New" w:hAnsi="Courier New" w:cs="Courier New"/>
          <w:color w:val="000000"/>
          <w:szCs w:val="19"/>
          <w:lang w:val="en-US"/>
        </w:rPr>
        <w: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std::</w:t>
      </w:r>
      <w:r w:rsidRPr="00775DB0">
        <w:rPr>
          <w:rFonts w:ascii="Courier New" w:hAnsi="Courier New" w:cs="Courier New"/>
          <w:color w:val="2B91AF"/>
          <w:szCs w:val="19"/>
          <w:lang w:val="en-US"/>
        </w:rPr>
        <w:t>vector</w:t>
      </w:r>
      <w:r w:rsidRPr="00775DB0">
        <w:rPr>
          <w:rFonts w:ascii="Courier New" w:hAnsi="Courier New" w:cs="Courier New"/>
          <w:color w:val="000000"/>
          <w:szCs w:val="19"/>
          <w:lang w:val="en-US"/>
        </w:rPr>
        <w:t>&lt;</w:t>
      </w:r>
      <w:r w:rsidRPr="00775DB0">
        <w:rPr>
          <w:rFonts w:ascii="Courier New" w:hAnsi="Courier New" w:cs="Courier New"/>
          <w:color w:val="0000FF"/>
          <w:szCs w:val="19"/>
          <w:lang w:val="en-US"/>
        </w:rPr>
        <w:t>int</w:t>
      </w:r>
      <w:r w:rsidRPr="00775DB0">
        <w:rPr>
          <w:rFonts w:ascii="Courier New" w:hAnsi="Courier New" w:cs="Courier New"/>
          <w:color w:val="000000"/>
          <w:szCs w:val="19"/>
          <w:lang w:val="en-US"/>
        </w:rPr>
        <w:t>&gt; vec = { 1, 2, 3, 4, 5, 3 };</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w:t>
      </w:r>
      <w:r w:rsidRPr="00775DB0">
        <w:rPr>
          <w:rFonts w:ascii="Courier New" w:hAnsi="Courier New" w:cs="Courier New"/>
          <w:color w:val="0000FF"/>
          <w:szCs w:val="19"/>
          <w:lang w:val="en-US"/>
        </w:rPr>
        <w:t>int</w:t>
      </w:r>
      <w:r w:rsidRPr="00775DB0">
        <w:rPr>
          <w:rFonts w:ascii="Courier New" w:hAnsi="Courier New" w:cs="Courier New"/>
          <w:color w:val="000000"/>
          <w:szCs w:val="19"/>
          <w:lang w:val="en-US"/>
        </w:rPr>
        <w:t xml:space="preserve"> oldValue = 3;</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w:t>
      </w:r>
      <w:r w:rsidRPr="00775DB0">
        <w:rPr>
          <w:rFonts w:ascii="Courier New" w:hAnsi="Courier New" w:cs="Courier New"/>
          <w:color w:val="0000FF"/>
          <w:szCs w:val="19"/>
          <w:lang w:val="en-US"/>
        </w:rPr>
        <w:t>int</w:t>
      </w:r>
      <w:r w:rsidRPr="00775DB0">
        <w:rPr>
          <w:rFonts w:ascii="Courier New" w:hAnsi="Courier New" w:cs="Courier New"/>
          <w:color w:val="000000"/>
          <w:szCs w:val="19"/>
          <w:lang w:val="en-US"/>
        </w:rPr>
        <w:t xml:space="preserve"> newValue = 9;</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p>
    <w:p w:rsidR="00775DB0" w:rsidRPr="005231DE" w:rsidRDefault="00775DB0" w:rsidP="00775DB0">
      <w:pPr>
        <w:autoSpaceDE w:val="0"/>
        <w:autoSpaceDN w:val="0"/>
        <w:adjustRightInd w:val="0"/>
        <w:spacing w:after="0" w:line="240" w:lineRule="auto"/>
        <w:rPr>
          <w:rFonts w:ascii="Courier New" w:hAnsi="Courier New" w:cs="Courier New"/>
          <w:color w:val="000000"/>
          <w:szCs w:val="19"/>
        </w:rPr>
      </w:pPr>
      <w:r w:rsidRPr="005231DE">
        <w:rPr>
          <w:rFonts w:ascii="Courier New" w:hAnsi="Courier New" w:cs="Courier New"/>
          <w:color w:val="000000"/>
          <w:szCs w:val="19"/>
        </w:rPr>
        <w:t xml:space="preserve">    </w:t>
      </w:r>
      <w:r w:rsidRPr="00775DB0">
        <w:rPr>
          <w:rFonts w:ascii="Courier New" w:hAnsi="Courier New" w:cs="Courier New"/>
          <w:color w:val="000000"/>
          <w:szCs w:val="19"/>
          <w:lang w:val="en-US"/>
        </w:rPr>
        <w:t>std</w:t>
      </w:r>
      <w:r w:rsidRPr="005231DE">
        <w:rPr>
          <w:rFonts w:ascii="Courier New" w:hAnsi="Courier New" w:cs="Courier New"/>
          <w:color w:val="000000"/>
          <w:szCs w:val="19"/>
        </w:rPr>
        <w:t>::</w:t>
      </w:r>
      <w:r w:rsidRPr="00775DB0">
        <w:rPr>
          <w:rFonts w:ascii="Courier New" w:hAnsi="Courier New" w:cs="Courier New"/>
          <w:color w:val="000000"/>
          <w:szCs w:val="19"/>
          <w:lang w:val="en-US"/>
        </w:rPr>
        <w:t>cout</w:t>
      </w:r>
      <w:r w:rsidRPr="005231DE">
        <w:rPr>
          <w:rFonts w:ascii="Courier New" w:hAnsi="Courier New" w:cs="Courier New"/>
          <w:color w:val="000000"/>
          <w:szCs w:val="19"/>
        </w:rPr>
        <w:t xml:space="preserve"> </w:t>
      </w:r>
      <w:r w:rsidRPr="005231DE">
        <w:rPr>
          <w:rFonts w:ascii="Courier New" w:hAnsi="Courier New" w:cs="Courier New"/>
          <w:color w:val="008080"/>
          <w:szCs w:val="19"/>
        </w:rPr>
        <w:t>&lt;&lt;</w:t>
      </w:r>
      <w:r w:rsidRPr="005231DE">
        <w:rPr>
          <w:rFonts w:ascii="Courier New" w:hAnsi="Courier New" w:cs="Courier New"/>
          <w:color w:val="000000"/>
          <w:szCs w:val="19"/>
        </w:rPr>
        <w:t xml:space="preserve"> </w:t>
      </w:r>
      <w:r w:rsidRPr="005231DE">
        <w:rPr>
          <w:rFonts w:ascii="Courier New" w:hAnsi="Courier New" w:cs="Courier New"/>
          <w:color w:val="A31515"/>
          <w:szCs w:val="19"/>
        </w:rPr>
        <w:t>"</w:t>
      </w:r>
      <w:r w:rsidRPr="00775DB0">
        <w:rPr>
          <w:rFonts w:ascii="Courier New" w:hAnsi="Courier New" w:cs="Courier New"/>
          <w:color w:val="A31515"/>
          <w:szCs w:val="19"/>
        </w:rPr>
        <w:t>До</w:t>
      </w:r>
      <w:r w:rsidRPr="005231DE">
        <w:rPr>
          <w:rFonts w:ascii="Courier New" w:hAnsi="Courier New" w:cs="Courier New"/>
          <w:color w:val="A31515"/>
          <w:szCs w:val="19"/>
        </w:rPr>
        <w:t xml:space="preserve"> </w:t>
      </w:r>
      <w:r w:rsidRPr="00775DB0">
        <w:rPr>
          <w:rFonts w:ascii="Courier New" w:hAnsi="Courier New" w:cs="Courier New"/>
          <w:color w:val="A31515"/>
          <w:szCs w:val="19"/>
        </w:rPr>
        <w:t>замены</w:t>
      </w:r>
      <w:r w:rsidRPr="005231DE">
        <w:rPr>
          <w:rFonts w:ascii="Courier New" w:hAnsi="Courier New" w:cs="Courier New"/>
          <w:color w:val="A31515"/>
          <w:szCs w:val="19"/>
        </w:rPr>
        <w:t>:\</w:t>
      </w:r>
      <w:r w:rsidRPr="00775DB0">
        <w:rPr>
          <w:rFonts w:ascii="Courier New" w:hAnsi="Courier New" w:cs="Courier New"/>
          <w:color w:val="A31515"/>
          <w:szCs w:val="19"/>
          <w:lang w:val="en-US"/>
        </w:rPr>
        <w:t>n</w:t>
      </w:r>
      <w:r w:rsidRPr="005231DE">
        <w:rPr>
          <w:rFonts w:ascii="Courier New" w:hAnsi="Courier New" w:cs="Courier New"/>
          <w:color w:val="A31515"/>
          <w:szCs w:val="19"/>
        </w:rPr>
        <w:t>"</w:t>
      </w:r>
      <w:r w:rsidRPr="005231DE">
        <w:rPr>
          <w:rFonts w:ascii="Courier New" w:hAnsi="Courier New" w:cs="Courier New"/>
          <w:color w:val="000000"/>
          <w:szCs w:val="19"/>
        </w:rPr>
        <w: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rPr>
        <w:t xml:space="preserve">    </w:t>
      </w:r>
      <w:r w:rsidRPr="00775DB0">
        <w:rPr>
          <w:rFonts w:ascii="Courier New" w:hAnsi="Courier New" w:cs="Courier New"/>
          <w:color w:val="0000FF"/>
          <w:szCs w:val="19"/>
          <w:lang w:val="en-US"/>
        </w:rPr>
        <w:t>for</w:t>
      </w:r>
      <w:r w:rsidRPr="00775DB0">
        <w:rPr>
          <w:rFonts w:ascii="Courier New" w:hAnsi="Courier New" w:cs="Courier New"/>
          <w:color w:val="000000"/>
          <w:szCs w:val="19"/>
          <w:lang w:val="en-US"/>
        </w:rPr>
        <w:t xml:space="preserve"> (</w:t>
      </w:r>
      <w:r w:rsidRPr="00775DB0">
        <w:rPr>
          <w:rFonts w:ascii="Courier New" w:hAnsi="Courier New" w:cs="Courier New"/>
          <w:color w:val="0000FF"/>
          <w:szCs w:val="19"/>
          <w:lang w:val="en-US"/>
        </w:rPr>
        <w:t>const</w:t>
      </w:r>
      <w:r w:rsidRPr="00775DB0">
        <w:rPr>
          <w:rFonts w:ascii="Courier New" w:hAnsi="Courier New" w:cs="Courier New"/>
          <w:color w:val="000000"/>
          <w:szCs w:val="19"/>
          <w:lang w:val="en-US"/>
        </w:rPr>
        <w:t xml:space="preserve"> </w:t>
      </w:r>
      <w:r w:rsidRPr="00775DB0">
        <w:rPr>
          <w:rFonts w:ascii="Courier New" w:hAnsi="Courier New" w:cs="Courier New"/>
          <w:color w:val="0000FF"/>
          <w:szCs w:val="19"/>
          <w:lang w:val="en-US"/>
        </w:rPr>
        <w:t>auto</w:t>
      </w:r>
      <w:r w:rsidRPr="00775DB0">
        <w:rPr>
          <w:rFonts w:ascii="Courier New" w:hAnsi="Courier New" w:cs="Courier New"/>
          <w:color w:val="000000"/>
          <w:szCs w:val="19"/>
          <w:lang w:val="en-US"/>
        </w:rPr>
        <w:t>&amp; num : vec) {</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std::cout </w:t>
      </w:r>
      <w:r w:rsidRPr="00775DB0">
        <w:rPr>
          <w:rFonts w:ascii="Courier New" w:hAnsi="Courier New" w:cs="Courier New"/>
          <w:color w:val="008080"/>
          <w:szCs w:val="19"/>
          <w:lang w:val="en-US"/>
        </w:rPr>
        <w:t>&lt;&lt;</w:t>
      </w:r>
      <w:r w:rsidRPr="00775DB0">
        <w:rPr>
          <w:rFonts w:ascii="Courier New" w:hAnsi="Courier New" w:cs="Courier New"/>
          <w:color w:val="000000"/>
          <w:szCs w:val="19"/>
          <w:lang w:val="en-US"/>
        </w:rPr>
        <w:t xml:space="preserve"> num </w:t>
      </w:r>
      <w:r w:rsidRPr="00775DB0">
        <w:rPr>
          <w:rFonts w:ascii="Courier New" w:hAnsi="Courier New" w:cs="Courier New"/>
          <w:color w:val="008080"/>
          <w:szCs w:val="19"/>
          <w:lang w:val="en-US"/>
        </w:rPr>
        <w:t>&lt;&lt;</w:t>
      </w:r>
      <w:r w:rsidRPr="00775DB0">
        <w:rPr>
          <w:rFonts w:ascii="Courier New" w:hAnsi="Courier New" w:cs="Courier New"/>
          <w:color w:val="000000"/>
          <w:szCs w:val="19"/>
          <w:lang w:val="en-US"/>
        </w:rPr>
        <w:t xml:space="preserve"> </w:t>
      </w:r>
      <w:r w:rsidRPr="00775DB0">
        <w:rPr>
          <w:rFonts w:ascii="Courier New" w:hAnsi="Courier New" w:cs="Courier New"/>
          <w:color w:val="A31515"/>
          <w:szCs w:val="19"/>
          <w:lang w:val="en-US"/>
        </w:rPr>
        <w:t>" "</w:t>
      </w:r>
      <w:r w:rsidRPr="00775DB0">
        <w:rPr>
          <w:rFonts w:ascii="Courier New" w:hAnsi="Courier New" w:cs="Courier New"/>
          <w:color w:val="000000"/>
          <w:szCs w:val="19"/>
          <w:lang w:val="en-US"/>
        </w:rPr>
        <w: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std::cout </w:t>
      </w:r>
      <w:r w:rsidRPr="00775DB0">
        <w:rPr>
          <w:rFonts w:ascii="Courier New" w:hAnsi="Courier New" w:cs="Courier New"/>
          <w:color w:val="008080"/>
          <w:szCs w:val="19"/>
          <w:lang w:val="en-US"/>
        </w:rPr>
        <w:t>&lt;&lt;</w:t>
      </w:r>
      <w:r w:rsidRPr="00775DB0">
        <w:rPr>
          <w:rFonts w:ascii="Courier New" w:hAnsi="Courier New" w:cs="Courier New"/>
          <w:color w:val="000000"/>
          <w:szCs w:val="19"/>
          <w:lang w:val="en-US"/>
        </w:rPr>
        <w:t xml:space="preserve"> std::endl;</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std::replace(vec.begin(), vec.end(), oldValue, newValue);</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p>
    <w:p w:rsidR="00775DB0" w:rsidRPr="00775DB0" w:rsidRDefault="00775DB0" w:rsidP="00775DB0">
      <w:pPr>
        <w:autoSpaceDE w:val="0"/>
        <w:autoSpaceDN w:val="0"/>
        <w:adjustRightInd w:val="0"/>
        <w:spacing w:after="0" w:line="240" w:lineRule="auto"/>
        <w:rPr>
          <w:rFonts w:ascii="Courier New" w:hAnsi="Courier New" w:cs="Courier New"/>
          <w:color w:val="000000"/>
          <w:szCs w:val="19"/>
        </w:rPr>
      </w:pPr>
      <w:r w:rsidRPr="00775DB0">
        <w:rPr>
          <w:rFonts w:ascii="Courier New" w:hAnsi="Courier New" w:cs="Courier New"/>
          <w:color w:val="000000"/>
          <w:szCs w:val="19"/>
          <w:lang w:val="en-US"/>
        </w:rPr>
        <w:t xml:space="preserve">    </w:t>
      </w:r>
      <w:r w:rsidRPr="00775DB0">
        <w:rPr>
          <w:rFonts w:ascii="Courier New" w:hAnsi="Courier New" w:cs="Courier New"/>
          <w:color w:val="000000"/>
          <w:szCs w:val="19"/>
        </w:rPr>
        <w:t xml:space="preserve">std::cout </w:t>
      </w:r>
      <w:r w:rsidRPr="00775DB0">
        <w:rPr>
          <w:rFonts w:ascii="Courier New" w:hAnsi="Courier New" w:cs="Courier New"/>
          <w:color w:val="008080"/>
          <w:szCs w:val="19"/>
        </w:rPr>
        <w:t>&lt;&lt;</w:t>
      </w:r>
      <w:r w:rsidRPr="00775DB0">
        <w:rPr>
          <w:rFonts w:ascii="Courier New" w:hAnsi="Courier New" w:cs="Courier New"/>
          <w:color w:val="000000"/>
          <w:szCs w:val="19"/>
        </w:rPr>
        <w:t xml:space="preserve"> </w:t>
      </w:r>
      <w:r w:rsidRPr="00775DB0">
        <w:rPr>
          <w:rFonts w:ascii="Courier New" w:hAnsi="Courier New" w:cs="Courier New"/>
          <w:color w:val="A31515"/>
          <w:szCs w:val="19"/>
        </w:rPr>
        <w:t>"После замены:\n"</w:t>
      </w:r>
      <w:r w:rsidRPr="00775DB0">
        <w:rPr>
          <w:rFonts w:ascii="Courier New" w:hAnsi="Courier New" w:cs="Courier New"/>
          <w:color w:val="000000"/>
          <w:szCs w:val="19"/>
        </w:rPr>
        <w: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rPr>
        <w:t xml:space="preserve">    </w:t>
      </w:r>
      <w:r w:rsidRPr="00775DB0">
        <w:rPr>
          <w:rFonts w:ascii="Courier New" w:hAnsi="Courier New" w:cs="Courier New"/>
          <w:color w:val="0000FF"/>
          <w:szCs w:val="19"/>
          <w:lang w:val="en-US"/>
        </w:rPr>
        <w:t>for</w:t>
      </w:r>
      <w:r w:rsidRPr="00775DB0">
        <w:rPr>
          <w:rFonts w:ascii="Courier New" w:hAnsi="Courier New" w:cs="Courier New"/>
          <w:color w:val="000000"/>
          <w:szCs w:val="19"/>
          <w:lang w:val="en-US"/>
        </w:rPr>
        <w:t xml:space="preserve"> (</w:t>
      </w:r>
      <w:r w:rsidRPr="00775DB0">
        <w:rPr>
          <w:rFonts w:ascii="Courier New" w:hAnsi="Courier New" w:cs="Courier New"/>
          <w:color w:val="0000FF"/>
          <w:szCs w:val="19"/>
          <w:lang w:val="en-US"/>
        </w:rPr>
        <w:t>const</w:t>
      </w:r>
      <w:r w:rsidRPr="00775DB0">
        <w:rPr>
          <w:rFonts w:ascii="Courier New" w:hAnsi="Courier New" w:cs="Courier New"/>
          <w:color w:val="000000"/>
          <w:szCs w:val="19"/>
          <w:lang w:val="en-US"/>
        </w:rPr>
        <w:t xml:space="preserve"> </w:t>
      </w:r>
      <w:r w:rsidRPr="00775DB0">
        <w:rPr>
          <w:rFonts w:ascii="Courier New" w:hAnsi="Courier New" w:cs="Courier New"/>
          <w:color w:val="0000FF"/>
          <w:szCs w:val="19"/>
          <w:lang w:val="en-US"/>
        </w:rPr>
        <w:t>auto</w:t>
      </w:r>
      <w:r w:rsidRPr="00775DB0">
        <w:rPr>
          <w:rFonts w:ascii="Courier New" w:hAnsi="Courier New" w:cs="Courier New"/>
          <w:color w:val="000000"/>
          <w:szCs w:val="19"/>
          <w:lang w:val="en-US"/>
        </w:rPr>
        <w:t>&amp; num : vec) {</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std::cout </w:t>
      </w:r>
      <w:r w:rsidRPr="00775DB0">
        <w:rPr>
          <w:rFonts w:ascii="Courier New" w:hAnsi="Courier New" w:cs="Courier New"/>
          <w:color w:val="008080"/>
          <w:szCs w:val="19"/>
          <w:lang w:val="en-US"/>
        </w:rPr>
        <w:t>&lt;&lt;</w:t>
      </w:r>
      <w:r w:rsidRPr="00775DB0">
        <w:rPr>
          <w:rFonts w:ascii="Courier New" w:hAnsi="Courier New" w:cs="Courier New"/>
          <w:color w:val="000000"/>
          <w:szCs w:val="19"/>
          <w:lang w:val="en-US"/>
        </w:rPr>
        <w:t xml:space="preserve"> num </w:t>
      </w:r>
      <w:r w:rsidRPr="00775DB0">
        <w:rPr>
          <w:rFonts w:ascii="Courier New" w:hAnsi="Courier New" w:cs="Courier New"/>
          <w:color w:val="008080"/>
          <w:szCs w:val="19"/>
          <w:lang w:val="en-US"/>
        </w:rPr>
        <w:t>&lt;&lt;</w:t>
      </w:r>
      <w:r w:rsidRPr="00775DB0">
        <w:rPr>
          <w:rFonts w:ascii="Courier New" w:hAnsi="Courier New" w:cs="Courier New"/>
          <w:color w:val="000000"/>
          <w:szCs w:val="19"/>
          <w:lang w:val="en-US"/>
        </w:rPr>
        <w:t xml:space="preserve"> </w:t>
      </w:r>
      <w:r w:rsidRPr="00775DB0">
        <w:rPr>
          <w:rFonts w:ascii="Courier New" w:hAnsi="Courier New" w:cs="Courier New"/>
          <w:color w:val="A31515"/>
          <w:szCs w:val="19"/>
          <w:lang w:val="en-US"/>
        </w:rPr>
        <w:t>" "</w:t>
      </w:r>
      <w:r w:rsidRPr="00775DB0">
        <w:rPr>
          <w:rFonts w:ascii="Courier New" w:hAnsi="Courier New" w:cs="Courier New"/>
          <w:color w:val="000000"/>
          <w:szCs w:val="19"/>
          <w:lang w:val="en-US"/>
        </w:rPr>
        <w: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std::cout </w:t>
      </w:r>
      <w:r w:rsidRPr="00775DB0">
        <w:rPr>
          <w:rFonts w:ascii="Courier New" w:hAnsi="Courier New" w:cs="Courier New"/>
          <w:color w:val="008080"/>
          <w:szCs w:val="19"/>
          <w:lang w:val="en-US"/>
        </w:rPr>
        <w:t>&lt;&lt;</w:t>
      </w:r>
      <w:r w:rsidRPr="00775DB0">
        <w:rPr>
          <w:rFonts w:ascii="Courier New" w:hAnsi="Courier New" w:cs="Courier New"/>
          <w:color w:val="000000"/>
          <w:szCs w:val="19"/>
          <w:lang w:val="en-US"/>
        </w:rPr>
        <w:t xml:space="preserve"> std::endl;</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p>
    <w:p w:rsidR="00775DB0" w:rsidRPr="00775DB0" w:rsidRDefault="00775DB0" w:rsidP="00775DB0">
      <w:pPr>
        <w:autoSpaceDE w:val="0"/>
        <w:autoSpaceDN w:val="0"/>
        <w:adjustRightInd w:val="0"/>
        <w:spacing w:after="0" w:line="240" w:lineRule="auto"/>
        <w:rPr>
          <w:rFonts w:ascii="Courier New" w:hAnsi="Courier New" w:cs="Courier New"/>
          <w:color w:val="000000"/>
          <w:szCs w:val="19"/>
        </w:rPr>
      </w:pPr>
      <w:r w:rsidRPr="00775DB0">
        <w:rPr>
          <w:rFonts w:ascii="Courier New" w:hAnsi="Courier New" w:cs="Courier New"/>
          <w:color w:val="000000"/>
          <w:szCs w:val="19"/>
          <w:lang w:val="en-US"/>
        </w:rPr>
        <w:t xml:space="preserve">    </w:t>
      </w:r>
      <w:r w:rsidRPr="00775DB0">
        <w:rPr>
          <w:rFonts w:ascii="Courier New" w:hAnsi="Courier New" w:cs="Courier New"/>
          <w:color w:val="0000FF"/>
          <w:szCs w:val="19"/>
        </w:rPr>
        <w:t>return</w:t>
      </w:r>
      <w:r w:rsidRPr="00775DB0">
        <w:rPr>
          <w:rFonts w:ascii="Courier New" w:hAnsi="Courier New" w:cs="Courier New"/>
          <w:color w:val="000000"/>
          <w:szCs w:val="19"/>
        </w:rPr>
        <w:t xml:space="preserve"> 0;</w:t>
      </w:r>
    </w:p>
    <w:p w:rsidR="00775DB0" w:rsidRPr="00775DB0" w:rsidRDefault="00775DB0" w:rsidP="00775DB0">
      <w:pPr>
        <w:spacing w:after="80"/>
        <w:rPr>
          <w:rFonts w:ascii="Courier New" w:hAnsi="Courier New" w:cs="Courier New"/>
          <w:color w:val="000000"/>
          <w:szCs w:val="19"/>
        </w:rPr>
      </w:pPr>
      <w:r w:rsidRPr="00775DB0">
        <w:rPr>
          <w:rFonts w:ascii="Courier New" w:hAnsi="Courier New" w:cs="Courier New"/>
          <w:color w:val="000000"/>
          <w:szCs w:val="19"/>
        </w:rPr>
        <w:t>}</w:t>
      </w:r>
    </w:p>
    <w:p w:rsidR="00775DB0" w:rsidRPr="00822C7E" w:rsidRDefault="00775DB0" w:rsidP="00775DB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775DB0" w:rsidRDefault="00775DB0" w:rsidP="00775DB0">
      <w:pPr>
        <w:spacing w:after="0"/>
        <w:rPr>
          <w:rFonts w:cs="Arial"/>
          <w:sz w:val="22"/>
          <w:lang w:val="en-US"/>
        </w:rPr>
      </w:pPr>
      <w:r w:rsidRPr="00775DB0">
        <w:rPr>
          <w:rFonts w:cs="Arial"/>
          <w:noProof/>
          <w:sz w:val="22"/>
          <w:lang w:eastAsia="ru-RU"/>
        </w:rPr>
        <w:drawing>
          <wp:inline distT="0" distB="0" distL="0" distR="0" wp14:anchorId="41CCF4C9" wp14:editId="6ED78FF8">
            <wp:extent cx="1152686" cy="819264"/>
            <wp:effectExtent l="0" t="0" r="9525" b="0"/>
            <wp:docPr id="476" name="Рисунок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1152686" cy="819264"/>
                    </a:xfrm>
                    <a:prstGeom prst="rect">
                      <a:avLst/>
                    </a:prstGeom>
                  </pic:spPr>
                </pic:pic>
              </a:graphicData>
            </a:graphic>
          </wp:inline>
        </w:drawing>
      </w:r>
    </w:p>
    <w:p w:rsidR="00775DB0" w:rsidRPr="0092657B" w:rsidRDefault="00E02D8B" w:rsidP="00E8278B">
      <w:pPr>
        <w:spacing w:before="80" w:after="80"/>
        <w:rPr>
          <w:rFonts w:cs="Arial"/>
          <w:lang w:val="en-US"/>
        </w:rPr>
      </w:pPr>
      <w:hyperlink w:anchor="_Последовательные_контейнеры_1" w:history="1">
        <w:r w:rsidR="00775DB0" w:rsidRPr="0092657B">
          <w:rPr>
            <w:rStyle w:val="a4"/>
            <w:rFonts w:cs="Arial"/>
            <w:lang w:val="en-US"/>
          </w:rPr>
          <w:t>&lt;</w:t>
        </w:r>
        <w:r w:rsidR="00775DB0" w:rsidRPr="0092657B">
          <w:rPr>
            <w:rStyle w:val="a4"/>
            <w:rFonts w:cs="Arial"/>
          </w:rPr>
          <w:t>Последовательные контейнеры</w:t>
        </w:r>
        <w:r w:rsidR="00775DB0" w:rsidRPr="0092657B">
          <w:rPr>
            <w:rStyle w:val="a4"/>
            <w:rFonts w:cs="Arial"/>
            <w:lang w:val="en-US"/>
          </w:rPr>
          <w:t>&gt;</w:t>
        </w:r>
      </w:hyperlink>
    </w:p>
    <w:p w:rsidR="00C32BE8" w:rsidRDefault="00C32BE8"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12" w:name="_replace_if_1"/>
      <w:bookmarkEnd w:id="512"/>
      <w:r>
        <w:rPr>
          <w:rFonts w:ascii="Arial" w:hAnsi="Arial" w:cs="Arial"/>
          <w:b/>
          <w:i w:val="0"/>
          <w:color w:val="000000" w:themeColor="text1"/>
          <w:lang w:val="en-US"/>
        </w:rPr>
        <w:t>replace_if</w:t>
      </w:r>
    </w:p>
    <w:p w:rsidR="00C32BE8" w:rsidRPr="00AB135E" w:rsidRDefault="00C32BE8" w:rsidP="00C32BE8">
      <w:pPr>
        <w:ind w:firstLine="567"/>
      </w:pPr>
      <w:r>
        <w:t>Пример</w:t>
      </w:r>
      <w:r w:rsidRPr="00AB135E">
        <w:t xml:space="preserve"> </w:t>
      </w:r>
      <w:r>
        <w:t>использования</w:t>
      </w:r>
      <w:r w:rsidRPr="00AB135E">
        <w:t xml:space="preserve"> </w:t>
      </w:r>
      <w:r>
        <w:t>алгоритма replace</w:t>
      </w:r>
      <w:r w:rsidRPr="00C32BE8">
        <w:t>_</w:t>
      </w:r>
      <w:r>
        <w:rPr>
          <w:lang w:val="en-US"/>
        </w:rPr>
        <w:t>if</w:t>
      </w:r>
      <w:r w:rsidRPr="00AB135E">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808080"/>
          <w:szCs w:val="19"/>
          <w:lang w:val="en-US"/>
        </w:rPr>
        <w:t>#include</w:t>
      </w:r>
      <w:r w:rsidRPr="00C32BE8">
        <w:rPr>
          <w:rFonts w:ascii="Courier New" w:hAnsi="Courier New" w:cs="Courier New"/>
          <w:color w:val="000000"/>
          <w:szCs w:val="19"/>
          <w:lang w:val="en-US"/>
        </w:rPr>
        <w:t xml:space="preserve"> </w:t>
      </w:r>
      <w:r w:rsidRPr="00C32BE8">
        <w:rPr>
          <w:rFonts w:ascii="Courier New" w:hAnsi="Courier New" w:cs="Courier New"/>
          <w:color w:val="A31515"/>
          <w:szCs w:val="19"/>
          <w:lang w:val="en-US"/>
        </w:rPr>
        <w:t>&lt;iostream&gt;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808080"/>
          <w:szCs w:val="19"/>
          <w:lang w:val="en-US"/>
        </w:rPr>
        <w:t>#include</w:t>
      </w:r>
      <w:r w:rsidRPr="00C32BE8">
        <w:rPr>
          <w:rFonts w:ascii="Courier New" w:hAnsi="Courier New" w:cs="Courier New"/>
          <w:color w:val="000000"/>
          <w:szCs w:val="19"/>
          <w:lang w:val="en-US"/>
        </w:rPr>
        <w:t xml:space="preserve"> </w:t>
      </w:r>
      <w:r w:rsidRPr="00C32BE8">
        <w:rPr>
          <w:rFonts w:ascii="Courier New" w:hAnsi="Courier New" w:cs="Courier New"/>
          <w:color w:val="A31515"/>
          <w:szCs w:val="19"/>
          <w:lang w:val="en-US"/>
        </w:rPr>
        <w:t>&lt;vector&gt;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808080"/>
          <w:szCs w:val="19"/>
          <w:lang w:val="en-US"/>
        </w:rPr>
        <w:t>#include</w:t>
      </w:r>
      <w:r w:rsidRPr="00C32BE8">
        <w:rPr>
          <w:rFonts w:ascii="Courier New" w:hAnsi="Courier New" w:cs="Courier New"/>
          <w:color w:val="000000"/>
          <w:szCs w:val="19"/>
          <w:lang w:val="en-US"/>
        </w:rPr>
        <w:t xml:space="preserve"> </w:t>
      </w:r>
      <w:r w:rsidRPr="00C32BE8">
        <w:rPr>
          <w:rFonts w:ascii="Courier New" w:hAnsi="Courier New" w:cs="Courier New"/>
          <w:color w:val="A31515"/>
          <w:szCs w:val="19"/>
          <w:lang w:val="en-US"/>
        </w:rPr>
        <w:t>&lt;algorithm&gt;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FF"/>
          <w:szCs w:val="19"/>
          <w:lang w:val="en-US"/>
        </w:rPr>
        <w:t>bool</w:t>
      </w:r>
      <w:r w:rsidRPr="00C32BE8">
        <w:rPr>
          <w:rFonts w:ascii="Courier New" w:hAnsi="Courier New" w:cs="Courier New"/>
          <w:color w:val="000000"/>
          <w:szCs w:val="19"/>
          <w:lang w:val="en-US"/>
        </w:rPr>
        <w:t xml:space="preserve"> isNegative(</w:t>
      </w:r>
      <w:r w:rsidRPr="00C32BE8">
        <w:rPr>
          <w:rFonts w:ascii="Courier New" w:hAnsi="Courier New" w:cs="Courier New"/>
          <w:color w:val="0000FF"/>
          <w:szCs w:val="19"/>
          <w:lang w:val="en-US"/>
        </w:rPr>
        <w:t>int</w:t>
      </w:r>
      <w:r w:rsidRPr="00C32BE8">
        <w:rPr>
          <w:rFonts w:ascii="Courier New" w:hAnsi="Courier New" w:cs="Courier New"/>
          <w:color w:val="000000"/>
          <w:szCs w:val="19"/>
          <w:lang w:val="en-US"/>
        </w:rPr>
        <w:t xml:space="preserve"> </w:t>
      </w:r>
      <w:r w:rsidRPr="00C32BE8">
        <w:rPr>
          <w:rFonts w:ascii="Courier New" w:hAnsi="Courier New" w:cs="Courier New"/>
          <w:color w:val="808080"/>
          <w:szCs w:val="19"/>
          <w:lang w:val="en-US"/>
        </w:rPr>
        <w:t>num</w:t>
      </w:r>
      <w:r w:rsidRPr="00C32BE8">
        <w:rPr>
          <w:rFonts w:ascii="Courier New" w:hAnsi="Courier New" w:cs="Courier New"/>
          <w:color w:val="000000"/>
          <w:szCs w:val="19"/>
          <w:lang w:val="en-US"/>
        </w:rPr>
        <w:t>)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w:t>
      </w:r>
      <w:r w:rsidRPr="00C32BE8">
        <w:rPr>
          <w:rFonts w:ascii="Courier New" w:hAnsi="Courier New" w:cs="Courier New"/>
          <w:color w:val="0000FF"/>
          <w:szCs w:val="19"/>
          <w:lang w:val="en-US"/>
        </w:rPr>
        <w:t>return</w:t>
      </w:r>
      <w:r w:rsidRPr="00C32BE8">
        <w:rPr>
          <w:rFonts w:ascii="Courier New" w:hAnsi="Courier New" w:cs="Courier New"/>
          <w:color w:val="000000"/>
          <w:szCs w:val="19"/>
          <w:lang w:val="en-US"/>
        </w:rPr>
        <w:t xml:space="preserve"> </w:t>
      </w:r>
      <w:r w:rsidRPr="00C32BE8">
        <w:rPr>
          <w:rFonts w:ascii="Courier New" w:hAnsi="Courier New" w:cs="Courier New"/>
          <w:color w:val="808080"/>
          <w:szCs w:val="19"/>
          <w:lang w:val="en-US"/>
        </w:rPr>
        <w:t>num</w:t>
      </w:r>
      <w:r w:rsidRPr="00C32BE8">
        <w:rPr>
          <w:rFonts w:ascii="Courier New" w:hAnsi="Courier New" w:cs="Courier New"/>
          <w:color w:val="000000"/>
          <w:szCs w:val="19"/>
          <w:lang w:val="en-US"/>
        </w:rPr>
        <w:t xml:space="preserve"> &lt; 0;</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FF"/>
          <w:szCs w:val="19"/>
          <w:lang w:val="en-US"/>
        </w:rPr>
        <w:t>int</w:t>
      </w:r>
      <w:r w:rsidRPr="00C32BE8">
        <w:rPr>
          <w:rFonts w:ascii="Courier New" w:hAnsi="Courier New" w:cs="Courier New"/>
          <w:color w:val="000000"/>
          <w:szCs w:val="19"/>
          <w:lang w:val="en-US"/>
        </w:rPr>
        <w:t xml:space="preserve"> main()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setlocale(</w:t>
      </w:r>
      <w:r w:rsidRPr="00C32BE8">
        <w:rPr>
          <w:rFonts w:ascii="Courier New" w:hAnsi="Courier New" w:cs="Courier New"/>
          <w:color w:val="6F008A"/>
          <w:szCs w:val="19"/>
          <w:lang w:val="en-US"/>
        </w:rPr>
        <w:t>LC_ALL</w:t>
      </w:r>
      <w:r w:rsidRPr="00C32BE8">
        <w:rPr>
          <w:rFonts w:ascii="Courier New" w:hAnsi="Courier New" w:cs="Courier New"/>
          <w:color w:val="000000"/>
          <w:szCs w:val="19"/>
          <w:lang w:val="en-US"/>
        </w:rPr>
        <w:t xml:space="preserve">, </w:t>
      </w:r>
      <w:r w:rsidRPr="00C32BE8">
        <w:rPr>
          <w:rFonts w:ascii="Courier New" w:hAnsi="Courier New" w:cs="Courier New"/>
          <w:color w:val="A31515"/>
          <w:szCs w:val="19"/>
          <w:lang w:val="en-US"/>
        </w:rPr>
        <w:t>"Russian"</w:t>
      </w:r>
      <w:r w:rsidRPr="00C32BE8">
        <w:rPr>
          <w:rFonts w:ascii="Courier New" w:hAnsi="Courier New" w:cs="Courier New"/>
          <w:color w:val="000000"/>
          <w:szCs w:val="19"/>
          <w:lang w:val="en-US"/>
        </w:rPr>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std::</w:t>
      </w:r>
      <w:r w:rsidRPr="00C32BE8">
        <w:rPr>
          <w:rFonts w:ascii="Courier New" w:hAnsi="Courier New" w:cs="Courier New"/>
          <w:color w:val="2B91AF"/>
          <w:szCs w:val="19"/>
          <w:lang w:val="en-US"/>
        </w:rPr>
        <w:t>vector</w:t>
      </w:r>
      <w:r w:rsidRPr="00C32BE8">
        <w:rPr>
          <w:rFonts w:ascii="Courier New" w:hAnsi="Courier New" w:cs="Courier New"/>
          <w:color w:val="000000"/>
          <w:szCs w:val="19"/>
          <w:lang w:val="en-US"/>
        </w:rPr>
        <w:t>&lt;</w:t>
      </w:r>
      <w:r w:rsidRPr="00C32BE8">
        <w:rPr>
          <w:rFonts w:ascii="Courier New" w:hAnsi="Courier New" w:cs="Courier New"/>
          <w:color w:val="0000FF"/>
          <w:szCs w:val="19"/>
          <w:lang w:val="en-US"/>
        </w:rPr>
        <w:t>int</w:t>
      </w:r>
      <w:r w:rsidRPr="00C32BE8">
        <w:rPr>
          <w:rFonts w:ascii="Courier New" w:hAnsi="Courier New" w:cs="Courier New"/>
          <w:color w:val="000000"/>
          <w:szCs w:val="19"/>
          <w:lang w:val="en-US"/>
        </w:rPr>
        <w:t>&gt; vec = { -1, 2, -3, 4, -5, 6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w:t>
      </w:r>
      <w:r w:rsidRPr="00C32BE8">
        <w:rPr>
          <w:rFonts w:ascii="Courier New" w:hAnsi="Courier New" w:cs="Courier New"/>
          <w:color w:val="0000FF"/>
          <w:szCs w:val="19"/>
          <w:lang w:val="en-US"/>
        </w:rPr>
        <w:t>int</w:t>
      </w:r>
      <w:r w:rsidRPr="00C32BE8">
        <w:rPr>
          <w:rFonts w:ascii="Courier New" w:hAnsi="Courier New" w:cs="Courier New"/>
          <w:color w:val="000000"/>
          <w:szCs w:val="19"/>
          <w:lang w:val="en-US"/>
        </w:rPr>
        <w:t xml:space="preserve"> newValue = 0;</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p>
    <w:p w:rsidR="00C32BE8" w:rsidRPr="00C32BE8" w:rsidRDefault="00C32BE8" w:rsidP="00C32BE8">
      <w:pPr>
        <w:autoSpaceDE w:val="0"/>
        <w:autoSpaceDN w:val="0"/>
        <w:adjustRightInd w:val="0"/>
        <w:spacing w:after="0" w:line="240" w:lineRule="auto"/>
        <w:rPr>
          <w:rFonts w:ascii="Courier New" w:hAnsi="Courier New" w:cs="Courier New"/>
          <w:color w:val="000000"/>
          <w:szCs w:val="19"/>
        </w:rPr>
      </w:pPr>
      <w:r w:rsidRPr="00C32BE8">
        <w:rPr>
          <w:rFonts w:ascii="Courier New" w:hAnsi="Courier New" w:cs="Courier New"/>
          <w:color w:val="000000"/>
          <w:szCs w:val="19"/>
          <w:lang w:val="en-US"/>
        </w:rPr>
        <w:t xml:space="preserve">    </w:t>
      </w:r>
      <w:r w:rsidRPr="00C32BE8">
        <w:rPr>
          <w:rFonts w:ascii="Courier New" w:hAnsi="Courier New" w:cs="Courier New"/>
          <w:color w:val="000000"/>
          <w:szCs w:val="19"/>
        </w:rPr>
        <w:t xml:space="preserve">std::cout </w:t>
      </w:r>
      <w:r w:rsidRPr="00C32BE8">
        <w:rPr>
          <w:rFonts w:ascii="Courier New" w:hAnsi="Courier New" w:cs="Courier New"/>
          <w:color w:val="008080"/>
          <w:szCs w:val="19"/>
        </w:rPr>
        <w:t>&lt;&lt;</w:t>
      </w:r>
      <w:r w:rsidRPr="00C32BE8">
        <w:rPr>
          <w:rFonts w:ascii="Courier New" w:hAnsi="Courier New" w:cs="Courier New"/>
          <w:color w:val="000000"/>
          <w:szCs w:val="19"/>
        </w:rPr>
        <w:t xml:space="preserve"> </w:t>
      </w:r>
      <w:r w:rsidRPr="00C32BE8">
        <w:rPr>
          <w:rFonts w:ascii="Courier New" w:hAnsi="Courier New" w:cs="Courier New"/>
          <w:color w:val="A31515"/>
          <w:szCs w:val="19"/>
        </w:rPr>
        <w:t>"До замены:\n"</w:t>
      </w:r>
      <w:r w:rsidRPr="00C32BE8">
        <w:rPr>
          <w:rFonts w:ascii="Courier New" w:hAnsi="Courier New" w:cs="Courier New"/>
          <w:color w:val="000000"/>
          <w:szCs w:val="19"/>
        </w:rPr>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rPr>
        <w:t xml:space="preserve">    </w:t>
      </w:r>
      <w:r w:rsidRPr="00C32BE8">
        <w:rPr>
          <w:rFonts w:ascii="Courier New" w:hAnsi="Courier New" w:cs="Courier New"/>
          <w:color w:val="0000FF"/>
          <w:szCs w:val="19"/>
          <w:lang w:val="en-US"/>
        </w:rPr>
        <w:t>for</w:t>
      </w:r>
      <w:r w:rsidRPr="00C32BE8">
        <w:rPr>
          <w:rFonts w:ascii="Courier New" w:hAnsi="Courier New" w:cs="Courier New"/>
          <w:color w:val="000000"/>
          <w:szCs w:val="19"/>
          <w:lang w:val="en-US"/>
        </w:rPr>
        <w:t xml:space="preserve"> (</w:t>
      </w:r>
      <w:r w:rsidRPr="00C32BE8">
        <w:rPr>
          <w:rFonts w:ascii="Courier New" w:hAnsi="Courier New" w:cs="Courier New"/>
          <w:color w:val="0000FF"/>
          <w:szCs w:val="19"/>
          <w:lang w:val="en-US"/>
        </w:rPr>
        <w:t>const</w:t>
      </w:r>
      <w:r w:rsidRPr="00C32BE8">
        <w:rPr>
          <w:rFonts w:ascii="Courier New" w:hAnsi="Courier New" w:cs="Courier New"/>
          <w:color w:val="000000"/>
          <w:szCs w:val="19"/>
          <w:lang w:val="en-US"/>
        </w:rPr>
        <w:t xml:space="preserve"> </w:t>
      </w:r>
      <w:r w:rsidRPr="00C32BE8">
        <w:rPr>
          <w:rFonts w:ascii="Courier New" w:hAnsi="Courier New" w:cs="Courier New"/>
          <w:color w:val="0000FF"/>
          <w:szCs w:val="19"/>
          <w:lang w:val="en-US"/>
        </w:rPr>
        <w:t>auto</w:t>
      </w:r>
      <w:r w:rsidRPr="00C32BE8">
        <w:rPr>
          <w:rFonts w:ascii="Courier New" w:hAnsi="Courier New" w:cs="Courier New"/>
          <w:color w:val="000000"/>
          <w:szCs w:val="19"/>
          <w:lang w:val="en-US"/>
        </w:rPr>
        <w:t>&amp; num : vec)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std::cout </w:t>
      </w:r>
      <w:r w:rsidRPr="00C32BE8">
        <w:rPr>
          <w:rFonts w:ascii="Courier New" w:hAnsi="Courier New" w:cs="Courier New"/>
          <w:color w:val="008080"/>
          <w:szCs w:val="19"/>
          <w:lang w:val="en-US"/>
        </w:rPr>
        <w:t>&lt;&lt;</w:t>
      </w:r>
      <w:r w:rsidRPr="00C32BE8">
        <w:rPr>
          <w:rFonts w:ascii="Courier New" w:hAnsi="Courier New" w:cs="Courier New"/>
          <w:color w:val="000000"/>
          <w:szCs w:val="19"/>
          <w:lang w:val="en-US"/>
        </w:rPr>
        <w:t xml:space="preserve"> num </w:t>
      </w:r>
      <w:r w:rsidRPr="00C32BE8">
        <w:rPr>
          <w:rFonts w:ascii="Courier New" w:hAnsi="Courier New" w:cs="Courier New"/>
          <w:color w:val="008080"/>
          <w:szCs w:val="19"/>
          <w:lang w:val="en-US"/>
        </w:rPr>
        <w:t>&lt;&lt;</w:t>
      </w:r>
      <w:r w:rsidRPr="00C32BE8">
        <w:rPr>
          <w:rFonts w:ascii="Courier New" w:hAnsi="Courier New" w:cs="Courier New"/>
          <w:color w:val="000000"/>
          <w:szCs w:val="19"/>
          <w:lang w:val="en-US"/>
        </w:rPr>
        <w:t xml:space="preserve"> </w:t>
      </w:r>
      <w:r w:rsidRPr="00C32BE8">
        <w:rPr>
          <w:rFonts w:ascii="Courier New" w:hAnsi="Courier New" w:cs="Courier New"/>
          <w:color w:val="A31515"/>
          <w:szCs w:val="19"/>
          <w:lang w:val="en-US"/>
        </w:rPr>
        <w:t>" "</w:t>
      </w:r>
      <w:r w:rsidRPr="00C32BE8">
        <w:rPr>
          <w:rFonts w:ascii="Courier New" w:hAnsi="Courier New" w:cs="Courier New"/>
          <w:color w:val="000000"/>
          <w:szCs w:val="19"/>
          <w:lang w:val="en-US"/>
        </w:rPr>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std::cout </w:t>
      </w:r>
      <w:r w:rsidRPr="00C32BE8">
        <w:rPr>
          <w:rFonts w:ascii="Courier New" w:hAnsi="Courier New" w:cs="Courier New"/>
          <w:color w:val="008080"/>
          <w:szCs w:val="19"/>
          <w:lang w:val="en-US"/>
        </w:rPr>
        <w:t>&lt;&lt;</w:t>
      </w:r>
      <w:r w:rsidRPr="00C32BE8">
        <w:rPr>
          <w:rFonts w:ascii="Courier New" w:hAnsi="Courier New" w:cs="Courier New"/>
          <w:color w:val="000000"/>
          <w:szCs w:val="19"/>
          <w:lang w:val="en-US"/>
        </w:rPr>
        <w:t xml:space="preserve"> std::endl;</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std::replace_if(vec.begin(), vec.end(), isNegative, newValue);</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p>
    <w:p w:rsidR="00C32BE8" w:rsidRPr="00C32BE8" w:rsidRDefault="00C32BE8" w:rsidP="00C32BE8">
      <w:pPr>
        <w:autoSpaceDE w:val="0"/>
        <w:autoSpaceDN w:val="0"/>
        <w:adjustRightInd w:val="0"/>
        <w:spacing w:after="0" w:line="240" w:lineRule="auto"/>
        <w:rPr>
          <w:rFonts w:ascii="Courier New" w:hAnsi="Courier New" w:cs="Courier New"/>
          <w:color w:val="000000"/>
          <w:szCs w:val="19"/>
        </w:rPr>
      </w:pPr>
      <w:r w:rsidRPr="00C32BE8">
        <w:rPr>
          <w:rFonts w:ascii="Courier New" w:hAnsi="Courier New" w:cs="Courier New"/>
          <w:color w:val="000000"/>
          <w:szCs w:val="19"/>
          <w:lang w:val="en-US"/>
        </w:rPr>
        <w:t xml:space="preserve">    </w:t>
      </w:r>
      <w:r w:rsidRPr="00C32BE8">
        <w:rPr>
          <w:rFonts w:ascii="Courier New" w:hAnsi="Courier New" w:cs="Courier New"/>
          <w:color w:val="000000"/>
          <w:szCs w:val="19"/>
        </w:rPr>
        <w:t xml:space="preserve">std::cout </w:t>
      </w:r>
      <w:r w:rsidRPr="00C32BE8">
        <w:rPr>
          <w:rFonts w:ascii="Courier New" w:hAnsi="Courier New" w:cs="Courier New"/>
          <w:color w:val="008080"/>
          <w:szCs w:val="19"/>
        </w:rPr>
        <w:t>&lt;&lt;</w:t>
      </w:r>
      <w:r w:rsidRPr="00C32BE8">
        <w:rPr>
          <w:rFonts w:ascii="Courier New" w:hAnsi="Courier New" w:cs="Courier New"/>
          <w:color w:val="000000"/>
          <w:szCs w:val="19"/>
        </w:rPr>
        <w:t xml:space="preserve"> </w:t>
      </w:r>
      <w:r w:rsidRPr="00C32BE8">
        <w:rPr>
          <w:rFonts w:ascii="Courier New" w:hAnsi="Courier New" w:cs="Courier New"/>
          <w:color w:val="A31515"/>
          <w:szCs w:val="19"/>
        </w:rPr>
        <w:t>"После замены:\n"</w:t>
      </w:r>
      <w:r w:rsidRPr="00C32BE8">
        <w:rPr>
          <w:rFonts w:ascii="Courier New" w:hAnsi="Courier New" w:cs="Courier New"/>
          <w:color w:val="000000"/>
          <w:szCs w:val="19"/>
        </w:rPr>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rPr>
        <w:t xml:space="preserve">    </w:t>
      </w:r>
      <w:r w:rsidRPr="00C32BE8">
        <w:rPr>
          <w:rFonts w:ascii="Courier New" w:hAnsi="Courier New" w:cs="Courier New"/>
          <w:color w:val="0000FF"/>
          <w:szCs w:val="19"/>
          <w:lang w:val="en-US"/>
        </w:rPr>
        <w:t>for</w:t>
      </w:r>
      <w:r w:rsidRPr="00C32BE8">
        <w:rPr>
          <w:rFonts w:ascii="Courier New" w:hAnsi="Courier New" w:cs="Courier New"/>
          <w:color w:val="000000"/>
          <w:szCs w:val="19"/>
          <w:lang w:val="en-US"/>
        </w:rPr>
        <w:t xml:space="preserve"> (</w:t>
      </w:r>
      <w:r w:rsidRPr="00C32BE8">
        <w:rPr>
          <w:rFonts w:ascii="Courier New" w:hAnsi="Courier New" w:cs="Courier New"/>
          <w:color w:val="0000FF"/>
          <w:szCs w:val="19"/>
          <w:lang w:val="en-US"/>
        </w:rPr>
        <w:t>const</w:t>
      </w:r>
      <w:r w:rsidRPr="00C32BE8">
        <w:rPr>
          <w:rFonts w:ascii="Courier New" w:hAnsi="Courier New" w:cs="Courier New"/>
          <w:color w:val="000000"/>
          <w:szCs w:val="19"/>
          <w:lang w:val="en-US"/>
        </w:rPr>
        <w:t xml:space="preserve"> </w:t>
      </w:r>
      <w:r w:rsidRPr="00C32BE8">
        <w:rPr>
          <w:rFonts w:ascii="Courier New" w:hAnsi="Courier New" w:cs="Courier New"/>
          <w:color w:val="0000FF"/>
          <w:szCs w:val="19"/>
          <w:lang w:val="en-US"/>
        </w:rPr>
        <w:t>auto</w:t>
      </w:r>
      <w:r w:rsidRPr="00C32BE8">
        <w:rPr>
          <w:rFonts w:ascii="Courier New" w:hAnsi="Courier New" w:cs="Courier New"/>
          <w:color w:val="000000"/>
          <w:szCs w:val="19"/>
          <w:lang w:val="en-US"/>
        </w:rPr>
        <w:t>&amp; num : vec)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std::cout </w:t>
      </w:r>
      <w:r w:rsidRPr="00C32BE8">
        <w:rPr>
          <w:rFonts w:ascii="Courier New" w:hAnsi="Courier New" w:cs="Courier New"/>
          <w:color w:val="008080"/>
          <w:szCs w:val="19"/>
          <w:lang w:val="en-US"/>
        </w:rPr>
        <w:t>&lt;&lt;</w:t>
      </w:r>
      <w:r w:rsidRPr="00C32BE8">
        <w:rPr>
          <w:rFonts w:ascii="Courier New" w:hAnsi="Courier New" w:cs="Courier New"/>
          <w:color w:val="000000"/>
          <w:szCs w:val="19"/>
          <w:lang w:val="en-US"/>
        </w:rPr>
        <w:t xml:space="preserve"> num </w:t>
      </w:r>
      <w:r w:rsidRPr="00C32BE8">
        <w:rPr>
          <w:rFonts w:ascii="Courier New" w:hAnsi="Courier New" w:cs="Courier New"/>
          <w:color w:val="008080"/>
          <w:szCs w:val="19"/>
          <w:lang w:val="en-US"/>
        </w:rPr>
        <w:t>&lt;&lt;</w:t>
      </w:r>
      <w:r w:rsidRPr="00C32BE8">
        <w:rPr>
          <w:rFonts w:ascii="Courier New" w:hAnsi="Courier New" w:cs="Courier New"/>
          <w:color w:val="000000"/>
          <w:szCs w:val="19"/>
          <w:lang w:val="en-US"/>
        </w:rPr>
        <w:t xml:space="preserve"> </w:t>
      </w:r>
      <w:r w:rsidRPr="00C32BE8">
        <w:rPr>
          <w:rFonts w:ascii="Courier New" w:hAnsi="Courier New" w:cs="Courier New"/>
          <w:color w:val="A31515"/>
          <w:szCs w:val="19"/>
          <w:lang w:val="en-US"/>
        </w:rPr>
        <w:t>" "</w:t>
      </w:r>
      <w:r w:rsidRPr="00C32BE8">
        <w:rPr>
          <w:rFonts w:ascii="Courier New" w:hAnsi="Courier New" w:cs="Courier New"/>
          <w:color w:val="000000"/>
          <w:szCs w:val="19"/>
          <w:lang w:val="en-US"/>
        </w:rPr>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std::cout </w:t>
      </w:r>
      <w:r w:rsidRPr="00C32BE8">
        <w:rPr>
          <w:rFonts w:ascii="Courier New" w:hAnsi="Courier New" w:cs="Courier New"/>
          <w:color w:val="008080"/>
          <w:szCs w:val="19"/>
          <w:lang w:val="en-US"/>
        </w:rPr>
        <w:t>&lt;&lt;</w:t>
      </w:r>
      <w:r w:rsidRPr="00C32BE8">
        <w:rPr>
          <w:rFonts w:ascii="Courier New" w:hAnsi="Courier New" w:cs="Courier New"/>
          <w:color w:val="000000"/>
          <w:szCs w:val="19"/>
          <w:lang w:val="en-US"/>
        </w:rPr>
        <w:t xml:space="preserve"> std::endl;</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p>
    <w:p w:rsidR="00C32BE8" w:rsidRPr="00C32BE8" w:rsidRDefault="00C32BE8" w:rsidP="00C32BE8">
      <w:pPr>
        <w:autoSpaceDE w:val="0"/>
        <w:autoSpaceDN w:val="0"/>
        <w:adjustRightInd w:val="0"/>
        <w:spacing w:after="0" w:line="240" w:lineRule="auto"/>
        <w:rPr>
          <w:rFonts w:ascii="Courier New" w:hAnsi="Courier New" w:cs="Courier New"/>
          <w:color w:val="000000"/>
          <w:szCs w:val="19"/>
        </w:rPr>
      </w:pPr>
      <w:r w:rsidRPr="00C32BE8">
        <w:rPr>
          <w:rFonts w:ascii="Courier New" w:hAnsi="Courier New" w:cs="Courier New"/>
          <w:color w:val="000000"/>
          <w:szCs w:val="19"/>
          <w:lang w:val="en-US"/>
        </w:rPr>
        <w:t xml:space="preserve">    </w:t>
      </w:r>
      <w:r w:rsidRPr="00C32BE8">
        <w:rPr>
          <w:rFonts w:ascii="Courier New" w:hAnsi="Courier New" w:cs="Courier New"/>
          <w:color w:val="0000FF"/>
          <w:szCs w:val="19"/>
        </w:rPr>
        <w:t>return</w:t>
      </w:r>
      <w:r w:rsidRPr="00C32BE8">
        <w:rPr>
          <w:rFonts w:ascii="Courier New" w:hAnsi="Courier New" w:cs="Courier New"/>
          <w:color w:val="000000"/>
          <w:szCs w:val="19"/>
        </w:rPr>
        <w:t xml:space="preserve"> 0;</w:t>
      </w:r>
    </w:p>
    <w:p w:rsidR="00C32BE8" w:rsidRPr="00C32BE8" w:rsidRDefault="00C32BE8" w:rsidP="00C32BE8">
      <w:pPr>
        <w:spacing w:after="80"/>
        <w:rPr>
          <w:rFonts w:ascii="Courier New" w:hAnsi="Courier New" w:cs="Courier New"/>
          <w:color w:val="000000"/>
          <w:szCs w:val="19"/>
        </w:rPr>
      </w:pPr>
      <w:r w:rsidRPr="00C32BE8">
        <w:rPr>
          <w:rFonts w:ascii="Courier New" w:hAnsi="Courier New" w:cs="Courier New"/>
          <w:color w:val="000000"/>
          <w:szCs w:val="19"/>
        </w:rPr>
        <w:t>}</w:t>
      </w:r>
    </w:p>
    <w:p w:rsidR="00C32BE8" w:rsidRPr="00822C7E" w:rsidRDefault="00C32BE8" w:rsidP="00C32BE8">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32BE8" w:rsidRDefault="00C32BE8" w:rsidP="00C32BE8">
      <w:pPr>
        <w:spacing w:after="0"/>
        <w:rPr>
          <w:rFonts w:cs="Arial"/>
          <w:sz w:val="22"/>
          <w:lang w:val="en-US"/>
        </w:rPr>
      </w:pPr>
      <w:r w:rsidRPr="00C32BE8">
        <w:rPr>
          <w:rFonts w:cs="Arial"/>
          <w:noProof/>
          <w:sz w:val="22"/>
          <w:lang w:eastAsia="ru-RU"/>
        </w:rPr>
        <w:drawing>
          <wp:inline distT="0" distB="0" distL="0" distR="0" wp14:anchorId="5EBB0BD6" wp14:editId="48C1FC90">
            <wp:extent cx="1305107" cy="943107"/>
            <wp:effectExtent l="0" t="0" r="0" b="9525"/>
            <wp:docPr id="482" name="Рисунок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1305107" cy="943107"/>
                    </a:xfrm>
                    <a:prstGeom prst="rect">
                      <a:avLst/>
                    </a:prstGeom>
                  </pic:spPr>
                </pic:pic>
              </a:graphicData>
            </a:graphic>
          </wp:inline>
        </w:drawing>
      </w:r>
    </w:p>
    <w:p w:rsidR="00C32BE8" w:rsidRPr="0092657B" w:rsidRDefault="00E02D8B" w:rsidP="00C32BE8">
      <w:pPr>
        <w:spacing w:before="80" w:after="80"/>
        <w:rPr>
          <w:rFonts w:cs="Arial"/>
          <w:lang w:val="en-US"/>
        </w:rPr>
      </w:pPr>
      <w:hyperlink w:anchor="_Последовательные_контейнеры_1" w:history="1">
        <w:r w:rsidR="00C32BE8" w:rsidRPr="0092657B">
          <w:rPr>
            <w:rStyle w:val="a4"/>
            <w:rFonts w:cs="Arial"/>
            <w:lang w:val="en-US"/>
          </w:rPr>
          <w:t>&lt;</w:t>
        </w:r>
        <w:r w:rsidR="00C32BE8" w:rsidRPr="0092657B">
          <w:rPr>
            <w:rStyle w:val="a4"/>
            <w:rFonts w:cs="Arial"/>
          </w:rPr>
          <w:t>Последовательные контейнеры</w:t>
        </w:r>
        <w:r w:rsidR="00C32BE8" w:rsidRPr="0092657B">
          <w:rPr>
            <w:rStyle w:val="a4"/>
            <w:rFonts w:cs="Arial"/>
            <w:lang w:val="en-US"/>
          </w:rPr>
          <w:t>&gt;</w:t>
        </w:r>
      </w:hyperlink>
    </w:p>
    <w:p w:rsidR="00CE6CC0" w:rsidRDefault="00CE6CC0" w:rsidP="00054E5E">
      <w:pPr>
        <w:pStyle w:val="4"/>
        <w:numPr>
          <w:ilvl w:val="3"/>
          <w:numId w:val="19"/>
        </w:numPr>
        <w:tabs>
          <w:tab w:val="left" w:pos="851"/>
          <w:tab w:val="left" w:pos="1134"/>
          <w:tab w:val="left" w:pos="1276"/>
        </w:tabs>
        <w:spacing w:before="160" w:after="160"/>
        <w:ind w:left="284" w:firstLine="0"/>
        <w:rPr>
          <w:rFonts w:ascii="Arial" w:hAnsi="Arial" w:cs="Arial"/>
          <w:b/>
          <w:i w:val="0"/>
          <w:color w:val="000000" w:themeColor="text1"/>
        </w:rPr>
      </w:pPr>
      <w:bookmarkStart w:id="513" w:name="_replace_copy_1"/>
      <w:bookmarkEnd w:id="513"/>
      <w:r>
        <w:rPr>
          <w:rFonts w:ascii="Arial" w:hAnsi="Arial" w:cs="Arial"/>
          <w:b/>
          <w:i w:val="0"/>
          <w:color w:val="000000" w:themeColor="text1"/>
          <w:lang w:val="en-US"/>
        </w:rPr>
        <w:t>replace_copy</w:t>
      </w:r>
    </w:p>
    <w:p w:rsidR="00CE6CC0" w:rsidRPr="00AB135E" w:rsidRDefault="00CE6CC0" w:rsidP="00CE6CC0">
      <w:pPr>
        <w:ind w:firstLine="567"/>
      </w:pPr>
      <w:r>
        <w:t>Пример</w:t>
      </w:r>
      <w:r w:rsidRPr="00AB135E">
        <w:t xml:space="preserve"> </w:t>
      </w:r>
      <w:r>
        <w:t>использования</w:t>
      </w:r>
      <w:r w:rsidRPr="00AB135E">
        <w:t xml:space="preserve"> </w:t>
      </w:r>
      <w:r>
        <w:t>алгоритма replace</w:t>
      </w:r>
      <w:r w:rsidRPr="00C32BE8">
        <w:t>_</w:t>
      </w:r>
      <w:r>
        <w:rPr>
          <w:lang w:val="en-US"/>
        </w:rPr>
        <w:t>copy</w:t>
      </w:r>
      <w:r w:rsidRPr="00AB135E">
        <w: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808080"/>
          <w:szCs w:val="19"/>
          <w:lang w:val="en-US"/>
        </w:rPr>
        <w:t>#include</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&lt;iostream&gt;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808080"/>
          <w:szCs w:val="19"/>
          <w:lang w:val="en-US"/>
        </w:rPr>
        <w:t>#include</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&lt;vector&gt;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808080"/>
          <w:szCs w:val="19"/>
          <w:lang w:val="en-US"/>
        </w:rPr>
        <w:t>#include</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&lt;algorithm&gt;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808080"/>
          <w:szCs w:val="19"/>
          <w:lang w:val="en-US"/>
        </w:rPr>
        <w:t>#include</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&lt;iterator&gt;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FF"/>
          <w:szCs w:val="19"/>
          <w:lang w:val="en-US"/>
        </w:rPr>
        <w:t>int</w:t>
      </w:r>
      <w:r w:rsidRPr="00CE6CC0">
        <w:rPr>
          <w:rFonts w:ascii="Courier New" w:hAnsi="Courier New" w:cs="Courier New"/>
          <w:color w:val="000000"/>
          <w:szCs w:val="19"/>
          <w:lang w:val="en-US"/>
        </w:rPr>
        <w:t xml:space="preserve"> main() {</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setlocale(</w:t>
      </w:r>
      <w:r w:rsidRPr="00CE6CC0">
        <w:rPr>
          <w:rFonts w:ascii="Courier New" w:hAnsi="Courier New" w:cs="Courier New"/>
          <w:color w:val="6F008A"/>
          <w:szCs w:val="19"/>
          <w:lang w:val="en-US"/>
        </w:rPr>
        <w:t>LC_ALL</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"Russian"</w:t>
      </w:r>
      <w:r w:rsidRPr="00CE6CC0">
        <w:rPr>
          <w:rFonts w:ascii="Courier New" w:hAnsi="Courier New" w:cs="Courier New"/>
          <w:color w:val="000000"/>
          <w:szCs w:val="19"/>
          <w:lang w:val="en-US"/>
        </w:rPr>
        <w: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w:t>
      </w:r>
      <w:r w:rsidRPr="00CE6CC0">
        <w:rPr>
          <w:rFonts w:ascii="Courier New" w:hAnsi="Courier New" w:cs="Courier New"/>
          <w:color w:val="2B91AF"/>
          <w:szCs w:val="19"/>
          <w:lang w:val="en-US"/>
        </w:rPr>
        <w:t>vector</w:t>
      </w:r>
      <w:r w:rsidRPr="00CE6CC0">
        <w:rPr>
          <w:rFonts w:ascii="Courier New" w:hAnsi="Courier New" w:cs="Courier New"/>
          <w:color w:val="000000"/>
          <w:szCs w:val="19"/>
          <w:lang w:val="en-US"/>
        </w:rPr>
        <w:t>&lt;</w:t>
      </w:r>
      <w:r w:rsidRPr="00CE6CC0">
        <w:rPr>
          <w:rFonts w:ascii="Courier New" w:hAnsi="Courier New" w:cs="Courier New"/>
          <w:color w:val="0000FF"/>
          <w:szCs w:val="19"/>
          <w:lang w:val="en-US"/>
        </w:rPr>
        <w:t>int</w:t>
      </w:r>
      <w:r w:rsidRPr="00CE6CC0">
        <w:rPr>
          <w:rFonts w:ascii="Courier New" w:hAnsi="Courier New" w:cs="Courier New"/>
          <w:color w:val="000000"/>
          <w:szCs w:val="19"/>
          <w:lang w:val="en-US"/>
        </w:rPr>
        <w:t>&gt; vec = { 1, 2, 3, 4, 5, 6 };</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w:t>
      </w:r>
      <w:r w:rsidRPr="00CE6CC0">
        <w:rPr>
          <w:rFonts w:ascii="Courier New" w:hAnsi="Courier New" w:cs="Courier New"/>
          <w:color w:val="2B91AF"/>
          <w:szCs w:val="19"/>
          <w:lang w:val="en-US"/>
        </w:rPr>
        <w:t>vector</w:t>
      </w:r>
      <w:r w:rsidRPr="00CE6CC0">
        <w:rPr>
          <w:rFonts w:ascii="Courier New" w:hAnsi="Courier New" w:cs="Courier New"/>
          <w:color w:val="000000"/>
          <w:szCs w:val="19"/>
          <w:lang w:val="en-US"/>
        </w:rPr>
        <w:t>&lt;</w:t>
      </w:r>
      <w:r w:rsidRPr="00CE6CC0">
        <w:rPr>
          <w:rFonts w:ascii="Courier New" w:hAnsi="Courier New" w:cs="Courier New"/>
          <w:color w:val="0000FF"/>
          <w:szCs w:val="19"/>
          <w:lang w:val="en-US"/>
        </w:rPr>
        <w:t>int</w:t>
      </w:r>
      <w:r w:rsidRPr="00CE6CC0">
        <w:rPr>
          <w:rFonts w:ascii="Courier New" w:hAnsi="Courier New" w:cs="Courier New"/>
          <w:color w:val="000000"/>
          <w:szCs w:val="19"/>
          <w:lang w:val="en-US"/>
        </w:rPr>
        <w:t>&gt; newVec;</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p>
    <w:p w:rsidR="00CE6CC0" w:rsidRPr="005231DE"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w:t>
      </w:r>
      <w:r w:rsidRPr="005231DE">
        <w:rPr>
          <w:rFonts w:ascii="Courier New" w:hAnsi="Courier New" w:cs="Courier New"/>
          <w:color w:val="0000FF"/>
          <w:szCs w:val="19"/>
          <w:lang w:val="en-US"/>
        </w:rPr>
        <w:t>int</w:t>
      </w:r>
      <w:r w:rsidRPr="005231DE">
        <w:rPr>
          <w:rFonts w:ascii="Courier New" w:hAnsi="Courier New" w:cs="Courier New"/>
          <w:color w:val="000000"/>
          <w:szCs w:val="19"/>
          <w:lang w:val="en-US"/>
        </w:rPr>
        <w:t xml:space="preserve"> oldValue = 2;</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w:t>
      </w:r>
      <w:r w:rsidRPr="00CE6CC0">
        <w:rPr>
          <w:rFonts w:ascii="Courier New" w:hAnsi="Courier New" w:cs="Courier New"/>
          <w:color w:val="0000FF"/>
          <w:szCs w:val="19"/>
          <w:lang w:val="en-US"/>
        </w:rPr>
        <w:t>int</w:t>
      </w:r>
      <w:r w:rsidRPr="00CE6CC0">
        <w:rPr>
          <w:rFonts w:ascii="Courier New" w:hAnsi="Courier New" w:cs="Courier New"/>
          <w:color w:val="000000"/>
          <w:szCs w:val="19"/>
          <w:lang w:val="en-US"/>
        </w:rPr>
        <w:t xml:space="preserve"> newValue = 0;</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std::replace_copy(vec.begin(), vec.end(), std::back_inserter(newVec), oldValue, newValue);</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p>
    <w:p w:rsidR="00CE6CC0" w:rsidRPr="00CE6CC0" w:rsidRDefault="00CE6CC0" w:rsidP="00CE6CC0">
      <w:pPr>
        <w:autoSpaceDE w:val="0"/>
        <w:autoSpaceDN w:val="0"/>
        <w:adjustRightInd w:val="0"/>
        <w:spacing w:after="0" w:line="240" w:lineRule="auto"/>
        <w:rPr>
          <w:rFonts w:ascii="Courier New" w:hAnsi="Courier New" w:cs="Courier New"/>
          <w:color w:val="000000"/>
          <w:szCs w:val="19"/>
        </w:rPr>
      </w:pPr>
      <w:r w:rsidRPr="00CE6CC0">
        <w:rPr>
          <w:rFonts w:ascii="Courier New" w:hAnsi="Courier New" w:cs="Courier New"/>
          <w:color w:val="000000"/>
          <w:szCs w:val="19"/>
          <w:lang w:val="en-US"/>
        </w:rPr>
        <w:t xml:space="preserve">    </w:t>
      </w:r>
      <w:r w:rsidRPr="00CE6CC0">
        <w:rPr>
          <w:rFonts w:ascii="Courier New" w:hAnsi="Courier New" w:cs="Courier New"/>
          <w:color w:val="000000"/>
          <w:szCs w:val="19"/>
        </w:rPr>
        <w:t xml:space="preserve">std::cout </w:t>
      </w:r>
      <w:r w:rsidRPr="00CE6CC0">
        <w:rPr>
          <w:rFonts w:ascii="Courier New" w:hAnsi="Courier New" w:cs="Courier New"/>
          <w:color w:val="008080"/>
          <w:szCs w:val="19"/>
        </w:rPr>
        <w:t>&lt;&lt;</w:t>
      </w:r>
      <w:r w:rsidRPr="00CE6CC0">
        <w:rPr>
          <w:rFonts w:ascii="Courier New" w:hAnsi="Courier New" w:cs="Courier New"/>
          <w:color w:val="000000"/>
          <w:szCs w:val="19"/>
        </w:rPr>
        <w:t xml:space="preserve"> </w:t>
      </w:r>
      <w:r w:rsidRPr="00CE6CC0">
        <w:rPr>
          <w:rFonts w:ascii="Courier New" w:hAnsi="Courier New" w:cs="Courier New"/>
          <w:color w:val="A31515"/>
          <w:szCs w:val="19"/>
        </w:rPr>
        <w:t>"Исходный вектор:\n"</w:t>
      </w:r>
      <w:r w:rsidRPr="00CE6CC0">
        <w:rPr>
          <w:rFonts w:ascii="Courier New" w:hAnsi="Courier New" w:cs="Courier New"/>
          <w:color w:val="000000"/>
          <w:szCs w:val="19"/>
        </w:rPr>
        <w: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rPr>
        <w:t xml:space="preserve">    </w:t>
      </w:r>
      <w:r w:rsidRPr="00CE6CC0">
        <w:rPr>
          <w:rFonts w:ascii="Courier New" w:hAnsi="Courier New" w:cs="Courier New"/>
          <w:color w:val="0000FF"/>
          <w:szCs w:val="19"/>
          <w:lang w:val="en-US"/>
        </w:rPr>
        <w:t>for</w:t>
      </w:r>
      <w:r w:rsidRPr="00CE6CC0">
        <w:rPr>
          <w:rFonts w:ascii="Courier New" w:hAnsi="Courier New" w:cs="Courier New"/>
          <w:color w:val="000000"/>
          <w:szCs w:val="19"/>
          <w:lang w:val="en-US"/>
        </w:rPr>
        <w:t xml:space="preserve"> (</w:t>
      </w:r>
      <w:r w:rsidRPr="00CE6CC0">
        <w:rPr>
          <w:rFonts w:ascii="Courier New" w:hAnsi="Courier New" w:cs="Courier New"/>
          <w:color w:val="0000FF"/>
          <w:szCs w:val="19"/>
          <w:lang w:val="en-US"/>
        </w:rPr>
        <w:t>const</w:t>
      </w:r>
      <w:r w:rsidRPr="00CE6CC0">
        <w:rPr>
          <w:rFonts w:ascii="Courier New" w:hAnsi="Courier New" w:cs="Courier New"/>
          <w:color w:val="000000"/>
          <w:szCs w:val="19"/>
          <w:lang w:val="en-US"/>
        </w:rPr>
        <w:t xml:space="preserve"> </w:t>
      </w:r>
      <w:r w:rsidRPr="00CE6CC0">
        <w:rPr>
          <w:rFonts w:ascii="Courier New" w:hAnsi="Courier New" w:cs="Courier New"/>
          <w:color w:val="0000FF"/>
          <w:szCs w:val="19"/>
          <w:lang w:val="en-US"/>
        </w:rPr>
        <w:t>auto</w:t>
      </w:r>
      <w:r w:rsidRPr="00CE6CC0">
        <w:rPr>
          <w:rFonts w:ascii="Courier New" w:hAnsi="Courier New" w:cs="Courier New"/>
          <w:color w:val="000000"/>
          <w:szCs w:val="19"/>
          <w:lang w:val="en-US"/>
        </w:rPr>
        <w:t>&amp; num : vec) {</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std::cout </w:t>
      </w:r>
      <w:r w:rsidRPr="00CE6CC0">
        <w:rPr>
          <w:rFonts w:ascii="Courier New" w:hAnsi="Courier New" w:cs="Courier New"/>
          <w:color w:val="008080"/>
          <w:szCs w:val="19"/>
          <w:lang w:val="en-US"/>
        </w:rPr>
        <w:t>&lt;&lt;</w:t>
      </w:r>
      <w:r w:rsidRPr="00CE6CC0">
        <w:rPr>
          <w:rFonts w:ascii="Courier New" w:hAnsi="Courier New" w:cs="Courier New"/>
          <w:color w:val="000000"/>
          <w:szCs w:val="19"/>
          <w:lang w:val="en-US"/>
        </w:rPr>
        <w:t xml:space="preserve"> num </w:t>
      </w:r>
      <w:r w:rsidRPr="00CE6CC0">
        <w:rPr>
          <w:rFonts w:ascii="Courier New" w:hAnsi="Courier New" w:cs="Courier New"/>
          <w:color w:val="008080"/>
          <w:szCs w:val="19"/>
          <w:lang w:val="en-US"/>
        </w:rPr>
        <w:t>&lt;&lt;</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 "</w:t>
      </w:r>
      <w:r w:rsidRPr="00CE6CC0">
        <w:rPr>
          <w:rFonts w:ascii="Courier New" w:hAnsi="Courier New" w:cs="Courier New"/>
          <w:color w:val="000000"/>
          <w:szCs w:val="19"/>
          <w:lang w:val="en-US"/>
        </w:rPr>
        <w: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std::cout </w:t>
      </w:r>
      <w:r w:rsidRPr="00CE6CC0">
        <w:rPr>
          <w:rFonts w:ascii="Courier New" w:hAnsi="Courier New" w:cs="Courier New"/>
          <w:color w:val="008080"/>
          <w:szCs w:val="19"/>
          <w:lang w:val="en-US"/>
        </w:rPr>
        <w:t>&lt;&lt;</w:t>
      </w:r>
      <w:r w:rsidRPr="00CE6CC0">
        <w:rPr>
          <w:rFonts w:ascii="Courier New" w:hAnsi="Courier New" w:cs="Courier New"/>
          <w:color w:val="000000"/>
          <w:szCs w:val="19"/>
          <w:lang w:val="en-US"/>
        </w:rPr>
        <w:t xml:space="preserve"> std::endl;</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p>
    <w:p w:rsidR="00CE6CC0" w:rsidRPr="00CE6CC0" w:rsidRDefault="00CE6CC0" w:rsidP="00CE6CC0">
      <w:pPr>
        <w:autoSpaceDE w:val="0"/>
        <w:autoSpaceDN w:val="0"/>
        <w:adjustRightInd w:val="0"/>
        <w:spacing w:after="0" w:line="240" w:lineRule="auto"/>
        <w:rPr>
          <w:rFonts w:ascii="Courier New" w:hAnsi="Courier New" w:cs="Courier New"/>
          <w:color w:val="000000"/>
          <w:szCs w:val="19"/>
        </w:rPr>
      </w:pPr>
      <w:r w:rsidRPr="00CE6CC0">
        <w:rPr>
          <w:rFonts w:ascii="Courier New" w:hAnsi="Courier New" w:cs="Courier New"/>
          <w:color w:val="000000"/>
          <w:szCs w:val="19"/>
          <w:lang w:val="en-US"/>
        </w:rPr>
        <w:t xml:space="preserve">    </w:t>
      </w:r>
      <w:r w:rsidRPr="00CE6CC0">
        <w:rPr>
          <w:rFonts w:ascii="Courier New" w:hAnsi="Courier New" w:cs="Courier New"/>
          <w:color w:val="000000"/>
          <w:szCs w:val="19"/>
        </w:rPr>
        <w:t xml:space="preserve">std::cout </w:t>
      </w:r>
      <w:r w:rsidRPr="00CE6CC0">
        <w:rPr>
          <w:rFonts w:ascii="Courier New" w:hAnsi="Courier New" w:cs="Courier New"/>
          <w:color w:val="008080"/>
          <w:szCs w:val="19"/>
        </w:rPr>
        <w:t>&lt;&lt;</w:t>
      </w:r>
      <w:r w:rsidRPr="00CE6CC0">
        <w:rPr>
          <w:rFonts w:ascii="Courier New" w:hAnsi="Courier New" w:cs="Courier New"/>
          <w:color w:val="000000"/>
          <w:szCs w:val="19"/>
        </w:rPr>
        <w:t xml:space="preserve"> </w:t>
      </w:r>
      <w:r w:rsidRPr="00CE6CC0">
        <w:rPr>
          <w:rFonts w:ascii="Courier New" w:hAnsi="Courier New" w:cs="Courier New"/>
          <w:color w:val="A31515"/>
          <w:szCs w:val="19"/>
        </w:rPr>
        <w:t>"Новый вектор после замены:\n"</w:t>
      </w:r>
      <w:r w:rsidRPr="00CE6CC0">
        <w:rPr>
          <w:rFonts w:ascii="Courier New" w:hAnsi="Courier New" w:cs="Courier New"/>
          <w:color w:val="000000"/>
          <w:szCs w:val="19"/>
        </w:rPr>
        <w: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rPr>
        <w:t xml:space="preserve">    </w:t>
      </w:r>
      <w:r w:rsidRPr="00CE6CC0">
        <w:rPr>
          <w:rFonts w:ascii="Courier New" w:hAnsi="Courier New" w:cs="Courier New"/>
          <w:color w:val="0000FF"/>
          <w:szCs w:val="19"/>
          <w:lang w:val="en-US"/>
        </w:rPr>
        <w:t>for</w:t>
      </w:r>
      <w:r w:rsidRPr="00CE6CC0">
        <w:rPr>
          <w:rFonts w:ascii="Courier New" w:hAnsi="Courier New" w:cs="Courier New"/>
          <w:color w:val="000000"/>
          <w:szCs w:val="19"/>
          <w:lang w:val="en-US"/>
        </w:rPr>
        <w:t xml:space="preserve"> (</w:t>
      </w:r>
      <w:r w:rsidRPr="00CE6CC0">
        <w:rPr>
          <w:rFonts w:ascii="Courier New" w:hAnsi="Courier New" w:cs="Courier New"/>
          <w:color w:val="0000FF"/>
          <w:szCs w:val="19"/>
          <w:lang w:val="en-US"/>
        </w:rPr>
        <w:t>const</w:t>
      </w:r>
      <w:r w:rsidRPr="00CE6CC0">
        <w:rPr>
          <w:rFonts w:ascii="Courier New" w:hAnsi="Courier New" w:cs="Courier New"/>
          <w:color w:val="000000"/>
          <w:szCs w:val="19"/>
          <w:lang w:val="en-US"/>
        </w:rPr>
        <w:t xml:space="preserve"> </w:t>
      </w:r>
      <w:r w:rsidRPr="00CE6CC0">
        <w:rPr>
          <w:rFonts w:ascii="Courier New" w:hAnsi="Courier New" w:cs="Courier New"/>
          <w:color w:val="0000FF"/>
          <w:szCs w:val="19"/>
          <w:lang w:val="en-US"/>
        </w:rPr>
        <w:t>auto</w:t>
      </w:r>
      <w:r w:rsidRPr="00CE6CC0">
        <w:rPr>
          <w:rFonts w:ascii="Courier New" w:hAnsi="Courier New" w:cs="Courier New"/>
          <w:color w:val="000000"/>
          <w:szCs w:val="19"/>
          <w:lang w:val="en-US"/>
        </w:rPr>
        <w:t>&amp; num : newVec) {</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std::cout </w:t>
      </w:r>
      <w:r w:rsidRPr="00CE6CC0">
        <w:rPr>
          <w:rFonts w:ascii="Courier New" w:hAnsi="Courier New" w:cs="Courier New"/>
          <w:color w:val="008080"/>
          <w:szCs w:val="19"/>
          <w:lang w:val="en-US"/>
        </w:rPr>
        <w:t>&lt;&lt;</w:t>
      </w:r>
      <w:r w:rsidRPr="00CE6CC0">
        <w:rPr>
          <w:rFonts w:ascii="Courier New" w:hAnsi="Courier New" w:cs="Courier New"/>
          <w:color w:val="000000"/>
          <w:szCs w:val="19"/>
          <w:lang w:val="en-US"/>
        </w:rPr>
        <w:t xml:space="preserve"> num </w:t>
      </w:r>
      <w:r w:rsidRPr="00CE6CC0">
        <w:rPr>
          <w:rFonts w:ascii="Courier New" w:hAnsi="Courier New" w:cs="Courier New"/>
          <w:color w:val="008080"/>
          <w:szCs w:val="19"/>
          <w:lang w:val="en-US"/>
        </w:rPr>
        <w:t>&lt;&lt;</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 "</w:t>
      </w:r>
      <w:r w:rsidRPr="00CE6CC0">
        <w:rPr>
          <w:rFonts w:ascii="Courier New" w:hAnsi="Courier New" w:cs="Courier New"/>
          <w:color w:val="000000"/>
          <w:szCs w:val="19"/>
          <w:lang w:val="en-US"/>
        </w:rPr>
        <w: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std::cout </w:t>
      </w:r>
      <w:r w:rsidRPr="00CE6CC0">
        <w:rPr>
          <w:rFonts w:ascii="Courier New" w:hAnsi="Courier New" w:cs="Courier New"/>
          <w:color w:val="008080"/>
          <w:szCs w:val="19"/>
          <w:lang w:val="en-US"/>
        </w:rPr>
        <w:t>&lt;&lt;</w:t>
      </w:r>
      <w:r w:rsidRPr="00CE6CC0">
        <w:rPr>
          <w:rFonts w:ascii="Courier New" w:hAnsi="Courier New" w:cs="Courier New"/>
          <w:color w:val="000000"/>
          <w:szCs w:val="19"/>
          <w:lang w:val="en-US"/>
        </w:rPr>
        <w:t xml:space="preserve"> std::endl;</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p>
    <w:p w:rsidR="00CE6CC0" w:rsidRPr="00CE6CC0" w:rsidRDefault="00CE6CC0" w:rsidP="00CE6CC0">
      <w:pPr>
        <w:autoSpaceDE w:val="0"/>
        <w:autoSpaceDN w:val="0"/>
        <w:adjustRightInd w:val="0"/>
        <w:spacing w:after="0" w:line="240" w:lineRule="auto"/>
        <w:rPr>
          <w:rFonts w:ascii="Courier New" w:hAnsi="Courier New" w:cs="Courier New"/>
          <w:color w:val="000000"/>
          <w:szCs w:val="19"/>
        </w:rPr>
      </w:pPr>
      <w:r w:rsidRPr="00CE6CC0">
        <w:rPr>
          <w:rFonts w:ascii="Courier New" w:hAnsi="Courier New" w:cs="Courier New"/>
          <w:color w:val="000000"/>
          <w:szCs w:val="19"/>
          <w:lang w:val="en-US"/>
        </w:rPr>
        <w:t xml:space="preserve">    </w:t>
      </w:r>
      <w:r w:rsidRPr="00CE6CC0">
        <w:rPr>
          <w:rFonts w:ascii="Courier New" w:hAnsi="Courier New" w:cs="Courier New"/>
          <w:color w:val="0000FF"/>
          <w:szCs w:val="19"/>
        </w:rPr>
        <w:t>return</w:t>
      </w:r>
      <w:r w:rsidRPr="00CE6CC0">
        <w:rPr>
          <w:rFonts w:ascii="Courier New" w:hAnsi="Courier New" w:cs="Courier New"/>
          <w:color w:val="000000"/>
          <w:szCs w:val="19"/>
        </w:rPr>
        <w:t xml:space="preserve"> 0;</w:t>
      </w:r>
    </w:p>
    <w:p w:rsidR="00CE6CC0" w:rsidRPr="00CE6CC0" w:rsidRDefault="00CE6CC0" w:rsidP="00CE6CC0">
      <w:pPr>
        <w:spacing w:after="80"/>
        <w:rPr>
          <w:rFonts w:ascii="Courier New" w:hAnsi="Courier New" w:cs="Courier New"/>
          <w:color w:val="000000"/>
          <w:szCs w:val="19"/>
        </w:rPr>
      </w:pPr>
      <w:r w:rsidRPr="00CE6CC0">
        <w:rPr>
          <w:rFonts w:ascii="Courier New" w:hAnsi="Courier New" w:cs="Courier New"/>
          <w:color w:val="000000"/>
          <w:szCs w:val="19"/>
        </w:rPr>
        <w:t>}</w:t>
      </w:r>
    </w:p>
    <w:p w:rsidR="00CE6CC0" w:rsidRPr="00822C7E" w:rsidRDefault="00CE6CC0" w:rsidP="00CE6CC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E6CC0" w:rsidRDefault="00CE6CC0" w:rsidP="00CE6CC0">
      <w:pPr>
        <w:spacing w:after="0"/>
        <w:rPr>
          <w:rFonts w:cs="Arial"/>
          <w:sz w:val="22"/>
          <w:lang w:val="en-US"/>
        </w:rPr>
      </w:pPr>
      <w:r w:rsidRPr="00CE6CC0">
        <w:rPr>
          <w:rFonts w:cs="Arial"/>
          <w:noProof/>
          <w:sz w:val="22"/>
          <w:lang w:eastAsia="ru-RU"/>
        </w:rPr>
        <w:drawing>
          <wp:inline distT="0" distB="0" distL="0" distR="0" wp14:anchorId="550308C3" wp14:editId="7074029E">
            <wp:extent cx="2276793" cy="847843"/>
            <wp:effectExtent l="0" t="0" r="9525" b="9525"/>
            <wp:docPr id="490" name="Рисунок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a:off x="0" y="0"/>
                      <a:ext cx="2276793" cy="847843"/>
                    </a:xfrm>
                    <a:prstGeom prst="rect">
                      <a:avLst/>
                    </a:prstGeom>
                  </pic:spPr>
                </pic:pic>
              </a:graphicData>
            </a:graphic>
          </wp:inline>
        </w:drawing>
      </w:r>
    </w:p>
    <w:p w:rsidR="00E8278B" w:rsidRDefault="00E02D8B" w:rsidP="00822C7E">
      <w:pPr>
        <w:spacing w:before="80" w:after="80"/>
        <w:rPr>
          <w:rFonts w:cs="Arial"/>
          <w:lang w:val="en-US"/>
        </w:rPr>
      </w:pPr>
      <w:hyperlink w:anchor="_Последовательные_контейнеры_1" w:history="1">
        <w:r w:rsidR="00CE6CC0" w:rsidRPr="0092657B">
          <w:rPr>
            <w:rStyle w:val="a4"/>
            <w:rFonts w:cs="Arial"/>
            <w:lang w:val="en-US"/>
          </w:rPr>
          <w:t>&lt;</w:t>
        </w:r>
        <w:r w:rsidR="00CE6CC0" w:rsidRPr="0092657B">
          <w:rPr>
            <w:rStyle w:val="a4"/>
            <w:rFonts w:cs="Arial"/>
          </w:rPr>
          <w:t>Последовательные контейнеры</w:t>
        </w:r>
        <w:r w:rsidR="00CE6CC0" w:rsidRPr="0092657B">
          <w:rPr>
            <w:rStyle w:val="a4"/>
            <w:rFonts w:cs="Arial"/>
            <w:lang w:val="en-US"/>
          </w:rPr>
          <w:t>&gt;</w:t>
        </w:r>
      </w:hyperlink>
    </w:p>
    <w:p w:rsidR="00C03417" w:rsidRDefault="00C03417"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14" w:name="_replace_copy_if_1"/>
      <w:bookmarkEnd w:id="514"/>
      <w:r>
        <w:rPr>
          <w:rFonts w:ascii="Arial" w:hAnsi="Arial" w:cs="Arial"/>
          <w:b/>
          <w:i w:val="0"/>
          <w:color w:val="000000" w:themeColor="text1"/>
          <w:lang w:val="en-US"/>
        </w:rPr>
        <w:t>replace_copy_if</w:t>
      </w:r>
    </w:p>
    <w:p w:rsidR="00C03417" w:rsidRPr="00AB135E" w:rsidRDefault="00C03417" w:rsidP="00C03417">
      <w:pPr>
        <w:ind w:firstLine="567"/>
      </w:pPr>
      <w:r>
        <w:t>Пример</w:t>
      </w:r>
      <w:r w:rsidRPr="00AB135E">
        <w:t xml:space="preserve"> </w:t>
      </w:r>
      <w:r>
        <w:t>использования</w:t>
      </w:r>
      <w:r w:rsidRPr="00AB135E">
        <w:t xml:space="preserve"> </w:t>
      </w:r>
      <w:r>
        <w:t>алгоритма replace</w:t>
      </w:r>
      <w:r w:rsidRPr="00C32BE8">
        <w:t>_</w:t>
      </w:r>
      <w:r>
        <w:rPr>
          <w:lang w:val="en-US"/>
        </w:rPr>
        <w:t>copy</w:t>
      </w:r>
      <w:r w:rsidRPr="00C03417">
        <w:t>_</w:t>
      </w:r>
      <w:r>
        <w:rPr>
          <w:lang w:val="en-US"/>
        </w:rPr>
        <w:t>if</w:t>
      </w:r>
      <w:r w:rsidRPr="00AB135E">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808080"/>
          <w:szCs w:val="19"/>
          <w:lang w:val="en-US"/>
        </w:rPr>
        <w:t>#include</w:t>
      </w:r>
      <w:r w:rsidRPr="00C03417">
        <w:rPr>
          <w:rFonts w:ascii="Courier New" w:hAnsi="Courier New" w:cs="Courier New"/>
          <w:color w:val="000000"/>
          <w:szCs w:val="19"/>
          <w:lang w:val="en-US"/>
        </w:rPr>
        <w:t xml:space="preserve"> </w:t>
      </w:r>
      <w:r w:rsidRPr="00C03417">
        <w:rPr>
          <w:rFonts w:ascii="Courier New" w:hAnsi="Courier New" w:cs="Courier New"/>
          <w:color w:val="A31515"/>
          <w:szCs w:val="19"/>
          <w:lang w:val="en-US"/>
        </w:rPr>
        <w:t>&lt;iostream&gt;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808080"/>
          <w:szCs w:val="19"/>
          <w:lang w:val="en-US"/>
        </w:rPr>
        <w:t>#include</w:t>
      </w:r>
      <w:r w:rsidRPr="00C03417">
        <w:rPr>
          <w:rFonts w:ascii="Courier New" w:hAnsi="Courier New" w:cs="Courier New"/>
          <w:color w:val="000000"/>
          <w:szCs w:val="19"/>
          <w:lang w:val="en-US"/>
        </w:rPr>
        <w:t xml:space="preserve"> </w:t>
      </w:r>
      <w:r w:rsidRPr="00C03417">
        <w:rPr>
          <w:rFonts w:ascii="Courier New" w:hAnsi="Courier New" w:cs="Courier New"/>
          <w:color w:val="A31515"/>
          <w:szCs w:val="19"/>
          <w:lang w:val="en-US"/>
        </w:rPr>
        <w:t>&lt;vector&gt;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808080"/>
          <w:szCs w:val="19"/>
          <w:lang w:val="en-US"/>
        </w:rPr>
        <w:t>#include</w:t>
      </w:r>
      <w:r w:rsidRPr="00C03417">
        <w:rPr>
          <w:rFonts w:ascii="Courier New" w:hAnsi="Courier New" w:cs="Courier New"/>
          <w:color w:val="000000"/>
          <w:szCs w:val="19"/>
          <w:lang w:val="en-US"/>
        </w:rPr>
        <w:t xml:space="preserve"> </w:t>
      </w:r>
      <w:r w:rsidRPr="00C03417">
        <w:rPr>
          <w:rFonts w:ascii="Courier New" w:hAnsi="Courier New" w:cs="Courier New"/>
          <w:color w:val="A31515"/>
          <w:szCs w:val="19"/>
          <w:lang w:val="en-US"/>
        </w:rPr>
        <w:t>&lt;algorithm&gt;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808080"/>
          <w:szCs w:val="19"/>
          <w:lang w:val="en-US"/>
        </w:rPr>
        <w:t>#include</w:t>
      </w:r>
      <w:r w:rsidRPr="00C03417">
        <w:rPr>
          <w:rFonts w:ascii="Courier New" w:hAnsi="Courier New" w:cs="Courier New"/>
          <w:color w:val="000000"/>
          <w:szCs w:val="19"/>
          <w:lang w:val="en-US"/>
        </w:rPr>
        <w:t xml:space="preserve"> </w:t>
      </w:r>
      <w:r w:rsidRPr="00C03417">
        <w:rPr>
          <w:rFonts w:ascii="Courier New" w:hAnsi="Courier New" w:cs="Courier New"/>
          <w:color w:val="A31515"/>
          <w:szCs w:val="19"/>
          <w:lang w:val="en-US"/>
        </w:rPr>
        <w:t>&lt;iterator&gt;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FF"/>
          <w:szCs w:val="19"/>
          <w:lang w:val="en-US"/>
        </w:rPr>
        <w:t>bool</w:t>
      </w:r>
      <w:r w:rsidRPr="00C03417">
        <w:rPr>
          <w:rFonts w:ascii="Courier New" w:hAnsi="Courier New" w:cs="Courier New"/>
          <w:color w:val="000000"/>
          <w:szCs w:val="19"/>
          <w:lang w:val="en-US"/>
        </w:rPr>
        <w:t xml:space="preserve"> isEven(</w:t>
      </w:r>
      <w:r w:rsidRPr="00C03417">
        <w:rPr>
          <w:rFonts w:ascii="Courier New" w:hAnsi="Courier New" w:cs="Courier New"/>
          <w:color w:val="0000FF"/>
          <w:szCs w:val="19"/>
          <w:lang w:val="en-US"/>
        </w:rPr>
        <w:t>int</w:t>
      </w:r>
      <w:r w:rsidRPr="00C03417">
        <w:rPr>
          <w:rFonts w:ascii="Courier New" w:hAnsi="Courier New" w:cs="Courier New"/>
          <w:color w:val="000000"/>
          <w:szCs w:val="19"/>
          <w:lang w:val="en-US"/>
        </w:rPr>
        <w:t xml:space="preserve"> </w:t>
      </w:r>
      <w:r w:rsidRPr="00C03417">
        <w:rPr>
          <w:rFonts w:ascii="Courier New" w:hAnsi="Courier New" w:cs="Courier New"/>
          <w:color w:val="808080"/>
          <w:szCs w:val="19"/>
          <w:lang w:val="en-US"/>
        </w:rPr>
        <w:t>num</w:t>
      </w:r>
      <w:r w:rsidRPr="00C03417">
        <w:rPr>
          <w:rFonts w:ascii="Courier New" w:hAnsi="Courier New" w:cs="Courier New"/>
          <w:color w:val="000000"/>
          <w:szCs w:val="19"/>
          <w:lang w:val="en-US"/>
        </w:rPr>
        <w:t>) {</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w:t>
      </w:r>
      <w:r w:rsidRPr="00C03417">
        <w:rPr>
          <w:rFonts w:ascii="Courier New" w:hAnsi="Courier New" w:cs="Courier New"/>
          <w:color w:val="0000FF"/>
          <w:szCs w:val="19"/>
          <w:lang w:val="en-US"/>
        </w:rPr>
        <w:t>return</w:t>
      </w:r>
      <w:r w:rsidRPr="00C03417">
        <w:rPr>
          <w:rFonts w:ascii="Courier New" w:hAnsi="Courier New" w:cs="Courier New"/>
          <w:color w:val="000000"/>
          <w:szCs w:val="19"/>
          <w:lang w:val="en-US"/>
        </w:rPr>
        <w:t xml:space="preserve"> </w:t>
      </w:r>
      <w:r w:rsidRPr="00C03417">
        <w:rPr>
          <w:rFonts w:ascii="Courier New" w:hAnsi="Courier New" w:cs="Courier New"/>
          <w:color w:val="808080"/>
          <w:szCs w:val="19"/>
          <w:lang w:val="en-US"/>
        </w:rPr>
        <w:t>num</w:t>
      </w:r>
      <w:r w:rsidRPr="00C03417">
        <w:rPr>
          <w:rFonts w:ascii="Courier New" w:hAnsi="Courier New" w:cs="Courier New"/>
          <w:color w:val="000000"/>
          <w:szCs w:val="19"/>
          <w:lang w:val="en-US"/>
        </w:rPr>
        <w:t xml:space="preserve"> % 2 == 0;</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FF"/>
          <w:szCs w:val="19"/>
          <w:lang w:val="en-US"/>
        </w:rPr>
        <w:t>int</w:t>
      </w:r>
      <w:r w:rsidRPr="00C03417">
        <w:rPr>
          <w:rFonts w:ascii="Courier New" w:hAnsi="Courier New" w:cs="Courier New"/>
          <w:color w:val="000000"/>
          <w:szCs w:val="19"/>
          <w:lang w:val="en-US"/>
        </w:rPr>
        <w:t xml:space="preserve"> main() {</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setlocale(</w:t>
      </w:r>
      <w:r w:rsidRPr="00C03417">
        <w:rPr>
          <w:rFonts w:ascii="Courier New" w:hAnsi="Courier New" w:cs="Courier New"/>
          <w:color w:val="6F008A"/>
          <w:szCs w:val="19"/>
          <w:lang w:val="en-US"/>
        </w:rPr>
        <w:t>LC_ALL</w:t>
      </w:r>
      <w:r w:rsidRPr="00C03417">
        <w:rPr>
          <w:rFonts w:ascii="Courier New" w:hAnsi="Courier New" w:cs="Courier New"/>
          <w:color w:val="000000"/>
          <w:szCs w:val="19"/>
          <w:lang w:val="en-US"/>
        </w:rPr>
        <w:t xml:space="preserve">, </w:t>
      </w:r>
      <w:r w:rsidRPr="00C03417">
        <w:rPr>
          <w:rFonts w:ascii="Courier New" w:hAnsi="Courier New" w:cs="Courier New"/>
          <w:color w:val="A31515"/>
          <w:szCs w:val="19"/>
          <w:lang w:val="en-US"/>
        </w:rPr>
        <w:t>"Russian"</w:t>
      </w:r>
      <w:r w:rsidRPr="00C03417">
        <w:rPr>
          <w:rFonts w:ascii="Courier New" w:hAnsi="Courier New" w:cs="Courier New"/>
          <w:color w:val="000000"/>
          <w:szCs w:val="19"/>
          <w:lang w:val="en-US"/>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std::</w:t>
      </w:r>
      <w:r w:rsidRPr="00C03417">
        <w:rPr>
          <w:rFonts w:ascii="Courier New" w:hAnsi="Courier New" w:cs="Courier New"/>
          <w:color w:val="2B91AF"/>
          <w:szCs w:val="19"/>
          <w:lang w:val="en-US"/>
        </w:rPr>
        <w:t>vector</w:t>
      </w:r>
      <w:r w:rsidRPr="00C03417">
        <w:rPr>
          <w:rFonts w:ascii="Courier New" w:hAnsi="Courier New" w:cs="Courier New"/>
          <w:color w:val="000000"/>
          <w:szCs w:val="19"/>
          <w:lang w:val="en-US"/>
        </w:rPr>
        <w:t>&lt;</w:t>
      </w:r>
      <w:r w:rsidRPr="00C03417">
        <w:rPr>
          <w:rFonts w:ascii="Courier New" w:hAnsi="Courier New" w:cs="Courier New"/>
          <w:color w:val="0000FF"/>
          <w:szCs w:val="19"/>
          <w:lang w:val="en-US"/>
        </w:rPr>
        <w:t>int</w:t>
      </w:r>
      <w:r w:rsidRPr="00C03417">
        <w:rPr>
          <w:rFonts w:ascii="Courier New" w:hAnsi="Courier New" w:cs="Courier New"/>
          <w:color w:val="000000"/>
          <w:szCs w:val="19"/>
          <w:lang w:val="en-US"/>
        </w:rPr>
        <w:t>&gt; vec = { 1, 2, 3, 4, 5, 6 };</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std::</w:t>
      </w:r>
      <w:r w:rsidRPr="00C03417">
        <w:rPr>
          <w:rFonts w:ascii="Courier New" w:hAnsi="Courier New" w:cs="Courier New"/>
          <w:color w:val="2B91AF"/>
          <w:szCs w:val="19"/>
          <w:lang w:val="en-US"/>
        </w:rPr>
        <w:t>vector</w:t>
      </w:r>
      <w:r w:rsidRPr="00C03417">
        <w:rPr>
          <w:rFonts w:ascii="Courier New" w:hAnsi="Courier New" w:cs="Courier New"/>
          <w:color w:val="000000"/>
          <w:szCs w:val="19"/>
          <w:lang w:val="en-US"/>
        </w:rPr>
        <w:t>&lt;</w:t>
      </w:r>
      <w:r w:rsidRPr="00C03417">
        <w:rPr>
          <w:rFonts w:ascii="Courier New" w:hAnsi="Courier New" w:cs="Courier New"/>
          <w:color w:val="0000FF"/>
          <w:szCs w:val="19"/>
          <w:lang w:val="en-US"/>
        </w:rPr>
        <w:t>int</w:t>
      </w:r>
      <w:r w:rsidRPr="00C03417">
        <w:rPr>
          <w:rFonts w:ascii="Courier New" w:hAnsi="Courier New" w:cs="Courier New"/>
          <w:color w:val="000000"/>
          <w:szCs w:val="19"/>
          <w:lang w:val="en-US"/>
        </w:rPr>
        <w:t>&gt; newVec;</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w:t>
      </w:r>
      <w:r w:rsidRPr="00C03417">
        <w:rPr>
          <w:rFonts w:ascii="Courier New" w:hAnsi="Courier New" w:cs="Courier New"/>
          <w:color w:val="0000FF"/>
          <w:szCs w:val="19"/>
          <w:lang w:val="en-US"/>
        </w:rPr>
        <w:t>int</w:t>
      </w:r>
      <w:r w:rsidRPr="00C03417">
        <w:rPr>
          <w:rFonts w:ascii="Courier New" w:hAnsi="Courier New" w:cs="Courier New"/>
          <w:color w:val="000000"/>
          <w:szCs w:val="19"/>
          <w:lang w:val="en-US"/>
        </w:rPr>
        <w:t xml:space="preserve"> newValue = 0;</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std::replace_copy_if(vec.begin(), vec.end(), std::back_inserter(newVec), isEven, newValue);</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19"/>
        </w:rPr>
      </w:pPr>
      <w:r w:rsidRPr="00C03417">
        <w:rPr>
          <w:rFonts w:ascii="Courier New" w:hAnsi="Courier New" w:cs="Courier New"/>
          <w:color w:val="000000"/>
          <w:szCs w:val="19"/>
          <w:lang w:val="en-US"/>
        </w:rPr>
        <w:t xml:space="preserve">    </w:t>
      </w:r>
      <w:r w:rsidRPr="00C03417">
        <w:rPr>
          <w:rFonts w:ascii="Courier New" w:hAnsi="Courier New" w:cs="Courier New"/>
          <w:color w:val="000000"/>
          <w:szCs w:val="19"/>
        </w:rPr>
        <w:t xml:space="preserve">std::cout </w:t>
      </w:r>
      <w:r w:rsidRPr="00C03417">
        <w:rPr>
          <w:rFonts w:ascii="Courier New" w:hAnsi="Courier New" w:cs="Courier New"/>
          <w:color w:val="008080"/>
          <w:szCs w:val="19"/>
        </w:rPr>
        <w:t>&lt;&lt;</w:t>
      </w:r>
      <w:r w:rsidRPr="00C03417">
        <w:rPr>
          <w:rFonts w:ascii="Courier New" w:hAnsi="Courier New" w:cs="Courier New"/>
          <w:color w:val="000000"/>
          <w:szCs w:val="19"/>
        </w:rPr>
        <w:t xml:space="preserve"> </w:t>
      </w:r>
      <w:r w:rsidRPr="00C03417">
        <w:rPr>
          <w:rFonts w:ascii="Courier New" w:hAnsi="Courier New" w:cs="Courier New"/>
          <w:color w:val="A31515"/>
          <w:szCs w:val="19"/>
        </w:rPr>
        <w:t>"Исходный вектор:\n"</w:t>
      </w:r>
      <w:r w:rsidRPr="00C03417">
        <w:rPr>
          <w:rFonts w:ascii="Courier New" w:hAnsi="Courier New" w:cs="Courier New"/>
          <w:color w:val="000000"/>
          <w:szCs w:val="19"/>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rPr>
        <w:t xml:space="preserve">    </w:t>
      </w:r>
      <w:r w:rsidRPr="00C03417">
        <w:rPr>
          <w:rFonts w:ascii="Courier New" w:hAnsi="Courier New" w:cs="Courier New"/>
          <w:color w:val="0000FF"/>
          <w:szCs w:val="19"/>
          <w:lang w:val="en-US"/>
        </w:rPr>
        <w:t>for</w:t>
      </w:r>
      <w:r w:rsidRPr="00C03417">
        <w:rPr>
          <w:rFonts w:ascii="Courier New" w:hAnsi="Courier New" w:cs="Courier New"/>
          <w:color w:val="000000"/>
          <w:szCs w:val="19"/>
          <w:lang w:val="en-US"/>
        </w:rPr>
        <w:t xml:space="preserve"> (</w:t>
      </w:r>
      <w:r w:rsidRPr="00C03417">
        <w:rPr>
          <w:rFonts w:ascii="Courier New" w:hAnsi="Courier New" w:cs="Courier New"/>
          <w:color w:val="0000FF"/>
          <w:szCs w:val="19"/>
          <w:lang w:val="en-US"/>
        </w:rPr>
        <w:t>const</w:t>
      </w:r>
      <w:r w:rsidRPr="00C03417">
        <w:rPr>
          <w:rFonts w:ascii="Courier New" w:hAnsi="Courier New" w:cs="Courier New"/>
          <w:color w:val="000000"/>
          <w:szCs w:val="19"/>
          <w:lang w:val="en-US"/>
        </w:rPr>
        <w:t xml:space="preserve"> </w:t>
      </w:r>
      <w:r w:rsidRPr="00C03417">
        <w:rPr>
          <w:rFonts w:ascii="Courier New" w:hAnsi="Courier New" w:cs="Courier New"/>
          <w:color w:val="0000FF"/>
          <w:szCs w:val="19"/>
          <w:lang w:val="en-US"/>
        </w:rPr>
        <w:t>auto</w:t>
      </w:r>
      <w:r w:rsidRPr="00C03417">
        <w:rPr>
          <w:rFonts w:ascii="Courier New" w:hAnsi="Courier New" w:cs="Courier New"/>
          <w:color w:val="000000"/>
          <w:szCs w:val="19"/>
          <w:lang w:val="en-US"/>
        </w:rPr>
        <w:t>&amp; num : vec) {</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std::cout </w:t>
      </w:r>
      <w:r w:rsidRPr="00C03417">
        <w:rPr>
          <w:rFonts w:ascii="Courier New" w:hAnsi="Courier New" w:cs="Courier New"/>
          <w:color w:val="008080"/>
          <w:szCs w:val="19"/>
          <w:lang w:val="en-US"/>
        </w:rPr>
        <w:t>&lt;&lt;</w:t>
      </w:r>
      <w:r w:rsidRPr="00C03417">
        <w:rPr>
          <w:rFonts w:ascii="Courier New" w:hAnsi="Courier New" w:cs="Courier New"/>
          <w:color w:val="000000"/>
          <w:szCs w:val="19"/>
          <w:lang w:val="en-US"/>
        </w:rPr>
        <w:t xml:space="preserve"> num </w:t>
      </w:r>
      <w:r w:rsidRPr="00C03417">
        <w:rPr>
          <w:rFonts w:ascii="Courier New" w:hAnsi="Courier New" w:cs="Courier New"/>
          <w:color w:val="008080"/>
          <w:szCs w:val="19"/>
          <w:lang w:val="en-US"/>
        </w:rPr>
        <w:t>&lt;&lt;</w:t>
      </w:r>
      <w:r w:rsidRPr="00C03417">
        <w:rPr>
          <w:rFonts w:ascii="Courier New" w:hAnsi="Courier New" w:cs="Courier New"/>
          <w:color w:val="000000"/>
          <w:szCs w:val="19"/>
          <w:lang w:val="en-US"/>
        </w:rPr>
        <w:t xml:space="preserve"> </w:t>
      </w:r>
      <w:r w:rsidRPr="00C03417">
        <w:rPr>
          <w:rFonts w:ascii="Courier New" w:hAnsi="Courier New" w:cs="Courier New"/>
          <w:color w:val="A31515"/>
          <w:szCs w:val="19"/>
          <w:lang w:val="en-US"/>
        </w:rPr>
        <w:t>" "</w:t>
      </w:r>
      <w:r w:rsidRPr="00C03417">
        <w:rPr>
          <w:rFonts w:ascii="Courier New" w:hAnsi="Courier New" w:cs="Courier New"/>
          <w:color w:val="000000"/>
          <w:szCs w:val="19"/>
          <w:lang w:val="en-US"/>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std::cout </w:t>
      </w:r>
      <w:r w:rsidRPr="00C03417">
        <w:rPr>
          <w:rFonts w:ascii="Courier New" w:hAnsi="Courier New" w:cs="Courier New"/>
          <w:color w:val="008080"/>
          <w:szCs w:val="19"/>
          <w:lang w:val="en-US"/>
        </w:rPr>
        <w:t>&lt;&lt;</w:t>
      </w:r>
      <w:r w:rsidRPr="00C03417">
        <w:rPr>
          <w:rFonts w:ascii="Courier New" w:hAnsi="Courier New" w:cs="Courier New"/>
          <w:color w:val="000000"/>
          <w:szCs w:val="19"/>
          <w:lang w:val="en-US"/>
        </w:rPr>
        <w:t xml:space="preserve"> std::endl;</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19"/>
        </w:rPr>
      </w:pPr>
      <w:r w:rsidRPr="00C03417">
        <w:rPr>
          <w:rFonts w:ascii="Courier New" w:hAnsi="Courier New" w:cs="Courier New"/>
          <w:color w:val="000000"/>
          <w:szCs w:val="19"/>
          <w:lang w:val="en-US"/>
        </w:rPr>
        <w:t xml:space="preserve">    </w:t>
      </w:r>
      <w:r w:rsidRPr="00C03417">
        <w:rPr>
          <w:rFonts w:ascii="Courier New" w:hAnsi="Courier New" w:cs="Courier New"/>
          <w:color w:val="000000"/>
          <w:szCs w:val="19"/>
        </w:rPr>
        <w:t xml:space="preserve">std::cout </w:t>
      </w:r>
      <w:r w:rsidRPr="00C03417">
        <w:rPr>
          <w:rFonts w:ascii="Courier New" w:hAnsi="Courier New" w:cs="Courier New"/>
          <w:color w:val="008080"/>
          <w:szCs w:val="19"/>
        </w:rPr>
        <w:t>&lt;&lt;</w:t>
      </w:r>
      <w:r w:rsidRPr="00C03417">
        <w:rPr>
          <w:rFonts w:ascii="Courier New" w:hAnsi="Courier New" w:cs="Courier New"/>
          <w:color w:val="000000"/>
          <w:szCs w:val="19"/>
        </w:rPr>
        <w:t xml:space="preserve"> </w:t>
      </w:r>
      <w:r w:rsidRPr="00C03417">
        <w:rPr>
          <w:rFonts w:ascii="Courier New" w:hAnsi="Courier New" w:cs="Courier New"/>
          <w:color w:val="A31515"/>
          <w:szCs w:val="19"/>
        </w:rPr>
        <w:t>"Новый вектор после замены:\n"</w:t>
      </w:r>
      <w:r w:rsidRPr="00C03417">
        <w:rPr>
          <w:rFonts w:ascii="Courier New" w:hAnsi="Courier New" w:cs="Courier New"/>
          <w:color w:val="000000"/>
          <w:szCs w:val="19"/>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rPr>
        <w:t xml:space="preserve">    </w:t>
      </w:r>
      <w:r w:rsidRPr="00C03417">
        <w:rPr>
          <w:rFonts w:ascii="Courier New" w:hAnsi="Courier New" w:cs="Courier New"/>
          <w:color w:val="0000FF"/>
          <w:szCs w:val="19"/>
          <w:lang w:val="en-US"/>
        </w:rPr>
        <w:t>for</w:t>
      </w:r>
      <w:r w:rsidRPr="00C03417">
        <w:rPr>
          <w:rFonts w:ascii="Courier New" w:hAnsi="Courier New" w:cs="Courier New"/>
          <w:color w:val="000000"/>
          <w:szCs w:val="19"/>
          <w:lang w:val="en-US"/>
        </w:rPr>
        <w:t xml:space="preserve"> (</w:t>
      </w:r>
      <w:r w:rsidRPr="00C03417">
        <w:rPr>
          <w:rFonts w:ascii="Courier New" w:hAnsi="Courier New" w:cs="Courier New"/>
          <w:color w:val="0000FF"/>
          <w:szCs w:val="19"/>
          <w:lang w:val="en-US"/>
        </w:rPr>
        <w:t>const</w:t>
      </w:r>
      <w:r w:rsidRPr="00C03417">
        <w:rPr>
          <w:rFonts w:ascii="Courier New" w:hAnsi="Courier New" w:cs="Courier New"/>
          <w:color w:val="000000"/>
          <w:szCs w:val="19"/>
          <w:lang w:val="en-US"/>
        </w:rPr>
        <w:t xml:space="preserve"> </w:t>
      </w:r>
      <w:r w:rsidRPr="00C03417">
        <w:rPr>
          <w:rFonts w:ascii="Courier New" w:hAnsi="Courier New" w:cs="Courier New"/>
          <w:color w:val="0000FF"/>
          <w:szCs w:val="19"/>
          <w:lang w:val="en-US"/>
        </w:rPr>
        <w:t>auto</w:t>
      </w:r>
      <w:r w:rsidRPr="00C03417">
        <w:rPr>
          <w:rFonts w:ascii="Courier New" w:hAnsi="Courier New" w:cs="Courier New"/>
          <w:color w:val="000000"/>
          <w:szCs w:val="19"/>
          <w:lang w:val="en-US"/>
        </w:rPr>
        <w:t>&amp; num : newVec) {</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std::cout </w:t>
      </w:r>
      <w:r w:rsidRPr="00C03417">
        <w:rPr>
          <w:rFonts w:ascii="Courier New" w:hAnsi="Courier New" w:cs="Courier New"/>
          <w:color w:val="008080"/>
          <w:szCs w:val="19"/>
          <w:lang w:val="en-US"/>
        </w:rPr>
        <w:t>&lt;&lt;</w:t>
      </w:r>
      <w:r w:rsidRPr="00C03417">
        <w:rPr>
          <w:rFonts w:ascii="Courier New" w:hAnsi="Courier New" w:cs="Courier New"/>
          <w:color w:val="000000"/>
          <w:szCs w:val="19"/>
          <w:lang w:val="en-US"/>
        </w:rPr>
        <w:t xml:space="preserve"> num </w:t>
      </w:r>
      <w:r w:rsidRPr="00C03417">
        <w:rPr>
          <w:rFonts w:ascii="Courier New" w:hAnsi="Courier New" w:cs="Courier New"/>
          <w:color w:val="008080"/>
          <w:szCs w:val="19"/>
          <w:lang w:val="en-US"/>
        </w:rPr>
        <w:t>&lt;&lt;</w:t>
      </w:r>
      <w:r w:rsidRPr="00C03417">
        <w:rPr>
          <w:rFonts w:ascii="Courier New" w:hAnsi="Courier New" w:cs="Courier New"/>
          <w:color w:val="000000"/>
          <w:szCs w:val="19"/>
          <w:lang w:val="en-US"/>
        </w:rPr>
        <w:t xml:space="preserve"> </w:t>
      </w:r>
      <w:r w:rsidRPr="00C03417">
        <w:rPr>
          <w:rFonts w:ascii="Courier New" w:hAnsi="Courier New" w:cs="Courier New"/>
          <w:color w:val="A31515"/>
          <w:szCs w:val="19"/>
          <w:lang w:val="en-US"/>
        </w:rPr>
        <w:t>" "</w:t>
      </w:r>
      <w:r w:rsidRPr="00C03417">
        <w:rPr>
          <w:rFonts w:ascii="Courier New" w:hAnsi="Courier New" w:cs="Courier New"/>
          <w:color w:val="000000"/>
          <w:szCs w:val="19"/>
          <w:lang w:val="en-US"/>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std::cout </w:t>
      </w:r>
      <w:r w:rsidRPr="00C03417">
        <w:rPr>
          <w:rFonts w:ascii="Courier New" w:hAnsi="Courier New" w:cs="Courier New"/>
          <w:color w:val="008080"/>
          <w:szCs w:val="19"/>
          <w:lang w:val="en-US"/>
        </w:rPr>
        <w:t>&lt;&lt;</w:t>
      </w:r>
      <w:r w:rsidRPr="00C03417">
        <w:rPr>
          <w:rFonts w:ascii="Courier New" w:hAnsi="Courier New" w:cs="Courier New"/>
          <w:color w:val="000000"/>
          <w:szCs w:val="19"/>
          <w:lang w:val="en-US"/>
        </w:rPr>
        <w:t xml:space="preserve"> std::endl;</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19"/>
        </w:rPr>
      </w:pPr>
      <w:r w:rsidRPr="00C03417">
        <w:rPr>
          <w:rFonts w:ascii="Courier New" w:hAnsi="Courier New" w:cs="Courier New"/>
          <w:color w:val="000000"/>
          <w:szCs w:val="19"/>
          <w:lang w:val="en-US"/>
        </w:rPr>
        <w:t xml:space="preserve">    </w:t>
      </w:r>
      <w:r w:rsidRPr="00C03417">
        <w:rPr>
          <w:rFonts w:ascii="Courier New" w:hAnsi="Courier New" w:cs="Courier New"/>
          <w:color w:val="0000FF"/>
          <w:szCs w:val="19"/>
        </w:rPr>
        <w:t>return</w:t>
      </w:r>
      <w:r w:rsidRPr="00C03417">
        <w:rPr>
          <w:rFonts w:ascii="Courier New" w:hAnsi="Courier New" w:cs="Courier New"/>
          <w:color w:val="000000"/>
          <w:szCs w:val="19"/>
        </w:rPr>
        <w:t xml:space="preserve"> 0;</w:t>
      </w:r>
    </w:p>
    <w:p w:rsidR="00C03417" w:rsidRPr="00C03417" w:rsidRDefault="00C03417" w:rsidP="00C03417">
      <w:pPr>
        <w:spacing w:after="80"/>
        <w:rPr>
          <w:rFonts w:ascii="Courier New" w:hAnsi="Courier New" w:cs="Courier New"/>
          <w:color w:val="000000"/>
          <w:szCs w:val="19"/>
        </w:rPr>
      </w:pPr>
      <w:r w:rsidRPr="00C03417">
        <w:rPr>
          <w:rFonts w:ascii="Courier New" w:hAnsi="Courier New" w:cs="Courier New"/>
          <w:color w:val="000000"/>
          <w:szCs w:val="19"/>
        </w:rPr>
        <w:t>}</w:t>
      </w:r>
    </w:p>
    <w:p w:rsidR="00C03417" w:rsidRPr="00822C7E" w:rsidRDefault="00C03417" w:rsidP="00C03417">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03417" w:rsidRDefault="00C03417" w:rsidP="00C03417">
      <w:pPr>
        <w:spacing w:after="0"/>
        <w:rPr>
          <w:rFonts w:cs="Arial"/>
          <w:sz w:val="22"/>
          <w:lang w:val="en-US"/>
        </w:rPr>
      </w:pPr>
      <w:r w:rsidRPr="00C03417">
        <w:rPr>
          <w:rFonts w:cs="Arial"/>
          <w:noProof/>
          <w:sz w:val="22"/>
          <w:lang w:eastAsia="ru-RU"/>
        </w:rPr>
        <w:drawing>
          <wp:inline distT="0" distB="0" distL="0" distR="0" wp14:anchorId="2D95692D" wp14:editId="57F0ADE6">
            <wp:extent cx="2238687" cy="838317"/>
            <wp:effectExtent l="0" t="0" r="9525" b="0"/>
            <wp:docPr id="499" name="Рисунок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2238687" cy="838317"/>
                    </a:xfrm>
                    <a:prstGeom prst="rect">
                      <a:avLst/>
                    </a:prstGeom>
                  </pic:spPr>
                </pic:pic>
              </a:graphicData>
            </a:graphic>
          </wp:inline>
        </w:drawing>
      </w:r>
    </w:p>
    <w:p w:rsidR="00C03417" w:rsidRDefault="00E02D8B" w:rsidP="00C03417">
      <w:pPr>
        <w:spacing w:before="80" w:after="80"/>
        <w:rPr>
          <w:rFonts w:cs="Arial"/>
          <w:lang w:val="en-US"/>
        </w:rPr>
      </w:pPr>
      <w:hyperlink w:anchor="_Последовательные_контейнеры_1" w:history="1">
        <w:r w:rsidR="00C03417" w:rsidRPr="0092657B">
          <w:rPr>
            <w:rStyle w:val="a4"/>
            <w:rFonts w:cs="Arial"/>
            <w:lang w:val="en-US"/>
          </w:rPr>
          <w:t>&lt;</w:t>
        </w:r>
        <w:r w:rsidR="00C03417" w:rsidRPr="0092657B">
          <w:rPr>
            <w:rStyle w:val="a4"/>
            <w:rFonts w:cs="Arial"/>
          </w:rPr>
          <w:t>Последовательные контейнеры</w:t>
        </w:r>
        <w:r w:rsidR="00C03417" w:rsidRPr="0092657B">
          <w:rPr>
            <w:rStyle w:val="a4"/>
            <w:rFonts w:cs="Arial"/>
            <w:lang w:val="en-US"/>
          </w:rPr>
          <w:t>&gt;</w:t>
        </w:r>
      </w:hyperlink>
    </w:p>
    <w:p w:rsidR="00805A5C" w:rsidRDefault="00805A5C"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15" w:name="_remove_1"/>
      <w:bookmarkEnd w:id="515"/>
      <w:r>
        <w:rPr>
          <w:rFonts w:ascii="Arial" w:hAnsi="Arial" w:cs="Arial"/>
          <w:b/>
          <w:i w:val="0"/>
          <w:color w:val="000000" w:themeColor="text1"/>
          <w:lang w:val="en-US"/>
        </w:rPr>
        <w:t>remove</w:t>
      </w:r>
    </w:p>
    <w:p w:rsidR="00805A5C" w:rsidRPr="00AB135E" w:rsidRDefault="00805A5C" w:rsidP="00805A5C">
      <w:pPr>
        <w:ind w:firstLine="567"/>
      </w:pPr>
      <w:r>
        <w:t>Пример</w:t>
      </w:r>
      <w:r w:rsidRPr="00AB135E">
        <w:t xml:space="preserve"> </w:t>
      </w:r>
      <w:r>
        <w:t>использования</w:t>
      </w:r>
      <w:r w:rsidRPr="00AB135E">
        <w:t xml:space="preserve"> </w:t>
      </w:r>
      <w:r>
        <w:t>алгоритма rem</w:t>
      </w:r>
      <w:r>
        <w:rPr>
          <w:lang w:val="en-US"/>
        </w:rPr>
        <w:t>ove</w:t>
      </w:r>
      <w:r w:rsidRPr="00AB135E">
        <w: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rPr>
      </w:pPr>
      <w:r w:rsidRPr="00805A5C">
        <w:rPr>
          <w:rFonts w:ascii="Courier New" w:hAnsi="Courier New" w:cs="Courier New"/>
          <w:color w:val="808080"/>
          <w:szCs w:val="19"/>
        </w:rPr>
        <w:t>#include</w:t>
      </w:r>
      <w:r w:rsidRPr="00805A5C">
        <w:rPr>
          <w:rFonts w:ascii="Courier New" w:hAnsi="Courier New" w:cs="Courier New"/>
          <w:color w:val="000000"/>
          <w:szCs w:val="19"/>
        </w:rPr>
        <w:t xml:space="preserve"> </w:t>
      </w:r>
      <w:r w:rsidRPr="00805A5C">
        <w:rPr>
          <w:rFonts w:ascii="Courier New" w:hAnsi="Courier New" w:cs="Courier New"/>
          <w:color w:val="A31515"/>
          <w:szCs w:val="19"/>
        </w:rPr>
        <w:t>&lt;iostream&gt;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808080"/>
          <w:szCs w:val="19"/>
          <w:lang w:val="en-US"/>
        </w:rPr>
        <w:t>#include</w:t>
      </w:r>
      <w:r w:rsidRPr="00805A5C">
        <w:rPr>
          <w:rFonts w:ascii="Courier New" w:hAnsi="Courier New" w:cs="Courier New"/>
          <w:color w:val="000000"/>
          <w:szCs w:val="19"/>
          <w:lang w:val="en-US"/>
        </w:rPr>
        <w:t xml:space="preserve"> </w:t>
      </w:r>
      <w:r w:rsidRPr="00805A5C">
        <w:rPr>
          <w:rFonts w:ascii="Courier New" w:hAnsi="Courier New" w:cs="Courier New"/>
          <w:color w:val="A31515"/>
          <w:szCs w:val="19"/>
          <w:lang w:val="en-US"/>
        </w:rPr>
        <w:t>&lt;vector&gt;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808080"/>
          <w:szCs w:val="19"/>
          <w:lang w:val="en-US"/>
        </w:rPr>
        <w:t>#include</w:t>
      </w:r>
      <w:r w:rsidRPr="00805A5C">
        <w:rPr>
          <w:rFonts w:ascii="Courier New" w:hAnsi="Courier New" w:cs="Courier New"/>
          <w:color w:val="000000"/>
          <w:szCs w:val="19"/>
          <w:lang w:val="en-US"/>
        </w:rPr>
        <w:t xml:space="preserve"> </w:t>
      </w:r>
      <w:r w:rsidRPr="00805A5C">
        <w:rPr>
          <w:rFonts w:ascii="Courier New" w:hAnsi="Courier New" w:cs="Courier New"/>
          <w:color w:val="A31515"/>
          <w:szCs w:val="19"/>
          <w:lang w:val="en-US"/>
        </w:rPr>
        <w:t>&lt;algorithm&gt;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FF"/>
          <w:szCs w:val="19"/>
          <w:lang w:val="en-US"/>
        </w:rPr>
        <w:t>int</w:t>
      </w:r>
      <w:r w:rsidRPr="00805A5C">
        <w:rPr>
          <w:rFonts w:ascii="Courier New" w:hAnsi="Courier New" w:cs="Courier New"/>
          <w:color w:val="000000"/>
          <w:szCs w:val="19"/>
          <w:lang w:val="en-US"/>
        </w:rPr>
        <w:t xml:space="preserve"> main() {</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setlocale(</w:t>
      </w:r>
      <w:r w:rsidRPr="00805A5C">
        <w:rPr>
          <w:rFonts w:ascii="Courier New" w:hAnsi="Courier New" w:cs="Courier New"/>
          <w:color w:val="6F008A"/>
          <w:szCs w:val="19"/>
          <w:lang w:val="en-US"/>
        </w:rPr>
        <w:t>LC_ALL</w:t>
      </w:r>
      <w:r w:rsidRPr="00805A5C">
        <w:rPr>
          <w:rFonts w:ascii="Courier New" w:hAnsi="Courier New" w:cs="Courier New"/>
          <w:color w:val="000000"/>
          <w:szCs w:val="19"/>
          <w:lang w:val="en-US"/>
        </w:rPr>
        <w:t xml:space="preserve">, </w:t>
      </w:r>
      <w:r w:rsidRPr="00805A5C">
        <w:rPr>
          <w:rFonts w:ascii="Courier New" w:hAnsi="Courier New" w:cs="Courier New"/>
          <w:color w:val="A31515"/>
          <w:szCs w:val="19"/>
          <w:lang w:val="en-US"/>
        </w:rPr>
        <w:t>"Russian"</w:t>
      </w:r>
      <w:r w:rsidRPr="00805A5C">
        <w:rPr>
          <w:rFonts w:ascii="Courier New" w:hAnsi="Courier New" w:cs="Courier New"/>
          <w:color w:val="000000"/>
          <w:szCs w:val="19"/>
          <w:lang w:val="en-US"/>
        </w:rPr>
        <w: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std::</w:t>
      </w:r>
      <w:r w:rsidRPr="00805A5C">
        <w:rPr>
          <w:rFonts w:ascii="Courier New" w:hAnsi="Courier New" w:cs="Courier New"/>
          <w:color w:val="2B91AF"/>
          <w:szCs w:val="19"/>
          <w:lang w:val="en-US"/>
        </w:rPr>
        <w:t>vector</w:t>
      </w:r>
      <w:r w:rsidRPr="00805A5C">
        <w:rPr>
          <w:rFonts w:ascii="Courier New" w:hAnsi="Courier New" w:cs="Courier New"/>
          <w:color w:val="000000"/>
          <w:szCs w:val="19"/>
          <w:lang w:val="en-US"/>
        </w:rPr>
        <w:t>&lt;</w:t>
      </w:r>
      <w:r w:rsidRPr="00805A5C">
        <w:rPr>
          <w:rFonts w:ascii="Courier New" w:hAnsi="Courier New" w:cs="Courier New"/>
          <w:color w:val="0000FF"/>
          <w:szCs w:val="19"/>
          <w:lang w:val="en-US"/>
        </w:rPr>
        <w:t>int</w:t>
      </w:r>
      <w:r w:rsidRPr="00805A5C">
        <w:rPr>
          <w:rFonts w:ascii="Courier New" w:hAnsi="Courier New" w:cs="Courier New"/>
          <w:color w:val="000000"/>
          <w:szCs w:val="19"/>
          <w:lang w:val="en-US"/>
        </w:rPr>
        <w:t>&gt; vec = { 1, 2, 3, 2, 4, 2, 5 };</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w:t>
      </w:r>
      <w:r w:rsidRPr="00805A5C">
        <w:rPr>
          <w:rFonts w:ascii="Courier New" w:hAnsi="Courier New" w:cs="Courier New"/>
          <w:color w:val="0000FF"/>
          <w:szCs w:val="19"/>
          <w:lang w:val="en-US"/>
        </w:rPr>
        <w:t>int</w:t>
      </w:r>
      <w:r w:rsidRPr="00805A5C">
        <w:rPr>
          <w:rFonts w:ascii="Courier New" w:hAnsi="Courier New" w:cs="Courier New"/>
          <w:color w:val="000000"/>
          <w:szCs w:val="19"/>
          <w:lang w:val="en-US"/>
        </w:rPr>
        <w:t xml:space="preserve"> valueToRemove = 2;</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w:t>
      </w:r>
      <w:r w:rsidRPr="00805A5C">
        <w:rPr>
          <w:rFonts w:ascii="Courier New" w:hAnsi="Courier New" w:cs="Courier New"/>
          <w:color w:val="0000FF"/>
          <w:szCs w:val="19"/>
          <w:lang w:val="en-US"/>
        </w:rPr>
        <w:t>auto</w:t>
      </w:r>
      <w:r w:rsidRPr="00805A5C">
        <w:rPr>
          <w:rFonts w:ascii="Courier New" w:hAnsi="Courier New" w:cs="Courier New"/>
          <w:color w:val="000000"/>
          <w:szCs w:val="19"/>
          <w:lang w:val="en-US"/>
        </w:rPr>
        <w:t xml:space="preserve"> newEnd = std::remove(vec.begin(), vec.end(), valueToRemove);</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p>
    <w:p w:rsidR="00805A5C" w:rsidRPr="00805A5C" w:rsidRDefault="00805A5C" w:rsidP="00805A5C">
      <w:pPr>
        <w:autoSpaceDE w:val="0"/>
        <w:autoSpaceDN w:val="0"/>
        <w:adjustRightInd w:val="0"/>
        <w:spacing w:after="0" w:line="240" w:lineRule="auto"/>
        <w:rPr>
          <w:rFonts w:ascii="Courier New" w:hAnsi="Courier New" w:cs="Courier New"/>
          <w:color w:val="000000"/>
          <w:szCs w:val="19"/>
        </w:rPr>
      </w:pPr>
      <w:r w:rsidRPr="00805A5C">
        <w:rPr>
          <w:rFonts w:ascii="Courier New" w:hAnsi="Courier New" w:cs="Courier New"/>
          <w:color w:val="000000"/>
          <w:szCs w:val="19"/>
          <w:lang w:val="en-US"/>
        </w:rPr>
        <w:t xml:space="preserve">    </w:t>
      </w:r>
      <w:r w:rsidRPr="00805A5C">
        <w:rPr>
          <w:rFonts w:ascii="Courier New" w:hAnsi="Courier New" w:cs="Courier New"/>
          <w:color w:val="000000"/>
          <w:szCs w:val="19"/>
        </w:rPr>
        <w:t xml:space="preserve">std::cout </w:t>
      </w:r>
      <w:r w:rsidRPr="00805A5C">
        <w:rPr>
          <w:rFonts w:ascii="Courier New" w:hAnsi="Courier New" w:cs="Courier New"/>
          <w:color w:val="008080"/>
          <w:szCs w:val="19"/>
        </w:rPr>
        <w:t>&lt;&lt;</w:t>
      </w:r>
      <w:r w:rsidRPr="00805A5C">
        <w:rPr>
          <w:rFonts w:ascii="Courier New" w:hAnsi="Courier New" w:cs="Courier New"/>
          <w:color w:val="000000"/>
          <w:szCs w:val="19"/>
        </w:rPr>
        <w:t xml:space="preserve"> </w:t>
      </w:r>
      <w:r w:rsidRPr="00805A5C">
        <w:rPr>
          <w:rFonts w:ascii="Courier New" w:hAnsi="Courier New" w:cs="Courier New"/>
          <w:color w:val="A31515"/>
          <w:szCs w:val="19"/>
        </w:rPr>
        <w:t>"Исходный вектор:\n"</w:t>
      </w:r>
      <w:r w:rsidRPr="00805A5C">
        <w:rPr>
          <w:rFonts w:ascii="Courier New" w:hAnsi="Courier New" w:cs="Courier New"/>
          <w:color w:val="000000"/>
          <w:szCs w:val="19"/>
        </w:rPr>
        <w: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rPr>
        <w:t xml:space="preserve">    </w:t>
      </w:r>
      <w:r w:rsidRPr="00805A5C">
        <w:rPr>
          <w:rFonts w:ascii="Courier New" w:hAnsi="Courier New" w:cs="Courier New"/>
          <w:color w:val="0000FF"/>
          <w:szCs w:val="19"/>
          <w:lang w:val="en-US"/>
        </w:rPr>
        <w:t>for</w:t>
      </w:r>
      <w:r w:rsidRPr="00805A5C">
        <w:rPr>
          <w:rFonts w:ascii="Courier New" w:hAnsi="Courier New" w:cs="Courier New"/>
          <w:color w:val="000000"/>
          <w:szCs w:val="19"/>
          <w:lang w:val="en-US"/>
        </w:rPr>
        <w:t xml:space="preserve"> (</w:t>
      </w:r>
      <w:r w:rsidRPr="00805A5C">
        <w:rPr>
          <w:rFonts w:ascii="Courier New" w:hAnsi="Courier New" w:cs="Courier New"/>
          <w:color w:val="0000FF"/>
          <w:szCs w:val="19"/>
          <w:lang w:val="en-US"/>
        </w:rPr>
        <w:t>const</w:t>
      </w:r>
      <w:r w:rsidRPr="00805A5C">
        <w:rPr>
          <w:rFonts w:ascii="Courier New" w:hAnsi="Courier New" w:cs="Courier New"/>
          <w:color w:val="000000"/>
          <w:szCs w:val="19"/>
          <w:lang w:val="en-US"/>
        </w:rPr>
        <w:t xml:space="preserve"> </w:t>
      </w:r>
      <w:r w:rsidRPr="00805A5C">
        <w:rPr>
          <w:rFonts w:ascii="Courier New" w:hAnsi="Courier New" w:cs="Courier New"/>
          <w:color w:val="0000FF"/>
          <w:szCs w:val="19"/>
          <w:lang w:val="en-US"/>
        </w:rPr>
        <w:t>auto</w:t>
      </w:r>
      <w:r w:rsidRPr="00805A5C">
        <w:rPr>
          <w:rFonts w:ascii="Courier New" w:hAnsi="Courier New" w:cs="Courier New"/>
          <w:color w:val="000000"/>
          <w:szCs w:val="19"/>
          <w:lang w:val="en-US"/>
        </w:rPr>
        <w:t>&amp; num : vec) {</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std::cout </w:t>
      </w:r>
      <w:r w:rsidRPr="00805A5C">
        <w:rPr>
          <w:rFonts w:ascii="Courier New" w:hAnsi="Courier New" w:cs="Courier New"/>
          <w:color w:val="008080"/>
          <w:szCs w:val="19"/>
          <w:lang w:val="en-US"/>
        </w:rPr>
        <w:t>&lt;&lt;</w:t>
      </w:r>
      <w:r w:rsidRPr="00805A5C">
        <w:rPr>
          <w:rFonts w:ascii="Courier New" w:hAnsi="Courier New" w:cs="Courier New"/>
          <w:color w:val="000000"/>
          <w:szCs w:val="19"/>
          <w:lang w:val="en-US"/>
        </w:rPr>
        <w:t xml:space="preserve"> num </w:t>
      </w:r>
      <w:r w:rsidRPr="00805A5C">
        <w:rPr>
          <w:rFonts w:ascii="Courier New" w:hAnsi="Courier New" w:cs="Courier New"/>
          <w:color w:val="008080"/>
          <w:szCs w:val="19"/>
          <w:lang w:val="en-US"/>
        </w:rPr>
        <w:t>&lt;&lt;</w:t>
      </w:r>
      <w:r w:rsidRPr="00805A5C">
        <w:rPr>
          <w:rFonts w:ascii="Courier New" w:hAnsi="Courier New" w:cs="Courier New"/>
          <w:color w:val="000000"/>
          <w:szCs w:val="19"/>
          <w:lang w:val="en-US"/>
        </w:rPr>
        <w:t xml:space="preserve"> </w:t>
      </w:r>
      <w:r w:rsidRPr="00805A5C">
        <w:rPr>
          <w:rFonts w:ascii="Courier New" w:hAnsi="Courier New" w:cs="Courier New"/>
          <w:color w:val="A31515"/>
          <w:szCs w:val="19"/>
          <w:lang w:val="en-US"/>
        </w:rPr>
        <w:t>" "</w:t>
      </w:r>
      <w:r w:rsidRPr="00805A5C">
        <w:rPr>
          <w:rFonts w:ascii="Courier New" w:hAnsi="Courier New" w:cs="Courier New"/>
          <w:color w:val="000000"/>
          <w:szCs w:val="19"/>
          <w:lang w:val="en-US"/>
        </w:rPr>
        <w: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std::cout </w:t>
      </w:r>
      <w:r w:rsidRPr="00805A5C">
        <w:rPr>
          <w:rFonts w:ascii="Courier New" w:hAnsi="Courier New" w:cs="Courier New"/>
          <w:color w:val="008080"/>
          <w:szCs w:val="19"/>
          <w:lang w:val="en-US"/>
        </w:rPr>
        <w:t>&lt;&lt;</w:t>
      </w:r>
      <w:r w:rsidRPr="00805A5C">
        <w:rPr>
          <w:rFonts w:ascii="Courier New" w:hAnsi="Courier New" w:cs="Courier New"/>
          <w:color w:val="000000"/>
          <w:szCs w:val="19"/>
          <w:lang w:val="en-US"/>
        </w:rPr>
        <w:t xml:space="preserve"> std::endl;</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p>
    <w:p w:rsidR="00805A5C" w:rsidRPr="00805A5C" w:rsidRDefault="00805A5C" w:rsidP="00805A5C">
      <w:pPr>
        <w:autoSpaceDE w:val="0"/>
        <w:autoSpaceDN w:val="0"/>
        <w:adjustRightInd w:val="0"/>
        <w:spacing w:after="0" w:line="240" w:lineRule="auto"/>
        <w:rPr>
          <w:rFonts w:ascii="Courier New" w:hAnsi="Courier New" w:cs="Courier New"/>
          <w:color w:val="000000"/>
          <w:szCs w:val="19"/>
        </w:rPr>
      </w:pPr>
      <w:r w:rsidRPr="00805A5C">
        <w:rPr>
          <w:rFonts w:ascii="Courier New" w:hAnsi="Courier New" w:cs="Courier New"/>
          <w:color w:val="000000"/>
          <w:szCs w:val="19"/>
          <w:lang w:val="en-US"/>
        </w:rPr>
        <w:t xml:space="preserve">    </w:t>
      </w:r>
      <w:r w:rsidRPr="00805A5C">
        <w:rPr>
          <w:rFonts w:ascii="Courier New" w:hAnsi="Courier New" w:cs="Courier New"/>
          <w:color w:val="000000"/>
          <w:szCs w:val="19"/>
        </w:rPr>
        <w:t xml:space="preserve">std::cout </w:t>
      </w:r>
      <w:r w:rsidRPr="00805A5C">
        <w:rPr>
          <w:rFonts w:ascii="Courier New" w:hAnsi="Courier New" w:cs="Courier New"/>
          <w:color w:val="008080"/>
          <w:szCs w:val="19"/>
        </w:rPr>
        <w:t>&lt;&lt;</w:t>
      </w:r>
      <w:r w:rsidRPr="00805A5C">
        <w:rPr>
          <w:rFonts w:ascii="Courier New" w:hAnsi="Courier New" w:cs="Courier New"/>
          <w:color w:val="000000"/>
          <w:szCs w:val="19"/>
        </w:rPr>
        <w:t xml:space="preserve"> </w:t>
      </w:r>
      <w:r w:rsidRPr="00805A5C">
        <w:rPr>
          <w:rFonts w:ascii="Courier New" w:hAnsi="Courier New" w:cs="Courier New"/>
          <w:color w:val="A31515"/>
          <w:szCs w:val="19"/>
        </w:rPr>
        <w:t>"Вектор после удаления элементов:\n"</w:t>
      </w:r>
      <w:r w:rsidRPr="00805A5C">
        <w:rPr>
          <w:rFonts w:ascii="Courier New" w:hAnsi="Courier New" w:cs="Courier New"/>
          <w:color w:val="000000"/>
          <w:szCs w:val="19"/>
        </w:rPr>
        <w: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rPr>
        <w:t xml:space="preserve">    </w:t>
      </w:r>
      <w:r w:rsidRPr="00805A5C">
        <w:rPr>
          <w:rFonts w:ascii="Courier New" w:hAnsi="Courier New" w:cs="Courier New"/>
          <w:color w:val="0000FF"/>
          <w:szCs w:val="19"/>
          <w:lang w:val="en-US"/>
        </w:rPr>
        <w:t>for</w:t>
      </w:r>
      <w:r w:rsidRPr="00805A5C">
        <w:rPr>
          <w:rFonts w:ascii="Courier New" w:hAnsi="Courier New" w:cs="Courier New"/>
          <w:color w:val="000000"/>
          <w:szCs w:val="19"/>
          <w:lang w:val="en-US"/>
        </w:rPr>
        <w:t xml:space="preserve"> (</w:t>
      </w:r>
      <w:r w:rsidRPr="00805A5C">
        <w:rPr>
          <w:rFonts w:ascii="Courier New" w:hAnsi="Courier New" w:cs="Courier New"/>
          <w:color w:val="0000FF"/>
          <w:szCs w:val="19"/>
          <w:lang w:val="en-US"/>
        </w:rPr>
        <w:t>auto</w:t>
      </w:r>
      <w:r w:rsidRPr="00805A5C">
        <w:rPr>
          <w:rFonts w:ascii="Courier New" w:hAnsi="Courier New" w:cs="Courier New"/>
          <w:color w:val="000000"/>
          <w:szCs w:val="19"/>
          <w:lang w:val="en-US"/>
        </w:rPr>
        <w:t xml:space="preserve"> it = vec.begin(); it </w:t>
      </w:r>
      <w:r w:rsidRPr="00805A5C">
        <w:rPr>
          <w:rFonts w:ascii="Courier New" w:hAnsi="Courier New" w:cs="Courier New"/>
          <w:color w:val="008080"/>
          <w:szCs w:val="19"/>
          <w:lang w:val="en-US"/>
        </w:rPr>
        <w:t>!=</w:t>
      </w:r>
      <w:r w:rsidRPr="00805A5C">
        <w:rPr>
          <w:rFonts w:ascii="Courier New" w:hAnsi="Courier New" w:cs="Courier New"/>
          <w:color w:val="000000"/>
          <w:szCs w:val="19"/>
          <w:lang w:val="en-US"/>
        </w:rPr>
        <w:t xml:space="preserve"> newEnd; </w:t>
      </w:r>
      <w:r w:rsidRPr="00805A5C">
        <w:rPr>
          <w:rFonts w:ascii="Courier New" w:hAnsi="Courier New" w:cs="Courier New"/>
          <w:color w:val="008080"/>
          <w:szCs w:val="19"/>
          <w:lang w:val="en-US"/>
        </w:rPr>
        <w:t>++</w:t>
      </w:r>
      <w:r w:rsidRPr="00805A5C">
        <w:rPr>
          <w:rFonts w:ascii="Courier New" w:hAnsi="Courier New" w:cs="Courier New"/>
          <w:color w:val="000000"/>
          <w:szCs w:val="19"/>
          <w:lang w:val="en-US"/>
        </w:rPr>
        <w:t>it) {</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std::cout </w:t>
      </w:r>
      <w:r w:rsidRPr="00805A5C">
        <w:rPr>
          <w:rFonts w:ascii="Courier New" w:hAnsi="Courier New" w:cs="Courier New"/>
          <w:color w:val="008080"/>
          <w:szCs w:val="19"/>
          <w:lang w:val="en-US"/>
        </w:rPr>
        <w:t>&lt;&lt;</w:t>
      </w:r>
      <w:r w:rsidRPr="00805A5C">
        <w:rPr>
          <w:rFonts w:ascii="Courier New" w:hAnsi="Courier New" w:cs="Courier New"/>
          <w:color w:val="000000"/>
          <w:szCs w:val="19"/>
          <w:lang w:val="en-US"/>
        </w:rPr>
        <w:t xml:space="preserve"> </w:t>
      </w:r>
      <w:r w:rsidRPr="00805A5C">
        <w:rPr>
          <w:rFonts w:ascii="Courier New" w:hAnsi="Courier New" w:cs="Courier New"/>
          <w:color w:val="008080"/>
          <w:szCs w:val="19"/>
          <w:lang w:val="en-US"/>
        </w:rPr>
        <w:t>*</w:t>
      </w:r>
      <w:r w:rsidRPr="00805A5C">
        <w:rPr>
          <w:rFonts w:ascii="Courier New" w:hAnsi="Courier New" w:cs="Courier New"/>
          <w:color w:val="000000"/>
          <w:szCs w:val="19"/>
          <w:lang w:val="en-US"/>
        </w:rPr>
        <w:t xml:space="preserve">it </w:t>
      </w:r>
      <w:r w:rsidRPr="00805A5C">
        <w:rPr>
          <w:rFonts w:ascii="Courier New" w:hAnsi="Courier New" w:cs="Courier New"/>
          <w:color w:val="008080"/>
          <w:szCs w:val="19"/>
          <w:lang w:val="en-US"/>
        </w:rPr>
        <w:t>&lt;&lt;</w:t>
      </w:r>
      <w:r w:rsidRPr="00805A5C">
        <w:rPr>
          <w:rFonts w:ascii="Courier New" w:hAnsi="Courier New" w:cs="Courier New"/>
          <w:color w:val="000000"/>
          <w:szCs w:val="19"/>
          <w:lang w:val="en-US"/>
        </w:rPr>
        <w:t xml:space="preserve"> </w:t>
      </w:r>
      <w:r w:rsidRPr="00805A5C">
        <w:rPr>
          <w:rFonts w:ascii="Courier New" w:hAnsi="Courier New" w:cs="Courier New"/>
          <w:color w:val="A31515"/>
          <w:szCs w:val="19"/>
          <w:lang w:val="en-US"/>
        </w:rPr>
        <w:t>" "</w:t>
      </w:r>
      <w:r w:rsidRPr="00805A5C">
        <w:rPr>
          <w:rFonts w:ascii="Courier New" w:hAnsi="Courier New" w:cs="Courier New"/>
          <w:color w:val="000000"/>
          <w:szCs w:val="19"/>
          <w:lang w:val="en-US"/>
        </w:rPr>
        <w: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std::cout </w:t>
      </w:r>
      <w:r w:rsidRPr="00805A5C">
        <w:rPr>
          <w:rFonts w:ascii="Courier New" w:hAnsi="Courier New" w:cs="Courier New"/>
          <w:color w:val="008080"/>
          <w:szCs w:val="19"/>
          <w:lang w:val="en-US"/>
        </w:rPr>
        <w:t>&lt;&lt;</w:t>
      </w:r>
      <w:r w:rsidRPr="00805A5C">
        <w:rPr>
          <w:rFonts w:ascii="Courier New" w:hAnsi="Courier New" w:cs="Courier New"/>
          <w:color w:val="000000"/>
          <w:szCs w:val="19"/>
          <w:lang w:val="en-US"/>
        </w:rPr>
        <w:t xml:space="preserve"> std::endl;</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p>
    <w:p w:rsidR="00805A5C" w:rsidRPr="00805A5C" w:rsidRDefault="00805A5C" w:rsidP="00805A5C">
      <w:pPr>
        <w:autoSpaceDE w:val="0"/>
        <w:autoSpaceDN w:val="0"/>
        <w:adjustRightInd w:val="0"/>
        <w:spacing w:after="0" w:line="240" w:lineRule="auto"/>
        <w:rPr>
          <w:rFonts w:ascii="Courier New" w:hAnsi="Courier New" w:cs="Courier New"/>
          <w:color w:val="000000"/>
          <w:szCs w:val="19"/>
        </w:rPr>
      </w:pPr>
      <w:r w:rsidRPr="00805A5C">
        <w:rPr>
          <w:rFonts w:ascii="Courier New" w:hAnsi="Courier New" w:cs="Courier New"/>
          <w:color w:val="000000"/>
          <w:szCs w:val="19"/>
          <w:lang w:val="en-US"/>
        </w:rPr>
        <w:t xml:space="preserve">    </w:t>
      </w:r>
      <w:r w:rsidRPr="00805A5C">
        <w:rPr>
          <w:rFonts w:ascii="Courier New" w:hAnsi="Courier New" w:cs="Courier New"/>
          <w:color w:val="0000FF"/>
          <w:szCs w:val="19"/>
        </w:rPr>
        <w:t>return</w:t>
      </w:r>
      <w:r w:rsidRPr="00805A5C">
        <w:rPr>
          <w:rFonts w:ascii="Courier New" w:hAnsi="Courier New" w:cs="Courier New"/>
          <w:color w:val="000000"/>
          <w:szCs w:val="19"/>
        </w:rPr>
        <w:t xml:space="preserve"> 0;</w:t>
      </w:r>
    </w:p>
    <w:p w:rsidR="00805A5C" w:rsidRPr="00805A5C" w:rsidRDefault="00805A5C" w:rsidP="00805A5C">
      <w:pPr>
        <w:spacing w:after="80"/>
        <w:rPr>
          <w:rFonts w:ascii="Courier New" w:hAnsi="Courier New" w:cs="Courier New"/>
          <w:color w:val="000000"/>
          <w:szCs w:val="19"/>
        </w:rPr>
      </w:pPr>
      <w:r w:rsidRPr="00805A5C">
        <w:rPr>
          <w:rFonts w:ascii="Courier New" w:hAnsi="Courier New" w:cs="Courier New"/>
          <w:color w:val="000000"/>
          <w:szCs w:val="19"/>
        </w:rPr>
        <w:t>}</w:t>
      </w:r>
    </w:p>
    <w:p w:rsidR="00805A5C" w:rsidRPr="00822C7E" w:rsidRDefault="00805A5C" w:rsidP="00805A5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805A5C" w:rsidRDefault="00805A5C" w:rsidP="00805A5C">
      <w:pPr>
        <w:spacing w:after="0"/>
        <w:rPr>
          <w:rFonts w:cs="Arial"/>
          <w:sz w:val="22"/>
          <w:lang w:val="en-US"/>
        </w:rPr>
      </w:pPr>
      <w:r w:rsidRPr="00805A5C">
        <w:rPr>
          <w:rFonts w:cs="Arial"/>
          <w:noProof/>
          <w:sz w:val="22"/>
          <w:lang w:eastAsia="ru-RU"/>
        </w:rPr>
        <w:drawing>
          <wp:inline distT="0" distB="0" distL="0" distR="0" wp14:anchorId="474C467E" wp14:editId="543925DD">
            <wp:extent cx="2781688" cy="819264"/>
            <wp:effectExtent l="0" t="0" r="0" b="0"/>
            <wp:docPr id="507" name="Рисунок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4"/>
                    <a:stretch>
                      <a:fillRect/>
                    </a:stretch>
                  </pic:blipFill>
                  <pic:spPr>
                    <a:xfrm>
                      <a:off x="0" y="0"/>
                      <a:ext cx="2781688" cy="819264"/>
                    </a:xfrm>
                    <a:prstGeom prst="rect">
                      <a:avLst/>
                    </a:prstGeom>
                  </pic:spPr>
                </pic:pic>
              </a:graphicData>
            </a:graphic>
          </wp:inline>
        </w:drawing>
      </w:r>
    </w:p>
    <w:p w:rsidR="00805A5C" w:rsidRPr="0092657B" w:rsidRDefault="00E02D8B" w:rsidP="00805A5C">
      <w:pPr>
        <w:spacing w:before="80" w:after="80"/>
        <w:rPr>
          <w:rFonts w:cs="Arial"/>
          <w:lang w:val="en-US"/>
        </w:rPr>
      </w:pPr>
      <w:hyperlink w:anchor="_Последовательные_контейнеры_1" w:history="1">
        <w:r w:rsidR="00805A5C" w:rsidRPr="0092657B">
          <w:rPr>
            <w:rStyle w:val="a4"/>
            <w:rFonts w:cs="Arial"/>
            <w:lang w:val="en-US"/>
          </w:rPr>
          <w:t>&lt;</w:t>
        </w:r>
        <w:r w:rsidR="00805A5C" w:rsidRPr="0092657B">
          <w:rPr>
            <w:rStyle w:val="a4"/>
            <w:rFonts w:cs="Arial"/>
          </w:rPr>
          <w:t>Последовательные контейнеры</w:t>
        </w:r>
        <w:r w:rsidR="00805A5C" w:rsidRPr="0092657B">
          <w:rPr>
            <w:rStyle w:val="a4"/>
            <w:rFonts w:cs="Arial"/>
            <w:lang w:val="en-US"/>
          </w:rPr>
          <w:t>&gt;</w:t>
        </w:r>
      </w:hyperlink>
    </w:p>
    <w:p w:rsidR="00570862" w:rsidRDefault="00570862"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16" w:name="_remove_if_1"/>
      <w:bookmarkEnd w:id="516"/>
      <w:r>
        <w:rPr>
          <w:rFonts w:ascii="Arial" w:hAnsi="Arial" w:cs="Arial"/>
          <w:b/>
          <w:i w:val="0"/>
          <w:color w:val="000000" w:themeColor="text1"/>
          <w:lang w:val="en-US"/>
        </w:rPr>
        <w:t>remove_if</w:t>
      </w:r>
    </w:p>
    <w:p w:rsidR="00570862" w:rsidRPr="00AB135E" w:rsidRDefault="00570862" w:rsidP="00570862">
      <w:pPr>
        <w:ind w:firstLine="567"/>
      </w:pPr>
      <w:r>
        <w:t>Пример</w:t>
      </w:r>
      <w:r w:rsidRPr="00AB135E">
        <w:t xml:space="preserve"> </w:t>
      </w:r>
      <w:r>
        <w:t>использования</w:t>
      </w:r>
      <w:r w:rsidRPr="00AB135E">
        <w:t xml:space="preserve"> </w:t>
      </w:r>
      <w:r>
        <w:t>алгоритма rem</w:t>
      </w:r>
      <w:r>
        <w:rPr>
          <w:lang w:val="en-US"/>
        </w:rPr>
        <w:t>ove</w:t>
      </w:r>
      <w:r w:rsidRPr="00E27C87">
        <w:t>_</w:t>
      </w:r>
      <w:r>
        <w:rPr>
          <w:lang w:val="en-US"/>
        </w:rPr>
        <w:t>if</w:t>
      </w:r>
      <w:r w:rsidRPr="00AB135E">
        <w: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808080"/>
          <w:szCs w:val="19"/>
          <w:lang w:val="en-US"/>
        </w:rPr>
        <w:t>#include</w:t>
      </w:r>
      <w:r w:rsidRPr="00570862">
        <w:rPr>
          <w:rFonts w:ascii="Courier New" w:hAnsi="Courier New" w:cs="Courier New"/>
          <w:color w:val="000000"/>
          <w:szCs w:val="19"/>
          <w:lang w:val="en-US"/>
        </w:rPr>
        <w:t xml:space="preserve"> </w:t>
      </w:r>
      <w:r w:rsidRPr="00570862">
        <w:rPr>
          <w:rFonts w:ascii="Courier New" w:hAnsi="Courier New" w:cs="Courier New"/>
          <w:color w:val="A31515"/>
          <w:szCs w:val="19"/>
          <w:lang w:val="en-US"/>
        </w:rPr>
        <w:t>&lt;iostream&gt;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808080"/>
          <w:szCs w:val="19"/>
          <w:lang w:val="en-US"/>
        </w:rPr>
        <w:t>#include</w:t>
      </w:r>
      <w:r w:rsidRPr="00570862">
        <w:rPr>
          <w:rFonts w:ascii="Courier New" w:hAnsi="Courier New" w:cs="Courier New"/>
          <w:color w:val="000000"/>
          <w:szCs w:val="19"/>
          <w:lang w:val="en-US"/>
        </w:rPr>
        <w:t xml:space="preserve"> </w:t>
      </w:r>
      <w:r w:rsidRPr="00570862">
        <w:rPr>
          <w:rFonts w:ascii="Courier New" w:hAnsi="Courier New" w:cs="Courier New"/>
          <w:color w:val="A31515"/>
          <w:szCs w:val="19"/>
          <w:lang w:val="en-US"/>
        </w:rPr>
        <w:t>&lt;vector&gt;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808080"/>
          <w:szCs w:val="19"/>
          <w:lang w:val="en-US"/>
        </w:rPr>
        <w:t>#include</w:t>
      </w:r>
      <w:r w:rsidRPr="00570862">
        <w:rPr>
          <w:rFonts w:ascii="Courier New" w:hAnsi="Courier New" w:cs="Courier New"/>
          <w:color w:val="000000"/>
          <w:szCs w:val="19"/>
          <w:lang w:val="en-US"/>
        </w:rPr>
        <w:t xml:space="preserve"> </w:t>
      </w:r>
      <w:r w:rsidRPr="00570862">
        <w:rPr>
          <w:rFonts w:ascii="Courier New" w:hAnsi="Courier New" w:cs="Courier New"/>
          <w:color w:val="A31515"/>
          <w:szCs w:val="19"/>
          <w:lang w:val="en-US"/>
        </w:rPr>
        <w:t>&lt;algorithm&gt;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FF"/>
          <w:szCs w:val="19"/>
          <w:lang w:val="en-US"/>
        </w:rPr>
        <w:t>int</w:t>
      </w:r>
      <w:r w:rsidRPr="00570862">
        <w:rPr>
          <w:rFonts w:ascii="Courier New" w:hAnsi="Courier New" w:cs="Courier New"/>
          <w:color w:val="000000"/>
          <w:szCs w:val="19"/>
          <w:lang w:val="en-US"/>
        </w:rPr>
        <w:t xml:space="preserve"> main() {</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lang w:val="en-US"/>
        </w:rPr>
        <w:t xml:space="preserve">    setlocale(</w:t>
      </w:r>
      <w:r w:rsidRPr="00570862">
        <w:rPr>
          <w:rFonts w:ascii="Courier New" w:hAnsi="Courier New" w:cs="Courier New"/>
          <w:color w:val="6F008A"/>
          <w:szCs w:val="19"/>
          <w:lang w:val="en-US"/>
        </w:rPr>
        <w:t>LC_ALL</w:t>
      </w:r>
      <w:r w:rsidRPr="00570862">
        <w:rPr>
          <w:rFonts w:ascii="Courier New" w:hAnsi="Courier New" w:cs="Courier New"/>
          <w:color w:val="000000"/>
          <w:szCs w:val="19"/>
          <w:lang w:val="en-US"/>
        </w:rPr>
        <w:t xml:space="preserve">, </w:t>
      </w:r>
      <w:r w:rsidRPr="00570862">
        <w:rPr>
          <w:rFonts w:ascii="Courier New" w:hAnsi="Courier New" w:cs="Courier New"/>
          <w:color w:val="A31515"/>
          <w:szCs w:val="19"/>
          <w:lang w:val="en-US"/>
        </w:rPr>
        <w:t>"Russian"</w:t>
      </w:r>
      <w:r w:rsidRPr="00570862">
        <w:rPr>
          <w:rFonts w:ascii="Courier New" w:hAnsi="Courier New" w:cs="Courier New"/>
          <w:color w:val="000000"/>
          <w:szCs w:val="19"/>
          <w:lang w:val="en-US"/>
        </w:rPr>
        <w: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rPr>
      </w:pPr>
      <w:r w:rsidRPr="00570862">
        <w:rPr>
          <w:rFonts w:ascii="Courier New" w:hAnsi="Courier New" w:cs="Courier New"/>
          <w:color w:val="000000"/>
          <w:szCs w:val="19"/>
          <w:lang w:val="en-US"/>
        </w:rPr>
        <w:t xml:space="preserve">    </w:t>
      </w:r>
      <w:r w:rsidRPr="00570862">
        <w:rPr>
          <w:rFonts w:ascii="Courier New" w:hAnsi="Courier New" w:cs="Courier New"/>
          <w:color w:val="000000"/>
          <w:szCs w:val="19"/>
        </w:rPr>
        <w:t>std::</w:t>
      </w:r>
      <w:r w:rsidRPr="00570862">
        <w:rPr>
          <w:rFonts w:ascii="Courier New" w:hAnsi="Courier New" w:cs="Courier New"/>
          <w:color w:val="2B91AF"/>
          <w:szCs w:val="19"/>
        </w:rPr>
        <w:t>vector</w:t>
      </w:r>
      <w:r w:rsidRPr="00570862">
        <w:rPr>
          <w:rFonts w:ascii="Courier New" w:hAnsi="Courier New" w:cs="Courier New"/>
          <w:color w:val="000000"/>
          <w:szCs w:val="19"/>
        </w:rPr>
        <w:t>&lt;</w:t>
      </w:r>
      <w:r w:rsidRPr="00570862">
        <w:rPr>
          <w:rFonts w:ascii="Courier New" w:hAnsi="Courier New" w:cs="Courier New"/>
          <w:color w:val="0000FF"/>
          <w:szCs w:val="19"/>
        </w:rPr>
        <w:t>int</w:t>
      </w:r>
      <w:r w:rsidRPr="00570862">
        <w:rPr>
          <w:rFonts w:ascii="Courier New" w:hAnsi="Courier New" w:cs="Courier New"/>
          <w:color w:val="000000"/>
          <w:szCs w:val="19"/>
        </w:rPr>
        <w:t>&gt; vec = { 1, 2, 3, 4, 5, 6, 7 };</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rPr>
      </w:pPr>
    </w:p>
    <w:p w:rsidR="00570862" w:rsidRPr="00570862" w:rsidRDefault="00570862" w:rsidP="00570862">
      <w:pPr>
        <w:autoSpaceDE w:val="0"/>
        <w:autoSpaceDN w:val="0"/>
        <w:adjustRightInd w:val="0"/>
        <w:spacing w:after="0" w:line="240" w:lineRule="auto"/>
        <w:rPr>
          <w:rFonts w:ascii="Courier New" w:hAnsi="Courier New" w:cs="Courier New"/>
          <w:color w:val="000000"/>
          <w:szCs w:val="19"/>
        </w:rPr>
      </w:pPr>
      <w:r w:rsidRPr="00570862">
        <w:rPr>
          <w:rFonts w:ascii="Courier New" w:hAnsi="Courier New" w:cs="Courier New"/>
          <w:color w:val="000000"/>
          <w:szCs w:val="19"/>
        </w:rPr>
        <w:t xml:space="preserve">    </w:t>
      </w:r>
      <w:r w:rsidRPr="00570862">
        <w:rPr>
          <w:rFonts w:ascii="Courier New" w:hAnsi="Courier New" w:cs="Courier New"/>
          <w:color w:val="008000"/>
          <w:szCs w:val="19"/>
        </w:rPr>
        <w:t>// Удаляем все четные числа</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rPr>
        <w:t xml:space="preserve">    </w:t>
      </w:r>
      <w:r w:rsidRPr="00570862">
        <w:rPr>
          <w:rFonts w:ascii="Courier New" w:hAnsi="Courier New" w:cs="Courier New"/>
          <w:color w:val="000000"/>
          <w:szCs w:val="19"/>
          <w:lang w:val="en-US"/>
        </w:rPr>
        <w:t>vec.erase(std::remove_if(vec.begin(), vec.end(), [](</w:t>
      </w:r>
      <w:r w:rsidRPr="00570862">
        <w:rPr>
          <w:rFonts w:ascii="Courier New" w:hAnsi="Courier New" w:cs="Courier New"/>
          <w:color w:val="0000FF"/>
          <w:szCs w:val="19"/>
          <w:lang w:val="en-US"/>
        </w:rPr>
        <w:t>int</w:t>
      </w:r>
      <w:r w:rsidRPr="00570862">
        <w:rPr>
          <w:rFonts w:ascii="Courier New" w:hAnsi="Courier New" w:cs="Courier New"/>
          <w:color w:val="000000"/>
          <w:szCs w:val="19"/>
          <w:lang w:val="en-US"/>
        </w:rPr>
        <w:t xml:space="preserve"> </w:t>
      </w:r>
      <w:r w:rsidRPr="00570862">
        <w:rPr>
          <w:rFonts w:ascii="Courier New" w:hAnsi="Courier New" w:cs="Courier New"/>
          <w:color w:val="808080"/>
          <w:szCs w:val="19"/>
          <w:lang w:val="en-US"/>
        </w:rPr>
        <w:t>num</w:t>
      </w:r>
      <w:r w:rsidRPr="00570862">
        <w:rPr>
          <w:rFonts w:ascii="Courier New" w:hAnsi="Courier New" w:cs="Courier New"/>
          <w:color w:val="000000"/>
          <w:szCs w:val="19"/>
          <w:lang w:val="en-US"/>
        </w:rPr>
        <w:t>) {</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lang w:val="en-US"/>
        </w:rPr>
        <w:t xml:space="preserve">        </w:t>
      </w:r>
      <w:r w:rsidRPr="00570862">
        <w:rPr>
          <w:rFonts w:ascii="Courier New" w:hAnsi="Courier New" w:cs="Courier New"/>
          <w:color w:val="0000FF"/>
          <w:szCs w:val="19"/>
          <w:lang w:val="en-US"/>
        </w:rPr>
        <w:t>return</w:t>
      </w:r>
      <w:r w:rsidRPr="00570862">
        <w:rPr>
          <w:rFonts w:ascii="Courier New" w:hAnsi="Courier New" w:cs="Courier New"/>
          <w:color w:val="000000"/>
          <w:szCs w:val="19"/>
          <w:lang w:val="en-US"/>
        </w:rPr>
        <w:t xml:space="preserve"> </w:t>
      </w:r>
      <w:r w:rsidRPr="00570862">
        <w:rPr>
          <w:rFonts w:ascii="Courier New" w:hAnsi="Courier New" w:cs="Courier New"/>
          <w:color w:val="808080"/>
          <w:szCs w:val="19"/>
          <w:lang w:val="en-US"/>
        </w:rPr>
        <w:t>num</w:t>
      </w:r>
      <w:r w:rsidRPr="00570862">
        <w:rPr>
          <w:rFonts w:ascii="Courier New" w:hAnsi="Courier New" w:cs="Courier New"/>
          <w:color w:val="000000"/>
          <w:szCs w:val="19"/>
          <w:lang w:val="en-US"/>
        </w:rPr>
        <w:t xml:space="preserve"> % 2 == 0;</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lang w:val="en-US"/>
        </w:rPr>
        <w:t xml:space="preserve">        }), vec.end());</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lang w:val="en-US"/>
        </w:rPr>
        <w:t xml:space="preserve">    std::cout </w:t>
      </w:r>
      <w:r w:rsidRPr="00570862">
        <w:rPr>
          <w:rFonts w:ascii="Courier New" w:hAnsi="Courier New" w:cs="Courier New"/>
          <w:color w:val="008080"/>
          <w:szCs w:val="19"/>
          <w:lang w:val="en-US"/>
        </w:rPr>
        <w:t>&lt;&lt;</w:t>
      </w:r>
      <w:r w:rsidRPr="00570862">
        <w:rPr>
          <w:rFonts w:ascii="Courier New" w:hAnsi="Courier New" w:cs="Courier New"/>
          <w:color w:val="000000"/>
          <w:szCs w:val="19"/>
          <w:lang w:val="en-US"/>
        </w:rPr>
        <w:t xml:space="preserve"> </w:t>
      </w:r>
      <w:r w:rsidRPr="00570862">
        <w:rPr>
          <w:rFonts w:ascii="Courier New" w:hAnsi="Courier New" w:cs="Courier New"/>
          <w:color w:val="A31515"/>
          <w:szCs w:val="19"/>
          <w:lang w:val="en-US"/>
        </w:rPr>
        <w:t>"</w:t>
      </w:r>
      <w:r w:rsidRPr="00570862">
        <w:rPr>
          <w:rFonts w:ascii="Courier New" w:hAnsi="Courier New" w:cs="Courier New"/>
          <w:color w:val="A31515"/>
          <w:szCs w:val="19"/>
        </w:rPr>
        <w:t>Вектор</w:t>
      </w:r>
      <w:r w:rsidRPr="00570862">
        <w:rPr>
          <w:rFonts w:ascii="Courier New" w:hAnsi="Courier New" w:cs="Courier New"/>
          <w:color w:val="A31515"/>
          <w:szCs w:val="19"/>
          <w:lang w:val="en-US"/>
        </w:rPr>
        <w:t xml:space="preserve"> </w:t>
      </w:r>
      <w:r w:rsidRPr="00570862">
        <w:rPr>
          <w:rFonts w:ascii="Courier New" w:hAnsi="Courier New" w:cs="Courier New"/>
          <w:color w:val="A31515"/>
          <w:szCs w:val="19"/>
        </w:rPr>
        <w:t>после</w:t>
      </w:r>
      <w:r w:rsidRPr="00570862">
        <w:rPr>
          <w:rFonts w:ascii="Courier New" w:hAnsi="Courier New" w:cs="Courier New"/>
          <w:color w:val="A31515"/>
          <w:szCs w:val="19"/>
          <w:lang w:val="en-US"/>
        </w:rPr>
        <w:t xml:space="preserve"> </w:t>
      </w:r>
      <w:r w:rsidRPr="00570862">
        <w:rPr>
          <w:rFonts w:ascii="Courier New" w:hAnsi="Courier New" w:cs="Courier New"/>
          <w:color w:val="A31515"/>
          <w:szCs w:val="19"/>
        </w:rPr>
        <w:t>удаления</w:t>
      </w:r>
      <w:r w:rsidRPr="00570862">
        <w:rPr>
          <w:rFonts w:ascii="Courier New" w:hAnsi="Courier New" w:cs="Courier New"/>
          <w:color w:val="A31515"/>
          <w:szCs w:val="19"/>
          <w:lang w:val="en-US"/>
        </w:rPr>
        <w:t xml:space="preserve"> </w:t>
      </w:r>
      <w:r w:rsidRPr="00570862">
        <w:rPr>
          <w:rFonts w:ascii="Courier New" w:hAnsi="Courier New" w:cs="Courier New"/>
          <w:color w:val="A31515"/>
          <w:szCs w:val="19"/>
        </w:rPr>
        <w:t>четных</w:t>
      </w:r>
      <w:r w:rsidRPr="00570862">
        <w:rPr>
          <w:rFonts w:ascii="Courier New" w:hAnsi="Courier New" w:cs="Courier New"/>
          <w:color w:val="A31515"/>
          <w:szCs w:val="19"/>
          <w:lang w:val="en-US"/>
        </w:rPr>
        <w:t xml:space="preserve"> </w:t>
      </w:r>
      <w:r w:rsidRPr="00570862">
        <w:rPr>
          <w:rFonts w:ascii="Courier New" w:hAnsi="Courier New" w:cs="Courier New"/>
          <w:color w:val="A31515"/>
          <w:szCs w:val="19"/>
        </w:rPr>
        <w:t>чисел</w:t>
      </w:r>
      <w:r w:rsidRPr="00570862">
        <w:rPr>
          <w:rFonts w:ascii="Courier New" w:hAnsi="Courier New" w:cs="Courier New"/>
          <w:color w:val="A31515"/>
          <w:szCs w:val="19"/>
          <w:lang w:val="en-US"/>
        </w:rPr>
        <w:t>:\n"</w:t>
      </w:r>
      <w:r w:rsidRPr="00570862">
        <w:rPr>
          <w:rFonts w:ascii="Courier New" w:hAnsi="Courier New" w:cs="Courier New"/>
          <w:color w:val="000000"/>
          <w:szCs w:val="19"/>
          <w:lang w:val="en-US"/>
        </w:rPr>
        <w: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lang w:val="en-US"/>
        </w:rPr>
        <w:t xml:space="preserve">    </w:t>
      </w:r>
      <w:r w:rsidRPr="00570862">
        <w:rPr>
          <w:rFonts w:ascii="Courier New" w:hAnsi="Courier New" w:cs="Courier New"/>
          <w:color w:val="0000FF"/>
          <w:szCs w:val="19"/>
          <w:lang w:val="en-US"/>
        </w:rPr>
        <w:t>for</w:t>
      </w:r>
      <w:r w:rsidRPr="00570862">
        <w:rPr>
          <w:rFonts w:ascii="Courier New" w:hAnsi="Courier New" w:cs="Courier New"/>
          <w:color w:val="000000"/>
          <w:szCs w:val="19"/>
          <w:lang w:val="en-US"/>
        </w:rPr>
        <w:t xml:space="preserve"> (</w:t>
      </w:r>
      <w:r w:rsidRPr="00570862">
        <w:rPr>
          <w:rFonts w:ascii="Courier New" w:hAnsi="Courier New" w:cs="Courier New"/>
          <w:color w:val="0000FF"/>
          <w:szCs w:val="19"/>
          <w:lang w:val="en-US"/>
        </w:rPr>
        <w:t>const</w:t>
      </w:r>
      <w:r w:rsidRPr="00570862">
        <w:rPr>
          <w:rFonts w:ascii="Courier New" w:hAnsi="Courier New" w:cs="Courier New"/>
          <w:color w:val="000000"/>
          <w:szCs w:val="19"/>
          <w:lang w:val="en-US"/>
        </w:rPr>
        <w:t xml:space="preserve"> </w:t>
      </w:r>
      <w:r w:rsidRPr="00570862">
        <w:rPr>
          <w:rFonts w:ascii="Courier New" w:hAnsi="Courier New" w:cs="Courier New"/>
          <w:color w:val="0000FF"/>
          <w:szCs w:val="19"/>
          <w:lang w:val="en-US"/>
        </w:rPr>
        <w:t>auto</w:t>
      </w:r>
      <w:r w:rsidRPr="00570862">
        <w:rPr>
          <w:rFonts w:ascii="Courier New" w:hAnsi="Courier New" w:cs="Courier New"/>
          <w:color w:val="000000"/>
          <w:szCs w:val="19"/>
          <w:lang w:val="en-US"/>
        </w:rPr>
        <w:t>&amp; num : vec) {</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lang w:val="en-US"/>
        </w:rPr>
        <w:t xml:space="preserve">        std::cout </w:t>
      </w:r>
      <w:r w:rsidRPr="00570862">
        <w:rPr>
          <w:rFonts w:ascii="Courier New" w:hAnsi="Courier New" w:cs="Courier New"/>
          <w:color w:val="008080"/>
          <w:szCs w:val="19"/>
          <w:lang w:val="en-US"/>
        </w:rPr>
        <w:t>&lt;&lt;</w:t>
      </w:r>
      <w:r w:rsidRPr="00570862">
        <w:rPr>
          <w:rFonts w:ascii="Courier New" w:hAnsi="Courier New" w:cs="Courier New"/>
          <w:color w:val="000000"/>
          <w:szCs w:val="19"/>
          <w:lang w:val="en-US"/>
        </w:rPr>
        <w:t xml:space="preserve"> num </w:t>
      </w:r>
      <w:r w:rsidRPr="00570862">
        <w:rPr>
          <w:rFonts w:ascii="Courier New" w:hAnsi="Courier New" w:cs="Courier New"/>
          <w:color w:val="008080"/>
          <w:szCs w:val="19"/>
          <w:lang w:val="en-US"/>
        </w:rPr>
        <w:t>&lt;&lt;</w:t>
      </w:r>
      <w:r w:rsidRPr="00570862">
        <w:rPr>
          <w:rFonts w:ascii="Courier New" w:hAnsi="Courier New" w:cs="Courier New"/>
          <w:color w:val="000000"/>
          <w:szCs w:val="19"/>
          <w:lang w:val="en-US"/>
        </w:rPr>
        <w:t xml:space="preserve"> </w:t>
      </w:r>
      <w:r w:rsidRPr="00570862">
        <w:rPr>
          <w:rFonts w:ascii="Courier New" w:hAnsi="Courier New" w:cs="Courier New"/>
          <w:color w:val="A31515"/>
          <w:szCs w:val="19"/>
          <w:lang w:val="en-US"/>
        </w:rPr>
        <w:t>" "</w:t>
      </w:r>
      <w:r w:rsidRPr="00570862">
        <w:rPr>
          <w:rFonts w:ascii="Courier New" w:hAnsi="Courier New" w:cs="Courier New"/>
          <w:color w:val="000000"/>
          <w:szCs w:val="19"/>
          <w:lang w:val="en-US"/>
        </w:rPr>
        <w: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lang w:val="en-US"/>
        </w:rPr>
        <w:t xml:space="preserve">    }</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lang w:val="en-US"/>
        </w:rPr>
        <w:t xml:space="preserve">    std::cout </w:t>
      </w:r>
      <w:r w:rsidRPr="00570862">
        <w:rPr>
          <w:rFonts w:ascii="Courier New" w:hAnsi="Courier New" w:cs="Courier New"/>
          <w:color w:val="008080"/>
          <w:szCs w:val="19"/>
          <w:lang w:val="en-US"/>
        </w:rPr>
        <w:t>&lt;&lt;</w:t>
      </w:r>
      <w:r w:rsidRPr="00570862">
        <w:rPr>
          <w:rFonts w:ascii="Courier New" w:hAnsi="Courier New" w:cs="Courier New"/>
          <w:color w:val="000000"/>
          <w:szCs w:val="19"/>
          <w:lang w:val="en-US"/>
        </w:rPr>
        <w:t xml:space="preserve"> std::endl;</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p>
    <w:p w:rsidR="00570862" w:rsidRPr="00570862" w:rsidRDefault="00570862" w:rsidP="00570862">
      <w:pPr>
        <w:autoSpaceDE w:val="0"/>
        <w:autoSpaceDN w:val="0"/>
        <w:adjustRightInd w:val="0"/>
        <w:spacing w:after="0" w:line="240" w:lineRule="auto"/>
        <w:rPr>
          <w:rFonts w:ascii="Courier New" w:hAnsi="Courier New" w:cs="Courier New"/>
          <w:color w:val="000000"/>
          <w:szCs w:val="19"/>
        </w:rPr>
      </w:pPr>
      <w:r w:rsidRPr="00570862">
        <w:rPr>
          <w:rFonts w:ascii="Courier New" w:hAnsi="Courier New" w:cs="Courier New"/>
          <w:color w:val="000000"/>
          <w:szCs w:val="19"/>
          <w:lang w:val="en-US"/>
        </w:rPr>
        <w:t xml:space="preserve">    </w:t>
      </w:r>
      <w:r w:rsidRPr="00570862">
        <w:rPr>
          <w:rFonts w:ascii="Courier New" w:hAnsi="Courier New" w:cs="Courier New"/>
          <w:color w:val="0000FF"/>
          <w:szCs w:val="19"/>
        </w:rPr>
        <w:t>return</w:t>
      </w:r>
      <w:r w:rsidRPr="00570862">
        <w:rPr>
          <w:rFonts w:ascii="Courier New" w:hAnsi="Courier New" w:cs="Courier New"/>
          <w:color w:val="000000"/>
          <w:szCs w:val="19"/>
        </w:rPr>
        <w:t xml:space="preserve"> 0;</w:t>
      </w:r>
    </w:p>
    <w:p w:rsidR="00570862" w:rsidRPr="00570862" w:rsidRDefault="00570862" w:rsidP="00570862">
      <w:pPr>
        <w:spacing w:after="80"/>
        <w:rPr>
          <w:rFonts w:ascii="Courier New" w:hAnsi="Courier New" w:cs="Courier New"/>
          <w:color w:val="000000"/>
          <w:szCs w:val="19"/>
        </w:rPr>
      </w:pPr>
      <w:r w:rsidRPr="00570862">
        <w:rPr>
          <w:rFonts w:ascii="Courier New" w:hAnsi="Courier New" w:cs="Courier New"/>
          <w:color w:val="000000"/>
          <w:szCs w:val="19"/>
        </w:rPr>
        <w:t>}</w:t>
      </w:r>
    </w:p>
    <w:p w:rsidR="00570862" w:rsidRPr="00822C7E" w:rsidRDefault="00570862" w:rsidP="0057086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570862" w:rsidRPr="00570862" w:rsidRDefault="00570862" w:rsidP="00570862">
      <w:pPr>
        <w:spacing w:after="0"/>
        <w:rPr>
          <w:rFonts w:cs="Arial"/>
          <w:sz w:val="22"/>
        </w:rPr>
      </w:pPr>
      <w:r w:rsidRPr="00570862">
        <w:rPr>
          <w:rFonts w:cs="Arial"/>
          <w:noProof/>
          <w:sz w:val="22"/>
          <w:lang w:eastAsia="ru-RU"/>
        </w:rPr>
        <w:drawing>
          <wp:inline distT="0" distB="0" distL="0" distR="0" wp14:anchorId="2F6E842D" wp14:editId="3DD1739C">
            <wp:extent cx="3038899" cy="457264"/>
            <wp:effectExtent l="0" t="0" r="0" b="0"/>
            <wp:docPr id="514" name="Рисунок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3038899" cy="457264"/>
                    </a:xfrm>
                    <a:prstGeom prst="rect">
                      <a:avLst/>
                    </a:prstGeom>
                  </pic:spPr>
                </pic:pic>
              </a:graphicData>
            </a:graphic>
          </wp:inline>
        </w:drawing>
      </w:r>
    </w:p>
    <w:p w:rsidR="00570862" w:rsidRPr="00570862" w:rsidRDefault="00E02D8B" w:rsidP="00570862">
      <w:pPr>
        <w:spacing w:before="80" w:after="80"/>
        <w:rPr>
          <w:rFonts w:cs="Arial"/>
        </w:rPr>
      </w:pPr>
      <w:hyperlink w:anchor="_Последовательные_контейнеры_1" w:history="1">
        <w:r w:rsidR="00570862" w:rsidRPr="00570862">
          <w:rPr>
            <w:rStyle w:val="a4"/>
            <w:rFonts w:cs="Arial"/>
          </w:rPr>
          <w:t>&lt;</w:t>
        </w:r>
        <w:r w:rsidR="00570862" w:rsidRPr="0092657B">
          <w:rPr>
            <w:rStyle w:val="a4"/>
            <w:rFonts w:cs="Arial"/>
          </w:rPr>
          <w:t>Последовательные контейнеры</w:t>
        </w:r>
        <w:r w:rsidR="00570862" w:rsidRPr="00570862">
          <w:rPr>
            <w:rStyle w:val="a4"/>
            <w:rFonts w:cs="Arial"/>
          </w:rPr>
          <w:t>&gt;</w:t>
        </w:r>
      </w:hyperlink>
    </w:p>
    <w:p w:rsidR="00570862" w:rsidRDefault="00570862"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17" w:name="_remove_copy_1"/>
      <w:bookmarkEnd w:id="517"/>
      <w:r>
        <w:rPr>
          <w:rFonts w:ascii="Arial" w:hAnsi="Arial" w:cs="Arial"/>
          <w:b/>
          <w:i w:val="0"/>
          <w:color w:val="000000" w:themeColor="text1"/>
          <w:lang w:val="en-US"/>
        </w:rPr>
        <w:t>remove_copy</w:t>
      </w:r>
    </w:p>
    <w:p w:rsidR="00570862" w:rsidRPr="00AB135E" w:rsidRDefault="00570862" w:rsidP="00570862">
      <w:pPr>
        <w:ind w:firstLine="567"/>
      </w:pPr>
      <w:r>
        <w:t>Пример</w:t>
      </w:r>
      <w:r w:rsidRPr="00AB135E">
        <w:t xml:space="preserve"> </w:t>
      </w:r>
      <w:r>
        <w:t>использования</w:t>
      </w:r>
      <w:r w:rsidRPr="00AB135E">
        <w:t xml:space="preserve"> </w:t>
      </w:r>
      <w:r>
        <w:t>алгоритма rem</w:t>
      </w:r>
      <w:r>
        <w:rPr>
          <w:lang w:val="en-US"/>
        </w:rPr>
        <w:t>ove</w:t>
      </w:r>
      <w:r w:rsidRPr="00E27C87">
        <w:t>_</w:t>
      </w:r>
      <w:r>
        <w:rPr>
          <w:lang w:val="en-US"/>
        </w:rPr>
        <w:t>copy</w:t>
      </w:r>
      <w:r w:rsidRPr="00AB135E">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&lt;iostream&gt;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&lt;vector&gt;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&lt;algorithm&gt;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&lt;iterator&gt;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FF"/>
          <w:szCs w:val="19"/>
          <w:lang w:val="en-US"/>
        </w:rPr>
        <w:t>int</w:t>
      </w:r>
      <w:r w:rsidRPr="00D10429">
        <w:rPr>
          <w:rFonts w:ascii="Courier New" w:hAnsi="Courier New" w:cs="Courier New"/>
          <w:color w:val="000000"/>
          <w:szCs w:val="19"/>
          <w:lang w:val="en-US"/>
        </w:rPr>
        <w:t xml:space="preserve"> main()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setlocale(</w:t>
      </w:r>
      <w:r w:rsidRPr="00D10429">
        <w:rPr>
          <w:rFonts w:ascii="Courier New" w:hAnsi="Courier New" w:cs="Courier New"/>
          <w:color w:val="6F008A"/>
          <w:szCs w:val="19"/>
          <w:lang w:val="en-US"/>
        </w:rPr>
        <w:t>LC_ALL</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"Russian"</w:t>
      </w:r>
      <w:r w:rsidRPr="00D10429">
        <w:rPr>
          <w:rFonts w:ascii="Courier New" w:hAnsi="Courier New" w:cs="Courier New"/>
          <w:color w:val="000000"/>
          <w:szCs w:val="19"/>
          <w:lang w:val="en-US"/>
        </w:rPr>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w:t>
      </w:r>
      <w:r w:rsidRPr="00D10429">
        <w:rPr>
          <w:rFonts w:ascii="Courier New" w:hAnsi="Courier New" w:cs="Courier New"/>
          <w:color w:val="2B91AF"/>
          <w:szCs w:val="19"/>
          <w:lang w:val="en-US"/>
        </w:rPr>
        <w:t>vector</w:t>
      </w:r>
      <w:r w:rsidRPr="00D10429">
        <w:rPr>
          <w:rFonts w:ascii="Courier New" w:hAnsi="Courier New" w:cs="Courier New"/>
          <w:color w:val="000000"/>
          <w:szCs w:val="19"/>
          <w:lang w:val="en-US"/>
        </w:rPr>
        <w:t>&lt;</w:t>
      </w:r>
      <w:r w:rsidRPr="00D10429">
        <w:rPr>
          <w:rFonts w:ascii="Courier New" w:hAnsi="Courier New" w:cs="Courier New"/>
          <w:color w:val="0000FF"/>
          <w:szCs w:val="19"/>
          <w:lang w:val="en-US"/>
        </w:rPr>
        <w:t>int</w:t>
      </w:r>
      <w:r w:rsidRPr="00D10429">
        <w:rPr>
          <w:rFonts w:ascii="Courier New" w:hAnsi="Courier New" w:cs="Courier New"/>
          <w:color w:val="000000"/>
          <w:szCs w:val="19"/>
          <w:lang w:val="en-US"/>
        </w:rPr>
        <w:t>&gt; vec = { 1, 2, 3, 4, 5, 6, 7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w:t>
      </w:r>
      <w:r w:rsidRPr="00D10429">
        <w:rPr>
          <w:rFonts w:ascii="Courier New" w:hAnsi="Courier New" w:cs="Courier New"/>
          <w:color w:val="2B91AF"/>
          <w:szCs w:val="19"/>
          <w:lang w:val="en-US"/>
        </w:rPr>
        <w:t>vector</w:t>
      </w:r>
      <w:r w:rsidRPr="00D10429">
        <w:rPr>
          <w:rFonts w:ascii="Courier New" w:hAnsi="Courier New" w:cs="Courier New"/>
          <w:color w:val="000000"/>
          <w:szCs w:val="19"/>
          <w:lang w:val="en-US"/>
        </w:rPr>
        <w:t>&lt;</w:t>
      </w:r>
      <w:r w:rsidRPr="00D10429">
        <w:rPr>
          <w:rFonts w:ascii="Courier New" w:hAnsi="Courier New" w:cs="Courier New"/>
          <w:color w:val="0000FF"/>
          <w:szCs w:val="19"/>
          <w:lang w:val="en-US"/>
        </w:rPr>
        <w:t>int</w:t>
      </w:r>
      <w:r w:rsidRPr="00D10429">
        <w:rPr>
          <w:rFonts w:ascii="Courier New" w:hAnsi="Courier New" w:cs="Courier New"/>
          <w:color w:val="000000"/>
          <w:szCs w:val="19"/>
          <w:lang w:val="en-US"/>
        </w:rPr>
        <w:t>&gt; result;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rPr>
      </w:pPr>
      <w:r w:rsidRPr="00D10429">
        <w:rPr>
          <w:rFonts w:ascii="Courier New" w:hAnsi="Courier New" w:cs="Courier New"/>
          <w:color w:val="000000"/>
          <w:szCs w:val="19"/>
          <w:lang w:val="en-US"/>
        </w:rPr>
        <w:t xml:space="preserve">    </w:t>
      </w:r>
      <w:r w:rsidRPr="00D10429">
        <w:rPr>
          <w:rFonts w:ascii="Courier New" w:hAnsi="Courier New" w:cs="Courier New"/>
          <w:color w:val="008000"/>
          <w:szCs w:val="19"/>
        </w:rPr>
        <w:t>// Копируем все числа, кроме 5, в новый вектор</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rPr>
        <w:t xml:space="preserve">    </w:t>
      </w:r>
      <w:r w:rsidRPr="00D10429">
        <w:rPr>
          <w:rFonts w:ascii="Courier New" w:hAnsi="Courier New" w:cs="Courier New"/>
          <w:color w:val="000000"/>
          <w:szCs w:val="19"/>
          <w:lang w:val="en-US"/>
        </w:rPr>
        <w:t>std::remove_copy(vec.begin(), vec.end(), std::back_inserter(result), 5);</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rPr>
      </w:pPr>
      <w:r w:rsidRPr="00D10429">
        <w:rPr>
          <w:rFonts w:ascii="Courier New" w:hAnsi="Courier New" w:cs="Courier New"/>
          <w:color w:val="000000"/>
          <w:szCs w:val="19"/>
          <w:lang w:val="en-US"/>
        </w:rPr>
        <w:t xml:space="preserve">    </w:t>
      </w:r>
      <w:r w:rsidRPr="00D10429">
        <w:rPr>
          <w:rFonts w:ascii="Courier New" w:hAnsi="Courier New" w:cs="Courier New"/>
          <w:color w:val="000000"/>
          <w:szCs w:val="19"/>
        </w:rPr>
        <w:t xml:space="preserve">std::cout </w:t>
      </w:r>
      <w:r w:rsidRPr="00D10429">
        <w:rPr>
          <w:rFonts w:ascii="Courier New" w:hAnsi="Courier New" w:cs="Courier New"/>
          <w:color w:val="008080"/>
          <w:szCs w:val="19"/>
        </w:rPr>
        <w:t>&lt;&lt;</w:t>
      </w:r>
      <w:r w:rsidRPr="00D10429">
        <w:rPr>
          <w:rFonts w:ascii="Courier New" w:hAnsi="Courier New" w:cs="Courier New"/>
          <w:color w:val="000000"/>
          <w:szCs w:val="19"/>
        </w:rPr>
        <w:t xml:space="preserve"> </w:t>
      </w:r>
      <w:r w:rsidRPr="00D10429">
        <w:rPr>
          <w:rFonts w:ascii="Courier New" w:hAnsi="Courier New" w:cs="Courier New"/>
          <w:color w:val="A31515"/>
          <w:szCs w:val="19"/>
        </w:rPr>
        <w:t>"Результирующий вектор:\n"</w:t>
      </w:r>
      <w:r w:rsidRPr="00D10429">
        <w:rPr>
          <w:rFonts w:ascii="Courier New" w:hAnsi="Courier New" w:cs="Courier New"/>
          <w:color w:val="000000"/>
          <w:szCs w:val="19"/>
        </w:rPr>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rPr>
        <w:t xml:space="preserve">    </w:t>
      </w:r>
      <w:r w:rsidRPr="00D10429">
        <w:rPr>
          <w:rFonts w:ascii="Courier New" w:hAnsi="Courier New" w:cs="Courier New"/>
          <w:color w:val="0000FF"/>
          <w:szCs w:val="19"/>
          <w:lang w:val="en-US"/>
        </w:rPr>
        <w:t>for</w:t>
      </w:r>
      <w:r w:rsidRPr="00D10429">
        <w:rPr>
          <w:rFonts w:ascii="Courier New" w:hAnsi="Courier New" w:cs="Courier New"/>
          <w:color w:val="000000"/>
          <w:szCs w:val="19"/>
          <w:lang w:val="en-US"/>
        </w:rPr>
        <w:t xml:space="preserve"> (</w:t>
      </w:r>
      <w:r w:rsidRPr="00D10429">
        <w:rPr>
          <w:rFonts w:ascii="Courier New" w:hAnsi="Courier New" w:cs="Courier New"/>
          <w:color w:val="0000FF"/>
          <w:szCs w:val="19"/>
          <w:lang w:val="en-US"/>
        </w:rPr>
        <w:t>const</w:t>
      </w:r>
      <w:r w:rsidRPr="00D10429">
        <w:rPr>
          <w:rFonts w:ascii="Courier New" w:hAnsi="Courier New" w:cs="Courier New"/>
          <w:color w:val="000000"/>
          <w:szCs w:val="19"/>
          <w:lang w:val="en-US"/>
        </w:rPr>
        <w:t xml:space="preserve"> </w:t>
      </w:r>
      <w:r w:rsidRPr="00D10429">
        <w:rPr>
          <w:rFonts w:ascii="Courier New" w:hAnsi="Courier New" w:cs="Courier New"/>
          <w:color w:val="0000FF"/>
          <w:szCs w:val="19"/>
          <w:lang w:val="en-US"/>
        </w:rPr>
        <w:t>auto</w:t>
      </w:r>
      <w:r w:rsidRPr="00D10429">
        <w:rPr>
          <w:rFonts w:ascii="Courier New" w:hAnsi="Courier New" w:cs="Courier New"/>
          <w:color w:val="000000"/>
          <w:szCs w:val="19"/>
          <w:lang w:val="en-US"/>
        </w:rPr>
        <w:t>&amp; num : result)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std::cout </w:t>
      </w:r>
      <w:r w:rsidRPr="00D10429">
        <w:rPr>
          <w:rFonts w:ascii="Courier New" w:hAnsi="Courier New" w:cs="Courier New"/>
          <w:color w:val="008080"/>
          <w:szCs w:val="19"/>
          <w:lang w:val="en-US"/>
        </w:rPr>
        <w:t>&lt;&lt;</w:t>
      </w:r>
      <w:r w:rsidRPr="00D10429">
        <w:rPr>
          <w:rFonts w:ascii="Courier New" w:hAnsi="Courier New" w:cs="Courier New"/>
          <w:color w:val="000000"/>
          <w:szCs w:val="19"/>
          <w:lang w:val="en-US"/>
        </w:rPr>
        <w:t xml:space="preserve"> num </w:t>
      </w:r>
      <w:r w:rsidRPr="00D10429">
        <w:rPr>
          <w:rFonts w:ascii="Courier New" w:hAnsi="Courier New" w:cs="Courier New"/>
          <w:color w:val="008080"/>
          <w:szCs w:val="19"/>
          <w:lang w:val="en-US"/>
        </w:rPr>
        <w:t>&lt;&lt;</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 "</w:t>
      </w:r>
      <w:r w:rsidRPr="00D10429">
        <w:rPr>
          <w:rFonts w:ascii="Courier New" w:hAnsi="Courier New" w:cs="Courier New"/>
          <w:color w:val="000000"/>
          <w:szCs w:val="19"/>
          <w:lang w:val="en-US"/>
        </w:rPr>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std::cout </w:t>
      </w:r>
      <w:r w:rsidRPr="00D10429">
        <w:rPr>
          <w:rFonts w:ascii="Courier New" w:hAnsi="Courier New" w:cs="Courier New"/>
          <w:color w:val="008080"/>
          <w:szCs w:val="19"/>
          <w:lang w:val="en-US"/>
        </w:rPr>
        <w:t>&lt;&lt;</w:t>
      </w:r>
      <w:r w:rsidRPr="00D10429">
        <w:rPr>
          <w:rFonts w:ascii="Courier New" w:hAnsi="Courier New" w:cs="Courier New"/>
          <w:color w:val="000000"/>
          <w:szCs w:val="19"/>
          <w:lang w:val="en-US"/>
        </w:rPr>
        <w:t xml:space="preserve"> std::endl;</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rPr>
      </w:pPr>
      <w:r w:rsidRPr="00D10429">
        <w:rPr>
          <w:rFonts w:ascii="Courier New" w:hAnsi="Courier New" w:cs="Courier New"/>
          <w:color w:val="000000"/>
          <w:szCs w:val="19"/>
          <w:lang w:val="en-US"/>
        </w:rPr>
        <w:t xml:space="preserve">    </w:t>
      </w:r>
      <w:r w:rsidRPr="00D10429">
        <w:rPr>
          <w:rFonts w:ascii="Courier New" w:hAnsi="Courier New" w:cs="Courier New"/>
          <w:color w:val="0000FF"/>
          <w:szCs w:val="19"/>
        </w:rPr>
        <w:t>return</w:t>
      </w:r>
      <w:r w:rsidRPr="00D10429">
        <w:rPr>
          <w:rFonts w:ascii="Courier New" w:hAnsi="Courier New" w:cs="Courier New"/>
          <w:color w:val="000000"/>
          <w:szCs w:val="19"/>
        </w:rPr>
        <w:t xml:space="preserve"> 0;</w:t>
      </w:r>
    </w:p>
    <w:p w:rsidR="00D10429" w:rsidRPr="00D10429" w:rsidRDefault="00D10429" w:rsidP="00D10429">
      <w:pPr>
        <w:spacing w:after="80"/>
        <w:rPr>
          <w:rFonts w:ascii="Courier New" w:hAnsi="Courier New" w:cs="Courier New"/>
          <w:color w:val="000000"/>
          <w:szCs w:val="19"/>
        </w:rPr>
      </w:pPr>
      <w:r w:rsidRPr="00D10429">
        <w:rPr>
          <w:rFonts w:ascii="Courier New" w:hAnsi="Courier New" w:cs="Courier New"/>
          <w:color w:val="000000"/>
          <w:szCs w:val="19"/>
        </w:rPr>
        <w:t>}</w:t>
      </w:r>
    </w:p>
    <w:p w:rsidR="00570862" w:rsidRDefault="00570862" w:rsidP="00D1042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570862" w:rsidRPr="00570862" w:rsidRDefault="00D10429" w:rsidP="00570862">
      <w:pPr>
        <w:spacing w:after="80"/>
        <w:rPr>
          <w:rFonts w:ascii="Cascadia Mono" w:hAnsi="Cascadia Mono" w:cs="Cascadia Mono"/>
          <w:color w:val="000000"/>
          <w:sz w:val="19"/>
          <w:szCs w:val="19"/>
        </w:rPr>
      </w:pPr>
      <w:r w:rsidRPr="00D10429">
        <w:rPr>
          <w:rFonts w:ascii="Cascadia Mono" w:hAnsi="Cascadia Mono" w:cs="Cascadia Mono"/>
          <w:noProof/>
          <w:color w:val="000000"/>
          <w:sz w:val="19"/>
          <w:szCs w:val="19"/>
          <w:lang w:eastAsia="ru-RU"/>
        </w:rPr>
        <w:drawing>
          <wp:inline distT="0" distB="0" distL="0" distR="0" wp14:anchorId="274D0988" wp14:editId="5173626C">
            <wp:extent cx="1924319" cy="428685"/>
            <wp:effectExtent l="0" t="0" r="0" b="9525"/>
            <wp:docPr id="523" name="Рисунок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6"/>
                    <a:stretch>
                      <a:fillRect/>
                    </a:stretch>
                  </pic:blipFill>
                  <pic:spPr>
                    <a:xfrm>
                      <a:off x="0" y="0"/>
                      <a:ext cx="1924319" cy="428685"/>
                    </a:xfrm>
                    <a:prstGeom prst="rect">
                      <a:avLst/>
                    </a:prstGeom>
                  </pic:spPr>
                </pic:pic>
              </a:graphicData>
            </a:graphic>
          </wp:inline>
        </w:drawing>
      </w:r>
    </w:p>
    <w:p w:rsidR="00570862" w:rsidRDefault="00E02D8B" w:rsidP="00570862">
      <w:pPr>
        <w:spacing w:before="80" w:after="80"/>
        <w:rPr>
          <w:rFonts w:cs="Arial"/>
          <w:lang w:val="en-US"/>
        </w:rPr>
      </w:pPr>
      <w:hyperlink w:anchor="_Последовательные_контейнеры_1" w:history="1">
        <w:r w:rsidR="00570862" w:rsidRPr="00570862">
          <w:rPr>
            <w:rStyle w:val="a4"/>
            <w:rFonts w:cs="Arial"/>
          </w:rPr>
          <w:t>&lt;</w:t>
        </w:r>
        <w:r w:rsidR="00570862" w:rsidRPr="0092657B">
          <w:rPr>
            <w:rStyle w:val="a4"/>
            <w:rFonts w:cs="Arial"/>
          </w:rPr>
          <w:t>Последовательные контейнеры</w:t>
        </w:r>
        <w:r w:rsidR="00570862" w:rsidRPr="00570862">
          <w:rPr>
            <w:rStyle w:val="a4"/>
            <w:rFonts w:cs="Arial"/>
          </w:rPr>
          <w:t>&gt;</w:t>
        </w:r>
      </w:hyperlink>
    </w:p>
    <w:p w:rsidR="00D10429" w:rsidRDefault="00D10429"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18" w:name="_remove_copy_if_1"/>
      <w:bookmarkEnd w:id="518"/>
      <w:r>
        <w:rPr>
          <w:rFonts w:ascii="Arial" w:hAnsi="Arial" w:cs="Arial"/>
          <w:b/>
          <w:i w:val="0"/>
          <w:color w:val="000000" w:themeColor="text1"/>
          <w:lang w:val="en-US"/>
        </w:rPr>
        <w:t>remove_copy</w:t>
      </w:r>
      <w:r>
        <w:rPr>
          <w:rFonts w:ascii="Arial" w:hAnsi="Arial" w:cs="Arial"/>
          <w:b/>
          <w:i w:val="0"/>
          <w:color w:val="000000" w:themeColor="text1"/>
        </w:rPr>
        <w:t>_</w:t>
      </w:r>
      <w:r>
        <w:rPr>
          <w:rFonts w:ascii="Arial" w:hAnsi="Arial" w:cs="Arial"/>
          <w:b/>
          <w:i w:val="0"/>
          <w:color w:val="000000" w:themeColor="text1"/>
          <w:lang w:val="en-US"/>
        </w:rPr>
        <w:t>if</w:t>
      </w:r>
    </w:p>
    <w:p w:rsidR="00D10429" w:rsidRPr="00AB135E" w:rsidRDefault="00D10429" w:rsidP="00D10429">
      <w:pPr>
        <w:ind w:firstLine="567"/>
      </w:pPr>
      <w:r>
        <w:t>Пример</w:t>
      </w:r>
      <w:r w:rsidRPr="00AB135E">
        <w:t xml:space="preserve"> </w:t>
      </w:r>
      <w:r>
        <w:t>использования</w:t>
      </w:r>
      <w:r w:rsidRPr="00AB135E">
        <w:t xml:space="preserve"> </w:t>
      </w:r>
      <w:r>
        <w:t>алгоритма rem</w:t>
      </w:r>
      <w:r>
        <w:rPr>
          <w:lang w:val="en-US"/>
        </w:rPr>
        <w:t>ove</w:t>
      </w:r>
      <w:r w:rsidRPr="00E27C87">
        <w:t>_</w:t>
      </w:r>
      <w:r>
        <w:rPr>
          <w:lang w:val="en-US"/>
        </w:rPr>
        <w:t>copy</w:t>
      </w:r>
      <w:r w:rsidRPr="00D10429">
        <w:t>_</w:t>
      </w:r>
      <w:r>
        <w:rPr>
          <w:lang w:val="en-US"/>
        </w:rPr>
        <w:t>if</w:t>
      </w:r>
      <w:r w:rsidRPr="00AB135E">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&lt;iostream&gt;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&lt;vector&gt;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&lt;algorithm&gt;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&lt;iterator&gt;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FF"/>
          <w:szCs w:val="19"/>
          <w:lang w:val="en-US"/>
        </w:rPr>
        <w:t>int</w:t>
      </w:r>
      <w:r w:rsidRPr="00D10429">
        <w:rPr>
          <w:rFonts w:ascii="Courier New" w:hAnsi="Courier New" w:cs="Courier New"/>
          <w:color w:val="000000"/>
          <w:szCs w:val="19"/>
          <w:lang w:val="en-US"/>
        </w:rPr>
        <w:t xml:space="preserve"> main()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setlocale(</w:t>
      </w:r>
      <w:r w:rsidRPr="00D10429">
        <w:rPr>
          <w:rFonts w:ascii="Courier New" w:hAnsi="Courier New" w:cs="Courier New"/>
          <w:color w:val="6F008A"/>
          <w:szCs w:val="19"/>
          <w:lang w:val="en-US"/>
        </w:rPr>
        <w:t>LC_ALL</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"Russian"</w:t>
      </w:r>
      <w:r w:rsidRPr="00D10429">
        <w:rPr>
          <w:rFonts w:ascii="Courier New" w:hAnsi="Courier New" w:cs="Courier New"/>
          <w:color w:val="000000"/>
          <w:szCs w:val="19"/>
          <w:lang w:val="en-US"/>
        </w:rPr>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w:t>
      </w:r>
      <w:r w:rsidRPr="00D10429">
        <w:rPr>
          <w:rFonts w:ascii="Courier New" w:hAnsi="Courier New" w:cs="Courier New"/>
          <w:color w:val="2B91AF"/>
          <w:szCs w:val="19"/>
          <w:lang w:val="en-US"/>
        </w:rPr>
        <w:t>vector</w:t>
      </w:r>
      <w:r w:rsidRPr="00D10429">
        <w:rPr>
          <w:rFonts w:ascii="Courier New" w:hAnsi="Courier New" w:cs="Courier New"/>
          <w:color w:val="000000"/>
          <w:szCs w:val="19"/>
          <w:lang w:val="en-US"/>
        </w:rPr>
        <w:t>&lt;</w:t>
      </w:r>
      <w:r w:rsidRPr="00D10429">
        <w:rPr>
          <w:rFonts w:ascii="Courier New" w:hAnsi="Courier New" w:cs="Courier New"/>
          <w:color w:val="0000FF"/>
          <w:szCs w:val="19"/>
          <w:lang w:val="en-US"/>
        </w:rPr>
        <w:t>int</w:t>
      </w:r>
      <w:r w:rsidRPr="00D10429">
        <w:rPr>
          <w:rFonts w:ascii="Courier New" w:hAnsi="Courier New" w:cs="Courier New"/>
          <w:color w:val="000000"/>
          <w:szCs w:val="19"/>
          <w:lang w:val="en-US"/>
        </w:rPr>
        <w:t>&gt; vec = { 1, 2, 3, 4, 5, 6, 7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w:t>
      </w:r>
      <w:r w:rsidRPr="00D10429">
        <w:rPr>
          <w:rFonts w:ascii="Courier New" w:hAnsi="Courier New" w:cs="Courier New"/>
          <w:color w:val="2B91AF"/>
          <w:szCs w:val="19"/>
          <w:lang w:val="en-US"/>
        </w:rPr>
        <w:t>vector</w:t>
      </w:r>
      <w:r w:rsidRPr="00D10429">
        <w:rPr>
          <w:rFonts w:ascii="Courier New" w:hAnsi="Courier New" w:cs="Courier New"/>
          <w:color w:val="000000"/>
          <w:szCs w:val="19"/>
          <w:lang w:val="en-US"/>
        </w:rPr>
        <w:t>&lt;</w:t>
      </w:r>
      <w:r w:rsidRPr="00D10429">
        <w:rPr>
          <w:rFonts w:ascii="Courier New" w:hAnsi="Courier New" w:cs="Courier New"/>
          <w:color w:val="0000FF"/>
          <w:szCs w:val="19"/>
          <w:lang w:val="en-US"/>
        </w:rPr>
        <w:t>int</w:t>
      </w:r>
      <w:r w:rsidRPr="00D10429">
        <w:rPr>
          <w:rFonts w:ascii="Courier New" w:hAnsi="Courier New" w:cs="Courier New"/>
          <w:color w:val="000000"/>
          <w:szCs w:val="19"/>
          <w:lang w:val="en-US"/>
        </w:rPr>
        <w:t>&gt; result;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rPr>
      </w:pPr>
      <w:r w:rsidRPr="00D10429">
        <w:rPr>
          <w:rFonts w:ascii="Courier New" w:hAnsi="Courier New" w:cs="Courier New"/>
          <w:color w:val="000000"/>
          <w:szCs w:val="19"/>
          <w:lang w:val="en-US"/>
        </w:rPr>
        <w:t xml:space="preserve">    </w:t>
      </w:r>
      <w:r w:rsidRPr="00D10429">
        <w:rPr>
          <w:rFonts w:ascii="Courier New" w:hAnsi="Courier New" w:cs="Courier New"/>
          <w:color w:val="008000"/>
          <w:szCs w:val="19"/>
        </w:rPr>
        <w:t>// Копируем все четные числа в новый вектор</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rPr>
        <w:t xml:space="preserve">    </w:t>
      </w:r>
      <w:r w:rsidRPr="00D10429">
        <w:rPr>
          <w:rFonts w:ascii="Courier New" w:hAnsi="Courier New" w:cs="Courier New"/>
          <w:color w:val="000000"/>
          <w:szCs w:val="19"/>
          <w:lang w:val="en-US"/>
        </w:rPr>
        <w:t>std::remove_copy_if(vec.begin(), vec.end(), std::back_inserter(result), [](</w:t>
      </w:r>
      <w:r w:rsidRPr="00D10429">
        <w:rPr>
          <w:rFonts w:ascii="Courier New" w:hAnsi="Courier New" w:cs="Courier New"/>
          <w:color w:val="0000FF"/>
          <w:szCs w:val="19"/>
          <w:lang w:val="en-US"/>
        </w:rPr>
        <w:t>int</w:t>
      </w:r>
      <w:r w:rsidRPr="00D10429">
        <w:rPr>
          <w:rFonts w:ascii="Courier New" w:hAnsi="Courier New" w:cs="Courier New"/>
          <w:color w:val="000000"/>
          <w:szCs w:val="19"/>
          <w:lang w:val="en-US"/>
        </w:rPr>
        <w:t xml:space="preserve"> </w:t>
      </w:r>
      <w:r w:rsidRPr="00D10429">
        <w:rPr>
          <w:rFonts w:ascii="Courier New" w:hAnsi="Courier New" w:cs="Courier New"/>
          <w:color w:val="808080"/>
          <w:szCs w:val="19"/>
          <w:lang w:val="en-US"/>
        </w:rPr>
        <w:t>num</w:t>
      </w:r>
      <w:r w:rsidRPr="00D10429">
        <w:rPr>
          <w:rFonts w:ascii="Courier New" w:hAnsi="Courier New" w:cs="Courier New"/>
          <w:color w:val="000000"/>
          <w:szCs w:val="19"/>
          <w:lang w:val="en-US"/>
        </w:rPr>
        <w:t xml:space="preserve">) { </w:t>
      </w:r>
      <w:r w:rsidRPr="00D10429">
        <w:rPr>
          <w:rFonts w:ascii="Courier New" w:hAnsi="Courier New" w:cs="Courier New"/>
          <w:color w:val="0000FF"/>
          <w:szCs w:val="19"/>
          <w:lang w:val="en-US"/>
        </w:rPr>
        <w:t>return</w:t>
      </w:r>
      <w:r w:rsidRPr="00D10429">
        <w:rPr>
          <w:rFonts w:ascii="Courier New" w:hAnsi="Courier New" w:cs="Courier New"/>
          <w:color w:val="000000"/>
          <w:szCs w:val="19"/>
          <w:lang w:val="en-US"/>
        </w:rPr>
        <w:t xml:space="preserve"> </w:t>
      </w:r>
      <w:r w:rsidRPr="00D10429">
        <w:rPr>
          <w:rFonts w:ascii="Courier New" w:hAnsi="Courier New" w:cs="Courier New"/>
          <w:color w:val="808080"/>
          <w:szCs w:val="19"/>
          <w:lang w:val="en-US"/>
        </w:rPr>
        <w:t>num</w:t>
      </w:r>
      <w:r w:rsidRPr="00D10429">
        <w:rPr>
          <w:rFonts w:ascii="Courier New" w:hAnsi="Courier New" w:cs="Courier New"/>
          <w:color w:val="000000"/>
          <w:szCs w:val="19"/>
          <w:lang w:val="en-US"/>
        </w:rPr>
        <w:t xml:space="preserve"> % 2 == 0;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rPr>
      </w:pPr>
      <w:r w:rsidRPr="00D10429">
        <w:rPr>
          <w:rFonts w:ascii="Courier New" w:hAnsi="Courier New" w:cs="Courier New"/>
          <w:color w:val="000000"/>
          <w:szCs w:val="19"/>
          <w:lang w:val="en-US"/>
        </w:rPr>
        <w:t xml:space="preserve">    </w:t>
      </w:r>
      <w:r w:rsidRPr="00D10429">
        <w:rPr>
          <w:rFonts w:ascii="Courier New" w:hAnsi="Courier New" w:cs="Courier New"/>
          <w:color w:val="000000"/>
          <w:szCs w:val="19"/>
        </w:rPr>
        <w:t xml:space="preserve">std::cout </w:t>
      </w:r>
      <w:r w:rsidRPr="00D10429">
        <w:rPr>
          <w:rFonts w:ascii="Courier New" w:hAnsi="Courier New" w:cs="Courier New"/>
          <w:color w:val="008080"/>
          <w:szCs w:val="19"/>
        </w:rPr>
        <w:t>&lt;&lt;</w:t>
      </w:r>
      <w:r w:rsidRPr="00D10429">
        <w:rPr>
          <w:rFonts w:ascii="Courier New" w:hAnsi="Courier New" w:cs="Courier New"/>
          <w:color w:val="000000"/>
          <w:szCs w:val="19"/>
        </w:rPr>
        <w:t xml:space="preserve"> </w:t>
      </w:r>
      <w:r w:rsidRPr="00D10429">
        <w:rPr>
          <w:rFonts w:ascii="Courier New" w:hAnsi="Courier New" w:cs="Courier New"/>
          <w:color w:val="A31515"/>
          <w:szCs w:val="19"/>
        </w:rPr>
        <w:t>"Результирующий вектор:\n"</w:t>
      </w:r>
      <w:r w:rsidRPr="00D10429">
        <w:rPr>
          <w:rFonts w:ascii="Courier New" w:hAnsi="Courier New" w:cs="Courier New"/>
          <w:color w:val="000000"/>
          <w:szCs w:val="19"/>
        </w:rPr>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rPr>
        <w:t xml:space="preserve">    </w:t>
      </w:r>
      <w:r w:rsidRPr="00D10429">
        <w:rPr>
          <w:rFonts w:ascii="Courier New" w:hAnsi="Courier New" w:cs="Courier New"/>
          <w:color w:val="0000FF"/>
          <w:szCs w:val="19"/>
          <w:lang w:val="en-US"/>
        </w:rPr>
        <w:t>for</w:t>
      </w:r>
      <w:r w:rsidRPr="00D10429">
        <w:rPr>
          <w:rFonts w:ascii="Courier New" w:hAnsi="Courier New" w:cs="Courier New"/>
          <w:color w:val="000000"/>
          <w:szCs w:val="19"/>
          <w:lang w:val="en-US"/>
        </w:rPr>
        <w:t xml:space="preserve"> (</w:t>
      </w:r>
      <w:r w:rsidRPr="00D10429">
        <w:rPr>
          <w:rFonts w:ascii="Courier New" w:hAnsi="Courier New" w:cs="Courier New"/>
          <w:color w:val="0000FF"/>
          <w:szCs w:val="19"/>
          <w:lang w:val="en-US"/>
        </w:rPr>
        <w:t>const</w:t>
      </w:r>
      <w:r w:rsidRPr="00D10429">
        <w:rPr>
          <w:rFonts w:ascii="Courier New" w:hAnsi="Courier New" w:cs="Courier New"/>
          <w:color w:val="000000"/>
          <w:szCs w:val="19"/>
          <w:lang w:val="en-US"/>
        </w:rPr>
        <w:t xml:space="preserve"> </w:t>
      </w:r>
      <w:r w:rsidRPr="00D10429">
        <w:rPr>
          <w:rFonts w:ascii="Courier New" w:hAnsi="Courier New" w:cs="Courier New"/>
          <w:color w:val="0000FF"/>
          <w:szCs w:val="19"/>
          <w:lang w:val="en-US"/>
        </w:rPr>
        <w:t>auto</w:t>
      </w:r>
      <w:r w:rsidRPr="00D10429">
        <w:rPr>
          <w:rFonts w:ascii="Courier New" w:hAnsi="Courier New" w:cs="Courier New"/>
          <w:color w:val="000000"/>
          <w:szCs w:val="19"/>
          <w:lang w:val="en-US"/>
        </w:rPr>
        <w:t>&amp; num : result)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std::cout </w:t>
      </w:r>
      <w:r w:rsidRPr="00D10429">
        <w:rPr>
          <w:rFonts w:ascii="Courier New" w:hAnsi="Courier New" w:cs="Courier New"/>
          <w:color w:val="008080"/>
          <w:szCs w:val="19"/>
          <w:lang w:val="en-US"/>
        </w:rPr>
        <w:t>&lt;&lt;</w:t>
      </w:r>
      <w:r w:rsidRPr="00D10429">
        <w:rPr>
          <w:rFonts w:ascii="Courier New" w:hAnsi="Courier New" w:cs="Courier New"/>
          <w:color w:val="000000"/>
          <w:szCs w:val="19"/>
          <w:lang w:val="en-US"/>
        </w:rPr>
        <w:t xml:space="preserve"> num </w:t>
      </w:r>
      <w:r w:rsidRPr="00D10429">
        <w:rPr>
          <w:rFonts w:ascii="Courier New" w:hAnsi="Courier New" w:cs="Courier New"/>
          <w:color w:val="008080"/>
          <w:szCs w:val="19"/>
          <w:lang w:val="en-US"/>
        </w:rPr>
        <w:t>&lt;&lt;</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 "</w:t>
      </w:r>
      <w:r w:rsidRPr="00D10429">
        <w:rPr>
          <w:rFonts w:ascii="Courier New" w:hAnsi="Courier New" w:cs="Courier New"/>
          <w:color w:val="000000"/>
          <w:szCs w:val="19"/>
          <w:lang w:val="en-US"/>
        </w:rPr>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std::cout </w:t>
      </w:r>
      <w:r w:rsidRPr="00D10429">
        <w:rPr>
          <w:rFonts w:ascii="Courier New" w:hAnsi="Courier New" w:cs="Courier New"/>
          <w:color w:val="008080"/>
          <w:szCs w:val="19"/>
          <w:lang w:val="en-US"/>
        </w:rPr>
        <w:t>&lt;&lt;</w:t>
      </w:r>
      <w:r w:rsidRPr="00D10429">
        <w:rPr>
          <w:rFonts w:ascii="Courier New" w:hAnsi="Courier New" w:cs="Courier New"/>
          <w:color w:val="000000"/>
          <w:szCs w:val="19"/>
          <w:lang w:val="en-US"/>
        </w:rPr>
        <w:t xml:space="preserve"> std::endl;</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rPr>
      </w:pPr>
      <w:r w:rsidRPr="00D10429">
        <w:rPr>
          <w:rFonts w:ascii="Courier New" w:hAnsi="Courier New" w:cs="Courier New"/>
          <w:color w:val="000000"/>
          <w:szCs w:val="19"/>
          <w:lang w:val="en-US"/>
        </w:rPr>
        <w:t xml:space="preserve">    </w:t>
      </w:r>
      <w:r w:rsidRPr="00D10429">
        <w:rPr>
          <w:rFonts w:ascii="Courier New" w:hAnsi="Courier New" w:cs="Courier New"/>
          <w:color w:val="0000FF"/>
          <w:szCs w:val="19"/>
        </w:rPr>
        <w:t>return</w:t>
      </w:r>
      <w:r w:rsidRPr="00D10429">
        <w:rPr>
          <w:rFonts w:ascii="Courier New" w:hAnsi="Courier New" w:cs="Courier New"/>
          <w:color w:val="000000"/>
          <w:szCs w:val="19"/>
        </w:rPr>
        <w:t xml:space="preserve"> 0;</w:t>
      </w:r>
    </w:p>
    <w:p w:rsidR="00D10429" w:rsidRPr="00D10429" w:rsidRDefault="00D10429" w:rsidP="00D10429">
      <w:pPr>
        <w:spacing w:after="80"/>
        <w:rPr>
          <w:rFonts w:ascii="Courier New" w:hAnsi="Courier New" w:cs="Courier New"/>
          <w:color w:val="000000"/>
          <w:szCs w:val="19"/>
        </w:rPr>
      </w:pPr>
      <w:r w:rsidRPr="00D10429">
        <w:rPr>
          <w:rFonts w:ascii="Courier New" w:hAnsi="Courier New" w:cs="Courier New"/>
          <w:color w:val="000000"/>
          <w:szCs w:val="19"/>
        </w:rPr>
        <w:t>}</w:t>
      </w:r>
    </w:p>
    <w:p w:rsidR="00D10429" w:rsidRDefault="00D10429" w:rsidP="00D1042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10429" w:rsidRPr="00570862" w:rsidRDefault="00D10429" w:rsidP="00D10429">
      <w:pPr>
        <w:spacing w:after="80"/>
        <w:rPr>
          <w:rFonts w:ascii="Cascadia Mono" w:hAnsi="Cascadia Mono" w:cs="Cascadia Mono"/>
          <w:color w:val="000000"/>
          <w:sz w:val="19"/>
          <w:szCs w:val="19"/>
        </w:rPr>
      </w:pPr>
      <w:r w:rsidRPr="00D10429">
        <w:rPr>
          <w:rFonts w:ascii="Cascadia Mono" w:hAnsi="Cascadia Mono" w:cs="Cascadia Mono"/>
          <w:noProof/>
          <w:color w:val="000000"/>
          <w:sz w:val="19"/>
          <w:szCs w:val="19"/>
          <w:lang w:eastAsia="ru-RU"/>
        </w:rPr>
        <w:drawing>
          <wp:inline distT="0" distB="0" distL="0" distR="0" wp14:anchorId="5293B608" wp14:editId="07BB20DC">
            <wp:extent cx="1924319" cy="476316"/>
            <wp:effectExtent l="0" t="0" r="0" b="0"/>
            <wp:docPr id="531" name="Рисунок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7"/>
                    <a:stretch>
                      <a:fillRect/>
                    </a:stretch>
                  </pic:blipFill>
                  <pic:spPr>
                    <a:xfrm>
                      <a:off x="0" y="0"/>
                      <a:ext cx="1924319" cy="476316"/>
                    </a:xfrm>
                    <a:prstGeom prst="rect">
                      <a:avLst/>
                    </a:prstGeom>
                  </pic:spPr>
                </pic:pic>
              </a:graphicData>
            </a:graphic>
          </wp:inline>
        </w:drawing>
      </w:r>
    </w:p>
    <w:p w:rsidR="00D10429" w:rsidRDefault="00E02D8B" w:rsidP="00570862">
      <w:pPr>
        <w:spacing w:before="80" w:after="80"/>
        <w:rPr>
          <w:rFonts w:cs="Arial"/>
          <w:lang w:val="en-US"/>
        </w:rPr>
      </w:pPr>
      <w:hyperlink w:anchor="_Последовательные_контейнеры_1" w:history="1">
        <w:r w:rsidR="00D10429" w:rsidRPr="00570862">
          <w:rPr>
            <w:rStyle w:val="a4"/>
            <w:rFonts w:cs="Arial"/>
          </w:rPr>
          <w:t>&lt;</w:t>
        </w:r>
        <w:r w:rsidR="00D10429" w:rsidRPr="0092657B">
          <w:rPr>
            <w:rStyle w:val="a4"/>
            <w:rFonts w:cs="Arial"/>
          </w:rPr>
          <w:t>Последовательные контейнеры</w:t>
        </w:r>
        <w:r w:rsidR="00D10429" w:rsidRPr="00570862">
          <w:rPr>
            <w:rStyle w:val="a4"/>
            <w:rFonts w:cs="Arial"/>
          </w:rPr>
          <w:t>&gt;</w:t>
        </w:r>
      </w:hyperlink>
    </w:p>
    <w:p w:rsidR="00AD0139" w:rsidRDefault="00AD0139"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19" w:name="_copy_1"/>
      <w:bookmarkEnd w:id="519"/>
      <w:r>
        <w:rPr>
          <w:rFonts w:ascii="Arial" w:hAnsi="Arial" w:cs="Arial"/>
          <w:b/>
          <w:i w:val="0"/>
          <w:color w:val="000000" w:themeColor="text1"/>
          <w:lang w:val="en-US"/>
        </w:rPr>
        <w:t>copy</w:t>
      </w:r>
    </w:p>
    <w:p w:rsidR="00AD0139" w:rsidRPr="00AB135E" w:rsidRDefault="00AD0139" w:rsidP="00AD0139">
      <w:pPr>
        <w:ind w:firstLine="567"/>
      </w:pPr>
      <w:r>
        <w:t>Пример</w:t>
      </w:r>
      <w:r w:rsidRPr="00AB135E">
        <w:t xml:space="preserve"> </w:t>
      </w:r>
      <w:r>
        <w:t>использования</w:t>
      </w:r>
      <w:r w:rsidRPr="00AB135E">
        <w:t xml:space="preserve"> </w:t>
      </w:r>
      <w:r>
        <w:t>алгоритма copy</w:t>
      </w:r>
      <w:r w:rsidRPr="00AB135E">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AD0139">
        <w:rPr>
          <w:rFonts w:ascii="Courier New" w:hAnsi="Courier New" w:cs="Courier New"/>
          <w:color w:val="808080"/>
          <w:szCs w:val="19"/>
        </w:rPr>
        <w:t>#include</w:t>
      </w:r>
      <w:r w:rsidRPr="00AD0139">
        <w:rPr>
          <w:rFonts w:ascii="Courier New" w:hAnsi="Courier New" w:cs="Courier New"/>
          <w:color w:val="000000"/>
          <w:szCs w:val="19"/>
        </w:rPr>
        <w:t xml:space="preserve"> </w:t>
      </w:r>
      <w:r w:rsidRPr="00AD0139">
        <w:rPr>
          <w:rFonts w:ascii="Courier New" w:hAnsi="Courier New" w:cs="Courier New"/>
          <w:color w:val="A31515"/>
          <w:szCs w:val="19"/>
        </w:rPr>
        <w:t>&lt;iostream&gt;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808080"/>
          <w:szCs w:val="19"/>
          <w:lang w:val="en-US"/>
        </w:rPr>
        <w:t>#include</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&lt;vector&gt;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808080"/>
          <w:szCs w:val="19"/>
          <w:lang w:val="en-US"/>
        </w:rPr>
        <w:t>#include</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&lt;algorithm&gt;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808080"/>
          <w:szCs w:val="19"/>
          <w:lang w:val="en-US"/>
        </w:rPr>
        <w:t>#include</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&lt;iterator&gt;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FF"/>
          <w:szCs w:val="19"/>
          <w:lang w:val="en-US"/>
        </w:rPr>
        <w:t>int</w:t>
      </w:r>
      <w:r w:rsidRPr="00AD0139">
        <w:rPr>
          <w:rFonts w:ascii="Courier New" w:hAnsi="Courier New" w:cs="Courier New"/>
          <w:color w:val="000000"/>
          <w:szCs w:val="19"/>
          <w:lang w:val="en-US"/>
        </w:rPr>
        <w:t xml:space="preserve"> main()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setlocale(</w:t>
      </w:r>
      <w:r w:rsidRPr="00AD0139">
        <w:rPr>
          <w:rFonts w:ascii="Courier New" w:hAnsi="Courier New" w:cs="Courier New"/>
          <w:color w:val="6F008A"/>
          <w:szCs w:val="19"/>
          <w:lang w:val="en-US"/>
        </w:rPr>
        <w:t>LC_ALL</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"Russian"</w:t>
      </w:r>
      <w:r w:rsidRPr="00AD0139">
        <w:rPr>
          <w:rFonts w:ascii="Courier New" w:hAnsi="Courier New" w:cs="Courier New"/>
          <w:color w:val="000000"/>
          <w:szCs w:val="19"/>
          <w:lang w:val="en-US"/>
        </w:rPr>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w:t>
      </w:r>
      <w:r w:rsidRPr="00AD0139">
        <w:rPr>
          <w:rFonts w:ascii="Courier New" w:hAnsi="Courier New" w:cs="Courier New"/>
          <w:color w:val="2B91AF"/>
          <w:szCs w:val="19"/>
          <w:lang w:val="en-US"/>
        </w:rPr>
        <w:t>vector</w:t>
      </w:r>
      <w:r w:rsidRPr="00AD0139">
        <w:rPr>
          <w:rFonts w:ascii="Courier New" w:hAnsi="Courier New" w:cs="Courier New"/>
          <w:color w:val="000000"/>
          <w:szCs w:val="19"/>
          <w:lang w:val="en-US"/>
        </w:rPr>
        <w:t>&lt;</w:t>
      </w:r>
      <w:r w:rsidRPr="00AD0139">
        <w:rPr>
          <w:rFonts w:ascii="Courier New" w:hAnsi="Courier New" w:cs="Courier New"/>
          <w:color w:val="0000FF"/>
          <w:szCs w:val="19"/>
          <w:lang w:val="en-US"/>
        </w:rPr>
        <w:t>int</w:t>
      </w:r>
      <w:r w:rsidRPr="00AD0139">
        <w:rPr>
          <w:rFonts w:ascii="Courier New" w:hAnsi="Courier New" w:cs="Courier New"/>
          <w:color w:val="000000"/>
          <w:szCs w:val="19"/>
          <w:lang w:val="en-US"/>
        </w:rPr>
        <w:t>&gt; vec = { 1, 2, 3, 4, 5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w:t>
      </w:r>
      <w:r w:rsidRPr="00AD0139">
        <w:rPr>
          <w:rFonts w:ascii="Courier New" w:hAnsi="Courier New" w:cs="Courier New"/>
          <w:color w:val="2B91AF"/>
          <w:szCs w:val="19"/>
          <w:lang w:val="en-US"/>
        </w:rPr>
        <w:t>vector</w:t>
      </w:r>
      <w:r w:rsidRPr="00AD0139">
        <w:rPr>
          <w:rFonts w:ascii="Courier New" w:hAnsi="Courier New" w:cs="Courier New"/>
          <w:color w:val="000000"/>
          <w:szCs w:val="19"/>
          <w:lang w:val="en-US"/>
        </w:rPr>
        <w:t>&lt;</w:t>
      </w:r>
      <w:r w:rsidRPr="00AD0139">
        <w:rPr>
          <w:rFonts w:ascii="Courier New" w:hAnsi="Courier New" w:cs="Courier New"/>
          <w:color w:val="0000FF"/>
          <w:szCs w:val="19"/>
          <w:lang w:val="en-US"/>
        </w:rPr>
        <w:t>int</w:t>
      </w:r>
      <w:r w:rsidRPr="00AD0139">
        <w:rPr>
          <w:rFonts w:ascii="Courier New" w:hAnsi="Courier New" w:cs="Courier New"/>
          <w:color w:val="000000"/>
          <w:szCs w:val="19"/>
          <w:lang w:val="en-US"/>
        </w:rPr>
        <w:t>&gt; result(vec.size());</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AD0139">
        <w:rPr>
          <w:rFonts w:ascii="Courier New" w:hAnsi="Courier New" w:cs="Courier New"/>
          <w:color w:val="000000"/>
          <w:szCs w:val="19"/>
          <w:lang w:val="en-US"/>
        </w:rPr>
        <w:t xml:space="preserve">    </w:t>
      </w:r>
      <w:r w:rsidRPr="00AD0139">
        <w:rPr>
          <w:rFonts w:ascii="Courier New" w:hAnsi="Courier New" w:cs="Courier New"/>
          <w:color w:val="008000"/>
          <w:szCs w:val="19"/>
        </w:rPr>
        <w:t>// Копируем элементы из исходного вектора в новый вектор</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rPr>
        <w:t xml:space="preserve">    </w:t>
      </w:r>
      <w:r w:rsidRPr="00AD0139">
        <w:rPr>
          <w:rFonts w:ascii="Courier New" w:hAnsi="Courier New" w:cs="Courier New"/>
          <w:color w:val="000000"/>
          <w:szCs w:val="19"/>
          <w:lang w:val="en-US"/>
        </w:rPr>
        <w:t>std::copy(vec.begin(), vec.end(), result.begin());</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AD0139">
        <w:rPr>
          <w:rFonts w:ascii="Courier New" w:hAnsi="Courier New" w:cs="Courier New"/>
          <w:color w:val="000000"/>
          <w:szCs w:val="19"/>
          <w:lang w:val="en-US"/>
        </w:rPr>
        <w:t xml:space="preserve">    </w:t>
      </w:r>
      <w:r w:rsidRPr="00AD0139">
        <w:rPr>
          <w:rFonts w:ascii="Courier New" w:hAnsi="Courier New" w:cs="Courier New"/>
          <w:color w:val="000000"/>
          <w:szCs w:val="19"/>
        </w:rPr>
        <w:t xml:space="preserve">std::cout </w:t>
      </w:r>
      <w:r w:rsidRPr="00AD0139">
        <w:rPr>
          <w:rFonts w:ascii="Courier New" w:hAnsi="Courier New" w:cs="Courier New"/>
          <w:color w:val="008080"/>
          <w:szCs w:val="19"/>
        </w:rPr>
        <w:t>&lt;&lt;</w:t>
      </w:r>
      <w:r w:rsidRPr="00AD0139">
        <w:rPr>
          <w:rFonts w:ascii="Courier New" w:hAnsi="Courier New" w:cs="Courier New"/>
          <w:color w:val="000000"/>
          <w:szCs w:val="19"/>
        </w:rPr>
        <w:t xml:space="preserve"> </w:t>
      </w:r>
      <w:r w:rsidRPr="00AD0139">
        <w:rPr>
          <w:rFonts w:ascii="Courier New" w:hAnsi="Courier New" w:cs="Courier New"/>
          <w:color w:val="A31515"/>
          <w:szCs w:val="19"/>
        </w:rPr>
        <w:t>"Результирующий вектор:\n"</w:t>
      </w:r>
      <w:r w:rsidRPr="00AD0139">
        <w:rPr>
          <w:rFonts w:ascii="Courier New" w:hAnsi="Courier New" w:cs="Courier New"/>
          <w:color w:val="000000"/>
          <w:szCs w:val="19"/>
        </w:rPr>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rPr>
        <w:t xml:space="preserve">    </w:t>
      </w:r>
      <w:r w:rsidRPr="00AD0139">
        <w:rPr>
          <w:rFonts w:ascii="Courier New" w:hAnsi="Courier New" w:cs="Courier New"/>
          <w:color w:val="0000FF"/>
          <w:szCs w:val="19"/>
          <w:lang w:val="en-US"/>
        </w:rPr>
        <w:t>for</w:t>
      </w:r>
      <w:r w:rsidRPr="00AD0139">
        <w:rPr>
          <w:rFonts w:ascii="Courier New" w:hAnsi="Courier New" w:cs="Courier New"/>
          <w:color w:val="000000"/>
          <w:szCs w:val="19"/>
          <w:lang w:val="en-US"/>
        </w:rPr>
        <w:t xml:space="preserve"> (</w:t>
      </w:r>
      <w:r w:rsidRPr="00AD0139">
        <w:rPr>
          <w:rFonts w:ascii="Courier New" w:hAnsi="Courier New" w:cs="Courier New"/>
          <w:color w:val="0000FF"/>
          <w:szCs w:val="19"/>
          <w:lang w:val="en-US"/>
        </w:rPr>
        <w:t>const</w:t>
      </w:r>
      <w:r w:rsidRPr="00AD0139">
        <w:rPr>
          <w:rFonts w:ascii="Courier New" w:hAnsi="Courier New" w:cs="Courier New"/>
          <w:color w:val="000000"/>
          <w:szCs w:val="19"/>
          <w:lang w:val="en-US"/>
        </w:rPr>
        <w:t xml:space="preserve"> </w:t>
      </w:r>
      <w:r w:rsidRPr="00AD0139">
        <w:rPr>
          <w:rFonts w:ascii="Courier New" w:hAnsi="Courier New" w:cs="Courier New"/>
          <w:color w:val="0000FF"/>
          <w:szCs w:val="19"/>
          <w:lang w:val="en-US"/>
        </w:rPr>
        <w:t>auto</w:t>
      </w:r>
      <w:r w:rsidRPr="00AD0139">
        <w:rPr>
          <w:rFonts w:ascii="Courier New" w:hAnsi="Courier New" w:cs="Courier New"/>
          <w:color w:val="000000"/>
          <w:szCs w:val="19"/>
          <w:lang w:val="en-US"/>
        </w:rPr>
        <w:t>&amp; num : result)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std::cout </w:t>
      </w:r>
      <w:r w:rsidRPr="00AD0139">
        <w:rPr>
          <w:rFonts w:ascii="Courier New" w:hAnsi="Courier New" w:cs="Courier New"/>
          <w:color w:val="008080"/>
          <w:szCs w:val="19"/>
          <w:lang w:val="en-US"/>
        </w:rPr>
        <w:t>&lt;&lt;</w:t>
      </w:r>
      <w:r w:rsidRPr="00AD0139">
        <w:rPr>
          <w:rFonts w:ascii="Courier New" w:hAnsi="Courier New" w:cs="Courier New"/>
          <w:color w:val="000000"/>
          <w:szCs w:val="19"/>
          <w:lang w:val="en-US"/>
        </w:rPr>
        <w:t xml:space="preserve"> num </w:t>
      </w:r>
      <w:r w:rsidRPr="00AD0139">
        <w:rPr>
          <w:rFonts w:ascii="Courier New" w:hAnsi="Courier New" w:cs="Courier New"/>
          <w:color w:val="008080"/>
          <w:szCs w:val="19"/>
          <w:lang w:val="en-US"/>
        </w:rPr>
        <w:t>&lt;&lt;</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 "</w:t>
      </w:r>
      <w:r w:rsidRPr="00AD0139">
        <w:rPr>
          <w:rFonts w:ascii="Courier New" w:hAnsi="Courier New" w:cs="Courier New"/>
          <w:color w:val="000000"/>
          <w:szCs w:val="19"/>
          <w:lang w:val="en-US"/>
        </w:rPr>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std::cout </w:t>
      </w:r>
      <w:r w:rsidRPr="00AD0139">
        <w:rPr>
          <w:rFonts w:ascii="Courier New" w:hAnsi="Courier New" w:cs="Courier New"/>
          <w:color w:val="008080"/>
          <w:szCs w:val="19"/>
          <w:lang w:val="en-US"/>
        </w:rPr>
        <w:t>&lt;&lt;</w:t>
      </w:r>
      <w:r w:rsidRPr="00AD0139">
        <w:rPr>
          <w:rFonts w:ascii="Courier New" w:hAnsi="Courier New" w:cs="Courier New"/>
          <w:color w:val="000000"/>
          <w:szCs w:val="19"/>
          <w:lang w:val="en-US"/>
        </w:rPr>
        <w:t xml:space="preserve"> std::endl;</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AD0139">
        <w:rPr>
          <w:rFonts w:ascii="Courier New" w:hAnsi="Courier New" w:cs="Courier New"/>
          <w:color w:val="000000"/>
          <w:szCs w:val="19"/>
          <w:lang w:val="en-US"/>
        </w:rPr>
        <w:t xml:space="preserve">    </w:t>
      </w:r>
      <w:r w:rsidRPr="00AD0139">
        <w:rPr>
          <w:rFonts w:ascii="Courier New" w:hAnsi="Courier New" w:cs="Courier New"/>
          <w:color w:val="0000FF"/>
          <w:szCs w:val="19"/>
        </w:rPr>
        <w:t>return</w:t>
      </w:r>
      <w:r w:rsidRPr="00AD0139">
        <w:rPr>
          <w:rFonts w:ascii="Courier New" w:hAnsi="Courier New" w:cs="Courier New"/>
          <w:color w:val="000000"/>
          <w:szCs w:val="19"/>
        </w:rPr>
        <w:t xml:space="preserve"> 0;</w:t>
      </w:r>
    </w:p>
    <w:p w:rsidR="00AD0139" w:rsidRDefault="00AD0139" w:rsidP="00AD0139">
      <w:pPr>
        <w:spacing w:after="80"/>
        <w:rPr>
          <w:rFonts w:ascii="Cascadia Mono" w:hAnsi="Cascadia Mono" w:cs="Cascadia Mono"/>
          <w:color w:val="000000"/>
          <w:sz w:val="19"/>
          <w:szCs w:val="19"/>
        </w:rPr>
      </w:pPr>
      <w:r w:rsidRPr="00AD0139">
        <w:rPr>
          <w:rFonts w:ascii="Courier New" w:hAnsi="Courier New" w:cs="Courier New"/>
          <w:color w:val="000000"/>
          <w:szCs w:val="19"/>
        </w:rPr>
        <w:t>}</w:t>
      </w:r>
    </w:p>
    <w:p w:rsidR="00AD0139" w:rsidRDefault="00AD0139" w:rsidP="00AD013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D0139" w:rsidRPr="00570862" w:rsidRDefault="00AD0139" w:rsidP="00AD0139">
      <w:pPr>
        <w:spacing w:after="80"/>
        <w:rPr>
          <w:rFonts w:ascii="Cascadia Mono" w:hAnsi="Cascadia Mono" w:cs="Cascadia Mono"/>
          <w:color w:val="000000"/>
          <w:sz w:val="19"/>
          <w:szCs w:val="19"/>
        </w:rPr>
      </w:pPr>
      <w:r w:rsidRPr="00AD0139">
        <w:rPr>
          <w:rFonts w:ascii="Cascadia Mono" w:hAnsi="Cascadia Mono" w:cs="Cascadia Mono"/>
          <w:noProof/>
          <w:color w:val="000000"/>
          <w:sz w:val="19"/>
          <w:szCs w:val="19"/>
          <w:lang w:eastAsia="ru-RU"/>
        </w:rPr>
        <w:drawing>
          <wp:inline distT="0" distB="0" distL="0" distR="0" wp14:anchorId="30E84421" wp14:editId="598A8645">
            <wp:extent cx="1924319" cy="495369"/>
            <wp:effectExtent l="0" t="0" r="0" b="0"/>
            <wp:docPr id="539" name="Рисунок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a:stretch>
                      <a:fillRect/>
                    </a:stretch>
                  </pic:blipFill>
                  <pic:spPr>
                    <a:xfrm>
                      <a:off x="0" y="0"/>
                      <a:ext cx="1924319" cy="495369"/>
                    </a:xfrm>
                    <a:prstGeom prst="rect">
                      <a:avLst/>
                    </a:prstGeom>
                  </pic:spPr>
                </pic:pic>
              </a:graphicData>
            </a:graphic>
          </wp:inline>
        </w:drawing>
      </w:r>
    </w:p>
    <w:p w:rsidR="00AD0139" w:rsidRPr="00570862" w:rsidRDefault="00E02D8B" w:rsidP="00AD0139">
      <w:pPr>
        <w:spacing w:before="80" w:after="80"/>
        <w:rPr>
          <w:rFonts w:cs="Arial"/>
        </w:rPr>
      </w:pPr>
      <w:hyperlink w:anchor="_Последовательные_контейнеры_1" w:history="1">
        <w:r w:rsidR="00AD0139" w:rsidRPr="00570862">
          <w:rPr>
            <w:rStyle w:val="a4"/>
            <w:rFonts w:cs="Arial"/>
          </w:rPr>
          <w:t>&lt;</w:t>
        </w:r>
        <w:r w:rsidR="00AD0139" w:rsidRPr="0092657B">
          <w:rPr>
            <w:rStyle w:val="a4"/>
            <w:rFonts w:cs="Arial"/>
          </w:rPr>
          <w:t>Последовательные контейнеры</w:t>
        </w:r>
        <w:r w:rsidR="00AD0139" w:rsidRPr="00570862">
          <w:rPr>
            <w:rStyle w:val="a4"/>
            <w:rFonts w:cs="Arial"/>
          </w:rPr>
          <w:t>&gt;</w:t>
        </w:r>
      </w:hyperlink>
    </w:p>
    <w:p w:rsidR="00AD0139" w:rsidRDefault="00AD0139"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20" w:name="_copy_backward_1"/>
      <w:bookmarkEnd w:id="520"/>
      <w:r>
        <w:rPr>
          <w:rFonts w:ascii="Arial" w:hAnsi="Arial" w:cs="Arial"/>
          <w:b/>
          <w:i w:val="0"/>
          <w:color w:val="000000" w:themeColor="text1"/>
          <w:lang w:val="en-US"/>
        </w:rPr>
        <w:t>copy_backward</w:t>
      </w:r>
    </w:p>
    <w:p w:rsidR="00AD0139" w:rsidRPr="00AB135E" w:rsidRDefault="00AD0139" w:rsidP="00AD0139">
      <w:pPr>
        <w:ind w:firstLine="567"/>
      </w:pPr>
      <w:r>
        <w:t>Пример</w:t>
      </w:r>
      <w:r w:rsidRPr="00AB135E">
        <w:t xml:space="preserve"> </w:t>
      </w:r>
      <w:r>
        <w:t>использования</w:t>
      </w:r>
      <w:r w:rsidRPr="00AB135E">
        <w:t xml:space="preserve"> </w:t>
      </w:r>
      <w:r>
        <w:t>алгоритма copy</w:t>
      </w:r>
      <w:r w:rsidRPr="00AD0139">
        <w:t>_</w:t>
      </w:r>
      <w:r>
        <w:rPr>
          <w:lang w:val="en-US"/>
        </w:rPr>
        <w:t>backward</w:t>
      </w:r>
      <w:r w:rsidRPr="00AB135E">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808080"/>
          <w:szCs w:val="19"/>
          <w:lang w:val="en-US"/>
        </w:rPr>
        <w:t>#include</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&lt;iostream&gt;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808080"/>
          <w:szCs w:val="19"/>
          <w:lang w:val="en-US"/>
        </w:rPr>
        <w:t>#include</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&lt;vector&gt;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808080"/>
          <w:szCs w:val="19"/>
          <w:lang w:val="en-US"/>
        </w:rPr>
        <w:t>#include</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&lt;algorithm&gt;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808080"/>
          <w:szCs w:val="19"/>
          <w:lang w:val="en-US"/>
        </w:rPr>
        <w:t>#include</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&lt;iterator&gt;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FF"/>
          <w:szCs w:val="19"/>
          <w:lang w:val="en-US"/>
        </w:rPr>
        <w:t>int</w:t>
      </w:r>
      <w:r w:rsidRPr="00AD0139">
        <w:rPr>
          <w:rFonts w:ascii="Courier New" w:hAnsi="Courier New" w:cs="Courier New"/>
          <w:color w:val="000000"/>
          <w:szCs w:val="19"/>
          <w:lang w:val="en-US"/>
        </w:rPr>
        <w:t xml:space="preserve"> main()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setlocale(</w:t>
      </w:r>
      <w:r w:rsidRPr="00AD0139">
        <w:rPr>
          <w:rFonts w:ascii="Courier New" w:hAnsi="Courier New" w:cs="Courier New"/>
          <w:color w:val="6F008A"/>
          <w:szCs w:val="19"/>
          <w:lang w:val="en-US"/>
        </w:rPr>
        <w:t>LC_ALL</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"Russian"</w:t>
      </w:r>
      <w:r w:rsidRPr="00AD0139">
        <w:rPr>
          <w:rFonts w:ascii="Courier New" w:hAnsi="Courier New" w:cs="Courier New"/>
          <w:color w:val="000000"/>
          <w:szCs w:val="19"/>
          <w:lang w:val="en-US"/>
        </w:rPr>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w:t>
      </w:r>
      <w:r w:rsidRPr="00AD0139">
        <w:rPr>
          <w:rFonts w:ascii="Courier New" w:hAnsi="Courier New" w:cs="Courier New"/>
          <w:color w:val="2B91AF"/>
          <w:szCs w:val="19"/>
          <w:lang w:val="en-US"/>
        </w:rPr>
        <w:t>vector</w:t>
      </w:r>
      <w:r w:rsidRPr="00AD0139">
        <w:rPr>
          <w:rFonts w:ascii="Courier New" w:hAnsi="Courier New" w:cs="Courier New"/>
          <w:color w:val="000000"/>
          <w:szCs w:val="19"/>
          <w:lang w:val="en-US"/>
        </w:rPr>
        <w:t>&lt;</w:t>
      </w:r>
      <w:r w:rsidRPr="00AD0139">
        <w:rPr>
          <w:rFonts w:ascii="Courier New" w:hAnsi="Courier New" w:cs="Courier New"/>
          <w:color w:val="0000FF"/>
          <w:szCs w:val="19"/>
          <w:lang w:val="en-US"/>
        </w:rPr>
        <w:t>int</w:t>
      </w:r>
      <w:r w:rsidRPr="00AD0139">
        <w:rPr>
          <w:rFonts w:ascii="Courier New" w:hAnsi="Courier New" w:cs="Courier New"/>
          <w:color w:val="000000"/>
          <w:szCs w:val="19"/>
          <w:lang w:val="en-US"/>
        </w:rPr>
        <w:t>&gt; vec = { 1, 2, 3, 4, 5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w:t>
      </w:r>
      <w:r w:rsidRPr="00AD0139">
        <w:rPr>
          <w:rFonts w:ascii="Courier New" w:hAnsi="Courier New" w:cs="Courier New"/>
          <w:color w:val="2B91AF"/>
          <w:szCs w:val="19"/>
          <w:lang w:val="en-US"/>
        </w:rPr>
        <w:t>vector</w:t>
      </w:r>
      <w:r w:rsidRPr="00AD0139">
        <w:rPr>
          <w:rFonts w:ascii="Courier New" w:hAnsi="Courier New" w:cs="Courier New"/>
          <w:color w:val="000000"/>
          <w:szCs w:val="19"/>
          <w:lang w:val="en-US"/>
        </w:rPr>
        <w:t>&lt;</w:t>
      </w:r>
      <w:r w:rsidRPr="00AD0139">
        <w:rPr>
          <w:rFonts w:ascii="Courier New" w:hAnsi="Courier New" w:cs="Courier New"/>
          <w:color w:val="0000FF"/>
          <w:szCs w:val="19"/>
          <w:lang w:val="en-US"/>
        </w:rPr>
        <w:t>int</w:t>
      </w:r>
      <w:r w:rsidRPr="00AD0139">
        <w:rPr>
          <w:rFonts w:ascii="Courier New" w:hAnsi="Courier New" w:cs="Courier New"/>
          <w:color w:val="000000"/>
          <w:szCs w:val="19"/>
          <w:lang w:val="en-US"/>
        </w:rPr>
        <w:t>&gt; result(vec.size());</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AD0139">
        <w:rPr>
          <w:rFonts w:ascii="Courier New" w:hAnsi="Courier New" w:cs="Courier New"/>
          <w:color w:val="000000"/>
          <w:szCs w:val="19"/>
          <w:lang w:val="en-US"/>
        </w:rPr>
        <w:t xml:space="preserve">    </w:t>
      </w:r>
      <w:r w:rsidRPr="00AD0139">
        <w:rPr>
          <w:rFonts w:ascii="Courier New" w:hAnsi="Courier New" w:cs="Courier New"/>
          <w:color w:val="008000"/>
          <w:szCs w:val="19"/>
        </w:rPr>
        <w:t>// Копируем элементы из исходного вектора в новый вектор в обратном порядке</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rPr>
        <w:t xml:space="preserve">    </w:t>
      </w:r>
      <w:r w:rsidRPr="00AD0139">
        <w:rPr>
          <w:rFonts w:ascii="Courier New" w:hAnsi="Courier New" w:cs="Courier New"/>
          <w:color w:val="000000"/>
          <w:szCs w:val="19"/>
          <w:lang w:val="en-US"/>
        </w:rPr>
        <w:t>std::copy_backward(vec.begin(), vec.end(), result.end());</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AD0139">
        <w:rPr>
          <w:rFonts w:ascii="Courier New" w:hAnsi="Courier New" w:cs="Courier New"/>
          <w:color w:val="000000"/>
          <w:szCs w:val="19"/>
          <w:lang w:val="en-US"/>
        </w:rPr>
        <w:t xml:space="preserve">    </w:t>
      </w:r>
      <w:r w:rsidRPr="00AD0139">
        <w:rPr>
          <w:rFonts w:ascii="Courier New" w:hAnsi="Courier New" w:cs="Courier New"/>
          <w:color w:val="000000"/>
          <w:szCs w:val="19"/>
        </w:rPr>
        <w:t xml:space="preserve">std::cout </w:t>
      </w:r>
      <w:r w:rsidRPr="00AD0139">
        <w:rPr>
          <w:rFonts w:ascii="Courier New" w:hAnsi="Courier New" w:cs="Courier New"/>
          <w:color w:val="008080"/>
          <w:szCs w:val="19"/>
        </w:rPr>
        <w:t>&lt;&lt;</w:t>
      </w:r>
      <w:r w:rsidRPr="00AD0139">
        <w:rPr>
          <w:rFonts w:ascii="Courier New" w:hAnsi="Courier New" w:cs="Courier New"/>
          <w:color w:val="000000"/>
          <w:szCs w:val="19"/>
        </w:rPr>
        <w:t xml:space="preserve"> </w:t>
      </w:r>
      <w:r w:rsidRPr="00AD0139">
        <w:rPr>
          <w:rFonts w:ascii="Courier New" w:hAnsi="Courier New" w:cs="Courier New"/>
          <w:color w:val="A31515"/>
          <w:szCs w:val="19"/>
        </w:rPr>
        <w:t>"Результирующий вектор:\n"</w:t>
      </w:r>
      <w:r w:rsidRPr="00AD0139">
        <w:rPr>
          <w:rFonts w:ascii="Courier New" w:hAnsi="Courier New" w:cs="Courier New"/>
          <w:color w:val="000000"/>
          <w:szCs w:val="19"/>
        </w:rPr>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rPr>
        <w:t xml:space="preserve">    </w:t>
      </w:r>
      <w:r w:rsidRPr="00AD0139">
        <w:rPr>
          <w:rFonts w:ascii="Courier New" w:hAnsi="Courier New" w:cs="Courier New"/>
          <w:color w:val="0000FF"/>
          <w:szCs w:val="19"/>
          <w:lang w:val="en-US"/>
        </w:rPr>
        <w:t>for</w:t>
      </w:r>
      <w:r w:rsidRPr="00AD0139">
        <w:rPr>
          <w:rFonts w:ascii="Courier New" w:hAnsi="Courier New" w:cs="Courier New"/>
          <w:color w:val="000000"/>
          <w:szCs w:val="19"/>
          <w:lang w:val="en-US"/>
        </w:rPr>
        <w:t xml:space="preserve"> (</w:t>
      </w:r>
      <w:r w:rsidRPr="00AD0139">
        <w:rPr>
          <w:rFonts w:ascii="Courier New" w:hAnsi="Courier New" w:cs="Courier New"/>
          <w:color w:val="0000FF"/>
          <w:szCs w:val="19"/>
          <w:lang w:val="en-US"/>
        </w:rPr>
        <w:t>const</w:t>
      </w:r>
      <w:r w:rsidRPr="00AD0139">
        <w:rPr>
          <w:rFonts w:ascii="Courier New" w:hAnsi="Courier New" w:cs="Courier New"/>
          <w:color w:val="000000"/>
          <w:szCs w:val="19"/>
          <w:lang w:val="en-US"/>
        </w:rPr>
        <w:t xml:space="preserve"> </w:t>
      </w:r>
      <w:r w:rsidRPr="00AD0139">
        <w:rPr>
          <w:rFonts w:ascii="Courier New" w:hAnsi="Courier New" w:cs="Courier New"/>
          <w:color w:val="0000FF"/>
          <w:szCs w:val="19"/>
          <w:lang w:val="en-US"/>
        </w:rPr>
        <w:t>auto</w:t>
      </w:r>
      <w:r w:rsidRPr="00AD0139">
        <w:rPr>
          <w:rFonts w:ascii="Courier New" w:hAnsi="Courier New" w:cs="Courier New"/>
          <w:color w:val="000000"/>
          <w:szCs w:val="19"/>
          <w:lang w:val="en-US"/>
        </w:rPr>
        <w:t>&amp; num : result)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std::cout </w:t>
      </w:r>
      <w:r w:rsidRPr="00AD0139">
        <w:rPr>
          <w:rFonts w:ascii="Courier New" w:hAnsi="Courier New" w:cs="Courier New"/>
          <w:color w:val="008080"/>
          <w:szCs w:val="19"/>
          <w:lang w:val="en-US"/>
        </w:rPr>
        <w:t>&lt;&lt;</w:t>
      </w:r>
      <w:r w:rsidRPr="00AD0139">
        <w:rPr>
          <w:rFonts w:ascii="Courier New" w:hAnsi="Courier New" w:cs="Courier New"/>
          <w:color w:val="000000"/>
          <w:szCs w:val="19"/>
          <w:lang w:val="en-US"/>
        </w:rPr>
        <w:t xml:space="preserve"> num </w:t>
      </w:r>
      <w:r w:rsidRPr="00AD0139">
        <w:rPr>
          <w:rFonts w:ascii="Courier New" w:hAnsi="Courier New" w:cs="Courier New"/>
          <w:color w:val="008080"/>
          <w:szCs w:val="19"/>
          <w:lang w:val="en-US"/>
        </w:rPr>
        <w:t>&lt;&lt;</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 "</w:t>
      </w:r>
      <w:r w:rsidRPr="00AD0139">
        <w:rPr>
          <w:rFonts w:ascii="Courier New" w:hAnsi="Courier New" w:cs="Courier New"/>
          <w:color w:val="000000"/>
          <w:szCs w:val="19"/>
          <w:lang w:val="en-US"/>
        </w:rPr>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std::cout </w:t>
      </w:r>
      <w:r w:rsidRPr="00AD0139">
        <w:rPr>
          <w:rFonts w:ascii="Courier New" w:hAnsi="Courier New" w:cs="Courier New"/>
          <w:color w:val="008080"/>
          <w:szCs w:val="19"/>
          <w:lang w:val="en-US"/>
        </w:rPr>
        <w:t>&lt;&lt;</w:t>
      </w:r>
      <w:r w:rsidRPr="00AD0139">
        <w:rPr>
          <w:rFonts w:ascii="Courier New" w:hAnsi="Courier New" w:cs="Courier New"/>
          <w:color w:val="000000"/>
          <w:szCs w:val="19"/>
          <w:lang w:val="en-US"/>
        </w:rPr>
        <w:t xml:space="preserve"> std::endl;</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AD0139">
        <w:rPr>
          <w:rFonts w:ascii="Courier New" w:hAnsi="Courier New" w:cs="Courier New"/>
          <w:color w:val="000000"/>
          <w:szCs w:val="19"/>
          <w:lang w:val="en-US"/>
        </w:rPr>
        <w:t xml:space="preserve">    </w:t>
      </w:r>
      <w:r w:rsidRPr="00AD0139">
        <w:rPr>
          <w:rFonts w:ascii="Courier New" w:hAnsi="Courier New" w:cs="Courier New"/>
          <w:color w:val="0000FF"/>
          <w:szCs w:val="19"/>
        </w:rPr>
        <w:t>return</w:t>
      </w:r>
      <w:r w:rsidRPr="00AD0139">
        <w:rPr>
          <w:rFonts w:ascii="Courier New" w:hAnsi="Courier New" w:cs="Courier New"/>
          <w:color w:val="000000"/>
          <w:szCs w:val="19"/>
        </w:rPr>
        <w:t xml:space="preserve"> 0;</w:t>
      </w:r>
    </w:p>
    <w:p w:rsidR="00AD0139" w:rsidRPr="00AD0139" w:rsidRDefault="00AD0139" w:rsidP="00AD0139">
      <w:pPr>
        <w:spacing w:after="80"/>
        <w:rPr>
          <w:rFonts w:ascii="Courier New" w:hAnsi="Courier New" w:cs="Courier New"/>
          <w:color w:val="000000"/>
          <w:szCs w:val="19"/>
        </w:rPr>
      </w:pPr>
      <w:r w:rsidRPr="00AD0139">
        <w:rPr>
          <w:rFonts w:ascii="Courier New" w:hAnsi="Courier New" w:cs="Courier New"/>
          <w:color w:val="000000"/>
          <w:szCs w:val="19"/>
        </w:rPr>
        <w:t>}</w:t>
      </w:r>
    </w:p>
    <w:p w:rsidR="00AD0139" w:rsidRDefault="00AD0139" w:rsidP="00AD013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D0139" w:rsidRPr="00570862" w:rsidRDefault="00AD0139" w:rsidP="00AD0139">
      <w:pPr>
        <w:spacing w:after="80"/>
        <w:rPr>
          <w:rFonts w:ascii="Cascadia Mono" w:hAnsi="Cascadia Mono" w:cs="Cascadia Mono"/>
          <w:color w:val="000000"/>
          <w:sz w:val="19"/>
          <w:szCs w:val="19"/>
        </w:rPr>
      </w:pPr>
      <w:r w:rsidRPr="00AD0139">
        <w:rPr>
          <w:rFonts w:ascii="Cascadia Mono" w:hAnsi="Cascadia Mono" w:cs="Cascadia Mono"/>
          <w:noProof/>
          <w:color w:val="000000"/>
          <w:sz w:val="19"/>
          <w:szCs w:val="19"/>
          <w:lang w:eastAsia="ru-RU"/>
        </w:rPr>
        <w:drawing>
          <wp:inline distT="0" distB="0" distL="0" distR="0" wp14:anchorId="324DEE91" wp14:editId="72C600EC">
            <wp:extent cx="1924319" cy="476316"/>
            <wp:effectExtent l="0" t="0" r="0" b="0"/>
            <wp:docPr id="548" name="Рисунок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9"/>
                    <a:stretch>
                      <a:fillRect/>
                    </a:stretch>
                  </pic:blipFill>
                  <pic:spPr>
                    <a:xfrm>
                      <a:off x="0" y="0"/>
                      <a:ext cx="1924319" cy="476316"/>
                    </a:xfrm>
                    <a:prstGeom prst="rect">
                      <a:avLst/>
                    </a:prstGeom>
                  </pic:spPr>
                </pic:pic>
              </a:graphicData>
            </a:graphic>
          </wp:inline>
        </w:drawing>
      </w:r>
    </w:p>
    <w:p w:rsidR="00AD0139" w:rsidRPr="00570862" w:rsidRDefault="00E02D8B" w:rsidP="00AD0139">
      <w:pPr>
        <w:spacing w:before="80" w:after="80"/>
        <w:rPr>
          <w:rFonts w:cs="Arial"/>
        </w:rPr>
      </w:pPr>
      <w:hyperlink w:anchor="_Последовательные_контейнеры_1" w:history="1">
        <w:r w:rsidR="00AD0139" w:rsidRPr="00570862">
          <w:rPr>
            <w:rStyle w:val="a4"/>
            <w:rFonts w:cs="Arial"/>
          </w:rPr>
          <w:t>&lt;</w:t>
        </w:r>
        <w:r w:rsidR="00AD0139" w:rsidRPr="0092657B">
          <w:rPr>
            <w:rStyle w:val="a4"/>
            <w:rFonts w:cs="Arial"/>
          </w:rPr>
          <w:t>Последовательные контейнеры</w:t>
        </w:r>
        <w:r w:rsidR="00AD0139" w:rsidRPr="00570862">
          <w:rPr>
            <w:rStyle w:val="a4"/>
            <w:rFonts w:cs="Arial"/>
          </w:rPr>
          <w:t>&gt;</w:t>
        </w:r>
      </w:hyperlink>
    </w:p>
    <w:p w:rsidR="002F205E" w:rsidRDefault="002F205E"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21" w:name="_fill_1"/>
      <w:bookmarkEnd w:id="521"/>
      <w:r>
        <w:rPr>
          <w:rFonts w:ascii="Arial" w:hAnsi="Arial" w:cs="Arial"/>
          <w:b/>
          <w:i w:val="0"/>
          <w:color w:val="000000" w:themeColor="text1"/>
          <w:lang w:val="en-US"/>
        </w:rPr>
        <w:t>fill</w:t>
      </w:r>
    </w:p>
    <w:p w:rsidR="002F205E" w:rsidRPr="00AB135E" w:rsidRDefault="002F205E" w:rsidP="002F205E">
      <w:pPr>
        <w:ind w:firstLine="567"/>
      </w:pPr>
      <w:r>
        <w:t>Пример</w:t>
      </w:r>
      <w:r w:rsidRPr="00AB135E">
        <w:t xml:space="preserve"> </w:t>
      </w:r>
      <w:r>
        <w:t>использования</w:t>
      </w:r>
      <w:r w:rsidRPr="00AB135E">
        <w:t xml:space="preserve"> </w:t>
      </w:r>
      <w:r>
        <w:t>алгоритма fill</w:t>
      </w:r>
      <w:r w:rsidRPr="00AB135E">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808080"/>
          <w:szCs w:val="19"/>
        </w:rPr>
        <w:t>#include</w:t>
      </w:r>
      <w:r w:rsidRPr="002F205E">
        <w:rPr>
          <w:rFonts w:ascii="Courier New" w:hAnsi="Courier New" w:cs="Courier New"/>
          <w:color w:val="000000"/>
          <w:szCs w:val="19"/>
        </w:rPr>
        <w:t xml:space="preserve"> </w:t>
      </w:r>
      <w:r w:rsidRPr="002F205E">
        <w:rPr>
          <w:rFonts w:ascii="Courier New" w:hAnsi="Courier New" w:cs="Courier New"/>
          <w:color w:val="A31515"/>
          <w:szCs w:val="19"/>
        </w:rPr>
        <w:t>&lt;iostream&gt;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808080"/>
          <w:szCs w:val="19"/>
          <w:lang w:val="en-US"/>
        </w:rPr>
        <w:t>#include</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&lt;vector&gt;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808080"/>
          <w:szCs w:val="19"/>
          <w:lang w:val="en-US"/>
        </w:rPr>
        <w:t>#include</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&lt;algorithm&gt;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FF"/>
          <w:szCs w:val="19"/>
          <w:lang w:val="en-US"/>
        </w:rPr>
        <w:t>int</w:t>
      </w:r>
      <w:r w:rsidRPr="002F205E">
        <w:rPr>
          <w:rFonts w:ascii="Courier New" w:hAnsi="Courier New" w:cs="Courier New"/>
          <w:color w:val="000000"/>
          <w:szCs w:val="19"/>
          <w:lang w:val="en-US"/>
        </w:rPr>
        <w:t xml:space="preserve"> main() {</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setlocale(</w:t>
      </w:r>
      <w:r w:rsidRPr="002F205E">
        <w:rPr>
          <w:rFonts w:ascii="Courier New" w:hAnsi="Courier New" w:cs="Courier New"/>
          <w:color w:val="6F008A"/>
          <w:szCs w:val="19"/>
          <w:lang w:val="en-US"/>
        </w:rPr>
        <w:t>LC_ALL</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"Russian"</w:t>
      </w:r>
      <w:r w:rsidRPr="002F205E">
        <w:rPr>
          <w:rFonts w:ascii="Courier New" w:hAnsi="Courier New" w:cs="Courier New"/>
          <w:color w:val="000000"/>
          <w:szCs w:val="19"/>
          <w:lang w:val="en-US"/>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std::</w:t>
      </w:r>
      <w:r w:rsidRPr="002F205E">
        <w:rPr>
          <w:rFonts w:ascii="Courier New" w:hAnsi="Courier New" w:cs="Courier New"/>
          <w:color w:val="2B91AF"/>
          <w:szCs w:val="19"/>
          <w:lang w:val="en-US"/>
        </w:rPr>
        <w:t>vector</w:t>
      </w:r>
      <w:r w:rsidRPr="002F205E">
        <w:rPr>
          <w:rFonts w:ascii="Courier New" w:hAnsi="Courier New" w:cs="Courier New"/>
          <w:color w:val="000000"/>
          <w:szCs w:val="19"/>
          <w:lang w:val="en-US"/>
        </w:rPr>
        <w:t>&lt;</w:t>
      </w:r>
      <w:r w:rsidRPr="002F205E">
        <w:rPr>
          <w:rFonts w:ascii="Courier New" w:hAnsi="Courier New" w:cs="Courier New"/>
          <w:color w:val="0000FF"/>
          <w:szCs w:val="19"/>
          <w:lang w:val="en-US"/>
        </w:rPr>
        <w:t>int</w:t>
      </w:r>
      <w:r w:rsidRPr="002F205E">
        <w:rPr>
          <w:rFonts w:ascii="Courier New" w:hAnsi="Courier New" w:cs="Courier New"/>
          <w:color w:val="000000"/>
          <w:szCs w:val="19"/>
          <w:lang w:val="en-US"/>
        </w:rPr>
        <w:t>&gt; vec(5);</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000000"/>
          <w:szCs w:val="19"/>
          <w:lang w:val="en-US"/>
        </w:rPr>
        <w:t xml:space="preserve">    </w:t>
      </w:r>
      <w:r w:rsidRPr="002F205E">
        <w:rPr>
          <w:rFonts w:ascii="Courier New" w:hAnsi="Courier New" w:cs="Courier New"/>
          <w:color w:val="008000"/>
          <w:szCs w:val="19"/>
        </w:rPr>
        <w:t>// Заполняем весь вектор значением 42</w:t>
      </w:r>
    </w:p>
    <w:p w:rsidR="002F205E" w:rsidRPr="005231DE" w:rsidRDefault="002F205E" w:rsidP="002F205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std::fill(vec.begin(), vec.end(), 42);</w:t>
      </w:r>
    </w:p>
    <w:p w:rsidR="002F205E" w:rsidRPr="005231D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5231DE">
        <w:rPr>
          <w:rFonts w:ascii="Courier New" w:hAnsi="Courier New" w:cs="Courier New"/>
          <w:color w:val="000000"/>
          <w:szCs w:val="19"/>
          <w:lang w:val="en-US"/>
        </w:rPr>
        <w:t xml:space="preserve">    </w:t>
      </w:r>
      <w:r w:rsidRPr="002F205E">
        <w:rPr>
          <w:rFonts w:ascii="Courier New" w:hAnsi="Courier New" w:cs="Courier New"/>
          <w:color w:val="000000"/>
          <w:szCs w:val="19"/>
        </w:rPr>
        <w:t xml:space="preserve">std::cout </w:t>
      </w:r>
      <w:r w:rsidRPr="002F205E">
        <w:rPr>
          <w:rFonts w:ascii="Courier New" w:hAnsi="Courier New" w:cs="Courier New"/>
          <w:color w:val="008080"/>
          <w:szCs w:val="19"/>
        </w:rPr>
        <w:t>&lt;&lt;</w:t>
      </w:r>
      <w:r w:rsidRPr="002F205E">
        <w:rPr>
          <w:rFonts w:ascii="Courier New" w:hAnsi="Courier New" w:cs="Courier New"/>
          <w:color w:val="000000"/>
          <w:szCs w:val="19"/>
        </w:rPr>
        <w:t xml:space="preserve"> </w:t>
      </w:r>
      <w:r w:rsidRPr="002F205E">
        <w:rPr>
          <w:rFonts w:ascii="Courier New" w:hAnsi="Courier New" w:cs="Courier New"/>
          <w:color w:val="A31515"/>
          <w:szCs w:val="19"/>
        </w:rPr>
        <w:t>"Вектор после заполнения:\n"</w:t>
      </w:r>
      <w:r w:rsidRPr="002F205E">
        <w:rPr>
          <w:rFonts w:ascii="Courier New" w:hAnsi="Courier New" w:cs="Courier New"/>
          <w:color w:val="000000"/>
          <w:szCs w:val="19"/>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rPr>
        <w:t xml:space="preserve">    </w:t>
      </w:r>
      <w:r w:rsidRPr="002F205E">
        <w:rPr>
          <w:rFonts w:ascii="Courier New" w:hAnsi="Courier New" w:cs="Courier New"/>
          <w:color w:val="0000FF"/>
          <w:szCs w:val="19"/>
          <w:lang w:val="en-US"/>
        </w:rPr>
        <w:t>for</w:t>
      </w:r>
      <w:r w:rsidRPr="002F205E">
        <w:rPr>
          <w:rFonts w:ascii="Courier New" w:hAnsi="Courier New" w:cs="Courier New"/>
          <w:color w:val="000000"/>
          <w:szCs w:val="19"/>
          <w:lang w:val="en-US"/>
        </w:rPr>
        <w:t xml:space="preserve"> (</w:t>
      </w:r>
      <w:r w:rsidRPr="002F205E">
        <w:rPr>
          <w:rFonts w:ascii="Courier New" w:hAnsi="Courier New" w:cs="Courier New"/>
          <w:color w:val="0000FF"/>
          <w:szCs w:val="19"/>
          <w:lang w:val="en-US"/>
        </w:rPr>
        <w:t>const</w:t>
      </w:r>
      <w:r w:rsidRPr="002F205E">
        <w:rPr>
          <w:rFonts w:ascii="Courier New" w:hAnsi="Courier New" w:cs="Courier New"/>
          <w:color w:val="000000"/>
          <w:szCs w:val="19"/>
          <w:lang w:val="en-US"/>
        </w:rPr>
        <w:t xml:space="preserve"> </w:t>
      </w:r>
      <w:r w:rsidRPr="002F205E">
        <w:rPr>
          <w:rFonts w:ascii="Courier New" w:hAnsi="Courier New" w:cs="Courier New"/>
          <w:color w:val="0000FF"/>
          <w:szCs w:val="19"/>
          <w:lang w:val="en-US"/>
        </w:rPr>
        <w:t>auto</w:t>
      </w:r>
      <w:r w:rsidRPr="002F205E">
        <w:rPr>
          <w:rFonts w:ascii="Courier New" w:hAnsi="Courier New" w:cs="Courier New"/>
          <w:color w:val="000000"/>
          <w:szCs w:val="19"/>
          <w:lang w:val="en-US"/>
        </w:rPr>
        <w:t>&amp; num : vec) {</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std::cout </w:t>
      </w:r>
      <w:r w:rsidRPr="002F205E">
        <w:rPr>
          <w:rFonts w:ascii="Courier New" w:hAnsi="Courier New" w:cs="Courier New"/>
          <w:color w:val="008080"/>
          <w:szCs w:val="19"/>
          <w:lang w:val="en-US"/>
        </w:rPr>
        <w:t>&lt;&lt;</w:t>
      </w:r>
      <w:r w:rsidRPr="002F205E">
        <w:rPr>
          <w:rFonts w:ascii="Courier New" w:hAnsi="Courier New" w:cs="Courier New"/>
          <w:color w:val="000000"/>
          <w:szCs w:val="19"/>
          <w:lang w:val="en-US"/>
        </w:rPr>
        <w:t xml:space="preserve"> num </w:t>
      </w:r>
      <w:r w:rsidRPr="002F205E">
        <w:rPr>
          <w:rFonts w:ascii="Courier New" w:hAnsi="Courier New" w:cs="Courier New"/>
          <w:color w:val="008080"/>
          <w:szCs w:val="19"/>
          <w:lang w:val="en-US"/>
        </w:rPr>
        <w:t>&lt;&lt;</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 "</w:t>
      </w:r>
      <w:r w:rsidRPr="002F205E">
        <w:rPr>
          <w:rFonts w:ascii="Courier New" w:hAnsi="Courier New" w:cs="Courier New"/>
          <w:color w:val="000000"/>
          <w:szCs w:val="19"/>
          <w:lang w:val="en-US"/>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std::cout </w:t>
      </w:r>
      <w:r w:rsidRPr="002F205E">
        <w:rPr>
          <w:rFonts w:ascii="Courier New" w:hAnsi="Courier New" w:cs="Courier New"/>
          <w:color w:val="008080"/>
          <w:szCs w:val="19"/>
          <w:lang w:val="en-US"/>
        </w:rPr>
        <w:t>&lt;&lt;</w:t>
      </w:r>
      <w:r w:rsidRPr="002F205E">
        <w:rPr>
          <w:rFonts w:ascii="Courier New" w:hAnsi="Courier New" w:cs="Courier New"/>
          <w:color w:val="000000"/>
          <w:szCs w:val="19"/>
          <w:lang w:val="en-US"/>
        </w:rPr>
        <w:t xml:space="preserve"> std::endl;</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000000"/>
          <w:szCs w:val="19"/>
          <w:lang w:val="en-US"/>
        </w:rPr>
        <w:t xml:space="preserve">    </w:t>
      </w:r>
      <w:r w:rsidRPr="002F205E">
        <w:rPr>
          <w:rFonts w:ascii="Courier New" w:hAnsi="Courier New" w:cs="Courier New"/>
          <w:color w:val="0000FF"/>
          <w:szCs w:val="19"/>
        </w:rPr>
        <w:t>return</w:t>
      </w:r>
      <w:r w:rsidRPr="002F205E">
        <w:rPr>
          <w:rFonts w:ascii="Courier New" w:hAnsi="Courier New" w:cs="Courier New"/>
          <w:color w:val="000000"/>
          <w:szCs w:val="19"/>
        </w:rPr>
        <w:t xml:space="preserve"> 0;</w:t>
      </w:r>
    </w:p>
    <w:p w:rsidR="002F205E" w:rsidRPr="002F205E" w:rsidRDefault="002F205E" w:rsidP="002F205E">
      <w:pPr>
        <w:spacing w:after="80"/>
        <w:rPr>
          <w:rFonts w:ascii="Courier New" w:hAnsi="Courier New" w:cs="Courier New"/>
          <w:color w:val="000000"/>
          <w:szCs w:val="19"/>
        </w:rPr>
      </w:pPr>
      <w:r w:rsidRPr="002F205E">
        <w:rPr>
          <w:rFonts w:ascii="Courier New" w:hAnsi="Courier New" w:cs="Courier New"/>
          <w:color w:val="000000"/>
          <w:szCs w:val="19"/>
        </w:rPr>
        <w:t>}</w:t>
      </w:r>
    </w:p>
    <w:p w:rsidR="002F205E" w:rsidRDefault="002F205E" w:rsidP="002F205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F205E" w:rsidRPr="00570862" w:rsidRDefault="002F205E" w:rsidP="002F205E">
      <w:pPr>
        <w:spacing w:after="80"/>
        <w:rPr>
          <w:rFonts w:ascii="Cascadia Mono" w:hAnsi="Cascadia Mono" w:cs="Cascadia Mono"/>
          <w:color w:val="000000"/>
          <w:sz w:val="19"/>
          <w:szCs w:val="19"/>
        </w:rPr>
      </w:pPr>
      <w:r w:rsidRPr="002F205E">
        <w:rPr>
          <w:rFonts w:ascii="Cascadia Mono" w:hAnsi="Cascadia Mono" w:cs="Cascadia Mono"/>
          <w:noProof/>
          <w:color w:val="000000"/>
          <w:sz w:val="19"/>
          <w:szCs w:val="19"/>
          <w:lang w:eastAsia="ru-RU"/>
        </w:rPr>
        <w:drawing>
          <wp:inline distT="0" distB="0" distL="0" distR="0" wp14:anchorId="311E4C2E" wp14:editId="725D50A8">
            <wp:extent cx="2095792" cy="495369"/>
            <wp:effectExtent l="0" t="0" r="0" b="0"/>
            <wp:docPr id="554" name="Рисунок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0"/>
                    <a:stretch>
                      <a:fillRect/>
                    </a:stretch>
                  </pic:blipFill>
                  <pic:spPr>
                    <a:xfrm>
                      <a:off x="0" y="0"/>
                      <a:ext cx="2095792" cy="495369"/>
                    </a:xfrm>
                    <a:prstGeom prst="rect">
                      <a:avLst/>
                    </a:prstGeom>
                  </pic:spPr>
                </pic:pic>
              </a:graphicData>
            </a:graphic>
          </wp:inline>
        </w:drawing>
      </w:r>
    </w:p>
    <w:p w:rsidR="002F205E" w:rsidRDefault="00E02D8B" w:rsidP="002F205E">
      <w:pPr>
        <w:spacing w:before="80" w:after="80"/>
        <w:rPr>
          <w:rFonts w:cs="Arial"/>
          <w:lang w:val="en-US"/>
        </w:rPr>
      </w:pPr>
      <w:hyperlink w:anchor="_Последовательные_контейнеры_1" w:history="1">
        <w:r w:rsidR="002F205E" w:rsidRPr="00570862">
          <w:rPr>
            <w:rStyle w:val="a4"/>
            <w:rFonts w:cs="Arial"/>
          </w:rPr>
          <w:t>&lt;</w:t>
        </w:r>
        <w:r w:rsidR="002F205E" w:rsidRPr="0092657B">
          <w:rPr>
            <w:rStyle w:val="a4"/>
            <w:rFonts w:cs="Arial"/>
          </w:rPr>
          <w:t>Последовательные контейнеры</w:t>
        </w:r>
        <w:r w:rsidR="002F205E" w:rsidRPr="00570862">
          <w:rPr>
            <w:rStyle w:val="a4"/>
            <w:rFonts w:cs="Arial"/>
          </w:rPr>
          <w:t>&gt;</w:t>
        </w:r>
      </w:hyperlink>
    </w:p>
    <w:p w:rsidR="002F205E" w:rsidRDefault="002F205E"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22" w:name="_fill_n_1"/>
      <w:bookmarkEnd w:id="522"/>
      <w:r>
        <w:rPr>
          <w:rFonts w:ascii="Arial" w:hAnsi="Arial" w:cs="Arial"/>
          <w:b/>
          <w:i w:val="0"/>
          <w:color w:val="000000" w:themeColor="text1"/>
          <w:lang w:val="en-US"/>
        </w:rPr>
        <w:t>fill_n</w:t>
      </w:r>
    </w:p>
    <w:p w:rsidR="002F205E" w:rsidRPr="00AB135E" w:rsidRDefault="002F205E" w:rsidP="002F205E">
      <w:pPr>
        <w:ind w:firstLine="567"/>
      </w:pPr>
      <w:r>
        <w:t>Пример</w:t>
      </w:r>
      <w:r w:rsidRPr="00AB135E">
        <w:t xml:space="preserve"> </w:t>
      </w:r>
      <w:r>
        <w:t>использования</w:t>
      </w:r>
      <w:r w:rsidRPr="00AB135E">
        <w:t xml:space="preserve"> </w:t>
      </w:r>
      <w:r>
        <w:t>алгоритма fill</w:t>
      </w:r>
      <w:r w:rsidRPr="002F205E">
        <w:t>_</w:t>
      </w:r>
      <w:r>
        <w:rPr>
          <w:lang w:val="en-US"/>
        </w:rPr>
        <w:t>n</w:t>
      </w:r>
      <w:r w:rsidRPr="00AB135E">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808080"/>
          <w:szCs w:val="19"/>
          <w:lang w:val="en-US"/>
        </w:rPr>
        <w:t>#include</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&lt;iostream&gt;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808080"/>
          <w:szCs w:val="19"/>
          <w:lang w:val="en-US"/>
        </w:rPr>
        <w:t>#include</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&lt;vector&gt;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808080"/>
          <w:szCs w:val="19"/>
          <w:lang w:val="en-US"/>
        </w:rPr>
        <w:t>#include</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&lt;algorithm&gt;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FF"/>
          <w:szCs w:val="19"/>
          <w:lang w:val="en-US"/>
        </w:rPr>
        <w:t>int</w:t>
      </w:r>
      <w:r w:rsidRPr="002F205E">
        <w:rPr>
          <w:rFonts w:ascii="Courier New" w:hAnsi="Courier New" w:cs="Courier New"/>
          <w:color w:val="000000"/>
          <w:szCs w:val="19"/>
          <w:lang w:val="en-US"/>
        </w:rPr>
        <w:t xml:space="preserve"> main() {</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setlocale(</w:t>
      </w:r>
      <w:r w:rsidRPr="002F205E">
        <w:rPr>
          <w:rFonts w:ascii="Courier New" w:hAnsi="Courier New" w:cs="Courier New"/>
          <w:color w:val="6F008A"/>
          <w:szCs w:val="19"/>
          <w:lang w:val="en-US"/>
        </w:rPr>
        <w:t>LC_ALL</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"Russian"</w:t>
      </w:r>
      <w:r w:rsidRPr="002F205E">
        <w:rPr>
          <w:rFonts w:ascii="Courier New" w:hAnsi="Courier New" w:cs="Courier New"/>
          <w:color w:val="000000"/>
          <w:szCs w:val="19"/>
          <w:lang w:val="en-US"/>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000000"/>
          <w:szCs w:val="19"/>
          <w:lang w:val="en-US"/>
        </w:rPr>
        <w:t xml:space="preserve">    </w:t>
      </w:r>
      <w:r w:rsidRPr="002F205E">
        <w:rPr>
          <w:rFonts w:ascii="Courier New" w:hAnsi="Courier New" w:cs="Courier New"/>
          <w:color w:val="000000"/>
          <w:szCs w:val="19"/>
        </w:rPr>
        <w:t>std::</w:t>
      </w:r>
      <w:r w:rsidRPr="002F205E">
        <w:rPr>
          <w:rFonts w:ascii="Courier New" w:hAnsi="Courier New" w:cs="Courier New"/>
          <w:color w:val="2B91AF"/>
          <w:szCs w:val="19"/>
        </w:rPr>
        <w:t>vector</w:t>
      </w:r>
      <w:r w:rsidRPr="002F205E">
        <w:rPr>
          <w:rFonts w:ascii="Courier New" w:hAnsi="Courier New" w:cs="Courier New"/>
          <w:color w:val="000000"/>
          <w:szCs w:val="19"/>
        </w:rPr>
        <w:t>&lt;</w:t>
      </w:r>
      <w:r w:rsidRPr="002F205E">
        <w:rPr>
          <w:rFonts w:ascii="Courier New" w:hAnsi="Courier New" w:cs="Courier New"/>
          <w:color w:val="0000FF"/>
          <w:szCs w:val="19"/>
        </w:rPr>
        <w:t>int</w:t>
      </w:r>
      <w:r w:rsidRPr="002F205E">
        <w:rPr>
          <w:rFonts w:ascii="Courier New" w:hAnsi="Courier New" w:cs="Courier New"/>
          <w:color w:val="000000"/>
          <w:szCs w:val="19"/>
        </w:rPr>
        <w:t>&gt; vec(5);</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000000"/>
          <w:szCs w:val="19"/>
        </w:rPr>
        <w:t xml:space="preserve">    </w:t>
      </w:r>
      <w:r w:rsidRPr="002F205E">
        <w:rPr>
          <w:rFonts w:ascii="Courier New" w:hAnsi="Courier New" w:cs="Courier New"/>
          <w:color w:val="008000"/>
          <w:szCs w:val="19"/>
        </w:rPr>
        <w:t>// Заполняем первые 4 элемента вектора значением 42</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rPr>
        <w:t xml:space="preserve">    </w:t>
      </w:r>
      <w:r w:rsidRPr="002F205E">
        <w:rPr>
          <w:rFonts w:ascii="Courier New" w:hAnsi="Courier New" w:cs="Courier New"/>
          <w:color w:val="000000"/>
          <w:szCs w:val="19"/>
          <w:lang w:val="en-US"/>
        </w:rPr>
        <w:t>std::fill_n(vec.begin(), 4, 42);</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000000"/>
          <w:szCs w:val="19"/>
          <w:lang w:val="en-US"/>
        </w:rPr>
        <w:t xml:space="preserve">    </w:t>
      </w:r>
      <w:r w:rsidRPr="002F205E">
        <w:rPr>
          <w:rFonts w:ascii="Courier New" w:hAnsi="Courier New" w:cs="Courier New"/>
          <w:color w:val="000000"/>
          <w:szCs w:val="19"/>
        </w:rPr>
        <w:t xml:space="preserve">std::cout </w:t>
      </w:r>
      <w:r w:rsidRPr="002F205E">
        <w:rPr>
          <w:rFonts w:ascii="Courier New" w:hAnsi="Courier New" w:cs="Courier New"/>
          <w:color w:val="008080"/>
          <w:szCs w:val="19"/>
        </w:rPr>
        <w:t>&lt;&lt;</w:t>
      </w:r>
      <w:r w:rsidRPr="002F205E">
        <w:rPr>
          <w:rFonts w:ascii="Courier New" w:hAnsi="Courier New" w:cs="Courier New"/>
          <w:color w:val="000000"/>
          <w:szCs w:val="19"/>
        </w:rPr>
        <w:t xml:space="preserve"> </w:t>
      </w:r>
      <w:r w:rsidRPr="002F205E">
        <w:rPr>
          <w:rFonts w:ascii="Courier New" w:hAnsi="Courier New" w:cs="Courier New"/>
          <w:color w:val="A31515"/>
          <w:szCs w:val="19"/>
        </w:rPr>
        <w:t>"Вектор после заполнения:\n"</w:t>
      </w:r>
      <w:r w:rsidRPr="002F205E">
        <w:rPr>
          <w:rFonts w:ascii="Courier New" w:hAnsi="Courier New" w:cs="Courier New"/>
          <w:color w:val="000000"/>
          <w:szCs w:val="19"/>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rPr>
        <w:t xml:space="preserve">    </w:t>
      </w:r>
      <w:r w:rsidRPr="002F205E">
        <w:rPr>
          <w:rFonts w:ascii="Courier New" w:hAnsi="Courier New" w:cs="Courier New"/>
          <w:color w:val="0000FF"/>
          <w:szCs w:val="19"/>
          <w:lang w:val="en-US"/>
        </w:rPr>
        <w:t>for</w:t>
      </w:r>
      <w:r w:rsidRPr="002F205E">
        <w:rPr>
          <w:rFonts w:ascii="Courier New" w:hAnsi="Courier New" w:cs="Courier New"/>
          <w:color w:val="000000"/>
          <w:szCs w:val="19"/>
          <w:lang w:val="en-US"/>
        </w:rPr>
        <w:t xml:space="preserve"> (</w:t>
      </w:r>
      <w:r w:rsidRPr="002F205E">
        <w:rPr>
          <w:rFonts w:ascii="Courier New" w:hAnsi="Courier New" w:cs="Courier New"/>
          <w:color w:val="0000FF"/>
          <w:szCs w:val="19"/>
          <w:lang w:val="en-US"/>
        </w:rPr>
        <w:t>const</w:t>
      </w:r>
      <w:r w:rsidRPr="002F205E">
        <w:rPr>
          <w:rFonts w:ascii="Courier New" w:hAnsi="Courier New" w:cs="Courier New"/>
          <w:color w:val="000000"/>
          <w:szCs w:val="19"/>
          <w:lang w:val="en-US"/>
        </w:rPr>
        <w:t xml:space="preserve"> </w:t>
      </w:r>
      <w:r w:rsidRPr="002F205E">
        <w:rPr>
          <w:rFonts w:ascii="Courier New" w:hAnsi="Courier New" w:cs="Courier New"/>
          <w:color w:val="0000FF"/>
          <w:szCs w:val="19"/>
          <w:lang w:val="en-US"/>
        </w:rPr>
        <w:t>auto</w:t>
      </w:r>
      <w:r w:rsidRPr="002F205E">
        <w:rPr>
          <w:rFonts w:ascii="Courier New" w:hAnsi="Courier New" w:cs="Courier New"/>
          <w:color w:val="000000"/>
          <w:szCs w:val="19"/>
          <w:lang w:val="en-US"/>
        </w:rPr>
        <w:t>&amp; num : vec) {</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std::cout </w:t>
      </w:r>
      <w:r w:rsidRPr="002F205E">
        <w:rPr>
          <w:rFonts w:ascii="Courier New" w:hAnsi="Courier New" w:cs="Courier New"/>
          <w:color w:val="008080"/>
          <w:szCs w:val="19"/>
          <w:lang w:val="en-US"/>
        </w:rPr>
        <w:t>&lt;&lt;</w:t>
      </w:r>
      <w:r w:rsidRPr="002F205E">
        <w:rPr>
          <w:rFonts w:ascii="Courier New" w:hAnsi="Courier New" w:cs="Courier New"/>
          <w:color w:val="000000"/>
          <w:szCs w:val="19"/>
          <w:lang w:val="en-US"/>
        </w:rPr>
        <w:t xml:space="preserve"> num </w:t>
      </w:r>
      <w:r w:rsidRPr="002F205E">
        <w:rPr>
          <w:rFonts w:ascii="Courier New" w:hAnsi="Courier New" w:cs="Courier New"/>
          <w:color w:val="008080"/>
          <w:szCs w:val="19"/>
          <w:lang w:val="en-US"/>
        </w:rPr>
        <w:t>&lt;&lt;</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 "</w:t>
      </w:r>
      <w:r w:rsidRPr="002F205E">
        <w:rPr>
          <w:rFonts w:ascii="Courier New" w:hAnsi="Courier New" w:cs="Courier New"/>
          <w:color w:val="000000"/>
          <w:szCs w:val="19"/>
          <w:lang w:val="en-US"/>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std::cout </w:t>
      </w:r>
      <w:r w:rsidRPr="002F205E">
        <w:rPr>
          <w:rFonts w:ascii="Courier New" w:hAnsi="Courier New" w:cs="Courier New"/>
          <w:color w:val="008080"/>
          <w:szCs w:val="19"/>
          <w:lang w:val="en-US"/>
        </w:rPr>
        <w:t>&lt;&lt;</w:t>
      </w:r>
      <w:r w:rsidRPr="002F205E">
        <w:rPr>
          <w:rFonts w:ascii="Courier New" w:hAnsi="Courier New" w:cs="Courier New"/>
          <w:color w:val="000000"/>
          <w:szCs w:val="19"/>
          <w:lang w:val="en-US"/>
        </w:rPr>
        <w:t xml:space="preserve"> std::endl;</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000000"/>
          <w:szCs w:val="19"/>
          <w:lang w:val="en-US"/>
        </w:rPr>
        <w:t xml:space="preserve">    </w:t>
      </w:r>
      <w:r w:rsidRPr="002F205E">
        <w:rPr>
          <w:rFonts w:ascii="Courier New" w:hAnsi="Courier New" w:cs="Courier New"/>
          <w:color w:val="0000FF"/>
          <w:szCs w:val="19"/>
        </w:rPr>
        <w:t>return</w:t>
      </w:r>
      <w:r w:rsidRPr="002F205E">
        <w:rPr>
          <w:rFonts w:ascii="Courier New" w:hAnsi="Courier New" w:cs="Courier New"/>
          <w:color w:val="000000"/>
          <w:szCs w:val="19"/>
        </w:rPr>
        <w:t xml:space="preserve"> 0;</w:t>
      </w:r>
    </w:p>
    <w:p w:rsidR="002F205E" w:rsidRPr="002F205E" w:rsidRDefault="002F205E" w:rsidP="002F205E">
      <w:pPr>
        <w:spacing w:after="80"/>
        <w:rPr>
          <w:rFonts w:ascii="Courier New" w:hAnsi="Courier New" w:cs="Courier New"/>
          <w:color w:val="000000"/>
          <w:szCs w:val="19"/>
        </w:rPr>
      </w:pPr>
      <w:r w:rsidRPr="002F205E">
        <w:rPr>
          <w:rFonts w:ascii="Courier New" w:hAnsi="Courier New" w:cs="Courier New"/>
          <w:color w:val="000000"/>
          <w:szCs w:val="19"/>
        </w:rPr>
        <w:t>}</w:t>
      </w:r>
    </w:p>
    <w:p w:rsidR="002F205E" w:rsidRDefault="002F205E" w:rsidP="002F205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F205E" w:rsidRPr="00570862" w:rsidRDefault="002F205E" w:rsidP="002F205E">
      <w:pPr>
        <w:spacing w:after="80"/>
        <w:rPr>
          <w:rFonts w:ascii="Cascadia Mono" w:hAnsi="Cascadia Mono" w:cs="Cascadia Mono"/>
          <w:color w:val="000000"/>
          <w:sz w:val="19"/>
          <w:szCs w:val="19"/>
        </w:rPr>
      </w:pPr>
      <w:r w:rsidRPr="002F205E">
        <w:rPr>
          <w:rFonts w:ascii="Cascadia Mono" w:hAnsi="Cascadia Mono" w:cs="Cascadia Mono"/>
          <w:noProof/>
          <w:color w:val="000000"/>
          <w:sz w:val="19"/>
          <w:szCs w:val="19"/>
          <w:lang w:eastAsia="ru-RU"/>
        </w:rPr>
        <w:drawing>
          <wp:inline distT="0" distB="0" distL="0" distR="0" wp14:anchorId="00EC35F8" wp14:editId="00DF252B">
            <wp:extent cx="2095792" cy="447737"/>
            <wp:effectExtent l="0" t="0" r="0" b="9525"/>
            <wp:docPr id="563" name="Рисунок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1"/>
                    <a:stretch>
                      <a:fillRect/>
                    </a:stretch>
                  </pic:blipFill>
                  <pic:spPr>
                    <a:xfrm>
                      <a:off x="0" y="0"/>
                      <a:ext cx="2095792" cy="447737"/>
                    </a:xfrm>
                    <a:prstGeom prst="rect">
                      <a:avLst/>
                    </a:prstGeom>
                  </pic:spPr>
                </pic:pic>
              </a:graphicData>
            </a:graphic>
          </wp:inline>
        </w:drawing>
      </w:r>
    </w:p>
    <w:p w:rsidR="002F205E" w:rsidRPr="00570862" w:rsidRDefault="00E02D8B" w:rsidP="002F205E">
      <w:pPr>
        <w:spacing w:before="80" w:after="80"/>
        <w:rPr>
          <w:rFonts w:cs="Arial"/>
        </w:rPr>
      </w:pPr>
      <w:hyperlink w:anchor="_Последовательные_контейнеры_1" w:history="1">
        <w:r w:rsidR="002F205E" w:rsidRPr="00570862">
          <w:rPr>
            <w:rStyle w:val="a4"/>
            <w:rFonts w:cs="Arial"/>
          </w:rPr>
          <w:t>&lt;</w:t>
        </w:r>
        <w:r w:rsidR="002F205E" w:rsidRPr="0092657B">
          <w:rPr>
            <w:rStyle w:val="a4"/>
            <w:rFonts w:cs="Arial"/>
          </w:rPr>
          <w:t>Последовательные контейнеры</w:t>
        </w:r>
        <w:r w:rsidR="002F205E" w:rsidRPr="00570862">
          <w:rPr>
            <w:rStyle w:val="a4"/>
            <w:rFonts w:cs="Arial"/>
          </w:rPr>
          <w:t>&gt;</w:t>
        </w:r>
      </w:hyperlink>
    </w:p>
    <w:p w:rsidR="002F205E" w:rsidRDefault="002F205E"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23" w:name="_generate_1"/>
      <w:bookmarkEnd w:id="523"/>
      <w:r>
        <w:rPr>
          <w:rFonts w:ascii="Arial" w:hAnsi="Arial" w:cs="Arial"/>
          <w:b/>
          <w:i w:val="0"/>
          <w:color w:val="000000" w:themeColor="text1"/>
          <w:lang w:val="en-US"/>
        </w:rPr>
        <w:t>generate</w:t>
      </w:r>
    </w:p>
    <w:p w:rsidR="002F205E" w:rsidRPr="00C0213C" w:rsidRDefault="002F205E" w:rsidP="002F205E">
      <w:pPr>
        <w:ind w:firstLine="567"/>
        <w:rPr>
          <w:lang w:val="en-US"/>
        </w:rPr>
      </w:pPr>
      <w:r>
        <w:t>Пример</w:t>
      </w:r>
      <w:r w:rsidRPr="00C0213C">
        <w:rPr>
          <w:lang w:val="en-US"/>
        </w:rPr>
        <w:t xml:space="preserve"> </w:t>
      </w:r>
      <w:r>
        <w:t>использования</w:t>
      </w:r>
      <w:r w:rsidRPr="00C0213C">
        <w:rPr>
          <w:lang w:val="en-US"/>
        </w:rPr>
        <w:t xml:space="preserve"> </w:t>
      </w:r>
      <w:r>
        <w:t>алгоритма</w:t>
      </w:r>
      <w:r w:rsidRPr="00C0213C">
        <w:rPr>
          <w:lang w:val="en-US"/>
        </w:rPr>
        <w:t xml:space="preserve"> generate:</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808080"/>
          <w:szCs w:val="19"/>
          <w:lang w:val="en-US"/>
        </w:rPr>
        <w:t>#include</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&lt;iostream&gt;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808080"/>
          <w:szCs w:val="19"/>
          <w:lang w:val="en-US"/>
        </w:rPr>
        <w:t>#include</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&lt;vector&gt;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808080"/>
          <w:szCs w:val="19"/>
          <w:lang w:val="en-US"/>
        </w:rPr>
        <w:t>#include</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&lt;algorithm&gt;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xml:space="preserve"> generateValue()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static</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xml:space="preserve"> value = 0;</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return</w:t>
      </w:r>
      <w:r w:rsidRPr="00C0213C">
        <w:rPr>
          <w:rFonts w:ascii="Courier New" w:hAnsi="Courier New" w:cs="Courier New"/>
          <w:color w:val="000000"/>
          <w:szCs w:val="19"/>
          <w:lang w:val="en-US"/>
        </w:rPr>
        <w:t xml:space="preserve"> value++;</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xml:space="preserve"> main()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setlocale(</w:t>
      </w:r>
      <w:r w:rsidRPr="00C0213C">
        <w:rPr>
          <w:rFonts w:ascii="Courier New" w:hAnsi="Courier New" w:cs="Courier New"/>
          <w:color w:val="6F008A"/>
          <w:szCs w:val="19"/>
          <w:lang w:val="en-US"/>
        </w:rPr>
        <w:t>LC_ALL</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"Russian"</w:t>
      </w: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rPr>
      </w:pPr>
      <w:r w:rsidRPr="00C0213C">
        <w:rPr>
          <w:rFonts w:ascii="Courier New" w:hAnsi="Courier New" w:cs="Courier New"/>
          <w:color w:val="000000"/>
          <w:szCs w:val="19"/>
          <w:lang w:val="en-US"/>
        </w:rPr>
        <w:t xml:space="preserve">    </w:t>
      </w:r>
      <w:r w:rsidRPr="00C0213C">
        <w:rPr>
          <w:rFonts w:ascii="Courier New" w:hAnsi="Courier New" w:cs="Courier New"/>
          <w:color w:val="000000"/>
          <w:szCs w:val="19"/>
        </w:rPr>
        <w:t>std::</w:t>
      </w:r>
      <w:r w:rsidRPr="00C0213C">
        <w:rPr>
          <w:rFonts w:ascii="Courier New" w:hAnsi="Courier New" w:cs="Courier New"/>
          <w:color w:val="2B91AF"/>
          <w:szCs w:val="19"/>
        </w:rPr>
        <w:t>vector</w:t>
      </w:r>
      <w:r w:rsidRPr="00C0213C">
        <w:rPr>
          <w:rFonts w:ascii="Courier New" w:hAnsi="Courier New" w:cs="Courier New"/>
          <w:color w:val="000000"/>
          <w:szCs w:val="19"/>
        </w:rPr>
        <w:t>&lt;</w:t>
      </w:r>
      <w:r w:rsidRPr="00C0213C">
        <w:rPr>
          <w:rFonts w:ascii="Courier New" w:hAnsi="Courier New" w:cs="Courier New"/>
          <w:color w:val="0000FF"/>
          <w:szCs w:val="19"/>
        </w:rPr>
        <w:t>int</w:t>
      </w:r>
      <w:r w:rsidRPr="00C0213C">
        <w:rPr>
          <w:rFonts w:ascii="Courier New" w:hAnsi="Courier New" w:cs="Courier New"/>
          <w:color w:val="000000"/>
          <w:szCs w:val="19"/>
        </w:rPr>
        <w:t>&gt; vec(5);</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rPr>
      </w:pPr>
      <w:r w:rsidRPr="00C0213C">
        <w:rPr>
          <w:rFonts w:ascii="Courier New" w:hAnsi="Courier New" w:cs="Courier New"/>
          <w:color w:val="000000"/>
          <w:szCs w:val="19"/>
        </w:rPr>
        <w:t xml:space="preserve">    </w:t>
      </w:r>
      <w:r w:rsidRPr="00C0213C">
        <w:rPr>
          <w:rFonts w:ascii="Courier New" w:hAnsi="Courier New" w:cs="Courier New"/>
          <w:color w:val="008000"/>
          <w:szCs w:val="19"/>
        </w:rPr>
        <w:t>// Генерируем значения для каждого элемента вектора с помощью функции generateValue</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rPr>
        <w:t xml:space="preserve">    </w:t>
      </w:r>
      <w:r w:rsidRPr="00C0213C">
        <w:rPr>
          <w:rFonts w:ascii="Courier New" w:hAnsi="Courier New" w:cs="Courier New"/>
          <w:color w:val="000000"/>
          <w:szCs w:val="19"/>
          <w:lang w:val="en-US"/>
        </w:rPr>
        <w:t>std::generate(vec.begin(), vec.end(), generateValue);</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rPr>
      </w:pPr>
      <w:r w:rsidRPr="00C0213C">
        <w:rPr>
          <w:rFonts w:ascii="Courier New" w:hAnsi="Courier New" w:cs="Courier New"/>
          <w:color w:val="000000"/>
          <w:szCs w:val="19"/>
          <w:lang w:val="en-US"/>
        </w:rPr>
        <w:t xml:space="preserve">    </w:t>
      </w:r>
      <w:r w:rsidRPr="00C0213C">
        <w:rPr>
          <w:rFonts w:ascii="Courier New" w:hAnsi="Courier New" w:cs="Courier New"/>
          <w:color w:val="000000"/>
          <w:szCs w:val="19"/>
        </w:rPr>
        <w:t xml:space="preserve">std::cout </w:t>
      </w:r>
      <w:r w:rsidRPr="00C0213C">
        <w:rPr>
          <w:rFonts w:ascii="Courier New" w:hAnsi="Courier New" w:cs="Courier New"/>
          <w:color w:val="008080"/>
          <w:szCs w:val="19"/>
        </w:rPr>
        <w:t>&lt;&lt;</w:t>
      </w:r>
      <w:r w:rsidRPr="00C0213C">
        <w:rPr>
          <w:rFonts w:ascii="Courier New" w:hAnsi="Courier New" w:cs="Courier New"/>
          <w:color w:val="000000"/>
          <w:szCs w:val="19"/>
        </w:rPr>
        <w:t xml:space="preserve"> </w:t>
      </w:r>
      <w:r w:rsidRPr="00C0213C">
        <w:rPr>
          <w:rFonts w:ascii="Courier New" w:hAnsi="Courier New" w:cs="Courier New"/>
          <w:color w:val="A31515"/>
          <w:szCs w:val="19"/>
        </w:rPr>
        <w:t>"Вектор после генерации значений:\n"</w:t>
      </w:r>
      <w:r w:rsidRPr="00C0213C">
        <w:rPr>
          <w:rFonts w:ascii="Courier New" w:hAnsi="Courier New" w:cs="Courier New"/>
          <w:color w:val="000000"/>
          <w:szCs w:val="19"/>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rPr>
        <w:t xml:space="preserve">    </w:t>
      </w:r>
      <w:r w:rsidRPr="00C0213C">
        <w:rPr>
          <w:rFonts w:ascii="Courier New" w:hAnsi="Courier New" w:cs="Courier New"/>
          <w:color w:val="0000FF"/>
          <w:szCs w:val="19"/>
          <w:lang w:val="en-US"/>
        </w:rPr>
        <w:t>for</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const</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auto</w:t>
      </w:r>
      <w:r w:rsidRPr="00C0213C">
        <w:rPr>
          <w:rFonts w:ascii="Courier New" w:hAnsi="Courier New" w:cs="Courier New"/>
          <w:color w:val="000000"/>
          <w:szCs w:val="19"/>
          <w:lang w:val="en-US"/>
        </w:rPr>
        <w:t>&amp; num : vec)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std::cout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num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 "</w:t>
      </w: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std::cout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std::endl;</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rPr>
        <w:t>return</w:t>
      </w:r>
      <w:r w:rsidRPr="00C0213C">
        <w:rPr>
          <w:rFonts w:ascii="Courier New" w:hAnsi="Courier New" w:cs="Courier New"/>
          <w:color w:val="000000"/>
          <w:szCs w:val="19"/>
        </w:rPr>
        <w:t xml:space="preserve"> 0;</w:t>
      </w:r>
    </w:p>
    <w:p w:rsidR="00C0213C" w:rsidRPr="00C0213C" w:rsidRDefault="00C0213C" w:rsidP="00C0213C">
      <w:pPr>
        <w:spacing w:after="80"/>
        <w:rPr>
          <w:rFonts w:ascii="Courier New" w:hAnsi="Courier New" w:cs="Courier New"/>
          <w:color w:val="000000"/>
          <w:szCs w:val="19"/>
        </w:rPr>
      </w:pPr>
      <w:r w:rsidRPr="00C0213C">
        <w:rPr>
          <w:rFonts w:ascii="Courier New" w:hAnsi="Courier New" w:cs="Courier New"/>
          <w:color w:val="000000"/>
          <w:szCs w:val="19"/>
        </w:rPr>
        <w:t>}</w:t>
      </w:r>
    </w:p>
    <w:p w:rsidR="002F205E" w:rsidRDefault="002F205E" w:rsidP="00C0213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F205E" w:rsidRPr="00570862" w:rsidRDefault="00C0213C" w:rsidP="002F205E">
      <w:pPr>
        <w:spacing w:after="80"/>
        <w:rPr>
          <w:rFonts w:ascii="Cascadia Mono" w:hAnsi="Cascadia Mono" w:cs="Cascadia Mono"/>
          <w:color w:val="000000"/>
          <w:sz w:val="19"/>
          <w:szCs w:val="19"/>
        </w:rPr>
      </w:pPr>
      <w:r w:rsidRPr="00C0213C">
        <w:rPr>
          <w:rFonts w:ascii="Cascadia Mono" w:hAnsi="Cascadia Mono" w:cs="Cascadia Mono"/>
          <w:noProof/>
          <w:color w:val="000000"/>
          <w:sz w:val="19"/>
          <w:szCs w:val="19"/>
          <w:lang w:eastAsia="ru-RU"/>
        </w:rPr>
        <w:drawing>
          <wp:inline distT="0" distB="0" distL="0" distR="0" wp14:anchorId="0BA18D56" wp14:editId="4FB7C962">
            <wp:extent cx="2800741" cy="495369"/>
            <wp:effectExtent l="0" t="0" r="0" b="0"/>
            <wp:docPr id="571" name="Рисунок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2"/>
                    <a:stretch>
                      <a:fillRect/>
                    </a:stretch>
                  </pic:blipFill>
                  <pic:spPr>
                    <a:xfrm>
                      <a:off x="0" y="0"/>
                      <a:ext cx="2800741" cy="495369"/>
                    </a:xfrm>
                    <a:prstGeom prst="rect">
                      <a:avLst/>
                    </a:prstGeom>
                  </pic:spPr>
                </pic:pic>
              </a:graphicData>
            </a:graphic>
          </wp:inline>
        </w:drawing>
      </w:r>
    </w:p>
    <w:p w:rsidR="002F205E" w:rsidRPr="00570862" w:rsidRDefault="00E02D8B" w:rsidP="002F205E">
      <w:pPr>
        <w:spacing w:before="80" w:after="80"/>
        <w:rPr>
          <w:rFonts w:cs="Arial"/>
        </w:rPr>
      </w:pPr>
      <w:hyperlink w:anchor="_Последовательные_контейнеры_1" w:history="1">
        <w:r w:rsidR="002F205E" w:rsidRPr="00570862">
          <w:rPr>
            <w:rStyle w:val="a4"/>
            <w:rFonts w:cs="Arial"/>
          </w:rPr>
          <w:t>&lt;</w:t>
        </w:r>
        <w:r w:rsidR="002F205E" w:rsidRPr="0092657B">
          <w:rPr>
            <w:rStyle w:val="a4"/>
            <w:rFonts w:cs="Arial"/>
          </w:rPr>
          <w:t>Последовательные контейнеры</w:t>
        </w:r>
        <w:r w:rsidR="002F205E" w:rsidRPr="00570862">
          <w:rPr>
            <w:rStyle w:val="a4"/>
            <w:rFonts w:cs="Arial"/>
          </w:rPr>
          <w:t>&gt;</w:t>
        </w:r>
      </w:hyperlink>
    </w:p>
    <w:p w:rsidR="00C0213C" w:rsidRDefault="00C0213C"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24" w:name="_generate_n_1"/>
      <w:bookmarkEnd w:id="524"/>
      <w:r>
        <w:rPr>
          <w:rFonts w:ascii="Arial" w:hAnsi="Arial" w:cs="Arial"/>
          <w:b/>
          <w:i w:val="0"/>
          <w:color w:val="000000" w:themeColor="text1"/>
          <w:lang w:val="en-US"/>
        </w:rPr>
        <w:t>generate_n</w:t>
      </w:r>
    </w:p>
    <w:p w:rsidR="00C0213C" w:rsidRPr="00AB135E" w:rsidRDefault="00C0213C" w:rsidP="00C0213C">
      <w:pPr>
        <w:ind w:firstLine="567"/>
      </w:pPr>
      <w:r>
        <w:t>Пример</w:t>
      </w:r>
      <w:r w:rsidRPr="00AB135E">
        <w:t xml:space="preserve"> </w:t>
      </w:r>
      <w:r>
        <w:t>использования</w:t>
      </w:r>
      <w:r w:rsidRPr="00AB135E">
        <w:t xml:space="preserve"> </w:t>
      </w:r>
      <w:r>
        <w:t>алгоритма generate</w:t>
      </w:r>
      <w:r w:rsidRPr="00C0213C">
        <w:t>_</w:t>
      </w:r>
      <w:r>
        <w:rPr>
          <w:lang w:val="en-US"/>
        </w:rPr>
        <w:t>n</w:t>
      </w:r>
      <w:r w:rsidRPr="00AB135E">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808080"/>
          <w:szCs w:val="19"/>
          <w:lang w:val="en-US"/>
        </w:rPr>
        <w:t>#include</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&lt;iostream&gt;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808080"/>
          <w:szCs w:val="19"/>
          <w:lang w:val="en-US"/>
        </w:rPr>
        <w:t>#include</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&lt;vector&gt;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808080"/>
          <w:szCs w:val="19"/>
          <w:lang w:val="en-US"/>
        </w:rPr>
        <w:t>#include</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&lt;algorithm&gt;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xml:space="preserve"> generateValue()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static</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xml:space="preserve"> value = 0;</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return</w:t>
      </w:r>
      <w:r w:rsidRPr="00C0213C">
        <w:rPr>
          <w:rFonts w:ascii="Courier New" w:hAnsi="Courier New" w:cs="Courier New"/>
          <w:color w:val="000000"/>
          <w:szCs w:val="19"/>
          <w:lang w:val="en-US"/>
        </w:rPr>
        <w:t xml:space="preserve"> value++;</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xml:space="preserve"> main()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w:t>
      </w:r>
      <w:r w:rsidRPr="00C0213C">
        <w:rPr>
          <w:rFonts w:ascii="Courier New" w:hAnsi="Courier New" w:cs="Courier New"/>
          <w:color w:val="2B91AF"/>
          <w:szCs w:val="19"/>
          <w:lang w:val="en-US"/>
        </w:rPr>
        <w:t>vector</w:t>
      </w:r>
      <w:r w:rsidRPr="00C0213C">
        <w:rPr>
          <w:rFonts w:ascii="Courier New" w:hAnsi="Courier New" w:cs="Courier New"/>
          <w:color w:val="000000"/>
          <w:szCs w:val="19"/>
          <w:lang w:val="en-US"/>
        </w:rPr>
        <w:t>&lt;</w:t>
      </w: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&gt; vec(5);</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std::generate_n(vec.begin(), 5, generateValue);</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std::cout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"Generated vector: "</w:t>
      </w: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for</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const</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auto</w:t>
      </w:r>
      <w:r w:rsidRPr="00C0213C">
        <w:rPr>
          <w:rFonts w:ascii="Courier New" w:hAnsi="Courier New" w:cs="Courier New"/>
          <w:color w:val="000000"/>
          <w:szCs w:val="19"/>
          <w:lang w:val="en-US"/>
        </w:rPr>
        <w:t>&amp; element : vec)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std::cout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element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 "</w:t>
      </w: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std::cout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std::endl;</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rPr>
        <w:t>return</w:t>
      </w:r>
      <w:r w:rsidRPr="00C0213C">
        <w:rPr>
          <w:rFonts w:ascii="Courier New" w:hAnsi="Courier New" w:cs="Courier New"/>
          <w:color w:val="000000"/>
          <w:szCs w:val="19"/>
        </w:rPr>
        <w:t xml:space="preserve"> 0;</w:t>
      </w:r>
    </w:p>
    <w:p w:rsidR="00C0213C" w:rsidRPr="00C0213C" w:rsidRDefault="00C0213C" w:rsidP="00C0213C">
      <w:pPr>
        <w:spacing w:after="80"/>
        <w:rPr>
          <w:rFonts w:ascii="Courier New" w:hAnsi="Courier New" w:cs="Courier New"/>
          <w:color w:val="000000"/>
          <w:szCs w:val="19"/>
        </w:rPr>
      </w:pPr>
      <w:r w:rsidRPr="00C0213C">
        <w:rPr>
          <w:rFonts w:ascii="Courier New" w:hAnsi="Courier New" w:cs="Courier New"/>
          <w:color w:val="000000"/>
          <w:szCs w:val="19"/>
        </w:rPr>
        <w:t>}</w:t>
      </w:r>
    </w:p>
    <w:p w:rsidR="00C0213C" w:rsidRDefault="00C0213C" w:rsidP="00C0213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0213C" w:rsidRPr="00570862" w:rsidRDefault="00C0213C" w:rsidP="00C0213C">
      <w:pPr>
        <w:spacing w:after="80"/>
        <w:rPr>
          <w:rFonts w:ascii="Cascadia Mono" w:hAnsi="Cascadia Mono" w:cs="Cascadia Mono"/>
          <w:color w:val="000000"/>
          <w:sz w:val="19"/>
          <w:szCs w:val="19"/>
        </w:rPr>
      </w:pPr>
      <w:r w:rsidRPr="00C0213C">
        <w:rPr>
          <w:rFonts w:ascii="Cascadia Mono" w:hAnsi="Cascadia Mono" w:cs="Cascadia Mono"/>
          <w:noProof/>
          <w:color w:val="000000"/>
          <w:sz w:val="19"/>
          <w:szCs w:val="19"/>
          <w:lang w:eastAsia="ru-RU"/>
        </w:rPr>
        <w:drawing>
          <wp:inline distT="0" distB="0" distL="0" distR="0" wp14:anchorId="58B59B73" wp14:editId="4A196C42">
            <wp:extent cx="2410161" cy="238158"/>
            <wp:effectExtent l="0" t="0" r="9525" b="9525"/>
            <wp:docPr id="582" name="Рисунок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3"/>
                    <a:stretch>
                      <a:fillRect/>
                    </a:stretch>
                  </pic:blipFill>
                  <pic:spPr>
                    <a:xfrm>
                      <a:off x="0" y="0"/>
                      <a:ext cx="2410161" cy="238158"/>
                    </a:xfrm>
                    <a:prstGeom prst="rect">
                      <a:avLst/>
                    </a:prstGeom>
                  </pic:spPr>
                </pic:pic>
              </a:graphicData>
            </a:graphic>
          </wp:inline>
        </w:drawing>
      </w:r>
    </w:p>
    <w:p w:rsidR="00C03417" w:rsidRDefault="00E02D8B" w:rsidP="00C0213C">
      <w:pPr>
        <w:spacing w:before="80" w:after="80"/>
        <w:rPr>
          <w:rFonts w:cs="Arial"/>
          <w:lang w:val="en-US"/>
        </w:rPr>
      </w:pPr>
      <w:hyperlink w:anchor="_Последовательные_контейнеры_1" w:history="1">
        <w:r w:rsidR="00C0213C" w:rsidRPr="00570862">
          <w:rPr>
            <w:rStyle w:val="a4"/>
            <w:rFonts w:cs="Arial"/>
          </w:rPr>
          <w:t>&lt;</w:t>
        </w:r>
        <w:r w:rsidR="00C0213C" w:rsidRPr="0092657B">
          <w:rPr>
            <w:rStyle w:val="a4"/>
            <w:rFonts w:cs="Arial"/>
          </w:rPr>
          <w:t>Последовательные контейнеры</w:t>
        </w:r>
        <w:r w:rsidR="00C0213C" w:rsidRPr="00570862">
          <w:rPr>
            <w:rStyle w:val="a4"/>
            <w:rFonts w:cs="Arial"/>
          </w:rPr>
          <w:t>&gt;</w:t>
        </w:r>
      </w:hyperlink>
    </w:p>
    <w:p w:rsidR="006824B4" w:rsidRDefault="006824B4"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25" w:name="_partition_1"/>
      <w:bookmarkEnd w:id="525"/>
      <w:r>
        <w:rPr>
          <w:rFonts w:ascii="Arial" w:hAnsi="Arial" w:cs="Arial"/>
          <w:b/>
          <w:i w:val="0"/>
          <w:color w:val="000000" w:themeColor="text1"/>
          <w:lang w:val="en-US"/>
        </w:rPr>
        <w:t>partition</w:t>
      </w:r>
    </w:p>
    <w:p w:rsidR="006824B4" w:rsidRPr="006824B4" w:rsidRDefault="006824B4" w:rsidP="006824B4">
      <w:pPr>
        <w:ind w:firstLine="567"/>
        <w:rPr>
          <w:lang w:val="en-US"/>
        </w:rPr>
      </w:pPr>
      <w:r>
        <w:t>Пример</w:t>
      </w:r>
      <w:r w:rsidRPr="006824B4">
        <w:rPr>
          <w:lang w:val="en-US"/>
        </w:rPr>
        <w:t xml:space="preserve"> </w:t>
      </w:r>
      <w:r>
        <w:t>использования</w:t>
      </w:r>
      <w:r w:rsidRPr="006824B4">
        <w:rPr>
          <w:lang w:val="en-US"/>
        </w:rPr>
        <w:t xml:space="preserve"> </w:t>
      </w:r>
      <w:r>
        <w:t>алгоритма</w:t>
      </w:r>
      <w:r w:rsidRPr="006824B4">
        <w:rPr>
          <w:lang w:val="en-US"/>
        </w:rPr>
        <w:t xml:space="preserve"> partition:</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808080"/>
          <w:szCs w:val="19"/>
          <w:lang w:val="en-US"/>
        </w:rPr>
        <w:t>#include</w:t>
      </w:r>
      <w:r w:rsidRPr="006824B4">
        <w:rPr>
          <w:rFonts w:ascii="Courier New" w:hAnsi="Courier New" w:cs="Courier New"/>
          <w:color w:val="000000"/>
          <w:szCs w:val="19"/>
          <w:lang w:val="en-US"/>
        </w:rPr>
        <w:t xml:space="preserve"> </w:t>
      </w:r>
      <w:r w:rsidRPr="006824B4">
        <w:rPr>
          <w:rFonts w:ascii="Courier New" w:hAnsi="Courier New" w:cs="Courier New"/>
          <w:color w:val="A31515"/>
          <w:szCs w:val="19"/>
          <w:lang w:val="en-US"/>
        </w:rPr>
        <w:t>&lt;iostream&gt;</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808080"/>
          <w:szCs w:val="19"/>
          <w:lang w:val="en-US"/>
        </w:rPr>
        <w:t>#include</w:t>
      </w:r>
      <w:r w:rsidRPr="006824B4">
        <w:rPr>
          <w:rFonts w:ascii="Courier New" w:hAnsi="Courier New" w:cs="Courier New"/>
          <w:color w:val="000000"/>
          <w:szCs w:val="19"/>
          <w:lang w:val="en-US"/>
        </w:rPr>
        <w:t xml:space="preserve"> </w:t>
      </w:r>
      <w:r w:rsidRPr="006824B4">
        <w:rPr>
          <w:rFonts w:ascii="Courier New" w:hAnsi="Courier New" w:cs="Courier New"/>
          <w:color w:val="A31515"/>
          <w:szCs w:val="19"/>
          <w:lang w:val="en-US"/>
        </w:rPr>
        <w:t>&lt;vector&gt;</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808080"/>
          <w:szCs w:val="19"/>
          <w:lang w:val="en-US"/>
        </w:rPr>
        <w:t>#include</w:t>
      </w:r>
      <w:r w:rsidRPr="006824B4">
        <w:rPr>
          <w:rFonts w:ascii="Courier New" w:hAnsi="Courier New" w:cs="Courier New"/>
          <w:color w:val="000000"/>
          <w:szCs w:val="19"/>
          <w:lang w:val="en-US"/>
        </w:rPr>
        <w:t xml:space="preserve"> </w:t>
      </w:r>
      <w:r w:rsidRPr="006824B4">
        <w:rPr>
          <w:rFonts w:ascii="Courier New" w:hAnsi="Courier New" w:cs="Courier New"/>
          <w:color w:val="A31515"/>
          <w:szCs w:val="19"/>
          <w:lang w:val="en-US"/>
        </w:rPr>
        <w:t>&lt;algorithm&gt;</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FF"/>
          <w:szCs w:val="19"/>
          <w:lang w:val="en-US"/>
        </w:rPr>
        <w:t>bool</w:t>
      </w:r>
      <w:r w:rsidRPr="006824B4">
        <w:rPr>
          <w:rFonts w:ascii="Courier New" w:hAnsi="Courier New" w:cs="Courier New"/>
          <w:color w:val="000000"/>
          <w:szCs w:val="19"/>
          <w:lang w:val="en-US"/>
        </w:rPr>
        <w:t xml:space="preserve"> isEven(</w:t>
      </w:r>
      <w:r w:rsidRPr="006824B4">
        <w:rPr>
          <w:rFonts w:ascii="Courier New" w:hAnsi="Courier New" w:cs="Courier New"/>
          <w:color w:val="0000FF"/>
          <w:szCs w:val="19"/>
          <w:lang w:val="en-US"/>
        </w:rPr>
        <w:t>int</w:t>
      </w:r>
      <w:r w:rsidRPr="006824B4">
        <w:rPr>
          <w:rFonts w:ascii="Courier New" w:hAnsi="Courier New" w:cs="Courier New"/>
          <w:color w:val="000000"/>
          <w:szCs w:val="19"/>
          <w:lang w:val="en-US"/>
        </w:rPr>
        <w:t xml:space="preserve"> </w:t>
      </w:r>
      <w:r w:rsidRPr="006824B4">
        <w:rPr>
          <w:rFonts w:ascii="Courier New" w:hAnsi="Courier New" w:cs="Courier New"/>
          <w:color w:val="808080"/>
          <w:szCs w:val="19"/>
          <w:lang w:val="en-US"/>
        </w:rPr>
        <w:t>number</w:t>
      </w:r>
      <w:r w:rsidRPr="006824B4">
        <w:rPr>
          <w:rFonts w:ascii="Courier New" w:hAnsi="Courier New" w:cs="Courier New"/>
          <w:color w:val="000000"/>
          <w:szCs w:val="19"/>
          <w:lang w:val="en-US"/>
        </w:rPr>
        <w:t>) {</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 xml:space="preserve">    </w:t>
      </w:r>
      <w:r w:rsidRPr="006824B4">
        <w:rPr>
          <w:rFonts w:ascii="Courier New" w:hAnsi="Courier New" w:cs="Courier New"/>
          <w:color w:val="0000FF"/>
          <w:szCs w:val="19"/>
          <w:lang w:val="en-US"/>
        </w:rPr>
        <w:t>return</w:t>
      </w:r>
      <w:r w:rsidRPr="006824B4">
        <w:rPr>
          <w:rFonts w:ascii="Courier New" w:hAnsi="Courier New" w:cs="Courier New"/>
          <w:color w:val="000000"/>
          <w:szCs w:val="19"/>
          <w:lang w:val="en-US"/>
        </w:rPr>
        <w:t xml:space="preserve"> </w:t>
      </w:r>
      <w:r w:rsidRPr="006824B4">
        <w:rPr>
          <w:rFonts w:ascii="Courier New" w:hAnsi="Courier New" w:cs="Courier New"/>
          <w:color w:val="808080"/>
          <w:szCs w:val="19"/>
          <w:lang w:val="en-US"/>
        </w:rPr>
        <w:t>number</w:t>
      </w:r>
      <w:r w:rsidRPr="006824B4">
        <w:rPr>
          <w:rFonts w:ascii="Courier New" w:hAnsi="Courier New" w:cs="Courier New"/>
          <w:color w:val="000000"/>
          <w:szCs w:val="19"/>
          <w:lang w:val="en-US"/>
        </w:rPr>
        <w:t xml:space="preserve"> % 2 == 0;</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FF"/>
          <w:szCs w:val="19"/>
          <w:lang w:val="en-US"/>
        </w:rPr>
        <w:t>int</w:t>
      </w:r>
      <w:r w:rsidRPr="006824B4">
        <w:rPr>
          <w:rFonts w:ascii="Courier New" w:hAnsi="Courier New" w:cs="Courier New"/>
          <w:color w:val="000000"/>
          <w:szCs w:val="19"/>
          <w:lang w:val="en-US"/>
        </w:rPr>
        <w:t xml:space="preserve"> main() {</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 xml:space="preserve">    std::</w:t>
      </w:r>
      <w:r w:rsidRPr="006824B4">
        <w:rPr>
          <w:rFonts w:ascii="Courier New" w:hAnsi="Courier New" w:cs="Courier New"/>
          <w:color w:val="2B91AF"/>
          <w:szCs w:val="19"/>
          <w:lang w:val="en-US"/>
        </w:rPr>
        <w:t>vector</w:t>
      </w:r>
      <w:r w:rsidRPr="006824B4">
        <w:rPr>
          <w:rFonts w:ascii="Courier New" w:hAnsi="Courier New" w:cs="Courier New"/>
          <w:color w:val="000000"/>
          <w:szCs w:val="19"/>
          <w:lang w:val="en-US"/>
        </w:rPr>
        <w:t>&lt;</w:t>
      </w:r>
      <w:r w:rsidRPr="006824B4">
        <w:rPr>
          <w:rFonts w:ascii="Courier New" w:hAnsi="Courier New" w:cs="Courier New"/>
          <w:color w:val="0000FF"/>
          <w:szCs w:val="19"/>
          <w:lang w:val="en-US"/>
        </w:rPr>
        <w:t>int</w:t>
      </w:r>
      <w:r w:rsidRPr="006824B4">
        <w:rPr>
          <w:rFonts w:ascii="Courier New" w:hAnsi="Courier New" w:cs="Courier New"/>
          <w:color w:val="000000"/>
          <w:szCs w:val="19"/>
          <w:lang w:val="en-US"/>
        </w:rPr>
        <w:t>&gt; vec{ 1, 2, 3, 4, 5, 6, 7, 8 };</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 xml:space="preserve">    std::partition(vec.begin(), vec.end(), isEven);</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 xml:space="preserve">    std::cout </w:t>
      </w:r>
      <w:r w:rsidRPr="006824B4">
        <w:rPr>
          <w:rFonts w:ascii="Courier New" w:hAnsi="Courier New" w:cs="Courier New"/>
          <w:color w:val="008080"/>
          <w:szCs w:val="19"/>
          <w:lang w:val="en-US"/>
        </w:rPr>
        <w:t>&lt;&lt;</w:t>
      </w:r>
      <w:r w:rsidRPr="006824B4">
        <w:rPr>
          <w:rFonts w:ascii="Courier New" w:hAnsi="Courier New" w:cs="Courier New"/>
          <w:color w:val="000000"/>
          <w:szCs w:val="19"/>
          <w:lang w:val="en-US"/>
        </w:rPr>
        <w:t xml:space="preserve"> </w:t>
      </w:r>
      <w:r w:rsidRPr="006824B4">
        <w:rPr>
          <w:rFonts w:ascii="Courier New" w:hAnsi="Courier New" w:cs="Courier New"/>
          <w:color w:val="A31515"/>
          <w:szCs w:val="19"/>
          <w:lang w:val="en-US"/>
        </w:rPr>
        <w:t>"Partitioned vector: "</w:t>
      </w:r>
      <w:r w:rsidRPr="006824B4">
        <w:rPr>
          <w:rFonts w:ascii="Courier New" w:hAnsi="Courier New" w:cs="Courier New"/>
          <w:color w:val="000000"/>
          <w:szCs w:val="19"/>
          <w:lang w:val="en-US"/>
        </w:rPr>
        <w:t>;</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 xml:space="preserve">    </w:t>
      </w:r>
      <w:r w:rsidRPr="006824B4">
        <w:rPr>
          <w:rFonts w:ascii="Courier New" w:hAnsi="Courier New" w:cs="Courier New"/>
          <w:color w:val="0000FF"/>
          <w:szCs w:val="19"/>
          <w:lang w:val="en-US"/>
        </w:rPr>
        <w:t>for</w:t>
      </w:r>
      <w:r w:rsidRPr="006824B4">
        <w:rPr>
          <w:rFonts w:ascii="Courier New" w:hAnsi="Courier New" w:cs="Courier New"/>
          <w:color w:val="000000"/>
          <w:szCs w:val="19"/>
          <w:lang w:val="en-US"/>
        </w:rPr>
        <w:t xml:space="preserve"> (</w:t>
      </w:r>
      <w:r w:rsidRPr="006824B4">
        <w:rPr>
          <w:rFonts w:ascii="Courier New" w:hAnsi="Courier New" w:cs="Courier New"/>
          <w:color w:val="0000FF"/>
          <w:szCs w:val="19"/>
          <w:lang w:val="en-US"/>
        </w:rPr>
        <w:t>const</w:t>
      </w:r>
      <w:r w:rsidRPr="006824B4">
        <w:rPr>
          <w:rFonts w:ascii="Courier New" w:hAnsi="Courier New" w:cs="Courier New"/>
          <w:color w:val="000000"/>
          <w:szCs w:val="19"/>
          <w:lang w:val="en-US"/>
        </w:rPr>
        <w:t xml:space="preserve"> </w:t>
      </w:r>
      <w:r w:rsidRPr="006824B4">
        <w:rPr>
          <w:rFonts w:ascii="Courier New" w:hAnsi="Courier New" w:cs="Courier New"/>
          <w:color w:val="0000FF"/>
          <w:szCs w:val="19"/>
          <w:lang w:val="en-US"/>
        </w:rPr>
        <w:t>auto</w:t>
      </w:r>
      <w:r w:rsidRPr="006824B4">
        <w:rPr>
          <w:rFonts w:ascii="Courier New" w:hAnsi="Courier New" w:cs="Courier New"/>
          <w:color w:val="000000"/>
          <w:szCs w:val="19"/>
          <w:lang w:val="en-US"/>
        </w:rPr>
        <w:t>&amp; element : vec) {</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 xml:space="preserve">        std::cout </w:t>
      </w:r>
      <w:r w:rsidRPr="006824B4">
        <w:rPr>
          <w:rFonts w:ascii="Courier New" w:hAnsi="Courier New" w:cs="Courier New"/>
          <w:color w:val="008080"/>
          <w:szCs w:val="19"/>
          <w:lang w:val="en-US"/>
        </w:rPr>
        <w:t>&lt;&lt;</w:t>
      </w:r>
      <w:r w:rsidRPr="006824B4">
        <w:rPr>
          <w:rFonts w:ascii="Courier New" w:hAnsi="Courier New" w:cs="Courier New"/>
          <w:color w:val="000000"/>
          <w:szCs w:val="19"/>
          <w:lang w:val="en-US"/>
        </w:rPr>
        <w:t xml:space="preserve"> element </w:t>
      </w:r>
      <w:r w:rsidRPr="006824B4">
        <w:rPr>
          <w:rFonts w:ascii="Courier New" w:hAnsi="Courier New" w:cs="Courier New"/>
          <w:color w:val="008080"/>
          <w:szCs w:val="19"/>
          <w:lang w:val="en-US"/>
        </w:rPr>
        <w:t>&lt;&lt;</w:t>
      </w:r>
      <w:r w:rsidRPr="006824B4">
        <w:rPr>
          <w:rFonts w:ascii="Courier New" w:hAnsi="Courier New" w:cs="Courier New"/>
          <w:color w:val="000000"/>
          <w:szCs w:val="19"/>
          <w:lang w:val="en-US"/>
        </w:rPr>
        <w:t xml:space="preserve"> </w:t>
      </w:r>
      <w:r w:rsidRPr="006824B4">
        <w:rPr>
          <w:rFonts w:ascii="Courier New" w:hAnsi="Courier New" w:cs="Courier New"/>
          <w:color w:val="A31515"/>
          <w:szCs w:val="19"/>
          <w:lang w:val="en-US"/>
        </w:rPr>
        <w:t>" "</w:t>
      </w:r>
      <w:r w:rsidRPr="006824B4">
        <w:rPr>
          <w:rFonts w:ascii="Courier New" w:hAnsi="Courier New" w:cs="Courier New"/>
          <w:color w:val="000000"/>
          <w:szCs w:val="19"/>
          <w:lang w:val="en-US"/>
        </w:rPr>
        <w:t>;</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 xml:space="preserve">    }</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 xml:space="preserve">    std::cout </w:t>
      </w:r>
      <w:r w:rsidRPr="006824B4">
        <w:rPr>
          <w:rFonts w:ascii="Courier New" w:hAnsi="Courier New" w:cs="Courier New"/>
          <w:color w:val="008080"/>
          <w:szCs w:val="19"/>
          <w:lang w:val="en-US"/>
        </w:rPr>
        <w:t>&lt;&lt;</w:t>
      </w:r>
      <w:r w:rsidRPr="006824B4">
        <w:rPr>
          <w:rFonts w:ascii="Courier New" w:hAnsi="Courier New" w:cs="Courier New"/>
          <w:color w:val="000000"/>
          <w:szCs w:val="19"/>
          <w:lang w:val="en-US"/>
        </w:rPr>
        <w:t xml:space="preserve"> std::endl;</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p>
    <w:p w:rsidR="006824B4" w:rsidRPr="006824B4" w:rsidRDefault="006824B4" w:rsidP="006824B4">
      <w:pPr>
        <w:autoSpaceDE w:val="0"/>
        <w:autoSpaceDN w:val="0"/>
        <w:adjustRightInd w:val="0"/>
        <w:spacing w:after="0" w:line="240" w:lineRule="auto"/>
        <w:rPr>
          <w:rFonts w:ascii="Courier New" w:hAnsi="Courier New" w:cs="Courier New"/>
          <w:color w:val="000000"/>
          <w:szCs w:val="19"/>
        </w:rPr>
      </w:pPr>
      <w:r w:rsidRPr="006824B4">
        <w:rPr>
          <w:rFonts w:ascii="Courier New" w:hAnsi="Courier New" w:cs="Courier New"/>
          <w:color w:val="000000"/>
          <w:szCs w:val="19"/>
          <w:lang w:val="en-US"/>
        </w:rPr>
        <w:t xml:space="preserve">    </w:t>
      </w:r>
      <w:r w:rsidRPr="006824B4">
        <w:rPr>
          <w:rFonts w:ascii="Courier New" w:hAnsi="Courier New" w:cs="Courier New"/>
          <w:color w:val="0000FF"/>
          <w:szCs w:val="19"/>
        </w:rPr>
        <w:t>return</w:t>
      </w:r>
      <w:r w:rsidRPr="006824B4">
        <w:rPr>
          <w:rFonts w:ascii="Courier New" w:hAnsi="Courier New" w:cs="Courier New"/>
          <w:color w:val="000000"/>
          <w:szCs w:val="19"/>
        </w:rPr>
        <w:t xml:space="preserve"> 0;</w:t>
      </w:r>
    </w:p>
    <w:p w:rsidR="006824B4" w:rsidRPr="006824B4" w:rsidRDefault="006824B4" w:rsidP="006824B4">
      <w:pPr>
        <w:spacing w:after="80"/>
        <w:rPr>
          <w:rFonts w:ascii="Courier New" w:hAnsi="Courier New" w:cs="Courier New"/>
          <w:color w:val="000000"/>
          <w:szCs w:val="19"/>
        </w:rPr>
      </w:pPr>
      <w:r w:rsidRPr="006824B4">
        <w:rPr>
          <w:rFonts w:ascii="Courier New" w:hAnsi="Courier New" w:cs="Courier New"/>
          <w:color w:val="000000"/>
          <w:szCs w:val="19"/>
        </w:rPr>
        <w:t>}</w:t>
      </w:r>
    </w:p>
    <w:p w:rsidR="006824B4" w:rsidRDefault="006824B4" w:rsidP="006824B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6824B4" w:rsidRPr="00570862" w:rsidRDefault="006824B4" w:rsidP="006824B4">
      <w:pPr>
        <w:spacing w:after="80"/>
        <w:rPr>
          <w:rFonts w:ascii="Cascadia Mono" w:hAnsi="Cascadia Mono" w:cs="Cascadia Mono"/>
          <w:color w:val="000000"/>
          <w:sz w:val="19"/>
          <w:szCs w:val="19"/>
        </w:rPr>
      </w:pPr>
      <w:r w:rsidRPr="006824B4">
        <w:rPr>
          <w:rFonts w:ascii="Cascadia Mono" w:hAnsi="Cascadia Mono" w:cs="Cascadia Mono"/>
          <w:noProof/>
          <w:color w:val="000000"/>
          <w:sz w:val="19"/>
          <w:szCs w:val="19"/>
          <w:lang w:eastAsia="ru-RU"/>
        </w:rPr>
        <w:drawing>
          <wp:inline distT="0" distB="0" distL="0" distR="0" wp14:anchorId="4C5B05E1" wp14:editId="5AFD63C6">
            <wp:extent cx="3019846" cy="304843"/>
            <wp:effectExtent l="0" t="0" r="0" b="0"/>
            <wp:docPr id="592" name="Рисунок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4"/>
                    <a:stretch>
                      <a:fillRect/>
                    </a:stretch>
                  </pic:blipFill>
                  <pic:spPr>
                    <a:xfrm>
                      <a:off x="0" y="0"/>
                      <a:ext cx="3019846" cy="304843"/>
                    </a:xfrm>
                    <a:prstGeom prst="rect">
                      <a:avLst/>
                    </a:prstGeom>
                  </pic:spPr>
                </pic:pic>
              </a:graphicData>
            </a:graphic>
          </wp:inline>
        </w:drawing>
      </w:r>
    </w:p>
    <w:p w:rsidR="006824B4" w:rsidRPr="00570862" w:rsidRDefault="00E02D8B" w:rsidP="006824B4">
      <w:pPr>
        <w:spacing w:before="80" w:after="80"/>
        <w:rPr>
          <w:rFonts w:cs="Arial"/>
        </w:rPr>
      </w:pPr>
      <w:hyperlink w:anchor="_Последовательные_контейнеры_1" w:history="1">
        <w:r w:rsidR="006824B4" w:rsidRPr="00570862">
          <w:rPr>
            <w:rStyle w:val="a4"/>
            <w:rFonts w:cs="Arial"/>
          </w:rPr>
          <w:t>&lt;</w:t>
        </w:r>
        <w:r w:rsidR="006824B4" w:rsidRPr="0092657B">
          <w:rPr>
            <w:rStyle w:val="a4"/>
            <w:rFonts w:cs="Arial"/>
          </w:rPr>
          <w:t>Последовательные контейнеры</w:t>
        </w:r>
        <w:r w:rsidR="006824B4" w:rsidRPr="00570862">
          <w:rPr>
            <w:rStyle w:val="a4"/>
            <w:rFonts w:cs="Arial"/>
          </w:rPr>
          <w:t>&gt;</w:t>
        </w:r>
      </w:hyperlink>
    </w:p>
    <w:p w:rsidR="00D90C47" w:rsidRDefault="00D90C47"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26" w:name="_random_shuffle_1"/>
      <w:bookmarkEnd w:id="526"/>
      <w:r>
        <w:rPr>
          <w:rFonts w:ascii="Arial" w:hAnsi="Arial" w:cs="Arial"/>
          <w:b/>
          <w:i w:val="0"/>
          <w:color w:val="000000" w:themeColor="text1"/>
          <w:lang w:val="en-US"/>
        </w:rPr>
        <w:t>random_shuffle</w:t>
      </w:r>
    </w:p>
    <w:p w:rsidR="00D90C47" w:rsidRPr="00D90C47" w:rsidRDefault="00D90C47" w:rsidP="00D90C47">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random</w:t>
      </w:r>
      <w:r w:rsidRPr="00D90C47">
        <w:t>_</w:t>
      </w:r>
      <w:r>
        <w:rPr>
          <w:lang w:val="en-US"/>
        </w:rPr>
        <w:t>shuffle</w:t>
      </w:r>
      <w:r w:rsidRPr="00D90C47">
        <w:t>:</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808080"/>
          <w:szCs w:val="19"/>
          <w:lang w:val="en-US"/>
        </w:rPr>
        <w:t>#include</w:t>
      </w:r>
      <w:r w:rsidRPr="00D90C47">
        <w:rPr>
          <w:rFonts w:ascii="Courier New" w:hAnsi="Courier New" w:cs="Courier New"/>
          <w:color w:val="000000"/>
          <w:szCs w:val="19"/>
          <w:lang w:val="en-US"/>
        </w:rPr>
        <w:t xml:space="preserve"> </w:t>
      </w:r>
      <w:r w:rsidRPr="00D90C47">
        <w:rPr>
          <w:rFonts w:ascii="Courier New" w:hAnsi="Courier New" w:cs="Courier New"/>
          <w:color w:val="A31515"/>
          <w:szCs w:val="19"/>
          <w:lang w:val="en-US"/>
        </w:rPr>
        <w:t>&lt;iostream&gt;</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808080"/>
          <w:szCs w:val="19"/>
          <w:lang w:val="en-US"/>
        </w:rPr>
        <w:t>#include</w:t>
      </w:r>
      <w:r w:rsidRPr="00D90C47">
        <w:rPr>
          <w:rFonts w:ascii="Courier New" w:hAnsi="Courier New" w:cs="Courier New"/>
          <w:color w:val="000000"/>
          <w:szCs w:val="19"/>
          <w:lang w:val="en-US"/>
        </w:rPr>
        <w:t xml:space="preserve"> </w:t>
      </w:r>
      <w:r w:rsidRPr="00D90C47">
        <w:rPr>
          <w:rFonts w:ascii="Courier New" w:hAnsi="Courier New" w:cs="Courier New"/>
          <w:color w:val="A31515"/>
          <w:szCs w:val="19"/>
          <w:lang w:val="en-US"/>
        </w:rPr>
        <w:t>&lt;vector&gt;</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808080"/>
          <w:szCs w:val="19"/>
          <w:lang w:val="en-US"/>
        </w:rPr>
        <w:t>#include</w:t>
      </w:r>
      <w:r w:rsidRPr="00D90C47">
        <w:rPr>
          <w:rFonts w:ascii="Courier New" w:hAnsi="Courier New" w:cs="Courier New"/>
          <w:color w:val="000000"/>
          <w:szCs w:val="19"/>
          <w:lang w:val="en-US"/>
        </w:rPr>
        <w:t xml:space="preserve"> </w:t>
      </w:r>
      <w:r w:rsidRPr="00D90C47">
        <w:rPr>
          <w:rFonts w:ascii="Courier New" w:hAnsi="Courier New" w:cs="Courier New"/>
          <w:color w:val="A31515"/>
          <w:szCs w:val="19"/>
          <w:lang w:val="en-US"/>
        </w:rPr>
        <w:t>&lt;algorithm&gt;</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808080"/>
          <w:szCs w:val="19"/>
          <w:lang w:val="en-US"/>
        </w:rPr>
        <w:t>#include</w:t>
      </w:r>
      <w:r w:rsidRPr="00D90C47">
        <w:rPr>
          <w:rFonts w:ascii="Courier New" w:hAnsi="Courier New" w:cs="Courier New"/>
          <w:color w:val="000000"/>
          <w:szCs w:val="19"/>
          <w:lang w:val="en-US"/>
        </w:rPr>
        <w:t xml:space="preserve"> </w:t>
      </w:r>
      <w:r w:rsidRPr="00D90C47">
        <w:rPr>
          <w:rFonts w:ascii="Courier New" w:hAnsi="Courier New" w:cs="Courier New"/>
          <w:color w:val="A31515"/>
          <w:szCs w:val="19"/>
          <w:lang w:val="en-US"/>
        </w:rPr>
        <w:t>&lt;random&gt;</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FF"/>
          <w:szCs w:val="19"/>
          <w:lang w:val="en-US"/>
        </w:rPr>
        <w:t>int</w:t>
      </w:r>
      <w:r w:rsidRPr="00D90C47">
        <w:rPr>
          <w:rFonts w:ascii="Courier New" w:hAnsi="Courier New" w:cs="Courier New"/>
          <w:color w:val="000000"/>
          <w:szCs w:val="19"/>
          <w:lang w:val="en-US"/>
        </w:rPr>
        <w:t xml:space="preserve"> main() {</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std::vector&lt;</w:t>
      </w:r>
      <w:r w:rsidRPr="00D90C47">
        <w:rPr>
          <w:rFonts w:ascii="Courier New" w:hAnsi="Courier New" w:cs="Courier New"/>
          <w:color w:val="0000FF"/>
          <w:szCs w:val="19"/>
          <w:lang w:val="en-US"/>
        </w:rPr>
        <w:t>int</w:t>
      </w:r>
      <w:r w:rsidRPr="00D90C47">
        <w:rPr>
          <w:rFonts w:ascii="Courier New" w:hAnsi="Courier New" w:cs="Courier New"/>
          <w:color w:val="000000"/>
          <w:szCs w:val="19"/>
          <w:lang w:val="en-US"/>
        </w:rPr>
        <w:t>&gt; vec{ 1, 2, 3, 4, 5 };</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std::random_device rd;</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std::mt19937 gen(rd());</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std::shuffle(vec.begin(), vec.end(), gen);</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std::cout &lt;&lt; </w:t>
      </w:r>
      <w:r w:rsidRPr="00D90C47">
        <w:rPr>
          <w:rFonts w:ascii="Courier New" w:hAnsi="Courier New" w:cs="Courier New"/>
          <w:color w:val="A31515"/>
          <w:szCs w:val="19"/>
          <w:lang w:val="en-US"/>
        </w:rPr>
        <w:t>"Shuffled vector: "</w:t>
      </w:r>
      <w:r w:rsidRPr="00D90C47">
        <w:rPr>
          <w:rFonts w:ascii="Courier New" w:hAnsi="Courier New" w:cs="Courier New"/>
          <w:color w:val="000000"/>
          <w:szCs w:val="19"/>
          <w:lang w:val="en-US"/>
        </w:rPr>
        <w:t>;</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w:t>
      </w:r>
      <w:r w:rsidRPr="00D90C47">
        <w:rPr>
          <w:rFonts w:ascii="Courier New" w:hAnsi="Courier New" w:cs="Courier New"/>
          <w:color w:val="0000FF"/>
          <w:szCs w:val="19"/>
          <w:lang w:val="en-US"/>
        </w:rPr>
        <w:t>for</w:t>
      </w:r>
      <w:r w:rsidRPr="00D90C47">
        <w:rPr>
          <w:rFonts w:ascii="Courier New" w:hAnsi="Courier New" w:cs="Courier New"/>
          <w:color w:val="000000"/>
          <w:szCs w:val="19"/>
          <w:lang w:val="en-US"/>
        </w:rPr>
        <w:t xml:space="preserve"> (</w:t>
      </w:r>
      <w:r w:rsidRPr="00D90C47">
        <w:rPr>
          <w:rFonts w:ascii="Courier New" w:hAnsi="Courier New" w:cs="Courier New"/>
          <w:color w:val="0000FF"/>
          <w:szCs w:val="19"/>
          <w:lang w:val="en-US"/>
        </w:rPr>
        <w:t>const</w:t>
      </w:r>
      <w:r w:rsidRPr="00D90C47">
        <w:rPr>
          <w:rFonts w:ascii="Courier New" w:hAnsi="Courier New" w:cs="Courier New"/>
          <w:color w:val="000000"/>
          <w:szCs w:val="19"/>
          <w:lang w:val="en-US"/>
        </w:rPr>
        <w:t xml:space="preserve"> </w:t>
      </w:r>
      <w:r w:rsidRPr="00D90C47">
        <w:rPr>
          <w:rFonts w:ascii="Courier New" w:hAnsi="Courier New" w:cs="Courier New"/>
          <w:color w:val="0000FF"/>
          <w:szCs w:val="19"/>
          <w:lang w:val="en-US"/>
        </w:rPr>
        <w:t>auto</w:t>
      </w:r>
      <w:r w:rsidRPr="00D90C47">
        <w:rPr>
          <w:rFonts w:ascii="Courier New" w:hAnsi="Courier New" w:cs="Courier New"/>
          <w:color w:val="000000"/>
          <w:szCs w:val="19"/>
          <w:lang w:val="en-US"/>
        </w:rPr>
        <w:t>&amp; element : vec) {</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std::cout &lt;&lt; element &lt;&lt; </w:t>
      </w:r>
      <w:r w:rsidRPr="00D90C47">
        <w:rPr>
          <w:rFonts w:ascii="Courier New" w:hAnsi="Courier New" w:cs="Courier New"/>
          <w:color w:val="A31515"/>
          <w:szCs w:val="19"/>
          <w:lang w:val="en-US"/>
        </w:rPr>
        <w:t>" "</w:t>
      </w:r>
      <w:r w:rsidRPr="00D90C47">
        <w:rPr>
          <w:rFonts w:ascii="Courier New" w:hAnsi="Courier New" w:cs="Courier New"/>
          <w:color w:val="000000"/>
          <w:szCs w:val="19"/>
          <w:lang w:val="en-US"/>
        </w:rPr>
        <w:t>;</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std::cout &lt;&lt; std::endl;</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p>
    <w:p w:rsidR="00D90C47" w:rsidRPr="00D90C47" w:rsidRDefault="00D90C47" w:rsidP="00D90C47">
      <w:pPr>
        <w:autoSpaceDE w:val="0"/>
        <w:autoSpaceDN w:val="0"/>
        <w:adjustRightInd w:val="0"/>
        <w:spacing w:after="0" w:line="240" w:lineRule="auto"/>
        <w:rPr>
          <w:rFonts w:ascii="Courier New" w:hAnsi="Courier New" w:cs="Courier New"/>
          <w:color w:val="000000"/>
          <w:szCs w:val="19"/>
        </w:rPr>
      </w:pPr>
      <w:r w:rsidRPr="00D90C47">
        <w:rPr>
          <w:rFonts w:ascii="Courier New" w:hAnsi="Courier New" w:cs="Courier New"/>
          <w:color w:val="000000"/>
          <w:szCs w:val="19"/>
          <w:lang w:val="en-US"/>
        </w:rPr>
        <w:t xml:space="preserve">    </w:t>
      </w:r>
      <w:r w:rsidRPr="00D90C47">
        <w:rPr>
          <w:rFonts w:ascii="Courier New" w:hAnsi="Courier New" w:cs="Courier New"/>
          <w:color w:val="0000FF"/>
          <w:szCs w:val="19"/>
        </w:rPr>
        <w:t>return</w:t>
      </w:r>
      <w:r w:rsidRPr="00D90C47">
        <w:rPr>
          <w:rFonts w:ascii="Courier New" w:hAnsi="Courier New" w:cs="Courier New"/>
          <w:color w:val="000000"/>
          <w:szCs w:val="19"/>
        </w:rPr>
        <w:t xml:space="preserve"> 0;</w:t>
      </w:r>
    </w:p>
    <w:p w:rsidR="00D90C47" w:rsidRPr="00D90C47" w:rsidRDefault="00D90C47" w:rsidP="00D90C47">
      <w:pPr>
        <w:spacing w:after="80"/>
        <w:rPr>
          <w:rFonts w:ascii="Courier New" w:hAnsi="Courier New" w:cs="Courier New"/>
          <w:color w:val="000000"/>
          <w:szCs w:val="19"/>
        </w:rPr>
      </w:pPr>
      <w:r w:rsidRPr="00D90C47">
        <w:rPr>
          <w:rFonts w:ascii="Courier New" w:hAnsi="Courier New" w:cs="Courier New"/>
          <w:color w:val="000000"/>
          <w:szCs w:val="19"/>
        </w:rPr>
        <w:t>}</w:t>
      </w:r>
    </w:p>
    <w:p w:rsidR="00D90C47" w:rsidRDefault="00D90C47" w:rsidP="00D90C47">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90C47" w:rsidRPr="00570862" w:rsidRDefault="00D90C47" w:rsidP="00D90C47">
      <w:pPr>
        <w:spacing w:after="80"/>
        <w:rPr>
          <w:rFonts w:ascii="Cascadia Mono" w:hAnsi="Cascadia Mono" w:cs="Cascadia Mono"/>
          <w:color w:val="000000"/>
          <w:sz w:val="19"/>
          <w:szCs w:val="19"/>
        </w:rPr>
      </w:pPr>
      <w:r w:rsidRPr="00D90C47">
        <w:rPr>
          <w:rFonts w:ascii="Cascadia Mono" w:hAnsi="Cascadia Mono" w:cs="Cascadia Mono"/>
          <w:noProof/>
          <w:color w:val="000000"/>
          <w:sz w:val="19"/>
          <w:szCs w:val="19"/>
          <w:lang w:eastAsia="ru-RU"/>
        </w:rPr>
        <w:drawing>
          <wp:inline distT="0" distB="0" distL="0" distR="0" wp14:anchorId="45E9975E" wp14:editId="2D60D554">
            <wp:extent cx="2314898" cy="295316"/>
            <wp:effectExtent l="0" t="0" r="9525" b="9525"/>
            <wp:docPr id="600" name="Рисунок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5"/>
                    <a:stretch>
                      <a:fillRect/>
                    </a:stretch>
                  </pic:blipFill>
                  <pic:spPr>
                    <a:xfrm>
                      <a:off x="0" y="0"/>
                      <a:ext cx="2314898" cy="295316"/>
                    </a:xfrm>
                    <a:prstGeom prst="rect">
                      <a:avLst/>
                    </a:prstGeom>
                  </pic:spPr>
                </pic:pic>
              </a:graphicData>
            </a:graphic>
          </wp:inline>
        </w:drawing>
      </w:r>
    </w:p>
    <w:p w:rsidR="006824B4" w:rsidRDefault="00E02D8B" w:rsidP="00C0213C">
      <w:pPr>
        <w:spacing w:before="80" w:after="80"/>
        <w:rPr>
          <w:rFonts w:cs="Arial"/>
          <w:lang w:val="en-US"/>
        </w:rPr>
      </w:pPr>
      <w:hyperlink w:anchor="_Последовательные_контейнеры_1" w:history="1">
        <w:r w:rsidR="00D90C47" w:rsidRPr="00570862">
          <w:rPr>
            <w:rStyle w:val="a4"/>
            <w:rFonts w:cs="Arial"/>
          </w:rPr>
          <w:t>&lt;</w:t>
        </w:r>
        <w:r w:rsidR="00D90C47" w:rsidRPr="0092657B">
          <w:rPr>
            <w:rStyle w:val="a4"/>
            <w:rFonts w:cs="Arial"/>
          </w:rPr>
          <w:t>Последовательные контейнеры</w:t>
        </w:r>
        <w:r w:rsidR="00D90C47" w:rsidRPr="00570862">
          <w:rPr>
            <w:rStyle w:val="a4"/>
            <w:rFonts w:cs="Arial"/>
          </w:rPr>
          <w:t>&gt;</w:t>
        </w:r>
      </w:hyperlink>
    </w:p>
    <w:p w:rsidR="00FE24FC" w:rsidRDefault="00FE24FC" w:rsidP="00054E5E">
      <w:pPr>
        <w:pStyle w:val="4"/>
        <w:numPr>
          <w:ilvl w:val="3"/>
          <w:numId w:val="19"/>
        </w:numPr>
        <w:tabs>
          <w:tab w:val="left" w:pos="709"/>
          <w:tab w:val="left" w:pos="851"/>
          <w:tab w:val="left" w:pos="1276"/>
        </w:tabs>
        <w:spacing w:before="160" w:after="160"/>
        <w:ind w:left="426" w:firstLine="0"/>
        <w:rPr>
          <w:rFonts w:ascii="Arial" w:hAnsi="Arial" w:cs="Arial"/>
          <w:b/>
          <w:i w:val="0"/>
          <w:color w:val="000000" w:themeColor="text1"/>
        </w:rPr>
      </w:pPr>
      <w:bookmarkStart w:id="527" w:name="_reverse_1"/>
      <w:bookmarkEnd w:id="527"/>
      <w:r>
        <w:rPr>
          <w:rFonts w:ascii="Arial" w:hAnsi="Arial" w:cs="Arial"/>
          <w:b/>
          <w:i w:val="0"/>
          <w:color w:val="000000" w:themeColor="text1"/>
          <w:lang w:val="en-US"/>
        </w:rPr>
        <w:t>reverse</w:t>
      </w:r>
    </w:p>
    <w:p w:rsidR="00FE24FC" w:rsidRPr="00FE24FC" w:rsidRDefault="00FE24FC" w:rsidP="00FE24FC">
      <w:pPr>
        <w:ind w:firstLine="567"/>
      </w:pPr>
      <w:r>
        <w:t>Пример</w:t>
      </w:r>
      <w:r w:rsidRPr="00FE24FC">
        <w:t xml:space="preserve"> </w:t>
      </w:r>
      <w:r>
        <w:t>использования</w:t>
      </w:r>
      <w:r w:rsidRPr="00FE24FC">
        <w:t xml:space="preserve"> </w:t>
      </w:r>
      <w:r>
        <w:t>алгоритма</w:t>
      </w:r>
      <w:r w:rsidRPr="00FE24FC">
        <w:t xml:space="preserve"> </w:t>
      </w:r>
      <w:r>
        <w:rPr>
          <w:lang w:val="en-US"/>
        </w:rPr>
        <w:t>reverse</w:t>
      </w:r>
      <w:r w:rsidRPr="00FE24FC">
        <w:t>:</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rPr>
      </w:pPr>
      <w:r w:rsidRPr="00FE24FC">
        <w:rPr>
          <w:rFonts w:ascii="Courier New" w:hAnsi="Courier New" w:cs="Courier New"/>
          <w:color w:val="808080"/>
          <w:szCs w:val="19"/>
        </w:rPr>
        <w:t>#include</w:t>
      </w:r>
      <w:r w:rsidRPr="00FE24FC">
        <w:rPr>
          <w:rFonts w:ascii="Courier New" w:hAnsi="Courier New" w:cs="Courier New"/>
          <w:color w:val="000000"/>
          <w:szCs w:val="19"/>
        </w:rPr>
        <w:t xml:space="preserve"> </w:t>
      </w:r>
      <w:r w:rsidRPr="00FE24FC">
        <w:rPr>
          <w:rFonts w:ascii="Courier New" w:hAnsi="Courier New" w:cs="Courier New"/>
          <w:color w:val="A31515"/>
          <w:szCs w:val="19"/>
        </w:rPr>
        <w:t>&lt;iostream&gt;</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808080"/>
          <w:szCs w:val="19"/>
          <w:lang w:val="en-US"/>
        </w:rPr>
        <w:t>#include</w:t>
      </w:r>
      <w:r w:rsidRPr="00FE24FC">
        <w:rPr>
          <w:rFonts w:ascii="Courier New" w:hAnsi="Courier New" w:cs="Courier New"/>
          <w:color w:val="000000"/>
          <w:szCs w:val="19"/>
          <w:lang w:val="en-US"/>
        </w:rPr>
        <w:t xml:space="preserve"> </w:t>
      </w:r>
      <w:r w:rsidRPr="00FE24FC">
        <w:rPr>
          <w:rFonts w:ascii="Courier New" w:hAnsi="Courier New" w:cs="Courier New"/>
          <w:color w:val="A31515"/>
          <w:szCs w:val="19"/>
          <w:lang w:val="en-US"/>
        </w:rPr>
        <w:t>&lt;vector&gt;</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808080"/>
          <w:szCs w:val="19"/>
          <w:lang w:val="en-US"/>
        </w:rPr>
        <w:t>#include</w:t>
      </w:r>
      <w:r w:rsidRPr="00FE24FC">
        <w:rPr>
          <w:rFonts w:ascii="Courier New" w:hAnsi="Courier New" w:cs="Courier New"/>
          <w:color w:val="000000"/>
          <w:szCs w:val="19"/>
          <w:lang w:val="en-US"/>
        </w:rPr>
        <w:t xml:space="preserve"> </w:t>
      </w:r>
      <w:r w:rsidRPr="00FE24FC">
        <w:rPr>
          <w:rFonts w:ascii="Courier New" w:hAnsi="Courier New" w:cs="Courier New"/>
          <w:color w:val="A31515"/>
          <w:szCs w:val="19"/>
          <w:lang w:val="en-US"/>
        </w:rPr>
        <w:t>&lt;algorithm&gt;</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FF"/>
          <w:szCs w:val="19"/>
          <w:lang w:val="en-US"/>
        </w:rPr>
        <w:t>int</w:t>
      </w:r>
      <w:r w:rsidRPr="00FE24FC">
        <w:rPr>
          <w:rFonts w:ascii="Courier New" w:hAnsi="Courier New" w:cs="Courier New"/>
          <w:color w:val="000000"/>
          <w:szCs w:val="19"/>
          <w:lang w:val="en-US"/>
        </w:rPr>
        <w:t xml:space="preserve"> main() {</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std::vector&lt;</w:t>
      </w:r>
      <w:r w:rsidRPr="00FE24FC">
        <w:rPr>
          <w:rFonts w:ascii="Courier New" w:hAnsi="Courier New" w:cs="Courier New"/>
          <w:color w:val="0000FF"/>
          <w:szCs w:val="19"/>
          <w:lang w:val="en-US"/>
        </w:rPr>
        <w:t>int</w:t>
      </w:r>
      <w:r w:rsidRPr="00FE24FC">
        <w:rPr>
          <w:rFonts w:ascii="Courier New" w:hAnsi="Courier New" w:cs="Courier New"/>
          <w:color w:val="000000"/>
          <w:szCs w:val="19"/>
          <w:lang w:val="en-US"/>
        </w:rPr>
        <w:t>&gt; vec{ 1, 2, 3, 4, 5 };</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std::reverse(vec.begin(), vec.end());</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std::cout &lt;&lt; </w:t>
      </w:r>
      <w:r w:rsidRPr="00FE24FC">
        <w:rPr>
          <w:rFonts w:ascii="Courier New" w:hAnsi="Courier New" w:cs="Courier New"/>
          <w:color w:val="A31515"/>
          <w:szCs w:val="19"/>
          <w:lang w:val="en-US"/>
        </w:rPr>
        <w:t>"Reversed vector: "</w:t>
      </w:r>
      <w:r w:rsidRPr="00FE24FC">
        <w:rPr>
          <w:rFonts w:ascii="Courier New" w:hAnsi="Courier New" w:cs="Courier New"/>
          <w:color w:val="000000"/>
          <w:szCs w:val="19"/>
          <w:lang w:val="en-US"/>
        </w:rPr>
        <w:t>;</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w:t>
      </w:r>
      <w:r w:rsidRPr="00FE24FC">
        <w:rPr>
          <w:rFonts w:ascii="Courier New" w:hAnsi="Courier New" w:cs="Courier New"/>
          <w:color w:val="0000FF"/>
          <w:szCs w:val="19"/>
          <w:lang w:val="en-US"/>
        </w:rPr>
        <w:t>for</w:t>
      </w:r>
      <w:r w:rsidRPr="00FE24FC">
        <w:rPr>
          <w:rFonts w:ascii="Courier New" w:hAnsi="Courier New" w:cs="Courier New"/>
          <w:color w:val="000000"/>
          <w:szCs w:val="19"/>
          <w:lang w:val="en-US"/>
        </w:rPr>
        <w:t xml:space="preserve"> (</w:t>
      </w:r>
      <w:r w:rsidRPr="00FE24FC">
        <w:rPr>
          <w:rFonts w:ascii="Courier New" w:hAnsi="Courier New" w:cs="Courier New"/>
          <w:color w:val="0000FF"/>
          <w:szCs w:val="19"/>
          <w:lang w:val="en-US"/>
        </w:rPr>
        <w:t>const</w:t>
      </w:r>
      <w:r w:rsidRPr="00FE24FC">
        <w:rPr>
          <w:rFonts w:ascii="Courier New" w:hAnsi="Courier New" w:cs="Courier New"/>
          <w:color w:val="000000"/>
          <w:szCs w:val="19"/>
          <w:lang w:val="en-US"/>
        </w:rPr>
        <w:t xml:space="preserve"> </w:t>
      </w:r>
      <w:r w:rsidRPr="00FE24FC">
        <w:rPr>
          <w:rFonts w:ascii="Courier New" w:hAnsi="Courier New" w:cs="Courier New"/>
          <w:color w:val="0000FF"/>
          <w:szCs w:val="19"/>
          <w:lang w:val="en-US"/>
        </w:rPr>
        <w:t>auto</w:t>
      </w:r>
      <w:r w:rsidRPr="00FE24FC">
        <w:rPr>
          <w:rFonts w:ascii="Courier New" w:hAnsi="Courier New" w:cs="Courier New"/>
          <w:color w:val="000000"/>
          <w:szCs w:val="19"/>
          <w:lang w:val="en-US"/>
        </w:rPr>
        <w:t>&amp; element : vec) {</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std::cout &lt;&lt; element &lt;&lt; </w:t>
      </w:r>
      <w:r w:rsidRPr="00FE24FC">
        <w:rPr>
          <w:rFonts w:ascii="Courier New" w:hAnsi="Courier New" w:cs="Courier New"/>
          <w:color w:val="A31515"/>
          <w:szCs w:val="19"/>
          <w:lang w:val="en-US"/>
        </w:rPr>
        <w:t>" "</w:t>
      </w:r>
      <w:r w:rsidRPr="00FE24FC">
        <w:rPr>
          <w:rFonts w:ascii="Courier New" w:hAnsi="Courier New" w:cs="Courier New"/>
          <w:color w:val="000000"/>
          <w:szCs w:val="19"/>
          <w:lang w:val="en-US"/>
        </w:rPr>
        <w:t>;</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std::cout &lt;&lt; std::endl;</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p>
    <w:p w:rsidR="00FE24FC" w:rsidRPr="00FE24FC" w:rsidRDefault="00FE24FC" w:rsidP="00FE24FC">
      <w:pPr>
        <w:autoSpaceDE w:val="0"/>
        <w:autoSpaceDN w:val="0"/>
        <w:adjustRightInd w:val="0"/>
        <w:spacing w:after="0" w:line="240" w:lineRule="auto"/>
        <w:rPr>
          <w:rFonts w:ascii="Courier New" w:hAnsi="Courier New" w:cs="Courier New"/>
          <w:color w:val="000000"/>
          <w:szCs w:val="19"/>
        </w:rPr>
      </w:pPr>
      <w:r w:rsidRPr="00FE24FC">
        <w:rPr>
          <w:rFonts w:ascii="Courier New" w:hAnsi="Courier New" w:cs="Courier New"/>
          <w:color w:val="000000"/>
          <w:szCs w:val="19"/>
          <w:lang w:val="en-US"/>
        </w:rPr>
        <w:t xml:space="preserve">    </w:t>
      </w:r>
      <w:r w:rsidRPr="00FE24FC">
        <w:rPr>
          <w:rFonts w:ascii="Courier New" w:hAnsi="Courier New" w:cs="Courier New"/>
          <w:color w:val="0000FF"/>
          <w:szCs w:val="19"/>
        </w:rPr>
        <w:t>return</w:t>
      </w:r>
      <w:r w:rsidRPr="00FE24FC">
        <w:rPr>
          <w:rFonts w:ascii="Courier New" w:hAnsi="Courier New" w:cs="Courier New"/>
          <w:color w:val="000000"/>
          <w:szCs w:val="19"/>
        </w:rPr>
        <w:t xml:space="preserve"> 0;</w:t>
      </w:r>
    </w:p>
    <w:p w:rsidR="00FE24FC" w:rsidRPr="00FE24FC" w:rsidRDefault="00FE24FC" w:rsidP="00FE24FC">
      <w:pPr>
        <w:spacing w:after="80"/>
        <w:rPr>
          <w:rFonts w:ascii="Courier New" w:hAnsi="Courier New" w:cs="Courier New"/>
          <w:color w:val="000000"/>
          <w:szCs w:val="19"/>
        </w:rPr>
      </w:pPr>
      <w:r w:rsidRPr="00FE24FC">
        <w:rPr>
          <w:rFonts w:ascii="Courier New" w:hAnsi="Courier New" w:cs="Courier New"/>
          <w:color w:val="000000"/>
          <w:szCs w:val="19"/>
        </w:rPr>
        <w:t>}</w:t>
      </w:r>
    </w:p>
    <w:p w:rsidR="00FE24FC" w:rsidRDefault="00FE24FC" w:rsidP="00FE24F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FE24FC" w:rsidRPr="00570862" w:rsidRDefault="00FE24FC" w:rsidP="00FE24FC">
      <w:pPr>
        <w:spacing w:after="80"/>
        <w:rPr>
          <w:rFonts w:ascii="Cascadia Mono" w:hAnsi="Cascadia Mono" w:cs="Cascadia Mono"/>
          <w:color w:val="000000"/>
          <w:sz w:val="19"/>
          <w:szCs w:val="19"/>
        </w:rPr>
      </w:pPr>
      <w:r w:rsidRPr="00FE24FC">
        <w:rPr>
          <w:rFonts w:ascii="Cascadia Mono" w:hAnsi="Cascadia Mono" w:cs="Cascadia Mono"/>
          <w:noProof/>
          <w:color w:val="000000"/>
          <w:sz w:val="19"/>
          <w:szCs w:val="19"/>
          <w:lang w:eastAsia="ru-RU"/>
        </w:rPr>
        <w:drawing>
          <wp:inline distT="0" distB="0" distL="0" distR="0" wp14:anchorId="76E4CBBB" wp14:editId="4268CB6E">
            <wp:extent cx="2314898" cy="333422"/>
            <wp:effectExtent l="0" t="0" r="0" b="9525"/>
            <wp:docPr id="608" name="Рисунок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6"/>
                    <a:stretch>
                      <a:fillRect/>
                    </a:stretch>
                  </pic:blipFill>
                  <pic:spPr>
                    <a:xfrm>
                      <a:off x="0" y="0"/>
                      <a:ext cx="2314898" cy="333422"/>
                    </a:xfrm>
                    <a:prstGeom prst="rect">
                      <a:avLst/>
                    </a:prstGeom>
                  </pic:spPr>
                </pic:pic>
              </a:graphicData>
            </a:graphic>
          </wp:inline>
        </w:drawing>
      </w:r>
    </w:p>
    <w:p w:rsidR="00FE24FC" w:rsidRDefault="00E02D8B" w:rsidP="00FE24FC">
      <w:pPr>
        <w:spacing w:before="80" w:after="80"/>
        <w:rPr>
          <w:rFonts w:cs="Arial"/>
          <w:lang w:val="en-US"/>
        </w:rPr>
      </w:pPr>
      <w:hyperlink w:anchor="_Последовательные_контейнеры_1" w:history="1">
        <w:r w:rsidR="00FE24FC" w:rsidRPr="00570862">
          <w:rPr>
            <w:rStyle w:val="a4"/>
            <w:rFonts w:cs="Arial"/>
          </w:rPr>
          <w:t>&lt;</w:t>
        </w:r>
        <w:r w:rsidR="00FE24FC" w:rsidRPr="0092657B">
          <w:rPr>
            <w:rStyle w:val="a4"/>
            <w:rFonts w:cs="Arial"/>
          </w:rPr>
          <w:t>Последовательные контейнеры</w:t>
        </w:r>
        <w:r w:rsidR="00FE24FC" w:rsidRPr="00570862">
          <w:rPr>
            <w:rStyle w:val="a4"/>
            <w:rFonts w:cs="Arial"/>
          </w:rPr>
          <w:t>&gt;</w:t>
        </w:r>
      </w:hyperlink>
    </w:p>
    <w:p w:rsidR="00494B2E" w:rsidRDefault="00494B2E"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28" w:name="_reverse_copy_1"/>
      <w:bookmarkEnd w:id="528"/>
      <w:r>
        <w:rPr>
          <w:rFonts w:ascii="Arial" w:hAnsi="Arial" w:cs="Arial"/>
          <w:b/>
          <w:i w:val="0"/>
          <w:color w:val="000000" w:themeColor="text1"/>
          <w:lang w:val="en-US"/>
        </w:rPr>
        <w:t>reverse_copy</w:t>
      </w:r>
    </w:p>
    <w:p w:rsidR="00494B2E" w:rsidRPr="00D90C47" w:rsidRDefault="00494B2E" w:rsidP="00494B2E">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reverse</w:t>
      </w:r>
      <w:r w:rsidRPr="00494B2E">
        <w:softHyphen/>
        <w:t>_</w:t>
      </w:r>
      <w:r>
        <w:rPr>
          <w:lang w:val="en-US"/>
        </w:rPr>
        <w:t>copy</w:t>
      </w:r>
      <w:r w:rsidRPr="00D90C47">
        <w: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808080"/>
          <w:szCs w:val="19"/>
          <w:lang w:val="en-US"/>
        </w:rPr>
        <w:t>#include</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&lt;iostream&gt;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808080"/>
          <w:szCs w:val="19"/>
          <w:lang w:val="en-US"/>
        </w:rPr>
        <w:t>#include</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&lt;vector&gt;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808080"/>
          <w:szCs w:val="19"/>
          <w:lang w:val="en-US"/>
        </w:rPr>
        <w:t>#include</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&lt;algorithm&gt;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FF"/>
          <w:szCs w:val="19"/>
          <w:lang w:val="en-US"/>
        </w:rPr>
        <w:t>int</w:t>
      </w:r>
      <w:r w:rsidRPr="00494B2E">
        <w:rPr>
          <w:rFonts w:ascii="Courier New" w:hAnsi="Courier New" w:cs="Courier New"/>
          <w:color w:val="000000"/>
          <w:szCs w:val="19"/>
          <w:lang w:val="en-US"/>
        </w:rPr>
        <w:t xml:space="preserve"> main()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w:t>
      </w:r>
      <w:r w:rsidRPr="00494B2E">
        <w:rPr>
          <w:rFonts w:ascii="Courier New" w:hAnsi="Courier New" w:cs="Courier New"/>
          <w:color w:val="2B91AF"/>
          <w:szCs w:val="19"/>
          <w:lang w:val="en-US"/>
        </w:rPr>
        <w:t>vector</w:t>
      </w:r>
      <w:r w:rsidRPr="00494B2E">
        <w:rPr>
          <w:rFonts w:ascii="Courier New" w:hAnsi="Courier New" w:cs="Courier New"/>
          <w:color w:val="000000"/>
          <w:szCs w:val="19"/>
          <w:lang w:val="en-US"/>
        </w:rPr>
        <w:t>&lt;</w:t>
      </w:r>
      <w:r w:rsidRPr="00494B2E">
        <w:rPr>
          <w:rFonts w:ascii="Courier New" w:hAnsi="Courier New" w:cs="Courier New"/>
          <w:color w:val="0000FF"/>
          <w:szCs w:val="19"/>
          <w:lang w:val="en-US"/>
        </w:rPr>
        <w:t>int</w:t>
      </w:r>
      <w:r w:rsidRPr="00494B2E">
        <w:rPr>
          <w:rFonts w:ascii="Courier New" w:hAnsi="Courier New" w:cs="Courier New"/>
          <w:color w:val="000000"/>
          <w:szCs w:val="19"/>
          <w:lang w:val="en-US"/>
        </w:rPr>
        <w:t>&gt; vec{ 1, 2, 3, 4, 5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w:t>
      </w:r>
      <w:r w:rsidRPr="00494B2E">
        <w:rPr>
          <w:rFonts w:ascii="Courier New" w:hAnsi="Courier New" w:cs="Courier New"/>
          <w:color w:val="2B91AF"/>
          <w:szCs w:val="19"/>
          <w:lang w:val="en-US"/>
        </w:rPr>
        <w:t>vector</w:t>
      </w:r>
      <w:r w:rsidRPr="00494B2E">
        <w:rPr>
          <w:rFonts w:ascii="Courier New" w:hAnsi="Courier New" w:cs="Courier New"/>
          <w:color w:val="000000"/>
          <w:szCs w:val="19"/>
          <w:lang w:val="en-US"/>
        </w:rPr>
        <w:t>&lt;</w:t>
      </w:r>
      <w:r w:rsidRPr="00494B2E">
        <w:rPr>
          <w:rFonts w:ascii="Courier New" w:hAnsi="Courier New" w:cs="Courier New"/>
          <w:color w:val="0000FF"/>
          <w:szCs w:val="19"/>
          <w:lang w:val="en-US"/>
        </w:rPr>
        <w:t>int</w:t>
      </w:r>
      <w:r w:rsidRPr="00494B2E">
        <w:rPr>
          <w:rFonts w:ascii="Courier New" w:hAnsi="Courier New" w:cs="Courier New"/>
          <w:color w:val="000000"/>
          <w:szCs w:val="19"/>
          <w:lang w:val="en-US"/>
        </w:rPr>
        <w:t>&gt; reversedVec(vec.size());</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std::reverse_copy(vec.begin(), vec.end(), reversedVec.begin());</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std::cout </w:t>
      </w:r>
      <w:r w:rsidRPr="00494B2E">
        <w:rPr>
          <w:rFonts w:ascii="Courier New" w:hAnsi="Courier New" w:cs="Courier New"/>
          <w:color w:val="008080"/>
          <w:szCs w:val="19"/>
          <w:lang w:val="en-US"/>
        </w:rPr>
        <w:t>&lt;&lt;</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"Reversed copy of vector: "</w:t>
      </w:r>
      <w:r w:rsidRPr="00494B2E">
        <w:rPr>
          <w:rFonts w:ascii="Courier New" w:hAnsi="Courier New" w:cs="Courier New"/>
          <w:color w:val="000000"/>
          <w:szCs w:val="19"/>
          <w:lang w:val="en-US"/>
        </w:rPr>
        <w: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w:t>
      </w:r>
      <w:r w:rsidRPr="00494B2E">
        <w:rPr>
          <w:rFonts w:ascii="Courier New" w:hAnsi="Courier New" w:cs="Courier New"/>
          <w:color w:val="0000FF"/>
          <w:szCs w:val="19"/>
          <w:lang w:val="en-US"/>
        </w:rPr>
        <w:t>for</w:t>
      </w:r>
      <w:r w:rsidRPr="00494B2E">
        <w:rPr>
          <w:rFonts w:ascii="Courier New" w:hAnsi="Courier New" w:cs="Courier New"/>
          <w:color w:val="000000"/>
          <w:szCs w:val="19"/>
          <w:lang w:val="en-US"/>
        </w:rPr>
        <w:t xml:space="preserve"> (</w:t>
      </w:r>
      <w:r w:rsidRPr="00494B2E">
        <w:rPr>
          <w:rFonts w:ascii="Courier New" w:hAnsi="Courier New" w:cs="Courier New"/>
          <w:color w:val="0000FF"/>
          <w:szCs w:val="19"/>
          <w:lang w:val="en-US"/>
        </w:rPr>
        <w:t>const</w:t>
      </w:r>
      <w:r w:rsidRPr="00494B2E">
        <w:rPr>
          <w:rFonts w:ascii="Courier New" w:hAnsi="Courier New" w:cs="Courier New"/>
          <w:color w:val="000000"/>
          <w:szCs w:val="19"/>
          <w:lang w:val="en-US"/>
        </w:rPr>
        <w:t xml:space="preserve"> </w:t>
      </w:r>
      <w:r w:rsidRPr="00494B2E">
        <w:rPr>
          <w:rFonts w:ascii="Courier New" w:hAnsi="Courier New" w:cs="Courier New"/>
          <w:color w:val="0000FF"/>
          <w:szCs w:val="19"/>
          <w:lang w:val="en-US"/>
        </w:rPr>
        <w:t>auto</w:t>
      </w:r>
      <w:r w:rsidRPr="00494B2E">
        <w:rPr>
          <w:rFonts w:ascii="Courier New" w:hAnsi="Courier New" w:cs="Courier New"/>
          <w:color w:val="000000"/>
          <w:szCs w:val="19"/>
          <w:lang w:val="en-US"/>
        </w:rPr>
        <w:t>&amp; element : reversedVec)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std::cout </w:t>
      </w:r>
      <w:r w:rsidRPr="00494B2E">
        <w:rPr>
          <w:rFonts w:ascii="Courier New" w:hAnsi="Courier New" w:cs="Courier New"/>
          <w:color w:val="008080"/>
          <w:szCs w:val="19"/>
          <w:lang w:val="en-US"/>
        </w:rPr>
        <w:t>&lt;&lt;</w:t>
      </w:r>
      <w:r w:rsidRPr="00494B2E">
        <w:rPr>
          <w:rFonts w:ascii="Courier New" w:hAnsi="Courier New" w:cs="Courier New"/>
          <w:color w:val="000000"/>
          <w:szCs w:val="19"/>
          <w:lang w:val="en-US"/>
        </w:rPr>
        <w:t xml:space="preserve"> element </w:t>
      </w:r>
      <w:r w:rsidRPr="00494B2E">
        <w:rPr>
          <w:rFonts w:ascii="Courier New" w:hAnsi="Courier New" w:cs="Courier New"/>
          <w:color w:val="008080"/>
          <w:szCs w:val="19"/>
          <w:lang w:val="en-US"/>
        </w:rPr>
        <w:t>&lt;&lt;</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 "</w:t>
      </w:r>
      <w:r w:rsidRPr="00494B2E">
        <w:rPr>
          <w:rFonts w:ascii="Courier New" w:hAnsi="Courier New" w:cs="Courier New"/>
          <w:color w:val="000000"/>
          <w:szCs w:val="19"/>
          <w:lang w:val="en-US"/>
        </w:rPr>
        <w: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std::cout </w:t>
      </w:r>
      <w:r w:rsidRPr="00494B2E">
        <w:rPr>
          <w:rFonts w:ascii="Courier New" w:hAnsi="Courier New" w:cs="Courier New"/>
          <w:color w:val="008080"/>
          <w:szCs w:val="19"/>
          <w:lang w:val="en-US"/>
        </w:rPr>
        <w:t>&lt;&lt;</w:t>
      </w:r>
      <w:r w:rsidRPr="00494B2E">
        <w:rPr>
          <w:rFonts w:ascii="Courier New" w:hAnsi="Courier New" w:cs="Courier New"/>
          <w:color w:val="000000"/>
          <w:szCs w:val="19"/>
          <w:lang w:val="en-US"/>
        </w:rPr>
        <w:t xml:space="preserve"> std::endl;</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rPr>
      </w:pPr>
      <w:r w:rsidRPr="00494B2E">
        <w:rPr>
          <w:rFonts w:ascii="Courier New" w:hAnsi="Courier New" w:cs="Courier New"/>
          <w:color w:val="000000"/>
          <w:szCs w:val="19"/>
          <w:lang w:val="en-US"/>
        </w:rPr>
        <w:t xml:space="preserve">    </w:t>
      </w:r>
      <w:r w:rsidRPr="00494B2E">
        <w:rPr>
          <w:rFonts w:ascii="Courier New" w:hAnsi="Courier New" w:cs="Courier New"/>
          <w:color w:val="0000FF"/>
          <w:szCs w:val="19"/>
        </w:rPr>
        <w:t>return</w:t>
      </w:r>
      <w:r w:rsidRPr="00494B2E">
        <w:rPr>
          <w:rFonts w:ascii="Courier New" w:hAnsi="Courier New" w:cs="Courier New"/>
          <w:color w:val="000000"/>
          <w:szCs w:val="19"/>
        </w:rPr>
        <w:t xml:space="preserve"> 0;</w:t>
      </w:r>
    </w:p>
    <w:p w:rsidR="00494B2E" w:rsidRPr="00494B2E" w:rsidRDefault="00494B2E" w:rsidP="00494B2E">
      <w:pPr>
        <w:spacing w:after="80"/>
        <w:rPr>
          <w:rFonts w:ascii="Courier New" w:hAnsi="Courier New" w:cs="Courier New"/>
          <w:color w:val="000000"/>
          <w:szCs w:val="19"/>
        </w:rPr>
      </w:pPr>
      <w:r w:rsidRPr="00494B2E">
        <w:rPr>
          <w:rFonts w:ascii="Courier New" w:hAnsi="Courier New" w:cs="Courier New"/>
          <w:color w:val="000000"/>
          <w:szCs w:val="19"/>
        </w:rPr>
        <w:t>}</w:t>
      </w:r>
    </w:p>
    <w:p w:rsidR="00494B2E" w:rsidRDefault="00494B2E" w:rsidP="00494B2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494B2E" w:rsidRPr="00570862" w:rsidRDefault="00494B2E" w:rsidP="00494B2E">
      <w:pPr>
        <w:spacing w:after="80"/>
        <w:rPr>
          <w:rFonts w:ascii="Cascadia Mono" w:hAnsi="Cascadia Mono" w:cs="Cascadia Mono"/>
          <w:color w:val="000000"/>
          <w:sz w:val="19"/>
          <w:szCs w:val="19"/>
        </w:rPr>
      </w:pPr>
      <w:r w:rsidRPr="00494B2E">
        <w:rPr>
          <w:rFonts w:ascii="Cascadia Mono" w:hAnsi="Cascadia Mono" w:cs="Cascadia Mono"/>
          <w:noProof/>
          <w:color w:val="000000"/>
          <w:sz w:val="19"/>
          <w:szCs w:val="19"/>
          <w:lang w:eastAsia="ru-RU"/>
        </w:rPr>
        <w:drawing>
          <wp:inline distT="0" distB="0" distL="0" distR="0" wp14:anchorId="49511699" wp14:editId="46DCCB0A">
            <wp:extent cx="2972215" cy="276264"/>
            <wp:effectExtent l="0" t="0" r="0" b="9525"/>
            <wp:docPr id="618" name="Рисунок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7"/>
                    <a:stretch>
                      <a:fillRect/>
                    </a:stretch>
                  </pic:blipFill>
                  <pic:spPr>
                    <a:xfrm>
                      <a:off x="0" y="0"/>
                      <a:ext cx="2972215" cy="276264"/>
                    </a:xfrm>
                    <a:prstGeom prst="rect">
                      <a:avLst/>
                    </a:prstGeom>
                  </pic:spPr>
                </pic:pic>
              </a:graphicData>
            </a:graphic>
          </wp:inline>
        </w:drawing>
      </w:r>
    </w:p>
    <w:p w:rsidR="00494B2E" w:rsidRPr="00570862" w:rsidRDefault="00E02D8B" w:rsidP="00494B2E">
      <w:pPr>
        <w:spacing w:before="80" w:after="80"/>
        <w:rPr>
          <w:rFonts w:cs="Arial"/>
        </w:rPr>
      </w:pPr>
      <w:hyperlink w:anchor="_Последовательные_контейнеры_1" w:history="1">
        <w:r w:rsidR="00494B2E" w:rsidRPr="00570862">
          <w:rPr>
            <w:rStyle w:val="a4"/>
            <w:rFonts w:cs="Arial"/>
          </w:rPr>
          <w:t>&lt;</w:t>
        </w:r>
        <w:r w:rsidR="00494B2E" w:rsidRPr="0092657B">
          <w:rPr>
            <w:rStyle w:val="a4"/>
            <w:rFonts w:cs="Arial"/>
          </w:rPr>
          <w:t>Последовательные контейнеры</w:t>
        </w:r>
        <w:r w:rsidR="00494B2E" w:rsidRPr="00570862">
          <w:rPr>
            <w:rStyle w:val="a4"/>
            <w:rFonts w:cs="Arial"/>
          </w:rPr>
          <w:t>&gt;</w:t>
        </w:r>
      </w:hyperlink>
    </w:p>
    <w:p w:rsidR="00494B2E" w:rsidRDefault="00494B2E"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29" w:name="_rotate_1"/>
      <w:bookmarkEnd w:id="529"/>
      <w:r>
        <w:rPr>
          <w:rFonts w:ascii="Arial" w:hAnsi="Arial" w:cs="Arial"/>
          <w:b/>
          <w:i w:val="0"/>
          <w:color w:val="000000" w:themeColor="text1"/>
          <w:lang w:val="en-US"/>
        </w:rPr>
        <w:t>rotate</w:t>
      </w:r>
    </w:p>
    <w:p w:rsidR="00494B2E" w:rsidRPr="00D90C47" w:rsidRDefault="00494B2E" w:rsidP="00494B2E">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rotate</w:t>
      </w:r>
      <w:r w:rsidRPr="00D90C47">
        <w: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rPr>
      </w:pPr>
      <w:r w:rsidRPr="00494B2E">
        <w:rPr>
          <w:rFonts w:ascii="Courier New" w:hAnsi="Courier New" w:cs="Courier New"/>
          <w:color w:val="808080"/>
          <w:szCs w:val="19"/>
        </w:rPr>
        <w:t>#include</w:t>
      </w:r>
      <w:r w:rsidRPr="00494B2E">
        <w:rPr>
          <w:rFonts w:ascii="Courier New" w:hAnsi="Courier New" w:cs="Courier New"/>
          <w:color w:val="000000"/>
          <w:szCs w:val="19"/>
        </w:rPr>
        <w:t xml:space="preserve"> </w:t>
      </w:r>
      <w:r w:rsidRPr="00494B2E">
        <w:rPr>
          <w:rFonts w:ascii="Courier New" w:hAnsi="Courier New" w:cs="Courier New"/>
          <w:color w:val="A31515"/>
          <w:szCs w:val="19"/>
        </w:rPr>
        <w:t>&lt;iostream&gt;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808080"/>
          <w:szCs w:val="19"/>
          <w:lang w:val="en-US"/>
        </w:rPr>
        <w:t>#include</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&lt;vector&gt;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808080"/>
          <w:szCs w:val="19"/>
          <w:lang w:val="en-US"/>
        </w:rPr>
        <w:t>#include</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&lt;algorithm&gt;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FF"/>
          <w:szCs w:val="19"/>
          <w:lang w:val="en-US"/>
        </w:rPr>
        <w:t>int</w:t>
      </w:r>
      <w:r w:rsidRPr="00494B2E">
        <w:rPr>
          <w:rFonts w:ascii="Courier New" w:hAnsi="Courier New" w:cs="Courier New"/>
          <w:color w:val="000000"/>
          <w:szCs w:val="19"/>
          <w:lang w:val="en-US"/>
        </w:rPr>
        <w:t xml:space="preserve"> main()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std::vector&lt;</w:t>
      </w:r>
      <w:r w:rsidRPr="00494B2E">
        <w:rPr>
          <w:rFonts w:ascii="Courier New" w:hAnsi="Courier New" w:cs="Courier New"/>
          <w:color w:val="0000FF"/>
          <w:szCs w:val="19"/>
          <w:lang w:val="en-US"/>
        </w:rPr>
        <w:t>int</w:t>
      </w:r>
      <w:r w:rsidRPr="00494B2E">
        <w:rPr>
          <w:rFonts w:ascii="Courier New" w:hAnsi="Courier New" w:cs="Courier New"/>
          <w:color w:val="000000"/>
          <w:szCs w:val="19"/>
          <w:lang w:val="en-US"/>
        </w:rPr>
        <w:t>&gt; vec{ 1, 2, 3, 4, 5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std::rotate(vec.begin(), vec.begin() + 3, vec.end());</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std::cout &lt;&lt; </w:t>
      </w:r>
      <w:r w:rsidRPr="00494B2E">
        <w:rPr>
          <w:rFonts w:ascii="Courier New" w:hAnsi="Courier New" w:cs="Courier New"/>
          <w:color w:val="A31515"/>
          <w:szCs w:val="19"/>
          <w:lang w:val="en-US"/>
        </w:rPr>
        <w:t>"Rotated vector: "</w:t>
      </w:r>
      <w:r w:rsidRPr="00494B2E">
        <w:rPr>
          <w:rFonts w:ascii="Courier New" w:hAnsi="Courier New" w:cs="Courier New"/>
          <w:color w:val="000000"/>
          <w:szCs w:val="19"/>
          <w:lang w:val="en-US"/>
        </w:rPr>
        <w: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w:t>
      </w:r>
      <w:r w:rsidRPr="00494B2E">
        <w:rPr>
          <w:rFonts w:ascii="Courier New" w:hAnsi="Courier New" w:cs="Courier New"/>
          <w:color w:val="0000FF"/>
          <w:szCs w:val="19"/>
          <w:lang w:val="en-US"/>
        </w:rPr>
        <w:t>for</w:t>
      </w:r>
      <w:r w:rsidRPr="00494B2E">
        <w:rPr>
          <w:rFonts w:ascii="Courier New" w:hAnsi="Courier New" w:cs="Courier New"/>
          <w:color w:val="000000"/>
          <w:szCs w:val="19"/>
          <w:lang w:val="en-US"/>
        </w:rPr>
        <w:t xml:space="preserve"> (</w:t>
      </w:r>
      <w:r w:rsidRPr="00494B2E">
        <w:rPr>
          <w:rFonts w:ascii="Courier New" w:hAnsi="Courier New" w:cs="Courier New"/>
          <w:color w:val="0000FF"/>
          <w:szCs w:val="19"/>
          <w:lang w:val="en-US"/>
        </w:rPr>
        <w:t>const</w:t>
      </w:r>
      <w:r w:rsidRPr="00494B2E">
        <w:rPr>
          <w:rFonts w:ascii="Courier New" w:hAnsi="Courier New" w:cs="Courier New"/>
          <w:color w:val="000000"/>
          <w:szCs w:val="19"/>
          <w:lang w:val="en-US"/>
        </w:rPr>
        <w:t xml:space="preserve"> </w:t>
      </w:r>
      <w:r w:rsidRPr="00494B2E">
        <w:rPr>
          <w:rFonts w:ascii="Courier New" w:hAnsi="Courier New" w:cs="Courier New"/>
          <w:color w:val="0000FF"/>
          <w:szCs w:val="19"/>
          <w:lang w:val="en-US"/>
        </w:rPr>
        <w:t>auto</w:t>
      </w:r>
      <w:r w:rsidRPr="00494B2E">
        <w:rPr>
          <w:rFonts w:ascii="Courier New" w:hAnsi="Courier New" w:cs="Courier New"/>
          <w:color w:val="000000"/>
          <w:szCs w:val="19"/>
          <w:lang w:val="en-US"/>
        </w:rPr>
        <w:t>&amp; element : vec)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std::cout &lt;&lt; element &lt;&lt; </w:t>
      </w:r>
      <w:r w:rsidRPr="00494B2E">
        <w:rPr>
          <w:rFonts w:ascii="Courier New" w:hAnsi="Courier New" w:cs="Courier New"/>
          <w:color w:val="A31515"/>
          <w:szCs w:val="19"/>
          <w:lang w:val="en-US"/>
        </w:rPr>
        <w:t>" "</w:t>
      </w:r>
      <w:r w:rsidRPr="00494B2E">
        <w:rPr>
          <w:rFonts w:ascii="Courier New" w:hAnsi="Courier New" w:cs="Courier New"/>
          <w:color w:val="000000"/>
          <w:szCs w:val="19"/>
          <w:lang w:val="en-US"/>
        </w:rPr>
        <w: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std::cout &lt;&lt; std::endl;</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rPr>
      </w:pPr>
      <w:r w:rsidRPr="00494B2E">
        <w:rPr>
          <w:rFonts w:ascii="Courier New" w:hAnsi="Courier New" w:cs="Courier New"/>
          <w:color w:val="000000"/>
          <w:szCs w:val="19"/>
          <w:lang w:val="en-US"/>
        </w:rPr>
        <w:t xml:space="preserve">    </w:t>
      </w:r>
      <w:r w:rsidRPr="00494B2E">
        <w:rPr>
          <w:rFonts w:ascii="Courier New" w:hAnsi="Courier New" w:cs="Courier New"/>
          <w:color w:val="0000FF"/>
          <w:szCs w:val="19"/>
        </w:rPr>
        <w:t>return</w:t>
      </w:r>
      <w:r w:rsidRPr="00494B2E">
        <w:rPr>
          <w:rFonts w:ascii="Courier New" w:hAnsi="Courier New" w:cs="Courier New"/>
          <w:color w:val="000000"/>
          <w:szCs w:val="19"/>
        </w:rPr>
        <w:t xml:space="preserve"> 0;</w:t>
      </w:r>
    </w:p>
    <w:p w:rsidR="00494B2E" w:rsidRPr="00494B2E" w:rsidRDefault="00494B2E" w:rsidP="00494B2E">
      <w:pPr>
        <w:spacing w:after="80"/>
        <w:rPr>
          <w:rFonts w:ascii="Courier New" w:hAnsi="Courier New" w:cs="Courier New"/>
          <w:color w:val="000000"/>
          <w:szCs w:val="19"/>
        </w:rPr>
      </w:pPr>
      <w:r w:rsidRPr="00494B2E">
        <w:rPr>
          <w:rFonts w:ascii="Courier New" w:hAnsi="Courier New" w:cs="Courier New"/>
          <w:color w:val="000000"/>
          <w:szCs w:val="19"/>
        </w:rPr>
        <w:t>}</w:t>
      </w:r>
    </w:p>
    <w:p w:rsidR="00494B2E" w:rsidRDefault="00494B2E" w:rsidP="00494B2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494B2E" w:rsidRPr="00570862" w:rsidRDefault="00494B2E" w:rsidP="00494B2E">
      <w:pPr>
        <w:spacing w:after="80"/>
        <w:rPr>
          <w:rFonts w:ascii="Cascadia Mono" w:hAnsi="Cascadia Mono" w:cs="Cascadia Mono"/>
          <w:color w:val="000000"/>
          <w:sz w:val="19"/>
          <w:szCs w:val="19"/>
        </w:rPr>
      </w:pPr>
      <w:r w:rsidRPr="00494B2E">
        <w:rPr>
          <w:rFonts w:ascii="Cascadia Mono" w:hAnsi="Cascadia Mono" w:cs="Cascadia Mono"/>
          <w:noProof/>
          <w:color w:val="000000"/>
          <w:sz w:val="19"/>
          <w:szCs w:val="19"/>
          <w:lang w:eastAsia="ru-RU"/>
        </w:rPr>
        <w:drawing>
          <wp:inline distT="0" distB="0" distL="0" distR="0" wp14:anchorId="1F662836" wp14:editId="2D215079">
            <wp:extent cx="2210108" cy="304843"/>
            <wp:effectExtent l="0" t="0" r="0" b="0"/>
            <wp:docPr id="627" name="Рисунок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8"/>
                    <a:stretch>
                      <a:fillRect/>
                    </a:stretch>
                  </pic:blipFill>
                  <pic:spPr>
                    <a:xfrm>
                      <a:off x="0" y="0"/>
                      <a:ext cx="2210108" cy="304843"/>
                    </a:xfrm>
                    <a:prstGeom prst="rect">
                      <a:avLst/>
                    </a:prstGeom>
                  </pic:spPr>
                </pic:pic>
              </a:graphicData>
            </a:graphic>
          </wp:inline>
        </w:drawing>
      </w:r>
    </w:p>
    <w:p w:rsidR="00494B2E" w:rsidRPr="00570862" w:rsidRDefault="00E02D8B" w:rsidP="00494B2E">
      <w:pPr>
        <w:spacing w:before="80" w:after="80"/>
        <w:rPr>
          <w:rFonts w:cs="Arial"/>
        </w:rPr>
      </w:pPr>
      <w:hyperlink w:anchor="_Последовательные_контейнеры_1" w:history="1">
        <w:r w:rsidR="00494B2E" w:rsidRPr="00570862">
          <w:rPr>
            <w:rStyle w:val="a4"/>
            <w:rFonts w:cs="Arial"/>
          </w:rPr>
          <w:t>&lt;</w:t>
        </w:r>
        <w:r w:rsidR="00494B2E" w:rsidRPr="0092657B">
          <w:rPr>
            <w:rStyle w:val="a4"/>
            <w:rFonts w:cs="Arial"/>
          </w:rPr>
          <w:t>Последовательные контейнеры</w:t>
        </w:r>
        <w:r w:rsidR="00494B2E" w:rsidRPr="00570862">
          <w:rPr>
            <w:rStyle w:val="a4"/>
            <w:rFonts w:cs="Arial"/>
          </w:rPr>
          <w:t>&gt;</w:t>
        </w:r>
      </w:hyperlink>
    </w:p>
    <w:p w:rsidR="00A5129A" w:rsidRDefault="00A5129A"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30" w:name="_rotate_copy_1"/>
      <w:bookmarkEnd w:id="530"/>
      <w:r>
        <w:rPr>
          <w:rFonts w:ascii="Arial" w:hAnsi="Arial" w:cs="Arial"/>
          <w:b/>
          <w:i w:val="0"/>
          <w:color w:val="000000" w:themeColor="text1"/>
          <w:lang w:val="en-US"/>
        </w:rPr>
        <w:t>rotate_copy</w:t>
      </w:r>
    </w:p>
    <w:p w:rsidR="00A5129A" w:rsidRPr="00D90C47" w:rsidRDefault="00A5129A" w:rsidP="00A5129A">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rotate</w:t>
      </w:r>
      <w:r w:rsidRPr="00A5129A">
        <w:t>_</w:t>
      </w:r>
      <w:r>
        <w:rPr>
          <w:lang w:val="en-US"/>
        </w:rPr>
        <w:t>copy</w:t>
      </w:r>
      <w:r w:rsidRPr="00D90C47">
        <w: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808080"/>
          <w:szCs w:val="19"/>
          <w:lang w:val="en-US"/>
        </w:rPr>
        <w:t>#include</w:t>
      </w:r>
      <w:r w:rsidRPr="00A5129A">
        <w:rPr>
          <w:rFonts w:ascii="Courier New" w:hAnsi="Courier New" w:cs="Courier New"/>
          <w:color w:val="000000"/>
          <w:szCs w:val="19"/>
          <w:lang w:val="en-US"/>
        </w:rPr>
        <w:t xml:space="preserve"> </w:t>
      </w:r>
      <w:r w:rsidRPr="00A5129A">
        <w:rPr>
          <w:rFonts w:ascii="Courier New" w:hAnsi="Courier New" w:cs="Courier New"/>
          <w:color w:val="A31515"/>
          <w:szCs w:val="19"/>
          <w:lang w:val="en-US"/>
        </w:rPr>
        <w:t>&lt;iostream&gt;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808080"/>
          <w:szCs w:val="19"/>
          <w:lang w:val="en-US"/>
        </w:rPr>
        <w:t>#include</w:t>
      </w:r>
      <w:r w:rsidRPr="00A5129A">
        <w:rPr>
          <w:rFonts w:ascii="Courier New" w:hAnsi="Courier New" w:cs="Courier New"/>
          <w:color w:val="000000"/>
          <w:szCs w:val="19"/>
          <w:lang w:val="en-US"/>
        </w:rPr>
        <w:t xml:space="preserve"> </w:t>
      </w:r>
      <w:r w:rsidRPr="00A5129A">
        <w:rPr>
          <w:rFonts w:ascii="Courier New" w:hAnsi="Courier New" w:cs="Courier New"/>
          <w:color w:val="A31515"/>
          <w:szCs w:val="19"/>
          <w:lang w:val="en-US"/>
        </w:rPr>
        <w:t>&lt;vector&gt;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808080"/>
          <w:szCs w:val="19"/>
          <w:lang w:val="en-US"/>
        </w:rPr>
        <w:t>#include</w:t>
      </w:r>
      <w:r w:rsidRPr="00A5129A">
        <w:rPr>
          <w:rFonts w:ascii="Courier New" w:hAnsi="Courier New" w:cs="Courier New"/>
          <w:color w:val="000000"/>
          <w:szCs w:val="19"/>
          <w:lang w:val="en-US"/>
        </w:rPr>
        <w:t xml:space="preserve"> </w:t>
      </w:r>
      <w:r w:rsidRPr="00A5129A">
        <w:rPr>
          <w:rFonts w:ascii="Courier New" w:hAnsi="Courier New" w:cs="Courier New"/>
          <w:color w:val="A31515"/>
          <w:szCs w:val="19"/>
          <w:lang w:val="en-US"/>
        </w:rPr>
        <w:t>&lt;algorithm&gt;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FF"/>
          <w:szCs w:val="19"/>
          <w:lang w:val="en-US"/>
        </w:rPr>
        <w:t>int</w:t>
      </w:r>
      <w:r w:rsidRPr="00A5129A">
        <w:rPr>
          <w:rFonts w:ascii="Courier New" w:hAnsi="Courier New" w:cs="Courier New"/>
          <w:color w:val="000000"/>
          <w:szCs w:val="19"/>
          <w:lang w:val="en-US"/>
        </w:rPr>
        <w:t xml:space="preserve"> main() {</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w:t>
      </w:r>
      <w:r w:rsidRPr="00A5129A">
        <w:rPr>
          <w:rFonts w:ascii="Courier New" w:hAnsi="Courier New" w:cs="Courier New"/>
          <w:color w:val="2B91AF"/>
          <w:szCs w:val="19"/>
          <w:lang w:val="en-US"/>
        </w:rPr>
        <w:t>vector</w:t>
      </w:r>
      <w:r w:rsidRPr="00A5129A">
        <w:rPr>
          <w:rFonts w:ascii="Courier New" w:hAnsi="Courier New" w:cs="Courier New"/>
          <w:color w:val="000000"/>
          <w:szCs w:val="19"/>
          <w:lang w:val="en-US"/>
        </w:rPr>
        <w:t>&lt;</w:t>
      </w:r>
      <w:r w:rsidRPr="00A5129A">
        <w:rPr>
          <w:rFonts w:ascii="Courier New" w:hAnsi="Courier New" w:cs="Courier New"/>
          <w:color w:val="0000FF"/>
          <w:szCs w:val="19"/>
          <w:lang w:val="en-US"/>
        </w:rPr>
        <w:t>int</w:t>
      </w:r>
      <w:r w:rsidRPr="00A5129A">
        <w:rPr>
          <w:rFonts w:ascii="Courier New" w:hAnsi="Courier New" w:cs="Courier New"/>
          <w:color w:val="000000"/>
          <w:szCs w:val="19"/>
          <w:lang w:val="en-US"/>
        </w:rPr>
        <w:t>&gt; vec{ 1, 2, 3, 4, 5 };</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w:t>
      </w:r>
      <w:r w:rsidRPr="00A5129A">
        <w:rPr>
          <w:rFonts w:ascii="Courier New" w:hAnsi="Courier New" w:cs="Courier New"/>
          <w:color w:val="2B91AF"/>
          <w:szCs w:val="19"/>
          <w:lang w:val="en-US"/>
        </w:rPr>
        <w:t>vector</w:t>
      </w:r>
      <w:r w:rsidRPr="00A5129A">
        <w:rPr>
          <w:rFonts w:ascii="Courier New" w:hAnsi="Courier New" w:cs="Courier New"/>
          <w:color w:val="000000"/>
          <w:szCs w:val="19"/>
          <w:lang w:val="en-US"/>
        </w:rPr>
        <w:t>&lt;</w:t>
      </w:r>
      <w:r w:rsidRPr="00A5129A">
        <w:rPr>
          <w:rFonts w:ascii="Courier New" w:hAnsi="Courier New" w:cs="Courier New"/>
          <w:color w:val="0000FF"/>
          <w:szCs w:val="19"/>
          <w:lang w:val="en-US"/>
        </w:rPr>
        <w:t>int</w:t>
      </w:r>
      <w:r w:rsidRPr="00A5129A">
        <w:rPr>
          <w:rFonts w:ascii="Courier New" w:hAnsi="Courier New" w:cs="Courier New"/>
          <w:color w:val="000000"/>
          <w:szCs w:val="19"/>
          <w:lang w:val="en-US"/>
        </w:rPr>
        <w:t>&gt; rotatedVec(vec.size());</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std::rotate_copy(vec.begin(), vec.begin() </w:t>
      </w:r>
      <w:r w:rsidRPr="00A5129A">
        <w:rPr>
          <w:rFonts w:ascii="Courier New" w:hAnsi="Courier New" w:cs="Courier New"/>
          <w:color w:val="008080"/>
          <w:szCs w:val="19"/>
          <w:lang w:val="en-US"/>
        </w:rPr>
        <w:t>+</w:t>
      </w:r>
      <w:r w:rsidRPr="00A5129A">
        <w:rPr>
          <w:rFonts w:ascii="Courier New" w:hAnsi="Courier New" w:cs="Courier New"/>
          <w:color w:val="000000"/>
          <w:szCs w:val="19"/>
          <w:lang w:val="en-US"/>
        </w:rPr>
        <w:t xml:space="preserve"> 3, vec.end(), rotatedVec.begin());</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std::cout </w:t>
      </w:r>
      <w:r w:rsidRPr="00A5129A">
        <w:rPr>
          <w:rFonts w:ascii="Courier New" w:hAnsi="Courier New" w:cs="Courier New"/>
          <w:color w:val="008080"/>
          <w:szCs w:val="19"/>
          <w:lang w:val="en-US"/>
        </w:rPr>
        <w:t>&lt;&lt;</w:t>
      </w:r>
      <w:r w:rsidRPr="00A5129A">
        <w:rPr>
          <w:rFonts w:ascii="Courier New" w:hAnsi="Courier New" w:cs="Courier New"/>
          <w:color w:val="000000"/>
          <w:szCs w:val="19"/>
          <w:lang w:val="en-US"/>
        </w:rPr>
        <w:t xml:space="preserve"> </w:t>
      </w:r>
      <w:r w:rsidRPr="00A5129A">
        <w:rPr>
          <w:rFonts w:ascii="Courier New" w:hAnsi="Courier New" w:cs="Courier New"/>
          <w:color w:val="A31515"/>
          <w:szCs w:val="19"/>
          <w:lang w:val="en-US"/>
        </w:rPr>
        <w:t>"Original vector: "</w:t>
      </w:r>
      <w:r w:rsidRPr="00A5129A">
        <w:rPr>
          <w:rFonts w:ascii="Courier New" w:hAnsi="Courier New" w:cs="Courier New"/>
          <w:color w:val="000000"/>
          <w:szCs w:val="19"/>
          <w:lang w:val="en-US"/>
        </w:rPr>
        <w: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w:t>
      </w:r>
      <w:r w:rsidRPr="00A5129A">
        <w:rPr>
          <w:rFonts w:ascii="Courier New" w:hAnsi="Courier New" w:cs="Courier New"/>
          <w:color w:val="0000FF"/>
          <w:szCs w:val="19"/>
          <w:lang w:val="en-US"/>
        </w:rPr>
        <w:t>for</w:t>
      </w:r>
      <w:r w:rsidRPr="00A5129A">
        <w:rPr>
          <w:rFonts w:ascii="Courier New" w:hAnsi="Courier New" w:cs="Courier New"/>
          <w:color w:val="000000"/>
          <w:szCs w:val="19"/>
          <w:lang w:val="en-US"/>
        </w:rPr>
        <w:t xml:space="preserve"> (</w:t>
      </w:r>
      <w:r w:rsidRPr="00A5129A">
        <w:rPr>
          <w:rFonts w:ascii="Courier New" w:hAnsi="Courier New" w:cs="Courier New"/>
          <w:color w:val="0000FF"/>
          <w:szCs w:val="19"/>
          <w:lang w:val="en-US"/>
        </w:rPr>
        <w:t>const</w:t>
      </w:r>
      <w:r w:rsidRPr="00A5129A">
        <w:rPr>
          <w:rFonts w:ascii="Courier New" w:hAnsi="Courier New" w:cs="Courier New"/>
          <w:color w:val="000000"/>
          <w:szCs w:val="19"/>
          <w:lang w:val="en-US"/>
        </w:rPr>
        <w:t xml:space="preserve"> </w:t>
      </w:r>
      <w:r w:rsidRPr="00A5129A">
        <w:rPr>
          <w:rFonts w:ascii="Courier New" w:hAnsi="Courier New" w:cs="Courier New"/>
          <w:color w:val="0000FF"/>
          <w:szCs w:val="19"/>
          <w:lang w:val="en-US"/>
        </w:rPr>
        <w:t>auto</w:t>
      </w:r>
      <w:r w:rsidRPr="00A5129A">
        <w:rPr>
          <w:rFonts w:ascii="Courier New" w:hAnsi="Courier New" w:cs="Courier New"/>
          <w:color w:val="000000"/>
          <w:szCs w:val="19"/>
          <w:lang w:val="en-US"/>
        </w:rPr>
        <w:t>&amp; element : vec) {</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std::cout </w:t>
      </w:r>
      <w:r w:rsidRPr="00A5129A">
        <w:rPr>
          <w:rFonts w:ascii="Courier New" w:hAnsi="Courier New" w:cs="Courier New"/>
          <w:color w:val="008080"/>
          <w:szCs w:val="19"/>
          <w:lang w:val="en-US"/>
        </w:rPr>
        <w:t>&lt;&lt;</w:t>
      </w:r>
      <w:r w:rsidRPr="00A5129A">
        <w:rPr>
          <w:rFonts w:ascii="Courier New" w:hAnsi="Courier New" w:cs="Courier New"/>
          <w:color w:val="000000"/>
          <w:szCs w:val="19"/>
          <w:lang w:val="en-US"/>
        </w:rPr>
        <w:t xml:space="preserve"> element </w:t>
      </w:r>
      <w:r w:rsidRPr="00A5129A">
        <w:rPr>
          <w:rFonts w:ascii="Courier New" w:hAnsi="Courier New" w:cs="Courier New"/>
          <w:color w:val="008080"/>
          <w:szCs w:val="19"/>
          <w:lang w:val="en-US"/>
        </w:rPr>
        <w:t>&lt;&lt;</w:t>
      </w:r>
      <w:r w:rsidRPr="00A5129A">
        <w:rPr>
          <w:rFonts w:ascii="Courier New" w:hAnsi="Courier New" w:cs="Courier New"/>
          <w:color w:val="000000"/>
          <w:szCs w:val="19"/>
          <w:lang w:val="en-US"/>
        </w:rPr>
        <w:t xml:space="preserve"> </w:t>
      </w:r>
      <w:r w:rsidRPr="00A5129A">
        <w:rPr>
          <w:rFonts w:ascii="Courier New" w:hAnsi="Courier New" w:cs="Courier New"/>
          <w:color w:val="A31515"/>
          <w:szCs w:val="19"/>
          <w:lang w:val="en-US"/>
        </w:rPr>
        <w:t>" "</w:t>
      </w:r>
      <w:r w:rsidRPr="00A5129A">
        <w:rPr>
          <w:rFonts w:ascii="Courier New" w:hAnsi="Courier New" w:cs="Courier New"/>
          <w:color w:val="000000"/>
          <w:szCs w:val="19"/>
          <w:lang w:val="en-US"/>
        </w:rPr>
        <w: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std::cout </w:t>
      </w:r>
      <w:r w:rsidRPr="00A5129A">
        <w:rPr>
          <w:rFonts w:ascii="Courier New" w:hAnsi="Courier New" w:cs="Courier New"/>
          <w:color w:val="008080"/>
          <w:szCs w:val="19"/>
          <w:lang w:val="en-US"/>
        </w:rPr>
        <w:t>&lt;&lt;</w:t>
      </w:r>
      <w:r w:rsidRPr="00A5129A">
        <w:rPr>
          <w:rFonts w:ascii="Courier New" w:hAnsi="Courier New" w:cs="Courier New"/>
          <w:color w:val="000000"/>
          <w:szCs w:val="19"/>
          <w:lang w:val="en-US"/>
        </w:rPr>
        <w:t xml:space="preserve"> std::endl;</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std::cout </w:t>
      </w:r>
      <w:r w:rsidRPr="00A5129A">
        <w:rPr>
          <w:rFonts w:ascii="Courier New" w:hAnsi="Courier New" w:cs="Courier New"/>
          <w:color w:val="008080"/>
          <w:szCs w:val="19"/>
          <w:lang w:val="en-US"/>
        </w:rPr>
        <w:t>&lt;&lt;</w:t>
      </w:r>
      <w:r w:rsidRPr="00A5129A">
        <w:rPr>
          <w:rFonts w:ascii="Courier New" w:hAnsi="Courier New" w:cs="Courier New"/>
          <w:color w:val="000000"/>
          <w:szCs w:val="19"/>
          <w:lang w:val="en-US"/>
        </w:rPr>
        <w:t xml:space="preserve"> </w:t>
      </w:r>
      <w:r w:rsidRPr="00A5129A">
        <w:rPr>
          <w:rFonts w:ascii="Courier New" w:hAnsi="Courier New" w:cs="Courier New"/>
          <w:color w:val="A31515"/>
          <w:szCs w:val="19"/>
          <w:lang w:val="en-US"/>
        </w:rPr>
        <w:t>"Rotated vector: "</w:t>
      </w:r>
      <w:r w:rsidRPr="00A5129A">
        <w:rPr>
          <w:rFonts w:ascii="Courier New" w:hAnsi="Courier New" w:cs="Courier New"/>
          <w:color w:val="000000"/>
          <w:szCs w:val="19"/>
          <w:lang w:val="en-US"/>
        </w:rPr>
        <w: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w:t>
      </w:r>
      <w:r w:rsidRPr="00A5129A">
        <w:rPr>
          <w:rFonts w:ascii="Courier New" w:hAnsi="Courier New" w:cs="Courier New"/>
          <w:color w:val="0000FF"/>
          <w:szCs w:val="19"/>
          <w:lang w:val="en-US"/>
        </w:rPr>
        <w:t>for</w:t>
      </w:r>
      <w:r w:rsidRPr="00A5129A">
        <w:rPr>
          <w:rFonts w:ascii="Courier New" w:hAnsi="Courier New" w:cs="Courier New"/>
          <w:color w:val="000000"/>
          <w:szCs w:val="19"/>
          <w:lang w:val="en-US"/>
        </w:rPr>
        <w:t xml:space="preserve"> (</w:t>
      </w:r>
      <w:r w:rsidRPr="00A5129A">
        <w:rPr>
          <w:rFonts w:ascii="Courier New" w:hAnsi="Courier New" w:cs="Courier New"/>
          <w:color w:val="0000FF"/>
          <w:szCs w:val="19"/>
          <w:lang w:val="en-US"/>
        </w:rPr>
        <w:t>const</w:t>
      </w:r>
      <w:r w:rsidRPr="00A5129A">
        <w:rPr>
          <w:rFonts w:ascii="Courier New" w:hAnsi="Courier New" w:cs="Courier New"/>
          <w:color w:val="000000"/>
          <w:szCs w:val="19"/>
          <w:lang w:val="en-US"/>
        </w:rPr>
        <w:t xml:space="preserve"> </w:t>
      </w:r>
      <w:r w:rsidRPr="00A5129A">
        <w:rPr>
          <w:rFonts w:ascii="Courier New" w:hAnsi="Courier New" w:cs="Courier New"/>
          <w:color w:val="0000FF"/>
          <w:szCs w:val="19"/>
          <w:lang w:val="en-US"/>
        </w:rPr>
        <w:t>auto</w:t>
      </w:r>
      <w:r w:rsidRPr="00A5129A">
        <w:rPr>
          <w:rFonts w:ascii="Courier New" w:hAnsi="Courier New" w:cs="Courier New"/>
          <w:color w:val="000000"/>
          <w:szCs w:val="19"/>
          <w:lang w:val="en-US"/>
        </w:rPr>
        <w:t>&amp; element : rotatedVec) {</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std::cout </w:t>
      </w:r>
      <w:r w:rsidRPr="00A5129A">
        <w:rPr>
          <w:rFonts w:ascii="Courier New" w:hAnsi="Courier New" w:cs="Courier New"/>
          <w:color w:val="008080"/>
          <w:szCs w:val="19"/>
          <w:lang w:val="en-US"/>
        </w:rPr>
        <w:t>&lt;&lt;</w:t>
      </w:r>
      <w:r w:rsidRPr="00A5129A">
        <w:rPr>
          <w:rFonts w:ascii="Courier New" w:hAnsi="Courier New" w:cs="Courier New"/>
          <w:color w:val="000000"/>
          <w:szCs w:val="19"/>
          <w:lang w:val="en-US"/>
        </w:rPr>
        <w:t xml:space="preserve"> element </w:t>
      </w:r>
      <w:r w:rsidRPr="00A5129A">
        <w:rPr>
          <w:rFonts w:ascii="Courier New" w:hAnsi="Courier New" w:cs="Courier New"/>
          <w:color w:val="008080"/>
          <w:szCs w:val="19"/>
          <w:lang w:val="en-US"/>
        </w:rPr>
        <w:t>&lt;&lt;</w:t>
      </w:r>
      <w:r w:rsidRPr="00A5129A">
        <w:rPr>
          <w:rFonts w:ascii="Courier New" w:hAnsi="Courier New" w:cs="Courier New"/>
          <w:color w:val="000000"/>
          <w:szCs w:val="19"/>
          <w:lang w:val="en-US"/>
        </w:rPr>
        <w:t xml:space="preserve"> </w:t>
      </w:r>
      <w:r w:rsidRPr="00A5129A">
        <w:rPr>
          <w:rFonts w:ascii="Courier New" w:hAnsi="Courier New" w:cs="Courier New"/>
          <w:color w:val="A31515"/>
          <w:szCs w:val="19"/>
          <w:lang w:val="en-US"/>
        </w:rPr>
        <w:t>" "</w:t>
      </w:r>
      <w:r w:rsidRPr="00A5129A">
        <w:rPr>
          <w:rFonts w:ascii="Courier New" w:hAnsi="Courier New" w:cs="Courier New"/>
          <w:color w:val="000000"/>
          <w:szCs w:val="19"/>
          <w:lang w:val="en-US"/>
        </w:rPr>
        <w: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std::cout </w:t>
      </w:r>
      <w:r w:rsidRPr="00A5129A">
        <w:rPr>
          <w:rFonts w:ascii="Courier New" w:hAnsi="Courier New" w:cs="Courier New"/>
          <w:color w:val="008080"/>
          <w:szCs w:val="19"/>
          <w:lang w:val="en-US"/>
        </w:rPr>
        <w:t>&lt;&lt;</w:t>
      </w:r>
      <w:r w:rsidRPr="00A5129A">
        <w:rPr>
          <w:rFonts w:ascii="Courier New" w:hAnsi="Courier New" w:cs="Courier New"/>
          <w:color w:val="000000"/>
          <w:szCs w:val="19"/>
          <w:lang w:val="en-US"/>
        </w:rPr>
        <w:t xml:space="preserve"> std::endl;</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p>
    <w:p w:rsidR="00A5129A" w:rsidRPr="00A5129A" w:rsidRDefault="00A5129A" w:rsidP="00A5129A">
      <w:pPr>
        <w:autoSpaceDE w:val="0"/>
        <w:autoSpaceDN w:val="0"/>
        <w:adjustRightInd w:val="0"/>
        <w:spacing w:after="0" w:line="240" w:lineRule="auto"/>
        <w:rPr>
          <w:rFonts w:ascii="Courier New" w:hAnsi="Courier New" w:cs="Courier New"/>
          <w:color w:val="000000"/>
          <w:szCs w:val="19"/>
        </w:rPr>
      </w:pPr>
      <w:r w:rsidRPr="00A5129A">
        <w:rPr>
          <w:rFonts w:ascii="Courier New" w:hAnsi="Courier New" w:cs="Courier New"/>
          <w:color w:val="000000"/>
          <w:szCs w:val="19"/>
          <w:lang w:val="en-US"/>
        </w:rPr>
        <w:t xml:space="preserve">    </w:t>
      </w:r>
      <w:r w:rsidRPr="00A5129A">
        <w:rPr>
          <w:rFonts w:ascii="Courier New" w:hAnsi="Courier New" w:cs="Courier New"/>
          <w:color w:val="0000FF"/>
          <w:szCs w:val="19"/>
        </w:rPr>
        <w:t>return</w:t>
      </w:r>
      <w:r w:rsidRPr="00A5129A">
        <w:rPr>
          <w:rFonts w:ascii="Courier New" w:hAnsi="Courier New" w:cs="Courier New"/>
          <w:color w:val="000000"/>
          <w:szCs w:val="19"/>
        </w:rPr>
        <w:t xml:space="preserve"> 0;</w:t>
      </w:r>
    </w:p>
    <w:p w:rsidR="00A5129A" w:rsidRPr="00A5129A" w:rsidRDefault="00A5129A" w:rsidP="00A5129A">
      <w:pPr>
        <w:spacing w:after="80"/>
        <w:rPr>
          <w:rFonts w:ascii="Courier New" w:hAnsi="Courier New" w:cs="Courier New"/>
          <w:color w:val="000000"/>
          <w:szCs w:val="19"/>
        </w:rPr>
      </w:pPr>
      <w:r w:rsidRPr="00A5129A">
        <w:rPr>
          <w:rFonts w:ascii="Courier New" w:hAnsi="Courier New" w:cs="Courier New"/>
          <w:color w:val="000000"/>
          <w:szCs w:val="19"/>
        </w:rPr>
        <w:t>}</w:t>
      </w:r>
    </w:p>
    <w:p w:rsidR="00A5129A" w:rsidRDefault="00A5129A" w:rsidP="00A5129A">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5129A" w:rsidRPr="00570862" w:rsidRDefault="00A5129A" w:rsidP="00A5129A">
      <w:pPr>
        <w:spacing w:after="80"/>
        <w:rPr>
          <w:rFonts w:ascii="Cascadia Mono" w:hAnsi="Cascadia Mono" w:cs="Cascadia Mono"/>
          <w:color w:val="000000"/>
          <w:sz w:val="19"/>
          <w:szCs w:val="19"/>
        </w:rPr>
      </w:pPr>
      <w:r w:rsidRPr="00A5129A">
        <w:rPr>
          <w:rFonts w:ascii="Cascadia Mono" w:hAnsi="Cascadia Mono" w:cs="Cascadia Mono"/>
          <w:noProof/>
          <w:color w:val="000000"/>
          <w:sz w:val="19"/>
          <w:szCs w:val="19"/>
          <w:lang w:eastAsia="ru-RU"/>
        </w:rPr>
        <w:drawing>
          <wp:inline distT="0" distB="0" distL="0" distR="0" wp14:anchorId="7218F5EA" wp14:editId="429F088B">
            <wp:extent cx="2286319" cy="543001"/>
            <wp:effectExtent l="0" t="0" r="0" b="9525"/>
            <wp:docPr id="635" name="Рисунок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9"/>
                    <a:stretch>
                      <a:fillRect/>
                    </a:stretch>
                  </pic:blipFill>
                  <pic:spPr>
                    <a:xfrm>
                      <a:off x="0" y="0"/>
                      <a:ext cx="2286319" cy="543001"/>
                    </a:xfrm>
                    <a:prstGeom prst="rect">
                      <a:avLst/>
                    </a:prstGeom>
                  </pic:spPr>
                </pic:pic>
              </a:graphicData>
            </a:graphic>
          </wp:inline>
        </w:drawing>
      </w:r>
    </w:p>
    <w:p w:rsidR="00A5129A" w:rsidRPr="00570862" w:rsidRDefault="00E02D8B" w:rsidP="00A5129A">
      <w:pPr>
        <w:spacing w:before="80" w:after="80"/>
        <w:rPr>
          <w:rFonts w:cs="Arial"/>
        </w:rPr>
      </w:pPr>
      <w:hyperlink w:anchor="_Последовательные_контейнеры_1" w:history="1">
        <w:r w:rsidR="00A5129A" w:rsidRPr="00570862">
          <w:rPr>
            <w:rStyle w:val="a4"/>
            <w:rFonts w:cs="Arial"/>
          </w:rPr>
          <w:t>&lt;</w:t>
        </w:r>
        <w:r w:rsidR="00A5129A" w:rsidRPr="0092657B">
          <w:rPr>
            <w:rStyle w:val="a4"/>
            <w:rFonts w:cs="Arial"/>
          </w:rPr>
          <w:t>Последовательные контейнеры</w:t>
        </w:r>
        <w:r w:rsidR="00A5129A" w:rsidRPr="00570862">
          <w:rPr>
            <w:rStyle w:val="a4"/>
            <w:rFonts w:cs="Arial"/>
          </w:rPr>
          <w:t>&gt;</w:t>
        </w:r>
      </w:hyperlink>
    </w:p>
    <w:p w:rsidR="00AC7131" w:rsidRDefault="00AC7131"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31" w:name="_stable_partition_1"/>
      <w:bookmarkEnd w:id="531"/>
      <w:r>
        <w:rPr>
          <w:rFonts w:ascii="Arial" w:hAnsi="Arial" w:cs="Arial"/>
          <w:b/>
          <w:i w:val="0"/>
          <w:color w:val="000000" w:themeColor="text1"/>
          <w:lang w:val="en-US"/>
        </w:rPr>
        <w:t>stable_partition</w:t>
      </w:r>
    </w:p>
    <w:p w:rsidR="00AC7131" w:rsidRPr="00D90C47" w:rsidRDefault="00AC7131" w:rsidP="00AC7131">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stable</w:t>
      </w:r>
      <w:r w:rsidRPr="00AC7131">
        <w:t>_</w:t>
      </w:r>
      <w:r>
        <w:rPr>
          <w:lang w:val="en-US"/>
        </w:rPr>
        <w:t>partition</w:t>
      </w:r>
      <w:r w:rsidRPr="00D90C47">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808080"/>
          <w:szCs w:val="19"/>
          <w:lang w:val="en-US"/>
        </w:rPr>
        <w:t>#include</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&lt;iostream&gt;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808080"/>
          <w:szCs w:val="19"/>
          <w:lang w:val="en-US"/>
        </w:rPr>
        <w:t>#include</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&lt;vector&gt;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808080"/>
          <w:szCs w:val="19"/>
          <w:lang w:val="en-US"/>
        </w:rPr>
        <w:t>#include</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&lt;algorithm&gt;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 xml:space="preserve"> main()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std::vector&lt;</w:t>
      </w: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&gt; vec{ 1, 2, 3, 4, 5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auto</w:t>
      </w:r>
      <w:r w:rsidRPr="00AC7131">
        <w:rPr>
          <w:rFonts w:ascii="Courier New" w:hAnsi="Courier New" w:cs="Courier New"/>
          <w:color w:val="000000"/>
          <w:szCs w:val="19"/>
          <w:lang w:val="en-US"/>
        </w:rPr>
        <w:t xml:space="preserve"> isEven = [](</w:t>
      </w: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 xml:space="preserve"> num) { </w:t>
      </w:r>
      <w:r w:rsidRPr="00AC7131">
        <w:rPr>
          <w:rFonts w:ascii="Courier New" w:hAnsi="Courier New" w:cs="Courier New"/>
          <w:color w:val="0000FF"/>
          <w:szCs w:val="19"/>
          <w:lang w:val="en-US"/>
        </w:rPr>
        <w:t>return</w:t>
      </w:r>
      <w:r w:rsidRPr="00AC7131">
        <w:rPr>
          <w:rFonts w:ascii="Courier New" w:hAnsi="Courier New" w:cs="Courier New"/>
          <w:color w:val="000000"/>
          <w:szCs w:val="19"/>
          <w:lang w:val="en-US"/>
        </w:rPr>
        <w:t xml:space="preserve"> num % 2 == 0;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std::stable_partition(vec.begin(), vec.end(), isEven);</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&lt;&lt; </w:t>
      </w:r>
      <w:r w:rsidRPr="00AC7131">
        <w:rPr>
          <w:rFonts w:ascii="Courier New" w:hAnsi="Courier New" w:cs="Courier New"/>
          <w:color w:val="A31515"/>
          <w:szCs w:val="19"/>
          <w:lang w:val="en-US"/>
        </w:rPr>
        <w:t>"Partitioned vector: "</w:t>
      </w:r>
      <w:r w:rsidRPr="00AC7131">
        <w:rPr>
          <w:rFonts w:ascii="Courier New" w:hAnsi="Courier New" w:cs="Courier New"/>
          <w:color w:val="000000"/>
          <w:szCs w:val="19"/>
          <w:lang w:val="en-US"/>
        </w:rPr>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for</w:t>
      </w: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const</w:t>
      </w: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auto</w:t>
      </w:r>
      <w:r w:rsidRPr="00AC7131">
        <w:rPr>
          <w:rFonts w:ascii="Courier New" w:hAnsi="Courier New" w:cs="Courier New"/>
          <w:color w:val="000000"/>
          <w:szCs w:val="19"/>
          <w:lang w:val="en-US"/>
        </w:rPr>
        <w:t>&amp; element : vec)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&lt;&lt; element &lt;&lt; </w:t>
      </w:r>
      <w:r w:rsidRPr="00AC7131">
        <w:rPr>
          <w:rFonts w:ascii="Courier New" w:hAnsi="Courier New" w:cs="Courier New"/>
          <w:color w:val="A31515"/>
          <w:szCs w:val="19"/>
          <w:lang w:val="en-US"/>
        </w:rPr>
        <w:t>" "</w:t>
      </w:r>
      <w:r w:rsidRPr="00AC7131">
        <w:rPr>
          <w:rFonts w:ascii="Courier New" w:hAnsi="Courier New" w:cs="Courier New"/>
          <w:color w:val="000000"/>
          <w:szCs w:val="19"/>
          <w:lang w:val="en-US"/>
        </w:rPr>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&lt;&lt; std::endl;</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rPr>
        <w:t>return</w:t>
      </w:r>
      <w:r w:rsidRPr="00AC7131">
        <w:rPr>
          <w:rFonts w:ascii="Courier New" w:hAnsi="Courier New" w:cs="Courier New"/>
          <w:color w:val="000000"/>
          <w:szCs w:val="19"/>
        </w:rPr>
        <w:t xml:space="preserve"> 0;</w:t>
      </w:r>
    </w:p>
    <w:p w:rsidR="00AC7131" w:rsidRPr="00AC7131" w:rsidRDefault="00AC7131" w:rsidP="00AC7131">
      <w:pPr>
        <w:spacing w:after="80"/>
        <w:rPr>
          <w:rFonts w:ascii="Courier New" w:hAnsi="Courier New" w:cs="Courier New"/>
          <w:color w:val="000000"/>
          <w:szCs w:val="19"/>
        </w:rPr>
      </w:pPr>
      <w:r w:rsidRPr="00AC7131">
        <w:rPr>
          <w:rFonts w:ascii="Courier New" w:hAnsi="Courier New" w:cs="Courier New"/>
          <w:color w:val="000000"/>
          <w:szCs w:val="19"/>
        </w:rPr>
        <w:t>}</w:t>
      </w:r>
    </w:p>
    <w:p w:rsidR="00AC7131" w:rsidRDefault="00AC7131" w:rsidP="00AC7131">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C7131" w:rsidRPr="00570862" w:rsidRDefault="00AC7131" w:rsidP="00AC7131">
      <w:pPr>
        <w:spacing w:after="80"/>
        <w:rPr>
          <w:rFonts w:ascii="Cascadia Mono" w:hAnsi="Cascadia Mono" w:cs="Cascadia Mono"/>
          <w:color w:val="000000"/>
          <w:sz w:val="19"/>
          <w:szCs w:val="19"/>
        </w:rPr>
      </w:pPr>
      <w:r w:rsidRPr="00AC7131">
        <w:rPr>
          <w:rFonts w:ascii="Cascadia Mono" w:hAnsi="Cascadia Mono" w:cs="Cascadia Mono"/>
          <w:noProof/>
          <w:color w:val="000000"/>
          <w:sz w:val="19"/>
          <w:szCs w:val="19"/>
          <w:lang w:eastAsia="ru-RU"/>
        </w:rPr>
        <w:drawing>
          <wp:inline distT="0" distB="0" distL="0" distR="0" wp14:anchorId="6A17A41F" wp14:editId="28001B1F">
            <wp:extent cx="2562583" cy="276264"/>
            <wp:effectExtent l="0" t="0" r="0" b="9525"/>
            <wp:docPr id="643" name="Рисунок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0"/>
                    <a:stretch>
                      <a:fillRect/>
                    </a:stretch>
                  </pic:blipFill>
                  <pic:spPr>
                    <a:xfrm>
                      <a:off x="0" y="0"/>
                      <a:ext cx="2562583" cy="276264"/>
                    </a:xfrm>
                    <a:prstGeom prst="rect">
                      <a:avLst/>
                    </a:prstGeom>
                  </pic:spPr>
                </pic:pic>
              </a:graphicData>
            </a:graphic>
          </wp:inline>
        </w:drawing>
      </w:r>
    </w:p>
    <w:p w:rsidR="00AC7131" w:rsidRPr="00570862" w:rsidRDefault="00E02D8B" w:rsidP="00AC7131">
      <w:pPr>
        <w:spacing w:before="80" w:after="80"/>
        <w:rPr>
          <w:rFonts w:cs="Arial"/>
        </w:rPr>
      </w:pPr>
      <w:hyperlink w:anchor="_Последовательные_контейнеры_1" w:history="1">
        <w:r w:rsidR="00AC7131" w:rsidRPr="00570862">
          <w:rPr>
            <w:rStyle w:val="a4"/>
            <w:rFonts w:cs="Arial"/>
          </w:rPr>
          <w:t>&lt;</w:t>
        </w:r>
        <w:r w:rsidR="00AC7131" w:rsidRPr="0092657B">
          <w:rPr>
            <w:rStyle w:val="a4"/>
            <w:rFonts w:cs="Arial"/>
          </w:rPr>
          <w:t>Последовательные контейнеры</w:t>
        </w:r>
        <w:r w:rsidR="00AC7131" w:rsidRPr="00570862">
          <w:rPr>
            <w:rStyle w:val="a4"/>
            <w:rFonts w:cs="Arial"/>
          </w:rPr>
          <w:t>&gt;</w:t>
        </w:r>
      </w:hyperlink>
    </w:p>
    <w:p w:rsidR="00AC7131" w:rsidRDefault="00AC7131"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32" w:name="_transform_1"/>
      <w:bookmarkEnd w:id="532"/>
      <w:r>
        <w:rPr>
          <w:rFonts w:ascii="Arial" w:hAnsi="Arial" w:cs="Arial"/>
          <w:b/>
          <w:i w:val="0"/>
          <w:color w:val="000000" w:themeColor="text1"/>
          <w:lang w:val="en-US"/>
        </w:rPr>
        <w:t>transform</w:t>
      </w:r>
    </w:p>
    <w:p w:rsidR="00AC7131" w:rsidRPr="00D90C47" w:rsidRDefault="00AC7131" w:rsidP="00AC7131">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transform</w:t>
      </w:r>
      <w:r w:rsidRPr="00D90C47">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808080"/>
          <w:szCs w:val="19"/>
          <w:lang w:val="en-US"/>
        </w:rPr>
        <w:t>#include</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&lt;iostream&gt;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808080"/>
          <w:szCs w:val="19"/>
          <w:lang w:val="en-US"/>
        </w:rPr>
        <w:t>#include</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&lt;vector&gt;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808080"/>
          <w:szCs w:val="19"/>
          <w:lang w:val="en-US"/>
        </w:rPr>
        <w:t>#include</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&lt;algorithm&gt;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 xml:space="preserve"> main()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std::vector&lt;</w:t>
      </w: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&gt; vec{ 1, 2, 3, 4, 5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std::vector&lt;</w:t>
      </w: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&gt; result(vec.size());</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std::transform(vec.begin(), vec.end(), result.begin(), [](</w:t>
      </w: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 xml:space="preserve"> num)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return</w:t>
      </w:r>
      <w:r w:rsidRPr="00AC7131">
        <w:rPr>
          <w:rFonts w:ascii="Courier New" w:hAnsi="Courier New" w:cs="Courier New"/>
          <w:color w:val="000000"/>
          <w:szCs w:val="19"/>
          <w:lang w:val="en-US"/>
        </w:rPr>
        <w:t xml:space="preserve"> num * 2;</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&lt;&lt; </w:t>
      </w:r>
      <w:r w:rsidRPr="00AC7131">
        <w:rPr>
          <w:rFonts w:ascii="Courier New" w:hAnsi="Courier New" w:cs="Courier New"/>
          <w:color w:val="A31515"/>
          <w:szCs w:val="19"/>
          <w:lang w:val="en-US"/>
        </w:rPr>
        <w:t>"Transformed vector: "</w:t>
      </w:r>
      <w:r w:rsidRPr="00AC7131">
        <w:rPr>
          <w:rFonts w:ascii="Courier New" w:hAnsi="Courier New" w:cs="Courier New"/>
          <w:color w:val="000000"/>
          <w:szCs w:val="19"/>
          <w:lang w:val="en-US"/>
        </w:rPr>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for</w:t>
      </w: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const</w:t>
      </w: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auto</w:t>
      </w:r>
      <w:r w:rsidRPr="00AC7131">
        <w:rPr>
          <w:rFonts w:ascii="Courier New" w:hAnsi="Courier New" w:cs="Courier New"/>
          <w:color w:val="000000"/>
          <w:szCs w:val="19"/>
          <w:lang w:val="en-US"/>
        </w:rPr>
        <w:t>&amp; element : result)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&lt;&lt; element &lt;&lt; </w:t>
      </w:r>
      <w:r w:rsidRPr="00AC7131">
        <w:rPr>
          <w:rFonts w:ascii="Courier New" w:hAnsi="Courier New" w:cs="Courier New"/>
          <w:color w:val="A31515"/>
          <w:szCs w:val="19"/>
          <w:lang w:val="en-US"/>
        </w:rPr>
        <w:t>" "</w:t>
      </w:r>
      <w:r w:rsidRPr="00AC7131">
        <w:rPr>
          <w:rFonts w:ascii="Courier New" w:hAnsi="Courier New" w:cs="Courier New"/>
          <w:color w:val="000000"/>
          <w:szCs w:val="19"/>
          <w:lang w:val="en-US"/>
        </w:rPr>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&lt;&lt; std::endl;</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rPr>
        <w:t>return</w:t>
      </w:r>
      <w:r w:rsidRPr="00AC7131">
        <w:rPr>
          <w:rFonts w:ascii="Courier New" w:hAnsi="Courier New" w:cs="Courier New"/>
          <w:color w:val="000000"/>
          <w:szCs w:val="19"/>
        </w:rPr>
        <w:t xml:space="preserve"> 0;</w:t>
      </w:r>
    </w:p>
    <w:p w:rsidR="00AC7131" w:rsidRPr="00AC7131" w:rsidRDefault="00AC7131" w:rsidP="00AC7131">
      <w:pPr>
        <w:spacing w:after="80"/>
        <w:rPr>
          <w:rFonts w:ascii="Courier New" w:hAnsi="Courier New" w:cs="Courier New"/>
          <w:color w:val="000000"/>
          <w:szCs w:val="19"/>
        </w:rPr>
      </w:pPr>
      <w:r w:rsidRPr="00AC7131">
        <w:rPr>
          <w:rFonts w:ascii="Courier New" w:hAnsi="Courier New" w:cs="Courier New"/>
          <w:color w:val="000000"/>
          <w:szCs w:val="19"/>
        </w:rPr>
        <w:t>}</w:t>
      </w:r>
    </w:p>
    <w:p w:rsidR="00AC7131" w:rsidRDefault="00AC7131" w:rsidP="00AC7131">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C7131" w:rsidRPr="00570862" w:rsidRDefault="00AC7131" w:rsidP="00AC7131">
      <w:pPr>
        <w:spacing w:after="80"/>
        <w:rPr>
          <w:rFonts w:ascii="Cascadia Mono" w:hAnsi="Cascadia Mono" w:cs="Cascadia Mono"/>
          <w:color w:val="000000"/>
          <w:sz w:val="19"/>
          <w:szCs w:val="19"/>
        </w:rPr>
      </w:pPr>
      <w:r w:rsidRPr="00AC7131">
        <w:rPr>
          <w:rFonts w:ascii="Cascadia Mono" w:hAnsi="Cascadia Mono" w:cs="Cascadia Mono"/>
          <w:noProof/>
          <w:color w:val="000000"/>
          <w:sz w:val="19"/>
          <w:szCs w:val="19"/>
          <w:lang w:eastAsia="ru-RU"/>
        </w:rPr>
        <w:drawing>
          <wp:inline distT="0" distB="0" distL="0" distR="0" wp14:anchorId="271D3048" wp14:editId="25D20097">
            <wp:extent cx="2610214" cy="219106"/>
            <wp:effectExtent l="0" t="0" r="0" b="9525"/>
            <wp:docPr id="653" name="Рисунок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1"/>
                    <a:stretch>
                      <a:fillRect/>
                    </a:stretch>
                  </pic:blipFill>
                  <pic:spPr>
                    <a:xfrm>
                      <a:off x="0" y="0"/>
                      <a:ext cx="2610214" cy="219106"/>
                    </a:xfrm>
                    <a:prstGeom prst="rect">
                      <a:avLst/>
                    </a:prstGeom>
                  </pic:spPr>
                </pic:pic>
              </a:graphicData>
            </a:graphic>
          </wp:inline>
        </w:drawing>
      </w:r>
    </w:p>
    <w:p w:rsidR="00AC7131" w:rsidRPr="00570862" w:rsidRDefault="00E02D8B" w:rsidP="00AC7131">
      <w:pPr>
        <w:spacing w:before="80" w:after="80"/>
        <w:rPr>
          <w:rFonts w:cs="Arial"/>
        </w:rPr>
      </w:pPr>
      <w:hyperlink w:anchor="_Последовательные_контейнеры_1" w:history="1">
        <w:r w:rsidR="00AC7131" w:rsidRPr="00570862">
          <w:rPr>
            <w:rStyle w:val="a4"/>
            <w:rFonts w:cs="Arial"/>
          </w:rPr>
          <w:t>&lt;</w:t>
        </w:r>
        <w:r w:rsidR="00AC7131" w:rsidRPr="0092657B">
          <w:rPr>
            <w:rStyle w:val="a4"/>
            <w:rFonts w:cs="Arial"/>
          </w:rPr>
          <w:t>Последовательные контейнеры</w:t>
        </w:r>
        <w:r w:rsidR="00AC7131" w:rsidRPr="00570862">
          <w:rPr>
            <w:rStyle w:val="a4"/>
            <w:rFonts w:cs="Arial"/>
          </w:rPr>
          <w:t>&gt;</w:t>
        </w:r>
      </w:hyperlink>
    </w:p>
    <w:p w:rsidR="00233676" w:rsidRDefault="00233676"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33" w:name="_unique_1"/>
      <w:bookmarkEnd w:id="533"/>
      <w:r>
        <w:rPr>
          <w:rFonts w:ascii="Arial" w:hAnsi="Arial" w:cs="Arial"/>
          <w:b/>
          <w:i w:val="0"/>
          <w:color w:val="000000" w:themeColor="text1"/>
          <w:lang w:val="en-US"/>
        </w:rPr>
        <w:t>unique</w:t>
      </w:r>
    </w:p>
    <w:p w:rsidR="00233676" w:rsidRPr="00D90C47" w:rsidRDefault="00233676" w:rsidP="00233676">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unique</w:t>
      </w:r>
      <w:r w:rsidRPr="00D90C47">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rPr>
      </w:pPr>
      <w:r w:rsidRPr="00233676">
        <w:rPr>
          <w:rFonts w:ascii="Courier New" w:hAnsi="Courier New" w:cs="Courier New"/>
          <w:color w:val="808080"/>
          <w:szCs w:val="19"/>
        </w:rPr>
        <w:t>#include</w:t>
      </w:r>
      <w:r w:rsidRPr="00233676">
        <w:rPr>
          <w:rFonts w:ascii="Courier New" w:hAnsi="Courier New" w:cs="Courier New"/>
          <w:color w:val="000000"/>
          <w:szCs w:val="19"/>
        </w:rPr>
        <w:t xml:space="preserve"> </w:t>
      </w:r>
      <w:r w:rsidRPr="00233676">
        <w:rPr>
          <w:rFonts w:ascii="Courier New" w:hAnsi="Courier New" w:cs="Courier New"/>
          <w:color w:val="A31515"/>
          <w:szCs w:val="19"/>
        </w:rPr>
        <w:t>&lt;iostream&gt;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808080"/>
          <w:szCs w:val="19"/>
          <w:lang w:val="en-US"/>
        </w:rPr>
        <w:t>#include</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&lt;vector&gt;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808080"/>
          <w:szCs w:val="19"/>
          <w:lang w:val="en-US"/>
        </w:rPr>
        <w:t>#include</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&lt;algorithm&gt;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FF"/>
          <w:szCs w:val="19"/>
          <w:lang w:val="en-US"/>
        </w:rPr>
        <w:t>int</w:t>
      </w:r>
      <w:r w:rsidRPr="00233676">
        <w:rPr>
          <w:rFonts w:ascii="Courier New" w:hAnsi="Courier New" w:cs="Courier New"/>
          <w:color w:val="000000"/>
          <w:szCs w:val="19"/>
          <w:lang w:val="en-US"/>
        </w:rPr>
        <w:t xml:space="preserve"> main()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std::vector&lt;</w:t>
      </w:r>
      <w:r w:rsidRPr="00233676">
        <w:rPr>
          <w:rFonts w:ascii="Courier New" w:hAnsi="Courier New" w:cs="Courier New"/>
          <w:color w:val="0000FF"/>
          <w:szCs w:val="19"/>
          <w:lang w:val="en-US"/>
        </w:rPr>
        <w:t>int</w:t>
      </w:r>
      <w:r w:rsidRPr="00233676">
        <w:rPr>
          <w:rFonts w:ascii="Courier New" w:hAnsi="Courier New" w:cs="Courier New"/>
          <w:color w:val="000000"/>
          <w:szCs w:val="19"/>
          <w:lang w:val="en-US"/>
        </w:rPr>
        <w:t>&gt; vec{ 1, 2, 2, 3, 3, 3, 4, 5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auto</w:t>
      </w:r>
      <w:r w:rsidRPr="00233676">
        <w:rPr>
          <w:rFonts w:ascii="Courier New" w:hAnsi="Courier New" w:cs="Courier New"/>
          <w:color w:val="000000"/>
          <w:szCs w:val="19"/>
          <w:lang w:val="en-US"/>
        </w:rPr>
        <w:t xml:space="preserve"> last = std::unique(vec.begin(), vec.end());</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&lt;&lt; </w:t>
      </w:r>
      <w:r w:rsidRPr="00233676">
        <w:rPr>
          <w:rFonts w:ascii="Courier New" w:hAnsi="Courier New" w:cs="Courier New"/>
          <w:color w:val="A31515"/>
          <w:szCs w:val="19"/>
          <w:lang w:val="en-US"/>
        </w:rPr>
        <w:t>"Unique elements in vector: "</w:t>
      </w:r>
      <w:r w:rsidRPr="00233676">
        <w:rPr>
          <w:rFonts w:ascii="Courier New" w:hAnsi="Courier New" w:cs="Courier New"/>
          <w:color w:val="000000"/>
          <w:szCs w:val="19"/>
          <w:lang w:val="en-US"/>
        </w:rPr>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for</w:t>
      </w: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auto</w:t>
      </w:r>
      <w:r w:rsidRPr="00233676">
        <w:rPr>
          <w:rFonts w:ascii="Courier New" w:hAnsi="Courier New" w:cs="Courier New"/>
          <w:color w:val="000000"/>
          <w:szCs w:val="19"/>
          <w:lang w:val="en-US"/>
        </w:rPr>
        <w:t xml:space="preserve"> it = vec.begin(); it != last; ++it)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&lt;&lt; *it &lt;&lt; </w:t>
      </w:r>
      <w:r w:rsidRPr="00233676">
        <w:rPr>
          <w:rFonts w:ascii="Courier New" w:hAnsi="Courier New" w:cs="Courier New"/>
          <w:color w:val="A31515"/>
          <w:szCs w:val="19"/>
          <w:lang w:val="en-US"/>
        </w:rPr>
        <w:t>" "</w:t>
      </w:r>
      <w:r w:rsidRPr="00233676">
        <w:rPr>
          <w:rFonts w:ascii="Courier New" w:hAnsi="Courier New" w:cs="Courier New"/>
          <w:color w:val="000000"/>
          <w:szCs w:val="19"/>
          <w:lang w:val="en-US"/>
        </w:rPr>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&lt;&lt; std::endl;</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rPr>
      </w:pPr>
      <w:r w:rsidRPr="00233676">
        <w:rPr>
          <w:rFonts w:ascii="Courier New" w:hAnsi="Courier New" w:cs="Courier New"/>
          <w:color w:val="000000"/>
          <w:szCs w:val="19"/>
          <w:lang w:val="en-US"/>
        </w:rPr>
        <w:t xml:space="preserve">    </w:t>
      </w:r>
      <w:r w:rsidRPr="00233676">
        <w:rPr>
          <w:rFonts w:ascii="Courier New" w:hAnsi="Courier New" w:cs="Courier New"/>
          <w:color w:val="0000FF"/>
          <w:szCs w:val="19"/>
        </w:rPr>
        <w:t>return</w:t>
      </w:r>
      <w:r w:rsidRPr="00233676">
        <w:rPr>
          <w:rFonts w:ascii="Courier New" w:hAnsi="Courier New" w:cs="Courier New"/>
          <w:color w:val="000000"/>
          <w:szCs w:val="19"/>
        </w:rPr>
        <w:t xml:space="preserve"> 0;</w:t>
      </w:r>
    </w:p>
    <w:p w:rsidR="00233676" w:rsidRPr="00233676" w:rsidRDefault="00233676" w:rsidP="00233676">
      <w:pPr>
        <w:spacing w:after="80"/>
        <w:rPr>
          <w:rFonts w:ascii="Courier New" w:hAnsi="Courier New" w:cs="Courier New"/>
          <w:color w:val="000000"/>
          <w:szCs w:val="19"/>
        </w:rPr>
      </w:pPr>
      <w:r w:rsidRPr="00233676">
        <w:rPr>
          <w:rFonts w:ascii="Courier New" w:hAnsi="Courier New" w:cs="Courier New"/>
          <w:color w:val="000000"/>
          <w:szCs w:val="19"/>
        </w:rPr>
        <w:t>}</w:t>
      </w:r>
    </w:p>
    <w:p w:rsidR="00233676" w:rsidRDefault="00233676" w:rsidP="00233676">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33676" w:rsidRPr="00570862" w:rsidRDefault="00233676" w:rsidP="00233676">
      <w:pPr>
        <w:spacing w:after="80"/>
        <w:rPr>
          <w:rFonts w:ascii="Cascadia Mono" w:hAnsi="Cascadia Mono" w:cs="Cascadia Mono"/>
          <w:color w:val="000000"/>
          <w:sz w:val="19"/>
          <w:szCs w:val="19"/>
        </w:rPr>
      </w:pPr>
      <w:r w:rsidRPr="00233676">
        <w:rPr>
          <w:rFonts w:ascii="Cascadia Mono" w:hAnsi="Cascadia Mono" w:cs="Cascadia Mono"/>
          <w:noProof/>
          <w:color w:val="000000"/>
          <w:sz w:val="19"/>
          <w:szCs w:val="19"/>
          <w:lang w:eastAsia="ru-RU"/>
        </w:rPr>
        <w:drawing>
          <wp:inline distT="0" distB="0" distL="0" distR="0" wp14:anchorId="046D70CF" wp14:editId="758D6167">
            <wp:extent cx="3153215" cy="285790"/>
            <wp:effectExtent l="0" t="0" r="0" b="0"/>
            <wp:docPr id="664" name="Рисунок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2"/>
                    <a:stretch>
                      <a:fillRect/>
                    </a:stretch>
                  </pic:blipFill>
                  <pic:spPr>
                    <a:xfrm>
                      <a:off x="0" y="0"/>
                      <a:ext cx="3153215" cy="285790"/>
                    </a:xfrm>
                    <a:prstGeom prst="rect">
                      <a:avLst/>
                    </a:prstGeom>
                  </pic:spPr>
                </pic:pic>
              </a:graphicData>
            </a:graphic>
          </wp:inline>
        </w:drawing>
      </w:r>
    </w:p>
    <w:p w:rsidR="00233676" w:rsidRPr="00570862" w:rsidRDefault="00E02D8B" w:rsidP="00233676">
      <w:pPr>
        <w:spacing w:before="80" w:after="80"/>
        <w:rPr>
          <w:rFonts w:cs="Arial"/>
        </w:rPr>
      </w:pPr>
      <w:hyperlink w:anchor="_Последовательные_контейнеры_1" w:history="1">
        <w:r w:rsidR="00233676" w:rsidRPr="00570862">
          <w:rPr>
            <w:rStyle w:val="a4"/>
            <w:rFonts w:cs="Arial"/>
          </w:rPr>
          <w:t>&lt;</w:t>
        </w:r>
        <w:r w:rsidR="00233676" w:rsidRPr="0092657B">
          <w:rPr>
            <w:rStyle w:val="a4"/>
            <w:rFonts w:cs="Arial"/>
          </w:rPr>
          <w:t>Последовательные контейнеры</w:t>
        </w:r>
        <w:r w:rsidR="00233676" w:rsidRPr="00570862">
          <w:rPr>
            <w:rStyle w:val="a4"/>
            <w:rFonts w:cs="Arial"/>
          </w:rPr>
          <w:t>&gt;</w:t>
        </w:r>
      </w:hyperlink>
    </w:p>
    <w:p w:rsidR="00233676" w:rsidRDefault="00233676"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34" w:name="_unique_copy_1"/>
      <w:bookmarkEnd w:id="534"/>
      <w:r>
        <w:rPr>
          <w:rFonts w:ascii="Arial" w:hAnsi="Arial" w:cs="Arial"/>
          <w:b/>
          <w:i w:val="0"/>
          <w:color w:val="000000" w:themeColor="text1"/>
          <w:lang w:val="en-US"/>
        </w:rPr>
        <w:t>unique_copy</w:t>
      </w:r>
    </w:p>
    <w:p w:rsidR="00233676" w:rsidRPr="00D90C47" w:rsidRDefault="00233676" w:rsidP="00233676">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unique</w:t>
      </w:r>
      <w:r w:rsidRPr="00233676">
        <w:t>_</w:t>
      </w:r>
      <w:r>
        <w:rPr>
          <w:lang w:val="en-US"/>
        </w:rPr>
        <w:t>copy</w:t>
      </w:r>
      <w:r w:rsidRPr="00D90C47">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808080"/>
          <w:szCs w:val="19"/>
          <w:lang w:val="en-US"/>
        </w:rPr>
        <w:t>#include</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&lt;iostream&gt;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808080"/>
          <w:szCs w:val="19"/>
          <w:lang w:val="en-US"/>
        </w:rPr>
        <w:t>#include</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&lt;vector&gt;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808080"/>
          <w:szCs w:val="19"/>
          <w:lang w:val="en-US"/>
        </w:rPr>
        <w:t>#include</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&lt;algorithm&gt;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808080"/>
          <w:szCs w:val="19"/>
          <w:lang w:val="en-US"/>
        </w:rPr>
        <w:t>#include</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&lt;iterator&gt;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FF"/>
          <w:szCs w:val="19"/>
          <w:lang w:val="en-US"/>
        </w:rPr>
        <w:t>int</w:t>
      </w:r>
      <w:r w:rsidRPr="00233676">
        <w:rPr>
          <w:rFonts w:ascii="Courier New" w:hAnsi="Courier New" w:cs="Courier New"/>
          <w:color w:val="000000"/>
          <w:szCs w:val="19"/>
          <w:lang w:val="en-US"/>
        </w:rPr>
        <w:t xml:space="preserve"> main()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std::vector&lt;</w:t>
      </w:r>
      <w:r w:rsidRPr="00233676">
        <w:rPr>
          <w:rFonts w:ascii="Courier New" w:hAnsi="Courier New" w:cs="Courier New"/>
          <w:color w:val="0000FF"/>
          <w:szCs w:val="19"/>
          <w:lang w:val="en-US"/>
        </w:rPr>
        <w:t>int</w:t>
      </w:r>
      <w:r w:rsidRPr="00233676">
        <w:rPr>
          <w:rFonts w:ascii="Courier New" w:hAnsi="Courier New" w:cs="Courier New"/>
          <w:color w:val="000000"/>
          <w:szCs w:val="19"/>
          <w:lang w:val="en-US"/>
        </w:rPr>
        <w:t>&gt; vec{ 1, 2, 2, 3, 3, 3, 4, 5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std::vector&lt;</w:t>
      </w:r>
      <w:r w:rsidRPr="00233676">
        <w:rPr>
          <w:rFonts w:ascii="Courier New" w:hAnsi="Courier New" w:cs="Courier New"/>
          <w:color w:val="0000FF"/>
          <w:szCs w:val="19"/>
          <w:lang w:val="en-US"/>
        </w:rPr>
        <w:t>int</w:t>
      </w:r>
      <w:r w:rsidRPr="00233676">
        <w:rPr>
          <w:rFonts w:ascii="Courier New" w:hAnsi="Courier New" w:cs="Courier New"/>
          <w:color w:val="000000"/>
          <w:szCs w:val="19"/>
          <w:lang w:val="en-US"/>
        </w:rPr>
        <w:t>&gt; result(vec.size());</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auto</w:t>
      </w:r>
      <w:r w:rsidRPr="00233676">
        <w:rPr>
          <w:rFonts w:ascii="Courier New" w:hAnsi="Courier New" w:cs="Courier New"/>
          <w:color w:val="000000"/>
          <w:szCs w:val="19"/>
          <w:lang w:val="en-US"/>
        </w:rPr>
        <w:t xml:space="preserve"> last = std::unique_copy(vec.begin(), vec.end(), result.begin());</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&lt;&lt; </w:t>
      </w:r>
      <w:r w:rsidRPr="00233676">
        <w:rPr>
          <w:rFonts w:ascii="Courier New" w:hAnsi="Courier New" w:cs="Courier New"/>
          <w:color w:val="A31515"/>
          <w:szCs w:val="19"/>
          <w:lang w:val="en-US"/>
        </w:rPr>
        <w:t>"Unique elements in vector: "</w:t>
      </w:r>
      <w:r w:rsidRPr="00233676">
        <w:rPr>
          <w:rFonts w:ascii="Courier New" w:hAnsi="Courier New" w:cs="Courier New"/>
          <w:color w:val="000000"/>
          <w:szCs w:val="19"/>
          <w:lang w:val="en-US"/>
        </w:rPr>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for</w:t>
      </w: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auto</w:t>
      </w:r>
      <w:r w:rsidRPr="00233676">
        <w:rPr>
          <w:rFonts w:ascii="Courier New" w:hAnsi="Courier New" w:cs="Courier New"/>
          <w:color w:val="000000"/>
          <w:szCs w:val="19"/>
          <w:lang w:val="en-US"/>
        </w:rPr>
        <w:t xml:space="preserve"> it = result.begin(); it != last; ++it)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&lt;&lt; *it &lt;&lt; </w:t>
      </w:r>
      <w:r w:rsidRPr="00233676">
        <w:rPr>
          <w:rFonts w:ascii="Courier New" w:hAnsi="Courier New" w:cs="Courier New"/>
          <w:color w:val="A31515"/>
          <w:szCs w:val="19"/>
          <w:lang w:val="en-US"/>
        </w:rPr>
        <w:t>" "</w:t>
      </w:r>
      <w:r w:rsidRPr="00233676">
        <w:rPr>
          <w:rFonts w:ascii="Courier New" w:hAnsi="Courier New" w:cs="Courier New"/>
          <w:color w:val="000000"/>
          <w:szCs w:val="19"/>
          <w:lang w:val="en-US"/>
        </w:rPr>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&lt;&lt; std::endl;</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rPr>
      </w:pPr>
      <w:r w:rsidRPr="00233676">
        <w:rPr>
          <w:rFonts w:ascii="Courier New" w:hAnsi="Courier New" w:cs="Courier New"/>
          <w:color w:val="000000"/>
          <w:szCs w:val="19"/>
          <w:lang w:val="en-US"/>
        </w:rPr>
        <w:t xml:space="preserve">    </w:t>
      </w:r>
      <w:r w:rsidRPr="00233676">
        <w:rPr>
          <w:rFonts w:ascii="Courier New" w:hAnsi="Courier New" w:cs="Courier New"/>
          <w:color w:val="0000FF"/>
          <w:szCs w:val="19"/>
        </w:rPr>
        <w:t>return</w:t>
      </w:r>
      <w:r w:rsidRPr="00233676">
        <w:rPr>
          <w:rFonts w:ascii="Courier New" w:hAnsi="Courier New" w:cs="Courier New"/>
          <w:color w:val="000000"/>
          <w:szCs w:val="19"/>
        </w:rPr>
        <w:t xml:space="preserve"> 0;</w:t>
      </w:r>
    </w:p>
    <w:p w:rsidR="00233676" w:rsidRPr="00233676" w:rsidRDefault="00233676" w:rsidP="00233676">
      <w:pPr>
        <w:spacing w:after="80"/>
        <w:rPr>
          <w:rFonts w:ascii="Courier New" w:hAnsi="Courier New" w:cs="Courier New"/>
          <w:color w:val="000000"/>
          <w:szCs w:val="19"/>
        </w:rPr>
      </w:pPr>
      <w:r w:rsidRPr="00233676">
        <w:rPr>
          <w:rFonts w:ascii="Courier New" w:hAnsi="Courier New" w:cs="Courier New"/>
          <w:color w:val="000000"/>
          <w:szCs w:val="19"/>
        </w:rPr>
        <w:t>}</w:t>
      </w:r>
    </w:p>
    <w:p w:rsidR="00233676" w:rsidRDefault="00233676" w:rsidP="00233676">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33676" w:rsidRPr="00570862" w:rsidRDefault="00233676" w:rsidP="00233676">
      <w:pPr>
        <w:spacing w:after="80"/>
        <w:rPr>
          <w:rFonts w:ascii="Cascadia Mono" w:hAnsi="Cascadia Mono" w:cs="Cascadia Mono"/>
          <w:color w:val="000000"/>
          <w:sz w:val="19"/>
          <w:szCs w:val="19"/>
        </w:rPr>
      </w:pPr>
      <w:r w:rsidRPr="00233676">
        <w:rPr>
          <w:rFonts w:ascii="Cascadia Mono" w:hAnsi="Cascadia Mono" w:cs="Cascadia Mono"/>
          <w:noProof/>
          <w:color w:val="000000"/>
          <w:sz w:val="19"/>
          <w:szCs w:val="19"/>
          <w:lang w:eastAsia="ru-RU"/>
        </w:rPr>
        <w:drawing>
          <wp:inline distT="0" distB="0" distL="0" distR="0" wp14:anchorId="4BDEB310" wp14:editId="39885663">
            <wp:extent cx="3134162" cy="285790"/>
            <wp:effectExtent l="0" t="0" r="0" b="0"/>
            <wp:docPr id="674" name="Рисунок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3"/>
                    <a:stretch>
                      <a:fillRect/>
                    </a:stretch>
                  </pic:blipFill>
                  <pic:spPr>
                    <a:xfrm>
                      <a:off x="0" y="0"/>
                      <a:ext cx="3134162" cy="285790"/>
                    </a:xfrm>
                    <a:prstGeom prst="rect">
                      <a:avLst/>
                    </a:prstGeom>
                  </pic:spPr>
                </pic:pic>
              </a:graphicData>
            </a:graphic>
          </wp:inline>
        </w:drawing>
      </w:r>
    </w:p>
    <w:p w:rsidR="00233676" w:rsidRPr="00570862" w:rsidRDefault="00E02D8B" w:rsidP="00233676">
      <w:pPr>
        <w:spacing w:before="80" w:after="80"/>
        <w:rPr>
          <w:rFonts w:cs="Arial"/>
        </w:rPr>
      </w:pPr>
      <w:hyperlink w:anchor="_Последовательные_контейнеры_1" w:history="1">
        <w:r w:rsidR="00233676" w:rsidRPr="00570862">
          <w:rPr>
            <w:rStyle w:val="a4"/>
            <w:rFonts w:cs="Arial"/>
          </w:rPr>
          <w:t>&lt;</w:t>
        </w:r>
        <w:r w:rsidR="00233676" w:rsidRPr="0092657B">
          <w:rPr>
            <w:rStyle w:val="a4"/>
            <w:rFonts w:cs="Arial"/>
          </w:rPr>
          <w:t>Последовательные контейнеры</w:t>
        </w:r>
        <w:r w:rsidR="00233676" w:rsidRPr="00570862">
          <w:rPr>
            <w:rStyle w:val="a4"/>
            <w:rFonts w:cs="Arial"/>
          </w:rPr>
          <w:t>&gt;</w:t>
        </w:r>
      </w:hyperlink>
    </w:p>
    <w:p w:rsidR="00D012DA" w:rsidRDefault="00D012DA"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35" w:name="_inplace_merge_1"/>
      <w:bookmarkEnd w:id="535"/>
      <w:r>
        <w:rPr>
          <w:rFonts w:ascii="Arial" w:hAnsi="Arial" w:cs="Arial"/>
          <w:b/>
          <w:i w:val="0"/>
          <w:color w:val="000000" w:themeColor="text1"/>
          <w:lang w:val="en-US"/>
        </w:rPr>
        <w:t>inplace_merge</w:t>
      </w:r>
    </w:p>
    <w:p w:rsidR="00D012DA" w:rsidRPr="00D90C47" w:rsidRDefault="00D012DA" w:rsidP="00D012DA">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inplace</w:t>
      </w:r>
      <w:r w:rsidRPr="00D012DA">
        <w:t>_</w:t>
      </w:r>
      <w:r>
        <w:rPr>
          <w:lang w:val="en-US"/>
        </w:rPr>
        <w:t>merge</w:t>
      </w:r>
      <w:r w:rsidRPr="00D90C47">
        <w: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808080"/>
          <w:szCs w:val="19"/>
          <w:lang w:val="en-US"/>
        </w:rPr>
        <w:t>#include</w:t>
      </w:r>
      <w:r w:rsidRPr="00D012DA">
        <w:rPr>
          <w:rFonts w:ascii="Courier New" w:hAnsi="Courier New" w:cs="Courier New"/>
          <w:color w:val="000000"/>
          <w:szCs w:val="19"/>
          <w:lang w:val="en-US"/>
        </w:rPr>
        <w:t xml:space="preserve"> </w:t>
      </w:r>
      <w:r w:rsidRPr="00D012DA">
        <w:rPr>
          <w:rFonts w:ascii="Courier New" w:hAnsi="Courier New" w:cs="Courier New"/>
          <w:color w:val="A31515"/>
          <w:szCs w:val="19"/>
          <w:lang w:val="en-US"/>
        </w:rPr>
        <w:t>&lt;iostream&gt;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808080"/>
          <w:szCs w:val="19"/>
          <w:lang w:val="en-US"/>
        </w:rPr>
        <w:t>#include</w:t>
      </w:r>
      <w:r w:rsidRPr="00D012DA">
        <w:rPr>
          <w:rFonts w:ascii="Courier New" w:hAnsi="Courier New" w:cs="Courier New"/>
          <w:color w:val="000000"/>
          <w:szCs w:val="19"/>
          <w:lang w:val="en-US"/>
        </w:rPr>
        <w:t xml:space="preserve"> </w:t>
      </w:r>
      <w:r w:rsidRPr="00D012DA">
        <w:rPr>
          <w:rFonts w:ascii="Courier New" w:hAnsi="Courier New" w:cs="Courier New"/>
          <w:color w:val="A31515"/>
          <w:szCs w:val="19"/>
          <w:lang w:val="en-US"/>
        </w:rPr>
        <w:t>&lt;vector&gt;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808080"/>
          <w:szCs w:val="19"/>
          <w:lang w:val="en-US"/>
        </w:rPr>
        <w:t>#include</w:t>
      </w:r>
      <w:r w:rsidRPr="00D012DA">
        <w:rPr>
          <w:rFonts w:ascii="Courier New" w:hAnsi="Courier New" w:cs="Courier New"/>
          <w:color w:val="000000"/>
          <w:szCs w:val="19"/>
          <w:lang w:val="en-US"/>
        </w:rPr>
        <w:t xml:space="preserve"> </w:t>
      </w:r>
      <w:r w:rsidRPr="00D012DA">
        <w:rPr>
          <w:rFonts w:ascii="Courier New" w:hAnsi="Courier New" w:cs="Courier New"/>
          <w:color w:val="A31515"/>
          <w:szCs w:val="19"/>
          <w:lang w:val="en-US"/>
        </w:rPr>
        <w:t>&lt;algorithm&gt;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FF"/>
          <w:szCs w:val="19"/>
          <w:lang w:val="en-US"/>
        </w:rPr>
        <w:t>int</w:t>
      </w:r>
      <w:r w:rsidRPr="00D012DA">
        <w:rPr>
          <w:rFonts w:ascii="Courier New" w:hAnsi="Courier New" w:cs="Courier New"/>
          <w:color w:val="000000"/>
          <w:szCs w:val="19"/>
          <w:lang w:val="en-US"/>
        </w:rPr>
        <w:t xml:space="preserve"> main()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std::vector&lt;</w:t>
      </w:r>
      <w:r w:rsidRPr="00D012DA">
        <w:rPr>
          <w:rFonts w:ascii="Courier New" w:hAnsi="Courier New" w:cs="Courier New"/>
          <w:color w:val="0000FF"/>
          <w:szCs w:val="19"/>
          <w:lang w:val="en-US"/>
        </w:rPr>
        <w:t>int</w:t>
      </w:r>
      <w:r w:rsidRPr="00D012DA">
        <w:rPr>
          <w:rFonts w:ascii="Courier New" w:hAnsi="Courier New" w:cs="Courier New"/>
          <w:color w:val="000000"/>
          <w:szCs w:val="19"/>
          <w:lang w:val="en-US"/>
        </w:rPr>
        <w:t>&gt; vec1{ 1, 3, 5, 7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std::vector&lt;</w:t>
      </w:r>
      <w:r w:rsidRPr="00D012DA">
        <w:rPr>
          <w:rFonts w:ascii="Courier New" w:hAnsi="Courier New" w:cs="Courier New"/>
          <w:color w:val="0000FF"/>
          <w:szCs w:val="19"/>
          <w:lang w:val="en-US"/>
        </w:rPr>
        <w:t>int</w:t>
      </w:r>
      <w:r w:rsidRPr="00D012DA">
        <w:rPr>
          <w:rFonts w:ascii="Courier New" w:hAnsi="Courier New" w:cs="Courier New"/>
          <w:color w:val="000000"/>
          <w:szCs w:val="19"/>
          <w:lang w:val="en-US"/>
        </w:rPr>
        <w:t>&gt; vec2{ 2, 4, 6, 8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&lt;&lt; </w:t>
      </w:r>
      <w:r w:rsidRPr="00D012DA">
        <w:rPr>
          <w:rFonts w:ascii="Courier New" w:hAnsi="Courier New" w:cs="Courier New"/>
          <w:color w:val="A31515"/>
          <w:szCs w:val="19"/>
          <w:lang w:val="en-US"/>
        </w:rPr>
        <w:t>"Before merge: "</w:t>
      </w:r>
      <w:r w:rsidRPr="00D012DA">
        <w:rPr>
          <w:rFonts w:ascii="Courier New" w:hAnsi="Courier New" w:cs="Courier New"/>
          <w:color w:val="000000"/>
          <w:szCs w:val="19"/>
          <w:lang w:val="en-US"/>
        </w:rPr>
        <w: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for</w:t>
      </w: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const</w:t>
      </w: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auto</w:t>
      </w:r>
      <w:r w:rsidRPr="00D012DA">
        <w:rPr>
          <w:rFonts w:ascii="Courier New" w:hAnsi="Courier New" w:cs="Courier New"/>
          <w:color w:val="000000"/>
          <w:szCs w:val="19"/>
          <w:lang w:val="en-US"/>
        </w:rPr>
        <w:t>&amp; element : vec1)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&lt;&lt; element &lt;&lt; </w:t>
      </w:r>
      <w:r w:rsidRPr="00D012DA">
        <w:rPr>
          <w:rFonts w:ascii="Courier New" w:hAnsi="Courier New" w:cs="Courier New"/>
          <w:color w:val="A31515"/>
          <w:szCs w:val="19"/>
          <w:lang w:val="en-US"/>
        </w:rPr>
        <w:t>" "</w:t>
      </w:r>
      <w:r w:rsidRPr="00D012DA">
        <w:rPr>
          <w:rFonts w:ascii="Courier New" w:hAnsi="Courier New" w:cs="Courier New"/>
          <w:color w:val="000000"/>
          <w:szCs w:val="19"/>
          <w:lang w:val="en-US"/>
        </w:rPr>
        <w: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for</w:t>
      </w: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const</w:t>
      </w: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auto</w:t>
      </w:r>
      <w:r w:rsidRPr="00D012DA">
        <w:rPr>
          <w:rFonts w:ascii="Courier New" w:hAnsi="Courier New" w:cs="Courier New"/>
          <w:color w:val="000000"/>
          <w:szCs w:val="19"/>
          <w:lang w:val="en-US"/>
        </w:rPr>
        <w:t>&amp; element : vec2)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&lt;&lt; element &lt;&lt; </w:t>
      </w:r>
      <w:r w:rsidRPr="00D012DA">
        <w:rPr>
          <w:rFonts w:ascii="Courier New" w:hAnsi="Courier New" w:cs="Courier New"/>
          <w:color w:val="A31515"/>
          <w:szCs w:val="19"/>
          <w:lang w:val="en-US"/>
        </w:rPr>
        <w:t>" "</w:t>
      </w:r>
      <w:r w:rsidRPr="00D012DA">
        <w:rPr>
          <w:rFonts w:ascii="Courier New" w:hAnsi="Courier New" w:cs="Courier New"/>
          <w:color w:val="000000"/>
          <w:szCs w:val="19"/>
          <w:lang w:val="en-US"/>
        </w:rPr>
        <w: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&lt;&lt; std::endl;</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std::inplace_merge(vec1.begin(), vec1.end(), vec1.end() + vec2.size());</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&lt;&lt; </w:t>
      </w:r>
      <w:r w:rsidRPr="00D012DA">
        <w:rPr>
          <w:rFonts w:ascii="Courier New" w:hAnsi="Courier New" w:cs="Courier New"/>
          <w:color w:val="A31515"/>
          <w:szCs w:val="19"/>
          <w:lang w:val="en-US"/>
        </w:rPr>
        <w:t>"After merge: "</w:t>
      </w:r>
      <w:r w:rsidRPr="00D012DA">
        <w:rPr>
          <w:rFonts w:ascii="Courier New" w:hAnsi="Courier New" w:cs="Courier New"/>
          <w:color w:val="000000"/>
          <w:szCs w:val="19"/>
          <w:lang w:val="en-US"/>
        </w:rPr>
        <w: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for</w:t>
      </w: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const</w:t>
      </w: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auto</w:t>
      </w:r>
      <w:r w:rsidRPr="00D012DA">
        <w:rPr>
          <w:rFonts w:ascii="Courier New" w:hAnsi="Courier New" w:cs="Courier New"/>
          <w:color w:val="000000"/>
          <w:szCs w:val="19"/>
          <w:lang w:val="en-US"/>
        </w:rPr>
        <w:t>&amp; element : vec1)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&lt;&lt; element &lt;&lt; </w:t>
      </w:r>
      <w:r w:rsidRPr="00D012DA">
        <w:rPr>
          <w:rFonts w:ascii="Courier New" w:hAnsi="Courier New" w:cs="Courier New"/>
          <w:color w:val="A31515"/>
          <w:szCs w:val="19"/>
          <w:lang w:val="en-US"/>
        </w:rPr>
        <w:t>" "</w:t>
      </w:r>
      <w:r w:rsidRPr="00D012DA">
        <w:rPr>
          <w:rFonts w:ascii="Courier New" w:hAnsi="Courier New" w:cs="Courier New"/>
          <w:color w:val="000000"/>
          <w:szCs w:val="19"/>
          <w:lang w:val="en-US"/>
        </w:rPr>
        <w: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&lt;&lt; std::endl;</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p>
    <w:p w:rsidR="00D012DA" w:rsidRPr="00D012DA" w:rsidRDefault="00D012DA" w:rsidP="00D012DA">
      <w:pPr>
        <w:autoSpaceDE w:val="0"/>
        <w:autoSpaceDN w:val="0"/>
        <w:adjustRightInd w:val="0"/>
        <w:spacing w:after="0" w:line="240" w:lineRule="auto"/>
        <w:rPr>
          <w:rFonts w:ascii="Courier New" w:hAnsi="Courier New" w:cs="Courier New"/>
          <w:color w:val="000000"/>
          <w:szCs w:val="19"/>
        </w:rPr>
      </w:pPr>
      <w:r w:rsidRPr="00D012DA">
        <w:rPr>
          <w:rFonts w:ascii="Courier New" w:hAnsi="Courier New" w:cs="Courier New"/>
          <w:color w:val="000000"/>
          <w:szCs w:val="19"/>
          <w:lang w:val="en-US"/>
        </w:rPr>
        <w:t xml:space="preserve">    </w:t>
      </w:r>
      <w:r w:rsidRPr="00D012DA">
        <w:rPr>
          <w:rFonts w:ascii="Courier New" w:hAnsi="Courier New" w:cs="Courier New"/>
          <w:color w:val="0000FF"/>
          <w:szCs w:val="19"/>
        </w:rPr>
        <w:t>return</w:t>
      </w:r>
      <w:r w:rsidRPr="00D012DA">
        <w:rPr>
          <w:rFonts w:ascii="Courier New" w:hAnsi="Courier New" w:cs="Courier New"/>
          <w:color w:val="000000"/>
          <w:szCs w:val="19"/>
        </w:rPr>
        <w:t xml:space="preserve"> 0;</w:t>
      </w:r>
    </w:p>
    <w:p w:rsidR="00D012DA" w:rsidRPr="00D012DA" w:rsidRDefault="00D012DA" w:rsidP="00D012DA">
      <w:pPr>
        <w:spacing w:after="80"/>
        <w:rPr>
          <w:rFonts w:ascii="Courier New" w:hAnsi="Courier New" w:cs="Courier New"/>
          <w:color w:val="000000"/>
          <w:sz w:val="22"/>
          <w:szCs w:val="19"/>
        </w:rPr>
      </w:pPr>
      <w:r w:rsidRPr="00D012DA">
        <w:rPr>
          <w:rFonts w:ascii="Courier New" w:hAnsi="Courier New" w:cs="Courier New"/>
          <w:color w:val="000000"/>
          <w:szCs w:val="19"/>
        </w:rPr>
        <w:t>}</w:t>
      </w:r>
    </w:p>
    <w:p w:rsidR="00D012DA" w:rsidRDefault="00D012DA" w:rsidP="00D012DA">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012DA" w:rsidRPr="00570862" w:rsidRDefault="00D012DA" w:rsidP="00D012DA">
      <w:pPr>
        <w:spacing w:after="80"/>
        <w:rPr>
          <w:rFonts w:ascii="Cascadia Mono" w:hAnsi="Cascadia Mono" w:cs="Cascadia Mono"/>
          <w:color w:val="000000"/>
          <w:sz w:val="19"/>
          <w:szCs w:val="19"/>
        </w:rPr>
      </w:pPr>
      <w:r w:rsidRPr="00D012DA">
        <w:rPr>
          <w:rFonts w:ascii="Cascadia Mono" w:hAnsi="Cascadia Mono" w:cs="Cascadia Mono"/>
          <w:noProof/>
          <w:color w:val="000000"/>
          <w:sz w:val="19"/>
          <w:szCs w:val="19"/>
          <w:lang w:eastAsia="ru-RU"/>
        </w:rPr>
        <w:drawing>
          <wp:inline distT="0" distB="0" distL="0" distR="0" wp14:anchorId="3E66EB2F" wp14:editId="0D592E0A">
            <wp:extent cx="3048425" cy="438211"/>
            <wp:effectExtent l="0" t="0" r="0" b="0"/>
            <wp:docPr id="684" name="Рисунок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4"/>
                    <a:stretch>
                      <a:fillRect/>
                    </a:stretch>
                  </pic:blipFill>
                  <pic:spPr>
                    <a:xfrm>
                      <a:off x="0" y="0"/>
                      <a:ext cx="3048425" cy="438211"/>
                    </a:xfrm>
                    <a:prstGeom prst="rect">
                      <a:avLst/>
                    </a:prstGeom>
                  </pic:spPr>
                </pic:pic>
              </a:graphicData>
            </a:graphic>
          </wp:inline>
        </w:drawing>
      </w:r>
    </w:p>
    <w:p w:rsidR="00494B2E" w:rsidRPr="00570862" w:rsidRDefault="00E02D8B" w:rsidP="00FE24FC">
      <w:pPr>
        <w:spacing w:before="80" w:after="80"/>
        <w:rPr>
          <w:rFonts w:cs="Arial"/>
        </w:rPr>
      </w:pPr>
      <w:hyperlink w:anchor="_Последовательные_контейнеры_1" w:history="1">
        <w:r w:rsidR="00D012DA" w:rsidRPr="00570862">
          <w:rPr>
            <w:rStyle w:val="a4"/>
            <w:rFonts w:cs="Arial"/>
          </w:rPr>
          <w:t>&lt;</w:t>
        </w:r>
        <w:r w:rsidR="00D012DA" w:rsidRPr="0092657B">
          <w:rPr>
            <w:rStyle w:val="a4"/>
            <w:rFonts w:cs="Arial"/>
          </w:rPr>
          <w:t>Последовательные контейнеры</w:t>
        </w:r>
        <w:r w:rsidR="00D012DA" w:rsidRPr="00570862">
          <w:rPr>
            <w:rStyle w:val="a4"/>
            <w:rFonts w:cs="Arial"/>
          </w:rPr>
          <w:t>&gt;</w:t>
        </w:r>
      </w:hyperlink>
    </w:p>
    <w:p w:rsidR="00A711FC" w:rsidRDefault="00A711FC"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36" w:name="_is_sorted_1"/>
      <w:bookmarkEnd w:id="536"/>
      <w:r>
        <w:rPr>
          <w:rFonts w:ascii="Arial" w:hAnsi="Arial" w:cs="Arial"/>
          <w:b/>
          <w:i w:val="0"/>
          <w:color w:val="000000" w:themeColor="text1"/>
          <w:lang w:val="en-US"/>
        </w:rPr>
        <w:t>is_sorted</w:t>
      </w:r>
    </w:p>
    <w:p w:rsidR="00A711FC" w:rsidRPr="00D90C47" w:rsidRDefault="00A711FC" w:rsidP="00A711FC">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is</w:t>
      </w:r>
      <w:r w:rsidRPr="00A711FC">
        <w:t>_</w:t>
      </w:r>
      <w:r>
        <w:rPr>
          <w:lang w:val="en-US"/>
        </w:rPr>
        <w:t>sorted</w:t>
      </w:r>
      <w:r w:rsidRPr="00D90C47">
        <w:t>:</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808080"/>
          <w:szCs w:val="19"/>
          <w:lang w:val="en-US"/>
        </w:rPr>
        <w:t>#include</w:t>
      </w:r>
      <w:r w:rsidRPr="00A711FC">
        <w:rPr>
          <w:rFonts w:ascii="Courier New" w:hAnsi="Courier New" w:cs="Courier New"/>
          <w:color w:val="000000"/>
          <w:szCs w:val="19"/>
          <w:lang w:val="en-US"/>
        </w:rPr>
        <w:t xml:space="preserve"> </w:t>
      </w:r>
      <w:r w:rsidRPr="00A711FC">
        <w:rPr>
          <w:rFonts w:ascii="Courier New" w:hAnsi="Courier New" w:cs="Courier New"/>
          <w:color w:val="A31515"/>
          <w:szCs w:val="19"/>
          <w:lang w:val="en-US"/>
        </w:rPr>
        <w:t>&lt;iostream&gt;</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808080"/>
          <w:szCs w:val="19"/>
          <w:lang w:val="en-US"/>
        </w:rPr>
        <w:t>#include</w:t>
      </w:r>
      <w:r w:rsidRPr="00A711FC">
        <w:rPr>
          <w:rFonts w:ascii="Courier New" w:hAnsi="Courier New" w:cs="Courier New"/>
          <w:color w:val="000000"/>
          <w:szCs w:val="19"/>
          <w:lang w:val="en-US"/>
        </w:rPr>
        <w:t xml:space="preserve"> </w:t>
      </w:r>
      <w:r w:rsidRPr="00A711FC">
        <w:rPr>
          <w:rFonts w:ascii="Courier New" w:hAnsi="Courier New" w:cs="Courier New"/>
          <w:color w:val="A31515"/>
          <w:szCs w:val="19"/>
          <w:lang w:val="en-US"/>
        </w:rPr>
        <w:t>&lt;vector&gt;</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808080"/>
          <w:szCs w:val="19"/>
          <w:lang w:val="en-US"/>
        </w:rPr>
        <w:t>#include</w:t>
      </w:r>
      <w:r w:rsidRPr="00A711FC">
        <w:rPr>
          <w:rFonts w:ascii="Courier New" w:hAnsi="Courier New" w:cs="Courier New"/>
          <w:color w:val="000000"/>
          <w:szCs w:val="19"/>
          <w:lang w:val="en-US"/>
        </w:rPr>
        <w:t xml:space="preserve"> </w:t>
      </w:r>
      <w:r w:rsidRPr="00A711FC">
        <w:rPr>
          <w:rFonts w:ascii="Courier New" w:hAnsi="Courier New" w:cs="Courier New"/>
          <w:color w:val="A31515"/>
          <w:szCs w:val="19"/>
          <w:lang w:val="en-US"/>
        </w:rPr>
        <w:t>&lt;algorithm&gt;</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FF"/>
          <w:szCs w:val="19"/>
          <w:lang w:val="en-US"/>
        </w:rPr>
        <w:t>int</w:t>
      </w:r>
      <w:r w:rsidRPr="00A711FC">
        <w:rPr>
          <w:rFonts w:ascii="Courier New" w:hAnsi="Courier New" w:cs="Courier New"/>
          <w:color w:val="000000"/>
          <w:szCs w:val="19"/>
          <w:lang w:val="en-US"/>
        </w:rPr>
        <w:t xml:space="preserve"> main()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00"/>
          <w:szCs w:val="19"/>
          <w:lang w:val="en-US"/>
        </w:rPr>
        <w:t xml:space="preserve">    std::vector&lt;</w:t>
      </w:r>
      <w:r w:rsidRPr="00A711FC">
        <w:rPr>
          <w:rFonts w:ascii="Courier New" w:hAnsi="Courier New" w:cs="Courier New"/>
          <w:color w:val="0000FF"/>
          <w:szCs w:val="19"/>
          <w:lang w:val="en-US"/>
        </w:rPr>
        <w:t>int</w:t>
      </w:r>
      <w:r w:rsidRPr="00A711FC">
        <w:rPr>
          <w:rFonts w:ascii="Courier New" w:hAnsi="Courier New" w:cs="Courier New"/>
          <w:color w:val="000000"/>
          <w:szCs w:val="19"/>
          <w:lang w:val="en-US"/>
        </w:rPr>
        <w:t>&gt; vec{ 1, 2, 3, 5, 4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00"/>
          <w:szCs w:val="19"/>
          <w:lang w:val="en-US"/>
        </w:rPr>
        <w:t xml:space="preserve">    </w:t>
      </w:r>
      <w:r w:rsidRPr="00A711FC">
        <w:rPr>
          <w:rFonts w:ascii="Courier New" w:hAnsi="Courier New" w:cs="Courier New"/>
          <w:color w:val="0000FF"/>
          <w:szCs w:val="19"/>
          <w:lang w:val="en-US"/>
        </w:rPr>
        <w:t>if</w:t>
      </w:r>
      <w:r w:rsidRPr="00A711FC">
        <w:rPr>
          <w:rFonts w:ascii="Courier New" w:hAnsi="Courier New" w:cs="Courier New"/>
          <w:color w:val="000000"/>
          <w:szCs w:val="19"/>
          <w:lang w:val="en-US"/>
        </w:rPr>
        <w:t xml:space="preserve"> (std::is_sorted(vec.begin(), vec.end()))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00"/>
          <w:szCs w:val="19"/>
          <w:lang w:val="en-US"/>
        </w:rPr>
        <w:t xml:space="preserve">        std::cout &lt;&lt; </w:t>
      </w:r>
      <w:r w:rsidRPr="00A711FC">
        <w:rPr>
          <w:rFonts w:ascii="Courier New" w:hAnsi="Courier New" w:cs="Courier New"/>
          <w:color w:val="A31515"/>
          <w:szCs w:val="19"/>
          <w:lang w:val="en-US"/>
        </w:rPr>
        <w:t>"The vector is sorted."</w:t>
      </w:r>
      <w:r w:rsidRPr="00A711FC">
        <w:rPr>
          <w:rFonts w:ascii="Courier New" w:hAnsi="Courier New" w:cs="Courier New"/>
          <w:color w:val="000000"/>
          <w:szCs w:val="19"/>
          <w:lang w:val="en-US"/>
        </w:rPr>
        <w:t xml:space="preserve"> &lt;&lt; std::endl;</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00"/>
          <w:szCs w:val="19"/>
          <w:lang w:val="en-US"/>
        </w:rPr>
        <w:t xml:space="preserve">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00"/>
          <w:szCs w:val="19"/>
          <w:lang w:val="en-US"/>
        </w:rPr>
        <w:t xml:space="preserve">    </w:t>
      </w:r>
      <w:r w:rsidRPr="00A711FC">
        <w:rPr>
          <w:rFonts w:ascii="Courier New" w:hAnsi="Courier New" w:cs="Courier New"/>
          <w:color w:val="0000FF"/>
          <w:szCs w:val="19"/>
          <w:lang w:val="en-US"/>
        </w:rPr>
        <w:t>else</w:t>
      </w:r>
      <w:r w:rsidRPr="00A711FC">
        <w:rPr>
          <w:rFonts w:ascii="Courier New" w:hAnsi="Courier New" w:cs="Courier New"/>
          <w:color w:val="000000"/>
          <w:szCs w:val="19"/>
          <w:lang w:val="en-US"/>
        </w:rPr>
        <w:t xml:space="preserve">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rPr>
      </w:pPr>
      <w:r w:rsidRPr="00A711FC">
        <w:rPr>
          <w:rFonts w:ascii="Courier New" w:hAnsi="Courier New" w:cs="Courier New"/>
          <w:color w:val="000000"/>
          <w:szCs w:val="19"/>
          <w:lang w:val="en-US"/>
        </w:rPr>
        <w:t xml:space="preserve">        std::cout &lt;&lt; </w:t>
      </w:r>
      <w:r w:rsidRPr="00A711FC">
        <w:rPr>
          <w:rFonts w:ascii="Courier New" w:hAnsi="Courier New" w:cs="Courier New"/>
          <w:color w:val="A31515"/>
          <w:szCs w:val="19"/>
          <w:lang w:val="en-US"/>
        </w:rPr>
        <w:t>"The vector is not sorted."</w:t>
      </w:r>
      <w:r w:rsidRPr="00A711FC">
        <w:rPr>
          <w:rFonts w:ascii="Courier New" w:hAnsi="Courier New" w:cs="Courier New"/>
          <w:color w:val="000000"/>
          <w:szCs w:val="19"/>
          <w:lang w:val="en-US"/>
        </w:rPr>
        <w:t xml:space="preserve"> </w:t>
      </w:r>
      <w:r w:rsidRPr="00A711FC">
        <w:rPr>
          <w:rFonts w:ascii="Courier New" w:hAnsi="Courier New" w:cs="Courier New"/>
          <w:color w:val="000000"/>
          <w:szCs w:val="19"/>
        </w:rPr>
        <w:t>&lt;&lt; std::endl;</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rPr>
      </w:pPr>
      <w:r w:rsidRPr="00A711FC">
        <w:rPr>
          <w:rFonts w:ascii="Courier New" w:hAnsi="Courier New" w:cs="Courier New"/>
          <w:color w:val="000000"/>
          <w:szCs w:val="19"/>
        </w:rPr>
        <w:t xml:space="preserve">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rPr>
      </w:pPr>
    </w:p>
    <w:p w:rsidR="00A711FC" w:rsidRPr="00A711FC" w:rsidRDefault="00A711FC" w:rsidP="00A711FC">
      <w:pPr>
        <w:autoSpaceDE w:val="0"/>
        <w:autoSpaceDN w:val="0"/>
        <w:adjustRightInd w:val="0"/>
        <w:spacing w:after="0" w:line="240" w:lineRule="auto"/>
        <w:rPr>
          <w:rFonts w:ascii="Courier New" w:hAnsi="Courier New" w:cs="Courier New"/>
          <w:color w:val="000000"/>
          <w:szCs w:val="19"/>
        </w:rPr>
      </w:pPr>
      <w:r w:rsidRPr="00A711FC">
        <w:rPr>
          <w:rFonts w:ascii="Courier New" w:hAnsi="Courier New" w:cs="Courier New"/>
          <w:color w:val="000000"/>
          <w:szCs w:val="19"/>
        </w:rPr>
        <w:t xml:space="preserve">    </w:t>
      </w:r>
      <w:r w:rsidRPr="00A711FC">
        <w:rPr>
          <w:rFonts w:ascii="Courier New" w:hAnsi="Courier New" w:cs="Courier New"/>
          <w:color w:val="0000FF"/>
          <w:szCs w:val="19"/>
        </w:rPr>
        <w:t>return</w:t>
      </w:r>
      <w:r w:rsidRPr="00A711FC">
        <w:rPr>
          <w:rFonts w:ascii="Courier New" w:hAnsi="Courier New" w:cs="Courier New"/>
          <w:color w:val="000000"/>
          <w:szCs w:val="19"/>
        </w:rPr>
        <w:t xml:space="preserve"> 0;</w:t>
      </w:r>
    </w:p>
    <w:p w:rsidR="00A711FC" w:rsidRPr="00A711FC" w:rsidRDefault="00A711FC" w:rsidP="00A711FC">
      <w:pPr>
        <w:spacing w:after="80"/>
        <w:rPr>
          <w:rFonts w:ascii="Courier New" w:hAnsi="Courier New" w:cs="Courier New"/>
          <w:color w:val="000000"/>
          <w:szCs w:val="19"/>
        </w:rPr>
      </w:pPr>
      <w:r w:rsidRPr="00A711FC">
        <w:rPr>
          <w:rFonts w:ascii="Courier New" w:hAnsi="Courier New" w:cs="Courier New"/>
          <w:color w:val="000000"/>
          <w:szCs w:val="19"/>
        </w:rPr>
        <w:t>}</w:t>
      </w:r>
    </w:p>
    <w:p w:rsidR="00A711FC" w:rsidRDefault="00A711FC" w:rsidP="00A711F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711FC" w:rsidRPr="00570862" w:rsidRDefault="00A711FC" w:rsidP="00A711FC">
      <w:pPr>
        <w:spacing w:after="80"/>
        <w:rPr>
          <w:rFonts w:ascii="Cascadia Mono" w:hAnsi="Cascadia Mono" w:cs="Cascadia Mono"/>
          <w:color w:val="000000"/>
          <w:sz w:val="19"/>
          <w:szCs w:val="19"/>
        </w:rPr>
      </w:pPr>
      <w:r w:rsidRPr="00A711FC">
        <w:rPr>
          <w:rFonts w:ascii="Cascadia Mono" w:hAnsi="Cascadia Mono" w:cs="Cascadia Mono"/>
          <w:noProof/>
          <w:color w:val="000000"/>
          <w:sz w:val="19"/>
          <w:szCs w:val="19"/>
          <w:lang w:eastAsia="ru-RU"/>
        </w:rPr>
        <w:drawing>
          <wp:inline distT="0" distB="0" distL="0" distR="0" wp14:anchorId="3147DF72" wp14:editId="2D53D987">
            <wp:extent cx="2152950" cy="295316"/>
            <wp:effectExtent l="0" t="0" r="0" b="9525"/>
            <wp:docPr id="691" name="Рисунок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5"/>
                    <a:stretch>
                      <a:fillRect/>
                    </a:stretch>
                  </pic:blipFill>
                  <pic:spPr>
                    <a:xfrm>
                      <a:off x="0" y="0"/>
                      <a:ext cx="2152950" cy="295316"/>
                    </a:xfrm>
                    <a:prstGeom prst="rect">
                      <a:avLst/>
                    </a:prstGeom>
                  </pic:spPr>
                </pic:pic>
              </a:graphicData>
            </a:graphic>
          </wp:inline>
        </w:drawing>
      </w:r>
    </w:p>
    <w:p w:rsidR="00A711FC" w:rsidRPr="00570862" w:rsidRDefault="00E02D8B" w:rsidP="00A711FC">
      <w:pPr>
        <w:spacing w:before="80" w:after="80"/>
        <w:rPr>
          <w:rFonts w:cs="Arial"/>
        </w:rPr>
      </w:pPr>
      <w:hyperlink w:anchor="_Последовательные_контейнеры_1" w:history="1">
        <w:r w:rsidR="00A711FC" w:rsidRPr="00570862">
          <w:rPr>
            <w:rStyle w:val="a4"/>
            <w:rFonts w:cs="Arial"/>
          </w:rPr>
          <w:t>&lt;</w:t>
        </w:r>
        <w:r w:rsidR="00A711FC" w:rsidRPr="0092657B">
          <w:rPr>
            <w:rStyle w:val="a4"/>
            <w:rFonts w:cs="Arial"/>
          </w:rPr>
          <w:t>Последовательные контейнеры</w:t>
        </w:r>
        <w:r w:rsidR="00A711FC" w:rsidRPr="00570862">
          <w:rPr>
            <w:rStyle w:val="a4"/>
            <w:rFonts w:cs="Arial"/>
          </w:rPr>
          <w:t>&gt;</w:t>
        </w:r>
      </w:hyperlink>
    </w:p>
    <w:p w:rsidR="00CA75B2" w:rsidRDefault="00CA75B2"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37" w:name="_lexicographical_compare_1"/>
      <w:bookmarkEnd w:id="537"/>
      <w:r>
        <w:rPr>
          <w:rFonts w:ascii="Arial" w:hAnsi="Arial" w:cs="Arial"/>
          <w:b/>
          <w:i w:val="0"/>
          <w:color w:val="000000" w:themeColor="text1"/>
          <w:lang w:val="en-US"/>
        </w:rPr>
        <w:t>lexicographical_compare</w:t>
      </w:r>
    </w:p>
    <w:p w:rsidR="00CA75B2" w:rsidRPr="00D90C47" w:rsidRDefault="00CA75B2" w:rsidP="00CA75B2">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lexicographical</w:t>
      </w:r>
      <w:r w:rsidRPr="00A711FC">
        <w:t>_</w:t>
      </w:r>
      <w:r>
        <w:rPr>
          <w:lang w:val="en-US"/>
        </w:rPr>
        <w:t>copmare</w:t>
      </w:r>
      <w:r w:rsidRPr="00D90C47">
        <w: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808080"/>
          <w:szCs w:val="19"/>
          <w:lang w:val="en-US"/>
        </w:rPr>
        <w:t>#include</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&lt;iostream&gt;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808080"/>
          <w:szCs w:val="19"/>
          <w:lang w:val="en-US"/>
        </w:rPr>
        <w:t>#include</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&lt;vector&gt;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808080"/>
          <w:szCs w:val="19"/>
          <w:lang w:val="en-US"/>
        </w:rPr>
        <w:t>#include</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&lt;algorithm&gt;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FF"/>
          <w:szCs w:val="19"/>
          <w:lang w:val="en-US"/>
        </w:rPr>
        <w:t>int</w:t>
      </w:r>
      <w:r w:rsidRPr="00CA75B2">
        <w:rPr>
          <w:rFonts w:ascii="Courier New" w:hAnsi="Courier New" w:cs="Courier New"/>
          <w:color w:val="000000"/>
          <w:szCs w:val="19"/>
          <w:lang w:val="en-US"/>
        </w:rPr>
        <w:t xml:space="preserve"> main()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std::vector&lt;</w:t>
      </w:r>
      <w:r w:rsidRPr="00CA75B2">
        <w:rPr>
          <w:rFonts w:ascii="Courier New" w:hAnsi="Courier New" w:cs="Courier New"/>
          <w:color w:val="0000FF"/>
          <w:szCs w:val="19"/>
          <w:lang w:val="en-US"/>
        </w:rPr>
        <w:t>int</w:t>
      </w:r>
      <w:r w:rsidRPr="00CA75B2">
        <w:rPr>
          <w:rFonts w:ascii="Courier New" w:hAnsi="Courier New" w:cs="Courier New"/>
          <w:color w:val="000000"/>
          <w:szCs w:val="19"/>
          <w:lang w:val="en-US"/>
        </w:rPr>
        <w:t>&gt; vec1{ 1, 2, 3, 4, 5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std::vector&lt;</w:t>
      </w:r>
      <w:r w:rsidRPr="00CA75B2">
        <w:rPr>
          <w:rFonts w:ascii="Courier New" w:hAnsi="Courier New" w:cs="Courier New"/>
          <w:color w:val="0000FF"/>
          <w:szCs w:val="19"/>
          <w:lang w:val="en-US"/>
        </w:rPr>
        <w:t>int</w:t>
      </w:r>
      <w:r w:rsidRPr="00CA75B2">
        <w:rPr>
          <w:rFonts w:ascii="Courier New" w:hAnsi="Courier New" w:cs="Courier New"/>
          <w:color w:val="000000"/>
          <w:szCs w:val="19"/>
          <w:lang w:val="en-US"/>
        </w:rPr>
        <w:t>&gt; vec2{ 1, 2, 3, 5, 4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w:t>
      </w:r>
      <w:r w:rsidRPr="00CA75B2">
        <w:rPr>
          <w:rFonts w:ascii="Courier New" w:hAnsi="Courier New" w:cs="Courier New"/>
          <w:color w:val="0000FF"/>
          <w:szCs w:val="19"/>
          <w:lang w:val="en-US"/>
        </w:rPr>
        <w:t>if</w:t>
      </w:r>
      <w:r w:rsidRPr="00CA75B2">
        <w:rPr>
          <w:rFonts w:ascii="Courier New" w:hAnsi="Courier New" w:cs="Courier New"/>
          <w:color w:val="000000"/>
          <w:szCs w:val="19"/>
          <w:lang w:val="en-US"/>
        </w:rPr>
        <w:t xml:space="preserve"> (std::lexicographical_compare(vec1.begin(), vec1.end(), vec2.begin(), vec2.end()))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std::cout &lt;&lt; </w:t>
      </w:r>
      <w:r w:rsidRPr="00CA75B2">
        <w:rPr>
          <w:rFonts w:ascii="Courier New" w:hAnsi="Courier New" w:cs="Courier New"/>
          <w:color w:val="A31515"/>
          <w:szCs w:val="19"/>
          <w:lang w:val="en-US"/>
        </w:rPr>
        <w:t>"vec1 is lexicographically less than vec2."</w:t>
      </w:r>
      <w:r w:rsidRPr="00CA75B2">
        <w:rPr>
          <w:rFonts w:ascii="Courier New" w:hAnsi="Courier New" w:cs="Courier New"/>
          <w:color w:val="000000"/>
          <w:szCs w:val="19"/>
          <w:lang w:val="en-US"/>
        </w:rPr>
        <w:t xml:space="preserve"> &lt;&lt; std::endl;</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w:t>
      </w:r>
      <w:r w:rsidRPr="00CA75B2">
        <w:rPr>
          <w:rFonts w:ascii="Courier New" w:hAnsi="Courier New" w:cs="Courier New"/>
          <w:color w:val="0000FF"/>
          <w:szCs w:val="19"/>
          <w:lang w:val="en-US"/>
        </w:rPr>
        <w:t>else</w:t>
      </w:r>
      <w:r w:rsidRPr="00CA75B2">
        <w:rPr>
          <w:rFonts w:ascii="Courier New" w:hAnsi="Courier New" w:cs="Courier New"/>
          <w:color w:val="000000"/>
          <w:szCs w:val="19"/>
          <w:lang w:val="en-US"/>
        </w:rPr>
        <w:t xml:space="preserve">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rPr>
      </w:pPr>
      <w:r w:rsidRPr="00CA75B2">
        <w:rPr>
          <w:rFonts w:ascii="Courier New" w:hAnsi="Courier New" w:cs="Courier New"/>
          <w:color w:val="000000"/>
          <w:szCs w:val="19"/>
          <w:lang w:val="en-US"/>
        </w:rPr>
        <w:t xml:space="preserve">        std::cout &lt;&lt; </w:t>
      </w:r>
      <w:r w:rsidRPr="00CA75B2">
        <w:rPr>
          <w:rFonts w:ascii="Courier New" w:hAnsi="Courier New" w:cs="Courier New"/>
          <w:color w:val="A31515"/>
          <w:szCs w:val="19"/>
          <w:lang w:val="en-US"/>
        </w:rPr>
        <w:t>"vec1 is lexicographically greater or equal to vec2."</w:t>
      </w:r>
      <w:r w:rsidRPr="00CA75B2">
        <w:rPr>
          <w:rFonts w:ascii="Courier New" w:hAnsi="Courier New" w:cs="Courier New"/>
          <w:color w:val="000000"/>
          <w:szCs w:val="19"/>
          <w:lang w:val="en-US"/>
        </w:rPr>
        <w:t xml:space="preserve"> </w:t>
      </w:r>
      <w:r w:rsidRPr="00CA75B2">
        <w:rPr>
          <w:rFonts w:ascii="Courier New" w:hAnsi="Courier New" w:cs="Courier New"/>
          <w:color w:val="000000"/>
          <w:szCs w:val="19"/>
        </w:rPr>
        <w:t>&lt;&lt; std::endl;</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rPr>
      </w:pPr>
      <w:r w:rsidRPr="00CA75B2">
        <w:rPr>
          <w:rFonts w:ascii="Courier New" w:hAnsi="Courier New" w:cs="Courier New"/>
          <w:color w:val="000000"/>
          <w:szCs w:val="19"/>
        </w:rPr>
        <w:t xml:space="preserve">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rPr>
      </w:pPr>
    </w:p>
    <w:p w:rsidR="00CA75B2" w:rsidRPr="00CA75B2" w:rsidRDefault="00CA75B2" w:rsidP="00CA75B2">
      <w:pPr>
        <w:autoSpaceDE w:val="0"/>
        <w:autoSpaceDN w:val="0"/>
        <w:adjustRightInd w:val="0"/>
        <w:spacing w:after="0" w:line="240" w:lineRule="auto"/>
        <w:rPr>
          <w:rFonts w:ascii="Courier New" w:hAnsi="Courier New" w:cs="Courier New"/>
          <w:color w:val="000000"/>
          <w:szCs w:val="19"/>
        </w:rPr>
      </w:pPr>
      <w:r w:rsidRPr="00CA75B2">
        <w:rPr>
          <w:rFonts w:ascii="Courier New" w:hAnsi="Courier New" w:cs="Courier New"/>
          <w:color w:val="000000"/>
          <w:szCs w:val="19"/>
        </w:rPr>
        <w:t xml:space="preserve">    </w:t>
      </w:r>
      <w:r w:rsidRPr="00CA75B2">
        <w:rPr>
          <w:rFonts w:ascii="Courier New" w:hAnsi="Courier New" w:cs="Courier New"/>
          <w:color w:val="0000FF"/>
          <w:szCs w:val="19"/>
        </w:rPr>
        <w:t>return</w:t>
      </w:r>
      <w:r w:rsidRPr="00CA75B2">
        <w:rPr>
          <w:rFonts w:ascii="Courier New" w:hAnsi="Courier New" w:cs="Courier New"/>
          <w:color w:val="000000"/>
          <w:szCs w:val="19"/>
        </w:rPr>
        <w:t xml:space="preserve"> 0;</w:t>
      </w:r>
    </w:p>
    <w:p w:rsidR="00CA75B2" w:rsidRPr="00CA75B2" w:rsidRDefault="00CA75B2" w:rsidP="00CA75B2">
      <w:pPr>
        <w:spacing w:after="80"/>
        <w:rPr>
          <w:rFonts w:ascii="Courier New" w:hAnsi="Courier New" w:cs="Courier New"/>
          <w:color w:val="000000"/>
          <w:szCs w:val="19"/>
        </w:rPr>
      </w:pPr>
      <w:r w:rsidRPr="00CA75B2">
        <w:rPr>
          <w:rFonts w:ascii="Courier New" w:hAnsi="Courier New" w:cs="Courier New"/>
          <w:color w:val="000000"/>
          <w:szCs w:val="19"/>
        </w:rPr>
        <w:t>}</w:t>
      </w:r>
    </w:p>
    <w:p w:rsidR="00CA75B2" w:rsidRDefault="00CA75B2" w:rsidP="00CA75B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A75B2" w:rsidRPr="00570862" w:rsidRDefault="00CA75B2" w:rsidP="00CA75B2">
      <w:pPr>
        <w:spacing w:after="80"/>
        <w:rPr>
          <w:rFonts w:ascii="Cascadia Mono" w:hAnsi="Cascadia Mono" w:cs="Cascadia Mono"/>
          <w:color w:val="000000"/>
          <w:sz w:val="19"/>
          <w:szCs w:val="19"/>
        </w:rPr>
      </w:pPr>
      <w:r w:rsidRPr="00CA75B2">
        <w:rPr>
          <w:rFonts w:ascii="Cascadia Mono" w:hAnsi="Cascadia Mono" w:cs="Cascadia Mono"/>
          <w:noProof/>
          <w:color w:val="000000"/>
          <w:sz w:val="19"/>
          <w:szCs w:val="19"/>
          <w:lang w:eastAsia="ru-RU"/>
        </w:rPr>
        <w:drawing>
          <wp:inline distT="0" distB="0" distL="0" distR="0" wp14:anchorId="04CCE3F7" wp14:editId="43523EFE">
            <wp:extent cx="3591426" cy="314369"/>
            <wp:effectExtent l="0" t="0" r="0" b="9525"/>
            <wp:docPr id="699" name="Рисунок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6"/>
                    <a:stretch>
                      <a:fillRect/>
                    </a:stretch>
                  </pic:blipFill>
                  <pic:spPr>
                    <a:xfrm>
                      <a:off x="0" y="0"/>
                      <a:ext cx="3591426" cy="314369"/>
                    </a:xfrm>
                    <a:prstGeom prst="rect">
                      <a:avLst/>
                    </a:prstGeom>
                  </pic:spPr>
                </pic:pic>
              </a:graphicData>
            </a:graphic>
          </wp:inline>
        </w:drawing>
      </w:r>
    </w:p>
    <w:p w:rsidR="00CA75B2" w:rsidRPr="00CA75B2" w:rsidRDefault="00E02D8B" w:rsidP="00CA75B2">
      <w:pPr>
        <w:spacing w:before="80" w:after="80"/>
        <w:rPr>
          <w:rFonts w:cs="Arial"/>
          <w:lang w:val="en-US"/>
        </w:rPr>
      </w:pPr>
      <w:hyperlink w:anchor="_Последовательные_контейнеры_1" w:history="1">
        <w:r w:rsidR="00CA75B2" w:rsidRPr="00CA75B2">
          <w:rPr>
            <w:rStyle w:val="a4"/>
            <w:rFonts w:cs="Arial"/>
            <w:lang w:val="en-US"/>
          </w:rPr>
          <w:t>&lt;</w:t>
        </w:r>
        <w:r w:rsidR="00CA75B2" w:rsidRPr="0092657B">
          <w:rPr>
            <w:rStyle w:val="a4"/>
            <w:rFonts w:cs="Arial"/>
          </w:rPr>
          <w:t>Последовательные</w:t>
        </w:r>
        <w:r w:rsidR="00CA75B2" w:rsidRPr="00CA75B2">
          <w:rPr>
            <w:rStyle w:val="a4"/>
            <w:rFonts w:cs="Arial"/>
            <w:lang w:val="en-US"/>
          </w:rPr>
          <w:t xml:space="preserve"> </w:t>
        </w:r>
        <w:r w:rsidR="00CA75B2" w:rsidRPr="0092657B">
          <w:rPr>
            <w:rStyle w:val="a4"/>
            <w:rFonts w:cs="Arial"/>
          </w:rPr>
          <w:t>контейнеры</w:t>
        </w:r>
        <w:r w:rsidR="00CA75B2" w:rsidRPr="00CA75B2">
          <w:rPr>
            <w:rStyle w:val="a4"/>
            <w:rFonts w:cs="Arial"/>
            <w:lang w:val="en-US"/>
          </w:rPr>
          <w:t>&gt;</w:t>
        </w:r>
      </w:hyperlink>
    </w:p>
    <w:p w:rsidR="00CA75B2" w:rsidRDefault="00CA75B2"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38" w:name="_merge"/>
      <w:bookmarkEnd w:id="538"/>
      <w:r>
        <w:rPr>
          <w:rFonts w:ascii="Arial" w:hAnsi="Arial" w:cs="Arial"/>
          <w:b/>
          <w:i w:val="0"/>
          <w:color w:val="000000" w:themeColor="text1"/>
          <w:lang w:val="en-US"/>
        </w:rPr>
        <w:t>merge</w:t>
      </w:r>
    </w:p>
    <w:p w:rsidR="00CA75B2" w:rsidRPr="00D90C47" w:rsidRDefault="00CA75B2" w:rsidP="00CA75B2">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merge</w:t>
      </w:r>
      <w:r w:rsidRPr="00D90C47">
        <w: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808080"/>
          <w:szCs w:val="19"/>
          <w:lang w:val="en-US"/>
        </w:rPr>
        <w:t>#include</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&lt;iostream&gt;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808080"/>
          <w:szCs w:val="19"/>
          <w:lang w:val="en-US"/>
        </w:rPr>
        <w:t>#include</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&lt;vector&gt;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808080"/>
          <w:szCs w:val="19"/>
          <w:lang w:val="en-US"/>
        </w:rPr>
        <w:t>#include</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&lt;algorithm&gt;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FF"/>
          <w:szCs w:val="19"/>
          <w:lang w:val="en-US"/>
        </w:rPr>
        <w:t>int</w:t>
      </w:r>
      <w:r w:rsidRPr="00CA75B2">
        <w:rPr>
          <w:rFonts w:ascii="Courier New" w:hAnsi="Courier New" w:cs="Courier New"/>
          <w:color w:val="000000"/>
          <w:szCs w:val="19"/>
          <w:lang w:val="en-US"/>
        </w:rPr>
        <w:t xml:space="preserve"> main()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std::vector&lt;</w:t>
      </w:r>
      <w:r w:rsidRPr="00CA75B2">
        <w:rPr>
          <w:rFonts w:ascii="Courier New" w:hAnsi="Courier New" w:cs="Courier New"/>
          <w:color w:val="0000FF"/>
          <w:szCs w:val="19"/>
          <w:lang w:val="en-US"/>
        </w:rPr>
        <w:t>int</w:t>
      </w:r>
      <w:r w:rsidRPr="00CA75B2">
        <w:rPr>
          <w:rFonts w:ascii="Courier New" w:hAnsi="Courier New" w:cs="Courier New"/>
          <w:color w:val="000000"/>
          <w:szCs w:val="19"/>
          <w:lang w:val="en-US"/>
        </w:rPr>
        <w:t>&gt; vec1{ 1, 3, 5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std::vector&lt;</w:t>
      </w:r>
      <w:r w:rsidRPr="00CA75B2">
        <w:rPr>
          <w:rFonts w:ascii="Courier New" w:hAnsi="Courier New" w:cs="Courier New"/>
          <w:color w:val="0000FF"/>
          <w:szCs w:val="19"/>
          <w:lang w:val="en-US"/>
        </w:rPr>
        <w:t>int</w:t>
      </w:r>
      <w:r w:rsidRPr="00CA75B2">
        <w:rPr>
          <w:rFonts w:ascii="Courier New" w:hAnsi="Courier New" w:cs="Courier New"/>
          <w:color w:val="000000"/>
          <w:szCs w:val="19"/>
          <w:lang w:val="en-US"/>
        </w:rPr>
        <w:t>&gt; vec2{ 2, 4, 6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std::vector&lt;</w:t>
      </w:r>
      <w:r w:rsidRPr="00CA75B2">
        <w:rPr>
          <w:rFonts w:ascii="Courier New" w:hAnsi="Courier New" w:cs="Courier New"/>
          <w:color w:val="0000FF"/>
          <w:szCs w:val="19"/>
          <w:lang w:val="en-US"/>
        </w:rPr>
        <w:t>int</w:t>
      </w:r>
      <w:r w:rsidRPr="00CA75B2">
        <w:rPr>
          <w:rFonts w:ascii="Courier New" w:hAnsi="Courier New" w:cs="Courier New"/>
          <w:color w:val="000000"/>
          <w:szCs w:val="19"/>
          <w:lang w:val="en-US"/>
        </w:rPr>
        <w:t>&gt; merged;</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merged.reserve(vec1.size() + vec2.size());</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std::merge(vec1.begin(), vec1.end(), vec2.begin(), vec2.end(), std::back_inserter(merged));</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std::cout &lt;&lt; </w:t>
      </w:r>
      <w:r w:rsidRPr="00CA75B2">
        <w:rPr>
          <w:rFonts w:ascii="Courier New" w:hAnsi="Courier New" w:cs="Courier New"/>
          <w:color w:val="A31515"/>
          <w:szCs w:val="19"/>
          <w:lang w:val="en-US"/>
        </w:rPr>
        <w:t>"Merged vector: "</w:t>
      </w:r>
      <w:r w:rsidRPr="00CA75B2">
        <w:rPr>
          <w:rFonts w:ascii="Courier New" w:hAnsi="Courier New" w:cs="Courier New"/>
          <w:color w:val="000000"/>
          <w:szCs w:val="19"/>
          <w:lang w:val="en-US"/>
        </w:rPr>
        <w: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w:t>
      </w:r>
      <w:r w:rsidRPr="00CA75B2">
        <w:rPr>
          <w:rFonts w:ascii="Courier New" w:hAnsi="Courier New" w:cs="Courier New"/>
          <w:color w:val="0000FF"/>
          <w:szCs w:val="19"/>
          <w:lang w:val="en-US"/>
        </w:rPr>
        <w:t>for</w:t>
      </w:r>
      <w:r w:rsidRPr="00CA75B2">
        <w:rPr>
          <w:rFonts w:ascii="Courier New" w:hAnsi="Courier New" w:cs="Courier New"/>
          <w:color w:val="000000"/>
          <w:szCs w:val="19"/>
          <w:lang w:val="en-US"/>
        </w:rPr>
        <w:t xml:space="preserve"> (</w:t>
      </w:r>
      <w:r w:rsidRPr="00CA75B2">
        <w:rPr>
          <w:rFonts w:ascii="Courier New" w:hAnsi="Courier New" w:cs="Courier New"/>
          <w:color w:val="0000FF"/>
          <w:szCs w:val="19"/>
          <w:lang w:val="en-US"/>
        </w:rPr>
        <w:t>int</w:t>
      </w:r>
      <w:r w:rsidRPr="00CA75B2">
        <w:rPr>
          <w:rFonts w:ascii="Courier New" w:hAnsi="Courier New" w:cs="Courier New"/>
          <w:color w:val="000000"/>
          <w:szCs w:val="19"/>
          <w:lang w:val="en-US"/>
        </w:rPr>
        <w:t xml:space="preserve"> num : merged)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std::cout &lt;&lt; num &lt;&lt; </w:t>
      </w:r>
      <w:r w:rsidRPr="00CA75B2">
        <w:rPr>
          <w:rFonts w:ascii="Courier New" w:hAnsi="Courier New" w:cs="Courier New"/>
          <w:color w:val="A31515"/>
          <w:szCs w:val="19"/>
          <w:lang w:val="en-US"/>
        </w:rPr>
        <w:t>" "</w:t>
      </w:r>
      <w:r w:rsidRPr="00CA75B2">
        <w:rPr>
          <w:rFonts w:ascii="Courier New" w:hAnsi="Courier New" w:cs="Courier New"/>
          <w:color w:val="000000"/>
          <w:szCs w:val="19"/>
          <w:lang w:val="en-US"/>
        </w:rPr>
        <w: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std::cout &lt;&lt; std::endl;</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p>
    <w:p w:rsidR="00CA75B2" w:rsidRPr="00CA75B2" w:rsidRDefault="00CA75B2" w:rsidP="00CA75B2">
      <w:pPr>
        <w:autoSpaceDE w:val="0"/>
        <w:autoSpaceDN w:val="0"/>
        <w:adjustRightInd w:val="0"/>
        <w:spacing w:after="0" w:line="240" w:lineRule="auto"/>
        <w:rPr>
          <w:rFonts w:ascii="Courier New" w:hAnsi="Courier New" w:cs="Courier New"/>
          <w:color w:val="000000"/>
          <w:szCs w:val="19"/>
        </w:rPr>
      </w:pPr>
      <w:r w:rsidRPr="00CA75B2">
        <w:rPr>
          <w:rFonts w:ascii="Courier New" w:hAnsi="Courier New" w:cs="Courier New"/>
          <w:color w:val="000000"/>
          <w:szCs w:val="19"/>
          <w:lang w:val="en-US"/>
        </w:rPr>
        <w:t xml:space="preserve">    </w:t>
      </w:r>
      <w:r w:rsidRPr="00CA75B2">
        <w:rPr>
          <w:rFonts w:ascii="Courier New" w:hAnsi="Courier New" w:cs="Courier New"/>
          <w:color w:val="0000FF"/>
          <w:szCs w:val="19"/>
        </w:rPr>
        <w:t>return</w:t>
      </w:r>
      <w:r w:rsidRPr="00CA75B2">
        <w:rPr>
          <w:rFonts w:ascii="Courier New" w:hAnsi="Courier New" w:cs="Courier New"/>
          <w:color w:val="000000"/>
          <w:szCs w:val="19"/>
        </w:rPr>
        <w:t xml:space="preserve"> 0;</w:t>
      </w:r>
    </w:p>
    <w:p w:rsidR="00CA75B2" w:rsidRPr="00CA75B2" w:rsidRDefault="00CA75B2" w:rsidP="00CA75B2">
      <w:pPr>
        <w:spacing w:after="80"/>
        <w:rPr>
          <w:rFonts w:ascii="Courier New" w:hAnsi="Courier New" w:cs="Courier New"/>
          <w:color w:val="000000"/>
          <w:szCs w:val="19"/>
        </w:rPr>
      </w:pPr>
      <w:r w:rsidRPr="00CA75B2">
        <w:rPr>
          <w:rFonts w:ascii="Courier New" w:hAnsi="Courier New" w:cs="Courier New"/>
          <w:color w:val="000000"/>
          <w:szCs w:val="19"/>
        </w:rPr>
        <w:t>}</w:t>
      </w:r>
    </w:p>
    <w:p w:rsidR="00CA75B2" w:rsidRDefault="00CA75B2" w:rsidP="00CA75B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A75B2" w:rsidRPr="00570862" w:rsidRDefault="00CA75B2" w:rsidP="00CA75B2">
      <w:pPr>
        <w:spacing w:after="80"/>
        <w:rPr>
          <w:rFonts w:ascii="Cascadia Mono" w:hAnsi="Cascadia Mono" w:cs="Cascadia Mono"/>
          <w:color w:val="000000"/>
          <w:sz w:val="19"/>
          <w:szCs w:val="19"/>
        </w:rPr>
      </w:pPr>
      <w:r w:rsidRPr="00CA75B2">
        <w:rPr>
          <w:rFonts w:ascii="Cascadia Mono" w:hAnsi="Cascadia Mono" w:cs="Cascadia Mono"/>
          <w:noProof/>
          <w:color w:val="000000"/>
          <w:sz w:val="19"/>
          <w:szCs w:val="19"/>
          <w:lang w:eastAsia="ru-RU"/>
        </w:rPr>
        <w:drawing>
          <wp:inline distT="0" distB="0" distL="0" distR="0" wp14:anchorId="45475BF5" wp14:editId="5D9F9CFF">
            <wp:extent cx="2353003" cy="304843"/>
            <wp:effectExtent l="0" t="0" r="0" b="0"/>
            <wp:docPr id="705" name="Рисунок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7"/>
                    <a:stretch>
                      <a:fillRect/>
                    </a:stretch>
                  </pic:blipFill>
                  <pic:spPr>
                    <a:xfrm>
                      <a:off x="0" y="0"/>
                      <a:ext cx="2353003" cy="304843"/>
                    </a:xfrm>
                    <a:prstGeom prst="rect">
                      <a:avLst/>
                    </a:prstGeom>
                  </pic:spPr>
                </pic:pic>
              </a:graphicData>
            </a:graphic>
          </wp:inline>
        </w:drawing>
      </w:r>
    </w:p>
    <w:p w:rsidR="00CA75B2" w:rsidRPr="00570862" w:rsidRDefault="00E02D8B" w:rsidP="00CA75B2">
      <w:pPr>
        <w:spacing w:before="80" w:after="80"/>
        <w:rPr>
          <w:rFonts w:cs="Arial"/>
        </w:rPr>
      </w:pPr>
      <w:hyperlink w:anchor="_Последовательные_контейнеры_1" w:history="1">
        <w:r w:rsidR="00CA75B2" w:rsidRPr="00570862">
          <w:rPr>
            <w:rStyle w:val="a4"/>
            <w:rFonts w:cs="Arial"/>
          </w:rPr>
          <w:t>&lt;</w:t>
        </w:r>
        <w:r w:rsidR="00CA75B2" w:rsidRPr="0092657B">
          <w:rPr>
            <w:rStyle w:val="a4"/>
            <w:rFonts w:cs="Arial"/>
          </w:rPr>
          <w:t>Последовательные контейнеры</w:t>
        </w:r>
        <w:r w:rsidR="00CA75B2" w:rsidRPr="00570862">
          <w:rPr>
            <w:rStyle w:val="a4"/>
            <w:rFonts w:cs="Arial"/>
          </w:rPr>
          <w:t>&gt;</w:t>
        </w:r>
      </w:hyperlink>
    </w:p>
    <w:p w:rsidR="00CA75B2" w:rsidRDefault="00CA75B2"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39" w:name="_nth_element_1"/>
      <w:bookmarkEnd w:id="539"/>
      <w:r>
        <w:rPr>
          <w:rFonts w:ascii="Arial" w:hAnsi="Arial" w:cs="Arial"/>
          <w:b/>
          <w:i w:val="0"/>
          <w:color w:val="000000" w:themeColor="text1"/>
          <w:lang w:val="en-US"/>
        </w:rPr>
        <w:t>nth_element</w:t>
      </w:r>
    </w:p>
    <w:p w:rsidR="00CA75B2" w:rsidRPr="00D90C47" w:rsidRDefault="00CA75B2" w:rsidP="00CA75B2">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nth</w:t>
      </w:r>
      <w:r w:rsidRPr="00CA75B2">
        <w:t>_</w:t>
      </w:r>
      <w:r>
        <w:rPr>
          <w:lang w:val="en-US"/>
        </w:rPr>
        <w:t>element</w:t>
      </w:r>
      <w:r w:rsidRPr="00D90C47">
        <w: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808080"/>
          <w:szCs w:val="19"/>
          <w:lang w:val="en-US"/>
        </w:rPr>
        <w:t>#include</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&lt;iostream&gt;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808080"/>
          <w:szCs w:val="19"/>
          <w:lang w:val="en-US"/>
        </w:rPr>
        <w:t>#include</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&lt;vector&gt;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808080"/>
          <w:szCs w:val="19"/>
          <w:lang w:val="en-US"/>
        </w:rPr>
        <w:t>#include</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&lt;algorithm&gt;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FF"/>
          <w:szCs w:val="19"/>
          <w:lang w:val="en-US"/>
        </w:rPr>
        <w:t>int</w:t>
      </w:r>
      <w:r w:rsidRPr="00CA75B2">
        <w:rPr>
          <w:rFonts w:ascii="Courier New" w:hAnsi="Courier New" w:cs="Courier New"/>
          <w:color w:val="000000"/>
          <w:szCs w:val="19"/>
          <w:lang w:val="en-US"/>
        </w:rPr>
        <w:t xml:space="preserve"> main()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std::vector&lt;</w:t>
      </w:r>
      <w:r w:rsidRPr="00CA75B2">
        <w:rPr>
          <w:rFonts w:ascii="Courier New" w:hAnsi="Courier New" w:cs="Courier New"/>
          <w:color w:val="0000FF"/>
          <w:szCs w:val="19"/>
          <w:lang w:val="en-US"/>
        </w:rPr>
        <w:t>int</w:t>
      </w:r>
      <w:r w:rsidRPr="00CA75B2">
        <w:rPr>
          <w:rFonts w:ascii="Courier New" w:hAnsi="Courier New" w:cs="Courier New"/>
          <w:color w:val="000000"/>
          <w:szCs w:val="19"/>
          <w:lang w:val="en-US"/>
        </w:rPr>
        <w:t>&gt; vec{ 9, 7, 5, 3, 1, 8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std::nth_element(vec.begin(), vec.begin() + 3, vec.end());</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std::cout &lt;&lt; </w:t>
      </w:r>
      <w:r w:rsidRPr="00CA75B2">
        <w:rPr>
          <w:rFonts w:ascii="Courier New" w:hAnsi="Courier New" w:cs="Courier New"/>
          <w:color w:val="A31515"/>
          <w:szCs w:val="19"/>
          <w:lang w:val="en-US"/>
        </w:rPr>
        <w:t>"Partial sorted vector: "</w:t>
      </w:r>
      <w:r w:rsidRPr="00CA75B2">
        <w:rPr>
          <w:rFonts w:ascii="Courier New" w:hAnsi="Courier New" w:cs="Courier New"/>
          <w:color w:val="000000"/>
          <w:szCs w:val="19"/>
          <w:lang w:val="en-US"/>
        </w:rPr>
        <w: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w:t>
      </w:r>
      <w:r w:rsidRPr="00CA75B2">
        <w:rPr>
          <w:rFonts w:ascii="Courier New" w:hAnsi="Courier New" w:cs="Courier New"/>
          <w:color w:val="0000FF"/>
          <w:szCs w:val="19"/>
          <w:lang w:val="en-US"/>
        </w:rPr>
        <w:t>for</w:t>
      </w:r>
      <w:r w:rsidRPr="00CA75B2">
        <w:rPr>
          <w:rFonts w:ascii="Courier New" w:hAnsi="Courier New" w:cs="Courier New"/>
          <w:color w:val="000000"/>
          <w:szCs w:val="19"/>
          <w:lang w:val="en-US"/>
        </w:rPr>
        <w:t xml:space="preserve"> (</w:t>
      </w:r>
      <w:r w:rsidRPr="00CA75B2">
        <w:rPr>
          <w:rFonts w:ascii="Courier New" w:hAnsi="Courier New" w:cs="Courier New"/>
          <w:color w:val="0000FF"/>
          <w:szCs w:val="19"/>
          <w:lang w:val="en-US"/>
        </w:rPr>
        <w:t>int</w:t>
      </w:r>
      <w:r w:rsidRPr="00CA75B2">
        <w:rPr>
          <w:rFonts w:ascii="Courier New" w:hAnsi="Courier New" w:cs="Courier New"/>
          <w:color w:val="000000"/>
          <w:szCs w:val="19"/>
          <w:lang w:val="en-US"/>
        </w:rPr>
        <w:t xml:space="preserve"> num : vec)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std::cout &lt;&lt; num &lt;&lt; </w:t>
      </w:r>
      <w:r w:rsidRPr="00CA75B2">
        <w:rPr>
          <w:rFonts w:ascii="Courier New" w:hAnsi="Courier New" w:cs="Courier New"/>
          <w:color w:val="A31515"/>
          <w:szCs w:val="19"/>
          <w:lang w:val="en-US"/>
        </w:rPr>
        <w:t>" "</w:t>
      </w:r>
      <w:r w:rsidRPr="00CA75B2">
        <w:rPr>
          <w:rFonts w:ascii="Courier New" w:hAnsi="Courier New" w:cs="Courier New"/>
          <w:color w:val="000000"/>
          <w:szCs w:val="19"/>
          <w:lang w:val="en-US"/>
        </w:rPr>
        <w: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std::cout &lt;&lt; std::endl;</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w:t>
      </w:r>
      <w:r w:rsidRPr="00CA75B2">
        <w:rPr>
          <w:rFonts w:ascii="Courier New" w:hAnsi="Courier New" w:cs="Courier New"/>
          <w:color w:val="0000FF"/>
          <w:szCs w:val="19"/>
          <w:lang w:val="en-US"/>
        </w:rPr>
        <w:t>return</w:t>
      </w:r>
      <w:r w:rsidRPr="00CA75B2">
        <w:rPr>
          <w:rFonts w:ascii="Courier New" w:hAnsi="Courier New" w:cs="Courier New"/>
          <w:color w:val="000000"/>
          <w:szCs w:val="19"/>
          <w:lang w:val="en-US"/>
        </w:rPr>
        <w:t xml:space="preserve"> 0;</w:t>
      </w:r>
    </w:p>
    <w:p w:rsidR="00CA75B2" w:rsidRPr="00CA75B2" w:rsidRDefault="00CA75B2" w:rsidP="00CA75B2">
      <w:pPr>
        <w:spacing w:after="80"/>
        <w:rPr>
          <w:rFonts w:ascii="Courier New" w:hAnsi="Courier New" w:cs="Courier New"/>
          <w:color w:val="000000"/>
          <w:szCs w:val="19"/>
        </w:rPr>
      </w:pPr>
      <w:r w:rsidRPr="00CA75B2">
        <w:rPr>
          <w:rFonts w:ascii="Courier New" w:hAnsi="Courier New" w:cs="Courier New"/>
          <w:color w:val="000000"/>
          <w:szCs w:val="19"/>
        </w:rPr>
        <w:t>}</w:t>
      </w:r>
    </w:p>
    <w:p w:rsidR="00CA75B2" w:rsidRDefault="00CA75B2" w:rsidP="00CA75B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A75B2" w:rsidRPr="00570862" w:rsidRDefault="00CA75B2" w:rsidP="00CA75B2">
      <w:pPr>
        <w:spacing w:after="80"/>
        <w:rPr>
          <w:rFonts w:ascii="Cascadia Mono" w:hAnsi="Cascadia Mono" w:cs="Cascadia Mono"/>
          <w:color w:val="000000"/>
          <w:sz w:val="19"/>
          <w:szCs w:val="19"/>
        </w:rPr>
      </w:pPr>
      <w:r w:rsidRPr="00CA75B2">
        <w:rPr>
          <w:rFonts w:ascii="Cascadia Mono" w:hAnsi="Cascadia Mono" w:cs="Cascadia Mono"/>
          <w:noProof/>
          <w:color w:val="000000"/>
          <w:sz w:val="19"/>
          <w:szCs w:val="19"/>
          <w:lang w:eastAsia="ru-RU"/>
        </w:rPr>
        <w:drawing>
          <wp:inline distT="0" distB="0" distL="0" distR="0" wp14:anchorId="4F56B80E" wp14:editId="4CDFCD9F">
            <wp:extent cx="3019846" cy="257211"/>
            <wp:effectExtent l="0" t="0" r="0" b="9525"/>
            <wp:docPr id="712" name="Рисунок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8"/>
                    <a:stretch>
                      <a:fillRect/>
                    </a:stretch>
                  </pic:blipFill>
                  <pic:spPr>
                    <a:xfrm>
                      <a:off x="0" y="0"/>
                      <a:ext cx="3019846" cy="257211"/>
                    </a:xfrm>
                    <a:prstGeom prst="rect">
                      <a:avLst/>
                    </a:prstGeom>
                  </pic:spPr>
                </pic:pic>
              </a:graphicData>
            </a:graphic>
          </wp:inline>
        </w:drawing>
      </w:r>
    </w:p>
    <w:p w:rsidR="00CA75B2" w:rsidRDefault="00E02D8B" w:rsidP="00CA75B2">
      <w:pPr>
        <w:spacing w:before="80" w:after="80"/>
        <w:rPr>
          <w:rFonts w:cs="Arial"/>
          <w:lang w:val="en-US"/>
        </w:rPr>
      </w:pPr>
      <w:hyperlink w:anchor="_Последовательные_контейнеры_1" w:history="1">
        <w:r w:rsidR="00CA75B2" w:rsidRPr="00570862">
          <w:rPr>
            <w:rStyle w:val="a4"/>
            <w:rFonts w:cs="Arial"/>
          </w:rPr>
          <w:t>&lt;</w:t>
        </w:r>
        <w:r w:rsidR="00CA75B2" w:rsidRPr="0092657B">
          <w:rPr>
            <w:rStyle w:val="a4"/>
            <w:rFonts w:cs="Arial"/>
          </w:rPr>
          <w:t>Последовательные контейнеры</w:t>
        </w:r>
        <w:r w:rsidR="00CA75B2" w:rsidRPr="00570862">
          <w:rPr>
            <w:rStyle w:val="a4"/>
            <w:rFonts w:cs="Arial"/>
          </w:rPr>
          <w:t>&gt;</w:t>
        </w:r>
      </w:hyperlink>
    </w:p>
    <w:p w:rsidR="006F6A89" w:rsidRDefault="006F6A89"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40" w:name="_partial_sort_1"/>
      <w:bookmarkEnd w:id="540"/>
      <w:r>
        <w:rPr>
          <w:rFonts w:ascii="Arial" w:hAnsi="Arial" w:cs="Arial"/>
          <w:b/>
          <w:i w:val="0"/>
          <w:color w:val="000000" w:themeColor="text1"/>
          <w:lang w:val="en-US"/>
        </w:rPr>
        <w:t>partial_sort</w:t>
      </w:r>
    </w:p>
    <w:p w:rsidR="006F6A89" w:rsidRPr="00D90C47" w:rsidRDefault="006F6A89" w:rsidP="006F6A89">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partial</w:t>
      </w:r>
      <w:r w:rsidRPr="006F6A89">
        <w:t>_</w:t>
      </w:r>
      <w:r>
        <w:rPr>
          <w:lang w:val="en-US"/>
        </w:rPr>
        <w:t>sort</w:t>
      </w:r>
      <w:r w:rsidRPr="00D90C47">
        <w: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808080"/>
          <w:szCs w:val="19"/>
          <w:lang w:val="en-US"/>
        </w:rPr>
        <w:t>#include</w:t>
      </w:r>
      <w:r w:rsidRPr="006F6A89">
        <w:rPr>
          <w:rFonts w:ascii="Courier New" w:hAnsi="Courier New" w:cs="Courier New"/>
          <w:color w:val="000000"/>
          <w:szCs w:val="19"/>
          <w:lang w:val="en-US"/>
        </w:rPr>
        <w:t xml:space="preserve"> </w:t>
      </w:r>
      <w:r w:rsidRPr="006F6A89">
        <w:rPr>
          <w:rFonts w:ascii="Courier New" w:hAnsi="Courier New" w:cs="Courier New"/>
          <w:color w:val="A31515"/>
          <w:szCs w:val="19"/>
          <w:lang w:val="en-US"/>
        </w:rPr>
        <w:t>&lt;iostream&gt;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808080"/>
          <w:szCs w:val="19"/>
          <w:lang w:val="en-US"/>
        </w:rPr>
        <w:t>#include</w:t>
      </w:r>
      <w:r w:rsidRPr="006F6A89">
        <w:rPr>
          <w:rFonts w:ascii="Courier New" w:hAnsi="Courier New" w:cs="Courier New"/>
          <w:color w:val="000000"/>
          <w:szCs w:val="19"/>
          <w:lang w:val="en-US"/>
        </w:rPr>
        <w:t xml:space="preserve"> </w:t>
      </w:r>
      <w:r w:rsidRPr="006F6A89">
        <w:rPr>
          <w:rFonts w:ascii="Courier New" w:hAnsi="Courier New" w:cs="Courier New"/>
          <w:color w:val="A31515"/>
          <w:szCs w:val="19"/>
          <w:lang w:val="en-US"/>
        </w:rPr>
        <w:t>&lt;vector&gt;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808080"/>
          <w:szCs w:val="19"/>
          <w:lang w:val="en-US"/>
        </w:rPr>
        <w:t>#include</w:t>
      </w:r>
      <w:r w:rsidRPr="006F6A89">
        <w:rPr>
          <w:rFonts w:ascii="Courier New" w:hAnsi="Courier New" w:cs="Courier New"/>
          <w:color w:val="000000"/>
          <w:szCs w:val="19"/>
          <w:lang w:val="en-US"/>
        </w:rPr>
        <w:t xml:space="preserve"> </w:t>
      </w:r>
      <w:r w:rsidRPr="006F6A89">
        <w:rPr>
          <w:rFonts w:ascii="Courier New" w:hAnsi="Courier New" w:cs="Courier New"/>
          <w:color w:val="A31515"/>
          <w:szCs w:val="19"/>
          <w:lang w:val="en-US"/>
        </w:rPr>
        <w:t>&lt;algorithm&gt;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FF"/>
          <w:szCs w:val="19"/>
          <w:lang w:val="en-US"/>
        </w:rPr>
        <w:t>int</w:t>
      </w:r>
      <w:r w:rsidRPr="006F6A89">
        <w:rPr>
          <w:rFonts w:ascii="Courier New" w:hAnsi="Courier New" w:cs="Courier New"/>
          <w:color w:val="000000"/>
          <w:szCs w:val="19"/>
          <w:lang w:val="en-US"/>
        </w:rPr>
        <w:t xml:space="preserve"> main() {</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std::vector&lt;</w:t>
      </w:r>
      <w:r w:rsidRPr="006F6A89">
        <w:rPr>
          <w:rFonts w:ascii="Courier New" w:hAnsi="Courier New" w:cs="Courier New"/>
          <w:color w:val="0000FF"/>
          <w:szCs w:val="19"/>
          <w:lang w:val="en-US"/>
        </w:rPr>
        <w:t>int</w:t>
      </w:r>
      <w:r w:rsidRPr="006F6A89">
        <w:rPr>
          <w:rFonts w:ascii="Courier New" w:hAnsi="Courier New" w:cs="Courier New"/>
          <w:color w:val="000000"/>
          <w:szCs w:val="19"/>
          <w:lang w:val="en-US"/>
        </w:rPr>
        <w:t>&gt; vec{ 9, 7, 5, 3, 1, 8 };</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std::partial_sort(vec.begin(), vec.begin() + 3, vec.end());</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std::cout &lt;&lt; </w:t>
      </w:r>
      <w:r w:rsidRPr="006F6A89">
        <w:rPr>
          <w:rFonts w:ascii="Courier New" w:hAnsi="Courier New" w:cs="Courier New"/>
          <w:color w:val="A31515"/>
          <w:szCs w:val="19"/>
          <w:lang w:val="en-US"/>
        </w:rPr>
        <w:t>"Partial sorted vector: "</w:t>
      </w:r>
      <w:r w:rsidRPr="006F6A89">
        <w:rPr>
          <w:rFonts w:ascii="Courier New" w:hAnsi="Courier New" w:cs="Courier New"/>
          <w:color w:val="000000"/>
          <w:szCs w:val="19"/>
          <w:lang w:val="en-US"/>
        </w:rPr>
        <w: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w:t>
      </w:r>
      <w:r w:rsidRPr="006F6A89">
        <w:rPr>
          <w:rFonts w:ascii="Courier New" w:hAnsi="Courier New" w:cs="Courier New"/>
          <w:color w:val="0000FF"/>
          <w:szCs w:val="19"/>
          <w:lang w:val="en-US"/>
        </w:rPr>
        <w:t>for</w:t>
      </w:r>
      <w:r w:rsidRPr="006F6A89">
        <w:rPr>
          <w:rFonts w:ascii="Courier New" w:hAnsi="Courier New" w:cs="Courier New"/>
          <w:color w:val="000000"/>
          <w:szCs w:val="19"/>
          <w:lang w:val="en-US"/>
        </w:rPr>
        <w:t xml:space="preserve"> (</w:t>
      </w:r>
      <w:r w:rsidRPr="006F6A89">
        <w:rPr>
          <w:rFonts w:ascii="Courier New" w:hAnsi="Courier New" w:cs="Courier New"/>
          <w:color w:val="0000FF"/>
          <w:szCs w:val="19"/>
          <w:lang w:val="en-US"/>
        </w:rPr>
        <w:t>int</w:t>
      </w:r>
      <w:r w:rsidRPr="006F6A89">
        <w:rPr>
          <w:rFonts w:ascii="Courier New" w:hAnsi="Courier New" w:cs="Courier New"/>
          <w:color w:val="000000"/>
          <w:szCs w:val="19"/>
          <w:lang w:val="en-US"/>
        </w:rPr>
        <w:t xml:space="preserve"> num : vec) {</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std::cout &lt;&lt; num &lt;&lt; </w:t>
      </w:r>
      <w:r w:rsidRPr="006F6A89">
        <w:rPr>
          <w:rFonts w:ascii="Courier New" w:hAnsi="Courier New" w:cs="Courier New"/>
          <w:color w:val="A31515"/>
          <w:szCs w:val="19"/>
          <w:lang w:val="en-US"/>
        </w:rPr>
        <w:t>" "</w:t>
      </w:r>
      <w:r w:rsidRPr="006F6A89">
        <w:rPr>
          <w:rFonts w:ascii="Courier New" w:hAnsi="Courier New" w:cs="Courier New"/>
          <w:color w:val="000000"/>
          <w:szCs w:val="19"/>
          <w:lang w:val="en-US"/>
        </w:rPr>
        <w: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std::cout &lt;&lt; std::endl;</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w:t>
      </w:r>
      <w:r w:rsidRPr="006F6A89">
        <w:rPr>
          <w:rFonts w:ascii="Courier New" w:hAnsi="Courier New" w:cs="Courier New"/>
          <w:color w:val="0000FF"/>
          <w:szCs w:val="19"/>
          <w:lang w:val="en-US"/>
        </w:rPr>
        <w:t>return</w:t>
      </w:r>
      <w:r w:rsidRPr="006F6A89">
        <w:rPr>
          <w:rFonts w:ascii="Courier New" w:hAnsi="Courier New" w:cs="Courier New"/>
          <w:color w:val="000000"/>
          <w:szCs w:val="19"/>
          <w:lang w:val="en-US"/>
        </w:rPr>
        <w:t xml:space="preserve"> 0;</w:t>
      </w:r>
    </w:p>
    <w:p w:rsidR="006F6A89" w:rsidRPr="006F6A89" w:rsidRDefault="006F6A89" w:rsidP="006F6A89">
      <w:pPr>
        <w:spacing w:after="80"/>
        <w:rPr>
          <w:rFonts w:ascii="Courier New" w:hAnsi="Courier New" w:cs="Courier New"/>
          <w:color w:val="000000"/>
          <w:szCs w:val="19"/>
        </w:rPr>
      </w:pPr>
      <w:r w:rsidRPr="006F6A89">
        <w:rPr>
          <w:rFonts w:ascii="Courier New" w:hAnsi="Courier New" w:cs="Courier New"/>
          <w:color w:val="000000"/>
          <w:szCs w:val="19"/>
        </w:rPr>
        <w:t>}</w:t>
      </w:r>
    </w:p>
    <w:p w:rsidR="006F6A89" w:rsidRDefault="006F6A89" w:rsidP="006F6A8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6F6A89" w:rsidRPr="00570862" w:rsidRDefault="006F6A89" w:rsidP="006F6A89">
      <w:pPr>
        <w:spacing w:after="80"/>
        <w:rPr>
          <w:rFonts w:ascii="Cascadia Mono" w:hAnsi="Cascadia Mono" w:cs="Cascadia Mono"/>
          <w:color w:val="000000"/>
          <w:sz w:val="19"/>
          <w:szCs w:val="19"/>
        </w:rPr>
      </w:pPr>
      <w:r w:rsidRPr="006F6A89">
        <w:rPr>
          <w:rFonts w:ascii="Cascadia Mono" w:hAnsi="Cascadia Mono" w:cs="Cascadia Mono"/>
          <w:noProof/>
          <w:color w:val="000000"/>
          <w:sz w:val="19"/>
          <w:szCs w:val="19"/>
          <w:lang w:eastAsia="ru-RU"/>
        </w:rPr>
        <w:drawing>
          <wp:inline distT="0" distB="0" distL="0" distR="0" wp14:anchorId="40E0331D" wp14:editId="7415BE04">
            <wp:extent cx="3010320" cy="266737"/>
            <wp:effectExtent l="0" t="0" r="0" b="0"/>
            <wp:docPr id="719" name="Рисунок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9"/>
                    <a:stretch>
                      <a:fillRect/>
                    </a:stretch>
                  </pic:blipFill>
                  <pic:spPr>
                    <a:xfrm>
                      <a:off x="0" y="0"/>
                      <a:ext cx="3010320" cy="266737"/>
                    </a:xfrm>
                    <a:prstGeom prst="rect">
                      <a:avLst/>
                    </a:prstGeom>
                  </pic:spPr>
                </pic:pic>
              </a:graphicData>
            </a:graphic>
          </wp:inline>
        </w:drawing>
      </w:r>
    </w:p>
    <w:p w:rsidR="006F6A89" w:rsidRDefault="00E02D8B" w:rsidP="006F6A89">
      <w:pPr>
        <w:spacing w:before="80" w:after="80"/>
        <w:rPr>
          <w:rFonts w:cs="Arial"/>
          <w:lang w:val="en-US"/>
        </w:rPr>
      </w:pPr>
      <w:hyperlink w:anchor="_Последовательные_контейнеры_1" w:history="1">
        <w:r w:rsidR="006F6A89" w:rsidRPr="00570862">
          <w:rPr>
            <w:rStyle w:val="a4"/>
            <w:rFonts w:cs="Arial"/>
          </w:rPr>
          <w:t>&lt;</w:t>
        </w:r>
        <w:r w:rsidR="006F6A89" w:rsidRPr="0092657B">
          <w:rPr>
            <w:rStyle w:val="a4"/>
            <w:rFonts w:cs="Arial"/>
          </w:rPr>
          <w:t>Последовательные контейнеры</w:t>
        </w:r>
        <w:r w:rsidR="006F6A89" w:rsidRPr="00570862">
          <w:rPr>
            <w:rStyle w:val="a4"/>
            <w:rFonts w:cs="Arial"/>
          </w:rPr>
          <w:t>&gt;</w:t>
        </w:r>
      </w:hyperlink>
    </w:p>
    <w:p w:rsidR="00326A9C" w:rsidRDefault="00326A9C"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41" w:name="_partial_sort_copy_1"/>
      <w:bookmarkEnd w:id="541"/>
      <w:r>
        <w:rPr>
          <w:rFonts w:ascii="Arial" w:hAnsi="Arial" w:cs="Arial"/>
          <w:b/>
          <w:i w:val="0"/>
          <w:color w:val="000000" w:themeColor="text1"/>
          <w:lang w:val="en-US"/>
        </w:rPr>
        <w:t>partial_sort_copy</w:t>
      </w:r>
    </w:p>
    <w:p w:rsidR="00326A9C" w:rsidRPr="00D90C47" w:rsidRDefault="00326A9C" w:rsidP="00326A9C">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partial</w:t>
      </w:r>
      <w:r w:rsidRPr="006F6A89">
        <w:t>_</w:t>
      </w:r>
      <w:r>
        <w:rPr>
          <w:lang w:val="en-US"/>
        </w:rPr>
        <w:t>sort</w:t>
      </w:r>
      <w:r w:rsidRPr="006F6A89">
        <w:t>_</w:t>
      </w:r>
      <w:r>
        <w:rPr>
          <w:lang w:val="en-US"/>
        </w:rPr>
        <w:t>copy</w:t>
      </w:r>
      <w:r w:rsidRPr="00D90C47">
        <w: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808080"/>
          <w:szCs w:val="19"/>
          <w:lang w:val="en-US"/>
        </w:rPr>
        <w:t>#include</w:t>
      </w:r>
      <w:r w:rsidRPr="00326A9C">
        <w:rPr>
          <w:rFonts w:ascii="Courier New" w:hAnsi="Courier New" w:cs="Courier New"/>
          <w:color w:val="000000"/>
          <w:szCs w:val="19"/>
          <w:lang w:val="en-US"/>
        </w:rPr>
        <w:t xml:space="preserve"> </w:t>
      </w:r>
      <w:r w:rsidRPr="00326A9C">
        <w:rPr>
          <w:rFonts w:ascii="Courier New" w:hAnsi="Courier New" w:cs="Courier New"/>
          <w:color w:val="A31515"/>
          <w:szCs w:val="19"/>
          <w:lang w:val="en-US"/>
        </w:rPr>
        <w:t>&lt;iostream&gt;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808080"/>
          <w:szCs w:val="19"/>
          <w:lang w:val="en-US"/>
        </w:rPr>
        <w:t>#include</w:t>
      </w:r>
      <w:r w:rsidRPr="00326A9C">
        <w:rPr>
          <w:rFonts w:ascii="Courier New" w:hAnsi="Courier New" w:cs="Courier New"/>
          <w:color w:val="000000"/>
          <w:szCs w:val="19"/>
          <w:lang w:val="en-US"/>
        </w:rPr>
        <w:t xml:space="preserve"> </w:t>
      </w:r>
      <w:r w:rsidRPr="00326A9C">
        <w:rPr>
          <w:rFonts w:ascii="Courier New" w:hAnsi="Courier New" w:cs="Courier New"/>
          <w:color w:val="A31515"/>
          <w:szCs w:val="19"/>
          <w:lang w:val="en-US"/>
        </w:rPr>
        <w:t>&lt;vector&gt;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808080"/>
          <w:szCs w:val="19"/>
          <w:lang w:val="en-US"/>
        </w:rPr>
        <w:t>#include</w:t>
      </w:r>
      <w:r w:rsidRPr="00326A9C">
        <w:rPr>
          <w:rFonts w:ascii="Courier New" w:hAnsi="Courier New" w:cs="Courier New"/>
          <w:color w:val="000000"/>
          <w:szCs w:val="19"/>
          <w:lang w:val="en-US"/>
        </w:rPr>
        <w:t xml:space="preserve"> </w:t>
      </w:r>
      <w:r w:rsidRPr="00326A9C">
        <w:rPr>
          <w:rFonts w:ascii="Courier New" w:hAnsi="Courier New" w:cs="Courier New"/>
          <w:color w:val="A31515"/>
          <w:szCs w:val="19"/>
          <w:lang w:val="en-US"/>
        </w:rPr>
        <w:t>&lt;algorithm&gt;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FF"/>
          <w:szCs w:val="19"/>
          <w:lang w:val="en-US"/>
        </w:rPr>
        <w:t>int</w:t>
      </w:r>
      <w:r w:rsidRPr="00326A9C">
        <w:rPr>
          <w:rFonts w:ascii="Courier New" w:hAnsi="Courier New" w:cs="Courier New"/>
          <w:color w:val="000000"/>
          <w:szCs w:val="19"/>
          <w:lang w:val="en-US"/>
        </w:rPr>
        <w:t xml:space="preserve"> main()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std::vector&lt;</w:t>
      </w:r>
      <w:r w:rsidRPr="00326A9C">
        <w:rPr>
          <w:rFonts w:ascii="Courier New" w:hAnsi="Courier New" w:cs="Courier New"/>
          <w:color w:val="0000FF"/>
          <w:szCs w:val="19"/>
          <w:lang w:val="en-US"/>
        </w:rPr>
        <w:t>int</w:t>
      </w:r>
      <w:r w:rsidRPr="00326A9C">
        <w:rPr>
          <w:rFonts w:ascii="Courier New" w:hAnsi="Courier New" w:cs="Courier New"/>
          <w:color w:val="000000"/>
          <w:szCs w:val="19"/>
          <w:lang w:val="en-US"/>
        </w:rPr>
        <w:t>&gt; vec{ 9, 7, 5, 3, 1, 8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std::vector&lt;</w:t>
      </w:r>
      <w:r w:rsidRPr="00326A9C">
        <w:rPr>
          <w:rFonts w:ascii="Courier New" w:hAnsi="Courier New" w:cs="Courier New"/>
          <w:color w:val="0000FF"/>
          <w:szCs w:val="19"/>
          <w:lang w:val="en-US"/>
        </w:rPr>
        <w:t>int</w:t>
      </w:r>
      <w:r w:rsidRPr="00326A9C">
        <w:rPr>
          <w:rFonts w:ascii="Courier New" w:hAnsi="Courier New" w:cs="Courier New"/>
          <w:color w:val="000000"/>
          <w:szCs w:val="19"/>
          <w:lang w:val="en-US"/>
        </w:rPr>
        <w:t>&gt; result(3);</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std::partial_sort_copy(vec.begin(), vec.end(), result.begin(), result.end());</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std::cout &lt;&lt; </w:t>
      </w:r>
      <w:r w:rsidRPr="00326A9C">
        <w:rPr>
          <w:rFonts w:ascii="Courier New" w:hAnsi="Courier New" w:cs="Courier New"/>
          <w:color w:val="A31515"/>
          <w:szCs w:val="19"/>
          <w:lang w:val="en-US"/>
        </w:rPr>
        <w:t>"Partial sorted copy: "</w:t>
      </w:r>
      <w:r w:rsidRPr="00326A9C">
        <w:rPr>
          <w:rFonts w:ascii="Courier New" w:hAnsi="Courier New" w:cs="Courier New"/>
          <w:color w:val="000000"/>
          <w:szCs w:val="19"/>
          <w:lang w:val="en-US"/>
        </w:rPr>
        <w: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w:t>
      </w:r>
      <w:r w:rsidRPr="00326A9C">
        <w:rPr>
          <w:rFonts w:ascii="Courier New" w:hAnsi="Courier New" w:cs="Courier New"/>
          <w:color w:val="0000FF"/>
          <w:szCs w:val="19"/>
          <w:lang w:val="en-US"/>
        </w:rPr>
        <w:t>for</w:t>
      </w:r>
      <w:r w:rsidRPr="00326A9C">
        <w:rPr>
          <w:rFonts w:ascii="Courier New" w:hAnsi="Courier New" w:cs="Courier New"/>
          <w:color w:val="000000"/>
          <w:szCs w:val="19"/>
          <w:lang w:val="en-US"/>
        </w:rPr>
        <w:t xml:space="preserve"> (</w:t>
      </w:r>
      <w:r w:rsidRPr="00326A9C">
        <w:rPr>
          <w:rFonts w:ascii="Courier New" w:hAnsi="Courier New" w:cs="Courier New"/>
          <w:color w:val="0000FF"/>
          <w:szCs w:val="19"/>
          <w:lang w:val="en-US"/>
        </w:rPr>
        <w:t>int</w:t>
      </w:r>
      <w:r w:rsidRPr="00326A9C">
        <w:rPr>
          <w:rFonts w:ascii="Courier New" w:hAnsi="Courier New" w:cs="Courier New"/>
          <w:color w:val="000000"/>
          <w:szCs w:val="19"/>
          <w:lang w:val="en-US"/>
        </w:rPr>
        <w:t xml:space="preserve"> num : result)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std::cout &lt;&lt; num &lt;&lt; </w:t>
      </w:r>
      <w:r w:rsidRPr="00326A9C">
        <w:rPr>
          <w:rFonts w:ascii="Courier New" w:hAnsi="Courier New" w:cs="Courier New"/>
          <w:color w:val="A31515"/>
          <w:szCs w:val="19"/>
          <w:lang w:val="en-US"/>
        </w:rPr>
        <w:t>" "</w:t>
      </w:r>
      <w:r w:rsidRPr="00326A9C">
        <w:rPr>
          <w:rFonts w:ascii="Courier New" w:hAnsi="Courier New" w:cs="Courier New"/>
          <w:color w:val="000000"/>
          <w:szCs w:val="19"/>
          <w:lang w:val="en-US"/>
        </w:rPr>
        <w: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std::cout &lt;&lt; std::endl;</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w:t>
      </w:r>
      <w:r w:rsidRPr="00326A9C">
        <w:rPr>
          <w:rFonts w:ascii="Courier New" w:hAnsi="Courier New" w:cs="Courier New"/>
          <w:color w:val="0000FF"/>
          <w:szCs w:val="19"/>
          <w:lang w:val="en-US"/>
        </w:rPr>
        <w:t>return</w:t>
      </w:r>
      <w:r w:rsidRPr="00326A9C">
        <w:rPr>
          <w:rFonts w:ascii="Courier New" w:hAnsi="Courier New" w:cs="Courier New"/>
          <w:color w:val="000000"/>
          <w:szCs w:val="19"/>
          <w:lang w:val="en-US"/>
        </w:rPr>
        <w:t xml:space="preserve"> 0;</w:t>
      </w:r>
    </w:p>
    <w:p w:rsidR="00326A9C" w:rsidRPr="00326A9C" w:rsidRDefault="00326A9C" w:rsidP="00326A9C">
      <w:pPr>
        <w:spacing w:after="80"/>
        <w:rPr>
          <w:rFonts w:ascii="Courier New" w:hAnsi="Courier New" w:cs="Courier New"/>
          <w:color w:val="000000"/>
          <w:szCs w:val="19"/>
        </w:rPr>
      </w:pPr>
      <w:r w:rsidRPr="00326A9C">
        <w:rPr>
          <w:rFonts w:ascii="Courier New" w:hAnsi="Courier New" w:cs="Courier New"/>
          <w:color w:val="000000"/>
          <w:szCs w:val="19"/>
        </w:rPr>
        <w:t>}</w:t>
      </w:r>
    </w:p>
    <w:p w:rsidR="00326A9C" w:rsidRDefault="00326A9C" w:rsidP="00326A9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326A9C" w:rsidRPr="00570862" w:rsidRDefault="00326A9C" w:rsidP="00326A9C">
      <w:pPr>
        <w:spacing w:after="80"/>
        <w:rPr>
          <w:rFonts w:ascii="Cascadia Mono" w:hAnsi="Cascadia Mono" w:cs="Cascadia Mono"/>
          <w:color w:val="000000"/>
          <w:sz w:val="19"/>
          <w:szCs w:val="19"/>
        </w:rPr>
      </w:pPr>
      <w:r w:rsidRPr="006F6A89">
        <w:rPr>
          <w:rFonts w:ascii="Cascadia Mono" w:hAnsi="Cascadia Mono" w:cs="Cascadia Mono"/>
          <w:noProof/>
          <w:color w:val="000000"/>
          <w:sz w:val="19"/>
          <w:szCs w:val="19"/>
          <w:lang w:eastAsia="ru-RU"/>
        </w:rPr>
        <w:drawing>
          <wp:inline distT="0" distB="0" distL="0" distR="0" wp14:anchorId="0127A188" wp14:editId="686C9E78">
            <wp:extent cx="2333951" cy="219106"/>
            <wp:effectExtent l="0" t="0" r="0" b="9525"/>
            <wp:docPr id="725" name="Рисунок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2333951" cy="219106"/>
                    </a:xfrm>
                    <a:prstGeom prst="rect">
                      <a:avLst/>
                    </a:prstGeom>
                  </pic:spPr>
                </pic:pic>
              </a:graphicData>
            </a:graphic>
          </wp:inline>
        </w:drawing>
      </w:r>
    </w:p>
    <w:p w:rsidR="00326A9C" w:rsidRDefault="00E02D8B" w:rsidP="00326A9C">
      <w:pPr>
        <w:spacing w:before="80" w:after="80"/>
        <w:rPr>
          <w:rFonts w:cs="Arial"/>
          <w:lang w:val="en-US"/>
        </w:rPr>
      </w:pPr>
      <w:hyperlink w:anchor="_Последовательные_контейнеры_1" w:history="1">
        <w:r w:rsidR="00326A9C" w:rsidRPr="00570862">
          <w:rPr>
            <w:rStyle w:val="a4"/>
            <w:rFonts w:cs="Arial"/>
          </w:rPr>
          <w:t>&lt;</w:t>
        </w:r>
        <w:r w:rsidR="00326A9C" w:rsidRPr="0092657B">
          <w:rPr>
            <w:rStyle w:val="a4"/>
            <w:rFonts w:cs="Arial"/>
          </w:rPr>
          <w:t>Последовательные контейнеры</w:t>
        </w:r>
        <w:r w:rsidR="00326A9C" w:rsidRPr="00570862">
          <w:rPr>
            <w:rStyle w:val="a4"/>
            <w:rFonts w:cs="Arial"/>
          </w:rPr>
          <w:t>&gt;</w:t>
        </w:r>
      </w:hyperlink>
    </w:p>
    <w:p w:rsidR="00326A9C" w:rsidRDefault="00326A9C"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42" w:name="_sort_1"/>
      <w:bookmarkEnd w:id="542"/>
      <w:r>
        <w:rPr>
          <w:rFonts w:ascii="Arial" w:hAnsi="Arial" w:cs="Arial"/>
          <w:b/>
          <w:i w:val="0"/>
          <w:color w:val="000000" w:themeColor="text1"/>
          <w:lang w:val="en-US"/>
        </w:rPr>
        <w:t>sort</w:t>
      </w:r>
    </w:p>
    <w:p w:rsidR="00326A9C" w:rsidRPr="00D90C47" w:rsidRDefault="00326A9C" w:rsidP="00326A9C">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sort</w:t>
      </w:r>
      <w:r w:rsidRPr="00D90C47">
        <w: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rPr>
      </w:pPr>
      <w:r w:rsidRPr="00326A9C">
        <w:rPr>
          <w:rFonts w:ascii="Courier New" w:hAnsi="Courier New" w:cs="Courier New"/>
          <w:color w:val="808080"/>
          <w:szCs w:val="19"/>
        </w:rPr>
        <w:t>#include</w:t>
      </w:r>
      <w:r w:rsidRPr="00326A9C">
        <w:rPr>
          <w:rFonts w:ascii="Courier New" w:hAnsi="Courier New" w:cs="Courier New"/>
          <w:color w:val="000000"/>
          <w:szCs w:val="19"/>
        </w:rPr>
        <w:t xml:space="preserve"> </w:t>
      </w:r>
      <w:r w:rsidRPr="00326A9C">
        <w:rPr>
          <w:rFonts w:ascii="Courier New" w:hAnsi="Courier New" w:cs="Courier New"/>
          <w:color w:val="A31515"/>
          <w:szCs w:val="19"/>
        </w:rPr>
        <w:t>&lt;iostream&gt;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808080"/>
          <w:szCs w:val="19"/>
          <w:lang w:val="en-US"/>
        </w:rPr>
        <w:t>#include</w:t>
      </w:r>
      <w:r w:rsidRPr="00326A9C">
        <w:rPr>
          <w:rFonts w:ascii="Courier New" w:hAnsi="Courier New" w:cs="Courier New"/>
          <w:color w:val="000000"/>
          <w:szCs w:val="19"/>
          <w:lang w:val="en-US"/>
        </w:rPr>
        <w:t xml:space="preserve"> </w:t>
      </w:r>
      <w:r w:rsidRPr="00326A9C">
        <w:rPr>
          <w:rFonts w:ascii="Courier New" w:hAnsi="Courier New" w:cs="Courier New"/>
          <w:color w:val="A31515"/>
          <w:szCs w:val="19"/>
          <w:lang w:val="en-US"/>
        </w:rPr>
        <w:t>&lt;vector&gt;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808080"/>
          <w:szCs w:val="19"/>
          <w:lang w:val="en-US"/>
        </w:rPr>
        <w:t>#include</w:t>
      </w:r>
      <w:r w:rsidRPr="00326A9C">
        <w:rPr>
          <w:rFonts w:ascii="Courier New" w:hAnsi="Courier New" w:cs="Courier New"/>
          <w:color w:val="000000"/>
          <w:szCs w:val="19"/>
          <w:lang w:val="en-US"/>
        </w:rPr>
        <w:t xml:space="preserve"> </w:t>
      </w:r>
      <w:r w:rsidRPr="00326A9C">
        <w:rPr>
          <w:rFonts w:ascii="Courier New" w:hAnsi="Courier New" w:cs="Courier New"/>
          <w:color w:val="A31515"/>
          <w:szCs w:val="19"/>
          <w:lang w:val="en-US"/>
        </w:rPr>
        <w:t>&lt;algorithm&gt;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FF"/>
          <w:szCs w:val="19"/>
          <w:lang w:val="en-US"/>
        </w:rPr>
        <w:t>int</w:t>
      </w:r>
      <w:r w:rsidRPr="00326A9C">
        <w:rPr>
          <w:rFonts w:ascii="Courier New" w:hAnsi="Courier New" w:cs="Courier New"/>
          <w:color w:val="000000"/>
          <w:szCs w:val="19"/>
          <w:lang w:val="en-US"/>
        </w:rPr>
        <w:t xml:space="preserve"> main()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std::vector&lt;</w:t>
      </w:r>
      <w:r w:rsidRPr="00326A9C">
        <w:rPr>
          <w:rFonts w:ascii="Courier New" w:hAnsi="Courier New" w:cs="Courier New"/>
          <w:color w:val="0000FF"/>
          <w:szCs w:val="19"/>
          <w:lang w:val="en-US"/>
        </w:rPr>
        <w:t>int</w:t>
      </w:r>
      <w:r w:rsidRPr="00326A9C">
        <w:rPr>
          <w:rFonts w:ascii="Courier New" w:hAnsi="Courier New" w:cs="Courier New"/>
          <w:color w:val="000000"/>
          <w:szCs w:val="19"/>
          <w:lang w:val="en-US"/>
        </w:rPr>
        <w:t>&gt; vec{ 9, 7, 5, 3, 1, 8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std::sort(vec.begin(), vec.end());</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std::cout &lt;&lt; </w:t>
      </w:r>
      <w:r w:rsidRPr="00326A9C">
        <w:rPr>
          <w:rFonts w:ascii="Courier New" w:hAnsi="Courier New" w:cs="Courier New"/>
          <w:color w:val="A31515"/>
          <w:szCs w:val="19"/>
          <w:lang w:val="en-US"/>
        </w:rPr>
        <w:t>"Sorted vector: "</w:t>
      </w:r>
      <w:r w:rsidRPr="00326A9C">
        <w:rPr>
          <w:rFonts w:ascii="Courier New" w:hAnsi="Courier New" w:cs="Courier New"/>
          <w:color w:val="000000"/>
          <w:szCs w:val="19"/>
          <w:lang w:val="en-US"/>
        </w:rPr>
        <w: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w:t>
      </w:r>
      <w:r w:rsidRPr="00326A9C">
        <w:rPr>
          <w:rFonts w:ascii="Courier New" w:hAnsi="Courier New" w:cs="Courier New"/>
          <w:color w:val="0000FF"/>
          <w:szCs w:val="19"/>
          <w:lang w:val="en-US"/>
        </w:rPr>
        <w:t>for</w:t>
      </w:r>
      <w:r w:rsidRPr="00326A9C">
        <w:rPr>
          <w:rFonts w:ascii="Courier New" w:hAnsi="Courier New" w:cs="Courier New"/>
          <w:color w:val="000000"/>
          <w:szCs w:val="19"/>
          <w:lang w:val="en-US"/>
        </w:rPr>
        <w:t xml:space="preserve"> (</w:t>
      </w:r>
      <w:r w:rsidRPr="00326A9C">
        <w:rPr>
          <w:rFonts w:ascii="Courier New" w:hAnsi="Courier New" w:cs="Courier New"/>
          <w:color w:val="0000FF"/>
          <w:szCs w:val="19"/>
          <w:lang w:val="en-US"/>
        </w:rPr>
        <w:t>int</w:t>
      </w:r>
      <w:r w:rsidRPr="00326A9C">
        <w:rPr>
          <w:rFonts w:ascii="Courier New" w:hAnsi="Courier New" w:cs="Courier New"/>
          <w:color w:val="000000"/>
          <w:szCs w:val="19"/>
          <w:lang w:val="en-US"/>
        </w:rPr>
        <w:t xml:space="preserve"> num : vec)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std::cout &lt;&lt; num &lt;&lt; </w:t>
      </w:r>
      <w:r w:rsidRPr="00326A9C">
        <w:rPr>
          <w:rFonts w:ascii="Courier New" w:hAnsi="Courier New" w:cs="Courier New"/>
          <w:color w:val="A31515"/>
          <w:szCs w:val="19"/>
          <w:lang w:val="en-US"/>
        </w:rPr>
        <w:t>" "</w:t>
      </w:r>
      <w:r w:rsidRPr="00326A9C">
        <w:rPr>
          <w:rFonts w:ascii="Courier New" w:hAnsi="Courier New" w:cs="Courier New"/>
          <w:color w:val="000000"/>
          <w:szCs w:val="19"/>
          <w:lang w:val="en-US"/>
        </w:rPr>
        <w: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std::cout &lt;&lt; std::endl;</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rPr>
      </w:pPr>
      <w:r w:rsidRPr="00326A9C">
        <w:rPr>
          <w:rFonts w:ascii="Courier New" w:hAnsi="Courier New" w:cs="Courier New"/>
          <w:color w:val="000000"/>
          <w:szCs w:val="19"/>
          <w:lang w:val="en-US"/>
        </w:rPr>
        <w:t xml:space="preserve">    </w:t>
      </w:r>
      <w:r w:rsidRPr="00326A9C">
        <w:rPr>
          <w:rFonts w:ascii="Courier New" w:hAnsi="Courier New" w:cs="Courier New"/>
          <w:color w:val="0000FF"/>
          <w:szCs w:val="19"/>
        </w:rPr>
        <w:t>return</w:t>
      </w:r>
      <w:r w:rsidRPr="00326A9C">
        <w:rPr>
          <w:rFonts w:ascii="Courier New" w:hAnsi="Courier New" w:cs="Courier New"/>
          <w:color w:val="000000"/>
          <w:szCs w:val="19"/>
        </w:rPr>
        <w:t xml:space="preserve"> 0;</w:t>
      </w:r>
    </w:p>
    <w:p w:rsidR="00326A9C" w:rsidRPr="00326A9C" w:rsidRDefault="00326A9C" w:rsidP="00326A9C">
      <w:pPr>
        <w:spacing w:after="80"/>
        <w:rPr>
          <w:rFonts w:ascii="Courier New" w:hAnsi="Courier New" w:cs="Courier New"/>
          <w:color w:val="000000"/>
          <w:szCs w:val="19"/>
        </w:rPr>
      </w:pPr>
      <w:r w:rsidRPr="00326A9C">
        <w:rPr>
          <w:rFonts w:ascii="Courier New" w:hAnsi="Courier New" w:cs="Courier New"/>
          <w:color w:val="000000"/>
          <w:szCs w:val="19"/>
        </w:rPr>
        <w:t>}</w:t>
      </w:r>
    </w:p>
    <w:p w:rsidR="00326A9C" w:rsidRDefault="00326A9C" w:rsidP="00326A9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326A9C" w:rsidRPr="00570862" w:rsidRDefault="00326A9C" w:rsidP="00326A9C">
      <w:pPr>
        <w:spacing w:after="80"/>
        <w:rPr>
          <w:rFonts w:ascii="Cascadia Mono" w:hAnsi="Cascadia Mono" w:cs="Cascadia Mono"/>
          <w:color w:val="000000"/>
          <w:sz w:val="19"/>
          <w:szCs w:val="19"/>
        </w:rPr>
      </w:pPr>
      <w:r w:rsidRPr="00326A9C">
        <w:rPr>
          <w:rFonts w:ascii="Cascadia Mono" w:hAnsi="Cascadia Mono" w:cs="Cascadia Mono"/>
          <w:noProof/>
          <w:color w:val="000000"/>
          <w:sz w:val="19"/>
          <w:szCs w:val="19"/>
          <w:lang w:eastAsia="ru-RU"/>
        </w:rPr>
        <w:drawing>
          <wp:inline distT="0" distB="0" distL="0" distR="0" wp14:anchorId="2A08470D" wp14:editId="1A9A7A6B">
            <wp:extent cx="2362530" cy="304843"/>
            <wp:effectExtent l="0" t="0" r="0" b="0"/>
            <wp:docPr id="730" name="Рисунок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0"/>
                    <a:stretch>
                      <a:fillRect/>
                    </a:stretch>
                  </pic:blipFill>
                  <pic:spPr>
                    <a:xfrm>
                      <a:off x="0" y="0"/>
                      <a:ext cx="2362530" cy="304843"/>
                    </a:xfrm>
                    <a:prstGeom prst="rect">
                      <a:avLst/>
                    </a:prstGeom>
                  </pic:spPr>
                </pic:pic>
              </a:graphicData>
            </a:graphic>
          </wp:inline>
        </w:drawing>
      </w:r>
    </w:p>
    <w:p w:rsidR="007540A0" w:rsidRDefault="00E02D8B" w:rsidP="00326A9C">
      <w:pPr>
        <w:spacing w:before="80" w:after="80"/>
        <w:rPr>
          <w:rFonts w:cs="Arial"/>
          <w:lang w:val="en-US"/>
        </w:rPr>
      </w:pPr>
      <w:hyperlink w:anchor="_Последовательные_контейнеры_1" w:history="1">
        <w:r w:rsidR="00326A9C" w:rsidRPr="00570862">
          <w:rPr>
            <w:rStyle w:val="a4"/>
            <w:rFonts w:cs="Arial"/>
          </w:rPr>
          <w:t>&lt;</w:t>
        </w:r>
        <w:r w:rsidR="00326A9C" w:rsidRPr="0092657B">
          <w:rPr>
            <w:rStyle w:val="a4"/>
            <w:rFonts w:cs="Arial"/>
          </w:rPr>
          <w:t>Последовательные контейнеры</w:t>
        </w:r>
        <w:r w:rsidR="00326A9C" w:rsidRPr="00570862">
          <w:rPr>
            <w:rStyle w:val="a4"/>
            <w:rFonts w:cs="Arial"/>
          </w:rPr>
          <w:t>&gt;</w:t>
        </w:r>
      </w:hyperlink>
    </w:p>
    <w:p w:rsidR="007540A0" w:rsidRDefault="007540A0"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43" w:name="_stable_sort_1"/>
      <w:bookmarkEnd w:id="543"/>
      <w:r>
        <w:rPr>
          <w:rFonts w:ascii="Arial" w:hAnsi="Arial" w:cs="Arial"/>
          <w:b/>
          <w:i w:val="0"/>
          <w:color w:val="000000" w:themeColor="text1"/>
          <w:lang w:val="en-US"/>
        </w:rPr>
        <w:t>stable_sort</w:t>
      </w:r>
    </w:p>
    <w:p w:rsidR="007540A0" w:rsidRPr="00D90C47" w:rsidRDefault="007540A0" w:rsidP="007540A0">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stable</w:t>
      </w:r>
      <w:r w:rsidRPr="00326A9C">
        <w:t>_</w:t>
      </w:r>
      <w:r>
        <w:rPr>
          <w:lang w:val="en-US"/>
        </w:rPr>
        <w:t>sort</w:t>
      </w:r>
      <w:r w:rsidRPr="00D90C47">
        <w: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&lt;iostream&gt;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&lt;vector&gt;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&lt;algorithm&gt;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 xml:space="preserve"> main()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std::vector&lt;</w:t>
      </w: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&gt; vec{ 9, 7, 5, 3, 1, 8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std::stable_sort(vec.begin(), vec.end());</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std::cout &lt;&lt; </w:t>
      </w:r>
      <w:r w:rsidRPr="007540A0">
        <w:rPr>
          <w:rFonts w:ascii="Courier New" w:hAnsi="Courier New" w:cs="Courier New"/>
          <w:color w:val="A31515"/>
          <w:szCs w:val="19"/>
          <w:lang w:val="en-US"/>
        </w:rPr>
        <w:t>"Sorted vector: "</w:t>
      </w:r>
      <w:r w:rsidRPr="007540A0">
        <w:rPr>
          <w:rFonts w:ascii="Courier New" w:hAnsi="Courier New" w:cs="Courier New"/>
          <w:color w:val="000000"/>
          <w:szCs w:val="19"/>
          <w:lang w:val="en-US"/>
        </w:rPr>
        <w: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for</w:t>
      </w: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 xml:space="preserve"> num : vec)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std::cout &lt;&lt; num &lt;&lt; </w:t>
      </w:r>
      <w:r w:rsidRPr="007540A0">
        <w:rPr>
          <w:rFonts w:ascii="Courier New" w:hAnsi="Courier New" w:cs="Courier New"/>
          <w:color w:val="A31515"/>
          <w:szCs w:val="19"/>
          <w:lang w:val="en-US"/>
        </w:rPr>
        <w:t>" "</w:t>
      </w:r>
      <w:r w:rsidRPr="007540A0">
        <w:rPr>
          <w:rFonts w:ascii="Courier New" w:hAnsi="Courier New" w:cs="Courier New"/>
          <w:color w:val="000000"/>
          <w:szCs w:val="19"/>
          <w:lang w:val="en-US"/>
        </w:rPr>
        <w: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std::cout &lt;&lt; std::endl;</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rPr>
        <w:t>return</w:t>
      </w:r>
      <w:r w:rsidRPr="007540A0">
        <w:rPr>
          <w:rFonts w:ascii="Courier New" w:hAnsi="Courier New" w:cs="Courier New"/>
          <w:color w:val="000000"/>
          <w:szCs w:val="19"/>
        </w:rPr>
        <w:t xml:space="preserve"> 0;</w:t>
      </w:r>
    </w:p>
    <w:p w:rsidR="007540A0" w:rsidRPr="007540A0" w:rsidRDefault="007540A0" w:rsidP="007540A0">
      <w:pPr>
        <w:spacing w:after="80"/>
        <w:rPr>
          <w:rFonts w:ascii="Courier New" w:hAnsi="Courier New" w:cs="Courier New"/>
          <w:color w:val="000000"/>
          <w:szCs w:val="19"/>
        </w:rPr>
      </w:pPr>
      <w:r w:rsidRPr="007540A0">
        <w:rPr>
          <w:rFonts w:ascii="Courier New" w:hAnsi="Courier New" w:cs="Courier New"/>
          <w:color w:val="000000"/>
          <w:szCs w:val="19"/>
        </w:rPr>
        <w:t>}</w:t>
      </w:r>
    </w:p>
    <w:p w:rsidR="007540A0" w:rsidRDefault="007540A0" w:rsidP="007540A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7540A0" w:rsidRPr="00570862" w:rsidRDefault="007540A0" w:rsidP="007540A0">
      <w:pPr>
        <w:spacing w:after="80"/>
        <w:rPr>
          <w:rFonts w:ascii="Cascadia Mono" w:hAnsi="Cascadia Mono" w:cs="Cascadia Mono"/>
          <w:color w:val="000000"/>
          <w:sz w:val="19"/>
          <w:szCs w:val="19"/>
        </w:rPr>
      </w:pPr>
      <w:r w:rsidRPr="007540A0">
        <w:rPr>
          <w:rFonts w:ascii="Cascadia Mono" w:hAnsi="Cascadia Mono" w:cs="Cascadia Mono"/>
          <w:noProof/>
          <w:color w:val="000000"/>
          <w:sz w:val="19"/>
          <w:szCs w:val="19"/>
          <w:lang w:eastAsia="ru-RU"/>
        </w:rPr>
        <w:drawing>
          <wp:inline distT="0" distB="0" distL="0" distR="0" wp14:anchorId="3357134B" wp14:editId="2E8BF578">
            <wp:extent cx="2324424" cy="285790"/>
            <wp:effectExtent l="0" t="0" r="0" b="0"/>
            <wp:docPr id="738" name="Рисунок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a:stretch>
                      <a:fillRect/>
                    </a:stretch>
                  </pic:blipFill>
                  <pic:spPr>
                    <a:xfrm>
                      <a:off x="0" y="0"/>
                      <a:ext cx="2324424" cy="285790"/>
                    </a:xfrm>
                    <a:prstGeom prst="rect">
                      <a:avLst/>
                    </a:prstGeom>
                  </pic:spPr>
                </pic:pic>
              </a:graphicData>
            </a:graphic>
          </wp:inline>
        </w:drawing>
      </w:r>
    </w:p>
    <w:p w:rsidR="007540A0" w:rsidRDefault="00E02D8B" w:rsidP="007540A0">
      <w:pPr>
        <w:spacing w:before="80" w:after="80"/>
        <w:rPr>
          <w:rFonts w:cs="Arial"/>
          <w:lang w:val="en-US"/>
        </w:rPr>
      </w:pPr>
      <w:hyperlink w:anchor="_Последовательные_контейнеры_1" w:history="1">
        <w:r w:rsidR="007540A0" w:rsidRPr="00570862">
          <w:rPr>
            <w:rStyle w:val="a4"/>
            <w:rFonts w:cs="Arial"/>
          </w:rPr>
          <w:t>&lt;</w:t>
        </w:r>
        <w:r w:rsidR="007540A0" w:rsidRPr="0092657B">
          <w:rPr>
            <w:rStyle w:val="a4"/>
            <w:rFonts w:cs="Arial"/>
          </w:rPr>
          <w:t>Последовательные контейнеры</w:t>
        </w:r>
        <w:r w:rsidR="007540A0" w:rsidRPr="00570862">
          <w:rPr>
            <w:rStyle w:val="a4"/>
            <w:rFonts w:cs="Arial"/>
          </w:rPr>
          <w:t>&gt;</w:t>
        </w:r>
      </w:hyperlink>
    </w:p>
    <w:p w:rsidR="007540A0" w:rsidRDefault="007540A0"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44" w:name="_binary_search_1"/>
      <w:bookmarkEnd w:id="544"/>
      <w:r>
        <w:rPr>
          <w:rFonts w:ascii="Arial" w:hAnsi="Arial" w:cs="Arial"/>
          <w:b/>
          <w:i w:val="0"/>
          <w:color w:val="000000" w:themeColor="text1"/>
          <w:lang w:val="en-US"/>
        </w:rPr>
        <w:t>binary_search</w:t>
      </w:r>
    </w:p>
    <w:p w:rsidR="007540A0" w:rsidRPr="00D90C47" w:rsidRDefault="007540A0" w:rsidP="007540A0">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binary</w:t>
      </w:r>
      <w:r w:rsidRPr="007540A0">
        <w:t>_</w:t>
      </w:r>
      <w:r>
        <w:rPr>
          <w:lang w:val="en-US"/>
        </w:rPr>
        <w:t>search</w:t>
      </w:r>
      <w:r w:rsidRPr="00D90C47">
        <w: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&lt;iostream&gt;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&lt;vector&gt;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&lt;algorithm&gt;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 xml:space="preserve"> main()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std::vector&lt;</w:t>
      </w: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&gt; vec{ 1, 3, 5, 7, 9, 11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 xml:space="preserve"> target = 7;</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bool</w:t>
      </w:r>
      <w:r w:rsidRPr="007540A0">
        <w:rPr>
          <w:rFonts w:ascii="Courier New" w:hAnsi="Courier New" w:cs="Courier New"/>
          <w:color w:val="000000"/>
          <w:szCs w:val="19"/>
          <w:lang w:val="en-US"/>
        </w:rPr>
        <w:t xml:space="preserve"> found = std::binary_search(vec.begin(), vec.end(), target);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if</w:t>
      </w:r>
      <w:r w:rsidRPr="007540A0">
        <w:rPr>
          <w:rFonts w:ascii="Courier New" w:hAnsi="Courier New" w:cs="Courier New"/>
          <w:color w:val="000000"/>
          <w:szCs w:val="19"/>
          <w:lang w:val="en-US"/>
        </w:rPr>
        <w:t xml:space="preserve"> (found)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std::cout &lt;&lt; </w:t>
      </w:r>
      <w:r w:rsidRPr="007540A0">
        <w:rPr>
          <w:rFonts w:ascii="Courier New" w:hAnsi="Courier New" w:cs="Courier New"/>
          <w:color w:val="A31515"/>
          <w:szCs w:val="19"/>
          <w:lang w:val="en-US"/>
        </w:rPr>
        <w:t>"Value "</w:t>
      </w:r>
      <w:r w:rsidRPr="007540A0">
        <w:rPr>
          <w:rFonts w:ascii="Courier New" w:hAnsi="Courier New" w:cs="Courier New"/>
          <w:color w:val="000000"/>
          <w:szCs w:val="19"/>
          <w:lang w:val="en-US"/>
        </w:rPr>
        <w:t xml:space="preserve"> &lt;&lt; target &lt;&lt; </w:t>
      </w:r>
      <w:r w:rsidRPr="007540A0">
        <w:rPr>
          <w:rFonts w:ascii="Courier New" w:hAnsi="Courier New" w:cs="Courier New"/>
          <w:color w:val="A31515"/>
          <w:szCs w:val="19"/>
          <w:lang w:val="en-US"/>
        </w:rPr>
        <w:t>" found in the vector."</w:t>
      </w:r>
      <w:r w:rsidRPr="007540A0">
        <w:rPr>
          <w:rFonts w:ascii="Courier New" w:hAnsi="Courier New" w:cs="Courier New"/>
          <w:color w:val="000000"/>
          <w:szCs w:val="19"/>
          <w:lang w:val="en-US"/>
        </w:rPr>
        <w:t xml:space="preserve"> &lt;&lt; std::endl;</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else</w:t>
      </w:r>
      <w:r w:rsidRPr="007540A0">
        <w:rPr>
          <w:rFonts w:ascii="Courier New" w:hAnsi="Courier New" w:cs="Courier New"/>
          <w:color w:val="000000"/>
          <w:szCs w:val="19"/>
          <w:lang w:val="en-US"/>
        </w:rPr>
        <w:t xml:space="preserve">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rPr>
      </w:pPr>
      <w:r w:rsidRPr="007540A0">
        <w:rPr>
          <w:rFonts w:ascii="Courier New" w:hAnsi="Courier New" w:cs="Courier New"/>
          <w:color w:val="000000"/>
          <w:szCs w:val="19"/>
          <w:lang w:val="en-US"/>
        </w:rPr>
        <w:t xml:space="preserve">        std::cout &lt;&lt; </w:t>
      </w:r>
      <w:r w:rsidRPr="007540A0">
        <w:rPr>
          <w:rFonts w:ascii="Courier New" w:hAnsi="Courier New" w:cs="Courier New"/>
          <w:color w:val="A31515"/>
          <w:szCs w:val="19"/>
          <w:lang w:val="en-US"/>
        </w:rPr>
        <w:t>"Value "</w:t>
      </w:r>
      <w:r w:rsidRPr="007540A0">
        <w:rPr>
          <w:rFonts w:ascii="Courier New" w:hAnsi="Courier New" w:cs="Courier New"/>
          <w:color w:val="000000"/>
          <w:szCs w:val="19"/>
          <w:lang w:val="en-US"/>
        </w:rPr>
        <w:t xml:space="preserve"> &lt;&lt; target &lt;&lt; </w:t>
      </w:r>
      <w:r w:rsidRPr="007540A0">
        <w:rPr>
          <w:rFonts w:ascii="Courier New" w:hAnsi="Courier New" w:cs="Courier New"/>
          <w:color w:val="A31515"/>
          <w:szCs w:val="19"/>
          <w:lang w:val="en-US"/>
        </w:rPr>
        <w:t>" not found in the vector."</w:t>
      </w:r>
      <w:r w:rsidRPr="007540A0">
        <w:rPr>
          <w:rFonts w:ascii="Courier New" w:hAnsi="Courier New" w:cs="Courier New"/>
          <w:color w:val="000000"/>
          <w:szCs w:val="19"/>
          <w:lang w:val="en-US"/>
        </w:rPr>
        <w:t xml:space="preserve"> </w:t>
      </w:r>
      <w:r w:rsidRPr="007540A0">
        <w:rPr>
          <w:rFonts w:ascii="Courier New" w:hAnsi="Courier New" w:cs="Courier New"/>
          <w:color w:val="000000"/>
          <w:szCs w:val="19"/>
        </w:rPr>
        <w:t>&lt;&lt; std::endl;</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rPr>
      </w:pPr>
      <w:r w:rsidRPr="007540A0">
        <w:rPr>
          <w:rFonts w:ascii="Courier New" w:hAnsi="Courier New" w:cs="Courier New"/>
          <w:color w:val="000000"/>
          <w:szCs w:val="19"/>
        </w:rPr>
        <w:t xml:space="preserve">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rPr>
      </w:pPr>
      <w:r w:rsidRPr="007540A0">
        <w:rPr>
          <w:rFonts w:ascii="Courier New" w:hAnsi="Courier New" w:cs="Courier New"/>
          <w:color w:val="000000"/>
          <w:szCs w:val="19"/>
        </w:rPr>
        <w:t xml:space="preserve">    </w:t>
      </w:r>
      <w:r w:rsidRPr="007540A0">
        <w:rPr>
          <w:rFonts w:ascii="Courier New" w:hAnsi="Courier New" w:cs="Courier New"/>
          <w:color w:val="0000FF"/>
          <w:szCs w:val="19"/>
        </w:rPr>
        <w:t>return</w:t>
      </w:r>
      <w:r w:rsidRPr="007540A0">
        <w:rPr>
          <w:rFonts w:ascii="Courier New" w:hAnsi="Courier New" w:cs="Courier New"/>
          <w:color w:val="000000"/>
          <w:szCs w:val="19"/>
        </w:rPr>
        <w:t xml:space="preserve"> 0;</w:t>
      </w:r>
    </w:p>
    <w:p w:rsidR="007540A0" w:rsidRPr="007540A0" w:rsidRDefault="007540A0" w:rsidP="007540A0">
      <w:pPr>
        <w:spacing w:after="80"/>
        <w:rPr>
          <w:rFonts w:ascii="Courier New" w:hAnsi="Courier New" w:cs="Courier New"/>
          <w:color w:val="000000"/>
          <w:szCs w:val="19"/>
        </w:rPr>
      </w:pPr>
      <w:r w:rsidRPr="007540A0">
        <w:rPr>
          <w:rFonts w:ascii="Courier New" w:hAnsi="Courier New" w:cs="Courier New"/>
          <w:color w:val="000000"/>
          <w:szCs w:val="19"/>
        </w:rPr>
        <w:t>}</w:t>
      </w:r>
    </w:p>
    <w:p w:rsidR="007540A0" w:rsidRDefault="007540A0" w:rsidP="007540A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7540A0" w:rsidRPr="00570862" w:rsidRDefault="007540A0" w:rsidP="007540A0">
      <w:pPr>
        <w:spacing w:after="80"/>
        <w:rPr>
          <w:rFonts w:ascii="Cascadia Mono" w:hAnsi="Cascadia Mono" w:cs="Cascadia Mono"/>
          <w:color w:val="000000"/>
          <w:sz w:val="19"/>
          <w:szCs w:val="19"/>
        </w:rPr>
      </w:pPr>
      <w:r w:rsidRPr="007540A0">
        <w:rPr>
          <w:rFonts w:ascii="Cascadia Mono" w:hAnsi="Cascadia Mono" w:cs="Cascadia Mono"/>
          <w:noProof/>
          <w:color w:val="000000"/>
          <w:sz w:val="19"/>
          <w:szCs w:val="19"/>
          <w:lang w:eastAsia="ru-RU"/>
        </w:rPr>
        <w:drawing>
          <wp:inline distT="0" distB="0" distL="0" distR="0" wp14:anchorId="4A54D289" wp14:editId="331DB8B9">
            <wp:extent cx="2486372" cy="257211"/>
            <wp:effectExtent l="0" t="0" r="0" b="9525"/>
            <wp:docPr id="746" name="Рисунок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2"/>
                    <a:stretch>
                      <a:fillRect/>
                    </a:stretch>
                  </pic:blipFill>
                  <pic:spPr>
                    <a:xfrm>
                      <a:off x="0" y="0"/>
                      <a:ext cx="2486372" cy="257211"/>
                    </a:xfrm>
                    <a:prstGeom prst="rect">
                      <a:avLst/>
                    </a:prstGeom>
                  </pic:spPr>
                </pic:pic>
              </a:graphicData>
            </a:graphic>
          </wp:inline>
        </w:drawing>
      </w:r>
    </w:p>
    <w:p w:rsidR="007540A0" w:rsidRDefault="00E02D8B" w:rsidP="007540A0">
      <w:pPr>
        <w:spacing w:before="80" w:after="80"/>
        <w:rPr>
          <w:rFonts w:cs="Arial"/>
          <w:lang w:val="en-US"/>
        </w:rPr>
      </w:pPr>
      <w:hyperlink w:anchor="_Последовательные_контейнеры_1" w:history="1">
        <w:r w:rsidR="007540A0" w:rsidRPr="00570862">
          <w:rPr>
            <w:rStyle w:val="a4"/>
            <w:rFonts w:cs="Arial"/>
          </w:rPr>
          <w:t>&lt;</w:t>
        </w:r>
        <w:r w:rsidR="007540A0" w:rsidRPr="0092657B">
          <w:rPr>
            <w:rStyle w:val="a4"/>
            <w:rFonts w:cs="Arial"/>
          </w:rPr>
          <w:t>Последовательные контейнеры</w:t>
        </w:r>
        <w:r w:rsidR="007540A0" w:rsidRPr="00570862">
          <w:rPr>
            <w:rStyle w:val="a4"/>
            <w:rFonts w:cs="Arial"/>
          </w:rPr>
          <w:t>&gt;</w:t>
        </w:r>
      </w:hyperlink>
    </w:p>
    <w:p w:rsidR="007540A0" w:rsidRDefault="007540A0"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45" w:name="_equal_range_1"/>
      <w:bookmarkEnd w:id="545"/>
      <w:r>
        <w:rPr>
          <w:rFonts w:ascii="Arial" w:hAnsi="Arial" w:cs="Arial"/>
          <w:b/>
          <w:i w:val="0"/>
          <w:color w:val="000000" w:themeColor="text1"/>
          <w:lang w:val="en-US"/>
        </w:rPr>
        <w:t>equal_range</w:t>
      </w:r>
    </w:p>
    <w:p w:rsidR="007540A0" w:rsidRPr="00D90C47" w:rsidRDefault="007540A0" w:rsidP="007540A0">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equal</w:t>
      </w:r>
      <w:r w:rsidRPr="007540A0">
        <w:t>_</w:t>
      </w:r>
      <w:r>
        <w:rPr>
          <w:lang w:val="en-US"/>
        </w:rPr>
        <w:t>range</w:t>
      </w:r>
      <w:r w:rsidRPr="00D90C47">
        <w: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&lt;iostream&gt;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&lt;vector&gt;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&lt;algorithm&gt;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 xml:space="preserve"> main()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w:t>
      </w:r>
      <w:r w:rsidRPr="007540A0">
        <w:rPr>
          <w:rFonts w:ascii="Courier New" w:hAnsi="Courier New" w:cs="Courier New"/>
          <w:color w:val="2B91AF"/>
          <w:szCs w:val="19"/>
          <w:lang w:val="en-US"/>
        </w:rPr>
        <w:t>vector</w:t>
      </w:r>
      <w:r w:rsidRPr="007540A0">
        <w:rPr>
          <w:rFonts w:ascii="Courier New" w:hAnsi="Courier New" w:cs="Courier New"/>
          <w:color w:val="000000"/>
          <w:szCs w:val="19"/>
          <w:lang w:val="en-US"/>
        </w:rPr>
        <w:t>&lt;</w:t>
      </w: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&gt; vec{ 1, 2, 3, 4, 4, 5, 6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auto</w:t>
      </w:r>
      <w:r w:rsidRPr="007540A0">
        <w:rPr>
          <w:rFonts w:ascii="Courier New" w:hAnsi="Courier New" w:cs="Courier New"/>
          <w:color w:val="000000"/>
          <w:szCs w:val="19"/>
          <w:lang w:val="en-US"/>
        </w:rPr>
        <w:t xml:space="preserve"> range = std::equal_range(vec.begin(), vec.end(), 4);</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std::cout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"Range of elements equal to 4 in the vector: ["</w:t>
      </w:r>
      <w:r w:rsidRPr="007540A0">
        <w:rPr>
          <w:rFonts w:ascii="Courier New" w:hAnsi="Courier New" w:cs="Courier New"/>
          <w:color w:val="000000"/>
          <w:szCs w:val="19"/>
          <w:lang w:val="en-US"/>
        </w:rPr>
        <w: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for</w:t>
      </w: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auto</w:t>
      </w:r>
      <w:r w:rsidRPr="007540A0">
        <w:rPr>
          <w:rFonts w:ascii="Courier New" w:hAnsi="Courier New" w:cs="Courier New"/>
          <w:color w:val="000000"/>
          <w:szCs w:val="19"/>
          <w:lang w:val="en-US"/>
        </w:rPr>
        <w:t xml:space="preserve"> it = range.first; it </w:t>
      </w:r>
      <w:r w:rsidRPr="007540A0">
        <w:rPr>
          <w:rFonts w:ascii="Courier New" w:hAnsi="Courier New" w:cs="Courier New"/>
          <w:color w:val="008080"/>
          <w:szCs w:val="19"/>
          <w:lang w:val="en-US"/>
        </w:rPr>
        <w:t>!=</w:t>
      </w:r>
      <w:r w:rsidRPr="007540A0">
        <w:rPr>
          <w:rFonts w:ascii="Courier New" w:hAnsi="Courier New" w:cs="Courier New"/>
          <w:color w:val="000000"/>
          <w:szCs w:val="19"/>
          <w:lang w:val="en-US"/>
        </w:rPr>
        <w:t xml:space="preserve"> range.second; </w:t>
      </w:r>
      <w:r w:rsidRPr="007540A0">
        <w:rPr>
          <w:rFonts w:ascii="Courier New" w:hAnsi="Courier New" w:cs="Courier New"/>
          <w:color w:val="008080"/>
          <w:szCs w:val="19"/>
          <w:lang w:val="en-US"/>
        </w:rPr>
        <w:t>++</w:t>
      </w:r>
      <w:r w:rsidRPr="007540A0">
        <w:rPr>
          <w:rFonts w:ascii="Courier New" w:hAnsi="Courier New" w:cs="Courier New"/>
          <w:color w:val="000000"/>
          <w:szCs w:val="19"/>
          <w:lang w:val="en-US"/>
        </w:rPr>
        <w:t>it)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std::cout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w:t>
      </w:r>
      <w:r w:rsidRPr="007540A0">
        <w:rPr>
          <w:rFonts w:ascii="Courier New" w:hAnsi="Courier New" w:cs="Courier New"/>
          <w:color w:val="008080"/>
          <w:szCs w:val="19"/>
          <w:lang w:val="en-US"/>
        </w:rPr>
        <w:t>*</w:t>
      </w:r>
      <w:r w:rsidRPr="007540A0">
        <w:rPr>
          <w:rFonts w:ascii="Courier New" w:hAnsi="Courier New" w:cs="Courier New"/>
          <w:color w:val="000000"/>
          <w:szCs w:val="19"/>
          <w:lang w:val="en-US"/>
        </w:rPr>
        <w:t xml:space="preserve">it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 "</w:t>
      </w:r>
      <w:r w:rsidRPr="007540A0">
        <w:rPr>
          <w:rFonts w:ascii="Courier New" w:hAnsi="Courier New" w:cs="Courier New"/>
          <w:color w:val="000000"/>
          <w:szCs w:val="19"/>
          <w:lang w:val="en-US"/>
        </w:rPr>
        <w: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std::cout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w:t>
      </w:r>
      <w:r w:rsidRPr="007540A0">
        <w:rPr>
          <w:rFonts w:ascii="Courier New" w:hAnsi="Courier New" w:cs="Courier New"/>
          <w:color w:val="000000"/>
          <w:szCs w:val="19"/>
          <w:lang w:val="en-US"/>
        </w:rPr>
        <w:t xml:space="preserve">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std::endl;</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rPr>
        <w:t>return</w:t>
      </w:r>
      <w:r w:rsidRPr="007540A0">
        <w:rPr>
          <w:rFonts w:ascii="Courier New" w:hAnsi="Courier New" w:cs="Courier New"/>
          <w:color w:val="000000"/>
          <w:szCs w:val="19"/>
        </w:rPr>
        <w:t xml:space="preserve"> 0;</w:t>
      </w:r>
    </w:p>
    <w:p w:rsidR="007540A0" w:rsidRPr="007540A0" w:rsidRDefault="007540A0" w:rsidP="007540A0">
      <w:pPr>
        <w:spacing w:after="80"/>
        <w:rPr>
          <w:rFonts w:ascii="Courier New" w:hAnsi="Courier New" w:cs="Courier New"/>
          <w:color w:val="000000"/>
          <w:szCs w:val="19"/>
        </w:rPr>
      </w:pPr>
      <w:r w:rsidRPr="007540A0">
        <w:rPr>
          <w:rFonts w:ascii="Courier New" w:hAnsi="Courier New" w:cs="Courier New"/>
          <w:color w:val="000000"/>
          <w:szCs w:val="19"/>
        </w:rPr>
        <w:t>}</w:t>
      </w:r>
    </w:p>
    <w:p w:rsidR="007540A0" w:rsidRDefault="007540A0" w:rsidP="007540A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7540A0" w:rsidRPr="00570862" w:rsidRDefault="007540A0" w:rsidP="007540A0">
      <w:pPr>
        <w:spacing w:after="80"/>
        <w:rPr>
          <w:rFonts w:ascii="Cascadia Mono" w:hAnsi="Cascadia Mono" w:cs="Cascadia Mono"/>
          <w:color w:val="000000"/>
          <w:sz w:val="19"/>
          <w:szCs w:val="19"/>
        </w:rPr>
      </w:pPr>
      <w:r w:rsidRPr="007540A0">
        <w:rPr>
          <w:rFonts w:ascii="Cascadia Mono" w:hAnsi="Cascadia Mono" w:cs="Cascadia Mono"/>
          <w:noProof/>
          <w:color w:val="000000"/>
          <w:sz w:val="19"/>
          <w:szCs w:val="19"/>
          <w:lang w:eastAsia="ru-RU"/>
        </w:rPr>
        <w:drawing>
          <wp:inline distT="0" distB="0" distL="0" distR="0" wp14:anchorId="16445AB7" wp14:editId="5758D939">
            <wp:extent cx="4324954" cy="285790"/>
            <wp:effectExtent l="0" t="0" r="0" b="0"/>
            <wp:docPr id="754" name="Рисунок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3"/>
                    <a:stretch>
                      <a:fillRect/>
                    </a:stretch>
                  </pic:blipFill>
                  <pic:spPr>
                    <a:xfrm>
                      <a:off x="0" y="0"/>
                      <a:ext cx="4324954" cy="285790"/>
                    </a:xfrm>
                    <a:prstGeom prst="rect">
                      <a:avLst/>
                    </a:prstGeom>
                  </pic:spPr>
                </pic:pic>
              </a:graphicData>
            </a:graphic>
          </wp:inline>
        </w:drawing>
      </w:r>
    </w:p>
    <w:p w:rsidR="007540A0" w:rsidRDefault="00E02D8B" w:rsidP="007540A0">
      <w:pPr>
        <w:spacing w:before="80" w:after="80"/>
        <w:rPr>
          <w:rFonts w:cs="Arial"/>
          <w:lang w:val="en-US"/>
        </w:rPr>
      </w:pPr>
      <w:hyperlink w:anchor="_Последовательные_контейнеры_1" w:history="1">
        <w:r w:rsidR="007540A0" w:rsidRPr="00570862">
          <w:rPr>
            <w:rStyle w:val="a4"/>
            <w:rFonts w:cs="Arial"/>
          </w:rPr>
          <w:t>&lt;</w:t>
        </w:r>
        <w:r w:rsidR="007540A0" w:rsidRPr="0092657B">
          <w:rPr>
            <w:rStyle w:val="a4"/>
            <w:rFonts w:cs="Arial"/>
          </w:rPr>
          <w:t>Последовательные контейнеры</w:t>
        </w:r>
        <w:r w:rsidR="007540A0" w:rsidRPr="00570862">
          <w:rPr>
            <w:rStyle w:val="a4"/>
            <w:rFonts w:cs="Arial"/>
          </w:rPr>
          <w:t>&gt;</w:t>
        </w:r>
      </w:hyperlink>
    </w:p>
    <w:p w:rsidR="00073554" w:rsidRDefault="00073554"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46" w:name="_lower_bound_1"/>
      <w:bookmarkEnd w:id="546"/>
      <w:r>
        <w:rPr>
          <w:rFonts w:ascii="Arial" w:hAnsi="Arial" w:cs="Arial"/>
          <w:b/>
          <w:i w:val="0"/>
          <w:color w:val="000000" w:themeColor="text1"/>
          <w:lang w:val="en-US"/>
        </w:rPr>
        <w:t>lower_bound</w:t>
      </w:r>
    </w:p>
    <w:p w:rsidR="00073554" w:rsidRPr="00D90C47" w:rsidRDefault="00073554" w:rsidP="00073554">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lower</w:t>
      </w:r>
      <w:r w:rsidRPr="00073554">
        <w:t>_</w:t>
      </w:r>
      <w:r>
        <w:rPr>
          <w:lang w:val="en-US"/>
        </w:rPr>
        <w:t>bound</w:t>
      </w:r>
      <w:r w:rsidRPr="00D90C47">
        <w: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808080"/>
          <w:szCs w:val="19"/>
          <w:lang w:val="en-US"/>
        </w:rPr>
        <w:t>#include</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&lt;iostream&gt;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808080"/>
          <w:szCs w:val="19"/>
          <w:lang w:val="en-US"/>
        </w:rPr>
        <w:t>#include</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&lt;vector&gt;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808080"/>
          <w:szCs w:val="19"/>
          <w:lang w:val="en-US"/>
        </w:rPr>
        <w:t>#include</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&lt;algorithm&gt;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FF"/>
          <w:szCs w:val="19"/>
          <w:lang w:val="en-US"/>
        </w:rPr>
        <w:t>int</w:t>
      </w:r>
      <w:r w:rsidRPr="00073554">
        <w:rPr>
          <w:rFonts w:ascii="Courier New" w:hAnsi="Courier New" w:cs="Courier New"/>
          <w:color w:val="000000"/>
          <w:szCs w:val="19"/>
          <w:lang w:val="en-US"/>
        </w:rPr>
        <w:t xml:space="preserve"> main()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std::</w:t>
      </w:r>
      <w:r w:rsidRPr="00073554">
        <w:rPr>
          <w:rFonts w:ascii="Courier New" w:hAnsi="Courier New" w:cs="Courier New"/>
          <w:color w:val="2B91AF"/>
          <w:szCs w:val="19"/>
          <w:lang w:val="en-US"/>
        </w:rPr>
        <w:t>vector</w:t>
      </w:r>
      <w:r w:rsidRPr="00073554">
        <w:rPr>
          <w:rFonts w:ascii="Courier New" w:hAnsi="Courier New" w:cs="Courier New"/>
          <w:color w:val="000000"/>
          <w:szCs w:val="19"/>
          <w:lang w:val="en-US"/>
        </w:rPr>
        <w:t>&lt;</w:t>
      </w:r>
      <w:r w:rsidRPr="00073554">
        <w:rPr>
          <w:rFonts w:ascii="Courier New" w:hAnsi="Courier New" w:cs="Courier New"/>
          <w:color w:val="0000FF"/>
          <w:szCs w:val="19"/>
          <w:lang w:val="en-US"/>
        </w:rPr>
        <w:t>int</w:t>
      </w:r>
      <w:r w:rsidRPr="00073554">
        <w:rPr>
          <w:rFonts w:ascii="Courier New" w:hAnsi="Courier New" w:cs="Courier New"/>
          <w:color w:val="000000"/>
          <w:szCs w:val="19"/>
          <w:lang w:val="en-US"/>
        </w:rPr>
        <w:t>&gt; vec{ 1, 2, 3, 4, 4, 5, 6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r w:rsidRPr="00073554">
        <w:rPr>
          <w:rFonts w:ascii="Courier New" w:hAnsi="Courier New" w:cs="Courier New"/>
          <w:color w:val="0000FF"/>
          <w:szCs w:val="19"/>
          <w:lang w:val="en-US"/>
        </w:rPr>
        <w:t>auto</w:t>
      </w:r>
      <w:r w:rsidRPr="00073554">
        <w:rPr>
          <w:rFonts w:ascii="Courier New" w:hAnsi="Courier New" w:cs="Courier New"/>
          <w:color w:val="000000"/>
          <w:szCs w:val="19"/>
          <w:lang w:val="en-US"/>
        </w:rPr>
        <w:t xml:space="preserve"> it = std::lower_bound(vec.begin(), vec.end(), 4);</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r w:rsidRPr="00073554">
        <w:rPr>
          <w:rFonts w:ascii="Courier New" w:hAnsi="Courier New" w:cs="Courier New"/>
          <w:color w:val="0000FF"/>
          <w:szCs w:val="19"/>
          <w:lang w:val="en-US"/>
        </w:rPr>
        <w:t>if</w:t>
      </w:r>
      <w:r w:rsidRPr="00073554">
        <w:rPr>
          <w:rFonts w:ascii="Courier New" w:hAnsi="Courier New" w:cs="Courier New"/>
          <w:color w:val="000000"/>
          <w:szCs w:val="19"/>
          <w:lang w:val="en-US"/>
        </w:rPr>
        <w:t xml:space="preserve"> (it </w:t>
      </w:r>
      <w:r w:rsidRPr="00073554">
        <w:rPr>
          <w:rFonts w:ascii="Courier New" w:hAnsi="Courier New" w:cs="Courier New"/>
          <w:color w:val="008080"/>
          <w:szCs w:val="19"/>
          <w:lang w:val="en-US"/>
        </w:rPr>
        <w:t>!=</w:t>
      </w:r>
      <w:r w:rsidRPr="00073554">
        <w:rPr>
          <w:rFonts w:ascii="Courier New" w:hAnsi="Courier New" w:cs="Courier New"/>
          <w:color w:val="000000"/>
          <w:szCs w:val="19"/>
          <w:lang w:val="en-US"/>
        </w:rPr>
        <w:t xml:space="preserve"> vec.end())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std::cout </w:t>
      </w:r>
      <w:r w:rsidRPr="00073554">
        <w:rPr>
          <w:rFonts w:ascii="Courier New" w:hAnsi="Courier New" w:cs="Courier New"/>
          <w:color w:val="008080"/>
          <w:szCs w:val="19"/>
          <w:lang w:val="en-US"/>
        </w:rPr>
        <w:t>&lt;&lt;</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"First element not less than 4 in the vector: "</w:t>
      </w:r>
      <w:r w:rsidRPr="00073554">
        <w:rPr>
          <w:rFonts w:ascii="Courier New" w:hAnsi="Courier New" w:cs="Courier New"/>
          <w:color w:val="000000"/>
          <w:szCs w:val="19"/>
          <w:lang w:val="en-US"/>
        </w:rPr>
        <w:t xml:space="preserve"> </w:t>
      </w:r>
      <w:r w:rsidRPr="00073554">
        <w:rPr>
          <w:rFonts w:ascii="Courier New" w:hAnsi="Courier New" w:cs="Courier New"/>
          <w:color w:val="008080"/>
          <w:szCs w:val="19"/>
          <w:lang w:val="en-US"/>
        </w:rPr>
        <w:t>&lt;&lt;</w:t>
      </w:r>
      <w:r w:rsidRPr="00073554">
        <w:rPr>
          <w:rFonts w:ascii="Courier New" w:hAnsi="Courier New" w:cs="Courier New"/>
          <w:color w:val="000000"/>
          <w:szCs w:val="19"/>
          <w:lang w:val="en-US"/>
        </w:rPr>
        <w:t xml:space="preserve"> </w:t>
      </w:r>
      <w:r w:rsidRPr="00073554">
        <w:rPr>
          <w:rFonts w:ascii="Courier New" w:hAnsi="Courier New" w:cs="Courier New"/>
          <w:color w:val="008080"/>
          <w:szCs w:val="19"/>
          <w:lang w:val="en-US"/>
        </w:rPr>
        <w:t>*</w:t>
      </w:r>
      <w:r w:rsidRPr="00073554">
        <w:rPr>
          <w:rFonts w:ascii="Courier New" w:hAnsi="Courier New" w:cs="Courier New"/>
          <w:color w:val="000000"/>
          <w:szCs w:val="19"/>
          <w:lang w:val="en-US"/>
        </w:rPr>
        <w:t xml:space="preserve">it </w:t>
      </w:r>
      <w:r w:rsidRPr="00073554">
        <w:rPr>
          <w:rFonts w:ascii="Courier New" w:hAnsi="Courier New" w:cs="Courier New"/>
          <w:color w:val="008080"/>
          <w:szCs w:val="19"/>
          <w:lang w:val="en-US"/>
        </w:rPr>
        <w:t>&lt;&lt;</w:t>
      </w:r>
      <w:r w:rsidRPr="00073554">
        <w:rPr>
          <w:rFonts w:ascii="Courier New" w:hAnsi="Courier New" w:cs="Courier New"/>
          <w:color w:val="000000"/>
          <w:szCs w:val="19"/>
          <w:lang w:val="en-US"/>
        </w:rPr>
        <w:t xml:space="preserve"> std::endl;</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r w:rsidRPr="00073554">
        <w:rPr>
          <w:rFonts w:ascii="Courier New" w:hAnsi="Courier New" w:cs="Courier New"/>
          <w:color w:val="0000FF"/>
          <w:szCs w:val="19"/>
          <w:lang w:val="en-US"/>
        </w:rPr>
        <w:t>else</w:t>
      </w:r>
      <w:r w:rsidRPr="00073554">
        <w:rPr>
          <w:rFonts w:ascii="Courier New" w:hAnsi="Courier New" w:cs="Courier New"/>
          <w:color w:val="000000"/>
          <w:szCs w:val="19"/>
          <w:lang w:val="en-US"/>
        </w:rPr>
        <w:t xml:space="preserve">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std::cout </w:t>
      </w:r>
      <w:r w:rsidRPr="00073554">
        <w:rPr>
          <w:rFonts w:ascii="Courier New" w:hAnsi="Courier New" w:cs="Courier New"/>
          <w:color w:val="008080"/>
          <w:szCs w:val="19"/>
          <w:lang w:val="en-US"/>
        </w:rPr>
        <w:t>&lt;&lt;</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"No element found"</w:t>
      </w:r>
      <w:r w:rsidRPr="00073554">
        <w:rPr>
          <w:rFonts w:ascii="Courier New" w:hAnsi="Courier New" w:cs="Courier New"/>
          <w:color w:val="000000"/>
          <w:szCs w:val="19"/>
          <w:lang w:val="en-US"/>
        </w:rPr>
        <w:t xml:space="preserve"> </w:t>
      </w:r>
      <w:r w:rsidRPr="00073554">
        <w:rPr>
          <w:rFonts w:ascii="Courier New" w:hAnsi="Courier New" w:cs="Courier New"/>
          <w:color w:val="008080"/>
          <w:szCs w:val="19"/>
          <w:lang w:val="en-US"/>
        </w:rPr>
        <w:t>&lt;&lt;</w:t>
      </w:r>
      <w:r w:rsidRPr="00073554">
        <w:rPr>
          <w:rFonts w:ascii="Courier New" w:hAnsi="Courier New" w:cs="Courier New"/>
          <w:color w:val="000000"/>
          <w:szCs w:val="19"/>
          <w:lang w:val="en-US"/>
        </w:rPr>
        <w:t xml:space="preserve"> std::endl;</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rPr>
      </w:pPr>
      <w:r w:rsidRPr="00073554">
        <w:rPr>
          <w:rFonts w:ascii="Courier New" w:hAnsi="Courier New" w:cs="Courier New"/>
          <w:color w:val="000000"/>
          <w:szCs w:val="19"/>
          <w:lang w:val="en-US"/>
        </w:rPr>
        <w:t xml:space="preserve">    </w:t>
      </w:r>
      <w:r w:rsidRPr="00073554">
        <w:rPr>
          <w:rFonts w:ascii="Courier New" w:hAnsi="Courier New" w:cs="Courier New"/>
          <w:color w:val="000000"/>
          <w:szCs w:val="19"/>
        </w:rPr>
        <w: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rPr>
      </w:pPr>
      <w:r w:rsidRPr="00073554">
        <w:rPr>
          <w:rFonts w:ascii="Courier New" w:hAnsi="Courier New" w:cs="Courier New"/>
          <w:color w:val="000000"/>
          <w:szCs w:val="19"/>
        </w:rPr>
        <w:t xml:space="preserve">    </w:t>
      </w:r>
      <w:r w:rsidRPr="00073554">
        <w:rPr>
          <w:rFonts w:ascii="Courier New" w:hAnsi="Courier New" w:cs="Courier New"/>
          <w:color w:val="0000FF"/>
          <w:szCs w:val="19"/>
        </w:rPr>
        <w:t>return</w:t>
      </w:r>
      <w:r w:rsidRPr="00073554">
        <w:rPr>
          <w:rFonts w:ascii="Courier New" w:hAnsi="Courier New" w:cs="Courier New"/>
          <w:color w:val="000000"/>
          <w:szCs w:val="19"/>
        </w:rPr>
        <w:t xml:space="preserve"> 0;</w:t>
      </w:r>
    </w:p>
    <w:p w:rsidR="00073554" w:rsidRPr="00073554" w:rsidRDefault="00073554" w:rsidP="00073554">
      <w:pPr>
        <w:spacing w:after="80"/>
        <w:rPr>
          <w:rFonts w:ascii="Courier New" w:hAnsi="Courier New" w:cs="Courier New"/>
          <w:color w:val="000000"/>
          <w:szCs w:val="19"/>
        </w:rPr>
      </w:pPr>
      <w:r w:rsidRPr="00073554">
        <w:rPr>
          <w:rFonts w:ascii="Courier New" w:hAnsi="Courier New" w:cs="Courier New"/>
          <w:color w:val="000000"/>
          <w:szCs w:val="19"/>
        </w:rPr>
        <w:t>}</w:t>
      </w:r>
    </w:p>
    <w:p w:rsidR="00073554" w:rsidRDefault="00073554" w:rsidP="0007355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073554" w:rsidRPr="00570862" w:rsidRDefault="00073554" w:rsidP="00073554">
      <w:pPr>
        <w:spacing w:after="80"/>
        <w:rPr>
          <w:rFonts w:ascii="Cascadia Mono" w:hAnsi="Cascadia Mono" w:cs="Cascadia Mono"/>
          <w:color w:val="000000"/>
          <w:sz w:val="19"/>
          <w:szCs w:val="19"/>
        </w:rPr>
      </w:pPr>
      <w:r w:rsidRPr="00073554">
        <w:rPr>
          <w:rFonts w:ascii="Cascadia Mono" w:hAnsi="Cascadia Mono" w:cs="Cascadia Mono"/>
          <w:noProof/>
          <w:color w:val="000000"/>
          <w:sz w:val="19"/>
          <w:szCs w:val="19"/>
          <w:lang w:eastAsia="ru-RU"/>
        </w:rPr>
        <w:drawing>
          <wp:inline distT="0" distB="0" distL="0" distR="0" wp14:anchorId="06924923" wp14:editId="350C66A2">
            <wp:extent cx="4048690" cy="295316"/>
            <wp:effectExtent l="0" t="0" r="9525" b="9525"/>
            <wp:docPr id="762" name="Рисунок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4"/>
                    <a:stretch>
                      <a:fillRect/>
                    </a:stretch>
                  </pic:blipFill>
                  <pic:spPr>
                    <a:xfrm>
                      <a:off x="0" y="0"/>
                      <a:ext cx="4048690" cy="295316"/>
                    </a:xfrm>
                    <a:prstGeom prst="rect">
                      <a:avLst/>
                    </a:prstGeom>
                  </pic:spPr>
                </pic:pic>
              </a:graphicData>
            </a:graphic>
          </wp:inline>
        </w:drawing>
      </w:r>
    </w:p>
    <w:p w:rsidR="00073554" w:rsidRDefault="00E02D8B" w:rsidP="00073554">
      <w:pPr>
        <w:spacing w:before="80" w:after="80"/>
        <w:rPr>
          <w:rFonts w:cs="Arial"/>
          <w:lang w:val="en-US"/>
        </w:rPr>
      </w:pPr>
      <w:hyperlink w:anchor="_Последовательные_контейнеры_1" w:history="1">
        <w:r w:rsidR="00073554" w:rsidRPr="00570862">
          <w:rPr>
            <w:rStyle w:val="a4"/>
            <w:rFonts w:cs="Arial"/>
          </w:rPr>
          <w:t>&lt;</w:t>
        </w:r>
        <w:r w:rsidR="00073554" w:rsidRPr="0092657B">
          <w:rPr>
            <w:rStyle w:val="a4"/>
            <w:rFonts w:cs="Arial"/>
          </w:rPr>
          <w:t>Последовательные контейнеры</w:t>
        </w:r>
        <w:r w:rsidR="00073554" w:rsidRPr="00570862">
          <w:rPr>
            <w:rStyle w:val="a4"/>
            <w:rFonts w:cs="Arial"/>
          </w:rPr>
          <w:t>&gt;</w:t>
        </w:r>
      </w:hyperlink>
    </w:p>
    <w:p w:rsidR="00073554" w:rsidRDefault="00073554"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47" w:name="_upper_bound_1"/>
      <w:bookmarkEnd w:id="547"/>
      <w:r>
        <w:rPr>
          <w:rFonts w:ascii="Arial" w:hAnsi="Arial" w:cs="Arial"/>
          <w:b/>
          <w:i w:val="0"/>
          <w:color w:val="000000" w:themeColor="text1"/>
          <w:lang w:val="en-US"/>
        </w:rPr>
        <w:t>upper_bound</w:t>
      </w:r>
    </w:p>
    <w:p w:rsidR="00073554" w:rsidRPr="00D90C47" w:rsidRDefault="00073554" w:rsidP="00073554">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upper</w:t>
      </w:r>
      <w:r w:rsidRPr="00073554">
        <w:t>_</w:t>
      </w:r>
      <w:r>
        <w:rPr>
          <w:lang w:val="en-US"/>
        </w:rPr>
        <w:t>bound</w:t>
      </w:r>
      <w:r w:rsidRPr="00D90C47">
        <w: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808080"/>
          <w:szCs w:val="19"/>
          <w:lang w:val="en-US"/>
        </w:rPr>
        <w:t>#include</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&lt;iostream&gt;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808080"/>
          <w:szCs w:val="19"/>
          <w:lang w:val="en-US"/>
        </w:rPr>
        <w:t>#include</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&lt;vector&gt;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808080"/>
          <w:szCs w:val="19"/>
          <w:lang w:val="en-US"/>
        </w:rPr>
        <w:t>#include</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&lt;algorithm&gt;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FF"/>
          <w:szCs w:val="19"/>
          <w:lang w:val="en-US"/>
        </w:rPr>
        <w:t>int</w:t>
      </w:r>
      <w:r w:rsidRPr="00073554">
        <w:rPr>
          <w:rFonts w:ascii="Courier New" w:hAnsi="Courier New" w:cs="Courier New"/>
          <w:color w:val="000000"/>
          <w:szCs w:val="19"/>
          <w:lang w:val="en-US"/>
        </w:rPr>
        <w:t xml:space="preserve"> main()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std::vector&lt;</w:t>
      </w:r>
      <w:r w:rsidRPr="00073554">
        <w:rPr>
          <w:rFonts w:ascii="Courier New" w:hAnsi="Courier New" w:cs="Courier New"/>
          <w:color w:val="0000FF"/>
          <w:szCs w:val="19"/>
          <w:lang w:val="en-US"/>
        </w:rPr>
        <w:t>int</w:t>
      </w:r>
      <w:r w:rsidRPr="00073554">
        <w:rPr>
          <w:rFonts w:ascii="Courier New" w:hAnsi="Courier New" w:cs="Courier New"/>
          <w:color w:val="000000"/>
          <w:szCs w:val="19"/>
          <w:lang w:val="en-US"/>
        </w:rPr>
        <w:t>&gt; vec{ 1, 2, 3, 4, 4, 5, 6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r w:rsidRPr="00073554">
        <w:rPr>
          <w:rFonts w:ascii="Courier New" w:hAnsi="Courier New" w:cs="Courier New"/>
          <w:color w:val="0000FF"/>
          <w:szCs w:val="19"/>
          <w:lang w:val="en-US"/>
        </w:rPr>
        <w:t>auto</w:t>
      </w:r>
      <w:r w:rsidRPr="00073554">
        <w:rPr>
          <w:rFonts w:ascii="Courier New" w:hAnsi="Courier New" w:cs="Courier New"/>
          <w:color w:val="000000"/>
          <w:szCs w:val="19"/>
          <w:lang w:val="en-US"/>
        </w:rPr>
        <w:t xml:space="preserve"> it = std::upper_bound(vec.begin(), vec.end(), 4);</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r w:rsidRPr="00073554">
        <w:rPr>
          <w:rFonts w:ascii="Courier New" w:hAnsi="Courier New" w:cs="Courier New"/>
          <w:color w:val="0000FF"/>
          <w:szCs w:val="19"/>
          <w:lang w:val="en-US"/>
        </w:rPr>
        <w:t>if</w:t>
      </w:r>
      <w:r w:rsidRPr="00073554">
        <w:rPr>
          <w:rFonts w:ascii="Courier New" w:hAnsi="Courier New" w:cs="Courier New"/>
          <w:color w:val="000000"/>
          <w:szCs w:val="19"/>
          <w:lang w:val="en-US"/>
        </w:rPr>
        <w:t xml:space="preserve"> (it != vec.end())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std::cout &lt;&lt; </w:t>
      </w:r>
      <w:r w:rsidRPr="00073554">
        <w:rPr>
          <w:rFonts w:ascii="Courier New" w:hAnsi="Courier New" w:cs="Courier New"/>
          <w:color w:val="A31515"/>
          <w:szCs w:val="19"/>
          <w:lang w:val="en-US"/>
        </w:rPr>
        <w:t>"First element greater than 4 in the vector: "</w:t>
      </w:r>
      <w:r w:rsidRPr="00073554">
        <w:rPr>
          <w:rFonts w:ascii="Courier New" w:hAnsi="Courier New" w:cs="Courier New"/>
          <w:color w:val="000000"/>
          <w:szCs w:val="19"/>
          <w:lang w:val="en-US"/>
        </w:rPr>
        <w:t xml:space="preserve"> &lt;&lt; *it &lt;&lt; std::endl;</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r w:rsidRPr="00073554">
        <w:rPr>
          <w:rFonts w:ascii="Courier New" w:hAnsi="Courier New" w:cs="Courier New"/>
          <w:color w:val="0000FF"/>
          <w:szCs w:val="19"/>
          <w:lang w:val="en-US"/>
        </w:rPr>
        <w:t>else</w:t>
      </w:r>
      <w:r w:rsidRPr="00073554">
        <w:rPr>
          <w:rFonts w:ascii="Courier New" w:hAnsi="Courier New" w:cs="Courier New"/>
          <w:color w:val="000000"/>
          <w:szCs w:val="19"/>
          <w:lang w:val="en-US"/>
        </w:rPr>
        <w:t xml:space="preserve">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std::cout &lt;&lt; </w:t>
      </w:r>
      <w:r w:rsidRPr="00073554">
        <w:rPr>
          <w:rFonts w:ascii="Courier New" w:hAnsi="Courier New" w:cs="Courier New"/>
          <w:color w:val="A31515"/>
          <w:szCs w:val="19"/>
          <w:lang w:val="en-US"/>
        </w:rPr>
        <w:t>"No element found"</w:t>
      </w:r>
      <w:r w:rsidRPr="00073554">
        <w:rPr>
          <w:rFonts w:ascii="Courier New" w:hAnsi="Courier New" w:cs="Courier New"/>
          <w:color w:val="000000"/>
          <w:szCs w:val="19"/>
          <w:lang w:val="en-US"/>
        </w:rPr>
        <w:t xml:space="preserve"> &lt;&lt; std::endl;</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rPr>
      </w:pPr>
      <w:r w:rsidRPr="00073554">
        <w:rPr>
          <w:rFonts w:ascii="Courier New" w:hAnsi="Courier New" w:cs="Courier New"/>
          <w:color w:val="000000"/>
          <w:szCs w:val="19"/>
          <w:lang w:val="en-US"/>
        </w:rPr>
        <w:t xml:space="preserve">    </w:t>
      </w:r>
      <w:r w:rsidRPr="00073554">
        <w:rPr>
          <w:rFonts w:ascii="Courier New" w:hAnsi="Courier New" w:cs="Courier New"/>
          <w:color w:val="000000"/>
          <w:szCs w:val="19"/>
        </w:rPr>
        <w: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rPr>
      </w:pPr>
      <w:r w:rsidRPr="00073554">
        <w:rPr>
          <w:rFonts w:ascii="Courier New" w:hAnsi="Courier New" w:cs="Courier New"/>
          <w:color w:val="000000"/>
          <w:szCs w:val="19"/>
        </w:rPr>
        <w:t xml:space="preserve">    </w:t>
      </w:r>
      <w:r w:rsidRPr="00073554">
        <w:rPr>
          <w:rFonts w:ascii="Courier New" w:hAnsi="Courier New" w:cs="Courier New"/>
          <w:color w:val="0000FF"/>
          <w:szCs w:val="19"/>
        </w:rPr>
        <w:t>return</w:t>
      </w:r>
      <w:r w:rsidRPr="00073554">
        <w:rPr>
          <w:rFonts w:ascii="Courier New" w:hAnsi="Courier New" w:cs="Courier New"/>
          <w:color w:val="000000"/>
          <w:szCs w:val="19"/>
        </w:rPr>
        <w:t xml:space="preserve"> 0;</w:t>
      </w:r>
    </w:p>
    <w:p w:rsidR="00073554" w:rsidRPr="00073554" w:rsidRDefault="00073554" w:rsidP="00073554">
      <w:pPr>
        <w:spacing w:after="80"/>
        <w:rPr>
          <w:rFonts w:ascii="Courier New" w:hAnsi="Courier New" w:cs="Courier New"/>
          <w:color w:val="000000"/>
          <w:szCs w:val="19"/>
        </w:rPr>
      </w:pPr>
      <w:r w:rsidRPr="00073554">
        <w:rPr>
          <w:rFonts w:ascii="Courier New" w:hAnsi="Courier New" w:cs="Courier New"/>
          <w:color w:val="000000"/>
          <w:szCs w:val="19"/>
        </w:rPr>
        <w:t>}</w:t>
      </w:r>
    </w:p>
    <w:p w:rsidR="00073554" w:rsidRDefault="00073554" w:rsidP="0007355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073554" w:rsidRPr="00570862" w:rsidRDefault="00073554" w:rsidP="00073554">
      <w:pPr>
        <w:spacing w:after="80"/>
        <w:rPr>
          <w:rFonts w:ascii="Cascadia Mono" w:hAnsi="Cascadia Mono" w:cs="Cascadia Mono"/>
          <w:color w:val="000000"/>
          <w:sz w:val="19"/>
          <w:szCs w:val="19"/>
        </w:rPr>
      </w:pPr>
      <w:r w:rsidRPr="00073554">
        <w:rPr>
          <w:rFonts w:ascii="Cascadia Mono" w:hAnsi="Cascadia Mono" w:cs="Cascadia Mono"/>
          <w:noProof/>
          <w:color w:val="000000"/>
          <w:sz w:val="19"/>
          <w:szCs w:val="19"/>
          <w:lang w:eastAsia="ru-RU"/>
        </w:rPr>
        <w:drawing>
          <wp:inline distT="0" distB="0" distL="0" distR="0" wp14:anchorId="37CA210E" wp14:editId="6062E582">
            <wp:extent cx="3982006" cy="342948"/>
            <wp:effectExtent l="0" t="0" r="0" b="0"/>
            <wp:docPr id="770" name="Рисунок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5"/>
                    <a:stretch>
                      <a:fillRect/>
                    </a:stretch>
                  </pic:blipFill>
                  <pic:spPr>
                    <a:xfrm>
                      <a:off x="0" y="0"/>
                      <a:ext cx="3982006" cy="342948"/>
                    </a:xfrm>
                    <a:prstGeom prst="rect">
                      <a:avLst/>
                    </a:prstGeom>
                  </pic:spPr>
                </pic:pic>
              </a:graphicData>
            </a:graphic>
          </wp:inline>
        </w:drawing>
      </w:r>
    </w:p>
    <w:p w:rsidR="007540A0" w:rsidRPr="0059375C" w:rsidRDefault="00E02D8B" w:rsidP="00326A9C">
      <w:pPr>
        <w:spacing w:before="80" w:after="80"/>
        <w:rPr>
          <w:rFonts w:cs="Arial"/>
          <w:lang w:val="en-US"/>
        </w:rPr>
      </w:pPr>
      <w:hyperlink w:anchor="_Последовательные_контейнеры_1" w:history="1">
        <w:r w:rsidR="00073554" w:rsidRPr="00570862">
          <w:rPr>
            <w:rStyle w:val="a4"/>
            <w:rFonts w:cs="Arial"/>
          </w:rPr>
          <w:t>&lt;</w:t>
        </w:r>
        <w:r w:rsidR="00073554" w:rsidRPr="0092657B">
          <w:rPr>
            <w:rStyle w:val="a4"/>
            <w:rFonts w:cs="Arial"/>
          </w:rPr>
          <w:t>Последовательные контейнеры</w:t>
        </w:r>
        <w:r w:rsidR="00073554" w:rsidRPr="00570862">
          <w:rPr>
            <w:rStyle w:val="a4"/>
            <w:rFonts w:cs="Arial"/>
          </w:rPr>
          <w:t>&gt;</w:t>
        </w:r>
      </w:hyperlink>
    </w:p>
    <w:p w:rsidR="002A2FE5" w:rsidRPr="00CB3378" w:rsidRDefault="002A2FE5" w:rsidP="00054E5E">
      <w:pPr>
        <w:pStyle w:val="2"/>
        <w:numPr>
          <w:ilvl w:val="2"/>
          <w:numId w:val="19"/>
        </w:numPr>
        <w:tabs>
          <w:tab w:val="left" w:pos="426"/>
          <w:tab w:val="left" w:pos="993"/>
        </w:tabs>
        <w:spacing w:before="160" w:after="160"/>
        <w:ind w:left="426" w:firstLine="0"/>
        <w:rPr>
          <w:rFonts w:ascii="Arial" w:hAnsi="Arial" w:cs="Arial"/>
          <w:b/>
          <w:color w:val="000000" w:themeColor="text1"/>
          <w:sz w:val="20"/>
          <w:szCs w:val="20"/>
        </w:rPr>
      </w:pPr>
      <w:bookmarkStart w:id="548" w:name="_Toc136284068"/>
      <w:r>
        <w:rPr>
          <w:rFonts w:ascii="Arial" w:hAnsi="Arial" w:cs="Arial"/>
          <w:b/>
          <w:color w:val="000000" w:themeColor="text1"/>
          <w:sz w:val="20"/>
          <w:szCs w:val="20"/>
          <w:lang w:val="en-US"/>
        </w:rPr>
        <w:t>Deque</w:t>
      </w:r>
      <w:bookmarkEnd w:id="548"/>
    </w:p>
    <w:p w:rsidR="0092657B" w:rsidRPr="0092657B" w:rsidRDefault="002A2FE5"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549" w:name="_adjacent_find_2"/>
      <w:bookmarkEnd w:id="549"/>
      <w:r w:rsidRPr="002A2FE5">
        <w:rPr>
          <w:rFonts w:ascii="Arial" w:hAnsi="Arial" w:cs="Arial"/>
          <w:b/>
          <w:i w:val="0"/>
          <w:color w:val="000000" w:themeColor="text1"/>
        </w:rPr>
        <w:t>adjacent_find</w:t>
      </w:r>
    </w:p>
    <w:p w:rsidR="0092657B" w:rsidRDefault="0092657B" w:rsidP="0092657B">
      <w:pPr>
        <w:ind w:firstLine="567"/>
      </w:pPr>
      <w:r>
        <w:t xml:space="preserve">Пример использования алгоритма </w:t>
      </w:r>
      <w:r>
        <w:rPr>
          <w:lang w:val="en-US"/>
        </w:rPr>
        <w:t>adjacent</w:t>
      </w:r>
      <w:r w:rsidRPr="002A2FE5">
        <w:t>_</w:t>
      </w:r>
      <w:r>
        <w:rPr>
          <w:lang w:val="en-US"/>
        </w:rPr>
        <w:t>find</w:t>
      </w:r>
      <w:r>
        <w: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808080"/>
          <w:szCs w:val="19"/>
          <w:lang w:val="en-US"/>
        </w:rPr>
        <w:t>#include</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&lt;iostream&gt;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808080"/>
          <w:szCs w:val="19"/>
          <w:lang w:val="en-US"/>
        </w:rPr>
        <w:t>#include</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&lt;deque&gt;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808080"/>
          <w:szCs w:val="19"/>
          <w:lang w:val="en-US"/>
        </w:rPr>
        <w:t>#include</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&lt;algorithm&gt;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 xml:space="preserve"> main()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setlocale(</w:t>
      </w:r>
      <w:r w:rsidRPr="0092657B">
        <w:rPr>
          <w:rFonts w:ascii="Courier New" w:hAnsi="Courier New" w:cs="Courier New"/>
          <w:color w:val="6F008A"/>
          <w:szCs w:val="19"/>
          <w:lang w:val="en-US"/>
        </w:rPr>
        <w:t>LC_ALL</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"Russian"</w:t>
      </w:r>
      <w:r w:rsidRPr="0092657B">
        <w:rPr>
          <w:rFonts w:ascii="Courier New" w:hAnsi="Courier New" w:cs="Courier New"/>
          <w:color w:val="000000"/>
          <w:szCs w:val="19"/>
          <w:lang w:val="en-US"/>
        </w:rPr>
        <w: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std::</w:t>
      </w:r>
      <w:r w:rsidRPr="0092657B">
        <w:rPr>
          <w:rFonts w:ascii="Courier New" w:hAnsi="Courier New" w:cs="Courier New"/>
          <w:color w:val="2B91AF"/>
          <w:szCs w:val="19"/>
          <w:lang w:val="en-US"/>
        </w:rPr>
        <w:t>deque</w:t>
      </w:r>
      <w:r w:rsidRPr="0092657B">
        <w:rPr>
          <w:rFonts w:ascii="Courier New" w:hAnsi="Courier New" w:cs="Courier New"/>
          <w:color w:val="000000"/>
          <w:szCs w:val="19"/>
          <w:lang w:val="en-US"/>
        </w:rPr>
        <w:t>&lt;</w:t>
      </w: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&gt; deq = { 1, 2, 3, 3, 4, 5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w:t>
      </w:r>
      <w:r w:rsidRPr="0092657B">
        <w:rPr>
          <w:rFonts w:ascii="Courier New" w:hAnsi="Courier New" w:cs="Courier New"/>
          <w:color w:val="0000FF"/>
          <w:szCs w:val="19"/>
          <w:lang w:val="en-US"/>
        </w:rPr>
        <w:t>auto</w:t>
      </w:r>
      <w:r w:rsidRPr="0092657B">
        <w:rPr>
          <w:rFonts w:ascii="Courier New" w:hAnsi="Courier New" w:cs="Courier New"/>
          <w:color w:val="000000"/>
          <w:szCs w:val="19"/>
          <w:lang w:val="en-US"/>
        </w:rPr>
        <w:t xml:space="preserve"> result = std::adjacent_find(deq.begin(), deq.end());</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lang w:val="en-US"/>
        </w:rPr>
        <w:t xml:space="preserve">    </w:t>
      </w:r>
      <w:r w:rsidRPr="0092657B">
        <w:rPr>
          <w:rFonts w:ascii="Courier New" w:hAnsi="Courier New" w:cs="Courier New"/>
          <w:color w:val="0000FF"/>
          <w:szCs w:val="19"/>
        </w:rPr>
        <w:t>if</w:t>
      </w:r>
      <w:r w:rsidRPr="0092657B">
        <w:rPr>
          <w:rFonts w:ascii="Courier New" w:hAnsi="Courier New" w:cs="Courier New"/>
          <w:color w:val="000000"/>
          <w:szCs w:val="19"/>
        </w:rPr>
        <w:t xml:space="preserve"> (result </w:t>
      </w:r>
      <w:r w:rsidRPr="0092657B">
        <w:rPr>
          <w:rFonts w:ascii="Courier New" w:hAnsi="Courier New" w:cs="Courier New"/>
          <w:color w:val="008080"/>
          <w:szCs w:val="19"/>
        </w:rPr>
        <w:t>!=</w:t>
      </w:r>
      <w:r w:rsidRPr="0092657B">
        <w:rPr>
          <w:rFonts w:ascii="Courier New" w:hAnsi="Courier New" w:cs="Courier New"/>
          <w:color w:val="000000"/>
          <w:szCs w:val="19"/>
        </w:rPr>
        <w:t xml:space="preserve"> deq.end())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rPr>
        <w:t xml:space="preserve">        std::cout </w:t>
      </w:r>
      <w:r w:rsidRPr="0092657B">
        <w:rPr>
          <w:rFonts w:ascii="Courier New" w:hAnsi="Courier New" w:cs="Courier New"/>
          <w:color w:val="008080"/>
          <w:szCs w:val="19"/>
        </w:rPr>
        <w:t>&lt;&lt;</w:t>
      </w:r>
      <w:r w:rsidRPr="0092657B">
        <w:rPr>
          <w:rFonts w:ascii="Courier New" w:hAnsi="Courier New" w:cs="Courier New"/>
          <w:color w:val="000000"/>
          <w:szCs w:val="19"/>
        </w:rPr>
        <w:t xml:space="preserve"> </w:t>
      </w:r>
      <w:r w:rsidRPr="0092657B">
        <w:rPr>
          <w:rFonts w:ascii="Courier New" w:hAnsi="Courier New" w:cs="Courier New"/>
          <w:color w:val="A31515"/>
          <w:szCs w:val="19"/>
        </w:rPr>
        <w:t>"Найдена пара соседних элементов, равных друг другу: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rPr>
        <w:t xml:space="preserve">            </w:t>
      </w:r>
      <w:r w:rsidRPr="0092657B">
        <w:rPr>
          <w:rFonts w:ascii="Courier New" w:hAnsi="Courier New" w:cs="Courier New"/>
          <w:color w:val="008080"/>
          <w:szCs w:val="19"/>
          <w:lang w:val="en-US"/>
        </w:rPr>
        <w:t>&lt;&lt;</w:t>
      </w:r>
      <w:r w:rsidRPr="0092657B">
        <w:rPr>
          <w:rFonts w:ascii="Courier New" w:hAnsi="Courier New" w:cs="Courier New"/>
          <w:color w:val="000000"/>
          <w:szCs w:val="19"/>
          <w:lang w:val="en-US"/>
        </w:rPr>
        <w:t xml:space="preserve"> </w:t>
      </w:r>
      <w:r w:rsidRPr="0092657B">
        <w:rPr>
          <w:rFonts w:ascii="Courier New" w:hAnsi="Courier New" w:cs="Courier New"/>
          <w:color w:val="008080"/>
          <w:szCs w:val="19"/>
          <w:lang w:val="en-US"/>
        </w:rPr>
        <w:t>*</w:t>
      </w:r>
      <w:r w:rsidRPr="0092657B">
        <w:rPr>
          <w:rFonts w:ascii="Courier New" w:hAnsi="Courier New" w:cs="Courier New"/>
          <w:color w:val="000000"/>
          <w:szCs w:val="19"/>
          <w:lang w:val="en-US"/>
        </w:rPr>
        <w:t xml:space="preserve">result </w:t>
      </w:r>
      <w:r w:rsidRPr="0092657B">
        <w:rPr>
          <w:rFonts w:ascii="Courier New" w:hAnsi="Courier New" w:cs="Courier New"/>
          <w:color w:val="008080"/>
          <w:szCs w:val="19"/>
          <w:lang w:val="en-US"/>
        </w:rPr>
        <w:t>&lt;&lt;</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 xml:space="preserve">" </w:t>
      </w:r>
      <w:r w:rsidRPr="0092657B">
        <w:rPr>
          <w:rFonts w:ascii="Courier New" w:hAnsi="Courier New" w:cs="Courier New"/>
          <w:color w:val="A31515"/>
          <w:szCs w:val="19"/>
        </w:rPr>
        <w:t>и</w:t>
      </w:r>
      <w:r w:rsidRPr="0092657B">
        <w:rPr>
          <w:rFonts w:ascii="Courier New" w:hAnsi="Courier New" w:cs="Courier New"/>
          <w:color w:val="A31515"/>
          <w:szCs w:val="19"/>
          <w:lang w:val="en-US"/>
        </w:rPr>
        <w:t xml:space="preserve"> "</w:t>
      </w:r>
      <w:r w:rsidRPr="0092657B">
        <w:rPr>
          <w:rFonts w:ascii="Courier New" w:hAnsi="Courier New" w:cs="Courier New"/>
          <w:color w:val="000000"/>
          <w:szCs w:val="19"/>
          <w:lang w:val="en-US"/>
        </w:rPr>
        <w:t xml:space="preserve"> </w:t>
      </w:r>
      <w:r w:rsidRPr="0092657B">
        <w:rPr>
          <w:rFonts w:ascii="Courier New" w:hAnsi="Courier New" w:cs="Courier New"/>
          <w:color w:val="008080"/>
          <w:szCs w:val="19"/>
          <w:lang w:val="en-US"/>
        </w:rPr>
        <w:t>&lt;&lt;</w:t>
      </w:r>
      <w:r w:rsidRPr="0092657B">
        <w:rPr>
          <w:rFonts w:ascii="Courier New" w:hAnsi="Courier New" w:cs="Courier New"/>
          <w:color w:val="000000"/>
          <w:szCs w:val="19"/>
          <w:lang w:val="en-US"/>
        </w:rPr>
        <w:t xml:space="preserve"> </w:t>
      </w:r>
      <w:r w:rsidRPr="0092657B">
        <w:rPr>
          <w:rFonts w:ascii="Courier New" w:hAnsi="Courier New" w:cs="Courier New"/>
          <w:color w:val="008080"/>
          <w:szCs w:val="19"/>
          <w:lang w:val="en-US"/>
        </w:rPr>
        <w:t>*</w:t>
      </w:r>
      <w:r w:rsidRPr="0092657B">
        <w:rPr>
          <w:rFonts w:ascii="Courier New" w:hAnsi="Courier New" w:cs="Courier New"/>
          <w:color w:val="000000"/>
          <w:szCs w:val="19"/>
          <w:lang w:val="en-US"/>
        </w:rPr>
        <w:t xml:space="preserve">(result </w:t>
      </w:r>
      <w:r w:rsidRPr="0092657B">
        <w:rPr>
          <w:rFonts w:ascii="Courier New" w:hAnsi="Courier New" w:cs="Courier New"/>
          <w:color w:val="008080"/>
          <w:szCs w:val="19"/>
          <w:lang w:val="en-US"/>
        </w:rPr>
        <w:t>+</w:t>
      </w:r>
      <w:r w:rsidRPr="0092657B">
        <w:rPr>
          <w:rFonts w:ascii="Courier New" w:hAnsi="Courier New" w:cs="Courier New"/>
          <w:color w:val="000000"/>
          <w:szCs w:val="19"/>
          <w:lang w:val="en-US"/>
        </w:rPr>
        <w:t xml:space="preserve"> 1) </w:t>
      </w:r>
      <w:r w:rsidRPr="0092657B">
        <w:rPr>
          <w:rFonts w:ascii="Courier New" w:hAnsi="Courier New" w:cs="Courier New"/>
          <w:color w:val="008080"/>
          <w:szCs w:val="19"/>
          <w:lang w:val="en-US"/>
        </w:rPr>
        <w:t>&lt;&lt;</w:t>
      </w:r>
      <w:r w:rsidRPr="0092657B">
        <w:rPr>
          <w:rFonts w:ascii="Courier New" w:hAnsi="Courier New" w:cs="Courier New"/>
          <w:color w:val="000000"/>
          <w:szCs w:val="19"/>
          <w:lang w:val="en-US"/>
        </w:rPr>
        <w:t xml:space="preserve"> std::endl;</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lang w:val="en-US"/>
        </w:rPr>
        <w:t xml:space="preserve">    </w:t>
      </w:r>
      <w:r w:rsidRPr="0092657B">
        <w:rPr>
          <w:rFonts w:ascii="Courier New" w:hAnsi="Courier New" w:cs="Courier New"/>
          <w:color w:val="000000"/>
          <w:szCs w:val="19"/>
        </w:rPr>
        <w: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rPr>
        <w:t xml:space="preserve">    </w:t>
      </w:r>
      <w:r w:rsidRPr="0092657B">
        <w:rPr>
          <w:rFonts w:ascii="Courier New" w:hAnsi="Courier New" w:cs="Courier New"/>
          <w:color w:val="0000FF"/>
          <w:szCs w:val="19"/>
        </w:rPr>
        <w:t>else</w:t>
      </w:r>
      <w:r w:rsidRPr="0092657B">
        <w:rPr>
          <w:rFonts w:ascii="Courier New" w:hAnsi="Courier New" w:cs="Courier New"/>
          <w:color w:val="000000"/>
          <w:szCs w:val="19"/>
        </w:rPr>
        <w:t xml:space="preserve">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rPr>
        <w:t xml:space="preserve">        std::cout </w:t>
      </w:r>
      <w:r w:rsidRPr="0092657B">
        <w:rPr>
          <w:rFonts w:ascii="Courier New" w:hAnsi="Courier New" w:cs="Courier New"/>
          <w:color w:val="008080"/>
          <w:szCs w:val="19"/>
        </w:rPr>
        <w:t>&lt;&lt;</w:t>
      </w:r>
      <w:r w:rsidRPr="0092657B">
        <w:rPr>
          <w:rFonts w:ascii="Courier New" w:hAnsi="Courier New" w:cs="Courier New"/>
          <w:color w:val="000000"/>
          <w:szCs w:val="19"/>
        </w:rPr>
        <w:t xml:space="preserve"> </w:t>
      </w:r>
      <w:r w:rsidRPr="0092657B">
        <w:rPr>
          <w:rFonts w:ascii="Courier New" w:hAnsi="Courier New" w:cs="Courier New"/>
          <w:color w:val="A31515"/>
          <w:szCs w:val="19"/>
        </w:rPr>
        <w:t>"Соседние элементы, равные друг другу, не найдены."</w:t>
      </w:r>
      <w:r w:rsidRPr="0092657B">
        <w:rPr>
          <w:rFonts w:ascii="Courier New" w:hAnsi="Courier New" w:cs="Courier New"/>
          <w:color w:val="000000"/>
          <w:szCs w:val="19"/>
        </w:rPr>
        <w:t xml:space="preserve"> </w:t>
      </w:r>
      <w:r w:rsidRPr="0092657B">
        <w:rPr>
          <w:rFonts w:ascii="Courier New" w:hAnsi="Courier New" w:cs="Courier New"/>
          <w:color w:val="008080"/>
          <w:szCs w:val="19"/>
        </w:rPr>
        <w:t>&lt;&lt;</w:t>
      </w:r>
      <w:r w:rsidRPr="0092657B">
        <w:rPr>
          <w:rFonts w:ascii="Courier New" w:hAnsi="Courier New" w:cs="Courier New"/>
          <w:color w:val="000000"/>
          <w:szCs w:val="19"/>
        </w:rPr>
        <w:t xml:space="preserve"> std::endl;</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rPr>
        <w:t xml:space="preserve">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rPr>
        <w:t xml:space="preserve">    </w:t>
      </w:r>
      <w:r w:rsidRPr="0092657B">
        <w:rPr>
          <w:rFonts w:ascii="Courier New" w:hAnsi="Courier New" w:cs="Courier New"/>
          <w:color w:val="0000FF"/>
          <w:szCs w:val="19"/>
        </w:rPr>
        <w:t>return</w:t>
      </w:r>
      <w:r w:rsidRPr="0092657B">
        <w:rPr>
          <w:rFonts w:ascii="Courier New" w:hAnsi="Courier New" w:cs="Courier New"/>
          <w:color w:val="000000"/>
          <w:szCs w:val="19"/>
        </w:rPr>
        <w:t xml:space="preserve"> 0;</w:t>
      </w:r>
    </w:p>
    <w:p w:rsidR="0092657B" w:rsidRPr="0092657B" w:rsidRDefault="0092657B" w:rsidP="0092657B">
      <w:pPr>
        <w:spacing w:after="80"/>
        <w:rPr>
          <w:rFonts w:ascii="Courier New" w:hAnsi="Courier New" w:cs="Courier New"/>
          <w:color w:val="000000"/>
          <w:szCs w:val="19"/>
        </w:rPr>
      </w:pPr>
      <w:r w:rsidRPr="0092657B">
        <w:rPr>
          <w:rFonts w:ascii="Courier New" w:hAnsi="Courier New" w:cs="Courier New"/>
          <w:color w:val="000000"/>
          <w:szCs w:val="19"/>
        </w:rPr>
        <w:t>}</w:t>
      </w:r>
    </w:p>
    <w:p w:rsidR="0092657B" w:rsidRDefault="0092657B" w:rsidP="0092657B">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92657B" w:rsidRDefault="0092657B" w:rsidP="0092657B">
      <w:pPr>
        <w:spacing w:after="0"/>
        <w:rPr>
          <w:rFonts w:cs="Arial"/>
          <w:sz w:val="22"/>
          <w:lang w:val="en-US"/>
        </w:rPr>
      </w:pPr>
      <w:r w:rsidRPr="0092657B">
        <w:rPr>
          <w:rFonts w:cs="Arial"/>
          <w:noProof/>
          <w:sz w:val="22"/>
          <w:lang w:eastAsia="ru-RU"/>
        </w:rPr>
        <w:drawing>
          <wp:inline distT="0" distB="0" distL="0" distR="0" wp14:anchorId="4D0B9ABF" wp14:editId="513C6827">
            <wp:extent cx="4934639" cy="247685"/>
            <wp:effectExtent l="0" t="0" r="0" b="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stretch>
                      <a:fillRect/>
                    </a:stretch>
                  </pic:blipFill>
                  <pic:spPr>
                    <a:xfrm>
                      <a:off x="0" y="0"/>
                      <a:ext cx="4934639" cy="247685"/>
                    </a:xfrm>
                    <a:prstGeom prst="rect">
                      <a:avLst/>
                    </a:prstGeom>
                  </pic:spPr>
                </pic:pic>
              </a:graphicData>
            </a:graphic>
          </wp:inline>
        </w:drawing>
      </w:r>
    </w:p>
    <w:p w:rsidR="0092657B" w:rsidRDefault="00E02D8B" w:rsidP="0092657B">
      <w:pPr>
        <w:spacing w:before="80" w:after="80"/>
        <w:rPr>
          <w:rFonts w:cs="Arial"/>
          <w:lang w:val="en-US"/>
        </w:rPr>
      </w:pPr>
      <w:hyperlink w:anchor="_Последовательные_контейнеры_1" w:history="1">
        <w:r w:rsidR="0092657B" w:rsidRPr="0092657B">
          <w:rPr>
            <w:rStyle w:val="a4"/>
            <w:rFonts w:cs="Arial"/>
            <w:lang w:val="en-US"/>
          </w:rPr>
          <w:t>&lt;</w:t>
        </w:r>
        <w:r w:rsidR="0092657B" w:rsidRPr="0092657B">
          <w:rPr>
            <w:rStyle w:val="a4"/>
            <w:rFonts w:cs="Arial"/>
          </w:rPr>
          <w:t>Последовательные контейнеры</w:t>
        </w:r>
        <w:r w:rsidR="0092657B" w:rsidRPr="0092657B">
          <w:rPr>
            <w:rStyle w:val="a4"/>
            <w:rFonts w:cs="Arial"/>
            <w:lang w:val="en-US"/>
          </w:rPr>
          <w:t>&gt;</w:t>
        </w:r>
      </w:hyperlink>
    </w:p>
    <w:p w:rsidR="0092657B" w:rsidRDefault="0092657B"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550" w:name="_count_2"/>
      <w:bookmarkEnd w:id="550"/>
      <w:r>
        <w:rPr>
          <w:rFonts w:ascii="Arial" w:hAnsi="Arial" w:cs="Arial"/>
          <w:b/>
          <w:i w:val="0"/>
          <w:color w:val="000000" w:themeColor="text1"/>
          <w:lang w:val="en-US"/>
        </w:rPr>
        <w:t>count</w:t>
      </w:r>
    </w:p>
    <w:p w:rsidR="0092657B" w:rsidRDefault="0092657B" w:rsidP="0092657B">
      <w:pPr>
        <w:ind w:firstLine="567"/>
      </w:pPr>
      <w:r>
        <w:t>Пример использования алгоритма count: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808080"/>
          <w:szCs w:val="19"/>
        </w:rPr>
        <w:t>#include</w:t>
      </w:r>
      <w:r w:rsidRPr="0092657B">
        <w:rPr>
          <w:rFonts w:ascii="Courier New" w:hAnsi="Courier New" w:cs="Courier New"/>
          <w:color w:val="000000"/>
          <w:szCs w:val="19"/>
        </w:rPr>
        <w:t xml:space="preserve"> </w:t>
      </w:r>
      <w:r w:rsidRPr="0092657B">
        <w:rPr>
          <w:rFonts w:ascii="Courier New" w:hAnsi="Courier New" w:cs="Courier New"/>
          <w:color w:val="A31515"/>
          <w:szCs w:val="19"/>
        </w:rPr>
        <w:t>&lt;iostream&gt;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808080"/>
          <w:szCs w:val="19"/>
          <w:lang w:val="en-US"/>
        </w:rPr>
        <w:t>#include</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&lt;deque&gt;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808080"/>
          <w:szCs w:val="19"/>
          <w:lang w:val="en-US"/>
        </w:rPr>
        <w:t>#include</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&lt;algorithm&gt;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 xml:space="preserve"> main()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setlocale(</w:t>
      </w:r>
      <w:r w:rsidRPr="0092657B">
        <w:rPr>
          <w:rFonts w:ascii="Courier New" w:hAnsi="Courier New" w:cs="Courier New"/>
          <w:color w:val="6F008A"/>
          <w:szCs w:val="19"/>
          <w:lang w:val="en-US"/>
        </w:rPr>
        <w:t>LC_ALL</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"Russian"</w:t>
      </w:r>
      <w:r w:rsidRPr="0092657B">
        <w:rPr>
          <w:rFonts w:ascii="Courier New" w:hAnsi="Courier New" w:cs="Courier New"/>
          <w:color w:val="000000"/>
          <w:szCs w:val="19"/>
          <w:lang w:val="en-US"/>
        </w:rPr>
        <w: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std::</w:t>
      </w:r>
      <w:r w:rsidRPr="0092657B">
        <w:rPr>
          <w:rFonts w:ascii="Courier New" w:hAnsi="Courier New" w:cs="Courier New"/>
          <w:color w:val="2B91AF"/>
          <w:szCs w:val="19"/>
          <w:lang w:val="en-US"/>
        </w:rPr>
        <w:t>deque</w:t>
      </w:r>
      <w:r w:rsidRPr="0092657B">
        <w:rPr>
          <w:rFonts w:ascii="Courier New" w:hAnsi="Courier New" w:cs="Courier New"/>
          <w:color w:val="000000"/>
          <w:szCs w:val="19"/>
          <w:lang w:val="en-US"/>
        </w:rPr>
        <w:t>&lt;</w:t>
      </w: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&gt; deq = { 1, 2, 3, 3, 4, 5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w:t>
      </w: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 xml:space="preserve"> value = 3;</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w:t>
      </w: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 xml:space="preserve"> count = std::count(deq.begin(), deq.end(), value);</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lang w:val="en-US"/>
        </w:rPr>
        <w:t xml:space="preserve">    </w:t>
      </w:r>
      <w:r w:rsidRPr="0092657B">
        <w:rPr>
          <w:rFonts w:ascii="Courier New" w:hAnsi="Courier New" w:cs="Courier New"/>
          <w:color w:val="000000"/>
          <w:szCs w:val="19"/>
        </w:rPr>
        <w:t xml:space="preserve">std::cout </w:t>
      </w:r>
      <w:r w:rsidRPr="0092657B">
        <w:rPr>
          <w:rFonts w:ascii="Courier New" w:hAnsi="Courier New" w:cs="Courier New"/>
          <w:color w:val="008080"/>
          <w:szCs w:val="19"/>
        </w:rPr>
        <w:t>&lt;&lt;</w:t>
      </w:r>
      <w:r w:rsidRPr="0092657B">
        <w:rPr>
          <w:rFonts w:ascii="Courier New" w:hAnsi="Courier New" w:cs="Courier New"/>
          <w:color w:val="000000"/>
          <w:szCs w:val="19"/>
        </w:rPr>
        <w:t xml:space="preserve"> </w:t>
      </w:r>
      <w:r w:rsidRPr="0092657B">
        <w:rPr>
          <w:rFonts w:ascii="Courier New" w:hAnsi="Courier New" w:cs="Courier New"/>
          <w:color w:val="A31515"/>
          <w:szCs w:val="19"/>
        </w:rPr>
        <w:t>"Количество вхождений элемента "</w:t>
      </w:r>
      <w:r w:rsidRPr="0092657B">
        <w:rPr>
          <w:rFonts w:ascii="Courier New" w:hAnsi="Courier New" w:cs="Courier New"/>
          <w:color w:val="000000"/>
          <w:szCs w:val="19"/>
        </w:rPr>
        <w:t xml:space="preserve"> </w:t>
      </w:r>
      <w:r w:rsidRPr="0092657B">
        <w:rPr>
          <w:rFonts w:ascii="Courier New" w:hAnsi="Courier New" w:cs="Courier New"/>
          <w:color w:val="008080"/>
          <w:szCs w:val="19"/>
        </w:rPr>
        <w:t>&lt;&lt;</w:t>
      </w:r>
      <w:r w:rsidRPr="0092657B">
        <w:rPr>
          <w:rFonts w:ascii="Courier New" w:hAnsi="Courier New" w:cs="Courier New"/>
          <w:color w:val="000000"/>
          <w:szCs w:val="19"/>
        </w:rPr>
        <w:t xml:space="preserve"> value </w:t>
      </w:r>
      <w:r w:rsidRPr="0092657B">
        <w:rPr>
          <w:rFonts w:ascii="Courier New" w:hAnsi="Courier New" w:cs="Courier New"/>
          <w:color w:val="008080"/>
          <w:szCs w:val="19"/>
        </w:rPr>
        <w:t>&lt;&lt;</w:t>
      </w:r>
      <w:r w:rsidRPr="0092657B">
        <w:rPr>
          <w:rFonts w:ascii="Courier New" w:hAnsi="Courier New" w:cs="Courier New"/>
          <w:color w:val="000000"/>
          <w:szCs w:val="19"/>
        </w:rPr>
        <w:t xml:space="preserve"> </w:t>
      </w:r>
      <w:r w:rsidRPr="0092657B">
        <w:rPr>
          <w:rFonts w:ascii="Courier New" w:hAnsi="Courier New" w:cs="Courier New"/>
          <w:color w:val="A31515"/>
          <w:szCs w:val="19"/>
        </w:rPr>
        <w:t>" в деке: "</w:t>
      </w:r>
      <w:r w:rsidRPr="0092657B">
        <w:rPr>
          <w:rFonts w:ascii="Courier New" w:hAnsi="Courier New" w:cs="Courier New"/>
          <w:color w:val="000000"/>
          <w:szCs w:val="19"/>
        </w:rPr>
        <w:t xml:space="preserve"> </w:t>
      </w:r>
      <w:r w:rsidRPr="0092657B">
        <w:rPr>
          <w:rFonts w:ascii="Courier New" w:hAnsi="Courier New" w:cs="Courier New"/>
          <w:color w:val="008080"/>
          <w:szCs w:val="19"/>
        </w:rPr>
        <w:t>&lt;&lt;</w:t>
      </w:r>
      <w:r w:rsidRPr="0092657B">
        <w:rPr>
          <w:rFonts w:ascii="Courier New" w:hAnsi="Courier New" w:cs="Courier New"/>
          <w:color w:val="000000"/>
          <w:szCs w:val="19"/>
        </w:rPr>
        <w:t xml:space="preserve"> count </w:t>
      </w:r>
      <w:r w:rsidRPr="0092657B">
        <w:rPr>
          <w:rFonts w:ascii="Courier New" w:hAnsi="Courier New" w:cs="Courier New"/>
          <w:color w:val="008080"/>
          <w:szCs w:val="19"/>
        </w:rPr>
        <w:t>&lt;&lt;</w:t>
      </w:r>
      <w:r w:rsidRPr="0092657B">
        <w:rPr>
          <w:rFonts w:ascii="Courier New" w:hAnsi="Courier New" w:cs="Courier New"/>
          <w:color w:val="000000"/>
          <w:szCs w:val="19"/>
        </w:rPr>
        <w:t xml:space="preserve"> std::endl;</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rPr>
        <w:t xml:space="preserve">    </w:t>
      </w:r>
      <w:r w:rsidRPr="0092657B">
        <w:rPr>
          <w:rFonts w:ascii="Courier New" w:hAnsi="Courier New" w:cs="Courier New"/>
          <w:color w:val="0000FF"/>
          <w:szCs w:val="19"/>
        </w:rPr>
        <w:t>return</w:t>
      </w:r>
      <w:r w:rsidRPr="0092657B">
        <w:rPr>
          <w:rFonts w:ascii="Courier New" w:hAnsi="Courier New" w:cs="Courier New"/>
          <w:color w:val="000000"/>
          <w:szCs w:val="19"/>
        </w:rPr>
        <w:t xml:space="preserve"> 0;</w:t>
      </w:r>
    </w:p>
    <w:p w:rsidR="0092657B" w:rsidRPr="0092657B" w:rsidRDefault="0092657B" w:rsidP="0092657B">
      <w:pPr>
        <w:spacing w:after="80"/>
        <w:rPr>
          <w:rFonts w:ascii="Courier New" w:hAnsi="Courier New" w:cs="Courier New"/>
          <w:color w:val="000000"/>
          <w:szCs w:val="19"/>
        </w:rPr>
      </w:pPr>
      <w:r w:rsidRPr="0092657B">
        <w:rPr>
          <w:rFonts w:ascii="Courier New" w:hAnsi="Courier New" w:cs="Courier New"/>
          <w:color w:val="000000"/>
          <w:szCs w:val="19"/>
        </w:rPr>
        <w:t>}</w:t>
      </w:r>
    </w:p>
    <w:p w:rsidR="0092657B" w:rsidRDefault="0092657B" w:rsidP="0092657B">
      <w:pPr>
        <w:spacing w:after="80"/>
        <w:ind w:firstLine="567"/>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92657B" w:rsidRDefault="0092657B" w:rsidP="0092657B">
      <w:pPr>
        <w:spacing w:after="0"/>
        <w:rPr>
          <w:rFonts w:cs="Arial"/>
          <w:sz w:val="22"/>
          <w:lang w:val="en-US"/>
        </w:rPr>
      </w:pPr>
      <w:r w:rsidRPr="0092657B">
        <w:rPr>
          <w:rFonts w:cs="Arial"/>
          <w:noProof/>
          <w:sz w:val="22"/>
          <w:lang w:eastAsia="ru-RU"/>
        </w:rPr>
        <w:drawing>
          <wp:inline distT="0" distB="0" distL="0" distR="0" wp14:anchorId="1574870C" wp14:editId="326D99E6">
            <wp:extent cx="3553321" cy="28579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6"/>
                    <a:stretch>
                      <a:fillRect/>
                    </a:stretch>
                  </pic:blipFill>
                  <pic:spPr>
                    <a:xfrm>
                      <a:off x="0" y="0"/>
                      <a:ext cx="3553321" cy="285790"/>
                    </a:xfrm>
                    <a:prstGeom prst="rect">
                      <a:avLst/>
                    </a:prstGeom>
                  </pic:spPr>
                </pic:pic>
              </a:graphicData>
            </a:graphic>
          </wp:inline>
        </w:drawing>
      </w:r>
    </w:p>
    <w:p w:rsidR="0092657B" w:rsidRDefault="00E02D8B" w:rsidP="0092657B">
      <w:pPr>
        <w:spacing w:before="80" w:after="80"/>
        <w:rPr>
          <w:rFonts w:cs="Arial"/>
          <w:lang w:val="en-US"/>
        </w:rPr>
      </w:pPr>
      <w:hyperlink w:anchor="_Последовательные_контейнеры_1" w:history="1">
        <w:r w:rsidR="0092657B" w:rsidRPr="0092657B">
          <w:rPr>
            <w:rStyle w:val="a4"/>
            <w:rFonts w:cs="Arial"/>
            <w:lang w:val="en-US"/>
          </w:rPr>
          <w:t>&lt;</w:t>
        </w:r>
        <w:r w:rsidR="0092657B" w:rsidRPr="0092657B">
          <w:rPr>
            <w:rStyle w:val="a4"/>
            <w:rFonts w:cs="Arial"/>
          </w:rPr>
          <w:t>Последовательные контейнеры</w:t>
        </w:r>
        <w:r w:rsidR="0092657B" w:rsidRPr="0092657B">
          <w:rPr>
            <w:rStyle w:val="a4"/>
            <w:rFonts w:cs="Arial"/>
            <w:lang w:val="en-US"/>
          </w:rPr>
          <w:t>&gt;</w:t>
        </w:r>
      </w:hyperlink>
    </w:p>
    <w:p w:rsidR="00AB0F2D" w:rsidRDefault="00AB0F2D"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551" w:name="_count_if_2"/>
      <w:bookmarkEnd w:id="551"/>
      <w:r>
        <w:rPr>
          <w:rFonts w:ascii="Arial" w:hAnsi="Arial" w:cs="Arial"/>
          <w:b/>
          <w:i w:val="0"/>
          <w:color w:val="000000" w:themeColor="text1"/>
          <w:lang w:val="en-US"/>
        </w:rPr>
        <w:t>count_if</w:t>
      </w:r>
    </w:p>
    <w:p w:rsidR="00AB0F2D" w:rsidRDefault="00AB0F2D" w:rsidP="00AB0F2D">
      <w:pPr>
        <w:ind w:firstLine="567"/>
      </w:pPr>
      <w:r>
        <w:t>Пример использования алгоритма coun</w:t>
      </w:r>
      <w:r w:rsidRPr="00AB0F2D">
        <w:t>_</w:t>
      </w:r>
      <w:r>
        <w:rPr>
          <w:lang w:val="en-US"/>
        </w:rPr>
        <w:t>if</w:t>
      </w:r>
      <w:r>
        <w:t>:</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r w:rsidRPr="00AB0F2D">
        <w:rPr>
          <w:rFonts w:ascii="Courier New" w:hAnsi="Courier New" w:cs="Courier New"/>
          <w:color w:val="808080"/>
          <w:szCs w:val="19"/>
          <w:lang w:val="en-US"/>
        </w:rPr>
        <w:t>#include</w:t>
      </w:r>
      <w:r w:rsidRPr="00AB0F2D">
        <w:rPr>
          <w:rFonts w:ascii="Courier New" w:hAnsi="Courier New" w:cs="Courier New"/>
          <w:color w:val="000000"/>
          <w:szCs w:val="19"/>
          <w:lang w:val="en-US"/>
        </w:rPr>
        <w:t xml:space="preserve"> </w:t>
      </w:r>
      <w:r w:rsidRPr="00AB0F2D">
        <w:rPr>
          <w:rFonts w:ascii="Courier New" w:hAnsi="Courier New" w:cs="Courier New"/>
          <w:color w:val="A31515"/>
          <w:szCs w:val="19"/>
          <w:lang w:val="en-US"/>
        </w:rPr>
        <w:t>&lt;iostream&gt;</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r w:rsidRPr="00AB0F2D">
        <w:rPr>
          <w:rFonts w:ascii="Courier New" w:hAnsi="Courier New" w:cs="Courier New"/>
          <w:color w:val="808080"/>
          <w:szCs w:val="19"/>
          <w:lang w:val="en-US"/>
        </w:rPr>
        <w:t>#include</w:t>
      </w:r>
      <w:r w:rsidRPr="00AB0F2D">
        <w:rPr>
          <w:rFonts w:ascii="Courier New" w:hAnsi="Courier New" w:cs="Courier New"/>
          <w:color w:val="000000"/>
          <w:szCs w:val="19"/>
          <w:lang w:val="en-US"/>
        </w:rPr>
        <w:t xml:space="preserve"> </w:t>
      </w:r>
      <w:r w:rsidRPr="00AB0F2D">
        <w:rPr>
          <w:rFonts w:ascii="Courier New" w:hAnsi="Courier New" w:cs="Courier New"/>
          <w:color w:val="A31515"/>
          <w:szCs w:val="19"/>
          <w:lang w:val="en-US"/>
        </w:rPr>
        <w:t>&lt;deque&gt;</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r w:rsidRPr="00AB0F2D">
        <w:rPr>
          <w:rFonts w:ascii="Courier New" w:hAnsi="Courier New" w:cs="Courier New"/>
          <w:color w:val="808080"/>
          <w:szCs w:val="19"/>
          <w:lang w:val="en-US"/>
        </w:rPr>
        <w:t>#include</w:t>
      </w:r>
      <w:r w:rsidRPr="00AB0F2D">
        <w:rPr>
          <w:rFonts w:ascii="Courier New" w:hAnsi="Courier New" w:cs="Courier New"/>
          <w:color w:val="000000"/>
          <w:szCs w:val="19"/>
          <w:lang w:val="en-US"/>
        </w:rPr>
        <w:t xml:space="preserve"> </w:t>
      </w:r>
      <w:r w:rsidRPr="00AB0F2D">
        <w:rPr>
          <w:rFonts w:ascii="Courier New" w:hAnsi="Courier New" w:cs="Courier New"/>
          <w:color w:val="A31515"/>
          <w:szCs w:val="19"/>
          <w:lang w:val="en-US"/>
        </w:rPr>
        <w:t>&lt;algorithm&gt;</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r w:rsidRPr="00AB0F2D">
        <w:rPr>
          <w:rFonts w:ascii="Courier New" w:hAnsi="Courier New" w:cs="Courier New"/>
          <w:color w:val="0000FF"/>
          <w:szCs w:val="19"/>
          <w:lang w:val="en-US"/>
        </w:rPr>
        <w:t>bool</w:t>
      </w:r>
      <w:r w:rsidRPr="00AB0F2D">
        <w:rPr>
          <w:rFonts w:ascii="Courier New" w:hAnsi="Courier New" w:cs="Courier New"/>
          <w:color w:val="000000"/>
          <w:szCs w:val="19"/>
          <w:lang w:val="en-US"/>
        </w:rPr>
        <w:t xml:space="preserve"> isOdd(</w:t>
      </w:r>
      <w:r w:rsidRPr="00AB0F2D">
        <w:rPr>
          <w:rFonts w:ascii="Courier New" w:hAnsi="Courier New" w:cs="Courier New"/>
          <w:color w:val="0000FF"/>
          <w:szCs w:val="19"/>
          <w:lang w:val="en-US"/>
        </w:rPr>
        <w:t>int</w:t>
      </w:r>
      <w:r w:rsidRPr="00AB0F2D">
        <w:rPr>
          <w:rFonts w:ascii="Courier New" w:hAnsi="Courier New" w:cs="Courier New"/>
          <w:color w:val="000000"/>
          <w:szCs w:val="19"/>
          <w:lang w:val="en-US"/>
        </w:rPr>
        <w:t xml:space="preserve"> </w:t>
      </w:r>
      <w:r w:rsidRPr="00AB0F2D">
        <w:rPr>
          <w:rFonts w:ascii="Courier New" w:hAnsi="Courier New" w:cs="Courier New"/>
          <w:color w:val="808080"/>
          <w:szCs w:val="19"/>
          <w:lang w:val="en-US"/>
        </w:rPr>
        <w:t>num</w:t>
      </w:r>
      <w:r w:rsidRPr="00AB0F2D">
        <w:rPr>
          <w:rFonts w:ascii="Courier New" w:hAnsi="Courier New" w:cs="Courier New"/>
          <w:color w:val="000000"/>
          <w:szCs w:val="19"/>
          <w:lang w:val="en-US"/>
        </w:rPr>
        <w:t>) {</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r w:rsidRPr="00AB0F2D">
        <w:rPr>
          <w:rFonts w:ascii="Courier New" w:hAnsi="Courier New" w:cs="Courier New"/>
          <w:color w:val="000000"/>
          <w:szCs w:val="19"/>
          <w:lang w:val="en-US"/>
        </w:rPr>
        <w:t xml:space="preserve">    </w:t>
      </w:r>
      <w:r w:rsidRPr="00AB0F2D">
        <w:rPr>
          <w:rFonts w:ascii="Courier New" w:hAnsi="Courier New" w:cs="Courier New"/>
          <w:color w:val="0000FF"/>
          <w:szCs w:val="19"/>
          <w:lang w:val="en-US"/>
        </w:rPr>
        <w:t>return</w:t>
      </w:r>
      <w:r w:rsidRPr="00AB0F2D">
        <w:rPr>
          <w:rFonts w:ascii="Courier New" w:hAnsi="Courier New" w:cs="Courier New"/>
          <w:color w:val="000000"/>
          <w:szCs w:val="19"/>
          <w:lang w:val="en-US"/>
        </w:rPr>
        <w:t xml:space="preserve"> </w:t>
      </w:r>
      <w:r w:rsidRPr="00AB0F2D">
        <w:rPr>
          <w:rFonts w:ascii="Courier New" w:hAnsi="Courier New" w:cs="Courier New"/>
          <w:color w:val="808080"/>
          <w:szCs w:val="19"/>
          <w:lang w:val="en-US"/>
        </w:rPr>
        <w:t>num</w:t>
      </w:r>
      <w:r w:rsidRPr="00AB0F2D">
        <w:rPr>
          <w:rFonts w:ascii="Courier New" w:hAnsi="Courier New" w:cs="Courier New"/>
          <w:color w:val="000000"/>
          <w:szCs w:val="19"/>
          <w:lang w:val="en-US"/>
        </w:rPr>
        <w:t xml:space="preserve"> % 2 != 0;</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r w:rsidRPr="00AB0F2D">
        <w:rPr>
          <w:rFonts w:ascii="Courier New" w:hAnsi="Courier New" w:cs="Courier New"/>
          <w:color w:val="000000"/>
          <w:szCs w:val="19"/>
          <w:lang w:val="en-US"/>
        </w:rPr>
        <w:t>}</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r w:rsidRPr="00AB0F2D">
        <w:rPr>
          <w:rFonts w:ascii="Courier New" w:hAnsi="Courier New" w:cs="Courier New"/>
          <w:color w:val="0000FF"/>
          <w:szCs w:val="19"/>
          <w:lang w:val="en-US"/>
        </w:rPr>
        <w:t>int</w:t>
      </w:r>
      <w:r w:rsidRPr="00AB0F2D">
        <w:rPr>
          <w:rFonts w:ascii="Courier New" w:hAnsi="Courier New" w:cs="Courier New"/>
          <w:color w:val="000000"/>
          <w:szCs w:val="19"/>
          <w:lang w:val="en-US"/>
        </w:rPr>
        <w:t xml:space="preserve"> main() {</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r w:rsidRPr="00AB0F2D">
        <w:rPr>
          <w:rFonts w:ascii="Courier New" w:hAnsi="Courier New" w:cs="Courier New"/>
          <w:color w:val="000000"/>
          <w:szCs w:val="19"/>
          <w:lang w:val="en-US"/>
        </w:rPr>
        <w:t xml:space="preserve">    setlocale(</w:t>
      </w:r>
      <w:r w:rsidRPr="00AB0F2D">
        <w:rPr>
          <w:rFonts w:ascii="Courier New" w:hAnsi="Courier New" w:cs="Courier New"/>
          <w:color w:val="6F008A"/>
          <w:szCs w:val="19"/>
          <w:lang w:val="en-US"/>
        </w:rPr>
        <w:t>LC_ALL</w:t>
      </w:r>
      <w:r w:rsidRPr="00AB0F2D">
        <w:rPr>
          <w:rFonts w:ascii="Courier New" w:hAnsi="Courier New" w:cs="Courier New"/>
          <w:color w:val="000000"/>
          <w:szCs w:val="19"/>
          <w:lang w:val="en-US"/>
        </w:rPr>
        <w:t xml:space="preserve">, </w:t>
      </w:r>
      <w:r w:rsidRPr="00AB0F2D">
        <w:rPr>
          <w:rFonts w:ascii="Courier New" w:hAnsi="Courier New" w:cs="Courier New"/>
          <w:color w:val="A31515"/>
          <w:szCs w:val="19"/>
          <w:lang w:val="en-US"/>
        </w:rPr>
        <w:t>"Russian"</w:t>
      </w:r>
      <w:r w:rsidRPr="00AB0F2D">
        <w:rPr>
          <w:rFonts w:ascii="Courier New" w:hAnsi="Courier New" w:cs="Courier New"/>
          <w:color w:val="000000"/>
          <w:szCs w:val="19"/>
          <w:lang w:val="en-US"/>
        </w:rPr>
        <w:t>);</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r w:rsidRPr="00AB0F2D">
        <w:rPr>
          <w:rFonts w:ascii="Courier New" w:hAnsi="Courier New" w:cs="Courier New"/>
          <w:color w:val="000000"/>
          <w:szCs w:val="19"/>
          <w:lang w:val="en-US"/>
        </w:rPr>
        <w:t xml:space="preserve">    std::</w:t>
      </w:r>
      <w:r w:rsidRPr="00AB0F2D">
        <w:rPr>
          <w:rFonts w:ascii="Courier New" w:hAnsi="Courier New" w:cs="Courier New"/>
          <w:color w:val="2B91AF"/>
          <w:szCs w:val="19"/>
          <w:lang w:val="en-US"/>
        </w:rPr>
        <w:t>deque</w:t>
      </w:r>
      <w:r w:rsidRPr="00AB0F2D">
        <w:rPr>
          <w:rFonts w:ascii="Courier New" w:hAnsi="Courier New" w:cs="Courier New"/>
          <w:color w:val="000000"/>
          <w:szCs w:val="19"/>
          <w:lang w:val="en-US"/>
        </w:rPr>
        <w:t>&lt;</w:t>
      </w:r>
      <w:r w:rsidRPr="00AB0F2D">
        <w:rPr>
          <w:rFonts w:ascii="Courier New" w:hAnsi="Courier New" w:cs="Courier New"/>
          <w:color w:val="0000FF"/>
          <w:szCs w:val="19"/>
          <w:lang w:val="en-US"/>
        </w:rPr>
        <w:t>int</w:t>
      </w:r>
      <w:r w:rsidRPr="00AB0F2D">
        <w:rPr>
          <w:rFonts w:ascii="Courier New" w:hAnsi="Courier New" w:cs="Courier New"/>
          <w:color w:val="000000"/>
          <w:szCs w:val="19"/>
          <w:lang w:val="en-US"/>
        </w:rPr>
        <w:t>&gt; deq = { 1, 2, 3, 4, 5, 6 };</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p>
    <w:p w:rsidR="00AB0F2D" w:rsidRPr="00AB0F2D" w:rsidRDefault="00AB0F2D" w:rsidP="00AB0F2D">
      <w:pPr>
        <w:autoSpaceDE w:val="0"/>
        <w:autoSpaceDN w:val="0"/>
        <w:adjustRightInd w:val="0"/>
        <w:spacing w:after="0" w:line="240" w:lineRule="auto"/>
        <w:rPr>
          <w:rFonts w:ascii="Courier New" w:hAnsi="Courier New" w:cs="Courier New"/>
          <w:color w:val="000000"/>
          <w:szCs w:val="19"/>
          <w:lang w:val="en-US"/>
        </w:rPr>
      </w:pPr>
      <w:r w:rsidRPr="00AB0F2D">
        <w:rPr>
          <w:rFonts w:ascii="Courier New" w:hAnsi="Courier New" w:cs="Courier New"/>
          <w:color w:val="000000"/>
          <w:szCs w:val="19"/>
          <w:lang w:val="en-US"/>
        </w:rPr>
        <w:t xml:space="preserve">    </w:t>
      </w:r>
      <w:r w:rsidRPr="00AB0F2D">
        <w:rPr>
          <w:rFonts w:ascii="Courier New" w:hAnsi="Courier New" w:cs="Courier New"/>
          <w:color w:val="0000FF"/>
          <w:szCs w:val="19"/>
          <w:lang w:val="en-US"/>
        </w:rPr>
        <w:t>int</w:t>
      </w:r>
      <w:r w:rsidRPr="00AB0F2D">
        <w:rPr>
          <w:rFonts w:ascii="Courier New" w:hAnsi="Courier New" w:cs="Courier New"/>
          <w:color w:val="000000"/>
          <w:szCs w:val="19"/>
          <w:lang w:val="en-US"/>
        </w:rPr>
        <w:t xml:space="preserve"> count = std::count_if(deq.begin(), deq.end(), isOdd);</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rPr>
      </w:pPr>
      <w:r w:rsidRPr="00AB0F2D">
        <w:rPr>
          <w:rFonts w:ascii="Courier New" w:hAnsi="Courier New" w:cs="Courier New"/>
          <w:color w:val="000000"/>
          <w:szCs w:val="19"/>
          <w:lang w:val="en-US"/>
        </w:rPr>
        <w:t xml:space="preserve">    </w:t>
      </w:r>
      <w:r w:rsidRPr="00AB0F2D">
        <w:rPr>
          <w:rFonts w:ascii="Courier New" w:hAnsi="Courier New" w:cs="Courier New"/>
          <w:color w:val="000000"/>
          <w:szCs w:val="19"/>
        </w:rPr>
        <w:t xml:space="preserve">std::cout </w:t>
      </w:r>
      <w:r w:rsidRPr="00AB0F2D">
        <w:rPr>
          <w:rFonts w:ascii="Courier New" w:hAnsi="Courier New" w:cs="Courier New"/>
          <w:color w:val="008080"/>
          <w:szCs w:val="19"/>
        </w:rPr>
        <w:t>&lt;&lt;</w:t>
      </w:r>
      <w:r w:rsidRPr="00AB0F2D">
        <w:rPr>
          <w:rFonts w:ascii="Courier New" w:hAnsi="Courier New" w:cs="Courier New"/>
          <w:color w:val="000000"/>
          <w:szCs w:val="19"/>
        </w:rPr>
        <w:t xml:space="preserve"> </w:t>
      </w:r>
      <w:r w:rsidRPr="00AB0F2D">
        <w:rPr>
          <w:rFonts w:ascii="Courier New" w:hAnsi="Courier New" w:cs="Courier New"/>
          <w:color w:val="A31515"/>
          <w:szCs w:val="19"/>
        </w:rPr>
        <w:t>"Количество нечетных элементов в деке: "</w:t>
      </w:r>
      <w:r w:rsidRPr="00AB0F2D">
        <w:rPr>
          <w:rFonts w:ascii="Courier New" w:hAnsi="Courier New" w:cs="Courier New"/>
          <w:color w:val="000000"/>
          <w:szCs w:val="19"/>
        </w:rPr>
        <w:t xml:space="preserve"> </w:t>
      </w:r>
      <w:r w:rsidRPr="00AB0F2D">
        <w:rPr>
          <w:rFonts w:ascii="Courier New" w:hAnsi="Courier New" w:cs="Courier New"/>
          <w:color w:val="008080"/>
          <w:szCs w:val="19"/>
        </w:rPr>
        <w:t>&lt;&lt;</w:t>
      </w:r>
      <w:r w:rsidRPr="00AB0F2D">
        <w:rPr>
          <w:rFonts w:ascii="Courier New" w:hAnsi="Courier New" w:cs="Courier New"/>
          <w:color w:val="000000"/>
          <w:szCs w:val="19"/>
        </w:rPr>
        <w:t xml:space="preserve"> count </w:t>
      </w:r>
      <w:r w:rsidRPr="00AB0F2D">
        <w:rPr>
          <w:rFonts w:ascii="Courier New" w:hAnsi="Courier New" w:cs="Courier New"/>
          <w:color w:val="008080"/>
          <w:szCs w:val="19"/>
        </w:rPr>
        <w:t>&lt;&lt;</w:t>
      </w:r>
      <w:r w:rsidRPr="00AB0F2D">
        <w:rPr>
          <w:rFonts w:ascii="Courier New" w:hAnsi="Courier New" w:cs="Courier New"/>
          <w:color w:val="000000"/>
          <w:szCs w:val="19"/>
        </w:rPr>
        <w:t xml:space="preserve"> std::endl;</w:t>
      </w:r>
    </w:p>
    <w:p w:rsidR="00AB0F2D" w:rsidRPr="00AB0F2D" w:rsidRDefault="00AB0F2D" w:rsidP="00AB0F2D">
      <w:pPr>
        <w:autoSpaceDE w:val="0"/>
        <w:autoSpaceDN w:val="0"/>
        <w:adjustRightInd w:val="0"/>
        <w:spacing w:after="0" w:line="240" w:lineRule="auto"/>
        <w:rPr>
          <w:rFonts w:ascii="Courier New" w:hAnsi="Courier New" w:cs="Courier New"/>
          <w:color w:val="000000"/>
          <w:szCs w:val="19"/>
        </w:rPr>
      </w:pPr>
    </w:p>
    <w:p w:rsidR="00AB0F2D" w:rsidRPr="00AB0F2D" w:rsidRDefault="00AB0F2D" w:rsidP="00AB0F2D">
      <w:pPr>
        <w:autoSpaceDE w:val="0"/>
        <w:autoSpaceDN w:val="0"/>
        <w:adjustRightInd w:val="0"/>
        <w:spacing w:after="0" w:line="240" w:lineRule="auto"/>
        <w:rPr>
          <w:rFonts w:ascii="Courier New" w:hAnsi="Courier New" w:cs="Courier New"/>
          <w:color w:val="000000"/>
          <w:szCs w:val="19"/>
        </w:rPr>
      </w:pPr>
      <w:r w:rsidRPr="00AB0F2D">
        <w:rPr>
          <w:rFonts w:ascii="Courier New" w:hAnsi="Courier New" w:cs="Courier New"/>
          <w:color w:val="000000"/>
          <w:szCs w:val="19"/>
        </w:rPr>
        <w:t xml:space="preserve">    </w:t>
      </w:r>
      <w:r w:rsidRPr="00AB0F2D">
        <w:rPr>
          <w:rFonts w:ascii="Courier New" w:hAnsi="Courier New" w:cs="Courier New"/>
          <w:color w:val="0000FF"/>
          <w:szCs w:val="19"/>
        </w:rPr>
        <w:t>return</w:t>
      </w:r>
      <w:r w:rsidRPr="00AB0F2D">
        <w:rPr>
          <w:rFonts w:ascii="Courier New" w:hAnsi="Courier New" w:cs="Courier New"/>
          <w:color w:val="000000"/>
          <w:szCs w:val="19"/>
        </w:rPr>
        <w:t xml:space="preserve"> 0;</w:t>
      </w:r>
    </w:p>
    <w:p w:rsidR="00AB0F2D" w:rsidRPr="00AB0F2D" w:rsidRDefault="00AB0F2D" w:rsidP="00AB0F2D">
      <w:pPr>
        <w:spacing w:after="80"/>
        <w:rPr>
          <w:rFonts w:ascii="Courier New" w:hAnsi="Courier New" w:cs="Courier New"/>
          <w:color w:val="000000"/>
          <w:szCs w:val="19"/>
        </w:rPr>
      </w:pPr>
      <w:r w:rsidRPr="00AB0F2D">
        <w:rPr>
          <w:rFonts w:ascii="Courier New" w:hAnsi="Courier New" w:cs="Courier New"/>
          <w:color w:val="000000"/>
          <w:szCs w:val="19"/>
        </w:rPr>
        <w:t>}</w:t>
      </w:r>
    </w:p>
    <w:p w:rsidR="00AB0F2D" w:rsidRDefault="00AB0F2D" w:rsidP="00AB0F2D">
      <w:pPr>
        <w:spacing w:after="80"/>
        <w:ind w:firstLine="567"/>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AB0F2D" w:rsidRDefault="00AB0F2D" w:rsidP="00AB0F2D">
      <w:pPr>
        <w:spacing w:after="0"/>
        <w:rPr>
          <w:rFonts w:cs="Arial"/>
          <w:sz w:val="22"/>
          <w:lang w:val="en-US"/>
        </w:rPr>
      </w:pPr>
      <w:r w:rsidRPr="00AB0F2D">
        <w:rPr>
          <w:rFonts w:cs="Arial"/>
          <w:noProof/>
          <w:sz w:val="22"/>
          <w:lang w:eastAsia="ru-RU"/>
        </w:rPr>
        <w:drawing>
          <wp:inline distT="0" distB="0" distL="0" distR="0" wp14:anchorId="31B5CB6C" wp14:editId="2649B0EC">
            <wp:extent cx="3458058" cy="247685"/>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7"/>
                    <a:stretch>
                      <a:fillRect/>
                    </a:stretch>
                  </pic:blipFill>
                  <pic:spPr>
                    <a:xfrm>
                      <a:off x="0" y="0"/>
                      <a:ext cx="3458058" cy="247685"/>
                    </a:xfrm>
                    <a:prstGeom prst="rect">
                      <a:avLst/>
                    </a:prstGeom>
                  </pic:spPr>
                </pic:pic>
              </a:graphicData>
            </a:graphic>
          </wp:inline>
        </w:drawing>
      </w:r>
    </w:p>
    <w:p w:rsidR="00AB0F2D" w:rsidRDefault="00E02D8B" w:rsidP="0092657B">
      <w:pPr>
        <w:spacing w:before="80" w:after="80"/>
        <w:rPr>
          <w:rFonts w:cs="Arial"/>
          <w:lang w:val="en-US"/>
        </w:rPr>
      </w:pPr>
      <w:hyperlink w:anchor="_Последовательные_контейнеры_1" w:history="1">
        <w:r w:rsidR="00AB0F2D" w:rsidRPr="0092657B">
          <w:rPr>
            <w:rStyle w:val="a4"/>
            <w:rFonts w:cs="Arial"/>
            <w:lang w:val="en-US"/>
          </w:rPr>
          <w:t>&lt;</w:t>
        </w:r>
        <w:r w:rsidR="00AB0F2D" w:rsidRPr="0092657B">
          <w:rPr>
            <w:rStyle w:val="a4"/>
            <w:rFonts w:cs="Arial"/>
          </w:rPr>
          <w:t>Последовательные контейнеры</w:t>
        </w:r>
        <w:r w:rsidR="00AB0F2D" w:rsidRPr="0092657B">
          <w:rPr>
            <w:rStyle w:val="a4"/>
            <w:rFonts w:cs="Arial"/>
            <w:lang w:val="en-US"/>
          </w:rPr>
          <w:t>&gt;</w:t>
        </w:r>
      </w:hyperlink>
    </w:p>
    <w:p w:rsidR="000E5E26" w:rsidRDefault="000E5E26"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552" w:name="_equal_2"/>
      <w:bookmarkEnd w:id="552"/>
      <w:r>
        <w:rPr>
          <w:rFonts w:ascii="Arial" w:hAnsi="Arial" w:cs="Arial"/>
          <w:b/>
          <w:i w:val="0"/>
          <w:color w:val="000000" w:themeColor="text1"/>
          <w:lang w:val="en-US"/>
        </w:rPr>
        <w:t>equal</w:t>
      </w:r>
    </w:p>
    <w:p w:rsidR="000E5E26" w:rsidRDefault="000E5E26" w:rsidP="000E5E26">
      <w:pPr>
        <w:ind w:firstLine="567"/>
      </w:pPr>
      <w:r>
        <w:t>Пример использования алгоритма equal:</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808080"/>
          <w:szCs w:val="19"/>
        </w:rPr>
        <w:t>#include</w:t>
      </w:r>
      <w:r w:rsidRPr="000E5E26">
        <w:rPr>
          <w:rFonts w:ascii="Courier New" w:hAnsi="Courier New" w:cs="Courier New"/>
          <w:color w:val="000000"/>
          <w:szCs w:val="19"/>
        </w:rPr>
        <w:t xml:space="preserve"> </w:t>
      </w:r>
      <w:r w:rsidRPr="000E5E26">
        <w:rPr>
          <w:rFonts w:ascii="Courier New" w:hAnsi="Courier New" w:cs="Courier New"/>
          <w:color w:val="A31515"/>
          <w:szCs w:val="19"/>
        </w:rPr>
        <w:t>&lt;iostream&gt;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808080"/>
          <w:szCs w:val="19"/>
        </w:rPr>
        <w:t>#include</w:t>
      </w:r>
      <w:r w:rsidRPr="000E5E26">
        <w:rPr>
          <w:rFonts w:ascii="Courier New" w:hAnsi="Courier New" w:cs="Courier New"/>
          <w:color w:val="000000"/>
          <w:szCs w:val="19"/>
        </w:rPr>
        <w:t xml:space="preserve"> </w:t>
      </w:r>
      <w:r w:rsidRPr="000E5E26">
        <w:rPr>
          <w:rFonts w:ascii="Courier New" w:hAnsi="Courier New" w:cs="Courier New"/>
          <w:color w:val="A31515"/>
          <w:szCs w:val="19"/>
        </w:rPr>
        <w:t>&lt;deque&gt;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808080"/>
          <w:szCs w:val="19"/>
        </w:rPr>
        <w:t>#include</w:t>
      </w:r>
      <w:r w:rsidRPr="000E5E26">
        <w:rPr>
          <w:rFonts w:ascii="Courier New" w:hAnsi="Courier New" w:cs="Courier New"/>
          <w:color w:val="000000"/>
          <w:szCs w:val="19"/>
        </w:rPr>
        <w:t xml:space="preserve"> </w:t>
      </w:r>
      <w:r w:rsidRPr="000E5E26">
        <w:rPr>
          <w:rFonts w:ascii="Courier New" w:hAnsi="Courier New" w:cs="Courier New"/>
          <w:color w:val="A31515"/>
          <w:szCs w:val="19"/>
        </w:rPr>
        <w:t>&lt;algorithm&gt;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FF"/>
          <w:szCs w:val="19"/>
        </w:rPr>
        <w:t>int</w:t>
      </w:r>
      <w:r w:rsidRPr="000E5E26">
        <w:rPr>
          <w:rFonts w:ascii="Courier New" w:hAnsi="Courier New" w:cs="Courier New"/>
          <w:color w:val="000000"/>
          <w:szCs w:val="19"/>
        </w:rPr>
        <w:t xml:space="preserve"> main()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setlocale(</w:t>
      </w:r>
      <w:r w:rsidRPr="000E5E26">
        <w:rPr>
          <w:rFonts w:ascii="Courier New" w:hAnsi="Courier New" w:cs="Courier New"/>
          <w:color w:val="6F008A"/>
          <w:szCs w:val="19"/>
        </w:rPr>
        <w:t>LC_ALL</w:t>
      </w:r>
      <w:r w:rsidRPr="000E5E26">
        <w:rPr>
          <w:rFonts w:ascii="Courier New" w:hAnsi="Courier New" w:cs="Courier New"/>
          <w:color w:val="000000"/>
          <w:szCs w:val="19"/>
        </w:rPr>
        <w:t xml:space="preserve">, </w:t>
      </w:r>
      <w:r w:rsidRPr="000E5E26">
        <w:rPr>
          <w:rFonts w:ascii="Courier New" w:hAnsi="Courier New" w:cs="Courier New"/>
          <w:color w:val="A31515"/>
          <w:szCs w:val="19"/>
        </w:rPr>
        <w:t>"Russian"</w:t>
      </w:r>
      <w:r w:rsidRPr="000E5E26">
        <w:rPr>
          <w:rFonts w:ascii="Courier New" w:hAnsi="Courier New" w:cs="Courier New"/>
          <w:color w:val="000000"/>
          <w:szCs w:val="19"/>
        </w:rPr>
        <w: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std::</w:t>
      </w:r>
      <w:r w:rsidRPr="000E5E26">
        <w:rPr>
          <w:rFonts w:ascii="Courier New" w:hAnsi="Courier New" w:cs="Courier New"/>
          <w:color w:val="2B91AF"/>
          <w:szCs w:val="19"/>
        </w:rPr>
        <w:t>deque</w:t>
      </w:r>
      <w:r w:rsidRPr="000E5E26">
        <w:rPr>
          <w:rFonts w:ascii="Courier New" w:hAnsi="Courier New" w:cs="Courier New"/>
          <w:color w:val="000000"/>
          <w:szCs w:val="19"/>
        </w:rPr>
        <w:t>&lt;</w:t>
      </w:r>
      <w:r w:rsidRPr="000E5E26">
        <w:rPr>
          <w:rFonts w:ascii="Courier New" w:hAnsi="Courier New" w:cs="Courier New"/>
          <w:color w:val="0000FF"/>
          <w:szCs w:val="19"/>
        </w:rPr>
        <w:t>int</w:t>
      </w:r>
      <w:r w:rsidRPr="000E5E26">
        <w:rPr>
          <w:rFonts w:ascii="Courier New" w:hAnsi="Courier New" w:cs="Courier New"/>
          <w:color w:val="000000"/>
          <w:szCs w:val="19"/>
        </w:rPr>
        <w:t>&gt; deq1 = { 1, 2, 3, 4, 5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std::</w:t>
      </w:r>
      <w:r w:rsidRPr="000E5E26">
        <w:rPr>
          <w:rFonts w:ascii="Courier New" w:hAnsi="Courier New" w:cs="Courier New"/>
          <w:color w:val="2B91AF"/>
          <w:szCs w:val="19"/>
        </w:rPr>
        <w:t>deque</w:t>
      </w:r>
      <w:r w:rsidRPr="000E5E26">
        <w:rPr>
          <w:rFonts w:ascii="Courier New" w:hAnsi="Courier New" w:cs="Courier New"/>
          <w:color w:val="000000"/>
          <w:szCs w:val="19"/>
        </w:rPr>
        <w:t>&lt;</w:t>
      </w:r>
      <w:r w:rsidRPr="000E5E26">
        <w:rPr>
          <w:rFonts w:ascii="Courier New" w:hAnsi="Courier New" w:cs="Courier New"/>
          <w:color w:val="0000FF"/>
          <w:szCs w:val="19"/>
        </w:rPr>
        <w:t>int</w:t>
      </w:r>
      <w:r w:rsidRPr="000E5E26">
        <w:rPr>
          <w:rFonts w:ascii="Courier New" w:hAnsi="Courier New" w:cs="Courier New"/>
          <w:color w:val="000000"/>
          <w:szCs w:val="19"/>
        </w:rPr>
        <w:t>&gt; deq2 = { 1, 2, 3, 4, 5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00"/>
          <w:szCs w:val="19"/>
          <w:lang w:val="en-US"/>
        </w:rPr>
        <w:t xml:space="preserve">    </w:t>
      </w:r>
      <w:r w:rsidRPr="000E5E26">
        <w:rPr>
          <w:rFonts w:ascii="Courier New" w:hAnsi="Courier New" w:cs="Courier New"/>
          <w:color w:val="0000FF"/>
          <w:szCs w:val="19"/>
          <w:lang w:val="en-US"/>
        </w:rPr>
        <w:t>bool</w:t>
      </w:r>
      <w:r w:rsidRPr="000E5E26">
        <w:rPr>
          <w:rFonts w:ascii="Courier New" w:hAnsi="Courier New" w:cs="Courier New"/>
          <w:color w:val="000000"/>
          <w:szCs w:val="19"/>
          <w:lang w:val="en-US"/>
        </w:rPr>
        <w:t xml:space="preserve"> isEqual = std::equal(deq1.begin(), deq1.end(), deq2.begin());</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lang w:val="en-US"/>
        </w:rPr>
        <w:t xml:space="preserve">    std::cout </w:t>
      </w:r>
      <w:r w:rsidRPr="000E5E26">
        <w:rPr>
          <w:rFonts w:ascii="Courier New" w:hAnsi="Courier New" w:cs="Courier New"/>
          <w:color w:val="008080"/>
          <w:szCs w:val="19"/>
          <w:lang w:val="en-US"/>
        </w:rPr>
        <w:t>&lt;&lt;</w:t>
      </w:r>
      <w:r w:rsidRPr="000E5E26">
        <w:rPr>
          <w:rFonts w:ascii="Courier New" w:hAnsi="Courier New" w:cs="Courier New"/>
          <w:color w:val="000000"/>
          <w:szCs w:val="19"/>
          <w:lang w:val="en-US"/>
        </w:rPr>
        <w:t xml:space="preserve"> </w:t>
      </w:r>
      <w:r w:rsidRPr="000E5E26">
        <w:rPr>
          <w:rFonts w:ascii="Courier New" w:hAnsi="Courier New" w:cs="Courier New"/>
          <w:color w:val="A31515"/>
          <w:szCs w:val="19"/>
          <w:lang w:val="en-US"/>
        </w:rPr>
        <w:t>"</w:t>
      </w:r>
      <w:r w:rsidRPr="000E5E26">
        <w:rPr>
          <w:rFonts w:ascii="Courier New" w:hAnsi="Courier New" w:cs="Courier New"/>
          <w:color w:val="A31515"/>
          <w:szCs w:val="19"/>
        </w:rPr>
        <w:t>Деки</w:t>
      </w:r>
      <w:r w:rsidRPr="000E5E26">
        <w:rPr>
          <w:rFonts w:ascii="Courier New" w:hAnsi="Courier New" w:cs="Courier New"/>
          <w:color w:val="A31515"/>
          <w:szCs w:val="19"/>
          <w:lang w:val="en-US"/>
        </w:rPr>
        <w:t xml:space="preserve"> deq1 </w:t>
      </w:r>
      <w:r w:rsidRPr="000E5E26">
        <w:rPr>
          <w:rFonts w:ascii="Courier New" w:hAnsi="Courier New" w:cs="Courier New"/>
          <w:color w:val="A31515"/>
          <w:szCs w:val="19"/>
        </w:rPr>
        <w:t>и</w:t>
      </w:r>
      <w:r w:rsidRPr="000E5E26">
        <w:rPr>
          <w:rFonts w:ascii="Courier New" w:hAnsi="Courier New" w:cs="Courier New"/>
          <w:color w:val="A31515"/>
          <w:szCs w:val="19"/>
          <w:lang w:val="en-US"/>
        </w:rPr>
        <w:t xml:space="preserve"> deq2 "</w:t>
      </w:r>
      <w:r w:rsidRPr="000E5E26">
        <w:rPr>
          <w:rFonts w:ascii="Courier New" w:hAnsi="Courier New" w:cs="Courier New"/>
          <w:color w:val="000000"/>
          <w:szCs w:val="19"/>
          <w:lang w:val="en-US"/>
        </w:rPr>
        <w:t xml:space="preserve"> </w:t>
      </w:r>
      <w:r w:rsidRPr="000E5E26">
        <w:rPr>
          <w:rFonts w:ascii="Courier New" w:hAnsi="Courier New" w:cs="Courier New"/>
          <w:color w:val="008080"/>
          <w:szCs w:val="19"/>
          <w:lang w:val="en-US"/>
        </w:rPr>
        <w:t>&lt;&lt;</w:t>
      </w:r>
      <w:r w:rsidRPr="000E5E26">
        <w:rPr>
          <w:rFonts w:ascii="Courier New" w:hAnsi="Courier New" w:cs="Courier New"/>
          <w:color w:val="000000"/>
          <w:szCs w:val="19"/>
          <w:lang w:val="en-US"/>
        </w:rPr>
        <w:t xml:space="preserve"> (isEqual ? </w:t>
      </w:r>
      <w:r w:rsidRPr="000E5E26">
        <w:rPr>
          <w:rFonts w:ascii="Courier New" w:hAnsi="Courier New" w:cs="Courier New"/>
          <w:color w:val="A31515"/>
          <w:szCs w:val="19"/>
        </w:rPr>
        <w:t>"равны"</w:t>
      </w:r>
      <w:r w:rsidRPr="000E5E26">
        <w:rPr>
          <w:rFonts w:ascii="Courier New" w:hAnsi="Courier New" w:cs="Courier New"/>
          <w:color w:val="000000"/>
          <w:szCs w:val="19"/>
        </w:rPr>
        <w:t xml:space="preserve"> : </w:t>
      </w:r>
      <w:r w:rsidRPr="000E5E26">
        <w:rPr>
          <w:rFonts w:ascii="Courier New" w:hAnsi="Courier New" w:cs="Courier New"/>
          <w:color w:val="A31515"/>
          <w:szCs w:val="19"/>
        </w:rPr>
        <w:t>"не равны"</w:t>
      </w:r>
      <w:r w:rsidRPr="000E5E26">
        <w:rPr>
          <w:rFonts w:ascii="Courier New" w:hAnsi="Courier New" w:cs="Courier New"/>
          <w:color w:val="000000"/>
          <w:szCs w:val="19"/>
        </w:rPr>
        <w:t xml:space="preserve">) </w:t>
      </w:r>
      <w:r w:rsidRPr="000E5E26">
        <w:rPr>
          <w:rFonts w:ascii="Courier New" w:hAnsi="Courier New" w:cs="Courier New"/>
          <w:color w:val="008080"/>
          <w:szCs w:val="19"/>
        </w:rPr>
        <w:t>&lt;&lt;</w:t>
      </w:r>
      <w:r w:rsidRPr="000E5E26">
        <w:rPr>
          <w:rFonts w:ascii="Courier New" w:hAnsi="Courier New" w:cs="Courier New"/>
          <w:color w:val="000000"/>
          <w:szCs w:val="19"/>
        </w:rPr>
        <w:t xml:space="preserve"> std::endl;</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w:t>
      </w:r>
      <w:r w:rsidRPr="000E5E26">
        <w:rPr>
          <w:rFonts w:ascii="Courier New" w:hAnsi="Courier New" w:cs="Courier New"/>
          <w:color w:val="0000FF"/>
          <w:szCs w:val="19"/>
        </w:rPr>
        <w:t>return</w:t>
      </w:r>
      <w:r w:rsidRPr="000E5E26">
        <w:rPr>
          <w:rFonts w:ascii="Courier New" w:hAnsi="Courier New" w:cs="Courier New"/>
          <w:color w:val="000000"/>
          <w:szCs w:val="19"/>
        </w:rPr>
        <w:t xml:space="preserve"> 0;</w:t>
      </w:r>
    </w:p>
    <w:p w:rsidR="000E5E26" w:rsidRPr="000E5E26" w:rsidRDefault="000E5E26" w:rsidP="000E5E26">
      <w:pPr>
        <w:spacing w:after="80"/>
        <w:rPr>
          <w:rFonts w:ascii="Courier New" w:hAnsi="Courier New" w:cs="Courier New"/>
          <w:color w:val="000000"/>
          <w:szCs w:val="19"/>
        </w:rPr>
      </w:pPr>
      <w:r w:rsidRPr="000E5E26">
        <w:rPr>
          <w:rFonts w:ascii="Courier New" w:hAnsi="Courier New" w:cs="Courier New"/>
          <w:color w:val="000000"/>
          <w:szCs w:val="19"/>
        </w:rPr>
        <w:t>}</w:t>
      </w:r>
    </w:p>
    <w:p w:rsidR="000E5E26" w:rsidRDefault="000E5E26" w:rsidP="000E5E26">
      <w:pPr>
        <w:spacing w:after="80"/>
        <w:ind w:firstLine="567"/>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0E5E26" w:rsidRDefault="000E5E26" w:rsidP="000E5E26">
      <w:pPr>
        <w:spacing w:after="0"/>
        <w:rPr>
          <w:rFonts w:cs="Arial"/>
          <w:sz w:val="22"/>
          <w:lang w:val="en-US"/>
        </w:rPr>
      </w:pPr>
      <w:r w:rsidRPr="000E5E26">
        <w:rPr>
          <w:rFonts w:cs="Arial"/>
          <w:noProof/>
          <w:sz w:val="22"/>
          <w:lang w:eastAsia="ru-RU"/>
        </w:rPr>
        <w:drawing>
          <wp:inline distT="0" distB="0" distL="0" distR="0" wp14:anchorId="74151A88" wp14:editId="68A7DA93">
            <wp:extent cx="1971950" cy="276264"/>
            <wp:effectExtent l="0" t="0" r="0" b="9525"/>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8"/>
                    <a:stretch>
                      <a:fillRect/>
                    </a:stretch>
                  </pic:blipFill>
                  <pic:spPr>
                    <a:xfrm>
                      <a:off x="0" y="0"/>
                      <a:ext cx="1971950" cy="276264"/>
                    </a:xfrm>
                    <a:prstGeom prst="rect">
                      <a:avLst/>
                    </a:prstGeom>
                  </pic:spPr>
                </pic:pic>
              </a:graphicData>
            </a:graphic>
          </wp:inline>
        </w:drawing>
      </w:r>
    </w:p>
    <w:p w:rsidR="000E5E26" w:rsidRDefault="00E02D8B" w:rsidP="0092657B">
      <w:pPr>
        <w:spacing w:before="80" w:after="80"/>
        <w:rPr>
          <w:rFonts w:cs="Arial"/>
          <w:lang w:val="en-US"/>
        </w:rPr>
      </w:pPr>
      <w:hyperlink w:anchor="_Последовательные_контейнеры_1" w:history="1">
        <w:r w:rsidR="000E5E26" w:rsidRPr="0092657B">
          <w:rPr>
            <w:rStyle w:val="a4"/>
            <w:rFonts w:cs="Arial"/>
            <w:lang w:val="en-US"/>
          </w:rPr>
          <w:t>&lt;</w:t>
        </w:r>
        <w:r w:rsidR="000E5E26" w:rsidRPr="0092657B">
          <w:rPr>
            <w:rStyle w:val="a4"/>
            <w:rFonts w:cs="Arial"/>
          </w:rPr>
          <w:t>Последовательные контейнеры</w:t>
        </w:r>
        <w:r w:rsidR="000E5E26" w:rsidRPr="0092657B">
          <w:rPr>
            <w:rStyle w:val="a4"/>
            <w:rFonts w:cs="Arial"/>
            <w:lang w:val="en-US"/>
          </w:rPr>
          <w:t>&gt;</w:t>
        </w:r>
      </w:hyperlink>
    </w:p>
    <w:p w:rsidR="000E5E26" w:rsidRDefault="000E5E26"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553" w:name="_find_2"/>
      <w:bookmarkEnd w:id="553"/>
      <w:r>
        <w:rPr>
          <w:rFonts w:ascii="Arial" w:hAnsi="Arial" w:cs="Arial"/>
          <w:b/>
          <w:i w:val="0"/>
          <w:color w:val="000000" w:themeColor="text1"/>
          <w:lang w:val="en-US"/>
        </w:rPr>
        <w:t>find</w:t>
      </w:r>
    </w:p>
    <w:p w:rsidR="000E5E26" w:rsidRPr="000E5E26" w:rsidRDefault="000E5E26" w:rsidP="000E5E26">
      <w:pPr>
        <w:ind w:firstLine="567"/>
      </w:pPr>
      <w:r>
        <w:t>Пример</w:t>
      </w:r>
      <w:r w:rsidRPr="000E5E26">
        <w:t xml:space="preserve"> </w:t>
      </w:r>
      <w:r>
        <w:t>использования</w:t>
      </w:r>
      <w:r w:rsidRPr="000E5E26">
        <w:t xml:space="preserve"> </w:t>
      </w:r>
      <w:r>
        <w:t>алгоритма</w:t>
      </w:r>
      <w:r w:rsidRPr="000E5E26">
        <w:t xml:space="preserve"> </w:t>
      </w:r>
      <w:r>
        <w:rPr>
          <w:lang w:val="en-US"/>
        </w:rPr>
        <w:t>find</w:t>
      </w:r>
      <w:r w:rsidRPr="000E5E26">
        <w: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808080"/>
          <w:szCs w:val="19"/>
        </w:rPr>
        <w:t>#include</w:t>
      </w:r>
      <w:r w:rsidRPr="000E5E26">
        <w:rPr>
          <w:rFonts w:ascii="Courier New" w:hAnsi="Courier New" w:cs="Courier New"/>
          <w:color w:val="000000"/>
          <w:szCs w:val="19"/>
        </w:rPr>
        <w:t xml:space="preserve"> </w:t>
      </w:r>
      <w:r w:rsidRPr="000E5E26">
        <w:rPr>
          <w:rFonts w:ascii="Courier New" w:hAnsi="Courier New" w:cs="Courier New"/>
          <w:color w:val="A31515"/>
          <w:szCs w:val="19"/>
        </w:rPr>
        <w:t>&lt;iostream&gt;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808080"/>
          <w:szCs w:val="19"/>
          <w:lang w:val="en-US"/>
        </w:rPr>
        <w:t>#include</w:t>
      </w:r>
      <w:r w:rsidRPr="000E5E26">
        <w:rPr>
          <w:rFonts w:ascii="Courier New" w:hAnsi="Courier New" w:cs="Courier New"/>
          <w:color w:val="000000"/>
          <w:szCs w:val="19"/>
          <w:lang w:val="en-US"/>
        </w:rPr>
        <w:t xml:space="preserve"> </w:t>
      </w:r>
      <w:r w:rsidRPr="000E5E26">
        <w:rPr>
          <w:rFonts w:ascii="Courier New" w:hAnsi="Courier New" w:cs="Courier New"/>
          <w:color w:val="A31515"/>
          <w:szCs w:val="19"/>
          <w:lang w:val="en-US"/>
        </w:rPr>
        <w:t>&lt;deque&gt;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808080"/>
          <w:szCs w:val="19"/>
          <w:lang w:val="en-US"/>
        </w:rPr>
        <w:t>#include</w:t>
      </w:r>
      <w:r w:rsidRPr="000E5E26">
        <w:rPr>
          <w:rFonts w:ascii="Courier New" w:hAnsi="Courier New" w:cs="Courier New"/>
          <w:color w:val="000000"/>
          <w:szCs w:val="19"/>
          <w:lang w:val="en-US"/>
        </w:rPr>
        <w:t xml:space="preserve"> </w:t>
      </w:r>
      <w:r w:rsidRPr="000E5E26">
        <w:rPr>
          <w:rFonts w:ascii="Courier New" w:hAnsi="Courier New" w:cs="Courier New"/>
          <w:color w:val="A31515"/>
          <w:szCs w:val="19"/>
          <w:lang w:val="en-US"/>
        </w:rPr>
        <w:t>&lt;algorithm&gt;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FF"/>
          <w:szCs w:val="19"/>
          <w:lang w:val="en-US"/>
        </w:rPr>
        <w:t>int</w:t>
      </w:r>
      <w:r w:rsidRPr="000E5E26">
        <w:rPr>
          <w:rFonts w:ascii="Courier New" w:hAnsi="Courier New" w:cs="Courier New"/>
          <w:color w:val="000000"/>
          <w:szCs w:val="19"/>
          <w:lang w:val="en-US"/>
        </w:rPr>
        <w:t xml:space="preserve"> main()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00"/>
          <w:szCs w:val="19"/>
          <w:lang w:val="en-US"/>
        </w:rPr>
        <w:t xml:space="preserve">    setlocale(</w:t>
      </w:r>
      <w:r w:rsidRPr="000E5E26">
        <w:rPr>
          <w:rFonts w:ascii="Courier New" w:hAnsi="Courier New" w:cs="Courier New"/>
          <w:color w:val="6F008A"/>
          <w:szCs w:val="19"/>
          <w:lang w:val="en-US"/>
        </w:rPr>
        <w:t>LC_ALL</w:t>
      </w:r>
      <w:r w:rsidRPr="000E5E26">
        <w:rPr>
          <w:rFonts w:ascii="Courier New" w:hAnsi="Courier New" w:cs="Courier New"/>
          <w:color w:val="000000"/>
          <w:szCs w:val="19"/>
          <w:lang w:val="en-US"/>
        </w:rPr>
        <w:t xml:space="preserve">, </w:t>
      </w:r>
      <w:r w:rsidRPr="000E5E26">
        <w:rPr>
          <w:rFonts w:ascii="Courier New" w:hAnsi="Courier New" w:cs="Courier New"/>
          <w:color w:val="A31515"/>
          <w:szCs w:val="19"/>
          <w:lang w:val="en-US"/>
        </w:rPr>
        <w:t>"Russian"</w:t>
      </w:r>
      <w:r w:rsidRPr="000E5E26">
        <w:rPr>
          <w:rFonts w:ascii="Courier New" w:hAnsi="Courier New" w:cs="Courier New"/>
          <w:color w:val="000000"/>
          <w:szCs w:val="19"/>
          <w:lang w:val="en-US"/>
        </w:rPr>
        <w: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00"/>
          <w:szCs w:val="19"/>
          <w:lang w:val="en-US"/>
        </w:rPr>
        <w:t xml:space="preserve">    std::</w:t>
      </w:r>
      <w:r w:rsidRPr="000E5E26">
        <w:rPr>
          <w:rFonts w:ascii="Courier New" w:hAnsi="Courier New" w:cs="Courier New"/>
          <w:color w:val="2B91AF"/>
          <w:szCs w:val="19"/>
          <w:lang w:val="en-US"/>
        </w:rPr>
        <w:t>deque</w:t>
      </w:r>
      <w:r w:rsidRPr="000E5E26">
        <w:rPr>
          <w:rFonts w:ascii="Courier New" w:hAnsi="Courier New" w:cs="Courier New"/>
          <w:color w:val="000000"/>
          <w:szCs w:val="19"/>
          <w:lang w:val="en-US"/>
        </w:rPr>
        <w:t>&lt;</w:t>
      </w:r>
      <w:r w:rsidRPr="000E5E26">
        <w:rPr>
          <w:rFonts w:ascii="Courier New" w:hAnsi="Courier New" w:cs="Courier New"/>
          <w:color w:val="0000FF"/>
          <w:szCs w:val="19"/>
          <w:lang w:val="en-US"/>
        </w:rPr>
        <w:t>int</w:t>
      </w:r>
      <w:r w:rsidRPr="000E5E26">
        <w:rPr>
          <w:rFonts w:ascii="Courier New" w:hAnsi="Courier New" w:cs="Courier New"/>
          <w:color w:val="000000"/>
          <w:szCs w:val="19"/>
          <w:lang w:val="en-US"/>
        </w:rPr>
        <w:t>&gt; deq = { 1, 2, 3, 4, 5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00"/>
          <w:szCs w:val="19"/>
          <w:lang w:val="en-US"/>
        </w:rPr>
        <w:t xml:space="preserve">    </w:t>
      </w:r>
      <w:r w:rsidRPr="000E5E26">
        <w:rPr>
          <w:rFonts w:ascii="Courier New" w:hAnsi="Courier New" w:cs="Courier New"/>
          <w:color w:val="0000FF"/>
          <w:szCs w:val="19"/>
          <w:lang w:val="en-US"/>
        </w:rPr>
        <w:t>auto</w:t>
      </w:r>
      <w:r w:rsidRPr="000E5E26">
        <w:rPr>
          <w:rFonts w:ascii="Courier New" w:hAnsi="Courier New" w:cs="Courier New"/>
          <w:color w:val="000000"/>
          <w:szCs w:val="19"/>
          <w:lang w:val="en-US"/>
        </w:rPr>
        <w:t xml:space="preserve"> it = std::find(deq.begin(), deq.end(), 3);</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00"/>
          <w:szCs w:val="19"/>
          <w:lang w:val="en-US"/>
        </w:rPr>
        <w:t xml:space="preserve">    </w:t>
      </w:r>
      <w:r w:rsidRPr="000E5E26">
        <w:rPr>
          <w:rFonts w:ascii="Courier New" w:hAnsi="Courier New" w:cs="Courier New"/>
          <w:color w:val="0000FF"/>
          <w:szCs w:val="19"/>
          <w:lang w:val="en-US"/>
        </w:rPr>
        <w:t>if</w:t>
      </w:r>
      <w:r w:rsidRPr="000E5E26">
        <w:rPr>
          <w:rFonts w:ascii="Courier New" w:hAnsi="Courier New" w:cs="Courier New"/>
          <w:color w:val="000000"/>
          <w:szCs w:val="19"/>
          <w:lang w:val="en-US"/>
        </w:rPr>
        <w:t xml:space="preserve"> (it </w:t>
      </w:r>
      <w:r w:rsidRPr="000E5E26">
        <w:rPr>
          <w:rFonts w:ascii="Courier New" w:hAnsi="Courier New" w:cs="Courier New"/>
          <w:color w:val="008080"/>
          <w:szCs w:val="19"/>
          <w:lang w:val="en-US"/>
        </w:rPr>
        <w:t>!=</w:t>
      </w:r>
      <w:r w:rsidRPr="000E5E26">
        <w:rPr>
          <w:rFonts w:ascii="Courier New" w:hAnsi="Courier New" w:cs="Courier New"/>
          <w:color w:val="000000"/>
          <w:szCs w:val="19"/>
          <w:lang w:val="en-US"/>
        </w:rPr>
        <w:t xml:space="preserve"> deq.end())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00"/>
          <w:szCs w:val="19"/>
          <w:lang w:val="en-US"/>
        </w:rPr>
        <w:t xml:space="preserve">        std::cout </w:t>
      </w:r>
      <w:r w:rsidRPr="000E5E26">
        <w:rPr>
          <w:rFonts w:ascii="Courier New" w:hAnsi="Courier New" w:cs="Courier New"/>
          <w:color w:val="008080"/>
          <w:szCs w:val="19"/>
          <w:lang w:val="en-US"/>
        </w:rPr>
        <w:t>&lt;&lt;</w:t>
      </w:r>
      <w:r w:rsidRPr="000E5E26">
        <w:rPr>
          <w:rFonts w:ascii="Courier New" w:hAnsi="Courier New" w:cs="Courier New"/>
          <w:color w:val="000000"/>
          <w:szCs w:val="19"/>
          <w:lang w:val="en-US"/>
        </w:rPr>
        <w:t xml:space="preserve"> </w:t>
      </w:r>
      <w:r w:rsidRPr="000E5E26">
        <w:rPr>
          <w:rFonts w:ascii="Courier New" w:hAnsi="Courier New" w:cs="Courier New"/>
          <w:color w:val="A31515"/>
          <w:szCs w:val="19"/>
          <w:lang w:val="en-US"/>
        </w:rPr>
        <w:t>"</w:t>
      </w:r>
      <w:r w:rsidRPr="000E5E26">
        <w:rPr>
          <w:rFonts w:ascii="Courier New" w:hAnsi="Courier New" w:cs="Courier New"/>
          <w:color w:val="A31515"/>
          <w:szCs w:val="19"/>
        </w:rPr>
        <w:t>Элемент</w:t>
      </w:r>
      <w:r w:rsidRPr="000E5E26">
        <w:rPr>
          <w:rFonts w:ascii="Courier New" w:hAnsi="Courier New" w:cs="Courier New"/>
          <w:color w:val="A31515"/>
          <w:szCs w:val="19"/>
          <w:lang w:val="en-US"/>
        </w:rPr>
        <w:t xml:space="preserve"> 3 </w:t>
      </w:r>
      <w:r w:rsidRPr="000E5E26">
        <w:rPr>
          <w:rFonts w:ascii="Courier New" w:hAnsi="Courier New" w:cs="Courier New"/>
          <w:color w:val="A31515"/>
          <w:szCs w:val="19"/>
        </w:rPr>
        <w:t>найден</w:t>
      </w:r>
      <w:r w:rsidRPr="000E5E26">
        <w:rPr>
          <w:rFonts w:ascii="Courier New" w:hAnsi="Courier New" w:cs="Courier New"/>
          <w:color w:val="A31515"/>
          <w:szCs w:val="19"/>
          <w:lang w:val="en-US"/>
        </w:rPr>
        <w:t xml:space="preserve"> </w:t>
      </w:r>
      <w:r w:rsidRPr="000E5E26">
        <w:rPr>
          <w:rFonts w:ascii="Courier New" w:hAnsi="Courier New" w:cs="Courier New"/>
          <w:color w:val="A31515"/>
          <w:szCs w:val="19"/>
        </w:rPr>
        <w:t>в</w:t>
      </w:r>
      <w:r w:rsidRPr="000E5E26">
        <w:rPr>
          <w:rFonts w:ascii="Courier New" w:hAnsi="Courier New" w:cs="Courier New"/>
          <w:color w:val="A31515"/>
          <w:szCs w:val="19"/>
          <w:lang w:val="en-US"/>
        </w:rPr>
        <w:t xml:space="preserve"> </w:t>
      </w:r>
      <w:r w:rsidRPr="000E5E26">
        <w:rPr>
          <w:rFonts w:ascii="Courier New" w:hAnsi="Courier New" w:cs="Courier New"/>
          <w:color w:val="A31515"/>
          <w:szCs w:val="19"/>
        </w:rPr>
        <w:t>деке</w:t>
      </w:r>
      <w:r w:rsidRPr="000E5E26">
        <w:rPr>
          <w:rFonts w:ascii="Courier New" w:hAnsi="Courier New" w:cs="Courier New"/>
          <w:color w:val="A31515"/>
          <w:szCs w:val="19"/>
          <w:lang w:val="en-US"/>
        </w:rPr>
        <w:t xml:space="preserve"> deq."</w:t>
      </w:r>
      <w:r w:rsidRPr="000E5E26">
        <w:rPr>
          <w:rFonts w:ascii="Courier New" w:hAnsi="Courier New" w:cs="Courier New"/>
          <w:color w:val="000000"/>
          <w:szCs w:val="19"/>
          <w:lang w:val="en-US"/>
        </w:rPr>
        <w:t xml:space="preserve"> </w:t>
      </w:r>
      <w:r w:rsidRPr="000E5E26">
        <w:rPr>
          <w:rFonts w:ascii="Courier New" w:hAnsi="Courier New" w:cs="Courier New"/>
          <w:color w:val="008080"/>
          <w:szCs w:val="19"/>
          <w:lang w:val="en-US"/>
        </w:rPr>
        <w:t>&lt;&lt;</w:t>
      </w:r>
      <w:r w:rsidRPr="000E5E26">
        <w:rPr>
          <w:rFonts w:ascii="Courier New" w:hAnsi="Courier New" w:cs="Courier New"/>
          <w:color w:val="000000"/>
          <w:szCs w:val="19"/>
          <w:lang w:val="en-US"/>
        </w:rPr>
        <w:t xml:space="preserve"> std::endl;</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00"/>
          <w:szCs w:val="19"/>
          <w:lang w:val="en-US"/>
        </w:rPr>
        <w:t xml:space="preserve">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00"/>
          <w:szCs w:val="19"/>
          <w:lang w:val="en-US"/>
        </w:rPr>
        <w:t xml:space="preserve">    </w:t>
      </w:r>
      <w:r w:rsidRPr="000E5E26">
        <w:rPr>
          <w:rFonts w:ascii="Courier New" w:hAnsi="Courier New" w:cs="Courier New"/>
          <w:color w:val="0000FF"/>
          <w:szCs w:val="19"/>
          <w:lang w:val="en-US"/>
        </w:rPr>
        <w:t>else</w:t>
      </w:r>
      <w:r w:rsidRPr="000E5E26">
        <w:rPr>
          <w:rFonts w:ascii="Courier New" w:hAnsi="Courier New" w:cs="Courier New"/>
          <w:color w:val="000000"/>
          <w:szCs w:val="19"/>
          <w:lang w:val="en-US"/>
        </w:rPr>
        <w:t xml:space="preserve">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lang w:val="en-US"/>
        </w:rPr>
        <w:t xml:space="preserve">        std::cout </w:t>
      </w:r>
      <w:r w:rsidRPr="000E5E26">
        <w:rPr>
          <w:rFonts w:ascii="Courier New" w:hAnsi="Courier New" w:cs="Courier New"/>
          <w:color w:val="008080"/>
          <w:szCs w:val="19"/>
          <w:lang w:val="en-US"/>
        </w:rPr>
        <w:t>&lt;&lt;</w:t>
      </w:r>
      <w:r w:rsidRPr="000E5E26">
        <w:rPr>
          <w:rFonts w:ascii="Courier New" w:hAnsi="Courier New" w:cs="Courier New"/>
          <w:color w:val="000000"/>
          <w:szCs w:val="19"/>
          <w:lang w:val="en-US"/>
        </w:rPr>
        <w:t xml:space="preserve"> </w:t>
      </w:r>
      <w:r w:rsidRPr="000E5E26">
        <w:rPr>
          <w:rFonts w:ascii="Courier New" w:hAnsi="Courier New" w:cs="Courier New"/>
          <w:color w:val="A31515"/>
          <w:szCs w:val="19"/>
          <w:lang w:val="en-US"/>
        </w:rPr>
        <w:t>"</w:t>
      </w:r>
      <w:r w:rsidRPr="000E5E26">
        <w:rPr>
          <w:rFonts w:ascii="Courier New" w:hAnsi="Courier New" w:cs="Courier New"/>
          <w:color w:val="A31515"/>
          <w:szCs w:val="19"/>
        </w:rPr>
        <w:t>Элемент</w:t>
      </w:r>
      <w:r w:rsidRPr="000E5E26">
        <w:rPr>
          <w:rFonts w:ascii="Courier New" w:hAnsi="Courier New" w:cs="Courier New"/>
          <w:color w:val="A31515"/>
          <w:szCs w:val="19"/>
          <w:lang w:val="en-US"/>
        </w:rPr>
        <w:t xml:space="preserve"> 3 </w:t>
      </w:r>
      <w:r w:rsidRPr="000E5E26">
        <w:rPr>
          <w:rFonts w:ascii="Courier New" w:hAnsi="Courier New" w:cs="Courier New"/>
          <w:color w:val="A31515"/>
          <w:szCs w:val="19"/>
        </w:rPr>
        <w:t>не</w:t>
      </w:r>
      <w:r w:rsidRPr="000E5E26">
        <w:rPr>
          <w:rFonts w:ascii="Courier New" w:hAnsi="Courier New" w:cs="Courier New"/>
          <w:color w:val="A31515"/>
          <w:szCs w:val="19"/>
          <w:lang w:val="en-US"/>
        </w:rPr>
        <w:t xml:space="preserve"> </w:t>
      </w:r>
      <w:r w:rsidRPr="000E5E26">
        <w:rPr>
          <w:rFonts w:ascii="Courier New" w:hAnsi="Courier New" w:cs="Courier New"/>
          <w:color w:val="A31515"/>
          <w:szCs w:val="19"/>
        </w:rPr>
        <w:t>найден</w:t>
      </w:r>
      <w:r w:rsidRPr="000E5E26">
        <w:rPr>
          <w:rFonts w:ascii="Courier New" w:hAnsi="Courier New" w:cs="Courier New"/>
          <w:color w:val="A31515"/>
          <w:szCs w:val="19"/>
          <w:lang w:val="en-US"/>
        </w:rPr>
        <w:t xml:space="preserve"> </w:t>
      </w:r>
      <w:r w:rsidRPr="000E5E26">
        <w:rPr>
          <w:rFonts w:ascii="Courier New" w:hAnsi="Courier New" w:cs="Courier New"/>
          <w:color w:val="A31515"/>
          <w:szCs w:val="19"/>
        </w:rPr>
        <w:t>в</w:t>
      </w:r>
      <w:r w:rsidRPr="000E5E26">
        <w:rPr>
          <w:rFonts w:ascii="Courier New" w:hAnsi="Courier New" w:cs="Courier New"/>
          <w:color w:val="A31515"/>
          <w:szCs w:val="19"/>
          <w:lang w:val="en-US"/>
        </w:rPr>
        <w:t xml:space="preserve"> </w:t>
      </w:r>
      <w:r w:rsidRPr="000E5E26">
        <w:rPr>
          <w:rFonts w:ascii="Courier New" w:hAnsi="Courier New" w:cs="Courier New"/>
          <w:color w:val="A31515"/>
          <w:szCs w:val="19"/>
        </w:rPr>
        <w:t>деке</w:t>
      </w:r>
      <w:r w:rsidRPr="000E5E26">
        <w:rPr>
          <w:rFonts w:ascii="Courier New" w:hAnsi="Courier New" w:cs="Courier New"/>
          <w:color w:val="A31515"/>
          <w:szCs w:val="19"/>
          <w:lang w:val="en-US"/>
        </w:rPr>
        <w:t xml:space="preserve"> deq."</w:t>
      </w:r>
      <w:r w:rsidRPr="000E5E26">
        <w:rPr>
          <w:rFonts w:ascii="Courier New" w:hAnsi="Courier New" w:cs="Courier New"/>
          <w:color w:val="000000"/>
          <w:szCs w:val="19"/>
          <w:lang w:val="en-US"/>
        </w:rPr>
        <w:t xml:space="preserve"> </w:t>
      </w:r>
      <w:r w:rsidRPr="000E5E26">
        <w:rPr>
          <w:rFonts w:ascii="Courier New" w:hAnsi="Courier New" w:cs="Courier New"/>
          <w:color w:val="008080"/>
          <w:szCs w:val="19"/>
        </w:rPr>
        <w:t>&lt;&lt;</w:t>
      </w:r>
      <w:r w:rsidRPr="000E5E26">
        <w:rPr>
          <w:rFonts w:ascii="Courier New" w:hAnsi="Courier New" w:cs="Courier New"/>
          <w:color w:val="000000"/>
          <w:szCs w:val="19"/>
        </w:rPr>
        <w:t xml:space="preserve"> std::endl;</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w:t>
      </w:r>
      <w:r w:rsidRPr="000E5E26">
        <w:rPr>
          <w:rFonts w:ascii="Courier New" w:hAnsi="Courier New" w:cs="Courier New"/>
          <w:color w:val="0000FF"/>
          <w:szCs w:val="19"/>
        </w:rPr>
        <w:t>return</w:t>
      </w:r>
      <w:r w:rsidRPr="000E5E26">
        <w:rPr>
          <w:rFonts w:ascii="Courier New" w:hAnsi="Courier New" w:cs="Courier New"/>
          <w:color w:val="000000"/>
          <w:szCs w:val="19"/>
        </w:rPr>
        <w:t xml:space="preserve"> 0;</w:t>
      </w:r>
    </w:p>
    <w:p w:rsidR="000E5E26" w:rsidRPr="000E5E26" w:rsidRDefault="000E5E26" w:rsidP="000E5E26">
      <w:pPr>
        <w:spacing w:after="80"/>
        <w:rPr>
          <w:rFonts w:ascii="Courier New" w:hAnsi="Courier New" w:cs="Courier New"/>
          <w:color w:val="000000"/>
          <w:szCs w:val="19"/>
        </w:rPr>
      </w:pPr>
      <w:r w:rsidRPr="000E5E26">
        <w:rPr>
          <w:rFonts w:ascii="Courier New" w:hAnsi="Courier New" w:cs="Courier New"/>
          <w:color w:val="000000"/>
          <w:szCs w:val="19"/>
        </w:rPr>
        <w:t>}</w:t>
      </w:r>
    </w:p>
    <w:p w:rsidR="000E5E26" w:rsidRDefault="000E5E26" w:rsidP="000E5E26">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0E5E26" w:rsidRDefault="000E5E26" w:rsidP="000E5E26">
      <w:pPr>
        <w:spacing w:after="0"/>
        <w:rPr>
          <w:rFonts w:cs="Arial"/>
          <w:sz w:val="22"/>
          <w:lang w:val="en-US"/>
        </w:rPr>
      </w:pPr>
      <w:r w:rsidRPr="000E5E26">
        <w:rPr>
          <w:rFonts w:cs="Arial"/>
          <w:noProof/>
          <w:sz w:val="22"/>
          <w:lang w:eastAsia="ru-RU"/>
        </w:rPr>
        <w:drawing>
          <wp:inline distT="0" distB="0" distL="0" distR="0" wp14:anchorId="0A792D52" wp14:editId="65CC5630">
            <wp:extent cx="2486372" cy="304843"/>
            <wp:effectExtent l="0" t="0" r="0" b="0"/>
            <wp:docPr id="358" name="Рисунок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9"/>
                    <a:stretch>
                      <a:fillRect/>
                    </a:stretch>
                  </pic:blipFill>
                  <pic:spPr>
                    <a:xfrm>
                      <a:off x="0" y="0"/>
                      <a:ext cx="2486372" cy="304843"/>
                    </a:xfrm>
                    <a:prstGeom prst="rect">
                      <a:avLst/>
                    </a:prstGeom>
                  </pic:spPr>
                </pic:pic>
              </a:graphicData>
            </a:graphic>
          </wp:inline>
        </w:drawing>
      </w:r>
    </w:p>
    <w:p w:rsidR="000E5E26" w:rsidRDefault="00E02D8B" w:rsidP="000E5E26">
      <w:pPr>
        <w:spacing w:before="80" w:after="80"/>
        <w:rPr>
          <w:rFonts w:cs="Arial"/>
          <w:lang w:val="en-US"/>
        </w:rPr>
      </w:pPr>
      <w:hyperlink w:anchor="_Последовательные_контейнеры_1" w:history="1">
        <w:r w:rsidR="000E5E26" w:rsidRPr="0092657B">
          <w:rPr>
            <w:rStyle w:val="a4"/>
            <w:rFonts w:cs="Arial"/>
            <w:lang w:val="en-US"/>
          </w:rPr>
          <w:t>&lt;</w:t>
        </w:r>
        <w:r w:rsidR="000E5E26" w:rsidRPr="0092657B">
          <w:rPr>
            <w:rStyle w:val="a4"/>
            <w:rFonts w:cs="Arial"/>
          </w:rPr>
          <w:t>Последовательные контейнеры</w:t>
        </w:r>
        <w:r w:rsidR="000E5E26" w:rsidRPr="0092657B">
          <w:rPr>
            <w:rStyle w:val="a4"/>
            <w:rFonts w:cs="Arial"/>
            <w:lang w:val="en-US"/>
          </w:rPr>
          <w:t>&gt;</w:t>
        </w:r>
      </w:hyperlink>
    </w:p>
    <w:p w:rsidR="00A03C7A" w:rsidRDefault="00A03C7A"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554" w:name="_find_if_2"/>
      <w:bookmarkEnd w:id="554"/>
      <w:r>
        <w:rPr>
          <w:rFonts w:ascii="Arial" w:hAnsi="Arial" w:cs="Arial"/>
          <w:b/>
          <w:i w:val="0"/>
          <w:color w:val="000000" w:themeColor="text1"/>
          <w:lang w:val="en-US"/>
        </w:rPr>
        <w:t>find_if</w:t>
      </w:r>
    </w:p>
    <w:p w:rsidR="00A03C7A" w:rsidRPr="000E5E26" w:rsidRDefault="00A03C7A" w:rsidP="00A03C7A">
      <w:pPr>
        <w:ind w:firstLine="567"/>
      </w:pPr>
      <w:r>
        <w:t>Пример</w:t>
      </w:r>
      <w:r w:rsidRPr="000E5E26">
        <w:t xml:space="preserve"> </w:t>
      </w:r>
      <w:r>
        <w:t>использования</w:t>
      </w:r>
      <w:r w:rsidRPr="000E5E26">
        <w:t xml:space="preserve"> </w:t>
      </w:r>
      <w:r>
        <w:t>алгоритма</w:t>
      </w:r>
      <w:r w:rsidRPr="000E5E26">
        <w:t xml:space="preserve"> </w:t>
      </w:r>
      <w:r>
        <w:rPr>
          <w:lang w:val="en-US"/>
        </w:rPr>
        <w:t>find</w:t>
      </w:r>
      <w:r w:rsidRPr="00A03C7A">
        <w:t>_</w:t>
      </w:r>
      <w:r>
        <w:rPr>
          <w:lang w:val="en-US"/>
        </w:rPr>
        <w:t>if</w:t>
      </w:r>
      <w:r w:rsidRPr="000E5E26">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&lt;iostream&gt;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&lt;deque&gt;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&lt;algorithm&gt;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FF"/>
          <w:szCs w:val="19"/>
          <w:lang w:val="en-US"/>
        </w:rPr>
        <w:t>bool</w:t>
      </w:r>
      <w:r w:rsidRPr="00A03C7A">
        <w:rPr>
          <w:rFonts w:ascii="Courier New" w:hAnsi="Courier New" w:cs="Courier New"/>
          <w:color w:val="000000"/>
          <w:szCs w:val="19"/>
          <w:lang w:val="en-US"/>
        </w:rPr>
        <w:t xml:space="preserve"> isOdd(</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 xml:space="preserve"> </w:t>
      </w:r>
      <w:r w:rsidRPr="00A03C7A">
        <w:rPr>
          <w:rFonts w:ascii="Courier New" w:hAnsi="Courier New" w:cs="Courier New"/>
          <w:color w:val="808080"/>
          <w:szCs w:val="19"/>
          <w:lang w:val="en-US"/>
        </w:rPr>
        <w:t>num</w:t>
      </w:r>
      <w:r w:rsidRPr="00A03C7A">
        <w:rPr>
          <w:rFonts w:ascii="Courier New" w:hAnsi="Courier New" w:cs="Courier New"/>
          <w:color w:val="000000"/>
          <w:szCs w:val="19"/>
          <w:lang w:val="en-US"/>
        </w:rPr>
        <w:t>)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return</w:t>
      </w:r>
      <w:r w:rsidRPr="00A03C7A">
        <w:rPr>
          <w:rFonts w:ascii="Courier New" w:hAnsi="Courier New" w:cs="Courier New"/>
          <w:color w:val="000000"/>
          <w:szCs w:val="19"/>
          <w:lang w:val="en-US"/>
        </w:rPr>
        <w:t xml:space="preserve"> </w:t>
      </w:r>
      <w:r w:rsidRPr="00A03C7A">
        <w:rPr>
          <w:rFonts w:ascii="Courier New" w:hAnsi="Courier New" w:cs="Courier New"/>
          <w:color w:val="808080"/>
          <w:szCs w:val="19"/>
          <w:lang w:val="en-US"/>
        </w:rPr>
        <w:t>num</w:t>
      </w:r>
      <w:r w:rsidRPr="00A03C7A">
        <w:rPr>
          <w:rFonts w:ascii="Courier New" w:hAnsi="Courier New" w:cs="Courier New"/>
          <w:color w:val="000000"/>
          <w:szCs w:val="19"/>
          <w:lang w:val="en-US"/>
        </w:rPr>
        <w:t xml:space="preserve"> % 2 != 0;</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 xml:space="preserve"> main()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setlocale(</w:t>
      </w:r>
      <w:r w:rsidRPr="00A03C7A">
        <w:rPr>
          <w:rFonts w:ascii="Courier New" w:hAnsi="Courier New" w:cs="Courier New"/>
          <w:color w:val="6F008A"/>
          <w:szCs w:val="19"/>
          <w:lang w:val="en-US"/>
        </w:rPr>
        <w:t>LC_ALL</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"Russian"</w:t>
      </w:r>
      <w:r w:rsidRPr="00A03C7A">
        <w:rPr>
          <w:rFonts w:ascii="Courier New" w:hAnsi="Courier New" w:cs="Courier New"/>
          <w:color w:val="000000"/>
          <w:szCs w:val="19"/>
          <w:lang w:val="en-US"/>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w:t>
      </w:r>
      <w:r w:rsidRPr="00A03C7A">
        <w:rPr>
          <w:rFonts w:ascii="Courier New" w:hAnsi="Courier New" w:cs="Courier New"/>
          <w:color w:val="2B91AF"/>
          <w:szCs w:val="19"/>
          <w:lang w:val="en-US"/>
        </w:rPr>
        <w:t>deque</w:t>
      </w:r>
      <w:r w:rsidRPr="00A03C7A">
        <w:rPr>
          <w:rFonts w:ascii="Courier New" w:hAnsi="Courier New" w:cs="Courier New"/>
          <w:color w:val="000000"/>
          <w:szCs w:val="19"/>
          <w:lang w:val="en-US"/>
        </w:rPr>
        <w:t>&lt;</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&gt; deq = { 1, 2, 3, 4, 5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auto</w:t>
      </w:r>
      <w:r w:rsidRPr="00A03C7A">
        <w:rPr>
          <w:rFonts w:ascii="Courier New" w:hAnsi="Courier New" w:cs="Courier New"/>
          <w:color w:val="000000"/>
          <w:szCs w:val="19"/>
          <w:lang w:val="en-US"/>
        </w:rPr>
        <w:t xml:space="preserve"> it = std::find_if(deq.begin(), deq.end(), isOdd);</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if</w:t>
      </w:r>
      <w:r w:rsidRPr="00A03C7A">
        <w:rPr>
          <w:rFonts w:ascii="Courier New" w:hAnsi="Courier New" w:cs="Courier New"/>
          <w:color w:val="000000"/>
          <w:szCs w:val="19"/>
          <w:lang w:val="en-US"/>
        </w:rPr>
        <w:t xml:space="preserve"> (it </w:t>
      </w:r>
      <w:r w:rsidRPr="00A03C7A">
        <w:rPr>
          <w:rFonts w:ascii="Courier New" w:hAnsi="Courier New" w:cs="Courier New"/>
          <w:color w:val="008080"/>
          <w:szCs w:val="19"/>
          <w:lang w:val="en-US"/>
        </w:rPr>
        <w:t>!=</w:t>
      </w:r>
      <w:r w:rsidRPr="00A03C7A">
        <w:rPr>
          <w:rFonts w:ascii="Courier New" w:hAnsi="Courier New" w:cs="Courier New"/>
          <w:color w:val="000000"/>
          <w:szCs w:val="19"/>
          <w:lang w:val="en-US"/>
        </w:rPr>
        <w:t xml:space="preserve"> deq.end())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std::cout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w:t>
      </w:r>
      <w:r w:rsidRPr="00A03C7A">
        <w:rPr>
          <w:rFonts w:ascii="Courier New" w:hAnsi="Courier New" w:cs="Courier New"/>
          <w:color w:val="A31515"/>
          <w:szCs w:val="19"/>
        </w:rPr>
        <w:t>Первое</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нечетное</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число</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в</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деке</w:t>
      </w:r>
      <w:r w:rsidRPr="00A03C7A">
        <w:rPr>
          <w:rFonts w:ascii="Courier New" w:hAnsi="Courier New" w:cs="Courier New"/>
          <w:color w:val="A31515"/>
          <w:szCs w:val="19"/>
          <w:lang w:val="en-US"/>
        </w:rPr>
        <w:t xml:space="preserve"> deq: "</w:t>
      </w:r>
      <w:r w:rsidRPr="00A03C7A">
        <w:rPr>
          <w:rFonts w:ascii="Courier New" w:hAnsi="Courier New" w:cs="Courier New"/>
          <w:color w:val="000000"/>
          <w:szCs w:val="19"/>
          <w:lang w:val="en-US"/>
        </w:rPr>
        <w:t xml:space="preserve">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w:t>
      </w:r>
      <w:r w:rsidRPr="00A03C7A">
        <w:rPr>
          <w:rFonts w:ascii="Courier New" w:hAnsi="Courier New" w:cs="Courier New"/>
          <w:color w:val="008080"/>
          <w:szCs w:val="19"/>
          <w:lang w:val="en-US"/>
        </w:rPr>
        <w:t>*</w:t>
      </w:r>
      <w:r w:rsidRPr="00A03C7A">
        <w:rPr>
          <w:rFonts w:ascii="Courier New" w:hAnsi="Courier New" w:cs="Courier New"/>
          <w:color w:val="000000"/>
          <w:szCs w:val="19"/>
          <w:lang w:val="en-US"/>
        </w:rPr>
        <w:t xml:space="preserve">it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std::endl;</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lang w:val="en-US"/>
        </w:rPr>
        <w:t xml:space="preserve">    </w:t>
      </w:r>
      <w:r w:rsidRPr="00A03C7A">
        <w:rPr>
          <w:rFonts w:ascii="Courier New" w:hAnsi="Courier New" w:cs="Courier New"/>
          <w:color w:val="000000"/>
          <w:szCs w:val="19"/>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r w:rsidRPr="00A03C7A">
        <w:rPr>
          <w:rFonts w:ascii="Courier New" w:hAnsi="Courier New" w:cs="Courier New"/>
          <w:color w:val="0000FF"/>
          <w:szCs w:val="19"/>
        </w:rPr>
        <w:t>else</w:t>
      </w: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std::cout </w:t>
      </w:r>
      <w:r w:rsidRPr="00A03C7A">
        <w:rPr>
          <w:rFonts w:ascii="Courier New" w:hAnsi="Courier New" w:cs="Courier New"/>
          <w:color w:val="008080"/>
          <w:szCs w:val="19"/>
        </w:rPr>
        <w:t>&lt;&lt;</w:t>
      </w:r>
      <w:r w:rsidRPr="00A03C7A">
        <w:rPr>
          <w:rFonts w:ascii="Courier New" w:hAnsi="Courier New" w:cs="Courier New"/>
          <w:color w:val="000000"/>
          <w:szCs w:val="19"/>
        </w:rPr>
        <w:t xml:space="preserve"> </w:t>
      </w:r>
      <w:r w:rsidRPr="00A03C7A">
        <w:rPr>
          <w:rFonts w:ascii="Courier New" w:hAnsi="Courier New" w:cs="Courier New"/>
          <w:color w:val="A31515"/>
          <w:szCs w:val="19"/>
        </w:rPr>
        <w:t>"Нечетное число не найдено в деке deq."</w:t>
      </w:r>
      <w:r w:rsidRPr="00A03C7A">
        <w:rPr>
          <w:rFonts w:ascii="Courier New" w:hAnsi="Courier New" w:cs="Courier New"/>
          <w:color w:val="000000"/>
          <w:szCs w:val="19"/>
        </w:rPr>
        <w:t xml:space="preserve"> </w:t>
      </w:r>
      <w:r w:rsidRPr="00A03C7A">
        <w:rPr>
          <w:rFonts w:ascii="Courier New" w:hAnsi="Courier New" w:cs="Courier New"/>
          <w:color w:val="008080"/>
          <w:szCs w:val="19"/>
        </w:rPr>
        <w:t>&lt;&lt;</w:t>
      </w:r>
      <w:r w:rsidRPr="00A03C7A">
        <w:rPr>
          <w:rFonts w:ascii="Courier New" w:hAnsi="Courier New" w:cs="Courier New"/>
          <w:color w:val="000000"/>
          <w:szCs w:val="19"/>
        </w:rPr>
        <w:t xml:space="preserve"> std::endl;</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r w:rsidRPr="00A03C7A">
        <w:rPr>
          <w:rFonts w:ascii="Courier New" w:hAnsi="Courier New" w:cs="Courier New"/>
          <w:color w:val="0000FF"/>
          <w:szCs w:val="19"/>
        </w:rPr>
        <w:t>return</w:t>
      </w:r>
      <w:r w:rsidRPr="00A03C7A">
        <w:rPr>
          <w:rFonts w:ascii="Courier New" w:hAnsi="Courier New" w:cs="Courier New"/>
          <w:color w:val="000000"/>
          <w:szCs w:val="19"/>
        </w:rPr>
        <w:t xml:space="preserve"> 0;</w:t>
      </w:r>
    </w:p>
    <w:p w:rsidR="00A03C7A" w:rsidRPr="00A03C7A" w:rsidRDefault="00A03C7A" w:rsidP="00A03C7A">
      <w:pPr>
        <w:spacing w:after="80"/>
        <w:rPr>
          <w:rFonts w:ascii="Courier New" w:hAnsi="Courier New" w:cs="Courier New"/>
          <w:color w:val="000000"/>
          <w:szCs w:val="19"/>
        </w:rPr>
      </w:pPr>
      <w:r w:rsidRPr="00A03C7A">
        <w:rPr>
          <w:rFonts w:ascii="Courier New" w:hAnsi="Courier New" w:cs="Courier New"/>
          <w:color w:val="000000"/>
          <w:szCs w:val="19"/>
        </w:rPr>
        <w:t>}</w:t>
      </w:r>
    </w:p>
    <w:p w:rsidR="00A03C7A" w:rsidRDefault="00A03C7A" w:rsidP="00A03C7A">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A03C7A" w:rsidRDefault="00A03C7A" w:rsidP="00A03C7A">
      <w:pPr>
        <w:spacing w:after="0"/>
        <w:rPr>
          <w:rFonts w:cs="Arial"/>
          <w:sz w:val="22"/>
          <w:lang w:val="en-US"/>
        </w:rPr>
      </w:pPr>
      <w:r w:rsidRPr="00A03C7A">
        <w:rPr>
          <w:rFonts w:cs="Arial"/>
          <w:noProof/>
          <w:sz w:val="22"/>
          <w:lang w:eastAsia="ru-RU"/>
        </w:rPr>
        <w:drawing>
          <wp:inline distT="0" distB="0" distL="0" distR="0" wp14:anchorId="6B136081" wp14:editId="616A125F">
            <wp:extent cx="3096057" cy="285790"/>
            <wp:effectExtent l="0" t="0" r="0" b="0"/>
            <wp:docPr id="368" name="Рисунок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0"/>
                    <a:stretch>
                      <a:fillRect/>
                    </a:stretch>
                  </pic:blipFill>
                  <pic:spPr>
                    <a:xfrm>
                      <a:off x="0" y="0"/>
                      <a:ext cx="3096057" cy="285790"/>
                    </a:xfrm>
                    <a:prstGeom prst="rect">
                      <a:avLst/>
                    </a:prstGeom>
                  </pic:spPr>
                </pic:pic>
              </a:graphicData>
            </a:graphic>
          </wp:inline>
        </w:drawing>
      </w:r>
    </w:p>
    <w:p w:rsidR="00A03C7A" w:rsidRDefault="00E02D8B" w:rsidP="000E5E26">
      <w:pPr>
        <w:spacing w:before="80" w:after="80"/>
        <w:rPr>
          <w:rFonts w:cs="Arial"/>
          <w:lang w:val="en-US"/>
        </w:rPr>
      </w:pPr>
      <w:hyperlink w:anchor="_Последовательные_контейнеры_1" w:history="1">
        <w:r w:rsidR="00A03C7A" w:rsidRPr="0092657B">
          <w:rPr>
            <w:rStyle w:val="a4"/>
            <w:rFonts w:cs="Arial"/>
            <w:lang w:val="en-US"/>
          </w:rPr>
          <w:t>&lt;</w:t>
        </w:r>
        <w:r w:rsidR="00A03C7A" w:rsidRPr="0092657B">
          <w:rPr>
            <w:rStyle w:val="a4"/>
            <w:rFonts w:cs="Arial"/>
          </w:rPr>
          <w:t>Последовательные контейнеры</w:t>
        </w:r>
        <w:r w:rsidR="00A03C7A" w:rsidRPr="0092657B">
          <w:rPr>
            <w:rStyle w:val="a4"/>
            <w:rFonts w:cs="Arial"/>
            <w:lang w:val="en-US"/>
          </w:rPr>
          <w:t>&gt;</w:t>
        </w:r>
      </w:hyperlink>
    </w:p>
    <w:p w:rsidR="00A03C7A" w:rsidRDefault="00A03C7A"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555" w:name="_find_end_2"/>
      <w:bookmarkEnd w:id="555"/>
      <w:r>
        <w:rPr>
          <w:rFonts w:ascii="Arial" w:hAnsi="Arial" w:cs="Arial"/>
          <w:b/>
          <w:i w:val="0"/>
          <w:color w:val="000000" w:themeColor="text1"/>
          <w:lang w:val="en-US"/>
        </w:rPr>
        <w:t>find</w:t>
      </w:r>
      <w:r>
        <w:rPr>
          <w:rFonts w:ascii="Arial" w:hAnsi="Arial" w:cs="Arial"/>
          <w:b/>
          <w:i w:val="0"/>
          <w:color w:val="000000" w:themeColor="text1"/>
        </w:rPr>
        <w:t>_</w:t>
      </w:r>
      <w:r>
        <w:rPr>
          <w:rFonts w:ascii="Arial" w:hAnsi="Arial" w:cs="Arial"/>
          <w:b/>
          <w:i w:val="0"/>
          <w:color w:val="000000" w:themeColor="text1"/>
          <w:lang w:val="en-US"/>
        </w:rPr>
        <w:t>end</w:t>
      </w:r>
    </w:p>
    <w:p w:rsidR="00A03C7A" w:rsidRPr="00A03C7A" w:rsidRDefault="00A03C7A" w:rsidP="00A03C7A">
      <w:pPr>
        <w:ind w:firstLine="567"/>
      </w:pPr>
      <w:r>
        <w:t>Пример</w:t>
      </w:r>
      <w:r w:rsidRPr="00A03C7A">
        <w:t xml:space="preserve"> </w:t>
      </w:r>
      <w:r>
        <w:t>использования</w:t>
      </w:r>
      <w:r w:rsidRPr="00A03C7A">
        <w:t xml:space="preserve"> </w:t>
      </w:r>
      <w:r>
        <w:t>алгоритма</w:t>
      </w:r>
      <w:r w:rsidRPr="00A03C7A">
        <w:t xml:space="preserve"> </w:t>
      </w:r>
      <w:r>
        <w:rPr>
          <w:lang w:val="en-US"/>
        </w:rPr>
        <w:t>find</w:t>
      </w:r>
      <w:r w:rsidRPr="00A03C7A">
        <w:t>_</w:t>
      </w:r>
      <w:r>
        <w:rPr>
          <w:lang w:val="en-US"/>
        </w:rPr>
        <w:t>end</w:t>
      </w:r>
      <w: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&lt;iostream&gt;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&lt;deque&gt;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&lt;algorithm&gt;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 xml:space="preserve"> main()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setlocale(</w:t>
      </w:r>
      <w:r w:rsidRPr="00A03C7A">
        <w:rPr>
          <w:rFonts w:ascii="Courier New" w:hAnsi="Courier New" w:cs="Courier New"/>
          <w:color w:val="6F008A"/>
          <w:szCs w:val="19"/>
          <w:lang w:val="en-US"/>
        </w:rPr>
        <w:t>LC_ALL</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"Russian"</w:t>
      </w:r>
      <w:r w:rsidRPr="00A03C7A">
        <w:rPr>
          <w:rFonts w:ascii="Courier New" w:hAnsi="Courier New" w:cs="Courier New"/>
          <w:color w:val="000000"/>
          <w:szCs w:val="19"/>
          <w:lang w:val="en-US"/>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w:t>
      </w:r>
      <w:r w:rsidRPr="00A03C7A">
        <w:rPr>
          <w:rFonts w:ascii="Courier New" w:hAnsi="Courier New" w:cs="Courier New"/>
          <w:color w:val="2B91AF"/>
          <w:szCs w:val="19"/>
          <w:lang w:val="en-US"/>
        </w:rPr>
        <w:t>deque</w:t>
      </w:r>
      <w:r w:rsidRPr="00A03C7A">
        <w:rPr>
          <w:rFonts w:ascii="Courier New" w:hAnsi="Courier New" w:cs="Courier New"/>
          <w:color w:val="000000"/>
          <w:szCs w:val="19"/>
          <w:lang w:val="en-US"/>
        </w:rPr>
        <w:t>&lt;</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&gt; deq = { 1, 2, 3, 4, 5, 3, 4, 5, 3, 4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w:t>
      </w:r>
      <w:r w:rsidRPr="00A03C7A">
        <w:rPr>
          <w:rFonts w:ascii="Courier New" w:hAnsi="Courier New" w:cs="Courier New"/>
          <w:color w:val="2B91AF"/>
          <w:szCs w:val="19"/>
          <w:lang w:val="en-US"/>
        </w:rPr>
        <w:t>deque</w:t>
      </w:r>
      <w:r w:rsidRPr="00A03C7A">
        <w:rPr>
          <w:rFonts w:ascii="Courier New" w:hAnsi="Courier New" w:cs="Courier New"/>
          <w:color w:val="000000"/>
          <w:szCs w:val="19"/>
          <w:lang w:val="en-US"/>
        </w:rPr>
        <w:t>&lt;</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&gt; subDeq = { 3, 4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auto</w:t>
      </w:r>
      <w:r w:rsidRPr="00A03C7A">
        <w:rPr>
          <w:rFonts w:ascii="Courier New" w:hAnsi="Courier New" w:cs="Courier New"/>
          <w:color w:val="000000"/>
          <w:szCs w:val="19"/>
          <w:lang w:val="en-US"/>
        </w:rPr>
        <w:t xml:space="preserve"> it = std::find_end(deq.begin(), deq.end(), subDeq.begin(), subDeq.end());</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if</w:t>
      </w:r>
      <w:r w:rsidRPr="00A03C7A">
        <w:rPr>
          <w:rFonts w:ascii="Courier New" w:hAnsi="Courier New" w:cs="Courier New"/>
          <w:color w:val="000000"/>
          <w:szCs w:val="19"/>
          <w:lang w:val="en-US"/>
        </w:rPr>
        <w:t xml:space="preserve"> (it </w:t>
      </w:r>
      <w:r w:rsidRPr="00A03C7A">
        <w:rPr>
          <w:rFonts w:ascii="Courier New" w:hAnsi="Courier New" w:cs="Courier New"/>
          <w:color w:val="008080"/>
          <w:szCs w:val="19"/>
          <w:lang w:val="en-US"/>
        </w:rPr>
        <w:t>!=</w:t>
      </w:r>
      <w:r w:rsidRPr="00A03C7A">
        <w:rPr>
          <w:rFonts w:ascii="Courier New" w:hAnsi="Courier New" w:cs="Courier New"/>
          <w:color w:val="000000"/>
          <w:szCs w:val="19"/>
          <w:lang w:val="en-US"/>
        </w:rPr>
        <w:t xml:space="preserve"> deq.end())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std::cout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w:t>
      </w:r>
      <w:r w:rsidRPr="00A03C7A">
        <w:rPr>
          <w:rFonts w:ascii="Courier New" w:hAnsi="Courier New" w:cs="Courier New"/>
          <w:color w:val="A31515"/>
          <w:szCs w:val="19"/>
        </w:rPr>
        <w:t>Поддек</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найден</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в</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деке</w:t>
      </w:r>
      <w:r w:rsidRPr="00A03C7A">
        <w:rPr>
          <w:rFonts w:ascii="Courier New" w:hAnsi="Courier New" w:cs="Courier New"/>
          <w:color w:val="A31515"/>
          <w:szCs w:val="19"/>
          <w:lang w:val="en-US"/>
        </w:rPr>
        <w:t xml:space="preserve"> deq, </w:t>
      </w:r>
      <w:r w:rsidRPr="00A03C7A">
        <w:rPr>
          <w:rFonts w:ascii="Courier New" w:hAnsi="Courier New" w:cs="Courier New"/>
          <w:color w:val="A31515"/>
          <w:szCs w:val="19"/>
        </w:rPr>
        <w:t>начиная</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с</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индекса</w:t>
      </w:r>
      <w:r w:rsidRPr="00A03C7A">
        <w:rPr>
          <w:rFonts w:ascii="Courier New" w:hAnsi="Courier New" w:cs="Courier New"/>
          <w:color w:val="A31515"/>
          <w:szCs w:val="19"/>
          <w:lang w:val="en-US"/>
        </w:rPr>
        <w:t>: "</w:t>
      </w:r>
      <w:r w:rsidRPr="00A03C7A">
        <w:rPr>
          <w:rFonts w:ascii="Courier New" w:hAnsi="Courier New" w:cs="Courier New"/>
          <w:color w:val="000000"/>
          <w:szCs w:val="19"/>
          <w:lang w:val="en-US"/>
        </w:rPr>
        <w:t xml:space="preserve">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std::distance(deq.begin(), it)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std::endl;</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lang w:val="en-US"/>
        </w:rPr>
        <w:t xml:space="preserve">    </w:t>
      </w:r>
      <w:r w:rsidRPr="00A03C7A">
        <w:rPr>
          <w:rFonts w:ascii="Courier New" w:hAnsi="Courier New" w:cs="Courier New"/>
          <w:color w:val="000000"/>
          <w:szCs w:val="19"/>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r w:rsidRPr="00A03C7A">
        <w:rPr>
          <w:rFonts w:ascii="Courier New" w:hAnsi="Courier New" w:cs="Courier New"/>
          <w:color w:val="0000FF"/>
          <w:szCs w:val="19"/>
        </w:rPr>
        <w:t>else</w:t>
      </w: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std::cout </w:t>
      </w:r>
      <w:r w:rsidRPr="00A03C7A">
        <w:rPr>
          <w:rFonts w:ascii="Courier New" w:hAnsi="Courier New" w:cs="Courier New"/>
          <w:color w:val="008080"/>
          <w:szCs w:val="19"/>
        </w:rPr>
        <w:t>&lt;&lt;</w:t>
      </w:r>
      <w:r w:rsidRPr="00A03C7A">
        <w:rPr>
          <w:rFonts w:ascii="Courier New" w:hAnsi="Courier New" w:cs="Courier New"/>
          <w:color w:val="000000"/>
          <w:szCs w:val="19"/>
        </w:rPr>
        <w:t xml:space="preserve"> </w:t>
      </w:r>
      <w:r w:rsidRPr="00A03C7A">
        <w:rPr>
          <w:rFonts w:ascii="Courier New" w:hAnsi="Courier New" w:cs="Courier New"/>
          <w:color w:val="A31515"/>
          <w:szCs w:val="19"/>
        </w:rPr>
        <w:t>"Поддек не найден в деке deq."</w:t>
      </w:r>
      <w:r w:rsidRPr="00A03C7A">
        <w:rPr>
          <w:rFonts w:ascii="Courier New" w:hAnsi="Courier New" w:cs="Courier New"/>
          <w:color w:val="000000"/>
          <w:szCs w:val="19"/>
        </w:rPr>
        <w:t xml:space="preserve"> </w:t>
      </w:r>
      <w:r w:rsidRPr="00A03C7A">
        <w:rPr>
          <w:rFonts w:ascii="Courier New" w:hAnsi="Courier New" w:cs="Courier New"/>
          <w:color w:val="008080"/>
          <w:szCs w:val="19"/>
        </w:rPr>
        <w:t>&lt;&lt;</w:t>
      </w:r>
      <w:r w:rsidRPr="00A03C7A">
        <w:rPr>
          <w:rFonts w:ascii="Courier New" w:hAnsi="Courier New" w:cs="Courier New"/>
          <w:color w:val="000000"/>
          <w:szCs w:val="19"/>
        </w:rPr>
        <w:t xml:space="preserve"> std::endl;</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r w:rsidRPr="00A03C7A">
        <w:rPr>
          <w:rFonts w:ascii="Courier New" w:hAnsi="Courier New" w:cs="Courier New"/>
          <w:color w:val="0000FF"/>
          <w:szCs w:val="19"/>
        </w:rPr>
        <w:t>return</w:t>
      </w:r>
      <w:r w:rsidRPr="00A03C7A">
        <w:rPr>
          <w:rFonts w:ascii="Courier New" w:hAnsi="Courier New" w:cs="Courier New"/>
          <w:color w:val="000000"/>
          <w:szCs w:val="19"/>
        </w:rPr>
        <w:t xml:space="preserve"> 0;</w:t>
      </w:r>
    </w:p>
    <w:p w:rsidR="00A03C7A" w:rsidRPr="00A03C7A" w:rsidRDefault="00A03C7A" w:rsidP="00A03C7A">
      <w:pPr>
        <w:spacing w:after="80"/>
        <w:rPr>
          <w:rFonts w:ascii="Courier New" w:hAnsi="Courier New" w:cs="Courier New"/>
          <w:color w:val="000000"/>
          <w:szCs w:val="19"/>
        </w:rPr>
      </w:pPr>
      <w:r w:rsidRPr="00A03C7A">
        <w:rPr>
          <w:rFonts w:ascii="Courier New" w:hAnsi="Courier New" w:cs="Courier New"/>
          <w:color w:val="000000"/>
          <w:szCs w:val="19"/>
        </w:rPr>
        <w:t>}</w:t>
      </w:r>
    </w:p>
    <w:p w:rsidR="00A03C7A" w:rsidRDefault="00A03C7A" w:rsidP="00A03C7A">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A03C7A" w:rsidRDefault="00A03C7A" w:rsidP="00A03C7A">
      <w:pPr>
        <w:spacing w:after="0"/>
        <w:rPr>
          <w:rFonts w:cs="Arial"/>
          <w:sz w:val="22"/>
          <w:lang w:val="en-US"/>
        </w:rPr>
      </w:pPr>
      <w:r w:rsidRPr="00A03C7A">
        <w:rPr>
          <w:rFonts w:cs="Arial"/>
          <w:noProof/>
          <w:sz w:val="22"/>
          <w:lang w:eastAsia="ru-RU"/>
        </w:rPr>
        <w:drawing>
          <wp:inline distT="0" distB="0" distL="0" distR="0" wp14:anchorId="3D4FBABA" wp14:editId="36BB40D8">
            <wp:extent cx="4058216" cy="285790"/>
            <wp:effectExtent l="0" t="0" r="0" b="0"/>
            <wp:docPr id="378" name="Рисунок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1"/>
                    <a:stretch>
                      <a:fillRect/>
                    </a:stretch>
                  </pic:blipFill>
                  <pic:spPr>
                    <a:xfrm>
                      <a:off x="0" y="0"/>
                      <a:ext cx="4058216" cy="285790"/>
                    </a:xfrm>
                    <a:prstGeom prst="rect">
                      <a:avLst/>
                    </a:prstGeom>
                  </pic:spPr>
                </pic:pic>
              </a:graphicData>
            </a:graphic>
          </wp:inline>
        </w:drawing>
      </w:r>
    </w:p>
    <w:p w:rsidR="00A03C7A" w:rsidRDefault="00E02D8B" w:rsidP="000E5E26">
      <w:pPr>
        <w:spacing w:before="80" w:after="80"/>
        <w:rPr>
          <w:rFonts w:cs="Arial"/>
          <w:lang w:val="en-US"/>
        </w:rPr>
      </w:pPr>
      <w:hyperlink w:anchor="_Последовательные_контейнеры_1" w:history="1">
        <w:r w:rsidR="00A03C7A" w:rsidRPr="0092657B">
          <w:rPr>
            <w:rStyle w:val="a4"/>
            <w:rFonts w:cs="Arial"/>
            <w:lang w:val="en-US"/>
          </w:rPr>
          <w:t>&lt;</w:t>
        </w:r>
        <w:r w:rsidR="00A03C7A" w:rsidRPr="0092657B">
          <w:rPr>
            <w:rStyle w:val="a4"/>
            <w:rFonts w:cs="Arial"/>
          </w:rPr>
          <w:t>Последовательные контейнеры</w:t>
        </w:r>
        <w:r w:rsidR="00A03C7A" w:rsidRPr="0092657B">
          <w:rPr>
            <w:rStyle w:val="a4"/>
            <w:rFonts w:cs="Arial"/>
            <w:lang w:val="en-US"/>
          </w:rPr>
          <w:t>&gt;</w:t>
        </w:r>
      </w:hyperlink>
    </w:p>
    <w:p w:rsidR="00A03C7A" w:rsidRDefault="00A03C7A"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556" w:name="_find_first_of_2"/>
      <w:bookmarkEnd w:id="556"/>
      <w:r>
        <w:rPr>
          <w:rFonts w:ascii="Arial" w:hAnsi="Arial" w:cs="Arial"/>
          <w:b/>
          <w:i w:val="0"/>
          <w:color w:val="000000" w:themeColor="text1"/>
          <w:lang w:val="en-US"/>
        </w:rPr>
        <w:t>find</w:t>
      </w:r>
      <w:r>
        <w:rPr>
          <w:rFonts w:ascii="Arial" w:hAnsi="Arial" w:cs="Arial"/>
          <w:b/>
          <w:i w:val="0"/>
          <w:color w:val="000000" w:themeColor="text1"/>
        </w:rPr>
        <w:t>_</w:t>
      </w:r>
      <w:r>
        <w:rPr>
          <w:rFonts w:ascii="Arial" w:hAnsi="Arial" w:cs="Arial"/>
          <w:b/>
          <w:i w:val="0"/>
          <w:color w:val="000000" w:themeColor="text1"/>
          <w:lang w:val="en-US"/>
        </w:rPr>
        <w:t>first_of</w:t>
      </w:r>
    </w:p>
    <w:p w:rsidR="00A03C7A" w:rsidRPr="00A03C7A" w:rsidRDefault="00A03C7A" w:rsidP="00A03C7A">
      <w:pPr>
        <w:ind w:firstLine="567"/>
      </w:pPr>
      <w:r>
        <w:t>Пример</w:t>
      </w:r>
      <w:r w:rsidRPr="00A03C7A">
        <w:t xml:space="preserve"> </w:t>
      </w:r>
      <w:r>
        <w:t>использования</w:t>
      </w:r>
      <w:r w:rsidRPr="00A03C7A">
        <w:t xml:space="preserve"> </w:t>
      </w:r>
      <w:r>
        <w:t>алгоритма</w:t>
      </w:r>
      <w:r w:rsidRPr="00A03C7A">
        <w:t xml:space="preserve"> </w:t>
      </w:r>
      <w:r>
        <w:rPr>
          <w:lang w:val="en-US"/>
        </w:rPr>
        <w:t>find</w:t>
      </w:r>
      <w:r w:rsidRPr="00A03C7A">
        <w:t>_</w:t>
      </w:r>
      <w:r>
        <w:rPr>
          <w:lang w:val="en-US"/>
        </w:rPr>
        <w:t>first</w:t>
      </w:r>
      <w:r w:rsidRPr="00A03C7A">
        <w:t>_</w:t>
      </w:r>
      <w:r>
        <w:rPr>
          <w:lang w:val="en-US"/>
        </w:rPr>
        <w:t>of</w:t>
      </w:r>
      <w: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&lt;iostream&gt;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&lt;deque&gt;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&lt;algorithm&gt;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 xml:space="preserve"> main()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setlocale(</w:t>
      </w:r>
      <w:r w:rsidRPr="00A03C7A">
        <w:rPr>
          <w:rFonts w:ascii="Courier New" w:hAnsi="Courier New" w:cs="Courier New"/>
          <w:color w:val="6F008A"/>
          <w:szCs w:val="19"/>
          <w:lang w:val="en-US"/>
        </w:rPr>
        <w:t>LC_ALL</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"Russian"</w:t>
      </w:r>
      <w:r w:rsidRPr="00A03C7A">
        <w:rPr>
          <w:rFonts w:ascii="Courier New" w:hAnsi="Courier New" w:cs="Courier New"/>
          <w:color w:val="000000"/>
          <w:szCs w:val="19"/>
          <w:lang w:val="en-US"/>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w:t>
      </w:r>
      <w:r w:rsidRPr="00A03C7A">
        <w:rPr>
          <w:rFonts w:ascii="Courier New" w:hAnsi="Courier New" w:cs="Courier New"/>
          <w:color w:val="2B91AF"/>
          <w:szCs w:val="19"/>
          <w:lang w:val="en-US"/>
        </w:rPr>
        <w:t>deque</w:t>
      </w:r>
      <w:r w:rsidRPr="00A03C7A">
        <w:rPr>
          <w:rFonts w:ascii="Courier New" w:hAnsi="Courier New" w:cs="Courier New"/>
          <w:color w:val="000000"/>
          <w:szCs w:val="19"/>
          <w:lang w:val="en-US"/>
        </w:rPr>
        <w:t>&lt;</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&gt; deq = { 1, 2, 3, 4, 5, 6, 7, 8, 9, 10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w:t>
      </w:r>
      <w:r w:rsidRPr="00A03C7A">
        <w:rPr>
          <w:rFonts w:ascii="Courier New" w:hAnsi="Courier New" w:cs="Courier New"/>
          <w:color w:val="2B91AF"/>
          <w:szCs w:val="19"/>
          <w:lang w:val="en-US"/>
        </w:rPr>
        <w:t>deque</w:t>
      </w:r>
      <w:r w:rsidRPr="00A03C7A">
        <w:rPr>
          <w:rFonts w:ascii="Courier New" w:hAnsi="Courier New" w:cs="Courier New"/>
          <w:color w:val="000000"/>
          <w:szCs w:val="19"/>
          <w:lang w:val="en-US"/>
        </w:rPr>
        <w:t>&lt;</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&gt; searchValues = { 4, 8, 12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auto</w:t>
      </w:r>
      <w:r w:rsidRPr="00A03C7A">
        <w:rPr>
          <w:rFonts w:ascii="Courier New" w:hAnsi="Courier New" w:cs="Courier New"/>
          <w:color w:val="000000"/>
          <w:szCs w:val="19"/>
          <w:lang w:val="en-US"/>
        </w:rPr>
        <w:t xml:space="preserve"> it = std::find_first_of(deq.begin(), deq.end(), searchValues.begin(), searchValues.end());</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rPr>
        <w:t>if</w:t>
      </w:r>
      <w:r w:rsidRPr="00A03C7A">
        <w:rPr>
          <w:rFonts w:ascii="Courier New" w:hAnsi="Courier New" w:cs="Courier New"/>
          <w:color w:val="000000"/>
          <w:szCs w:val="19"/>
        </w:rPr>
        <w:t xml:space="preserve"> (it </w:t>
      </w:r>
      <w:r w:rsidRPr="00A03C7A">
        <w:rPr>
          <w:rFonts w:ascii="Courier New" w:hAnsi="Courier New" w:cs="Courier New"/>
          <w:color w:val="008080"/>
          <w:szCs w:val="19"/>
        </w:rPr>
        <w:t>!=</w:t>
      </w:r>
      <w:r w:rsidRPr="00A03C7A">
        <w:rPr>
          <w:rFonts w:ascii="Courier New" w:hAnsi="Courier New" w:cs="Courier New"/>
          <w:color w:val="000000"/>
          <w:szCs w:val="19"/>
        </w:rPr>
        <w:t xml:space="preserve"> deq.end())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std::cout </w:t>
      </w:r>
      <w:r w:rsidRPr="00A03C7A">
        <w:rPr>
          <w:rFonts w:ascii="Courier New" w:hAnsi="Courier New" w:cs="Courier New"/>
          <w:color w:val="008080"/>
          <w:szCs w:val="19"/>
        </w:rPr>
        <w:t>&lt;&lt;</w:t>
      </w:r>
      <w:r w:rsidRPr="00A03C7A">
        <w:rPr>
          <w:rFonts w:ascii="Courier New" w:hAnsi="Courier New" w:cs="Courier New"/>
          <w:color w:val="000000"/>
          <w:szCs w:val="19"/>
        </w:rPr>
        <w:t xml:space="preserve"> </w:t>
      </w:r>
      <w:r w:rsidRPr="00A03C7A">
        <w:rPr>
          <w:rFonts w:ascii="Courier New" w:hAnsi="Courier New" w:cs="Courier New"/>
          <w:color w:val="A31515"/>
          <w:szCs w:val="19"/>
        </w:rPr>
        <w:t>"Первое вхождение одного из искомых значений в деке deq: "</w:t>
      </w:r>
      <w:r w:rsidRPr="00A03C7A">
        <w:rPr>
          <w:rFonts w:ascii="Courier New" w:hAnsi="Courier New" w:cs="Courier New"/>
          <w:color w:val="000000"/>
          <w:szCs w:val="19"/>
        </w:rPr>
        <w:t xml:space="preserve"> </w:t>
      </w:r>
      <w:r w:rsidRPr="00A03C7A">
        <w:rPr>
          <w:rFonts w:ascii="Courier New" w:hAnsi="Courier New" w:cs="Courier New"/>
          <w:color w:val="008080"/>
          <w:szCs w:val="19"/>
        </w:rPr>
        <w:t>&lt;&lt;</w:t>
      </w:r>
      <w:r w:rsidRPr="00A03C7A">
        <w:rPr>
          <w:rFonts w:ascii="Courier New" w:hAnsi="Courier New" w:cs="Courier New"/>
          <w:color w:val="000000"/>
          <w:szCs w:val="19"/>
        </w:rPr>
        <w:t xml:space="preserve"> </w:t>
      </w:r>
      <w:r w:rsidRPr="00A03C7A">
        <w:rPr>
          <w:rFonts w:ascii="Courier New" w:hAnsi="Courier New" w:cs="Courier New"/>
          <w:color w:val="008080"/>
          <w:szCs w:val="19"/>
        </w:rPr>
        <w:t>*</w:t>
      </w:r>
      <w:r w:rsidRPr="00A03C7A">
        <w:rPr>
          <w:rFonts w:ascii="Courier New" w:hAnsi="Courier New" w:cs="Courier New"/>
          <w:color w:val="000000"/>
          <w:szCs w:val="19"/>
        </w:rPr>
        <w:t xml:space="preserve">it </w:t>
      </w:r>
      <w:r w:rsidRPr="00A03C7A">
        <w:rPr>
          <w:rFonts w:ascii="Courier New" w:hAnsi="Courier New" w:cs="Courier New"/>
          <w:color w:val="008080"/>
          <w:szCs w:val="19"/>
        </w:rPr>
        <w:t>&lt;&lt;</w:t>
      </w:r>
      <w:r w:rsidRPr="00A03C7A">
        <w:rPr>
          <w:rFonts w:ascii="Courier New" w:hAnsi="Courier New" w:cs="Courier New"/>
          <w:color w:val="000000"/>
          <w:szCs w:val="19"/>
        </w:rPr>
        <w:t xml:space="preserve"> std::endl;</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r w:rsidRPr="00A03C7A">
        <w:rPr>
          <w:rFonts w:ascii="Courier New" w:hAnsi="Courier New" w:cs="Courier New"/>
          <w:color w:val="0000FF"/>
          <w:szCs w:val="19"/>
        </w:rPr>
        <w:t>else</w:t>
      </w: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std::cout </w:t>
      </w:r>
      <w:r w:rsidRPr="00A03C7A">
        <w:rPr>
          <w:rFonts w:ascii="Courier New" w:hAnsi="Courier New" w:cs="Courier New"/>
          <w:color w:val="008080"/>
          <w:szCs w:val="19"/>
        </w:rPr>
        <w:t>&lt;&lt;</w:t>
      </w:r>
      <w:r w:rsidRPr="00A03C7A">
        <w:rPr>
          <w:rFonts w:ascii="Courier New" w:hAnsi="Courier New" w:cs="Courier New"/>
          <w:color w:val="000000"/>
          <w:szCs w:val="19"/>
        </w:rPr>
        <w:t xml:space="preserve"> </w:t>
      </w:r>
      <w:r w:rsidRPr="00A03C7A">
        <w:rPr>
          <w:rFonts w:ascii="Courier New" w:hAnsi="Courier New" w:cs="Courier New"/>
          <w:color w:val="A31515"/>
          <w:szCs w:val="19"/>
        </w:rPr>
        <w:t>"Искомые значения не найдены в деке deq."</w:t>
      </w:r>
      <w:r w:rsidRPr="00A03C7A">
        <w:rPr>
          <w:rFonts w:ascii="Courier New" w:hAnsi="Courier New" w:cs="Courier New"/>
          <w:color w:val="000000"/>
          <w:szCs w:val="19"/>
        </w:rPr>
        <w:t xml:space="preserve"> </w:t>
      </w:r>
      <w:r w:rsidRPr="00A03C7A">
        <w:rPr>
          <w:rFonts w:ascii="Courier New" w:hAnsi="Courier New" w:cs="Courier New"/>
          <w:color w:val="008080"/>
          <w:szCs w:val="19"/>
        </w:rPr>
        <w:t>&lt;&lt;</w:t>
      </w:r>
      <w:r w:rsidRPr="00A03C7A">
        <w:rPr>
          <w:rFonts w:ascii="Courier New" w:hAnsi="Courier New" w:cs="Courier New"/>
          <w:color w:val="000000"/>
          <w:szCs w:val="19"/>
        </w:rPr>
        <w:t xml:space="preserve"> std::endl;</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r w:rsidRPr="00A03C7A">
        <w:rPr>
          <w:rFonts w:ascii="Courier New" w:hAnsi="Courier New" w:cs="Courier New"/>
          <w:color w:val="0000FF"/>
          <w:szCs w:val="19"/>
        </w:rPr>
        <w:t>return</w:t>
      </w:r>
      <w:r w:rsidRPr="00A03C7A">
        <w:rPr>
          <w:rFonts w:ascii="Courier New" w:hAnsi="Courier New" w:cs="Courier New"/>
          <w:color w:val="000000"/>
          <w:szCs w:val="19"/>
        </w:rPr>
        <w:t xml:space="preserve"> 0;</w:t>
      </w:r>
    </w:p>
    <w:p w:rsidR="00A03C7A" w:rsidRPr="00A03C7A" w:rsidRDefault="00A03C7A" w:rsidP="00A03C7A">
      <w:pPr>
        <w:spacing w:after="80"/>
        <w:rPr>
          <w:rFonts w:ascii="Courier New" w:hAnsi="Courier New" w:cs="Courier New"/>
          <w:color w:val="000000"/>
          <w:szCs w:val="19"/>
        </w:rPr>
      </w:pPr>
      <w:r w:rsidRPr="00A03C7A">
        <w:rPr>
          <w:rFonts w:ascii="Courier New" w:hAnsi="Courier New" w:cs="Courier New"/>
          <w:color w:val="000000"/>
          <w:szCs w:val="19"/>
        </w:rPr>
        <w:t>}</w:t>
      </w:r>
    </w:p>
    <w:p w:rsidR="00A03C7A" w:rsidRDefault="00A03C7A" w:rsidP="00A03C7A">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A03C7A" w:rsidRDefault="00A03C7A" w:rsidP="00A03C7A">
      <w:pPr>
        <w:spacing w:after="0"/>
        <w:rPr>
          <w:rFonts w:cs="Arial"/>
          <w:sz w:val="22"/>
          <w:lang w:val="en-US"/>
        </w:rPr>
      </w:pPr>
      <w:r w:rsidRPr="00A03C7A">
        <w:rPr>
          <w:rFonts w:cs="Arial"/>
          <w:noProof/>
          <w:sz w:val="22"/>
          <w:lang w:eastAsia="ru-RU"/>
        </w:rPr>
        <w:drawing>
          <wp:inline distT="0" distB="0" distL="0" distR="0" wp14:anchorId="48B37F0D" wp14:editId="291DF4BC">
            <wp:extent cx="4963218" cy="314369"/>
            <wp:effectExtent l="0" t="0" r="0" b="9525"/>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2"/>
                    <a:stretch>
                      <a:fillRect/>
                    </a:stretch>
                  </pic:blipFill>
                  <pic:spPr>
                    <a:xfrm>
                      <a:off x="0" y="0"/>
                      <a:ext cx="4963218" cy="314369"/>
                    </a:xfrm>
                    <a:prstGeom prst="rect">
                      <a:avLst/>
                    </a:prstGeom>
                  </pic:spPr>
                </pic:pic>
              </a:graphicData>
            </a:graphic>
          </wp:inline>
        </w:drawing>
      </w:r>
    </w:p>
    <w:p w:rsidR="00A03C7A" w:rsidRDefault="00E02D8B" w:rsidP="000E5E26">
      <w:pPr>
        <w:spacing w:before="80" w:after="80"/>
        <w:rPr>
          <w:rFonts w:cs="Arial"/>
          <w:lang w:val="en-US"/>
        </w:rPr>
      </w:pPr>
      <w:hyperlink w:anchor="_Последовательные_контейнеры_1" w:history="1">
        <w:r w:rsidR="00A03C7A" w:rsidRPr="0092657B">
          <w:rPr>
            <w:rStyle w:val="a4"/>
            <w:rFonts w:cs="Arial"/>
            <w:lang w:val="en-US"/>
          </w:rPr>
          <w:t>&lt;</w:t>
        </w:r>
        <w:r w:rsidR="00A03C7A" w:rsidRPr="0092657B">
          <w:rPr>
            <w:rStyle w:val="a4"/>
            <w:rFonts w:cs="Arial"/>
          </w:rPr>
          <w:t>Последовательные контейнеры</w:t>
        </w:r>
        <w:r w:rsidR="00A03C7A" w:rsidRPr="0092657B">
          <w:rPr>
            <w:rStyle w:val="a4"/>
            <w:rFonts w:cs="Arial"/>
            <w:lang w:val="en-US"/>
          </w:rPr>
          <w:t>&gt;</w:t>
        </w:r>
      </w:hyperlink>
    </w:p>
    <w:p w:rsidR="00672C4D" w:rsidRDefault="00672C4D"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557" w:name="_for_each_2"/>
      <w:bookmarkEnd w:id="557"/>
      <w:r>
        <w:rPr>
          <w:rFonts w:ascii="Arial" w:hAnsi="Arial" w:cs="Arial"/>
          <w:b/>
          <w:i w:val="0"/>
          <w:color w:val="000000" w:themeColor="text1"/>
          <w:lang w:val="en-US"/>
        </w:rPr>
        <w:t>for_each</w:t>
      </w:r>
    </w:p>
    <w:p w:rsidR="00672C4D" w:rsidRPr="00A03C7A" w:rsidRDefault="00672C4D" w:rsidP="00672C4D">
      <w:pPr>
        <w:ind w:firstLine="567"/>
      </w:pPr>
      <w:r>
        <w:t>Пример</w:t>
      </w:r>
      <w:r w:rsidRPr="00A03C7A">
        <w:t xml:space="preserve"> </w:t>
      </w:r>
      <w:r>
        <w:t>использования</w:t>
      </w:r>
      <w:r w:rsidRPr="00A03C7A">
        <w:t xml:space="preserve"> </w:t>
      </w:r>
      <w:r>
        <w:t>алгоритма</w:t>
      </w:r>
      <w:r w:rsidRPr="00A03C7A">
        <w:t xml:space="preserve"> </w:t>
      </w:r>
      <w:r>
        <w:rPr>
          <w:lang w:val="en-US"/>
        </w:rPr>
        <w:t>for</w:t>
      </w:r>
      <w:r w:rsidRPr="00672C4D">
        <w:t>_</w:t>
      </w:r>
      <w:r>
        <w:rPr>
          <w:lang w:val="en-US"/>
        </w:rPr>
        <w:t>each</w:t>
      </w:r>
      <w: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&lt;iostream&gt;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&lt;deque&gt;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&lt;algorithm&gt;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FF"/>
          <w:szCs w:val="19"/>
          <w:lang w:val="en-US"/>
        </w:rPr>
        <w:t>void</w:t>
      </w:r>
      <w:r w:rsidRPr="00672C4D">
        <w:rPr>
          <w:rFonts w:ascii="Courier New" w:hAnsi="Courier New" w:cs="Courier New"/>
          <w:color w:val="000000"/>
          <w:szCs w:val="19"/>
          <w:lang w:val="en-US"/>
        </w:rPr>
        <w:t xml:space="preserve"> printDouble(</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 xml:space="preserve"> </w:t>
      </w:r>
      <w:r w:rsidRPr="00672C4D">
        <w:rPr>
          <w:rFonts w:ascii="Courier New" w:hAnsi="Courier New" w:cs="Courier New"/>
          <w:color w:val="808080"/>
          <w:szCs w:val="19"/>
          <w:lang w:val="en-US"/>
        </w:rPr>
        <w:t>num</w:t>
      </w:r>
      <w:r w:rsidRPr="00672C4D">
        <w:rPr>
          <w:rFonts w:ascii="Courier New" w:hAnsi="Courier New" w:cs="Courier New"/>
          <w:color w:val="000000"/>
          <w:szCs w:val="19"/>
          <w:lang w:val="en-US"/>
        </w:rPr>
        <w:t>)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808080"/>
          <w:szCs w:val="19"/>
          <w:lang w:val="en-US"/>
        </w:rPr>
        <w:t>num</w:t>
      </w:r>
      <w:r w:rsidRPr="00672C4D">
        <w:rPr>
          <w:rFonts w:ascii="Courier New" w:hAnsi="Courier New" w:cs="Courier New"/>
          <w:color w:val="000000"/>
          <w:szCs w:val="19"/>
          <w:lang w:val="en-US"/>
        </w:rPr>
        <w:t xml:space="preserve"> * 2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 "</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 xml:space="preserve"> main()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setlocale(</w:t>
      </w:r>
      <w:r w:rsidRPr="00672C4D">
        <w:rPr>
          <w:rFonts w:ascii="Courier New" w:hAnsi="Courier New" w:cs="Courier New"/>
          <w:color w:val="6F008A"/>
          <w:szCs w:val="19"/>
          <w:lang w:val="en-US"/>
        </w:rPr>
        <w:t>LC_ALL</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"Russian"</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w:t>
      </w:r>
      <w:r w:rsidRPr="00672C4D">
        <w:rPr>
          <w:rFonts w:ascii="Courier New" w:hAnsi="Courier New" w:cs="Courier New"/>
          <w:color w:val="2B91AF"/>
          <w:szCs w:val="19"/>
          <w:lang w:val="en-US"/>
        </w:rPr>
        <w:t>deque</w:t>
      </w:r>
      <w:r w:rsidRPr="00672C4D">
        <w:rPr>
          <w:rFonts w:ascii="Courier New" w:hAnsi="Courier New" w:cs="Courier New"/>
          <w:color w:val="000000"/>
          <w:szCs w:val="19"/>
          <w:lang w:val="en-US"/>
        </w:rPr>
        <w:t>&lt;</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&gt; deq = { 1, 2, 3, 4, 5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w:t>
      </w:r>
      <w:r w:rsidRPr="00672C4D">
        <w:rPr>
          <w:rFonts w:ascii="Courier New" w:hAnsi="Courier New" w:cs="Courier New"/>
          <w:color w:val="A31515"/>
          <w:szCs w:val="19"/>
        </w:rPr>
        <w:t>Исходная</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дека</w:t>
      </w:r>
      <w:r w:rsidRPr="00672C4D">
        <w:rPr>
          <w:rFonts w:ascii="Courier New" w:hAnsi="Courier New" w:cs="Courier New"/>
          <w:color w:val="A31515"/>
          <w:szCs w:val="19"/>
          <w:lang w:val="en-US"/>
        </w:rPr>
        <w:t>: "</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for</w:t>
      </w: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 xml:space="preserve"> num : deq)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num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 "</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w:t>
      </w:r>
      <w:r w:rsidRPr="00672C4D">
        <w:rPr>
          <w:rFonts w:ascii="Courier New" w:hAnsi="Courier New" w:cs="Courier New"/>
          <w:color w:val="A31515"/>
          <w:szCs w:val="19"/>
        </w:rPr>
        <w:t>Удвоенные</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элементы</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деки</w:t>
      </w:r>
      <w:r w:rsidRPr="00672C4D">
        <w:rPr>
          <w:rFonts w:ascii="Courier New" w:hAnsi="Courier New" w:cs="Courier New"/>
          <w:color w:val="A31515"/>
          <w:szCs w:val="19"/>
          <w:lang w:val="en-US"/>
        </w:rPr>
        <w:t>: "</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std::for_each(deq.begin(), deq.end(), printDouble);</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return</w:t>
      </w:r>
      <w:r w:rsidRPr="00672C4D">
        <w:rPr>
          <w:rFonts w:ascii="Courier New" w:hAnsi="Courier New" w:cs="Courier New"/>
          <w:color w:val="000000"/>
          <w:szCs w:val="19"/>
          <w:lang w:val="en-US"/>
        </w:rPr>
        <w:t xml:space="preserve"> 0;</w:t>
      </w:r>
    </w:p>
    <w:p w:rsidR="00672C4D" w:rsidRPr="00672C4D" w:rsidRDefault="00672C4D" w:rsidP="00672C4D">
      <w:pPr>
        <w:spacing w:after="80"/>
        <w:rPr>
          <w:rFonts w:ascii="Courier New" w:hAnsi="Courier New" w:cs="Courier New"/>
          <w:color w:val="000000"/>
          <w:szCs w:val="19"/>
        </w:rPr>
      </w:pPr>
      <w:r w:rsidRPr="00672C4D">
        <w:rPr>
          <w:rFonts w:ascii="Courier New" w:hAnsi="Courier New" w:cs="Courier New"/>
          <w:color w:val="000000"/>
          <w:szCs w:val="19"/>
        </w:rPr>
        <w:t>}</w:t>
      </w:r>
    </w:p>
    <w:p w:rsidR="00672C4D" w:rsidRDefault="00672C4D" w:rsidP="00672C4D">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672C4D" w:rsidRDefault="00672C4D" w:rsidP="00672C4D">
      <w:pPr>
        <w:spacing w:after="0"/>
        <w:rPr>
          <w:rFonts w:cs="Arial"/>
          <w:sz w:val="22"/>
          <w:lang w:val="en-US"/>
        </w:rPr>
      </w:pPr>
      <w:r w:rsidRPr="00672C4D">
        <w:rPr>
          <w:rFonts w:cs="Arial"/>
          <w:noProof/>
          <w:sz w:val="22"/>
          <w:lang w:eastAsia="ru-RU"/>
        </w:rPr>
        <w:drawing>
          <wp:inline distT="0" distB="0" distL="0" distR="0" wp14:anchorId="7D42900F" wp14:editId="7D9D7F63">
            <wp:extent cx="3115110" cy="466790"/>
            <wp:effectExtent l="0" t="0" r="9525" b="9525"/>
            <wp:docPr id="395" name="Рисунок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3"/>
                    <a:stretch>
                      <a:fillRect/>
                    </a:stretch>
                  </pic:blipFill>
                  <pic:spPr>
                    <a:xfrm>
                      <a:off x="0" y="0"/>
                      <a:ext cx="3115110" cy="466790"/>
                    </a:xfrm>
                    <a:prstGeom prst="rect">
                      <a:avLst/>
                    </a:prstGeom>
                  </pic:spPr>
                </pic:pic>
              </a:graphicData>
            </a:graphic>
          </wp:inline>
        </w:drawing>
      </w:r>
    </w:p>
    <w:p w:rsidR="00672C4D" w:rsidRDefault="00E02D8B" w:rsidP="000E5E26">
      <w:pPr>
        <w:spacing w:before="80" w:after="80"/>
        <w:rPr>
          <w:rFonts w:cs="Arial"/>
          <w:lang w:val="en-US"/>
        </w:rPr>
      </w:pPr>
      <w:hyperlink w:anchor="_Последовательные_контейнеры_1" w:history="1">
        <w:r w:rsidR="00672C4D" w:rsidRPr="0092657B">
          <w:rPr>
            <w:rStyle w:val="a4"/>
            <w:rFonts w:cs="Arial"/>
            <w:lang w:val="en-US"/>
          </w:rPr>
          <w:t>&lt;</w:t>
        </w:r>
        <w:r w:rsidR="00672C4D" w:rsidRPr="0092657B">
          <w:rPr>
            <w:rStyle w:val="a4"/>
            <w:rFonts w:cs="Arial"/>
          </w:rPr>
          <w:t>Последовательные контейнеры</w:t>
        </w:r>
        <w:r w:rsidR="00672C4D" w:rsidRPr="0092657B">
          <w:rPr>
            <w:rStyle w:val="a4"/>
            <w:rFonts w:cs="Arial"/>
            <w:lang w:val="en-US"/>
          </w:rPr>
          <w:t>&gt;</w:t>
        </w:r>
      </w:hyperlink>
    </w:p>
    <w:p w:rsidR="00672C4D" w:rsidRDefault="00672C4D"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58" w:name="_mismatch_2"/>
      <w:bookmarkEnd w:id="558"/>
      <w:r>
        <w:rPr>
          <w:rFonts w:ascii="Arial" w:hAnsi="Arial" w:cs="Arial"/>
          <w:b/>
          <w:i w:val="0"/>
          <w:color w:val="000000" w:themeColor="text1"/>
          <w:lang w:val="en-US"/>
        </w:rPr>
        <w:t>mismatch</w:t>
      </w:r>
    </w:p>
    <w:p w:rsidR="00672C4D" w:rsidRPr="00A03C7A" w:rsidRDefault="00672C4D" w:rsidP="00672C4D">
      <w:pPr>
        <w:ind w:firstLine="567"/>
      </w:pPr>
      <w:r>
        <w:t>Пример</w:t>
      </w:r>
      <w:r w:rsidRPr="00A03C7A">
        <w:t xml:space="preserve"> </w:t>
      </w:r>
      <w:r>
        <w:t>использования</w:t>
      </w:r>
      <w:r w:rsidRPr="00A03C7A">
        <w:t xml:space="preserve"> </w:t>
      </w:r>
      <w:r>
        <w:t>алгоритма</w:t>
      </w:r>
      <w:r w:rsidRPr="00A03C7A">
        <w:t xml:space="preserve"> </w:t>
      </w:r>
      <w:r>
        <w:rPr>
          <w:lang w:val="en-US"/>
        </w:rPr>
        <w:t>mismatch</w:t>
      </w:r>
      <w: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808080"/>
          <w:szCs w:val="19"/>
        </w:rPr>
        <w:t>#include</w:t>
      </w:r>
      <w:r w:rsidRPr="00672C4D">
        <w:rPr>
          <w:rFonts w:ascii="Courier New" w:hAnsi="Courier New" w:cs="Courier New"/>
          <w:color w:val="000000"/>
          <w:szCs w:val="19"/>
        </w:rPr>
        <w:t xml:space="preserve"> </w:t>
      </w:r>
      <w:r w:rsidRPr="00672C4D">
        <w:rPr>
          <w:rFonts w:ascii="Courier New" w:hAnsi="Courier New" w:cs="Courier New"/>
          <w:color w:val="A31515"/>
          <w:szCs w:val="19"/>
        </w:rPr>
        <w:t>&lt;iostream&gt;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&lt;deque&gt;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&lt;algorithm&gt;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 xml:space="preserve"> main()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setlocale(</w:t>
      </w:r>
      <w:r w:rsidRPr="00672C4D">
        <w:rPr>
          <w:rFonts w:ascii="Courier New" w:hAnsi="Courier New" w:cs="Courier New"/>
          <w:color w:val="6F008A"/>
          <w:szCs w:val="19"/>
          <w:lang w:val="en-US"/>
        </w:rPr>
        <w:t>LC_ALL</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"Russian"</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w:t>
      </w:r>
      <w:r w:rsidRPr="00672C4D">
        <w:rPr>
          <w:rFonts w:ascii="Courier New" w:hAnsi="Courier New" w:cs="Courier New"/>
          <w:color w:val="2B91AF"/>
          <w:szCs w:val="19"/>
          <w:lang w:val="en-US"/>
        </w:rPr>
        <w:t>deque</w:t>
      </w:r>
      <w:r w:rsidRPr="00672C4D">
        <w:rPr>
          <w:rFonts w:ascii="Courier New" w:hAnsi="Courier New" w:cs="Courier New"/>
          <w:color w:val="000000"/>
          <w:szCs w:val="19"/>
          <w:lang w:val="en-US"/>
        </w:rPr>
        <w:t>&lt;</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&gt; deq1 = { 1, 2, 3, 4, 5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w:t>
      </w:r>
      <w:r w:rsidRPr="00672C4D">
        <w:rPr>
          <w:rFonts w:ascii="Courier New" w:hAnsi="Courier New" w:cs="Courier New"/>
          <w:color w:val="2B91AF"/>
          <w:szCs w:val="19"/>
          <w:lang w:val="en-US"/>
        </w:rPr>
        <w:t>deque</w:t>
      </w:r>
      <w:r w:rsidRPr="00672C4D">
        <w:rPr>
          <w:rFonts w:ascii="Courier New" w:hAnsi="Courier New" w:cs="Courier New"/>
          <w:color w:val="000000"/>
          <w:szCs w:val="19"/>
          <w:lang w:val="en-US"/>
        </w:rPr>
        <w:t>&lt;</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&gt; deq2 = { 1, 2, 3, 6, 5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auto</w:t>
      </w:r>
      <w:r w:rsidRPr="00672C4D">
        <w:rPr>
          <w:rFonts w:ascii="Courier New" w:hAnsi="Courier New" w:cs="Courier New"/>
          <w:color w:val="000000"/>
          <w:szCs w:val="19"/>
          <w:lang w:val="en-US"/>
        </w:rPr>
        <w:t xml:space="preserve"> pair = std::mismatch(deq1.begin(), deq1.end(), deq2.begin());</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if</w:t>
      </w:r>
      <w:r w:rsidRPr="00672C4D">
        <w:rPr>
          <w:rFonts w:ascii="Courier New" w:hAnsi="Courier New" w:cs="Courier New"/>
          <w:color w:val="000000"/>
          <w:szCs w:val="19"/>
          <w:lang w:val="en-US"/>
        </w:rPr>
        <w:t xml:space="preserve"> (pair.first </w:t>
      </w:r>
      <w:r w:rsidRPr="00672C4D">
        <w:rPr>
          <w:rFonts w:ascii="Courier New" w:hAnsi="Courier New" w:cs="Courier New"/>
          <w:color w:val="008080"/>
          <w:szCs w:val="19"/>
          <w:lang w:val="en-US"/>
        </w:rPr>
        <w:t>==</w:t>
      </w:r>
      <w:r w:rsidRPr="00672C4D">
        <w:rPr>
          <w:rFonts w:ascii="Courier New" w:hAnsi="Courier New" w:cs="Courier New"/>
          <w:color w:val="000000"/>
          <w:szCs w:val="19"/>
          <w:lang w:val="en-US"/>
        </w:rPr>
        <w:t xml:space="preserve"> deq1.end())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lang w:val="en-US"/>
        </w:rPr>
        <w:t xml:space="preserve">        </w:t>
      </w:r>
      <w:r w:rsidRPr="00672C4D">
        <w:rPr>
          <w:rFonts w:ascii="Courier New" w:hAnsi="Courier New" w:cs="Courier New"/>
          <w:color w:val="000000"/>
          <w:szCs w:val="19"/>
        </w:rPr>
        <w:t xml:space="preserve">std::cout </w:t>
      </w:r>
      <w:r w:rsidRPr="00672C4D">
        <w:rPr>
          <w:rFonts w:ascii="Courier New" w:hAnsi="Courier New" w:cs="Courier New"/>
          <w:color w:val="008080"/>
          <w:szCs w:val="19"/>
        </w:rPr>
        <w:t>&lt;&lt;</w:t>
      </w:r>
      <w:r w:rsidRPr="00672C4D">
        <w:rPr>
          <w:rFonts w:ascii="Courier New" w:hAnsi="Courier New" w:cs="Courier New"/>
          <w:color w:val="000000"/>
          <w:szCs w:val="19"/>
        </w:rPr>
        <w:t xml:space="preserve"> </w:t>
      </w:r>
      <w:r w:rsidRPr="00672C4D">
        <w:rPr>
          <w:rFonts w:ascii="Courier New" w:hAnsi="Courier New" w:cs="Courier New"/>
          <w:color w:val="A31515"/>
          <w:szCs w:val="19"/>
        </w:rPr>
        <w:t>"Все элементы деков совпадают."</w:t>
      </w:r>
      <w:r w:rsidRPr="00672C4D">
        <w:rPr>
          <w:rFonts w:ascii="Courier New" w:hAnsi="Courier New" w:cs="Courier New"/>
          <w:color w:val="000000"/>
          <w:szCs w:val="19"/>
        </w:rPr>
        <w:t xml:space="preserve"> </w:t>
      </w:r>
      <w:r w:rsidRPr="00672C4D">
        <w:rPr>
          <w:rFonts w:ascii="Courier New" w:hAnsi="Courier New" w:cs="Courier New"/>
          <w:color w:val="008080"/>
          <w:szCs w:val="19"/>
        </w:rPr>
        <w:t>&lt;&lt;</w:t>
      </w:r>
      <w:r w:rsidRPr="00672C4D">
        <w:rPr>
          <w:rFonts w:ascii="Courier New" w:hAnsi="Courier New" w:cs="Courier New"/>
          <w:color w:val="000000"/>
          <w:szCs w:val="19"/>
        </w:rPr>
        <w:t xml:space="preserve">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r w:rsidRPr="00672C4D">
        <w:rPr>
          <w:rFonts w:ascii="Courier New" w:hAnsi="Courier New" w:cs="Courier New"/>
          <w:color w:val="0000FF"/>
          <w:szCs w:val="19"/>
        </w:rPr>
        <w:t>else</w:t>
      </w:r>
      <w:r w:rsidRPr="00672C4D">
        <w:rPr>
          <w:rFonts w:ascii="Courier New" w:hAnsi="Courier New" w:cs="Courier New"/>
          <w:color w:val="000000"/>
          <w:szCs w:val="19"/>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std::cout </w:t>
      </w:r>
      <w:r w:rsidRPr="00672C4D">
        <w:rPr>
          <w:rFonts w:ascii="Courier New" w:hAnsi="Courier New" w:cs="Courier New"/>
          <w:color w:val="008080"/>
          <w:szCs w:val="19"/>
        </w:rPr>
        <w:t>&lt;&lt;</w:t>
      </w:r>
      <w:r w:rsidRPr="00672C4D">
        <w:rPr>
          <w:rFonts w:ascii="Courier New" w:hAnsi="Courier New" w:cs="Courier New"/>
          <w:color w:val="000000"/>
          <w:szCs w:val="19"/>
        </w:rPr>
        <w:t xml:space="preserve"> </w:t>
      </w:r>
      <w:r w:rsidRPr="00672C4D">
        <w:rPr>
          <w:rFonts w:ascii="Courier New" w:hAnsi="Courier New" w:cs="Courier New"/>
          <w:color w:val="A31515"/>
          <w:szCs w:val="19"/>
        </w:rPr>
        <w:t>"Первое несовпадение: "</w:t>
      </w:r>
      <w:r w:rsidRPr="00672C4D">
        <w:rPr>
          <w:rFonts w:ascii="Courier New" w:hAnsi="Courier New" w:cs="Courier New"/>
          <w:color w:val="000000"/>
          <w:szCs w:val="19"/>
        </w:rPr>
        <w:t xml:space="preserve"> </w:t>
      </w:r>
      <w:r w:rsidRPr="00672C4D">
        <w:rPr>
          <w:rFonts w:ascii="Courier New" w:hAnsi="Courier New" w:cs="Courier New"/>
          <w:color w:val="008080"/>
          <w:szCs w:val="19"/>
        </w:rPr>
        <w:t>&lt;&lt;</w:t>
      </w:r>
      <w:r w:rsidRPr="00672C4D">
        <w:rPr>
          <w:rFonts w:ascii="Courier New" w:hAnsi="Courier New" w:cs="Courier New"/>
          <w:color w:val="000000"/>
          <w:szCs w:val="19"/>
        </w:rPr>
        <w:t xml:space="preserve"> </w:t>
      </w:r>
      <w:r w:rsidRPr="00672C4D">
        <w:rPr>
          <w:rFonts w:ascii="Courier New" w:hAnsi="Courier New" w:cs="Courier New"/>
          <w:color w:val="008080"/>
          <w:szCs w:val="19"/>
        </w:rPr>
        <w:t>*</w:t>
      </w:r>
      <w:r w:rsidRPr="00672C4D">
        <w:rPr>
          <w:rFonts w:ascii="Courier New" w:hAnsi="Courier New" w:cs="Courier New"/>
          <w:color w:val="000000"/>
          <w:szCs w:val="19"/>
        </w:rPr>
        <w:t xml:space="preserve">pair.first </w:t>
      </w:r>
      <w:r w:rsidRPr="00672C4D">
        <w:rPr>
          <w:rFonts w:ascii="Courier New" w:hAnsi="Courier New" w:cs="Courier New"/>
          <w:color w:val="008080"/>
          <w:szCs w:val="19"/>
        </w:rPr>
        <w:t>&lt;&lt;</w:t>
      </w:r>
      <w:r w:rsidRPr="00672C4D">
        <w:rPr>
          <w:rFonts w:ascii="Courier New" w:hAnsi="Courier New" w:cs="Courier New"/>
          <w:color w:val="000000"/>
          <w:szCs w:val="19"/>
        </w:rPr>
        <w:t xml:space="preserve"> </w:t>
      </w:r>
      <w:r w:rsidRPr="00672C4D">
        <w:rPr>
          <w:rFonts w:ascii="Courier New" w:hAnsi="Courier New" w:cs="Courier New"/>
          <w:color w:val="A31515"/>
          <w:szCs w:val="19"/>
        </w:rPr>
        <w:t>" и "</w:t>
      </w:r>
      <w:r w:rsidRPr="00672C4D">
        <w:rPr>
          <w:rFonts w:ascii="Courier New" w:hAnsi="Courier New" w:cs="Courier New"/>
          <w:color w:val="000000"/>
          <w:szCs w:val="19"/>
        </w:rPr>
        <w:t xml:space="preserve"> </w:t>
      </w:r>
      <w:r w:rsidRPr="00672C4D">
        <w:rPr>
          <w:rFonts w:ascii="Courier New" w:hAnsi="Courier New" w:cs="Courier New"/>
          <w:color w:val="008080"/>
          <w:szCs w:val="19"/>
        </w:rPr>
        <w:t>&lt;&lt;</w:t>
      </w:r>
      <w:r w:rsidRPr="00672C4D">
        <w:rPr>
          <w:rFonts w:ascii="Courier New" w:hAnsi="Courier New" w:cs="Courier New"/>
          <w:color w:val="000000"/>
          <w:szCs w:val="19"/>
        </w:rPr>
        <w:t xml:space="preserve"> </w:t>
      </w:r>
      <w:r w:rsidRPr="00672C4D">
        <w:rPr>
          <w:rFonts w:ascii="Courier New" w:hAnsi="Courier New" w:cs="Courier New"/>
          <w:color w:val="008080"/>
          <w:szCs w:val="19"/>
        </w:rPr>
        <w:t>*</w:t>
      </w:r>
      <w:r w:rsidRPr="00672C4D">
        <w:rPr>
          <w:rFonts w:ascii="Courier New" w:hAnsi="Courier New" w:cs="Courier New"/>
          <w:color w:val="000000"/>
          <w:szCs w:val="19"/>
        </w:rPr>
        <w:t xml:space="preserve">pair.second </w:t>
      </w:r>
      <w:r w:rsidRPr="00672C4D">
        <w:rPr>
          <w:rFonts w:ascii="Courier New" w:hAnsi="Courier New" w:cs="Courier New"/>
          <w:color w:val="008080"/>
          <w:szCs w:val="19"/>
        </w:rPr>
        <w:t>&lt;&lt;</w:t>
      </w:r>
      <w:r w:rsidRPr="00672C4D">
        <w:rPr>
          <w:rFonts w:ascii="Courier New" w:hAnsi="Courier New" w:cs="Courier New"/>
          <w:color w:val="000000"/>
          <w:szCs w:val="19"/>
        </w:rPr>
        <w:t xml:space="preserve">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r w:rsidRPr="00672C4D">
        <w:rPr>
          <w:rFonts w:ascii="Courier New" w:hAnsi="Courier New" w:cs="Courier New"/>
          <w:color w:val="0000FF"/>
          <w:szCs w:val="19"/>
        </w:rPr>
        <w:t>return</w:t>
      </w:r>
      <w:r w:rsidRPr="00672C4D">
        <w:rPr>
          <w:rFonts w:ascii="Courier New" w:hAnsi="Courier New" w:cs="Courier New"/>
          <w:color w:val="000000"/>
          <w:szCs w:val="19"/>
        </w:rPr>
        <w:t xml:space="preserve"> 0;</w:t>
      </w:r>
    </w:p>
    <w:p w:rsidR="00672C4D" w:rsidRPr="00672C4D" w:rsidRDefault="00672C4D" w:rsidP="00672C4D">
      <w:pPr>
        <w:spacing w:after="80"/>
        <w:rPr>
          <w:rFonts w:ascii="Courier New" w:hAnsi="Courier New" w:cs="Courier New"/>
          <w:color w:val="000000"/>
          <w:szCs w:val="19"/>
        </w:rPr>
      </w:pPr>
      <w:r w:rsidRPr="00672C4D">
        <w:rPr>
          <w:rFonts w:ascii="Courier New" w:hAnsi="Courier New" w:cs="Courier New"/>
          <w:color w:val="000000"/>
          <w:szCs w:val="19"/>
        </w:rPr>
        <w:t>}</w:t>
      </w:r>
    </w:p>
    <w:p w:rsidR="00672C4D" w:rsidRDefault="00672C4D" w:rsidP="00672C4D">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672C4D" w:rsidRDefault="00672C4D" w:rsidP="00672C4D">
      <w:pPr>
        <w:spacing w:after="0"/>
        <w:rPr>
          <w:rFonts w:cs="Arial"/>
          <w:sz w:val="22"/>
          <w:lang w:val="en-US"/>
        </w:rPr>
      </w:pPr>
      <w:r w:rsidRPr="00672C4D">
        <w:rPr>
          <w:rFonts w:cs="Arial"/>
          <w:noProof/>
          <w:sz w:val="22"/>
          <w:lang w:eastAsia="ru-RU"/>
        </w:rPr>
        <w:drawing>
          <wp:inline distT="0" distB="0" distL="0" distR="0" wp14:anchorId="1E2D078E" wp14:editId="40879F8A">
            <wp:extent cx="2286319" cy="342948"/>
            <wp:effectExtent l="0" t="0" r="0" b="0"/>
            <wp:docPr id="403" name="Рисунок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2286319" cy="342948"/>
                    </a:xfrm>
                    <a:prstGeom prst="rect">
                      <a:avLst/>
                    </a:prstGeom>
                  </pic:spPr>
                </pic:pic>
              </a:graphicData>
            </a:graphic>
          </wp:inline>
        </w:drawing>
      </w:r>
    </w:p>
    <w:p w:rsidR="00672C4D" w:rsidRDefault="00E02D8B" w:rsidP="000E5E26">
      <w:pPr>
        <w:spacing w:before="80" w:after="80"/>
        <w:rPr>
          <w:rFonts w:cs="Arial"/>
          <w:lang w:val="en-US"/>
        </w:rPr>
      </w:pPr>
      <w:hyperlink w:anchor="_Последовательные_контейнеры_1" w:history="1">
        <w:r w:rsidR="00672C4D" w:rsidRPr="0092657B">
          <w:rPr>
            <w:rStyle w:val="a4"/>
            <w:rFonts w:cs="Arial"/>
            <w:lang w:val="en-US"/>
          </w:rPr>
          <w:t>&lt;</w:t>
        </w:r>
        <w:r w:rsidR="00672C4D" w:rsidRPr="0092657B">
          <w:rPr>
            <w:rStyle w:val="a4"/>
            <w:rFonts w:cs="Arial"/>
          </w:rPr>
          <w:t>Последовательные контейнеры</w:t>
        </w:r>
        <w:r w:rsidR="00672C4D" w:rsidRPr="0092657B">
          <w:rPr>
            <w:rStyle w:val="a4"/>
            <w:rFonts w:cs="Arial"/>
            <w:lang w:val="en-US"/>
          </w:rPr>
          <w:t>&gt;</w:t>
        </w:r>
      </w:hyperlink>
    </w:p>
    <w:p w:rsidR="00672C4D" w:rsidRDefault="00672C4D"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59" w:name="_search_2"/>
      <w:bookmarkEnd w:id="559"/>
      <w:r>
        <w:rPr>
          <w:rFonts w:ascii="Arial" w:hAnsi="Arial" w:cs="Arial"/>
          <w:b/>
          <w:i w:val="0"/>
          <w:color w:val="000000" w:themeColor="text1"/>
          <w:lang w:val="en-US"/>
        </w:rPr>
        <w:t>search</w:t>
      </w:r>
    </w:p>
    <w:p w:rsidR="00672C4D" w:rsidRPr="00672C4D" w:rsidRDefault="00672C4D" w:rsidP="00672C4D">
      <w:pPr>
        <w:ind w:firstLine="567"/>
      </w:pPr>
      <w:r>
        <w:t>Пример</w:t>
      </w:r>
      <w:r w:rsidRPr="00672C4D">
        <w:t xml:space="preserve"> </w:t>
      </w:r>
      <w:r>
        <w:t>использования</w:t>
      </w:r>
      <w:r w:rsidRPr="00672C4D">
        <w:t xml:space="preserve"> </w:t>
      </w:r>
      <w:r>
        <w:t>алгоритма</w:t>
      </w:r>
      <w:r w:rsidRPr="00672C4D">
        <w:t xml:space="preserve"> </w:t>
      </w:r>
      <w:r>
        <w:rPr>
          <w:lang w:val="en-US"/>
        </w:rPr>
        <w:t>search</w:t>
      </w:r>
      <w:r w:rsidRPr="00672C4D">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808080"/>
          <w:szCs w:val="19"/>
        </w:rPr>
        <w:t>#include</w:t>
      </w:r>
      <w:r w:rsidRPr="00672C4D">
        <w:rPr>
          <w:rFonts w:ascii="Courier New" w:hAnsi="Courier New" w:cs="Courier New"/>
          <w:color w:val="000000"/>
          <w:szCs w:val="19"/>
        </w:rPr>
        <w:t xml:space="preserve"> </w:t>
      </w:r>
      <w:r w:rsidRPr="00672C4D">
        <w:rPr>
          <w:rFonts w:ascii="Courier New" w:hAnsi="Courier New" w:cs="Courier New"/>
          <w:color w:val="A31515"/>
          <w:szCs w:val="19"/>
        </w:rPr>
        <w:t>&lt;iostream&gt;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&lt;deque&gt;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&lt;algorithm&gt;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 xml:space="preserve"> main()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setlocale(</w:t>
      </w:r>
      <w:r w:rsidRPr="00672C4D">
        <w:rPr>
          <w:rFonts w:ascii="Courier New" w:hAnsi="Courier New" w:cs="Courier New"/>
          <w:color w:val="6F008A"/>
          <w:szCs w:val="19"/>
          <w:lang w:val="en-US"/>
        </w:rPr>
        <w:t>LC_ALL</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"Russian"</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w:t>
      </w:r>
      <w:r w:rsidRPr="00672C4D">
        <w:rPr>
          <w:rFonts w:ascii="Courier New" w:hAnsi="Courier New" w:cs="Courier New"/>
          <w:color w:val="2B91AF"/>
          <w:szCs w:val="19"/>
          <w:lang w:val="en-US"/>
        </w:rPr>
        <w:t>deque</w:t>
      </w:r>
      <w:r w:rsidRPr="00672C4D">
        <w:rPr>
          <w:rFonts w:ascii="Courier New" w:hAnsi="Courier New" w:cs="Courier New"/>
          <w:color w:val="000000"/>
          <w:szCs w:val="19"/>
          <w:lang w:val="en-US"/>
        </w:rPr>
        <w:t>&lt;</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&gt; deq = { 1, 2, 3, 4, 5, 6, 7, 8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w:t>
      </w:r>
      <w:r w:rsidRPr="00672C4D">
        <w:rPr>
          <w:rFonts w:ascii="Courier New" w:hAnsi="Courier New" w:cs="Courier New"/>
          <w:color w:val="2B91AF"/>
          <w:szCs w:val="19"/>
          <w:lang w:val="en-US"/>
        </w:rPr>
        <w:t>deque</w:t>
      </w:r>
      <w:r w:rsidRPr="00672C4D">
        <w:rPr>
          <w:rFonts w:ascii="Courier New" w:hAnsi="Courier New" w:cs="Courier New"/>
          <w:color w:val="000000"/>
          <w:szCs w:val="19"/>
          <w:lang w:val="en-US"/>
        </w:rPr>
        <w:t>&lt;</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&gt; pattern = { 4, 5, 6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auto</w:t>
      </w:r>
      <w:r w:rsidRPr="00672C4D">
        <w:rPr>
          <w:rFonts w:ascii="Courier New" w:hAnsi="Courier New" w:cs="Courier New"/>
          <w:color w:val="000000"/>
          <w:szCs w:val="19"/>
          <w:lang w:val="en-US"/>
        </w:rPr>
        <w:t xml:space="preserve"> result = std::search(deq.begin(), deq.end(), pattern.begin(), pattern.end());</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if</w:t>
      </w:r>
      <w:r w:rsidRPr="00672C4D">
        <w:rPr>
          <w:rFonts w:ascii="Courier New" w:hAnsi="Courier New" w:cs="Courier New"/>
          <w:color w:val="000000"/>
          <w:szCs w:val="19"/>
          <w:lang w:val="en-US"/>
        </w:rPr>
        <w:t xml:space="preserve"> (result </w:t>
      </w:r>
      <w:r w:rsidRPr="00672C4D">
        <w:rPr>
          <w:rFonts w:ascii="Courier New" w:hAnsi="Courier New" w:cs="Courier New"/>
          <w:color w:val="008080"/>
          <w:szCs w:val="19"/>
          <w:lang w:val="en-US"/>
        </w:rPr>
        <w:t>!=</w:t>
      </w:r>
      <w:r w:rsidRPr="00672C4D">
        <w:rPr>
          <w:rFonts w:ascii="Courier New" w:hAnsi="Courier New" w:cs="Courier New"/>
          <w:color w:val="000000"/>
          <w:szCs w:val="19"/>
          <w:lang w:val="en-US"/>
        </w:rPr>
        <w:t xml:space="preserve"> deq.end())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w:t>
      </w:r>
      <w:r w:rsidRPr="00672C4D">
        <w:rPr>
          <w:rFonts w:ascii="Courier New" w:hAnsi="Courier New" w:cs="Courier New"/>
          <w:color w:val="A31515"/>
          <w:szCs w:val="19"/>
        </w:rPr>
        <w:t>Найдено</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совпадение</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начиная</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с</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позиции</w:t>
      </w:r>
      <w:r w:rsidRPr="00672C4D">
        <w:rPr>
          <w:rFonts w:ascii="Courier New" w:hAnsi="Courier New" w:cs="Courier New"/>
          <w:color w:val="A31515"/>
          <w:szCs w:val="19"/>
          <w:lang w:val="en-US"/>
        </w:rPr>
        <w:t xml:space="preserve"> "</w:t>
      </w:r>
      <w:r w:rsidRPr="00672C4D">
        <w:rPr>
          <w:rFonts w:ascii="Courier New" w:hAnsi="Courier New" w:cs="Courier New"/>
          <w:color w:val="000000"/>
          <w:szCs w:val="19"/>
          <w:lang w:val="en-US"/>
        </w:rPr>
        <w:t xml:space="preserve">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std::distance(deq.begin(), result)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lang w:val="en-US"/>
        </w:rPr>
        <w:t xml:space="preserve">    </w:t>
      </w:r>
      <w:r w:rsidRPr="00672C4D">
        <w:rPr>
          <w:rFonts w:ascii="Courier New" w:hAnsi="Courier New" w:cs="Courier New"/>
          <w:color w:val="000000"/>
          <w:szCs w:val="19"/>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r w:rsidRPr="00672C4D">
        <w:rPr>
          <w:rFonts w:ascii="Courier New" w:hAnsi="Courier New" w:cs="Courier New"/>
          <w:color w:val="0000FF"/>
          <w:szCs w:val="19"/>
        </w:rPr>
        <w:t>else</w:t>
      </w:r>
      <w:r w:rsidRPr="00672C4D">
        <w:rPr>
          <w:rFonts w:ascii="Courier New" w:hAnsi="Courier New" w:cs="Courier New"/>
          <w:color w:val="000000"/>
          <w:szCs w:val="19"/>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std::cout </w:t>
      </w:r>
      <w:r w:rsidRPr="00672C4D">
        <w:rPr>
          <w:rFonts w:ascii="Courier New" w:hAnsi="Courier New" w:cs="Courier New"/>
          <w:color w:val="008080"/>
          <w:szCs w:val="19"/>
        </w:rPr>
        <w:t>&lt;&lt;</w:t>
      </w:r>
      <w:r w:rsidRPr="00672C4D">
        <w:rPr>
          <w:rFonts w:ascii="Courier New" w:hAnsi="Courier New" w:cs="Courier New"/>
          <w:color w:val="000000"/>
          <w:szCs w:val="19"/>
        </w:rPr>
        <w:t xml:space="preserve"> </w:t>
      </w:r>
      <w:r w:rsidRPr="00672C4D">
        <w:rPr>
          <w:rFonts w:ascii="Courier New" w:hAnsi="Courier New" w:cs="Courier New"/>
          <w:color w:val="A31515"/>
          <w:szCs w:val="19"/>
        </w:rPr>
        <w:t>"Совпадение не найдено."</w:t>
      </w:r>
      <w:r w:rsidRPr="00672C4D">
        <w:rPr>
          <w:rFonts w:ascii="Courier New" w:hAnsi="Courier New" w:cs="Courier New"/>
          <w:color w:val="000000"/>
          <w:szCs w:val="19"/>
        </w:rPr>
        <w:t xml:space="preserve"> </w:t>
      </w:r>
      <w:r w:rsidRPr="00672C4D">
        <w:rPr>
          <w:rFonts w:ascii="Courier New" w:hAnsi="Courier New" w:cs="Courier New"/>
          <w:color w:val="008080"/>
          <w:szCs w:val="19"/>
        </w:rPr>
        <w:t>&lt;&lt;</w:t>
      </w:r>
      <w:r w:rsidRPr="00672C4D">
        <w:rPr>
          <w:rFonts w:ascii="Courier New" w:hAnsi="Courier New" w:cs="Courier New"/>
          <w:color w:val="000000"/>
          <w:szCs w:val="19"/>
        </w:rPr>
        <w:t xml:space="preserve">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r w:rsidRPr="00672C4D">
        <w:rPr>
          <w:rFonts w:ascii="Courier New" w:hAnsi="Courier New" w:cs="Courier New"/>
          <w:color w:val="0000FF"/>
          <w:szCs w:val="19"/>
        </w:rPr>
        <w:t>return</w:t>
      </w:r>
      <w:r w:rsidRPr="00672C4D">
        <w:rPr>
          <w:rFonts w:ascii="Courier New" w:hAnsi="Courier New" w:cs="Courier New"/>
          <w:color w:val="000000"/>
          <w:szCs w:val="19"/>
        </w:rPr>
        <w:t xml:space="preserve"> 0;</w:t>
      </w:r>
    </w:p>
    <w:p w:rsidR="00672C4D" w:rsidRPr="00672C4D" w:rsidRDefault="00672C4D" w:rsidP="00672C4D">
      <w:pPr>
        <w:spacing w:after="80"/>
        <w:rPr>
          <w:rFonts w:ascii="Courier New" w:hAnsi="Courier New" w:cs="Courier New"/>
          <w:color w:val="000000"/>
          <w:szCs w:val="19"/>
        </w:rPr>
      </w:pPr>
      <w:r w:rsidRPr="00672C4D">
        <w:rPr>
          <w:rFonts w:ascii="Courier New" w:hAnsi="Courier New" w:cs="Courier New"/>
          <w:color w:val="000000"/>
          <w:szCs w:val="19"/>
        </w:rPr>
        <w:t>}</w:t>
      </w:r>
    </w:p>
    <w:p w:rsidR="00672C4D" w:rsidRDefault="00672C4D" w:rsidP="00672C4D">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672C4D" w:rsidRDefault="00672C4D" w:rsidP="00672C4D">
      <w:pPr>
        <w:spacing w:after="0"/>
        <w:rPr>
          <w:rFonts w:cs="Arial"/>
          <w:sz w:val="22"/>
          <w:lang w:val="en-US"/>
        </w:rPr>
      </w:pPr>
      <w:r w:rsidRPr="00672C4D">
        <w:rPr>
          <w:rFonts w:cs="Arial"/>
          <w:noProof/>
          <w:sz w:val="22"/>
          <w:lang w:eastAsia="ru-RU"/>
        </w:rPr>
        <w:drawing>
          <wp:inline distT="0" distB="0" distL="0" distR="0" wp14:anchorId="2E003984" wp14:editId="59AB4243">
            <wp:extent cx="3296110" cy="323895"/>
            <wp:effectExtent l="0" t="0" r="0" b="0"/>
            <wp:docPr id="411" name="Рисунок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3296110" cy="323895"/>
                    </a:xfrm>
                    <a:prstGeom prst="rect">
                      <a:avLst/>
                    </a:prstGeom>
                  </pic:spPr>
                </pic:pic>
              </a:graphicData>
            </a:graphic>
          </wp:inline>
        </w:drawing>
      </w:r>
    </w:p>
    <w:p w:rsidR="00AB135E" w:rsidRDefault="00E02D8B" w:rsidP="000E5E26">
      <w:pPr>
        <w:spacing w:before="80" w:after="80"/>
        <w:rPr>
          <w:rFonts w:cs="Arial"/>
          <w:lang w:val="en-US"/>
        </w:rPr>
      </w:pPr>
      <w:hyperlink w:anchor="_Последовательные_контейнеры_1" w:history="1">
        <w:r w:rsidR="00672C4D" w:rsidRPr="0092657B">
          <w:rPr>
            <w:rStyle w:val="a4"/>
            <w:rFonts w:cs="Arial"/>
            <w:lang w:val="en-US"/>
          </w:rPr>
          <w:t>&lt;</w:t>
        </w:r>
        <w:r w:rsidR="00672C4D" w:rsidRPr="0092657B">
          <w:rPr>
            <w:rStyle w:val="a4"/>
            <w:rFonts w:cs="Arial"/>
          </w:rPr>
          <w:t>Последовательные контейнеры</w:t>
        </w:r>
        <w:r w:rsidR="00672C4D" w:rsidRPr="0092657B">
          <w:rPr>
            <w:rStyle w:val="a4"/>
            <w:rFonts w:cs="Arial"/>
            <w:lang w:val="en-US"/>
          </w:rPr>
          <w:t>&gt;</w:t>
        </w:r>
      </w:hyperlink>
    </w:p>
    <w:p w:rsidR="00AB135E" w:rsidRDefault="00AB135E"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60" w:name="_search_n_2"/>
      <w:bookmarkEnd w:id="560"/>
      <w:r>
        <w:rPr>
          <w:rFonts w:ascii="Arial" w:hAnsi="Arial" w:cs="Arial"/>
          <w:b/>
          <w:i w:val="0"/>
          <w:color w:val="000000" w:themeColor="text1"/>
          <w:lang w:val="en-US"/>
        </w:rPr>
        <w:t>search_n</w:t>
      </w:r>
    </w:p>
    <w:p w:rsidR="00AB135E" w:rsidRPr="00AB135E" w:rsidRDefault="00AB135E" w:rsidP="00AB135E">
      <w:pPr>
        <w:ind w:firstLine="567"/>
      </w:pPr>
      <w:r>
        <w:t>Пример</w:t>
      </w:r>
      <w:r w:rsidRPr="00AB135E">
        <w:t xml:space="preserve"> </w:t>
      </w:r>
      <w:r>
        <w:t>использования</w:t>
      </w:r>
      <w:r w:rsidRPr="00AB135E">
        <w:t xml:space="preserve"> </w:t>
      </w:r>
      <w:r>
        <w:t>алгоритма</w:t>
      </w:r>
      <w:r w:rsidRPr="00AB135E">
        <w:t xml:space="preserve"> </w:t>
      </w:r>
      <w:r>
        <w:rPr>
          <w:lang w:val="en-US"/>
        </w:rPr>
        <w:t>search</w:t>
      </w:r>
      <w:r w:rsidRPr="00AB135E">
        <w:t>_</w:t>
      </w:r>
      <w:r>
        <w:rPr>
          <w:lang w:val="en-US"/>
        </w:rPr>
        <w:t>n</w:t>
      </w:r>
      <w:r w:rsidRPr="00AB135E">
        <w:t>:</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808080"/>
          <w:szCs w:val="19"/>
          <w:lang w:val="en-US"/>
        </w:rPr>
        <w:t>#include</w:t>
      </w:r>
      <w:r w:rsidRPr="00AB135E">
        <w:rPr>
          <w:rFonts w:ascii="Courier New" w:hAnsi="Courier New" w:cs="Courier New"/>
          <w:color w:val="000000"/>
          <w:szCs w:val="19"/>
          <w:lang w:val="en-US"/>
        </w:rPr>
        <w:t xml:space="preserve"> </w:t>
      </w:r>
      <w:r w:rsidRPr="00AB135E">
        <w:rPr>
          <w:rFonts w:ascii="Courier New" w:hAnsi="Courier New" w:cs="Courier New"/>
          <w:color w:val="A31515"/>
          <w:szCs w:val="19"/>
          <w:lang w:val="en-US"/>
        </w:rPr>
        <w:t>&lt;iostream&gt;</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808080"/>
          <w:szCs w:val="19"/>
          <w:lang w:val="en-US"/>
        </w:rPr>
        <w:t>#include</w:t>
      </w:r>
      <w:r w:rsidRPr="00AB135E">
        <w:rPr>
          <w:rFonts w:ascii="Courier New" w:hAnsi="Courier New" w:cs="Courier New"/>
          <w:color w:val="000000"/>
          <w:szCs w:val="19"/>
          <w:lang w:val="en-US"/>
        </w:rPr>
        <w:t xml:space="preserve"> </w:t>
      </w:r>
      <w:r w:rsidRPr="00AB135E">
        <w:rPr>
          <w:rFonts w:ascii="Courier New" w:hAnsi="Courier New" w:cs="Courier New"/>
          <w:color w:val="A31515"/>
          <w:szCs w:val="19"/>
          <w:lang w:val="en-US"/>
        </w:rPr>
        <w:t>&lt;deque&gt;</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808080"/>
          <w:szCs w:val="19"/>
          <w:lang w:val="en-US"/>
        </w:rPr>
        <w:t>#include</w:t>
      </w:r>
      <w:r w:rsidRPr="00AB135E">
        <w:rPr>
          <w:rFonts w:ascii="Courier New" w:hAnsi="Courier New" w:cs="Courier New"/>
          <w:color w:val="000000"/>
          <w:szCs w:val="19"/>
          <w:lang w:val="en-US"/>
        </w:rPr>
        <w:t xml:space="preserve"> </w:t>
      </w:r>
      <w:r w:rsidRPr="00AB135E">
        <w:rPr>
          <w:rFonts w:ascii="Courier New" w:hAnsi="Courier New" w:cs="Courier New"/>
          <w:color w:val="A31515"/>
          <w:szCs w:val="19"/>
          <w:lang w:val="en-US"/>
        </w:rPr>
        <w:t>&lt;algorithm&gt;</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FF"/>
          <w:szCs w:val="19"/>
          <w:lang w:val="en-US"/>
        </w:rPr>
        <w:t>int</w:t>
      </w:r>
      <w:r w:rsidRPr="00AB135E">
        <w:rPr>
          <w:rFonts w:ascii="Courier New" w:hAnsi="Courier New" w:cs="Courier New"/>
          <w:color w:val="000000"/>
          <w:szCs w:val="19"/>
          <w:lang w:val="en-US"/>
        </w:rPr>
        <w:t xml:space="preserve"> main() {</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setlocale(LC_ALL, </w:t>
      </w:r>
      <w:r w:rsidRPr="00AB135E">
        <w:rPr>
          <w:rFonts w:ascii="Courier New" w:hAnsi="Courier New" w:cs="Courier New"/>
          <w:color w:val="A31515"/>
          <w:szCs w:val="19"/>
          <w:lang w:val="en-US"/>
        </w:rPr>
        <w:t>"Russian"</w:t>
      </w:r>
      <w:r w:rsidRPr="00AB135E">
        <w:rPr>
          <w:rFonts w:ascii="Courier New" w:hAnsi="Courier New" w:cs="Courier New"/>
          <w:color w:val="000000"/>
          <w:szCs w:val="19"/>
          <w:lang w:val="en-US"/>
        </w:rPr>
        <w:t>);</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std::deque&lt;</w:t>
      </w:r>
      <w:r w:rsidRPr="00AB135E">
        <w:rPr>
          <w:rFonts w:ascii="Courier New" w:hAnsi="Courier New" w:cs="Courier New"/>
          <w:color w:val="0000FF"/>
          <w:szCs w:val="19"/>
          <w:lang w:val="en-US"/>
        </w:rPr>
        <w:t>int</w:t>
      </w:r>
      <w:r w:rsidRPr="00AB135E">
        <w:rPr>
          <w:rFonts w:ascii="Courier New" w:hAnsi="Courier New" w:cs="Courier New"/>
          <w:color w:val="000000"/>
          <w:szCs w:val="19"/>
          <w:lang w:val="en-US"/>
        </w:rPr>
        <w:t>&gt; deq = { 1, 2, 3, 4, 4, 4, 5, 6 };</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w:t>
      </w:r>
      <w:r w:rsidRPr="00AB135E">
        <w:rPr>
          <w:rFonts w:ascii="Courier New" w:hAnsi="Courier New" w:cs="Courier New"/>
          <w:color w:val="0000FF"/>
          <w:szCs w:val="19"/>
          <w:lang w:val="en-US"/>
        </w:rPr>
        <w:t>int</w:t>
      </w:r>
      <w:r w:rsidRPr="00AB135E">
        <w:rPr>
          <w:rFonts w:ascii="Courier New" w:hAnsi="Courier New" w:cs="Courier New"/>
          <w:color w:val="000000"/>
          <w:szCs w:val="19"/>
          <w:lang w:val="en-US"/>
        </w:rPr>
        <w:t xml:space="preserve"> value = 4;</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w:t>
      </w:r>
      <w:r w:rsidRPr="00AB135E">
        <w:rPr>
          <w:rFonts w:ascii="Courier New" w:hAnsi="Courier New" w:cs="Courier New"/>
          <w:color w:val="0000FF"/>
          <w:szCs w:val="19"/>
          <w:lang w:val="en-US"/>
        </w:rPr>
        <w:t>int</w:t>
      </w:r>
      <w:r w:rsidRPr="00AB135E">
        <w:rPr>
          <w:rFonts w:ascii="Courier New" w:hAnsi="Courier New" w:cs="Courier New"/>
          <w:color w:val="000000"/>
          <w:szCs w:val="19"/>
          <w:lang w:val="en-US"/>
        </w:rPr>
        <w:t xml:space="preserve"> count = 3;</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w:t>
      </w:r>
      <w:r w:rsidRPr="00AB135E">
        <w:rPr>
          <w:rFonts w:ascii="Courier New" w:hAnsi="Courier New" w:cs="Courier New"/>
          <w:color w:val="0000FF"/>
          <w:szCs w:val="19"/>
          <w:lang w:val="en-US"/>
        </w:rPr>
        <w:t>auto</w:t>
      </w:r>
      <w:r w:rsidRPr="00AB135E">
        <w:rPr>
          <w:rFonts w:ascii="Courier New" w:hAnsi="Courier New" w:cs="Courier New"/>
          <w:color w:val="000000"/>
          <w:szCs w:val="19"/>
          <w:lang w:val="en-US"/>
        </w:rPr>
        <w:t xml:space="preserve"> result = std::search_n(deq.begin(), deq.end(), count, value);</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w:t>
      </w:r>
      <w:r w:rsidRPr="00AB135E">
        <w:rPr>
          <w:rFonts w:ascii="Courier New" w:hAnsi="Courier New" w:cs="Courier New"/>
          <w:color w:val="0000FF"/>
          <w:szCs w:val="19"/>
          <w:lang w:val="en-US"/>
        </w:rPr>
        <w:t>if</w:t>
      </w:r>
      <w:r w:rsidRPr="00AB135E">
        <w:rPr>
          <w:rFonts w:ascii="Courier New" w:hAnsi="Courier New" w:cs="Courier New"/>
          <w:color w:val="000000"/>
          <w:szCs w:val="19"/>
          <w:lang w:val="en-US"/>
        </w:rPr>
        <w:t xml:space="preserve"> (result != deq.end()) {</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std::cout &lt;&lt; </w:t>
      </w:r>
      <w:r w:rsidRPr="00AB135E">
        <w:rPr>
          <w:rFonts w:ascii="Courier New" w:hAnsi="Courier New" w:cs="Courier New"/>
          <w:color w:val="A31515"/>
          <w:szCs w:val="19"/>
          <w:lang w:val="en-US"/>
        </w:rPr>
        <w:t>"</w:t>
      </w:r>
      <w:r w:rsidRPr="00AB135E">
        <w:rPr>
          <w:rFonts w:ascii="Courier New" w:hAnsi="Courier New" w:cs="Courier New"/>
          <w:color w:val="A31515"/>
          <w:szCs w:val="19"/>
        </w:rPr>
        <w:t>Найдено</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совпадение</w:t>
      </w:r>
      <w:r w:rsidRPr="00AB135E">
        <w:rPr>
          <w:rFonts w:ascii="Courier New" w:hAnsi="Courier New" w:cs="Courier New"/>
          <w:color w:val="A31515"/>
          <w:szCs w:val="19"/>
          <w:lang w:val="en-US"/>
        </w:rPr>
        <w:t xml:space="preserve"> "</w:t>
      </w:r>
      <w:r w:rsidRPr="00AB135E">
        <w:rPr>
          <w:rFonts w:ascii="Courier New" w:hAnsi="Courier New" w:cs="Courier New"/>
          <w:color w:val="000000"/>
          <w:szCs w:val="19"/>
          <w:lang w:val="en-US"/>
        </w:rPr>
        <w:t xml:space="preserve"> &lt;&lt; count &lt;&lt; </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элементов</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со</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значением</w:t>
      </w:r>
      <w:r w:rsidRPr="00AB135E">
        <w:rPr>
          <w:rFonts w:ascii="Courier New" w:hAnsi="Courier New" w:cs="Courier New"/>
          <w:color w:val="A31515"/>
          <w:szCs w:val="19"/>
          <w:lang w:val="en-US"/>
        </w:rPr>
        <w:t xml:space="preserve"> "</w:t>
      </w:r>
      <w:r w:rsidRPr="00AB135E">
        <w:rPr>
          <w:rFonts w:ascii="Courier New" w:hAnsi="Courier New" w:cs="Courier New"/>
          <w:color w:val="000000"/>
          <w:szCs w:val="19"/>
          <w:lang w:val="en-US"/>
        </w:rPr>
        <w:t xml:space="preserve"> &lt;&lt; value &lt;&lt; </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начиная</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с</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позиции</w:t>
      </w:r>
      <w:r w:rsidRPr="00AB135E">
        <w:rPr>
          <w:rFonts w:ascii="Courier New" w:hAnsi="Courier New" w:cs="Courier New"/>
          <w:color w:val="A31515"/>
          <w:szCs w:val="19"/>
          <w:lang w:val="en-US"/>
        </w:rPr>
        <w:t xml:space="preserve"> "</w:t>
      </w:r>
      <w:r w:rsidRPr="00AB135E">
        <w:rPr>
          <w:rFonts w:ascii="Courier New" w:hAnsi="Courier New" w:cs="Courier New"/>
          <w:color w:val="000000"/>
          <w:szCs w:val="19"/>
          <w:lang w:val="en-US"/>
        </w:rPr>
        <w:t xml:space="preserve"> &lt;&lt; std::distance(deq.begin(), result) &lt;&lt; std::endl;</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rPr>
      </w:pPr>
      <w:r w:rsidRPr="00AB135E">
        <w:rPr>
          <w:rFonts w:ascii="Courier New" w:hAnsi="Courier New" w:cs="Courier New"/>
          <w:color w:val="000000"/>
          <w:szCs w:val="19"/>
          <w:lang w:val="en-US"/>
        </w:rPr>
        <w:t xml:space="preserve">    </w:t>
      </w:r>
      <w:r w:rsidRPr="00AB135E">
        <w:rPr>
          <w:rFonts w:ascii="Courier New" w:hAnsi="Courier New" w:cs="Courier New"/>
          <w:color w:val="000000"/>
          <w:szCs w:val="19"/>
        </w:rPr>
        <w:t>}</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rPr>
      </w:pPr>
      <w:r w:rsidRPr="00AB135E">
        <w:rPr>
          <w:rFonts w:ascii="Courier New" w:hAnsi="Courier New" w:cs="Courier New"/>
          <w:color w:val="000000"/>
          <w:szCs w:val="19"/>
        </w:rPr>
        <w:t xml:space="preserve">    </w:t>
      </w:r>
      <w:r w:rsidRPr="00AB135E">
        <w:rPr>
          <w:rFonts w:ascii="Courier New" w:hAnsi="Courier New" w:cs="Courier New"/>
          <w:color w:val="0000FF"/>
          <w:szCs w:val="19"/>
        </w:rPr>
        <w:t>else</w:t>
      </w:r>
      <w:r w:rsidRPr="00AB135E">
        <w:rPr>
          <w:rFonts w:ascii="Courier New" w:hAnsi="Courier New" w:cs="Courier New"/>
          <w:color w:val="000000"/>
          <w:szCs w:val="19"/>
        </w:rPr>
        <w:t xml:space="preserve"> {</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rPr>
      </w:pPr>
      <w:r w:rsidRPr="00AB135E">
        <w:rPr>
          <w:rFonts w:ascii="Courier New" w:hAnsi="Courier New" w:cs="Courier New"/>
          <w:color w:val="000000"/>
          <w:szCs w:val="19"/>
        </w:rPr>
        <w:t xml:space="preserve">        std::cout &lt;&lt; </w:t>
      </w:r>
      <w:r w:rsidRPr="00AB135E">
        <w:rPr>
          <w:rFonts w:ascii="Courier New" w:hAnsi="Courier New" w:cs="Courier New"/>
          <w:color w:val="A31515"/>
          <w:szCs w:val="19"/>
        </w:rPr>
        <w:t>"Совпадение не найдено."</w:t>
      </w:r>
      <w:r w:rsidRPr="00AB135E">
        <w:rPr>
          <w:rFonts w:ascii="Courier New" w:hAnsi="Courier New" w:cs="Courier New"/>
          <w:color w:val="000000"/>
          <w:szCs w:val="19"/>
        </w:rPr>
        <w:t xml:space="preserve"> &lt;&lt; std::endl;</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rPr>
      </w:pPr>
      <w:r w:rsidRPr="00AB135E">
        <w:rPr>
          <w:rFonts w:ascii="Courier New" w:hAnsi="Courier New" w:cs="Courier New"/>
          <w:color w:val="000000"/>
          <w:szCs w:val="19"/>
        </w:rPr>
        <w:t xml:space="preserve">    }</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rPr>
      </w:pPr>
    </w:p>
    <w:p w:rsidR="00AB135E" w:rsidRPr="00AB135E" w:rsidRDefault="00AB135E" w:rsidP="00AB135E">
      <w:pPr>
        <w:autoSpaceDE w:val="0"/>
        <w:autoSpaceDN w:val="0"/>
        <w:adjustRightInd w:val="0"/>
        <w:spacing w:after="0" w:line="240" w:lineRule="auto"/>
        <w:rPr>
          <w:rFonts w:ascii="Courier New" w:hAnsi="Courier New" w:cs="Courier New"/>
          <w:color w:val="000000"/>
          <w:szCs w:val="19"/>
        </w:rPr>
      </w:pPr>
      <w:r w:rsidRPr="00AB135E">
        <w:rPr>
          <w:rFonts w:ascii="Courier New" w:hAnsi="Courier New" w:cs="Courier New"/>
          <w:color w:val="000000"/>
          <w:szCs w:val="19"/>
        </w:rPr>
        <w:t xml:space="preserve">    </w:t>
      </w:r>
      <w:r w:rsidRPr="00AB135E">
        <w:rPr>
          <w:rFonts w:ascii="Courier New" w:hAnsi="Courier New" w:cs="Courier New"/>
          <w:color w:val="0000FF"/>
          <w:szCs w:val="19"/>
        </w:rPr>
        <w:t>return</w:t>
      </w:r>
      <w:r w:rsidRPr="00AB135E">
        <w:rPr>
          <w:rFonts w:ascii="Courier New" w:hAnsi="Courier New" w:cs="Courier New"/>
          <w:color w:val="000000"/>
          <w:szCs w:val="19"/>
        </w:rPr>
        <w:t xml:space="preserve"> 0;</w:t>
      </w:r>
    </w:p>
    <w:p w:rsidR="00AB135E" w:rsidRPr="00AB135E" w:rsidRDefault="00AB135E" w:rsidP="00AB135E">
      <w:pPr>
        <w:spacing w:after="80"/>
        <w:rPr>
          <w:rFonts w:ascii="Courier New" w:hAnsi="Courier New" w:cs="Courier New"/>
          <w:color w:val="000000"/>
          <w:szCs w:val="19"/>
        </w:rPr>
      </w:pPr>
      <w:r w:rsidRPr="00AB135E">
        <w:rPr>
          <w:rFonts w:ascii="Courier New" w:hAnsi="Courier New" w:cs="Courier New"/>
          <w:color w:val="000000"/>
          <w:szCs w:val="19"/>
        </w:rPr>
        <w:t>}</w:t>
      </w:r>
    </w:p>
    <w:p w:rsidR="00AB135E" w:rsidRDefault="00AB135E" w:rsidP="00AB135E">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AB135E" w:rsidRDefault="00AB135E" w:rsidP="00AB135E">
      <w:pPr>
        <w:spacing w:after="0"/>
        <w:rPr>
          <w:rFonts w:cs="Arial"/>
          <w:sz w:val="22"/>
          <w:lang w:val="en-US"/>
        </w:rPr>
      </w:pPr>
      <w:r w:rsidRPr="00AB135E">
        <w:rPr>
          <w:rFonts w:cs="Arial"/>
          <w:noProof/>
          <w:sz w:val="22"/>
          <w:lang w:eastAsia="ru-RU"/>
        </w:rPr>
        <w:drawing>
          <wp:inline distT="0" distB="0" distL="0" distR="0" wp14:anchorId="1A19DEDB" wp14:editId="6D873B37">
            <wp:extent cx="5639587" cy="295316"/>
            <wp:effectExtent l="0" t="0" r="0" b="9525"/>
            <wp:docPr id="418" name="Рисунок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4"/>
                    <a:stretch>
                      <a:fillRect/>
                    </a:stretch>
                  </pic:blipFill>
                  <pic:spPr>
                    <a:xfrm>
                      <a:off x="0" y="0"/>
                      <a:ext cx="5639587" cy="295316"/>
                    </a:xfrm>
                    <a:prstGeom prst="rect">
                      <a:avLst/>
                    </a:prstGeom>
                  </pic:spPr>
                </pic:pic>
              </a:graphicData>
            </a:graphic>
          </wp:inline>
        </w:drawing>
      </w:r>
    </w:p>
    <w:p w:rsidR="00AB135E" w:rsidRDefault="00E02D8B" w:rsidP="000E5E26">
      <w:pPr>
        <w:spacing w:before="80" w:after="80"/>
        <w:rPr>
          <w:rFonts w:cs="Arial"/>
          <w:lang w:val="en-US"/>
        </w:rPr>
      </w:pPr>
      <w:hyperlink w:anchor="_Последовательные_контейнеры_1" w:history="1">
        <w:r w:rsidR="00AB135E" w:rsidRPr="0092657B">
          <w:rPr>
            <w:rStyle w:val="a4"/>
            <w:rFonts w:cs="Arial"/>
            <w:lang w:val="en-US"/>
          </w:rPr>
          <w:t>&lt;</w:t>
        </w:r>
        <w:r w:rsidR="00AB135E" w:rsidRPr="0092657B">
          <w:rPr>
            <w:rStyle w:val="a4"/>
            <w:rFonts w:cs="Arial"/>
          </w:rPr>
          <w:t>Последовательные контейнеры</w:t>
        </w:r>
        <w:r w:rsidR="00AB135E" w:rsidRPr="0092657B">
          <w:rPr>
            <w:rStyle w:val="a4"/>
            <w:rFonts w:cs="Arial"/>
            <w:lang w:val="en-US"/>
          </w:rPr>
          <w:t>&gt;</w:t>
        </w:r>
      </w:hyperlink>
    </w:p>
    <w:p w:rsidR="00822C7E" w:rsidRDefault="00822C7E"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61" w:name="_max_element_2"/>
      <w:bookmarkEnd w:id="561"/>
      <w:r>
        <w:rPr>
          <w:rFonts w:ascii="Arial" w:hAnsi="Arial" w:cs="Arial"/>
          <w:b/>
          <w:i w:val="0"/>
          <w:color w:val="000000" w:themeColor="text1"/>
          <w:lang w:val="en-US"/>
        </w:rPr>
        <w:t>max_element</w:t>
      </w:r>
    </w:p>
    <w:p w:rsidR="00822C7E" w:rsidRPr="00AB135E" w:rsidRDefault="00822C7E" w:rsidP="00822C7E">
      <w:pPr>
        <w:ind w:firstLine="567"/>
      </w:pPr>
      <w:r>
        <w:t>Пример</w:t>
      </w:r>
      <w:r w:rsidRPr="00AB135E">
        <w:t xml:space="preserve"> </w:t>
      </w:r>
      <w:r>
        <w:t>использования</w:t>
      </w:r>
      <w:r w:rsidRPr="00AB135E">
        <w:t xml:space="preserve"> </w:t>
      </w:r>
      <w:r>
        <w:t>алгоритма</w:t>
      </w:r>
      <w:r w:rsidRPr="00AB135E">
        <w:t xml:space="preserve"> </w:t>
      </w:r>
      <w:r>
        <w:rPr>
          <w:lang w:val="en-US"/>
        </w:rPr>
        <w:t>max</w:t>
      </w:r>
      <w:r w:rsidRPr="00822C7E">
        <w:t>_</w:t>
      </w:r>
      <w:r>
        <w:rPr>
          <w:lang w:val="en-US"/>
        </w:rPr>
        <w:t>element</w:t>
      </w:r>
      <w:r w:rsidRPr="00AB135E">
        <w: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808080"/>
          <w:szCs w:val="19"/>
          <w:lang w:val="en-US"/>
        </w:rPr>
        <w:t>#include</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&lt;iostream&gt;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808080"/>
          <w:szCs w:val="19"/>
          <w:lang w:val="en-US"/>
        </w:rPr>
        <w:t>#include</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&lt;deque&gt;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808080"/>
          <w:szCs w:val="19"/>
          <w:lang w:val="en-US"/>
        </w:rPr>
        <w:t>#include</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&lt;algorithm&gt;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FF"/>
          <w:szCs w:val="19"/>
          <w:lang w:val="en-US"/>
        </w:rPr>
        <w:t>int</w:t>
      </w:r>
      <w:r w:rsidRPr="00822C7E">
        <w:rPr>
          <w:rFonts w:ascii="Courier New" w:hAnsi="Courier New" w:cs="Courier New"/>
          <w:color w:val="000000"/>
          <w:szCs w:val="19"/>
          <w:lang w:val="en-US"/>
        </w:rPr>
        <w:t xml:space="preserve"> main() {</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00"/>
          <w:szCs w:val="19"/>
          <w:lang w:val="en-US"/>
        </w:rPr>
        <w:t xml:space="preserve">    setlocale(</w:t>
      </w:r>
      <w:r w:rsidRPr="00822C7E">
        <w:rPr>
          <w:rFonts w:ascii="Courier New" w:hAnsi="Courier New" w:cs="Courier New"/>
          <w:color w:val="6F008A"/>
          <w:szCs w:val="19"/>
          <w:lang w:val="en-US"/>
        </w:rPr>
        <w:t>LC_ALL</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"Russian"</w:t>
      </w:r>
      <w:r w:rsidRPr="00822C7E">
        <w:rPr>
          <w:rFonts w:ascii="Courier New" w:hAnsi="Courier New" w:cs="Courier New"/>
          <w:color w:val="000000"/>
          <w:szCs w:val="19"/>
          <w:lang w:val="en-US"/>
        </w:rPr>
        <w: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00"/>
          <w:szCs w:val="19"/>
          <w:lang w:val="en-US"/>
        </w:rPr>
        <w:t xml:space="preserve">    std::</w:t>
      </w:r>
      <w:r w:rsidRPr="00822C7E">
        <w:rPr>
          <w:rFonts w:ascii="Courier New" w:hAnsi="Courier New" w:cs="Courier New"/>
          <w:color w:val="2B91AF"/>
          <w:szCs w:val="19"/>
          <w:lang w:val="en-US"/>
        </w:rPr>
        <w:t>deque</w:t>
      </w:r>
      <w:r w:rsidRPr="00822C7E">
        <w:rPr>
          <w:rFonts w:ascii="Courier New" w:hAnsi="Courier New" w:cs="Courier New"/>
          <w:color w:val="000000"/>
          <w:szCs w:val="19"/>
          <w:lang w:val="en-US"/>
        </w:rPr>
        <w:t>&lt;</w:t>
      </w:r>
      <w:r w:rsidRPr="00822C7E">
        <w:rPr>
          <w:rFonts w:ascii="Courier New" w:hAnsi="Courier New" w:cs="Courier New"/>
          <w:color w:val="0000FF"/>
          <w:szCs w:val="19"/>
          <w:lang w:val="en-US"/>
        </w:rPr>
        <w:t>int</w:t>
      </w:r>
      <w:r w:rsidRPr="00822C7E">
        <w:rPr>
          <w:rFonts w:ascii="Courier New" w:hAnsi="Courier New" w:cs="Courier New"/>
          <w:color w:val="000000"/>
          <w:szCs w:val="19"/>
          <w:lang w:val="en-US"/>
        </w:rPr>
        <w:t>&gt; deq = { 3, 1, 4, 1, 5 };</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00"/>
          <w:szCs w:val="19"/>
          <w:lang w:val="en-US"/>
        </w:rPr>
        <w:t xml:space="preserve">    </w:t>
      </w:r>
      <w:r w:rsidRPr="00822C7E">
        <w:rPr>
          <w:rFonts w:ascii="Courier New" w:hAnsi="Courier New" w:cs="Courier New"/>
          <w:color w:val="0000FF"/>
          <w:szCs w:val="19"/>
          <w:lang w:val="en-US"/>
        </w:rPr>
        <w:t>int</w:t>
      </w:r>
      <w:r w:rsidRPr="00822C7E">
        <w:rPr>
          <w:rFonts w:ascii="Courier New" w:hAnsi="Courier New" w:cs="Courier New"/>
          <w:color w:val="000000"/>
          <w:szCs w:val="19"/>
          <w:lang w:val="en-US"/>
        </w:rPr>
        <w:t xml:space="preserve"> maxValue = </w:t>
      </w:r>
      <w:r w:rsidRPr="00822C7E">
        <w:rPr>
          <w:rFonts w:ascii="Courier New" w:hAnsi="Courier New" w:cs="Courier New"/>
          <w:color w:val="008080"/>
          <w:szCs w:val="19"/>
          <w:lang w:val="en-US"/>
        </w:rPr>
        <w:t>*</w:t>
      </w:r>
      <w:r w:rsidRPr="00822C7E">
        <w:rPr>
          <w:rFonts w:ascii="Courier New" w:hAnsi="Courier New" w:cs="Courier New"/>
          <w:color w:val="000000"/>
          <w:szCs w:val="19"/>
          <w:lang w:val="en-US"/>
        </w:rPr>
        <w:t>std::max_element(deq.begin(), deq.end());</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r w:rsidRPr="00822C7E">
        <w:rPr>
          <w:rFonts w:ascii="Courier New" w:hAnsi="Courier New" w:cs="Courier New"/>
          <w:color w:val="000000"/>
          <w:szCs w:val="19"/>
          <w:lang w:val="en-US"/>
        </w:rPr>
        <w:t xml:space="preserve">    </w:t>
      </w:r>
      <w:r w:rsidRPr="00822C7E">
        <w:rPr>
          <w:rFonts w:ascii="Courier New" w:hAnsi="Courier New" w:cs="Courier New"/>
          <w:color w:val="000000"/>
          <w:szCs w:val="19"/>
        </w:rPr>
        <w:t xml:space="preserve">std::cout </w:t>
      </w:r>
      <w:r w:rsidRPr="00822C7E">
        <w:rPr>
          <w:rFonts w:ascii="Courier New" w:hAnsi="Courier New" w:cs="Courier New"/>
          <w:color w:val="008080"/>
          <w:szCs w:val="19"/>
        </w:rPr>
        <w:t>&lt;&lt;</w:t>
      </w:r>
      <w:r w:rsidRPr="00822C7E">
        <w:rPr>
          <w:rFonts w:ascii="Courier New" w:hAnsi="Courier New" w:cs="Courier New"/>
          <w:color w:val="000000"/>
          <w:szCs w:val="19"/>
        </w:rPr>
        <w:t xml:space="preserve"> </w:t>
      </w:r>
      <w:r w:rsidRPr="00822C7E">
        <w:rPr>
          <w:rFonts w:ascii="Courier New" w:hAnsi="Courier New" w:cs="Courier New"/>
          <w:color w:val="A31515"/>
          <w:szCs w:val="19"/>
        </w:rPr>
        <w:t>"Максимальное значение: "</w:t>
      </w:r>
      <w:r w:rsidRPr="00822C7E">
        <w:rPr>
          <w:rFonts w:ascii="Courier New" w:hAnsi="Courier New" w:cs="Courier New"/>
          <w:color w:val="000000"/>
          <w:szCs w:val="19"/>
        </w:rPr>
        <w:t xml:space="preserve"> </w:t>
      </w:r>
      <w:r w:rsidRPr="00822C7E">
        <w:rPr>
          <w:rFonts w:ascii="Courier New" w:hAnsi="Courier New" w:cs="Courier New"/>
          <w:color w:val="008080"/>
          <w:szCs w:val="19"/>
        </w:rPr>
        <w:t>&lt;&lt;</w:t>
      </w:r>
      <w:r w:rsidRPr="00822C7E">
        <w:rPr>
          <w:rFonts w:ascii="Courier New" w:hAnsi="Courier New" w:cs="Courier New"/>
          <w:color w:val="000000"/>
          <w:szCs w:val="19"/>
        </w:rPr>
        <w:t xml:space="preserve"> maxValue </w:t>
      </w:r>
      <w:r w:rsidRPr="00822C7E">
        <w:rPr>
          <w:rFonts w:ascii="Courier New" w:hAnsi="Courier New" w:cs="Courier New"/>
          <w:color w:val="008080"/>
          <w:szCs w:val="19"/>
        </w:rPr>
        <w:t>&lt;&lt;</w:t>
      </w:r>
      <w:r w:rsidRPr="00822C7E">
        <w:rPr>
          <w:rFonts w:ascii="Courier New" w:hAnsi="Courier New" w:cs="Courier New"/>
          <w:color w:val="000000"/>
          <w:szCs w:val="19"/>
        </w:rPr>
        <w:t xml:space="preserve"> std::endl;</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r w:rsidRPr="00822C7E">
        <w:rPr>
          <w:rFonts w:ascii="Courier New" w:hAnsi="Courier New" w:cs="Courier New"/>
          <w:color w:val="000000"/>
          <w:szCs w:val="19"/>
        </w:rPr>
        <w:t xml:space="preserve">    </w:t>
      </w:r>
      <w:r w:rsidRPr="00822C7E">
        <w:rPr>
          <w:rFonts w:ascii="Courier New" w:hAnsi="Courier New" w:cs="Courier New"/>
          <w:color w:val="0000FF"/>
          <w:szCs w:val="19"/>
        </w:rPr>
        <w:t>return</w:t>
      </w:r>
      <w:r w:rsidRPr="00822C7E">
        <w:rPr>
          <w:rFonts w:ascii="Courier New" w:hAnsi="Courier New" w:cs="Courier New"/>
          <w:color w:val="000000"/>
          <w:szCs w:val="19"/>
        </w:rPr>
        <w:t xml:space="preserve"> 0;</w:t>
      </w:r>
    </w:p>
    <w:p w:rsidR="00822C7E" w:rsidRPr="00822C7E" w:rsidRDefault="00822C7E" w:rsidP="00822C7E">
      <w:pPr>
        <w:spacing w:after="80"/>
        <w:rPr>
          <w:rFonts w:ascii="Courier New" w:hAnsi="Courier New" w:cs="Courier New"/>
          <w:color w:val="000000"/>
          <w:szCs w:val="19"/>
        </w:rPr>
      </w:pPr>
      <w:r w:rsidRPr="00822C7E">
        <w:rPr>
          <w:rFonts w:ascii="Courier New" w:hAnsi="Courier New" w:cs="Courier New"/>
          <w:color w:val="000000"/>
          <w:szCs w:val="19"/>
        </w:rPr>
        <w:t>}</w:t>
      </w:r>
    </w:p>
    <w:p w:rsidR="00822C7E" w:rsidRPr="00822C7E" w:rsidRDefault="00822C7E" w:rsidP="00822C7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822C7E" w:rsidRDefault="00822C7E" w:rsidP="00822C7E">
      <w:pPr>
        <w:spacing w:after="0"/>
        <w:rPr>
          <w:rFonts w:cs="Arial"/>
          <w:sz w:val="22"/>
          <w:lang w:val="en-US"/>
        </w:rPr>
      </w:pPr>
      <w:r w:rsidRPr="00822C7E">
        <w:rPr>
          <w:rFonts w:cs="Arial"/>
          <w:noProof/>
          <w:sz w:val="22"/>
          <w:lang w:eastAsia="ru-RU"/>
        </w:rPr>
        <w:drawing>
          <wp:inline distT="0" distB="0" distL="0" distR="0" wp14:anchorId="77F7AE01" wp14:editId="73DB5478">
            <wp:extent cx="2114845" cy="266737"/>
            <wp:effectExtent l="0" t="0" r="0" b="0"/>
            <wp:docPr id="424" name="Рисунок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2114845" cy="266737"/>
                    </a:xfrm>
                    <a:prstGeom prst="rect">
                      <a:avLst/>
                    </a:prstGeom>
                  </pic:spPr>
                </pic:pic>
              </a:graphicData>
            </a:graphic>
          </wp:inline>
        </w:drawing>
      </w:r>
    </w:p>
    <w:p w:rsidR="00822C7E" w:rsidRDefault="00E02D8B" w:rsidP="000E5E26">
      <w:pPr>
        <w:spacing w:before="80" w:after="80"/>
        <w:rPr>
          <w:rFonts w:cs="Arial"/>
          <w:lang w:val="en-US"/>
        </w:rPr>
      </w:pPr>
      <w:hyperlink w:anchor="_Последовательные_контейнеры_1" w:history="1">
        <w:r w:rsidR="00822C7E" w:rsidRPr="0092657B">
          <w:rPr>
            <w:rStyle w:val="a4"/>
            <w:rFonts w:cs="Arial"/>
            <w:lang w:val="en-US"/>
          </w:rPr>
          <w:t>&lt;</w:t>
        </w:r>
        <w:r w:rsidR="00822C7E" w:rsidRPr="0092657B">
          <w:rPr>
            <w:rStyle w:val="a4"/>
            <w:rFonts w:cs="Arial"/>
          </w:rPr>
          <w:t>Последовательные контейнеры</w:t>
        </w:r>
        <w:r w:rsidR="00822C7E" w:rsidRPr="0092657B">
          <w:rPr>
            <w:rStyle w:val="a4"/>
            <w:rFonts w:cs="Arial"/>
            <w:lang w:val="en-US"/>
          </w:rPr>
          <w:t>&gt;</w:t>
        </w:r>
      </w:hyperlink>
    </w:p>
    <w:p w:rsidR="00822C7E" w:rsidRDefault="00822C7E"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62" w:name="_min_element_2"/>
      <w:bookmarkEnd w:id="562"/>
      <w:r>
        <w:rPr>
          <w:rFonts w:ascii="Arial" w:hAnsi="Arial" w:cs="Arial"/>
          <w:b/>
          <w:i w:val="0"/>
          <w:color w:val="000000" w:themeColor="text1"/>
          <w:lang w:val="en-US"/>
        </w:rPr>
        <w:t>min_element</w:t>
      </w:r>
    </w:p>
    <w:p w:rsidR="00822C7E" w:rsidRPr="00AB135E" w:rsidRDefault="00822C7E" w:rsidP="00822C7E">
      <w:pPr>
        <w:ind w:firstLine="567"/>
      </w:pPr>
      <w:r>
        <w:t>Пример</w:t>
      </w:r>
      <w:r w:rsidRPr="00AB135E">
        <w:t xml:space="preserve"> </w:t>
      </w:r>
      <w:r>
        <w:t>использования</w:t>
      </w:r>
      <w:r w:rsidRPr="00AB135E">
        <w:t xml:space="preserve"> </w:t>
      </w:r>
      <w:r>
        <w:t>алгоритма</w:t>
      </w:r>
      <w:r w:rsidRPr="00AB135E">
        <w:t xml:space="preserve"> </w:t>
      </w:r>
      <w:r>
        <w:rPr>
          <w:lang w:val="en-US"/>
        </w:rPr>
        <w:t>min</w:t>
      </w:r>
      <w:r w:rsidRPr="00822C7E">
        <w:t>_</w:t>
      </w:r>
      <w:r>
        <w:rPr>
          <w:lang w:val="en-US"/>
        </w:rPr>
        <w:t>element</w:t>
      </w:r>
      <w:r w:rsidRPr="00AB135E">
        <w: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808080"/>
          <w:szCs w:val="19"/>
          <w:lang w:val="en-US"/>
        </w:rPr>
        <w:t>#include</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&lt;iostream&gt;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808080"/>
          <w:szCs w:val="19"/>
          <w:lang w:val="en-US"/>
        </w:rPr>
        <w:t>#include</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&lt;deque&gt;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808080"/>
          <w:szCs w:val="19"/>
          <w:lang w:val="en-US"/>
        </w:rPr>
        <w:t>#include</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&lt;algorithm&gt;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FF"/>
          <w:szCs w:val="19"/>
          <w:lang w:val="en-US"/>
        </w:rPr>
        <w:t>int</w:t>
      </w:r>
      <w:r w:rsidRPr="00822C7E">
        <w:rPr>
          <w:rFonts w:ascii="Courier New" w:hAnsi="Courier New" w:cs="Courier New"/>
          <w:color w:val="000000"/>
          <w:szCs w:val="19"/>
          <w:lang w:val="en-US"/>
        </w:rPr>
        <w:t xml:space="preserve"> main() {</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00"/>
          <w:szCs w:val="19"/>
          <w:lang w:val="en-US"/>
        </w:rPr>
        <w:t xml:space="preserve">    setlocale(</w:t>
      </w:r>
      <w:r w:rsidRPr="00822C7E">
        <w:rPr>
          <w:rFonts w:ascii="Courier New" w:hAnsi="Courier New" w:cs="Courier New"/>
          <w:color w:val="6F008A"/>
          <w:szCs w:val="19"/>
          <w:lang w:val="en-US"/>
        </w:rPr>
        <w:t>LC_ALL</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"Russian"</w:t>
      </w:r>
      <w:r w:rsidRPr="00822C7E">
        <w:rPr>
          <w:rFonts w:ascii="Courier New" w:hAnsi="Courier New" w:cs="Courier New"/>
          <w:color w:val="000000"/>
          <w:szCs w:val="19"/>
          <w:lang w:val="en-US"/>
        </w:rPr>
        <w: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00"/>
          <w:szCs w:val="19"/>
          <w:lang w:val="en-US"/>
        </w:rPr>
        <w:t xml:space="preserve">    std::</w:t>
      </w:r>
      <w:r w:rsidRPr="00822C7E">
        <w:rPr>
          <w:rFonts w:ascii="Courier New" w:hAnsi="Courier New" w:cs="Courier New"/>
          <w:color w:val="2B91AF"/>
          <w:szCs w:val="19"/>
          <w:lang w:val="en-US"/>
        </w:rPr>
        <w:t>deque</w:t>
      </w:r>
      <w:r w:rsidRPr="00822C7E">
        <w:rPr>
          <w:rFonts w:ascii="Courier New" w:hAnsi="Courier New" w:cs="Courier New"/>
          <w:color w:val="000000"/>
          <w:szCs w:val="19"/>
          <w:lang w:val="en-US"/>
        </w:rPr>
        <w:t>&lt;</w:t>
      </w:r>
      <w:r w:rsidRPr="00822C7E">
        <w:rPr>
          <w:rFonts w:ascii="Courier New" w:hAnsi="Courier New" w:cs="Courier New"/>
          <w:color w:val="0000FF"/>
          <w:szCs w:val="19"/>
          <w:lang w:val="en-US"/>
        </w:rPr>
        <w:t>int</w:t>
      </w:r>
      <w:r w:rsidRPr="00822C7E">
        <w:rPr>
          <w:rFonts w:ascii="Courier New" w:hAnsi="Courier New" w:cs="Courier New"/>
          <w:color w:val="000000"/>
          <w:szCs w:val="19"/>
          <w:lang w:val="en-US"/>
        </w:rPr>
        <w:t>&gt; deq = { 3, 1, 4, 1, 5 };</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00"/>
          <w:szCs w:val="19"/>
          <w:lang w:val="en-US"/>
        </w:rPr>
        <w:t xml:space="preserve">    </w:t>
      </w:r>
      <w:r w:rsidRPr="00822C7E">
        <w:rPr>
          <w:rFonts w:ascii="Courier New" w:hAnsi="Courier New" w:cs="Courier New"/>
          <w:color w:val="0000FF"/>
          <w:szCs w:val="19"/>
          <w:lang w:val="en-US"/>
        </w:rPr>
        <w:t>int</w:t>
      </w:r>
      <w:r w:rsidRPr="00822C7E">
        <w:rPr>
          <w:rFonts w:ascii="Courier New" w:hAnsi="Courier New" w:cs="Courier New"/>
          <w:color w:val="000000"/>
          <w:szCs w:val="19"/>
          <w:lang w:val="en-US"/>
        </w:rPr>
        <w:t xml:space="preserve"> minValue = </w:t>
      </w:r>
      <w:r w:rsidRPr="00822C7E">
        <w:rPr>
          <w:rFonts w:ascii="Courier New" w:hAnsi="Courier New" w:cs="Courier New"/>
          <w:color w:val="008080"/>
          <w:szCs w:val="19"/>
          <w:lang w:val="en-US"/>
        </w:rPr>
        <w:t>*</w:t>
      </w:r>
      <w:r w:rsidRPr="00822C7E">
        <w:rPr>
          <w:rFonts w:ascii="Courier New" w:hAnsi="Courier New" w:cs="Courier New"/>
          <w:color w:val="000000"/>
          <w:szCs w:val="19"/>
          <w:lang w:val="en-US"/>
        </w:rPr>
        <w:t>std::min_element(deq.begin(), deq.end());</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r w:rsidRPr="00822C7E">
        <w:rPr>
          <w:rFonts w:ascii="Courier New" w:hAnsi="Courier New" w:cs="Courier New"/>
          <w:color w:val="000000"/>
          <w:szCs w:val="19"/>
          <w:lang w:val="en-US"/>
        </w:rPr>
        <w:t xml:space="preserve">    </w:t>
      </w:r>
      <w:r w:rsidRPr="00822C7E">
        <w:rPr>
          <w:rFonts w:ascii="Courier New" w:hAnsi="Courier New" w:cs="Courier New"/>
          <w:color w:val="000000"/>
          <w:szCs w:val="19"/>
        </w:rPr>
        <w:t xml:space="preserve">std::cout </w:t>
      </w:r>
      <w:r w:rsidRPr="00822C7E">
        <w:rPr>
          <w:rFonts w:ascii="Courier New" w:hAnsi="Courier New" w:cs="Courier New"/>
          <w:color w:val="008080"/>
          <w:szCs w:val="19"/>
        </w:rPr>
        <w:t>&lt;&lt;</w:t>
      </w:r>
      <w:r w:rsidRPr="00822C7E">
        <w:rPr>
          <w:rFonts w:ascii="Courier New" w:hAnsi="Courier New" w:cs="Courier New"/>
          <w:color w:val="000000"/>
          <w:szCs w:val="19"/>
        </w:rPr>
        <w:t xml:space="preserve"> </w:t>
      </w:r>
      <w:r w:rsidRPr="00822C7E">
        <w:rPr>
          <w:rFonts w:ascii="Courier New" w:hAnsi="Courier New" w:cs="Courier New"/>
          <w:color w:val="A31515"/>
          <w:szCs w:val="19"/>
        </w:rPr>
        <w:t>"Минимальное значение: "</w:t>
      </w:r>
      <w:r w:rsidRPr="00822C7E">
        <w:rPr>
          <w:rFonts w:ascii="Courier New" w:hAnsi="Courier New" w:cs="Courier New"/>
          <w:color w:val="000000"/>
          <w:szCs w:val="19"/>
        </w:rPr>
        <w:t xml:space="preserve"> </w:t>
      </w:r>
      <w:r w:rsidRPr="00822C7E">
        <w:rPr>
          <w:rFonts w:ascii="Courier New" w:hAnsi="Courier New" w:cs="Courier New"/>
          <w:color w:val="008080"/>
          <w:szCs w:val="19"/>
        </w:rPr>
        <w:t>&lt;&lt;</w:t>
      </w:r>
      <w:r w:rsidRPr="00822C7E">
        <w:rPr>
          <w:rFonts w:ascii="Courier New" w:hAnsi="Courier New" w:cs="Courier New"/>
          <w:color w:val="000000"/>
          <w:szCs w:val="19"/>
        </w:rPr>
        <w:t xml:space="preserve"> minValue </w:t>
      </w:r>
      <w:r w:rsidRPr="00822C7E">
        <w:rPr>
          <w:rFonts w:ascii="Courier New" w:hAnsi="Courier New" w:cs="Courier New"/>
          <w:color w:val="008080"/>
          <w:szCs w:val="19"/>
        </w:rPr>
        <w:t>&lt;&lt;</w:t>
      </w:r>
      <w:r w:rsidRPr="00822C7E">
        <w:rPr>
          <w:rFonts w:ascii="Courier New" w:hAnsi="Courier New" w:cs="Courier New"/>
          <w:color w:val="000000"/>
          <w:szCs w:val="19"/>
        </w:rPr>
        <w:t xml:space="preserve"> std::endl;</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r w:rsidRPr="00822C7E">
        <w:rPr>
          <w:rFonts w:ascii="Courier New" w:hAnsi="Courier New" w:cs="Courier New"/>
          <w:color w:val="000000"/>
          <w:szCs w:val="19"/>
        </w:rPr>
        <w:t xml:space="preserve">    </w:t>
      </w:r>
      <w:r w:rsidRPr="00822C7E">
        <w:rPr>
          <w:rFonts w:ascii="Courier New" w:hAnsi="Courier New" w:cs="Courier New"/>
          <w:color w:val="0000FF"/>
          <w:szCs w:val="19"/>
        </w:rPr>
        <w:t>return</w:t>
      </w:r>
      <w:r w:rsidRPr="00822C7E">
        <w:rPr>
          <w:rFonts w:ascii="Courier New" w:hAnsi="Courier New" w:cs="Courier New"/>
          <w:color w:val="000000"/>
          <w:szCs w:val="19"/>
        </w:rPr>
        <w:t xml:space="preserve"> 0;</w:t>
      </w:r>
    </w:p>
    <w:p w:rsidR="00822C7E" w:rsidRPr="00822C7E" w:rsidRDefault="00822C7E" w:rsidP="00822C7E">
      <w:pPr>
        <w:spacing w:after="80"/>
        <w:rPr>
          <w:rFonts w:ascii="Courier New" w:hAnsi="Courier New" w:cs="Courier New"/>
          <w:color w:val="000000"/>
          <w:szCs w:val="19"/>
        </w:rPr>
      </w:pPr>
      <w:r w:rsidRPr="00822C7E">
        <w:rPr>
          <w:rFonts w:ascii="Courier New" w:hAnsi="Courier New" w:cs="Courier New"/>
          <w:color w:val="000000"/>
          <w:szCs w:val="19"/>
        </w:rPr>
        <w:t>}</w:t>
      </w:r>
    </w:p>
    <w:p w:rsidR="00822C7E" w:rsidRPr="00822C7E" w:rsidRDefault="00822C7E" w:rsidP="00822C7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822C7E" w:rsidRDefault="00822C7E" w:rsidP="00822C7E">
      <w:pPr>
        <w:spacing w:after="0"/>
        <w:rPr>
          <w:rFonts w:cs="Arial"/>
          <w:sz w:val="22"/>
          <w:lang w:val="en-US"/>
        </w:rPr>
      </w:pPr>
      <w:r w:rsidRPr="00822C7E">
        <w:rPr>
          <w:rFonts w:cs="Arial"/>
          <w:noProof/>
          <w:sz w:val="22"/>
          <w:lang w:eastAsia="ru-RU"/>
        </w:rPr>
        <w:drawing>
          <wp:inline distT="0" distB="0" distL="0" distR="0" wp14:anchorId="40448664" wp14:editId="1FE47B7A">
            <wp:extent cx="2038635" cy="295316"/>
            <wp:effectExtent l="0" t="0" r="0" b="9525"/>
            <wp:docPr id="429" name="Рисунок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2038635" cy="295316"/>
                    </a:xfrm>
                    <a:prstGeom prst="rect">
                      <a:avLst/>
                    </a:prstGeom>
                  </pic:spPr>
                </pic:pic>
              </a:graphicData>
            </a:graphic>
          </wp:inline>
        </w:drawing>
      </w:r>
    </w:p>
    <w:p w:rsidR="00822C7E" w:rsidRDefault="00E02D8B" w:rsidP="000E5E26">
      <w:pPr>
        <w:spacing w:before="80" w:after="80"/>
        <w:rPr>
          <w:rFonts w:cs="Arial"/>
          <w:lang w:val="en-US"/>
        </w:rPr>
      </w:pPr>
      <w:hyperlink w:anchor="_Последовательные_контейнеры_1" w:history="1">
        <w:r w:rsidR="00822C7E" w:rsidRPr="0092657B">
          <w:rPr>
            <w:rStyle w:val="a4"/>
            <w:rFonts w:cs="Arial"/>
            <w:lang w:val="en-US"/>
          </w:rPr>
          <w:t>&lt;</w:t>
        </w:r>
        <w:r w:rsidR="00822C7E" w:rsidRPr="0092657B">
          <w:rPr>
            <w:rStyle w:val="a4"/>
            <w:rFonts w:cs="Arial"/>
          </w:rPr>
          <w:t>Последовательные контейнеры</w:t>
        </w:r>
        <w:r w:rsidR="00822C7E" w:rsidRPr="0092657B">
          <w:rPr>
            <w:rStyle w:val="a4"/>
            <w:rFonts w:cs="Arial"/>
            <w:lang w:val="en-US"/>
          </w:rPr>
          <w:t>&gt;</w:t>
        </w:r>
      </w:hyperlink>
    </w:p>
    <w:p w:rsidR="00695189" w:rsidRDefault="00695189"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63" w:name="_accumulate_2"/>
      <w:bookmarkEnd w:id="563"/>
      <w:r>
        <w:rPr>
          <w:rFonts w:ascii="Arial" w:hAnsi="Arial" w:cs="Arial"/>
          <w:b/>
          <w:i w:val="0"/>
          <w:color w:val="000000" w:themeColor="text1"/>
          <w:lang w:val="en-US"/>
        </w:rPr>
        <w:t>accumulate</w:t>
      </w:r>
    </w:p>
    <w:p w:rsidR="00695189" w:rsidRPr="00AB135E" w:rsidRDefault="00695189" w:rsidP="00695189">
      <w:pPr>
        <w:ind w:firstLine="567"/>
      </w:pPr>
      <w:r>
        <w:t>Пример</w:t>
      </w:r>
      <w:r w:rsidRPr="00AB135E">
        <w:t xml:space="preserve"> </w:t>
      </w:r>
      <w:r>
        <w:t>использования</w:t>
      </w:r>
      <w:r w:rsidRPr="00AB135E">
        <w:t xml:space="preserve"> </w:t>
      </w:r>
      <w:r>
        <w:t>алгоритма accumu</w:t>
      </w:r>
      <w:r>
        <w:rPr>
          <w:lang w:val="en-US"/>
        </w:rPr>
        <w:t>late</w:t>
      </w:r>
      <w:r w:rsidRPr="00AB135E">
        <w: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rPr>
      </w:pPr>
      <w:r w:rsidRPr="00695189">
        <w:rPr>
          <w:rFonts w:ascii="Courier New" w:hAnsi="Courier New" w:cs="Courier New"/>
          <w:color w:val="808080"/>
          <w:szCs w:val="19"/>
        </w:rPr>
        <w:t>#include</w:t>
      </w:r>
      <w:r w:rsidRPr="00695189">
        <w:rPr>
          <w:rFonts w:ascii="Courier New" w:hAnsi="Courier New" w:cs="Courier New"/>
          <w:color w:val="000000"/>
          <w:szCs w:val="19"/>
        </w:rPr>
        <w:t xml:space="preserve"> </w:t>
      </w:r>
      <w:r w:rsidRPr="00695189">
        <w:rPr>
          <w:rFonts w:ascii="Courier New" w:hAnsi="Courier New" w:cs="Courier New"/>
          <w:color w:val="A31515"/>
          <w:szCs w:val="19"/>
        </w:rPr>
        <w:t>&lt;iostream&gt;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808080"/>
          <w:szCs w:val="19"/>
          <w:lang w:val="en-US"/>
        </w:rPr>
        <w:t>#include</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&lt;deque&gt;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808080"/>
          <w:szCs w:val="19"/>
          <w:lang w:val="en-US"/>
        </w:rPr>
        <w:t>#include</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&lt;numeric&gt;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FF"/>
          <w:szCs w:val="19"/>
          <w:lang w:val="en-US"/>
        </w:rPr>
        <w:t>int</w:t>
      </w:r>
      <w:r w:rsidRPr="00695189">
        <w:rPr>
          <w:rFonts w:ascii="Courier New" w:hAnsi="Courier New" w:cs="Courier New"/>
          <w:color w:val="000000"/>
          <w:szCs w:val="19"/>
          <w:lang w:val="en-US"/>
        </w:rPr>
        <w:t xml:space="preserve"> main() {</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setlocale(</w:t>
      </w:r>
      <w:r w:rsidRPr="00695189">
        <w:rPr>
          <w:rFonts w:ascii="Courier New" w:hAnsi="Courier New" w:cs="Courier New"/>
          <w:color w:val="6F008A"/>
          <w:szCs w:val="19"/>
          <w:lang w:val="en-US"/>
        </w:rPr>
        <w:t>LC_ALL</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"Russian"</w:t>
      </w:r>
      <w:r w:rsidRPr="00695189">
        <w:rPr>
          <w:rFonts w:ascii="Courier New" w:hAnsi="Courier New" w:cs="Courier New"/>
          <w:color w:val="000000"/>
          <w:szCs w:val="19"/>
          <w:lang w:val="en-US"/>
        </w:rPr>
        <w: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std::</w:t>
      </w:r>
      <w:r w:rsidRPr="00695189">
        <w:rPr>
          <w:rFonts w:ascii="Courier New" w:hAnsi="Courier New" w:cs="Courier New"/>
          <w:color w:val="2B91AF"/>
          <w:szCs w:val="19"/>
          <w:lang w:val="en-US"/>
        </w:rPr>
        <w:t>deque</w:t>
      </w:r>
      <w:r w:rsidRPr="00695189">
        <w:rPr>
          <w:rFonts w:ascii="Courier New" w:hAnsi="Courier New" w:cs="Courier New"/>
          <w:color w:val="000000"/>
          <w:szCs w:val="19"/>
          <w:lang w:val="en-US"/>
        </w:rPr>
        <w:t>&lt;</w:t>
      </w:r>
      <w:r w:rsidRPr="00695189">
        <w:rPr>
          <w:rFonts w:ascii="Courier New" w:hAnsi="Courier New" w:cs="Courier New"/>
          <w:color w:val="0000FF"/>
          <w:szCs w:val="19"/>
          <w:lang w:val="en-US"/>
        </w:rPr>
        <w:t>int</w:t>
      </w:r>
      <w:r w:rsidRPr="00695189">
        <w:rPr>
          <w:rFonts w:ascii="Courier New" w:hAnsi="Courier New" w:cs="Courier New"/>
          <w:color w:val="000000"/>
          <w:szCs w:val="19"/>
          <w:lang w:val="en-US"/>
        </w:rPr>
        <w:t>&gt; deq = { 1, 2, 3, 4, 5 };</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w:t>
      </w:r>
      <w:r w:rsidRPr="00695189">
        <w:rPr>
          <w:rFonts w:ascii="Courier New" w:hAnsi="Courier New" w:cs="Courier New"/>
          <w:color w:val="0000FF"/>
          <w:szCs w:val="19"/>
          <w:lang w:val="en-US"/>
        </w:rPr>
        <w:t>int</w:t>
      </w:r>
      <w:r w:rsidRPr="00695189">
        <w:rPr>
          <w:rFonts w:ascii="Courier New" w:hAnsi="Courier New" w:cs="Courier New"/>
          <w:color w:val="000000"/>
          <w:szCs w:val="19"/>
          <w:lang w:val="en-US"/>
        </w:rPr>
        <w:t xml:space="preserve"> sum = std::accumulate(deq.begin(), deq.end(), 0);</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std::cout </w:t>
      </w:r>
      <w:r w:rsidRPr="00695189">
        <w:rPr>
          <w:rFonts w:ascii="Courier New" w:hAnsi="Courier New" w:cs="Courier New"/>
          <w:color w:val="008080"/>
          <w:szCs w:val="19"/>
          <w:lang w:val="en-US"/>
        </w:rPr>
        <w:t>&lt;&lt;</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w:t>
      </w:r>
      <w:r w:rsidRPr="00695189">
        <w:rPr>
          <w:rFonts w:ascii="Courier New" w:hAnsi="Courier New" w:cs="Courier New"/>
          <w:color w:val="A31515"/>
          <w:szCs w:val="19"/>
        </w:rPr>
        <w:t>Сумма</w:t>
      </w:r>
      <w:r w:rsidRPr="00695189">
        <w:rPr>
          <w:rFonts w:ascii="Courier New" w:hAnsi="Courier New" w:cs="Courier New"/>
          <w:color w:val="A31515"/>
          <w:szCs w:val="19"/>
          <w:lang w:val="en-US"/>
        </w:rPr>
        <w:t xml:space="preserve"> </w:t>
      </w:r>
      <w:r w:rsidRPr="00695189">
        <w:rPr>
          <w:rFonts w:ascii="Courier New" w:hAnsi="Courier New" w:cs="Courier New"/>
          <w:color w:val="A31515"/>
          <w:szCs w:val="19"/>
        </w:rPr>
        <w:t>элементов</w:t>
      </w:r>
      <w:r w:rsidRPr="00695189">
        <w:rPr>
          <w:rFonts w:ascii="Courier New" w:hAnsi="Courier New" w:cs="Courier New"/>
          <w:color w:val="A31515"/>
          <w:szCs w:val="19"/>
          <w:lang w:val="en-US"/>
        </w:rPr>
        <w:t>: "</w:t>
      </w:r>
      <w:r w:rsidRPr="00695189">
        <w:rPr>
          <w:rFonts w:ascii="Courier New" w:hAnsi="Courier New" w:cs="Courier New"/>
          <w:color w:val="000000"/>
          <w:szCs w:val="19"/>
          <w:lang w:val="en-US"/>
        </w:rPr>
        <w:t xml:space="preserve"> </w:t>
      </w:r>
      <w:r w:rsidRPr="00695189">
        <w:rPr>
          <w:rFonts w:ascii="Courier New" w:hAnsi="Courier New" w:cs="Courier New"/>
          <w:color w:val="008080"/>
          <w:szCs w:val="19"/>
          <w:lang w:val="en-US"/>
        </w:rPr>
        <w:t>&lt;&lt;</w:t>
      </w:r>
      <w:r w:rsidRPr="00695189">
        <w:rPr>
          <w:rFonts w:ascii="Courier New" w:hAnsi="Courier New" w:cs="Courier New"/>
          <w:color w:val="000000"/>
          <w:szCs w:val="19"/>
          <w:lang w:val="en-US"/>
        </w:rPr>
        <w:t xml:space="preserve"> sum </w:t>
      </w:r>
      <w:r w:rsidRPr="00695189">
        <w:rPr>
          <w:rFonts w:ascii="Courier New" w:hAnsi="Courier New" w:cs="Courier New"/>
          <w:color w:val="008080"/>
          <w:szCs w:val="19"/>
          <w:lang w:val="en-US"/>
        </w:rPr>
        <w:t>&lt;&lt;</w:t>
      </w:r>
      <w:r w:rsidRPr="00695189">
        <w:rPr>
          <w:rFonts w:ascii="Courier New" w:hAnsi="Courier New" w:cs="Courier New"/>
          <w:color w:val="000000"/>
          <w:szCs w:val="19"/>
          <w:lang w:val="en-US"/>
        </w:rPr>
        <w:t xml:space="preserve"> std::endl;</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rPr>
      </w:pPr>
      <w:r w:rsidRPr="00695189">
        <w:rPr>
          <w:rFonts w:ascii="Courier New" w:hAnsi="Courier New" w:cs="Courier New"/>
          <w:color w:val="000000"/>
          <w:szCs w:val="19"/>
          <w:lang w:val="en-US"/>
        </w:rPr>
        <w:t xml:space="preserve">    </w:t>
      </w:r>
      <w:r w:rsidRPr="00695189">
        <w:rPr>
          <w:rFonts w:ascii="Courier New" w:hAnsi="Courier New" w:cs="Courier New"/>
          <w:color w:val="0000FF"/>
          <w:szCs w:val="19"/>
        </w:rPr>
        <w:t>return</w:t>
      </w:r>
      <w:r w:rsidRPr="00695189">
        <w:rPr>
          <w:rFonts w:ascii="Courier New" w:hAnsi="Courier New" w:cs="Courier New"/>
          <w:color w:val="000000"/>
          <w:szCs w:val="19"/>
        </w:rPr>
        <w:t xml:space="preserve"> 0;</w:t>
      </w:r>
    </w:p>
    <w:p w:rsidR="00695189" w:rsidRPr="00695189" w:rsidRDefault="00695189" w:rsidP="00695189">
      <w:pPr>
        <w:spacing w:after="80"/>
        <w:rPr>
          <w:rFonts w:ascii="Courier New" w:hAnsi="Courier New" w:cs="Courier New"/>
          <w:color w:val="000000"/>
          <w:szCs w:val="19"/>
        </w:rPr>
      </w:pPr>
      <w:r w:rsidRPr="00695189">
        <w:rPr>
          <w:rFonts w:ascii="Courier New" w:hAnsi="Courier New" w:cs="Courier New"/>
          <w:color w:val="000000"/>
          <w:szCs w:val="19"/>
        </w:rPr>
        <w:t>}</w:t>
      </w:r>
    </w:p>
    <w:p w:rsidR="00695189" w:rsidRPr="00822C7E" w:rsidRDefault="00695189" w:rsidP="0069518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695189" w:rsidRDefault="00695189" w:rsidP="00695189">
      <w:pPr>
        <w:spacing w:after="0"/>
        <w:rPr>
          <w:rFonts w:cs="Arial"/>
          <w:sz w:val="22"/>
          <w:lang w:val="en-US"/>
        </w:rPr>
      </w:pPr>
      <w:r w:rsidRPr="00822C7E">
        <w:rPr>
          <w:rFonts w:cs="Arial"/>
          <w:noProof/>
          <w:sz w:val="22"/>
          <w:lang w:eastAsia="ru-RU"/>
        </w:rPr>
        <w:drawing>
          <wp:inline distT="0" distB="0" distL="0" distR="0" wp14:anchorId="1B61C64C" wp14:editId="11011652">
            <wp:extent cx="1714739" cy="352474"/>
            <wp:effectExtent l="0" t="0" r="0" b="9525"/>
            <wp:docPr id="434" name="Рисунок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1714739" cy="352474"/>
                    </a:xfrm>
                    <a:prstGeom prst="rect">
                      <a:avLst/>
                    </a:prstGeom>
                  </pic:spPr>
                </pic:pic>
              </a:graphicData>
            </a:graphic>
          </wp:inline>
        </w:drawing>
      </w:r>
    </w:p>
    <w:p w:rsidR="00695189" w:rsidRDefault="00E02D8B" w:rsidP="000E5E26">
      <w:pPr>
        <w:spacing w:before="80" w:after="80"/>
        <w:rPr>
          <w:rFonts w:cs="Arial"/>
          <w:lang w:val="en-US"/>
        </w:rPr>
      </w:pPr>
      <w:hyperlink w:anchor="_Последовательные_контейнеры_1" w:history="1">
        <w:r w:rsidR="00695189" w:rsidRPr="0092657B">
          <w:rPr>
            <w:rStyle w:val="a4"/>
            <w:rFonts w:cs="Arial"/>
            <w:lang w:val="en-US"/>
          </w:rPr>
          <w:t>&lt;</w:t>
        </w:r>
        <w:r w:rsidR="00695189" w:rsidRPr="0092657B">
          <w:rPr>
            <w:rStyle w:val="a4"/>
            <w:rFonts w:cs="Arial"/>
          </w:rPr>
          <w:t>Последовательные контейнеры</w:t>
        </w:r>
        <w:r w:rsidR="00695189" w:rsidRPr="0092657B">
          <w:rPr>
            <w:rStyle w:val="a4"/>
            <w:rFonts w:cs="Arial"/>
            <w:lang w:val="en-US"/>
          </w:rPr>
          <w:t>&gt;</w:t>
        </w:r>
      </w:hyperlink>
    </w:p>
    <w:p w:rsidR="00695189" w:rsidRDefault="00695189"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64" w:name="_adjacent_difference_2"/>
      <w:bookmarkEnd w:id="564"/>
      <w:r>
        <w:rPr>
          <w:rFonts w:ascii="Arial" w:hAnsi="Arial" w:cs="Arial"/>
          <w:b/>
          <w:i w:val="0"/>
          <w:color w:val="000000" w:themeColor="text1"/>
          <w:lang w:val="en-US"/>
        </w:rPr>
        <w:t>adjacent_difference</w:t>
      </w:r>
    </w:p>
    <w:p w:rsidR="00695189" w:rsidRPr="00AB135E" w:rsidRDefault="00695189" w:rsidP="00695189">
      <w:pPr>
        <w:ind w:firstLine="567"/>
      </w:pPr>
      <w:r>
        <w:t>Пример</w:t>
      </w:r>
      <w:r w:rsidRPr="00AB135E">
        <w:t xml:space="preserve"> </w:t>
      </w:r>
      <w:r>
        <w:t>использования</w:t>
      </w:r>
      <w:r w:rsidRPr="00AB135E">
        <w:t xml:space="preserve"> </w:t>
      </w:r>
      <w:r>
        <w:t>алгоритма adjacent</w:t>
      </w:r>
      <w:r w:rsidRPr="00695189">
        <w:t>_</w:t>
      </w:r>
      <w:r>
        <w:rPr>
          <w:lang w:val="en-US"/>
        </w:rPr>
        <w:t>difference</w:t>
      </w:r>
      <w:r w:rsidRPr="00AB135E">
        <w: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808080"/>
          <w:szCs w:val="19"/>
          <w:lang w:val="en-US"/>
        </w:rPr>
        <w:t>#include</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&lt;iostream&gt;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808080"/>
          <w:szCs w:val="19"/>
          <w:lang w:val="en-US"/>
        </w:rPr>
        <w:t>#include</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&lt;deque&gt;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808080"/>
          <w:szCs w:val="19"/>
          <w:lang w:val="en-US"/>
        </w:rPr>
        <w:t>#include</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&lt;numeric&gt;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FF"/>
          <w:szCs w:val="19"/>
          <w:lang w:val="en-US"/>
        </w:rPr>
        <w:t>int</w:t>
      </w:r>
      <w:r w:rsidRPr="00695189">
        <w:rPr>
          <w:rFonts w:ascii="Courier New" w:hAnsi="Courier New" w:cs="Courier New"/>
          <w:color w:val="000000"/>
          <w:szCs w:val="19"/>
          <w:lang w:val="en-US"/>
        </w:rPr>
        <w:t xml:space="preserve"> main() {</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setlocale(</w:t>
      </w:r>
      <w:r w:rsidRPr="00695189">
        <w:rPr>
          <w:rFonts w:ascii="Courier New" w:hAnsi="Courier New" w:cs="Courier New"/>
          <w:color w:val="6F008A"/>
          <w:szCs w:val="19"/>
          <w:lang w:val="en-US"/>
        </w:rPr>
        <w:t>LC_ALL</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"Russian"</w:t>
      </w:r>
      <w:r w:rsidRPr="00695189">
        <w:rPr>
          <w:rFonts w:ascii="Courier New" w:hAnsi="Courier New" w:cs="Courier New"/>
          <w:color w:val="000000"/>
          <w:szCs w:val="19"/>
          <w:lang w:val="en-US"/>
        </w:rPr>
        <w: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std::</w:t>
      </w:r>
      <w:r w:rsidRPr="00695189">
        <w:rPr>
          <w:rFonts w:ascii="Courier New" w:hAnsi="Courier New" w:cs="Courier New"/>
          <w:color w:val="2B91AF"/>
          <w:szCs w:val="19"/>
          <w:lang w:val="en-US"/>
        </w:rPr>
        <w:t>deque</w:t>
      </w:r>
      <w:r w:rsidRPr="00695189">
        <w:rPr>
          <w:rFonts w:ascii="Courier New" w:hAnsi="Courier New" w:cs="Courier New"/>
          <w:color w:val="000000"/>
          <w:szCs w:val="19"/>
          <w:lang w:val="en-US"/>
        </w:rPr>
        <w:t>&lt;</w:t>
      </w:r>
      <w:r w:rsidRPr="00695189">
        <w:rPr>
          <w:rFonts w:ascii="Courier New" w:hAnsi="Courier New" w:cs="Courier New"/>
          <w:color w:val="0000FF"/>
          <w:szCs w:val="19"/>
          <w:lang w:val="en-US"/>
        </w:rPr>
        <w:t>int</w:t>
      </w:r>
      <w:r w:rsidRPr="00695189">
        <w:rPr>
          <w:rFonts w:ascii="Courier New" w:hAnsi="Courier New" w:cs="Courier New"/>
          <w:color w:val="000000"/>
          <w:szCs w:val="19"/>
          <w:lang w:val="en-US"/>
        </w:rPr>
        <w:t>&gt; deq = { 1, 3, 5, 7, 9 };</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std::</w:t>
      </w:r>
      <w:r w:rsidRPr="00695189">
        <w:rPr>
          <w:rFonts w:ascii="Courier New" w:hAnsi="Courier New" w:cs="Courier New"/>
          <w:color w:val="2B91AF"/>
          <w:szCs w:val="19"/>
          <w:lang w:val="en-US"/>
        </w:rPr>
        <w:t>deque</w:t>
      </w:r>
      <w:r w:rsidRPr="00695189">
        <w:rPr>
          <w:rFonts w:ascii="Courier New" w:hAnsi="Courier New" w:cs="Courier New"/>
          <w:color w:val="000000"/>
          <w:szCs w:val="19"/>
          <w:lang w:val="en-US"/>
        </w:rPr>
        <w:t>&lt;</w:t>
      </w:r>
      <w:r w:rsidRPr="00695189">
        <w:rPr>
          <w:rFonts w:ascii="Courier New" w:hAnsi="Courier New" w:cs="Courier New"/>
          <w:color w:val="0000FF"/>
          <w:szCs w:val="19"/>
          <w:lang w:val="en-US"/>
        </w:rPr>
        <w:t>int</w:t>
      </w:r>
      <w:r w:rsidRPr="00695189">
        <w:rPr>
          <w:rFonts w:ascii="Courier New" w:hAnsi="Courier New" w:cs="Courier New"/>
          <w:color w:val="000000"/>
          <w:szCs w:val="19"/>
          <w:lang w:val="en-US"/>
        </w:rPr>
        <w:t>&gt; diff(deq.size());</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std::adjacent_difference(deq.begin(), deq.end(), diff.begin());</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rPr>
      </w:pPr>
      <w:r w:rsidRPr="00695189">
        <w:rPr>
          <w:rFonts w:ascii="Courier New" w:hAnsi="Courier New" w:cs="Courier New"/>
          <w:color w:val="000000"/>
          <w:szCs w:val="19"/>
          <w:lang w:val="en-US"/>
        </w:rPr>
        <w:t xml:space="preserve">    </w:t>
      </w:r>
      <w:r w:rsidRPr="00695189">
        <w:rPr>
          <w:rFonts w:ascii="Courier New" w:hAnsi="Courier New" w:cs="Courier New"/>
          <w:color w:val="000000"/>
          <w:szCs w:val="19"/>
        </w:rPr>
        <w:t xml:space="preserve">std::cout </w:t>
      </w:r>
      <w:r w:rsidRPr="00695189">
        <w:rPr>
          <w:rFonts w:ascii="Courier New" w:hAnsi="Courier New" w:cs="Courier New"/>
          <w:color w:val="008080"/>
          <w:szCs w:val="19"/>
        </w:rPr>
        <w:t>&lt;&lt;</w:t>
      </w:r>
      <w:r w:rsidRPr="00695189">
        <w:rPr>
          <w:rFonts w:ascii="Courier New" w:hAnsi="Courier New" w:cs="Courier New"/>
          <w:color w:val="000000"/>
          <w:szCs w:val="19"/>
        </w:rPr>
        <w:t xml:space="preserve"> </w:t>
      </w:r>
      <w:r w:rsidRPr="00695189">
        <w:rPr>
          <w:rFonts w:ascii="Courier New" w:hAnsi="Courier New" w:cs="Courier New"/>
          <w:color w:val="A31515"/>
          <w:szCs w:val="19"/>
        </w:rPr>
        <w:t>"Разности между соседними элементами: "</w:t>
      </w:r>
      <w:r w:rsidRPr="00695189">
        <w:rPr>
          <w:rFonts w:ascii="Courier New" w:hAnsi="Courier New" w:cs="Courier New"/>
          <w:color w:val="000000"/>
          <w:szCs w:val="19"/>
        </w:rPr>
        <w: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rPr>
        <w:t xml:space="preserve">    </w:t>
      </w:r>
      <w:r w:rsidRPr="00695189">
        <w:rPr>
          <w:rFonts w:ascii="Courier New" w:hAnsi="Courier New" w:cs="Courier New"/>
          <w:color w:val="0000FF"/>
          <w:szCs w:val="19"/>
          <w:lang w:val="en-US"/>
        </w:rPr>
        <w:t>for</w:t>
      </w:r>
      <w:r w:rsidRPr="00695189">
        <w:rPr>
          <w:rFonts w:ascii="Courier New" w:hAnsi="Courier New" w:cs="Courier New"/>
          <w:color w:val="000000"/>
          <w:szCs w:val="19"/>
          <w:lang w:val="en-US"/>
        </w:rPr>
        <w:t xml:space="preserve"> (</w:t>
      </w:r>
      <w:r w:rsidRPr="00695189">
        <w:rPr>
          <w:rFonts w:ascii="Courier New" w:hAnsi="Courier New" w:cs="Courier New"/>
          <w:color w:val="0000FF"/>
          <w:szCs w:val="19"/>
          <w:lang w:val="en-US"/>
        </w:rPr>
        <w:t>const</w:t>
      </w:r>
      <w:r w:rsidRPr="00695189">
        <w:rPr>
          <w:rFonts w:ascii="Courier New" w:hAnsi="Courier New" w:cs="Courier New"/>
          <w:color w:val="000000"/>
          <w:szCs w:val="19"/>
          <w:lang w:val="en-US"/>
        </w:rPr>
        <w:t xml:space="preserve"> </w:t>
      </w:r>
      <w:r w:rsidRPr="00695189">
        <w:rPr>
          <w:rFonts w:ascii="Courier New" w:hAnsi="Courier New" w:cs="Courier New"/>
          <w:color w:val="0000FF"/>
          <w:szCs w:val="19"/>
          <w:lang w:val="en-US"/>
        </w:rPr>
        <w:t>auto</w:t>
      </w:r>
      <w:r w:rsidRPr="00695189">
        <w:rPr>
          <w:rFonts w:ascii="Courier New" w:hAnsi="Courier New" w:cs="Courier New"/>
          <w:color w:val="000000"/>
          <w:szCs w:val="19"/>
          <w:lang w:val="en-US"/>
        </w:rPr>
        <w:t>&amp; num : diff) {</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std::cout </w:t>
      </w:r>
      <w:r w:rsidRPr="00695189">
        <w:rPr>
          <w:rFonts w:ascii="Courier New" w:hAnsi="Courier New" w:cs="Courier New"/>
          <w:color w:val="008080"/>
          <w:szCs w:val="19"/>
          <w:lang w:val="en-US"/>
        </w:rPr>
        <w:t>&lt;&lt;</w:t>
      </w:r>
      <w:r w:rsidRPr="00695189">
        <w:rPr>
          <w:rFonts w:ascii="Courier New" w:hAnsi="Courier New" w:cs="Courier New"/>
          <w:color w:val="000000"/>
          <w:szCs w:val="19"/>
          <w:lang w:val="en-US"/>
        </w:rPr>
        <w:t xml:space="preserve"> num </w:t>
      </w:r>
      <w:r w:rsidRPr="00695189">
        <w:rPr>
          <w:rFonts w:ascii="Courier New" w:hAnsi="Courier New" w:cs="Courier New"/>
          <w:color w:val="008080"/>
          <w:szCs w:val="19"/>
          <w:lang w:val="en-US"/>
        </w:rPr>
        <w:t>&lt;&lt;</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 "</w:t>
      </w:r>
      <w:r w:rsidRPr="00695189">
        <w:rPr>
          <w:rFonts w:ascii="Courier New" w:hAnsi="Courier New" w:cs="Courier New"/>
          <w:color w:val="000000"/>
          <w:szCs w:val="19"/>
          <w:lang w:val="en-US"/>
        </w:rPr>
        <w: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std::cout </w:t>
      </w:r>
      <w:r w:rsidRPr="00695189">
        <w:rPr>
          <w:rFonts w:ascii="Courier New" w:hAnsi="Courier New" w:cs="Courier New"/>
          <w:color w:val="008080"/>
          <w:szCs w:val="19"/>
          <w:lang w:val="en-US"/>
        </w:rPr>
        <w:t>&lt;&lt;</w:t>
      </w:r>
      <w:r w:rsidRPr="00695189">
        <w:rPr>
          <w:rFonts w:ascii="Courier New" w:hAnsi="Courier New" w:cs="Courier New"/>
          <w:color w:val="000000"/>
          <w:szCs w:val="19"/>
          <w:lang w:val="en-US"/>
        </w:rPr>
        <w:t xml:space="preserve"> std::endl;</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rPr>
      </w:pPr>
      <w:r w:rsidRPr="00695189">
        <w:rPr>
          <w:rFonts w:ascii="Courier New" w:hAnsi="Courier New" w:cs="Courier New"/>
          <w:color w:val="000000"/>
          <w:szCs w:val="19"/>
          <w:lang w:val="en-US"/>
        </w:rPr>
        <w:t xml:space="preserve">    </w:t>
      </w:r>
      <w:r w:rsidRPr="00695189">
        <w:rPr>
          <w:rFonts w:ascii="Courier New" w:hAnsi="Courier New" w:cs="Courier New"/>
          <w:color w:val="0000FF"/>
          <w:szCs w:val="19"/>
        </w:rPr>
        <w:t>return</w:t>
      </w:r>
      <w:r w:rsidRPr="00695189">
        <w:rPr>
          <w:rFonts w:ascii="Courier New" w:hAnsi="Courier New" w:cs="Courier New"/>
          <w:color w:val="000000"/>
          <w:szCs w:val="19"/>
        </w:rPr>
        <w:t xml:space="preserve"> 0;</w:t>
      </w:r>
    </w:p>
    <w:p w:rsidR="00695189" w:rsidRPr="00695189" w:rsidRDefault="00695189" w:rsidP="00695189">
      <w:pPr>
        <w:spacing w:after="80"/>
        <w:rPr>
          <w:rFonts w:ascii="Courier New" w:hAnsi="Courier New" w:cs="Courier New"/>
          <w:color w:val="000000"/>
          <w:szCs w:val="19"/>
        </w:rPr>
      </w:pPr>
      <w:r w:rsidRPr="00695189">
        <w:rPr>
          <w:rFonts w:ascii="Courier New" w:hAnsi="Courier New" w:cs="Courier New"/>
          <w:color w:val="000000"/>
          <w:szCs w:val="19"/>
        </w:rPr>
        <w:t>}</w:t>
      </w:r>
    </w:p>
    <w:p w:rsidR="00695189" w:rsidRPr="00822C7E" w:rsidRDefault="00695189" w:rsidP="0069518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695189" w:rsidRDefault="00695189" w:rsidP="00695189">
      <w:pPr>
        <w:spacing w:after="0"/>
        <w:rPr>
          <w:rFonts w:cs="Arial"/>
          <w:sz w:val="22"/>
          <w:lang w:val="en-US"/>
        </w:rPr>
      </w:pPr>
      <w:r w:rsidRPr="00695189">
        <w:rPr>
          <w:rFonts w:cs="Arial"/>
          <w:noProof/>
          <w:sz w:val="22"/>
          <w:lang w:eastAsia="ru-RU"/>
        </w:rPr>
        <w:drawing>
          <wp:inline distT="0" distB="0" distL="0" distR="0" wp14:anchorId="71C210EB" wp14:editId="3D0FEC00">
            <wp:extent cx="4010585" cy="257211"/>
            <wp:effectExtent l="0" t="0" r="0" b="9525"/>
            <wp:docPr id="440" name="Рисунок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4010585" cy="257211"/>
                    </a:xfrm>
                    <a:prstGeom prst="rect">
                      <a:avLst/>
                    </a:prstGeom>
                  </pic:spPr>
                </pic:pic>
              </a:graphicData>
            </a:graphic>
          </wp:inline>
        </w:drawing>
      </w:r>
    </w:p>
    <w:p w:rsidR="00695189" w:rsidRPr="0092657B" w:rsidRDefault="00E02D8B" w:rsidP="00695189">
      <w:pPr>
        <w:spacing w:before="80" w:after="80"/>
        <w:rPr>
          <w:rFonts w:cs="Arial"/>
          <w:lang w:val="en-US"/>
        </w:rPr>
      </w:pPr>
      <w:hyperlink w:anchor="_Последовательные_контейнеры_1" w:history="1">
        <w:r w:rsidR="00695189" w:rsidRPr="0092657B">
          <w:rPr>
            <w:rStyle w:val="a4"/>
            <w:rFonts w:cs="Arial"/>
            <w:lang w:val="en-US"/>
          </w:rPr>
          <w:t>&lt;</w:t>
        </w:r>
        <w:r w:rsidR="00695189" w:rsidRPr="0092657B">
          <w:rPr>
            <w:rStyle w:val="a4"/>
            <w:rFonts w:cs="Arial"/>
          </w:rPr>
          <w:t>Последовательные контейнеры</w:t>
        </w:r>
        <w:r w:rsidR="00695189" w:rsidRPr="0092657B">
          <w:rPr>
            <w:rStyle w:val="a4"/>
            <w:rFonts w:cs="Arial"/>
            <w:lang w:val="en-US"/>
          </w:rPr>
          <w:t>&gt;</w:t>
        </w:r>
      </w:hyperlink>
    </w:p>
    <w:p w:rsidR="002818B5" w:rsidRDefault="002818B5"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65" w:name="_inner_product_2"/>
      <w:bookmarkEnd w:id="565"/>
      <w:r>
        <w:rPr>
          <w:rFonts w:ascii="Arial" w:hAnsi="Arial" w:cs="Arial"/>
          <w:b/>
          <w:i w:val="0"/>
          <w:color w:val="000000" w:themeColor="text1"/>
          <w:lang w:val="en-US"/>
        </w:rPr>
        <w:t>inner_product</w:t>
      </w:r>
    </w:p>
    <w:p w:rsidR="002818B5" w:rsidRPr="00AB135E" w:rsidRDefault="002818B5" w:rsidP="002818B5">
      <w:pPr>
        <w:ind w:firstLine="567"/>
      </w:pPr>
      <w:r>
        <w:t>Пример</w:t>
      </w:r>
      <w:r w:rsidRPr="00AB135E">
        <w:t xml:space="preserve"> </w:t>
      </w:r>
      <w:r>
        <w:t>использования</w:t>
      </w:r>
      <w:r w:rsidRPr="00AB135E">
        <w:t xml:space="preserve"> </w:t>
      </w:r>
      <w:r>
        <w:t xml:space="preserve">алгоритма </w:t>
      </w:r>
      <w:r>
        <w:rPr>
          <w:lang w:val="en-US"/>
        </w:rPr>
        <w:t>inner</w:t>
      </w:r>
      <w:r w:rsidRPr="002818B5">
        <w:t>_</w:t>
      </w:r>
      <w:r>
        <w:rPr>
          <w:lang w:val="en-US"/>
        </w:rPr>
        <w:t>product</w:t>
      </w:r>
      <w:r w:rsidRPr="00AB135E">
        <w: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808080"/>
          <w:szCs w:val="19"/>
          <w:lang w:val="en-US"/>
        </w:rPr>
        <w:t>#include</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&lt;iostream&gt;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808080"/>
          <w:szCs w:val="19"/>
          <w:lang w:val="en-US"/>
        </w:rPr>
        <w:t>#include</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&lt;deque&gt;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808080"/>
          <w:szCs w:val="19"/>
          <w:lang w:val="en-US"/>
        </w:rPr>
        <w:t>#include</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&lt;numeric&gt;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 xml:space="preserve"> main()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setlocale(</w:t>
      </w:r>
      <w:r w:rsidRPr="002818B5">
        <w:rPr>
          <w:rFonts w:ascii="Courier New" w:hAnsi="Courier New" w:cs="Courier New"/>
          <w:color w:val="6F008A"/>
          <w:szCs w:val="19"/>
          <w:lang w:val="en-US"/>
        </w:rPr>
        <w:t>LC_ALL</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"Russian"</w:t>
      </w:r>
      <w:r w:rsidRPr="002818B5">
        <w:rPr>
          <w:rFonts w:ascii="Courier New" w:hAnsi="Courier New" w:cs="Courier New"/>
          <w:color w:val="000000"/>
          <w:szCs w:val="19"/>
          <w:lang w:val="en-US"/>
        </w:rPr>
        <w: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w:t>
      </w:r>
      <w:r w:rsidRPr="002818B5">
        <w:rPr>
          <w:rFonts w:ascii="Courier New" w:hAnsi="Courier New" w:cs="Courier New"/>
          <w:color w:val="2B91AF"/>
          <w:szCs w:val="19"/>
          <w:lang w:val="en-US"/>
        </w:rPr>
        <w:t>deque</w:t>
      </w:r>
      <w:r w:rsidRPr="002818B5">
        <w:rPr>
          <w:rFonts w:ascii="Courier New" w:hAnsi="Courier New" w:cs="Courier New"/>
          <w:color w:val="000000"/>
          <w:szCs w:val="19"/>
          <w:lang w:val="en-US"/>
        </w:rPr>
        <w:t>&lt;</w:t>
      </w: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&gt; deq1 = { 1, 2, 3, 4, 5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w:t>
      </w:r>
      <w:r w:rsidRPr="002818B5">
        <w:rPr>
          <w:rFonts w:ascii="Courier New" w:hAnsi="Courier New" w:cs="Courier New"/>
          <w:color w:val="2B91AF"/>
          <w:szCs w:val="19"/>
          <w:lang w:val="en-US"/>
        </w:rPr>
        <w:t>deque</w:t>
      </w:r>
      <w:r w:rsidRPr="002818B5">
        <w:rPr>
          <w:rFonts w:ascii="Courier New" w:hAnsi="Courier New" w:cs="Courier New"/>
          <w:color w:val="000000"/>
          <w:szCs w:val="19"/>
          <w:lang w:val="en-US"/>
        </w:rPr>
        <w:t>&lt;</w:t>
      </w: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&gt; deq2 = { 6, 7, 8, 9, 10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w:t>
      </w: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 xml:space="preserve"> result = std::inner_product(deq1.begin(), deq1.end(), deq2.begin(), 0);</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rPr>
      </w:pPr>
      <w:r w:rsidRPr="002818B5">
        <w:rPr>
          <w:rFonts w:ascii="Courier New" w:hAnsi="Courier New" w:cs="Courier New"/>
          <w:color w:val="000000"/>
          <w:szCs w:val="19"/>
          <w:lang w:val="en-US"/>
        </w:rPr>
        <w:t xml:space="preserve">    </w:t>
      </w:r>
      <w:r w:rsidRPr="002818B5">
        <w:rPr>
          <w:rFonts w:ascii="Courier New" w:hAnsi="Courier New" w:cs="Courier New"/>
          <w:color w:val="000000"/>
          <w:szCs w:val="19"/>
        </w:rPr>
        <w:t xml:space="preserve">std::cout </w:t>
      </w:r>
      <w:r w:rsidRPr="002818B5">
        <w:rPr>
          <w:rFonts w:ascii="Courier New" w:hAnsi="Courier New" w:cs="Courier New"/>
          <w:color w:val="008080"/>
          <w:szCs w:val="19"/>
        </w:rPr>
        <w:t>&lt;&lt;</w:t>
      </w:r>
      <w:r w:rsidRPr="002818B5">
        <w:rPr>
          <w:rFonts w:ascii="Courier New" w:hAnsi="Courier New" w:cs="Courier New"/>
          <w:color w:val="000000"/>
          <w:szCs w:val="19"/>
        </w:rPr>
        <w:t xml:space="preserve"> </w:t>
      </w:r>
      <w:r w:rsidRPr="002818B5">
        <w:rPr>
          <w:rFonts w:ascii="Courier New" w:hAnsi="Courier New" w:cs="Courier New"/>
          <w:color w:val="A31515"/>
          <w:szCs w:val="19"/>
        </w:rPr>
        <w:t>"Внутреннее произведение: "</w:t>
      </w:r>
      <w:r w:rsidRPr="002818B5">
        <w:rPr>
          <w:rFonts w:ascii="Courier New" w:hAnsi="Courier New" w:cs="Courier New"/>
          <w:color w:val="000000"/>
          <w:szCs w:val="19"/>
        </w:rPr>
        <w:t xml:space="preserve"> </w:t>
      </w:r>
      <w:r w:rsidRPr="002818B5">
        <w:rPr>
          <w:rFonts w:ascii="Courier New" w:hAnsi="Courier New" w:cs="Courier New"/>
          <w:color w:val="008080"/>
          <w:szCs w:val="19"/>
        </w:rPr>
        <w:t>&lt;&lt;</w:t>
      </w:r>
      <w:r w:rsidRPr="002818B5">
        <w:rPr>
          <w:rFonts w:ascii="Courier New" w:hAnsi="Courier New" w:cs="Courier New"/>
          <w:color w:val="000000"/>
          <w:szCs w:val="19"/>
        </w:rPr>
        <w:t xml:space="preserve"> result </w:t>
      </w:r>
      <w:r w:rsidRPr="002818B5">
        <w:rPr>
          <w:rFonts w:ascii="Courier New" w:hAnsi="Courier New" w:cs="Courier New"/>
          <w:color w:val="008080"/>
          <w:szCs w:val="19"/>
        </w:rPr>
        <w:t>&lt;&lt;</w:t>
      </w:r>
      <w:r w:rsidRPr="002818B5">
        <w:rPr>
          <w:rFonts w:ascii="Courier New" w:hAnsi="Courier New" w:cs="Courier New"/>
          <w:color w:val="000000"/>
          <w:szCs w:val="19"/>
        </w:rPr>
        <w:t xml:space="preserve"> std::endl;</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rPr>
      </w:pPr>
      <w:r w:rsidRPr="002818B5">
        <w:rPr>
          <w:rFonts w:ascii="Courier New" w:hAnsi="Courier New" w:cs="Courier New"/>
          <w:color w:val="000000"/>
          <w:szCs w:val="19"/>
        </w:rPr>
        <w:t xml:space="preserve">    </w:t>
      </w:r>
      <w:r w:rsidRPr="002818B5">
        <w:rPr>
          <w:rFonts w:ascii="Courier New" w:hAnsi="Courier New" w:cs="Courier New"/>
          <w:color w:val="0000FF"/>
          <w:szCs w:val="19"/>
        </w:rPr>
        <w:t>return</w:t>
      </w:r>
      <w:r w:rsidRPr="002818B5">
        <w:rPr>
          <w:rFonts w:ascii="Courier New" w:hAnsi="Courier New" w:cs="Courier New"/>
          <w:color w:val="000000"/>
          <w:szCs w:val="19"/>
        </w:rPr>
        <w:t xml:space="preserve"> 0;</w:t>
      </w:r>
    </w:p>
    <w:p w:rsidR="002818B5" w:rsidRPr="002818B5" w:rsidRDefault="002818B5" w:rsidP="002818B5">
      <w:pPr>
        <w:spacing w:after="80"/>
        <w:rPr>
          <w:rFonts w:ascii="Courier New" w:hAnsi="Courier New" w:cs="Courier New"/>
          <w:color w:val="000000"/>
          <w:szCs w:val="19"/>
        </w:rPr>
      </w:pPr>
      <w:r w:rsidRPr="002818B5">
        <w:rPr>
          <w:rFonts w:ascii="Courier New" w:hAnsi="Courier New" w:cs="Courier New"/>
          <w:color w:val="000000"/>
          <w:szCs w:val="19"/>
        </w:rPr>
        <w:t>}</w:t>
      </w:r>
    </w:p>
    <w:p w:rsidR="002818B5" w:rsidRPr="00822C7E" w:rsidRDefault="002818B5" w:rsidP="002818B5">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818B5" w:rsidRDefault="002818B5" w:rsidP="002818B5">
      <w:pPr>
        <w:spacing w:after="0"/>
        <w:rPr>
          <w:rFonts w:cs="Arial"/>
          <w:sz w:val="22"/>
          <w:lang w:val="en-US"/>
        </w:rPr>
      </w:pPr>
      <w:r w:rsidRPr="002818B5">
        <w:rPr>
          <w:rFonts w:cs="Arial"/>
          <w:noProof/>
          <w:sz w:val="22"/>
          <w:lang w:eastAsia="ru-RU"/>
        </w:rPr>
        <w:drawing>
          <wp:inline distT="0" distB="0" distL="0" distR="0" wp14:anchorId="26DD93BE" wp14:editId="1D79AE67">
            <wp:extent cx="2505425" cy="295316"/>
            <wp:effectExtent l="0" t="0" r="9525" b="9525"/>
            <wp:docPr id="445" name="Рисунок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2505425" cy="295316"/>
                    </a:xfrm>
                    <a:prstGeom prst="rect">
                      <a:avLst/>
                    </a:prstGeom>
                  </pic:spPr>
                </pic:pic>
              </a:graphicData>
            </a:graphic>
          </wp:inline>
        </w:drawing>
      </w:r>
    </w:p>
    <w:p w:rsidR="00695189" w:rsidRDefault="00E02D8B" w:rsidP="000E5E26">
      <w:pPr>
        <w:spacing w:before="80" w:after="80"/>
        <w:rPr>
          <w:rFonts w:cs="Arial"/>
          <w:lang w:val="en-US"/>
        </w:rPr>
      </w:pPr>
      <w:hyperlink w:anchor="_Последовательные_контейнеры_1" w:history="1">
        <w:r w:rsidR="002818B5" w:rsidRPr="0092657B">
          <w:rPr>
            <w:rStyle w:val="a4"/>
            <w:rFonts w:cs="Arial"/>
            <w:lang w:val="en-US"/>
          </w:rPr>
          <w:t>&lt;</w:t>
        </w:r>
        <w:r w:rsidR="002818B5" w:rsidRPr="0092657B">
          <w:rPr>
            <w:rStyle w:val="a4"/>
            <w:rFonts w:cs="Arial"/>
          </w:rPr>
          <w:t>Последовательные контейнеры</w:t>
        </w:r>
        <w:r w:rsidR="002818B5" w:rsidRPr="0092657B">
          <w:rPr>
            <w:rStyle w:val="a4"/>
            <w:rFonts w:cs="Arial"/>
            <w:lang w:val="en-US"/>
          </w:rPr>
          <w:t>&gt;</w:t>
        </w:r>
      </w:hyperlink>
    </w:p>
    <w:p w:rsidR="002818B5" w:rsidRDefault="002818B5"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66" w:name="_partial_sum_2"/>
      <w:bookmarkEnd w:id="566"/>
      <w:r>
        <w:rPr>
          <w:rFonts w:ascii="Arial" w:hAnsi="Arial" w:cs="Arial"/>
          <w:b/>
          <w:i w:val="0"/>
          <w:color w:val="000000" w:themeColor="text1"/>
          <w:lang w:val="en-US"/>
        </w:rPr>
        <w:t>partial_sum</w:t>
      </w:r>
    </w:p>
    <w:p w:rsidR="002818B5" w:rsidRPr="00AB135E" w:rsidRDefault="002818B5" w:rsidP="002818B5">
      <w:pPr>
        <w:ind w:firstLine="567"/>
      </w:pPr>
      <w:r>
        <w:t>Пример</w:t>
      </w:r>
      <w:r w:rsidRPr="00AB135E">
        <w:t xml:space="preserve"> </w:t>
      </w:r>
      <w:r>
        <w:t>использования</w:t>
      </w:r>
      <w:r w:rsidRPr="00AB135E">
        <w:t xml:space="preserve"> </w:t>
      </w:r>
      <w:r>
        <w:t xml:space="preserve">алгоритма </w:t>
      </w:r>
      <w:r>
        <w:rPr>
          <w:lang w:val="en-US"/>
        </w:rPr>
        <w:t>partial</w:t>
      </w:r>
      <w:r w:rsidRPr="002818B5">
        <w:t>_</w:t>
      </w:r>
      <w:r>
        <w:rPr>
          <w:lang w:val="en-US"/>
        </w:rPr>
        <w:t>sum</w:t>
      </w:r>
      <w:r w:rsidRPr="00AB135E">
        <w: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808080"/>
          <w:szCs w:val="19"/>
          <w:lang w:val="en-US"/>
        </w:rPr>
        <w:t>#include</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&lt;iostream&gt;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808080"/>
          <w:szCs w:val="19"/>
          <w:lang w:val="en-US"/>
        </w:rPr>
        <w:t>#include</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&lt;deque&gt;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808080"/>
          <w:szCs w:val="19"/>
          <w:lang w:val="en-US"/>
        </w:rPr>
        <w:t>#include</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&lt;numeric&gt;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 xml:space="preserve"> main()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setlocale(</w:t>
      </w:r>
      <w:r w:rsidRPr="002818B5">
        <w:rPr>
          <w:rFonts w:ascii="Courier New" w:hAnsi="Courier New" w:cs="Courier New"/>
          <w:color w:val="6F008A"/>
          <w:szCs w:val="19"/>
          <w:lang w:val="en-US"/>
        </w:rPr>
        <w:t>LC_ALL</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"Russian"</w:t>
      </w:r>
      <w:r w:rsidRPr="002818B5">
        <w:rPr>
          <w:rFonts w:ascii="Courier New" w:hAnsi="Courier New" w:cs="Courier New"/>
          <w:color w:val="000000"/>
          <w:szCs w:val="19"/>
          <w:lang w:val="en-US"/>
        </w:rPr>
        <w: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w:t>
      </w:r>
      <w:r w:rsidRPr="002818B5">
        <w:rPr>
          <w:rFonts w:ascii="Courier New" w:hAnsi="Courier New" w:cs="Courier New"/>
          <w:color w:val="2B91AF"/>
          <w:szCs w:val="19"/>
          <w:lang w:val="en-US"/>
        </w:rPr>
        <w:t>deque</w:t>
      </w:r>
      <w:r w:rsidRPr="002818B5">
        <w:rPr>
          <w:rFonts w:ascii="Courier New" w:hAnsi="Courier New" w:cs="Courier New"/>
          <w:color w:val="000000"/>
          <w:szCs w:val="19"/>
          <w:lang w:val="en-US"/>
        </w:rPr>
        <w:t>&lt;</w:t>
      </w: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&gt; deq = { 1, 2, 3, 4, 5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w:t>
      </w:r>
      <w:r w:rsidRPr="002818B5">
        <w:rPr>
          <w:rFonts w:ascii="Courier New" w:hAnsi="Courier New" w:cs="Courier New"/>
          <w:color w:val="2B91AF"/>
          <w:szCs w:val="19"/>
          <w:lang w:val="en-US"/>
        </w:rPr>
        <w:t>deque</w:t>
      </w:r>
      <w:r w:rsidRPr="002818B5">
        <w:rPr>
          <w:rFonts w:ascii="Courier New" w:hAnsi="Courier New" w:cs="Courier New"/>
          <w:color w:val="000000"/>
          <w:szCs w:val="19"/>
          <w:lang w:val="en-US"/>
        </w:rPr>
        <w:t>&lt;</w:t>
      </w: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&gt; result(deq.size());</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std::partial_sum(deq.begin(), deq.end(), result.begin());</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std::cout </w:t>
      </w:r>
      <w:r w:rsidRPr="002818B5">
        <w:rPr>
          <w:rFonts w:ascii="Courier New" w:hAnsi="Courier New" w:cs="Courier New"/>
          <w:color w:val="008080"/>
          <w:szCs w:val="19"/>
          <w:lang w:val="en-US"/>
        </w:rPr>
        <w:t>&lt;&lt;</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w:t>
      </w:r>
      <w:r w:rsidRPr="002818B5">
        <w:rPr>
          <w:rFonts w:ascii="Courier New" w:hAnsi="Courier New" w:cs="Courier New"/>
          <w:color w:val="A31515"/>
          <w:szCs w:val="19"/>
        </w:rPr>
        <w:t>Частичные</w:t>
      </w:r>
      <w:r w:rsidRPr="002818B5">
        <w:rPr>
          <w:rFonts w:ascii="Courier New" w:hAnsi="Courier New" w:cs="Courier New"/>
          <w:color w:val="A31515"/>
          <w:szCs w:val="19"/>
          <w:lang w:val="en-US"/>
        </w:rPr>
        <w:t xml:space="preserve"> </w:t>
      </w:r>
      <w:r w:rsidRPr="002818B5">
        <w:rPr>
          <w:rFonts w:ascii="Courier New" w:hAnsi="Courier New" w:cs="Courier New"/>
          <w:color w:val="A31515"/>
          <w:szCs w:val="19"/>
        </w:rPr>
        <w:t>суммы</w:t>
      </w:r>
      <w:r w:rsidRPr="002818B5">
        <w:rPr>
          <w:rFonts w:ascii="Courier New" w:hAnsi="Courier New" w:cs="Courier New"/>
          <w:color w:val="A31515"/>
          <w:szCs w:val="19"/>
          <w:lang w:val="en-US"/>
        </w:rPr>
        <w:t>: "</w:t>
      </w:r>
      <w:r w:rsidRPr="002818B5">
        <w:rPr>
          <w:rFonts w:ascii="Courier New" w:hAnsi="Courier New" w:cs="Courier New"/>
          <w:color w:val="000000"/>
          <w:szCs w:val="19"/>
          <w:lang w:val="en-US"/>
        </w:rPr>
        <w: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w:t>
      </w:r>
      <w:r w:rsidRPr="002818B5">
        <w:rPr>
          <w:rFonts w:ascii="Courier New" w:hAnsi="Courier New" w:cs="Courier New"/>
          <w:color w:val="0000FF"/>
          <w:szCs w:val="19"/>
          <w:lang w:val="en-US"/>
        </w:rPr>
        <w:t>for</w:t>
      </w:r>
      <w:r w:rsidRPr="002818B5">
        <w:rPr>
          <w:rFonts w:ascii="Courier New" w:hAnsi="Courier New" w:cs="Courier New"/>
          <w:color w:val="000000"/>
          <w:szCs w:val="19"/>
          <w:lang w:val="en-US"/>
        </w:rPr>
        <w:t xml:space="preserve"> (</w:t>
      </w:r>
      <w:r w:rsidRPr="002818B5">
        <w:rPr>
          <w:rFonts w:ascii="Courier New" w:hAnsi="Courier New" w:cs="Courier New"/>
          <w:color w:val="0000FF"/>
          <w:szCs w:val="19"/>
          <w:lang w:val="en-US"/>
        </w:rPr>
        <w:t>const</w:t>
      </w:r>
      <w:r w:rsidRPr="002818B5">
        <w:rPr>
          <w:rFonts w:ascii="Courier New" w:hAnsi="Courier New" w:cs="Courier New"/>
          <w:color w:val="000000"/>
          <w:szCs w:val="19"/>
          <w:lang w:val="en-US"/>
        </w:rPr>
        <w:t xml:space="preserve"> </w:t>
      </w:r>
      <w:r w:rsidRPr="002818B5">
        <w:rPr>
          <w:rFonts w:ascii="Courier New" w:hAnsi="Courier New" w:cs="Courier New"/>
          <w:color w:val="0000FF"/>
          <w:szCs w:val="19"/>
          <w:lang w:val="en-US"/>
        </w:rPr>
        <w:t>auto</w:t>
      </w:r>
      <w:r w:rsidRPr="002818B5">
        <w:rPr>
          <w:rFonts w:ascii="Courier New" w:hAnsi="Courier New" w:cs="Courier New"/>
          <w:color w:val="000000"/>
          <w:szCs w:val="19"/>
          <w:lang w:val="en-US"/>
        </w:rPr>
        <w:t>&amp; num : result)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std::cout </w:t>
      </w:r>
      <w:r w:rsidRPr="002818B5">
        <w:rPr>
          <w:rFonts w:ascii="Courier New" w:hAnsi="Courier New" w:cs="Courier New"/>
          <w:color w:val="008080"/>
          <w:szCs w:val="19"/>
          <w:lang w:val="en-US"/>
        </w:rPr>
        <w:t>&lt;&lt;</w:t>
      </w:r>
      <w:r w:rsidRPr="002818B5">
        <w:rPr>
          <w:rFonts w:ascii="Courier New" w:hAnsi="Courier New" w:cs="Courier New"/>
          <w:color w:val="000000"/>
          <w:szCs w:val="19"/>
          <w:lang w:val="en-US"/>
        </w:rPr>
        <w:t xml:space="preserve"> num </w:t>
      </w:r>
      <w:r w:rsidRPr="002818B5">
        <w:rPr>
          <w:rFonts w:ascii="Courier New" w:hAnsi="Courier New" w:cs="Courier New"/>
          <w:color w:val="008080"/>
          <w:szCs w:val="19"/>
          <w:lang w:val="en-US"/>
        </w:rPr>
        <w:t>&lt;&lt;</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 "</w:t>
      </w:r>
      <w:r w:rsidRPr="002818B5">
        <w:rPr>
          <w:rFonts w:ascii="Courier New" w:hAnsi="Courier New" w:cs="Courier New"/>
          <w:color w:val="000000"/>
          <w:szCs w:val="19"/>
          <w:lang w:val="en-US"/>
        </w:rPr>
        <w: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std::cout </w:t>
      </w:r>
      <w:r w:rsidRPr="002818B5">
        <w:rPr>
          <w:rFonts w:ascii="Courier New" w:hAnsi="Courier New" w:cs="Courier New"/>
          <w:color w:val="008080"/>
          <w:szCs w:val="19"/>
          <w:lang w:val="en-US"/>
        </w:rPr>
        <w:t>&lt;&lt;</w:t>
      </w:r>
      <w:r w:rsidRPr="002818B5">
        <w:rPr>
          <w:rFonts w:ascii="Courier New" w:hAnsi="Courier New" w:cs="Courier New"/>
          <w:color w:val="000000"/>
          <w:szCs w:val="19"/>
          <w:lang w:val="en-US"/>
        </w:rPr>
        <w:t xml:space="preserve"> std::endl;</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rPr>
      </w:pPr>
      <w:r w:rsidRPr="002818B5">
        <w:rPr>
          <w:rFonts w:ascii="Courier New" w:hAnsi="Courier New" w:cs="Courier New"/>
          <w:color w:val="000000"/>
          <w:szCs w:val="19"/>
          <w:lang w:val="en-US"/>
        </w:rPr>
        <w:t xml:space="preserve">    </w:t>
      </w:r>
      <w:r w:rsidRPr="002818B5">
        <w:rPr>
          <w:rFonts w:ascii="Courier New" w:hAnsi="Courier New" w:cs="Courier New"/>
          <w:color w:val="0000FF"/>
          <w:szCs w:val="19"/>
        </w:rPr>
        <w:t>return</w:t>
      </w:r>
      <w:r w:rsidRPr="002818B5">
        <w:rPr>
          <w:rFonts w:ascii="Courier New" w:hAnsi="Courier New" w:cs="Courier New"/>
          <w:color w:val="000000"/>
          <w:szCs w:val="19"/>
        </w:rPr>
        <w:t xml:space="preserve"> 0;</w:t>
      </w:r>
    </w:p>
    <w:p w:rsidR="002818B5" w:rsidRPr="002818B5" w:rsidRDefault="002818B5" w:rsidP="002818B5">
      <w:pPr>
        <w:spacing w:after="80"/>
        <w:rPr>
          <w:rFonts w:ascii="Courier New" w:hAnsi="Courier New" w:cs="Courier New"/>
          <w:color w:val="000000"/>
          <w:szCs w:val="19"/>
        </w:rPr>
      </w:pPr>
      <w:r w:rsidRPr="002818B5">
        <w:rPr>
          <w:rFonts w:ascii="Courier New" w:hAnsi="Courier New" w:cs="Courier New"/>
          <w:color w:val="000000"/>
          <w:szCs w:val="19"/>
        </w:rPr>
        <w:t>}</w:t>
      </w:r>
    </w:p>
    <w:p w:rsidR="002818B5" w:rsidRPr="00822C7E" w:rsidRDefault="002818B5" w:rsidP="002818B5">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818B5" w:rsidRDefault="002818B5" w:rsidP="002818B5">
      <w:pPr>
        <w:spacing w:after="0"/>
        <w:rPr>
          <w:rFonts w:cs="Arial"/>
          <w:sz w:val="22"/>
          <w:lang w:val="en-US"/>
        </w:rPr>
      </w:pPr>
      <w:r w:rsidRPr="002818B5">
        <w:rPr>
          <w:rFonts w:cs="Arial"/>
          <w:noProof/>
          <w:sz w:val="22"/>
          <w:lang w:eastAsia="ru-RU"/>
        </w:rPr>
        <w:drawing>
          <wp:inline distT="0" distB="0" distL="0" distR="0" wp14:anchorId="602458BE" wp14:editId="6D6D5B1F">
            <wp:extent cx="2524477" cy="285790"/>
            <wp:effectExtent l="0" t="0" r="0" b="0"/>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2524477" cy="285790"/>
                    </a:xfrm>
                    <a:prstGeom prst="rect">
                      <a:avLst/>
                    </a:prstGeom>
                  </pic:spPr>
                </pic:pic>
              </a:graphicData>
            </a:graphic>
          </wp:inline>
        </w:drawing>
      </w:r>
    </w:p>
    <w:p w:rsidR="00832485" w:rsidRDefault="00E02D8B" w:rsidP="002818B5">
      <w:pPr>
        <w:spacing w:before="80" w:after="80"/>
        <w:rPr>
          <w:rFonts w:cs="Arial"/>
          <w:lang w:val="en-US"/>
        </w:rPr>
      </w:pPr>
      <w:hyperlink w:anchor="_Последовательные_контейнеры_1" w:history="1">
        <w:r w:rsidR="002818B5" w:rsidRPr="0092657B">
          <w:rPr>
            <w:rStyle w:val="a4"/>
            <w:rFonts w:cs="Arial"/>
            <w:lang w:val="en-US"/>
          </w:rPr>
          <w:t>&lt;</w:t>
        </w:r>
        <w:r w:rsidR="002818B5" w:rsidRPr="0092657B">
          <w:rPr>
            <w:rStyle w:val="a4"/>
            <w:rFonts w:cs="Arial"/>
          </w:rPr>
          <w:t>Последовательные контейнеры</w:t>
        </w:r>
        <w:r w:rsidR="002818B5" w:rsidRPr="0092657B">
          <w:rPr>
            <w:rStyle w:val="a4"/>
            <w:rFonts w:cs="Arial"/>
            <w:lang w:val="en-US"/>
          </w:rPr>
          <w:t>&gt;</w:t>
        </w:r>
      </w:hyperlink>
    </w:p>
    <w:p w:rsidR="00832485" w:rsidRDefault="00832485"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67" w:name="_swap_2"/>
      <w:bookmarkEnd w:id="567"/>
      <w:r>
        <w:rPr>
          <w:rFonts w:ascii="Arial" w:hAnsi="Arial" w:cs="Arial"/>
          <w:b/>
          <w:i w:val="0"/>
          <w:color w:val="000000" w:themeColor="text1"/>
          <w:lang w:val="en-US"/>
        </w:rPr>
        <w:t>swap</w:t>
      </w:r>
    </w:p>
    <w:p w:rsidR="00832485" w:rsidRPr="00AB135E" w:rsidRDefault="00832485" w:rsidP="00832485">
      <w:pPr>
        <w:ind w:firstLine="567"/>
      </w:pPr>
      <w:r>
        <w:t>Пример</w:t>
      </w:r>
      <w:r w:rsidRPr="00AB135E">
        <w:t xml:space="preserve"> </w:t>
      </w:r>
      <w:r>
        <w:t>использования</w:t>
      </w:r>
      <w:r w:rsidRPr="00AB135E">
        <w:t xml:space="preserve"> </w:t>
      </w:r>
      <w:r>
        <w:t xml:space="preserve">алгоритма </w:t>
      </w:r>
      <w:r>
        <w:rPr>
          <w:lang w:val="en-US"/>
        </w:rPr>
        <w:t>swap</w:t>
      </w:r>
      <w:r w:rsidRPr="00AB135E">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rPr>
      </w:pPr>
      <w:r w:rsidRPr="00E8278B">
        <w:rPr>
          <w:rFonts w:ascii="Courier New" w:hAnsi="Courier New" w:cs="Courier New"/>
          <w:color w:val="808080"/>
          <w:szCs w:val="19"/>
        </w:rPr>
        <w:t>#include</w:t>
      </w:r>
      <w:r w:rsidRPr="00E8278B">
        <w:rPr>
          <w:rFonts w:ascii="Courier New" w:hAnsi="Courier New" w:cs="Courier New"/>
          <w:color w:val="000000"/>
          <w:szCs w:val="19"/>
        </w:rPr>
        <w:t xml:space="preserve"> </w:t>
      </w:r>
      <w:r w:rsidRPr="00E8278B">
        <w:rPr>
          <w:rFonts w:ascii="Courier New" w:hAnsi="Courier New" w:cs="Courier New"/>
          <w:color w:val="A31515"/>
          <w:szCs w:val="19"/>
        </w:rPr>
        <w:t>&lt;iostream&gt;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rPr>
      </w:pPr>
      <w:r w:rsidRPr="00E8278B">
        <w:rPr>
          <w:rFonts w:ascii="Courier New" w:hAnsi="Courier New" w:cs="Courier New"/>
          <w:color w:val="808080"/>
          <w:szCs w:val="19"/>
        </w:rPr>
        <w:t>#include</w:t>
      </w:r>
      <w:r w:rsidRPr="00E8278B">
        <w:rPr>
          <w:rFonts w:ascii="Courier New" w:hAnsi="Courier New" w:cs="Courier New"/>
          <w:color w:val="000000"/>
          <w:szCs w:val="19"/>
        </w:rPr>
        <w:t xml:space="preserve"> </w:t>
      </w:r>
      <w:r w:rsidRPr="00E8278B">
        <w:rPr>
          <w:rFonts w:ascii="Courier New" w:hAnsi="Courier New" w:cs="Courier New"/>
          <w:color w:val="A31515"/>
          <w:szCs w:val="19"/>
        </w:rPr>
        <w:t>&lt;deque&gt;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rPr>
      </w:pPr>
      <w:r w:rsidRPr="00E8278B">
        <w:rPr>
          <w:rFonts w:ascii="Courier New" w:hAnsi="Courier New" w:cs="Courier New"/>
          <w:color w:val="808080"/>
          <w:szCs w:val="19"/>
        </w:rPr>
        <w:t>#include</w:t>
      </w:r>
      <w:r w:rsidRPr="00E8278B">
        <w:rPr>
          <w:rFonts w:ascii="Courier New" w:hAnsi="Courier New" w:cs="Courier New"/>
          <w:color w:val="000000"/>
          <w:szCs w:val="19"/>
        </w:rPr>
        <w:t xml:space="preserve"> </w:t>
      </w:r>
      <w:r w:rsidRPr="00E8278B">
        <w:rPr>
          <w:rFonts w:ascii="Courier New" w:hAnsi="Courier New" w:cs="Courier New"/>
          <w:color w:val="A31515"/>
          <w:szCs w:val="19"/>
        </w:rPr>
        <w:t>&lt;algorithm&gt;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rPr>
      </w:pPr>
      <w:r w:rsidRPr="00E8278B">
        <w:rPr>
          <w:rFonts w:ascii="Courier New" w:hAnsi="Courier New" w:cs="Courier New"/>
          <w:color w:val="0000FF"/>
          <w:szCs w:val="19"/>
        </w:rPr>
        <w:t>int</w:t>
      </w:r>
      <w:r w:rsidRPr="00E8278B">
        <w:rPr>
          <w:rFonts w:ascii="Courier New" w:hAnsi="Courier New" w:cs="Courier New"/>
          <w:color w:val="000000"/>
          <w:szCs w:val="19"/>
        </w:rPr>
        <w:t xml:space="preserve"> main()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rPr>
      </w:pPr>
      <w:r w:rsidRPr="00E8278B">
        <w:rPr>
          <w:rFonts w:ascii="Courier New" w:hAnsi="Courier New" w:cs="Courier New"/>
          <w:color w:val="000000"/>
          <w:szCs w:val="19"/>
        </w:rPr>
        <w:t xml:space="preserve">    setlocale(</w:t>
      </w:r>
      <w:r w:rsidRPr="00E8278B">
        <w:rPr>
          <w:rFonts w:ascii="Courier New" w:hAnsi="Courier New" w:cs="Courier New"/>
          <w:color w:val="6F008A"/>
          <w:szCs w:val="19"/>
        </w:rPr>
        <w:t>LC_ALL</w:t>
      </w:r>
      <w:r w:rsidRPr="00E8278B">
        <w:rPr>
          <w:rFonts w:ascii="Courier New" w:hAnsi="Courier New" w:cs="Courier New"/>
          <w:color w:val="000000"/>
          <w:szCs w:val="19"/>
        </w:rPr>
        <w:t xml:space="preserve">, </w:t>
      </w:r>
      <w:r w:rsidRPr="00E8278B">
        <w:rPr>
          <w:rFonts w:ascii="Courier New" w:hAnsi="Courier New" w:cs="Courier New"/>
          <w:color w:val="A31515"/>
          <w:szCs w:val="19"/>
        </w:rPr>
        <w:t>"Russian"</w:t>
      </w:r>
      <w:r w:rsidRPr="00E8278B">
        <w:rPr>
          <w:rFonts w:ascii="Courier New" w:hAnsi="Courier New" w:cs="Courier New"/>
          <w:color w:val="000000"/>
          <w:szCs w:val="19"/>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rPr>
      </w:pPr>
      <w:r w:rsidRPr="00E8278B">
        <w:rPr>
          <w:rFonts w:ascii="Courier New" w:hAnsi="Courier New" w:cs="Courier New"/>
          <w:color w:val="000000"/>
          <w:szCs w:val="19"/>
        </w:rPr>
        <w:t xml:space="preserve">    std::</w:t>
      </w:r>
      <w:r w:rsidRPr="00E8278B">
        <w:rPr>
          <w:rFonts w:ascii="Courier New" w:hAnsi="Courier New" w:cs="Courier New"/>
          <w:color w:val="2B91AF"/>
          <w:szCs w:val="19"/>
        </w:rPr>
        <w:t>deque</w:t>
      </w:r>
      <w:r w:rsidRPr="00E8278B">
        <w:rPr>
          <w:rFonts w:ascii="Courier New" w:hAnsi="Courier New" w:cs="Courier New"/>
          <w:color w:val="000000"/>
          <w:szCs w:val="19"/>
        </w:rPr>
        <w:t>&lt;</w:t>
      </w:r>
      <w:r w:rsidRPr="00E8278B">
        <w:rPr>
          <w:rFonts w:ascii="Courier New" w:hAnsi="Courier New" w:cs="Courier New"/>
          <w:color w:val="0000FF"/>
          <w:szCs w:val="19"/>
        </w:rPr>
        <w:t>int</w:t>
      </w:r>
      <w:r w:rsidRPr="00E8278B">
        <w:rPr>
          <w:rFonts w:ascii="Courier New" w:hAnsi="Courier New" w:cs="Courier New"/>
          <w:color w:val="000000"/>
          <w:szCs w:val="19"/>
        </w:rPr>
        <w:t>&gt; deq1 = { 1, 2, 3, 4, 5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rPr>
      </w:pPr>
      <w:r w:rsidRPr="00E8278B">
        <w:rPr>
          <w:rFonts w:ascii="Courier New" w:hAnsi="Courier New" w:cs="Courier New"/>
          <w:color w:val="000000"/>
          <w:szCs w:val="19"/>
        </w:rPr>
        <w:t xml:space="preserve">    std::</w:t>
      </w:r>
      <w:r w:rsidRPr="00E8278B">
        <w:rPr>
          <w:rFonts w:ascii="Courier New" w:hAnsi="Courier New" w:cs="Courier New"/>
          <w:color w:val="2B91AF"/>
          <w:szCs w:val="19"/>
        </w:rPr>
        <w:t>deque</w:t>
      </w:r>
      <w:r w:rsidRPr="00E8278B">
        <w:rPr>
          <w:rFonts w:ascii="Courier New" w:hAnsi="Courier New" w:cs="Courier New"/>
          <w:color w:val="000000"/>
          <w:szCs w:val="19"/>
        </w:rPr>
        <w:t>&lt;</w:t>
      </w:r>
      <w:r w:rsidRPr="00E8278B">
        <w:rPr>
          <w:rFonts w:ascii="Courier New" w:hAnsi="Courier New" w:cs="Courier New"/>
          <w:color w:val="0000FF"/>
          <w:szCs w:val="19"/>
        </w:rPr>
        <w:t>int</w:t>
      </w:r>
      <w:r w:rsidRPr="00E8278B">
        <w:rPr>
          <w:rFonts w:ascii="Courier New" w:hAnsi="Courier New" w:cs="Courier New"/>
          <w:color w:val="000000"/>
          <w:szCs w:val="19"/>
        </w:rPr>
        <w:t>&gt; deq2 = { 6, 7, 8, 9, 10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rPr>
      </w:pPr>
      <w:r w:rsidRPr="00E8278B">
        <w:rPr>
          <w:rFonts w:ascii="Courier New" w:hAnsi="Courier New" w:cs="Courier New"/>
          <w:color w:val="000000"/>
          <w:szCs w:val="19"/>
        </w:rPr>
        <w:t xml:space="preserve">    std::cout </w:t>
      </w:r>
      <w:r w:rsidRPr="00E8278B">
        <w:rPr>
          <w:rFonts w:ascii="Courier New" w:hAnsi="Courier New" w:cs="Courier New"/>
          <w:color w:val="008080"/>
          <w:szCs w:val="19"/>
        </w:rPr>
        <w:t>&lt;&lt;</w:t>
      </w:r>
      <w:r w:rsidRPr="00E8278B">
        <w:rPr>
          <w:rFonts w:ascii="Courier New" w:hAnsi="Courier New" w:cs="Courier New"/>
          <w:color w:val="000000"/>
          <w:szCs w:val="19"/>
        </w:rPr>
        <w:t xml:space="preserve"> </w:t>
      </w:r>
      <w:r w:rsidRPr="00E8278B">
        <w:rPr>
          <w:rFonts w:ascii="Courier New" w:hAnsi="Courier New" w:cs="Courier New"/>
          <w:color w:val="A31515"/>
          <w:szCs w:val="19"/>
        </w:rPr>
        <w:t>"До обмена:\n"</w:t>
      </w:r>
      <w:r w:rsidRPr="00E8278B">
        <w:rPr>
          <w:rFonts w:ascii="Courier New" w:hAnsi="Courier New" w:cs="Courier New"/>
          <w:color w:val="000000"/>
          <w:szCs w:val="19"/>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rPr>
        <w:t xml:space="preserve">    </w:t>
      </w:r>
      <w:r w:rsidRPr="00E8278B">
        <w:rPr>
          <w:rFonts w:ascii="Courier New" w:hAnsi="Courier New" w:cs="Courier New"/>
          <w:color w:val="000000"/>
          <w:szCs w:val="19"/>
          <w:lang w:val="en-US"/>
        </w:rPr>
        <w:t xml:space="preserve">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"deq1: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for</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const</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&amp; num : deq1)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num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"\ndeq2: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for</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const</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&amp; num : deq2)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num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std::endl;</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std::swap(deq1, deq2);</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w:t>
      </w:r>
      <w:r w:rsidRPr="00E8278B">
        <w:rPr>
          <w:rFonts w:ascii="Courier New" w:hAnsi="Courier New" w:cs="Courier New"/>
          <w:color w:val="A31515"/>
          <w:szCs w:val="19"/>
        </w:rPr>
        <w:t>После</w:t>
      </w:r>
      <w:r w:rsidRPr="00E8278B">
        <w:rPr>
          <w:rFonts w:ascii="Courier New" w:hAnsi="Courier New" w:cs="Courier New"/>
          <w:color w:val="A31515"/>
          <w:szCs w:val="19"/>
          <w:lang w:val="en-US"/>
        </w:rPr>
        <w:t xml:space="preserve"> </w:t>
      </w:r>
      <w:r w:rsidRPr="00E8278B">
        <w:rPr>
          <w:rFonts w:ascii="Courier New" w:hAnsi="Courier New" w:cs="Courier New"/>
          <w:color w:val="A31515"/>
          <w:szCs w:val="19"/>
        </w:rPr>
        <w:t>обмена</w:t>
      </w:r>
      <w:r w:rsidRPr="00E8278B">
        <w:rPr>
          <w:rFonts w:ascii="Courier New" w:hAnsi="Courier New" w:cs="Courier New"/>
          <w:color w:val="A31515"/>
          <w:szCs w:val="19"/>
          <w:lang w:val="en-US"/>
        </w:rPr>
        <w:t>:\n"</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"deq1: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for</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const</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&amp; num : deq1)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num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"\ndeq2: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for</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const</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&amp; num : deq2)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num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std::endl;</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rPr>
        <w:t>return</w:t>
      </w:r>
      <w:r w:rsidRPr="00E8278B">
        <w:rPr>
          <w:rFonts w:ascii="Courier New" w:hAnsi="Courier New" w:cs="Courier New"/>
          <w:color w:val="000000"/>
          <w:szCs w:val="19"/>
        </w:rPr>
        <w:t xml:space="preserve"> 0;</w:t>
      </w:r>
    </w:p>
    <w:p w:rsidR="00832485" w:rsidRPr="00822C7E" w:rsidRDefault="00E8278B" w:rsidP="00E8278B">
      <w:pPr>
        <w:spacing w:after="80"/>
        <w:rPr>
          <w:rFonts w:ascii="Cascadia Mono" w:hAnsi="Cascadia Mono" w:cs="Cascadia Mono"/>
          <w:color w:val="000000"/>
          <w:sz w:val="19"/>
          <w:szCs w:val="19"/>
        </w:rPr>
      </w:pPr>
      <w:r w:rsidRPr="00E8278B">
        <w:rPr>
          <w:rFonts w:ascii="Courier New" w:hAnsi="Courier New" w:cs="Courier New"/>
          <w:color w:val="000000"/>
          <w:szCs w:val="19"/>
        </w:rPr>
        <w:t>}</w:t>
      </w:r>
      <w:r w:rsidR="00832485">
        <w:rPr>
          <w:rFonts w:ascii="Courier New" w:hAnsi="Courier New" w:cs="Courier New"/>
          <w:color w:val="000000"/>
          <w:szCs w:val="19"/>
        </w:rPr>
        <w:tab/>
      </w:r>
      <w:r w:rsidR="00832485">
        <w:rPr>
          <w:rFonts w:cs="Arial"/>
          <w:color w:val="000000"/>
          <w:szCs w:val="19"/>
        </w:rPr>
        <w:t>Результат работы программы:</w:t>
      </w:r>
    </w:p>
    <w:p w:rsidR="00832485" w:rsidRDefault="00E8278B" w:rsidP="00832485">
      <w:pPr>
        <w:spacing w:after="0"/>
        <w:rPr>
          <w:rFonts w:cs="Arial"/>
          <w:sz w:val="22"/>
          <w:lang w:val="en-US"/>
        </w:rPr>
      </w:pPr>
      <w:r w:rsidRPr="00E8278B">
        <w:rPr>
          <w:rFonts w:cs="Arial"/>
          <w:noProof/>
          <w:sz w:val="22"/>
          <w:lang w:eastAsia="ru-RU"/>
        </w:rPr>
        <w:drawing>
          <wp:inline distT="0" distB="0" distL="0" distR="0" wp14:anchorId="174D95E5" wp14:editId="167C3FBF">
            <wp:extent cx="1581371" cy="1267002"/>
            <wp:effectExtent l="0" t="0" r="0" b="9525"/>
            <wp:docPr id="458" name="Рисунок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5"/>
                    <a:stretch>
                      <a:fillRect/>
                    </a:stretch>
                  </pic:blipFill>
                  <pic:spPr>
                    <a:xfrm>
                      <a:off x="0" y="0"/>
                      <a:ext cx="1581371" cy="1267002"/>
                    </a:xfrm>
                    <a:prstGeom prst="rect">
                      <a:avLst/>
                    </a:prstGeom>
                  </pic:spPr>
                </pic:pic>
              </a:graphicData>
            </a:graphic>
          </wp:inline>
        </w:drawing>
      </w:r>
    </w:p>
    <w:p w:rsidR="00832485" w:rsidRDefault="00E02D8B" w:rsidP="002818B5">
      <w:pPr>
        <w:spacing w:before="80" w:after="80"/>
        <w:rPr>
          <w:rFonts w:cs="Arial"/>
          <w:lang w:val="en-US"/>
        </w:rPr>
      </w:pPr>
      <w:hyperlink w:anchor="_Последовательные_контейнеры_1" w:history="1">
        <w:r w:rsidR="00832485" w:rsidRPr="0092657B">
          <w:rPr>
            <w:rStyle w:val="a4"/>
            <w:rFonts w:cs="Arial"/>
            <w:lang w:val="en-US"/>
          </w:rPr>
          <w:t>&lt;</w:t>
        </w:r>
        <w:r w:rsidR="00832485" w:rsidRPr="0092657B">
          <w:rPr>
            <w:rStyle w:val="a4"/>
            <w:rFonts w:cs="Arial"/>
          </w:rPr>
          <w:t>Последовательные контейнеры</w:t>
        </w:r>
        <w:r w:rsidR="00832485" w:rsidRPr="0092657B">
          <w:rPr>
            <w:rStyle w:val="a4"/>
            <w:rFonts w:cs="Arial"/>
            <w:lang w:val="en-US"/>
          </w:rPr>
          <w:t>&gt;</w:t>
        </w:r>
      </w:hyperlink>
    </w:p>
    <w:p w:rsidR="00E8278B" w:rsidRDefault="00E8278B"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68" w:name="_iter_swap_2"/>
      <w:bookmarkEnd w:id="568"/>
      <w:r>
        <w:rPr>
          <w:rFonts w:ascii="Arial" w:hAnsi="Arial" w:cs="Arial"/>
          <w:b/>
          <w:i w:val="0"/>
          <w:color w:val="000000" w:themeColor="text1"/>
          <w:lang w:val="en-US"/>
        </w:rPr>
        <w:t>iter_swap</w:t>
      </w:r>
    </w:p>
    <w:p w:rsidR="00E8278B" w:rsidRPr="00AB135E" w:rsidRDefault="00E8278B" w:rsidP="00E8278B">
      <w:pPr>
        <w:ind w:firstLine="567"/>
      </w:pPr>
      <w:r>
        <w:t>Пример</w:t>
      </w:r>
      <w:r w:rsidRPr="00AB135E">
        <w:t xml:space="preserve"> </w:t>
      </w:r>
      <w:r>
        <w:t>использования</w:t>
      </w:r>
      <w:r w:rsidRPr="00AB135E">
        <w:t xml:space="preserve"> </w:t>
      </w:r>
      <w:r>
        <w:t xml:space="preserve">алгоритма </w:t>
      </w:r>
      <w:r>
        <w:rPr>
          <w:lang w:val="en-US"/>
        </w:rPr>
        <w:t>iter</w:t>
      </w:r>
      <w:r w:rsidRPr="00E8278B">
        <w:t>_</w:t>
      </w:r>
      <w:r>
        <w:rPr>
          <w:lang w:val="en-US"/>
        </w:rPr>
        <w:t>swap</w:t>
      </w:r>
      <w:r w:rsidRPr="00AB135E">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808080"/>
          <w:szCs w:val="19"/>
          <w:lang w:val="en-US"/>
        </w:rPr>
        <w:t>#include</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&lt;iostream&gt;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808080"/>
          <w:szCs w:val="19"/>
          <w:lang w:val="en-US"/>
        </w:rPr>
        <w:t>#include</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&lt;deque&gt;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808080"/>
          <w:szCs w:val="19"/>
          <w:lang w:val="en-US"/>
        </w:rPr>
        <w:t>#include</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&lt;algorithm&gt;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FF"/>
          <w:szCs w:val="19"/>
          <w:lang w:val="en-US"/>
        </w:rPr>
        <w:t>int</w:t>
      </w:r>
      <w:r w:rsidRPr="00E8278B">
        <w:rPr>
          <w:rFonts w:ascii="Courier New" w:hAnsi="Courier New" w:cs="Courier New"/>
          <w:color w:val="000000"/>
          <w:szCs w:val="19"/>
          <w:lang w:val="en-US"/>
        </w:rPr>
        <w:t xml:space="preserve"> main()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setlocale(</w:t>
      </w:r>
      <w:r w:rsidRPr="00E8278B">
        <w:rPr>
          <w:rFonts w:ascii="Courier New" w:hAnsi="Courier New" w:cs="Courier New"/>
          <w:color w:val="6F008A"/>
          <w:szCs w:val="19"/>
          <w:lang w:val="en-US"/>
        </w:rPr>
        <w:t>LC_ALL</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"Russian"</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w:t>
      </w:r>
      <w:r w:rsidRPr="00E8278B">
        <w:rPr>
          <w:rFonts w:ascii="Courier New" w:hAnsi="Courier New" w:cs="Courier New"/>
          <w:color w:val="2B91AF"/>
          <w:szCs w:val="19"/>
          <w:lang w:val="en-US"/>
        </w:rPr>
        <w:t>deque</w:t>
      </w:r>
      <w:r w:rsidRPr="00E8278B">
        <w:rPr>
          <w:rFonts w:ascii="Courier New" w:hAnsi="Courier New" w:cs="Courier New"/>
          <w:color w:val="000000"/>
          <w:szCs w:val="19"/>
          <w:lang w:val="en-US"/>
        </w:rPr>
        <w:t>&lt;</w:t>
      </w:r>
      <w:r w:rsidRPr="00E8278B">
        <w:rPr>
          <w:rFonts w:ascii="Courier New" w:hAnsi="Courier New" w:cs="Courier New"/>
          <w:color w:val="0000FF"/>
          <w:szCs w:val="19"/>
          <w:lang w:val="en-US"/>
        </w:rPr>
        <w:t>int</w:t>
      </w:r>
      <w:r w:rsidRPr="00E8278B">
        <w:rPr>
          <w:rFonts w:ascii="Courier New" w:hAnsi="Courier New" w:cs="Courier New"/>
          <w:color w:val="000000"/>
          <w:szCs w:val="19"/>
          <w:lang w:val="en-US"/>
        </w:rPr>
        <w:t>&gt; deq = { 1, 2, 3, 4, 5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 xml:space="preserve"> it1 = deq.begin();</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 xml:space="preserve"> it2 = deq.begin() </w:t>
      </w:r>
      <w:r w:rsidRPr="00E8278B">
        <w:rPr>
          <w:rFonts w:ascii="Courier New" w:hAnsi="Courier New" w:cs="Courier New"/>
          <w:color w:val="008080"/>
          <w:szCs w:val="19"/>
          <w:lang w:val="en-US"/>
        </w:rPr>
        <w:t>+</w:t>
      </w:r>
      <w:r w:rsidRPr="00E8278B">
        <w:rPr>
          <w:rFonts w:ascii="Courier New" w:hAnsi="Courier New" w:cs="Courier New"/>
          <w:color w:val="000000"/>
          <w:szCs w:val="19"/>
          <w:lang w:val="en-US"/>
        </w:rPr>
        <w:t xml:space="preserve"> 3;</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w:t>
      </w:r>
      <w:r w:rsidRPr="00E8278B">
        <w:rPr>
          <w:rFonts w:ascii="Courier New" w:hAnsi="Courier New" w:cs="Courier New"/>
          <w:color w:val="A31515"/>
          <w:szCs w:val="19"/>
        </w:rPr>
        <w:t>До</w:t>
      </w:r>
      <w:r w:rsidRPr="00E8278B">
        <w:rPr>
          <w:rFonts w:ascii="Courier New" w:hAnsi="Courier New" w:cs="Courier New"/>
          <w:color w:val="A31515"/>
          <w:szCs w:val="19"/>
          <w:lang w:val="en-US"/>
        </w:rPr>
        <w:t xml:space="preserve"> </w:t>
      </w:r>
      <w:r w:rsidRPr="00E8278B">
        <w:rPr>
          <w:rFonts w:ascii="Courier New" w:hAnsi="Courier New" w:cs="Courier New"/>
          <w:color w:val="A31515"/>
          <w:szCs w:val="19"/>
        </w:rPr>
        <w:t>обмена</w:t>
      </w:r>
      <w:r w:rsidRPr="00E8278B">
        <w:rPr>
          <w:rFonts w:ascii="Courier New" w:hAnsi="Courier New" w:cs="Courier New"/>
          <w:color w:val="A31515"/>
          <w:szCs w:val="19"/>
          <w:lang w:val="en-US"/>
        </w:rPr>
        <w:t>:\n"</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"deq: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for</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const</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&amp; num : deq)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num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std::endl;</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std::iter_swap(it1, it2);</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rPr>
      </w:pPr>
      <w:r w:rsidRPr="00E8278B">
        <w:rPr>
          <w:rFonts w:ascii="Courier New" w:hAnsi="Courier New" w:cs="Courier New"/>
          <w:color w:val="000000"/>
          <w:szCs w:val="19"/>
          <w:lang w:val="en-US"/>
        </w:rPr>
        <w:t xml:space="preserve">    </w:t>
      </w:r>
      <w:r w:rsidRPr="00E8278B">
        <w:rPr>
          <w:rFonts w:ascii="Courier New" w:hAnsi="Courier New" w:cs="Courier New"/>
          <w:color w:val="000000"/>
          <w:szCs w:val="19"/>
        </w:rPr>
        <w:t xml:space="preserve">std::cout </w:t>
      </w:r>
      <w:r w:rsidRPr="00E8278B">
        <w:rPr>
          <w:rFonts w:ascii="Courier New" w:hAnsi="Courier New" w:cs="Courier New"/>
          <w:color w:val="008080"/>
          <w:szCs w:val="19"/>
        </w:rPr>
        <w:t>&lt;&lt;</w:t>
      </w:r>
      <w:r w:rsidRPr="00E8278B">
        <w:rPr>
          <w:rFonts w:ascii="Courier New" w:hAnsi="Courier New" w:cs="Courier New"/>
          <w:color w:val="000000"/>
          <w:szCs w:val="19"/>
        </w:rPr>
        <w:t xml:space="preserve"> </w:t>
      </w:r>
      <w:r w:rsidRPr="00E8278B">
        <w:rPr>
          <w:rFonts w:ascii="Courier New" w:hAnsi="Courier New" w:cs="Courier New"/>
          <w:color w:val="A31515"/>
          <w:szCs w:val="19"/>
        </w:rPr>
        <w:t>"После обмена:\n"</w:t>
      </w:r>
      <w:r w:rsidRPr="00E8278B">
        <w:rPr>
          <w:rFonts w:ascii="Courier New" w:hAnsi="Courier New" w:cs="Courier New"/>
          <w:color w:val="000000"/>
          <w:szCs w:val="19"/>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rPr>
        <w:t xml:space="preserve">    </w:t>
      </w:r>
      <w:r w:rsidRPr="00E8278B">
        <w:rPr>
          <w:rFonts w:ascii="Courier New" w:hAnsi="Courier New" w:cs="Courier New"/>
          <w:color w:val="000000"/>
          <w:szCs w:val="19"/>
          <w:lang w:val="en-US"/>
        </w:rPr>
        <w:t xml:space="preserve">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"deq: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for</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const</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&amp; num : deq)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num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std::endl;</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rPr>
        <w:t>return</w:t>
      </w:r>
      <w:r w:rsidRPr="00E8278B">
        <w:rPr>
          <w:rFonts w:ascii="Courier New" w:hAnsi="Courier New" w:cs="Courier New"/>
          <w:color w:val="000000"/>
          <w:szCs w:val="19"/>
        </w:rPr>
        <w:t xml:space="preserve"> 0;</w:t>
      </w:r>
    </w:p>
    <w:p w:rsidR="00E8278B" w:rsidRPr="00E8278B" w:rsidRDefault="00E8278B" w:rsidP="00E8278B">
      <w:pPr>
        <w:spacing w:after="80"/>
        <w:rPr>
          <w:rFonts w:ascii="Courier New" w:hAnsi="Courier New" w:cs="Courier New"/>
          <w:color w:val="000000"/>
          <w:szCs w:val="19"/>
        </w:rPr>
      </w:pPr>
      <w:r w:rsidRPr="00E8278B">
        <w:rPr>
          <w:rFonts w:ascii="Courier New" w:hAnsi="Courier New" w:cs="Courier New"/>
          <w:color w:val="000000"/>
          <w:szCs w:val="19"/>
        </w:rPr>
        <w:t>}</w:t>
      </w:r>
    </w:p>
    <w:p w:rsidR="00E8278B" w:rsidRPr="00822C7E" w:rsidRDefault="00E8278B" w:rsidP="00E8278B">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E8278B" w:rsidRDefault="00E8278B" w:rsidP="00E8278B">
      <w:pPr>
        <w:spacing w:after="0"/>
        <w:rPr>
          <w:rFonts w:cs="Arial"/>
          <w:sz w:val="22"/>
          <w:lang w:val="en-US"/>
        </w:rPr>
      </w:pPr>
      <w:r w:rsidRPr="00E8278B">
        <w:rPr>
          <w:rFonts w:cs="Arial"/>
          <w:noProof/>
          <w:sz w:val="22"/>
          <w:lang w:eastAsia="ru-RU"/>
        </w:rPr>
        <w:drawing>
          <wp:inline distT="0" distB="0" distL="0" distR="0" wp14:anchorId="37A635CA" wp14:editId="7E6A5115">
            <wp:extent cx="1305107" cy="857370"/>
            <wp:effectExtent l="0" t="0" r="0" b="0"/>
            <wp:docPr id="466" name="Рисунок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6"/>
                    <a:stretch>
                      <a:fillRect/>
                    </a:stretch>
                  </pic:blipFill>
                  <pic:spPr>
                    <a:xfrm>
                      <a:off x="0" y="0"/>
                      <a:ext cx="1305107" cy="857370"/>
                    </a:xfrm>
                    <a:prstGeom prst="rect">
                      <a:avLst/>
                    </a:prstGeom>
                  </pic:spPr>
                </pic:pic>
              </a:graphicData>
            </a:graphic>
          </wp:inline>
        </w:drawing>
      </w:r>
    </w:p>
    <w:p w:rsidR="00E8278B" w:rsidRPr="0092657B" w:rsidRDefault="00E02D8B" w:rsidP="00E8278B">
      <w:pPr>
        <w:spacing w:before="80" w:after="80"/>
        <w:rPr>
          <w:rFonts w:cs="Arial"/>
          <w:lang w:val="en-US"/>
        </w:rPr>
      </w:pPr>
      <w:hyperlink w:anchor="_Последовательные_контейнеры_1" w:history="1">
        <w:r w:rsidR="00E8278B" w:rsidRPr="0092657B">
          <w:rPr>
            <w:rStyle w:val="a4"/>
            <w:rFonts w:cs="Arial"/>
            <w:lang w:val="en-US"/>
          </w:rPr>
          <w:t>&lt;</w:t>
        </w:r>
        <w:r w:rsidR="00E8278B" w:rsidRPr="0092657B">
          <w:rPr>
            <w:rStyle w:val="a4"/>
            <w:rFonts w:cs="Arial"/>
          </w:rPr>
          <w:t>Последовательные контейнеры</w:t>
        </w:r>
        <w:r w:rsidR="00E8278B" w:rsidRPr="0092657B">
          <w:rPr>
            <w:rStyle w:val="a4"/>
            <w:rFonts w:cs="Arial"/>
            <w:lang w:val="en-US"/>
          </w:rPr>
          <w:t>&gt;</w:t>
        </w:r>
      </w:hyperlink>
    </w:p>
    <w:p w:rsidR="00E8278B" w:rsidRDefault="00E8278B"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69" w:name="_swap_ranges_2"/>
      <w:bookmarkEnd w:id="569"/>
      <w:r>
        <w:rPr>
          <w:rFonts w:ascii="Arial" w:hAnsi="Arial" w:cs="Arial"/>
          <w:b/>
          <w:i w:val="0"/>
          <w:color w:val="000000" w:themeColor="text1"/>
          <w:lang w:val="en-US"/>
        </w:rPr>
        <w:t>swap_ranges</w:t>
      </w:r>
    </w:p>
    <w:p w:rsidR="00E8278B" w:rsidRPr="00AB135E" w:rsidRDefault="00E8278B" w:rsidP="00E8278B">
      <w:pPr>
        <w:ind w:firstLine="567"/>
      </w:pPr>
      <w:r>
        <w:t>Пример</w:t>
      </w:r>
      <w:r w:rsidRPr="00AB135E">
        <w:t xml:space="preserve"> </w:t>
      </w:r>
      <w:r>
        <w:t>использования</w:t>
      </w:r>
      <w:r w:rsidRPr="00AB135E">
        <w:t xml:space="preserve"> </w:t>
      </w:r>
      <w:r>
        <w:t xml:space="preserve">алгоритма </w:t>
      </w:r>
      <w:r>
        <w:rPr>
          <w:lang w:val="en-US"/>
        </w:rPr>
        <w:t>swap</w:t>
      </w:r>
      <w:r w:rsidRPr="00E8278B">
        <w:t>_</w:t>
      </w:r>
      <w:r>
        <w:rPr>
          <w:lang w:val="en-US"/>
        </w:rPr>
        <w:t>ranges</w:t>
      </w:r>
      <w:r w:rsidRPr="00AB135E">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808080"/>
          <w:szCs w:val="19"/>
          <w:lang w:val="en-US"/>
        </w:rPr>
        <w:t>#include</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&lt;iostream&gt;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808080"/>
          <w:szCs w:val="19"/>
          <w:lang w:val="en-US"/>
        </w:rPr>
        <w:t>#include</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&lt;deque&gt;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808080"/>
          <w:szCs w:val="19"/>
          <w:lang w:val="en-US"/>
        </w:rPr>
        <w:t>#include</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&lt;algorithm&gt;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FF"/>
          <w:szCs w:val="19"/>
          <w:lang w:val="en-US"/>
        </w:rPr>
        <w:t>int</w:t>
      </w:r>
      <w:r w:rsidRPr="00E8278B">
        <w:rPr>
          <w:rFonts w:ascii="Courier New" w:hAnsi="Courier New" w:cs="Courier New"/>
          <w:color w:val="000000"/>
          <w:szCs w:val="19"/>
          <w:lang w:val="en-US"/>
        </w:rPr>
        <w:t xml:space="preserve"> main()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setlocale(</w:t>
      </w:r>
      <w:r w:rsidRPr="00E8278B">
        <w:rPr>
          <w:rFonts w:ascii="Courier New" w:hAnsi="Courier New" w:cs="Courier New"/>
          <w:color w:val="6F008A"/>
          <w:szCs w:val="19"/>
          <w:lang w:val="en-US"/>
        </w:rPr>
        <w:t>LC_ALL</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"Russian"</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w:t>
      </w:r>
      <w:r w:rsidRPr="00E8278B">
        <w:rPr>
          <w:rFonts w:ascii="Courier New" w:hAnsi="Courier New" w:cs="Courier New"/>
          <w:color w:val="2B91AF"/>
          <w:szCs w:val="19"/>
          <w:lang w:val="en-US"/>
        </w:rPr>
        <w:t>deque</w:t>
      </w:r>
      <w:r w:rsidRPr="00E8278B">
        <w:rPr>
          <w:rFonts w:ascii="Courier New" w:hAnsi="Courier New" w:cs="Courier New"/>
          <w:color w:val="000000"/>
          <w:szCs w:val="19"/>
          <w:lang w:val="en-US"/>
        </w:rPr>
        <w:t>&lt;</w:t>
      </w:r>
      <w:r w:rsidRPr="00E8278B">
        <w:rPr>
          <w:rFonts w:ascii="Courier New" w:hAnsi="Courier New" w:cs="Courier New"/>
          <w:color w:val="0000FF"/>
          <w:szCs w:val="19"/>
          <w:lang w:val="en-US"/>
        </w:rPr>
        <w:t>int</w:t>
      </w:r>
      <w:r w:rsidRPr="00E8278B">
        <w:rPr>
          <w:rFonts w:ascii="Courier New" w:hAnsi="Courier New" w:cs="Courier New"/>
          <w:color w:val="000000"/>
          <w:szCs w:val="19"/>
          <w:lang w:val="en-US"/>
        </w:rPr>
        <w:t>&gt; deq1 = { 1, 2, 3, 4, 5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w:t>
      </w:r>
      <w:r w:rsidRPr="00E8278B">
        <w:rPr>
          <w:rFonts w:ascii="Courier New" w:hAnsi="Courier New" w:cs="Courier New"/>
          <w:color w:val="2B91AF"/>
          <w:szCs w:val="19"/>
          <w:lang w:val="en-US"/>
        </w:rPr>
        <w:t>deque</w:t>
      </w:r>
      <w:r w:rsidRPr="00E8278B">
        <w:rPr>
          <w:rFonts w:ascii="Courier New" w:hAnsi="Courier New" w:cs="Courier New"/>
          <w:color w:val="000000"/>
          <w:szCs w:val="19"/>
          <w:lang w:val="en-US"/>
        </w:rPr>
        <w:t>&lt;</w:t>
      </w:r>
      <w:r w:rsidRPr="00E8278B">
        <w:rPr>
          <w:rFonts w:ascii="Courier New" w:hAnsi="Courier New" w:cs="Courier New"/>
          <w:color w:val="0000FF"/>
          <w:szCs w:val="19"/>
          <w:lang w:val="en-US"/>
        </w:rPr>
        <w:t>int</w:t>
      </w:r>
      <w:r w:rsidRPr="00E8278B">
        <w:rPr>
          <w:rFonts w:ascii="Courier New" w:hAnsi="Courier New" w:cs="Courier New"/>
          <w:color w:val="000000"/>
          <w:szCs w:val="19"/>
          <w:lang w:val="en-US"/>
        </w:rPr>
        <w:t>&gt; deq2 = { 6, 7, 8, 9, 10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rPr>
      </w:pPr>
      <w:r w:rsidRPr="00E8278B">
        <w:rPr>
          <w:rFonts w:ascii="Courier New" w:hAnsi="Courier New" w:cs="Courier New"/>
          <w:color w:val="000000"/>
          <w:szCs w:val="19"/>
          <w:lang w:val="en-US"/>
        </w:rPr>
        <w:t xml:space="preserve">    </w:t>
      </w:r>
      <w:r w:rsidRPr="00E8278B">
        <w:rPr>
          <w:rFonts w:ascii="Courier New" w:hAnsi="Courier New" w:cs="Courier New"/>
          <w:color w:val="000000"/>
          <w:szCs w:val="19"/>
        </w:rPr>
        <w:t xml:space="preserve">std::cout </w:t>
      </w:r>
      <w:r w:rsidRPr="00E8278B">
        <w:rPr>
          <w:rFonts w:ascii="Courier New" w:hAnsi="Courier New" w:cs="Courier New"/>
          <w:color w:val="008080"/>
          <w:szCs w:val="19"/>
        </w:rPr>
        <w:t>&lt;&lt;</w:t>
      </w:r>
      <w:r w:rsidRPr="00E8278B">
        <w:rPr>
          <w:rFonts w:ascii="Courier New" w:hAnsi="Courier New" w:cs="Courier New"/>
          <w:color w:val="000000"/>
          <w:szCs w:val="19"/>
        </w:rPr>
        <w:t xml:space="preserve"> </w:t>
      </w:r>
      <w:r w:rsidRPr="00E8278B">
        <w:rPr>
          <w:rFonts w:ascii="Courier New" w:hAnsi="Courier New" w:cs="Courier New"/>
          <w:color w:val="A31515"/>
          <w:szCs w:val="19"/>
        </w:rPr>
        <w:t>"До обмена:\n"</w:t>
      </w:r>
      <w:r w:rsidRPr="00E8278B">
        <w:rPr>
          <w:rFonts w:ascii="Courier New" w:hAnsi="Courier New" w:cs="Courier New"/>
          <w:color w:val="000000"/>
          <w:szCs w:val="19"/>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rPr>
        <w:t xml:space="preserve">    </w:t>
      </w:r>
      <w:r w:rsidRPr="00E8278B">
        <w:rPr>
          <w:rFonts w:ascii="Courier New" w:hAnsi="Courier New" w:cs="Courier New"/>
          <w:color w:val="000000"/>
          <w:szCs w:val="19"/>
          <w:lang w:val="en-US"/>
        </w:rPr>
        <w:t xml:space="preserve">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"deq1: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for</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const</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&amp; num : deq1)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num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std::endl;</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"deq2: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for</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const</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&amp; num : deq2)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num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std::endl;</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std::swap_ranges(deq1.begin(), deq1.end(), deq2.begin());</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rPr>
      </w:pPr>
      <w:r w:rsidRPr="00E8278B">
        <w:rPr>
          <w:rFonts w:ascii="Courier New" w:hAnsi="Courier New" w:cs="Courier New"/>
          <w:color w:val="000000"/>
          <w:szCs w:val="19"/>
          <w:lang w:val="en-US"/>
        </w:rPr>
        <w:t xml:space="preserve">    </w:t>
      </w:r>
      <w:r w:rsidRPr="00E8278B">
        <w:rPr>
          <w:rFonts w:ascii="Courier New" w:hAnsi="Courier New" w:cs="Courier New"/>
          <w:color w:val="000000"/>
          <w:szCs w:val="19"/>
        </w:rPr>
        <w:t xml:space="preserve">std::cout </w:t>
      </w:r>
      <w:r w:rsidRPr="00E8278B">
        <w:rPr>
          <w:rFonts w:ascii="Courier New" w:hAnsi="Courier New" w:cs="Courier New"/>
          <w:color w:val="008080"/>
          <w:szCs w:val="19"/>
        </w:rPr>
        <w:t>&lt;&lt;</w:t>
      </w:r>
      <w:r w:rsidRPr="00E8278B">
        <w:rPr>
          <w:rFonts w:ascii="Courier New" w:hAnsi="Courier New" w:cs="Courier New"/>
          <w:color w:val="000000"/>
          <w:szCs w:val="19"/>
        </w:rPr>
        <w:t xml:space="preserve"> </w:t>
      </w:r>
      <w:r w:rsidRPr="00E8278B">
        <w:rPr>
          <w:rFonts w:ascii="Courier New" w:hAnsi="Courier New" w:cs="Courier New"/>
          <w:color w:val="A31515"/>
          <w:szCs w:val="19"/>
        </w:rPr>
        <w:t>"После обмена:\n"</w:t>
      </w:r>
      <w:r w:rsidRPr="00E8278B">
        <w:rPr>
          <w:rFonts w:ascii="Courier New" w:hAnsi="Courier New" w:cs="Courier New"/>
          <w:color w:val="000000"/>
          <w:szCs w:val="19"/>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rPr>
        <w:t xml:space="preserve">    </w:t>
      </w:r>
      <w:r w:rsidRPr="00E8278B">
        <w:rPr>
          <w:rFonts w:ascii="Courier New" w:hAnsi="Courier New" w:cs="Courier New"/>
          <w:color w:val="000000"/>
          <w:szCs w:val="19"/>
          <w:lang w:val="en-US"/>
        </w:rPr>
        <w:t xml:space="preserve">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"deq1: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for</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const</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&amp; num : deq1)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num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std::endl;</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"deq2: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for</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const</w:t>
      </w:r>
      <w:r w:rsidRPr="00E8278B">
        <w:rPr>
          <w:rFonts w:ascii="Courier New" w:hAnsi="Courier New" w:cs="Courier New"/>
          <w:color w:val="000000"/>
          <w:szCs w:val="19"/>
          <w:lang w:val="en-US"/>
        </w:rPr>
        <w:t xml:space="preserve"> </w:t>
      </w:r>
      <w:r w:rsidRPr="00E8278B">
        <w:rPr>
          <w:rFonts w:ascii="Courier New" w:hAnsi="Courier New" w:cs="Courier New"/>
          <w:color w:val="0000FF"/>
          <w:szCs w:val="19"/>
          <w:lang w:val="en-US"/>
        </w:rPr>
        <w:t>auto</w:t>
      </w:r>
      <w:r w:rsidRPr="00E8278B">
        <w:rPr>
          <w:rFonts w:ascii="Courier New" w:hAnsi="Courier New" w:cs="Courier New"/>
          <w:color w:val="000000"/>
          <w:szCs w:val="19"/>
          <w:lang w:val="en-US"/>
        </w:rPr>
        <w:t>&amp; num : deq2)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num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w:t>
      </w:r>
      <w:r w:rsidRPr="00E8278B">
        <w:rPr>
          <w:rFonts w:ascii="Courier New" w:hAnsi="Courier New" w:cs="Courier New"/>
          <w:color w:val="A31515"/>
          <w:szCs w:val="19"/>
          <w:lang w:val="en-US"/>
        </w:rPr>
        <w:t>" "</w:t>
      </w:r>
      <w:r w:rsidRPr="00E8278B">
        <w:rPr>
          <w:rFonts w:ascii="Courier New" w:hAnsi="Courier New" w:cs="Courier New"/>
          <w:color w:val="000000"/>
          <w:szCs w:val="19"/>
          <w:lang w:val="en-US"/>
        </w:rPr>
        <w:t>;</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r w:rsidRPr="00E8278B">
        <w:rPr>
          <w:rFonts w:ascii="Courier New" w:hAnsi="Courier New" w:cs="Courier New"/>
          <w:color w:val="000000"/>
          <w:szCs w:val="19"/>
          <w:lang w:val="en-US"/>
        </w:rPr>
        <w:t xml:space="preserve">    std::cout </w:t>
      </w:r>
      <w:r w:rsidRPr="00E8278B">
        <w:rPr>
          <w:rFonts w:ascii="Courier New" w:hAnsi="Courier New" w:cs="Courier New"/>
          <w:color w:val="008080"/>
          <w:szCs w:val="19"/>
          <w:lang w:val="en-US"/>
        </w:rPr>
        <w:t>&lt;&lt;</w:t>
      </w:r>
      <w:r w:rsidRPr="00E8278B">
        <w:rPr>
          <w:rFonts w:ascii="Courier New" w:hAnsi="Courier New" w:cs="Courier New"/>
          <w:color w:val="000000"/>
          <w:szCs w:val="19"/>
          <w:lang w:val="en-US"/>
        </w:rPr>
        <w:t xml:space="preserve"> std::endl;</w:t>
      </w:r>
    </w:p>
    <w:p w:rsidR="00E8278B" w:rsidRPr="00E8278B" w:rsidRDefault="00E8278B" w:rsidP="00E8278B">
      <w:pPr>
        <w:autoSpaceDE w:val="0"/>
        <w:autoSpaceDN w:val="0"/>
        <w:adjustRightInd w:val="0"/>
        <w:spacing w:after="0" w:line="240" w:lineRule="auto"/>
        <w:rPr>
          <w:rFonts w:ascii="Courier New" w:hAnsi="Courier New" w:cs="Courier New"/>
          <w:color w:val="000000"/>
          <w:szCs w:val="19"/>
          <w:lang w:val="en-US"/>
        </w:rPr>
      </w:pPr>
    </w:p>
    <w:p w:rsidR="00E8278B" w:rsidRPr="00E8278B" w:rsidRDefault="00E8278B" w:rsidP="00E8278B">
      <w:pPr>
        <w:autoSpaceDE w:val="0"/>
        <w:autoSpaceDN w:val="0"/>
        <w:adjustRightInd w:val="0"/>
        <w:spacing w:after="0" w:line="240" w:lineRule="auto"/>
        <w:rPr>
          <w:rFonts w:ascii="Courier New" w:hAnsi="Courier New" w:cs="Courier New"/>
          <w:color w:val="000000"/>
          <w:szCs w:val="19"/>
        </w:rPr>
      </w:pPr>
      <w:r w:rsidRPr="00E8278B">
        <w:rPr>
          <w:rFonts w:ascii="Courier New" w:hAnsi="Courier New" w:cs="Courier New"/>
          <w:color w:val="000000"/>
          <w:szCs w:val="19"/>
          <w:lang w:val="en-US"/>
        </w:rPr>
        <w:t xml:space="preserve">    </w:t>
      </w:r>
      <w:r w:rsidRPr="00E8278B">
        <w:rPr>
          <w:rFonts w:ascii="Courier New" w:hAnsi="Courier New" w:cs="Courier New"/>
          <w:color w:val="0000FF"/>
          <w:szCs w:val="19"/>
        </w:rPr>
        <w:t>return</w:t>
      </w:r>
      <w:r w:rsidRPr="00E8278B">
        <w:rPr>
          <w:rFonts w:ascii="Courier New" w:hAnsi="Courier New" w:cs="Courier New"/>
          <w:color w:val="000000"/>
          <w:szCs w:val="19"/>
        </w:rPr>
        <w:t xml:space="preserve"> 0;</w:t>
      </w:r>
    </w:p>
    <w:p w:rsidR="00E8278B" w:rsidRPr="00E8278B" w:rsidRDefault="00E8278B" w:rsidP="00E8278B">
      <w:pPr>
        <w:spacing w:after="80"/>
        <w:rPr>
          <w:rFonts w:ascii="Courier New" w:hAnsi="Courier New" w:cs="Courier New"/>
          <w:color w:val="000000"/>
          <w:szCs w:val="19"/>
        </w:rPr>
      </w:pPr>
      <w:r w:rsidRPr="00E8278B">
        <w:rPr>
          <w:rFonts w:ascii="Courier New" w:hAnsi="Courier New" w:cs="Courier New"/>
          <w:color w:val="000000"/>
          <w:szCs w:val="19"/>
        </w:rPr>
        <w:t>}</w:t>
      </w:r>
    </w:p>
    <w:p w:rsidR="00E8278B" w:rsidRPr="00822C7E" w:rsidRDefault="00E8278B" w:rsidP="00E8278B">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E8278B" w:rsidRDefault="00E8278B" w:rsidP="00E8278B">
      <w:pPr>
        <w:spacing w:after="0"/>
        <w:rPr>
          <w:rFonts w:cs="Arial"/>
          <w:sz w:val="22"/>
          <w:lang w:val="en-US"/>
        </w:rPr>
      </w:pPr>
      <w:r w:rsidRPr="00E8278B">
        <w:rPr>
          <w:rFonts w:cs="Arial"/>
          <w:noProof/>
          <w:sz w:val="22"/>
          <w:lang w:eastAsia="ru-RU"/>
        </w:rPr>
        <w:drawing>
          <wp:inline distT="0" distB="0" distL="0" distR="0" wp14:anchorId="4FB59681" wp14:editId="045BA0B8">
            <wp:extent cx="1457528" cy="1219370"/>
            <wp:effectExtent l="0" t="0" r="9525" b="0"/>
            <wp:docPr id="472" name="Рисунок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7"/>
                    <a:stretch>
                      <a:fillRect/>
                    </a:stretch>
                  </pic:blipFill>
                  <pic:spPr>
                    <a:xfrm>
                      <a:off x="0" y="0"/>
                      <a:ext cx="1457528" cy="1219370"/>
                    </a:xfrm>
                    <a:prstGeom prst="rect">
                      <a:avLst/>
                    </a:prstGeom>
                  </pic:spPr>
                </pic:pic>
              </a:graphicData>
            </a:graphic>
          </wp:inline>
        </w:drawing>
      </w:r>
    </w:p>
    <w:p w:rsidR="00775DB0" w:rsidRDefault="00E02D8B" w:rsidP="002818B5">
      <w:pPr>
        <w:spacing w:before="80" w:after="80"/>
        <w:rPr>
          <w:rFonts w:cs="Arial"/>
          <w:lang w:val="en-US"/>
        </w:rPr>
      </w:pPr>
      <w:hyperlink w:anchor="_Последовательные_контейнеры_1" w:history="1">
        <w:r w:rsidR="00E8278B" w:rsidRPr="0092657B">
          <w:rPr>
            <w:rStyle w:val="a4"/>
            <w:rFonts w:cs="Arial"/>
            <w:lang w:val="en-US"/>
          </w:rPr>
          <w:t>&lt;</w:t>
        </w:r>
        <w:r w:rsidR="00E8278B" w:rsidRPr="0092657B">
          <w:rPr>
            <w:rStyle w:val="a4"/>
            <w:rFonts w:cs="Arial"/>
          </w:rPr>
          <w:t>Последовательные контейнеры</w:t>
        </w:r>
        <w:r w:rsidR="00E8278B" w:rsidRPr="0092657B">
          <w:rPr>
            <w:rStyle w:val="a4"/>
            <w:rFonts w:cs="Arial"/>
            <w:lang w:val="en-US"/>
          </w:rPr>
          <w:t>&gt;</w:t>
        </w:r>
      </w:hyperlink>
    </w:p>
    <w:p w:rsidR="00775DB0" w:rsidRDefault="00775DB0"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70" w:name="_replace_2"/>
      <w:bookmarkEnd w:id="570"/>
      <w:r>
        <w:rPr>
          <w:rFonts w:ascii="Arial" w:hAnsi="Arial" w:cs="Arial"/>
          <w:b/>
          <w:i w:val="0"/>
          <w:color w:val="000000" w:themeColor="text1"/>
          <w:lang w:val="en-US"/>
        </w:rPr>
        <w:t>replace</w:t>
      </w:r>
    </w:p>
    <w:p w:rsidR="00775DB0" w:rsidRPr="00AB135E" w:rsidRDefault="00775DB0" w:rsidP="00775DB0">
      <w:pPr>
        <w:ind w:firstLine="567"/>
      </w:pPr>
      <w:r>
        <w:t>Пример</w:t>
      </w:r>
      <w:r w:rsidRPr="00AB135E">
        <w:t xml:space="preserve"> </w:t>
      </w:r>
      <w:r>
        <w:t>использования</w:t>
      </w:r>
      <w:r w:rsidRPr="00AB135E">
        <w:t xml:space="preserve"> </w:t>
      </w:r>
      <w:r>
        <w:t>алгоритма replace</w:t>
      </w:r>
      <w:r w:rsidRPr="00AB135E">
        <w: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rPr>
      </w:pPr>
      <w:r w:rsidRPr="00775DB0">
        <w:rPr>
          <w:rFonts w:ascii="Courier New" w:hAnsi="Courier New" w:cs="Courier New"/>
          <w:color w:val="808080"/>
          <w:szCs w:val="19"/>
        </w:rPr>
        <w:t>#include</w:t>
      </w:r>
      <w:r w:rsidRPr="00775DB0">
        <w:rPr>
          <w:rFonts w:ascii="Courier New" w:hAnsi="Courier New" w:cs="Courier New"/>
          <w:color w:val="000000"/>
          <w:szCs w:val="19"/>
        </w:rPr>
        <w:t xml:space="preserve"> </w:t>
      </w:r>
      <w:r w:rsidRPr="00775DB0">
        <w:rPr>
          <w:rFonts w:ascii="Courier New" w:hAnsi="Courier New" w:cs="Courier New"/>
          <w:color w:val="A31515"/>
          <w:szCs w:val="19"/>
        </w:rPr>
        <w:t>&lt;iostream&gt;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808080"/>
          <w:szCs w:val="19"/>
          <w:lang w:val="en-US"/>
        </w:rPr>
        <w:t>#include</w:t>
      </w:r>
      <w:r w:rsidRPr="00775DB0">
        <w:rPr>
          <w:rFonts w:ascii="Courier New" w:hAnsi="Courier New" w:cs="Courier New"/>
          <w:color w:val="000000"/>
          <w:szCs w:val="19"/>
          <w:lang w:val="en-US"/>
        </w:rPr>
        <w:t xml:space="preserve"> </w:t>
      </w:r>
      <w:r w:rsidRPr="00775DB0">
        <w:rPr>
          <w:rFonts w:ascii="Courier New" w:hAnsi="Courier New" w:cs="Courier New"/>
          <w:color w:val="A31515"/>
          <w:szCs w:val="19"/>
          <w:lang w:val="en-US"/>
        </w:rPr>
        <w:t>&lt;deque&gt;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808080"/>
          <w:szCs w:val="19"/>
          <w:lang w:val="en-US"/>
        </w:rPr>
        <w:t>#include</w:t>
      </w:r>
      <w:r w:rsidRPr="00775DB0">
        <w:rPr>
          <w:rFonts w:ascii="Courier New" w:hAnsi="Courier New" w:cs="Courier New"/>
          <w:color w:val="000000"/>
          <w:szCs w:val="19"/>
          <w:lang w:val="en-US"/>
        </w:rPr>
        <w:t xml:space="preserve"> </w:t>
      </w:r>
      <w:r w:rsidRPr="00775DB0">
        <w:rPr>
          <w:rFonts w:ascii="Courier New" w:hAnsi="Courier New" w:cs="Courier New"/>
          <w:color w:val="A31515"/>
          <w:szCs w:val="19"/>
          <w:lang w:val="en-US"/>
        </w:rPr>
        <w:t>&lt;algorithm&gt;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FF"/>
          <w:szCs w:val="19"/>
          <w:lang w:val="en-US"/>
        </w:rPr>
        <w:t>int</w:t>
      </w:r>
      <w:r w:rsidRPr="00775DB0">
        <w:rPr>
          <w:rFonts w:ascii="Courier New" w:hAnsi="Courier New" w:cs="Courier New"/>
          <w:color w:val="000000"/>
          <w:szCs w:val="19"/>
          <w:lang w:val="en-US"/>
        </w:rPr>
        <w:t xml:space="preserve"> main() {</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setlocale(</w:t>
      </w:r>
      <w:r w:rsidRPr="00775DB0">
        <w:rPr>
          <w:rFonts w:ascii="Courier New" w:hAnsi="Courier New" w:cs="Courier New"/>
          <w:color w:val="6F008A"/>
          <w:szCs w:val="19"/>
          <w:lang w:val="en-US"/>
        </w:rPr>
        <w:t>LC_ALL</w:t>
      </w:r>
      <w:r w:rsidRPr="00775DB0">
        <w:rPr>
          <w:rFonts w:ascii="Courier New" w:hAnsi="Courier New" w:cs="Courier New"/>
          <w:color w:val="000000"/>
          <w:szCs w:val="19"/>
          <w:lang w:val="en-US"/>
        </w:rPr>
        <w:t xml:space="preserve">, </w:t>
      </w:r>
      <w:r w:rsidRPr="00775DB0">
        <w:rPr>
          <w:rFonts w:ascii="Courier New" w:hAnsi="Courier New" w:cs="Courier New"/>
          <w:color w:val="A31515"/>
          <w:szCs w:val="19"/>
          <w:lang w:val="en-US"/>
        </w:rPr>
        <w:t>"Russian"</w:t>
      </w:r>
      <w:r w:rsidRPr="00775DB0">
        <w:rPr>
          <w:rFonts w:ascii="Courier New" w:hAnsi="Courier New" w:cs="Courier New"/>
          <w:color w:val="000000"/>
          <w:szCs w:val="19"/>
          <w:lang w:val="en-US"/>
        </w:rPr>
        <w: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std::</w:t>
      </w:r>
      <w:r w:rsidRPr="00775DB0">
        <w:rPr>
          <w:rFonts w:ascii="Courier New" w:hAnsi="Courier New" w:cs="Courier New"/>
          <w:color w:val="2B91AF"/>
          <w:szCs w:val="19"/>
          <w:lang w:val="en-US"/>
        </w:rPr>
        <w:t>deque</w:t>
      </w:r>
      <w:r w:rsidRPr="00775DB0">
        <w:rPr>
          <w:rFonts w:ascii="Courier New" w:hAnsi="Courier New" w:cs="Courier New"/>
          <w:color w:val="000000"/>
          <w:szCs w:val="19"/>
          <w:lang w:val="en-US"/>
        </w:rPr>
        <w:t>&lt;</w:t>
      </w:r>
      <w:r w:rsidRPr="00775DB0">
        <w:rPr>
          <w:rFonts w:ascii="Courier New" w:hAnsi="Courier New" w:cs="Courier New"/>
          <w:color w:val="0000FF"/>
          <w:szCs w:val="19"/>
          <w:lang w:val="en-US"/>
        </w:rPr>
        <w:t>int</w:t>
      </w:r>
      <w:r w:rsidRPr="00775DB0">
        <w:rPr>
          <w:rFonts w:ascii="Courier New" w:hAnsi="Courier New" w:cs="Courier New"/>
          <w:color w:val="000000"/>
          <w:szCs w:val="19"/>
          <w:lang w:val="en-US"/>
        </w:rPr>
        <w:t>&gt; deq = { 1, 2, 3, 4, 5, 3 };</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w:t>
      </w:r>
      <w:r w:rsidRPr="00775DB0">
        <w:rPr>
          <w:rFonts w:ascii="Courier New" w:hAnsi="Courier New" w:cs="Courier New"/>
          <w:color w:val="0000FF"/>
          <w:szCs w:val="19"/>
          <w:lang w:val="en-US"/>
        </w:rPr>
        <w:t>int</w:t>
      </w:r>
      <w:r w:rsidRPr="00775DB0">
        <w:rPr>
          <w:rFonts w:ascii="Courier New" w:hAnsi="Courier New" w:cs="Courier New"/>
          <w:color w:val="000000"/>
          <w:szCs w:val="19"/>
          <w:lang w:val="en-US"/>
        </w:rPr>
        <w:t xml:space="preserve"> oldValue = 3;</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w:t>
      </w:r>
      <w:r w:rsidRPr="00775DB0">
        <w:rPr>
          <w:rFonts w:ascii="Courier New" w:hAnsi="Courier New" w:cs="Courier New"/>
          <w:color w:val="0000FF"/>
          <w:szCs w:val="19"/>
          <w:lang w:val="en-US"/>
        </w:rPr>
        <w:t>int</w:t>
      </w:r>
      <w:r w:rsidRPr="00775DB0">
        <w:rPr>
          <w:rFonts w:ascii="Courier New" w:hAnsi="Courier New" w:cs="Courier New"/>
          <w:color w:val="000000"/>
          <w:szCs w:val="19"/>
          <w:lang w:val="en-US"/>
        </w:rPr>
        <w:t xml:space="preserve"> newValue = 9;</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p>
    <w:p w:rsidR="00775DB0" w:rsidRPr="00CA75B2" w:rsidRDefault="00775DB0" w:rsidP="00775DB0">
      <w:pPr>
        <w:autoSpaceDE w:val="0"/>
        <w:autoSpaceDN w:val="0"/>
        <w:adjustRightInd w:val="0"/>
        <w:spacing w:after="0" w:line="240" w:lineRule="auto"/>
        <w:rPr>
          <w:rFonts w:ascii="Courier New" w:hAnsi="Courier New" w:cs="Courier New"/>
          <w:color w:val="000000"/>
          <w:szCs w:val="19"/>
        </w:rPr>
      </w:pPr>
      <w:r w:rsidRPr="00CA75B2">
        <w:rPr>
          <w:rFonts w:ascii="Courier New" w:hAnsi="Courier New" w:cs="Courier New"/>
          <w:color w:val="000000"/>
          <w:szCs w:val="19"/>
        </w:rPr>
        <w:t xml:space="preserve">    </w:t>
      </w:r>
      <w:r w:rsidRPr="00775DB0">
        <w:rPr>
          <w:rFonts w:ascii="Courier New" w:hAnsi="Courier New" w:cs="Courier New"/>
          <w:color w:val="000000"/>
          <w:szCs w:val="19"/>
          <w:lang w:val="en-US"/>
        </w:rPr>
        <w:t>std</w:t>
      </w:r>
      <w:r w:rsidRPr="00CA75B2">
        <w:rPr>
          <w:rFonts w:ascii="Courier New" w:hAnsi="Courier New" w:cs="Courier New"/>
          <w:color w:val="000000"/>
          <w:szCs w:val="19"/>
        </w:rPr>
        <w:t>::</w:t>
      </w:r>
      <w:r w:rsidRPr="00775DB0">
        <w:rPr>
          <w:rFonts w:ascii="Courier New" w:hAnsi="Courier New" w:cs="Courier New"/>
          <w:color w:val="000000"/>
          <w:szCs w:val="19"/>
          <w:lang w:val="en-US"/>
        </w:rPr>
        <w:t>cout</w:t>
      </w:r>
      <w:r w:rsidRPr="00CA75B2">
        <w:rPr>
          <w:rFonts w:ascii="Courier New" w:hAnsi="Courier New" w:cs="Courier New"/>
          <w:color w:val="000000"/>
          <w:szCs w:val="19"/>
        </w:rPr>
        <w:t xml:space="preserve"> </w:t>
      </w:r>
      <w:r w:rsidRPr="00CA75B2">
        <w:rPr>
          <w:rFonts w:ascii="Courier New" w:hAnsi="Courier New" w:cs="Courier New"/>
          <w:color w:val="008080"/>
          <w:szCs w:val="19"/>
        </w:rPr>
        <w:t>&lt;&lt;</w:t>
      </w:r>
      <w:r w:rsidRPr="00CA75B2">
        <w:rPr>
          <w:rFonts w:ascii="Courier New" w:hAnsi="Courier New" w:cs="Courier New"/>
          <w:color w:val="000000"/>
          <w:szCs w:val="19"/>
        </w:rPr>
        <w:t xml:space="preserve"> </w:t>
      </w:r>
      <w:r w:rsidRPr="00CA75B2">
        <w:rPr>
          <w:rFonts w:ascii="Courier New" w:hAnsi="Courier New" w:cs="Courier New"/>
          <w:color w:val="A31515"/>
          <w:szCs w:val="19"/>
        </w:rPr>
        <w:t>"</w:t>
      </w:r>
      <w:r w:rsidRPr="00775DB0">
        <w:rPr>
          <w:rFonts w:ascii="Courier New" w:hAnsi="Courier New" w:cs="Courier New"/>
          <w:color w:val="A31515"/>
          <w:szCs w:val="19"/>
        </w:rPr>
        <w:t>До</w:t>
      </w:r>
      <w:r w:rsidRPr="00CA75B2">
        <w:rPr>
          <w:rFonts w:ascii="Courier New" w:hAnsi="Courier New" w:cs="Courier New"/>
          <w:color w:val="A31515"/>
          <w:szCs w:val="19"/>
        </w:rPr>
        <w:t xml:space="preserve"> </w:t>
      </w:r>
      <w:r w:rsidRPr="00775DB0">
        <w:rPr>
          <w:rFonts w:ascii="Courier New" w:hAnsi="Courier New" w:cs="Courier New"/>
          <w:color w:val="A31515"/>
          <w:szCs w:val="19"/>
        </w:rPr>
        <w:t>замены</w:t>
      </w:r>
      <w:r w:rsidRPr="00CA75B2">
        <w:rPr>
          <w:rFonts w:ascii="Courier New" w:hAnsi="Courier New" w:cs="Courier New"/>
          <w:color w:val="A31515"/>
          <w:szCs w:val="19"/>
        </w:rPr>
        <w:t>:\</w:t>
      </w:r>
      <w:r w:rsidRPr="00775DB0">
        <w:rPr>
          <w:rFonts w:ascii="Courier New" w:hAnsi="Courier New" w:cs="Courier New"/>
          <w:color w:val="A31515"/>
          <w:szCs w:val="19"/>
          <w:lang w:val="en-US"/>
        </w:rPr>
        <w:t>n</w:t>
      </w:r>
      <w:r w:rsidRPr="00CA75B2">
        <w:rPr>
          <w:rFonts w:ascii="Courier New" w:hAnsi="Courier New" w:cs="Courier New"/>
          <w:color w:val="A31515"/>
          <w:szCs w:val="19"/>
        </w:rPr>
        <w:t>"</w:t>
      </w:r>
      <w:r w:rsidRPr="00CA75B2">
        <w:rPr>
          <w:rFonts w:ascii="Courier New" w:hAnsi="Courier New" w:cs="Courier New"/>
          <w:color w:val="000000"/>
          <w:szCs w:val="19"/>
        </w:rPr>
        <w: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rPr>
        <w:t xml:space="preserve">    </w:t>
      </w:r>
      <w:r w:rsidRPr="00775DB0">
        <w:rPr>
          <w:rFonts w:ascii="Courier New" w:hAnsi="Courier New" w:cs="Courier New"/>
          <w:color w:val="0000FF"/>
          <w:szCs w:val="19"/>
          <w:lang w:val="en-US"/>
        </w:rPr>
        <w:t>for</w:t>
      </w:r>
      <w:r w:rsidRPr="00775DB0">
        <w:rPr>
          <w:rFonts w:ascii="Courier New" w:hAnsi="Courier New" w:cs="Courier New"/>
          <w:color w:val="000000"/>
          <w:szCs w:val="19"/>
          <w:lang w:val="en-US"/>
        </w:rPr>
        <w:t xml:space="preserve"> (</w:t>
      </w:r>
      <w:r w:rsidRPr="00775DB0">
        <w:rPr>
          <w:rFonts w:ascii="Courier New" w:hAnsi="Courier New" w:cs="Courier New"/>
          <w:color w:val="0000FF"/>
          <w:szCs w:val="19"/>
          <w:lang w:val="en-US"/>
        </w:rPr>
        <w:t>const</w:t>
      </w:r>
      <w:r w:rsidRPr="00775DB0">
        <w:rPr>
          <w:rFonts w:ascii="Courier New" w:hAnsi="Courier New" w:cs="Courier New"/>
          <w:color w:val="000000"/>
          <w:szCs w:val="19"/>
          <w:lang w:val="en-US"/>
        </w:rPr>
        <w:t xml:space="preserve"> </w:t>
      </w:r>
      <w:r w:rsidRPr="00775DB0">
        <w:rPr>
          <w:rFonts w:ascii="Courier New" w:hAnsi="Courier New" w:cs="Courier New"/>
          <w:color w:val="0000FF"/>
          <w:szCs w:val="19"/>
          <w:lang w:val="en-US"/>
        </w:rPr>
        <w:t>auto</w:t>
      </w:r>
      <w:r w:rsidRPr="00775DB0">
        <w:rPr>
          <w:rFonts w:ascii="Courier New" w:hAnsi="Courier New" w:cs="Courier New"/>
          <w:color w:val="000000"/>
          <w:szCs w:val="19"/>
          <w:lang w:val="en-US"/>
        </w:rPr>
        <w:t>&amp; num : deq) {</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std::cout </w:t>
      </w:r>
      <w:r w:rsidRPr="00775DB0">
        <w:rPr>
          <w:rFonts w:ascii="Courier New" w:hAnsi="Courier New" w:cs="Courier New"/>
          <w:color w:val="008080"/>
          <w:szCs w:val="19"/>
          <w:lang w:val="en-US"/>
        </w:rPr>
        <w:t>&lt;&lt;</w:t>
      </w:r>
      <w:r w:rsidRPr="00775DB0">
        <w:rPr>
          <w:rFonts w:ascii="Courier New" w:hAnsi="Courier New" w:cs="Courier New"/>
          <w:color w:val="000000"/>
          <w:szCs w:val="19"/>
          <w:lang w:val="en-US"/>
        </w:rPr>
        <w:t xml:space="preserve"> num </w:t>
      </w:r>
      <w:r w:rsidRPr="00775DB0">
        <w:rPr>
          <w:rFonts w:ascii="Courier New" w:hAnsi="Courier New" w:cs="Courier New"/>
          <w:color w:val="008080"/>
          <w:szCs w:val="19"/>
          <w:lang w:val="en-US"/>
        </w:rPr>
        <w:t>&lt;&lt;</w:t>
      </w:r>
      <w:r w:rsidRPr="00775DB0">
        <w:rPr>
          <w:rFonts w:ascii="Courier New" w:hAnsi="Courier New" w:cs="Courier New"/>
          <w:color w:val="000000"/>
          <w:szCs w:val="19"/>
          <w:lang w:val="en-US"/>
        </w:rPr>
        <w:t xml:space="preserve"> </w:t>
      </w:r>
      <w:r w:rsidRPr="00775DB0">
        <w:rPr>
          <w:rFonts w:ascii="Courier New" w:hAnsi="Courier New" w:cs="Courier New"/>
          <w:color w:val="A31515"/>
          <w:szCs w:val="19"/>
          <w:lang w:val="en-US"/>
        </w:rPr>
        <w:t>" "</w:t>
      </w:r>
      <w:r w:rsidRPr="00775DB0">
        <w:rPr>
          <w:rFonts w:ascii="Courier New" w:hAnsi="Courier New" w:cs="Courier New"/>
          <w:color w:val="000000"/>
          <w:szCs w:val="19"/>
          <w:lang w:val="en-US"/>
        </w:rPr>
        <w: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std::cout </w:t>
      </w:r>
      <w:r w:rsidRPr="00775DB0">
        <w:rPr>
          <w:rFonts w:ascii="Courier New" w:hAnsi="Courier New" w:cs="Courier New"/>
          <w:color w:val="008080"/>
          <w:szCs w:val="19"/>
          <w:lang w:val="en-US"/>
        </w:rPr>
        <w:t>&lt;&lt;</w:t>
      </w:r>
      <w:r w:rsidRPr="00775DB0">
        <w:rPr>
          <w:rFonts w:ascii="Courier New" w:hAnsi="Courier New" w:cs="Courier New"/>
          <w:color w:val="000000"/>
          <w:szCs w:val="19"/>
          <w:lang w:val="en-US"/>
        </w:rPr>
        <w:t xml:space="preserve"> std::endl;</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std::replace(deq.begin(), deq.end(), oldValue, newValue);</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p>
    <w:p w:rsidR="00775DB0" w:rsidRPr="00775DB0" w:rsidRDefault="00775DB0" w:rsidP="00775DB0">
      <w:pPr>
        <w:autoSpaceDE w:val="0"/>
        <w:autoSpaceDN w:val="0"/>
        <w:adjustRightInd w:val="0"/>
        <w:spacing w:after="0" w:line="240" w:lineRule="auto"/>
        <w:rPr>
          <w:rFonts w:ascii="Courier New" w:hAnsi="Courier New" w:cs="Courier New"/>
          <w:color w:val="000000"/>
          <w:szCs w:val="19"/>
        </w:rPr>
      </w:pPr>
      <w:r w:rsidRPr="00775DB0">
        <w:rPr>
          <w:rFonts w:ascii="Courier New" w:hAnsi="Courier New" w:cs="Courier New"/>
          <w:color w:val="000000"/>
          <w:szCs w:val="19"/>
          <w:lang w:val="en-US"/>
        </w:rPr>
        <w:t xml:space="preserve">    </w:t>
      </w:r>
      <w:r w:rsidRPr="00775DB0">
        <w:rPr>
          <w:rFonts w:ascii="Courier New" w:hAnsi="Courier New" w:cs="Courier New"/>
          <w:color w:val="000000"/>
          <w:szCs w:val="19"/>
        </w:rPr>
        <w:t xml:space="preserve">std::cout </w:t>
      </w:r>
      <w:r w:rsidRPr="00775DB0">
        <w:rPr>
          <w:rFonts w:ascii="Courier New" w:hAnsi="Courier New" w:cs="Courier New"/>
          <w:color w:val="008080"/>
          <w:szCs w:val="19"/>
        </w:rPr>
        <w:t>&lt;&lt;</w:t>
      </w:r>
      <w:r w:rsidRPr="00775DB0">
        <w:rPr>
          <w:rFonts w:ascii="Courier New" w:hAnsi="Courier New" w:cs="Courier New"/>
          <w:color w:val="000000"/>
          <w:szCs w:val="19"/>
        </w:rPr>
        <w:t xml:space="preserve"> </w:t>
      </w:r>
      <w:r w:rsidRPr="00775DB0">
        <w:rPr>
          <w:rFonts w:ascii="Courier New" w:hAnsi="Courier New" w:cs="Courier New"/>
          <w:color w:val="A31515"/>
          <w:szCs w:val="19"/>
        </w:rPr>
        <w:t>"После замены:\n"</w:t>
      </w:r>
      <w:r w:rsidRPr="00775DB0">
        <w:rPr>
          <w:rFonts w:ascii="Courier New" w:hAnsi="Courier New" w:cs="Courier New"/>
          <w:color w:val="000000"/>
          <w:szCs w:val="19"/>
        </w:rPr>
        <w: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rPr>
        <w:t xml:space="preserve">    </w:t>
      </w:r>
      <w:r w:rsidRPr="00775DB0">
        <w:rPr>
          <w:rFonts w:ascii="Courier New" w:hAnsi="Courier New" w:cs="Courier New"/>
          <w:color w:val="0000FF"/>
          <w:szCs w:val="19"/>
          <w:lang w:val="en-US"/>
        </w:rPr>
        <w:t>for</w:t>
      </w:r>
      <w:r w:rsidRPr="00775DB0">
        <w:rPr>
          <w:rFonts w:ascii="Courier New" w:hAnsi="Courier New" w:cs="Courier New"/>
          <w:color w:val="000000"/>
          <w:szCs w:val="19"/>
          <w:lang w:val="en-US"/>
        </w:rPr>
        <w:t xml:space="preserve"> (</w:t>
      </w:r>
      <w:r w:rsidRPr="00775DB0">
        <w:rPr>
          <w:rFonts w:ascii="Courier New" w:hAnsi="Courier New" w:cs="Courier New"/>
          <w:color w:val="0000FF"/>
          <w:szCs w:val="19"/>
          <w:lang w:val="en-US"/>
        </w:rPr>
        <w:t>const</w:t>
      </w:r>
      <w:r w:rsidRPr="00775DB0">
        <w:rPr>
          <w:rFonts w:ascii="Courier New" w:hAnsi="Courier New" w:cs="Courier New"/>
          <w:color w:val="000000"/>
          <w:szCs w:val="19"/>
          <w:lang w:val="en-US"/>
        </w:rPr>
        <w:t xml:space="preserve"> </w:t>
      </w:r>
      <w:r w:rsidRPr="00775DB0">
        <w:rPr>
          <w:rFonts w:ascii="Courier New" w:hAnsi="Courier New" w:cs="Courier New"/>
          <w:color w:val="0000FF"/>
          <w:szCs w:val="19"/>
          <w:lang w:val="en-US"/>
        </w:rPr>
        <w:t>auto</w:t>
      </w:r>
      <w:r w:rsidRPr="00775DB0">
        <w:rPr>
          <w:rFonts w:ascii="Courier New" w:hAnsi="Courier New" w:cs="Courier New"/>
          <w:color w:val="000000"/>
          <w:szCs w:val="19"/>
          <w:lang w:val="en-US"/>
        </w:rPr>
        <w:t>&amp; num : deq) {</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std::cout </w:t>
      </w:r>
      <w:r w:rsidRPr="00775DB0">
        <w:rPr>
          <w:rFonts w:ascii="Courier New" w:hAnsi="Courier New" w:cs="Courier New"/>
          <w:color w:val="008080"/>
          <w:szCs w:val="19"/>
          <w:lang w:val="en-US"/>
        </w:rPr>
        <w:t>&lt;&lt;</w:t>
      </w:r>
      <w:r w:rsidRPr="00775DB0">
        <w:rPr>
          <w:rFonts w:ascii="Courier New" w:hAnsi="Courier New" w:cs="Courier New"/>
          <w:color w:val="000000"/>
          <w:szCs w:val="19"/>
          <w:lang w:val="en-US"/>
        </w:rPr>
        <w:t xml:space="preserve"> num </w:t>
      </w:r>
      <w:r w:rsidRPr="00775DB0">
        <w:rPr>
          <w:rFonts w:ascii="Courier New" w:hAnsi="Courier New" w:cs="Courier New"/>
          <w:color w:val="008080"/>
          <w:szCs w:val="19"/>
          <w:lang w:val="en-US"/>
        </w:rPr>
        <w:t>&lt;&lt;</w:t>
      </w:r>
      <w:r w:rsidRPr="00775DB0">
        <w:rPr>
          <w:rFonts w:ascii="Courier New" w:hAnsi="Courier New" w:cs="Courier New"/>
          <w:color w:val="000000"/>
          <w:szCs w:val="19"/>
          <w:lang w:val="en-US"/>
        </w:rPr>
        <w:t xml:space="preserve"> </w:t>
      </w:r>
      <w:r w:rsidRPr="00775DB0">
        <w:rPr>
          <w:rFonts w:ascii="Courier New" w:hAnsi="Courier New" w:cs="Courier New"/>
          <w:color w:val="A31515"/>
          <w:szCs w:val="19"/>
          <w:lang w:val="en-US"/>
        </w:rPr>
        <w:t>" "</w:t>
      </w:r>
      <w:r w:rsidRPr="00775DB0">
        <w:rPr>
          <w:rFonts w:ascii="Courier New" w:hAnsi="Courier New" w:cs="Courier New"/>
          <w:color w:val="000000"/>
          <w:szCs w:val="19"/>
          <w:lang w:val="en-US"/>
        </w:rPr>
        <w: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std::cout </w:t>
      </w:r>
      <w:r w:rsidRPr="00775DB0">
        <w:rPr>
          <w:rFonts w:ascii="Courier New" w:hAnsi="Courier New" w:cs="Courier New"/>
          <w:color w:val="008080"/>
          <w:szCs w:val="19"/>
          <w:lang w:val="en-US"/>
        </w:rPr>
        <w:t>&lt;&lt;</w:t>
      </w:r>
      <w:r w:rsidRPr="00775DB0">
        <w:rPr>
          <w:rFonts w:ascii="Courier New" w:hAnsi="Courier New" w:cs="Courier New"/>
          <w:color w:val="000000"/>
          <w:szCs w:val="19"/>
          <w:lang w:val="en-US"/>
        </w:rPr>
        <w:t xml:space="preserve"> std::endl;</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p>
    <w:p w:rsidR="00775DB0" w:rsidRPr="00775DB0" w:rsidRDefault="00775DB0" w:rsidP="00775DB0">
      <w:pPr>
        <w:autoSpaceDE w:val="0"/>
        <w:autoSpaceDN w:val="0"/>
        <w:adjustRightInd w:val="0"/>
        <w:spacing w:after="0" w:line="240" w:lineRule="auto"/>
        <w:rPr>
          <w:rFonts w:ascii="Courier New" w:hAnsi="Courier New" w:cs="Courier New"/>
          <w:color w:val="000000"/>
          <w:szCs w:val="19"/>
        </w:rPr>
      </w:pPr>
      <w:r w:rsidRPr="00775DB0">
        <w:rPr>
          <w:rFonts w:ascii="Courier New" w:hAnsi="Courier New" w:cs="Courier New"/>
          <w:color w:val="000000"/>
          <w:szCs w:val="19"/>
          <w:lang w:val="en-US"/>
        </w:rPr>
        <w:t xml:space="preserve">    </w:t>
      </w:r>
      <w:r w:rsidRPr="00775DB0">
        <w:rPr>
          <w:rFonts w:ascii="Courier New" w:hAnsi="Courier New" w:cs="Courier New"/>
          <w:color w:val="0000FF"/>
          <w:szCs w:val="19"/>
        </w:rPr>
        <w:t>return</w:t>
      </w:r>
      <w:r w:rsidRPr="00775DB0">
        <w:rPr>
          <w:rFonts w:ascii="Courier New" w:hAnsi="Courier New" w:cs="Courier New"/>
          <w:color w:val="000000"/>
          <w:szCs w:val="19"/>
        </w:rPr>
        <w:t xml:space="preserve"> 0;</w:t>
      </w:r>
    </w:p>
    <w:p w:rsidR="00775DB0" w:rsidRPr="00775DB0" w:rsidRDefault="00775DB0" w:rsidP="00775DB0">
      <w:pPr>
        <w:spacing w:after="80"/>
        <w:rPr>
          <w:rFonts w:ascii="Courier New" w:hAnsi="Courier New" w:cs="Courier New"/>
          <w:color w:val="000000"/>
          <w:sz w:val="22"/>
          <w:szCs w:val="19"/>
        </w:rPr>
      </w:pPr>
      <w:r w:rsidRPr="00775DB0">
        <w:rPr>
          <w:rFonts w:ascii="Courier New" w:hAnsi="Courier New" w:cs="Courier New"/>
          <w:color w:val="000000"/>
          <w:szCs w:val="19"/>
        </w:rPr>
        <w:t>}</w:t>
      </w:r>
    </w:p>
    <w:p w:rsidR="00775DB0" w:rsidRPr="00822C7E" w:rsidRDefault="00775DB0" w:rsidP="00775DB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775DB0" w:rsidRDefault="00775DB0" w:rsidP="00775DB0">
      <w:pPr>
        <w:spacing w:after="0"/>
        <w:rPr>
          <w:rFonts w:cs="Arial"/>
          <w:sz w:val="22"/>
          <w:lang w:val="en-US"/>
        </w:rPr>
      </w:pPr>
      <w:r w:rsidRPr="00775DB0">
        <w:rPr>
          <w:rFonts w:cs="Arial"/>
          <w:noProof/>
          <w:sz w:val="22"/>
          <w:lang w:eastAsia="ru-RU"/>
        </w:rPr>
        <w:drawing>
          <wp:inline distT="0" distB="0" distL="0" distR="0" wp14:anchorId="4A315BC1" wp14:editId="6299DBB2">
            <wp:extent cx="1152686" cy="819264"/>
            <wp:effectExtent l="0" t="0" r="9525" b="0"/>
            <wp:docPr id="477" name="Рисунок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1152686" cy="819264"/>
                    </a:xfrm>
                    <a:prstGeom prst="rect">
                      <a:avLst/>
                    </a:prstGeom>
                  </pic:spPr>
                </pic:pic>
              </a:graphicData>
            </a:graphic>
          </wp:inline>
        </w:drawing>
      </w:r>
    </w:p>
    <w:p w:rsidR="00C32BE8" w:rsidRDefault="00E02D8B" w:rsidP="00775DB0">
      <w:pPr>
        <w:spacing w:before="80" w:after="80"/>
        <w:rPr>
          <w:rFonts w:cs="Arial"/>
          <w:lang w:val="en-US"/>
        </w:rPr>
      </w:pPr>
      <w:hyperlink w:anchor="_Последовательные_контейнеры_1" w:history="1">
        <w:r w:rsidR="00775DB0" w:rsidRPr="0092657B">
          <w:rPr>
            <w:rStyle w:val="a4"/>
            <w:rFonts w:cs="Arial"/>
            <w:lang w:val="en-US"/>
          </w:rPr>
          <w:t>&lt;</w:t>
        </w:r>
        <w:r w:rsidR="00775DB0" w:rsidRPr="0092657B">
          <w:rPr>
            <w:rStyle w:val="a4"/>
            <w:rFonts w:cs="Arial"/>
          </w:rPr>
          <w:t>Последовательные контейнеры</w:t>
        </w:r>
        <w:r w:rsidR="00775DB0" w:rsidRPr="0092657B">
          <w:rPr>
            <w:rStyle w:val="a4"/>
            <w:rFonts w:cs="Arial"/>
            <w:lang w:val="en-US"/>
          </w:rPr>
          <w:t>&gt;</w:t>
        </w:r>
      </w:hyperlink>
    </w:p>
    <w:p w:rsidR="00C32BE8" w:rsidRDefault="00C32BE8"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71" w:name="_replace_if_2"/>
      <w:bookmarkEnd w:id="571"/>
      <w:r>
        <w:rPr>
          <w:rFonts w:ascii="Arial" w:hAnsi="Arial" w:cs="Arial"/>
          <w:b/>
          <w:i w:val="0"/>
          <w:color w:val="000000" w:themeColor="text1"/>
          <w:lang w:val="en-US"/>
        </w:rPr>
        <w:t>replace_if</w:t>
      </w:r>
    </w:p>
    <w:p w:rsidR="00C32BE8" w:rsidRPr="00AB135E" w:rsidRDefault="00C32BE8" w:rsidP="00C32BE8">
      <w:pPr>
        <w:ind w:firstLine="567"/>
      </w:pPr>
      <w:r>
        <w:t>Пример</w:t>
      </w:r>
      <w:r w:rsidRPr="00AB135E">
        <w:t xml:space="preserve"> </w:t>
      </w:r>
      <w:r>
        <w:t>использования</w:t>
      </w:r>
      <w:r w:rsidRPr="00AB135E">
        <w:t xml:space="preserve"> </w:t>
      </w:r>
      <w:r>
        <w:t>алгоритма replace</w:t>
      </w:r>
      <w:r w:rsidRPr="00C32BE8">
        <w:t>_</w:t>
      </w:r>
      <w:r>
        <w:rPr>
          <w:lang w:val="en-US"/>
        </w:rPr>
        <w:t>if</w:t>
      </w:r>
      <w:r w:rsidRPr="00AB135E">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808080"/>
          <w:szCs w:val="19"/>
          <w:lang w:val="en-US"/>
        </w:rPr>
        <w:t>#include</w:t>
      </w:r>
      <w:r w:rsidRPr="00C32BE8">
        <w:rPr>
          <w:rFonts w:ascii="Courier New" w:hAnsi="Courier New" w:cs="Courier New"/>
          <w:color w:val="000000"/>
          <w:szCs w:val="19"/>
          <w:lang w:val="en-US"/>
        </w:rPr>
        <w:t xml:space="preserve"> </w:t>
      </w:r>
      <w:r w:rsidRPr="00C32BE8">
        <w:rPr>
          <w:rFonts w:ascii="Courier New" w:hAnsi="Courier New" w:cs="Courier New"/>
          <w:color w:val="A31515"/>
          <w:szCs w:val="19"/>
          <w:lang w:val="en-US"/>
        </w:rPr>
        <w:t>&lt;iostream&gt;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808080"/>
          <w:szCs w:val="19"/>
          <w:lang w:val="en-US"/>
        </w:rPr>
        <w:t>#include</w:t>
      </w:r>
      <w:r w:rsidRPr="00C32BE8">
        <w:rPr>
          <w:rFonts w:ascii="Courier New" w:hAnsi="Courier New" w:cs="Courier New"/>
          <w:color w:val="000000"/>
          <w:szCs w:val="19"/>
          <w:lang w:val="en-US"/>
        </w:rPr>
        <w:t xml:space="preserve"> </w:t>
      </w:r>
      <w:r w:rsidRPr="00C32BE8">
        <w:rPr>
          <w:rFonts w:ascii="Courier New" w:hAnsi="Courier New" w:cs="Courier New"/>
          <w:color w:val="A31515"/>
          <w:szCs w:val="19"/>
          <w:lang w:val="en-US"/>
        </w:rPr>
        <w:t>&lt;deque&gt;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808080"/>
          <w:szCs w:val="19"/>
          <w:lang w:val="en-US"/>
        </w:rPr>
        <w:t>#include</w:t>
      </w:r>
      <w:r w:rsidRPr="00C32BE8">
        <w:rPr>
          <w:rFonts w:ascii="Courier New" w:hAnsi="Courier New" w:cs="Courier New"/>
          <w:color w:val="000000"/>
          <w:szCs w:val="19"/>
          <w:lang w:val="en-US"/>
        </w:rPr>
        <w:t xml:space="preserve"> </w:t>
      </w:r>
      <w:r w:rsidRPr="00C32BE8">
        <w:rPr>
          <w:rFonts w:ascii="Courier New" w:hAnsi="Courier New" w:cs="Courier New"/>
          <w:color w:val="A31515"/>
          <w:szCs w:val="19"/>
          <w:lang w:val="en-US"/>
        </w:rPr>
        <w:t>&lt;algorithm&gt;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FF"/>
          <w:szCs w:val="19"/>
          <w:lang w:val="en-US"/>
        </w:rPr>
        <w:t>bool</w:t>
      </w:r>
      <w:r w:rsidRPr="00C32BE8">
        <w:rPr>
          <w:rFonts w:ascii="Courier New" w:hAnsi="Courier New" w:cs="Courier New"/>
          <w:color w:val="000000"/>
          <w:szCs w:val="19"/>
          <w:lang w:val="en-US"/>
        </w:rPr>
        <w:t xml:space="preserve"> isOdd(</w:t>
      </w:r>
      <w:r w:rsidRPr="00C32BE8">
        <w:rPr>
          <w:rFonts w:ascii="Courier New" w:hAnsi="Courier New" w:cs="Courier New"/>
          <w:color w:val="0000FF"/>
          <w:szCs w:val="19"/>
          <w:lang w:val="en-US"/>
        </w:rPr>
        <w:t>int</w:t>
      </w:r>
      <w:r w:rsidRPr="00C32BE8">
        <w:rPr>
          <w:rFonts w:ascii="Courier New" w:hAnsi="Courier New" w:cs="Courier New"/>
          <w:color w:val="000000"/>
          <w:szCs w:val="19"/>
          <w:lang w:val="en-US"/>
        </w:rPr>
        <w:t xml:space="preserve"> </w:t>
      </w:r>
      <w:r w:rsidRPr="00C32BE8">
        <w:rPr>
          <w:rFonts w:ascii="Courier New" w:hAnsi="Courier New" w:cs="Courier New"/>
          <w:color w:val="808080"/>
          <w:szCs w:val="19"/>
          <w:lang w:val="en-US"/>
        </w:rPr>
        <w:t>num</w:t>
      </w:r>
      <w:r w:rsidRPr="00C32BE8">
        <w:rPr>
          <w:rFonts w:ascii="Courier New" w:hAnsi="Courier New" w:cs="Courier New"/>
          <w:color w:val="000000"/>
          <w:szCs w:val="19"/>
          <w:lang w:val="en-US"/>
        </w:rPr>
        <w:t>)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w:t>
      </w:r>
      <w:r w:rsidRPr="00C32BE8">
        <w:rPr>
          <w:rFonts w:ascii="Courier New" w:hAnsi="Courier New" w:cs="Courier New"/>
          <w:color w:val="0000FF"/>
          <w:szCs w:val="19"/>
          <w:lang w:val="en-US"/>
        </w:rPr>
        <w:t>return</w:t>
      </w:r>
      <w:r w:rsidRPr="00C32BE8">
        <w:rPr>
          <w:rFonts w:ascii="Courier New" w:hAnsi="Courier New" w:cs="Courier New"/>
          <w:color w:val="000000"/>
          <w:szCs w:val="19"/>
          <w:lang w:val="en-US"/>
        </w:rPr>
        <w:t xml:space="preserve"> </w:t>
      </w:r>
      <w:r w:rsidRPr="00C32BE8">
        <w:rPr>
          <w:rFonts w:ascii="Courier New" w:hAnsi="Courier New" w:cs="Courier New"/>
          <w:color w:val="808080"/>
          <w:szCs w:val="19"/>
          <w:lang w:val="en-US"/>
        </w:rPr>
        <w:t>num</w:t>
      </w:r>
      <w:r w:rsidRPr="00C32BE8">
        <w:rPr>
          <w:rFonts w:ascii="Courier New" w:hAnsi="Courier New" w:cs="Courier New"/>
          <w:color w:val="000000"/>
          <w:szCs w:val="19"/>
          <w:lang w:val="en-US"/>
        </w:rPr>
        <w:t xml:space="preserve"> % 2 != 0;</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FF"/>
          <w:szCs w:val="19"/>
          <w:lang w:val="en-US"/>
        </w:rPr>
        <w:t>int</w:t>
      </w:r>
      <w:r w:rsidRPr="00C32BE8">
        <w:rPr>
          <w:rFonts w:ascii="Courier New" w:hAnsi="Courier New" w:cs="Courier New"/>
          <w:color w:val="000000"/>
          <w:szCs w:val="19"/>
          <w:lang w:val="en-US"/>
        </w:rPr>
        <w:t xml:space="preserve"> main()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setlocale(</w:t>
      </w:r>
      <w:r w:rsidRPr="00C32BE8">
        <w:rPr>
          <w:rFonts w:ascii="Courier New" w:hAnsi="Courier New" w:cs="Courier New"/>
          <w:color w:val="6F008A"/>
          <w:szCs w:val="19"/>
          <w:lang w:val="en-US"/>
        </w:rPr>
        <w:t>LC_ALL</w:t>
      </w:r>
      <w:r w:rsidRPr="00C32BE8">
        <w:rPr>
          <w:rFonts w:ascii="Courier New" w:hAnsi="Courier New" w:cs="Courier New"/>
          <w:color w:val="000000"/>
          <w:szCs w:val="19"/>
          <w:lang w:val="en-US"/>
        </w:rPr>
        <w:t xml:space="preserve">, </w:t>
      </w:r>
      <w:r w:rsidRPr="00C32BE8">
        <w:rPr>
          <w:rFonts w:ascii="Courier New" w:hAnsi="Courier New" w:cs="Courier New"/>
          <w:color w:val="A31515"/>
          <w:szCs w:val="19"/>
          <w:lang w:val="en-US"/>
        </w:rPr>
        <w:t>"Russian"</w:t>
      </w:r>
      <w:r w:rsidRPr="00C32BE8">
        <w:rPr>
          <w:rFonts w:ascii="Courier New" w:hAnsi="Courier New" w:cs="Courier New"/>
          <w:color w:val="000000"/>
          <w:szCs w:val="19"/>
          <w:lang w:val="en-US"/>
        </w:rPr>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std::</w:t>
      </w:r>
      <w:r w:rsidRPr="00C32BE8">
        <w:rPr>
          <w:rFonts w:ascii="Courier New" w:hAnsi="Courier New" w:cs="Courier New"/>
          <w:color w:val="2B91AF"/>
          <w:szCs w:val="19"/>
          <w:lang w:val="en-US"/>
        </w:rPr>
        <w:t>deque</w:t>
      </w:r>
      <w:r w:rsidRPr="00C32BE8">
        <w:rPr>
          <w:rFonts w:ascii="Courier New" w:hAnsi="Courier New" w:cs="Courier New"/>
          <w:color w:val="000000"/>
          <w:szCs w:val="19"/>
          <w:lang w:val="en-US"/>
        </w:rPr>
        <w:t>&lt;</w:t>
      </w:r>
      <w:r w:rsidRPr="00C32BE8">
        <w:rPr>
          <w:rFonts w:ascii="Courier New" w:hAnsi="Courier New" w:cs="Courier New"/>
          <w:color w:val="0000FF"/>
          <w:szCs w:val="19"/>
          <w:lang w:val="en-US"/>
        </w:rPr>
        <w:t>int</w:t>
      </w:r>
      <w:r w:rsidRPr="00C32BE8">
        <w:rPr>
          <w:rFonts w:ascii="Courier New" w:hAnsi="Courier New" w:cs="Courier New"/>
          <w:color w:val="000000"/>
          <w:szCs w:val="19"/>
          <w:lang w:val="en-US"/>
        </w:rPr>
        <w:t>&gt; deq = { 1, 2, 3, 4, 5, 6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w:t>
      </w:r>
      <w:r w:rsidRPr="00C32BE8">
        <w:rPr>
          <w:rFonts w:ascii="Courier New" w:hAnsi="Courier New" w:cs="Courier New"/>
          <w:color w:val="0000FF"/>
          <w:szCs w:val="19"/>
          <w:lang w:val="en-US"/>
        </w:rPr>
        <w:t>int</w:t>
      </w:r>
      <w:r w:rsidRPr="00C32BE8">
        <w:rPr>
          <w:rFonts w:ascii="Courier New" w:hAnsi="Courier New" w:cs="Courier New"/>
          <w:color w:val="000000"/>
          <w:szCs w:val="19"/>
          <w:lang w:val="en-US"/>
        </w:rPr>
        <w:t xml:space="preserve"> newValue = 0;</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p>
    <w:p w:rsidR="00C32BE8" w:rsidRPr="00C32BE8" w:rsidRDefault="00C32BE8" w:rsidP="00C32BE8">
      <w:pPr>
        <w:autoSpaceDE w:val="0"/>
        <w:autoSpaceDN w:val="0"/>
        <w:adjustRightInd w:val="0"/>
        <w:spacing w:after="0" w:line="240" w:lineRule="auto"/>
        <w:rPr>
          <w:rFonts w:ascii="Courier New" w:hAnsi="Courier New" w:cs="Courier New"/>
          <w:color w:val="000000"/>
          <w:szCs w:val="19"/>
        </w:rPr>
      </w:pPr>
      <w:r w:rsidRPr="00C32BE8">
        <w:rPr>
          <w:rFonts w:ascii="Courier New" w:hAnsi="Courier New" w:cs="Courier New"/>
          <w:color w:val="000000"/>
          <w:szCs w:val="19"/>
          <w:lang w:val="en-US"/>
        </w:rPr>
        <w:t xml:space="preserve">    </w:t>
      </w:r>
      <w:r w:rsidRPr="00C32BE8">
        <w:rPr>
          <w:rFonts w:ascii="Courier New" w:hAnsi="Courier New" w:cs="Courier New"/>
          <w:color w:val="000000"/>
          <w:szCs w:val="19"/>
        </w:rPr>
        <w:t xml:space="preserve">std::cout </w:t>
      </w:r>
      <w:r w:rsidRPr="00C32BE8">
        <w:rPr>
          <w:rFonts w:ascii="Courier New" w:hAnsi="Courier New" w:cs="Courier New"/>
          <w:color w:val="008080"/>
          <w:szCs w:val="19"/>
        </w:rPr>
        <w:t>&lt;&lt;</w:t>
      </w:r>
      <w:r w:rsidRPr="00C32BE8">
        <w:rPr>
          <w:rFonts w:ascii="Courier New" w:hAnsi="Courier New" w:cs="Courier New"/>
          <w:color w:val="000000"/>
          <w:szCs w:val="19"/>
        </w:rPr>
        <w:t xml:space="preserve"> </w:t>
      </w:r>
      <w:r w:rsidRPr="00C32BE8">
        <w:rPr>
          <w:rFonts w:ascii="Courier New" w:hAnsi="Courier New" w:cs="Courier New"/>
          <w:color w:val="A31515"/>
          <w:szCs w:val="19"/>
        </w:rPr>
        <w:t>"До замены:\n"</w:t>
      </w:r>
      <w:r w:rsidRPr="00C32BE8">
        <w:rPr>
          <w:rFonts w:ascii="Courier New" w:hAnsi="Courier New" w:cs="Courier New"/>
          <w:color w:val="000000"/>
          <w:szCs w:val="19"/>
        </w:rPr>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rPr>
        <w:t xml:space="preserve">    </w:t>
      </w:r>
      <w:r w:rsidRPr="00C32BE8">
        <w:rPr>
          <w:rFonts w:ascii="Courier New" w:hAnsi="Courier New" w:cs="Courier New"/>
          <w:color w:val="0000FF"/>
          <w:szCs w:val="19"/>
          <w:lang w:val="en-US"/>
        </w:rPr>
        <w:t>for</w:t>
      </w:r>
      <w:r w:rsidRPr="00C32BE8">
        <w:rPr>
          <w:rFonts w:ascii="Courier New" w:hAnsi="Courier New" w:cs="Courier New"/>
          <w:color w:val="000000"/>
          <w:szCs w:val="19"/>
          <w:lang w:val="en-US"/>
        </w:rPr>
        <w:t xml:space="preserve"> (</w:t>
      </w:r>
      <w:r w:rsidRPr="00C32BE8">
        <w:rPr>
          <w:rFonts w:ascii="Courier New" w:hAnsi="Courier New" w:cs="Courier New"/>
          <w:color w:val="0000FF"/>
          <w:szCs w:val="19"/>
          <w:lang w:val="en-US"/>
        </w:rPr>
        <w:t>const</w:t>
      </w:r>
      <w:r w:rsidRPr="00C32BE8">
        <w:rPr>
          <w:rFonts w:ascii="Courier New" w:hAnsi="Courier New" w:cs="Courier New"/>
          <w:color w:val="000000"/>
          <w:szCs w:val="19"/>
          <w:lang w:val="en-US"/>
        </w:rPr>
        <w:t xml:space="preserve"> </w:t>
      </w:r>
      <w:r w:rsidRPr="00C32BE8">
        <w:rPr>
          <w:rFonts w:ascii="Courier New" w:hAnsi="Courier New" w:cs="Courier New"/>
          <w:color w:val="0000FF"/>
          <w:szCs w:val="19"/>
          <w:lang w:val="en-US"/>
        </w:rPr>
        <w:t>auto</w:t>
      </w:r>
      <w:r w:rsidRPr="00C32BE8">
        <w:rPr>
          <w:rFonts w:ascii="Courier New" w:hAnsi="Courier New" w:cs="Courier New"/>
          <w:color w:val="000000"/>
          <w:szCs w:val="19"/>
          <w:lang w:val="en-US"/>
        </w:rPr>
        <w:t>&amp; num : deq)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std::cout </w:t>
      </w:r>
      <w:r w:rsidRPr="00C32BE8">
        <w:rPr>
          <w:rFonts w:ascii="Courier New" w:hAnsi="Courier New" w:cs="Courier New"/>
          <w:color w:val="008080"/>
          <w:szCs w:val="19"/>
          <w:lang w:val="en-US"/>
        </w:rPr>
        <w:t>&lt;&lt;</w:t>
      </w:r>
      <w:r w:rsidRPr="00C32BE8">
        <w:rPr>
          <w:rFonts w:ascii="Courier New" w:hAnsi="Courier New" w:cs="Courier New"/>
          <w:color w:val="000000"/>
          <w:szCs w:val="19"/>
          <w:lang w:val="en-US"/>
        </w:rPr>
        <w:t xml:space="preserve"> num </w:t>
      </w:r>
      <w:r w:rsidRPr="00C32BE8">
        <w:rPr>
          <w:rFonts w:ascii="Courier New" w:hAnsi="Courier New" w:cs="Courier New"/>
          <w:color w:val="008080"/>
          <w:szCs w:val="19"/>
          <w:lang w:val="en-US"/>
        </w:rPr>
        <w:t>&lt;&lt;</w:t>
      </w:r>
      <w:r w:rsidRPr="00C32BE8">
        <w:rPr>
          <w:rFonts w:ascii="Courier New" w:hAnsi="Courier New" w:cs="Courier New"/>
          <w:color w:val="000000"/>
          <w:szCs w:val="19"/>
          <w:lang w:val="en-US"/>
        </w:rPr>
        <w:t xml:space="preserve"> </w:t>
      </w:r>
      <w:r w:rsidRPr="00C32BE8">
        <w:rPr>
          <w:rFonts w:ascii="Courier New" w:hAnsi="Courier New" w:cs="Courier New"/>
          <w:color w:val="A31515"/>
          <w:szCs w:val="19"/>
          <w:lang w:val="en-US"/>
        </w:rPr>
        <w:t>" "</w:t>
      </w:r>
      <w:r w:rsidRPr="00C32BE8">
        <w:rPr>
          <w:rFonts w:ascii="Courier New" w:hAnsi="Courier New" w:cs="Courier New"/>
          <w:color w:val="000000"/>
          <w:szCs w:val="19"/>
          <w:lang w:val="en-US"/>
        </w:rPr>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std::cout </w:t>
      </w:r>
      <w:r w:rsidRPr="00C32BE8">
        <w:rPr>
          <w:rFonts w:ascii="Courier New" w:hAnsi="Courier New" w:cs="Courier New"/>
          <w:color w:val="008080"/>
          <w:szCs w:val="19"/>
          <w:lang w:val="en-US"/>
        </w:rPr>
        <w:t>&lt;&lt;</w:t>
      </w:r>
      <w:r w:rsidRPr="00C32BE8">
        <w:rPr>
          <w:rFonts w:ascii="Courier New" w:hAnsi="Courier New" w:cs="Courier New"/>
          <w:color w:val="000000"/>
          <w:szCs w:val="19"/>
          <w:lang w:val="en-US"/>
        </w:rPr>
        <w:t xml:space="preserve"> std::endl;</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std::replace_if(deq.begin(), deq.end(), isOdd, newValue);</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p>
    <w:p w:rsidR="00C32BE8" w:rsidRPr="00C32BE8" w:rsidRDefault="00C32BE8" w:rsidP="00C32BE8">
      <w:pPr>
        <w:autoSpaceDE w:val="0"/>
        <w:autoSpaceDN w:val="0"/>
        <w:adjustRightInd w:val="0"/>
        <w:spacing w:after="0" w:line="240" w:lineRule="auto"/>
        <w:rPr>
          <w:rFonts w:ascii="Courier New" w:hAnsi="Courier New" w:cs="Courier New"/>
          <w:color w:val="000000"/>
          <w:szCs w:val="19"/>
        </w:rPr>
      </w:pPr>
      <w:r w:rsidRPr="00C32BE8">
        <w:rPr>
          <w:rFonts w:ascii="Courier New" w:hAnsi="Courier New" w:cs="Courier New"/>
          <w:color w:val="000000"/>
          <w:szCs w:val="19"/>
          <w:lang w:val="en-US"/>
        </w:rPr>
        <w:t xml:space="preserve">    </w:t>
      </w:r>
      <w:r w:rsidRPr="00C32BE8">
        <w:rPr>
          <w:rFonts w:ascii="Courier New" w:hAnsi="Courier New" w:cs="Courier New"/>
          <w:color w:val="000000"/>
          <w:szCs w:val="19"/>
        </w:rPr>
        <w:t xml:space="preserve">std::cout </w:t>
      </w:r>
      <w:r w:rsidRPr="00C32BE8">
        <w:rPr>
          <w:rFonts w:ascii="Courier New" w:hAnsi="Courier New" w:cs="Courier New"/>
          <w:color w:val="008080"/>
          <w:szCs w:val="19"/>
        </w:rPr>
        <w:t>&lt;&lt;</w:t>
      </w:r>
      <w:r w:rsidRPr="00C32BE8">
        <w:rPr>
          <w:rFonts w:ascii="Courier New" w:hAnsi="Courier New" w:cs="Courier New"/>
          <w:color w:val="000000"/>
          <w:szCs w:val="19"/>
        </w:rPr>
        <w:t xml:space="preserve"> </w:t>
      </w:r>
      <w:r w:rsidRPr="00C32BE8">
        <w:rPr>
          <w:rFonts w:ascii="Courier New" w:hAnsi="Courier New" w:cs="Courier New"/>
          <w:color w:val="A31515"/>
          <w:szCs w:val="19"/>
        </w:rPr>
        <w:t>"После замены:\n"</w:t>
      </w:r>
      <w:r w:rsidRPr="00C32BE8">
        <w:rPr>
          <w:rFonts w:ascii="Courier New" w:hAnsi="Courier New" w:cs="Courier New"/>
          <w:color w:val="000000"/>
          <w:szCs w:val="19"/>
        </w:rPr>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rPr>
        <w:t xml:space="preserve">    </w:t>
      </w:r>
      <w:r w:rsidRPr="00C32BE8">
        <w:rPr>
          <w:rFonts w:ascii="Courier New" w:hAnsi="Courier New" w:cs="Courier New"/>
          <w:color w:val="0000FF"/>
          <w:szCs w:val="19"/>
          <w:lang w:val="en-US"/>
        </w:rPr>
        <w:t>for</w:t>
      </w:r>
      <w:r w:rsidRPr="00C32BE8">
        <w:rPr>
          <w:rFonts w:ascii="Courier New" w:hAnsi="Courier New" w:cs="Courier New"/>
          <w:color w:val="000000"/>
          <w:szCs w:val="19"/>
          <w:lang w:val="en-US"/>
        </w:rPr>
        <w:t xml:space="preserve"> (</w:t>
      </w:r>
      <w:r w:rsidRPr="00C32BE8">
        <w:rPr>
          <w:rFonts w:ascii="Courier New" w:hAnsi="Courier New" w:cs="Courier New"/>
          <w:color w:val="0000FF"/>
          <w:szCs w:val="19"/>
          <w:lang w:val="en-US"/>
        </w:rPr>
        <w:t>const</w:t>
      </w:r>
      <w:r w:rsidRPr="00C32BE8">
        <w:rPr>
          <w:rFonts w:ascii="Courier New" w:hAnsi="Courier New" w:cs="Courier New"/>
          <w:color w:val="000000"/>
          <w:szCs w:val="19"/>
          <w:lang w:val="en-US"/>
        </w:rPr>
        <w:t xml:space="preserve"> </w:t>
      </w:r>
      <w:r w:rsidRPr="00C32BE8">
        <w:rPr>
          <w:rFonts w:ascii="Courier New" w:hAnsi="Courier New" w:cs="Courier New"/>
          <w:color w:val="0000FF"/>
          <w:szCs w:val="19"/>
          <w:lang w:val="en-US"/>
        </w:rPr>
        <w:t>auto</w:t>
      </w:r>
      <w:r w:rsidRPr="00C32BE8">
        <w:rPr>
          <w:rFonts w:ascii="Courier New" w:hAnsi="Courier New" w:cs="Courier New"/>
          <w:color w:val="000000"/>
          <w:szCs w:val="19"/>
          <w:lang w:val="en-US"/>
        </w:rPr>
        <w:t>&amp; num : deq)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std::cout </w:t>
      </w:r>
      <w:r w:rsidRPr="00C32BE8">
        <w:rPr>
          <w:rFonts w:ascii="Courier New" w:hAnsi="Courier New" w:cs="Courier New"/>
          <w:color w:val="008080"/>
          <w:szCs w:val="19"/>
          <w:lang w:val="en-US"/>
        </w:rPr>
        <w:t>&lt;&lt;</w:t>
      </w:r>
      <w:r w:rsidRPr="00C32BE8">
        <w:rPr>
          <w:rFonts w:ascii="Courier New" w:hAnsi="Courier New" w:cs="Courier New"/>
          <w:color w:val="000000"/>
          <w:szCs w:val="19"/>
          <w:lang w:val="en-US"/>
        </w:rPr>
        <w:t xml:space="preserve"> num </w:t>
      </w:r>
      <w:r w:rsidRPr="00C32BE8">
        <w:rPr>
          <w:rFonts w:ascii="Courier New" w:hAnsi="Courier New" w:cs="Courier New"/>
          <w:color w:val="008080"/>
          <w:szCs w:val="19"/>
          <w:lang w:val="en-US"/>
        </w:rPr>
        <w:t>&lt;&lt;</w:t>
      </w:r>
      <w:r w:rsidRPr="00C32BE8">
        <w:rPr>
          <w:rFonts w:ascii="Courier New" w:hAnsi="Courier New" w:cs="Courier New"/>
          <w:color w:val="000000"/>
          <w:szCs w:val="19"/>
          <w:lang w:val="en-US"/>
        </w:rPr>
        <w:t xml:space="preserve"> </w:t>
      </w:r>
      <w:r w:rsidRPr="00C32BE8">
        <w:rPr>
          <w:rFonts w:ascii="Courier New" w:hAnsi="Courier New" w:cs="Courier New"/>
          <w:color w:val="A31515"/>
          <w:szCs w:val="19"/>
          <w:lang w:val="en-US"/>
        </w:rPr>
        <w:t>" "</w:t>
      </w:r>
      <w:r w:rsidRPr="00C32BE8">
        <w:rPr>
          <w:rFonts w:ascii="Courier New" w:hAnsi="Courier New" w:cs="Courier New"/>
          <w:color w:val="000000"/>
          <w:szCs w:val="19"/>
          <w:lang w:val="en-US"/>
        </w:rPr>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std::cout </w:t>
      </w:r>
      <w:r w:rsidRPr="00C32BE8">
        <w:rPr>
          <w:rFonts w:ascii="Courier New" w:hAnsi="Courier New" w:cs="Courier New"/>
          <w:color w:val="008080"/>
          <w:szCs w:val="19"/>
          <w:lang w:val="en-US"/>
        </w:rPr>
        <w:t>&lt;&lt;</w:t>
      </w:r>
      <w:r w:rsidRPr="00C32BE8">
        <w:rPr>
          <w:rFonts w:ascii="Courier New" w:hAnsi="Courier New" w:cs="Courier New"/>
          <w:color w:val="000000"/>
          <w:szCs w:val="19"/>
          <w:lang w:val="en-US"/>
        </w:rPr>
        <w:t xml:space="preserve"> std::endl;</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p>
    <w:p w:rsidR="00C32BE8" w:rsidRPr="00C32BE8" w:rsidRDefault="00C32BE8" w:rsidP="00C32BE8">
      <w:pPr>
        <w:autoSpaceDE w:val="0"/>
        <w:autoSpaceDN w:val="0"/>
        <w:adjustRightInd w:val="0"/>
        <w:spacing w:after="0" w:line="240" w:lineRule="auto"/>
        <w:rPr>
          <w:rFonts w:ascii="Courier New" w:hAnsi="Courier New" w:cs="Courier New"/>
          <w:color w:val="000000"/>
          <w:szCs w:val="19"/>
        </w:rPr>
      </w:pPr>
      <w:r w:rsidRPr="00C32BE8">
        <w:rPr>
          <w:rFonts w:ascii="Courier New" w:hAnsi="Courier New" w:cs="Courier New"/>
          <w:color w:val="000000"/>
          <w:szCs w:val="19"/>
          <w:lang w:val="en-US"/>
        </w:rPr>
        <w:t xml:space="preserve">    </w:t>
      </w:r>
      <w:r w:rsidRPr="00C32BE8">
        <w:rPr>
          <w:rFonts w:ascii="Courier New" w:hAnsi="Courier New" w:cs="Courier New"/>
          <w:color w:val="0000FF"/>
          <w:szCs w:val="19"/>
        </w:rPr>
        <w:t>return</w:t>
      </w:r>
      <w:r w:rsidRPr="00C32BE8">
        <w:rPr>
          <w:rFonts w:ascii="Courier New" w:hAnsi="Courier New" w:cs="Courier New"/>
          <w:color w:val="000000"/>
          <w:szCs w:val="19"/>
        </w:rPr>
        <w:t xml:space="preserve"> 0;</w:t>
      </w:r>
    </w:p>
    <w:p w:rsidR="00C32BE8" w:rsidRPr="00C32BE8" w:rsidRDefault="00C32BE8" w:rsidP="00C32BE8">
      <w:pPr>
        <w:spacing w:after="80"/>
        <w:rPr>
          <w:rFonts w:ascii="Courier New" w:hAnsi="Courier New" w:cs="Courier New"/>
          <w:color w:val="000000"/>
          <w:szCs w:val="19"/>
        </w:rPr>
      </w:pPr>
      <w:r w:rsidRPr="00C32BE8">
        <w:rPr>
          <w:rFonts w:ascii="Courier New" w:hAnsi="Courier New" w:cs="Courier New"/>
          <w:color w:val="000000"/>
          <w:szCs w:val="19"/>
        </w:rPr>
        <w:t>}</w:t>
      </w:r>
    </w:p>
    <w:p w:rsidR="00C32BE8" w:rsidRPr="00822C7E" w:rsidRDefault="00C32BE8" w:rsidP="00C32BE8">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32BE8" w:rsidRDefault="00C32BE8" w:rsidP="00C32BE8">
      <w:pPr>
        <w:spacing w:after="0"/>
        <w:rPr>
          <w:rFonts w:cs="Arial"/>
          <w:sz w:val="22"/>
          <w:lang w:val="en-US"/>
        </w:rPr>
      </w:pPr>
      <w:r w:rsidRPr="00C32BE8">
        <w:rPr>
          <w:rFonts w:cs="Arial"/>
          <w:noProof/>
          <w:sz w:val="22"/>
          <w:lang w:eastAsia="ru-RU"/>
        </w:rPr>
        <w:drawing>
          <wp:inline distT="0" distB="0" distL="0" distR="0" wp14:anchorId="438E1AAC" wp14:editId="3DA21E9D">
            <wp:extent cx="1171739" cy="876422"/>
            <wp:effectExtent l="0" t="0" r="9525" b="0"/>
            <wp:docPr id="484" name="Рисунок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8"/>
                    <a:stretch>
                      <a:fillRect/>
                    </a:stretch>
                  </pic:blipFill>
                  <pic:spPr>
                    <a:xfrm>
                      <a:off x="0" y="0"/>
                      <a:ext cx="1171739" cy="876422"/>
                    </a:xfrm>
                    <a:prstGeom prst="rect">
                      <a:avLst/>
                    </a:prstGeom>
                  </pic:spPr>
                </pic:pic>
              </a:graphicData>
            </a:graphic>
          </wp:inline>
        </w:drawing>
      </w:r>
    </w:p>
    <w:p w:rsidR="00CE6CC0" w:rsidRDefault="00E02D8B" w:rsidP="00775DB0">
      <w:pPr>
        <w:spacing w:before="80" w:after="80"/>
        <w:rPr>
          <w:rFonts w:cs="Arial"/>
          <w:lang w:val="en-US"/>
        </w:rPr>
      </w:pPr>
      <w:hyperlink w:anchor="_Последовательные_контейнеры_1" w:history="1">
        <w:r w:rsidR="00C32BE8" w:rsidRPr="0092657B">
          <w:rPr>
            <w:rStyle w:val="a4"/>
            <w:rFonts w:cs="Arial"/>
            <w:lang w:val="en-US"/>
          </w:rPr>
          <w:t>&lt;</w:t>
        </w:r>
        <w:r w:rsidR="00C32BE8" w:rsidRPr="0092657B">
          <w:rPr>
            <w:rStyle w:val="a4"/>
            <w:rFonts w:cs="Arial"/>
          </w:rPr>
          <w:t>Последовательные контейнеры</w:t>
        </w:r>
        <w:r w:rsidR="00C32BE8" w:rsidRPr="0092657B">
          <w:rPr>
            <w:rStyle w:val="a4"/>
            <w:rFonts w:cs="Arial"/>
            <w:lang w:val="en-US"/>
          </w:rPr>
          <w:t>&gt;</w:t>
        </w:r>
      </w:hyperlink>
    </w:p>
    <w:p w:rsidR="00CE6CC0" w:rsidRDefault="00CE6CC0"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72" w:name="_replace_copy_2"/>
      <w:bookmarkEnd w:id="572"/>
      <w:r>
        <w:rPr>
          <w:rFonts w:ascii="Arial" w:hAnsi="Arial" w:cs="Arial"/>
          <w:b/>
          <w:i w:val="0"/>
          <w:color w:val="000000" w:themeColor="text1"/>
          <w:lang w:val="en-US"/>
        </w:rPr>
        <w:t>replace_copy</w:t>
      </w:r>
    </w:p>
    <w:p w:rsidR="00CE6CC0" w:rsidRPr="00AB135E" w:rsidRDefault="00CE6CC0" w:rsidP="00CE6CC0">
      <w:pPr>
        <w:ind w:firstLine="567"/>
      </w:pPr>
      <w:r>
        <w:t>Пример</w:t>
      </w:r>
      <w:r w:rsidRPr="00AB135E">
        <w:t xml:space="preserve"> </w:t>
      </w:r>
      <w:r>
        <w:t>использования</w:t>
      </w:r>
      <w:r w:rsidRPr="00AB135E">
        <w:t xml:space="preserve"> </w:t>
      </w:r>
      <w:r>
        <w:t>алгоритма replace</w:t>
      </w:r>
      <w:r w:rsidRPr="00C32BE8">
        <w:t>_</w:t>
      </w:r>
      <w:r>
        <w:rPr>
          <w:lang w:val="en-US"/>
        </w:rPr>
        <w:t>copy</w:t>
      </w:r>
      <w:r w:rsidRPr="00AB135E">
        <w: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808080"/>
          <w:szCs w:val="19"/>
          <w:lang w:val="en-US"/>
        </w:rPr>
        <w:t>#include</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&lt;iostream&gt;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808080"/>
          <w:szCs w:val="19"/>
          <w:lang w:val="en-US"/>
        </w:rPr>
        <w:t>#include</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&lt;deque&gt;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808080"/>
          <w:szCs w:val="19"/>
          <w:lang w:val="en-US"/>
        </w:rPr>
        <w:t>#include</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&lt;algorithm&gt;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808080"/>
          <w:szCs w:val="19"/>
          <w:lang w:val="en-US"/>
        </w:rPr>
        <w:t>#include</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&lt;iterator&gt;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FF"/>
          <w:szCs w:val="19"/>
          <w:lang w:val="en-US"/>
        </w:rPr>
        <w:t>int</w:t>
      </w:r>
      <w:r w:rsidRPr="00CE6CC0">
        <w:rPr>
          <w:rFonts w:ascii="Courier New" w:hAnsi="Courier New" w:cs="Courier New"/>
          <w:color w:val="000000"/>
          <w:szCs w:val="19"/>
          <w:lang w:val="en-US"/>
        </w:rPr>
        <w:t xml:space="preserve"> main() {</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setlocale(</w:t>
      </w:r>
      <w:r w:rsidRPr="00CE6CC0">
        <w:rPr>
          <w:rFonts w:ascii="Courier New" w:hAnsi="Courier New" w:cs="Courier New"/>
          <w:color w:val="6F008A"/>
          <w:szCs w:val="19"/>
          <w:lang w:val="en-US"/>
        </w:rPr>
        <w:t>LC_ALL</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"Russian"</w:t>
      </w:r>
      <w:r w:rsidRPr="00CE6CC0">
        <w:rPr>
          <w:rFonts w:ascii="Courier New" w:hAnsi="Courier New" w:cs="Courier New"/>
          <w:color w:val="000000"/>
          <w:szCs w:val="19"/>
          <w:lang w:val="en-US"/>
        </w:rPr>
        <w: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w:t>
      </w:r>
      <w:r w:rsidRPr="00CE6CC0">
        <w:rPr>
          <w:rFonts w:ascii="Courier New" w:hAnsi="Courier New" w:cs="Courier New"/>
          <w:color w:val="2B91AF"/>
          <w:szCs w:val="19"/>
          <w:lang w:val="en-US"/>
        </w:rPr>
        <w:t>deque</w:t>
      </w:r>
      <w:r w:rsidRPr="00CE6CC0">
        <w:rPr>
          <w:rFonts w:ascii="Courier New" w:hAnsi="Courier New" w:cs="Courier New"/>
          <w:color w:val="000000"/>
          <w:szCs w:val="19"/>
          <w:lang w:val="en-US"/>
        </w:rPr>
        <w:t>&lt;</w:t>
      </w:r>
      <w:r w:rsidRPr="00CE6CC0">
        <w:rPr>
          <w:rFonts w:ascii="Courier New" w:hAnsi="Courier New" w:cs="Courier New"/>
          <w:color w:val="0000FF"/>
          <w:szCs w:val="19"/>
          <w:lang w:val="en-US"/>
        </w:rPr>
        <w:t>int</w:t>
      </w:r>
      <w:r w:rsidRPr="00CE6CC0">
        <w:rPr>
          <w:rFonts w:ascii="Courier New" w:hAnsi="Courier New" w:cs="Courier New"/>
          <w:color w:val="000000"/>
          <w:szCs w:val="19"/>
          <w:lang w:val="en-US"/>
        </w:rPr>
        <w:t>&gt; deq = { 1, 2, 3, 4, 5, 6 };</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w:t>
      </w:r>
      <w:r w:rsidRPr="00CE6CC0">
        <w:rPr>
          <w:rFonts w:ascii="Courier New" w:hAnsi="Courier New" w:cs="Courier New"/>
          <w:color w:val="2B91AF"/>
          <w:szCs w:val="19"/>
          <w:lang w:val="en-US"/>
        </w:rPr>
        <w:t>deque</w:t>
      </w:r>
      <w:r w:rsidRPr="00CE6CC0">
        <w:rPr>
          <w:rFonts w:ascii="Courier New" w:hAnsi="Courier New" w:cs="Courier New"/>
          <w:color w:val="000000"/>
          <w:szCs w:val="19"/>
          <w:lang w:val="en-US"/>
        </w:rPr>
        <w:t>&lt;</w:t>
      </w:r>
      <w:r w:rsidRPr="00CE6CC0">
        <w:rPr>
          <w:rFonts w:ascii="Courier New" w:hAnsi="Courier New" w:cs="Courier New"/>
          <w:color w:val="0000FF"/>
          <w:szCs w:val="19"/>
          <w:lang w:val="en-US"/>
        </w:rPr>
        <w:t>int</w:t>
      </w:r>
      <w:r w:rsidRPr="00CE6CC0">
        <w:rPr>
          <w:rFonts w:ascii="Courier New" w:hAnsi="Courier New" w:cs="Courier New"/>
          <w:color w:val="000000"/>
          <w:szCs w:val="19"/>
          <w:lang w:val="en-US"/>
        </w:rPr>
        <w:t>&gt; newDeq;</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w:t>
      </w:r>
      <w:r w:rsidRPr="00CE6CC0">
        <w:rPr>
          <w:rFonts w:ascii="Courier New" w:hAnsi="Courier New" w:cs="Courier New"/>
          <w:color w:val="0000FF"/>
          <w:szCs w:val="19"/>
          <w:lang w:val="en-US"/>
        </w:rPr>
        <w:t>int</w:t>
      </w:r>
      <w:r w:rsidRPr="00CE6CC0">
        <w:rPr>
          <w:rFonts w:ascii="Courier New" w:hAnsi="Courier New" w:cs="Courier New"/>
          <w:color w:val="000000"/>
          <w:szCs w:val="19"/>
          <w:lang w:val="en-US"/>
        </w:rPr>
        <w:t xml:space="preserve"> oldValue = 2;</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w:t>
      </w:r>
      <w:r w:rsidRPr="00CE6CC0">
        <w:rPr>
          <w:rFonts w:ascii="Courier New" w:hAnsi="Courier New" w:cs="Courier New"/>
          <w:color w:val="0000FF"/>
          <w:szCs w:val="19"/>
          <w:lang w:val="en-US"/>
        </w:rPr>
        <w:t>int</w:t>
      </w:r>
      <w:r w:rsidRPr="00CE6CC0">
        <w:rPr>
          <w:rFonts w:ascii="Courier New" w:hAnsi="Courier New" w:cs="Courier New"/>
          <w:color w:val="000000"/>
          <w:szCs w:val="19"/>
          <w:lang w:val="en-US"/>
        </w:rPr>
        <w:t xml:space="preserve"> newValue = 0;</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std::replace_copy(deq.begin(), deq.end(), std::back_inserter(newDeq), oldValue, newValue);</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p>
    <w:p w:rsidR="00CE6CC0" w:rsidRPr="00CE6CC0" w:rsidRDefault="00CE6CC0" w:rsidP="00CE6CC0">
      <w:pPr>
        <w:autoSpaceDE w:val="0"/>
        <w:autoSpaceDN w:val="0"/>
        <w:adjustRightInd w:val="0"/>
        <w:spacing w:after="0" w:line="240" w:lineRule="auto"/>
        <w:rPr>
          <w:rFonts w:ascii="Courier New" w:hAnsi="Courier New" w:cs="Courier New"/>
          <w:color w:val="000000"/>
          <w:szCs w:val="19"/>
        </w:rPr>
      </w:pPr>
      <w:r w:rsidRPr="00CE6CC0">
        <w:rPr>
          <w:rFonts w:ascii="Courier New" w:hAnsi="Courier New" w:cs="Courier New"/>
          <w:color w:val="000000"/>
          <w:szCs w:val="19"/>
          <w:lang w:val="en-US"/>
        </w:rPr>
        <w:t xml:space="preserve">    </w:t>
      </w:r>
      <w:r w:rsidRPr="00CE6CC0">
        <w:rPr>
          <w:rFonts w:ascii="Courier New" w:hAnsi="Courier New" w:cs="Courier New"/>
          <w:color w:val="000000"/>
          <w:szCs w:val="19"/>
        </w:rPr>
        <w:t xml:space="preserve">std::cout </w:t>
      </w:r>
      <w:r w:rsidRPr="00CE6CC0">
        <w:rPr>
          <w:rFonts w:ascii="Courier New" w:hAnsi="Courier New" w:cs="Courier New"/>
          <w:color w:val="008080"/>
          <w:szCs w:val="19"/>
        </w:rPr>
        <w:t>&lt;&lt;</w:t>
      </w:r>
      <w:r w:rsidRPr="00CE6CC0">
        <w:rPr>
          <w:rFonts w:ascii="Courier New" w:hAnsi="Courier New" w:cs="Courier New"/>
          <w:color w:val="000000"/>
          <w:szCs w:val="19"/>
        </w:rPr>
        <w:t xml:space="preserve"> </w:t>
      </w:r>
      <w:r w:rsidRPr="00CE6CC0">
        <w:rPr>
          <w:rFonts w:ascii="Courier New" w:hAnsi="Courier New" w:cs="Courier New"/>
          <w:color w:val="A31515"/>
          <w:szCs w:val="19"/>
        </w:rPr>
        <w:t>"Исходная двусторонняя очередь:\n"</w:t>
      </w:r>
      <w:r w:rsidRPr="00CE6CC0">
        <w:rPr>
          <w:rFonts w:ascii="Courier New" w:hAnsi="Courier New" w:cs="Courier New"/>
          <w:color w:val="000000"/>
          <w:szCs w:val="19"/>
        </w:rPr>
        <w: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rPr>
        <w:t xml:space="preserve">    </w:t>
      </w:r>
      <w:r w:rsidRPr="00CE6CC0">
        <w:rPr>
          <w:rFonts w:ascii="Courier New" w:hAnsi="Courier New" w:cs="Courier New"/>
          <w:color w:val="0000FF"/>
          <w:szCs w:val="19"/>
          <w:lang w:val="en-US"/>
        </w:rPr>
        <w:t>for</w:t>
      </w:r>
      <w:r w:rsidRPr="00CE6CC0">
        <w:rPr>
          <w:rFonts w:ascii="Courier New" w:hAnsi="Courier New" w:cs="Courier New"/>
          <w:color w:val="000000"/>
          <w:szCs w:val="19"/>
          <w:lang w:val="en-US"/>
        </w:rPr>
        <w:t xml:space="preserve"> (</w:t>
      </w:r>
      <w:r w:rsidRPr="00CE6CC0">
        <w:rPr>
          <w:rFonts w:ascii="Courier New" w:hAnsi="Courier New" w:cs="Courier New"/>
          <w:color w:val="0000FF"/>
          <w:szCs w:val="19"/>
          <w:lang w:val="en-US"/>
        </w:rPr>
        <w:t>const</w:t>
      </w:r>
      <w:r w:rsidRPr="00CE6CC0">
        <w:rPr>
          <w:rFonts w:ascii="Courier New" w:hAnsi="Courier New" w:cs="Courier New"/>
          <w:color w:val="000000"/>
          <w:szCs w:val="19"/>
          <w:lang w:val="en-US"/>
        </w:rPr>
        <w:t xml:space="preserve"> </w:t>
      </w:r>
      <w:r w:rsidRPr="00CE6CC0">
        <w:rPr>
          <w:rFonts w:ascii="Courier New" w:hAnsi="Courier New" w:cs="Courier New"/>
          <w:color w:val="0000FF"/>
          <w:szCs w:val="19"/>
          <w:lang w:val="en-US"/>
        </w:rPr>
        <w:t>auto</w:t>
      </w:r>
      <w:r w:rsidRPr="00CE6CC0">
        <w:rPr>
          <w:rFonts w:ascii="Courier New" w:hAnsi="Courier New" w:cs="Courier New"/>
          <w:color w:val="000000"/>
          <w:szCs w:val="19"/>
          <w:lang w:val="en-US"/>
        </w:rPr>
        <w:t>&amp; num : deq) {</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std::cout </w:t>
      </w:r>
      <w:r w:rsidRPr="00CE6CC0">
        <w:rPr>
          <w:rFonts w:ascii="Courier New" w:hAnsi="Courier New" w:cs="Courier New"/>
          <w:color w:val="008080"/>
          <w:szCs w:val="19"/>
          <w:lang w:val="en-US"/>
        </w:rPr>
        <w:t>&lt;&lt;</w:t>
      </w:r>
      <w:r w:rsidRPr="00CE6CC0">
        <w:rPr>
          <w:rFonts w:ascii="Courier New" w:hAnsi="Courier New" w:cs="Courier New"/>
          <w:color w:val="000000"/>
          <w:szCs w:val="19"/>
          <w:lang w:val="en-US"/>
        </w:rPr>
        <w:t xml:space="preserve"> num </w:t>
      </w:r>
      <w:r w:rsidRPr="00CE6CC0">
        <w:rPr>
          <w:rFonts w:ascii="Courier New" w:hAnsi="Courier New" w:cs="Courier New"/>
          <w:color w:val="008080"/>
          <w:szCs w:val="19"/>
          <w:lang w:val="en-US"/>
        </w:rPr>
        <w:t>&lt;&lt;</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 "</w:t>
      </w:r>
      <w:r w:rsidRPr="00CE6CC0">
        <w:rPr>
          <w:rFonts w:ascii="Courier New" w:hAnsi="Courier New" w:cs="Courier New"/>
          <w:color w:val="000000"/>
          <w:szCs w:val="19"/>
          <w:lang w:val="en-US"/>
        </w:rPr>
        <w: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std::cout </w:t>
      </w:r>
      <w:r w:rsidRPr="00CE6CC0">
        <w:rPr>
          <w:rFonts w:ascii="Courier New" w:hAnsi="Courier New" w:cs="Courier New"/>
          <w:color w:val="008080"/>
          <w:szCs w:val="19"/>
          <w:lang w:val="en-US"/>
        </w:rPr>
        <w:t>&lt;&lt;</w:t>
      </w:r>
      <w:r w:rsidRPr="00CE6CC0">
        <w:rPr>
          <w:rFonts w:ascii="Courier New" w:hAnsi="Courier New" w:cs="Courier New"/>
          <w:color w:val="000000"/>
          <w:szCs w:val="19"/>
          <w:lang w:val="en-US"/>
        </w:rPr>
        <w:t xml:space="preserve"> std::endl;</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p>
    <w:p w:rsidR="00CE6CC0" w:rsidRPr="00CE6CC0" w:rsidRDefault="00CE6CC0" w:rsidP="00CE6CC0">
      <w:pPr>
        <w:autoSpaceDE w:val="0"/>
        <w:autoSpaceDN w:val="0"/>
        <w:adjustRightInd w:val="0"/>
        <w:spacing w:after="0" w:line="240" w:lineRule="auto"/>
        <w:rPr>
          <w:rFonts w:ascii="Courier New" w:hAnsi="Courier New" w:cs="Courier New"/>
          <w:color w:val="000000"/>
          <w:szCs w:val="19"/>
        </w:rPr>
      </w:pPr>
      <w:r w:rsidRPr="00CE6CC0">
        <w:rPr>
          <w:rFonts w:ascii="Courier New" w:hAnsi="Courier New" w:cs="Courier New"/>
          <w:color w:val="000000"/>
          <w:szCs w:val="19"/>
          <w:lang w:val="en-US"/>
        </w:rPr>
        <w:t xml:space="preserve">    </w:t>
      </w:r>
      <w:r w:rsidRPr="00CE6CC0">
        <w:rPr>
          <w:rFonts w:ascii="Courier New" w:hAnsi="Courier New" w:cs="Courier New"/>
          <w:color w:val="000000"/>
          <w:szCs w:val="19"/>
        </w:rPr>
        <w:t xml:space="preserve">std::cout </w:t>
      </w:r>
      <w:r w:rsidRPr="00CE6CC0">
        <w:rPr>
          <w:rFonts w:ascii="Courier New" w:hAnsi="Courier New" w:cs="Courier New"/>
          <w:color w:val="008080"/>
          <w:szCs w:val="19"/>
        </w:rPr>
        <w:t>&lt;&lt;</w:t>
      </w:r>
      <w:r w:rsidRPr="00CE6CC0">
        <w:rPr>
          <w:rFonts w:ascii="Courier New" w:hAnsi="Courier New" w:cs="Courier New"/>
          <w:color w:val="000000"/>
          <w:szCs w:val="19"/>
        </w:rPr>
        <w:t xml:space="preserve"> </w:t>
      </w:r>
      <w:r w:rsidRPr="00CE6CC0">
        <w:rPr>
          <w:rFonts w:ascii="Courier New" w:hAnsi="Courier New" w:cs="Courier New"/>
          <w:color w:val="A31515"/>
          <w:szCs w:val="19"/>
        </w:rPr>
        <w:t>"Новая двусторонняя очередь после замены:\n"</w:t>
      </w:r>
      <w:r w:rsidRPr="00CE6CC0">
        <w:rPr>
          <w:rFonts w:ascii="Courier New" w:hAnsi="Courier New" w:cs="Courier New"/>
          <w:color w:val="000000"/>
          <w:szCs w:val="19"/>
        </w:rPr>
        <w: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rPr>
        <w:t xml:space="preserve">    </w:t>
      </w:r>
      <w:r w:rsidRPr="00CE6CC0">
        <w:rPr>
          <w:rFonts w:ascii="Courier New" w:hAnsi="Courier New" w:cs="Courier New"/>
          <w:color w:val="0000FF"/>
          <w:szCs w:val="19"/>
          <w:lang w:val="en-US"/>
        </w:rPr>
        <w:t>for</w:t>
      </w:r>
      <w:r w:rsidRPr="00CE6CC0">
        <w:rPr>
          <w:rFonts w:ascii="Courier New" w:hAnsi="Courier New" w:cs="Courier New"/>
          <w:color w:val="000000"/>
          <w:szCs w:val="19"/>
          <w:lang w:val="en-US"/>
        </w:rPr>
        <w:t xml:space="preserve"> (</w:t>
      </w:r>
      <w:r w:rsidRPr="00CE6CC0">
        <w:rPr>
          <w:rFonts w:ascii="Courier New" w:hAnsi="Courier New" w:cs="Courier New"/>
          <w:color w:val="0000FF"/>
          <w:szCs w:val="19"/>
          <w:lang w:val="en-US"/>
        </w:rPr>
        <w:t>const</w:t>
      </w:r>
      <w:r w:rsidRPr="00CE6CC0">
        <w:rPr>
          <w:rFonts w:ascii="Courier New" w:hAnsi="Courier New" w:cs="Courier New"/>
          <w:color w:val="000000"/>
          <w:szCs w:val="19"/>
          <w:lang w:val="en-US"/>
        </w:rPr>
        <w:t xml:space="preserve"> </w:t>
      </w:r>
      <w:r w:rsidRPr="00CE6CC0">
        <w:rPr>
          <w:rFonts w:ascii="Courier New" w:hAnsi="Courier New" w:cs="Courier New"/>
          <w:color w:val="0000FF"/>
          <w:szCs w:val="19"/>
          <w:lang w:val="en-US"/>
        </w:rPr>
        <w:t>auto</w:t>
      </w:r>
      <w:r w:rsidRPr="00CE6CC0">
        <w:rPr>
          <w:rFonts w:ascii="Courier New" w:hAnsi="Courier New" w:cs="Courier New"/>
          <w:color w:val="000000"/>
          <w:szCs w:val="19"/>
          <w:lang w:val="en-US"/>
        </w:rPr>
        <w:t>&amp; num : newDeq) {</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std::cout </w:t>
      </w:r>
      <w:r w:rsidRPr="00CE6CC0">
        <w:rPr>
          <w:rFonts w:ascii="Courier New" w:hAnsi="Courier New" w:cs="Courier New"/>
          <w:color w:val="008080"/>
          <w:szCs w:val="19"/>
          <w:lang w:val="en-US"/>
        </w:rPr>
        <w:t>&lt;&lt;</w:t>
      </w:r>
      <w:r w:rsidRPr="00CE6CC0">
        <w:rPr>
          <w:rFonts w:ascii="Courier New" w:hAnsi="Courier New" w:cs="Courier New"/>
          <w:color w:val="000000"/>
          <w:szCs w:val="19"/>
          <w:lang w:val="en-US"/>
        </w:rPr>
        <w:t xml:space="preserve"> num </w:t>
      </w:r>
      <w:r w:rsidRPr="00CE6CC0">
        <w:rPr>
          <w:rFonts w:ascii="Courier New" w:hAnsi="Courier New" w:cs="Courier New"/>
          <w:color w:val="008080"/>
          <w:szCs w:val="19"/>
          <w:lang w:val="en-US"/>
        </w:rPr>
        <w:t>&lt;&lt;</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 "</w:t>
      </w:r>
      <w:r w:rsidRPr="00CE6CC0">
        <w:rPr>
          <w:rFonts w:ascii="Courier New" w:hAnsi="Courier New" w:cs="Courier New"/>
          <w:color w:val="000000"/>
          <w:szCs w:val="19"/>
          <w:lang w:val="en-US"/>
        </w:rPr>
        <w: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std::cout </w:t>
      </w:r>
      <w:r w:rsidRPr="00CE6CC0">
        <w:rPr>
          <w:rFonts w:ascii="Courier New" w:hAnsi="Courier New" w:cs="Courier New"/>
          <w:color w:val="008080"/>
          <w:szCs w:val="19"/>
          <w:lang w:val="en-US"/>
        </w:rPr>
        <w:t>&lt;&lt;</w:t>
      </w:r>
      <w:r w:rsidRPr="00CE6CC0">
        <w:rPr>
          <w:rFonts w:ascii="Courier New" w:hAnsi="Courier New" w:cs="Courier New"/>
          <w:color w:val="000000"/>
          <w:szCs w:val="19"/>
          <w:lang w:val="en-US"/>
        </w:rPr>
        <w:t xml:space="preserve"> std::endl;</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p>
    <w:p w:rsidR="00CE6CC0" w:rsidRPr="00CE6CC0" w:rsidRDefault="00CE6CC0" w:rsidP="00CE6CC0">
      <w:pPr>
        <w:autoSpaceDE w:val="0"/>
        <w:autoSpaceDN w:val="0"/>
        <w:adjustRightInd w:val="0"/>
        <w:spacing w:after="0" w:line="240" w:lineRule="auto"/>
        <w:rPr>
          <w:rFonts w:ascii="Courier New" w:hAnsi="Courier New" w:cs="Courier New"/>
          <w:color w:val="000000"/>
          <w:szCs w:val="19"/>
        </w:rPr>
      </w:pPr>
      <w:r w:rsidRPr="00CE6CC0">
        <w:rPr>
          <w:rFonts w:ascii="Courier New" w:hAnsi="Courier New" w:cs="Courier New"/>
          <w:color w:val="000000"/>
          <w:szCs w:val="19"/>
          <w:lang w:val="en-US"/>
        </w:rPr>
        <w:t xml:space="preserve">    </w:t>
      </w:r>
      <w:r w:rsidRPr="00CE6CC0">
        <w:rPr>
          <w:rFonts w:ascii="Courier New" w:hAnsi="Courier New" w:cs="Courier New"/>
          <w:color w:val="0000FF"/>
          <w:szCs w:val="19"/>
        </w:rPr>
        <w:t>return</w:t>
      </w:r>
      <w:r w:rsidRPr="00CE6CC0">
        <w:rPr>
          <w:rFonts w:ascii="Courier New" w:hAnsi="Courier New" w:cs="Courier New"/>
          <w:color w:val="000000"/>
          <w:szCs w:val="19"/>
        </w:rPr>
        <w:t xml:space="preserve"> 0;</w:t>
      </w:r>
    </w:p>
    <w:p w:rsidR="00CE6CC0" w:rsidRPr="00CE6CC0" w:rsidRDefault="00CE6CC0" w:rsidP="00CE6CC0">
      <w:pPr>
        <w:spacing w:after="80"/>
        <w:rPr>
          <w:rFonts w:ascii="Courier New" w:hAnsi="Courier New" w:cs="Courier New"/>
          <w:color w:val="000000"/>
          <w:szCs w:val="19"/>
        </w:rPr>
      </w:pPr>
      <w:r w:rsidRPr="00CE6CC0">
        <w:rPr>
          <w:rFonts w:ascii="Courier New" w:hAnsi="Courier New" w:cs="Courier New"/>
          <w:color w:val="000000"/>
          <w:szCs w:val="19"/>
        </w:rPr>
        <w:t>}</w:t>
      </w:r>
    </w:p>
    <w:p w:rsidR="00CE6CC0" w:rsidRPr="00822C7E" w:rsidRDefault="00CE6CC0" w:rsidP="00CE6CC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E6CC0" w:rsidRDefault="00CE6CC0" w:rsidP="00CE6CC0">
      <w:pPr>
        <w:spacing w:after="0"/>
        <w:rPr>
          <w:rFonts w:cs="Arial"/>
          <w:sz w:val="22"/>
          <w:lang w:val="en-US"/>
        </w:rPr>
      </w:pPr>
      <w:r w:rsidRPr="00CE6CC0">
        <w:rPr>
          <w:rFonts w:cs="Arial"/>
          <w:noProof/>
          <w:sz w:val="22"/>
          <w:lang w:eastAsia="ru-RU"/>
        </w:rPr>
        <w:drawing>
          <wp:inline distT="0" distB="0" distL="0" distR="0" wp14:anchorId="0F7D369E" wp14:editId="51A50D1C">
            <wp:extent cx="3458058" cy="857370"/>
            <wp:effectExtent l="0" t="0" r="0" b="0"/>
            <wp:docPr id="492" name="Рисунок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9"/>
                    <a:stretch>
                      <a:fillRect/>
                    </a:stretch>
                  </pic:blipFill>
                  <pic:spPr>
                    <a:xfrm>
                      <a:off x="0" y="0"/>
                      <a:ext cx="3458058" cy="857370"/>
                    </a:xfrm>
                    <a:prstGeom prst="rect">
                      <a:avLst/>
                    </a:prstGeom>
                  </pic:spPr>
                </pic:pic>
              </a:graphicData>
            </a:graphic>
          </wp:inline>
        </w:drawing>
      </w:r>
    </w:p>
    <w:p w:rsidR="00CE6CC0" w:rsidRDefault="00E02D8B" w:rsidP="00775DB0">
      <w:pPr>
        <w:spacing w:before="80" w:after="80"/>
        <w:rPr>
          <w:rFonts w:cs="Arial"/>
          <w:lang w:val="en-US"/>
        </w:rPr>
      </w:pPr>
      <w:hyperlink w:anchor="_Последовательные_контейнеры_1" w:history="1">
        <w:r w:rsidR="00CE6CC0" w:rsidRPr="0092657B">
          <w:rPr>
            <w:rStyle w:val="a4"/>
            <w:rFonts w:cs="Arial"/>
            <w:lang w:val="en-US"/>
          </w:rPr>
          <w:t>&lt;</w:t>
        </w:r>
        <w:r w:rsidR="00CE6CC0" w:rsidRPr="0092657B">
          <w:rPr>
            <w:rStyle w:val="a4"/>
            <w:rFonts w:cs="Arial"/>
          </w:rPr>
          <w:t>Последовательные контейнеры</w:t>
        </w:r>
        <w:r w:rsidR="00CE6CC0" w:rsidRPr="0092657B">
          <w:rPr>
            <w:rStyle w:val="a4"/>
            <w:rFonts w:cs="Arial"/>
            <w:lang w:val="en-US"/>
          </w:rPr>
          <w:t>&gt;</w:t>
        </w:r>
      </w:hyperlink>
    </w:p>
    <w:p w:rsidR="00C03417" w:rsidRDefault="00C03417"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73" w:name="_replace_copy_if_2"/>
      <w:bookmarkEnd w:id="573"/>
      <w:r>
        <w:rPr>
          <w:rFonts w:ascii="Arial" w:hAnsi="Arial" w:cs="Arial"/>
          <w:b/>
          <w:i w:val="0"/>
          <w:color w:val="000000" w:themeColor="text1"/>
          <w:lang w:val="en-US"/>
        </w:rPr>
        <w:t>replace_copy_if</w:t>
      </w:r>
    </w:p>
    <w:p w:rsidR="00C03417" w:rsidRPr="00AB135E" w:rsidRDefault="00C03417" w:rsidP="00C03417">
      <w:pPr>
        <w:ind w:firstLine="567"/>
      </w:pPr>
      <w:r>
        <w:t>Пример</w:t>
      </w:r>
      <w:r w:rsidRPr="00AB135E">
        <w:t xml:space="preserve"> </w:t>
      </w:r>
      <w:r>
        <w:t>использования</w:t>
      </w:r>
      <w:r w:rsidRPr="00AB135E">
        <w:t xml:space="preserve"> </w:t>
      </w:r>
      <w:r>
        <w:t>алгоритма replace</w:t>
      </w:r>
      <w:r w:rsidRPr="00C32BE8">
        <w:t>_</w:t>
      </w:r>
      <w:r>
        <w:rPr>
          <w:lang w:val="en-US"/>
        </w:rPr>
        <w:t>copy</w:t>
      </w:r>
      <w:r w:rsidRPr="00C03417">
        <w:t>_</w:t>
      </w:r>
      <w:r>
        <w:rPr>
          <w:lang w:val="en-US"/>
        </w:rPr>
        <w:t>if</w:t>
      </w:r>
      <w:r w:rsidRPr="00AB135E">
        <w:t>:</w:t>
      </w:r>
    </w:p>
    <w:p w:rsidR="00C03417" w:rsidRPr="00CA75B2" w:rsidRDefault="00C03417" w:rsidP="00C03417">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808080"/>
          <w:szCs w:val="19"/>
          <w:lang w:val="en-US"/>
        </w:rPr>
        <w:t>#include</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&lt;iostream&gt;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808080"/>
          <w:szCs w:val="19"/>
          <w:lang w:val="en-US"/>
        </w:rPr>
        <w:t>#include</w:t>
      </w:r>
      <w:r w:rsidRPr="00C03417">
        <w:rPr>
          <w:rFonts w:ascii="Courier New" w:hAnsi="Courier New" w:cs="Courier New"/>
          <w:color w:val="000000"/>
          <w:szCs w:val="19"/>
          <w:lang w:val="en-US"/>
        </w:rPr>
        <w:t xml:space="preserve"> </w:t>
      </w:r>
      <w:r w:rsidRPr="00C03417">
        <w:rPr>
          <w:rFonts w:ascii="Courier New" w:hAnsi="Courier New" w:cs="Courier New"/>
          <w:color w:val="A31515"/>
          <w:szCs w:val="19"/>
          <w:lang w:val="en-US"/>
        </w:rPr>
        <w:t>&lt;deque&gt;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808080"/>
          <w:szCs w:val="19"/>
          <w:lang w:val="en-US"/>
        </w:rPr>
        <w:t>#include</w:t>
      </w:r>
      <w:r w:rsidRPr="00C03417">
        <w:rPr>
          <w:rFonts w:ascii="Courier New" w:hAnsi="Courier New" w:cs="Courier New"/>
          <w:color w:val="000000"/>
          <w:szCs w:val="19"/>
          <w:lang w:val="en-US"/>
        </w:rPr>
        <w:t xml:space="preserve"> </w:t>
      </w:r>
      <w:r w:rsidRPr="00C03417">
        <w:rPr>
          <w:rFonts w:ascii="Courier New" w:hAnsi="Courier New" w:cs="Courier New"/>
          <w:color w:val="A31515"/>
          <w:szCs w:val="19"/>
          <w:lang w:val="en-US"/>
        </w:rPr>
        <w:t>&lt;algorithm&gt;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808080"/>
          <w:szCs w:val="19"/>
          <w:lang w:val="en-US"/>
        </w:rPr>
        <w:t>#include</w:t>
      </w:r>
      <w:r w:rsidRPr="00C03417">
        <w:rPr>
          <w:rFonts w:ascii="Courier New" w:hAnsi="Courier New" w:cs="Courier New"/>
          <w:color w:val="000000"/>
          <w:szCs w:val="19"/>
          <w:lang w:val="en-US"/>
        </w:rPr>
        <w:t xml:space="preserve"> </w:t>
      </w:r>
      <w:r w:rsidRPr="00C03417">
        <w:rPr>
          <w:rFonts w:ascii="Courier New" w:hAnsi="Courier New" w:cs="Courier New"/>
          <w:color w:val="A31515"/>
          <w:szCs w:val="19"/>
          <w:lang w:val="en-US"/>
        </w:rPr>
        <w:t>&lt;iterator&gt;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FF"/>
          <w:szCs w:val="19"/>
          <w:lang w:val="en-US"/>
        </w:rPr>
        <w:t>bool</w:t>
      </w:r>
      <w:r w:rsidRPr="00C03417">
        <w:rPr>
          <w:rFonts w:ascii="Courier New" w:hAnsi="Courier New" w:cs="Courier New"/>
          <w:color w:val="000000"/>
          <w:szCs w:val="19"/>
          <w:lang w:val="en-US"/>
        </w:rPr>
        <w:t xml:space="preserve"> isEven(</w:t>
      </w:r>
      <w:r w:rsidRPr="00C03417">
        <w:rPr>
          <w:rFonts w:ascii="Courier New" w:hAnsi="Courier New" w:cs="Courier New"/>
          <w:color w:val="0000FF"/>
          <w:szCs w:val="19"/>
          <w:lang w:val="en-US"/>
        </w:rPr>
        <w:t>int</w:t>
      </w:r>
      <w:r w:rsidRPr="00C03417">
        <w:rPr>
          <w:rFonts w:ascii="Courier New" w:hAnsi="Courier New" w:cs="Courier New"/>
          <w:color w:val="000000"/>
          <w:szCs w:val="19"/>
          <w:lang w:val="en-US"/>
        </w:rPr>
        <w:t xml:space="preserve"> </w:t>
      </w:r>
      <w:r w:rsidRPr="00C03417">
        <w:rPr>
          <w:rFonts w:ascii="Courier New" w:hAnsi="Courier New" w:cs="Courier New"/>
          <w:color w:val="808080"/>
          <w:szCs w:val="19"/>
          <w:lang w:val="en-US"/>
        </w:rPr>
        <w:t>num</w:t>
      </w:r>
      <w:r w:rsidRPr="00C03417">
        <w:rPr>
          <w:rFonts w:ascii="Courier New" w:hAnsi="Courier New" w:cs="Courier New"/>
          <w:color w:val="000000"/>
          <w:szCs w:val="19"/>
          <w:lang w:val="en-US"/>
        </w:rPr>
        <w:t>) {</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w:t>
      </w:r>
      <w:r w:rsidRPr="00C03417">
        <w:rPr>
          <w:rFonts w:ascii="Courier New" w:hAnsi="Courier New" w:cs="Courier New"/>
          <w:color w:val="0000FF"/>
          <w:szCs w:val="19"/>
          <w:lang w:val="en-US"/>
        </w:rPr>
        <w:t>return</w:t>
      </w:r>
      <w:r w:rsidRPr="00C03417">
        <w:rPr>
          <w:rFonts w:ascii="Courier New" w:hAnsi="Courier New" w:cs="Courier New"/>
          <w:color w:val="000000"/>
          <w:szCs w:val="19"/>
          <w:lang w:val="en-US"/>
        </w:rPr>
        <w:t xml:space="preserve"> </w:t>
      </w:r>
      <w:r w:rsidRPr="00C03417">
        <w:rPr>
          <w:rFonts w:ascii="Courier New" w:hAnsi="Courier New" w:cs="Courier New"/>
          <w:color w:val="808080"/>
          <w:szCs w:val="19"/>
          <w:lang w:val="en-US"/>
        </w:rPr>
        <w:t>num</w:t>
      </w:r>
      <w:r w:rsidRPr="00C03417">
        <w:rPr>
          <w:rFonts w:ascii="Courier New" w:hAnsi="Courier New" w:cs="Courier New"/>
          <w:color w:val="000000"/>
          <w:szCs w:val="19"/>
          <w:lang w:val="en-US"/>
        </w:rPr>
        <w:t xml:space="preserve"> % 2 == 0;</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FF"/>
          <w:szCs w:val="19"/>
          <w:lang w:val="en-US"/>
        </w:rPr>
        <w:t>int</w:t>
      </w:r>
      <w:r w:rsidRPr="00C03417">
        <w:rPr>
          <w:rFonts w:ascii="Courier New" w:hAnsi="Courier New" w:cs="Courier New"/>
          <w:color w:val="000000"/>
          <w:szCs w:val="19"/>
          <w:lang w:val="en-US"/>
        </w:rPr>
        <w:t xml:space="preserve"> main() {</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setlocale(</w:t>
      </w:r>
      <w:r w:rsidRPr="00C03417">
        <w:rPr>
          <w:rFonts w:ascii="Courier New" w:hAnsi="Courier New" w:cs="Courier New"/>
          <w:color w:val="6F008A"/>
          <w:szCs w:val="19"/>
          <w:lang w:val="en-US"/>
        </w:rPr>
        <w:t>LC_ALL</w:t>
      </w:r>
      <w:r w:rsidRPr="00C03417">
        <w:rPr>
          <w:rFonts w:ascii="Courier New" w:hAnsi="Courier New" w:cs="Courier New"/>
          <w:color w:val="000000"/>
          <w:szCs w:val="19"/>
          <w:lang w:val="en-US"/>
        </w:rPr>
        <w:t xml:space="preserve">, </w:t>
      </w:r>
      <w:r w:rsidRPr="00C03417">
        <w:rPr>
          <w:rFonts w:ascii="Courier New" w:hAnsi="Courier New" w:cs="Courier New"/>
          <w:color w:val="A31515"/>
          <w:szCs w:val="19"/>
          <w:lang w:val="en-US"/>
        </w:rPr>
        <w:t>"Russian"</w:t>
      </w:r>
      <w:r w:rsidRPr="00C03417">
        <w:rPr>
          <w:rFonts w:ascii="Courier New" w:hAnsi="Courier New" w:cs="Courier New"/>
          <w:color w:val="000000"/>
          <w:szCs w:val="19"/>
          <w:lang w:val="en-US"/>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std::</w:t>
      </w:r>
      <w:r w:rsidRPr="00C03417">
        <w:rPr>
          <w:rFonts w:ascii="Courier New" w:hAnsi="Courier New" w:cs="Courier New"/>
          <w:color w:val="2B91AF"/>
          <w:szCs w:val="19"/>
          <w:lang w:val="en-US"/>
        </w:rPr>
        <w:t>deque</w:t>
      </w:r>
      <w:r w:rsidRPr="00C03417">
        <w:rPr>
          <w:rFonts w:ascii="Courier New" w:hAnsi="Courier New" w:cs="Courier New"/>
          <w:color w:val="000000"/>
          <w:szCs w:val="19"/>
          <w:lang w:val="en-US"/>
        </w:rPr>
        <w:t>&lt;</w:t>
      </w:r>
      <w:r w:rsidRPr="00C03417">
        <w:rPr>
          <w:rFonts w:ascii="Courier New" w:hAnsi="Courier New" w:cs="Courier New"/>
          <w:color w:val="0000FF"/>
          <w:szCs w:val="19"/>
          <w:lang w:val="en-US"/>
        </w:rPr>
        <w:t>int</w:t>
      </w:r>
      <w:r w:rsidRPr="00C03417">
        <w:rPr>
          <w:rFonts w:ascii="Courier New" w:hAnsi="Courier New" w:cs="Courier New"/>
          <w:color w:val="000000"/>
          <w:szCs w:val="19"/>
          <w:lang w:val="en-US"/>
        </w:rPr>
        <w:t>&gt; deq = { 1, 2, 3, 4, 5, 6 };</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std::</w:t>
      </w:r>
      <w:r w:rsidRPr="00C03417">
        <w:rPr>
          <w:rFonts w:ascii="Courier New" w:hAnsi="Courier New" w:cs="Courier New"/>
          <w:color w:val="2B91AF"/>
          <w:szCs w:val="19"/>
          <w:lang w:val="en-US"/>
        </w:rPr>
        <w:t>deque</w:t>
      </w:r>
      <w:r w:rsidRPr="00C03417">
        <w:rPr>
          <w:rFonts w:ascii="Courier New" w:hAnsi="Courier New" w:cs="Courier New"/>
          <w:color w:val="000000"/>
          <w:szCs w:val="19"/>
          <w:lang w:val="en-US"/>
        </w:rPr>
        <w:t>&lt;</w:t>
      </w:r>
      <w:r w:rsidRPr="00C03417">
        <w:rPr>
          <w:rFonts w:ascii="Courier New" w:hAnsi="Courier New" w:cs="Courier New"/>
          <w:color w:val="0000FF"/>
          <w:szCs w:val="19"/>
          <w:lang w:val="en-US"/>
        </w:rPr>
        <w:t>int</w:t>
      </w:r>
      <w:r w:rsidRPr="00C03417">
        <w:rPr>
          <w:rFonts w:ascii="Courier New" w:hAnsi="Courier New" w:cs="Courier New"/>
          <w:color w:val="000000"/>
          <w:szCs w:val="19"/>
          <w:lang w:val="en-US"/>
        </w:rPr>
        <w:t>&gt; newDeq;</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w:t>
      </w:r>
      <w:r w:rsidRPr="00C03417">
        <w:rPr>
          <w:rFonts w:ascii="Courier New" w:hAnsi="Courier New" w:cs="Courier New"/>
          <w:color w:val="0000FF"/>
          <w:szCs w:val="19"/>
          <w:lang w:val="en-US"/>
        </w:rPr>
        <w:t>int</w:t>
      </w:r>
      <w:r w:rsidRPr="00C03417">
        <w:rPr>
          <w:rFonts w:ascii="Courier New" w:hAnsi="Courier New" w:cs="Courier New"/>
          <w:color w:val="000000"/>
          <w:szCs w:val="19"/>
          <w:lang w:val="en-US"/>
        </w:rPr>
        <w:t xml:space="preserve"> newValue = 0;</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std::replace_copy_if(deq.begin(), deq.end(), std::back_inserter(newDeq), isEven, newValue);</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19"/>
        </w:rPr>
      </w:pPr>
      <w:r w:rsidRPr="00C03417">
        <w:rPr>
          <w:rFonts w:ascii="Courier New" w:hAnsi="Courier New" w:cs="Courier New"/>
          <w:color w:val="000000"/>
          <w:szCs w:val="19"/>
          <w:lang w:val="en-US"/>
        </w:rPr>
        <w:t xml:space="preserve">    </w:t>
      </w:r>
      <w:r w:rsidRPr="00C03417">
        <w:rPr>
          <w:rFonts w:ascii="Courier New" w:hAnsi="Courier New" w:cs="Courier New"/>
          <w:color w:val="000000"/>
          <w:szCs w:val="19"/>
        </w:rPr>
        <w:t xml:space="preserve">std::cout </w:t>
      </w:r>
      <w:r w:rsidRPr="00C03417">
        <w:rPr>
          <w:rFonts w:ascii="Courier New" w:hAnsi="Courier New" w:cs="Courier New"/>
          <w:color w:val="008080"/>
          <w:szCs w:val="19"/>
        </w:rPr>
        <w:t>&lt;&lt;</w:t>
      </w:r>
      <w:r w:rsidRPr="00C03417">
        <w:rPr>
          <w:rFonts w:ascii="Courier New" w:hAnsi="Courier New" w:cs="Courier New"/>
          <w:color w:val="000000"/>
          <w:szCs w:val="19"/>
        </w:rPr>
        <w:t xml:space="preserve"> </w:t>
      </w:r>
      <w:r w:rsidRPr="00C03417">
        <w:rPr>
          <w:rFonts w:ascii="Courier New" w:hAnsi="Courier New" w:cs="Courier New"/>
          <w:color w:val="A31515"/>
          <w:szCs w:val="19"/>
        </w:rPr>
        <w:t>"Исходная двусторонняя очередь:\n"</w:t>
      </w:r>
      <w:r w:rsidRPr="00C03417">
        <w:rPr>
          <w:rFonts w:ascii="Courier New" w:hAnsi="Courier New" w:cs="Courier New"/>
          <w:color w:val="000000"/>
          <w:szCs w:val="19"/>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rPr>
        <w:t xml:space="preserve">    </w:t>
      </w:r>
      <w:r w:rsidRPr="00C03417">
        <w:rPr>
          <w:rFonts w:ascii="Courier New" w:hAnsi="Courier New" w:cs="Courier New"/>
          <w:color w:val="0000FF"/>
          <w:szCs w:val="19"/>
          <w:lang w:val="en-US"/>
        </w:rPr>
        <w:t>for</w:t>
      </w:r>
      <w:r w:rsidRPr="00C03417">
        <w:rPr>
          <w:rFonts w:ascii="Courier New" w:hAnsi="Courier New" w:cs="Courier New"/>
          <w:color w:val="000000"/>
          <w:szCs w:val="19"/>
          <w:lang w:val="en-US"/>
        </w:rPr>
        <w:t xml:space="preserve"> (</w:t>
      </w:r>
      <w:r w:rsidRPr="00C03417">
        <w:rPr>
          <w:rFonts w:ascii="Courier New" w:hAnsi="Courier New" w:cs="Courier New"/>
          <w:color w:val="0000FF"/>
          <w:szCs w:val="19"/>
          <w:lang w:val="en-US"/>
        </w:rPr>
        <w:t>const</w:t>
      </w:r>
      <w:r w:rsidRPr="00C03417">
        <w:rPr>
          <w:rFonts w:ascii="Courier New" w:hAnsi="Courier New" w:cs="Courier New"/>
          <w:color w:val="000000"/>
          <w:szCs w:val="19"/>
          <w:lang w:val="en-US"/>
        </w:rPr>
        <w:t xml:space="preserve"> </w:t>
      </w:r>
      <w:r w:rsidRPr="00C03417">
        <w:rPr>
          <w:rFonts w:ascii="Courier New" w:hAnsi="Courier New" w:cs="Courier New"/>
          <w:color w:val="0000FF"/>
          <w:szCs w:val="19"/>
          <w:lang w:val="en-US"/>
        </w:rPr>
        <w:t>auto</w:t>
      </w:r>
      <w:r w:rsidRPr="00C03417">
        <w:rPr>
          <w:rFonts w:ascii="Courier New" w:hAnsi="Courier New" w:cs="Courier New"/>
          <w:color w:val="000000"/>
          <w:szCs w:val="19"/>
          <w:lang w:val="en-US"/>
        </w:rPr>
        <w:t>&amp; num : deq) {</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std::cout </w:t>
      </w:r>
      <w:r w:rsidRPr="00C03417">
        <w:rPr>
          <w:rFonts w:ascii="Courier New" w:hAnsi="Courier New" w:cs="Courier New"/>
          <w:color w:val="008080"/>
          <w:szCs w:val="19"/>
          <w:lang w:val="en-US"/>
        </w:rPr>
        <w:t>&lt;&lt;</w:t>
      </w:r>
      <w:r w:rsidRPr="00C03417">
        <w:rPr>
          <w:rFonts w:ascii="Courier New" w:hAnsi="Courier New" w:cs="Courier New"/>
          <w:color w:val="000000"/>
          <w:szCs w:val="19"/>
          <w:lang w:val="en-US"/>
        </w:rPr>
        <w:t xml:space="preserve"> num </w:t>
      </w:r>
      <w:r w:rsidRPr="00C03417">
        <w:rPr>
          <w:rFonts w:ascii="Courier New" w:hAnsi="Courier New" w:cs="Courier New"/>
          <w:color w:val="008080"/>
          <w:szCs w:val="19"/>
          <w:lang w:val="en-US"/>
        </w:rPr>
        <w:t>&lt;&lt;</w:t>
      </w:r>
      <w:r w:rsidRPr="00C03417">
        <w:rPr>
          <w:rFonts w:ascii="Courier New" w:hAnsi="Courier New" w:cs="Courier New"/>
          <w:color w:val="000000"/>
          <w:szCs w:val="19"/>
          <w:lang w:val="en-US"/>
        </w:rPr>
        <w:t xml:space="preserve"> </w:t>
      </w:r>
      <w:r w:rsidRPr="00C03417">
        <w:rPr>
          <w:rFonts w:ascii="Courier New" w:hAnsi="Courier New" w:cs="Courier New"/>
          <w:color w:val="A31515"/>
          <w:szCs w:val="19"/>
          <w:lang w:val="en-US"/>
        </w:rPr>
        <w:t>" "</w:t>
      </w:r>
      <w:r w:rsidRPr="00C03417">
        <w:rPr>
          <w:rFonts w:ascii="Courier New" w:hAnsi="Courier New" w:cs="Courier New"/>
          <w:color w:val="000000"/>
          <w:szCs w:val="19"/>
          <w:lang w:val="en-US"/>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std::cout </w:t>
      </w:r>
      <w:r w:rsidRPr="00C03417">
        <w:rPr>
          <w:rFonts w:ascii="Courier New" w:hAnsi="Courier New" w:cs="Courier New"/>
          <w:color w:val="008080"/>
          <w:szCs w:val="19"/>
          <w:lang w:val="en-US"/>
        </w:rPr>
        <w:t>&lt;&lt;</w:t>
      </w:r>
      <w:r w:rsidRPr="00C03417">
        <w:rPr>
          <w:rFonts w:ascii="Courier New" w:hAnsi="Courier New" w:cs="Courier New"/>
          <w:color w:val="000000"/>
          <w:szCs w:val="19"/>
          <w:lang w:val="en-US"/>
        </w:rPr>
        <w:t xml:space="preserve"> std::endl;</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19"/>
        </w:rPr>
      </w:pPr>
      <w:r w:rsidRPr="00C03417">
        <w:rPr>
          <w:rFonts w:ascii="Courier New" w:hAnsi="Courier New" w:cs="Courier New"/>
          <w:color w:val="000000"/>
          <w:szCs w:val="19"/>
          <w:lang w:val="en-US"/>
        </w:rPr>
        <w:t xml:space="preserve">    </w:t>
      </w:r>
      <w:r w:rsidRPr="00C03417">
        <w:rPr>
          <w:rFonts w:ascii="Courier New" w:hAnsi="Courier New" w:cs="Courier New"/>
          <w:color w:val="000000"/>
          <w:szCs w:val="19"/>
        </w:rPr>
        <w:t xml:space="preserve">std::cout </w:t>
      </w:r>
      <w:r w:rsidRPr="00C03417">
        <w:rPr>
          <w:rFonts w:ascii="Courier New" w:hAnsi="Courier New" w:cs="Courier New"/>
          <w:color w:val="008080"/>
          <w:szCs w:val="19"/>
        </w:rPr>
        <w:t>&lt;&lt;</w:t>
      </w:r>
      <w:r w:rsidRPr="00C03417">
        <w:rPr>
          <w:rFonts w:ascii="Courier New" w:hAnsi="Courier New" w:cs="Courier New"/>
          <w:color w:val="000000"/>
          <w:szCs w:val="19"/>
        </w:rPr>
        <w:t xml:space="preserve"> </w:t>
      </w:r>
      <w:r w:rsidRPr="00C03417">
        <w:rPr>
          <w:rFonts w:ascii="Courier New" w:hAnsi="Courier New" w:cs="Courier New"/>
          <w:color w:val="A31515"/>
          <w:szCs w:val="19"/>
        </w:rPr>
        <w:t>"Новая двусторонняя очередь после замены:\n"</w:t>
      </w:r>
      <w:r w:rsidRPr="00C03417">
        <w:rPr>
          <w:rFonts w:ascii="Courier New" w:hAnsi="Courier New" w:cs="Courier New"/>
          <w:color w:val="000000"/>
          <w:szCs w:val="19"/>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rPr>
        <w:t xml:space="preserve">    </w:t>
      </w:r>
      <w:r w:rsidRPr="00C03417">
        <w:rPr>
          <w:rFonts w:ascii="Courier New" w:hAnsi="Courier New" w:cs="Courier New"/>
          <w:color w:val="0000FF"/>
          <w:szCs w:val="19"/>
          <w:lang w:val="en-US"/>
        </w:rPr>
        <w:t>for</w:t>
      </w:r>
      <w:r w:rsidRPr="00C03417">
        <w:rPr>
          <w:rFonts w:ascii="Courier New" w:hAnsi="Courier New" w:cs="Courier New"/>
          <w:color w:val="000000"/>
          <w:szCs w:val="19"/>
          <w:lang w:val="en-US"/>
        </w:rPr>
        <w:t xml:space="preserve"> (</w:t>
      </w:r>
      <w:r w:rsidRPr="00C03417">
        <w:rPr>
          <w:rFonts w:ascii="Courier New" w:hAnsi="Courier New" w:cs="Courier New"/>
          <w:color w:val="0000FF"/>
          <w:szCs w:val="19"/>
          <w:lang w:val="en-US"/>
        </w:rPr>
        <w:t>const</w:t>
      </w:r>
      <w:r w:rsidRPr="00C03417">
        <w:rPr>
          <w:rFonts w:ascii="Courier New" w:hAnsi="Courier New" w:cs="Courier New"/>
          <w:color w:val="000000"/>
          <w:szCs w:val="19"/>
          <w:lang w:val="en-US"/>
        </w:rPr>
        <w:t xml:space="preserve"> </w:t>
      </w:r>
      <w:r w:rsidRPr="00C03417">
        <w:rPr>
          <w:rFonts w:ascii="Courier New" w:hAnsi="Courier New" w:cs="Courier New"/>
          <w:color w:val="0000FF"/>
          <w:szCs w:val="19"/>
          <w:lang w:val="en-US"/>
        </w:rPr>
        <w:t>auto</w:t>
      </w:r>
      <w:r w:rsidRPr="00C03417">
        <w:rPr>
          <w:rFonts w:ascii="Courier New" w:hAnsi="Courier New" w:cs="Courier New"/>
          <w:color w:val="000000"/>
          <w:szCs w:val="19"/>
          <w:lang w:val="en-US"/>
        </w:rPr>
        <w:t>&amp; num : newDeq) {</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std::cout </w:t>
      </w:r>
      <w:r w:rsidRPr="00C03417">
        <w:rPr>
          <w:rFonts w:ascii="Courier New" w:hAnsi="Courier New" w:cs="Courier New"/>
          <w:color w:val="008080"/>
          <w:szCs w:val="19"/>
          <w:lang w:val="en-US"/>
        </w:rPr>
        <w:t>&lt;&lt;</w:t>
      </w:r>
      <w:r w:rsidRPr="00C03417">
        <w:rPr>
          <w:rFonts w:ascii="Courier New" w:hAnsi="Courier New" w:cs="Courier New"/>
          <w:color w:val="000000"/>
          <w:szCs w:val="19"/>
          <w:lang w:val="en-US"/>
        </w:rPr>
        <w:t xml:space="preserve"> num </w:t>
      </w:r>
      <w:r w:rsidRPr="00C03417">
        <w:rPr>
          <w:rFonts w:ascii="Courier New" w:hAnsi="Courier New" w:cs="Courier New"/>
          <w:color w:val="008080"/>
          <w:szCs w:val="19"/>
          <w:lang w:val="en-US"/>
        </w:rPr>
        <w:t>&lt;&lt;</w:t>
      </w:r>
      <w:r w:rsidRPr="00C03417">
        <w:rPr>
          <w:rFonts w:ascii="Courier New" w:hAnsi="Courier New" w:cs="Courier New"/>
          <w:color w:val="000000"/>
          <w:szCs w:val="19"/>
          <w:lang w:val="en-US"/>
        </w:rPr>
        <w:t xml:space="preserve"> </w:t>
      </w:r>
      <w:r w:rsidRPr="00C03417">
        <w:rPr>
          <w:rFonts w:ascii="Courier New" w:hAnsi="Courier New" w:cs="Courier New"/>
          <w:color w:val="A31515"/>
          <w:szCs w:val="19"/>
          <w:lang w:val="en-US"/>
        </w:rPr>
        <w:t>" "</w:t>
      </w:r>
      <w:r w:rsidRPr="00C03417">
        <w:rPr>
          <w:rFonts w:ascii="Courier New" w:hAnsi="Courier New" w:cs="Courier New"/>
          <w:color w:val="000000"/>
          <w:szCs w:val="19"/>
          <w:lang w:val="en-US"/>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std::cout </w:t>
      </w:r>
      <w:r w:rsidRPr="00C03417">
        <w:rPr>
          <w:rFonts w:ascii="Courier New" w:hAnsi="Courier New" w:cs="Courier New"/>
          <w:color w:val="008080"/>
          <w:szCs w:val="19"/>
          <w:lang w:val="en-US"/>
        </w:rPr>
        <w:t>&lt;&lt;</w:t>
      </w:r>
      <w:r w:rsidRPr="00C03417">
        <w:rPr>
          <w:rFonts w:ascii="Courier New" w:hAnsi="Courier New" w:cs="Courier New"/>
          <w:color w:val="000000"/>
          <w:szCs w:val="19"/>
          <w:lang w:val="en-US"/>
        </w:rPr>
        <w:t xml:space="preserve"> std::endl;</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19"/>
        </w:rPr>
      </w:pPr>
      <w:r w:rsidRPr="00C03417">
        <w:rPr>
          <w:rFonts w:ascii="Courier New" w:hAnsi="Courier New" w:cs="Courier New"/>
          <w:color w:val="000000"/>
          <w:szCs w:val="19"/>
          <w:lang w:val="en-US"/>
        </w:rPr>
        <w:t xml:space="preserve">    </w:t>
      </w:r>
      <w:r w:rsidRPr="00C03417">
        <w:rPr>
          <w:rFonts w:ascii="Courier New" w:hAnsi="Courier New" w:cs="Courier New"/>
          <w:color w:val="0000FF"/>
          <w:szCs w:val="19"/>
        </w:rPr>
        <w:t>return</w:t>
      </w:r>
      <w:r w:rsidRPr="00C03417">
        <w:rPr>
          <w:rFonts w:ascii="Courier New" w:hAnsi="Courier New" w:cs="Courier New"/>
          <w:color w:val="000000"/>
          <w:szCs w:val="19"/>
        </w:rPr>
        <w:t xml:space="preserve"> 0;</w:t>
      </w:r>
    </w:p>
    <w:p w:rsidR="00C03417" w:rsidRPr="00C03417" w:rsidRDefault="00C03417" w:rsidP="00C03417">
      <w:pPr>
        <w:spacing w:after="80"/>
        <w:rPr>
          <w:rFonts w:ascii="Courier New" w:hAnsi="Courier New" w:cs="Courier New"/>
          <w:color w:val="000000"/>
          <w:szCs w:val="19"/>
        </w:rPr>
      </w:pPr>
      <w:r w:rsidRPr="00C03417">
        <w:rPr>
          <w:rFonts w:ascii="Courier New" w:hAnsi="Courier New" w:cs="Courier New"/>
          <w:color w:val="000000"/>
          <w:szCs w:val="19"/>
        </w:rPr>
        <w:t>}</w:t>
      </w:r>
    </w:p>
    <w:p w:rsidR="00C03417" w:rsidRPr="00822C7E" w:rsidRDefault="00C03417" w:rsidP="00C03417">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03417" w:rsidRDefault="00C03417" w:rsidP="00C03417">
      <w:pPr>
        <w:spacing w:after="0"/>
        <w:rPr>
          <w:rFonts w:cs="Arial"/>
          <w:sz w:val="22"/>
          <w:lang w:val="en-US"/>
        </w:rPr>
      </w:pPr>
      <w:r w:rsidRPr="00C03417">
        <w:rPr>
          <w:rFonts w:cs="Arial"/>
          <w:noProof/>
          <w:sz w:val="22"/>
          <w:lang w:eastAsia="ru-RU"/>
        </w:rPr>
        <w:drawing>
          <wp:inline distT="0" distB="0" distL="0" distR="0" wp14:anchorId="43F4D07A" wp14:editId="21EEA1FA">
            <wp:extent cx="3448531" cy="866896"/>
            <wp:effectExtent l="0" t="0" r="0" b="9525"/>
            <wp:docPr id="501" name="Рисунок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0"/>
                    <a:stretch>
                      <a:fillRect/>
                    </a:stretch>
                  </pic:blipFill>
                  <pic:spPr>
                    <a:xfrm>
                      <a:off x="0" y="0"/>
                      <a:ext cx="3448531" cy="866896"/>
                    </a:xfrm>
                    <a:prstGeom prst="rect">
                      <a:avLst/>
                    </a:prstGeom>
                  </pic:spPr>
                </pic:pic>
              </a:graphicData>
            </a:graphic>
          </wp:inline>
        </w:drawing>
      </w:r>
    </w:p>
    <w:p w:rsidR="00C03417" w:rsidRDefault="00E02D8B" w:rsidP="00775DB0">
      <w:pPr>
        <w:spacing w:before="80" w:after="80"/>
        <w:rPr>
          <w:rFonts w:cs="Arial"/>
          <w:lang w:val="en-US"/>
        </w:rPr>
      </w:pPr>
      <w:hyperlink w:anchor="_Последовательные_контейнеры_1" w:history="1">
        <w:r w:rsidR="00C03417" w:rsidRPr="0092657B">
          <w:rPr>
            <w:rStyle w:val="a4"/>
            <w:rFonts w:cs="Arial"/>
            <w:lang w:val="en-US"/>
          </w:rPr>
          <w:t>&lt;</w:t>
        </w:r>
        <w:r w:rsidR="00C03417" w:rsidRPr="0092657B">
          <w:rPr>
            <w:rStyle w:val="a4"/>
            <w:rFonts w:cs="Arial"/>
          </w:rPr>
          <w:t>Последовательные контейнеры</w:t>
        </w:r>
        <w:r w:rsidR="00C03417" w:rsidRPr="0092657B">
          <w:rPr>
            <w:rStyle w:val="a4"/>
            <w:rFonts w:cs="Arial"/>
            <w:lang w:val="en-US"/>
          </w:rPr>
          <w:t>&gt;</w:t>
        </w:r>
      </w:hyperlink>
    </w:p>
    <w:p w:rsidR="00805A5C" w:rsidRDefault="00805A5C"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74" w:name="_remove_2"/>
      <w:bookmarkEnd w:id="574"/>
      <w:r>
        <w:rPr>
          <w:rFonts w:ascii="Arial" w:hAnsi="Arial" w:cs="Arial"/>
          <w:b/>
          <w:i w:val="0"/>
          <w:color w:val="000000" w:themeColor="text1"/>
          <w:lang w:val="en-US"/>
        </w:rPr>
        <w:t>remove</w:t>
      </w:r>
    </w:p>
    <w:p w:rsidR="00805A5C" w:rsidRPr="00AB135E" w:rsidRDefault="00805A5C" w:rsidP="00805A5C">
      <w:pPr>
        <w:ind w:firstLine="567"/>
      </w:pPr>
      <w:r>
        <w:t>Пример</w:t>
      </w:r>
      <w:r w:rsidRPr="00AB135E">
        <w:t xml:space="preserve"> </w:t>
      </w:r>
      <w:r>
        <w:t>использования</w:t>
      </w:r>
      <w:r w:rsidRPr="00AB135E">
        <w:t xml:space="preserve"> </w:t>
      </w:r>
      <w:r>
        <w:t>алгоритма rem</w:t>
      </w:r>
      <w:r>
        <w:rPr>
          <w:lang w:val="en-US"/>
        </w:rPr>
        <w:t>ove</w:t>
      </w:r>
      <w:r w:rsidRPr="00AB135E">
        <w: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rPr>
      </w:pPr>
      <w:r w:rsidRPr="00805A5C">
        <w:rPr>
          <w:rFonts w:ascii="Courier New" w:hAnsi="Courier New" w:cs="Courier New"/>
          <w:color w:val="808080"/>
          <w:szCs w:val="19"/>
        </w:rPr>
        <w:t>#include</w:t>
      </w:r>
      <w:r w:rsidRPr="00805A5C">
        <w:rPr>
          <w:rFonts w:ascii="Courier New" w:hAnsi="Courier New" w:cs="Courier New"/>
          <w:color w:val="000000"/>
          <w:szCs w:val="19"/>
        </w:rPr>
        <w:t xml:space="preserve"> </w:t>
      </w:r>
      <w:r w:rsidRPr="00805A5C">
        <w:rPr>
          <w:rFonts w:ascii="Courier New" w:hAnsi="Courier New" w:cs="Courier New"/>
          <w:color w:val="A31515"/>
          <w:szCs w:val="19"/>
        </w:rPr>
        <w:t>&lt;iostream&gt;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rPr>
      </w:pPr>
      <w:r w:rsidRPr="00805A5C">
        <w:rPr>
          <w:rFonts w:ascii="Courier New" w:hAnsi="Courier New" w:cs="Courier New"/>
          <w:color w:val="808080"/>
          <w:szCs w:val="19"/>
        </w:rPr>
        <w:t>#include</w:t>
      </w:r>
      <w:r w:rsidRPr="00805A5C">
        <w:rPr>
          <w:rFonts w:ascii="Courier New" w:hAnsi="Courier New" w:cs="Courier New"/>
          <w:color w:val="000000"/>
          <w:szCs w:val="19"/>
        </w:rPr>
        <w:t xml:space="preserve"> </w:t>
      </w:r>
      <w:r w:rsidRPr="00805A5C">
        <w:rPr>
          <w:rFonts w:ascii="Courier New" w:hAnsi="Courier New" w:cs="Courier New"/>
          <w:color w:val="A31515"/>
          <w:szCs w:val="19"/>
        </w:rPr>
        <w:t>&lt;deque&gt;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808080"/>
          <w:szCs w:val="19"/>
          <w:lang w:val="en-US"/>
        </w:rPr>
        <w:t>#include</w:t>
      </w:r>
      <w:r w:rsidRPr="00805A5C">
        <w:rPr>
          <w:rFonts w:ascii="Courier New" w:hAnsi="Courier New" w:cs="Courier New"/>
          <w:color w:val="000000"/>
          <w:szCs w:val="19"/>
          <w:lang w:val="en-US"/>
        </w:rPr>
        <w:t xml:space="preserve"> </w:t>
      </w:r>
      <w:r w:rsidRPr="00805A5C">
        <w:rPr>
          <w:rFonts w:ascii="Courier New" w:hAnsi="Courier New" w:cs="Courier New"/>
          <w:color w:val="A31515"/>
          <w:szCs w:val="19"/>
          <w:lang w:val="en-US"/>
        </w:rPr>
        <w:t>&lt;algorithm&gt;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FF"/>
          <w:szCs w:val="19"/>
          <w:lang w:val="en-US"/>
        </w:rPr>
        <w:t>int</w:t>
      </w:r>
      <w:r w:rsidRPr="00805A5C">
        <w:rPr>
          <w:rFonts w:ascii="Courier New" w:hAnsi="Courier New" w:cs="Courier New"/>
          <w:color w:val="000000"/>
          <w:szCs w:val="19"/>
          <w:lang w:val="en-US"/>
        </w:rPr>
        <w:t xml:space="preserve"> main() {</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setlocale(</w:t>
      </w:r>
      <w:r w:rsidRPr="00805A5C">
        <w:rPr>
          <w:rFonts w:ascii="Courier New" w:hAnsi="Courier New" w:cs="Courier New"/>
          <w:color w:val="6F008A"/>
          <w:szCs w:val="19"/>
          <w:lang w:val="en-US"/>
        </w:rPr>
        <w:t>LC_ALL</w:t>
      </w:r>
      <w:r w:rsidRPr="00805A5C">
        <w:rPr>
          <w:rFonts w:ascii="Courier New" w:hAnsi="Courier New" w:cs="Courier New"/>
          <w:color w:val="000000"/>
          <w:szCs w:val="19"/>
          <w:lang w:val="en-US"/>
        </w:rPr>
        <w:t xml:space="preserve">, </w:t>
      </w:r>
      <w:r w:rsidRPr="00805A5C">
        <w:rPr>
          <w:rFonts w:ascii="Courier New" w:hAnsi="Courier New" w:cs="Courier New"/>
          <w:color w:val="A31515"/>
          <w:szCs w:val="19"/>
          <w:lang w:val="en-US"/>
        </w:rPr>
        <w:t>"Russian"</w:t>
      </w:r>
      <w:r w:rsidRPr="00805A5C">
        <w:rPr>
          <w:rFonts w:ascii="Courier New" w:hAnsi="Courier New" w:cs="Courier New"/>
          <w:color w:val="000000"/>
          <w:szCs w:val="19"/>
          <w:lang w:val="en-US"/>
        </w:rPr>
        <w: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std::</w:t>
      </w:r>
      <w:r w:rsidRPr="00805A5C">
        <w:rPr>
          <w:rFonts w:ascii="Courier New" w:hAnsi="Courier New" w:cs="Courier New"/>
          <w:color w:val="2B91AF"/>
          <w:szCs w:val="19"/>
          <w:lang w:val="en-US"/>
        </w:rPr>
        <w:t>deque</w:t>
      </w:r>
      <w:r w:rsidRPr="00805A5C">
        <w:rPr>
          <w:rFonts w:ascii="Courier New" w:hAnsi="Courier New" w:cs="Courier New"/>
          <w:color w:val="000000"/>
          <w:szCs w:val="19"/>
          <w:lang w:val="en-US"/>
        </w:rPr>
        <w:t>&lt;</w:t>
      </w:r>
      <w:r w:rsidRPr="00805A5C">
        <w:rPr>
          <w:rFonts w:ascii="Courier New" w:hAnsi="Courier New" w:cs="Courier New"/>
          <w:color w:val="0000FF"/>
          <w:szCs w:val="19"/>
          <w:lang w:val="en-US"/>
        </w:rPr>
        <w:t>int</w:t>
      </w:r>
      <w:r w:rsidRPr="00805A5C">
        <w:rPr>
          <w:rFonts w:ascii="Courier New" w:hAnsi="Courier New" w:cs="Courier New"/>
          <w:color w:val="000000"/>
          <w:szCs w:val="19"/>
          <w:lang w:val="en-US"/>
        </w:rPr>
        <w:t>&gt; deq = { 1, 2, 3, 2, 4, 2, 5 };</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w:t>
      </w:r>
      <w:r w:rsidRPr="00805A5C">
        <w:rPr>
          <w:rFonts w:ascii="Courier New" w:hAnsi="Courier New" w:cs="Courier New"/>
          <w:color w:val="0000FF"/>
          <w:szCs w:val="19"/>
          <w:lang w:val="en-US"/>
        </w:rPr>
        <w:t>int</w:t>
      </w:r>
      <w:r w:rsidRPr="00805A5C">
        <w:rPr>
          <w:rFonts w:ascii="Courier New" w:hAnsi="Courier New" w:cs="Courier New"/>
          <w:color w:val="000000"/>
          <w:szCs w:val="19"/>
          <w:lang w:val="en-US"/>
        </w:rPr>
        <w:t xml:space="preserve"> valueToRemove = 2;</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w:t>
      </w:r>
      <w:r w:rsidRPr="00805A5C">
        <w:rPr>
          <w:rFonts w:ascii="Courier New" w:hAnsi="Courier New" w:cs="Courier New"/>
          <w:color w:val="0000FF"/>
          <w:szCs w:val="19"/>
          <w:lang w:val="en-US"/>
        </w:rPr>
        <w:t>auto</w:t>
      </w:r>
      <w:r w:rsidRPr="00805A5C">
        <w:rPr>
          <w:rFonts w:ascii="Courier New" w:hAnsi="Courier New" w:cs="Courier New"/>
          <w:color w:val="000000"/>
          <w:szCs w:val="19"/>
          <w:lang w:val="en-US"/>
        </w:rPr>
        <w:t xml:space="preserve"> newEnd = std::remove(deq.begin(), deq.end(), valueToRemove);</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p>
    <w:p w:rsidR="00805A5C" w:rsidRPr="00805A5C" w:rsidRDefault="00805A5C" w:rsidP="00805A5C">
      <w:pPr>
        <w:autoSpaceDE w:val="0"/>
        <w:autoSpaceDN w:val="0"/>
        <w:adjustRightInd w:val="0"/>
        <w:spacing w:after="0" w:line="240" w:lineRule="auto"/>
        <w:rPr>
          <w:rFonts w:ascii="Courier New" w:hAnsi="Courier New" w:cs="Courier New"/>
          <w:color w:val="000000"/>
          <w:szCs w:val="19"/>
        </w:rPr>
      </w:pPr>
      <w:r w:rsidRPr="00805A5C">
        <w:rPr>
          <w:rFonts w:ascii="Courier New" w:hAnsi="Courier New" w:cs="Courier New"/>
          <w:color w:val="000000"/>
          <w:szCs w:val="19"/>
          <w:lang w:val="en-US"/>
        </w:rPr>
        <w:t xml:space="preserve">    </w:t>
      </w:r>
      <w:r w:rsidRPr="00805A5C">
        <w:rPr>
          <w:rFonts w:ascii="Courier New" w:hAnsi="Courier New" w:cs="Courier New"/>
          <w:color w:val="000000"/>
          <w:szCs w:val="19"/>
        </w:rPr>
        <w:t xml:space="preserve">std::cout </w:t>
      </w:r>
      <w:r w:rsidRPr="00805A5C">
        <w:rPr>
          <w:rFonts w:ascii="Courier New" w:hAnsi="Courier New" w:cs="Courier New"/>
          <w:color w:val="008080"/>
          <w:szCs w:val="19"/>
        </w:rPr>
        <w:t>&lt;&lt;</w:t>
      </w:r>
      <w:r w:rsidRPr="00805A5C">
        <w:rPr>
          <w:rFonts w:ascii="Courier New" w:hAnsi="Courier New" w:cs="Courier New"/>
          <w:color w:val="000000"/>
          <w:szCs w:val="19"/>
        </w:rPr>
        <w:t xml:space="preserve"> </w:t>
      </w:r>
      <w:r w:rsidRPr="00805A5C">
        <w:rPr>
          <w:rFonts w:ascii="Courier New" w:hAnsi="Courier New" w:cs="Courier New"/>
          <w:color w:val="A31515"/>
          <w:szCs w:val="19"/>
        </w:rPr>
        <w:t>"Исходная двусторонняя очередь:\n"</w:t>
      </w:r>
      <w:r w:rsidRPr="00805A5C">
        <w:rPr>
          <w:rFonts w:ascii="Courier New" w:hAnsi="Courier New" w:cs="Courier New"/>
          <w:color w:val="000000"/>
          <w:szCs w:val="19"/>
        </w:rPr>
        <w: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rPr>
        <w:t xml:space="preserve">    </w:t>
      </w:r>
      <w:r w:rsidRPr="00805A5C">
        <w:rPr>
          <w:rFonts w:ascii="Courier New" w:hAnsi="Courier New" w:cs="Courier New"/>
          <w:color w:val="0000FF"/>
          <w:szCs w:val="19"/>
          <w:lang w:val="en-US"/>
        </w:rPr>
        <w:t>for</w:t>
      </w:r>
      <w:r w:rsidRPr="00805A5C">
        <w:rPr>
          <w:rFonts w:ascii="Courier New" w:hAnsi="Courier New" w:cs="Courier New"/>
          <w:color w:val="000000"/>
          <w:szCs w:val="19"/>
          <w:lang w:val="en-US"/>
        </w:rPr>
        <w:t xml:space="preserve"> (</w:t>
      </w:r>
      <w:r w:rsidRPr="00805A5C">
        <w:rPr>
          <w:rFonts w:ascii="Courier New" w:hAnsi="Courier New" w:cs="Courier New"/>
          <w:color w:val="0000FF"/>
          <w:szCs w:val="19"/>
          <w:lang w:val="en-US"/>
        </w:rPr>
        <w:t>const</w:t>
      </w:r>
      <w:r w:rsidRPr="00805A5C">
        <w:rPr>
          <w:rFonts w:ascii="Courier New" w:hAnsi="Courier New" w:cs="Courier New"/>
          <w:color w:val="000000"/>
          <w:szCs w:val="19"/>
          <w:lang w:val="en-US"/>
        </w:rPr>
        <w:t xml:space="preserve"> </w:t>
      </w:r>
      <w:r w:rsidRPr="00805A5C">
        <w:rPr>
          <w:rFonts w:ascii="Courier New" w:hAnsi="Courier New" w:cs="Courier New"/>
          <w:color w:val="0000FF"/>
          <w:szCs w:val="19"/>
          <w:lang w:val="en-US"/>
        </w:rPr>
        <w:t>auto</w:t>
      </w:r>
      <w:r w:rsidRPr="00805A5C">
        <w:rPr>
          <w:rFonts w:ascii="Courier New" w:hAnsi="Courier New" w:cs="Courier New"/>
          <w:color w:val="000000"/>
          <w:szCs w:val="19"/>
          <w:lang w:val="en-US"/>
        </w:rPr>
        <w:t>&amp; num : deq) {</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std::cout </w:t>
      </w:r>
      <w:r w:rsidRPr="00805A5C">
        <w:rPr>
          <w:rFonts w:ascii="Courier New" w:hAnsi="Courier New" w:cs="Courier New"/>
          <w:color w:val="008080"/>
          <w:szCs w:val="19"/>
          <w:lang w:val="en-US"/>
        </w:rPr>
        <w:t>&lt;&lt;</w:t>
      </w:r>
      <w:r w:rsidRPr="00805A5C">
        <w:rPr>
          <w:rFonts w:ascii="Courier New" w:hAnsi="Courier New" w:cs="Courier New"/>
          <w:color w:val="000000"/>
          <w:szCs w:val="19"/>
          <w:lang w:val="en-US"/>
        </w:rPr>
        <w:t xml:space="preserve"> num </w:t>
      </w:r>
      <w:r w:rsidRPr="00805A5C">
        <w:rPr>
          <w:rFonts w:ascii="Courier New" w:hAnsi="Courier New" w:cs="Courier New"/>
          <w:color w:val="008080"/>
          <w:szCs w:val="19"/>
          <w:lang w:val="en-US"/>
        </w:rPr>
        <w:t>&lt;&lt;</w:t>
      </w:r>
      <w:r w:rsidRPr="00805A5C">
        <w:rPr>
          <w:rFonts w:ascii="Courier New" w:hAnsi="Courier New" w:cs="Courier New"/>
          <w:color w:val="000000"/>
          <w:szCs w:val="19"/>
          <w:lang w:val="en-US"/>
        </w:rPr>
        <w:t xml:space="preserve"> </w:t>
      </w:r>
      <w:r w:rsidRPr="00805A5C">
        <w:rPr>
          <w:rFonts w:ascii="Courier New" w:hAnsi="Courier New" w:cs="Courier New"/>
          <w:color w:val="A31515"/>
          <w:szCs w:val="19"/>
          <w:lang w:val="en-US"/>
        </w:rPr>
        <w:t>" "</w:t>
      </w:r>
      <w:r w:rsidRPr="00805A5C">
        <w:rPr>
          <w:rFonts w:ascii="Courier New" w:hAnsi="Courier New" w:cs="Courier New"/>
          <w:color w:val="000000"/>
          <w:szCs w:val="19"/>
          <w:lang w:val="en-US"/>
        </w:rPr>
        <w: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std::cout </w:t>
      </w:r>
      <w:r w:rsidRPr="00805A5C">
        <w:rPr>
          <w:rFonts w:ascii="Courier New" w:hAnsi="Courier New" w:cs="Courier New"/>
          <w:color w:val="008080"/>
          <w:szCs w:val="19"/>
          <w:lang w:val="en-US"/>
        </w:rPr>
        <w:t>&lt;&lt;</w:t>
      </w:r>
      <w:r w:rsidRPr="00805A5C">
        <w:rPr>
          <w:rFonts w:ascii="Courier New" w:hAnsi="Courier New" w:cs="Courier New"/>
          <w:color w:val="000000"/>
          <w:szCs w:val="19"/>
          <w:lang w:val="en-US"/>
        </w:rPr>
        <w:t xml:space="preserve"> std::endl;</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p>
    <w:p w:rsidR="00805A5C" w:rsidRPr="00805A5C" w:rsidRDefault="00805A5C" w:rsidP="00805A5C">
      <w:pPr>
        <w:autoSpaceDE w:val="0"/>
        <w:autoSpaceDN w:val="0"/>
        <w:adjustRightInd w:val="0"/>
        <w:spacing w:after="0" w:line="240" w:lineRule="auto"/>
        <w:rPr>
          <w:rFonts w:ascii="Courier New" w:hAnsi="Courier New" w:cs="Courier New"/>
          <w:color w:val="000000"/>
          <w:szCs w:val="19"/>
        </w:rPr>
      </w:pPr>
      <w:r w:rsidRPr="00805A5C">
        <w:rPr>
          <w:rFonts w:ascii="Courier New" w:hAnsi="Courier New" w:cs="Courier New"/>
          <w:color w:val="000000"/>
          <w:szCs w:val="19"/>
          <w:lang w:val="en-US"/>
        </w:rPr>
        <w:t xml:space="preserve">    </w:t>
      </w:r>
      <w:r w:rsidRPr="00805A5C">
        <w:rPr>
          <w:rFonts w:ascii="Courier New" w:hAnsi="Courier New" w:cs="Courier New"/>
          <w:color w:val="000000"/>
          <w:szCs w:val="19"/>
        </w:rPr>
        <w:t xml:space="preserve">std::cout </w:t>
      </w:r>
      <w:r w:rsidRPr="00805A5C">
        <w:rPr>
          <w:rFonts w:ascii="Courier New" w:hAnsi="Courier New" w:cs="Courier New"/>
          <w:color w:val="008080"/>
          <w:szCs w:val="19"/>
        </w:rPr>
        <w:t>&lt;&lt;</w:t>
      </w:r>
      <w:r w:rsidRPr="00805A5C">
        <w:rPr>
          <w:rFonts w:ascii="Courier New" w:hAnsi="Courier New" w:cs="Courier New"/>
          <w:color w:val="000000"/>
          <w:szCs w:val="19"/>
        </w:rPr>
        <w:t xml:space="preserve"> </w:t>
      </w:r>
      <w:r w:rsidRPr="00805A5C">
        <w:rPr>
          <w:rFonts w:ascii="Courier New" w:hAnsi="Courier New" w:cs="Courier New"/>
          <w:color w:val="A31515"/>
          <w:szCs w:val="19"/>
        </w:rPr>
        <w:t>"Двусторонняя очередь после удаления элементов:\n"</w:t>
      </w:r>
      <w:r w:rsidRPr="00805A5C">
        <w:rPr>
          <w:rFonts w:ascii="Courier New" w:hAnsi="Courier New" w:cs="Courier New"/>
          <w:color w:val="000000"/>
          <w:szCs w:val="19"/>
        </w:rPr>
        <w: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rPr>
        <w:t xml:space="preserve">    </w:t>
      </w:r>
      <w:r w:rsidRPr="00805A5C">
        <w:rPr>
          <w:rFonts w:ascii="Courier New" w:hAnsi="Courier New" w:cs="Courier New"/>
          <w:color w:val="0000FF"/>
          <w:szCs w:val="19"/>
          <w:lang w:val="en-US"/>
        </w:rPr>
        <w:t>for</w:t>
      </w:r>
      <w:r w:rsidRPr="00805A5C">
        <w:rPr>
          <w:rFonts w:ascii="Courier New" w:hAnsi="Courier New" w:cs="Courier New"/>
          <w:color w:val="000000"/>
          <w:szCs w:val="19"/>
          <w:lang w:val="en-US"/>
        </w:rPr>
        <w:t xml:space="preserve"> (</w:t>
      </w:r>
      <w:r w:rsidRPr="00805A5C">
        <w:rPr>
          <w:rFonts w:ascii="Courier New" w:hAnsi="Courier New" w:cs="Courier New"/>
          <w:color w:val="0000FF"/>
          <w:szCs w:val="19"/>
          <w:lang w:val="en-US"/>
        </w:rPr>
        <w:t>auto</w:t>
      </w:r>
      <w:r w:rsidRPr="00805A5C">
        <w:rPr>
          <w:rFonts w:ascii="Courier New" w:hAnsi="Courier New" w:cs="Courier New"/>
          <w:color w:val="000000"/>
          <w:szCs w:val="19"/>
          <w:lang w:val="en-US"/>
        </w:rPr>
        <w:t xml:space="preserve"> it = deq.begin(); it </w:t>
      </w:r>
      <w:r w:rsidRPr="00805A5C">
        <w:rPr>
          <w:rFonts w:ascii="Courier New" w:hAnsi="Courier New" w:cs="Courier New"/>
          <w:color w:val="008080"/>
          <w:szCs w:val="19"/>
          <w:lang w:val="en-US"/>
        </w:rPr>
        <w:t>!=</w:t>
      </w:r>
      <w:r w:rsidRPr="00805A5C">
        <w:rPr>
          <w:rFonts w:ascii="Courier New" w:hAnsi="Courier New" w:cs="Courier New"/>
          <w:color w:val="000000"/>
          <w:szCs w:val="19"/>
          <w:lang w:val="en-US"/>
        </w:rPr>
        <w:t xml:space="preserve"> newEnd; </w:t>
      </w:r>
      <w:r w:rsidRPr="00805A5C">
        <w:rPr>
          <w:rFonts w:ascii="Courier New" w:hAnsi="Courier New" w:cs="Courier New"/>
          <w:color w:val="008080"/>
          <w:szCs w:val="19"/>
          <w:lang w:val="en-US"/>
        </w:rPr>
        <w:t>++</w:t>
      </w:r>
      <w:r w:rsidRPr="00805A5C">
        <w:rPr>
          <w:rFonts w:ascii="Courier New" w:hAnsi="Courier New" w:cs="Courier New"/>
          <w:color w:val="000000"/>
          <w:szCs w:val="19"/>
          <w:lang w:val="en-US"/>
        </w:rPr>
        <w:t>it) {</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std::cout </w:t>
      </w:r>
      <w:r w:rsidRPr="00805A5C">
        <w:rPr>
          <w:rFonts w:ascii="Courier New" w:hAnsi="Courier New" w:cs="Courier New"/>
          <w:color w:val="008080"/>
          <w:szCs w:val="19"/>
          <w:lang w:val="en-US"/>
        </w:rPr>
        <w:t>&lt;&lt;</w:t>
      </w:r>
      <w:r w:rsidRPr="00805A5C">
        <w:rPr>
          <w:rFonts w:ascii="Courier New" w:hAnsi="Courier New" w:cs="Courier New"/>
          <w:color w:val="000000"/>
          <w:szCs w:val="19"/>
          <w:lang w:val="en-US"/>
        </w:rPr>
        <w:t xml:space="preserve"> </w:t>
      </w:r>
      <w:r w:rsidRPr="00805A5C">
        <w:rPr>
          <w:rFonts w:ascii="Courier New" w:hAnsi="Courier New" w:cs="Courier New"/>
          <w:color w:val="008080"/>
          <w:szCs w:val="19"/>
          <w:lang w:val="en-US"/>
        </w:rPr>
        <w:t>*</w:t>
      </w:r>
      <w:r w:rsidRPr="00805A5C">
        <w:rPr>
          <w:rFonts w:ascii="Courier New" w:hAnsi="Courier New" w:cs="Courier New"/>
          <w:color w:val="000000"/>
          <w:szCs w:val="19"/>
          <w:lang w:val="en-US"/>
        </w:rPr>
        <w:t xml:space="preserve">it </w:t>
      </w:r>
      <w:r w:rsidRPr="00805A5C">
        <w:rPr>
          <w:rFonts w:ascii="Courier New" w:hAnsi="Courier New" w:cs="Courier New"/>
          <w:color w:val="008080"/>
          <w:szCs w:val="19"/>
          <w:lang w:val="en-US"/>
        </w:rPr>
        <w:t>&lt;&lt;</w:t>
      </w:r>
      <w:r w:rsidRPr="00805A5C">
        <w:rPr>
          <w:rFonts w:ascii="Courier New" w:hAnsi="Courier New" w:cs="Courier New"/>
          <w:color w:val="000000"/>
          <w:szCs w:val="19"/>
          <w:lang w:val="en-US"/>
        </w:rPr>
        <w:t xml:space="preserve"> </w:t>
      </w:r>
      <w:r w:rsidRPr="00805A5C">
        <w:rPr>
          <w:rFonts w:ascii="Courier New" w:hAnsi="Courier New" w:cs="Courier New"/>
          <w:color w:val="A31515"/>
          <w:szCs w:val="19"/>
          <w:lang w:val="en-US"/>
        </w:rPr>
        <w:t>" "</w:t>
      </w:r>
      <w:r w:rsidRPr="00805A5C">
        <w:rPr>
          <w:rFonts w:ascii="Courier New" w:hAnsi="Courier New" w:cs="Courier New"/>
          <w:color w:val="000000"/>
          <w:szCs w:val="19"/>
          <w:lang w:val="en-US"/>
        </w:rPr>
        <w: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std::cout </w:t>
      </w:r>
      <w:r w:rsidRPr="00805A5C">
        <w:rPr>
          <w:rFonts w:ascii="Courier New" w:hAnsi="Courier New" w:cs="Courier New"/>
          <w:color w:val="008080"/>
          <w:szCs w:val="19"/>
          <w:lang w:val="en-US"/>
        </w:rPr>
        <w:t>&lt;&lt;</w:t>
      </w:r>
      <w:r w:rsidRPr="00805A5C">
        <w:rPr>
          <w:rFonts w:ascii="Courier New" w:hAnsi="Courier New" w:cs="Courier New"/>
          <w:color w:val="000000"/>
          <w:szCs w:val="19"/>
          <w:lang w:val="en-US"/>
        </w:rPr>
        <w:t xml:space="preserve"> std::endl;</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p>
    <w:p w:rsidR="00805A5C" w:rsidRPr="00805A5C" w:rsidRDefault="00805A5C" w:rsidP="00805A5C">
      <w:pPr>
        <w:autoSpaceDE w:val="0"/>
        <w:autoSpaceDN w:val="0"/>
        <w:adjustRightInd w:val="0"/>
        <w:spacing w:after="0" w:line="240" w:lineRule="auto"/>
        <w:rPr>
          <w:rFonts w:ascii="Courier New" w:hAnsi="Courier New" w:cs="Courier New"/>
          <w:color w:val="000000"/>
          <w:szCs w:val="19"/>
        </w:rPr>
      </w:pPr>
      <w:r w:rsidRPr="00805A5C">
        <w:rPr>
          <w:rFonts w:ascii="Courier New" w:hAnsi="Courier New" w:cs="Courier New"/>
          <w:color w:val="000000"/>
          <w:szCs w:val="19"/>
          <w:lang w:val="en-US"/>
        </w:rPr>
        <w:t xml:space="preserve">    </w:t>
      </w:r>
      <w:r w:rsidRPr="00805A5C">
        <w:rPr>
          <w:rFonts w:ascii="Courier New" w:hAnsi="Courier New" w:cs="Courier New"/>
          <w:color w:val="0000FF"/>
          <w:szCs w:val="19"/>
        </w:rPr>
        <w:t>return</w:t>
      </w:r>
      <w:r w:rsidRPr="00805A5C">
        <w:rPr>
          <w:rFonts w:ascii="Courier New" w:hAnsi="Courier New" w:cs="Courier New"/>
          <w:color w:val="000000"/>
          <w:szCs w:val="19"/>
        </w:rPr>
        <w:t xml:space="preserve"> 0;</w:t>
      </w:r>
    </w:p>
    <w:p w:rsidR="00805A5C" w:rsidRPr="00805A5C" w:rsidRDefault="00805A5C" w:rsidP="00805A5C">
      <w:pPr>
        <w:spacing w:after="80"/>
        <w:rPr>
          <w:rFonts w:ascii="Courier New" w:hAnsi="Courier New" w:cs="Courier New"/>
          <w:color w:val="000000"/>
          <w:szCs w:val="19"/>
        </w:rPr>
      </w:pPr>
      <w:r w:rsidRPr="00805A5C">
        <w:rPr>
          <w:rFonts w:ascii="Courier New" w:hAnsi="Courier New" w:cs="Courier New"/>
          <w:color w:val="000000"/>
          <w:szCs w:val="19"/>
        </w:rPr>
        <w:t>}</w:t>
      </w:r>
    </w:p>
    <w:p w:rsidR="00805A5C" w:rsidRPr="00822C7E" w:rsidRDefault="00805A5C" w:rsidP="00805A5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805A5C" w:rsidRDefault="00805A5C" w:rsidP="00805A5C">
      <w:pPr>
        <w:spacing w:after="0"/>
        <w:rPr>
          <w:rFonts w:cs="Arial"/>
          <w:sz w:val="22"/>
          <w:lang w:val="en-US"/>
        </w:rPr>
      </w:pPr>
      <w:r w:rsidRPr="00805A5C">
        <w:rPr>
          <w:rFonts w:cs="Arial"/>
          <w:noProof/>
          <w:sz w:val="22"/>
          <w:lang w:eastAsia="ru-RU"/>
        </w:rPr>
        <w:drawing>
          <wp:inline distT="0" distB="0" distL="0" distR="0" wp14:anchorId="5AC8BC80" wp14:editId="61F45BAE">
            <wp:extent cx="3962953" cy="828791"/>
            <wp:effectExtent l="0" t="0" r="0" b="9525"/>
            <wp:docPr id="509" name="Рисунок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1"/>
                    <a:stretch>
                      <a:fillRect/>
                    </a:stretch>
                  </pic:blipFill>
                  <pic:spPr>
                    <a:xfrm>
                      <a:off x="0" y="0"/>
                      <a:ext cx="3962953" cy="828791"/>
                    </a:xfrm>
                    <a:prstGeom prst="rect">
                      <a:avLst/>
                    </a:prstGeom>
                  </pic:spPr>
                </pic:pic>
              </a:graphicData>
            </a:graphic>
          </wp:inline>
        </w:drawing>
      </w:r>
    </w:p>
    <w:p w:rsidR="00805A5C" w:rsidRPr="0092657B" w:rsidRDefault="00E02D8B" w:rsidP="00805A5C">
      <w:pPr>
        <w:spacing w:before="80" w:after="80"/>
        <w:rPr>
          <w:rFonts w:cs="Arial"/>
          <w:lang w:val="en-US"/>
        </w:rPr>
      </w:pPr>
      <w:hyperlink w:anchor="_Последовательные_контейнеры_1" w:history="1">
        <w:r w:rsidR="00805A5C" w:rsidRPr="0092657B">
          <w:rPr>
            <w:rStyle w:val="a4"/>
            <w:rFonts w:cs="Arial"/>
            <w:lang w:val="en-US"/>
          </w:rPr>
          <w:t>&lt;</w:t>
        </w:r>
        <w:r w:rsidR="00805A5C" w:rsidRPr="0092657B">
          <w:rPr>
            <w:rStyle w:val="a4"/>
            <w:rFonts w:cs="Arial"/>
          </w:rPr>
          <w:t>Последовательные контейнеры</w:t>
        </w:r>
        <w:r w:rsidR="00805A5C" w:rsidRPr="0092657B">
          <w:rPr>
            <w:rStyle w:val="a4"/>
            <w:rFonts w:cs="Arial"/>
            <w:lang w:val="en-US"/>
          </w:rPr>
          <w:t>&gt;</w:t>
        </w:r>
      </w:hyperlink>
    </w:p>
    <w:p w:rsidR="00570862" w:rsidRDefault="00570862"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75" w:name="_remove_if_2"/>
      <w:bookmarkEnd w:id="575"/>
      <w:r>
        <w:rPr>
          <w:rFonts w:ascii="Arial" w:hAnsi="Arial" w:cs="Arial"/>
          <w:b/>
          <w:i w:val="0"/>
          <w:color w:val="000000" w:themeColor="text1"/>
          <w:lang w:val="en-US"/>
        </w:rPr>
        <w:t>remove_if</w:t>
      </w:r>
    </w:p>
    <w:p w:rsidR="00570862" w:rsidRPr="00AB135E" w:rsidRDefault="00570862" w:rsidP="00570862">
      <w:pPr>
        <w:ind w:firstLine="567"/>
      </w:pPr>
      <w:r>
        <w:t>Пример</w:t>
      </w:r>
      <w:r w:rsidRPr="00AB135E">
        <w:t xml:space="preserve"> </w:t>
      </w:r>
      <w:r>
        <w:t>использования</w:t>
      </w:r>
      <w:r w:rsidRPr="00AB135E">
        <w:t xml:space="preserve"> </w:t>
      </w:r>
      <w:r>
        <w:t>алгоритма rem</w:t>
      </w:r>
      <w:r>
        <w:rPr>
          <w:lang w:val="en-US"/>
        </w:rPr>
        <w:t>ove</w:t>
      </w:r>
      <w:r w:rsidRPr="00E27C87">
        <w:t>_</w:t>
      </w:r>
      <w:r>
        <w:rPr>
          <w:lang w:val="en-US"/>
        </w:rPr>
        <w:t>if</w:t>
      </w:r>
      <w:r w:rsidRPr="00AB135E">
        <w: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808080"/>
          <w:szCs w:val="19"/>
          <w:lang w:val="en-US"/>
        </w:rPr>
        <w:t>#include</w:t>
      </w:r>
      <w:r w:rsidRPr="00570862">
        <w:rPr>
          <w:rFonts w:ascii="Courier New" w:hAnsi="Courier New" w:cs="Courier New"/>
          <w:color w:val="000000"/>
          <w:szCs w:val="19"/>
          <w:lang w:val="en-US"/>
        </w:rPr>
        <w:t xml:space="preserve"> </w:t>
      </w:r>
      <w:r w:rsidRPr="00570862">
        <w:rPr>
          <w:rFonts w:ascii="Courier New" w:hAnsi="Courier New" w:cs="Courier New"/>
          <w:color w:val="A31515"/>
          <w:szCs w:val="19"/>
          <w:lang w:val="en-US"/>
        </w:rPr>
        <w:t>&lt;iostream&gt;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808080"/>
          <w:szCs w:val="19"/>
          <w:lang w:val="en-US"/>
        </w:rPr>
        <w:t>#include</w:t>
      </w:r>
      <w:r w:rsidRPr="00570862">
        <w:rPr>
          <w:rFonts w:ascii="Courier New" w:hAnsi="Courier New" w:cs="Courier New"/>
          <w:color w:val="000000"/>
          <w:szCs w:val="19"/>
          <w:lang w:val="en-US"/>
        </w:rPr>
        <w:t xml:space="preserve"> </w:t>
      </w:r>
      <w:r w:rsidRPr="00570862">
        <w:rPr>
          <w:rFonts w:ascii="Courier New" w:hAnsi="Courier New" w:cs="Courier New"/>
          <w:color w:val="A31515"/>
          <w:szCs w:val="19"/>
          <w:lang w:val="en-US"/>
        </w:rPr>
        <w:t>&lt;deque&gt;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808080"/>
          <w:szCs w:val="19"/>
          <w:lang w:val="en-US"/>
        </w:rPr>
        <w:t>#include</w:t>
      </w:r>
      <w:r w:rsidRPr="00570862">
        <w:rPr>
          <w:rFonts w:ascii="Courier New" w:hAnsi="Courier New" w:cs="Courier New"/>
          <w:color w:val="000000"/>
          <w:szCs w:val="19"/>
          <w:lang w:val="en-US"/>
        </w:rPr>
        <w:t xml:space="preserve"> </w:t>
      </w:r>
      <w:r w:rsidRPr="00570862">
        <w:rPr>
          <w:rFonts w:ascii="Courier New" w:hAnsi="Courier New" w:cs="Courier New"/>
          <w:color w:val="A31515"/>
          <w:szCs w:val="19"/>
          <w:lang w:val="en-US"/>
        </w:rPr>
        <w:t>&lt;algorithm&gt;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FF"/>
          <w:szCs w:val="19"/>
          <w:lang w:val="en-US"/>
        </w:rPr>
        <w:t>int</w:t>
      </w:r>
      <w:r w:rsidRPr="00570862">
        <w:rPr>
          <w:rFonts w:ascii="Courier New" w:hAnsi="Courier New" w:cs="Courier New"/>
          <w:color w:val="000000"/>
          <w:szCs w:val="19"/>
          <w:lang w:val="en-US"/>
        </w:rPr>
        <w:t xml:space="preserve"> main() {</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lang w:val="en-US"/>
        </w:rPr>
        <w:t xml:space="preserve">    setlocale(</w:t>
      </w:r>
      <w:r w:rsidRPr="00570862">
        <w:rPr>
          <w:rFonts w:ascii="Courier New" w:hAnsi="Courier New" w:cs="Courier New"/>
          <w:color w:val="6F008A"/>
          <w:szCs w:val="19"/>
          <w:lang w:val="en-US"/>
        </w:rPr>
        <w:t>LC_ALL</w:t>
      </w:r>
      <w:r w:rsidRPr="00570862">
        <w:rPr>
          <w:rFonts w:ascii="Courier New" w:hAnsi="Courier New" w:cs="Courier New"/>
          <w:color w:val="000000"/>
          <w:szCs w:val="19"/>
          <w:lang w:val="en-US"/>
        </w:rPr>
        <w:t xml:space="preserve">, </w:t>
      </w:r>
      <w:r w:rsidRPr="00570862">
        <w:rPr>
          <w:rFonts w:ascii="Courier New" w:hAnsi="Courier New" w:cs="Courier New"/>
          <w:color w:val="A31515"/>
          <w:szCs w:val="19"/>
          <w:lang w:val="en-US"/>
        </w:rPr>
        <w:t>"Russian"</w:t>
      </w:r>
      <w:r w:rsidRPr="00570862">
        <w:rPr>
          <w:rFonts w:ascii="Courier New" w:hAnsi="Courier New" w:cs="Courier New"/>
          <w:color w:val="000000"/>
          <w:szCs w:val="19"/>
          <w:lang w:val="en-US"/>
        </w:rPr>
        <w: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rPr>
      </w:pPr>
      <w:r w:rsidRPr="00570862">
        <w:rPr>
          <w:rFonts w:ascii="Courier New" w:hAnsi="Courier New" w:cs="Courier New"/>
          <w:color w:val="000000"/>
          <w:szCs w:val="19"/>
          <w:lang w:val="en-US"/>
        </w:rPr>
        <w:t xml:space="preserve">    </w:t>
      </w:r>
      <w:r w:rsidRPr="00570862">
        <w:rPr>
          <w:rFonts w:ascii="Courier New" w:hAnsi="Courier New" w:cs="Courier New"/>
          <w:color w:val="000000"/>
          <w:szCs w:val="19"/>
        </w:rPr>
        <w:t>std::</w:t>
      </w:r>
      <w:r w:rsidRPr="00570862">
        <w:rPr>
          <w:rFonts w:ascii="Courier New" w:hAnsi="Courier New" w:cs="Courier New"/>
          <w:color w:val="2B91AF"/>
          <w:szCs w:val="19"/>
        </w:rPr>
        <w:t>deque</w:t>
      </w:r>
      <w:r w:rsidRPr="00570862">
        <w:rPr>
          <w:rFonts w:ascii="Courier New" w:hAnsi="Courier New" w:cs="Courier New"/>
          <w:color w:val="000000"/>
          <w:szCs w:val="19"/>
        </w:rPr>
        <w:t>&lt;</w:t>
      </w:r>
      <w:r w:rsidRPr="00570862">
        <w:rPr>
          <w:rFonts w:ascii="Courier New" w:hAnsi="Courier New" w:cs="Courier New"/>
          <w:color w:val="0000FF"/>
          <w:szCs w:val="19"/>
        </w:rPr>
        <w:t>int</w:t>
      </w:r>
      <w:r w:rsidRPr="00570862">
        <w:rPr>
          <w:rFonts w:ascii="Courier New" w:hAnsi="Courier New" w:cs="Courier New"/>
          <w:color w:val="000000"/>
          <w:szCs w:val="19"/>
        </w:rPr>
        <w:t>&gt; deq = { 1, 2, 3, 4, 5, 6, 7 };</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rPr>
      </w:pPr>
    </w:p>
    <w:p w:rsidR="00570862" w:rsidRPr="00570862" w:rsidRDefault="00570862" w:rsidP="00570862">
      <w:pPr>
        <w:autoSpaceDE w:val="0"/>
        <w:autoSpaceDN w:val="0"/>
        <w:adjustRightInd w:val="0"/>
        <w:spacing w:after="0" w:line="240" w:lineRule="auto"/>
        <w:rPr>
          <w:rFonts w:ascii="Courier New" w:hAnsi="Courier New" w:cs="Courier New"/>
          <w:color w:val="000000"/>
          <w:szCs w:val="19"/>
        </w:rPr>
      </w:pPr>
      <w:r w:rsidRPr="00570862">
        <w:rPr>
          <w:rFonts w:ascii="Courier New" w:hAnsi="Courier New" w:cs="Courier New"/>
          <w:color w:val="000000"/>
          <w:szCs w:val="19"/>
        </w:rPr>
        <w:t xml:space="preserve">    </w:t>
      </w:r>
      <w:r w:rsidRPr="00570862">
        <w:rPr>
          <w:rFonts w:ascii="Courier New" w:hAnsi="Courier New" w:cs="Courier New"/>
          <w:color w:val="008000"/>
          <w:szCs w:val="19"/>
        </w:rPr>
        <w:t>// Удаляем все числа больше 5</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rPr>
        <w:t xml:space="preserve">    </w:t>
      </w:r>
      <w:r w:rsidRPr="00570862">
        <w:rPr>
          <w:rFonts w:ascii="Courier New" w:hAnsi="Courier New" w:cs="Courier New"/>
          <w:color w:val="000000"/>
          <w:szCs w:val="19"/>
          <w:lang w:val="en-US"/>
        </w:rPr>
        <w:t>deq.erase(std::remove_if(deq.begin(), deq.end(), [](</w:t>
      </w:r>
      <w:r w:rsidRPr="00570862">
        <w:rPr>
          <w:rFonts w:ascii="Courier New" w:hAnsi="Courier New" w:cs="Courier New"/>
          <w:color w:val="0000FF"/>
          <w:szCs w:val="19"/>
          <w:lang w:val="en-US"/>
        </w:rPr>
        <w:t>int</w:t>
      </w:r>
      <w:r w:rsidRPr="00570862">
        <w:rPr>
          <w:rFonts w:ascii="Courier New" w:hAnsi="Courier New" w:cs="Courier New"/>
          <w:color w:val="000000"/>
          <w:szCs w:val="19"/>
          <w:lang w:val="en-US"/>
        </w:rPr>
        <w:t xml:space="preserve"> </w:t>
      </w:r>
      <w:r w:rsidRPr="00570862">
        <w:rPr>
          <w:rFonts w:ascii="Courier New" w:hAnsi="Courier New" w:cs="Courier New"/>
          <w:color w:val="808080"/>
          <w:szCs w:val="19"/>
          <w:lang w:val="en-US"/>
        </w:rPr>
        <w:t>num</w:t>
      </w:r>
      <w:r w:rsidRPr="00570862">
        <w:rPr>
          <w:rFonts w:ascii="Courier New" w:hAnsi="Courier New" w:cs="Courier New"/>
          <w:color w:val="000000"/>
          <w:szCs w:val="19"/>
          <w:lang w:val="en-US"/>
        </w:rPr>
        <w:t>) {</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lang w:val="en-US"/>
        </w:rPr>
        <w:t xml:space="preserve">        </w:t>
      </w:r>
      <w:r w:rsidRPr="00570862">
        <w:rPr>
          <w:rFonts w:ascii="Courier New" w:hAnsi="Courier New" w:cs="Courier New"/>
          <w:color w:val="0000FF"/>
          <w:szCs w:val="19"/>
          <w:lang w:val="en-US"/>
        </w:rPr>
        <w:t>return</w:t>
      </w:r>
      <w:r w:rsidRPr="00570862">
        <w:rPr>
          <w:rFonts w:ascii="Courier New" w:hAnsi="Courier New" w:cs="Courier New"/>
          <w:color w:val="000000"/>
          <w:szCs w:val="19"/>
          <w:lang w:val="en-US"/>
        </w:rPr>
        <w:t xml:space="preserve"> </w:t>
      </w:r>
      <w:r w:rsidRPr="00570862">
        <w:rPr>
          <w:rFonts w:ascii="Courier New" w:hAnsi="Courier New" w:cs="Courier New"/>
          <w:color w:val="808080"/>
          <w:szCs w:val="19"/>
          <w:lang w:val="en-US"/>
        </w:rPr>
        <w:t>num</w:t>
      </w:r>
      <w:r w:rsidRPr="00570862">
        <w:rPr>
          <w:rFonts w:ascii="Courier New" w:hAnsi="Courier New" w:cs="Courier New"/>
          <w:color w:val="000000"/>
          <w:szCs w:val="19"/>
          <w:lang w:val="en-US"/>
        </w:rPr>
        <w:t xml:space="preserve"> &gt; 5;</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lang w:val="en-US"/>
        </w:rPr>
        <w:t xml:space="preserve">        }), deq.end());</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lang w:val="en-US"/>
        </w:rPr>
        <w:t xml:space="preserve">    std::cout </w:t>
      </w:r>
      <w:r w:rsidRPr="00570862">
        <w:rPr>
          <w:rFonts w:ascii="Courier New" w:hAnsi="Courier New" w:cs="Courier New"/>
          <w:color w:val="008080"/>
          <w:szCs w:val="19"/>
          <w:lang w:val="en-US"/>
        </w:rPr>
        <w:t>&lt;&lt;</w:t>
      </w:r>
      <w:r w:rsidRPr="00570862">
        <w:rPr>
          <w:rFonts w:ascii="Courier New" w:hAnsi="Courier New" w:cs="Courier New"/>
          <w:color w:val="000000"/>
          <w:szCs w:val="19"/>
          <w:lang w:val="en-US"/>
        </w:rPr>
        <w:t xml:space="preserve"> </w:t>
      </w:r>
      <w:r w:rsidRPr="00570862">
        <w:rPr>
          <w:rFonts w:ascii="Courier New" w:hAnsi="Courier New" w:cs="Courier New"/>
          <w:color w:val="A31515"/>
          <w:szCs w:val="19"/>
          <w:lang w:val="en-US"/>
        </w:rPr>
        <w:t>"</w:t>
      </w:r>
      <w:r w:rsidRPr="00570862">
        <w:rPr>
          <w:rFonts w:ascii="Courier New" w:hAnsi="Courier New" w:cs="Courier New"/>
          <w:color w:val="A31515"/>
          <w:szCs w:val="19"/>
        </w:rPr>
        <w:t>Двусторонняя</w:t>
      </w:r>
      <w:r w:rsidRPr="00570862">
        <w:rPr>
          <w:rFonts w:ascii="Courier New" w:hAnsi="Courier New" w:cs="Courier New"/>
          <w:color w:val="A31515"/>
          <w:szCs w:val="19"/>
          <w:lang w:val="en-US"/>
        </w:rPr>
        <w:t xml:space="preserve"> </w:t>
      </w:r>
      <w:r w:rsidRPr="00570862">
        <w:rPr>
          <w:rFonts w:ascii="Courier New" w:hAnsi="Courier New" w:cs="Courier New"/>
          <w:color w:val="A31515"/>
          <w:szCs w:val="19"/>
        </w:rPr>
        <w:t>очередь</w:t>
      </w:r>
      <w:r w:rsidRPr="00570862">
        <w:rPr>
          <w:rFonts w:ascii="Courier New" w:hAnsi="Courier New" w:cs="Courier New"/>
          <w:color w:val="A31515"/>
          <w:szCs w:val="19"/>
          <w:lang w:val="en-US"/>
        </w:rPr>
        <w:t xml:space="preserve"> </w:t>
      </w:r>
      <w:r w:rsidRPr="00570862">
        <w:rPr>
          <w:rFonts w:ascii="Courier New" w:hAnsi="Courier New" w:cs="Courier New"/>
          <w:color w:val="A31515"/>
          <w:szCs w:val="19"/>
        </w:rPr>
        <w:t>после</w:t>
      </w:r>
      <w:r w:rsidRPr="00570862">
        <w:rPr>
          <w:rFonts w:ascii="Courier New" w:hAnsi="Courier New" w:cs="Courier New"/>
          <w:color w:val="A31515"/>
          <w:szCs w:val="19"/>
          <w:lang w:val="en-US"/>
        </w:rPr>
        <w:t xml:space="preserve"> </w:t>
      </w:r>
      <w:r w:rsidRPr="00570862">
        <w:rPr>
          <w:rFonts w:ascii="Courier New" w:hAnsi="Courier New" w:cs="Courier New"/>
          <w:color w:val="A31515"/>
          <w:szCs w:val="19"/>
        </w:rPr>
        <w:t>удаления</w:t>
      </w:r>
      <w:r w:rsidRPr="00570862">
        <w:rPr>
          <w:rFonts w:ascii="Courier New" w:hAnsi="Courier New" w:cs="Courier New"/>
          <w:color w:val="A31515"/>
          <w:szCs w:val="19"/>
          <w:lang w:val="en-US"/>
        </w:rPr>
        <w:t xml:space="preserve"> </w:t>
      </w:r>
      <w:r w:rsidRPr="00570862">
        <w:rPr>
          <w:rFonts w:ascii="Courier New" w:hAnsi="Courier New" w:cs="Courier New"/>
          <w:color w:val="A31515"/>
          <w:szCs w:val="19"/>
        </w:rPr>
        <w:t>чисел</w:t>
      </w:r>
      <w:r w:rsidRPr="00570862">
        <w:rPr>
          <w:rFonts w:ascii="Courier New" w:hAnsi="Courier New" w:cs="Courier New"/>
          <w:color w:val="A31515"/>
          <w:szCs w:val="19"/>
          <w:lang w:val="en-US"/>
        </w:rPr>
        <w:t xml:space="preserve"> </w:t>
      </w:r>
      <w:r w:rsidRPr="00570862">
        <w:rPr>
          <w:rFonts w:ascii="Courier New" w:hAnsi="Courier New" w:cs="Courier New"/>
          <w:color w:val="A31515"/>
          <w:szCs w:val="19"/>
        </w:rPr>
        <w:t>больше</w:t>
      </w:r>
      <w:r w:rsidRPr="00570862">
        <w:rPr>
          <w:rFonts w:ascii="Courier New" w:hAnsi="Courier New" w:cs="Courier New"/>
          <w:color w:val="A31515"/>
          <w:szCs w:val="19"/>
          <w:lang w:val="en-US"/>
        </w:rPr>
        <w:t xml:space="preserve"> 5:\n"</w:t>
      </w:r>
      <w:r w:rsidRPr="00570862">
        <w:rPr>
          <w:rFonts w:ascii="Courier New" w:hAnsi="Courier New" w:cs="Courier New"/>
          <w:color w:val="000000"/>
          <w:szCs w:val="19"/>
          <w:lang w:val="en-US"/>
        </w:rPr>
        <w: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lang w:val="en-US"/>
        </w:rPr>
        <w:t xml:space="preserve">    </w:t>
      </w:r>
      <w:r w:rsidRPr="00570862">
        <w:rPr>
          <w:rFonts w:ascii="Courier New" w:hAnsi="Courier New" w:cs="Courier New"/>
          <w:color w:val="0000FF"/>
          <w:szCs w:val="19"/>
          <w:lang w:val="en-US"/>
        </w:rPr>
        <w:t>for</w:t>
      </w:r>
      <w:r w:rsidRPr="00570862">
        <w:rPr>
          <w:rFonts w:ascii="Courier New" w:hAnsi="Courier New" w:cs="Courier New"/>
          <w:color w:val="000000"/>
          <w:szCs w:val="19"/>
          <w:lang w:val="en-US"/>
        </w:rPr>
        <w:t xml:space="preserve"> (</w:t>
      </w:r>
      <w:r w:rsidRPr="00570862">
        <w:rPr>
          <w:rFonts w:ascii="Courier New" w:hAnsi="Courier New" w:cs="Courier New"/>
          <w:color w:val="0000FF"/>
          <w:szCs w:val="19"/>
          <w:lang w:val="en-US"/>
        </w:rPr>
        <w:t>const</w:t>
      </w:r>
      <w:r w:rsidRPr="00570862">
        <w:rPr>
          <w:rFonts w:ascii="Courier New" w:hAnsi="Courier New" w:cs="Courier New"/>
          <w:color w:val="000000"/>
          <w:szCs w:val="19"/>
          <w:lang w:val="en-US"/>
        </w:rPr>
        <w:t xml:space="preserve"> </w:t>
      </w:r>
      <w:r w:rsidRPr="00570862">
        <w:rPr>
          <w:rFonts w:ascii="Courier New" w:hAnsi="Courier New" w:cs="Courier New"/>
          <w:color w:val="0000FF"/>
          <w:szCs w:val="19"/>
          <w:lang w:val="en-US"/>
        </w:rPr>
        <w:t>auto</w:t>
      </w:r>
      <w:r w:rsidRPr="00570862">
        <w:rPr>
          <w:rFonts w:ascii="Courier New" w:hAnsi="Courier New" w:cs="Courier New"/>
          <w:color w:val="000000"/>
          <w:szCs w:val="19"/>
          <w:lang w:val="en-US"/>
        </w:rPr>
        <w:t>&amp; num : deq) {</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lang w:val="en-US"/>
        </w:rPr>
        <w:t xml:space="preserve">        std::cout </w:t>
      </w:r>
      <w:r w:rsidRPr="00570862">
        <w:rPr>
          <w:rFonts w:ascii="Courier New" w:hAnsi="Courier New" w:cs="Courier New"/>
          <w:color w:val="008080"/>
          <w:szCs w:val="19"/>
          <w:lang w:val="en-US"/>
        </w:rPr>
        <w:t>&lt;&lt;</w:t>
      </w:r>
      <w:r w:rsidRPr="00570862">
        <w:rPr>
          <w:rFonts w:ascii="Courier New" w:hAnsi="Courier New" w:cs="Courier New"/>
          <w:color w:val="000000"/>
          <w:szCs w:val="19"/>
          <w:lang w:val="en-US"/>
        </w:rPr>
        <w:t xml:space="preserve"> num </w:t>
      </w:r>
      <w:r w:rsidRPr="00570862">
        <w:rPr>
          <w:rFonts w:ascii="Courier New" w:hAnsi="Courier New" w:cs="Courier New"/>
          <w:color w:val="008080"/>
          <w:szCs w:val="19"/>
          <w:lang w:val="en-US"/>
        </w:rPr>
        <w:t>&lt;&lt;</w:t>
      </w:r>
      <w:r w:rsidRPr="00570862">
        <w:rPr>
          <w:rFonts w:ascii="Courier New" w:hAnsi="Courier New" w:cs="Courier New"/>
          <w:color w:val="000000"/>
          <w:szCs w:val="19"/>
          <w:lang w:val="en-US"/>
        </w:rPr>
        <w:t xml:space="preserve"> </w:t>
      </w:r>
      <w:r w:rsidRPr="00570862">
        <w:rPr>
          <w:rFonts w:ascii="Courier New" w:hAnsi="Courier New" w:cs="Courier New"/>
          <w:color w:val="A31515"/>
          <w:szCs w:val="19"/>
          <w:lang w:val="en-US"/>
        </w:rPr>
        <w:t>" "</w:t>
      </w:r>
      <w:r w:rsidRPr="00570862">
        <w:rPr>
          <w:rFonts w:ascii="Courier New" w:hAnsi="Courier New" w:cs="Courier New"/>
          <w:color w:val="000000"/>
          <w:szCs w:val="19"/>
          <w:lang w:val="en-US"/>
        </w:rPr>
        <w: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lang w:val="en-US"/>
        </w:rPr>
        <w:t xml:space="preserve">    }</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lang w:val="en-US"/>
        </w:rPr>
        <w:t xml:space="preserve">    std::cout </w:t>
      </w:r>
      <w:r w:rsidRPr="00570862">
        <w:rPr>
          <w:rFonts w:ascii="Courier New" w:hAnsi="Courier New" w:cs="Courier New"/>
          <w:color w:val="008080"/>
          <w:szCs w:val="19"/>
          <w:lang w:val="en-US"/>
        </w:rPr>
        <w:t>&lt;&lt;</w:t>
      </w:r>
      <w:r w:rsidRPr="00570862">
        <w:rPr>
          <w:rFonts w:ascii="Courier New" w:hAnsi="Courier New" w:cs="Courier New"/>
          <w:color w:val="000000"/>
          <w:szCs w:val="19"/>
          <w:lang w:val="en-US"/>
        </w:rPr>
        <w:t xml:space="preserve"> std::endl;</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p>
    <w:p w:rsidR="00570862" w:rsidRPr="00570862" w:rsidRDefault="00570862" w:rsidP="00570862">
      <w:pPr>
        <w:autoSpaceDE w:val="0"/>
        <w:autoSpaceDN w:val="0"/>
        <w:adjustRightInd w:val="0"/>
        <w:spacing w:after="0" w:line="240" w:lineRule="auto"/>
        <w:rPr>
          <w:rFonts w:ascii="Courier New" w:hAnsi="Courier New" w:cs="Courier New"/>
          <w:color w:val="000000"/>
          <w:szCs w:val="19"/>
        </w:rPr>
      </w:pPr>
      <w:r w:rsidRPr="00570862">
        <w:rPr>
          <w:rFonts w:ascii="Courier New" w:hAnsi="Courier New" w:cs="Courier New"/>
          <w:color w:val="000000"/>
          <w:szCs w:val="19"/>
          <w:lang w:val="en-US"/>
        </w:rPr>
        <w:t xml:space="preserve">    </w:t>
      </w:r>
      <w:r w:rsidRPr="00570862">
        <w:rPr>
          <w:rFonts w:ascii="Courier New" w:hAnsi="Courier New" w:cs="Courier New"/>
          <w:color w:val="0000FF"/>
          <w:szCs w:val="19"/>
        </w:rPr>
        <w:t>return</w:t>
      </w:r>
      <w:r w:rsidRPr="00570862">
        <w:rPr>
          <w:rFonts w:ascii="Courier New" w:hAnsi="Courier New" w:cs="Courier New"/>
          <w:color w:val="000000"/>
          <w:szCs w:val="19"/>
        </w:rPr>
        <w:t xml:space="preserve"> 0;</w:t>
      </w:r>
    </w:p>
    <w:p w:rsidR="00570862" w:rsidRPr="00570862" w:rsidRDefault="00570862" w:rsidP="00570862">
      <w:pPr>
        <w:spacing w:after="80"/>
        <w:rPr>
          <w:rFonts w:ascii="Courier New" w:hAnsi="Courier New" w:cs="Courier New"/>
          <w:color w:val="000000"/>
          <w:szCs w:val="19"/>
        </w:rPr>
      </w:pPr>
      <w:r w:rsidRPr="00570862">
        <w:rPr>
          <w:rFonts w:ascii="Courier New" w:hAnsi="Courier New" w:cs="Courier New"/>
          <w:color w:val="000000"/>
          <w:szCs w:val="19"/>
        </w:rPr>
        <w:t>}</w:t>
      </w:r>
    </w:p>
    <w:p w:rsidR="00570862" w:rsidRPr="00822C7E" w:rsidRDefault="00570862" w:rsidP="0057086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570862" w:rsidRPr="00570862" w:rsidRDefault="00570862" w:rsidP="00570862">
      <w:pPr>
        <w:spacing w:after="0"/>
        <w:rPr>
          <w:rFonts w:cs="Arial"/>
          <w:sz w:val="22"/>
        </w:rPr>
      </w:pPr>
      <w:r w:rsidRPr="00570862">
        <w:rPr>
          <w:rFonts w:cs="Arial"/>
          <w:noProof/>
          <w:sz w:val="22"/>
          <w:lang w:eastAsia="ru-RU"/>
        </w:rPr>
        <w:drawing>
          <wp:inline distT="0" distB="0" distL="0" distR="0" wp14:anchorId="766E129A" wp14:editId="77CC8977">
            <wp:extent cx="4391638" cy="476316"/>
            <wp:effectExtent l="0" t="0" r="9525" b="0"/>
            <wp:docPr id="516" name="Рисунок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2"/>
                    <a:stretch>
                      <a:fillRect/>
                    </a:stretch>
                  </pic:blipFill>
                  <pic:spPr>
                    <a:xfrm>
                      <a:off x="0" y="0"/>
                      <a:ext cx="4391638" cy="476316"/>
                    </a:xfrm>
                    <a:prstGeom prst="rect">
                      <a:avLst/>
                    </a:prstGeom>
                  </pic:spPr>
                </pic:pic>
              </a:graphicData>
            </a:graphic>
          </wp:inline>
        </w:drawing>
      </w:r>
    </w:p>
    <w:p w:rsidR="00570862" w:rsidRPr="00570862" w:rsidRDefault="00E02D8B" w:rsidP="00570862">
      <w:pPr>
        <w:spacing w:before="80" w:after="80"/>
        <w:rPr>
          <w:rFonts w:cs="Arial"/>
        </w:rPr>
      </w:pPr>
      <w:hyperlink w:anchor="_Последовательные_контейнеры_1" w:history="1">
        <w:r w:rsidR="00570862" w:rsidRPr="00570862">
          <w:rPr>
            <w:rStyle w:val="a4"/>
            <w:rFonts w:cs="Arial"/>
          </w:rPr>
          <w:t>&lt;</w:t>
        </w:r>
        <w:r w:rsidR="00570862" w:rsidRPr="0092657B">
          <w:rPr>
            <w:rStyle w:val="a4"/>
            <w:rFonts w:cs="Arial"/>
          </w:rPr>
          <w:t>Последовательные контейнеры</w:t>
        </w:r>
        <w:r w:rsidR="00570862" w:rsidRPr="00570862">
          <w:rPr>
            <w:rStyle w:val="a4"/>
            <w:rFonts w:cs="Arial"/>
          </w:rPr>
          <w:t>&gt;</w:t>
        </w:r>
      </w:hyperlink>
    </w:p>
    <w:p w:rsidR="00D10429" w:rsidRDefault="00D10429"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76" w:name="_remove_copy_2"/>
      <w:bookmarkEnd w:id="576"/>
      <w:r>
        <w:rPr>
          <w:rFonts w:ascii="Arial" w:hAnsi="Arial" w:cs="Arial"/>
          <w:b/>
          <w:i w:val="0"/>
          <w:color w:val="000000" w:themeColor="text1"/>
          <w:lang w:val="en-US"/>
        </w:rPr>
        <w:t>remove_copy</w:t>
      </w:r>
    </w:p>
    <w:p w:rsidR="00D10429" w:rsidRPr="00AB135E" w:rsidRDefault="00D10429" w:rsidP="00D10429">
      <w:pPr>
        <w:ind w:firstLine="567"/>
      </w:pPr>
      <w:r>
        <w:t>Пример</w:t>
      </w:r>
      <w:r w:rsidRPr="00AB135E">
        <w:t xml:space="preserve"> </w:t>
      </w:r>
      <w:r>
        <w:t>использования</w:t>
      </w:r>
      <w:r w:rsidRPr="00AB135E">
        <w:t xml:space="preserve"> </w:t>
      </w:r>
      <w:r>
        <w:t>алгоритма rem</w:t>
      </w:r>
      <w:r>
        <w:rPr>
          <w:lang w:val="en-US"/>
        </w:rPr>
        <w:t>ove</w:t>
      </w:r>
      <w:r w:rsidRPr="00E27C87">
        <w:t>_</w:t>
      </w:r>
      <w:r>
        <w:rPr>
          <w:lang w:val="en-US"/>
        </w:rPr>
        <w:t>copy</w:t>
      </w:r>
      <w:r w:rsidRPr="00AB135E">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&lt;iostream&gt;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&lt;deque&gt;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&lt;algorithm&gt;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&lt;iterator&gt;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FF"/>
          <w:szCs w:val="19"/>
          <w:lang w:val="en-US"/>
        </w:rPr>
        <w:t>int</w:t>
      </w:r>
      <w:r w:rsidRPr="00D10429">
        <w:rPr>
          <w:rFonts w:ascii="Courier New" w:hAnsi="Courier New" w:cs="Courier New"/>
          <w:color w:val="000000"/>
          <w:szCs w:val="19"/>
          <w:lang w:val="en-US"/>
        </w:rPr>
        <w:t xml:space="preserve"> main()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setlocale(</w:t>
      </w:r>
      <w:r w:rsidRPr="00D10429">
        <w:rPr>
          <w:rFonts w:ascii="Courier New" w:hAnsi="Courier New" w:cs="Courier New"/>
          <w:color w:val="6F008A"/>
          <w:szCs w:val="19"/>
          <w:lang w:val="en-US"/>
        </w:rPr>
        <w:t>LC_ALL</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"Russian"</w:t>
      </w:r>
      <w:r w:rsidRPr="00D10429">
        <w:rPr>
          <w:rFonts w:ascii="Courier New" w:hAnsi="Courier New" w:cs="Courier New"/>
          <w:color w:val="000000"/>
          <w:szCs w:val="19"/>
          <w:lang w:val="en-US"/>
        </w:rPr>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w:t>
      </w:r>
      <w:r w:rsidRPr="00D10429">
        <w:rPr>
          <w:rFonts w:ascii="Courier New" w:hAnsi="Courier New" w:cs="Courier New"/>
          <w:color w:val="2B91AF"/>
          <w:szCs w:val="19"/>
          <w:lang w:val="en-US"/>
        </w:rPr>
        <w:t>deque</w:t>
      </w:r>
      <w:r w:rsidRPr="00D10429">
        <w:rPr>
          <w:rFonts w:ascii="Courier New" w:hAnsi="Courier New" w:cs="Courier New"/>
          <w:color w:val="000000"/>
          <w:szCs w:val="19"/>
          <w:lang w:val="en-US"/>
        </w:rPr>
        <w:t>&lt;</w:t>
      </w:r>
      <w:r w:rsidRPr="00D10429">
        <w:rPr>
          <w:rFonts w:ascii="Courier New" w:hAnsi="Courier New" w:cs="Courier New"/>
          <w:color w:val="0000FF"/>
          <w:szCs w:val="19"/>
          <w:lang w:val="en-US"/>
        </w:rPr>
        <w:t>int</w:t>
      </w:r>
      <w:r w:rsidRPr="00D10429">
        <w:rPr>
          <w:rFonts w:ascii="Courier New" w:hAnsi="Courier New" w:cs="Courier New"/>
          <w:color w:val="000000"/>
          <w:szCs w:val="19"/>
          <w:lang w:val="en-US"/>
        </w:rPr>
        <w:t>&gt; deq = { 1, 2, 3, 4, 5, 6, 7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w:t>
      </w:r>
      <w:r w:rsidRPr="00D10429">
        <w:rPr>
          <w:rFonts w:ascii="Courier New" w:hAnsi="Courier New" w:cs="Courier New"/>
          <w:color w:val="2B91AF"/>
          <w:szCs w:val="19"/>
          <w:lang w:val="en-US"/>
        </w:rPr>
        <w:t>deque</w:t>
      </w:r>
      <w:r w:rsidRPr="00D10429">
        <w:rPr>
          <w:rFonts w:ascii="Courier New" w:hAnsi="Courier New" w:cs="Courier New"/>
          <w:color w:val="000000"/>
          <w:szCs w:val="19"/>
          <w:lang w:val="en-US"/>
        </w:rPr>
        <w:t>&lt;</w:t>
      </w:r>
      <w:r w:rsidRPr="00D10429">
        <w:rPr>
          <w:rFonts w:ascii="Courier New" w:hAnsi="Courier New" w:cs="Courier New"/>
          <w:color w:val="0000FF"/>
          <w:szCs w:val="19"/>
          <w:lang w:val="en-US"/>
        </w:rPr>
        <w:t>int</w:t>
      </w:r>
      <w:r w:rsidRPr="00D10429">
        <w:rPr>
          <w:rFonts w:ascii="Courier New" w:hAnsi="Courier New" w:cs="Courier New"/>
          <w:color w:val="000000"/>
          <w:szCs w:val="19"/>
          <w:lang w:val="en-US"/>
        </w:rPr>
        <w:t>&gt; result;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w:t>
      </w:r>
      <w:r w:rsidRPr="00D10429">
        <w:rPr>
          <w:rFonts w:ascii="Courier New" w:hAnsi="Courier New" w:cs="Courier New"/>
          <w:color w:val="008000"/>
          <w:szCs w:val="19"/>
        </w:rPr>
        <w:t>// Копируем все числа, кроме 2, в новую двустороннюю очередь</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std::remove_copy(deq.begin(), deq.end(), std::back_inserter(result), 2);</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rPr>
      </w:pPr>
      <w:r w:rsidRPr="00D10429">
        <w:rPr>
          <w:rFonts w:ascii="Courier New" w:hAnsi="Courier New" w:cs="Courier New"/>
          <w:color w:val="000000"/>
          <w:szCs w:val="19"/>
          <w:lang w:val="en-US"/>
        </w:rPr>
        <w:t xml:space="preserve">    </w:t>
      </w:r>
      <w:r w:rsidRPr="00D10429">
        <w:rPr>
          <w:rFonts w:ascii="Courier New" w:hAnsi="Courier New" w:cs="Courier New"/>
          <w:color w:val="000000"/>
          <w:szCs w:val="19"/>
        </w:rPr>
        <w:t xml:space="preserve">std::cout </w:t>
      </w:r>
      <w:r w:rsidRPr="00D10429">
        <w:rPr>
          <w:rFonts w:ascii="Courier New" w:hAnsi="Courier New" w:cs="Courier New"/>
          <w:color w:val="008080"/>
          <w:szCs w:val="19"/>
        </w:rPr>
        <w:t>&lt;&lt;</w:t>
      </w:r>
      <w:r w:rsidRPr="00D10429">
        <w:rPr>
          <w:rFonts w:ascii="Courier New" w:hAnsi="Courier New" w:cs="Courier New"/>
          <w:color w:val="000000"/>
          <w:szCs w:val="19"/>
        </w:rPr>
        <w:t xml:space="preserve"> </w:t>
      </w:r>
      <w:r w:rsidRPr="00D10429">
        <w:rPr>
          <w:rFonts w:ascii="Courier New" w:hAnsi="Courier New" w:cs="Courier New"/>
          <w:color w:val="A31515"/>
          <w:szCs w:val="19"/>
        </w:rPr>
        <w:t>"Результирующая двусторонняя очередь:\n"</w:t>
      </w:r>
      <w:r w:rsidRPr="00D10429">
        <w:rPr>
          <w:rFonts w:ascii="Courier New" w:hAnsi="Courier New" w:cs="Courier New"/>
          <w:color w:val="000000"/>
          <w:szCs w:val="19"/>
        </w:rPr>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rPr>
        <w:t xml:space="preserve">    </w:t>
      </w:r>
      <w:r w:rsidRPr="00D10429">
        <w:rPr>
          <w:rFonts w:ascii="Courier New" w:hAnsi="Courier New" w:cs="Courier New"/>
          <w:color w:val="0000FF"/>
          <w:szCs w:val="19"/>
          <w:lang w:val="en-US"/>
        </w:rPr>
        <w:t>for</w:t>
      </w:r>
      <w:r w:rsidRPr="00D10429">
        <w:rPr>
          <w:rFonts w:ascii="Courier New" w:hAnsi="Courier New" w:cs="Courier New"/>
          <w:color w:val="000000"/>
          <w:szCs w:val="19"/>
          <w:lang w:val="en-US"/>
        </w:rPr>
        <w:t xml:space="preserve"> (</w:t>
      </w:r>
      <w:r w:rsidRPr="00D10429">
        <w:rPr>
          <w:rFonts w:ascii="Courier New" w:hAnsi="Courier New" w:cs="Courier New"/>
          <w:color w:val="0000FF"/>
          <w:szCs w:val="19"/>
          <w:lang w:val="en-US"/>
        </w:rPr>
        <w:t>const</w:t>
      </w:r>
      <w:r w:rsidRPr="00D10429">
        <w:rPr>
          <w:rFonts w:ascii="Courier New" w:hAnsi="Courier New" w:cs="Courier New"/>
          <w:color w:val="000000"/>
          <w:szCs w:val="19"/>
          <w:lang w:val="en-US"/>
        </w:rPr>
        <w:t xml:space="preserve"> </w:t>
      </w:r>
      <w:r w:rsidRPr="00D10429">
        <w:rPr>
          <w:rFonts w:ascii="Courier New" w:hAnsi="Courier New" w:cs="Courier New"/>
          <w:color w:val="0000FF"/>
          <w:szCs w:val="19"/>
          <w:lang w:val="en-US"/>
        </w:rPr>
        <w:t>auto</w:t>
      </w:r>
      <w:r w:rsidRPr="00D10429">
        <w:rPr>
          <w:rFonts w:ascii="Courier New" w:hAnsi="Courier New" w:cs="Courier New"/>
          <w:color w:val="000000"/>
          <w:szCs w:val="19"/>
          <w:lang w:val="en-US"/>
        </w:rPr>
        <w:t>&amp; num : result)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std::cout </w:t>
      </w:r>
      <w:r w:rsidRPr="00D10429">
        <w:rPr>
          <w:rFonts w:ascii="Courier New" w:hAnsi="Courier New" w:cs="Courier New"/>
          <w:color w:val="008080"/>
          <w:szCs w:val="19"/>
          <w:lang w:val="en-US"/>
        </w:rPr>
        <w:t>&lt;&lt;</w:t>
      </w:r>
      <w:r w:rsidRPr="00D10429">
        <w:rPr>
          <w:rFonts w:ascii="Courier New" w:hAnsi="Courier New" w:cs="Courier New"/>
          <w:color w:val="000000"/>
          <w:szCs w:val="19"/>
          <w:lang w:val="en-US"/>
        </w:rPr>
        <w:t xml:space="preserve"> num </w:t>
      </w:r>
      <w:r w:rsidRPr="00D10429">
        <w:rPr>
          <w:rFonts w:ascii="Courier New" w:hAnsi="Courier New" w:cs="Courier New"/>
          <w:color w:val="008080"/>
          <w:szCs w:val="19"/>
          <w:lang w:val="en-US"/>
        </w:rPr>
        <w:t>&lt;&lt;</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 "</w:t>
      </w:r>
      <w:r w:rsidRPr="00D10429">
        <w:rPr>
          <w:rFonts w:ascii="Courier New" w:hAnsi="Courier New" w:cs="Courier New"/>
          <w:color w:val="000000"/>
          <w:szCs w:val="19"/>
          <w:lang w:val="en-US"/>
        </w:rPr>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std::cout </w:t>
      </w:r>
      <w:r w:rsidRPr="00D10429">
        <w:rPr>
          <w:rFonts w:ascii="Courier New" w:hAnsi="Courier New" w:cs="Courier New"/>
          <w:color w:val="008080"/>
          <w:szCs w:val="19"/>
          <w:lang w:val="en-US"/>
        </w:rPr>
        <w:t>&lt;&lt;</w:t>
      </w:r>
      <w:r w:rsidRPr="00D10429">
        <w:rPr>
          <w:rFonts w:ascii="Courier New" w:hAnsi="Courier New" w:cs="Courier New"/>
          <w:color w:val="000000"/>
          <w:szCs w:val="19"/>
          <w:lang w:val="en-US"/>
        </w:rPr>
        <w:t xml:space="preserve"> std::endl;</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rPr>
      </w:pPr>
      <w:r w:rsidRPr="00D10429">
        <w:rPr>
          <w:rFonts w:ascii="Courier New" w:hAnsi="Courier New" w:cs="Courier New"/>
          <w:color w:val="000000"/>
          <w:szCs w:val="19"/>
          <w:lang w:val="en-US"/>
        </w:rPr>
        <w:t xml:space="preserve">    </w:t>
      </w:r>
      <w:r w:rsidRPr="00D10429">
        <w:rPr>
          <w:rFonts w:ascii="Courier New" w:hAnsi="Courier New" w:cs="Courier New"/>
          <w:color w:val="0000FF"/>
          <w:szCs w:val="19"/>
        </w:rPr>
        <w:t>return</w:t>
      </w:r>
      <w:r w:rsidRPr="00D10429">
        <w:rPr>
          <w:rFonts w:ascii="Courier New" w:hAnsi="Courier New" w:cs="Courier New"/>
          <w:color w:val="000000"/>
          <w:szCs w:val="19"/>
        </w:rPr>
        <w:t xml:space="preserve"> 0;</w:t>
      </w:r>
    </w:p>
    <w:p w:rsidR="00D10429" w:rsidRPr="00D10429" w:rsidRDefault="00D10429" w:rsidP="00D10429">
      <w:pPr>
        <w:spacing w:after="80"/>
        <w:rPr>
          <w:rFonts w:ascii="Courier New" w:hAnsi="Courier New" w:cs="Courier New"/>
          <w:color w:val="000000"/>
          <w:szCs w:val="19"/>
        </w:rPr>
      </w:pPr>
      <w:r w:rsidRPr="00D10429">
        <w:rPr>
          <w:rFonts w:ascii="Courier New" w:hAnsi="Courier New" w:cs="Courier New"/>
          <w:color w:val="000000"/>
          <w:szCs w:val="19"/>
        </w:rPr>
        <w:t>}</w:t>
      </w:r>
    </w:p>
    <w:p w:rsidR="00D10429" w:rsidRDefault="00D10429" w:rsidP="00D1042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10429" w:rsidRPr="00570862" w:rsidRDefault="00D10429" w:rsidP="00D10429">
      <w:pPr>
        <w:spacing w:after="80"/>
        <w:rPr>
          <w:rFonts w:ascii="Cascadia Mono" w:hAnsi="Cascadia Mono" w:cs="Cascadia Mono"/>
          <w:color w:val="000000"/>
          <w:sz w:val="19"/>
          <w:szCs w:val="19"/>
        </w:rPr>
      </w:pPr>
      <w:r w:rsidRPr="00D10429">
        <w:rPr>
          <w:rFonts w:ascii="Cascadia Mono" w:hAnsi="Cascadia Mono" w:cs="Cascadia Mono"/>
          <w:noProof/>
          <w:color w:val="000000"/>
          <w:sz w:val="19"/>
          <w:szCs w:val="19"/>
          <w:lang w:eastAsia="ru-RU"/>
        </w:rPr>
        <w:drawing>
          <wp:inline distT="0" distB="0" distL="0" distR="0" wp14:anchorId="7CC28D3E" wp14:editId="4EB17CD5">
            <wp:extent cx="3105583" cy="466790"/>
            <wp:effectExtent l="0" t="0" r="0" b="9525"/>
            <wp:docPr id="525" name="Рисунок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3"/>
                    <a:stretch>
                      <a:fillRect/>
                    </a:stretch>
                  </pic:blipFill>
                  <pic:spPr>
                    <a:xfrm>
                      <a:off x="0" y="0"/>
                      <a:ext cx="3105583" cy="466790"/>
                    </a:xfrm>
                    <a:prstGeom prst="rect">
                      <a:avLst/>
                    </a:prstGeom>
                  </pic:spPr>
                </pic:pic>
              </a:graphicData>
            </a:graphic>
          </wp:inline>
        </w:drawing>
      </w:r>
    </w:p>
    <w:p w:rsidR="00D10429" w:rsidRDefault="00E02D8B" w:rsidP="00D10429">
      <w:pPr>
        <w:spacing w:before="80" w:after="80"/>
        <w:rPr>
          <w:rFonts w:cs="Arial"/>
          <w:lang w:val="en-US"/>
        </w:rPr>
      </w:pPr>
      <w:hyperlink w:anchor="_Последовательные_контейнеры_1" w:history="1">
        <w:r w:rsidR="00D10429" w:rsidRPr="00570862">
          <w:rPr>
            <w:rStyle w:val="a4"/>
            <w:rFonts w:cs="Arial"/>
          </w:rPr>
          <w:t>&lt;</w:t>
        </w:r>
        <w:r w:rsidR="00D10429" w:rsidRPr="0092657B">
          <w:rPr>
            <w:rStyle w:val="a4"/>
            <w:rFonts w:cs="Arial"/>
          </w:rPr>
          <w:t>Последовательные контейнеры</w:t>
        </w:r>
        <w:r w:rsidR="00D10429" w:rsidRPr="00570862">
          <w:rPr>
            <w:rStyle w:val="a4"/>
            <w:rFonts w:cs="Arial"/>
          </w:rPr>
          <w:t>&gt;</w:t>
        </w:r>
      </w:hyperlink>
    </w:p>
    <w:p w:rsidR="00D10429" w:rsidRDefault="00D10429"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77" w:name="_remove_copy_if_2"/>
      <w:bookmarkEnd w:id="577"/>
      <w:r>
        <w:rPr>
          <w:rFonts w:ascii="Arial" w:hAnsi="Arial" w:cs="Arial"/>
          <w:b/>
          <w:i w:val="0"/>
          <w:color w:val="000000" w:themeColor="text1"/>
          <w:lang w:val="en-US"/>
        </w:rPr>
        <w:t>remove_copy</w:t>
      </w:r>
      <w:r>
        <w:rPr>
          <w:rFonts w:ascii="Arial" w:hAnsi="Arial" w:cs="Arial"/>
          <w:b/>
          <w:i w:val="0"/>
          <w:color w:val="000000" w:themeColor="text1"/>
        </w:rPr>
        <w:t>_</w:t>
      </w:r>
      <w:r>
        <w:rPr>
          <w:rFonts w:ascii="Arial" w:hAnsi="Arial" w:cs="Arial"/>
          <w:b/>
          <w:i w:val="0"/>
          <w:color w:val="000000" w:themeColor="text1"/>
          <w:lang w:val="en-US"/>
        </w:rPr>
        <w:t>if</w:t>
      </w:r>
    </w:p>
    <w:p w:rsidR="00D10429" w:rsidRPr="00AB135E" w:rsidRDefault="00D10429" w:rsidP="00D10429">
      <w:pPr>
        <w:ind w:firstLine="567"/>
      </w:pPr>
      <w:r>
        <w:t>Пример</w:t>
      </w:r>
      <w:r w:rsidRPr="00AB135E">
        <w:t xml:space="preserve"> </w:t>
      </w:r>
      <w:r>
        <w:t>использования</w:t>
      </w:r>
      <w:r w:rsidRPr="00AB135E">
        <w:t xml:space="preserve"> </w:t>
      </w:r>
      <w:r>
        <w:t>алгоритма rem</w:t>
      </w:r>
      <w:r>
        <w:rPr>
          <w:lang w:val="en-US"/>
        </w:rPr>
        <w:t>ove</w:t>
      </w:r>
      <w:r w:rsidRPr="00E27C87">
        <w:t>_</w:t>
      </w:r>
      <w:r>
        <w:rPr>
          <w:lang w:val="en-US"/>
        </w:rPr>
        <w:t>copy</w:t>
      </w:r>
      <w:r w:rsidRPr="00D10429">
        <w:t>_</w:t>
      </w:r>
      <w:r>
        <w:rPr>
          <w:lang w:val="en-US"/>
        </w:rPr>
        <w:t>if</w:t>
      </w:r>
      <w:r w:rsidRPr="00AB135E">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&lt;iostream&gt;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&lt;deque&gt;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&lt;algorithm&gt;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&lt;iterator&gt;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FF"/>
          <w:szCs w:val="19"/>
          <w:lang w:val="en-US"/>
        </w:rPr>
        <w:t>int</w:t>
      </w:r>
      <w:r w:rsidRPr="00D10429">
        <w:rPr>
          <w:rFonts w:ascii="Courier New" w:hAnsi="Courier New" w:cs="Courier New"/>
          <w:color w:val="000000"/>
          <w:szCs w:val="19"/>
          <w:lang w:val="en-US"/>
        </w:rPr>
        <w:t xml:space="preserve"> main()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setlocale(</w:t>
      </w:r>
      <w:r w:rsidRPr="00D10429">
        <w:rPr>
          <w:rFonts w:ascii="Courier New" w:hAnsi="Courier New" w:cs="Courier New"/>
          <w:color w:val="6F008A"/>
          <w:szCs w:val="19"/>
          <w:lang w:val="en-US"/>
        </w:rPr>
        <w:t>LC_ALL</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"Russian"</w:t>
      </w:r>
      <w:r w:rsidRPr="00D10429">
        <w:rPr>
          <w:rFonts w:ascii="Courier New" w:hAnsi="Courier New" w:cs="Courier New"/>
          <w:color w:val="000000"/>
          <w:szCs w:val="19"/>
          <w:lang w:val="en-US"/>
        </w:rPr>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w:t>
      </w:r>
      <w:r w:rsidRPr="00D10429">
        <w:rPr>
          <w:rFonts w:ascii="Courier New" w:hAnsi="Courier New" w:cs="Courier New"/>
          <w:color w:val="2B91AF"/>
          <w:szCs w:val="19"/>
          <w:lang w:val="en-US"/>
        </w:rPr>
        <w:t>deque</w:t>
      </w:r>
      <w:r w:rsidRPr="00D10429">
        <w:rPr>
          <w:rFonts w:ascii="Courier New" w:hAnsi="Courier New" w:cs="Courier New"/>
          <w:color w:val="000000"/>
          <w:szCs w:val="19"/>
          <w:lang w:val="en-US"/>
        </w:rPr>
        <w:t>&lt;</w:t>
      </w:r>
      <w:r w:rsidRPr="00D10429">
        <w:rPr>
          <w:rFonts w:ascii="Courier New" w:hAnsi="Courier New" w:cs="Courier New"/>
          <w:color w:val="0000FF"/>
          <w:szCs w:val="19"/>
          <w:lang w:val="en-US"/>
        </w:rPr>
        <w:t>int</w:t>
      </w:r>
      <w:r w:rsidRPr="00D10429">
        <w:rPr>
          <w:rFonts w:ascii="Courier New" w:hAnsi="Courier New" w:cs="Courier New"/>
          <w:color w:val="000000"/>
          <w:szCs w:val="19"/>
          <w:lang w:val="en-US"/>
        </w:rPr>
        <w:t>&gt; deq = { 1, 2, 3, 4, 5, 6, 7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w:t>
      </w:r>
      <w:r w:rsidRPr="00D10429">
        <w:rPr>
          <w:rFonts w:ascii="Courier New" w:hAnsi="Courier New" w:cs="Courier New"/>
          <w:color w:val="2B91AF"/>
          <w:szCs w:val="19"/>
          <w:lang w:val="en-US"/>
        </w:rPr>
        <w:t>deque</w:t>
      </w:r>
      <w:r w:rsidRPr="00D10429">
        <w:rPr>
          <w:rFonts w:ascii="Courier New" w:hAnsi="Courier New" w:cs="Courier New"/>
          <w:color w:val="000000"/>
          <w:szCs w:val="19"/>
          <w:lang w:val="en-US"/>
        </w:rPr>
        <w:t>&lt;</w:t>
      </w:r>
      <w:r w:rsidRPr="00D10429">
        <w:rPr>
          <w:rFonts w:ascii="Courier New" w:hAnsi="Courier New" w:cs="Courier New"/>
          <w:color w:val="0000FF"/>
          <w:szCs w:val="19"/>
          <w:lang w:val="en-US"/>
        </w:rPr>
        <w:t>int</w:t>
      </w:r>
      <w:r w:rsidRPr="00D10429">
        <w:rPr>
          <w:rFonts w:ascii="Courier New" w:hAnsi="Courier New" w:cs="Courier New"/>
          <w:color w:val="000000"/>
          <w:szCs w:val="19"/>
          <w:lang w:val="en-US"/>
        </w:rPr>
        <w:t>&gt; result;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w:t>
      </w:r>
      <w:r w:rsidRPr="00D10429">
        <w:rPr>
          <w:rFonts w:ascii="Courier New" w:hAnsi="Courier New" w:cs="Courier New"/>
          <w:color w:val="008000"/>
          <w:szCs w:val="19"/>
        </w:rPr>
        <w:t>// Копируем все нечетные числа в новую двустороннюю очередь</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std::remove_copy_if(deq.begin(), deq.end(), std::back_inserter(result), [](</w:t>
      </w:r>
      <w:r w:rsidRPr="00D10429">
        <w:rPr>
          <w:rFonts w:ascii="Courier New" w:hAnsi="Courier New" w:cs="Courier New"/>
          <w:color w:val="0000FF"/>
          <w:szCs w:val="19"/>
          <w:lang w:val="en-US"/>
        </w:rPr>
        <w:t>int</w:t>
      </w:r>
      <w:r w:rsidRPr="00D10429">
        <w:rPr>
          <w:rFonts w:ascii="Courier New" w:hAnsi="Courier New" w:cs="Courier New"/>
          <w:color w:val="000000"/>
          <w:szCs w:val="19"/>
          <w:lang w:val="en-US"/>
        </w:rPr>
        <w:t xml:space="preserve"> </w:t>
      </w:r>
      <w:r w:rsidRPr="00D10429">
        <w:rPr>
          <w:rFonts w:ascii="Courier New" w:hAnsi="Courier New" w:cs="Courier New"/>
          <w:color w:val="808080"/>
          <w:szCs w:val="19"/>
          <w:lang w:val="en-US"/>
        </w:rPr>
        <w:t>num</w:t>
      </w:r>
      <w:r w:rsidRPr="00D10429">
        <w:rPr>
          <w:rFonts w:ascii="Courier New" w:hAnsi="Courier New" w:cs="Courier New"/>
          <w:color w:val="000000"/>
          <w:szCs w:val="19"/>
          <w:lang w:val="en-US"/>
        </w:rPr>
        <w:t xml:space="preserve">) { </w:t>
      </w:r>
      <w:r w:rsidRPr="00D10429">
        <w:rPr>
          <w:rFonts w:ascii="Courier New" w:hAnsi="Courier New" w:cs="Courier New"/>
          <w:color w:val="0000FF"/>
          <w:szCs w:val="19"/>
          <w:lang w:val="en-US"/>
        </w:rPr>
        <w:t>return</w:t>
      </w:r>
      <w:r w:rsidRPr="00D10429">
        <w:rPr>
          <w:rFonts w:ascii="Courier New" w:hAnsi="Courier New" w:cs="Courier New"/>
          <w:color w:val="000000"/>
          <w:szCs w:val="19"/>
          <w:lang w:val="en-US"/>
        </w:rPr>
        <w:t xml:space="preserve"> </w:t>
      </w:r>
      <w:r w:rsidRPr="00D10429">
        <w:rPr>
          <w:rFonts w:ascii="Courier New" w:hAnsi="Courier New" w:cs="Courier New"/>
          <w:color w:val="808080"/>
          <w:szCs w:val="19"/>
          <w:lang w:val="en-US"/>
        </w:rPr>
        <w:t>num</w:t>
      </w:r>
      <w:r w:rsidRPr="00D10429">
        <w:rPr>
          <w:rFonts w:ascii="Courier New" w:hAnsi="Courier New" w:cs="Courier New"/>
          <w:color w:val="000000"/>
          <w:szCs w:val="19"/>
          <w:lang w:val="en-US"/>
        </w:rPr>
        <w:t xml:space="preserve"> % 2 != 0;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std::cout </w:t>
      </w:r>
      <w:r w:rsidRPr="00D10429">
        <w:rPr>
          <w:rFonts w:ascii="Courier New" w:hAnsi="Courier New" w:cs="Courier New"/>
          <w:color w:val="008080"/>
          <w:szCs w:val="19"/>
          <w:lang w:val="en-US"/>
        </w:rPr>
        <w:t>&lt;&lt;</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w:t>
      </w:r>
      <w:r w:rsidRPr="00D10429">
        <w:rPr>
          <w:rFonts w:ascii="Courier New" w:hAnsi="Courier New" w:cs="Courier New"/>
          <w:color w:val="A31515"/>
          <w:szCs w:val="19"/>
        </w:rPr>
        <w:t>Результирующая</w:t>
      </w:r>
      <w:r w:rsidRPr="00D10429">
        <w:rPr>
          <w:rFonts w:ascii="Courier New" w:hAnsi="Courier New" w:cs="Courier New"/>
          <w:color w:val="A31515"/>
          <w:szCs w:val="19"/>
          <w:lang w:val="en-US"/>
        </w:rPr>
        <w:t xml:space="preserve"> </w:t>
      </w:r>
      <w:r w:rsidRPr="00D10429">
        <w:rPr>
          <w:rFonts w:ascii="Courier New" w:hAnsi="Courier New" w:cs="Courier New"/>
          <w:color w:val="A31515"/>
          <w:szCs w:val="19"/>
        </w:rPr>
        <w:t>двусторонняя</w:t>
      </w:r>
      <w:r w:rsidRPr="00D10429">
        <w:rPr>
          <w:rFonts w:ascii="Courier New" w:hAnsi="Courier New" w:cs="Courier New"/>
          <w:color w:val="A31515"/>
          <w:szCs w:val="19"/>
          <w:lang w:val="en-US"/>
        </w:rPr>
        <w:t xml:space="preserve"> </w:t>
      </w:r>
      <w:r w:rsidRPr="00D10429">
        <w:rPr>
          <w:rFonts w:ascii="Courier New" w:hAnsi="Courier New" w:cs="Courier New"/>
          <w:color w:val="A31515"/>
          <w:szCs w:val="19"/>
        </w:rPr>
        <w:t>очередь</w:t>
      </w:r>
      <w:r w:rsidRPr="00D10429">
        <w:rPr>
          <w:rFonts w:ascii="Courier New" w:hAnsi="Courier New" w:cs="Courier New"/>
          <w:color w:val="A31515"/>
          <w:szCs w:val="19"/>
          <w:lang w:val="en-US"/>
        </w:rPr>
        <w:t>:\n"</w:t>
      </w:r>
      <w:r w:rsidRPr="00D10429">
        <w:rPr>
          <w:rFonts w:ascii="Courier New" w:hAnsi="Courier New" w:cs="Courier New"/>
          <w:color w:val="000000"/>
          <w:szCs w:val="19"/>
          <w:lang w:val="en-US"/>
        </w:rPr>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w:t>
      </w:r>
      <w:r w:rsidRPr="00D10429">
        <w:rPr>
          <w:rFonts w:ascii="Courier New" w:hAnsi="Courier New" w:cs="Courier New"/>
          <w:color w:val="0000FF"/>
          <w:szCs w:val="19"/>
          <w:lang w:val="en-US"/>
        </w:rPr>
        <w:t>for</w:t>
      </w:r>
      <w:r w:rsidRPr="00D10429">
        <w:rPr>
          <w:rFonts w:ascii="Courier New" w:hAnsi="Courier New" w:cs="Courier New"/>
          <w:color w:val="000000"/>
          <w:szCs w:val="19"/>
          <w:lang w:val="en-US"/>
        </w:rPr>
        <w:t xml:space="preserve"> (</w:t>
      </w:r>
      <w:r w:rsidRPr="00D10429">
        <w:rPr>
          <w:rFonts w:ascii="Courier New" w:hAnsi="Courier New" w:cs="Courier New"/>
          <w:color w:val="0000FF"/>
          <w:szCs w:val="19"/>
          <w:lang w:val="en-US"/>
        </w:rPr>
        <w:t>const</w:t>
      </w:r>
      <w:r w:rsidRPr="00D10429">
        <w:rPr>
          <w:rFonts w:ascii="Courier New" w:hAnsi="Courier New" w:cs="Courier New"/>
          <w:color w:val="000000"/>
          <w:szCs w:val="19"/>
          <w:lang w:val="en-US"/>
        </w:rPr>
        <w:t xml:space="preserve"> </w:t>
      </w:r>
      <w:r w:rsidRPr="00D10429">
        <w:rPr>
          <w:rFonts w:ascii="Courier New" w:hAnsi="Courier New" w:cs="Courier New"/>
          <w:color w:val="0000FF"/>
          <w:szCs w:val="19"/>
          <w:lang w:val="en-US"/>
        </w:rPr>
        <w:t>auto</w:t>
      </w:r>
      <w:r w:rsidRPr="00D10429">
        <w:rPr>
          <w:rFonts w:ascii="Courier New" w:hAnsi="Courier New" w:cs="Courier New"/>
          <w:color w:val="000000"/>
          <w:szCs w:val="19"/>
          <w:lang w:val="en-US"/>
        </w:rPr>
        <w:t>&amp; num : result)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std::cout </w:t>
      </w:r>
      <w:r w:rsidRPr="00D10429">
        <w:rPr>
          <w:rFonts w:ascii="Courier New" w:hAnsi="Courier New" w:cs="Courier New"/>
          <w:color w:val="008080"/>
          <w:szCs w:val="19"/>
          <w:lang w:val="en-US"/>
        </w:rPr>
        <w:t>&lt;&lt;</w:t>
      </w:r>
      <w:r w:rsidRPr="00D10429">
        <w:rPr>
          <w:rFonts w:ascii="Courier New" w:hAnsi="Courier New" w:cs="Courier New"/>
          <w:color w:val="000000"/>
          <w:szCs w:val="19"/>
          <w:lang w:val="en-US"/>
        </w:rPr>
        <w:t xml:space="preserve"> num </w:t>
      </w:r>
      <w:r w:rsidRPr="00D10429">
        <w:rPr>
          <w:rFonts w:ascii="Courier New" w:hAnsi="Courier New" w:cs="Courier New"/>
          <w:color w:val="008080"/>
          <w:szCs w:val="19"/>
          <w:lang w:val="en-US"/>
        </w:rPr>
        <w:t>&lt;&lt;</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 "</w:t>
      </w:r>
      <w:r w:rsidRPr="00D10429">
        <w:rPr>
          <w:rFonts w:ascii="Courier New" w:hAnsi="Courier New" w:cs="Courier New"/>
          <w:color w:val="000000"/>
          <w:szCs w:val="19"/>
          <w:lang w:val="en-US"/>
        </w:rPr>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std::cout </w:t>
      </w:r>
      <w:r w:rsidRPr="00D10429">
        <w:rPr>
          <w:rFonts w:ascii="Courier New" w:hAnsi="Courier New" w:cs="Courier New"/>
          <w:color w:val="008080"/>
          <w:szCs w:val="19"/>
          <w:lang w:val="en-US"/>
        </w:rPr>
        <w:t>&lt;&lt;</w:t>
      </w:r>
      <w:r w:rsidRPr="00D10429">
        <w:rPr>
          <w:rFonts w:ascii="Courier New" w:hAnsi="Courier New" w:cs="Courier New"/>
          <w:color w:val="000000"/>
          <w:szCs w:val="19"/>
          <w:lang w:val="en-US"/>
        </w:rPr>
        <w:t xml:space="preserve"> std::endl;</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rPr>
      </w:pPr>
      <w:r w:rsidRPr="00D10429">
        <w:rPr>
          <w:rFonts w:ascii="Courier New" w:hAnsi="Courier New" w:cs="Courier New"/>
          <w:color w:val="000000"/>
          <w:szCs w:val="19"/>
          <w:lang w:val="en-US"/>
        </w:rPr>
        <w:t xml:space="preserve">    </w:t>
      </w:r>
      <w:r w:rsidRPr="00D10429">
        <w:rPr>
          <w:rFonts w:ascii="Courier New" w:hAnsi="Courier New" w:cs="Courier New"/>
          <w:color w:val="0000FF"/>
          <w:szCs w:val="19"/>
        </w:rPr>
        <w:t>return</w:t>
      </w:r>
      <w:r w:rsidRPr="00D10429">
        <w:rPr>
          <w:rFonts w:ascii="Courier New" w:hAnsi="Courier New" w:cs="Courier New"/>
          <w:color w:val="000000"/>
          <w:szCs w:val="19"/>
        </w:rPr>
        <w:t xml:space="preserve"> 0;</w:t>
      </w:r>
    </w:p>
    <w:p w:rsidR="00D10429" w:rsidRPr="00D10429" w:rsidRDefault="00D10429" w:rsidP="00D10429">
      <w:pPr>
        <w:spacing w:after="80"/>
        <w:rPr>
          <w:rFonts w:ascii="Courier New" w:hAnsi="Courier New" w:cs="Courier New"/>
          <w:color w:val="000000"/>
          <w:szCs w:val="19"/>
        </w:rPr>
      </w:pPr>
      <w:r w:rsidRPr="00D10429">
        <w:rPr>
          <w:rFonts w:ascii="Courier New" w:hAnsi="Courier New" w:cs="Courier New"/>
          <w:color w:val="000000"/>
          <w:szCs w:val="19"/>
        </w:rPr>
        <w:t>}</w:t>
      </w:r>
    </w:p>
    <w:p w:rsidR="00D10429" w:rsidRDefault="00D10429" w:rsidP="00D1042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10429" w:rsidRPr="00570862" w:rsidRDefault="00D10429" w:rsidP="00D10429">
      <w:pPr>
        <w:spacing w:after="80"/>
        <w:rPr>
          <w:rFonts w:ascii="Cascadia Mono" w:hAnsi="Cascadia Mono" w:cs="Cascadia Mono"/>
          <w:color w:val="000000"/>
          <w:sz w:val="19"/>
          <w:szCs w:val="19"/>
        </w:rPr>
      </w:pPr>
      <w:r w:rsidRPr="00D10429">
        <w:rPr>
          <w:rFonts w:ascii="Cascadia Mono" w:hAnsi="Cascadia Mono" w:cs="Cascadia Mono"/>
          <w:noProof/>
          <w:color w:val="000000"/>
          <w:sz w:val="19"/>
          <w:szCs w:val="19"/>
          <w:lang w:eastAsia="ru-RU"/>
        </w:rPr>
        <w:drawing>
          <wp:inline distT="0" distB="0" distL="0" distR="0" wp14:anchorId="0A0ED438" wp14:editId="75F01DD7">
            <wp:extent cx="3124636" cy="428685"/>
            <wp:effectExtent l="0" t="0" r="0" b="9525"/>
            <wp:docPr id="533" name="Рисунок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4"/>
                    <a:stretch>
                      <a:fillRect/>
                    </a:stretch>
                  </pic:blipFill>
                  <pic:spPr>
                    <a:xfrm>
                      <a:off x="0" y="0"/>
                      <a:ext cx="3124636" cy="428685"/>
                    </a:xfrm>
                    <a:prstGeom prst="rect">
                      <a:avLst/>
                    </a:prstGeom>
                  </pic:spPr>
                </pic:pic>
              </a:graphicData>
            </a:graphic>
          </wp:inline>
        </w:drawing>
      </w:r>
    </w:p>
    <w:p w:rsidR="00D10429" w:rsidRDefault="00E02D8B" w:rsidP="00D10429">
      <w:pPr>
        <w:spacing w:before="80" w:after="80"/>
        <w:rPr>
          <w:rFonts w:cs="Arial"/>
          <w:lang w:val="en-US"/>
        </w:rPr>
      </w:pPr>
      <w:hyperlink w:anchor="_Последовательные_контейнеры_1" w:history="1">
        <w:r w:rsidR="00D10429" w:rsidRPr="00570862">
          <w:rPr>
            <w:rStyle w:val="a4"/>
            <w:rFonts w:cs="Arial"/>
          </w:rPr>
          <w:t>&lt;</w:t>
        </w:r>
        <w:r w:rsidR="00D10429" w:rsidRPr="0092657B">
          <w:rPr>
            <w:rStyle w:val="a4"/>
            <w:rFonts w:cs="Arial"/>
          </w:rPr>
          <w:t>Последовательные контейнеры</w:t>
        </w:r>
        <w:r w:rsidR="00D10429" w:rsidRPr="00570862">
          <w:rPr>
            <w:rStyle w:val="a4"/>
            <w:rFonts w:cs="Arial"/>
          </w:rPr>
          <w:t>&gt;</w:t>
        </w:r>
      </w:hyperlink>
    </w:p>
    <w:p w:rsidR="00AD0139" w:rsidRDefault="00AD0139"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78" w:name="_copy_2"/>
      <w:bookmarkEnd w:id="578"/>
      <w:r>
        <w:rPr>
          <w:rFonts w:ascii="Arial" w:hAnsi="Arial" w:cs="Arial"/>
          <w:b/>
          <w:i w:val="0"/>
          <w:color w:val="000000" w:themeColor="text1"/>
          <w:lang w:val="en-US"/>
        </w:rPr>
        <w:t>copy</w:t>
      </w:r>
    </w:p>
    <w:p w:rsidR="00AD0139" w:rsidRPr="00AB135E" w:rsidRDefault="00AD0139" w:rsidP="00AD0139">
      <w:pPr>
        <w:ind w:firstLine="567"/>
      </w:pPr>
      <w:r>
        <w:t>Пример</w:t>
      </w:r>
      <w:r w:rsidRPr="00AB135E">
        <w:t xml:space="preserve"> </w:t>
      </w:r>
      <w:r>
        <w:t>использования</w:t>
      </w:r>
      <w:r w:rsidRPr="00AB135E">
        <w:t xml:space="preserve"> </w:t>
      </w:r>
      <w:r>
        <w:t>алгоритма copy</w:t>
      </w:r>
      <w:r w:rsidRPr="00AB135E">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AD0139">
        <w:rPr>
          <w:rFonts w:ascii="Courier New" w:hAnsi="Courier New" w:cs="Courier New"/>
          <w:color w:val="808080"/>
          <w:szCs w:val="19"/>
        </w:rPr>
        <w:t>#include</w:t>
      </w:r>
      <w:r w:rsidRPr="00AD0139">
        <w:rPr>
          <w:rFonts w:ascii="Courier New" w:hAnsi="Courier New" w:cs="Courier New"/>
          <w:color w:val="000000"/>
          <w:szCs w:val="19"/>
        </w:rPr>
        <w:t xml:space="preserve"> </w:t>
      </w:r>
      <w:r w:rsidRPr="00AD0139">
        <w:rPr>
          <w:rFonts w:ascii="Courier New" w:hAnsi="Courier New" w:cs="Courier New"/>
          <w:color w:val="A31515"/>
          <w:szCs w:val="19"/>
        </w:rPr>
        <w:t>&lt;iostream&gt;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808080"/>
          <w:szCs w:val="19"/>
          <w:lang w:val="en-US"/>
        </w:rPr>
        <w:t>#include</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&lt;deque&gt;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808080"/>
          <w:szCs w:val="19"/>
          <w:lang w:val="en-US"/>
        </w:rPr>
        <w:t>#include</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&lt;algorithm&gt;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808080"/>
          <w:szCs w:val="19"/>
          <w:lang w:val="en-US"/>
        </w:rPr>
        <w:t>#include</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&lt;iterator&gt;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FF"/>
          <w:szCs w:val="19"/>
          <w:lang w:val="en-US"/>
        </w:rPr>
        <w:t>int</w:t>
      </w:r>
      <w:r w:rsidRPr="00AD0139">
        <w:rPr>
          <w:rFonts w:ascii="Courier New" w:hAnsi="Courier New" w:cs="Courier New"/>
          <w:color w:val="000000"/>
          <w:szCs w:val="19"/>
          <w:lang w:val="en-US"/>
        </w:rPr>
        <w:t xml:space="preserve"> main()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setlocale(</w:t>
      </w:r>
      <w:r w:rsidRPr="00AD0139">
        <w:rPr>
          <w:rFonts w:ascii="Courier New" w:hAnsi="Courier New" w:cs="Courier New"/>
          <w:color w:val="6F008A"/>
          <w:szCs w:val="19"/>
          <w:lang w:val="en-US"/>
        </w:rPr>
        <w:t>LC_ALL</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"Russian"</w:t>
      </w:r>
      <w:r w:rsidRPr="00AD0139">
        <w:rPr>
          <w:rFonts w:ascii="Courier New" w:hAnsi="Courier New" w:cs="Courier New"/>
          <w:color w:val="000000"/>
          <w:szCs w:val="19"/>
          <w:lang w:val="en-US"/>
        </w:rPr>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w:t>
      </w:r>
      <w:r w:rsidRPr="00AD0139">
        <w:rPr>
          <w:rFonts w:ascii="Courier New" w:hAnsi="Courier New" w:cs="Courier New"/>
          <w:color w:val="2B91AF"/>
          <w:szCs w:val="19"/>
          <w:lang w:val="en-US"/>
        </w:rPr>
        <w:t>deque</w:t>
      </w:r>
      <w:r w:rsidRPr="00AD0139">
        <w:rPr>
          <w:rFonts w:ascii="Courier New" w:hAnsi="Courier New" w:cs="Courier New"/>
          <w:color w:val="000000"/>
          <w:szCs w:val="19"/>
          <w:lang w:val="en-US"/>
        </w:rPr>
        <w:t>&lt;</w:t>
      </w:r>
      <w:r w:rsidRPr="00AD0139">
        <w:rPr>
          <w:rFonts w:ascii="Courier New" w:hAnsi="Courier New" w:cs="Courier New"/>
          <w:color w:val="0000FF"/>
          <w:szCs w:val="19"/>
          <w:lang w:val="en-US"/>
        </w:rPr>
        <w:t>int</w:t>
      </w:r>
      <w:r w:rsidRPr="00AD0139">
        <w:rPr>
          <w:rFonts w:ascii="Courier New" w:hAnsi="Courier New" w:cs="Courier New"/>
          <w:color w:val="000000"/>
          <w:szCs w:val="19"/>
          <w:lang w:val="en-US"/>
        </w:rPr>
        <w:t>&gt; deq = { 1, 2, 3, 4, 5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w:t>
      </w:r>
      <w:r w:rsidRPr="00AD0139">
        <w:rPr>
          <w:rFonts w:ascii="Courier New" w:hAnsi="Courier New" w:cs="Courier New"/>
          <w:color w:val="2B91AF"/>
          <w:szCs w:val="19"/>
          <w:lang w:val="en-US"/>
        </w:rPr>
        <w:t>deque</w:t>
      </w:r>
      <w:r w:rsidRPr="00AD0139">
        <w:rPr>
          <w:rFonts w:ascii="Courier New" w:hAnsi="Courier New" w:cs="Courier New"/>
          <w:color w:val="000000"/>
          <w:szCs w:val="19"/>
          <w:lang w:val="en-US"/>
        </w:rPr>
        <w:t>&lt;</w:t>
      </w:r>
      <w:r w:rsidRPr="00AD0139">
        <w:rPr>
          <w:rFonts w:ascii="Courier New" w:hAnsi="Courier New" w:cs="Courier New"/>
          <w:color w:val="0000FF"/>
          <w:szCs w:val="19"/>
          <w:lang w:val="en-US"/>
        </w:rPr>
        <w:t>int</w:t>
      </w:r>
      <w:r w:rsidRPr="00AD0139">
        <w:rPr>
          <w:rFonts w:ascii="Courier New" w:hAnsi="Courier New" w:cs="Courier New"/>
          <w:color w:val="000000"/>
          <w:szCs w:val="19"/>
          <w:lang w:val="en-US"/>
        </w:rPr>
        <w:t>&gt; result(deq.size());</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AD0139">
        <w:rPr>
          <w:rFonts w:ascii="Courier New" w:hAnsi="Courier New" w:cs="Courier New"/>
          <w:color w:val="000000"/>
          <w:szCs w:val="19"/>
          <w:lang w:val="en-US"/>
        </w:rPr>
        <w:t xml:space="preserve">    </w:t>
      </w:r>
      <w:r w:rsidRPr="00AD0139">
        <w:rPr>
          <w:rFonts w:ascii="Courier New" w:hAnsi="Courier New" w:cs="Courier New"/>
          <w:color w:val="008000"/>
          <w:szCs w:val="19"/>
        </w:rPr>
        <w:t>// Копируем элементы из исходной двусторонней очереди в новую двустороннюю очередь</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AD0139">
        <w:rPr>
          <w:rFonts w:ascii="Courier New" w:hAnsi="Courier New" w:cs="Courier New"/>
          <w:color w:val="000000"/>
          <w:szCs w:val="19"/>
        </w:rPr>
        <w:t xml:space="preserve">    std::copy(deq.begin(), deq.end(), result.begin());</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AD0139">
        <w:rPr>
          <w:rFonts w:ascii="Courier New" w:hAnsi="Courier New" w:cs="Courier New"/>
          <w:color w:val="000000"/>
          <w:szCs w:val="19"/>
        </w:rPr>
        <w:t xml:space="preserve">    std::cout </w:t>
      </w:r>
      <w:r w:rsidRPr="00AD0139">
        <w:rPr>
          <w:rFonts w:ascii="Courier New" w:hAnsi="Courier New" w:cs="Courier New"/>
          <w:color w:val="008080"/>
          <w:szCs w:val="19"/>
        </w:rPr>
        <w:t>&lt;&lt;</w:t>
      </w:r>
      <w:r w:rsidRPr="00AD0139">
        <w:rPr>
          <w:rFonts w:ascii="Courier New" w:hAnsi="Courier New" w:cs="Courier New"/>
          <w:color w:val="000000"/>
          <w:szCs w:val="19"/>
        </w:rPr>
        <w:t xml:space="preserve"> </w:t>
      </w:r>
      <w:r w:rsidRPr="00AD0139">
        <w:rPr>
          <w:rFonts w:ascii="Courier New" w:hAnsi="Courier New" w:cs="Courier New"/>
          <w:color w:val="A31515"/>
          <w:szCs w:val="19"/>
        </w:rPr>
        <w:t>"Результирующая двусторонняя очередь:\n"</w:t>
      </w:r>
      <w:r w:rsidRPr="00AD0139">
        <w:rPr>
          <w:rFonts w:ascii="Courier New" w:hAnsi="Courier New" w:cs="Courier New"/>
          <w:color w:val="000000"/>
          <w:szCs w:val="19"/>
        </w:rPr>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rPr>
        <w:t xml:space="preserve">    </w:t>
      </w:r>
      <w:r w:rsidRPr="00AD0139">
        <w:rPr>
          <w:rFonts w:ascii="Courier New" w:hAnsi="Courier New" w:cs="Courier New"/>
          <w:color w:val="0000FF"/>
          <w:szCs w:val="19"/>
          <w:lang w:val="en-US"/>
        </w:rPr>
        <w:t>for</w:t>
      </w:r>
      <w:r w:rsidRPr="00AD0139">
        <w:rPr>
          <w:rFonts w:ascii="Courier New" w:hAnsi="Courier New" w:cs="Courier New"/>
          <w:color w:val="000000"/>
          <w:szCs w:val="19"/>
          <w:lang w:val="en-US"/>
        </w:rPr>
        <w:t xml:space="preserve"> (</w:t>
      </w:r>
      <w:r w:rsidRPr="00AD0139">
        <w:rPr>
          <w:rFonts w:ascii="Courier New" w:hAnsi="Courier New" w:cs="Courier New"/>
          <w:color w:val="0000FF"/>
          <w:szCs w:val="19"/>
          <w:lang w:val="en-US"/>
        </w:rPr>
        <w:t>const</w:t>
      </w:r>
      <w:r w:rsidRPr="00AD0139">
        <w:rPr>
          <w:rFonts w:ascii="Courier New" w:hAnsi="Courier New" w:cs="Courier New"/>
          <w:color w:val="000000"/>
          <w:szCs w:val="19"/>
          <w:lang w:val="en-US"/>
        </w:rPr>
        <w:t xml:space="preserve"> </w:t>
      </w:r>
      <w:r w:rsidRPr="00AD0139">
        <w:rPr>
          <w:rFonts w:ascii="Courier New" w:hAnsi="Courier New" w:cs="Courier New"/>
          <w:color w:val="0000FF"/>
          <w:szCs w:val="19"/>
          <w:lang w:val="en-US"/>
        </w:rPr>
        <w:t>auto</w:t>
      </w:r>
      <w:r w:rsidRPr="00AD0139">
        <w:rPr>
          <w:rFonts w:ascii="Courier New" w:hAnsi="Courier New" w:cs="Courier New"/>
          <w:color w:val="000000"/>
          <w:szCs w:val="19"/>
          <w:lang w:val="en-US"/>
        </w:rPr>
        <w:t>&amp; num : result)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std::cout </w:t>
      </w:r>
      <w:r w:rsidRPr="00AD0139">
        <w:rPr>
          <w:rFonts w:ascii="Courier New" w:hAnsi="Courier New" w:cs="Courier New"/>
          <w:color w:val="008080"/>
          <w:szCs w:val="19"/>
          <w:lang w:val="en-US"/>
        </w:rPr>
        <w:t>&lt;&lt;</w:t>
      </w:r>
      <w:r w:rsidRPr="00AD0139">
        <w:rPr>
          <w:rFonts w:ascii="Courier New" w:hAnsi="Courier New" w:cs="Courier New"/>
          <w:color w:val="000000"/>
          <w:szCs w:val="19"/>
          <w:lang w:val="en-US"/>
        </w:rPr>
        <w:t xml:space="preserve"> num </w:t>
      </w:r>
      <w:r w:rsidRPr="00AD0139">
        <w:rPr>
          <w:rFonts w:ascii="Courier New" w:hAnsi="Courier New" w:cs="Courier New"/>
          <w:color w:val="008080"/>
          <w:szCs w:val="19"/>
          <w:lang w:val="en-US"/>
        </w:rPr>
        <w:t>&lt;&lt;</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 "</w:t>
      </w:r>
      <w:r w:rsidRPr="00AD0139">
        <w:rPr>
          <w:rFonts w:ascii="Courier New" w:hAnsi="Courier New" w:cs="Courier New"/>
          <w:color w:val="000000"/>
          <w:szCs w:val="19"/>
          <w:lang w:val="en-US"/>
        </w:rPr>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std::cout </w:t>
      </w:r>
      <w:r w:rsidRPr="00AD0139">
        <w:rPr>
          <w:rFonts w:ascii="Courier New" w:hAnsi="Courier New" w:cs="Courier New"/>
          <w:color w:val="008080"/>
          <w:szCs w:val="19"/>
          <w:lang w:val="en-US"/>
        </w:rPr>
        <w:t>&lt;&lt;</w:t>
      </w:r>
      <w:r w:rsidRPr="00AD0139">
        <w:rPr>
          <w:rFonts w:ascii="Courier New" w:hAnsi="Courier New" w:cs="Courier New"/>
          <w:color w:val="000000"/>
          <w:szCs w:val="19"/>
          <w:lang w:val="en-US"/>
        </w:rPr>
        <w:t xml:space="preserve"> std::endl;</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AD0139">
        <w:rPr>
          <w:rFonts w:ascii="Courier New" w:hAnsi="Courier New" w:cs="Courier New"/>
          <w:color w:val="000000"/>
          <w:szCs w:val="19"/>
          <w:lang w:val="en-US"/>
        </w:rPr>
        <w:t xml:space="preserve">    </w:t>
      </w:r>
      <w:r w:rsidRPr="00AD0139">
        <w:rPr>
          <w:rFonts w:ascii="Courier New" w:hAnsi="Courier New" w:cs="Courier New"/>
          <w:color w:val="0000FF"/>
          <w:szCs w:val="19"/>
        </w:rPr>
        <w:t>return</w:t>
      </w:r>
      <w:r w:rsidRPr="00AD0139">
        <w:rPr>
          <w:rFonts w:ascii="Courier New" w:hAnsi="Courier New" w:cs="Courier New"/>
          <w:color w:val="000000"/>
          <w:szCs w:val="19"/>
        </w:rPr>
        <w:t xml:space="preserve"> 0;</w:t>
      </w:r>
    </w:p>
    <w:p w:rsidR="00AD0139" w:rsidRPr="00AD0139" w:rsidRDefault="00AD0139" w:rsidP="00AD0139">
      <w:pPr>
        <w:spacing w:after="80"/>
        <w:rPr>
          <w:rFonts w:ascii="Courier New" w:hAnsi="Courier New" w:cs="Courier New"/>
          <w:color w:val="000000"/>
          <w:szCs w:val="19"/>
        </w:rPr>
      </w:pPr>
      <w:r w:rsidRPr="00AD0139">
        <w:rPr>
          <w:rFonts w:ascii="Courier New" w:hAnsi="Courier New" w:cs="Courier New"/>
          <w:color w:val="000000"/>
          <w:szCs w:val="19"/>
        </w:rPr>
        <w:t>}</w:t>
      </w:r>
    </w:p>
    <w:p w:rsidR="00AD0139" w:rsidRDefault="00AD0139" w:rsidP="00AD013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D0139" w:rsidRPr="00570862" w:rsidRDefault="00AD0139" w:rsidP="00AD0139">
      <w:pPr>
        <w:spacing w:after="80"/>
        <w:rPr>
          <w:rFonts w:ascii="Cascadia Mono" w:hAnsi="Cascadia Mono" w:cs="Cascadia Mono"/>
          <w:color w:val="000000"/>
          <w:sz w:val="19"/>
          <w:szCs w:val="19"/>
        </w:rPr>
      </w:pPr>
      <w:r w:rsidRPr="00AD0139">
        <w:rPr>
          <w:rFonts w:ascii="Cascadia Mono" w:hAnsi="Cascadia Mono" w:cs="Cascadia Mono"/>
          <w:noProof/>
          <w:color w:val="000000"/>
          <w:sz w:val="19"/>
          <w:szCs w:val="19"/>
          <w:lang w:eastAsia="ru-RU"/>
        </w:rPr>
        <w:drawing>
          <wp:inline distT="0" distB="0" distL="0" distR="0" wp14:anchorId="17B5B579" wp14:editId="30FF99E1">
            <wp:extent cx="2735580" cy="508751"/>
            <wp:effectExtent l="0" t="0" r="7620" b="5715"/>
            <wp:docPr id="541" name="Рисунок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5"/>
                    <a:stretch>
                      <a:fillRect/>
                    </a:stretch>
                  </pic:blipFill>
                  <pic:spPr>
                    <a:xfrm>
                      <a:off x="0" y="0"/>
                      <a:ext cx="2776998" cy="516454"/>
                    </a:xfrm>
                    <a:prstGeom prst="rect">
                      <a:avLst/>
                    </a:prstGeom>
                  </pic:spPr>
                </pic:pic>
              </a:graphicData>
            </a:graphic>
          </wp:inline>
        </w:drawing>
      </w:r>
    </w:p>
    <w:p w:rsidR="00AD0139" w:rsidRPr="00570862" w:rsidRDefault="00E02D8B" w:rsidP="00D10429">
      <w:pPr>
        <w:spacing w:before="80" w:after="80"/>
        <w:rPr>
          <w:rFonts w:cs="Arial"/>
        </w:rPr>
      </w:pPr>
      <w:hyperlink w:anchor="_Последовательные_контейнеры_1" w:history="1">
        <w:r w:rsidR="00AD0139" w:rsidRPr="00570862">
          <w:rPr>
            <w:rStyle w:val="a4"/>
            <w:rFonts w:cs="Arial"/>
          </w:rPr>
          <w:t>&lt;</w:t>
        </w:r>
        <w:r w:rsidR="00AD0139" w:rsidRPr="0092657B">
          <w:rPr>
            <w:rStyle w:val="a4"/>
            <w:rFonts w:cs="Arial"/>
          </w:rPr>
          <w:t>Последовательные контейнеры</w:t>
        </w:r>
        <w:r w:rsidR="00AD0139" w:rsidRPr="00570862">
          <w:rPr>
            <w:rStyle w:val="a4"/>
            <w:rFonts w:cs="Arial"/>
          </w:rPr>
          <w:t>&gt;</w:t>
        </w:r>
      </w:hyperlink>
    </w:p>
    <w:p w:rsidR="00AD0139" w:rsidRDefault="00AD0139"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79" w:name="_copy_backward_2"/>
      <w:bookmarkEnd w:id="579"/>
      <w:r>
        <w:rPr>
          <w:rFonts w:ascii="Arial" w:hAnsi="Arial" w:cs="Arial"/>
          <w:b/>
          <w:i w:val="0"/>
          <w:color w:val="000000" w:themeColor="text1"/>
          <w:lang w:val="en-US"/>
        </w:rPr>
        <w:t>copy_backward</w:t>
      </w:r>
    </w:p>
    <w:p w:rsidR="00AD0139" w:rsidRPr="00AB135E" w:rsidRDefault="00AD0139" w:rsidP="00AD0139">
      <w:pPr>
        <w:ind w:firstLine="567"/>
      </w:pPr>
      <w:r>
        <w:t>Пример</w:t>
      </w:r>
      <w:r w:rsidRPr="00AB135E">
        <w:t xml:space="preserve"> </w:t>
      </w:r>
      <w:r>
        <w:t>использования</w:t>
      </w:r>
      <w:r w:rsidRPr="00AB135E">
        <w:t xml:space="preserve"> </w:t>
      </w:r>
      <w:r>
        <w:t>алгоритма copy</w:t>
      </w:r>
      <w:r w:rsidRPr="00AD0139">
        <w:t>_</w:t>
      </w:r>
      <w:r>
        <w:rPr>
          <w:lang w:val="en-US"/>
        </w:rPr>
        <w:t>backward</w:t>
      </w:r>
      <w:r w:rsidRPr="00AB135E">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808080"/>
          <w:szCs w:val="19"/>
          <w:lang w:val="en-US"/>
        </w:rPr>
        <w:t>#include</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&lt;iostream&gt;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808080"/>
          <w:szCs w:val="19"/>
          <w:lang w:val="en-US"/>
        </w:rPr>
        <w:t>#include</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&lt;deque&gt;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808080"/>
          <w:szCs w:val="19"/>
          <w:lang w:val="en-US"/>
        </w:rPr>
        <w:t>#include</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&lt;algorithm&gt;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808080"/>
          <w:szCs w:val="19"/>
          <w:lang w:val="en-US"/>
        </w:rPr>
        <w:t>#include</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&lt;iterator&gt;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FF"/>
          <w:szCs w:val="19"/>
          <w:lang w:val="en-US"/>
        </w:rPr>
        <w:t>int</w:t>
      </w:r>
      <w:r w:rsidRPr="00AD0139">
        <w:rPr>
          <w:rFonts w:ascii="Courier New" w:hAnsi="Courier New" w:cs="Courier New"/>
          <w:color w:val="000000"/>
          <w:szCs w:val="19"/>
          <w:lang w:val="en-US"/>
        </w:rPr>
        <w:t xml:space="preserve"> main()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setlocale(</w:t>
      </w:r>
      <w:r w:rsidRPr="00AD0139">
        <w:rPr>
          <w:rFonts w:ascii="Courier New" w:hAnsi="Courier New" w:cs="Courier New"/>
          <w:color w:val="6F008A"/>
          <w:szCs w:val="19"/>
          <w:lang w:val="en-US"/>
        </w:rPr>
        <w:t>LC_ALL</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"Russian"</w:t>
      </w:r>
      <w:r w:rsidRPr="00AD0139">
        <w:rPr>
          <w:rFonts w:ascii="Courier New" w:hAnsi="Courier New" w:cs="Courier New"/>
          <w:color w:val="000000"/>
          <w:szCs w:val="19"/>
          <w:lang w:val="en-US"/>
        </w:rPr>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w:t>
      </w:r>
      <w:r w:rsidRPr="00AD0139">
        <w:rPr>
          <w:rFonts w:ascii="Courier New" w:hAnsi="Courier New" w:cs="Courier New"/>
          <w:color w:val="2B91AF"/>
          <w:szCs w:val="19"/>
          <w:lang w:val="en-US"/>
        </w:rPr>
        <w:t>deque</w:t>
      </w:r>
      <w:r w:rsidRPr="00AD0139">
        <w:rPr>
          <w:rFonts w:ascii="Courier New" w:hAnsi="Courier New" w:cs="Courier New"/>
          <w:color w:val="000000"/>
          <w:szCs w:val="19"/>
          <w:lang w:val="en-US"/>
        </w:rPr>
        <w:t>&lt;</w:t>
      </w:r>
      <w:r w:rsidRPr="00AD0139">
        <w:rPr>
          <w:rFonts w:ascii="Courier New" w:hAnsi="Courier New" w:cs="Courier New"/>
          <w:color w:val="0000FF"/>
          <w:szCs w:val="19"/>
          <w:lang w:val="en-US"/>
        </w:rPr>
        <w:t>int</w:t>
      </w:r>
      <w:r w:rsidRPr="00AD0139">
        <w:rPr>
          <w:rFonts w:ascii="Courier New" w:hAnsi="Courier New" w:cs="Courier New"/>
          <w:color w:val="000000"/>
          <w:szCs w:val="19"/>
          <w:lang w:val="en-US"/>
        </w:rPr>
        <w:t>&gt; deq = { 1, 2, 3, 4, 5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w:t>
      </w:r>
      <w:r w:rsidRPr="00AD0139">
        <w:rPr>
          <w:rFonts w:ascii="Courier New" w:hAnsi="Courier New" w:cs="Courier New"/>
          <w:color w:val="2B91AF"/>
          <w:szCs w:val="19"/>
          <w:lang w:val="en-US"/>
        </w:rPr>
        <w:t>deque</w:t>
      </w:r>
      <w:r w:rsidRPr="00AD0139">
        <w:rPr>
          <w:rFonts w:ascii="Courier New" w:hAnsi="Courier New" w:cs="Courier New"/>
          <w:color w:val="000000"/>
          <w:szCs w:val="19"/>
          <w:lang w:val="en-US"/>
        </w:rPr>
        <w:t>&lt;</w:t>
      </w:r>
      <w:r w:rsidRPr="00AD0139">
        <w:rPr>
          <w:rFonts w:ascii="Courier New" w:hAnsi="Courier New" w:cs="Courier New"/>
          <w:color w:val="0000FF"/>
          <w:szCs w:val="19"/>
          <w:lang w:val="en-US"/>
        </w:rPr>
        <w:t>int</w:t>
      </w:r>
      <w:r w:rsidRPr="00AD0139">
        <w:rPr>
          <w:rFonts w:ascii="Courier New" w:hAnsi="Courier New" w:cs="Courier New"/>
          <w:color w:val="000000"/>
          <w:szCs w:val="19"/>
          <w:lang w:val="en-US"/>
        </w:rPr>
        <w:t>&gt; result(deq.size());</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AD0139">
        <w:rPr>
          <w:rFonts w:ascii="Courier New" w:hAnsi="Courier New" w:cs="Courier New"/>
          <w:color w:val="000000"/>
          <w:szCs w:val="19"/>
          <w:lang w:val="en-US"/>
        </w:rPr>
        <w:t xml:space="preserve">    </w:t>
      </w:r>
      <w:r w:rsidRPr="00AD0139">
        <w:rPr>
          <w:rFonts w:ascii="Courier New" w:hAnsi="Courier New" w:cs="Courier New"/>
          <w:color w:val="008000"/>
          <w:szCs w:val="19"/>
        </w:rPr>
        <w:t>// Копируем элементы из исходной двусторонней очереди в новую двустороннюю очередь в обратном порядке</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AD0139">
        <w:rPr>
          <w:rFonts w:ascii="Courier New" w:hAnsi="Courier New" w:cs="Courier New"/>
          <w:color w:val="000000"/>
          <w:szCs w:val="19"/>
        </w:rPr>
        <w:t xml:space="preserve">    std::copy_backward(deq.begin(), deq.end(), result.end());</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AD0139">
        <w:rPr>
          <w:rFonts w:ascii="Courier New" w:hAnsi="Courier New" w:cs="Courier New"/>
          <w:color w:val="000000"/>
          <w:szCs w:val="19"/>
        </w:rPr>
        <w:t xml:space="preserve">    std::cout </w:t>
      </w:r>
      <w:r w:rsidRPr="00AD0139">
        <w:rPr>
          <w:rFonts w:ascii="Courier New" w:hAnsi="Courier New" w:cs="Courier New"/>
          <w:color w:val="008080"/>
          <w:szCs w:val="19"/>
        </w:rPr>
        <w:t>&lt;&lt;</w:t>
      </w:r>
      <w:r w:rsidRPr="00AD0139">
        <w:rPr>
          <w:rFonts w:ascii="Courier New" w:hAnsi="Courier New" w:cs="Courier New"/>
          <w:color w:val="000000"/>
          <w:szCs w:val="19"/>
        </w:rPr>
        <w:t xml:space="preserve"> </w:t>
      </w:r>
      <w:r w:rsidRPr="00AD0139">
        <w:rPr>
          <w:rFonts w:ascii="Courier New" w:hAnsi="Courier New" w:cs="Courier New"/>
          <w:color w:val="A31515"/>
          <w:szCs w:val="19"/>
        </w:rPr>
        <w:t>"Результирующая двусторонняя очередь:\n"</w:t>
      </w:r>
      <w:r w:rsidRPr="00AD0139">
        <w:rPr>
          <w:rFonts w:ascii="Courier New" w:hAnsi="Courier New" w:cs="Courier New"/>
          <w:color w:val="000000"/>
          <w:szCs w:val="19"/>
        </w:rPr>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rPr>
        <w:t xml:space="preserve">    </w:t>
      </w:r>
      <w:r w:rsidRPr="00AD0139">
        <w:rPr>
          <w:rFonts w:ascii="Courier New" w:hAnsi="Courier New" w:cs="Courier New"/>
          <w:color w:val="0000FF"/>
          <w:szCs w:val="19"/>
          <w:lang w:val="en-US"/>
        </w:rPr>
        <w:t>for</w:t>
      </w:r>
      <w:r w:rsidRPr="00AD0139">
        <w:rPr>
          <w:rFonts w:ascii="Courier New" w:hAnsi="Courier New" w:cs="Courier New"/>
          <w:color w:val="000000"/>
          <w:szCs w:val="19"/>
          <w:lang w:val="en-US"/>
        </w:rPr>
        <w:t xml:space="preserve"> (</w:t>
      </w:r>
      <w:r w:rsidRPr="00AD0139">
        <w:rPr>
          <w:rFonts w:ascii="Courier New" w:hAnsi="Courier New" w:cs="Courier New"/>
          <w:color w:val="0000FF"/>
          <w:szCs w:val="19"/>
          <w:lang w:val="en-US"/>
        </w:rPr>
        <w:t>const</w:t>
      </w:r>
      <w:r w:rsidRPr="00AD0139">
        <w:rPr>
          <w:rFonts w:ascii="Courier New" w:hAnsi="Courier New" w:cs="Courier New"/>
          <w:color w:val="000000"/>
          <w:szCs w:val="19"/>
          <w:lang w:val="en-US"/>
        </w:rPr>
        <w:t xml:space="preserve"> </w:t>
      </w:r>
      <w:r w:rsidRPr="00AD0139">
        <w:rPr>
          <w:rFonts w:ascii="Courier New" w:hAnsi="Courier New" w:cs="Courier New"/>
          <w:color w:val="0000FF"/>
          <w:szCs w:val="19"/>
          <w:lang w:val="en-US"/>
        </w:rPr>
        <w:t>auto</w:t>
      </w:r>
      <w:r w:rsidRPr="00AD0139">
        <w:rPr>
          <w:rFonts w:ascii="Courier New" w:hAnsi="Courier New" w:cs="Courier New"/>
          <w:color w:val="000000"/>
          <w:szCs w:val="19"/>
          <w:lang w:val="en-US"/>
        </w:rPr>
        <w:t>&amp; num : result)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std::cout </w:t>
      </w:r>
      <w:r w:rsidRPr="00AD0139">
        <w:rPr>
          <w:rFonts w:ascii="Courier New" w:hAnsi="Courier New" w:cs="Courier New"/>
          <w:color w:val="008080"/>
          <w:szCs w:val="19"/>
          <w:lang w:val="en-US"/>
        </w:rPr>
        <w:t>&lt;&lt;</w:t>
      </w:r>
      <w:r w:rsidRPr="00AD0139">
        <w:rPr>
          <w:rFonts w:ascii="Courier New" w:hAnsi="Courier New" w:cs="Courier New"/>
          <w:color w:val="000000"/>
          <w:szCs w:val="19"/>
          <w:lang w:val="en-US"/>
        </w:rPr>
        <w:t xml:space="preserve"> num </w:t>
      </w:r>
      <w:r w:rsidRPr="00AD0139">
        <w:rPr>
          <w:rFonts w:ascii="Courier New" w:hAnsi="Courier New" w:cs="Courier New"/>
          <w:color w:val="008080"/>
          <w:szCs w:val="19"/>
          <w:lang w:val="en-US"/>
        </w:rPr>
        <w:t>&lt;&lt;</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 "</w:t>
      </w:r>
      <w:r w:rsidRPr="00AD0139">
        <w:rPr>
          <w:rFonts w:ascii="Courier New" w:hAnsi="Courier New" w:cs="Courier New"/>
          <w:color w:val="000000"/>
          <w:szCs w:val="19"/>
          <w:lang w:val="en-US"/>
        </w:rPr>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std::cout </w:t>
      </w:r>
      <w:r w:rsidRPr="00AD0139">
        <w:rPr>
          <w:rFonts w:ascii="Courier New" w:hAnsi="Courier New" w:cs="Courier New"/>
          <w:color w:val="008080"/>
          <w:szCs w:val="19"/>
          <w:lang w:val="en-US"/>
        </w:rPr>
        <w:t>&lt;&lt;</w:t>
      </w:r>
      <w:r w:rsidRPr="00AD0139">
        <w:rPr>
          <w:rFonts w:ascii="Courier New" w:hAnsi="Courier New" w:cs="Courier New"/>
          <w:color w:val="000000"/>
          <w:szCs w:val="19"/>
          <w:lang w:val="en-US"/>
        </w:rPr>
        <w:t xml:space="preserve"> std::endl;</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AD0139">
        <w:rPr>
          <w:rFonts w:ascii="Courier New" w:hAnsi="Courier New" w:cs="Courier New"/>
          <w:color w:val="000000"/>
          <w:szCs w:val="19"/>
          <w:lang w:val="en-US"/>
        </w:rPr>
        <w:t xml:space="preserve">    </w:t>
      </w:r>
      <w:r w:rsidRPr="00AD0139">
        <w:rPr>
          <w:rFonts w:ascii="Courier New" w:hAnsi="Courier New" w:cs="Courier New"/>
          <w:color w:val="0000FF"/>
          <w:szCs w:val="19"/>
        </w:rPr>
        <w:t>return</w:t>
      </w:r>
      <w:r w:rsidRPr="00AD0139">
        <w:rPr>
          <w:rFonts w:ascii="Courier New" w:hAnsi="Courier New" w:cs="Courier New"/>
          <w:color w:val="000000"/>
          <w:szCs w:val="19"/>
        </w:rPr>
        <w:t xml:space="preserve"> 0;</w:t>
      </w:r>
    </w:p>
    <w:p w:rsidR="00AD0139" w:rsidRPr="00AD0139" w:rsidRDefault="00AD0139" w:rsidP="00AD0139">
      <w:pPr>
        <w:spacing w:after="80"/>
        <w:rPr>
          <w:rFonts w:ascii="Courier New" w:hAnsi="Courier New" w:cs="Courier New"/>
          <w:color w:val="000000"/>
          <w:szCs w:val="19"/>
        </w:rPr>
      </w:pPr>
      <w:r w:rsidRPr="00AD0139">
        <w:rPr>
          <w:rFonts w:ascii="Courier New" w:hAnsi="Courier New" w:cs="Courier New"/>
          <w:color w:val="000000"/>
          <w:szCs w:val="19"/>
        </w:rPr>
        <w:t>}</w:t>
      </w:r>
    </w:p>
    <w:p w:rsidR="00AD0139" w:rsidRDefault="00AD0139" w:rsidP="00AD013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D0139" w:rsidRPr="00570862" w:rsidRDefault="00AD0139" w:rsidP="00AD0139">
      <w:pPr>
        <w:spacing w:after="80"/>
        <w:rPr>
          <w:rFonts w:ascii="Cascadia Mono" w:hAnsi="Cascadia Mono" w:cs="Cascadia Mono"/>
          <w:color w:val="000000"/>
          <w:sz w:val="19"/>
          <w:szCs w:val="19"/>
        </w:rPr>
      </w:pPr>
      <w:r w:rsidRPr="00AD0139">
        <w:rPr>
          <w:rFonts w:ascii="Cascadia Mono" w:hAnsi="Cascadia Mono" w:cs="Cascadia Mono"/>
          <w:noProof/>
          <w:color w:val="000000"/>
          <w:sz w:val="19"/>
          <w:szCs w:val="19"/>
          <w:lang w:eastAsia="ru-RU"/>
        </w:rPr>
        <w:drawing>
          <wp:inline distT="0" distB="0" distL="0" distR="0" wp14:anchorId="58BF2C0C" wp14:editId="3909A3FF">
            <wp:extent cx="3105583" cy="495369"/>
            <wp:effectExtent l="0" t="0" r="0" b="0"/>
            <wp:docPr id="550" name="Рисунок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6"/>
                    <a:stretch>
                      <a:fillRect/>
                    </a:stretch>
                  </pic:blipFill>
                  <pic:spPr>
                    <a:xfrm>
                      <a:off x="0" y="0"/>
                      <a:ext cx="3105583" cy="495369"/>
                    </a:xfrm>
                    <a:prstGeom prst="rect">
                      <a:avLst/>
                    </a:prstGeom>
                  </pic:spPr>
                </pic:pic>
              </a:graphicData>
            </a:graphic>
          </wp:inline>
        </w:drawing>
      </w:r>
    </w:p>
    <w:p w:rsidR="00AD0139" w:rsidRDefault="00E02D8B" w:rsidP="00AD0139">
      <w:pPr>
        <w:spacing w:before="80" w:after="80"/>
        <w:rPr>
          <w:rFonts w:cs="Arial"/>
          <w:lang w:val="en-US"/>
        </w:rPr>
      </w:pPr>
      <w:hyperlink w:anchor="_Последовательные_контейнеры_1" w:history="1">
        <w:r w:rsidR="00AD0139" w:rsidRPr="00570862">
          <w:rPr>
            <w:rStyle w:val="a4"/>
            <w:rFonts w:cs="Arial"/>
          </w:rPr>
          <w:t>&lt;</w:t>
        </w:r>
        <w:r w:rsidR="00AD0139" w:rsidRPr="0092657B">
          <w:rPr>
            <w:rStyle w:val="a4"/>
            <w:rFonts w:cs="Arial"/>
          </w:rPr>
          <w:t>Последовательные контейнеры</w:t>
        </w:r>
        <w:r w:rsidR="00AD0139" w:rsidRPr="00570862">
          <w:rPr>
            <w:rStyle w:val="a4"/>
            <w:rFonts w:cs="Arial"/>
          </w:rPr>
          <w:t>&gt;</w:t>
        </w:r>
      </w:hyperlink>
    </w:p>
    <w:p w:rsidR="002F205E" w:rsidRDefault="002F205E"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80" w:name="_fill_2"/>
      <w:bookmarkEnd w:id="580"/>
      <w:r>
        <w:rPr>
          <w:rFonts w:ascii="Arial" w:hAnsi="Arial" w:cs="Arial"/>
          <w:b/>
          <w:i w:val="0"/>
          <w:color w:val="000000" w:themeColor="text1"/>
          <w:lang w:val="en-US"/>
        </w:rPr>
        <w:t>fill</w:t>
      </w:r>
    </w:p>
    <w:p w:rsidR="002F205E" w:rsidRPr="00AB135E" w:rsidRDefault="002F205E" w:rsidP="002F205E">
      <w:pPr>
        <w:ind w:firstLine="567"/>
      </w:pPr>
      <w:r>
        <w:t>Пример</w:t>
      </w:r>
      <w:r w:rsidRPr="00AB135E">
        <w:t xml:space="preserve"> </w:t>
      </w:r>
      <w:r>
        <w:t>использования</w:t>
      </w:r>
      <w:r w:rsidRPr="00AB135E">
        <w:t xml:space="preserve"> </w:t>
      </w:r>
      <w:r>
        <w:t>алгоритма fill</w:t>
      </w:r>
      <w:r w:rsidRPr="00AB135E">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808080"/>
          <w:szCs w:val="19"/>
        </w:rPr>
        <w:t>#include</w:t>
      </w:r>
      <w:r w:rsidRPr="002F205E">
        <w:rPr>
          <w:rFonts w:ascii="Courier New" w:hAnsi="Courier New" w:cs="Courier New"/>
          <w:color w:val="000000"/>
          <w:szCs w:val="19"/>
        </w:rPr>
        <w:t xml:space="preserve"> </w:t>
      </w:r>
      <w:r w:rsidRPr="002F205E">
        <w:rPr>
          <w:rFonts w:ascii="Courier New" w:hAnsi="Courier New" w:cs="Courier New"/>
          <w:color w:val="A31515"/>
          <w:szCs w:val="19"/>
        </w:rPr>
        <w:t>&lt;iostream&gt;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808080"/>
          <w:szCs w:val="19"/>
          <w:lang w:val="en-US"/>
        </w:rPr>
        <w:t>#include</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&lt;deque&gt;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808080"/>
          <w:szCs w:val="19"/>
          <w:lang w:val="en-US"/>
        </w:rPr>
        <w:t>#include</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&lt;algorithm&gt;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FF"/>
          <w:szCs w:val="19"/>
          <w:lang w:val="en-US"/>
        </w:rPr>
        <w:t>int</w:t>
      </w:r>
      <w:r w:rsidRPr="002F205E">
        <w:rPr>
          <w:rFonts w:ascii="Courier New" w:hAnsi="Courier New" w:cs="Courier New"/>
          <w:color w:val="000000"/>
          <w:szCs w:val="19"/>
          <w:lang w:val="en-US"/>
        </w:rPr>
        <w:t xml:space="preserve"> main() {</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setlocale(</w:t>
      </w:r>
      <w:r w:rsidRPr="002F205E">
        <w:rPr>
          <w:rFonts w:ascii="Courier New" w:hAnsi="Courier New" w:cs="Courier New"/>
          <w:color w:val="6F008A"/>
          <w:szCs w:val="19"/>
          <w:lang w:val="en-US"/>
        </w:rPr>
        <w:t>LC_ALL</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"Russian"</w:t>
      </w:r>
      <w:r w:rsidRPr="002F205E">
        <w:rPr>
          <w:rFonts w:ascii="Courier New" w:hAnsi="Courier New" w:cs="Courier New"/>
          <w:color w:val="000000"/>
          <w:szCs w:val="19"/>
          <w:lang w:val="en-US"/>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std::</w:t>
      </w:r>
      <w:r w:rsidRPr="002F205E">
        <w:rPr>
          <w:rFonts w:ascii="Courier New" w:hAnsi="Courier New" w:cs="Courier New"/>
          <w:color w:val="2B91AF"/>
          <w:szCs w:val="19"/>
          <w:lang w:val="en-US"/>
        </w:rPr>
        <w:t>deque</w:t>
      </w:r>
      <w:r w:rsidRPr="002F205E">
        <w:rPr>
          <w:rFonts w:ascii="Courier New" w:hAnsi="Courier New" w:cs="Courier New"/>
          <w:color w:val="000000"/>
          <w:szCs w:val="19"/>
          <w:lang w:val="en-US"/>
        </w:rPr>
        <w:t>&lt;</w:t>
      </w:r>
      <w:r w:rsidRPr="002F205E">
        <w:rPr>
          <w:rFonts w:ascii="Courier New" w:hAnsi="Courier New" w:cs="Courier New"/>
          <w:color w:val="0000FF"/>
          <w:szCs w:val="19"/>
          <w:lang w:val="en-US"/>
        </w:rPr>
        <w:t>int</w:t>
      </w:r>
      <w:r w:rsidRPr="002F205E">
        <w:rPr>
          <w:rFonts w:ascii="Courier New" w:hAnsi="Courier New" w:cs="Courier New"/>
          <w:color w:val="000000"/>
          <w:szCs w:val="19"/>
          <w:lang w:val="en-US"/>
        </w:rPr>
        <w:t>&gt; deq(5);</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CA75B2">
        <w:rPr>
          <w:rFonts w:ascii="Courier New" w:hAnsi="Courier New" w:cs="Courier New"/>
          <w:color w:val="000000"/>
          <w:szCs w:val="19"/>
        </w:rPr>
        <w:t xml:space="preserve">    </w:t>
      </w:r>
      <w:r w:rsidRPr="002F205E">
        <w:rPr>
          <w:rFonts w:ascii="Courier New" w:hAnsi="Courier New" w:cs="Courier New"/>
          <w:color w:val="008000"/>
          <w:szCs w:val="19"/>
        </w:rPr>
        <w:t>// Заполняем всю двустороннюю очередь значением 42</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rPr>
        <w:t xml:space="preserve">    </w:t>
      </w:r>
      <w:r w:rsidRPr="002F205E">
        <w:rPr>
          <w:rFonts w:ascii="Courier New" w:hAnsi="Courier New" w:cs="Courier New"/>
          <w:color w:val="000000"/>
          <w:szCs w:val="19"/>
          <w:lang w:val="en-US"/>
        </w:rPr>
        <w:t>std::fill(deq.begin(), deq.end(), 42);</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000000"/>
          <w:szCs w:val="19"/>
          <w:lang w:val="en-US"/>
        </w:rPr>
        <w:t xml:space="preserve">    </w:t>
      </w:r>
      <w:r w:rsidRPr="002F205E">
        <w:rPr>
          <w:rFonts w:ascii="Courier New" w:hAnsi="Courier New" w:cs="Courier New"/>
          <w:color w:val="000000"/>
          <w:szCs w:val="19"/>
        </w:rPr>
        <w:t xml:space="preserve">std::cout </w:t>
      </w:r>
      <w:r w:rsidRPr="002F205E">
        <w:rPr>
          <w:rFonts w:ascii="Courier New" w:hAnsi="Courier New" w:cs="Courier New"/>
          <w:color w:val="008080"/>
          <w:szCs w:val="19"/>
        </w:rPr>
        <w:t>&lt;&lt;</w:t>
      </w:r>
      <w:r w:rsidRPr="002F205E">
        <w:rPr>
          <w:rFonts w:ascii="Courier New" w:hAnsi="Courier New" w:cs="Courier New"/>
          <w:color w:val="000000"/>
          <w:szCs w:val="19"/>
        </w:rPr>
        <w:t xml:space="preserve"> </w:t>
      </w:r>
      <w:r w:rsidRPr="002F205E">
        <w:rPr>
          <w:rFonts w:ascii="Courier New" w:hAnsi="Courier New" w:cs="Courier New"/>
          <w:color w:val="A31515"/>
          <w:szCs w:val="19"/>
        </w:rPr>
        <w:t>"Двусторонняя очередь после заполнения:\n"</w:t>
      </w:r>
      <w:r w:rsidRPr="002F205E">
        <w:rPr>
          <w:rFonts w:ascii="Courier New" w:hAnsi="Courier New" w:cs="Courier New"/>
          <w:color w:val="000000"/>
          <w:szCs w:val="19"/>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rPr>
        <w:t xml:space="preserve">    </w:t>
      </w:r>
      <w:r w:rsidRPr="002F205E">
        <w:rPr>
          <w:rFonts w:ascii="Courier New" w:hAnsi="Courier New" w:cs="Courier New"/>
          <w:color w:val="0000FF"/>
          <w:szCs w:val="19"/>
          <w:lang w:val="en-US"/>
        </w:rPr>
        <w:t>for</w:t>
      </w:r>
      <w:r w:rsidRPr="002F205E">
        <w:rPr>
          <w:rFonts w:ascii="Courier New" w:hAnsi="Courier New" w:cs="Courier New"/>
          <w:color w:val="000000"/>
          <w:szCs w:val="19"/>
          <w:lang w:val="en-US"/>
        </w:rPr>
        <w:t xml:space="preserve"> (</w:t>
      </w:r>
      <w:r w:rsidRPr="002F205E">
        <w:rPr>
          <w:rFonts w:ascii="Courier New" w:hAnsi="Courier New" w:cs="Courier New"/>
          <w:color w:val="0000FF"/>
          <w:szCs w:val="19"/>
          <w:lang w:val="en-US"/>
        </w:rPr>
        <w:t>const</w:t>
      </w:r>
      <w:r w:rsidRPr="002F205E">
        <w:rPr>
          <w:rFonts w:ascii="Courier New" w:hAnsi="Courier New" w:cs="Courier New"/>
          <w:color w:val="000000"/>
          <w:szCs w:val="19"/>
          <w:lang w:val="en-US"/>
        </w:rPr>
        <w:t xml:space="preserve"> </w:t>
      </w:r>
      <w:r w:rsidRPr="002F205E">
        <w:rPr>
          <w:rFonts w:ascii="Courier New" w:hAnsi="Courier New" w:cs="Courier New"/>
          <w:color w:val="0000FF"/>
          <w:szCs w:val="19"/>
          <w:lang w:val="en-US"/>
        </w:rPr>
        <w:t>auto</w:t>
      </w:r>
      <w:r w:rsidRPr="002F205E">
        <w:rPr>
          <w:rFonts w:ascii="Courier New" w:hAnsi="Courier New" w:cs="Courier New"/>
          <w:color w:val="000000"/>
          <w:szCs w:val="19"/>
          <w:lang w:val="en-US"/>
        </w:rPr>
        <w:t>&amp; num : deq) {</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std::cout </w:t>
      </w:r>
      <w:r w:rsidRPr="002F205E">
        <w:rPr>
          <w:rFonts w:ascii="Courier New" w:hAnsi="Courier New" w:cs="Courier New"/>
          <w:color w:val="008080"/>
          <w:szCs w:val="19"/>
          <w:lang w:val="en-US"/>
        </w:rPr>
        <w:t>&lt;&lt;</w:t>
      </w:r>
      <w:r w:rsidRPr="002F205E">
        <w:rPr>
          <w:rFonts w:ascii="Courier New" w:hAnsi="Courier New" w:cs="Courier New"/>
          <w:color w:val="000000"/>
          <w:szCs w:val="19"/>
          <w:lang w:val="en-US"/>
        </w:rPr>
        <w:t xml:space="preserve"> num </w:t>
      </w:r>
      <w:r w:rsidRPr="002F205E">
        <w:rPr>
          <w:rFonts w:ascii="Courier New" w:hAnsi="Courier New" w:cs="Courier New"/>
          <w:color w:val="008080"/>
          <w:szCs w:val="19"/>
          <w:lang w:val="en-US"/>
        </w:rPr>
        <w:t>&lt;&lt;</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 "</w:t>
      </w:r>
      <w:r w:rsidRPr="002F205E">
        <w:rPr>
          <w:rFonts w:ascii="Courier New" w:hAnsi="Courier New" w:cs="Courier New"/>
          <w:color w:val="000000"/>
          <w:szCs w:val="19"/>
          <w:lang w:val="en-US"/>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std::cout </w:t>
      </w:r>
      <w:r w:rsidRPr="002F205E">
        <w:rPr>
          <w:rFonts w:ascii="Courier New" w:hAnsi="Courier New" w:cs="Courier New"/>
          <w:color w:val="008080"/>
          <w:szCs w:val="19"/>
          <w:lang w:val="en-US"/>
        </w:rPr>
        <w:t>&lt;&lt;</w:t>
      </w:r>
      <w:r w:rsidRPr="002F205E">
        <w:rPr>
          <w:rFonts w:ascii="Courier New" w:hAnsi="Courier New" w:cs="Courier New"/>
          <w:color w:val="000000"/>
          <w:szCs w:val="19"/>
          <w:lang w:val="en-US"/>
        </w:rPr>
        <w:t xml:space="preserve"> std::endl;</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000000"/>
          <w:szCs w:val="19"/>
          <w:lang w:val="en-US"/>
        </w:rPr>
        <w:t xml:space="preserve">    </w:t>
      </w:r>
      <w:r w:rsidRPr="002F205E">
        <w:rPr>
          <w:rFonts w:ascii="Courier New" w:hAnsi="Courier New" w:cs="Courier New"/>
          <w:color w:val="0000FF"/>
          <w:szCs w:val="19"/>
        </w:rPr>
        <w:t>return</w:t>
      </w:r>
      <w:r w:rsidRPr="002F205E">
        <w:rPr>
          <w:rFonts w:ascii="Courier New" w:hAnsi="Courier New" w:cs="Courier New"/>
          <w:color w:val="000000"/>
          <w:szCs w:val="19"/>
        </w:rPr>
        <w:t xml:space="preserve"> 0;</w:t>
      </w:r>
    </w:p>
    <w:p w:rsidR="002F205E" w:rsidRPr="002F205E" w:rsidRDefault="002F205E" w:rsidP="002F205E">
      <w:pPr>
        <w:spacing w:after="80"/>
        <w:rPr>
          <w:rFonts w:ascii="Courier New" w:hAnsi="Courier New" w:cs="Courier New"/>
          <w:color w:val="000000"/>
          <w:szCs w:val="19"/>
        </w:rPr>
      </w:pPr>
      <w:r w:rsidRPr="002F205E">
        <w:rPr>
          <w:rFonts w:ascii="Courier New" w:hAnsi="Courier New" w:cs="Courier New"/>
          <w:color w:val="000000"/>
          <w:szCs w:val="19"/>
        </w:rPr>
        <w:t>}</w:t>
      </w:r>
    </w:p>
    <w:p w:rsidR="002F205E" w:rsidRDefault="002F205E" w:rsidP="002F205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F205E" w:rsidRPr="00570862" w:rsidRDefault="002F205E" w:rsidP="002F205E">
      <w:pPr>
        <w:spacing w:after="80"/>
        <w:rPr>
          <w:rFonts w:ascii="Cascadia Mono" w:hAnsi="Cascadia Mono" w:cs="Cascadia Mono"/>
          <w:color w:val="000000"/>
          <w:sz w:val="19"/>
          <w:szCs w:val="19"/>
        </w:rPr>
      </w:pPr>
      <w:r w:rsidRPr="002F205E">
        <w:rPr>
          <w:rFonts w:ascii="Cascadia Mono" w:hAnsi="Cascadia Mono" w:cs="Cascadia Mono"/>
          <w:noProof/>
          <w:color w:val="000000"/>
          <w:sz w:val="19"/>
          <w:szCs w:val="19"/>
          <w:lang w:eastAsia="ru-RU"/>
        </w:rPr>
        <w:drawing>
          <wp:inline distT="0" distB="0" distL="0" distR="0" wp14:anchorId="41E54D18" wp14:editId="14CB7B4C">
            <wp:extent cx="3277057" cy="523948"/>
            <wp:effectExtent l="0" t="0" r="0" b="9525"/>
            <wp:docPr id="556" name="Рисунок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7"/>
                    <a:stretch>
                      <a:fillRect/>
                    </a:stretch>
                  </pic:blipFill>
                  <pic:spPr>
                    <a:xfrm>
                      <a:off x="0" y="0"/>
                      <a:ext cx="3277057" cy="523948"/>
                    </a:xfrm>
                    <a:prstGeom prst="rect">
                      <a:avLst/>
                    </a:prstGeom>
                  </pic:spPr>
                </pic:pic>
              </a:graphicData>
            </a:graphic>
          </wp:inline>
        </w:drawing>
      </w:r>
    </w:p>
    <w:p w:rsidR="002F205E" w:rsidRPr="00570862" w:rsidRDefault="00E02D8B" w:rsidP="002F205E">
      <w:pPr>
        <w:spacing w:before="80" w:after="80"/>
        <w:rPr>
          <w:rFonts w:cs="Arial"/>
        </w:rPr>
      </w:pPr>
      <w:hyperlink w:anchor="_Последовательные_контейнеры_1" w:history="1">
        <w:r w:rsidR="002F205E" w:rsidRPr="00570862">
          <w:rPr>
            <w:rStyle w:val="a4"/>
            <w:rFonts w:cs="Arial"/>
          </w:rPr>
          <w:t>&lt;</w:t>
        </w:r>
        <w:r w:rsidR="002F205E" w:rsidRPr="0092657B">
          <w:rPr>
            <w:rStyle w:val="a4"/>
            <w:rFonts w:cs="Arial"/>
          </w:rPr>
          <w:t>Последовательные контейнеры</w:t>
        </w:r>
        <w:r w:rsidR="002F205E" w:rsidRPr="00570862">
          <w:rPr>
            <w:rStyle w:val="a4"/>
            <w:rFonts w:cs="Arial"/>
          </w:rPr>
          <w:t>&gt;</w:t>
        </w:r>
      </w:hyperlink>
    </w:p>
    <w:p w:rsidR="002F205E" w:rsidRDefault="002F205E"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81" w:name="_fill_n_2"/>
      <w:bookmarkEnd w:id="581"/>
      <w:r>
        <w:rPr>
          <w:rFonts w:ascii="Arial" w:hAnsi="Arial" w:cs="Arial"/>
          <w:b/>
          <w:i w:val="0"/>
          <w:color w:val="000000" w:themeColor="text1"/>
          <w:lang w:val="en-US"/>
        </w:rPr>
        <w:t>fill_n</w:t>
      </w:r>
    </w:p>
    <w:p w:rsidR="002F205E" w:rsidRPr="00AB135E" w:rsidRDefault="002F205E" w:rsidP="002F205E">
      <w:pPr>
        <w:ind w:firstLine="567"/>
      </w:pPr>
      <w:r>
        <w:t>Пример</w:t>
      </w:r>
      <w:r w:rsidRPr="00AB135E">
        <w:t xml:space="preserve"> </w:t>
      </w:r>
      <w:r>
        <w:t>использования</w:t>
      </w:r>
      <w:r w:rsidRPr="00AB135E">
        <w:t xml:space="preserve"> </w:t>
      </w:r>
      <w:r>
        <w:t>алгоритма fill</w:t>
      </w:r>
      <w:r w:rsidRPr="002F205E">
        <w:t>_</w:t>
      </w:r>
      <w:r>
        <w:rPr>
          <w:lang w:val="en-US"/>
        </w:rPr>
        <w:t>n</w:t>
      </w:r>
      <w:r w:rsidRPr="00AB135E">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808080"/>
          <w:szCs w:val="19"/>
          <w:lang w:val="en-US"/>
        </w:rPr>
        <w:t>#include</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&lt;iostream&gt;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808080"/>
          <w:szCs w:val="19"/>
          <w:lang w:val="en-US"/>
        </w:rPr>
        <w:t>#include</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&lt;deque&gt;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808080"/>
          <w:szCs w:val="19"/>
          <w:lang w:val="en-US"/>
        </w:rPr>
        <w:t>#include</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&lt;algorithm&gt;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FF"/>
          <w:szCs w:val="19"/>
          <w:lang w:val="en-US"/>
        </w:rPr>
        <w:t>int</w:t>
      </w:r>
      <w:r w:rsidRPr="002F205E">
        <w:rPr>
          <w:rFonts w:ascii="Courier New" w:hAnsi="Courier New" w:cs="Courier New"/>
          <w:color w:val="000000"/>
          <w:szCs w:val="19"/>
          <w:lang w:val="en-US"/>
        </w:rPr>
        <w:t xml:space="preserve"> main() {</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setlocale(</w:t>
      </w:r>
      <w:r w:rsidRPr="002F205E">
        <w:rPr>
          <w:rFonts w:ascii="Courier New" w:hAnsi="Courier New" w:cs="Courier New"/>
          <w:color w:val="6F008A"/>
          <w:szCs w:val="19"/>
          <w:lang w:val="en-US"/>
        </w:rPr>
        <w:t>LC_ALL</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"Russian"</w:t>
      </w:r>
      <w:r w:rsidRPr="002F205E">
        <w:rPr>
          <w:rFonts w:ascii="Courier New" w:hAnsi="Courier New" w:cs="Courier New"/>
          <w:color w:val="000000"/>
          <w:szCs w:val="19"/>
          <w:lang w:val="en-US"/>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000000"/>
          <w:szCs w:val="19"/>
          <w:lang w:val="en-US"/>
        </w:rPr>
        <w:t xml:space="preserve">    </w:t>
      </w:r>
      <w:r w:rsidRPr="002F205E">
        <w:rPr>
          <w:rFonts w:ascii="Courier New" w:hAnsi="Courier New" w:cs="Courier New"/>
          <w:color w:val="000000"/>
          <w:szCs w:val="19"/>
        </w:rPr>
        <w:t>std::</w:t>
      </w:r>
      <w:r w:rsidRPr="002F205E">
        <w:rPr>
          <w:rFonts w:ascii="Courier New" w:hAnsi="Courier New" w:cs="Courier New"/>
          <w:color w:val="2B91AF"/>
          <w:szCs w:val="19"/>
        </w:rPr>
        <w:t>deque</w:t>
      </w:r>
      <w:r w:rsidRPr="002F205E">
        <w:rPr>
          <w:rFonts w:ascii="Courier New" w:hAnsi="Courier New" w:cs="Courier New"/>
          <w:color w:val="000000"/>
          <w:szCs w:val="19"/>
        </w:rPr>
        <w:t>&lt;</w:t>
      </w:r>
      <w:r w:rsidRPr="002F205E">
        <w:rPr>
          <w:rFonts w:ascii="Courier New" w:hAnsi="Courier New" w:cs="Courier New"/>
          <w:color w:val="0000FF"/>
          <w:szCs w:val="19"/>
        </w:rPr>
        <w:t>int</w:t>
      </w:r>
      <w:r w:rsidRPr="002F205E">
        <w:rPr>
          <w:rFonts w:ascii="Courier New" w:hAnsi="Courier New" w:cs="Courier New"/>
          <w:color w:val="000000"/>
          <w:szCs w:val="19"/>
        </w:rPr>
        <w:t>&gt; deq(5);</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000000"/>
          <w:szCs w:val="19"/>
        </w:rPr>
        <w:t xml:space="preserve">    </w:t>
      </w:r>
      <w:r w:rsidRPr="002F205E">
        <w:rPr>
          <w:rFonts w:ascii="Courier New" w:hAnsi="Courier New" w:cs="Courier New"/>
          <w:color w:val="008000"/>
          <w:szCs w:val="19"/>
        </w:rPr>
        <w:t>// Заполняем первые 2 элемента двусторонней очереди значением 42</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rPr>
        <w:t xml:space="preserve">    </w:t>
      </w:r>
      <w:r w:rsidRPr="002F205E">
        <w:rPr>
          <w:rFonts w:ascii="Courier New" w:hAnsi="Courier New" w:cs="Courier New"/>
          <w:color w:val="000000"/>
          <w:szCs w:val="19"/>
          <w:lang w:val="en-US"/>
        </w:rPr>
        <w:t>std::fill_n(deq.begin(), 2, 42);</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000000"/>
          <w:szCs w:val="19"/>
          <w:lang w:val="en-US"/>
        </w:rPr>
        <w:t xml:space="preserve">    </w:t>
      </w:r>
      <w:r w:rsidRPr="002F205E">
        <w:rPr>
          <w:rFonts w:ascii="Courier New" w:hAnsi="Courier New" w:cs="Courier New"/>
          <w:color w:val="000000"/>
          <w:szCs w:val="19"/>
        </w:rPr>
        <w:t xml:space="preserve">std::cout </w:t>
      </w:r>
      <w:r w:rsidRPr="002F205E">
        <w:rPr>
          <w:rFonts w:ascii="Courier New" w:hAnsi="Courier New" w:cs="Courier New"/>
          <w:color w:val="008080"/>
          <w:szCs w:val="19"/>
        </w:rPr>
        <w:t>&lt;&lt;</w:t>
      </w:r>
      <w:r w:rsidRPr="002F205E">
        <w:rPr>
          <w:rFonts w:ascii="Courier New" w:hAnsi="Courier New" w:cs="Courier New"/>
          <w:color w:val="000000"/>
          <w:szCs w:val="19"/>
        </w:rPr>
        <w:t xml:space="preserve"> </w:t>
      </w:r>
      <w:r w:rsidRPr="002F205E">
        <w:rPr>
          <w:rFonts w:ascii="Courier New" w:hAnsi="Courier New" w:cs="Courier New"/>
          <w:color w:val="A31515"/>
          <w:szCs w:val="19"/>
        </w:rPr>
        <w:t>"Двусторонняя очередь после заполнения:\n"</w:t>
      </w:r>
      <w:r w:rsidRPr="002F205E">
        <w:rPr>
          <w:rFonts w:ascii="Courier New" w:hAnsi="Courier New" w:cs="Courier New"/>
          <w:color w:val="000000"/>
          <w:szCs w:val="19"/>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rPr>
        <w:t xml:space="preserve">    </w:t>
      </w:r>
      <w:r w:rsidRPr="002F205E">
        <w:rPr>
          <w:rFonts w:ascii="Courier New" w:hAnsi="Courier New" w:cs="Courier New"/>
          <w:color w:val="0000FF"/>
          <w:szCs w:val="19"/>
          <w:lang w:val="en-US"/>
        </w:rPr>
        <w:t>for</w:t>
      </w:r>
      <w:r w:rsidRPr="002F205E">
        <w:rPr>
          <w:rFonts w:ascii="Courier New" w:hAnsi="Courier New" w:cs="Courier New"/>
          <w:color w:val="000000"/>
          <w:szCs w:val="19"/>
          <w:lang w:val="en-US"/>
        </w:rPr>
        <w:t xml:space="preserve"> (</w:t>
      </w:r>
      <w:r w:rsidRPr="002F205E">
        <w:rPr>
          <w:rFonts w:ascii="Courier New" w:hAnsi="Courier New" w:cs="Courier New"/>
          <w:color w:val="0000FF"/>
          <w:szCs w:val="19"/>
          <w:lang w:val="en-US"/>
        </w:rPr>
        <w:t>const</w:t>
      </w:r>
      <w:r w:rsidRPr="002F205E">
        <w:rPr>
          <w:rFonts w:ascii="Courier New" w:hAnsi="Courier New" w:cs="Courier New"/>
          <w:color w:val="000000"/>
          <w:szCs w:val="19"/>
          <w:lang w:val="en-US"/>
        </w:rPr>
        <w:t xml:space="preserve"> </w:t>
      </w:r>
      <w:r w:rsidRPr="002F205E">
        <w:rPr>
          <w:rFonts w:ascii="Courier New" w:hAnsi="Courier New" w:cs="Courier New"/>
          <w:color w:val="0000FF"/>
          <w:szCs w:val="19"/>
          <w:lang w:val="en-US"/>
        </w:rPr>
        <w:t>auto</w:t>
      </w:r>
      <w:r w:rsidRPr="002F205E">
        <w:rPr>
          <w:rFonts w:ascii="Courier New" w:hAnsi="Courier New" w:cs="Courier New"/>
          <w:color w:val="000000"/>
          <w:szCs w:val="19"/>
          <w:lang w:val="en-US"/>
        </w:rPr>
        <w:t>&amp; num : deq) {</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std::cout </w:t>
      </w:r>
      <w:r w:rsidRPr="002F205E">
        <w:rPr>
          <w:rFonts w:ascii="Courier New" w:hAnsi="Courier New" w:cs="Courier New"/>
          <w:color w:val="008080"/>
          <w:szCs w:val="19"/>
          <w:lang w:val="en-US"/>
        </w:rPr>
        <w:t>&lt;&lt;</w:t>
      </w:r>
      <w:r w:rsidRPr="002F205E">
        <w:rPr>
          <w:rFonts w:ascii="Courier New" w:hAnsi="Courier New" w:cs="Courier New"/>
          <w:color w:val="000000"/>
          <w:szCs w:val="19"/>
          <w:lang w:val="en-US"/>
        </w:rPr>
        <w:t xml:space="preserve"> num </w:t>
      </w:r>
      <w:r w:rsidRPr="002F205E">
        <w:rPr>
          <w:rFonts w:ascii="Courier New" w:hAnsi="Courier New" w:cs="Courier New"/>
          <w:color w:val="008080"/>
          <w:szCs w:val="19"/>
          <w:lang w:val="en-US"/>
        </w:rPr>
        <w:t>&lt;&lt;</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 "</w:t>
      </w:r>
      <w:r w:rsidRPr="002F205E">
        <w:rPr>
          <w:rFonts w:ascii="Courier New" w:hAnsi="Courier New" w:cs="Courier New"/>
          <w:color w:val="000000"/>
          <w:szCs w:val="19"/>
          <w:lang w:val="en-US"/>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std::cout </w:t>
      </w:r>
      <w:r w:rsidRPr="002F205E">
        <w:rPr>
          <w:rFonts w:ascii="Courier New" w:hAnsi="Courier New" w:cs="Courier New"/>
          <w:color w:val="008080"/>
          <w:szCs w:val="19"/>
          <w:lang w:val="en-US"/>
        </w:rPr>
        <w:t>&lt;&lt;</w:t>
      </w:r>
      <w:r w:rsidRPr="002F205E">
        <w:rPr>
          <w:rFonts w:ascii="Courier New" w:hAnsi="Courier New" w:cs="Courier New"/>
          <w:color w:val="000000"/>
          <w:szCs w:val="19"/>
          <w:lang w:val="en-US"/>
        </w:rPr>
        <w:t xml:space="preserve"> std::endl;</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000000"/>
          <w:szCs w:val="19"/>
          <w:lang w:val="en-US"/>
        </w:rPr>
        <w:t xml:space="preserve">    </w:t>
      </w:r>
      <w:r w:rsidRPr="002F205E">
        <w:rPr>
          <w:rFonts w:ascii="Courier New" w:hAnsi="Courier New" w:cs="Courier New"/>
          <w:color w:val="0000FF"/>
          <w:szCs w:val="19"/>
        </w:rPr>
        <w:t>return</w:t>
      </w:r>
      <w:r w:rsidRPr="002F205E">
        <w:rPr>
          <w:rFonts w:ascii="Courier New" w:hAnsi="Courier New" w:cs="Courier New"/>
          <w:color w:val="000000"/>
          <w:szCs w:val="19"/>
        </w:rPr>
        <w:t xml:space="preserve"> 0;</w:t>
      </w:r>
    </w:p>
    <w:p w:rsidR="002F205E" w:rsidRPr="002F205E" w:rsidRDefault="002F205E" w:rsidP="002F205E">
      <w:pPr>
        <w:spacing w:after="80"/>
        <w:rPr>
          <w:rFonts w:ascii="Courier New" w:hAnsi="Courier New" w:cs="Courier New"/>
          <w:color w:val="000000"/>
          <w:szCs w:val="19"/>
        </w:rPr>
      </w:pPr>
      <w:r w:rsidRPr="002F205E">
        <w:rPr>
          <w:rFonts w:ascii="Courier New" w:hAnsi="Courier New" w:cs="Courier New"/>
          <w:color w:val="000000"/>
          <w:szCs w:val="19"/>
        </w:rPr>
        <w:t>}</w:t>
      </w:r>
    </w:p>
    <w:p w:rsidR="002F205E" w:rsidRDefault="002F205E" w:rsidP="002F205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F205E" w:rsidRPr="00570862" w:rsidRDefault="002F205E" w:rsidP="002F205E">
      <w:pPr>
        <w:spacing w:after="80"/>
        <w:rPr>
          <w:rFonts w:ascii="Cascadia Mono" w:hAnsi="Cascadia Mono" w:cs="Cascadia Mono"/>
          <w:color w:val="000000"/>
          <w:sz w:val="19"/>
          <w:szCs w:val="19"/>
        </w:rPr>
      </w:pPr>
      <w:r w:rsidRPr="002F205E">
        <w:rPr>
          <w:rFonts w:ascii="Cascadia Mono" w:hAnsi="Cascadia Mono" w:cs="Cascadia Mono"/>
          <w:noProof/>
          <w:color w:val="000000"/>
          <w:sz w:val="19"/>
          <w:szCs w:val="19"/>
          <w:lang w:eastAsia="ru-RU"/>
        </w:rPr>
        <w:drawing>
          <wp:inline distT="0" distB="0" distL="0" distR="0" wp14:anchorId="5D45C376" wp14:editId="58687030">
            <wp:extent cx="3267531" cy="485843"/>
            <wp:effectExtent l="0" t="0" r="0" b="9525"/>
            <wp:docPr id="565" name="Рисунок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8"/>
                    <a:stretch>
                      <a:fillRect/>
                    </a:stretch>
                  </pic:blipFill>
                  <pic:spPr>
                    <a:xfrm>
                      <a:off x="0" y="0"/>
                      <a:ext cx="3267531" cy="485843"/>
                    </a:xfrm>
                    <a:prstGeom prst="rect">
                      <a:avLst/>
                    </a:prstGeom>
                  </pic:spPr>
                </pic:pic>
              </a:graphicData>
            </a:graphic>
          </wp:inline>
        </w:drawing>
      </w:r>
    </w:p>
    <w:p w:rsidR="002F205E" w:rsidRPr="00570862" w:rsidRDefault="00E02D8B" w:rsidP="002F205E">
      <w:pPr>
        <w:spacing w:before="80" w:after="80"/>
        <w:rPr>
          <w:rFonts w:cs="Arial"/>
        </w:rPr>
      </w:pPr>
      <w:hyperlink w:anchor="_Последовательные_контейнеры_1" w:history="1">
        <w:r w:rsidR="002F205E" w:rsidRPr="00570862">
          <w:rPr>
            <w:rStyle w:val="a4"/>
            <w:rFonts w:cs="Arial"/>
          </w:rPr>
          <w:t>&lt;</w:t>
        </w:r>
        <w:r w:rsidR="002F205E" w:rsidRPr="0092657B">
          <w:rPr>
            <w:rStyle w:val="a4"/>
            <w:rFonts w:cs="Arial"/>
          </w:rPr>
          <w:t>Последовательные контейнеры</w:t>
        </w:r>
        <w:r w:rsidR="002F205E" w:rsidRPr="00570862">
          <w:rPr>
            <w:rStyle w:val="a4"/>
            <w:rFonts w:cs="Arial"/>
          </w:rPr>
          <w:t>&gt;</w:t>
        </w:r>
      </w:hyperlink>
    </w:p>
    <w:p w:rsidR="00C0213C" w:rsidRDefault="00C0213C"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582" w:name="_generate_2"/>
      <w:bookmarkEnd w:id="582"/>
      <w:r>
        <w:rPr>
          <w:rFonts w:ascii="Arial" w:hAnsi="Arial" w:cs="Arial"/>
          <w:b/>
          <w:i w:val="0"/>
          <w:color w:val="000000" w:themeColor="text1"/>
          <w:lang w:val="en-US"/>
        </w:rPr>
        <w:t>generate</w:t>
      </w:r>
    </w:p>
    <w:p w:rsidR="00C0213C" w:rsidRPr="00C0213C" w:rsidRDefault="00C0213C" w:rsidP="00C0213C">
      <w:pPr>
        <w:ind w:firstLine="567"/>
        <w:rPr>
          <w:lang w:val="en-US"/>
        </w:rPr>
      </w:pPr>
      <w:r>
        <w:t>Пример</w:t>
      </w:r>
      <w:r w:rsidRPr="00C0213C">
        <w:rPr>
          <w:lang w:val="en-US"/>
        </w:rPr>
        <w:t xml:space="preserve"> </w:t>
      </w:r>
      <w:r>
        <w:t>использования</w:t>
      </w:r>
      <w:r w:rsidRPr="00C0213C">
        <w:rPr>
          <w:lang w:val="en-US"/>
        </w:rPr>
        <w:t xml:space="preserve"> </w:t>
      </w:r>
      <w:r>
        <w:t>алгоритма</w:t>
      </w:r>
      <w:r w:rsidRPr="00C0213C">
        <w:rPr>
          <w:lang w:val="en-US"/>
        </w:rPr>
        <w:t xml:space="preserve"> generate:</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808080"/>
          <w:szCs w:val="19"/>
          <w:lang w:val="en-US"/>
        </w:rPr>
        <w:t>#include</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&lt;iostream&gt;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808080"/>
          <w:szCs w:val="19"/>
          <w:lang w:val="en-US"/>
        </w:rPr>
        <w:t>#include</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&lt;deque&gt;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808080"/>
          <w:szCs w:val="19"/>
          <w:lang w:val="en-US"/>
        </w:rPr>
        <w:t>#include</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&lt;algorithm&gt;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xml:space="preserve"> generateValue()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static</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xml:space="preserve"> value = 0;</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return</w:t>
      </w:r>
      <w:r w:rsidRPr="00C0213C">
        <w:rPr>
          <w:rFonts w:ascii="Courier New" w:hAnsi="Courier New" w:cs="Courier New"/>
          <w:color w:val="000000"/>
          <w:szCs w:val="19"/>
          <w:lang w:val="en-US"/>
        </w:rPr>
        <w:t xml:space="preserve"> value++;</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xml:space="preserve"> main()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setlocale(</w:t>
      </w:r>
      <w:r w:rsidRPr="00C0213C">
        <w:rPr>
          <w:rFonts w:ascii="Courier New" w:hAnsi="Courier New" w:cs="Courier New"/>
          <w:color w:val="6F008A"/>
          <w:szCs w:val="19"/>
          <w:lang w:val="en-US"/>
        </w:rPr>
        <w:t>LC_ALL</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"Russian"</w:t>
      </w: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rPr>
      </w:pPr>
      <w:r w:rsidRPr="00C0213C">
        <w:rPr>
          <w:rFonts w:ascii="Courier New" w:hAnsi="Courier New" w:cs="Courier New"/>
          <w:color w:val="000000"/>
          <w:szCs w:val="19"/>
          <w:lang w:val="en-US"/>
        </w:rPr>
        <w:t xml:space="preserve">    </w:t>
      </w:r>
      <w:r w:rsidRPr="00C0213C">
        <w:rPr>
          <w:rFonts w:ascii="Courier New" w:hAnsi="Courier New" w:cs="Courier New"/>
          <w:color w:val="000000"/>
          <w:szCs w:val="19"/>
        </w:rPr>
        <w:t>std::</w:t>
      </w:r>
      <w:r w:rsidRPr="00C0213C">
        <w:rPr>
          <w:rFonts w:ascii="Courier New" w:hAnsi="Courier New" w:cs="Courier New"/>
          <w:color w:val="2B91AF"/>
          <w:szCs w:val="19"/>
        </w:rPr>
        <w:t>deque</w:t>
      </w:r>
      <w:r w:rsidRPr="00C0213C">
        <w:rPr>
          <w:rFonts w:ascii="Courier New" w:hAnsi="Courier New" w:cs="Courier New"/>
          <w:color w:val="000000"/>
          <w:szCs w:val="19"/>
        </w:rPr>
        <w:t>&lt;</w:t>
      </w:r>
      <w:r w:rsidRPr="00C0213C">
        <w:rPr>
          <w:rFonts w:ascii="Courier New" w:hAnsi="Courier New" w:cs="Courier New"/>
          <w:color w:val="0000FF"/>
          <w:szCs w:val="19"/>
        </w:rPr>
        <w:t>int</w:t>
      </w:r>
      <w:r w:rsidRPr="00C0213C">
        <w:rPr>
          <w:rFonts w:ascii="Courier New" w:hAnsi="Courier New" w:cs="Courier New"/>
          <w:color w:val="000000"/>
          <w:szCs w:val="19"/>
        </w:rPr>
        <w:t>&gt; deq(5);</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rPr>
      </w:pPr>
      <w:r w:rsidRPr="00C0213C">
        <w:rPr>
          <w:rFonts w:ascii="Courier New" w:hAnsi="Courier New" w:cs="Courier New"/>
          <w:color w:val="000000"/>
          <w:szCs w:val="19"/>
        </w:rPr>
        <w:t xml:space="preserve">    </w:t>
      </w:r>
      <w:r w:rsidRPr="00C0213C">
        <w:rPr>
          <w:rFonts w:ascii="Courier New" w:hAnsi="Courier New" w:cs="Courier New"/>
          <w:color w:val="008000"/>
          <w:szCs w:val="19"/>
        </w:rPr>
        <w:t>// Генерируем значения для каждого элемента двусторонней очереди с помощью функции generateValue</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rPr>
        <w:t xml:space="preserve">    </w:t>
      </w:r>
      <w:r w:rsidRPr="00C0213C">
        <w:rPr>
          <w:rFonts w:ascii="Courier New" w:hAnsi="Courier New" w:cs="Courier New"/>
          <w:color w:val="000000"/>
          <w:szCs w:val="19"/>
          <w:lang w:val="en-US"/>
        </w:rPr>
        <w:t>std::generate(deq.begin(), deq.end(), generateValue);</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rPr>
      </w:pPr>
      <w:r w:rsidRPr="00C0213C">
        <w:rPr>
          <w:rFonts w:ascii="Courier New" w:hAnsi="Courier New" w:cs="Courier New"/>
          <w:color w:val="000000"/>
          <w:szCs w:val="19"/>
          <w:lang w:val="en-US"/>
        </w:rPr>
        <w:t xml:space="preserve">    </w:t>
      </w:r>
      <w:r w:rsidRPr="00C0213C">
        <w:rPr>
          <w:rFonts w:ascii="Courier New" w:hAnsi="Courier New" w:cs="Courier New"/>
          <w:color w:val="000000"/>
          <w:szCs w:val="19"/>
        </w:rPr>
        <w:t xml:space="preserve">std::cout </w:t>
      </w:r>
      <w:r w:rsidRPr="00C0213C">
        <w:rPr>
          <w:rFonts w:ascii="Courier New" w:hAnsi="Courier New" w:cs="Courier New"/>
          <w:color w:val="008080"/>
          <w:szCs w:val="19"/>
        </w:rPr>
        <w:t>&lt;&lt;</w:t>
      </w:r>
      <w:r w:rsidRPr="00C0213C">
        <w:rPr>
          <w:rFonts w:ascii="Courier New" w:hAnsi="Courier New" w:cs="Courier New"/>
          <w:color w:val="000000"/>
          <w:szCs w:val="19"/>
        </w:rPr>
        <w:t xml:space="preserve"> </w:t>
      </w:r>
      <w:r w:rsidRPr="00C0213C">
        <w:rPr>
          <w:rFonts w:ascii="Courier New" w:hAnsi="Courier New" w:cs="Courier New"/>
          <w:color w:val="A31515"/>
          <w:szCs w:val="19"/>
        </w:rPr>
        <w:t>"Двусторонняя очередь после генерации значений:\n"</w:t>
      </w:r>
      <w:r w:rsidRPr="00C0213C">
        <w:rPr>
          <w:rFonts w:ascii="Courier New" w:hAnsi="Courier New" w:cs="Courier New"/>
          <w:color w:val="000000"/>
          <w:szCs w:val="19"/>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rPr>
        <w:t xml:space="preserve">    </w:t>
      </w:r>
      <w:r w:rsidRPr="00C0213C">
        <w:rPr>
          <w:rFonts w:ascii="Courier New" w:hAnsi="Courier New" w:cs="Courier New"/>
          <w:color w:val="0000FF"/>
          <w:szCs w:val="19"/>
          <w:lang w:val="en-US"/>
        </w:rPr>
        <w:t>for</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const</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auto</w:t>
      </w:r>
      <w:r w:rsidRPr="00C0213C">
        <w:rPr>
          <w:rFonts w:ascii="Courier New" w:hAnsi="Courier New" w:cs="Courier New"/>
          <w:color w:val="000000"/>
          <w:szCs w:val="19"/>
          <w:lang w:val="en-US"/>
        </w:rPr>
        <w:t>&amp; num : deq)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std::cout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num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 "</w:t>
      </w: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std::cout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std::endl;</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rPr>
        <w:t>return</w:t>
      </w:r>
      <w:r w:rsidRPr="00C0213C">
        <w:rPr>
          <w:rFonts w:ascii="Courier New" w:hAnsi="Courier New" w:cs="Courier New"/>
          <w:color w:val="000000"/>
          <w:szCs w:val="19"/>
        </w:rPr>
        <w:t xml:space="preserve"> 0;</w:t>
      </w:r>
    </w:p>
    <w:p w:rsidR="00C0213C" w:rsidRPr="00C0213C" w:rsidRDefault="00C0213C" w:rsidP="00C0213C">
      <w:pPr>
        <w:spacing w:after="80"/>
        <w:rPr>
          <w:rFonts w:ascii="Courier New" w:hAnsi="Courier New" w:cs="Courier New"/>
          <w:color w:val="000000"/>
          <w:szCs w:val="19"/>
        </w:rPr>
      </w:pPr>
      <w:r w:rsidRPr="00C0213C">
        <w:rPr>
          <w:rFonts w:ascii="Courier New" w:hAnsi="Courier New" w:cs="Courier New"/>
          <w:color w:val="000000"/>
          <w:szCs w:val="19"/>
        </w:rPr>
        <w:t>}</w:t>
      </w:r>
    </w:p>
    <w:p w:rsidR="00C0213C" w:rsidRDefault="00C0213C" w:rsidP="00C0213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0213C" w:rsidRPr="00570862" w:rsidRDefault="00C0213C" w:rsidP="00C0213C">
      <w:pPr>
        <w:spacing w:after="80"/>
        <w:rPr>
          <w:rFonts w:ascii="Cascadia Mono" w:hAnsi="Cascadia Mono" w:cs="Cascadia Mono"/>
          <w:color w:val="000000"/>
          <w:sz w:val="19"/>
          <w:szCs w:val="19"/>
        </w:rPr>
      </w:pPr>
      <w:r w:rsidRPr="00C0213C">
        <w:rPr>
          <w:rFonts w:ascii="Cascadia Mono" w:hAnsi="Cascadia Mono" w:cs="Cascadia Mono"/>
          <w:noProof/>
          <w:color w:val="000000"/>
          <w:sz w:val="19"/>
          <w:szCs w:val="19"/>
          <w:lang w:eastAsia="ru-RU"/>
        </w:rPr>
        <w:drawing>
          <wp:inline distT="0" distB="0" distL="0" distR="0" wp14:anchorId="39A4D7FA" wp14:editId="03FE52F0">
            <wp:extent cx="4039164" cy="457264"/>
            <wp:effectExtent l="0" t="0" r="0" b="0"/>
            <wp:docPr id="573" name="Рисунок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9"/>
                    <a:stretch>
                      <a:fillRect/>
                    </a:stretch>
                  </pic:blipFill>
                  <pic:spPr>
                    <a:xfrm>
                      <a:off x="0" y="0"/>
                      <a:ext cx="4039164" cy="457264"/>
                    </a:xfrm>
                    <a:prstGeom prst="rect">
                      <a:avLst/>
                    </a:prstGeom>
                  </pic:spPr>
                </pic:pic>
              </a:graphicData>
            </a:graphic>
          </wp:inline>
        </w:drawing>
      </w:r>
    </w:p>
    <w:p w:rsidR="002F205E" w:rsidRPr="00570862" w:rsidRDefault="00E02D8B" w:rsidP="002F205E">
      <w:pPr>
        <w:spacing w:before="80" w:after="80"/>
        <w:rPr>
          <w:rFonts w:cs="Arial"/>
        </w:rPr>
      </w:pPr>
      <w:hyperlink w:anchor="_Последовательные_контейнеры_1" w:history="1">
        <w:r w:rsidR="00C0213C" w:rsidRPr="00570862">
          <w:rPr>
            <w:rStyle w:val="a4"/>
            <w:rFonts w:cs="Arial"/>
          </w:rPr>
          <w:t>&lt;</w:t>
        </w:r>
        <w:r w:rsidR="00C0213C" w:rsidRPr="0092657B">
          <w:rPr>
            <w:rStyle w:val="a4"/>
            <w:rFonts w:cs="Arial"/>
          </w:rPr>
          <w:t>Последовательные контейнеры</w:t>
        </w:r>
        <w:r w:rsidR="00C0213C" w:rsidRPr="00570862">
          <w:rPr>
            <w:rStyle w:val="a4"/>
            <w:rFonts w:cs="Arial"/>
          </w:rPr>
          <w:t>&gt;</w:t>
        </w:r>
      </w:hyperlink>
    </w:p>
    <w:p w:rsidR="00C0213C" w:rsidRDefault="00C0213C"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83" w:name="_generate_n_2"/>
      <w:bookmarkEnd w:id="583"/>
      <w:r>
        <w:rPr>
          <w:rFonts w:ascii="Arial" w:hAnsi="Arial" w:cs="Arial"/>
          <w:b/>
          <w:i w:val="0"/>
          <w:color w:val="000000" w:themeColor="text1"/>
          <w:lang w:val="en-US"/>
        </w:rPr>
        <w:t>generate_n</w:t>
      </w:r>
    </w:p>
    <w:p w:rsidR="00C0213C" w:rsidRPr="00AB135E" w:rsidRDefault="00C0213C" w:rsidP="00C0213C">
      <w:pPr>
        <w:ind w:firstLine="567"/>
      </w:pPr>
      <w:r>
        <w:t>Пример</w:t>
      </w:r>
      <w:r w:rsidRPr="00AB135E">
        <w:t xml:space="preserve"> </w:t>
      </w:r>
      <w:r>
        <w:t>использования</w:t>
      </w:r>
      <w:r w:rsidRPr="00AB135E">
        <w:t xml:space="preserve"> </w:t>
      </w:r>
      <w:r>
        <w:t>алгоритма generate</w:t>
      </w:r>
      <w:r w:rsidRPr="00C0213C">
        <w:t>_</w:t>
      </w:r>
      <w:r>
        <w:rPr>
          <w:lang w:val="en-US"/>
        </w:rPr>
        <w:t>n</w:t>
      </w:r>
      <w:r w:rsidRPr="00AB135E">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808080"/>
          <w:szCs w:val="19"/>
          <w:lang w:val="en-US"/>
        </w:rPr>
        <w:t>#include</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&lt;iostream&gt;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808080"/>
          <w:szCs w:val="19"/>
          <w:lang w:val="en-US"/>
        </w:rPr>
        <w:t>#include</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&lt;deque&gt;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808080"/>
          <w:szCs w:val="19"/>
          <w:lang w:val="en-US"/>
        </w:rPr>
        <w:t>#include</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&lt;algorithm&gt;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xml:space="preserve"> generateValue()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static</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xml:space="preserve"> value = 0;</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return</w:t>
      </w:r>
      <w:r w:rsidRPr="00C0213C">
        <w:rPr>
          <w:rFonts w:ascii="Courier New" w:hAnsi="Courier New" w:cs="Courier New"/>
          <w:color w:val="000000"/>
          <w:szCs w:val="19"/>
          <w:lang w:val="en-US"/>
        </w:rPr>
        <w:t xml:space="preserve"> value++;</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xml:space="preserve"> main()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std::deque&lt;</w:t>
      </w: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&gt; dq(5);</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std::generate_n(dq.begin(), 5, generateValue);</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std::cout &lt;&lt; </w:t>
      </w:r>
      <w:r w:rsidRPr="00C0213C">
        <w:rPr>
          <w:rFonts w:ascii="Courier New" w:hAnsi="Courier New" w:cs="Courier New"/>
          <w:color w:val="A31515"/>
          <w:szCs w:val="19"/>
          <w:lang w:val="en-US"/>
        </w:rPr>
        <w:t>"Generated deque: "</w:t>
      </w: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for</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const</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auto</w:t>
      </w:r>
      <w:r w:rsidRPr="00C0213C">
        <w:rPr>
          <w:rFonts w:ascii="Courier New" w:hAnsi="Courier New" w:cs="Courier New"/>
          <w:color w:val="000000"/>
          <w:szCs w:val="19"/>
          <w:lang w:val="en-US"/>
        </w:rPr>
        <w:t>&amp; element : dq)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std::cout &lt;&lt; element &lt;&lt; </w:t>
      </w:r>
      <w:r w:rsidRPr="00C0213C">
        <w:rPr>
          <w:rFonts w:ascii="Courier New" w:hAnsi="Courier New" w:cs="Courier New"/>
          <w:color w:val="A31515"/>
          <w:szCs w:val="19"/>
          <w:lang w:val="en-US"/>
        </w:rPr>
        <w:t>" "</w:t>
      </w: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std::cout &lt;&lt; std::endl;</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rPr>
        <w:t>return</w:t>
      </w:r>
      <w:r w:rsidRPr="00C0213C">
        <w:rPr>
          <w:rFonts w:ascii="Courier New" w:hAnsi="Courier New" w:cs="Courier New"/>
          <w:color w:val="000000"/>
          <w:szCs w:val="19"/>
        </w:rPr>
        <w:t xml:space="preserve"> 0;</w:t>
      </w:r>
    </w:p>
    <w:p w:rsidR="00C0213C" w:rsidRPr="00C0213C" w:rsidRDefault="00C0213C" w:rsidP="00C0213C">
      <w:pPr>
        <w:spacing w:after="80"/>
        <w:rPr>
          <w:rFonts w:ascii="Courier New" w:hAnsi="Courier New" w:cs="Courier New"/>
          <w:color w:val="000000"/>
          <w:szCs w:val="19"/>
        </w:rPr>
      </w:pPr>
      <w:r w:rsidRPr="00C0213C">
        <w:rPr>
          <w:rFonts w:ascii="Courier New" w:hAnsi="Courier New" w:cs="Courier New"/>
          <w:color w:val="000000"/>
          <w:szCs w:val="19"/>
        </w:rPr>
        <w:t>}</w:t>
      </w:r>
    </w:p>
    <w:p w:rsidR="00C0213C" w:rsidRDefault="00C0213C" w:rsidP="00C0213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0213C" w:rsidRPr="00570862" w:rsidRDefault="00C0213C" w:rsidP="00C0213C">
      <w:pPr>
        <w:spacing w:after="80"/>
        <w:rPr>
          <w:rFonts w:ascii="Cascadia Mono" w:hAnsi="Cascadia Mono" w:cs="Cascadia Mono"/>
          <w:color w:val="000000"/>
          <w:sz w:val="19"/>
          <w:szCs w:val="19"/>
        </w:rPr>
      </w:pPr>
      <w:r w:rsidRPr="00C0213C">
        <w:rPr>
          <w:rFonts w:ascii="Cascadia Mono" w:hAnsi="Cascadia Mono" w:cs="Cascadia Mono"/>
          <w:noProof/>
          <w:color w:val="000000"/>
          <w:sz w:val="19"/>
          <w:szCs w:val="19"/>
          <w:lang w:eastAsia="ru-RU"/>
        </w:rPr>
        <w:drawing>
          <wp:inline distT="0" distB="0" distL="0" distR="0" wp14:anchorId="4EC06EBE" wp14:editId="476559A5">
            <wp:extent cx="2267266" cy="247685"/>
            <wp:effectExtent l="0" t="0" r="0" b="0"/>
            <wp:docPr id="584" name="Рисунок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0"/>
                    <a:stretch>
                      <a:fillRect/>
                    </a:stretch>
                  </pic:blipFill>
                  <pic:spPr>
                    <a:xfrm>
                      <a:off x="0" y="0"/>
                      <a:ext cx="2267266" cy="247685"/>
                    </a:xfrm>
                    <a:prstGeom prst="rect">
                      <a:avLst/>
                    </a:prstGeom>
                  </pic:spPr>
                </pic:pic>
              </a:graphicData>
            </a:graphic>
          </wp:inline>
        </w:drawing>
      </w:r>
    </w:p>
    <w:p w:rsidR="00C0213C" w:rsidRPr="00570862" w:rsidRDefault="00E02D8B" w:rsidP="00C0213C">
      <w:pPr>
        <w:spacing w:before="80" w:after="80"/>
        <w:rPr>
          <w:rFonts w:cs="Arial"/>
        </w:rPr>
      </w:pPr>
      <w:hyperlink w:anchor="_Последовательные_контейнеры_1" w:history="1">
        <w:r w:rsidR="00C0213C" w:rsidRPr="00570862">
          <w:rPr>
            <w:rStyle w:val="a4"/>
            <w:rFonts w:cs="Arial"/>
          </w:rPr>
          <w:t>&lt;</w:t>
        </w:r>
        <w:r w:rsidR="00C0213C" w:rsidRPr="0092657B">
          <w:rPr>
            <w:rStyle w:val="a4"/>
            <w:rFonts w:cs="Arial"/>
          </w:rPr>
          <w:t>Последовательные контейнеры</w:t>
        </w:r>
        <w:r w:rsidR="00C0213C" w:rsidRPr="00570862">
          <w:rPr>
            <w:rStyle w:val="a4"/>
            <w:rFonts w:cs="Arial"/>
          </w:rPr>
          <w:t>&gt;</w:t>
        </w:r>
      </w:hyperlink>
    </w:p>
    <w:p w:rsidR="006824B4" w:rsidRDefault="006824B4"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84" w:name="_partition_2"/>
      <w:bookmarkEnd w:id="584"/>
      <w:r>
        <w:rPr>
          <w:rFonts w:ascii="Arial" w:hAnsi="Arial" w:cs="Arial"/>
          <w:b/>
          <w:i w:val="0"/>
          <w:color w:val="000000" w:themeColor="text1"/>
          <w:lang w:val="en-US"/>
        </w:rPr>
        <w:t>partition</w:t>
      </w:r>
    </w:p>
    <w:p w:rsidR="006824B4" w:rsidRPr="006824B4" w:rsidRDefault="006824B4" w:rsidP="006824B4">
      <w:pPr>
        <w:ind w:firstLine="567"/>
        <w:rPr>
          <w:lang w:val="en-US"/>
        </w:rPr>
      </w:pPr>
      <w:r>
        <w:t>Пример</w:t>
      </w:r>
      <w:r w:rsidRPr="006824B4">
        <w:rPr>
          <w:lang w:val="en-US"/>
        </w:rPr>
        <w:t xml:space="preserve"> </w:t>
      </w:r>
      <w:r>
        <w:t>использования</w:t>
      </w:r>
      <w:r w:rsidRPr="006824B4">
        <w:rPr>
          <w:lang w:val="en-US"/>
        </w:rPr>
        <w:t xml:space="preserve"> </w:t>
      </w:r>
      <w:r>
        <w:t>алгоритма</w:t>
      </w:r>
      <w:r w:rsidRPr="006824B4">
        <w:rPr>
          <w:lang w:val="en-US"/>
        </w:rPr>
        <w:t xml:space="preserve"> partition:</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808080"/>
          <w:szCs w:val="19"/>
          <w:lang w:val="en-US"/>
        </w:rPr>
        <w:t>#include</w:t>
      </w:r>
      <w:r w:rsidRPr="006824B4">
        <w:rPr>
          <w:rFonts w:ascii="Courier New" w:hAnsi="Courier New" w:cs="Courier New"/>
          <w:color w:val="000000"/>
          <w:szCs w:val="19"/>
          <w:lang w:val="en-US"/>
        </w:rPr>
        <w:t xml:space="preserve"> </w:t>
      </w:r>
      <w:r w:rsidRPr="006824B4">
        <w:rPr>
          <w:rFonts w:ascii="Courier New" w:hAnsi="Courier New" w:cs="Courier New"/>
          <w:color w:val="A31515"/>
          <w:szCs w:val="19"/>
          <w:lang w:val="en-US"/>
        </w:rPr>
        <w:t>&lt;iostream&gt;</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808080"/>
          <w:szCs w:val="19"/>
          <w:lang w:val="en-US"/>
        </w:rPr>
        <w:t>#include</w:t>
      </w:r>
      <w:r w:rsidRPr="006824B4">
        <w:rPr>
          <w:rFonts w:ascii="Courier New" w:hAnsi="Courier New" w:cs="Courier New"/>
          <w:color w:val="000000"/>
          <w:szCs w:val="19"/>
          <w:lang w:val="en-US"/>
        </w:rPr>
        <w:t xml:space="preserve"> </w:t>
      </w:r>
      <w:r w:rsidRPr="006824B4">
        <w:rPr>
          <w:rFonts w:ascii="Courier New" w:hAnsi="Courier New" w:cs="Courier New"/>
          <w:color w:val="A31515"/>
          <w:szCs w:val="19"/>
          <w:lang w:val="en-US"/>
        </w:rPr>
        <w:t>&lt;deque&gt;</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808080"/>
          <w:szCs w:val="19"/>
          <w:lang w:val="en-US"/>
        </w:rPr>
        <w:t>#include</w:t>
      </w:r>
      <w:r w:rsidRPr="006824B4">
        <w:rPr>
          <w:rFonts w:ascii="Courier New" w:hAnsi="Courier New" w:cs="Courier New"/>
          <w:color w:val="000000"/>
          <w:szCs w:val="19"/>
          <w:lang w:val="en-US"/>
        </w:rPr>
        <w:t xml:space="preserve"> </w:t>
      </w:r>
      <w:r w:rsidRPr="006824B4">
        <w:rPr>
          <w:rFonts w:ascii="Courier New" w:hAnsi="Courier New" w:cs="Courier New"/>
          <w:color w:val="A31515"/>
          <w:szCs w:val="19"/>
          <w:lang w:val="en-US"/>
        </w:rPr>
        <w:t>&lt;algorithm&gt;</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FF"/>
          <w:szCs w:val="19"/>
          <w:lang w:val="en-US"/>
        </w:rPr>
        <w:t>bool</w:t>
      </w:r>
      <w:r w:rsidRPr="006824B4">
        <w:rPr>
          <w:rFonts w:ascii="Courier New" w:hAnsi="Courier New" w:cs="Courier New"/>
          <w:color w:val="000000"/>
          <w:szCs w:val="19"/>
          <w:lang w:val="en-US"/>
        </w:rPr>
        <w:t xml:space="preserve"> isEven(</w:t>
      </w:r>
      <w:r w:rsidRPr="006824B4">
        <w:rPr>
          <w:rFonts w:ascii="Courier New" w:hAnsi="Courier New" w:cs="Courier New"/>
          <w:color w:val="0000FF"/>
          <w:szCs w:val="19"/>
          <w:lang w:val="en-US"/>
        </w:rPr>
        <w:t>int</w:t>
      </w:r>
      <w:r w:rsidRPr="006824B4">
        <w:rPr>
          <w:rFonts w:ascii="Courier New" w:hAnsi="Courier New" w:cs="Courier New"/>
          <w:color w:val="000000"/>
          <w:szCs w:val="19"/>
          <w:lang w:val="en-US"/>
        </w:rPr>
        <w:t xml:space="preserve"> </w:t>
      </w:r>
      <w:r w:rsidRPr="006824B4">
        <w:rPr>
          <w:rFonts w:ascii="Courier New" w:hAnsi="Courier New" w:cs="Courier New"/>
          <w:color w:val="808080"/>
          <w:szCs w:val="19"/>
          <w:lang w:val="en-US"/>
        </w:rPr>
        <w:t>number</w:t>
      </w:r>
      <w:r w:rsidRPr="006824B4">
        <w:rPr>
          <w:rFonts w:ascii="Courier New" w:hAnsi="Courier New" w:cs="Courier New"/>
          <w:color w:val="000000"/>
          <w:szCs w:val="19"/>
          <w:lang w:val="en-US"/>
        </w:rPr>
        <w:t>) {</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 xml:space="preserve">    </w:t>
      </w:r>
      <w:r w:rsidRPr="006824B4">
        <w:rPr>
          <w:rFonts w:ascii="Courier New" w:hAnsi="Courier New" w:cs="Courier New"/>
          <w:color w:val="0000FF"/>
          <w:szCs w:val="19"/>
          <w:lang w:val="en-US"/>
        </w:rPr>
        <w:t>return</w:t>
      </w:r>
      <w:r w:rsidRPr="006824B4">
        <w:rPr>
          <w:rFonts w:ascii="Courier New" w:hAnsi="Courier New" w:cs="Courier New"/>
          <w:color w:val="000000"/>
          <w:szCs w:val="19"/>
          <w:lang w:val="en-US"/>
        </w:rPr>
        <w:t xml:space="preserve"> </w:t>
      </w:r>
      <w:r w:rsidRPr="006824B4">
        <w:rPr>
          <w:rFonts w:ascii="Courier New" w:hAnsi="Courier New" w:cs="Courier New"/>
          <w:color w:val="808080"/>
          <w:szCs w:val="19"/>
          <w:lang w:val="en-US"/>
        </w:rPr>
        <w:t>number</w:t>
      </w:r>
      <w:r w:rsidRPr="006824B4">
        <w:rPr>
          <w:rFonts w:ascii="Courier New" w:hAnsi="Courier New" w:cs="Courier New"/>
          <w:color w:val="000000"/>
          <w:szCs w:val="19"/>
          <w:lang w:val="en-US"/>
        </w:rPr>
        <w:t xml:space="preserve"> % 2 == 0;</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FF"/>
          <w:szCs w:val="19"/>
          <w:lang w:val="en-US"/>
        </w:rPr>
        <w:t>int</w:t>
      </w:r>
      <w:r w:rsidRPr="006824B4">
        <w:rPr>
          <w:rFonts w:ascii="Courier New" w:hAnsi="Courier New" w:cs="Courier New"/>
          <w:color w:val="000000"/>
          <w:szCs w:val="19"/>
          <w:lang w:val="en-US"/>
        </w:rPr>
        <w:t xml:space="preserve"> main() {</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 xml:space="preserve">    std::</w:t>
      </w:r>
      <w:r w:rsidRPr="006824B4">
        <w:rPr>
          <w:rFonts w:ascii="Courier New" w:hAnsi="Courier New" w:cs="Courier New"/>
          <w:color w:val="2B91AF"/>
          <w:szCs w:val="19"/>
          <w:lang w:val="en-US"/>
        </w:rPr>
        <w:t>deque</w:t>
      </w:r>
      <w:r w:rsidRPr="006824B4">
        <w:rPr>
          <w:rFonts w:ascii="Courier New" w:hAnsi="Courier New" w:cs="Courier New"/>
          <w:color w:val="000000"/>
          <w:szCs w:val="19"/>
          <w:lang w:val="en-US"/>
        </w:rPr>
        <w:t>&lt;</w:t>
      </w:r>
      <w:r w:rsidRPr="006824B4">
        <w:rPr>
          <w:rFonts w:ascii="Courier New" w:hAnsi="Courier New" w:cs="Courier New"/>
          <w:color w:val="0000FF"/>
          <w:szCs w:val="19"/>
          <w:lang w:val="en-US"/>
        </w:rPr>
        <w:t>int</w:t>
      </w:r>
      <w:r w:rsidRPr="006824B4">
        <w:rPr>
          <w:rFonts w:ascii="Courier New" w:hAnsi="Courier New" w:cs="Courier New"/>
          <w:color w:val="000000"/>
          <w:szCs w:val="19"/>
          <w:lang w:val="en-US"/>
        </w:rPr>
        <w:t>&gt; dq{ 1, 2, 3, 4, 5, 6, 7, 8 };</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 xml:space="preserve">    std::partition(dq.begin(), dq.end(), isEven);</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 xml:space="preserve">    std::cout </w:t>
      </w:r>
      <w:r w:rsidRPr="006824B4">
        <w:rPr>
          <w:rFonts w:ascii="Courier New" w:hAnsi="Courier New" w:cs="Courier New"/>
          <w:color w:val="008080"/>
          <w:szCs w:val="19"/>
          <w:lang w:val="en-US"/>
        </w:rPr>
        <w:t>&lt;&lt;</w:t>
      </w:r>
      <w:r w:rsidRPr="006824B4">
        <w:rPr>
          <w:rFonts w:ascii="Courier New" w:hAnsi="Courier New" w:cs="Courier New"/>
          <w:color w:val="000000"/>
          <w:szCs w:val="19"/>
          <w:lang w:val="en-US"/>
        </w:rPr>
        <w:t xml:space="preserve"> </w:t>
      </w:r>
      <w:r w:rsidRPr="006824B4">
        <w:rPr>
          <w:rFonts w:ascii="Courier New" w:hAnsi="Courier New" w:cs="Courier New"/>
          <w:color w:val="A31515"/>
          <w:szCs w:val="19"/>
          <w:lang w:val="en-US"/>
        </w:rPr>
        <w:t>"Partitioned deque: "</w:t>
      </w:r>
      <w:r w:rsidRPr="006824B4">
        <w:rPr>
          <w:rFonts w:ascii="Courier New" w:hAnsi="Courier New" w:cs="Courier New"/>
          <w:color w:val="000000"/>
          <w:szCs w:val="19"/>
          <w:lang w:val="en-US"/>
        </w:rPr>
        <w:t>;</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 xml:space="preserve">    </w:t>
      </w:r>
      <w:r w:rsidRPr="006824B4">
        <w:rPr>
          <w:rFonts w:ascii="Courier New" w:hAnsi="Courier New" w:cs="Courier New"/>
          <w:color w:val="0000FF"/>
          <w:szCs w:val="19"/>
          <w:lang w:val="en-US"/>
        </w:rPr>
        <w:t>for</w:t>
      </w:r>
      <w:r w:rsidRPr="006824B4">
        <w:rPr>
          <w:rFonts w:ascii="Courier New" w:hAnsi="Courier New" w:cs="Courier New"/>
          <w:color w:val="000000"/>
          <w:szCs w:val="19"/>
          <w:lang w:val="en-US"/>
        </w:rPr>
        <w:t xml:space="preserve"> (</w:t>
      </w:r>
      <w:r w:rsidRPr="006824B4">
        <w:rPr>
          <w:rFonts w:ascii="Courier New" w:hAnsi="Courier New" w:cs="Courier New"/>
          <w:color w:val="0000FF"/>
          <w:szCs w:val="19"/>
          <w:lang w:val="en-US"/>
        </w:rPr>
        <w:t>const</w:t>
      </w:r>
      <w:r w:rsidRPr="006824B4">
        <w:rPr>
          <w:rFonts w:ascii="Courier New" w:hAnsi="Courier New" w:cs="Courier New"/>
          <w:color w:val="000000"/>
          <w:szCs w:val="19"/>
          <w:lang w:val="en-US"/>
        </w:rPr>
        <w:t xml:space="preserve"> </w:t>
      </w:r>
      <w:r w:rsidRPr="006824B4">
        <w:rPr>
          <w:rFonts w:ascii="Courier New" w:hAnsi="Courier New" w:cs="Courier New"/>
          <w:color w:val="0000FF"/>
          <w:szCs w:val="19"/>
          <w:lang w:val="en-US"/>
        </w:rPr>
        <w:t>auto</w:t>
      </w:r>
      <w:r w:rsidRPr="006824B4">
        <w:rPr>
          <w:rFonts w:ascii="Courier New" w:hAnsi="Courier New" w:cs="Courier New"/>
          <w:color w:val="000000"/>
          <w:szCs w:val="19"/>
          <w:lang w:val="en-US"/>
        </w:rPr>
        <w:t>&amp; element : dq) {</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 xml:space="preserve">        std::cout </w:t>
      </w:r>
      <w:r w:rsidRPr="006824B4">
        <w:rPr>
          <w:rFonts w:ascii="Courier New" w:hAnsi="Courier New" w:cs="Courier New"/>
          <w:color w:val="008080"/>
          <w:szCs w:val="19"/>
          <w:lang w:val="en-US"/>
        </w:rPr>
        <w:t>&lt;&lt;</w:t>
      </w:r>
      <w:r w:rsidRPr="006824B4">
        <w:rPr>
          <w:rFonts w:ascii="Courier New" w:hAnsi="Courier New" w:cs="Courier New"/>
          <w:color w:val="000000"/>
          <w:szCs w:val="19"/>
          <w:lang w:val="en-US"/>
        </w:rPr>
        <w:t xml:space="preserve"> element </w:t>
      </w:r>
      <w:r w:rsidRPr="006824B4">
        <w:rPr>
          <w:rFonts w:ascii="Courier New" w:hAnsi="Courier New" w:cs="Courier New"/>
          <w:color w:val="008080"/>
          <w:szCs w:val="19"/>
          <w:lang w:val="en-US"/>
        </w:rPr>
        <w:t>&lt;&lt;</w:t>
      </w:r>
      <w:r w:rsidRPr="006824B4">
        <w:rPr>
          <w:rFonts w:ascii="Courier New" w:hAnsi="Courier New" w:cs="Courier New"/>
          <w:color w:val="000000"/>
          <w:szCs w:val="19"/>
          <w:lang w:val="en-US"/>
        </w:rPr>
        <w:t xml:space="preserve"> </w:t>
      </w:r>
      <w:r w:rsidRPr="006824B4">
        <w:rPr>
          <w:rFonts w:ascii="Courier New" w:hAnsi="Courier New" w:cs="Courier New"/>
          <w:color w:val="A31515"/>
          <w:szCs w:val="19"/>
          <w:lang w:val="en-US"/>
        </w:rPr>
        <w:t>" "</w:t>
      </w:r>
      <w:r w:rsidRPr="006824B4">
        <w:rPr>
          <w:rFonts w:ascii="Courier New" w:hAnsi="Courier New" w:cs="Courier New"/>
          <w:color w:val="000000"/>
          <w:szCs w:val="19"/>
          <w:lang w:val="en-US"/>
        </w:rPr>
        <w:t>;</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 xml:space="preserve">    }</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 xml:space="preserve">    std::cout </w:t>
      </w:r>
      <w:r w:rsidRPr="006824B4">
        <w:rPr>
          <w:rFonts w:ascii="Courier New" w:hAnsi="Courier New" w:cs="Courier New"/>
          <w:color w:val="008080"/>
          <w:szCs w:val="19"/>
          <w:lang w:val="en-US"/>
        </w:rPr>
        <w:t>&lt;&lt;</w:t>
      </w:r>
      <w:r w:rsidRPr="006824B4">
        <w:rPr>
          <w:rFonts w:ascii="Courier New" w:hAnsi="Courier New" w:cs="Courier New"/>
          <w:color w:val="000000"/>
          <w:szCs w:val="19"/>
          <w:lang w:val="en-US"/>
        </w:rPr>
        <w:t xml:space="preserve"> std::endl;</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p>
    <w:p w:rsidR="006824B4" w:rsidRPr="006824B4" w:rsidRDefault="006824B4" w:rsidP="006824B4">
      <w:pPr>
        <w:autoSpaceDE w:val="0"/>
        <w:autoSpaceDN w:val="0"/>
        <w:adjustRightInd w:val="0"/>
        <w:spacing w:after="0" w:line="240" w:lineRule="auto"/>
        <w:rPr>
          <w:rFonts w:ascii="Courier New" w:hAnsi="Courier New" w:cs="Courier New"/>
          <w:color w:val="000000"/>
          <w:szCs w:val="19"/>
        </w:rPr>
      </w:pPr>
      <w:r w:rsidRPr="006824B4">
        <w:rPr>
          <w:rFonts w:ascii="Courier New" w:hAnsi="Courier New" w:cs="Courier New"/>
          <w:color w:val="000000"/>
          <w:szCs w:val="19"/>
          <w:lang w:val="en-US"/>
        </w:rPr>
        <w:t xml:space="preserve">    </w:t>
      </w:r>
      <w:r w:rsidRPr="006824B4">
        <w:rPr>
          <w:rFonts w:ascii="Courier New" w:hAnsi="Courier New" w:cs="Courier New"/>
          <w:color w:val="0000FF"/>
          <w:szCs w:val="19"/>
        </w:rPr>
        <w:t>return</w:t>
      </w:r>
      <w:r w:rsidRPr="006824B4">
        <w:rPr>
          <w:rFonts w:ascii="Courier New" w:hAnsi="Courier New" w:cs="Courier New"/>
          <w:color w:val="000000"/>
          <w:szCs w:val="19"/>
        </w:rPr>
        <w:t xml:space="preserve"> 0;</w:t>
      </w:r>
    </w:p>
    <w:p w:rsidR="006824B4" w:rsidRPr="006824B4" w:rsidRDefault="006824B4" w:rsidP="006824B4">
      <w:pPr>
        <w:spacing w:after="80"/>
        <w:rPr>
          <w:rFonts w:ascii="Courier New" w:hAnsi="Courier New" w:cs="Courier New"/>
          <w:color w:val="000000"/>
          <w:szCs w:val="19"/>
        </w:rPr>
      </w:pPr>
      <w:r w:rsidRPr="006824B4">
        <w:rPr>
          <w:rFonts w:ascii="Courier New" w:hAnsi="Courier New" w:cs="Courier New"/>
          <w:color w:val="000000"/>
          <w:szCs w:val="19"/>
        </w:rPr>
        <w:t>}</w:t>
      </w:r>
    </w:p>
    <w:p w:rsidR="006824B4" w:rsidRDefault="006824B4" w:rsidP="006824B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6824B4" w:rsidRPr="00570862" w:rsidRDefault="006824B4" w:rsidP="006824B4">
      <w:pPr>
        <w:spacing w:after="80"/>
        <w:rPr>
          <w:rFonts w:ascii="Cascadia Mono" w:hAnsi="Cascadia Mono" w:cs="Cascadia Mono"/>
          <w:color w:val="000000"/>
          <w:sz w:val="19"/>
          <w:szCs w:val="19"/>
        </w:rPr>
      </w:pPr>
      <w:r w:rsidRPr="006824B4">
        <w:rPr>
          <w:rFonts w:ascii="Cascadia Mono" w:hAnsi="Cascadia Mono" w:cs="Cascadia Mono"/>
          <w:noProof/>
          <w:color w:val="000000"/>
          <w:sz w:val="19"/>
          <w:szCs w:val="19"/>
          <w:lang w:eastAsia="ru-RU"/>
        </w:rPr>
        <w:drawing>
          <wp:inline distT="0" distB="0" distL="0" distR="0" wp14:anchorId="162CFAFE" wp14:editId="56A592E7">
            <wp:extent cx="2991267" cy="362001"/>
            <wp:effectExtent l="0" t="0" r="0" b="0"/>
            <wp:docPr id="594" name="Рисунок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1"/>
                    <a:stretch>
                      <a:fillRect/>
                    </a:stretch>
                  </pic:blipFill>
                  <pic:spPr>
                    <a:xfrm>
                      <a:off x="0" y="0"/>
                      <a:ext cx="2991267" cy="362001"/>
                    </a:xfrm>
                    <a:prstGeom prst="rect">
                      <a:avLst/>
                    </a:prstGeom>
                  </pic:spPr>
                </pic:pic>
              </a:graphicData>
            </a:graphic>
          </wp:inline>
        </w:drawing>
      </w:r>
    </w:p>
    <w:p w:rsidR="006824B4" w:rsidRPr="00570862" w:rsidRDefault="00E02D8B" w:rsidP="006824B4">
      <w:pPr>
        <w:spacing w:before="80" w:after="80"/>
        <w:rPr>
          <w:rFonts w:cs="Arial"/>
        </w:rPr>
      </w:pPr>
      <w:hyperlink w:anchor="_Последовательные_контейнеры_1" w:history="1">
        <w:r w:rsidR="006824B4" w:rsidRPr="00570862">
          <w:rPr>
            <w:rStyle w:val="a4"/>
            <w:rFonts w:cs="Arial"/>
          </w:rPr>
          <w:t>&lt;</w:t>
        </w:r>
        <w:r w:rsidR="006824B4" w:rsidRPr="0092657B">
          <w:rPr>
            <w:rStyle w:val="a4"/>
            <w:rFonts w:cs="Arial"/>
          </w:rPr>
          <w:t>Последовательные контейнеры</w:t>
        </w:r>
        <w:r w:rsidR="006824B4" w:rsidRPr="00570862">
          <w:rPr>
            <w:rStyle w:val="a4"/>
            <w:rFonts w:cs="Arial"/>
          </w:rPr>
          <w:t>&gt;</w:t>
        </w:r>
      </w:hyperlink>
    </w:p>
    <w:p w:rsidR="00D90C47" w:rsidRDefault="00D90C47"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85" w:name="_random_shuffle_2"/>
      <w:bookmarkEnd w:id="585"/>
      <w:r>
        <w:rPr>
          <w:rFonts w:ascii="Arial" w:hAnsi="Arial" w:cs="Arial"/>
          <w:b/>
          <w:i w:val="0"/>
          <w:color w:val="000000" w:themeColor="text1"/>
          <w:lang w:val="en-US"/>
        </w:rPr>
        <w:t>random_shuffle</w:t>
      </w:r>
    </w:p>
    <w:p w:rsidR="00D90C47" w:rsidRPr="00D90C47" w:rsidRDefault="00D90C47" w:rsidP="00D90C47">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random</w:t>
      </w:r>
      <w:r w:rsidRPr="00D90C47">
        <w:t>_</w:t>
      </w:r>
      <w:r>
        <w:rPr>
          <w:lang w:val="en-US"/>
        </w:rPr>
        <w:t>shuffle</w:t>
      </w:r>
      <w:r w:rsidRPr="00D90C47">
        <w:t>:</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808080"/>
          <w:szCs w:val="19"/>
          <w:lang w:val="en-US"/>
        </w:rPr>
        <w:t>#include</w:t>
      </w:r>
      <w:r w:rsidRPr="00D90C47">
        <w:rPr>
          <w:rFonts w:ascii="Courier New" w:hAnsi="Courier New" w:cs="Courier New"/>
          <w:color w:val="000000"/>
          <w:szCs w:val="19"/>
          <w:lang w:val="en-US"/>
        </w:rPr>
        <w:t xml:space="preserve"> </w:t>
      </w:r>
      <w:r w:rsidRPr="00D90C47">
        <w:rPr>
          <w:rFonts w:ascii="Courier New" w:hAnsi="Courier New" w:cs="Courier New"/>
          <w:color w:val="A31515"/>
          <w:szCs w:val="19"/>
          <w:lang w:val="en-US"/>
        </w:rPr>
        <w:t>&lt;iostream&gt;</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808080"/>
          <w:szCs w:val="19"/>
          <w:lang w:val="en-US"/>
        </w:rPr>
        <w:t>#include</w:t>
      </w:r>
      <w:r w:rsidRPr="00D90C47">
        <w:rPr>
          <w:rFonts w:ascii="Courier New" w:hAnsi="Courier New" w:cs="Courier New"/>
          <w:color w:val="000000"/>
          <w:szCs w:val="19"/>
          <w:lang w:val="en-US"/>
        </w:rPr>
        <w:t xml:space="preserve"> </w:t>
      </w:r>
      <w:r w:rsidRPr="00D90C47">
        <w:rPr>
          <w:rFonts w:ascii="Courier New" w:hAnsi="Courier New" w:cs="Courier New"/>
          <w:color w:val="A31515"/>
          <w:szCs w:val="19"/>
          <w:lang w:val="en-US"/>
        </w:rPr>
        <w:t>&lt;deque&gt;</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808080"/>
          <w:szCs w:val="19"/>
          <w:lang w:val="en-US"/>
        </w:rPr>
        <w:t>#include</w:t>
      </w:r>
      <w:r w:rsidRPr="00D90C47">
        <w:rPr>
          <w:rFonts w:ascii="Courier New" w:hAnsi="Courier New" w:cs="Courier New"/>
          <w:color w:val="000000"/>
          <w:szCs w:val="19"/>
          <w:lang w:val="en-US"/>
        </w:rPr>
        <w:t xml:space="preserve"> </w:t>
      </w:r>
      <w:r w:rsidRPr="00D90C47">
        <w:rPr>
          <w:rFonts w:ascii="Courier New" w:hAnsi="Courier New" w:cs="Courier New"/>
          <w:color w:val="A31515"/>
          <w:szCs w:val="19"/>
          <w:lang w:val="en-US"/>
        </w:rPr>
        <w:t>&lt;algorithm&gt;</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808080"/>
          <w:szCs w:val="19"/>
          <w:lang w:val="en-US"/>
        </w:rPr>
        <w:t>#include</w:t>
      </w:r>
      <w:r w:rsidRPr="00D90C47">
        <w:rPr>
          <w:rFonts w:ascii="Courier New" w:hAnsi="Courier New" w:cs="Courier New"/>
          <w:color w:val="000000"/>
          <w:szCs w:val="19"/>
          <w:lang w:val="en-US"/>
        </w:rPr>
        <w:t xml:space="preserve"> </w:t>
      </w:r>
      <w:r w:rsidRPr="00D90C47">
        <w:rPr>
          <w:rFonts w:ascii="Courier New" w:hAnsi="Courier New" w:cs="Courier New"/>
          <w:color w:val="A31515"/>
          <w:szCs w:val="19"/>
          <w:lang w:val="en-US"/>
        </w:rPr>
        <w:t>&lt;random&gt;</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FF"/>
          <w:szCs w:val="19"/>
          <w:lang w:val="en-US"/>
        </w:rPr>
        <w:t>int</w:t>
      </w:r>
      <w:r w:rsidRPr="00D90C47">
        <w:rPr>
          <w:rFonts w:ascii="Courier New" w:hAnsi="Courier New" w:cs="Courier New"/>
          <w:color w:val="000000"/>
          <w:szCs w:val="19"/>
          <w:lang w:val="en-US"/>
        </w:rPr>
        <w:t xml:space="preserve"> main() {</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std::deque&lt;</w:t>
      </w:r>
      <w:r w:rsidRPr="00D90C47">
        <w:rPr>
          <w:rFonts w:ascii="Courier New" w:hAnsi="Courier New" w:cs="Courier New"/>
          <w:color w:val="0000FF"/>
          <w:szCs w:val="19"/>
          <w:lang w:val="en-US"/>
        </w:rPr>
        <w:t>int</w:t>
      </w:r>
      <w:r w:rsidRPr="00D90C47">
        <w:rPr>
          <w:rFonts w:ascii="Courier New" w:hAnsi="Courier New" w:cs="Courier New"/>
          <w:color w:val="000000"/>
          <w:szCs w:val="19"/>
          <w:lang w:val="en-US"/>
        </w:rPr>
        <w:t>&gt; dq{ 1, 2, 3, 4, 5 };</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std::random_device rd;</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std::mt19937 gen(rd());</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std::shuffle(dq.begin(), dq.end(), gen);</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std::cout &lt;&lt; </w:t>
      </w:r>
      <w:r w:rsidRPr="00D90C47">
        <w:rPr>
          <w:rFonts w:ascii="Courier New" w:hAnsi="Courier New" w:cs="Courier New"/>
          <w:color w:val="A31515"/>
          <w:szCs w:val="19"/>
          <w:lang w:val="en-US"/>
        </w:rPr>
        <w:t>"Shuffled deque: "</w:t>
      </w:r>
      <w:r w:rsidRPr="00D90C47">
        <w:rPr>
          <w:rFonts w:ascii="Courier New" w:hAnsi="Courier New" w:cs="Courier New"/>
          <w:color w:val="000000"/>
          <w:szCs w:val="19"/>
          <w:lang w:val="en-US"/>
        </w:rPr>
        <w:t>;</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w:t>
      </w:r>
      <w:r w:rsidRPr="00D90C47">
        <w:rPr>
          <w:rFonts w:ascii="Courier New" w:hAnsi="Courier New" w:cs="Courier New"/>
          <w:color w:val="0000FF"/>
          <w:szCs w:val="19"/>
          <w:lang w:val="en-US"/>
        </w:rPr>
        <w:t>for</w:t>
      </w:r>
      <w:r w:rsidRPr="00D90C47">
        <w:rPr>
          <w:rFonts w:ascii="Courier New" w:hAnsi="Courier New" w:cs="Courier New"/>
          <w:color w:val="000000"/>
          <w:szCs w:val="19"/>
          <w:lang w:val="en-US"/>
        </w:rPr>
        <w:t xml:space="preserve"> (</w:t>
      </w:r>
      <w:r w:rsidRPr="00D90C47">
        <w:rPr>
          <w:rFonts w:ascii="Courier New" w:hAnsi="Courier New" w:cs="Courier New"/>
          <w:color w:val="0000FF"/>
          <w:szCs w:val="19"/>
          <w:lang w:val="en-US"/>
        </w:rPr>
        <w:t>const</w:t>
      </w:r>
      <w:r w:rsidRPr="00D90C47">
        <w:rPr>
          <w:rFonts w:ascii="Courier New" w:hAnsi="Courier New" w:cs="Courier New"/>
          <w:color w:val="000000"/>
          <w:szCs w:val="19"/>
          <w:lang w:val="en-US"/>
        </w:rPr>
        <w:t xml:space="preserve"> </w:t>
      </w:r>
      <w:r w:rsidRPr="00D90C47">
        <w:rPr>
          <w:rFonts w:ascii="Courier New" w:hAnsi="Courier New" w:cs="Courier New"/>
          <w:color w:val="0000FF"/>
          <w:szCs w:val="19"/>
          <w:lang w:val="en-US"/>
        </w:rPr>
        <w:t>auto</w:t>
      </w:r>
      <w:r w:rsidRPr="00D90C47">
        <w:rPr>
          <w:rFonts w:ascii="Courier New" w:hAnsi="Courier New" w:cs="Courier New"/>
          <w:color w:val="000000"/>
          <w:szCs w:val="19"/>
          <w:lang w:val="en-US"/>
        </w:rPr>
        <w:t>&amp; element : dq) {</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std::cout &lt;&lt; element &lt;&lt; </w:t>
      </w:r>
      <w:r w:rsidRPr="00D90C47">
        <w:rPr>
          <w:rFonts w:ascii="Courier New" w:hAnsi="Courier New" w:cs="Courier New"/>
          <w:color w:val="A31515"/>
          <w:szCs w:val="19"/>
          <w:lang w:val="en-US"/>
        </w:rPr>
        <w:t>" "</w:t>
      </w:r>
      <w:r w:rsidRPr="00D90C47">
        <w:rPr>
          <w:rFonts w:ascii="Courier New" w:hAnsi="Courier New" w:cs="Courier New"/>
          <w:color w:val="000000"/>
          <w:szCs w:val="19"/>
          <w:lang w:val="en-US"/>
        </w:rPr>
        <w:t>;</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r w:rsidRPr="00D90C47">
        <w:rPr>
          <w:rFonts w:ascii="Courier New" w:hAnsi="Courier New" w:cs="Courier New"/>
          <w:color w:val="000000"/>
          <w:szCs w:val="19"/>
          <w:lang w:val="en-US"/>
        </w:rPr>
        <w:t xml:space="preserve">    std::cout &lt;&lt; std::endl;</w:t>
      </w:r>
    </w:p>
    <w:p w:rsidR="00D90C47" w:rsidRPr="00D90C47" w:rsidRDefault="00D90C47" w:rsidP="00D90C47">
      <w:pPr>
        <w:autoSpaceDE w:val="0"/>
        <w:autoSpaceDN w:val="0"/>
        <w:adjustRightInd w:val="0"/>
        <w:spacing w:after="0" w:line="240" w:lineRule="auto"/>
        <w:rPr>
          <w:rFonts w:ascii="Courier New" w:hAnsi="Courier New" w:cs="Courier New"/>
          <w:color w:val="000000"/>
          <w:szCs w:val="19"/>
          <w:lang w:val="en-US"/>
        </w:rPr>
      </w:pPr>
    </w:p>
    <w:p w:rsidR="00D90C47" w:rsidRPr="00D90C47" w:rsidRDefault="00D90C47" w:rsidP="00D90C47">
      <w:pPr>
        <w:autoSpaceDE w:val="0"/>
        <w:autoSpaceDN w:val="0"/>
        <w:adjustRightInd w:val="0"/>
        <w:spacing w:after="0" w:line="240" w:lineRule="auto"/>
        <w:rPr>
          <w:rFonts w:ascii="Courier New" w:hAnsi="Courier New" w:cs="Courier New"/>
          <w:color w:val="000000"/>
          <w:szCs w:val="19"/>
        </w:rPr>
      </w:pPr>
      <w:r w:rsidRPr="00D90C47">
        <w:rPr>
          <w:rFonts w:ascii="Courier New" w:hAnsi="Courier New" w:cs="Courier New"/>
          <w:color w:val="000000"/>
          <w:szCs w:val="19"/>
          <w:lang w:val="en-US"/>
        </w:rPr>
        <w:t xml:space="preserve">    </w:t>
      </w:r>
      <w:r w:rsidRPr="00D90C47">
        <w:rPr>
          <w:rFonts w:ascii="Courier New" w:hAnsi="Courier New" w:cs="Courier New"/>
          <w:color w:val="0000FF"/>
          <w:szCs w:val="19"/>
        </w:rPr>
        <w:t>return</w:t>
      </w:r>
      <w:r w:rsidRPr="00D90C47">
        <w:rPr>
          <w:rFonts w:ascii="Courier New" w:hAnsi="Courier New" w:cs="Courier New"/>
          <w:color w:val="000000"/>
          <w:szCs w:val="19"/>
        </w:rPr>
        <w:t xml:space="preserve"> 0;</w:t>
      </w:r>
    </w:p>
    <w:p w:rsidR="00D90C47" w:rsidRPr="00D90C47" w:rsidRDefault="00D90C47" w:rsidP="00D90C47">
      <w:pPr>
        <w:spacing w:after="80"/>
        <w:rPr>
          <w:rFonts w:ascii="Courier New" w:hAnsi="Courier New" w:cs="Courier New"/>
          <w:color w:val="000000"/>
          <w:szCs w:val="19"/>
        </w:rPr>
      </w:pPr>
      <w:r w:rsidRPr="00D90C47">
        <w:rPr>
          <w:rFonts w:ascii="Courier New" w:hAnsi="Courier New" w:cs="Courier New"/>
          <w:color w:val="000000"/>
          <w:szCs w:val="19"/>
        </w:rPr>
        <w:t>}</w:t>
      </w:r>
    </w:p>
    <w:p w:rsidR="00D90C47" w:rsidRDefault="00D90C47" w:rsidP="00D90C47">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90C47" w:rsidRPr="00570862" w:rsidRDefault="00D90C47" w:rsidP="00D90C47">
      <w:pPr>
        <w:spacing w:after="80"/>
        <w:rPr>
          <w:rFonts w:ascii="Cascadia Mono" w:hAnsi="Cascadia Mono" w:cs="Cascadia Mono"/>
          <w:color w:val="000000"/>
          <w:sz w:val="19"/>
          <w:szCs w:val="19"/>
        </w:rPr>
      </w:pPr>
      <w:r w:rsidRPr="00D90C47">
        <w:rPr>
          <w:rFonts w:ascii="Cascadia Mono" w:hAnsi="Cascadia Mono" w:cs="Cascadia Mono"/>
          <w:noProof/>
          <w:color w:val="000000"/>
          <w:sz w:val="19"/>
          <w:szCs w:val="19"/>
          <w:lang w:eastAsia="ru-RU"/>
        </w:rPr>
        <w:drawing>
          <wp:inline distT="0" distB="0" distL="0" distR="0" wp14:anchorId="29017D57" wp14:editId="393228C8">
            <wp:extent cx="2219635" cy="285790"/>
            <wp:effectExtent l="0" t="0" r="0" b="0"/>
            <wp:docPr id="602" name="Рисунок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2"/>
                    <a:stretch>
                      <a:fillRect/>
                    </a:stretch>
                  </pic:blipFill>
                  <pic:spPr>
                    <a:xfrm>
                      <a:off x="0" y="0"/>
                      <a:ext cx="2219635" cy="285790"/>
                    </a:xfrm>
                    <a:prstGeom prst="rect">
                      <a:avLst/>
                    </a:prstGeom>
                  </pic:spPr>
                </pic:pic>
              </a:graphicData>
            </a:graphic>
          </wp:inline>
        </w:drawing>
      </w:r>
    </w:p>
    <w:p w:rsidR="00D90C47" w:rsidRPr="00570862" w:rsidRDefault="00E02D8B" w:rsidP="00D90C47">
      <w:pPr>
        <w:spacing w:before="80" w:after="80"/>
        <w:rPr>
          <w:rFonts w:cs="Arial"/>
        </w:rPr>
      </w:pPr>
      <w:hyperlink w:anchor="_Последовательные_контейнеры_1" w:history="1">
        <w:r w:rsidR="00D90C47" w:rsidRPr="00570862">
          <w:rPr>
            <w:rStyle w:val="a4"/>
            <w:rFonts w:cs="Arial"/>
          </w:rPr>
          <w:t>&lt;</w:t>
        </w:r>
        <w:r w:rsidR="00D90C47" w:rsidRPr="0092657B">
          <w:rPr>
            <w:rStyle w:val="a4"/>
            <w:rFonts w:cs="Arial"/>
          </w:rPr>
          <w:t>Последовательные контейнеры</w:t>
        </w:r>
        <w:r w:rsidR="00D90C47" w:rsidRPr="00570862">
          <w:rPr>
            <w:rStyle w:val="a4"/>
            <w:rFonts w:cs="Arial"/>
          </w:rPr>
          <w:t>&gt;</w:t>
        </w:r>
      </w:hyperlink>
    </w:p>
    <w:p w:rsidR="00FE24FC" w:rsidRDefault="00FE24FC" w:rsidP="00054E5E">
      <w:pPr>
        <w:pStyle w:val="4"/>
        <w:numPr>
          <w:ilvl w:val="3"/>
          <w:numId w:val="19"/>
        </w:numPr>
        <w:tabs>
          <w:tab w:val="left" w:pos="709"/>
          <w:tab w:val="left" w:pos="851"/>
          <w:tab w:val="left" w:pos="1276"/>
        </w:tabs>
        <w:spacing w:before="160" w:after="160"/>
        <w:ind w:left="426" w:firstLine="0"/>
        <w:rPr>
          <w:rFonts w:ascii="Arial" w:hAnsi="Arial" w:cs="Arial"/>
          <w:b/>
          <w:i w:val="0"/>
          <w:color w:val="000000" w:themeColor="text1"/>
        </w:rPr>
      </w:pPr>
      <w:bookmarkStart w:id="586" w:name="_reverse_2"/>
      <w:bookmarkEnd w:id="586"/>
      <w:r>
        <w:rPr>
          <w:rFonts w:ascii="Arial" w:hAnsi="Arial" w:cs="Arial"/>
          <w:b/>
          <w:i w:val="0"/>
          <w:color w:val="000000" w:themeColor="text1"/>
          <w:lang w:val="en-US"/>
        </w:rPr>
        <w:t>reverse</w:t>
      </w:r>
    </w:p>
    <w:p w:rsidR="00FE24FC" w:rsidRPr="00FE24FC" w:rsidRDefault="00FE24FC" w:rsidP="00FE24FC">
      <w:pPr>
        <w:ind w:firstLine="567"/>
      </w:pPr>
      <w:r>
        <w:t>Пример</w:t>
      </w:r>
      <w:r w:rsidRPr="00FE24FC">
        <w:t xml:space="preserve"> </w:t>
      </w:r>
      <w:r>
        <w:t>использования</w:t>
      </w:r>
      <w:r w:rsidRPr="00FE24FC">
        <w:t xml:space="preserve"> </w:t>
      </w:r>
      <w:r>
        <w:t>алгоритма</w:t>
      </w:r>
      <w:r w:rsidRPr="00FE24FC">
        <w:t xml:space="preserve"> </w:t>
      </w:r>
      <w:r>
        <w:rPr>
          <w:lang w:val="en-US"/>
        </w:rPr>
        <w:t>reverse</w:t>
      </w:r>
      <w:r w:rsidRPr="00FE24FC">
        <w:t>:</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rPr>
      </w:pPr>
      <w:r w:rsidRPr="00FE24FC">
        <w:rPr>
          <w:rFonts w:ascii="Courier New" w:hAnsi="Courier New" w:cs="Courier New"/>
          <w:color w:val="808080"/>
          <w:szCs w:val="19"/>
        </w:rPr>
        <w:t>#include</w:t>
      </w:r>
      <w:r w:rsidRPr="00FE24FC">
        <w:rPr>
          <w:rFonts w:ascii="Courier New" w:hAnsi="Courier New" w:cs="Courier New"/>
          <w:color w:val="000000"/>
          <w:szCs w:val="19"/>
        </w:rPr>
        <w:t xml:space="preserve"> </w:t>
      </w:r>
      <w:r w:rsidRPr="00FE24FC">
        <w:rPr>
          <w:rFonts w:ascii="Courier New" w:hAnsi="Courier New" w:cs="Courier New"/>
          <w:color w:val="A31515"/>
          <w:szCs w:val="19"/>
        </w:rPr>
        <w:t>&lt;iostream&gt;</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808080"/>
          <w:szCs w:val="19"/>
          <w:lang w:val="en-US"/>
        </w:rPr>
        <w:t>#include</w:t>
      </w:r>
      <w:r w:rsidRPr="00FE24FC">
        <w:rPr>
          <w:rFonts w:ascii="Courier New" w:hAnsi="Courier New" w:cs="Courier New"/>
          <w:color w:val="000000"/>
          <w:szCs w:val="19"/>
          <w:lang w:val="en-US"/>
        </w:rPr>
        <w:t xml:space="preserve"> </w:t>
      </w:r>
      <w:r w:rsidRPr="00FE24FC">
        <w:rPr>
          <w:rFonts w:ascii="Courier New" w:hAnsi="Courier New" w:cs="Courier New"/>
          <w:color w:val="A31515"/>
          <w:szCs w:val="19"/>
          <w:lang w:val="en-US"/>
        </w:rPr>
        <w:t>&lt;deque&gt;</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808080"/>
          <w:szCs w:val="19"/>
          <w:lang w:val="en-US"/>
        </w:rPr>
        <w:t>#include</w:t>
      </w:r>
      <w:r w:rsidRPr="00FE24FC">
        <w:rPr>
          <w:rFonts w:ascii="Courier New" w:hAnsi="Courier New" w:cs="Courier New"/>
          <w:color w:val="000000"/>
          <w:szCs w:val="19"/>
          <w:lang w:val="en-US"/>
        </w:rPr>
        <w:t xml:space="preserve"> </w:t>
      </w:r>
      <w:r w:rsidRPr="00FE24FC">
        <w:rPr>
          <w:rFonts w:ascii="Courier New" w:hAnsi="Courier New" w:cs="Courier New"/>
          <w:color w:val="A31515"/>
          <w:szCs w:val="19"/>
          <w:lang w:val="en-US"/>
        </w:rPr>
        <w:t>&lt;algorithm&gt;</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FF"/>
          <w:szCs w:val="19"/>
          <w:lang w:val="en-US"/>
        </w:rPr>
        <w:t>int</w:t>
      </w:r>
      <w:r w:rsidRPr="00FE24FC">
        <w:rPr>
          <w:rFonts w:ascii="Courier New" w:hAnsi="Courier New" w:cs="Courier New"/>
          <w:color w:val="000000"/>
          <w:szCs w:val="19"/>
          <w:lang w:val="en-US"/>
        </w:rPr>
        <w:t xml:space="preserve"> main() {</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std::deque&lt;</w:t>
      </w:r>
      <w:r w:rsidRPr="00FE24FC">
        <w:rPr>
          <w:rFonts w:ascii="Courier New" w:hAnsi="Courier New" w:cs="Courier New"/>
          <w:color w:val="0000FF"/>
          <w:szCs w:val="19"/>
          <w:lang w:val="en-US"/>
        </w:rPr>
        <w:t>int</w:t>
      </w:r>
      <w:r w:rsidRPr="00FE24FC">
        <w:rPr>
          <w:rFonts w:ascii="Courier New" w:hAnsi="Courier New" w:cs="Courier New"/>
          <w:color w:val="000000"/>
          <w:szCs w:val="19"/>
          <w:lang w:val="en-US"/>
        </w:rPr>
        <w:t>&gt; dq{ 1, 2, 3, 4, 5 };</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std::reverse(dq.begin(), dq.end());</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std::cout &lt;&lt; </w:t>
      </w:r>
      <w:r w:rsidRPr="00FE24FC">
        <w:rPr>
          <w:rFonts w:ascii="Courier New" w:hAnsi="Courier New" w:cs="Courier New"/>
          <w:color w:val="A31515"/>
          <w:szCs w:val="19"/>
          <w:lang w:val="en-US"/>
        </w:rPr>
        <w:t>"Reversed deque: "</w:t>
      </w:r>
      <w:r w:rsidRPr="00FE24FC">
        <w:rPr>
          <w:rFonts w:ascii="Courier New" w:hAnsi="Courier New" w:cs="Courier New"/>
          <w:color w:val="000000"/>
          <w:szCs w:val="19"/>
          <w:lang w:val="en-US"/>
        </w:rPr>
        <w:t>;</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w:t>
      </w:r>
      <w:r w:rsidRPr="00FE24FC">
        <w:rPr>
          <w:rFonts w:ascii="Courier New" w:hAnsi="Courier New" w:cs="Courier New"/>
          <w:color w:val="0000FF"/>
          <w:szCs w:val="19"/>
          <w:lang w:val="en-US"/>
        </w:rPr>
        <w:t>for</w:t>
      </w:r>
      <w:r w:rsidRPr="00FE24FC">
        <w:rPr>
          <w:rFonts w:ascii="Courier New" w:hAnsi="Courier New" w:cs="Courier New"/>
          <w:color w:val="000000"/>
          <w:szCs w:val="19"/>
          <w:lang w:val="en-US"/>
        </w:rPr>
        <w:t xml:space="preserve"> (</w:t>
      </w:r>
      <w:r w:rsidRPr="00FE24FC">
        <w:rPr>
          <w:rFonts w:ascii="Courier New" w:hAnsi="Courier New" w:cs="Courier New"/>
          <w:color w:val="0000FF"/>
          <w:szCs w:val="19"/>
          <w:lang w:val="en-US"/>
        </w:rPr>
        <w:t>const</w:t>
      </w:r>
      <w:r w:rsidRPr="00FE24FC">
        <w:rPr>
          <w:rFonts w:ascii="Courier New" w:hAnsi="Courier New" w:cs="Courier New"/>
          <w:color w:val="000000"/>
          <w:szCs w:val="19"/>
          <w:lang w:val="en-US"/>
        </w:rPr>
        <w:t xml:space="preserve"> </w:t>
      </w:r>
      <w:r w:rsidRPr="00FE24FC">
        <w:rPr>
          <w:rFonts w:ascii="Courier New" w:hAnsi="Courier New" w:cs="Courier New"/>
          <w:color w:val="0000FF"/>
          <w:szCs w:val="19"/>
          <w:lang w:val="en-US"/>
        </w:rPr>
        <w:t>auto</w:t>
      </w:r>
      <w:r w:rsidRPr="00FE24FC">
        <w:rPr>
          <w:rFonts w:ascii="Courier New" w:hAnsi="Courier New" w:cs="Courier New"/>
          <w:color w:val="000000"/>
          <w:szCs w:val="19"/>
          <w:lang w:val="en-US"/>
        </w:rPr>
        <w:t>&amp; element : dq) {</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std::cout &lt;&lt; element &lt;&lt; </w:t>
      </w:r>
      <w:r w:rsidRPr="00FE24FC">
        <w:rPr>
          <w:rFonts w:ascii="Courier New" w:hAnsi="Courier New" w:cs="Courier New"/>
          <w:color w:val="A31515"/>
          <w:szCs w:val="19"/>
          <w:lang w:val="en-US"/>
        </w:rPr>
        <w:t>" "</w:t>
      </w:r>
      <w:r w:rsidRPr="00FE24FC">
        <w:rPr>
          <w:rFonts w:ascii="Courier New" w:hAnsi="Courier New" w:cs="Courier New"/>
          <w:color w:val="000000"/>
          <w:szCs w:val="19"/>
          <w:lang w:val="en-US"/>
        </w:rPr>
        <w:t>;</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std::cout &lt;&lt; std::endl;</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p>
    <w:p w:rsidR="00FE24FC" w:rsidRPr="00FE24FC" w:rsidRDefault="00FE24FC" w:rsidP="00FE24FC">
      <w:pPr>
        <w:autoSpaceDE w:val="0"/>
        <w:autoSpaceDN w:val="0"/>
        <w:adjustRightInd w:val="0"/>
        <w:spacing w:after="0" w:line="240" w:lineRule="auto"/>
        <w:rPr>
          <w:rFonts w:ascii="Courier New" w:hAnsi="Courier New" w:cs="Courier New"/>
          <w:color w:val="000000"/>
          <w:szCs w:val="19"/>
        </w:rPr>
      </w:pPr>
      <w:r w:rsidRPr="00FE24FC">
        <w:rPr>
          <w:rFonts w:ascii="Courier New" w:hAnsi="Courier New" w:cs="Courier New"/>
          <w:color w:val="000000"/>
          <w:szCs w:val="19"/>
          <w:lang w:val="en-US"/>
        </w:rPr>
        <w:t xml:space="preserve">    </w:t>
      </w:r>
      <w:r w:rsidRPr="00FE24FC">
        <w:rPr>
          <w:rFonts w:ascii="Courier New" w:hAnsi="Courier New" w:cs="Courier New"/>
          <w:color w:val="0000FF"/>
          <w:szCs w:val="19"/>
        </w:rPr>
        <w:t>return</w:t>
      </w:r>
      <w:r w:rsidRPr="00FE24FC">
        <w:rPr>
          <w:rFonts w:ascii="Courier New" w:hAnsi="Courier New" w:cs="Courier New"/>
          <w:color w:val="000000"/>
          <w:szCs w:val="19"/>
        </w:rPr>
        <w:t xml:space="preserve"> 0;</w:t>
      </w:r>
    </w:p>
    <w:p w:rsidR="00FE24FC" w:rsidRPr="00FE24FC" w:rsidRDefault="00FE24FC" w:rsidP="00FE24FC">
      <w:pPr>
        <w:spacing w:after="80"/>
        <w:rPr>
          <w:rFonts w:ascii="Courier New" w:hAnsi="Courier New" w:cs="Courier New"/>
          <w:color w:val="000000"/>
          <w:szCs w:val="19"/>
        </w:rPr>
      </w:pPr>
      <w:r w:rsidRPr="00FE24FC">
        <w:rPr>
          <w:rFonts w:ascii="Courier New" w:hAnsi="Courier New" w:cs="Courier New"/>
          <w:color w:val="000000"/>
          <w:szCs w:val="19"/>
        </w:rPr>
        <w:t>}</w:t>
      </w:r>
    </w:p>
    <w:p w:rsidR="00FE24FC" w:rsidRDefault="00FE24FC" w:rsidP="00FE24F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FE24FC" w:rsidRPr="00570862" w:rsidRDefault="00FE24FC" w:rsidP="00FE24FC">
      <w:pPr>
        <w:spacing w:after="80"/>
        <w:rPr>
          <w:rFonts w:ascii="Cascadia Mono" w:hAnsi="Cascadia Mono" w:cs="Cascadia Mono"/>
          <w:color w:val="000000"/>
          <w:sz w:val="19"/>
          <w:szCs w:val="19"/>
        </w:rPr>
      </w:pPr>
      <w:r w:rsidRPr="00FE24FC">
        <w:rPr>
          <w:rFonts w:ascii="Cascadia Mono" w:hAnsi="Cascadia Mono" w:cs="Cascadia Mono"/>
          <w:noProof/>
          <w:color w:val="000000"/>
          <w:sz w:val="19"/>
          <w:szCs w:val="19"/>
          <w:lang w:eastAsia="ru-RU"/>
        </w:rPr>
        <w:drawing>
          <wp:inline distT="0" distB="0" distL="0" distR="0" wp14:anchorId="545340A5" wp14:editId="18E3D86E">
            <wp:extent cx="2210108" cy="247685"/>
            <wp:effectExtent l="0" t="0" r="0" b="0"/>
            <wp:docPr id="610" name="Рисунок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3"/>
                    <a:stretch>
                      <a:fillRect/>
                    </a:stretch>
                  </pic:blipFill>
                  <pic:spPr>
                    <a:xfrm>
                      <a:off x="0" y="0"/>
                      <a:ext cx="2210108" cy="247685"/>
                    </a:xfrm>
                    <a:prstGeom prst="rect">
                      <a:avLst/>
                    </a:prstGeom>
                  </pic:spPr>
                </pic:pic>
              </a:graphicData>
            </a:graphic>
          </wp:inline>
        </w:drawing>
      </w:r>
    </w:p>
    <w:p w:rsidR="00FE24FC" w:rsidRDefault="00E02D8B" w:rsidP="00FE24FC">
      <w:pPr>
        <w:spacing w:before="80" w:after="80"/>
        <w:rPr>
          <w:rFonts w:cs="Arial"/>
          <w:lang w:val="en-US"/>
        </w:rPr>
      </w:pPr>
      <w:hyperlink w:anchor="_Последовательные_контейнеры_1" w:history="1">
        <w:r w:rsidR="00FE24FC" w:rsidRPr="00570862">
          <w:rPr>
            <w:rStyle w:val="a4"/>
            <w:rFonts w:cs="Arial"/>
          </w:rPr>
          <w:t>&lt;</w:t>
        </w:r>
        <w:r w:rsidR="00FE24FC" w:rsidRPr="0092657B">
          <w:rPr>
            <w:rStyle w:val="a4"/>
            <w:rFonts w:cs="Arial"/>
          </w:rPr>
          <w:t>Последовательные контейнеры</w:t>
        </w:r>
        <w:r w:rsidR="00FE24FC" w:rsidRPr="00570862">
          <w:rPr>
            <w:rStyle w:val="a4"/>
            <w:rFonts w:cs="Arial"/>
          </w:rPr>
          <w:t>&gt;</w:t>
        </w:r>
      </w:hyperlink>
    </w:p>
    <w:p w:rsidR="00494B2E" w:rsidRDefault="00494B2E"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87" w:name="_reverse_copy_2"/>
      <w:bookmarkEnd w:id="587"/>
      <w:r>
        <w:rPr>
          <w:rFonts w:ascii="Arial" w:hAnsi="Arial" w:cs="Arial"/>
          <w:b/>
          <w:i w:val="0"/>
          <w:color w:val="000000" w:themeColor="text1"/>
          <w:lang w:val="en-US"/>
        </w:rPr>
        <w:t>reverse_copy</w:t>
      </w:r>
    </w:p>
    <w:p w:rsidR="00494B2E" w:rsidRPr="00D90C47" w:rsidRDefault="00494B2E" w:rsidP="00494B2E">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reverse</w:t>
      </w:r>
      <w:r w:rsidRPr="00494B2E">
        <w:softHyphen/>
        <w:t>_</w:t>
      </w:r>
      <w:r>
        <w:rPr>
          <w:lang w:val="en-US"/>
        </w:rPr>
        <w:t>copy</w:t>
      </w:r>
      <w:r w:rsidRPr="00D90C47">
        <w: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808080"/>
          <w:szCs w:val="19"/>
          <w:lang w:val="en-US"/>
        </w:rPr>
        <w:t>#include</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&lt;iostream&gt;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808080"/>
          <w:szCs w:val="19"/>
          <w:lang w:val="en-US"/>
        </w:rPr>
        <w:t>#include</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&lt;deque&gt;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808080"/>
          <w:szCs w:val="19"/>
          <w:lang w:val="en-US"/>
        </w:rPr>
        <w:t>#include</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&lt;algorithm&gt;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FF"/>
          <w:szCs w:val="19"/>
          <w:lang w:val="en-US"/>
        </w:rPr>
        <w:t>int</w:t>
      </w:r>
      <w:r w:rsidRPr="00494B2E">
        <w:rPr>
          <w:rFonts w:ascii="Courier New" w:hAnsi="Courier New" w:cs="Courier New"/>
          <w:color w:val="000000"/>
          <w:szCs w:val="19"/>
          <w:lang w:val="en-US"/>
        </w:rPr>
        <w:t xml:space="preserve"> main()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std::deque&lt;</w:t>
      </w:r>
      <w:r w:rsidRPr="00494B2E">
        <w:rPr>
          <w:rFonts w:ascii="Courier New" w:hAnsi="Courier New" w:cs="Courier New"/>
          <w:color w:val="0000FF"/>
          <w:szCs w:val="19"/>
          <w:lang w:val="en-US"/>
        </w:rPr>
        <w:t>int</w:t>
      </w:r>
      <w:r w:rsidRPr="00494B2E">
        <w:rPr>
          <w:rFonts w:ascii="Courier New" w:hAnsi="Courier New" w:cs="Courier New"/>
          <w:color w:val="000000"/>
          <w:szCs w:val="19"/>
          <w:lang w:val="en-US"/>
        </w:rPr>
        <w:t>&gt; dq{ 1, 2, 3, 4, 5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std::deque&lt;</w:t>
      </w:r>
      <w:r w:rsidRPr="00494B2E">
        <w:rPr>
          <w:rFonts w:ascii="Courier New" w:hAnsi="Courier New" w:cs="Courier New"/>
          <w:color w:val="0000FF"/>
          <w:szCs w:val="19"/>
          <w:lang w:val="en-US"/>
        </w:rPr>
        <w:t>int</w:t>
      </w:r>
      <w:r w:rsidRPr="00494B2E">
        <w:rPr>
          <w:rFonts w:ascii="Courier New" w:hAnsi="Courier New" w:cs="Courier New"/>
          <w:color w:val="000000"/>
          <w:szCs w:val="19"/>
          <w:lang w:val="en-US"/>
        </w:rPr>
        <w:t>&gt; reversedDq(dq.size());</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std::reverse_copy(dq.begin(), dq.end(), reversedDq.begin());</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std::cout &lt;&lt; </w:t>
      </w:r>
      <w:r w:rsidRPr="00494B2E">
        <w:rPr>
          <w:rFonts w:ascii="Courier New" w:hAnsi="Courier New" w:cs="Courier New"/>
          <w:color w:val="A31515"/>
          <w:szCs w:val="19"/>
          <w:lang w:val="en-US"/>
        </w:rPr>
        <w:t>"Reversed copy of deque: "</w:t>
      </w:r>
      <w:r w:rsidRPr="00494B2E">
        <w:rPr>
          <w:rFonts w:ascii="Courier New" w:hAnsi="Courier New" w:cs="Courier New"/>
          <w:color w:val="000000"/>
          <w:szCs w:val="19"/>
          <w:lang w:val="en-US"/>
        </w:rPr>
        <w: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w:t>
      </w:r>
      <w:r w:rsidRPr="00494B2E">
        <w:rPr>
          <w:rFonts w:ascii="Courier New" w:hAnsi="Courier New" w:cs="Courier New"/>
          <w:color w:val="0000FF"/>
          <w:szCs w:val="19"/>
          <w:lang w:val="en-US"/>
        </w:rPr>
        <w:t>for</w:t>
      </w:r>
      <w:r w:rsidRPr="00494B2E">
        <w:rPr>
          <w:rFonts w:ascii="Courier New" w:hAnsi="Courier New" w:cs="Courier New"/>
          <w:color w:val="000000"/>
          <w:szCs w:val="19"/>
          <w:lang w:val="en-US"/>
        </w:rPr>
        <w:t xml:space="preserve"> (</w:t>
      </w:r>
      <w:r w:rsidRPr="00494B2E">
        <w:rPr>
          <w:rFonts w:ascii="Courier New" w:hAnsi="Courier New" w:cs="Courier New"/>
          <w:color w:val="0000FF"/>
          <w:szCs w:val="19"/>
          <w:lang w:val="en-US"/>
        </w:rPr>
        <w:t>const</w:t>
      </w:r>
      <w:r w:rsidRPr="00494B2E">
        <w:rPr>
          <w:rFonts w:ascii="Courier New" w:hAnsi="Courier New" w:cs="Courier New"/>
          <w:color w:val="000000"/>
          <w:szCs w:val="19"/>
          <w:lang w:val="en-US"/>
        </w:rPr>
        <w:t xml:space="preserve"> </w:t>
      </w:r>
      <w:r w:rsidRPr="00494B2E">
        <w:rPr>
          <w:rFonts w:ascii="Courier New" w:hAnsi="Courier New" w:cs="Courier New"/>
          <w:color w:val="0000FF"/>
          <w:szCs w:val="19"/>
          <w:lang w:val="en-US"/>
        </w:rPr>
        <w:t>auto</w:t>
      </w:r>
      <w:r w:rsidRPr="00494B2E">
        <w:rPr>
          <w:rFonts w:ascii="Courier New" w:hAnsi="Courier New" w:cs="Courier New"/>
          <w:color w:val="000000"/>
          <w:szCs w:val="19"/>
          <w:lang w:val="en-US"/>
        </w:rPr>
        <w:t>&amp; element : reversedDq)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std::cout &lt;&lt; element &lt;&lt; </w:t>
      </w:r>
      <w:r w:rsidRPr="00494B2E">
        <w:rPr>
          <w:rFonts w:ascii="Courier New" w:hAnsi="Courier New" w:cs="Courier New"/>
          <w:color w:val="A31515"/>
          <w:szCs w:val="19"/>
          <w:lang w:val="en-US"/>
        </w:rPr>
        <w:t>" "</w:t>
      </w:r>
      <w:r w:rsidRPr="00494B2E">
        <w:rPr>
          <w:rFonts w:ascii="Courier New" w:hAnsi="Courier New" w:cs="Courier New"/>
          <w:color w:val="000000"/>
          <w:szCs w:val="19"/>
          <w:lang w:val="en-US"/>
        </w:rPr>
        <w: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std::cout &lt;&lt; std::endl;</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rPr>
      </w:pPr>
      <w:r w:rsidRPr="00494B2E">
        <w:rPr>
          <w:rFonts w:ascii="Courier New" w:hAnsi="Courier New" w:cs="Courier New"/>
          <w:color w:val="000000"/>
          <w:szCs w:val="19"/>
          <w:lang w:val="en-US"/>
        </w:rPr>
        <w:t xml:space="preserve">    </w:t>
      </w:r>
      <w:r w:rsidRPr="00494B2E">
        <w:rPr>
          <w:rFonts w:ascii="Courier New" w:hAnsi="Courier New" w:cs="Courier New"/>
          <w:color w:val="0000FF"/>
          <w:szCs w:val="19"/>
        </w:rPr>
        <w:t>return</w:t>
      </w:r>
      <w:r w:rsidRPr="00494B2E">
        <w:rPr>
          <w:rFonts w:ascii="Courier New" w:hAnsi="Courier New" w:cs="Courier New"/>
          <w:color w:val="000000"/>
          <w:szCs w:val="19"/>
        </w:rPr>
        <w:t xml:space="preserve"> 0;</w:t>
      </w:r>
    </w:p>
    <w:p w:rsidR="00494B2E" w:rsidRPr="00494B2E" w:rsidRDefault="00494B2E" w:rsidP="00494B2E">
      <w:pPr>
        <w:spacing w:after="80"/>
        <w:rPr>
          <w:rFonts w:ascii="Courier New" w:hAnsi="Courier New" w:cs="Courier New"/>
          <w:color w:val="000000"/>
          <w:szCs w:val="19"/>
        </w:rPr>
      </w:pPr>
      <w:r w:rsidRPr="00494B2E">
        <w:rPr>
          <w:rFonts w:ascii="Courier New" w:hAnsi="Courier New" w:cs="Courier New"/>
          <w:color w:val="000000"/>
          <w:szCs w:val="19"/>
        </w:rPr>
        <w:t>}</w:t>
      </w:r>
    </w:p>
    <w:p w:rsidR="00494B2E" w:rsidRDefault="00494B2E" w:rsidP="00494B2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494B2E" w:rsidRPr="00570862" w:rsidRDefault="00494B2E" w:rsidP="00494B2E">
      <w:pPr>
        <w:spacing w:after="80"/>
        <w:rPr>
          <w:rFonts w:ascii="Cascadia Mono" w:hAnsi="Cascadia Mono" w:cs="Cascadia Mono"/>
          <w:color w:val="000000"/>
          <w:sz w:val="19"/>
          <w:szCs w:val="19"/>
        </w:rPr>
      </w:pPr>
      <w:r w:rsidRPr="00494B2E">
        <w:rPr>
          <w:rFonts w:ascii="Cascadia Mono" w:hAnsi="Cascadia Mono" w:cs="Cascadia Mono"/>
          <w:noProof/>
          <w:color w:val="000000"/>
          <w:sz w:val="19"/>
          <w:szCs w:val="19"/>
          <w:lang w:eastAsia="ru-RU"/>
        </w:rPr>
        <w:drawing>
          <wp:inline distT="0" distB="0" distL="0" distR="0" wp14:anchorId="77F2A94F" wp14:editId="33562221">
            <wp:extent cx="2876951" cy="342948"/>
            <wp:effectExtent l="0" t="0" r="0" b="0"/>
            <wp:docPr id="620" name="Рисунок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4"/>
                    <a:stretch>
                      <a:fillRect/>
                    </a:stretch>
                  </pic:blipFill>
                  <pic:spPr>
                    <a:xfrm>
                      <a:off x="0" y="0"/>
                      <a:ext cx="2876951" cy="342948"/>
                    </a:xfrm>
                    <a:prstGeom prst="rect">
                      <a:avLst/>
                    </a:prstGeom>
                  </pic:spPr>
                </pic:pic>
              </a:graphicData>
            </a:graphic>
          </wp:inline>
        </w:drawing>
      </w:r>
    </w:p>
    <w:p w:rsidR="00494B2E" w:rsidRPr="00570862" w:rsidRDefault="00E02D8B" w:rsidP="00494B2E">
      <w:pPr>
        <w:spacing w:before="80" w:after="80"/>
        <w:rPr>
          <w:rFonts w:cs="Arial"/>
        </w:rPr>
      </w:pPr>
      <w:hyperlink w:anchor="_Последовательные_контейнеры_1" w:history="1">
        <w:r w:rsidR="00494B2E" w:rsidRPr="00570862">
          <w:rPr>
            <w:rStyle w:val="a4"/>
            <w:rFonts w:cs="Arial"/>
          </w:rPr>
          <w:t>&lt;</w:t>
        </w:r>
        <w:r w:rsidR="00494B2E" w:rsidRPr="0092657B">
          <w:rPr>
            <w:rStyle w:val="a4"/>
            <w:rFonts w:cs="Arial"/>
          </w:rPr>
          <w:t>Последовательные контейнеры</w:t>
        </w:r>
        <w:r w:rsidR="00494B2E" w:rsidRPr="00570862">
          <w:rPr>
            <w:rStyle w:val="a4"/>
            <w:rFonts w:cs="Arial"/>
          </w:rPr>
          <w:t>&gt;</w:t>
        </w:r>
      </w:hyperlink>
    </w:p>
    <w:p w:rsidR="00494B2E" w:rsidRPr="00E869AD" w:rsidRDefault="00494B2E"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lang w:val="en-US"/>
        </w:rPr>
      </w:pPr>
      <w:bookmarkStart w:id="588" w:name="_rotate_2"/>
      <w:bookmarkEnd w:id="588"/>
      <w:r>
        <w:rPr>
          <w:rFonts w:ascii="Arial" w:hAnsi="Arial" w:cs="Arial"/>
          <w:b/>
          <w:i w:val="0"/>
          <w:color w:val="000000" w:themeColor="text1"/>
          <w:lang w:val="en-US"/>
        </w:rPr>
        <w:t>rotate</w:t>
      </w:r>
    </w:p>
    <w:p w:rsidR="00494B2E" w:rsidRPr="00D90C47" w:rsidRDefault="00494B2E" w:rsidP="00494B2E">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rotate</w:t>
      </w:r>
      <w:r w:rsidRPr="00D90C47">
        <w: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rPr>
      </w:pPr>
      <w:r w:rsidRPr="00494B2E">
        <w:rPr>
          <w:rFonts w:ascii="Courier New" w:hAnsi="Courier New" w:cs="Courier New"/>
          <w:color w:val="808080"/>
          <w:szCs w:val="19"/>
        </w:rPr>
        <w:t>#include</w:t>
      </w:r>
      <w:r w:rsidRPr="00494B2E">
        <w:rPr>
          <w:rFonts w:ascii="Courier New" w:hAnsi="Courier New" w:cs="Courier New"/>
          <w:color w:val="000000"/>
          <w:szCs w:val="19"/>
        </w:rPr>
        <w:t xml:space="preserve"> </w:t>
      </w:r>
      <w:r w:rsidRPr="00494B2E">
        <w:rPr>
          <w:rFonts w:ascii="Courier New" w:hAnsi="Courier New" w:cs="Courier New"/>
          <w:color w:val="A31515"/>
          <w:szCs w:val="19"/>
        </w:rPr>
        <w:t>&lt;iostream&gt;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808080"/>
          <w:szCs w:val="19"/>
          <w:lang w:val="en-US"/>
        </w:rPr>
        <w:t>#include</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&lt;deque&gt;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808080"/>
          <w:szCs w:val="19"/>
          <w:lang w:val="en-US"/>
        </w:rPr>
        <w:t>#include</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&lt;algorithm&gt;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FF"/>
          <w:szCs w:val="19"/>
          <w:lang w:val="en-US"/>
        </w:rPr>
        <w:t>int</w:t>
      </w:r>
      <w:r w:rsidRPr="00494B2E">
        <w:rPr>
          <w:rFonts w:ascii="Courier New" w:hAnsi="Courier New" w:cs="Courier New"/>
          <w:color w:val="000000"/>
          <w:szCs w:val="19"/>
          <w:lang w:val="en-US"/>
        </w:rPr>
        <w:t xml:space="preserve"> main()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std::deque&lt;</w:t>
      </w:r>
      <w:r w:rsidRPr="00494B2E">
        <w:rPr>
          <w:rFonts w:ascii="Courier New" w:hAnsi="Courier New" w:cs="Courier New"/>
          <w:color w:val="0000FF"/>
          <w:szCs w:val="19"/>
          <w:lang w:val="en-US"/>
        </w:rPr>
        <w:t>int</w:t>
      </w:r>
      <w:r w:rsidRPr="00494B2E">
        <w:rPr>
          <w:rFonts w:ascii="Courier New" w:hAnsi="Courier New" w:cs="Courier New"/>
          <w:color w:val="000000"/>
          <w:szCs w:val="19"/>
          <w:lang w:val="en-US"/>
        </w:rPr>
        <w:t>&gt; dq{ 1, 2, 3, 4, 5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std::rotate(dq.begin(), dq.begin() + 1, dq.end());</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std::cout &lt;&lt; </w:t>
      </w:r>
      <w:r w:rsidRPr="00494B2E">
        <w:rPr>
          <w:rFonts w:ascii="Courier New" w:hAnsi="Courier New" w:cs="Courier New"/>
          <w:color w:val="A31515"/>
          <w:szCs w:val="19"/>
          <w:lang w:val="en-US"/>
        </w:rPr>
        <w:t>"Rotated deque: "</w:t>
      </w:r>
      <w:r w:rsidRPr="00494B2E">
        <w:rPr>
          <w:rFonts w:ascii="Courier New" w:hAnsi="Courier New" w:cs="Courier New"/>
          <w:color w:val="000000"/>
          <w:szCs w:val="19"/>
          <w:lang w:val="en-US"/>
        </w:rPr>
        <w: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w:t>
      </w:r>
      <w:r w:rsidRPr="00494B2E">
        <w:rPr>
          <w:rFonts w:ascii="Courier New" w:hAnsi="Courier New" w:cs="Courier New"/>
          <w:color w:val="0000FF"/>
          <w:szCs w:val="19"/>
          <w:lang w:val="en-US"/>
        </w:rPr>
        <w:t>for</w:t>
      </w:r>
      <w:r w:rsidRPr="00494B2E">
        <w:rPr>
          <w:rFonts w:ascii="Courier New" w:hAnsi="Courier New" w:cs="Courier New"/>
          <w:color w:val="000000"/>
          <w:szCs w:val="19"/>
          <w:lang w:val="en-US"/>
        </w:rPr>
        <w:t xml:space="preserve"> (</w:t>
      </w:r>
      <w:r w:rsidRPr="00494B2E">
        <w:rPr>
          <w:rFonts w:ascii="Courier New" w:hAnsi="Courier New" w:cs="Courier New"/>
          <w:color w:val="0000FF"/>
          <w:szCs w:val="19"/>
          <w:lang w:val="en-US"/>
        </w:rPr>
        <w:t>const</w:t>
      </w:r>
      <w:r w:rsidRPr="00494B2E">
        <w:rPr>
          <w:rFonts w:ascii="Courier New" w:hAnsi="Courier New" w:cs="Courier New"/>
          <w:color w:val="000000"/>
          <w:szCs w:val="19"/>
          <w:lang w:val="en-US"/>
        </w:rPr>
        <w:t xml:space="preserve"> </w:t>
      </w:r>
      <w:r w:rsidRPr="00494B2E">
        <w:rPr>
          <w:rFonts w:ascii="Courier New" w:hAnsi="Courier New" w:cs="Courier New"/>
          <w:color w:val="0000FF"/>
          <w:szCs w:val="19"/>
          <w:lang w:val="en-US"/>
        </w:rPr>
        <w:t>auto</w:t>
      </w:r>
      <w:r w:rsidRPr="00494B2E">
        <w:rPr>
          <w:rFonts w:ascii="Courier New" w:hAnsi="Courier New" w:cs="Courier New"/>
          <w:color w:val="000000"/>
          <w:szCs w:val="19"/>
          <w:lang w:val="en-US"/>
        </w:rPr>
        <w:t>&amp; element : dq)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std::cout &lt;&lt; element &lt;&lt; </w:t>
      </w:r>
      <w:r w:rsidRPr="00494B2E">
        <w:rPr>
          <w:rFonts w:ascii="Courier New" w:hAnsi="Courier New" w:cs="Courier New"/>
          <w:color w:val="A31515"/>
          <w:szCs w:val="19"/>
          <w:lang w:val="en-US"/>
        </w:rPr>
        <w:t>" "</w:t>
      </w:r>
      <w:r w:rsidRPr="00494B2E">
        <w:rPr>
          <w:rFonts w:ascii="Courier New" w:hAnsi="Courier New" w:cs="Courier New"/>
          <w:color w:val="000000"/>
          <w:szCs w:val="19"/>
          <w:lang w:val="en-US"/>
        </w:rPr>
        <w: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std::cout &lt;&lt; std::endl;</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rPr>
      </w:pPr>
      <w:r w:rsidRPr="00494B2E">
        <w:rPr>
          <w:rFonts w:ascii="Courier New" w:hAnsi="Courier New" w:cs="Courier New"/>
          <w:color w:val="000000"/>
          <w:szCs w:val="19"/>
          <w:lang w:val="en-US"/>
        </w:rPr>
        <w:t xml:space="preserve">    </w:t>
      </w:r>
      <w:r w:rsidRPr="00494B2E">
        <w:rPr>
          <w:rFonts w:ascii="Courier New" w:hAnsi="Courier New" w:cs="Courier New"/>
          <w:color w:val="0000FF"/>
          <w:szCs w:val="19"/>
        </w:rPr>
        <w:t>return</w:t>
      </w:r>
      <w:r w:rsidRPr="00494B2E">
        <w:rPr>
          <w:rFonts w:ascii="Courier New" w:hAnsi="Courier New" w:cs="Courier New"/>
          <w:color w:val="000000"/>
          <w:szCs w:val="19"/>
        </w:rPr>
        <w:t xml:space="preserve"> 0;</w:t>
      </w:r>
    </w:p>
    <w:p w:rsidR="00494B2E" w:rsidRPr="00494B2E" w:rsidRDefault="00494B2E" w:rsidP="00494B2E">
      <w:pPr>
        <w:spacing w:after="80"/>
        <w:rPr>
          <w:rFonts w:ascii="Courier New" w:hAnsi="Courier New" w:cs="Courier New"/>
          <w:color w:val="000000"/>
          <w:szCs w:val="19"/>
        </w:rPr>
      </w:pPr>
      <w:r w:rsidRPr="00494B2E">
        <w:rPr>
          <w:rFonts w:ascii="Courier New" w:hAnsi="Courier New" w:cs="Courier New"/>
          <w:color w:val="000000"/>
          <w:szCs w:val="19"/>
        </w:rPr>
        <w:t>}</w:t>
      </w:r>
    </w:p>
    <w:p w:rsidR="00494B2E" w:rsidRDefault="00494B2E" w:rsidP="00494B2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494B2E" w:rsidRPr="00570862" w:rsidRDefault="00494B2E" w:rsidP="00494B2E">
      <w:pPr>
        <w:spacing w:after="80"/>
        <w:rPr>
          <w:rFonts w:ascii="Cascadia Mono" w:hAnsi="Cascadia Mono" w:cs="Cascadia Mono"/>
          <w:color w:val="000000"/>
          <w:sz w:val="19"/>
          <w:szCs w:val="19"/>
        </w:rPr>
      </w:pPr>
      <w:r w:rsidRPr="00494B2E">
        <w:rPr>
          <w:rFonts w:ascii="Cascadia Mono" w:hAnsi="Cascadia Mono" w:cs="Cascadia Mono"/>
          <w:noProof/>
          <w:color w:val="000000"/>
          <w:sz w:val="19"/>
          <w:szCs w:val="19"/>
          <w:lang w:eastAsia="ru-RU"/>
        </w:rPr>
        <w:drawing>
          <wp:inline distT="0" distB="0" distL="0" distR="0" wp14:anchorId="0A680B28" wp14:editId="5480B5BA">
            <wp:extent cx="2114845" cy="314369"/>
            <wp:effectExtent l="0" t="0" r="0" b="9525"/>
            <wp:docPr id="629" name="Рисунок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5"/>
                    <a:stretch>
                      <a:fillRect/>
                    </a:stretch>
                  </pic:blipFill>
                  <pic:spPr>
                    <a:xfrm>
                      <a:off x="0" y="0"/>
                      <a:ext cx="2114845" cy="314369"/>
                    </a:xfrm>
                    <a:prstGeom prst="rect">
                      <a:avLst/>
                    </a:prstGeom>
                  </pic:spPr>
                </pic:pic>
              </a:graphicData>
            </a:graphic>
          </wp:inline>
        </w:drawing>
      </w:r>
    </w:p>
    <w:p w:rsidR="00494B2E" w:rsidRPr="00570862" w:rsidRDefault="00E02D8B" w:rsidP="00494B2E">
      <w:pPr>
        <w:spacing w:before="80" w:after="80"/>
        <w:rPr>
          <w:rFonts w:cs="Arial"/>
        </w:rPr>
      </w:pPr>
      <w:hyperlink w:anchor="_Последовательные_контейнеры_1" w:history="1">
        <w:r w:rsidR="00494B2E" w:rsidRPr="00570862">
          <w:rPr>
            <w:rStyle w:val="a4"/>
            <w:rFonts w:cs="Arial"/>
          </w:rPr>
          <w:t>&lt;</w:t>
        </w:r>
        <w:r w:rsidR="00494B2E" w:rsidRPr="0092657B">
          <w:rPr>
            <w:rStyle w:val="a4"/>
            <w:rFonts w:cs="Arial"/>
          </w:rPr>
          <w:t>Последовательные контейнеры</w:t>
        </w:r>
        <w:r w:rsidR="00494B2E" w:rsidRPr="00570862">
          <w:rPr>
            <w:rStyle w:val="a4"/>
            <w:rFonts w:cs="Arial"/>
          </w:rPr>
          <w:t>&gt;</w:t>
        </w:r>
      </w:hyperlink>
    </w:p>
    <w:p w:rsidR="00A5129A" w:rsidRDefault="00A5129A"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89" w:name="_rotate_copy_2"/>
      <w:bookmarkEnd w:id="589"/>
      <w:r>
        <w:rPr>
          <w:rFonts w:ascii="Arial" w:hAnsi="Arial" w:cs="Arial"/>
          <w:b/>
          <w:i w:val="0"/>
          <w:color w:val="000000" w:themeColor="text1"/>
          <w:lang w:val="en-US"/>
        </w:rPr>
        <w:t>rotate_copy</w:t>
      </w:r>
    </w:p>
    <w:p w:rsidR="00A5129A" w:rsidRPr="00D90C47" w:rsidRDefault="00A5129A" w:rsidP="00A5129A">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rotate</w:t>
      </w:r>
      <w:r w:rsidRPr="00A5129A">
        <w:t>_</w:t>
      </w:r>
      <w:r>
        <w:rPr>
          <w:lang w:val="en-US"/>
        </w:rPr>
        <w:t>copy</w:t>
      </w:r>
      <w:r w:rsidRPr="00D90C47">
        <w: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808080"/>
          <w:szCs w:val="19"/>
          <w:lang w:val="en-US"/>
        </w:rPr>
        <w:t>#include</w:t>
      </w:r>
      <w:r w:rsidRPr="00A5129A">
        <w:rPr>
          <w:rFonts w:ascii="Courier New" w:hAnsi="Courier New" w:cs="Courier New"/>
          <w:color w:val="000000"/>
          <w:szCs w:val="19"/>
          <w:lang w:val="en-US"/>
        </w:rPr>
        <w:t xml:space="preserve"> </w:t>
      </w:r>
      <w:r w:rsidRPr="00A5129A">
        <w:rPr>
          <w:rFonts w:ascii="Courier New" w:hAnsi="Courier New" w:cs="Courier New"/>
          <w:color w:val="A31515"/>
          <w:szCs w:val="19"/>
          <w:lang w:val="en-US"/>
        </w:rPr>
        <w:t>&lt;iostream&gt;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808080"/>
          <w:szCs w:val="19"/>
          <w:lang w:val="en-US"/>
        </w:rPr>
        <w:t>#include</w:t>
      </w:r>
      <w:r w:rsidRPr="00A5129A">
        <w:rPr>
          <w:rFonts w:ascii="Courier New" w:hAnsi="Courier New" w:cs="Courier New"/>
          <w:color w:val="000000"/>
          <w:szCs w:val="19"/>
          <w:lang w:val="en-US"/>
        </w:rPr>
        <w:t xml:space="preserve"> </w:t>
      </w:r>
      <w:r w:rsidRPr="00A5129A">
        <w:rPr>
          <w:rFonts w:ascii="Courier New" w:hAnsi="Courier New" w:cs="Courier New"/>
          <w:color w:val="A31515"/>
          <w:szCs w:val="19"/>
          <w:lang w:val="en-US"/>
        </w:rPr>
        <w:t>&lt;deque&gt;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808080"/>
          <w:szCs w:val="19"/>
          <w:lang w:val="en-US"/>
        </w:rPr>
        <w:t>#include</w:t>
      </w:r>
      <w:r w:rsidRPr="00A5129A">
        <w:rPr>
          <w:rFonts w:ascii="Courier New" w:hAnsi="Courier New" w:cs="Courier New"/>
          <w:color w:val="000000"/>
          <w:szCs w:val="19"/>
          <w:lang w:val="en-US"/>
        </w:rPr>
        <w:t xml:space="preserve"> </w:t>
      </w:r>
      <w:r w:rsidRPr="00A5129A">
        <w:rPr>
          <w:rFonts w:ascii="Courier New" w:hAnsi="Courier New" w:cs="Courier New"/>
          <w:color w:val="A31515"/>
          <w:szCs w:val="19"/>
          <w:lang w:val="en-US"/>
        </w:rPr>
        <w:t>&lt;algorithm&gt;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FF"/>
          <w:szCs w:val="19"/>
          <w:lang w:val="en-US"/>
        </w:rPr>
        <w:t>int</w:t>
      </w:r>
      <w:r w:rsidRPr="00A5129A">
        <w:rPr>
          <w:rFonts w:ascii="Courier New" w:hAnsi="Courier New" w:cs="Courier New"/>
          <w:color w:val="000000"/>
          <w:szCs w:val="19"/>
          <w:lang w:val="en-US"/>
        </w:rPr>
        <w:t xml:space="preserve"> main() {</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w:t>
      </w:r>
      <w:r w:rsidRPr="00A5129A">
        <w:rPr>
          <w:rFonts w:ascii="Courier New" w:hAnsi="Courier New" w:cs="Courier New"/>
          <w:color w:val="2B91AF"/>
          <w:szCs w:val="19"/>
          <w:lang w:val="en-US"/>
        </w:rPr>
        <w:t>deque</w:t>
      </w:r>
      <w:r w:rsidRPr="00A5129A">
        <w:rPr>
          <w:rFonts w:ascii="Courier New" w:hAnsi="Courier New" w:cs="Courier New"/>
          <w:color w:val="000000"/>
          <w:szCs w:val="19"/>
          <w:lang w:val="en-US"/>
        </w:rPr>
        <w:t>&lt;</w:t>
      </w:r>
      <w:r w:rsidRPr="00A5129A">
        <w:rPr>
          <w:rFonts w:ascii="Courier New" w:hAnsi="Courier New" w:cs="Courier New"/>
          <w:color w:val="0000FF"/>
          <w:szCs w:val="19"/>
          <w:lang w:val="en-US"/>
        </w:rPr>
        <w:t>int</w:t>
      </w:r>
      <w:r w:rsidRPr="00A5129A">
        <w:rPr>
          <w:rFonts w:ascii="Courier New" w:hAnsi="Courier New" w:cs="Courier New"/>
          <w:color w:val="000000"/>
          <w:szCs w:val="19"/>
          <w:lang w:val="en-US"/>
        </w:rPr>
        <w:t>&gt; dq{ 1, 2, 3, 4, 5 };</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w:t>
      </w:r>
      <w:r w:rsidRPr="00A5129A">
        <w:rPr>
          <w:rFonts w:ascii="Courier New" w:hAnsi="Courier New" w:cs="Courier New"/>
          <w:color w:val="2B91AF"/>
          <w:szCs w:val="19"/>
          <w:lang w:val="en-US"/>
        </w:rPr>
        <w:t>deque</w:t>
      </w:r>
      <w:r w:rsidRPr="00A5129A">
        <w:rPr>
          <w:rFonts w:ascii="Courier New" w:hAnsi="Courier New" w:cs="Courier New"/>
          <w:color w:val="000000"/>
          <w:szCs w:val="19"/>
          <w:lang w:val="en-US"/>
        </w:rPr>
        <w:t>&lt;</w:t>
      </w:r>
      <w:r w:rsidRPr="00A5129A">
        <w:rPr>
          <w:rFonts w:ascii="Courier New" w:hAnsi="Courier New" w:cs="Courier New"/>
          <w:color w:val="0000FF"/>
          <w:szCs w:val="19"/>
          <w:lang w:val="en-US"/>
        </w:rPr>
        <w:t>int</w:t>
      </w:r>
      <w:r w:rsidRPr="00A5129A">
        <w:rPr>
          <w:rFonts w:ascii="Courier New" w:hAnsi="Courier New" w:cs="Courier New"/>
          <w:color w:val="000000"/>
          <w:szCs w:val="19"/>
          <w:lang w:val="en-US"/>
        </w:rPr>
        <w:t>&gt; rotatedDq(dq.size());</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std::rotate_copy(dq.begin(), dq.begin() </w:t>
      </w:r>
      <w:r w:rsidRPr="00A5129A">
        <w:rPr>
          <w:rFonts w:ascii="Courier New" w:hAnsi="Courier New" w:cs="Courier New"/>
          <w:color w:val="008080"/>
          <w:szCs w:val="19"/>
          <w:lang w:val="en-US"/>
        </w:rPr>
        <w:t>+</w:t>
      </w:r>
      <w:r w:rsidRPr="00A5129A">
        <w:rPr>
          <w:rFonts w:ascii="Courier New" w:hAnsi="Courier New" w:cs="Courier New"/>
          <w:color w:val="000000"/>
          <w:szCs w:val="19"/>
          <w:lang w:val="en-US"/>
        </w:rPr>
        <w:t xml:space="preserve"> 1, dq.end(), rotatedDq.begin());</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std::cout </w:t>
      </w:r>
      <w:r w:rsidRPr="00A5129A">
        <w:rPr>
          <w:rFonts w:ascii="Courier New" w:hAnsi="Courier New" w:cs="Courier New"/>
          <w:color w:val="008080"/>
          <w:szCs w:val="19"/>
          <w:lang w:val="en-US"/>
        </w:rPr>
        <w:t>&lt;&lt;</w:t>
      </w:r>
      <w:r w:rsidRPr="00A5129A">
        <w:rPr>
          <w:rFonts w:ascii="Courier New" w:hAnsi="Courier New" w:cs="Courier New"/>
          <w:color w:val="000000"/>
          <w:szCs w:val="19"/>
          <w:lang w:val="en-US"/>
        </w:rPr>
        <w:t xml:space="preserve"> </w:t>
      </w:r>
      <w:r w:rsidRPr="00A5129A">
        <w:rPr>
          <w:rFonts w:ascii="Courier New" w:hAnsi="Courier New" w:cs="Courier New"/>
          <w:color w:val="A31515"/>
          <w:szCs w:val="19"/>
          <w:lang w:val="en-US"/>
        </w:rPr>
        <w:t>"Original deque: "</w:t>
      </w:r>
      <w:r w:rsidRPr="00A5129A">
        <w:rPr>
          <w:rFonts w:ascii="Courier New" w:hAnsi="Courier New" w:cs="Courier New"/>
          <w:color w:val="000000"/>
          <w:szCs w:val="19"/>
          <w:lang w:val="en-US"/>
        </w:rPr>
        <w: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w:t>
      </w:r>
      <w:r w:rsidRPr="00A5129A">
        <w:rPr>
          <w:rFonts w:ascii="Courier New" w:hAnsi="Courier New" w:cs="Courier New"/>
          <w:color w:val="0000FF"/>
          <w:szCs w:val="19"/>
          <w:lang w:val="en-US"/>
        </w:rPr>
        <w:t>for</w:t>
      </w:r>
      <w:r w:rsidRPr="00A5129A">
        <w:rPr>
          <w:rFonts w:ascii="Courier New" w:hAnsi="Courier New" w:cs="Courier New"/>
          <w:color w:val="000000"/>
          <w:szCs w:val="19"/>
          <w:lang w:val="en-US"/>
        </w:rPr>
        <w:t xml:space="preserve"> (</w:t>
      </w:r>
      <w:r w:rsidRPr="00A5129A">
        <w:rPr>
          <w:rFonts w:ascii="Courier New" w:hAnsi="Courier New" w:cs="Courier New"/>
          <w:color w:val="0000FF"/>
          <w:szCs w:val="19"/>
          <w:lang w:val="en-US"/>
        </w:rPr>
        <w:t>const</w:t>
      </w:r>
      <w:r w:rsidRPr="00A5129A">
        <w:rPr>
          <w:rFonts w:ascii="Courier New" w:hAnsi="Courier New" w:cs="Courier New"/>
          <w:color w:val="000000"/>
          <w:szCs w:val="19"/>
          <w:lang w:val="en-US"/>
        </w:rPr>
        <w:t xml:space="preserve"> </w:t>
      </w:r>
      <w:r w:rsidRPr="00A5129A">
        <w:rPr>
          <w:rFonts w:ascii="Courier New" w:hAnsi="Courier New" w:cs="Courier New"/>
          <w:color w:val="0000FF"/>
          <w:szCs w:val="19"/>
          <w:lang w:val="en-US"/>
        </w:rPr>
        <w:t>auto</w:t>
      </w:r>
      <w:r w:rsidRPr="00A5129A">
        <w:rPr>
          <w:rFonts w:ascii="Courier New" w:hAnsi="Courier New" w:cs="Courier New"/>
          <w:color w:val="000000"/>
          <w:szCs w:val="19"/>
          <w:lang w:val="en-US"/>
        </w:rPr>
        <w:t>&amp; element : dq) {</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std::cout </w:t>
      </w:r>
      <w:r w:rsidRPr="00A5129A">
        <w:rPr>
          <w:rFonts w:ascii="Courier New" w:hAnsi="Courier New" w:cs="Courier New"/>
          <w:color w:val="008080"/>
          <w:szCs w:val="19"/>
          <w:lang w:val="en-US"/>
        </w:rPr>
        <w:t>&lt;&lt;</w:t>
      </w:r>
      <w:r w:rsidRPr="00A5129A">
        <w:rPr>
          <w:rFonts w:ascii="Courier New" w:hAnsi="Courier New" w:cs="Courier New"/>
          <w:color w:val="000000"/>
          <w:szCs w:val="19"/>
          <w:lang w:val="en-US"/>
        </w:rPr>
        <w:t xml:space="preserve"> element </w:t>
      </w:r>
      <w:r w:rsidRPr="00A5129A">
        <w:rPr>
          <w:rFonts w:ascii="Courier New" w:hAnsi="Courier New" w:cs="Courier New"/>
          <w:color w:val="008080"/>
          <w:szCs w:val="19"/>
          <w:lang w:val="en-US"/>
        </w:rPr>
        <w:t>&lt;&lt;</w:t>
      </w:r>
      <w:r w:rsidRPr="00A5129A">
        <w:rPr>
          <w:rFonts w:ascii="Courier New" w:hAnsi="Courier New" w:cs="Courier New"/>
          <w:color w:val="000000"/>
          <w:szCs w:val="19"/>
          <w:lang w:val="en-US"/>
        </w:rPr>
        <w:t xml:space="preserve"> </w:t>
      </w:r>
      <w:r w:rsidRPr="00A5129A">
        <w:rPr>
          <w:rFonts w:ascii="Courier New" w:hAnsi="Courier New" w:cs="Courier New"/>
          <w:color w:val="A31515"/>
          <w:szCs w:val="19"/>
          <w:lang w:val="en-US"/>
        </w:rPr>
        <w:t>" "</w:t>
      </w:r>
      <w:r w:rsidRPr="00A5129A">
        <w:rPr>
          <w:rFonts w:ascii="Courier New" w:hAnsi="Courier New" w:cs="Courier New"/>
          <w:color w:val="000000"/>
          <w:szCs w:val="19"/>
          <w:lang w:val="en-US"/>
        </w:rPr>
        <w: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std::cout </w:t>
      </w:r>
      <w:r w:rsidRPr="00A5129A">
        <w:rPr>
          <w:rFonts w:ascii="Courier New" w:hAnsi="Courier New" w:cs="Courier New"/>
          <w:color w:val="008080"/>
          <w:szCs w:val="19"/>
          <w:lang w:val="en-US"/>
        </w:rPr>
        <w:t>&lt;&lt;</w:t>
      </w:r>
      <w:r w:rsidRPr="00A5129A">
        <w:rPr>
          <w:rFonts w:ascii="Courier New" w:hAnsi="Courier New" w:cs="Courier New"/>
          <w:color w:val="000000"/>
          <w:szCs w:val="19"/>
          <w:lang w:val="en-US"/>
        </w:rPr>
        <w:t xml:space="preserve"> std::endl;</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std::cout </w:t>
      </w:r>
      <w:r w:rsidRPr="00A5129A">
        <w:rPr>
          <w:rFonts w:ascii="Courier New" w:hAnsi="Courier New" w:cs="Courier New"/>
          <w:color w:val="008080"/>
          <w:szCs w:val="19"/>
          <w:lang w:val="en-US"/>
        </w:rPr>
        <w:t>&lt;&lt;</w:t>
      </w:r>
      <w:r w:rsidRPr="00A5129A">
        <w:rPr>
          <w:rFonts w:ascii="Courier New" w:hAnsi="Courier New" w:cs="Courier New"/>
          <w:color w:val="000000"/>
          <w:szCs w:val="19"/>
          <w:lang w:val="en-US"/>
        </w:rPr>
        <w:t xml:space="preserve"> </w:t>
      </w:r>
      <w:r w:rsidRPr="00A5129A">
        <w:rPr>
          <w:rFonts w:ascii="Courier New" w:hAnsi="Courier New" w:cs="Courier New"/>
          <w:color w:val="A31515"/>
          <w:szCs w:val="19"/>
          <w:lang w:val="en-US"/>
        </w:rPr>
        <w:t>"Rotated deque: "</w:t>
      </w:r>
      <w:r w:rsidRPr="00A5129A">
        <w:rPr>
          <w:rFonts w:ascii="Courier New" w:hAnsi="Courier New" w:cs="Courier New"/>
          <w:color w:val="000000"/>
          <w:szCs w:val="19"/>
          <w:lang w:val="en-US"/>
        </w:rPr>
        <w: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w:t>
      </w:r>
      <w:r w:rsidRPr="00A5129A">
        <w:rPr>
          <w:rFonts w:ascii="Courier New" w:hAnsi="Courier New" w:cs="Courier New"/>
          <w:color w:val="0000FF"/>
          <w:szCs w:val="19"/>
          <w:lang w:val="en-US"/>
        </w:rPr>
        <w:t>for</w:t>
      </w:r>
      <w:r w:rsidRPr="00A5129A">
        <w:rPr>
          <w:rFonts w:ascii="Courier New" w:hAnsi="Courier New" w:cs="Courier New"/>
          <w:color w:val="000000"/>
          <w:szCs w:val="19"/>
          <w:lang w:val="en-US"/>
        </w:rPr>
        <w:t xml:space="preserve"> (</w:t>
      </w:r>
      <w:r w:rsidRPr="00A5129A">
        <w:rPr>
          <w:rFonts w:ascii="Courier New" w:hAnsi="Courier New" w:cs="Courier New"/>
          <w:color w:val="0000FF"/>
          <w:szCs w:val="19"/>
          <w:lang w:val="en-US"/>
        </w:rPr>
        <w:t>const</w:t>
      </w:r>
      <w:r w:rsidRPr="00A5129A">
        <w:rPr>
          <w:rFonts w:ascii="Courier New" w:hAnsi="Courier New" w:cs="Courier New"/>
          <w:color w:val="000000"/>
          <w:szCs w:val="19"/>
          <w:lang w:val="en-US"/>
        </w:rPr>
        <w:t xml:space="preserve"> </w:t>
      </w:r>
      <w:r w:rsidRPr="00A5129A">
        <w:rPr>
          <w:rFonts w:ascii="Courier New" w:hAnsi="Courier New" w:cs="Courier New"/>
          <w:color w:val="0000FF"/>
          <w:szCs w:val="19"/>
          <w:lang w:val="en-US"/>
        </w:rPr>
        <w:t>auto</w:t>
      </w:r>
      <w:r w:rsidRPr="00A5129A">
        <w:rPr>
          <w:rFonts w:ascii="Courier New" w:hAnsi="Courier New" w:cs="Courier New"/>
          <w:color w:val="000000"/>
          <w:szCs w:val="19"/>
          <w:lang w:val="en-US"/>
        </w:rPr>
        <w:t>&amp; element : rotatedDq) {</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std::cout </w:t>
      </w:r>
      <w:r w:rsidRPr="00A5129A">
        <w:rPr>
          <w:rFonts w:ascii="Courier New" w:hAnsi="Courier New" w:cs="Courier New"/>
          <w:color w:val="008080"/>
          <w:szCs w:val="19"/>
          <w:lang w:val="en-US"/>
        </w:rPr>
        <w:t>&lt;&lt;</w:t>
      </w:r>
      <w:r w:rsidRPr="00A5129A">
        <w:rPr>
          <w:rFonts w:ascii="Courier New" w:hAnsi="Courier New" w:cs="Courier New"/>
          <w:color w:val="000000"/>
          <w:szCs w:val="19"/>
          <w:lang w:val="en-US"/>
        </w:rPr>
        <w:t xml:space="preserve"> element </w:t>
      </w:r>
      <w:r w:rsidRPr="00A5129A">
        <w:rPr>
          <w:rFonts w:ascii="Courier New" w:hAnsi="Courier New" w:cs="Courier New"/>
          <w:color w:val="008080"/>
          <w:szCs w:val="19"/>
          <w:lang w:val="en-US"/>
        </w:rPr>
        <w:t>&lt;&lt;</w:t>
      </w:r>
      <w:r w:rsidRPr="00A5129A">
        <w:rPr>
          <w:rFonts w:ascii="Courier New" w:hAnsi="Courier New" w:cs="Courier New"/>
          <w:color w:val="000000"/>
          <w:szCs w:val="19"/>
          <w:lang w:val="en-US"/>
        </w:rPr>
        <w:t xml:space="preserve"> </w:t>
      </w:r>
      <w:r w:rsidRPr="00A5129A">
        <w:rPr>
          <w:rFonts w:ascii="Courier New" w:hAnsi="Courier New" w:cs="Courier New"/>
          <w:color w:val="A31515"/>
          <w:szCs w:val="19"/>
          <w:lang w:val="en-US"/>
        </w:rPr>
        <w:t>" "</w:t>
      </w:r>
      <w:r w:rsidRPr="00A5129A">
        <w:rPr>
          <w:rFonts w:ascii="Courier New" w:hAnsi="Courier New" w:cs="Courier New"/>
          <w:color w:val="000000"/>
          <w:szCs w:val="19"/>
          <w:lang w:val="en-US"/>
        </w:rPr>
        <w: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std::cout </w:t>
      </w:r>
      <w:r w:rsidRPr="00A5129A">
        <w:rPr>
          <w:rFonts w:ascii="Courier New" w:hAnsi="Courier New" w:cs="Courier New"/>
          <w:color w:val="008080"/>
          <w:szCs w:val="19"/>
          <w:lang w:val="en-US"/>
        </w:rPr>
        <w:t>&lt;&lt;</w:t>
      </w:r>
      <w:r w:rsidRPr="00A5129A">
        <w:rPr>
          <w:rFonts w:ascii="Courier New" w:hAnsi="Courier New" w:cs="Courier New"/>
          <w:color w:val="000000"/>
          <w:szCs w:val="19"/>
          <w:lang w:val="en-US"/>
        </w:rPr>
        <w:t xml:space="preserve"> std::endl;</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p>
    <w:p w:rsidR="00A5129A" w:rsidRPr="00A5129A" w:rsidRDefault="00A5129A" w:rsidP="00A5129A">
      <w:pPr>
        <w:autoSpaceDE w:val="0"/>
        <w:autoSpaceDN w:val="0"/>
        <w:adjustRightInd w:val="0"/>
        <w:spacing w:after="0" w:line="240" w:lineRule="auto"/>
        <w:rPr>
          <w:rFonts w:ascii="Courier New" w:hAnsi="Courier New" w:cs="Courier New"/>
          <w:color w:val="000000"/>
          <w:szCs w:val="19"/>
        </w:rPr>
      </w:pPr>
      <w:r w:rsidRPr="00A5129A">
        <w:rPr>
          <w:rFonts w:ascii="Courier New" w:hAnsi="Courier New" w:cs="Courier New"/>
          <w:color w:val="000000"/>
          <w:szCs w:val="19"/>
          <w:lang w:val="en-US"/>
        </w:rPr>
        <w:t xml:space="preserve">    </w:t>
      </w:r>
      <w:r w:rsidRPr="00A5129A">
        <w:rPr>
          <w:rFonts w:ascii="Courier New" w:hAnsi="Courier New" w:cs="Courier New"/>
          <w:color w:val="0000FF"/>
          <w:szCs w:val="19"/>
        </w:rPr>
        <w:t>return</w:t>
      </w:r>
      <w:r w:rsidRPr="00A5129A">
        <w:rPr>
          <w:rFonts w:ascii="Courier New" w:hAnsi="Courier New" w:cs="Courier New"/>
          <w:color w:val="000000"/>
          <w:szCs w:val="19"/>
        </w:rPr>
        <w:t xml:space="preserve"> 0;</w:t>
      </w:r>
    </w:p>
    <w:p w:rsidR="00A5129A" w:rsidRPr="00A5129A" w:rsidRDefault="00A5129A" w:rsidP="00A5129A">
      <w:pPr>
        <w:spacing w:after="80"/>
        <w:rPr>
          <w:rFonts w:ascii="Courier New" w:hAnsi="Courier New" w:cs="Courier New"/>
          <w:color w:val="000000"/>
          <w:szCs w:val="19"/>
        </w:rPr>
      </w:pPr>
      <w:r w:rsidRPr="00A5129A">
        <w:rPr>
          <w:rFonts w:ascii="Courier New" w:hAnsi="Courier New" w:cs="Courier New"/>
          <w:color w:val="000000"/>
          <w:szCs w:val="19"/>
        </w:rPr>
        <w:t>}</w:t>
      </w:r>
    </w:p>
    <w:p w:rsidR="00A5129A" w:rsidRDefault="00A5129A" w:rsidP="00A5129A">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5129A" w:rsidRPr="00570862" w:rsidRDefault="00A5129A" w:rsidP="00A5129A">
      <w:pPr>
        <w:spacing w:after="80"/>
        <w:rPr>
          <w:rFonts w:ascii="Cascadia Mono" w:hAnsi="Cascadia Mono" w:cs="Cascadia Mono"/>
          <w:color w:val="000000"/>
          <w:sz w:val="19"/>
          <w:szCs w:val="19"/>
        </w:rPr>
      </w:pPr>
      <w:r w:rsidRPr="00A5129A">
        <w:rPr>
          <w:rFonts w:ascii="Cascadia Mono" w:hAnsi="Cascadia Mono" w:cs="Cascadia Mono"/>
          <w:noProof/>
          <w:color w:val="000000"/>
          <w:sz w:val="19"/>
          <w:szCs w:val="19"/>
          <w:lang w:eastAsia="ru-RU"/>
        </w:rPr>
        <w:drawing>
          <wp:inline distT="0" distB="0" distL="0" distR="0" wp14:anchorId="68C88340" wp14:editId="6F60108E">
            <wp:extent cx="2200582" cy="457264"/>
            <wp:effectExtent l="0" t="0" r="0" b="0"/>
            <wp:docPr id="637" name="Рисунок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6"/>
                    <a:stretch>
                      <a:fillRect/>
                    </a:stretch>
                  </pic:blipFill>
                  <pic:spPr>
                    <a:xfrm>
                      <a:off x="0" y="0"/>
                      <a:ext cx="2200582" cy="457264"/>
                    </a:xfrm>
                    <a:prstGeom prst="rect">
                      <a:avLst/>
                    </a:prstGeom>
                  </pic:spPr>
                </pic:pic>
              </a:graphicData>
            </a:graphic>
          </wp:inline>
        </w:drawing>
      </w:r>
    </w:p>
    <w:p w:rsidR="00AC7131" w:rsidRDefault="00E02D8B" w:rsidP="00A5129A">
      <w:pPr>
        <w:spacing w:before="80" w:after="80"/>
        <w:rPr>
          <w:rFonts w:cs="Arial"/>
          <w:lang w:val="en-US"/>
        </w:rPr>
      </w:pPr>
      <w:hyperlink w:anchor="_Последовательные_контейнеры_1" w:history="1">
        <w:r w:rsidR="00A5129A" w:rsidRPr="00570862">
          <w:rPr>
            <w:rStyle w:val="a4"/>
            <w:rFonts w:cs="Arial"/>
          </w:rPr>
          <w:t>&lt;</w:t>
        </w:r>
        <w:r w:rsidR="00A5129A" w:rsidRPr="0092657B">
          <w:rPr>
            <w:rStyle w:val="a4"/>
            <w:rFonts w:cs="Arial"/>
          </w:rPr>
          <w:t>Последовательные контейнеры</w:t>
        </w:r>
        <w:r w:rsidR="00A5129A" w:rsidRPr="00570862">
          <w:rPr>
            <w:rStyle w:val="a4"/>
            <w:rFonts w:cs="Arial"/>
          </w:rPr>
          <w:t>&gt;</w:t>
        </w:r>
      </w:hyperlink>
    </w:p>
    <w:p w:rsidR="00AC7131" w:rsidRDefault="00AC7131"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90" w:name="_stable_partition_2"/>
      <w:bookmarkEnd w:id="590"/>
      <w:r>
        <w:rPr>
          <w:rFonts w:ascii="Arial" w:hAnsi="Arial" w:cs="Arial"/>
          <w:b/>
          <w:i w:val="0"/>
          <w:color w:val="000000" w:themeColor="text1"/>
          <w:lang w:val="en-US"/>
        </w:rPr>
        <w:t>stable_partition</w:t>
      </w:r>
    </w:p>
    <w:p w:rsidR="00AC7131" w:rsidRPr="00D90C47" w:rsidRDefault="00AC7131" w:rsidP="00AC7131">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stable</w:t>
      </w:r>
      <w:r w:rsidRPr="00AC7131">
        <w:t>_</w:t>
      </w:r>
      <w:r>
        <w:rPr>
          <w:lang w:val="en-US"/>
        </w:rPr>
        <w:t>partition</w:t>
      </w:r>
      <w:r w:rsidRPr="00D90C47">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808080"/>
          <w:szCs w:val="19"/>
          <w:lang w:val="en-US"/>
        </w:rPr>
        <w:t>#include</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&lt;iostream&gt;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808080"/>
          <w:szCs w:val="19"/>
          <w:lang w:val="en-US"/>
        </w:rPr>
        <w:t>#include</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&lt;deque&gt;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808080"/>
          <w:szCs w:val="19"/>
          <w:lang w:val="en-US"/>
        </w:rPr>
        <w:t>#include</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&lt;algorithm&gt;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 xml:space="preserve"> main()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std::deque&lt;</w:t>
      </w: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&gt; dq{ 1, 2, 3, 4, 5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auto</w:t>
      </w:r>
      <w:r w:rsidRPr="00AC7131">
        <w:rPr>
          <w:rFonts w:ascii="Courier New" w:hAnsi="Courier New" w:cs="Courier New"/>
          <w:color w:val="000000"/>
          <w:szCs w:val="19"/>
          <w:lang w:val="en-US"/>
        </w:rPr>
        <w:t xml:space="preserve"> isEven = [](</w:t>
      </w: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 xml:space="preserve"> num) { </w:t>
      </w:r>
      <w:r w:rsidRPr="00AC7131">
        <w:rPr>
          <w:rFonts w:ascii="Courier New" w:hAnsi="Courier New" w:cs="Courier New"/>
          <w:color w:val="0000FF"/>
          <w:szCs w:val="19"/>
          <w:lang w:val="en-US"/>
        </w:rPr>
        <w:t>return</w:t>
      </w:r>
      <w:r w:rsidRPr="00AC7131">
        <w:rPr>
          <w:rFonts w:ascii="Courier New" w:hAnsi="Courier New" w:cs="Courier New"/>
          <w:color w:val="000000"/>
          <w:szCs w:val="19"/>
          <w:lang w:val="en-US"/>
        </w:rPr>
        <w:t xml:space="preserve"> num % 2 == 0;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std::stable_partition(dq.begin(), dq.end(), isEven);</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&lt;&lt; </w:t>
      </w:r>
      <w:r w:rsidRPr="00AC7131">
        <w:rPr>
          <w:rFonts w:ascii="Courier New" w:hAnsi="Courier New" w:cs="Courier New"/>
          <w:color w:val="A31515"/>
          <w:szCs w:val="19"/>
          <w:lang w:val="en-US"/>
        </w:rPr>
        <w:t>"Partitioned deque: "</w:t>
      </w:r>
      <w:r w:rsidRPr="00AC7131">
        <w:rPr>
          <w:rFonts w:ascii="Courier New" w:hAnsi="Courier New" w:cs="Courier New"/>
          <w:color w:val="000000"/>
          <w:szCs w:val="19"/>
          <w:lang w:val="en-US"/>
        </w:rPr>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for</w:t>
      </w: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const</w:t>
      </w: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auto</w:t>
      </w:r>
      <w:r w:rsidRPr="00AC7131">
        <w:rPr>
          <w:rFonts w:ascii="Courier New" w:hAnsi="Courier New" w:cs="Courier New"/>
          <w:color w:val="000000"/>
          <w:szCs w:val="19"/>
          <w:lang w:val="en-US"/>
        </w:rPr>
        <w:t>&amp; element : dq)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&lt;&lt; element &lt;&lt; </w:t>
      </w:r>
      <w:r w:rsidRPr="00AC7131">
        <w:rPr>
          <w:rFonts w:ascii="Courier New" w:hAnsi="Courier New" w:cs="Courier New"/>
          <w:color w:val="A31515"/>
          <w:szCs w:val="19"/>
          <w:lang w:val="en-US"/>
        </w:rPr>
        <w:t>" "</w:t>
      </w:r>
      <w:r w:rsidRPr="00AC7131">
        <w:rPr>
          <w:rFonts w:ascii="Courier New" w:hAnsi="Courier New" w:cs="Courier New"/>
          <w:color w:val="000000"/>
          <w:szCs w:val="19"/>
          <w:lang w:val="en-US"/>
        </w:rPr>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&lt;&lt; std::endl;</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rPr>
        <w:t>return</w:t>
      </w:r>
      <w:r w:rsidRPr="00AC7131">
        <w:rPr>
          <w:rFonts w:ascii="Courier New" w:hAnsi="Courier New" w:cs="Courier New"/>
          <w:color w:val="000000"/>
          <w:szCs w:val="19"/>
        </w:rPr>
        <w:t xml:space="preserve"> 0;</w:t>
      </w:r>
    </w:p>
    <w:p w:rsidR="00AC7131" w:rsidRPr="00AC7131" w:rsidRDefault="00AC7131" w:rsidP="00AC7131">
      <w:pPr>
        <w:spacing w:after="80"/>
        <w:rPr>
          <w:rFonts w:ascii="Courier New" w:hAnsi="Courier New" w:cs="Courier New"/>
          <w:color w:val="000000"/>
          <w:szCs w:val="19"/>
        </w:rPr>
      </w:pPr>
      <w:r w:rsidRPr="00AC7131">
        <w:rPr>
          <w:rFonts w:ascii="Courier New" w:hAnsi="Courier New" w:cs="Courier New"/>
          <w:color w:val="000000"/>
          <w:szCs w:val="19"/>
        </w:rPr>
        <w:t>}</w:t>
      </w:r>
    </w:p>
    <w:p w:rsidR="00AC7131" w:rsidRDefault="00AC7131" w:rsidP="00AC7131">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C7131" w:rsidRPr="00570862" w:rsidRDefault="00AC7131" w:rsidP="00AC7131">
      <w:pPr>
        <w:spacing w:after="80"/>
        <w:rPr>
          <w:rFonts w:ascii="Cascadia Mono" w:hAnsi="Cascadia Mono" w:cs="Cascadia Mono"/>
          <w:color w:val="000000"/>
          <w:sz w:val="19"/>
          <w:szCs w:val="19"/>
        </w:rPr>
      </w:pPr>
      <w:r w:rsidRPr="00AC7131">
        <w:rPr>
          <w:rFonts w:ascii="Cascadia Mono" w:hAnsi="Cascadia Mono" w:cs="Cascadia Mono"/>
          <w:noProof/>
          <w:color w:val="000000"/>
          <w:sz w:val="19"/>
          <w:szCs w:val="19"/>
          <w:lang w:eastAsia="ru-RU"/>
        </w:rPr>
        <w:drawing>
          <wp:inline distT="0" distB="0" distL="0" distR="0" wp14:anchorId="5367FD6A" wp14:editId="57719FA7">
            <wp:extent cx="2476846" cy="257211"/>
            <wp:effectExtent l="0" t="0" r="0" b="9525"/>
            <wp:docPr id="645" name="Рисунок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7"/>
                    <a:stretch>
                      <a:fillRect/>
                    </a:stretch>
                  </pic:blipFill>
                  <pic:spPr>
                    <a:xfrm>
                      <a:off x="0" y="0"/>
                      <a:ext cx="2476846" cy="257211"/>
                    </a:xfrm>
                    <a:prstGeom prst="rect">
                      <a:avLst/>
                    </a:prstGeom>
                  </pic:spPr>
                </pic:pic>
              </a:graphicData>
            </a:graphic>
          </wp:inline>
        </w:drawing>
      </w:r>
    </w:p>
    <w:p w:rsidR="00AC7131" w:rsidRPr="00570862" w:rsidRDefault="00E02D8B" w:rsidP="00AC7131">
      <w:pPr>
        <w:spacing w:before="80" w:after="80"/>
        <w:rPr>
          <w:rFonts w:cs="Arial"/>
        </w:rPr>
      </w:pPr>
      <w:hyperlink w:anchor="_Последовательные_контейнеры_1" w:history="1">
        <w:r w:rsidR="00AC7131" w:rsidRPr="00570862">
          <w:rPr>
            <w:rStyle w:val="a4"/>
            <w:rFonts w:cs="Arial"/>
          </w:rPr>
          <w:t>&lt;</w:t>
        </w:r>
        <w:r w:rsidR="00AC7131" w:rsidRPr="0092657B">
          <w:rPr>
            <w:rStyle w:val="a4"/>
            <w:rFonts w:cs="Arial"/>
          </w:rPr>
          <w:t>Последовательные контейнеры</w:t>
        </w:r>
        <w:r w:rsidR="00AC7131" w:rsidRPr="00570862">
          <w:rPr>
            <w:rStyle w:val="a4"/>
            <w:rFonts w:cs="Arial"/>
          </w:rPr>
          <w:t>&gt;</w:t>
        </w:r>
      </w:hyperlink>
    </w:p>
    <w:p w:rsidR="00AC7131" w:rsidRDefault="00AC7131"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91" w:name="_transform_2"/>
      <w:bookmarkEnd w:id="591"/>
      <w:r>
        <w:rPr>
          <w:rFonts w:ascii="Arial" w:hAnsi="Arial" w:cs="Arial"/>
          <w:b/>
          <w:i w:val="0"/>
          <w:color w:val="000000" w:themeColor="text1"/>
          <w:lang w:val="en-US"/>
        </w:rPr>
        <w:t>transform</w:t>
      </w:r>
    </w:p>
    <w:p w:rsidR="00AC7131" w:rsidRPr="00D90C47" w:rsidRDefault="00AC7131" w:rsidP="00AC7131">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transform</w:t>
      </w:r>
      <w:r w:rsidRPr="00D90C47">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808080"/>
          <w:szCs w:val="19"/>
          <w:lang w:val="en-US"/>
        </w:rPr>
        <w:t>#include</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&lt;iostream&gt;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808080"/>
          <w:szCs w:val="19"/>
          <w:lang w:val="en-US"/>
        </w:rPr>
        <w:t>#include</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&lt;deque&gt;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808080"/>
          <w:szCs w:val="19"/>
          <w:lang w:val="en-US"/>
        </w:rPr>
        <w:t>#include</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&lt;algorithm&gt;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 xml:space="preserve"> main()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std::deque&lt;</w:t>
      </w: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&gt; dq{ 1, 2, 3, 4, 5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std::deque&lt;</w:t>
      </w: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&gt; result(dq.size());</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std::transform(dq.begin(), dq.end(), result.begin(), [](</w:t>
      </w: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 xml:space="preserve"> num)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return</w:t>
      </w:r>
      <w:r w:rsidRPr="00AC7131">
        <w:rPr>
          <w:rFonts w:ascii="Courier New" w:hAnsi="Courier New" w:cs="Courier New"/>
          <w:color w:val="000000"/>
          <w:szCs w:val="19"/>
          <w:lang w:val="en-US"/>
        </w:rPr>
        <w:t xml:space="preserve"> num * 2;</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&lt;&lt; </w:t>
      </w:r>
      <w:r w:rsidRPr="00AC7131">
        <w:rPr>
          <w:rFonts w:ascii="Courier New" w:hAnsi="Courier New" w:cs="Courier New"/>
          <w:color w:val="A31515"/>
          <w:szCs w:val="19"/>
          <w:lang w:val="en-US"/>
        </w:rPr>
        <w:t>"Transformed deque: "</w:t>
      </w:r>
      <w:r w:rsidRPr="00AC7131">
        <w:rPr>
          <w:rFonts w:ascii="Courier New" w:hAnsi="Courier New" w:cs="Courier New"/>
          <w:color w:val="000000"/>
          <w:szCs w:val="19"/>
          <w:lang w:val="en-US"/>
        </w:rPr>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for</w:t>
      </w: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const</w:t>
      </w: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auto</w:t>
      </w:r>
      <w:r w:rsidRPr="00AC7131">
        <w:rPr>
          <w:rFonts w:ascii="Courier New" w:hAnsi="Courier New" w:cs="Courier New"/>
          <w:color w:val="000000"/>
          <w:szCs w:val="19"/>
          <w:lang w:val="en-US"/>
        </w:rPr>
        <w:t>&amp; element : result)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&lt;&lt; element &lt;&lt; </w:t>
      </w:r>
      <w:r w:rsidRPr="00AC7131">
        <w:rPr>
          <w:rFonts w:ascii="Courier New" w:hAnsi="Courier New" w:cs="Courier New"/>
          <w:color w:val="A31515"/>
          <w:szCs w:val="19"/>
          <w:lang w:val="en-US"/>
        </w:rPr>
        <w:t>" "</w:t>
      </w:r>
      <w:r w:rsidRPr="00AC7131">
        <w:rPr>
          <w:rFonts w:ascii="Courier New" w:hAnsi="Courier New" w:cs="Courier New"/>
          <w:color w:val="000000"/>
          <w:szCs w:val="19"/>
          <w:lang w:val="en-US"/>
        </w:rPr>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&lt;&lt; std::endl;</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rPr>
        <w:t>return</w:t>
      </w:r>
      <w:r w:rsidRPr="00AC7131">
        <w:rPr>
          <w:rFonts w:ascii="Courier New" w:hAnsi="Courier New" w:cs="Courier New"/>
          <w:color w:val="000000"/>
          <w:szCs w:val="19"/>
        </w:rPr>
        <w:t xml:space="preserve"> 0;</w:t>
      </w:r>
    </w:p>
    <w:p w:rsidR="00AC7131" w:rsidRPr="00AC7131" w:rsidRDefault="00AC7131" w:rsidP="00AC7131">
      <w:pPr>
        <w:spacing w:after="80"/>
        <w:rPr>
          <w:rFonts w:ascii="Courier New" w:hAnsi="Courier New" w:cs="Courier New"/>
          <w:color w:val="000000"/>
          <w:szCs w:val="19"/>
        </w:rPr>
      </w:pPr>
      <w:r w:rsidRPr="00AC7131">
        <w:rPr>
          <w:rFonts w:ascii="Courier New" w:hAnsi="Courier New" w:cs="Courier New"/>
          <w:color w:val="000000"/>
          <w:szCs w:val="19"/>
        </w:rPr>
        <w:t>}</w:t>
      </w:r>
    </w:p>
    <w:p w:rsidR="00AC7131" w:rsidRDefault="00AC7131" w:rsidP="00AC7131">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C7131" w:rsidRPr="00570862" w:rsidRDefault="00AC7131" w:rsidP="00AC7131">
      <w:pPr>
        <w:spacing w:after="80"/>
        <w:rPr>
          <w:rFonts w:ascii="Cascadia Mono" w:hAnsi="Cascadia Mono" w:cs="Cascadia Mono"/>
          <w:color w:val="000000"/>
          <w:sz w:val="19"/>
          <w:szCs w:val="19"/>
        </w:rPr>
      </w:pPr>
      <w:r w:rsidRPr="00AC7131">
        <w:rPr>
          <w:rFonts w:ascii="Cascadia Mono" w:hAnsi="Cascadia Mono" w:cs="Cascadia Mono"/>
          <w:noProof/>
          <w:color w:val="000000"/>
          <w:sz w:val="19"/>
          <w:szCs w:val="19"/>
          <w:lang w:eastAsia="ru-RU"/>
        </w:rPr>
        <w:drawing>
          <wp:inline distT="0" distB="0" distL="0" distR="0" wp14:anchorId="3D06A2D5" wp14:editId="42A1A510">
            <wp:extent cx="2562583" cy="247685"/>
            <wp:effectExtent l="0" t="0" r="0" b="0"/>
            <wp:docPr id="655" name="Рисунок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8"/>
                    <a:stretch>
                      <a:fillRect/>
                    </a:stretch>
                  </pic:blipFill>
                  <pic:spPr>
                    <a:xfrm>
                      <a:off x="0" y="0"/>
                      <a:ext cx="2562583" cy="247685"/>
                    </a:xfrm>
                    <a:prstGeom prst="rect">
                      <a:avLst/>
                    </a:prstGeom>
                  </pic:spPr>
                </pic:pic>
              </a:graphicData>
            </a:graphic>
          </wp:inline>
        </w:drawing>
      </w:r>
    </w:p>
    <w:p w:rsidR="00AC7131" w:rsidRDefault="00E02D8B" w:rsidP="00AC7131">
      <w:pPr>
        <w:spacing w:before="80" w:after="80"/>
        <w:rPr>
          <w:rFonts w:cs="Arial"/>
          <w:lang w:val="en-US"/>
        </w:rPr>
      </w:pPr>
      <w:hyperlink w:anchor="_Последовательные_контейнеры_1" w:history="1">
        <w:r w:rsidR="00AC7131" w:rsidRPr="00570862">
          <w:rPr>
            <w:rStyle w:val="a4"/>
            <w:rFonts w:cs="Arial"/>
          </w:rPr>
          <w:t>&lt;</w:t>
        </w:r>
        <w:r w:rsidR="00AC7131" w:rsidRPr="0092657B">
          <w:rPr>
            <w:rStyle w:val="a4"/>
            <w:rFonts w:cs="Arial"/>
          </w:rPr>
          <w:t>Последовательные контейнеры</w:t>
        </w:r>
        <w:r w:rsidR="00AC7131" w:rsidRPr="00570862">
          <w:rPr>
            <w:rStyle w:val="a4"/>
            <w:rFonts w:cs="Arial"/>
          </w:rPr>
          <w:t>&gt;</w:t>
        </w:r>
      </w:hyperlink>
    </w:p>
    <w:p w:rsidR="00233676" w:rsidRDefault="00233676"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92" w:name="_unique_2"/>
      <w:bookmarkEnd w:id="592"/>
      <w:r>
        <w:rPr>
          <w:rFonts w:ascii="Arial" w:hAnsi="Arial" w:cs="Arial"/>
          <w:b/>
          <w:i w:val="0"/>
          <w:color w:val="000000" w:themeColor="text1"/>
          <w:lang w:val="en-US"/>
        </w:rPr>
        <w:t>unique</w:t>
      </w:r>
    </w:p>
    <w:p w:rsidR="00233676" w:rsidRPr="00D90C47" w:rsidRDefault="00233676" w:rsidP="00233676">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unique</w:t>
      </w:r>
      <w:r w:rsidRPr="00D90C47">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rPr>
      </w:pPr>
      <w:r w:rsidRPr="00233676">
        <w:rPr>
          <w:rFonts w:ascii="Courier New" w:hAnsi="Courier New" w:cs="Courier New"/>
          <w:color w:val="808080"/>
          <w:szCs w:val="19"/>
        </w:rPr>
        <w:t>#include</w:t>
      </w:r>
      <w:r w:rsidRPr="00233676">
        <w:rPr>
          <w:rFonts w:ascii="Courier New" w:hAnsi="Courier New" w:cs="Courier New"/>
          <w:color w:val="000000"/>
          <w:szCs w:val="19"/>
        </w:rPr>
        <w:t xml:space="preserve"> </w:t>
      </w:r>
      <w:r w:rsidRPr="00233676">
        <w:rPr>
          <w:rFonts w:ascii="Courier New" w:hAnsi="Courier New" w:cs="Courier New"/>
          <w:color w:val="A31515"/>
          <w:szCs w:val="19"/>
        </w:rPr>
        <w:t>&lt;iostream&gt;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808080"/>
          <w:szCs w:val="19"/>
          <w:lang w:val="en-US"/>
        </w:rPr>
        <w:t>#include</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&lt;deque&gt;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808080"/>
          <w:szCs w:val="19"/>
          <w:lang w:val="en-US"/>
        </w:rPr>
        <w:t>#include</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&lt;algorithm&gt;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FF"/>
          <w:szCs w:val="19"/>
          <w:lang w:val="en-US"/>
        </w:rPr>
        <w:t>int</w:t>
      </w:r>
      <w:r w:rsidRPr="00233676">
        <w:rPr>
          <w:rFonts w:ascii="Courier New" w:hAnsi="Courier New" w:cs="Courier New"/>
          <w:color w:val="000000"/>
          <w:szCs w:val="19"/>
          <w:lang w:val="en-US"/>
        </w:rPr>
        <w:t xml:space="preserve"> main()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std::deque&lt;</w:t>
      </w:r>
      <w:r w:rsidRPr="00233676">
        <w:rPr>
          <w:rFonts w:ascii="Courier New" w:hAnsi="Courier New" w:cs="Courier New"/>
          <w:color w:val="0000FF"/>
          <w:szCs w:val="19"/>
          <w:lang w:val="en-US"/>
        </w:rPr>
        <w:t>int</w:t>
      </w:r>
      <w:r w:rsidRPr="00233676">
        <w:rPr>
          <w:rFonts w:ascii="Courier New" w:hAnsi="Courier New" w:cs="Courier New"/>
          <w:color w:val="000000"/>
          <w:szCs w:val="19"/>
          <w:lang w:val="en-US"/>
        </w:rPr>
        <w:t>&gt; dq{ 1, 2, 2, 3, 3, 3, 4, 5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auto</w:t>
      </w:r>
      <w:r w:rsidRPr="00233676">
        <w:rPr>
          <w:rFonts w:ascii="Courier New" w:hAnsi="Courier New" w:cs="Courier New"/>
          <w:color w:val="000000"/>
          <w:szCs w:val="19"/>
          <w:lang w:val="en-US"/>
        </w:rPr>
        <w:t xml:space="preserve"> last = std::unique(dq.begin(), dq.end());</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&lt;&lt; </w:t>
      </w:r>
      <w:r w:rsidRPr="00233676">
        <w:rPr>
          <w:rFonts w:ascii="Courier New" w:hAnsi="Courier New" w:cs="Courier New"/>
          <w:color w:val="A31515"/>
          <w:szCs w:val="19"/>
          <w:lang w:val="en-US"/>
        </w:rPr>
        <w:t>"Unique elements in deque: "</w:t>
      </w:r>
      <w:r w:rsidRPr="00233676">
        <w:rPr>
          <w:rFonts w:ascii="Courier New" w:hAnsi="Courier New" w:cs="Courier New"/>
          <w:color w:val="000000"/>
          <w:szCs w:val="19"/>
          <w:lang w:val="en-US"/>
        </w:rPr>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for</w:t>
      </w: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auto</w:t>
      </w:r>
      <w:r w:rsidRPr="00233676">
        <w:rPr>
          <w:rFonts w:ascii="Courier New" w:hAnsi="Courier New" w:cs="Courier New"/>
          <w:color w:val="000000"/>
          <w:szCs w:val="19"/>
          <w:lang w:val="en-US"/>
        </w:rPr>
        <w:t xml:space="preserve"> it = dq.begin(); it != last; ++it)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&lt;&lt; *it &lt;&lt; </w:t>
      </w:r>
      <w:r w:rsidRPr="00233676">
        <w:rPr>
          <w:rFonts w:ascii="Courier New" w:hAnsi="Courier New" w:cs="Courier New"/>
          <w:color w:val="A31515"/>
          <w:szCs w:val="19"/>
          <w:lang w:val="en-US"/>
        </w:rPr>
        <w:t>" "</w:t>
      </w:r>
      <w:r w:rsidRPr="00233676">
        <w:rPr>
          <w:rFonts w:ascii="Courier New" w:hAnsi="Courier New" w:cs="Courier New"/>
          <w:color w:val="000000"/>
          <w:szCs w:val="19"/>
          <w:lang w:val="en-US"/>
        </w:rPr>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&lt;&lt; std::endl;</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rPr>
      </w:pPr>
      <w:r w:rsidRPr="00233676">
        <w:rPr>
          <w:rFonts w:ascii="Courier New" w:hAnsi="Courier New" w:cs="Courier New"/>
          <w:color w:val="000000"/>
          <w:szCs w:val="19"/>
          <w:lang w:val="en-US"/>
        </w:rPr>
        <w:t xml:space="preserve">    </w:t>
      </w:r>
      <w:r w:rsidRPr="00233676">
        <w:rPr>
          <w:rFonts w:ascii="Courier New" w:hAnsi="Courier New" w:cs="Courier New"/>
          <w:color w:val="0000FF"/>
          <w:szCs w:val="19"/>
        </w:rPr>
        <w:t>return</w:t>
      </w:r>
      <w:r w:rsidRPr="00233676">
        <w:rPr>
          <w:rFonts w:ascii="Courier New" w:hAnsi="Courier New" w:cs="Courier New"/>
          <w:color w:val="000000"/>
          <w:szCs w:val="19"/>
        </w:rPr>
        <w:t xml:space="preserve"> 0;</w:t>
      </w:r>
    </w:p>
    <w:p w:rsidR="00233676" w:rsidRPr="00233676" w:rsidRDefault="00233676" w:rsidP="00233676">
      <w:pPr>
        <w:spacing w:after="80"/>
        <w:rPr>
          <w:rFonts w:ascii="Courier New" w:hAnsi="Courier New" w:cs="Courier New"/>
          <w:color w:val="000000"/>
          <w:szCs w:val="19"/>
        </w:rPr>
      </w:pPr>
      <w:r w:rsidRPr="00233676">
        <w:rPr>
          <w:rFonts w:ascii="Courier New" w:hAnsi="Courier New" w:cs="Courier New"/>
          <w:color w:val="000000"/>
          <w:szCs w:val="19"/>
        </w:rPr>
        <w:t>}</w:t>
      </w:r>
    </w:p>
    <w:p w:rsidR="00233676" w:rsidRDefault="00233676" w:rsidP="00233676">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33676" w:rsidRPr="00570862" w:rsidRDefault="00233676" w:rsidP="00233676">
      <w:pPr>
        <w:spacing w:after="80"/>
        <w:rPr>
          <w:rFonts w:ascii="Cascadia Mono" w:hAnsi="Cascadia Mono" w:cs="Cascadia Mono"/>
          <w:color w:val="000000"/>
          <w:sz w:val="19"/>
          <w:szCs w:val="19"/>
        </w:rPr>
      </w:pPr>
      <w:r w:rsidRPr="00233676">
        <w:rPr>
          <w:rFonts w:ascii="Cascadia Mono" w:hAnsi="Cascadia Mono" w:cs="Cascadia Mono"/>
          <w:noProof/>
          <w:color w:val="000000"/>
          <w:sz w:val="19"/>
          <w:szCs w:val="19"/>
          <w:lang w:eastAsia="ru-RU"/>
        </w:rPr>
        <w:drawing>
          <wp:inline distT="0" distB="0" distL="0" distR="0" wp14:anchorId="4E462EED" wp14:editId="75832B50">
            <wp:extent cx="3077004" cy="257211"/>
            <wp:effectExtent l="0" t="0" r="0" b="9525"/>
            <wp:docPr id="666" name="Рисунок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9"/>
                    <a:stretch>
                      <a:fillRect/>
                    </a:stretch>
                  </pic:blipFill>
                  <pic:spPr>
                    <a:xfrm>
                      <a:off x="0" y="0"/>
                      <a:ext cx="3077004" cy="257211"/>
                    </a:xfrm>
                    <a:prstGeom prst="rect">
                      <a:avLst/>
                    </a:prstGeom>
                  </pic:spPr>
                </pic:pic>
              </a:graphicData>
            </a:graphic>
          </wp:inline>
        </w:drawing>
      </w:r>
    </w:p>
    <w:p w:rsidR="00233676" w:rsidRPr="00570862" w:rsidRDefault="00E02D8B" w:rsidP="00233676">
      <w:pPr>
        <w:spacing w:before="80" w:after="80"/>
        <w:rPr>
          <w:rFonts w:cs="Arial"/>
        </w:rPr>
      </w:pPr>
      <w:hyperlink w:anchor="_Последовательные_контейнеры_1" w:history="1">
        <w:r w:rsidR="00233676" w:rsidRPr="00570862">
          <w:rPr>
            <w:rStyle w:val="a4"/>
            <w:rFonts w:cs="Arial"/>
          </w:rPr>
          <w:t>&lt;</w:t>
        </w:r>
        <w:r w:rsidR="00233676" w:rsidRPr="0092657B">
          <w:rPr>
            <w:rStyle w:val="a4"/>
            <w:rFonts w:cs="Arial"/>
          </w:rPr>
          <w:t>Последовательные контейнеры</w:t>
        </w:r>
        <w:r w:rsidR="00233676" w:rsidRPr="00570862">
          <w:rPr>
            <w:rStyle w:val="a4"/>
            <w:rFonts w:cs="Arial"/>
          </w:rPr>
          <w:t>&gt;</w:t>
        </w:r>
      </w:hyperlink>
    </w:p>
    <w:p w:rsidR="00233676" w:rsidRDefault="00233676"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93" w:name="_unique_copy_2"/>
      <w:bookmarkEnd w:id="593"/>
      <w:r>
        <w:rPr>
          <w:rFonts w:ascii="Arial" w:hAnsi="Arial" w:cs="Arial"/>
          <w:b/>
          <w:i w:val="0"/>
          <w:color w:val="000000" w:themeColor="text1"/>
          <w:lang w:val="en-US"/>
        </w:rPr>
        <w:t>unique_copy</w:t>
      </w:r>
    </w:p>
    <w:p w:rsidR="00233676" w:rsidRPr="00D90C47" w:rsidRDefault="00233676" w:rsidP="00233676">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unique</w:t>
      </w:r>
      <w:r w:rsidRPr="00233676">
        <w:t>_</w:t>
      </w:r>
      <w:r>
        <w:rPr>
          <w:lang w:val="en-US"/>
        </w:rPr>
        <w:t>copy</w:t>
      </w:r>
      <w:r w:rsidRPr="00D90C47">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808080"/>
          <w:szCs w:val="19"/>
          <w:lang w:val="en-US"/>
        </w:rPr>
        <w:t>#include</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&lt;iostream&gt;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808080"/>
          <w:szCs w:val="19"/>
          <w:lang w:val="en-US"/>
        </w:rPr>
        <w:t>#include</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&lt;deque&gt;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808080"/>
          <w:szCs w:val="19"/>
          <w:lang w:val="en-US"/>
        </w:rPr>
        <w:t>#include</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&lt;algorithm&gt;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808080"/>
          <w:szCs w:val="19"/>
          <w:lang w:val="en-US"/>
        </w:rPr>
        <w:t>#include</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&lt;iterator&gt;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FF"/>
          <w:szCs w:val="19"/>
          <w:lang w:val="en-US"/>
        </w:rPr>
        <w:t>int</w:t>
      </w:r>
      <w:r w:rsidRPr="00233676">
        <w:rPr>
          <w:rFonts w:ascii="Courier New" w:hAnsi="Courier New" w:cs="Courier New"/>
          <w:color w:val="000000"/>
          <w:szCs w:val="19"/>
          <w:lang w:val="en-US"/>
        </w:rPr>
        <w:t xml:space="preserve"> main()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std::deque&lt;</w:t>
      </w:r>
      <w:r w:rsidRPr="00233676">
        <w:rPr>
          <w:rFonts w:ascii="Courier New" w:hAnsi="Courier New" w:cs="Courier New"/>
          <w:color w:val="0000FF"/>
          <w:szCs w:val="19"/>
          <w:lang w:val="en-US"/>
        </w:rPr>
        <w:t>int</w:t>
      </w:r>
      <w:r w:rsidRPr="00233676">
        <w:rPr>
          <w:rFonts w:ascii="Courier New" w:hAnsi="Courier New" w:cs="Courier New"/>
          <w:color w:val="000000"/>
          <w:szCs w:val="19"/>
          <w:lang w:val="en-US"/>
        </w:rPr>
        <w:t>&gt; dq{ 1, 2, 2, 3, 3, 3, 4, 5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std::deque&lt;</w:t>
      </w:r>
      <w:r w:rsidRPr="00233676">
        <w:rPr>
          <w:rFonts w:ascii="Courier New" w:hAnsi="Courier New" w:cs="Courier New"/>
          <w:color w:val="0000FF"/>
          <w:szCs w:val="19"/>
          <w:lang w:val="en-US"/>
        </w:rPr>
        <w:t>int</w:t>
      </w:r>
      <w:r w:rsidRPr="00233676">
        <w:rPr>
          <w:rFonts w:ascii="Courier New" w:hAnsi="Courier New" w:cs="Courier New"/>
          <w:color w:val="000000"/>
          <w:szCs w:val="19"/>
          <w:lang w:val="en-US"/>
        </w:rPr>
        <w:t>&gt; result(dq.size());</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auto</w:t>
      </w:r>
      <w:r w:rsidRPr="00233676">
        <w:rPr>
          <w:rFonts w:ascii="Courier New" w:hAnsi="Courier New" w:cs="Courier New"/>
          <w:color w:val="000000"/>
          <w:szCs w:val="19"/>
          <w:lang w:val="en-US"/>
        </w:rPr>
        <w:t xml:space="preserve"> last = std::unique_copy(dq.begin(), dq.end(), result.begin());</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&lt;&lt; </w:t>
      </w:r>
      <w:r w:rsidRPr="00233676">
        <w:rPr>
          <w:rFonts w:ascii="Courier New" w:hAnsi="Courier New" w:cs="Courier New"/>
          <w:color w:val="A31515"/>
          <w:szCs w:val="19"/>
          <w:lang w:val="en-US"/>
        </w:rPr>
        <w:t>"Unique elements in deque: "</w:t>
      </w:r>
      <w:r w:rsidRPr="00233676">
        <w:rPr>
          <w:rFonts w:ascii="Courier New" w:hAnsi="Courier New" w:cs="Courier New"/>
          <w:color w:val="000000"/>
          <w:szCs w:val="19"/>
          <w:lang w:val="en-US"/>
        </w:rPr>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for</w:t>
      </w: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auto</w:t>
      </w:r>
      <w:r w:rsidRPr="00233676">
        <w:rPr>
          <w:rFonts w:ascii="Courier New" w:hAnsi="Courier New" w:cs="Courier New"/>
          <w:color w:val="000000"/>
          <w:szCs w:val="19"/>
          <w:lang w:val="en-US"/>
        </w:rPr>
        <w:t xml:space="preserve"> it = result.begin(); it != last; ++it)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&lt;&lt; *it &lt;&lt; </w:t>
      </w:r>
      <w:r w:rsidRPr="00233676">
        <w:rPr>
          <w:rFonts w:ascii="Courier New" w:hAnsi="Courier New" w:cs="Courier New"/>
          <w:color w:val="A31515"/>
          <w:szCs w:val="19"/>
          <w:lang w:val="en-US"/>
        </w:rPr>
        <w:t>" "</w:t>
      </w:r>
      <w:r w:rsidRPr="00233676">
        <w:rPr>
          <w:rFonts w:ascii="Courier New" w:hAnsi="Courier New" w:cs="Courier New"/>
          <w:color w:val="000000"/>
          <w:szCs w:val="19"/>
          <w:lang w:val="en-US"/>
        </w:rPr>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&lt;&lt; std::endl;</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rPr>
      </w:pPr>
      <w:r w:rsidRPr="00233676">
        <w:rPr>
          <w:rFonts w:ascii="Courier New" w:hAnsi="Courier New" w:cs="Courier New"/>
          <w:color w:val="000000"/>
          <w:szCs w:val="19"/>
          <w:lang w:val="en-US"/>
        </w:rPr>
        <w:t xml:space="preserve">    </w:t>
      </w:r>
      <w:r w:rsidRPr="00233676">
        <w:rPr>
          <w:rFonts w:ascii="Courier New" w:hAnsi="Courier New" w:cs="Courier New"/>
          <w:color w:val="0000FF"/>
          <w:szCs w:val="19"/>
        </w:rPr>
        <w:t>return</w:t>
      </w:r>
      <w:r w:rsidRPr="00233676">
        <w:rPr>
          <w:rFonts w:ascii="Courier New" w:hAnsi="Courier New" w:cs="Courier New"/>
          <w:color w:val="000000"/>
          <w:szCs w:val="19"/>
        </w:rPr>
        <w:t xml:space="preserve"> 0;</w:t>
      </w:r>
    </w:p>
    <w:p w:rsidR="00233676" w:rsidRPr="00233676" w:rsidRDefault="00233676" w:rsidP="00233676">
      <w:pPr>
        <w:spacing w:after="80"/>
        <w:rPr>
          <w:rFonts w:ascii="Courier New" w:hAnsi="Courier New" w:cs="Courier New"/>
          <w:color w:val="000000"/>
          <w:szCs w:val="19"/>
        </w:rPr>
      </w:pPr>
      <w:r w:rsidRPr="00233676">
        <w:rPr>
          <w:rFonts w:ascii="Courier New" w:hAnsi="Courier New" w:cs="Courier New"/>
          <w:color w:val="000000"/>
          <w:szCs w:val="19"/>
        </w:rPr>
        <w:t>}</w:t>
      </w:r>
    </w:p>
    <w:p w:rsidR="00233676" w:rsidRDefault="00233676" w:rsidP="00233676">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33676" w:rsidRPr="00570862" w:rsidRDefault="001E389D" w:rsidP="00233676">
      <w:pPr>
        <w:spacing w:after="80"/>
        <w:rPr>
          <w:rFonts w:ascii="Cascadia Mono" w:hAnsi="Cascadia Mono" w:cs="Cascadia Mono"/>
          <w:color w:val="000000"/>
          <w:sz w:val="19"/>
          <w:szCs w:val="19"/>
        </w:rPr>
      </w:pPr>
      <w:r w:rsidRPr="001E389D">
        <w:rPr>
          <w:rFonts w:ascii="Cascadia Mono" w:hAnsi="Cascadia Mono" w:cs="Cascadia Mono"/>
          <w:noProof/>
          <w:color w:val="000000"/>
          <w:sz w:val="19"/>
          <w:szCs w:val="19"/>
          <w:lang w:eastAsia="ru-RU"/>
        </w:rPr>
        <w:drawing>
          <wp:inline distT="0" distB="0" distL="0" distR="0" wp14:anchorId="44218782" wp14:editId="55587259">
            <wp:extent cx="3143689" cy="304843"/>
            <wp:effectExtent l="0" t="0" r="0" b="0"/>
            <wp:docPr id="676" name="Рисунок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0"/>
                    <a:stretch>
                      <a:fillRect/>
                    </a:stretch>
                  </pic:blipFill>
                  <pic:spPr>
                    <a:xfrm>
                      <a:off x="0" y="0"/>
                      <a:ext cx="3143689" cy="304843"/>
                    </a:xfrm>
                    <a:prstGeom prst="rect">
                      <a:avLst/>
                    </a:prstGeom>
                  </pic:spPr>
                </pic:pic>
              </a:graphicData>
            </a:graphic>
          </wp:inline>
        </w:drawing>
      </w:r>
    </w:p>
    <w:p w:rsidR="00233676" w:rsidRPr="00570862" w:rsidRDefault="00E02D8B" w:rsidP="00233676">
      <w:pPr>
        <w:spacing w:before="80" w:after="80"/>
        <w:rPr>
          <w:rFonts w:cs="Arial"/>
        </w:rPr>
      </w:pPr>
      <w:hyperlink w:anchor="_Последовательные_контейнеры_1" w:history="1">
        <w:r w:rsidR="00233676" w:rsidRPr="00570862">
          <w:rPr>
            <w:rStyle w:val="a4"/>
            <w:rFonts w:cs="Arial"/>
          </w:rPr>
          <w:t>&lt;</w:t>
        </w:r>
        <w:r w:rsidR="00233676" w:rsidRPr="0092657B">
          <w:rPr>
            <w:rStyle w:val="a4"/>
            <w:rFonts w:cs="Arial"/>
          </w:rPr>
          <w:t>Последовательные контейнеры</w:t>
        </w:r>
        <w:r w:rsidR="00233676" w:rsidRPr="00570862">
          <w:rPr>
            <w:rStyle w:val="a4"/>
            <w:rFonts w:cs="Arial"/>
          </w:rPr>
          <w:t>&gt;</w:t>
        </w:r>
      </w:hyperlink>
    </w:p>
    <w:p w:rsidR="00D012DA" w:rsidRDefault="00D012DA"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94" w:name="_inplace_merge_2"/>
      <w:bookmarkEnd w:id="594"/>
      <w:r>
        <w:rPr>
          <w:rFonts w:ascii="Arial" w:hAnsi="Arial" w:cs="Arial"/>
          <w:b/>
          <w:i w:val="0"/>
          <w:color w:val="000000" w:themeColor="text1"/>
          <w:lang w:val="en-US"/>
        </w:rPr>
        <w:t>inplace_merge</w:t>
      </w:r>
    </w:p>
    <w:p w:rsidR="00D012DA" w:rsidRPr="00D90C47" w:rsidRDefault="00D012DA" w:rsidP="00D012DA">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inplace</w:t>
      </w:r>
      <w:r w:rsidRPr="00D012DA">
        <w:t>_</w:t>
      </w:r>
      <w:r>
        <w:rPr>
          <w:lang w:val="en-US"/>
        </w:rPr>
        <w:t>merge</w:t>
      </w:r>
      <w:r w:rsidRPr="00D90C47">
        <w: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808080"/>
          <w:szCs w:val="19"/>
          <w:lang w:val="en-US"/>
        </w:rPr>
        <w:t>#include</w:t>
      </w:r>
      <w:r w:rsidRPr="00D012DA">
        <w:rPr>
          <w:rFonts w:ascii="Courier New" w:hAnsi="Courier New" w:cs="Courier New"/>
          <w:color w:val="000000"/>
          <w:szCs w:val="19"/>
          <w:lang w:val="en-US"/>
        </w:rPr>
        <w:t xml:space="preserve"> </w:t>
      </w:r>
      <w:r w:rsidRPr="00D012DA">
        <w:rPr>
          <w:rFonts w:ascii="Courier New" w:hAnsi="Courier New" w:cs="Courier New"/>
          <w:color w:val="A31515"/>
          <w:szCs w:val="19"/>
          <w:lang w:val="en-US"/>
        </w:rPr>
        <w:t>&lt;iostream&gt;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808080"/>
          <w:szCs w:val="19"/>
          <w:lang w:val="en-US"/>
        </w:rPr>
        <w:t>#include</w:t>
      </w:r>
      <w:r w:rsidRPr="00D012DA">
        <w:rPr>
          <w:rFonts w:ascii="Courier New" w:hAnsi="Courier New" w:cs="Courier New"/>
          <w:color w:val="000000"/>
          <w:szCs w:val="19"/>
          <w:lang w:val="en-US"/>
        </w:rPr>
        <w:t xml:space="preserve"> </w:t>
      </w:r>
      <w:r w:rsidRPr="00D012DA">
        <w:rPr>
          <w:rFonts w:ascii="Courier New" w:hAnsi="Courier New" w:cs="Courier New"/>
          <w:color w:val="A31515"/>
          <w:szCs w:val="19"/>
          <w:lang w:val="en-US"/>
        </w:rPr>
        <w:t>&lt;deque&gt;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808080"/>
          <w:szCs w:val="19"/>
          <w:lang w:val="en-US"/>
        </w:rPr>
        <w:t>#include</w:t>
      </w:r>
      <w:r w:rsidRPr="00D012DA">
        <w:rPr>
          <w:rFonts w:ascii="Courier New" w:hAnsi="Courier New" w:cs="Courier New"/>
          <w:color w:val="000000"/>
          <w:szCs w:val="19"/>
          <w:lang w:val="en-US"/>
        </w:rPr>
        <w:t xml:space="preserve"> </w:t>
      </w:r>
      <w:r w:rsidRPr="00D012DA">
        <w:rPr>
          <w:rFonts w:ascii="Courier New" w:hAnsi="Courier New" w:cs="Courier New"/>
          <w:color w:val="A31515"/>
          <w:szCs w:val="19"/>
          <w:lang w:val="en-US"/>
        </w:rPr>
        <w:t>&lt;algorithm&gt;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FF"/>
          <w:szCs w:val="19"/>
          <w:lang w:val="en-US"/>
        </w:rPr>
        <w:t>int</w:t>
      </w:r>
      <w:r w:rsidRPr="00D012DA">
        <w:rPr>
          <w:rFonts w:ascii="Courier New" w:hAnsi="Courier New" w:cs="Courier New"/>
          <w:color w:val="000000"/>
          <w:szCs w:val="19"/>
          <w:lang w:val="en-US"/>
        </w:rPr>
        <w:t xml:space="preserve"> main()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std::deque&lt;</w:t>
      </w:r>
      <w:r w:rsidRPr="00D012DA">
        <w:rPr>
          <w:rFonts w:ascii="Courier New" w:hAnsi="Courier New" w:cs="Courier New"/>
          <w:color w:val="0000FF"/>
          <w:szCs w:val="19"/>
          <w:lang w:val="en-US"/>
        </w:rPr>
        <w:t>int</w:t>
      </w:r>
      <w:r w:rsidRPr="00D012DA">
        <w:rPr>
          <w:rFonts w:ascii="Courier New" w:hAnsi="Courier New" w:cs="Courier New"/>
          <w:color w:val="000000"/>
          <w:szCs w:val="19"/>
          <w:lang w:val="en-US"/>
        </w:rPr>
        <w:t>&gt; dq1{ 1, 3, 5, 7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std::deque&lt;</w:t>
      </w:r>
      <w:r w:rsidRPr="00D012DA">
        <w:rPr>
          <w:rFonts w:ascii="Courier New" w:hAnsi="Courier New" w:cs="Courier New"/>
          <w:color w:val="0000FF"/>
          <w:szCs w:val="19"/>
          <w:lang w:val="en-US"/>
        </w:rPr>
        <w:t>int</w:t>
      </w:r>
      <w:r w:rsidRPr="00D012DA">
        <w:rPr>
          <w:rFonts w:ascii="Courier New" w:hAnsi="Courier New" w:cs="Courier New"/>
          <w:color w:val="000000"/>
          <w:szCs w:val="19"/>
          <w:lang w:val="en-US"/>
        </w:rPr>
        <w:t>&gt; dq2{ 2, 4, 6, 8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&lt;&lt; </w:t>
      </w:r>
      <w:r w:rsidRPr="00D012DA">
        <w:rPr>
          <w:rFonts w:ascii="Courier New" w:hAnsi="Courier New" w:cs="Courier New"/>
          <w:color w:val="A31515"/>
          <w:szCs w:val="19"/>
          <w:lang w:val="en-US"/>
        </w:rPr>
        <w:t>"Before merge: "</w:t>
      </w:r>
      <w:r w:rsidRPr="00D012DA">
        <w:rPr>
          <w:rFonts w:ascii="Courier New" w:hAnsi="Courier New" w:cs="Courier New"/>
          <w:color w:val="000000"/>
          <w:szCs w:val="19"/>
          <w:lang w:val="en-US"/>
        </w:rPr>
        <w: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for</w:t>
      </w: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const</w:t>
      </w: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auto</w:t>
      </w:r>
      <w:r w:rsidRPr="00D012DA">
        <w:rPr>
          <w:rFonts w:ascii="Courier New" w:hAnsi="Courier New" w:cs="Courier New"/>
          <w:color w:val="000000"/>
          <w:szCs w:val="19"/>
          <w:lang w:val="en-US"/>
        </w:rPr>
        <w:t>&amp; element : dq1)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&lt;&lt; element &lt;&lt; </w:t>
      </w:r>
      <w:r w:rsidRPr="00D012DA">
        <w:rPr>
          <w:rFonts w:ascii="Courier New" w:hAnsi="Courier New" w:cs="Courier New"/>
          <w:color w:val="A31515"/>
          <w:szCs w:val="19"/>
          <w:lang w:val="en-US"/>
        </w:rPr>
        <w:t>" "</w:t>
      </w:r>
      <w:r w:rsidRPr="00D012DA">
        <w:rPr>
          <w:rFonts w:ascii="Courier New" w:hAnsi="Courier New" w:cs="Courier New"/>
          <w:color w:val="000000"/>
          <w:szCs w:val="19"/>
          <w:lang w:val="en-US"/>
        </w:rPr>
        <w: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for</w:t>
      </w: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const</w:t>
      </w: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auto</w:t>
      </w:r>
      <w:r w:rsidRPr="00D012DA">
        <w:rPr>
          <w:rFonts w:ascii="Courier New" w:hAnsi="Courier New" w:cs="Courier New"/>
          <w:color w:val="000000"/>
          <w:szCs w:val="19"/>
          <w:lang w:val="en-US"/>
        </w:rPr>
        <w:t>&amp; element : dq2)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&lt;&lt; element &lt;&lt; </w:t>
      </w:r>
      <w:r w:rsidRPr="00D012DA">
        <w:rPr>
          <w:rFonts w:ascii="Courier New" w:hAnsi="Courier New" w:cs="Courier New"/>
          <w:color w:val="A31515"/>
          <w:szCs w:val="19"/>
          <w:lang w:val="en-US"/>
        </w:rPr>
        <w:t>" "</w:t>
      </w:r>
      <w:r w:rsidRPr="00D012DA">
        <w:rPr>
          <w:rFonts w:ascii="Courier New" w:hAnsi="Courier New" w:cs="Courier New"/>
          <w:color w:val="000000"/>
          <w:szCs w:val="19"/>
          <w:lang w:val="en-US"/>
        </w:rPr>
        <w: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&lt;&lt; std::endl;</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std::inplace_merge(dq1.begin(), dq1.end(), dq1.end() + dq2.size());</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&lt;&lt; </w:t>
      </w:r>
      <w:r w:rsidRPr="00D012DA">
        <w:rPr>
          <w:rFonts w:ascii="Courier New" w:hAnsi="Courier New" w:cs="Courier New"/>
          <w:color w:val="A31515"/>
          <w:szCs w:val="19"/>
          <w:lang w:val="en-US"/>
        </w:rPr>
        <w:t>"After merge: "</w:t>
      </w:r>
      <w:r w:rsidRPr="00D012DA">
        <w:rPr>
          <w:rFonts w:ascii="Courier New" w:hAnsi="Courier New" w:cs="Courier New"/>
          <w:color w:val="000000"/>
          <w:szCs w:val="19"/>
          <w:lang w:val="en-US"/>
        </w:rPr>
        <w: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for</w:t>
      </w: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const</w:t>
      </w: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auto</w:t>
      </w:r>
      <w:r w:rsidRPr="00D012DA">
        <w:rPr>
          <w:rFonts w:ascii="Courier New" w:hAnsi="Courier New" w:cs="Courier New"/>
          <w:color w:val="000000"/>
          <w:szCs w:val="19"/>
          <w:lang w:val="en-US"/>
        </w:rPr>
        <w:t>&amp; element : dq1)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&lt;&lt; element &lt;&lt; </w:t>
      </w:r>
      <w:r w:rsidRPr="00D012DA">
        <w:rPr>
          <w:rFonts w:ascii="Courier New" w:hAnsi="Courier New" w:cs="Courier New"/>
          <w:color w:val="A31515"/>
          <w:szCs w:val="19"/>
          <w:lang w:val="en-US"/>
        </w:rPr>
        <w:t>" "</w:t>
      </w:r>
      <w:r w:rsidRPr="00D012DA">
        <w:rPr>
          <w:rFonts w:ascii="Courier New" w:hAnsi="Courier New" w:cs="Courier New"/>
          <w:color w:val="000000"/>
          <w:szCs w:val="19"/>
          <w:lang w:val="en-US"/>
        </w:rPr>
        <w: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&lt;&lt; std::endl;</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p>
    <w:p w:rsidR="00D012DA" w:rsidRPr="00D012DA" w:rsidRDefault="00D012DA" w:rsidP="00D012DA">
      <w:pPr>
        <w:autoSpaceDE w:val="0"/>
        <w:autoSpaceDN w:val="0"/>
        <w:adjustRightInd w:val="0"/>
        <w:spacing w:after="0" w:line="240" w:lineRule="auto"/>
        <w:rPr>
          <w:rFonts w:ascii="Courier New" w:hAnsi="Courier New" w:cs="Courier New"/>
          <w:color w:val="000000"/>
          <w:szCs w:val="19"/>
        </w:rPr>
      </w:pPr>
      <w:r w:rsidRPr="00D012DA">
        <w:rPr>
          <w:rFonts w:ascii="Courier New" w:hAnsi="Courier New" w:cs="Courier New"/>
          <w:color w:val="000000"/>
          <w:szCs w:val="19"/>
          <w:lang w:val="en-US"/>
        </w:rPr>
        <w:t xml:space="preserve">    </w:t>
      </w:r>
      <w:r w:rsidRPr="00D012DA">
        <w:rPr>
          <w:rFonts w:ascii="Courier New" w:hAnsi="Courier New" w:cs="Courier New"/>
          <w:color w:val="0000FF"/>
          <w:szCs w:val="19"/>
        </w:rPr>
        <w:t>return</w:t>
      </w:r>
      <w:r w:rsidRPr="00D012DA">
        <w:rPr>
          <w:rFonts w:ascii="Courier New" w:hAnsi="Courier New" w:cs="Courier New"/>
          <w:color w:val="000000"/>
          <w:szCs w:val="19"/>
        </w:rPr>
        <w:t xml:space="preserve"> 0;</w:t>
      </w:r>
    </w:p>
    <w:p w:rsidR="00D012DA" w:rsidRPr="00D012DA" w:rsidRDefault="00D012DA" w:rsidP="00D012DA">
      <w:pPr>
        <w:spacing w:after="80"/>
        <w:rPr>
          <w:rFonts w:ascii="Courier New" w:hAnsi="Courier New" w:cs="Courier New"/>
          <w:color w:val="000000"/>
          <w:szCs w:val="19"/>
        </w:rPr>
      </w:pPr>
      <w:r w:rsidRPr="00D012DA">
        <w:rPr>
          <w:rFonts w:ascii="Courier New" w:hAnsi="Courier New" w:cs="Courier New"/>
          <w:color w:val="000000"/>
          <w:szCs w:val="19"/>
        </w:rPr>
        <w:t>}</w:t>
      </w:r>
    </w:p>
    <w:p w:rsidR="00D012DA" w:rsidRDefault="00D012DA" w:rsidP="00D012DA">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012DA" w:rsidRPr="00570862" w:rsidRDefault="00D012DA" w:rsidP="00D012DA">
      <w:pPr>
        <w:spacing w:after="80"/>
        <w:rPr>
          <w:rFonts w:ascii="Cascadia Mono" w:hAnsi="Cascadia Mono" w:cs="Cascadia Mono"/>
          <w:color w:val="000000"/>
          <w:sz w:val="19"/>
          <w:szCs w:val="19"/>
        </w:rPr>
      </w:pPr>
      <w:r w:rsidRPr="00D012DA">
        <w:rPr>
          <w:rFonts w:ascii="Cascadia Mono" w:hAnsi="Cascadia Mono" w:cs="Cascadia Mono"/>
          <w:noProof/>
          <w:color w:val="000000"/>
          <w:sz w:val="19"/>
          <w:szCs w:val="19"/>
          <w:lang w:eastAsia="ru-RU"/>
        </w:rPr>
        <w:drawing>
          <wp:inline distT="0" distB="0" distL="0" distR="0" wp14:anchorId="3D279E4B" wp14:editId="33F0748B">
            <wp:extent cx="3124636" cy="447737"/>
            <wp:effectExtent l="0" t="0" r="0" b="9525"/>
            <wp:docPr id="686" name="Рисунок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1"/>
                    <a:stretch>
                      <a:fillRect/>
                    </a:stretch>
                  </pic:blipFill>
                  <pic:spPr>
                    <a:xfrm>
                      <a:off x="0" y="0"/>
                      <a:ext cx="3124636" cy="447737"/>
                    </a:xfrm>
                    <a:prstGeom prst="rect">
                      <a:avLst/>
                    </a:prstGeom>
                  </pic:spPr>
                </pic:pic>
              </a:graphicData>
            </a:graphic>
          </wp:inline>
        </w:drawing>
      </w:r>
    </w:p>
    <w:p w:rsidR="00D012DA" w:rsidRPr="00570862" w:rsidRDefault="00E02D8B" w:rsidP="00D012DA">
      <w:pPr>
        <w:spacing w:before="80" w:after="80"/>
        <w:rPr>
          <w:rFonts w:cs="Arial"/>
        </w:rPr>
      </w:pPr>
      <w:hyperlink w:anchor="_Последовательные_контейнеры_1" w:history="1">
        <w:r w:rsidR="00D012DA" w:rsidRPr="00570862">
          <w:rPr>
            <w:rStyle w:val="a4"/>
            <w:rFonts w:cs="Arial"/>
          </w:rPr>
          <w:t>&lt;</w:t>
        </w:r>
        <w:r w:rsidR="00D012DA" w:rsidRPr="0092657B">
          <w:rPr>
            <w:rStyle w:val="a4"/>
            <w:rFonts w:cs="Arial"/>
          </w:rPr>
          <w:t>Последовательные контейнеры</w:t>
        </w:r>
        <w:r w:rsidR="00D012DA" w:rsidRPr="00570862">
          <w:rPr>
            <w:rStyle w:val="a4"/>
            <w:rFonts w:cs="Arial"/>
          </w:rPr>
          <w:t>&gt;</w:t>
        </w:r>
      </w:hyperlink>
    </w:p>
    <w:p w:rsidR="00A711FC" w:rsidRDefault="00A711FC"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95" w:name="_is_sorted_2"/>
      <w:bookmarkEnd w:id="595"/>
      <w:r>
        <w:rPr>
          <w:rFonts w:ascii="Arial" w:hAnsi="Arial" w:cs="Arial"/>
          <w:b/>
          <w:i w:val="0"/>
          <w:color w:val="000000" w:themeColor="text1"/>
          <w:lang w:val="en-US"/>
        </w:rPr>
        <w:t>is_sorted</w:t>
      </w:r>
    </w:p>
    <w:p w:rsidR="00A711FC" w:rsidRPr="00D90C47" w:rsidRDefault="00A711FC" w:rsidP="00A711FC">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is</w:t>
      </w:r>
      <w:r w:rsidRPr="00A711FC">
        <w:t>_</w:t>
      </w:r>
      <w:r>
        <w:rPr>
          <w:lang w:val="en-US"/>
        </w:rPr>
        <w:t>sorted</w:t>
      </w:r>
      <w:r w:rsidRPr="00D90C47">
        <w:t>:</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808080"/>
          <w:szCs w:val="19"/>
          <w:lang w:val="en-US"/>
        </w:rPr>
        <w:t>#include</w:t>
      </w:r>
      <w:r w:rsidRPr="00A711FC">
        <w:rPr>
          <w:rFonts w:ascii="Courier New" w:hAnsi="Courier New" w:cs="Courier New"/>
          <w:color w:val="000000"/>
          <w:szCs w:val="19"/>
          <w:lang w:val="en-US"/>
        </w:rPr>
        <w:t xml:space="preserve"> </w:t>
      </w:r>
      <w:r w:rsidRPr="00A711FC">
        <w:rPr>
          <w:rFonts w:ascii="Courier New" w:hAnsi="Courier New" w:cs="Courier New"/>
          <w:color w:val="A31515"/>
          <w:szCs w:val="19"/>
          <w:lang w:val="en-US"/>
        </w:rPr>
        <w:t>&lt;iostream&gt;</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808080"/>
          <w:szCs w:val="19"/>
          <w:lang w:val="en-US"/>
        </w:rPr>
        <w:t>#include</w:t>
      </w:r>
      <w:r w:rsidRPr="00A711FC">
        <w:rPr>
          <w:rFonts w:ascii="Courier New" w:hAnsi="Courier New" w:cs="Courier New"/>
          <w:color w:val="000000"/>
          <w:szCs w:val="19"/>
          <w:lang w:val="en-US"/>
        </w:rPr>
        <w:t xml:space="preserve"> </w:t>
      </w:r>
      <w:r w:rsidRPr="00A711FC">
        <w:rPr>
          <w:rFonts w:ascii="Courier New" w:hAnsi="Courier New" w:cs="Courier New"/>
          <w:color w:val="A31515"/>
          <w:szCs w:val="19"/>
          <w:lang w:val="en-US"/>
        </w:rPr>
        <w:t>&lt;deque&gt;</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808080"/>
          <w:szCs w:val="19"/>
          <w:lang w:val="en-US"/>
        </w:rPr>
        <w:t>#include</w:t>
      </w:r>
      <w:r w:rsidRPr="00A711FC">
        <w:rPr>
          <w:rFonts w:ascii="Courier New" w:hAnsi="Courier New" w:cs="Courier New"/>
          <w:color w:val="000000"/>
          <w:szCs w:val="19"/>
          <w:lang w:val="en-US"/>
        </w:rPr>
        <w:t xml:space="preserve"> </w:t>
      </w:r>
      <w:r w:rsidRPr="00A711FC">
        <w:rPr>
          <w:rFonts w:ascii="Courier New" w:hAnsi="Courier New" w:cs="Courier New"/>
          <w:color w:val="A31515"/>
          <w:szCs w:val="19"/>
          <w:lang w:val="en-US"/>
        </w:rPr>
        <w:t>&lt;algorithm&gt;</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FF"/>
          <w:szCs w:val="19"/>
          <w:lang w:val="en-US"/>
        </w:rPr>
        <w:t>int</w:t>
      </w:r>
      <w:r w:rsidRPr="00A711FC">
        <w:rPr>
          <w:rFonts w:ascii="Courier New" w:hAnsi="Courier New" w:cs="Courier New"/>
          <w:color w:val="000000"/>
          <w:szCs w:val="19"/>
          <w:lang w:val="en-US"/>
        </w:rPr>
        <w:t xml:space="preserve"> main()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00"/>
          <w:szCs w:val="19"/>
          <w:lang w:val="en-US"/>
        </w:rPr>
        <w:t xml:space="preserve">    std::deque&lt;</w:t>
      </w:r>
      <w:r w:rsidRPr="00A711FC">
        <w:rPr>
          <w:rFonts w:ascii="Courier New" w:hAnsi="Courier New" w:cs="Courier New"/>
          <w:color w:val="0000FF"/>
          <w:szCs w:val="19"/>
          <w:lang w:val="en-US"/>
        </w:rPr>
        <w:t>int</w:t>
      </w:r>
      <w:r w:rsidRPr="00A711FC">
        <w:rPr>
          <w:rFonts w:ascii="Courier New" w:hAnsi="Courier New" w:cs="Courier New"/>
          <w:color w:val="000000"/>
          <w:szCs w:val="19"/>
          <w:lang w:val="en-US"/>
        </w:rPr>
        <w:t>&gt; dq{ 1, 2, 3, 4, 5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00"/>
          <w:szCs w:val="19"/>
          <w:lang w:val="en-US"/>
        </w:rPr>
        <w:t xml:space="preserve">    </w:t>
      </w:r>
      <w:r w:rsidRPr="00A711FC">
        <w:rPr>
          <w:rFonts w:ascii="Courier New" w:hAnsi="Courier New" w:cs="Courier New"/>
          <w:color w:val="0000FF"/>
          <w:szCs w:val="19"/>
          <w:lang w:val="en-US"/>
        </w:rPr>
        <w:t>if</w:t>
      </w:r>
      <w:r w:rsidRPr="00A711FC">
        <w:rPr>
          <w:rFonts w:ascii="Courier New" w:hAnsi="Courier New" w:cs="Courier New"/>
          <w:color w:val="000000"/>
          <w:szCs w:val="19"/>
          <w:lang w:val="en-US"/>
        </w:rPr>
        <w:t xml:space="preserve"> (std::is_sorted(dq.begin(), dq.end()))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00"/>
          <w:szCs w:val="19"/>
          <w:lang w:val="en-US"/>
        </w:rPr>
        <w:t xml:space="preserve">        std::cout &lt;&lt; </w:t>
      </w:r>
      <w:r w:rsidRPr="00A711FC">
        <w:rPr>
          <w:rFonts w:ascii="Courier New" w:hAnsi="Courier New" w:cs="Courier New"/>
          <w:color w:val="A31515"/>
          <w:szCs w:val="19"/>
          <w:lang w:val="en-US"/>
        </w:rPr>
        <w:t>"The deque is sorted."</w:t>
      </w:r>
      <w:r w:rsidRPr="00A711FC">
        <w:rPr>
          <w:rFonts w:ascii="Courier New" w:hAnsi="Courier New" w:cs="Courier New"/>
          <w:color w:val="000000"/>
          <w:szCs w:val="19"/>
          <w:lang w:val="en-US"/>
        </w:rPr>
        <w:t xml:space="preserve"> &lt;&lt; std::endl;</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00"/>
          <w:szCs w:val="19"/>
          <w:lang w:val="en-US"/>
        </w:rPr>
        <w:t xml:space="preserve">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00"/>
          <w:szCs w:val="19"/>
          <w:lang w:val="en-US"/>
        </w:rPr>
        <w:t xml:space="preserve">    </w:t>
      </w:r>
      <w:r w:rsidRPr="00A711FC">
        <w:rPr>
          <w:rFonts w:ascii="Courier New" w:hAnsi="Courier New" w:cs="Courier New"/>
          <w:color w:val="0000FF"/>
          <w:szCs w:val="19"/>
          <w:lang w:val="en-US"/>
        </w:rPr>
        <w:t>else</w:t>
      </w:r>
      <w:r w:rsidRPr="00A711FC">
        <w:rPr>
          <w:rFonts w:ascii="Courier New" w:hAnsi="Courier New" w:cs="Courier New"/>
          <w:color w:val="000000"/>
          <w:szCs w:val="19"/>
          <w:lang w:val="en-US"/>
        </w:rPr>
        <w:t xml:space="preserve">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rPr>
      </w:pPr>
      <w:r w:rsidRPr="00A711FC">
        <w:rPr>
          <w:rFonts w:ascii="Courier New" w:hAnsi="Courier New" w:cs="Courier New"/>
          <w:color w:val="000000"/>
          <w:szCs w:val="19"/>
          <w:lang w:val="en-US"/>
        </w:rPr>
        <w:t xml:space="preserve">        std::cout &lt;&lt; </w:t>
      </w:r>
      <w:r w:rsidRPr="00A711FC">
        <w:rPr>
          <w:rFonts w:ascii="Courier New" w:hAnsi="Courier New" w:cs="Courier New"/>
          <w:color w:val="A31515"/>
          <w:szCs w:val="19"/>
          <w:lang w:val="en-US"/>
        </w:rPr>
        <w:t>"The deque is not sorted."</w:t>
      </w:r>
      <w:r w:rsidRPr="00A711FC">
        <w:rPr>
          <w:rFonts w:ascii="Courier New" w:hAnsi="Courier New" w:cs="Courier New"/>
          <w:color w:val="000000"/>
          <w:szCs w:val="19"/>
          <w:lang w:val="en-US"/>
        </w:rPr>
        <w:t xml:space="preserve"> </w:t>
      </w:r>
      <w:r w:rsidRPr="00A711FC">
        <w:rPr>
          <w:rFonts w:ascii="Courier New" w:hAnsi="Courier New" w:cs="Courier New"/>
          <w:color w:val="000000"/>
          <w:szCs w:val="19"/>
        </w:rPr>
        <w:t>&lt;&lt; std::endl;</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rPr>
      </w:pPr>
      <w:r w:rsidRPr="00A711FC">
        <w:rPr>
          <w:rFonts w:ascii="Courier New" w:hAnsi="Courier New" w:cs="Courier New"/>
          <w:color w:val="000000"/>
          <w:szCs w:val="19"/>
        </w:rPr>
        <w:t xml:space="preserve">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rPr>
      </w:pPr>
    </w:p>
    <w:p w:rsidR="00A711FC" w:rsidRPr="00A711FC" w:rsidRDefault="00A711FC" w:rsidP="00A711FC">
      <w:pPr>
        <w:autoSpaceDE w:val="0"/>
        <w:autoSpaceDN w:val="0"/>
        <w:adjustRightInd w:val="0"/>
        <w:spacing w:after="0" w:line="240" w:lineRule="auto"/>
        <w:rPr>
          <w:rFonts w:ascii="Courier New" w:hAnsi="Courier New" w:cs="Courier New"/>
          <w:color w:val="000000"/>
          <w:szCs w:val="19"/>
        </w:rPr>
      </w:pPr>
      <w:r w:rsidRPr="00A711FC">
        <w:rPr>
          <w:rFonts w:ascii="Courier New" w:hAnsi="Courier New" w:cs="Courier New"/>
          <w:color w:val="000000"/>
          <w:szCs w:val="19"/>
        </w:rPr>
        <w:t xml:space="preserve">    </w:t>
      </w:r>
      <w:r w:rsidRPr="00A711FC">
        <w:rPr>
          <w:rFonts w:ascii="Courier New" w:hAnsi="Courier New" w:cs="Courier New"/>
          <w:color w:val="0000FF"/>
          <w:szCs w:val="19"/>
        </w:rPr>
        <w:t>return</w:t>
      </w:r>
      <w:r w:rsidRPr="00A711FC">
        <w:rPr>
          <w:rFonts w:ascii="Courier New" w:hAnsi="Courier New" w:cs="Courier New"/>
          <w:color w:val="000000"/>
          <w:szCs w:val="19"/>
        </w:rPr>
        <w:t xml:space="preserve"> 0;</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rPr>
      </w:pPr>
      <w:r w:rsidRPr="00A711FC">
        <w:rPr>
          <w:rFonts w:ascii="Courier New" w:hAnsi="Courier New" w:cs="Courier New"/>
          <w:color w:val="000000"/>
          <w:szCs w:val="19"/>
        </w:rPr>
        <w:t>}</w:t>
      </w:r>
    </w:p>
    <w:p w:rsidR="00A711FC" w:rsidRDefault="00A711FC" w:rsidP="00A711FC">
      <w:pPr>
        <w:autoSpaceDE w:val="0"/>
        <w:autoSpaceDN w:val="0"/>
        <w:adjustRightInd w:val="0"/>
        <w:spacing w:after="80" w:line="240" w:lineRule="auto"/>
        <w:ind w:firstLine="708"/>
        <w:rPr>
          <w:rFonts w:ascii="Cascadia Mono" w:hAnsi="Cascadia Mono" w:cs="Cascadia Mono"/>
          <w:color w:val="000000"/>
          <w:sz w:val="19"/>
          <w:szCs w:val="19"/>
        </w:rPr>
      </w:pPr>
      <w:r>
        <w:rPr>
          <w:rFonts w:cs="Arial"/>
          <w:color w:val="000000"/>
          <w:szCs w:val="19"/>
        </w:rPr>
        <w:t>Результат работы программы:</w:t>
      </w:r>
    </w:p>
    <w:p w:rsidR="00A711FC" w:rsidRPr="00570862" w:rsidRDefault="00A711FC" w:rsidP="00A711FC">
      <w:pPr>
        <w:spacing w:after="80"/>
        <w:rPr>
          <w:rFonts w:ascii="Cascadia Mono" w:hAnsi="Cascadia Mono" w:cs="Cascadia Mono"/>
          <w:color w:val="000000"/>
          <w:sz w:val="19"/>
          <w:szCs w:val="19"/>
        </w:rPr>
      </w:pPr>
      <w:r w:rsidRPr="00A711FC">
        <w:rPr>
          <w:rFonts w:ascii="Cascadia Mono" w:hAnsi="Cascadia Mono" w:cs="Cascadia Mono"/>
          <w:noProof/>
          <w:color w:val="000000"/>
          <w:sz w:val="19"/>
          <w:szCs w:val="19"/>
          <w:lang w:eastAsia="ru-RU"/>
        </w:rPr>
        <w:drawing>
          <wp:inline distT="0" distB="0" distL="0" distR="0" wp14:anchorId="2AB3D569" wp14:editId="500ED99C">
            <wp:extent cx="1724266" cy="257211"/>
            <wp:effectExtent l="0" t="0" r="9525" b="9525"/>
            <wp:docPr id="693" name="Рисунок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2"/>
                    <a:stretch>
                      <a:fillRect/>
                    </a:stretch>
                  </pic:blipFill>
                  <pic:spPr>
                    <a:xfrm>
                      <a:off x="0" y="0"/>
                      <a:ext cx="1724266" cy="257211"/>
                    </a:xfrm>
                    <a:prstGeom prst="rect">
                      <a:avLst/>
                    </a:prstGeom>
                  </pic:spPr>
                </pic:pic>
              </a:graphicData>
            </a:graphic>
          </wp:inline>
        </w:drawing>
      </w:r>
    </w:p>
    <w:p w:rsidR="00A711FC" w:rsidRPr="00570862" w:rsidRDefault="00E02D8B" w:rsidP="00A711FC">
      <w:pPr>
        <w:spacing w:before="80" w:after="80"/>
        <w:rPr>
          <w:rFonts w:cs="Arial"/>
        </w:rPr>
      </w:pPr>
      <w:hyperlink w:anchor="_Последовательные_контейнеры_1" w:history="1">
        <w:r w:rsidR="00A711FC" w:rsidRPr="00570862">
          <w:rPr>
            <w:rStyle w:val="a4"/>
            <w:rFonts w:cs="Arial"/>
          </w:rPr>
          <w:t>&lt;</w:t>
        </w:r>
        <w:r w:rsidR="00A711FC" w:rsidRPr="0092657B">
          <w:rPr>
            <w:rStyle w:val="a4"/>
            <w:rFonts w:cs="Arial"/>
          </w:rPr>
          <w:t>Последовательные контейнеры</w:t>
        </w:r>
        <w:r w:rsidR="00A711FC" w:rsidRPr="00570862">
          <w:rPr>
            <w:rStyle w:val="a4"/>
            <w:rFonts w:cs="Arial"/>
          </w:rPr>
          <w:t>&gt;</w:t>
        </w:r>
      </w:hyperlink>
    </w:p>
    <w:p w:rsidR="00CA75B2" w:rsidRDefault="00CA75B2"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96" w:name="_lexicographical_compare_2"/>
      <w:bookmarkEnd w:id="596"/>
      <w:r>
        <w:rPr>
          <w:rFonts w:ascii="Arial" w:hAnsi="Arial" w:cs="Arial"/>
          <w:b/>
          <w:i w:val="0"/>
          <w:color w:val="000000" w:themeColor="text1"/>
          <w:lang w:val="en-US"/>
        </w:rPr>
        <w:t>lexicographical_compare</w:t>
      </w:r>
    </w:p>
    <w:p w:rsidR="00CA75B2" w:rsidRPr="00D90C47" w:rsidRDefault="00CA75B2" w:rsidP="00CA75B2">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lexicographical</w:t>
      </w:r>
      <w:r w:rsidRPr="00A711FC">
        <w:t>_</w:t>
      </w:r>
      <w:r>
        <w:rPr>
          <w:lang w:val="en-US"/>
        </w:rPr>
        <w:t>copmare</w:t>
      </w:r>
      <w:r w:rsidRPr="00D90C47">
        <w: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808080"/>
          <w:szCs w:val="19"/>
          <w:lang w:val="en-US"/>
        </w:rPr>
        <w:t>#include</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&lt;iostream&gt;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808080"/>
          <w:szCs w:val="19"/>
          <w:lang w:val="en-US"/>
        </w:rPr>
        <w:t>#include</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&lt;deque&gt;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808080"/>
          <w:szCs w:val="19"/>
          <w:lang w:val="en-US"/>
        </w:rPr>
        <w:t>#include</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&lt;algorithm&gt;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FF"/>
          <w:szCs w:val="19"/>
          <w:lang w:val="en-US"/>
        </w:rPr>
        <w:t>int</w:t>
      </w:r>
      <w:r w:rsidRPr="00CA75B2">
        <w:rPr>
          <w:rFonts w:ascii="Courier New" w:hAnsi="Courier New" w:cs="Courier New"/>
          <w:color w:val="000000"/>
          <w:szCs w:val="19"/>
          <w:lang w:val="en-US"/>
        </w:rPr>
        <w:t xml:space="preserve"> main()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std::deque&lt;</w:t>
      </w:r>
      <w:r w:rsidRPr="00CA75B2">
        <w:rPr>
          <w:rFonts w:ascii="Courier New" w:hAnsi="Courier New" w:cs="Courier New"/>
          <w:color w:val="0000FF"/>
          <w:szCs w:val="19"/>
          <w:lang w:val="en-US"/>
        </w:rPr>
        <w:t>int</w:t>
      </w:r>
      <w:r w:rsidRPr="00CA75B2">
        <w:rPr>
          <w:rFonts w:ascii="Courier New" w:hAnsi="Courier New" w:cs="Courier New"/>
          <w:color w:val="000000"/>
          <w:szCs w:val="19"/>
          <w:lang w:val="en-US"/>
        </w:rPr>
        <w:t>&gt; dq1{ 1, 2, 3, 4, 5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std::deque&lt;</w:t>
      </w:r>
      <w:r w:rsidRPr="00CA75B2">
        <w:rPr>
          <w:rFonts w:ascii="Courier New" w:hAnsi="Courier New" w:cs="Courier New"/>
          <w:color w:val="0000FF"/>
          <w:szCs w:val="19"/>
          <w:lang w:val="en-US"/>
        </w:rPr>
        <w:t>int</w:t>
      </w:r>
      <w:r w:rsidRPr="00CA75B2">
        <w:rPr>
          <w:rFonts w:ascii="Courier New" w:hAnsi="Courier New" w:cs="Courier New"/>
          <w:color w:val="000000"/>
          <w:szCs w:val="19"/>
          <w:lang w:val="en-US"/>
        </w:rPr>
        <w:t>&gt; dq2{ 1, 2, 3, 5, 4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w:t>
      </w:r>
      <w:r w:rsidRPr="00CA75B2">
        <w:rPr>
          <w:rFonts w:ascii="Courier New" w:hAnsi="Courier New" w:cs="Courier New"/>
          <w:color w:val="0000FF"/>
          <w:szCs w:val="19"/>
          <w:lang w:val="en-US"/>
        </w:rPr>
        <w:t>if</w:t>
      </w:r>
      <w:r w:rsidRPr="00CA75B2">
        <w:rPr>
          <w:rFonts w:ascii="Courier New" w:hAnsi="Courier New" w:cs="Courier New"/>
          <w:color w:val="000000"/>
          <w:szCs w:val="19"/>
          <w:lang w:val="en-US"/>
        </w:rPr>
        <w:t xml:space="preserve"> (std::lexicographical_compare(dq1.begin(), dq1.end(), dq2.begin(), dq2.end()))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std::cout &lt;&lt; </w:t>
      </w:r>
      <w:r w:rsidRPr="00CA75B2">
        <w:rPr>
          <w:rFonts w:ascii="Courier New" w:hAnsi="Courier New" w:cs="Courier New"/>
          <w:color w:val="A31515"/>
          <w:szCs w:val="19"/>
          <w:lang w:val="en-US"/>
        </w:rPr>
        <w:t>"dq1 is lexicographically less than dq2."</w:t>
      </w:r>
      <w:r w:rsidRPr="00CA75B2">
        <w:rPr>
          <w:rFonts w:ascii="Courier New" w:hAnsi="Courier New" w:cs="Courier New"/>
          <w:color w:val="000000"/>
          <w:szCs w:val="19"/>
          <w:lang w:val="en-US"/>
        </w:rPr>
        <w:t xml:space="preserve"> &lt;&lt; std::endl;</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w:t>
      </w:r>
      <w:r w:rsidRPr="00CA75B2">
        <w:rPr>
          <w:rFonts w:ascii="Courier New" w:hAnsi="Courier New" w:cs="Courier New"/>
          <w:color w:val="0000FF"/>
          <w:szCs w:val="19"/>
          <w:lang w:val="en-US"/>
        </w:rPr>
        <w:t>else</w:t>
      </w:r>
      <w:r w:rsidRPr="00CA75B2">
        <w:rPr>
          <w:rFonts w:ascii="Courier New" w:hAnsi="Courier New" w:cs="Courier New"/>
          <w:color w:val="000000"/>
          <w:szCs w:val="19"/>
          <w:lang w:val="en-US"/>
        </w:rPr>
        <w:t xml:space="preserve">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rPr>
      </w:pPr>
      <w:r w:rsidRPr="00CA75B2">
        <w:rPr>
          <w:rFonts w:ascii="Courier New" w:hAnsi="Courier New" w:cs="Courier New"/>
          <w:color w:val="000000"/>
          <w:szCs w:val="19"/>
          <w:lang w:val="en-US"/>
        </w:rPr>
        <w:t xml:space="preserve">        std::cout &lt;&lt; </w:t>
      </w:r>
      <w:r w:rsidRPr="00CA75B2">
        <w:rPr>
          <w:rFonts w:ascii="Courier New" w:hAnsi="Courier New" w:cs="Courier New"/>
          <w:color w:val="A31515"/>
          <w:szCs w:val="19"/>
          <w:lang w:val="en-US"/>
        </w:rPr>
        <w:t>"dq1 is lexicographically greater or equal to dq2."</w:t>
      </w:r>
      <w:r w:rsidRPr="00CA75B2">
        <w:rPr>
          <w:rFonts w:ascii="Courier New" w:hAnsi="Courier New" w:cs="Courier New"/>
          <w:color w:val="000000"/>
          <w:szCs w:val="19"/>
          <w:lang w:val="en-US"/>
        </w:rPr>
        <w:t xml:space="preserve"> </w:t>
      </w:r>
      <w:r w:rsidRPr="00CA75B2">
        <w:rPr>
          <w:rFonts w:ascii="Courier New" w:hAnsi="Courier New" w:cs="Courier New"/>
          <w:color w:val="000000"/>
          <w:szCs w:val="19"/>
        </w:rPr>
        <w:t>&lt;&lt; std::endl;</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rPr>
      </w:pPr>
      <w:r w:rsidRPr="00CA75B2">
        <w:rPr>
          <w:rFonts w:ascii="Courier New" w:hAnsi="Courier New" w:cs="Courier New"/>
          <w:color w:val="000000"/>
          <w:szCs w:val="19"/>
        </w:rPr>
        <w:t xml:space="preserve">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rPr>
      </w:pPr>
    </w:p>
    <w:p w:rsidR="00CA75B2" w:rsidRPr="00CA75B2" w:rsidRDefault="00CA75B2" w:rsidP="00CA75B2">
      <w:pPr>
        <w:autoSpaceDE w:val="0"/>
        <w:autoSpaceDN w:val="0"/>
        <w:adjustRightInd w:val="0"/>
        <w:spacing w:after="0" w:line="240" w:lineRule="auto"/>
        <w:rPr>
          <w:rFonts w:ascii="Courier New" w:hAnsi="Courier New" w:cs="Courier New"/>
          <w:color w:val="000000"/>
          <w:szCs w:val="19"/>
        </w:rPr>
      </w:pPr>
      <w:r w:rsidRPr="00CA75B2">
        <w:rPr>
          <w:rFonts w:ascii="Courier New" w:hAnsi="Courier New" w:cs="Courier New"/>
          <w:color w:val="000000"/>
          <w:szCs w:val="19"/>
        </w:rPr>
        <w:t xml:space="preserve">    </w:t>
      </w:r>
      <w:r w:rsidRPr="00CA75B2">
        <w:rPr>
          <w:rFonts w:ascii="Courier New" w:hAnsi="Courier New" w:cs="Courier New"/>
          <w:color w:val="0000FF"/>
          <w:szCs w:val="19"/>
        </w:rPr>
        <w:t>return</w:t>
      </w:r>
      <w:r w:rsidRPr="00CA75B2">
        <w:rPr>
          <w:rFonts w:ascii="Courier New" w:hAnsi="Courier New" w:cs="Courier New"/>
          <w:color w:val="000000"/>
          <w:szCs w:val="19"/>
        </w:rPr>
        <w:t xml:space="preserve"> 0;</w:t>
      </w:r>
    </w:p>
    <w:p w:rsidR="00CA75B2" w:rsidRPr="00CA75B2" w:rsidRDefault="00CA75B2" w:rsidP="00CA75B2">
      <w:pPr>
        <w:spacing w:after="80"/>
        <w:rPr>
          <w:rFonts w:ascii="Courier New" w:hAnsi="Courier New" w:cs="Courier New"/>
          <w:color w:val="000000"/>
          <w:szCs w:val="19"/>
        </w:rPr>
      </w:pPr>
      <w:r w:rsidRPr="00CA75B2">
        <w:rPr>
          <w:rFonts w:ascii="Courier New" w:hAnsi="Courier New" w:cs="Courier New"/>
          <w:color w:val="000000"/>
          <w:szCs w:val="19"/>
        </w:rPr>
        <w:t>}</w:t>
      </w:r>
    </w:p>
    <w:p w:rsidR="00CA75B2" w:rsidRDefault="00CA75B2" w:rsidP="00CA75B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A75B2" w:rsidRPr="00570862" w:rsidRDefault="00CA75B2" w:rsidP="00CA75B2">
      <w:pPr>
        <w:spacing w:after="80"/>
        <w:rPr>
          <w:rFonts w:ascii="Cascadia Mono" w:hAnsi="Cascadia Mono" w:cs="Cascadia Mono"/>
          <w:color w:val="000000"/>
          <w:sz w:val="19"/>
          <w:szCs w:val="19"/>
        </w:rPr>
      </w:pPr>
      <w:r w:rsidRPr="00CA75B2">
        <w:rPr>
          <w:rFonts w:ascii="Cascadia Mono" w:hAnsi="Cascadia Mono" w:cs="Cascadia Mono"/>
          <w:noProof/>
          <w:color w:val="000000"/>
          <w:sz w:val="19"/>
          <w:szCs w:val="19"/>
          <w:lang w:eastAsia="ru-RU"/>
        </w:rPr>
        <w:drawing>
          <wp:inline distT="0" distB="0" distL="0" distR="0" wp14:anchorId="64BF25EA" wp14:editId="141E5F99">
            <wp:extent cx="3419952" cy="285790"/>
            <wp:effectExtent l="0" t="0" r="0" b="0"/>
            <wp:docPr id="701" name="Рисунок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3"/>
                    <a:stretch>
                      <a:fillRect/>
                    </a:stretch>
                  </pic:blipFill>
                  <pic:spPr>
                    <a:xfrm>
                      <a:off x="0" y="0"/>
                      <a:ext cx="3419952" cy="285790"/>
                    </a:xfrm>
                    <a:prstGeom prst="rect">
                      <a:avLst/>
                    </a:prstGeom>
                  </pic:spPr>
                </pic:pic>
              </a:graphicData>
            </a:graphic>
          </wp:inline>
        </w:drawing>
      </w:r>
    </w:p>
    <w:p w:rsidR="00494B2E" w:rsidRDefault="00E02D8B" w:rsidP="00FE24FC">
      <w:pPr>
        <w:spacing w:before="80" w:after="80"/>
        <w:rPr>
          <w:rFonts w:cs="Arial"/>
          <w:lang w:val="en-US"/>
        </w:rPr>
      </w:pPr>
      <w:hyperlink w:anchor="_Последовательные_контейнеры_1" w:history="1">
        <w:r w:rsidR="00CA75B2" w:rsidRPr="00570862">
          <w:rPr>
            <w:rStyle w:val="a4"/>
            <w:rFonts w:cs="Arial"/>
          </w:rPr>
          <w:t>&lt;</w:t>
        </w:r>
        <w:r w:rsidR="00CA75B2" w:rsidRPr="0092657B">
          <w:rPr>
            <w:rStyle w:val="a4"/>
            <w:rFonts w:cs="Arial"/>
          </w:rPr>
          <w:t>Последовательные контейнеры</w:t>
        </w:r>
        <w:r w:rsidR="00CA75B2" w:rsidRPr="00570862">
          <w:rPr>
            <w:rStyle w:val="a4"/>
            <w:rFonts w:cs="Arial"/>
          </w:rPr>
          <w:t>&gt;</w:t>
        </w:r>
      </w:hyperlink>
    </w:p>
    <w:p w:rsidR="006F6A89" w:rsidRDefault="006F6A89"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97" w:name="_nth_element_2"/>
      <w:bookmarkEnd w:id="597"/>
      <w:r>
        <w:rPr>
          <w:rFonts w:ascii="Arial" w:hAnsi="Arial" w:cs="Arial"/>
          <w:b/>
          <w:i w:val="0"/>
          <w:color w:val="000000" w:themeColor="text1"/>
          <w:lang w:val="en-US"/>
        </w:rPr>
        <w:t>nth_element</w:t>
      </w:r>
    </w:p>
    <w:p w:rsidR="006F6A89" w:rsidRPr="00D90C47" w:rsidRDefault="006F6A89" w:rsidP="006F6A89">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nth</w:t>
      </w:r>
      <w:r w:rsidRPr="00CA75B2">
        <w:t>_</w:t>
      </w:r>
      <w:r>
        <w:rPr>
          <w:lang w:val="en-US"/>
        </w:rPr>
        <w:t>element</w:t>
      </w:r>
      <w:r w:rsidRPr="00D90C47">
        <w: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808080"/>
          <w:szCs w:val="19"/>
          <w:lang w:val="en-US"/>
        </w:rPr>
        <w:t>#include</w:t>
      </w:r>
      <w:r w:rsidRPr="006F6A89">
        <w:rPr>
          <w:rFonts w:ascii="Courier New" w:hAnsi="Courier New" w:cs="Courier New"/>
          <w:color w:val="000000"/>
          <w:szCs w:val="19"/>
          <w:lang w:val="en-US"/>
        </w:rPr>
        <w:t xml:space="preserve"> </w:t>
      </w:r>
      <w:r w:rsidRPr="006F6A89">
        <w:rPr>
          <w:rFonts w:ascii="Courier New" w:hAnsi="Courier New" w:cs="Courier New"/>
          <w:color w:val="A31515"/>
          <w:szCs w:val="19"/>
          <w:lang w:val="en-US"/>
        </w:rPr>
        <w:t>&lt;iostream&gt;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808080"/>
          <w:szCs w:val="19"/>
          <w:lang w:val="en-US"/>
        </w:rPr>
        <w:t>#include</w:t>
      </w:r>
      <w:r w:rsidRPr="006F6A89">
        <w:rPr>
          <w:rFonts w:ascii="Courier New" w:hAnsi="Courier New" w:cs="Courier New"/>
          <w:color w:val="000000"/>
          <w:szCs w:val="19"/>
          <w:lang w:val="en-US"/>
        </w:rPr>
        <w:t xml:space="preserve"> </w:t>
      </w:r>
      <w:r w:rsidRPr="006F6A89">
        <w:rPr>
          <w:rFonts w:ascii="Courier New" w:hAnsi="Courier New" w:cs="Courier New"/>
          <w:color w:val="A31515"/>
          <w:szCs w:val="19"/>
          <w:lang w:val="en-US"/>
        </w:rPr>
        <w:t>&lt;deque&gt;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808080"/>
          <w:szCs w:val="19"/>
          <w:lang w:val="en-US"/>
        </w:rPr>
        <w:t>#include</w:t>
      </w:r>
      <w:r w:rsidRPr="006F6A89">
        <w:rPr>
          <w:rFonts w:ascii="Courier New" w:hAnsi="Courier New" w:cs="Courier New"/>
          <w:color w:val="000000"/>
          <w:szCs w:val="19"/>
          <w:lang w:val="en-US"/>
        </w:rPr>
        <w:t xml:space="preserve"> </w:t>
      </w:r>
      <w:r w:rsidRPr="006F6A89">
        <w:rPr>
          <w:rFonts w:ascii="Courier New" w:hAnsi="Courier New" w:cs="Courier New"/>
          <w:color w:val="A31515"/>
          <w:szCs w:val="19"/>
          <w:lang w:val="en-US"/>
        </w:rPr>
        <w:t>&lt;algorithm&gt;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FF"/>
          <w:szCs w:val="19"/>
          <w:lang w:val="en-US"/>
        </w:rPr>
        <w:t>int</w:t>
      </w:r>
      <w:r w:rsidRPr="006F6A89">
        <w:rPr>
          <w:rFonts w:ascii="Courier New" w:hAnsi="Courier New" w:cs="Courier New"/>
          <w:color w:val="000000"/>
          <w:szCs w:val="19"/>
          <w:lang w:val="en-US"/>
        </w:rPr>
        <w:t xml:space="preserve"> main() {</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std::deque&lt;</w:t>
      </w:r>
      <w:r w:rsidRPr="006F6A89">
        <w:rPr>
          <w:rFonts w:ascii="Courier New" w:hAnsi="Courier New" w:cs="Courier New"/>
          <w:color w:val="0000FF"/>
          <w:szCs w:val="19"/>
          <w:lang w:val="en-US"/>
        </w:rPr>
        <w:t>int</w:t>
      </w:r>
      <w:r w:rsidRPr="006F6A89">
        <w:rPr>
          <w:rFonts w:ascii="Courier New" w:hAnsi="Courier New" w:cs="Courier New"/>
          <w:color w:val="000000"/>
          <w:szCs w:val="19"/>
          <w:lang w:val="en-US"/>
        </w:rPr>
        <w:t>&gt; deque{ 9, 7, 5, 3, 1, 8 };</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std::nth_element(deque.begin(), deque.begin() + 3, deque.end());</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std::cout &lt;&lt; </w:t>
      </w:r>
      <w:r w:rsidRPr="006F6A89">
        <w:rPr>
          <w:rFonts w:ascii="Courier New" w:hAnsi="Courier New" w:cs="Courier New"/>
          <w:color w:val="A31515"/>
          <w:szCs w:val="19"/>
          <w:lang w:val="en-US"/>
        </w:rPr>
        <w:t>"Partial sorted deque: "</w:t>
      </w:r>
      <w:r w:rsidRPr="006F6A89">
        <w:rPr>
          <w:rFonts w:ascii="Courier New" w:hAnsi="Courier New" w:cs="Courier New"/>
          <w:color w:val="000000"/>
          <w:szCs w:val="19"/>
          <w:lang w:val="en-US"/>
        </w:rPr>
        <w: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w:t>
      </w:r>
      <w:r w:rsidRPr="006F6A89">
        <w:rPr>
          <w:rFonts w:ascii="Courier New" w:hAnsi="Courier New" w:cs="Courier New"/>
          <w:color w:val="0000FF"/>
          <w:szCs w:val="19"/>
          <w:lang w:val="en-US"/>
        </w:rPr>
        <w:t>for</w:t>
      </w:r>
      <w:r w:rsidRPr="006F6A89">
        <w:rPr>
          <w:rFonts w:ascii="Courier New" w:hAnsi="Courier New" w:cs="Courier New"/>
          <w:color w:val="000000"/>
          <w:szCs w:val="19"/>
          <w:lang w:val="en-US"/>
        </w:rPr>
        <w:t xml:space="preserve"> (</w:t>
      </w:r>
      <w:r w:rsidRPr="006F6A89">
        <w:rPr>
          <w:rFonts w:ascii="Courier New" w:hAnsi="Courier New" w:cs="Courier New"/>
          <w:color w:val="0000FF"/>
          <w:szCs w:val="19"/>
          <w:lang w:val="en-US"/>
        </w:rPr>
        <w:t>int</w:t>
      </w:r>
      <w:r w:rsidRPr="006F6A89">
        <w:rPr>
          <w:rFonts w:ascii="Courier New" w:hAnsi="Courier New" w:cs="Courier New"/>
          <w:color w:val="000000"/>
          <w:szCs w:val="19"/>
          <w:lang w:val="en-US"/>
        </w:rPr>
        <w:t xml:space="preserve"> num : deque) {</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std::cout &lt;&lt; num &lt;&lt; </w:t>
      </w:r>
      <w:r w:rsidRPr="006F6A89">
        <w:rPr>
          <w:rFonts w:ascii="Courier New" w:hAnsi="Courier New" w:cs="Courier New"/>
          <w:color w:val="A31515"/>
          <w:szCs w:val="19"/>
          <w:lang w:val="en-US"/>
        </w:rPr>
        <w:t>" "</w:t>
      </w:r>
      <w:r w:rsidRPr="006F6A89">
        <w:rPr>
          <w:rFonts w:ascii="Courier New" w:hAnsi="Courier New" w:cs="Courier New"/>
          <w:color w:val="000000"/>
          <w:szCs w:val="19"/>
          <w:lang w:val="en-US"/>
        </w:rPr>
        <w: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std::cout &lt;&lt; std::endl;</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w:t>
      </w:r>
      <w:r w:rsidRPr="006F6A89">
        <w:rPr>
          <w:rFonts w:ascii="Courier New" w:hAnsi="Courier New" w:cs="Courier New"/>
          <w:color w:val="0000FF"/>
          <w:szCs w:val="19"/>
          <w:lang w:val="en-US"/>
        </w:rPr>
        <w:t>return</w:t>
      </w:r>
      <w:r w:rsidRPr="006F6A89">
        <w:rPr>
          <w:rFonts w:ascii="Courier New" w:hAnsi="Courier New" w:cs="Courier New"/>
          <w:color w:val="000000"/>
          <w:szCs w:val="19"/>
          <w:lang w:val="en-US"/>
        </w:rPr>
        <w:t xml:space="preserve"> 0;</w:t>
      </w:r>
    </w:p>
    <w:p w:rsidR="006F6A89" w:rsidRPr="006F6A89" w:rsidRDefault="006F6A89" w:rsidP="006F6A89">
      <w:pPr>
        <w:spacing w:after="80"/>
        <w:rPr>
          <w:rFonts w:ascii="Courier New" w:hAnsi="Courier New" w:cs="Courier New"/>
          <w:color w:val="000000"/>
          <w:szCs w:val="19"/>
        </w:rPr>
      </w:pPr>
      <w:r w:rsidRPr="006F6A89">
        <w:rPr>
          <w:rFonts w:ascii="Courier New" w:hAnsi="Courier New" w:cs="Courier New"/>
          <w:color w:val="000000"/>
          <w:szCs w:val="19"/>
        </w:rPr>
        <w:t>}</w:t>
      </w:r>
    </w:p>
    <w:p w:rsidR="006F6A89" w:rsidRDefault="006F6A89" w:rsidP="006F6A8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6F6A89" w:rsidRPr="00570862" w:rsidRDefault="006F6A89" w:rsidP="006F6A89">
      <w:pPr>
        <w:spacing w:after="80"/>
        <w:rPr>
          <w:rFonts w:ascii="Cascadia Mono" w:hAnsi="Cascadia Mono" w:cs="Cascadia Mono"/>
          <w:color w:val="000000"/>
          <w:sz w:val="19"/>
          <w:szCs w:val="19"/>
        </w:rPr>
      </w:pPr>
      <w:r w:rsidRPr="006F6A89">
        <w:rPr>
          <w:rFonts w:ascii="Cascadia Mono" w:hAnsi="Cascadia Mono" w:cs="Cascadia Mono"/>
          <w:noProof/>
          <w:color w:val="000000"/>
          <w:sz w:val="19"/>
          <w:szCs w:val="19"/>
          <w:lang w:eastAsia="ru-RU"/>
        </w:rPr>
        <w:drawing>
          <wp:inline distT="0" distB="0" distL="0" distR="0" wp14:anchorId="6C461F09" wp14:editId="59218DC9">
            <wp:extent cx="2953162" cy="342948"/>
            <wp:effectExtent l="0" t="0" r="0" b="0"/>
            <wp:docPr id="714" name="Рисунок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4"/>
                    <a:stretch>
                      <a:fillRect/>
                    </a:stretch>
                  </pic:blipFill>
                  <pic:spPr>
                    <a:xfrm>
                      <a:off x="0" y="0"/>
                      <a:ext cx="2953162" cy="342948"/>
                    </a:xfrm>
                    <a:prstGeom prst="rect">
                      <a:avLst/>
                    </a:prstGeom>
                  </pic:spPr>
                </pic:pic>
              </a:graphicData>
            </a:graphic>
          </wp:inline>
        </w:drawing>
      </w:r>
    </w:p>
    <w:p w:rsidR="006F6A89" w:rsidRDefault="00E02D8B" w:rsidP="006F6A89">
      <w:pPr>
        <w:spacing w:before="80" w:after="80"/>
        <w:rPr>
          <w:rFonts w:cs="Arial"/>
          <w:lang w:val="en-US"/>
        </w:rPr>
      </w:pPr>
      <w:hyperlink w:anchor="_Последовательные_контейнеры_1" w:history="1">
        <w:r w:rsidR="006F6A89" w:rsidRPr="00570862">
          <w:rPr>
            <w:rStyle w:val="a4"/>
            <w:rFonts w:cs="Arial"/>
          </w:rPr>
          <w:t>&lt;</w:t>
        </w:r>
        <w:r w:rsidR="006F6A89" w:rsidRPr="0092657B">
          <w:rPr>
            <w:rStyle w:val="a4"/>
            <w:rFonts w:cs="Arial"/>
          </w:rPr>
          <w:t>Последовательные контейнеры</w:t>
        </w:r>
        <w:r w:rsidR="006F6A89" w:rsidRPr="00570862">
          <w:rPr>
            <w:rStyle w:val="a4"/>
            <w:rFonts w:cs="Arial"/>
          </w:rPr>
          <w:t>&gt;</w:t>
        </w:r>
      </w:hyperlink>
    </w:p>
    <w:p w:rsidR="006F6A89" w:rsidRDefault="006F6A89"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98" w:name="_partial_sort_2"/>
      <w:bookmarkEnd w:id="598"/>
      <w:r>
        <w:rPr>
          <w:rFonts w:ascii="Arial" w:hAnsi="Arial" w:cs="Arial"/>
          <w:b/>
          <w:i w:val="0"/>
          <w:color w:val="000000" w:themeColor="text1"/>
          <w:lang w:val="en-US"/>
        </w:rPr>
        <w:t>partial_sort</w:t>
      </w:r>
    </w:p>
    <w:p w:rsidR="006F6A89" w:rsidRPr="00D90C47" w:rsidRDefault="006F6A89" w:rsidP="006F6A89">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partial</w:t>
      </w:r>
      <w:r w:rsidRPr="006F6A89">
        <w:t>_</w:t>
      </w:r>
      <w:r>
        <w:rPr>
          <w:lang w:val="en-US"/>
        </w:rPr>
        <w:t>sort</w:t>
      </w:r>
      <w:r w:rsidRPr="00D90C47">
        <w: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808080"/>
          <w:szCs w:val="19"/>
          <w:lang w:val="en-US"/>
        </w:rPr>
        <w:t>#include</w:t>
      </w:r>
      <w:r w:rsidRPr="006F6A89">
        <w:rPr>
          <w:rFonts w:ascii="Courier New" w:hAnsi="Courier New" w:cs="Courier New"/>
          <w:color w:val="000000"/>
          <w:szCs w:val="19"/>
          <w:lang w:val="en-US"/>
        </w:rPr>
        <w:t xml:space="preserve"> </w:t>
      </w:r>
      <w:r w:rsidRPr="006F6A89">
        <w:rPr>
          <w:rFonts w:ascii="Courier New" w:hAnsi="Courier New" w:cs="Courier New"/>
          <w:color w:val="A31515"/>
          <w:szCs w:val="19"/>
          <w:lang w:val="en-US"/>
        </w:rPr>
        <w:t>&lt;iostream&gt;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808080"/>
          <w:szCs w:val="19"/>
          <w:lang w:val="en-US"/>
        </w:rPr>
        <w:t>#include</w:t>
      </w:r>
      <w:r w:rsidRPr="006F6A89">
        <w:rPr>
          <w:rFonts w:ascii="Courier New" w:hAnsi="Courier New" w:cs="Courier New"/>
          <w:color w:val="000000"/>
          <w:szCs w:val="19"/>
          <w:lang w:val="en-US"/>
        </w:rPr>
        <w:t xml:space="preserve"> </w:t>
      </w:r>
      <w:r w:rsidRPr="006F6A89">
        <w:rPr>
          <w:rFonts w:ascii="Courier New" w:hAnsi="Courier New" w:cs="Courier New"/>
          <w:color w:val="A31515"/>
          <w:szCs w:val="19"/>
          <w:lang w:val="en-US"/>
        </w:rPr>
        <w:t>&lt;deque&gt;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808080"/>
          <w:szCs w:val="19"/>
          <w:lang w:val="en-US"/>
        </w:rPr>
        <w:t>#include</w:t>
      </w:r>
      <w:r w:rsidRPr="006F6A89">
        <w:rPr>
          <w:rFonts w:ascii="Courier New" w:hAnsi="Courier New" w:cs="Courier New"/>
          <w:color w:val="000000"/>
          <w:szCs w:val="19"/>
          <w:lang w:val="en-US"/>
        </w:rPr>
        <w:t xml:space="preserve"> </w:t>
      </w:r>
      <w:r w:rsidRPr="006F6A89">
        <w:rPr>
          <w:rFonts w:ascii="Courier New" w:hAnsi="Courier New" w:cs="Courier New"/>
          <w:color w:val="A31515"/>
          <w:szCs w:val="19"/>
          <w:lang w:val="en-US"/>
        </w:rPr>
        <w:t>&lt;algorithm&gt;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FF"/>
          <w:szCs w:val="19"/>
          <w:lang w:val="en-US"/>
        </w:rPr>
        <w:t>int</w:t>
      </w:r>
      <w:r w:rsidRPr="006F6A89">
        <w:rPr>
          <w:rFonts w:ascii="Courier New" w:hAnsi="Courier New" w:cs="Courier New"/>
          <w:color w:val="000000"/>
          <w:szCs w:val="19"/>
          <w:lang w:val="en-US"/>
        </w:rPr>
        <w:t xml:space="preserve"> main() {</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std::deque&lt;</w:t>
      </w:r>
      <w:r w:rsidRPr="006F6A89">
        <w:rPr>
          <w:rFonts w:ascii="Courier New" w:hAnsi="Courier New" w:cs="Courier New"/>
          <w:color w:val="0000FF"/>
          <w:szCs w:val="19"/>
          <w:lang w:val="en-US"/>
        </w:rPr>
        <w:t>int</w:t>
      </w:r>
      <w:r w:rsidRPr="006F6A89">
        <w:rPr>
          <w:rFonts w:ascii="Courier New" w:hAnsi="Courier New" w:cs="Courier New"/>
          <w:color w:val="000000"/>
          <w:szCs w:val="19"/>
          <w:lang w:val="en-US"/>
        </w:rPr>
        <w:t>&gt; deque{ 9, 7, 5, 3, 1, 8 };</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std::partial_sort(deque.begin(), deque.begin() + 3, deque.end());</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std::cout &lt;&lt; </w:t>
      </w:r>
      <w:r w:rsidRPr="006F6A89">
        <w:rPr>
          <w:rFonts w:ascii="Courier New" w:hAnsi="Courier New" w:cs="Courier New"/>
          <w:color w:val="A31515"/>
          <w:szCs w:val="19"/>
          <w:lang w:val="en-US"/>
        </w:rPr>
        <w:t>"Partial sorted deque: "</w:t>
      </w:r>
      <w:r w:rsidRPr="006F6A89">
        <w:rPr>
          <w:rFonts w:ascii="Courier New" w:hAnsi="Courier New" w:cs="Courier New"/>
          <w:color w:val="000000"/>
          <w:szCs w:val="19"/>
          <w:lang w:val="en-US"/>
        </w:rPr>
        <w: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w:t>
      </w:r>
      <w:r w:rsidRPr="006F6A89">
        <w:rPr>
          <w:rFonts w:ascii="Courier New" w:hAnsi="Courier New" w:cs="Courier New"/>
          <w:color w:val="0000FF"/>
          <w:szCs w:val="19"/>
          <w:lang w:val="en-US"/>
        </w:rPr>
        <w:t>for</w:t>
      </w:r>
      <w:r w:rsidRPr="006F6A89">
        <w:rPr>
          <w:rFonts w:ascii="Courier New" w:hAnsi="Courier New" w:cs="Courier New"/>
          <w:color w:val="000000"/>
          <w:szCs w:val="19"/>
          <w:lang w:val="en-US"/>
        </w:rPr>
        <w:t xml:space="preserve"> (</w:t>
      </w:r>
      <w:r w:rsidRPr="006F6A89">
        <w:rPr>
          <w:rFonts w:ascii="Courier New" w:hAnsi="Courier New" w:cs="Courier New"/>
          <w:color w:val="0000FF"/>
          <w:szCs w:val="19"/>
          <w:lang w:val="en-US"/>
        </w:rPr>
        <w:t>int</w:t>
      </w:r>
      <w:r w:rsidRPr="006F6A89">
        <w:rPr>
          <w:rFonts w:ascii="Courier New" w:hAnsi="Courier New" w:cs="Courier New"/>
          <w:color w:val="000000"/>
          <w:szCs w:val="19"/>
          <w:lang w:val="en-US"/>
        </w:rPr>
        <w:t xml:space="preserve"> num : deque) {</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std::cout &lt;&lt; num &lt;&lt; </w:t>
      </w:r>
      <w:r w:rsidRPr="006F6A89">
        <w:rPr>
          <w:rFonts w:ascii="Courier New" w:hAnsi="Courier New" w:cs="Courier New"/>
          <w:color w:val="A31515"/>
          <w:szCs w:val="19"/>
          <w:lang w:val="en-US"/>
        </w:rPr>
        <w:t>" "</w:t>
      </w:r>
      <w:r w:rsidRPr="006F6A89">
        <w:rPr>
          <w:rFonts w:ascii="Courier New" w:hAnsi="Courier New" w:cs="Courier New"/>
          <w:color w:val="000000"/>
          <w:szCs w:val="19"/>
          <w:lang w:val="en-US"/>
        </w:rPr>
        <w:t>;</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std::cout &lt;&lt; std::endl;</w:t>
      </w: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p>
    <w:p w:rsidR="006F6A89" w:rsidRPr="006F6A89" w:rsidRDefault="006F6A89" w:rsidP="006F6A89">
      <w:pPr>
        <w:autoSpaceDE w:val="0"/>
        <w:autoSpaceDN w:val="0"/>
        <w:adjustRightInd w:val="0"/>
        <w:spacing w:after="0" w:line="240" w:lineRule="auto"/>
        <w:rPr>
          <w:rFonts w:ascii="Courier New" w:hAnsi="Courier New" w:cs="Courier New"/>
          <w:color w:val="000000"/>
          <w:szCs w:val="19"/>
          <w:lang w:val="en-US"/>
        </w:rPr>
      </w:pPr>
      <w:r w:rsidRPr="006F6A89">
        <w:rPr>
          <w:rFonts w:ascii="Courier New" w:hAnsi="Courier New" w:cs="Courier New"/>
          <w:color w:val="000000"/>
          <w:szCs w:val="19"/>
          <w:lang w:val="en-US"/>
        </w:rPr>
        <w:t xml:space="preserve">    </w:t>
      </w:r>
      <w:r w:rsidRPr="006F6A89">
        <w:rPr>
          <w:rFonts w:ascii="Courier New" w:hAnsi="Courier New" w:cs="Courier New"/>
          <w:color w:val="0000FF"/>
          <w:szCs w:val="19"/>
          <w:lang w:val="en-US"/>
        </w:rPr>
        <w:t>return</w:t>
      </w:r>
      <w:r w:rsidRPr="006F6A89">
        <w:rPr>
          <w:rFonts w:ascii="Courier New" w:hAnsi="Courier New" w:cs="Courier New"/>
          <w:color w:val="000000"/>
          <w:szCs w:val="19"/>
          <w:lang w:val="en-US"/>
        </w:rPr>
        <w:t xml:space="preserve"> 0;</w:t>
      </w:r>
    </w:p>
    <w:p w:rsidR="006F6A89" w:rsidRPr="006F6A89" w:rsidRDefault="006F6A89" w:rsidP="006F6A89">
      <w:pPr>
        <w:spacing w:after="80"/>
        <w:rPr>
          <w:rFonts w:ascii="Courier New" w:hAnsi="Courier New" w:cs="Courier New"/>
          <w:color w:val="000000"/>
          <w:szCs w:val="19"/>
        </w:rPr>
      </w:pPr>
      <w:r w:rsidRPr="006F6A89">
        <w:rPr>
          <w:rFonts w:ascii="Courier New" w:hAnsi="Courier New" w:cs="Courier New"/>
          <w:color w:val="000000"/>
          <w:szCs w:val="19"/>
        </w:rPr>
        <w:t>}</w:t>
      </w:r>
    </w:p>
    <w:p w:rsidR="006F6A89" w:rsidRDefault="006F6A89" w:rsidP="006F6A8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6F6A89" w:rsidRPr="00570862" w:rsidRDefault="006F6A89" w:rsidP="006F6A89">
      <w:pPr>
        <w:spacing w:after="80"/>
        <w:rPr>
          <w:rFonts w:ascii="Cascadia Mono" w:hAnsi="Cascadia Mono" w:cs="Cascadia Mono"/>
          <w:color w:val="000000"/>
          <w:sz w:val="19"/>
          <w:szCs w:val="19"/>
        </w:rPr>
      </w:pPr>
      <w:r w:rsidRPr="006F6A89">
        <w:rPr>
          <w:rFonts w:ascii="Cascadia Mono" w:hAnsi="Cascadia Mono" w:cs="Cascadia Mono"/>
          <w:noProof/>
          <w:color w:val="000000"/>
          <w:sz w:val="19"/>
          <w:szCs w:val="19"/>
          <w:lang w:eastAsia="ru-RU"/>
        </w:rPr>
        <w:drawing>
          <wp:inline distT="0" distB="0" distL="0" distR="0" wp14:anchorId="7749390C" wp14:editId="4F1E8A2E">
            <wp:extent cx="2896004" cy="285790"/>
            <wp:effectExtent l="0" t="0" r="0" b="0"/>
            <wp:docPr id="721" name="Рисунок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5"/>
                    <a:stretch>
                      <a:fillRect/>
                    </a:stretch>
                  </pic:blipFill>
                  <pic:spPr>
                    <a:xfrm>
                      <a:off x="0" y="0"/>
                      <a:ext cx="2896004" cy="285790"/>
                    </a:xfrm>
                    <a:prstGeom prst="rect">
                      <a:avLst/>
                    </a:prstGeom>
                  </pic:spPr>
                </pic:pic>
              </a:graphicData>
            </a:graphic>
          </wp:inline>
        </w:drawing>
      </w:r>
    </w:p>
    <w:p w:rsidR="00326A9C" w:rsidRDefault="00E02D8B" w:rsidP="00326A9C">
      <w:pPr>
        <w:spacing w:before="80" w:after="80"/>
        <w:rPr>
          <w:rFonts w:cs="Arial"/>
          <w:lang w:val="en-US"/>
        </w:rPr>
      </w:pPr>
      <w:hyperlink w:anchor="_Последовательные_контейнеры_1" w:history="1">
        <w:r w:rsidR="00326A9C" w:rsidRPr="00570862">
          <w:rPr>
            <w:rStyle w:val="a4"/>
            <w:rFonts w:cs="Arial"/>
          </w:rPr>
          <w:t>&lt;</w:t>
        </w:r>
        <w:r w:rsidR="00326A9C" w:rsidRPr="0092657B">
          <w:rPr>
            <w:rStyle w:val="a4"/>
            <w:rFonts w:cs="Arial"/>
          </w:rPr>
          <w:t>Последовательные контейнеры</w:t>
        </w:r>
        <w:r w:rsidR="00326A9C" w:rsidRPr="00570862">
          <w:rPr>
            <w:rStyle w:val="a4"/>
            <w:rFonts w:cs="Arial"/>
          </w:rPr>
          <w:t>&gt;</w:t>
        </w:r>
      </w:hyperlink>
    </w:p>
    <w:p w:rsidR="00326A9C" w:rsidRDefault="00326A9C"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599" w:name="_partial_sort_copy_2"/>
      <w:bookmarkEnd w:id="599"/>
      <w:r>
        <w:rPr>
          <w:rFonts w:ascii="Arial" w:hAnsi="Arial" w:cs="Arial"/>
          <w:b/>
          <w:i w:val="0"/>
          <w:color w:val="000000" w:themeColor="text1"/>
          <w:lang w:val="en-US"/>
        </w:rPr>
        <w:t>partial_sort_copy</w:t>
      </w:r>
    </w:p>
    <w:p w:rsidR="00326A9C" w:rsidRPr="00D90C47" w:rsidRDefault="00326A9C" w:rsidP="00326A9C">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partial</w:t>
      </w:r>
      <w:r w:rsidRPr="006F6A89">
        <w:t>_</w:t>
      </w:r>
      <w:r>
        <w:rPr>
          <w:lang w:val="en-US"/>
        </w:rPr>
        <w:t>sort</w:t>
      </w:r>
      <w:r w:rsidRPr="006F6A89">
        <w:t>_</w:t>
      </w:r>
      <w:r>
        <w:rPr>
          <w:lang w:val="en-US"/>
        </w:rPr>
        <w:t>copy</w:t>
      </w:r>
      <w:r w:rsidRPr="00D90C47">
        <w: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808080"/>
          <w:szCs w:val="19"/>
          <w:lang w:val="en-US"/>
        </w:rPr>
        <w:t>#include</w:t>
      </w:r>
      <w:r w:rsidRPr="00326A9C">
        <w:rPr>
          <w:rFonts w:ascii="Courier New" w:hAnsi="Courier New" w:cs="Courier New"/>
          <w:color w:val="000000"/>
          <w:szCs w:val="19"/>
          <w:lang w:val="en-US"/>
        </w:rPr>
        <w:t xml:space="preserve"> </w:t>
      </w:r>
      <w:r w:rsidRPr="00326A9C">
        <w:rPr>
          <w:rFonts w:ascii="Courier New" w:hAnsi="Courier New" w:cs="Courier New"/>
          <w:color w:val="A31515"/>
          <w:szCs w:val="19"/>
          <w:lang w:val="en-US"/>
        </w:rPr>
        <w:t>&lt;iostream&gt;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808080"/>
          <w:szCs w:val="19"/>
          <w:lang w:val="en-US"/>
        </w:rPr>
        <w:t>#include</w:t>
      </w:r>
      <w:r w:rsidRPr="00326A9C">
        <w:rPr>
          <w:rFonts w:ascii="Courier New" w:hAnsi="Courier New" w:cs="Courier New"/>
          <w:color w:val="000000"/>
          <w:szCs w:val="19"/>
          <w:lang w:val="en-US"/>
        </w:rPr>
        <w:t xml:space="preserve"> </w:t>
      </w:r>
      <w:r w:rsidRPr="00326A9C">
        <w:rPr>
          <w:rFonts w:ascii="Courier New" w:hAnsi="Courier New" w:cs="Courier New"/>
          <w:color w:val="A31515"/>
          <w:szCs w:val="19"/>
          <w:lang w:val="en-US"/>
        </w:rPr>
        <w:t>&lt;deque&gt;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808080"/>
          <w:szCs w:val="19"/>
          <w:lang w:val="en-US"/>
        </w:rPr>
        <w:t>#include</w:t>
      </w:r>
      <w:r w:rsidRPr="00326A9C">
        <w:rPr>
          <w:rFonts w:ascii="Courier New" w:hAnsi="Courier New" w:cs="Courier New"/>
          <w:color w:val="000000"/>
          <w:szCs w:val="19"/>
          <w:lang w:val="en-US"/>
        </w:rPr>
        <w:t xml:space="preserve"> </w:t>
      </w:r>
      <w:r w:rsidRPr="00326A9C">
        <w:rPr>
          <w:rFonts w:ascii="Courier New" w:hAnsi="Courier New" w:cs="Courier New"/>
          <w:color w:val="A31515"/>
          <w:szCs w:val="19"/>
          <w:lang w:val="en-US"/>
        </w:rPr>
        <w:t>&lt;algorithm&gt;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FF"/>
          <w:szCs w:val="19"/>
          <w:lang w:val="en-US"/>
        </w:rPr>
        <w:t>int</w:t>
      </w:r>
      <w:r w:rsidRPr="00326A9C">
        <w:rPr>
          <w:rFonts w:ascii="Courier New" w:hAnsi="Courier New" w:cs="Courier New"/>
          <w:color w:val="000000"/>
          <w:szCs w:val="19"/>
          <w:lang w:val="en-US"/>
        </w:rPr>
        <w:t xml:space="preserve"> main()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std::deque&lt;</w:t>
      </w:r>
      <w:r w:rsidRPr="00326A9C">
        <w:rPr>
          <w:rFonts w:ascii="Courier New" w:hAnsi="Courier New" w:cs="Courier New"/>
          <w:color w:val="0000FF"/>
          <w:szCs w:val="19"/>
          <w:lang w:val="en-US"/>
        </w:rPr>
        <w:t>int</w:t>
      </w:r>
      <w:r w:rsidRPr="00326A9C">
        <w:rPr>
          <w:rFonts w:ascii="Courier New" w:hAnsi="Courier New" w:cs="Courier New"/>
          <w:color w:val="000000"/>
          <w:szCs w:val="19"/>
          <w:lang w:val="en-US"/>
        </w:rPr>
        <w:t>&gt; deque{ 9, 7, 5, 3, 1, 8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std::deque&lt;</w:t>
      </w:r>
      <w:r w:rsidRPr="00326A9C">
        <w:rPr>
          <w:rFonts w:ascii="Courier New" w:hAnsi="Courier New" w:cs="Courier New"/>
          <w:color w:val="0000FF"/>
          <w:szCs w:val="19"/>
          <w:lang w:val="en-US"/>
        </w:rPr>
        <w:t>int</w:t>
      </w:r>
      <w:r w:rsidRPr="00326A9C">
        <w:rPr>
          <w:rFonts w:ascii="Courier New" w:hAnsi="Courier New" w:cs="Courier New"/>
          <w:color w:val="000000"/>
          <w:szCs w:val="19"/>
          <w:lang w:val="en-US"/>
        </w:rPr>
        <w:t>&gt; result(3);</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std::partial_sort_copy(deque.begin(), deque.end(), result.begin(), result.end());</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std::cout &lt;&lt; </w:t>
      </w:r>
      <w:r w:rsidRPr="00326A9C">
        <w:rPr>
          <w:rFonts w:ascii="Courier New" w:hAnsi="Courier New" w:cs="Courier New"/>
          <w:color w:val="A31515"/>
          <w:szCs w:val="19"/>
          <w:lang w:val="en-US"/>
        </w:rPr>
        <w:t>"Partial sorted copy: "</w:t>
      </w:r>
      <w:r w:rsidRPr="00326A9C">
        <w:rPr>
          <w:rFonts w:ascii="Courier New" w:hAnsi="Courier New" w:cs="Courier New"/>
          <w:color w:val="000000"/>
          <w:szCs w:val="19"/>
          <w:lang w:val="en-US"/>
        </w:rPr>
        <w: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w:t>
      </w:r>
      <w:r w:rsidRPr="00326A9C">
        <w:rPr>
          <w:rFonts w:ascii="Courier New" w:hAnsi="Courier New" w:cs="Courier New"/>
          <w:color w:val="0000FF"/>
          <w:szCs w:val="19"/>
          <w:lang w:val="en-US"/>
        </w:rPr>
        <w:t>for</w:t>
      </w:r>
      <w:r w:rsidRPr="00326A9C">
        <w:rPr>
          <w:rFonts w:ascii="Courier New" w:hAnsi="Courier New" w:cs="Courier New"/>
          <w:color w:val="000000"/>
          <w:szCs w:val="19"/>
          <w:lang w:val="en-US"/>
        </w:rPr>
        <w:t xml:space="preserve"> (</w:t>
      </w:r>
      <w:r w:rsidRPr="00326A9C">
        <w:rPr>
          <w:rFonts w:ascii="Courier New" w:hAnsi="Courier New" w:cs="Courier New"/>
          <w:color w:val="0000FF"/>
          <w:szCs w:val="19"/>
          <w:lang w:val="en-US"/>
        </w:rPr>
        <w:t>int</w:t>
      </w:r>
      <w:r w:rsidRPr="00326A9C">
        <w:rPr>
          <w:rFonts w:ascii="Courier New" w:hAnsi="Courier New" w:cs="Courier New"/>
          <w:color w:val="000000"/>
          <w:szCs w:val="19"/>
          <w:lang w:val="en-US"/>
        </w:rPr>
        <w:t xml:space="preserve"> num : result)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std::cout &lt;&lt; num &lt;&lt; </w:t>
      </w:r>
      <w:r w:rsidRPr="00326A9C">
        <w:rPr>
          <w:rFonts w:ascii="Courier New" w:hAnsi="Courier New" w:cs="Courier New"/>
          <w:color w:val="A31515"/>
          <w:szCs w:val="19"/>
          <w:lang w:val="en-US"/>
        </w:rPr>
        <w:t>" "</w:t>
      </w:r>
      <w:r w:rsidRPr="00326A9C">
        <w:rPr>
          <w:rFonts w:ascii="Courier New" w:hAnsi="Courier New" w:cs="Courier New"/>
          <w:color w:val="000000"/>
          <w:szCs w:val="19"/>
          <w:lang w:val="en-US"/>
        </w:rPr>
        <w: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std::cout &lt;&lt; std::endl;</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w:t>
      </w:r>
      <w:r w:rsidRPr="00326A9C">
        <w:rPr>
          <w:rFonts w:ascii="Courier New" w:hAnsi="Courier New" w:cs="Courier New"/>
          <w:color w:val="0000FF"/>
          <w:szCs w:val="19"/>
          <w:lang w:val="en-US"/>
        </w:rPr>
        <w:t>return</w:t>
      </w:r>
      <w:r w:rsidRPr="00326A9C">
        <w:rPr>
          <w:rFonts w:ascii="Courier New" w:hAnsi="Courier New" w:cs="Courier New"/>
          <w:color w:val="000000"/>
          <w:szCs w:val="19"/>
          <w:lang w:val="en-US"/>
        </w:rPr>
        <w:t xml:space="preserve"> 0;</w:t>
      </w:r>
    </w:p>
    <w:p w:rsidR="00326A9C" w:rsidRPr="00326A9C" w:rsidRDefault="00326A9C" w:rsidP="00326A9C">
      <w:pPr>
        <w:spacing w:after="80"/>
        <w:rPr>
          <w:rFonts w:ascii="Courier New" w:hAnsi="Courier New" w:cs="Courier New"/>
          <w:color w:val="000000"/>
          <w:szCs w:val="19"/>
        </w:rPr>
      </w:pPr>
      <w:r w:rsidRPr="00326A9C">
        <w:rPr>
          <w:rFonts w:ascii="Courier New" w:hAnsi="Courier New" w:cs="Courier New"/>
          <w:color w:val="000000"/>
          <w:szCs w:val="19"/>
        </w:rPr>
        <w:t>}</w:t>
      </w:r>
    </w:p>
    <w:p w:rsidR="00326A9C" w:rsidRDefault="00326A9C" w:rsidP="00326A9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326A9C" w:rsidRPr="00570862" w:rsidRDefault="00326A9C" w:rsidP="00326A9C">
      <w:pPr>
        <w:spacing w:after="80"/>
        <w:rPr>
          <w:rFonts w:ascii="Cascadia Mono" w:hAnsi="Cascadia Mono" w:cs="Cascadia Mono"/>
          <w:color w:val="000000"/>
          <w:sz w:val="19"/>
          <w:szCs w:val="19"/>
        </w:rPr>
      </w:pPr>
      <w:r w:rsidRPr="006F6A89">
        <w:rPr>
          <w:rFonts w:ascii="Cascadia Mono" w:hAnsi="Cascadia Mono" w:cs="Cascadia Mono"/>
          <w:noProof/>
          <w:color w:val="000000"/>
          <w:sz w:val="19"/>
          <w:szCs w:val="19"/>
          <w:lang w:eastAsia="ru-RU"/>
        </w:rPr>
        <w:drawing>
          <wp:inline distT="0" distB="0" distL="0" distR="0" wp14:anchorId="61A7D443" wp14:editId="7E86E81A">
            <wp:extent cx="2333951" cy="219106"/>
            <wp:effectExtent l="0" t="0" r="0" b="9525"/>
            <wp:docPr id="726" name="Рисунок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2333951" cy="219106"/>
                    </a:xfrm>
                    <a:prstGeom prst="rect">
                      <a:avLst/>
                    </a:prstGeom>
                  </pic:spPr>
                </pic:pic>
              </a:graphicData>
            </a:graphic>
          </wp:inline>
        </w:drawing>
      </w:r>
    </w:p>
    <w:p w:rsidR="00326A9C" w:rsidRDefault="00E02D8B" w:rsidP="00326A9C">
      <w:pPr>
        <w:spacing w:before="80" w:after="80"/>
        <w:rPr>
          <w:rFonts w:cs="Arial"/>
          <w:lang w:val="en-US"/>
        </w:rPr>
      </w:pPr>
      <w:hyperlink w:anchor="_Последовательные_контейнеры_1" w:history="1">
        <w:r w:rsidR="00326A9C" w:rsidRPr="00570862">
          <w:rPr>
            <w:rStyle w:val="a4"/>
            <w:rFonts w:cs="Arial"/>
          </w:rPr>
          <w:t>&lt;</w:t>
        </w:r>
        <w:r w:rsidR="00326A9C" w:rsidRPr="0092657B">
          <w:rPr>
            <w:rStyle w:val="a4"/>
            <w:rFonts w:cs="Arial"/>
          </w:rPr>
          <w:t>Последовательные контейнеры</w:t>
        </w:r>
        <w:r w:rsidR="00326A9C" w:rsidRPr="00570862">
          <w:rPr>
            <w:rStyle w:val="a4"/>
            <w:rFonts w:cs="Arial"/>
          </w:rPr>
          <w:t>&gt;</w:t>
        </w:r>
      </w:hyperlink>
    </w:p>
    <w:p w:rsidR="00326A9C" w:rsidRDefault="00326A9C"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00" w:name="_sort_2"/>
      <w:bookmarkEnd w:id="600"/>
      <w:r>
        <w:rPr>
          <w:rFonts w:ascii="Arial" w:hAnsi="Arial" w:cs="Arial"/>
          <w:b/>
          <w:i w:val="0"/>
          <w:color w:val="000000" w:themeColor="text1"/>
          <w:lang w:val="en-US"/>
        </w:rPr>
        <w:t>sort</w:t>
      </w:r>
    </w:p>
    <w:p w:rsidR="00326A9C" w:rsidRPr="00D90C47" w:rsidRDefault="00326A9C" w:rsidP="00326A9C">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sort</w:t>
      </w:r>
      <w:r w:rsidRPr="00D90C47">
        <w: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rPr>
      </w:pPr>
      <w:r w:rsidRPr="00326A9C">
        <w:rPr>
          <w:rFonts w:ascii="Courier New" w:hAnsi="Courier New" w:cs="Courier New"/>
          <w:color w:val="808080"/>
          <w:szCs w:val="19"/>
        </w:rPr>
        <w:t>#include</w:t>
      </w:r>
      <w:r w:rsidRPr="00326A9C">
        <w:rPr>
          <w:rFonts w:ascii="Courier New" w:hAnsi="Courier New" w:cs="Courier New"/>
          <w:color w:val="000000"/>
          <w:szCs w:val="19"/>
        </w:rPr>
        <w:t xml:space="preserve"> </w:t>
      </w:r>
      <w:r w:rsidRPr="00326A9C">
        <w:rPr>
          <w:rFonts w:ascii="Courier New" w:hAnsi="Courier New" w:cs="Courier New"/>
          <w:color w:val="A31515"/>
          <w:szCs w:val="19"/>
        </w:rPr>
        <w:t>&lt;iostream&gt;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808080"/>
          <w:szCs w:val="19"/>
          <w:lang w:val="en-US"/>
        </w:rPr>
        <w:t>#include</w:t>
      </w:r>
      <w:r w:rsidRPr="00326A9C">
        <w:rPr>
          <w:rFonts w:ascii="Courier New" w:hAnsi="Courier New" w:cs="Courier New"/>
          <w:color w:val="000000"/>
          <w:szCs w:val="19"/>
          <w:lang w:val="en-US"/>
        </w:rPr>
        <w:t xml:space="preserve"> </w:t>
      </w:r>
      <w:r w:rsidRPr="00326A9C">
        <w:rPr>
          <w:rFonts w:ascii="Courier New" w:hAnsi="Courier New" w:cs="Courier New"/>
          <w:color w:val="A31515"/>
          <w:szCs w:val="19"/>
          <w:lang w:val="en-US"/>
        </w:rPr>
        <w:t>&lt;deque&gt;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808080"/>
          <w:szCs w:val="19"/>
          <w:lang w:val="en-US"/>
        </w:rPr>
        <w:t>#include</w:t>
      </w:r>
      <w:r w:rsidRPr="00326A9C">
        <w:rPr>
          <w:rFonts w:ascii="Courier New" w:hAnsi="Courier New" w:cs="Courier New"/>
          <w:color w:val="000000"/>
          <w:szCs w:val="19"/>
          <w:lang w:val="en-US"/>
        </w:rPr>
        <w:t xml:space="preserve"> </w:t>
      </w:r>
      <w:r w:rsidRPr="00326A9C">
        <w:rPr>
          <w:rFonts w:ascii="Courier New" w:hAnsi="Courier New" w:cs="Courier New"/>
          <w:color w:val="A31515"/>
          <w:szCs w:val="19"/>
          <w:lang w:val="en-US"/>
        </w:rPr>
        <w:t>&lt;algorithm&gt;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FF"/>
          <w:szCs w:val="19"/>
          <w:lang w:val="en-US"/>
        </w:rPr>
        <w:t>int</w:t>
      </w:r>
      <w:r w:rsidRPr="00326A9C">
        <w:rPr>
          <w:rFonts w:ascii="Courier New" w:hAnsi="Courier New" w:cs="Courier New"/>
          <w:color w:val="000000"/>
          <w:szCs w:val="19"/>
          <w:lang w:val="en-US"/>
        </w:rPr>
        <w:t xml:space="preserve"> main()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std::deque&lt;</w:t>
      </w:r>
      <w:r w:rsidRPr="00326A9C">
        <w:rPr>
          <w:rFonts w:ascii="Courier New" w:hAnsi="Courier New" w:cs="Courier New"/>
          <w:color w:val="0000FF"/>
          <w:szCs w:val="19"/>
          <w:lang w:val="en-US"/>
        </w:rPr>
        <w:t>int</w:t>
      </w:r>
      <w:r w:rsidRPr="00326A9C">
        <w:rPr>
          <w:rFonts w:ascii="Courier New" w:hAnsi="Courier New" w:cs="Courier New"/>
          <w:color w:val="000000"/>
          <w:szCs w:val="19"/>
          <w:lang w:val="en-US"/>
        </w:rPr>
        <w:t>&gt; deque{ 9, 7, 5, 3, 1, 8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std::sort(deque.begin(), deque.end());</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std::cout &lt;&lt; </w:t>
      </w:r>
      <w:r w:rsidRPr="00326A9C">
        <w:rPr>
          <w:rFonts w:ascii="Courier New" w:hAnsi="Courier New" w:cs="Courier New"/>
          <w:color w:val="A31515"/>
          <w:szCs w:val="19"/>
          <w:lang w:val="en-US"/>
        </w:rPr>
        <w:t>"Sorted deque: "</w:t>
      </w:r>
      <w:r w:rsidRPr="00326A9C">
        <w:rPr>
          <w:rFonts w:ascii="Courier New" w:hAnsi="Courier New" w:cs="Courier New"/>
          <w:color w:val="000000"/>
          <w:szCs w:val="19"/>
          <w:lang w:val="en-US"/>
        </w:rPr>
        <w: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w:t>
      </w:r>
      <w:r w:rsidRPr="00326A9C">
        <w:rPr>
          <w:rFonts w:ascii="Courier New" w:hAnsi="Courier New" w:cs="Courier New"/>
          <w:color w:val="0000FF"/>
          <w:szCs w:val="19"/>
          <w:lang w:val="en-US"/>
        </w:rPr>
        <w:t>for</w:t>
      </w:r>
      <w:r w:rsidRPr="00326A9C">
        <w:rPr>
          <w:rFonts w:ascii="Courier New" w:hAnsi="Courier New" w:cs="Courier New"/>
          <w:color w:val="000000"/>
          <w:szCs w:val="19"/>
          <w:lang w:val="en-US"/>
        </w:rPr>
        <w:t xml:space="preserve"> (</w:t>
      </w:r>
      <w:r w:rsidRPr="00326A9C">
        <w:rPr>
          <w:rFonts w:ascii="Courier New" w:hAnsi="Courier New" w:cs="Courier New"/>
          <w:color w:val="0000FF"/>
          <w:szCs w:val="19"/>
          <w:lang w:val="en-US"/>
        </w:rPr>
        <w:t>int</w:t>
      </w:r>
      <w:r w:rsidRPr="00326A9C">
        <w:rPr>
          <w:rFonts w:ascii="Courier New" w:hAnsi="Courier New" w:cs="Courier New"/>
          <w:color w:val="000000"/>
          <w:szCs w:val="19"/>
          <w:lang w:val="en-US"/>
        </w:rPr>
        <w:t xml:space="preserve"> num : deque)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std::cout &lt;&lt; num &lt;&lt; </w:t>
      </w:r>
      <w:r w:rsidRPr="00326A9C">
        <w:rPr>
          <w:rFonts w:ascii="Courier New" w:hAnsi="Courier New" w:cs="Courier New"/>
          <w:color w:val="A31515"/>
          <w:szCs w:val="19"/>
          <w:lang w:val="en-US"/>
        </w:rPr>
        <w:t>" "</w:t>
      </w:r>
      <w:r w:rsidRPr="00326A9C">
        <w:rPr>
          <w:rFonts w:ascii="Courier New" w:hAnsi="Courier New" w:cs="Courier New"/>
          <w:color w:val="000000"/>
          <w:szCs w:val="19"/>
          <w:lang w:val="en-US"/>
        </w:rPr>
        <w: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std::cout &lt;&lt; std::endl;</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rPr>
      </w:pPr>
      <w:r w:rsidRPr="00326A9C">
        <w:rPr>
          <w:rFonts w:ascii="Courier New" w:hAnsi="Courier New" w:cs="Courier New"/>
          <w:color w:val="000000"/>
          <w:szCs w:val="19"/>
          <w:lang w:val="en-US"/>
        </w:rPr>
        <w:t xml:space="preserve">    </w:t>
      </w:r>
      <w:r w:rsidRPr="00326A9C">
        <w:rPr>
          <w:rFonts w:ascii="Courier New" w:hAnsi="Courier New" w:cs="Courier New"/>
          <w:color w:val="0000FF"/>
          <w:szCs w:val="19"/>
        </w:rPr>
        <w:t>return</w:t>
      </w:r>
      <w:r w:rsidRPr="00326A9C">
        <w:rPr>
          <w:rFonts w:ascii="Courier New" w:hAnsi="Courier New" w:cs="Courier New"/>
          <w:color w:val="000000"/>
          <w:szCs w:val="19"/>
        </w:rPr>
        <w:t xml:space="preserve"> 0;</w:t>
      </w:r>
    </w:p>
    <w:p w:rsidR="00326A9C" w:rsidRPr="00326A9C" w:rsidRDefault="00326A9C" w:rsidP="00326A9C">
      <w:pPr>
        <w:spacing w:after="80"/>
        <w:rPr>
          <w:rFonts w:ascii="Courier New" w:hAnsi="Courier New" w:cs="Courier New"/>
          <w:color w:val="000000"/>
          <w:szCs w:val="19"/>
        </w:rPr>
      </w:pPr>
      <w:r w:rsidRPr="00326A9C">
        <w:rPr>
          <w:rFonts w:ascii="Courier New" w:hAnsi="Courier New" w:cs="Courier New"/>
          <w:color w:val="000000"/>
          <w:szCs w:val="19"/>
        </w:rPr>
        <w:t>}</w:t>
      </w:r>
    </w:p>
    <w:p w:rsidR="00326A9C" w:rsidRDefault="00326A9C" w:rsidP="00326A9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326A9C" w:rsidRPr="00570862" w:rsidRDefault="00326A9C" w:rsidP="00326A9C">
      <w:pPr>
        <w:spacing w:after="80"/>
        <w:rPr>
          <w:rFonts w:ascii="Cascadia Mono" w:hAnsi="Cascadia Mono" w:cs="Cascadia Mono"/>
          <w:color w:val="000000"/>
          <w:sz w:val="19"/>
          <w:szCs w:val="19"/>
        </w:rPr>
      </w:pPr>
      <w:r w:rsidRPr="00326A9C">
        <w:rPr>
          <w:rFonts w:ascii="Cascadia Mono" w:hAnsi="Cascadia Mono" w:cs="Cascadia Mono"/>
          <w:noProof/>
          <w:color w:val="000000"/>
          <w:sz w:val="19"/>
          <w:szCs w:val="19"/>
          <w:lang w:eastAsia="ru-RU"/>
        </w:rPr>
        <w:drawing>
          <wp:inline distT="0" distB="0" distL="0" distR="0" wp14:anchorId="18831E84" wp14:editId="7936652C">
            <wp:extent cx="2219635" cy="266737"/>
            <wp:effectExtent l="0" t="0" r="9525" b="0"/>
            <wp:docPr id="732" name="Рисунок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6"/>
                    <a:stretch>
                      <a:fillRect/>
                    </a:stretch>
                  </pic:blipFill>
                  <pic:spPr>
                    <a:xfrm>
                      <a:off x="0" y="0"/>
                      <a:ext cx="2219635" cy="266737"/>
                    </a:xfrm>
                    <a:prstGeom prst="rect">
                      <a:avLst/>
                    </a:prstGeom>
                  </pic:spPr>
                </pic:pic>
              </a:graphicData>
            </a:graphic>
          </wp:inline>
        </w:drawing>
      </w:r>
    </w:p>
    <w:p w:rsidR="00326A9C" w:rsidRPr="00570862" w:rsidRDefault="00E02D8B" w:rsidP="00326A9C">
      <w:pPr>
        <w:spacing w:before="80" w:after="80"/>
        <w:rPr>
          <w:rFonts w:cs="Arial"/>
        </w:rPr>
      </w:pPr>
      <w:hyperlink w:anchor="_Последовательные_контейнеры_1" w:history="1">
        <w:r w:rsidR="00326A9C" w:rsidRPr="00570862">
          <w:rPr>
            <w:rStyle w:val="a4"/>
            <w:rFonts w:cs="Arial"/>
          </w:rPr>
          <w:t>&lt;</w:t>
        </w:r>
        <w:r w:rsidR="00326A9C" w:rsidRPr="0092657B">
          <w:rPr>
            <w:rStyle w:val="a4"/>
            <w:rFonts w:cs="Arial"/>
          </w:rPr>
          <w:t>Последовательные контейнеры</w:t>
        </w:r>
        <w:r w:rsidR="00326A9C" w:rsidRPr="00570862">
          <w:rPr>
            <w:rStyle w:val="a4"/>
            <w:rFonts w:cs="Arial"/>
          </w:rPr>
          <w:t>&gt;</w:t>
        </w:r>
      </w:hyperlink>
    </w:p>
    <w:p w:rsidR="007540A0" w:rsidRDefault="007540A0"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01" w:name="_stable_sort_2"/>
      <w:bookmarkEnd w:id="601"/>
      <w:r>
        <w:rPr>
          <w:rFonts w:ascii="Arial" w:hAnsi="Arial" w:cs="Arial"/>
          <w:b/>
          <w:i w:val="0"/>
          <w:color w:val="000000" w:themeColor="text1"/>
          <w:lang w:val="en-US"/>
        </w:rPr>
        <w:t>stable_sort</w:t>
      </w:r>
    </w:p>
    <w:p w:rsidR="007540A0" w:rsidRPr="00D90C47" w:rsidRDefault="007540A0" w:rsidP="007540A0">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stable</w:t>
      </w:r>
      <w:r w:rsidRPr="00326A9C">
        <w:t>_</w:t>
      </w:r>
      <w:r>
        <w:rPr>
          <w:lang w:val="en-US"/>
        </w:rPr>
        <w:t>sort</w:t>
      </w:r>
      <w:r w:rsidRPr="00D90C47">
        <w: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&lt;iostream&gt;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&lt;deque&gt;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&lt;algorithm&gt;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 xml:space="preserve"> main()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std::deque&lt;</w:t>
      </w: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&gt; deque{ 9, 7, 5, 3, 1, 8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std::stable_sort(deque.begin(), deque.end());</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std::cout &lt;&lt; </w:t>
      </w:r>
      <w:r w:rsidRPr="007540A0">
        <w:rPr>
          <w:rFonts w:ascii="Courier New" w:hAnsi="Courier New" w:cs="Courier New"/>
          <w:color w:val="A31515"/>
          <w:szCs w:val="19"/>
          <w:lang w:val="en-US"/>
        </w:rPr>
        <w:t>"Sorted deque: "</w:t>
      </w:r>
      <w:r w:rsidRPr="007540A0">
        <w:rPr>
          <w:rFonts w:ascii="Courier New" w:hAnsi="Courier New" w:cs="Courier New"/>
          <w:color w:val="000000"/>
          <w:szCs w:val="19"/>
          <w:lang w:val="en-US"/>
        </w:rPr>
        <w: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for</w:t>
      </w: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 xml:space="preserve"> num : deque)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std::cout &lt;&lt; num &lt;&lt; </w:t>
      </w:r>
      <w:r w:rsidRPr="007540A0">
        <w:rPr>
          <w:rFonts w:ascii="Courier New" w:hAnsi="Courier New" w:cs="Courier New"/>
          <w:color w:val="A31515"/>
          <w:szCs w:val="19"/>
          <w:lang w:val="en-US"/>
        </w:rPr>
        <w:t>" "</w:t>
      </w:r>
      <w:r w:rsidRPr="007540A0">
        <w:rPr>
          <w:rFonts w:ascii="Courier New" w:hAnsi="Courier New" w:cs="Courier New"/>
          <w:color w:val="000000"/>
          <w:szCs w:val="19"/>
          <w:lang w:val="en-US"/>
        </w:rPr>
        <w: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std::cout &lt;&lt; std::endl;</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rPr>
        <w:t>return</w:t>
      </w:r>
      <w:r w:rsidRPr="007540A0">
        <w:rPr>
          <w:rFonts w:ascii="Courier New" w:hAnsi="Courier New" w:cs="Courier New"/>
          <w:color w:val="000000"/>
          <w:szCs w:val="19"/>
        </w:rPr>
        <w:t xml:space="preserve"> 0;</w:t>
      </w:r>
    </w:p>
    <w:p w:rsidR="007540A0" w:rsidRPr="007540A0" w:rsidRDefault="007540A0" w:rsidP="007540A0">
      <w:pPr>
        <w:spacing w:after="80"/>
        <w:rPr>
          <w:rFonts w:ascii="Courier New" w:hAnsi="Courier New" w:cs="Courier New"/>
          <w:color w:val="000000"/>
          <w:szCs w:val="19"/>
        </w:rPr>
      </w:pPr>
      <w:r w:rsidRPr="007540A0">
        <w:rPr>
          <w:rFonts w:ascii="Courier New" w:hAnsi="Courier New" w:cs="Courier New"/>
          <w:color w:val="000000"/>
          <w:szCs w:val="19"/>
        </w:rPr>
        <w:t>}</w:t>
      </w:r>
    </w:p>
    <w:p w:rsidR="007540A0" w:rsidRDefault="007540A0" w:rsidP="007540A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7540A0" w:rsidRPr="00570862" w:rsidRDefault="007540A0" w:rsidP="007540A0">
      <w:pPr>
        <w:spacing w:after="80"/>
        <w:rPr>
          <w:rFonts w:ascii="Cascadia Mono" w:hAnsi="Cascadia Mono" w:cs="Cascadia Mono"/>
          <w:color w:val="000000"/>
          <w:sz w:val="19"/>
          <w:szCs w:val="19"/>
        </w:rPr>
      </w:pPr>
      <w:r w:rsidRPr="007540A0">
        <w:rPr>
          <w:rFonts w:ascii="Cascadia Mono" w:hAnsi="Cascadia Mono" w:cs="Cascadia Mono"/>
          <w:noProof/>
          <w:color w:val="000000"/>
          <w:sz w:val="19"/>
          <w:szCs w:val="19"/>
          <w:lang w:eastAsia="ru-RU"/>
        </w:rPr>
        <w:drawing>
          <wp:inline distT="0" distB="0" distL="0" distR="0" wp14:anchorId="36D4442B" wp14:editId="0847F0C7">
            <wp:extent cx="2257740" cy="304843"/>
            <wp:effectExtent l="0" t="0" r="0" b="0"/>
            <wp:docPr id="740" name="Рисунок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7"/>
                    <a:stretch>
                      <a:fillRect/>
                    </a:stretch>
                  </pic:blipFill>
                  <pic:spPr>
                    <a:xfrm>
                      <a:off x="0" y="0"/>
                      <a:ext cx="2257740" cy="304843"/>
                    </a:xfrm>
                    <a:prstGeom prst="rect">
                      <a:avLst/>
                    </a:prstGeom>
                  </pic:spPr>
                </pic:pic>
              </a:graphicData>
            </a:graphic>
          </wp:inline>
        </w:drawing>
      </w:r>
    </w:p>
    <w:p w:rsidR="007540A0" w:rsidRDefault="00E02D8B" w:rsidP="007540A0">
      <w:pPr>
        <w:spacing w:before="80" w:after="80"/>
        <w:rPr>
          <w:rFonts w:cs="Arial"/>
          <w:lang w:val="en-US"/>
        </w:rPr>
      </w:pPr>
      <w:hyperlink w:anchor="_Последовательные_контейнеры_1" w:history="1">
        <w:r w:rsidR="007540A0" w:rsidRPr="00570862">
          <w:rPr>
            <w:rStyle w:val="a4"/>
            <w:rFonts w:cs="Arial"/>
          </w:rPr>
          <w:t>&lt;</w:t>
        </w:r>
        <w:r w:rsidR="007540A0" w:rsidRPr="0092657B">
          <w:rPr>
            <w:rStyle w:val="a4"/>
            <w:rFonts w:cs="Arial"/>
          </w:rPr>
          <w:t>Последовательные контейнеры</w:t>
        </w:r>
        <w:r w:rsidR="007540A0" w:rsidRPr="00570862">
          <w:rPr>
            <w:rStyle w:val="a4"/>
            <w:rFonts w:cs="Arial"/>
          </w:rPr>
          <w:t>&gt;</w:t>
        </w:r>
      </w:hyperlink>
    </w:p>
    <w:p w:rsidR="007540A0" w:rsidRDefault="007540A0"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02" w:name="_binary_search_2"/>
      <w:bookmarkEnd w:id="602"/>
      <w:r>
        <w:rPr>
          <w:rFonts w:ascii="Arial" w:hAnsi="Arial" w:cs="Arial"/>
          <w:b/>
          <w:i w:val="0"/>
          <w:color w:val="000000" w:themeColor="text1"/>
          <w:lang w:val="en-US"/>
        </w:rPr>
        <w:t>binary_search</w:t>
      </w:r>
    </w:p>
    <w:p w:rsidR="007540A0" w:rsidRPr="00D90C47" w:rsidRDefault="007540A0" w:rsidP="007540A0">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binary</w:t>
      </w:r>
      <w:r w:rsidRPr="007540A0">
        <w:t>_</w:t>
      </w:r>
      <w:r>
        <w:rPr>
          <w:lang w:val="en-US"/>
        </w:rPr>
        <w:t>search</w:t>
      </w:r>
      <w:r w:rsidRPr="00D90C47">
        <w: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&lt;iostream&gt;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&lt;deque&gt;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&lt;algorithm&gt;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 xml:space="preserve"> main()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std::deque&lt;</w:t>
      </w: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&gt; deque{ 1, 3, 5, 7, 9, 11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 xml:space="preserve"> target = 7;</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bool</w:t>
      </w:r>
      <w:r w:rsidRPr="007540A0">
        <w:rPr>
          <w:rFonts w:ascii="Courier New" w:hAnsi="Courier New" w:cs="Courier New"/>
          <w:color w:val="000000"/>
          <w:szCs w:val="19"/>
          <w:lang w:val="en-US"/>
        </w:rPr>
        <w:t xml:space="preserve"> found = std::binary_search(deque.begin(), deque.end(), target);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if</w:t>
      </w:r>
      <w:r w:rsidRPr="007540A0">
        <w:rPr>
          <w:rFonts w:ascii="Courier New" w:hAnsi="Courier New" w:cs="Courier New"/>
          <w:color w:val="000000"/>
          <w:szCs w:val="19"/>
          <w:lang w:val="en-US"/>
        </w:rPr>
        <w:t xml:space="preserve"> (found)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std::cout &lt;&lt; </w:t>
      </w:r>
      <w:r w:rsidRPr="007540A0">
        <w:rPr>
          <w:rFonts w:ascii="Courier New" w:hAnsi="Courier New" w:cs="Courier New"/>
          <w:color w:val="A31515"/>
          <w:szCs w:val="19"/>
          <w:lang w:val="en-US"/>
        </w:rPr>
        <w:t>"Value "</w:t>
      </w:r>
      <w:r w:rsidRPr="007540A0">
        <w:rPr>
          <w:rFonts w:ascii="Courier New" w:hAnsi="Courier New" w:cs="Courier New"/>
          <w:color w:val="000000"/>
          <w:szCs w:val="19"/>
          <w:lang w:val="en-US"/>
        </w:rPr>
        <w:t xml:space="preserve"> &lt;&lt; target &lt;&lt; </w:t>
      </w:r>
      <w:r w:rsidRPr="007540A0">
        <w:rPr>
          <w:rFonts w:ascii="Courier New" w:hAnsi="Courier New" w:cs="Courier New"/>
          <w:color w:val="A31515"/>
          <w:szCs w:val="19"/>
          <w:lang w:val="en-US"/>
        </w:rPr>
        <w:t>" found in the deque."</w:t>
      </w:r>
      <w:r w:rsidRPr="007540A0">
        <w:rPr>
          <w:rFonts w:ascii="Courier New" w:hAnsi="Courier New" w:cs="Courier New"/>
          <w:color w:val="000000"/>
          <w:szCs w:val="19"/>
          <w:lang w:val="en-US"/>
        </w:rPr>
        <w:t xml:space="preserve"> &lt;&lt; std::endl;</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else</w:t>
      </w:r>
      <w:r w:rsidRPr="007540A0">
        <w:rPr>
          <w:rFonts w:ascii="Courier New" w:hAnsi="Courier New" w:cs="Courier New"/>
          <w:color w:val="000000"/>
          <w:szCs w:val="19"/>
          <w:lang w:val="en-US"/>
        </w:rPr>
        <w:t xml:space="preserve">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rPr>
      </w:pPr>
      <w:r w:rsidRPr="007540A0">
        <w:rPr>
          <w:rFonts w:ascii="Courier New" w:hAnsi="Courier New" w:cs="Courier New"/>
          <w:color w:val="000000"/>
          <w:szCs w:val="19"/>
          <w:lang w:val="en-US"/>
        </w:rPr>
        <w:t xml:space="preserve">        std::cout &lt;&lt; </w:t>
      </w:r>
      <w:r w:rsidRPr="007540A0">
        <w:rPr>
          <w:rFonts w:ascii="Courier New" w:hAnsi="Courier New" w:cs="Courier New"/>
          <w:color w:val="A31515"/>
          <w:szCs w:val="19"/>
          <w:lang w:val="en-US"/>
        </w:rPr>
        <w:t>"Value "</w:t>
      </w:r>
      <w:r w:rsidRPr="007540A0">
        <w:rPr>
          <w:rFonts w:ascii="Courier New" w:hAnsi="Courier New" w:cs="Courier New"/>
          <w:color w:val="000000"/>
          <w:szCs w:val="19"/>
          <w:lang w:val="en-US"/>
        </w:rPr>
        <w:t xml:space="preserve"> &lt;&lt; target &lt;&lt; </w:t>
      </w:r>
      <w:r w:rsidRPr="007540A0">
        <w:rPr>
          <w:rFonts w:ascii="Courier New" w:hAnsi="Courier New" w:cs="Courier New"/>
          <w:color w:val="A31515"/>
          <w:szCs w:val="19"/>
          <w:lang w:val="en-US"/>
        </w:rPr>
        <w:t>" not found in the deque."</w:t>
      </w:r>
      <w:r w:rsidRPr="007540A0">
        <w:rPr>
          <w:rFonts w:ascii="Courier New" w:hAnsi="Courier New" w:cs="Courier New"/>
          <w:color w:val="000000"/>
          <w:szCs w:val="19"/>
          <w:lang w:val="en-US"/>
        </w:rPr>
        <w:t xml:space="preserve"> </w:t>
      </w:r>
      <w:r w:rsidRPr="007540A0">
        <w:rPr>
          <w:rFonts w:ascii="Courier New" w:hAnsi="Courier New" w:cs="Courier New"/>
          <w:color w:val="000000"/>
          <w:szCs w:val="19"/>
        </w:rPr>
        <w:t>&lt;&lt; std::endl;</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rPr>
      </w:pPr>
      <w:r w:rsidRPr="007540A0">
        <w:rPr>
          <w:rFonts w:ascii="Courier New" w:hAnsi="Courier New" w:cs="Courier New"/>
          <w:color w:val="000000"/>
          <w:szCs w:val="19"/>
        </w:rPr>
        <w:t xml:space="preserve">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rPr>
      </w:pPr>
      <w:r w:rsidRPr="007540A0">
        <w:rPr>
          <w:rFonts w:ascii="Courier New" w:hAnsi="Courier New" w:cs="Courier New"/>
          <w:color w:val="000000"/>
          <w:szCs w:val="19"/>
        </w:rPr>
        <w:t xml:space="preserve">    </w:t>
      </w:r>
      <w:r w:rsidRPr="007540A0">
        <w:rPr>
          <w:rFonts w:ascii="Courier New" w:hAnsi="Courier New" w:cs="Courier New"/>
          <w:color w:val="0000FF"/>
          <w:szCs w:val="19"/>
        </w:rPr>
        <w:t>return</w:t>
      </w:r>
      <w:r w:rsidRPr="007540A0">
        <w:rPr>
          <w:rFonts w:ascii="Courier New" w:hAnsi="Courier New" w:cs="Courier New"/>
          <w:color w:val="000000"/>
          <w:szCs w:val="19"/>
        </w:rPr>
        <w:t xml:space="preserve"> 0;</w:t>
      </w:r>
    </w:p>
    <w:p w:rsidR="007540A0" w:rsidRPr="007540A0" w:rsidRDefault="007540A0" w:rsidP="007540A0">
      <w:pPr>
        <w:spacing w:after="80"/>
        <w:rPr>
          <w:rFonts w:ascii="Courier New" w:hAnsi="Courier New" w:cs="Courier New"/>
          <w:color w:val="000000"/>
          <w:szCs w:val="19"/>
        </w:rPr>
      </w:pPr>
      <w:r w:rsidRPr="007540A0">
        <w:rPr>
          <w:rFonts w:ascii="Courier New" w:hAnsi="Courier New" w:cs="Courier New"/>
          <w:color w:val="000000"/>
          <w:szCs w:val="19"/>
        </w:rPr>
        <w:t>}</w:t>
      </w:r>
    </w:p>
    <w:p w:rsidR="007540A0" w:rsidRDefault="007540A0" w:rsidP="007540A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7540A0" w:rsidRPr="00570862" w:rsidRDefault="007540A0" w:rsidP="007540A0">
      <w:pPr>
        <w:spacing w:after="80"/>
        <w:rPr>
          <w:rFonts w:ascii="Cascadia Mono" w:hAnsi="Cascadia Mono" w:cs="Cascadia Mono"/>
          <w:color w:val="000000"/>
          <w:sz w:val="19"/>
          <w:szCs w:val="19"/>
        </w:rPr>
      </w:pPr>
      <w:r w:rsidRPr="007540A0">
        <w:rPr>
          <w:rFonts w:ascii="Cascadia Mono" w:hAnsi="Cascadia Mono" w:cs="Cascadia Mono"/>
          <w:noProof/>
          <w:color w:val="000000"/>
          <w:sz w:val="19"/>
          <w:szCs w:val="19"/>
          <w:lang w:eastAsia="ru-RU"/>
        </w:rPr>
        <w:drawing>
          <wp:inline distT="0" distB="0" distL="0" distR="0" wp14:anchorId="4AECBCE3" wp14:editId="77172BF3">
            <wp:extent cx="2372056" cy="257211"/>
            <wp:effectExtent l="0" t="0" r="0" b="9525"/>
            <wp:docPr id="748" name="Рисунок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8"/>
                    <a:stretch>
                      <a:fillRect/>
                    </a:stretch>
                  </pic:blipFill>
                  <pic:spPr>
                    <a:xfrm>
                      <a:off x="0" y="0"/>
                      <a:ext cx="2372056" cy="257211"/>
                    </a:xfrm>
                    <a:prstGeom prst="rect">
                      <a:avLst/>
                    </a:prstGeom>
                  </pic:spPr>
                </pic:pic>
              </a:graphicData>
            </a:graphic>
          </wp:inline>
        </w:drawing>
      </w:r>
    </w:p>
    <w:p w:rsidR="007540A0" w:rsidRDefault="00E02D8B" w:rsidP="007540A0">
      <w:pPr>
        <w:spacing w:before="80" w:after="80"/>
        <w:rPr>
          <w:rFonts w:cs="Arial"/>
          <w:lang w:val="en-US"/>
        </w:rPr>
      </w:pPr>
      <w:hyperlink w:anchor="_Последовательные_контейнеры_1" w:history="1">
        <w:r w:rsidR="007540A0" w:rsidRPr="00570862">
          <w:rPr>
            <w:rStyle w:val="a4"/>
            <w:rFonts w:cs="Arial"/>
          </w:rPr>
          <w:t>&lt;</w:t>
        </w:r>
        <w:r w:rsidR="007540A0" w:rsidRPr="0092657B">
          <w:rPr>
            <w:rStyle w:val="a4"/>
            <w:rFonts w:cs="Arial"/>
          </w:rPr>
          <w:t>Последовательные контейнеры</w:t>
        </w:r>
        <w:r w:rsidR="007540A0" w:rsidRPr="00570862">
          <w:rPr>
            <w:rStyle w:val="a4"/>
            <w:rFonts w:cs="Arial"/>
          </w:rPr>
          <w:t>&gt;</w:t>
        </w:r>
      </w:hyperlink>
    </w:p>
    <w:p w:rsidR="007540A0" w:rsidRDefault="007540A0"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03" w:name="_equal_range_2"/>
      <w:bookmarkEnd w:id="603"/>
      <w:r>
        <w:rPr>
          <w:rFonts w:ascii="Arial" w:hAnsi="Arial" w:cs="Arial"/>
          <w:b/>
          <w:i w:val="0"/>
          <w:color w:val="000000" w:themeColor="text1"/>
          <w:lang w:val="en-US"/>
        </w:rPr>
        <w:t>equal_range</w:t>
      </w:r>
    </w:p>
    <w:p w:rsidR="007540A0" w:rsidRPr="00D90C47" w:rsidRDefault="007540A0" w:rsidP="007540A0">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equal</w:t>
      </w:r>
      <w:r w:rsidRPr="007540A0">
        <w:t>_</w:t>
      </w:r>
      <w:r>
        <w:rPr>
          <w:lang w:val="en-US"/>
        </w:rPr>
        <w:t>range</w:t>
      </w:r>
      <w:r w:rsidRPr="00D90C47">
        <w: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&lt;iostream&gt;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&lt;deque&gt;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&lt;algorithm&gt;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 xml:space="preserve"> main()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std::deque&lt;</w:t>
      </w: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&gt; deque{ 1, 2, 3, 4, 4, 5, 6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auto</w:t>
      </w:r>
      <w:r w:rsidRPr="007540A0">
        <w:rPr>
          <w:rFonts w:ascii="Courier New" w:hAnsi="Courier New" w:cs="Courier New"/>
          <w:color w:val="000000"/>
          <w:szCs w:val="19"/>
          <w:lang w:val="en-US"/>
        </w:rPr>
        <w:t xml:space="preserve"> range = std::equal_range(deque.begin(), deque.end(), 4);</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std::cout &lt;&lt; </w:t>
      </w:r>
      <w:r w:rsidRPr="007540A0">
        <w:rPr>
          <w:rFonts w:ascii="Courier New" w:hAnsi="Courier New" w:cs="Courier New"/>
          <w:color w:val="A31515"/>
          <w:szCs w:val="19"/>
          <w:lang w:val="en-US"/>
        </w:rPr>
        <w:t>"Range of elements equal to 4 in the deque: ["</w:t>
      </w:r>
      <w:r w:rsidRPr="007540A0">
        <w:rPr>
          <w:rFonts w:ascii="Courier New" w:hAnsi="Courier New" w:cs="Courier New"/>
          <w:color w:val="000000"/>
          <w:szCs w:val="19"/>
          <w:lang w:val="en-US"/>
        </w:rPr>
        <w: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for</w:t>
      </w: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auto</w:t>
      </w:r>
      <w:r w:rsidRPr="007540A0">
        <w:rPr>
          <w:rFonts w:ascii="Courier New" w:hAnsi="Courier New" w:cs="Courier New"/>
          <w:color w:val="000000"/>
          <w:szCs w:val="19"/>
          <w:lang w:val="en-US"/>
        </w:rPr>
        <w:t xml:space="preserve"> it = range.first; it != range.second; ++it)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std::cout &lt;&lt; *it &lt;&lt; </w:t>
      </w:r>
      <w:r w:rsidRPr="007540A0">
        <w:rPr>
          <w:rFonts w:ascii="Courier New" w:hAnsi="Courier New" w:cs="Courier New"/>
          <w:color w:val="A31515"/>
          <w:szCs w:val="19"/>
          <w:lang w:val="en-US"/>
        </w:rPr>
        <w:t>" "</w:t>
      </w:r>
      <w:r w:rsidRPr="007540A0">
        <w:rPr>
          <w:rFonts w:ascii="Courier New" w:hAnsi="Courier New" w:cs="Courier New"/>
          <w:color w:val="000000"/>
          <w:szCs w:val="19"/>
          <w:lang w:val="en-US"/>
        </w:rPr>
        <w: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std::cout &lt;&lt; </w:t>
      </w:r>
      <w:r w:rsidRPr="007540A0">
        <w:rPr>
          <w:rFonts w:ascii="Courier New" w:hAnsi="Courier New" w:cs="Courier New"/>
          <w:color w:val="A31515"/>
          <w:szCs w:val="19"/>
          <w:lang w:val="en-US"/>
        </w:rPr>
        <w:t>"]"</w:t>
      </w:r>
      <w:r w:rsidRPr="007540A0">
        <w:rPr>
          <w:rFonts w:ascii="Courier New" w:hAnsi="Courier New" w:cs="Courier New"/>
          <w:color w:val="000000"/>
          <w:szCs w:val="19"/>
          <w:lang w:val="en-US"/>
        </w:rPr>
        <w:t xml:space="preserve"> &lt;&lt; std::endl;</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rPr>
        <w:t>return</w:t>
      </w:r>
      <w:r w:rsidRPr="007540A0">
        <w:rPr>
          <w:rFonts w:ascii="Courier New" w:hAnsi="Courier New" w:cs="Courier New"/>
          <w:color w:val="000000"/>
          <w:szCs w:val="19"/>
        </w:rPr>
        <w:t xml:space="preserve"> 0;</w:t>
      </w:r>
    </w:p>
    <w:p w:rsidR="007540A0" w:rsidRPr="007540A0" w:rsidRDefault="007540A0" w:rsidP="007540A0">
      <w:pPr>
        <w:spacing w:after="80"/>
        <w:rPr>
          <w:rFonts w:ascii="Courier New" w:hAnsi="Courier New" w:cs="Courier New"/>
          <w:color w:val="000000"/>
          <w:szCs w:val="19"/>
        </w:rPr>
      </w:pPr>
      <w:r w:rsidRPr="007540A0">
        <w:rPr>
          <w:rFonts w:ascii="Courier New" w:hAnsi="Courier New" w:cs="Courier New"/>
          <w:color w:val="000000"/>
          <w:szCs w:val="19"/>
        </w:rPr>
        <w:t>}</w:t>
      </w:r>
    </w:p>
    <w:p w:rsidR="007540A0" w:rsidRDefault="007540A0" w:rsidP="007540A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7540A0" w:rsidRPr="00570862" w:rsidRDefault="007540A0" w:rsidP="007540A0">
      <w:pPr>
        <w:spacing w:after="80"/>
        <w:rPr>
          <w:rFonts w:ascii="Cascadia Mono" w:hAnsi="Cascadia Mono" w:cs="Cascadia Mono"/>
          <w:color w:val="000000"/>
          <w:sz w:val="19"/>
          <w:szCs w:val="19"/>
        </w:rPr>
      </w:pPr>
      <w:r w:rsidRPr="007540A0">
        <w:rPr>
          <w:rFonts w:ascii="Cascadia Mono" w:hAnsi="Cascadia Mono" w:cs="Cascadia Mono"/>
          <w:noProof/>
          <w:color w:val="000000"/>
          <w:sz w:val="19"/>
          <w:szCs w:val="19"/>
          <w:lang w:eastAsia="ru-RU"/>
        </w:rPr>
        <w:drawing>
          <wp:inline distT="0" distB="0" distL="0" distR="0" wp14:anchorId="4EFE0129" wp14:editId="017F73B7">
            <wp:extent cx="4267796" cy="314369"/>
            <wp:effectExtent l="0" t="0" r="0" b="9525"/>
            <wp:docPr id="756" name="Рисунок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9"/>
                    <a:stretch>
                      <a:fillRect/>
                    </a:stretch>
                  </pic:blipFill>
                  <pic:spPr>
                    <a:xfrm>
                      <a:off x="0" y="0"/>
                      <a:ext cx="4267796" cy="314369"/>
                    </a:xfrm>
                    <a:prstGeom prst="rect">
                      <a:avLst/>
                    </a:prstGeom>
                  </pic:spPr>
                </pic:pic>
              </a:graphicData>
            </a:graphic>
          </wp:inline>
        </w:drawing>
      </w:r>
    </w:p>
    <w:p w:rsidR="007540A0" w:rsidRDefault="00E02D8B" w:rsidP="007540A0">
      <w:pPr>
        <w:spacing w:before="80" w:after="80"/>
        <w:rPr>
          <w:rFonts w:cs="Arial"/>
          <w:lang w:val="en-US"/>
        </w:rPr>
      </w:pPr>
      <w:hyperlink w:anchor="_Последовательные_контейнеры_1" w:history="1">
        <w:r w:rsidR="007540A0" w:rsidRPr="00570862">
          <w:rPr>
            <w:rStyle w:val="a4"/>
            <w:rFonts w:cs="Arial"/>
          </w:rPr>
          <w:t>&lt;</w:t>
        </w:r>
        <w:r w:rsidR="007540A0" w:rsidRPr="0092657B">
          <w:rPr>
            <w:rStyle w:val="a4"/>
            <w:rFonts w:cs="Arial"/>
          </w:rPr>
          <w:t>Последовательные контейнеры</w:t>
        </w:r>
        <w:r w:rsidR="007540A0" w:rsidRPr="00570862">
          <w:rPr>
            <w:rStyle w:val="a4"/>
            <w:rFonts w:cs="Arial"/>
          </w:rPr>
          <w:t>&gt;</w:t>
        </w:r>
      </w:hyperlink>
    </w:p>
    <w:p w:rsidR="00073554" w:rsidRDefault="00073554"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04" w:name="_lower_bound_2"/>
      <w:bookmarkEnd w:id="604"/>
      <w:r>
        <w:rPr>
          <w:rFonts w:ascii="Arial" w:hAnsi="Arial" w:cs="Arial"/>
          <w:b/>
          <w:i w:val="0"/>
          <w:color w:val="000000" w:themeColor="text1"/>
          <w:lang w:val="en-US"/>
        </w:rPr>
        <w:t>lower_bound</w:t>
      </w:r>
    </w:p>
    <w:p w:rsidR="00073554" w:rsidRPr="00D90C47" w:rsidRDefault="00073554" w:rsidP="00073554">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lower</w:t>
      </w:r>
      <w:r w:rsidRPr="00073554">
        <w:t>_</w:t>
      </w:r>
      <w:r>
        <w:rPr>
          <w:lang w:val="en-US"/>
        </w:rPr>
        <w:t>bound</w:t>
      </w:r>
      <w:r w:rsidRPr="00D90C47">
        <w: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808080"/>
          <w:szCs w:val="19"/>
          <w:lang w:val="en-US"/>
        </w:rPr>
        <w:t>#include</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&lt;iostream&gt;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808080"/>
          <w:szCs w:val="19"/>
          <w:lang w:val="en-US"/>
        </w:rPr>
        <w:t>#include</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&lt;deque&gt;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808080"/>
          <w:szCs w:val="19"/>
          <w:lang w:val="en-US"/>
        </w:rPr>
        <w:t>#include</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&lt;algorithm&gt;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FF"/>
          <w:szCs w:val="19"/>
          <w:lang w:val="en-US"/>
        </w:rPr>
        <w:t>int</w:t>
      </w:r>
      <w:r w:rsidRPr="00073554">
        <w:rPr>
          <w:rFonts w:ascii="Courier New" w:hAnsi="Courier New" w:cs="Courier New"/>
          <w:color w:val="000000"/>
          <w:szCs w:val="19"/>
          <w:lang w:val="en-US"/>
        </w:rPr>
        <w:t xml:space="preserve"> main()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std::deque&lt;</w:t>
      </w:r>
      <w:r w:rsidRPr="00073554">
        <w:rPr>
          <w:rFonts w:ascii="Courier New" w:hAnsi="Courier New" w:cs="Courier New"/>
          <w:color w:val="0000FF"/>
          <w:szCs w:val="19"/>
          <w:lang w:val="en-US"/>
        </w:rPr>
        <w:t>int</w:t>
      </w:r>
      <w:r w:rsidRPr="00073554">
        <w:rPr>
          <w:rFonts w:ascii="Courier New" w:hAnsi="Courier New" w:cs="Courier New"/>
          <w:color w:val="000000"/>
          <w:szCs w:val="19"/>
          <w:lang w:val="en-US"/>
        </w:rPr>
        <w:t>&gt; deque{ 1, 2, 3, 4, 4, 5, 6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r w:rsidRPr="00073554">
        <w:rPr>
          <w:rFonts w:ascii="Courier New" w:hAnsi="Courier New" w:cs="Courier New"/>
          <w:color w:val="0000FF"/>
          <w:szCs w:val="19"/>
          <w:lang w:val="en-US"/>
        </w:rPr>
        <w:t>auto</w:t>
      </w:r>
      <w:r w:rsidRPr="00073554">
        <w:rPr>
          <w:rFonts w:ascii="Courier New" w:hAnsi="Courier New" w:cs="Courier New"/>
          <w:color w:val="000000"/>
          <w:szCs w:val="19"/>
          <w:lang w:val="en-US"/>
        </w:rPr>
        <w:t xml:space="preserve"> it = std::lower_bound(deque.begin(), deque.end(), 4);</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r w:rsidRPr="00073554">
        <w:rPr>
          <w:rFonts w:ascii="Courier New" w:hAnsi="Courier New" w:cs="Courier New"/>
          <w:color w:val="0000FF"/>
          <w:szCs w:val="19"/>
          <w:lang w:val="en-US"/>
        </w:rPr>
        <w:t>if</w:t>
      </w:r>
      <w:r w:rsidRPr="00073554">
        <w:rPr>
          <w:rFonts w:ascii="Courier New" w:hAnsi="Courier New" w:cs="Courier New"/>
          <w:color w:val="000000"/>
          <w:szCs w:val="19"/>
          <w:lang w:val="en-US"/>
        </w:rPr>
        <w:t xml:space="preserve"> (it != deque.end())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std::cout &lt;&lt; </w:t>
      </w:r>
      <w:r w:rsidRPr="00073554">
        <w:rPr>
          <w:rFonts w:ascii="Courier New" w:hAnsi="Courier New" w:cs="Courier New"/>
          <w:color w:val="A31515"/>
          <w:szCs w:val="19"/>
          <w:lang w:val="en-US"/>
        </w:rPr>
        <w:t>"First element not less than 4 in the deque: "</w:t>
      </w:r>
      <w:r w:rsidRPr="00073554">
        <w:rPr>
          <w:rFonts w:ascii="Courier New" w:hAnsi="Courier New" w:cs="Courier New"/>
          <w:color w:val="000000"/>
          <w:szCs w:val="19"/>
          <w:lang w:val="en-US"/>
        </w:rPr>
        <w:t xml:space="preserve"> &lt;&lt; *it &lt;&lt; std::endl;</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r w:rsidRPr="00073554">
        <w:rPr>
          <w:rFonts w:ascii="Courier New" w:hAnsi="Courier New" w:cs="Courier New"/>
          <w:color w:val="0000FF"/>
          <w:szCs w:val="19"/>
          <w:lang w:val="en-US"/>
        </w:rPr>
        <w:t>else</w:t>
      </w:r>
      <w:r w:rsidRPr="00073554">
        <w:rPr>
          <w:rFonts w:ascii="Courier New" w:hAnsi="Courier New" w:cs="Courier New"/>
          <w:color w:val="000000"/>
          <w:szCs w:val="19"/>
          <w:lang w:val="en-US"/>
        </w:rPr>
        <w:t xml:space="preserve">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std::cout &lt;&lt; </w:t>
      </w:r>
      <w:r w:rsidRPr="00073554">
        <w:rPr>
          <w:rFonts w:ascii="Courier New" w:hAnsi="Courier New" w:cs="Courier New"/>
          <w:color w:val="A31515"/>
          <w:szCs w:val="19"/>
          <w:lang w:val="en-US"/>
        </w:rPr>
        <w:t>"No element found"</w:t>
      </w:r>
      <w:r w:rsidRPr="00073554">
        <w:rPr>
          <w:rFonts w:ascii="Courier New" w:hAnsi="Courier New" w:cs="Courier New"/>
          <w:color w:val="000000"/>
          <w:szCs w:val="19"/>
          <w:lang w:val="en-US"/>
        </w:rPr>
        <w:t xml:space="preserve"> &lt;&lt; std::endl;</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rPr>
      </w:pPr>
      <w:r w:rsidRPr="00073554">
        <w:rPr>
          <w:rFonts w:ascii="Courier New" w:hAnsi="Courier New" w:cs="Courier New"/>
          <w:color w:val="000000"/>
          <w:szCs w:val="19"/>
          <w:lang w:val="en-US"/>
        </w:rPr>
        <w:t xml:space="preserve">    </w:t>
      </w:r>
      <w:r w:rsidRPr="00073554">
        <w:rPr>
          <w:rFonts w:ascii="Courier New" w:hAnsi="Courier New" w:cs="Courier New"/>
          <w:color w:val="000000"/>
          <w:szCs w:val="19"/>
        </w:rPr>
        <w: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rPr>
      </w:pPr>
      <w:r w:rsidRPr="00073554">
        <w:rPr>
          <w:rFonts w:ascii="Courier New" w:hAnsi="Courier New" w:cs="Courier New"/>
          <w:color w:val="000000"/>
          <w:szCs w:val="19"/>
        </w:rPr>
        <w:t xml:space="preserve">    </w:t>
      </w:r>
      <w:r w:rsidRPr="00073554">
        <w:rPr>
          <w:rFonts w:ascii="Courier New" w:hAnsi="Courier New" w:cs="Courier New"/>
          <w:color w:val="0000FF"/>
          <w:szCs w:val="19"/>
        </w:rPr>
        <w:t>return</w:t>
      </w:r>
      <w:r w:rsidRPr="00073554">
        <w:rPr>
          <w:rFonts w:ascii="Courier New" w:hAnsi="Courier New" w:cs="Courier New"/>
          <w:color w:val="000000"/>
          <w:szCs w:val="19"/>
        </w:rPr>
        <w:t xml:space="preserve"> 0;</w:t>
      </w:r>
    </w:p>
    <w:p w:rsidR="00073554" w:rsidRPr="00073554" w:rsidRDefault="00073554" w:rsidP="00073554">
      <w:pPr>
        <w:spacing w:after="80"/>
        <w:rPr>
          <w:rFonts w:ascii="Courier New" w:hAnsi="Courier New" w:cs="Courier New"/>
          <w:color w:val="000000"/>
          <w:szCs w:val="19"/>
        </w:rPr>
      </w:pPr>
      <w:r w:rsidRPr="00073554">
        <w:rPr>
          <w:rFonts w:ascii="Courier New" w:hAnsi="Courier New" w:cs="Courier New"/>
          <w:color w:val="000000"/>
          <w:szCs w:val="19"/>
        </w:rPr>
        <w:t>}</w:t>
      </w:r>
    </w:p>
    <w:p w:rsidR="00073554" w:rsidRDefault="00073554" w:rsidP="0007355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073554" w:rsidRPr="00570862" w:rsidRDefault="00073554" w:rsidP="00073554">
      <w:pPr>
        <w:spacing w:after="80"/>
        <w:rPr>
          <w:rFonts w:ascii="Cascadia Mono" w:hAnsi="Cascadia Mono" w:cs="Cascadia Mono"/>
          <w:color w:val="000000"/>
          <w:sz w:val="19"/>
          <w:szCs w:val="19"/>
        </w:rPr>
      </w:pPr>
      <w:r w:rsidRPr="00073554">
        <w:rPr>
          <w:rFonts w:ascii="Cascadia Mono" w:hAnsi="Cascadia Mono" w:cs="Cascadia Mono"/>
          <w:noProof/>
          <w:color w:val="000000"/>
          <w:sz w:val="19"/>
          <w:szCs w:val="19"/>
          <w:lang w:eastAsia="ru-RU"/>
        </w:rPr>
        <w:drawing>
          <wp:inline distT="0" distB="0" distL="0" distR="0" wp14:anchorId="1186E396" wp14:editId="7ED5BC7E">
            <wp:extent cx="3924848" cy="342948"/>
            <wp:effectExtent l="0" t="0" r="0" b="0"/>
            <wp:docPr id="764" name="Рисунок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0"/>
                    <a:stretch>
                      <a:fillRect/>
                    </a:stretch>
                  </pic:blipFill>
                  <pic:spPr>
                    <a:xfrm>
                      <a:off x="0" y="0"/>
                      <a:ext cx="3924848" cy="342948"/>
                    </a:xfrm>
                    <a:prstGeom prst="rect">
                      <a:avLst/>
                    </a:prstGeom>
                  </pic:spPr>
                </pic:pic>
              </a:graphicData>
            </a:graphic>
          </wp:inline>
        </w:drawing>
      </w:r>
    </w:p>
    <w:p w:rsidR="00073554" w:rsidRDefault="00E02D8B" w:rsidP="00073554">
      <w:pPr>
        <w:spacing w:before="80" w:after="80"/>
        <w:rPr>
          <w:rFonts w:cs="Arial"/>
          <w:lang w:val="en-US"/>
        </w:rPr>
      </w:pPr>
      <w:hyperlink w:anchor="_Последовательные_контейнеры_1" w:history="1">
        <w:r w:rsidR="00073554" w:rsidRPr="00073554">
          <w:rPr>
            <w:rStyle w:val="a4"/>
            <w:rFonts w:cs="Arial"/>
            <w:lang w:val="en-US"/>
          </w:rPr>
          <w:t>&lt;</w:t>
        </w:r>
        <w:r w:rsidR="00073554" w:rsidRPr="0092657B">
          <w:rPr>
            <w:rStyle w:val="a4"/>
            <w:rFonts w:cs="Arial"/>
          </w:rPr>
          <w:t>Последовательные</w:t>
        </w:r>
        <w:r w:rsidR="00073554" w:rsidRPr="00073554">
          <w:rPr>
            <w:rStyle w:val="a4"/>
            <w:rFonts w:cs="Arial"/>
            <w:lang w:val="en-US"/>
          </w:rPr>
          <w:t xml:space="preserve"> </w:t>
        </w:r>
        <w:r w:rsidR="00073554" w:rsidRPr="0092657B">
          <w:rPr>
            <w:rStyle w:val="a4"/>
            <w:rFonts w:cs="Arial"/>
          </w:rPr>
          <w:t>контейнеры</w:t>
        </w:r>
        <w:r w:rsidR="00073554" w:rsidRPr="00073554">
          <w:rPr>
            <w:rStyle w:val="a4"/>
            <w:rFonts w:cs="Arial"/>
            <w:lang w:val="en-US"/>
          </w:rPr>
          <w:t>&gt;</w:t>
        </w:r>
      </w:hyperlink>
    </w:p>
    <w:p w:rsidR="00073554" w:rsidRDefault="00073554"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05" w:name="_upper_bound_2"/>
      <w:bookmarkEnd w:id="605"/>
      <w:r>
        <w:rPr>
          <w:rFonts w:ascii="Arial" w:hAnsi="Arial" w:cs="Arial"/>
          <w:b/>
          <w:i w:val="0"/>
          <w:color w:val="000000" w:themeColor="text1"/>
          <w:lang w:val="en-US"/>
        </w:rPr>
        <w:t>upper_bound</w:t>
      </w:r>
    </w:p>
    <w:p w:rsidR="00073554" w:rsidRPr="00D90C47" w:rsidRDefault="00073554" w:rsidP="00073554">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upper</w:t>
      </w:r>
      <w:r w:rsidRPr="00073554">
        <w:t>_</w:t>
      </w:r>
      <w:r>
        <w:rPr>
          <w:lang w:val="en-US"/>
        </w:rPr>
        <w:t>bound</w:t>
      </w:r>
      <w:r w:rsidRPr="00D90C47">
        <w: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808080"/>
          <w:szCs w:val="19"/>
          <w:lang w:val="en-US"/>
        </w:rPr>
        <w:t>#include</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&lt;iostream&gt;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808080"/>
          <w:szCs w:val="19"/>
          <w:lang w:val="en-US"/>
        </w:rPr>
        <w:t>#include</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&lt;deque&gt;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808080"/>
          <w:szCs w:val="19"/>
          <w:lang w:val="en-US"/>
        </w:rPr>
        <w:t>#include</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&lt;algorithm&gt;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FF"/>
          <w:szCs w:val="19"/>
          <w:lang w:val="en-US"/>
        </w:rPr>
        <w:t>int</w:t>
      </w:r>
      <w:r w:rsidRPr="00073554">
        <w:rPr>
          <w:rFonts w:ascii="Courier New" w:hAnsi="Courier New" w:cs="Courier New"/>
          <w:color w:val="000000"/>
          <w:szCs w:val="19"/>
          <w:lang w:val="en-US"/>
        </w:rPr>
        <w:t xml:space="preserve"> main()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std::deque&lt;</w:t>
      </w:r>
      <w:r w:rsidRPr="00073554">
        <w:rPr>
          <w:rFonts w:ascii="Courier New" w:hAnsi="Courier New" w:cs="Courier New"/>
          <w:color w:val="0000FF"/>
          <w:szCs w:val="19"/>
          <w:lang w:val="en-US"/>
        </w:rPr>
        <w:t>int</w:t>
      </w:r>
      <w:r w:rsidRPr="00073554">
        <w:rPr>
          <w:rFonts w:ascii="Courier New" w:hAnsi="Courier New" w:cs="Courier New"/>
          <w:color w:val="000000"/>
          <w:szCs w:val="19"/>
          <w:lang w:val="en-US"/>
        </w:rPr>
        <w:t>&gt; deque{ 1, 2, 3, 4, 4, 5, 6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r w:rsidRPr="00073554">
        <w:rPr>
          <w:rFonts w:ascii="Courier New" w:hAnsi="Courier New" w:cs="Courier New"/>
          <w:color w:val="0000FF"/>
          <w:szCs w:val="19"/>
          <w:lang w:val="en-US"/>
        </w:rPr>
        <w:t>auto</w:t>
      </w:r>
      <w:r w:rsidRPr="00073554">
        <w:rPr>
          <w:rFonts w:ascii="Courier New" w:hAnsi="Courier New" w:cs="Courier New"/>
          <w:color w:val="000000"/>
          <w:szCs w:val="19"/>
          <w:lang w:val="en-US"/>
        </w:rPr>
        <w:t xml:space="preserve"> it = std::upper_bound(deque.begin(), deque.end(), 4);</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r w:rsidRPr="00073554">
        <w:rPr>
          <w:rFonts w:ascii="Courier New" w:hAnsi="Courier New" w:cs="Courier New"/>
          <w:color w:val="0000FF"/>
          <w:szCs w:val="19"/>
          <w:lang w:val="en-US"/>
        </w:rPr>
        <w:t>if</w:t>
      </w:r>
      <w:r w:rsidRPr="00073554">
        <w:rPr>
          <w:rFonts w:ascii="Courier New" w:hAnsi="Courier New" w:cs="Courier New"/>
          <w:color w:val="000000"/>
          <w:szCs w:val="19"/>
          <w:lang w:val="en-US"/>
        </w:rPr>
        <w:t xml:space="preserve"> (it != deque.end())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std::cout &lt;&lt; </w:t>
      </w:r>
      <w:r w:rsidRPr="00073554">
        <w:rPr>
          <w:rFonts w:ascii="Courier New" w:hAnsi="Courier New" w:cs="Courier New"/>
          <w:color w:val="A31515"/>
          <w:szCs w:val="19"/>
          <w:lang w:val="en-US"/>
        </w:rPr>
        <w:t>"First element greater than 4 in the deque: "</w:t>
      </w:r>
      <w:r w:rsidRPr="00073554">
        <w:rPr>
          <w:rFonts w:ascii="Courier New" w:hAnsi="Courier New" w:cs="Courier New"/>
          <w:color w:val="000000"/>
          <w:szCs w:val="19"/>
          <w:lang w:val="en-US"/>
        </w:rPr>
        <w:t xml:space="preserve"> &lt;&lt; *it &lt;&lt; std::endl;</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r w:rsidRPr="00073554">
        <w:rPr>
          <w:rFonts w:ascii="Courier New" w:hAnsi="Courier New" w:cs="Courier New"/>
          <w:color w:val="0000FF"/>
          <w:szCs w:val="19"/>
          <w:lang w:val="en-US"/>
        </w:rPr>
        <w:t>else</w:t>
      </w:r>
      <w:r w:rsidRPr="00073554">
        <w:rPr>
          <w:rFonts w:ascii="Courier New" w:hAnsi="Courier New" w:cs="Courier New"/>
          <w:color w:val="000000"/>
          <w:szCs w:val="19"/>
          <w:lang w:val="en-US"/>
        </w:rPr>
        <w:t xml:space="preserve">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std::cout &lt;&lt; </w:t>
      </w:r>
      <w:r w:rsidRPr="00073554">
        <w:rPr>
          <w:rFonts w:ascii="Courier New" w:hAnsi="Courier New" w:cs="Courier New"/>
          <w:color w:val="A31515"/>
          <w:szCs w:val="19"/>
          <w:lang w:val="en-US"/>
        </w:rPr>
        <w:t>"No element found"</w:t>
      </w:r>
      <w:r w:rsidRPr="00073554">
        <w:rPr>
          <w:rFonts w:ascii="Courier New" w:hAnsi="Courier New" w:cs="Courier New"/>
          <w:color w:val="000000"/>
          <w:szCs w:val="19"/>
          <w:lang w:val="en-US"/>
        </w:rPr>
        <w:t xml:space="preserve"> &lt;&lt; std::endl;</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rPr>
      </w:pPr>
      <w:r w:rsidRPr="00073554">
        <w:rPr>
          <w:rFonts w:ascii="Courier New" w:hAnsi="Courier New" w:cs="Courier New"/>
          <w:color w:val="000000"/>
          <w:szCs w:val="19"/>
          <w:lang w:val="en-US"/>
        </w:rPr>
        <w:t xml:space="preserve">    </w:t>
      </w:r>
      <w:r w:rsidRPr="00073554">
        <w:rPr>
          <w:rFonts w:ascii="Courier New" w:hAnsi="Courier New" w:cs="Courier New"/>
          <w:color w:val="000000"/>
          <w:szCs w:val="19"/>
        </w:rPr>
        <w: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rPr>
      </w:pPr>
      <w:r w:rsidRPr="00073554">
        <w:rPr>
          <w:rFonts w:ascii="Courier New" w:hAnsi="Courier New" w:cs="Courier New"/>
          <w:color w:val="000000"/>
          <w:szCs w:val="19"/>
        </w:rPr>
        <w:t xml:space="preserve">    </w:t>
      </w:r>
      <w:r w:rsidRPr="00073554">
        <w:rPr>
          <w:rFonts w:ascii="Courier New" w:hAnsi="Courier New" w:cs="Courier New"/>
          <w:color w:val="0000FF"/>
          <w:szCs w:val="19"/>
        </w:rPr>
        <w:t>return</w:t>
      </w:r>
      <w:r w:rsidRPr="00073554">
        <w:rPr>
          <w:rFonts w:ascii="Courier New" w:hAnsi="Courier New" w:cs="Courier New"/>
          <w:color w:val="000000"/>
          <w:szCs w:val="19"/>
        </w:rPr>
        <w:t xml:space="preserve"> 0;</w:t>
      </w:r>
    </w:p>
    <w:p w:rsidR="00073554" w:rsidRPr="00073554" w:rsidRDefault="00073554" w:rsidP="00073554">
      <w:pPr>
        <w:spacing w:after="80"/>
        <w:rPr>
          <w:rFonts w:ascii="Courier New" w:hAnsi="Courier New" w:cs="Courier New"/>
          <w:color w:val="000000"/>
          <w:szCs w:val="19"/>
        </w:rPr>
      </w:pPr>
      <w:r w:rsidRPr="00073554">
        <w:rPr>
          <w:rFonts w:ascii="Courier New" w:hAnsi="Courier New" w:cs="Courier New"/>
          <w:color w:val="000000"/>
          <w:szCs w:val="19"/>
        </w:rPr>
        <w:t>}</w:t>
      </w:r>
    </w:p>
    <w:p w:rsidR="00073554" w:rsidRDefault="00073554" w:rsidP="0007355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073554" w:rsidRPr="00570862" w:rsidRDefault="00073554" w:rsidP="00073554">
      <w:pPr>
        <w:spacing w:after="80"/>
        <w:rPr>
          <w:rFonts w:ascii="Cascadia Mono" w:hAnsi="Cascadia Mono" w:cs="Cascadia Mono"/>
          <w:color w:val="000000"/>
          <w:sz w:val="19"/>
          <w:szCs w:val="19"/>
        </w:rPr>
      </w:pPr>
      <w:r w:rsidRPr="00073554">
        <w:rPr>
          <w:rFonts w:ascii="Cascadia Mono" w:hAnsi="Cascadia Mono" w:cs="Cascadia Mono"/>
          <w:noProof/>
          <w:color w:val="000000"/>
          <w:sz w:val="19"/>
          <w:szCs w:val="19"/>
          <w:lang w:eastAsia="ru-RU"/>
        </w:rPr>
        <w:drawing>
          <wp:inline distT="0" distB="0" distL="0" distR="0" wp14:anchorId="68AD32A8" wp14:editId="577D4972">
            <wp:extent cx="3848637" cy="266737"/>
            <wp:effectExtent l="0" t="0" r="0" b="0"/>
            <wp:docPr id="772" name="Рисунок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1"/>
                    <a:stretch>
                      <a:fillRect/>
                    </a:stretch>
                  </pic:blipFill>
                  <pic:spPr>
                    <a:xfrm>
                      <a:off x="0" y="0"/>
                      <a:ext cx="3848637" cy="266737"/>
                    </a:xfrm>
                    <a:prstGeom prst="rect">
                      <a:avLst/>
                    </a:prstGeom>
                  </pic:spPr>
                </pic:pic>
              </a:graphicData>
            </a:graphic>
          </wp:inline>
        </w:drawing>
      </w:r>
    </w:p>
    <w:p w:rsidR="006F6A89" w:rsidRPr="00073554" w:rsidRDefault="00E02D8B" w:rsidP="00FE24FC">
      <w:pPr>
        <w:spacing w:before="80" w:after="80"/>
        <w:rPr>
          <w:rFonts w:cs="Arial"/>
          <w:lang w:val="en-US"/>
        </w:rPr>
      </w:pPr>
      <w:hyperlink w:anchor="_Последовательные_контейнеры_1" w:history="1">
        <w:r w:rsidR="00073554" w:rsidRPr="00570862">
          <w:rPr>
            <w:rStyle w:val="a4"/>
            <w:rFonts w:cs="Arial"/>
          </w:rPr>
          <w:t>&lt;</w:t>
        </w:r>
        <w:r w:rsidR="00073554" w:rsidRPr="0092657B">
          <w:rPr>
            <w:rStyle w:val="a4"/>
            <w:rFonts w:cs="Arial"/>
          </w:rPr>
          <w:t>Последовательные контейнеры</w:t>
        </w:r>
        <w:r w:rsidR="00073554" w:rsidRPr="00570862">
          <w:rPr>
            <w:rStyle w:val="a4"/>
            <w:rFonts w:cs="Arial"/>
          </w:rPr>
          <w:t>&gt;</w:t>
        </w:r>
      </w:hyperlink>
    </w:p>
    <w:p w:rsidR="002A2FE5" w:rsidRDefault="002A2FE5" w:rsidP="00054E5E">
      <w:pPr>
        <w:pStyle w:val="2"/>
        <w:numPr>
          <w:ilvl w:val="2"/>
          <w:numId w:val="19"/>
        </w:numPr>
        <w:tabs>
          <w:tab w:val="left" w:pos="426"/>
          <w:tab w:val="left" w:pos="993"/>
        </w:tabs>
        <w:spacing w:before="160" w:after="160"/>
        <w:ind w:left="426" w:firstLine="0"/>
        <w:rPr>
          <w:rFonts w:ascii="Arial" w:hAnsi="Arial" w:cs="Arial"/>
          <w:b/>
          <w:color w:val="000000" w:themeColor="text1"/>
          <w:sz w:val="20"/>
          <w:szCs w:val="20"/>
          <w:lang w:val="en-US"/>
        </w:rPr>
      </w:pPr>
      <w:bookmarkStart w:id="606" w:name="_Toc136284069"/>
      <w:r>
        <w:rPr>
          <w:rFonts w:ascii="Arial" w:hAnsi="Arial" w:cs="Arial"/>
          <w:b/>
          <w:color w:val="000000" w:themeColor="text1"/>
          <w:sz w:val="20"/>
          <w:szCs w:val="20"/>
          <w:lang w:val="en-US"/>
        </w:rPr>
        <w:t>Forward_list</w:t>
      </w:r>
      <w:bookmarkEnd w:id="606"/>
    </w:p>
    <w:p w:rsidR="000E5E26" w:rsidRDefault="000E5E26"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607" w:name="_find_3"/>
      <w:bookmarkEnd w:id="607"/>
      <w:r>
        <w:rPr>
          <w:rFonts w:ascii="Arial" w:hAnsi="Arial" w:cs="Arial"/>
          <w:b/>
          <w:i w:val="0"/>
          <w:color w:val="000000" w:themeColor="text1"/>
          <w:lang w:val="en-US"/>
        </w:rPr>
        <w:t>find</w:t>
      </w:r>
    </w:p>
    <w:p w:rsidR="000E5E26" w:rsidRPr="000E5E26" w:rsidRDefault="000E5E26" w:rsidP="000E5E26">
      <w:pPr>
        <w:ind w:firstLine="567"/>
      </w:pPr>
      <w:r>
        <w:t>Пример</w:t>
      </w:r>
      <w:r w:rsidRPr="000E5E26">
        <w:t xml:space="preserve"> </w:t>
      </w:r>
      <w:r>
        <w:t>использования</w:t>
      </w:r>
      <w:r w:rsidRPr="000E5E26">
        <w:t xml:space="preserve"> </w:t>
      </w:r>
      <w:r>
        <w:t>алгоритма</w:t>
      </w:r>
      <w:r w:rsidRPr="000E5E26">
        <w:t xml:space="preserve"> </w:t>
      </w:r>
      <w:r>
        <w:rPr>
          <w:lang w:val="en-US"/>
        </w:rPr>
        <w:t>find</w:t>
      </w:r>
      <w:r w:rsidRPr="000E5E26">
        <w: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808080"/>
          <w:szCs w:val="19"/>
        </w:rPr>
        <w:t>#include</w:t>
      </w:r>
      <w:r w:rsidRPr="000E5E26">
        <w:rPr>
          <w:rFonts w:ascii="Courier New" w:hAnsi="Courier New" w:cs="Courier New"/>
          <w:color w:val="000000"/>
          <w:szCs w:val="19"/>
        </w:rPr>
        <w:t xml:space="preserve"> </w:t>
      </w:r>
      <w:r w:rsidRPr="000E5E26">
        <w:rPr>
          <w:rFonts w:ascii="Courier New" w:hAnsi="Courier New" w:cs="Courier New"/>
          <w:color w:val="A31515"/>
          <w:szCs w:val="19"/>
        </w:rPr>
        <w:t>&lt;iostream&gt;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808080"/>
          <w:szCs w:val="19"/>
        </w:rPr>
        <w:t>#include</w:t>
      </w:r>
      <w:r w:rsidRPr="000E5E26">
        <w:rPr>
          <w:rFonts w:ascii="Courier New" w:hAnsi="Courier New" w:cs="Courier New"/>
          <w:color w:val="000000"/>
          <w:szCs w:val="19"/>
        </w:rPr>
        <w:t xml:space="preserve"> </w:t>
      </w:r>
      <w:r w:rsidRPr="000E5E26">
        <w:rPr>
          <w:rFonts w:ascii="Courier New" w:hAnsi="Courier New" w:cs="Courier New"/>
          <w:color w:val="A31515"/>
          <w:szCs w:val="19"/>
        </w:rPr>
        <w:t>&lt;forward_list&gt;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808080"/>
          <w:szCs w:val="19"/>
        </w:rPr>
        <w:t>#include</w:t>
      </w:r>
      <w:r w:rsidRPr="000E5E26">
        <w:rPr>
          <w:rFonts w:ascii="Courier New" w:hAnsi="Courier New" w:cs="Courier New"/>
          <w:color w:val="000000"/>
          <w:szCs w:val="19"/>
        </w:rPr>
        <w:t xml:space="preserve"> </w:t>
      </w:r>
      <w:r w:rsidRPr="000E5E26">
        <w:rPr>
          <w:rFonts w:ascii="Courier New" w:hAnsi="Courier New" w:cs="Courier New"/>
          <w:color w:val="A31515"/>
          <w:szCs w:val="19"/>
        </w:rPr>
        <w:t>&lt;algorithm&gt;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FF"/>
          <w:szCs w:val="19"/>
        </w:rPr>
        <w:t>int</w:t>
      </w:r>
      <w:r w:rsidRPr="000E5E26">
        <w:rPr>
          <w:rFonts w:ascii="Courier New" w:hAnsi="Courier New" w:cs="Courier New"/>
          <w:color w:val="000000"/>
          <w:szCs w:val="19"/>
        </w:rPr>
        <w:t xml:space="preserve"> main()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setlocale(</w:t>
      </w:r>
      <w:r w:rsidRPr="000E5E26">
        <w:rPr>
          <w:rFonts w:ascii="Courier New" w:hAnsi="Courier New" w:cs="Courier New"/>
          <w:color w:val="6F008A"/>
          <w:szCs w:val="19"/>
        </w:rPr>
        <w:t>LC_ALL</w:t>
      </w:r>
      <w:r w:rsidRPr="000E5E26">
        <w:rPr>
          <w:rFonts w:ascii="Courier New" w:hAnsi="Courier New" w:cs="Courier New"/>
          <w:color w:val="000000"/>
          <w:szCs w:val="19"/>
        </w:rPr>
        <w:t xml:space="preserve">, </w:t>
      </w:r>
      <w:r w:rsidRPr="000E5E26">
        <w:rPr>
          <w:rFonts w:ascii="Courier New" w:hAnsi="Courier New" w:cs="Courier New"/>
          <w:color w:val="A31515"/>
          <w:szCs w:val="19"/>
        </w:rPr>
        <w:t>"Russian"</w:t>
      </w:r>
      <w:r w:rsidRPr="000E5E26">
        <w:rPr>
          <w:rFonts w:ascii="Courier New" w:hAnsi="Courier New" w:cs="Courier New"/>
          <w:color w:val="000000"/>
          <w:szCs w:val="19"/>
        </w:rPr>
        <w: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00"/>
          <w:szCs w:val="19"/>
          <w:lang w:val="en-US"/>
        </w:rPr>
        <w:t xml:space="preserve">    std::</w:t>
      </w:r>
      <w:r w:rsidRPr="000E5E26">
        <w:rPr>
          <w:rFonts w:ascii="Courier New" w:hAnsi="Courier New" w:cs="Courier New"/>
          <w:color w:val="2B91AF"/>
          <w:szCs w:val="19"/>
          <w:lang w:val="en-US"/>
        </w:rPr>
        <w:t>forward_list</w:t>
      </w:r>
      <w:r w:rsidRPr="000E5E26">
        <w:rPr>
          <w:rFonts w:ascii="Courier New" w:hAnsi="Courier New" w:cs="Courier New"/>
          <w:color w:val="000000"/>
          <w:szCs w:val="19"/>
          <w:lang w:val="en-US"/>
        </w:rPr>
        <w:t>&lt;</w:t>
      </w:r>
      <w:r w:rsidRPr="000E5E26">
        <w:rPr>
          <w:rFonts w:ascii="Courier New" w:hAnsi="Courier New" w:cs="Courier New"/>
          <w:color w:val="0000FF"/>
          <w:szCs w:val="19"/>
          <w:lang w:val="en-US"/>
        </w:rPr>
        <w:t>int</w:t>
      </w:r>
      <w:r w:rsidRPr="000E5E26">
        <w:rPr>
          <w:rFonts w:ascii="Courier New" w:hAnsi="Courier New" w:cs="Courier New"/>
          <w:color w:val="000000"/>
          <w:szCs w:val="19"/>
          <w:lang w:val="en-US"/>
        </w:rPr>
        <w:t>&gt; flist = { 1, 2, 3, 4, 5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00"/>
          <w:szCs w:val="19"/>
          <w:lang w:val="en-US"/>
        </w:rPr>
        <w:t xml:space="preserve">    </w:t>
      </w:r>
      <w:r w:rsidRPr="000E5E26">
        <w:rPr>
          <w:rFonts w:ascii="Courier New" w:hAnsi="Courier New" w:cs="Courier New"/>
          <w:color w:val="0000FF"/>
          <w:szCs w:val="19"/>
          <w:lang w:val="en-US"/>
        </w:rPr>
        <w:t>auto</w:t>
      </w:r>
      <w:r w:rsidRPr="000E5E26">
        <w:rPr>
          <w:rFonts w:ascii="Courier New" w:hAnsi="Courier New" w:cs="Courier New"/>
          <w:color w:val="000000"/>
          <w:szCs w:val="19"/>
          <w:lang w:val="en-US"/>
        </w:rPr>
        <w:t xml:space="preserve"> it = std::find(flist.begin(), flist.end(), 3);</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00"/>
          <w:szCs w:val="19"/>
          <w:lang w:val="en-US"/>
        </w:rPr>
        <w:t xml:space="preserve">    </w:t>
      </w:r>
      <w:r w:rsidRPr="000E5E26">
        <w:rPr>
          <w:rFonts w:ascii="Courier New" w:hAnsi="Courier New" w:cs="Courier New"/>
          <w:color w:val="0000FF"/>
          <w:szCs w:val="19"/>
          <w:lang w:val="en-US"/>
        </w:rPr>
        <w:t>if</w:t>
      </w:r>
      <w:r w:rsidRPr="000E5E26">
        <w:rPr>
          <w:rFonts w:ascii="Courier New" w:hAnsi="Courier New" w:cs="Courier New"/>
          <w:color w:val="000000"/>
          <w:szCs w:val="19"/>
          <w:lang w:val="en-US"/>
        </w:rPr>
        <w:t xml:space="preserve"> (it </w:t>
      </w:r>
      <w:r w:rsidRPr="000E5E26">
        <w:rPr>
          <w:rFonts w:ascii="Courier New" w:hAnsi="Courier New" w:cs="Courier New"/>
          <w:color w:val="008080"/>
          <w:szCs w:val="19"/>
          <w:lang w:val="en-US"/>
        </w:rPr>
        <w:t>!=</w:t>
      </w:r>
      <w:r w:rsidRPr="000E5E26">
        <w:rPr>
          <w:rFonts w:ascii="Courier New" w:hAnsi="Courier New" w:cs="Courier New"/>
          <w:color w:val="000000"/>
          <w:szCs w:val="19"/>
          <w:lang w:val="en-US"/>
        </w:rPr>
        <w:t xml:space="preserve"> flist.end())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lang w:val="en-US"/>
        </w:rPr>
        <w:t xml:space="preserve">        std::cout </w:t>
      </w:r>
      <w:r w:rsidRPr="000E5E26">
        <w:rPr>
          <w:rFonts w:ascii="Courier New" w:hAnsi="Courier New" w:cs="Courier New"/>
          <w:color w:val="008080"/>
          <w:szCs w:val="19"/>
          <w:lang w:val="en-US"/>
        </w:rPr>
        <w:t>&lt;&lt;</w:t>
      </w:r>
      <w:r w:rsidRPr="000E5E26">
        <w:rPr>
          <w:rFonts w:ascii="Courier New" w:hAnsi="Courier New" w:cs="Courier New"/>
          <w:color w:val="000000"/>
          <w:szCs w:val="19"/>
          <w:lang w:val="en-US"/>
        </w:rPr>
        <w:t xml:space="preserve"> </w:t>
      </w:r>
      <w:r w:rsidRPr="000E5E26">
        <w:rPr>
          <w:rFonts w:ascii="Courier New" w:hAnsi="Courier New" w:cs="Courier New"/>
          <w:color w:val="A31515"/>
          <w:szCs w:val="19"/>
          <w:lang w:val="en-US"/>
        </w:rPr>
        <w:t>"</w:t>
      </w:r>
      <w:r w:rsidRPr="000E5E26">
        <w:rPr>
          <w:rFonts w:ascii="Courier New" w:hAnsi="Courier New" w:cs="Courier New"/>
          <w:color w:val="A31515"/>
          <w:szCs w:val="19"/>
        </w:rPr>
        <w:t>Элемент</w:t>
      </w:r>
      <w:r w:rsidRPr="000E5E26">
        <w:rPr>
          <w:rFonts w:ascii="Courier New" w:hAnsi="Courier New" w:cs="Courier New"/>
          <w:color w:val="A31515"/>
          <w:szCs w:val="19"/>
          <w:lang w:val="en-US"/>
        </w:rPr>
        <w:t xml:space="preserve"> 3 </w:t>
      </w:r>
      <w:r w:rsidRPr="000E5E26">
        <w:rPr>
          <w:rFonts w:ascii="Courier New" w:hAnsi="Courier New" w:cs="Courier New"/>
          <w:color w:val="A31515"/>
          <w:szCs w:val="19"/>
        </w:rPr>
        <w:t>найден</w:t>
      </w:r>
      <w:r w:rsidRPr="000E5E26">
        <w:rPr>
          <w:rFonts w:ascii="Courier New" w:hAnsi="Courier New" w:cs="Courier New"/>
          <w:color w:val="A31515"/>
          <w:szCs w:val="19"/>
          <w:lang w:val="en-US"/>
        </w:rPr>
        <w:t xml:space="preserve"> </w:t>
      </w:r>
      <w:r w:rsidRPr="000E5E26">
        <w:rPr>
          <w:rFonts w:ascii="Courier New" w:hAnsi="Courier New" w:cs="Courier New"/>
          <w:color w:val="A31515"/>
          <w:szCs w:val="19"/>
        </w:rPr>
        <w:t>в</w:t>
      </w:r>
      <w:r w:rsidRPr="000E5E26">
        <w:rPr>
          <w:rFonts w:ascii="Courier New" w:hAnsi="Courier New" w:cs="Courier New"/>
          <w:color w:val="A31515"/>
          <w:szCs w:val="19"/>
          <w:lang w:val="en-US"/>
        </w:rPr>
        <w:t xml:space="preserve"> </w:t>
      </w:r>
      <w:r w:rsidRPr="000E5E26">
        <w:rPr>
          <w:rFonts w:ascii="Courier New" w:hAnsi="Courier New" w:cs="Courier New"/>
          <w:color w:val="A31515"/>
          <w:szCs w:val="19"/>
        </w:rPr>
        <w:t>односвязном</w:t>
      </w:r>
      <w:r w:rsidRPr="000E5E26">
        <w:rPr>
          <w:rFonts w:ascii="Courier New" w:hAnsi="Courier New" w:cs="Courier New"/>
          <w:color w:val="A31515"/>
          <w:szCs w:val="19"/>
          <w:lang w:val="en-US"/>
        </w:rPr>
        <w:t xml:space="preserve"> </w:t>
      </w:r>
      <w:r w:rsidRPr="000E5E26">
        <w:rPr>
          <w:rFonts w:ascii="Courier New" w:hAnsi="Courier New" w:cs="Courier New"/>
          <w:color w:val="A31515"/>
          <w:szCs w:val="19"/>
        </w:rPr>
        <w:t>списке</w:t>
      </w:r>
      <w:r w:rsidRPr="000E5E26">
        <w:rPr>
          <w:rFonts w:ascii="Courier New" w:hAnsi="Courier New" w:cs="Courier New"/>
          <w:color w:val="A31515"/>
          <w:szCs w:val="19"/>
          <w:lang w:val="en-US"/>
        </w:rPr>
        <w:t xml:space="preserve"> flist."</w:t>
      </w:r>
      <w:r w:rsidRPr="000E5E26">
        <w:rPr>
          <w:rFonts w:ascii="Courier New" w:hAnsi="Courier New" w:cs="Courier New"/>
          <w:color w:val="000000"/>
          <w:szCs w:val="19"/>
          <w:lang w:val="en-US"/>
        </w:rPr>
        <w:t xml:space="preserve"> </w:t>
      </w:r>
      <w:r w:rsidRPr="000E5E26">
        <w:rPr>
          <w:rFonts w:ascii="Courier New" w:hAnsi="Courier New" w:cs="Courier New"/>
          <w:color w:val="008080"/>
          <w:szCs w:val="19"/>
        </w:rPr>
        <w:t>&lt;&lt;</w:t>
      </w:r>
      <w:r w:rsidRPr="000E5E26">
        <w:rPr>
          <w:rFonts w:ascii="Courier New" w:hAnsi="Courier New" w:cs="Courier New"/>
          <w:color w:val="000000"/>
          <w:szCs w:val="19"/>
        </w:rPr>
        <w:t xml:space="preserve"> std::endl;</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w:t>
      </w:r>
      <w:r w:rsidRPr="000E5E26">
        <w:rPr>
          <w:rFonts w:ascii="Courier New" w:hAnsi="Courier New" w:cs="Courier New"/>
          <w:color w:val="0000FF"/>
          <w:szCs w:val="19"/>
        </w:rPr>
        <w:t>else</w:t>
      </w:r>
      <w:r w:rsidRPr="000E5E26">
        <w:rPr>
          <w:rFonts w:ascii="Courier New" w:hAnsi="Courier New" w:cs="Courier New"/>
          <w:color w:val="000000"/>
          <w:szCs w:val="19"/>
        </w:rPr>
        <w:t xml:space="preserve">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std::cout </w:t>
      </w:r>
      <w:r w:rsidRPr="000E5E26">
        <w:rPr>
          <w:rFonts w:ascii="Courier New" w:hAnsi="Courier New" w:cs="Courier New"/>
          <w:color w:val="008080"/>
          <w:szCs w:val="19"/>
        </w:rPr>
        <w:t>&lt;&lt;</w:t>
      </w:r>
      <w:r w:rsidRPr="000E5E26">
        <w:rPr>
          <w:rFonts w:ascii="Courier New" w:hAnsi="Courier New" w:cs="Courier New"/>
          <w:color w:val="000000"/>
          <w:szCs w:val="19"/>
        </w:rPr>
        <w:t xml:space="preserve"> </w:t>
      </w:r>
      <w:r w:rsidRPr="000E5E26">
        <w:rPr>
          <w:rFonts w:ascii="Courier New" w:hAnsi="Courier New" w:cs="Courier New"/>
          <w:color w:val="A31515"/>
          <w:szCs w:val="19"/>
        </w:rPr>
        <w:t>"Элемент 3 не найден в односвязном списке flist."</w:t>
      </w:r>
      <w:r w:rsidRPr="000E5E26">
        <w:rPr>
          <w:rFonts w:ascii="Courier New" w:hAnsi="Courier New" w:cs="Courier New"/>
          <w:color w:val="000000"/>
          <w:szCs w:val="19"/>
        </w:rPr>
        <w:t xml:space="preserve"> </w:t>
      </w:r>
      <w:r w:rsidRPr="000E5E26">
        <w:rPr>
          <w:rFonts w:ascii="Courier New" w:hAnsi="Courier New" w:cs="Courier New"/>
          <w:color w:val="008080"/>
          <w:szCs w:val="19"/>
        </w:rPr>
        <w:t>&lt;&lt;</w:t>
      </w:r>
      <w:r w:rsidRPr="000E5E26">
        <w:rPr>
          <w:rFonts w:ascii="Courier New" w:hAnsi="Courier New" w:cs="Courier New"/>
          <w:color w:val="000000"/>
          <w:szCs w:val="19"/>
        </w:rPr>
        <w:t xml:space="preserve"> std::endl;</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w:t>
      </w:r>
      <w:r w:rsidRPr="000E5E26">
        <w:rPr>
          <w:rFonts w:ascii="Courier New" w:hAnsi="Courier New" w:cs="Courier New"/>
          <w:color w:val="0000FF"/>
          <w:szCs w:val="19"/>
        </w:rPr>
        <w:t>return</w:t>
      </w:r>
      <w:r w:rsidRPr="000E5E26">
        <w:rPr>
          <w:rFonts w:ascii="Courier New" w:hAnsi="Courier New" w:cs="Courier New"/>
          <w:color w:val="000000"/>
          <w:szCs w:val="19"/>
        </w:rPr>
        <w:t xml:space="preserve"> 0;</w:t>
      </w:r>
    </w:p>
    <w:p w:rsidR="000E5E26" w:rsidRPr="000E5E26" w:rsidRDefault="000E5E26" w:rsidP="000E5E26">
      <w:pPr>
        <w:spacing w:after="80"/>
        <w:rPr>
          <w:rFonts w:ascii="Courier New" w:hAnsi="Courier New" w:cs="Courier New"/>
          <w:color w:val="000000"/>
          <w:szCs w:val="19"/>
        </w:rPr>
      </w:pPr>
      <w:r w:rsidRPr="000E5E26">
        <w:rPr>
          <w:rFonts w:ascii="Courier New" w:hAnsi="Courier New" w:cs="Courier New"/>
          <w:color w:val="000000"/>
          <w:szCs w:val="19"/>
        </w:rPr>
        <w:t>}</w:t>
      </w:r>
    </w:p>
    <w:p w:rsidR="000E5E26" w:rsidRDefault="000E5E26" w:rsidP="000E5E26">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0E5E26" w:rsidRDefault="000E5E26" w:rsidP="000E5E26">
      <w:pPr>
        <w:spacing w:after="0"/>
        <w:rPr>
          <w:rFonts w:cs="Arial"/>
          <w:sz w:val="22"/>
          <w:lang w:val="en-US"/>
        </w:rPr>
      </w:pPr>
      <w:r w:rsidRPr="000E5E26">
        <w:rPr>
          <w:rFonts w:cs="Arial"/>
          <w:noProof/>
          <w:sz w:val="22"/>
          <w:lang w:eastAsia="ru-RU"/>
        </w:rPr>
        <w:drawing>
          <wp:inline distT="0" distB="0" distL="0" distR="0" wp14:anchorId="7C778243" wp14:editId="0FCD3B1B">
            <wp:extent cx="3810532" cy="266737"/>
            <wp:effectExtent l="0" t="0" r="0" b="0"/>
            <wp:docPr id="360" name="Рисунок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2"/>
                    <a:stretch>
                      <a:fillRect/>
                    </a:stretch>
                  </pic:blipFill>
                  <pic:spPr>
                    <a:xfrm>
                      <a:off x="0" y="0"/>
                      <a:ext cx="3810532" cy="266737"/>
                    </a:xfrm>
                    <a:prstGeom prst="rect">
                      <a:avLst/>
                    </a:prstGeom>
                  </pic:spPr>
                </pic:pic>
              </a:graphicData>
            </a:graphic>
          </wp:inline>
        </w:drawing>
      </w:r>
    </w:p>
    <w:p w:rsidR="000E5E26" w:rsidRDefault="00E02D8B" w:rsidP="000E5E26">
      <w:pPr>
        <w:spacing w:before="80" w:after="80"/>
        <w:rPr>
          <w:rFonts w:cs="Arial"/>
          <w:lang w:val="en-US"/>
        </w:rPr>
      </w:pPr>
      <w:hyperlink w:anchor="_Последовательные_контейнеры_1" w:history="1">
        <w:r w:rsidR="000E5E26" w:rsidRPr="0092657B">
          <w:rPr>
            <w:rStyle w:val="a4"/>
            <w:rFonts w:cs="Arial"/>
            <w:lang w:val="en-US"/>
          </w:rPr>
          <w:t>&lt;</w:t>
        </w:r>
        <w:r w:rsidR="000E5E26" w:rsidRPr="0092657B">
          <w:rPr>
            <w:rStyle w:val="a4"/>
            <w:rFonts w:cs="Arial"/>
          </w:rPr>
          <w:t>Последовательные контейнеры</w:t>
        </w:r>
        <w:r w:rsidR="000E5E26" w:rsidRPr="0092657B">
          <w:rPr>
            <w:rStyle w:val="a4"/>
            <w:rFonts w:cs="Arial"/>
            <w:lang w:val="en-US"/>
          </w:rPr>
          <w:t>&gt;</w:t>
        </w:r>
      </w:hyperlink>
    </w:p>
    <w:p w:rsidR="00A03C7A" w:rsidRDefault="00A03C7A"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608" w:name="_find_if_3"/>
      <w:bookmarkEnd w:id="608"/>
      <w:r>
        <w:rPr>
          <w:rFonts w:ascii="Arial" w:hAnsi="Arial" w:cs="Arial"/>
          <w:b/>
          <w:i w:val="0"/>
          <w:color w:val="000000" w:themeColor="text1"/>
          <w:lang w:val="en-US"/>
        </w:rPr>
        <w:t>find_if</w:t>
      </w:r>
    </w:p>
    <w:p w:rsidR="00A03C7A" w:rsidRPr="000E5E26" w:rsidRDefault="00A03C7A" w:rsidP="00A03C7A">
      <w:pPr>
        <w:ind w:firstLine="567"/>
      </w:pPr>
      <w:r>
        <w:t>Пример</w:t>
      </w:r>
      <w:r w:rsidRPr="000E5E26">
        <w:t xml:space="preserve"> </w:t>
      </w:r>
      <w:r>
        <w:t>использования</w:t>
      </w:r>
      <w:r w:rsidRPr="000E5E26">
        <w:t xml:space="preserve"> </w:t>
      </w:r>
      <w:r>
        <w:t>алгоритма</w:t>
      </w:r>
      <w:r w:rsidRPr="000E5E26">
        <w:t xml:space="preserve"> </w:t>
      </w:r>
      <w:r>
        <w:rPr>
          <w:lang w:val="en-US"/>
        </w:rPr>
        <w:t>find</w:t>
      </w:r>
      <w:r w:rsidRPr="00A03C7A">
        <w:t>_</w:t>
      </w:r>
      <w:r>
        <w:rPr>
          <w:lang w:val="en-US"/>
        </w:rPr>
        <w:t>if</w:t>
      </w:r>
      <w:r w:rsidRPr="000E5E26">
        <w:t>:</w:t>
      </w:r>
    </w:p>
    <w:p w:rsidR="00A03C7A" w:rsidRPr="00CA75B2" w:rsidRDefault="00A03C7A" w:rsidP="00A03C7A">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808080"/>
          <w:szCs w:val="19"/>
          <w:lang w:val="en-US"/>
        </w:rPr>
        <w:t>#include</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&lt;iostream&gt;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&lt;forward_list&gt;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&lt;algorithm&gt;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FF"/>
          <w:szCs w:val="19"/>
          <w:lang w:val="en-US"/>
        </w:rPr>
        <w:t>bool</w:t>
      </w:r>
      <w:r w:rsidRPr="00A03C7A">
        <w:rPr>
          <w:rFonts w:ascii="Courier New" w:hAnsi="Courier New" w:cs="Courier New"/>
          <w:color w:val="000000"/>
          <w:szCs w:val="19"/>
          <w:lang w:val="en-US"/>
        </w:rPr>
        <w:t xml:space="preserve"> isPrime(</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 xml:space="preserve"> </w:t>
      </w:r>
      <w:r w:rsidRPr="00A03C7A">
        <w:rPr>
          <w:rFonts w:ascii="Courier New" w:hAnsi="Courier New" w:cs="Courier New"/>
          <w:color w:val="808080"/>
          <w:szCs w:val="19"/>
          <w:lang w:val="en-US"/>
        </w:rPr>
        <w:t>num</w:t>
      </w:r>
      <w:r w:rsidRPr="00A03C7A">
        <w:rPr>
          <w:rFonts w:ascii="Courier New" w:hAnsi="Courier New" w:cs="Courier New"/>
          <w:color w:val="000000"/>
          <w:szCs w:val="19"/>
          <w:lang w:val="en-US"/>
        </w:rPr>
        <w:t>)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if</w:t>
      </w:r>
      <w:r w:rsidRPr="00A03C7A">
        <w:rPr>
          <w:rFonts w:ascii="Courier New" w:hAnsi="Courier New" w:cs="Courier New"/>
          <w:color w:val="000000"/>
          <w:szCs w:val="19"/>
          <w:lang w:val="en-US"/>
        </w:rPr>
        <w:t xml:space="preserve"> (</w:t>
      </w:r>
      <w:r w:rsidRPr="00A03C7A">
        <w:rPr>
          <w:rFonts w:ascii="Courier New" w:hAnsi="Courier New" w:cs="Courier New"/>
          <w:color w:val="808080"/>
          <w:szCs w:val="19"/>
          <w:lang w:val="en-US"/>
        </w:rPr>
        <w:t>num</w:t>
      </w:r>
      <w:r w:rsidRPr="00A03C7A">
        <w:rPr>
          <w:rFonts w:ascii="Courier New" w:hAnsi="Courier New" w:cs="Courier New"/>
          <w:color w:val="000000"/>
          <w:szCs w:val="19"/>
          <w:lang w:val="en-US"/>
        </w:rPr>
        <w:t xml:space="preserve"> &lt; 2) </w:t>
      </w:r>
      <w:r w:rsidRPr="00A03C7A">
        <w:rPr>
          <w:rFonts w:ascii="Courier New" w:hAnsi="Courier New" w:cs="Courier New"/>
          <w:color w:val="0000FF"/>
          <w:szCs w:val="19"/>
          <w:lang w:val="en-US"/>
        </w:rPr>
        <w:t>return</w:t>
      </w: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false</w:t>
      </w:r>
      <w:r w:rsidRPr="00A03C7A">
        <w:rPr>
          <w:rFonts w:ascii="Courier New" w:hAnsi="Courier New" w:cs="Courier New"/>
          <w:color w:val="000000"/>
          <w:szCs w:val="19"/>
          <w:lang w:val="en-US"/>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for</w:t>
      </w: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 xml:space="preserve"> i = 2; i * i &lt;= </w:t>
      </w:r>
      <w:r w:rsidRPr="00A03C7A">
        <w:rPr>
          <w:rFonts w:ascii="Courier New" w:hAnsi="Courier New" w:cs="Courier New"/>
          <w:color w:val="808080"/>
          <w:szCs w:val="19"/>
          <w:lang w:val="en-US"/>
        </w:rPr>
        <w:t>num</w:t>
      </w:r>
      <w:r w:rsidRPr="00A03C7A">
        <w:rPr>
          <w:rFonts w:ascii="Courier New" w:hAnsi="Courier New" w:cs="Courier New"/>
          <w:color w:val="000000"/>
          <w:szCs w:val="19"/>
          <w:lang w:val="en-US"/>
        </w:rPr>
        <w:t>; ++i)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if</w:t>
      </w:r>
      <w:r w:rsidRPr="00A03C7A">
        <w:rPr>
          <w:rFonts w:ascii="Courier New" w:hAnsi="Courier New" w:cs="Courier New"/>
          <w:color w:val="000000"/>
          <w:szCs w:val="19"/>
          <w:lang w:val="en-US"/>
        </w:rPr>
        <w:t xml:space="preserve"> (</w:t>
      </w:r>
      <w:r w:rsidRPr="00A03C7A">
        <w:rPr>
          <w:rFonts w:ascii="Courier New" w:hAnsi="Courier New" w:cs="Courier New"/>
          <w:color w:val="808080"/>
          <w:szCs w:val="19"/>
          <w:lang w:val="en-US"/>
        </w:rPr>
        <w:t>num</w:t>
      </w:r>
      <w:r w:rsidRPr="00A03C7A">
        <w:rPr>
          <w:rFonts w:ascii="Courier New" w:hAnsi="Courier New" w:cs="Courier New"/>
          <w:color w:val="000000"/>
          <w:szCs w:val="19"/>
          <w:lang w:val="en-US"/>
        </w:rPr>
        <w:t xml:space="preserve"> % i == 0) </w:t>
      </w:r>
      <w:r w:rsidRPr="00A03C7A">
        <w:rPr>
          <w:rFonts w:ascii="Courier New" w:hAnsi="Courier New" w:cs="Courier New"/>
          <w:color w:val="0000FF"/>
          <w:szCs w:val="19"/>
          <w:lang w:val="en-US"/>
        </w:rPr>
        <w:t>return</w:t>
      </w: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false</w:t>
      </w:r>
      <w:r w:rsidRPr="00A03C7A">
        <w:rPr>
          <w:rFonts w:ascii="Courier New" w:hAnsi="Courier New" w:cs="Courier New"/>
          <w:color w:val="000000"/>
          <w:szCs w:val="19"/>
          <w:lang w:val="en-US"/>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return</w:t>
      </w: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true</w:t>
      </w:r>
      <w:r w:rsidRPr="00A03C7A">
        <w:rPr>
          <w:rFonts w:ascii="Courier New" w:hAnsi="Courier New" w:cs="Courier New"/>
          <w:color w:val="000000"/>
          <w:szCs w:val="19"/>
          <w:lang w:val="en-US"/>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 xml:space="preserve"> main()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setlocale(</w:t>
      </w:r>
      <w:r w:rsidRPr="00A03C7A">
        <w:rPr>
          <w:rFonts w:ascii="Courier New" w:hAnsi="Courier New" w:cs="Courier New"/>
          <w:color w:val="6F008A"/>
          <w:szCs w:val="19"/>
          <w:lang w:val="en-US"/>
        </w:rPr>
        <w:t>LC_ALL</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"Russian"</w:t>
      </w:r>
      <w:r w:rsidRPr="00A03C7A">
        <w:rPr>
          <w:rFonts w:ascii="Courier New" w:hAnsi="Courier New" w:cs="Courier New"/>
          <w:color w:val="000000"/>
          <w:szCs w:val="19"/>
          <w:lang w:val="en-US"/>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w:t>
      </w:r>
      <w:r w:rsidRPr="00A03C7A">
        <w:rPr>
          <w:rFonts w:ascii="Courier New" w:hAnsi="Courier New" w:cs="Courier New"/>
          <w:color w:val="2B91AF"/>
          <w:szCs w:val="19"/>
          <w:lang w:val="en-US"/>
        </w:rPr>
        <w:t>forward_list</w:t>
      </w:r>
      <w:r w:rsidRPr="00A03C7A">
        <w:rPr>
          <w:rFonts w:ascii="Courier New" w:hAnsi="Courier New" w:cs="Courier New"/>
          <w:color w:val="000000"/>
          <w:szCs w:val="19"/>
          <w:lang w:val="en-US"/>
        </w:rPr>
        <w:t>&lt;</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&gt; flist = { 1, 2, 3, 4, 5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auto</w:t>
      </w:r>
      <w:r w:rsidRPr="00A03C7A">
        <w:rPr>
          <w:rFonts w:ascii="Courier New" w:hAnsi="Courier New" w:cs="Courier New"/>
          <w:color w:val="000000"/>
          <w:szCs w:val="19"/>
          <w:lang w:val="en-US"/>
        </w:rPr>
        <w:t xml:space="preserve"> it = std::find_if(flist.begin(), flist.end(), isPrime);</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if</w:t>
      </w:r>
      <w:r w:rsidRPr="00A03C7A">
        <w:rPr>
          <w:rFonts w:ascii="Courier New" w:hAnsi="Courier New" w:cs="Courier New"/>
          <w:color w:val="000000"/>
          <w:szCs w:val="19"/>
          <w:lang w:val="en-US"/>
        </w:rPr>
        <w:t xml:space="preserve"> (it </w:t>
      </w:r>
      <w:r w:rsidRPr="00A03C7A">
        <w:rPr>
          <w:rFonts w:ascii="Courier New" w:hAnsi="Courier New" w:cs="Courier New"/>
          <w:color w:val="008080"/>
          <w:szCs w:val="19"/>
          <w:lang w:val="en-US"/>
        </w:rPr>
        <w:t>!=</w:t>
      </w:r>
      <w:r w:rsidRPr="00A03C7A">
        <w:rPr>
          <w:rFonts w:ascii="Courier New" w:hAnsi="Courier New" w:cs="Courier New"/>
          <w:color w:val="000000"/>
          <w:szCs w:val="19"/>
          <w:lang w:val="en-US"/>
        </w:rPr>
        <w:t xml:space="preserve"> flist.end())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std::cout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w:t>
      </w:r>
      <w:r w:rsidRPr="00A03C7A">
        <w:rPr>
          <w:rFonts w:ascii="Courier New" w:hAnsi="Courier New" w:cs="Courier New"/>
          <w:color w:val="A31515"/>
          <w:szCs w:val="19"/>
        </w:rPr>
        <w:t>Первое</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простое</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число</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в</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односвязном</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списке</w:t>
      </w:r>
      <w:r w:rsidRPr="00A03C7A">
        <w:rPr>
          <w:rFonts w:ascii="Courier New" w:hAnsi="Courier New" w:cs="Courier New"/>
          <w:color w:val="A31515"/>
          <w:szCs w:val="19"/>
          <w:lang w:val="en-US"/>
        </w:rPr>
        <w:t xml:space="preserve"> flist: "</w:t>
      </w:r>
      <w:r w:rsidRPr="00A03C7A">
        <w:rPr>
          <w:rFonts w:ascii="Courier New" w:hAnsi="Courier New" w:cs="Courier New"/>
          <w:color w:val="000000"/>
          <w:szCs w:val="19"/>
          <w:lang w:val="en-US"/>
        </w:rPr>
        <w:t xml:space="preserve">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w:t>
      </w:r>
      <w:r w:rsidRPr="00A03C7A">
        <w:rPr>
          <w:rFonts w:ascii="Courier New" w:hAnsi="Courier New" w:cs="Courier New"/>
          <w:color w:val="008080"/>
          <w:szCs w:val="19"/>
          <w:lang w:val="en-US"/>
        </w:rPr>
        <w:t>*</w:t>
      </w:r>
      <w:r w:rsidRPr="00A03C7A">
        <w:rPr>
          <w:rFonts w:ascii="Courier New" w:hAnsi="Courier New" w:cs="Courier New"/>
          <w:color w:val="000000"/>
          <w:szCs w:val="19"/>
          <w:lang w:val="en-US"/>
        </w:rPr>
        <w:t xml:space="preserve">it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std::endl;</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lang w:val="en-US"/>
        </w:rPr>
        <w:t xml:space="preserve">    </w:t>
      </w:r>
      <w:r w:rsidRPr="00A03C7A">
        <w:rPr>
          <w:rFonts w:ascii="Courier New" w:hAnsi="Courier New" w:cs="Courier New"/>
          <w:color w:val="000000"/>
          <w:szCs w:val="19"/>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r w:rsidRPr="00A03C7A">
        <w:rPr>
          <w:rFonts w:ascii="Courier New" w:hAnsi="Courier New" w:cs="Courier New"/>
          <w:color w:val="0000FF"/>
          <w:szCs w:val="19"/>
        </w:rPr>
        <w:t>else</w:t>
      </w: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std::cout </w:t>
      </w:r>
      <w:r w:rsidRPr="00A03C7A">
        <w:rPr>
          <w:rFonts w:ascii="Courier New" w:hAnsi="Courier New" w:cs="Courier New"/>
          <w:color w:val="008080"/>
          <w:szCs w:val="19"/>
        </w:rPr>
        <w:t>&lt;&lt;</w:t>
      </w:r>
      <w:r w:rsidRPr="00A03C7A">
        <w:rPr>
          <w:rFonts w:ascii="Courier New" w:hAnsi="Courier New" w:cs="Courier New"/>
          <w:color w:val="000000"/>
          <w:szCs w:val="19"/>
        </w:rPr>
        <w:t xml:space="preserve"> </w:t>
      </w:r>
      <w:r w:rsidRPr="00A03C7A">
        <w:rPr>
          <w:rFonts w:ascii="Courier New" w:hAnsi="Courier New" w:cs="Courier New"/>
          <w:color w:val="A31515"/>
          <w:szCs w:val="19"/>
        </w:rPr>
        <w:t>"Простое число не найдено в односвязном списке flist."</w:t>
      </w:r>
      <w:r w:rsidRPr="00A03C7A">
        <w:rPr>
          <w:rFonts w:ascii="Courier New" w:hAnsi="Courier New" w:cs="Courier New"/>
          <w:color w:val="000000"/>
          <w:szCs w:val="19"/>
        </w:rPr>
        <w:t xml:space="preserve"> </w:t>
      </w:r>
      <w:r w:rsidRPr="00A03C7A">
        <w:rPr>
          <w:rFonts w:ascii="Courier New" w:hAnsi="Courier New" w:cs="Courier New"/>
          <w:color w:val="008080"/>
          <w:szCs w:val="19"/>
        </w:rPr>
        <w:t>&lt;&lt;</w:t>
      </w:r>
      <w:r w:rsidRPr="00A03C7A">
        <w:rPr>
          <w:rFonts w:ascii="Courier New" w:hAnsi="Courier New" w:cs="Courier New"/>
          <w:color w:val="000000"/>
          <w:szCs w:val="19"/>
        </w:rPr>
        <w:t xml:space="preserve"> std::endl;</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r w:rsidRPr="00A03C7A">
        <w:rPr>
          <w:rFonts w:ascii="Courier New" w:hAnsi="Courier New" w:cs="Courier New"/>
          <w:color w:val="0000FF"/>
          <w:szCs w:val="19"/>
        </w:rPr>
        <w:t>return</w:t>
      </w:r>
      <w:r w:rsidRPr="00A03C7A">
        <w:rPr>
          <w:rFonts w:ascii="Courier New" w:hAnsi="Courier New" w:cs="Courier New"/>
          <w:color w:val="000000"/>
          <w:szCs w:val="19"/>
        </w:rPr>
        <w:t xml:space="preserve"> 0;</w:t>
      </w:r>
    </w:p>
    <w:p w:rsidR="00A03C7A" w:rsidRPr="00A03C7A" w:rsidRDefault="00A03C7A" w:rsidP="00A03C7A">
      <w:pPr>
        <w:spacing w:after="80"/>
        <w:rPr>
          <w:rFonts w:ascii="Courier New" w:hAnsi="Courier New" w:cs="Courier New"/>
          <w:color w:val="000000"/>
          <w:szCs w:val="19"/>
        </w:rPr>
      </w:pPr>
      <w:r w:rsidRPr="00A03C7A">
        <w:rPr>
          <w:rFonts w:ascii="Courier New" w:hAnsi="Courier New" w:cs="Courier New"/>
          <w:color w:val="000000"/>
          <w:szCs w:val="19"/>
        </w:rPr>
        <w:t>}</w:t>
      </w:r>
    </w:p>
    <w:p w:rsidR="00A03C7A" w:rsidRDefault="00A03C7A" w:rsidP="00A03C7A">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A03C7A" w:rsidRDefault="00A03C7A" w:rsidP="00A03C7A">
      <w:pPr>
        <w:spacing w:after="0"/>
        <w:rPr>
          <w:rFonts w:cs="Arial"/>
          <w:sz w:val="22"/>
          <w:lang w:val="en-US"/>
        </w:rPr>
      </w:pPr>
      <w:r w:rsidRPr="00A03C7A">
        <w:rPr>
          <w:rFonts w:cs="Arial"/>
          <w:noProof/>
          <w:sz w:val="22"/>
          <w:lang w:eastAsia="ru-RU"/>
        </w:rPr>
        <w:drawing>
          <wp:inline distT="0" distB="0" distL="0" distR="0" wp14:anchorId="4F612A8A" wp14:editId="5DA9BEA8">
            <wp:extent cx="4334480" cy="285790"/>
            <wp:effectExtent l="0" t="0" r="0" b="0"/>
            <wp:docPr id="370" name="Рисунок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3"/>
                    <a:stretch>
                      <a:fillRect/>
                    </a:stretch>
                  </pic:blipFill>
                  <pic:spPr>
                    <a:xfrm>
                      <a:off x="0" y="0"/>
                      <a:ext cx="4334480" cy="285790"/>
                    </a:xfrm>
                    <a:prstGeom prst="rect">
                      <a:avLst/>
                    </a:prstGeom>
                  </pic:spPr>
                </pic:pic>
              </a:graphicData>
            </a:graphic>
          </wp:inline>
        </w:drawing>
      </w:r>
    </w:p>
    <w:p w:rsidR="00A03C7A" w:rsidRDefault="00E02D8B" w:rsidP="000E5E26">
      <w:pPr>
        <w:spacing w:before="80" w:after="80"/>
        <w:rPr>
          <w:rFonts w:cs="Arial"/>
          <w:lang w:val="en-US"/>
        </w:rPr>
      </w:pPr>
      <w:hyperlink w:anchor="_Последовательные_контейнеры_1" w:history="1">
        <w:r w:rsidR="00A03C7A" w:rsidRPr="0092657B">
          <w:rPr>
            <w:rStyle w:val="a4"/>
            <w:rFonts w:cs="Arial"/>
            <w:lang w:val="en-US"/>
          </w:rPr>
          <w:t>&lt;</w:t>
        </w:r>
        <w:r w:rsidR="00A03C7A" w:rsidRPr="0092657B">
          <w:rPr>
            <w:rStyle w:val="a4"/>
            <w:rFonts w:cs="Arial"/>
          </w:rPr>
          <w:t>Последовательные контейнеры</w:t>
        </w:r>
        <w:r w:rsidR="00A03C7A" w:rsidRPr="0092657B">
          <w:rPr>
            <w:rStyle w:val="a4"/>
            <w:rFonts w:cs="Arial"/>
            <w:lang w:val="en-US"/>
          </w:rPr>
          <w:t>&gt;</w:t>
        </w:r>
      </w:hyperlink>
    </w:p>
    <w:p w:rsidR="00672C4D" w:rsidRDefault="00672C4D"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609" w:name="_for_each_3"/>
      <w:bookmarkEnd w:id="609"/>
      <w:r>
        <w:rPr>
          <w:rFonts w:ascii="Arial" w:hAnsi="Arial" w:cs="Arial"/>
          <w:b/>
          <w:i w:val="0"/>
          <w:color w:val="000000" w:themeColor="text1"/>
          <w:lang w:val="en-US"/>
        </w:rPr>
        <w:t>for_each</w:t>
      </w:r>
    </w:p>
    <w:p w:rsidR="00672C4D" w:rsidRPr="00A03C7A" w:rsidRDefault="00672C4D" w:rsidP="00672C4D">
      <w:pPr>
        <w:ind w:firstLine="567"/>
      </w:pPr>
      <w:r>
        <w:t>Пример</w:t>
      </w:r>
      <w:r w:rsidRPr="00A03C7A">
        <w:t xml:space="preserve"> </w:t>
      </w:r>
      <w:r>
        <w:t>использования</w:t>
      </w:r>
      <w:r w:rsidRPr="00A03C7A">
        <w:t xml:space="preserve"> </w:t>
      </w:r>
      <w:r>
        <w:t>алгоритма</w:t>
      </w:r>
      <w:r w:rsidRPr="00A03C7A">
        <w:t xml:space="preserve"> </w:t>
      </w:r>
      <w:r>
        <w:rPr>
          <w:lang w:val="en-US"/>
        </w:rPr>
        <w:t>for</w:t>
      </w:r>
      <w:r w:rsidRPr="00672C4D">
        <w:t>_</w:t>
      </w:r>
      <w:r>
        <w:rPr>
          <w:lang w:val="en-US"/>
        </w:rPr>
        <w:t>each</w:t>
      </w:r>
      <w: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&lt;iostream&gt;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&lt;forward_list&gt;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&lt;algorithm&gt;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FF"/>
          <w:szCs w:val="19"/>
          <w:lang w:val="en-US"/>
        </w:rPr>
        <w:t>void</w:t>
      </w:r>
      <w:r w:rsidRPr="00672C4D">
        <w:rPr>
          <w:rFonts w:ascii="Courier New" w:hAnsi="Courier New" w:cs="Courier New"/>
          <w:color w:val="000000"/>
          <w:szCs w:val="19"/>
          <w:lang w:val="en-US"/>
        </w:rPr>
        <w:t xml:space="preserve"> printTriple(</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 xml:space="preserve"> </w:t>
      </w:r>
      <w:r w:rsidRPr="00672C4D">
        <w:rPr>
          <w:rFonts w:ascii="Courier New" w:hAnsi="Courier New" w:cs="Courier New"/>
          <w:color w:val="808080"/>
          <w:szCs w:val="19"/>
          <w:lang w:val="en-US"/>
        </w:rPr>
        <w:t>num</w:t>
      </w:r>
      <w:r w:rsidRPr="00672C4D">
        <w:rPr>
          <w:rFonts w:ascii="Courier New" w:hAnsi="Courier New" w:cs="Courier New"/>
          <w:color w:val="000000"/>
          <w:szCs w:val="19"/>
          <w:lang w:val="en-US"/>
        </w:rPr>
        <w:t>)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808080"/>
          <w:szCs w:val="19"/>
          <w:lang w:val="en-US"/>
        </w:rPr>
        <w:t>num</w:t>
      </w:r>
      <w:r w:rsidRPr="00672C4D">
        <w:rPr>
          <w:rFonts w:ascii="Courier New" w:hAnsi="Courier New" w:cs="Courier New"/>
          <w:color w:val="000000"/>
          <w:szCs w:val="19"/>
          <w:lang w:val="en-US"/>
        </w:rPr>
        <w:t xml:space="preserve"> * 3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 "</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 xml:space="preserve"> main()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setlocale(</w:t>
      </w:r>
      <w:r w:rsidRPr="00672C4D">
        <w:rPr>
          <w:rFonts w:ascii="Courier New" w:hAnsi="Courier New" w:cs="Courier New"/>
          <w:color w:val="6F008A"/>
          <w:szCs w:val="19"/>
          <w:lang w:val="en-US"/>
        </w:rPr>
        <w:t>LC_ALL</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"Russian"</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w:t>
      </w:r>
      <w:r w:rsidRPr="00672C4D">
        <w:rPr>
          <w:rFonts w:ascii="Courier New" w:hAnsi="Courier New" w:cs="Courier New"/>
          <w:color w:val="2B91AF"/>
          <w:szCs w:val="19"/>
          <w:lang w:val="en-US"/>
        </w:rPr>
        <w:t>forward_list</w:t>
      </w:r>
      <w:r w:rsidRPr="00672C4D">
        <w:rPr>
          <w:rFonts w:ascii="Courier New" w:hAnsi="Courier New" w:cs="Courier New"/>
          <w:color w:val="000000"/>
          <w:szCs w:val="19"/>
          <w:lang w:val="en-US"/>
        </w:rPr>
        <w:t>&lt;</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&gt; flist = { 1, 2, 3, 4, 5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lang w:val="en-US"/>
        </w:rPr>
        <w:t xml:space="preserve">    </w:t>
      </w:r>
      <w:r w:rsidRPr="00672C4D">
        <w:rPr>
          <w:rFonts w:ascii="Courier New" w:hAnsi="Courier New" w:cs="Courier New"/>
          <w:color w:val="000000"/>
          <w:szCs w:val="19"/>
        </w:rPr>
        <w:t xml:space="preserve">std::cout </w:t>
      </w:r>
      <w:r w:rsidRPr="00672C4D">
        <w:rPr>
          <w:rFonts w:ascii="Courier New" w:hAnsi="Courier New" w:cs="Courier New"/>
          <w:color w:val="008080"/>
          <w:szCs w:val="19"/>
        </w:rPr>
        <w:t>&lt;&lt;</w:t>
      </w:r>
      <w:r w:rsidRPr="00672C4D">
        <w:rPr>
          <w:rFonts w:ascii="Courier New" w:hAnsi="Courier New" w:cs="Courier New"/>
          <w:color w:val="000000"/>
          <w:szCs w:val="19"/>
        </w:rPr>
        <w:t xml:space="preserve"> </w:t>
      </w:r>
      <w:r w:rsidRPr="00672C4D">
        <w:rPr>
          <w:rFonts w:ascii="Courier New" w:hAnsi="Courier New" w:cs="Courier New"/>
          <w:color w:val="A31515"/>
          <w:szCs w:val="19"/>
        </w:rPr>
        <w:t>"Исходный однонаправленный список: "</w:t>
      </w:r>
      <w:r w:rsidRPr="00672C4D">
        <w:rPr>
          <w:rFonts w:ascii="Courier New" w:hAnsi="Courier New" w:cs="Courier New"/>
          <w:color w:val="000000"/>
          <w:szCs w:val="19"/>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rPr>
        <w:t xml:space="preserve">    </w:t>
      </w:r>
      <w:r w:rsidRPr="00672C4D">
        <w:rPr>
          <w:rFonts w:ascii="Courier New" w:hAnsi="Courier New" w:cs="Courier New"/>
          <w:color w:val="0000FF"/>
          <w:szCs w:val="19"/>
          <w:lang w:val="en-US"/>
        </w:rPr>
        <w:t>for</w:t>
      </w: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 xml:space="preserve"> num : flist)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num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 "</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w:t>
      </w:r>
      <w:r w:rsidRPr="00672C4D">
        <w:rPr>
          <w:rFonts w:ascii="Courier New" w:hAnsi="Courier New" w:cs="Courier New"/>
          <w:color w:val="A31515"/>
          <w:szCs w:val="19"/>
        </w:rPr>
        <w:t>Троенные</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элементы</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списка</w:t>
      </w:r>
      <w:r w:rsidRPr="00672C4D">
        <w:rPr>
          <w:rFonts w:ascii="Courier New" w:hAnsi="Courier New" w:cs="Courier New"/>
          <w:color w:val="A31515"/>
          <w:szCs w:val="19"/>
          <w:lang w:val="en-US"/>
        </w:rPr>
        <w:t>: "</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std::for_each(flist.begin(), flist.end(), printTriple);</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return</w:t>
      </w:r>
      <w:r w:rsidRPr="00672C4D">
        <w:rPr>
          <w:rFonts w:ascii="Courier New" w:hAnsi="Courier New" w:cs="Courier New"/>
          <w:color w:val="000000"/>
          <w:szCs w:val="19"/>
          <w:lang w:val="en-US"/>
        </w:rPr>
        <w:t xml:space="preserve"> 0;</w:t>
      </w:r>
    </w:p>
    <w:p w:rsidR="00672C4D" w:rsidRPr="00672C4D" w:rsidRDefault="00672C4D" w:rsidP="00672C4D">
      <w:pPr>
        <w:spacing w:after="80"/>
        <w:rPr>
          <w:rFonts w:ascii="Courier New" w:hAnsi="Courier New" w:cs="Courier New"/>
          <w:color w:val="000000"/>
          <w:szCs w:val="19"/>
        </w:rPr>
      </w:pPr>
      <w:r w:rsidRPr="00672C4D">
        <w:rPr>
          <w:rFonts w:ascii="Courier New" w:hAnsi="Courier New" w:cs="Courier New"/>
          <w:color w:val="000000"/>
          <w:szCs w:val="19"/>
        </w:rPr>
        <w:t>}</w:t>
      </w:r>
    </w:p>
    <w:p w:rsidR="00672C4D" w:rsidRDefault="00672C4D" w:rsidP="00672C4D">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672C4D" w:rsidRDefault="00672C4D" w:rsidP="00672C4D">
      <w:pPr>
        <w:spacing w:after="0"/>
        <w:rPr>
          <w:rFonts w:cs="Arial"/>
          <w:sz w:val="22"/>
          <w:lang w:val="en-US"/>
        </w:rPr>
      </w:pPr>
      <w:r w:rsidRPr="00672C4D">
        <w:rPr>
          <w:rFonts w:cs="Arial"/>
          <w:noProof/>
          <w:sz w:val="22"/>
          <w:lang w:eastAsia="ru-RU"/>
        </w:rPr>
        <w:drawing>
          <wp:inline distT="0" distB="0" distL="0" distR="0" wp14:anchorId="54041AA8" wp14:editId="3C7F80E3">
            <wp:extent cx="3791479" cy="428685"/>
            <wp:effectExtent l="0" t="0" r="0" b="9525"/>
            <wp:docPr id="397" name="Рисунок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4"/>
                    <a:stretch>
                      <a:fillRect/>
                    </a:stretch>
                  </pic:blipFill>
                  <pic:spPr>
                    <a:xfrm>
                      <a:off x="0" y="0"/>
                      <a:ext cx="3791479" cy="428685"/>
                    </a:xfrm>
                    <a:prstGeom prst="rect">
                      <a:avLst/>
                    </a:prstGeom>
                  </pic:spPr>
                </pic:pic>
              </a:graphicData>
            </a:graphic>
          </wp:inline>
        </w:drawing>
      </w:r>
    </w:p>
    <w:p w:rsidR="00672C4D" w:rsidRDefault="00E02D8B" w:rsidP="000E5E26">
      <w:pPr>
        <w:spacing w:before="80" w:after="80"/>
        <w:rPr>
          <w:rFonts w:cs="Arial"/>
          <w:lang w:val="en-US"/>
        </w:rPr>
      </w:pPr>
      <w:hyperlink w:anchor="_Последовательные_контейнеры_1" w:history="1">
        <w:r w:rsidR="00672C4D" w:rsidRPr="0092657B">
          <w:rPr>
            <w:rStyle w:val="a4"/>
            <w:rFonts w:cs="Arial"/>
            <w:lang w:val="en-US"/>
          </w:rPr>
          <w:t>&lt;</w:t>
        </w:r>
        <w:r w:rsidR="00672C4D" w:rsidRPr="0092657B">
          <w:rPr>
            <w:rStyle w:val="a4"/>
            <w:rFonts w:cs="Arial"/>
          </w:rPr>
          <w:t>Последовательные контейнеры</w:t>
        </w:r>
        <w:r w:rsidR="00672C4D" w:rsidRPr="0092657B">
          <w:rPr>
            <w:rStyle w:val="a4"/>
            <w:rFonts w:cs="Arial"/>
            <w:lang w:val="en-US"/>
          </w:rPr>
          <w:t>&gt;</w:t>
        </w:r>
      </w:hyperlink>
    </w:p>
    <w:p w:rsidR="00672C4D" w:rsidRDefault="00672C4D"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610" w:name="_mismatch_3"/>
      <w:bookmarkEnd w:id="610"/>
      <w:r>
        <w:rPr>
          <w:rFonts w:ascii="Arial" w:hAnsi="Arial" w:cs="Arial"/>
          <w:b/>
          <w:i w:val="0"/>
          <w:color w:val="000000" w:themeColor="text1"/>
          <w:lang w:val="en-US"/>
        </w:rPr>
        <w:t>mismatch</w:t>
      </w:r>
    </w:p>
    <w:p w:rsidR="00672C4D" w:rsidRPr="00A03C7A" w:rsidRDefault="00672C4D" w:rsidP="00672C4D">
      <w:pPr>
        <w:ind w:firstLine="567"/>
      </w:pPr>
      <w:r>
        <w:t>Пример</w:t>
      </w:r>
      <w:r w:rsidRPr="00A03C7A">
        <w:t xml:space="preserve"> </w:t>
      </w:r>
      <w:r>
        <w:t>использования</w:t>
      </w:r>
      <w:r w:rsidRPr="00A03C7A">
        <w:t xml:space="preserve"> </w:t>
      </w:r>
      <w:r>
        <w:t>алгоритма</w:t>
      </w:r>
      <w:r w:rsidRPr="00A03C7A">
        <w:t xml:space="preserve"> </w:t>
      </w:r>
      <w:r>
        <w:rPr>
          <w:lang w:val="en-US"/>
        </w:rPr>
        <w:t>mismatch</w:t>
      </w:r>
      <w: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808080"/>
          <w:szCs w:val="19"/>
        </w:rPr>
        <w:t>#include</w:t>
      </w:r>
      <w:r w:rsidRPr="00672C4D">
        <w:rPr>
          <w:rFonts w:ascii="Courier New" w:hAnsi="Courier New" w:cs="Courier New"/>
          <w:color w:val="000000"/>
          <w:szCs w:val="19"/>
        </w:rPr>
        <w:t xml:space="preserve"> </w:t>
      </w:r>
      <w:r w:rsidRPr="00672C4D">
        <w:rPr>
          <w:rFonts w:ascii="Courier New" w:hAnsi="Courier New" w:cs="Courier New"/>
          <w:color w:val="A31515"/>
          <w:szCs w:val="19"/>
        </w:rPr>
        <w:t>&lt;iostream&gt;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&lt;forward_list&gt;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&lt;algorithm&gt;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 xml:space="preserve"> main()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setlocale(</w:t>
      </w:r>
      <w:r w:rsidRPr="00672C4D">
        <w:rPr>
          <w:rFonts w:ascii="Courier New" w:hAnsi="Courier New" w:cs="Courier New"/>
          <w:color w:val="6F008A"/>
          <w:szCs w:val="19"/>
          <w:lang w:val="en-US"/>
        </w:rPr>
        <w:t>LC_ALL</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"Russian"</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w:t>
      </w:r>
      <w:r w:rsidRPr="00672C4D">
        <w:rPr>
          <w:rFonts w:ascii="Courier New" w:hAnsi="Courier New" w:cs="Courier New"/>
          <w:color w:val="2B91AF"/>
          <w:szCs w:val="19"/>
          <w:lang w:val="en-US"/>
        </w:rPr>
        <w:t>forward_list</w:t>
      </w:r>
      <w:r w:rsidRPr="00672C4D">
        <w:rPr>
          <w:rFonts w:ascii="Courier New" w:hAnsi="Courier New" w:cs="Courier New"/>
          <w:color w:val="000000"/>
          <w:szCs w:val="19"/>
          <w:lang w:val="en-US"/>
        </w:rPr>
        <w:t>&lt;</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&gt; flist1 = { 1, 2, 3, 4, 5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w:t>
      </w:r>
      <w:r w:rsidRPr="00672C4D">
        <w:rPr>
          <w:rFonts w:ascii="Courier New" w:hAnsi="Courier New" w:cs="Courier New"/>
          <w:color w:val="2B91AF"/>
          <w:szCs w:val="19"/>
          <w:lang w:val="en-US"/>
        </w:rPr>
        <w:t>forward_list</w:t>
      </w:r>
      <w:r w:rsidRPr="00672C4D">
        <w:rPr>
          <w:rFonts w:ascii="Courier New" w:hAnsi="Courier New" w:cs="Courier New"/>
          <w:color w:val="000000"/>
          <w:szCs w:val="19"/>
          <w:lang w:val="en-US"/>
        </w:rPr>
        <w:t>&lt;</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&gt; flist2 = { 1, 2, 3, 6, 5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auto</w:t>
      </w:r>
      <w:r w:rsidRPr="00672C4D">
        <w:rPr>
          <w:rFonts w:ascii="Courier New" w:hAnsi="Courier New" w:cs="Courier New"/>
          <w:color w:val="000000"/>
          <w:szCs w:val="19"/>
          <w:lang w:val="en-US"/>
        </w:rPr>
        <w:t xml:space="preserve"> pair = std::mismatch(flist1.begin(), flist1.end(), flist2.begin());</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if</w:t>
      </w:r>
      <w:r w:rsidRPr="00672C4D">
        <w:rPr>
          <w:rFonts w:ascii="Courier New" w:hAnsi="Courier New" w:cs="Courier New"/>
          <w:color w:val="000000"/>
          <w:szCs w:val="19"/>
          <w:lang w:val="en-US"/>
        </w:rPr>
        <w:t xml:space="preserve"> (pair.first </w:t>
      </w:r>
      <w:r w:rsidRPr="00672C4D">
        <w:rPr>
          <w:rFonts w:ascii="Courier New" w:hAnsi="Courier New" w:cs="Courier New"/>
          <w:color w:val="008080"/>
          <w:szCs w:val="19"/>
          <w:lang w:val="en-US"/>
        </w:rPr>
        <w:t>==</w:t>
      </w:r>
      <w:r w:rsidRPr="00672C4D">
        <w:rPr>
          <w:rFonts w:ascii="Courier New" w:hAnsi="Courier New" w:cs="Courier New"/>
          <w:color w:val="000000"/>
          <w:szCs w:val="19"/>
          <w:lang w:val="en-US"/>
        </w:rPr>
        <w:t xml:space="preserve"> flist1.end())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lang w:val="en-US"/>
        </w:rPr>
        <w:t xml:space="preserve">        </w:t>
      </w:r>
      <w:r w:rsidRPr="00672C4D">
        <w:rPr>
          <w:rFonts w:ascii="Courier New" w:hAnsi="Courier New" w:cs="Courier New"/>
          <w:color w:val="000000"/>
          <w:szCs w:val="19"/>
        </w:rPr>
        <w:t xml:space="preserve">std::cout </w:t>
      </w:r>
      <w:r w:rsidRPr="00672C4D">
        <w:rPr>
          <w:rFonts w:ascii="Courier New" w:hAnsi="Courier New" w:cs="Courier New"/>
          <w:color w:val="008080"/>
          <w:szCs w:val="19"/>
        </w:rPr>
        <w:t>&lt;&lt;</w:t>
      </w:r>
      <w:r w:rsidRPr="00672C4D">
        <w:rPr>
          <w:rFonts w:ascii="Courier New" w:hAnsi="Courier New" w:cs="Courier New"/>
          <w:color w:val="000000"/>
          <w:szCs w:val="19"/>
        </w:rPr>
        <w:t xml:space="preserve"> </w:t>
      </w:r>
      <w:r w:rsidRPr="00672C4D">
        <w:rPr>
          <w:rFonts w:ascii="Courier New" w:hAnsi="Courier New" w:cs="Courier New"/>
          <w:color w:val="A31515"/>
          <w:szCs w:val="19"/>
        </w:rPr>
        <w:t>"Все элементы однонаправленных списков совпадают."</w:t>
      </w:r>
      <w:r w:rsidRPr="00672C4D">
        <w:rPr>
          <w:rFonts w:ascii="Courier New" w:hAnsi="Courier New" w:cs="Courier New"/>
          <w:color w:val="000000"/>
          <w:szCs w:val="19"/>
        </w:rPr>
        <w:t xml:space="preserve"> </w:t>
      </w:r>
      <w:r w:rsidRPr="00672C4D">
        <w:rPr>
          <w:rFonts w:ascii="Courier New" w:hAnsi="Courier New" w:cs="Courier New"/>
          <w:color w:val="008080"/>
          <w:szCs w:val="19"/>
        </w:rPr>
        <w:t>&lt;&lt;</w:t>
      </w:r>
      <w:r w:rsidRPr="00672C4D">
        <w:rPr>
          <w:rFonts w:ascii="Courier New" w:hAnsi="Courier New" w:cs="Courier New"/>
          <w:color w:val="000000"/>
          <w:szCs w:val="19"/>
        </w:rPr>
        <w:t xml:space="preserve">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r w:rsidRPr="00672C4D">
        <w:rPr>
          <w:rFonts w:ascii="Courier New" w:hAnsi="Courier New" w:cs="Courier New"/>
          <w:color w:val="0000FF"/>
          <w:szCs w:val="19"/>
        </w:rPr>
        <w:t>else</w:t>
      </w:r>
      <w:r w:rsidRPr="00672C4D">
        <w:rPr>
          <w:rFonts w:ascii="Courier New" w:hAnsi="Courier New" w:cs="Courier New"/>
          <w:color w:val="000000"/>
          <w:szCs w:val="19"/>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std::cout </w:t>
      </w:r>
      <w:r w:rsidRPr="00672C4D">
        <w:rPr>
          <w:rFonts w:ascii="Courier New" w:hAnsi="Courier New" w:cs="Courier New"/>
          <w:color w:val="008080"/>
          <w:szCs w:val="19"/>
        </w:rPr>
        <w:t>&lt;&lt;</w:t>
      </w:r>
      <w:r w:rsidRPr="00672C4D">
        <w:rPr>
          <w:rFonts w:ascii="Courier New" w:hAnsi="Courier New" w:cs="Courier New"/>
          <w:color w:val="000000"/>
          <w:szCs w:val="19"/>
        </w:rPr>
        <w:t xml:space="preserve"> </w:t>
      </w:r>
      <w:r w:rsidRPr="00672C4D">
        <w:rPr>
          <w:rFonts w:ascii="Courier New" w:hAnsi="Courier New" w:cs="Courier New"/>
          <w:color w:val="A31515"/>
          <w:szCs w:val="19"/>
        </w:rPr>
        <w:t>"Первое несовпадение: "</w:t>
      </w:r>
      <w:r w:rsidRPr="00672C4D">
        <w:rPr>
          <w:rFonts w:ascii="Courier New" w:hAnsi="Courier New" w:cs="Courier New"/>
          <w:color w:val="000000"/>
          <w:szCs w:val="19"/>
        </w:rPr>
        <w:t xml:space="preserve"> </w:t>
      </w:r>
      <w:r w:rsidRPr="00672C4D">
        <w:rPr>
          <w:rFonts w:ascii="Courier New" w:hAnsi="Courier New" w:cs="Courier New"/>
          <w:color w:val="008080"/>
          <w:szCs w:val="19"/>
        </w:rPr>
        <w:t>&lt;&lt;</w:t>
      </w:r>
      <w:r w:rsidRPr="00672C4D">
        <w:rPr>
          <w:rFonts w:ascii="Courier New" w:hAnsi="Courier New" w:cs="Courier New"/>
          <w:color w:val="000000"/>
          <w:szCs w:val="19"/>
        </w:rPr>
        <w:t xml:space="preserve"> </w:t>
      </w:r>
      <w:r w:rsidRPr="00672C4D">
        <w:rPr>
          <w:rFonts w:ascii="Courier New" w:hAnsi="Courier New" w:cs="Courier New"/>
          <w:color w:val="008080"/>
          <w:szCs w:val="19"/>
        </w:rPr>
        <w:t>*</w:t>
      </w:r>
      <w:r w:rsidRPr="00672C4D">
        <w:rPr>
          <w:rFonts w:ascii="Courier New" w:hAnsi="Courier New" w:cs="Courier New"/>
          <w:color w:val="000000"/>
          <w:szCs w:val="19"/>
        </w:rPr>
        <w:t xml:space="preserve">pair.first </w:t>
      </w:r>
      <w:r w:rsidRPr="00672C4D">
        <w:rPr>
          <w:rFonts w:ascii="Courier New" w:hAnsi="Courier New" w:cs="Courier New"/>
          <w:color w:val="008080"/>
          <w:szCs w:val="19"/>
        </w:rPr>
        <w:t>&lt;&lt;</w:t>
      </w:r>
      <w:r w:rsidRPr="00672C4D">
        <w:rPr>
          <w:rFonts w:ascii="Courier New" w:hAnsi="Courier New" w:cs="Courier New"/>
          <w:color w:val="000000"/>
          <w:szCs w:val="19"/>
        </w:rPr>
        <w:t xml:space="preserve"> </w:t>
      </w:r>
      <w:r w:rsidRPr="00672C4D">
        <w:rPr>
          <w:rFonts w:ascii="Courier New" w:hAnsi="Courier New" w:cs="Courier New"/>
          <w:color w:val="A31515"/>
          <w:szCs w:val="19"/>
        </w:rPr>
        <w:t>" и "</w:t>
      </w:r>
      <w:r w:rsidRPr="00672C4D">
        <w:rPr>
          <w:rFonts w:ascii="Courier New" w:hAnsi="Courier New" w:cs="Courier New"/>
          <w:color w:val="000000"/>
          <w:szCs w:val="19"/>
        </w:rPr>
        <w:t xml:space="preserve"> </w:t>
      </w:r>
      <w:r w:rsidRPr="00672C4D">
        <w:rPr>
          <w:rFonts w:ascii="Courier New" w:hAnsi="Courier New" w:cs="Courier New"/>
          <w:color w:val="008080"/>
          <w:szCs w:val="19"/>
        </w:rPr>
        <w:t>&lt;&lt;</w:t>
      </w:r>
      <w:r w:rsidRPr="00672C4D">
        <w:rPr>
          <w:rFonts w:ascii="Courier New" w:hAnsi="Courier New" w:cs="Courier New"/>
          <w:color w:val="000000"/>
          <w:szCs w:val="19"/>
        </w:rPr>
        <w:t xml:space="preserve"> </w:t>
      </w:r>
      <w:r w:rsidRPr="00672C4D">
        <w:rPr>
          <w:rFonts w:ascii="Courier New" w:hAnsi="Courier New" w:cs="Courier New"/>
          <w:color w:val="008080"/>
          <w:szCs w:val="19"/>
        </w:rPr>
        <w:t>*</w:t>
      </w:r>
      <w:r w:rsidRPr="00672C4D">
        <w:rPr>
          <w:rFonts w:ascii="Courier New" w:hAnsi="Courier New" w:cs="Courier New"/>
          <w:color w:val="000000"/>
          <w:szCs w:val="19"/>
        </w:rPr>
        <w:t xml:space="preserve">pair.second </w:t>
      </w:r>
      <w:r w:rsidRPr="00672C4D">
        <w:rPr>
          <w:rFonts w:ascii="Courier New" w:hAnsi="Courier New" w:cs="Courier New"/>
          <w:color w:val="008080"/>
          <w:szCs w:val="19"/>
        </w:rPr>
        <w:t>&lt;&lt;</w:t>
      </w:r>
      <w:r w:rsidRPr="00672C4D">
        <w:rPr>
          <w:rFonts w:ascii="Courier New" w:hAnsi="Courier New" w:cs="Courier New"/>
          <w:color w:val="000000"/>
          <w:szCs w:val="19"/>
        </w:rPr>
        <w:t xml:space="preserve">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r w:rsidRPr="00672C4D">
        <w:rPr>
          <w:rFonts w:ascii="Courier New" w:hAnsi="Courier New" w:cs="Courier New"/>
          <w:color w:val="0000FF"/>
          <w:szCs w:val="19"/>
        </w:rPr>
        <w:t>return</w:t>
      </w:r>
      <w:r w:rsidRPr="00672C4D">
        <w:rPr>
          <w:rFonts w:ascii="Courier New" w:hAnsi="Courier New" w:cs="Courier New"/>
          <w:color w:val="000000"/>
          <w:szCs w:val="19"/>
        </w:rPr>
        <w:t xml:space="preserve"> 0;</w:t>
      </w:r>
    </w:p>
    <w:p w:rsidR="00672C4D" w:rsidRPr="00672C4D" w:rsidRDefault="00672C4D" w:rsidP="00672C4D">
      <w:pPr>
        <w:spacing w:after="80"/>
        <w:rPr>
          <w:rFonts w:ascii="Courier New" w:hAnsi="Courier New" w:cs="Courier New"/>
          <w:color w:val="000000"/>
          <w:szCs w:val="19"/>
        </w:rPr>
      </w:pPr>
      <w:r w:rsidRPr="00672C4D">
        <w:rPr>
          <w:rFonts w:ascii="Courier New" w:hAnsi="Courier New" w:cs="Courier New"/>
          <w:color w:val="000000"/>
          <w:szCs w:val="19"/>
        </w:rPr>
        <w:t>}</w:t>
      </w:r>
    </w:p>
    <w:p w:rsidR="00672C4D" w:rsidRDefault="00672C4D" w:rsidP="00672C4D">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672C4D" w:rsidRDefault="00672C4D" w:rsidP="00672C4D">
      <w:pPr>
        <w:spacing w:after="0"/>
        <w:rPr>
          <w:rFonts w:cs="Arial"/>
          <w:sz w:val="22"/>
          <w:lang w:val="en-US"/>
        </w:rPr>
      </w:pPr>
      <w:r w:rsidRPr="00672C4D">
        <w:rPr>
          <w:rFonts w:cs="Arial"/>
          <w:noProof/>
          <w:sz w:val="22"/>
          <w:lang w:eastAsia="ru-RU"/>
        </w:rPr>
        <w:drawing>
          <wp:inline distT="0" distB="0" distL="0" distR="0" wp14:anchorId="028066DA" wp14:editId="12F65945">
            <wp:extent cx="2286319" cy="342948"/>
            <wp:effectExtent l="0" t="0" r="0" b="0"/>
            <wp:docPr id="404" name="Рисунок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2286319" cy="342948"/>
                    </a:xfrm>
                    <a:prstGeom prst="rect">
                      <a:avLst/>
                    </a:prstGeom>
                  </pic:spPr>
                </pic:pic>
              </a:graphicData>
            </a:graphic>
          </wp:inline>
        </w:drawing>
      </w:r>
    </w:p>
    <w:p w:rsidR="002F205E" w:rsidRDefault="00E02D8B" w:rsidP="000E5E26">
      <w:pPr>
        <w:spacing w:before="80" w:after="80"/>
        <w:rPr>
          <w:rFonts w:cs="Arial"/>
          <w:lang w:val="en-US"/>
        </w:rPr>
      </w:pPr>
      <w:hyperlink w:anchor="_Последовательные_контейнеры_1" w:history="1">
        <w:r w:rsidR="00672C4D" w:rsidRPr="0092657B">
          <w:rPr>
            <w:rStyle w:val="a4"/>
            <w:rFonts w:cs="Arial"/>
            <w:lang w:val="en-US"/>
          </w:rPr>
          <w:t>&lt;</w:t>
        </w:r>
        <w:r w:rsidR="00672C4D" w:rsidRPr="0092657B">
          <w:rPr>
            <w:rStyle w:val="a4"/>
            <w:rFonts w:cs="Arial"/>
          </w:rPr>
          <w:t>Последовательные контейнеры</w:t>
        </w:r>
        <w:r w:rsidR="00672C4D" w:rsidRPr="0092657B">
          <w:rPr>
            <w:rStyle w:val="a4"/>
            <w:rFonts w:cs="Arial"/>
            <w:lang w:val="en-US"/>
          </w:rPr>
          <w:t>&gt;</w:t>
        </w:r>
      </w:hyperlink>
    </w:p>
    <w:p w:rsidR="00290022" w:rsidRDefault="00290022"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611" w:name="_copy_4"/>
      <w:bookmarkEnd w:id="611"/>
      <w:r>
        <w:rPr>
          <w:rFonts w:ascii="Arial" w:hAnsi="Arial" w:cs="Arial"/>
          <w:b/>
          <w:i w:val="0"/>
          <w:color w:val="000000" w:themeColor="text1"/>
          <w:lang w:val="en-US"/>
        </w:rPr>
        <w:t>copy</w:t>
      </w:r>
    </w:p>
    <w:p w:rsidR="00290022" w:rsidRPr="00AB135E" w:rsidRDefault="00290022" w:rsidP="00290022">
      <w:pPr>
        <w:ind w:firstLine="567"/>
      </w:pPr>
      <w:r>
        <w:t>Пример</w:t>
      </w:r>
      <w:r w:rsidRPr="00AB135E">
        <w:t xml:space="preserve"> </w:t>
      </w:r>
      <w:r>
        <w:t>использования</w:t>
      </w:r>
      <w:r w:rsidRPr="00AB135E">
        <w:t xml:space="preserve"> </w:t>
      </w:r>
      <w:r>
        <w:t>алгоритма copy</w:t>
      </w:r>
      <w:r w:rsidRPr="00AB135E">
        <w:t>:</w:t>
      </w:r>
    </w:p>
    <w:p w:rsidR="00290022" w:rsidRPr="00290022" w:rsidRDefault="00290022" w:rsidP="00290022">
      <w:pPr>
        <w:autoSpaceDE w:val="0"/>
        <w:autoSpaceDN w:val="0"/>
        <w:adjustRightInd w:val="0"/>
        <w:spacing w:after="0" w:line="240" w:lineRule="auto"/>
        <w:rPr>
          <w:rFonts w:ascii="Courier New" w:hAnsi="Courier New" w:cs="Courier New"/>
          <w:color w:val="000000"/>
          <w:szCs w:val="19"/>
        </w:rPr>
      </w:pPr>
      <w:r w:rsidRPr="00290022">
        <w:rPr>
          <w:rFonts w:ascii="Courier New" w:hAnsi="Courier New" w:cs="Courier New"/>
          <w:color w:val="808080"/>
          <w:szCs w:val="19"/>
        </w:rPr>
        <w:t>#include</w:t>
      </w:r>
      <w:r w:rsidRPr="00290022">
        <w:rPr>
          <w:rFonts w:ascii="Courier New" w:hAnsi="Courier New" w:cs="Courier New"/>
          <w:color w:val="000000"/>
          <w:szCs w:val="19"/>
        </w:rPr>
        <w:t xml:space="preserve"> </w:t>
      </w:r>
      <w:r w:rsidRPr="00290022">
        <w:rPr>
          <w:rFonts w:ascii="Courier New" w:hAnsi="Courier New" w:cs="Courier New"/>
          <w:color w:val="A31515"/>
          <w:szCs w:val="19"/>
        </w:rPr>
        <w:t>&lt;iostream&gt;</w:t>
      </w:r>
    </w:p>
    <w:p w:rsidR="00290022" w:rsidRPr="00290022" w:rsidRDefault="00290022" w:rsidP="00290022">
      <w:pPr>
        <w:autoSpaceDE w:val="0"/>
        <w:autoSpaceDN w:val="0"/>
        <w:adjustRightInd w:val="0"/>
        <w:spacing w:after="0" w:line="240" w:lineRule="auto"/>
        <w:rPr>
          <w:rFonts w:ascii="Courier New" w:hAnsi="Courier New" w:cs="Courier New"/>
          <w:color w:val="000000"/>
          <w:szCs w:val="19"/>
          <w:lang w:val="en-US"/>
        </w:rPr>
      </w:pPr>
      <w:r w:rsidRPr="00290022">
        <w:rPr>
          <w:rFonts w:ascii="Courier New" w:hAnsi="Courier New" w:cs="Courier New"/>
          <w:color w:val="808080"/>
          <w:szCs w:val="19"/>
          <w:lang w:val="en-US"/>
        </w:rPr>
        <w:t>#include</w:t>
      </w:r>
      <w:r w:rsidRPr="00290022">
        <w:rPr>
          <w:rFonts w:ascii="Courier New" w:hAnsi="Courier New" w:cs="Courier New"/>
          <w:color w:val="000000"/>
          <w:szCs w:val="19"/>
          <w:lang w:val="en-US"/>
        </w:rPr>
        <w:t xml:space="preserve"> </w:t>
      </w:r>
      <w:r w:rsidRPr="00290022">
        <w:rPr>
          <w:rFonts w:ascii="Courier New" w:hAnsi="Courier New" w:cs="Courier New"/>
          <w:color w:val="A31515"/>
          <w:szCs w:val="19"/>
          <w:lang w:val="en-US"/>
        </w:rPr>
        <w:t>&lt;forward_list&gt;</w:t>
      </w:r>
    </w:p>
    <w:p w:rsidR="00290022" w:rsidRPr="00290022" w:rsidRDefault="00290022" w:rsidP="00290022">
      <w:pPr>
        <w:autoSpaceDE w:val="0"/>
        <w:autoSpaceDN w:val="0"/>
        <w:adjustRightInd w:val="0"/>
        <w:spacing w:after="0" w:line="240" w:lineRule="auto"/>
        <w:rPr>
          <w:rFonts w:ascii="Courier New" w:hAnsi="Courier New" w:cs="Courier New"/>
          <w:color w:val="000000"/>
          <w:szCs w:val="19"/>
          <w:lang w:val="en-US"/>
        </w:rPr>
      </w:pPr>
      <w:r w:rsidRPr="00290022">
        <w:rPr>
          <w:rFonts w:ascii="Courier New" w:hAnsi="Courier New" w:cs="Courier New"/>
          <w:color w:val="808080"/>
          <w:szCs w:val="19"/>
          <w:lang w:val="en-US"/>
        </w:rPr>
        <w:t>#include</w:t>
      </w:r>
      <w:r w:rsidRPr="00290022">
        <w:rPr>
          <w:rFonts w:ascii="Courier New" w:hAnsi="Courier New" w:cs="Courier New"/>
          <w:color w:val="000000"/>
          <w:szCs w:val="19"/>
          <w:lang w:val="en-US"/>
        </w:rPr>
        <w:t xml:space="preserve"> </w:t>
      </w:r>
      <w:r w:rsidRPr="00290022">
        <w:rPr>
          <w:rFonts w:ascii="Courier New" w:hAnsi="Courier New" w:cs="Courier New"/>
          <w:color w:val="A31515"/>
          <w:szCs w:val="19"/>
          <w:lang w:val="en-US"/>
        </w:rPr>
        <w:t>&lt;algorithm&gt;</w:t>
      </w:r>
    </w:p>
    <w:p w:rsidR="00290022" w:rsidRPr="00290022" w:rsidRDefault="00290022" w:rsidP="00290022">
      <w:pPr>
        <w:autoSpaceDE w:val="0"/>
        <w:autoSpaceDN w:val="0"/>
        <w:adjustRightInd w:val="0"/>
        <w:spacing w:after="0" w:line="240" w:lineRule="auto"/>
        <w:rPr>
          <w:rFonts w:ascii="Courier New" w:hAnsi="Courier New" w:cs="Courier New"/>
          <w:color w:val="000000"/>
          <w:szCs w:val="19"/>
          <w:lang w:val="en-US"/>
        </w:rPr>
      </w:pPr>
      <w:r w:rsidRPr="00290022">
        <w:rPr>
          <w:rFonts w:ascii="Courier New" w:hAnsi="Courier New" w:cs="Courier New"/>
          <w:color w:val="808080"/>
          <w:szCs w:val="19"/>
          <w:lang w:val="en-US"/>
        </w:rPr>
        <w:t>#include</w:t>
      </w:r>
      <w:r w:rsidRPr="00290022">
        <w:rPr>
          <w:rFonts w:ascii="Courier New" w:hAnsi="Courier New" w:cs="Courier New"/>
          <w:color w:val="000000"/>
          <w:szCs w:val="19"/>
          <w:lang w:val="en-US"/>
        </w:rPr>
        <w:t xml:space="preserve"> </w:t>
      </w:r>
      <w:r w:rsidRPr="00290022">
        <w:rPr>
          <w:rFonts w:ascii="Courier New" w:hAnsi="Courier New" w:cs="Courier New"/>
          <w:color w:val="A31515"/>
          <w:szCs w:val="19"/>
          <w:lang w:val="en-US"/>
        </w:rPr>
        <w:t>&lt;iterator&gt;</w:t>
      </w:r>
    </w:p>
    <w:p w:rsidR="00290022" w:rsidRPr="00290022" w:rsidRDefault="00290022" w:rsidP="00290022">
      <w:pPr>
        <w:autoSpaceDE w:val="0"/>
        <w:autoSpaceDN w:val="0"/>
        <w:adjustRightInd w:val="0"/>
        <w:spacing w:after="0" w:line="240" w:lineRule="auto"/>
        <w:rPr>
          <w:rFonts w:ascii="Courier New" w:hAnsi="Courier New" w:cs="Courier New"/>
          <w:color w:val="000000"/>
          <w:szCs w:val="19"/>
          <w:lang w:val="en-US"/>
        </w:rPr>
      </w:pPr>
    </w:p>
    <w:p w:rsidR="00290022" w:rsidRPr="00290022" w:rsidRDefault="00290022" w:rsidP="00290022">
      <w:pPr>
        <w:autoSpaceDE w:val="0"/>
        <w:autoSpaceDN w:val="0"/>
        <w:adjustRightInd w:val="0"/>
        <w:spacing w:after="0" w:line="240" w:lineRule="auto"/>
        <w:rPr>
          <w:rFonts w:ascii="Courier New" w:hAnsi="Courier New" w:cs="Courier New"/>
          <w:color w:val="000000"/>
          <w:szCs w:val="19"/>
          <w:lang w:val="en-US"/>
        </w:rPr>
      </w:pPr>
      <w:r w:rsidRPr="00290022">
        <w:rPr>
          <w:rFonts w:ascii="Courier New" w:hAnsi="Courier New" w:cs="Courier New"/>
          <w:color w:val="0000FF"/>
          <w:szCs w:val="19"/>
          <w:lang w:val="en-US"/>
        </w:rPr>
        <w:t>int</w:t>
      </w:r>
      <w:r w:rsidRPr="00290022">
        <w:rPr>
          <w:rFonts w:ascii="Courier New" w:hAnsi="Courier New" w:cs="Courier New"/>
          <w:color w:val="000000"/>
          <w:szCs w:val="19"/>
          <w:lang w:val="en-US"/>
        </w:rPr>
        <w:t xml:space="preserve"> main() {</w:t>
      </w:r>
    </w:p>
    <w:p w:rsidR="00290022" w:rsidRPr="00290022" w:rsidRDefault="00290022" w:rsidP="00290022">
      <w:pPr>
        <w:autoSpaceDE w:val="0"/>
        <w:autoSpaceDN w:val="0"/>
        <w:adjustRightInd w:val="0"/>
        <w:spacing w:after="0" w:line="240" w:lineRule="auto"/>
        <w:rPr>
          <w:rFonts w:ascii="Courier New" w:hAnsi="Courier New" w:cs="Courier New"/>
          <w:color w:val="000000"/>
          <w:szCs w:val="19"/>
          <w:lang w:val="en-US"/>
        </w:rPr>
      </w:pPr>
      <w:r w:rsidRPr="00290022">
        <w:rPr>
          <w:rFonts w:ascii="Courier New" w:hAnsi="Courier New" w:cs="Courier New"/>
          <w:color w:val="000000"/>
          <w:szCs w:val="19"/>
          <w:lang w:val="en-US"/>
        </w:rPr>
        <w:t xml:space="preserve">    setlocale(</w:t>
      </w:r>
      <w:r w:rsidRPr="00290022">
        <w:rPr>
          <w:rFonts w:ascii="Courier New" w:hAnsi="Courier New" w:cs="Courier New"/>
          <w:color w:val="6F008A"/>
          <w:szCs w:val="19"/>
          <w:lang w:val="en-US"/>
        </w:rPr>
        <w:t>LC_ALL</w:t>
      </w:r>
      <w:r w:rsidRPr="00290022">
        <w:rPr>
          <w:rFonts w:ascii="Courier New" w:hAnsi="Courier New" w:cs="Courier New"/>
          <w:color w:val="000000"/>
          <w:szCs w:val="19"/>
          <w:lang w:val="en-US"/>
        </w:rPr>
        <w:t xml:space="preserve">, </w:t>
      </w:r>
      <w:r w:rsidRPr="00290022">
        <w:rPr>
          <w:rFonts w:ascii="Courier New" w:hAnsi="Courier New" w:cs="Courier New"/>
          <w:color w:val="A31515"/>
          <w:szCs w:val="19"/>
          <w:lang w:val="en-US"/>
        </w:rPr>
        <w:t>"Russian"</w:t>
      </w:r>
      <w:r w:rsidRPr="00290022">
        <w:rPr>
          <w:rFonts w:ascii="Courier New" w:hAnsi="Courier New" w:cs="Courier New"/>
          <w:color w:val="000000"/>
          <w:szCs w:val="19"/>
          <w:lang w:val="en-US"/>
        </w:rPr>
        <w:t>);</w:t>
      </w:r>
    </w:p>
    <w:p w:rsidR="00290022" w:rsidRPr="00290022" w:rsidRDefault="00290022" w:rsidP="00290022">
      <w:pPr>
        <w:autoSpaceDE w:val="0"/>
        <w:autoSpaceDN w:val="0"/>
        <w:adjustRightInd w:val="0"/>
        <w:spacing w:after="0" w:line="240" w:lineRule="auto"/>
        <w:rPr>
          <w:rFonts w:ascii="Courier New" w:hAnsi="Courier New" w:cs="Courier New"/>
          <w:color w:val="000000"/>
          <w:szCs w:val="19"/>
          <w:lang w:val="en-US"/>
        </w:rPr>
      </w:pPr>
      <w:r w:rsidRPr="00290022">
        <w:rPr>
          <w:rFonts w:ascii="Courier New" w:hAnsi="Courier New" w:cs="Courier New"/>
          <w:color w:val="000000"/>
          <w:szCs w:val="19"/>
          <w:lang w:val="en-US"/>
        </w:rPr>
        <w:t xml:space="preserve">    std::</w:t>
      </w:r>
      <w:r w:rsidRPr="00290022">
        <w:rPr>
          <w:rFonts w:ascii="Courier New" w:hAnsi="Courier New" w:cs="Courier New"/>
          <w:color w:val="2B91AF"/>
          <w:szCs w:val="19"/>
          <w:lang w:val="en-US"/>
        </w:rPr>
        <w:t>forward_list</w:t>
      </w:r>
      <w:r w:rsidRPr="00290022">
        <w:rPr>
          <w:rFonts w:ascii="Courier New" w:hAnsi="Courier New" w:cs="Courier New"/>
          <w:color w:val="000000"/>
          <w:szCs w:val="19"/>
          <w:lang w:val="en-US"/>
        </w:rPr>
        <w:t>&lt;</w:t>
      </w:r>
      <w:r w:rsidRPr="00290022">
        <w:rPr>
          <w:rFonts w:ascii="Courier New" w:hAnsi="Courier New" w:cs="Courier New"/>
          <w:color w:val="0000FF"/>
          <w:szCs w:val="19"/>
          <w:lang w:val="en-US"/>
        </w:rPr>
        <w:t>int</w:t>
      </w:r>
      <w:r w:rsidRPr="00290022">
        <w:rPr>
          <w:rFonts w:ascii="Courier New" w:hAnsi="Courier New" w:cs="Courier New"/>
          <w:color w:val="000000"/>
          <w:szCs w:val="19"/>
          <w:lang w:val="en-US"/>
        </w:rPr>
        <w:t>&gt; forwardList = { 1, 2, 3, 4, 5 };</w:t>
      </w:r>
    </w:p>
    <w:p w:rsidR="00290022" w:rsidRPr="00290022" w:rsidRDefault="00290022" w:rsidP="00290022">
      <w:pPr>
        <w:autoSpaceDE w:val="0"/>
        <w:autoSpaceDN w:val="0"/>
        <w:adjustRightInd w:val="0"/>
        <w:spacing w:after="0" w:line="240" w:lineRule="auto"/>
        <w:rPr>
          <w:rFonts w:ascii="Courier New" w:hAnsi="Courier New" w:cs="Courier New"/>
          <w:color w:val="000000"/>
          <w:szCs w:val="19"/>
          <w:lang w:val="en-US"/>
        </w:rPr>
      </w:pPr>
      <w:r w:rsidRPr="00290022">
        <w:rPr>
          <w:rFonts w:ascii="Courier New" w:hAnsi="Courier New" w:cs="Courier New"/>
          <w:color w:val="000000"/>
          <w:szCs w:val="19"/>
          <w:lang w:val="en-US"/>
        </w:rPr>
        <w:t xml:space="preserve">    std::</w:t>
      </w:r>
      <w:r w:rsidRPr="00290022">
        <w:rPr>
          <w:rFonts w:ascii="Courier New" w:hAnsi="Courier New" w:cs="Courier New"/>
          <w:color w:val="2B91AF"/>
          <w:szCs w:val="19"/>
          <w:lang w:val="en-US"/>
        </w:rPr>
        <w:t>forward_list</w:t>
      </w:r>
      <w:r w:rsidRPr="00290022">
        <w:rPr>
          <w:rFonts w:ascii="Courier New" w:hAnsi="Courier New" w:cs="Courier New"/>
          <w:color w:val="000000"/>
          <w:szCs w:val="19"/>
          <w:lang w:val="en-US"/>
        </w:rPr>
        <w:t>&lt;</w:t>
      </w:r>
      <w:r w:rsidRPr="00290022">
        <w:rPr>
          <w:rFonts w:ascii="Courier New" w:hAnsi="Courier New" w:cs="Courier New"/>
          <w:color w:val="0000FF"/>
          <w:szCs w:val="19"/>
          <w:lang w:val="en-US"/>
        </w:rPr>
        <w:t>int</w:t>
      </w:r>
      <w:r w:rsidRPr="00290022">
        <w:rPr>
          <w:rFonts w:ascii="Courier New" w:hAnsi="Courier New" w:cs="Courier New"/>
          <w:color w:val="000000"/>
          <w:szCs w:val="19"/>
          <w:lang w:val="en-US"/>
        </w:rPr>
        <w:t>&gt; result;</w:t>
      </w:r>
    </w:p>
    <w:p w:rsidR="00290022" w:rsidRPr="00290022" w:rsidRDefault="00290022" w:rsidP="00290022">
      <w:pPr>
        <w:autoSpaceDE w:val="0"/>
        <w:autoSpaceDN w:val="0"/>
        <w:adjustRightInd w:val="0"/>
        <w:spacing w:after="0" w:line="240" w:lineRule="auto"/>
        <w:rPr>
          <w:rFonts w:ascii="Courier New" w:hAnsi="Courier New" w:cs="Courier New"/>
          <w:color w:val="000000"/>
          <w:szCs w:val="19"/>
          <w:lang w:val="en-US"/>
        </w:rPr>
      </w:pPr>
    </w:p>
    <w:p w:rsidR="00290022" w:rsidRPr="00290022" w:rsidRDefault="00290022" w:rsidP="00290022">
      <w:pPr>
        <w:autoSpaceDE w:val="0"/>
        <w:autoSpaceDN w:val="0"/>
        <w:adjustRightInd w:val="0"/>
        <w:spacing w:after="0" w:line="240" w:lineRule="auto"/>
        <w:rPr>
          <w:rFonts w:ascii="Courier New" w:hAnsi="Courier New" w:cs="Courier New"/>
          <w:color w:val="000000"/>
          <w:szCs w:val="19"/>
        </w:rPr>
      </w:pPr>
      <w:r w:rsidRPr="00290022">
        <w:rPr>
          <w:rFonts w:ascii="Courier New" w:hAnsi="Courier New" w:cs="Courier New"/>
          <w:color w:val="000000"/>
          <w:szCs w:val="19"/>
          <w:lang w:val="en-US"/>
        </w:rPr>
        <w:t xml:space="preserve">    </w:t>
      </w:r>
      <w:r w:rsidRPr="00290022">
        <w:rPr>
          <w:rFonts w:ascii="Courier New" w:hAnsi="Courier New" w:cs="Courier New"/>
          <w:color w:val="008000"/>
          <w:szCs w:val="19"/>
        </w:rPr>
        <w:t>// Копируем элементы из исходного односвязного списка в новый односвязный список</w:t>
      </w:r>
    </w:p>
    <w:p w:rsidR="00290022" w:rsidRPr="00290022" w:rsidRDefault="00290022" w:rsidP="00290022">
      <w:pPr>
        <w:autoSpaceDE w:val="0"/>
        <w:autoSpaceDN w:val="0"/>
        <w:adjustRightInd w:val="0"/>
        <w:spacing w:after="0" w:line="240" w:lineRule="auto"/>
        <w:rPr>
          <w:rFonts w:ascii="Courier New" w:hAnsi="Courier New" w:cs="Courier New"/>
          <w:color w:val="000000"/>
          <w:szCs w:val="19"/>
          <w:lang w:val="en-US"/>
        </w:rPr>
      </w:pPr>
      <w:r w:rsidRPr="00290022">
        <w:rPr>
          <w:rFonts w:ascii="Courier New" w:hAnsi="Courier New" w:cs="Courier New"/>
          <w:color w:val="000000"/>
          <w:szCs w:val="19"/>
        </w:rPr>
        <w:t xml:space="preserve">    </w:t>
      </w:r>
      <w:r w:rsidRPr="00290022">
        <w:rPr>
          <w:rFonts w:ascii="Courier New" w:hAnsi="Courier New" w:cs="Courier New"/>
          <w:color w:val="000000"/>
          <w:szCs w:val="19"/>
          <w:lang w:val="en-US"/>
        </w:rPr>
        <w:t>std::copy(forwardList.begin(), forwardList.end(), std::front_inserter(result));</w:t>
      </w:r>
    </w:p>
    <w:p w:rsidR="00290022" w:rsidRPr="00290022" w:rsidRDefault="00290022" w:rsidP="00290022">
      <w:pPr>
        <w:autoSpaceDE w:val="0"/>
        <w:autoSpaceDN w:val="0"/>
        <w:adjustRightInd w:val="0"/>
        <w:spacing w:after="0" w:line="240" w:lineRule="auto"/>
        <w:rPr>
          <w:rFonts w:ascii="Courier New" w:hAnsi="Courier New" w:cs="Courier New"/>
          <w:color w:val="000000"/>
          <w:szCs w:val="19"/>
          <w:lang w:val="en-US"/>
        </w:rPr>
      </w:pPr>
    </w:p>
    <w:p w:rsidR="00290022" w:rsidRPr="00290022" w:rsidRDefault="00290022" w:rsidP="00290022">
      <w:pPr>
        <w:autoSpaceDE w:val="0"/>
        <w:autoSpaceDN w:val="0"/>
        <w:adjustRightInd w:val="0"/>
        <w:spacing w:after="0" w:line="240" w:lineRule="auto"/>
        <w:rPr>
          <w:rFonts w:ascii="Courier New" w:hAnsi="Courier New" w:cs="Courier New"/>
          <w:color w:val="000000"/>
          <w:szCs w:val="19"/>
        </w:rPr>
      </w:pPr>
      <w:r w:rsidRPr="00290022">
        <w:rPr>
          <w:rFonts w:ascii="Courier New" w:hAnsi="Courier New" w:cs="Courier New"/>
          <w:color w:val="000000"/>
          <w:szCs w:val="19"/>
          <w:lang w:val="en-US"/>
        </w:rPr>
        <w:t xml:space="preserve">    </w:t>
      </w:r>
      <w:r w:rsidRPr="00290022">
        <w:rPr>
          <w:rFonts w:ascii="Courier New" w:hAnsi="Courier New" w:cs="Courier New"/>
          <w:color w:val="000000"/>
          <w:szCs w:val="19"/>
        </w:rPr>
        <w:t xml:space="preserve">std::cout </w:t>
      </w:r>
      <w:r w:rsidRPr="00290022">
        <w:rPr>
          <w:rFonts w:ascii="Courier New" w:hAnsi="Courier New" w:cs="Courier New"/>
          <w:color w:val="008080"/>
          <w:szCs w:val="19"/>
        </w:rPr>
        <w:t>&lt;&lt;</w:t>
      </w:r>
      <w:r w:rsidRPr="00290022">
        <w:rPr>
          <w:rFonts w:ascii="Courier New" w:hAnsi="Courier New" w:cs="Courier New"/>
          <w:color w:val="000000"/>
          <w:szCs w:val="19"/>
        </w:rPr>
        <w:t xml:space="preserve"> </w:t>
      </w:r>
      <w:r w:rsidRPr="00290022">
        <w:rPr>
          <w:rFonts w:ascii="Courier New" w:hAnsi="Courier New" w:cs="Courier New"/>
          <w:color w:val="A31515"/>
          <w:szCs w:val="19"/>
        </w:rPr>
        <w:t>"Результирующий односвязный список:\n"</w:t>
      </w:r>
      <w:r w:rsidRPr="00290022">
        <w:rPr>
          <w:rFonts w:ascii="Courier New" w:hAnsi="Courier New" w:cs="Courier New"/>
          <w:color w:val="000000"/>
          <w:szCs w:val="19"/>
        </w:rPr>
        <w:t>;</w:t>
      </w:r>
    </w:p>
    <w:p w:rsidR="00290022" w:rsidRPr="00290022" w:rsidRDefault="00290022" w:rsidP="00290022">
      <w:pPr>
        <w:autoSpaceDE w:val="0"/>
        <w:autoSpaceDN w:val="0"/>
        <w:adjustRightInd w:val="0"/>
        <w:spacing w:after="0" w:line="240" w:lineRule="auto"/>
        <w:rPr>
          <w:rFonts w:ascii="Courier New" w:hAnsi="Courier New" w:cs="Courier New"/>
          <w:color w:val="000000"/>
          <w:szCs w:val="19"/>
          <w:lang w:val="en-US"/>
        </w:rPr>
      </w:pPr>
      <w:r w:rsidRPr="00290022">
        <w:rPr>
          <w:rFonts w:ascii="Courier New" w:hAnsi="Courier New" w:cs="Courier New"/>
          <w:color w:val="000000"/>
          <w:szCs w:val="19"/>
        </w:rPr>
        <w:t xml:space="preserve">    </w:t>
      </w:r>
      <w:r w:rsidRPr="00290022">
        <w:rPr>
          <w:rFonts w:ascii="Courier New" w:hAnsi="Courier New" w:cs="Courier New"/>
          <w:color w:val="0000FF"/>
          <w:szCs w:val="19"/>
          <w:lang w:val="en-US"/>
        </w:rPr>
        <w:t>for</w:t>
      </w:r>
      <w:r w:rsidRPr="00290022">
        <w:rPr>
          <w:rFonts w:ascii="Courier New" w:hAnsi="Courier New" w:cs="Courier New"/>
          <w:color w:val="000000"/>
          <w:szCs w:val="19"/>
          <w:lang w:val="en-US"/>
        </w:rPr>
        <w:t xml:space="preserve"> (</w:t>
      </w:r>
      <w:r w:rsidRPr="00290022">
        <w:rPr>
          <w:rFonts w:ascii="Courier New" w:hAnsi="Courier New" w:cs="Courier New"/>
          <w:color w:val="0000FF"/>
          <w:szCs w:val="19"/>
          <w:lang w:val="en-US"/>
        </w:rPr>
        <w:t>const</w:t>
      </w:r>
      <w:r w:rsidRPr="00290022">
        <w:rPr>
          <w:rFonts w:ascii="Courier New" w:hAnsi="Courier New" w:cs="Courier New"/>
          <w:color w:val="000000"/>
          <w:szCs w:val="19"/>
          <w:lang w:val="en-US"/>
        </w:rPr>
        <w:t xml:space="preserve"> </w:t>
      </w:r>
      <w:r w:rsidRPr="00290022">
        <w:rPr>
          <w:rFonts w:ascii="Courier New" w:hAnsi="Courier New" w:cs="Courier New"/>
          <w:color w:val="0000FF"/>
          <w:szCs w:val="19"/>
          <w:lang w:val="en-US"/>
        </w:rPr>
        <w:t>auto</w:t>
      </w:r>
      <w:r w:rsidRPr="00290022">
        <w:rPr>
          <w:rFonts w:ascii="Courier New" w:hAnsi="Courier New" w:cs="Courier New"/>
          <w:color w:val="000000"/>
          <w:szCs w:val="19"/>
          <w:lang w:val="en-US"/>
        </w:rPr>
        <w:t>&amp; num : result) {</w:t>
      </w:r>
    </w:p>
    <w:p w:rsidR="00290022" w:rsidRPr="00290022" w:rsidRDefault="00290022" w:rsidP="00290022">
      <w:pPr>
        <w:autoSpaceDE w:val="0"/>
        <w:autoSpaceDN w:val="0"/>
        <w:adjustRightInd w:val="0"/>
        <w:spacing w:after="0" w:line="240" w:lineRule="auto"/>
        <w:rPr>
          <w:rFonts w:ascii="Courier New" w:hAnsi="Courier New" w:cs="Courier New"/>
          <w:color w:val="000000"/>
          <w:szCs w:val="19"/>
          <w:lang w:val="en-US"/>
        </w:rPr>
      </w:pPr>
      <w:r w:rsidRPr="00290022">
        <w:rPr>
          <w:rFonts w:ascii="Courier New" w:hAnsi="Courier New" w:cs="Courier New"/>
          <w:color w:val="000000"/>
          <w:szCs w:val="19"/>
          <w:lang w:val="en-US"/>
        </w:rPr>
        <w:t xml:space="preserve">        std::cout </w:t>
      </w:r>
      <w:r w:rsidRPr="00290022">
        <w:rPr>
          <w:rFonts w:ascii="Courier New" w:hAnsi="Courier New" w:cs="Courier New"/>
          <w:color w:val="008080"/>
          <w:szCs w:val="19"/>
          <w:lang w:val="en-US"/>
        </w:rPr>
        <w:t>&lt;&lt;</w:t>
      </w:r>
      <w:r w:rsidRPr="00290022">
        <w:rPr>
          <w:rFonts w:ascii="Courier New" w:hAnsi="Courier New" w:cs="Courier New"/>
          <w:color w:val="000000"/>
          <w:szCs w:val="19"/>
          <w:lang w:val="en-US"/>
        </w:rPr>
        <w:t xml:space="preserve"> num </w:t>
      </w:r>
      <w:r w:rsidRPr="00290022">
        <w:rPr>
          <w:rFonts w:ascii="Courier New" w:hAnsi="Courier New" w:cs="Courier New"/>
          <w:color w:val="008080"/>
          <w:szCs w:val="19"/>
          <w:lang w:val="en-US"/>
        </w:rPr>
        <w:t>&lt;&lt;</w:t>
      </w:r>
      <w:r w:rsidRPr="00290022">
        <w:rPr>
          <w:rFonts w:ascii="Courier New" w:hAnsi="Courier New" w:cs="Courier New"/>
          <w:color w:val="000000"/>
          <w:szCs w:val="19"/>
          <w:lang w:val="en-US"/>
        </w:rPr>
        <w:t xml:space="preserve"> </w:t>
      </w:r>
      <w:r w:rsidRPr="00290022">
        <w:rPr>
          <w:rFonts w:ascii="Courier New" w:hAnsi="Courier New" w:cs="Courier New"/>
          <w:color w:val="A31515"/>
          <w:szCs w:val="19"/>
          <w:lang w:val="en-US"/>
        </w:rPr>
        <w:t>" "</w:t>
      </w:r>
      <w:r w:rsidRPr="00290022">
        <w:rPr>
          <w:rFonts w:ascii="Courier New" w:hAnsi="Courier New" w:cs="Courier New"/>
          <w:color w:val="000000"/>
          <w:szCs w:val="19"/>
          <w:lang w:val="en-US"/>
        </w:rPr>
        <w:t>;</w:t>
      </w:r>
    </w:p>
    <w:p w:rsidR="00290022" w:rsidRPr="00290022" w:rsidRDefault="00290022" w:rsidP="00290022">
      <w:pPr>
        <w:autoSpaceDE w:val="0"/>
        <w:autoSpaceDN w:val="0"/>
        <w:adjustRightInd w:val="0"/>
        <w:spacing w:after="0" w:line="240" w:lineRule="auto"/>
        <w:rPr>
          <w:rFonts w:ascii="Courier New" w:hAnsi="Courier New" w:cs="Courier New"/>
          <w:color w:val="000000"/>
          <w:szCs w:val="19"/>
          <w:lang w:val="en-US"/>
        </w:rPr>
      </w:pPr>
      <w:r w:rsidRPr="00290022">
        <w:rPr>
          <w:rFonts w:ascii="Courier New" w:hAnsi="Courier New" w:cs="Courier New"/>
          <w:color w:val="000000"/>
          <w:szCs w:val="19"/>
          <w:lang w:val="en-US"/>
        </w:rPr>
        <w:t xml:space="preserve">    }</w:t>
      </w:r>
    </w:p>
    <w:p w:rsidR="00290022" w:rsidRPr="00290022" w:rsidRDefault="00290022" w:rsidP="00290022">
      <w:pPr>
        <w:autoSpaceDE w:val="0"/>
        <w:autoSpaceDN w:val="0"/>
        <w:adjustRightInd w:val="0"/>
        <w:spacing w:after="0" w:line="240" w:lineRule="auto"/>
        <w:rPr>
          <w:rFonts w:ascii="Courier New" w:hAnsi="Courier New" w:cs="Courier New"/>
          <w:color w:val="000000"/>
          <w:szCs w:val="19"/>
          <w:lang w:val="en-US"/>
        </w:rPr>
      </w:pPr>
      <w:r w:rsidRPr="00290022">
        <w:rPr>
          <w:rFonts w:ascii="Courier New" w:hAnsi="Courier New" w:cs="Courier New"/>
          <w:color w:val="000000"/>
          <w:szCs w:val="19"/>
          <w:lang w:val="en-US"/>
        </w:rPr>
        <w:t xml:space="preserve">    std::cout </w:t>
      </w:r>
      <w:r w:rsidRPr="00290022">
        <w:rPr>
          <w:rFonts w:ascii="Courier New" w:hAnsi="Courier New" w:cs="Courier New"/>
          <w:color w:val="008080"/>
          <w:szCs w:val="19"/>
          <w:lang w:val="en-US"/>
        </w:rPr>
        <w:t>&lt;&lt;</w:t>
      </w:r>
      <w:r w:rsidRPr="00290022">
        <w:rPr>
          <w:rFonts w:ascii="Courier New" w:hAnsi="Courier New" w:cs="Courier New"/>
          <w:color w:val="000000"/>
          <w:szCs w:val="19"/>
          <w:lang w:val="en-US"/>
        </w:rPr>
        <w:t xml:space="preserve"> std::endl;</w:t>
      </w:r>
    </w:p>
    <w:p w:rsidR="00290022" w:rsidRPr="00290022" w:rsidRDefault="00290022" w:rsidP="00290022">
      <w:pPr>
        <w:autoSpaceDE w:val="0"/>
        <w:autoSpaceDN w:val="0"/>
        <w:adjustRightInd w:val="0"/>
        <w:spacing w:after="0" w:line="240" w:lineRule="auto"/>
        <w:rPr>
          <w:rFonts w:ascii="Courier New" w:hAnsi="Courier New" w:cs="Courier New"/>
          <w:color w:val="000000"/>
          <w:szCs w:val="19"/>
          <w:lang w:val="en-US"/>
        </w:rPr>
      </w:pPr>
    </w:p>
    <w:p w:rsidR="00290022" w:rsidRPr="00290022" w:rsidRDefault="00290022" w:rsidP="00290022">
      <w:pPr>
        <w:autoSpaceDE w:val="0"/>
        <w:autoSpaceDN w:val="0"/>
        <w:adjustRightInd w:val="0"/>
        <w:spacing w:after="0" w:line="240" w:lineRule="auto"/>
        <w:rPr>
          <w:rFonts w:ascii="Courier New" w:hAnsi="Courier New" w:cs="Courier New"/>
          <w:color w:val="000000"/>
          <w:szCs w:val="19"/>
        </w:rPr>
      </w:pPr>
      <w:r w:rsidRPr="00290022">
        <w:rPr>
          <w:rFonts w:ascii="Courier New" w:hAnsi="Courier New" w:cs="Courier New"/>
          <w:color w:val="000000"/>
          <w:szCs w:val="19"/>
          <w:lang w:val="en-US"/>
        </w:rPr>
        <w:t xml:space="preserve">    </w:t>
      </w:r>
      <w:r w:rsidRPr="00290022">
        <w:rPr>
          <w:rFonts w:ascii="Courier New" w:hAnsi="Courier New" w:cs="Courier New"/>
          <w:color w:val="0000FF"/>
          <w:szCs w:val="19"/>
        </w:rPr>
        <w:t>return</w:t>
      </w:r>
      <w:r w:rsidRPr="00290022">
        <w:rPr>
          <w:rFonts w:ascii="Courier New" w:hAnsi="Courier New" w:cs="Courier New"/>
          <w:color w:val="000000"/>
          <w:szCs w:val="19"/>
        </w:rPr>
        <w:t xml:space="preserve"> 0;</w:t>
      </w:r>
    </w:p>
    <w:p w:rsidR="00290022" w:rsidRPr="00290022" w:rsidRDefault="00290022" w:rsidP="00290022">
      <w:pPr>
        <w:autoSpaceDE w:val="0"/>
        <w:autoSpaceDN w:val="0"/>
        <w:adjustRightInd w:val="0"/>
        <w:spacing w:after="0" w:line="240" w:lineRule="auto"/>
        <w:rPr>
          <w:rFonts w:ascii="Courier New" w:hAnsi="Courier New" w:cs="Courier New"/>
          <w:color w:val="000000"/>
          <w:szCs w:val="19"/>
        </w:rPr>
      </w:pPr>
      <w:r w:rsidRPr="00290022">
        <w:rPr>
          <w:rFonts w:ascii="Courier New" w:hAnsi="Courier New" w:cs="Courier New"/>
          <w:color w:val="000000"/>
          <w:szCs w:val="19"/>
        </w:rPr>
        <w:t>}</w:t>
      </w:r>
    </w:p>
    <w:p w:rsidR="00290022" w:rsidRDefault="00290022" w:rsidP="0029002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90022" w:rsidRPr="00570862" w:rsidRDefault="00290022" w:rsidP="00290022">
      <w:pPr>
        <w:spacing w:after="80"/>
        <w:rPr>
          <w:rFonts w:ascii="Cascadia Mono" w:hAnsi="Cascadia Mono" w:cs="Cascadia Mono"/>
          <w:color w:val="000000"/>
          <w:sz w:val="19"/>
          <w:szCs w:val="19"/>
        </w:rPr>
      </w:pPr>
      <w:r w:rsidRPr="00290022">
        <w:rPr>
          <w:rFonts w:ascii="Cascadia Mono" w:hAnsi="Cascadia Mono" w:cs="Cascadia Mono"/>
          <w:noProof/>
          <w:color w:val="000000"/>
          <w:sz w:val="19"/>
          <w:szCs w:val="19"/>
          <w:lang w:eastAsia="ru-RU"/>
        </w:rPr>
        <w:drawing>
          <wp:inline distT="0" distB="0" distL="0" distR="0" wp14:anchorId="0FCB55A8" wp14:editId="06A1D13F">
            <wp:extent cx="2962688" cy="457264"/>
            <wp:effectExtent l="0" t="0" r="0" b="0"/>
            <wp:docPr id="778" name="Рисунок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5"/>
                    <a:stretch>
                      <a:fillRect/>
                    </a:stretch>
                  </pic:blipFill>
                  <pic:spPr>
                    <a:xfrm>
                      <a:off x="0" y="0"/>
                      <a:ext cx="2962688" cy="457264"/>
                    </a:xfrm>
                    <a:prstGeom prst="rect">
                      <a:avLst/>
                    </a:prstGeom>
                  </pic:spPr>
                </pic:pic>
              </a:graphicData>
            </a:graphic>
          </wp:inline>
        </w:drawing>
      </w:r>
    </w:p>
    <w:p w:rsidR="00290022" w:rsidRPr="00290022" w:rsidRDefault="00E02D8B" w:rsidP="000E5E26">
      <w:pPr>
        <w:spacing w:before="80" w:after="80"/>
        <w:rPr>
          <w:rFonts w:cs="Arial"/>
        </w:rPr>
      </w:pPr>
      <w:hyperlink w:anchor="_Последовательные_контейнеры_1" w:history="1">
        <w:r w:rsidR="00290022" w:rsidRPr="00570862">
          <w:rPr>
            <w:rStyle w:val="a4"/>
            <w:rFonts w:cs="Arial"/>
          </w:rPr>
          <w:t>&lt;</w:t>
        </w:r>
        <w:r w:rsidR="00290022" w:rsidRPr="0092657B">
          <w:rPr>
            <w:rStyle w:val="a4"/>
            <w:rFonts w:cs="Arial"/>
          </w:rPr>
          <w:t>Последовательные контейнеры</w:t>
        </w:r>
        <w:r w:rsidR="00290022" w:rsidRPr="00570862">
          <w:rPr>
            <w:rStyle w:val="a4"/>
            <w:rFonts w:cs="Arial"/>
          </w:rPr>
          <w:t>&gt;</w:t>
        </w:r>
      </w:hyperlink>
    </w:p>
    <w:p w:rsidR="00C0213C" w:rsidRDefault="00C0213C"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612" w:name="_generate_3"/>
      <w:bookmarkEnd w:id="612"/>
      <w:r>
        <w:rPr>
          <w:rFonts w:ascii="Arial" w:hAnsi="Arial" w:cs="Arial"/>
          <w:b/>
          <w:i w:val="0"/>
          <w:color w:val="000000" w:themeColor="text1"/>
          <w:lang w:val="en-US"/>
        </w:rPr>
        <w:t>generate</w:t>
      </w:r>
    </w:p>
    <w:p w:rsidR="00C0213C" w:rsidRPr="00C0213C" w:rsidRDefault="00C0213C" w:rsidP="00C0213C">
      <w:pPr>
        <w:ind w:firstLine="567"/>
        <w:rPr>
          <w:lang w:val="en-US"/>
        </w:rPr>
      </w:pPr>
      <w:r>
        <w:t>Пример</w:t>
      </w:r>
      <w:r w:rsidRPr="00C0213C">
        <w:rPr>
          <w:lang w:val="en-US"/>
        </w:rPr>
        <w:t xml:space="preserve"> </w:t>
      </w:r>
      <w:r>
        <w:t>использования</w:t>
      </w:r>
      <w:r w:rsidRPr="00C0213C">
        <w:rPr>
          <w:lang w:val="en-US"/>
        </w:rPr>
        <w:t xml:space="preserve"> </w:t>
      </w:r>
      <w:r>
        <w:t>алгоритма</w:t>
      </w:r>
      <w:r w:rsidRPr="00C0213C">
        <w:rPr>
          <w:lang w:val="en-US"/>
        </w:rPr>
        <w:t xml:space="preserve"> generate:</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808080"/>
          <w:szCs w:val="19"/>
          <w:lang w:val="en-US"/>
        </w:rPr>
        <w:t>#include</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&lt;iostream&gt;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808080"/>
          <w:szCs w:val="19"/>
          <w:lang w:val="en-US"/>
        </w:rPr>
        <w:t>#include</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&lt;forward_list&gt;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808080"/>
          <w:szCs w:val="19"/>
          <w:lang w:val="en-US"/>
        </w:rPr>
        <w:t>#include</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&lt;algorithm&gt;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xml:space="preserve"> generateValue()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static</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xml:space="preserve"> value = 0;</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return</w:t>
      </w:r>
      <w:r w:rsidRPr="00C0213C">
        <w:rPr>
          <w:rFonts w:ascii="Courier New" w:hAnsi="Courier New" w:cs="Courier New"/>
          <w:color w:val="000000"/>
          <w:szCs w:val="19"/>
          <w:lang w:val="en-US"/>
        </w:rPr>
        <w:t xml:space="preserve"> value++;</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xml:space="preserve"> main()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setlocale(</w:t>
      </w:r>
      <w:r w:rsidRPr="00C0213C">
        <w:rPr>
          <w:rFonts w:ascii="Courier New" w:hAnsi="Courier New" w:cs="Courier New"/>
          <w:color w:val="6F008A"/>
          <w:szCs w:val="19"/>
          <w:lang w:val="en-US"/>
        </w:rPr>
        <w:t>LC_ALL</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"Russian"</w:t>
      </w: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w:t>
      </w:r>
      <w:r w:rsidRPr="00C0213C">
        <w:rPr>
          <w:rFonts w:ascii="Courier New" w:hAnsi="Courier New" w:cs="Courier New"/>
          <w:color w:val="2B91AF"/>
          <w:szCs w:val="19"/>
          <w:lang w:val="en-US"/>
        </w:rPr>
        <w:t>forward_list</w:t>
      </w:r>
      <w:r w:rsidRPr="00C0213C">
        <w:rPr>
          <w:rFonts w:ascii="Courier New" w:hAnsi="Courier New" w:cs="Courier New"/>
          <w:color w:val="000000"/>
          <w:szCs w:val="19"/>
          <w:lang w:val="en-US"/>
        </w:rPr>
        <w:t>&lt;</w:t>
      </w: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&gt; flist(5);</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rPr>
      </w:pPr>
      <w:r w:rsidRPr="00C0213C">
        <w:rPr>
          <w:rFonts w:ascii="Courier New" w:hAnsi="Courier New" w:cs="Courier New"/>
          <w:color w:val="000000"/>
          <w:szCs w:val="19"/>
          <w:lang w:val="en-US"/>
        </w:rPr>
        <w:t xml:space="preserve">    </w:t>
      </w:r>
      <w:r w:rsidRPr="00C0213C">
        <w:rPr>
          <w:rFonts w:ascii="Courier New" w:hAnsi="Courier New" w:cs="Courier New"/>
          <w:color w:val="008000"/>
          <w:szCs w:val="19"/>
        </w:rPr>
        <w:t>// Генерируем значения для каждого элемента односвязного списка с помощью функции generateValue</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rPr>
        <w:t xml:space="preserve">    </w:t>
      </w:r>
      <w:r w:rsidRPr="00C0213C">
        <w:rPr>
          <w:rFonts w:ascii="Courier New" w:hAnsi="Courier New" w:cs="Courier New"/>
          <w:color w:val="000000"/>
          <w:szCs w:val="19"/>
          <w:lang w:val="en-US"/>
        </w:rPr>
        <w:t>std::generate(flist.begin(), flist.end(), generateValue);</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rPr>
      </w:pPr>
      <w:r w:rsidRPr="00C0213C">
        <w:rPr>
          <w:rFonts w:ascii="Courier New" w:hAnsi="Courier New" w:cs="Courier New"/>
          <w:color w:val="000000"/>
          <w:szCs w:val="19"/>
          <w:lang w:val="en-US"/>
        </w:rPr>
        <w:t xml:space="preserve">    </w:t>
      </w:r>
      <w:r w:rsidRPr="00C0213C">
        <w:rPr>
          <w:rFonts w:ascii="Courier New" w:hAnsi="Courier New" w:cs="Courier New"/>
          <w:color w:val="000000"/>
          <w:szCs w:val="19"/>
        </w:rPr>
        <w:t xml:space="preserve">std::cout </w:t>
      </w:r>
      <w:r w:rsidRPr="00C0213C">
        <w:rPr>
          <w:rFonts w:ascii="Courier New" w:hAnsi="Courier New" w:cs="Courier New"/>
          <w:color w:val="008080"/>
          <w:szCs w:val="19"/>
        </w:rPr>
        <w:t>&lt;&lt;</w:t>
      </w:r>
      <w:r w:rsidRPr="00C0213C">
        <w:rPr>
          <w:rFonts w:ascii="Courier New" w:hAnsi="Courier New" w:cs="Courier New"/>
          <w:color w:val="000000"/>
          <w:szCs w:val="19"/>
        </w:rPr>
        <w:t xml:space="preserve"> </w:t>
      </w:r>
      <w:r w:rsidRPr="00C0213C">
        <w:rPr>
          <w:rFonts w:ascii="Courier New" w:hAnsi="Courier New" w:cs="Courier New"/>
          <w:color w:val="A31515"/>
          <w:szCs w:val="19"/>
        </w:rPr>
        <w:t>"Односвязный список после генерации значений:\n"</w:t>
      </w:r>
      <w:r w:rsidRPr="00C0213C">
        <w:rPr>
          <w:rFonts w:ascii="Courier New" w:hAnsi="Courier New" w:cs="Courier New"/>
          <w:color w:val="000000"/>
          <w:szCs w:val="19"/>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rPr>
        <w:t xml:space="preserve">    </w:t>
      </w:r>
      <w:r w:rsidRPr="00C0213C">
        <w:rPr>
          <w:rFonts w:ascii="Courier New" w:hAnsi="Courier New" w:cs="Courier New"/>
          <w:color w:val="0000FF"/>
          <w:szCs w:val="19"/>
          <w:lang w:val="en-US"/>
        </w:rPr>
        <w:t>for</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const</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auto</w:t>
      </w:r>
      <w:r w:rsidRPr="00C0213C">
        <w:rPr>
          <w:rFonts w:ascii="Courier New" w:hAnsi="Courier New" w:cs="Courier New"/>
          <w:color w:val="000000"/>
          <w:szCs w:val="19"/>
          <w:lang w:val="en-US"/>
        </w:rPr>
        <w:t>&amp; num : flist)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std::cout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num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 "</w:t>
      </w: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std::cout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std::endl;</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rPr>
        <w:t>return</w:t>
      </w:r>
      <w:r w:rsidRPr="00C0213C">
        <w:rPr>
          <w:rFonts w:ascii="Courier New" w:hAnsi="Courier New" w:cs="Courier New"/>
          <w:color w:val="000000"/>
          <w:szCs w:val="19"/>
        </w:rPr>
        <w:t xml:space="preserve"> 0;</w:t>
      </w:r>
    </w:p>
    <w:p w:rsidR="00C0213C" w:rsidRPr="00C0213C" w:rsidRDefault="00C0213C" w:rsidP="00C0213C">
      <w:pPr>
        <w:spacing w:after="80"/>
        <w:rPr>
          <w:rFonts w:ascii="Courier New" w:hAnsi="Courier New" w:cs="Courier New"/>
          <w:color w:val="000000"/>
          <w:sz w:val="22"/>
          <w:szCs w:val="19"/>
        </w:rPr>
      </w:pPr>
      <w:r w:rsidRPr="00C0213C">
        <w:rPr>
          <w:rFonts w:ascii="Courier New" w:hAnsi="Courier New" w:cs="Courier New"/>
          <w:color w:val="000000"/>
          <w:szCs w:val="19"/>
        </w:rPr>
        <w:t>}</w:t>
      </w:r>
    </w:p>
    <w:p w:rsidR="00C0213C" w:rsidRDefault="00C0213C" w:rsidP="00C0213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0213C" w:rsidRPr="00570862" w:rsidRDefault="00C0213C" w:rsidP="00C0213C">
      <w:pPr>
        <w:spacing w:after="80"/>
        <w:rPr>
          <w:rFonts w:ascii="Cascadia Mono" w:hAnsi="Cascadia Mono" w:cs="Cascadia Mono"/>
          <w:color w:val="000000"/>
          <w:sz w:val="19"/>
          <w:szCs w:val="19"/>
        </w:rPr>
      </w:pPr>
      <w:r w:rsidRPr="00C0213C">
        <w:rPr>
          <w:rFonts w:ascii="Cascadia Mono" w:hAnsi="Cascadia Mono" w:cs="Cascadia Mono"/>
          <w:noProof/>
          <w:color w:val="000000"/>
          <w:sz w:val="19"/>
          <w:szCs w:val="19"/>
          <w:lang w:eastAsia="ru-RU"/>
        </w:rPr>
        <w:drawing>
          <wp:inline distT="0" distB="0" distL="0" distR="0" wp14:anchorId="08E50EBE" wp14:editId="567352FB">
            <wp:extent cx="3801005" cy="457264"/>
            <wp:effectExtent l="0" t="0" r="0" b="0"/>
            <wp:docPr id="575" name="Рисунок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6"/>
                    <a:stretch>
                      <a:fillRect/>
                    </a:stretch>
                  </pic:blipFill>
                  <pic:spPr>
                    <a:xfrm>
                      <a:off x="0" y="0"/>
                      <a:ext cx="3801005" cy="457264"/>
                    </a:xfrm>
                    <a:prstGeom prst="rect">
                      <a:avLst/>
                    </a:prstGeom>
                  </pic:spPr>
                </pic:pic>
              </a:graphicData>
            </a:graphic>
          </wp:inline>
        </w:drawing>
      </w:r>
    </w:p>
    <w:p w:rsidR="00C0213C" w:rsidRPr="00570862" w:rsidRDefault="00E02D8B" w:rsidP="00C0213C">
      <w:pPr>
        <w:spacing w:before="80" w:after="80"/>
        <w:rPr>
          <w:rFonts w:cs="Arial"/>
        </w:rPr>
      </w:pPr>
      <w:hyperlink w:anchor="_Последовательные_контейнеры_1" w:history="1">
        <w:r w:rsidR="00C0213C" w:rsidRPr="00570862">
          <w:rPr>
            <w:rStyle w:val="a4"/>
            <w:rFonts w:cs="Arial"/>
          </w:rPr>
          <w:t>&lt;</w:t>
        </w:r>
        <w:r w:rsidR="00C0213C" w:rsidRPr="0092657B">
          <w:rPr>
            <w:rStyle w:val="a4"/>
            <w:rFonts w:cs="Arial"/>
          </w:rPr>
          <w:t>Последовательные контейнеры</w:t>
        </w:r>
        <w:r w:rsidR="00C0213C" w:rsidRPr="00570862">
          <w:rPr>
            <w:rStyle w:val="a4"/>
            <w:rFonts w:cs="Arial"/>
          </w:rPr>
          <w:t>&gt;</w:t>
        </w:r>
      </w:hyperlink>
    </w:p>
    <w:p w:rsidR="00C0213C" w:rsidRDefault="00C0213C"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13" w:name="_generate_n_3"/>
      <w:bookmarkEnd w:id="613"/>
      <w:r>
        <w:rPr>
          <w:rFonts w:ascii="Arial" w:hAnsi="Arial" w:cs="Arial"/>
          <w:b/>
          <w:i w:val="0"/>
          <w:color w:val="000000" w:themeColor="text1"/>
          <w:lang w:val="en-US"/>
        </w:rPr>
        <w:t>generate_n</w:t>
      </w:r>
    </w:p>
    <w:p w:rsidR="00C0213C" w:rsidRPr="00AB135E" w:rsidRDefault="00C0213C" w:rsidP="00C0213C">
      <w:pPr>
        <w:ind w:firstLine="567"/>
      </w:pPr>
      <w:r>
        <w:t>Пример</w:t>
      </w:r>
      <w:r w:rsidRPr="00AB135E">
        <w:t xml:space="preserve"> </w:t>
      </w:r>
      <w:r>
        <w:t>использования</w:t>
      </w:r>
      <w:r w:rsidRPr="00AB135E">
        <w:t xml:space="preserve"> </w:t>
      </w:r>
      <w:r>
        <w:t>алгоритма generate</w:t>
      </w:r>
      <w:r w:rsidRPr="00C0213C">
        <w:t>_</w:t>
      </w:r>
      <w:r>
        <w:rPr>
          <w:lang w:val="en-US"/>
        </w:rPr>
        <w:t>n</w:t>
      </w:r>
      <w:r w:rsidRPr="00AB135E">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808080"/>
          <w:szCs w:val="19"/>
          <w:lang w:val="en-US"/>
        </w:rPr>
        <w:t>#include</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&lt;iostream&gt;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808080"/>
          <w:szCs w:val="19"/>
          <w:lang w:val="en-US"/>
        </w:rPr>
        <w:t>#include</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&lt;forward_list&gt;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808080"/>
          <w:szCs w:val="19"/>
          <w:lang w:val="en-US"/>
        </w:rPr>
        <w:t>#include</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&lt;algorithm&gt;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xml:space="preserve"> generateValue()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static</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xml:space="preserve"> value = 0;</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return</w:t>
      </w:r>
      <w:r w:rsidRPr="00C0213C">
        <w:rPr>
          <w:rFonts w:ascii="Courier New" w:hAnsi="Courier New" w:cs="Courier New"/>
          <w:color w:val="000000"/>
          <w:szCs w:val="19"/>
          <w:lang w:val="en-US"/>
        </w:rPr>
        <w:t xml:space="preserve"> value++;</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xml:space="preserve"> main()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w:t>
      </w:r>
      <w:r w:rsidRPr="00C0213C">
        <w:rPr>
          <w:rFonts w:ascii="Courier New" w:hAnsi="Courier New" w:cs="Courier New"/>
          <w:color w:val="2B91AF"/>
          <w:szCs w:val="19"/>
          <w:lang w:val="en-US"/>
        </w:rPr>
        <w:t>forward_list</w:t>
      </w:r>
      <w:r w:rsidRPr="00C0213C">
        <w:rPr>
          <w:rFonts w:ascii="Courier New" w:hAnsi="Courier New" w:cs="Courier New"/>
          <w:color w:val="000000"/>
          <w:szCs w:val="19"/>
          <w:lang w:val="en-US"/>
        </w:rPr>
        <w:t>&lt;</w:t>
      </w: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&gt; flist(5);</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std::generate_n(flist.begin(), 5, generateValue);</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std::cout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"Generated forward list: "</w:t>
      </w: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for</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const</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auto</w:t>
      </w:r>
      <w:r w:rsidRPr="00C0213C">
        <w:rPr>
          <w:rFonts w:ascii="Courier New" w:hAnsi="Courier New" w:cs="Courier New"/>
          <w:color w:val="000000"/>
          <w:szCs w:val="19"/>
          <w:lang w:val="en-US"/>
        </w:rPr>
        <w:t>&amp; element : flist)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std::cout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element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 "</w:t>
      </w: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std::cout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std::endl;</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rPr>
        <w:t>return</w:t>
      </w:r>
      <w:r w:rsidRPr="00C0213C">
        <w:rPr>
          <w:rFonts w:ascii="Courier New" w:hAnsi="Courier New" w:cs="Courier New"/>
          <w:color w:val="000000"/>
          <w:szCs w:val="19"/>
        </w:rPr>
        <w:t xml:space="preserve"> 0;</w:t>
      </w:r>
    </w:p>
    <w:p w:rsidR="00C0213C" w:rsidRPr="00C0213C" w:rsidRDefault="00C0213C" w:rsidP="00C0213C">
      <w:pPr>
        <w:spacing w:after="80"/>
        <w:rPr>
          <w:rFonts w:ascii="Courier New" w:hAnsi="Courier New" w:cs="Courier New"/>
          <w:color w:val="000000"/>
          <w:szCs w:val="19"/>
        </w:rPr>
      </w:pPr>
      <w:r w:rsidRPr="00C0213C">
        <w:rPr>
          <w:rFonts w:ascii="Courier New" w:hAnsi="Courier New" w:cs="Courier New"/>
          <w:color w:val="000000"/>
          <w:szCs w:val="19"/>
        </w:rPr>
        <w:t>}</w:t>
      </w:r>
    </w:p>
    <w:p w:rsidR="00C0213C" w:rsidRDefault="00C0213C" w:rsidP="00C0213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0213C" w:rsidRPr="00570862" w:rsidRDefault="00C0213C" w:rsidP="00C0213C">
      <w:pPr>
        <w:spacing w:after="80"/>
        <w:rPr>
          <w:rFonts w:ascii="Cascadia Mono" w:hAnsi="Cascadia Mono" w:cs="Cascadia Mono"/>
          <w:color w:val="000000"/>
          <w:sz w:val="19"/>
          <w:szCs w:val="19"/>
        </w:rPr>
      </w:pPr>
      <w:r w:rsidRPr="00C0213C">
        <w:rPr>
          <w:rFonts w:ascii="Cascadia Mono" w:hAnsi="Cascadia Mono" w:cs="Cascadia Mono"/>
          <w:noProof/>
          <w:color w:val="000000"/>
          <w:sz w:val="19"/>
          <w:szCs w:val="19"/>
          <w:lang w:eastAsia="ru-RU"/>
        </w:rPr>
        <w:drawing>
          <wp:inline distT="0" distB="0" distL="0" distR="0" wp14:anchorId="21435DB9" wp14:editId="306F4352">
            <wp:extent cx="2915057" cy="285790"/>
            <wp:effectExtent l="0" t="0" r="0" b="0"/>
            <wp:docPr id="586" name="Рисунок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7"/>
                    <a:stretch>
                      <a:fillRect/>
                    </a:stretch>
                  </pic:blipFill>
                  <pic:spPr>
                    <a:xfrm>
                      <a:off x="0" y="0"/>
                      <a:ext cx="2915057" cy="285790"/>
                    </a:xfrm>
                    <a:prstGeom prst="rect">
                      <a:avLst/>
                    </a:prstGeom>
                  </pic:spPr>
                </pic:pic>
              </a:graphicData>
            </a:graphic>
          </wp:inline>
        </w:drawing>
      </w:r>
    </w:p>
    <w:p w:rsidR="00C0213C" w:rsidRPr="00570862" w:rsidRDefault="00E02D8B" w:rsidP="00C0213C">
      <w:pPr>
        <w:spacing w:before="80" w:after="80"/>
        <w:rPr>
          <w:rFonts w:cs="Arial"/>
        </w:rPr>
      </w:pPr>
      <w:hyperlink w:anchor="_Последовательные_контейнеры_1" w:history="1">
        <w:r w:rsidR="00C0213C" w:rsidRPr="00570862">
          <w:rPr>
            <w:rStyle w:val="a4"/>
            <w:rFonts w:cs="Arial"/>
          </w:rPr>
          <w:t>&lt;</w:t>
        </w:r>
        <w:r w:rsidR="00C0213C" w:rsidRPr="0092657B">
          <w:rPr>
            <w:rStyle w:val="a4"/>
            <w:rFonts w:cs="Arial"/>
          </w:rPr>
          <w:t>Последовательные контейнеры</w:t>
        </w:r>
        <w:r w:rsidR="00C0213C" w:rsidRPr="00570862">
          <w:rPr>
            <w:rStyle w:val="a4"/>
            <w:rFonts w:cs="Arial"/>
          </w:rPr>
          <w:t>&gt;</w:t>
        </w:r>
      </w:hyperlink>
    </w:p>
    <w:p w:rsidR="00FE24FC" w:rsidRDefault="00FE24FC" w:rsidP="00054E5E">
      <w:pPr>
        <w:pStyle w:val="4"/>
        <w:numPr>
          <w:ilvl w:val="3"/>
          <w:numId w:val="19"/>
        </w:numPr>
        <w:tabs>
          <w:tab w:val="left" w:pos="709"/>
          <w:tab w:val="left" w:pos="851"/>
          <w:tab w:val="left" w:pos="1276"/>
        </w:tabs>
        <w:spacing w:before="160" w:after="160"/>
        <w:ind w:left="426" w:firstLine="0"/>
        <w:rPr>
          <w:rFonts w:ascii="Arial" w:hAnsi="Arial" w:cs="Arial"/>
          <w:b/>
          <w:i w:val="0"/>
          <w:color w:val="000000" w:themeColor="text1"/>
        </w:rPr>
      </w:pPr>
      <w:bookmarkStart w:id="614" w:name="_reverse_3"/>
      <w:bookmarkEnd w:id="614"/>
      <w:r>
        <w:rPr>
          <w:rFonts w:ascii="Arial" w:hAnsi="Arial" w:cs="Arial"/>
          <w:b/>
          <w:i w:val="0"/>
          <w:color w:val="000000" w:themeColor="text1"/>
          <w:lang w:val="en-US"/>
        </w:rPr>
        <w:t>reverse</w:t>
      </w:r>
    </w:p>
    <w:p w:rsidR="00FE24FC" w:rsidRPr="00FE24FC" w:rsidRDefault="00FE24FC" w:rsidP="00FE24FC">
      <w:pPr>
        <w:ind w:firstLine="567"/>
      </w:pPr>
      <w:r>
        <w:t>Пример</w:t>
      </w:r>
      <w:r w:rsidRPr="00FE24FC">
        <w:t xml:space="preserve"> </w:t>
      </w:r>
      <w:r>
        <w:t>использования</w:t>
      </w:r>
      <w:r w:rsidRPr="00FE24FC">
        <w:t xml:space="preserve"> </w:t>
      </w:r>
      <w:r>
        <w:t>алгоритма</w:t>
      </w:r>
      <w:r w:rsidRPr="00FE24FC">
        <w:t xml:space="preserve"> </w:t>
      </w:r>
      <w:r>
        <w:rPr>
          <w:lang w:val="en-US"/>
        </w:rPr>
        <w:t>reverse</w:t>
      </w:r>
      <w:r w:rsidRPr="00FE24FC">
        <w:t>:</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rPr>
      </w:pPr>
      <w:r w:rsidRPr="00FE24FC">
        <w:rPr>
          <w:rFonts w:ascii="Courier New" w:hAnsi="Courier New" w:cs="Courier New"/>
          <w:color w:val="808080"/>
          <w:szCs w:val="19"/>
        </w:rPr>
        <w:t>#include</w:t>
      </w:r>
      <w:r w:rsidRPr="00FE24FC">
        <w:rPr>
          <w:rFonts w:ascii="Courier New" w:hAnsi="Courier New" w:cs="Courier New"/>
          <w:color w:val="000000"/>
          <w:szCs w:val="19"/>
        </w:rPr>
        <w:t xml:space="preserve"> </w:t>
      </w:r>
      <w:r w:rsidRPr="00FE24FC">
        <w:rPr>
          <w:rFonts w:ascii="Courier New" w:hAnsi="Courier New" w:cs="Courier New"/>
          <w:color w:val="A31515"/>
          <w:szCs w:val="19"/>
        </w:rPr>
        <w:t>&lt;iostream&gt;</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808080"/>
          <w:szCs w:val="19"/>
          <w:lang w:val="en-US"/>
        </w:rPr>
        <w:t>#include</w:t>
      </w:r>
      <w:r w:rsidRPr="00FE24FC">
        <w:rPr>
          <w:rFonts w:ascii="Courier New" w:hAnsi="Courier New" w:cs="Courier New"/>
          <w:color w:val="000000"/>
          <w:szCs w:val="19"/>
          <w:lang w:val="en-US"/>
        </w:rPr>
        <w:t xml:space="preserve"> </w:t>
      </w:r>
      <w:r w:rsidRPr="00FE24FC">
        <w:rPr>
          <w:rFonts w:ascii="Courier New" w:hAnsi="Courier New" w:cs="Courier New"/>
          <w:color w:val="A31515"/>
          <w:szCs w:val="19"/>
          <w:lang w:val="en-US"/>
        </w:rPr>
        <w:t>&lt;forward_list&gt;</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808080"/>
          <w:szCs w:val="19"/>
          <w:lang w:val="en-US"/>
        </w:rPr>
        <w:t>#include</w:t>
      </w:r>
      <w:r w:rsidRPr="00FE24FC">
        <w:rPr>
          <w:rFonts w:ascii="Courier New" w:hAnsi="Courier New" w:cs="Courier New"/>
          <w:color w:val="000000"/>
          <w:szCs w:val="19"/>
          <w:lang w:val="en-US"/>
        </w:rPr>
        <w:t xml:space="preserve"> </w:t>
      </w:r>
      <w:r w:rsidRPr="00FE24FC">
        <w:rPr>
          <w:rFonts w:ascii="Courier New" w:hAnsi="Courier New" w:cs="Courier New"/>
          <w:color w:val="A31515"/>
          <w:szCs w:val="19"/>
          <w:lang w:val="en-US"/>
        </w:rPr>
        <w:t>&lt;algorithm&gt;</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FF"/>
          <w:szCs w:val="19"/>
          <w:lang w:val="en-US"/>
        </w:rPr>
        <w:t>int</w:t>
      </w:r>
      <w:r w:rsidRPr="00FE24FC">
        <w:rPr>
          <w:rFonts w:ascii="Courier New" w:hAnsi="Courier New" w:cs="Courier New"/>
          <w:color w:val="000000"/>
          <w:szCs w:val="19"/>
          <w:lang w:val="en-US"/>
        </w:rPr>
        <w:t xml:space="preserve"> main() {</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std::forward_list&lt;</w:t>
      </w:r>
      <w:r w:rsidRPr="00FE24FC">
        <w:rPr>
          <w:rFonts w:ascii="Courier New" w:hAnsi="Courier New" w:cs="Courier New"/>
          <w:color w:val="0000FF"/>
          <w:szCs w:val="19"/>
          <w:lang w:val="en-US"/>
        </w:rPr>
        <w:t>int</w:t>
      </w:r>
      <w:r w:rsidRPr="00FE24FC">
        <w:rPr>
          <w:rFonts w:ascii="Courier New" w:hAnsi="Courier New" w:cs="Courier New"/>
          <w:color w:val="000000"/>
          <w:szCs w:val="19"/>
          <w:lang w:val="en-US"/>
        </w:rPr>
        <w:t>&gt; flist{ 1, 2, 3, 4, 5 };</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flist.reverse();</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std::cout &lt;&lt; </w:t>
      </w:r>
      <w:r w:rsidRPr="00FE24FC">
        <w:rPr>
          <w:rFonts w:ascii="Courier New" w:hAnsi="Courier New" w:cs="Courier New"/>
          <w:color w:val="A31515"/>
          <w:szCs w:val="19"/>
          <w:lang w:val="en-US"/>
        </w:rPr>
        <w:t>"Reversed forward_list: "</w:t>
      </w:r>
      <w:r w:rsidRPr="00FE24FC">
        <w:rPr>
          <w:rFonts w:ascii="Courier New" w:hAnsi="Courier New" w:cs="Courier New"/>
          <w:color w:val="000000"/>
          <w:szCs w:val="19"/>
          <w:lang w:val="en-US"/>
        </w:rPr>
        <w:t>;</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w:t>
      </w:r>
      <w:r w:rsidRPr="00FE24FC">
        <w:rPr>
          <w:rFonts w:ascii="Courier New" w:hAnsi="Courier New" w:cs="Courier New"/>
          <w:color w:val="0000FF"/>
          <w:szCs w:val="19"/>
          <w:lang w:val="en-US"/>
        </w:rPr>
        <w:t>for</w:t>
      </w:r>
      <w:r w:rsidRPr="00FE24FC">
        <w:rPr>
          <w:rFonts w:ascii="Courier New" w:hAnsi="Courier New" w:cs="Courier New"/>
          <w:color w:val="000000"/>
          <w:szCs w:val="19"/>
          <w:lang w:val="en-US"/>
        </w:rPr>
        <w:t xml:space="preserve"> (</w:t>
      </w:r>
      <w:r w:rsidRPr="00FE24FC">
        <w:rPr>
          <w:rFonts w:ascii="Courier New" w:hAnsi="Courier New" w:cs="Courier New"/>
          <w:color w:val="0000FF"/>
          <w:szCs w:val="19"/>
          <w:lang w:val="en-US"/>
        </w:rPr>
        <w:t>const</w:t>
      </w:r>
      <w:r w:rsidRPr="00FE24FC">
        <w:rPr>
          <w:rFonts w:ascii="Courier New" w:hAnsi="Courier New" w:cs="Courier New"/>
          <w:color w:val="000000"/>
          <w:szCs w:val="19"/>
          <w:lang w:val="en-US"/>
        </w:rPr>
        <w:t xml:space="preserve"> </w:t>
      </w:r>
      <w:r w:rsidRPr="00FE24FC">
        <w:rPr>
          <w:rFonts w:ascii="Courier New" w:hAnsi="Courier New" w:cs="Courier New"/>
          <w:color w:val="0000FF"/>
          <w:szCs w:val="19"/>
          <w:lang w:val="en-US"/>
        </w:rPr>
        <w:t>auto</w:t>
      </w:r>
      <w:r w:rsidRPr="00FE24FC">
        <w:rPr>
          <w:rFonts w:ascii="Courier New" w:hAnsi="Courier New" w:cs="Courier New"/>
          <w:color w:val="000000"/>
          <w:szCs w:val="19"/>
          <w:lang w:val="en-US"/>
        </w:rPr>
        <w:t>&amp; element : flist) {</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std::cout &lt;&lt; element &lt;&lt; </w:t>
      </w:r>
      <w:r w:rsidRPr="00FE24FC">
        <w:rPr>
          <w:rFonts w:ascii="Courier New" w:hAnsi="Courier New" w:cs="Courier New"/>
          <w:color w:val="A31515"/>
          <w:szCs w:val="19"/>
          <w:lang w:val="en-US"/>
        </w:rPr>
        <w:t>" "</w:t>
      </w:r>
      <w:r w:rsidRPr="00FE24FC">
        <w:rPr>
          <w:rFonts w:ascii="Courier New" w:hAnsi="Courier New" w:cs="Courier New"/>
          <w:color w:val="000000"/>
          <w:szCs w:val="19"/>
          <w:lang w:val="en-US"/>
        </w:rPr>
        <w:t>;</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std::cout &lt;&lt; std::endl;</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p>
    <w:p w:rsidR="00FE24FC" w:rsidRPr="00FE24FC" w:rsidRDefault="00FE24FC" w:rsidP="00FE24FC">
      <w:pPr>
        <w:autoSpaceDE w:val="0"/>
        <w:autoSpaceDN w:val="0"/>
        <w:adjustRightInd w:val="0"/>
        <w:spacing w:after="0" w:line="240" w:lineRule="auto"/>
        <w:rPr>
          <w:rFonts w:ascii="Courier New" w:hAnsi="Courier New" w:cs="Courier New"/>
          <w:color w:val="000000"/>
          <w:szCs w:val="19"/>
        </w:rPr>
      </w:pPr>
      <w:r w:rsidRPr="00FE24FC">
        <w:rPr>
          <w:rFonts w:ascii="Courier New" w:hAnsi="Courier New" w:cs="Courier New"/>
          <w:color w:val="000000"/>
          <w:szCs w:val="19"/>
          <w:lang w:val="en-US"/>
        </w:rPr>
        <w:t xml:space="preserve">    </w:t>
      </w:r>
      <w:r w:rsidRPr="00FE24FC">
        <w:rPr>
          <w:rFonts w:ascii="Courier New" w:hAnsi="Courier New" w:cs="Courier New"/>
          <w:color w:val="0000FF"/>
          <w:szCs w:val="19"/>
        </w:rPr>
        <w:t>return</w:t>
      </w:r>
      <w:r w:rsidRPr="00FE24FC">
        <w:rPr>
          <w:rFonts w:ascii="Courier New" w:hAnsi="Courier New" w:cs="Courier New"/>
          <w:color w:val="000000"/>
          <w:szCs w:val="19"/>
        </w:rPr>
        <w:t xml:space="preserve"> 0;</w:t>
      </w:r>
    </w:p>
    <w:p w:rsidR="00FE24FC" w:rsidRPr="00FE24FC" w:rsidRDefault="00FE24FC" w:rsidP="00FE24FC">
      <w:pPr>
        <w:spacing w:after="80"/>
        <w:rPr>
          <w:rFonts w:ascii="Courier New" w:hAnsi="Courier New" w:cs="Courier New"/>
          <w:color w:val="000000"/>
          <w:szCs w:val="19"/>
        </w:rPr>
      </w:pPr>
      <w:r w:rsidRPr="00FE24FC">
        <w:rPr>
          <w:rFonts w:ascii="Courier New" w:hAnsi="Courier New" w:cs="Courier New"/>
          <w:color w:val="000000"/>
          <w:szCs w:val="19"/>
        </w:rPr>
        <w:t>}</w:t>
      </w:r>
    </w:p>
    <w:p w:rsidR="00FE24FC" w:rsidRDefault="00FE24FC" w:rsidP="00FE24F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FE24FC" w:rsidRPr="00570862" w:rsidRDefault="00FE24FC" w:rsidP="00FE24FC">
      <w:pPr>
        <w:spacing w:after="80"/>
        <w:rPr>
          <w:rFonts w:ascii="Cascadia Mono" w:hAnsi="Cascadia Mono" w:cs="Cascadia Mono"/>
          <w:color w:val="000000"/>
          <w:sz w:val="19"/>
          <w:szCs w:val="19"/>
        </w:rPr>
      </w:pPr>
      <w:r w:rsidRPr="00FE24FC">
        <w:rPr>
          <w:rFonts w:ascii="Cascadia Mono" w:hAnsi="Cascadia Mono" w:cs="Cascadia Mono"/>
          <w:noProof/>
          <w:color w:val="000000"/>
          <w:sz w:val="19"/>
          <w:szCs w:val="19"/>
          <w:lang w:eastAsia="ru-RU"/>
        </w:rPr>
        <w:drawing>
          <wp:inline distT="0" distB="0" distL="0" distR="0" wp14:anchorId="377674B6" wp14:editId="56682E60">
            <wp:extent cx="2800741" cy="285790"/>
            <wp:effectExtent l="0" t="0" r="0" b="0"/>
            <wp:docPr id="612" name="Рисунок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8"/>
                    <a:stretch>
                      <a:fillRect/>
                    </a:stretch>
                  </pic:blipFill>
                  <pic:spPr>
                    <a:xfrm>
                      <a:off x="0" y="0"/>
                      <a:ext cx="2800741" cy="285790"/>
                    </a:xfrm>
                    <a:prstGeom prst="rect">
                      <a:avLst/>
                    </a:prstGeom>
                  </pic:spPr>
                </pic:pic>
              </a:graphicData>
            </a:graphic>
          </wp:inline>
        </w:drawing>
      </w:r>
    </w:p>
    <w:p w:rsidR="00E869AD" w:rsidRDefault="00E02D8B" w:rsidP="000E5E26">
      <w:pPr>
        <w:spacing w:before="80" w:after="80"/>
        <w:rPr>
          <w:rFonts w:cs="Arial"/>
          <w:lang w:val="en-US"/>
        </w:rPr>
      </w:pPr>
      <w:hyperlink w:anchor="_Последовательные_контейнеры_1" w:history="1">
        <w:r w:rsidR="00FE24FC" w:rsidRPr="00570862">
          <w:rPr>
            <w:rStyle w:val="a4"/>
            <w:rFonts w:cs="Arial"/>
          </w:rPr>
          <w:t>&lt;</w:t>
        </w:r>
        <w:r w:rsidR="00FE24FC" w:rsidRPr="0092657B">
          <w:rPr>
            <w:rStyle w:val="a4"/>
            <w:rFonts w:cs="Arial"/>
          </w:rPr>
          <w:t>Последовательные контейнеры</w:t>
        </w:r>
        <w:r w:rsidR="00FE24FC" w:rsidRPr="00570862">
          <w:rPr>
            <w:rStyle w:val="a4"/>
            <w:rFonts w:cs="Arial"/>
          </w:rPr>
          <w:t>&gt;</w:t>
        </w:r>
      </w:hyperlink>
    </w:p>
    <w:p w:rsidR="00AC7131" w:rsidRDefault="00AC7131"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15" w:name="_stable_partition_3"/>
      <w:bookmarkEnd w:id="615"/>
      <w:r>
        <w:rPr>
          <w:rFonts w:ascii="Arial" w:hAnsi="Arial" w:cs="Arial"/>
          <w:b/>
          <w:i w:val="0"/>
          <w:color w:val="000000" w:themeColor="text1"/>
          <w:lang w:val="en-US"/>
        </w:rPr>
        <w:t>stable_partition</w:t>
      </w:r>
    </w:p>
    <w:p w:rsidR="00AC7131" w:rsidRPr="00D90C47" w:rsidRDefault="00AC7131" w:rsidP="00AC7131">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stable</w:t>
      </w:r>
      <w:r w:rsidRPr="00AC7131">
        <w:t>_</w:t>
      </w:r>
      <w:r>
        <w:rPr>
          <w:lang w:val="en-US"/>
        </w:rPr>
        <w:t>partition</w:t>
      </w:r>
      <w:r w:rsidRPr="00D90C47">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808080"/>
          <w:szCs w:val="19"/>
          <w:lang w:val="en-US"/>
        </w:rPr>
        <w:t>#include</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&lt;iostream&gt;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808080"/>
          <w:szCs w:val="19"/>
          <w:lang w:val="en-US"/>
        </w:rPr>
        <w:t>#include</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&lt;forward_list&gt;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808080"/>
          <w:szCs w:val="19"/>
          <w:lang w:val="en-US"/>
        </w:rPr>
        <w:t>#include</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&lt;algorithm&gt;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 xml:space="preserve"> main()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w:t>
      </w:r>
      <w:r w:rsidRPr="00AC7131">
        <w:rPr>
          <w:rFonts w:ascii="Courier New" w:hAnsi="Courier New" w:cs="Courier New"/>
          <w:color w:val="2B91AF"/>
          <w:szCs w:val="19"/>
          <w:lang w:val="en-US"/>
        </w:rPr>
        <w:t>forward_list</w:t>
      </w:r>
      <w:r w:rsidRPr="00AC7131">
        <w:rPr>
          <w:rFonts w:ascii="Courier New" w:hAnsi="Courier New" w:cs="Courier New"/>
          <w:color w:val="000000"/>
          <w:szCs w:val="19"/>
          <w:lang w:val="en-US"/>
        </w:rPr>
        <w:t>&lt;</w:t>
      </w: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&gt; fwdList{ 1, 2, 3, 4, 5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auto</w:t>
      </w:r>
      <w:r w:rsidRPr="00AC7131">
        <w:rPr>
          <w:rFonts w:ascii="Courier New" w:hAnsi="Courier New" w:cs="Courier New"/>
          <w:color w:val="000000"/>
          <w:szCs w:val="19"/>
          <w:lang w:val="en-US"/>
        </w:rPr>
        <w:t xml:space="preserve"> isEven = [](</w:t>
      </w: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 xml:space="preserve"> </w:t>
      </w:r>
      <w:r w:rsidRPr="00AC7131">
        <w:rPr>
          <w:rFonts w:ascii="Courier New" w:hAnsi="Courier New" w:cs="Courier New"/>
          <w:color w:val="808080"/>
          <w:szCs w:val="19"/>
          <w:lang w:val="en-US"/>
        </w:rPr>
        <w:t>num</w:t>
      </w:r>
      <w:r w:rsidRPr="00AC7131">
        <w:rPr>
          <w:rFonts w:ascii="Courier New" w:hAnsi="Courier New" w:cs="Courier New"/>
          <w:color w:val="000000"/>
          <w:szCs w:val="19"/>
          <w:lang w:val="en-US"/>
        </w:rPr>
        <w:t xml:space="preserve">) { </w:t>
      </w:r>
      <w:r w:rsidRPr="00AC7131">
        <w:rPr>
          <w:rFonts w:ascii="Courier New" w:hAnsi="Courier New" w:cs="Courier New"/>
          <w:color w:val="0000FF"/>
          <w:szCs w:val="19"/>
          <w:lang w:val="en-US"/>
        </w:rPr>
        <w:t>return</w:t>
      </w:r>
      <w:r w:rsidRPr="00AC7131">
        <w:rPr>
          <w:rFonts w:ascii="Courier New" w:hAnsi="Courier New" w:cs="Courier New"/>
          <w:color w:val="000000"/>
          <w:szCs w:val="19"/>
          <w:lang w:val="en-US"/>
        </w:rPr>
        <w:t xml:space="preserve"> </w:t>
      </w:r>
      <w:r w:rsidRPr="00AC7131">
        <w:rPr>
          <w:rFonts w:ascii="Courier New" w:hAnsi="Courier New" w:cs="Courier New"/>
          <w:color w:val="808080"/>
          <w:szCs w:val="19"/>
          <w:lang w:val="en-US"/>
        </w:rPr>
        <w:t>num</w:t>
      </w:r>
      <w:r w:rsidRPr="00AC7131">
        <w:rPr>
          <w:rFonts w:ascii="Courier New" w:hAnsi="Courier New" w:cs="Courier New"/>
          <w:color w:val="000000"/>
          <w:szCs w:val="19"/>
          <w:lang w:val="en-US"/>
        </w:rPr>
        <w:t xml:space="preserve"> % 2 == 0;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rPr>
      </w:pPr>
      <w:r w:rsidRPr="00AC7131">
        <w:rPr>
          <w:rFonts w:ascii="Courier New" w:hAnsi="Courier New" w:cs="Courier New"/>
          <w:color w:val="000000"/>
          <w:szCs w:val="19"/>
          <w:lang w:val="en-US"/>
        </w:rPr>
        <w:t xml:space="preserve">    </w:t>
      </w:r>
      <w:r w:rsidRPr="00AC7131">
        <w:rPr>
          <w:rFonts w:ascii="Courier New" w:hAnsi="Courier New" w:cs="Courier New"/>
          <w:color w:val="008000"/>
          <w:szCs w:val="19"/>
        </w:rPr>
        <w:t>// Используем итераторы перед началом и после конца, чтобы указать границы последовательности</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rPr>
        <w:t xml:space="preserve">    </w:t>
      </w:r>
      <w:r w:rsidRPr="00AC7131">
        <w:rPr>
          <w:rFonts w:ascii="Courier New" w:hAnsi="Courier New" w:cs="Courier New"/>
          <w:color w:val="0000FF"/>
          <w:szCs w:val="19"/>
          <w:lang w:val="en-US"/>
        </w:rPr>
        <w:t>auto</w:t>
      </w:r>
      <w:r w:rsidRPr="00AC7131">
        <w:rPr>
          <w:rFonts w:ascii="Courier New" w:hAnsi="Courier New" w:cs="Courier New"/>
          <w:color w:val="000000"/>
          <w:szCs w:val="19"/>
          <w:lang w:val="en-US"/>
        </w:rPr>
        <w:t xml:space="preserve"> beforeBegin = fwdList.before_begin();</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auto</w:t>
      </w:r>
      <w:r w:rsidRPr="00AC7131">
        <w:rPr>
          <w:rFonts w:ascii="Courier New" w:hAnsi="Courier New" w:cs="Courier New"/>
          <w:color w:val="000000"/>
          <w:szCs w:val="19"/>
          <w:lang w:val="en-US"/>
        </w:rPr>
        <w:t xml:space="preserve"> end = fwdList.end();</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std::stable_partition(</w:t>
      </w:r>
      <w:r w:rsidRPr="00AC7131">
        <w:rPr>
          <w:rFonts w:ascii="Courier New" w:hAnsi="Courier New" w:cs="Courier New"/>
          <w:color w:val="008080"/>
          <w:szCs w:val="19"/>
          <w:lang w:val="en-US"/>
        </w:rPr>
        <w:t>++</w:t>
      </w:r>
      <w:r w:rsidRPr="00AC7131">
        <w:rPr>
          <w:rFonts w:ascii="Courier New" w:hAnsi="Courier New" w:cs="Courier New"/>
          <w:color w:val="000000"/>
          <w:szCs w:val="19"/>
          <w:lang w:val="en-US"/>
        </w:rPr>
        <w:t>beforeBegin, end, isEven);</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w:t>
      </w:r>
      <w:r w:rsidRPr="00AC7131">
        <w:rPr>
          <w:rFonts w:ascii="Courier New" w:hAnsi="Courier New" w:cs="Courier New"/>
          <w:color w:val="008080"/>
          <w:szCs w:val="19"/>
          <w:lang w:val="en-US"/>
        </w:rPr>
        <w:t>&lt;&lt;</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"Partitioned forward list: "</w:t>
      </w:r>
      <w:r w:rsidRPr="00AC7131">
        <w:rPr>
          <w:rFonts w:ascii="Courier New" w:hAnsi="Courier New" w:cs="Courier New"/>
          <w:color w:val="000000"/>
          <w:szCs w:val="19"/>
          <w:lang w:val="en-US"/>
        </w:rPr>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for</w:t>
      </w: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const</w:t>
      </w: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auto</w:t>
      </w:r>
      <w:r w:rsidRPr="00AC7131">
        <w:rPr>
          <w:rFonts w:ascii="Courier New" w:hAnsi="Courier New" w:cs="Courier New"/>
          <w:color w:val="000000"/>
          <w:szCs w:val="19"/>
          <w:lang w:val="en-US"/>
        </w:rPr>
        <w:t>&amp; element : fwdList)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w:t>
      </w:r>
      <w:r w:rsidRPr="00AC7131">
        <w:rPr>
          <w:rFonts w:ascii="Courier New" w:hAnsi="Courier New" w:cs="Courier New"/>
          <w:color w:val="008080"/>
          <w:szCs w:val="19"/>
          <w:lang w:val="en-US"/>
        </w:rPr>
        <w:t>&lt;&lt;</w:t>
      </w:r>
      <w:r w:rsidRPr="00AC7131">
        <w:rPr>
          <w:rFonts w:ascii="Courier New" w:hAnsi="Courier New" w:cs="Courier New"/>
          <w:color w:val="000000"/>
          <w:szCs w:val="19"/>
          <w:lang w:val="en-US"/>
        </w:rPr>
        <w:t xml:space="preserve"> element </w:t>
      </w:r>
      <w:r w:rsidRPr="00AC7131">
        <w:rPr>
          <w:rFonts w:ascii="Courier New" w:hAnsi="Courier New" w:cs="Courier New"/>
          <w:color w:val="008080"/>
          <w:szCs w:val="19"/>
          <w:lang w:val="en-US"/>
        </w:rPr>
        <w:t>&lt;&lt;</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 "</w:t>
      </w:r>
      <w:r w:rsidRPr="00AC7131">
        <w:rPr>
          <w:rFonts w:ascii="Courier New" w:hAnsi="Courier New" w:cs="Courier New"/>
          <w:color w:val="000000"/>
          <w:szCs w:val="19"/>
          <w:lang w:val="en-US"/>
        </w:rPr>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w:t>
      </w:r>
      <w:r w:rsidRPr="00AC7131">
        <w:rPr>
          <w:rFonts w:ascii="Courier New" w:hAnsi="Courier New" w:cs="Courier New"/>
          <w:color w:val="008080"/>
          <w:szCs w:val="19"/>
          <w:lang w:val="en-US"/>
        </w:rPr>
        <w:t>&lt;&lt;</w:t>
      </w:r>
      <w:r w:rsidRPr="00AC7131">
        <w:rPr>
          <w:rFonts w:ascii="Courier New" w:hAnsi="Courier New" w:cs="Courier New"/>
          <w:color w:val="000000"/>
          <w:szCs w:val="19"/>
          <w:lang w:val="en-US"/>
        </w:rPr>
        <w:t xml:space="preserve"> std::endl;</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rPr>
        <w:t>return</w:t>
      </w:r>
      <w:r w:rsidRPr="00AC7131">
        <w:rPr>
          <w:rFonts w:ascii="Courier New" w:hAnsi="Courier New" w:cs="Courier New"/>
          <w:color w:val="000000"/>
          <w:szCs w:val="19"/>
        </w:rPr>
        <w:t xml:space="preserve"> 0;</w:t>
      </w:r>
    </w:p>
    <w:p w:rsidR="00AC7131" w:rsidRPr="00AC7131" w:rsidRDefault="00AC7131" w:rsidP="00AC7131">
      <w:pPr>
        <w:spacing w:after="80"/>
        <w:rPr>
          <w:rFonts w:ascii="Courier New" w:hAnsi="Courier New" w:cs="Courier New"/>
          <w:color w:val="000000"/>
          <w:szCs w:val="19"/>
        </w:rPr>
      </w:pPr>
      <w:r w:rsidRPr="00AC7131">
        <w:rPr>
          <w:rFonts w:ascii="Courier New" w:hAnsi="Courier New" w:cs="Courier New"/>
          <w:color w:val="000000"/>
          <w:szCs w:val="19"/>
        </w:rPr>
        <w:t>}</w:t>
      </w:r>
    </w:p>
    <w:p w:rsidR="00AC7131" w:rsidRDefault="00AC7131" w:rsidP="00AC7131">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C7131" w:rsidRPr="00570862" w:rsidRDefault="00AC7131" w:rsidP="00AC7131">
      <w:pPr>
        <w:spacing w:after="80"/>
        <w:rPr>
          <w:rFonts w:ascii="Cascadia Mono" w:hAnsi="Cascadia Mono" w:cs="Cascadia Mono"/>
          <w:color w:val="000000"/>
          <w:sz w:val="19"/>
          <w:szCs w:val="19"/>
        </w:rPr>
      </w:pPr>
      <w:r w:rsidRPr="00AC7131">
        <w:rPr>
          <w:rFonts w:ascii="Cascadia Mono" w:hAnsi="Cascadia Mono" w:cs="Cascadia Mono"/>
          <w:noProof/>
          <w:color w:val="000000"/>
          <w:sz w:val="19"/>
          <w:szCs w:val="19"/>
          <w:lang w:eastAsia="ru-RU"/>
        </w:rPr>
        <w:drawing>
          <wp:inline distT="0" distB="0" distL="0" distR="0" wp14:anchorId="75C804EB" wp14:editId="1571A8BB">
            <wp:extent cx="3299460" cy="202008"/>
            <wp:effectExtent l="0" t="0" r="0" b="7620"/>
            <wp:docPr id="647" name="Рисунок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9"/>
                    <a:stretch>
                      <a:fillRect/>
                    </a:stretch>
                  </pic:blipFill>
                  <pic:spPr>
                    <a:xfrm>
                      <a:off x="0" y="0"/>
                      <a:ext cx="3388985" cy="207489"/>
                    </a:xfrm>
                    <a:prstGeom prst="rect">
                      <a:avLst/>
                    </a:prstGeom>
                  </pic:spPr>
                </pic:pic>
              </a:graphicData>
            </a:graphic>
          </wp:inline>
        </w:drawing>
      </w:r>
    </w:p>
    <w:p w:rsidR="00AC7131" w:rsidRPr="00570862" w:rsidRDefault="00E02D8B" w:rsidP="00AC7131">
      <w:pPr>
        <w:spacing w:before="80" w:after="80"/>
        <w:rPr>
          <w:rFonts w:cs="Arial"/>
        </w:rPr>
      </w:pPr>
      <w:hyperlink w:anchor="_Последовательные_контейнеры_1" w:history="1">
        <w:r w:rsidR="00AC7131" w:rsidRPr="00570862">
          <w:rPr>
            <w:rStyle w:val="a4"/>
            <w:rFonts w:cs="Arial"/>
          </w:rPr>
          <w:t>&lt;</w:t>
        </w:r>
        <w:r w:rsidR="00AC7131" w:rsidRPr="0092657B">
          <w:rPr>
            <w:rStyle w:val="a4"/>
            <w:rFonts w:cs="Arial"/>
          </w:rPr>
          <w:t>Последовательные контейнеры</w:t>
        </w:r>
        <w:r w:rsidR="00AC7131" w:rsidRPr="00570862">
          <w:rPr>
            <w:rStyle w:val="a4"/>
            <w:rFonts w:cs="Arial"/>
          </w:rPr>
          <w:t>&gt;</w:t>
        </w:r>
      </w:hyperlink>
    </w:p>
    <w:p w:rsidR="00233676" w:rsidRDefault="00233676"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16" w:name="_transform_3"/>
      <w:bookmarkEnd w:id="616"/>
      <w:r>
        <w:rPr>
          <w:rFonts w:ascii="Arial" w:hAnsi="Arial" w:cs="Arial"/>
          <w:b/>
          <w:i w:val="0"/>
          <w:color w:val="000000" w:themeColor="text1"/>
          <w:lang w:val="en-US"/>
        </w:rPr>
        <w:t>transform</w:t>
      </w:r>
    </w:p>
    <w:p w:rsidR="00233676" w:rsidRPr="00D90C47" w:rsidRDefault="00233676" w:rsidP="00233676">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transform</w:t>
      </w:r>
      <w:r w:rsidRPr="00D90C47">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rPr>
      </w:pPr>
      <w:r w:rsidRPr="00233676">
        <w:rPr>
          <w:rFonts w:ascii="Courier New" w:hAnsi="Courier New" w:cs="Courier New"/>
          <w:color w:val="808080"/>
          <w:szCs w:val="19"/>
        </w:rPr>
        <w:t>#include</w:t>
      </w:r>
      <w:r w:rsidRPr="00233676">
        <w:rPr>
          <w:rFonts w:ascii="Courier New" w:hAnsi="Courier New" w:cs="Courier New"/>
          <w:color w:val="000000"/>
          <w:szCs w:val="19"/>
        </w:rPr>
        <w:t xml:space="preserve"> </w:t>
      </w:r>
      <w:r w:rsidRPr="00233676">
        <w:rPr>
          <w:rFonts w:ascii="Courier New" w:hAnsi="Courier New" w:cs="Courier New"/>
          <w:color w:val="A31515"/>
          <w:szCs w:val="19"/>
        </w:rPr>
        <w:t>&lt;iostream&gt;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808080"/>
          <w:szCs w:val="19"/>
          <w:lang w:val="en-US"/>
        </w:rPr>
        <w:t>#include</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&lt;forward_list&gt;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808080"/>
          <w:szCs w:val="19"/>
          <w:lang w:val="en-US"/>
        </w:rPr>
        <w:t>#include</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&lt;algorithm&gt;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808080"/>
          <w:szCs w:val="19"/>
          <w:lang w:val="en-US"/>
        </w:rPr>
        <w:t>#include</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&lt;iterator&gt;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FF"/>
          <w:szCs w:val="19"/>
          <w:lang w:val="en-US"/>
        </w:rPr>
        <w:t>int</w:t>
      </w:r>
      <w:r w:rsidRPr="00233676">
        <w:rPr>
          <w:rFonts w:ascii="Courier New" w:hAnsi="Courier New" w:cs="Courier New"/>
          <w:color w:val="000000"/>
          <w:szCs w:val="19"/>
          <w:lang w:val="en-US"/>
        </w:rPr>
        <w:t xml:space="preserve"> main()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w:t>
      </w:r>
      <w:r w:rsidRPr="00233676">
        <w:rPr>
          <w:rFonts w:ascii="Courier New" w:hAnsi="Courier New" w:cs="Courier New"/>
          <w:color w:val="2B91AF"/>
          <w:szCs w:val="19"/>
          <w:lang w:val="en-US"/>
        </w:rPr>
        <w:t>forward_list</w:t>
      </w:r>
      <w:r w:rsidRPr="00233676">
        <w:rPr>
          <w:rFonts w:ascii="Courier New" w:hAnsi="Courier New" w:cs="Courier New"/>
          <w:color w:val="000000"/>
          <w:szCs w:val="19"/>
          <w:lang w:val="en-US"/>
        </w:rPr>
        <w:t>&lt;</w:t>
      </w:r>
      <w:r w:rsidRPr="00233676">
        <w:rPr>
          <w:rFonts w:ascii="Courier New" w:hAnsi="Courier New" w:cs="Courier New"/>
          <w:color w:val="0000FF"/>
          <w:szCs w:val="19"/>
          <w:lang w:val="en-US"/>
        </w:rPr>
        <w:t>int</w:t>
      </w:r>
      <w:r w:rsidRPr="00233676">
        <w:rPr>
          <w:rFonts w:ascii="Courier New" w:hAnsi="Courier New" w:cs="Courier New"/>
          <w:color w:val="000000"/>
          <w:szCs w:val="19"/>
          <w:lang w:val="en-US"/>
        </w:rPr>
        <w:t>&gt; fwdList{ 1, 2, 3, 4, 5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w:t>
      </w:r>
      <w:r w:rsidRPr="00233676">
        <w:rPr>
          <w:rFonts w:ascii="Courier New" w:hAnsi="Courier New" w:cs="Courier New"/>
          <w:color w:val="2B91AF"/>
          <w:szCs w:val="19"/>
          <w:lang w:val="en-US"/>
        </w:rPr>
        <w:t>forward_list</w:t>
      </w:r>
      <w:r w:rsidRPr="00233676">
        <w:rPr>
          <w:rFonts w:ascii="Courier New" w:hAnsi="Courier New" w:cs="Courier New"/>
          <w:color w:val="000000"/>
          <w:szCs w:val="19"/>
          <w:lang w:val="en-US"/>
        </w:rPr>
        <w:t>&lt;</w:t>
      </w:r>
      <w:r w:rsidRPr="00233676">
        <w:rPr>
          <w:rFonts w:ascii="Courier New" w:hAnsi="Courier New" w:cs="Courier New"/>
          <w:color w:val="0000FF"/>
          <w:szCs w:val="19"/>
          <w:lang w:val="en-US"/>
        </w:rPr>
        <w:t>int</w:t>
      </w:r>
      <w:r w:rsidRPr="00233676">
        <w:rPr>
          <w:rFonts w:ascii="Courier New" w:hAnsi="Courier New" w:cs="Courier New"/>
          <w:color w:val="000000"/>
          <w:szCs w:val="19"/>
          <w:lang w:val="en-US"/>
        </w:rPr>
        <w:t>&gt; result;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std::transform(fwdList.begin(), fwdList.end(), std::front_inserter(result), [](</w:t>
      </w:r>
      <w:r w:rsidRPr="00233676">
        <w:rPr>
          <w:rFonts w:ascii="Courier New" w:hAnsi="Courier New" w:cs="Courier New"/>
          <w:color w:val="0000FF"/>
          <w:szCs w:val="19"/>
          <w:lang w:val="en-US"/>
        </w:rPr>
        <w:t>int</w:t>
      </w:r>
      <w:r w:rsidRPr="00233676">
        <w:rPr>
          <w:rFonts w:ascii="Courier New" w:hAnsi="Courier New" w:cs="Courier New"/>
          <w:color w:val="000000"/>
          <w:szCs w:val="19"/>
          <w:lang w:val="en-US"/>
        </w:rPr>
        <w:t xml:space="preserve"> </w:t>
      </w:r>
      <w:r w:rsidRPr="00233676">
        <w:rPr>
          <w:rFonts w:ascii="Courier New" w:hAnsi="Courier New" w:cs="Courier New"/>
          <w:color w:val="808080"/>
          <w:szCs w:val="19"/>
          <w:lang w:val="en-US"/>
        </w:rPr>
        <w:t>num</w:t>
      </w:r>
      <w:r w:rsidRPr="00233676">
        <w:rPr>
          <w:rFonts w:ascii="Courier New" w:hAnsi="Courier New" w:cs="Courier New"/>
          <w:color w:val="000000"/>
          <w:szCs w:val="19"/>
          <w:lang w:val="en-US"/>
        </w:rPr>
        <w:t>)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return</w:t>
      </w:r>
      <w:r w:rsidRPr="00233676">
        <w:rPr>
          <w:rFonts w:ascii="Courier New" w:hAnsi="Courier New" w:cs="Courier New"/>
          <w:color w:val="000000"/>
          <w:szCs w:val="19"/>
          <w:lang w:val="en-US"/>
        </w:rPr>
        <w:t xml:space="preserve"> </w:t>
      </w:r>
      <w:r w:rsidRPr="00233676">
        <w:rPr>
          <w:rFonts w:ascii="Courier New" w:hAnsi="Courier New" w:cs="Courier New"/>
          <w:color w:val="808080"/>
          <w:szCs w:val="19"/>
          <w:lang w:val="en-US"/>
        </w:rPr>
        <w:t>num</w:t>
      </w:r>
      <w:r w:rsidRPr="00233676">
        <w:rPr>
          <w:rFonts w:ascii="Courier New" w:hAnsi="Courier New" w:cs="Courier New"/>
          <w:color w:val="000000"/>
          <w:szCs w:val="19"/>
          <w:lang w:val="en-US"/>
        </w:rPr>
        <w:t xml:space="preserve"> * 2;</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w:t>
      </w:r>
      <w:r w:rsidRPr="00233676">
        <w:rPr>
          <w:rFonts w:ascii="Courier New" w:hAnsi="Courier New" w:cs="Courier New"/>
          <w:color w:val="008080"/>
          <w:szCs w:val="19"/>
          <w:lang w:val="en-US"/>
        </w:rPr>
        <w:t>&lt;&lt;</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"Transformed forward list: "</w:t>
      </w:r>
      <w:r w:rsidRPr="00233676">
        <w:rPr>
          <w:rFonts w:ascii="Courier New" w:hAnsi="Courier New" w:cs="Courier New"/>
          <w:color w:val="000000"/>
          <w:szCs w:val="19"/>
          <w:lang w:val="en-US"/>
        </w:rPr>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for</w:t>
      </w: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const</w:t>
      </w: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auto</w:t>
      </w:r>
      <w:r w:rsidRPr="00233676">
        <w:rPr>
          <w:rFonts w:ascii="Courier New" w:hAnsi="Courier New" w:cs="Courier New"/>
          <w:color w:val="000000"/>
          <w:szCs w:val="19"/>
          <w:lang w:val="en-US"/>
        </w:rPr>
        <w:t>&amp; element : result)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w:t>
      </w:r>
      <w:r w:rsidRPr="00233676">
        <w:rPr>
          <w:rFonts w:ascii="Courier New" w:hAnsi="Courier New" w:cs="Courier New"/>
          <w:color w:val="008080"/>
          <w:szCs w:val="19"/>
          <w:lang w:val="en-US"/>
        </w:rPr>
        <w:t>&lt;&lt;</w:t>
      </w:r>
      <w:r w:rsidRPr="00233676">
        <w:rPr>
          <w:rFonts w:ascii="Courier New" w:hAnsi="Courier New" w:cs="Courier New"/>
          <w:color w:val="000000"/>
          <w:szCs w:val="19"/>
          <w:lang w:val="en-US"/>
        </w:rPr>
        <w:t xml:space="preserve"> element </w:t>
      </w:r>
      <w:r w:rsidRPr="00233676">
        <w:rPr>
          <w:rFonts w:ascii="Courier New" w:hAnsi="Courier New" w:cs="Courier New"/>
          <w:color w:val="008080"/>
          <w:szCs w:val="19"/>
          <w:lang w:val="en-US"/>
        </w:rPr>
        <w:t>&lt;&lt;</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 "</w:t>
      </w:r>
      <w:r w:rsidRPr="00233676">
        <w:rPr>
          <w:rFonts w:ascii="Courier New" w:hAnsi="Courier New" w:cs="Courier New"/>
          <w:color w:val="000000"/>
          <w:szCs w:val="19"/>
          <w:lang w:val="en-US"/>
        </w:rPr>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w:t>
      </w:r>
      <w:r w:rsidRPr="00233676">
        <w:rPr>
          <w:rFonts w:ascii="Courier New" w:hAnsi="Courier New" w:cs="Courier New"/>
          <w:color w:val="008080"/>
          <w:szCs w:val="19"/>
          <w:lang w:val="en-US"/>
        </w:rPr>
        <w:t>&lt;&lt;</w:t>
      </w:r>
      <w:r w:rsidRPr="00233676">
        <w:rPr>
          <w:rFonts w:ascii="Courier New" w:hAnsi="Courier New" w:cs="Courier New"/>
          <w:color w:val="000000"/>
          <w:szCs w:val="19"/>
          <w:lang w:val="en-US"/>
        </w:rPr>
        <w:t xml:space="preserve"> std::endl;</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rPr>
      </w:pPr>
      <w:r w:rsidRPr="00233676">
        <w:rPr>
          <w:rFonts w:ascii="Courier New" w:hAnsi="Courier New" w:cs="Courier New"/>
          <w:color w:val="000000"/>
          <w:szCs w:val="19"/>
          <w:lang w:val="en-US"/>
        </w:rPr>
        <w:t xml:space="preserve">    </w:t>
      </w:r>
      <w:r w:rsidRPr="00233676">
        <w:rPr>
          <w:rFonts w:ascii="Courier New" w:hAnsi="Courier New" w:cs="Courier New"/>
          <w:color w:val="0000FF"/>
          <w:szCs w:val="19"/>
        </w:rPr>
        <w:t>return</w:t>
      </w:r>
      <w:r w:rsidRPr="00233676">
        <w:rPr>
          <w:rFonts w:ascii="Courier New" w:hAnsi="Courier New" w:cs="Courier New"/>
          <w:color w:val="000000"/>
          <w:szCs w:val="19"/>
        </w:rPr>
        <w:t xml:space="preserve"> 0;</w:t>
      </w:r>
    </w:p>
    <w:p w:rsidR="00233676" w:rsidRPr="00233676" w:rsidRDefault="00233676" w:rsidP="00233676">
      <w:pPr>
        <w:spacing w:after="80"/>
        <w:rPr>
          <w:rFonts w:ascii="Courier New" w:hAnsi="Courier New" w:cs="Courier New"/>
          <w:color w:val="000000"/>
          <w:szCs w:val="19"/>
        </w:rPr>
      </w:pPr>
      <w:r w:rsidRPr="00233676">
        <w:rPr>
          <w:rFonts w:ascii="Courier New" w:hAnsi="Courier New" w:cs="Courier New"/>
          <w:color w:val="000000"/>
          <w:szCs w:val="19"/>
        </w:rPr>
        <w:t>}</w:t>
      </w:r>
    </w:p>
    <w:p w:rsidR="00233676" w:rsidRDefault="00233676" w:rsidP="00233676">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33676" w:rsidRPr="00570862" w:rsidRDefault="00233676" w:rsidP="00233676">
      <w:pPr>
        <w:spacing w:after="80"/>
        <w:rPr>
          <w:rFonts w:ascii="Cascadia Mono" w:hAnsi="Cascadia Mono" w:cs="Cascadia Mono"/>
          <w:color w:val="000000"/>
          <w:sz w:val="19"/>
          <w:szCs w:val="19"/>
        </w:rPr>
      </w:pPr>
      <w:r w:rsidRPr="00233676">
        <w:rPr>
          <w:rFonts w:ascii="Cascadia Mono" w:hAnsi="Cascadia Mono" w:cs="Cascadia Mono"/>
          <w:noProof/>
          <w:color w:val="000000"/>
          <w:sz w:val="19"/>
          <w:szCs w:val="19"/>
          <w:lang w:eastAsia="ru-RU"/>
        </w:rPr>
        <w:drawing>
          <wp:inline distT="0" distB="0" distL="0" distR="0" wp14:anchorId="4462BD10" wp14:editId="1AFBF252">
            <wp:extent cx="3191320" cy="276264"/>
            <wp:effectExtent l="0" t="0" r="0" b="9525"/>
            <wp:docPr id="659" name="Рисунок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0"/>
                    <a:stretch>
                      <a:fillRect/>
                    </a:stretch>
                  </pic:blipFill>
                  <pic:spPr>
                    <a:xfrm>
                      <a:off x="0" y="0"/>
                      <a:ext cx="3191320" cy="276264"/>
                    </a:xfrm>
                    <a:prstGeom prst="rect">
                      <a:avLst/>
                    </a:prstGeom>
                  </pic:spPr>
                </pic:pic>
              </a:graphicData>
            </a:graphic>
          </wp:inline>
        </w:drawing>
      </w:r>
    </w:p>
    <w:p w:rsidR="00AC7131" w:rsidRDefault="00E02D8B" w:rsidP="00233676">
      <w:pPr>
        <w:spacing w:before="80" w:after="80"/>
        <w:rPr>
          <w:rFonts w:cs="Arial"/>
          <w:lang w:val="en-US"/>
        </w:rPr>
      </w:pPr>
      <w:hyperlink w:anchor="_Последовательные_контейнеры_1" w:history="1">
        <w:r w:rsidR="00233676" w:rsidRPr="00570862">
          <w:rPr>
            <w:rStyle w:val="a4"/>
            <w:rFonts w:cs="Arial"/>
          </w:rPr>
          <w:t>&lt;</w:t>
        </w:r>
        <w:r w:rsidR="00233676" w:rsidRPr="0092657B">
          <w:rPr>
            <w:rStyle w:val="a4"/>
            <w:rFonts w:cs="Arial"/>
          </w:rPr>
          <w:t>Последовательные контейнеры</w:t>
        </w:r>
        <w:r w:rsidR="00233676" w:rsidRPr="00570862">
          <w:rPr>
            <w:rStyle w:val="a4"/>
            <w:rFonts w:cs="Arial"/>
          </w:rPr>
          <w:t>&gt;</w:t>
        </w:r>
      </w:hyperlink>
    </w:p>
    <w:p w:rsidR="00233676" w:rsidRDefault="00233676"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17" w:name="_unique_3"/>
      <w:bookmarkEnd w:id="617"/>
      <w:r>
        <w:rPr>
          <w:rFonts w:ascii="Arial" w:hAnsi="Arial" w:cs="Arial"/>
          <w:b/>
          <w:i w:val="0"/>
          <w:color w:val="000000" w:themeColor="text1"/>
          <w:lang w:val="en-US"/>
        </w:rPr>
        <w:t>unique</w:t>
      </w:r>
    </w:p>
    <w:p w:rsidR="00233676" w:rsidRPr="00D90C47" w:rsidRDefault="00233676" w:rsidP="00233676">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unique</w:t>
      </w:r>
      <w:r w:rsidRPr="00D90C47">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rPr>
      </w:pPr>
      <w:r w:rsidRPr="00233676">
        <w:rPr>
          <w:rFonts w:ascii="Courier New" w:hAnsi="Courier New" w:cs="Courier New"/>
          <w:color w:val="808080"/>
          <w:szCs w:val="19"/>
        </w:rPr>
        <w:t>#include</w:t>
      </w:r>
      <w:r w:rsidRPr="00233676">
        <w:rPr>
          <w:rFonts w:ascii="Courier New" w:hAnsi="Courier New" w:cs="Courier New"/>
          <w:color w:val="000000"/>
          <w:szCs w:val="19"/>
        </w:rPr>
        <w:t xml:space="preserve"> </w:t>
      </w:r>
      <w:r w:rsidRPr="00233676">
        <w:rPr>
          <w:rFonts w:ascii="Courier New" w:hAnsi="Courier New" w:cs="Courier New"/>
          <w:color w:val="A31515"/>
          <w:szCs w:val="19"/>
        </w:rPr>
        <w:t>&lt;iostream&gt;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808080"/>
          <w:szCs w:val="19"/>
          <w:lang w:val="en-US"/>
        </w:rPr>
        <w:t>#include</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&lt;forward_list&gt;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808080"/>
          <w:szCs w:val="19"/>
          <w:lang w:val="en-US"/>
        </w:rPr>
        <w:t>#include</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&lt;algorithm&gt;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808080"/>
          <w:szCs w:val="19"/>
          <w:lang w:val="en-US"/>
        </w:rPr>
        <w:t>#include</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&lt;iterator&gt;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FF"/>
          <w:szCs w:val="19"/>
          <w:lang w:val="en-US"/>
        </w:rPr>
        <w:t>int</w:t>
      </w:r>
      <w:r w:rsidRPr="00233676">
        <w:rPr>
          <w:rFonts w:ascii="Courier New" w:hAnsi="Courier New" w:cs="Courier New"/>
          <w:color w:val="000000"/>
          <w:szCs w:val="19"/>
          <w:lang w:val="en-US"/>
        </w:rPr>
        <w:t xml:space="preserve"> main()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std::forward_list&lt;</w:t>
      </w:r>
      <w:r w:rsidRPr="00233676">
        <w:rPr>
          <w:rFonts w:ascii="Courier New" w:hAnsi="Courier New" w:cs="Courier New"/>
          <w:color w:val="0000FF"/>
          <w:szCs w:val="19"/>
          <w:lang w:val="en-US"/>
        </w:rPr>
        <w:t>int</w:t>
      </w:r>
      <w:r w:rsidRPr="00233676">
        <w:rPr>
          <w:rFonts w:ascii="Courier New" w:hAnsi="Courier New" w:cs="Courier New"/>
          <w:color w:val="000000"/>
          <w:szCs w:val="19"/>
          <w:lang w:val="en-US"/>
        </w:rPr>
        <w:t>&gt; fwdList{ 1, 2, 2, 3, 3, 3, 4, 5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fwdList.unique();</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&lt;&lt; </w:t>
      </w:r>
      <w:r w:rsidRPr="00233676">
        <w:rPr>
          <w:rFonts w:ascii="Courier New" w:hAnsi="Courier New" w:cs="Courier New"/>
          <w:color w:val="A31515"/>
          <w:szCs w:val="19"/>
          <w:lang w:val="en-US"/>
        </w:rPr>
        <w:t>"Unique elements in forward list: "</w:t>
      </w:r>
      <w:r w:rsidRPr="00233676">
        <w:rPr>
          <w:rFonts w:ascii="Courier New" w:hAnsi="Courier New" w:cs="Courier New"/>
          <w:color w:val="000000"/>
          <w:szCs w:val="19"/>
          <w:lang w:val="en-US"/>
        </w:rPr>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for</w:t>
      </w: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const</w:t>
      </w: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auto</w:t>
      </w:r>
      <w:r w:rsidRPr="00233676">
        <w:rPr>
          <w:rFonts w:ascii="Courier New" w:hAnsi="Courier New" w:cs="Courier New"/>
          <w:color w:val="000000"/>
          <w:szCs w:val="19"/>
          <w:lang w:val="en-US"/>
        </w:rPr>
        <w:t>&amp; element : fwdList)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&lt;&lt; element &lt;&lt; </w:t>
      </w:r>
      <w:r w:rsidRPr="00233676">
        <w:rPr>
          <w:rFonts w:ascii="Courier New" w:hAnsi="Courier New" w:cs="Courier New"/>
          <w:color w:val="A31515"/>
          <w:szCs w:val="19"/>
          <w:lang w:val="en-US"/>
        </w:rPr>
        <w:t>" "</w:t>
      </w:r>
      <w:r w:rsidRPr="00233676">
        <w:rPr>
          <w:rFonts w:ascii="Courier New" w:hAnsi="Courier New" w:cs="Courier New"/>
          <w:color w:val="000000"/>
          <w:szCs w:val="19"/>
          <w:lang w:val="en-US"/>
        </w:rPr>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&lt;&lt; std::endl;</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rPr>
      </w:pPr>
      <w:r w:rsidRPr="00233676">
        <w:rPr>
          <w:rFonts w:ascii="Courier New" w:hAnsi="Courier New" w:cs="Courier New"/>
          <w:color w:val="000000"/>
          <w:szCs w:val="19"/>
          <w:lang w:val="en-US"/>
        </w:rPr>
        <w:t xml:space="preserve">    </w:t>
      </w:r>
      <w:r w:rsidRPr="00233676">
        <w:rPr>
          <w:rFonts w:ascii="Courier New" w:hAnsi="Courier New" w:cs="Courier New"/>
          <w:color w:val="0000FF"/>
          <w:szCs w:val="19"/>
        </w:rPr>
        <w:t>return</w:t>
      </w:r>
      <w:r w:rsidRPr="00233676">
        <w:rPr>
          <w:rFonts w:ascii="Courier New" w:hAnsi="Courier New" w:cs="Courier New"/>
          <w:color w:val="000000"/>
          <w:szCs w:val="19"/>
        </w:rPr>
        <w:t xml:space="preserve"> 0;</w:t>
      </w:r>
    </w:p>
    <w:p w:rsidR="00233676" w:rsidRPr="00233676" w:rsidRDefault="00233676" w:rsidP="00233676">
      <w:pPr>
        <w:spacing w:after="80"/>
        <w:rPr>
          <w:rFonts w:ascii="Courier New" w:hAnsi="Courier New" w:cs="Courier New"/>
          <w:color w:val="000000"/>
          <w:szCs w:val="19"/>
        </w:rPr>
      </w:pPr>
      <w:r w:rsidRPr="00233676">
        <w:rPr>
          <w:rFonts w:ascii="Courier New" w:hAnsi="Courier New" w:cs="Courier New"/>
          <w:color w:val="000000"/>
          <w:szCs w:val="19"/>
        </w:rPr>
        <w:t>}</w:t>
      </w:r>
    </w:p>
    <w:p w:rsidR="00233676" w:rsidRDefault="00233676" w:rsidP="00233676">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33676" w:rsidRPr="00570862" w:rsidRDefault="00233676" w:rsidP="00233676">
      <w:pPr>
        <w:spacing w:after="80"/>
        <w:rPr>
          <w:rFonts w:ascii="Cascadia Mono" w:hAnsi="Cascadia Mono" w:cs="Cascadia Mono"/>
          <w:color w:val="000000"/>
          <w:sz w:val="19"/>
          <w:szCs w:val="19"/>
        </w:rPr>
      </w:pPr>
      <w:r w:rsidRPr="00233676">
        <w:rPr>
          <w:rFonts w:ascii="Cascadia Mono" w:hAnsi="Cascadia Mono" w:cs="Cascadia Mono"/>
          <w:noProof/>
          <w:color w:val="000000"/>
          <w:sz w:val="19"/>
          <w:szCs w:val="19"/>
          <w:lang w:eastAsia="ru-RU"/>
        </w:rPr>
        <w:drawing>
          <wp:inline distT="0" distB="0" distL="0" distR="0" wp14:anchorId="4E8BEFA8" wp14:editId="6975DEE3">
            <wp:extent cx="3667637" cy="333422"/>
            <wp:effectExtent l="0" t="0" r="0" b="9525"/>
            <wp:docPr id="668" name="Рисунок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1"/>
                    <a:stretch>
                      <a:fillRect/>
                    </a:stretch>
                  </pic:blipFill>
                  <pic:spPr>
                    <a:xfrm>
                      <a:off x="0" y="0"/>
                      <a:ext cx="3667637" cy="333422"/>
                    </a:xfrm>
                    <a:prstGeom prst="rect">
                      <a:avLst/>
                    </a:prstGeom>
                  </pic:spPr>
                </pic:pic>
              </a:graphicData>
            </a:graphic>
          </wp:inline>
        </w:drawing>
      </w:r>
    </w:p>
    <w:p w:rsidR="00233676" w:rsidRPr="00570862" w:rsidRDefault="00E02D8B" w:rsidP="00233676">
      <w:pPr>
        <w:spacing w:before="80" w:after="80"/>
        <w:rPr>
          <w:rFonts w:cs="Arial"/>
        </w:rPr>
      </w:pPr>
      <w:hyperlink w:anchor="_Последовательные_контейнеры_1" w:history="1">
        <w:r w:rsidR="00233676" w:rsidRPr="00570862">
          <w:rPr>
            <w:rStyle w:val="a4"/>
            <w:rFonts w:cs="Arial"/>
          </w:rPr>
          <w:t>&lt;</w:t>
        </w:r>
        <w:r w:rsidR="00233676" w:rsidRPr="0092657B">
          <w:rPr>
            <w:rStyle w:val="a4"/>
            <w:rFonts w:cs="Arial"/>
          </w:rPr>
          <w:t>Последовательные контейнеры</w:t>
        </w:r>
        <w:r w:rsidR="00233676" w:rsidRPr="00570862">
          <w:rPr>
            <w:rStyle w:val="a4"/>
            <w:rFonts w:cs="Arial"/>
          </w:rPr>
          <w:t>&gt;</w:t>
        </w:r>
      </w:hyperlink>
    </w:p>
    <w:p w:rsidR="001E389D" w:rsidRDefault="001E389D"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18" w:name="_unique_copy_3"/>
      <w:bookmarkEnd w:id="618"/>
      <w:r>
        <w:rPr>
          <w:rFonts w:ascii="Arial" w:hAnsi="Arial" w:cs="Arial"/>
          <w:b/>
          <w:i w:val="0"/>
          <w:color w:val="000000" w:themeColor="text1"/>
          <w:lang w:val="en-US"/>
        </w:rPr>
        <w:t>unique_copy</w:t>
      </w:r>
    </w:p>
    <w:p w:rsidR="001E389D" w:rsidRPr="00D90C47" w:rsidRDefault="001E389D" w:rsidP="001E389D">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unique</w:t>
      </w:r>
      <w:r w:rsidRPr="00233676">
        <w:t>_</w:t>
      </w:r>
      <w:r>
        <w:rPr>
          <w:lang w:val="en-US"/>
        </w:rPr>
        <w:t>copy</w:t>
      </w:r>
      <w:r w:rsidRPr="00D90C47">
        <w:t>:</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r w:rsidRPr="001E389D">
        <w:rPr>
          <w:rFonts w:ascii="Courier New" w:hAnsi="Courier New" w:cs="Courier New"/>
          <w:color w:val="808080"/>
          <w:szCs w:val="19"/>
          <w:lang w:val="en-US"/>
        </w:rPr>
        <w:t>#include</w:t>
      </w:r>
      <w:r w:rsidRPr="001E389D">
        <w:rPr>
          <w:rFonts w:ascii="Courier New" w:hAnsi="Courier New" w:cs="Courier New"/>
          <w:color w:val="000000"/>
          <w:szCs w:val="19"/>
          <w:lang w:val="en-US"/>
        </w:rPr>
        <w:t xml:space="preserve"> </w:t>
      </w:r>
      <w:r w:rsidRPr="001E389D">
        <w:rPr>
          <w:rFonts w:ascii="Courier New" w:hAnsi="Courier New" w:cs="Courier New"/>
          <w:color w:val="A31515"/>
          <w:szCs w:val="19"/>
          <w:lang w:val="en-US"/>
        </w:rPr>
        <w:t>&lt;iostream&gt;</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r w:rsidRPr="001E389D">
        <w:rPr>
          <w:rFonts w:ascii="Courier New" w:hAnsi="Courier New" w:cs="Courier New"/>
          <w:color w:val="808080"/>
          <w:szCs w:val="19"/>
          <w:lang w:val="en-US"/>
        </w:rPr>
        <w:t>#include</w:t>
      </w:r>
      <w:r w:rsidRPr="001E389D">
        <w:rPr>
          <w:rFonts w:ascii="Courier New" w:hAnsi="Courier New" w:cs="Courier New"/>
          <w:color w:val="000000"/>
          <w:szCs w:val="19"/>
          <w:lang w:val="en-US"/>
        </w:rPr>
        <w:t xml:space="preserve"> </w:t>
      </w:r>
      <w:r w:rsidRPr="001E389D">
        <w:rPr>
          <w:rFonts w:ascii="Courier New" w:hAnsi="Courier New" w:cs="Courier New"/>
          <w:color w:val="A31515"/>
          <w:szCs w:val="19"/>
          <w:lang w:val="en-US"/>
        </w:rPr>
        <w:t>&lt;forward_list&gt;</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r w:rsidRPr="001E389D">
        <w:rPr>
          <w:rFonts w:ascii="Courier New" w:hAnsi="Courier New" w:cs="Courier New"/>
          <w:color w:val="808080"/>
          <w:szCs w:val="19"/>
          <w:lang w:val="en-US"/>
        </w:rPr>
        <w:t>#include</w:t>
      </w:r>
      <w:r w:rsidRPr="001E389D">
        <w:rPr>
          <w:rFonts w:ascii="Courier New" w:hAnsi="Courier New" w:cs="Courier New"/>
          <w:color w:val="000000"/>
          <w:szCs w:val="19"/>
          <w:lang w:val="en-US"/>
        </w:rPr>
        <w:t xml:space="preserve"> </w:t>
      </w:r>
      <w:r w:rsidRPr="001E389D">
        <w:rPr>
          <w:rFonts w:ascii="Courier New" w:hAnsi="Courier New" w:cs="Courier New"/>
          <w:color w:val="A31515"/>
          <w:szCs w:val="19"/>
          <w:lang w:val="en-US"/>
        </w:rPr>
        <w:t>&lt;algorithm&gt;</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r w:rsidRPr="001E389D">
        <w:rPr>
          <w:rFonts w:ascii="Courier New" w:hAnsi="Courier New" w:cs="Courier New"/>
          <w:color w:val="808080"/>
          <w:szCs w:val="19"/>
          <w:lang w:val="en-US"/>
        </w:rPr>
        <w:t>#include</w:t>
      </w:r>
      <w:r w:rsidRPr="001E389D">
        <w:rPr>
          <w:rFonts w:ascii="Courier New" w:hAnsi="Courier New" w:cs="Courier New"/>
          <w:color w:val="000000"/>
          <w:szCs w:val="19"/>
          <w:lang w:val="en-US"/>
        </w:rPr>
        <w:t xml:space="preserve"> </w:t>
      </w:r>
      <w:r w:rsidRPr="001E389D">
        <w:rPr>
          <w:rFonts w:ascii="Courier New" w:hAnsi="Courier New" w:cs="Courier New"/>
          <w:color w:val="A31515"/>
          <w:szCs w:val="19"/>
          <w:lang w:val="en-US"/>
        </w:rPr>
        <w:t>&lt;iterator&gt;</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r w:rsidRPr="001E389D">
        <w:rPr>
          <w:rFonts w:ascii="Courier New" w:hAnsi="Courier New" w:cs="Courier New"/>
          <w:color w:val="0000FF"/>
          <w:szCs w:val="19"/>
          <w:lang w:val="en-US"/>
        </w:rPr>
        <w:t>int</w:t>
      </w:r>
      <w:r w:rsidRPr="001E389D">
        <w:rPr>
          <w:rFonts w:ascii="Courier New" w:hAnsi="Courier New" w:cs="Courier New"/>
          <w:color w:val="000000"/>
          <w:szCs w:val="19"/>
          <w:lang w:val="en-US"/>
        </w:rPr>
        <w:t xml:space="preserve"> main() {</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r w:rsidRPr="001E389D">
        <w:rPr>
          <w:rFonts w:ascii="Courier New" w:hAnsi="Courier New" w:cs="Courier New"/>
          <w:color w:val="000000"/>
          <w:szCs w:val="19"/>
          <w:lang w:val="en-US"/>
        </w:rPr>
        <w:t xml:space="preserve">    std::</w:t>
      </w:r>
      <w:r w:rsidRPr="001E389D">
        <w:rPr>
          <w:rFonts w:ascii="Courier New" w:hAnsi="Courier New" w:cs="Courier New"/>
          <w:color w:val="2B91AF"/>
          <w:szCs w:val="19"/>
          <w:lang w:val="en-US"/>
        </w:rPr>
        <w:t>forward_list</w:t>
      </w:r>
      <w:r w:rsidRPr="001E389D">
        <w:rPr>
          <w:rFonts w:ascii="Courier New" w:hAnsi="Courier New" w:cs="Courier New"/>
          <w:color w:val="000000"/>
          <w:szCs w:val="19"/>
          <w:lang w:val="en-US"/>
        </w:rPr>
        <w:t>&lt;</w:t>
      </w:r>
      <w:r w:rsidRPr="001E389D">
        <w:rPr>
          <w:rFonts w:ascii="Courier New" w:hAnsi="Courier New" w:cs="Courier New"/>
          <w:color w:val="0000FF"/>
          <w:szCs w:val="19"/>
          <w:lang w:val="en-US"/>
        </w:rPr>
        <w:t>int</w:t>
      </w:r>
      <w:r w:rsidRPr="001E389D">
        <w:rPr>
          <w:rFonts w:ascii="Courier New" w:hAnsi="Courier New" w:cs="Courier New"/>
          <w:color w:val="000000"/>
          <w:szCs w:val="19"/>
          <w:lang w:val="en-US"/>
        </w:rPr>
        <w:t>&gt; fwdList{ 1, 2, 2, 3, 3, 3, 4, 5 };</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r w:rsidRPr="001E389D">
        <w:rPr>
          <w:rFonts w:ascii="Courier New" w:hAnsi="Courier New" w:cs="Courier New"/>
          <w:color w:val="000000"/>
          <w:szCs w:val="19"/>
          <w:lang w:val="en-US"/>
        </w:rPr>
        <w:t xml:space="preserve">    std::</w:t>
      </w:r>
      <w:r w:rsidRPr="001E389D">
        <w:rPr>
          <w:rFonts w:ascii="Courier New" w:hAnsi="Courier New" w:cs="Courier New"/>
          <w:color w:val="2B91AF"/>
          <w:szCs w:val="19"/>
          <w:lang w:val="en-US"/>
        </w:rPr>
        <w:t>forward_list</w:t>
      </w:r>
      <w:r w:rsidRPr="001E389D">
        <w:rPr>
          <w:rFonts w:ascii="Courier New" w:hAnsi="Courier New" w:cs="Courier New"/>
          <w:color w:val="000000"/>
          <w:szCs w:val="19"/>
          <w:lang w:val="en-US"/>
        </w:rPr>
        <w:t>&lt;</w:t>
      </w:r>
      <w:r w:rsidRPr="001E389D">
        <w:rPr>
          <w:rFonts w:ascii="Courier New" w:hAnsi="Courier New" w:cs="Courier New"/>
          <w:color w:val="0000FF"/>
          <w:szCs w:val="19"/>
          <w:lang w:val="en-US"/>
        </w:rPr>
        <w:t>int</w:t>
      </w:r>
      <w:r w:rsidRPr="001E389D">
        <w:rPr>
          <w:rFonts w:ascii="Courier New" w:hAnsi="Courier New" w:cs="Courier New"/>
          <w:color w:val="000000"/>
          <w:szCs w:val="19"/>
          <w:lang w:val="en-US"/>
        </w:rPr>
        <w:t>&gt; result;</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r w:rsidRPr="001E389D">
        <w:rPr>
          <w:rFonts w:ascii="Courier New" w:hAnsi="Courier New" w:cs="Courier New"/>
          <w:color w:val="000000"/>
          <w:szCs w:val="19"/>
          <w:lang w:val="en-US"/>
        </w:rPr>
        <w:t xml:space="preserve">    </w:t>
      </w:r>
      <w:r w:rsidRPr="001E389D">
        <w:rPr>
          <w:rFonts w:ascii="Courier New" w:hAnsi="Courier New" w:cs="Courier New"/>
          <w:color w:val="0000FF"/>
          <w:szCs w:val="19"/>
          <w:lang w:val="en-US"/>
        </w:rPr>
        <w:t>auto</w:t>
      </w:r>
      <w:r w:rsidRPr="001E389D">
        <w:rPr>
          <w:rFonts w:ascii="Courier New" w:hAnsi="Courier New" w:cs="Courier New"/>
          <w:color w:val="000000"/>
          <w:szCs w:val="19"/>
          <w:lang w:val="en-US"/>
        </w:rPr>
        <w:t xml:space="preserve"> it = std::unique_copy(fwdList.begin(), fwdList.end(), std::front_inserter(result));</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r w:rsidRPr="001E389D">
        <w:rPr>
          <w:rFonts w:ascii="Courier New" w:hAnsi="Courier New" w:cs="Courier New"/>
          <w:color w:val="000000"/>
          <w:szCs w:val="19"/>
          <w:lang w:val="en-US"/>
        </w:rPr>
        <w:t xml:space="preserve">    std::cout </w:t>
      </w:r>
      <w:r w:rsidRPr="001E389D">
        <w:rPr>
          <w:rFonts w:ascii="Courier New" w:hAnsi="Courier New" w:cs="Courier New"/>
          <w:color w:val="008080"/>
          <w:szCs w:val="19"/>
          <w:lang w:val="en-US"/>
        </w:rPr>
        <w:t>&lt;&lt;</w:t>
      </w:r>
      <w:r w:rsidRPr="001E389D">
        <w:rPr>
          <w:rFonts w:ascii="Courier New" w:hAnsi="Courier New" w:cs="Courier New"/>
          <w:color w:val="000000"/>
          <w:szCs w:val="19"/>
          <w:lang w:val="en-US"/>
        </w:rPr>
        <w:t xml:space="preserve"> </w:t>
      </w:r>
      <w:r w:rsidRPr="001E389D">
        <w:rPr>
          <w:rFonts w:ascii="Courier New" w:hAnsi="Courier New" w:cs="Courier New"/>
          <w:color w:val="A31515"/>
          <w:szCs w:val="19"/>
          <w:lang w:val="en-US"/>
        </w:rPr>
        <w:t>"Unique elements in forward list: "</w:t>
      </w:r>
      <w:r w:rsidRPr="001E389D">
        <w:rPr>
          <w:rFonts w:ascii="Courier New" w:hAnsi="Courier New" w:cs="Courier New"/>
          <w:color w:val="000000"/>
          <w:szCs w:val="19"/>
          <w:lang w:val="en-US"/>
        </w:rPr>
        <w:t>;</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r w:rsidRPr="001E389D">
        <w:rPr>
          <w:rFonts w:ascii="Courier New" w:hAnsi="Courier New" w:cs="Courier New"/>
          <w:color w:val="000000"/>
          <w:szCs w:val="19"/>
          <w:lang w:val="en-US"/>
        </w:rPr>
        <w:t xml:space="preserve">    </w:t>
      </w:r>
      <w:r w:rsidRPr="001E389D">
        <w:rPr>
          <w:rFonts w:ascii="Courier New" w:hAnsi="Courier New" w:cs="Courier New"/>
          <w:color w:val="0000FF"/>
          <w:szCs w:val="19"/>
          <w:lang w:val="en-US"/>
        </w:rPr>
        <w:t>for</w:t>
      </w:r>
      <w:r w:rsidRPr="001E389D">
        <w:rPr>
          <w:rFonts w:ascii="Courier New" w:hAnsi="Courier New" w:cs="Courier New"/>
          <w:color w:val="000000"/>
          <w:szCs w:val="19"/>
          <w:lang w:val="en-US"/>
        </w:rPr>
        <w:t xml:space="preserve"> (</w:t>
      </w:r>
      <w:r w:rsidRPr="001E389D">
        <w:rPr>
          <w:rFonts w:ascii="Courier New" w:hAnsi="Courier New" w:cs="Courier New"/>
          <w:color w:val="0000FF"/>
          <w:szCs w:val="19"/>
          <w:lang w:val="en-US"/>
        </w:rPr>
        <w:t>const</w:t>
      </w:r>
      <w:r w:rsidRPr="001E389D">
        <w:rPr>
          <w:rFonts w:ascii="Courier New" w:hAnsi="Courier New" w:cs="Courier New"/>
          <w:color w:val="000000"/>
          <w:szCs w:val="19"/>
          <w:lang w:val="en-US"/>
        </w:rPr>
        <w:t xml:space="preserve"> </w:t>
      </w:r>
      <w:r w:rsidRPr="001E389D">
        <w:rPr>
          <w:rFonts w:ascii="Courier New" w:hAnsi="Courier New" w:cs="Courier New"/>
          <w:color w:val="0000FF"/>
          <w:szCs w:val="19"/>
          <w:lang w:val="en-US"/>
        </w:rPr>
        <w:t>auto</w:t>
      </w:r>
      <w:r w:rsidRPr="001E389D">
        <w:rPr>
          <w:rFonts w:ascii="Courier New" w:hAnsi="Courier New" w:cs="Courier New"/>
          <w:color w:val="000000"/>
          <w:szCs w:val="19"/>
          <w:lang w:val="en-US"/>
        </w:rPr>
        <w:t>&amp; element : result) {</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r w:rsidRPr="001E389D">
        <w:rPr>
          <w:rFonts w:ascii="Courier New" w:hAnsi="Courier New" w:cs="Courier New"/>
          <w:color w:val="000000"/>
          <w:szCs w:val="19"/>
          <w:lang w:val="en-US"/>
        </w:rPr>
        <w:t xml:space="preserve">        std::cout </w:t>
      </w:r>
      <w:r w:rsidRPr="001E389D">
        <w:rPr>
          <w:rFonts w:ascii="Courier New" w:hAnsi="Courier New" w:cs="Courier New"/>
          <w:color w:val="008080"/>
          <w:szCs w:val="19"/>
          <w:lang w:val="en-US"/>
        </w:rPr>
        <w:t>&lt;&lt;</w:t>
      </w:r>
      <w:r w:rsidRPr="001E389D">
        <w:rPr>
          <w:rFonts w:ascii="Courier New" w:hAnsi="Courier New" w:cs="Courier New"/>
          <w:color w:val="000000"/>
          <w:szCs w:val="19"/>
          <w:lang w:val="en-US"/>
        </w:rPr>
        <w:t xml:space="preserve"> element </w:t>
      </w:r>
      <w:r w:rsidRPr="001E389D">
        <w:rPr>
          <w:rFonts w:ascii="Courier New" w:hAnsi="Courier New" w:cs="Courier New"/>
          <w:color w:val="008080"/>
          <w:szCs w:val="19"/>
          <w:lang w:val="en-US"/>
        </w:rPr>
        <w:t>&lt;&lt;</w:t>
      </w:r>
      <w:r w:rsidRPr="001E389D">
        <w:rPr>
          <w:rFonts w:ascii="Courier New" w:hAnsi="Courier New" w:cs="Courier New"/>
          <w:color w:val="000000"/>
          <w:szCs w:val="19"/>
          <w:lang w:val="en-US"/>
        </w:rPr>
        <w:t xml:space="preserve"> </w:t>
      </w:r>
      <w:r w:rsidRPr="001E389D">
        <w:rPr>
          <w:rFonts w:ascii="Courier New" w:hAnsi="Courier New" w:cs="Courier New"/>
          <w:color w:val="A31515"/>
          <w:szCs w:val="19"/>
          <w:lang w:val="en-US"/>
        </w:rPr>
        <w:t>" "</w:t>
      </w:r>
      <w:r w:rsidRPr="001E389D">
        <w:rPr>
          <w:rFonts w:ascii="Courier New" w:hAnsi="Courier New" w:cs="Courier New"/>
          <w:color w:val="000000"/>
          <w:szCs w:val="19"/>
          <w:lang w:val="en-US"/>
        </w:rPr>
        <w:t>;</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r w:rsidRPr="001E389D">
        <w:rPr>
          <w:rFonts w:ascii="Courier New" w:hAnsi="Courier New" w:cs="Courier New"/>
          <w:color w:val="000000"/>
          <w:szCs w:val="19"/>
          <w:lang w:val="en-US"/>
        </w:rPr>
        <w:t xml:space="preserve">    }</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r w:rsidRPr="001E389D">
        <w:rPr>
          <w:rFonts w:ascii="Courier New" w:hAnsi="Courier New" w:cs="Courier New"/>
          <w:color w:val="000000"/>
          <w:szCs w:val="19"/>
          <w:lang w:val="en-US"/>
        </w:rPr>
        <w:t xml:space="preserve">    std::cout </w:t>
      </w:r>
      <w:r w:rsidRPr="001E389D">
        <w:rPr>
          <w:rFonts w:ascii="Courier New" w:hAnsi="Courier New" w:cs="Courier New"/>
          <w:color w:val="008080"/>
          <w:szCs w:val="19"/>
          <w:lang w:val="en-US"/>
        </w:rPr>
        <w:t>&lt;&lt;</w:t>
      </w:r>
      <w:r w:rsidRPr="001E389D">
        <w:rPr>
          <w:rFonts w:ascii="Courier New" w:hAnsi="Courier New" w:cs="Courier New"/>
          <w:color w:val="000000"/>
          <w:szCs w:val="19"/>
          <w:lang w:val="en-US"/>
        </w:rPr>
        <w:t xml:space="preserve"> std::endl;</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p>
    <w:p w:rsidR="001E389D" w:rsidRPr="001E389D" w:rsidRDefault="001E389D" w:rsidP="001E389D">
      <w:pPr>
        <w:autoSpaceDE w:val="0"/>
        <w:autoSpaceDN w:val="0"/>
        <w:adjustRightInd w:val="0"/>
        <w:spacing w:after="0" w:line="240" w:lineRule="auto"/>
        <w:rPr>
          <w:rFonts w:ascii="Courier New" w:hAnsi="Courier New" w:cs="Courier New"/>
          <w:color w:val="000000"/>
          <w:szCs w:val="19"/>
        </w:rPr>
      </w:pPr>
      <w:r w:rsidRPr="001E389D">
        <w:rPr>
          <w:rFonts w:ascii="Courier New" w:hAnsi="Courier New" w:cs="Courier New"/>
          <w:color w:val="000000"/>
          <w:szCs w:val="19"/>
          <w:lang w:val="en-US"/>
        </w:rPr>
        <w:t xml:space="preserve">    </w:t>
      </w:r>
      <w:r w:rsidRPr="001E389D">
        <w:rPr>
          <w:rFonts w:ascii="Courier New" w:hAnsi="Courier New" w:cs="Courier New"/>
          <w:color w:val="0000FF"/>
          <w:szCs w:val="19"/>
        </w:rPr>
        <w:t>return</w:t>
      </w:r>
      <w:r w:rsidRPr="001E389D">
        <w:rPr>
          <w:rFonts w:ascii="Courier New" w:hAnsi="Courier New" w:cs="Courier New"/>
          <w:color w:val="000000"/>
          <w:szCs w:val="19"/>
        </w:rPr>
        <w:t xml:space="preserve"> 0;</w:t>
      </w:r>
    </w:p>
    <w:p w:rsidR="001E389D" w:rsidRPr="001E389D" w:rsidRDefault="001E389D" w:rsidP="001E389D">
      <w:pPr>
        <w:spacing w:after="80"/>
        <w:rPr>
          <w:rFonts w:ascii="Courier New" w:hAnsi="Courier New" w:cs="Courier New"/>
          <w:color w:val="000000"/>
          <w:szCs w:val="19"/>
        </w:rPr>
      </w:pPr>
      <w:r w:rsidRPr="001E389D">
        <w:rPr>
          <w:rFonts w:ascii="Courier New" w:hAnsi="Courier New" w:cs="Courier New"/>
          <w:color w:val="000000"/>
          <w:szCs w:val="19"/>
        </w:rPr>
        <w:t>}</w:t>
      </w:r>
    </w:p>
    <w:p w:rsidR="001E389D" w:rsidRDefault="001E389D" w:rsidP="001E389D">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1E389D" w:rsidRPr="00570862" w:rsidRDefault="001E389D" w:rsidP="001E389D">
      <w:pPr>
        <w:spacing w:after="80"/>
        <w:rPr>
          <w:rFonts w:ascii="Cascadia Mono" w:hAnsi="Cascadia Mono" w:cs="Cascadia Mono"/>
          <w:color w:val="000000"/>
          <w:sz w:val="19"/>
          <w:szCs w:val="19"/>
        </w:rPr>
      </w:pPr>
      <w:r w:rsidRPr="001E389D">
        <w:rPr>
          <w:rFonts w:ascii="Cascadia Mono" w:hAnsi="Cascadia Mono" w:cs="Cascadia Mono"/>
          <w:noProof/>
          <w:color w:val="000000"/>
          <w:sz w:val="19"/>
          <w:szCs w:val="19"/>
          <w:lang w:eastAsia="ru-RU"/>
        </w:rPr>
        <w:drawing>
          <wp:inline distT="0" distB="0" distL="0" distR="0" wp14:anchorId="69F4A904" wp14:editId="6A04F6A3">
            <wp:extent cx="3658111" cy="285790"/>
            <wp:effectExtent l="0" t="0" r="0" b="0"/>
            <wp:docPr id="678" name="Рисунок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2"/>
                    <a:stretch>
                      <a:fillRect/>
                    </a:stretch>
                  </pic:blipFill>
                  <pic:spPr>
                    <a:xfrm>
                      <a:off x="0" y="0"/>
                      <a:ext cx="3658111" cy="285790"/>
                    </a:xfrm>
                    <a:prstGeom prst="rect">
                      <a:avLst/>
                    </a:prstGeom>
                  </pic:spPr>
                </pic:pic>
              </a:graphicData>
            </a:graphic>
          </wp:inline>
        </w:drawing>
      </w:r>
    </w:p>
    <w:p w:rsidR="001E389D" w:rsidRDefault="00E02D8B" w:rsidP="001E389D">
      <w:pPr>
        <w:spacing w:before="80" w:after="80"/>
        <w:rPr>
          <w:rFonts w:cs="Arial"/>
          <w:lang w:val="en-US"/>
        </w:rPr>
      </w:pPr>
      <w:hyperlink w:anchor="_Последовательные_контейнеры_1" w:history="1">
        <w:r w:rsidR="001E389D" w:rsidRPr="00570862">
          <w:rPr>
            <w:rStyle w:val="a4"/>
            <w:rFonts w:cs="Arial"/>
          </w:rPr>
          <w:t>&lt;</w:t>
        </w:r>
        <w:r w:rsidR="001E389D" w:rsidRPr="0092657B">
          <w:rPr>
            <w:rStyle w:val="a4"/>
            <w:rFonts w:cs="Arial"/>
          </w:rPr>
          <w:t>Последовательные контейнеры</w:t>
        </w:r>
        <w:r w:rsidR="001E389D" w:rsidRPr="00570862">
          <w:rPr>
            <w:rStyle w:val="a4"/>
            <w:rFonts w:cs="Arial"/>
          </w:rPr>
          <w:t>&gt;</w:t>
        </w:r>
      </w:hyperlink>
    </w:p>
    <w:p w:rsidR="00073554" w:rsidRDefault="00073554"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19" w:name="_upper_bound_3"/>
      <w:bookmarkEnd w:id="619"/>
      <w:r>
        <w:rPr>
          <w:rFonts w:ascii="Arial" w:hAnsi="Arial" w:cs="Arial"/>
          <w:b/>
          <w:i w:val="0"/>
          <w:color w:val="000000" w:themeColor="text1"/>
          <w:lang w:val="en-US"/>
        </w:rPr>
        <w:t>upper_bound</w:t>
      </w:r>
    </w:p>
    <w:p w:rsidR="00073554" w:rsidRPr="00D90C47" w:rsidRDefault="00073554" w:rsidP="00073554">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upper</w:t>
      </w:r>
      <w:r w:rsidRPr="00073554">
        <w:t>_</w:t>
      </w:r>
      <w:r>
        <w:rPr>
          <w:lang w:val="en-US"/>
        </w:rPr>
        <w:t>bound</w:t>
      </w:r>
      <w:r w:rsidRPr="00D90C47">
        <w:t>:</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r w:rsidRPr="00937D78">
        <w:rPr>
          <w:rFonts w:ascii="Courier New" w:hAnsi="Courier New" w:cs="Courier New"/>
          <w:color w:val="808080"/>
          <w:szCs w:val="19"/>
          <w:lang w:val="en-US"/>
        </w:rPr>
        <w:t>#include</w:t>
      </w:r>
      <w:r w:rsidRPr="00937D78">
        <w:rPr>
          <w:rFonts w:ascii="Courier New" w:hAnsi="Courier New" w:cs="Courier New"/>
          <w:color w:val="000000"/>
          <w:szCs w:val="19"/>
          <w:lang w:val="en-US"/>
        </w:rPr>
        <w:t xml:space="preserve"> </w:t>
      </w:r>
      <w:r w:rsidRPr="00937D78">
        <w:rPr>
          <w:rFonts w:ascii="Courier New" w:hAnsi="Courier New" w:cs="Courier New"/>
          <w:color w:val="A31515"/>
          <w:szCs w:val="19"/>
          <w:lang w:val="en-US"/>
        </w:rPr>
        <w:t>&lt;iostream&gt;</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r w:rsidRPr="00937D78">
        <w:rPr>
          <w:rFonts w:ascii="Courier New" w:hAnsi="Courier New" w:cs="Courier New"/>
          <w:color w:val="808080"/>
          <w:szCs w:val="19"/>
          <w:lang w:val="en-US"/>
        </w:rPr>
        <w:t>#include</w:t>
      </w:r>
      <w:r w:rsidRPr="00937D78">
        <w:rPr>
          <w:rFonts w:ascii="Courier New" w:hAnsi="Courier New" w:cs="Courier New"/>
          <w:color w:val="000000"/>
          <w:szCs w:val="19"/>
          <w:lang w:val="en-US"/>
        </w:rPr>
        <w:t xml:space="preserve"> </w:t>
      </w:r>
      <w:r w:rsidRPr="00937D78">
        <w:rPr>
          <w:rFonts w:ascii="Courier New" w:hAnsi="Courier New" w:cs="Courier New"/>
          <w:color w:val="A31515"/>
          <w:szCs w:val="19"/>
          <w:lang w:val="en-US"/>
        </w:rPr>
        <w:t>&lt;forward_list&gt;</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r w:rsidRPr="00937D78">
        <w:rPr>
          <w:rFonts w:ascii="Courier New" w:hAnsi="Courier New" w:cs="Courier New"/>
          <w:color w:val="808080"/>
          <w:szCs w:val="19"/>
          <w:lang w:val="en-US"/>
        </w:rPr>
        <w:t>#include</w:t>
      </w:r>
      <w:r w:rsidRPr="00937D78">
        <w:rPr>
          <w:rFonts w:ascii="Courier New" w:hAnsi="Courier New" w:cs="Courier New"/>
          <w:color w:val="000000"/>
          <w:szCs w:val="19"/>
          <w:lang w:val="en-US"/>
        </w:rPr>
        <w:t xml:space="preserve"> </w:t>
      </w:r>
      <w:r w:rsidRPr="00937D78">
        <w:rPr>
          <w:rFonts w:ascii="Courier New" w:hAnsi="Courier New" w:cs="Courier New"/>
          <w:color w:val="A31515"/>
          <w:szCs w:val="19"/>
          <w:lang w:val="en-US"/>
        </w:rPr>
        <w:t>&lt;algorithm&gt;</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r w:rsidRPr="00937D78">
        <w:rPr>
          <w:rFonts w:ascii="Courier New" w:hAnsi="Courier New" w:cs="Courier New"/>
          <w:color w:val="0000FF"/>
          <w:szCs w:val="19"/>
          <w:lang w:val="en-US"/>
        </w:rPr>
        <w:t>int</w:t>
      </w:r>
      <w:r w:rsidRPr="00937D78">
        <w:rPr>
          <w:rFonts w:ascii="Courier New" w:hAnsi="Courier New" w:cs="Courier New"/>
          <w:color w:val="000000"/>
          <w:szCs w:val="19"/>
          <w:lang w:val="en-US"/>
        </w:rPr>
        <w:t xml:space="preserve"> main() {</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r w:rsidRPr="00937D78">
        <w:rPr>
          <w:rFonts w:ascii="Courier New" w:hAnsi="Courier New" w:cs="Courier New"/>
          <w:color w:val="000000"/>
          <w:szCs w:val="19"/>
          <w:lang w:val="en-US"/>
        </w:rPr>
        <w:t xml:space="preserve">    std::</w:t>
      </w:r>
      <w:r w:rsidRPr="00937D78">
        <w:rPr>
          <w:rFonts w:ascii="Courier New" w:hAnsi="Courier New" w:cs="Courier New"/>
          <w:color w:val="2B91AF"/>
          <w:szCs w:val="19"/>
          <w:lang w:val="en-US"/>
        </w:rPr>
        <w:t>forward_list</w:t>
      </w:r>
      <w:r w:rsidRPr="00937D78">
        <w:rPr>
          <w:rFonts w:ascii="Courier New" w:hAnsi="Courier New" w:cs="Courier New"/>
          <w:color w:val="000000"/>
          <w:szCs w:val="19"/>
          <w:lang w:val="en-US"/>
        </w:rPr>
        <w:t>&lt;</w:t>
      </w:r>
      <w:r w:rsidRPr="00937D78">
        <w:rPr>
          <w:rFonts w:ascii="Courier New" w:hAnsi="Courier New" w:cs="Courier New"/>
          <w:color w:val="0000FF"/>
          <w:szCs w:val="19"/>
          <w:lang w:val="en-US"/>
        </w:rPr>
        <w:t>int</w:t>
      </w:r>
      <w:r w:rsidRPr="00937D78">
        <w:rPr>
          <w:rFonts w:ascii="Courier New" w:hAnsi="Courier New" w:cs="Courier New"/>
          <w:color w:val="000000"/>
          <w:szCs w:val="19"/>
          <w:lang w:val="en-US"/>
        </w:rPr>
        <w:t>&gt; forwardList{ 1, 2, 3, 4, 4, 5, 6 };</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r w:rsidRPr="00937D78">
        <w:rPr>
          <w:rFonts w:ascii="Courier New" w:hAnsi="Courier New" w:cs="Courier New"/>
          <w:color w:val="000000"/>
          <w:szCs w:val="19"/>
          <w:lang w:val="en-US"/>
        </w:rPr>
        <w:t xml:space="preserve">    </w:t>
      </w:r>
      <w:r w:rsidRPr="00937D78">
        <w:rPr>
          <w:rFonts w:ascii="Courier New" w:hAnsi="Courier New" w:cs="Courier New"/>
          <w:color w:val="0000FF"/>
          <w:szCs w:val="19"/>
          <w:lang w:val="en-US"/>
        </w:rPr>
        <w:t>auto</w:t>
      </w:r>
      <w:r w:rsidRPr="00937D78">
        <w:rPr>
          <w:rFonts w:ascii="Courier New" w:hAnsi="Courier New" w:cs="Courier New"/>
          <w:color w:val="000000"/>
          <w:szCs w:val="19"/>
          <w:lang w:val="en-US"/>
        </w:rPr>
        <w:t xml:space="preserve"> it = std::upper_bound(forwardList.begin(), forwardList.end(), 4);</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r w:rsidRPr="00937D78">
        <w:rPr>
          <w:rFonts w:ascii="Courier New" w:hAnsi="Courier New" w:cs="Courier New"/>
          <w:color w:val="000000"/>
          <w:szCs w:val="19"/>
          <w:lang w:val="en-US"/>
        </w:rPr>
        <w:t xml:space="preserve">    </w:t>
      </w:r>
      <w:r w:rsidRPr="00937D78">
        <w:rPr>
          <w:rFonts w:ascii="Courier New" w:hAnsi="Courier New" w:cs="Courier New"/>
          <w:color w:val="0000FF"/>
          <w:szCs w:val="19"/>
          <w:lang w:val="en-US"/>
        </w:rPr>
        <w:t>if</w:t>
      </w:r>
      <w:r w:rsidRPr="00937D78">
        <w:rPr>
          <w:rFonts w:ascii="Courier New" w:hAnsi="Courier New" w:cs="Courier New"/>
          <w:color w:val="000000"/>
          <w:szCs w:val="19"/>
          <w:lang w:val="en-US"/>
        </w:rPr>
        <w:t xml:space="preserve"> (it </w:t>
      </w:r>
      <w:r w:rsidRPr="00937D78">
        <w:rPr>
          <w:rFonts w:ascii="Courier New" w:hAnsi="Courier New" w:cs="Courier New"/>
          <w:color w:val="008080"/>
          <w:szCs w:val="19"/>
          <w:lang w:val="en-US"/>
        </w:rPr>
        <w:t>!=</w:t>
      </w:r>
      <w:r w:rsidRPr="00937D78">
        <w:rPr>
          <w:rFonts w:ascii="Courier New" w:hAnsi="Courier New" w:cs="Courier New"/>
          <w:color w:val="000000"/>
          <w:szCs w:val="19"/>
          <w:lang w:val="en-US"/>
        </w:rPr>
        <w:t xml:space="preserve"> forwardList.end()) {</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r w:rsidRPr="00937D78">
        <w:rPr>
          <w:rFonts w:ascii="Courier New" w:hAnsi="Courier New" w:cs="Courier New"/>
          <w:color w:val="000000"/>
          <w:szCs w:val="19"/>
          <w:lang w:val="en-US"/>
        </w:rPr>
        <w:t xml:space="preserve">        std::cout </w:t>
      </w:r>
      <w:r w:rsidRPr="00937D78">
        <w:rPr>
          <w:rFonts w:ascii="Courier New" w:hAnsi="Courier New" w:cs="Courier New"/>
          <w:color w:val="008080"/>
          <w:szCs w:val="19"/>
          <w:lang w:val="en-US"/>
        </w:rPr>
        <w:t>&lt;&lt;</w:t>
      </w:r>
      <w:r w:rsidRPr="00937D78">
        <w:rPr>
          <w:rFonts w:ascii="Courier New" w:hAnsi="Courier New" w:cs="Courier New"/>
          <w:color w:val="000000"/>
          <w:szCs w:val="19"/>
          <w:lang w:val="en-US"/>
        </w:rPr>
        <w:t xml:space="preserve"> </w:t>
      </w:r>
      <w:r w:rsidRPr="00937D78">
        <w:rPr>
          <w:rFonts w:ascii="Courier New" w:hAnsi="Courier New" w:cs="Courier New"/>
          <w:color w:val="A31515"/>
          <w:szCs w:val="19"/>
          <w:lang w:val="en-US"/>
        </w:rPr>
        <w:t>"First element greater than 4 in the forward_list: "</w:t>
      </w:r>
      <w:r w:rsidRPr="00937D78">
        <w:rPr>
          <w:rFonts w:ascii="Courier New" w:hAnsi="Courier New" w:cs="Courier New"/>
          <w:color w:val="000000"/>
          <w:szCs w:val="19"/>
          <w:lang w:val="en-US"/>
        </w:rPr>
        <w:t xml:space="preserve"> </w:t>
      </w:r>
      <w:r w:rsidRPr="00937D78">
        <w:rPr>
          <w:rFonts w:ascii="Courier New" w:hAnsi="Courier New" w:cs="Courier New"/>
          <w:color w:val="008080"/>
          <w:szCs w:val="19"/>
          <w:lang w:val="en-US"/>
        </w:rPr>
        <w:t>&lt;&lt;</w:t>
      </w:r>
      <w:r w:rsidRPr="00937D78">
        <w:rPr>
          <w:rFonts w:ascii="Courier New" w:hAnsi="Courier New" w:cs="Courier New"/>
          <w:color w:val="000000"/>
          <w:szCs w:val="19"/>
          <w:lang w:val="en-US"/>
        </w:rPr>
        <w:t xml:space="preserve"> </w:t>
      </w:r>
      <w:r w:rsidRPr="00937D78">
        <w:rPr>
          <w:rFonts w:ascii="Courier New" w:hAnsi="Courier New" w:cs="Courier New"/>
          <w:color w:val="008080"/>
          <w:szCs w:val="19"/>
          <w:lang w:val="en-US"/>
        </w:rPr>
        <w:t>*</w:t>
      </w:r>
      <w:r w:rsidRPr="00937D78">
        <w:rPr>
          <w:rFonts w:ascii="Courier New" w:hAnsi="Courier New" w:cs="Courier New"/>
          <w:color w:val="000000"/>
          <w:szCs w:val="19"/>
          <w:lang w:val="en-US"/>
        </w:rPr>
        <w:t xml:space="preserve">it </w:t>
      </w:r>
      <w:r w:rsidRPr="00937D78">
        <w:rPr>
          <w:rFonts w:ascii="Courier New" w:hAnsi="Courier New" w:cs="Courier New"/>
          <w:color w:val="008080"/>
          <w:szCs w:val="19"/>
          <w:lang w:val="en-US"/>
        </w:rPr>
        <w:t>&lt;&lt;</w:t>
      </w:r>
      <w:r w:rsidRPr="00937D78">
        <w:rPr>
          <w:rFonts w:ascii="Courier New" w:hAnsi="Courier New" w:cs="Courier New"/>
          <w:color w:val="000000"/>
          <w:szCs w:val="19"/>
          <w:lang w:val="en-US"/>
        </w:rPr>
        <w:t xml:space="preserve"> std::endl;</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r w:rsidRPr="00937D78">
        <w:rPr>
          <w:rFonts w:ascii="Courier New" w:hAnsi="Courier New" w:cs="Courier New"/>
          <w:color w:val="000000"/>
          <w:szCs w:val="19"/>
          <w:lang w:val="en-US"/>
        </w:rPr>
        <w:t xml:space="preserve">    }</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r w:rsidRPr="00937D78">
        <w:rPr>
          <w:rFonts w:ascii="Courier New" w:hAnsi="Courier New" w:cs="Courier New"/>
          <w:color w:val="000000"/>
          <w:szCs w:val="19"/>
          <w:lang w:val="en-US"/>
        </w:rPr>
        <w:t xml:space="preserve">    </w:t>
      </w:r>
      <w:r w:rsidRPr="00937D78">
        <w:rPr>
          <w:rFonts w:ascii="Courier New" w:hAnsi="Courier New" w:cs="Courier New"/>
          <w:color w:val="0000FF"/>
          <w:szCs w:val="19"/>
          <w:lang w:val="en-US"/>
        </w:rPr>
        <w:t>else</w:t>
      </w:r>
      <w:r w:rsidRPr="00937D78">
        <w:rPr>
          <w:rFonts w:ascii="Courier New" w:hAnsi="Courier New" w:cs="Courier New"/>
          <w:color w:val="000000"/>
          <w:szCs w:val="19"/>
          <w:lang w:val="en-US"/>
        </w:rPr>
        <w:t xml:space="preserve"> {</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r w:rsidRPr="00937D78">
        <w:rPr>
          <w:rFonts w:ascii="Courier New" w:hAnsi="Courier New" w:cs="Courier New"/>
          <w:color w:val="000000"/>
          <w:szCs w:val="19"/>
          <w:lang w:val="en-US"/>
        </w:rPr>
        <w:t xml:space="preserve">        std::cout </w:t>
      </w:r>
      <w:r w:rsidRPr="00937D78">
        <w:rPr>
          <w:rFonts w:ascii="Courier New" w:hAnsi="Courier New" w:cs="Courier New"/>
          <w:color w:val="008080"/>
          <w:szCs w:val="19"/>
          <w:lang w:val="en-US"/>
        </w:rPr>
        <w:t>&lt;&lt;</w:t>
      </w:r>
      <w:r w:rsidRPr="00937D78">
        <w:rPr>
          <w:rFonts w:ascii="Courier New" w:hAnsi="Courier New" w:cs="Courier New"/>
          <w:color w:val="000000"/>
          <w:szCs w:val="19"/>
          <w:lang w:val="en-US"/>
        </w:rPr>
        <w:t xml:space="preserve"> </w:t>
      </w:r>
      <w:r w:rsidRPr="00937D78">
        <w:rPr>
          <w:rFonts w:ascii="Courier New" w:hAnsi="Courier New" w:cs="Courier New"/>
          <w:color w:val="A31515"/>
          <w:szCs w:val="19"/>
          <w:lang w:val="en-US"/>
        </w:rPr>
        <w:t>"No element found"</w:t>
      </w:r>
      <w:r w:rsidRPr="00937D78">
        <w:rPr>
          <w:rFonts w:ascii="Courier New" w:hAnsi="Courier New" w:cs="Courier New"/>
          <w:color w:val="000000"/>
          <w:szCs w:val="19"/>
          <w:lang w:val="en-US"/>
        </w:rPr>
        <w:t xml:space="preserve"> </w:t>
      </w:r>
      <w:r w:rsidRPr="00937D78">
        <w:rPr>
          <w:rFonts w:ascii="Courier New" w:hAnsi="Courier New" w:cs="Courier New"/>
          <w:color w:val="008080"/>
          <w:szCs w:val="19"/>
          <w:lang w:val="en-US"/>
        </w:rPr>
        <w:t>&lt;&lt;</w:t>
      </w:r>
      <w:r w:rsidRPr="00937D78">
        <w:rPr>
          <w:rFonts w:ascii="Courier New" w:hAnsi="Courier New" w:cs="Courier New"/>
          <w:color w:val="000000"/>
          <w:szCs w:val="19"/>
          <w:lang w:val="en-US"/>
        </w:rPr>
        <w:t xml:space="preserve"> std::endl;</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rPr>
      </w:pPr>
      <w:r w:rsidRPr="00937D78">
        <w:rPr>
          <w:rFonts w:ascii="Courier New" w:hAnsi="Courier New" w:cs="Courier New"/>
          <w:color w:val="000000"/>
          <w:szCs w:val="19"/>
          <w:lang w:val="en-US"/>
        </w:rPr>
        <w:t xml:space="preserve">    </w:t>
      </w:r>
      <w:r w:rsidRPr="00937D78">
        <w:rPr>
          <w:rFonts w:ascii="Courier New" w:hAnsi="Courier New" w:cs="Courier New"/>
          <w:color w:val="000000"/>
          <w:szCs w:val="19"/>
        </w:rPr>
        <w:t>}</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rPr>
      </w:pPr>
    </w:p>
    <w:p w:rsidR="00937D78" w:rsidRPr="00937D78" w:rsidRDefault="00937D78" w:rsidP="00937D78">
      <w:pPr>
        <w:autoSpaceDE w:val="0"/>
        <w:autoSpaceDN w:val="0"/>
        <w:adjustRightInd w:val="0"/>
        <w:spacing w:after="0" w:line="240" w:lineRule="auto"/>
        <w:rPr>
          <w:rFonts w:ascii="Courier New" w:hAnsi="Courier New" w:cs="Courier New"/>
          <w:color w:val="000000"/>
          <w:szCs w:val="19"/>
        </w:rPr>
      </w:pPr>
      <w:r w:rsidRPr="00937D78">
        <w:rPr>
          <w:rFonts w:ascii="Courier New" w:hAnsi="Courier New" w:cs="Courier New"/>
          <w:color w:val="000000"/>
          <w:szCs w:val="19"/>
        </w:rPr>
        <w:t xml:space="preserve">    </w:t>
      </w:r>
      <w:r w:rsidRPr="00937D78">
        <w:rPr>
          <w:rFonts w:ascii="Courier New" w:hAnsi="Courier New" w:cs="Courier New"/>
          <w:color w:val="0000FF"/>
          <w:szCs w:val="19"/>
        </w:rPr>
        <w:t>return</w:t>
      </w:r>
      <w:r w:rsidRPr="00937D78">
        <w:rPr>
          <w:rFonts w:ascii="Courier New" w:hAnsi="Courier New" w:cs="Courier New"/>
          <w:color w:val="000000"/>
          <w:szCs w:val="19"/>
        </w:rPr>
        <w:t xml:space="preserve"> 0;</w:t>
      </w:r>
    </w:p>
    <w:p w:rsidR="00937D78" w:rsidRPr="00937D78" w:rsidRDefault="00937D78" w:rsidP="00937D78">
      <w:pPr>
        <w:spacing w:after="80"/>
        <w:rPr>
          <w:rFonts w:ascii="Courier New" w:hAnsi="Courier New" w:cs="Courier New"/>
          <w:color w:val="000000"/>
          <w:szCs w:val="19"/>
        </w:rPr>
      </w:pPr>
      <w:r w:rsidRPr="00937D78">
        <w:rPr>
          <w:rFonts w:ascii="Courier New" w:hAnsi="Courier New" w:cs="Courier New"/>
          <w:color w:val="000000"/>
          <w:szCs w:val="19"/>
        </w:rPr>
        <w:t>}</w:t>
      </w:r>
    </w:p>
    <w:p w:rsidR="00073554" w:rsidRDefault="00073554" w:rsidP="00937D78">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073554" w:rsidRPr="00570862" w:rsidRDefault="00937D78" w:rsidP="00073554">
      <w:pPr>
        <w:spacing w:after="80"/>
        <w:rPr>
          <w:rFonts w:ascii="Cascadia Mono" w:hAnsi="Cascadia Mono" w:cs="Cascadia Mono"/>
          <w:color w:val="000000"/>
          <w:sz w:val="19"/>
          <w:szCs w:val="19"/>
        </w:rPr>
      </w:pPr>
      <w:r w:rsidRPr="00937D78">
        <w:rPr>
          <w:rFonts w:ascii="Cascadia Mono" w:hAnsi="Cascadia Mono" w:cs="Cascadia Mono"/>
          <w:noProof/>
          <w:color w:val="000000"/>
          <w:sz w:val="19"/>
          <w:szCs w:val="19"/>
          <w:lang w:eastAsia="ru-RU"/>
        </w:rPr>
        <w:drawing>
          <wp:inline distT="0" distB="0" distL="0" distR="0" wp14:anchorId="5B76B28A" wp14:editId="73AC447A">
            <wp:extent cx="4429743" cy="266737"/>
            <wp:effectExtent l="0" t="0" r="9525" b="0"/>
            <wp:docPr id="774" name="Рисунок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3"/>
                    <a:stretch>
                      <a:fillRect/>
                    </a:stretch>
                  </pic:blipFill>
                  <pic:spPr>
                    <a:xfrm>
                      <a:off x="0" y="0"/>
                      <a:ext cx="4429743" cy="266737"/>
                    </a:xfrm>
                    <a:prstGeom prst="rect">
                      <a:avLst/>
                    </a:prstGeom>
                  </pic:spPr>
                </pic:pic>
              </a:graphicData>
            </a:graphic>
          </wp:inline>
        </w:drawing>
      </w:r>
    </w:p>
    <w:p w:rsidR="00233676" w:rsidRPr="000E5E26" w:rsidRDefault="00E02D8B" w:rsidP="00233676">
      <w:pPr>
        <w:spacing w:before="80" w:after="80"/>
        <w:rPr>
          <w:rFonts w:cs="Arial"/>
          <w:lang w:val="en-US"/>
        </w:rPr>
      </w:pPr>
      <w:hyperlink w:anchor="_Последовательные_контейнеры_1" w:history="1">
        <w:r w:rsidR="00073554" w:rsidRPr="00570862">
          <w:rPr>
            <w:rStyle w:val="a4"/>
            <w:rFonts w:cs="Arial"/>
          </w:rPr>
          <w:t>&lt;</w:t>
        </w:r>
        <w:r w:rsidR="00073554" w:rsidRPr="0092657B">
          <w:rPr>
            <w:rStyle w:val="a4"/>
            <w:rFonts w:cs="Arial"/>
          </w:rPr>
          <w:t>Последовательные контейнеры</w:t>
        </w:r>
        <w:r w:rsidR="00073554" w:rsidRPr="00570862">
          <w:rPr>
            <w:rStyle w:val="a4"/>
            <w:rFonts w:cs="Arial"/>
          </w:rPr>
          <w:t>&gt;</w:t>
        </w:r>
      </w:hyperlink>
    </w:p>
    <w:p w:rsidR="002A2FE5" w:rsidRPr="00CB3378" w:rsidRDefault="002A2FE5" w:rsidP="00054E5E">
      <w:pPr>
        <w:pStyle w:val="2"/>
        <w:numPr>
          <w:ilvl w:val="2"/>
          <w:numId w:val="19"/>
        </w:numPr>
        <w:tabs>
          <w:tab w:val="left" w:pos="426"/>
          <w:tab w:val="left" w:pos="993"/>
        </w:tabs>
        <w:spacing w:before="160" w:after="160"/>
        <w:ind w:left="426" w:firstLine="0"/>
        <w:rPr>
          <w:rFonts w:ascii="Arial" w:hAnsi="Arial" w:cs="Arial"/>
          <w:b/>
          <w:color w:val="000000" w:themeColor="text1"/>
          <w:sz w:val="20"/>
          <w:szCs w:val="20"/>
        </w:rPr>
      </w:pPr>
      <w:bookmarkStart w:id="620" w:name="_Toc136284070"/>
      <w:r>
        <w:rPr>
          <w:rFonts w:ascii="Arial" w:hAnsi="Arial" w:cs="Arial"/>
          <w:b/>
          <w:color w:val="000000" w:themeColor="text1"/>
          <w:sz w:val="20"/>
          <w:szCs w:val="20"/>
          <w:lang w:val="en-US"/>
        </w:rPr>
        <w:t>List</w:t>
      </w:r>
      <w:bookmarkEnd w:id="620"/>
    </w:p>
    <w:p w:rsidR="0092657B" w:rsidRPr="0092657B" w:rsidRDefault="002A2FE5"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621" w:name="_adjacent_find_3"/>
      <w:bookmarkEnd w:id="621"/>
      <w:r w:rsidRPr="002A2FE5">
        <w:rPr>
          <w:rFonts w:ascii="Arial" w:hAnsi="Arial" w:cs="Arial"/>
          <w:b/>
          <w:i w:val="0"/>
          <w:color w:val="000000" w:themeColor="text1"/>
        </w:rPr>
        <w:t>adjacent_find</w:t>
      </w:r>
    </w:p>
    <w:p w:rsidR="0092657B" w:rsidRDefault="0092657B" w:rsidP="0092657B">
      <w:pPr>
        <w:ind w:firstLine="567"/>
      </w:pPr>
      <w:r>
        <w:t xml:space="preserve">Пример использования алгоритма </w:t>
      </w:r>
      <w:r>
        <w:rPr>
          <w:lang w:val="en-US"/>
        </w:rPr>
        <w:t>adjacent</w:t>
      </w:r>
      <w:r w:rsidRPr="002A2FE5">
        <w:t>_</w:t>
      </w:r>
      <w:r>
        <w:rPr>
          <w:lang w:val="en-US"/>
        </w:rPr>
        <w:t>find</w:t>
      </w:r>
      <w:r>
        <w: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808080"/>
          <w:szCs w:val="19"/>
          <w:lang w:val="en-US"/>
        </w:rPr>
        <w:t>#include</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&lt;iostream&gt;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808080"/>
          <w:szCs w:val="19"/>
          <w:lang w:val="en-US"/>
        </w:rPr>
        <w:t>#include</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&lt;list&gt;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808080"/>
          <w:szCs w:val="19"/>
          <w:lang w:val="en-US"/>
        </w:rPr>
        <w:t>#include</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&lt;algorithm&gt;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 xml:space="preserve"> main()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setlocale(</w:t>
      </w:r>
      <w:r w:rsidRPr="0092657B">
        <w:rPr>
          <w:rFonts w:ascii="Courier New" w:hAnsi="Courier New" w:cs="Courier New"/>
          <w:color w:val="6F008A"/>
          <w:szCs w:val="19"/>
          <w:lang w:val="en-US"/>
        </w:rPr>
        <w:t>LC_ALL</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"Russian"</w:t>
      </w:r>
      <w:r w:rsidRPr="0092657B">
        <w:rPr>
          <w:rFonts w:ascii="Courier New" w:hAnsi="Courier New" w:cs="Courier New"/>
          <w:color w:val="000000"/>
          <w:szCs w:val="19"/>
          <w:lang w:val="en-US"/>
        </w:rPr>
        <w: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std::</w:t>
      </w:r>
      <w:r w:rsidRPr="0092657B">
        <w:rPr>
          <w:rFonts w:ascii="Courier New" w:hAnsi="Courier New" w:cs="Courier New"/>
          <w:color w:val="2B91AF"/>
          <w:szCs w:val="19"/>
          <w:lang w:val="en-US"/>
        </w:rPr>
        <w:t>list</w:t>
      </w:r>
      <w:r w:rsidRPr="0092657B">
        <w:rPr>
          <w:rFonts w:ascii="Courier New" w:hAnsi="Courier New" w:cs="Courier New"/>
          <w:color w:val="000000"/>
          <w:szCs w:val="19"/>
          <w:lang w:val="en-US"/>
        </w:rPr>
        <w:t>&lt;</w:t>
      </w: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&gt; lst = { 1, 2, 3, 3, 4, 5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w:t>
      </w:r>
      <w:r w:rsidRPr="0092657B">
        <w:rPr>
          <w:rFonts w:ascii="Courier New" w:hAnsi="Courier New" w:cs="Courier New"/>
          <w:color w:val="0000FF"/>
          <w:szCs w:val="19"/>
          <w:lang w:val="en-US"/>
        </w:rPr>
        <w:t>auto</w:t>
      </w:r>
      <w:r w:rsidRPr="0092657B">
        <w:rPr>
          <w:rFonts w:ascii="Courier New" w:hAnsi="Courier New" w:cs="Courier New"/>
          <w:color w:val="000000"/>
          <w:szCs w:val="19"/>
          <w:lang w:val="en-US"/>
        </w:rPr>
        <w:t xml:space="preserve"> result = std::adjacent_find(lst.begin(), lst.end());</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lang w:val="en-US"/>
        </w:rPr>
        <w:t xml:space="preserve">    </w:t>
      </w:r>
      <w:r w:rsidRPr="0092657B">
        <w:rPr>
          <w:rFonts w:ascii="Courier New" w:hAnsi="Courier New" w:cs="Courier New"/>
          <w:color w:val="0000FF"/>
          <w:szCs w:val="19"/>
        </w:rPr>
        <w:t>if</w:t>
      </w:r>
      <w:r w:rsidRPr="0092657B">
        <w:rPr>
          <w:rFonts w:ascii="Courier New" w:hAnsi="Courier New" w:cs="Courier New"/>
          <w:color w:val="000000"/>
          <w:szCs w:val="19"/>
        </w:rPr>
        <w:t xml:space="preserve"> (result </w:t>
      </w:r>
      <w:r w:rsidRPr="0092657B">
        <w:rPr>
          <w:rFonts w:ascii="Courier New" w:hAnsi="Courier New" w:cs="Courier New"/>
          <w:color w:val="008080"/>
          <w:szCs w:val="19"/>
        </w:rPr>
        <w:t>!=</w:t>
      </w:r>
      <w:r w:rsidRPr="0092657B">
        <w:rPr>
          <w:rFonts w:ascii="Courier New" w:hAnsi="Courier New" w:cs="Courier New"/>
          <w:color w:val="000000"/>
          <w:szCs w:val="19"/>
        </w:rPr>
        <w:t xml:space="preserve"> lst.end())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rPr>
        <w:t xml:space="preserve">        std::cout </w:t>
      </w:r>
      <w:r w:rsidRPr="0092657B">
        <w:rPr>
          <w:rFonts w:ascii="Courier New" w:hAnsi="Courier New" w:cs="Courier New"/>
          <w:color w:val="008080"/>
          <w:szCs w:val="19"/>
        </w:rPr>
        <w:t>&lt;&lt;</w:t>
      </w:r>
      <w:r w:rsidRPr="0092657B">
        <w:rPr>
          <w:rFonts w:ascii="Courier New" w:hAnsi="Courier New" w:cs="Courier New"/>
          <w:color w:val="000000"/>
          <w:szCs w:val="19"/>
        </w:rPr>
        <w:t xml:space="preserve"> </w:t>
      </w:r>
      <w:r w:rsidRPr="0092657B">
        <w:rPr>
          <w:rFonts w:ascii="Courier New" w:hAnsi="Courier New" w:cs="Courier New"/>
          <w:color w:val="A31515"/>
          <w:szCs w:val="19"/>
        </w:rPr>
        <w:t>"Найдена пара соседних элементов, равных друг другу: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rPr>
        <w:t xml:space="preserve">            </w:t>
      </w:r>
      <w:r w:rsidRPr="0092657B">
        <w:rPr>
          <w:rFonts w:ascii="Courier New" w:hAnsi="Courier New" w:cs="Courier New"/>
          <w:color w:val="008080"/>
          <w:szCs w:val="19"/>
          <w:lang w:val="en-US"/>
        </w:rPr>
        <w:t>&lt;&lt;</w:t>
      </w:r>
      <w:r w:rsidRPr="0092657B">
        <w:rPr>
          <w:rFonts w:ascii="Courier New" w:hAnsi="Courier New" w:cs="Courier New"/>
          <w:color w:val="000000"/>
          <w:szCs w:val="19"/>
          <w:lang w:val="en-US"/>
        </w:rPr>
        <w:t xml:space="preserve"> </w:t>
      </w:r>
      <w:r w:rsidRPr="0092657B">
        <w:rPr>
          <w:rFonts w:ascii="Courier New" w:hAnsi="Courier New" w:cs="Courier New"/>
          <w:color w:val="008080"/>
          <w:szCs w:val="19"/>
          <w:lang w:val="en-US"/>
        </w:rPr>
        <w:t>*</w:t>
      </w:r>
      <w:r w:rsidRPr="0092657B">
        <w:rPr>
          <w:rFonts w:ascii="Courier New" w:hAnsi="Courier New" w:cs="Courier New"/>
          <w:color w:val="000000"/>
          <w:szCs w:val="19"/>
          <w:lang w:val="en-US"/>
        </w:rPr>
        <w:t xml:space="preserve">result </w:t>
      </w:r>
      <w:r w:rsidRPr="0092657B">
        <w:rPr>
          <w:rFonts w:ascii="Courier New" w:hAnsi="Courier New" w:cs="Courier New"/>
          <w:color w:val="008080"/>
          <w:szCs w:val="19"/>
          <w:lang w:val="en-US"/>
        </w:rPr>
        <w:t>&lt;&lt;</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 xml:space="preserve">" </w:t>
      </w:r>
      <w:r w:rsidRPr="0092657B">
        <w:rPr>
          <w:rFonts w:ascii="Courier New" w:hAnsi="Courier New" w:cs="Courier New"/>
          <w:color w:val="A31515"/>
          <w:szCs w:val="19"/>
        </w:rPr>
        <w:t>и</w:t>
      </w:r>
      <w:r w:rsidRPr="0092657B">
        <w:rPr>
          <w:rFonts w:ascii="Courier New" w:hAnsi="Courier New" w:cs="Courier New"/>
          <w:color w:val="A31515"/>
          <w:szCs w:val="19"/>
          <w:lang w:val="en-US"/>
        </w:rPr>
        <w:t xml:space="preserve"> "</w:t>
      </w:r>
      <w:r w:rsidRPr="0092657B">
        <w:rPr>
          <w:rFonts w:ascii="Courier New" w:hAnsi="Courier New" w:cs="Courier New"/>
          <w:color w:val="000000"/>
          <w:szCs w:val="19"/>
          <w:lang w:val="en-US"/>
        </w:rPr>
        <w:t xml:space="preserve"> </w:t>
      </w:r>
      <w:r w:rsidRPr="0092657B">
        <w:rPr>
          <w:rFonts w:ascii="Courier New" w:hAnsi="Courier New" w:cs="Courier New"/>
          <w:color w:val="008080"/>
          <w:szCs w:val="19"/>
          <w:lang w:val="en-US"/>
        </w:rPr>
        <w:t>&lt;&lt;</w:t>
      </w:r>
      <w:r w:rsidRPr="0092657B">
        <w:rPr>
          <w:rFonts w:ascii="Courier New" w:hAnsi="Courier New" w:cs="Courier New"/>
          <w:color w:val="000000"/>
          <w:szCs w:val="19"/>
          <w:lang w:val="en-US"/>
        </w:rPr>
        <w:t xml:space="preserve"> </w:t>
      </w:r>
      <w:r w:rsidRPr="0092657B">
        <w:rPr>
          <w:rFonts w:ascii="Courier New" w:hAnsi="Courier New" w:cs="Courier New"/>
          <w:color w:val="008080"/>
          <w:szCs w:val="19"/>
          <w:lang w:val="en-US"/>
        </w:rPr>
        <w:t>*</w:t>
      </w:r>
      <w:r w:rsidRPr="0092657B">
        <w:rPr>
          <w:rFonts w:ascii="Courier New" w:hAnsi="Courier New" w:cs="Courier New"/>
          <w:color w:val="000000"/>
          <w:szCs w:val="19"/>
          <w:lang w:val="en-US"/>
        </w:rPr>
        <w:t>(</w:t>
      </w:r>
      <w:r w:rsidRPr="0092657B">
        <w:rPr>
          <w:rFonts w:ascii="Courier New" w:hAnsi="Courier New" w:cs="Courier New"/>
          <w:color w:val="008080"/>
          <w:szCs w:val="19"/>
          <w:lang w:val="en-US"/>
        </w:rPr>
        <w:t>++</w:t>
      </w:r>
      <w:r w:rsidRPr="0092657B">
        <w:rPr>
          <w:rFonts w:ascii="Courier New" w:hAnsi="Courier New" w:cs="Courier New"/>
          <w:color w:val="000000"/>
          <w:szCs w:val="19"/>
          <w:lang w:val="en-US"/>
        </w:rPr>
        <w:t xml:space="preserve">result) </w:t>
      </w:r>
      <w:r w:rsidRPr="0092657B">
        <w:rPr>
          <w:rFonts w:ascii="Courier New" w:hAnsi="Courier New" w:cs="Courier New"/>
          <w:color w:val="008080"/>
          <w:szCs w:val="19"/>
          <w:lang w:val="en-US"/>
        </w:rPr>
        <w:t>&lt;&lt;</w:t>
      </w:r>
      <w:r w:rsidRPr="0092657B">
        <w:rPr>
          <w:rFonts w:ascii="Courier New" w:hAnsi="Courier New" w:cs="Courier New"/>
          <w:color w:val="000000"/>
          <w:szCs w:val="19"/>
          <w:lang w:val="en-US"/>
        </w:rPr>
        <w:t xml:space="preserve"> std::endl;</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lang w:val="en-US"/>
        </w:rPr>
        <w:t xml:space="preserve">    </w:t>
      </w:r>
      <w:r w:rsidRPr="0092657B">
        <w:rPr>
          <w:rFonts w:ascii="Courier New" w:hAnsi="Courier New" w:cs="Courier New"/>
          <w:color w:val="000000"/>
          <w:szCs w:val="19"/>
        </w:rPr>
        <w: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rPr>
        <w:t xml:space="preserve">    </w:t>
      </w:r>
      <w:r w:rsidRPr="0092657B">
        <w:rPr>
          <w:rFonts w:ascii="Courier New" w:hAnsi="Courier New" w:cs="Courier New"/>
          <w:color w:val="0000FF"/>
          <w:szCs w:val="19"/>
        </w:rPr>
        <w:t>else</w:t>
      </w:r>
      <w:r w:rsidRPr="0092657B">
        <w:rPr>
          <w:rFonts w:ascii="Courier New" w:hAnsi="Courier New" w:cs="Courier New"/>
          <w:color w:val="000000"/>
          <w:szCs w:val="19"/>
        </w:rPr>
        <w:t xml:space="preserve">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rPr>
        <w:t xml:space="preserve">        std::cout </w:t>
      </w:r>
      <w:r w:rsidRPr="0092657B">
        <w:rPr>
          <w:rFonts w:ascii="Courier New" w:hAnsi="Courier New" w:cs="Courier New"/>
          <w:color w:val="008080"/>
          <w:szCs w:val="19"/>
        </w:rPr>
        <w:t>&lt;&lt;</w:t>
      </w:r>
      <w:r w:rsidRPr="0092657B">
        <w:rPr>
          <w:rFonts w:ascii="Courier New" w:hAnsi="Courier New" w:cs="Courier New"/>
          <w:color w:val="000000"/>
          <w:szCs w:val="19"/>
        </w:rPr>
        <w:t xml:space="preserve"> </w:t>
      </w:r>
      <w:r w:rsidRPr="0092657B">
        <w:rPr>
          <w:rFonts w:ascii="Courier New" w:hAnsi="Courier New" w:cs="Courier New"/>
          <w:color w:val="A31515"/>
          <w:szCs w:val="19"/>
        </w:rPr>
        <w:t>"Соседние элементы, равные друг другу, не найдены."</w:t>
      </w:r>
      <w:r w:rsidRPr="0092657B">
        <w:rPr>
          <w:rFonts w:ascii="Courier New" w:hAnsi="Courier New" w:cs="Courier New"/>
          <w:color w:val="000000"/>
          <w:szCs w:val="19"/>
        </w:rPr>
        <w:t xml:space="preserve"> </w:t>
      </w:r>
      <w:r w:rsidRPr="0092657B">
        <w:rPr>
          <w:rFonts w:ascii="Courier New" w:hAnsi="Courier New" w:cs="Courier New"/>
          <w:color w:val="008080"/>
          <w:szCs w:val="19"/>
        </w:rPr>
        <w:t>&lt;&lt;</w:t>
      </w:r>
      <w:r w:rsidRPr="0092657B">
        <w:rPr>
          <w:rFonts w:ascii="Courier New" w:hAnsi="Courier New" w:cs="Courier New"/>
          <w:color w:val="000000"/>
          <w:szCs w:val="19"/>
        </w:rPr>
        <w:t xml:space="preserve"> std::endl;</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rPr>
        <w:t xml:space="preserve">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rPr>
        <w:t xml:space="preserve">    </w:t>
      </w:r>
      <w:r w:rsidRPr="0092657B">
        <w:rPr>
          <w:rFonts w:ascii="Courier New" w:hAnsi="Courier New" w:cs="Courier New"/>
          <w:color w:val="0000FF"/>
          <w:szCs w:val="19"/>
        </w:rPr>
        <w:t>return</w:t>
      </w:r>
      <w:r w:rsidRPr="0092657B">
        <w:rPr>
          <w:rFonts w:ascii="Courier New" w:hAnsi="Courier New" w:cs="Courier New"/>
          <w:color w:val="000000"/>
          <w:szCs w:val="19"/>
        </w:rPr>
        <w:t xml:space="preserve"> 0;</w:t>
      </w:r>
    </w:p>
    <w:p w:rsidR="0092657B" w:rsidRPr="0092657B" w:rsidRDefault="0092657B" w:rsidP="0092657B">
      <w:pPr>
        <w:spacing w:after="80"/>
        <w:rPr>
          <w:rFonts w:ascii="Courier New" w:hAnsi="Courier New" w:cs="Courier New"/>
          <w:color w:val="000000"/>
          <w:szCs w:val="19"/>
        </w:rPr>
      </w:pPr>
      <w:r w:rsidRPr="0092657B">
        <w:rPr>
          <w:rFonts w:ascii="Courier New" w:hAnsi="Courier New" w:cs="Courier New"/>
          <w:color w:val="000000"/>
          <w:szCs w:val="19"/>
        </w:rPr>
        <w:t>}</w:t>
      </w:r>
    </w:p>
    <w:p w:rsidR="0092657B" w:rsidRDefault="0092657B" w:rsidP="0092657B">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92657B" w:rsidRDefault="0092657B" w:rsidP="0092657B">
      <w:pPr>
        <w:spacing w:after="0"/>
        <w:rPr>
          <w:rFonts w:cs="Arial"/>
          <w:sz w:val="22"/>
          <w:lang w:val="en-US"/>
        </w:rPr>
      </w:pPr>
      <w:r w:rsidRPr="0092657B">
        <w:rPr>
          <w:rFonts w:cs="Arial"/>
          <w:noProof/>
          <w:sz w:val="22"/>
          <w:lang w:eastAsia="ru-RU"/>
        </w:rPr>
        <w:drawing>
          <wp:inline distT="0" distB="0" distL="0" distR="0" wp14:anchorId="32CBEF30" wp14:editId="54A3C972">
            <wp:extent cx="4934639" cy="24768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stretch>
                      <a:fillRect/>
                    </a:stretch>
                  </pic:blipFill>
                  <pic:spPr>
                    <a:xfrm>
                      <a:off x="0" y="0"/>
                      <a:ext cx="4934639" cy="247685"/>
                    </a:xfrm>
                    <a:prstGeom prst="rect">
                      <a:avLst/>
                    </a:prstGeom>
                  </pic:spPr>
                </pic:pic>
              </a:graphicData>
            </a:graphic>
          </wp:inline>
        </w:drawing>
      </w:r>
    </w:p>
    <w:p w:rsidR="0092657B" w:rsidRDefault="00E02D8B" w:rsidP="0092657B">
      <w:pPr>
        <w:spacing w:before="80" w:after="80"/>
        <w:rPr>
          <w:rFonts w:cs="Arial"/>
          <w:lang w:val="en-US"/>
        </w:rPr>
      </w:pPr>
      <w:hyperlink w:anchor="_Последовательные_контейнеры_1" w:history="1">
        <w:r w:rsidR="0092657B" w:rsidRPr="0092657B">
          <w:rPr>
            <w:rStyle w:val="a4"/>
            <w:rFonts w:cs="Arial"/>
            <w:lang w:val="en-US"/>
          </w:rPr>
          <w:t>&lt;</w:t>
        </w:r>
        <w:r w:rsidR="0092657B" w:rsidRPr="0092657B">
          <w:rPr>
            <w:rStyle w:val="a4"/>
            <w:rFonts w:cs="Arial"/>
          </w:rPr>
          <w:t>Последовательные контейнеры</w:t>
        </w:r>
        <w:r w:rsidR="0092657B" w:rsidRPr="0092657B">
          <w:rPr>
            <w:rStyle w:val="a4"/>
            <w:rFonts w:cs="Arial"/>
            <w:lang w:val="en-US"/>
          </w:rPr>
          <w:t>&gt;</w:t>
        </w:r>
      </w:hyperlink>
    </w:p>
    <w:p w:rsidR="0092657B" w:rsidRDefault="0092657B"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622" w:name="_count_3"/>
      <w:bookmarkEnd w:id="622"/>
      <w:r>
        <w:rPr>
          <w:rFonts w:ascii="Arial" w:hAnsi="Arial" w:cs="Arial"/>
          <w:b/>
          <w:i w:val="0"/>
          <w:color w:val="000000" w:themeColor="text1"/>
          <w:lang w:val="en-US"/>
        </w:rPr>
        <w:t>count</w:t>
      </w:r>
    </w:p>
    <w:p w:rsidR="0092657B" w:rsidRDefault="0092657B" w:rsidP="0092657B">
      <w:pPr>
        <w:ind w:firstLine="567"/>
      </w:pPr>
      <w:r>
        <w:t>Пример использования алгоритма count: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808080"/>
          <w:szCs w:val="19"/>
        </w:rPr>
        <w:t>#include</w:t>
      </w:r>
      <w:r w:rsidRPr="0092657B">
        <w:rPr>
          <w:rFonts w:ascii="Courier New" w:hAnsi="Courier New" w:cs="Courier New"/>
          <w:color w:val="000000"/>
          <w:szCs w:val="19"/>
        </w:rPr>
        <w:t xml:space="preserve"> </w:t>
      </w:r>
      <w:r w:rsidRPr="0092657B">
        <w:rPr>
          <w:rFonts w:ascii="Courier New" w:hAnsi="Courier New" w:cs="Courier New"/>
          <w:color w:val="A31515"/>
          <w:szCs w:val="19"/>
        </w:rPr>
        <w:t>&lt;iostream&gt;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808080"/>
          <w:szCs w:val="19"/>
          <w:lang w:val="en-US"/>
        </w:rPr>
        <w:t>#include</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&lt;list&gt;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808080"/>
          <w:szCs w:val="19"/>
          <w:lang w:val="en-US"/>
        </w:rPr>
        <w:t>#include</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&lt;algorithm&gt;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 xml:space="preserve"> main()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setlocale(</w:t>
      </w:r>
      <w:r w:rsidRPr="0092657B">
        <w:rPr>
          <w:rFonts w:ascii="Courier New" w:hAnsi="Courier New" w:cs="Courier New"/>
          <w:color w:val="6F008A"/>
          <w:szCs w:val="19"/>
          <w:lang w:val="en-US"/>
        </w:rPr>
        <w:t>LC_ALL</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"Russian"</w:t>
      </w:r>
      <w:r w:rsidRPr="0092657B">
        <w:rPr>
          <w:rFonts w:ascii="Courier New" w:hAnsi="Courier New" w:cs="Courier New"/>
          <w:color w:val="000000"/>
          <w:szCs w:val="19"/>
          <w:lang w:val="en-US"/>
        </w:rPr>
        <w:t>);</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std::</w:t>
      </w:r>
      <w:r w:rsidRPr="0092657B">
        <w:rPr>
          <w:rFonts w:ascii="Courier New" w:hAnsi="Courier New" w:cs="Courier New"/>
          <w:color w:val="2B91AF"/>
          <w:szCs w:val="19"/>
          <w:lang w:val="en-US"/>
        </w:rPr>
        <w:t>list</w:t>
      </w:r>
      <w:r w:rsidRPr="0092657B">
        <w:rPr>
          <w:rFonts w:ascii="Courier New" w:hAnsi="Courier New" w:cs="Courier New"/>
          <w:color w:val="000000"/>
          <w:szCs w:val="19"/>
          <w:lang w:val="en-US"/>
        </w:rPr>
        <w:t>&lt;</w:t>
      </w: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&gt; lst = { 1, 2, 3, 3, 4, 5 };</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w:t>
      </w: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 xml:space="preserve"> value = 3;</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w:t>
      </w: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 xml:space="preserve"> count = std::count(lst.begin(), lst.end(), value);</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lang w:val="en-US"/>
        </w:rPr>
        <w:t xml:space="preserve">    </w:t>
      </w:r>
      <w:r w:rsidRPr="0092657B">
        <w:rPr>
          <w:rFonts w:ascii="Courier New" w:hAnsi="Courier New" w:cs="Courier New"/>
          <w:color w:val="000000"/>
          <w:szCs w:val="19"/>
        </w:rPr>
        <w:t xml:space="preserve">std::cout </w:t>
      </w:r>
      <w:r w:rsidRPr="0092657B">
        <w:rPr>
          <w:rFonts w:ascii="Courier New" w:hAnsi="Courier New" w:cs="Courier New"/>
          <w:color w:val="008080"/>
          <w:szCs w:val="19"/>
        </w:rPr>
        <w:t>&lt;&lt;</w:t>
      </w:r>
      <w:r w:rsidRPr="0092657B">
        <w:rPr>
          <w:rFonts w:ascii="Courier New" w:hAnsi="Courier New" w:cs="Courier New"/>
          <w:color w:val="000000"/>
          <w:szCs w:val="19"/>
        </w:rPr>
        <w:t xml:space="preserve"> </w:t>
      </w:r>
      <w:r w:rsidRPr="0092657B">
        <w:rPr>
          <w:rFonts w:ascii="Courier New" w:hAnsi="Courier New" w:cs="Courier New"/>
          <w:color w:val="A31515"/>
          <w:szCs w:val="19"/>
        </w:rPr>
        <w:t>"Количество вхождений элемента "</w:t>
      </w:r>
      <w:r w:rsidRPr="0092657B">
        <w:rPr>
          <w:rFonts w:ascii="Courier New" w:hAnsi="Courier New" w:cs="Courier New"/>
          <w:color w:val="000000"/>
          <w:szCs w:val="19"/>
        </w:rPr>
        <w:t xml:space="preserve"> </w:t>
      </w:r>
      <w:r w:rsidRPr="0092657B">
        <w:rPr>
          <w:rFonts w:ascii="Courier New" w:hAnsi="Courier New" w:cs="Courier New"/>
          <w:color w:val="008080"/>
          <w:szCs w:val="19"/>
        </w:rPr>
        <w:t>&lt;&lt;</w:t>
      </w:r>
      <w:r w:rsidRPr="0092657B">
        <w:rPr>
          <w:rFonts w:ascii="Courier New" w:hAnsi="Courier New" w:cs="Courier New"/>
          <w:color w:val="000000"/>
          <w:szCs w:val="19"/>
        </w:rPr>
        <w:t xml:space="preserve"> value </w:t>
      </w:r>
      <w:r w:rsidRPr="0092657B">
        <w:rPr>
          <w:rFonts w:ascii="Courier New" w:hAnsi="Courier New" w:cs="Courier New"/>
          <w:color w:val="008080"/>
          <w:szCs w:val="19"/>
        </w:rPr>
        <w:t>&lt;&lt;</w:t>
      </w:r>
      <w:r w:rsidRPr="0092657B">
        <w:rPr>
          <w:rFonts w:ascii="Courier New" w:hAnsi="Courier New" w:cs="Courier New"/>
          <w:color w:val="000000"/>
          <w:szCs w:val="19"/>
        </w:rPr>
        <w:t xml:space="preserve"> </w:t>
      </w:r>
      <w:r w:rsidRPr="0092657B">
        <w:rPr>
          <w:rFonts w:ascii="Courier New" w:hAnsi="Courier New" w:cs="Courier New"/>
          <w:color w:val="A31515"/>
          <w:szCs w:val="19"/>
        </w:rPr>
        <w:t>" в списке: "</w:t>
      </w:r>
      <w:r w:rsidRPr="0092657B">
        <w:rPr>
          <w:rFonts w:ascii="Courier New" w:hAnsi="Courier New" w:cs="Courier New"/>
          <w:color w:val="000000"/>
          <w:szCs w:val="19"/>
        </w:rPr>
        <w:t xml:space="preserve"> </w:t>
      </w:r>
      <w:r w:rsidRPr="0092657B">
        <w:rPr>
          <w:rFonts w:ascii="Courier New" w:hAnsi="Courier New" w:cs="Courier New"/>
          <w:color w:val="008080"/>
          <w:szCs w:val="19"/>
        </w:rPr>
        <w:t>&lt;&lt;</w:t>
      </w:r>
      <w:r w:rsidRPr="0092657B">
        <w:rPr>
          <w:rFonts w:ascii="Courier New" w:hAnsi="Courier New" w:cs="Courier New"/>
          <w:color w:val="000000"/>
          <w:szCs w:val="19"/>
        </w:rPr>
        <w:t xml:space="preserve"> count </w:t>
      </w:r>
      <w:r w:rsidRPr="0092657B">
        <w:rPr>
          <w:rFonts w:ascii="Courier New" w:hAnsi="Courier New" w:cs="Courier New"/>
          <w:color w:val="008080"/>
          <w:szCs w:val="19"/>
        </w:rPr>
        <w:t>&lt;&lt;</w:t>
      </w:r>
      <w:r w:rsidRPr="0092657B">
        <w:rPr>
          <w:rFonts w:ascii="Courier New" w:hAnsi="Courier New" w:cs="Courier New"/>
          <w:color w:val="000000"/>
          <w:szCs w:val="19"/>
        </w:rPr>
        <w:t xml:space="preserve"> std::endl;</w:t>
      </w: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p>
    <w:p w:rsidR="0092657B" w:rsidRPr="0092657B" w:rsidRDefault="0092657B" w:rsidP="0092657B">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rPr>
        <w:t xml:space="preserve">    </w:t>
      </w:r>
      <w:r w:rsidRPr="0092657B">
        <w:rPr>
          <w:rFonts w:ascii="Courier New" w:hAnsi="Courier New" w:cs="Courier New"/>
          <w:color w:val="0000FF"/>
          <w:szCs w:val="19"/>
        </w:rPr>
        <w:t>return</w:t>
      </w:r>
      <w:r w:rsidRPr="0092657B">
        <w:rPr>
          <w:rFonts w:ascii="Courier New" w:hAnsi="Courier New" w:cs="Courier New"/>
          <w:color w:val="000000"/>
          <w:szCs w:val="19"/>
        </w:rPr>
        <w:t xml:space="preserve"> 0;</w:t>
      </w:r>
    </w:p>
    <w:p w:rsidR="0092657B" w:rsidRPr="0092657B" w:rsidRDefault="0092657B" w:rsidP="0092657B">
      <w:pPr>
        <w:spacing w:after="80"/>
        <w:rPr>
          <w:rFonts w:ascii="Courier New" w:hAnsi="Courier New" w:cs="Courier New"/>
          <w:color w:val="000000"/>
          <w:szCs w:val="19"/>
        </w:rPr>
      </w:pPr>
      <w:r w:rsidRPr="0092657B">
        <w:rPr>
          <w:rFonts w:ascii="Courier New" w:hAnsi="Courier New" w:cs="Courier New"/>
          <w:color w:val="000000"/>
          <w:szCs w:val="19"/>
        </w:rPr>
        <w:t>}</w:t>
      </w:r>
    </w:p>
    <w:p w:rsidR="0092657B" w:rsidRDefault="0092657B" w:rsidP="0092657B">
      <w:pPr>
        <w:spacing w:after="80"/>
        <w:ind w:firstLine="567"/>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92657B" w:rsidRDefault="0092657B" w:rsidP="0092657B">
      <w:pPr>
        <w:spacing w:after="0"/>
        <w:rPr>
          <w:rFonts w:cs="Arial"/>
          <w:sz w:val="22"/>
          <w:lang w:val="en-US"/>
        </w:rPr>
      </w:pPr>
      <w:r w:rsidRPr="0092657B">
        <w:rPr>
          <w:rFonts w:cs="Arial"/>
          <w:noProof/>
          <w:sz w:val="22"/>
          <w:lang w:eastAsia="ru-RU"/>
        </w:rPr>
        <w:drawing>
          <wp:inline distT="0" distB="0" distL="0" distR="0" wp14:anchorId="2A73FF6B" wp14:editId="3F1A8004">
            <wp:extent cx="3715268" cy="295316"/>
            <wp:effectExtent l="0" t="0" r="0" b="9525"/>
            <wp:docPr id="324" name="Рисунок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4"/>
                    <a:stretch>
                      <a:fillRect/>
                    </a:stretch>
                  </pic:blipFill>
                  <pic:spPr>
                    <a:xfrm>
                      <a:off x="0" y="0"/>
                      <a:ext cx="3715268" cy="295316"/>
                    </a:xfrm>
                    <a:prstGeom prst="rect">
                      <a:avLst/>
                    </a:prstGeom>
                  </pic:spPr>
                </pic:pic>
              </a:graphicData>
            </a:graphic>
          </wp:inline>
        </w:drawing>
      </w:r>
    </w:p>
    <w:p w:rsidR="0092657B" w:rsidRDefault="00E02D8B" w:rsidP="0092657B">
      <w:pPr>
        <w:spacing w:before="80" w:after="80"/>
        <w:rPr>
          <w:rFonts w:cs="Arial"/>
          <w:lang w:val="en-US"/>
        </w:rPr>
      </w:pPr>
      <w:hyperlink w:anchor="_Последовательные_контейнеры_1" w:history="1">
        <w:r w:rsidR="0092657B" w:rsidRPr="0092657B">
          <w:rPr>
            <w:rStyle w:val="a4"/>
            <w:rFonts w:cs="Arial"/>
            <w:lang w:val="en-US"/>
          </w:rPr>
          <w:t>&lt;</w:t>
        </w:r>
        <w:r w:rsidR="0092657B" w:rsidRPr="0092657B">
          <w:rPr>
            <w:rStyle w:val="a4"/>
            <w:rFonts w:cs="Arial"/>
          </w:rPr>
          <w:t>Последовательные контейнеры</w:t>
        </w:r>
        <w:r w:rsidR="0092657B" w:rsidRPr="0092657B">
          <w:rPr>
            <w:rStyle w:val="a4"/>
            <w:rFonts w:cs="Arial"/>
            <w:lang w:val="en-US"/>
          </w:rPr>
          <w:t>&gt;</w:t>
        </w:r>
      </w:hyperlink>
    </w:p>
    <w:p w:rsidR="00AB0F2D" w:rsidRDefault="00AB0F2D"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623" w:name="_count_if_3"/>
      <w:bookmarkEnd w:id="623"/>
      <w:r>
        <w:rPr>
          <w:rFonts w:ascii="Arial" w:hAnsi="Arial" w:cs="Arial"/>
          <w:b/>
          <w:i w:val="0"/>
          <w:color w:val="000000" w:themeColor="text1"/>
          <w:lang w:val="en-US"/>
        </w:rPr>
        <w:t>count_if</w:t>
      </w:r>
    </w:p>
    <w:p w:rsidR="00AB0F2D" w:rsidRDefault="00AB0F2D" w:rsidP="00AB0F2D">
      <w:pPr>
        <w:ind w:firstLine="567"/>
      </w:pPr>
      <w:r>
        <w:t>Пример использования алгоритма count</w:t>
      </w:r>
      <w:r w:rsidRPr="00AB0F2D">
        <w:t>_</w:t>
      </w:r>
      <w:r>
        <w:rPr>
          <w:lang w:val="en-US"/>
        </w:rPr>
        <w:t>if</w:t>
      </w:r>
      <w:r>
        <w:t>:</w:t>
      </w:r>
    </w:p>
    <w:p w:rsidR="00AB0F2D" w:rsidRPr="00494B2E" w:rsidRDefault="00AB0F2D" w:rsidP="00AB0F2D">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808080"/>
          <w:szCs w:val="19"/>
          <w:lang w:val="en-US"/>
        </w:rPr>
        <w:t>#include</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&lt;iostream&gt;</w:t>
      </w:r>
    </w:p>
    <w:p w:rsidR="00AB0F2D" w:rsidRPr="0092657B" w:rsidRDefault="00AB0F2D" w:rsidP="00AB0F2D">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808080"/>
          <w:szCs w:val="19"/>
          <w:lang w:val="en-US"/>
        </w:rPr>
        <w:t>#include</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&lt;list&gt;</w:t>
      </w:r>
    </w:p>
    <w:p w:rsidR="00AB0F2D" w:rsidRPr="0092657B" w:rsidRDefault="00AB0F2D" w:rsidP="00AB0F2D">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808080"/>
          <w:szCs w:val="19"/>
          <w:lang w:val="en-US"/>
        </w:rPr>
        <w:t>#include</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&lt;algorithm&gt;</w:t>
      </w:r>
    </w:p>
    <w:p w:rsidR="00AB0F2D" w:rsidRPr="0092657B" w:rsidRDefault="00AB0F2D" w:rsidP="00AB0F2D">
      <w:pPr>
        <w:autoSpaceDE w:val="0"/>
        <w:autoSpaceDN w:val="0"/>
        <w:adjustRightInd w:val="0"/>
        <w:spacing w:after="0" w:line="240" w:lineRule="auto"/>
        <w:rPr>
          <w:rFonts w:ascii="Courier New" w:hAnsi="Courier New" w:cs="Courier New"/>
          <w:color w:val="000000"/>
          <w:szCs w:val="19"/>
          <w:lang w:val="en-US"/>
        </w:rPr>
      </w:pPr>
    </w:p>
    <w:p w:rsidR="00AB0F2D" w:rsidRPr="0092657B" w:rsidRDefault="00AB0F2D" w:rsidP="00AB0F2D">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 xml:space="preserve"> main() {</w:t>
      </w:r>
    </w:p>
    <w:p w:rsidR="00AB0F2D" w:rsidRPr="0092657B" w:rsidRDefault="00AB0F2D" w:rsidP="00AB0F2D">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setlocale(</w:t>
      </w:r>
      <w:r w:rsidRPr="0092657B">
        <w:rPr>
          <w:rFonts w:ascii="Courier New" w:hAnsi="Courier New" w:cs="Courier New"/>
          <w:color w:val="6F008A"/>
          <w:szCs w:val="19"/>
          <w:lang w:val="en-US"/>
        </w:rPr>
        <w:t>LC_ALL</w:t>
      </w:r>
      <w:r w:rsidRPr="0092657B">
        <w:rPr>
          <w:rFonts w:ascii="Courier New" w:hAnsi="Courier New" w:cs="Courier New"/>
          <w:color w:val="000000"/>
          <w:szCs w:val="19"/>
          <w:lang w:val="en-US"/>
        </w:rPr>
        <w:t xml:space="preserve">, </w:t>
      </w:r>
      <w:r w:rsidRPr="0092657B">
        <w:rPr>
          <w:rFonts w:ascii="Courier New" w:hAnsi="Courier New" w:cs="Courier New"/>
          <w:color w:val="A31515"/>
          <w:szCs w:val="19"/>
          <w:lang w:val="en-US"/>
        </w:rPr>
        <w:t>"Russian"</w:t>
      </w:r>
      <w:r w:rsidRPr="0092657B">
        <w:rPr>
          <w:rFonts w:ascii="Courier New" w:hAnsi="Courier New" w:cs="Courier New"/>
          <w:color w:val="000000"/>
          <w:szCs w:val="19"/>
          <w:lang w:val="en-US"/>
        </w:rPr>
        <w:t>);</w:t>
      </w:r>
    </w:p>
    <w:p w:rsidR="00AB0F2D" w:rsidRPr="0092657B" w:rsidRDefault="00AB0F2D" w:rsidP="00AB0F2D">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std::</w:t>
      </w:r>
      <w:r w:rsidRPr="0092657B">
        <w:rPr>
          <w:rFonts w:ascii="Courier New" w:hAnsi="Courier New" w:cs="Courier New"/>
          <w:color w:val="2B91AF"/>
          <w:szCs w:val="19"/>
          <w:lang w:val="en-US"/>
        </w:rPr>
        <w:t>list</w:t>
      </w:r>
      <w:r w:rsidRPr="0092657B">
        <w:rPr>
          <w:rFonts w:ascii="Courier New" w:hAnsi="Courier New" w:cs="Courier New"/>
          <w:color w:val="000000"/>
          <w:szCs w:val="19"/>
          <w:lang w:val="en-US"/>
        </w:rPr>
        <w:t>&lt;</w:t>
      </w: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&gt; lst = { 1, 2, 3, 3, 4, 5 };</w:t>
      </w:r>
    </w:p>
    <w:p w:rsidR="00AB0F2D" w:rsidRPr="0092657B" w:rsidRDefault="00AB0F2D" w:rsidP="00AB0F2D">
      <w:pPr>
        <w:autoSpaceDE w:val="0"/>
        <w:autoSpaceDN w:val="0"/>
        <w:adjustRightInd w:val="0"/>
        <w:spacing w:after="0" w:line="240" w:lineRule="auto"/>
        <w:rPr>
          <w:rFonts w:ascii="Courier New" w:hAnsi="Courier New" w:cs="Courier New"/>
          <w:color w:val="000000"/>
          <w:szCs w:val="19"/>
          <w:lang w:val="en-US"/>
        </w:rPr>
      </w:pPr>
    </w:p>
    <w:p w:rsidR="00AB0F2D" w:rsidRPr="0092657B" w:rsidRDefault="00AB0F2D" w:rsidP="00AB0F2D">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w:t>
      </w: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 xml:space="preserve"> value = 3;</w:t>
      </w:r>
    </w:p>
    <w:p w:rsidR="00AB0F2D" w:rsidRPr="0092657B" w:rsidRDefault="00AB0F2D" w:rsidP="00AB0F2D">
      <w:pPr>
        <w:autoSpaceDE w:val="0"/>
        <w:autoSpaceDN w:val="0"/>
        <w:adjustRightInd w:val="0"/>
        <w:spacing w:after="0" w:line="240" w:lineRule="auto"/>
        <w:rPr>
          <w:rFonts w:ascii="Courier New" w:hAnsi="Courier New" w:cs="Courier New"/>
          <w:color w:val="000000"/>
          <w:szCs w:val="19"/>
          <w:lang w:val="en-US"/>
        </w:rPr>
      </w:pPr>
      <w:r w:rsidRPr="0092657B">
        <w:rPr>
          <w:rFonts w:ascii="Courier New" w:hAnsi="Courier New" w:cs="Courier New"/>
          <w:color w:val="000000"/>
          <w:szCs w:val="19"/>
          <w:lang w:val="en-US"/>
        </w:rPr>
        <w:t xml:space="preserve">    </w:t>
      </w:r>
      <w:r w:rsidRPr="0092657B">
        <w:rPr>
          <w:rFonts w:ascii="Courier New" w:hAnsi="Courier New" w:cs="Courier New"/>
          <w:color w:val="0000FF"/>
          <w:szCs w:val="19"/>
          <w:lang w:val="en-US"/>
        </w:rPr>
        <w:t>int</w:t>
      </w:r>
      <w:r w:rsidRPr="0092657B">
        <w:rPr>
          <w:rFonts w:ascii="Courier New" w:hAnsi="Courier New" w:cs="Courier New"/>
          <w:color w:val="000000"/>
          <w:szCs w:val="19"/>
          <w:lang w:val="en-US"/>
        </w:rPr>
        <w:t xml:space="preserve"> count = std::count(lst.begin(), lst.end(), value);</w:t>
      </w:r>
    </w:p>
    <w:p w:rsidR="00AB0F2D" w:rsidRPr="0092657B" w:rsidRDefault="00AB0F2D" w:rsidP="00AB0F2D">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lang w:val="en-US"/>
        </w:rPr>
        <w:t xml:space="preserve">    </w:t>
      </w:r>
      <w:r w:rsidRPr="0092657B">
        <w:rPr>
          <w:rFonts w:ascii="Courier New" w:hAnsi="Courier New" w:cs="Courier New"/>
          <w:color w:val="000000"/>
          <w:szCs w:val="19"/>
        </w:rPr>
        <w:t xml:space="preserve">std::cout </w:t>
      </w:r>
      <w:r w:rsidRPr="0092657B">
        <w:rPr>
          <w:rFonts w:ascii="Courier New" w:hAnsi="Courier New" w:cs="Courier New"/>
          <w:color w:val="008080"/>
          <w:szCs w:val="19"/>
        </w:rPr>
        <w:t>&lt;&lt;</w:t>
      </w:r>
      <w:r w:rsidRPr="0092657B">
        <w:rPr>
          <w:rFonts w:ascii="Courier New" w:hAnsi="Courier New" w:cs="Courier New"/>
          <w:color w:val="000000"/>
          <w:szCs w:val="19"/>
        </w:rPr>
        <w:t xml:space="preserve"> </w:t>
      </w:r>
      <w:r w:rsidRPr="0092657B">
        <w:rPr>
          <w:rFonts w:ascii="Courier New" w:hAnsi="Courier New" w:cs="Courier New"/>
          <w:color w:val="A31515"/>
          <w:szCs w:val="19"/>
        </w:rPr>
        <w:t>"Количество вхождений элемента "</w:t>
      </w:r>
      <w:r w:rsidRPr="0092657B">
        <w:rPr>
          <w:rFonts w:ascii="Courier New" w:hAnsi="Courier New" w:cs="Courier New"/>
          <w:color w:val="000000"/>
          <w:szCs w:val="19"/>
        </w:rPr>
        <w:t xml:space="preserve"> </w:t>
      </w:r>
      <w:r w:rsidRPr="0092657B">
        <w:rPr>
          <w:rFonts w:ascii="Courier New" w:hAnsi="Courier New" w:cs="Courier New"/>
          <w:color w:val="008080"/>
          <w:szCs w:val="19"/>
        </w:rPr>
        <w:t>&lt;&lt;</w:t>
      </w:r>
      <w:r w:rsidRPr="0092657B">
        <w:rPr>
          <w:rFonts w:ascii="Courier New" w:hAnsi="Courier New" w:cs="Courier New"/>
          <w:color w:val="000000"/>
          <w:szCs w:val="19"/>
        </w:rPr>
        <w:t xml:space="preserve"> value </w:t>
      </w:r>
      <w:r w:rsidRPr="0092657B">
        <w:rPr>
          <w:rFonts w:ascii="Courier New" w:hAnsi="Courier New" w:cs="Courier New"/>
          <w:color w:val="008080"/>
          <w:szCs w:val="19"/>
        </w:rPr>
        <w:t>&lt;&lt;</w:t>
      </w:r>
      <w:r w:rsidRPr="0092657B">
        <w:rPr>
          <w:rFonts w:ascii="Courier New" w:hAnsi="Courier New" w:cs="Courier New"/>
          <w:color w:val="000000"/>
          <w:szCs w:val="19"/>
        </w:rPr>
        <w:t xml:space="preserve"> </w:t>
      </w:r>
      <w:r w:rsidRPr="0092657B">
        <w:rPr>
          <w:rFonts w:ascii="Courier New" w:hAnsi="Courier New" w:cs="Courier New"/>
          <w:color w:val="A31515"/>
          <w:szCs w:val="19"/>
        </w:rPr>
        <w:t>" в списке: "</w:t>
      </w:r>
      <w:r w:rsidRPr="0092657B">
        <w:rPr>
          <w:rFonts w:ascii="Courier New" w:hAnsi="Courier New" w:cs="Courier New"/>
          <w:color w:val="000000"/>
          <w:szCs w:val="19"/>
        </w:rPr>
        <w:t xml:space="preserve"> </w:t>
      </w:r>
      <w:r w:rsidRPr="0092657B">
        <w:rPr>
          <w:rFonts w:ascii="Courier New" w:hAnsi="Courier New" w:cs="Courier New"/>
          <w:color w:val="008080"/>
          <w:szCs w:val="19"/>
        </w:rPr>
        <w:t>&lt;&lt;</w:t>
      </w:r>
      <w:r w:rsidRPr="0092657B">
        <w:rPr>
          <w:rFonts w:ascii="Courier New" w:hAnsi="Courier New" w:cs="Courier New"/>
          <w:color w:val="000000"/>
          <w:szCs w:val="19"/>
        </w:rPr>
        <w:t xml:space="preserve"> count </w:t>
      </w:r>
      <w:r w:rsidRPr="0092657B">
        <w:rPr>
          <w:rFonts w:ascii="Courier New" w:hAnsi="Courier New" w:cs="Courier New"/>
          <w:color w:val="008080"/>
          <w:szCs w:val="19"/>
        </w:rPr>
        <w:t>&lt;&lt;</w:t>
      </w:r>
      <w:r w:rsidRPr="0092657B">
        <w:rPr>
          <w:rFonts w:ascii="Courier New" w:hAnsi="Courier New" w:cs="Courier New"/>
          <w:color w:val="000000"/>
          <w:szCs w:val="19"/>
        </w:rPr>
        <w:t xml:space="preserve"> std::endl;</w:t>
      </w:r>
    </w:p>
    <w:p w:rsidR="00AB0F2D" w:rsidRPr="0092657B" w:rsidRDefault="00AB0F2D" w:rsidP="00AB0F2D">
      <w:pPr>
        <w:autoSpaceDE w:val="0"/>
        <w:autoSpaceDN w:val="0"/>
        <w:adjustRightInd w:val="0"/>
        <w:spacing w:after="0" w:line="240" w:lineRule="auto"/>
        <w:rPr>
          <w:rFonts w:ascii="Courier New" w:hAnsi="Courier New" w:cs="Courier New"/>
          <w:color w:val="000000"/>
          <w:szCs w:val="19"/>
        </w:rPr>
      </w:pPr>
    </w:p>
    <w:p w:rsidR="00AB0F2D" w:rsidRPr="0092657B" w:rsidRDefault="00AB0F2D" w:rsidP="00AB0F2D">
      <w:pPr>
        <w:autoSpaceDE w:val="0"/>
        <w:autoSpaceDN w:val="0"/>
        <w:adjustRightInd w:val="0"/>
        <w:spacing w:after="0" w:line="240" w:lineRule="auto"/>
        <w:rPr>
          <w:rFonts w:ascii="Courier New" w:hAnsi="Courier New" w:cs="Courier New"/>
          <w:color w:val="000000"/>
          <w:szCs w:val="19"/>
        </w:rPr>
      </w:pPr>
      <w:r w:rsidRPr="0092657B">
        <w:rPr>
          <w:rFonts w:ascii="Courier New" w:hAnsi="Courier New" w:cs="Courier New"/>
          <w:color w:val="000000"/>
          <w:szCs w:val="19"/>
        </w:rPr>
        <w:t xml:space="preserve">    </w:t>
      </w:r>
      <w:r w:rsidRPr="0092657B">
        <w:rPr>
          <w:rFonts w:ascii="Courier New" w:hAnsi="Courier New" w:cs="Courier New"/>
          <w:color w:val="0000FF"/>
          <w:szCs w:val="19"/>
        </w:rPr>
        <w:t>return</w:t>
      </w:r>
      <w:r w:rsidRPr="0092657B">
        <w:rPr>
          <w:rFonts w:ascii="Courier New" w:hAnsi="Courier New" w:cs="Courier New"/>
          <w:color w:val="000000"/>
          <w:szCs w:val="19"/>
        </w:rPr>
        <w:t xml:space="preserve"> 0;</w:t>
      </w:r>
    </w:p>
    <w:p w:rsidR="00AB0F2D" w:rsidRPr="0092657B" w:rsidRDefault="00AB0F2D" w:rsidP="00AB0F2D">
      <w:pPr>
        <w:spacing w:after="80"/>
        <w:rPr>
          <w:rFonts w:ascii="Courier New" w:hAnsi="Courier New" w:cs="Courier New"/>
          <w:color w:val="000000"/>
          <w:szCs w:val="19"/>
        </w:rPr>
      </w:pPr>
      <w:r w:rsidRPr="0092657B">
        <w:rPr>
          <w:rFonts w:ascii="Courier New" w:hAnsi="Courier New" w:cs="Courier New"/>
          <w:color w:val="000000"/>
          <w:szCs w:val="19"/>
        </w:rPr>
        <w:t>}</w:t>
      </w:r>
    </w:p>
    <w:p w:rsidR="00AB0F2D" w:rsidRDefault="00AB0F2D" w:rsidP="00AB0F2D">
      <w:pPr>
        <w:spacing w:after="80"/>
        <w:ind w:firstLine="567"/>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AB0F2D" w:rsidRDefault="00AB0F2D" w:rsidP="00AB0F2D">
      <w:pPr>
        <w:spacing w:after="0"/>
        <w:rPr>
          <w:rFonts w:cs="Arial"/>
          <w:sz w:val="22"/>
          <w:lang w:val="en-US"/>
        </w:rPr>
      </w:pPr>
      <w:r w:rsidRPr="00AB0F2D">
        <w:rPr>
          <w:rFonts w:cs="Arial"/>
          <w:noProof/>
          <w:sz w:val="22"/>
          <w:lang w:eastAsia="ru-RU"/>
        </w:rPr>
        <w:drawing>
          <wp:inline distT="0" distB="0" distL="0" distR="0" wp14:anchorId="76ADF29D" wp14:editId="0A417716">
            <wp:extent cx="4029637" cy="276264"/>
            <wp:effectExtent l="0" t="0" r="0" b="9525"/>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5"/>
                    <a:stretch>
                      <a:fillRect/>
                    </a:stretch>
                  </pic:blipFill>
                  <pic:spPr>
                    <a:xfrm>
                      <a:off x="0" y="0"/>
                      <a:ext cx="4029637" cy="276264"/>
                    </a:xfrm>
                    <a:prstGeom prst="rect">
                      <a:avLst/>
                    </a:prstGeom>
                  </pic:spPr>
                </pic:pic>
              </a:graphicData>
            </a:graphic>
          </wp:inline>
        </w:drawing>
      </w:r>
    </w:p>
    <w:p w:rsidR="00AB0F2D" w:rsidRPr="0092657B" w:rsidRDefault="00E02D8B" w:rsidP="00AB0F2D">
      <w:pPr>
        <w:spacing w:before="80" w:after="80"/>
        <w:rPr>
          <w:rFonts w:cs="Arial"/>
          <w:lang w:val="en-US"/>
        </w:rPr>
      </w:pPr>
      <w:hyperlink w:anchor="_Последовательные_контейнеры_1" w:history="1">
        <w:r w:rsidR="00AB0F2D" w:rsidRPr="0092657B">
          <w:rPr>
            <w:rStyle w:val="a4"/>
            <w:rFonts w:cs="Arial"/>
            <w:lang w:val="en-US"/>
          </w:rPr>
          <w:t>&lt;</w:t>
        </w:r>
        <w:r w:rsidR="00AB0F2D" w:rsidRPr="0092657B">
          <w:rPr>
            <w:rStyle w:val="a4"/>
            <w:rFonts w:cs="Arial"/>
          </w:rPr>
          <w:t>Последовательные контейнеры</w:t>
        </w:r>
        <w:r w:rsidR="00AB0F2D" w:rsidRPr="0092657B">
          <w:rPr>
            <w:rStyle w:val="a4"/>
            <w:rFonts w:cs="Arial"/>
            <w:lang w:val="en-US"/>
          </w:rPr>
          <w:t>&gt;</w:t>
        </w:r>
      </w:hyperlink>
    </w:p>
    <w:p w:rsidR="000E5E26" w:rsidRDefault="000E5E26"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624" w:name="_equal_3"/>
      <w:bookmarkEnd w:id="624"/>
      <w:r>
        <w:rPr>
          <w:rFonts w:ascii="Arial" w:hAnsi="Arial" w:cs="Arial"/>
          <w:b/>
          <w:i w:val="0"/>
          <w:color w:val="000000" w:themeColor="text1"/>
          <w:lang w:val="en-US"/>
        </w:rPr>
        <w:t>equal</w:t>
      </w:r>
    </w:p>
    <w:p w:rsidR="000E5E26" w:rsidRDefault="000E5E26" w:rsidP="000E5E26">
      <w:pPr>
        <w:ind w:firstLine="567"/>
      </w:pPr>
      <w:r>
        <w:t xml:space="preserve">Пример использования алгоритма </w:t>
      </w:r>
      <w:r>
        <w:rPr>
          <w:lang w:val="en-US"/>
        </w:rPr>
        <w:t>equal</w:t>
      </w:r>
      <w:r>
        <w: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808080"/>
          <w:szCs w:val="19"/>
        </w:rPr>
        <w:t>#include</w:t>
      </w:r>
      <w:r w:rsidRPr="000E5E26">
        <w:rPr>
          <w:rFonts w:ascii="Courier New" w:hAnsi="Courier New" w:cs="Courier New"/>
          <w:color w:val="000000"/>
          <w:szCs w:val="19"/>
        </w:rPr>
        <w:t xml:space="preserve"> </w:t>
      </w:r>
      <w:r w:rsidRPr="000E5E26">
        <w:rPr>
          <w:rFonts w:ascii="Courier New" w:hAnsi="Courier New" w:cs="Courier New"/>
          <w:color w:val="A31515"/>
          <w:szCs w:val="19"/>
        </w:rPr>
        <w:t>&lt;iostream&gt;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808080"/>
          <w:szCs w:val="19"/>
          <w:lang w:val="en-US"/>
        </w:rPr>
        <w:t>#include</w:t>
      </w:r>
      <w:r w:rsidRPr="000E5E26">
        <w:rPr>
          <w:rFonts w:ascii="Courier New" w:hAnsi="Courier New" w:cs="Courier New"/>
          <w:color w:val="000000"/>
          <w:szCs w:val="19"/>
          <w:lang w:val="en-US"/>
        </w:rPr>
        <w:t xml:space="preserve"> </w:t>
      </w:r>
      <w:r w:rsidRPr="000E5E26">
        <w:rPr>
          <w:rFonts w:ascii="Courier New" w:hAnsi="Courier New" w:cs="Courier New"/>
          <w:color w:val="A31515"/>
          <w:szCs w:val="19"/>
          <w:lang w:val="en-US"/>
        </w:rPr>
        <w:t>&lt;list&gt;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808080"/>
          <w:szCs w:val="19"/>
          <w:lang w:val="en-US"/>
        </w:rPr>
        <w:t>#include</w:t>
      </w:r>
      <w:r w:rsidRPr="000E5E26">
        <w:rPr>
          <w:rFonts w:ascii="Courier New" w:hAnsi="Courier New" w:cs="Courier New"/>
          <w:color w:val="000000"/>
          <w:szCs w:val="19"/>
          <w:lang w:val="en-US"/>
        </w:rPr>
        <w:t xml:space="preserve"> </w:t>
      </w:r>
      <w:r w:rsidRPr="000E5E26">
        <w:rPr>
          <w:rFonts w:ascii="Courier New" w:hAnsi="Courier New" w:cs="Courier New"/>
          <w:color w:val="A31515"/>
          <w:szCs w:val="19"/>
          <w:lang w:val="en-US"/>
        </w:rPr>
        <w:t>&lt;algorithm&gt;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FF"/>
          <w:szCs w:val="19"/>
          <w:lang w:val="en-US"/>
        </w:rPr>
        <w:t>int</w:t>
      </w:r>
      <w:r w:rsidRPr="000E5E26">
        <w:rPr>
          <w:rFonts w:ascii="Courier New" w:hAnsi="Courier New" w:cs="Courier New"/>
          <w:color w:val="000000"/>
          <w:szCs w:val="19"/>
          <w:lang w:val="en-US"/>
        </w:rPr>
        <w:t xml:space="preserve"> main()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00"/>
          <w:szCs w:val="19"/>
          <w:lang w:val="en-US"/>
        </w:rPr>
        <w:t xml:space="preserve">    setlocale(</w:t>
      </w:r>
      <w:r w:rsidRPr="000E5E26">
        <w:rPr>
          <w:rFonts w:ascii="Courier New" w:hAnsi="Courier New" w:cs="Courier New"/>
          <w:color w:val="6F008A"/>
          <w:szCs w:val="19"/>
          <w:lang w:val="en-US"/>
        </w:rPr>
        <w:t>LC_ALL</w:t>
      </w:r>
      <w:r w:rsidRPr="000E5E26">
        <w:rPr>
          <w:rFonts w:ascii="Courier New" w:hAnsi="Courier New" w:cs="Courier New"/>
          <w:color w:val="000000"/>
          <w:szCs w:val="19"/>
          <w:lang w:val="en-US"/>
        </w:rPr>
        <w:t xml:space="preserve">, </w:t>
      </w:r>
      <w:r w:rsidRPr="000E5E26">
        <w:rPr>
          <w:rFonts w:ascii="Courier New" w:hAnsi="Courier New" w:cs="Courier New"/>
          <w:color w:val="A31515"/>
          <w:szCs w:val="19"/>
          <w:lang w:val="en-US"/>
        </w:rPr>
        <w:t>"Russian"</w:t>
      </w:r>
      <w:r w:rsidRPr="000E5E26">
        <w:rPr>
          <w:rFonts w:ascii="Courier New" w:hAnsi="Courier New" w:cs="Courier New"/>
          <w:color w:val="000000"/>
          <w:szCs w:val="19"/>
          <w:lang w:val="en-US"/>
        </w:rPr>
        <w: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00"/>
          <w:szCs w:val="19"/>
          <w:lang w:val="en-US"/>
        </w:rPr>
        <w:t xml:space="preserve">    std::</w:t>
      </w:r>
      <w:r w:rsidRPr="000E5E26">
        <w:rPr>
          <w:rFonts w:ascii="Courier New" w:hAnsi="Courier New" w:cs="Courier New"/>
          <w:color w:val="2B91AF"/>
          <w:szCs w:val="19"/>
          <w:lang w:val="en-US"/>
        </w:rPr>
        <w:t>list</w:t>
      </w:r>
      <w:r w:rsidRPr="000E5E26">
        <w:rPr>
          <w:rFonts w:ascii="Courier New" w:hAnsi="Courier New" w:cs="Courier New"/>
          <w:color w:val="000000"/>
          <w:szCs w:val="19"/>
          <w:lang w:val="en-US"/>
        </w:rPr>
        <w:t>&lt;</w:t>
      </w:r>
      <w:r w:rsidRPr="000E5E26">
        <w:rPr>
          <w:rFonts w:ascii="Courier New" w:hAnsi="Courier New" w:cs="Courier New"/>
          <w:color w:val="0000FF"/>
          <w:szCs w:val="19"/>
          <w:lang w:val="en-US"/>
        </w:rPr>
        <w:t>int</w:t>
      </w:r>
      <w:r w:rsidRPr="000E5E26">
        <w:rPr>
          <w:rFonts w:ascii="Courier New" w:hAnsi="Courier New" w:cs="Courier New"/>
          <w:color w:val="000000"/>
          <w:szCs w:val="19"/>
          <w:lang w:val="en-US"/>
        </w:rPr>
        <w:t>&gt; lst1 = { 1, 2, 3, 4, 5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00"/>
          <w:szCs w:val="19"/>
          <w:lang w:val="en-US"/>
        </w:rPr>
        <w:t xml:space="preserve">    std::</w:t>
      </w:r>
      <w:r w:rsidRPr="000E5E26">
        <w:rPr>
          <w:rFonts w:ascii="Courier New" w:hAnsi="Courier New" w:cs="Courier New"/>
          <w:color w:val="2B91AF"/>
          <w:szCs w:val="19"/>
          <w:lang w:val="en-US"/>
        </w:rPr>
        <w:t>list</w:t>
      </w:r>
      <w:r w:rsidRPr="000E5E26">
        <w:rPr>
          <w:rFonts w:ascii="Courier New" w:hAnsi="Courier New" w:cs="Courier New"/>
          <w:color w:val="000000"/>
          <w:szCs w:val="19"/>
          <w:lang w:val="en-US"/>
        </w:rPr>
        <w:t>&lt;</w:t>
      </w:r>
      <w:r w:rsidRPr="000E5E26">
        <w:rPr>
          <w:rFonts w:ascii="Courier New" w:hAnsi="Courier New" w:cs="Courier New"/>
          <w:color w:val="0000FF"/>
          <w:szCs w:val="19"/>
          <w:lang w:val="en-US"/>
        </w:rPr>
        <w:t>int</w:t>
      </w:r>
      <w:r w:rsidRPr="000E5E26">
        <w:rPr>
          <w:rFonts w:ascii="Courier New" w:hAnsi="Courier New" w:cs="Courier New"/>
          <w:color w:val="000000"/>
          <w:szCs w:val="19"/>
          <w:lang w:val="en-US"/>
        </w:rPr>
        <w:t>&gt; lst2 = { 1, 2, 3, 4, 5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00"/>
          <w:szCs w:val="19"/>
          <w:lang w:val="en-US"/>
        </w:rPr>
        <w:t xml:space="preserve">    </w:t>
      </w:r>
      <w:r w:rsidRPr="000E5E26">
        <w:rPr>
          <w:rFonts w:ascii="Courier New" w:hAnsi="Courier New" w:cs="Courier New"/>
          <w:color w:val="0000FF"/>
          <w:szCs w:val="19"/>
          <w:lang w:val="en-US"/>
        </w:rPr>
        <w:t>bool</w:t>
      </w:r>
      <w:r w:rsidRPr="000E5E26">
        <w:rPr>
          <w:rFonts w:ascii="Courier New" w:hAnsi="Courier New" w:cs="Courier New"/>
          <w:color w:val="000000"/>
          <w:szCs w:val="19"/>
          <w:lang w:val="en-US"/>
        </w:rPr>
        <w:t xml:space="preserve"> isEqual = std::equal(lst1.begin(), lst1.end(), lst2.begin());</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lang w:val="en-US"/>
        </w:rPr>
        <w:t xml:space="preserve">    std::cout </w:t>
      </w:r>
      <w:r w:rsidRPr="000E5E26">
        <w:rPr>
          <w:rFonts w:ascii="Courier New" w:hAnsi="Courier New" w:cs="Courier New"/>
          <w:color w:val="008080"/>
          <w:szCs w:val="19"/>
          <w:lang w:val="en-US"/>
        </w:rPr>
        <w:t>&lt;&lt;</w:t>
      </w:r>
      <w:r w:rsidRPr="000E5E26">
        <w:rPr>
          <w:rFonts w:ascii="Courier New" w:hAnsi="Courier New" w:cs="Courier New"/>
          <w:color w:val="000000"/>
          <w:szCs w:val="19"/>
          <w:lang w:val="en-US"/>
        </w:rPr>
        <w:t xml:space="preserve"> </w:t>
      </w:r>
      <w:r w:rsidRPr="000E5E26">
        <w:rPr>
          <w:rFonts w:ascii="Courier New" w:hAnsi="Courier New" w:cs="Courier New"/>
          <w:color w:val="A31515"/>
          <w:szCs w:val="19"/>
          <w:lang w:val="en-US"/>
        </w:rPr>
        <w:t>"</w:t>
      </w:r>
      <w:r w:rsidRPr="000E5E26">
        <w:rPr>
          <w:rFonts w:ascii="Courier New" w:hAnsi="Courier New" w:cs="Courier New"/>
          <w:color w:val="A31515"/>
          <w:szCs w:val="19"/>
        </w:rPr>
        <w:t>Списки</w:t>
      </w:r>
      <w:r w:rsidRPr="000E5E26">
        <w:rPr>
          <w:rFonts w:ascii="Courier New" w:hAnsi="Courier New" w:cs="Courier New"/>
          <w:color w:val="A31515"/>
          <w:szCs w:val="19"/>
          <w:lang w:val="en-US"/>
        </w:rPr>
        <w:t xml:space="preserve"> lst1 </w:t>
      </w:r>
      <w:r w:rsidRPr="000E5E26">
        <w:rPr>
          <w:rFonts w:ascii="Courier New" w:hAnsi="Courier New" w:cs="Courier New"/>
          <w:color w:val="A31515"/>
          <w:szCs w:val="19"/>
        </w:rPr>
        <w:t>и</w:t>
      </w:r>
      <w:r w:rsidRPr="000E5E26">
        <w:rPr>
          <w:rFonts w:ascii="Courier New" w:hAnsi="Courier New" w:cs="Courier New"/>
          <w:color w:val="A31515"/>
          <w:szCs w:val="19"/>
          <w:lang w:val="en-US"/>
        </w:rPr>
        <w:t xml:space="preserve"> lst2 "</w:t>
      </w:r>
      <w:r w:rsidRPr="000E5E26">
        <w:rPr>
          <w:rFonts w:ascii="Courier New" w:hAnsi="Courier New" w:cs="Courier New"/>
          <w:color w:val="000000"/>
          <w:szCs w:val="19"/>
          <w:lang w:val="en-US"/>
        </w:rPr>
        <w:t xml:space="preserve"> </w:t>
      </w:r>
      <w:r w:rsidRPr="000E5E26">
        <w:rPr>
          <w:rFonts w:ascii="Courier New" w:hAnsi="Courier New" w:cs="Courier New"/>
          <w:color w:val="008080"/>
          <w:szCs w:val="19"/>
          <w:lang w:val="en-US"/>
        </w:rPr>
        <w:t>&lt;&lt;</w:t>
      </w:r>
      <w:r w:rsidRPr="000E5E26">
        <w:rPr>
          <w:rFonts w:ascii="Courier New" w:hAnsi="Courier New" w:cs="Courier New"/>
          <w:color w:val="000000"/>
          <w:szCs w:val="19"/>
          <w:lang w:val="en-US"/>
        </w:rPr>
        <w:t xml:space="preserve"> (isEqual ? </w:t>
      </w:r>
      <w:r w:rsidRPr="000E5E26">
        <w:rPr>
          <w:rFonts w:ascii="Courier New" w:hAnsi="Courier New" w:cs="Courier New"/>
          <w:color w:val="A31515"/>
          <w:szCs w:val="19"/>
        </w:rPr>
        <w:t>"равны"</w:t>
      </w:r>
      <w:r w:rsidRPr="000E5E26">
        <w:rPr>
          <w:rFonts w:ascii="Courier New" w:hAnsi="Courier New" w:cs="Courier New"/>
          <w:color w:val="000000"/>
          <w:szCs w:val="19"/>
        </w:rPr>
        <w:t xml:space="preserve"> : </w:t>
      </w:r>
      <w:r w:rsidRPr="000E5E26">
        <w:rPr>
          <w:rFonts w:ascii="Courier New" w:hAnsi="Courier New" w:cs="Courier New"/>
          <w:color w:val="A31515"/>
          <w:szCs w:val="19"/>
        </w:rPr>
        <w:t>"не равны"</w:t>
      </w:r>
      <w:r w:rsidRPr="000E5E26">
        <w:rPr>
          <w:rFonts w:ascii="Courier New" w:hAnsi="Courier New" w:cs="Courier New"/>
          <w:color w:val="000000"/>
          <w:szCs w:val="19"/>
        </w:rPr>
        <w:t xml:space="preserve">) </w:t>
      </w:r>
      <w:r w:rsidRPr="000E5E26">
        <w:rPr>
          <w:rFonts w:ascii="Courier New" w:hAnsi="Courier New" w:cs="Courier New"/>
          <w:color w:val="008080"/>
          <w:szCs w:val="19"/>
        </w:rPr>
        <w:t>&lt;&lt;</w:t>
      </w:r>
      <w:r w:rsidRPr="000E5E26">
        <w:rPr>
          <w:rFonts w:ascii="Courier New" w:hAnsi="Courier New" w:cs="Courier New"/>
          <w:color w:val="000000"/>
          <w:szCs w:val="19"/>
        </w:rPr>
        <w:t xml:space="preserve"> std::endl;</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w:t>
      </w:r>
      <w:r w:rsidRPr="000E5E26">
        <w:rPr>
          <w:rFonts w:ascii="Courier New" w:hAnsi="Courier New" w:cs="Courier New"/>
          <w:color w:val="0000FF"/>
          <w:szCs w:val="19"/>
        </w:rPr>
        <w:t>return</w:t>
      </w:r>
      <w:r w:rsidRPr="000E5E26">
        <w:rPr>
          <w:rFonts w:ascii="Courier New" w:hAnsi="Courier New" w:cs="Courier New"/>
          <w:color w:val="000000"/>
          <w:szCs w:val="19"/>
        </w:rPr>
        <w:t xml:space="preserve"> 0;</w:t>
      </w:r>
    </w:p>
    <w:p w:rsidR="000E5E26" w:rsidRPr="000E5E26" w:rsidRDefault="000E5E26" w:rsidP="000E5E26">
      <w:pPr>
        <w:spacing w:after="80"/>
        <w:rPr>
          <w:rFonts w:ascii="Courier New" w:hAnsi="Courier New" w:cs="Courier New"/>
          <w:color w:val="000000"/>
          <w:szCs w:val="19"/>
        </w:rPr>
      </w:pPr>
      <w:r w:rsidRPr="000E5E26">
        <w:rPr>
          <w:rFonts w:ascii="Courier New" w:hAnsi="Courier New" w:cs="Courier New"/>
          <w:color w:val="000000"/>
          <w:szCs w:val="19"/>
        </w:rPr>
        <w:t>}</w:t>
      </w:r>
    </w:p>
    <w:p w:rsidR="000E5E26" w:rsidRDefault="000E5E26" w:rsidP="000E5E26">
      <w:pPr>
        <w:spacing w:after="80"/>
        <w:ind w:firstLine="567"/>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0E5E26" w:rsidRDefault="000E5E26" w:rsidP="000E5E26">
      <w:pPr>
        <w:spacing w:after="0"/>
        <w:rPr>
          <w:rFonts w:cs="Arial"/>
          <w:sz w:val="22"/>
          <w:lang w:val="en-US"/>
        </w:rPr>
      </w:pPr>
      <w:r w:rsidRPr="000E5E26">
        <w:rPr>
          <w:rFonts w:cs="Arial"/>
          <w:noProof/>
          <w:sz w:val="22"/>
          <w:lang w:eastAsia="ru-RU"/>
        </w:rPr>
        <w:drawing>
          <wp:inline distT="0" distB="0" distL="0" distR="0" wp14:anchorId="0C8238D3" wp14:editId="7ACAA21C">
            <wp:extent cx="2114845" cy="266737"/>
            <wp:effectExtent l="0" t="0" r="0" b="0"/>
            <wp:docPr id="352" name="Рисунок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6"/>
                    <a:stretch>
                      <a:fillRect/>
                    </a:stretch>
                  </pic:blipFill>
                  <pic:spPr>
                    <a:xfrm>
                      <a:off x="0" y="0"/>
                      <a:ext cx="2114845" cy="266737"/>
                    </a:xfrm>
                    <a:prstGeom prst="rect">
                      <a:avLst/>
                    </a:prstGeom>
                  </pic:spPr>
                </pic:pic>
              </a:graphicData>
            </a:graphic>
          </wp:inline>
        </w:drawing>
      </w:r>
    </w:p>
    <w:p w:rsidR="000E5E26" w:rsidRDefault="00E02D8B" w:rsidP="000E5E26">
      <w:pPr>
        <w:spacing w:before="80" w:after="80"/>
        <w:rPr>
          <w:rFonts w:cs="Arial"/>
          <w:lang w:val="en-US"/>
        </w:rPr>
      </w:pPr>
      <w:hyperlink w:anchor="_Последовательные_контейнеры_1" w:history="1">
        <w:r w:rsidR="000E5E26" w:rsidRPr="0092657B">
          <w:rPr>
            <w:rStyle w:val="a4"/>
            <w:rFonts w:cs="Arial"/>
            <w:lang w:val="en-US"/>
          </w:rPr>
          <w:t>&lt;</w:t>
        </w:r>
        <w:r w:rsidR="000E5E26" w:rsidRPr="0092657B">
          <w:rPr>
            <w:rStyle w:val="a4"/>
            <w:rFonts w:cs="Arial"/>
          </w:rPr>
          <w:t>Последовательные контейнеры</w:t>
        </w:r>
        <w:r w:rsidR="000E5E26" w:rsidRPr="0092657B">
          <w:rPr>
            <w:rStyle w:val="a4"/>
            <w:rFonts w:cs="Arial"/>
            <w:lang w:val="en-US"/>
          </w:rPr>
          <w:t>&gt;</w:t>
        </w:r>
      </w:hyperlink>
    </w:p>
    <w:p w:rsidR="000E5E26" w:rsidRDefault="000E5E26"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625" w:name="_find_4"/>
      <w:bookmarkEnd w:id="625"/>
      <w:r>
        <w:rPr>
          <w:rFonts w:ascii="Arial" w:hAnsi="Arial" w:cs="Arial"/>
          <w:b/>
          <w:i w:val="0"/>
          <w:color w:val="000000" w:themeColor="text1"/>
          <w:lang w:val="en-US"/>
        </w:rPr>
        <w:t>find</w:t>
      </w:r>
    </w:p>
    <w:p w:rsidR="000E5E26" w:rsidRPr="000E5E26" w:rsidRDefault="000E5E26" w:rsidP="000E5E26">
      <w:pPr>
        <w:ind w:firstLine="567"/>
      </w:pPr>
      <w:r>
        <w:t>Пример</w:t>
      </w:r>
      <w:r w:rsidRPr="000E5E26">
        <w:t xml:space="preserve"> </w:t>
      </w:r>
      <w:r>
        <w:t>использования</w:t>
      </w:r>
      <w:r w:rsidRPr="000E5E26">
        <w:t xml:space="preserve"> </w:t>
      </w:r>
      <w:r>
        <w:t>алгоритма</w:t>
      </w:r>
      <w:r w:rsidRPr="000E5E26">
        <w:t xml:space="preserve"> </w:t>
      </w:r>
      <w:r>
        <w:rPr>
          <w:lang w:val="en-US"/>
        </w:rPr>
        <w:t>find</w:t>
      </w:r>
      <w:r w:rsidRPr="000E5E26">
        <w: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808080"/>
          <w:szCs w:val="19"/>
        </w:rPr>
        <w:t>#include</w:t>
      </w:r>
      <w:r w:rsidRPr="000E5E26">
        <w:rPr>
          <w:rFonts w:ascii="Courier New" w:hAnsi="Courier New" w:cs="Courier New"/>
          <w:color w:val="000000"/>
          <w:szCs w:val="19"/>
        </w:rPr>
        <w:t xml:space="preserve"> </w:t>
      </w:r>
      <w:r w:rsidRPr="000E5E26">
        <w:rPr>
          <w:rFonts w:ascii="Courier New" w:hAnsi="Courier New" w:cs="Courier New"/>
          <w:color w:val="A31515"/>
          <w:szCs w:val="19"/>
        </w:rPr>
        <w:t>&lt;iostream&gt;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808080"/>
          <w:szCs w:val="19"/>
          <w:lang w:val="en-US"/>
        </w:rPr>
        <w:t>#include</w:t>
      </w:r>
      <w:r w:rsidRPr="000E5E26">
        <w:rPr>
          <w:rFonts w:ascii="Courier New" w:hAnsi="Courier New" w:cs="Courier New"/>
          <w:color w:val="000000"/>
          <w:szCs w:val="19"/>
          <w:lang w:val="en-US"/>
        </w:rPr>
        <w:t xml:space="preserve"> </w:t>
      </w:r>
      <w:r w:rsidRPr="000E5E26">
        <w:rPr>
          <w:rFonts w:ascii="Courier New" w:hAnsi="Courier New" w:cs="Courier New"/>
          <w:color w:val="A31515"/>
          <w:szCs w:val="19"/>
          <w:lang w:val="en-US"/>
        </w:rPr>
        <w:t>&lt;list&gt;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808080"/>
          <w:szCs w:val="19"/>
          <w:lang w:val="en-US"/>
        </w:rPr>
        <w:t>#include</w:t>
      </w:r>
      <w:r w:rsidRPr="000E5E26">
        <w:rPr>
          <w:rFonts w:ascii="Courier New" w:hAnsi="Courier New" w:cs="Courier New"/>
          <w:color w:val="000000"/>
          <w:szCs w:val="19"/>
          <w:lang w:val="en-US"/>
        </w:rPr>
        <w:t xml:space="preserve"> </w:t>
      </w:r>
      <w:r w:rsidRPr="000E5E26">
        <w:rPr>
          <w:rFonts w:ascii="Courier New" w:hAnsi="Courier New" w:cs="Courier New"/>
          <w:color w:val="A31515"/>
          <w:szCs w:val="19"/>
          <w:lang w:val="en-US"/>
        </w:rPr>
        <w:t>&lt;algorithm&gt;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FF"/>
          <w:szCs w:val="19"/>
          <w:lang w:val="en-US"/>
        </w:rPr>
        <w:t>int</w:t>
      </w:r>
      <w:r w:rsidRPr="000E5E26">
        <w:rPr>
          <w:rFonts w:ascii="Courier New" w:hAnsi="Courier New" w:cs="Courier New"/>
          <w:color w:val="000000"/>
          <w:szCs w:val="19"/>
          <w:lang w:val="en-US"/>
        </w:rPr>
        <w:t xml:space="preserve"> main()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00"/>
          <w:szCs w:val="19"/>
          <w:lang w:val="en-US"/>
        </w:rPr>
        <w:t xml:space="preserve">    setlocale(</w:t>
      </w:r>
      <w:r w:rsidRPr="000E5E26">
        <w:rPr>
          <w:rFonts w:ascii="Courier New" w:hAnsi="Courier New" w:cs="Courier New"/>
          <w:color w:val="6F008A"/>
          <w:szCs w:val="19"/>
          <w:lang w:val="en-US"/>
        </w:rPr>
        <w:t>LC_ALL</w:t>
      </w:r>
      <w:r w:rsidRPr="000E5E26">
        <w:rPr>
          <w:rFonts w:ascii="Courier New" w:hAnsi="Courier New" w:cs="Courier New"/>
          <w:color w:val="000000"/>
          <w:szCs w:val="19"/>
          <w:lang w:val="en-US"/>
        </w:rPr>
        <w:t xml:space="preserve">, </w:t>
      </w:r>
      <w:r w:rsidRPr="000E5E26">
        <w:rPr>
          <w:rFonts w:ascii="Courier New" w:hAnsi="Courier New" w:cs="Courier New"/>
          <w:color w:val="A31515"/>
          <w:szCs w:val="19"/>
          <w:lang w:val="en-US"/>
        </w:rPr>
        <w:t>"Russian"</w:t>
      </w:r>
      <w:r w:rsidRPr="000E5E26">
        <w:rPr>
          <w:rFonts w:ascii="Courier New" w:hAnsi="Courier New" w:cs="Courier New"/>
          <w:color w:val="000000"/>
          <w:szCs w:val="19"/>
          <w:lang w:val="en-US"/>
        </w:rPr>
        <w:t>);</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00"/>
          <w:szCs w:val="19"/>
          <w:lang w:val="en-US"/>
        </w:rPr>
        <w:t xml:space="preserve">    std::</w:t>
      </w:r>
      <w:r w:rsidRPr="000E5E26">
        <w:rPr>
          <w:rFonts w:ascii="Courier New" w:hAnsi="Courier New" w:cs="Courier New"/>
          <w:color w:val="2B91AF"/>
          <w:szCs w:val="19"/>
          <w:lang w:val="en-US"/>
        </w:rPr>
        <w:t>list</w:t>
      </w:r>
      <w:r w:rsidRPr="000E5E26">
        <w:rPr>
          <w:rFonts w:ascii="Courier New" w:hAnsi="Courier New" w:cs="Courier New"/>
          <w:color w:val="000000"/>
          <w:szCs w:val="19"/>
          <w:lang w:val="en-US"/>
        </w:rPr>
        <w:t>&lt;</w:t>
      </w:r>
      <w:r w:rsidRPr="000E5E26">
        <w:rPr>
          <w:rFonts w:ascii="Courier New" w:hAnsi="Courier New" w:cs="Courier New"/>
          <w:color w:val="0000FF"/>
          <w:szCs w:val="19"/>
          <w:lang w:val="en-US"/>
        </w:rPr>
        <w:t>int</w:t>
      </w:r>
      <w:r w:rsidRPr="000E5E26">
        <w:rPr>
          <w:rFonts w:ascii="Courier New" w:hAnsi="Courier New" w:cs="Courier New"/>
          <w:color w:val="000000"/>
          <w:szCs w:val="19"/>
          <w:lang w:val="en-US"/>
        </w:rPr>
        <w:t>&gt; lst = { 1, 2, 3, 4, 5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00"/>
          <w:szCs w:val="19"/>
          <w:lang w:val="en-US"/>
        </w:rPr>
        <w:t xml:space="preserve">    </w:t>
      </w:r>
      <w:r w:rsidRPr="000E5E26">
        <w:rPr>
          <w:rFonts w:ascii="Courier New" w:hAnsi="Courier New" w:cs="Courier New"/>
          <w:color w:val="0000FF"/>
          <w:szCs w:val="19"/>
          <w:lang w:val="en-US"/>
        </w:rPr>
        <w:t>auto</w:t>
      </w:r>
      <w:r w:rsidRPr="000E5E26">
        <w:rPr>
          <w:rFonts w:ascii="Courier New" w:hAnsi="Courier New" w:cs="Courier New"/>
          <w:color w:val="000000"/>
          <w:szCs w:val="19"/>
          <w:lang w:val="en-US"/>
        </w:rPr>
        <w:t xml:space="preserve"> it = std::find(lst.begin(), lst.end(), 3);</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lang w:val="en-US"/>
        </w:rPr>
      </w:pPr>
      <w:r w:rsidRPr="000E5E26">
        <w:rPr>
          <w:rFonts w:ascii="Courier New" w:hAnsi="Courier New" w:cs="Courier New"/>
          <w:color w:val="000000"/>
          <w:szCs w:val="19"/>
          <w:lang w:val="en-US"/>
        </w:rPr>
        <w:t xml:space="preserve">    </w:t>
      </w:r>
      <w:r w:rsidRPr="000E5E26">
        <w:rPr>
          <w:rFonts w:ascii="Courier New" w:hAnsi="Courier New" w:cs="Courier New"/>
          <w:color w:val="0000FF"/>
          <w:szCs w:val="19"/>
          <w:lang w:val="en-US"/>
        </w:rPr>
        <w:t>if</w:t>
      </w:r>
      <w:r w:rsidRPr="000E5E26">
        <w:rPr>
          <w:rFonts w:ascii="Courier New" w:hAnsi="Courier New" w:cs="Courier New"/>
          <w:color w:val="000000"/>
          <w:szCs w:val="19"/>
          <w:lang w:val="en-US"/>
        </w:rPr>
        <w:t xml:space="preserve"> (it </w:t>
      </w:r>
      <w:r w:rsidRPr="000E5E26">
        <w:rPr>
          <w:rFonts w:ascii="Courier New" w:hAnsi="Courier New" w:cs="Courier New"/>
          <w:color w:val="008080"/>
          <w:szCs w:val="19"/>
          <w:lang w:val="en-US"/>
        </w:rPr>
        <w:t>!=</w:t>
      </w:r>
      <w:r w:rsidRPr="000E5E26">
        <w:rPr>
          <w:rFonts w:ascii="Courier New" w:hAnsi="Courier New" w:cs="Courier New"/>
          <w:color w:val="000000"/>
          <w:szCs w:val="19"/>
          <w:lang w:val="en-US"/>
        </w:rPr>
        <w:t xml:space="preserve"> lst.end())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lang w:val="en-US"/>
        </w:rPr>
        <w:t xml:space="preserve">        std::cout </w:t>
      </w:r>
      <w:r w:rsidRPr="000E5E26">
        <w:rPr>
          <w:rFonts w:ascii="Courier New" w:hAnsi="Courier New" w:cs="Courier New"/>
          <w:color w:val="008080"/>
          <w:szCs w:val="19"/>
          <w:lang w:val="en-US"/>
        </w:rPr>
        <w:t>&lt;&lt;</w:t>
      </w:r>
      <w:r w:rsidRPr="000E5E26">
        <w:rPr>
          <w:rFonts w:ascii="Courier New" w:hAnsi="Courier New" w:cs="Courier New"/>
          <w:color w:val="000000"/>
          <w:szCs w:val="19"/>
          <w:lang w:val="en-US"/>
        </w:rPr>
        <w:t xml:space="preserve"> </w:t>
      </w:r>
      <w:r w:rsidRPr="000E5E26">
        <w:rPr>
          <w:rFonts w:ascii="Courier New" w:hAnsi="Courier New" w:cs="Courier New"/>
          <w:color w:val="A31515"/>
          <w:szCs w:val="19"/>
          <w:lang w:val="en-US"/>
        </w:rPr>
        <w:t>"</w:t>
      </w:r>
      <w:r w:rsidRPr="000E5E26">
        <w:rPr>
          <w:rFonts w:ascii="Courier New" w:hAnsi="Courier New" w:cs="Courier New"/>
          <w:color w:val="A31515"/>
          <w:szCs w:val="19"/>
        </w:rPr>
        <w:t>Элемент</w:t>
      </w:r>
      <w:r w:rsidRPr="000E5E26">
        <w:rPr>
          <w:rFonts w:ascii="Courier New" w:hAnsi="Courier New" w:cs="Courier New"/>
          <w:color w:val="A31515"/>
          <w:szCs w:val="19"/>
          <w:lang w:val="en-US"/>
        </w:rPr>
        <w:t xml:space="preserve"> 3 </w:t>
      </w:r>
      <w:r w:rsidRPr="000E5E26">
        <w:rPr>
          <w:rFonts w:ascii="Courier New" w:hAnsi="Courier New" w:cs="Courier New"/>
          <w:color w:val="A31515"/>
          <w:szCs w:val="19"/>
        </w:rPr>
        <w:t>найден</w:t>
      </w:r>
      <w:r w:rsidRPr="000E5E26">
        <w:rPr>
          <w:rFonts w:ascii="Courier New" w:hAnsi="Courier New" w:cs="Courier New"/>
          <w:color w:val="A31515"/>
          <w:szCs w:val="19"/>
          <w:lang w:val="en-US"/>
        </w:rPr>
        <w:t xml:space="preserve"> </w:t>
      </w:r>
      <w:r w:rsidRPr="000E5E26">
        <w:rPr>
          <w:rFonts w:ascii="Courier New" w:hAnsi="Courier New" w:cs="Courier New"/>
          <w:color w:val="A31515"/>
          <w:szCs w:val="19"/>
        </w:rPr>
        <w:t>в</w:t>
      </w:r>
      <w:r w:rsidRPr="000E5E26">
        <w:rPr>
          <w:rFonts w:ascii="Courier New" w:hAnsi="Courier New" w:cs="Courier New"/>
          <w:color w:val="A31515"/>
          <w:szCs w:val="19"/>
          <w:lang w:val="en-US"/>
        </w:rPr>
        <w:t xml:space="preserve"> </w:t>
      </w:r>
      <w:r w:rsidRPr="000E5E26">
        <w:rPr>
          <w:rFonts w:ascii="Courier New" w:hAnsi="Courier New" w:cs="Courier New"/>
          <w:color w:val="A31515"/>
          <w:szCs w:val="19"/>
        </w:rPr>
        <w:t>списке</w:t>
      </w:r>
      <w:r w:rsidRPr="000E5E26">
        <w:rPr>
          <w:rFonts w:ascii="Courier New" w:hAnsi="Courier New" w:cs="Courier New"/>
          <w:color w:val="A31515"/>
          <w:szCs w:val="19"/>
          <w:lang w:val="en-US"/>
        </w:rPr>
        <w:t xml:space="preserve"> lst."</w:t>
      </w:r>
      <w:r w:rsidRPr="000E5E26">
        <w:rPr>
          <w:rFonts w:ascii="Courier New" w:hAnsi="Courier New" w:cs="Courier New"/>
          <w:color w:val="000000"/>
          <w:szCs w:val="19"/>
          <w:lang w:val="en-US"/>
        </w:rPr>
        <w:t xml:space="preserve"> </w:t>
      </w:r>
      <w:r w:rsidRPr="000E5E26">
        <w:rPr>
          <w:rFonts w:ascii="Courier New" w:hAnsi="Courier New" w:cs="Courier New"/>
          <w:color w:val="008080"/>
          <w:szCs w:val="19"/>
        </w:rPr>
        <w:t>&lt;&lt;</w:t>
      </w:r>
      <w:r w:rsidRPr="000E5E26">
        <w:rPr>
          <w:rFonts w:ascii="Courier New" w:hAnsi="Courier New" w:cs="Courier New"/>
          <w:color w:val="000000"/>
          <w:szCs w:val="19"/>
        </w:rPr>
        <w:t xml:space="preserve"> std::endl;</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w:t>
      </w:r>
      <w:r w:rsidRPr="000E5E26">
        <w:rPr>
          <w:rFonts w:ascii="Courier New" w:hAnsi="Courier New" w:cs="Courier New"/>
          <w:color w:val="0000FF"/>
          <w:szCs w:val="19"/>
        </w:rPr>
        <w:t>else</w:t>
      </w:r>
      <w:r w:rsidRPr="000E5E26">
        <w:rPr>
          <w:rFonts w:ascii="Courier New" w:hAnsi="Courier New" w:cs="Courier New"/>
          <w:color w:val="000000"/>
          <w:szCs w:val="19"/>
        </w:rPr>
        <w:t xml:space="preserve">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std::cout </w:t>
      </w:r>
      <w:r w:rsidRPr="000E5E26">
        <w:rPr>
          <w:rFonts w:ascii="Courier New" w:hAnsi="Courier New" w:cs="Courier New"/>
          <w:color w:val="008080"/>
          <w:szCs w:val="19"/>
        </w:rPr>
        <w:t>&lt;&lt;</w:t>
      </w:r>
      <w:r w:rsidRPr="000E5E26">
        <w:rPr>
          <w:rFonts w:ascii="Courier New" w:hAnsi="Courier New" w:cs="Courier New"/>
          <w:color w:val="000000"/>
          <w:szCs w:val="19"/>
        </w:rPr>
        <w:t xml:space="preserve"> </w:t>
      </w:r>
      <w:r w:rsidRPr="000E5E26">
        <w:rPr>
          <w:rFonts w:ascii="Courier New" w:hAnsi="Courier New" w:cs="Courier New"/>
          <w:color w:val="A31515"/>
          <w:szCs w:val="19"/>
        </w:rPr>
        <w:t>"Элемент 3 не найден в списке lst."</w:t>
      </w:r>
      <w:r w:rsidRPr="000E5E26">
        <w:rPr>
          <w:rFonts w:ascii="Courier New" w:hAnsi="Courier New" w:cs="Courier New"/>
          <w:color w:val="000000"/>
          <w:szCs w:val="19"/>
        </w:rPr>
        <w:t xml:space="preserve"> </w:t>
      </w:r>
      <w:r w:rsidRPr="000E5E26">
        <w:rPr>
          <w:rFonts w:ascii="Courier New" w:hAnsi="Courier New" w:cs="Courier New"/>
          <w:color w:val="008080"/>
          <w:szCs w:val="19"/>
        </w:rPr>
        <w:t>&lt;&lt;</w:t>
      </w:r>
      <w:r w:rsidRPr="000E5E26">
        <w:rPr>
          <w:rFonts w:ascii="Courier New" w:hAnsi="Courier New" w:cs="Courier New"/>
          <w:color w:val="000000"/>
          <w:szCs w:val="19"/>
        </w:rPr>
        <w:t xml:space="preserve"> std::endl;</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w:t>
      </w: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p>
    <w:p w:rsidR="000E5E26" w:rsidRPr="000E5E26" w:rsidRDefault="000E5E26" w:rsidP="000E5E26">
      <w:pPr>
        <w:autoSpaceDE w:val="0"/>
        <w:autoSpaceDN w:val="0"/>
        <w:adjustRightInd w:val="0"/>
        <w:spacing w:after="0" w:line="240" w:lineRule="auto"/>
        <w:rPr>
          <w:rFonts w:ascii="Courier New" w:hAnsi="Courier New" w:cs="Courier New"/>
          <w:color w:val="000000"/>
          <w:szCs w:val="19"/>
        </w:rPr>
      </w:pPr>
      <w:r w:rsidRPr="000E5E26">
        <w:rPr>
          <w:rFonts w:ascii="Courier New" w:hAnsi="Courier New" w:cs="Courier New"/>
          <w:color w:val="000000"/>
          <w:szCs w:val="19"/>
        </w:rPr>
        <w:t xml:space="preserve">    </w:t>
      </w:r>
      <w:r w:rsidRPr="000E5E26">
        <w:rPr>
          <w:rFonts w:ascii="Courier New" w:hAnsi="Courier New" w:cs="Courier New"/>
          <w:color w:val="0000FF"/>
          <w:szCs w:val="19"/>
        </w:rPr>
        <w:t>return</w:t>
      </w:r>
      <w:r w:rsidRPr="000E5E26">
        <w:rPr>
          <w:rFonts w:ascii="Courier New" w:hAnsi="Courier New" w:cs="Courier New"/>
          <w:color w:val="000000"/>
          <w:szCs w:val="19"/>
        </w:rPr>
        <w:t xml:space="preserve"> 0;</w:t>
      </w:r>
    </w:p>
    <w:p w:rsidR="000E5E26" w:rsidRPr="000E5E26" w:rsidRDefault="000E5E26" w:rsidP="000E5E26">
      <w:pPr>
        <w:spacing w:after="80"/>
        <w:rPr>
          <w:rFonts w:ascii="Courier New" w:hAnsi="Courier New" w:cs="Courier New"/>
          <w:color w:val="000000"/>
          <w:szCs w:val="19"/>
        </w:rPr>
      </w:pPr>
      <w:r w:rsidRPr="000E5E26">
        <w:rPr>
          <w:rFonts w:ascii="Courier New" w:hAnsi="Courier New" w:cs="Courier New"/>
          <w:color w:val="000000"/>
          <w:szCs w:val="19"/>
        </w:rPr>
        <w:t>}</w:t>
      </w:r>
    </w:p>
    <w:p w:rsidR="000E5E26" w:rsidRDefault="000E5E26" w:rsidP="000E5E26">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0E5E26" w:rsidRDefault="000E5E26" w:rsidP="000E5E26">
      <w:pPr>
        <w:spacing w:after="0"/>
        <w:rPr>
          <w:rFonts w:cs="Arial"/>
          <w:sz w:val="22"/>
          <w:lang w:val="en-US"/>
        </w:rPr>
      </w:pPr>
      <w:r w:rsidRPr="000E5E26">
        <w:rPr>
          <w:rFonts w:cs="Arial"/>
          <w:noProof/>
          <w:sz w:val="22"/>
          <w:lang w:eastAsia="ru-RU"/>
        </w:rPr>
        <w:drawing>
          <wp:inline distT="0" distB="0" distL="0" distR="0" wp14:anchorId="4AB9F37F" wp14:editId="5ABF3B8F">
            <wp:extent cx="2629267" cy="257211"/>
            <wp:effectExtent l="0" t="0" r="0" b="9525"/>
            <wp:docPr id="362" name="Рисунок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7"/>
                    <a:stretch>
                      <a:fillRect/>
                    </a:stretch>
                  </pic:blipFill>
                  <pic:spPr>
                    <a:xfrm>
                      <a:off x="0" y="0"/>
                      <a:ext cx="2629267" cy="257211"/>
                    </a:xfrm>
                    <a:prstGeom prst="rect">
                      <a:avLst/>
                    </a:prstGeom>
                  </pic:spPr>
                </pic:pic>
              </a:graphicData>
            </a:graphic>
          </wp:inline>
        </w:drawing>
      </w:r>
    </w:p>
    <w:p w:rsidR="000E5E26" w:rsidRPr="000E5E26" w:rsidRDefault="00E02D8B" w:rsidP="000E5E26">
      <w:pPr>
        <w:spacing w:before="80" w:after="80"/>
        <w:rPr>
          <w:rFonts w:cs="Arial"/>
          <w:lang w:val="en-US"/>
        </w:rPr>
      </w:pPr>
      <w:hyperlink w:anchor="_Последовательные_контейнеры_1" w:history="1">
        <w:r w:rsidR="000E5E26" w:rsidRPr="0092657B">
          <w:rPr>
            <w:rStyle w:val="a4"/>
            <w:rFonts w:cs="Arial"/>
            <w:lang w:val="en-US"/>
          </w:rPr>
          <w:t>&lt;</w:t>
        </w:r>
        <w:r w:rsidR="000E5E26" w:rsidRPr="0092657B">
          <w:rPr>
            <w:rStyle w:val="a4"/>
            <w:rFonts w:cs="Arial"/>
          </w:rPr>
          <w:t>Последовательные контейнеры</w:t>
        </w:r>
        <w:r w:rsidR="000E5E26" w:rsidRPr="0092657B">
          <w:rPr>
            <w:rStyle w:val="a4"/>
            <w:rFonts w:cs="Arial"/>
            <w:lang w:val="en-US"/>
          </w:rPr>
          <w:t>&gt;</w:t>
        </w:r>
      </w:hyperlink>
    </w:p>
    <w:p w:rsidR="00A03C7A" w:rsidRDefault="00A03C7A" w:rsidP="00054E5E">
      <w:pPr>
        <w:pStyle w:val="4"/>
        <w:numPr>
          <w:ilvl w:val="3"/>
          <w:numId w:val="19"/>
        </w:numPr>
        <w:tabs>
          <w:tab w:val="left" w:pos="1276"/>
        </w:tabs>
        <w:spacing w:before="160" w:after="160"/>
        <w:ind w:left="426" w:firstLine="0"/>
        <w:rPr>
          <w:rFonts w:ascii="Arial" w:hAnsi="Arial" w:cs="Arial"/>
          <w:b/>
          <w:i w:val="0"/>
          <w:color w:val="000000" w:themeColor="text1"/>
        </w:rPr>
      </w:pPr>
      <w:bookmarkStart w:id="626" w:name="_find_if_4"/>
      <w:bookmarkEnd w:id="626"/>
      <w:r>
        <w:rPr>
          <w:rFonts w:ascii="Arial" w:hAnsi="Arial" w:cs="Arial"/>
          <w:b/>
          <w:i w:val="0"/>
          <w:color w:val="000000" w:themeColor="text1"/>
          <w:lang w:val="en-US"/>
        </w:rPr>
        <w:t>find_if</w:t>
      </w:r>
    </w:p>
    <w:p w:rsidR="00A03C7A" w:rsidRPr="000E5E26" w:rsidRDefault="00A03C7A" w:rsidP="00A03C7A">
      <w:pPr>
        <w:ind w:firstLine="567"/>
      </w:pPr>
      <w:r>
        <w:t>Пример</w:t>
      </w:r>
      <w:r w:rsidRPr="000E5E26">
        <w:t xml:space="preserve"> </w:t>
      </w:r>
      <w:r>
        <w:t>использования</w:t>
      </w:r>
      <w:r w:rsidRPr="000E5E26">
        <w:t xml:space="preserve"> </w:t>
      </w:r>
      <w:r>
        <w:t>алгоритма</w:t>
      </w:r>
      <w:r w:rsidRPr="000E5E26">
        <w:t xml:space="preserve"> </w:t>
      </w:r>
      <w:r>
        <w:rPr>
          <w:lang w:val="en-US"/>
        </w:rPr>
        <w:t>find</w:t>
      </w:r>
      <w:r w:rsidRPr="00A03C7A">
        <w:t>_</w:t>
      </w:r>
      <w:r>
        <w:rPr>
          <w:lang w:val="en-US"/>
        </w:rPr>
        <w:t>if</w:t>
      </w:r>
      <w:r w:rsidRPr="000E5E26">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&lt;iostream&gt;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&lt;list&gt;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&lt;algorithm&gt;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FF"/>
          <w:szCs w:val="19"/>
          <w:lang w:val="en-US"/>
        </w:rPr>
        <w:t>bool</w:t>
      </w:r>
      <w:r w:rsidRPr="00A03C7A">
        <w:rPr>
          <w:rFonts w:ascii="Courier New" w:hAnsi="Courier New" w:cs="Courier New"/>
          <w:color w:val="000000"/>
          <w:szCs w:val="19"/>
          <w:lang w:val="en-US"/>
        </w:rPr>
        <w:t xml:space="preserve"> isNegative(</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 xml:space="preserve"> </w:t>
      </w:r>
      <w:r w:rsidRPr="00A03C7A">
        <w:rPr>
          <w:rFonts w:ascii="Courier New" w:hAnsi="Courier New" w:cs="Courier New"/>
          <w:color w:val="808080"/>
          <w:szCs w:val="19"/>
          <w:lang w:val="en-US"/>
        </w:rPr>
        <w:t>num</w:t>
      </w:r>
      <w:r w:rsidRPr="00A03C7A">
        <w:rPr>
          <w:rFonts w:ascii="Courier New" w:hAnsi="Courier New" w:cs="Courier New"/>
          <w:color w:val="000000"/>
          <w:szCs w:val="19"/>
          <w:lang w:val="en-US"/>
        </w:rPr>
        <w:t>)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return</w:t>
      </w:r>
      <w:r w:rsidRPr="00A03C7A">
        <w:rPr>
          <w:rFonts w:ascii="Courier New" w:hAnsi="Courier New" w:cs="Courier New"/>
          <w:color w:val="000000"/>
          <w:szCs w:val="19"/>
          <w:lang w:val="en-US"/>
        </w:rPr>
        <w:t xml:space="preserve"> </w:t>
      </w:r>
      <w:r w:rsidRPr="00A03C7A">
        <w:rPr>
          <w:rFonts w:ascii="Courier New" w:hAnsi="Courier New" w:cs="Courier New"/>
          <w:color w:val="808080"/>
          <w:szCs w:val="19"/>
          <w:lang w:val="en-US"/>
        </w:rPr>
        <w:t>num</w:t>
      </w:r>
      <w:r w:rsidRPr="00A03C7A">
        <w:rPr>
          <w:rFonts w:ascii="Courier New" w:hAnsi="Courier New" w:cs="Courier New"/>
          <w:color w:val="000000"/>
          <w:szCs w:val="19"/>
          <w:lang w:val="en-US"/>
        </w:rPr>
        <w:t xml:space="preserve"> &lt; 0;</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 xml:space="preserve"> main()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setlocale(</w:t>
      </w:r>
      <w:r w:rsidRPr="00A03C7A">
        <w:rPr>
          <w:rFonts w:ascii="Courier New" w:hAnsi="Courier New" w:cs="Courier New"/>
          <w:color w:val="6F008A"/>
          <w:szCs w:val="19"/>
          <w:lang w:val="en-US"/>
        </w:rPr>
        <w:t>LC_ALL</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"Russian"</w:t>
      </w:r>
      <w:r w:rsidRPr="00A03C7A">
        <w:rPr>
          <w:rFonts w:ascii="Courier New" w:hAnsi="Courier New" w:cs="Courier New"/>
          <w:color w:val="000000"/>
          <w:szCs w:val="19"/>
          <w:lang w:val="en-US"/>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w:t>
      </w:r>
      <w:r w:rsidRPr="00A03C7A">
        <w:rPr>
          <w:rFonts w:ascii="Courier New" w:hAnsi="Courier New" w:cs="Courier New"/>
          <w:color w:val="2B91AF"/>
          <w:szCs w:val="19"/>
          <w:lang w:val="en-US"/>
        </w:rPr>
        <w:t>list</w:t>
      </w:r>
      <w:r w:rsidRPr="00A03C7A">
        <w:rPr>
          <w:rFonts w:ascii="Courier New" w:hAnsi="Courier New" w:cs="Courier New"/>
          <w:color w:val="000000"/>
          <w:szCs w:val="19"/>
          <w:lang w:val="en-US"/>
        </w:rPr>
        <w:t>&lt;</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&gt; lst = { -2, -1, 0, 1, 2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auto</w:t>
      </w:r>
      <w:r w:rsidRPr="00A03C7A">
        <w:rPr>
          <w:rFonts w:ascii="Courier New" w:hAnsi="Courier New" w:cs="Courier New"/>
          <w:color w:val="000000"/>
          <w:szCs w:val="19"/>
          <w:lang w:val="en-US"/>
        </w:rPr>
        <w:t xml:space="preserve"> it = std::find_if(lst.begin(), lst.end(), isNegative);</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if</w:t>
      </w:r>
      <w:r w:rsidRPr="00A03C7A">
        <w:rPr>
          <w:rFonts w:ascii="Courier New" w:hAnsi="Courier New" w:cs="Courier New"/>
          <w:color w:val="000000"/>
          <w:szCs w:val="19"/>
          <w:lang w:val="en-US"/>
        </w:rPr>
        <w:t xml:space="preserve"> (it </w:t>
      </w:r>
      <w:r w:rsidRPr="00A03C7A">
        <w:rPr>
          <w:rFonts w:ascii="Courier New" w:hAnsi="Courier New" w:cs="Courier New"/>
          <w:color w:val="008080"/>
          <w:szCs w:val="19"/>
          <w:lang w:val="en-US"/>
        </w:rPr>
        <w:t>!=</w:t>
      </w:r>
      <w:r w:rsidRPr="00A03C7A">
        <w:rPr>
          <w:rFonts w:ascii="Courier New" w:hAnsi="Courier New" w:cs="Courier New"/>
          <w:color w:val="000000"/>
          <w:szCs w:val="19"/>
          <w:lang w:val="en-US"/>
        </w:rPr>
        <w:t xml:space="preserve"> lst.end())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std::cout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w:t>
      </w:r>
      <w:r w:rsidRPr="00A03C7A">
        <w:rPr>
          <w:rFonts w:ascii="Courier New" w:hAnsi="Courier New" w:cs="Courier New"/>
          <w:color w:val="A31515"/>
          <w:szCs w:val="19"/>
        </w:rPr>
        <w:t>Первое</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отрицательное</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число</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в</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списке</w:t>
      </w:r>
      <w:r w:rsidRPr="00A03C7A">
        <w:rPr>
          <w:rFonts w:ascii="Courier New" w:hAnsi="Courier New" w:cs="Courier New"/>
          <w:color w:val="A31515"/>
          <w:szCs w:val="19"/>
          <w:lang w:val="en-US"/>
        </w:rPr>
        <w:t xml:space="preserve"> lst: "</w:t>
      </w:r>
      <w:r w:rsidRPr="00A03C7A">
        <w:rPr>
          <w:rFonts w:ascii="Courier New" w:hAnsi="Courier New" w:cs="Courier New"/>
          <w:color w:val="000000"/>
          <w:szCs w:val="19"/>
          <w:lang w:val="en-US"/>
        </w:rPr>
        <w:t xml:space="preserve">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w:t>
      </w:r>
      <w:r w:rsidRPr="00A03C7A">
        <w:rPr>
          <w:rFonts w:ascii="Courier New" w:hAnsi="Courier New" w:cs="Courier New"/>
          <w:color w:val="008080"/>
          <w:szCs w:val="19"/>
          <w:lang w:val="en-US"/>
        </w:rPr>
        <w:t>*</w:t>
      </w:r>
      <w:r w:rsidRPr="00A03C7A">
        <w:rPr>
          <w:rFonts w:ascii="Courier New" w:hAnsi="Courier New" w:cs="Courier New"/>
          <w:color w:val="000000"/>
          <w:szCs w:val="19"/>
          <w:lang w:val="en-US"/>
        </w:rPr>
        <w:t xml:space="preserve">it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std::endl;</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lang w:val="en-US"/>
        </w:rPr>
        <w:t xml:space="preserve">    </w:t>
      </w:r>
      <w:r w:rsidRPr="00A03C7A">
        <w:rPr>
          <w:rFonts w:ascii="Courier New" w:hAnsi="Courier New" w:cs="Courier New"/>
          <w:color w:val="000000"/>
          <w:szCs w:val="19"/>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r w:rsidRPr="00A03C7A">
        <w:rPr>
          <w:rFonts w:ascii="Courier New" w:hAnsi="Courier New" w:cs="Courier New"/>
          <w:color w:val="0000FF"/>
          <w:szCs w:val="19"/>
        </w:rPr>
        <w:t>else</w:t>
      </w: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std::cout </w:t>
      </w:r>
      <w:r w:rsidRPr="00A03C7A">
        <w:rPr>
          <w:rFonts w:ascii="Courier New" w:hAnsi="Courier New" w:cs="Courier New"/>
          <w:color w:val="008080"/>
          <w:szCs w:val="19"/>
        </w:rPr>
        <w:t>&lt;&lt;</w:t>
      </w:r>
      <w:r w:rsidRPr="00A03C7A">
        <w:rPr>
          <w:rFonts w:ascii="Courier New" w:hAnsi="Courier New" w:cs="Courier New"/>
          <w:color w:val="000000"/>
          <w:szCs w:val="19"/>
        </w:rPr>
        <w:t xml:space="preserve"> </w:t>
      </w:r>
      <w:r w:rsidRPr="00A03C7A">
        <w:rPr>
          <w:rFonts w:ascii="Courier New" w:hAnsi="Courier New" w:cs="Courier New"/>
          <w:color w:val="A31515"/>
          <w:szCs w:val="19"/>
        </w:rPr>
        <w:t>"Отрицательное число не найдено в списке lst."</w:t>
      </w:r>
      <w:r w:rsidRPr="00A03C7A">
        <w:rPr>
          <w:rFonts w:ascii="Courier New" w:hAnsi="Courier New" w:cs="Courier New"/>
          <w:color w:val="000000"/>
          <w:szCs w:val="19"/>
        </w:rPr>
        <w:t xml:space="preserve"> </w:t>
      </w:r>
      <w:r w:rsidRPr="00A03C7A">
        <w:rPr>
          <w:rFonts w:ascii="Courier New" w:hAnsi="Courier New" w:cs="Courier New"/>
          <w:color w:val="008080"/>
          <w:szCs w:val="19"/>
        </w:rPr>
        <w:t>&lt;&lt;</w:t>
      </w:r>
      <w:r w:rsidRPr="00A03C7A">
        <w:rPr>
          <w:rFonts w:ascii="Courier New" w:hAnsi="Courier New" w:cs="Courier New"/>
          <w:color w:val="000000"/>
          <w:szCs w:val="19"/>
        </w:rPr>
        <w:t xml:space="preserve"> std::endl;</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r w:rsidRPr="00A03C7A">
        <w:rPr>
          <w:rFonts w:ascii="Courier New" w:hAnsi="Courier New" w:cs="Courier New"/>
          <w:color w:val="0000FF"/>
          <w:szCs w:val="19"/>
        </w:rPr>
        <w:t>return</w:t>
      </w:r>
      <w:r w:rsidRPr="00A03C7A">
        <w:rPr>
          <w:rFonts w:ascii="Courier New" w:hAnsi="Courier New" w:cs="Courier New"/>
          <w:color w:val="000000"/>
          <w:szCs w:val="19"/>
        </w:rPr>
        <w:t xml:space="preserve"> 0;</w:t>
      </w:r>
    </w:p>
    <w:p w:rsidR="00A03C7A" w:rsidRPr="00A03C7A" w:rsidRDefault="00A03C7A" w:rsidP="00A03C7A">
      <w:pPr>
        <w:spacing w:after="80"/>
        <w:rPr>
          <w:rFonts w:ascii="Courier New" w:hAnsi="Courier New" w:cs="Courier New"/>
          <w:color w:val="000000"/>
          <w:szCs w:val="19"/>
        </w:rPr>
      </w:pPr>
      <w:r w:rsidRPr="00A03C7A">
        <w:rPr>
          <w:rFonts w:ascii="Courier New" w:hAnsi="Courier New" w:cs="Courier New"/>
          <w:color w:val="000000"/>
          <w:szCs w:val="19"/>
        </w:rPr>
        <w:t>}</w:t>
      </w:r>
    </w:p>
    <w:p w:rsidR="00A03C7A" w:rsidRDefault="00A03C7A" w:rsidP="00A03C7A">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A03C7A" w:rsidRDefault="00A03C7A" w:rsidP="00A03C7A">
      <w:pPr>
        <w:spacing w:after="0"/>
        <w:rPr>
          <w:rFonts w:cs="Arial"/>
          <w:sz w:val="22"/>
          <w:lang w:val="en-US"/>
        </w:rPr>
      </w:pPr>
      <w:r w:rsidRPr="00A03C7A">
        <w:rPr>
          <w:rFonts w:cs="Arial"/>
          <w:noProof/>
          <w:sz w:val="22"/>
          <w:lang w:eastAsia="ru-RU"/>
        </w:rPr>
        <w:drawing>
          <wp:inline distT="0" distB="0" distL="0" distR="0" wp14:anchorId="755CB06B" wp14:editId="7FE8E00B">
            <wp:extent cx="3762900" cy="285790"/>
            <wp:effectExtent l="0" t="0" r="0" b="0"/>
            <wp:docPr id="372" name="Рисунок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8"/>
                    <a:stretch>
                      <a:fillRect/>
                    </a:stretch>
                  </pic:blipFill>
                  <pic:spPr>
                    <a:xfrm>
                      <a:off x="0" y="0"/>
                      <a:ext cx="3762900" cy="285790"/>
                    </a:xfrm>
                    <a:prstGeom prst="rect">
                      <a:avLst/>
                    </a:prstGeom>
                  </pic:spPr>
                </pic:pic>
              </a:graphicData>
            </a:graphic>
          </wp:inline>
        </w:drawing>
      </w:r>
    </w:p>
    <w:p w:rsidR="00A03C7A" w:rsidRPr="000E5E26" w:rsidRDefault="00E02D8B" w:rsidP="00A03C7A">
      <w:pPr>
        <w:spacing w:before="80" w:after="80"/>
        <w:rPr>
          <w:rFonts w:cs="Arial"/>
          <w:lang w:val="en-US"/>
        </w:rPr>
      </w:pPr>
      <w:hyperlink w:anchor="_Последовательные_контейнеры_1" w:history="1">
        <w:r w:rsidR="00A03C7A" w:rsidRPr="0092657B">
          <w:rPr>
            <w:rStyle w:val="a4"/>
            <w:rFonts w:cs="Arial"/>
            <w:lang w:val="en-US"/>
          </w:rPr>
          <w:t>&lt;</w:t>
        </w:r>
        <w:r w:rsidR="00A03C7A" w:rsidRPr="0092657B">
          <w:rPr>
            <w:rStyle w:val="a4"/>
            <w:rFonts w:cs="Arial"/>
          </w:rPr>
          <w:t>Последовательные контейнеры</w:t>
        </w:r>
        <w:r w:rsidR="00A03C7A" w:rsidRPr="0092657B">
          <w:rPr>
            <w:rStyle w:val="a4"/>
            <w:rFonts w:cs="Arial"/>
            <w:lang w:val="en-US"/>
          </w:rPr>
          <w:t>&gt;</w:t>
        </w:r>
      </w:hyperlink>
    </w:p>
    <w:p w:rsidR="00A03C7A" w:rsidRDefault="00A03C7A" w:rsidP="00054E5E">
      <w:pPr>
        <w:pStyle w:val="4"/>
        <w:numPr>
          <w:ilvl w:val="3"/>
          <w:numId w:val="19"/>
        </w:numPr>
        <w:tabs>
          <w:tab w:val="left" w:pos="1134"/>
          <w:tab w:val="left" w:pos="1418"/>
        </w:tabs>
        <w:spacing w:before="160" w:after="160"/>
        <w:ind w:left="426" w:firstLine="0"/>
        <w:rPr>
          <w:rFonts w:ascii="Arial" w:hAnsi="Arial" w:cs="Arial"/>
          <w:b/>
          <w:i w:val="0"/>
          <w:color w:val="000000" w:themeColor="text1"/>
        </w:rPr>
      </w:pPr>
      <w:bookmarkStart w:id="627" w:name="_find_end_3"/>
      <w:bookmarkEnd w:id="627"/>
      <w:r>
        <w:rPr>
          <w:rFonts w:ascii="Arial" w:hAnsi="Arial" w:cs="Arial"/>
          <w:b/>
          <w:i w:val="0"/>
          <w:color w:val="000000" w:themeColor="text1"/>
          <w:lang w:val="en-US"/>
        </w:rPr>
        <w:t>find</w:t>
      </w:r>
      <w:r>
        <w:rPr>
          <w:rFonts w:ascii="Arial" w:hAnsi="Arial" w:cs="Arial"/>
          <w:b/>
          <w:i w:val="0"/>
          <w:color w:val="000000" w:themeColor="text1"/>
        </w:rPr>
        <w:t>_</w:t>
      </w:r>
      <w:r>
        <w:rPr>
          <w:rFonts w:ascii="Arial" w:hAnsi="Arial" w:cs="Arial"/>
          <w:b/>
          <w:i w:val="0"/>
          <w:color w:val="000000" w:themeColor="text1"/>
          <w:lang w:val="en-US"/>
        </w:rPr>
        <w:t>end</w:t>
      </w:r>
    </w:p>
    <w:p w:rsidR="00A03C7A" w:rsidRPr="00A03C7A" w:rsidRDefault="00A03C7A" w:rsidP="00A03C7A">
      <w:pPr>
        <w:ind w:firstLine="567"/>
      </w:pPr>
      <w:r>
        <w:t>Пример</w:t>
      </w:r>
      <w:r w:rsidRPr="00A03C7A">
        <w:t xml:space="preserve"> </w:t>
      </w:r>
      <w:r>
        <w:t>использования</w:t>
      </w:r>
      <w:r w:rsidRPr="00A03C7A">
        <w:t xml:space="preserve"> </w:t>
      </w:r>
      <w:r>
        <w:t>алгоритма</w:t>
      </w:r>
      <w:r w:rsidRPr="00A03C7A">
        <w:t xml:space="preserve"> </w:t>
      </w:r>
      <w:r>
        <w:rPr>
          <w:lang w:val="en-US"/>
        </w:rPr>
        <w:t>find</w:t>
      </w:r>
      <w:r w:rsidRPr="00A03C7A">
        <w:t>_</w:t>
      </w:r>
      <w:r>
        <w:rPr>
          <w:lang w:val="en-US"/>
        </w:rPr>
        <w:t>end</w:t>
      </w:r>
      <w: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&lt;iostream&gt;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&lt;list&gt;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&lt;algorithm&gt;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 xml:space="preserve"> main()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setlocale(LC_ALL, </w:t>
      </w:r>
      <w:r w:rsidRPr="00A03C7A">
        <w:rPr>
          <w:rFonts w:ascii="Courier New" w:hAnsi="Courier New" w:cs="Courier New"/>
          <w:color w:val="A31515"/>
          <w:szCs w:val="19"/>
          <w:lang w:val="en-US"/>
        </w:rPr>
        <w:t>"Russian"</w:t>
      </w:r>
      <w:r w:rsidRPr="00A03C7A">
        <w:rPr>
          <w:rFonts w:ascii="Courier New" w:hAnsi="Courier New" w:cs="Courier New"/>
          <w:color w:val="000000"/>
          <w:szCs w:val="19"/>
          <w:lang w:val="en-US"/>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w:t>
      </w:r>
      <w:r w:rsidRPr="00A03C7A">
        <w:rPr>
          <w:rFonts w:ascii="Courier New" w:hAnsi="Courier New" w:cs="Courier New"/>
          <w:color w:val="2B91AF"/>
          <w:szCs w:val="19"/>
          <w:lang w:val="en-US"/>
        </w:rPr>
        <w:t>list</w:t>
      </w:r>
      <w:r w:rsidRPr="00A03C7A">
        <w:rPr>
          <w:rFonts w:ascii="Courier New" w:hAnsi="Courier New" w:cs="Courier New"/>
          <w:color w:val="000000"/>
          <w:szCs w:val="19"/>
          <w:lang w:val="en-US"/>
        </w:rPr>
        <w:t>&lt;</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&gt; lst = { 1, 2, 3, 4, 5, 3, 4, 5, 3, 4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w:t>
      </w:r>
      <w:r w:rsidRPr="00A03C7A">
        <w:rPr>
          <w:rFonts w:ascii="Courier New" w:hAnsi="Courier New" w:cs="Courier New"/>
          <w:color w:val="2B91AF"/>
          <w:szCs w:val="19"/>
          <w:lang w:val="en-US"/>
        </w:rPr>
        <w:t>list</w:t>
      </w:r>
      <w:r w:rsidRPr="00A03C7A">
        <w:rPr>
          <w:rFonts w:ascii="Courier New" w:hAnsi="Courier New" w:cs="Courier New"/>
          <w:color w:val="000000"/>
          <w:szCs w:val="19"/>
          <w:lang w:val="en-US"/>
        </w:rPr>
        <w:t>&lt;</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&gt; subList = { 3, 4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auto</w:t>
      </w:r>
      <w:r w:rsidRPr="00A03C7A">
        <w:rPr>
          <w:rFonts w:ascii="Courier New" w:hAnsi="Courier New" w:cs="Courier New"/>
          <w:color w:val="000000"/>
          <w:szCs w:val="19"/>
          <w:lang w:val="en-US"/>
        </w:rPr>
        <w:t xml:space="preserve"> it = std::find_end(lst.begin(), lst.end(), subList.begin(), subList.end());</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if</w:t>
      </w:r>
      <w:r w:rsidRPr="00A03C7A">
        <w:rPr>
          <w:rFonts w:ascii="Courier New" w:hAnsi="Courier New" w:cs="Courier New"/>
          <w:color w:val="000000"/>
          <w:szCs w:val="19"/>
          <w:lang w:val="en-US"/>
        </w:rPr>
        <w:t xml:space="preserve"> (it </w:t>
      </w:r>
      <w:r w:rsidRPr="00A03C7A">
        <w:rPr>
          <w:rFonts w:ascii="Courier New" w:hAnsi="Courier New" w:cs="Courier New"/>
          <w:color w:val="008080"/>
          <w:szCs w:val="19"/>
          <w:lang w:val="en-US"/>
        </w:rPr>
        <w:t>!=</w:t>
      </w:r>
      <w:r w:rsidRPr="00A03C7A">
        <w:rPr>
          <w:rFonts w:ascii="Courier New" w:hAnsi="Courier New" w:cs="Courier New"/>
          <w:color w:val="000000"/>
          <w:szCs w:val="19"/>
          <w:lang w:val="en-US"/>
        </w:rPr>
        <w:t xml:space="preserve"> lst.end())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std::cout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w:t>
      </w:r>
      <w:r w:rsidRPr="00A03C7A">
        <w:rPr>
          <w:rFonts w:ascii="Courier New" w:hAnsi="Courier New" w:cs="Courier New"/>
          <w:color w:val="A31515"/>
          <w:szCs w:val="19"/>
        </w:rPr>
        <w:t>Подсписок</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найден</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в</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списке</w:t>
      </w:r>
      <w:r w:rsidRPr="00A03C7A">
        <w:rPr>
          <w:rFonts w:ascii="Courier New" w:hAnsi="Courier New" w:cs="Courier New"/>
          <w:color w:val="A31515"/>
          <w:szCs w:val="19"/>
          <w:lang w:val="en-US"/>
        </w:rPr>
        <w:t xml:space="preserve"> lst, </w:t>
      </w:r>
      <w:r w:rsidRPr="00A03C7A">
        <w:rPr>
          <w:rFonts w:ascii="Courier New" w:hAnsi="Courier New" w:cs="Courier New"/>
          <w:color w:val="A31515"/>
          <w:szCs w:val="19"/>
        </w:rPr>
        <w:t>начиная</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с</w:t>
      </w:r>
      <w:r w:rsidRPr="00A03C7A">
        <w:rPr>
          <w:rFonts w:ascii="Courier New" w:hAnsi="Courier New" w:cs="Courier New"/>
          <w:color w:val="A31515"/>
          <w:szCs w:val="19"/>
          <w:lang w:val="en-US"/>
        </w:rPr>
        <w:t xml:space="preserve"> </w:t>
      </w:r>
      <w:r w:rsidRPr="00A03C7A">
        <w:rPr>
          <w:rFonts w:ascii="Courier New" w:hAnsi="Courier New" w:cs="Courier New"/>
          <w:color w:val="A31515"/>
          <w:szCs w:val="19"/>
        </w:rPr>
        <w:t>индекса</w:t>
      </w:r>
      <w:r w:rsidRPr="00A03C7A">
        <w:rPr>
          <w:rFonts w:ascii="Courier New" w:hAnsi="Courier New" w:cs="Courier New"/>
          <w:color w:val="A31515"/>
          <w:szCs w:val="19"/>
          <w:lang w:val="en-US"/>
        </w:rPr>
        <w:t>: "</w:t>
      </w:r>
      <w:r w:rsidRPr="00A03C7A">
        <w:rPr>
          <w:rFonts w:ascii="Courier New" w:hAnsi="Courier New" w:cs="Courier New"/>
          <w:color w:val="000000"/>
          <w:szCs w:val="19"/>
          <w:lang w:val="en-US"/>
        </w:rPr>
        <w:t xml:space="preserve">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std::distance(lst.begin(), it) </w:t>
      </w:r>
      <w:r w:rsidRPr="00A03C7A">
        <w:rPr>
          <w:rFonts w:ascii="Courier New" w:hAnsi="Courier New" w:cs="Courier New"/>
          <w:color w:val="008080"/>
          <w:szCs w:val="19"/>
          <w:lang w:val="en-US"/>
        </w:rPr>
        <w:t>&lt;&lt;</w:t>
      </w:r>
      <w:r w:rsidRPr="00A03C7A">
        <w:rPr>
          <w:rFonts w:ascii="Courier New" w:hAnsi="Courier New" w:cs="Courier New"/>
          <w:color w:val="000000"/>
          <w:szCs w:val="19"/>
          <w:lang w:val="en-US"/>
        </w:rPr>
        <w:t xml:space="preserve"> std::endl;</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lang w:val="en-US"/>
        </w:rPr>
        <w:t xml:space="preserve">    </w:t>
      </w:r>
      <w:r w:rsidRPr="00A03C7A">
        <w:rPr>
          <w:rFonts w:ascii="Courier New" w:hAnsi="Courier New" w:cs="Courier New"/>
          <w:color w:val="000000"/>
          <w:szCs w:val="19"/>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r w:rsidRPr="00A03C7A">
        <w:rPr>
          <w:rFonts w:ascii="Courier New" w:hAnsi="Courier New" w:cs="Courier New"/>
          <w:color w:val="0000FF"/>
          <w:szCs w:val="19"/>
        </w:rPr>
        <w:t>else</w:t>
      </w: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std::cout </w:t>
      </w:r>
      <w:r w:rsidRPr="00A03C7A">
        <w:rPr>
          <w:rFonts w:ascii="Courier New" w:hAnsi="Courier New" w:cs="Courier New"/>
          <w:color w:val="008080"/>
          <w:szCs w:val="19"/>
        </w:rPr>
        <w:t>&lt;&lt;</w:t>
      </w:r>
      <w:r w:rsidRPr="00A03C7A">
        <w:rPr>
          <w:rFonts w:ascii="Courier New" w:hAnsi="Courier New" w:cs="Courier New"/>
          <w:color w:val="000000"/>
          <w:szCs w:val="19"/>
        </w:rPr>
        <w:t xml:space="preserve"> </w:t>
      </w:r>
      <w:r w:rsidRPr="00A03C7A">
        <w:rPr>
          <w:rFonts w:ascii="Courier New" w:hAnsi="Courier New" w:cs="Courier New"/>
          <w:color w:val="A31515"/>
          <w:szCs w:val="19"/>
        </w:rPr>
        <w:t>"Подсписок не найден в списке lst."</w:t>
      </w:r>
      <w:r w:rsidRPr="00A03C7A">
        <w:rPr>
          <w:rFonts w:ascii="Courier New" w:hAnsi="Courier New" w:cs="Courier New"/>
          <w:color w:val="000000"/>
          <w:szCs w:val="19"/>
        </w:rPr>
        <w:t xml:space="preserve"> </w:t>
      </w:r>
      <w:r w:rsidRPr="00A03C7A">
        <w:rPr>
          <w:rFonts w:ascii="Courier New" w:hAnsi="Courier New" w:cs="Courier New"/>
          <w:color w:val="008080"/>
          <w:szCs w:val="19"/>
        </w:rPr>
        <w:t>&lt;&lt;</w:t>
      </w:r>
      <w:r w:rsidRPr="00A03C7A">
        <w:rPr>
          <w:rFonts w:ascii="Courier New" w:hAnsi="Courier New" w:cs="Courier New"/>
          <w:color w:val="000000"/>
          <w:szCs w:val="19"/>
        </w:rPr>
        <w:t xml:space="preserve"> std::endl;</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r w:rsidRPr="00A03C7A">
        <w:rPr>
          <w:rFonts w:ascii="Courier New" w:hAnsi="Courier New" w:cs="Courier New"/>
          <w:color w:val="0000FF"/>
          <w:szCs w:val="19"/>
        </w:rPr>
        <w:t>return</w:t>
      </w:r>
      <w:r w:rsidRPr="00A03C7A">
        <w:rPr>
          <w:rFonts w:ascii="Courier New" w:hAnsi="Courier New" w:cs="Courier New"/>
          <w:color w:val="000000"/>
          <w:szCs w:val="19"/>
        </w:rPr>
        <w:t xml:space="preserve"> 0;</w:t>
      </w:r>
    </w:p>
    <w:p w:rsidR="00A03C7A" w:rsidRPr="00A03C7A" w:rsidRDefault="00A03C7A" w:rsidP="00A03C7A">
      <w:pPr>
        <w:spacing w:after="80"/>
        <w:rPr>
          <w:rFonts w:ascii="Courier New" w:hAnsi="Courier New" w:cs="Courier New"/>
          <w:color w:val="000000"/>
          <w:szCs w:val="19"/>
        </w:rPr>
      </w:pPr>
      <w:r w:rsidRPr="00A03C7A">
        <w:rPr>
          <w:rFonts w:ascii="Courier New" w:hAnsi="Courier New" w:cs="Courier New"/>
          <w:color w:val="000000"/>
          <w:szCs w:val="19"/>
        </w:rPr>
        <w:t>}</w:t>
      </w:r>
    </w:p>
    <w:p w:rsidR="00A03C7A" w:rsidRDefault="00A03C7A" w:rsidP="00A03C7A">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A03C7A" w:rsidRDefault="00A03C7A" w:rsidP="00A03C7A">
      <w:pPr>
        <w:spacing w:after="0"/>
        <w:rPr>
          <w:rFonts w:cs="Arial"/>
          <w:sz w:val="22"/>
          <w:lang w:val="en-US"/>
        </w:rPr>
      </w:pPr>
      <w:r w:rsidRPr="00A03C7A">
        <w:rPr>
          <w:rFonts w:cs="Arial"/>
          <w:noProof/>
          <w:sz w:val="22"/>
          <w:lang w:eastAsia="ru-RU"/>
        </w:rPr>
        <w:drawing>
          <wp:inline distT="0" distB="0" distL="0" distR="0" wp14:anchorId="23E80AD9" wp14:editId="17F4DC42">
            <wp:extent cx="4439270" cy="285790"/>
            <wp:effectExtent l="0" t="0" r="0" b="0"/>
            <wp:docPr id="380" name="Рисунок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9"/>
                    <a:stretch>
                      <a:fillRect/>
                    </a:stretch>
                  </pic:blipFill>
                  <pic:spPr>
                    <a:xfrm>
                      <a:off x="0" y="0"/>
                      <a:ext cx="4439270" cy="285790"/>
                    </a:xfrm>
                    <a:prstGeom prst="rect">
                      <a:avLst/>
                    </a:prstGeom>
                  </pic:spPr>
                </pic:pic>
              </a:graphicData>
            </a:graphic>
          </wp:inline>
        </w:drawing>
      </w:r>
    </w:p>
    <w:p w:rsidR="00A03C7A" w:rsidRDefault="00E02D8B" w:rsidP="00A03C7A">
      <w:pPr>
        <w:spacing w:before="80" w:after="80"/>
        <w:rPr>
          <w:rFonts w:cs="Arial"/>
          <w:lang w:val="en-US"/>
        </w:rPr>
      </w:pPr>
      <w:hyperlink w:anchor="_Последовательные_контейнеры_1" w:history="1">
        <w:r w:rsidR="00A03C7A" w:rsidRPr="0092657B">
          <w:rPr>
            <w:rStyle w:val="a4"/>
            <w:rFonts w:cs="Arial"/>
            <w:lang w:val="en-US"/>
          </w:rPr>
          <w:t>&lt;</w:t>
        </w:r>
        <w:r w:rsidR="00A03C7A" w:rsidRPr="0092657B">
          <w:rPr>
            <w:rStyle w:val="a4"/>
            <w:rFonts w:cs="Arial"/>
          </w:rPr>
          <w:t>Последовательные контейнеры</w:t>
        </w:r>
        <w:r w:rsidR="00A03C7A" w:rsidRPr="0092657B">
          <w:rPr>
            <w:rStyle w:val="a4"/>
            <w:rFonts w:cs="Arial"/>
            <w:lang w:val="en-US"/>
          </w:rPr>
          <w:t>&gt;</w:t>
        </w:r>
      </w:hyperlink>
    </w:p>
    <w:p w:rsidR="00A03C7A" w:rsidRDefault="00A03C7A"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628" w:name="_find_first_of_3"/>
      <w:bookmarkEnd w:id="628"/>
      <w:r>
        <w:rPr>
          <w:rFonts w:ascii="Arial" w:hAnsi="Arial" w:cs="Arial"/>
          <w:b/>
          <w:i w:val="0"/>
          <w:color w:val="000000" w:themeColor="text1"/>
          <w:lang w:val="en-US"/>
        </w:rPr>
        <w:t>find</w:t>
      </w:r>
      <w:r>
        <w:rPr>
          <w:rFonts w:ascii="Arial" w:hAnsi="Arial" w:cs="Arial"/>
          <w:b/>
          <w:i w:val="0"/>
          <w:color w:val="000000" w:themeColor="text1"/>
        </w:rPr>
        <w:t>_</w:t>
      </w:r>
      <w:r>
        <w:rPr>
          <w:rFonts w:ascii="Arial" w:hAnsi="Arial" w:cs="Arial"/>
          <w:b/>
          <w:i w:val="0"/>
          <w:color w:val="000000" w:themeColor="text1"/>
          <w:lang w:val="en-US"/>
        </w:rPr>
        <w:t>first_of</w:t>
      </w:r>
    </w:p>
    <w:p w:rsidR="00A03C7A" w:rsidRPr="00A03C7A" w:rsidRDefault="00A03C7A" w:rsidP="00A03C7A">
      <w:pPr>
        <w:ind w:firstLine="567"/>
      </w:pPr>
      <w:r>
        <w:t>Пример</w:t>
      </w:r>
      <w:r w:rsidRPr="00A03C7A">
        <w:t xml:space="preserve"> </w:t>
      </w:r>
      <w:r>
        <w:t>использования</w:t>
      </w:r>
      <w:r w:rsidRPr="00A03C7A">
        <w:t xml:space="preserve"> </w:t>
      </w:r>
      <w:r>
        <w:t>алгоритма</w:t>
      </w:r>
      <w:r w:rsidRPr="00A03C7A">
        <w:t xml:space="preserve"> </w:t>
      </w:r>
      <w:r>
        <w:rPr>
          <w:lang w:val="en-US"/>
        </w:rPr>
        <w:t>find</w:t>
      </w:r>
      <w:r w:rsidRPr="00A03C7A">
        <w:t>_</w:t>
      </w:r>
      <w:r>
        <w:rPr>
          <w:lang w:val="en-US"/>
        </w:rPr>
        <w:t>first</w:t>
      </w:r>
      <w:r w:rsidRPr="00A03C7A">
        <w:t>_</w:t>
      </w:r>
      <w:r>
        <w:rPr>
          <w:lang w:val="en-US"/>
        </w:rPr>
        <w:t>of</w:t>
      </w:r>
      <w: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&lt;iostream&gt;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&lt;list&gt;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808080"/>
          <w:szCs w:val="19"/>
          <w:lang w:val="en-US"/>
        </w:rPr>
        <w:t>#include</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&lt;algorithm&gt;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 xml:space="preserve"> main()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setlocale(</w:t>
      </w:r>
      <w:r w:rsidRPr="00A03C7A">
        <w:rPr>
          <w:rFonts w:ascii="Courier New" w:hAnsi="Courier New" w:cs="Courier New"/>
          <w:color w:val="6F008A"/>
          <w:szCs w:val="19"/>
          <w:lang w:val="en-US"/>
        </w:rPr>
        <w:t>LC_ALL</w:t>
      </w:r>
      <w:r w:rsidRPr="00A03C7A">
        <w:rPr>
          <w:rFonts w:ascii="Courier New" w:hAnsi="Courier New" w:cs="Courier New"/>
          <w:color w:val="000000"/>
          <w:szCs w:val="19"/>
          <w:lang w:val="en-US"/>
        </w:rPr>
        <w:t xml:space="preserve">, </w:t>
      </w:r>
      <w:r w:rsidRPr="00A03C7A">
        <w:rPr>
          <w:rFonts w:ascii="Courier New" w:hAnsi="Courier New" w:cs="Courier New"/>
          <w:color w:val="A31515"/>
          <w:szCs w:val="19"/>
          <w:lang w:val="en-US"/>
        </w:rPr>
        <w:t>"Russian"</w:t>
      </w:r>
      <w:r w:rsidRPr="00A03C7A">
        <w:rPr>
          <w:rFonts w:ascii="Courier New" w:hAnsi="Courier New" w:cs="Courier New"/>
          <w:color w:val="000000"/>
          <w:szCs w:val="19"/>
          <w:lang w:val="en-US"/>
        </w:rPr>
        <w:t>);</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w:t>
      </w:r>
      <w:r w:rsidRPr="00A03C7A">
        <w:rPr>
          <w:rFonts w:ascii="Courier New" w:hAnsi="Courier New" w:cs="Courier New"/>
          <w:color w:val="2B91AF"/>
          <w:szCs w:val="19"/>
          <w:lang w:val="en-US"/>
        </w:rPr>
        <w:t>list</w:t>
      </w:r>
      <w:r w:rsidRPr="00A03C7A">
        <w:rPr>
          <w:rFonts w:ascii="Courier New" w:hAnsi="Courier New" w:cs="Courier New"/>
          <w:color w:val="000000"/>
          <w:szCs w:val="19"/>
          <w:lang w:val="en-US"/>
        </w:rPr>
        <w:t>&lt;</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&gt; lst = { 1, 2, 3, 4, 5, 6, 7, 8, 9, 10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std::</w:t>
      </w:r>
      <w:r w:rsidRPr="00A03C7A">
        <w:rPr>
          <w:rFonts w:ascii="Courier New" w:hAnsi="Courier New" w:cs="Courier New"/>
          <w:color w:val="2B91AF"/>
          <w:szCs w:val="19"/>
          <w:lang w:val="en-US"/>
        </w:rPr>
        <w:t>list</w:t>
      </w:r>
      <w:r w:rsidRPr="00A03C7A">
        <w:rPr>
          <w:rFonts w:ascii="Courier New" w:hAnsi="Courier New" w:cs="Courier New"/>
          <w:color w:val="000000"/>
          <w:szCs w:val="19"/>
          <w:lang w:val="en-US"/>
        </w:rPr>
        <w:t>&lt;</w:t>
      </w:r>
      <w:r w:rsidRPr="00A03C7A">
        <w:rPr>
          <w:rFonts w:ascii="Courier New" w:hAnsi="Courier New" w:cs="Courier New"/>
          <w:color w:val="0000FF"/>
          <w:szCs w:val="19"/>
          <w:lang w:val="en-US"/>
        </w:rPr>
        <w:t>int</w:t>
      </w:r>
      <w:r w:rsidRPr="00A03C7A">
        <w:rPr>
          <w:rFonts w:ascii="Courier New" w:hAnsi="Courier New" w:cs="Courier New"/>
          <w:color w:val="000000"/>
          <w:szCs w:val="19"/>
          <w:lang w:val="en-US"/>
        </w:rPr>
        <w:t>&gt; searchValues = { 4, 8, 12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lang w:val="en-US"/>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lang w:val="en-US"/>
        </w:rPr>
        <w:t>auto</w:t>
      </w:r>
      <w:r w:rsidRPr="00A03C7A">
        <w:rPr>
          <w:rFonts w:ascii="Courier New" w:hAnsi="Courier New" w:cs="Courier New"/>
          <w:color w:val="000000"/>
          <w:szCs w:val="19"/>
          <w:lang w:val="en-US"/>
        </w:rPr>
        <w:t xml:space="preserve"> it = std::find_first_of(lst.begin(), lst.end(), searchValues.begin(), searchValues.end());</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lang w:val="en-US"/>
        </w:rPr>
        <w:t xml:space="preserve">    </w:t>
      </w:r>
      <w:r w:rsidRPr="00A03C7A">
        <w:rPr>
          <w:rFonts w:ascii="Courier New" w:hAnsi="Courier New" w:cs="Courier New"/>
          <w:color w:val="0000FF"/>
          <w:szCs w:val="19"/>
        </w:rPr>
        <w:t>if</w:t>
      </w:r>
      <w:r w:rsidRPr="00A03C7A">
        <w:rPr>
          <w:rFonts w:ascii="Courier New" w:hAnsi="Courier New" w:cs="Courier New"/>
          <w:color w:val="000000"/>
          <w:szCs w:val="19"/>
        </w:rPr>
        <w:t xml:space="preserve"> (it </w:t>
      </w:r>
      <w:r w:rsidRPr="00A03C7A">
        <w:rPr>
          <w:rFonts w:ascii="Courier New" w:hAnsi="Courier New" w:cs="Courier New"/>
          <w:color w:val="008080"/>
          <w:szCs w:val="19"/>
        </w:rPr>
        <w:t>!=</w:t>
      </w:r>
      <w:r w:rsidRPr="00A03C7A">
        <w:rPr>
          <w:rFonts w:ascii="Courier New" w:hAnsi="Courier New" w:cs="Courier New"/>
          <w:color w:val="000000"/>
          <w:szCs w:val="19"/>
        </w:rPr>
        <w:t xml:space="preserve"> lst.end())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std::cout </w:t>
      </w:r>
      <w:r w:rsidRPr="00A03C7A">
        <w:rPr>
          <w:rFonts w:ascii="Courier New" w:hAnsi="Courier New" w:cs="Courier New"/>
          <w:color w:val="008080"/>
          <w:szCs w:val="19"/>
        </w:rPr>
        <w:t>&lt;&lt;</w:t>
      </w:r>
      <w:r w:rsidRPr="00A03C7A">
        <w:rPr>
          <w:rFonts w:ascii="Courier New" w:hAnsi="Courier New" w:cs="Courier New"/>
          <w:color w:val="000000"/>
          <w:szCs w:val="19"/>
        </w:rPr>
        <w:t xml:space="preserve"> </w:t>
      </w:r>
      <w:r w:rsidRPr="00A03C7A">
        <w:rPr>
          <w:rFonts w:ascii="Courier New" w:hAnsi="Courier New" w:cs="Courier New"/>
          <w:color w:val="A31515"/>
          <w:szCs w:val="19"/>
        </w:rPr>
        <w:t>"Первое вхождение одного из искомых значений в списке lst: "</w:t>
      </w:r>
      <w:r w:rsidRPr="00A03C7A">
        <w:rPr>
          <w:rFonts w:ascii="Courier New" w:hAnsi="Courier New" w:cs="Courier New"/>
          <w:color w:val="000000"/>
          <w:szCs w:val="19"/>
        </w:rPr>
        <w:t xml:space="preserve"> </w:t>
      </w:r>
      <w:r w:rsidRPr="00A03C7A">
        <w:rPr>
          <w:rFonts w:ascii="Courier New" w:hAnsi="Courier New" w:cs="Courier New"/>
          <w:color w:val="008080"/>
          <w:szCs w:val="19"/>
        </w:rPr>
        <w:t>&lt;&lt;</w:t>
      </w:r>
      <w:r w:rsidRPr="00A03C7A">
        <w:rPr>
          <w:rFonts w:ascii="Courier New" w:hAnsi="Courier New" w:cs="Courier New"/>
          <w:color w:val="000000"/>
          <w:szCs w:val="19"/>
        </w:rPr>
        <w:t xml:space="preserve"> </w:t>
      </w:r>
      <w:r w:rsidRPr="00A03C7A">
        <w:rPr>
          <w:rFonts w:ascii="Courier New" w:hAnsi="Courier New" w:cs="Courier New"/>
          <w:color w:val="008080"/>
          <w:szCs w:val="19"/>
        </w:rPr>
        <w:t>*</w:t>
      </w:r>
      <w:r w:rsidRPr="00A03C7A">
        <w:rPr>
          <w:rFonts w:ascii="Courier New" w:hAnsi="Courier New" w:cs="Courier New"/>
          <w:color w:val="000000"/>
          <w:szCs w:val="19"/>
        </w:rPr>
        <w:t xml:space="preserve">it </w:t>
      </w:r>
      <w:r w:rsidRPr="00A03C7A">
        <w:rPr>
          <w:rFonts w:ascii="Courier New" w:hAnsi="Courier New" w:cs="Courier New"/>
          <w:color w:val="008080"/>
          <w:szCs w:val="19"/>
        </w:rPr>
        <w:t>&lt;&lt;</w:t>
      </w:r>
      <w:r w:rsidRPr="00A03C7A">
        <w:rPr>
          <w:rFonts w:ascii="Courier New" w:hAnsi="Courier New" w:cs="Courier New"/>
          <w:color w:val="000000"/>
          <w:szCs w:val="19"/>
        </w:rPr>
        <w:t xml:space="preserve"> std::endl;</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r w:rsidRPr="00A03C7A">
        <w:rPr>
          <w:rFonts w:ascii="Courier New" w:hAnsi="Courier New" w:cs="Courier New"/>
          <w:color w:val="0000FF"/>
          <w:szCs w:val="19"/>
        </w:rPr>
        <w:t>else</w:t>
      </w: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std::cout </w:t>
      </w:r>
      <w:r w:rsidRPr="00A03C7A">
        <w:rPr>
          <w:rFonts w:ascii="Courier New" w:hAnsi="Courier New" w:cs="Courier New"/>
          <w:color w:val="008080"/>
          <w:szCs w:val="19"/>
        </w:rPr>
        <w:t>&lt;&lt;</w:t>
      </w:r>
      <w:r w:rsidRPr="00A03C7A">
        <w:rPr>
          <w:rFonts w:ascii="Courier New" w:hAnsi="Courier New" w:cs="Courier New"/>
          <w:color w:val="000000"/>
          <w:szCs w:val="19"/>
        </w:rPr>
        <w:t xml:space="preserve"> </w:t>
      </w:r>
      <w:r w:rsidRPr="00A03C7A">
        <w:rPr>
          <w:rFonts w:ascii="Courier New" w:hAnsi="Courier New" w:cs="Courier New"/>
          <w:color w:val="A31515"/>
          <w:szCs w:val="19"/>
        </w:rPr>
        <w:t>"Искомые значения не найдены в списке lst."</w:t>
      </w:r>
      <w:r w:rsidRPr="00A03C7A">
        <w:rPr>
          <w:rFonts w:ascii="Courier New" w:hAnsi="Courier New" w:cs="Courier New"/>
          <w:color w:val="000000"/>
          <w:szCs w:val="19"/>
        </w:rPr>
        <w:t xml:space="preserve"> </w:t>
      </w:r>
      <w:r w:rsidRPr="00A03C7A">
        <w:rPr>
          <w:rFonts w:ascii="Courier New" w:hAnsi="Courier New" w:cs="Courier New"/>
          <w:color w:val="008080"/>
          <w:szCs w:val="19"/>
        </w:rPr>
        <w:t>&lt;&lt;</w:t>
      </w:r>
      <w:r w:rsidRPr="00A03C7A">
        <w:rPr>
          <w:rFonts w:ascii="Courier New" w:hAnsi="Courier New" w:cs="Courier New"/>
          <w:color w:val="000000"/>
          <w:szCs w:val="19"/>
        </w:rPr>
        <w:t xml:space="preserve"> std::endl;</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p>
    <w:p w:rsidR="00A03C7A" w:rsidRPr="00A03C7A" w:rsidRDefault="00A03C7A" w:rsidP="00A03C7A">
      <w:pPr>
        <w:autoSpaceDE w:val="0"/>
        <w:autoSpaceDN w:val="0"/>
        <w:adjustRightInd w:val="0"/>
        <w:spacing w:after="0" w:line="240" w:lineRule="auto"/>
        <w:rPr>
          <w:rFonts w:ascii="Courier New" w:hAnsi="Courier New" w:cs="Courier New"/>
          <w:color w:val="000000"/>
          <w:szCs w:val="19"/>
        </w:rPr>
      </w:pPr>
      <w:r w:rsidRPr="00A03C7A">
        <w:rPr>
          <w:rFonts w:ascii="Courier New" w:hAnsi="Courier New" w:cs="Courier New"/>
          <w:color w:val="000000"/>
          <w:szCs w:val="19"/>
        </w:rPr>
        <w:t xml:space="preserve">    </w:t>
      </w:r>
      <w:r w:rsidRPr="00A03C7A">
        <w:rPr>
          <w:rFonts w:ascii="Courier New" w:hAnsi="Courier New" w:cs="Courier New"/>
          <w:color w:val="0000FF"/>
          <w:szCs w:val="19"/>
        </w:rPr>
        <w:t>return</w:t>
      </w:r>
      <w:r w:rsidRPr="00A03C7A">
        <w:rPr>
          <w:rFonts w:ascii="Courier New" w:hAnsi="Courier New" w:cs="Courier New"/>
          <w:color w:val="000000"/>
          <w:szCs w:val="19"/>
        </w:rPr>
        <w:t xml:space="preserve"> 0;</w:t>
      </w:r>
    </w:p>
    <w:p w:rsidR="00A03C7A" w:rsidRPr="00A03C7A" w:rsidRDefault="00A03C7A" w:rsidP="00A03C7A">
      <w:pPr>
        <w:spacing w:after="80"/>
        <w:rPr>
          <w:rFonts w:ascii="Courier New" w:hAnsi="Courier New" w:cs="Courier New"/>
          <w:color w:val="000000"/>
          <w:szCs w:val="19"/>
        </w:rPr>
      </w:pPr>
      <w:r w:rsidRPr="00A03C7A">
        <w:rPr>
          <w:rFonts w:ascii="Courier New" w:hAnsi="Courier New" w:cs="Courier New"/>
          <w:color w:val="000000"/>
          <w:szCs w:val="19"/>
        </w:rPr>
        <w:t>}</w:t>
      </w:r>
    </w:p>
    <w:p w:rsidR="00A03C7A" w:rsidRDefault="00A03C7A" w:rsidP="00A03C7A">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A03C7A" w:rsidRDefault="00A03C7A" w:rsidP="00A03C7A">
      <w:pPr>
        <w:spacing w:after="0"/>
        <w:rPr>
          <w:rFonts w:cs="Arial"/>
          <w:sz w:val="22"/>
          <w:lang w:val="en-US"/>
        </w:rPr>
      </w:pPr>
      <w:r w:rsidRPr="00A03C7A">
        <w:rPr>
          <w:rFonts w:cs="Arial"/>
          <w:noProof/>
          <w:sz w:val="22"/>
          <w:lang w:eastAsia="ru-RU"/>
        </w:rPr>
        <w:drawing>
          <wp:inline distT="0" distB="0" distL="0" distR="0" wp14:anchorId="27B29703" wp14:editId="09580910">
            <wp:extent cx="5144218" cy="238158"/>
            <wp:effectExtent l="0" t="0" r="0" b="9525"/>
            <wp:docPr id="389" name="Рисунок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0"/>
                    <a:stretch>
                      <a:fillRect/>
                    </a:stretch>
                  </pic:blipFill>
                  <pic:spPr>
                    <a:xfrm>
                      <a:off x="0" y="0"/>
                      <a:ext cx="5144218" cy="238158"/>
                    </a:xfrm>
                    <a:prstGeom prst="rect">
                      <a:avLst/>
                    </a:prstGeom>
                  </pic:spPr>
                </pic:pic>
              </a:graphicData>
            </a:graphic>
          </wp:inline>
        </w:drawing>
      </w:r>
    </w:p>
    <w:p w:rsidR="00672C4D" w:rsidRDefault="00E02D8B" w:rsidP="00A03C7A">
      <w:pPr>
        <w:spacing w:before="80" w:after="80"/>
        <w:rPr>
          <w:rFonts w:cs="Arial"/>
          <w:lang w:val="en-US"/>
        </w:rPr>
      </w:pPr>
      <w:hyperlink w:anchor="_Последовательные_контейнеры_1" w:history="1">
        <w:r w:rsidR="00A03C7A" w:rsidRPr="0092657B">
          <w:rPr>
            <w:rStyle w:val="a4"/>
            <w:rFonts w:cs="Arial"/>
            <w:lang w:val="en-US"/>
          </w:rPr>
          <w:t>&lt;</w:t>
        </w:r>
        <w:r w:rsidR="00A03C7A" w:rsidRPr="0092657B">
          <w:rPr>
            <w:rStyle w:val="a4"/>
            <w:rFonts w:cs="Arial"/>
          </w:rPr>
          <w:t>Последовательные контейнеры</w:t>
        </w:r>
        <w:r w:rsidR="00A03C7A" w:rsidRPr="0092657B">
          <w:rPr>
            <w:rStyle w:val="a4"/>
            <w:rFonts w:cs="Arial"/>
            <w:lang w:val="en-US"/>
          </w:rPr>
          <w:t>&gt;</w:t>
        </w:r>
      </w:hyperlink>
    </w:p>
    <w:p w:rsidR="00672C4D" w:rsidRDefault="00672C4D" w:rsidP="00054E5E">
      <w:pPr>
        <w:pStyle w:val="4"/>
        <w:numPr>
          <w:ilvl w:val="3"/>
          <w:numId w:val="19"/>
        </w:numPr>
        <w:tabs>
          <w:tab w:val="left" w:pos="1134"/>
        </w:tabs>
        <w:spacing w:before="160" w:after="160"/>
        <w:ind w:left="426" w:firstLine="0"/>
        <w:rPr>
          <w:rFonts w:ascii="Arial" w:hAnsi="Arial" w:cs="Arial"/>
          <w:b/>
          <w:i w:val="0"/>
          <w:color w:val="000000" w:themeColor="text1"/>
        </w:rPr>
      </w:pPr>
      <w:bookmarkStart w:id="629" w:name="_for_each_4"/>
      <w:bookmarkEnd w:id="629"/>
      <w:r>
        <w:rPr>
          <w:rFonts w:ascii="Arial" w:hAnsi="Arial" w:cs="Arial"/>
          <w:b/>
          <w:i w:val="0"/>
          <w:color w:val="000000" w:themeColor="text1"/>
          <w:lang w:val="en-US"/>
        </w:rPr>
        <w:t>for_each</w:t>
      </w:r>
    </w:p>
    <w:p w:rsidR="00672C4D" w:rsidRPr="00A03C7A" w:rsidRDefault="00672C4D" w:rsidP="00672C4D">
      <w:pPr>
        <w:ind w:firstLine="567"/>
      </w:pPr>
      <w:r>
        <w:t>Пример</w:t>
      </w:r>
      <w:r w:rsidRPr="00A03C7A">
        <w:t xml:space="preserve"> </w:t>
      </w:r>
      <w:r>
        <w:t>использования</w:t>
      </w:r>
      <w:r w:rsidRPr="00A03C7A">
        <w:t xml:space="preserve"> </w:t>
      </w:r>
      <w:r>
        <w:t>алгоритма</w:t>
      </w:r>
      <w:r w:rsidRPr="00A03C7A">
        <w:t xml:space="preserve"> </w:t>
      </w:r>
      <w:r>
        <w:rPr>
          <w:lang w:val="en-US"/>
        </w:rPr>
        <w:t>for</w:t>
      </w:r>
      <w:r w:rsidRPr="00672C4D">
        <w:t>_</w:t>
      </w:r>
      <w:r>
        <w:rPr>
          <w:lang w:val="en-US"/>
        </w:rPr>
        <w:t>each</w:t>
      </w:r>
      <w: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&lt;iostream&gt;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&lt;list&gt;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&lt;algorithm&gt;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FF"/>
          <w:szCs w:val="19"/>
          <w:lang w:val="en-US"/>
        </w:rPr>
        <w:t>void</w:t>
      </w:r>
      <w:r w:rsidRPr="00672C4D">
        <w:rPr>
          <w:rFonts w:ascii="Courier New" w:hAnsi="Courier New" w:cs="Courier New"/>
          <w:color w:val="000000"/>
          <w:szCs w:val="19"/>
          <w:lang w:val="en-US"/>
        </w:rPr>
        <w:t xml:space="preserve"> printSquare(</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 xml:space="preserve"> </w:t>
      </w:r>
      <w:r w:rsidRPr="00672C4D">
        <w:rPr>
          <w:rFonts w:ascii="Courier New" w:hAnsi="Courier New" w:cs="Courier New"/>
          <w:color w:val="808080"/>
          <w:szCs w:val="19"/>
          <w:lang w:val="en-US"/>
        </w:rPr>
        <w:t>num</w:t>
      </w:r>
      <w:r w:rsidRPr="00672C4D">
        <w:rPr>
          <w:rFonts w:ascii="Courier New" w:hAnsi="Courier New" w:cs="Courier New"/>
          <w:color w:val="000000"/>
          <w:szCs w:val="19"/>
          <w:lang w:val="en-US"/>
        </w:rPr>
        <w:t>)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808080"/>
          <w:szCs w:val="19"/>
          <w:lang w:val="en-US"/>
        </w:rPr>
        <w:t>num</w:t>
      </w:r>
      <w:r w:rsidRPr="00672C4D">
        <w:rPr>
          <w:rFonts w:ascii="Courier New" w:hAnsi="Courier New" w:cs="Courier New"/>
          <w:color w:val="000000"/>
          <w:szCs w:val="19"/>
          <w:lang w:val="en-US"/>
        </w:rPr>
        <w:t xml:space="preserve"> * </w:t>
      </w:r>
      <w:r w:rsidRPr="00672C4D">
        <w:rPr>
          <w:rFonts w:ascii="Courier New" w:hAnsi="Courier New" w:cs="Courier New"/>
          <w:color w:val="808080"/>
          <w:szCs w:val="19"/>
          <w:lang w:val="en-US"/>
        </w:rPr>
        <w:t>num</w:t>
      </w:r>
      <w:r w:rsidRPr="00672C4D">
        <w:rPr>
          <w:rFonts w:ascii="Courier New" w:hAnsi="Courier New" w:cs="Courier New"/>
          <w:color w:val="000000"/>
          <w:szCs w:val="19"/>
          <w:lang w:val="en-US"/>
        </w:rPr>
        <w:t xml:space="preserve">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 "</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 xml:space="preserve"> main()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setlocale(</w:t>
      </w:r>
      <w:r w:rsidRPr="00672C4D">
        <w:rPr>
          <w:rFonts w:ascii="Courier New" w:hAnsi="Courier New" w:cs="Courier New"/>
          <w:color w:val="6F008A"/>
          <w:szCs w:val="19"/>
          <w:lang w:val="en-US"/>
        </w:rPr>
        <w:t>LC_ALL</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"Russian"</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w:t>
      </w:r>
      <w:r w:rsidRPr="00672C4D">
        <w:rPr>
          <w:rFonts w:ascii="Courier New" w:hAnsi="Courier New" w:cs="Courier New"/>
          <w:color w:val="2B91AF"/>
          <w:szCs w:val="19"/>
          <w:lang w:val="en-US"/>
        </w:rPr>
        <w:t>list</w:t>
      </w:r>
      <w:r w:rsidRPr="00672C4D">
        <w:rPr>
          <w:rFonts w:ascii="Courier New" w:hAnsi="Courier New" w:cs="Courier New"/>
          <w:color w:val="000000"/>
          <w:szCs w:val="19"/>
          <w:lang w:val="en-US"/>
        </w:rPr>
        <w:t>&lt;</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&gt; lst = { 1, 2, 3, 4, 5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w:t>
      </w:r>
      <w:r w:rsidRPr="00672C4D">
        <w:rPr>
          <w:rFonts w:ascii="Courier New" w:hAnsi="Courier New" w:cs="Courier New"/>
          <w:color w:val="A31515"/>
          <w:szCs w:val="19"/>
        </w:rPr>
        <w:t>Исходный</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список</w:t>
      </w:r>
      <w:r w:rsidRPr="00672C4D">
        <w:rPr>
          <w:rFonts w:ascii="Courier New" w:hAnsi="Courier New" w:cs="Courier New"/>
          <w:color w:val="A31515"/>
          <w:szCs w:val="19"/>
          <w:lang w:val="en-US"/>
        </w:rPr>
        <w:t>: "</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for</w:t>
      </w: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 xml:space="preserve"> num : lst)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num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 "</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w:t>
      </w:r>
      <w:r w:rsidRPr="00672C4D">
        <w:rPr>
          <w:rFonts w:ascii="Courier New" w:hAnsi="Courier New" w:cs="Courier New"/>
          <w:color w:val="A31515"/>
          <w:szCs w:val="19"/>
        </w:rPr>
        <w:t>Квадраты</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элементов</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списка</w:t>
      </w:r>
      <w:r w:rsidRPr="00672C4D">
        <w:rPr>
          <w:rFonts w:ascii="Courier New" w:hAnsi="Courier New" w:cs="Courier New"/>
          <w:color w:val="A31515"/>
          <w:szCs w:val="19"/>
          <w:lang w:val="en-US"/>
        </w:rPr>
        <w:t>: "</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std::for_each(lst.begin(), lst.end(), printSquare);</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w:t>
      </w:r>
      <w:r w:rsidRPr="00672C4D">
        <w:rPr>
          <w:rFonts w:ascii="Courier New" w:hAnsi="Courier New" w:cs="Courier New"/>
          <w:color w:val="008080"/>
          <w:szCs w:val="19"/>
          <w:lang w:val="en-US"/>
        </w:rPr>
        <w:t>&lt;&lt;</w:t>
      </w:r>
      <w:r w:rsidRPr="00672C4D">
        <w:rPr>
          <w:rFonts w:ascii="Courier New" w:hAnsi="Courier New" w:cs="Courier New"/>
          <w:color w:val="000000"/>
          <w:szCs w:val="19"/>
          <w:lang w:val="en-US"/>
        </w:rPr>
        <w:t xml:space="preserve">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return</w:t>
      </w:r>
      <w:r w:rsidRPr="00672C4D">
        <w:rPr>
          <w:rFonts w:ascii="Courier New" w:hAnsi="Courier New" w:cs="Courier New"/>
          <w:color w:val="000000"/>
          <w:szCs w:val="19"/>
          <w:lang w:val="en-US"/>
        </w:rPr>
        <w:t xml:space="preserve"> 0;</w:t>
      </w:r>
    </w:p>
    <w:p w:rsidR="00672C4D" w:rsidRPr="00672C4D" w:rsidRDefault="00672C4D" w:rsidP="00672C4D">
      <w:pPr>
        <w:spacing w:after="80"/>
        <w:rPr>
          <w:rFonts w:ascii="Courier New" w:hAnsi="Courier New" w:cs="Courier New"/>
          <w:color w:val="000000"/>
          <w:szCs w:val="19"/>
        </w:rPr>
      </w:pPr>
      <w:r w:rsidRPr="00672C4D">
        <w:rPr>
          <w:rFonts w:ascii="Courier New" w:hAnsi="Courier New" w:cs="Courier New"/>
          <w:color w:val="000000"/>
          <w:szCs w:val="19"/>
        </w:rPr>
        <w:t>}</w:t>
      </w:r>
    </w:p>
    <w:p w:rsidR="00672C4D" w:rsidRDefault="00672C4D" w:rsidP="00672C4D">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672C4D" w:rsidRDefault="00672C4D" w:rsidP="00672C4D">
      <w:pPr>
        <w:spacing w:after="0"/>
        <w:rPr>
          <w:rFonts w:cs="Arial"/>
          <w:sz w:val="22"/>
          <w:lang w:val="en-US"/>
        </w:rPr>
      </w:pPr>
      <w:r w:rsidRPr="00672C4D">
        <w:rPr>
          <w:rFonts w:cs="Arial"/>
          <w:noProof/>
          <w:sz w:val="22"/>
          <w:lang w:eastAsia="ru-RU"/>
        </w:rPr>
        <w:drawing>
          <wp:inline distT="0" distB="0" distL="0" distR="0" wp14:anchorId="11605C6B" wp14:editId="38C631CA">
            <wp:extent cx="3334215" cy="485843"/>
            <wp:effectExtent l="0" t="0" r="0" b="9525"/>
            <wp:docPr id="399" name="Рисунок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1"/>
                    <a:stretch>
                      <a:fillRect/>
                    </a:stretch>
                  </pic:blipFill>
                  <pic:spPr>
                    <a:xfrm>
                      <a:off x="0" y="0"/>
                      <a:ext cx="3334215" cy="485843"/>
                    </a:xfrm>
                    <a:prstGeom prst="rect">
                      <a:avLst/>
                    </a:prstGeom>
                  </pic:spPr>
                </pic:pic>
              </a:graphicData>
            </a:graphic>
          </wp:inline>
        </w:drawing>
      </w:r>
    </w:p>
    <w:p w:rsidR="00672C4D" w:rsidRPr="0092657B" w:rsidRDefault="00E02D8B" w:rsidP="00A03C7A">
      <w:pPr>
        <w:spacing w:before="80" w:after="80"/>
        <w:rPr>
          <w:rFonts w:cs="Arial"/>
          <w:lang w:val="en-US"/>
        </w:rPr>
      </w:pPr>
      <w:hyperlink w:anchor="_Последовательные_контейнеры_1" w:history="1">
        <w:r w:rsidR="00672C4D" w:rsidRPr="0092657B">
          <w:rPr>
            <w:rStyle w:val="a4"/>
            <w:rFonts w:cs="Arial"/>
            <w:lang w:val="en-US"/>
          </w:rPr>
          <w:t>&lt;</w:t>
        </w:r>
        <w:r w:rsidR="00672C4D" w:rsidRPr="0092657B">
          <w:rPr>
            <w:rStyle w:val="a4"/>
            <w:rFonts w:cs="Arial"/>
          </w:rPr>
          <w:t>Последовательные контейнеры</w:t>
        </w:r>
        <w:r w:rsidR="00672C4D" w:rsidRPr="0092657B">
          <w:rPr>
            <w:rStyle w:val="a4"/>
            <w:rFonts w:cs="Arial"/>
            <w:lang w:val="en-US"/>
          </w:rPr>
          <w:t>&gt;</w:t>
        </w:r>
      </w:hyperlink>
    </w:p>
    <w:p w:rsidR="00672C4D" w:rsidRDefault="00672C4D"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630" w:name="_mismatch_4"/>
      <w:bookmarkEnd w:id="630"/>
      <w:r>
        <w:rPr>
          <w:rFonts w:ascii="Arial" w:hAnsi="Arial" w:cs="Arial"/>
          <w:b/>
          <w:i w:val="0"/>
          <w:color w:val="000000" w:themeColor="text1"/>
          <w:lang w:val="en-US"/>
        </w:rPr>
        <w:t>mismatch</w:t>
      </w:r>
    </w:p>
    <w:p w:rsidR="00672C4D" w:rsidRPr="00A03C7A" w:rsidRDefault="00672C4D" w:rsidP="00672C4D">
      <w:pPr>
        <w:ind w:firstLine="567"/>
      </w:pPr>
      <w:r>
        <w:t>Пример</w:t>
      </w:r>
      <w:r w:rsidRPr="00A03C7A">
        <w:t xml:space="preserve"> </w:t>
      </w:r>
      <w:r>
        <w:t>использования</w:t>
      </w:r>
      <w:r w:rsidRPr="00A03C7A">
        <w:t xml:space="preserve"> </w:t>
      </w:r>
      <w:r>
        <w:t>алгоритма</w:t>
      </w:r>
      <w:r w:rsidRPr="00A03C7A">
        <w:t xml:space="preserve"> </w:t>
      </w:r>
      <w:r>
        <w:rPr>
          <w:lang w:val="en-US"/>
        </w:rPr>
        <w:t>mismatch</w:t>
      </w:r>
      <w: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808080"/>
          <w:szCs w:val="19"/>
        </w:rPr>
        <w:t>#include</w:t>
      </w:r>
      <w:r w:rsidRPr="00672C4D">
        <w:rPr>
          <w:rFonts w:ascii="Courier New" w:hAnsi="Courier New" w:cs="Courier New"/>
          <w:color w:val="000000"/>
          <w:szCs w:val="19"/>
        </w:rPr>
        <w:t xml:space="preserve"> </w:t>
      </w:r>
      <w:r w:rsidRPr="00672C4D">
        <w:rPr>
          <w:rFonts w:ascii="Courier New" w:hAnsi="Courier New" w:cs="Courier New"/>
          <w:color w:val="A31515"/>
          <w:szCs w:val="19"/>
        </w:rPr>
        <w:t>&lt;iostream&gt;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&lt;list&gt;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&lt;algorithm&gt;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 xml:space="preserve"> main()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setlocale(</w:t>
      </w:r>
      <w:r w:rsidRPr="00672C4D">
        <w:rPr>
          <w:rFonts w:ascii="Courier New" w:hAnsi="Courier New" w:cs="Courier New"/>
          <w:color w:val="6F008A"/>
          <w:szCs w:val="19"/>
          <w:lang w:val="en-US"/>
        </w:rPr>
        <w:t>LC_ALL</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"Russian"</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w:t>
      </w:r>
      <w:r w:rsidRPr="00672C4D">
        <w:rPr>
          <w:rFonts w:ascii="Courier New" w:hAnsi="Courier New" w:cs="Courier New"/>
          <w:color w:val="2B91AF"/>
          <w:szCs w:val="19"/>
          <w:lang w:val="en-US"/>
        </w:rPr>
        <w:t>list</w:t>
      </w:r>
      <w:r w:rsidRPr="00672C4D">
        <w:rPr>
          <w:rFonts w:ascii="Courier New" w:hAnsi="Courier New" w:cs="Courier New"/>
          <w:color w:val="000000"/>
          <w:szCs w:val="19"/>
          <w:lang w:val="en-US"/>
        </w:rPr>
        <w:t>&lt;</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&gt; list1 = { 1, 2, 3, 4, 5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w:t>
      </w:r>
      <w:r w:rsidRPr="00672C4D">
        <w:rPr>
          <w:rFonts w:ascii="Courier New" w:hAnsi="Courier New" w:cs="Courier New"/>
          <w:color w:val="2B91AF"/>
          <w:szCs w:val="19"/>
          <w:lang w:val="en-US"/>
        </w:rPr>
        <w:t>list</w:t>
      </w:r>
      <w:r w:rsidRPr="00672C4D">
        <w:rPr>
          <w:rFonts w:ascii="Courier New" w:hAnsi="Courier New" w:cs="Courier New"/>
          <w:color w:val="000000"/>
          <w:szCs w:val="19"/>
          <w:lang w:val="en-US"/>
        </w:rPr>
        <w:t>&lt;</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&gt; list2 = { 1, 2, 3, 6, 5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auto</w:t>
      </w:r>
      <w:r w:rsidRPr="00672C4D">
        <w:rPr>
          <w:rFonts w:ascii="Courier New" w:hAnsi="Courier New" w:cs="Courier New"/>
          <w:color w:val="000000"/>
          <w:szCs w:val="19"/>
          <w:lang w:val="en-US"/>
        </w:rPr>
        <w:t xml:space="preserve"> pair = std::mismatch(list1.begin(), list1.end(), list2.begin());</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if</w:t>
      </w:r>
      <w:r w:rsidRPr="00672C4D">
        <w:rPr>
          <w:rFonts w:ascii="Courier New" w:hAnsi="Courier New" w:cs="Courier New"/>
          <w:color w:val="000000"/>
          <w:szCs w:val="19"/>
          <w:lang w:val="en-US"/>
        </w:rPr>
        <w:t xml:space="preserve"> (pair.first </w:t>
      </w:r>
      <w:r w:rsidRPr="00672C4D">
        <w:rPr>
          <w:rFonts w:ascii="Courier New" w:hAnsi="Courier New" w:cs="Courier New"/>
          <w:color w:val="008080"/>
          <w:szCs w:val="19"/>
          <w:lang w:val="en-US"/>
        </w:rPr>
        <w:t>==</w:t>
      </w:r>
      <w:r w:rsidRPr="00672C4D">
        <w:rPr>
          <w:rFonts w:ascii="Courier New" w:hAnsi="Courier New" w:cs="Courier New"/>
          <w:color w:val="000000"/>
          <w:szCs w:val="19"/>
          <w:lang w:val="en-US"/>
        </w:rPr>
        <w:t xml:space="preserve"> list1.end())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lang w:val="en-US"/>
        </w:rPr>
        <w:t xml:space="preserve">        </w:t>
      </w:r>
      <w:r w:rsidRPr="00672C4D">
        <w:rPr>
          <w:rFonts w:ascii="Courier New" w:hAnsi="Courier New" w:cs="Courier New"/>
          <w:color w:val="000000"/>
          <w:szCs w:val="19"/>
        </w:rPr>
        <w:t xml:space="preserve">std::cout </w:t>
      </w:r>
      <w:r w:rsidRPr="00672C4D">
        <w:rPr>
          <w:rFonts w:ascii="Courier New" w:hAnsi="Courier New" w:cs="Courier New"/>
          <w:color w:val="008080"/>
          <w:szCs w:val="19"/>
        </w:rPr>
        <w:t>&lt;&lt;</w:t>
      </w:r>
      <w:r w:rsidRPr="00672C4D">
        <w:rPr>
          <w:rFonts w:ascii="Courier New" w:hAnsi="Courier New" w:cs="Courier New"/>
          <w:color w:val="000000"/>
          <w:szCs w:val="19"/>
        </w:rPr>
        <w:t xml:space="preserve"> </w:t>
      </w:r>
      <w:r w:rsidRPr="00672C4D">
        <w:rPr>
          <w:rFonts w:ascii="Courier New" w:hAnsi="Courier New" w:cs="Courier New"/>
          <w:color w:val="A31515"/>
          <w:szCs w:val="19"/>
        </w:rPr>
        <w:t>"Все элементы списков совпадают."</w:t>
      </w:r>
      <w:r w:rsidRPr="00672C4D">
        <w:rPr>
          <w:rFonts w:ascii="Courier New" w:hAnsi="Courier New" w:cs="Courier New"/>
          <w:color w:val="000000"/>
          <w:szCs w:val="19"/>
        </w:rPr>
        <w:t xml:space="preserve"> </w:t>
      </w:r>
      <w:r w:rsidRPr="00672C4D">
        <w:rPr>
          <w:rFonts w:ascii="Courier New" w:hAnsi="Courier New" w:cs="Courier New"/>
          <w:color w:val="008080"/>
          <w:szCs w:val="19"/>
        </w:rPr>
        <w:t>&lt;&lt;</w:t>
      </w:r>
      <w:r w:rsidRPr="00672C4D">
        <w:rPr>
          <w:rFonts w:ascii="Courier New" w:hAnsi="Courier New" w:cs="Courier New"/>
          <w:color w:val="000000"/>
          <w:szCs w:val="19"/>
        </w:rPr>
        <w:t xml:space="preserve">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r w:rsidRPr="00672C4D">
        <w:rPr>
          <w:rFonts w:ascii="Courier New" w:hAnsi="Courier New" w:cs="Courier New"/>
          <w:color w:val="0000FF"/>
          <w:szCs w:val="19"/>
        </w:rPr>
        <w:t>else</w:t>
      </w:r>
      <w:r w:rsidRPr="00672C4D">
        <w:rPr>
          <w:rFonts w:ascii="Courier New" w:hAnsi="Courier New" w:cs="Courier New"/>
          <w:color w:val="000000"/>
          <w:szCs w:val="19"/>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std::cout </w:t>
      </w:r>
      <w:r w:rsidRPr="00672C4D">
        <w:rPr>
          <w:rFonts w:ascii="Courier New" w:hAnsi="Courier New" w:cs="Courier New"/>
          <w:color w:val="008080"/>
          <w:szCs w:val="19"/>
        </w:rPr>
        <w:t>&lt;&lt;</w:t>
      </w:r>
      <w:r w:rsidRPr="00672C4D">
        <w:rPr>
          <w:rFonts w:ascii="Courier New" w:hAnsi="Courier New" w:cs="Courier New"/>
          <w:color w:val="000000"/>
          <w:szCs w:val="19"/>
        </w:rPr>
        <w:t xml:space="preserve"> </w:t>
      </w:r>
      <w:r w:rsidRPr="00672C4D">
        <w:rPr>
          <w:rFonts w:ascii="Courier New" w:hAnsi="Courier New" w:cs="Courier New"/>
          <w:color w:val="A31515"/>
          <w:szCs w:val="19"/>
        </w:rPr>
        <w:t>"Первое несовпадение: "</w:t>
      </w:r>
      <w:r w:rsidRPr="00672C4D">
        <w:rPr>
          <w:rFonts w:ascii="Courier New" w:hAnsi="Courier New" w:cs="Courier New"/>
          <w:color w:val="000000"/>
          <w:szCs w:val="19"/>
        </w:rPr>
        <w:t xml:space="preserve"> </w:t>
      </w:r>
      <w:r w:rsidRPr="00672C4D">
        <w:rPr>
          <w:rFonts w:ascii="Courier New" w:hAnsi="Courier New" w:cs="Courier New"/>
          <w:color w:val="008080"/>
          <w:szCs w:val="19"/>
        </w:rPr>
        <w:t>&lt;&lt;</w:t>
      </w:r>
      <w:r w:rsidRPr="00672C4D">
        <w:rPr>
          <w:rFonts w:ascii="Courier New" w:hAnsi="Courier New" w:cs="Courier New"/>
          <w:color w:val="000000"/>
          <w:szCs w:val="19"/>
        </w:rPr>
        <w:t xml:space="preserve"> </w:t>
      </w:r>
      <w:r w:rsidRPr="00672C4D">
        <w:rPr>
          <w:rFonts w:ascii="Courier New" w:hAnsi="Courier New" w:cs="Courier New"/>
          <w:color w:val="008080"/>
          <w:szCs w:val="19"/>
        </w:rPr>
        <w:t>*</w:t>
      </w:r>
      <w:r w:rsidRPr="00672C4D">
        <w:rPr>
          <w:rFonts w:ascii="Courier New" w:hAnsi="Courier New" w:cs="Courier New"/>
          <w:color w:val="000000"/>
          <w:szCs w:val="19"/>
        </w:rPr>
        <w:t xml:space="preserve">pair.first </w:t>
      </w:r>
      <w:r w:rsidRPr="00672C4D">
        <w:rPr>
          <w:rFonts w:ascii="Courier New" w:hAnsi="Courier New" w:cs="Courier New"/>
          <w:color w:val="008080"/>
          <w:szCs w:val="19"/>
        </w:rPr>
        <w:t>&lt;&lt;</w:t>
      </w:r>
      <w:r w:rsidRPr="00672C4D">
        <w:rPr>
          <w:rFonts w:ascii="Courier New" w:hAnsi="Courier New" w:cs="Courier New"/>
          <w:color w:val="000000"/>
          <w:szCs w:val="19"/>
        </w:rPr>
        <w:t xml:space="preserve"> </w:t>
      </w:r>
      <w:r w:rsidRPr="00672C4D">
        <w:rPr>
          <w:rFonts w:ascii="Courier New" w:hAnsi="Courier New" w:cs="Courier New"/>
          <w:color w:val="A31515"/>
          <w:szCs w:val="19"/>
        </w:rPr>
        <w:t>" и "</w:t>
      </w:r>
      <w:r w:rsidRPr="00672C4D">
        <w:rPr>
          <w:rFonts w:ascii="Courier New" w:hAnsi="Courier New" w:cs="Courier New"/>
          <w:color w:val="000000"/>
          <w:szCs w:val="19"/>
        </w:rPr>
        <w:t xml:space="preserve"> </w:t>
      </w:r>
      <w:r w:rsidRPr="00672C4D">
        <w:rPr>
          <w:rFonts w:ascii="Courier New" w:hAnsi="Courier New" w:cs="Courier New"/>
          <w:color w:val="008080"/>
          <w:szCs w:val="19"/>
        </w:rPr>
        <w:t>&lt;&lt;</w:t>
      </w:r>
      <w:r w:rsidRPr="00672C4D">
        <w:rPr>
          <w:rFonts w:ascii="Courier New" w:hAnsi="Courier New" w:cs="Courier New"/>
          <w:color w:val="000000"/>
          <w:szCs w:val="19"/>
        </w:rPr>
        <w:t xml:space="preserve"> </w:t>
      </w:r>
      <w:r w:rsidRPr="00672C4D">
        <w:rPr>
          <w:rFonts w:ascii="Courier New" w:hAnsi="Courier New" w:cs="Courier New"/>
          <w:color w:val="008080"/>
          <w:szCs w:val="19"/>
        </w:rPr>
        <w:t>*</w:t>
      </w:r>
      <w:r w:rsidRPr="00672C4D">
        <w:rPr>
          <w:rFonts w:ascii="Courier New" w:hAnsi="Courier New" w:cs="Courier New"/>
          <w:color w:val="000000"/>
          <w:szCs w:val="19"/>
        </w:rPr>
        <w:t xml:space="preserve">pair.second </w:t>
      </w:r>
      <w:r w:rsidRPr="00672C4D">
        <w:rPr>
          <w:rFonts w:ascii="Courier New" w:hAnsi="Courier New" w:cs="Courier New"/>
          <w:color w:val="008080"/>
          <w:szCs w:val="19"/>
        </w:rPr>
        <w:t>&lt;&lt;</w:t>
      </w:r>
      <w:r w:rsidRPr="00672C4D">
        <w:rPr>
          <w:rFonts w:ascii="Courier New" w:hAnsi="Courier New" w:cs="Courier New"/>
          <w:color w:val="000000"/>
          <w:szCs w:val="19"/>
        </w:rPr>
        <w:t xml:space="preserve">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r w:rsidRPr="00672C4D">
        <w:rPr>
          <w:rFonts w:ascii="Courier New" w:hAnsi="Courier New" w:cs="Courier New"/>
          <w:color w:val="0000FF"/>
          <w:szCs w:val="19"/>
        </w:rPr>
        <w:t>return</w:t>
      </w:r>
      <w:r w:rsidRPr="00672C4D">
        <w:rPr>
          <w:rFonts w:ascii="Courier New" w:hAnsi="Courier New" w:cs="Courier New"/>
          <w:color w:val="000000"/>
          <w:szCs w:val="19"/>
        </w:rPr>
        <w:t xml:space="preserve"> 0;</w:t>
      </w:r>
    </w:p>
    <w:p w:rsidR="00672C4D" w:rsidRPr="00672C4D" w:rsidRDefault="00672C4D" w:rsidP="00672C4D">
      <w:pPr>
        <w:spacing w:after="80"/>
        <w:rPr>
          <w:rFonts w:ascii="Courier New" w:hAnsi="Courier New" w:cs="Courier New"/>
          <w:color w:val="000000"/>
          <w:szCs w:val="19"/>
        </w:rPr>
      </w:pPr>
      <w:r w:rsidRPr="00672C4D">
        <w:rPr>
          <w:rFonts w:ascii="Courier New" w:hAnsi="Courier New" w:cs="Courier New"/>
          <w:color w:val="000000"/>
          <w:szCs w:val="19"/>
        </w:rPr>
        <w:t>}</w:t>
      </w:r>
    </w:p>
    <w:p w:rsidR="00672C4D" w:rsidRDefault="00672C4D" w:rsidP="00672C4D">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672C4D" w:rsidRDefault="00672C4D" w:rsidP="00672C4D">
      <w:pPr>
        <w:spacing w:after="0"/>
        <w:rPr>
          <w:rFonts w:cs="Arial"/>
          <w:sz w:val="22"/>
          <w:lang w:val="en-US"/>
        </w:rPr>
      </w:pPr>
      <w:r w:rsidRPr="00672C4D">
        <w:rPr>
          <w:rFonts w:cs="Arial"/>
          <w:noProof/>
          <w:sz w:val="22"/>
          <w:lang w:eastAsia="ru-RU"/>
        </w:rPr>
        <w:drawing>
          <wp:inline distT="0" distB="0" distL="0" distR="0" wp14:anchorId="2670DFB6" wp14:editId="53430DFA">
            <wp:extent cx="2286319" cy="342948"/>
            <wp:effectExtent l="0" t="0" r="0" b="0"/>
            <wp:docPr id="405" name="Рисунок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2286319" cy="342948"/>
                    </a:xfrm>
                    <a:prstGeom prst="rect">
                      <a:avLst/>
                    </a:prstGeom>
                  </pic:spPr>
                </pic:pic>
              </a:graphicData>
            </a:graphic>
          </wp:inline>
        </w:drawing>
      </w:r>
    </w:p>
    <w:p w:rsidR="00672C4D" w:rsidRPr="0092657B" w:rsidRDefault="00E02D8B" w:rsidP="00672C4D">
      <w:pPr>
        <w:spacing w:before="80" w:after="80"/>
        <w:rPr>
          <w:rFonts w:cs="Arial"/>
          <w:lang w:val="en-US"/>
        </w:rPr>
      </w:pPr>
      <w:hyperlink w:anchor="_Последовательные_контейнеры_1" w:history="1">
        <w:r w:rsidR="00672C4D" w:rsidRPr="0092657B">
          <w:rPr>
            <w:rStyle w:val="a4"/>
            <w:rFonts w:cs="Arial"/>
            <w:lang w:val="en-US"/>
          </w:rPr>
          <w:t>&lt;</w:t>
        </w:r>
        <w:r w:rsidR="00672C4D" w:rsidRPr="0092657B">
          <w:rPr>
            <w:rStyle w:val="a4"/>
            <w:rFonts w:cs="Arial"/>
          </w:rPr>
          <w:t>Последовательные контейнеры</w:t>
        </w:r>
        <w:r w:rsidR="00672C4D" w:rsidRPr="0092657B">
          <w:rPr>
            <w:rStyle w:val="a4"/>
            <w:rFonts w:cs="Arial"/>
            <w:lang w:val="en-US"/>
          </w:rPr>
          <w:t>&gt;</w:t>
        </w:r>
      </w:hyperlink>
    </w:p>
    <w:p w:rsidR="00672C4D" w:rsidRDefault="00672C4D"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631" w:name="_search_3"/>
      <w:bookmarkEnd w:id="631"/>
      <w:r>
        <w:rPr>
          <w:rFonts w:ascii="Arial" w:hAnsi="Arial" w:cs="Arial"/>
          <w:b/>
          <w:i w:val="0"/>
          <w:color w:val="000000" w:themeColor="text1"/>
          <w:lang w:val="en-US"/>
        </w:rPr>
        <w:t>search</w:t>
      </w:r>
    </w:p>
    <w:p w:rsidR="00672C4D" w:rsidRPr="00672C4D" w:rsidRDefault="00672C4D" w:rsidP="00672C4D">
      <w:pPr>
        <w:ind w:firstLine="567"/>
      </w:pPr>
      <w:r>
        <w:t>Пример</w:t>
      </w:r>
      <w:r w:rsidRPr="00672C4D">
        <w:t xml:space="preserve"> </w:t>
      </w:r>
      <w:r>
        <w:t>использования</w:t>
      </w:r>
      <w:r w:rsidRPr="00672C4D">
        <w:t xml:space="preserve"> </w:t>
      </w:r>
      <w:r>
        <w:t>алгоритма</w:t>
      </w:r>
      <w:r w:rsidRPr="00672C4D">
        <w:t xml:space="preserve"> </w:t>
      </w:r>
      <w:r>
        <w:rPr>
          <w:lang w:val="en-US"/>
        </w:rPr>
        <w:t>search</w:t>
      </w:r>
      <w:r w:rsidRPr="00672C4D">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808080"/>
          <w:szCs w:val="19"/>
        </w:rPr>
        <w:t>#include</w:t>
      </w:r>
      <w:r w:rsidRPr="00672C4D">
        <w:rPr>
          <w:rFonts w:ascii="Courier New" w:hAnsi="Courier New" w:cs="Courier New"/>
          <w:color w:val="000000"/>
          <w:szCs w:val="19"/>
        </w:rPr>
        <w:t xml:space="preserve"> </w:t>
      </w:r>
      <w:r w:rsidRPr="00672C4D">
        <w:rPr>
          <w:rFonts w:ascii="Courier New" w:hAnsi="Courier New" w:cs="Courier New"/>
          <w:color w:val="A31515"/>
          <w:szCs w:val="19"/>
        </w:rPr>
        <w:t>&lt;iostream&gt;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&lt;list&gt;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808080"/>
          <w:szCs w:val="19"/>
          <w:lang w:val="en-US"/>
        </w:rPr>
        <w:t>#include</w:t>
      </w:r>
      <w:r w:rsidRPr="00672C4D">
        <w:rPr>
          <w:rFonts w:ascii="Courier New" w:hAnsi="Courier New" w:cs="Courier New"/>
          <w:color w:val="000000"/>
          <w:szCs w:val="19"/>
          <w:lang w:val="en-US"/>
        </w:rPr>
        <w:t xml:space="preserve"> </w:t>
      </w:r>
      <w:r w:rsidRPr="00672C4D">
        <w:rPr>
          <w:rFonts w:ascii="Courier New" w:hAnsi="Courier New" w:cs="Courier New"/>
          <w:color w:val="A31515"/>
          <w:szCs w:val="19"/>
          <w:lang w:val="en-US"/>
        </w:rPr>
        <w:t>&lt;algorithm&gt;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 xml:space="preserve"> main()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setlocale(LC_ALL, </w:t>
      </w:r>
      <w:r w:rsidRPr="00672C4D">
        <w:rPr>
          <w:rFonts w:ascii="Courier New" w:hAnsi="Courier New" w:cs="Courier New"/>
          <w:color w:val="A31515"/>
          <w:szCs w:val="19"/>
          <w:lang w:val="en-US"/>
        </w:rPr>
        <w:t>"Russian"</w:t>
      </w:r>
      <w:r w:rsidRPr="00672C4D">
        <w:rPr>
          <w:rFonts w:ascii="Courier New" w:hAnsi="Courier New" w:cs="Courier New"/>
          <w:color w:val="000000"/>
          <w:szCs w:val="19"/>
          <w:lang w:val="en-US"/>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std::list&lt;</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&gt; list = { 1, 2, 3, 4, 5, 6, 7, 8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std::list&lt;</w:t>
      </w:r>
      <w:r w:rsidRPr="00672C4D">
        <w:rPr>
          <w:rFonts w:ascii="Courier New" w:hAnsi="Courier New" w:cs="Courier New"/>
          <w:color w:val="0000FF"/>
          <w:szCs w:val="19"/>
          <w:lang w:val="en-US"/>
        </w:rPr>
        <w:t>int</w:t>
      </w:r>
      <w:r w:rsidRPr="00672C4D">
        <w:rPr>
          <w:rFonts w:ascii="Courier New" w:hAnsi="Courier New" w:cs="Courier New"/>
          <w:color w:val="000000"/>
          <w:szCs w:val="19"/>
          <w:lang w:val="en-US"/>
        </w:rPr>
        <w:t>&gt; pattern = { 4, 5, 6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auto</w:t>
      </w:r>
      <w:r w:rsidRPr="00672C4D">
        <w:rPr>
          <w:rFonts w:ascii="Courier New" w:hAnsi="Courier New" w:cs="Courier New"/>
          <w:color w:val="000000"/>
          <w:szCs w:val="19"/>
          <w:lang w:val="en-US"/>
        </w:rPr>
        <w:t xml:space="preserve"> result = std::search(list.begin(), list.end(), pattern.begin(), pattern.end());</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w:t>
      </w:r>
      <w:r w:rsidRPr="00672C4D">
        <w:rPr>
          <w:rFonts w:ascii="Courier New" w:hAnsi="Courier New" w:cs="Courier New"/>
          <w:color w:val="0000FF"/>
          <w:szCs w:val="19"/>
          <w:lang w:val="en-US"/>
        </w:rPr>
        <w:t>if</w:t>
      </w:r>
      <w:r w:rsidRPr="00672C4D">
        <w:rPr>
          <w:rFonts w:ascii="Courier New" w:hAnsi="Courier New" w:cs="Courier New"/>
          <w:color w:val="000000"/>
          <w:szCs w:val="19"/>
          <w:lang w:val="en-US"/>
        </w:rPr>
        <w:t xml:space="preserve"> (result != list.end())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lang w:val="en-US"/>
        </w:rPr>
      </w:pPr>
      <w:r w:rsidRPr="00672C4D">
        <w:rPr>
          <w:rFonts w:ascii="Courier New" w:hAnsi="Courier New" w:cs="Courier New"/>
          <w:color w:val="000000"/>
          <w:szCs w:val="19"/>
          <w:lang w:val="en-US"/>
        </w:rPr>
        <w:t xml:space="preserve">        std::cout &lt;&lt; </w:t>
      </w:r>
      <w:r w:rsidRPr="00672C4D">
        <w:rPr>
          <w:rFonts w:ascii="Courier New" w:hAnsi="Courier New" w:cs="Courier New"/>
          <w:color w:val="A31515"/>
          <w:szCs w:val="19"/>
          <w:lang w:val="en-US"/>
        </w:rPr>
        <w:t>"</w:t>
      </w:r>
      <w:r w:rsidRPr="00672C4D">
        <w:rPr>
          <w:rFonts w:ascii="Courier New" w:hAnsi="Courier New" w:cs="Courier New"/>
          <w:color w:val="A31515"/>
          <w:szCs w:val="19"/>
        </w:rPr>
        <w:t>Найдено</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совпадение</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начиная</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с</w:t>
      </w:r>
      <w:r w:rsidRPr="00672C4D">
        <w:rPr>
          <w:rFonts w:ascii="Courier New" w:hAnsi="Courier New" w:cs="Courier New"/>
          <w:color w:val="A31515"/>
          <w:szCs w:val="19"/>
          <w:lang w:val="en-US"/>
        </w:rPr>
        <w:t xml:space="preserve"> </w:t>
      </w:r>
      <w:r w:rsidRPr="00672C4D">
        <w:rPr>
          <w:rFonts w:ascii="Courier New" w:hAnsi="Courier New" w:cs="Courier New"/>
          <w:color w:val="A31515"/>
          <w:szCs w:val="19"/>
        </w:rPr>
        <w:t>позиции</w:t>
      </w:r>
      <w:r w:rsidRPr="00672C4D">
        <w:rPr>
          <w:rFonts w:ascii="Courier New" w:hAnsi="Courier New" w:cs="Courier New"/>
          <w:color w:val="A31515"/>
          <w:szCs w:val="19"/>
          <w:lang w:val="en-US"/>
        </w:rPr>
        <w:t xml:space="preserve"> "</w:t>
      </w:r>
      <w:r w:rsidRPr="00672C4D">
        <w:rPr>
          <w:rFonts w:ascii="Courier New" w:hAnsi="Courier New" w:cs="Courier New"/>
          <w:color w:val="000000"/>
          <w:szCs w:val="19"/>
          <w:lang w:val="en-US"/>
        </w:rPr>
        <w:t xml:space="preserve"> &lt;&lt; std::distance(list.begin(), result) &lt;&lt;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lang w:val="en-US"/>
        </w:rPr>
        <w:t xml:space="preserve">    </w:t>
      </w:r>
      <w:r w:rsidRPr="00672C4D">
        <w:rPr>
          <w:rFonts w:ascii="Courier New" w:hAnsi="Courier New" w:cs="Courier New"/>
          <w:color w:val="000000"/>
          <w:szCs w:val="19"/>
        </w:rPr>
        <w:t>}</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r w:rsidRPr="00672C4D">
        <w:rPr>
          <w:rFonts w:ascii="Courier New" w:hAnsi="Courier New" w:cs="Courier New"/>
          <w:color w:val="0000FF"/>
          <w:szCs w:val="19"/>
        </w:rPr>
        <w:t>else</w:t>
      </w:r>
      <w:r w:rsidRPr="00672C4D">
        <w:rPr>
          <w:rFonts w:ascii="Courier New" w:hAnsi="Courier New" w:cs="Courier New"/>
          <w:color w:val="000000"/>
          <w:szCs w:val="19"/>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std::cout &lt;&lt; </w:t>
      </w:r>
      <w:r w:rsidRPr="00672C4D">
        <w:rPr>
          <w:rFonts w:ascii="Courier New" w:hAnsi="Courier New" w:cs="Courier New"/>
          <w:color w:val="A31515"/>
          <w:szCs w:val="19"/>
        </w:rPr>
        <w:t>"Совпадение не найдено."</w:t>
      </w:r>
      <w:r w:rsidRPr="00672C4D">
        <w:rPr>
          <w:rFonts w:ascii="Courier New" w:hAnsi="Courier New" w:cs="Courier New"/>
          <w:color w:val="000000"/>
          <w:szCs w:val="19"/>
        </w:rPr>
        <w:t xml:space="preserve"> &lt;&lt; std::endl;</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p>
    <w:p w:rsidR="00672C4D" w:rsidRPr="00672C4D" w:rsidRDefault="00672C4D" w:rsidP="00672C4D">
      <w:pPr>
        <w:autoSpaceDE w:val="0"/>
        <w:autoSpaceDN w:val="0"/>
        <w:adjustRightInd w:val="0"/>
        <w:spacing w:after="0" w:line="240" w:lineRule="auto"/>
        <w:rPr>
          <w:rFonts w:ascii="Courier New" w:hAnsi="Courier New" w:cs="Courier New"/>
          <w:color w:val="000000"/>
          <w:szCs w:val="19"/>
        </w:rPr>
      </w:pPr>
      <w:r w:rsidRPr="00672C4D">
        <w:rPr>
          <w:rFonts w:ascii="Courier New" w:hAnsi="Courier New" w:cs="Courier New"/>
          <w:color w:val="000000"/>
          <w:szCs w:val="19"/>
        </w:rPr>
        <w:t xml:space="preserve">    </w:t>
      </w:r>
      <w:r w:rsidRPr="00672C4D">
        <w:rPr>
          <w:rFonts w:ascii="Courier New" w:hAnsi="Courier New" w:cs="Courier New"/>
          <w:color w:val="0000FF"/>
          <w:szCs w:val="19"/>
        </w:rPr>
        <w:t>return</w:t>
      </w:r>
      <w:r w:rsidRPr="00672C4D">
        <w:rPr>
          <w:rFonts w:ascii="Courier New" w:hAnsi="Courier New" w:cs="Courier New"/>
          <w:color w:val="000000"/>
          <w:szCs w:val="19"/>
        </w:rPr>
        <w:t xml:space="preserve"> 0;</w:t>
      </w:r>
    </w:p>
    <w:p w:rsidR="00672C4D" w:rsidRPr="00672C4D" w:rsidRDefault="00672C4D" w:rsidP="00672C4D">
      <w:pPr>
        <w:spacing w:after="80"/>
        <w:rPr>
          <w:rFonts w:ascii="Courier New" w:hAnsi="Courier New" w:cs="Courier New"/>
          <w:color w:val="000000"/>
          <w:szCs w:val="19"/>
        </w:rPr>
      </w:pPr>
      <w:r w:rsidRPr="00672C4D">
        <w:rPr>
          <w:rFonts w:ascii="Courier New" w:hAnsi="Courier New" w:cs="Courier New"/>
          <w:color w:val="000000"/>
          <w:szCs w:val="19"/>
        </w:rPr>
        <w:t>}</w:t>
      </w:r>
    </w:p>
    <w:p w:rsidR="00672C4D" w:rsidRDefault="00672C4D" w:rsidP="00672C4D">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672C4D" w:rsidRDefault="00672C4D" w:rsidP="00672C4D">
      <w:pPr>
        <w:spacing w:after="0"/>
        <w:rPr>
          <w:rFonts w:cs="Arial"/>
          <w:sz w:val="22"/>
          <w:lang w:val="en-US"/>
        </w:rPr>
      </w:pPr>
      <w:r w:rsidRPr="00672C4D">
        <w:rPr>
          <w:rFonts w:cs="Arial"/>
          <w:noProof/>
          <w:sz w:val="22"/>
          <w:lang w:eastAsia="ru-RU"/>
        </w:rPr>
        <w:drawing>
          <wp:inline distT="0" distB="0" distL="0" distR="0" wp14:anchorId="4E7C06E3" wp14:editId="07210EDB">
            <wp:extent cx="3296110" cy="323895"/>
            <wp:effectExtent l="0" t="0" r="0" b="0"/>
            <wp:docPr id="412" name="Рисунок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3296110" cy="323895"/>
                    </a:xfrm>
                    <a:prstGeom prst="rect">
                      <a:avLst/>
                    </a:prstGeom>
                  </pic:spPr>
                </pic:pic>
              </a:graphicData>
            </a:graphic>
          </wp:inline>
        </w:drawing>
      </w:r>
    </w:p>
    <w:p w:rsidR="00672C4D" w:rsidRPr="0092657B" w:rsidRDefault="00E02D8B" w:rsidP="00672C4D">
      <w:pPr>
        <w:spacing w:before="80" w:after="80"/>
        <w:rPr>
          <w:rFonts w:cs="Arial"/>
          <w:lang w:val="en-US"/>
        </w:rPr>
      </w:pPr>
      <w:hyperlink w:anchor="_Последовательные_контейнеры_1" w:history="1">
        <w:r w:rsidR="00672C4D" w:rsidRPr="0092657B">
          <w:rPr>
            <w:rStyle w:val="a4"/>
            <w:rFonts w:cs="Arial"/>
            <w:lang w:val="en-US"/>
          </w:rPr>
          <w:t>&lt;</w:t>
        </w:r>
        <w:r w:rsidR="00672C4D" w:rsidRPr="0092657B">
          <w:rPr>
            <w:rStyle w:val="a4"/>
            <w:rFonts w:cs="Arial"/>
          </w:rPr>
          <w:t>Последовательные контейнеры</w:t>
        </w:r>
        <w:r w:rsidR="00672C4D" w:rsidRPr="0092657B">
          <w:rPr>
            <w:rStyle w:val="a4"/>
            <w:rFonts w:cs="Arial"/>
            <w:lang w:val="en-US"/>
          </w:rPr>
          <w:t>&gt;</w:t>
        </w:r>
      </w:hyperlink>
    </w:p>
    <w:p w:rsidR="00AB135E" w:rsidRDefault="00AB135E"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632" w:name="_search_n_3"/>
      <w:bookmarkEnd w:id="632"/>
      <w:r>
        <w:rPr>
          <w:rFonts w:ascii="Arial" w:hAnsi="Arial" w:cs="Arial"/>
          <w:b/>
          <w:i w:val="0"/>
          <w:color w:val="000000" w:themeColor="text1"/>
          <w:lang w:val="en-US"/>
        </w:rPr>
        <w:t>search_n</w:t>
      </w:r>
    </w:p>
    <w:p w:rsidR="00AB135E" w:rsidRPr="00AB135E" w:rsidRDefault="00AB135E" w:rsidP="00AB135E">
      <w:pPr>
        <w:ind w:firstLine="567"/>
      </w:pPr>
      <w:r>
        <w:t>Пример</w:t>
      </w:r>
      <w:r w:rsidRPr="00AB135E">
        <w:t xml:space="preserve"> </w:t>
      </w:r>
      <w:r>
        <w:t>использования</w:t>
      </w:r>
      <w:r w:rsidRPr="00AB135E">
        <w:t xml:space="preserve"> </w:t>
      </w:r>
      <w:r>
        <w:t>алгоритма</w:t>
      </w:r>
      <w:r w:rsidRPr="00AB135E">
        <w:t xml:space="preserve"> </w:t>
      </w:r>
      <w:r>
        <w:rPr>
          <w:lang w:val="en-US"/>
        </w:rPr>
        <w:t>search</w:t>
      </w:r>
      <w:r w:rsidRPr="00AB135E">
        <w:t>_</w:t>
      </w:r>
      <w:r>
        <w:rPr>
          <w:lang w:val="en-US"/>
        </w:rPr>
        <w:t>n</w:t>
      </w:r>
      <w:r w:rsidRPr="00AB135E">
        <w:t>:</w:t>
      </w:r>
    </w:p>
    <w:p w:rsidR="00AB135E" w:rsidRPr="00494B2E" w:rsidRDefault="00AB135E" w:rsidP="00AB135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808080"/>
          <w:szCs w:val="19"/>
          <w:lang w:val="en-US"/>
        </w:rPr>
        <w:t>#include</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&lt;iostream&gt;</w:t>
      </w:r>
    </w:p>
    <w:p w:rsidR="00AB135E" w:rsidRPr="00494B2E" w:rsidRDefault="00AB135E" w:rsidP="00AB135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808080"/>
          <w:szCs w:val="19"/>
          <w:lang w:val="en-US"/>
        </w:rPr>
        <w:t>#include</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&lt;list&gt;</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808080"/>
          <w:szCs w:val="19"/>
          <w:lang w:val="en-US"/>
        </w:rPr>
        <w:t>#include</w:t>
      </w:r>
      <w:r w:rsidRPr="00AB135E">
        <w:rPr>
          <w:rFonts w:ascii="Courier New" w:hAnsi="Courier New" w:cs="Courier New"/>
          <w:color w:val="000000"/>
          <w:szCs w:val="19"/>
          <w:lang w:val="en-US"/>
        </w:rPr>
        <w:t xml:space="preserve"> </w:t>
      </w:r>
      <w:r w:rsidRPr="00AB135E">
        <w:rPr>
          <w:rFonts w:ascii="Courier New" w:hAnsi="Courier New" w:cs="Courier New"/>
          <w:color w:val="A31515"/>
          <w:szCs w:val="19"/>
          <w:lang w:val="en-US"/>
        </w:rPr>
        <w:t>&lt;algorithm&gt;</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FF"/>
          <w:szCs w:val="19"/>
          <w:lang w:val="en-US"/>
        </w:rPr>
        <w:t>int</w:t>
      </w:r>
      <w:r w:rsidRPr="00AB135E">
        <w:rPr>
          <w:rFonts w:ascii="Courier New" w:hAnsi="Courier New" w:cs="Courier New"/>
          <w:color w:val="000000"/>
          <w:szCs w:val="19"/>
          <w:lang w:val="en-US"/>
        </w:rPr>
        <w:t xml:space="preserve"> main() {</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setlocale(</w:t>
      </w:r>
      <w:r w:rsidRPr="00AB135E">
        <w:rPr>
          <w:rFonts w:ascii="Courier New" w:hAnsi="Courier New" w:cs="Courier New"/>
          <w:color w:val="6F008A"/>
          <w:szCs w:val="19"/>
          <w:lang w:val="en-US"/>
        </w:rPr>
        <w:t>LC_ALL</w:t>
      </w:r>
      <w:r w:rsidRPr="00AB135E">
        <w:rPr>
          <w:rFonts w:ascii="Courier New" w:hAnsi="Courier New" w:cs="Courier New"/>
          <w:color w:val="000000"/>
          <w:szCs w:val="19"/>
          <w:lang w:val="en-US"/>
        </w:rPr>
        <w:t xml:space="preserve">, </w:t>
      </w:r>
      <w:r w:rsidRPr="00AB135E">
        <w:rPr>
          <w:rFonts w:ascii="Courier New" w:hAnsi="Courier New" w:cs="Courier New"/>
          <w:color w:val="A31515"/>
          <w:szCs w:val="19"/>
          <w:lang w:val="en-US"/>
        </w:rPr>
        <w:t>"Russian"</w:t>
      </w:r>
      <w:r w:rsidRPr="00AB135E">
        <w:rPr>
          <w:rFonts w:ascii="Courier New" w:hAnsi="Courier New" w:cs="Courier New"/>
          <w:color w:val="000000"/>
          <w:szCs w:val="19"/>
          <w:lang w:val="en-US"/>
        </w:rPr>
        <w:t>);</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std::</w:t>
      </w:r>
      <w:r w:rsidRPr="00AB135E">
        <w:rPr>
          <w:rFonts w:ascii="Courier New" w:hAnsi="Courier New" w:cs="Courier New"/>
          <w:color w:val="2B91AF"/>
          <w:szCs w:val="19"/>
          <w:lang w:val="en-US"/>
        </w:rPr>
        <w:t>list</w:t>
      </w:r>
      <w:r w:rsidRPr="00AB135E">
        <w:rPr>
          <w:rFonts w:ascii="Courier New" w:hAnsi="Courier New" w:cs="Courier New"/>
          <w:color w:val="000000"/>
          <w:szCs w:val="19"/>
          <w:lang w:val="en-US"/>
        </w:rPr>
        <w:t>&lt;</w:t>
      </w:r>
      <w:r w:rsidRPr="00AB135E">
        <w:rPr>
          <w:rFonts w:ascii="Courier New" w:hAnsi="Courier New" w:cs="Courier New"/>
          <w:color w:val="0000FF"/>
          <w:szCs w:val="19"/>
          <w:lang w:val="en-US"/>
        </w:rPr>
        <w:t>int</w:t>
      </w:r>
      <w:r w:rsidRPr="00AB135E">
        <w:rPr>
          <w:rFonts w:ascii="Courier New" w:hAnsi="Courier New" w:cs="Courier New"/>
          <w:color w:val="000000"/>
          <w:szCs w:val="19"/>
          <w:lang w:val="en-US"/>
        </w:rPr>
        <w:t>&gt; lst = { 1, 2, 3, 4, 4, 4, 5, 6 };</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w:t>
      </w:r>
      <w:r w:rsidRPr="00AB135E">
        <w:rPr>
          <w:rFonts w:ascii="Courier New" w:hAnsi="Courier New" w:cs="Courier New"/>
          <w:color w:val="0000FF"/>
          <w:szCs w:val="19"/>
          <w:lang w:val="en-US"/>
        </w:rPr>
        <w:t>int</w:t>
      </w:r>
      <w:r w:rsidRPr="00AB135E">
        <w:rPr>
          <w:rFonts w:ascii="Courier New" w:hAnsi="Courier New" w:cs="Courier New"/>
          <w:color w:val="000000"/>
          <w:szCs w:val="19"/>
          <w:lang w:val="en-US"/>
        </w:rPr>
        <w:t xml:space="preserve"> value = 4;</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w:t>
      </w:r>
      <w:r w:rsidRPr="00AB135E">
        <w:rPr>
          <w:rFonts w:ascii="Courier New" w:hAnsi="Courier New" w:cs="Courier New"/>
          <w:color w:val="0000FF"/>
          <w:szCs w:val="19"/>
          <w:lang w:val="en-US"/>
        </w:rPr>
        <w:t>int</w:t>
      </w:r>
      <w:r w:rsidRPr="00AB135E">
        <w:rPr>
          <w:rFonts w:ascii="Courier New" w:hAnsi="Courier New" w:cs="Courier New"/>
          <w:color w:val="000000"/>
          <w:szCs w:val="19"/>
          <w:lang w:val="en-US"/>
        </w:rPr>
        <w:t xml:space="preserve"> count = 3;</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w:t>
      </w:r>
      <w:r w:rsidRPr="00AB135E">
        <w:rPr>
          <w:rFonts w:ascii="Courier New" w:hAnsi="Courier New" w:cs="Courier New"/>
          <w:color w:val="0000FF"/>
          <w:szCs w:val="19"/>
          <w:lang w:val="en-US"/>
        </w:rPr>
        <w:t>auto</w:t>
      </w:r>
      <w:r w:rsidRPr="00AB135E">
        <w:rPr>
          <w:rFonts w:ascii="Courier New" w:hAnsi="Courier New" w:cs="Courier New"/>
          <w:color w:val="000000"/>
          <w:szCs w:val="19"/>
          <w:lang w:val="en-US"/>
        </w:rPr>
        <w:t xml:space="preserve"> result = std::search_n(lst.begin(), lst.end(), count, value);</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w:t>
      </w:r>
      <w:r w:rsidRPr="00AB135E">
        <w:rPr>
          <w:rFonts w:ascii="Courier New" w:hAnsi="Courier New" w:cs="Courier New"/>
          <w:color w:val="0000FF"/>
          <w:szCs w:val="19"/>
          <w:lang w:val="en-US"/>
        </w:rPr>
        <w:t>if</w:t>
      </w:r>
      <w:r w:rsidRPr="00AB135E">
        <w:rPr>
          <w:rFonts w:ascii="Courier New" w:hAnsi="Courier New" w:cs="Courier New"/>
          <w:color w:val="000000"/>
          <w:szCs w:val="19"/>
          <w:lang w:val="en-US"/>
        </w:rPr>
        <w:t xml:space="preserve"> (result </w:t>
      </w:r>
      <w:r w:rsidRPr="00AB135E">
        <w:rPr>
          <w:rFonts w:ascii="Courier New" w:hAnsi="Courier New" w:cs="Courier New"/>
          <w:color w:val="008080"/>
          <w:szCs w:val="19"/>
          <w:lang w:val="en-US"/>
        </w:rPr>
        <w:t>!=</w:t>
      </w:r>
      <w:r w:rsidRPr="00AB135E">
        <w:rPr>
          <w:rFonts w:ascii="Courier New" w:hAnsi="Courier New" w:cs="Courier New"/>
          <w:color w:val="000000"/>
          <w:szCs w:val="19"/>
          <w:lang w:val="en-US"/>
        </w:rPr>
        <w:t xml:space="preserve"> lst.end()) {</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lang w:val="en-US"/>
        </w:rPr>
      </w:pPr>
      <w:r w:rsidRPr="00AB135E">
        <w:rPr>
          <w:rFonts w:ascii="Courier New" w:hAnsi="Courier New" w:cs="Courier New"/>
          <w:color w:val="000000"/>
          <w:szCs w:val="19"/>
          <w:lang w:val="en-US"/>
        </w:rPr>
        <w:t xml:space="preserve">        std::cout </w:t>
      </w:r>
      <w:r w:rsidRPr="00AB135E">
        <w:rPr>
          <w:rFonts w:ascii="Courier New" w:hAnsi="Courier New" w:cs="Courier New"/>
          <w:color w:val="008080"/>
          <w:szCs w:val="19"/>
          <w:lang w:val="en-US"/>
        </w:rPr>
        <w:t>&lt;&lt;</w:t>
      </w:r>
      <w:r w:rsidRPr="00AB135E">
        <w:rPr>
          <w:rFonts w:ascii="Courier New" w:hAnsi="Courier New" w:cs="Courier New"/>
          <w:color w:val="000000"/>
          <w:szCs w:val="19"/>
          <w:lang w:val="en-US"/>
        </w:rPr>
        <w:t xml:space="preserve"> </w:t>
      </w:r>
      <w:r w:rsidRPr="00AB135E">
        <w:rPr>
          <w:rFonts w:ascii="Courier New" w:hAnsi="Courier New" w:cs="Courier New"/>
          <w:color w:val="A31515"/>
          <w:szCs w:val="19"/>
          <w:lang w:val="en-US"/>
        </w:rPr>
        <w:t>"</w:t>
      </w:r>
      <w:r w:rsidRPr="00AB135E">
        <w:rPr>
          <w:rFonts w:ascii="Courier New" w:hAnsi="Courier New" w:cs="Courier New"/>
          <w:color w:val="A31515"/>
          <w:szCs w:val="19"/>
        </w:rPr>
        <w:t>Найдено</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совпадение</w:t>
      </w:r>
      <w:r w:rsidRPr="00AB135E">
        <w:rPr>
          <w:rFonts w:ascii="Courier New" w:hAnsi="Courier New" w:cs="Courier New"/>
          <w:color w:val="A31515"/>
          <w:szCs w:val="19"/>
          <w:lang w:val="en-US"/>
        </w:rPr>
        <w:t xml:space="preserve"> "</w:t>
      </w:r>
      <w:r w:rsidRPr="00AB135E">
        <w:rPr>
          <w:rFonts w:ascii="Courier New" w:hAnsi="Courier New" w:cs="Courier New"/>
          <w:color w:val="000000"/>
          <w:szCs w:val="19"/>
          <w:lang w:val="en-US"/>
        </w:rPr>
        <w:t xml:space="preserve"> </w:t>
      </w:r>
      <w:r w:rsidRPr="00AB135E">
        <w:rPr>
          <w:rFonts w:ascii="Courier New" w:hAnsi="Courier New" w:cs="Courier New"/>
          <w:color w:val="008080"/>
          <w:szCs w:val="19"/>
          <w:lang w:val="en-US"/>
        </w:rPr>
        <w:t>&lt;&lt;</w:t>
      </w:r>
      <w:r w:rsidRPr="00AB135E">
        <w:rPr>
          <w:rFonts w:ascii="Courier New" w:hAnsi="Courier New" w:cs="Courier New"/>
          <w:color w:val="000000"/>
          <w:szCs w:val="19"/>
          <w:lang w:val="en-US"/>
        </w:rPr>
        <w:t xml:space="preserve"> count </w:t>
      </w:r>
      <w:r w:rsidRPr="00AB135E">
        <w:rPr>
          <w:rFonts w:ascii="Courier New" w:hAnsi="Courier New" w:cs="Courier New"/>
          <w:color w:val="008080"/>
          <w:szCs w:val="19"/>
          <w:lang w:val="en-US"/>
        </w:rPr>
        <w:t>&lt;&lt;</w:t>
      </w:r>
      <w:r w:rsidRPr="00AB135E">
        <w:rPr>
          <w:rFonts w:ascii="Courier New" w:hAnsi="Courier New" w:cs="Courier New"/>
          <w:color w:val="000000"/>
          <w:szCs w:val="19"/>
          <w:lang w:val="en-US"/>
        </w:rPr>
        <w:t xml:space="preserve"> </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элементов</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со</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значением</w:t>
      </w:r>
      <w:r w:rsidRPr="00AB135E">
        <w:rPr>
          <w:rFonts w:ascii="Courier New" w:hAnsi="Courier New" w:cs="Courier New"/>
          <w:color w:val="A31515"/>
          <w:szCs w:val="19"/>
          <w:lang w:val="en-US"/>
        </w:rPr>
        <w:t xml:space="preserve"> "</w:t>
      </w:r>
      <w:r w:rsidRPr="00AB135E">
        <w:rPr>
          <w:rFonts w:ascii="Courier New" w:hAnsi="Courier New" w:cs="Courier New"/>
          <w:color w:val="000000"/>
          <w:szCs w:val="19"/>
          <w:lang w:val="en-US"/>
        </w:rPr>
        <w:t xml:space="preserve"> </w:t>
      </w:r>
      <w:r w:rsidRPr="00AB135E">
        <w:rPr>
          <w:rFonts w:ascii="Courier New" w:hAnsi="Courier New" w:cs="Courier New"/>
          <w:color w:val="008080"/>
          <w:szCs w:val="19"/>
          <w:lang w:val="en-US"/>
        </w:rPr>
        <w:t>&lt;&lt;</w:t>
      </w:r>
      <w:r w:rsidRPr="00AB135E">
        <w:rPr>
          <w:rFonts w:ascii="Courier New" w:hAnsi="Courier New" w:cs="Courier New"/>
          <w:color w:val="000000"/>
          <w:szCs w:val="19"/>
          <w:lang w:val="en-US"/>
        </w:rPr>
        <w:t xml:space="preserve"> value </w:t>
      </w:r>
      <w:r w:rsidRPr="00AB135E">
        <w:rPr>
          <w:rFonts w:ascii="Courier New" w:hAnsi="Courier New" w:cs="Courier New"/>
          <w:color w:val="008080"/>
          <w:szCs w:val="19"/>
          <w:lang w:val="en-US"/>
        </w:rPr>
        <w:t>&lt;&lt;</w:t>
      </w:r>
      <w:r w:rsidRPr="00AB135E">
        <w:rPr>
          <w:rFonts w:ascii="Courier New" w:hAnsi="Courier New" w:cs="Courier New"/>
          <w:color w:val="000000"/>
          <w:szCs w:val="19"/>
          <w:lang w:val="en-US"/>
        </w:rPr>
        <w:t xml:space="preserve"> </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начиная</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с</w:t>
      </w:r>
      <w:r w:rsidRPr="00AB135E">
        <w:rPr>
          <w:rFonts w:ascii="Courier New" w:hAnsi="Courier New" w:cs="Courier New"/>
          <w:color w:val="A31515"/>
          <w:szCs w:val="19"/>
          <w:lang w:val="en-US"/>
        </w:rPr>
        <w:t xml:space="preserve"> </w:t>
      </w:r>
      <w:r w:rsidRPr="00AB135E">
        <w:rPr>
          <w:rFonts w:ascii="Courier New" w:hAnsi="Courier New" w:cs="Courier New"/>
          <w:color w:val="A31515"/>
          <w:szCs w:val="19"/>
        </w:rPr>
        <w:t>позиции</w:t>
      </w:r>
      <w:r w:rsidRPr="00AB135E">
        <w:rPr>
          <w:rFonts w:ascii="Courier New" w:hAnsi="Courier New" w:cs="Courier New"/>
          <w:color w:val="A31515"/>
          <w:szCs w:val="19"/>
          <w:lang w:val="en-US"/>
        </w:rPr>
        <w:t xml:space="preserve"> "</w:t>
      </w:r>
      <w:r w:rsidRPr="00AB135E">
        <w:rPr>
          <w:rFonts w:ascii="Courier New" w:hAnsi="Courier New" w:cs="Courier New"/>
          <w:color w:val="000000"/>
          <w:szCs w:val="19"/>
          <w:lang w:val="en-US"/>
        </w:rPr>
        <w:t xml:space="preserve"> </w:t>
      </w:r>
      <w:r w:rsidRPr="00AB135E">
        <w:rPr>
          <w:rFonts w:ascii="Courier New" w:hAnsi="Courier New" w:cs="Courier New"/>
          <w:color w:val="008080"/>
          <w:szCs w:val="19"/>
          <w:lang w:val="en-US"/>
        </w:rPr>
        <w:t>&lt;&lt;</w:t>
      </w:r>
      <w:r w:rsidRPr="00AB135E">
        <w:rPr>
          <w:rFonts w:ascii="Courier New" w:hAnsi="Courier New" w:cs="Courier New"/>
          <w:color w:val="000000"/>
          <w:szCs w:val="19"/>
          <w:lang w:val="en-US"/>
        </w:rPr>
        <w:t xml:space="preserve"> std::distance(lst.begin(), result) </w:t>
      </w:r>
      <w:r w:rsidRPr="00AB135E">
        <w:rPr>
          <w:rFonts w:ascii="Courier New" w:hAnsi="Courier New" w:cs="Courier New"/>
          <w:color w:val="008080"/>
          <w:szCs w:val="19"/>
          <w:lang w:val="en-US"/>
        </w:rPr>
        <w:t>&lt;&lt;</w:t>
      </w:r>
      <w:r w:rsidRPr="00AB135E">
        <w:rPr>
          <w:rFonts w:ascii="Courier New" w:hAnsi="Courier New" w:cs="Courier New"/>
          <w:color w:val="000000"/>
          <w:szCs w:val="19"/>
          <w:lang w:val="en-US"/>
        </w:rPr>
        <w:t xml:space="preserve"> std::endl;</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rPr>
      </w:pPr>
      <w:r w:rsidRPr="00AB135E">
        <w:rPr>
          <w:rFonts w:ascii="Courier New" w:hAnsi="Courier New" w:cs="Courier New"/>
          <w:color w:val="000000"/>
          <w:szCs w:val="19"/>
          <w:lang w:val="en-US"/>
        </w:rPr>
        <w:t xml:space="preserve">    </w:t>
      </w:r>
      <w:r w:rsidRPr="00AB135E">
        <w:rPr>
          <w:rFonts w:ascii="Courier New" w:hAnsi="Courier New" w:cs="Courier New"/>
          <w:color w:val="000000"/>
          <w:szCs w:val="19"/>
        </w:rPr>
        <w:t>}</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rPr>
      </w:pPr>
      <w:r w:rsidRPr="00AB135E">
        <w:rPr>
          <w:rFonts w:ascii="Courier New" w:hAnsi="Courier New" w:cs="Courier New"/>
          <w:color w:val="000000"/>
          <w:szCs w:val="19"/>
        </w:rPr>
        <w:t xml:space="preserve">    </w:t>
      </w:r>
      <w:r w:rsidRPr="00AB135E">
        <w:rPr>
          <w:rFonts w:ascii="Courier New" w:hAnsi="Courier New" w:cs="Courier New"/>
          <w:color w:val="0000FF"/>
          <w:szCs w:val="19"/>
        </w:rPr>
        <w:t>else</w:t>
      </w:r>
      <w:r w:rsidRPr="00AB135E">
        <w:rPr>
          <w:rFonts w:ascii="Courier New" w:hAnsi="Courier New" w:cs="Courier New"/>
          <w:color w:val="000000"/>
          <w:szCs w:val="19"/>
        </w:rPr>
        <w:t xml:space="preserve"> {</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rPr>
      </w:pPr>
      <w:r w:rsidRPr="00AB135E">
        <w:rPr>
          <w:rFonts w:ascii="Courier New" w:hAnsi="Courier New" w:cs="Courier New"/>
          <w:color w:val="000000"/>
          <w:szCs w:val="19"/>
        </w:rPr>
        <w:t xml:space="preserve">        std::cout </w:t>
      </w:r>
      <w:r w:rsidRPr="00AB135E">
        <w:rPr>
          <w:rFonts w:ascii="Courier New" w:hAnsi="Courier New" w:cs="Courier New"/>
          <w:color w:val="008080"/>
          <w:szCs w:val="19"/>
        </w:rPr>
        <w:t>&lt;&lt;</w:t>
      </w:r>
      <w:r w:rsidRPr="00AB135E">
        <w:rPr>
          <w:rFonts w:ascii="Courier New" w:hAnsi="Courier New" w:cs="Courier New"/>
          <w:color w:val="000000"/>
          <w:szCs w:val="19"/>
        </w:rPr>
        <w:t xml:space="preserve"> </w:t>
      </w:r>
      <w:r w:rsidRPr="00AB135E">
        <w:rPr>
          <w:rFonts w:ascii="Courier New" w:hAnsi="Courier New" w:cs="Courier New"/>
          <w:color w:val="A31515"/>
          <w:szCs w:val="19"/>
        </w:rPr>
        <w:t>"Совпадение не найдено."</w:t>
      </w:r>
      <w:r w:rsidRPr="00AB135E">
        <w:rPr>
          <w:rFonts w:ascii="Courier New" w:hAnsi="Courier New" w:cs="Courier New"/>
          <w:color w:val="000000"/>
          <w:szCs w:val="19"/>
        </w:rPr>
        <w:t xml:space="preserve"> </w:t>
      </w:r>
      <w:r w:rsidRPr="00AB135E">
        <w:rPr>
          <w:rFonts w:ascii="Courier New" w:hAnsi="Courier New" w:cs="Courier New"/>
          <w:color w:val="008080"/>
          <w:szCs w:val="19"/>
        </w:rPr>
        <w:t>&lt;&lt;</w:t>
      </w:r>
      <w:r w:rsidRPr="00AB135E">
        <w:rPr>
          <w:rFonts w:ascii="Courier New" w:hAnsi="Courier New" w:cs="Courier New"/>
          <w:color w:val="000000"/>
          <w:szCs w:val="19"/>
        </w:rPr>
        <w:t xml:space="preserve"> std::endl;</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rPr>
      </w:pPr>
      <w:r w:rsidRPr="00AB135E">
        <w:rPr>
          <w:rFonts w:ascii="Courier New" w:hAnsi="Courier New" w:cs="Courier New"/>
          <w:color w:val="000000"/>
          <w:szCs w:val="19"/>
        </w:rPr>
        <w:t xml:space="preserve">    }</w:t>
      </w:r>
    </w:p>
    <w:p w:rsidR="00AB135E" w:rsidRPr="00AB135E" w:rsidRDefault="00AB135E" w:rsidP="00AB135E">
      <w:pPr>
        <w:autoSpaceDE w:val="0"/>
        <w:autoSpaceDN w:val="0"/>
        <w:adjustRightInd w:val="0"/>
        <w:spacing w:after="0" w:line="240" w:lineRule="auto"/>
        <w:rPr>
          <w:rFonts w:ascii="Courier New" w:hAnsi="Courier New" w:cs="Courier New"/>
          <w:color w:val="000000"/>
          <w:szCs w:val="19"/>
        </w:rPr>
      </w:pPr>
    </w:p>
    <w:p w:rsidR="00AB135E" w:rsidRPr="00AB135E" w:rsidRDefault="00AB135E" w:rsidP="00AB135E">
      <w:pPr>
        <w:autoSpaceDE w:val="0"/>
        <w:autoSpaceDN w:val="0"/>
        <w:adjustRightInd w:val="0"/>
        <w:spacing w:after="0" w:line="240" w:lineRule="auto"/>
        <w:rPr>
          <w:rFonts w:ascii="Courier New" w:hAnsi="Courier New" w:cs="Courier New"/>
          <w:color w:val="000000"/>
          <w:szCs w:val="19"/>
        </w:rPr>
      </w:pPr>
      <w:r w:rsidRPr="00AB135E">
        <w:rPr>
          <w:rFonts w:ascii="Courier New" w:hAnsi="Courier New" w:cs="Courier New"/>
          <w:color w:val="000000"/>
          <w:szCs w:val="19"/>
        </w:rPr>
        <w:t xml:space="preserve">    </w:t>
      </w:r>
      <w:r w:rsidRPr="00AB135E">
        <w:rPr>
          <w:rFonts w:ascii="Courier New" w:hAnsi="Courier New" w:cs="Courier New"/>
          <w:color w:val="0000FF"/>
          <w:szCs w:val="19"/>
        </w:rPr>
        <w:t>return</w:t>
      </w:r>
      <w:r w:rsidRPr="00AB135E">
        <w:rPr>
          <w:rFonts w:ascii="Courier New" w:hAnsi="Courier New" w:cs="Courier New"/>
          <w:color w:val="000000"/>
          <w:szCs w:val="19"/>
        </w:rPr>
        <w:t xml:space="preserve"> 0;</w:t>
      </w:r>
    </w:p>
    <w:p w:rsidR="00AB135E" w:rsidRPr="00AB135E" w:rsidRDefault="00AB135E" w:rsidP="00AB135E">
      <w:pPr>
        <w:spacing w:after="80"/>
        <w:rPr>
          <w:rFonts w:ascii="Courier New" w:hAnsi="Courier New" w:cs="Courier New"/>
          <w:color w:val="000000"/>
          <w:szCs w:val="19"/>
        </w:rPr>
      </w:pPr>
      <w:r w:rsidRPr="00AB135E">
        <w:rPr>
          <w:rFonts w:ascii="Courier New" w:hAnsi="Courier New" w:cs="Courier New"/>
          <w:color w:val="000000"/>
          <w:szCs w:val="19"/>
        </w:rPr>
        <w:t>}</w:t>
      </w:r>
    </w:p>
    <w:p w:rsidR="00AB135E" w:rsidRDefault="00AB135E" w:rsidP="00AB135E">
      <w:pPr>
        <w:spacing w:after="80"/>
        <w:rPr>
          <w:rFonts w:cs="Arial"/>
          <w:color w:val="000000"/>
          <w:szCs w:val="19"/>
        </w:rPr>
      </w:pPr>
      <w:r>
        <w:rPr>
          <w:rFonts w:ascii="Courier New" w:hAnsi="Courier New" w:cs="Courier New"/>
          <w:color w:val="000000"/>
          <w:szCs w:val="19"/>
        </w:rPr>
        <w:tab/>
      </w:r>
      <w:r>
        <w:rPr>
          <w:rFonts w:cs="Arial"/>
          <w:color w:val="000000"/>
          <w:szCs w:val="19"/>
        </w:rPr>
        <w:t>Результат работы программы:</w:t>
      </w:r>
    </w:p>
    <w:p w:rsidR="00AB135E" w:rsidRDefault="00AB135E" w:rsidP="00AB135E">
      <w:pPr>
        <w:spacing w:after="0"/>
        <w:rPr>
          <w:rFonts w:cs="Arial"/>
          <w:sz w:val="22"/>
          <w:lang w:val="en-US"/>
        </w:rPr>
      </w:pPr>
      <w:r w:rsidRPr="00AB135E">
        <w:rPr>
          <w:rFonts w:cs="Arial"/>
          <w:noProof/>
          <w:sz w:val="22"/>
          <w:lang w:eastAsia="ru-RU"/>
        </w:rPr>
        <w:drawing>
          <wp:inline distT="0" distB="0" distL="0" distR="0" wp14:anchorId="1A43999D" wp14:editId="2E68DC66">
            <wp:extent cx="5630061" cy="352474"/>
            <wp:effectExtent l="0" t="0" r="8890" b="9525"/>
            <wp:docPr id="420" name="Рисунок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2"/>
                    <a:stretch>
                      <a:fillRect/>
                    </a:stretch>
                  </pic:blipFill>
                  <pic:spPr>
                    <a:xfrm>
                      <a:off x="0" y="0"/>
                      <a:ext cx="5630061" cy="352474"/>
                    </a:xfrm>
                    <a:prstGeom prst="rect">
                      <a:avLst/>
                    </a:prstGeom>
                  </pic:spPr>
                </pic:pic>
              </a:graphicData>
            </a:graphic>
          </wp:inline>
        </w:drawing>
      </w:r>
    </w:p>
    <w:p w:rsidR="00AB135E" w:rsidRPr="0092657B" w:rsidRDefault="00E02D8B" w:rsidP="00AB135E">
      <w:pPr>
        <w:spacing w:before="80" w:after="80"/>
        <w:rPr>
          <w:rFonts w:cs="Arial"/>
          <w:lang w:val="en-US"/>
        </w:rPr>
      </w:pPr>
      <w:hyperlink w:anchor="_Последовательные_контейнеры_1" w:history="1">
        <w:r w:rsidR="00AB135E" w:rsidRPr="0092657B">
          <w:rPr>
            <w:rStyle w:val="a4"/>
            <w:rFonts w:cs="Arial"/>
            <w:lang w:val="en-US"/>
          </w:rPr>
          <w:t>&lt;</w:t>
        </w:r>
        <w:r w:rsidR="00AB135E" w:rsidRPr="0092657B">
          <w:rPr>
            <w:rStyle w:val="a4"/>
            <w:rFonts w:cs="Arial"/>
          </w:rPr>
          <w:t>Последовательные контейнеры</w:t>
        </w:r>
        <w:r w:rsidR="00AB135E" w:rsidRPr="0092657B">
          <w:rPr>
            <w:rStyle w:val="a4"/>
            <w:rFonts w:cs="Arial"/>
            <w:lang w:val="en-US"/>
          </w:rPr>
          <w:t>&gt;</w:t>
        </w:r>
      </w:hyperlink>
    </w:p>
    <w:p w:rsidR="00822C7E" w:rsidRDefault="00822C7E"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633" w:name="_max_element_3"/>
      <w:bookmarkEnd w:id="633"/>
      <w:r>
        <w:rPr>
          <w:rFonts w:ascii="Arial" w:hAnsi="Arial" w:cs="Arial"/>
          <w:b/>
          <w:i w:val="0"/>
          <w:color w:val="000000" w:themeColor="text1"/>
          <w:lang w:val="en-US"/>
        </w:rPr>
        <w:t>max_element</w:t>
      </w:r>
    </w:p>
    <w:p w:rsidR="00822C7E" w:rsidRPr="00AB135E" w:rsidRDefault="00822C7E" w:rsidP="00822C7E">
      <w:pPr>
        <w:ind w:firstLine="567"/>
      </w:pPr>
      <w:r>
        <w:t>Пример</w:t>
      </w:r>
      <w:r w:rsidRPr="00AB135E">
        <w:t xml:space="preserve"> </w:t>
      </w:r>
      <w:r>
        <w:t>использования</w:t>
      </w:r>
      <w:r w:rsidRPr="00AB135E">
        <w:t xml:space="preserve"> </w:t>
      </w:r>
      <w:r>
        <w:t>алгоритма</w:t>
      </w:r>
      <w:r w:rsidRPr="00AB135E">
        <w:t xml:space="preserve"> </w:t>
      </w:r>
      <w:r>
        <w:rPr>
          <w:lang w:val="en-US"/>
        </w:rPr>
        <w:t>max</w:t>
      </w:r>
      <w:r w:rsidRPr="00822C7E">
        <w:t>_</w:t>
      </w:r>
      <w:r>
        <w:rPr>
          <w:lang w:val="en-US"/>
        </w:rPr>
        <w:t>element</w:t>
      </w:r>
      <w:r w:rsidRPr="00AB135E">
        <w: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808080"/>
          <w:szCs w:val="19"/>
          <w:lang w:val="en-US"/>
        </w:rPr>
        <w:t>#include</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&lt;iostream&gt;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808080"/>
          <w:szCs w:val="19"/>
          <w:lang w:val="en-US"/>
        </w:rPr>
        <w:t>#include</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&lt;list&gt;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808080"/>
          <w:szCs w:val="19"/>
          <w:lang w:val="en-US"/>
        </w:rPr>
        <w:t>#include</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&lt;algorithm&gt;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FF"/>
          <w:szCs w:val="19"/>
          <w:lang w:val="en-US"/>
        </w:rPr>
        <w:t>int</w:t>
      </w:r>
      <w:r w:rsidRPr="00822C7E">
        <w:rPr>
          <w:rFonts w:ascii="Courier New" w:hAnsi="Courier New" w:cs="Courier New"/>
          <w:color w:val="000000"/>
          <w:szCs w:val="19"/>
          <w:lang w:val="en-US"/>
        </w:rPr>
        <w:t xml:space="preserve"> main() {</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00"/>
          <w:szCs w:val="19"/>
          <w:lang w:val="en-US"/>
        </w:rPr>
        <w:t xml:space="preserve">    setlocale(</w:t>
      </w:r>
      <w:r w:rsidRPr="00822C7E">
        <w:rPr>
          <w:rFonts w:ascii="Courier New" w:hAnsi="Courier New" w:cs="Courier New"/>
          <w:color w:val="6F008A"/>
          <w:szCs w:val="19"/>
          <w:lang w:val="en-US"/>
        </w:rPr>
        <w:t>LC_ALL</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"Russian"</w:t>
      </w:r>
      <w:r w:rsidRPr="00822C7E">
        <w:rPr>
          <w:rFonts w:ascii="Courier New" w:hAnsi="Courier New" w:cs="Courier New"/>
          <w:color w:val="000000"/>
          <w:szCs w:val="19"/>
          <w:lang w:val="en-US"/>
        </w:rPr>
        <w: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00"/>
          <w:szCs w:val="19"/>
          <w:lang w:val="en-US"/>
        </w:rPr>
        <w:t xml:space="preserve">    std::</w:t>
      </w:r>
      <w:r w:rsidRPr="00822C7E">
        <w:rPr>
          <w:rFonts w:ascii="Courier New" w:hAnsi="Courier New" w:cs="Courier New"/>
          <w:color w:val="2B91AF"/>
          <w:szCs w:val="19"/>
          <w:lang w:val="en-US"/>
        </w:rPr>
        <w:t>list</w:t>
      </w:r>
      <w:r w:rsidRPr="00822C7E">
        <w:rPr>
          <w:rFonts w:ascii="Courier New" w:hAnsi="Courier New" w:cs="Courier New"/>
          <w:color w:val="000000"/>
          <w:szCs w:val="19"/>
          <w:lang w:val="en-US"/>
        </w:rPr>
        <w:t>&lt;</w:t>
      </w:r>
      <w:r w:rsidRPr="00822C7E">
        <w:rPr>
          <w:rFonts w:ascii="Courier New" w:hAnsi="Courier New" w:cs="Courier New"/>
          <w:color w:val="0000FF"/>
          <w:szCs w:val="19"/>
          <w:lang w:val="en-US"/>
        </w:rPr>
        <w:t>int</w:t>
      </w:r>
      <w:r w:rsidRPr="00822C7E">
        <w:rPr>
          <w:rFonts w:ascii="Courier New" w:hAnsi="Courier New" w:cs="Courier New"/>
          <w:color w:val="000000"/>
          <w:szCs w:val="19"/>
          <w:lang w:val="en-US"/>
        </w:rPr>
        <w:t>&gt; lst = { 3, 1, 4, 1, 5 };</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00"/>
          <w:szCs w:val="19"/>
          <w:lang w:val="en-US"/>
        </w:rPr>
        <w:t xml:space="preserve">    </w:t>
      </w:r>
      <w:r w:rsidRPr="00822C7E">
        <w:rPr>
          <w:rFonts w:ascii="Courier New" w:hAnsi="Courier New" w:cs="Courier New"/>
          <w:color w:val="0000FF"/>
          <w:szCs w:val="19"/>
          <w:lang w:val="en-US"/>
        </w:rPr>
        <w:t>int</w:t>
      </w:r>
      <w:r w:rsidRPr="00822C7E">
        <w:rPr>
          <w:rFonts w:ascii="Courier New" w:hAnsi="Courier New" w:cs="Courier New"/>
          <w:color w:val="000000"/>
          <w:szCs w:val="19"/>
          <w:lang w:val="en-US"/>
        </w:rPr>
        <w:t xml:space="preserve"> maxValue = </w:t>
      </w:r>
      <w:r w:rsidRPr="00822C7E">
        <w:rPr>
          <w:rFonts w:ascii="Courier New" w:hAnsi="Courier New" w:cs="Courier New"/>
          <w:color w:val="008080"/>
          <w:szCs w:val="19"/>
          <w:lang w:val="en-US"/>
        </w:rPr>
        <w:t>*</w:t>
      </w:r>
      <w:r w:rsidRPr="00822C7E">
        <w:rPr>
          <w:rFonts w:ascii="Courier New" w:hAnsi="Courier New" w:cs="Courier New"/>
          <w:color w:val="000000"/>
          <w:szCs w:val="19"/>
          <w:lang w:val="en-US"/>
        </w:rPr>
        <w:t>std::max_element(lst.begin(), lst.end());</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r w:rsidRPr="00822C7E">
        <w:rPr>
          <w:rFonts w:ascii="Courier New" w:hAnsi="Courier New" w:cs="Courier New"/>
          <w:color w:val="000000"/>
          <w:szCs w:val="19"/>
          <w:lang w:val="en-US"/>
        </w:rPr>
        <w:t xml:space="preserve">    </w:t>
      </w:r>
      <w:r w:rsidRPr="00822C7E">
        <w:rPr>
          <w:rFonts w:ascii="Courier New" w:hAnsi="Courier New" w:cs="Courier New"/>
          <w:color w:val="000000"/>
          <w:szCs w:val="19"/>
        </w:rPr>
        <w:t xml:space="preserve">std::cout </w:t>
      </w:r>
      <w:r w:rsidRPr="00822C7E">
        <w:rPr>
          <w:rFonts w:ascii="Courier New" w:hAnsi="Courier New" w:cs="Courier New"/>
          <w:color w:val="008080"/>
          <w:szCs w:val="19"/>
        </w:rPr>
        <w:t>&lt;&lt;</w:t>
      </w:r>
      <w:r w:rsidRPr="00822C7E">
        <w:rPr>
          <w:rFonts w:ascii="Courier New" w:hAnsi="Courier New" w:cs="Courier New"/>
          <w:color w:val="000000"/>
          <w:szCs w:val="19"/>
        </w:rPr>
        <w:t xml:space="preserve"> </w:t>
      </w:r>
      <w:r w:rsidRPr="00822C7E">
        <w:rPr>
          <w:rFonts w:ascii="Courier New" w:hAnsi="Courier New" w:cs="Courier New"/>
          <w:color w:val="A31515"/>
          <w:szCs w:val="19"/>
        </w:rPr>
        <w:t>"Максимальное значение: "</w:t>
      </w:r>
      <w:r w:rsidRPr="00822C7E">
        <w:rPr>
          <w:rFonts w:ascii="Courier New" w:hAnsi="Courier New" w:cs="Courier New"/>
          <w:color w:val="000000"/>
          <w:szCs w:val="19"/>
        </w:rPr>
        <w:t xml:space="preserve"> </w:t>
      </w:r>
      <w:r w:rsidRPr="00822C7E">
        <w:rPr>
          <w:rFonts w:ascii="Courier New" w:hAnsi="Courier New" w:cs="Courier New"/>
          <w:color w:val="008080"/>
          <w:szCs w:val="19"/>
        </w:rPr>
        <w:t>&lt;&lt;</w:t>
      </w:r>
      <w:r w:rsidRPr="00822C7E">
        <w:rPr>
          <w:rFonts w:ascii="Courier New" w:hAnsi="Courier New" w:cs="Courier New"/>
          <w:color w:val="000000"/>
          <w:szCs w:val="19"/>
        </w:rPr>
        <w:t xml:space="preserve"> maxValue </w:t>
      </w:r>
      <w:r w:rsidRPr="00822C7E">
        <w:rPr>
          <w:rFonts w:ascii="Courier New" w:hAnsi="Courier New" w:cs="Courier New"/>
          <w:color w:val="008080"/>
          <w:szCs w:val="19"/>
        </w:rPr>
        <w:t>&lt;&lt;</w:t>
      </w:r>
      <w:r w:rsidRPr="00822C7E">
        <w:rPr>
          <w:rFonts w:ascii="Courier New" w:hAnsi="Courier New" w:cs="Courier New"/>
          <w:color w:val="000000"/>
          <w:szCs w:val="19"/>
        </w:rPr>
        <w:t xml:space="preserve"> std::endl;</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r w:rsidRPr="00822C7E">
        <w:rPr>
          <w:rFonts w:ascii="Courier New" w:hAnsi="Courier New" w:cs="Courier New"/>
          <w:color w:val="000000"/>
          <w:szCs w:val="19"/>
        </w:rPr>
        <w:t xml:space="preserve">    </w:t>
      </w:r>
      <w:r w:rsidRPr="00822C7E">
        <w:rPr>
          <w:rFonts w:ascii="Courier New" w:hAnsi="Courier New" w:cs="Courier New"/>
          <w:color w:val="0000FF"/>
          <w:szCs w:val="19"/>
        </w:rPr>
        <w:t>return</w:t>
      </w:r>
      <w:r w:rsidRPr="00822C7E">
        <w:rPr>
          <w:rFonts w:ascii="Courier New" w:hAnsi="Courier New" w:cs="Courier New"/>
          <w:color w:val="000000"/>
          <w:szCs w:val="19"/>
        </w:rPr>
        <w:t xml:space="preserve"> 0;</w:t>
      </w:r>
    </w:p>
    <w:p w:rsidR="00822C7E" w:rsidRPr="00822C7E" w:rsidRDefault="00822C7E" w:rsidP="00822C7E">
      <w:pPr>
        <w:spacing w:after="80"/>
        <w:rPr>
          <w:rFonts w:ascii="Courier New" w:hAnsi="Courier New" w:cs="Courier New"/>
          <w:color w:val="000000"/>
          <w:szCs w:val="19"/>
        </w:rPr>
      </w:pPr>
      <w:r w:rsidRPr="00822C7E">
        <w:rPr>
          <w:rFonts w:ascii="Courier New" w:hAnsi="Courier New" w:cs="Courier New"/>
          <w:color w:val="000000"/>
          <w:szCs w:val="19"/>
        </w:rPr>
        <w:t>}</w:t>
      </w:r>
    </w:p>
    <w:p w:rsidR="00822C7E" w:rsidRPr="00822C7E" w:rsidRDefault="00822C7E" w:rsidP="00822C7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822C7E" w:rsidRDefault="00822C7E" w:rsidP="00822C7E">
      <w:pPr>
        <w:spacing w:after="0"/>
        <w:rPr>
          <w:rFonts w:cs="Arial"/>
          <w:sz w:val="22"/>
          <w:lang w:val="en-US"/>
        </w:rPr>
      </w:pPr>
      <w:r w:rsidRPr="00822C7E">
        <w:rPr>
          <w:rFonts w:cs="Arial"/>
          <w:noProof/>
          <w:sz w:val="22"/>
          <w:lang w:eastAsia="ru-RU"/>
        </w:rPr>
        <w:drawing>
          <wp:inline distT="0" distB="0" distL="0" distR="0" wp14:anchorId="07DC1005" wp14:editId="205F56ED">
            <wp:extent cx="2114845" cy="266737"/>
            <wp:effectExtent l="0" t="0" r="0" b="0"/>
            <wp:docPr id="425" name="Рисунок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2114845" cy="266737"/>
                    </a:xfrm>
                    <a:prstGeom prst="rect">
                      <a:avLst/>
                    </a:prstGeom>
                  </pic:spPr>
                </pic:pic>
              </a:graphicData>
            </a:graphic>
          </wp:inline>
        </w:drawing>
      </w:r>
    </w:p>
    <w:p w:rsidR="00822C7E" w:rsidRPr="0092657B" w:rsidRDefault="00E02D8B" w:rsidP="00822C7E">
      <w:pPr>
        <w:spacing w:before="80" w:after="80"/>
        <w:rPr>
          <w:rFonts w:cs="Arial"/>
          <w:lang w:val="en-US"/>
        </w:rPr>
      </w:pPr>
      <w:hyperlink w:anchor="_Последовательные_контейнеры_1" w:history="1">
        <w:r w:rsidR="00822C7E" w:rsidRPr="0092657B">
          <w:rPr>
            <w:rStyle w:val="a4"/>
            <w:rFonts w:cs="Arial"/>
            <w:lang w:val="en-US"/>
          </w:rPr>
          <w:t>&lt;</w:t>
        </w:r>
        <w:r w:rsidR="00822C7E" w:rsidRPr="0092657B">
          <w:rPr>
            <w:rStyle w:val="a4"/>
            <w:rFonts w:cs="Arial"/>
          </w:rPr>
          <w:t>Последовательные контейнеры</w:t>
        </w:r>
        <w:r w:rsidR="00822C7E" w:rsidRPr="0092657B">
          <w:rPr>
            <w:rStyle w:val="a4"/>
            <w:rFonts w:cs="Arial"/>
            <w:lang w:val="en-US"/>
          </w:rPr>
          <w:t>&gt;</w:t>
        </w:r>
      </w:hyperlink>
    </w:p>
    <w:p w:rsidR="00822C7E" w:rsidRDefault="00822C7E"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634" w:name="_min_element_3"/>
      <w:bookmarkEnd w:id="634"/>
      <w:r>
        <w:rPr>
          <w:rFonts w:ascii="Arial" w:hAnsi="Arial" w:cs="Arial"/>
          <w:b/>
          <w:i w:val="0"/>
          <w:color w:val="000000" w:themeColor="text1"/>
          <w:lang w:val="en-US"/>
        </w:rPr>
        <w:t>min_element</w:t>
      </w:r>
    </w:p>
    <w:p w:rsidR="00822C7E" w:rsidRPr="00AB135E" w:rsidRDefault="00822C7E" w:rsidP="00822C7E">
      <w:pPr>
        <w:ind w:firstLine="567"/>
      </w:pPr>
      <w:r>
        <w:t>Пример</w:t>
      </w:r>
      <w:r w:rsidRPr="00AB135E">
        <w:t xml:space="preserve"> </w:t>
      </w:r>
      <w:r>
        <w:t>использования</w:t>
      </w:r>
      <w:r w:rsidRPr="00AB135E">
        <w:t xml:space="preserve"> </w:t>
      </w:r>
      <w:r>
        <w:t>алгоритма</w:t>
      </w:r>
      <w:r w:rsidRPr="00AB135E">
        <w:t xml:space="preserve"> </w:t>
      </w:r>
      <w:r>
        <w:rPr>
          <w:lang w:val="en-US"/>
        </w:rPr>
        <w:t>min</w:t>
      </w:r>
      <w:r w:rsidRPr="00822C7E">
        <w:t>_</w:t>
      </w:r>
      <w:r>
        <w:rPr>
          <w:lang w:val="en-US"/>
        </w:rPr>
        <w:t>element</w:t>
      </w:r>
      <w:r w:rsidRPr="00AB135E">
        <w: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808080"/>
          <w:szCs w:val="19"/>
          <w:lang w:val="en-US"/>
        </w:rPr>
        <w:t>#include</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&lt;iostream&gt;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808080"/>
          <w:szCs w:val="19"/>
          <w:lang w:val="en-US"/>
        </w:rPr>
        <w:t>#include</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&lt;list&gt;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808080"/>
          <w:szCs w:val="19"/>
          <w:lang w:val="en-US"/>
        </w:rPr>
        <w:t>#include</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&lt;algorithm&gt;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FF"/>
          <w:szCs w:val="19"/>
          <w:lang w:val="en-US"/>
        </w:rPr>
        <w:t>int</w:t>
      </w:r>
      <w:r w:rsidRPr="00822C7E">
        <w:rPr>
          <w:rFonts w:ascii="Courier New" w:hAnsi="Courier New" w:cs="Courier New"/>
          <w:color w:val="000000"/>
          <w:szCs w:val="19"/>
          <w:lang w:val="en-US"/>
        </w:rPr>
        <w:t xml:space="preserve"> main() {</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00"/>
          <w:szCs w:val="19"/>
          <w:lang w:val="en-US"/>
        </w:rPr>
        <w:t xml:space="preserve">    setlocale(</w:t>
      </w:r>
      <w:r w:rsidRPr="00822C7E">
        <w:rPr>
          <w:rFonts w:ascii="Courier New" w:hAnsi="Courier New" w:cs="Courier New"/>
          <w:color w:val="6F008A"/>
          <w:szCs w:val="19"/>
          <w:lang w:val="en-US"/>
        </w:rPr>
        <w:t>LC_ALL</w:t>
      </w:r>
      <w:r w:rsidRPr="00822C7E">
        <w:rPr>
          <w:rFonts w:ascii="Courier New" w:hAnsi="Courier New" w:cs="Courier New"/>
          <w:color w:val="000000"/>
          <w:szCs w:val="19"/>
          <w:lang w:val="en-US"/>
        </w:rPr>
        <w:t xml:space="preserve">, </w:t>
      </w:r>
      <w:r w:rsidRPr="00822C7E">
        <w:rPr>
          <w:rFonts w:ascii="Courier New" w:hAnsi="Courier New" w:cs="Courier New"/>
          <w:color w:val="A31515"/>
          <w:szCs w:val="19"/>
          <w:lang w:val="en-US"/>
        </w:rPr>
        <w:t>"Russian"</w:t>
      </w:r>
      <w:r w:rsidRPr="00822C7E">
        <w:rPr>
          <w:rFonts w:ascii="Courier New" w:hAnsi="Courier New" w:cs="Courier New"/>
          <w:color w:val="000000"/>
          <w:szCs w:val="19"/>
          <w:lang w:val="en-US"/>
        </w:rPr>
        <w:t>);</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00"/>
          <w:szCs w:val="19"/>
          <w:lang w:val="en-US"/>
        </w:rPr>
        <w:t xml:space="preserve">    std::</w:t>
      </w:r>
      <w:r w:rsidRPr="00822C7E">
        <w:rPr>
          <w:rFonts w:ascii="Courier New" w:hAnsi="Courier New" w:cs="Courier New"/>
          <w:color w:val="2B91AF"/>
          <w:szCs w:val="19"/>
          <w:lang w:val="en-US"/>
        </w:rPr>
        <w:t>list</w:t>
      </w:r>
      <w:r w:rsidRPr="00822C7E">
        <w:rPr>
          <w:rFonts w:ascii="Courier New" w:hAnsi="Courier New" w:cs="Courier New"/>
          <w:color w:val="000000"/>
          <w:szCs w:val="19"/>
          <w:lang w:val="en-US"/>
        </w:rPr>
        <w:t>&lt;</w:t>
      </w:r>
      <w:r w:rsidRPr="00822C7E">
        <w:rPr>
          <w:rFonts w:ascii="Courier New" w:hAnsi="Courier New" w:cs="Courier New"/>
          <w:color w:val="0000FF"/>
          <w:szCs w:val="19"/>
          <w:lang w:val="en-US"/>
        </w:rPr>
        <w:t>int</w:t>
      </w:r>
      <w:r w:rsidRPr="00822C7E">
        <w:rPr>
          <w:rFonts w:ascii="Courier New" w:hAnsi="Courier New" w:cs="Courier New"/>
          <w:color w:val="000000"/>
          <w:szCs w:val="19"/>
          <w:lang w:val="en-US"/>
        </w:rPr>
        <w:t>&gt; lst = { 3, 1, 4, 1, 5 };</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r w:rsidRPr="00822C7E">
        <w:rPr>
          <w:rFonts w:ascii="Courier New" w:hAnsi="Courier New" w:cs="Courier New"/>
          <w:color w:val="000000"/>
          <w:szCs w:val="19"/>
          <w:lang w:val="en-US"/>
        </w:rPr>
        <w:t xml:space="preserve">    </w:t>
      </w:r>
      <w:r w:rsidRPr="00822C7E">
        <w:rPr>
          <w:rFonts w:ascii="Courier New" w:hAnsi="Courier New" w:cs="Courier New"/>
          <w:color w:val="0000FF"/>
          <w:szCs w:val="19"/>
          <w:lang w:val="en-US"/>
        </w:rPr>
        <w:t>int</w:t>
      </w:r>
      <w:r w:rsidRPr="00822C7E">
        <w:rPr>
          <w:rFonts w:ascii="Courier New" w:hAnsi="Courier New" w:cs="Courier New"/>
          <w:color w:val="000000"/>
          <w:szCs w:val="19"/>
          <w:lang w:val="en-US"/>
        </w:rPr>
        <w:t xml:space="preserve"> minValue = </w:t>
      </w:r>
      <w:r w:rsidRPr="00822C7E">
        <w:rPr>
          <w:rFonts w:ascii="Courier New" w:hAnsi="Courier New" w:cs="Courier New"/>
          <w:color w:val="008080"/>
          <w:szCs w:val="19"/>
          <w:lang w:val="en-US"/>
        </w:rPr>
        <w:t>*</w:t>
      </w:r>
      <w:r w:rsidRPr="00822C7E">
        <w:rPr>
          <w:rFonts w:ascii="Courier New" w:hAnsi="Courier New" w:cs="Courier New"/>
          <w:color w:val="000000"/>
          <w:szCs w:val="19"/>
          <w:lang w:val="en-US"/>
        </w:rPr>
        <w:t>std::min_element(lst.begin(), lst.end());</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lang w:val="en-US"/>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r w:rsidRPr="00822C7E">
        <w:rPr>
          <w:rFonts w:ascii="Courier New" w:hAnsi="Courier New" w:cs="Courier New"/>
          <w:color w:val="000000"/>
          <w:szCs w:val="19"/>
          <w:lang w:val="en-US"/>
        </w:rPr>
        <w:t xml:space="preserve">    </w:t>
      </w:r>
      <w:r w:rsidRPr="00822C7E">
        <w:rPr>
          <w:rFonts w:ascii="Courier New" w:hAnsi="Courier New" w:cs="Courier New"/>
          <w:color w:val="000000"/>
          <w:szCs w:val="19"/>
        </w:rPr>
        <w:t xml:space="preserve">std::cout </w:t>
      </w:r>
      <w:r w:rsidRPr="00822C7E">
        <w:rPr>
          <w:rFonts w:ascii="Courier New" w:hAnsi="Courier New" w:cs="Courier New"/>
          <w:color w:val="008080"/>
          <w:szCs w:val="19"/>
        </w:rPr>
        <w:t>&lt;&lt;</w:t>
      </w:r>
      <w:r w:rsidRPr="00822C7E">
        <w:rPr>
          <w:rFonts w:ascii="Courier New" w:hAnsi="Courier New" w:cs="Courier New"/>
          <w:color w:val="000000"/>
          <w:szCs w:val="19"/>
        </w:rPr>
        <w:t xml:space="preserve"> </w:t>
      </w:r>
      <w:r w:rsidRPr="00822C7E">
        <w:rPr>
          <w:rFonts w:ascii="Courier New" w:hAnsi="Courier New" w:cs="Courier New"/>
          <w:color w:val="A31515"/>
          <w:szCs w:val="19"/>
        </w:rPr>
        <w:t>"Минимальное значение: "</w:t>
      </w:r>
      <w:r w:rsidRPr="00822C7E">
        <w:rPr>
          <w:rFonts w:ascii="Courier New" w:hAnsi="Courier New" w:cs="Courier New"/>
          <w:color w:val="000000"/>
          <w:szCs w:val="19"/>
        </w:rPr>
        <w:t xml:space="preserve"> </w:t>
      </w:r>
      <w:r w:rsidRPr="00822C7E">
        <w:rPr>
          <w:rFonts w:ascii="Courier New" w:hAnsi="Courier New" w:cs="Courier New"/>
          <w:color w:val="008080"/>
          <w:szCs w:val="19"/>
        </w:rPr>
        <w:t>&lt;&lt;</w:t>
      </w:r>
      <w:r w:rsidRPr="00822C7E">
        <w:rPr>
          <w:rFonts w:ascii="Courier New" w:hAnsi="Courier New" w:cs="Courier New"/>
          <w:color w:val="000000"/>
          <w:szCs w:val="19"/>
        </w:rPr>
        <w:t xml:space="preserve"> minValue </w:t>
      </w:r>
      <w:r w:rsidRPr="00822C7E">
        <w:rPr>
          <w:rFonts w:ascii="Courier New" w:hAnsi="Courier New" w:cs="Courier New"/>
          <w:color w:val="008080"/>
          <w:szCs w:val="19"/>
        </w:rPr>
        <w:t>&lt;&lt;</w:t>
      </w:r>
      <w:r w:rsidRPr="00822C7E">
        <w:rPr>
          <w:rFonts w:ascii="Courier New" w:hAnsi="Courier New" w:cs="Courier New"/>
          <w:color w:val="000000"/>
          <w:szCs w:val="19"/>
        </w:rPr>
        <w:t xml:space="preserve"> std::endl;</w:t>
      </w: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p>
    <w:p w:rsidR="00822C7E" w:rsidRPr="00822C7E" w:rsidRDefault="00822C7E" w:rsidP="00822C7E">
      <w:pPr>
        <w:autoSpaceDE w:val="0"/>
        <w:autoSpaceDN w:val="0"/>
        <w:adjustRightInd w:val="0"/>
        <w:spacing w:after="0" w:line="240" w:lineRule="auto"/>
        <w:rPr>
          <w:rFonts w:ascii="Courier New" w:hAnsi="Courier New" w:cs="Courier New"/>
          <w:color w:val="000000"/>
          <w:szCs w:val="19"/>
        </w:rPr>
      </w:pPr>
      <w:r w:rsidRPr="00822C7E">
        <w:rPr>
          <w:rFonts w:ascii="Courier New" w:hAnsi="Courier New" w:cs="Courier New"/>
          <w:color w:val="000000"/>
          <w:szCs w:val="19"/>
        </w:rPr>
        <w:t xml:space="preserve">    </w:t>
      </w:r>
      <w:r w:rsidRPr="00822C7E">
        <w:rPr>
          <w:rFonts w:ascii="Courier New" w:hAnsi="Courier New" w:cs="Courier New"/>
          <w:color w:val="0000FF"/>
          <w:szCs w:val="19"/>
        </w:rPr>
        <w:t>return</w:t>
      </w:r>
      <w:r w:rsidRPr="00822C7E">
        <w:rPr>
          <w:rFonts w:ascii="Courier New" w:hAnsi="Courier New" w:cs="Courier New"/>
          <w:color w:val="000000"/>
          <w:szCs w:val="19"/>
        </w:rPr>
        <w:t xml:space="preserve"> 0;</w:t>
      </w:r>
    </w:p>
    <w:p w:rsidR="00822C7E" w:rsidRPr="00822C7E" w:rsidRDefault="00822C7E" w:rsidP="00822C7E">
      <w:pPr>
        <w:spacing w:after="80"/>
        <w:rPr>
          <w:rFonts w:ascii="Courier New" w:hAnsi="Courier New" w:cs="Courier New"/>
          <w:color w:val="000000"/>
          <w:szCs w:val="19"/>
        </w:rPr>
      </w:pPr>
      <w:r w:rsidRPr="00822C7E">
        <w:rPr>
          <w:rFonts w:ascii="Courier New" w:hAnsi="Courier New" w:cs="Courier New"/>
          <w:color w:val="000000"/>
          <w:szCs w:val="19"/>
        </w:rPr>
        <w:t>}</w:t>
      </w:r>
    </w:p>
    <w:p w:rsidR="00822C7E" w:rsidRPr="00822C7E" w:rsidRDefault="00822C7E" w:rsidP="00822C7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822C7E" w:rsidRDefault="00822C7E" w:rsidP="00822C7E">
      <w:pPr>
        <w:spacing w:after="0"/>
        <w:rPr>
          <w:rFonts w:cs="Arial"/>
          <w:sz w:val="22"/>
          <w:lang w:val="en-US"/>
        </w:rPr>
      </w:pPr>
      <w:r w:rsidRPr="00822C7E">
        <w:rPr>
          <w:rFonts w:cs="Arial"/>
          <w:noProof/>
          <w:sz w:val="22"/>
          <w:lang w:eastAsia="ru-RU"/>
        </w:rPr>
        <w:drawing>
          <wp:inline distT="0" distB="0" distL="0" distR="0" wp14:anchorId="0496840A" wp14:editId="1D54211E">
            <wp:extent cx="2038635" cy="295316"/>
            <wp:effectExtent l="0" t="0" r="0" b="9525"/>
            <wp:docPr id="430" name="Рисунок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2038635" cy="295316"/>
                    </a:xfrm>
                    <a:prstGeom prst="rect">
                      <a:avLst/>
                    </a:prstGeom>
                  </pic:spPr>
                </pic:pic>
              </a:graphicData>
            </a:graphic>
          </wp:inline>
        </w:drawing>
      </w:r>
    </w:p>
    <w:p w:rsidR="00822C7E" w:rsidRPr="0092657B" w:rsidRDefault="00E02D8B" w:rsidP="00822C7E">
      <w:pPr>
        <w:spacing w:before="80" w:after="80"/>
        <w:rPr>
          <w:rFonts w:cs="Arial"/>
          <w:lang w:val="en-US"/>
        </w:rPr>
      </w:pPr>
      <w:hyperlink w:anchor="_Последовательные_контейнеры_1" w:history="1">
        <w:r w:rsidR="00822C7E" w:rsidRPr="0092657B">
          <w:rPr>
            <w:rStyle w:val="a4"/>
            <w:rFonts w:cs="Arial"/>
            <w:lang w:val="en-US"/>
          </w:rPr>
          <w:t>&lt;</w:t>
        </w:r>
        <w:r w:rsidR="00822C7E" w:rsidRPr="0092657B">
          <w:rPr>
            <w:rStyle w:val="a4"/>
            <w:rFonts w:cs="Arial"/>
          </w:rPr>
          <w:t>Последовательные контейнеры</w:t>
        </w:r>
        <w:r w:rsidR="00822C7E" w:rsidRPr="0092657B">
          <w:rPr>
            <w:rStyle w:val="a4"/>
            <w:rFonts w:cs="Arial"/>
            <w:lang w:val="en-US"/>
          </w:rPr>
          <w:t>&gt;</w:t>
        </w:r>
      </w:hyperlink>
    </w:p>
    <w:p w:rsidR="00695189" w:rsidRDefault="00695189"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635" w:name="_accumulate_3"/>
      <w:bookmarkEnd w:id="635"/>
      <w:r>
        <w:rPr>
          <w:rFonts w:ascii="Arial" w:hAnsi="Arial" w:cs="Arial"/>
          <w:b/>
          <w:i w:val="0"/>
          <w:color w:val="000000" w:themeColor="text1"/>
          <w:lang w:val="en-US"/>
        </w:rPr>
        <w:t>accumulate</w:t>
      </w:r>
    </w:p>
    <w:p w:rsidR="00695189" w:rsidRPr="00AB135E" w:rsidRDefault="00695189" w:rsidP="00695189">
      <w:pPr>
        <w:ind w:firstLine="567"/>
      </w:pPr>
      <w:r>
        <w:t>Пример</w:t>
      </w:r>
      <w:r w:rsidRPr="00AB135E">
        <w:t xml:space="preserve"> </w:t>
      </w:r>
      <w:r>
        <w:t>использования</w:t>
      </w:r>
      <w:r w:rsidRPr="00AB135E">
        <w:t xml:space="preserve"> </w:t>
      </w:r>
      <w:r>
        <w:t>алгоритма accumu</w:t>
      </w:r>
      <w:r>
        <w:rPr>
          <w:lang w:val="en-US"/>
        </w:rPr>
        <w:t>late</w:t>
      </w:r>
      <w:r w:rsidRPr="00AB135E">
        <w: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rPr>
      </w:pPr>
      <w:r w:rsidRPr="00695189">
        <w:rPr>
          <w:rFonts w:ascii="Courier New" w:hAnsi="Courier New" w:cs="Courier New"/>
          <w:color w:val="808080"/>
          <w:szCs w:val="19"/>
        </w:rPr>
        <w:t>#include</w:t>
      </w:r>
      <w:r w:rsidRPr="00695189">
        <w:rPr>
          <w:rFonts w:ascii="Courier New" w:hAnsi="Courier New" w:cs="Courier New"/>
          <w:color w:val="000000"/>
          <w:szCs w:val="19"/>
        </w:rPr>
        <w:t xml:space="preserve"> </w:t>
      </w:r>
      <w:r w:rsidRPr="00695189">
        <w:rPr>
          <w:rFonts w:ascii="Courier New" w:hAnsi="Courier New" w:cs="Courier New"/>
          <w:color w:val="A31515"/>
          <w:szCs w:val="19"/>
        </w:rPr>
        <w:t>&lt;iostream&gt;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808080"/>
          <w:szCs w:val="19"/>
          <w:lang w:val="en-US"/>
        </w:rPr>
        <w:t>#include</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&lt;list&gt;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808080"/>
          <w:szCs w:val="19"/>
          <w:lang w:val="en-US"/>
        </w:rPr>
        <w:t>#include</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&lt;numeric&gt;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FF"/>
          <w:szCs w:val="19"/>
          <w:lang w:val="en-US"/>
        </w:rPr>
        <w:t>int</w:t>
      </w:r>
      <w:r w:rsidRPr="00695189">
        <w:rPr>
          <w:rFonts w:ascii="Courier New" w:hAnsi="Courier New" w:cs="Courier New"/>
          <w:color w:val="000000"/>
          <w:szCs w:val="19"/>
          <w:lang w:val="en-US"/>
        </w:rPr>
        <w:t xml:space="preserve"> main() {</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setlocale(</w:t>
      </w:r>
      <w:r w:rsidRPr="00695189">
        <w:rPr>
          <w:rFonts w:ascii="Courier New" w:hAnsi="Courier New" w:cs="Courier New"/>
          <w:color w:val="6F008A"/>
          <w:szCs w:val="19"/>
          <w:lang w:val="en-US"/>
        </w:rPr>
        <w:t>LC_ALL</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"Russian"</w:t>
      </w:r>
      <w:r w:rsidRPr="00695189">
        <w:rPr>
          <w:rFonts w:ascii="Courier New" w:hAnsi="Courier New" w:cs="Courier New"/>
          <w:color w:val="000000"/>
          <w:szCs w:val="19"/>
          <w:lang w:val="en-US"/>
        </w:rPr>
        <w: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std::</w:t>
      </w:r>
      <w:r w:rsidRPr="00695189">
        <w:rPr>
          <w:rFonts w:ascii="Courier New" w:hAnsi="Courier New" w:cs="Courier New"/>
          <w:color w:val="2B91AF"/>
          <w:szCs w:val="19"/>
          <w:lang w:val="en-US"/>
        </w:rPr>
        <w:t>list</w:t>
      </w:r>
      <w:r w:rsidRPr="00695189">
        <w:rPr>
          <w:rFonts w:ascii="Courier New" w:hAnsi="Courier New" w:cs="Courier New"/>
          <w:color w:val="000000"/>
          <w:szCs w:val="19"/>
          <w:lang w:val="en-US"/>
        </w:rPr>
        <w:t>&lt;</w:t>
      </w:r>
      <w:r w:rsidRPr="00695189">
        <w:rPr>
          <w:rFonts w:ascii="Courier New" w:hAnsi="Courier New" w:cs="Courier New"/>
          <w:color w:val="0000FF"/>
          <w:szCs w:val="19"/>
          <w:lang w:val="en-US"/>
        </w:rPr>
        <w:t>int</w:t>
      </w:r>
      <w:r w:rsidRPr="00695189">
        <w:rPr>
          <w:rFonts w:ascii="Courier New" w:hAnsi="Courier New" w:cs="Courier New"/>
          <w:color w:val="000000"/>
          <w:szCs w:val="19"/>
          <w:lang w:val="en-US"/>
        </w:rPr>
        <w:t>&gt; lst = { 1, 2, 3, 4, 5 };</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w:t>
      </w:r>
      <w:r w:rsidRPr="00695189">
        <w:rPr>
          <w:rFonts w:ascii="Courier New" w:hAnsi="Courier New" w:cs="Courier New"/>
          <w:color w:val="0000FF"/>
          <w:szCs w:val="19"/>
          <w:lang w:val="en-US"/>
        </w:rPr>
        <w:t>int</w:t>
      </w:r>
      <w:r w:rsidRPr="00695189">
        <w:rPr>
          <w:rFonts w:ascii="Courier New" w:hAnsi="Courier New" w:cs="Courier New"/>
          <w:color w:val="000000"/>
          <w:szCs w:val="19"/>
          <w:lang w:val="en-US"/>
        </w:rPr>
        <w:t xml:space="preserve"> sum = std::accumulate(lst.begin(), lst.end(), 0);</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std::cout </w:t>
      </w:r>
      <w:r w:rsidRPr="00695189">
        <w:rPr>
          <w:rFonts w:ascii="Courier New" w:hAnsi="Courier New" w:cs="Courier New"/>
          <w:color w:val="008080"/>
          <w:szCs w:val="19"/>
          <w:lang w:val="en-US"/>
        </w:rPr>
        <w:t>&lt;&lt;</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w:t>
      </w:r>
      <w:r w:rsidRPr="00695189">
        <w:rPr>
          <w:rFonts w:ascii="Courier New" w:hAnsi="Courier New" w:cs="Courier New"/>
          <w:color w:val="A31515"/>
          <w:szCs w:val="19"/>
        </w:rPr>
        <w:t>Сумма</w:t>
      </w:r>
      <w:r w:rsidRPr="00695189">
        <w:rPr>
          <w:rFonts w:ascii="Courier New" w:hAnsi="Courier New" w:cs="Courier New"/>
          <w:color w:val="A31515"/>
          <w:szCs w:val="19"/>
          <w:lang w:val="en-US"/>
        </w:rPr>
        <w:t xml:space="preserve"> </w:t>
      </w:r>
      <w:r w:rsidRPr="00695189">
        <w:rPr>
          <w:rFonts w:ascii="Courier New" w:hAnsi="Courier New" w:cs="Courier New"/>
          <w:color w:val="A31515"/>
          <w:szCs w:val="19"/>
        </w:rPr>
        <w:t>элементов</w:t>
      </w:r>
      <w:r w:rsidRPr="00695189">
        <w:rPr>
          <w:rFonts w:ascii="Courier New" w:hAnsi="Courier New" w:cs="Courier New"/>
          <w:color w:val="A31515"/>
          <w:szCs w:val="19"/>
          <w:lang w:val="en-US"/>
        </w:rPr>
        <w:t>: "</w:t>
      </w:r>
      <w:r w:rsidRPr="00695189">
        <w:rPr>
          <w:rFonts w:ascii="Courier New" w:hAnsi="Courier New" w:cs="Courier New"/>
          <w:color w:val="000000"/>
          <w:szCs w:val="19"/>
          <w:lang w:val="en-US"/>
        </w:rPr>
        <w:t xml:space="preserve"> </w:t>
      </w:r>
      <w:r w:rsidRPr="00695189">
        <w:rPr>
          <w:rFonts w:ascii="Courier New" w:hAnsi="Courier New" w:cs="Courier New"/>
          <w:color w:val="008080"/>
          <w:szCs w:val="19"/>
          <w:lang w:val="en-US"/>
        </w:rPr>
        <w:t>&lt;&lt;</w:t>
      </w:r>
      <w:r w:rsidRPr="00695189">
        <w:rPr>
          <w:rFonts w:ascii="Courier New" w:hAnsi="Courier New" w:cs="Courier New"/>
          <w:color w:val="000000"/>
          <w:szCs w:val="19"/>
          <w:lang w:val="en-US"/>
        </w:rPr>
        <w:t xml:space="preserve"> sum </w:t>
      </w:r>
      <w:r w:rsidRPr="00695189">
        <w:rPr>
          <w:rFonts w:ascii="Courier New" w:hAnsi="Courier New" w:cs="Courier New"/>
          <w:color w:val="008080"/>
          <w:szCs w:val="19"/>
          <w:lang w:val="en-US"/>
        </w:rPr>
        <w:t>&lt;&lt;</w:t>
      </w:r>
      <w:r w:rsidRPr="00695189">
        <w:rPr>
          <w:rFonts w:ascii="Courier New" w:hAnsi="Courier New" w:cs="Courier New"/>
          <w:color w:val="000000"/>
          <w:szCs w:val="19"/>
          <w:lang w:val="en-US"/>
        </w:rPr>
        <w:t xml:space="preserve"> std::endl;</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rPr>
      </w:pPr>
      <w:r w:rsidRPr="00695189">
        <w:rPr>
          <w:rFonts w:ascii="Courier New" w:hAnsi="Courier New" w:cs="Courier New"/>
          <w:color w:val="000000"/>
          <w:szCs w:val="19"/>
          <w:lang w:val="en-US"/>
        </w:rPr>
        <w:t xml:space="preserve">    </w:t>
      </w:r>
      <w:r w:rsidRPr="00695189">
        <w:rPr>
          <w:rFonts w:ascii="Courier New" w:hAnsi="Courier New" w:cs="Courier New"/>
          <w:color w:val="0000FF"/>
          <w:szCs w:val="19"/>
        </w:rPr>
        <w:t>return</w:t>
      </w:r>
      <w:r w:rsidRPr="00695189">
        <w:rPr>
          <w:rFonts w:ascii="Courier New" w:hAnsi="Courier New" w:cs="Courier New"/>
          <w:color w:val="000000"/>
          <w:szCs w:val="19"/>
        </w:rPr>
        <w:t xml:space="preserve"> 0;</w:t>
      </w:r>
    </w:p>
    <w:p w:rsidR="00695189" w:rsidRPr="00695189" w:rsidRDefault="00695189" w:rsidP="00695189">
      <w:pPr>
        <w:spacing w:after="80"/>
        <w:rPr>
          <w:rFonts w:ascii="Courier New" w:hAnsi="Courier New" w:cs="Courier New"/>
          <w:color w:val="000000"/>
          <w:szCs w:val="19"/>
        </w:rPr>
      </w:pPr>
      <w:r w:rsidRPr="00695189">
        <w:rPr>
          <w:rFonts w:ascii="Courier New" w:hAnsi="Courier New" w:cs="Courier New"/>
          <w:color w:val="000000"/>
          <w:szCs w:val="19"/>
        </w:rPr>
        <w:t>}</w:t>
      </w:r>
    </w:p>
    <w:p w:rsidR="00695189" w:rsidRPr="00822C7E" w:rsidRDefault="00695189" w:rsidP="0069518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695189" w:rsidRDefault="00695189" w:rsidP="00695189">
      <w:pPr>
        <w:spacing w:after="0"/>
        <w:rPr>
          <w:rFonts w:cs="Arial"/>
          <w:sz w:val="22"/>
          <w:lang w:val="en-US"/>
        </w:rPr>
      </w:pPr>
      <w:r w:rsidRPr="00822C7E">
        <w:rPr>
          <w:rFonts w:cs="Arial"/>
          <w:noProof/>
          <w:sz w:val="22"/>
          <w:lang w:eastAsia="ru-RU"/>
        </w:rPr>
        <w:drawing>
          <wp:inline distT="0" distB="0" distL="0" distR="0" wp14:anchorId="3F873931" wp14:editId="41A9D69B">
            <wp:extent cx="1714739" cy="352474"/>
            <wp:effectExtent l="0" t="0" r="0" b="9525"/>
            <wp:docPr id="435" name="Рисунок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1714739" cy="352474"/>
                    </a:xfrm>
                    <a:prstGeom prst="rect">
                      <a:avLst/>
                    </a:prstGeom>
                  </pic:spPr>
                </pic:pic>
              </a:graphicData>
            </a:graphic>
          </wp:inline>
        </w:drawing>
      </w:r>
    </w:p>
    <w:p w:rsidR="00695189" w:rsidRDefault="00E02D8B" w:rsidP="00695189">
      <w:pPr>
        <w:spacing w:before="80" w:after="80"/>
        <w:rPr>
          <w:rFonts w:cs="Arial"/>
          <w:lang w:val="en-US"/>
        </w:rPr>
      </w:pPr>
      <w:hyperlink w:anchor="_Последовательные_контейнеры_1" w:history="1">
        <w:r w:rsidR="00695189" w:rsidRPr="0092657B">
          <w:rPr>
            <w:rStyle w:val="a4"/>
            <w:rFonts w:cs="Arial"/>
            <w:lang w:val="en-US"/>
          </w:rPr>
          <w:t>&lt;</w:t>
        </w:r>
        <w:r w:rsidR="00695189" w:rsidRPr="0092657B">
          <w:rPr>
            <w:rStyle w:val="a4"/>
            <w:rFonts w:cs="Arial"/>
          </w:rPr>
          <w:t>Последовательные контейнеры</w:t>
        </w:r>
        <w:r w:rsidR="00695189" w:rsidRPr="0092657B">
          <w:rPr>
            <w:rStyle w:val="a4"/>
            <w:rFonts w:cs="Arial"/>
            <w:lang w:val="en-US"/>
          </w:rPr>
          <w:t>&gt;</w:t>
        </w:r>
      </w:hyperlink>
    </w:p>
    <w:p w:rsidR="00695189" w:rsidRDefault="00695189"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636" w:name="_adjacent_difference_3"/>
      <w:bookmarkEnd w:id="636"/>
      <w:r>
        <w:rPr>
          <w:rFonts w:ascii="Arial" w:hAnsi="Arial" w:cs="Arial"/>
          <w:b/>
          <w:i w:val="0"/>
          <w:color w:val="000000" w:themeColor="text1"/>
          <w:lang w:val="en-US"/>
        </w:rPr>
        <w:t>adjacent_difference</w:t>
      </w:r>
    </w:p>
    <w:p w:rsidR="00695189" w:rsidRPr="00AB135E" w:rsidRDefault="00695189" w:rsidP="00695189">
      <w:pPr>
        <w:ind w:firstLine="567"/>
      </w:pPr>
      <w:r>
        <w:t>Пример</w:t>
      </w:r>
      <w:r w:rsidRPr="00AB135E">
        <w:t xml:space="preserve"> </w:t>
      </w:r>
      <w:r>
        <w:t>использования</w:t>
      </w:r>
      <w:r w:rsidRPr="00AB135E">
        <w:t xml:space="preserve"> </w:t>
      </w:r>
      <w:r>
        <w:t>алгоритма adjacent</w:t>
      </w:r>
      <w:r w:rsidRPr="00695189">
        <w:t>_</w:t>
      </w:r>
      <w:r>
        <w:rPr>
          <w:lang w:val="en-US"/>
        </w:rPr>
        <w:t>difference</w:t>
      </w:r>
      <w:r w:rsidRPr="00AB135E">
        <w: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808080"/>
          <w:szCs w:val="19"/>
          <w:lang w:val="en-US"/>
        </w:rPr>
        <w:t>#include</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&lt;iostream&gt;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808080"/>
          <w:szCs w:val="19"/>
          <w:lang w:val="en-US"/>
        </w:rPr>
        <w:t>#include</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&lt;list&gt;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808080"/>
          <w:szCs w:val="19"/>
          <w:lang w:val="en-US"/>
        </w:rPr>
        <w:t>#include</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&lt;numeric&gt;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FF"/>
          <w:szCs w:val="19"/>
          <w:lang w:val="en-US"/>
        </w:rPr>
        <w:t>int</w:t>
      </w:r>
      <w:r w:rsidRPr="00695189">
        <w:rPr>
          <w:rFonts w:ascii="Courier New" w:hAnsi="Courier New" w:cs="Courier New"/>
          <w:color w:val="000000"/>
          <w:szCs w:val="19"/>
          <w:lang w:val="en-US"/>
        </w:rPr>
        <w:t xml:space="preserve"> main() {</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setlocale(</w:t>
      </w:r>
      <w:r w:rsidRPr="00695189">
        <w:rPr>
          <w:rFonts w:ascii="Courier New" w:hAnsi="Courier New" w:cs="Courier New"/>
          <w:color w:val="6F008A"/>
          <w:szCs w:val="19"/>
          <w:lang w:val="en-US"/>
        </w:rPr>
        <w:t>LC_ALL</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"Russian"</w:t>
      </w:r>
      <w:r w:rsidRPr="00695189">
        <w:rPr>
          <w:rFonts w:ascii="Courier New" w:hAnsi="Courier New" w:cs="Courier New"/>
          <w:color w:val="000000"/>
          <w:szCs w:val="19"/>
          <w:lang w:val="en-US"/>
        </w:rPr>
        <w: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std::</w:t>
      </w:r>
      <w:r w:rsidRPr="00695189">
        <w:rPr>
          <w:rFonts w:ascii="Courier New" w:hAnsi="Courier New" w:cs="Courier New"/>
          <w:color w:val="2B91AF"/>
          <w:szCs w:val="19"/>
          <w:lang w:val="en-US"/>
        </w:rPr>
        <w:t>list</w:t>
      </w:r>
      <w:r w:rsidRPr="00695189">
        <w:rPr>
          <w:rFonts w:ascii="Courier New" w:hAnsi="Courier New" w:cs="Courier New"/>
          <w:color w:val="000000"/>
          <w:szCs w:val="19"/>
          <w:lang w:val="en-US"/>
        </w:rPr>
        <w:t>&lt;</w:t>
      </w:r>
      <w:r w:rsidRPr="00695189">
        <w:rPr>
          <w:rFonts w:ascii="Courier New" w:hAnsi="Courier New" w:cs="Courier New"/>
          <w:color w:val="0000FF"/>
          <w:szCs w:val="19"/>
          <w:lang w:val="en-US"/>
        </w:rPr>
        <w:t>int</w:t>
      </w:r>
      <w:r w:rsidRPr="00695189">
        <w:rPr>
          <w:rFonts w:ascii="Courier New" w:hAnsi="Courier New" w:cs="Courier New"/>
          <w:color w:val="000000"/>
          <w:szCs w:val="19"/>
          <w:lang w:val="en-US"/>
        </w:rPr>
        <w:t>&gt; lst = { 1, 3, 5, 7, 9 };</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std::</w:t>
      </w:r>
      <w:r w:rsidRPr="00695189">
        <w:rPr>
          <w:rFonts w:ascii="Courier New" w:hAnsi="Courier New" w:cs="Courier New"/>
          <w:color w:val="2B91AF"/>
          <w:szCs w:val="19"/>
          <w:lang w:val="en-US"/>
        </w:rPr>
        <w:t>list</w:t>
      </w:r>
      <w:r w:rsidRPr="00695189">
        <w:rPr>
          <w:rFonts w:ascii="Courier New" w:hAnsi="Courier New" w:cs="Courier New"/>
          <w:color w:val="000000"/>
          <w:szCs w:val="19"/>
          <w:lang w:val="en-US"/>
        </w:rPr>
        <w:t>&lt;</w:t>
      </w:r>
      <w:r w:rsidRPr="00695189">
        <w:rPr>
          <w:rFonts w:ascii="Courier New" w:hAnsi="Courier New" w:cs="Courier New"/>
          <w:color w:val="0000FF"/>
          <w:szCs w:val="19"/>
          <w:lang w:val="en-US"/>
        </w:rPr>
        <w:t>int</w:t>
      </w:r>
      <w:r w:rsidRPr="00695189">
        <w:rPr>
          <w:rFonts w:ascii="Courier New" w:hAnsi="Courier New" w:cs="Courier New"/>
          <w:color w:val="000000"/>
          <w:szCs w:val="19"/>
          <w:lang w:val="en-US"/>
        </w:rPr>
        <w:t>&gt; diff;</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std::adjacent_difference(lst.begin(), lst.end(), std::back_inserter(diff));</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rPr>
      </w:pPr>
      <w:r w:rsidRPr="00695189">
        <w:rPr>
          <w:rFonts w:ascii="Courier New" w:hAnsi="Courier New" w:cs="Courier New"/>
          <w:color w:val="000000"/>
          <w:szCs w:val="19"/>
          <w:lang w:val="en-US"/>
        </w:rPr>
        <w:t xml:space="preserve">    </w:t>
      </w:r>
      <w:r w:rsidRPr="00695189">
        <w:rPr>
          <w:rFonts w:ascii="Courier New" w:hAnsi="Courier New" w:cs="Courier New"/>
          <w:color w:val="000000"/>
          <w:szCs w:val="19"/>
        </w:rPr>
        <w:t xml:space="preserve">std::cout </w:t>
      </w:r>
      <w:r w:rsidRPr="00695189">
        <w:rPr>
          <w:rFonts w:ascii="Courier New" w:hAnsi="Courier New" w:cs="Courier New"/>
          <w:color w:val="008080"/>
          <w:szCs w:val="19"/>
        </w:rPr>
        <w:t>&lt;&lt;</w:t>
      </w:r>
      <w:r w:rsidRPr="00695189">
        <w:rPr>
          <w:rFonts w:ascii="Courier New" w:hAnsi="Courier New" w:cs="Courier New"/>
          <w:color w:val="000000"/>
          <w:szCs w:val="19"/>
        </w:rPr>
        <w:t xml:space="preserve"> </w:t>
      </w:r>
      <w:r w:rsidRPr="00695189">
        <w:rPr>
          <w:rFonts w:ascii="Courier New" w:hAnsi="Courier New" w:cs="Courier New"/>
          <w:color w:val="A31515"/>
          <w:szCs w:val="19"/>
        </w:rPr>
        <w:t>"Разности между соседними элементами: "</w:t>
      </w:r>
      <w:r w:rsidRPr="00695189">
        <w:rPr>
          <w:rFonts w:ascii="Courier New" w:hAnsi="Courier New" w:cs="Courier New"/>
          <w:color w:val="000000"/>
          <w:szCs w:val="19"/>
        </w:rPr>
        <w: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rPr>
        <w:t xml:space="preserve">    </w:t>
      </w:r>
      <w:r w:rsidRPr="00695189">
        <w:rPr>
          <w:rFonts w:ascii="Courier New" w:hAnsi="Courier New" w:cs="Courier New"/>
          <w:color w:val="0000FF"/>
          <w:szCs w:val="19"/>
          <w:lang w:val="en-US"/>
        </w:rPr>
        <w:t>for</w:t>
      </w:r>
      <w:r w:rsidRPr="00695189">
        <w:rPr>
          <w:rFonts w:ascii="Courier New" w:hAnsi="Courier New" w:cs="Courier New"/>
          <w:color w:val="000000"/>
          <w:szCs w:val="19"/>
          <w:lang w:val="en-US"/>
        </w:rPr>
        <w:t xml:space="preserve"> (</w:t>
      </w:r>
      <w:r w:rsidRPr="00695189">
        <w:rPr>
          <w:rFonts w:ascii="Courier New" w:hAnsi="Courier New" w:cs="Courier New"/>
          <w:color w:val="0000FF"/>
          <w:szCs w:val="19"/>
          <w:lang w:val="en-US"/>
        </w:rPr>
        <w:t>const</w:t>
      </w:r>
      <w:r w:rsidRPr="00695189">
        <w:rPr>
          <w:rFonts w:ascii="Courier New" w:hAnsi="Courier New" w:cs="Courier New"/>
          <w:color w:val="000000"/>
          <w:szCs w:val="19"/>
          <w:lang w:val="en-US"/>
        </w:rPr>
        <w:t xml:space="preserve"> </w:t>
      </w:r>
      <w:r w:rsidRPr="00695189">
        <w:rPr>
          <w:rFonts w:ascii="Courier New" w:hAnsi="Courier New" w:cs="Courier New"/>
          <w:color w:val="0000FF"/>
          <w:szCs w:val="19"/>
          <w:lang w:val="en-US"/>
        </w:rPr>
        <w:t>auto</w:t>
      </w:r>
      <w:r w:rsidRPr="00695189">
        <w:rPr>
          <w:rFonts w:ascii="Courier New" w:hAnsi="Courier New" w:cs="Courier New"/>
          <w:color w:val="000000"/>
          <w:szCs w:val="19"/>
          <w:lang w:val="en-US"/>
        </w:rPr>
        <w:t>&amp; num : diff) {</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std::cout </w:t>
      </w:r>
      <w:r w:rsidRPr="00695189">
        <w:rPr>
          <w:rFonts w:ascii="Courier New" w:hAnsi="Courier New" w:cs="Courier New"/>
          <w:color w:val="008080"/>
          <w:szCs w:val="19"/>
          <w:lang w:val="en-US"/>
        </w:rPr>
        <w:t>&lt;&lt;</w:t>
      </w:r>
      <w:r w:rsidRPr="00695189">
        <w:rPr>
          <w:rFonts w:ascii="Courier New" w:hAnsi="Courier New" w:cs="Courier New"/>
          <w:color w:val="000000"/>
          <w:szCs w:val="19"/>
          <w:lang w:val="en-US"/>
        </w:rPr>
        <w:t xml:space="preserve"> num </w:t>
      </w:r>
      <w:r w:rsidRPr="00695189">
        <w:rPr>
          <w:rFonts w:ascii="Courier New" w:hAnsi="Courier New" w:cs="Courier New"/>
          <w:color w:val="008080"/>
          <w:szCs w:val="19"/>
          <w:lang w:val="en-US"/>
        </w:rPr>
        <w:t>&lt;&lt;</w:t>
      </w:r>
      <w:r w:rsidRPr="00695189">
        <w:rPr>
          <w:rFonts w:ascii="Courier New" w:hAnsi="Courier New" w:cs="Courier New"/>
          <w:color w:val="000000"/>
          <w:szCs w:val="19"/>
          <w:lang w:val="en-US"/>
        </w:rPr>
        <w:t xml:space="preserve"> </w:t>
      </w:r>
      <w:r w:rsidRPr="00695189">
        <w:rPr>
          <w:rFonts w:ascii="Courier New" w:hAnsi="Courier New" w:cs="Courier New"/>
          <w:color w:val="A31515"/>
          <w:szCs w:val="19"/>
          <w:lang w:val="en-US"/>
        </w:rPr>
        <w:t>" "</w:t>
      </w:r>
      <w:r w:rsidRPr="00695189">
        <w:rPr>
          <w:rFonts w:ascii="Courier New" w:hAnsi="Courier New" w:cs="Courier New"/>
          <w:color w:val="000000"/>
          <w:szCs w:val="19"/>
          <w:lang w:val="en-US"/>
        </w:rPr>
        <w:t>;</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r w:rsidRPr="00695189">
        <w:rPr>
          <w:rFonts w:ascii="Courier New" w:hAnsi="Courier New" w:cs="Courier New"/>
          <w:color w:val="000000"/>
          <w:szCs w:val="19"/>
          <w:lang w:val="en-US"/>
        </w:rPr>
        <w:t xml:space="preserve">    std::cout </w:t>
      </w:r>
      <w:r w:rsidRPr="00695189">
        <w:rPr>
          <w:rFonts w:ascii="Courier New" w:hAnsi="Courier New" w:cs="Courier New"/>
          <w:color w:val="008080"/>
          <w:szCs w:val="19"/>
          <w:lang w:val="en-US"/>
        </w:rPr>
        <w:t>&lt;&lt;</w:t>
      </w:r>
      <w:r w:rsidRPr="00695189">
        <w:rPr>
          <w:rFonts w:ascii="Courier New" w:hAnsi="Courier New" w:cs="Courier New"/>
          <w:color w:val="000000"/>
          <w:szCs w:val="19"/>
          <w:lang w:val="en-US"/>
        </w:rPr>
        <w:t xml:space="preserve"> std::endl;</w:t>
      </w:r>
    </w:p>
    <w:p w:rsidR="00695189" w:rsidRPr="00695189" w:rsidRDefault="00695189" w:rsidP="00695189">
      <w:pPr>
        <w:autoSpaceDE w:val="0"/>
        <w:autoSpaceDN w:val="0"/>
        <w:adjustRightInd w:val="0"/>
        <w:spacing w:after="0" w:line="240" w:lineRule="auto"/>
        <w:rPr>
          <w:rFonts w:ascii="Courier New" w:hAnsi="Courier New" w:cs="Courier New"/>
          <w:color w:val="000000"/>
          <w:szCs w:val="19"/>
          <w:lang w:val="en-US"/>
        </w:rPr>
      </w:pPr>
    </w:p>
    <w:p w:rsidR="00695189" w:rsidRPr="00695189" w:rsidRDefault="00695189" w:rsidP="00695189">
      <w:pPr>
        <w:autoSpaceDE w:val="0"/>
        <w:autoSpaceDN w:val="0"/>
        <w:adjustRightInd w:val="0"/>
        <w:spacing w:after="0" w:line="240" w:lineRule="auto"/>
        <w:rPr>
          <w:rFonts w:ascii="Courier New" w:hAnsi="Courier New" w:cs="Courier New"/>
          <w:color w:val="000000"/>
          <w:szCs w:val="19"/>
        </w:rPr>
      </w:pPr>
      <w:r w:rsidRPr="00695189">
        <w:rPr>
          <w:rFonts w:ascii="Courier New" w:hAnsi="Courier New" w:cs="Courier New"/>
          <w:color w:val="000000"/>
          <w:szCs w:val="19"/>
          <w:lang w:val="en-US"/>
        </w:rPr>
        <w:t xml:space="preserve">    </w:t>
      </w:r>
      <w:r w:rsidRPr="00695189">
        <w:rPr>
          <w:rFonts w:ascii="Courier New" w:hAnsi="Courier New" w:cs="Courier New"/>
          <w:color w:val="0000FF"/>
          <w:szCs w:val="19"/>
        </w:rPr>
        <w:t>return</w:t>
      </w:r>
      <w:r w:rsidRPr="00695189">
        <w:rPr>
          <w:rFonts w:ascii="Courier New" w:hAnsi="Courier New" w:cs="Courier New"/>
          <w:color w:val="000000"/>
          <w:szCs w:val="19"/>
        </w:rPr>
        <w:t xml:space="preserve"> 0;</w:t>
      </w:r>
    </w:p>
    <w:p w:rsidR="00695189" w:rsidRPr="00695189" w:rsidRDefault="00695189" w:rsidP="00695189">
      <w:pPr>
        <w:spacing w:after="80"/>
        <w:rPr>
          <w:rFonts w:ascii="Courier New" w:hAnsi="Courier New" w:cs="Courier New"/>
          <w:color w:val="000000"/>
          <w:szCs w:val="19"/>
        </w:rPr>
      </w:pPr>
      <w:r w:rsidRPr="00695189">
        <w:rPr>
          <w:rFonts w:ascii="Courier New" w:hAnsi="Courier New" w:cs="Courier New"/>
          <w:color w:val="000000"/>
          <w:szCs w:val="19"/>
        </w:rPr>
        <w:t>}</w:t>
      </w:r>
    </w:p>
    <w:p w:rsidR="00695189" w:rsidRPr="00822C7E" w:rsidRDefault="00695189" w:rsidP="0069518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695189" w:rsidRDefault="00695189" w:rsidP="00695189">
      <w:pPr>
        <w:spacing w:after="0"/>
        <w:rPr>
          <w:rFonts w:cs="Arial"/>
          <w:sz w:val="22"/>
          <w:lang w:val="en-US"/>
        </w:rPr>
      </w:pPr>
      <w:r w:rsidRPr="00695189">
        <w:rPr>
          <w:rFonts w:cs="Arial"/>
          <w:noProof/>
          <w:sz w:val="22"/>
          <w:lang w:eastAsia="ru-RU"/>
        </w:rPr>
        <w:drawing>
          <wp:inline distT="0" distB="0" distL="0" distR="0" wp14:anchorId="2B9ACEED" wp14:editId="6D013309">
            <wp:extent cx="4010585" cy="257211"/>
            <wp:effectExtent l="0" t="0" r="0" b="9525"/>
            <wp:docPr id="441" name="Рисунок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4010585" cy="257211"/>
                    </a:xfrm>
                    <a:prstGeom prst="rect">
                      <a:avLst/>
                    </a:prstGeom>
                  </pic:spPr>
                </pic:pic>
              </a:graphicData>
            </a:graphic>
          </wp:inline>
        </w:drawing>
      </w:r>
    </w:p>
    <w:p w:rsidR="00695189" w:rsidRPr="0092657B" w:rsidRDefault="00E02D8B" w:rsidP="00695189">
      <w:pPr>
        <w:spacing w:before="80" w:after="80"/>
        <w:rPr>
          <w:rFonts w:cs="Arial"/>
          <w:lang w:val="en-US"/>
        </w:rPr>
      </w:pPr>
      <w:hyperlink w:anchor="_Последовательные_контейнеры_1" w:history="1">
        <w:r w:rsidR="00695189" w:rsidRPr="0092657B">
          <w:rPr>
            <w:rStyle w:val="a4"/>
            <w:rFonts w:cs="Arial"/>
            <w:lang w:val="en-US"/>
          </w:rPr>
          <w:t>&lt;</w:t>
        </w:r>
        <w:r w:rsidR="00695189" w:rsidRPr="0092657B">
          <w:rPr>
            <w:rStyle w:val="a4"/>
            <w:rFonts w:cs="Arial"/>
          </w:rPr>
          <w:t>Последовательные контейнеры</w:t>
        </w:r>
        <w:r w:rsidR="00695189" w:rsidRPr="0092657B">
          <w:rPr>
            <w:rStyle w:val="a4"/>
            <w:rFonts w:cs="Arial"/>
            <w:lang w:val="en-US"/>
          </w:rPr>
          <w:t>&gt;</w:t>
        </w:r>
      </w:hyperlink>
    </w:p>
    <w:p w:rsidR="002818B5" w:rsidRDefault="002818B5"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637" w:name="_inner_product_3"/>
      <w:bookmarkEnd w:id="637"/>
      <w:r>
        <w:rPr>
          <w:rFonts w:ascii="Arial" w:hAnsi="Arial" w:cs="Arial"/>
          <w:b/>
          <w:i w:val="0"/>
          <w:color w:val="000000" w:themeColor="text1"/>
          <w:lang w:val="en-US"/>
        </w:rPr>
        <w:t>inner_product</w:t>
      </w:r>
    </w:p>
    <w:p w:rsidR="002818B5" w:rsidRPr="00AB135E" w:rsidRDefault="002818B5" w:rsidP="002818B5">
      <w:pPr>
        <w:ind w:firstLine="567"/>
      </w:pPr>
      <w:r>
        <w:t>Пример</w:t>
      </w:r>
      <w:r w:rsidRPr="00AB135E">
        <w:t xml:space="preserve"> </w:t>
      </w:r>
      <w:r>
        <w:t>использования</w:t>
      </w:r>
      <w:r w:rsidRPr="00AB135E">
        <w:t xml:space="preserve"> </w:t>
      </w:r>
      <w:r>
        <w:t xml:space="preserve">алгоритма </w:t>
      </w:r>
      <w:r>
        <w:rPr>
          <w:lang w:val="en-US"/>
        </w:rPr>
        <w:t>inner</w:t>
      </w:r>
      <w:r w:rsidRPr="002818B5">
        <w:t>_</w:t>
      </w:r>
      <w:r>
        <w:rPr>
          <w:lang w:val="en-US"/>
        </w:rPr>
        <w:t>product</w:t>
      </w:r>
      <w:r w:rsidRPr="00AB135E">
        <w: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808080"/>
          <w:szCs w:val="19"/>
          <w:lang w:val="en-US"/>
        </w:rPr>
        <w:t>#include</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&lt;iostream&gt;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808080"/>
          <w:szCs w:val="19"/>
          <w:lang w:val="en-US"/>
        </w:rPr>
        <w:t>#include</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&lt;list&gt;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808080"/>
          <w:szCs w:val="19"/>
          <w:lang w:val="en-US"/>
        </w:rPr>
        <w:t>#include</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&lt;numeric&gt;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 xml:space="preserve"> main()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setlocale(</w:t>
      </w:r>
      <w:r w:rsidRPr="002818B5">
        <w:rPr>
          <w:rFonts w:ascii="Courier New" w:hAnsi="Courier New" w:cs="Courier New"/>
          <w:color w:val="6F008A"/>
          <w:szCs w:val="19"/>
          <w:lang w:val="en-US"/>
        </w:rPr>
        <w:t>LC_ALL</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"Russian"</w:t>
      </w:r>
      <w:r w:rsidRPr="002818B5">
        <w:rPr>
          <w:rFonts w:ascii="Courier New" w:hAnsi="Courier New" w:cs="Courier New"/>
          <w:color w:val="000000"/>
          <w:szCs w:val="19"/>
          <w:lang w:val="en-US"/>
        </w:rPr>
        <w: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w:t>
      </w:r>
      <w:r w:rsidRPr="002818B5">
        <w:rPr>
          <w:rFonts w:ascii="Courier New" w:hAnsi="Courier New" w:cs="Courier New"/>
          <w:color w:val="2B91AF"/>
          <w:szCs w:val="19"/>
          <w:lang w:val="en-US"/>
        </w:rPr>
        <w:t>list</w:t>
      </w:r>
      <w:r w:rsidRPr="002818B5">
        <w:rPr>
          <w:rFonts w:ascii="Courier New" w:hAnsi="Courier New" w:cs="Courier New"/>
          <w:color w:val="000000"/>
          <w:szCs w:val="19"/>
          <w:lang w:val="en-US"/>
        </w:rPr>
        <w:t>&lt;</w:t>
      </w: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&gt; lst1 = { 1, 2, 3, 4, 5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w:t>
      </w:r>
      <w:r w:rsidRPr="002818B5">
        <w:rPr>
          <w:rFonts w:ascii="Courier New" w:hAnsi="Courier New" w:cs="Courier New"/>
          <w:color w:val="2B91AF"/>
          <w:szCs w:val="19"/>
          <w:lang w:val="en-US"/>
        </w:rPr>
        <w:t>list</w:t>
      </w:r>
      <w:r w:rsidRPr="002818B5">
        <w:rPr>
          <w:rFonts w:ascii="Courier New" w:hAnsi="Courier New" w:cs="Courier New"/>
          <w:color w:val="000000"/>
          <w:szCs w:val="19"/>
          <w:lang w:val="en-US"/>
        </w:rPr>
        <w:t>&lt;</w:t>
      </w: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&gt; lst2 = { 6, 7, 8, 9, 10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w:t>
      </w: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 xml:space="preserve"> result = std::inner_product(lst1.begin(), lst1.end(), lst2.begin(), 0);</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rPr>
      </w:pPr>
      <w:r w:rsidRPr="002818B5">
        <w:rPr>
          <w:rFonts w:ascii="Courier New" w:hAnsi="Courier New" w:cs="Courier New"/>
          <w:color w:val="000000"/>
          <w:szCs w:val="19"/>
          <w:lang w:val="en-US"/>
        </w:rPr>
        <w:t xml:space="preserve">    </w:t>
      </w:r>
      <w:r w:rsidRPr="002818B5">
        <w:rPr>
          <w:rFonts w:ascii="Courier New" w:hAnsi="Courier New" w:cs="Courier New"/>
          <w:color w:val="000000"/>
          <w:szCs w:val="19"/>
        </w:rPr>
        <w:t xml:space="preserve">std::cout </w:t>
      </w:r>
      <w:r w:rsidRPr="002818B5">
        <w:rPr>
          <w:rFonts w:ascii="Courier New" w:hAnsi="Courier New" w:cs="Courier New"/>
          <w:color w:val="008080"/>
          <w:szCs w:val="19"/>
        </w:rPr>
        <w:t>&lt;&lt;</w:t>
      </w:r>
      <w:r w:rsidRPr="002818B5">
        <w:rPr>
          <w:rFonts w:ascii="Courier New" w:hAnsi="Courier New" w:cs="Courier New"/>
          <w:color w:val="000000"/>
          <w:szCs w:val="19"/>
        </w:rPr>
        <w:t xml:space="preserve"> </w:t>
      </w:r>
      <w:r w:rsidRPr="002818B5">
        <w:rPr>
          <w:rFonts w:ascii="Courier New" w:hAnsi="Courier New" w:cs="Courier New"/>
          <w:color w:val="A31515"/>
          <w:szCs w:val="19"/>
        </w:rPr>
        <w:t>"Внутреннее произведение: "</w:t>
      </w:r>
      <w:r w:rsidRPr="002818B5">
        <w:rPr>
          <w:rFonts w:ascii="Courier New" w:hAnsi="Courier New" w:cs="Courier New"/>
          <w:color w:val="000000"/>
          <w:szCs w:val="19"/>
        </w:rPr>
        <w:t xml:space="preserve"> </w:t>
      </w:r>
      <w:r w:rsidRPr="002818B5">
        <w:rPr>
          <w:rFonts w:ascii="Courier New" w:hAnsi="Courier New" w:cs="Courier New"/>
          <w:color w:val="008080"/>
          <w:szCs w:val="19"/>
        </w:rPr>
        <w:t>&lt;&lt;</w:t>
      </w:r>
      <w:r w:rsidRPr="002818B5">
        <w:rPr>
          <w:rFonts w:ascii="Courier New" w:hAnsi="Courier New" w:cs="Courier New"/>
          <w:color w:val="000000"/>
          <w:szCs w:val="19"/>
        </w:rPr>
        <w:t xml:space="preserve"> result </w:t>
      </w:r>
      <w:r w:rsidRPr="002818B5">
        <w:rPr>
          <w:rFonts w:ascii="Courier New" w:hAnsi="Courier New" w:cs="Courier New"/>
          <w:color w:val="008080"/>
          <w:szCs w:val="19"/>
        </w:rPr>
        <w:t>&lt;&lt;</w:t>
      </w:r>
      <w:r w:rsidRPr="002818B5">
        <w:rPr>
          <w:rFonts w:ascii="Courier New" w:hAnsi="Courier New" w:cs="Courier New"/>
          <w:color w:val="000000"/>
          <w:szCs w:val="19"/>
        </w:rPr>
        <w:t xml:space="preserve"> std::endl;</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rPr>
      </w:pPr>
      <w:r w:rsidRPr="002818B5">
        <w:rPr>
          <w:rFonts w:ascii="Courier New" w:hAnsi="Courier New" w:cs="Courier New"/>
          <w:color w:val="000000"/>
          <w:szCs w:val="19"/>
        </w:rPr>
        <w:t xml:space="preserve">    </w:t>
      </w:r>
      <w:r w:rsidRPr="002818B5">
        <w:rPr>
          <w:rFonts w:ascii="Courier New" w:hAnsi="Courier New" w:cs="Courier New"/>
          <w:color w:val="0000FF"/>
          <w:szCs w:val="19"/>
        </w:rPr>
        <w:t>return</w:t>
      </w:r>
      <w:r w:rsidRPr="002818B5">
        <w:rPr>
          <w:rFonts w:ascii="Courier New" w:hAnsi="Courier New" w:cs="Courier New"/>
          <w:color w:val="000000"/>
          <w:szCs w:val="19"/>
        </w:rPr>
        <w:t xml:space="preserve"> 0;</w:t>
      </w:r>
    </w:p>
    <w:p w:rsidR="002818B5" w:rsidRPr="002818B5" w:rsidRDefault="002818B5" w:rsidP="002818B5">
      <w:pPr>
        <w:spacing w:after="80"/>
        <w:rPr>
          <w:rFonts w:ascii="Courier New" w:hAnsi="Courier New" w:cs="Courier New"/>
          <w:color w:val="000000"/>
          <w:szCs w:val="19"/>
        </w:rPr>
      </w:pPr>
      <w:r w:rsidRPr="002818B5">
        <w:rPr>
          <w:rFonts w:ascii="Courier New" w:hAnsi="Courier New" w:cs="Courier New"/>
          <w:color w:val="000000"/>
          <w:szCs w:val="19"/>
        </w:rPr>
        <w:t>}</w:t>
      </w:r>
    </w:p>
    <w:p w:rsidR="002818B5" w:rsidRPr="00822C7E" w:rsidRDefault="002818B5" w:rsidP="002818B5">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818B5" w:rsidRDefault="002818B5" w:rsidP="002818B5">
      <w:pPr>
        <w:spacing w:after="0"/>
        <w:rPr>
          <w:rFonts w:cs="Arial"/>
          <w:sz w:val="22"/>
          <w:lang w:val="en-US"/>
        </w:rPr>
      </w:pPr>
      <w:r w:rsidRPr="002818B5">
        <w:rPr>
          <w:rFonts w:cs="Arial"/>
          <w:noProof/>
          <w:sz w:val="22"/>
          <w:lang w:eastAsia="ru-RU"/>
        </w:rPr>
        <w:drawing>
          <wp:inline distT="0" distB="0" distL="0" distR="0" wp14:anchorId="620FD169" wp14:editId="13E18DC7">
            <wp:extent cx="2505425" cy="295316"/>
            <wp:effectExtent l="0" t="0" r="9525" b="9525"/>
            <wp:docPr id="446" name="Рисунок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2505425" cy="295316"/>
                    </a:xfrm>
                    <a:prstGeom prst="rect">
                      <a:avLst/>
                    </a:prstGeom>
                  </pic:spPr>
                </pic:pic>
              </a:graphicData>
            </a:graphic>
          </wp:inline>
        </w:drawing>
      </w:r>
    </w:p>
    <w:p w:rsidR="002818B5" w:rsidRPr="0092657B" w:rsidRDefault="00E02D8B" w:rsidP="002818B5">
      <w:pPr>
        <w:spacing w:before="80" w:after="80"/>
        <w:rPr>
          <w:rFonts w:cs="Arial"/>
          <w:lang w:val="en-US"/>
        </w:rPr>
      </w:pPr>
      <w:hyperlink w:anchor="_Последовательные_контейнеры_1" w:history="1">
        <w:r w:rsidR="002818B5" w:rsidRPr="0092657B">
          <w:rPr>
            <w:rStyle w:val="a4"/>
            <w:rFonts w:cs="Arial"/>
            <w:lang w:val="en-US"/>
          </w:rPr>
          <w:t>&lt;</w:t>
        </w:r>
        <w:r w:rsidR="002818B5" w:rsidRPr="0092657B">
          <w:rPr>
            <w:rStyle w:val="a4"/>
            <w:rFonts w:cs="Arial"/>
          </w:rPr>
          <w:t>Последовательные контейнеры</w:t>
        </w:r>
        <w:r w:rsidR="002818B5" w:rsidRPr="0092657B">
          <w:rPr>
            <w:rStyle w:val="a4"/>
            <w:rFonts w:cs="Arial"/>
            <w:lang w:val="en-US"/>
          </w:rPr>
          <w:t>&gt;</w:t>
        </w:r>
      </w:hyperlink>
    </w:p>
    <w:p w:rsidR="002818B5" w:rsidRDefault="002818B5"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638" w:name="_partial_sum_3"/>
      <w:bookmarkEnd w:id="638"/>
      <w:r>
        <w:rPr>
          <w:rFonts w:ascii="Arial" w:hAnsi="Arial" w:cs="Arial"/>
          <w:b/>
          <w:i w:val="0"/>
          <w:color w:val="000000" w:themeColor="text1"/>
          <w:lang w:val="en-US"/>
        </w:rPr>
        <w:t>partial_sum</w:t>
      </w:r>
    </w:p>
    <w:p w:rsidR="002818B5" w:rsidRPr="00AB135E" w:rsidRDefault="002818B5" w:rsidP="002818B5">
      <w:pPr>
        <w:ind w:firstLine="567"/>
      </w:pPr>
      <w:r>
        <w:t>Пример</w:t>
      </w:r>
      <w:r w:rsidRPr="00AB135E">
        <w:t xml:space="preserve"> </w:t>
      </w:r>
      <w:r>
        <w:t>использования</w:t>
      </w:r>
      <w:r w:rsidRPr="00AB135E">
        <w:t xml:space="preserve"> </w:t>
      </w:r>
      <w:r>
        <w:t xml:space="preserve">алгоритма </w:t>
      </w:r>
      <w:r>
        <w:rPr>
          <w:lang w:val="en-US"/>
        </w:rPr>
        <w:t>partial</w:t>
      </w:r>
      <w:r w:rsidRPr="002818B5">
        <w:t>_</w:t>
      </w:r>
      <w:r>
        <w:rPr>
          <w:lang w:val="en-US"/>
        </w:rPr>
        <w:t>sum</w:t>
      </w:r>
      <w:r w:rsidRPr="00AB135E">
        <w: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808080"/>
          <w:szCs w:val="19"/>
          <w:lang w:val="en-US"/>
        </w:rPr>
        <w:t>#include</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&lt;iostream&gt;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808080"/>
          <w:szCs w:val="19"/>
          <w:lang w:val="en-US"/>
        </w:rPr>
        <w:t>#include</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&lt;list&gt;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808080"/>
          <w:szCs w:val="19"/>
          <w:lang w:val="en-US"/>
        </w:rPr>
        <w:t>#include</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&lt;numeric&gt;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 xml:space="preserve"> main()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setlocale(LC_ALL, </w:t>
      </w:r>
      <w:r w:rsidRPr="002818B5">
        <w:rPr>
          <w:rFonts w:ascii="Courier New" w:hAnsi="Courier New" w:cs="Courier New"/>
          <w:color w:val="A31515"/>
          <w:szCs w:val="19"/>
          <w:lang w:val="en-US"/>
        </w:rPr>
        <w:t>"Russian"</w:t>
      </w:r>
      <w:r w:rsidRPr="002818B5">
        <w:rPr>
          <w:rFonts w:ascii="Courier New" w:hAnsi="Courier New" w:cs="Courier New"/>
          <w:color w:val="000000"/>
          <w:szCs w:val="19"/>
          <w:lang w:val="en-US"/>
        </w:rPr>
        <w: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w:t>
      </w:r>
      <w:r w:rsidRPr="002818B5">
        <w:rPr>
          <w:rFonts w:ascii="Courier New" w:hAnsi="Courier New" w:cs="Courier New"/>
          <w:color w:val="2B91AF"/>
          <w:szCs w:val="19"/>
          <w:lang w:val="en-US"/>
        </w:rPr>
        <w:t>list</w:t>
      </w:r>
      <w:r w:rsidRPr="002818B5">
        <w:rPr>
          <w:rFonts w:ascii="Courier New" w:hAnsi="Courier New" w:cs="Courier New"/>
          <w:color w:val="000000"/>
          <w:szCs w:val="19"/>
          <w:lang w:val="en-US"/>
        </w:rPr>
        <w:t>&lt;</w:t>
      </w: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&gt; lst = { 1, 2, 3, 4, 5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w:t>
      </w:r>
      <w:r w:rsidRPr="002818B5">
        <w:rPr>
          <w:rFonts w:ascii="Courier New" w:hAnsi="Courier New" w:cs="Courier New"/>
          <w:color w:val="2B91AF"/>
          <w:szCs w:val="19"/>
          <w:lang w:val="en-US"/>
        </w:rPr>
        <w:t>list</w:t>
      </w:r>
      <w:r w:rsidRPr="002818B5">
        <w:rPr>
          <w:rFonts w:ascii="Courier New" w:hAnsi="Courier New" w:cs="Courier New"/>
          <w:color w:val="000000"/>
          <w:szCs w:val="19"/>
          <w:lang w:val="en-US"/>
        </w:rPr>
        <w:t>&lt;</w:t>
      </w:r>
      <w:r w:rsidRPr="002818B5">
        <w:rPr>
          <w:rFonts w:ascii="Courier New" w:hAnsi="Courier New" w:cs="Courier New"/>
          <w:color w:val="0000FF"/>
          <w:szCs w:val="19"/>
          <w:lang w:val="en-US"/>
        </w:rPr>
        <w:t>int</w:t>
      </w:r>
      <w:r w:rsidRPr="002818B5">
        <w:rPr>
          <w:rFonts w:ascii="Courier New" w:hAnsi="Courier New" w:cs="Courier New"/>
          <w:color w:val="000000"/>
          <w:szCs w:val="19"/>
          <w:lang w:val="en-US"/>
        </w:rPr>
        <w:t>&gt; result;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std::partial_sum(lst.begin(), lst.end(), std::back_inserter(result));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std::cout </w:t>
      </w:r>
      <w:r w:rsidRPr="002818B5">
        <w:rPr>
          <w:rFonts w:ascii="Courier New" w:hAnsi="Courier New" w:cs="Courier New"/>
          <w:color w:val="008080"/>
          <w:szCs w:val="19"/>
          <w:lang w:val="en-US"/>
        </w:rPr>
        <w:t>&lt;&lt;</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w:t>
      </w:r>
      <w:r w:rsidRPr="002818B5">
        <w:rPr>
          <w:rFonts w:ascii="Courier New" w:hAnsi="Courier New" w:cs="Courier New"/>
          <w:color w:val="A31515"/>
          <w:szCs w:val="19"/>
        </w:rPr>
        <w:t>Частичные</w:t>
      </w:r>
      <w:r w:rsidRPr="002818B5">
        <w:rPr>
          <w:rFonts w:ascii="Courier New" w:hAnsi="Courier New" w:cs="Courier New"/>
          <w:color w:val="A31515"/>
          <w:szCs w:val="19"/>
          <w:lang w:val="en-US"/>
        </w:rPr>
        <w:t xml:space="preserve"> </w:t>
      </w:r>
      <w:r w:rsidRPr="002818B5">
        <w:rPr>
          <w:rFonts w:ascii="Courier New" w:hAnsi="Courier New" w:cs="Courier New"/>
          <w:color w:val="A31515"/>
          <w:szCs w:val="19"/>
        </w:rPr>
        <w:t>суммы</w:t>
      </w:r>
      <w:r w:rsidRPr="002818B5">
        <w:rPr>
          <w:rFonts w:ascii="Courier New" w:hAnsi="Courier New" w:cs="Courier New"/>
          <w:color w:val="A31515"/>
          <w:szCs w:val="19"/>
          <w:lang w:val="en-US"/>
        </w:rPr>
        <w:t>: "</w:t>
      </w:r>
      <w:r w:rsidRPr="002818B5">
        <w:rPr>
          <w:rFonts w:ascii="Courier New" w:hAnsi="Courier New" w:cs="Courier New"/>
          <w:color w:val="000000"/>
          <w:szCs w:val="19"/>
          <w:lang w:val="en-US"/>
        </w:rPr>
        <w: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w:t>
      </w:r>
      <w:r w:rsidRPr="002818B5">
        <w:rPr>
          <w:rFonts w:ascii="Courier New" w:hAnsi="Courier New" w:cs="Courier New"/>
          <w:color w:val="0000FF"/>
          <w:szCs w:val="19"/>
          <w:lang w:val="en-US"/>
        </w:rPr>
        <w:t>for</w:t>
      </w:r>
      <w:r w:rsidRPr="002818B5">
        <w:rPr>
          <w:rFonts w:ascii="Courier New" w:hAnsi="Courier New" w:cs="Courier New"/>
          <w:color w:val="000000"/>
          <w:szCs w:val="19"/>
          <w:lang w:val="en-US"/>
        </w:rPr>
        <w:t xml:space="preserve"> (</w:t>
      </w:r>
      <w:r w:rsidRPr="002818B5">
        <w:rPr>
          <w:rFonts w:ascii="Courier New" w:hAnsi="Courier New" w:cs="Courier New"/>
          <w:color w:val="0000FF"/>
          <w:szCs w:val="19"/>
          <w:lang w:val="en-US"/>
        </w:rPr>
        <w:t>const</w:t>
      </w:r>
      <w:r w:rsidRPr="002818B5">
        <w:rPr>
          <w:rFonts w:ascii="Courier New" w:hAnsi="Courier New" w:cs="Courier New"/>
          <w:color w:val="000000"/>
          <w:szCs w:val="19"/>
          <w:lang w:val="en-US"/>
        </w:rPr>
        <w:t xml:space="preserve"> </w:t>
      </w:r>
      <w:r w:rsidRPr="002818B5">
        <w:rPr>
          <w:rFonts w:ascii="Courier New" w:hAnsi="Courier New" w:cs="Courier New"/>
          <w:color w:val="0000FF"/>
          <w:szCs w:val="19"/>
          <w:lang w:val="en-US"/>
        </w:rPr>
        <w:t>auto</w:t>
      </w:r>
      <w:r w:rsidRPr="002818B5">
        <w:rPr>
          <w:rFonts w:ascii="Courier New" w:hAnsi="Courier New" w:cs="Courier New"/>
          <w:color w:val="000000"/>
          <w:szCs w:val="19"/>
          <w:lang w:val="en-US"/>
        </w:rPr>
        <w:t>&amp; num : result)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std::cout </w:t>
      </w:r>
      <w:r w:rsidRPr="002818B5">
        <w:rPr>
          <w:rFonts w:ascii="Courier New" w:hAnsi="Courier New" w:cs="Courier New"/>
          <w:color w:val="008080"/>
          <w:szCs w:val="19"/>
          <w:lang w:val="en-US"/>
        </w:rPr>
        <w:t>&lt;&lt;</w:t>
      </w:r>
      <w:r w:rsidRPr="002818B5">
        <w:rPr>
          <w:rFonts w:ascii="Courier New" w:hAnsi="Courier New" w:cs="Courier New"/>
          <w:color w:val="000000"/>
          <w:szCs w:val="19"/>
          <w:lang w:val="en-US"/>
        </w:rPr>
        <w:t xml:space="preserve"> num </w:t>
      </w:r>
      <w:r w:rsidRPr="002818B5">
        <w:rPr>
          <w:rFonts w:ascii="Courier New" w:hAnsi="Courier New" w:cs="Courier New"/>
          <w:color w:val="008080"/>
          <w:szCs w:val="19"/>
          <w:lang w:val="en-US"/>
        </w:rPr>
        <w:t>&lt;&lt;</w:t>
      </w:r>
      <w:r w:rsidRPr="002818B5">
        <w:rPr>
          <w:rFonts w:ascii="Courier New" w:hAnsi="Courier New" w:cs="Courier New"/>
          <w:color w:val="000000"/>
          <w:szCs w:val="19"/>
          <w:lang w:val="en-US"/>
        </w:rPr>
        <w:t xml:space="preserve"> </w:t>
      </w:r>
      <w:r w:rsidRPr="002818B5">
        <w:rPr>
          <w:rFonts w:ascii="Courier New" w:hAnsi="Courier New" w:cs="Courier New"/>
          <w:color w:val="A31515"/>
          <w:szCs w:val="19"/>
          <w:lang w:val="en-US"/>
        </w:rPr>
        <w:t>" "</w:t>
      </w:r>
      <w:r w:rsidRPr="002818B5">
        <w:rPr>
          <w:rFonts w:ascii="Courier New" w:hAnsi="Courier New" w:cs="Courier New"/>
          <w:color w:val="000000"/>
          <w:szCs w:val="19"/>
          <w:lang w:val="en-US"/>
        </w:rPr>
        <w:t>;</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r w:rsidRPr="002818B5">
        <w:rPr>
          <w:rFonts w:ascii="Courier New" w:hAnsi="Courier New" w:cs="Courier New"/>
          <w:color w:val="000000"/>
          <w:szCs w:val="19"/>
          <w:lang w:val="en-US"/>
        </w:rPr>
        <w:t xml:space="preserve">    std::cout </w:t>
      </w:r>
      <w:r w:rsidRPr="002818B5">
        <w:rPr>
          <w:rFonts w:ascii="Courier New" w:hAnsi="Courier New" w:cs="Courier New"/>
          <w:color w:val="008080"/>
          <w:szCs w:val="19"/>
          <w:lang w:val="en-US"/>
        </w:rPr>
        <w:t>&lt;&lt;</w:t>
      </w:r>
      <w:r w:rsidRPr="002818B5">
        <w:rPr>
          <w:rFonts w:ascii="Courier New" w:hAnsi="Courier New" w:cs="Courier New"/>
          <w:color w:val="000000"/>
          <w:szCs w:val="19"/>
          <w:lang w:val="en-US"/>
        </w:rPr>
        <w:t xml:space="preserve"> std::endl;</w:t>
      </w:r>
    </w:p>
    <w:p w:rsidR="002818B5" w:rsidRPr="002818B5" w:rsidRDefault="002818B5" w:rsidP="002818B5">
      <w:pPr>
        <w:autoSpaceDE w:val="0"/>
        <w:autoSpaceDN w:val="0"/>
        <w:adjustRightInd w:val="0"/>
        <w:spacing w:after="0" w:line="240" w:lineRule="auto"/>
        <w:rPr>
          <w:rFonts w:ascii="Courier New" w:hAnsi="Courier New" w:cs="Courier New"/>
          <w:color w:val="000000"/>
          <w:szCs w:val="19"/>
          <w:lang w:val="en-US"/>
        </w:rPr>
      </w:pPr>
    </w:p>
    <w:p w:rsidR="002818B5" w:rsidRPr="002818B5" w:rsidRDefault="002818B5" w:rsidP="002818B5">
      <w:pPr>
        <w:autoSpaceDE w:val="0"/>
        <w:autoSpaceDN w:val="0"/>
        <w:adjustRightInd w:val="0"/>
        <w:spacing w:after="0" w:line="240" w:lineRule="auto"/>
        <w:rPr>
          <w:rFonts w:ascii="Courier New" w:hAnsi="Courier New" w:cs="Courier New"/>
          <w:color w:val="000000"/>
          <w:szCs w:val="19"/>
        </w:rPr>
      </w:pPr>
      <w:r w:rsidRPr="002818B5">
        <w:rPr>
          <w:rFonts w:ascii="Courier New" w:hAnsi="Courier New" w:cs="Courier New"/>
          <w:color w:val="000000"/>
          <w:szCs w:val="19"/>
          <w:lang w:val="en-US"/>
        </w:rPr>
        <w:t xml:space="preserve">    </w:t>
      </w:r>
      <w:r w:rsidRPr="002818B5">
        <w:rPr>
          <w:rFonts w:ascii="Courier New" w:hAnsi="Courier New" w:cs="Courier New"/>
          <w:color w:val="0000FF"/>
          <w:szCs w:val="19"/>
        </w:rPr>
        <w:t>return</w:t>
      </w:r>
      <w:r w:rsidRPr="002818B5">
        <w:rPr>
          <w:rFonts w:ascii="Courier New" w:hAnsi="Courier New" w:cs="Courier New"/>
          <w:color w:val="000000"/>
          <w:szCs w:val="19"/>
        </w:rPr>
        <w:t xml:space="preserve"> 0;</w:t>
      </w:r>
    </w:p>
    <w:p w:rsidR="002818B5" w:rsidRPr="002818B5" w:rsidRDefault="002818B5" w:rsidP="002818B5">
      <w:pPr>
        <w:spacing w:after="80"/>
        <w:rPr>
          <w:rFonts w:ascii="Courier New" w:hAnsi="Courier New" w:cs="Courier New"/>
          <w:color w:val="000000"/>
          <w:szCs w:val="19"/>
        </w:rPr>
      </w:pPr>
      <w:r w:rsidRPr="002818B5">
        <w:rPr>
          <w:rFonts w:ascii="Courier New" w:hAnsi="Courier New" w:cs="Courier New"/>
          <w:color w:val="000000"/>
          <w:szCs w:val="19"/>
        </w:rPr>
        <w:t>}</w:t>
      </w:r>
    </w:p>
    <w:p w:rsidR="002818B5" w:rsidRPr="00822C7E" w:rsidRDefault="002818B5" w:rsidP="002818B5">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818B5" w:rsidRDefault="002818B5" w:rsidP="002818B5">
      <w:pPr>
        <w:spacing w:after="0"/>
        <w:rPr>
          <w:rFonts w:cs="Arial"/>
          <w:sz w:val="22"/>
          <w:lang w:val="en-US"/>
        </w:rPr>
      </w:pPr>
      <w:r w:rsidRPr="002818B5">
        <w:rPr>
          <w:rFonts w:cs="Arial"/>
          <w:noProof/>
          <w:sz w:val="22"/>
          <w:lang w:eastAsia="ru-RU"/>
        </w:rPr>
        <w:drawing>
          <wp:inline distT="0" distB="0" distL="0" distR="0" wp14:anchorId="4F08BC98" wp14:editId="1D3800FE">
            <wp:extent cx="2524477" cy="285790"/>
            <wp:effectExtent l="0" t="0" r="0" b="0"/>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2524477" cy="285790"/>
                    </a:xfrm>
                    <a:prstGeom prst="rect">
                      <a:avLst/>
                    </a:prstGeom>
                  </pic:spPr>
                </pic:pic>
              </a:graphicData>
            </a:graphic>
          </wp:inline>
        </w:drawing>
      </w:r>
    </w:p>
    <w:p w:rsidR="002818B5" w:rsidRPr="0092657B" w:rsidRDefault="00E02D8B" w:rsidP="002818B5">
      <w:pPr>
        <w:spacing w:before="80" w:after="80"/>
        <w:rPr>
          <w:rFonts w:cs="Arial"/>
          <w:lang w:val="en-US"/>
        </w:rPr>
      </w:pPr>
      <w:hyperlink w:anchor="_Последовательные_контейнеры_1" w:history="1">
        <w:r w:rsidR="002818B5" w:rsidRPr="0092657B">
          <w:rPr>
            <w:rStyle w:val="a4"/>
            <w:rFonts w:cs="Arial"/>
            <w:lang w:val="en-US"/>
          </w:rPr>
          <w:t>&lt;</w:t>
        </w:r>
        <w:r w:rsidR="002818B5" w:rsidRPr="0092657B">
          <w:rPr>
            <w:rStyle w:val="a4"/>
            <w:rFonts w:cs="Arial"/>
          </w:rPr>
          <w:t>Последовательные контейнеры</w:t>
        </w:r>
        <w:r w:rsidR="002818B5" w:rsidRPr="0092657B">
          <w:rPr>
            <w:rStyle w:val="a4"/>
            <w:rFonts w:cs="Arial"/>
            <w:lang w:val="en-US"/>
          </w:rPr>
          <w:t>&gt;</w:t>
        </w:r>
      </w:hyperlink>
    </w:p>
    <w:p w:rsidR="00775DB0" w:rsidRDefault="00775DB0"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639" w:name="_replace_3"/>
      <w:bookmarkEnd w:id="639"/>
      <w:r>
        <w:rPr>
          <w:rFonts w:ascii="Arial" w:hAnsi="Arial" w:cs="Arial"/>
          <w:b/>
          <w:i w:val="0"/>
          <w:color w:val="000000" w:themeColor="text1"/>
          <w:lang w:val="en-US"/>
        </w:rPr>
        <w:t>replace</w:t>
      </w:r>
    </w:p>
    <w:p w:rsidR="00775DB0" w:rsidRPr="00AB135E" w:rsidRDefault="00775DB0" w:rsidP="00775DB0">
      <w:pPr>
        <w:ind w:firstLine="567"/>
      </w:pPr>
      <w:r>
        <w:t>Пример</w:t>
      </w:r>
      <w:r w:rsidRPr="00AB135E">
        <w:t xml:space="preserve"> </w:t>
      </w:r>
      <w:r>
        <w:t>использования</w:t>
      </w:r>
      <w:r w:rsidRPr="00AB135E">
        <w:t xml:space="preserve"> </w:t>
      </w:r>
      <w:r>
        <w:t>алгоритма replace</w:t>
      </w:r>
      <w:r w:rsidRPr="00AB135E">
        <w: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rPr>
      </w:pPr>
      <w:r w:rsidRPr="00775DB0">
        <w:rPr>
          <w:rFonts w:ascii="Courier New" w:hAnsi="Courier New" w:cs="Courier New"/>
          <w:color w:val="808080"/>
          <w:szCs w:val="19"/>
        </w:rPr>
        <w:t>#include</w:t>
      </w:r>
      <w:r w:rsidRPr="00775DB0">
        <w:rPr>
          <w:rFonts w:ascii="Courier New" w:hAnsi="Courier New" w:cs="Courier New"/>
          <w:color w:val="000000"/>
          <w:szCs w:val="19"/>
        </w:rPr>
        <w:t xml:space="preserve"> </w:t>
      </w:r>
      <w:r w:rsidRPr="00775DB0">
        <w:rPr>
          <w:rFonts w:ascii="Courier New" w:hAnsi="Courier New" w:cs="Courier New"/>
          <w:color w:val="A31515"/>
          <w:szCs w:val="19"/>
        </w:rPr>
        <w:t>&lt;iostream&gt;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808080"/>
          <w:szCs w:val="19"/>
          <w:lang w:val="en-US"/>
        </w:rPr>
        <w:t>#include</w:t>
      </w:r>
      <w:r w:rsidRPr="00775DB0">
        <w:rPr>
          <w:rFonts w:ascii="Courier New" w:hAnsi="Courier New" w:cs="Courier New"/>
          <w:color w:val="000000"/>
          <w:szCs w:val="19"/>
          <w:lang w:val="en-US"/>
        </w:rPr>
        <w:t xml:space="preserve"> </w:t>
      </w:r>
      <w:r w:rsidRPr="00775DB0">
        <w:rPr>
          <w:rFonts w:ascii="Courier New" w:hAnsi="Courier New" w:cs="Courier New"/>
          <w:color w:val="A31515"/>
          <w:szCs w:val="19"/>
          <w:lang w:val="en-US"/>
        </w:rPr>
        <w:t>&lt;list&gt;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808080"/>
          <w:szCs w:val="19"/>
          <w:lang w:val="en-US"/>
        </w:rPr>
        <w:t>#include</w:t>
      </w:r>
      <w:r w:rsidRPr="00775DB0">
        <w:rPr>
          <w:rFonts w:ascii="Courier New" w:hAnsi="Courier New" w:cs="Courier New"/>
          <w:color w:val="000000"/>
          <w:szCs w:val="19"/>
          <w:lang w:val="en-US"/>
        </w:rPr>
        <w:t xml:space="preserve"> </w:t>
      </w:r>
      <w:r w:rsidRPr="00775DB0">
        <w:rPr>
          <w:rFonts w:ascii="Courier New" w:hAnsi="Courier New" w:cs="Courier New"/>
          <w:color w:val="A31515"/>
          <w:szCs w:val="19"/>
          <w:lang w:val="en-US"/>
        </w:rPr>
        <w:t>&lt;algorithm&gt;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FF"/>
          <w:szCs w:val="19"/>
          <w:lang w:val="en-US"/>
        </w:rPr>
        <w:t>int</w:t>
      </w:r>
      <w:r w:rsidRPr="00775DB0">
        <w:rPr>
          <w:rFonts w:ascii="Courier New" w:hAnsi="Courier New" w:cs="Courier New"/>
          <w:color w:val="000000"/>
          <w:szCs w:val="19"/>
          <w:lang w:val="en-US"/>
        </w:rPr>
        <w:t xml:space="preserve"> main() {</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setlocale(</w:t>
      </w:r>
      <w:r w:rsidRPr="00775DB0">
        <w:rPr>
          <w:rFonts w:ascii="Courier New" w:hAnsi="Courier New" w:cs="Courier New"/>
          <w:color w:val="6F008A"/>
          <w:szCs w:val="19"/>
          <w:lang w:val="en-US"/>
        </w:rPr>
        <w:t>LC_ALL</w:t>
      </w:r>
      <w:r w:rsidRPr="00775DB0">
        <w:rPr>
          <w:rFonts w:ascii="Courier New" w:hAnsi="Courier New" w:cs="Courier New"/>
          <w:color w:val="000000"/>
          <w:szCs w:val="19"/>
          <w:lang w:val="en-US"/>
        </w:rPr>
        <w:t xml:space="preserve">, </w:t>
      </w:r>
      <w:r w:rsidRPr="00775DB0">
        <w:rPr>
          <w:rFonts w:ascii="Courier New" w:hAnsi="Courier New" w:cs="Courier New"/>
          <w:color w:val="A31515"/>
          <w:szCs w:val="19"/>
          <w:lang w:val="en-US"/>
        </w:rPr>
        <w:t>"Russian"</w:t>
      </w:r>
      <w:r w:rsidRPr="00775DB0">
        <w:rPr>
          <w:rFonts w:ascii="Courier New" w:hAnsi="Courier New" w:cs="Courier New"/>
          <w:color w:val="000000"/>
          <w:szCs w:val="19"/>
          <w:lang w:val="en-US"/>
        </w:rPr>
        <w: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std::</w:t>
      </w:r>
      <w:r w:rsidRPr="00775DB0">
        <w:rPr>
          <w:rFonts w:ascii="Courier New" w:hAnsi="Courier New" w:cs="Courier New"/>
          <w:color w:val="2B91AF"/>
          <w:szCs w:val="19"/>
          <w:lang w:val="en-US"/>
        </w:rPr>
        <w:t>list</w:t>
      </w:r>
      <w:r w:rsidRPr="00775DB0">
        <w:rPr>
          <w:rFonts w:ascii="Courier New" w:hAnsi="Courier New" w:cs="Courier New"/>
          <w:color w:val="000000"/>
          <w:szCs w:val="19"/>
          <w:lang w:val="en-US"/>
        </w:rPr>
        <w:t>&lt;</w:t>
      </w:r>
      <w:r w:rsidRPr="00775DB0">
        <w:rPr>
          <w:rFonts w:ascii="Courier New" w:hAnsi="Courier New" w:cs="Courier New"/>
          <w:color w:val="0000FF"/>
          <w:szCs w:val="19"/>
          <w:lang w:val="en-US"/>
        </w:rPr>
        <w:t>int</w:t>
      </w:r>
      <w:r w:rsidRPr="00775DB0">
        <w:rPr>
          <w:rFonts w:ascii="Courier New" w:hAnsi="Courier New" w:cs="Courier New"/>
          <w:color w:val="000000"/>
          <w:szCs w:val="19"/>
          <w:lang w:val="en-US"/>
        </w:rPr>
        <w:t>&gt; lst = { 1, 2, 3, 4, 5, 3 };</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rPr>
      </w:pPr>
      <w:r w:rsidRPr="00775DB0">
        <w:rPr>
          <w:rFonts w:ascii="Courier New" w:hAnsi="Courier New" w:cs="Courier New"/>
          <w:color w:val="000000"/>
          <w:szCs w:val="19"/>
          <w:lang w:val="en-US"/>
        </w:rPr>
        <w:t xml:space="preserve">    </w:t>
      </w:r>
      <w:r w:rsidRPr="00775DB0">
        <w:rPr>
          <w:rFonts w:ascii="Courier New" w:hAnsi="Courier New" w:cs="Courier New"/>
          <w:color w:val="0000FF"/>
          <w:szCs w:val="19"/>
        </w:rPr>
        <w:t>int</w:t>
      </w:r>
      <w:r w:rsidRPr="00775DB0">
        <w:rPr>
          <w:rFonts w:ascii="Courier New" w:hAnsi="Courier New" w:cs="Courier New"/>
          <w:color w:val="000000"/>
          <w:szCs w:val="19"/>
        </w:rPr>
        <w:t xml:space="preserve"> oldValue = 3;</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w:t>
      </w:r>
      <w:r w:rsidRPr="00775DB0">
        <w:rPr>
          <w:rFonts w:ascii="Courier New" w:hAnsi="Courier New" w:cs="Courier New"/>
          <w:color w:val="0000FF"/>
          <w:szCs w:val="19"/>
          <w:lang w:val="en-US"/>
        </w:rPr>
        <w:t>int</w:t>
      </w:r>
      <w:r w:rsidRPr="00775DB0">
        <w:rPr>
          <w:rFonts w:ascii="Courier New" w:hAnsi="Courier New" w:cs="Courier New"/>
          <w:color w:val="000000"/>
          <w:szCs w:val="19"/>
          <w:lang w:val="en-US"/>
        </w:rPr>
        <w:t xml:space="preserve"> newValue = 9;</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p>
    <w:p w:rsidR="00775DB0" w:rsidRPr="00494B2E" w:rsidRDefault="00775DB0" w:rsidP="00775DB0">
      <w:pPr>
        <w:autoSpaceDE w:val="0"/>
        <w:autoSpaceDN w:val="0"/>
        <w:adjustRightInd w:val="0"/>
        <w:spacing w:after="0" w:line="240" w:lineRule="auto"/>
        <w:rPr>
          <w:rFonts w:ascii="Courier New" w:hAnsi="Courier New" w:cs="Courier New"/>
          <w:color w:val="000000"/>
          <w:szCs w:val="19"/>
        </w:rPr>
      </w:pPr>
      <w:r w:rsidRPr="00494B2E">
        <w:rPr>
          <w:rFonts w:ascii="Courier New" w:hAnsi="Courier New" w:cs="Courier New"/>
          <w:color w:val="000000"/>
          <w:szCs w:val="19"/>
        </w:rPr>
        <w:t xml:space="preserve">    </w:t>
      </w:r>
      <w:r w:rsidRPr="00775DB0">
        <w:rPr>
          <w:rFonts w:ascii="Courier New" w:hAnsi="Courier New" w:cs="Courier New"/>
          <w:color w:val="000000"/>
          <w:szCs w:val="19"/>
          <w:lang w:val="en-US"/>
        </w:rPr>
        <w:t>std</w:t>
      </w:r>
      <w:r w:rsidRPr="00494B2E">
        <w:rPr>
          <w:rFonts w:ascii="Courier New" w:hAnsi="Courier New" w:cs="Courier New"/>
          <w:color w:val="000000"/>
          <w:szCs w:val="19"/>
        </w:rPr>
        <w:t>::</w:t>
      </w:r>
      <w:r w:rsidRPr="00775DB0">
        <w:rPr>
          <w:rFonts w:ascii="Courier New" w:hAnsi="Courier New" w:cs="Courier New"/>
          <w:color w:val="000000"/>
          <w:szCs w:val="19"/>
          <w:lang w:val="en-US"/>
        </w:rPr>
        <w:t>cout</w:t>
      </w:r>
      <w:r w:rsidRPr="00494B2E">
        <w:rPr>
          <w:rFonts w:ascii="Courier New" w:hAnsi="Courier New" w:cs="Courier New"/>
          <w:color w:val="000000"/>
          <w:szCs w:val="19"/>
        </w:rPr>
        <w:t xml:space="preserve"> </w:t>
      </w:r>
      <w:r w:rsidRPr="00494B2E">
        <w:rPr>
          <w:rFonts w:ascii="Courier New" w:hAnsi="Courier New" w:cs="Courier New"/>
          <w:color w:val="008080"/>
          <w:szCs w:val="19"/>
        </w:rPr>
        <w:t>&lt;&lt;</w:t>
      </w:r>
      <w:r w:rsidRPr="00494B2E">
        <w:rPr>
          <w:rFonts w:ascii="Courier New" w:hAnsi="Courier New" w:cs="Courier New"/>
          <w:color w:val="000000"/>
          <w:szCs w:val="19"/>
        </w:rPr>
        <w:t xml:space="preserve"> </w:t>
      </w:r>
      <w:r w:rsidRPr="00494B2E">
        <w:rPr>
          <w:rFonts w:ascii="Courier New" w:hAnsi="Courier New" w:cs="Courier New"/>
          <w:color w:val="A31515"/>
          <w:szCs w:val="19"/>
        </w:rPr>
        <w:t>"</w:t>
      </w:r>
      <w:r w:rsidRPr="00775DB0">
        <w:rPr>
          <w:rFonts w:ascii="Courier New" w:hAnsi="Courier New" w:cs="Courier New"/>
          <w:color w:val="A31515"/>
          <w:szCs w:val="19"/>
        </w:rPr>
        <w:t>До</w:t>
      </w:r>
      <w:r w:rsidRPr="00494B2E">
        <w:rPr>
          <w:rFonts w:ascii="Courier New" w:hAnsi="Courier New" w:cs="Courier New"/>
          <w:color w:val="A31515"/>
          <w:szCs w:val="19"/>
        </w:rPr>
        <w:t xml:space="preserve"> </w:t>
      </w:r>
      <w:r w:rsidRPr="00775DB0">
        <w:rPr>
          <w:rFonts w:ascii="Courier New" w:hAnsi="Courier New" w:cs="Courier New"/>
          <w:color w:val="A31515"/>
          <w:szCs w:val="19"/>
        </w:rPr>
        <w:t>замены</w:t>
      </w:r>
      <w:r w:rsidRPr="00494B2E">
        <w:rPr>
          <w:rFonts w:ascii="Courier New" w:hAnsi="Courier New" w:cs="Courier New"/>
          <w:color w:val="A31515"/>
          <w:szCs w:val="19"/>
        </w:rPr>
        <w:t>:\</w:t>
      </w:r>
      <w:r w:rsidRPr="00775DB0">
        <w:rPr>
          <w:rFonts w:ascii="Courier New" w:hAnsi="Courier New" w:cs="Courier New"/>
          <w:color w:val="A31515"/>
          <w:szCs w:val="19"/>
          <w:lang w:val="en-US"/>
        </w:rPr>
        <w:t>n</w:t>
      </w:r>
      <w:r w:rsidRPr="00494B2E">
        <w:rPr>
          <w:rFonts w:ascii="Courier New" w:hAnsi="Courier New" w:cs="Courier New"/>
          <w:color w:val="A31515"/>
          <w:szCs w:val="19"/>
        </w:rPr>
        <w:t>"</w:t>
      </w:r>
      <w:r w:rsidRPr="00494B2E">
        <w:rPr>
          <w:rFonts w:ascii="Courier New" w:hAnsi="Courier New" w:cs="Courier New"/>
          <w:color w:val="000000"/>
          <w:szCs w:val="19"/>
        </w:rPr>
        <w: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rPr>
        <w:t xml:space="preserve">    </w:t>
      </w:r>
      <w:r w:rsidRPr="00775DB0">
        <w:rPr>
          <w:rFonts w:ascii="Courier New" w:hAnsi="Courier New" w:cs="Courier New"/>
          <w:color w:val="0000FF"/>
          <w:szCs w:val="19"/>
          <w:lang w:val="en-US"/>
        </w:rPr>
        <w:t>for</w:t>
      </w:r>
      <w:r w:rsidRPr="00775DB0">
        <w:rPr>
          <w:rFonts w:ascii="Courier New" w:hAnsi="Courier New" w:cs="Courier New"/>
          <w:color w:val="000000"/>
          <w:szCs w:val="19"/>
          <w:lang w:val="en-US"/>
        </w:rPr>
        <w:t xml:space="preserve"> (</w:t>
      </w:r>
      <w:r w:rsidRPr="00775DB0">
        <w:rPr>
          <w:rFonts w:ascii="Courier New" w:hAnsi="Courier New" w:cs="Courier New"/>
          <w:color w:val="0000FF"/>
          <w:szCs w:val="19"/>
          <w:lang w:val="en-US"/>
        </w:rPr>
        <w:t>const</w:t>
      </w:r>
      <w:r w:rsidRPr="00775DB0">
        <w:rPr>
          <w:rFonts w:ascii="Courier New" w:hAnsi="Courier New" w:cs="Courier New"/>
          <w:color w:val="000000"/>
          <w:szCs w:val="19"/>
          <w:lang w:val="en-US"/>
        </w:rPr>
        <w:t xml:space="preserve"> </w:t>
      </w:r>
      <w:r w:rsidRPr="00775DB0">
        <w:rPr>
          <w:rFonts w:ascii="Courier New" w:hAnsi="Courier New" w:cs="Courier New"/>
          <w:color w:val="0000FF"/>
          <w:szCs w:val="19"/>
          <w:lang w:val="en-US"/>
        </w:rPr>
        <w:t>auto</w:t>
      </w:r>
      <w:r w:rsidRPr="00775DB0">
        <w:rPr>
          <w:rFonts w:ascii="Courier New" w:hAnsi="Courier New" w:cs="Courier New"/>
          <w:color w:val="000000"/>
          <w:szCs w:val="19"/>
          <w:lang w:val="en-US"/>
        </w:rPr>
        <w:t>&amp; num : lst) {</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std::cout </w:t>
      </w:r>
      <w:r w:rsidRPr="00775DB0">
        <w:rPr>
          <w:rFonts w:ascii="Courier New" w:hAnsi="Courier New" w:cs="Courier New"/>
          <w:color w:val="008080"/>
          <w:szCs w:val="19"/>
          <w:lang w:val="en-US"/>
        </w:rPr>
        <w:t>&lt;&lt;</w:t>
      </w:r>
      <w:r w:rsidRPr="00775DB0">
        <w:rPr>
          <w:rFonts w:ascii="Courier New" w:hAnsi="Courier New" w:cs="Courier New"/>
          <w:color w:val="000000"/>
          <w:szCs w:val="19"/>
          <w:lang w:val="en-US"/>
        </w:rPr>
        <w:t xml:space="preserve"> num </w:t>
      </w:r>
      <w:r w:rsidRPr="00775DB0">
        <w:rPr>
          <w:rFonts w:ascii="Courier New" w:hAnsi="Courier New" w:cs="Courier New"/>
          <w:color w:val="008080"/>
          <w:szCs w:val="19"/>
          <w:lang w:val="en-US"/>
        </w:rPr>
        <w:t>&lt;&lt;</w:t>
      </w:r>
      <w:r w:rsidRPr="00775DB0">
        <w:rPr>
          <w:rFonts w:ascii="Courier New" w:hAnsi="Courier New" w:cs="Courier New"/>
          <w:color w:val="000000"/>
          <w:szCs w:val="19"/>
          <w:lang w:val="en-US"/>
        </w:rPr>
        <w:t xml:space="preserve"> </w:t>
      </w:r>
      <w:r w:rsidRPr="00775DB0">
        <w:rPr>
          <w:rFonts w:ascii="Courier New" w:hAnsi="Courier New" w:cs="Courier New"/>
          <w:color w:val="A31515"/>
          <w:szCs w:val="19"/>
          <w:lang w:val="en-US"/>
        </w:rPr>
        <w:t>" "</w:t>
      </w:r>
      <w:r w:rsidRPr="00775DB0">
        <w:rPr>
          <w:rFonts w:ascii="Courier New" w:hAnsi="Courier New" w:cs="Courier New"/>
          <w:color w:val="000000"/>
          <w:szCs w:val="19"/>
          <w:lang w:val="en-US"/>
        </w:rPr>
        <w: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std::cout </w:t>
      </w:r>
      <w:r w:rsidRPr="00775DB0">
        <w:rPr>
          <w:rFonts w:ascii="Courier New" w:hAnsi="Courier New" w:cs="Courier New"/>
          <w:color w:val="008080"/>
          <w:szCs w:val="19"/>
          <w:lang w:val="en-US"/>
        </w:rPr>
        <w:t>&lt;&lt;</w:t>
      </w:r>
      <w:r w:rsidRPr="00775DB0">
        <w:rPr>
          <w:rFonts w:ascii="Courier New" w:hAnsi="Courier New" w:cs="Courier New"/>
          <w:color w:val="000000"/>
          <w:szCs w:val="19"/>
          <w:lang w:val="en-US"/>
        </w:rPr>
        <w:t xml:space="preserve"> std::endl;</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std::replace(lst.begin(), lst.end(), oldValue, newValue);</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p>
    <w:p w:rsidR="00775DB0" w:rsidRPr="00775DB0" w:rsidRDefault="00775DB0" w:rsidP="00775DB0">
      <w:pPr>
        <w:autoSpaceDE w:val="0"/>
        <w:autoSpaceDN w:val="0"/>
        <w:adjustRightInd w:val="0"/>
        <w:spacing w:after="0" w:line="240" w:lineRule="auto"/>
        <w:rPr>
          <w:rFonts w:ascii="Courier New" w:hAnsi="Courier New" w:cs="Courier New"/>
          <w:color w:val="000000"/>
          <w:szCs w:val="19"/>
        </w:rPr>
      </w:pPr>
      <w:r w:rsidRPr="00775DB0">
        <w:rPr>
          <w:rFonts w:ascii="Courier New" w:hAnsi="Courier New" w:cs="Courier New"/>
          <w:color w:val="000000"/>
          <w:szCs w:val="19"/>
          <w:lang w:val="en-US"/>
        </w:rPr>
        <w:t xml:space="preserve">    </w:t>
      </w:r>
      <w:r w:rsidRPr="00775DB0">
        <w:rPr>
          <w:rFonts w:ascii="Courier New" w:hAnsi="Courier New" w:cs="Courier New"/>
          <w:color w:val="000000"/>
          <w:szCs w:val="19"/>
        </w:rPr>
        <w:t xml:space="preserve">std::cout </w:t>
      </w:r>
      <w:r w:rsidRPr="00775DB0">
        <w:rPr>
          <w:rFonts w:ascii="Courier New" w:hAnsi="Courier New" w:cs="Courier New"/>
          <w:color w:val="008080"/>
          <w:szCs w:val="19"/>
        </w:rPr>
        <w:t>&lt;&lt;</w:t>
      </w:r>
      <w:r w:rsidRPr="00775DB0">
        <w:rPr>
          <w:rFonts w:ascii="Courier New" w:hAnsi="Courier New" w:cs="Courier New"/>
          <w:color w:val="000000"/>
          <w:szCs w:val="19"/>
        </w:rPr>
        <w:t xml:space="preserve"> </w:t>
      </w:r>
      <w:r w:rsidRPr="00775DB0">
        <w:rPr>
          <w:rFonts w:ascii="Courier New" w:hAnsi="Courier New" w:cs="Courier New"/>
          <w:color w:val="A31515"/>
          <w:szCs w:val="19"/>
        </w:rPr>
        <w:t>"После замены:\n"</w:t>
      </w:r>
      <w:r w:rsidRPr="00775DB0">
        <w:rPr>
          <w:rFonts w:ascii="Courier New" w:hAnsi="Courier New" w:cs="Courier New"/>
          <w:color w:val="000000"/>
          <w:szCs w:val="19"/>
        </w:rPr>
        <w: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rPr>
        <w:t xml:space="preserve">    </w:t>
      </w:r>
      <w:r w:rsidRPr="00775DB0">
        <w:rPr>
          <w:rFonts w:ascii="Courier New" w:hAnsi="Courier New" w:cs="Courier New"/>
          <w:color w:val="0000FF"/>
          <w:szCs w:val="19"/>
          <w:lang w:val="en-US"/>
        </w:rPr>
        <w:t>for</w:t>
      </w:r>
      <w:r w:rsidRPr="00775DB0">
        <w:rPr>
          <w:rFonts w:ascii="Courier New" w:hAnsi="Courier New" w:cs="Courier New"/>
          <w:color w:val="000000"/>
          <w:szCs w:val="19"/>
          <w:lang w:val="en-US"/>
        </w:rPr>
        <w:t xml:space="preserve"> (</w:t>
      </w:r>
      <w:r w:rsidRPr="00775DB0">
        <w:rPr>
          <w:rFonts w:ascii="Courier New" w:hAnsi="Courier New" w:cs="Courier New"/>
          <w:color w:val="0000FF"/>
          <w:szCs w:val="19"/>
          <w:lang w:val="en-US"/>
        </w:rPr>
        <w:t>const</w:t>
      </w:r>
      <w:r w:rsidRPr="00775DB0">
        <w:rPr>
          <w:rFonts w:ascii="Courier New" w:hAnsi="Courier New" w:cs="Courier New"/>
          <w:color w:val="000000"/>
          <w:szCs w:val="19"/>
          <w:lang w:val="en-US"/>
        </w:rPr>
        <w:t xml:space="preserve"> </w:t>
      </w:r>
      <w:r w:rsidRPr="00775DB0">
        <w:rPr>
          <w:rFonts w:ascii="Courier New" w:hAnsi="Courier New" w:cs="Courier New"/>
          <w:color w:val="0000FF"/>
          <w:szCs w:val="19"/>
          <w:lang w:val="en-US"/>
        </w:rPr>
        <w:t>auto</w:t>
      </w:r>
      <w:r w:rsidRPr="00775DB0">
        <w:rPr>
          <w:rFonts w:ascii="Courier New" w:hAnsi="Courier New" w:cs="Courier New"/>
          <w:color w:val="000000"/>
          <w:szCs w:val="19"/>
          <w:lang w:val="en-US"/>
        </w:rPr>
        <w:t>&amp; num : lst) {</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std::cout </w:t>
      </w:r>
      <w:r w:rsidRPr="00775DB0">
        <w:rPr>
          <w:rFonts w:ascii="Courier New" w:hAnsi="Courier New" w:cs="Courier New"/>
          <w:color w:val="008080"/>
          <w:szCs w:val="19"/>
          <w:lang w:val="en-US"/>
        </w:rPr>
        <w:t>&lt;&lt;</w:t>
      </w:r>
      <w:r w:rsidRPr="00775DB0">
        <w:rPr>
          <w:rFonts w:ascii="Courier New" w:hAnsi="Courier New" w:cs="Courier New"/>
          <w:color w:val="000000"/>
          <w:szCs w:val="19"/>
          <w:lang w:val="en-US"/>
        </w:rPr>
        <w:t xml:space="preserve"> num </w:t>
      </w:r>
      <w:r w:rsidRPr="00775DB0">
        <w:rPr>
          <w:rFonts w:ascii="Courier New" w:hAnsi="Courier New" w:cs="Courier New"/>
          <w:color w:val="008080"/>
          <w:szCs w:val="19"/>
          <w:lang w:val="en-US"/>
        </w:rPr>
        <w:t>&lt;&lt;</w:t>
      </w:r>
      <w:r w:rsidRPr="00775DB0">
        <w:rPr>
          <w:rFonts w:ascii="Courier New" w:hAnsi="Courier New" w:cs="Courier New"/>
          <w:color w:val="000000"/>
          <w:szCs w:val="19"/>
          <w:lang w:val="en-US"/>
        </w:rPr>
        <w:t xml:space="preserve"> </w:t>
      </w:r>
      <w:r w:rsidRPr="00775DB0">
        <w:rPr>
          <w:rFonts w:ascii="Courier New" w:hAnsi="Courier New" w:cs="Courier New"/>
          <w:color w:val="A31515"/>
          <w:szCs w:val="19"/>
          <w:lang w:val="en-US"/>
        </w:rPr>
        <w:t>" "</w:t>
      </w:r>
      <w:r w:rsidRPr="00775DB0">
        <w:rPr>
          <w:rFonts w:ascii="Courier New" w:hAnsi="Courier New" w:cs="Courier New"/>
          <w:color w:val="000000"/>
          <w:szCs w:val="19"/>
          <w:lang w:val="en-US"/>
        </w:rPr>
        <w:t>;</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r w:rsidRPr="00775DB0">
        <w:rPr>
          <w:rFonts w:ascii="Courier New" w:hAnsi="Courier New" w:cs="Courier New"/>
          <w:color w:val="000000"/>
          <w:szCs w:val="19"/>
          <w:lang w:val="en-US"/>
        </w:rPr>
        <w:t xml:space="preserve">    std::cout </w:t>
      </w:r>
      <w:r w:rsidRPr="00775DB0">
        <w:rPr>
          <w:rFonts w:ascii="Courier New" w:hAnsi="Courier New" w:cs="Courier New"/>
          <w:color w:val="008080"/>
          <w:szCs w:val="19"/>
          <w:lang w:val="en-US"/>
        </w:rPr>
        <w:t>&lt;&lt;</w:t>
      </w:r>
      <w:r w:rsidRPr="00775DB0">
        <w:rPr>
          <w:rFonts w:ascii="Courier New" w:hAnsi="Courier New" w:cs="Courier New"/>
          <w:color w:val="000000"/>
          <w:szCs w:val="19"/>
          <w:lang w:val="en-US"/>
        </w:rPr>
        <w:t xml:space="preserve"> std::endl;</w:t>
      </w:r>
    </w:p>
    <w:p w:rsidR="00775DB0" w:rsidRPr="00775DB0" w:rsidRDefault="00775DB0" w:rsidP="00775DB0">
      <w:pPr>
        <w:autoSpaceDE w:val="0"/>
        <w:autoSpaceDN w:val="0"/>
        <w:adjustRightInd w:val="0"/>
        <w:spacing w:after="0" w:line="240" w:lineRule="auto"/>
        <w:rPr>
          <w:rFonts w:ascii="Courier New" w:hAnsi="Courier New" w:cs="Courier New"/>
          <w:color w:val="000000"/>
          <w:szCs w:val="19"/>
          <w:lang w:val="en-US"/>
        </w:rPr>
      </w:pPr>
    </w:p>
    <w:p w:rsidR="00775DB0" w:rsidRPr="00775DB0" w:rsidRDefault="00775DB0" w:rsidP="00775DB0">
      <w:pPr>
        <w:autoSpaceDE w:val="0"/>
        <w:autoSpaceDN w:val="0"/>
        <w:adjustRightInd w:val="0"/>
        <w:spacing w:after="0" w:line="240" w:lineRule="auto"/>
        <w:rPr>
          <w:rFonts w:ascii="Courier New" w:hAnsi="Courier New" w:cs="Courier New"/>
          <w:color w:val="000000"/>
          <w:szCs w:val="19"/>
        </w:rPr>
      </w:pPr>
      <w:r w:rsidRPr="00775DB0">
        <w:rPr>
          <w:rFonts w:ascii="Courier New" w:hAnsi="Courier New" w:cs="Courier New"/>
          <w:color w:val="000000"/>
          <w:szCs w:val="19"/>
          <w:lang w:val="en-US"/>
        </w:rPr>
        <w:t xml:space="preserve">    </w:t>
      </w:r>
      <w:r w:rsidRPr="00775DB0">
        <w:rPr>
          <w:rFonts w:ascii="Courier New" w:hAnsi="Courier New" w:cs="Courier New"/>
          <w:color w:val="0000FF"/>
          <w:szCs w:val="19"/>
        </w:rPr>
        <w:t>return</w:t>
      </w:r>
      <w:r w:rsidRPr="00775DB0">
        <w:rPr>
          <w:rFonts w:ascii="Courier New" w:hAnsi="Courier New" w:cs="Courier New"/>
          <w:color w:val="000000"/>
          <w:szCs w:val="19"/>
        </w:rPr>
        <w:t xml:space="preserve"> 0;</w:t>
      </w:r>
    </w:p>
    <w:p w:rsidR="00775DB0" w:rsidRPr="00775DB0" w:rsidRDefault="00775DB0" w:rsidP="00775DB0">
      <w:pPr>
        <w:spacing w:after="80"/>
        <w:rPr>
          <w:rFonts w:ascii="Courier New" w:hAnsi="Courier New" w:cs="Courier New"/>
          <w:color w:val="000000"/>
          <w:szCs w:val="19"/>
        </w:rPr>
      </w:pPr>
      <w:r w:rsidRPr="00775DB0">
        <w:rPr>
          <w:rFonts w:ascii="Courier New" w:hAnsi="Courier New" w:cs="Courier New"/>
          <w:color w:val="000000"/>
          <w:szCs w:val="19"/>
        </w:rPr>
        <w:t>}</w:t>
      </w:r>
    </w:p>
    <w:p w:rsidR="00775DB0" w:rsidRPr="00822C7E" w:rsidRDefault="00775DB0" w:rsidP="00775DB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775DB0" w:rsidRDefault="00775DB0" w:rsidP="00775DB0">
      <w:pPr>
        <w:spacing w:after="0"/>
        <w:rPr>
          <w:rFonts w:cs="Arial"/>
          <w:sz w:val="22"/>
          <w:lang w:val="en-US"/>
        </w:rPr>
      </w:pPr>
      <w:r w:rsidRPr="00775DB0">
        <w:rPr>
          <w:rFonts w:cs="Arial"/>
          <w:noProof/>
          <w:sz w:val="22"/>
          <w:lang w:eastAsia="ru-RU"/>
        </w:rPr>
        <w:drawing>
          <wp:inline distT="0" distB="0" distL="0" distR="0" wp14:anchorId="088AC7B9" wp14:editId="4F1CC791">
            <wp:extent cx="1152686" cy="819264"/>
            <wp:effectExtent l="0" t="0" r="9525" b="0"/>
            <wp:docPr id="478" name="Рисунок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1152686" cy="819264"/>
                    </a:xfrm>
                    <a:prstGeom prst="rect">
                      <a:avLst/>
                    </a:prstGeom>
                  </pic:spPr>
                </pic:pic>
              </a:graphicData>
            </a:graphic>
          </wp:inline>
        </w:drawing>
      </w:r>
    </w:p>
    <w:p w:rsidR="00775DB0" w:rsidRPr="0092657B" w:rsidRDefault="00E02D8B" w:rsidP="00775DB0">
      <w:pPr>
        <w:spacing w:before="80" w:after="80"/>
        <w:rPr>
          <w:rFonts w:cs="Arial"/>
          <w:lang w:val="en-US"/>
        </w:rPr>
      </w:pPr>
      <w:hyperlink w:anchor="_Последовательные_контейнеры_1" w:history="1">
        <w:r w:rsidR="00775DB0" w:rsidRPr="0092657B">
          <w:rPr>
            <w:rStyle w:val="a4"/>
            <w:rFonts w:cs="Arial"/>
            <w:lang w:val="en-US"/>
          </w:rPr>
          <w:t>&lt;</w:t>
        </w:r>
        <w:r w:rsidR="00775DB0" w:rsidRPr="0092657B">
          <w:rPr>
            <w:rStyle w:val="a4"/>
            <w:rFonts w:cs="Arial"/>
          </w:rPr>
          <w:t>Последовательные контейнеры</w:t>
        </w:r>
        <w:r w:rsidR="00775DB0" w:rsidRPr="0092657B">
          <w:rPr>
            <w:rStyle w:val="a4"/>
            <w:rFonts w:cs="Arial"/>
            <w:lang w:val="en-US"/>
          </w:rPr>
          <w:t>&gt;</w:t>
        </w:r>
      </w:hyperlink>
    </w:p>
    <w:p w:rsidR="00C32BE8" w:rsidRDefault="00C32BE8"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640" w:name="_replace_if_3"/>
      <w:bookmarkEnd w:id="640"/>
      <w:r>
        <w:rPr>
          <w:rFonts w:ascii="Arial" w:hAnsi="Arial" w:cs="Arial"/>
          <w:b/>
          <w:i w:val="0"/>
          <w:color w:val="000000" w:themeColor="text1"/>
          <w:lang w:val="en-US"/>
        </w:rPr>
        <w:t>replace_if</w:t>
      </w:r>
    </w:p>
    <w:p w:rsidR="00C32BE8" w:rsidRPr="00AB135E" w:rsidRDefault="00C32BE8" w:rsidP="00C32BE8">
      <w:pPr>
        <w:ind w:firstLine="567"/>
      </w:pPr>
      <w:r>
        <w:t>Пример</w:t>
      </w:r>
      <w:r w:rsidRPr="00AB135E">
        <w:t xml:space="preserve"> </w:t>
      </w:r>
      <w:r>
        <w:t>использования</w:t>
      </w:r>
      <w:r w:rsidRPr="00AB135E">
        <w:t xml:space="preserve"> </w:t>
      </w:r>
      <w:r>
        <w:t>алгоритма replace</w:t>
      </w:r>
      <w:r w:rsidRPr="00C32BE8">
        <w:t>_</w:t>
      </w:r>
      <w:r>
        <w:rPr>
          <w:lang w:val="en-US"/>
        </w:rPr>
        <w:t>if</w:t>
      </w:r>
      <w:r w:rsidRPr="00AB135E">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808080"/>
          <w:szCs w:val="19"/>
          <w:lang w:val="en-US"/>
        </w:rPr>
        <w:t>#include</w:t>
      </w:r>
      <w:r w:rsidRPr="00C32BE8">
        <w:rPr>
          <w:rFonts w:ascii="Courier New" w:hAnsi="Courier New" w:cs="Courier New"/>
          <w:color w:val="000000"/>
          <w:szCs w:val="19"/>
          <w:lang w:val="en-US"/>
        </w:rPr>
        <w:t xml:space="preserve"> </w:t>
      </w:r>
      <w:r w:rsidRPr="00C32BE8">
        <w:rPr>
          <w:rFonts w:ascii="Courier New" w:hAnsi="Courier New" w:cs="Courier New"/>
          <w:color w:val="A31515"/>
          <w:szCs w:val="19"/>
          <w:lang w:val="en-US"/>
        </w:rPr>
        <w:t>&lt;iostream&gt;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808080"/>
          <w:szCs w:val="19"/>
          <w:lang w:val="en-US"/>
        </w:rPr>
        <w:t>#include</w:t>
      </w:r>
      <w:r w:rsidRPr="00C32BE8">
        <w:rPr>
          <w:rFonts w:ascii="Courier New" w:hAnsi="Courier New" w:cs="Courier New"/>
          <w:color w:val="000000"/>
          <w:szCs w:val="19"/>
          <w:lang w:val="en-US"/>
        </w:rPr>
        <w:t xml:space="preserve"> </w:t>
      </w:r>
      <w:r w:rsidRPr="00C32BE8">
        <w:rPr>
          <w:rFonts w:ascii="Courier New" w:hAnsi="Courier New" w:cs="Courier New"/>
          <w:color w:val="A31515"/>
          <w:szCs w:val="19"/>
          <w:lang w:val="en-US"/>
        </w:rPr>
        <w:t>&lt;list&gt;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808080"/>
          <w:szCs w:val="19"/>
          <w:lang w:val="en-US"/>
        </w:rPr>
        <w:t>#include</w:t>
      </w:r>
      <w:r w:rsidRPr="00C32BE8">
        <w:rPr>
          <w:rFonts w:ascii="Courier New" w:hAnsi="Courier New" w:cs="Courier New"/>
          <w:color w:val="000000"/>
          <w:szCs w:val="19"/>
          <w:lang w:val="en-US"/>
        </w:rPr>
        <w:t xml:space="preserve"> </w:t>
      </w:r>
      <w:r w:rsidRPr="00C32BE8">
        <w:rPr>
          <w:rFonts w:ascii="Courier New" w:hAnsi="Courier New" w:cs="Courier New"/>
          <w:color w:val="A31515"/>
          <w:szCs w:val="19"/>
          <w:lang w:val="en-US"/>
        </w:rPr>
        <w:t>&lt;algorithm&gt;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FF"/>
          <w:szCs w:val="19"/>
          <w:lang w:val="en-US"/>
        </w:rPr>
        <w:t>bool</w:t>
      </w:r>
      <w:r w:rsidRPr="00C32BE8">
        <w:rPr>
          <w:rFonts w:ascii="Courier New" w:hAnsi="Courier New" w:cs="Courier New"/>
          <w:color w:val="000000"/>
          <w:szCs w:val="19"/>
          <w:lang w:val="en-US"/>
        </w:rPr>
        <w:t xml:space="preserve"> isEven(</w:t>
      </w:r>
      <w:r w:rsidRPr="00C32BE8">
        <w:rPr>
          <w:rFonts w:ascii="Courier New" w:hAnsi="Courier New" w:cs="Courier New"/>
          <w:color w:val="0000FF"/>
          <w:szCs w:val="19"/>
          <w:lang w:val="en-US"/>
        </w:rPr>
        <w:t>int</w:t>
      </w:r>
      <w:r w:rsidRPr="00C32BE8">
        <w:rPr>
          <w:rFonts w:ascii="Courier New" w:hAnsi="Courier New" w:cs="Courier New"/>
          <w:color w:val="000000"/>
          <w:szCs w:val="19"/>
          <w:lang w:val="en-US"/>
        </w:rPr>
        <w:t xml:space="preserve"> </w:t>
      </w:r>
      <w:r w:rsidRPr="00C32BE8">
        <w:rPr>
          <w:rFonts w:ascii="Courier New" w:hAnsi="Courier New" w:cs="Courier New"/>
          <w:color w:val="808080"/>
          <w:szCs w:val="19"/>
          <w:lang w:val="en-US"/>
        </w:rPr>
        <w:t>num</w:t>
      </w:r>
      <w:r w:rsidRPr="00C32BE8">
        <w:rPr>
          <w:rFonts w:ascii="Courier New" w:hAnsi="Courier New" w:cs="Courier New"/>
          <w:color w:val="000000"/>
          <w:szCs w:val="19"/>
          <w:lang w:val="en-US"/>
        </w:rPr>
        <w:t>)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w:t>
      </w:r>
      <w:r w:rsidRPr="00C32BE8">
        <w:rPr>
          <w:rFonts w:ascii="Courier New" w:hAnsi="Courier New" w:cs="Courier New"/>
          <w:color w:val="0000FF"/>
          <w:szCs w:val="19"/>
          <w:lang w:val="en-US"/>
        </w:rPr>
        <w:t>return</w:t>
      </w:r>
      <w:r w:rsidRPr="00C32BE8">
        <w:rPr>
          <w:rFonts w:ascii="Courier New" w:hAnsi="Courier New" w:cs="Courier New"/>
          <w:color w:val="000000"/>
          <w:szCs w:val="19"/>
          <w:lang w:val="en-US"/>
        </w:rPr>
        <w:t xml:space="preserve"> </w:t>
      </w:r>
      <w:r w:rsidRPr="00C32BE8">
        <w:rPr>
          <w:rFonts w:ascii="Courier New" w:hAnsi="Courier New" w:cs="Courier New"/>
          <w:color w:val="808080"/>
          <w:szCs w:val="19"/>
          <w:lang w:val="en-US"/>
        </w:rPr>
        <w:t>num</w:t>
      </w:r>
      <w:r w:rsidRPr="00C32BE8">
        <w:rPr>
          <w:rFonts w:ascii="Courier New" w:hAnsi="Courier New" w:cs="Courier New"/>
          <w:color w:val="000000"/>
          <w:szCs w:val="19"/>
          <w:lang w:val="en-US"/>
        </w:rPr>
        <w:t xml:space="preserve"> % 2 == 0;</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FF"/>
          <w:szCs w:val="19"/>
          <w:lang w:val="en-US"/>
        </w:rPr>
        <w:t>int</w:t>
      </w:r>
      <w:r w:rsidRPr="00C32BE8">
        <w:rPr>
          <w:rFonts w:ascii="Courier New" w:hAnsi="Courier New" w:cs="Courier New"/>
          <w:color w:val="000000"/>
          <w:szCs w:val="19"/>
          <w:lang w:val="en-US"/>
        </w:rPr>
        <w:t xml:space="preserve"> main()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setlocale(</w:t>
      </w:r>
      <w:r w:rsidRPr="00C32BE8">
        <w:rPr>
          <w:rFonts w:ascii="Courier New" w:hAnsi="Courier New" w:cs="Courier New"/>
          <w:color w:val="6F008A"/>
          <w:szCs w:val="19"/>
          <w:lang w:val="en-US"/>
        </w:rPr>
        <w:t>LC_ALL</w:t>
      </w:r>
      <w:r w:rsidRPr="00C32BE8">
        <w:rPr>
          <w:rFonts w:ascii="Courier New" w:hAnsi="Courier New" w:cs="Courier New"/>
          <w:color w:val="000000"/>
          <w:szCs w:val="19"/>
          <w:lang w:val="en-US"/>
        </w:rPr>
        <w:t xml:space="preserve">, </w:t>
      </w:r>
      <w:r w:rsidRPr="00C32BE8">
        <w:rPr>
          <w:rFonts w:ascii="Courier New" w:hAnsi="Courier New" w:cs="Courier New"/>
          <w:color w:val="A31515"/>
          <w:szCs w:val="19"/>
          <w:lang w:val="en-US"/>
        </w:rPr>
        <w:t>"Russian"</w:t>
      </w:r>
      <w:r w:rsidRPr="00C32BE8">
        <w:rPr>
          <w:rFonts w:ascii="Courier New" w:hAnsi="Courier New" w:cs="Courier New"/>
          <w:color w:val="000000"/>
          <w:szCs w:val="19"/>
          <w:lang w:val="en-US"/>
        </w:rPr>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std::</w:t>
      </w:r>
      <w:r w:rsidRPr="00C32BE8">
        <w:rPr>
          <w:rFonts w:ascii="Courier New" w:hAnsi="Courier New" w:cs="Courier New"/>
          <w:color w:val="2B91AF"/>
          <w:szCs w:val="19"/>
          <w:lang w:val="en-US"/>
        </w:rPr>
        <w:t>list</w:t>
      </w:r>
      <w:r w:rsidRPr="00C32BE8">
        <w:rPr>
          <w:rFonts w:ascii="Courier New" w:hAnsi="Courier New" w:cs="Courier New"/>
          <w:color w:val="000000"/>
          <w:szCs w:val="19"/>
          <w:lang w:val="en-US"/>
        </w:rPr>
        <w:t>&lt;</w:t>
      </w:r>
      <w:r w:rsidRPr="00C32BE8">
        <w:rPr>
          <w:rFonts w:ascii="Courier New" w:hAnsi="Courier New" w:cs="Courier New"/>
          <w:color w:val="0000FF"/>
          <w:szCs w:val="19"/>
          <w:lang w:val="en-US"/>
        </w:rPr>
        <w:t>int</w:t>
      </w:r>
      <w:r w:rsidRPr="00C32BE8">
        <w:rPr>
          <w:rFonts w:ascii="Courier New" w:hAnsi="Courier New" w:cs="Courier New"/>
          <w:color w:val="000000"/>
          <w:szCs w:val="19"/>
          <w:lang w:val="en-US"/>
        </w:rPr>
        <w:t>&gt; lst = { 1, 2, 3, 4, 5, 6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w:t>
      </w:r>
      <w:r w:rsidRPr="00C32BE8">
        <w:rPr>
          <w:rFonts w:ascii="Courier New" w:hAnsi="Courier New" w:cs="Courier New"/>
          <w:color w:val="0000FF"/>
          <w:szCs w:val="19"/>
          <w:lang w:val="en-US"/>
        </w:rPr>
        <w:t>int</w:t>
      </w:r>
      <w:r w:rsidRPr="00C32BE8">
        <w:rPr>
          <w:rFonts w:ascii="Courier New" w:hAnsi="Courier New" w:cs="Courier New"/>
          <w:color w:val="000000"/>
          <w:szCs w:val="19"/>
          <w:lang w:val="en-US"/>
        </w:rPr>
        <w:t xml:space="preserve"> newValue = 0;</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p>
    <w:p w:rsidR="00C32BE8" w:rsidRPr="00C32BE8" w:rsidRDefault="00C32BE8" w:rsidP="00C32BE8">
      <w:pPr>
        <w:autoSpaceDE w:val="0"/>
        <w:autoSpaceDN w:val="0"/>
        <w:adjustRightInd w:val="0"/>
        <w:spacing w:after="0" w:line="240" w:lineRule="auto"/>
        <w:rPr>
          <w:rFonts w:ascii="Courier New" w:hAnsi="Courier New" w:cs="Courier New"/>
          <w:color w:val="000000"/>
          <w:szCs w:val="19"/>
        </w:rPr>
      </w:pPr>
      <w:r w:rsidRPr="00C32BE8">
        <w:rPr>
          <w:rFonts w:ascii="Courier New" w:hAnsi="Courier New" w:cs="Courier New"/>
          <w:color w:val="000000"/>
          <w:szCs w:val="19"/>
          <w:lang w:val="en-US"/>
        </w:rPr>
        <w:t xml:space="preserve">    </w:t>
      </w:r>
      <w:r w:rsidRPr="00C32BE8">
        <w:rPr>
          <w:rFonts w:ascii="Courier New" w:hAnsi="Courier New" w:cs="Courier New"/>
          <w:color w:val="000000"/>
          <w:szCs w:val="19"/>
        </w:rPr>
        <w:t xml:space="preserve">std::cout </w:t>
      </w:r>
      <w:r w:rsidRPr="00C32BE8">
        <w:rPr>
          <w:rFonts w:ascii="Courier New" w:hAnsi="Courier New" w:cs="Courier New"/>
          <w:color w:val="008080"/>
          <w:szCs w:val="19"/>
        </w:rPr>
        <w:t>&lt;&lt;</w:t>
      </w:r>
      <w:r w:rsidRPr="00C32BE8">
        <w:rPr>
          <w:rFonts w:ascii="Courier New" w:hAnsi="Courier New" w:cs="Courier New"/>
          <w:color w:val="000000"/>
          <w:szCs w:val="19"/>
        </w:rPr>
        <w:t xml:space="preserve"> </w:t>
      </w:r>
      <w:r w:rsidRPr="00C32BE8">
        <w:rPr>
          <w:rFonts w:ascii="Courier New" w:hAnsi="Courier New" w:cs="Courier New"/>
          <w:color w:val="A31515"/>
          <w:szCs w:val="19"/>
        </w:rPr>
        <w:t>"До замены:\n"</w:t>
      </w:r>
      <w:r w:rsidRPr="00C32BE8">
        <w:rPr>
          <w:rFonts w:ascii="Courier New" w:hAnsi="Courier New" w:cs="Courier New"/>
          <w:color w:val="000000"/>
          <w:szCs w:val="19"/>
        </w:rPr>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rPr>
        <w:t xml:space="preserve">    </w:t>
      </w:r>
      <w:r w:rsidRPr="00C32BE8">
        <w:rPr>
          <w:rFonts w:ascii="Courier New" w:hAnsi="Courier New" w:cs="Courier New"/>
          <w:color w:val="0000FF"/>
          <w:szCs w:val="19"/>
          <w:lang w:val="en-US"/>
        </w:rPr>
        <w:t>for</w:t>
      </w:r>
      <w:r w:rsidRPr="00C32BE8">
        <w:rPr>
          <w:rFonts w:ascii="Courier New" w:hAnsi="Courier New" w:cs="Courier New"/>
          <w:color w:val="000000"/>
          <w:szCs w:val="19"/>
          <w:lang w:val="en-US"/>
        </w:rPr>
        <w:t xml:space="preserve"> (</w:t>
      </w:r>
      <w:r w:rsidRPr="00C32BE8">
        <w:rPr>
          <w:rFonts w:ascii="Courier New" w:hAnsi="Courier New" w:cs="Courier New"/>
          <w:color w:val="0000FF"/>
          <w:szCs w:val="19"/>
          <w:lang w:val="en-US"/>
        </w:rPr>
        <w:t>const</w:t>
      </w:r>
      <w:r w:rsidRPr="00C32BE8">
        <w:rPr>
          <w:rFonts w:ascii="Courier New" w:hAnsi="Courier New" w:cs="Courier New"/>
          <w:color w:val="000000"/>
          <w:szCs w:val="19"/>
          <w:lang w:val="en-US"/>
        </w:rPr>
        <w:t xml:space="preserve"> </w:t>
      </w:r>
      <w:r w:rsidRPr="00C32BE8">
        <w:rPr>
          <w:rFonts w:ascii="Courier New" w:hAnsi="Courier New" w:cs="Courier New"/>
          <w:color w:val="0000FF"/>
          <w:szCs w:val="19"/>
          <w:lang w:val="en-US"/>
        </w:rPr>
        <w:t>auto</w:t>
      </w:r>
      <w:r w:rsidRPr="00C32BE8">
        <w:rPr>
          <w:rFonts w:ascii="Courier New" w:hAnsi="Courier New" w:cs="Courier New"/>
          <w:color w:val="000000"/>
          <w:szCs w:val="19"/>
          <w:lang w:val="en-US"/>
        </w:rPr>
        <w:t>&amp; num : lst)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std::cout </w:t>
      </w:r>
      <w:r w:rsidRPr="00C32BE8">
        <w:rPr>
          <w:rFonts w:ascii="Courier New" w:hAnsi="Courier New" w:cs="Courier New"/>
          <w:color w:val="008080"/>
          <w:szCs w:val="19"/>
          <w:lang w:val="en-US"/>
        </w:rPr>
        <w:t>&lt;&lt;</w:t>
      </w:r>
      <w:r w:rsidRPr="00C32BE8">
        <w:rPr>
          <w:rFonts w:ascii="Courier New" w:hAnsi="Courier New" w:cs="Courier New"/>
          <w:color w:val="000000"/>
          <w:szCs w:val="19"/>
          <w:lang w:val="en-US"/>
        </w:rPr>
        <w:t xml:space="preserve"> num </w:t>
      </w:r>
      <w:r w:rsidRPr="00C32BE8">
        <w:rPr>
          <w:rFonts w:ascii="Courier New" w:hAnsi="Courier New" w:cs="Courier New"/>
          <w:color w:val="008080"/>
          <w:szCs w:val="19"/>
          <w:lang w:val="en-US"/>
        </w:rPr>
        <w:t>&lt;&lt;</w:t>
      </w:r>
      <w:r w:rsidRPr="00C32BE8">
        <w:rPr>
          <w:rFonts w:ascii="Courier New" w:hAnsi="Courier New" w:cs="Courier New"/>
          <w:color w:val="000000"/>
          <w:szCs w:val="19"/>
          <w:lang w:val="en-US"/>
        </w:rPr>
        <w:t xml:space="preserve"> </w:t>
      </w:r>
      <w:r w:rsidRPr="00C32BE8">
        <w:rPr>
          <w:rFonts w:ascii="Courier New" w:hAnsi="Courier New" w:cs="Courier New"/>
          <w:color w:val="A31515"/>
          <w:szCs w:val="19"/>
          <w:lang w:val="en-US"/>
        </w:rPr>
        <w:t>" "</w:t>
      </w:r>
      <w:r w:rsidRPr="00C32BE8">
        <w:rPr>
          <w:rFonts w:ascii="Courier New" w:hAnsi="Courier New" w:cs="Courier New"/>
          <w:color w:val="000000"/>
          <w:szCs w:val="19"/>
          <w:lang w:val="en-US"/>
        </w:rPr>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std::cout </w:t>
      </w:r>
      <w:r w:rsidRPr="00C32BE8">
        <w:rPr>
          <w:rFonts w:ascii="Courier New" w:hAnsi="Courier New" w:cs="Courier New"/>
          <w:color w:val="008080"/>
          <w:szCs w:val="19"/>
          <w:lang w:val="en-US"/>
        </w:rPr>
        <w:t>&lt;&lt;</w:t>
      </w:r>
      <w:r w:rsidRPr="00C32BE8">
        <w:rPr>
          <w:rFonts w:ascii="Courier New" w:hAnsi="Courier New" w:cs="Courier New"/>
          <w:color w:val="000000"/>
          <w:szCs w:val="19"/>
          <w:lang w:val="en-US"/>
        </w:rPr>
        <w:t xml:space="preserve"> std::endl;</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std::replace_if(lst.begin(), lst.end(), isEven, newValue);</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p>
    <w:p w:rsidR="00C32BE8" w:rsidRPr="00C32BE8" w:rsidRDefault="00C32BE8" w:rsidP="00C32BE8">
      <w:pPr>
        <w:autoSpaceDE w:val="0"/>
        <w:autoSpaceDN w:val="0"/>
        <w:adjustRightInd w:val="0"/>
        <w:spacing w:after="0" w:line="240" w:lineRule="auto"/>
        <w:rPr>
          <w:rFonts w:ascii="Courier New" w:hAnsi="Courier New" w:cs="Courier New"/>
          <w:color w:val="000000"/>
          <w:szCs w:val="19"/>
        </w:rPr>
      </w:pPr>
      <w:r w:rsidRPr="00C32BE8">
        <w:rPr>
          <w:rFonts w:ascii="Courier New" w:hAnsi="Courier New" w:cs="Courier New"/>
          <w:color w:val="000000"/>
          <w:szCs w:val="19"/>
          <w:lang w:val="en-US"/>
        </w:rPr>
        <w:t xml:space="preserve">    </w:t>
      </w:r>
      <w:r w:rsidRPr="00C32BE8">
        <w:rPr>
          <w:rFonts w:ascii="Courier New" w:hAnsi="Courier New" w:cs="Courier New"/>
          <w:color w:val="000000"/>
          <w:szCs w:val="19"/>
        </w:rPr>
        <w:t xml:space="preserve">std::cout </w:t>
      </w:r>
      <w:r w:rsidRPr="00C32BE8">
        <w:rPr>
          <w:rFonts w:ascii="Courier New" w:hAnsi="Courier New" w:cs="Courier New"/>
          <w:color w:val="008080"/>
          <w:szCs w:val="19"/>
        </w:rPr>
        <w:t>&lt;&lt;</w:t>
      </w:r>
      <w:r w:rsidRPr="00C32BE8">
        <w:rPr>
          <w:rFonts w:ascii="Courier New" w:hAnsi="Courier New" w:cs="Courier New"/>
          <w:color w:val="000000"/>
          <w:szCs w:val="19"/>
        </w:rPr>
        <w:t xml:space="preserve"> </w:t>
      </w:r>
      <w:r w:rsidRPr="00C32BE8">
        <w:rPr>
          <w:rFonts w:ascii="Courier New" w:hAnsi="Courier New" w:cs="Courier New"/>
          <w:color w:val="A31515"/>
          <w:szCs w:val="19"/>
        </w:rPr>
        <w:t>"После замены:\n"</w:t>
      </w:r>
      <w:r w:rsidRPr="00C32BE8">
        <w:rPr>
          <w:rFonts w:ascii="Courier New" w:hAnsi="Courier New" w:cs="Courier New"/>
          <w:color w:val="000000"/>
          <w:szCs w:val="19"/>
        </w:rPr>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rPr>
        <w:t xml:space="preserve">    </w:t>
      </w:r>
      <w:r w:rsidRPr="00C32BE8">
        <w:rPr>
          <w:rFonts w:ascii="Courier New" w:hAnsi="Courier New" w:cs="Courier New"/>
          <w:color w:val="0000FF"/>
          <w:szCs w:val="19"/>
          <w:lang w:val="en-US"/>
        </w:rPr>
        <w:t>for</w:t>
      </w:r>
      <w:r w:rsidRPr="00C32BE8">
        <w:rPr>
          <w:rFonts w:ascii="Courier New" w:hAnsi="Courier New" w:cs="Courier New"/>
          <w:color w:val="000000"/>
          <w:szCs w:val="19"/>
          <w:lang w:val="en-US"/>
        </w:rPr>
        <w:t xml:space="preserve"> (</w:t>
      </w:r>
      <w:r w:rsidRPr="00C32BE8">
        <w:rPr>
          <w:rFonts w:ascii="Courier New" w:hAnsi="Courier New" w:cs="Courier New"/>
          <w:color w:val="0000FF"/>
          <w:szCs w:val="19"/>
          <w:lang w:val="en-US"/>
        </w:rPr>
        <w:t>const</w:t>
      </w:r>
      <w:r w:rsidRPr="00C32BE8">
        <w:rPr>
          <w:rFonts w:ascii="Courier New" w:hAnsi="Courier New" w:cs="Courier New"/>
          <w:color w:val="000000"/>
          <w:szCs w:val="19"/>
          <w:lang w:val="en-US"/>
        </w:rPr>
        <w:t xml:space="preserve"> </w:t>
      </w:r>
      <w:r w:rsidRPr="00C32BE8">
        <w:rPr>
          <w:rFonts w:ascii="Courier New" w:hAnsi="Courier New" w:cs="Courier New"/>
          <w:color w:val="0000FF"/>
          <w:szCs w:val="19"/>
          <w:lang w:val="en-US"/>
        </w:rPr>
        <w:t>auto</w:t>
      </w:r>
      <w:r w:rsidRPr="00C32BE8">
        <w:rPr>
          <w:rFonts w:ascii="Courier New" w:hAnsi="Courier New" w:cs="Courier New"/>
          <w:color w:val="000000"/>
          <w:szCs w:val="19"/>
          <w:lang w:val="en-US"/>
        </w:rPr>
        <w:t>&amp; num : lst)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std::cout </w:t>
      </w:r>
      <w:r w:rsidRPr="00C32BE8">
        <w:rPr>
          <w:rFonts w:ascii="Courier New" w:hAnsi="Courier New" w:cs="Courier New"/>
          <w:color w:val="008080"/>
          <w:szCs w:val="19"/>
          <w:lang w:val="en-US"/>
        </w:rPr>
        <w:t>&lt;&lt;</w:t>
      </w:r>
      <w:r w:rsidRPr="00C32BE8">
        <w:rPr>
          <w:rFonts w:ascii="Courier New" w:hAnsi="Courier New" w:cs="Courier New"/>
          <w:color w:val="000000"/>
          <w:szCs w:val="19"/>
          <w:lang w:val="en-US"/>
        </w:rPr>
        <w:t xml:space="preserve"> num </w:t>
      </w:r>
      <w:r w:rsidRPr="00C32BE8">
        <w:rPr>
          <w:rFonts w:ascii="Courier New" w:hAnsi="Courier New" w:cs="Courier New"/>
          <w:color w:val="008080"/>
          <w:szCs w:val="19"/>
          <w:lang w:val="en-US"/>
        </w:rPr>
        <w:t>&lt;&lt;</w:t>
      </w:r>
      <w:r w:rsidRPr="00C32BE8">
        <w:rPr>
          <w:rFonts w:ascii="Courier New" w:hAnsi="Courier New" w:cs="Courier New"/>
          <w:color w:val="000000"/>
          <w:szCs w:val="19"/>
          <w:lang w:val="en-US"/>
        </w:rPr>
        <w:t xml:space="preserve"> </w:t>
      </w:r>
      <w:r w:rsidRPr="00C32BE8">
        <w:rPr>
          <w:rFonts w:ascii="Courier New" w:hAnsi="Courier New" w:cs="Courier New"/>
          <w:color w:val="A31515"/>
          <w:szCs w:val="19"/>
          <w:lang w:val="en-US"/>
        </w:rPr>
        <w:t>" "</w:t>
      </w:r>
      <w:r w:rsidRPr="00C32BE8">
        <w:rPr>
          <w:rFonts w:ascii="Courier New" w:hAnsi="Courier New" w:cs="Courier New"/>
          <w:color w:val="000000"/>
          <w:szCs w:val="19"/>
          <w:lang w:val="en-US"/>
        </w:rPr>
        <w:t>;</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r w:rsidRPr="00C32BE8">
        <w:rPr>
          <w:rFonts w:ascii="Courier New" w:hAnsi="Courier New" w:cs="Courier New"/>
          <w:color w:val="000000"/>
          <w:szCs w:val="19"/>
          <w:lang w:val="en-US"/>
        </w:rPr>
        <w:t xml:space="preserve">    std::cout </w:t>
      </w:r>
      <w:r w:rsidRPr="00C32BE8">
        <w:rPr>
          <w:rFonts w:ascii="Courier New" w:hAnsi="Courier New" w:cs="Courier New"/>
          <w:color w:val="008080"/>
          <w:szCs w:val="19"/>
          <w:lang w:val="en-US"/>
        </w:rPr>
        <w:t>&lt;&lt;</w:t>
      </w:r>
      <w:r w:rsidRPr="00C32BE8">
        <w:rPr>
          <w:rFonts w:ascii="Courier New" w:hAnsi="Courier New" w:cs="Courier New"/>
          <w:color w:val="000000"/>
          <w:szCs w:val="19"/>
          <w:lang w:val="en-US"/>
        </w:rPr>
        <w:t xml:space="preserve"> std::endl;</w:t>
      </w:r>
    </w:p>
    <w:p w:rsidR="00C32BE8" w:rsidRPr="00C32BE8" w:rsidRDefault="00C32BE8" w:rsidP="00C32BE8">
      <w:pPr>
        <w:autoSpaceDE w:val="0"/>
        <w:autoSpaceDN w:val="0"/>
        <w:adjustRightInd w:val="0"/>
        <w:spacing w:after="0" w:line="240" w:lineRule="auto"/>
        <w:rPr>
          <w:rFonts w:ascii="Courier New" w:hAnsi="Courier New" w:cs="Courier New"/>
          <w:color w:val="000000"/>
          <w:szCs w:val="19"/>
          <w:lang w:val="en-US"/>
        </w:rPr>
      </w:pPr>
    </w:p>
    <w:p w:rsidR="00C32BE8" w:rsidRPr="00C32BE8" w:rsidRDefault="00C32BE8" w:rsidP="00C32BE8">
      <w:pPr>
        <w:autoSpaceDE w:val="0"/>
        <w:autoSpaceDN w:val="0"/>
        <w:adjustRightInd w:val="0"/>
        <w:spacing w:after="0" w:line="240" w:lineRule="auto"/>
        <w:rPr>
          <w:rFonts w:ascii="Courier New" w:hAnsi="Courier New" w:cs="Courier New"/>
          <w:color w:val="000000"/>
          <w:szCs w:val="19"/>
        </w:rPr>
      </w:pPr>
      <w:r w:rsidRPr="00C32BE8">
        <w:rPr>
          <w:rFonts w:ascii="Courier New" w:hAnsi="Courier New" w:cs="Courier New"/>
          <w:color w:val="000000"/>
          <w:szCs w:val="19"/>
          <w:lang w:val="en-US"/>
        </w:rPr>
        <w:t xml:space="preserve">    </w:t>
      </w:r>
      <w:r w:rsidRPr="00C32BE8">
        <w:rPr>
          <w:rFonts w:ascii="Courier New" w:hAnsi="Courier New" w:cs="Courier New"/>
          <w:color w:val="0000FF"/>
          <w:szCs w:val="19"/>
        </w:rPr>
        <w:t>return</w:t>
      </w:r>
      <w:r w:rsidRPr="00C32BE8">
        <w:rPr>
          <w:rFonts w:ascii="Courier New" w:hAnsi="Courier New" w:cs="Courier New"/>
          <w:color w:val="000000"/>
          <w:szCs w:val="19"/>
        </w:rPr>
        <w:t xml:space="preserve"> 0;</w:t>
      </w:r>
    </w:p>
    <w:p w:rsidR="00C32BE8" w:rsidRPr="00C32BE8" w:rsidRDefault="00C32BE8" w:rsidP="00C32BE8">
      <w:pPr>
        <w:spacing w:after="80"/>
        <w:rPr>
          <w:rFonts w:ascii="Courier New" w:hAnsi="Courier New" w:cs="Courier New"/>
          <w:color w:val="000000"/>
          <w:szCs w:val="19"/>
        </w:rPr>
      </w:pPr>
      <w:r w:rsidRPr="00C32BE8">
        <w:rPr>
          <w:rFonts w:ascii="Courier New" w:hAnsi="Courier New" w:cs="Courier New"/>
          <w:color w:val="000000"/>
          <w:szCs w:val="19"/>
        </w:rPr>
        <w:t>}</w:t>
      </w:r>
    </w:p>
    <w:p w:rsidR="00C32BE8" w:rsidRPr="00822C7E" w:rsidRDefault="00C32BE8" w:rsidP="00C32BE8">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32BE8" w:rsidRDefault="00C32BE8" w:rsidP="00C32BE8">
      <w:pPr>
        <w:spacing w:after="0"/>
        <w:rPr>
          <w:rFonts w:cs="Arial"/>
          <w:sz w:val="22"/>
          <w:lang w:val="en-US"/>
        </w:rPr>
      </w:pPr>
      <w:r w:rsidRPr="00C32BE8">
        <w:rPr>
          <w:rFonts w:cs="Arial"/>
          <w:noProof/>
          <w:sz w:val="22"/>
          <w:lang w:eastAsia="ru-RU"/>
        </w:rPr>
        <w:drawing>
          <wp:inline distT="0" distB="0" distL="0" distR="0" wp14:anchorId="1E20EAD5" wp14:editId="6FDDA918">
            <wp:extent cx="1133633" cy="876422"/>
            <wp:effectExtent l="0" t="0" r="9525" b="0"/>
            <wp:docPr id="486" name="Рисунок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3"/>
                    <a:stretch>
                      <a:fillRect/>
                    </a:stretch>
                  </pic:blipFill>
                  <pic:spPr>
                    <a:xfrm>
                      <a:off x="0" y="0"/>
                      <a:ext cx="1133633" cy="876422"/>
                    </a:xfrm>
                    <a:prstGeom prst="rect">
                      <a:avLst/>
                    </a:prstGeom>
                  </pic:spPr>
                </pic:pic>
              </a:graphicData>
            </a:graphic>
          </wp:inline>
        </w:drawing>
      </w:r>
    </w:p>
    <w:p w:rsidR="00A03C7A" w:rsidRDefault="00E02D8B" w:rsidP="00C32BE8">
      <w:pPr>
        <w:spacing w:before="80" w:after="80"/>
        <w:rPr>
          <w:rFonts w:cs="Arial"/>
          <w:lang w:val="en-US"/>
        </w:rPr>
      </w:pPr>
      <w:hyperlink w:anchor="_Последовательные_контейнеры_1" w:history="1">
        <w:r w:rsidR="00C32BE8" w:rsidRPr="0092657B">
          <w:rPr>
            <w:rStyle w:val="a4"/>
            <w:rFonts w:cs="Arial"/>
            <w:lang w:val="en-US"/>
          </w:rPr>
          <w:t>&lt;</w:t>
        </w:r>
        <w:r w:rsidR="00C32BE8" w:rsidRPr="0092657B">
          <w:rPr>
            <w:rStyle w:val="a4"/>
            <w:rFonts w:cs="Arial"/>
          </w:rPr>
          <w:t>Последовательные контейнеры</w:t>
        </w:r>
        <w:r w:rsidR="00C32BE8" w:rsidRPr="0092657B">
          <w:rPr>
            <w:rStyle w:val="a4"/>
            <w:rFonts w:cs="Arial"/>
            <w:lang w:val="en-US"/>
          </w:rPr>
          <w:t>&gt;</w:t>
        </w:r>
      </w:hyperlink>
    </w:p>
    <w:p w:rsidR="00CE6CC0" w:rsidRDefault="00CE6CC0"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641" w:name="_replace_copy_3"/>
      <w:bookmarkEnd w:id="641"/>
      <w:r>
        <w:rPr>
          <w:rFonts w:ascii="Arial" w:hAnsi="Arial" w:cs="Arial"/>
          <w:b/>
          <w:i w:val="0"/>
          <w:color w:val="000000" w:themeColor="text1"/>
          <w:lang w:val="en-US"/>
        </w:rPr>
        <w:t>replace_copy</w:t>
      </w:r>
    </w:p>
    <w:p w:rsidR="00CE6CC0" w:rsidRPr="00AB135E" w:rsidRDefault="00CE6CC0" w:rsidP="00CE6CC0">
      <w:pPr>
        <w:ind w:firstLine="567"/>
      </w:pPr>
      <w:r>
        <w:t>Пример</w:t>
      </w:r>
      <w:r w:rsidRPr="00AB135E">
        <w:t xml:space="preserve"> </w:t>
      </w:r>
      <w:r>
        <w:t>использования</w:t>
      </w:r>
      <w:r w:rsidRPr="00AB135E">
        <w:t xml:space="preserve"> </w:t>
      </w:r>
      <w:r>
        <w:t>алгоритма replace</w:t>
      </w:r>
      <w:r w:rsidRPr="00C32BE8">
        <w:t>_</w:t>
      </w:r>
      <w:r>
        <w:rPr>
          <w:lang w:val="en-US"/>
        </w:rPr>
        <w:t>copy</w:t>
      </w:r>
      <w:r w:rsidRPr="00AB135E">
        <w:t>:</w:t>
      </w:r>
    </w:p>
    <w:p w:rsidR="00CE6CC0" w:rsidRPr="00494B2E" w:rsidRDefault="00CE6CC0" w:rsidP="00CE6CC0">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808080"/>
          <w:szCs w:val="19"/>
          <w:lang w:val="en-US"/>
        </w:rPr>
        <w:t>#include</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&lt;iostream&gt;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808080"/>
          <w:szCs w:val="19"/>
          <w:lang w:val="en-US"/>
        </w:rPr>
        <w:t>#include</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&lt;list&gt;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808080"/>
          <w:szCs w:val="19"/>
          <w:lang w:val="en-US"/>
        </w:rPr>
        <w:t>#include</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&lt;algorithm&gt;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808080"/>
          <w:szCs w:val="19"/>
          <w:lang w:val="en-US"/>
        </w:rPr>
        <w:t>#include</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&lt;iterator&gt;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FF"/>
          <w:szCs w:val="19"/>
          <w:lang w:val="en-US"/>
        </w:rPr>
        <w:t>int</w:t>
      </w:r>
      <w:r w:rsidRPr="00CE6CC0">
        <w:rPr>
          <w:rFonts w:ascii="Courier New" w:hAnsi="Courier New" w:cs="Courier New"/>
          <w:color w:val="000000"/>
          <w:szCs w:val="19"/>
          <w:lang w:val="en-US"/>
        </w:rPr>
        <w:t xml:space="preserve"> main() {</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setlocale(</w:t>
      </w:r>
      <w:r w:rsidRPr="00CE6CC0">
        <w:rPr>
          <w:rFonts w:ascii="Courier New" w:hAnsi="Courier New" w:cs="Courier New"/>
          <w:color w:val="6F008A"/>
          <w:szCs w:val="19"/>
          <w:lang w:val="en-US"/>
        </w:rPr>
        <w:t>LC_ALL</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"Russian"</w:t>
      </w:r>
      <w:r w:rsidRPr="00CE6CC0">
        <w:rPr>
          <w:rFonts w:ascii="Courier New" w:hAnsi="Courier New" w:cs="Courier New"/>
          <w:color w:val="000000"/>
          <w:szCs w:val="19"/>
          <w:lang w:val="en-US"/>
        </w:rPr>
        <w: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w:t>
      </w:r>
      <w:r w:rsidRPr="00CE6CC0">
        <w:rPr>
          <w:rFonts w:ascii="Courier New" w:hAnsi="Courier New" w:cs="Courier New"/>
          <w:color w:val="2B91AF"/>
          <w:szCs w:val="19"/>
          <w:lang w:val="en-US"/>
        </w:rPr>
        <w:t>list</w:t>
      </w:r>
      <w:r w:rsidRPr="00CE6CC0">
        <w:rPr>
          <w:rFonts w:ascii="Courier New" w:hAnsi="Courier New" w:cs="Courier New"/>
          <w:color w:val="000000"/>
          <w:szCs w:val="19"/>
          <w:lang w:val="en-US"/>
        </w:rPr>
        <w:t>&lt;</w:t>
      </w:r>
      <w:r w:rsidRPr="00CE6CC0">
        <w:rPr>
          <w:rFonts w:ascii="Courier New" w:hAnsi="Courier New" w:cs="Courier New"/>
          <w:color w:val="0000FF"/>
          <w:szCs w:val="19"/>
          <w:lang w:val="en-US"/>
        </w:rPr>
        <w:t>int</w:t>
      </w:r>
      <w:r w:rsidRPr="00CE6CC0">
        <w:rPr>
          <w:rFonts w:ascii="Courier New" w:hAnsi="Courier New" w:cs="Courier New"/>
          <w:color w:val="000000"/>
          <w:szCs w:val="19"/>
          <w:lang w:val="en-US"/>
        </w:rPr>
        <w:t>&gt; lst = { 1, 2, 3, 4, 5, 6 };</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w:t>
      </w:r>
      <w:r w:rsidRPr="00CE6CC0">
        <w:rPr>
          <w:rFonts w:ascii="Courier New" w:hAnsi="Courier New" w:cs="Courier New"/>
          <w:color w:val="2B91AF"/>
          <w:szCs w:val="19"/>
          <w:lang w:val="en-US"/>
        </w:rPr>
        <w:t>list</w:t>
      </w:r>
      <w:r w:rsidRPr="00CE6CC0">
        <w:rPr>
          <w:rFonts w:ascii="Courier New" w:hAnsi="Courier New" w:cs="Courier New"/>
          <w:color w:val="000000"/>
          <w:szCs w:val="19"/>
          <w:lang w:val="en-US"/>
        </w:rPr>
        <w:t>&lt;</w:t>
      </w:r>
      <w:r w:rsidRPr="00CE6CC0">
        <w:rPr>
          <w:rFonts w:ascii="Courier New" w:hAnsi="Courier New" w:cs="Courier New"/>
          <w:color w:val="0000FF"/>
          <w:szCs w:val="19"/>
          <w:lang w:val="en-US"/>
        </w:rPr>
        <w:t>int</w:t>
      </w:r>
      <w:r w:rsidRPr="00CE6CC0">
        <w:rPr>
          <w:rFonts w:ascii="Courier New" w:hAnsi="Courier New" w:cs="Courier New"/>
          <w:color w:val="000000"/>
          <w:szCs w:val="19"/>
          <w:lang w:val="en-US"/>
        </w:rPr>
        <w:t>&gt; newList;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w:t>
      </w:r>
      <w:r w:rsidRPr="00CE6CC0">
        <w:rPr>
          <w:rFonts w:ascii="Courier New" w:hAnsi="Courier New" w:cs="Courier New"/>
          <w:color w:val="0000FF"/>
          <w:szCs w:val="19"/>
          <w:lang w:val="en-US"/>
        </w:rPr>
        <w:t>int</w:t>
      </w:r>
      <w:r w:rsidRPr="00CE6CC0">
        <w:rPr>
          <w:rFonts w:ascii="Courier New" w:hAnsi="Courier New" w:cs="Courier New"/>
          <w:color w:val="000000"/>
          <w:szCs w:val="19"/>
          <w:lang w:val="en-US"/>
        </w:rPr>
        <w:t xml:space="preserve"> oldValue = 2;</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w:t>
      </w:r>
      <w:r w:rsidRPr="00CE6CC0">
        <w:rPr>
          <w:rFonts w:ascii="Courier New" w:hAnsi="Courier New" w:cs="Courier New"/>
          <w:color w:val="0000FF"/>
          <w:szCs w:val="19"/>
          <w:lang w:val="en-US"/>
        </w:rPr>
        <w:t>int</w:t>
      </w:r>
      <w:r w:rsidRPr="00CE6CC0">
        <w:rPr>
          <w:rFonts w:ascii="Courier New" w:hAnsi="Courier New" w:cs="Courier New"/>
          <w:color w:val="000000"/>
          <w:szCs w:val="19"/>
          <w:lang w:val="en-US"/>
        </w:rPr>
        <w:t xml:space="preserve"> newValue = 0;</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std::replace_copy(lst.begin(), lst.end(), std::back_inserter(newList), oldValue, newValue);</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p>
    <w:p w:rsidR="00CE6CC0" w:rsidRPr="00CE6CC0" w:rsidRDefault="00CE6CC0" w:rsidP="00CE6CC0">
      <w:pPr>
        <w:autoSpaceDE w:val="0"/>
        <w:autoSpaceDN w:val="0"/>
        <w:adjustRightInd w:val="0"/>
        <w:spacing w:after="0" w:line="240" w:lineRule="auto"/>
        <w:rPr>
          <w:rFonts w:ascii="Courier New" w:hAnsi="Courier New" w:cs="Courier New"/>
          <w:color w:val="000000"/>
          <w:szCs w:val="19"/>
        </w:rPr>
      </w:pPr>
      <w:r w:rsidRPr="00CE6CC0">
        <w:rPr>
          <w:rFonts w:ascii="Courier New" w:hAnsi="Courier New" w:cs="Courier New"/>
          <w:color w:val="000000"/>
          <w:szCs w:val="19"/>
          <w:lang w:val="en-US"/>
        </w:rPr>
        <w:t xml:space="preserve">    </w:t>
      </w:r>
      <w:r w:rsidRPr="00CE6CC0">
        <w:rPr>
          <w:rFonts w:ascii="Courier New" w:hAnsi="Courier New" w:cs="Courier New"/>
          <w:color w:val="000000"/>
          <w:szCs w:val="19"/>
        </w:rPr>
        <w:t xml:space="preserve">std::cout </w:t>
      </w:r>
      <w:r w:rsidRPr="00CE6CC0">
        <w:rPr>
          <w:rFonts w:ascii="Courier New" w:hAnsi="Courier New" w:cs="Courier New"/>
          <w:color w:val="008080"/>
          <w:szCs w:val="19"/>
        </w:rPr>
        <w:t>&lt;&lt;</w:t>
      </w:r>
      <w:r w:rsidRPr="00CE6CC0">
        <w:rPr>
          <w:rFonts w:ascii="Courier New" w:hAnsi="Courier New" w:cs="Courier New"/>
          <w:color w:val="000000"/>
          <w:szCs w:val="19"/>
        </w:rPr>
        <w:t xml:space="preserve"> </w:t>
      </w:r>
      <w:r w:rsidRPr="00CE6CC0">
        <w:rPr>
          <w:rFonts w:ascii="Courier New" w:hAnsi="Courier New" w:cs="Courier New"/>
          <w:color w:val="A31515"/>
          <w:szCs w:val="19"/>
        </w:rPr>
        <w:t>"Исходный список:\n"</w:t>
      </w:r>
      <w:r w:rsidRPr="00CE6CC0">
        <w:rPr>
          <w:rFonts w:ascii="Courier New" w:hAnsi="Courier New" w:cs="Courier New"/>
          <w:color w:val="000000"/>
          <w:szCs w:val="19"/>
        </w:rPr>
        <w: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rPr>
        <w:t xml:space="preserve">    </w:t>
      </w:r>
      <w:r w:rsidRPr="00CE6CC0">
        <w:rPr>
          <w:rFonts w:ascii="Courier New" w:hAnsi="Courier New" w:cs="Courier New"/>
          <w:color w:val="0000FF"/>
          <w:szCs w:val="19"/>
          <w:lang w:val="en-US"/>
        </w:rPr>
        <w:t>for</w:t>
      </w:r>
      <w:r w:rsidRPr="00CE6CC0">
        <w:rPr>
          <w:rFonts w:ascii="Courier New" w:hAnsi="Courier New" w:cs="Courier New"/>
          <w:color w:val="000000"/>
          <w:szCs w:val="19"/>
          <w:lang w:val="en-US"/>
        </w:rPr>
        <w:t xml:space="preserve"> (</w:t>
      </w:r>
      <w:r w:rsidRPr="00CE6CC0">
        <w:rPr>
          <w:rFonts w:ascii="Courier New" w:hAnsi="Courier New" w:cs="Courier New"/>
          <w:color w:val="0000FF"/>
          <w:szCs w:val="19"/>
          <w:lang w:val="en-US"/>
        </w:rPr>
        <w:t>const</w:t>
      </w:r>
      <w:r w:rsidRPr="00CE6CC0">
        <w:rPr>
          <w:rFonts w:ascii="Courier New" w:hAnsi="Courier New" w:cs="Courier New"/>
          <w:color w:val="000000"/>
          <w:szCs w:val="19"/>
          <w:lang w:val="en-US"/>
        </w:rPr>
        <w:t xml:space="preserve"> </w:t>
      </w:r>
      <w:r w:rsidRPr="00CE6CC0">
        <w:rPr>
          <w:rFonts w:ascii="Courier New" w:hAnsi="Courier New" w:cs="Courier New"/>
          <w:color w:val="0000FF"/>
          <w:szCs w:val="19"/>
          <w:lang w:val="en-US"/>
        </w:rPr>
        <w:t>auto</w:t>
      </w:r>
      <w:r w:rsidRPr="00CE6CC0">
        <w:rPr>
          <w:rFonts w:ascii="Courier New" w:hAnsi="Courier New" w:cs="Courier New"/>
          <w:color w:val="000000"/>
          <w:szCs w:val="19"/>
          <w:lang w:val="en-US"/>
        </w:rPr>
        <w:t>&amp; num : lst) {</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std::cout </w:t>
      </w:r>
      <w:r w:rsidRPr="00CE6CC0">
        <w:rPr>
          <w:rFonts w:ascii="Courier New" w:hAnsi="Courier New" w:cs="Courier New"/>
          <w:color w:val="008080"/>
          <w:szCs w:val="19"/>
          <w:lang w:val="en-US"/>
        </w:rPr>
        <w:t>&lt;&lt;</w:t>
      </w:r>
      <w:r w:rsidRPr="00CE6CC0">
        <w:rPr>
          <w:rFonts w:ascii="Courier New" w:hAnsi="Courier New" w:cs="Courier New"/>
          <w:color w:val="000000"/>
          <w:szCs w:val="19"/>
          <w:lang w:val="en-US"/>
        </w:rPr>
        <w:t xml:space="preserve"> num </w:t>
      </w:r>
      <w:r w:rsidRPr="00CE6CC0">
        <w:rPr>
          <w:rFonts w:ascii="Courier New" w:hAnsi="Courier New" w:cs="Courier New"/>
          <w:color w:val="008080"/>
          <w:szCs w:val="19"/>
          <w:lang w:val="en-US"/>
        </w:rPr>
        <w:t>&lt;&lt;</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 "</w:t>
      </w:r>
      <w:r w:rsidRPr="00CE6CC0">
        <w:rPr>
          <w:rFonts w:ascii="Courier New" w:hAnsi="Courier New" w:cs="Courier New"/>
          <w:color w:val="000000"/>
          <w:szCs w:val="19"/>
          <w:lang w:val="en-US"/>
        </w:rPr>
        <w: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std::cout </w:t>
      </w:r>
      <w:r w:rsidRPr="00CE6CC0">
        <w:rPr>
          <w:rFonts w:ascii="Courier New" w:hAnsi="Courier New" w:cs="Courier New"/>
          <w:color w:val="008080"/>
          <w:szCs w:val="19"/>
          <w:lang w:val="en-US"/>
        </w:rPr>
        <w:t>&lt;&lt;</w:t>
      </w:r>
      <w:r w:rsidRPr="00CE6CC0">
        <w:rPr>
          <w:rFonts w:ascii="Courier New" w:hAnsi="Courier New" w:cs="Courier New"/>
          <w:color w:val="000000"/>
          <w:szCs w:val="19"/>
          <w:lang w:val="en-US"/>
        </w:rPr>
        <w:t xml:space="preserve"> std::endl;</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p>
    <w:p w:rsidR="00CE6CC0" w:rsidRPr="00CE6CC0" w:rsidRDefault="00CE6CC0" w:rsidP="00CE6CC0">
      <w:pPr>
        <w:autoSpaceDE w:val="0"/>
        <w:autoSpaceDN w:val="0"/>
        <w:adjustRightInd w:val="0"/>
        <w:spacing w:after="0" w:line="240" w:lineRule="auto"/>
        <w:rPr>
          <w:rFonts w:ascii="Courier New" w:hAnsi="Courier New" w:cs="Courier New"/>
          <w:color w:val="000000"/>
          <w:szCs w:val="19"/>
        </w:rPr>
      </w:pPr>
      <w:r w:rsidRPr="00CE6CC0">
        <w:rPr>
          <w:rFonts w:ascii="Courier New" w:hAnsi="Courier New" w:cs="Courier New"/>
          <w:color w:val="000000"/>
          <w:szCs w:val="19"/>
          <w:lang w:val="en-US"/>
        </w:rPr>
        <w:t xml:space="preserve">    </w:t>
      </w:r>
      <w:r w:rsidRPr="00CE6CC0">
        <w:rPr>
          <w:rFonts w:ascii="Courier New" w:hAnsi="Courier New" w:cs="Courier New"/>
          <w:color w:val="000000"/>
          <w:szCs w:val="19"/>
        </w:rPr>
        <w:t xml:space="preserve">std::cout </w:t>
      </w:r>
      <w:r w:rsidRPr="00CE6CC0">
        <w:rPr>
          <w:rFonts w:ascii="Courier New" w:hAnsi="Courier New" w:cs="Courier New"/>
          <w:color w:val="008080"/>
          <w:szCs w:val="19"/>
        </w:rPr>
        <w:t>&lt;&lt;</w:t>
      </w:r>
      <w:r w:rsidRPr="00CE6CC0">
        <w:rPr>
          <w:rFonts w:ascii="Courier New" w:hAnsi="Courier New" w:cs="Courier New"/>
          <w:color w:val="000000"/>
          <w:szCs w:val="19"/>
        </w:rPr>
        <w:t xml:space="preserve"> </w:t>
      </w:r>
      <w:r w:rsidRPr="00CE6CC0">
        <w:rPr>
          <w:rFonts w:ascii="Courier New" w:hAnsi="Courier New" w:cs="Courier New"/>
          <w:color w:val="A31515"/>
          <w:szCs w:val="19"/>
        </w:rPr>
        <w:t>"Новый список после замены:\n"</w:t>
      </w:r>
      <w:r w:rsidRPr="00CE6CC0">
        <w:rPr>
          <w:rFonts w:ascii="Courier New" w:hAnsi="Courier New" w:cs="Courier New"/>
          <w:color w:val="000000"/>
          <w:szCs w:val="19"/>
        </w:rPr>
        <w: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rPr>
        <w:t xml:space="preserve">    </w:t>
      </w:r>
      <w:r w:rsidRPr="00CE6CC0">
        <w:rPr>
          <w:rFonts w:ascii="Courier New" w:hAnsi="Courier New" w:cs="Courier New"/>
          <w:color w:val="0000FF"/>
          <w:szCs w:val="19"/>
          <w:lang w:val="en-US"/>
        </w:rPr>
        <w:t>for</w:t>
      </w:r>
      <w:r w:rsidRPr="00CE6CC0">
        <w:rPr>
          <w:rFonts w:ascii="Courier New" w:hAnsi="Courier New" w:cs="Courier New"/>
          <w:color w:val="000000"/>
          <w:szCs w:val="19"/>
          <w:lang w:val="en-US"/>
        </w:rPr>
        <w:t xml:space="preserve"> (</w:t>
      </w:r>
      <w:r w:rsidRPr="00CE6CC0">
        <w:rPr>
          <w:rFonts w:ascii="Courier New" w:hAnsi="Courier New" w:cs="Courier New"/>
          <w:color w:val="0000FF"/>
          <w:szCs w:val="19"/>
          <w:lang w:val="en-US"/>
        </w:rPr>
        <w:t>const</w:t>
      </w:r>
      <w:r w:rsidRPr="00CE6CC0">
        <w:rPr>
          <w:rFonts w:ascii="Courier New" w:hAnsi="Courier New" w:cs="Courier New"/>
          <w:color w:val="000000"/>
          <w:szCs w:val="19"/>
          <w:lang w:val="en-US"/>
        </w:rPr>
        <w:t xml:space="preserve"> </w:t>
      </w:r>
      <w:r w:rsidRPr="00CE6CC0">
        <w:rPr>
          <w:rFonts w:ascii="Courier New" w:hAnsi="Courier New" w:cs="Courier New"/>
          <w:color w:val="0000FF"/>
          <w:szCs w:val="19"/>
          <w:lang w:val="en-US"/>
        </w:rPr>
        <w:t>auto</w:t>
      </w:r>
      <w:r w:rsidRPr="00CE6CC0">
        <w:rPr>
          <w:rFonts w:ascii="Courier New" w:hAnsi="Courier New" w:cs="Courier New"/>
          <w:color w:val="000000"/>
          <w:szCs w:val="19"/>
          <w:lang w:val="en-US"/>
        </w:rPr>
        <w:t>&amp; num : newList) {</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std::cout </w:t>
      </w:r>
      <w:r w:rsidRPr="00CE6CC0">
        <w:rPr>
          <w:rFonts w:ascii="Courier New" w:hAnsi="Courier New" w:cs="Courier New"/>
          <w:color w:val="008080"/>
          <w:szCs w:val="19"/>
          <w:lang w:val="en-US"/>
        </w:rPr>
        <w:t>&lt;&lt;</w:t>
      </w:r>
      <w:r w:rsidRPr="00CE6CC0">
        <w:rPr>
          <w:rFonts w:ascii="Courier New" w:hAnsi="Courier New" w:cs="Courier New"/>
          <w:color w:val="000000"/>
          <w:szCs w:val="19"/>
          <w:lang w:val="en-US"/>
        </w:rPr>
        <w:t xml:space="preserve"> num </w:t>
      </w:r>
      <w:r w:rsidRPr="00CE6CC0">
        <w:rPr>
          <w:rFonts w:ascii="Courier New" w:hAnsi="Courier New" w:cs="Courier New"/>
          <w:color w:val="008080"/>
          <w:szCs w:val="19"/>
          <w:lang w:val="en-US"/>
        </w:rPr>
        <w:t>&lt;&lt;</w:t>
      </w:r>
      <w:r w:rsidRPr="00CE6CC0">
        <w:rPr>
          <w:rFonts w:ascii="Courier New" w:hAnsi="Courier New" w:cs="Courier New"/>
          <w:color w:val="000000"/>
          <w:szCs w:val="19"/>
          <w:lang w:val="en-US"/>
        </w:rPr>
        <w:t xml:space="preserve"> </w:t>
      </w:r>
      <w:r w:rsidRPr="00CE6CC0">
        <w:rPr>
          <w:rFonts w:ascii="Courier New" w:hAnsi="Courier New" w:cs="Courier New"/>
          <w:color w:val="A31515"/>
          <w:szCs w:val="19"/>
          <w:lang w:val="en-US"/>
        </w:rPr>
        <w:t>" "</w:t>
      </w:r>
      <w:r w:rsidRPr="00CE6CC0">
        <w:rPr>
          <w:rFonts w:ascii="Courier New" w:hAnsi="Courier New" w:cs="Courier New"/>
          <w:color w:val="000000"/>
          <w:szCs w:val="19"/>
          <w:lang w:val="en-US"/>
        </w:rPr>
        <w:t>;</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r w:rsidRPr="00CE6CC0">
        <w:rPr>
          <w:rFonts w:ascii="Courier New" w:hAnsi="Courier New" w:cs="Courier New"/>
          <w:color w:val="000000"/>
          <w:szCs w:val="19"/>
          <w:lang w:val="en-US"/>
        </w:rPr>
        <w:t xml:space="preserve">    std::cout </w:t>
      </w:r>
      <w:r w:rsidRPr="00CE6CC0">
        <w:rPr>
          <w:rFonts w:ascii="Courier New" w:hAnsi="Courier New" w:cs="Courier New"/>
          <w:color w:val="008080"/>
          <w:szCs w:val="19"/>
          <w:lang w:val="en-US"/>
        </w:rPr>
        <w:t>&lt;&lt;</w:t>
      </w:r>
      <w:r w:rsidRPr="00CE6CC0">
        <w:rPr>
          <w:rFonts w:ascii="Courier New" w:hAnsi="Courier New" w:cs="Courier New"/>
          <w:color w:val="000000"/>
          <w:szCs w:val="19"/>
          <w:lang w:val="en-US"/>
        </w:rPr>
        <w:t xml:space="preserve"> std::endl;</w:t>
      </w:r>
    </w:p>
    <w:p w:rsidR="00CE6CC0" w:rsidRPr="00CE6CC0" w:rsidRDefault="00CE6CC0" w:rsidP="00CE6CC0">
      <w:pPr>
        <w:autoSpaceDE w:val="0"/>
        <w:autoSpaceDN w:val="0"/>
        <w:adjustRightInd w:val="0"/>
        <w:spacing w:after="0" w:line="240" w:lineRule="auto"/>
        <w:rPr>
          <w:rFonts w:ascii="Courier New" w:hAnsi="Courier New" w:cs="Courier New"/>
          <w:color w:val="000000"/>
          <w:szCs w:val="19"/>
          <w:lang w:val="en-US"/>
        </w:rPr>
      </w:pPr>
    </w:p>
    <w:p w:rsidR="00CE6CC0" w:rsidRPr="00CE6CC0" w:rsidRDefault="00CE6CC0" w:rsidP="00CE6CC0">
      <w:pPr>
        <w:autoSpaceDE w:val="0"/>
        <w:autoSpaceDN w:val="0"/>
        <w:adjustRightInd w:val="0"/>
        <w:spacing w:after="0" w:line="240" w:lineRule="auto"/>
        <w:rPr>
          <w:rFonts w:ascii="Courier New" w:hAnsi="Courier New" w:cs="Courier New"/>
          <w:color w:val="000000"/>
          <w:szCs w:val="19"/>
        </w:rPr>
      </w:pPr>
      <w:r w:rsidRPr="00CE6CC0">
        <w:rPr>
          <w:rFonts w:ascii="Courier New" w:hAnsi="Courier New" w:cs="Courier New"/>
          <w:color w:val="000000"/>
          <w:szCs w:val="19"/>
          <w:lang w:val="en-US"/>
        </w:rPr>
        <w:t xml:space="preserve">    </w:t>
      </w:r>
      <w:r w:rsidRPr="00CE6CC0">
        <w:rPr>
          <w:rFonts w:ascii="Courier New" w:hAnsi="Courier New" w:cs="Courier New"/>
          <w:color w:val="0000FF"/>
          <w:szCs w:val="19"/>
        </w:rPr>
        <w:t>return</w:t>
      </w:r>
      <w:r w:rsidRPr="00CE6CC0">
        <w:rPr>
          <w:rFonts w:ascii="Courier New" w:hAnsi="Courier New" w:cs="Courier New"/>
          <w:color w:val="000000"/>
          <w:szCs w:val="19"/>
        </w:rPr>
        <w:t xml:space="preserve"> 0;</w:t>
      </w:r>
    </w:p>
    <w:p w:rsidR="00CE6CC0" w:rsidRPr="00CE6CC0" w:rsidRDefault="00CE6CC0" w:rsidP="00CE6CC0">
      <w:pPr>
        <w:spacing w:after="80"/>
        <w:rPr>
          <w:rFonts w:ascii="Courier New" w:hAnsi="Courier New" w:cs="Courier New"/>
          <w:color w:val="000000"/>
          <w:szCs w:val="19"/>
        </w:rPr>
      </w:pPr>
      <w:r w:rsidRPr="00CE6CC0">
        <w:rPr>
          <w:rFonts w:ascii="Courier New" w:hAnsi="Courier New" w:cs="Courier New"/>
          <w:color w:val="000000"/>
          <w:szCs w:val="19"/>
        </w:rPr>
        <w:t>}</w:t>
      </w:r>
    </w:p>
    <w:p w:rsidR="00CE6CC0" w:rsidRPr="00822C7E" w:rsidRDefault="00CE6CC0" w:rsidP="00CE6CC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E6CC0" w:rsidRDefault="00CE6CC0" w:rsidP="00CE6CC0">
      <w:pPr>
        <w:spacing w:after="0"/>
        <w:rPr>
          <w:rFonts w:cs="Arial"/>
          <w:sz w:val="22"/>
          <w:lang w:val="en-US"/>
        </w:rPr>
      </w:pPr>
      <w:r w:rsidRPr="00CE6CC0">
        <w:rPr>
          <w:rFonts w:cs="Arial"/>
          <w:noProof/>
          <w:sz w:val="22"/>
          <w:lang w:eastAsia="ru-RU"/>
        </w:rPr>
        <w:drawing>
          <wp:inline distT="0" distB="0" distL="0" distR="0" wp14:anchorId="25ACF502" wp14:editId="774007CB">
            <wp:extent cx="2276793" cy="876422"/>
            <wp:effectExtent l="0" t="0" r="9525" b="0"/>
            <wp:docPr id="494" name="Рисунок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4"/>
                    <a:stretch>
                      <a:fillRect/>
                    </a:stretch>
                  </pic:blipFill>
                  <pic:spPr>
                    <a:xfrm>
                      <a:off x="0" y="0"/>
                      <a:ext cx="2276793" cy="876422"/>
                    </a:xfrm>
                    <a:prstGeom prst="rect">
                      <a:avLst/>
                    </a:prstGeom>
                  </pic:spPr>
                </pic:pic>
              </a:graphicData>
            </a:graphic>
          </wp:inline>
        </w:drawing>
      </w:r>
    </w:p>
    <w:p w:rsidR="00CE6CC0" w:rsidRDefault="00E02D8B" w:rsidP="00CE6CC0">
      <w:pPr>
        <w:spacing w:before="80" w:after="80"/>
        <w:rPr>
          <w:rFonts w:cs="Arial"/>
          <w:lang w:val="en-US"/>
        </w:rPr>
      </w:pPr>
      <w:hyperlink w:anchor="_Последовательные_контейнеры_1" w:history="1">
        <w:r w:rsidR="00CE6CC0" w:rsidRPr="0092657B">
          <w:rPr>
            <w:rStyle w:val="a4"/>
            <w:rFonts w:cs="Arial"/>
            <w:lang w:val="en-US"/>
          </w:rPr>
          <w:t>&lt;</w:t>
        </w:r>
        <w:r w:rsidR="00CE6CC0" w:rsidRPr="0092657B">
          <w:rPr>
            <w:rStyle w:val="a4"/>
            <w:rFonts w:cs="Arial"/>
          </w:rPr>
          <w:t>Последовательные контейнеры</w:t>
        </w:r>
        <w:r w:rsidR="00CE6CC0" w:rsidRPr="0092657B">
          <w:rPr>
            <w:rStyle w:val="a4"/>
            <w:rFonts w:cs="Arial"/>
            <w:lang w:val="en-US"/>
          </w:rPr>
          <w:t>&gt;</w:t>
        </w:r>
      </w:hyperlink>
    </w:p>
    <w:p w:rsidR="00C03417" w:rsidRDefault="00C03417"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642" w:name="_replace_copy_if_3"/>
      <w:bookmarkEnd w:id="642"/>
      <w:r>
        <w:rPr>
          <w:rFonts w:ascii="Arial" w:hAnsi="Arial" w:cs="Arial"/>
          <w:b/>
          <w:i w:val="0"/>
          <w:color w:val="000000" w:themeColor="text1"/>
          <w:lang w:val="en-US"/>
        </w:rPr>
        <w:t>replace_copy_if</w:t>
      </w:r>
    </w:p>
    <w:p w:rsidR="00C03417" w:rsidRPr="00AB135E" w:rsidRDefault="00C03417" w:rsidP="00C03417">
      <w:pPr>
        <w:ind w:firstLine="567"/>
      </w:pPr>
      <w:r>
        <w:t>Пример</w:t>
      </w:r>
      <w:r w:rsidRPr="00AB135E">
        <w:t xml:space="preserve"> </w:t>
      </w:r>
      <w:r>
        <w:t>использования</w:t>
      </w:r>
      <w:r w:rsidRPr="00AB135E">
        <w:t xml:space="preserve"> </w:t>
      </w:r>
      <w:r>
        <w:t>алгоритма replace</w:t>
      </w:r>
      <w:r w:rsidRPr="00C32BE8">
        <w:t>_</w:t>
      </w:r>
      <w:r>
        <w:rPr>
          <w:lang w:val="en-US"/>
        </w:rPr>
        <w:t>copy</w:t>
      </w:r>
      <w:r w:rsidRPr="00C03417">
        <w:t>_</w:t>
      </w:r>
      <w:r>
        <w:rPr>
          <w:lang w:val="en-US"/>
        </w:rPr>
        <w:t>if</w:t>
      </w:r>
      <w:r w:rsidRPr="00AB135E">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808080"/>
          <w:szCs w:val="19"/>
          <w:lang w:val="en-US"/>
        </w:rPr>
        <w:t>#include</w:t>
      </w:r>
      <w:r w:rsidRPr="00C03417">
        <w:rPr>
          <w:rFonts w:ascii="Courier New" w:hAnsi="Courier New" w:cs="Courier New"/>
          <w:color w:val="000000"/>
          <w:szCs w:val="19"/>
          <w:lang w:val="en-US"/>
        </w:rPr>
        <w:t xml:space="preserve"> </w:t>
      </w:r>
      <w:r w:rsidRPr="00C03417">
        <w:rPr>
          <w:rFonts w:ascii="Courier New" w:hAnsi="Courier New" w:cs="Courier New"/>
          <w:color w:val="A31515"/>
          <w:szCs w:val="19"/>
          <w:lang w:val="en-US"/>
        </w:rPr>
        <w:t>&lt;iostream&gt;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808080"/>
          <w:szCs w:val="19"/>
          <w:lang w:val="en-US"/>
        </w:rPr>
        <w:t>#include</w:t>
      </w:r>
      <w:r w:rsidRPr="00C03417">
        <w:rPr>
          <w:rFonts w:ascii="Courier New" w:hAnsi="Courier New" w:cs="Courier New"/>
          <w:color w:val="000000"/>
          <w:szCs w:val="19"/>
          <w:lang w:val="en-US"/>
        </w:rPr>
        <w:t xml:space="preserve"> </w:t>
      </w:r>
      <w:r w:rsidRPr="00C03417">
        <w:rPr>
          <w:rFonts w:ascii="Courier New" w:hAnsi="Courier New" w:cs="Courier New"/>
          <w:color w:val="A31515"/>
          <w:szCs w:val="19"/>
          <w:lang w:val="en-US"/>
        </w:rPr>
        <w:t>&lt;list&gt;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808080"/>
          <w:szCs w:val="19"/>
          <w:lang w:val="en-US"/>
        </w:rPr>
        <w:t>#include</w:t>
      </w:r>
      <w:r w:rsidRPr="00C03417">
        <w:rPr>
          <w:rFonts w:ascii="Courier New" w:hAnsi="Courier New" w:cs="Courier New"/>
          <w:color w:val="000000"/>
          <w:szCs w:val="19"/>
          <w:lang w:val="en-US"/>
        </w:rPr>
        <w:t xml:space="preserve"> </w:t>
      </w:r>
      <w:r w:rsidRPr="00C03417">
        <w:rPr>
          <w:rFonts w:ascii="Courier New" w:hAnsi="Courier New" w:cs="Courier New"/>
          <w:color w:val="A31515"/>
          <w:szCs w:val="19"/>
          <w:lang w:val="en-US"/>
        </w:rPr>
        <w:t>&lt;algorithm&gt;</w:t>
      </w:r>
    </w:p>
    <w:p w:rsidR="00C03417" w:rsidRPr="00494B2E" w:rsidRDefault="00C03417" w:rsidP="00C03417">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808080"/>
          <w:szCs w:val="19"/>
          <w:lang w:val="en-US"/>
        </w:rPr>
        <w:t>#include</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&lt;iterator&gt;</w:t>
      </w:r>
    </w:p>
    <w:p w:rsidR="00C03417" w:rsidRPr="00494B2E" w:rsidRDefault="00C03417" w:rsidP="00C03417">
      <w:pPr>
        <w:autoSpaceDE w:val="0"/>
        <w:autoSpaceDN w:val="0"/>
        <w:adjustRightInd w:val="0"/>
        <w:spacing w:after="0" w:line="240" w:lineRule="auto"/>
        <w:rPr>
          <w:rFonts w:ascii="Courier New" w:hAnsi="Courier New" w:cs="Courier New"/>
          <w:color w:val="000000"/>
          <w:szCs w:val="19"/>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FF"/>
          <w:szCs w:val="19"/>
          <w:lang w:val="en-US"/>
        </w:rPr>
        <w:t>bool</w:t>
      </w:r>
      <w:r w:rsidRPr="00C03417">
        <w:rPr>
          <w:rFonts w:ascii="Courier New" w:hAnsi="Courier New" w:cs="Courier New"/>
          <w:color w:val="000000"/>
          <w:szCs w:val="19"/>
          <w:lang w:val="en-US"/>
        </w:rPr>
        <w:t xml:space="preserve"> isEven(</w:t>
      </w:r>
      <w:r w:rsidRPr="00C03417">
        <w:rPr>
          <w:rFonts w:ascii="Courier New" w:hAnsi="Courier New" w:cs="Courier New"/>
          <w:color w:val="0000FF"/>
          <w:szCs w:val="19"/>
          <w:lang w:val="en-US"/>
        </w:rPr>
        <w:t>int</w:t>
      </w:r>
      <w:r w:rsidRPr="00C03417">
        <w:rPr>
          <w:rFonts w:ascii="Courier New" w:hAnsi="Courier New" w:cs="Courier New"/>
          <w:color w:val="000000"/>
          <w:szCs w:val="19"/>
          <w:lang w:val="en-US"/>
        </w:rPr>
        <w:t xml:space="preserve"> </w:t>
      </w:r>
      <w:r w:rsidRPr="00C03417">
        <w:rPr>
          <w:rFonts w:ascii="Courier New" w:hAnsi="Courier New" w:cs="Courier New"/>
          <w:color w:val="808080"/>
          <w:szCs w:val="19"/>
          <w:lang w:val="en-US"/>
        </w:rPr>
        <w:t>num</w:t>
      </w:r>
      <w:r w:rsidRPr="00C03417">
        <w:rPr>
          <w:rFonts w:ascii="Courier New" w:hAnsi="Courier New" w:cs="Courier New"/>
          <w:color w:val="000000"/>
          <w:szCs w:val="19"/>
          <w:lang w:val="en-US"/>
        </w:rPr>
        <w:t>) {</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w:t>
      </w:r>
      <w:r w:rsidRPr="00C03417">
        <w:rPr>
          <w:rFonts w:ascii="Courier New" w:hAnsi="Courier New" w:cs="Courier New"/>
          <w:color w:val="0000FF"/>
          <w:szCs w:val="19"/>
          <w:lang w:val="en-US"/>
        </w:rPr>
        <w:t>return</w:t>
      </w:r>
      <w:r w:rsidRPr="00C03417">
        <w:rPr>
          <w:rFonts w:ascii="Courier New" w:hAnsi="Courier New" w:cs="Courier New"/>
          <w:color w:val="000000"/>
          <w:szCs w:val="19"/>
          <w:lang w:val="en-US"/>
        </w:rPr>
        <w:t xml:space="preserve"> </w:t>
      </w:r>
      <w:r w:rsidRPr="00C03417">
        <w:rPr>
          <w:rFonts w:ascii="Courier New" w:hAnsi="Courier New" w:cs="Courier New"/>
          <w:color w:val="808080"/>
          <w:szCs w:val="19"/>
          <w:lang w:val="en-US"/>
        </w:rPr>
        <w:t>num</w:t>
      </w:r>
      <w:r w:rsidRPr="00C03417">
        <w:rPr>
          <w:rFonts w:ascii="Courier New" w:hAnsi="Courier New" w:cs="Courier New"/>
          <w:color w:val="000000"/>
          <w:szCs w:val="19"/>
          <w:lang w:val="en-US"/>
        </w:rPr>
        <w:t xml:space="preserve"> % 2 == 0;</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FF"/>
          <w:szCs w:val="19"/>
          <w:lang w:val="en-US"/>
        </w:rPr>
        <w:t>int</w:t>
      </w:r>
      <w:r w:rsidRPr="00C03417">
        <w:rPr>
          <w:rFonts w:ascii="Courier New" w:hAnsi="Courier New" w:cs="Courier New"/>
          <w:color w:val="000000"/>
          <w:szCs w:val="19"/>
          <w:lang w:val="en-US"/>
        </w:rPr>
        <w:t xml:space="preserve"> main() {</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setlocale(</w:t>
      </w:r>
      <w:r w:rsidRPr="00C03417">
        <w:rPr>
          <w:rFonts w:ascii="Courier New" w:hAnsi="Courier New" w:cs="Courier New"/>
          <w:color w:val="6F008A"/>
          <w:szCs w:val="19"/>
          <w:lang w:val="en-US"/>
        </w:rPr>
        <w:t>LC_ALL</w:t>
      </w:r>
      <w:r w:rsidRPr="00C03417">
        <w:rPr>
          <w:rFonts w:ascii="Courier New" w:hAnsi="Courier New" w:cs="Courier New"/>
          <w:color w:val="000000"/>
          <w:szCs w:val="19"/>
          <w:lang w:val="en-US"/>
        </w:rPr>
        <w:t xml:space="preserve">, </w:t>
      </w:r>
      <w:r w:rsidRPr="00C03417">
        <w:rPr>
          <w:rFonts w:ascii="Courier New" w:hAnsi="Courier New" w:cs="Courier New"/>
          <w:color w:val="A31515"/>
          <w:szCs w:val="19"/>
          <w:lang w:val="en-US"/>
        </w:rPr>
        <w:t>"Russian"</w:t>
      </w:r>
      <w:r w:rsidRPr="00C03417">
        <w:rPr>
          <w:rFonts w:ascii="Courier New" w:hAnsi="Courier New" w:cs="Courier New"/>
          <w:color w:val="000000"/>
          <w:szCs w:val="19"/>
          <w:lang w:val="en-US"/>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std::</w:t>
      </w:r>
      <w:r w:rsidRPr="00C03417">
        <w:rPr>
          <w:rFonts w:ascii="Courier New" w:hAnsi="Courier New" w:cs="Courier New"/>
          <w:color w:val="2B91AF"/>
          <w:szCs w:val="19"/>
          <w:lang w:val="en-US"/>
        </w:rPr>
        <w:t>list</w:t>
      </w:r>
      <w:r w:rsidRPr="00C03417">
        <w:rPr>
          <w:rFonts w:ascii="Courier New" w:hAnsi="Courier New" w:cs="Courier New"/>
          <w:color w:val="000000"/>
          <w:szCs w:val="19"/>
          <w:lang w:val="en-US"/>
        </w:rPr>
        <w:t>&lt;</w:t>
      </w:r>
      <w:r w:rsidRPr="00C03417">
        <w:rPr>
          <w:rFonts w:ascii="Courier New" w:hAnsi="Courier New" w:cs="Courier New"/>
          <w:color w:val="0000FF"/>
          <w:szCs w:val="19"/>
          <w:lang w:val="en-US"/>
        </w:rPr>
        <w:t>int</w:t>
      </w:r>
      <w:r w:rsidRPr="00C03417">
        <w:rPr>
          <w:rFonts w:ascii="Courier New" w:hAnsi="Courier New" w:cs="Courier New"/>
          <w:color w:val="000000"/>
          <w:szCs w:val="19"/>
          <w:lang w:val="en-US"/>
        </w:rPr>
        <w:t>&gt; lst = { 1, 2, 3, 4, 5, 6 };</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std::</w:t>
      </w:r>
      <w:r w:rsidRPr="00C03417">
        <w:rPr>
          <w:rFonts w:ascii="Courier New" w:hAnsi="Courier New" w:cs="Courier New"/>
          <w:color w:val="2B91AF"/>
          <w:szCs w:val="19"/>
          <w:lang w:val="en-US"/>
        </w:rPr>
        <w:t>list</w:t>
      </w:r>
      <w:r w:rsidRPr="00C03417">
        <w:rPr>
          <w:rFonts w:ascii="Courier New" w:hAnsi="Courier New" w:cs="Courier New"/>
          <w:color w:val="000000"/>
          <w:szCs w:val="19"/>
          <w:lang w:val="en-US"/>
        </w:rPr>
        <w:t>&lt;</w:t>
      </w:r>
      <w:r w:rsidRPr="00C03417">
        <w:rPr>
          <w:rFonts w:ascii="Courier New" w:hAnsi="Courier New" w:cs="Courier New"/>
          <w:color w:val="0000FF"/>
          <w:szCs w:val="19"/>
          <w:lang w:val="en-US"/>
        </w:rPr>
        <w:t>int</w:t>
      </w:r>
      <w:r w:rsidRPr="00C03417">
        <w:rPr>
          <w:rFonts w:ascii="Courier New" w:hAnsi="Courier New" w:cs="Courier New"/>
          <w:color w:val="000000"/>
          <w:szCs w:val="19"/>
          <w:lang w:val="en-US"/>
        </w:rPr>
        <w:t>&gt; newList;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w:t>
      </w:r>
      <w:r w:rsidRPr="00C03417">
        <w:rPr>
          <w:rFonts w:ascii="Courier New" w:hAnsi="Courier New" w:cs="Courier New"/>
          <w:color w:val="0000FF"/>
          <w:szCs w:val="19"/>
          <w:lang w:val="en-US"/>
        </w:rPr>
        <w:t>int</w:t>
      </w:r>
      <w:r w:rsidRPr="00C03417">
        <w:rPr>
          <w:rFonts w:ascii="Courier New" w:hAnsi="Courier New" w:cs="Courier New"/>
          <w:color w:val="000000"/>
          <w:szCs w:val="19"/>
          <w:lang w:val="en-US"/>
        </w:rPr>
        <w:t xml:space="preserve"> newValue = 0;</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std::replace_copy_if(lst.begin(), lst.end(), std::back_inserter(newList), isEven, newValue);</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19"/>
        </w:rPr>
      </w:pPr>
      <w:r w:rsidRPr="00C03417">
        <w:rPr>
          <w:rFonts w:ascii="Courier New" w:hAnsi="Courier New" w:cs="Courier New"/>
          <w:color w:val="000000"/>
          <w:szCs w:val="19"/>
          <w:lang w:val="en-US"/>
        </w:rPr>
        <w:t xml:space="preserve">    </w:t>
      </w:r>
      <w:r w:rsidRPr="00C03417">
        <w:rPr>
          <w:rFonts w:ascii="Courier New" w:hAnsi="Courier New" w:cs="Courier New"/>
          <w:color w:val="000000"/>
          <w:szCs w:val="19"/>
        </w:rPr>
        <w:t xml:space="preserve">std::cout </w:t>
      </w:r>
      <w:r w:rsidRPr="00C03417">
        <w:rPr>
          <w:rFonts w:ascii="Courier New" w:hAnsi="Courier New" w:cs="Courier New"/>
          <w:color w:val="008080"/>
          <w:szCs w:val="19"/>
        </w:rPr>
        <w:t>&lt;&lt;</w:t>
      </w:r>
      <w:r w:rsidRPr="00C03417">
        <w:rPr>
          <w:rFonts w:ascii="Courier New" w:hAnsi="Courier New" w:cs="Courier New"/>
          <w:color w:val="000000"/>
          <w:szCs w:val="19"/>
        </w:rPr>
        <w:t xml:space="preserve"> </w:t>
      </w:r>
      <w:r w:rsidRPr="00C03417">
        <w:rPr>
          <w:rFonts w:ascii="Courier New" w:hAnsi="Courier New" w:cs="Courier New"/>
          <w:color w:val="A31515"/>
          <w:szCs w:val="19"/>
        </w:rPr>
        <w:t>"Исходный список:\n"</w:t>
      </w:r>
      <w:r w:rsidRPr="00C03417">
        <w:rPr>
          <w:rFonts w:ascii="Courier New" w:hAnsi="Courier New" w:cs="Courier New"/>
          <w:color w:val="000000"/>
          <w:szCs w:val="19"/>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rPr>
        <w:t xml:space="preserve">    </w:t>
      </w:r>
      <w:r w:rsidRPr="00C03417">
        <w:rPr>
          <w:rFonts w:ascii="Courier New" w:hAnsi="Courier New" w:cs="Courier New"/>
          <w:color w:val="0000FF"/>
          <w:szCs w:val="19"/>
          <w:lang w:val="en-US"/>
        </w:rPr>
        <w:t>for</w:t>
      </w:r>
      <w:r w:rsidRPr="00C03417">
        <w:rPr>
          <w:rFonts w:ascii="Courier New" w:hAnsi="Courier New" w:cs="Courier New"/>
          <w:color w:val="000000"/>
          <w:szCs w:val="19"/>
          <w:lang w:val="en-US"/>
        </w:rPr>
        <w:t xml:space="preserve"> (</w:t>
      </w:r>
      <w:r w:rsidRPr="00C03417">
        <w:rPr>
          <w:rFonts w:ascii="Courier New" w:hAnsi="Courier New" w:cs="Courier New"/>
          <w:color w:val="0000FF"/>
          <w:szCs w:val="19"/>
          <w:lang w:val="en-US"/>
        </w:rPr>
        <w:t>const</w:t>
      </w:r>
      <w:r w:rsidRPr="00C03417">
        <w:rPr>
          <w:rFonts w:ascii="Courier New" w:hAnsi="Courier New" w:cs="Courier New"/>
          <w:color w:val="000000"/>
          <w:szCs w:val="19"/>
          <w:lang w:val="en-US"/>
        </w:rPr>
        <w:t xml:space="preserve"> </w:t>
      </w:r>
      <w:r w:rsidRPr="00C03417">
        <w:rPr>
          <w:rFonts w:ascii="Courier New" w:hAnsi="Courier New" w:cs="Courier New"/>
          <w:color w:val="0000FF"/>
          <w:szCs w:val="19"/>
          <w:lang w:val="en-US"/>
        </w:rPr>
        <w:t>auto</w:t>
      </w:r>
      <w:r w:rsidRPr="00C03417">
        <w:rPr>
          <w:rFonts w:ascii="Courier New" w:hAnsi="Courier New" w:cs="Courier New"/>
          <w:color w:val="000000"/>
          <w:szCs w:val="19"/>
          <w:lang w:val="en-US"/>
        </w:rPr>
        <w:t>&amp; num : lst) {</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std::cout </w:t>
      </w:r>
      <w:r w:rsidRPr="00C03417">
        <w:rPr>
          <w:rFonts w:ascii="Courier New" w:hAnsi="Courier New" w:cs="Courier New"/>
          <w:color w:val="008080"/>
          <w:szCs w:val="19"/>
          <w:lang w:val="en-US"/>
        </w:rPr>
        <w:t>&lt;&lt;</w:t>
      </w:r>
      <w:r w:rsidRPr="00C03417">
        <w:rPr>
          <w:rFonts w:ascii="Courier New" w:hAnsi="Courier New" w:cs="Courier New"/>
          <w:color w:val="000000"/>
          <w:szCs w:val="19"/>
          <w:lang w:val="en-US"/>
        </w:rPr>
        <w:t xml:space="preserve"> num </w:t>
      </w:r>
      <w:r w:rsidRPr="00C03417">
        <w:rPr>
          <w:rFonts w:ascii="Courier New" w:hAnsi="Courier New" w:cs="Courier New"/>
          <w:color w:val="008080"/>
          <w:szCs w:val="19"/>
          <w:lang w:val="en-US"/>
        </w:rPr>
        <w:t>&lt;&lt;</w:t>
      </w:r>
      <w:r w:rsidRPr="00C03417">
        <w:rPr>
          <w:rFonts w:ascii="Courier New" w:hAnsi="Courier New" w:cs="Courier New"/>
          <w:color w:val="000000"/>
          <w:szCs w:val="19"/>
          <w:lang w:val="en-US"/>
        </w:rPr>
        <w:t xml:space="preserve"> </w:t>
      </w:r>
      <w:r w:rsidRPr="00C03417">
        <w:rPr>
          <w:rFonts w:ascii="Courier New" w:hAnsi="Courier New" w:cs="Courier New"/>
          <w:color w:val="A31515"/>
          <w:szCs w:val="19"/>
          <w:lang w:val="en-US"/>
        </w:rPr>
        <w:t>" "</w:t>
      </w:r>
      <w:r w:rsidRPr="00C03417">
        <w:rPr>
          <w:rFonts w:ascii="Courier New" w:hAnsi="Courier New" w:cs="Courier New"/>
          <w:color w:val="000000"/>
          <w:szCs w:val="19"/>
          <w:lang w:val="en-US"/>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std::cout </w:t>
      </w:r>
      <w:r w:rsidRPr="00C03417">
        <w:rPr>
          <w:rFonts w:ascii="Courier New" w:hAnsi="Courier New" w:cs="Courier New"/>
          <w:color w:val="008080"/>
          <w:szCs w:val="19"/>
          <w:lang w:val="en-US"/>
        </w:rPr>
        <w:t>&lt;&lt;</w:t>
      </w:r>
      <w:r w:rsidRPr="00C03417">
        <w:rPr>
          <w:rFonts w:ascii="Courier New" w:hAnsi="Courier New" w:cs="Courier New"/>
          <w:color w:val="000000"/>
          <w:szCs w:val="19"/>
          <w:lang w:val="en-US"/>
        </w:rPr>
        <w:t xml:space="preserve"> std::endl;</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19"/>
        </w:rPr>
      </w:pPr>
      <w:r w:rsidRPr="00C03417">
        <w:rPr>
          <w:rFonts w:ascii="Courier New" w:hAnsi="Courier New" w:cs="Courier New"/>
          <w:color w:val="000000"/>
          <w:szCs w:val="19"/>
          <w:lang w:val="en-US"/>
        </w:rPr>
        <w:t xml:space="preserve">    </w:t>
      </w:r>
      <w:r w:rsidRPr="00C03417">
        <w:rPr>
          <w:rFonts w:ascii="Courier New" w:hAnsi="Courier New" w:cs="Courier New"/>
          <w:color w:val="000000"/>
          <w:szCs w:val="19"/>
        </w:rPr>
        <w:t xml:space="preserve">std::cout </w:t>
      </w:r>
      <w:r w:rsidRPr="00C03417">
        <w:rPr>
          <w:rFonts w:ascii="Courier New" w:hAnsi="Courier New" w:cs="Courier New"/>
          <w:color w:val="008080"/>
          <w:szCs w:val="19"/>
        </w:rPr>
        <w:t>&lt;&lt;</w:t>
      </w:r>
      <w:r w:rsidRPr="00C03417">
        <w:rPr>
          <w:rFonts w:ascii="Courier New" w:hAnsi="Courier New" w:cs="Courier New"/>
          <w:color w:val="000000"/>
          <w:szCs w:val="19"/>
        </w:rPr>
        <w:t xml:space="preserve"> </w:t>
      </w:r>
      <w:r w:rsidRPr="00C03417">
        <w:rPr>
          <w:rFonts w:ascii="Courier New" w:hAnsi="Courier New" w:cs="Courier New"/>
          <w:color w:val="A31515"/>
          <w:szCs w:val="19"/>
        </w:rPr>
        <w:t>"Новый список после замены:\n"</w:t>
      </w:r>
      <w:r w:rsidRPr="00C03417">
        <w:rPr>
          <w:rFonts w:ascii="Courier New" w:hAnsi="Courier New" w:cs="Courier New"/>
          <w:color w:val="000000"/>
          <w:szCs w:val="19"/>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rPr>
        <w:t xml:space="preserve">    </w:t>
      </w:r>
      <w:r w:rsidRPr="00C03417">
        <w:rPr>
          <w:rFonts w:ascii="Courier New" w:hAnsi="Courier New" w:cs="Courier New"/>
          <w:color w:val="0000FF"/>
          <w:szCs w:val="19"/>
          <w:lang w:val="en-US"/>
        </w:rPr>
        <w:t>for</w:t>
      </w:r>
      <w:r w:rsidRPr="00C03417">
        <w:rPr>
          <w:rFonts w:ascii="Courier New" w:hAnsi="Courier New" w:cs="Courier New"/>
          <w:color w:val="000000"/>
          <w:szCs w:val="19"/>
          <w:lang w:val="en-US"/>
        </w:rPr>
        <w:t xml:space="preserve"> (</w:t>
      </w:r>
      <w:r w:rsidRPr="00C03417">
        <w:rPr>
          <w:rFonts w:ascii="Courier New" w:hAnsi="Courier New" w:cs="Courier New"/>
          <w:color w:val="0000FF"/>
          <w:szCs w:val="19"/>
          <w:lang w:val="en-US"/>
        </w:rPr>
        <w:t>const</w:t>
      </w:r>
      <w:r w:rsidRPr="00C03417">
        <w:rPr>
          <w:rFonts w:ascii="Courier New" w:hAnsi="Courier New" w:cs="Courier New"/>
          <w:color w:val="000000"/>
          <w:szCs w:val="19"/>
          <w:lang w:val="en-US"/>
        </w:rPr>
        <w:t xml:space="preserve"> </w:t>
      </w:r>
      <w:r w:rsidRPr="00C03417">
        <w:rPr>
          <w:rFonts w:ascii="Courier New" w:hAnsi="Courier New" w:cs="Courier New"/>
          <w:color w:val="0000FF"/>
          <w:szCs w:val="19"/>
          <w:lang w:val="en-US"/>
        </w:rPr>
        <w:t>auto</w:t>
      </w:r>
      <w:r w:rsidRPr="00C03417">
        <w:rPr>
          <w:rFonts w:ascii="Courier New" w:hAnsi="Courier New" w:cs="Courier New"/>
          <w:color w:val="000000"/>
          <w:szCs w:val="19"/>
          <w:lang w:val="en-US"/>
        </w:rPr>
        <w:t>&amp; num : newList) {</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std::cout </w:t>
      </w:r>
      <w:r w:rsidRPr="00C03417">
        <w:rPr>
          <w:rFonts w:ascii="Courier New" w:hAnsi="Courier New" w:cs="Courier New"/>
          <w:color w:val="008080"/>
          <w:szCs w:val="19"/>
          <w:lang w:val="en-US"/>
        </w:rPr>
        <w:t>&lt;&lt;</w:t>
      </w:r>
      <w:r w:rsidRPr="00C03417">
        <w:rPr>
          <w:rFonts w:ascii="Courier New" w:hAnsi="Courier New" w:cs="Courier New"/>
          <w:color w:val="000000"/>
          <w:szCs w:val="19"/>
          <w:lang w:val="en-US"/>
        </w:rPr>
        <w:t xml:space="preserve"> num </w:t>
      </w:r>
      <w:r w:rsidRPr="00C03417">
        <w:rPr>
          <w:rFonts w:ascii="Courier New" w:hAnsi="Courier New" w:cs="Courier New"/>
          <w:color w:val="008080"/>
          <w:szCs w:val="19"/>
          <w:lang w:val="en-US"/>
        </w:rPr>
        <w:t>&lt;&lt;</w:t>
      </w:r>
      <w:r w:rsidRPr="00C03417">
        <w:rPr>
          <w:rFonts w:ascii="Courier New" w:hAnsi="Courier New" w:cs="Courier New"/>
          <w:color w:val="000000"/>
          <w:szCs w:val="19"/>
          <w:lang w:val="en-US"/>
        </w:rPr>
        <w:t xml:space="preserve"> </w:t>
      </w:r>
      <w:r w:rsidRPr="00C03417">
        <w:rPr>
          <w:rFonts w:ascii="Courier New" w:hAnsi="Courier New" w:cs="Courier New"/>
          <w:color w:val="A31515"/>
          <w:szCs w:val="19"/>
          <w:lang w:val="en-US"/>
        </w:rPr>
        <w:t>" "</w:t>
      </w:r>
      <w:r w:rsidRPr="00C03417">
        <w:rPr>
          <w:rFonts w:ascii="Courier New" w:hAnsi="Courier New" w:cs="Courier New"/>
          <w:color w:val="000000"/>
          <w:szCs w:val="19"/>
          <w:lang w:val="en-US"/>
        </w:rPr>
        <w:t>;</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r w:rsidRPr="00C03417">
        <w:rPr>
          <w:rFonts w:ascii="Courier New" w:hAnsi="Courier New" w:cs="Courier New"/>
          <w:color w:val="000000"/>
          <w:szCs w:val="19"/>
          <w:lang w:val="en-US"/>
        </w:rPr>
        <w:t xml:space="preserve">    std::cout </w:t>
      </w:r>
      <w:r w:rsidRPr="00C03417">
        <w:rPr>
          <w:rFonts w:ascii="Courier New" w:hAnsi="Courier New" w:cs="Courier New"/>
          <w:color w:val="008080"/>
          <w:szCs w:val="19"/>
          <w:lang w:val="en-US"/>
        </w:rPr>
        <w:t>&lt;&lt;</w:t>
      </w:r>
      <w:r w:rsidRPr="00C03417">
        <w:rPr>
          <w:rFonts w:ascii="Courier New" w:hAnsi="Courier New" w:cs="Courier New"/>
          <w:color w:val="000000"/>
          <w:szCs w:val="19"/>
          <w:lang w:val="en-US"/>
        </w:rPr>
        <w:t xml:space="preserve"> std::endl;</w:t>
      </w:r>
    </w:p>
    <w:p w:rsidR="00C03417" w:rsidRPr="00C03417" w:rsidRDefault="00C03417" w:rsidP="00C03417">
      <w:pPr>
        <w:autoSpaceDE w:val="0"/>
        <w:autoSpaceDN w:val="0"/>
        <w:adjustRightInd w:val="0"/>
        <w:spacing w:after="0" w:line="240" w:lineRule="auto"/>
        <w:rPr>
          <w:rFonts w:ascii="Courier New" w:hAnsi="Courier New" w:cs="Courier New"/>
          <w:color w:val="000000"/>
          <w:szCs w:val="19"/>
          <w:lang w:val="en-US"/>
        </w:rPr>
      </w:pPr>
    </w:p>
    <w:p w:rsidR="00C03417" w:rsidRPr="00C03417" w:rsidRDefault="00C03417" w:rsidP="00C03417">
      <w:pPr>
        <w:autoSpaceDE w:val="0"/>
        <w:autoSpaceDN w:val="0"/>
        <w:adjustRightInd w:val="0"/>
        <w:spacing w:after="0" w:line="240" w:lineRule="auto"/>
        <w:rPr>
          <w:rFonts w:ascii="Courier New" w:hAnsi="Courier New" w:cs="Courier New"/>
          <w:color w:val="000000"/>
          <w:szCs w:val="19"/>
        </w:rPr>
      </w:pPr>
      <w:r w:rsidRPr="00C03417">
        <w:rPr>
          <w:rFonts w:ascii="Courier New" w:hAnsi="Courier New" w:cs="Courier New"/>
          <w:color w:val="000000"/>
          <w:szCs w:val="19"/>
          <w:lang w:val="en-US"/>
        </w:rPr>
        <w:t xml:space="preserve">    </w:t>
      </w:r>
      <w:r w:rsidRPr="00C03417">
        <w:rPr>
          <w:rFonts w:ascii="Courier New" w:hAnsi="Courier New" w:cs="Courier New"/>
          <w:color w:val="0000FF"/>
          <w:szCs w:val="19"/>
        </w:rPr>
        <w:t>return</w:t>
      </w:r>
      <w:r w:rsidRPr="00C03417">
        <w:rPr>
          <w:rFonts w:ascii="Courier New" w:hAnsi="Courier New" w:cs="Courier New"/>
          <w:color w:val="000000"/>
          <w:szCs w:val="19"/>
        </w:rPr>
        <w:t xml:space="preserve"> 0;</w:t>
      </w:r>
    </w:p>
    <w:p w:rsidR="00C03417" w:rsidRPr="00C03417" w:rsidRDefault="00C03417" w:rsidP="00C03417">
      <w:pPr>
        <w:spacing w:after="80"/>
        <w:rPr>
          <w:rFonts w:ascii="Courier New" w:hAnsi="Courier New" w:cs="Courier New"/>
          <w:color w:val="000000"/>
          <w:szCs w:val="19"/>
        </w:rPr>
      </w:pPr>
      <w:r w:rsidRPr="00C03417">
        <w:rPr>
          <w:rFonts w:ascii="Courier New" w:hAnsi="Courier New" w:cs="Courier New"/>
          <w:color w:val="000000"/>
          <w:szCs w:val="19"/>
        </w:rPr>
        <w:t>}</w:t>
      </w:r>
    </w:p>
    <w:p w:rsidR="00C03417" w:rsidRPr="00822C7E" w:rsidRDefault="00C03417" w:rsidP="00C03417">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03417" w:rsidRDefault="00C03417" w:rsidP="00C03417">
      <w:pPr>
        <w:spacing w:after="0"/>
        <w:rPr>
          <w:rFonts w:cs="Arial"/>
          <w:sz w:val="22"/>
          <w:lang w:val="en-US"/>
        </w:rPr>
      </w:pPr>
      <w:r w:rsidRPr="00C03417">
        <w:rPr>
          <w:rFonts w:cs="Arial"/>
          <w:noProof/>
          <w:sz w:val="22"/>
          <w:lang w:eastAsia="ru-RU"/>
        </w:rPr>
        <w:drawing>
          <wp:inline distT="0" distB="0" distL="0" distR="0" wp14:anchorId="6E77EE2E" wp14:editId="09F9493C">
            <wp:extent cx="2229161" cy="847843"/>
            <wp:effectExtent l="0" t="0" r="0" b="9525"/>
            <wp:docPr id="503" name="Рисунок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5"/>
                    <a:stretch>
                      <a:fillRect/>
                    </a:stretch>
                  </pic:blipFill>
                  <pic:spPr>
                    <a:xfrm>
                      <a:off x="0" y="0"/>
                      <a:ext cx="2229161" cy="847843"/>
                    </a:xfrm>
                    <a:prstGeom prst="rect">
                      <a:avLst/>
                    </a:prstGeom>
                  </pic:spPr>
                </pic:pic>
              </a:graphicData>
            </a:graphic>
          </wp:inline>
        </w:drawing>
      </w:r>
    </w:p>
    <w:p w:rsidR="00C03417" w:rsidRPr="0092657B" w:rsidRDefault="00E02D8B" w:rsidP="00C03417">
      <w:pPr>
        <w:spacing w:before="80" w:after="80"/>
        <w:rPr>
          <w:rFonts w:cs="Arial"/>
          <w:lang w:val="en-US"/>
        </w:rPr>
      </w:pPr>
      <w:hyperlink w:anchor="_Последовательные_контейнеры_1" w:history="1">
        <w:r w:rsidR="00C03417" w:rsidRPr="0092657B">
          <w:rPr>
            <w:rStyle w:val="a4"/>
            <w:rFonts w:cs="Arial"/>
            <w:lang w:val="en-US"/>
          </w:rPr>
          <w:t>&lt;</w:t>
        </w:r>
        <w:r w:rsidR="00C03417" w:rsidRPr="0092657B">
          <w:rPr>
            <w:rStyle w:val="a4"/>
            <w:rFonts w:cs="Arial"/>
          </w:rPr>
          <w:t>Последовательные контейнеры</w:t>
        </w:r>
        <w:r w:rsidR="00C03417" w:rsidRPr="0092657B">
          <w:rPr>
            <w:rStyle w:val="a4"/>
            <w:rFonts w:cs="Arial"/>
            <w:lang w:val="en-US"/>
          </w:rPr>
          <w:t>&gt;</w:t>
        </w:r>
      </w:hyperlink>
    </w:p>
    <w:p w:rsidR="00805A5C" w:rsidRDefault="00805A5C"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643" w:name="_remove_3"/>
      <w:bookmarkEnd w:id="643"/>
      <w:r>
        <w:rPr>
          <w:rFonts w:ascii="Arial" w:hAnsi="Arial" w:cs="Arial"/>
          <w:b/>
          <w:i w:val="0"/>
          <w:color w:val="000000" w:themeColor="text1"/>
          <w:lang w:val="en-US"/>
        </w:rPr>
        <w:t>remove</w:t>
      </w:r>
    </w:p>
    <w:p w:rsidR="00805A5C" w:rsidRPr="00AB135E" w:rsidRDefault="00805A5C" w:rsidP="00805A5C">
      <w:pPr>
        <w:ind w:firstLine="567"/>
      </w:pPr>
      <w:r>
        <w:t>Пример</w:t>
      </w:r>
      <w:r w:rsidRPr="00AB135E">
        <w:t xml:space="preserve"> </w:t>
      </w:r>
      <w:r>
        <w:t>использования</w:t>
      </w:r>
      <w:r w:rsidRPr="00AB135E">
        <w:t xml:space="preserve"> </w:t>
      </w:r>
      <w:r>
        <w:t>алгоритма rem</w:t>
      </w:r>
      <w:r>
        <w:rPr>
          <w:lang w:val="en-US"/>
        </w:rPr>
        <w:t>ove</w:t>
      </w:r>
      <w:r w:rsidRPr="00AB135E">
        <w: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rPr>
      </w:pPr>
      <w:r w:rsidRPr="00805A5C">
        <w:rPr>
          <w:rFonts w:ascii="Courier New" w:hAnsi="Courier New" w:cs="Courier New"/>
          <w:color w:val="808080"/>
          <w:szCs w:val="19"/>
        </w:rPr>
        <w:t>#include</w:t>
      </w:r>
      <w:r w:rsidRPr="00805A5C">
        <w:rPr>
          <w:rFonts w:ascii="Courier New" w:hAnsi="Courier New" w:cs="Courier New"/>
          <w:color w:val="000000"/>
          <w:szCs w:val="19"/>
        </w:rPr>
        <w:t xml:space="preserve"> </w:t>
      </w:r>
      <w:r w:rsidRPr="00805A5C">
        <w:rPr>
          <w:rFonts w:ascii="Courier New" w:hAnsi="Courier New" w:cs="Courier New"/>
          <w:color w:val="A31515"/>
          <w:szCs w:val="19"/>
        </w:rPr>
        <w:t>&lt;iostream&gt;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808080"/>
          <w:szCs w:val="19"/>
          <w:lang w:val="en-US"/>
        </w:rPr>
        <w:t>#include</w:t>
      </w:r>
      <w:r w:rsidRPr="00805A5C">
        <w:rPr>
          <w:rFonts w:ascii="Courier New" w:hAnsi="Courier New" w:cs="Courier New"/>
          <w:color w:val="000000"/>
          <w:szCs w:val="19"/>
          <w:lang w:val="en-US"/>
        </w:rPr>
        <w:t xml:space="preserve"> </w:t>
      </w:r>
      <w:r w:rsidRPr="00805A5C">
        <w:rPr>
          <w:rFonts w:ascii="Courier New" w:hAnsi="Courier New" w:cs="Courier New"/>
          <w:color w:val="A31515"/>
          <w:szCs w:val="19"/>
          <w:lang w:val="en-US"/>
        </w:rPr>
        <w:t>&lt;list&gt;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808080"/>
          <w:szCs w:val="19"/>
          <w:lang w:val="en-US"/>
        </w:rPr>
        <w:t>#include</w:t>
      </w:r>
      <w:r w:rsidRPr="00805A5C">
        <w:rPr>
          <w:rFonts w:ascii="Courier New" w:hAnsi="Courier New" w:cs="Courier New"/>
          <w:color w:val="000000"/>
          <w:szCs w:val="19"/>
          <w:lang w:val="en-US"/>
        </w:rPr>
        <w:t xml:space="preserve"> </w:t>
      </w:r>
      <w:r w:rsidRPr="00805A5C">
        <w:rPr>
          <w:rFonts w:ascii="Courier New" w:hAnsi="Courier New" w:cs="Courier New"/>
          <w:color w:val="A31515"/>
          <w:szCs w:val="19"/>
          <w:lang w:val="en-US"/>
        </w:rPr>
        <w:t>&lt;algorithm&gt;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FF"/>
          <w:szCs w:val="19"/>
          <w:lang w:val="en-US"/>
        </w:rPr>
        <w:t>int</w:t>
      </w:r>
      <w:r w:rsidRPr="00805A5C">
        <w:rPr>
          <w:rFonts w:ascii="Courier New" w:hAnsi="Courier New" w:cs="Courier New"/>
          <w:color w:val="000000"/>
          <w:szCs w:val="19"/>
          <w:lang w:val="en-US"/>
        </w:rPr>
        <w:t xml:space="preserve"> main() {</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setlocale(</w:t>
      </w:r>
      <w:r w:rsidRPr="00805A5C">
        <w:rPr>
          <w:rFonts w:ascii="Courier New" w:hAnsi="Courier New" w:cs="Courier New"/>
          <w:color w:val="6F008A"/>
          <w:szCs w:val="19"/>
          <w:lang w:val="en-US"/>
        </w:rPr>
        <w:t>LC_ALL</w:t>
      </w:r>
      <w:r w:rsidRPr="00805A5C">
        <w:rPr>
          <w:rFonts w:ascii="Courier New" w:hAnsi="Courier New" w:cs="Courier New"/>
          <w:color w:val="000000"/>
          <w:szCs w:val="19"/>
          <w:lang w:val="en-US"/>
        </w:rPr>
        <w:t xml:space="preserve">, </w:t>
      </w:r>
      <w:r w:rsidRPr="00805A5C">
        <w:rPr>
          <w:rFonts w:ascii="Courier New" w:hAnsi="Courier New" w:cs="Courier New"/>
          <w:color w:val="A31515"/>
          <w:szCs w:val="19"/>
          <w:lang w:val="en-US"/>
        </w:rPr>
        <w:t>"Russian"</w:t>
      </w:r>
      <w:r w:rsidRPr="00805A5C">
        <w:rPr>
          <w:rFonts w:ascii="Courier New" w:hAnsi="Courier New" w:cs="Courier New"/>
          <w:color w:val="000000"/>
          <w:szCs w:val="19"/>
          <w:lang w:val="en-US"/>
        </w:rPr>
        <w: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std::</w:t>
      </w:r>
      <w:r w:rsidRPr="00805A5C">
        <w:rPr>
          <w:rFonts w:ascii="Courier New" w:hAnsi="Courier New" w:cs="Courier New"/>
          <w:color w:val="2B91AF"/>
          <w:szCs w:val="19"/>
          <w:lang w:val="en-US"/>
        </w:rPr>
        <w:t>list</w:t>
      </w:r>
      <w:r w:rsidRPr="00805A5C">
        <w:rPr>
          <w:rFonts w:ascii="Courier New" w:hAnsi="Courier New" w:cs="Courier New"/>
          <w:color w:val="000000"/>
          <w:szCs w:val="19"/>
          <w:lang w:val="en-US"/>
        </w:rPr>
        <w:t>&lt;</w:t>
      </w:r>
      <w:r w:rsidRPr="00805A5C">
        <w:rPr>
          <w:rFonts w:ascii="Courier New" w:hAnsi="Courier New" w:cs="Courier New"/>
          <w:color w:val="0000FF"/>
          <w:szCs w:val="19"/>
          <w:lang w:val="en-US"/>
        </w:rPr>
        <w:t>int</w:t>
      </w:r>
      <w:r w:rsidRPr="00805A5C">
        <w:rPr>
          <w:rFonts w:ascii="Courier New" w:hAnsi="Courier New" w:cs="Courier New"/>
          <w:color w:val="000000"/>
          <w:szCs w:val="19"/>
          <w:lang w:val="en-US"/>
        </w:rPr>
        <w:t>&gt; lst = { 1, 2, 3, 2, 4, 2, 5 };</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w:t>
      </w:r>
      <w:r w:rsidRPr="00805A5C">
        <w:rPr>
          <w:rFonts w:ascii="Courier New" w:hAnsi="Courier New" w:cs="Courier New"/>
          <w:color w:val="0000FF"/>
          <w:szCs w:val="19"/>
          <w:lang w:val="en-US"/>
        </w:rPr>
        <w:t>int</w:t>
      </w:r>
      <w:r w:rsidRPr="00805A5C">
        <w:rPr>
          <w:rFonts w:ascii="Courier New" w:hAnsi="Courier New" w:cs="Courier New"/>
          <w:color w:val="000000"/>
          <w:szCs w:val="19"/>
          <w:lang w:val="en-US"/>
        </w:rPr>
        <w:t xml:space="preserve"> valueToRemove = 2;</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w:t>
      </w:r>
      <w:r w:rsidRPr="00805A5C">
        <w:rPr>
          <w:rFonts w:ascii="Courier New" w:hAnsi="Courier New" w:cs="Courier New"/>
          <w:color w:val="0000FF"/>
          <w:szCs w:val="19"/>
          <w:lang w:val="en-US"/>
        </w:rPr>
        <w:t>auto</w:t>
      </w:r>
      <w:r w:rsidRPr="00805A5C">
        <w:rPr>
          <w:rFonts w:ascii="Courier New" w:hAnsi="Courier New" w:cs="Courier New"/>
          <w:color w:val="000000"/>
          <w:szCs w:val="19"/>
          <w:lang w:val="en-US"/>
        </w:rPr>
        <w:t xml:space="preserve"> newEnd = std::remove(lst.begin(), lst.end(), valueToRemove);</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p>
    <w:p w:rsidR="00805A5C" w:rsidRPr="00805A5C" w:rsidRDefault="00805A5C" w:rsidP="00805A5C">
      <w:pPr>
        <w:autoSpaceDE w:val="0"/>
        <w:autoSpaceDN w:val="0"/>
        <w:adjustRightInd w:val="0"/>
        <w:spacing w:after="0" w:line="240" w:lineRule="auto"/>
        <w:rPr>
          <w:rFonts w:ascii="Courier New" w:hAnsi="Courier New" w:cs="Courier New"/>
          <w:color w:val="000000"/>
          <w:szCs w:val="19"/>
        </w:rPr>
      </w:pPr>
      <w:r w:rsidRPr="00805A5C">
        <w:rPr>
          <w:rFonts w:ascii="Courier New" w:hAnsi="Courier New" w:cs="Courier New"/>
          <w:color w:val="000000"/>
          <w:szCs w:val="19"/>
          <w:lang w:val="en-US"/>
        </w:rPr>
        <w:t xml:space="preserve">    </w:t>
      </w:r>
      <w:r w:rsidRPr="00805A5C">
        <w:rPr>
          <w:rFonts w:ascii="Courier New" w:hAnsi="Courier New" w:cs="Courier New"/>
          <w:color w:val="000000"/>
          <w:szCs w:val="19"/>
        </w:rPr>
        <w:t xml:space="preserve">std::cout </w:t>
      </w:r>
      <w:r w:rsidRPr="00805A5C">
        <w:rPr>
          <w:rFonts w:ascii="Courier New" w:hAnsi="Courier New" w:cs="Courier New"/>
          <w:color w:val="008080"/>
          <w:szCs w:val="19"/>
        </w:rPr>
        <w:t>&lt;&lt;</w:t>
      </w:r>
      <w:r w:rsidRPr="00805A5C">
        <w:rPr>
          <w:rFonts w:ascii="Courier New" w:hAnsi="Courier New" w:cs="Courier New"/>
          <w:color w:val="000000"/>
          <w:szCs w:val="19"/>
        </w:rPr>
        <w:t xml:space="preserve"> </w:t>
      </w:r>
      <w:r w:rsidRPr="00805A5C">
        <w:rPr>
          <w:rFonts w:ascii="Courier New" w:hAnsi="Courier New" w:cs="Courier New"/>
          <w:color w:val="A31515"/>
          <w:szCs w:val="19"/>
        </w:rPr>
        <w:t>"Исходный список:\n"</w:t>
      </w:r>
      <w:r w:rsidRPr="00805A5C">
        <w:rPr>
          <w:rFonts w:ascii="Courier New" w:hAnsi="Courier New" w:cs="Courier New"/>
          <w:color w:val="000000"/>
          <w:szCs w:val="19"/>
        </w:rPr>
        <w: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rPr>
        <w:t xml:space="preserve">    </w:t>
      </w:r>
      <w:r w:rsidRPr="00805A5C">
        <w:rPr>
          <w:rFonts w:ascii="Courier New" w:hAnsi="Courier New" w:cs="Courier New"/>
          <w:color w:val="0000FF"/>
          <w:szCs w:val="19"/>
          <w:lang w:val="en-US"/>
        </w:rPr>
        <w:t>for</w:t>
      </w:r>
      <w:r w:rsidRPr="00805A5C">
        <w:rPr>
          <w:rFonts w:ascii="Courier New" w:hAnsi="Courier New" w:cs="Courier New"/>
          <w:color w:val="000000"/>
          <w:szCs w:val="19"/>
          <w:lang w:val="en-US"/>
        </w:rPr>
        <w:t xml:space="preserve"> (</w:t>
      </w:r>
      <w:r w:rsidRPr="00805A5C">
        <w:rPr>
          <w:rFonts w:ascii="Courier New" w:hAnsi="Courier New" w:cs="Courier New"/>
          <w:color w:val="0000FF"/>
          <w:szCs w:val="19"/>
          <w:lang w:val="en-US"/>
        </w:rPr>
        <w:t>const</w:t>
      </w:r>
      <w:r w:rsidRPr="00805A5C">
        <w:rPr>
          <w:rFonts w:ascii="Courier New" w:hAnsi="Courier New" w:cs="Courier New"/>
          <w:color w:val="000000"/>
          <w:szCs w:val="19"/>
          <w:lang w:val="en-US"/>
        </w:rPr>
        <w:t xml:space="preserve"> </w:t>
      </w:r>
      <w:r w:rsidRPr="00805A5C">
        <w:rPr>
          <w:rFonts w:ascii="Courier New" w:hAnsi="Courier New" w:cs="Courier New"/>
          <w:color w:val="0000FF"/>
          <w:szCs w:val="19"/>
          <w:lang w:val="en-US"/>
        </w:rPr>
        <w:t>auto</w:t>
      </w:r>
      <w:r w:rsidRPr="00805A5C">
        <w:rPr>
          <w:rFonts w:ascii="Courier New" w:hAnsi="Courier New" w:cs="Courier New"/>
          <w:color w:val="000000"/>
          <w:szCs w:val="19"/>
          <w:lang w:val="en-US"/>
        </w:rPr>
        <w:t>&amp; num : lst) {</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std::cout </w:t>
      </w:r>
      <w:r w:rsidRPr="00805A5C">
        <w:rPr>
          <w:rFonts w:ascii="Courier New" w:hAnsi="Courier New" w:cs="Courier New"/>
          <w:color w:val="008080"/>
          <w:szCs w:val="19"/>
          <w:lang w:val="en-US"/>
        </w:rPr>
        <w:t>&lt;&lt;</w:t>
      </w:r>
      <w:r w:rsidRPr="00805A5C">
        <w:rPr>
          <w:rFonts w:ascii="Courier New" w:hAnsi="Courier New" w:cs="Courier New"/>
          <w:color w:val="000000"/>
          <w:szCs w:val="19"/>
          <w:lang w:val="en-US"/>
        </w:rPr>
        <w:t xml:space="preserve"> num </w:t>
      </w:r>
      <w:r w:rsidRPr="00805A5C">
        <w:rPr>
          <w:rFonts w:ascii="Courier New" w:hAnsi="Courier New" w:cs="Courier New"/>
          <w:color w:val="008080"/>
          <w:szCs w:val="19"/>
          <w:lang w:val="en-US"/>
        </w:rPr>
        <w:t>&lt;&lt;</w:t>
      </w:r>
      <w:r w:rsidRPr="00805A5C">
        <w:rPr>
          <w:rFonts w:ascii="Courier New" w:hAnsi="Courier New" w:cs="Courier New"/>
          <w:color w:val="000000"/>
          <w:szCs w:val="19"/>
          <w:lang w:val="en-US"/>
        </w:rPr>
        <w:t xml:space="preserve"> </w:t>
      </w:r>
      <w:r w:rsidRPr="00805A5C">
        <w:rPr>
          <w:rFonts w:ascii="Courier New" w:hAnsi="Courier New" w:cs="Courier New"/>
          <w:color w:val="A31515"/>
          <w:szCs w:val="19"/>
          <w:lang w:val="en-US"/>
        </w:rPr>
        <w:t>" "</w:t>
      </w:r>
      <w:r w:rsidRPr="00805A5C">
        <w:rPr>
          <w:rFonts w:ascii="Courier New" w:hAnsi="Courier New" w:cs="Courier New"/>
          <w:color w:val="000000"/>
          <w:szCs w:val="19"/>
          <w:lang w:val="en-US"/>
        </w:rPr>
        <w: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std::cout </w:t>
      </w:r>
      <w:r w:rsidRPr="00805A5C">
        <w:rPr>
          <w:rFonts w:ascii="Courier New" w:hAnsi="Courier New" w:cs="Courier New"/>
          <w:color w:val="008080"/>
          <w:szCs w:val="19"/>
          <w:lang w:val="en-US"/>
        </w:rPr>
        <w:t>&lt;&lt;</w:t>
      </w:r>
      <w:r w:rsidRPr="00805A5C">
        <w:rPr>
          <w:rFonts w:ascii="Courier New" w:hAnsi="Courier New" w:cs="Courier New"/>
          <w:color w:val="000000"/>
          <w:szCs w:val="19"/>
          <w:lang w:val="en-US"/>
        </w:rPr>
        <w:t xml:space="preserve"> std::endl;</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p>
    <w:p w:rsidR="00805A5C" w:rsidRPr="00805A5C" w:rsidRDefault="00805A5C" w:rsidP="00805A5C">
      <w:pPr>
        <w:autoSpaceDE w:val="0"/>
        <w:autoSpaceDN w:val="0"/>
        <w:adjustRightInd w:val="0"/>
        <w:spacing w:after="0" w:line="240" w:lineRule="auto"/>
        <w:rPr>
          <w:rFonts w:ascii="Courier New" w:hAnsi="Courier New" w:cs="Courier New"/>
          <w:color w:val="000000"/>
          <w:szCs w:val="19"/>
        </w:rPr>
      </w:pPr>
      <w:r w:rsidRPr="00805A5C">
        <w:rPr>
          <w:rFonts w:ascii="Courier New" w:hAnsi="Courier New" w:cs="Courier New"/>
          <w:color w:val="000000"/>
          <w:szCs w:val="19"/>
          <w:lang w:val="en-US"/>
        </w:rPr>
        <w:t xml:space="preserve">    </w:t>
      </w:r>
      <w:r w:rsidRPr="00805A5C">
        <w:rPr>
          <w:rFonts w:ascii="Courier New" w:hAnsi="Courier New" w:cs="Courier New"/>
          <w:color w:val="000000"/>
          <w:szCs w:val="19"/>
        </w:rPr>
        <w:t xml:space="preserve">std::cout </w:t>
      </w:r>
      <w:r w:rsidRPr="00805A5C">
        <w:rPr>
          <w:rFonts w:ascii="Courier New" w:hAnsi="Courier New" w:cs="Courier New"/>
          <w:color w:val="008080"/>
          <w:szCs w:val="19"/>
        </w:rPr>
        <w:t>&lt;&lt;</w:t>
      </w:r>
      <w:r w:rsidRPr="00805A5C">
        <w:rPr>
          <w:rFonts w:ascii="Courier New" w:hAnsi="Courier New" w:cs="Courier New"/>
          <w:color w:val="000000"/>
          <w:szCs w:val="19"/>
        </w:rPr>
        <w:t xml:space="preserve"> </w:t>
      </w:r>
      <w:r w:rsidRPr="00805A5C">
        <w:rPr>
          <w:rFonts w:ascii="Courier New" w:hAnsi="Courier New" w:cs="Courier New"/>
          <w:color w:val="A31515"/>
          <w:szCs w:val="19"/>
        </w:rPr>
        <w:t>"Список после удаления элементов:\n"</w:t>
      </w:r>
      <w:r w:rsidRPr="00805A5C">
        <w:rPr>
          <w:rFonts w:ascii="Courier New" w:hAnsi="Courier New" w:cs="Courier New"/>
          <w:color w:val="000000"/>
          <w:szCs w:val="19"/>
        </w:rPr>
        <w: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rPr>
        <w:t xml:space="preserve">    </w:t>
      </w:r>
      <w:r w:rsidRPr="00805A5C">
        <w:rPr>
          <w:rFonts w:ascii="Courier New" w:hAnsi="Courier New" w:cs="Courier New"/>
          <w:color w:val="0000FF"/>
          <w:szCs w:val="19"/>
          <w:lang w:val="en-US"/>
        </w:rPr>
        <w:t>for</w:t>
      </w:r>
      <w:r w:rsidRPr="00805A5C">
        <w:rPr>
          <w:rFonts w:ascii="Courier New" w:hAnsi="Courier New" w:cs="Courier New"/>
          <w:color w:val="000000"/>
          <w:szCs w:val="19"/>
          <w:lang w:val="en-US"/>
        </w:rPr>
        <w:t xml:space="preserve"> (</w:t>
      </w:r>
      <w:r w:rsidRPr="00805A5C">
        <w:rPr>
          <w:rFonts w:ascii="Courier New" w:hAnsi="Courier New" w:cs="Courier New"/>
          <w:color w:val="0000FF"/>
          <w:szCs w:val="19"/>
          <w:lang w:val="en-US"/>
        </w:rPr>
        <w:t>auto</w:t>
      </w:r>
      <w:r w:rsidRPr="00805A5C">
        <w:rPr>
          <w:rFonts w:ascii="Courier New" w:hAnsi="Courier New" w:cs="Courier New"/>
          <w:color w:val="000000"/>
          <w:szCs w:val="19"/>
          <w:lang w:val="en-US"/>
        </w:rPr>
        <w:t xml:space="preserve"> it = lst.begin(); it </w:t>
      </w:r>
      <w:r w:rsidRPr="00805A5C">
        <w:rPr>
          <w:rFonts w:ascii="Courier New" w:hAnsi="Courier New" w:cs="Courier New"/>
          <w:color w:val="008080"/>
          <w:szCs w:val="19"/>
          <w:lang w:val="en-US"/>
        </w:rPr>
        <w:t>!=</w:t>
      </w:r>
      <w:r w:rsidRPr="00805A5C">
        <w:rPr>
          <w:rFonts w:ascii="Courier New" w:hAnsi="Courier New" w:cs="Courier New"/>
          <w:color w:val="000000"/>
          <w:szCs w:val="19"/>
          <w:lang w:val="en-US"/>
        </w:rPr>
        <w:t xml:space="preserve"> newEnd; </w:t>
      </w:r>
      <w:r w:rsidRPr="00805A5C">
        <w:rPr>
          <w:rFonts w:ascii="Courier New" w:hAnsi="Courier New" w:cs="Courier New"/>
          <w:color w:val="008080"/>
          <w:szCs w:val="19"/>
          <w:lang w:val="en-US"/>
        </w:rPr>
        <w:t>++</w:t>
      </w:r>
      <w:r w:rsidRPr="00805A5C">
        <w:rPr>
          <w:rFonts w:ascii="Courier New" w:hAnsi="Courier New" w:cs="Courier New"/>
          <w:color w:val="000000"/>
          <w:szCs w:val="19"/>
          <w:lang w:val="en-US"/>
        </w:rPr>
        <w:t>it) {</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std::cout </w:t>
      </w:r>
      <w:r w:rsidRPr="00805A5C">
        <w:rPr>
          <w:rFonts w:ascii="Courier New" w:hAnsi="Courier New" w:cs="Courier New"/>
          <w:color w:val="008080"/>
          <w:szCs w:val="19"/>
          <w:lang w:val="en-US"/>
        </w:rPr>
        <w:t>&lt;&lt;</w:t>
      </w:r>
      <w:r w:rsidRPr="00805A5C">
        <w:rPr>
          <w:rFonts w:ascii="Courier New" w:hAnsi="Courier New" w:cs="Courier New"/>
          <w:color w:val="000000"/>
          <w:szCs w:val="19"/>
          <w:lang w:val="en-US"/>
        </w:rPr>
        <w:t xml:space="preserve"> </w:t>
      </w:r>
      <w:r w:rsidRPr="00805A5C">
        <w:rPr>
          <w:rFonts w:ascii="Courier New" w:hAnsi="Courier New" w:cs="Courier New"/>
          <w:color w:val="008080"/>
          <w:szCs w:val="19"/>
          <w:lang w:val="en-US"/>
        </w:rPr>
        <w:t>*</w:t>
      </w:r>
      <w:r w:rsidRPr="00805A5C">
        <w:rPr>
          <w:rFonts w:ascii="Courier New" w:hAnsi="Courier New" w:cs="Courier New"/>
          <w:color w:val="000000"/>
          <w:szCs w:val="19"/>
          <w:lang w:val="en-US"/>
        </w:rPr>
        <w:t xml:space="preserve">it </w:t>
      </w:r>
      <w:r w:rsidRPr="00805A5C">
        <w:rPr>
          <w:rFonts w:ascii="Courier New" w:hAnsi="Courier New" w:cs="Courier New"/>
          <w:color w:val="008080"/>
          <w:szCs w:val="19"/>
          <w:lang w:val="en-US"/>
        </w:rPr>
        <w:t>&lt;&lt;</w:t>
      </w:r>
      <w:r w:rsidRPr="00805A5C">
        <w:rPr>
          <w:rFonts w:ascii="Courier New" w:hAnsi="Courier New" w:cs="Courier New"/>
          <w:color w:val="000000"/>
          <w:szCs w:val="19"/>
          <w:lang w:val="en-US"/>
        </w:rPr>
        <w:t xml:space="preserve"> </w:t>
      </w:r>
      <w:r w:rsidRPr="00805A5C">
        <w:rPr>
          <w:rFonts w:ascii="Courier New" w:hAnsi="Courier New" w:cs="Courier New"/>
          <w:color w:val="A31515"/>
          <w:szCs w:val="19"/>
          <w:lang w:val="en-US"/>
        </w:rPr>
        <w:t>" "</w:t>
      </w:r>
      <w:r w:rsidRPr="00805A5C">
        <w:rPr>
          <w:rFonts w:ascii="Courier New" w:hAnsi="Courier New" w:cs="Courier New"/>
          <w:color w:val="000000"/>
          <w:szCs w:val="19"/>
          <w:lang w:val="en-US"/>
        </w:rPr>
        <w:t>;</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r w:rsidRPr="00805A5C">
        <w:rPr>
          <w:rFonts w:ascii="Courier New" w:hAnsi="Courier New" w:cs="Courier New"/>
          <w:color w:val="000000"/>
          <w:szCs w:val="19"/>
          <w:lang w:val="en-US"/>
        </w:rPr>
        <w:t xml:space="preserve">    std::cout </w:t>
      </w:r>
      <w:r w:rsidRPr="00805A5C">
        <w:rPr>
          <w:rFonts w:ascii="Courier New" w:hAnsi="Courier New" w:cs="Courier New"/>
          <w:color w:val="008080"/>
          <w:szCs w:val="19"/>
          <w:lang w:val="en-US"/>
        </w:rPr>
        <w:t>&lt;&lt;</w:t>
      </w:r>
      <w:r w:rsidRPr="00805A5C">
        <w:rPr>
          <w:rFonts w:ascii="Courier New" w:hAnsi="Courier New" w:cs="Courier New"/>
          <w:color w:val="000000"/>
          <w:szCs w:val="19"/>
          <w:lang w:val="en-US"/>
        </w:rPr>
        <w:t xml:space="preserve"> std::endl;</w:t>
      </w:r>
    </w:p>
    <w:p w:rsidR="00805A5C" w:rsidRPr="00805A5C" w:rsidRDefault="00805A5C" w:rsidP="00805A5C">
      <w:pPr>
        <w:autoSpaceDE w:val="0"/>
        <w:autoSpaceDN w:val="0"/>
        <w:adjustRightInd w:val="0"/>
        <w:spacing w:after="0" w:line="240" w:lineRule="auto"/>
        <w:rPr>
          <w:rFonts w:ascii="Courier New" w:hAnsi="Courier New" w:cs="Courier New"/>
          <w:color w:val="000000"/>
          <w:szCs w:val="19"/>
          <w:lang w:val="en-US"/>
        </w:rPr>
      </w:pPr>
    </w:p>
    <w:p w:rsidR="00805A5C" w:rsidRPr="00805A5C" w:rsidRDefault="00805A5C" w:rsidP="00805A5C">
      <w:pPr>
        <w:autoSpaceDE w:val="0"/>
        <w:autoSpaceDN w:val="0"/>
        <w:adjustRightInd w:val="0"/>
        <w:spacing w:after="0" w:line="240" w:lineRule="auto"/>
        <w:rPr>
          <w:rFonts w:ascii="Courier New" w:hAnsi="Courier New" w:cs="Courier New"/>
          <w:color w:val="000000"/>
          <w:szCs w:val="19"/>
        </w:rPr>
      </w:pPr>
      <w:r w:rsidRPr="00805A5C">
        <w:rPr>
          <w:rFonts w:ascii="Courier New" w:hAnsi="Courier New" w:cs="Courier New"/>
          <w:color w:val="000000"/>
          <w:szCs w:val="19"/>
          <w:lang w:val="en-US"/>
        </w:rPr>
        <w:t xml:space="preserve">    </w:t>
      </w:r>
      <w:r w:rsidRPr="00805A5C">
        <w:rPr>
          <w:rFonts w:ascii="Courier New" w:hAnsi="Courier New" w:cs="Courier New"/>
          <w:color w:val="0000FF"/>
          <w:szCs w:val="19"/>
        </w:rPr>
        <w:t>return</w:t>
      </w:r>
      <w:r w:rsidRPr="00805A5C">
        <w:rPr>
          <w:rFonts w:ascii="Courier New" w:hAnsi="Courier New" w:cs="Courier New"/>
          <w:color w:val="000000"/>
          <w:szCs w:val="19"/>
        </w:rPr>
        <w:t xml:space="preserve"> 0;</w:t>
      </w:r>
    </w:p>
    <w:p w:rsidR="00805A5C" w:rsidRPr="00805A5C" w:rsidRDefault="00805A5C" w:rsidP="00805A5C">
      <w:pPr>
        <w:spacing w:after="80"/>
        <w:rPr>
          <w:rFonts w:ascii="Courier New" w:hAnsi="Courier New" w:cs="Courier New"/>
          <w:color w:val="000000"/>
          <w:szCs w:val="19"/>
        </w:rPr>
      </w:pPr>
      <w:r w:rsidRPr="00805A5C">
        <w:rPr>
          <w:rFonts w:ascii="Courier New" w:hAnsi="Courier New" w:cs="Courier New"/>
          <w:color w:val="000000"/>
          <w:szCs w:val="19"/>
        </w:rPr>
        <w:t>}</w:t>
      </w:r>
    </w:p>
    <w:p w:rsidR="00805A5C" w:rsidRPr="00822C7E" w:rsidRDefault="00805A5C" w:rsidP="00805A5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805A5C" w:rsidRDefault="00805A5C" w:rsidP="00805A5C">
      <w:pPr>
        <w:spacing w:after="0"/>
        <w:rPr>
          <w:rFonts w:cs="Arial"/>
          <w:sz w:val="22"/>
          <w:lang w:val="en-US"/>
        </w:rPr>
      </w:pPr>
      <w:r w:rsidRPr="00805A5C">
        <w:rPr>
          <w:rFonts w:cs="Arial"/>
          <w:noProof/>
          <w:sz w:val="22"/>
          <w:lang w:eastAsia="ru-RU"/>
        </w:rPr>
        <w:drawing>
          <wp:inline distT="0" distB="0" distL="0" distR="0" wp14:anchorId="3B7B3347" wp14:editId="006AF247">
            <wp:extent cx="2772162" cy="790685"/>
            <wp:effectExtent l="0" t="0" r="9525" b="9525"/>
            <wp:docPr id="511" name="Рисунок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6"/>
                    <a:stretch>
                      <a:fillRect/>
                    </a:stretch>
                  </pic:blipFill>
                  <pic:spPr>
                    <a:xfrm>
                      <a:off x="0" y="0"/>
                      <a:ext cx="2772162" cy="790685"/>
                    </a:xfrm>
                    <a:prstGeom prst="rect">
                      <a:avLst/>
                    </a:prstGeom>
                  </pic:spPr>
                </pic:pic>
              </a:graphicData>
            </a:graphic>
          </wp:inline>
        </w:drawing>
      </w:r>
    </w:p>
    <w:p w:rsidR="00CE6CC0" w:rsidRDefault="00E02D8B" w:rsidP="00C32BE8">
      <w:pPr>
        <w:spacing w:before="80" w:after="80"/>
        <w:rPr>
          <w:rFonts w:cs="Arial"/>
          <w:lang w:val="en-US"/>
        </w:rPr>
      </w:pPr>
      <w:hyperlink w:anchor="_Последовательные_контейнеры_1" w:history="1">
        <w:r w:rsidR="00805A5C" w:rsidRPr="00570862">
          <w:rPr>
            <w:rStyle w:val="a4"/>
            <w:rFonts w:cs="Arial"/>
          </w:rPr>
          <w:t>&lt;</w:t>
        </w:r>
        <w:r w:rsidR="00805A5C" w:rsidRPr="0092657B">
          <w:rPr>
            <w:rStyle w:val="a4"/>
            <w:rFonts w:cs="Arial"/>
          </w:rPr>
          <w:t>Последовательные контейнеры</w:t>
        </w:r>
        <w:r w:rsidR="00805A5C" w:rsidRPr="00570862">
          <w:rPr>
            <w:rStyle w:val="a4"/>
            <w:rFonts w:cs="Arial"/>
          </w:rPr>
          <w:t>&gt;</w:t>
        </w:r>
      </w:hyperlink>
    </w:p>
    <w:p w:rsidR="00570862" w:rsidRDefault="00570862"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644" w:name="_remove_if_3"/>
      <w:bookmarkEnd w:id="644"/>
      <w:r>
        <w:rPr>
          <w:rFonts w:ascii="Arial" w:hAnsi="Arial" w:cs="Arial"/>
          <w:b/>
          <w:i w:val="0"/>
          <w:color w:val="000000" w:themeColor="text1"/>
          <w:lang w:val="en-US"/>
        </w:rPr>
        <w:t>remove_if</w:t>
      </w:r>
    </w:p>
    <w:p w:rsidR="00570862" w:rsidRPr="00AB135E" w:rsidRDefault="00570862" w:rsidP="00570862">
      <w:pPr>
        <w:ind w:firstLine="567"/>
      </w:pPr>
      <w:r>
        <w:t>Пример</w:t>
      </w:r>
      <w:r w:rsidRPr="00AB135E">
        <w:t xml:space="preserve"> </w:t>
      </w:r>
      <w:r>
        <w:t>использования</w:t>
      </w:r>
      <w:r w:rsidRPr="00AB135E">
        <w:t xml:space="preserve"> </w:t>
      </w:r>
      <w:r>
        <w:t>алгоритма rem</w:t>
      </w:r>
      <w:r>
        <w:rPr>
          <w:lang w:val="en-US"/>
        </w:rPr>
        <w:t>ove</w:t>
      </w:r>
      <w:r w:rsidRPr="00E27C87">
        <w:t>_</w:t>
      </w:r>
      <w:r>
        <w:rPr>
          <w:lang w:val="en-US"/>
        </w:rPr>
        <w:t>if</w:t>
      </w:r>
      <w:r w:rsidRPr="00AB135E">
        <w: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808080"/>
          <w:szCs w:val="19"/>
          <w:lang w:val="en-US"/>
        </w:rPr>
        <w:t>#include</w:t>
      </w:r>
      <w:r w:rsidRPr="00570862">
        <w:rPr>
          <w:rFonts w:ascii="Courier New" w:hAnsi="Courier New" w:cs="Courier New"/>
          <w:color w:val="000000"/>
          <w:szCs w:val="19"/>
          <w:lang w:val="en-US"/>
        </w:rPr>
        <w:t xml:space="preserve"> </w:t>
      </w:r>
      <w:r w:rsidRPr="00570862">
        <w:rPr>
          <w:rFonts w:ascii="Courier New" w:hAnsi="Courier New" w:cs="Courier New"/>
          <w:color w:val="A31515"/>
          <w:szCs w:val="19"/>
          <w:lang w:val="en-US"/>
        </w:rPr>
        <w:t>&lt;iostream&gt;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808080"/>
          <w:szCs w:val="19"/>
          <w:lang w:val="en-US"/>
        </w:rPr>
        <w:t>#include</w:t>
      </w:r>
      <w:r w:rsidRPr="00570862">
        <w:rPr>
          <w:rFonts w:ascii="Courier New" w:hAnsi="Courier New" w:cs="Courier New"/>
          <w:color w:val="000000"/>
          <w:szCs w:val="19"/>
          <w:lang w:val="en-US"/>
        </w:rPr>
        <w:t xml:space="preserve"> </w:t>
      </w:r>
      <w:r w:rsidRPr="00570862">
        <w:rPr>
          <w:rFonts w:ascii="Courier New" w:hAnsi="Courier New" w:cs="Courier New"/>
          <w:color w:val="A31515"/>
          <w:szCs w:val="19"/>
          <w:lang w:val="en-US"/>
        </w:rPr>
        <w:t>&lt;list&gt;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808080"/>
          <w:szCs w:val="19"/>
          <w:lang w:val="en-US"/>
        </w:rPr>
        <w:t>#include</w:t>
      </w:r>
      <w:r w:rsidRPr="00570862">
        <w:rPr>
          <w:rFonts w:ascii="Courier New" w:hAnsi="Courier New" w:cs="Courier New"/>
          <w:color w:val="000000"/>
          <w:szCs w:val="19"/>
          <w:lang w:val="en-US"/>
        </w:rPr>
        <w:t xml:space="preserve"> </w:t>
      </w:r>
      <w:r w:rsidRPr="00570862">
        <w:rPr>
          <w:rFonts w:ascii="Courier New" w:hAnsi="Courier New" w:cs="Courier New"/>
          <w:color w:val="A31515"/>
          <w:szCs w:val="19"/>
          <w:lang w:val="en-US"/>
        </w:rPr>
        <w:t>&lt;algorithm&gt;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FF"/>
          <w:szCs w:val="19"/>
          <w:lang w:val="en-US"/>
        </w:rPr>
        <w:t>int</w:t>
      </w:r>
      <w:r w:rsidRPr="00570862">
        <w:rPr>
          <w:rFonts w:ascii="Courier New" w:hAnsi="Courier New" w:cs="Courier New"/>
          <w:color w:val="000000"/>
          <w:szCs w:val="19"/>
          <w:lang w:val="en-US"/>
        </w:rPr>
        <w:t xml:space="preserve"> main() {</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lang w:val="en-US"/>
        </w:rPr>
        <w:t xml:space="preserve">    setlocale(</w:t>
      </w:r>
      <w:r w:rsidRPr="00570862">
        <w:rPr>
          <w:rFonts w:ascii="Courier New" w:hAnsi="Courier New" w:cs="Courier New"/>
          <w:color w:val="6F008A"/>
          <w:szCs w:val="19"/>
          <w:lang w:val="en-US"/>
        </w:rPr>
        <w:t>LC_ALL</w:t>
      </w:r>
      <w:r w:rsidRPr="00570862">
        <w:rPr>
          <w:rFonts w:ascii="Courier New" w:hAnsi="Courier New" w:cs="Courier New"/>
          <w:color w:val="000000"/>
          <w:szCs w:val="19"/>
          <w:lang w:val="en-US"/>
        </w:rPr>
        <w:t xml:space="preserve">, </w:t>
      </w:r>
      <w:r w:rsidRPr="00570862">
        <w:rPr>
          <w:rFonts w:ascii="Courier New" w:hAnsi="Courier New" w:cs="Courier New"/>
          <w:color w:val="A31515"/>
          <w:szCs w:val="19"/>
          <w:lang w:val="en-US"/>
        </w:rPr>
        <w:t>"Russian"</w:t>
      </w:r>
      <w:r w:rsidRPr="00570862">
        <w:rPr>
          <w:rFonts w:ascii="Courier New" w:hAnsi="Courier New" w:cs="Courier New"/>
          <w:color w:val="000000"/>
          <w:szCs w:val="19"/>
          <w:lang w:val="en-US"/>
        </w:rPr>
        <w: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rPr>
      </w:pPr>
      <w:r w:rsidRPr="00570862">
        <w:rPr>
          <w:rFonts w:ascii="Courier New" w:hAnsi="Courier New" w:cs="Courier New"/>
          <w:color w:val="000000"/>
          <w:szCs w:val="19"/>
          <w:lang w:val="en-US"/>
        </w:rPr>
        <w:t xml:space="preserve">    </w:t>
      </w:r>
      <w:r w:rsidRPr="00570862">
        <w:rPr>
          <w:rFonts w:ascii="Courier New" w:hAnsi="Courier New" w:cs="Courier New"/>
          <w:color w:val="000000"/>
          <w:szCs w:val="19"/>
        </w:rPr>
        <w:t>std::</w:t>
      </w:r>
      <w:r w:rsidRPr="00570862">
        <w:rPr>
          <w:rFonts w:ascii="Courier New" w:hAnsi="Courier New" w:cs="Courier New"/>
          <w:color w:val="2B91AF"/>
          <w:szCs w:val="19"/>
        </w:rPr>
        <w:t>list</w:t>
      </w:r>
      <w:r w:rsidRPr="00570862">
        <w:rPr>
          <w:rFonts w:ascii="Courier New" w:hAnsi="Courier New" w:cs="Courier New"/>
          <w:color w:val="000000"/>
          <w:szCs w:val="19"/>
        </w:rPr>
        <w:t>&lt;</w:t>
      </w:r>
      <w:r w:rsidRPr="00570862">
        <w:rPr>
          <w:rFonts w:ascii="Courier New" w:hAnsi="Courier New" w:cs="Courier New"/>
          <w:color w:val="0000FF"/>
          <w:szCs w:val="19"/>
        </w:rPr>
        <w:t>int</w:t>
      </w:r>
      <w:r w:rsidRPr="00570862">
        <w:rPr>
          <w:rFonts w:ascii="Courier New" w:hAnsi="Courier New" w:cs="Courier New"/>
          <w:color w:val="000000"/>
          <w:szCs w:val="19"/>
        </w:rPr>
        <w:t>&gt; lst = { 1, 2, 3, 4, 5, 6, 7 };</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rPr>
      </w:pPr>
    </w:p>
    <w:p w:rsidR="00570862" w:rsidRPr="00570862" w:rsidRDefault="00570862" w:rsidP="00570862">
      <w:pPr>
        <w:autoSpaceDE w:val="0"/>
        <w:autoSpaceDN w:val="0"/>
        <w:adjustRightInd w:val="0"/>
        <w:spacing w:after="0" w:line="240" w:lineRule="auto"/>
        <w:rPr>
          <w:rFonts w:ascii="Courier New" w:hAnsi="Courier New" w:cs="Courier New"/>
          <w:color w:val="000000"/>
          <w:szCs w:val="19"/>
        </w:rPr>
      </w:pPr>
      <w:r w:rsidRPr="00570862">
        <w:rPr>
          <w:rFonts w:ascii="Courier New" w:hAnsi="Courier New" w:cs="Courier New"/>
          <w:color w:val="000000"/>
          <w:szCs w:val="19"/>
        </w:rPr>
        <w:t xml:space="preserve">    </w:t>
      </w:r>
      <w:r w:rsidRPr="00570862">
        <w:rPr>
          <w:rFonts w:ascii="Courier New" w:hAnsi="Courier New" w:cs="Courier New"/>
          <w:color w:val="008000"/>
          <w:szCs w:val="19"/>
        </w:rPr>
        <w:t>// Удаляем все числа меньше или равные 3</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rPr>
        <w:t xml:space="preserve">    </w:t>
      </w:r>
      <w:r w:rsidRPr="00570862">
        <w:rPr>
          <w:rFonts w:ascii="Courier New" w:hAnsi="Courier New" w:cs="Courier New"/>
          <w:color w:val="000000"/>
          <w:szCs w:val="19"/>
          <w:lang w:val="en-US"/>
        </w:rPr>
        <w:t>lst.remove_if([](</w:t>
      </w:r>
      <w:r w:rsidRPr="00570862">
        <w:rPr>
          <w:rFonts w:ascii="Courier New" w:hAnsi="Courier New" w:cs="Courier New"/>
          <w:color w:val="0000FF"/>
          <w:szCs w:val="19"/>
          <w:lang w:val="en-US"/>
        </w:rPr>
        <w:t>int</w:t>
      </w:r>
      <w:r w:rsidRPr="00570862">
        <w:rPr>
          <w:rFonts w:ascii="Courier New" w:hAnsi="Courier New" w:cs="Courier New"/>
          <w:color w:val="000000"/>
          <w:szCs w:val="19"/>
          <w:lang w:val="en-US"/>
        </w:rPr>
        <w:t xml:space="preserve"> </w:t>
      </w:r>
      <w:r w:rsidRPr="00570862">
        <w:rPr>
          <w:rFonts w:ascii="Courier New" w:hAnsi="Courier New" w:cs="Courier New"/>
          <w:color w:val="808080"/>
          <w:szCs w:val="19"/>
          <w:lang w:val="en-US"/>
        </w:rPr>
        <w:t>num</w:t>
      </w:r>
      <w:r w:rsidRPr="00570862">
        <w:rPr>
          <w:rFonts w:ascii="Courier New" w:hAnsi="Courier New" w:cs="Courier New"/>
          <w:color w:val="000000"/>
          <w:szCs w:val="19"/>
          <w:lang w:val="en-US"/>
        </w:rPr>
        <w:t>) {</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rPr>
      </w:pPr>
      <w:r w:rsidRPr="00570862">
        <w:rPr>
          <w:rFonts w:ascii="Courier New" w:hAnsi="Courier New" w:cs="Courier New"/>
          <w:color w:val="000000"/>
          <w:szCs w:val="19"/>
          <w:lang w:val="en-US"/>
        </w:rPr>
        <w:t xml:space="preserve">        </w:t>
      </w:r>
      <w:r w:rsidRPr="00570862">
        <w:rPr>
          <w:rFonts w:ascii="Courier New" w:hAnsi="Courier New" w:cs="Courier New"/>
          <w:color w:val="0000FF"/>
          <w:szCs w:val="19"/>
        </w:rPr>
        <w:t>return</w:t>
      </w:r>
      <w:r w:rsidRPr="00570862">
        <w:rPr>
          <w:rFonts w:ascii="Courier New" w:hAnsi="Courier New" w:cs="Courier New"/>
          <w:color w:val="000000"/>
          <w:szCs w:val="19"/>
        </w:rPr>
        <w:t xml:space="preserve"> </w:t>
      </w:r>
      <w:r w:rsidRPr="00570862">
        <w:rPr>
          <w:rFonts w:ascii="Courier New" w:hAnsi="Courier New" w:cs="Courier New"/>
          <w:color w:val="808080"/>
          <w:szCs w:val="19"/>
        </w:rPr>
        <w:t>num</w:t>
      </w:r>
      <w:r w:rsidRPr="00570862">
        <w:rPr>
          <w:rFonts w:ascii="Courier New" w:hAnsi="Courier New" w:cs="Courier New"/>
          <w:color w:val="000000"/>
          <w:szCs w:val="19"/>
        </w:rPr>
        <w:t xml:space="preserve"> &lt;= 3;</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rPr>
      </w:pPr>
      <w:r w:rsidRPr="00570862">
        <w:rPr>
          <w:rFonts w:ascii="Courier New" w:hAnsi="Courier New" w:cs="Courier New"/>
          <w:color w:val="000000"/>
          <w:szCs w:val="19"/>
        </w:rPr>
        <w:t xml:space="preserve">        });</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rPr>
      </w:pPr>
    </w:p>
    <w:p w:rsidR="00570862" w:rsidRPr="00570862" w:rsidRDefault="00570862" w:rsidP="00570862">
      <w:pPr>
        <w:autoSpaceDE w:val="0"/>
        <w:autoSpaceDN w:val="0"/>
        <w:adjustRightInd w:val="0"/>
        <w:spacing w:after="0" w:line="240" w:lineRule="auto"/>
        <w:rPr>
          <w:rFonts w:ascii="Courier New" w:hAnsi="Courier New" w:cs="Courier New"/>
          <w:color w:val="000000"/>
          <w:szCs w:val="19"/>
        </w:rPr>
      </w:pPr>
      <w:r w:rsidRPr="00570862">
        <w:rPr>
          <w:rFonts w:ascii="Courier New" w:hAnsi="Courier New" w:cs="Courier New"/>
          <w:color w:val="000000"/>
          <w:szCs w:val="19"/>
        </w:rPr>
        <w:t xml:space="preserve">    std::cout </w:t>
      </w:r>
      <w:r w:rsidRPr="00570862">
        <w:rPr>
          <w:rFonts w:ascii="Courier New" w:hAnsi="Courier New" w:cs="Courier New"/>
          <w:color w:val="008080"/>
          <w:szCs w:val="19"/>
        </w:rPr>
        <w:t>&lt;&lt;</w:t>
      </w:r>
      <w:r w:rsidRPr="00570862">
        <w:rPr>
          <w:rFonts w:ascii="Courier New" w:hAnsi="Courier New" w:cs="Courier New"/>
          <w:color w:val="000000"/>
          <w:szCs w:val="19"/>
        </w:rPr>
        <w:t xml:space="preserve"> </w:t>
      </w:r>
      <w:r w:rsidRPr="00570862">
        <w:rPr>
          <w:rFonts w:ascii="Courier New" w:hAnsi="Courier New" w:cs="Courier New"/>
          <w:color w:val="A31515"/>
          <w:szCs w:val="19"/>
        </w:rPr>
        <w:t>"Список после удаления чисел меньше или равных 3:\n"</w:t>
      </w:r>
      <w:r w:rsidRPr="00570862">
        <w:rPr>
          <w:rFonts w:ascii="Courier New" w:hAnsi="Courier New" w:cs="Courier New"/>
          <w:color w:val="000000"/>
          <w:szCs w:val="19"/>
        </w:rPr>
        <w: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rPr>
        <w:t xml:space="preserve">    </w:t>
      </w:r>
      <w:r w:rsidRPr="00570862">
        <w:rPr>
          <w:rFonts w:ascii="Courier New" w:hAnsi="Courier New" w:cs="Courier New"/>
          <w:color w:val="0000FF"/>
          <w:szCs w:val="19"/>
          <w:lang w:val="en-US"/>
        </w:rPr>
        <w:t>for</w:t>
      </w:r>
      <w:r w:rsidRPr="00570862">
        <w:rPr>
          <w:rFonts w:ascii="Courier New" w:hAnsi="Courier New" w:cs="Courier New"/>
          <w:color w:val="000000"/>
          <w:szCs w:val="19"/>
          <w:lang w:val="en-US"/>
        </w:rPr>
        <w:t xml:space="preserve"> (</w:t>
      </w:r>
      <w:r w:rsidRPr="00570862">
        <w:rPr>
          <w:rFonts w:ascii="Courier New" w:hAnsi="Courier New" w:cs="Courier New"/>
          <w:color w:val="0000FF"/>
          <w:szCs w:val="19"/>
          <w:lang w:val="en-US"/>
        </w:rPr>
        <w:t>const</w:t>
      </w:r>
      <w:r w:rsidRPr="00570862">
        <w:rPr>
          <w:rFonts w:ascii="Courier New" w:hAnsi="Courier New" w:cs="Courier New"/>
          <w:color w:val="000000"/>
          <w:szCs w:val="19"/>
          <w:lang w:val="en-US"/>
        </w:rPr>
        <w:t xml:space="preserve"> </w:t>
      </w:r>
      <w:r w:rsidRPr="00570862">
        <w:rPr>
          <w:rFonts w:ascii="Courier New" w:hAnsi="Courier New" w:cs="Courier New"/>
          <w:color w:val="0000FF"/>
          <w:szCs w:val="19"/>
          <w:lang w:val="en-US"/>
        </w:rPr>
        <w:t>auto</w:t>
      </w:r>
      <w:r w:rsidRPr="00570862">
        <w:rPr>
          <w:rFonts w:ascii="Courier New" w:hAnsi="Courier New" w:cs="Courier New"/>
          <w:color w:val="000000"/>
          <w:szCs w:val="19"/>
          <w:lang w:val="en-US"/>
        </w:rPr>
        <w:t>&amp; num : lst) {</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lang w:val="en-US"/>
        </w:rPr>
        <w:t xml:space="preserve">        std::cout </w:t>
      </w:r>
      <w:r w:rsidRPr="00570862">
        <w:rPr>
          <w:rFonts w:ascii="Courier New" w:hAnsi="Courier New" w:cs="Courier New"/>
          <w:color w:val="008080"/>
          <w:szCs w:val="19"/>
          <w:lang w:val="en-US"/>
        </w:rPr>
        <w:t>&lt;&lt;</w:t>
      </w:r>
      <w:r w:rsidRPr="00570862">
        <w:rPr>
          <w:rFonts w:ascii="Courier New" w:hAnsi="Courier New" w:cs="Courier New"/>
          <w:color w:val="000000"/>
          <w:szCs w:val="19"/>
          <w:lang w:val="en-US"/>
        </w:rPr>
        <w:t xml:space="preserve"> num </w:t>
      </w:r>
      <w:r w:rsidRPr="00570862">
        <w:rPr>
          <w:rFonts w:ascii="Courier New" w:hAnsi="Courier New" w:cs="Courier New"/>
          <w:color w:val="008080"/>
          <w:szCs w:val="19"/>
          <w:lang w:val="en-US"/>
        </w:rPr>
        <w:t>&lt;&lt;</w:t>
      </w:r>
      <w:r w:rsidRPr="00570862">
        <w:rPr>
          <w:rFonts w:ascii="Courier New" w:hAnsi="Courier New" w:cs="Courier New"/>
          <w:color w:val="000000"/>
          <w:szCs w:val="19"/>
          <w:lang w:val="en-US"/>
        </w:rPr>
        <w:t xml:space="preserve"> </w:t>
      </w:r>
      <w:r w:rsidRPr="00570862">
        <w:rPr>
          <w:rFonts w:ascii="Courier New" w:hAnsi="Courier New" w:cs="Courier New"/>
          <w:color w:val="A31515"/>
          <w:szCs w:val="19"/>
          <w:lang w:val="en-US"/>
        </w:rPr>
        <w:t>" "</w:t>
      </w:r>
      <w:r w:rsidRPr="00570862">
        <w:rPr>
          <w:rFonts w:ascii="Courier New" w:hAnsi="Courier New" w:cs="Courier New"/>
          <w:color w:val="000000"/>
          <w:szCs w:val="19"/>
          <w:lang w:val="en-US"/>
        </w:rPr>
        <w:t>;</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lang w:val="en-US"/>
        </w:rPr>
        <w:t xml:space="preserve">    }</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r w:rsidRPr="00570862">
        <w:rPr>
          <w:rFonts w:ascii="Courier New" w:hAnsi="Courier New" w:cs="Courier New"/>
          <w:color w:val="000000"/>
          <w:szCs w:val="19"/>
          <w:lang w:val="en-US"/>
        </w:rPr>
        <w:t xml:space="preserve">    std::cout </w:t>
      </w:r>
      <w:r w:rsidRPr="00570862">
        <w:rPr>
          <w:rFonts w:ascii="Courier New" w:hAnsi="Courier New" w:cs="Courier New"/>
          <w:color w:val="008080"/>
          <w:szCs w:val="19"/>
          <w:lang w:val="en-US"/>
        </w:rPr>
        <w:t>&lt;&lt;</w:t>
      </w:r>
      <w:r w:rsidRPr="00570862">
        <w:rPr>
          <w:rFonts w:ascii="Courier New" w:hAnsi="Courier New" w:cs="Courier New"/>
          <w:color w:val="000000"/>
          <w:szCs w:val="19"/>
          <w:lang w:val="en-US"/>
        </w:rPr>
        <w:t xml:space="preserve"> std::endl;</w:t>
      </w:r>
    </w:p>
    <w:p w:rsidR="00570862" w:rsidRPr="00570862" w:rsidRDefault="00570862" w:rsidP="00570862">
      <w:pPr>
        <w:autoSpaceDE w:val="0"/>
        <w:autoSpaceDN w:val="0"/>
        <w:adjustRightInd w:val="0"/>
        <w:spacing w:after="0" w:line="240" w:lineRule="auto"/>
        <w:rPr>
          <w:rFonts w:ascii="Courier New" w:hAnsi="Courier New" w:cs="Courier New"/>
          <w:color w:val="000000"/>
          <w:szCs w:val="19"/>
          <w:lang w:val="en-US"/>
        </w:rPr>
      </w:pPr>
    </w:p>
    <w:p w:rsidR="00570862" w:rsidRPr="00570862" w:rsidRDefault="00570862" w:rsidP="00570862">
      <w:pPr>
        <w:autoSpaceDE w:val="0"/>
        <w:autoSpaceDN w:val="0"/>
        <w:adjustRightInd w:val="0"/>
        <w:spacing w:after="0" w:line="240" w:lineRule="auto"/>
        <w:rPr>
          <w:rFonts w:ascii="Courier New" w:hAnsi="Courier New" w:cs="Courier New"/>
          <w:color w:val="000000"/>
          <w:szCs w:val="19"/>
        </w:rPr>
      </w:pPr>
      <w:r w:rsidRPr="00570862">
        <w:rPr>
          <w:rFonts w:ascii="Courier New" w:hAnsi="Courier New" w:cs="Courier New"/>
          <w:color w:val="000000"/>
          <w:szCs w:val="19"/>
          <w:lang w:val="en-US"/>
        </w:rPr>
        <w:t xml:space="preserve">    </w:t>
      </w:r>
      <w:r w:rsidRPr="00570862">
        <w:rPr>
          <w:rFonts w:ascii="Courier New" w:hAnsi="Courier New" w:cs="Courier New"/>
          <w:color w:val="0000FF"/>
          <w:szCs w:val="19"/>
        </w:rPr>
        <w:t>return</w:t>
      </w:r>
      <w:r w:rsidRPr="00570862">
        <w:rPr>
          <w:rFonts w:ascii="Courier New" w:hAnsi="Courier New" w:cs="Courier New"/>
          <w:color w:val="000000"/>
          <w:szCs w:val="19"/>
        </w:rPr>
        <w:t xml:space="preserve"> 0;</w:t>
      </w:r>
    </w:p>
    <w:p w:rsidR="00570862" w:rsidRPr="00570862" w:rsidRDefault="00570862" w:rsidP="00570862">
      <w:pPr>
        <w:spacing w:after="80"/>
        <w:rPr>
          <w:rFonts w:ascii="Courier New" w:hAnsi="Courier New" w:cs="Courier New"/>
          <w:color w:val="000000"/>
          <w:szCs w:val="19"/>
        </w:rPr>
      </w:pPr>
      <w:r w:rsidRPr="00570862">
        <w:rPr>
          <w:rFonts w:ascii="Courier New" w:hAnsi="Courier New" w:cs="Courier New"/>
          <w:color w:val="000000"/>
          <w:szCs w:val="19"/>
        </w:rPr>
        <w:t>}</w:t>
      </w:r>
    </w:p>
    <w:p w:rsidR="00570862" w:rsidRPr="00822C7E" w:rsidRDefault="00570862" w:rsidP="0057086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570862" w:rsidRPr="00570862" w:rsidRDefault="00570862" w:rsidP="00570862">
      <w:pPr>
        <w:spacing w:after="0"/>
        <w:rPr>
          <w:rFonts w:cs="Arial"/>
          <w:sz w:val="22"/>
        </w:rPr>
      </w:pPr>
      <w:r w:rsidRPr="00570862">
        <w:rPr>
          <w:rFonts w:cs="Arial"/>
          <w:noProof/>
          <w:sz w:val="22"/>
          <w:lang w:eastAsia="ru-RU"/>
        </w:rPr>
        <w:drawing>
          <wp:inline distT="0" distB="0" distL="0" distR="0" wp14:anchorId="21DD4C36" wp14:editId="41C172DC">
            <wp:extent cx="4134427" cy="466790"/>
            <wp:effectExtent l="0" t="0" r="0" b="9525"/>
            <wp:docPr id="519" name="Рисунок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7"/>
                    <a:stretch>
                      <a:fillRect/>
                    </a:stretch>
                  </pic:blipFill>
                  <pic:spPr>
                    <a:xfrm>
                      <a:off x="0" y="0"/>
                      <a:ext cx="4134427" cy="466790"/>
                    </a:xfrm>
                    <a:prstGeom prst="rect">
                      <a:avLst/>
                    </a:prstGeom>
                  </pic:spPr>
                </pic:pic>
              </a:graphicData>
            </a:graphic>
          </wp:inline>
        </w:drawing>
      </w:r>
    </w:p>
    <w:p w:rsidR="00570862" w:rsidRPr="00570862" w:rsidRDefault="00E02D8B" w:rsidP="00570862">
      <w:pPr>
        <w:spacing w:before="80" w:after="80"/>
        <w:rPr>
          <w:rFonts w:cs="Arial"/>
        </w:rPr>
      </w:pPr>
      <w:hyperlink w:anchor="_Последовательные_контейнеры_1" w:history="1">
        <w:r w:rsidR="00570862" w:rsidRPr="00570862">
          <w:rPr>
            <w:rStyle w:val="a4"/>
            <w:rFonts w:cs="Arial"/>
          </w:rPr>
          <w:t>&lt;</w:t>
        </w:r>
        <w:r w:rsidR="00570862" w:rsidRPr="0092657B">
          <w:rPr>
            <w:rStyle w:val="a4"/>
            <w:rFonts w:cs="Arial"/>
          </w:rPr>
          <w:t>Последовательные контейнеры</w:t>
        </w:r>
        <w:r w:rsidR="00570862" w:rsidRPr="00570862">
          <w:rPr>
            <w:rStyle w:val="a4"/>
            <w:rFonts w:cs="Arial"/>
          </w:rPr>
          <w:t>&gt;</w:t>
        </w:r>
      </w:hyperlink>
    </w:p>
    <w:p w:rsidR="00D10429" w:rsidRDefault="00D10429"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645" w:name="_remove_copy_3"/>
      <w:bookmarkEnd w:id="645"/>
      <w:r>
        <w:rPr>
          <w:rFonts w:ascii="Arial" w:hAnsi="Arial" w:cs="Arial"/>
          <w:b/>
          <w:i w:val="0"/>
          <w:color w:val="000000" w:themeColor="text1"/>
          <w:lang w:val="en-US"/>
        </w:rPr>
        <w:t>remove_copy</w:t>
      </w:r>
    </w:p>
    <w:p w:rsidR="00D10429" w:rsidRPr="00AB135E" w:rsidRDefault="00D10429" w:rsidP="00D10429">
      <w:pPr>
        <w:ind w:firstLine="567"/>
      </w:pPr>
      <w:r>
        <w:t>Пример</w:t>
      </w:r>
      <w:r w:rsidRPr="00AB135E">
        <w:t xml:space="preserve"> </w:t>
      </w:r>
      <w:r>
        <w:t>использования</w:t>
      </w:r>
      <w:r w:rsidRPr="00AB135E">
        <w:t xml:space="preserve"> </w:t>
      </w:r>
      <w:r>
        <w:t>алгоритма rem</w:t>
      </w:r>
      <w:r>
        <w:rPr>
          <w:lang w:val="en-US"/>
        </w:rPr>
        <w:t>ove</w:t>
      </w:r>
      <w:r w:rsidRPr="00E27C87">
        <w:t>_</w:t>
      </w:r>
      <w:r>
        <w:rPr>
          <w:lang w:val="en-US"/>
        </w:rPr>
        <w:t>copy</w:t>
      </w:r>
      <w:r w:rsidRPr="00AB135E">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&lt;iostream&gt;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&lt;list&gt;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&lt;algorithm&gt;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&lt;iterator&gt;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FF"/>
          <w:szCs w:val="19"/>
          <w:lang w:val="en-US"/>
        </w:rPr>
        <w:t>int</w:t>
      </w:r>
      <w:r w:rsidRPr="00D10429">
        <w:rPr>
          <w:rFonts w:ascii="Courier New" w:hAnsi="Courier New" w:cs="Courier New"/>
          <w:color w:val="000000"/>
          <w:szCs w:val="19"/>
          <w:lang w:val="en-US"/>
        </w:rPr>
        <w:t xml:space="preserve"> main()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setlocale(LC_ALL, </w:t>
      </w:r>
      <w:r w:rsidRPr="00D10429">
        <w:rPr>
          <w:rFonts w:ascii="Courier New" w:hAnsi="Courier New" w:cs="Courier New"/>
          <w:color w:val="A31515"/>
          <w:szCs w:val="19"/>
          <w:lang w:val="en-US"/>
        </w:rPr>
        <w:t>"Russian"</w:t>
      </w:r>
      <w:r w:rsidRPr="00D10429">
        <w:rPr>
          <w:rFonts w:ascii="Courier New" w:hAnsi="Courier New" w:cs="Courier New"/>
          <w:color w:val="000000"/>
          <w:szCs w:val="19"/>
          <w:lang w:val="en-US"/>
        </w:rPr>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w:t>
      </w:r>
      <w:r w:rsidRPr="00D10429">
        <w:rPr>
          <w:rFonts w:ascii="Courier New" w:hAnsi="Courier New" w:cs="Courier New"/>
          <w:color w:val="2B91AF"/>
          <w:szCs w:val="19"/>
          <w:lang w:val="en-US"/>
        </w:rPr>
        <w:t>list</w:t>
      </w:r>
      <w:r w:rsidRPr="00D10429">
        <w:rPr>
          <w:rFonts w:ascii="Courier New" w:hAnsi="Courier New" w:cs="Courier New"/>
          <w:color w:val="000000"/>
          <w:szCs w:val="19"/>
          <w:lang w:val="en-US"/>
        </w:rPr>
        <w:t>&lt;</w:t>
      </w:r>
      <w:r w:rsidRPr="00D10429">
        <w:rPr>
          <w:rFonts w:ascii="Courier New" w:hAnsi="Courier New" w:cs="Courier New"/>
          <w:color w:val="0000FF"/>
          <w:szCs w:val="19"/>
          <w:lang w:val="en-US"/>
        </w:rPr>
        <w:t>int</w:t>
      </w:r>
      <w:r w:rsidRPr="00D10429">
        <w:rPr>
          <w:rFonts w:ascii="Courier New" w:hAnsi="Courier New" w:cs="Courier New"/>
          <w:color w:val="000000"/>
          <w:szCs w:val="19"/>
          <w:lang w:val="en-US"/>
        </w:rPr>
        <w:t>&gt; lst = { 1, 2, 3, 4, 5, 6, 7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w:t>
      </w:r>
      <w:r w:rsidRPr="00D10429">
        <w:rPr>
          <w:rFonts w:ascii="Courier New" w:hAnsi="Courier New" w:cs="Courier New"/>
          <w:color w:val="2B91AF"/>
          <w:szCs w:val="19"/>
          <w:lang w:val="en-US"/>
        </w:rPr>
        <w:t>list</w:t>
      </w:r>
      <w:r w:rsidRPr="00D10429">
        <w:rPr>
          <w:rFonts w:ascii="Courier New" w:hAnsi="Courier New" w:cs="Courier New"/>
          <w:color w:val="000000"/>
          <w:szCs w:val="19"/>
          <w:lang w:val="en-US"/>
        </w:rPr>
        <w:t>&lt;</w:t>
      </w:r>
      <w:r w:rsidRPr="00D10429">
        <w:rPr>
          <w:rFonts w:ascii="Courier New" w:hAnsi="Courier New" w:cs="Courier New"/>
          <w:color w:val="0000FF"/>
          <w:szCs w:val="19"/>
          <w:lang w:val="en-US"/>
        </w:rPr>
        <w:t>int</w:t>
      </w:r>
      <w:r w:rsidRPr="00D10429">
        <w:rPr>
          <w:rFonts w:ascii="Courier New" w:hAnsi="Courier New" w:cs="Courier New"/>
          <w:color w:val="000000"/>
          <w:szCs w:val="19"/>
          <w:lang w:val="en-US"/>
        </w:rPr>
        <w:t>&gt; result;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rPr>
      </w:pPr>
      <w:r w:rsidRPr="00D10429">
        <w:rPr>
          <w:rFonts w:ascii="Courier New" w:hAnsi="Courier New" w:cs="Courier New"/>
          <w:color w:val="000000"/>
          <w:szCs w:val="19"/>
          <w:lang w:val="en-US"/>
        </w:rPr>
        <w:t xml:space="preserve">    </w:t>
      </w:r>
      <w:r w:rsidRPr="00D10429">
        <w:rPr>
          <w:rFonts w:ascii="Courier New" w:hAnsi="Courier New" w:cs="Courier New"/>
          <w:color w:val="008000"/>
          <w:szCs w:val="19"/>
        </w:rPr>
        <w:t>// Копируем все числа, кроме 4, в новый список</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rPr>
        <w:t xml:space="preserve">    </w:t>
      </w:r>
      <w:r w:rsidRPr="00D10429">
        <w:rPr>
          <w:rFonts w:ascii="Courier New" w:hAnsi="Courier New" w:cs="Courier New"/>
          <w:color w:val="000000"/>
          <w:szCs w:val="19"/>
          <w:lang w:val="en-US"/>
        </w:rPr>
        <w:t>std::remove_copy(lst.begin(), lst.end(), std::back_inserter(result), 4);</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rPr>
      </w:pPr>
      <w:r w:rsidRPr="00D10429">
        <w:rPr>
          <w:rFonts w:ascii="Courier New" w:hAnsi="Courier New" w:cs="Courier New"/>
          <w:color w:val="000000"/>
          <w:szCs w:val="19"/>
          <w:lang w:val="en-US"/>
        </w:rPr>
        <w:t xml:space="preserve">    </w:t>
      </w:r>
      <w:r w:rsidRPr="00D10429">
        <w:rPr>
          <w:rFonts w:ascii="Courier New" w:hAnsi="Courier New" w:cs="Courier New"/>
          <w:color w:val="000000"/>
          <w:szCs w:val="19"/>
        </w:rPr>
        <w:t xml:space="preserve">std::cout </w:t>
      </w:r>
      <w:r w:rsidRPr="00D10429">
        <w:rPr>
          <w:rFonts w:ascii="Courier New" w:hAnsi="Courier New" w:cs="Courier New"/>
          <w:color w:val="008080"/>
          <w:szCs w:val="19"/>
        </w:rPr>
        <w:t>&lt;&lt;</w:t>
      </w:r>
      <w:r w:rsidRPr="00D10429">
        <w:rPr>
          <w:rFonts w:ascii="Courier New" w:hAnsi="Courier New" w:cs="Courier New"/>
          <w:color w:val="000000"/>
          <w:szCs w:val="19"/>
        </w:rPr>
        <w:t xml:space="preserve"> </w:t>
      </w:r>
      <w:r w:rsidRPr="00D10429">
        <w:rPr>
          <w:rFonts w:ascii="Courier New" w:hAnsi="Courier New" w:cs="Courier New"/>
          <w:color w:val="A31515"/>
          <w:szCs w:val="19"/>
        </w:rPr>
        <w:t>"Результирующий список:\n"</w:t>
      </w:r>
      <w:r w:rsidRPr="00D10429">
        <w:rPr>
          <w:rFonts w:ascii="Courier New" w:hAnsi="Courier New" w:cs="Courier New"/>
          <w:color w:val="000000"/>
          <w:szCs w:val="19"/>
        </w:rPr>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rPr>
        <w:t xml:space="preserve">    </w:t>
      </w:r>
      <w:r w:rsidRPr="00D10429">
        <w:rPr>
          <w:rFonts w:ascii="Courier New" w:hAnsi="Courier New" w:cs="Courier New"/>
          <w:color w:val="0000FF"/>
          <w:szCs w:val="19"/>
          <w:lang w:val="en-US"/>
        </w:rPr>
        <w:t>for</w:t>
      </w:r>
      <w:r w:rsidRPr="00D10429">
        <w:rPr>
          <w:rFonts w:ascii="Courier New" w:hAnsi="Courier New" w:cs="Courier New"/>
          <w:color w:val="000000"/>
          <w:szCs w:val="19"/>
          <w:lang w:val="en-US"/>
        </w:rPr>
        <w:t xml:space="preserve"> (</w:t>
      </w:r>
      <w:r w:rsidRPr="00D10429">
        <w:rPr>
          <w:rFonts w:ascii="Courier New" w:hAnsi="Courier New" w:cs="Courier New"/>
          <w:color w:val="0000FF"/>
          <w:szCs w:val="19"/>
          <w:lang w:val="en-US"/>
        </w:rPr>
        <w:t>const</w:t>
      </w:r>
      <w:r w:rsidRPr="00D10429">
        <w:rPr>
          <w:rFonts w:ascii="Courier New" w:hAnsi="Courier New" w:cs="Courier New"/>
          <w:color w:val="000000"/>
          <w:szCs w:val="19"/>
          <w:lang w:val="en-US"/>
        </w:rPr>
        <w:t xml:space="preserve"> </w:t>
      </w:r>
      <w:r w:rsidRPr="00D10429">
        <w:rPr>
          <w:rFonts w:ascii="Courier New" w:hAnsi="Courier New" w:cs="Courier New"/>
          <w:color w:val="0000FF"/>
          <w:szCs w:val="19"/>
          <w:lang w:val="en-US"/>
        </w:rPr>
        <w:t>auto</w:t>
      </w:r>
      <w:r w:rsidRPr="00D10429">
        <w:rPr>
          <w:rFonts w:ascii="Courier New" w:hAnsi="Courier New" w:cs="Courier New"/>
          <w:color w:val="000000"/>
          <w:szCs w:val="19"/>
          <w:lang w:val="en-US"/>
        </w:rPr>
        <w:t>&amp; num : result)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std::cout </w:t>
      </w:r>
      <w:r w:rsidRPr="00D10429">
        <w:rPr>
          <w:rFonts w:ascii="Courier New" w:hAnsi="Courier New" w:cs="Courier New"/>
          <w:color w:val="008080"/>
          <w:szCs w:val="19"/>
          <w:lang w:val="en-US"/>
        </w:rPr>
        <w:t>&lt;&lt;</w:t>
      </w:r>
      <w:r w:rsidRPr="00D10429">
        <w:rPr>
          <w:rFonts w:ascii="Courier New" w:hAnsi="Courier New" w:cs="Courier New"/>
          <w:color w:val="000000"/>
          <w:szCs w:val="19"/>
          <w:lang w:val="en-US"/>
        </w:rPr>
        <w:t xml:space="preserve"> num </w:t>
      </w:r>
      <w:r w:rsidRPr="00D10429">
        <w:rPr>
          <w:rFonts w:ascii="Courier New" w:hAnsi="Courier New" w:cs="Courier New"/>
          <w:color w:val="008080"/>
          <w:szCs w:val="19"/>
          <w:lang w:val="en-US"/>
        </w:rPr>
        <w:t>&lt;&lt;</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 "</w:t>
      </w:r>
      <w:r w:rsidRPr="00D10429">
        <w:rPr>
          <w:rFonts w:ascii="Courier New" w:hAnsi="Courier New" w:cs="Courier New"/>
          <w:color w:val="000000"/>
          <w:szCs w:val="19"/>
          <w:lang w:val="en-US"/>
        </w:rPr>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std::cout </w:t>
      </w:r>
      <w:r w:rsidRPr="00D10429">
        <w:rPr>
          <w:rFonts w:ascii="Courier New" w:hAnsi="Courier New" w:cs="Courier New"/>
          <w:color w:val="008080"/>
          <w:szCs w:val="19"/>
          <w:lang w:val="en-US"/>
        </w:rPr>
        <w:t>&lt;&lt;</w:t>
      </w:r>
      <w:r w:rsidRPr="00D10429">
        <w:rPr>
          <w:rFonts w:ascii="Courier New" w:hAnsi="Courier New" w:cs="Courier New"/>
          <w:color w:val="000000"/>
          <w:szCs w:val="19"/>
          <w:lang w:val="en-US"/>
        </w:rPr>
        <w:t xml:space="preserve"> std::endl;</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rPr>
      </w:pPr>
      <w:r w:rsidRPr="00D10429">
        <w:rPr>
          <w:rFonts w:ascii="Courier New" w:hAnsi="Courier New" w:cs="Courier New"/>
          <w:color w:val="000000"/>
          <w:szCs w:val="19"/>
          <w:lang w:val="en-US"/>
        </w:rPr>
        <w:t xml:space="preserve">    </w:t>
      </w:r>
      <w:r w:rsidRPr="00D10429">
        <w:rPr>
          <w:rFonts w:ascii="Courier New" w:hAnsi="Courier New" w:cs="Courier New"/>
          <w:color w:val="0000FF"/>
          <w:szCs w:val="19"/>
        </w:rPr>
        <w:t>return</w:t>
      </w:r>
      <w:r w:rsidRPr="00D10429">
        <w:rPr>
          <w:rFonts w:ascii="Courier New" w:hAnsi="Courier New" w:cs="Courier New"/>
          <w:color w:val="000000"/>
          <w:szCs w:val="19"/>
        </w:rPr>
        <w:t xml:space="preserve"> 0;</w:t>
      </w:r>
    </w:p>
    <w:p w:rsidR="00D10429" w:rsidRPr="00D10429" w:rsidRDefault="00D10429" w:rsidP="00D10429">
      <w:pPr>
        <w:spacing w:after="80"/>
        <w:rPr>
          <w:rFonts w:ascii="Courier New" w:hAnsi="Courier New" w:cs="Courier New"/>
          <w:color w:val="000000"/>
          <w:szCs w:val="19"/>
        </w:rPr>
      </w:pPr>
      <w:r w:rsidRPr="00D10429">
        <w:rPr>
          <w:rFonts w:ascii="Courier New" w:hAnsi="Courier New" w:cs="Courier New"/>
          <w:color w:val="000000"/>
          <w:szCs w:val="19"/>
        </w:rPr>
        <w:t>}</w:t>
      </w:r>
    </w:p>
    <w:p w:rsidR="00D10429" w:rsidRDefault="00D10429" w:rsidP="00D1042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10429" w:rsidRPr="00570862" w:rsidRDefault="00D10429" w:rsidP="00D10429">
      <w:pPr>
        <w:spacing w:after="80"/>
        <w:rPr>
          <w:rFonts w:ascii="Cascadia Mono" w:hAnsi="Cascadia Mono" w:cs="Cascadia Mono"/>
          <w:color w:val="000000"/>
          <w:sz w:val="19"/>
          <w:szCs w:val="19"/>
        </w:rPr>
      </w:pPr>
      <w:r w:rsidRPr="00D10429">
        <w:rPr>
          <w:rFonts w:ascii="Cascadia Mono" w:hAnsi="Cascadia Mono" w:cs="Cascadia Mono"/>
          <w:noProof/>
          <w:color w:val="000000"/>
          <w:sz w:val="19"/>
          <w:szCs w:val="19"/>
          <w:lang w:eastAsia="ru-RU"/>
        </w:rPr>
        <w:drawing>
          <wp:inline distT="0" distB="0" distL="0" distR="0" wp14:anchorId="35602C97" wp14:editId="459B63BD">
            <wp:extent cx="1962424" cy="485843"/>
            <wp:effectExtent l="0" t="0" r="0" b="9525"/>
            <wp:docPr id="527" name="Рисунок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8"/>
                    <a:stretch>
                      <a:fillRect/>
                    </a:stretch>
                  </pic:blipFill>
                  <pic:spPr>
                    <a:xfrm>
                      <a:off x="0" y="0"/>
                      <a:ext cx="1962424" cy="485843"/>
                    </a:xfrm>
                    <a:prstGeom prst="rect">
                      <a:avLst/>
                    </a:prstGeom>
                  </pic:spPr>
                </pic:pic>
              </a:graphicData>
            </a:graphic>
          </wp:inline>
        </w:drawing>
      </w:r>
    </w:p>
    <w:p w:rsidR="00D10429" w:rsidRPr="00570862" w:rsidRDefault="00E02D8B" w:rsidP="00D10429">
      <w:pPr>
        <w:spacing w:before="80" w:after="80"/>
        <w:rPr>
          <w:rFonts w:cs="Arial"/>
        </w:rPr>
      </w:pPr>
      <w:hyperlink w:anchor="_Последовательные_контейнеры_1" w:history="1">
        <w:r w:rsidR="00D10429" w:rsidRPr="00570862">
          <w:rPr>
            <w:rStyle w:val="a4"/>
            <w:rFonts w:cs="Arial"/>
          </w:rPr>
          <w:t>&lt;</w:t>
        </w:r>
        <w:r w:rsidR="00D10429" w:rsidRPr="0092657B">
          <w:rPr>
            <w:rStyle w:val="a4"/>
            <w:rFonts w:cs="Arial"/>
          </w:rPr>
          <w:t>Последовательные контейнеры</w:t>
        </w:r>
        <w:r w:rsidR="00D10429" w:rsidRPr="00570862">
          <w:rPr>
            <w:rStyle w:val="a4"/>
            <w:rFonts w:cs="Arial"/>
          </w:rPr>
          <w:t>&gt;</w:t>
        </w:r>
      </w:hyperlink>
    </w:p>
    <w:p w:rsidR="00D10429" w:rsidRDefault="00D10429"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646" w:name="_remove_copy_if_3"/>
      <w:bookmarkEnd w:id="646"/>
      <w:r>
        <w:rPr>
          <w:rFonts w:ascii="Arial" w:hAnsi="Arial" w:cs="Arial"/>
          <w:b/>
          <w:i w:val="0"/>
          <w:color w:val="000000" w:themeColor="text1"/>
          <w:lang w:val="en-US"/>
        </w:rPr>
        <w:t>remove_copy</w:t>
      </w:r>
      <w:r>
        <w:rPr>
          <w:rFonts w:ascii="Arial" w:hAnsi="Arial" w:cs="Arial"/>
          <w:b/>
          <w:i w:val="0"/>
          <w:color w:val="000000" w:themeColor="text1"/>
        </w:rPr>
        <w:t>_</w:t>
      </w:r>
      <w:r>
        <w:rPr>
          <w:rFonts w:ascii="Arial" w:hAnsi="Arial" w:cs="Arial"/>
          <w:b/>
          <w:i w:val="0"/>
          <w:color w:val="000000" w:themeColor="text1"/>
          <w:lang w:val="en-US"/>
        </w:rPr>
        <w:t>if</w:t>
      </w:r>
    </w:p>
    <w:p w:rsidR="00D10429" w:rsidRPr="00AB135E" w:rsidRDefault="00D10429" w:rsidP="00D10429">
      <w:pPr>
        <w:ind w:firstLine="567"/>
      </w:pPr>
      <w:r>
        <w:t>Пример</w:t>
      </w:r>
      <w:r w:rsidRPr="00AB135E">
        <w:t xml:space="preserve"> </w:t>
      </w:r>
      <w:r>
        <w:t>использования</w:t>
      </w:r>
      <w:r w:rsidRPr="00AB135E">
        <w:t xml:space="preserve"> </w:t>
      </w:r>
      <w:r>
        <w:t>алгоритма rem</w:t>
      </w:r>
      <w:r>
        <w:rPr>
          <w:lang w:val="en-US"/>
        </w:rPr>
        <w:t>ove</w:t>
      </w:r>
      <w:r w:rsidRPr="00E27C87">
        <w:t>_</w:t>
      </w:r>
      <w:r>
        <w:rPr>
          <w:lang w:val="en-US"/>
        </w:rPr>
        <w:t>copy</w:t>
      </w:r>
      <w:r w:rsidRPr="00D10429">
        <w:t>_</w:t>
      </w:r>
      <w:r>
        <w:rPr>
          <w:lang w:val="en-US"/>
        </w:rPr>
        <w:t>if</w:t>
      </w:r>
      <w:r w:rsidRPr="00AB135E">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&lt;iostream&gt;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&lt;list&gt;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&lt;algorithm&gt;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808080"/>
          <w:szCs w:val="19"/>
          <w:lang w:val="en-US"/>
        </w:rPr>
        <w:t>#include</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&lt;iterator&gt;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FF"/>
          <w:szCs w:val="19"/>
          <w:lang w:val="en-US"/>
        </w:rPr>
        <w:t>int</w:t>
      </w:r>
      <w:r w:rsidRPr="00D10429">
        <w:rPr>
          <w:rFonts w:ascii="Courier New" w:hAnsi="Courier New" w:cs="Courier New"/>
          <w:color w:val="000000"/>
          <w:szCs w:val="19"/>
          <w:lang w:val="en-US"/>
        </w:rPr>
        <w:t xml:space="preserve"> main()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setlocale(</w:t>
      </w:r>
      <w:r w:rsidRPr="00D10429">
        <w:rPr>
          <w:rFonts w:ascii="Courier New" w:hAnsi="Courier New" w:cs="Courier New"/>
          <w:color w:val="6F008A"/>
          <w:szCs w:val="19"/>
          <w:lang w:val="en-US"/>
        </w:rPr>
        <w:t>LC_ALL</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"Russian"</w:t>
      </w:r>
      <w:r w:rsidRPr="00D10429">
        <w:rPr>
          <w:rFonts w:ascii="Courier New" w:hAnsi="Courier New" w:cs="Courier New"/>
          <w:color w:val="000000"/>
          <w:szCs w:val="19"/>
          <w:lang w:val="en-US"/>
        </w:rPr>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w:t>
      </w:r>
      <w:r w:rsidRPr="00D10429">
        <w:rPr>
          <w:rFonts w:ascii="Courier New" w:hAnsi="Courier New" w:cs="Courier New"/>
          <w:color w:val="2B91AF"/>
          <w:szCs w:val="19"/>
          <w:lang w:val="en-US"/>
        </w:rPr>
        <w:t>list</w:t>
      </w:r>
      <w:r w:rsidRPr="00D10429">
        <w:rPr>
          <w:rFonts w:ascii="Courier New" w:hAnsi="Courier New" w:cs="Courier New"/>
          <w:color w:val="000000"/>
          <w:szCs w:val="19"/>
          <w:lang w:val="en-US"/>
        </w:rPr>
        <w:t>&lt;</w:t>
      </w:r>
      <w:r w:rsidRPr="00D10429">
        <w:rPr>
          <w:rFonts w:ascii="Courier New" w:hAnsi="Courier New" w:cs="Courier New"/>
          <w:color w:val="0000FF"/>
          <w:szCs w:val="19"/>
          <w:lang w:val="en-US"/>
        </w:rPr>
        <w:t>int</w:t>
      </w:r>
      <w:r w:rsidRPr="00D10429">
        <w:rPr>
          <w:rFonts w:ascii="Courier New" w:hAnsi="Courier New" w:cs="Courier New"/>
          <w:color w:val="000000"/>
          <w:szCs w:val="19"/>
          <w:lang w:val="en-US"/>
        </w:rPr>
        <w:t>&gt; lst = { 1, 2, 3, 4, 5, 6, 7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w:t>
      </w:r>
      <w:r w:rsidRPr="00D10429">
        <w:rPr>
          <w:rFonts w:ascii="Courier New" w:hAnsi="Courier New" w:cs="Courier New"/>
          <w:color w:val="2B91AF"/>
          <w:szCs w:val="19"/>
          <w:lang w:val="en-US"/>
        </w:rPr>
        <w:t>list</w:t>
      </w:r>
      <w:r w:rsidRPr="00D10429">
        <w:rPr>
          <w:rFonts w:ascii="Courier New" w:hAnsi="Courier New" w:cs="Courier New"/>
          <w:color w:val="000000"/>
          <w:szCs w:val="19"/>
          <w:lang w:val="en-US"/>
        </w:rPr>
        <w:t>&lt;</w:t>
      </w:r>
      <w:r w:rsidRPr="00D10429">
        <w:rPr>
          <w:rFonts w:ascii="Courier New" w:hAnsi="Courier New" w:cs="Courier New"/>
          <w:color w:val="0000FF"/>
          <w:szCs w:val="19"/>
          <w:lang w:val="en-US"/>
        </w:rPr>
        <w:t>int</w:t>
      </w:r>
      <w:r w:rsidRPr="00D10429">
        <w:rPr>
          <w:rFonts w:ascii="Courier New" w:hAnsi="Courier New" w:cs="Courier New"/>
          <w:color w:val="000000"/>
          <w:szCs w:val="19"/>
          <w:lang w:val="en-US"/>
        </w:rPr>
        <w:t>&gt; result;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rPr>
      </w:pPr>
      <w:r w:rsidRPr="00D10429">
        <w:rPr>
          <w:rFonts w:ascii="Courier New" w:hAnsi="Courier New" w:cs="Courier New"/>
          <w:color w:val="000000"/>
          <w:szCs w:val="19"/>
          <w:lang w:val="en-US"/>
        </w:rPr>
        <w:t xml:space="preserve">    </w:t>
      </w:r>
      <w:r w:rsidRPr="00D10429">
        <w:rPr>
          <w:rFonts w:ascii="Courier New" w:hAnsi="Courier New" w:cs="Courier New"/>
          <w:color w:val="008000"/>
          <w:szCs w:val="19"/>
        </w:rPr>
        <w:t>// Копируем все нечетные числа в новый список</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rPr>
        <w:t xml:space="preserve">    </w:t>
      </w:r>
      <w:r w:rsidRPr="00D10429">
        <w:rPr>
          <w:rFonts w:ascii="Courier New" w:hAnsi="Courier New" w:cs="Courier New"/>
          <w:color w:val="000000"/>
          <w:szCs w:val="19"/>
          <w:lang w:val="en-US"/>
        </w:rPr>
        <w:t>std::remove_copy_if(lst.begin(), lst.end(), std::back_inserter(result), [](</w:t>
      </w:r>
      <w:r w:rsidRPr="00D10429">
        <w:rPr>
          <w:rFonts w:ascii="Courier New" w:hAnsi="Courier New" w:cs="Courier New"/>
          <w:color w:val="0000FF"/>
          <w:szCs w:val="19"/>
          <w:lang w:val="en-US"/>
        </w:rPr>
        <w:t>int</w:t>
      </w:r>
      <w:r w:rsidRPr="00D10429">
        <w:rPr>
          <w:rFonts w:ascii="Courier New" w:hAnsi="Courier New" w:cs="Courier New"/>
          <w:color w:val="000000"/>
          <w:szCs w:val="19"/>
          <w:lang w:val="en-US"/>
        </w:rPr>
        <w:t xml:space="preserve"> </w:t>
      </w:r>
      <w:r w:rsidRPr="00D10429">
        <w:rPr>
          <w:rFonts w:ascii="Courier New" w:hAnsi="Courier New" w:cs="Courier New"/>
          <w:color w:val="808080"/>
          <w:szCs w:val="19"/>
          <w:lang w:val="en-US"/>
        </w:rPr>
        <w:t>num</w:t>
      </w:r>
      <w:r w:rsidRPr="00D10429">
        <w:rPr>
          <w:rFonts w:ascii="Courier New" w:hAnsi="Courier New" w:cs="Courier New"/>
          <w:color w:val="000000"/>
          <w:szCs w:val="19"/>
          <w:lang w:val="en-US"/>
        </w:rPr>
        <w:t xml:space="preserve">) { </w:t>
      </w:r>
      <w:r w:rsidRPr="00D10429">
        <w:rPr>
          <w:rFonts w:ascii="Courier New" w:hAnsi="Courier New" w:cs="Courier New"/>
          <w:color w:val="0000FF"/>
          <w:szCs w:val="19"/>
          <w:lang w:val="en-US"/>
        </w:rPr>
        <w:t>return</w:t>
      </w:r>
      <w:r w:rsidRPr="00D10429">
        <w:rPr>
          <w:rFonts w:ascii="Courier New" w:hAnsi="Courier New" w:cs="Courier New"/>
          <w:color w:val="000000"/>
          <w:szCs w:val="19"/>
          <w:lang w:val="en-US"/>
        </w:rPr>
        <w:t xml:space="preserve"> </w:t>
      </w:r>
      <w:r w:rsidRPr="00D10429">
        <w:rPr>
          <w:rFonts w:ascii="Courier New" w:hAnsi="Courier New" w:cs="Courier New"/>
          <w:color w:val="808080"/>
          <w:szCs w:val="19"/>
          <w:lang w:val="en-US"/>
        </w:rPr>
        <w:t>num</w:t>
      </w:r>
      <w:r w:rsidRPr="00D10429">
        <w:rPr>
          <w:rFonts w:ascii="Courier New" w:hAnsi="Courier New" w:cs="Courier New"/>
          <w:color w:val="000000"/>
          <w:szCs w:val="19"/>
          <w:lang w:val="en-US"/>
        </w:rPr>
        <w:t xml:space="preserve"> % 2 != 0;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std::cout </w:t>
      </w:r>
      <w:r w:rsidRPr="00D10429">
        <w:rPr>
          <w:rFonts w:ascii="Courier New" w:hAnsi="Courier New" w:cs="Courier New"/>
          <w:color w:val="008080"/>
          <w:szCs w:val="19"/>
          <w:lang w:val="en-US"/>
        </w:rPr>
        <w:t>&lt;&lt;</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w:t>
      </w:r>
      <w:r w:rsidRPr="00D10429">
        <w:rPr>
          <w:rFonts w:ascii="Courier New" w:hAnsi="Courier New" w:cs="Courier New"/>
          <w:color w:val="A31515"/>
          <w:szCs w:val="19"/>
        </w:rPr>
        <w:t>Результирующий</w:t>
      </w:r>
      <w:r w:rsidRPr="00D10429">
        <w:rPr>
          <w:rFonts w:ascii="Courier New" w:hAnsi="Courier New" w:cs="Courier New"/>
          <w:color w:val="A31515"/>
          <w:szCs w:val="19"/>
          <w:lang w:val="en-US"/>
        </w:rPr>
        <w:t xml:space="preserve"> </w:t>
      </w:r>
      <w:r w:rsidRPr="00D10429">
        <w:rPr>
          <w:rFonts w:ascii="Courier New" w:hAnsi="Courier New" w:cs="Courier New"/>
          <w:color w:val="A31515"/>
          <w:szCs w:val="19"/>
        </w:rPr>
        <w:t>список</w:t>
      </w:r>
      <w:r w:rsidRPr="00D10429">
        <w:rPr>
          <w:rFonts w:ascii="Courier New" w:hAnsi="Courier New" w:cs="Courier New"/>
          <w:color w:val="A31515"/>
          <w:szCs w:val="19"/>
          <w:lang w:val="en-US"/>
        </w:rPr>
        <w:t>:\n"</w:t>
      </w:r>
      <w:r w:rsidRPr="00D10429">
        <w:rPr>
          <w:rFonts w:ascii="Courier New" w:hAnsi="Courier New" w:cs="Courier New"/>
          <w:color w:val="000000"/>
          <w:szCs w:val="19"/>
          <w:lang w:val="en-US"/>
        </w:rPr>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w:t>
      </w:r>
      <w:r w:rsidRPr="00D10429">
        <w:rPr>
          <w:rFonts w:ascii="Courier New" w:hAnsi="Courier New" w:cs="Courier New"/>
          <w:color w:val="0000FF"/>
          <w:szCs w:val="19"/>
          <w:lang w:val="en-US"/>
        </w:rPr>
        <w:t>for</w:t>
      </w:r>
      <w:r w:rsidRPr="00D10429">
        <w:rPr>
          <w:rFonts w:ascii="Courier New" w:hAnsi="Courier New" w:cs="Courier New"/>
          <w:color w:val="000000"/>
          <w:szCs w:val="19"/>
          <w:lang w:val="en-US"/>
        </w:rPr>
        <w:t xml:space="preserve"> (</w:t>
      </w:r>
      <w:r w:rsidRPr="00D10429">
        <w:rPr>
          <w:rFonts w:ascii="Courier New" w:hAnsi="Courier New" w:cs="Courier New"/>
          <w:color w:val="0000FF"/>
          <w:szCs w:val="19"/>
          <w:lang w:val="en-US"/>
        </w:rPr>
        <w:t>const</w:t>
      </w:r>
      <w:r w:rsidRPr="00D10429">
        <w:rPr>
          <w:rFonts w:ascii="Courier New" w:hAnsi="Courier New" w:cs="Courier New"/>
          <w:color w:val="000000"/>
          <w:szCs w:val="19"/>
          <w:lang w:val="en-US"/>
        </w:rPr>
        <w:t xml:space="preserve"> </w:t>
      </w:r>
      <w:r w:rsidRPr="00D10429">
        <w:rPr>
          <w:rFonts w:ascii="Courier New" w:hAnsi="Courier New" w:cs="Courier New"/>
          <w:color w:val="0000FF"/>
          <w:szCs w:val="19"/>
          <w:lang w:val="en-US"/>
        </w:rPr>
        <w:t>auto</w:t>
      </w:r>
      <w:r w:rsidRPr="00D10429">
        <w:rPr>
          <w:rFonts w:ascii="Courier New" w:hAnsi="Courier New" w:cs="Courier New"/>
          <w:color w:val="000000"/>
          <w:szCs w:val="19"/>
          <w:lang w:val="en-US"/>
        </w:rPr>
        <w:t>&amp; num : result)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std::cout </w:t>
      </w:r>
      <w:r w:rsidRPr="00D10429">
        <w:rPr>
          <w:rFonts w:ascii="Courier New" w:hAnsi="Courier New" w:cs="Courier New"/>
          <w:color w:val="008080"/>
          <w:szCs w:val="19"/>
          <w:lang w:val="en-US"/>
        </w:rPr>
        <w:t>&lt;&lt;</w:t>
      </w:r>
      <w:r w:rsidRPr="00D10429">
        <w:rPr>
          <w:rFonts w:ascii="Courier New" w:hAnsi="Courier New" w:cs="Courier New"/>
          <w:color w:val="000000"/>
          <w:szCs w:val="19"/>
          <w:lang w:val="en-US"/>
        </w:rPr>
        <w:t xml:space="preserve"> num </w:t>
      </w:r>
      <w:r w:rsidRPr="00D10429">
        <w:rPr>
          <w:rFonts w:ascii="Courier New" w:hAnsi="Courier New" w:cs="Courier New"/>
          <w:color w:val="008080"/>
          <w:szCs w:val="19"/>
          <w:lang w:val="en-US"/>
        </w:rPr>
        <w:t>&lt;&lt;</w:t>
      </w:r>
      <w:r w:rsidRPr="00D10429">
        <w:rPr>
          <w:rFonts w:ascii="Courier New" w:hAnsi="Courier New" w:cs="Courier New"/>
          <w:color w:val="000000"/>
          <w:szCs w:val="19"/>
          <w:lang w:val="en-US"/>
        </w:rPr>
        <w:t xml:space="preserve"> </w:t>
      </w:r>
      <w:r w:rsidRPr="00D10429">
        <w:rPr>
          <w:rFonts w:ascii="Courier New" w:hAnsi="Courier New" w:cs="Courier New"/>
          <w:color w:val="A31515"/>
          <w:szCs w:val="19"/>
          <w:lang w:val="en-US"/>
        </w:rPr>
        <w:t>" "</w:t>
      </w:r>
      <w:r w:rsidRPr="00D10429">
        <w:rPr>
          <w:rFonts w:ascii="Courier New" w:hAnsi="Courier New" w:cs="Courier New"/>
          <w:color w:val="000000"/>
          <w:szCs w:val="19"/>
          <w:lang w:val="en-US"/>
        </w:rPr>
        <w:t>;</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r w:rsidRPr="00D10429">
        <w:rPr>
          <w:rFonts w:ascii="Courier New" w:hAnsi="Courier New" w:cs="Courier New"/>
          <w:color w:val="000000"/>
          <w:szCs w:val="19"/>
          <w:lang w:val="en-US"/>
        </w:rPr>
        <w:t xml:space="preserve">    std::cout </w:t>
      </w:r>
      <w:r w:rsidRPr="00D10429">
        <w:rPr>
          <w:rFonts w:ascii="Courier New" w:hAnsi="Courier New" w:cs="Courier New"/>
          <w:color w:val="008080"/>
          <w:szCs w:val="19"/>
          <w:lang w:val="en-US"/>
        </w:rPr>
        <w:t>&lt;&lt;</w:t>
      </w:r>
      <w:r w:rsidRPr="00D10429">
        <w:rPr>
          <w:rFonts w:ascii="Courier New" w:hAnsi="Courier New" w:cs="Courier New"/>
          <w:color w:val="000000"/>
          <w:szCs w:val="19"/>
          <w:lang w:val="en-US"/>
        </w:rPr>
        <w:t xml:space="preserve"> std::endl;</w:t>
      </w:r>
    </w:p>
    <w:p w:rsidR="00D10429" w:rsidRPr="00D10429" w:rsidRDefault="00D10429" w:rsidP="00D10429">
      <w:pPr>
        <w:autoSpaceDE w:val="0"/>
        <w:autoSpaceDN w:val="0"/>
        <w:adjustRightInd w:val="0"/>
        <w:spacing w:after="0" w:line="240" w:lineRule="auto"/>
        <w:rPr>
          <w:rFonts w:ascii="Courier New" w:hAnsi="Courier New" w:cs="Courier New"/>
          <w:color w:val="000000"/>
          <w:szCs w:val="19"/>
          <w:lang w:val="en-US"/>
        </w:rPr>
      </w:pPr>
    </w:p>
    <w:p w:rsidR="00D10429" w:rsidRPr="00D10429" w:rsidRDefault="00D10429" w:rsidP="00D10429">
      <w:pPr>
        <w:autoSpaceDE w:val="0"/>
        <w:autoSpaceDN w:val="0"/>
        <w:adjustRightInd w:val="0"/>
        <w:spacing w:after="0" w:line="240" w:lineRule="auto"/>
        <w:rPr>
          <w:rFonts w:ascii="Courier New" w:hAnsi="Courier New" w:cs="Courier New"/>
          <w:color w:val="000000"/>
          <w:szCs w:val="19"/>
        </w:rPr>
      </w:pPr>
      <w:r w:rsidRPr="00D10429">
        <w:rPr>
          <w:rFonts w:ascii="Courier New" w:hAnsi="Courier New" w:cs="Courier New"/>
          <w:color w:val="000000"/>
          <w:szCs w:val="19"/>
          <w:lang w:val="en-US"/>
        </w:rPr>
        <w:t xml:space="preserve">    </w:t>
      </w:r>
      <w:r w:rsidRPr="00D10429">
        <w:rPr>
          <w:rFonts w:ascii="Courier New" w:hAnsi="Courier New" w:cs="Courier New"/>
          <w:color w:val="0000FF"/>
          <w:szCs w:val="19"/>
        </w:rPr>
        <w:t>return</w:t>
      </w:r>
      <w:r w:rsidRPr="00D10429">
        <w:rPr>
          <w:rFonts w:ascii="Courier New" w:hAnsi="Courier New" w:cs="Courier New"/>
          <w:color w:val="000000"/>
          <w:szCs w:val="19"/>
        </w:rPr>
        <w:t xml:space="preserve"> 0;</w:t>
      </w:r>
    </w:p>
    <w:p w:rsidR="00D10429" w:rsidRPr="00D10429" w:rsidRDefault="00D10429" w:rsidP="00D10429">
      <w:pPr>
        <w:spacing w:after="80"/>
        <w:rPr>
          <w:rFonts w:ascii="Courier New" w:hAnsi="Courier New" w:cs="Courier New"/>
          <w:color w:val="000000"/>
          <w:szCs w:val="19"/>
        </w:rPr>
      </w:pPr>
      <w:r w:rsidRPr="00D10429">
        <w:rPr>
          <w:rFonts w:ascii="Courier New" w:hAnsi="Courier New" w:cs="Courier New"/>
          <w:color w:val="000000"/>
          <w:szCs w:val="19"/>
        </w:rPr>
        <w:t>}</w:t>
      </w:r>
    </w:p>
    <w:p w:rsidR="00D10429" w:rsidRDefault="00D10429" w:rsidP="00D1042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10429" w:rsidRPr="00570862" w:rsidRDefault="00D10429" w:rsidP="00D10429">
      <w:pPr>
        <w:spacing w:after="80"/>
        <w:rPr>
          <w:rFonts w:ascii="Cascadia Mono" w:hAnsi="Cascadia Mono" w:cs="Cascadia Mono"/>
          <w:color w:val="000000"/>
          <w:sz w:val="19"/>
          <w:szCs w:val="19"/>
        </w:rPr>
      </w:pPr>
      <w:r w:rsidRPr="00D10429">
        <w:rPr>
          <w:rFonts w:ascii="Cascadia Mono" w:hAnsi="Cascadia Mono" w:cs="Cascadia Mono"/>
          <w:noProof/>
          <w:color w:val="000000"/>
          <w:sz w:val="19"/>
          <w:szCs w:val="19"/>
          <w:lang w:eastAsia="ru-RU"/>
        </w:rPr>
        <w:drawing>
          <wp:inline distT="0" distB="0" distL="0" distR="0" wp14:anchorId="754E1D0D" wp14:editId="50BD824B">
            <wp:extent cx="1867161" cy="419158"/>
            <wp:effectExtent l="0" t="0" r="0" b="0"/>
            <wp:docPr id="535" name="Рисунок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9"/>
                    <a:stretch>
                      <a:fillRect/>
                    </a:stretch>
                  </pic:blipFill>
                  <pic:spPr>
                    <a:xfrm>
                      <a:off x="0" y="0"/>
                      <a:ext cx="1867161" cy="419158"/>
                    </a:xfrm>
                    <a:prstGeom prst="rect">
                      <a:avLst/>
                    </a:prstGeom>
                  </pic:spPr>
                </pic:pic>
              </a:graphicData>
            </a:graphic>
          </wp:inline>
        </w:drawing>
      </w:r>
    </w:p>
    <w:p w:rsidR="00570862" w:rsidRDefault="00E02D8B" w:rsidP="00C32BE8">
      <w:pPr>
        <w:spacing w:before="80" w:after="80"/>
        <w:rPr>
          <w:rFonts w:cs="Arial"/>
          <w:lang w:val="en-US"/>
        </w:rPr>
      </w:pPr>
      <w:hyperlink w:anchor="_Последовательные_контейнеры_1" w:history="1">
        <w:r w:rsidR="00D10429" w:rsidRPr="00570862">
          <w:rPr>
            <w:rStyle w:val="a4"/>
            <w:rFonts w:cs="Arial"/>
          </w:rPr>
          <w:t>&lt;</w:t>
        </w:r>
        <w:r w:rsidR="00D10429" w:rsidRPr="0092657B">
          <w:rPr>
            <w:rStyle w:val="a4"/>
            <w:rFonts w:cs="Arial"/>
          </w:rPr>
          <w:t>Последовательные контейнеры</w:t>
        </w:r>
        <w:r w:rsidR="00D10429" w:rsidRPr="00570862">
          <w:rPr>
            <w:rStyle w:val="a4"/>
            <w:rFonts w:cs="Arial"/>
          </w:rPr>
          <w:t>&gt;</w:t>
        </w:r>
      </w:hyperlink>
    </w:p>
    <w:p w:rsidR="00AD0139" w:rsidRDefault="00AD0139"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647" w:name="_copy_3"/>
      <w:bookmarkEnd w:id="647"/>
      <w:r>
        <w:rPr>
          <w:rFonts w:ascii="Arial" w:hAnsi="Arial" w:cs="Arial"/>
          <w:b/>
          <w:i w:val="0"/>
          <w:color w:val="000000" w:themeColor="text1"/>
          <w:lang w:val="en-US"/>
        </w:rPr>
        <w:t>copy</w:t>
      </w:r>
    </w:p>
    <w:p w:rsidR="00AD0139" w:rsidRPr="00AB135E" w:rsidRDefault="00AD0139" w:rsidP="00AD0139">
      <w:pPr>
        <w:ind w:firstLine="567"/>
      </w:pPr>
      <w:r>
        <w:t>Пример</w:t>
      </w:r>
      <w:r w:rsidRPr="00AB135E">
        <w:t xml:space="preserve"> </w:t>
      </w:r>
      <w:r>
        <w:t>использования</w:t>
      </w:r>
      <w:r w:rsidRPr="00AB135E">
        <w:t xml:space="preserve"> </w:t>
      </w:r>
      <w:r>
        <w:t>алгоритма copy</w:t>
      </w:r>
      <w:r w:rsidRPr="00AB135E">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AD0139">
        <w:rPr>
          <w:rFonts w:ascii="Courier New" w:hAnsi="Courier New" w:cs="Courier New"/>
          <w:color w:val="808080"/>
          <w:szCs w:val="19"/>
        </w:rPr>
        <w:t>#include</w:t>
      </w:r>
      <w:r w:rsidRPr="00AD0139">
        <w:rPr>
          <w:rFonts w:ascii="Courier New" w:hAnsi="Courier New" w:cs="Courier New"/>
          <w:color w:val="000000"/>
          <w:szCs w:val="19"/>
        </w:rPr>
        <w:t xml:space="preserve"> </w:t>
      </w:r>
      <w:r w:rsidRPr="00AD0139">
        <w:rPr>
          <w:rFonts w:ascii="Courier New" w:hAnsi="Courier New" w:cs="Courier New"/>
          <w:color w:val="A31515"/>
          <w:szCs w:val="19"/>
        </w:rPr>
        <w:t>&lt;iostream&gt;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808080"/>
          <w:szCs w:val="19"/>
          <w:lang w:val="en-US"/>
        </w:rPr>
        <w:t>#include</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&lt;list&gt;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808080"/>
          <w:szCs w:val="19"/>
          <w:lang w:val="en-US"/>
        </w:rPr>
        <w:t>#include</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&lt;algorithm&gt;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808080"/>
          <w:szCs w:val="19"/>
          <w:lang w:val="en-US"/>
        </w:rPr>
        <w:t>#include</w:t>
      </w:r>
      <w:r w:rsidRPr="00AD0139">
        <w:rPr>
          <w:rFonts w:ascii="Courier New" w:hAnsi="Courier New" w:cs="Courier New"/>
          <w:color w:val="000000"/>
          <w:szCs w:val="19"/>
          <w:lang w:val="en-US"/>
        </w:rPr>
        <w:t xml:space="preserve"> </w:t>
      </w:r>
      <w:r w:rsidRPr="00AD0139">
        <w:rPr>
          <w:rFonts w:ascii="Courier New" w:hAnsi="Courier New" w:cs="Courier New"/>
          <w:color w:val="A31515"/>
          <w:szCs w:val="19"/>
          <w:lang w:val="en-US"/>
        </w:rPr>
        <w:t>&lt;iterator&gt;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FF"/>
          <w:szCs w:val="19"/>
          <w:lang w:val="en-US"/>
        </w:rPr>
        <w:t>int</w:t>
      </w:r>
      <w:r w:rsidRPr="00AD0139">
        <w:rPr>
          <w:rFonts w:ascii="Courier New" w:hAnsi="Courier New" w:cs="Courier New"/>
          <w:color w:val="000000"/>
          <w:szCs w:val="19"/>
          <w:lang w:val="en-US"/>
        </w:rPr>
        <w:t xml:space="preserve"> main()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setlocale(LC_ALL, </w:t>
      </w:r>
      <w:r w:rsidRPr="00AD0139">
        <w:rPr>
          <w:rFonts w:ascii="Courier New" w:hAnsi="Courier New" w:cs="Courier New"/>
          <w:color w:val="A31515"/>
          <w:szCs w:val="19"/>
          <w:lang w:val="en-US"/>
        </w:rPr>
        <w:t>"Russian"</w:t>
      </w:r>
      <w:r w:rsidRPr="00AD0139">
        <w:rPr>
          <w:rFonts w:ascii="Courier New" w:hAnsi="Courier New" w:cs="Courier New"/>
          <w:color w:val="000000"/>
          <w:szCs w:val="19"/>
          <w:lang w:val="en-US"/>
        </w:rPr>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std::list&lt;</w:t>
      </w:r>
      <w:r w:rsidRPr="00AD0139">
        <w:rPr>
          <w:rFonts w:ascii="Courier New" w:hAnsi="Courier New" w:cs="Courier New"/>
          <w:color w:val="0000FF"/>
          <w:szCs w:val="19"/>
          <w:lang w:val="en-US"/>
        </w:rPr>
        <w:t>int</w:t>
      </w:r>
      <w:r w:rsidRPr="00AD0139">
        <w:rPr>
          <w:rFonts w:ascii="Courier New" w:hAnsi="Courier New" w:cs="Courier New"/>
          <w:color w:val="000000"/>
          <w:szCs w:val="19"/>
          <w:lang w:val="en-US"/>
        </w:rPr>
        <w:t>&gt; lst = { 1, 2, 3, 4, 5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std::list&lt;</w:t>
      </w:r>
      <w:r w:rsidRPr="00AD0139">
        <w:rPr>
          <w:rFonts w:ascii="Courier New" w:hAnsi="Courier New" w:cs="Courier New"/>
          <w:color w:val="0000FF"/>
          <w:szCs w:val="19"/>
          <w:lang w:val="en-US"/>
        </w:rPr>
        <w:t>int</w:t>
      </w:r>
      <w:r w:rsidRPr="00AD0139">
        <w:rPr>
          <w:rFonts w:ascii="Courier New" w:hAnsi="Courier New" w:cs="Courier New"/>
          <w:color w:val="000000"/>
          <w:szCs w:val="19"/>
          <w:lang w:val="en-US"/>
        </w:rPr>
        <w:t>&gt; result(lst.size());</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AD0139">
        <w:rPr>
          <w:rFonts w:ascii="Courier New" w:hAnsi="Courier New" w:cs="Courier New"/>
          <w:color w:val="000000"/>
          <w:szCs w:val="19"/>
          <w:lang w:val="en-US"/>
        </w:rPr>
        <w:t xml:space="preserve">    </w:t>
      </w:r>
      <w:r w:rsidRPr="00AD0139">
        <w:rPr>
          <w:rFonts w:ascii="Courier New" w:hAnsi="Courier New" w:cs="Courier New"/>
          <w:color w:val="008000"/>
          <w:szCs w:val="19"/>
        </w:rPr>
        <w:t>// Копируем элементы из исходного списка в новый список</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rPr>
        <w:t xml:space="preserve">    </w:t>
      </w:r>
      <w:r w:rsidRPr="00AD0139">
        <w:rPr>
          <w:rFonts w:ascii="Courier New" w:hAnsi="Courier New" w:cs="Courier New"/>
          <w:color w:val="000000"/>
          <w:szCs w:val="19"/>
          <w:lang w:val="en-US"/>
        </w:rPr>
        <w:t>std::copy(lst.begin(), lst.end(), result.begin());</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AD0139">
        <w:rPr>
          <w:rFonts w:ascii="Courier New" w:hAnsi="Courier New" w:cs="Courier New"/>
          <w:color w:val="000000"/>
          <w:szCs w:val="19"/>
          <w:lang w:val="en-US"/>
        </w:rPr>
        <w:t xml:space="preserve">    </w:t>
      </w:r>
      <w:r w:rsidRPr="00AD0139">
        <w:rPr>
          <w:rFonts w:ascii="Courier New" w:hAnsi="Courier New" w:cs="Courier New"/>
          <w:color w:val="000000"/>
          <w:szCs w:val="19"/>
        </w:rPr>
        <w:t xml:space="preserve">std::cout &lt;&lt; </w:t>
      </w:r>
      <w:r w:rsidRPr="00AD0139">
        <w:rPr>
          <w:rFonts w:ascii="Courier New" w:hAnsi="Courier New" w:cs="Courier New"/>
          <w:color w:val="A31515"/>
          <w:szCs w:val="19"/>
        </w:rPr>
        <w:t>"Результирующий список:\n"</w:t>
      </w:r>
      <w:r w:rsidRPr="00AD0139">
        <w:rPr>
          <w:rFonts w:ascii="Courier New" w:hAnsi="Courier New" w:cs="Courier New"/>
          <w:color w:val="000000"/>
          <w:szCs w:val="19"/>
        </w:rPr>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rPr>
        <w:t xml:space="preserve">    </w:t>
      </w:r>
      <w:r w:rsidRPr="00AD0139">
        <w:rPr>
          <w:rFonts w:ascii="Courier New" w:hAnsi="Courier New" w:cs="Courier New"/>
          <w:color w:val="0000FF"/>
          <w:szCs w:val="19"/>
          <w:lang w:val="en-US"/>
        </w:rPr>
        <w:t>for</w:t>
      </w:r>
      <w:r w:rsidRPr="00AD0139">
        <w:rPr>
          <w:rFonts w:ascii="Courier New" w:hAnsi="Courier New" w:cs="Courier New"/>
          <w:color w:val="000000"/>
          <w:szCs w:val="19"/>
          <w:lang w:val="en-US"/>
        </w:rPr>
        <w:t xml:space="preserve"> (</w:t>
      </w:r>
      <w:r w:rsidRPr="00AD0139">
        <w:rPr>
          <w:rFonts w:ascii="Courier New" w:hAnsi="Courier New" w:cs="Courier New"/>
          <w:color w:val="0000FF"/>
          <w:szCs w:val="19"/>
          <w:lang w:val="en-US"/>
        </w:rPr>
        <w:t>const</w:t>
      </w:r>
      <w:r w:rsidRPr="00AD0139">
        <w:rPr>
          <w:rFonts w:ascii="Courier New" w:hAnsi="Courier New" w:cs="Courier New"/>
          <w:color w:val="000000"/>
          <w:szCs w:val="19"/>
          <w:lang w:val="en-US"/>
        </w:rPr>
        <w:t xml:space="preserve"> </w:t>
      </w:r>
      <w:r w:rsidRPr="00AD0139">
        <w:rPr>
          <w:rFonts w:ascii="Courier New" w:hAnsi="Courier New" w:cs="Courier New"/>
          <w:color w:val="0000FF"/>
          <w:szCs w:val="19"/>
          <w:lang w:val="en-US"/>
        </w:rPr>
        <w:t>auto</w:t>
      </w:r>
      <w:r w:rsidRPr="00AD0139">
        <w:rPr>
          <w:rFonts w:ascii="Courier New" w:hAnsi="Courier New" w:cs="Courier New"/>
          <w:color w:val="000000"/>
          <w:szCs w:val="19"/>
          <w:lang w:val="en-US"/>
        </w:rPr>
        <w:t>&amp; num : result)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std::cout &lt;&lt; num &lt;&lt; </w:t>
      </w:r>
      <w:r w:rsidRPr="00AD0139">
        <w:rPr>
          <w:rFonts w:ascii="Courier New" w:hAnsi="Courier New" w:cs="Courier New"/>
          <w:color w:val="A31515"/>
          <w:szCs w:val="19"/>
          <w:lang w:val="en-US"/>
        </w:rPr>
        <w:t>" "</w:t>
      </w:r>
      <w:r w:rsidRPr="00AD0139">
        <w:rPr>
          <w:rFonts w:ascii="Courier New" w:hAnsi="Courier New" w:cs="Courier New"/>
          <w:color w:val="000000"/>
          <w:szCs w:val="19"/>
          <w:lang w:val="en-US"/>
        </w:rPr>
        <w:t>;</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r w:rsidRPr="00AD0139">
        <w:rPr>
          <w:rFonts w:ascii="Courier New" w:hAnsi="Courier New" w:cs="Courier New"/>
          <w:color w:val="000000"/>
          <w:szCs w:val="19"/>
          <w:lang w:val="en-US"/>
        </w:rPr>
        <w:t xml:space="preserve">    std::cout &lt;&lt; std::endl;</w:t>
      </w:r>
    </w:p>
    <w:p w:rsidR="00AD0139" w:rsidRPr="00AD0139" w:rsidRDefault="00AD0139" w:rsidP="00AD0139">
      <w:pPr>
        <w:autoSpaceDE w:val="0"/>
        <w:autoSpaceDN w:val="0"/>
        <w:adjustRightInd w:val="0"/>
        <w:spacing w:after="0" w:line="240" w:lineRule="auto"/>
        <w:rPr>
          <w:rFonts w:ascii="Courier New" w:hAnsi="Courier New" w:cs="Courier New"/>
          <w:color w:val="000000"/>
          <w:szCs w:val="19"/>
          <w:lang w:val="en-US"/>
        </w:rPr>
      </w:pPr>
    </w:p>
    <w:p w:rsidR="00AD0139" w:rsidRPr="00AD0139" w:rsidRDefault="00AD0139" w:rsidP="00AD0139">
      <w:pPr>
        <w:autoSpaceDE w:val="0"/>
        <w:autoSpaceDN w:val="0"/>
        <w:adjustRightInd w:val="0"/>
        <w:spacing w:after="0" w:line="240" w:lineRule="auto"/>
        <w:rPr>
          <w:rFonts w:ascii="Courier New" w:hAnsi="Courier New" w:cs="Courier New"/>
          <w:color w:val="000000"/>
          <w:szCs w:val="19"/>
        </w:rPr>
      </w:pPr>
      <w:r w:rsidRPr="00AD0139">
        <w:rPr>
          <w:rFonts w:ascii="Courier New" w:hAnsi="Courier New" w:cs="Courier New"/>
          <w:color w:val="000000"/>
          <w:szCs w:val="19"/>
          <w:lang w:val="en-US"/>
        </w:rPr>
        <w:t xml:space="preserve">    </w:t>
      </w:r>
      <w:r w:rsidRPr="00AD0139">
        <w:rPr>
          <w:rFonts w:ascii="Courier New" w:hAnsi="Courier New" w:cs="Courier New"/>
          <w:color w:val="0000FF"/>
          <w:szCs w:val="19"/>
        </w:rPr>
        <w:t>return</w:t>
      </w:r>
      <w:r w:rsidRPr="00AD0139">
        <w:rPr>
          <w:rFonts w:ascii="Courier New" w:hAnsi="Courier New" w:cs="Courier New"/>
          <w:color w:val="000000"/>
          <w:szCs w:val="19"/>
        </w:rPr>
        <w:t xml:space="preserve"> 0;</w:t>
      </w:r>
    </w:p>
    <w:p w:rsidR="00AD0139" w:rsidRPr="00AD0139" w:rsidRDefault="00AD0139" w:rsidP="00AD0139">
      <w:pPr>
        <w:spacing w:after="80"/>
        <w:rPr>
          <w:rFonts w:ascii="Courier New" w:hAnsi="Courier New" w:cs="Courier New"/>
          <w:color w:val="000000"/>
          <w:szCs w:val="19"/>
        </w:rPr>
      </w:pPr>
      <w:r w:rsidRPr="00AD0139">
        <w:rPr>
          <w:rFonts w:ascii="Courier New" w:hAnsi="Courier New" w:cs="Courier New"/>
          <w:color w:val="000000"/>
          <w:szCs w:val="19"/>
        </w:rPr>
        <w:t>}</w:t>
      </w:r>
    </w:p>
    <w:p w:rsidR="00AD0139" w:rsidRDefault="00AD0139" w:rsidP="00AD013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D0139" w:rsidRPr="00570862" w:rsidRDefault="00AD0139" w:rsidP="00AD0139">
      <w:pPr>
        <w:spacing w:after="80"/>
        <w:rPr>
          <w:rFonts w:ascii="Cascadia Mono" w:hAnsi="Cascadia Mono" w:cs="Cascadia Mono"/>
          <w:color w:val="000000"/>
          <w:sz w:val="19"/>
          <w:szCs w:val="19"/>
        </w:rPr>
      </w:pPr>
      <w:r w:rsidRPr="00AD0139">
        <w:rPr>
          <w:rFonts w:ascii="Cascadia Mono" w:hAnsi="Cascadia Mono" w:cs="Cascadia Mono"/>
          <w:noProof/>
          <w:color w:val="000000"/>
          <w:sz w:val="19"/>
          <w:szCs w:val="19"/>
          <w:lang w:eastAsia="ru-RU"/>
        </w:rPr>
        <w:drawing>
          <wp:inline distT="0" distB="0" distL="0" distR="0" wp14:anchorId="113C59C8" wp14:editId="534CFBA9">
            <wp:extent cx="1933845" cy="514422"/>
            <wp:effectExtent l="0" t="0" r="0" b="0"/>
            <wp:docPr id="544" name="Рисунок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0"/>
                    <a:stretch>
                      <a:fillRect/>
                    </a:stretch>
                  </pic:blipFill>
                  <pic:spPr>
                    <a:xfrm>
                      <a:off x="0" y="0"/>
                      <a:ext cx="1933845" cy="514422"/>
                    </a:xfrm>
                    <a:prstGeom prst="rect">
                      <a:avLst/>
                    </a:prstGeom>
                  </pic:spPr>
                </pic:pic>
              </a:graphicData>
            </a:graphic>
          </wp:inline>
        </w:drawing>
      </w:r>
    </w:p>
    <w:p w:rsidR="00AD0139" w:rsidRPr="00570862" w:rsidRDefault="00E02D8B" w:rsidP="00AD0139">
      <w:pPr>
        <w:spacing w:before="80" w:after="80"/>
        <w:rPr>
          <w:rFonts w:cs="Arial"/>
        </w:rPr>
      </w:pPr>
      <w:hyperlink w:anchor="_Последовательные_контейнеры_1" w:history="1">
        <w:r w:rsidR="00AD0139" w:rsidRPr="00570862">
          <w:rPr>
            <w:rStyle w:val="a4"/>
            <w:rFonts w:cs="Arial"/>
          </w:rPr>
          <w:t>&lt;</w:t>
        </w:r>
        <w:r w:rsidR="00AD0139" w:rsidRPr="0092657B">
          <w:rPr>
            <w:rStyle w:val="a4"/>
            <w:rFonts w:cs="Arial"/>
          </w:rPr>
          <w:t>Последовательные контейнеры</w:t>
        </w:r>
        <w:r w:rsidR="00AD0139" w:rsidRPr="00570862">
          <w:rPr>
            <w:rStyle w:val="a4"/>
            <w:rFonts w:cs="Arial"/>
          </w:rPr>
          <w:t>&gt;</w:t>
        </w:r>
      </w:hyperlink>
    </w:p>
    <w:p w:rsidR="002F205E" w:rsidRDefault="002F205E"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648" w:name="_fill_3"/>
      <w:bookmarkEnd w:id="648"/>
      <w:r>
        <w:rPr>
          <w:rFonts w:ascii="Arial" w:hAnsi="Arial" w:cs="Arial"/>
          <w:b/>
          <w:i w:val="0"/>
          <w:color w:val="000000" w:themeColor="text1"/>
          <w:lang w:val="en-US"/>
        </w:rPr>
        <w:t>fill</w:t>
      </w:r>
    </w:p>
    <w:p w:rsidR="002F205E" w:rsidRPr="00AB135E" w:rsidRDefault="002F205E" w:rsidP="002F205E">
      <w:pPr>
        <w:ind w:firstLine="567"/>
      </w:pPr>
      <w:r>
        <w:t>Пример</w:t>
      </w:r>
      <w:r w:rsidRPr="00AB135E">
        <w:t xml:space="preserve"> </w:t>
      </w:r>
      <w:r>
        <w:t>использования</w:t>
      </w:r>
      <w:r w:rsidRPr="00AB135E">
        <w:t xml:space="preserve"> </w:t>
      </w:r>
      <w:r>
        <w:t>алгоритма fill</w:t>
      </w:r>
      <w:r w:rsidRPr="00AB135E">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808080"/>
          <w:szCs w:val="19"/>
        </w:rPr>
        <w:t>#include</w:t>
      </w:r>
      <w:r w:rsidRPr="002F205E">
        <w:rPr>
          <w:rFonts w:ascii="Courier New" w:hAnsi="Courier New" w:cs="Courier New"/>
          <w:color w:val="000000"/>
          <w:szCs w:val="19"/>
        </w:rPr>
        <w:t xml:space="preserve"> </w:t>
      </w:r>
      <w:r w:rsidRPr="002F205E">
        <w:rPr>
          <w:rFonts w:ascii="Courier New" w:hAnsi="Courier New" w:cs="Courier New"/>
          <w:color w:val="A31515"/>
          <w:szCs w:val="19"/>
        </w:rPr>
        <w:t>&lt;iostream&gt;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808080"/>
          <w:szCs w:val="19"/>
          <w:lang w:val="en-US"/>
        </w:rPr>
        <w:t>#include</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&lt;list&gt;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808080"/>
          <w:szCs w:val="19"/>
          <w:lang w:val="en-US"/>
        </w:rPr>
        <w:t>#include</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&lt;algorithm&gt;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FF"/>
          <w:szCs w:val="19"/>
          <w:lang w:val="en-US"/>
        </w:rPr>
        <w:t>int</w:t>
      </w:r>
      <w:r w:rsidRPr="002F205E">
        <w:rPr>
          <w:rFonts w:ascii="Courier New" w:hAnsi="Courier New" w:cs="Courier New"/>
          <w:color w:val="000000"/>
          <w:szCs w:val="19"/>
          <w:lang w:val="en-US"/>
        </w:rPr>
        <w:t xml:space="preserve"> main() {</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setlocale(</w:t>
      </w:r>
      <w:r w:rsidRPr="002F205E">
        <w:rPr>
          <w:rFonts w:ascii="Courier New" w:hAnsi="Courier New" w:cs="Courier New"/>
          <w:color w:val="6F008A"/>
          <w:szCs w:val="19"/>
          <w:lang w:val="en-US"/>
        </w:rPr>
        <w:t>LC_ALL</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"Russian"</w:t>
      </w:r>
      <w:r w:rsidRPr="002F205E">
        <w:rPr>
          <w:rFonts w:ascii="Courier New" w:hAnsi="Courier New" w:cs="Courier New"/>
          <w:color w:val="000000"/>
          <w:szCs w:val="19"/>
          <w:lang w:val="en-US"/>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std::</w:t>
      </w:r>
      <w:r w:rsidRPr="002F205E">
        <w:rPr>
          <w:rFonts w:ascii="Courier New" w:hAnsi="Courier New" w:cs="Courier New"/>
          <w:color w:val="2B91AF"/>
          <w:szCs w:val="19"/>
          <w:lang w:val="en-US"/>
        </w:rPr>
        <w:t>list</w:t>
      </w:r>
      <w:r w:rsidRPr="002F205E">
        <w:rPr>
          <w:rFonts w:ascii="Courier New" w:hAnsi="Courier New" w:cs="Courier New"/>
          <w:color w:val="000000"/>
          <w:szCs w:val="19"/>
          <w:lang w:val="en-US"/>
        </w:rPr>
        <w:t>&lt;</w:t>
      </w:r>
      <w:r w:rsidRPr="002F205E">
        <w:rPr>
          <w:rFonts w:ascii="Courier New" w:hAnsi="Courier New" w:cs="Courier New"/>
          <w:color w:val="0000FF"/>
          <w:szCs w:val="19"/>
          <w:lang w:val="en-US"/>
        </w:rPr>
        <w:t>int</w:t>
      </w:r>
      <w:r w:rsidRPr="002F205E">
        <w:rPr>
          <w:rFonts w:ascii="Courier New" w:hAnsi="Courier New" w:cs="Courier New"/>
          <w:color w:val="000000"/>
          <w:szCs w:val="19"/>
          <w:lang w:val="en-US"/>
        </w:rPr>
        <w:t>&gt; lst(5);</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000000"/>
          <w:szCs w:val="19"/>
          <w:lang w:val="en-US"/>
        </w:rPr>
        <w:t xml:space="preserve">    </w:t>
      </w:r>
      <w:r w:rsidRPr="002F205E">
        <w:rPr>
          <w:rFonts w:ascii="Courier New" w:hAnsi="Courier New" w:cs="Courier New"/>
          <w:color w:val="008000"/>
          <w:szCs w:val="19"/>
        </w:rPr>
        <w:t>// Заполняем всего списка значением 42</w:t>
      </w:r>
    </w:p>
    <w:p w:rsidR="002F205E" w:rsidRPr="00494B2E" w:rsidRDefault="002F205E" w:rsidP="002F205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std::fill(lst.begin(), lst.end(), 42);</w:t>
      </w:r>
    </w:p>
    <w:p w:rsidR="002F205E" w:rsidRPr="00494B2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494B2E">
        <w:rPr>
          <w:rFonts w:ascii="Courier New" w:hAnsi="Courier New" w:cs="Courier New"/>
          <w:color w:val="000000"/>
          <w:szCs w:val="19"/>
          <w:lang w:val="en-US"/>
        </w:rPr>
        <w:t xml:space="preserve">    </w:t>
      </w:r>
      <w:r w:rsidRPr="002F205E">
        <w:rPr>
          <w:rFonts w:ascii="Courier New" w:hAnsi="Courier New" w:cs="Courier New"/>
          <w:color w:val="000000"/>
          <w:szCs w:val="19"/>
        </w:rPr>
        <w:t xml:space="preserve">std::cout </w:t>
      </w:r>
      <w:r w:rsidRPr="002F205E">
        <w:rPr>
          <w:rFonts w:ascii="Courier New" w:hAnsi="Courier New" w:cs="Courier New"/>
          <w:color w:val="008080"/>
          <w:szCs w:val="19"/>
        </w:rPr>
        <w:t>&lt;&lt;</w:t>
      </w:r>
      <w:r w:rsidRPr="002F205E">
        <w:rPr>
          <w:rFonts w:ascii="Courier New" w:hAnsi="Courier New" w:cs="Courier New"/>
          <w:color w:val="000000"/>
          <w:szCs w:val="19"/>
        </w:rPr>
        <w:t xml:space="preserve"> </w:t>
      </w:r>
      <w:r w:rsidRPr="002F205E">
        <w:rPr>
          <w:rFonts w:ascii="Courier New" w:hAnsi="Courier New" w:cs="Courier New"/>
          <w:color w:val="A31515"/>
          <w:szCs w:val="19"/>
        </w:rPr>
        <w:t>"Список после заполнения:\n"</w:t>
      </w:r>
      <w:r w:rsidRPr="002F205E">
        <w:rPr>
          <w:rFonts w:ascii="Courier New" w:hAnsi="Courier New" w:cs="Courier New"/>
          <w:color w:val="000000"/>
          <w:szCs w:val="19"/>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rPr>
        <w:t xml:space="preserve">    </w:t>
      </w:r>
      <w:r w:rsidRPr="002F205E">
        <w:rPr>
          <w:rFonts w:ascii="Courier New" w:hAnsi="Courier New" w:cs="Courier New"/>
          <w:color w:val="0000FF"/>
          <w:szCs w:val="19"/>
          <w:lang w:val="en-US"/>
        </w:rPr>
        <w:t>for</w:t>
      </w:r>
      <w:r w:rsidRPr="002F205E">
        <w:rPr>
          <w:rFonts w:ascii="Courier New" w:hAnsi="Courier New" w:cs="Courier New"/>
          <w:color w:val="000000"/>
          <w:szCs w:val="19"/>
          <w:lang w:val="en-US"/>
        </w:rPr>
        <w:t xml:space="preserve"> (</w:t>
      </w:r>
      <w:r w:rsidRPr="002F205E">
        <w:rPr>
          <w:rFonts w:ascii="Courier New" w:hAnsi="Courier New" w:cs="Courier New"/>
          <w:color w:val="0000FF"/>
          <w:szCs w:val="19"/>
          <w:lang w:val="en-US"/>
        </w:rPr>
        <w:t>const</w:t>
      </w:r>
      <w:r w:rsidRPr="002F205E">
        <w:rPr>
          <w:rFonts w:ascii="Courier New" w:hAnsi="Courier New" w:cs="Courier New"/>
          <w:color w:val="000000"/>
          <w:szCs w:val="19"/>
          <w:lang w:val="en-US"/>
        </w:rPr>
        <w:t xml:space="preserve"> </w:t>
      </w:r>
      <w:r w:rsidRPr="002F205E">
        <w:rPr>
          <w:rFonts w:ascii="Courier New" w:hAnsi="Courier New" w:cs="Courier New"/>
          <w:color w:val="0000FF"/>
          <w:szCs w:val="19"/>
          <w:lang w:val="en-US"/>
        </w:rPr>
        <w:t>auto</w:t>
      </w:r>
      <w:r w:rsidRPr="002F205E">
        <w:rPr>
          <w:rFonts w:ascii="Courier New" w:hAnsi="Courier New" w:cs="Courier New"/>
          <w:color w:val="000000"/>
          <w:szCs w:val="19"/>
          <w:lang w:val="en-US"/>
        </w:rPr>
        <w:t>&amp; num : lst) {</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std::cout </w:t>
      </w:r>
      <w:r w:rsidRPr="002F205E">
        <w:rPr>
          <w:rFonts w:ascii="Courier New" w:hAnsi="Courier New" w:cs="Courier New"/>
          <w:color w:val="008080"/>
          <w:szCs w:val="19"/>
          <w:lang w:val="en-US"/>
        </w:rPr>
        <w:t>&lt;&lt;</w:t>
      </w:r>
      <w:r w:rsidRPr="002F205E">
        <w:rPr>
          <w:rFonts w:ascii="Courier New" w:hAnsi="Courier New" w:cs="Courier New"/>
          <w:color w:val="000000"/>
          <w:szCs w:val="19"/>
          <w:lang w:val="en-US"/>
        </w:rPr>
        <w:t xml:space="preserve"> num </w:t>
      </w:r>
      <w:r w:rsidRPr="002F205E">
        <w:rPr>
          <w:rFonts w:ascii="Courier New" w:hAnsi="Courier New" w:cs="Courier New"/>
          <w:color w:val="008080"/>
          <w:szCs w:val="19"/>
          <w:lang w:val="en-US"/>
        </w:rPr>
        <w:t>&lt;&lt;</w:t>
      </w:r>
      <w:r w:rsidRPr="002F205E">
        <w:rPr>
          <w:rFonts w:ascii="Courier New" w:hAnsi="Courier New" w:cs="Courier New"/>
          <w:color w:val="000000"/>
          <w:szCs w:val="19"/>
          <w:lang w:val="en-US"/>
        </w:rPr>
        <w:t xml:space="preserve"> </w:t>
      </w:r>
      <w:r w:rsidRPr="002F205E">
        <w:rPr>
          <w:rFonts w:ascii="Courier New" w:hAnsi="Courier New" w:cs="Courier New"/>
          <w:color w:val="A31515"/>
          <w:szCs w:val="19"/>
          <w:lang w:val="en-US"/>
        </w:rPr>
        <w:t>" "</w:t>
      </w:r>
      <w:r w:rsidRPr="002F205E">
        <w:rPr>
          <w:rFonts w:ascii="Courier New" w:hAnsi="Courier New" w:cs="Courier New"/>
          <w:color w:val="000000"/>
          <w:szCs w:val="19"/>
          <w:lang w:val="en-US"/>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r w:rsidRPr="002F205E">
        <w:rPr>
          <w:rFonts w:ascii="Courier New" w:hAnsi="Courier New" w:cs="Courier New"/>
          <w:color w:val="000000"/>
          <w:szCs w:val="19"/>
          <w:lang w:val="en-US"/>
        </w:rPr>
        <w:t xml:space="preserve">    std::cout </w:t>
      </w:r>
      <w:r w:rsidRPr="002F205E">
        <w:rPr>
          <w:rFonts w:ascii="Courier New" w:hAnsi="Courier New" w:cs="Courier New"/>
          <w:color w:val="008080"/>
          <w:szCs w:val="19"/>
          <w:lang w:val="en-US"/>
        </w:rPr>
        <w:t>&lt;&lt;</w:t>
      </w:r>
      <w:r w:rsidRPr="002F205E">
        <w:rPr>
          <w:rFonts w:ascii="Courier New" w:hAnsi="Courier New" w:cs="Courier New"/>
          <w:color w:val="000000"/>
          <w:szCs w:val="19"/>
          <w:lang w:val="en-US"/>
        </w:rPr>
        <w:t xml:space="preserve"> std::endl;</w:t>
      </w:r>
    </w:p>
    <w:p w:rsidR="002F205E" w:rsidRPr="002F205E" w:rsidRDefault="002F205E" w:rsidP="002F205E">
      <w:pPr>
        <w:autoSpaceDE w:val="0"/>
        <w:autoSpaceDN w:val="0"/>
        <w:adjustRightInd w:val="0"/>
        <w:spacing w:after="0" w:line="240" w:lineRule="auto"/>
        <w:rPr>
          <w:rFonts w:ascii="Courier New" w:hAnsi="Courier New" w:cs="Courier New"/>
          <w:color w:val="000000"/>
          <w:szCs w:val="19"/>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19"/>
        </w:rPr>
      </w:pPr>
      <w:r w:rsidRPr="002F205E">
        <w:rPr>
          <w:rFonts w:ascii="Courier New" w:hAnsi="Courier New" w:cs="Courier New"/>
          <w:color w:val="000000"/>
          <w:szCs w:val="19"/>
          <w:lang w:val="en-US"/>
        </w:rPr>
        <w:t xml:space="preserve">    </w:t>
      </w:r>
      <w:r w:rsidRPr="002F205E">
        <w:rPr>
          <w:rFonts w:ascii="Courier New" w:hAnsi="Courier New" w:cs="Courier New"/>
          <w:color w:val="0000FF"/>
          <w:szCs w:val="19"/>
        </w:rPr>
        <w:t>return</w:t>
      </w:r>
      <w:r w:rsidRPr="002F205E">
        <w:rPr>
          <w:rFonts w:ascii="Courier New" w:hAnsi="Courier New" w:cs="Courier New"/>
          <w:color w:val="000000"/>
          <w:szCs w:val="19"/>
        </w:rPr>
        <w:t xml:space="preserve"> 0;</w:t>
      </w:r>
    </w:p>
    <w:p w:rsidR="002F205E" w:rsidRPr="002F205E" w:rsidRDefault="002F205E" w:rsidP="002F205E">
      <w:pPr>
        <w:spacing w:after="80"/>
        <w:rPr>
          <w:rFonts w:ascii="Courier New" w:hAnsi="Courier New" w:cs="Courier New"/>
          <w:color w:val="000000"/>
          <w:szCs w:val="19"/>
        </w:rPr>
      </w:pPr>
      <w:r w:rsidRPr="002F205E">
        <w:rPr>
          <w:rFonts w:ascii="Courier New" w:hAnsi="Courier New" w:cs="Courier New"/>
          <w:color w:val="000000"/>
          <w:szCs w:val="19"/>
        </w:rPr>
        <w:t>}</w:t>
      </w:r>
    </w:p>
    <w:p w:rsidR="002F205E" w:rsidRDefault="002F205E" w:rsidP="002F205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F205E" w:rsidRPr="00570862" w:rsidRDefault="002F205E" w:rsidP="002F205E">
      <w:pPr>
        <w:spacing w:after="80"/>
        <w:rPr>
          <w:rFonts w:ascii="Cascadia Mono" w:hAnsi="Cascadia Mono" w:cs="Cascadia Mono"/>
          <w:color w:val="000000"/>
          <w:sz w:val="19"/>
          <w:szCs w:val="19"/>
        </w:rPr>
      </w:pPr>
      <w:r w:rsidRPr="002F205E">
        <w:rPr>
          <w:rFonts w:ascii="Cascadia Mono" w:hAnsi="Cascadia Mono" w:cs="Cascadia Mono"/>
          <w:noProof/>
          <w:color w:val="000000"/>
          <w:sz w:val="19"/>
          <w:szCs w:val="19"/>
          <w:lang w:eastAsia="ru-RU"/>
        </w:rPr>
        <w:drawing>
          <wp:inline distT="0" distB="0" distL="0" distR="0" wp14:anchorId="4B5F7077" wp14:editId="276A588D">
            <wp:extent cx="2105319" cy="495369"/>
            <wp:effectExtent l="0" t="0" r="9525" b="0"/>
            <wp:docPr id="559" name="Рисунок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1"/>
                    <a:stretch>
                      <a:fillRect/>
                    </a:stretch>
                  </pic:blipFill>
                  <pic:spPr>
                    <a:xfrm>
                      <a:off x="0" y="0"/>
                      <a:ext cx="2105319" cy="495369"/>
                    </a:xfrm>
                    <a:prstGeom prst="rect">
                      <a:avLst/>
                    </a:prstGeom>
                  </pic:spPr>
                </pic:pic>
              </a:graphicData>
            </a:graphic>
          </wp:inline>
        </w:drawing>
      </w:r>
    </w:p>
    <w:p w:rsidR="00AD0139" w:rsidRDefault="00E02D8B" w:rsidP="002F205E">
      <w:pPr>
        <w:spacing w:before="80" w:after="80"/>
        <w:rPr>
          <w:rFonts w:cs="Arial"/>
          <w:lang w:val="en-US"/>
        </w:rPr>
      </w:pPr>
      <w:hyperlink w:anchor="_Последовательные_контейнеры_1" w:history="1">
        <w:r w:rsidR="002F205E" w:rsidRPr="00570862">
          <w:rPr>
            <w:rStyle w:val="a4"/>
            <w:rFonts w:cs="Arial"/>
          </w:rPr>
          <w:t>&lt;</w:t>
        </w:r>
        <w:r w:rsidR="002F205E" w:rsidRPr="0092657B">
          <w:rPr>
            <w:rStyle w:val="a4"/>
            <w:rFonts w:cs="Arial"/>
          </w:rPr>
          <w:t>Последовательные контейнеры</w:t>
        </w:r>
        <w:r w:rsidR="002F205E" w:rsidRPr="00570862">
          <w:rPr>
            <w:rStyle w:val="a4"/>
            <w:rFonts w:cs="Arial"/>
          </w:rPr>
          <w:t>&gt;</w:t>
        </w:r>
      </w:hyperlink>
    </w:p>
    <w:p w:rsidR="002F205E" w:rsidRDefault="002F205E"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649" w:name="_fill_n_3"/>
      <w:bookmarkEnd w:id="649"/>
      <w:r>
        <w:rPr>
          <w:rFonts w:ascii="Arial" w:hAnsi="Arial" w:cs="Arial"/>
          <w:b/>
          <w:i w:val="0"/>
          <w:color w:val="000000" w:themeColor="text1"/>
          <w:lang w:val="en-US"/>
        </w:rPr>
        <w:t>fill_n</w:t>
      </w:r>
    </w:p>
    <w:p w:rsidR="002F205E" w:rsidRPr="00AB135E" w:rsidRDefault="002F205E" w:rsidP="002F205E">
      <w:pPr>
        <w:ind w:firstLine="567"/>
      </w:pPr>
      <w:r>
        <w:t>Пример</w:t>
      </w:r>
      <w:r w:rsidRPr="00AB135E">
        <w:t xml:space="preserve"> </w:t>
      </w:r>
      <w:r>
        <w:t>использования</w:t>
      </w:r>
      <w:r w:rsidRPr="00AB135E">
        <w:t xml:space="preserve"> </w:t>
      </w:r>
      <w:r>
        <w:t>алгоритма fill</w:t>
      </w:r>
      <w:r w:rsidRPr="002F205E">
        <w:t>_</w:t>
      </w:r>
      <w:r>
        <w:rPr>
          <w:lang w:val="en-US"/>
        </w:rPr>
        <w:t>n</w:t>
      </w:r>
      <w:r w:rsidRPr="00AB135E">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20"/>
          <w:lang w:val="en-US"/>
        </w:rPr>
      </w:pPr>
      <w:r w:rsidRPr="002F205E">
        <w:rPr>
          <w:rFonts w:ascii="Courier New" w:hAnsi="Courier New" w:cs="Courier New"/>
          <w:color w:val="808080"/>
          <w:szCs w:val="20"/>
          <w:lang w:val="en-US"/>
        </w:rPr>
        <w:t>#include</w:t>
      </w:r>
      <w:r w:rsidRPr="002F205E">
        <w:rPr>
          <w:rFonts w:ascii="Courier New" w:hAnsi="Courier New" w:cs="Courier New"/>
          <w:color w:val="000000"/>
          <w:szCs w:val="20"/>
          <w:lang w:val="en-US"/>
        </w:rPr>
        <w:t xml:space="preserve"> </w:t>
      </w:r>
      <w:r w:rsidRPr="002F205E">
        <w:rPr>
          <w:rFonts w:ascii="Courier New" w:hAnsi="Courier New" w:cs="Courier New"/>
          <w:color w:val="A31515"/>
          <w:szCs w:val="20"/>
          <w:lang w:val="en-US"/>
        </w:rPr>
        <w:t>&lt;iostream&gt;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20"/>
          <w:lang w:val="en-US"/>
        </w:rPr>
      </w:pPr>
      <w:r w:rsidRPr="002F205E">
        <w:rPr>
          <w:rFonts w:ascii="Courier New" w:hAnsi="Courier New" w:cs="Courier New"/>
          <w:color w:val="808080"/>
          <w:szCs w:val="20"/>
          <w:lang w:val="en-US"/>
        </w:rPr>
        <w:t>#include</w:t>
      </w:r>
      <w:r w:rsidRPr="002F205E">
        <w:rPr>
          <w:rFonts w:ascii="Courier New" w:hAnsi="Courier New" w:cs="Courier New"/>
          <w:color w:val="000000"/>
          <w:szCs w:val="20"/>
          <w:lang w:val="en-US"/>
        </w:rPr>
        <w:t xml:space="preserve"> </w:t>
      </w:r>
      <w:r w:rsidRPr="002F205E">
        <w:rPr>
          <w:rFonts w:ascii="Courier New" w:hAnsi="Courier New" w:cs="Courier New"/>
          <w:color w:val="A31515"/>
          <w:szCs w:val="20"/>
          <w:lang w:val="en-US"/>
        </w:rPr>
        <w:t>&lt;list&gt;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20"/>
          <w:lang w:val="en-US"/>
        </w:rPr>
      </w:pPr>
      <w:r w:rsidRPr="002F205E">
        <w:rPr>
          <w:rFonts w:ascii="Courier New" w:hAnsi="Courier New" w:cs="Courier New"/>
          <w:color w:val="808080"/>
          <w:szCs w:val="20"/>
          <w:lang w:val="en-US"/>
        </w:rPr>
        <w:t>#include</w:t>
      </w:r>
      <w:r w:rsidRPr="002F205E">
        <w:rPr>
          <w:rFonts w:ascii="Courier New" w:hAnsi="Courier New" w:cs="Courier New"/>
          <w:color w:val="000000"/>
          <w:szCs w:val="20"/>
          <w:lang w:val="en-US"/>
        </w:rPr>
        <w:t xml:space="preserve"> </w:t>
      </w:r>
      <w:r w:rsidRPr="002F205E">
        <w:rPr>
          <w:rFonts w:ascii="Courier New" w:hAnsi="Courier New" w:cs="Courier New"/>
          <w:color w:val="A31515"/>
          <w:szCs w:val="20"/>
          <w:lang w:val="en-US"/>
        </w:rPr>
        <w:t>&lt;algorithm&gt;</w:t>
      </w:r>
    </w:p>
    <w:p w:rsidR="002F205E" w:rsidRPr="002F205E" w:rsidRDefault="002F205E" w:rsidP="002F205E">
      <w:pPr>
        <w:autoSpaceDE w:val="0"/>
        <w:autoSpaceDN w:val="0"/>
        <w:adjustRightInd w:val="0"/>
        <w:spacing w:after="0" w:line="240" w:lineRule="auto"/>
        <w:rPr>
          <w:rFonts w:ascii="Courier New" w:hAnsi="Courier New" w:cs="Courier New"/>
          <w:color w:val="000000"/>
          <w:szCs w:val="20"/>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20"/>
          <w:lang w:val="en-US"/>
        </w:rPr>
      </w:pPr>
      <w:r w:rsidRPr="002F205E">
        <w:rPr>
          <w:rFonts w:ascii="Courier New" w:hAnsi="Courier New" w:cs="Courier New"/>
          <w:color w:val="0000FF"/>
          <w:szCs w:val="20"/>
          <w:lang w:val="en-US"/>
        </w:rPr>
        <w:t>int</w:t>
      </w:r>
      <w:r w:rsidRPr="002F205E">
        <w:rPr>
          <w:rFonts w:ascii="Courier New" w:hAnsi="Courier New" w:cs="Courier New"/>
          <w:color w:val="000000"/>
          <w:szCs w:val="20"/>
          <w:lang w:val="en-US"/>
        </w:rPr>
        <w:t xml:space="preserve"> main() {</w:t>
      </w:r>
    </w:p>
    <w:p w:rsidR="002F205E" w:rsidRPr="002F205E" w:rsidRDefault="002F205E" w:rsidP="002F205E">
      <w:pPr>
        <w:autoSpaceDE w:val="0"/>
        <w:autoSpaceDN w:val="0"/>
        <w:adjustRightInd w:val="0"/>
        <w:spacing w:after="0" w:line="240" w:lineRule="auto"/>
        <w:rPr>
          <w:rFonts w:ascii="Courier New" w:hAnsi="Courier New" w:cs="Courier New"/>
          <w:color w:val="000000"/>
          <w:szCs w:val="20"/>
          <w:lang w:val="en-US"/>
        </w:rPr>
      </w:pPr>
      <w:r w:rsidRPr="002F205E">
        <w:rPr>
          <w:rFonts w:ascii="Courier New" w:hAnsi="Courier New" w:cs="Courier New"/>
          <w:color w:val="000000"/>
          <w:szCs w:val="20"/>
          <w:lang w:val="en-US"/>
        </w:rPr>
        <w:t xml:space="preserve">    setlocale(</w:t>
      </w:r>
      <w:r w:rsidRPr="002F205E">
        <w:rPr>
          <w:rFonts w:ascii="Courier New" w:hAnsi="Courier New" w:cs="Courier New"/>
          <w:color w:val="6F008A"/>
          <w:szCs w:val="20"/>
          <w:lang w:val="en-US"/>
        </w:rPr>
        <w:t>LC_ALL</w:t>
      </w:r>
      <w:r w:rsidRPr="002F205E">
        <w:rPr>
          <w:rFonts w:ascii="Courier New" w:hAnsi="Courier New" w:cs="Courier New"/>
          <w:color w:val="000000"/>
          <w:szCs w:val="20"/>
          <w:lang w:val="en-US"/>
        </w:rPr>
        <w:t xml:space="preserve">, </w:t>
      </w:r>
      <w:r w:rsidRPr="002F205E">
        <w:rPr>
          <w:rFonts w:ascii="Courier New" w:hAnsi="Courier New" w:cs="Courier New"/>
          <w:color w:val="A31515"/>
          <w:szCs w:val="20"/>
          <w:lang w:val="en-US"/>
        </w:rPr>
        <w:t>"Russian"</w:t>
      </w:r>
      <w:r w:rsidRPr="002F205E">
        <w:rPr>
          <w:rFonts w:ascii="Courier New" w:hAnsi="Courier New" w:cs="Courier New"/>
          <w:color w:val="000000"/>
          <w:szCs w:val="20"/>
          <w:lang w:val="en-US"/>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20"/>
        </w:rPr>
      </w:pPr>
      <w:r w:rsidRPr="002F205E">
        <w:rPr>
          <w:rFonts w:ascii="Courier New" w:hAnsi="Courier New" w:cs="Courier New"/>
          <w:color w:val="000000"/>
          <w:szCs w:val="20"/>
          <w:lang w:val="en-US"/>
        </w:rPr>
        <w:t xml:space="preserve">    </w:t>
      </w:r>
      <w:r w:rsidRPr="002F205E">
        <w:rPr>
          <w:rFonts w:ascii="Courier New" w:hAnsi="Courier New" w:cs="Courier New"/>
          <w:color w:val="000000"/>
          <w:szCs w:val="20"/>
        </w:rPr>
        <w:t>std::</w:t>
      </w:r>
      <w:r w:rsidRPr="002F205E">
        <w:rPr>
          <w:rFonts w:ascii="Courier New" w:hAnsi="Courier New" w:cs="Courier New"/>
          <w:color w:val="2B91AF"/>
          <w:szCs w:val="20"/>
        </w:rPr>
        <w:t>list</w:t>
      </w:r>
      <w:r w:rsidRPr="002F205E">
        <w:rPr>
          <w:rFonts w:ascii="Courier New" w:hAnsi="Courier New" w:cs="Courier New"/>
          <w:color w:val="000000"/>
          <w:szCs w:val="20"/>
        </w:rPr>
        <w:t>&lt;</w:t>
      </w:r>
      <w:r w:rsidRPr="002F205E">
        <w:rPr>
          <w:rFonts w:ascii="Courier New" w:hAnsi="Courier New" w:cs="Courier New"/>
          <w:color w:val="0000FF"/>
          <w:szCs w:val="20"/>
        </w:rPr>
        <w:t>int</w:t>
      </w:r>
      <w:r w:rsidRPr="002F205E">
        <w:rPr>
          <w:rFonts w:ascii="Courier New" w:hAnsi="Courier New" w:cs="Courier New"/>
          <w:color w:val="000000"/>
          <w:szCs w:val="20"/>
        </w:rPr>
        <w:t>&gt; lst(5);</w:t>
      </w:r>
    </w:p>
    <w:p w:rsidR="002F205E" w:rsidRPr="002F205E" w:rsidRDefault="002F205E" w:rsidP="002F205E">
      <w:pPr>
        <w:autoSpaceDE w:val="0"/>
        <w:autoSpaceDN w:val="0"/>
        <w:adjustRightInd w:val="0"/>
        <w:spacing w:after="0" w:line="240" w:lineRule="auto"/>
        <w:rPr>
          <w:rFonts w:ascii="Courier New" w:hAnsi="Courier New" w:cs="Courier New"/>
          <w:color w:val="000000"/>
          <w:szCs w:val="20"/>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20"/>
        </w:rPr>
      </w:pPr>
      <w:r w:rsidRPr="002F205E">
        <w:rPr>
          <w:rFonts w:ascii="Courier New" w:hAnsi="Courier New" w:cs="Courier New"/>
          <w:color w:val="000000"/>
          <w:szCs w:val="20"/>
        </w:rPr>
        <w:t xml:space="preserve">    </w:t>
      </w:r>
      <w:r w:rsidRPr="002F205E">
        <w:rPr>
          <w:rFonts w:ascii="Courier New" w:hAnsi="Courier New" w:cs="Courier New"/>
          <w:color w:val="008000"/>
          <w:szCs w:val="20"/>
        </w:rPr>
        <w:t>// Заполняем первые 3 элемента списка значением 42</w:t>
      </w:r>
    </w:p>
    <w:p w:rsidR="002F205E" w:rsidRPr="002F205E" w:rsidRDefault="002F205E" w:rsidP="002F205E">
      <w:pPr>
        <w:autoSpaceDE w:val="0"/>
        <w:autoSpaceDN w:val="0"/>
        <w:adjustRightInd w:val="0"/>
        <w:spacing w:after="0" w:line="240" w:lineRule="auto"/>
        <w:rPr>
          <w:rFonts w:ascii="Courier New" w:hAnsi="Courier New" w:cs="Courier New"/>
          <w:color w:val="000000"/>
          <w:szCs w:val="20"/>
          <w:lang w:val="en-US"/>
        </w:rPr>
      </w:pPr>
      <w:r w:rsidRPr="002F205E">
        <w:rPr>
          <w:rFonts w:ascii="Courier New" w:hAnsi="Courier New" w:cs="Courier New"/>
          <w:color w:val="000000"/>
          <w:szCs w:val="20"/>
        </w:rPr>
        <w:t xml:space="preserve">    </w:t>
      </w:r>
      <w:r w:rsidRPr="002F205E">
        <w:rPr>
          <w:rFonts w:ascii="Courier New" w:hAnsi="Courier New" w:cs="Courier New"/>
          <w:color w:val="000000"/>
          <w:szCs w:val="20"/>
          <w:lang w:val="en-US"/>
        </w:rPr>
        <w:t>std::fill_n(lst.begin(), 3, 42);</w:t>
      </w:r>
    </w:p>
    <w:p w:rsidR="002F205E" w:rsidRPr="002F205E" w:rsidRDefault="002F205E" w:rsidP="002F205E">
      <w:pPr>
        <w:autoSpaceDE w:val="0"/>
        <w:autoSpaceDN w:val="0"/>
        <w:adjustRightInd w:val="0"/>
        <w:spacing w:after="0" w:line="240" w:lineRule="auto"/>
        <w:rPr>
          <w:rFonts w:ascii="Courier New" w:hAnsi="Courier New" w:cs="Courier New"/>
          <w:color w:val="000000"/>
          <w:szCs w:val="20"/>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20"/>
        </w:rPr>
      </w:pPr>
      <w:r w:rsidRPr="002F205E">
        <w:rPr>
          <w:rFonts w:ascii="Courier New" w:hAnsi="Courier New" w:cs="Courier New"/>
          <w:color w:val="000000"/>
          <w:szCs w:val="20"/>
          <w:lang w:val="en-US"/>
        </w:rPr>
        <w:t xml:space="preserve">    </w:t>
      </w:r>
      <w:r w:rsidRPr="002F205E">
        <w:rPr>
          <w:rFonts w:ascii="Courier New" w:hAnsi="Courier New" w:cs="Courier New"/>
          <w:color w:val="000000"/>
          <w:szCs w:val="20"/>
        </w:rPr>
        <w:t xml:space="preserve">std::cout </w:t>
      </w:r>
      <w:r w:rsidRPr="002F205E">
        <w:rPr>
          <w:rFonts w:ascii="Courier New" w:hAnsi="Courier New" w:cs="Courier New"/>
          <w:color w:val="008080"/>
          <w:szCs w:val="20"/>
        </w:rPr>
        <w:t>&lt;&lt;</w:t>
      </w:r>
      <w:r w:rsidRPr="002F205E">
        <w:rPr>
          <w:rFonts w:ascii="Courier New" w:hAnsi="Courier New" w:cs="Courier New"/>
          <w:color w:val="000000"/>
          <w:szCs w:val="20"/>
        </w:rPr>
        <w:t xml:space="preserve"> </w:t>
      </w:r>
      <w:r w:rsidRPr="002F205E">
        <w:rPr>
          <w:rFonts w:ascii="Courier New" w:hAnsi="Courier New" w:cs="Courier New"/>
          <w:color w:val="A31515"/>
          <w:szCs w:val="20"/>
        </w:rPr>
        <w:t>"Список после заполнения:\n"</w:t>
      </w:r>
      <w:r w:rsidRPr="002F205E">
        <w:rPr>
          <w:rFonts w:ascii="Courier New" w:hAnsi="Courier New" w:cs="Courier New"/>
          <w:color w:val="000000"/>
          <w:szCs w:val="20"/>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20"/>
          <w:lang w:val="en-US"/>
        </w:rPr>
      </w:pPr>
      <w:r w:rsidRPr="002F205E">
        <w:rPr>
          <w:rFonts w:ascii="Courier New" w:hAnsi="Courier New" w:cs="Courier New"/>
          <w:color w:val="000000"/>
          <w:szCs w:val="20"/>
        </w:rPr>
        <w:t xml:space="preserve">    </w:t>
      </w:r>
      <w:r w:rsidRPr="002F205E">
        <w:rPr>
          <w:rFonts w:ascii="Courier New" w:hAnsi="Courier New" w:cs="Courier New"/>
          <w:color w:val="0000FF"/>
          <w:szCs w:val="20"/>
          <w:lang w:val="en-US"/>
        </w:rPr>
        <w:t>for</w:t>
      </w:r>
      <w:r w:rsidRPr="002F205E">
        <w:rPr>
          <w:rFonts w:ascii="Courier New" w:hAnsi="Courier New" w:cs="Courier New"/>
          <w:color w:val="000000"/>
          <w:szCs w:val="20"/>
          <w:lang w:val="en-US"/>
        </w:rPr>
        <w:t xml:space="preserve"> (</w:t>
      </w:r>
      <w:r w:rsidRPr="002F205E">
        <w:rPr>
          <w:rFonts w:ascii="Courier New" w:hAnsi="Courier New" w:cs="Courier New"/>
          <w:color w:val="0000FF"/>
          <w:szCs w:val="20"/>
          <w:lang w:val="en-US"/>
        </w:rPr>
        <w:t>const</w:t>
      </w:r>
      <w:r w:rsidRPr="002F205E">
        <w:rPr>
          <w:rFonts w:ascii="Courier New" w:hAnsi="Courier New" w:cs="Courier New"/>
          <w:color w:val="000000"/>
          <w:szCs w:val="20"/>
          <w:lang w:val="en-US"/>
        </w:rPr>
        <w:t xml:space="preserve"> </w:t>
      </w:r>
      <w:r w:rsidRPr="002F205E">
        <w:rPr>
          <w:rFonts w:ascii="Courier New" w:hAnsi="Courier New" w:cs="Courier New"/>
          <w:color w:val="0000FF"/>
          <w:szCs w:val="20"/>
          <w:lang w:val="en-US"/>
        </w:rPr>
        <w:t>auto</w:t>
      </w:r>
      <w:r w:rsidRPr="002F205E">
        <w:rPr>
          <w:rFonts w:ascii="Courier New" w:hAnsi="Courier New" w:cs="Courier New"/>
          <w:color w:val="000000"/>
          <w:szCs w:val="20"/>
          <w:lang w:val="en-US"/>
        </w:rPr>
        <w:t>&amp; num : lst) {</w:t>
      </w:r>
    </w:p>
    <w:p w:rsidR="002F205E" w:rsidRPr="002F205E" w:rsidRDefault="002F205E" w:rsidP="002F205E">
      <w:pPr>
        <w:autoSpaceDE w:val="0"/>
        <w:autoSpaceDN w:val="0"/>
        <w:adjustRightInd w:val="0"/>
        <w:spacing w:after="0" w:line="240" w:lineRule="auto"/>
        <w:rPr>
          <w:rFonts w:ascii="Courier New" w:hAnsi="Courier New" w:cs="Courier New"/>
          <w:color w:val="000000"/>
          <w:szCs w:val="20"/>
          <w:lang w:val="en-US"/>
        </w:rPr>
      </w:pPr>
      <w:r w:rsidRPr="002F205E">
        <w:rPr>
          <w:rFonts w:ascii="Courier New" w:hAnsi="Courier New" w:cs="Courier New"/>
          <w:color w:val="000000"/>
          <w:szCs w:val="20"/>
          <w:lang w:val="en-US"/>
        </w:rPr>
        <w:t xml:space="preserve">        std::cout </w:t>
      </w:r>
      <w:r w:rsidRPr="002F205E">
        <w:rPr>
          <w:rFonts w:ascii="Courier New" w:hAnsi="Courier New" w:cs="Courier New"/>
          <w:color w:val="008080"/>
          <w:szCs w:val="20"/>
          <w:lang w:val="en-US"/>
        </w:rPr>
        <w:t>&lt;&lt;</w:t>
      </w:r>
      <w:r w:rsidRPr="002F205E">
        <w:rPr>
          <w:rFonts w:ascii="Courier New" w:hAnsi="Courier New" w:cs="Courier New"/>
          <w:color w:val="000000"/>
          <w:szCs w:val="20"/>
          <w:lang w:val="en-US"/>
        </w:rPr>
        <w:t xml:space="preserve"> num </w:t>
      </w:r>
      <w:r w:rsidRPr="002F205E">
        <w:rPr>
          <w:rFonts w:ascii="Courier New" w:hAnsi="Courier New" w:cs="Courier New"/>
          <w:color w:val="008080"/>
          <w:szCs w:val="20"/>
          <w:lang w:val="en-US"/>
        </w:rPr>
        <w:t>&lt;&lt;</w:t>
      </w:r>
      <w:r w:rsidRPr="002F205E">
        <w:rPr>
          <w:rFonts w:ascii="Courier New" w:hAnsi="Courier New" w:cs="Courier New"/>
          <w:color w:val="000000"/>
          <w:szCs w:val="20"/>
          <w:lang w:val="en-US"/>
        </w:rPr>
        <w:t xml:space="preserve"> </w:t>
      </w:r>
      <w:r w:rsidRPr="002F205E">
        <w:rPr>
          <w:rFonts w:ascii="Courier New" w:hAnsi="Courier New" w:cs="Courier New"/>
          <w:color w:val="A31515"/>
          <w:szCs w:val="20"/>
          <w:lang w:val="en-US"/>
        </w:rPr>
        <w:t>" "</w:t>
      </w:r>
      <w:r w:rsidRPr="002F205E">
        <w:rPr>
          <w:rFonts w:ascii="Courier New" w:hAnsi="Courier New" w:cs="Courier New"/>
          <w:color w:val="000000"/>
          <w:szCs w:val="20"/>
          <w:lang w:val="en-US"/>
        </w:rPr>
        <w:t>;</w:t>
      </w:r>
    </w:p>
    <w:p w:rsidR="002F205E" w:rsidRPr="002F205E" w:rsidRDefault="002F205E" w:rsidP="002F205E">
      <w:pPr>
        <w:autoSpaceDE w:val="0"/>
        <w:autoSpaceDN w:val="0"/>
        <w:adjustRightInd w:val="0"/>
        <w:spacing w:after="0" w:line="240" w:lineRule="auto"/>
        <w:rPr>
          <w:rFonts w:ascii="Courier New" w:hAnsi="Courier New" w:cs="Courier New"/>
          <w:color w:val="000000"/>
          <w:szCs w:val="20"/>
          <w:lang w:val="en-US"/>
        </w:rPr>
      </w:pPr>
      <w:r w:rsidRPr="002F205E">
        <w:rPr>
          <w:rFonts w:ascii="Courier New" w:hAnsi="Courier New" w:cs="Courier New"/>
          <w:color w:val="000000"/>
          <w:szCs w:val="20"/>
          <w:lang w:val="en-US"/>
        </w:rPr>
        <w:t xml:space="preserve">    }</w:t>
      </w:r>
    </w:p>
    <w:p w:rsidR="002F205E" w:rsidRPr="002F205E" w:rsidRDefault="002F205E" w:rsidP="002F205E">
      <w:pPr>
        <w:autoSpaceDE w:val="0"/>
        <w:autoSpaceDN w:val="0"/>
        <w:adjustRightInd w:val="0"/>
        <w:spacing w:after="0" w:line="240" w:lineRule="auto"/>
        <w:rPr>
          <w:rFonts w:ascii="Courier New" w:hAnsi="Courier New" w:cs="Courier New"/>
          <w:color w:val="000000"/>
          <w:szCs w:val="20"/>
          <w:lang w:val="en-US"/>
        </w:rPr>
      </w:pPr>
      <w:r w:rsidRPr="002F205E">
        <w:rPr>
          <w:rFonts w:ascii="Courier New" w:hAnsi="Courier New" w:cs="Courier New"/>
          <w:color w:val="000000"/>
          <w:szCs w:val="20"/>
          <w:lang w:val="en-US"/>
        </w:rPr>
        <w:t xml:space="preserve">    std::cout </w:t>
      </w:r>
      <w:r w:rsidRPr="002F205E">
        <w:rPr>
          <w:rFonts w:ascii="Courier New" w:hAnsi="Courier New" w:cs="Courier New"/>
          <w:color w:val="008080"/>
          <w:szCs w:val="20"/>
          <w:lang w:val="en-US"/>
        </w:rPr>
        <w:t>&lt;&lt;</w:t>
      </w:r>
      <w:r w:rsidRPr="002F205E">
        <w:rPr>
          <w:rFonts w:ascii="Courier New" w:hAnsi="Courier New" w:cs="Courier New"/>
          <w:color w:val="000000"/>
          <w:szCs w:val="20"/>
          <w:lang w:val="en-US"/>
        </w:rPr>
        <w:t xml:space="preserve"> std::endl;</w:t>
      </w:r>
    </w:p>
    <w:p w:rsidR="002F205E" w:rsidRPr="002F205E" w:rsidRDefault="002F205E" w:rsidP="002F205E">
      <w:pPr>
        <w:autoSpaceDE w:val="0"/>
        <w:autoSpaceDN w:val="0"/>
        <w:adjustRightInd w:val="0"/>
        <w:spacing w:after="0" w:line="240" w:lineRule="auto"/>
        <w:rPr>
          <w:rFonts w:ascii="Courier New" w:hAnsi="Courier New" w:cs="Courier New"/>
          <w:color w:val="000000"/>
          <w:szCs w:val="20"/>
          <w:lang w:val="en-US"/>
        </w:rPr>
      </w:pPr>
    </w:p>
    <w:p w:rsidR="002F205E" w:rsidRPr="002F205E" w:rsidRDefault="002F205E" w:rsidP="002F205E">
      <w:pPr>
        <w:autoSpaceDE w:val="0"/>
        <w:autoSpaceDN w:val="0"/>
        <w:adjustRightInd w:val="0"/>
        <w:spacing w:after="0" w:line="240" w:lineRule="auto"/>
        <w:rPr>
          <w:rFonts w:ascii="Courier New" w:hAnsi="Courier New" w:cs="Courier New"/>
          <w:color w:val="000000"/>
          <w:szCs w:val="20"/>
        </w:rPr>
      </w:pPr>
      <w:r w:rsidRPr="002F205E">
        <w:rPr>
          <w:rFonts w:ascii="Courier New" w:hAnsi="Courier New" w:cs="Courier New"/>
          <w:color w:val="000000"/>
          <w:szCs w:val="20"/>
          <w:lang w:val="en-US"/>
        </w:rPr>
        <w:t xml:space="preserve">    </w:t>
      </w:r>
      <w:r w:rsidRPr="002F205E">
        <w:rPr>
          <w:rFonts w:ascii="Courier New" w:hAnsi="Courier New" w:cs="Courier New"/>
          <w:color w:val="0000FF"/>
          <w:szCs w:val="20"/>
        </w:rPr>
        <w:t>return</w:t>
      </w:r>
      <w:r w:rsidRPr="002F205E">
        <w:rPr>
          <w:rFonts w:ascii="Courier New" w:hAnsi="Courier New" w:cs="Courier New"/>
          <w:color w:val="000000"/>
          <w:szCs w:val="20"/>
        </w:rPr>
        <w:t xml:space="preserve"> 0;</w:t>
      </w:r>
    </w:p>
    <w:p w:rsidR="002F205E" w:rsidRPr="002F205E" w:rsidRDefault="002F205E" w:rsidP="002F205E">
      <w:pPr>
        <w:spacing w:after="80"/>
        <w:rPr>
          <w:rFonts w:ascii="Courier New" w:hAnsi="Courier New" w:cs="Courier New"/>
          <w:color w:val="000000"/>
          <w:szCs w:val="20"/>
        </w:rPr>
      </w:pPr>
      <w:r w:rsidRPr="002F205E">
        <w:rPr>
          <w:rFonts w:ascii="Courier New" w:hAnsi="Courier New" w:cs="Courier New"/>
          <w:color w:val="000000"/>
          <w:szCs w:val="20"/>
        </w:rPr>
        <w:t>}</w:t>
      </w:r>
    </w:p>
    <w:p w:rsidR="002F205E" w:rsidRDefault="002F205E" w:rsidP="002F205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F205E" w:rsidRPr="00570862" w:rsidRDefault="002F205E" w:rsidP="002F205E">
      <w:pPr>
        <w:spacing w:after="80"/>
        <w:rPr>
          <w:rFonts w:ascii="Cascadia Mono" w:hAnsi="Cascadia Mono" w:cs="Cascadia Mono"/>
          <w:color w:val="000000"/>
          <w:sz w:val="19"/>
          <w:szCs w:val="19"/>
        </w:rPr>
      </w:pPr>
      <w:r w:rsidRPr="002F205E">
        <w:rPr>
          <w:rFonts w:ascii="Cascadia Mono" w:hAnsi="Cascadia Mono" w:cs="Cascadia Mono"/>
          <w:noProof/>
          <w:color w:val="000000"/>
          <w:sz w:val="19"/>
          <w:szCs w:val="19"/>
          <w:lang w:eastAsia="ru-RU"/>
        </w:rPr>
        <w:drawing>
          <wp:inline distT="0" distB="0" distL="0" distR="0" wp14:anchorId="35D3F277" wp14:editId="1F097F85">
            <wp:extent cx="2067213" cy="381053"/>
            <wp:effectExtent l="0" t="0" r="9525" b="0"/>
            <wp:docPr id="567" name="Рисунок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2"/>
                    <a:stretch>
                      <a:fillRect/>
                    </a:stretch>
                  </pic:blipFill>
                  <pic:spPr>
                    <a:xfrm>
                      <a:off x="0" y="0"/>
                      <a:ext cx="2067213" cy="381053"/>
                    </a:xfrm>
                    <a:prstGeom prst="rect">
                      <a:avLst/>
                    </a:prstGeom>
                  </pic:spPr>
                </pic:pic>
              </a:graphicData>
            </a:graphic>
          </wp:inline>
        </w:drawing>
      </w:r>
    </w:p>
    <w:p w:rsidR="002F205E" w:rsidRPr="00570862" w:rsidRDefault="00E02D8B" w:rsidP="002F205E">
      <w:pPr>
        <w:spacing w:before="80" w:after="80"/>
        <w:rPr>
          <w:rFonts w:cs="Arial"/>
        </w:rPr>
      </w:pPr>
      <w:hyperlink w:anchor="_Последовательные_контейнеры_1" w:history="1">
        <w:r w:rsidR="002F205E" w:rsidRPr="00570862">
          <w:rPr>
            <w:rStyle w:val="a4"/>
            <w:rFonts w:cs="Arial"/>
          </w:rPr>
          <w:t>&lt;</w:t>
        </w:r>
        <w:r w:rsidR="002F205E" w:rsidRPr="0092657B">
          <w:rPr>
            <w:rStyle w:val="a4"/>
            <w:rFonts w:cs="Arial"/>
          </w:rPr>
          <w:t>Последовательные контейнеры</w:t>
        </w:r>
        <w:r w:rsidR="002F205E" w:rsidRPr="00570862">
          <w:rPr>
            <w:rStyle w:val="a4"/>
            <w:rFonts w:cs="Arial"/>
          </w:rPr>
          <w:t>&gt;</w:t>
        </w:r>
      </w:hyperlink>
    </w:p>
    <w:p w:rsidR="00C0213C" w:rsidRDefault="00C0213C" w:rsidP="00054E5E">
      <w:pPr>
        <w:pStyle w:val="4"/>
        <w:numPr>
          <w:ilvl w:val="3"/>
          <w:numId w:val="19"/>
        </w:numPr>
        <w:tabs>
          <w:tab w:val="left" w:pos="851"/>
          <w:tab w:val="left" w:pos="1276"/>
        </w:tabs>
        <w:spacing w:before="160" w:after="160"/>
        <w:ind w:left="426" w:firstLine="0"/>
        <w:rPr>
          <w:rFonts w:ascii="Arial" w:hAnsi="Arial" w:cs="Arial"/>
          <w:b/>
          <w:i w:val="0"/>
          <w:color w:val="000000" w:themeColor="text1"/>
        </w:rPr>
      </w:pPr>
      <w:bookmarkStart w:id="650" w:name="_generate_4"/>
      <w:bookmarkEnd w:id="650"/>
      <w:r>
        <w:rPr>
          <w:rFonts w:ascii="Arial" w:hAnsi="Arial" w:cs="Arial"/>
          <w:b/>
          <w:i w:val="0"/>
          <w:color w:val="000000" w:themeColor="text1"/>
          <w:lang w:val="en-US"/>
        </w:rPr>
        <w:t>generate</w:t>
      </w:r>
    </w:p>
    <w:p w:rsidR="00C0213C" w:rsidRPr="00C0213C" w:rsidRDefault="00C0213C" w:rsidP="00C0213C">
      <w:pPr>
        <w:ind w:firstLine="567"/>
        <w:rPr>
          <w:lang w:val="en-US"/>
        </w:rPr>
      </w:pPr>
      <w:r>
        <w:t>Пример</w:t>
      </w:r>
      <w:r w:rsidRPr="00C0213C">
        <w:rPr>
          <w:lang w:val="en-US"/>
        </w:rPr>
        <w:t xml:space="preserve"> </w:t>
      </w:r>
      <w:r>
        <w:t>использования</w:t>
      </w:r>
      <w:r w:rsidRPr="00C0213C">
        <w:rPr>
          <w:lang w:val="en-US"/>
        </w:rPr>
        <w:t xml:space="preserve"> </w:t>
      </w:r>
      <w:r>
        <w:t>алгоритма</w:t>
      </w:r>
      <w:r w:rsidRPr="00C0213C">
        <w:rPr>
          <w:lang w:val="en-US"/>
        </w:rPr>
        <w:t xml:space="preserve"> generate:</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808080"/>
          <w:szCs w:val="19"/>
          <w:lang w:val="en-US"/>
        </w:rPr>
        <w:t>#include</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&lt;iostream&gt;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808080"/>
          <w:szCs w:val="19"/>
          <w:lang w:val="en-US"/>
        </w:rPr>
        <w:t>#include</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&lt;list&gt;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rPr>
      </w:pPr>
      <w:r w:rsidRPr="00C0213C">
        <w:rPr>
          <w:rFonts w:ascii="Courier New" w:hAnsi="Courier New" w:cs="Courier New"/>
          <w:color w:val="808080"/>
          <w:szCs w:val="19"/>
        </w:rPr>
        <w:t>#include</w:t>
      </w:r>
      <w:r w:rsidRPr="00C0213C">
        <w:rPr>
          <w:rFonts w:ascii="Courier New" w:hAnsi="Courier New" w:cs="Courier New"/>
          <w:color w:val="000000"/>
          <w:szCs w:val="19"/>
        </w:rPr>
        <w:t xml:space="preserve"> </w:t>
      </w:r>
      <w:r w:rsidRPr="00C0213C">
        <w:rPr>
          <w:rFonts w:ascii="Courier New" w:hAnsi="Courier New" w:cs="Courier New"/>
          <w:color w:val="A31515"/>
          <w:szCs w:val="19"/>
        </w:rPr>
        <w:t>&lt;algorithm&gt;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rPr>
      </w:pPr>
      <w:r w:rsidRPr="00C0213C">
        <w:rPr>
          <w:rFonts w:ascii="Courier New" w:hAnsi="Courier New" w:cs="Courier New"/>
          <w:color w:val="0000FF"/>
          <w:szCs w:val="19"/>
        </w:rPr>
        <w:t>int</w:t>
      </w:r>
      <w:r w:rsidRPr="00C0213C">
        <w:rPr>
          <w:rFonts w:ascii="Courier New" w:hAnsi="Courier New" w:cs="Courier New"/>
          <w:color w:val="000000"/>
          <w:szCs w:val="19"/>
        </w:rPr>
        <w:t xml:space="preserve"> generateValue()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static</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xml:space="preserve"> value = 0;</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return</w:t>
      </w:r>
      <w:r w:rsidRPr="00C0213C">
        <w:rPr>
          <w:rFonts w:ascii="Courier New" w:hAnsi="Courier New" w:cs="Courier New"/>
          <w:color w:val="000000"/>
          <w:szCs w:val="19"/>
          <w:lang w:val="en-US"/>
        </w:rPr>
        <w:t xml:space="preserve"> value++;</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xml:space="preserve"> main()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setlocale(</w:t>
      </w:r>
      <w:r w:rsidRPr="00C0213C">
        <w:rPr>
          <w:rFonts w:ascii="Courier New" w:hAnsi="Courier New" w:cs="Courier New"/>
          <w:color w:val="6F008A"/>
          <w:szCs w:val="19"/>
          <w:lang w:val="en-US"/>
        </w:rPr>
        <w:t>LC_ALL</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"Russian"</w:t>
      </w: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rPr>
      </w:pPr>
      <w:r w:rsidRPr="00C0213C">
        <w:rPr>
          <w:rFonts w:ascii="Courier New" w:hAnsi="Courier New" w:cs="Courier New"/>
          <w:color w:val="000000"/>
          <w:szCs w:val="19"/>
          <w:lang w:val="en-US"/>
        </w:rPr>
        <w:t xml:space="preserve">    </w:t>
      </w:r>
      <w:r w:rsidRPr="00C0213C">
        <w:rPr>
          <w:rFonts w:ascii="Courier New" w:hAnsi="Courier New" w:cs="Courier New"/>
          <w:color w:val="000000"/>
          <w:szCs w:val="19"/>
        </w:rPr>
        <w:t>std::</w:t>
      </w:r>
      <w:r w:rsidRPr="00C0213C">
        <w:rPr>
          <w:rFonts w:ascii="Courier New" w:hAnsi="Courier New" w:cs="Courier New"/>
          <w:color w:val="2B91AF"/>
          <w:szCs w:val="19"/>
        </w:rPr>
        <w:t>list</w:t>
      </w:r>
      <w:r w:rsidRPr="00C0213C">
        <w:rPr>
          <w:rFonts w:ascii="Courier New" w:hAnsi="Courier New" w:cs="Courier New"/>
          <w:color w:val="000000"/>
          <w:szCs w:val="19"/>
        </w:rPr>
        <w:t>&lt;</w:t>
      </w:r>
      <w:r w:rsidRPr="00C0213C">
        <w:rPr>
          <w:rFonts w:ascii="Courier New" w:hAnsi="Courier New" w:cs="Courier New"/>
          <w:color w:val="0000FF"/>
          <w:szCs w:val="19"/>
        </w:rPr>
        <w:t>int</w:t>
      </w:r>
      <w:r w:rsidRPr="00C0213C">
        <w:rPr>
          <w:rFonts w:ascii="Courier New" w:hAnsi="Courier New" w:cs="Courier New"/>
          <w:color w:val="000000"/>
          <w:szCs w:val="19"/>
        </w:rPr>
        <w:t>&gt; lst(5);</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rPr>
      </w:pPr>
      <w:r w:rsidRPr="00C0213C">
        <w:rPr>
          <w:rFonts w:ascii="Courier New" w:hAnsi="Courier New" w:cs="Courier New"/>
          <w:color w:val="000000"/>
          <w:szCs w:val="19"/>
        </w:rPr>
        <w:t xml:space="preserve">    </w:t>
      </w:r>
      <w:r w:rsidRPr="00C0213C">
        <w:rPr>
          <w:rFonts w:ascii="Courier New" w:hAnsi="Courier New" w:cs="Courier New"/>
          <w:color w:val="008000"/>
          <w:szCs w:val="19"/>
        </w:rPr>
        <w:t>// Генерируем значения для каждого элемента списка с помощью функции generateValue</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rPr>
        <w:t xml:space="preserve">    </w:t>
      </w:r>
      <w:r w:rsidRPr="00C0213C">
        <w:rPr>
          <w:rFonts w:ascii="Courier New" w:hAnsi="Courier New" w:cs="Courier New"/>
          <w:color w:val="000000"/>
          <w:szCs w:val="19"/>
          <w:lang w:val="en-US"/>
        </w:rPr>
        <w:t>std::generate(lst.begin(), lst.end(), generateValue);</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rPr>
      </w:pPr>
      <w:r w:rsidRPr="00C0213C">
        <w:rPr>
          <w:rFonts w:ascii="Courier New" w:hAnsi="Courier New" w:cs="Courier New"/>
          <w:color w:val="000000"/>
          <w:szCs w:val="19"/>
          <w:lang w:val="en-US"/>
        </w:rPr>
        <w:t xml:space="preserve">    </w:t>
      </w:r>
      <w:r w:rsidRPr="00C0213C">
        <w:rPr>
          <w:rFonts w:ascii="Courier New" w:hAnsi="Courier New" w:cs="Courier New"/>
          <w:color w:val="000000"/>
          <w:szCs w:val="19"/>
        </w:rPr>
        <w:t xml:space="preserve">std::cout </w:t>
      </w:r>
      <w:r w:rsidRPr="00C0213C">
        <w:rPr>
          <w:rFonts w:ascii="Courier New" w:hAnsi="Courier New" w:cs="Courier New"/>
          <w:color w:val="008080"/>
          <w:szCs w:val="19"/>
        </w:rPr>
        <w:t>&lt;&lt;</w:t>
      </w:r>
      <w:r w:rsidRPr="00C0213C">
        <w:rPr>
          <w:rFonts w:ascii="Courier New" w:hAnsi="Courier New" w:cs="Courier New"/>
          <w:color w:val="000000"/>
          <w:szCs w:val="19"/>
        </w:rPr>
        <w:t xml:space="preserve"> </w:t>
      </w:r>
      <w:r w:rsidRPr="00C0213C">
        <w:rPr>
          <w:rFonts w:ascii="Courier New" w:hAnsi="Courier New" w:cs="Courier New"/>
          <w:color w:val="A31515"/>
          <w:szCs w:val="19"/>
        </w:rPr>
        <w:t>"Список после генерации значений:\n"</w:t>
      </w:r>
      <w:r w:rsidRPr="00C0213C">
        <w:rPr>
          <w:rFonts w:ascii="Courier New" w:hAnsi="Courier New" w:cs="Courier New"/>
          <w:color w:val="000000"/>
          <w:szCs w:val="19"/>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rPr>
        <w:t xml:space="preserve">    </w:t>
      </w:r>
      <w:r w:rsidRPr="00C0213C">
        <w:rPr>
          <w:rFonts w:ascii="Courier New" w:hAnsi="Courier New" w:cs="Courier New"/>
          <w:color w:val="0000FF"/>
          <w:szCs w:val="19"/>
          <w:lang w:val="en-US"/>
        </w:rPr>
        <w:t>for</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const</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auto</w:t>
      </w:r>
      <w:r w:rsidRPr="00C0213C">
        <w:rPr>
          <w:rFonts w:ascii="Courier New" w:hAnsi="Courier New" w:cs="Courier New"/>
          <w:color w:val="000000"/>
          <w:szCs w:val="19"/>
          <w:lang w:val="en-US"/>
        </w:rPr>
        <w:t>&amp; num : lst)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std::cout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num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 "</w:t>
      </w: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std::cout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std::endl;</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rPr>
        <w:t>return</w:t>
      </w:r>
      <w:r w:rsidRPr="00C0213C">
        <w:rPr>
          <w:rFonts w:ascii="Courier New" w:hAnsi="Courier New" w:cs="Courier New"/>
          <w:color w:val="000000"/>
          <w:szCs w:val="19"/>
        </w:rPr>
        <w:t xml:space="preserve"> 0;</w:t>
      </w:r>
    </w:p>
    <w:p w:rsidR="00C0213C" w:rsidRPr="00C0213C" w:rsidRDefault="00C0213C" w:rsidP="00C0213C">
      <w:pPr>
        <w:spacing w:after="80"/>
        <w:rPr>
          <w:rFonts w:ascii="Courier New" w:hAnsi="Courier New" w:cs="Courier New"/>
          <w:color w:val="000000"/>
          <w:szCs w:val="19"/>
        </w:rPr>
      </w:pPr>
      <w:r w:rsidRPr="00C0213C">
        <w:rPr>
          <w:rFonts w:ascii="Courier New" w:hAnsi="Courier New" w:cs="Courier New"/>
          <w:color w:val="000000"/>
          <w:szCs w:val="19"/>
        </w:rPr>
        <w:t>}</w:t>
      </w:r>
    </w:p>
    <w:p w:rsidR="00C0213C" w:rsidRDefault="00C0213C" w:rsidP="00C0213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0213C" w:rsidRPr="00570862" w:rsidRDefault="00C0213C" w:rsidP="00C0213C">
      <w:pPr>
        <w:spacing w:after="80"/>
        <w:rPr>
          <w:rFonts w:ascii="Cascadia Mono" w:hAnsi="Cascadia Mono" w:cs="Cascadia Mono"/>
          <w:color w:val="000000"/>
          <w:sz w:val="19"/>
          <w:szCs w:val="19"/>
        </w:rPr>
      </w:pPr>
      <w:r w:rsidRPr="00C0213C">
        <w:rPr>
          <w:rFonts w:ascii="Cascadia Mono" w:hAnsi="Cascadia Mono" w:cs="Cascadia Mono"/>
          <w:noProof/>
          <w:color w:val="000000"/>
          <w:sz w:val="19"/>
          <w:szCs w:val="19"/>
          <w:lang w:eastAsia="ru-RU"/>
        </w:rPr>
        <w:drawing>
          <wp:inline distT="0" distB="0" distL="0" distR="0" wp14:anchorId="4A6DE550" wp14:editId="7502F94A">
            <wp:extent cx="2781688" cy="438211"/>
            <wp:effectExtent l="0" t="0" r="0" b="0"/>
            <wp:docPr id="577" name="Рисунок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3"/>
                    <a:stretch>
                      <a:fillRect/>
                    </a:stretch>
                  </pic:blipFill>
                  <pic:spPr>
                    <a:xfrm>
                      <a:off x="0" y="0"/>
                      <a:ext cx="2781688" cy="438211"/>
                    </a:xfrm>
                    <a:prstGeom prst="rect">
                      <a:avLst/>
                    </a:prstGeom>
                  </pic:spPr>
                </pic:pic>
              </a:graphicData>
            </a:graphic>
          </wp:inline>
        </w:drawing>
      </w:r>
    </w:p>
    <w:p w:rsidR="00C0213C" w:rsidRPr="00570862" w:rsidRDefault="00E02D8B" w:rsidP="00C0213C">
      <w:pPr>
        <w:spacing w:before="80" w:after="80"/>
        <w:rPr>
          <w:rFonts w:cs="Arial"/>
        </w:rPr>
      </w:pPr>
      <w:hyperlink w:anchor="_Последовательные_контейнеры_1" w:history="1">
        <w:r w:rsidR="00C0213C" w:rsidRPr="00570862">
          <w:rPr>
            <w:rStyle w:val="a4"/>
            <w:rFonts w:cs="Arial"/>
          </w:rPr>
          <w:t>&lt;</w:t>
        </w:r>
        <w:r w:rsidR="00C0213C" w:rsidRPr="0092657B">
          <w:rPr>
            <w:rStyle w:val="a4"/>
            <w:rFonts w:cs="Arial"/>
          </w:rPr>
          <w:t>Последовательные контейнеры</w:t>
        </w:r>
        <w:r w:rsidR="00C0213C" w:rsidRPr="00570862">
          <w:rPr>
            <w:rStyle w:val="a4"/>
            <w:rFonts w:cs="Arial"/>
          </w:rPr>
          <w:t>&gt;</w:t>
        </w:r>
      </w:hyperlink>
    </w:p>
    <w:p w:rsidR="00C0213C" w:rsidRDefault="00C0213C"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51" w:name="_generate_n_4"/>
      <w:bookmarkEnd w:id="651"/>
      <w:r>
        <w:rPr>
          <w:rFonts w:ascii="Arial" w:hAnsi="Arial" w:cs="Arial"/>
          <w:b/>
          <w:i w:val="0"/>
          <w:color w:val="000000" w:themeColor="text1"/>
          <w:lang w:val="en-US"/>
        </w:rPr>
        <w:t>generate_n</w:t>
      </w:r>
    </w:p>
    <w:p w:rsidR="00C0213C" w:rsidRPr="00AB135E" w:rsidRDefault="00C0213C" w:rsidP="00C0213C">
      <w:pPr>
        <w:ind w:firstLine="567"/>
      </w:pPr>
      <w:r>
        <w:t>Пример</w:t>
      </w:r>
      <w:r w:rsidRPr="00AB135E">
        <w:t xml:space="preserve"> </w:t>
      </w:r>
      <w:r>
        <w:t>использования</w:t>
      </w:r>
      <w:r w:rsidRPr="00AB135E">
        <w:t xml:space="preserve"> </w:t>
      </w:r>
      <w:r>
        <w:t>алгоритма generate</w:t>
      </w:r>
      <w:r w:rsidRPr="00C0213C">
        <w:t>_</w:t>
      </w:r>
      <w:r>
        <w:rPr>
          <w:lang w:val="en-US"/>
        </w:rPr>
        <w:t>n</w:t>
      </w:r>
      <w:r w:rsidRPr="00AB135E">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808080"/>
          <w:szCs w:val="19"/>
          <w:lang w:val="en-US"/>
        </w:rPr>
        <w:t>#include</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&lt;iostream&gt;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808080"/>
          <w:szCs w:val="19"/>
          <w:lang w:val="en-US"/>
        </w:rPr>
        <w:t>#include</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&lt;list&gt;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808080"/>
          <w:szCs w:val="19"/>
          <w:lang w:val="en-US"/>
        </w:rPr>
        <w:t>#include</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&lt;algorithm&gt;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xml:space="preserve"> generateValue()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static</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xml:space="preserve"> value = 0;</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return</w:t>
      </w:r>
      <w:r w:rsidRPr="00C0213C">
        <w:rPr>
          <w:rFonts w:ascii="Courier New" w:hAnsi="Courier New" w:cs="Courier New"/>
          <w:color w:val="000000"/>
          <w:szCs w:val="19"/>
          <w:lang w:val="en-US"/>
        </w:rPr>
        <w:t xml:space="preserve"> value++;</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 xml:space="preserve"> main()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w:t>
      </w:r>
      <w:r w:rsidRPr="00C0213C">
        <w:rPr>
          <w:rFonts w:ascii="Courier New" w:hAnsi="Courier New" w:cs="Courier New"/>
          <w:color w:val="2B91AF"/>
          <w:szCs w:val="19"/>
          <w:lang w:val="en-US"/>
        </w:rPr>
        <w:t>list</w:t>
      </w:r>
      <w:r w:rsidRPr="00C0213C">
        <w:rPr>
          <w:rFonts w:ascii="Courier New" w:hAnsi="Courier New" w:cs="Courier New"/>
          <w:color w:val="000000"/>
          <w:szCs w:val="19"/>
          <w:lang w:val="en-US"/>
        </w:rPr>
        <w:t>&lt;</w:t>
      </w:r>
      <w:r w:rsidRPr="00C0213C">
        <w:rPr>
          <w:rFonts w:ascii="Courier New" w:hAnsi="Courier New" w:cs="Courier New"/>
          <w:color w:val="0000FF"/>
          <w:szCs w:val="19"/>
          <w:lang w:val="en-US"/>
        </w:rPr>
        <w:t>int</w:t>
      </w:r>
      <w:r w:rsidRPr="00C0213C">
        <w:rPr>
          <w:rFonts w:ascii="Courier New" w:hAnsi="Courier New" w:cs="Courier New"/>
          <w:color w:val="000000"/>
          <w:szCs w:val="19"/>
          <w:lang w:val="en-US"/>
        </w:rPr>
        <w:t>&gt; lst(5);</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std::generate_n(lst.begin(), 5, generateValue);</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std::cout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"Generated list: "</w:t>
      </w: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for</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const</w:t>
      </w:r>
      <w:r w:rsidRPr="00C0213C">
        <w:rPr>
          <w:rFonts w:ascii="Courier New" w:hAnsi="Courier New" w:cs="Courier New"/>
          <w:color w:val="000000"/>
          <w:szCs w:val="19"/>
          <w:lang w:val="en-US"/>
        </w:rPr>
        <w:t xml:space="preserve"> </w:t>
      </w:r>
      <w:r w:rsidRPr="00C0213C">
        <w:rPr>
          <w:rFonts w:ascii="Courier New" w:hAnsi="Courier New" w:cs="Courier New"/>
          <w:color w:val="0000FF"/>
          <w:szCs w:val="19"/>
          <w:lang w:val="en-US"/>
        </w:rPr>
        <w:t>auto</w:t>
      </w:r>
      <w:r w:rsidRPr="00C0213C">
        <w:rPr>
          <w:rFonts w:ascii="Courier New" w:hAnsi="Courier New" w:cs="Courier New"/>
          <w:color w:val="000000"/>
          <w:szCs w:val="19"/>
          <w:lang w:val="en-US"/>
        </w:rPr>
        <w:t>&amp; element : lst)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std::cout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element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w:t>
      </w:r>
      <w:r w:rsidRPr="00C0213C">
        <w:rPr>
          <w:rFonts w:ascii="Courier New" w:hAnsi="Courier New" w:cs="Courier New"/>
          <w:color w:val="A31515"/>
          <w:szCs w:val="19"/>
          <w:lang w:val="en-US"/>
        </w:rPr>
        <w:t>" "</w:t>
      </w:r>
      <w:r w:rsidRPr="00C0213C">
        <w:rPr>
          <w:rFonts w:ascii="Courier New" w:hAnsi="Courier New" w:cs="Courier New"/>
          <w:color w:val="000000"/>
          <w:szCs w:val="19"/>
          <w:lang w:val="en-US"/>
        </w:rPr>
        <w:t>;</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r w:rsidRPr="00C0213C">
        <w:rPr>
          <w:rFonts w:ascii="Courier New" w:hAnsi="Courier New" w:cs="Courier New"/>
          <w:color w:val="000000"/>
          <w:szCs w:val="19"/>
          <w:lang w:val="en-US"/>
        </w:rPr>
        <w:t xml:space="preserve">    std::cout </w:t>
      </w:r>
      <w:r w:rsidRPr="00C0213C">
        <w:rPr>
          <w:rFonts w:ascii="Courier New" w:hAnsi="Courier New" w:cs="Courier New"/>
          <w:color w:val="008080"/>
          <w:szCs w:val="19"/>
          <w:lang w:val="en-US"/>
        </w:rPr>
        <w:t>&lt;&lt;</w:t>
      </w:r>
      <w:r w:rsidRPr="00C0213C">
        <w:rPr>
          <w:rFonts w:ascii="Courier New" w:hAnsi="Courier New" w:cs="Courier New"/>
          <w:color w:val="000000"/>
          <w:szCs w:val="19"/>
          <w:lang w:val="en-US"/>
        </w:rPr>
        <w:t xml:space="preserve"> std::endl;</w:t>
      </w:r>
    </w:p>
    <w:p w:rsidR="00C0213C" w:rsidRPr="00C0213C" w:rsidRDefault="00C0213C" w:rsidP="00C0213C">
      <w:pPr>
        <w:autoSpaceDE w:val="0"/>
        <w:autoSpaceDN w:val="0"/>
        <w:adjustRightInd w:val="0"/>
        <w:spacing w:after="0" w:line="240" w:lineRule="auto"/>
        <w:rPr>
          <w:rFonts w:ascii="Courier New" w:hAnsi="Courier New" w:cs="Courier New"/>
          <w:color w:val="000000"/>
          <w:szCs w:val="19"/>
          <w:lang w:val="en-US"/>
        </w:rPr>
      </w:pPr>
    </w:p>
    <w:p w:rsidR="00C0213C" w:rsidRPr="00C0213C" w:rsidRDefault="00C0213C" w:rsidP="00C0213C">
      <w:pPr>
        <w:autoSpaceDE w:val="0"/>
        <w:autoSpaceDN w:val="0"/>
        <w:adjustRightInd w:val="0"/>
        <w:spacing w:after="0" w:line="240" w:lineRule="auto"/>
        <w:rPr>
          <w:rFonts w:ascii="Courier New" w:hAnsi="Courier New" w:cs="Courier New"/>
          <w:color w:val="000000"/>
          <w:szCs w:val="19"/>
        </w:rPr>
      </w:pPr>
      <w:r w:rsidRPr="00C0213C">
        <w:rPr>
          <w:rFonts w:ascii="Courier New" w:hAnsi="Courier New" w:cs="Courier New"/>
          <w:color w:val="000000"/>
          <w:szCs w:val="19"/>
          <w:lang w:val="en-US"/>
        </w:rPr>
        <w:t xml:space="preserve">    </w:t>
      </w:r>
      <w:r w:rsidRPr="00C0213C">
        <w:rPr>
          <w:rFonts w:ascii="Courier New" w:hAnsi="Courier New" w:cs="Courier New"/>
          <w:color w:val="0000FF"/>
          <w:szCs w:val="19"/>
        </w:rPr>
        <w:t>return</w:t>
      </w:r>
      <w:r w:rsidRPr="00C0213C">
        <w:rPr>
          <w:rFonts w:ascii="Courier New" w:hAnsi="Courier New" w:cs="Courier New"/>
          <w:color w:val="000000"/>
          <w:szCs w:val="19"/>
        </w:rPr>
        <w:t xml:space="preserve"> 0;</w:t>
      </w:r>
    </w:p>
    <w:p w:rsidR="00C0213C" w:rsidRPr="00C0213C" w:rsidRDefault="00C0213C" w:rsidP="00C0213C">
      <w:pPr>
        <w:spacing w:after="80"/>
        <w:rPr>
          <w:rFonts w:ascii="Courier New" w:hAnsi="Courier New" w:cs="Courier New"/>
          <w:color w:val="000000"/>
          <w:szCs w:val="19"/>
        </w:rPr>
      </w:pPr>
      <w:r w:rsidRPr="00C0213C">
        <w:rPr>
          <w:rFonts w:ascii="Courier New" w:hAnsi="Courier New" w:cs="Courier New"/>
          <w:color w:val="000000"/>
          <w:szCs w:val="19"/>
        </w:rPr>
        <w:t>}</w:t>
      </w:r>
    </w:p>
    <w:p w:rsidR="00C0213C" w:rsidRDefault="00C0213C" w:rsidP="00C0213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0213C" w:rsidRPr="00570862" w:rsidRDefault="00C0213C" w:rsidP="00C0213C">
      <w:pPr>
        <w:spacing w:after="80"/>
        <w:rPr>
          <w:rFonts w:ascii="Cascadia Mono" w:hAnsi="Cascadia Mono" w:cs="Cascadia Mono"/>
          <w:color w:val="000000"/>
          <w:sz w:val="19"/>
          <w:szCs w:val="19"/>
        </w:rPr>
      </w:pPr>
      <w:r w:rsidRPr="00C0213C">
        <w:rPr>
          <w:rFonts w:ascii="Cascadia Mono" w:hAnsi="Cascadia Mono" w:cs="Cascadia Mono"/>
          <w:noProof/>
          <w:color w:val="000000"/>
          <w:sz w:val="19"/>
          <w:szCs w:val="19"/>
          <w:lang w:eastAsia="ru-RU"/>
        </w:rPr>
        <w:drawing>
          <wp:inline distT="0" distB="0" distL="0" distR="0" wp14:anchorId="0E2273D0" wp14:editId="5AC1A3A4">
            <wp:extent cx="2229161" cy="304843"/>
            <wp:effectExtent l="0" t="0" r="0" b="0"/>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4"/>
                    <a:stretch>
                      <a:fillRect/>
                    </a:stretch>
                  </pic:blipFill>
                  <pic:spPr>
                    <a:xfrm>
                      <a:off x="0" y="0"/>
                      <a:ext cx="2229161" cy="304843"/>
                    </a:xfrm>
                    <a:prstGeom prst="rect">
                      <a:avLst/>
                    </a:prstGeom>
                  </pic:spPr>
                </pic:pic>
              </a:graphicData>
            </a:graphic>
          </wp:inline>
        </w:drawing>
      </w:r>
    </w:p>
    <w:p w:rsidR="002F205E" w:rsidRDefault="00E02D8B" w:rsidP="00C0213C">
      <w:pPr>
        <w:spacing w:before="80" w:after="80"/>
        <w:rPr>
          <w:rFonts w:cs="Arial"/>
          <w:lang w:val="en-US"/>
        </w:rPr>
      </w:pPr>
      <w:hyperlink w:anchor="_Последовательные_контейнеры_1" w:history="1">
        <w:r w:rsidR="00C0213C" w:rsidRPr="00570862">
          <w:rPr>
            <w:rStyle w:val="a4"/>
            <w:rFonts w:cs="Arial"/>
          </w:rPr>
          <w:t>&lt;</w:t>
        </w:r>
        <w:r w:rsidR="00C0213C" w:rsidRPr="0092657B">
          <w:rPr>
            <w:rStyle w:val="a4"/>
            <w:rFonts w:cs="Arial"/>
          </w:rPr>
          <w:t>Последовательные контейнеры</w:t>
        </w:r>
        <w:r w:rsidR="00C0213C" w:rsidRPr="00570862">
          <w:rPr>
            <w:rStyle w:val="a4"/>
            <w:rFonts w:cs="Arial"/>
          </w:rPr>
          <w:t>&gt;</w:t>
        </w:r>
      </w:hyperlink>
    </w:p>
    <w:p w:rsidR="006824B4" w:rsidRDefault="006824B4"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52" w:name="_partition_3"/>
      <w:bookmarkEnd w:id="652"/>
      <w:r>
        <w:rPr>
          <w:rFonts w:ascii="Arial" w:hAnsi="Arial" w:cs="Arial"/>
          <w:b/>
          <w:i w:val="0"/>
          <w:color w:val="000000" w:themeColor="text1"/>
          <w:lang w:val="en-US"/>
        </w:rPr>
        <w:t>partition</w:t>
      </w:r>
    </w:p>
    <w:p w:rsidR="006824B4" w:rsidRPr="006824B4" w:rsidRDefault="006824B4" w:rsidP="006824B4">
      <w:pPr>
        <w:ind w:firstLine="567"/>
        <w:rPr>
          <w:lang w:val="en-US"/>
        </w:rPr>
      </w:pPr>
      <w:r>
        <w:t>Пример</w:t>
      </w:r>
      <w:r w:rsidRPr="006824B4">
        <w:rPr>
          <w:lang w:val="en-US"/>
        </w:rPr>
        <w:t xml:space="preserve"> </w:t>
      </w:r>
      <w:r>
        <w:t>использования</w:t>
      </w:r>
      <w:r w:rsidRPr="006824B4">
        <w:rPr>
          <w:lang w:val="en-US"/>
        </w:rPr>
        <w:t xml:space="preserve"> </w:t>
      </w:r>
      <w:r>
        <w:t>алгоритма</w:t>
      </w:r>
      <w:r w:rsidRPr="006824B4">
        <w:rPr>
          <w:lang w:val="en-US"/>
        </w:rPr>
        <w:t xml:space="preserve"> partition:</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808080"/>
          <w:szCs w:val="19"/>
          <w:lang w:val="en-US"/>
        </w:rPr>
        <w:t>#include</w:t>
      </w:r>
      <w:r w:rsidRPr="006824B4">
        <w:rPr>
          <w:rFonts w:ascii="Courier New" w:hAnsi="Courier New" w:cs="Courier New"/>
          <w:color w:val="000000"/>
          <w:szCs w:val="19"/>
          <w:lang w:val="en-US"/>
        </w:rPr>
        <w:t xml:space="preserve"> </w:t>
      </w:r>
      <w:r w:rsidRPr="006824B4">
        <w:rPr>
          <w:rFonts w:ascii="Courier New" w:hAnsi="Courier New" w:cs="Courier New"/>
          <w:color w:val="A31515"/>
          <w:szCs w:val="19"/>
          <w:lang w:val="en-US"/>
        </w:rPr>
        <w:t>&lt;iostream&gt;</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808080"/>
          <w:szCs w:val="19"/>
          <w:lang w:val="en-US"/>
        </w:rPr>
        <w:t>#include</w:t>
      </w:r>
      <w:r w:rsidRPr="006824B4">
        <w:rPr>
          <w:rFonts w:ascii="Courier New" w:hAnsi="Courier New" w:cs="Courier New"/>
          <w:color w:val="000000"/>
          <w:szCs w:val="19"/>
          <w:lang w:val="en-US"/>
        </w:rPr>
        <w:t xml:space="preserve"> </w:t>
      </w:r>
      <w:r w:rsidRPr="006824B4">
        <w:rPr>
          <w:rFonts w:ascii="Courier New" w:hAnsi="Courier New" w:cs="Courier New"/>
          <w:color w:val="A31515"/>
          <w:szCs w:val="19"/>
          <w:lang w:val="en-US"/>
        </w:rPr>
        <w:t>&lt;list&gt;</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808080"/>
          <w:szCs w:val="19"/>
          <w:lang w:val="en-US"/>
        </w:rPr>
        <w:t>#include</w:t>
      </w:r>
      <w:r w:rsidRPr="006824B4">
        <w:rPr>
          <w:rFonts w:ascii="Courier New" w:hAnsi="Courier New" w:cs="Courier New"/>
          <w:color w:val="000000"/>
          <w:szCs w:val="19"/>
          <w:lang w:val="en-US"/>
        </w:rPr>
        <w:t xml:space="preserve"> </w:t>
      </w:r>
      <w:r w:rsidRPr="006824B4">
        <w:rPr>
          <w:rFonts w:ascii="Courier New" w:hAnsi="Courier New" w:cs="Courier New"/>
          <w:color w:val="A31515"/>
          <w:szCs w:val="19"/>
          <w:lang w:val="en-US"/>
        </w:rPr>
        <w:t>&lt;algorithm&gt;</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FF"/>
          <w:szCs w:val="19"/>
          <w:lang w:val="en-US"/>
        </w:rPr>
        <w:t>bool</w:t>
      </w:r>
      <w:r w:rsidRPr="006824B4">
        <w:rPr>
          <w:rFonts w:ascii="Courier New" w:hAnsi="Courier New" w:cs="Courier New"/>
          <w:color w:val="000000"/>
          <w:szCs w:val="19"/>
          <w:lang w:val="en-US"/>
        </w:rPr>
        <w:t xml:space="preserve"> isEven(</w:t>
      </w:r>
      <w:r w:rsidRPr="006824B4">
        <w:rPr>
          <w:rFonts w:ascii="Courier New" w:hAnsi="Courier New" w:cs="Courier New"/>
          <w:color w:val="0000FF"/>
          <w:szCs w:val="19"/>
          <w:lang w:val="en-US"/>
        </w:rPr>
        <w:t>int</w:t>
      </w:r>
      <w:r w:rsidRPr="006824B4">
        <w:rPr>
          <w:rFonts w:ascii="Courier New" w:hAnsi="Courier New" w:cs="Courier New"/>
          <w:color w:val="000000"/>
          <w:szCs w:val="19"/>
          <w:lang w:val="en-US"/>
        </w:rPr>
        <w:t xml:space="preserve"> </w:t>
      </w:r>
      <w:r w:rsidRPr="006824B4">
        <w:rPr>
          <w:rFonts w:ascii="Courier New" w:hAnsi="Courier New" w:cs="Courier New"/>
          <w:color w:val="808080"/>
          <w:szCs w:val="19"/>
          <w:lang w:val="en-US"/>
        </w:rPr>
        <w:t>number</w:t>
      </w:r>
      <w:r w:rsidRPr="006824B4">
        <w:rPr>
          <w:rFonts w:ascii="Courier New" w:hAnsi="Courier New" w:cs="Courier New"/>
          <w:color w:val="000000"/>
          <w:szCs w:val="19"/>
          <w:lang w:val="en-US"/>
        </w:rPr>
        <w:t>) {</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 xml:space="preserve">    </w:t>
      </w:r>
      <w:r w:rsidRPr="006824B4">
        <w:rPr>
          <w:rFonts w:ascii="Courier New" w:hAnsi="Courier New" w:cs="Courier New"/>
          <w:color w:val="0000FF"/>
          <w:szCs w:val="19"/>
          <w:lang w:val="en-US"/>
        </w:rPr>
        <w:t>return</w:t>
      </w:r>
      <w:r w:rsidRPr="006824B4">
        <w:rPr>
          <w:rFonts w:ascii="Courier New" w:hAnsi="Courier New" w:cs="Courier New"/>
          <w:color w:val="000000"/>
          <w:szCs w:val="19"/>
          <w:lang w:val="en-US"/>
        </w:rPr>
        <w:t xml:space="preserve"> </w:t>
      </w:r>
      <w:r w:rsidRPr="006824B4">
        <w:rPr>
          <w:rFonts w:ascii="Courier New" w:hAnsi="Courier New" w:cs="Courier New"/>
          <w:color w:val="808080"/>
          <w:szCs w:val="19"/>
          <w:lang w:val="en-US"/>
        </w:rPr>
        <w:t>number</w:t>
      </w:r>
      <w:r w:rsidRPr="006824B4">
        <w:rPr>
          <w:rFonts w:ascii="Courier New" w:hAnsi="Courier New" w:cs="Courier New"/>
          <w:color w:val="000000"/>
          <w:szCs w:val="19"/>
          <w:lang w:val="en-US"/>
        </w:rPr>
        <w:t xml:space="preserve"> % 2 == 0;</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FF"/>
          <w:szCs w:val="19"/>
          <w:lang w:val="en-US"/>
        </w:rPr>
        <w:t>int</w:t>
      </w:r>
      <w:r w:rsidRPr="006824B4">
        <w:rPr>
          <w:rFonts w:ascii="Courier New" w:hAnsi="Courier New" w:cs="Courier New"/>
          <w:color w:val="000000"/>
          <w:szCs w:val="19"/>
          <w:lang w:val="en-US"/>
        </w:rPr>
        <w:t xml:space="preserve"> main() {</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 xml:space="preserve">    std::</w:t>
      </w:r>
      <w:r w:rsidRPr="006824B4">
        <w:rPr>
          <w:rFonts w:ascii="Courier New" w:hAnsi="Courier New" w:cs="Courier New"/>
          <w:color w:val="2B91AF"/>
          <w:szCs w:val="19"/>
          <w:lang w:val="en-US"/>
        </w:rPr>
        <w:t>list</w:t>
      </w:r>
      <w:r w:rsidRPr="006824B4">
        <w:rPr>
          <w:rFonts w:ascii="Courier New" w:hAnsi="Courier New" w:cs="Courier New"/>
          <w:color w:val="000000"/>
          <w:szCs w:val="19"/>
          <w:lang w:val="en-US"/>
        </w:rPr>
        <w:t>&lt;</w:t>
      </w:r>
      <w:r w:rsidRPr="006824B4">
        <w:rPr>
          <w:rFonts w:ascii="Courier New" w:hAnsi="Courier New" w:cs="Courier New"/>
          <w:color w:val="0000FF"/>
          <w:szCs w:val="19"/>
          <w:lang w:val="en-US"/>
        </w:rPr>
        <w:t>int</w:t>
      </w:r>
      <w:r w:rsidRPr="006824B4">
        <w:rPr>
          <w:rFonts w:ascii="Courier New" w:hAnsi="Courier New" w:cs="Courier New"/>
          <w:color w:val="000000"/>
          <w:szCs w:val="19"/>
          <w:lang w:val="en-US"/>
        </w:rPr>
        <w:t>&gt; lst{ 1, 2, 3, 4, 5, 6, 7, 8 };</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 xml:space="preserve">    std::partition(lst.begin(), lst.end(), isEven);</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 xml:space="preserve">    std::cout </w:t>
      </w:r>
      <w:r w:rsidRPr="006824B4">
        <w:rPr>
          <w:rFonts w:ascii="Courier New" w:hAnsi="Courier New" w:cs="Courier New"/>
          <w:color w:val="008080"/>
          <w:szCs w:val="19"/>
          <w:lang w:val="en-US"/>
        </w:rPr>
        <w:t>&lt;&lt;</w:t>
      </w:r>
      <w:r w:rsidRPr="006824B4">
        <w:rPr>
          <w:rFonts w:ascii="Courier New" w:hAnsi="Courier New" w:cs="Courier New"/>
          <w:color w:val="000000"/>
          <w:szCs w:val="19"/>
          <w:lang w:val="en-US"/>
        </w:rPr>
        <w:t xml:space="preserve"> </w:t>
      </w:r>
      <w:r w:rsidRPr="006824B4">
        <w:rPr>
          <w:rFonts w:ascii="Courier New" w:hAnsi="Courier New" w:cs="Courier New"/>
          <w:color w:val="A31515"/>
          <w:szCs w:val="19"/>
          <w:lang w:val="en-US"/>
        </w:rPr>
        <w:t>"Partitioned list: "</w:t>
      </w:r>
      <w:r w:rsidRPr="006824B4">
        <w:rPr>
          <w:rFonts w:ascii="Courier New" w:hAnsi="Courier New" w:cs="Courier New"/>
          <w:color w:val="000000"/>
          <w:szCs w:val="19"/>
          <w:lang w:val="en-US"/>
        </w:rPr>
        <w:t>;</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 xml:space="preserve">    </w:t>
      </w:r>
      <w:r w:rsidRPr="006824B4">
        <w:rPr>
          <w:rFonts w:ascii="Courier New" w:hAnsi="Courier New" w:cs="Courier New"/>
          <w:color w:val="0000FF"/>
          <w:szCs w:val="19"/>
          <w:lang w:val="en-US"/>
        </w:rPr>
        <w:t>for</w:t>
      </w:r>
      <w:r w:rsidRPr="006824B4">
        <w:rPr>
          <w:rFonts w:ascii="Courier New" w:hAnsi="Courier New" w:cs="Courier New"/>
          <w:color w:val="000000"/>
          <w:szCs w:val="19"/>
          <w:lang w:val="en-US"/>
        </w:rPr>
        <w:t xml:space="preserve"> (</w:t>
      </w:r>
      <w:r w:rsidRPr="006824B4">
        <w:rPr>
          <w:rFonts w:ascii="Courier New" w:hAnsi="Courier New" w:cs="Courier New"/>
          <w:color w:val="0000FF"/>
          <w:szCs w:val="19"/>
          <w:lang w:val="en-US"/>
        </w:rPr>
        <w:t>const</w:t>
      </w:r>
      <w:r w:rsidRPr="006824B4">
        <w:rPr>
          <w:rFonts w:ascii="Courier New" w:hAnsi="Courier New" w:cs="Courier New"/>
          <w:color w:val="000000"/>
          <w:szCs w:val="19"/>
          <w:lang w:val="en-US"/>
        </w:rPr>
        <w:t xml:space="preserve"> </w:t>
      </w:r>
      <w:r w:rsidRPr="006824B4">
        <w:rPr>
          <w:rFonts w:ascii="Courier New" w:hAnsi="Courier New" w:cs="Courier New"/>
          <w:color w:val="0000FF"/>
          <w:szCs w:val="19"/>
          <w:lang w:val="en-US"/>
        </w:rPr>
        <w:t>auto</w:t>
      </w:r>
      <w:r w:rsidRPr="006824B4">
        <w:rPr>
          <w:rFonts w:ascii="Courier New" w:hAnsi="Courier New" w:cs="Courier New"/>
          <w:color w:val="000000"/>
          <w:szCs w:val="19"/>
          <w:lang w:val="en-US"/>
        </w:rPr>
        <w:t>&amp; element : lst) {</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 xml:space="preserve">        std::cout </w:t>
      </w:r>
      <w:r w:rsidRPr="006824B4">
        <w:rPr>
          <w:rFonts w:ascii="Courier New" w:hAnsi="Courier New" w:cs="Courier New"/>
          <w:color w:val="008080"/>
          <w:szCs w:val="19"/>
          <w:lang w:val="en-US"/>
        </w:rPr>
        <w:t>&lt;&lt;</w:t>
      </w:r>
      <w:r w:rsidRPr="006824B4">
        <w:rPr>
          <w:rFonts w:ascii="Courier New" w:hAnsi="Courier New" w:cs="Courier New"/>
          <w:color w:val="000000"/>
          <w:szCs w:val="19"/>
          <w:lang w:val="en-US"/>
        </w:rPr>
        <w:t xml:space="preserve"> element </w:t>
      </w:r>
      <w:r w:rsidRPr="006824B4">
        <w:rPr>
          <w:rFonts w:ascii="Courier New" w:hAnsi="Courier New" w:cs="Courier New"/>
          <w:color w:val="008080"/>
          <w:szCs w:val="19"/>
          <w:lang w:val="en-US"/>
        </w:rPr>
        <w:t>&lt;&lt;</w:t>
      </w:r>
      <w:r w:rsidRPr="006824B4">
        <w:rPr>
          <w:rFonts w:ascii="Courier New" w:hAnsi="Courier New" w:cs="Courier New"/>
          <w:color w:val="000000"/>
          <w:szCs w:val="19"/>
          <w:lang w:val="en-US"/>
        </w:rPr>
        <w:t xml:space="preserve"> </w:t>
      </w:r>
      <w:r w:rsidRPr="006824B4">
        <w:rPr>
          <w:rFonts w:ascii="Courier New" w:hAnsi="Courier New" w:cs="Courier New"/>
          <w:color w:val="A31515"/>
          <w:szCs w:val="19"/>
          <w:lang w:val="en-US"/>
        </w:rPr>
        <w:t>" "</w:t>
      </w:r>
      <w:r w:rsidRPr="006824B4">
        <w:rPr>
          <w:rFonts w:ascii="Courier New" w:hAnsi="Courier New" w:cs="Courier New"/>
          <w:color w:val="000000"/>
          <w:szCs w:val="19"/>
          <w:lang w:val="en-US"/>
        </w:rPr>
        <w:t>;</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 xml:space="preserve">    }</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r w:rsidRPr="006824B4">
        <w:rPr>
          <w:rFonts w:ascii="Courier New" w:hAnsi="Courier New" w:cs="Courier New"/>
          <w:color w:val="000000"/>
          <w:szCs w:val="19"/>
          <w:lang w:val="en-US"/>
        </w:rPr>
        <w:t xml:space="preserve">    std::cout </w:t>
      </w:r>
      <w:r w:rsidRPr="006824B4">
        <w:rPr>
          <w:rFonts w:ascii="Courier New" w:hAnsi="Courier New" w:cs="Courier New"/>
          <w:color w:val="008080"/>
          <w:szCs w:val="19"/>
          <w:lang w:val="en-US"/>
        </w:rPr>
        <w:t>&lt;&lt;</w:t>
      </w:r>
      <w:r w:rsidRPr="006824B4">
        <w:rPr>
          <w:rFonts w:ascii="Courier New" w:hAnsi="Courier New" w:cs="Courier New"/>
          <w:color w:val="000000"/>
          <w:szCs w:val="19"/>
          <w:lang w:val="en-US"/>
        </w:rPr>
        <w:t xml:space="preserve"> std::endl;</w:t>
      </w:r>
    </w:p>
    <w:p w:rsidR="006824B4" w:rsidRPr="006824B4" w:rsidRDefault="006824B4" w:rsidP="006824B4">
      <w:pPr>
        <w:autoSpaceDE w:val="0"/>
        <w:autoSpaceDN w:val="0"/>
        <w:adjustRightInd w:val="0"/>
        <w:spacing w:after="0" w:line="240" w:lineRule="auto"/>
        <w:rPr>
          <w:rFonts w:ascii="Courier New" w:hAnsi="Courier New" w:cs="Courier New"/>
          <w:color w:val="000000"/>
          <w:szCs w:val="19"/>
          <w:lang w:val="en-US"/>
        </w:rPr>
      </w:pPr>
    </w:p>
    <w:p w:rsidR="006824B4" w:rsidRPr="006824B4" w:rsidRDefault="006824B4" w:rsidP="006824B4">
      <w:pPr>
        <w:autoSpaceDE w:val="0"/>
        <w:autoSpaceDN w:val="0"/>
        <w:adjustRightInd w:val="0"/>
        <w:spacing w:after="0" w:line="240" w:lineRule="auto"/>
        <w:rPr>
          <w:rFonts w:ascii="Courier New" w:hAnsi="Courier New" w:cs="Courier New"/>
          <w:color w:val="000000"/>
          <w:szCs w:val="19"/>
        </w:rPr>
      </w:pPr>
      <w:r w:rsidRPr="006824B4">
        <w:rPr>
          <w:rFonts w:ascii="Courier New" w:hAnsi="Courier New" w:cs="Courier New"/>
          <w:color w:val="000000"/>
          <w:szCs w:val="19"/>
          <w:lang w:val="en-US"/>
        </w:rPr>
        <w:t xml:space="preserve">    </w:t>
      </w:r>
      <w:r w:rsidRPr="006824B4">
        <w:rPr>
          <w:rFonts w:ascii="Courier New" w:hAnsi="Courier New" w:cs="Courier New"/>
          <w:color w:val="0000FF"/>
          <w:szCs w:val="19"/>
        </w:rPr>
        <w:t>return</w:t>
      </w:r>
      <w:r w:rsidRPr="006824B4">
        <w:rPr>
          <w:rFonts w:ascii="Courier New" w:hAnsi="Courier New" w:cs="Courier New"/>
          <w:color w:val="000000"/>
          <w:szCs w:val="19"/>
        </w:rPr>
        <w:t xml:space="preserve"> 0;</w:t>
      </w:r>
    </w:p>
    <w:p w:rsidR="006824B4" w:rsidRPr="006824B4" w:rsidRDefault="006824B4" w:rsidP="006824B4">
      <w:pPr>
        <w:spacing w:after="80"/>
        <w:rPr>
          <w:rFonts w:ascii="Courier New" w:hAnsi="Courier New" w:cs="Courier New"/>
          <w:color w:val="000000"/>
          <w:sz w:val="22"/>
          <w:szCs w:val="19"/>
        </w:rPr>
      </w:pPr>
      <w:r w:rsidRPr="006824B4">
        <w:rPr>
          <w:rFonts w:ascii="Courier New" w:hAnsi="Courier New" w:cs="Courier New"/>
          <w:color w:val="000000"/>
          <w:szCs w:val="19"/>
        </w:rPr>
        <w:t>}</w:t>
      </w:r>
    </w:p>
    <w:p w:rsidR="006824B4" w:rsidRDefault="006824B4" w:rsidP="006824B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6824B4" w:rsidRPr="00570862" w:rsidRDefault="006824B4" w:rsidP="006824B4">
      <w:pPr>
        <w:spacing w:after="80"/>
        <w:rPr>
          <w:rFonts w:ascii="Cascadia Mono" w:hAnsi="Cascadia Mono" w:cs="Cascadia Mono"/>
          <w:color w:val="000000"/>
          <w:sz w:val="19"/>
          <w:szCs w:val="19"/>
        </w:rPr>
      </w:pPr>
      <w:r w:rsidRPr="006824B4">
        <w:rPr>
          <w:rFonts w:ascii="Cascadia Mono" w:hAnsi="Cascadia Mono" w:cs="Cascadia Mono"/>
          <w:noProof/>
          <w:color w:val="000000"/>
          <w:sz w:val="19"/>
          <w:szCs w:val="19"/>
          <w:lang w:eastAsia="ru-RU"/>
        </w:rPr>
        <w:drawing>
          <wp:inline distT="0" distB="0" distL="0" distR="0" wp14:anchorId="51AFA371" wp14:editId="5A1E1039">
            <wp:extent cx="2857899" cy="304843"/>
            <wp:effectExtent l="0" t="0" r="0" b="0"/>
            <wp:docPr id="596" name="Рисунок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5"/>
                    <a:stretch>
                      <a:fillRect/>
                    </a:stretch>
                  </pic:blipFill>
                  <pic:spPr>
                    <a:xfrm>
                      <a:off x="0" y="0"/>
                      <a:ext cx="2857899" cy="304843"/>
                    </a:xfrm>
                    <a:prstGeom prst="rect">
                      <a:avLst/>
                    </a:prstGeom>
                  </pic:spPr>
                </pic:pic>
              </a:graphicData>
            </a:graphic>
          </wp:inline>
        </w:drawing>
      </w:r>
    </w:p>
    <w:p w:rsidR="00D90C47" w:rsidRDefault="00E02D8B" w:rsidP="006824B4">
      <w:pPr>
        <w:spacing w:before="80" w:after="80"/>
        <w:rPr>
          <w:rFonts w:cs="Arial"/>
          <w:lang w:val="en-US"/>
        </w:rPr>
      </w:pPr>
      <w:hyperlink w:anchor="_Последовательные_контейнеры_1" w:history="1">
        <w:r w:rsidR="006824B4" w:rsidRPr="00570862">
          <w:rPr>
            <w:rStyle w:val="a4"/>
            <w:rFonts w:cs="Arial"/>
          </w:rPr>
          <w:t>&lt;</w:t>
        </w:r>
        <w:r w:rsidR="006824B4" w:rsidRPr="0092657B">
          <w:rPr>
            <w:rStyle w:val="a4"/>
            <w:rFonts w:cs="Arial"/>
          </w:rPr>
          <w:t>Последовательные контейнеры</w:t>
        </w:r>
        <w:r w:rsidR="006824B4" w:rsidRPr="00570862">
          <w:rPr>
            <w:rStyle w:val="a4"/>
            <w:rFonts w:cs="Arial"/>
          </w:rPr>
          <w:t>&gt;</w:t>
        </w:r>
      </w:hyperlink>
    </w:p>
    <w:p w:rsidR="00D90C47" w:rsidRDefault="00D90C47"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53" w:name="_random_shuffle_3"/>
      <w:bookmarkEnd w:id="653"/>
      <w:r>
        <w:rPr>
          <w:rFonts w:ascii="Arial" w:hAnsi="Arial" w:cs="Arial"/>
          <w:b/>
          <w:i w:val="0"/>
          <w:color w:val="000000" w:themeColor="text1"/>
          <w:lang w:val="en-US"/>
        </w:rPr>
        <w:t>random_shuffle</w:t>
      </w:r>
    </w:p>
    <w:p w:rsidR="00D90C47" w:rsidRPr="00D90C47" w:rsidRDefault="00D90C47" w:rsidP="00D90C47">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random</w:t>
      </w:r>
      <w:r w:rsidRPr="00D90C47">
        <w:t>_</w:t>
      </w:r>
      <w:r>
        <w:rPr>
          <w:lang w:val="en-US"/>
        </w:rPr>
        <w:t>shuffle</w:t>
      </w:r>
      <w:r w:rsidRPr="00D90C47">
        <w:t>:</w:t>
      </w:r>
    </w:p>
    <w:p w:rsidR="00D90C47" w:rsidRPr="00D90C47" w:rsidRDefault="00D90C47" w:rsidP="00D90C47">
      <w:pPr>
        <w:autoSpaceDE w:val="0"/>
        <w:autoSpaceDN w:val="0"/>
        <w:adjustRightInd w:val="0"/>
        <w:spacing w:after="0" w:line="240" w:lineRule="auto"/>
        <w:rPr>
          <w:rFonts w:ascii="Courier New" w:hAnsi="Courier New" w:cs="Courier New"/>
          <w:color w:val="000000"/>
          <w:szCs w:val="20"/>
          <w:lang w:val="en-US"/>
        </w:rPr>
      </w:pPr>
      <w:r w:rsidRPr="00D90C47">
        <w:rPr>
          <w:rFonts w:ascii="Courier New" w:hAnsi="Courier New" w:cs="Courier New"/>
          <w:color w:val="808080"/>
          <w:szCs w:val="20"/>
          <w:lang w:val="en-US"/>
        </w:rPr>
        <w:t>#include</w:t>
      </w:r>
      <w:r w:rsidRPr="00D90C47">
        <w:rPr>
          <w:rFonts w:ascii="Courier New" w:hAnsi="Courier New" w:cs="Courier New"/>
          <w:color w:val="000000"/>
          <w:szCs w:val="20"/>
          <w:lang w:val="en-US"/>
        </w:rPr>
        <w:t xml:space="preserve"> </w:t>
      </w:r>
      <w:r w:rsidRPr="00D90C47">
        <w:rPr>
          <w:rFonts w:ascii="Courier New" w:hAnsi="Courier New" w:cs="Courier New"/>
          <w:color w:val="A31515"/>
          <w:szCs w:val="20"/>
          <w:lang w:val="en-US"/>
        </w:rPr>
        <w:t>&lt;iostream&gt;</w:t>
      </w:r>
    </w:p>
    <w:p w:rsidR="00D90C47" w:rsidRPr="00D90C47" w:rsidRDefault="00D90C47" w:rsidP="00D90C47">
      <w:pPr>
        <w:autoSpaceDE w:val="0"/>
        <w:autoSpaceDN w:val="0"/>
        <w:adjustRightInd w:val="0"/>
        <w:spacing w:after="0" w:line="240" w:lineRule="auto"/>
        <w:rPr>
          <w:rFonts w:ascii="Courier New" w:hAnsi="Courier New" w:cs="Courier New"/>
          <w:color w:val="000000"/>
          <w:szCs w:val="20"/>
          <w:lang w:val="en-US"/>
        </w:rPr>
      </w:pPr>
      <w:r w:rsidRPr="00D90C47">
        <w:rPr>
          <w:rFonts w:ascii="Courier New" w:hAnsi="Courier New" w:cs="Courier New"/>
          <w:color w:val="808080"/>
          <w:szCs w:val="20"/>
          <w:lang w:val="en-US"/>
        </w:rPr>
        <w:t>#include</w:t>
      </w:r>
      <w:r w:rsidRPr="00D90C47">
        <w:rPr>
          <w:rFonts w:ascii="Courier New" w:hAnsi="Courier New" w:cs="Courier New"/>
          <w:color w:val="000000"/>
          <w:szCs w:val="20"/>
          <w:lang w:val="en-US"/>
        </w:rPr>
        <w:t xml:space="preserve"> </w:t>
      </w:r>
      <w:r w:rsidRPr="00D90C47">
        <w:rPr>
          <w:rFonts w:ascii="Courier New" w:hAnsi="Courier New" w:cs="Courier New"/>
          <w:color w:val="A31515"/>
          <w:szCs w:val="20"/>
          <w:lang w:val="en-US"/>
        </w:rPr>
        <w:t>&lt;list&gt;</w:t>
      </w:r>
    </w:p>
    <w:p w:rsidR="00D90C47" w:rsidRPr="00D90C47" w:rsidRDefault="00D90C47" w:rsidP="00D90C47">
      <w:pPr>
        <w:autoSpaceDE w:val="0"/>
        <w:autoSpaceDN w:val="0"/>
        <w:adjustRightInd w:val="0"/>
        <w:spacing w:after="0" w:line="240" w:lineRule="auto"/>
        <w:rPr>
          <w:rFonts w:ascii="Courier New" w:hAnsi="Courier New" w:cs="Courier New"/>
          <w:color w:val="000000"/>
          <w:szCs w:val="20"/>
          <w:lang w:val="en-US"/>
        </w:rPr>
      </w:pPr>
      <w:r w:rsidRPr="00D90C47">
        <w:rPr>
          <w:rFonts w:ascii="Courier New" w:hAnsi="Courier New" w:cs="Courier New"/>
          <w:color w:val="808080"/>
          <w:szCs w:val="20"/>
          <w:lang w:val="en-US"/>
        </w:rPr>
        <w:t>#include</w:t>
      </w:r>
      <w:r w:rsidRPr="00D90C47">
        <w:rPr>
          <w:rFonts w:ascii="Courier New" w:hAnsi="Courier New" w:cs="Courier New"/>
          <w:color w:val="000000"/>
          <w:szCs w:val="20"/>
          <w:lang w:val="en-US"/>
        </w:rPr>
        <w:t xml:space="preserve"> </w:t>
      </w:r>
      <w:r w:rsidRPr="00D90C47">
        <w:rPr>
          <w:rFonts w:ascii="Courier New" w:hAnsi="Courier New" w:cs="Courier New"/>
          <w:color w:val="A31515"/>
          <w:szCs w:val="20"/>
          <w:lang w:val="en-US"/>
        </w:rPr>
        <w:t>&lt;algorithm&gt;</w:t>
      </w:r>
    </w:p>
    <w:p w:rsidR="00D90C47" w:rsidRPr="00D90C47" w:rsidRDefault="00D90C47" w:rsidP="00D90C47">
      <w:pPr>
        <w:autoSpaceDE w:val="0"/>
        <w:autoSpaceDN w:val="0"/>
        <w:adjustRightInd w:val="0"/>
        <w:spacing w:after="0" w:line="240" w:lineRule="auto"/>
        <w:rPr>
          <w:rFonts w:ascii="Courier New" w:hAnsi="Courier New" w:cs="Courier New"/>
          <w:color w:val="000000"/>
          <w:szCs w:val="20"/>
          <w:lang w:val="en-US"/>
        </w:rPr>
      </w:pPr>
      <w:r w:rsidRPr="00D90C47">
        <w:rPr>
          <w:rFonts w:ascii="Courier New" w:hAnsi="Courier New" w:cs="Courier New"/>
          <w:color w:val="808080"/>
          <w:szCs w:val="20"/>
          <w:lang w:val="en-US"/>
        </w:rPr>
        <w:t>#include</w:t>
      </w:r>
      <w:r w:rsidRPr="00D90C47">
        <w:rPr>
          <w:rFonts w:ascii="Courier New" w:hAnsi="Courier New" w:cs="Courier New"/>
          <w:color w:val="000000"/>
          <w:szCs w:val="20"/>
          <w:lang w:val="en-US"/>
        </w:rPr>
        <w:t xml:space="preserve"> </w:t>
      </w:r>
      <w:r w:rsidRPr="00D90C47">
        <w:rPr>
          <w:rFonts w:ascii="Courier New" w:hAnsi="Courier New" w:cs="Courier New"/>
          <w:color w:val="A31515"/>
          <w:szCs w:val="20"/>
          <w:lang w:val="en-US"/>
        </w:rPr>
        <w:t>&lt;random&gt;</w:t>
      </w:r>
    </w:p>
    <w:p w:rsidR="00D90C47" w:rsidRPr="00D90C47" w:rsidRDefault="00D90C47" w:rsidP="00D90C47">
      <w:pPr>
        <w:autoSpaceDE w:val="0"/>
        <w:autoSpaceDN w:val="0"/>
        <w:adjustRightInd w:val="0"/>
        <w:spacing w:after="0" w:line="240" w:lineRule="auto"/>
        <w:rPr>
          <w:rFonts w:ascii="Courier New" w:hAnsi="Courier New" w:cs="Courier New"/>
          <w:color w:val="000000"/>
          <w:szCs w:val="20"/>
          <w:lang w:val="en-US"/>
        </w:rPr>
      </w:pPr>
    </w:p>
    <w:p w:rsidR="00D90C47" w:rsidRPr="00D90C47" w:rsidRDefault="00D90C47" w:rsidP="00D90C47">
      <w:pPr>
        <w:autoSpaceDE w:val="0"/>
        <w:autoSpaceDN w:val="0"/>
        <w:adjustRightInd w:val="0"/>
        <w:spacing w:after="0" w:line="240" w:lineRule="auto"/>
        <w:rPr>
          <w:rFonts w:ascii="Courier New" w:hAnsi="Courier New" w:cs="Courier New"/>
          <w:color w:val="000000"/>
          <w:szCs w:val="20"/>
          <w:lang w:val="en-US"/>
        </w:rPr>
      </w:pPr>
      <w:r w:rsidRPr="00D90C47">
        <w:rPr>
          <w:rFonts w:ascii="Courier New" w:hAnsi="Courier New" w:cs="Courier New"/>
          <w:color w:val="0000FF"/>
          <w:szCs w:val="20"/>
          <w:lang w:val="en-US"/>
        </w:rPr>
        <w:t>int</w:t>
      </w:r>
      <w:r w:rsidRPr="00D90C47">
        <w:rPr>
          <w:rFonts w:ascii="Courier New" w:hAnsi="Courier New" w:cs="Courier New"/>
          <w:color w:val="000000"/>
          <w:szCs w:val="20"/>
          <w:lang w:val="en-US"/>
        </w:rPr>
        <w:t xml:space="preserve"> main() {</w:t>
      </w:r>
    </w:p>
    <w:p w:rsidR="00D90C47" w:rsidRPr="00D90C47" w:rsidRDefault="00D90C47" w:rsidP="00D90C47">
      <w:pPr>
        <w:autoSpaceDE w:val="0"/>
        <w:autoSpaceDN w:val="0"/>
        <w:adjustRightInd w:val="0"/>
        <w:spacing w:after="0" w:line="240" w:lineRule="auto"/>
        <w:rPr>
          <w:rFonts w:ascii="Courier New" w:hAnsi="Courier New" w:cs="Courier New"/>
          <w:color w:val="000000"/>
          <w:szCs w:val="20"/>
          <w:lang w:val="en-US"/>
        </w:rPr>
      </w:pPr>
      <w:r w:rsidRPr="00D90C47">
        <w:rPr>
          <w:rFonts w:ascii="Courier New" w:hAnsi="Courier New" w:cs="Courier New"/>
          <w:color w:val="000000"/>
          <w:szCs w:val="20"/>
          <w:lang w:val="en-US"/>
        </w:rPr>
        <w:t xml:space="preserve">    std::list&lt;</w:t>
      </w:r>
      <w:r w:rsidRPr="00D90C47">
        <w:rPr>
          <w:rFonts w:ascii="Courier New" w:hAnsi="Courier New" w:cs="Courier New"/>
          <w:color w:val="0000FF"/>
          <w:szCs w:val="20"/>
          <w:lang w:val="en-US"/>
        </w:rPr>
        <w:t>int</w:t>
      </w:r>
      <w:r w:rsidRPr="00D90C47">
        <w:rPr>
          <w:rFonts w:ascii="Courier New" w:hAnsi="Courier New" w:cs="Courier New"/>
          <w:color w:val="000000"/>
          <w:szCs w:val="20"/>
          <w:lang w:val="en-US"/>
        </w:rPr>
        <w:t>&gt; lst{ 1, 2, 3, 4, 5 };</w:t>
      </w:r>
    </w:p>
    <w:p w:rsidR="00D90C47" w:rsidRPr="00D90C47" w:rsidRDefault="00D90C47" w:rsidP="00D90C47">
      <w:pPr>
        <w:autoSpaceDE w:val="0"/>
        <w:autoSpaceDN w:val="0"/>
        <w:adjustRightInd w:val="0"/>
        <w:spacing w:after="0" w:line="240" w:lineRule="auto"/>
        <w:rPr>
          <w:rFonts w:ascii="Courier New" w:hAnsi="Courier New" w:cs="Courier New"/>
          <w:color w:val="000000"/>
          <w:szCs w:val="20"/>
          <w:lang w:val="en-US"/>
        </w:rPr>
      </w:pPr>
    </w:p>
    <w:p w:rsidR="00D90C47" w:rsidRPr="00D90C47" w:rsidRDefault="00D90C47" w:rsidP="00D90C47">
      <w:pPr>
        <w:autoSpaceDE w:val="0"/>
        <w:autoSpaceDN w:val="0"/>
        <w:adjustRightInd w:val="0"/>
        <w:spacing w:after="0" w:line="240" w:lineRule="auto"/>
        <w:rPr>
          <w:rFonts w:ascii="Courier New" w:hAnsi="Courier New" w:cs="Courier New"/>
          <w:color w:val="000000"/>
          <w:szCs w:val="20"/>
          <w:lang w:val="en-US"/>
        </w:rPr>
      </w:pPr>
      <w:r w:rsidRPr="00D90C47">
        <w:rPr>
          <w:rFonts w:ascii="Courier New" w:hAnsi="Courier New" w:cs="Courier New"/>
          <w:color w:val="000000"/>
          <w:szCs w:val="20"/>
          <w:lang w:val="en-US"/>
        </w:rPr>
        <w:t xml:space="preserve">    std::random_device rd;</w:t>
      </w:r>
    </w:p>
    <w:p w:rsidR="00D90C47" w:rsidRPr="00D90C47" w:rsidRDefault="00D90C47" w:rsidP="00D90C47">
      <w:pPr>
        <w:autoSpaceDE w:val="0"/>
        <w:autoSpaceDN w:val="0"/>
        <w:adjustRightInd w:val="0"/>
        <w:spacing w:after="0" w:line="240" w:lineRule="auto"/>
        <w:rPr>
          <w:rFonts w:ascii="Courier New" w:hAnsi="Courier New" w:cs="Courier New"/>
          <w:color w:val="000000"/>
          <w:szCs w:val="20"/>
          <w:lang w:val="en-US"/>
        </w:rPr>
      </w:pPr>
      <w:r w:rsidRPr="00D90C47">
        <w:rPr>
          <w:rFonts w:ascii="Courier New" w:hAnsi="Courier New" w:cs="Courier New"/>
          <w:color w:val="000000"/>
          <w:szCs w:val="20"/>
          <w:lang w:val="en-US"/>
        </w:rPr>
        <w:t xml:space="preserve">    std::mt19937 gen(rd());</w:t>
      </w:r>
    </w:p>
    <w:p w:rsidR="00D90C47" w:rsidRPr="00D90C47" w:rsidRDefault="00D90C47" w:rsidP="00D90C47">
      <w:pPr>
        <w:autoSpaceDE w:val="0"/>
        <w:autoSpaceDN w:val="0"/>
        <w:adjustRightInd w:val="0"/>
        <w:spacing w:after="0" w:line="240" w:lineRule="auto"/>
        <w:rPr>
          <w:rFonts w:ascii="Courier New" w:hAnsi="Courier New" w:cs="Courier New"/>
          <w:color w:val="000000"/>
          <w:szCs w:val="20"/>
          <w:lang w:val="en-US"/>
        </w:rPr>
      </w:pPr>
    </w:p>
    <w:p w:rsidR="00D90C47" w:rsidRPr="00D90C47" w:rsidRDefault="00D90C47" w:rsidP="00D90C47">
      <w:pPr>
        <w:autoSpaceDE w:val="0"/>
        <w:autoSpaceDN w:val="0"/>
        <w:adjustRightInd w:val="0"/>
        <w:spacing w:after="0" w:line="240" w:lineRule="auto"/>
        <w:rPr>
          <w:rFonts w:ascii="Courier New" w:hAnsi="Courier New" w:cs="Courier New"/>
          <w:color w:val="000000"/>
          <w:szCs w:val="20"/>
          <w:lang w:val="en-US"/>
        </w:rPr>
      </w:pPr>
      <w:r w:rsidRPr="00D90C47">
        <w:rPr>
          <w:rFonts w:ascii="Courier New" w:hAnsi="Courier New" w:cs="Courier New"/>
          <w:color w:val="000000"/>
          <w:szCs w:val="20"/>
          <w:lang w:val="en-US"/>
        </w:rPr>
        <w:t xml:space="preserve">    std::vector&lt;</w:t>
      </w:r>
      <w:r w:rsidRPr="00D90C47">
        <w:rPr>
          <w:rFonts w:ascii="Courier New" w:hAnsi="Courier New" w:cs="Courier New"/>
          <w:color w:val="0000FF"/>
          <w:szCs w:val="20"/>
          <w:lang w:val="en-US"/>
        </w:rPr>
        <w:t>int</w:t>
      </w:r>
      <w:r w:rsidRPr="00D90C47">
        <w:rPr>
          <w:rFonts w:ascii="Courier New" w:hAnsi="Courier New" w:cs="Courier New"/>
          <w:color w:val="000000"/>
          <w:szCs w:val="20"/>
          <w:lang w:val="en-US"/>
        </w:rPr>
        <w:t>&gt; temp(lst.begin(), lst.end());</w:t>
      </w:r>
    </w:p>
    <w:p w:rsidR="00D90C47" w:rsidRPr="00D90C47" w:rsidRDefault="00D90C47" w:rsidP="00D90C47">
      <w:pPr>
        <w:autoSpaceDE w:val="0"/>
        <w:autoSpaceDN w:val="0"/>
        <w:adjustRightInd w:val="0"/>
        <w:spacing w:after="0" w:line="240" w:lineRule="auto"/>
        <w:rPr>
          <w:rFonts w:ascii="Courier New" w:hAnsi="Courier New" w:cs="Courier New"/>
          <w:color w:val="000000"/>
          <w:szCs w:val="20"/>
          <w:lang w:val="en-US"/>
        </w:rPr>
      </w:pPr>
      <w:r w:rsidRPr="00D90C47">
        <w:rPr>
          <w:rFonts w:ascii="Courier New" w:hAnsi="Courier New" w:cs="Courier New"/>
          <w:color w:val="000000"/>
          <w:szCs w:val="20"/>
          <w:lang w:val="en-US"/>
        </w:rPr>
        <w:t xml:space="preserve">    std::shuffle(temp.begin(), temp.end(), gen);</w:t>
      </w:r>
    </w:p>
    <w:p w:rsidR="00D90C47" w:rsidRPr="00D90C47" w:rsidRDefault="00D90C47" w:rsidP="00D90C47">
      <w:pPr>
        <w:autoSpaceDE w:val="0"/>
        <w:autoSpaceDN w:val="0"/>
        <w:adjustRightInd w:val="0"/>
        <w:spacing w:after="0" w:line="240" w:lineRule="auto"/>
        <w:rPr>
          <w:rFonts w:ascii="Courier New" w:hAnsi="Courier New" w:cs="Courier New"/>
          <w:color w:val="000000"/>
          <w:szCs w:val="20"/>
          <w:lang w:val="en-US"/>
        </w:rPr>
      </w:pPr>
      <w:r w:rsidRPr="00D90C47">
        <w:rPr>
          <w:rFonts w:ascii="Courier New" w:hAnsi="Courier New" w:cs="Courier New"/>
          <w:color w:val="000000"/>
          <w:szCs w:val="20"/>
          <w:lang w:val="en-US"/>
        </w:rPr>
        <w:t xml:space="preserve">    std::copy(temp.begin(), temp.end(), lst.begin());</w:t>
      </w:r>
    </w:p>
    <w:p w:rsidR="00D90C47" w:rsidRPr="00D90C47" w:rsidRDefault="00D90C47" w:rsidP="00D90C47">
      <w:pPr>
        <w:autoSpaceDE w:val="0"/>
        <w:autoSpaceDN w:val="0"/>
        <w:adjustRightInd w:val="0"/>
        <w:spacing w:after="0" w:line="240" w:lineRule="auto"/>
        <w:rPr>
          <w:rFonts w:ascii="Courier New" w:hAnsi="Courier New" w:cs="Courier New"/>
          <w:color w:val="000000"/>
          <w:szCs w:val="20"/>
          <w:lang w:val="en-US"/>
        </w:rPr>
      </w:pPr>
    </w:p>
    <w:p w:rsidR="00D90C47" w:rsidRPr="00D90C47" w:rsidRDefault="00D90C47" w:rsidP="00D90C47">
      <w:pPr>
        <w:autoSpaceDE w:val="0"/>
        <w:autoSpaceDN w:val="0"/>
        <w:adjustRightInd w:val="0"/>
        <w:spacing w:after="0" w:line="240" w:lineRule="auto"/>
        <w:rPr>
          <w:rFonts w:ascii="Courier New" w:hAnsi="Courier New" w:cs="Courier New"/>
          <w:color w:val="000000"/>
          <w:szCs w:val="20"/>
          <w:lang w:val="en-US"/>
        </w:rPr>
      </w:pPr>
      <w:r w:rsidRPr="00D90C47">
        <w:rPr>
          <w:rFonts w:ascii="Courier New" w:hAnsi="Courier New" w:cs="Courier New"/>
          <w:color w:val="000000"/>
          <w:szCs w:val="20"/>
          <w:lang w:val="en-US"/>
        </w:rPr>
        <w:t xml:space="preserve">    std::cout &lt;&lt; </w:t>
      </w:r>
      <w:r w:rsidRPr="00D90C47">
        <w:rPr>
          <w:rFonts w:ascii="Courier New" w:hAnsi="Courier New" w:cs="Courier New"/>
          <w:color w:val="A31515"/>
          <w:szCs w:val="20"/>
          <w:lang w:val="en-US"/>
        </w:rPr>
        <w:t>"Shuffled list: "</w:t>
      </w:r>
      <w:r w:rsidRPr="00D90C47">
        <w:rPr>
          <w:rFonts w:ascii="Courier New" w:hAnsi="Courier New" w:cs="Courier New"/>
          <w:color w:val="000000"/>
          <w:szCs w:val="20"/>
          <w:lang w:val="en-US"/>
        </w:rPr>
        <w:t>;</w:t>
      </w:r>
    </w:p>
    <w:p w:rsidR="00D90C47" w:rsidRPr="00D90C47" w:rsidRDefault="00D90C47" w:rsidP="00D90C47">
      <w:pPr>
        <w:autoSpaceDE w:val="0"/>
        <w:autoSpaceDN w:val="0"/>
        <w:adjustRightInd w:val="0"/>
        <w:spacing w:after="0" w:line="240" w:lineRule="auto"/>
        <w:rPr>
          <w:rFonts w:ascii="Courier New" w:hAnsi="Courier New" w:cs="Courier New"/>
          <w:color w:val="000000"/>
          <w:szCs w:val="20"/>
          <w:lang w:val="en-US"/>
        </w:rPr>
      </w:pPr>
      <w:r w:rsidRPr="00D90C47">
        <w:rPr>
          <w:rFonts w:ascii="Courier New" w:hAnsi="Courier New" w:cs="Courier New"/>
          <w:color w:val="000000"/>
          <w:szCs w:val="20"/>
          <w:lang w:val="en-US"/>
        </w:rPr>
        <w:t xml:space="preserve">    </w:t>
      </w:r>
      <w:r w:rsidRPr="00D90C47">
        <w:rPr>
          <w:rFonts w:ascii="Courier New" w:hAnsi="Courier New" w:cs="Courier New"/>
          <w:color w:val="0000FF"/>
          <w:szCs w:val="20"/>
          <w:lang w:val="en-US"/>
        </w:rPr>
        <w:t>for</w:t>
      </w:r>
      <w:r w:rsidRPr="00D90C47">
        <w:rPr>
          <w:rFonts w:ascii="Courier New" w:hAnsi="Courier New" w:cs="Courier New"/>
          <w:color w:val="000000"/>
          <w:szCs w:val="20"/>
          <w:lang w:val="en-US"/>
        </w:rPr>
        <w:t xml:space="preserve"> (</w:t>
      </w:r>
      <w:r w:rsidRPr="00D90C47">
        <w:rPr>
          <w:rFonts w:ascii="Courier New" w:hAnsi="Courier New" w:cs="Courier New"/>
          <w:color w:val="0000FF"/>
          <w:szCs w:val="20"/>
          <w:lang w:val="en-US"/>
        </w:rPr>
        <w:t>const</w:t>
      </w:r>
      <w:r w:rsidRPr="00D90C47">
        <w:rPr>
          <w:rFonts w:ascii="Courier New" w:hAnsi="Courier New" w:cs="Courier New"/>
          <w:color w:val="000000"/>
          <w:szCs w:val="20"/>
          <w:lang w:val="en-US"/>
        </w:rPr>
        <w:t xml:space="preserve"> </w:t>
      </w:r>
      <w:r w:rsidRPr="00D90C47">
        <w:rPr>
          <w:rFonts w:ascii="Courier New" w:hAnsi="Courier New" w:cs="Courier New"/>
          <w:color w:val="0000FF"/>
          <w:szCs w:val="20"/>
          <w:lang w:val="en-US"/>
        </w:rPr>
        <w:t>auto</w:t>
      </w:r>
      <w:r w:rsidRPr="00D90C47">
        <w:rPr>
          <w:rFonts w:ascii="Courier New" w:hAnsi="Courier New" w:cs="Courier New"/>
          <w:color w:val="000000"/>
          <w:szCs w:val="20"/>
          <w:lang w:val="en-US"/>
        </w:rPr>
        <w:t>&amp; element : lst) {</w:t>
      </w:r>
    </w:p>
    <w:p w:rsidR="00D90C47" w:rsidRPr="00D90C47" w:rsidRDefault="00D90C47" w:rsidP="00D90C47">
      <w:pPr>
        <w:autoSpaceDE w:val="0"/>
        <w:autoSpaceDN w:val="0"/>
        <w:adjustRightInd w:val="0"/>
        <w:spacing w:after="0" w:line="240" w:lineRule="auto"/>
        <w:rPr>
          <w:rFonts w:ascii="Courier New" w:hAnsi="Courier New" w:cs="Courier New"/>
          <w:color w:val="000000"/>
          <w:szCs w:val="20"/>
          <w:lang w:val="en-US"/>
        </w:rPr>
      </w:pPr>
      <w:r w:rsidRPr="00D90C47">
        <w:rPr>
          <w:rFonts w:ascii="Courier New" w:hAnsi="Courier New" w:cs="Courier New"/>
          <w:color w:val="000000"/>
          <w:szCs w:val="20"/>
          <w:lang w:val="en-US"/>
        </w:rPr>
        <w:t xml:space="preserve">        std::cout &lt;&lt; element &lt;&lt; </w:t>
      </w:r>
      <w:r w:rsidRPr="00D90C47">
        <w:rPr>
          <w:rFonts w:ascii="Courier New" w:hAnsi="Courier New" w:cs="Courier New"/>
          <w:color w:val="A31515"/>
          <w:szCs w:val="20"/>
          <w:lang w:val="en-US"/>
        </w:rPr>
        <w:t>" "</w:t>
      </w:r>
      <w:r w:rsidRPr="00D90C47">
        <w:rPr>
          <w:rFonts w:ascii="Courier New" w:hAnsi="Courier New" w:cs="Courier New"/>
          <w:color w:val="000000"/>
          <w:szCs w:val="20"/>
          <w:lang w:val="en-US"/>
        </w:rPr>
        <w:t>;</w:t>
      </w:r>
    </w:p>
    <w:p w:rsidR="00D90C47" w:rsidRPr="00D90C47" w:rsidRDefault="00D90C47" w:rsidP="00D90C47">
      <w:pPr>
        <w:autoSpaceDE w:val="0"/>
        <w:autoSpaceDN w:val="0"/>
        <w:adjustRightInd w:val="0"/>
        <w:spacing w:after="0" w:line="240" w:lineRule="auto"/>
        <w:rPr>
          <w:rFonts w:ascii="Courier New" w:hAnsi="Courier New" w:cs="Courier New"/>
          <w:color w:val="000000"/>
          <w:szCs w:val="20"/>
          <w:lang w:val="en-US"/>
        </w:rPr>
      </w:pPr>
      <w:r w:rsidRPr="00D90C47">
        <w:rPr>
          <w:rFonts w:ascii="Courier New" w:hAnsi="Courier New" w:cs="Courier New"/>
          <w:color w:val="000000"/>
          <w:szCs w:val="20"/>
          <w:lang w:val="en-US"/>
        </w:rPr>
        <w:t xml:space="preserve">    }</w:t>
      </w:r>
    </w:p>
    <w:p w:rsidR="00D90C47" w:rsidRPr="00D90C47" w:rsidRDefault="00D90C47" w:rsidP="00D90C47">
      <w:pPr>
        <w:autoSpaceDE w:val="0"/>
        <w:autoSpaceDN w:val="0"/>
        <w:adjustRightInd w:val="0"/>
        <w:spacing w:after="0" w:line="240" w:lineRule="auto"/>
        <w:rPr>
          <w:rFonts w:ascii="Courier New" w:hAnsi="Courier New" w:cs="Courier New"/>
          <w:color w:val="000000"/>
          <w:szCs w:val="20"/>
          <w:lang w:val="en-US"/>
        </w:rPr>
      </w:pPr>
      <w:r w:rsidRPr="00D90C47">
        <w:rPr>
          <w:rFonts w:ascii="Courier New" w:hAnsi="Courier New" w:cs="Courier New"/>
          <w:color w:val="000000"/>
          <w:szCs w:val="20"/>
          <w:lang w:val="en-US"/>
        </w:rPr>
        <w:t xml:space="preserve">    std::cout &lt;&lt; std::endl;</w:t>
      </w:r>
    </w:p>
    <w:p w:rsidR="00D90C47" w:rsidRPr="00D90C47" w:rsidRDefault="00D90C47" w:rsidP="00D90C47">
      <w:pPr>
        <w:autoSpaceDE w:val="0"/>
        <w:autoSpaceDN w:val="0"/>
        <w:adjustRightInd w:val="0"/>
        <w:spacing w:after="0" w:line="240" w:lineRule="auto"/>
        <w:rPr>
          <w:rFonts w:ascii="Courier New" w:hAnsi="Courier New" w:cs="Courier New"/>
          <w:color w:val="000000"/>
          <w:szCs w:val="20"/>
          <w:lang w:val="en-US"/>
        </w:rPr>
      </w:pPr>
    </w:p>
    <w:p w:rsidR="00D90C47" w:rsidRPr="00D90C47" w:rsidRDefault="00D90C47" w:rsidP="00D90C47">
      <w:pPr>
        <w:autoSpaceDE w:val="0"/>
        <w:autoSpaceDN w:val="0"/>
        <w:adjustRightInd w:val="0"/>
        <w:spacing w:after="0" w:line="240" w:lineRule="auto"/>
        <w:rPr>
          <w:rFonts w:ascii="Courier New" w:hAnsi="Courier New" w:cs="Courier New"/>
          <w:color w:val="000000"/>
          <w:szCs w:val="20"/>
        </w:rPr>
      </w:pPr>
      <w:r w:rsidRPr="00D90C47">
        <w:rPr>
          <w:rFonts w:ascii="Courier New" w:hAnsi="Courier New" w:cs="Courier New"/>
          <w:color w:val="000000"/>
          <w:szCs w:val="20"/>
          <w:lang w:val="en-US"/>
        </w:rPr>
        <w:t xml:space="preserve">    </w:t>
      </w:r>
      <w:r w:rsidRPr="00D90C47">
        <w:rPr>
          <w:rFonts w:ascii="Courier New" w:hAnsi="Courier New" w:cs="Courier New"/>
          <w:color w:val="0000FF"/>
          <w:szCs w:val="20"/>
        </w:rPr>
        <w:t>return</w:t>
      </w:r>
      <w:r w:rsidRPr="00D90C47">
        <w:rPr>
          <w:rFonts w:ascii="Courier New" w:hAnsi="Courier New" w:cs="Courier New"/>
          <w:color w:val="000000"/>
          <w:szCs w:val="20"/>
        </w:rPr>
        <w:t xml:space="preserve"> 0;</w:t>
      </w:r>
    </w:p>
    <w:p w:rsidR="00D90C47" w:rsidRPr="00D90C47" w:rsidRDefault="00D90C47" w:rsidP="00D90C47">
      <w:pPr>
        <w:spacing w:after="80"/>
        <w:rPr>
          <w:rFonts w:ascii="Courier New" w:hAnsi="Courier New" w:cs="Courier New"/>
          <w:color w:val="000000"/>
          <w:szCs w:val="20"/>
        </w:rPr>
      </w:pPr>
      <w:r w:rsidRPr="00D90C47">
        <w:rPr>
          <w:rFonts w:ascii="Courier New" w:hAnsi="Courier New" w:cs="Courier New"/>
          <w:color w:val="000000"/>
          <w:szCs w:val="20"/>
        </w:rPr>
        <w:t>}</w:t>
      </w:r>
    </w:p>
    <w:p w:rsidR="00D90C47" w:rsidRDefault="00D90C47" w:rsidP="00D90C47">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90C47" w:rsidRPr="00570862" w:rsidRDefault="00D90C47" w:rsidP="00D90C47">
      <w:pPr>
        <w:spacing w:after="80"/>
        <w:rPr>
          <w:rFonts w:ascii="Cascadia Mono" w:hAnsi="Cascadia Mono" w:cs="Cascadia Mono"/>
          <w:color w:val="000000"/>
          <w:sz w:val="19"/>
          <w:szCs w:val="19"/>
        </w:rPr>
      </w:pPr>
      <w:r w:rsidRPr="00D90C47">
        <w:rPr>
          <w:rFonts w:ascii="Cascadia Mono" w:hAnsi="Cascadia Mono" w:cs="Cascadia Mono"/>
          <w:noProof/>
          <w:color w:val="000000"/>
          <w:sz w:val="19"/>
          <w:szCs w:val="19"/>
          <w:lang w:eastAsia="ru-RU"/>
        </w:rPr>
        <w:drawing>
          <wp:inline distT="0" distB="0" distL="0" distR="0" wp14:anchorId="4E61434E" wp14:editId="045FF70F">
            <wp:extent cx="2105319" cy="276264"/>
            <wp:effectExtent l="0" t="0" r="0" b="9525"/>
            <wp:docPr id="604" name="Рисунок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6"/>
                    <a:stretch>
                      <a:fillRect/>
                    </a:stretch>
                  </pic:blipFill>
                  <pic:spPr>
                    <a:xfrm>
                      <a:off x="0" y="0"/>
                      <a:ext cx="2105319" cy="276264"/>
                    </a:xfrm>
                    <a:prstGeom prst="rect">
                      <a:avLst/>
                    </a:prstGeom>
                  </pic:spPr>
                </pic:pic>
              </a:graphicData>
            </a:graphic>
          </wp:inline>
        </w:drawing>
      </w:r>
    </w:p>
    <w:p w:rsidR="00D90C47" w:rsidRPr="00570862" w:rsidRDefault="00E02D8B" w:rsidP="006824B4">
      <w:pPr>
        <w:spacing w:before="80" w:after="80"/>
        <w:rPr>
          <w:rFonts w:cs="Arial"/>
        </w:rPr>
      </w:pPr>
      <w:hyperlink w:anchor="_Последовательные_контейнеры_1" w:history="1">
        <w:r w:rsidR="00D90C47" w:rsidRPr="00570862">
          <w:rPr>
            <w:rStyle w:val="a4"/>
            <w:rFonts w:cs="Arial"/>
          </w:rPr>
          <w:t>&lt;</w:t>
        </w:r>
        <w:r w:rsidR="00D90C47" w:rsidRPr="0092657B">
          <w:rPr>
            <w:rStyle w:val="a4"/>
            <w:rFonts w:cs="Arial"/>
          </w:rPr>
          <w:t>Последовательные контейнеры</w:t>
        </w:r>
        <w:r w:rsidR="00D90C47" w:rsidRPr="00570862">
          <w:rPr>
            <w:rStyle w:val="a4"/>
            <w:rFonts w:cs="Arial"/>
          </w:rPr>
          <w:t>&gt;</w:t>
        </w:r>
      </w:hyperlink>
    </w:p>
    <w:p w:rsidR="00FE24FC" w:rsidRDefault="00FE24FC" w:rsidP="00054E5E">
      <w:pPr>
        <w:pStyle w:val="4"/>
        <w:numPr>
          <w:ilvl w:val="3"/>
          <w:numId w:val="19"/>
        </w:numPr>
        <w:tabs>
          <w:tab w:val="left" w:pos="709"/>
          <w:tab w:val="left" w:pos="851"/>
          <w:tab w:val="left" w:pos="1276"/>
        </w:tabs>
        <w:spacing w:before="160" w:after="160"/>
        <w:ind w:left="426" w:firstLine="0"/>
        <w:rPr>
          <w:rFonts w:ascii="Arial" w:hAnsi="Arial" w:cs="Arial"/>
          <w:b/>
          <w:i w:val="0"/>
          <w:color w:val="000000" w:themeColor="text1"/>
        </w:rPr>
      </w:pPr>
      <w:bookmarkStart w:id="654" w:name="_reverse_4"/>
      <w:bookmarkEnd w:id="654"/>
      <w:r>
        <w:rPr>
          <w:rFonts w:ascii="Arial" w:hAnsi="Arial" w:cs="Arial"/>
          <w:b/>
          <w:i w:val="0"/>
          <w:color w:val="000000" w:themeColor="text1"/>
          <w:lang w:val="en-US"/>
        </w:rPr>
        <w:t>reverse</w:t>
      </w:r>
    </w:p>
    <w:p w:rsidR="00FE24FC" w:rsidRPr="00FE24FC" w:rsidRDefault="00FE24FC" w:rsidP="00FE24FC">
      <w:pPr>
        <w:ind w:firstLine="567"/>
      </w:pPr>
      <w:r>
        <w:t>Пример</w:t>
      </w:r>
      <w:r w:rsidRPr="00FE24FC">
        <w:t xml:space="preserve"> </w:t>
      </w:r>
      <w:r>
        <w:t>использования</w:t>
      </w:r>
      <w:r w:rsidRPr="00FE24FC">
        <w:t xml:space="preserve"> </w:t>
      </w:r>
      <w:r>
        <w:t>алгоритма</w:t>
      </w:r>
      <w:r w:rsidRPr="00FE24FC">
        <w:t xml:space="preserve"> </w:t>
      </w:r>
      <w:r>
        <w:rPr>
          <w:lang w:val="en-US"/>
        </w:rPr>
        <w:t>reverse</w:t>
      </w:r>
      <w:r w:rsidRPr="00FE24FC">
        <w:t>:</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rPr>
      </w:pPr>
      <w:r w:rsidRPr="00FE24FC">
        <w:rPr>
          <w:rFonts w:ascii="Courier New" w:hAnsi="Courier New" w:cs="Courier New"/>
          <w:color w:val="808080"/>
          <w:szCs w:val="19"/>
        </w:rPr>
        <w:t>#include</w:t>
      </w:r>
      <w:r w:rsidRPr="00FE24FC">
        <w:rPr>
          <w:rFonts w:ascii="Courier New" w:hAnsi="Courier New" w:cs="Courier New"/>
          <w:color w:val="000000"/>
          <w:szCs w:val="19"/>
        </w:rPr>
        <w:t xml:space="preserve"> </w:t>
      </w:r>
      <w:r w:rsidRPr="00FE24FC">
        <w:rPr>
          <w:rFonts w:ascii="Courier New" w:hAnsi="Courier New" w:cs="Courier New"/>
          <w:color w:val="A31515"/>
          <w:szCs w:val="19"/>
        </w:rPr>
        <w:t>&lt;iostream&gt;</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808080"/>
          <w:szCs w:val="19"/>
          <w:lang w:val="en-US"/>
        </w:rPr>
        <w:t>#include</w:t>
      </w:r>
      <w:r w:rsidRPr="00FE24FC">
        <w:rPr>
          <w:rFonts w:ascii="Courier New" w:hAnsi="Courier New" w:cs="Courier New"/>
          <w:color w:val="000000"/>
          <w:szCs w:val="19"/>
          <w:lang w:val="en-US"/>
        </w:rPr>
        <w:t xml:space="preserve"> </w:t>
      </w:r>
      <w:r w:rsidRPr="00FE24FC">
        <w:rPr>
          <w:rFonts w:ascii="Courier New" w:hAnsi="Courier New" w:cs="Courier New"/>
          <w:color w:val="A31515"/>
          <w:szCs w:val="19"/>
          <w:lang w:val="en-US"/>
        </w:rPr>
        <w:t>&lt;list&gt;</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808080"/>
          <w:szCs w:val="19"/>
          <w:lang w:val="en-US"/>
        </w:rPr>
        <w:t>#include</w:t>
      </w:r>
      <w:r w:rsidRPr="00FE24FC">
        <w:rPr>
          <w:rFonts w:ascii="Courier New" w:hAnsi="Courier New" w:cs="Courier New"/>
          <w:color w:val="000000"/>
          <w:szCs w:val="19"/>
          <w:lang w:val="en-US"/>
        </w:rPr>
        <w:t xml:space="preserve"> </w:t>
      </w:r>
      <w:r w:rsidRPr="00FE24FC">
        <w:rPr>
          <w:rFonts w:ascii="Courier New" w:hAnsi="Courier New" w:cs="Courier New"/>
          <w:color w:val="A31515"/>
          <w:szCs w:val="19"/>
          <w:lang w:val="en-US"/>
        </w:rPr>
        <w:t>&lt;algorithm&gt;</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FF"/>
          <w:szCs w:val="19"/>
          <w:lang w:val="en-US"/>
        </w:rPr>
        <w:t>int</w:t>
      </w:r>
      <w:r w:rsidRPr="00FE24FC">
        <w:rPr>
          <w:rFonts w:ascii="Courier New" w:hAnsi="Courier New" w:cs="Courier New"/>
          <w:color w:val="000000"/>
          <w:szCs w:val="19"/>
          <w:lang w:val="en-US"/>
        </w:rPr>
        <w:t xml:space="preserve"> main() {</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std::</w:t>
      </w:r>
      <w:r w:rsidRPr="00FE24FC">
        <w:rPr>
          <w:rFonts w:ascii="Courier New" w:hAnsi="Courier New" w:cs="Courier New"/>
          <w:color w:val="2B91AF"/>
          <w:szCs w:val="19"/>
          <w:lang w:val="en-US"/>
        </w:rPr>
        <w:t>list</w:t>
      </w:r>
      <w:r w:rsidRPr="00FE24FC">
        <w:rPr>
          <w:rFonts w:ascii="Courier New" w:hAnsi="Courier New" w:cs="Courier New"/>
          <w:color w:val="000000"/>
          <w:szCs w:val="19"/>
          <w:lang w:val="en-US"/>
        </w:rPr>
        <w:t>&lt;</w:t>
      </w:r>
      <w:r w:rsidRPr="00FE24FC">
        <w:rPr>
          <w:rFonts w:ascii="Courier New" w:hAnsi="Courier New" w:cs="Courier New"/>
          <w:color w:val="0000FF"/>
          <w:szCs w:val="19"/>
          <w:lang w:val="en-US"/>
        </w:rPr>
        <w:t>int</w:t>
      </w:r>
      <w:r w:rsidRPr="00FE24FC">
        <w:rPr>
          <w:rFonts w:ascii="Courier New" w:hAnsi="Courier New" w:cs="Courier New"/>
          <w:color w:val="000000"/>
          <w:szCs w:val="19"/>
          <w:lang w:val="en-US"/>
        </w:rPr>
        <w:t>&gt; lst{ 1, 2, 3, 4, 5 };</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lst.reverse();</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std::cout </w:t>
      </w:r>
      <w:r w:rsidRPr="00FE24FC">
        <w:rPr>
          <w:rFonts w:ascii="Courier New" w:hAnsi="Courier New" w:cs="Courier New"/>
          <w:color w:val="008080"/>
          <w:szCs w:val="19"/>
          <w:lang w:val="en-US"/>
        </w:rPr>
        <w:t>&lt;&lt;</w:t>
      </w:r>
      <w:r w:rsidRPr="00FE24FC">
        <w:rPr>
          <w:rFonts w:ascii="Courier New" w:hAnsi="Courier New" w:cs="Courier New"/>
          <w:color w:val="000000"/>
          <w:szCs w:val="19"/>
          <w:lang w:val="en-US"/>
        </w:rPr>
        <w:t xml:space="preserve"> </w:t>
      </w:r>
      <w:r w:rsidRPr="00FE24FC">
        <w:rPr>
          <w:rFonts w:ascii="Courier New" w:hAnsi="Courier New" w:cs="Courier New"/>
          <w:color w:val="A31515"/>
          <w:szCs w:val="19"/>
          <w:lang w:val="en-US"/>
        </w:rPr>
        <w:t>"Reversed list: "</w:t>
      </w:r>
      <w:r w:rsidRPr="00FE24FC">
        <w:rPr>
          <w:rFonts w:ascii="Courier New" w:hAnsi="Courier New" w:cs="Courier New"/>
          <w:color w:val="000000"/>
          <w:szCs w:val="19"/>
          <w:lang w:val="en-US"/>
        </w:rPr>
        <w:t>;</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w:t>
      </w:r>
      <w:r w:rsidRPr="00FE24FC">
        <w:rPr>
          <w:rFonts w:ascii="Courier New" w:hAnsi="Courier New" w:cs="Courier New"/>
          <w:color w:val="0000FF"/>
          <w:szCs w:val="19"/>
          <w:lang w:val="en-US"/>
        </w:rPr>
        <w:t>for</w:t>
      </w:r>
      <w:r w:rsidRPr="00FE24FC">
        <w:rPr>
          <w:rFonts w:ascii="Courier New" w:hAnsi="Courier New" w:cs="Courier New"/>
          <w:color w:val="000000"/>
          <w:szCs w:val="19"/>
          <w:lang w:val="en-US"/>
        </w:rPr>
        <w:t xml:space="preserve"> (</w:t>
      </w:r>
      <w:r w:rsidRPr="00FE24FC">
        <w:rPr>
          <w:rFonts w:ascii="Courier New" w:hAnsi="Courier New" w:cs="Courier New"/>
          <w:color w:val="0000FF"/>
          <w:szCs w:val="19"/>
          <w:lang w:val="en-US"/>
        </w:rPr>
        <w:t>const</w:t>
      </w:r>
      <w:r w:rsidRPr="00FE24FC">
        <w:rPr>
          <w:rFonts w:ascii="Courier New" w:hAnsi="Courier New" w:cs="Courier New"/>
          <w:color w:val="000000"/>
          <w:szCs w:val="19"/>
          <w:lang w:val="en-US"/>
        </w:rPr>
        <w:t xml:space="preserve"> </w:t>
      </w:r>
      <w:r w:rsidRPr="00FE24FC">
        <w:rPr>
          <w:rFonts w:ascii="Courier New" w:hAnsi="Courier New" w:cs="Courier New"/>
          <w:color w:val="0000FF"/>
          <w:szCs w:val="19"/>
          <w:lang w:val="en-US"/>
        </w:rPr>
        <w:t>auto</w:t>
      </w:r>
      <w:r w:rsidRPr="00FE24FC">
        <w:rPr>
          <w:rFonts w:ascii="Courier New" w:hAnsi="Courier New" w:cs="Courier New"/>
          <w:color w:val="000000"/>
          <w:szCs w:val="19"/>
          <w:lang w:val="en-US"/>
        </w:rPr>
        <w:t>&amp; element : lst) {</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std::cout </w:t>
      </w:r>
      <w:r w:rsidRPr="00FE24FC">
        <w:rPr>
          <w:rFonts w:ascii="Courier New" w:hAnsi="Courier New" w:cs="Courier New"/>
          <w:color w:val="008080"/>
          <w:szCs w:val="19"/>
          <w:lang w:val="en-US"/>
        </w:rPr>
        <w:t>&lt;&lt;</w:t>
      </w:r>
      <w:r w:rsidRPr="00FE24FC">
        <w:rPr>
          <w:rFonts w:ascii="Courier New" w:hAnsi="Courier New" w:cs="Courier New"/>
          <w:color w:val="000000"/>
          <w:szCs w:val="19"/>
          <w:lang w:val="en-US"/>
        </w:rPr>
        <w:t xml:space="preserve"> element </w:t>
      </w:r>
      <w:r w:rsidRPr="00FE24FC">
        <w:rPr>
          <w:rFonts w:ascii="Courier New" w:hAnsi="Courier New" w:cs="Courier New"/>
          <w:color w:val="008080"/>
          <w:szCs w:val="19"/>
          <w:lang w:val="en-US"/>
        </w:rPr>
        <w:t>&lt;&lt;</w:t>
      </w:r>
      <w:r w:rsidRPr="00FE24FC">
        <w:rPr>
          <w:rFonts w:ascii="Courier New" w:hAnsi="Courier New" w:cs="Courier New"/>
          <w:color w:val="000000"/>
          <w:szCs w:val="19"/>
          <w:lang w:val="en-US"/>
        </w:rPr>
        <w:t xml:space="preserve"> </w:t>
      </w:r>
      <w:r w:rsidRPr="00FE24FC">
        <w:rPr>
          <w:rFonts w:ascii="Courier New" w:hAnsi="Courier New" w:cs="Courier New"/>
          <w:color w:val="A31515"/>
          <w:szCs w:val="19"/>
          <w:lang w:val="en-US"/>
        </w:rPr>
        <w:t>" "</w:t>
      </w:r>
      <w:r w:rsidRPr="00FE24FC">
        <w:rPr>
          <w:rFonts w:ascii="Courier New" w:hAnsi="Courier New" w:cs="Courier New"/>
          <w:color w:val="000000"/>
          <w:szCs w:val="19"/>
          <w:lang w:val="en-US"/>
        </w:rPr>
        <w:t>;</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r w:rsidRPr="00FE24FC">
        <w:rPr>
          <w:rFonts w:ascii="Courier New" w:hAnsi="Courier New" w:cs="Courier New"/>
          <w:color w:val="000000"/>
          <w:szCs w:val="19"/>
          <w:lang w:val="en-US"/>
        </w:rPr>
        <w:t xml:space="preserve">    std::cout </w:t>
      </w:r>
      <w:r w:rsidRPr="00FE24FC">
        <w:rPr>
          <w:rFonts w:ascii="Courier New" w:hAnsi="Courier New" w:cs="Courier New"/>
          <w:color w:val="008080"/>
          <w:szCs w:val="19"/>
          <w:lang w:val="en-US"/>
        </w:rPr>
        <w:t>&lt;&lt;</w:t>
      </w:r>
      <w:r w:rsidRPr="00FE24FC">
        <w:rPr>
          <w:rFonts w:ascii="Courier New" w:hAnsi="Courier New" w:cs="Courier New"/>
          <w:color w:val="000000"/>
          <w:szCs w:val="19"/>
          <w:lang w:val="en-US"/>
        </w:rPr>
        <w:t xml:space="preserve"> std::endl;</w:t>
      </w:r>
    </w:p>
    <w:p w:rsidR="00FE24FC" w:rsidRPr="00FE24FC" w:rsidRDefault="00FE24FC" w:rsidP="00FE24FC">
      <w:pPr>
        <w:autoSpaceDE w:val="0"/>
        <w:autoSpaceDN w:val="0"/>
        <w:adjustRightInd w:val="0"/>
        <w:spacing w:after="0" w:line="240" w:lineRule="auto"/>
        <w:rPr>
          <w:rFonts w:ascii="Courier New" w:hAnsi="Courier New" w:cs="Courier New"/>
          <w:color w:val="000000"/>
          <w:szCs w:val="19"/>
          <w:lang w:val="en-US"/>
        </w:rPr>
      </w:pPr>
    </w:p>
    <w:p w:rsidR="00FE24FC" w:rsidRPr="00FE24FC" w:rsidRDefault="00FE24FC" w:rsidP="00FE24FC">
      <w:pPr>
        <w:autoSpaceDE w:val="0"/>
        <w:autoSpaceDN w:val="0"/>
        <w:adjustRightInd w:val="0"/>
        <w:spacing w:after="0" w:line="240" w:lineRule="auto"/>
        <w:rPr>
          <w:rFonts w:ascii="Courier New" w:hAnsi="Courier New" w:cs="Courier New"/>
          <w:color w:val="000000"/>
          <w:szCs w:val="19"/>
        </w:rPr>
      </w:pPr>
      <w:r w:rsidRPr="00FE24FC">
        <w:rPr>
          <w:rFonts w:ascii="Courier New" w:hAnsi="Courier New" w:cs="Courier New"/>
          <w:color w:val="000000"/>
          <w:szCs w:val="19"/>
          <w:lang w:val="en-US"/>
        </w:rPr>
        <w:t xml:space="preserve">    </w:t>
      </w:r>
      <w:r w:rsidRPr="00FE24FC">
        <w:rPr>
          <w:rFonts w:ascii="Courier New" w:hAnsi="Courier New" w:cs="Courier New"/>
          <w:color w:val="0000FF"/>
          <w:szCs w:val="19"/>
        </w:rPr>
        <w:t>return</w:t>
      </w:r>
      <w:r w:rsidRPr="00FE24FC">
        <w:rPr>
          <w:rFonts w:ascii="Courier New" w:hAnsi="Courier New" w:cs="Courier New"/>
          <w:color w:val="000000"/>
          <w:szCs w:val="19"/>
        </w:rPr>
        <w:t xml:space="preserve"> 0;</w:t>
      </w:r>
    </w:p>
    <w:p w:rsidR="00FE24FC" w:rsidRPr="00FE24FC" w:rsidRDefault="00FE24FC" w:rsidP="00FE24FC">
      <w:pPr>
        <w:spacing w:after="80"/>
        <w:rPr>
          <w:rFonts w:ascii="Courier New" w:hAnsi="Courier New" w:cs="Courier New"/>
          <w:color w:val="000000"/>
          <w:szCs w:val="19"/>
        </w:rPr>
      </w:pPr>
      <w:r w:rsidRPr="00FE24FC">
        <w:rPr>
          <w:rFonts w:ascii="Courier New" w:hAnsi="Courier New" w:cs="Courier New"/>
          <w:color w:val="000000"/>
          <w:szCs w:val="19"/>
        </w:rPr>
        <w:t>}</w:t>
      </w:r>
    </w:p>
    <w:p w:rsidR="00FE24FC" w:rsidRDefault="00FE24FC" w:rsidP="00FE24F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FE24FC" w:rsidRPr="00570862" w:rsidRDefault="00FE24FC" w:rsidP="00FE24FC">
      <w:pPr>
        <w:spacing w:after="80"/>
        <w:rPr>
          <w:rFonts w:ascii="Cascadia Mono" w:hAnsi="Cascadia Mono" w:cs="Cascadia Mono"/>
          <w:color w:val="000000"/>
          <w:sz w:val="19"/>
          <w:szCs w:val="19"/>
        </w:rPr>
      </w:pPr>
      <w:r w:rsidRPr="00FE24FC">
        <w:rPr>
          <w:rFonts w:ascii="Cascadia Mono" w:hAnsi="Cascadia Mono" w:cs="Cascadia Mono"/>
          <w:noProof/>
          <w:color w:val="000000"/>
          <w:sz w:val="19"/>
          <w:szCs w:val="19"/>
          <w:lang w:eastAsia="ru-RU"/>
        </w:rPr>
        <w:drawing>
          <wp:inline distT="0" distB="0" distL="0" distR="0" wp14:anchorId="7095A741" wp14:editId="383E5A48">
            <wp:extent cx="2172003" cy="314369"/>
            <wp:effectExtent l="0" t="0" r="0" b="9525"/>
            <wp:docPr id="614" name="Рисунок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7"/>
                    <a:stretch>
                      <a:fillRect/>
                    </a:stretch>
                  </pic:blipFill>
                  <pic:spPr>
                    <a:xfrm>
                      <a:off x="0" y="0"/>
                      <a:ext cx="2172003" cy="314369"/>
                    </a:xfrm>
                    <a:prstGeom prst="rect">
                      <a:avLst/>
                    </a:prstGeom>
                  </pic:spPr>
                </pic:pic>
              </a:graphicData>
            </a:graphic>
          </wp:inline>
        </w:drawing>
      </w:r>
    </w:p>
    <w:p w:rsidR="00FE24FC" w:rsidRPr="0092657B" w:rsidRDefault="00E02D8B" w:rsidP="00FE24FC">
      <w:pPr>
        <w:spacing w:before="80" w:after="80"/>
        <w:rPr>
          <w:rFonts w:cs="Arial"/>
          <w:lang w:val="en-US"/>
        </w:rPr>
      </w:pPr>
      <w:hyperlink w:anchor="_Последовательные_контейнеры_1" w:history="1">
        <w:r w:rsidR="00FE24FC" w:rsidRPr="00570862">
          <w:rPr>
            <w:rStyle w:val="a4"/>
            <w:rFonts w:cs="Arial"/>
          </w:rPr>
          <w:t>&lt;</w:t>
        </w:r>
        <w:r w:rsidR="00FE24FC" w:rsidRPr="0092657B">
          <w:rPr>
            <w:rStyle w:val="a4"/>
            <w:rFonts w:cs="Arial"/>
          </w:rPr>
          <w:t>Последовательные контейнеры</w:t>
        </w:r>
        <w:r w:rsidR="00FE24FC" w:rsidRPr="00570862">
          <w:rPr>
            <w:rStyle w:val="a4"/>
            <w:rFonts w:cs="Arial"/>
          </w:rPr>
          <w:t>&gt;</w:t>
        </w:r>
      </w:hyperlink>
    </w:p>
    <w:p w:rsidR="00494B2E" w:rsidRDefault="00494B2E"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55" w:name="_reverse_copy_3"/>
      <w:bookmarkEnd w:id="655"/>
      <w:r>
        <w:rPr>
          <w:rFonts w:ascii="Arial" w:hAnsi="Arial" w:cs="Arial"/>
          <w:b/>
          <w:i w:val="0"/>
          <w:color w:val="000000" w:themeColor="text1"/>
          <w:lang w:val="en-US"/>
        </w:rPr>
        <w:t>reverse_copy</w:t>
      </w:r>
    </w:p>
    <w:p w:rsidR="00494B2E" w:rsidRPr="00D90C47" w:rsidRDefault="00494B2E" w:rsidP="00494B2E">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reverse</w:t>
      </w:r>
      <w:r w:rsidRPr="00494B2E">
        <w:softHyphen/>
        <w:t>_</w:t>
      </w:r>
      <w:r>
        <w:rPr>
          <w:lang w:val="en-US"/>
        </w:rPr>
        <w:t>copy</w:t>
      </w:r>
      <w:r w:rsidRPr="00D90C47">
        <w: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808080"/>
          <w:szCs w:val="19"/>
          <w:lang w:val="en-US"/>
        </w:rPr>
        <w:t>#include</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&lt;iostream&gt;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808080"/>
          <w:szCs w:val="19"/>
          <w:lang w:val="en-US"/>
        </w:rPr>
        <w:t>#include</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&lt;list&gt;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808080"/>
          <w:szCs w:val="19"/>
          <w:lang w:val="en-US"/>
        </w:rPr>
        <w:t>#include</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&lt;algorithm&gt;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FF"/>
          <w:szCs w:val="19"/>
          <w:lang w:val="en-US"/>
        </w:rPr>
        <w:t>int</w:t>
      </w:r>
      <w:r w:rsidRPr="00494B2E">
        <w:rPr>
          <w:rFonts w:ascii="Courier New" w:hAnsi="Courier New" w:cs="Courier New"/>
          <w:color w:val="000000"/>
          <w:szCs w:val="19"/>
          <w:lang w:val="en-US"/>
        </w:rPr>
        <w:t xml:space="preserve"> main()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w:t>
      </w:r>
      <w:r w:rsidRPr="00494B2E">
        <w:rPr>
          <w:rFonts w:ascii="Courier New" w:hAnsi="Courier New" w:cs="Courier New"/>
          <w:color w:val="2B91AF"/>
          <w:szCs w:val="19"/>
          <w:lang w:val="en-US"/>
        </w:rPr>
        <w:t>list</w:t>
      </w:r>
      <w:r w:rsidRPr="00494B2E">
        <w:rPr>
          <w:rFonts w:ascii="Courier New" w:hAnsi="Courier New" w:cs="Courier New"/>
          <w:color w:val="000000"/>
          <w:szCs w:val="19"/>
          <w:lang w:val="en-US"/>
        </w:rPr>
        <w:t>&lt;</w:t>
      </w:r>
      <w:r w:rsidRPr="00494B2E">
        <w:rPr>
          <w:rFonts w:ascii="Courier New" w:hAnsi="Courier New" w:cs="Courier New"/>
          <w:color w:val="0000FF"/>
          <w:szCs w:val="19"/>
          <w:lang w:val="en-US"/>
        </w:rPr>
        <w:t>int</w:t>
      </w:r>
      <w:r w:rsidRPr="00494B2E">
        <w:rPr>
          <w:rFonts w:ascii="Courier New" w:hAnsi="Courier New" w:cs="Courier New"/>
          <w:color w:val="000000"/>
          <w:szCs w:val="19"/>
          <w:lang w:val="en-US"/>
        </w:rPr>
        <w:t>&gt; lst{ 1, 2, 3, 4, 5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w:t>
      </w:r>
      <w:r w:rsidRPr="00494B2E">
        <w:rPr>
          <w:rFonts w:ascii="Courier New" w:hAnsi="Courier New" w:cs="Courier New"/>
          <w:color w:val="2B91AF"/>
          <w:szCs w:val="19"/>
          <w:lang w:val="en-US"/>
        </w:rPr>
        <w:t>list</w:t>
      </w:r>
      <w:r w:rsidRPr="00494B2E">
        <w:rPr>
          <w:rFonts w:ascii="Courier New" w:hAnsi="Courier New" w:cs="Courier New"/>
          <w:color w:val="000000"/>
          <w:szCs w:val="19"/>
          <w:lang w:val="en-US"/>
        </w:rPr>
        <w:t>&lt;</w:t>
      </w:r>
      <w:r w:rsidRPr="00494B2E">
        <w:rPr>
          <w:rFonts w:ascii="Courier New" w:hAnsi="Courier New" w:cs="Courier New"/>
          <w:color w:val="0000FF"/>
          <w:szCs w:val="19"/>
          <w:lang w:val="en-US"/>
        </w:rPr>
        <w:t>int</w:t>
      </w:r>
      <w:r w:rsidRPr="00494B2E">
        <w:rPr>
          <w:rFonts w:ascii="Courier New" w:hAnsi="Courier New" w:cs="Courier New"/>
          <w:color w:val="000000"/>
          <w:szCs w:val="19"/>
          <w:lang w:val="en-US"/>
        </w:rPr>
        <w:t>&gt; reversedLst;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std::reverse_copy(lst.begin(), lst.end(), std::back_inserter(reversedLst));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std::cout </w:t>
      </w:r>
      <w:r w:rsidRPr="00494B2E">
        <w:rPr>
          <w:rFonts w:ascii="Courier New" w:hAnsi="Courier New" w:cs="Courier New"/>
          <w:color w:val="008080"/>
          <w:szCs w:val="19"/>
          <w:lang w:val="en-US"/>
        </w:rPr>
        <w:t>&lt;&lt;</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"Reversed copy of list: "</w:t>
      </w:r>
      <w:r w:rsidRPr="00494B2E">
        <w:rPr>
          <w:rFonts w:ascii="Courier New" w:hAnsi="Courier New" w:cs="Courier New"/>
          <w:color w:val="000000"/>
          <w:szCs w:val="19"/>
          <w:lang w:val="en-US"/>
        </w:rPr>
        <w: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w:t>
      </w:r>
      <w:r w:rsidRPr="00494B2E">
        <w:rPr>
          <w:rFonts w:ascii="Courier New" w:hAnsi="Courier New" w:cs="Courier New"/>
          <w:color w:val="0000FF"/>
          <w:szCs w:val="19"/>
          <w:lang w:val="en-US"/>
        </w:rPr>
        <w:t>for</w:t>
      </w:r>
      <w:r w:rsidRPr="00494B2E">
        <w:rPr>
          <w:rFonts w:ascii="Courier New" w:hAnsi="Courier New" w:cs="Courier New"/>
          <w:color w:val="000000"/>
          <w:szCs w:val="19"/>
          <w:lang w:val="en-US"/>
        </w:rPr>
        <w:t xml:space="preserve"> (</w:t>
      </w:r>
      <w:r w:rsidRPr="00494B2E">
        <w:rPr>
          <w:rFonts w:ascii="Courier New" w:hAnsi="Courier New" w:cs="Courier New"/>
          <w:color w:val="0000FF"/>
          <w:szCs w:val="19"/>
          <w:lang w:val="en-US"/>
        </w:rPr>
        <w:t>const</w:t>
      </w:r>
      <w:r w:rsidRPr="00494B2E">
        <w:rPr>
          <w:rFonts w:ascii="Courier New" w:hAnsi="Courier New" w:cs="Courier New"/>
          <w:color w:val="000000"/>
          <w:szCs w:val="19"/>
          <w:lang w:val="en-US"/>
        </w:rPr>
        <w:t xml:space="preserve"> </w:t>
      </w:r>
      <w:r w:rsidRPr="00494B2E">
        <w:rPr>
          <w:rFonts w:ascii="Courier New" w:hAnsi="Courier New" w:cs="Courier New"/>
          <w:color w:val="0000FF"/>
          <w:szCs w:val="19"/>
          <w:lang w:val="en-US"/>
        </w:rPr>
        <w:t>auto</w:t>
      </w:r>
      <w:r w:rsidRPr="00494B2E">
        <w:rPr>
          <w:rFonts w:ascii="Courier New" w:hAnsi="Courier New" w:cs="Courier New"/>
          <w:color w:val="000000"/>
          <w:szCs w:val="19"/>
          <w:lang w:val="en-US"/>
        </w:rPr>
        <w:t>&amp; element : reversedLst)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std::cout </w:t>
      </w:r>
      <w:r w:rsidRPr="00494B2E">
        <w:rPr>
          <w:rFonts w:ascii="Courier New" w:hAnsi="Courier New" w:cs="Courier New"/>
          <w:color w:val="008080"/>
          <w:szCs w:val="19"/>
          <w:lang w:val="en-US"/>
        </w:rPr>
        <w:t>&lt;&lt;</w:t>
      </w:r>
      <w:r w:rsidRPr="00494B2E">
        <w:rPr>
          <w:rFonts w:ascii="Courier New" w:hAnsi="Courier New" w:cs="Courier New"/>
          <w:color w:val="000000"/>
          <w:szCs w:val="19"/>
          <w:lang w:val="en-US"/>
        </w:rPr>
        <w:t xml:space="preserve"> element </w:t>
      </w:r>
      <w:r w:rsidRPr="00494B2E">
        <w:rPr>
          <w:rFonts w:ascii="Courier New" w:hAnsi="Courier New" w:cs="Courier New"/>
          <w:color w:val="008080"/>
          <w:szCs w:val="19"/>
          <w:lang w:val="en-US"/>
        </w:rPr>
        <w:t>&lt;&lt;</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 "</w:t>
      </w:r>
      <w:r w:rsidRPr="00494B2E">
        <w:rPr>
          <w:rFonts w:ascii="Courier New" w:hAnsi="Courier New" w:cs="Courier New"/>
          <w:color w:val="000000"/>
          <w:szCs w:val="19"/>
          <w:lang w:val="en-US"/>
        </w:rPr>
        <w: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std::cout </w:t>
      </w:r>
      <w:r w:rsidRPr="00494B2E">
        <w:rPr>
          <w:rFonts w:ascii="Courier New" w:hAnsi="Courier New" w:cs="Courier New"/>
          <w:color w:val="008080"/>
          <w:szCs w:val="19"/>
          <w:lang w:val="en-US"/>
        </w:rPr>
        <w:t>&lt;&lt;</w:t>
      </w:r>
      <w:r w:rsidRPr="00494B2E">
        <w:rPr>
          <w:rFonts w:ascii="Courier New" w:hAnsi="Courier New" w:cs="Courier New"/>
          <w:color w:val="000000"/>
          <w:szCs w:val="19"/>
          <w:lang w:val="en-US"/>
        </w:rPr>
        <w:t xml:space="preserve"> std::endl;</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rPr>
      </w:pPr>
      <w:r w:rsidRPr="00494B2E">
        <w:rPr>
          <w:rFonts w:ascii="Courier New" w:hAnsi="Courier New" w:cs="Courier New"/>
          <w:color w:val="000000"/>
          <w:szCs w:val="19"/>
          <w:lang w:val="en-US"/>
        </w:rPr>
        <w:t xml:space="preserve">    </w:t>
      </w:r>
      <w:r w:rsidRPr="00494B2E">
        <w:rPr>
          <w:rFonts w:ascii="Courier New" w:hAnsi="Courier New" w:cs="Courier New"/>
          <w:color w:val="0000FF"/>
          <w:szCs w:val="19"/>
        </w:rPr>
        <w:t>return</w:t>
      </w:r>
      <w:r w:rsidRPr="00494B2E">
        <w:rPr>
          <w:rFonts w:ascii="Courier New" w:hAnsi="Courier New" w:cs="Courier New"/>
          <w:color w:val="000000"/>
          <w:szCs w:val="19"/>
        </w:rPr>
        <w:t xml:space="preserve"> 0;</w:t>
      </w:r>
    </w:p>
    <w:p w:rsidR="00494B2E" w:rsidRPr="00494B2E" w:rsidRDefault="00494B2E" w:rsidP="00494B2E">
      <w:pPr>
        <w:spacing w:after="80"/>
        <w:rPr>
          <w:rFonts w:ascii="Courier New" w:hAnsi="Courier New" w:cs="Courier New"/>
          <w:color w:val="000000"/>
          <w:szCs w:val="19"/>
        </w:rPr>
      </w:pPr>
      <w:r w:rsidRPr="00494B2E">
        <w:rPr>
          <w:rFonts w:ascii="Courier New" w:hAnsi="Courier New" w:cs="Courier New"/>
          <w:color w:val="000000"/>
          <w:szCs w:val="19"/>
        </w:rPr>
        <w:t>}</w:t>
      </w:r>
    </w:p>
    <w:p w:rsidR="00494B2E" w:rsidRDefault="00494B2E" w:rsidP="00494B2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494B2E" w:rsidRPr="00570862" w:rsidRDefault="00494B2E" w:rsidP="00494B2E">
      <w:pPr>
        <w:spacing w:after="80"/>
        <w:rPr>
          <w:rFonts w:ascii="Cascadia Mono" w:hAnsi="Cascadia Mono" w:cs="Cascadia Mono"/>
          <w:color w:val="000000"/>
          <w:sz w:val="19"/>
          <w:szCs w:val="19"/>
        </w:rPr>
      </w:pPr>
      <w:r w:rsidRPr="00494B2E">
        <w:rPr>
          <w:rFonts w:ascii="Cascadia Mono" w:hAnsi="Cascadia Mono" w:cs="Cascadia Mono"/>
          <w:noProof/>
          <w:color w:val="000000"/>
          <w:sz w:val="19"/>
          <w:szCs w:val="19"/>
          <w:lang w:eastAsia="ru-RU"/>
        </w:rPr>
        <w:drawing>
          <wp:inline distT="0" distB="0" distL="0" distR="0" wp14:anchorId="4B1A44C3" wp14:editId="49CCC70E">
            <wp:extent cx="2848373" cy="314369"/>
            <wp:effectExtent l="0" t="0" r="0" b="9525"/>
            <wp:docPr id="623" name="Рисунок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8"/>
                    <a:stretch>
                      <a:fillRect/>
                    </a:stretch>
                  </pic:blipFill>
                  <pic:spPr>
                    <a:xfrm>
                      <a:off x="0" y="0"/>
                      <a:ext cx="2848373" cy="314369"/>
                    </a:xfrm>
                    <a:prstGeom prst="rect">
                      <a:avLst/>
                    </a:prstGeom>
                  </pic:spPr>
                </pic:pic>
              </a:graphicData>
            </a:graphic>
          </wp:inline>
        </w:drawing>
      </w:r>
    </w:p>
    <w:p w:rsidR="006824B4" w:rsidRDefault="00E02D8B" w:rsidP="00494B2E">
      <w:pPr>
        <w:spacing w:before="80" w:after="80"/>
        <w:rPr>
          <w:rFonts w:cs="Arial"/>
          <w:lang w:val="en-US"/>
        </w:rPr>
      </w:pPr>
      <w:hyperlink w:anchor="_Последовательные_контейнеры_1" w:history="1">
        <w:r w:rsidR="00494B2E" w:rsidRPr="00570862">
          <w:rPr>
            <w:rStyle w:val="a4"/>
            <w:rFonts w:cs="Arial"/>
          </w:rPr>
          <w:t>&lt;</w:t>
        </w:r>
        <w:r w:rsidR="00494B2E" w:rsidRPr="0092657B">
          <w:rPr>
            <w:rStyle w:val="a4"/>
            <w:rFonts w:cs="Arial"/>
          </w:rPr>
          <w:t>Последовательные контейнеры</w:t>
        </w:r>
        <w:r w:rsidR="00494B2E" w:rsidRPr="00570862">
          <w:rPr>
            <w:rStyle w:val="a4"/>
            <w:rFonts w:cs="Arial"/>
          </w:rPr>
          <w:t>&gt;</w:t>
        </w:r>
      </w:hyperlink>
    </w:p>
    <w:p w:rsidR="00494B2E" w:rsidRDefault="00494B2E"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56" w:name="_rotate_3"/>
      <w:bookmarkEnd w:id="656"/>
      <w:r>
        <w:rPr>
          <w:rFonts w:ascii="Arial" w:hAnsi="Arial" w:cs="Arial"/>
          <w:b/>
          <w:i w:val="0"/>
          <w:color w:val="000000" w:themeColor="text1"/>
          <w:lang w:val="en-US"/>
        </w:rPr>
        <w:t>rotate</w:t>
      </w:r>
    </w:p>
    <w:p w:rsidR="00494B2E" w:rsidRPr="00D90C47" w:rsidRDefault="00494B2E" w:rsidP="00494B2E">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rotate</w:t>
      </w:r>
      <w:r w:rsidRPr="00D90C47">
        <w: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rPr>
      </w:pPr>
      <w:r w:rsidRPr="00494B2E">
        <w:rPr>
          <w:rFonts w:ascii="Courier New" w:hAnsi="Courier New" w:cs="Courier New"/>
          <w:color w:val="808080"/>
          <w:szCs w:val="19"/>
        </w:rPr>
        <w:t>#include</w:t>
      </w:r>
      <w:r w:rsidRPr="00494B2E">
        <w:rPr>
          <w:rFonts w:ascii="Courier New" w:hAnsi="Courier New" w:cs="Courier New"/>
          <w:color w:val="000000"/>
          <w:szCs w:val="19"/>
        </w:rPr>
        <w:t xml:space="preserve"> </w:t>
      </w:r>
      <w:r w:rsidRPr="00494B2E">
        <w:rPr>
          <w:rFonts w:ascii="Courier New" w:hAnsi="Courier New" w:cs="Courier New"/>
          <w:color w:val="A31515"/>
          <w:szCs w:val="19"/>
        </w:rPr>
        <w:t>&lt;iostream&gt;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808080"/>
          <w:szCs w:val="19"/>
          <w:lang w:val="en-US"/>
        </w:rPr>
        <w:t>#include</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&lt;list&gt;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808080"/>
          <w:szCs w:val="19"/>
          <w:lang w:val="en-US"/>
        </w:rPr>
        <w:t>#include</w:t>
      </w:r>
      <w:r w:rsidRPr="00494B2E">
        <w:rPr>
          <w:rFonts w:ascii="Courier New" w:hAnsi="Courier New" w:cs="Courier New"/>
          <w:color w:val="000000"/>
          <w:szCs w:val="19"/>
          <w:lang w:val="en-US"/>
        </w:rPr>
        <w:t xml:space="preserve"> </w:t>
      </w:r>
      <w:r w:rsidRPr="00494B2E">
        <w:rPr>
          <w:rFonts w:ascii="Courier New" w:hAnsi="Courier New" w:cs="Courier New"/>
          <w:color w:val="A31515"/>
          <w:szCs w:val="19"/>
          <w:lang w:val="en-US"/>
        </w:rPr>
        <w:t>&lt;algorithm&gt;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FF"/>
          <w:szCs w:val="19"/>
          <w:lang w:val="en-US"/>
        </w:rPr>
        <w:t>int</w:t>
      </w:r>
      <w:r w:rsidRPr="00494B2E">
        <w:rPr>
          <w:rFonts w:ascii="Courier New" w:hAnsi="Courier New" w:cs="Courier New"/>
          <w:color w:val="000000"/>
          <w:szCs w:val="19"/>
          <w:lang w:val="en-US"/>
        </w:rPr>
        <w:t xml:space="preserve"> main()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std::list&lt;</w:t>
      </w:r>
      <w:r w:rsidRPr="00494B2E">
        <w:rPr>
          <w:rFonts w:ascii="Courier New" w:hAnsi="Courier New" w:cs="Courier New"/>
          <w:color w:val="0000FF"/>
          <w:szCs w:val="19"/>
          <w:lang w:val="en-US"/>
        </w:rPr>
        <w:t>int</w:t>
      </w:r>
      <w:r w:rsidRPr="00494B2E">
        <w:rPr>
          <w:rFonts w:ascii="Courier New" w:hAnsi="Courier New" w:cs="Courier New"/>
          <w:color w:val="000000"/>
          <w:szCs w:val="19"/>
          <w:lang w:val="en-US"/>
        </w:rPr>
        <w:t>&gt; lst{ 1, 2, 3, 4, 5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std::rotate(lst.begin(), std::next(lst.begin()), lst.end());</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std::cout &lt;&lt; </w:t>
      </w:r>
      <w:r w:rsidRPr="00494B2E">
        <w:rPr>
          <w:rFonts w:ascii="Courier New" w:hAnsi="Courier New" w:cs="Courier New"/>
          <w:color w:val="A31515"/>
          <w:szCs w:val="19"/>
          <w:lang w:val="en-US"/>
        </w:rPr>
        <w:t>"Rotated list: "</w:t>
      </w:r>
      <w:r w:rsidRPr="00494B2E">
        <w:rPr>
          <w:rFonts w:ascii="Courier New" w:hAnsi="Courier New" w:cs="Courier New"/>
          <w:color w:val="000000"/>
          <w:szCs w:val="19"/>
          <w:lang w:val="en-US"/>
        </w:rPr>
        <w: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w:t>
      </w:r>
      <w:r w:rsidRPr="00494B2E">
        <w:rPr>
          <w:rFonts w:ascii="Courier New" w:hAnsi="Courier New" w:cs="Courier New"/>
          <w:color w:val="0000FF"/>
          <w:szCs w:val="19"/>
          <w:lang w:val="en-US"/>
        </w:rPr>
        <w:t>for</w:t>
      </w:r>
      <w:r w:rsidRPr="00494B2E">
        <w:rPr>
          <w:rFonts w:ascii="Courier New" w:hAnsi="Courier New" w:cs="Courier New"/>
          <w:color w:val="000000"/>
          <w:szCs w:val="19"/>
          <w:lang w:val="en-US"/>
        </w:rPr>
        <w:t xml:space="preserve"> (</w:t>
      </w:r>
      <w:r w:rsidRPr="00494B2E">
        <w:rPr>
          <w:rFonts w:ascii="Courier New" w:hAnsi="Courier New" w:cs="Courier New"/>
          <w:color w:val="0000FF"/>
          <w:szCs w:val="19"/>
          <w:lang w:val="en-US"/>
        </w:rPr>
        <w:t>const</w:t>
      </w:r>
      <w:r w:rsidRPr="00494B2E">
        <w:rPr>
          <w:rFonts w:ascii="Courier New" w:hAnsi="Courier New" w:cs="Courier New"/>
          <w:color w:val="000000"/>
          <w:szCs w:val="19"/>
          <w:lang w:val="en-US"/>
        </w:rPr>
        <w:t xml:space="preserve"> </w:t>
      </w:r>
      <w:r w:rsidRPr="00494B2E">
        <w:rPr>
          <w:rFonts w:ascii="Courier New" w:hAnsi="Courier New" w:cs="Courier New"/>
          <w:color w:val="0000FF"/>
          <w:szCs w:val="19"/>
          <w:lang w:val="en-US"/>
        </w:rPr>
        <w:t>auto</w:t>
      </w:r>
      <w:r w:rsidRPr="00494B2E">
        <w:rPr>
          <w:rFonts w:ascii="Courier New" w:hAnsi="Courier New" w:cs="Courier New"/>
          <w:color w:val="000000"/>
          <w:szCs w:val="19"/>
          <w:lang w:val="en-US"/>
        </w:rPr>
        <w:t>&amp; element : lst)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std::cout &lt;&lt; element &lt;&lt; </w:t>
      </w:r>
      <w:r w:rsidRPr="00494B2E">
        <w:rPr>
          <w:rFonts w:ascii="Courier New" w:hAnsi="Courier New" w:cs="Courier New"/>
          <w:color w:val="A31515"/>
          <w:szCs w:val="19"/>
          <w:lang w:val="en-US"/>
        </w:rPr>
        <w:t>" "</w:t>
      </w:r>
      <w:r w:rsidRPr="00494B2E">
        <w:rPr>
          <w:rFonts w:ascii="Courier New" w:hAnsi="Courier New" w:cs="Courier New"/>
          <w:color w:val="000000"/>
          <w:szCs w:val="19"/>
          <w:lang w:val="en-US"/>
        </w:rPr>
        <w:t>;</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r w:rsidRPr="00494B2E">
        <w:rPr>
          <w:rFonts w:ascii="Courier New" w:hAnsi="Courier New" w:cs="Courier New"/>
          <w:color w:val="000000"/>
          <w:szCs w:val="19"/>
          <w:lang w:val="en-US"/>
        </w:rPr>
        <w:t xml:space="preserve">    std::cout &lt;&lt; std::endl;</w:t>
      </w:r>
    </w:p>
    <w:p w:rsidR="00494B2E" w:rsidRPr="00494B2E" w:rsidRDefault="00494B2E" w:rsidP="00494B2E">
      <w:pPr>
        <w:autoSpaceDE w:val="0"/>
        <w:autoSpaceDN w:val="0"/>
        <w:adjustRightInd w:val="0"/>
        <w:spacing w:after="0" w:line="240" w:lineRule="auto"/>
        <w:rPr>
          <w:rFonts w:ascii="Courier New" w:hAnsi="Courier New" w:cs="Courier New"/>
          <w:color w:val="000000"/>
          <w:szCs w:val="19"/>
          <w:lang w:val="en-US"/>
        </w:rPr>
      </w:pPr>
    </w:p>
    <w:p w:rsidR="00494B2E" w:rsidRPr="00494B2E" w:rsidRDefault="00494B2E" w:rsidP="00494B2E">
      <w:pPr>
        <w:autoSpaceDE w:val="0"/>
        <w:autoSpaceDN w:val="0"/>
        <w:adjustRightInd w:val="0"/>
        <w:spacing w:after="0" w:line="240" w:lineRule="auto"/>
        <w:rPr>
          <w:rFonts w:ascii="Courier New" w:hAnsi="Courier New" w:cs="Courier New"/>
          <w:color w:val="000000"/>
          <w:szCs w:val="19"/>
        </w:rPr>
      </w:pPr>
      <w:r w:rsidRPr="00494B2E">
        <w:rPr>
          <w:rFonts w:ascii="Courier New" w:hAnsi="Courier New" w:cs="Courier New"/>
          <w:color w:val="000000"/>
          <w:szCs w:val="19"/>
          <w:lang w:val="en-US"/>
        </w:rPr>
        <w:t xml:space="preserve">    </w:t>
      </w:r>
      <w:r w:rsidRPr="00494B2E">
        <w:rPr>
          <w:rFonts w:ascii="Courier New" w:hAnsi="Courier New" w:cs="Courier New"/>
          <w:color w:val="0000FF"/>
          <w:szCs w:val="19"/>
        </w:rPr>
        <w:t>return</w:t>
      </w:r>
      <w:r w:rsidRPr="00494B2E">
        <w:rPr>
          <w:rFonts w:ascii="Courier New" w:hAnsi="Courier New" w:cs="Courier New"/>
          <w:color w:val="000000"/>
          <w:szCs w:val="19"/>
        </w:rPr>
        <w:t xml:space="preserve"> 0;</w:t>
      </w:r>
    </w:p>
    <w:p w:rsidR="00494B2E" w:rsidRDefault="00494B2E" w:rsidP="00494B2E">
      <w:pPr>
        <w:spacing w:after="80"/>
        <w:rPr>
          <w:rFonts w:ascii="Courier New" w:hAnsi="Courier New" w:cs="Courier New"/>
          <w:color w:val="000000"/>
          <w:szCs w:val="19"/>
        </w:rPr>
      </w:pPr>
      <w:r w:rsidRPr="00494B2E">
        <w:rPr>
          <w:rFonts w:ascii="Courier New" w:hAnsi="Courier New" w:cs="Courier New"/>
          <w:color w:val="000000"/>
          <w:szCs w:val="19"/>
        </w:rPr>
        <w:t>}</w:t>
      </w:r>
    </w:p>
    <w:p w:rsidR="00494B2E" w:rsidRDefault="00494B2E" w:rsidP="00494B2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494B2E" w:rsidRPr="00570862" w:rsidRDefault="00494B2E" w:rsidP="00494B2E">
      <w:pPr>
        <w:spacing w:after="80"/>
        <w:rPr>
          <w:rFonts w:ascii="Cascadia Mono" w:hAnsi="Cascadia Mono" w:cs="Cascadia Mono"/>
          <w:color w:val="000000"/>
          <w:sz w:val="19"/>
          <w:szCs w:val="19"/>
        </w:rPr>
      </w:pPr>
      <w:r w:rsidRPr="00494B2E">
        <w:rPr>
          <w:rFonts w:ascii="Cascadia Mono" w:hAnsi="Cascadia Mono" w:cs="Cascadia Mono"/>
          <w:noProof/>
          <w:color w:val="000000"/>
          <w:sz w:val="19"/>
          <w:szCs w:val="19"/>
          <w:lang w:eastAsia="ru-RU"/>
        </w:rPr>
        <w:drawing>
          <wp:inline distT="0" distB="0" distL="0" distR="0" wp14:anchorId="4FFD323C" wp14:editId="3F7D12F2">
            <wp:extent cx="2000529" cy="295316"/>
            <wp:effectExtent l="0" t="0" r="0" b="9525"/>
            <wp:docPr id="631" name="Рисунок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9"/>
                    <a:stretch>
                      <a:fillRect/>
                    </a:stretch>
                  </pic:blipFill>
                  <pic:spPr>
                    <a:xfrm>
                      <a:off x="0" y="0"/>
                      <a:ext cx="2000529" cy="295316"/>
                    </a:xfrm>
                    <a:prstGeom prst="rect">
                      <a:avLst/>
                    </a:prstGeom>
                  </pic:spPr>
                </pic:pic>
              </a:graphicData>
            </a:graphic>
          </wp:inline>
        </w:drawing>
      </w:r>
    </w:p>
    <w:p w:rsidR="00494B2E" w:rsidRDefault="00E02D8B" w:rsidP="00494B2E">
      <w:pPr>
        <w:spacing w:before="80" w:after="80"/>
        <w:rPr>
          <w:rFonts w:cs="Arial"/>
          <w:lang w:val="en-US"/>
        </w:rPr>
      </w:pPr>
      <w:hyperlink w:anchor="_Последовательные_контейнеры_1" w:history="1">
        <w:r w:rsidR="00494B2E" w:rsidRPr="00570862">
          <w:rPr>
            <w:rStyle w:val="a4"/>
            <w:rFonts w:cs="Arial"/>
          </w:rPr>
          <w:t>&lt;</w:t>
        </w:r>
        <w:r w:rsidR="00494B2E" w:rsidRPr="0092657B">
          <w:rPr>
            <w:rStyle w:val="a4"/>
            <w:rFonts w:cs="Arial"/>
          </w:rPr>
          <w:t>Последовательные контейнеры</w:t>
        </w:r>
        <w:r w:rsidR="00494B2E" w:rsidRPr="00570862">
          <w:rPr>
            <w:rStyle w:val="a4"/>
            <w:rFonts w:cs="Arial"/>
          </w:rPr>
          <w:t>&gt;</w:t>
        </w:r>
      </w:hyperlink>
    </w:p>
    <w:p w:rsidR="00A5129A" w:rsidRDefault="00A5129A"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57" w:name="_rotate_copy_3"/>
      <w:bookmarkEnd w:id="657"/>
      <w:r>
        <w:rPr>
          <w:rFonts w:ascii="Arial" w:hAnsi="Arial" w:cs="Arial"/>
          <w:b/>
          <w:i w:val="0"/>
          <w:color w:val="000000" w:themeColor="text1"/>
          <w:lang w:val="en-US"/>
        </w:rPr>
        <w:t>rotate_copy</w:t>
      </w:r>
    </w:p>
    <w:p w:rsidR="00A5129A" w:rsidRPr="00D90C47" w:rsidRDefault="00A5129A" w:rsidP="00A5129A">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rotate</w:t>
      </w:r>
      <w:r w:rsidRPr="00A5129A">
        <w:t>_</w:t>
      </w:r>
      <w:r>
        <w:rPr>
          <w:lang w:val="en-US"/>
        </w:rPr>
        <w:t>copy</w:t>
      </w:r>
      <w:r w:rsidRPr="00D90C47">
        <w: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808080"/>
          <w:szCs w:val="19"/>
          <w:lang w:val="en-US"/>
        </w:rPr>
        <w:t>#include</w:t>
      </w:r>
      <w:r w:rsidRPr="00A5129A">
        <w:rPr>
          <w:rFonts w:ascii="Courier New" w:hAnsi="Courier New" w:cs="Courier New"/>
          <w:color w:val="000000"/>
          <w:szCs w:val="19"/>
          <w:lang w:val="en-US"/>
        </w:rPr>
        <w:t xml:space="preserve"> </w:t>
      </w:r>
      <w:r w:rsidRPr="00A5129A">
        <w:rPr>
          <w:rFonts w:ascii="Courier New" w:hAnsi="Courier New" w:cs="Courier New"/>
          <w:color w:val="A31515"/>
          <w:szCs w:val="19"/>
          <w:lang w:val="en-US"/>
        </w:rPr>
        <w:t>&lt;iostream&gt;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808080"/>
          <w:szCs w:val="19"/>
          <w:lang w:val="en-US"/>
        </w:rPr>
        <w:t>#include</w:t>
      </w:r>
      <w:r w:rsidRPr="00A5129A">
        <w:rPr>
          <w:rFonts w:ascii="Courier New" w:hAnsi="Courier New" w:cs="Courier New"/>
          <w:color w:val="000000"/>
          <w:szCs w:val="19"/>
          <w:lang w:val="en-US"/>
        </w:rPr>
        <w:t xml:space="preserve"> </w:t>
      </w:r>
      <w:r w:rsidRPr="00A5129A">
        <w:rPr>
          <w:rFonts w:ascii="Courier New" w:hAnsi="Courier New" w:cs="Courier New"/>
          <w:color w:val="A31515"/>
          <w:szCs w:val="19"/>
          <w:lang w:val="en-US"/>
        </w:rPr>
        <w:t>&lt;list&gt;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808080"/>
          <w:szCs w:val="19"/>
          <w:lang w:val="en-US"/>
        </w:rPr>
        <w:t>#include</w:t>
      </w:r>
      <w:r w:rsidRPr="00A5129A">
        <w:rPr>
          <w:rFonts w:ascii="Courier New" w:hAnsi="Courier New" w:cs="Courier New"/>
          <w:color w:val="000000"/>
          <w:szCs w:val="19"/>
          <w:lang w:val="en-US"/>
        </w:rPr>
        <w:t xml:space="preserve"> </w:t>
      </w:r>
      <w:r w:rsidRPr="00A5129A">
        <w:rPr>
          <w:rFonts w:ascii="Courier New" w:hAnsi="Courier New" w:cs="Courier New"/>
          <w:color w:val="A31515"/>
          <w:szCs w:val="19"/>
          <w:lang w:val="en-US"/>
        </w:rPr>
        <w:t>&lt;algorithm&gt;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FF"/>
          <w:szCs w:val="19"/>
          <w:lang w:val="en-US"/>
        </w:rPr>
        <w:t>int</w:t>
      </w:r>
      <w:r w:rsidRPr="00A5129A">
        <w:rPr>
          <w:rFonts w:ascii="Courier New" w:hAnsi="Courier New" w:cs="Courier New"/>
          <w:color w:val="000000"/>
          <w:szCs w:val="19"/>
          <w:lang w:val="en-US"/>
        </w:rPr>
        <w:t xml:space="preserve"> main() {</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std::list&lt;</w:t>
      </w:r>
      <w:r w:rsidRPr="00A5129A">
        <w:rPr>
          <w:rFonts w:ascii="Courier New" w:hAnsi="Courier New" w:cs="Courier New"/>
          <w:color w:val="0000FF"/>
          <w:szCs w:val="19"/>
          <w:lang w:val="en-US"/>
        </w:rPr>
        <w:t>int</w:t>
      </w:r>
      <w:r w:rsidRPr="00A5129A">
        <w:rPr>
          <w:rFonts w:ascii="Courier New" w:hAnsi="Courier New" w:cs="Courier New"/>
          <w:color w:val="000000"/>
          <w:szCs w:val="19"/>
          <w:lang w:val="en-US"/>
        </w:rPr>
        <w:t>&gt; lst{ 1, 2, 3, 4, 5 };</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std::list&lt;</w:t>
      </w:r>
      <w:r w:rsidRPr="00A5129A">
        <w:rPr>
          <w:rFonts w:ascii="Courier New" w:hAnsi="Courier New" w:cs="Courier New"/>
          <w:color w:val="0000FF"/>
          <w:szCs w:val="19"/>
          <w:lang w:val="en-US"/>
        </w:rPr>
        <w:t>int</w:t>
      </w:r>
      <w:r w:rsidRPr="00A5129A">
        <w:rPr>
          <w:rFonts w:ascii="Courier New" w:hAnsi="Courier New" w:cs="Courier New"/>
          <w:color w:val="000000"/>
          <w:szCs w:val="19"/>
          <w:lang w:val="en-US"/>
        </w:rPr>
        <w:t>&gt; rotatedLst(lst.size());</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std::rotate_copy(lst.begin(), lst.begin()++, lst.end(), rotatedLst.begin());</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std::cout &lt;&lt; </w:t>
      </w:r>
      <w:r w:rsidRPr="00A5129A">
        <w:rPr>
          <w:rFonts w:ascii="Courier New" w:hAnsi="Courier New" w:cs="Courier New"/>
          <w:color w:val="A31515"/>
          <w:szCs w:val="19"/>
          <w:lang w:val="en-US"/>
        </w:rPr>
        <w:t>"Original list: "</w:t>
      </w:r>
      <w:r w:rsidRPr="00A5129A">
        <w:rPr>
          <w:rFonts w:ascii="Courier New" w:hAnsi="Courier New" w:cs="Courier New"/>
          <w:color w:val="000000"/>
          <w:szCs w:val="19"/>
          <w:lang w:val="en-US"/>
        </w:rPr>
        <w: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w:t>
      </w:r>
      <w:r w:rsidRPr="00A5129A">
        <w:rPr>
          <w:rFonts w:ascii="Courier New" w:hAnsi="Courier New" w:cs="Courier New"/>
          <w:color w:val="0000FF"/>
          <w:szCs w:val="19"/>
          <w:lang w:val="en-US"/>
        </w:rPr>
        <w:t>for</w:t>
      </w:r>
      <w:r w:rsidRPr="00A5129A">
        <w:rPr>
          <w:rFonts w:ascii="Courier New" w:hAnsi="Courier New" w:cs="Courier New"/>
          <w:color w:val="000000"/>
          <w:szCs w:val="19"/>
          <w:lang w:val="en-US"/>
        </w:rPr>
        <w:t xml:space="preserve"> (</w:t>
      </w:r>
      <w:r w:rsidRPr="00A5129A">
        <w:rPr>
          <w:rFonts w:ascii="Courier New" w:hAnsi="Courier New" w:cs="Courier New"/>
          <w:color w:val="0000FF"/>
          <w:szCs w:val="19"/>
          <w:lang w:val="en-US"/>
        </w:rPr>
        <w:t>const</w:t>
      </w:r>
      <w:r w:rsidRPr="00A5129A">
        <w:rPr>
          <w:rFonts w:ascii="Courier New" w:hAnsi="Courier New" w:cs="Courier New"/>
          <w:color w:val="000000"/>
          <w:szCs w:val="19"/>
          <w:lang w:val="en-US"/>
        </w:rPr>
        <w:t xml:space="preserve"> </w:t>
      </w:r>
      <w:r w:rsidRPr="00A5129A">
        <w:rPr>
          <w:rFonts w:ascii="Courier New" w:hAnsi="Courier New" w:cs="Courier New"/>
          <w:color w:val="0000FF"/>
          <w:szCs w:val="19"/>
          <w:lang w:val="en-US"/>
        </w:rPr>
        <w:t>auto</w:t>
      </w:r>
      <w:r w:rsidRPr="00A5129A">
        <w:rPr>
          <w:rFonts w:ascii="Courier New" w:hAnsi="Courier New" w:cs="Courier New"/>
          <w:color w:val="000000"/>
          <w:szCs w:val="19"/>
          <w:lang w:val="en-US"/>
        </w:rPr>
        <w:t>&amp; element : lst) {</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std::cout &lt;&lt; element &lt;&lt; </w:t>
      </w:r>
      <w:r w:rsidRPr="00A5129A">
        <w:rPr>
          <w:rFonts w:ascii="Courier New" w:hAnsi="Courier New" w:cs="Courier New"/>
          <w:color w:val="A31515"/>
          <w:szCs w:val="19"/>
          <w:lang w:val="en-US"/>
        </w:rPr>
        <w:t>" "</w:t>
      </w:r>
      <w:r w:rsidRPr="00A5129A">
        <w:rPr>
          <w:rFonts w:ascii="Courier New" w:hAnsi="Courier New" w:cs="Courier New"/>
          <w:color w:val="000000"/>
          <w:szCs w:val="19"/>
          <w:lang w:val="en-US"/>
        </w:rPr>
        <w: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std::cout &lt;&lt; std::endl;</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std::cout &lt;&lt; </w:t>
      </w:r>
      <w:r w:rsidRPr="00A5129A">
        <w:rPr>
          <w:rFonts w:ascii="Courier New" w:hAnsi="Courier New" w:cs="Courier New"/>
          <w:color w:val="A31515"/>
          <w:szCs w:val="19"/>
          <w:lang w:val="en-US"/>
        </w:rPr>
        <w:t>"Rotated list: "</w:t>
      </w:r>
      <w:r w:rsidRPr="00A5129A">
        <w:rPr>
          <w:rFonts w:ascii="Courier New" w:hAnsi="Courier New" w:cs="Courier New"/>
          <w:color w:val="000000"/>
          <w:szCs w:val="19"/>
          <w:lang w:val="en-US"/>
        </w:rPr>
        <w: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w:t>
      </w:r>
      <w:r w:rsidRPr="00A5129A">
        <w:rPr>
          <w:rFonts w:ascii="Courier New" w:hAnsi="Courier New" w:cs="Courier New"/>
          <w:color w:val="0000FF"/>
          <w:szCs w:val="19"/>
          <w:lang w:val="en-US"/>
        </w:rPr>
        <w:t>for</w:t>
      </w:r>
      <w:r w:rsidRPr="00A5129A">
        <w:rPr>
          <w:rFonts w:ascii="Courier New" w:hAnsi="Courier New" w:cs="Courier New"/>
          <w:color w:val="000000"/>
          <w:szCs w:val="19"/>
          <w:lang w:val="en-US"/>
        </w:rPr>
        <w:t xml:space="preserve"> (</w:t>
      </w:r>
      <w:r w:rsidRPr="00A5129A">
        <w:rPr>
          <w:rFonts w:ascii="Courier New" w:hAnsi="Courier New" w:cs="Courier New"/>
          <w:color w:val="0000FF"/>
          <w:szCs w:val="19"/>
          <w:lang w:val="en-US"/>
        </w:rPr>
        <w:t>const</w:t>
      </w:r>
      <w:r w:rsidRPr="00A5129A">
        <w:rPr>
          <w:rFonts w:ascii="Courier New" w:hAnsi="Courier New" w:cs="Courier New"/>
          <w:color w:val="000000"/>
          <w:szCs w:val="19"/>
          <w:lang w:val="en-US"/>
        </w:rPr>
        <w:t xml:space="preserve"> </w:t>
      </w:r>
      <w:r w:rsidRPr="00A5129A">
        <w:rPr>
          <w:rFonts w:ascii="Courier New" w:hAnsi="Courier New" w:cs="Courier New"/>
          <w:color w:val="0000FF"/>
          <w:szCs w:val="19"/>
          <w:lang w:val="en-US"/>
        </w:rPr>
        <w:t>auto</w:t>
      </w:r>
      <w:r w:rsidRPr="00A5129A">
        <w:rPr>
          <w:rFonts w:ascii="Courier New" w:hAnsi="Courier New" w:cs="Courier New"/>
          <w:color w:val="000000"/>
          <w:szCs w:val="19"/>
          <w:lang w:val="en-US"/>
        </w:rPr>
        <w:t>&amp; element : rotatedLst) {</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std::cout &lt;&lt; element &lt;&lt; </w:t>
      </w:r>
      <w:r w:rsidRPr="00A5129A">
        <w:rPr>
          <w:rFonts w:ascii="Courier New" w:hAnsi="Courier New" w:cs="Courier New"/>
          <w:color w:val="A31515"/>
          <w:szCs w:val="19"/>
          <w:lang w:val="en-US"/>
        </w:rPr>
        <w:t>" "</w:t>
      </w:r>
      <w:r w:rsidRPr="00A5129A">
        <w:rPr>
          <w:rFonts w:ascii="Courier New" w:hAnsi="Courier New" w:cs="Courier New"/>
          <w:color w:val="000000"/>
          <w:szCs w:val="19"/>
          <w:lang w:val="en-US"/>
        </w:rPr>
        <w:t>;</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r w:rsidRPr="00A5129A">
        <w:rPr>
          <w:rFonts w:ascii="Courier New" w:hAnsi="Courier New" w:cs="Courier New"/>
          <w:color w:val="000000"/>
          <w:szCs w:val="19"/>
          <w:lang w:val="en-US"/>
        </w:rPr>
        <w:t xml:space="preserve">    std::cout &lt;&lt; std::endl;</w:t>
      </w:r>
    </w:p>
    <w:p w:rsidR="00A5129A" w:rsidRPr="00A5129A" w:rsidRDefault="00A5129A" w:rsidP="00A5129A">
      <w:pPr>
        <w:autoSpaceDE w:val="0"/>
        <w:autoSpaceDN w:val="0"/>
        <w:adjustRightInd w:val="0"/>
        <w:spacing w:after="0" w:line="240" w:lineRule="auto"/>
        <w:rPr>
          <w:rFonts w:ascii="Courier New" w:hAnsi="Courier New" w:cs="Courier New"/>
          <w:color w:val="000000"/>
          <w:szCs w:val="19"/>
          <w:lang w:val="en-US"/>
        </w:rPr>
      </w:pPr>
    </w:p>
    <w:p w:rsidR="00A5129A" w:rsidRPr="00A5129A" w:rsidRDefault="00A5129A" w:rsidP="00A5129A">
      <w:pPr>
        <w:autoSpaceDE w:val="0"/>
        <w:autoSpaceDN w:val="0"/>
        <w:adjustRightInd w:val="0"/>
        <w:spacing w:after="0" w:line="240" w:lineRule="auto"/>
        <w:rPr>
          <w:rFonts w:ascii="Courier New" w:hAnsi="Courier New" w:cs="Courier New"/>
          <w:color w:val="000000"/>
          <w:szCs w:val="19"/>
        </w:rPr>
      </w:pPr>
      <w:r w:rsidRPr="00A5129A">
        <w:rPr>
          <w:rFonts w:ascii="Courier New" w:hAnsi="Courier New" w:cs="Courier New"/>
          <w:color w:val="000000"/>
          <w:szCs w:val="19"/>
          <w:lang w:val="en-US"/>
        </w:rPr>
        <w:t xml:space="preserve">    </w:t>
      </w:r>
      <w:r w:rsidRPr="00A5129A">
        <w:rPr>
          <w:rFonts w:ascii="Courier New" w:hAnsi="Courier New" w:cs="Courier New"/>
          <w:color w:val="0000FF"/>
          <w:szCs w:val="19"/>
        </w:rPr>
        <w:t>return</w:t>
      </w:r>
      <w:r w:rsidRPr="00A5129A">
        <w:rPr>
          <w:rFonts w:ascii="Courier New" w:hAnsi="Courier New" w:cs="Courier New"/>
          <w:color w:val="000000"/>
          <w:szCs w:val="19"/>
        </w:rPr>
        <w:t xml:space="preserve"> 0;</w:t>
      </w:r>
    </w:p>
    <w:p w:rsidR="00A5129A" w:rsidRPr="00A5129A" w:rsidRDefault="00A5129A" w:rsidP="00A5129A">
      <w:pPr>
        <w:spacing w:after="80"/>
        <w:rPr>
          <w:rFonts w:ascii="Courier New" w:hAnsi="Courier New" w:cs="Courier New"/>
          <w:color w:val="000000"/>
          <w:szCs w:val="19"/>
        </w:rPr>
      </w:pPr>
      <w:r w:rsidRPr="00A5129A">
        <w:rPr>
          <w:rFonts w:ascii="Courier New" w:hAnsi="Courier New" w:cs="Courier New"/>
          <w:color w:val="000000"/>
          <w:szCs w:val="19"/>
        </w:rPr>
        <w:t>}</w:t>
      </w:r>
    </w:p>
    <w:p w:rsidR="00A5129A" w:rsidRDefault="00A5129A" w:rsidP="00A5129A">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5129A" w:rsidRPr="00570862" w:rsidRDefault="00A5129A" w:rsidP="00A5129A">
      <w:pPr>
        <w:spacing w:after="80"/>
        <w:rPr>
          <w:rFonts w:ascii="Cascadia Mono" w:hAnsi="Cascadia Mono" w:cs="Cascadia Mono"/>
          <w:color w:val="000000"/>
          <w:sz w:val="19"/>
          <w:szCs w:val="19"/>
        </w:rPr>
      </w:pPr>
      <w:r w:rsidRPr="00A5129A">
        <w:rPr>
          <w:rFonts w:ascii="Cascadia Mono" w:hAnsi="Cascadia Mono" w:cs="Cascadia Mono"/>
          <w:noProof/>
          <w:color w:val="000000"/>
          <w:sz w:val="19"/>
          <w:szCs w:val="19"/>
          <w:lang w:eastAsia="ru-RU"/>
        </w:rPr>
        <w:drawing>
          <wp:inline distT="0" distB="0" distL="0" distR="0" wp14:anchorId="3C4C9E03" wp14:editId="6256B999">
            <wp:extent cx="2210108" cy="495369"/>
            <wp:effectExtent l="0" t="0" r="0" b="0"/>
            <wp:docPr id="639" name="Рисунок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0"/>
                    <a:stretch>
                      <a:fillRect/>
                    </a:stretch>
                  </pic:blipFill>
                  <pic:spPr>
                    <a:xfrm>
                      <a:off x="0" y="0"/>
                      <a:ext cx="2210108" cy="495369"/>
                    </a:xfrm>
                    <a:prstGeom prst="rect">
                      <a:avLst/>
                    </a:prstGeom>
                  </pic:spPr>
                </pic:pic>
              </a:graphicData>
            </a:graphic>
          </wp:inline>
        </w:drawing>
      </w:r>
    </w:p>
    <w:p w:rsidR="00A5129A" w:rsidRDefault="00E02D8B" w:rsidP="00A5129A">
      <w:pPr>
        <w:spacing w:before="80" w:after="80"/>
        <w:rPr>
          <w:rFonts w:cs="Arial"/>
          <w:lang w:val="en-US"/>
        </w:rPr>
      </w:pPr>
      <w:hyperlink w:anchor="_Последовательные_контейнеры_1" w:history="1">
        <w:r w:rsidR="00A5129A" w:rsidRPr="00570862">
          <w:rPr>
            <w:rStyle w:val="a4"/>
            <w:rFonts w:cs="Arial"/>
          </w:rPr>
          <w:t>&lt;</w:t>
        </w:r>
        <w:r w:rsidR="00A5129A" w:rsidRPr="0092657B">
          <w:rPr>
            <w:rStyle w:val="a4"/>
            <w:rFonts w:cs="Arial"/>
          </w:rPr>
          <w:t>Последовательные контейнеры</w:t>
        </w:r>
        <w:r w:rsidR="00A5129A" w:rsidRPr="00570862">
          <w:rPr>
            <w:rStyle w:val="a4"/>
            <w:rFonts w:cs="Arial"/>
          </w:rPr>
          <w:t>&gt;</w:t>
        </w:r>
      </w:hyperlink>
    </w:p>
    <w:p w:rsidR="00AC7131" w:rsidRDefault="00AC7131"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58" w:name="_stable_partition_4"/>
      <w:bookmarkEnd w:id="658"/>
      <w:r>
        <w:rPr>
          <w:rFonts w:ascii="Arial" w:hAnsi="Arial" w:cs="Arial"/>
          <w:b/>
          <w:i w:val="0"/>
          <w:color w:val="000000" w:themeColor="text1"/>
          <w:lang w:val="en-US"/>
        </w:rPr>
        <w:t>stable_partition</w:t>
      </w:r>
    </w:p>
    <w:p w:rsidR="00AC7131" w:rsidRPr="00D90C47" w:rsidRDefault="00AC7131" w:rsidP="00AC7131">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stable</w:t>
      </w:r>
      <w:r w:rsidRPr="00AC7131">
        <w:t>_</w:t>
      </w:r>
      <w:r>
        <w:rPr>
          <w:lang w:val="en-US"/>
        </w:rPr>
        <w:t>partition</w:t>
      </w:r>
      <w:r w:rsidRPr="00D90C47">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808080"/>
          <w:szCs w:val="19"/>
          <w:lang w:val="en-US"/>
        </w:rPr>
        <w:t>#include</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&lt;iostream&gt;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808080"/>
          <w:szCs w:val="19"/>
          <w:lang w:val="en-US"/>
        </w:rPr>
        <w:t>#include</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&lt;list&gt;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808080"/>
          <w:szCs w:val="19"/>
          <w:lang w:val="en-US"/>
        </w:rPr>
        <w:t>#include</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&lt;algorithm&gt;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 xml:space="preserve"> main()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w:t>
      </w:r>
      <w:r w:rsidRPr="00AC7131">
        <w:rPr>
          <w:rFonts w:ascii="Courier New" w:hAnsi="Courier New" w:cs="Courier New"/>
          <w:color w:val="2B91AF"/>
          <w:szCs w:val="19"/>
          <w:lang w:val="en-US"/>
        </w:rPr>
        <w:t>list</w:t>
      </w:r>
      <w:r w:rsidRPr="00AC7131">
        <w:rPr>
          <w:rFonts w:ascii="Courier New" w:hAnsi="Courier New" w:cs="Courier New"/>
          <w:color w:val="000000"/>
          <w:szCs w:val="19"/>
          <w:lang w:val="en-US"/>
        </w:rPr>
        <w:t>&lt;</w:t>
      </w: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&gt; lst{ 1, 2, 3, 4, 5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auto</w:t>
      </w:r>
      <w:r w:rsidRPr="00AC7131">
        <w:rPr>
          <w:rFonts w:ascii="Courier New" w:hAnsi="Courier New" w:cs="Courier New"/>
          <w:color w:val="000000"/>
          <w:szCs w:val="19"/>
          <w:lang w:val="en-US"/>
        </w:rPr>
        <w:t xml:space="preserve"> isEven = [](</w:t>
      </w: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 xml:space="preserve"> </w:t>
      </w:r>
      <w:r w:rsidRPr="00AC7131">
        <w:rPr>
          <w:rFonts w:ascii="Courier New" w:hAnsi="Courier New" w:cs="Courier New"/>
          <w:color w:val="808080"/>
          <w:szCs w:val="19"/>
          <w:lang w:val="en-US"/>
        </w:rPr>
        <w:t>num</w:t>
      </w:r>
      <w:r w:rsidRPr="00AC7131">
        <w:rPr>
          <w:rFonts w:ascii="Courier New" w:hAnsi="Courier New" w:cs="Courier New"/>
          <w:color w:val="000000"/>
          <w:szCs w:val="19"/>
          <w:lang w:val="en-US"/>
        </w:rPr>
        <w:t xml:space="preserve">) { </w:t>
      </w:r>
      <w:r w:rsidRPr="00AC7131">
        <w:rPr>
          <w:rFonts w:ascii="Courier New" w:hAnsi="Courier New" w:cs="Courier New"/>
          <w:color w:val="0000FF"/>
          <w:szCs w:val="19"/>
          <w:lang w:val="en-US"/>
        </w:rPr>
        <w:t>return</w:t>
      </w:r>
      <w:r w:rsidRPr="00AC7131">
        <w:rPr>
          <w:rFonts w:ascii="Courier New" w:hAnsi="Courier New" w:cs="Courier New"/>
          <w:color w:val="000000"/>
          <w:szCs w:val="19"/>
          <w:lang w:val="en-US"/>
        </w:rPr>
        <w:t xml:space="preserve"> </w:t>
      </w:r>
      <w:r w:rsidRPr="00AC7131">
        <w:rPr>
          <w:rFonts w:ascii="Courier New" w:hAnsi="Courier New" w:cs="Courier New"/>
          <w:color w:val="808080"/>
          <w:szCs w:val="19"/>
          <w:lang w:val="en-US"/>
        </w:rPr>
        <w:t>num</w:t>
      </w:r>
      <w:r w:rsidRPr="00AC7131">
        <w:rPr>
          <w:rFonts w:ascii="Courier New" w:hAnsi="Courier New" w:cs="Courier New"/>
          <w:color w:val="000000"/>
          <w:szCs w:val="19"/>
          <w:lang w:val="en-US"/>
        </w:rPr>
        <w:t xml:space="preserve"> % 2 == 0;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std::stable_partition(lst.begin(), lst.end(), isEven);</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w:t>
      </w:r>
      <w:r w:rsidRPr="00AC7131">
        <w:rPr>
          <w:rFonts w:ascii="Courier New" w:hAnsi="Courier New" w:cs="Courier New"/>
          <w:color w:val="008080"/>
          <w:szCs w:val="19"/>
          <w:lang w:val="en-US"/>
        </w:rPr>
        <w:t>&lt;&lt;</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"Partitioned list: "</w:t>
      </w:r>
      <w:r w:rsidRPr="00AC7131">
        <w:rPr>
          <w:rFonts w:ascii="Courier New" w:hAnsi="Courier New" w:cs="Courier New"/>
          <w:color w:val="000000"/>
          <w:szCs w:val="19"/>
          <w:lang w:val="en-US"/>
        </w:rPr>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for</w:t>
      </w: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const</w:t>
      </w: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auto</w:t>
      </w:r>
      <w:r w:rsidRPr="00AC7131">
        <w:rPr>
          <w:rFonts w:ascii="Courier New" w:hAnsi="Courier New" w:cs="Courier New"/>
          <w:color w:val="000000"/>
          <w:szCs w:val="19"/>
          <w:lang w:val="en-US"/>
        </w:rPr>
        <w:t>&amp; element : lst)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w:t>
      </w:r>
      <w:r w:rsidRPr="00AC7131">
        <w:rPr>
          <w:rFonts w:ascii="Courier New" w:hAnsi="Courier New" w:cs="Courier New"/>
          <w:color w:val="008080"/>
          <w:szCs w:val="19"/>
          <w:lang w:val="en-US"/>
        </w:rPr>
        <w:t>&lt;&lt;</w:t>
      </w:r>
      <w:r w:rsidRPr="00AC7131">
        <w:rPr>
          <w:rFonts w:ascii="Courier New" w:hAnsi="Courier New" w:cs="Courier New"/>
          <w:color w:val="000000"/>
          <w:szCs w:val="19"/>
          <w:lang w:val="en-US"/>
        </w:rPr>
        <w:t xml:space="preserve"> element </w:t>
      </w:r>
      <w:r w:rsidRPr="00AC7131">
        <w:rPr>
          <w:rFonts w:ascii="Courier New" w:hAnsi="Courier New" w:cs="Courier New"/>
          <w:color w:val="008080"/>
          <w:szCs w:val="19"/>
          <w:lang w:val="en-US"/>
        </w:rPr>
        <w:t>&lt;&lt;</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 "</w:t>
      </w:r>
      <w:r w:rsidRPr="00AC7131">
        <w:rPr>
          <w:rFonts w:ascii="Courier New" w:hAnsi="Courier New" w:cs="Courier New"/>
          <w:color w:val="000000"/>
          <w:szCs w:val="19"/>
          <w:lang w:val="en-US"/>
        </w:rPr>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w:t>
      </w:r>
      <w:r w:rsidRPr="00AC7131">
        <w:rPr>
          <w:rFonts w:ascii="Courier New" w:hAnsi="Courier New" w:cs="Courier New"/>
          <w:color w:val="008080"/>
          <w:szCs w:val="19"/>
          <w:lang w:val="en-US"/>
        </w:rPr>
        <w:t>&lt;&lt;</w:t>
      </w:r>
      <w:r w:rsidRPr="00AC7131">
        <w:rPr>
          <w:rFonts w:ascii="Courier New" w:hAnsi="Courier New" w:cs="Courier New"/>
          <w:color w:val="000000"/>
          <w:szCs w:val="19"/>
          <w:lang w:val="en-US"/>
        </w:rPr>
        <w:t xml:space="preserve"> std::endl;</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rPr>
        <w:t>return</w:t>
      </w:r>
      <w:r w:rsidRPr="00AC7131">
        <w:rPr>
          <w:rFonts w:ascii="Courier New" w:hAnsi="Courier New" w:cs="Courier New"/>
          <w:color w:val="000000"/>
          <w:szCs w:val="19"/>
        </w:rPr>
        <w:t xml:space="preserve"> 0;</w:t>
      </w:r>
    </w:p>
    <w:p w:rsidR="00AC7131" w:rsidRPr="00AC7131" w:rsidRDefault="00AC7131" w:rsidP="00AC7131">
      <w:pPr>
        <w:spacing w:after="80"/>
        <w:rPr>
          <w:rFonts w:ascii="Courier New" w:hAnsi="Courier New" w:cs="Courier New"/>
          <w:color w:val="000000"/>
          <w:szCs w:val="19"/>
        </w:rPr>
      </w:pPr>
      <w:r w:rsidRPr="00AC7131">
        <w:rPr>
          <w:rFonts w:ascii="Courier New" w:hAnsi="Courier New" w:cs="Courier New"/>
          <w:color w:val="000000"/>
          <w:szCs w:val="19"/>
        </w:rPr>
        <w:t>}</w:t>
      </w:r>
    </w:p>
    <w:p w:rsidR="00AC7131" w:rsidRDefault="00AC7131" w:rsidP="00AC7131">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C7131" w:rsidRPr="00570862" w:rsidRDefault="00AC7131" w:rsidP="00AC7131">
      <w:pPr>
        <w:spacing w:after="80"/>
        <w:rPr>
          <w:rFonts w:ascii="Cascadia Mono" w:hAnsi="Cascadia Mono" w:cs="Cascadia Mono"/>
          <w:color w:val="000000"/>
          <w:sz w:val="19"/>
          <w:szCs w:val="19"/>
        </w:rPr>
      </w:pPr>
      <w:r w:rsidRPr="00AC7131">
        <w:rPr>
          <w:rFonts w:ascii="Cascadia Mono" w:hAnsi="Cascadia Mono" w:cs="Cascadia Mono"/>
          <w:noProof/>
          <w:color w:val="000000"/>
          <w:sz w:val="19"/>
          <w:szCs w:val="19"/>
          <w:lang w:eastAsia="ru-RU"/>
        </w:rPr>
        <w:drawing>
          <wp:inline distT="0" distB="0" distL="0" distR="0" wp14:anchorId="341AFAA0" wp14:editId="0A0D9003">
            <wp:extent cx="2381582" cy="266737"/>
            <wp:effectExtent l="0" t="0" r="0" b="0"/>
            <wp:docPr id="649" name="Рисунок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1"/>
                    <a:stretch>
                      <a:fillRect/>
                    </a:stretch>
                  </pic:blipFill>
                  <pic:spPr>
                    <a:xfrm>
                      <a:off x="0" y="0"/>
                      <a:ext cx="2381582" cy="266737"/>
                    </a:xfrm>
                    <a:prstGeom prst="rect">
                      <a:avLst/>
                    </a:prstGeom>
                  </pic:spPr>
                </pic:pic>
              </a:graphicData>
            </a:graphic>
          </wp:inline>
        </w:drawing>
      </w:r>
    </w:p>
    <w:p w:rsidR="00AC7131" w:rsidRDefault="00E02D8B" w:rsidP="00AC7131">
      <w:pPr>
        <w:spacing w:before="80" w:after="80"/>
        <w:rPr>
          <w:rFonts w:cs="Arial"/>
          <w:lang w:val="en-US"/>
        </w:rPr>
      </w:pPr>
      <w:hyperlink w:anchor="_Последовательные_контейнеры_1" w:history="1">
        <w:r w:rsidR="00AC7131" w:rsidRPr="00570862">
          <w:rPr>
            <w:rStyle w:val="a4"/>
            <w:rFonts w:cs="Arial"/>
          </w:rPr>
          <w:t>&lt;</w:t>
        </w:r>
        <w:r w:rsidR="00AC7131" w:rsidRPr="0092657B">
          <w:rPr>
            <w:rStyle w:val="a4"/>
            <w:rFonts w:cs="Arial"/>
          </w:rPr>
          <w:t>Последовательные контейнеры</w:t>
        </w:r>
        <w:r w:rsidR="00AC7131" w:rsidRPr="00570862">
          <w:rPr>
            <w:rStyle w:val="a4"/>
            <w:rFonts w:cs="Arial"/>
          </w:rPr>
          <w:t>&gt;</w:t>
        </w:r>
      </w:hyperlink>
    </w:p>
    <w:p w:rsidR="00AC7131" w:rsidRDefault="00AC7131"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59" w:name="_transform_4"/>
      <w:bookmarkEnd w:id="659"/>
      <w:r>
        <w:rPr>
          <w:rFonts w:ascii="Arial" w:hAnsi="Arial" w:cs="Arial"/>
          <w:b/>
          <w:i w:val="0"/>
          <w:color w:val="000000" w:themeColor="text1"/>
          <w:lang w:val="en-US"/>
        </w:rPr>
        <w:t>transform</w:t>
      </w:r>
    </w:p>
    <w:p w:rsidR="00AC7131" w:rsidRPr="00D90C47" w:rsidRDefault="00AC7131" w:rsidP="00AC7131">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transform</w:t>
      </w:r>
      <w:r w:rsidRPr="00D90C47">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rPr>
      </w:pPr>
      <w:r w:rsidRPr="00AC7131">
        <w:rPr>
          <w:rFonts w:ascii="Courier New" w:hAnsi="Courier New" w:cs="Courier New"/>
          <w:color w:val="808080"/>
          <w:szCs w:val="19"/>
        </w:rPr>
        <w:t>#include</w:t>
      </w:r>
      <w:r w:rsidRPr="00AC7131">
        <w:rPr>
          <w:rFonts w:ascii="Courier New" w:hAnsi="Courier New" w:cs="Courier New"/>
          <w:color w:val="000000"/>
          <w:szCs w:val="19"/>
        </w:rPr>
        <w:t xml:space="preserve"> </w:t>
      </w:r>
      <w:r w:rsidRPr="00AC7131">
        <w:rPr>
          <w:rFonts w:ascii="Courier New" w:hAnsi="Courier New" w:cs="Courier New"/>
          <w:color w:val="A31515"/>
          <w:szCs w:val="19"/>
        </w:rPr>
        <w:t>&lt;iostream&gt;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808080"/>
          <w:szCs w:val="19"/>
          <w:lang w:val="en-US"/>
        </w:rPr>
        <w:t>#include</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&lt;list&gt;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808080"/>
          <w:szCs w:val="19"/>
          <w:lang w:val="en-US"/>
        </w:rPr>
        <w:t>#include</w:t>
      </w:r>
      <w:r w:rsidRPr="00AC7131">
        <w:rPr>
          <w:rFonts w:ascii="Courier New" w:hAnsi="Courier New" w:cs="Courier New"/>
          <w:color w:val="000000"/>
          <w:szCs w:val="19"/>
          <w:lang w:val="en-US"/>
        </w:rPr>
        <w:t xml:space="preserve"> </w:t>
      </w:r>
      <w:r w:rsidRPr="00AC7131">
        <w:rPr>
          <w:rFonts w:ascii="Courier New" w:hAnsi="Courier New" w:cs="Courier New"/>
          <w:color w:val="A31515"/>
          <w:szCs w:val="19"/>
          <w:lang w:val="en-US"/>
        </w:rPr>
        <w:t>&lt;algorithm&gt;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 xml:space="preserve"> main()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std::list&lt;</w:t>
      </w: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&gt; lst{ 1, 2, 3, 4, 5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std::list&lt;</w:t>
      </w: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&gt; result;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std::transform(lst.begin(), lst.end(), std::back_inserter(result), [](</w:t>
      </w:r>
      <w:r w:rsidRPr="00AC7131">
        <w:rPr>
          <w:rFonts w:ascii="Courier New" w:hAnsi="Courier New" w:cs="Courier New"/>
          <w:color w:val="0000FF"/>
          <w:szCs w:val="19"/>
          <w:lang w:val="en-US"/>
        </w:rPr>
        <w:t>int</w:t>
      </w:r>
      <w:r w:rsidRPr="00AC7131">
        <w:rPr>
          <w:rFonts w:ascii="Courier New" w:hAnsi="Courier New" w:cs="Courier New"/>
          <w:color w:val="000000"/>
          <w:szCs w:val="19"/>
          <w:lang w:val="en-US"/>
        </w:rPr>
        <w:t xml:space="preserve"> num)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return</w:t>
      </w:r>
      <w:r w:rsidRPr="00AC7131">
        <w:rPr>
          <w:rFonts w:ascii="Courier New" w:hAnsi="Courier New" w:cs="Courier New"/>
          <w:color w:val="000000"/>
          <w:szCs w:val="19"/>
          <w:lang w:val="en-US"/>
        </w:rPr>
        <w:t xml:space="preserve"> num * 2;</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&lt;&lt; </w:t>
      </w:r>
      <w:r w:rsidRPr="00AC7131">
        <w:rPr>
          <w:rFonts w:ascii="Courier New" w:hAnsi="Courier New" w:cs="Courier New"/>
          <w:color w:val="A31515"/>
          <w:szCs w:val="19"/>
          <w:lang w:val="en-US"/>
        </w:rPr>
        <w:t>"Transformed list: "</w:t>
      </w:r>
      <w:r w:rsidRPr="00AC7131">
        <w:rPr>
          <w:rFonts w:ascii="Courier New" w:hAnsi="Courier New" w:cs="Courier New"/>
          <w:color w:val="000000"/>
          <w:szCs w:val="19"/>
          <w:lang w:val="en-US"/>
        </w:rPr>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for</w:t>
      </w: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const</w:t>
      </w:r>
      <w:r w:rsidRPr="00AC7131">
        <w:rPr>
          <w:rFonts w:ascii="Courier New" w:hAnsi="Courier New" w:cs="Courier New"/>
          <w:color w:val="000000"/>
          <w:szCs w:val="19"/>
          <w:lang w:val="en-US"/>
        </w:rPr>
        <w:t xml:space="preserve"> </w:t>
      </w:r>
      <w:r w:rsidRPr="00AC7131">
        <w:rPr>
          <w:rFonts w:ascii="Courier New" w:hAnsi="Courier New" w:cs="Courier New"/>
          <w:color w:val="0000FF"/>
          <w:szCs w:val="19"/>
          <w:lang w:val="en-US"/>
        </w:rPr>
        <w:t>auto</w:t>
      </w:r>
      <w:r w:rsidRPr="00AC7131">
        <w:rPr>
          <w:rFonts w:ascii="Courier New" w:hAnsi="Courier New" w:cs="Courier New"/>
          <w:color w:val="000000"/>
          <w:szCs w:val="19"/>
          <w:lang w:val="en-US"/>
        </w:rPr>
        <w:t>&amp; element : result)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&lt;&lt; element &lt;&lt; </w:t>
      </w:r>
      <w:r w:rsidRPr="00AC7131">
        <w:rPr>
          <w:rFonts w:ascii="Courier New" w:hAnsi="Courier New" w:cs="Courier New"/>
          <w:color w:val="A31515"/>
          <w:szCs w:val="19"/>
          <w:lang w:val="en-US"/>
        </w:rPr>
        <w:t>" "</w:t>
      </w:r>
      <w:r w:rsidRPr="00AC7131">
        <w:rPr>
          <w:rFonts w:ascii="Courier New" w:hAnsi="Courier New" w:cs="Courier New"/>
          <w:color w:val="000000"/>
          <w:szCs w:val="19"/>
          <w:lang w:val="en-US"/>
        </w:rPr>
        <w:t>;</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r w:rsidRPr="00AC7131">
        <w:rPr>
          <w:rFonts w:ascii="Courier New" w:hAnsi="Courier New" w:cs="Courier New"/>
          <w:color w:val="000000"/>
          <w:szCs w:val="19"/>
          <w:lang w:val="en-US"/>
        </w:rPr>
        <w:t xml:space="preserve">    std::cout &lt;&lt; std::endl;</w:t>
      </w:r>
    </w:p>
    <w:p w:rsidR="00AC7131" w:rsidRPr="00AC7131" w:rsidRDefault="00AC7131" w:rsidP="00AC7131">
      <w:pPr>
        <w:autoSpaceDE w:val="0"/>
        <w:autoSpaceDN w:val="0"/>
        <w:adjustRightInd w:val="0"/>
        <w:spacing w:after="0" w:line="240" w:lineRule="auto"/>
        <w:rPr>
          <w:rFonts w:ascii="Courier New" w:hAnsi="Courier New" w:cs="Courier New"/>
          <w:color w:val="000000"/>
          <w:szCs w:val="19"/>
          <w:lang w:val="en-US"/>
        </w:rPr>
      </w:pPr>
    </w:p>
    <w:p w:rsidR="00AC7131" w:rsidRPr="00AC7131" w:rsidRDefault="00AC7131" w:rsidP="00AC7131">
      <w:pPr>
        <w:autoSpaceDE w:val="0"/>
        <w:autoSpaceDN w:val="0"/>
        <w:adjustRightInd w:val="0"/>
        <w:spacing w:after="0" w:line="240" w:lineRule="auto"/>
        <w:rPr>
          <w:rFonts w:ascii="Courier New" w:hAnsi="Courier New" w:cs="Courier New"/>
          <w:color w:val="000000"/>
          <w:szCs w:val="19"/>
        </w:rPr>
      </w:pPr>
      <w:r w:rsidRPr="00AC7131">
        <w:rPr>
          <w:rFonts w:ascii="Courier New" w:hAnsi="Courier New" w:cs="Courier New"/>
          <w:color w:val="000000"/>
          <w:szCs w:val="19"/>
          <w:lang w:val="en-US"/>
        </w:rPr>
        <w:t xml:space="preserve">    </w:t>
      </w:r>
      <w:r w:rsidRPr="00AC7131">
        <w:rPr>
          <w:rFonts w:ascii="Courier New" w:hAnsi="Courier New" w:cs="Courier New"/>
          <w:color w:val="0000FF"/>
          <w:szCs w:val="19"/>
        </w:rPr>
        <w:t>return</w:t>
      </w:r>
      <w:r w:rsidRPr="00AC7131">
        <w:rPr>
          <w:rFonts w:ascii="Courier New" w:hAnsi="Courier New" w:cs="Courier New"/>
          <w:color w:val="000000"/>
          <w:szCs w:val="19"/>
        </w:rPr>
        <w:t xml:space="preserve"> 0;</w:t>
      </w:r>
    </w:p>
    <w:p w:rsidR="00AC7131" w:rsidRPr="00AC7131" w:rsidRDefault="00AC7131" w:rsidP="00AC7131">
      <w:pPr>
        <w:spacing w:after="80"/>
        <w:rPr>
          <w:rFonts w:ascii="Courier New" w:hAnsi="Courier New" w:cs="Courier New"/>
          <w:color w:val="000000"/>
          <w:szCs w:val="19"/>
        </w:rPr>
      </w:pPr>
      <w:r w:rsidRPr="00AC7131">
        <w:rPr>
          <w:rFonts w:ascii="Courier New" w:hAnsi="Courier New" w:cs="Courier New"/>
          <w:color w:val="000000"/>
          <w:szCs w:val="19"/>
        </w:rPr>
        <w:t>}</w:t>
      </w:r>
    </w:p>
    <w:p w:rsidR="00AC7131" w:rsidRDefault="00AC7131" w:rsidP="00AC7131">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C7131" w:rsidRPr="00570862" w:rsidRDefault="00AC7131" w:rsidP="00AC7131">
      <w:pPr>
        <w:spacing w:after="80"/>
        <w:rPr>
          <w:rFonts w:ascii="Cascadia Mono" w:hAnsi="Cascadia Mono" w:cs="Cascadia Mono"/>
          <w:color w:val="000000"/>
          <w:sz w:val="19"/>
          <w:szCs w:val="19"/>
        </w:rPr>
      </w:pPr>
      <w:r w:rsidRPr="00AC7131">
        <w:rPr>
          <w:rFonts w:ascii="Cascadia Mono" w:hAnsi="Cascadia Mono" w:cs="Cascadia Mono"/>
          <w:noProof/>
          <w:color w:val="000000"/>
          <w:sz w:val="19"/>
          <w:szCs w:val="19"/>
          <w:lang w:eastAsia="ru-RU"/>
        </w:rPr>
        <w:drawing>
          <wp:inline distT="0" distB="0" distL="0" distR="0" wp14:anchorId="455A8C4B" wp14:editId="3DC504D8">
            <wp:extent cx="2438740" cy="276264"/>
            <wp:effectExtent l="0" t="0" r="0" b="9525"/>
            <wp:docPr id="657" name="Рисунок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2"/>
                    <a:stretch>
                      <a:fillRect/>
                    </a:stretch>
                  </pic:blipFill>
                  <pic:spPr>
                    <a:xfrm>
                      <a:off x="0" y="0"/>
                      <a:ext cx="2438740" cy="276264"/>
                    </a:xfrm>
                    <a:prstGeom prst="rect">
                      <a:avLst/>
                    </a:prstGeom>
                  </pic:spPr>
                </pic:pic>
              </a:graphicData>
            </a:graphic>
          </wp:inline>
        </w:drawing>
      </w:r>
    </w:p>
    <w:p w:rsidR="00AC7131" w:rsidRPr="00570862" w:rsidRDefault="00E02D8B" w:rsidP="00AC7131">
      <w:pPr>
        <w:spacing w:before="80" w:after="80"/>
        <w:rPr>
          <w:rFonts w:cs="Arial"/>
        </w:rPr>
      </w:pPr>
      <w:hyperlink w:anchor="_Последовательные_контейнеры_1" w:history="1">
        <w:r w:rsidR="00AC7131" w:rsidRPr="00570862">
          <w:rPr>
            <w:rStyle w:val="a4"/>
            <w:rFonts w:cs="Arial"/>
          </w:rPr>
          <w:t>&lt;</w:t>
        </w:r>
        <w:r w:rsidR="00AC7131" w:rsidRPr="0092657B">
          <w:rPr>
            <w:rStyle w:val="a4"/>
            <w:rFonts w:cs="Arial"/>
          </w:rPr>
          <w:t>Последовательные контейнеры</w:t>
        </w:r>
        <w:r w:rsidR="00AC7131" w:rsidRPr="00570862">
          <w:rPr>
            <w:rStyle w:val="a4"/>
            <w:rFonts w:cs="Arial"/>
          </w:rPr>
          <w:t>&gt;</w:t>
        </w:r>
      </w:hyperlink>
    </w:p>
    <w:p w:rsidR="00233676" w:rsidRDefault="00233676"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60" w:name="_unique_4"/>
      <w:bookmarkEnd w:id="660"/>
      <w:r>
        <w:rPr>
          <w:rFonts w:ascii="Arial" w:hAnsi="Arial" w:cs="Arial"/>
          <w:b/>
          <w:i w:val="0"/>
          <w:color w:val="000000" w:themeColor="text1"/>
          <w:lang w:val="en-US"/>
        </w:rPr>
        <w:t>unique</w:t>
      </w:r>
    </w:p>
    <w:p w:rsidR="00233676" w:rsidRPr="00D90C47" w:rsidRDefault="00233676" w:rsidP="00233676">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unique</w:t>
      </w:r>
      <w:r w:rsidRPr="00D90C47">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rPr>
      </w:pPr>
      <w:r w:rsidRPr="00233676">
        <w:rPr>
          <w:rFonts w:ascii="Courier New" w:hAnsi="Courier New" w:cs="Courier New"/>
          <w:color w:val="808080"/>
          <w:szCs w:val="19"/>
        </w:rPr>
        <w:t>#include</w:t>
      </w:r>
      <w:r w:rsidRPr="00233676">
        <w:rPr>
          <w:rFonts w:ascii="Courier New" w:hAnsi="Courier New" w:cs="Courier New"/>
          <w:color w:val="000000"/>
          <w:szCs w:val="19"/>
        </w:rPr>
        <w:t xml:space="preserve"> </w:t>
      </w:r>
      <w:r w:rsidRPr="00233676">
        <w:rPr>
          <w:rFonts w:ascii="Courier New" w:hAnsi="Courier New" w:cs="Courier New"/>
          <w:color w:val="A31515"/>
          <w:szCs w:val="19"/>
        </w:rPr>
        <w:t>&lt;iostream&gt;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808080"/>
          <w:szCs w:val="19"/>
          <w:lang w:val="en-US"/>
        </w:rPr>
        <w:t>#include</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&lt;list&gt;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808080"/>
          <w:szCs w:val="19"/>
          <w:lang w:val="en-US"/>
        </w:rPr>
        <w:t>#include</w:t>
      </w:r>
      <w:r w:rsidRPr="00233676">
        <w:rPr>
          <w:rFonts w:ascii="Courier New" w:hAnsi="Courier New" w:cs="Courier New"/>
          <w:color w:val="000000"/>
          <w:szCs w:val="19"/>
          <w:lang w:val="en-US"/>
        </w:rPr>
        <w:t xml:space="preserve"> </w:t>
      </w:r>
      <w:r w:rsidRPr="00233676">
        <w:rPr>
          <w:rFonts w:ascii="Courier New" w:hAnsi="Courier New" w:cs="Courier New"/>
          <w:color w:val="A31515"/>
          <w:szCs w:val="19"/>
          <w:lang w:val="en-US"/>
        </w:rPr>
        <w:t>&lt;algorithm&gt;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FF"/>
          <w:szCs w:val="19"/>
          <w:lang w:val="en-US"/>
        </w:rPr>
        <w:t>int</w:t>
      </w:r>
      <w:r w:rsidRPr="00233676">
        <w:rPr>
          <w:rFonts w:ascii="Courier New" w:hAnsi="Courier New" w:cs="Courier New"/>
          <w:color w:val="000000"/>
          <w:szCs w:val="19"/>
          <w:lang w:val="en-US"/>
        </w:rPr>
        <w:t xml:space="preserve"> main()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std::list&lt;</w:t>
      </w:r>
      <w:r w:rsidRPr="00233676">
        <w:rPr>
          <w:rFonts w:ascii="Courier New" w:hAnsi="Courier New" w:cs="Courier New"/>
          <w:color w:val="0000FF"/>
          <w:szCs w:val="19"/>
          <w:lang w:val="en-US"/>
        </w:rPr>
        <w:t>int</w:t>
      </w:r>
      <w:r w:rsidRPr="00233676">
        <w:rPr>
          <w:rFonts w:ascii="Courier New" w:hAnsi="Courier New" w:cs="Courier New"/>
          <w:color w:val="000000"/>
          <w:szCs w:val="19"/>
          <w:lang w:val="en-US"/>
        </w:rPr>
        <w:t>&gt; lst{ 1, 2, 2, 3, 3, 3, 4, 5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lst.unique();</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&lt;&lt; </w:t>
      </w:r>
      <w:r w:rsidRPr="00233676">
        <w:rPr>
          <w:rFonts w:ascii="Courier New" w:hAnsi="Courier New" w:cs="Courier New"/>
          <w:color w:val="A31515"/>
          <w:szCs w:val="19"/>
          <w:lang w:val="en-US"/>
        </w:rPr>
        <w:t>"Unique elements in list: "</w:t>
      </w:r>
      <w:r w:rsidRPr="00233676">
        <w:rPr>
          <w:rFonts w:ascii="Courier New" w:hAnsi="Courier New" w:cs="Courier New"/>
          <w:color w:val="000000"/>
          <w:szCs w:val="19"/>
          <w:lang w:val="en-US"/>
        </w:rPr>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for</w:t>
      </w: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const</w:t>
      </w:r>
      <w:r w:rsidRPr="00233676">
        <w:rPr>
          <w:rFonts w:ascii="Courier New" w:hAnsi="Courier New" w:cs="Courier New"/>
          <w:color w:val="000000"/>
          <w:szCs w:val="19"/>
          <w:lang w:val="en-US"/>
        </w:rPr>
        <w:t xml:space="preserve"> </w:t>
      </w:r>
      <w:r w:rsidRPr="00233676">
        <w:rPr>
          <w:rFonts w:ascii="Courier New" w:hAnsi="Courier New" w:cs="Courier New"/>
          <w:color w:val="0000FF"/>
          <w:szCs w:val="19"/>
          <w:lang w:val="en-US"/>
        </w:rPr>
        <w:t>auto</w:t>
      </w:r>
      <w:r w:rsidRPr="00233676">
        <w:rPr>
          <w:rFonts w:ascii="Courier New" w:hAnsi="Courier New" w:cs="Courier New"/>
          <w:color w:val="000000"/>
          <w:szCs w:val="19"/>
          <w:lang w:val="en-US"/>
        </w:rPr>
        <w:t>&amp; element : lst)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&lt;&lt; element &lt;&lt; </w:t>
      </w:r>
      <w:r w:rsidRPr="00233676">
        <w:rPr>
          <w:rFonts w:ascii="Courier New" w:hAnsi="Courier New" w:cs="Courier New"/>
          <w:color w:val="A31515"/>
          <w:szCs w:val="19"/>
          <w:lang w:val="en-US"/>
        </w:rPr>
        <w:t>" "</w:t>
      </w:r>
      <w:r w:rsidRPr="00233676">
        <w:rPr>
          <w:rFonts w:ascii="Courier New" w:hAnsi="Courier New" w:cs="Courier New"/>
          <w:color w:val="000000"/>
          <w:szCs w:val="19"/>
          <w:lang w:val="en-US"/>
        </w:rPr>
        <w:t>;</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r w:rsidRPr="00233676">
        <w:rPr>
          <w:rFonts w:ascii="Courier New" w:hAnsi="Courier New" w:cs="Courier New"/>
          <w:color w:val="000000"/>
          <w:szCs w:val="19"/>
          <w:lang w:val="en-US"/>
        </w:rPr>
        <w:t xml:space="preserve">    std::cout &lt;&lt; std::endl;</w:t>
      </w:r>
    </w:p>
    <w:p w:rsidR="00233676" w:rsidRPr="00233676" w:rsidRDefault="00233676" w:rsidP="00233676">
      <w:pPr>
        <w:autoSpaceDE w:val="0"/>
        <w:autoSpaceDN w:val="0"/>
        <w:adjustRightInd w:val="0"/>
        <w:spacing w:after="0" w:line="240" w:lineRule="auto"/>
        <w:rPr>
          <w:rFonts w:ascii="Courier New" w:hAnsi="Courier New" w:cs="Courier New"/>
          <w:color w:val="000000"/>
          <w:szCs w:val="19"/>
          <w:lang w:val="en-US"/>
        </w:rPr>
      </w:pPr>
    </w:p>
    <w:p w:rsidR="00233676" w:rsidRPr="00233676" w:rsidRDefault="00233676" w:rsidP="00233676">
      <w:pPr>
        <w:autoSpaceDE w:val="0"/>
        <w:autoSpaceDN w:val="0"/>
        <w:adjustRightInd w:val="0"/>
        <w:spacing w:after="0" w:line="240" w:lineRule="auto"/>
        <w:rPr>
          <w:rFonts w:ascii="Courier New" w:hAnsi="Courier New" w:cs="Courier New"/>
          <w:color w:val="000000"/>
          <w:szCs w:val="19"/>
        </w:rPr>
      </w:pPr>
      <w:r w:rsidRPr="00233676">
        <w:rPr>
          <w:rFonts w:ascii="Courier New" w:hAnsi="Courier New" w:cs="Courier New"/>
          <w:color w:val="000000"/>
          <w:szCs w:val="19"/>
          <w:lang w:val="en-US"/>
        </w:rPr>
        <w:t xml:space="preserve">    </w:t>
      </w:r>
      <w:r w:rsidRPr="00233676">
        <w:rPr>
          <w:rFonts w:ascii="Courier New" w:hAnsi="Courier New" w:cs="Courier New"/>
          <w:color w:val="0000FF"/>
          <w:szCs w:val="19"/>
        </w:rPr>
        <w:t>return</w:t>
      </w:r>
      <w:r w:rsidRPr="00233676">
        <w:rPr>
          <w:rFonts w:ascii="Courier New" w:hAnsi="Courier New" w:cs="Courier New"/>
          <w:color w:val="000000"/>
          <w:szCs w:val="19"/>
        </w:rPr>
        <w:t xml:space="preserve"> 0;</w:t>
      </w:r>
    </w:p>
    <w:p w:rsidR="00233676" w:rsidRPr="00233676" w:rsidRDefault="00233676" w:rsidP="00233676">
      <w:pPr>
        <w:spacing w:after="80"/>
        <w:rPr>
          <w:rFonts w:ascii="Courier New" w:hAnsi="Courier New" w:cs="Courier New"/>
          <w:color w:val="000000"/>
          <w:szCs w:val="19"/>
        </w:rPr>
      </w:pPr>
      <w:r w:rsidRPr="00233676">
        <w:rPr>
          <w:rFonts w:ascii="Courier New" w:hAnsi="Courier New" w:cs="Courier New"/>
          <w:color w:val="000000"/>
          <w:szCs w:val="19"/>
        </w:rPr>
        <w:t>}</w:t>
      </w:r>
    </w:p>
    <w:p w:rsidR="00233676" w:rsidRDefault="00233676" w:rsidP="00233676">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233676" w:rsidRPr="00570862" w:rsidRDefault="00233676" w:rsidP="00233676">
      <w:pPr>
        <w:spacing w:after="80"/>
        <w:rPr>
          <w:rFonts w:ascii="Cascadia Mono" w:hAnsi="Cascadia Mono" w:cs="Cascadia Mono"/>
          <w:color w:val="000000"/>
          <w:sz w:val="19"/>
          <w:szCs w:val="19"/>
        </w:rPr>
      </w:pPr>
      <w:r w:rsidRPr="00233676">
        <w:rPr>
          <w:rFonts w:ascii="Cascadia Mono" w:hAnsi="Cascadia Mono" w:cs="Cascadia Mono"/>
          <w:noProof/>
          <w:color w:val="000000"/>
          <w:sz w:val="19"/>
          <w:szCs w:val="19"/>
          <w:lang w:eastAsia="ru-RU"/>
        </w:rPr>
        <w:drawing>
          <wp:inline distT="0" distB="0" distL="0" distR="0" wp14:anchorId="4A57A603" wp14:editId="1F88AF3D">
            <wp:extent cx="3038899" cy="323895"/>
            <wp:effectExtent l="0" t="0" r="9525" b="0"/>
            <wp:docPr id="670" name="Рисунок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3"/>
                    <a:stretch>
                      <a:fillRect/>
                    </a:stretch>
                  </pic:blipFill>
                  <pic:spPr>
                    <a:xfrm>
                      <a:off x="0" y="0"/>
                      <a:ext cx="3038899" cy="323895"/>
                    </a:xfrm>
                    <a:prstGeom prst="rect">
                      <a:avLst/>
                    </a:prstGeom>
                  </pic:spPr>
                </pic:pic>
              </a:graphicData>
            </a:graphic>
          </wp:inline>
        </w:drawing>
      </w:r>
    </w:p>
    <w:p w:rsidR="00233676" w:rsidRPr="00570862" w:rsidRDefault="00E02D8B" w:rsidP="00233676">
      <w:pPr>
        <w:spacing w:before="80" w:after="80"/>
        <w:rPr>
          <w:rFonts w:cs="Arial"/>
        </w:rPr>
      </w:pPr>
      <w:hyperlink w:anchor="_Последовательные_контейнеры_1" w:history="1">
        <w:r w:rsidR="00233676" w:rsidRPr="00570862">
          <w:rPr>
            <w:rStyle w:val="a4"/>
            <w:rFonts w:cs="Arial"/>
          </w:rPr>
          <w:t>&lt;</w:t>
        </w:r>
        <w:r w:rsidR="00233676" w:rsidRPr="0092657B">
          <w:rPr>
            <w:rStyle w:val="a4"/>
            <w:rFonts w:cs="Arial"/>
          </w:rPr>
          <w:t>Последовательные контейнеры</w:t>
        </w:r>
        <w:r w:rsidR="00233676" w:rsidRPr="00570862">
          <w:rPr>
            <w:rStyle w:val="a4"/>
            <w:rFonts w:cs="Arial"/>
          </w:rPr>
          <w:t>&gt;</w:t>
        </w:r>
      </w:hyperlink>
    </w:p>
    <w:p w:rsidR="001E389D" w:rsidRDefault="001E389D"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61" w:name="_unique_copy_4"/>
      <w:bookmarkEnd w:id="661"/>
      <w:r>
        <w:rPr>
          <w:rFonts w:ascii="Arial" w:hAnsi="Arial" w:cs="Arial"/>
          <w:b/>
          <w:i w:val="0"/>
          <w:color w:val="000000" w:themeColor="text1"/>
          <w:lang w:val="en-US"/>
        </w:rPr>
        <w:t>unique_copy</w:t>
      </w:r>
    </w:p>
    <w:p w:rsidR="001E389D" w:rsidRPr="00D90C47" w:rsidRDefault="001E389D" w:rsidP="001E389D">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unique</w:t>
      </w:r>
      <w:r w:rsidRPr="00233676">
        <w:t>_</w:t>
      </w:r>
      <w:r>
        <w:rPr>
          <w:lang w:val="en-US"/>
        </w:rPr>
        <w:t>copy</w:t>
      </w:r>
      <w:r w:rsidRPr="00D90C47">
        <w:t>:</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r w:rsidRPr="001E389D">
        <w:rPr>
          <w:rFonts w:ascii="Courier New" w:hAnsi="Courier New" w:cs="Courier New"/>
          <w:color w:val="808080"/>
          <w:szCs w:val="19"/>
          <w:lang w:val="en-US"/>
        </w:rPr>
        <w:t>#include</w:t>
      </w:r>
      <w:r w:rsidRPr="001E389D">
        <w:rPr>
          <w:rFonts w:ascii="Courier New" w:hAnsi="Courier New" w:cs="Courier New"/>
          <w:color w:val="000000"/>
          <w:szCs w:val="19"/>
          <w:lang w:val="en-US"/>
        </w:rPr>
        <w:t xml:space="preserve"> </w:t>
      </w:r>
      <w:r w:rsidRPr="001E389D">
        <w:rPr>
          <w:rFonts w:ascii="Courier New" w:hAnsi="Courier New" w:cs="Courier New"/>
          <w:color w:val="A31515"/>
          <w:szCs w:val="19"/>
          <w:lang w:val="en-US"/>
        </w:rPr>
        <w:t>&lt;iostream&gt;</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r w:rsidRPr="001E389D">
        <w:rPr>
          <w:rFonts w:ascii="Courier New" w:hAnsi="Courier New" w:cs="Courier New"/>
          <w:color w:val="808080"/>
          <w:szCs w:val="19"/>
          <w:lang w:val="en-US"/>
        </w:rPr>
        <w:t>#include</w:t>
      </w:r>
      <w:r w:rsidRPr="001E389D">
        <w:rPr>
          <w:rFonts w:ascii="Courier New" w:hAnsi="Courier New" w:cs="Courier New"/>
          <w:color w:val="000000"/>
          <w:szCs w:val="19"/>
          <w:lang w:val="en-US"/>
        </w:rPr>
        <w:t xml:space="preserve"> </w:t>
      </w:r>
      <w:r w:rsidRPr="001E389D">
        <w:rPr>
          <w:rFonts w:ascii="Courier New" w:hAnsi="Courier New" w:cs="Courier New"/>
          <w:color w:val="A31515"/>
          <w:szCs w:val="19"/>
          <w:lang w:val="en-US"/>
        </w:rPr>
        <w:t>&lt;list&gt;</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r w:rsidRPr="001E389D">
        <w:rPr>
          <w:rFonts w:ascii="Courier New" w:hAnsi="Courier New" w:cs="Courier New"/>
          <w:color w:val="808080"/>
          <w:szCs w:val="19"/>
          <w:lang w:val="en-US"/>
        </w:rPr>
        <w:t>#include</w:t>
      </w:r>
      <w:r w:rsidRPr="001E389D">
        <w:rPr>
          <w:rFonts w:ascii="Courier New" w:hAnsi="Courier New" w:cs="Courier New"/>
          <w:color w:val="000000"/>
          <w:szCs w:val="19"/>
          <w:lang w:val="en-US"/>
        </w:rPr>
        <w:t xml:space="preserve"> </w:t>
      </w:r>
      <w:r w:rsidRPr="001E389D">
        <w:rPr>
          <w:rFonts w:ascii="Courier New" w:hAnsi="Courier New" w:cs="Courier New"/>
          <w:color w:val="A31515"/>
          <w:szCs w:val="19"/>
          <w:lang w:val="en-US"/>
        </w:rPr>
        <w:t>&lt;algorithm&gt;</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r w:rsidRPr="001E389D">
        <w:rPr>
          <w:rFonts w:ascii="Courier New" w:hAnsi="Courier New" w:cs="Courier New"/>
          <w:color w:val="808080"/>
          <w:szCs w:val="19"/>
          <w:lang w:val="en-US"/>
        </w:rPr>
        <w:t>#include</w:t>
      </w:r>
      <w:r w:rsidRPr="001E389D">
        <w:rPr>
          <w:rFonts w:ascii="Courier New" w:hAnsi="Courier New" w:cs="Courier New"/>
          <w:color w:val="000000"/>
          <w:szCs w:val="19"/>
          <w:lang w:val="en-US"/>
        </w:rPr>
        <w:t xml:space="preserve"> </w:t>
      </w:r>
      <w:r w:rsidRPr="001E389D">
        <w:rPr>
          <w:rFonts w:ascii="Courier New" w:hAnsi="Courier New" w:cs="Courier New"/>
          <w:color w:val="A31515"/>
          <w:szCs w:val="19"/>
          <w:lang w:val="en-US"/>
        </w:rPr>
        <w:t>&lt;iterator&gt;</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r w:rsidRPr="001E389D">
        <w:rPr>
          <w:rFonts w:ascii="Courier New" w:hAnsi="Courier New" w:cs="Courier New"/>
          <w:color w:val="0000FF"/>
          <w:szCs w:val="19"/>
          <w:lang w:val="en-US"/>
        </w:rPr>
        <w:t>int</w:t>
      </w:r>
      <w:r w:rsidRPr="001E389D">
        <w:rPr>
          <w:rFonts w:ascii="Courier New" w:hAnsi="Courier New" w:cs="Courier New"/>
          <w:color w:val="000000"/>
          <w:szCs w:val="19"/>
          <w:lang w:val="en-US"/>
        </w:rPr>
        <w:t xml:space="preserve"> main() {</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r w:rsidRPr="001E389D">
        <w:rPr>
          <w:rFonts w:ascii="Courier New" w:hAnsi="Courier New" w:cs="Courier New"/>
          <w:color w:val="000000"/>
          <w:szCs w:val="19"/>
          <w:lang w:val="en-US"/>
        </w:rPr>
        <w:t xml:space="preserve">    std::list&lt;</w:t>
      </w:r>
      <w:r w:rsidRPr="001E389D">
        <w:rPr>
          <w:rFonts w:ascii="Courier New" w:hAnsi="Courier New" w:cs="Courier New"/>
          <w:color w:val="0000FF"/>
          <w:szCs w:val="19"/>
          <w:lang w:val="en-US"/>
        </w:rPr>
        <w:t>int</w:t>
      </w:r>
      <w:r w:rsidRPr="001E389D">
        <w:rPr>
          <w:rFonts w:ascii="Courier New" w:hAnsi="Courier New" w:cs="Courier New"/>
          <w:color w:val="000000"/>
          <w:szCs w:val="19"/>
          <w:lang w:val="en-US"/>
        </w:rPr>
        <w:t>&gt; lst{ 1, 2, 2, 3, 3, 3, 4, 5 };</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r w:rsidRPr="001E389D">
        <w:rPr>
          <w:rFonts w:ascii="Courier New" w:hAnsi="Courier New" w:cs="Courier New"/>
          <w:color w:val="000000"/>
          <w:szCs w:val="19"/>
          <w:lang w:val="en-US"/>
        </w:rPr>
        <w:t xml:space="preserve">    std::list&lt;</w:t>
      </w:r>
      <w:r w:rsidRPr="001E389D">
        <w:rPr>
          <w:rFonts w:ascii="Courier New" w:hAnsi="Courier New" w:cs="Courier New"/>
          <w:color w:val="0000FF"/>
          <w:szCs w:val="19"/>
          <w:lang w:val="en-US"/>
        </w:rPr>
        <w:t>int</w:t>
      </w:r>
      <w:r w:rsidRPr="001E389D">
        <w:rPr>
          <w:rFonts w:ascii="Courier New" w:hAnsi="Courier New" w:cs="Courier New"/>
          <w:color w:val="000000"/>
          <w:szCs w:val="19"/>
          <w:lang w:val="en-US"/>
        </w:rPr>
        <w:t>&gt; result;</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r w:rsidRPr="001E389D">
        <w:rPr>
          <w:rFonts w:ascii="Courier New" w:hAnsi="Courier New" w:cs="Courier New"/>
          <w:color w:val="000000"/>
          <w:szCs w:val="19"/>
          <w:lang w:val="en-US"/>
        </w:rPr>
        <w:t xml:space="preserve">    </w:t>
      </w:r>
      <w:r w:rsidRPr="001E389D">
        <w:rPr>
          <w:rFonts w:ascii="Courier New" w:hAnsi="Courier New" w:cs="Courier New"/>
          <w:color w:val="0000FF"/>
          <w:szCs w:val="19"/>
          <w:lang w:val="en-US"/>
        </w:rPr>
        <w:t>auto</w:t>
      </w:r>
      <w:r w:rsidRPr="001E389D">
        <w:rPr>
          <w:rFonts w:ascii="Courier New" w:hAnsi="Courier New" w:cs="Courier New"/>
          <w:color w:val="000000"/>
          <w:szCs w:val="19"/>
          <w:lang w:val="en-US"/>
        </w:rPr>
        <w:t xml:space="preserve"> it = std::unique_copy(lst.begin(), lst.end(), std::back_inserter(result));</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r w:rsidRPr="001E389D">
        <w:rPr>
          <w:rFonts w:ascii="Courier New" w:hAnsi="Courier New" w:cs="Courier New"/>
          <w:color w:val="000000"/>
          <w:szCs w:val="19"/>
          <w:lang w:val="en-US"/>
        </w:rPr>
        <w:t xml:space="preserve">    std::cout &lt;&lt; </w:t>
      </w:r>
      <w:r w:rsidRPr="001E389D">
        <w:rPr>
          <w:rFonts w:ascii="Courier New" w:hAnsi="Courier New" w:cs="Courier New"/>
          <w:color w:val="A31515"/>
          <w:szCs w:val="19"/>
          <w:lang w:val="en-US"/>
        </w:rPr>
        <w:t>"Unique elements in list: "</w:t>
      </w:r>
      <w:r w:rsidRPr="001E389D">
        <w:rPr>
          <w:rFonts w:ascii="Courier New" w:hAnsi="Courier New" w:cs="Courier New"/>
          <w:color w:val="000000"/>
          <w:szCs w:val="19"/>
          <w:lang w:val="en-US"/>
        </w:rPr>
        <w:t>;</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r w:rsidRPr="001E389D">
        <w:rPr>
          <w:rFonts w:ascii="Courier New" w:hAnsi="Courier New" w:cs="Courier New"/>
          <w:color w:val="000000"/>
          <w:szCs w:val="19"/>
          <w:lang w:val="en-US"/>
        </w:rPr>
        <w:t xml:space="preserve">    </w:t>
      </w:r>
      <w:r w:rsidRPr="001E389D">
        <w:rPr>
          <w:rFonts w:ascii="Courier New" w:hAnsi="Courier New" w:cs="Courier New"/>
          <w:color w:val="0000FF"/>
          <w:szCs w:val="19"/>
          <w:lang w:val="en-US"/>
        </w:rPr>
        <w:t>for</w:t>
      </w:r>
      <w:r w:rsidRPr="001E389D">
        <w:rPr>
          <w:rFonts w:ascii="Courier New" w:hAnsi="Courier New" w:cs="Courier New"/>
          <w:color w:val="000000"/>
          <w:szCs w:val="19"/>
          <w:lang w:val="en-US"/>
        </w:rPr>
        <w:t xml:space="preserve"> (</w:t>
      </w:r>
      <w:r w:rsidRPr="001E389D">
        <w:rPr>
          <w:rFonts w:ascii="Courier New" w:hAnsi="Courier New" w:cs="Courier New"/>
          <w:color w:val="0000FF"/>
          <w:szCs w:val="19"/>
          <w:lang w:val="en-US"/>
        </w:rPr>
        <w:t>const</w:t>
      </w:r>
      <w:r w:rsidRPr="001E389D">
        <w:rPr>
          <w:rFonts w:ascii="Courier New" w:hAnsi="Courier New" w:cs="Courier New"/>
          <w:color w:val="000000"/>
          <w:szCs w:val="19"/>
          <w:lang w:val="en-US"/>
        </w:rPr>
        <w:t xml:space="preserve"> </w:t>
      </w:r>
      <w:r w:rsidRPr="001E389D">
        <w:rPr>
          <w:rFonts w:ascii="Courier New" w:hAnsi="Courier New" w:cs="Courier New"/>
          <w:color w:val="0000FF"/>
          <w:szCs w:val="19"/>
          <w:lang w:val="en-US"/>
        </w:rPr>
        <w:t>auto</w:t>
      </w:r>
      <w:r w:rsidRPr="001E389D">
        <w:rPr>
          <w:rFonts w:ascii="Courier New" w:hAnsi="Courier New" w:cs="Courier New"/>
          <w:color w:val="000000"/>
          <w:szCs w:val="19"/>
          <w:lang w:val="en-US"/>
        </w:rPr>
        <w:t>&amp; element : result) {</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r w:rsidRPr="001E389D">
        <w:rPr>
          <w:rFonts w:ascii="Courier New" w:hAnsi="Courier New" w:cs="Courier New"/>
          <w:color w:val="000000"/>
          <w:szCs w:val="19"/>
          <w:lang w:val="en-US"/>
        </w:rPr>
        <w:t xml:space="preserve">        std::cout &lt;&lt; element &lt;&lt; </w:t>
      </w:r>
      <w:r w:rsidRPr="001E389D">
        <w:rPr>
          <w:rFonts w:ascii="Courier New" w:hAnsi="Courier New" w:cs="Courier New"/>
          <w:color w:val="A31515"/>
          <w:szCs w:val="19"/>
          <w:lang w:val="en-US"/>
        </w:rPr>
        <w:t>" "</w:t>
      </w:r>
      <w:r w:rsidRPr="001E389D">
        <w:rPr>
          <w:rFonts w:ascii="Courier New" w:hAnsi="Courier New" w:cs="Courier New"/>
          <w:color w:val="000000"/>
          <w:szCs w:val="19"/>
          <w:lang w:val="en-US"/>
        </w:rPr>
        <w:t>;</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r w:rsidRPr="001E389D">
        <w:rPr>
          <w:rFonts w:ascii="Courier New" w:hAnsi="Courier New" w:cs="Courier New"/>
          <w:color w:val="000000"/>
          <w:szCs w:val="19"/>
          <w:lang w:val="en-US"/>
        </w:rPr>
        <w:t xml:space="preserve">    }</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r w:rsidRPr="001E389D">
        <w:rPr>
          <w:rFonts w:ascii="Courier New" w:hAnsi="Courier New" w:cs="Courier New"/>
          <w:color w:val="000000"/>
          <w:szCs w:val="19"/>
          <w:lang w:val="en-US"/>
        </w:rPr>
        <w:t xml:space="preserve">    std::cout &lt;&lt; std::endl;</w:t>
      </w:r>
    </w:p>
    <w:p w:rsidR="001E389D" w:rsidRPr="001E389D" w:rsidRDefault="001E389D" w:rsidP="001E389D">
      <w:pPr>
        <w:autoSpaceDE w:val="0"/>
        <w:autoSpaceDN w:val="0"/>
        <w:adjustRightInd w:val="0"/>
        <w:spacing w:after="0" w:line="240" w:lineRule="auto"/>
        <w:rPr>
          <w:rFonts w:ascii="Courier New" w:hAnsi="Courier New" w:cs="Courier New"/>
          <w:color w:val="000000"/>
          <w:szCs w:val="19"/>
          <w:lang w:val="en-US"/>
        </w:rPr>
      </w:pPr>
    </w:p>
    <w:p w:rsidR="001E389D" w:rsidRPr="001E389D" w:rsidRDefault="001E389D" w:rsidP="001E389D">
      <w:pPr>
        <w:autoSpaceDE w:val="0"/>
        <w:autoSpaceDN w:val="0"/>
        <w:adjustRightInd w:val="0"/>
        <w:spacing w:after="0" w:line="240" w:lineRule="auto"/>
        <w:rPr>
          <w:rFonts w:ascii="Courier New" w:hAnsi="Courier New" w:cs="Courier New"/>
          <w:color w:val="000000"/>
          <w:szCs w:val="19"/>
        </w:rPr>
      </w:pPr>
      <w:r w:rsidRPr="001E389D">
        <w:rPr>
          <w:rFonts w:ascii="Courier New" w:hAnsi="Courier New" w:cs="Courier New"/>
          <w:color w:val="000000"/>
          <w:szCs w:val="19"/>
          <w:lang w:val="en-US"/>
        </w:rPr>
        <w:t xml:space="preserve">    </w:t>
      </w:r>
      <w:r w:rsidRPr="001E389D">
        <w:rPr>
          <w:rFonts w:ascii="Courier New" w:hAnsi="Courier New" w:cs="Courier New"/>
          <w:color w:val="0000FF"/>
          <w:szCs w:val="19"/>
        </w:rPr>
        <w:t>return</w:t>
      </w:r>
      <w:r w:rsidRPr="001E389D">
        <w:rPr>
          <w:rFonts w:ascii="Courier New" w:hAnsi="Courier New" w:cs="Courier New"/>
          <w:color w:val="000000"/>
          <w:szCs w:val="19"/>
        </w:rPr>
        <w:t xml:space="preserve"> 0;</w:t>
      </w:r>
    </w:p>
    <w:p w:rsidR="001E389D" w:rsidRPr="001E389D" w:rsidRDefault="001E389D" w:rsidP="001E389D">
      <w:pPr>
        <w:spacing w:after="80"/>
        <w:rPr>
          <w:rFonts w:ascii="Courier New" w:hAnsi="Courier New" w:cs="Courier New"/>
          <w:color w:val="000000"/>
          <w:szCs w:val="19"/>
        </w:rPr>
      </w:pPr>
      <w:r w:rsidRPr="001E389D">
        <w:rPr>
          <w:rFonts w:ascii="Courier New" w:hAnsi="Courier New" w:cs="Courier New"/>
          <w:color w:val="000000"/>
          <w:szCs w:val="19"/>
        </w:rPr>
        <w:t>}</w:t>
      </w:r>
    </w:p>
    <w:p w:rsidR="001E389D" w:rsidRDefault="001E389D" w:rsidP="001E389D">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1E389D" w:rsidRPr="00570862" w:rsidRDefault="001E389D" w:rsidP="001E389D">
      <w:pPr>
        <w:spacing w:after="80"/>
        <w:rPr>
          <w:rFonts w:ascii="Cascadia Mono" w:hAnsi="Cascadia Mono" w:cs="Cascadia Mono"/>
          <w:color w:val="000000"/>
          <w:sz w:val="19"/>
          <w:szCs w:val="19"/>
        </w:rPr>
      </w:pPr>
      <w:r w:rsidRPr="001E389D">
        <w:rPr>
          <w:rFonts w:ascii="Cascadia Mono" w:hAnsi="Cascadia Mono" w:cs="Cascadia Mono"/>
          <w:noProof/>
          <w:color w:val="000000"/>
          <w:sz w:val="19"/>
          <w:szCs w:val="19"/>
          <w:lang w:eastAsia="ru-RU"/>
        </w:rPr>
        <w:drawing>
          <wp:inline distT="0" distB="0" distL="0" distR="0" wp14:anchorId="59B76B16" wp14:editId="6C94001C">
            <wp:extent cx="2981741" cy="228632"/>
            <wp:effectExtent l="0" t="0" r="0" b="0"/>
            <wp:docPr id="680" name="Рисунок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4"/>
                    <a:stretch>
                      <a:fillRect/>
                    </a:stretch>
                  </pic:blipFill>
                  <pic:spPr>
                    <a:xfrm>
                      <a:off x="0" y="0"/>
                      <a:ext cx="2981741" cy="228632"/>
                    </a:xfrm>
                    <a:prstGeom prst="rect">
                      <a:avLst/>
                    </a:prstGeom>
                  </pic:spPr>
                </pic:pic>
              </a:graphicData>
            </a:graphic>
          </wp:inline>
        </w:drawing>
      </w:r>
    </w:p>
    <w:p w:rsidR="001E389D" w:rsidRPr="00570862" w:rsidRDefault="00E02D8B" w:rsidP="001E389D">
      <w:pPr>
        <w:spacing w:before="80" w:after="80"/>
        <w:rPr>
          <w:rFonts w:cs="Arial"/>
        </w:rPr>
      </w:pPr>
      <w:hyperlink w:anchor="_Последовательные_контейнеры_1" w:history="1">
        <w:r w:rsidR="001E389D" w:rsidRPr="00570862">
          <w:rPr>
            <w:rStyle w:val="a4"/>
            <w:rFonts w:cs="Arial"/>
          </w:rPr>
          <w:t>&lt;</w:t>
        </w:r>
        <w:r w:rsidR="001E389D" w:rsidRPr="0092657B">
          <w:rPr>
            <w:rStyle w:val="a4"/>
            <w:rFonts w:cs="Arial"/>
          </w:rPr>
          <w:t>Последовательные контейнеры</w:t>
        </w:r>
        <w:r w:rsidR="001E389D" w:rsidRPr="00570862">
          <w:rPr>
            <w:rStyle w:val="a4"/>
            <w:rFonts w:cs="Arial"/>
          </w:rPr>
          <w:t>&gt;</w:t>
        </w:r>
      </w:hyperlink>
    </w:p>
    <w:p w:rsidR="00D012DA" w:rsidRDefault="00D012DA"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62" w:name="_inplace_merge_3"/>
      <w:bookmarkEnd w:id="662"/>
      <w:r>
        <w:rPr>
          <w:rFonts w:ascii="Arial" w:hAnsi="Arial" w:cs="Arial"/>
          <w:b/>
          <w:i w:val="0"/>
          <w:color w:val="000000" w:themeColor="text1"/>
          <w:lang w:val="en-US"/>
        </w:rPr>
        <w:t>inplace_merge</w:t>
      </w:r>
    </w:p>
    <w:p w:rsidR="00D012DA" w:rsidRPr="00D90C47" w:rsidRDefault="00D012DA" w:rsidP="00D012DA">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inplace</w:t>
      </w:r>
      <w:r w:rsidRPr="00D012DA">
        <w:t>_</w:t>
      </w:r>
      <w:r>
        <w:rPr>
          <w:lang w:val="en-US"/>
        </w:rPr>
        <w:t>merge</w:t>
      </w:r>
      <w:r w:rsidRPr="00D90C47">
        <w: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808080"/>
          <w:szCs w:val="19"/>
          <w:lang w:val="en-US"/>
        </w:rPr>
        <w:t>#include</w:t>
      </w:r>
      <w:r w:rsidRPr="00D012DA">
        <w:rPr>
          <w:rFonts w:ascii="Courier New" w:hAnsi="Courier New" w:cs="Courier New"/>
          <w:color w:val="000000"/>
          <w:szCs w:val="19"/>
          <w:lang w:val="en-US"/>
        </w:rPr>
        <w:t xml:space="preserve"> </w:t>
      </w:r>
      <w:r w:rsidRPr="00D012DA">
        <w:rPr>
          <w:rFonts w:ascii="Courier New" w:hAnsi="Courier New" w:cs="Courier New"/>
          <w:color w:val="A31515"/>
          <w:szCs w:val="19"/>
          <w:lang w:val="en-US"/>
        </w:rPr>
        <w:t>&lt;iostream&gt;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808080"/>
          <w:szCs w:val="19"/>
          <w:lang w:val="en-US"/>
        </w:rPr>
        <w:t>#include</w:t>
      </w:r>
      <w:r w:rsidRPr="00D012DA">
        <w:rPr>
          <w:rFonts w:ascii="Courier New" w:hAnsi="Courier New" w:cs="Courier New"/>
          <w:color w:val="000000"/>
          <w:szCs w:val="19"/>
          <w:lang w:val="en-US"/>
        </w:rPr>
        <w:t xml:space="preserve"> </w:t>
      </w:r>
      <w:r w:rsidRPr="00D012DA">
        <w:rPr>
          <w:rFonts w:ascii="Courier New" w:hAnsi="Courier New" w:cs="Courier New"/>
          <w:color w:val="A31515"/>
          <w:szCs w:val="19"/>
          <w:lang w:val="en-US"/>
        </w:rPr>
        <w:t>&lt;list&gt;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808080"/>
          <w:szCs w:val="19"/>
          <w:lang w:val="en-US"/>
        </w:rPr>
        <w:t>#include</w:t>
      </w:r>
      <w:r w:rsidRPr="00D012DA">
        <w:rPr>
          <w:rFonts w:ascii="Courier New" w:hAnsi="Courier New" w:cs="Courier New"/>
          <w:color w:val="000000"/>
          <w:szCs w:val="19"/>
          <w:lang w:val="en-US"/>
        </w:rPr>
        <w:t xml:space="preserve"> </w:t>
      </w:r>
      <w:r w:rsidRPr="00D012DA">
        <w:rPr>
          <w:rFonts w:ascii="Courier New" w:hAnsi="Courier New" w:cs="Courier New"/>
          <w:color w:val="A31515"/>
          <w:szCs w:val="19"/>
          <w:lang w:val="en-US"/>
        </w:rPr>
        <w:t>&lt;algorithm&gt;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FF"/>
          <w:szCs w:val="19"/>
          <w:lang w:val="en-US"/>
        </w:rPr>
        <w:t>int</w:t>
      </w:r>
      <w:r w:rsidRPr="00D012DA">
        <w:rPr>
          <w:rFonts w:ascii="Courier New" w:hAnsi="Courier New" w:cs="Courier New"/>
          <w:color w:val="000000"/>
          <w:szCs w:val="19"/>
          <w:lang w:val="en-US"/>
        </w:rPr>
        <w:t xml:space="preserve"> main()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w:t>
      </w:r>
      <w:r w:rsidRPr="00D012DA">
        <w:rPr>
          <w:rFonts w:ascii="Courier New" w:hAnsi="Courier New" w:cs="Courier New"/>
          <w:color w:val="2B91AF"/>
          <w:szCs w:val="19"/>
          <w:lang w:val="en-US"/>
        </w:rPr>
        <w:t>list</w:t>
      </w:r>
      <w:r w:rsidRPr="00D012DA">
        <w:rPr>
          <w:rFonts w:ascii="Courier New" w:hAnsi="Courier New" w:cs="Courier New"/>
          <w:color w:val="000000"/>
          <w:szCs w:val="19"/>
          <w:lang w:val="en-US"/>
        </w:rPr>
        <w:t>&lt;</w:t>
      </w:r>
      <w:r w:rsidRPr="00D012DA">
        <w:rPr>
          <w:rFonts w:ascii="Courier New" w:hAnsi="Courier New" w:cs="Courier New"/>
          <w:color w:val="0000FF"/>
          <w:szCs w:val="19"/>
          <w:lang w:val="en-US"/>
        </w:rPr>
        <w:t>int</w:t>
      </w:r>
      <w:r w:rsidRPr="00D012DA">
        <w:rPr>
          <w:rFonts w:ascii="Courier New" w:hAnsi="Courier New" w:cs="Courier New"/>
          <w:color w:val="000000"/>
          <w:szCs w:val="19"/>
          <w:lang w:val="en-US"/>
        </w:rPr>
        <w:t>&gt; list1{ 1, 3, 5, 7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w:t>
      </w:r>
      <w:r w:rsidRPr="00D012DA">
        <w:rPr>
          <w:rFonts w:ascii="Courier New" w:hAnsi="Courier New" w:cs="Courier New"/>
          <w:color w:val="2B91AF"/>
          <w:szCs w:val="19"/>
          <w:lang w:val="en-US"/>
        </w:rPr>
        <w:t>list</w:t>
      </w:r>
      <w:r w:rsidRPr="00D012DA">
        <w:rPr>
          <w:rFonts w:ascii="Courier New" w:hAnsi="Courier New" w:cs="Courier New"/>
          <w:color w:val="000000"/>
          <w:szCs w:val="19"/>
          <w:lang w:val="en-US"/>
        </w:rPr>
        <w:t>&lt;</w:t>
      </w:r>
      <w:r w:rsidRPr="00D012DA">
        <w:rPr>
          <w:rFonts w:ascii="Courier New" w:hAnsi="Courier New" w:cs="Courier New"/>
          <w:color w:val="0000FF"/>
          <w:szCs w:val="19"/>
          <w:lang w:val="en-US"/>
        </w:rPr>
        <w:t>int</w:t>
      </w:r>
      <w:r w:rsidRPr="00D012DA">
        <w:rPr>
          <w:rFonts w:ascii="Courier New" w:hAnsi="Courier New" w:cs="Courier New"/>
          <w:color w:val="000000"/>
          <w:szCs w:val="19"/>
          <w:lang w:val="en-US"/>
        </w:rPr>
        <w:t>&gt; list2{ 2, 4, 6, 8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w:t>
      </w:r>
      <w:r w:rsidRPr="00D012DA">
        <w:rPr>
          <w:rFonts w:ascii="Courier New" w:hAnsi="Courier New" w:cs="Courier New"/>
          <w:color w:val="008080"/>
          <w:szCs w:val="19"/>
          <w:lang w:val="en-US"/>
        </w:rPr>
        <w:t>&lt;&lt;</w:t>
      </w:r>
      <w:r w:rsidRPr="00D012DA">
        <w:rPr>
          <w:rFonts w:ascii="Courier New" w:hAnsi="Courier New" w:cs="Courier New"/>
          <w:color w:val="000000"/>
          <w:szCs w:val="19"/>
          <w:lang w:val="en-US"/>
        </w:rPr>
        <w:t xml:space="preserve"> </w:t>
      </w:r>
      <w:r w:rsidRPr="00D012DA">
        <w:rPr>
          <w:rFonts w:ascii="Courier New" w:hAnsi="Courier New" w:cs="Courier New"/>
          <w:color w:val="A31515"/>
          <w:szCs w:val="19"/>
          <w:lang w:val="en-US"/>
        </w:rPr>
        <w:t>"Before merge: "</w:t>
      </w:r>
      <w:r w:rsidRPr="00D012DA">
        <w:rPr>
          <w:rFonts w:ascii="Courier New" w:hAnsi="Courier New" w:cs="Courier New"/>
          <w:color w:val="000000"/>
          <w:szCs w:val="19"/>
          <w:lang w:val="en-US"/>
        </w:rPr>
        <w: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for</w:t>
      </w: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const</w:t>
      </w: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auto</w:t>
      </w:r>
      <w:r w:rsidRPr="00D012DA">
        <w:rPr>
          <w:rFonts w:ascii="Courier New" w:hAnsi="Courier New" w:cs="Courier New"/>
          <w:color w:val="000000"/>
          <w:szCs w:val="19"/>
          <w:lang w:val="en-US"/>
        </w:rPr>
        <w:t>&amp; element : list1)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w:t>
      </w:r>
      <w:r w:rsidRPr="00D012DA">
        <w:rPr>
          <w:rFonts w:ascii="Courier New" w:hAnsi="Courier New" w:cs="Courier New"/>
          <w:color w:val="008080"/>
          <w:szCs w:val="19"/>
          <w:lang w:val="en-US"/>
        </w:rPr>
        <w:t>&lt;&lt;</w:t>
      </w:r>
      <w:r w:rsidRPr="00D012DA">
        <w:rPr>
          <w:rFonts w:ascii="Courier New" w:hAnsi="Courier New" w:cs="Courier New"/>
          <w:color w:val="000000"/>
          <w:szCs w:val="19"/>
          <w:lang w:val="en-US"/>
        </w:rPr>
        <w:t xml:space="preserve"> element </w:t>
      </w:r>
      <w:r w:rsidRPr="00D012DA">
        <w:rPr>
          <w:rFonts w:ascii="Courier New" w:hAnsi="Courier New" w:cs="Courier New"/>
          <w:color w:val="008080"/>
          <w:szCs w:val="19"/>
          <w:lang w:val="en-US"/>
        </w:rPr>
        <w:t>&lt;&lt;</w:t>
      </w:r>
      <w:r w:rsidRPr="00D012DA">
        <w:rPr>
          <w:rFonts w:ascii="Courier New" w:hAnsi="Courier New" w:cs="Courier New"/>
          <w:color w:val="000000"/>
          <w:szCs w:val="19"/>
          <w:lang w:val="en-US"/>
        </w:rPr>
        <w:t xml:space="preserve"> </w:t>
      </w:r>
      <w:r w:rsidRPr="00D012DA">
        <w:rPr>
          <w:rFonts w:ascii="Courier New" w:hAnsi="Courier New" w:cs="Courier New"/>
          <w:color w:val="A31515"/>
          <w:szCs w:val="19"/>
          <w:lang w:val="en-US"/>
        </w:rPr>
        <w:t>" "</w:t>
      </w:r>
      <w:r w:rsidRPr="00D012DA">
        <w:rPr>
          <w:rFonts w:ascii="Courier New" w:hAnsi="Courier New" w:cs="Courier New"/>
          <w:color w:val="000000"/>
          <w:szCs w:val="19"/>
          <w:lang w:val="en-US"/>
        </w:rPr>
        <w: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for</w:t>
      </w: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const</w:t>
      </w: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auto</w:t>
      </w:r>
      <w:r w:rsidRPr="00D012DA">
        <w:rPr>
          <w:rFonts w:ascii="Courier New" w:hAnsi="Courier New" w:cs="Courier New"/>
          <w:color w:val="000000"/>
          <w:szCs w:val="19"/>
          <w:lang w:val="en-US"/>
        </w:rPr>
        <w:t>&amp; element : list2)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w:t>
      </w:r>
      <w:r w:rsidRPr="00D012DA">
        <w:rPr>
          <w:rFonts w:ascii="Courier New" w:hAnsi="Courier New" w:cs="Courier New"/>
          <w:color w:val="008080"/>
          <w:szCs w:val="19"/>
          <w:lang w:val="en-US"/>
        </w:rPr>
        <w:t>&lt;&lt;</w:t>
      </w:r>
      <w:r w:rsidRPr="00D012DA">
        <w:rPr>
          <w:rFonts w:ascii="Courier New" w:hAnsi="Courier New" w:cs="Courier New"/>
          <w:color w:val="000000"/>
          <w:szCs w:val="19"/>
          <w:lang w:val="en-US"/>
        </w:rPr>
        <w:t xml:space="preserve"> element </w:t>
      </w:r>
      <w:r w:rsidRPr="00D012DA">
        <w:rPr>
          <w:rFonts w:ascii="Courier New" w:hAnsi="Courier New" w:cs="Courier New"/>
          <w:color w:val="008080"/>
          <w:szCs w:val="19"/>
          <w:lang w:val="en-US"/>
        </w:rPr>
        <w:t>&lt;&lt;</w:t>
      </w:r>
      <w:r w:rsidRPr="00D012DA">
        <w:rPr>
          <w:rFonts w:ascii="Courier New" w:hAnsi="Courier New" w:cs="Courier New"/>
          <w:color w:val="000000"/>
          <w:szCs w:val="19"/>
          <w:lang w:val="en-US"/>
        </w:rPr>
        <w:t xml:space="preserve"> </w:t>
      </w:r>
      <w:r w:rsidRPr="00D012DA">
        <w:rPr>
          <w:rFonts w:ascii="Courier New" w:hAnsi="Courier New" w:cs="Courier New"/>
          <w:color w:val="A31515"/>
          <w:szCs w:val="19"/>
          <w:lang w:val="en-US"/>
        </w:rPr>
        <w:t>" "</w:t>
      </w:r>
      <w:r w:rsidRPr="00D012DA">
        <w:rPr>
          <w:rFonts w:ascii="Courier New" w:hAnsi="Courier New" w:cs="Courier New"/>
          <w:color w:val="000000"/>
          <w:szCs w:val="19"/>
          <w:lang w:val="en-US"/>
        </w:rPr>
        <w: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w:t>
      </w:r>
      <w:r w:rsidRPr="00D012DA">
        <w:rPr>
          <w:rFonts w:ascii="Courier New" w:hAnsi="Courier New" w:cs="Courier New"/>
          <w:color w:val="008080"/>
          <w:szCs w:val="19"/>
          <w:lang w:val="en-US"/>
        </w:rPr>
        <w:t>&lt;&lt;</w:t>
      </w:r>
      <w:r w:rsidRPr="00D012DA">
        <w:rPr>
          <w:rFonts w:ascii="Courier New" w:hAnsi="Courier New" w:cs="Courier New"/>
          <w:color w:val="000000"/>
          <w:szCs w:val="19"/>
          <w:lang w:val="en-US"/>
        </w:rPr>
        <w:t xml:space="preserve"> std::endl;</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std::inplace_merge(list1.begin(), list1.end(), list2.end());</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w:t>
      </w:r>
      <w:r w:rsidRPr="00D012DA">
        <w:rPr>
          <w:rFonts w:ascii="Courier New" w:hAnsi="Courier New" w:cs="Courier New"/>
          <w:color w:val="008080"/>
          <w:szCs w:val="19"/>
          <w:lang w:val="en-US"/>
        </w:rPr>
        <w:t>&lt;&lt;</w:t>
      </w:r>
      <w:r w:rsidRPr="00D012DA">
        <w:rPr>
          <w:rFonts w:ascii="Courier New" w:hAnsi="Courier New" w:cs="Courier New"/>
          <w:color w:val="000000"/>
          <w:szCs w:val="19"/>
          <w:lang w:val="en-US"/>
        </w:rPr>
        <w:t xml:space="preserve"> </w:t>
      </w:r>
      <w:r w:rsidRPr="00D012DA">
        <w:rPr>
          <w:rFonts w:ascii="Courier New" w:hAnsi="Courier New" w:cs="Courier New"/>
          <w:color w:val="A31515"/>
          <w:szCs w:val="19"/>
          <w:lang w:val="en-US"/>
        </w:rPr>
        <w:t>"After merge: "</w:t>
      </w:r>
      <w:r w:rsidRPr="00D012DA">
        <w:rPr>
          <w:rFonts w:ascii="Courier New" w:hAnsi="Courier New" w:cs="Courier New"/>
          <w:color w:val="000000"/>
          <w:szCs w:val="19"/>
          <w:lang w:val="en-US"/>
        </w:rPr>
        <w: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for</w:t>
      </w: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const</w:t>
      </w:r>
      <w:r w:rsidRPr="00D012DA">
        <w:rPr>
          <w:rFonts w:ascii="Courier New" w:hAnsi="Courier New" w:cs="Courier New"/>
          <w:color w:val="000000"/>
          <w:szCs w:val="19"/>
          <w:lang w:val="en-US"/>
        </w:rPr>
        <w:t xml:space="preserve"> </w:t>
      </w:r>
      <w:r w:rsidRPr="00D012DA">
        <w:rPr>
          <w:rFonts w:ascii="Courier New" w:hAnsi="Courier New" w:cs="Courier New"/>
          <w:color w:val="0000FF"/>
          <w:szCs w:val="19"/>
          <w:lang w:val="en-US"/>
        </w:rPr>
        <w:t>auto</w:t>
      </w:r>
      <w:r w:rsidRPr="00D012DA">
        <w:rPr>
          <w:rFonts w:ascii="Courier New" w:hAnsi="Courier New" w:cs="Courier New"/>
          <w:color w:val="000000"/>
          <w:szCs w:val="19"/>
          <w:lang w:val="en-US"/>
        </w:rPr>
        <w:t>&amp; element : list1)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w:t>
      </w:r>
      <w:r w:rsidRPr="00D012DA">
        <w:rPr>
          <w:rFonts w:ascii="Courier New" w:hAnsi="Courier New" w:cs="Courier New"/>
          <w:color w:val="008080"/>
          <w:szCs w:val="19"/>
          <w:lang w:val="en-US"/>
        </w:rPr>
        <w:t>&lt;&lt;</w:t>
      </w:r>
      <w:r w:rsidRPr="00D012DA">
        <w:rPr>
          <w:rFonts w:ascii="Courier New" w:hAnsi="Courier New" w:cs="Courier New"/>
          <w:color w:val="000000"/>
          <w:szCs w:val="19"/>
          <w:lang w:val="en-US"/>
        </w:rPr>
        <w:t xml:space="preserve"> element </w:t>
      </w:r>
      <w:r w:rsidRPr="00D012DA">
        <w:rPr>
          <w:rFonts w:ascii="Courier New" w:hAnsi="Courier New" w:cs="Courier New"/>
          <w:color w:val="008080"/>
          <w:szCs w:val="19"/>
          <w:lang w:val="en-US"/>
        </w:rPr>
        <w:t>&lt;&lt;</w:t>
      </w:r>
      <w:r w:rsidRPr="00D012DA">
        <w:rPr>
          <w:rFonts w:ascii="Courier New" w:hAnsi="Courier New" w:cs="Courier New"/>
          <w:color w:val="000000"/>
          <w:szCs w:val="19"/>
          <w:lang w:val="en-US"/>
        </w:rPr>
        <w:t xml:space="preserve"> </w:t>
      </w:r>
      <w:r w:rsidRPr="00D012DA">
        <w:rPr>
          <w:rFonts w:ascii="Courier New" w:hAnsi="Courier New" w:cs="Courier New"/>
          <w:color w:val="A31515"/>
          <w:szCs w:val="19"/>
          <w:lang w:val="en-US"/>
        </w:rPr>
        <w:t>" "</w:t>
      </w:r>
      <w:r w:rsidRPr="00D012DA">
        <w:rPr>
          <w:rFonts w:ascii="Courier New" w:hAnsi="Courier New" w:cs="Courier New"/>
          <w:color w:val="000000"/>
          <w:szCs w:val="19"/>
          <w:lang w:val="en-US"/>
        </w:rPr>
        <w:t>;</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lang w:val="en-US"/>
        </w:rPr>
      </w:pPr>
      <w:r w:rsidRPr="00D012DA">
        <w:rPr>
          <w:rFonts w:ascii="Courier New" w:hAnsi="Courier New" w:cs="Courier New"/>
          <w:color w:val="000000"/>
          <w:szCs w:val="19"/>
          <w:lang w:val="en-US"/>
        </w:rPr>
        <w:t xml:space="preserve">    std::cout </w:t>
      </w:r>
      <w:r w:rsidRPr="00D012DA">
        <w:rPr>
          <w:rFonts w:ascii="Courier New" w:hAnsi="Courier New" w:cs="Courier New"/>
          <w:color w:val="008080"/>
          <w:szCs w:val="19"/>
          <w:lang w:val="en-US"/>
        </w:rPr>
        <w:t>&lt;&lt;</w:t>
      </w:r>
      <w:r w:rsidRPr="00D012DA">
        <w:rPr>
          <w:rFonts w:ascii="Courier New" w:hAnsi="Courier New" w:cs="Courier New"/>
          <w:color w:val="000000"/>
          <w:szCs w:val="19"/>
          <w:lang w:val="en-US"/>
        </w:rPr>
        <w:t xml:space="preserve"> std::endl;</w:t>
      </w:r>
    </w:p>
    <w:p w:rsidR="00D012DA" w:rsidRPr="00D012DA" w:rsidRDefault="00D012DA" w:rsidP="00D012DA">
      <w:pPr>
        <w:autoSpaceDE w:val="0"/>
        <w:autoSpaceDN w:val="0"/>
        <w:adjustRightInd w:val="0"/>
        <w:spacing w:after="0" w:line="240" w:lineRule="auto"/>
        <w:rPr>
          <w:rFonts w:ascii="Courier New" w:hAnsi="Courier New" w:cs="Courier New"/>
          <w:color w:val="000000"/>
          <w:szCs w:val="19"/>
        </w:rPr>
      </w:pPr>
      <w:r w:rsidRPr="00D012DA">
        <w:rPr>
          <w:rFonts w:ascii="Courier New" w:hAnsi="Courier New" w:cs="Courier New"/>
          <w:color w:val="000000"/>
          <w:szCs w:val="19"/>
          <w:lang w:val="en-US"/>
        </w:rPr>
        <w:t xml:space="preserve">    </w:t>
      </w:r>
      <w:r w:rsidRPr="00D012DA">
        <w:rPr>
          <w:rFonts w:ascii="Courier New" w:hAnsi="Courier New" w:cs="Courier New"/>
          <w:color w:val="0000FF"/>
          <w:szCs w:val="19"/>
        </w:rPr>
        <w:t>return</w:t>
      </w:r>
      <w:r w:rsidRPr="00D012DA">
        <w:rPr>
          <w:rFonts w:ascii="Courier New" w:hAnsi="Courier New" w:cs="Courier New"/>
          <w:color w:val="000000"/>
          <w:szCs w:val="19"/>
        </w:rPr>
        <w:t xml:space="preserve"> 0;</w:t>
      </w:r>
    </w:p>
    <w:p w:rsidR="00D012DA" w:rsidRPr="00D012DA" w:rsidRDefault="00D012DA" w:rsidP="00D012DA">
      <w:pPr>
        <w:spacing w:after="80"/>
        <w:rPr>
          <w:rFonts w:ascii="Courier New" w:hAnsi="Courier New" w:cs="Courier New"/>
          <w:color w:val="000000"/>
          <w:szCs w:val="19"/>
        </w:rPr>
      </w:pPr>
      <w:r w:rsidRPr="00D012DA">
        <w:rPr>
          <w:rFonts w:ascii="Courier New" w:hAnsi="Courier New" w:cs="Courier New"/>
          <w:color w:val="000000"/>
          <w:szCs w:val="19"/>
        </w:rPr>
        <w:t>}</w:t>
      </w:r>
    </w:p>
    <w:p w:rsidR="00D012DA" w:rsidRDefault="00D012DA" w:rsidP="00D012DA">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012DA" w:rsidRPr="00570862" w:rsidRDefault="00D012DA" w:rsidP="00D012DA">
      <w:pPr>
        <w:spacing w:after="80"/>
        <w:rPr>
          <w:rFonts w:ascii="Cascadia Mono" w:hAnsi="Cascadia Mono" w:cs="Cascadia Mono"/>
          <w:color w:val="000000"/>
          <w:sz w:val="19"/>
          <w:szCs w:val="19"/>
        </w:rPr>
      </w:pPr>
      <w:r w:rsidRPr="00D012DA">
        <w:rPr>
          <w:rFonts w:ascii="Cascadia Mono" w:hAnsi="Cascadia Mono" w:cs="Cascadia Mono"/>
          <w:noProof/>
          <w:color w:val="000000"/>
          <w:sz w:val="19"/>
          <w:szCs w:val="19"/>
          <w:lang w:eastAsia="ru-RU"/>
        </w:rPr>
        <w:drawing>
          <wp:inline distT="0" distB="0" distL="0" distR="0" wp14:anchorId="04D51934" wp14:editId="7E348A12">
            <wp:extent cx="3124636" cy="447737"/>
            <wp:effectExtent l="0" t="0" r="0" b="9525"/>
            <wp:docPr id="687" name="Рисунок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1"/>
                    <a:stretch>
                      <a:fillRect/>
                    </a:stretch>
                  </pic:blipFill>
                  <pic:spPr>
                    <a:xfrm>
                      <a:off x="0" y="0"/>
                      <a:ext cx="3124636" cy="447737"/>
                    </a:xfrm>
                    <a:prstGeom prst="rect">
                      <a:avLst/>
                    </a:prstGeom>
                  </pic:spPr>
                </pic:pic>
              </a:graphicData>
            </a:graphic>
          </wp:inline>
        </w:drawing>
      </w:r>
    </w:p>
    <w:p w:rsidR="00D012DA" w:rsidRPr="00570862" w:rsidRDefault="00E02D8B" w:rsidP="00D012DA">
      <w:pPr>
        <w:spacing w:before="80" w:after="80"/>
        <w:rPr>
          <w:rFonts w:cs="Arial"/>
        </w:rPr>
      </w:pPr>
      <w:hyperlink w:anchor="_Последовательные_контейнеры_1" w:history="1">
        <w:r w:rsidR="00D012DA" w:rsidRPr="00570862">
          <w:rPr>
            <w:rStyle w:val="a4"/>
            <w:rFonts w:cs="Arial"/>
          </w:rPr>
          <w:t>&lt;</w:t>
        </w:r>
        <w:r w:rsidR="00D012DA" w:rsidRPr="0092657B">
          <w:rPr>
            <w:rStyle w:val="a4"/>
            <w:rFonts w:cs="Arial"/>
          </w:rPr>
          <w:t>Последовательные контейнеры</w:t>
        </w:r>
        <w:r w:rsidR="00D012DA" w:rsidRPr="00570862">
          <w:rPr>
            <w:rStyle w:val="a4"/>
            <w:rFonts w:cs="Arial"/>
          </w:rPr>
          <w:t>&gt;</w:t>
        </w:r>
      </w:hyperlink>
    </w:p>
    <w:p w:rsidR="00A711FC" w:rsidRDefault="00A711FC"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63" w:name="_is_sorted_3"/>
      <w:bookmarkEnd w:id="663"/>
      <w:r>
        <w:rPr>
          <w:rFonts w:ascii="Arial" w:hAnsi="Arial" w:cs="Arial"/>
          <w:b/>
          <w:i w:val="0"/>
          <w:color w:val="000000" w:themeColor="text1"/>
          <w:lang w:val="en-US"/>
        </w:rPr>
        <w:t>is_sorted</w:t>
      </w:r>
    </w:p>
    <w:p w:rsidR="00A711FC" w:rsidRPr="00D90C47" w:rsidRDefault="00A711FC" w:rsidP="00A711FC">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is</w:t>
      </w:r>
      <w:r w:rsidRPr="00A711FC">
        <w:t>_</w:t>
      </w:r>
      <w:r>
        <w:rPr>
          <w:lang w:val="en-US"/>
        </w:rPr>
        <w:t>sorted</w:t>
      </w:r>
      <w:r w:rsidRPr="00D90C47">
        <w:t>:</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808080"/>
          <w:szCs w:val="19"/>
          <w:lang w:val="en-US"/>
        </w:rPr>
        <w:t>#include</w:t>
      </w:r>
      <w:r w:rsidRPr="00A711FC">
        <w:rPr>
          <w:rFonts w:ascii="Courier New" w:hAnsi="Courier New" w:cs="Courier New"/>
          <w:color w:val="000000"/>
          <w:szCs w:val="19"/>
          <w:lang w:val="en-US"/>
        </w:rPr>
        <w:t xml:space="preserve"> </w:t>
      </w:r>
      <w:r w:rsidRPr="00A711FC">
        <w:rPr>
          <w:rFonts w:ascii="Courier New" w:hAnsi="Courier New" w:cs="Courier New"/>
          <w:color w:val="A31515"/>
          <w:szCs w:val="19"/>
          <w:lang w:val="en-US"/>
        </w:rPr>
        <w:t>&lt;iostream&gt;</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808080"/>
          <w:szCs w:val="19"/>
          <w:lang w:val="en-US"/>
        </w:rPr>
        <w:t>#include</w:t>
      </w:r>
      <w:r w:rsidRPr="00A711FC">
        <w:rPr>
          <w:rFonts w:ascii="Courier New" w:hAnsi="Courier New" w:cs="Courier New"/>
          <w:color w:val="000000"/>
          <w:szCs w:val="19"/>
          <w:lang w:val="en-US"/>
        </w:rPr>
        <w:t xml:space="preserve"> </w:t>
      </w:r>
      <w:r w:rsidRPr="00A711FC">
        <w:rPr>
          <w:rFonts w:ascii="Courier New" w:hAnsi="Courier New" w:cs="Courier New"/>
          <w:color w:val="A31515"/>
          <w:szCs w:val="19"/>
          <w:lang w:val="en-US"/>
        </w:rPr>
        <w:t>&lt;list&gt;</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808080"/>
          <w:szCs w:val="19"/>
          <w:lang w:val="en-US"/>
        </w:rPr>
        <w:t>#include</w:t>
      </w:r>
      <w:r w:rsidRPr="00A711FC">
        <w:rPr>
          <w:rFonts w:ascii="Courier New" w:hAnsi="Courier New" w:cs="Courier New"/>
          <w:color w:val="000000"/>
          <w:szCs w:val="19"/>
          <w:lang w:val="en-US"/>
        </w:rPr>
        <w:t xml:space="preserve"> </w:t>
      </w:r>
      <w:r w:rsidRPr="00A711FC">
        <w:rPr>
          <w:rFonts w:ascii="Courier New" w:hAnsi="Courier New" w:cs="Courier New"/>
          <w:color w:val="A31515"/>
          <w:szCs w:val="19"/>
          <w:lang w:val="en-US"/>
        </w:rPr>
        <w:t>&lt;algorithm&gt;</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FF"/>
          <w:szCs w:val="19"/>
          <w:lang w:val="en-US"/>
        </w:rPr>
        <w:t>int</w:t>
      </w:r>
      <w:r w:rsidRPr="00A711FC">
        <w:rPr>
          <w:rFonts w:ascii="Courier New" w:hAnsi="Courier New" w:cs="Courier New"/>
          <w:color w:val="000000"/>
          <w:szCs w:val="19"/>
          <w:lang w:val="en-US"/>
        </w:rPr>
        <w:t xml:space="preserve"> main()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00"/>
          <w:szCs w:val="19"/>
          <w:lang w:val="en-US"/>
        </w:rPr>
        <w:t xml:space="preserve">    std::</w:t>
      </w:r>
      <w:r w:rsidRPr="00A711FC">
        <w:rPr>
          <w:rFonts w:ascii="Courier New" w:hAnsi="Courier New" w:cs="Courier New"/>
          <w:color w:val="2B91AF"/>
          <w:szCs w:val="19"/>
          <w:lang w:val="en-US"/>
        </w:rPr>
        <w:t>list</w:t>
      </w:r>
      <w:r w:rsidRPr="00A711FC">
        <w:rPr>
          <w:rFonts w:ascii="Courier New" w:hAnsi="Courier New" w:cs="Courier New"/>
          <w:color w:val="000000"/>
          <w:szCs w:val="19"/>
          <w:lang w:val="en-US"/>
        </w:rPr>
        <w:t>&lt;</w:t>
      </w:r>
      <w:r w:rsidRPr="00A711FC">
        <w:rPr>
          <w:rFonts w:ascii="Courier New" w:hAnsi="Courier New" w:cs="Courier New"/>
          <w:color w:val="0000FF"/>
          <w:szCs w:val="19"/>
          <w:lang w:val="en-US"/>
        </w:rPr>
        <w:t>int</w:t>
      </w:r>
      <w:r w:rsidRPr="00A711FC">
        <w:rPr>
          <w:rFonts w:ascii="Courier New" w:hAnsi="Courier New" w:cs="Courier New"/>
          <w:color w:val="000000"/>
          <w:szCs w:val="19"/>
          <w:lang w:val="en-US"/>
        </w:rPr>
        <w:t>&gt; list{ 1, 2, 3, 5, 4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00"/>
          <w:szCs w:val="19"/>
          <w:lang w:val="en-US"/>
        </w:rPr>
        <w:t xml:space="preserve">    </w:t>
      </w:r>
      <w:r w:rsidRPr="00A711FC">
        <w:rPr>
          <w:rFonts w:ascii="Courier New" w:hAnsi="Courier New" w:cs="Courier New"/>
          <w:color w:val="0000FF"/>
          <w:szCs w:val="19"/>
          <w:lang w:val="en-US"/>
        </w:rPr>
        <w:t>if</w:t>
      </w:r>
      <w:r w:rsidRPr="00A711FC">
        <w:rPr>
          <w:rFonts w:ascii="Courier New" w:hAnsi="Courier New" w:cs="Courier New"/>
          <w:color w:val="000000"/>
          <w:szCs w:val="19"/>
          <w:lang w:val="en-US"/>
        </w:rPr>
        <w:t xml:space="preserve"> (std::is_sorted(list.begin(), list.end()))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00"/>
          <w:szCs w:val="19"/>
          <w:lang w:val="en-US"/>
        </w:rPr>
        <w:t xml:space="preserve">        std::cout </w:t>
      </w:r>
      <w:r w:rsidRPr="00A711FC">
        <w:rPr>
          <w:rFonts w:ascii="Courier New" w:hAnsi="Courier New" w:cs="Courier New"/>
          <w:color w:val="008080"/>
          <w:szCs w:val="19"/>
          <w:lang w:val="en-US"/>
        </w:rPr>
        <w:t>&lt;&lt;</w:t>
      </w:r>
      <w:r w:rsidRPr="00A711FC">
        <w:rPr>
          <w:rFonts w:ascii="Courier New" w:hAnsi="Courier New" w:cs="Courier New"/>
          <w:color w:val="000000"/>
          <w:szCs w:val="19"/>
          <w:lang w:val="en-US"/>
        </w:rPr>
        <w:t xml:space="preserve"> </w:t>
      </w:r>
      <w:r w:rsidRPr="00A711FC">
        <w:rPr>
          <w:rFonts w:ascii="Courier New" w:hAnsi="Courier New" w:cs="Courier New"/>
          <w:color w:val="A31515"/>
          <w:szCs w:val="19"/>
          <w:lang w:val="en-US"/>
        </w:rPr>
        <w:t>"The list is sorted."</w:t>
      </w:r>
      <w:r w:rsidRPr="00A711FC">
        <w:rPr>
          <w:rFonts w:ascii="Courier New" w:hAnsi="Courier New" w:cs="Courier New"/>
          <w:color w:val="000000"/>
          <w:szCs w:val="19"/>
          <w:lang w:val="en-US"/>
        </w:rPr>
        <w:t xml:space="preserve"> </w:t>
      </w:r>
      <w:r w:rsidRPr="00A711FC">
        <w:rPr>
          <w:rFonts w:ascii="Courier New" w:hAnsi="Courier New" w:cs="Courier New"/>
          <w:color w:val="008080"/>
          <w:szCs w:val="19"/>
          <w:lang w:val="en-US"/>
        </w:rPr>
        <w:t>&lt;&lt;</w:t>
      </w:r>
      <w:r w:rsidRPr="00A711FC">
        <w:rPr>
          <w:rFonts w:ascii="Courier New" w:hAnsi="Courier New" w:cs="Courier New"/>
          <w:color w:val="000000"/>
          <w:szCs w:val="19"/>
          <w:lang w:val="en-US"/>
        </w:rPr>
        <w:t xml:space="preserve"> std::endl;</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00"/>
          <w:szCs w:val="19"/>
          <w:lang w:val="en-US"/>
        </w:rPr>
        <w:t xml:space="preserve">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lang w:val="en-US"/>
        </w:rPr>
      </w:pPr>
      <w:r w:rsidRPr="00A711FC">
        <w:rPr>
          <w:rFonts w:ascii="Courier New" w:hAnsi="Courier New" w:cs="Courier New"/>
          <w:color w:val="000000"/>
          <w:szCs w:val="19"/>
          <w:lang w:val="en-US"/>
        </w:rPr>
        <w:t xml:space="preserve">    </w:t>
      </w:r>
      <w:r w:rsidRPr="00A711FC">
        <w:rPr>
          <w:rFonts w:ascii="Courier New" w:hAnsi="Courier New" w:cs="Courier New"/>
          <w:color w:val="0000FF"/>
          <w:szCs w:val="19"/>
          <w:lang w:val="en-US"/>
        </w:rPr>
        <w:t>else</w:t>
      </w:r>
      <w:r w:rsidRPr="00A711FC">
        <w:rPr>
          <w:rFonts w:ascii="Courier New" w:hAnsi="Courier New" w:cs="Courier New"/>
          <w:color w:val="000000"/>
          <w:szCs w:val="19"/>
          <w:lang w:val="en-US"/>
        </w:rPr>
        <w:t xml:space="preserve">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rPr>
      </w:pPr>
      <w:r w:rsidRPr="00A711FC">
        <w:rPr>
          <w:rFonts w:ascii="Courier New" w:hAnsi="Courier New" w:cs="Courier New"/>
          <w:color w:val="000000"/>
          <w:szCs w:val="19"/>
          <w:lang w:val="en-US"/>
        </w:rPr>
        <w:t xml:space="preserve">        std::cout </w:t>
      </w:r>
      <w:r w:rsidRPr="00A711FC">
        <w:rPr>
          <w:rFonts w:ascii="Courier New" w:hAnsi="Courier New" w:cs="Courier New"/>
          <w:color w:val="008080"/>
          <w:szCs w:val="19"/>
          <w:lang w:val="en-US"/>
        </w:rPr>
        <w:t>&lt;&lt;</w:t>
      </w:r>
      <w:r w:rsidRPr="00A711FC">
        <w:rPr>
          <w:rFonts w:ascii="Courier New" w:hAnsi="Courier New" w:cs="Courier New"/>
          <w:color w:val="000000"/>
          <w:szCs w:val="19"/>
          <w:lang w:val="en-US"/>
        </w:rPr>
        <w:t xml:space="preserve"> </w:t>
      </w:r>
      <w:r w:rsidRPr="00A711FC">
        <w:rPr>
          <w:rFonts w:ascii="Courier New" w:hAnsi="Courier New" w:cs="Courier New"/>
          <w:color w:val="A31515"/>
          <w:szCs w:val="19"/>
          <w:lang w:val="en-US"/>
        </w:rPr>
        <w:t>"The list is not sorted."</w:t>
      </w:r>
      <w:r w:rsidRPr="00A711FC">
        <w:rPr>
          <w:rFonts w:ascii="Courier New" w:hAnsi="Courier New" w:cs="Courier New"/>
          <w:color w:val="000000"/>
          <w:szCs w:val="19"/>
          <w:lang w:val="en-US"/>
        </w:rPr>
        <w:t xml:space="preserve"> </w:t>
      </w:r>
      <w:r w:rsidRPr="00A711FC">
        <w:rPr>
          <w:rFonts w:ascii="Courier New" w:hAnsi="Courier New" w:cs="Courier New"/>
          <w:color w:val="008080"/>
          <w:szCs w:val="19"/>
        </w:rPr>
        <w:t>&lt;&lt;</w:t>
      </w:r>
      <w:r w:rsidRPr="00A711FC">
        <w:rPr>
          <w:rFonts w:ascii="Courier New" w:hAnsi="Courier New" w:cs="Courier New"/>
          <w:color w:val="000000"/>
          <w:szCs w:val="19"/>
        </w:rPr>
        <w:t xml:space="preserve"> std::endl;</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rPr>
      </w:pPr>
      <w:r w:rsidRPr="00A711FC">
        <w:rPr>
          <w:rFonts w:ascii="Courier New" w:hAnsi="Courier New" w:cs="Courier New"/>
          <w:color w:val="000000"/>
          <w:szCs w:val="19"/>
        </w:rPr>
        <w:t xml:space="preserve">    }</w:t>
      </w:r>
    </w:p>
    <w:p w:rsidR="00A711FC" w:rsidRPr="00A711FC" w:rsidRDefault="00A711FC" w:rsidP="00A711FC">
      <w:pPr>
        <w:autoSpaceDE w:val="0"/>
        <w:autoSpaceDN w:val="0"/>
        <w:adjustRightInd w:val="0"/>
        <w:spacing w:after="0" w:line="240" w:lineRule="auto"/>
        <w:rPr>
          <w:rFonts w:ascii="Courier New" w:hAnsi="Courier New" w:cs="Courier New"/>
          <w:color w:val="000000"/>
          <w:szCs w:val="19"/>
        </w:rPr>
      </w:pPr>
    </w:p>
    <w:p w:rsidR="00A711FC" w:rsidRPr="00A711FC" w:rsidRDefault="00A711FC" w:rsidP="00A711FC">
      <w:pPr>
        <w:autoSpaceDE w:val="0"/>
        <w:autoSpaceDN w:val="0"/>
        <w:adjustRightInd w:val="0"/>
        <w:spacing w:after="0" w:line="240" w:lineRule="auto"/>
        <w:rPr>
          <w:rFonts w:ascii="Courier New" w:hAnsi="Courier New" w:cs="Courier New"/>
          <w:color w:val="000000"/>
          <w:szCs w:val="19"/>
        </w:rPr>
      </w:pPr>
      <w:r w:rsidRPr="00A711FC">
        <w:rPr>
          <w:rFonts w:ascii="Courier New" w:hAnsi="Courier New" w:cs="Courier New"/>
          <w:color w:val="000000"/>
          <w:szCs w:val="19"/>
        </w:rPr>
        <w:t xml:space="preserve">    </w:t>
      </w:r>
      <w:r w:rsidRPr="00A711FC">
        <w:rPr>
          <w:rFonts w:ascii="Courier New" w:hAnsi="Courier New" w:cs="Courier New"/>
          <w:color w:val="0000FF"/>
          <w:szCs w:val="19"/>
        </w:rPr>
        <w:t>return</w:t>
      </w:r>
      <w:r w:rsidRPr="00A711FC">
        <w:rPr>
          <w:rFonts w:ascii="Courier New" w:hAnsi="Courier New" w:cs="Courier New"/>
          <w:color w:val="000000"/>
          <w:szCs w:val="19"/>
        </w:rPr>
        <w:t xml:space="preserve"> 0;</w:t>
      </w:r>
    </w:p>
    <w:p w:rsidR="00A711FC" w:rsidRPr="00A711FC" w:rsidRDefault="00A711FC" w:rsidP="00A711FC">
      <w:pPr>
        <w:autoSpaceDE w:val="0"/>
        <w:autoSpaceDN w:val="0"/>
        <w:adjustRightInd w:val="0"/>
        <w:spacing w:after="80" w:line="240" w:lineRule="auto"/>
        <w:rPr>
          <w:rFonts w:ascii="Courier New" w:hAnsi="Courier New" w:cs="Courier New"/>
          <w:color w:val="000000"/>
          <w:szCs w:val="19"/>
        </w:rPr>
      </w:pPr>
      <w:r w:rsidRPr="00A711FC">
        <w:rPr>
          <w:rFonts w:ascii="Courier New" w:hAnsi="Courier New" w:cs="Courier New"/>
          <w:color w:val="000000"/>
          <w:szCs w:val="19"/>
        </w:rPr>
        <w:t>}</w:t>
      </w:r>
    </w:p>
    <w:p w:rsidR="00A711FC" w:rsidRDefault="00A711FC" w:rsidP="00A711FC">
      <w:pPr>
        <w:autoSpaceDE w:val="0"/>
        <w:autoSpaceDN w:val="0"/>
        <w:adjustRightInd w:val="0"/>
        <w:spacing w:after="80" w:line="240" w:lineRule="auto"/>
        <w:ind w:firstLine="708"/>
        <w:rPr>
          <w:rFonts w:ascii="Cascadia Mono" w:hAnsi="Cascadia Mono" w:cs="Cascadia Mono"/>
          <w:color w:val="000000"/>
          <w:sz w:val="19"/>
          <w:szCs w:val="19"/>
        </w:rPr>
      </w:pPr>
      <w:r>
        <w:rPr>
          <w:rFonts w:cs="Arial"/>
          <w:color w:val="000000"/>
          <w:szCs w:val="19"/>
        </w:rPr>
        <w:t>Результат работы программы:</w:t>
      </w:r>
    </w:p>
    <w:p w:rsidR="00A711FC" w:rsidRPr="00570862" w:rsidRDefault="00A711FC" w:rsidP="00A711FC">
      <w:pPr>
        <w:spacing w:after="80"/>
        <w:rPr>
          <w:rFonts w:ascii="Cascadia Mono" w:hAnsi="Cascadia Mono" w:cs="Cascadia Mono"/>
          <w:color w:val="000000"/>
          <w:sz w:val="19"/>
          <w:szCs w:val="19"/>
        </w:rPr>
      </w:pPr>
      <w:r w:rsidRPr="00A711FC">
        <w:rPr>
          <w:rFonts w:ascii="Cascadia Mono" w:hAnsi="Cascadia Mono" w:cs="Cascadia Mono"/>
          <w:noProof/>
          <w:color w:val="000000"/>
          <w:sz w:val="19"/>
          <w:szCs w:val="19"/>
          <w:lang w:eastAsia="ru-RU"/>
        </w:rPr>
        <w:drawing>
          <wp:inline distT="0" distB="0" distL="0" distR="0" wp14:anchorId="40A1DEDB" wp14:editId="1CEF5D63">
            <wp:extent cx="2019582" cy="295316"/>
            <wp:effectExtent l="0" t="0" r="0" b="9525"/>
            <wp:docPr id="695" name="Рисунок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5"/>
                    <a:stretch>
                      <a:fillRect/>
                    </a:stretch>
                  </pic:blipFill>
                  <pic:spPr>
                    <a:xfrm>
                      <a:off x="0" y="0"/>
                      <a:ext cx="2019582" cy="295316"/>
                    </a:xfrm>
                    <a:prstGeom prst="rect">
                      <a:avLst/>
                    </a:prstGeom>
                  </pic:spPr>
                </pic:pic>
              </a:graphicData>
            </a:graphic>
          </wp:inline>
        </w:drawing>
      </w:r>
    </w:p>
    <w:p w:rsidR="00D012DA" w:rsidRPr="00570862" w:rsidRDefault="00E02D8B" w:rsidP="00A711FC">
      <w:pPr>
        <w:spacing w:before="80" w:after="80"/>
        <w:rPr>
          <w:rFonts w:cs="Arial"/>
        </w:rPr>
      </w:pPr>
      <w:hyperlink w:anchor="_Последовательные_контейнеры_1" w:history="1">
        <w:r w:rsidR="00A711FC" w:rsidRPr="00570862">
          <w:rPr>
            <w:rStyle w:val="a4"/>
            <w:rFonts w:cs="Arial"/>
          </w:rPr>
          <w:t>&lt;</w:t>
        </w:r>
        <w:r w:rsidR="00A711FC" w:rsidRPr="0092657B">
          <w:rPr>
            <w:rStyle w:val="a4"/>
            <w:rFonts w:cs="Arial"/>
          </w:rPr>
          <w:t>Последовательные контейнеры</w:t>
        </w:r>
        <w:r w:rsidR="00A711FC" w:rsidRPr="00570862">
          <w:rPr>
            <w:rStyle w:val="a4"/>
            <w:rFonts w:cs="Arial"/>
          </w:rPr>
          <w:t>&gt;</w:t>
        </w:r>
      </w:hyperlink>
    </w:p>
    <w:p w:rsidR="00CA75B2" w:rsidRDefault="00CA75B2"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64" w:name="_lexicographical_compare_3"/>
      <w:bookmarkEnd w:id="664"/>
      <w:r>
        <w:rPr>
          <w:rFonts w:ascii="Arial" w:hAnsi="Arial" w:cs="Arial"/>
          <w:b/>
          <w:i w:val="0"/>
          <w:color w:val="000000" w:themeColor="text1"/>
          <w:lang w:val="en-US"/>
        </w:rPr>
        <w:t>lexicographical_compare</w:t>
      </w:r>
    </w:p>
    <w:p w:rsidR="00CA75B2" w:rsidRPr="00D90C47" w:rsidRDefault="00CA75B2" w:rsidP="00CA75B2">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lexicographical</w:t>
      </w:r>
      <w:r w:rsidRPr="00A711FC">
        <w:t>_</w:t>
      </w:r>
      <w:r>
        <w:rPr>
          <w:lang w:val="en-US"/>
        </w:rPr>
        <w:t>copmare</w:t>
      </w:r>
      <w:r w:rsidRPr="00D90C47">
        <w: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808080"/>
          <w:szCs w:val="19"/>
          <w:lang w:val="en-US"/>
        </w:rPr>
        <w:t>#include</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&lt;iostream&gt;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808080"/>
          <w:szCs w:val="19"/>
          <w:lang w:val="en-US"/>
        </w:rPr>
        <w:t>#include</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&lt;list&gt;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808080"/>
          <w:szCs w:val="19"/>
          <w:lang w:val="en-US"/>
        </w:rPr>
        <w:t>#include</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&lt;algorithm&gt;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FF"/>
          <w:szCs w:val="19"/>
          <w:lang w:val="en-US"/>
        </w:rPr>
        <w:t>int</w:t>
      </w:r>
      <w:r w:rsidRPr="00CA75B2">
        <w:rPr>
          <w:rFonts w:ascii="Courier New" w:hAnsi="Courier New" w:cs="Courier New"/>
          <w:color w:val="000000"/>
          <w:szCs w:val="19"/>
          <w:lang w:val="en-US"/>
        </w:rPr>
        <w:t xml:space="preserve"> main()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w:t>
      </w:r>
      <w:r w:rsidRPr="00CA75B2">
        <w:rPr>
          <w:rFonts w:ascii="Courier New" w:hAnsi="Courier New" w:cs="Courier New"/>
          <w:color w:val="2B91AF"/>
          <w:szCs w:val="19"/>
          <w:lang w:val="en-US"/>
        </w:rPr>
        <w:t>list</w:t>
      </w:r>
      <w:r w:rsidRPr="00CA75B2">
        <w:rPr>
          <w:rFonts w:ascii="Courier New" w:hAnsi="Courier New" w:cs="Courier New"/>
          <w:color w:val="000000"/>
          <w:szCs w:val="19"/>
          <w:lang w:val="en-US"/>
        </w:rPr>
        <w:t>&lt;</w:t>
      </w:r>
      <w:r w:rsidRPr="00CA75B2">
        <w:rPr>
          <w:rFonts w:ascii="Courier New" w:hAnsi="Courier New" w:cs="Courier New"/>
          <w:color w:val="0000FF"/>
          <w:szCs w:val="19"/>
          <w:lang w:val="en-US"/>
        </w:rPr>
        <w:t>int</w:t>
      </w:r>
      <w:r w:rsidRPr="00CA75B2">
        <w:rPr>
          <w:rFonts w:ascii="Courier New" w:hAnsi="Courier New" w:cs="Courier New"/>
          <w:color w:val="000000"/>
          <w:szCs w:val="19"/>
          <w:lang w:val="en-US"/>
        </w:rPr>
        <w:t>&gt; list1{ 1, 2, 3, 4, 5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w:t>
      </w:r>
      <w:r w:rsidRPr="00CA75B2">
        <w:rPr>
          <w:rFonts w:ascii="Courier New" w:hAnsi="Courier New" w:cs="Courier New"/>
          <w:color w:val="2B91AF"/>
          <w:szCs w:val="19"/>
          <w:lang w:val="en-US"/>
        </w:rPr>
        <w:t>list</w:t>
      </w:r>
      <w:r w:rsidRPr="00CA75B2">
        <w:rPr>
          <w:rFonts w:ascii="Courier New" w:hAnsi="Courier New" w:cs="Courier New"/>
          <w:color w:val="000000"/>
          <w:szCs w:val="19"/>
          <w:lang w:val="en-US"/>
        </w:rPr>
        <w:t>&lt;</w:t>
      </w:r>
      <w:r w:rsidRPr="00CA75B2">
        <w:rPr>
          <w:rFonts w:ascii="Courier New" w:hAnsi="Courier New" w:cs="Courier New"/>
          <w:color w:val="0000FF"/>
          <w:szCs w:val="19"/>
          <w:lang w:val="en-US"/>
        </w:rPr>
        <w:t>int</w:t>
      </w:r>
      <w:r w:rsidRPr="00CA75B2">
        <w:rPr>
          <w:rFonts w:ascii="Courier New" w:hAnsi="Courier New" w:cs="Courier New"/>
          <w:color w:val="000000"/>
          <w:szCs w:val="19"/>
          <w:lang w:val="en-US"/>
        </w:rPr>
        <w:t>&gt; list2{ 1, 2, 3, 5, 4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w:t>
      </w:r>
      <w:r w:rsidRPr="00CA75B2">
        <w:rPr>
          <w:rFonts w:ascii="Courier New" w:hAnsi="Courier New" w:cs="Courier New"/>
          <w:color w:val="0000FF"/>
          <w:szCs w:val="19"/>
          <w:lang w:val="en-US"/>
        </w:rPr>
        <w:t>if</w:t>
      </w:r>
      <w:r w:rsidRPr="00CA75B2">
        <w:rPr>
          <w:rFonts w:ascii="Courier New" w:hAnsi="Courier New" w:cs="Courier New"/>
          <w:color w:val="000000"/>
          <w:szCs w:val="19"/>
          <w:lang w:val="en-US"/>
        </w:rPr>
        <w:t xml:space="preserve"> (std::lexicographical_compare(list1.begin(), list1.end(), list2.begin(), list2.end()))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std::cout </w:t>
      </w:r>
      <w:r w:rsidRPr="00CA75B2">
        <w:rPr>
          <w:rFonts w:ascii="Courier New" w:hAnsi="Courier New" w:cs="Courier New"/>
          <w:color w:val="008080"/>
          <w:szCs w:val="19"/>
          <w:lang w:val="en-US"/>
        </w:rPr>
        <w:t>&lt;&lt;</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"list1 is lexicographically less than list2."</w:t>
      </w:r>
      <w:r w:rsidRPr="00CA75B2">
        <w:rPr>
          <w:rFonts w:ascii="Courier New" w:hAnsi="Courier New" w:cs="Courier New"/>
          <w:color w:val="000000"/>
          <w:szCs w:val="19"/>
          <w:lang w:val="en-US"/>
        </w:rPr>
        <w:t xml:space="preserve"> </w:t>
      </w:r>
      <w:r w:rsidRPr="00CA75B2">
        <w:rPr>
          <w:rFonts w:ascii="Courier New" w:hAnsi="Courier New" w:cs="Courier New"/>
          <w:color w:val="008080"/>
          <w:szCs w:val="19"/>
          <w:lang w:val="en-US"/>
        </w:rPr>
        <w:t>&lt;&lt;</w:t>
      </w:r>
      <w:r w:rsidRPr="00CA75B2">
        <w:rPr>
          <w:rFonts w:ascii="Courier New" w:hAnsi="Courier New" w:cs="Courier New"/>
          <w:color w:val="000000"/>
          <w:szCs w:val="19"/>
          <w:lang w:val="en-US"/>
        </w:rPr>
        <w:t xml:space="preserve"> std::endl;</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w:t>
      </w:r>
      <w:r w:rsidRPr="00CA75B2">
        <w:rPr>
          <w:rFonts w:ascii="Courier New" w:hAnsi="Courier New" w:cs="Courier New"/>
          <w:color w:val="0000FF"/>
          <w:szCs w:val="19"/>
          <w:lang w:val="en-US"/>
        </w:rPr>
        <w:t>else</w:t>
      </w:r>
      <w:r w:rsidRPr="00CA75B2">
        <w:rPr>
          <w:rFonts w:ascii="Courier New" w:hAnsi="Courier New" w:cs="Courier New"/>
          <w:color w:val="000000"/>
          <w:szCs w:val="19"/>
          <w:lang w:val="en-US"/>
        </w:rPr>
        <w:t xml:space="preserve">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rPr>
      </w:pPr>
      <w:r w:rsidRPr="00CA75B2">
        <w:rPr>
          <w:rFonts w:ascii="Courier New" w:hAnsi="Courier New" w:cs="Courier New"/>
          <w:color w:val="000000"/>
          <w:szCs w:val="19"/>
          <w:lang w:val="en-US"/>
        </w:rPr>
        <w:t xml:space="preserve">        std::cout </w:t>
      </w:r>
      <w:r w:rsidRPr="00CA75B2">
        <w:rPr>
          <w:rFonts w:ascii="Courier New" w:hAnsi="Courier New" w:cs="Courier New"/>
          <w:color w:val="008080"/>
          <w:szCs w:val="19"/>
          <w:lang w:val="en-US"/>
        </w:rPr>
        <w:t>&lt;&lt;</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"list1 is lexicographically greater or equal to list2."</w:t>
      </w:r>
      <w:r w:rsidRPr="00CA75B2">
        <w:rPr>
          <w:rFonts w:ascii="Courier New" w:hAnsi="Courier New" w:cs="Courier New"/>
          <w:color w:val="000000"/>
          <w:szCs w:val="19"/>
          <w:lang w:val="en-US"/>
        </w:rPr>
        <w:t xml:space="preserve"> </w:t>
      </w:r>
      <w:r w:rsidRPr="00CA75B2">
        <w:rPr>
          <w:rFonts w:ascii="Courier New" w:hAnsi="Courier New" w:cs="Courier New"/>
          <w:color w:val="008080"/>
          <w:szCs w:val="19"/>
        </w:rPr>
        <w:t>&lt;&lt;</w:t>
      </w:r>
      <w:r w:rsidRPr="00CA75B2">
        <w:rPr>
          <w:rFonts w:ascii="Courier New" w:hAnsi="Courier New" w:cs="Courier New"/>
          <w:color w:val="000000"/>
          <w:szCs w:val="19"/>
        </w:rPr>
        <w:t xml:space="preserve"> std::endl;</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rPr>
      </w:pPr>
      <w:r w:rsidRPr="00CA75B2">
        <w:rPr>
          <w:rFonts w:ascii="Courier New" w:hAnsi="Courier New" w:cs="Courier New"/>
          <w:color w:val="000000"/>
          <w:szCs w:val="19"/>
        </w:rPr>
        <w:t xml:space="preserve">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rPr>
      </w:pPr>
    </w:p>
    <w:p w:rsidR="00CA75B2" w:rsidRPr="00CA75B2" w:rsidRDefault="00CA75B2" w:rsidP="00CA75B2">
      <w:pPr>
        <w:autoSpaceDE w:val="0"/>
        <w:autoSpaceDN w:val="0"/>
        <w:adjustRightInd w:val="0"/>
        <w:spacing w:after="0" w:line="240" w:lineRule="auto"/>
        <w:rPr>
          <w:rFonts w:ascii="Courier New" w:hAnsi="Courier New" w:cs="Courier New"/>
          <w:color w:val="000000"/>
          <w:szCs w:val="19"/>
        </w:rPr>
      </w:pPr>
      <w:r w:rsidRPr="00CA75B2">
        <w:rPr>
          <w:rFonts w:ascii="Courier New" w:hAnsi="Courier New" w:cs="Courier New"/>
          <w:color w:val="000000"/>
          <w:szCs w:val="19"/>
        </w:rPr>
        <w:t xml:space="preserve">    </w:t>
      </w:r>
      <w:r w:rsidRPr="00CA75B2">
        <w:rPr>
          <w:rFonts w:ascii="Courier New" w:hAnsi="Courier New" w:cs="Courier New"/>
          <w:color w:val="0000FF"/>
          <w:szCs w:val="19"/>
        </w:rPr>
        <w:t>return</w:t>
      </w:r>
      <w:r w:rsidRPr="00CA75B2">
        <w:rPr>
          <w:rFonts w:ascii="Courier New" w:hAnsi="Courier New" w:cs="Courier New"/>
          <w:color w:val="000000"/>
          <w:szCs w:val="19"/>
        </w:rPr>
        <w:t xml:space="preserve"> 0;</w:t>
      </w:r>
    </w:p>
    <w:p w:rsidR="00CA75B2" w:rsidRPr="00CA75B2" w:rsidRDefault="00CA75B2" w:rsidP="00CA75B2">
      <w:pPr>
        <w:spacing w:after="80"/>
        <w:rPr>
          <w:rFonts w:ascii="Courier New" w:hAnsi="Courier New" w:cs="Courier New"/>
          <w:color w:val="000000"/>
          <w:szCs w:val="19"/>
        </w:rPr>
      </w:pPr>
      <w:r w:rsidRPr="00CA75B2">
        <w:rPr>
          <w:rFonts w:ascii="Courier New" w:hAnsi="Courier New" w:cs="Courier New"/>
          <w:color w:val="000000"/>
          <w:szCs w:val="19"/>
        </w:rPr>
        <w:t>}</w:t>
      </w:r>
    </w:p>
    <w:p w:rsidR="00CA75B2" w:rsidRDefault="00CA75B2" w:rsidP="00CA75B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A75B2" w:rsidRPr="00570862" w:rsidRDefault="00CA75B2" w:rsidP="00CA75B2">
      <w:pPr>
        <w:spacing w:after="80"/>
        <w:rPr>
          <w:rFonts w:ascii="Cascadia Mono" w:hAnsi="Cascadia Mono" w:cs="Cascadia Mono"/>
          <w:color w:val="000000"/>
          <w:sz w:val="19"/>
          <w:szCs w:val="19"/>
        </w:rPr>
      </w:pPr>
      <w:r w:rsidRPr="00CA75B2">
        <w:rPr>
          <w:rFonts w:ascii="Cascadia Mono" w:hAnsi="Cascadia Mono" w:cs="Cascadia Mono"/>
          <w:noProof/>
          <w:color w:val="000000"/>
          <w:sz w:val="19"/>
          <w:szCs w:val="19"/>
          <w:lang w:eastAsia="ru-RU"/>
        </w:rPr>
        <w:drawing>
          <wp:inline distT="0" distB="0" distL="0" distR="0" wp14:anchorId="25DE7309" wp14:editId="61EFF277">
            <wp:extent cx="3734321" cy="266737"/>
            <wp:effectExtent l="0" t="0" r="0" b="0"/>
            <wp:docPr id="703" name="Рисунок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6"/>
                    <a:stretch>
                      <a:fillRect/>
                    </a:stretch>
                  </pic:blipFill>
                  <pic:spPr>
                    <a:xfrm>
                      <a:off x="0" y="0"/>
                      <a:ext cx="3734321" cy="266737"/>
                    </a:xfrm>
                    <a:prstGeom prst="rect">
                      <a:avLst/>
                    </a:prstGeom>
                  </pic:spPr>
                </pic:pic>
              </a:graphicData>
            </a:graphic>
          </wp:inline>
        </w:drawing>
      </w:r>
    </w:p>
    <w:p w:rsidR="00AC7131" w:rsidRDefault="00E02D8B" w:rsidP="00CA75B2">
      <w:pPr>
        <w:spacing w:before="80" w:after="80"/>
        <w:rPr>
          <w:rFonts w:cs="Arial"/>
          <w:lang w:val="en-US"/>
        </w:rPr>
      </w:pPr>
      <w:hyperlink w:anchor="_Последовательные_контейнеры_1" w:history="1">
        <w:r w:rsidR="00CA75B2" w:rsidRPr="00570862">
          <w:rPr>
            <w:rStyle w:val="a4"/>
            <w:rFonts w:cs="Arial"/>
          </w:rPr>
          <w:t>&lt;</w:t>
        </w:r>
        <w:r w:rsidR="00CA75B2" w:rsidRPr="0092657B">
          <w:rPr>
            <w:rStyle w:val="a4"/>
            <w:rFonts w:cs="Arial"/>
          </w:rPr>
          <w:t>Последовательные контейнеры</w:t>
        </w:r>
        <w:r w:rsidR="00CA75B2" w:rsidRPr="00570862">
          <w:rPr>
            <w:rStyle w:val="a4"/>
            <w:rFonts w:cs="Arial"/>
          </w:rPr>
          <w:t>&gt;</w:t>
        </w:r>
      </w:hyperlink>
    </w:p>
    <w:p w:rsidR="00CA75B2" w:rsidRDefault="00CA75B2"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65" w:name="_merge_1"/>
      <w:bookmarkEnd w:id="665"/>
      <w:r>
        <w:rPr>
          <w:rFonts w:ascii="Arial" w:hAnsi="Arial" w:cs="Arial"/>
          <w:b/>
          <w:i w:val="0"/>
          <w:color w:val="000000" w:themeColor="text1"/>
          <w:lang w:val="en-US"/>
        </w:rPr>
        <w:t>merge</w:t>
      </w:r>
    </w:p>
    <w:p w:rsidR="00CA75B2" w:rsidRPr="00D90C47" w:rsidRDefault="00CA75B2" w:rsidP="00CA75B2">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merge</w:t>
      </w:r>
      <w:r w:rsidRPr="00D90C47">
        <w: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rPr>
      </w:pPr>
      <w:r w:rsidRPr="00CA75B2">
        <w:rPr>
          <w:rFonts w:ascii="Courier New" w:hAnsi="Courier New" w:cs="Courier New"/>
          <w:color w:val="808080"/>
          <w:szCs w:val="19"/>
        </w:rPr>
        <w:t>#include</w:t>
      </w:r>
      <w:r w:rsidRPr="00CA75B2">
        <w:rPr>
          <w:rFonts w:ascii="Courier New" w:hAnsi="Courier New" w:cs="Courier New"/>
          <w:color w:val="000000"/>
          <w:szCs w:val="19"/>
        </w:rPr>
        <w:t xml:space="preserve"> </w:t>
      </w:r>
      <w:r w:rsidRPr="00CA75B2">
        <w:rPr>
          <w:rFonts w:ascii="Courier New" w:hAnsi="Courier New" w:cs="Courier New"/>
          <w:color w:val="A31515"/>
          <w:szCs w:val="19"/>
        </w:rPr>
        <w:t>&lt;iostream&gt;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808080"/>
          <w:szCs w:val="19"/>
          <w:lang w:val="en-US"/>
        </w:rPr>
        <w:t>#include</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&lt;list&gt;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808080"/>
          <w:szCs w:val="19"/>
          <w:lang w:val="en-US"/>
        </w:rPr>
        <w:t>#include</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&lt;algorithm&gt;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FF"/>
          <w:szCs w:val="19"/>
          <w:lang w:val="en-US"/>
        </w:rPr>
        <w:t>int</w:t>
      </w:r>
      <w:r w:rsidRPr="00CA75B2">
        <w:rPr>
          <w:rFonts w:ascii="Courier New" w:hAnsi="Courier New" w:cs="Courier New"/>
          <w:color w:val="000000"/>
          <w:szCs w:val="19"/>
          <w:lang w:val="en-US"/>
        </w:rPr>
        <w:t xml:space="preserve"> main()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w:t>
      </w:r>
      <w:r w:rsidRPr="00CA75B2">
        <w:rPr>
          <w:rFonts w:ascii="Courier New" w:hAnsi="Courier New" w:cs="Courier New"/>
          <w:color w:val="2B91AF"/>
          <w:szCs w:val="19"/>
          <w:lang w:val="en-US"/>
        </w:rPr>
        <w:t>list</w:t>
      </w:r>
      <w:r w:rsidRPr="00CA75B2">
        <w:rPr>
          <w:rFonts w:ascii="Courier New" w:hAnsi="Courier New" w:cs="Courier New"/>
          <w:color w:val="000000"/>
          <w:szCs w:val="19"/>
          <w:lang w:val="en-US"/>
        </w:rPr>
        <w:t>&lt;</w:t>
      </w:r>
      <w:r w:rsidRPr="00CA75B2">
        <w:rPr>
          <w:rFonts w:ascii="Courier New" w:hAnsi="Courier New" w:cs="Courier New"/>
          <w:color w:val="0000FF"/>
          <w:szCs w:val="19"/>
          <w:lang w:val="en-US"/>
        </w:rPr>
        <w:t>int</w:t>
      </w:r>
      <w:r w:rsidRPr="00CA75B2">
        <w:rPr>
          <w:rFonts w:ascii="Courier New" w:hAnsi="Courier New" w:cs="Courier New"/>
          <w:color w:val="000000"/>
          <w:szCs w:val="19"/>
          <w:lang w:val="en-US"/>
        </w:rPr>
        <w:t>&gt; list1{ 1, 3, 5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w:t>
      </w:r>
      <w:r w:rsidRPr="00CA75B2">
        <w:rPr>
          <w:rFonts w:ascii="Courier New" w:hAnsi="Courier New" w:cs="Courier New"/>
          <w:color w:val="2B91AF"/>
          <w:szCs w:val="19"/>
          <w:lang w:val="en-US"/>
        </w:rPr>
        <w:t>list</w:t>
      </w:r>
      <w:r w:rsidRPr="00CA75B2">
        <w:rPr>
          <w:rFonts w:ascii="Courier New" w:hAnsi="Courier New" w:cs="Courier New"/>
          <w:color w:val="000000"/>
          <w:szCs w:val="19"/>
          <w:lang w:val="en-US"/>
        </w:rPr>
        <w:t>&lt;</w:t>
      </w:r>
      <w:r w:rsidRPr="00CA75B2">
        <w:rPr>
          <w:rFonts w:ascii="Courier New" w:hAnsi="Courier New" w:cs="Courier New"/>
          <w:color w:val="0000FF"/>
          <w:szCs w:val="19"/>
          <w:lang w:val="en-US"/>
        </w:rPr>
        <w:t>int</w:t>
      </w:r>
      <w:r w:rsidRPr="00CA75B2">
        <w:rPr>
          <w:rFonts w:ascii="Courier New" w:hAnsi="Courier New" w:cs="Courier New"/>
          <w:color w:val="000000"/>
          <w:szCs w:val="19"/>
          <w:lang w:val="en-US"/>
        </w:rPr>
        <w:t>&gt; list2{ 2, 4, 6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w:t>
      </w:r>
      <w:r w:rsidRPr="00CA75B2">
        <w:rPr>
          <w:rFonts w:ascii="Courier New" w:hAnsi="Courier New" w:cs="Courier New"/>
          <w:color w:val="2B91AF"/>
          <w:szCs w:val="19"/>
          <w:lang w:val="en-US"/>
        </w:rPr>
        <w:t>list</w:t>
      </w:r>
      <w:r w:rsidRPr="00CA75B2">
        <w:rPr>
          <w:rFonts w:ascii="Courier New" w:hAnsi="Courier New" w:cs="Courier New"/>
          <w:color w:val="000000"/>
          <w:szCs w:val="19"/>
          <w:lang w:val="en-US"/>
        </w:rPr>
        <w:t>&lt;</w:t>
      </w:r>
      <w:r w:rsidRPr="00CA75B2">
        <w:rPr>
          <w:rFonts w:ascii="Courier New" w:hAnsi="Courier New" w:cs="Courier New"/>
          <w:color w:val="0000FF"/>
          <w:szCs w:val="19"/>
          <w:lang w:val="en-US"/>
        </w:rPr>
        <w:t>int</w:t>
      </w:r>
      <w:r w:rsidRPr="00CA75B2">
        <w:rPr>
          <w:rFonts w:ascii="Courier New" w:hAnsi="Courier New" w:cs="Courier New"/>
          <w:color w:val="000000"/>
          <w:szCs w:val="19"/>
          <w:lang w:val="en-US"/>
        </w:rPr>
        <w:t>&gt; merged;</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std::merge(list1.begin(), list1.end(), list2.begin(), list2.end(), std::inserter(merged, merged.begin()));</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std::cout </w:t>
      </w:r>
      <w:r w:rsidRPr="00CA75B2">
        <w:rPr>
          <w:rFonts w:ascii="Courier New" w:hAnsi="Courier New" w:cs="Courier New"/>
          <w:color w:val="008080"/>
          <w:szCs w:val="19"/>
          <w:lang w:val="en-US"/>
        </w:rPr>
        <w:t>&lt;&lt;</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"Merged list: "</w:t>
      </w:r>
      <w:r w:rsidRPr="00CA75B2">
        <w:rPr>
          <w:rFonts w:ascii="Courier New" w:hAnsi="Courier New" w:cs="Courier New"/>
          <w:color w:val="000000"/>
          <w:szCs w:val="19"/>
          <w:lang w:val="en-US"/>
        </w:rPr>
        <w: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w:t>
      </w:r>
      <w:r w:rsidRPr="00CA75B2">
        <w:rPr>
          <w:rFonts w:ascii="Courier New" w:hAnsi="Courier New" w:cs="Courier New"/>
          <w:color w:val="0000FF"/>
          <w:szCs w:val="19"/>
          <w:lang w:val="en-US"/>
        </w:rPr>
        <w:t>for</w:t>
      </w:r>
      <w:r w:rsidRPr="00CA75B2">
        <w:rPr>
          <w:rFonts w:ascii="Courier New" w:hAnsi="Courier New" w:cs="Courier New"/>
          <w:color w:val="000000"/>
          <w:szCs w:val="19"/>
          <w:lang w:val="en-US"/>
        </w:rPr>
        <w:t xml:space="preserve"> (</w:t>
      </w:r>
      <w:r w:rsidRPr="00CA75B2">
        <w:rPr>
          <w:rFonts w:ascii="Courier New" w:hAnsi="Courier New" w:cs="Courier New"/>
          <w:color w:val="0000FF"/>
          <w:szCs w:val="19"/>
          <w:lang w:val="en-US"/>
        </w:rPr>
        <w:t>int</w:t>
      </w:r>
      <w:r w:rsidRPr="00CA75B2">
        <w:rPr>
          <w:rFonts w:ascii="Courier New" w:hAnsi="Courier New" w:cs="Courier New"/>
          <w:color w:val="000000"/>
          <w:szCs w:val="19"/>
          <w:lang w:val="en-US"/>
        </w:rPr>
        <w:t xml:space="preserve"> num : merged)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std::cout </w:t>
      </w:r>
      <w:r w:rsidRPr="00CA75B2">
        <w:rPr>
          <w:rFonts w:ascii="Courier New" w:hAnsi="Courier New" w:cs="Courier New"/>
          <w:color w:val="008080"/>
          <w:szCs w:val="19"/>
          <w:lang w:val="en-US"/>
        </w:rPr>
        <w:t>&lt;&lt;</w:t>
      </w:r>
      <w:r w:rsidRPr="00CA75B2">
        <w:rPr>
          <w:rFonts w:ascii="Courier New" w:hAnsi="Courier New" w:cs="Courier New"/>
          <w:color w:val="000000"/>
          <w:szCs w:val="19"/>
          <w:lang w:val="en-US"/>
        </w:rPr>
        <w:t xml:space="preserve"> num </w:t>
      </w:r>
      <w:r w:rsidRPr="00CA75B2">
        <w:rPr>
          <w:rFonts w:ascii="Courier New" w:hAnsi="Courier New" w:cs="Courier New"/>
          <w:color w:val="008080"/>
          <w:szCs w:val="19"/>
          <w:lang w:val="en-US"/>
        </w:rPr>
        <w:t>&lt;&lt;</w:t>
      </w:r>
      <w:r w:rsidRPr="00CA75B2">
        <w:rPr>
          <w:rFonts w:ascii="Courier New" w:hAnsi="Courier New" w:cs="Courier New"/>
          <w:color w:val="000000"/>
          <w:szCs w:val="19"/>
          <w:lang w:val="en-US"/>
        </w:rPr>
        <w:t xml:space="preserve"> </w:t>
      </w:r>
      <w:r w:rsidRPr="00CA75B2">
        <w:rPr>
          <w:rFonts w:ascii="Courier New" w:hAnsi="Courier New" w:cs="Courier New"/>
          <w:color w:val="A31515"/>
          <w:szCs w:val="19"/>
          <w:lang w:val="en-US"/>
        </w:rPr>
        <w:t>" "</w:t>
      </w:r>
      <w:r w:rsidRPr="00CA75B2">
        <w:rPr>
          <w:rFonts w:ascii="Courier New" w:hAnsi="Courier New" w:cs="Courier New"/>
          <w:color w:val="000000"/>
          <w:szCs w:val="19"/>
          <w:lang w:val="en-US"/>
        </w:rPr>
        <w:t>;</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r w:rsidRPr="00CA75B2">
        <w:rPr>
          <w:rFonts w:ascii="Courier New" w:hAnsi="Courier New" w:cs="Courier New"/>
          <w:color w:val="000000"/>
          <w:szCs w:val="19"/>
          <w:lang w:val="en-US"/>
        </w:rPr>
        <w:t xml:space="preserve">    std::cout </w:t>
      </w:r>
      <w:r w:rsidRPr="00CA75B2">
        <w:rPr>
          <w:rFonts w:ascii="Courier New" w:hAnsi="Courier New" w:cs="Courier New"/>
          <w:color w:val="008080"/>
          <w:szCs w:val="19"/>
          <w:lang w:val="en-US"/>
        </w:rPr>
        <w:t>&lt;&lt;</w:t>
      </w:r>
      <w:r w:rsidRPr="00CA75B2">
        <w:rPr>
          <w:rFonts w:ascii="Courier New" w:hAnsi="Courier New" w:cs="Courier New"/>
          <w:color w:val="000000"/>
          <w:szCs w:val="19"/>
          <w:lang w:val="en-US"/>
        </w:rPr>
        <w:t xml:space="preserve"> std::endl;</w:t>
      </w:r>
    </w:p>
    <w:p w:rsidR="00CA75B2" w:rsidRPr="00CA75B2" w:rsidRDefault="00CA75B2" w:rsidP="00CA75B2">
      <w:pPr>
        <w:autoSpaceDE w:val="0"/>
        <w:autoSpaceDN w:val="0"/>
        <w:adjustRightInd w:val="0"/>
        <w:spacing w:after="0" w:line="240" w:lineRule="auto"/>
        <w:rPr>
          <w:rFonts w:ascii="Courier New" w:hAnsi="Courier New" w:cs="Courier New"/>
          <w:color w:val="000000"/>
          <w:szCs w:val="19"/>
          <w:lang w:val="en-US"/>
        </w:rPr>
      </w:pPr>
    </w:p>
    <w:p w:rsidR="00CA75B2" w:rsidRPr="00CA75B2" w:rsidRDefault="00CA75B2" w:rsidP="00CA75B2">
      <w:pPr>
        <w:autoSpaceDE w:val="0"/>
        <w:autoSpaceDN w:val="0"/>
        <w:adjustRightInd w:val="0"/>
        <w:spacing w:after="0" w:line="240" w:lineRule="auto"/>
        <w:rPr>
          <w:rFonts w:ascii="Courier New" w:hAnsi="Courier New" w:cs="Courier New"/>
          <w:color w:val="000000"/>
          <w:szCs w:val="19"/>
        </w:rPr>
      </w:pPr>
      <w:r w:rsidRPr="00CA75B2">
        <w:rPr>
          <w:rFonts w:ascii="Courier New" w:hAnsi="Courier New" w:cs="Courier New"/>
          <w:color w:val="000000"/>
          <w:szCs w:val="19"/>
          <w:lang w:val="en-US"/>
        </w:rPr>
        <w:t xml:space="preserve">    </w:t>
      </w:r>
      <w:r w:rsidRPr="00CA75B2">
        <w:rPr>
          <w:rFonts w:ascii="Courier New" w:hAnsi="Courier New" w:cs="Courier New"/>
          <w:color w:val="0000FF"/>
          <w:szCs w:val="19"/>
        </w:rPr>
        <w:t>return</w:t>
      </w:r>
      <w:r w:rsidRPr="00CA75B2">
        <w:rPr>
          <w:rFonts w:ascii="Courier New" w:hAnsi="Courier New" w:cs="Courier New"/>
          <w:color w:val="000000"/>
          <w:szCs w:val="19"/>
        </w:rPr>
        <w:t xml:space="preserve"> 0;</w:t>
      </w:r>
    </w:p>
    <w:p w:rsidR="00CA75B2" w:rsidRPr="00CA75B2" w:rsidRDefault="00CA75B2" w:rsidP="00CA75B2">
      <w:pPr>
        <w:spacing w:after="80"/>
        <w:rPr>
          <w:rFonts w:ascii="Courier New" w:hAnsi="Courier New" w:cs="Courier New"/>
          <w:color w:val="000000"/>
          <w:szCs w:val="19"/>
        </w:rPr>
      </w:pPr>
      <w:r w:rsidRPr="00CA75B2">
        <w:rPr>
          <w:rFonts w:ascii="Courier New" w:hAnsi="Courier New" w:cs="Courier New"/>
          <w:color w:val="000000"/>
          <w:szCs w:val="19"/>
        </w:rPr>
        <w:t>}</w:t>
      </w:r>
    </w:p>
    <w:p w:rsidR="00CA75B2" w:rsidRDefault="00CA75B2" w:rsidP="00CA75B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A75B2" w:rsidRPr="00570862" w:rsidRDefault="00CA75B2" w:rsidP="00CA75B2">
      <w:pPr>
        <w:spacing w:after="80"/>
        <w:rPr>
          <w:rFonts w:ascii="Cascadia Mono" w:hAnsi="Cascadia Mono" w:cs="Cascadia Mono"/>
          <w:color w:val="000000"/>
          <w:sz w:val="19"/>
          <w:szCs w:val="19"/>
        </w:rPr>
      </w:pPr>
      <w:r w:rsidRPr="00CA75B2">
        <w:rPr>
          <w:rFonts w:ascii="Cascadia Mono" w:hAnsi="Cascadia Mono" w:cs="Cascadia Mono"/>
          <w:noProof/>
          <w:color w:val="000000"/>
          <w:sz w:val="19"/>
          <w:szCs w:val="19"/>
          <w:lang w:eastAsia="ru-RU"/>
        </w:rPr>
        <w:drawing>
          <wp:inline distT="0" distB="0" distL="0" distR="0" wp14:anchorId="4D35A309" wp14:editId="1DBC6803">
            <wp:extent cx="2181529" cy="266737"/>
            <wp:effectExtent l="0" t="0" r="9525" b="0"/>
            <wp:docPr id="708" name="Рисунок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7"/>
                    <a:stretch>
                      <a:fillRect/>
                    </a:stretch>
                  </pic:blipFill>
                  <pic:spPr>
                    <a:xfrm>
                      <a:off x="0" y="0"/>
                      <a:ext cx="2181529" cy="266737"/>
                    </a:xfrm>
                    <a:prstGeom prst="rect">
                      <a:avLst/>
                    </a:prstGeom>
                  </pic:spPr>
                </pic:pic>
              </a:graphicData>
            </a:graphic>
          </wp:inline>
        </w:drawing>
      </w:r>
    </w:p>
    <w:p w:rsidR="006F6A89" w:rsidRDefault="00E02D8B" w:rsidP="00CA75B2">
      <w:pPr>
        <w:spacing w:before="80" w:after="80"/>
        <w:rPr>
          <w:rFonts w:cs="Arial"/>
          <w:lang w:val="en-US"/>
        </w:rPr>
      </w:pPr>
      <w:hyperlink w:anchor="_Последовательные_контейнеры_1" w:history="1">
        <w:r w:rsidR="00CA75B2" w:rsidRPr="00570862">
          <w:rPr>
            <w:rStyle w:val="a4"/>
            <w:rFonts w:cs="Arial"/>
          </w:rPr>
          <w:t>&lt;</w:t>
        </w:r>
        <w:r w:rsidR="00CA75B2" w:rsidRPr="0092657B">
          <w:rPr>
            <w:rStyle w:val="a4"/>
            <w:rFonts w:cs="Arial"/>
          </w:rPr>
          <w:t>Последовательные контейнеры</w:t>
        </w:r>
        <w:r w:rsidR="00CA75B2" w:rsidRPr="00570862">
          <w:rPr>
            <w:rStyle w:val="a4"/>
            <w:rFonts w:cs="Arial"/>
          </w:rPr>
          <w:t>&gt;</w:t>
        </w:r>
      </w:hyperlink>
    </w:p>
    <w:p w:rsidR="00326A9C" w:rsidRDefault="00326A9C"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66" w:name="_sort_3"/>
      <w:bookmarkEnd w:id="666"/>
      <w:r>
        <w:rPr>
          <w:rFonts w:ascii="Arial" w:hAnsi="Arial" w:cs="Arial"/>
          <w:b/>
          <w:i w:val="0"/>
          <w:color w:val="000000" w:themeColor="text1"/>
          <w:lang w:val="en-US"/>
        </w:rPr>
        <w:t>sort</w:t>
      </w:r>
    </w:p>
    <w:p w:rsidR="00326A9C" w:rsidRPr="00D90C47" w:rsidRDefault="00326A9C" w:rsidP="00326A9C">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sort</w:t>
      </w:r>
      <w:r w:rsidRPr="00D90C47">
        <w: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rPr>
      </w:pPr>
      <w:r w:rsidRPr="00326A9C">
        <w:rPr>
          <w:rFonts w:ascii="Courier New" w:hAnsi="Courier New" w:cs="Courier New"/>
          <w:color w:val="808080"/>
          <w:szCs w:val="19"/>
        </w:rPr>
        <w:t>#include</w:t>
      </w:r>
      <w:r w:rsidRPr="00326A9C">
        <w:rPr>
          <w:rFonts w:ascii="Courier New" w:hAnsi="Courier New" w:cs="Courier New"/>
          <w:color w:val="000000"/>
          <w:szCs w:val="19"/>
        </w:rPr>
        <w:t xml:space="preserve"> </w:t>
      </w:r>
      <w:r w:rsidRPr="00326A9C">
        <w:rPr>
          <w:rFonts w:ascii="Courier New" w:hAnsi="Courier New" w:cs="Courier New"/>
          <w:color w:val="A31515"/>
          <w:szCs w:val="19"/>
        </w:rPr>
        <w:t>&lt;iostream&gt;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808080"/>
          <w:szCs w:val="19"/>
          <w:lang w:val="en-US"/>
        </w:rPr>
        <w:t>#include</w:t>
      </w:r>
      <w:r w:rsidRPr="00326A9C">
        <w:rPr>
          <w:rFonts w:ascii="Courier New" w:hAnsi="Courier New" w:cs="Courier New"/>
          <w:color w:val="000000"/>
          <w:szCs w:val="19"/>
          <w:lang w:val="en-US"/>
        </w:rPr>
        <w:t xml:space="preserve"> </w:t>
      </w:r>
      <w:r w:rsidRPr="00326A9C">
        <w:rPr>
          <w:rFonts w:ascii="Courier New" w:hAnsi="Courier New" w:cs="Courier New"/>
          <w:color w:val="A31515"/>
          <w:szCs w:val="19"/>
          <w:lang w:val="en-US"/>
        </w:rPr>
        <w:t>&lt;list&gt;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808080"/>
          <w:szCs w:val="19"/>
          <w:lang w:val="en-US"/>
        </w:rPr>
        <w:t>#include</w:t>
      </w:r>
      <w:r w:rsidRPr="00326A9C">
        <w:rPr>
          <w:rFonts w:ascii="Courier New" w:hAnsi="Courier New" w:cs="Courier New"/>
          <w:color w:val="000000"/>
          <w:szCs w:val="19"/>
          <w:lang w:val="en-US"/>
        </w:rPr>
        <w:t xml:space="preserve"> </w:t>
      </w:r>
      <w:r w:rsidRPr="00326A9C">
        <w:rPr>
          <w:rFonts w:ascii="Courier New" w:hAnsi="Courier New" w:cs="Courier New"/>
          <w:color w:val="A31515"/>
          <w:szCs w:val="19"/>
          <w:lang w:val="en-US"/>
        </w:rPr>
        <w:t>&lt;algorithm&gt;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FF"/>
          <w:szCs w:val="19"/>
          <w:lang w:val="en-US"/>
        </w:rPr>
        <w:t>int</w:t>
      </w:r>
      <w:r w:rsidRPr="00326A9C">
        <w:rPr>
          <w:rFonts w:ascii="Courier New" w:hAnsi="Courier New" w:cs="Courier New"/>
          <w:color w:val="000000"/>
          <w:szCs w:val="19"/>
          <w:lang w:val="en-US"/>
        </w:rPr>
        <w:t xml:space="preserve"> main()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w:t>
      </w:r>
      <w:r w:rsidRPr="00326A9C">
        <w:rPr>
          <w:rFonts w:ascii="Courier New" w:hAnsi="Courier New" w:cs="Courier New"/>
          <w:color w:val="2B91AF"/>
          <w:szCs w:val="19"/>
          <w:lang w:val="en-US"/>
        </w:rPr>
        <w:t>list</w:t>
      </w:r>
      <w:r w:rsidRPr="00326A9C">
        <w:rPr>
          <w:rFonts w:ascii="Courier New" w:hAnsi="Courier New" w:cs="Courier New"/>
          <w:color w:val="000000"/>
          <w:szCs w:val="19"/>
          <w:lang w:val="en-US"/>
        </w:rPr>
        <w:t>&lt;</w:t>
      </w:r>
      <w:r w:rsidRPr="00326A9C">
        <w:rPr>
          <w:rFonts w:ascii="Courier New" w:hAnsi="Courier New" w:cs="Courier New"/>
          <w:color w:val="0000FF"/>
          <w:szCs w:val="19"/>
          <w:lang w:val="en-US"/>
        </w:rPr>
        <w:t>int</w:t>
      </w:r>
      <w:r w:rsidRPr="00326A9C">
        <w:rPr>
          <w:rFonts w:ascii="Courier New" w:hAnsi="Courier New" w:cs="Courier New"/>
          <w:color w:val="000000"/>
          <w:szCs w:val="19"/>
          <w:lang w:val="en-US"/>
        </w:rPr>
        <w:t>&gt; list{ 9, 7, 5, 3, 1, 8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list.sort();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std::cout </w:t>
      </w:r>
      <w:r w:rsidRPr="00326A9C">
        <w:rPr>
          <w:rFonts w:ascii="Courier New" w:hAnsi="Courier New" w:cs="Courier New"/>
          <w:color w:val="008080"/>
          <w:szCs w:val="19"/>
          <w:lang w:val="en-US"/>
        </w:rPr>
        <w:t>&lt;&lt;</w:t>
      </w:r>
      <w:r w:rsidRPr="00326A9C">
        <w:rPr>
          <w:rFonts w:ascii="Courier New" w:hAnsi="Courier New" w:cs="Courier New"/>
          <w:color w:val="000000"/>
          <w:szCs w:val="19"/>
          <w:lang w:val="en-US"/>
        </w:rPr>
        <w:t xml:space="preserve"> </w:t>
      </w:r>
      <w:r w:rsidRPr="00326A9C">
        <w:rPr>
          <w:rFonts w:ascii="Courier New" w:hAnsi="Courier New" w:cs="Courier New"/>
          <w:color w:val="A31515"/>
          <w:szCs w:val="19"/>
          <w:lang w:val="en-US"/>
        </w:rPr>
        <w:t>"Sorted list: "</w:t>
      </w:r>
      <w:r w:rsidRPr="00326A9C">
        <w:rPr>
          <w:rFonts w:ascii="Courier New" w:hAnsi="Courier New" w:cs="Courier New"/>
          <w:color w:val="000000"/>
          <w:szCs w:val="19"/>
          <w:lang w:val="en-US"/>
        </w:rPr>
        <w: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w:t>
      </w:r>
      <w:r w:rsidRPr="00326A9C">
        <w:rPr>
          <w:rFonts w:ascii="Courier New" w:hAnsi="Courier New" w:cs="Courier New"/>
          <w:color w:val="0000FF"/>
          <w:szCs w:val="19"/>
          <w:lang w:val="en-US"/>
        </w:rPr>
        <w:t>for</w:t>
      </w:r>
      <w:r w:rsidRPr="00326A9C">
        <w:rPr>
          <w:rFonts w:ascii="Courier New" w:hAnsi="Courier New" w:cs="Courier New"/>
          <w:color w:val="000000"/>
          <w:szCs w:val="19"/>
          <w:lang w:val="en-US"/>
        </w:rPr>
        <w:t xml:space="preserve"> (</w:t>
      </w:r>
      <w:r w:rsidRPr="00326A9C">
        <w:rPr>
          <w:rFonts w:ascii="Courier New" w:hAnsi="Courier New" w:cs="Courier New"/>
          <w:color w:val="0000FF"/>
          <w:szCs w:val="19"/>
          <w:lang w:val="en-US"/>
        </w:rPr>
        <w:t>int</w:t>
      </w:r>
      <w:r w:rsidRPr="00326A9C">
        <w:rPr>
          <w:rFonts w:ascii="Courier New" w:hAnsi="Courier New" w:cs="Courier New"/>
          <w:color w:val="000000"/>
          <w:szCs w:val="19"/>
          <w:lang w:val="en-US"/>
        </w:rPr>
        <w:t xml:space="preserve"> num : list)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std::cout </w:t>
      </w:r>
      <w:r w:rsidRPr="00326A9C">
        <w:rPr>
          <w:rFonts w:ascii="Courier New" w:hAnsi="Courier New" w:cs="Courier New"/>
          <w:color w:val="008080"/>
          <w:szCs w:val="19"/>
          <w:lang w:val="en-US"/>
        </w:rPr>
        <w:t>&lt;&lt;</w:t>
      </w:r>
      <w:r w:rsidRPr="00326A9C">
        <w:rPr>
          <w:rFonts w:ascii="Courier New" w:hAnsi="Courier New" w:cs="Courier New"/>
          <w:color w:val="000000"/>
          <w:szCs w:val="19"/>
          <w:lang w:val="en-US"/>
        </w:rPr>
        <w:t xml:space="preserve"> num </w:t>
      </w:r>
      <w:r w:rsidRPr="00326A9C">
        <w:rPr>
          <w:rFonts w:ascii="Courier New" w:hAnsi="Courier New" w:cs="Courier New"/>
          <w:color w:val="008080"/>
          <w:szCs w:val="19"/>
          <w:lang w:val="en-US"/>
        </w:rPr>
        <w:t>&lt;&lt;</w:t>
      </w:r>
      <w:r w:rsidRPr="00326A9C">
        <w:rPr>
          <w:rFonts w:ascii="Courier New" w:hAnsi="Courier New" w:cs="Courier New"/>
          <w:color w:val="000000"/>
          <w:szCs w:val="19"/>
          <w:lang w:val="en-US"/>
        </w:rPr>
        <w:t xml:space="preserve"> </w:t>
      </w:r>
      <w:r w:rsidRPr="00326A9C">
        <w:rPr>
          <w:rFonts w:ascii="Courier New" w:hAnsi="Courier New" w:cs="Courier New"/>
          <w:color w:val="A31515"/>
          <w:szCs w:val="19"/>
          <w:lang w:val="en-US"/>
        </w:rPr>
        <w:t>" "</w:t>
      </w:r>
      <w:r w:rsidRPr="00326A9C">
        <w:rPr>
          <w:rFonts w:ascii="Courier New" w:hAnsi="Courier New" w:cs="Courier New"/>
          <w:color w:val="000000"/>
          <w:szCs w:val="19"/>
          <w:lang w:val="en-US"/>
        </w:rPr>
        <w:t>;</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r w:rsidRPr="00326A9C">
        <w:rPr>
          <w:rFonts w:ascii="Courier New" w:hAnsi="Courier New" w:cs="Courier New"/>
          <w:color w:val="000000"/>
          <w:szCs w:val="19"/>
          <w:lang w:val="en-US"/>
        </w:rPr>
        <w:t xml:space="preserve">    std::cout </w:t>
      </w:r>
      <w:r w:rsidRPr="00326A9C">
        <w:rPr>
          <w:rFonts w:ascii="Courier New" w:hAnsi="Courier New" w:cs="Courier New"/>
          <w:color w:val="008080"/>
          <w:szCs w:val="19"/>
          <w:lang w:val="en-US"/>
        </w:rPr>
        <w:t>&lt;&lt;</w:t>
      </w:r>
      <w:r w:rsidRPr="00326A9C">
        <w:rPr>
          <w:rFonts w:ascii="Courier New" w:hAnsi="Courier New" w:cs="Courier New"/>
          <w:color w:val="000000"/>
          <w:szCs w:val="19"/>
          <w:lang w:val="en-US"/>
        </w:rPr>
        <w:t xml:space="preserve"> std::endl;</w:t>
      </w:r>
    </w:p>
    <w:p w:rsidR="00326A9C" w:rsidRPr="00326A9C" w:rsidRDefault="00326A9C" w:rsidP="00326A9C">
      <w:pPr>
        <w:autoSpaceDE w:val="0"/>
        <w:autoSpaceDN w:val="0"/>
        <w:adjustRightInd w:val="0"/>
        <w:spacing w:after="0" w:line="240" w:lineRule="auto"/>
        <w:rPr>
          <w:rFonts w:ascii="Courier New" w:hAnsi="Courier New" w:cs="Courier New"/>
          <w:color w:val="000000"/>
          <w:szCs w:val="19"/>
          <w:lang w:val="en-US"/>
        </w:rPr>
      </w:pPr>
    </w:p>
    <w:p w:rsidR="00326A9C" w:rsidRPr="00326A9C" w:rsidRDefault="00326A9C" w:rsidP="00326A9C">
      <w:pPr>
        <w:autoSpaceDE w:val="0"/>
        <w:autoSpaceDN w:val="0"/>
        <w:adjustRightInd w:val="0"/>
        <w:spacing w:after="0" w:line="240" w:lineRule="auto"/>
        <w:rPr>
          <w:rFonts w:ascii="Courier New" w:hAnsi="Courier New" w:cs="Courier New"/>
          <w:color w:val="000000"/>
          <w:szCs w:val="19"/>
        </w:rPr>
      </w:pPr>
      <w:r w:rsidRPr="00326A9C">
        <w:rPr>
          <w:rFonts w:ascii="Courier New" w:hAnsi="Courier New" w:cs="Courier New"/>
          <w:color w:val="000000"/>
          <w:szCs w:val="19"/>
          <w:lang w:val="en-US"/>
        </w:rPr>
        <w:t xml:space="preserve">    </w:t>
      </w:r>
      <w:r w:rsidRPr="00326A9C">
        <w:rPr>
          <w:rFonts w:ascii="Courier New" w:hAnsi="Courier New" w:cs="Courier New"/>
          <w:color w:val="0000FF"/>
          <w:szCs w:val="19"/>
        </w:rPr>
        <w:t>return</w:t>
      </w:r>
      <w:r w:rsidRPr="00326A9C">
        <w:rPr>
          <w:rFonts w:ascii="Courier New" w:hAnsi="Courier New" w:cs="Courier New"/>
          <w:color w:val="000000"/>
          <w:szCs w:val="19"/>
        </w:rPr>
        <w:t xml:space="preserve"> 0;</w:t>
      </w:r>
    </w:p>
    <w:p w:rsidR="00326A9C" w:rsidRPr="00326A9C" w:rsidRDefault="00326A9C" w:rsidP="00326A9C">
      <w:pPr>
        <w:spacing w:after="80"/>
        <w:rPr>
          <w:rFonts w:ascii="Courier New" w:hAnsi="Courier New" w:cs="Courier New"/>
          <w:color w:val="000000"/>
          <w:szCs w:val="19"/>
        </w:rPr>
      </w:pPr>
      <w:r w:rsidRPr="00326A9C">
        <w:rPr>
          <w:rFonts w:ascii="Courier New" w:hAnsi="Courier New" w:cs="Courier New"/>
          <w:color w:val="000000"/>
          <w:szCs w:val="19"/>
        </w:rPr>
        <w:t>}</w:t>
      </w:r>
    </w:p>
    <w:p w:rsidR="00326A9C" w:rsidRDefault="00326A9C" w:rsidP="00326A9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326A9C" w:rsidRPr="00570862" w:rsidRDefault="00326A9C" w:rsidP="00326A9C">
      <w:pPr>
        <w:spacing w:after="80"/>
        <w:rPr>
          <w:rFonts w:ascii="Cascadia Mono" w:hAnsi="Cascadia Mono" w:cs="Cascadia Mono"/>
          <w:color w:val="000000"/>
          <w:sz w:val="19"/>
          <w:szCs w:val="19"/>
        </w:rPr>
      </w:pPr>
      <w:r w:rsidRPr="00326A9C">
        <w:rPr>
          <w:rFonts w:ascii="Cascadia Mono" w:hAnsi="Cascadia Mono" w:cs="Cascadia Mono"/>
          <w:noProof/>
          <w:color w:val="000000"/>
          <w:sz w:val="19"/>
          <w:szCs w:val="19"/>
          <w:lang w:eastAsia="ru-RU"/>
        </w:rPr>
        <w:drawing>
          <wp:inline distT="0" distB="0" distL="0" distR="0" wp14:anchorId="5FEF0977" wp14:editId="704AF3EB">
            <wp:extent cx="2162477" cy="257211"/>
            <wp:effectExtent l="0" t="0" r="0" b="9525"/>
            <wp:docPr id="734" name="Рисунок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8"/>
                    <a:stretch>
                      <a:fillRect/>
                    </a:stretch>
                  </pic:blipFill>
                  <pic:spPr>
                    <a:xfrm>
                      <a:off x="0" y="0"/>
                      <a:ext cx="2162477" cy="257211"/>
                    </a:xfrm>
                    <a:prstGeom prst="rect">
                      <a:avLst/>
                    </a:prstGeom>
                  </pic:spPr>
                </pic:pic>
              </a:graphicData>
            </a:graphic>
          </wp:inline>
        </w:drawing>
      </w:r>
    </w:p>
    <w:p w:rsidR="00326A9C" w:rsidRPr="00570862" w:rsidRDefault="00E02D8B" w:rsidP="00326A9C">
      <w:pPr>
        <w:spacing w:before="80" w:after="80"/>
        <w:rPr>
          <w:rFonts w:cs="Arial"/>
        </w:rPr>
      </w:pPr>
      <w:hyperlink w:anchor="_Последовательные_контейнеры_1" w:history="1">
        <w:r w:rsidR="00326A9C" w:rsidRPr="00570862">
          <w:rPr>
            <w:rStyle w:val="a4"/>
            <w:rFonts w:cs="Arial"/>
          </w:rPr>
          <w:t>&lt;</w:t>
        </w:r>
        <w:r w:rsidR="00326A9C" w:rsidRPr="0092657B">
          <w:rPr>
            <w:rStyle w:val="a4"/>
            <w:rFonts w:cs="Arial"/>
          </w:rPr>
          <w:t>Последовательные контейнеры</w:t>
        </w:r>
        <w:r w:rsidR="00326A9C" w:rsidRPr="00570862">
          <w:rPr>
            <w:rStyle w:val="a4"/>
            <w:rFonts w:cs="Arial"/>
          </w:rPr>
          <w:t>&gt;</w:t>
        </w:r>
      </w:hyperlink>
    </w:p>
    <w:p w:rsidR="007540A0" w:rsidRDefault="007540A0"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67" w:name="_stable_sort_3"/>
      <w:bookmarkEnd w:id="667"/>
      <w:r>
        <w:rPr>
          <w:rFonts w:ascii="Arial" w:hAnsi="Arial" w:cs="Arial"/>
          <w:b/>
          <w:i w:val="0"/>
          <w:color w:val="000000" w:themeColor="text1"/>
          <w:lang w:val="en-US"/>
        </w:rPr>
        <w:t>stable_sort</w:t>
      </w:r>
    </w:p>
    <w:p w:rsidR="007540A0" w:rsidRPr="00D90C47" w:rsidRDefault="007540A0" w:rsidP="007540A0">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stable</w:t>
      </w:r>
      <w:r w:rsidRPr="00326A9C">
        <w:t>_</w:t>
      </w:r>
      <w:r>
        <w:rPr>
          <w:lang w:val="en-US"/>
        </w:rPr>
        <w:t>sort</w:t>
      </w:r>
      <w:r w:rsidRPr="00D90C47">
        <w: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&lt;iostream&gt;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&lt;list&gt;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&lt;algorithm&gt;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 xml:space="preserve"> main()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w:t>
      </w:r>
      <w:r w:rsidRPr="007540A0">
        <w:rPr>
          <w:rFonts w:ascii="Courier New" w:hAnsi="Courier New" w:cs="Courier New"/>
          <w:color w:val="2B91AF"/>
          <w:szCs w:val="19"/>
          <w:lang w:val="en-US"/>
        </w:rPr>
        <w:t>list</w:t>
      </w:r>
      <w:r w:rsidRPr="007540A0">
        <w:rPr>
          <w:rFonts w:ascii="Courier New" w:hAnsi="Courier New" w:cs="Courier New"/>
          <w:color w:val="000000"/>
          <w:szCs w:val="19"/>
          <w:lang w:val="en-US"/>
        </w:rPr>
        <w:t>&lt;</w:t>
      </w: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&gt; list{ 9, 7, 5, 3, 1, 8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list.sort();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std::cout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"Sorted list: "</w:t>
      </w:r>
      <w:r w:rsidRPr="007540A0">
        <w:rPr>
          <w:rFonts w:ascii="Courier New" w:hAnsi="Courier New" w:cs="Courier New"/>
          <w:color w:val="000000"/>
          <w:szCs w:val="19"/>
          <w:lang w:val="en-US"/>
        </w:rPr>
        <w: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for</w:t>
      </w: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 xml:space="preserve"> num : list)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std::cout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num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 "</w:t>
      </w:r>
      <w:r w:rsidRPr="007540A0">
        <w:rPr>
          <w:rFonts w:ascii="Courier New" w:hAnsi="Courier New" w:cs="Courier New"/>
          <w:color w:val="000000"/>
          <w:szCs w:val="19"/>
          <w:lang w:val="en-US"/>
        </w:rPr>
        <w: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std::cout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std::endl;</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return</w:t>
      </w:r>
      <w:r w:rsidRPr="007540A0">
        <w:rPr>
          <w:rFonts w:ascii="Courier New" w:hAnsi="Courier New" w:cs="Courier New"/>
          <w:color w:val="000000"/>
          <w:szCs w:val="19"/>
          <w:lang w:val="en-US"/>
        </w:rPr>
        <w:t xml:space="preserve"> 0;</w:t>
      </w:r>
    </w:p>
    <w:p w:rsidR="007540A0" w:rsidRPr="007540A0" w:rsidRDefault="007540A0" w:rsidP="007540A0">
      <w:pPr>
        <w:spacing w:after="80"/>
        <w:rPr>
          <w:rFonts w:ascii="Courier New" w:hAnsi="Courier New" w:cs="Courier New"/>
          <w:color w:val="000000"/>
          <w:szCs w:val="19"/>
        </w:rPr>
      </w:pPr>
      <w:r w:rsidRPr="007540A0">
        <w:rPr>
          <w:rFonts w:ascii="Courier New" w:hAnsi="Courier New" w:cs="Courier New"/>
          <w:color w:val="000000"/>
          <w:szCs w:val="19"/>
        </w:rPr>
        <w:t>}</w:t>
      </w:r>
    </w:p>
    <w:p w:rsidR="007540A0" w:rsidRDefault="007540A0" w:rsidP="007540A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7540A0" w:rsidRPr="00570862" w:rsidRDefault="007540A0" w:rsidP="007540A0">
      <w:pPr>
        <w:spacing w:after="80"/>
        <w:rPr>
          <w:rFonts w:ascii="Cascadia Mono" w:hAnsi="Cascadia Mono" w:cs="Cascadia Mono"/>
          <w:color w:val="000000"/>
          <w:sz w:val="19"/>
          <w:szCs w:val="19"/>
        </w:rPr>
      </w:pPr>
      <w:r w:rsidRPr="007540A0">
        <w:rPr>
          <w:rFonts w:ascii="Cascadia Mono" w:hAnsi="Cascadia Mono" w:cs="Cascadia Mono"/>
          <w:noProof/>
          <w:color w:val="000000"/>
          <w:sz w:val="19"/>
          <w:szCs w:val="19"/>
          <w:lang w:eastAsia="ru-RU"/>
        </w:rPr>
        <w:drawing>
          <wp:inline distT="0" distB="0" distL="0" distR="0" wp14:anchorId="067C6879" wp14:editId="6DC0A539">
            <wp:extent cx="2105319" cy="228632"/>
            <wp:effectExtent l="0" t="0" r="0" b="0"/>
            <wp:docPr id="742" name="Рисунок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9"/>
                    <a:stretch>
                      <a:fillRect/>
                    </a:stretch>
                  </pic:blipFill>
                  <pic:spPr>
                    <a:xfrm>
                      <a:off x="0" y="0"/>
                      <a:ext cx="2105319" cy="228632"/>
                    </a:xfrm>
                    <a:prstGeom prst="rect">
                      <a:avLst/>
                    </a:prstGeom>
                  </pic:spPr>
                </pic:pic>
              </a:graphicData>
            </a:graphic>
          </wp:inline>
        </w:drawing>
      </w:r>
    </w:p>
    <w:p w:rsidR="00326A9C" w:rsidRDefault="00E02D8B" w:rsidP="007540A0">
      <w:pPr>
        <w:spacing w:before="80" w:after="80"/>
        <w:rPr>
          <w:rFonts w:cs="Arial"/>
          <w:lang w:val="en-US"/>
        </w:rPr>
      </w:pPr>
      <w:hyperlink w:anchor="_Последовательные_контейнеры_1" w:history="1">
        <w:r w:rsidR="007540A0" w:rsidRPr="00570862">
          <w:rPr>
            <w:rStyle w:val="a4"/>
            <w:rFonts w:cs="Arial"/>
          </w:rPr>
          <w:t>&lt;</w:t>
        </w:r>
        <w:r w:rsidR="007540A0" w:rsidRPr="0092657B">
          <w:rPr>
            <w:rStyle w:val="a4"/>
            <w:rFonts w:cs="Arial"/>
          </w:rPr>
          <w:t>Последовательные контейнеры</w:t>
        </w:r>
        <w:r w:rsidR="007540A0" w:rsidRPr="00570862">
          <w:rPr>
            <w:rStyle w:val="a4"/>
            <w:rFonts w:cs="Arial"/>
          </w:rPr>
          <w:t>&gt;</w:t>
        </w:r>
      </w:hyperlink>
    </w:p>
    <w:p w:rsidR="007540A0" w:rsidRDefault="007540A0"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68" w:name="_binary_search_3"/>
      <w:bookmarkEnd w:id="668"/>
      <w:r>
        <w:rPr>
          <w:rFonts w:ascii="Arial" w:hAnsi="Arial" w:cs="Arial"/>
          <w:b/>
          <w:i w:val="0"/>
          <w:color w:val="000000" w:themeColor="text1"/>
          <w:lang w:val="en-US"/>
        </w:rPr>
        <w:t>binary_search</w:t>
      </w:r>
    </w:p>
    <w:p w:rsidR="007540A0" w:rsidRPr="00D90C47" w:rsidRDefault="007540A0" w:rsidP="007540A0">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binary</w:t>
      </w:r>
      <w:r w:rsidRPr="007540A0">
        <w:t>_</w:t>
      </w:r>
      <w:r>
        <w:rPr>
          <w:lang w:val="en-US"/>
        </w:rPr>
        <w:t>search</w:t>
      </w:r>
      <w:r w:rsidRPr="00D90C47">
        <w: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&lt;iostream&gt;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&lt;list&gt;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808080"/>
          <w:szCs w:val="19"/>
          <w:lang w:val="en-US"/>
        </w:rPr>
        <w:t>#include</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&lt;algorithm&gt;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 xml:space="preserve"> main()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w:t>
      </w:r>
      <w:r w:rsidRPr="007540A0">
        <w:rPr>
          <w:rFonts w:ascii="Courier New" w:hAnsi="Courier New" w:cs="Courier New"/>
          <w:color w:val="2B91AF"/>
          <w:szCs w:val="19"/>
          <w:lang w:val="en-US"/>
        </w:rPr>
        <w:t>list</w:t>
      </w:r>
      <w:r w:rsidRPr="007540A0">
        <w:rPr>
          <w:rFonts w:ascii="Courier New" w:hAnsi="Courier New" w:cs="Courier New"/>
          <w:color w:val="000000"/>
          <w:szCs w:val="19"/>
          <w:lang w:val="en-US"/>
        </w:rPr>
        <w:t>&lt;</w:t>
      </w: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&gt; list{ 1, 3, 5, 7, 9, 11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int</w:t>
      </w:r>
      <w:r w:rsidRPr="007540A0">
        <w:rPr>
          <w:rFonts w:ascii="Courier New" w:hAnsi="Courier New" w:cs="Courier New"/>
          <w:color w:val="000000"/>
          <w:szCs w:val="19"/>
          <w:lang w:val="en-US"/>
        </w:rPr>
        <w:t xml:space="preserve"> target = 7;</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bool</w:t>
      </w:r>
      <w:r w:rsidRPr="007540A0">
        <w:rPr>
          <w:rFonts w:ascii="Courier New" w:hAnsi="Courier New" w:cs="Courier New"/>
          <w:color w:val="000000"/>
          <w:szCs w:val="19"/>
          <w:lang w:val="en-US"/>
        </w:rPr>
        <w:t xml:space="preserve"> found = std::binary_search(list.begin(), list.end(), target);</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if</w:t>
      </w:r>
      <w:r w:rsidRPr="007540A0">
        <w:rPr>
          <w:rFonts w:ascii="Courier New" w:hAnsi="Courier New" w:cs="Courier New"/>
          <w:color w:val="000000"/>
          <w:szCs w:val="19"/>
          <w:lang w:val="en-US"/>
        </w:rPr>
        <w:t xml:space="preserve"> (found)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std::cout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"Value "</w:t>
      </w:r>
      <w:r w:rsidRPr="007540A0">
        <w:rPr>
          <w:rFonts w:ascii="Courier New" w:hAnsi="Courier New" w:cs="Courier New"/>
          <w:color w:val="000000"/>
          <w:szCs w:val="19"/>
          <w:lang w:val="en-US"/>
        </w:rPr>
        <w:t xml:space="preserve">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target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 found in the list."</w:t>
      </w:r>
      <w:r w:rsidRPr="007540A0">
        <w:rPr>
          <w:rFonts w:ascii="Courier New" w:hAnsi="Courier New" w:cs="Courier New"/>
          <w:color w:val="000000"/>
          <w:szCs w:val="19"/>
          <w:lang w:val="en-US"/>
        </w:rPr>
        <w:t xml:space="preserve">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std::endl;</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lang w:val="en-US"/>
        </w:rPr>
      </w:pPr>
      <w:r w:rsidRPr="007540A0">
        <w:rPr>
          <w:rFonts w:ascii="Courier New" w:hAnsi="Courier New" w:cs="Courier New"/>
          <w:color w:val="000000"/>
          <w:szCs w:val="19"/>
          <w:lang w:val="en-US"/>
        </w:rPr>
        <w:t xml:space="preserve">    </w:t>
      </w:r>
      <w:r w:rsidRPr="007540A0">
        <w:rPr>
          <w:rFonts w:ascii="Courier New" w:hAnsi="Courier New" w:cs="Courier New"/>
          <w:color w:val="0000FF"/>
          <w:szCs w:val="19"/>
          <w:lang w:val="en-US"/>
        </w:rPr>
        <w:t>else</w:t>
      </w:r>
      <w:r w:rsidRPr="007540A0">
        <w:rPr>
          <w:rFonts w:ascii="Courier New" w:hAnsi="Courier New" w:cs="Courier New"/>
          <w:color w:val="000000"/>
          <w:szCs w:val="19"/>
          <w:lang w:val="en-US"/>
        </w:rPr>
        <w:t xml:space="preserve">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rPr>
      </w:pPr>
      <w:r w:rsidRPr="007540A0">
        <w:rPr>
          <w:rFonts w:ascii="Courier New" w:hAnsi="Courier New" w:cs="Courier New"/>
          <w:color w:val="000000"/>
          <w:szCs w:val="19"/>
          <w:lang w:val="en-US"/>
        </w:rPr>
        <w:t xml:space="preserve">        std::cout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"Value "</w:t>
      </w:r>
      <w:r w:rsidRPr="007540A0">
        <w:rPr>
          <w:rFonts w:ascii="Courier New" w:hAnsi="Courier New" w:cs="Courier New"/>
          <w:color w:val="000000"/>
          <w:szCs w:val="19"/>
          <w:lang w:val="en-US"/>
        </w:rPr>
        <w:t xml:space="preserve">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target </w:t>
      </w:r>
      <w:r w:rsidRPr="007540A0">
        <w:rPr>
          <w:rFonts w:ascii="Courier New" w:hAnsi="Courier New" w:cs="Courier New"/>
          <w:color w:val="008080"/>
          <w:szCs w:val="19"/>
          <w:lang w:val="en-US"/>
        </w:rPr>
        <w:t>&lt;&lt;</w:t>
      </w:r>
      <w:r w:rsidRPr="007540A0">
        <w:rPr>
          <w:rFonts w:ascii="Courier New" w:hAnsi="Courier New" w:cs="Courier New"/>
          <w:color w:val="000000"/>
          <w:szCs w:val="19"/>
          <w:lang w:val="en-US"/>
        </w:rPr>
        <w:t xml:space="preserve"> </w:t>
      </w:r>
      <w:r w:rsidRPr="007540A0">
        <w:rPr>
          <w:rFonts w:ascii="Courier New" w:hAnsi="Courier New" w:cs="Courier New"/>
          <w:color w:val="A31515"/>
          <w:szCs w:val="19"/>
          <w:lang w:val="en-US"/>
        </w:rPr>
        <w:t>" not found in the list."</w:t>
      </w:r>
      <w:r w:rsidRPr="007540A0">
        <w:rPr>
          <w:rFonts w:ascii="Courier New" w:hAnsi="Courier New" w:cs="Courier New"/>
          <w:color w:val="000000"/>
          <w:szCs w:val="19"/>
          <w:lang w:val="en-US"/>
        </w:rPr>
        <w:t xml:space="preserve"> </w:t>
      </w:r>
      <w:r w:rsidRPr="007540A0">
        <w:rPr>
          <w:rFonts w:ascii="Courier New" w:hAnsi="Courier New" w:cs="Courier New"/>
          <w:color w:val="008080"/>
          <w:szCs w:val="19"/>
        </w:rPr>
        <w:t>&lt;&lt;</w:t>
      </w:r>
      <w:r w:rsidRPr="007540A0">
        <w:rPr>
          <w:rFonts w:ascii="Courier New" w:hAnsi="Courier New" w:cs="Courier New"/>
          <w:color w:val="000000"/>
          <w:szCs w:val="19"/>
        </w:rPr>
        <w:t xml:space="preserve"> std::endl;</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rPr>
      </w:pPr>
      <w:r w:rsidRPr="007540A0">
        <w:rPr>
          <w:rFonts w:ascii="Courier New" w:hAnsi="Courier New" w:cs="Courier New"/>
          <w:color w:val="000000"/>
          <w:szCs w:val="19"/>
        </w:rPr>
        <w:t xml:space="preserve">    }</w:t>
      </w:r>
    </w:p>
    <w:p w:rsidR="007540A0" w:rsidRPr="007540A0" w:rsidRDefault="007540A0" w:rsidP="007540A0">
      <w:pPr>
        <w:autoSpaceDE w:val="0"/>
        <w:autoSpaceDN w:val="0"/>
        <w:adjustRightInd w:val="0"/>
        <w:spacing w:after="0" w:line="240" w:lineRule="auto"/>
        <w:rPr>
          <w:rFonts w:ascii="Courier New" w:hAnsi="Courier New" w:cs="Courier New"/>
          <w:color w:val="000000"/>
          <w:szCs w:val="19"/>
        </w:rPr>
      </w:pPr>
    </w:p>
    <w:p w:rsidR="007540A0" w:rsidRPr="007540A0" w:rsidRDefault="007540A0" w:rsidP="007540A0">
      <w:pPr>
        <w:autoSpaceDE w:val="0"/>
        <w:autoSpaceDN w:val="0"/>
        <w:adjustRightInd w:val="0"/>
        <w:spacing w:after="0" w:line="240" w:lineRule="auto"/>
        <w:rPr>
          <w:rFonts w:ascii="Courier New" w:hAnsi="Courier New" w:cs="Courier New"/>
          <w:color w:val="000000"/>
          <w:szCs w:val="19"/>
        </w:rPr>
      </w:pPr>
      <w:r w:rsidRPr="007540A0">
        <w:rPr>
          <w:rFonts w:ascii="Courier New" w:hAnsi="Courier New" w:cs="Courier New"/>
          <w:color w:val="000000"/>
          <w:szCs w:val="19"/>
        </w:rPr>
        <w:t xml:space="preserve">    </w:t>
      </w:r>
      <w:r w:rsidRPr="007540A0">
        <w:rPr>
          <w:rFonts w:ascii="Courier New" w:hAnsi="Courier New" w:cs="Courier New"/>
          <w:color w:val="0000FF"/>
          <w:szCs w:val="19"/>
        </w:rPr>
        <w:t>return</w:t>
      </w:r>
      <w:r w:rsidRPr="007540A0">
        <w:rPr>
          <w:rFonts w:ascii="Courier New" w:hAnsi="Courier New" w:cs="Courier New"/>
          <w:color w:val="000000"/>
          <w:szCs w:val="19"/>
        </w:rPr>
        <w:t xml:space="preserve"> 0;</w:t>
      </w:r>
    </w:p>
    <w:p w:rsidR="007540A0" w:rsidRPr="007540A0" w:rsidRDefault="007540A0" w:rsidP="007540A0">
      <w:pPr>
        <w:spacing w:after="80"/>
        <w:rPr>
          <w:rFonts w:ascii="Courier New" w:hAnsi="Courier New" w:cs="Courier New"/>
          <w:color w:val="000000"/>
          <w:szCs w:val="19"/>
        </w:rPr>
      </w:pPr>
      <w:r w:rsidRPr="007540A0">
        <w:rPr>
          <w:rFonts w:ascii="Courier New" w:hAnsi="Courier New" w:cs="Courier New"/>
          <w:color w:val="000000"/>
          <w:szCs w:val="19"/>
        </w:rPr>
        <w:t>}</w:t>
      </w:r>
    </w:p>
    <w:p w:rsidR="007540A0" w:rsidRDefault="007540A0" w:rsidP="007540A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7540A0" w:rsidRPr="00570862" w:rsidRDefault="007540A0" w:rsidP="007540A0">
      <w:pPr>
        <w:spacing w:after="80"/>
        <w:rPr>
          <w:rFonts w:ascii="Cascadia Mono" w:hAnsi="Cascadia Mono" w:cs="Cascadia Mono"/>
          <w:color w:val="000000"/>
          <w:sz w:val="19"/>
          <w:szCs w:val="19"/>
        </w:rPr>
      </w:pPr>
      <w:r w:rsidRPr="007540A0">
        <w:rPr>
          <w:rFonts w:ascii="Cascadia Mono" w:hAnsi="Cascadia Mono" w:cs="Cascadia Mono"/>
          <w:noProof/>
          <w:color w:val="000000"/>
          <w:sz w:val="19"/>
          <w:szCs w:val="19"/>
          <w:lang w:eastAsia="ru-RU"/>
        </w:rPr>
        <w:drawing>
          <wp:inline distT="0" distB="0" distL="0" distR="0" wp14:anchorId="128F6F8D" wp14:editId="23B720CF">
            <wp:extent cx="2276793" cy="333422"/>
            <wp:effectExtent l="0" t="0" r="0" b="9525"/>
            <wp:docPr id="750" name="Рисунок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0"/>
                    <a:stretch>
                      <a:fillRect/>
                    </a:stretch>
                  </pic:blipFill>
                  <pic:spPr>
                    <a:xfrm>
                      <a:off x="0" y="0"/>
                      <a:ext cx="2276793" cy="333422"/>
                    </a:xfrm>
                    <a:prstGeom prst="rect">
                      <a:avLst/>
                    </a:prstGeom>
                  </pic:spPr>
                </pic:pic>
              </a:graphicData>
            </a:graphic>
          </wp:inline>
        </w:drawing>
      </w:r>
    </w:p>
    <w:p w:rsidR="007540A0" w:rsidRDefault="00E02D8B" w:rsidP="007540A0">
      <w:pPr>
        <w:spacing w:before="80" w:after="80"/>
        <w:rPr>
          <w:rFonts w:cs="Arial"/>
          <w:lang w:val="en-US"/>
        </w:rPr>
      </w:pPr>
      <w:hyperlink w:anchor="_Последовательные_контейнеры_1" w:history="1">
        <w:r w:rsidR="007540A0" w:rsidRPr="00570862">
          <w:rPr>
            <w:rStyle w:val="a4"/>
            <w:rFonts w:cs="Arial"/>
          </w:rPr>
          <w:t>&lt;</w:t>
        </w:r>
        <w:r w:rsidR="007540A0" w:rsidRPr="0092657B">
          <w:rPr>
            <w:rStyle w:val="a4"/>
            <w:rFonts w:cs="Arial"/>
          </w:rPr>
          <w:t>Последовательные контейнеры</w:t>
        </w:r>
        <w:r w:rsidR="007540A0" w:rsidRPr="00570862">
          <w:rPr>
            <w:rStyle w:val="a4"/>
            <w:rFonts w:cs="Arial"/>
          </w:rPr>
          <w:t>&gt;</w:t>
        </w:r>
      </w:hyperlink>
    </w:p>
    <w:p w:rsidR="00073554" w:rsidRDefault="00073554"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69" w:name="_equal_range_3"/>
      <w:bookmarkEnd w:id="669"/>
      <w:r>
        <w:rPr>
          <w:rFonts w:ascii="Arial" w:hAnsi="Arial" w:cs="Arial"/>
          <w:b/>
          <w:i w:val="0"/>
          <w:color w:val="000000" w:themeColor="text1"/>
          <w:lang w:val="en-US"/>
        </w:rPr>
        <w:t>equal_range</w:t>
      </w:r>
    </w:p>
    <w:p w:rsidR="00073554" w:rsidRPr="00D90C47" w:rsidRDefault="00073554" w:rsidP="00073554">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equal</w:t>
      </w:r>
      <w:r w:rsidRPr="007540A0">
        <w:t>_</w:t>
      </w:r>
      <w:r>
        <w:rPr>
          <w:lang w:val="en-US"/>
        </w:rPr>
        <w:t>range</w:t>
      </w:r>
      <w:r w:rsidRPr="00D90C47">
        <w: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808080"/>
          <w:szCs w:val="19"/>
          <w:lang w:val="en-US"/>
        </w:rPr>
        <w:t>#include</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&lt;iostream&gt;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808080"/>
          <w:szCs w:val="19"/>
          <w:lang w:val="en-US"/>
        </w:rPr>
        <w:t>#include</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&lt;list&gt;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808080"/>
          <w:szCs w:val="19"/>
          <w:lang w:val="en-US"/>
        </w:rPr>
        <w:t>#include</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&lt;algorithm&gt;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FF"/>
          <w:szCs w:val="19"/>
          <w:lang w:val="en-US"/>
        </w:rPr>
        <w:t>int</w:t>
      </w:r>
      <w:r w:rsidRPr="00073554">
        <w:rPr>
          <w:rFonts w:ascii="Courier New" w:hAnsi="Courier New" w:cs="Courier New"/>
          <w:color w:val="000000"/>
          <w:szCs w:val="19"/>
          <w:lang w:val="en-US"/>
        </w:rPr>
        <w:t xml:space="preserve"> main()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std::</w:t>
      </w:r>
      <w:r w:rsidRPr="00073554">
        <w:rPr>
          <w:rFonts w:ascii="Courier New" w:hAnsi="Courier New" w:cs="Courier New"/>
          <w:color w:val="2B91AF"/>
          <w:szCs w:val="19"/>
          <w:lang w:val="en-US"/>
        </w:rPr>
        <w:t>list</w:t>
      </w:r>
      <w:r w:rsidRPr="00073554">
        <w:rPr>
          <w:rFonts w:ascii="Courier New" w:hAnsi="Courier New" w:cs="Courier New"/>
          <w:color w:val="000000"/>
          <w:szCs w:val="19"/>
          <w:lang w:val="en-US"/>
        </w:rPr>
        <w:t>&lt;</w:t>
      </w:r>
      <w:r w:rsidRPr="00073554">
        <w:rPr>
          <w:rFonts w:ascii="Courier New" w:hAnsi="Courier New" w:cs="Courier New"/>
          <w:color w:val="0000FF"/>
          <w:szCs w:val="19"/>
          <w:lang w:val="en-US"/>
        </w:rPr>
        <w:t>int</w:t>
      </w:r>
      <w:r w:rsidRPr="00073554">
        <w:rPr>
          <w:rFonts w:ascii="Courier New" w:hAnsi="Courier New" w:cs="Courier New"/>
          <w:color w:val="000000"/>
          <w:szCs w:val="19"/>
          <w:lang w:val="en-US"/>
        </w:rPr>
        <w:t>&gt; list{ 1, 2, 3, 4, 4, 5, 6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r w:rsidRPr="00073554">
        <w:rPr>
          <w:rFonts w:ascii="Courier New" w:hAnsi="Courier New" w:cs="Courier New"/>
          <w:color w:val="0000FF"/>
          <w:szCs w:val="19"/>
          <w:lang w:val="en-US"/>
        </w:rPr>
        <w:t>auto</w:t>
      </w:r>
      <w:r w:rsidRPr="00073554">
        <w:rPr>
          <w:rFonts w:ascii="Courier New" w:hAnsi="Courier New" w:cs="Courier New"/>
          <w:color w:val="000000"/>
          <w:szCs w:val="19"/>
          <w:lang w:val="en-US"/>
        </w:rPr>
        <w:t xml:space="preserve"> range = std::equal_range(list.begin(), list.end(), 4);</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std::cout </w:t>
      </w:r>
      <w:r w:rsidRPr="00073554">
        <w:rPr>
          <w:rFonts w:ascii="Courier New" w:hAnsi="Courier New" w:cs="Courier New"/>
          <w:color w:val="008080"/>
          <w:szCs w:val="19"/>
          <w:lang w:val="en-US"/>
        </w:rPr>
        <w:t>&lt;&lt;</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"Range of elements equal to 4 in the list: ["</w:t>
      </w:r>
      <w:r w:rsidRPr="00073554">
        <w:rPr>
          <w:rFonts w:ascii="Courier New" w:hAnsi="Courier New" w:cs="Courier New"/>
          <w:color w:val="000000"/>
          <w:szCs w:val="19"/>
          <w:lang w:val="en-US"/>
        </w:rPr>
        <w: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r w:rsidRPr="00073554">
        <w:rPr>
          <w:rFonts w:ascii="Courier New" w:hAnsi="Courier New" w:cs="Courier New"/>
          <w:color w:val="0000FF"/>
          <w:szCs w:val="19"/>
          <w:lang w:val="en-US"/>
        </w:rPr>
        <w:t>for</w:t>
      </w:r>
      <w:r w:rsidRPr="00073554">
        <w:rPr>
          <w:rFonts w:ascii="Courier New" w:hAnsi="Courier New" w:cs="Courier New"/>
          <w:color w:val="000000"/>
          <w:szCs w:val="19"/>
          <w:lang w:val="en-US"/>
        </w:rPr>
        <w:t xml:space="preserve"> (</w:t>
      </w:r>
      <w:r w:rsidRPr="00073554">
        <w:rPr>
          <w:rFonts w:ascii="Courier New" w:hAnsi="Courier New" w:cs="Courier New"/>
          <w:color w:val="0000FF"/>
          <w:szCs w:val="19"/>
          <w:lang w:val="en-US"/>
        </w:rPr>
        <w:t>auto</w:t>
      </w:r>
      <w:r w:rsidRPr="00073554">
        <w:rPr>
          <w:rFonts w:ascii="Courier New" w:hAnsi="Courier New" w:cs="Courier New"/>
          <w:color w:val="000000"/>
          <w:szCs w:val="19"/>
          <w:lang w:val="en-US"/>
        </w:rPr>
        <w:t xml:space="preserve"> it = range.first; it </w:t>
      </w:r>
      <w:r w:rsidRPr="00073554">
        <w:rPr>
          <w:rFonts w:ascii="Courier New" w:hAnsi="Courier New" w:cs="Courier New"/>
          <w:color w:val="008080"/>
          <w:szCs w:val="19"/>
          <w:lang w:val="en-US"/>
        </w:rPr>
        <w:t>!=</w:t>
      </w:r>
      <w:r w:rsidRPr="00073554">
        <w:rPr>
          <w:rFonts w:ascii="Courier New" w:hAnsi="Courier New" w:cs="Courier New"/>
          <w:color w:val="000000"/>
          <w:szCs w:val="19"/>
          <w:lang w:val="en-US"/>
        </w:rPr>
        <w:t xml:space="preserve"> range.second; </w:t>
      </w:r>
      <w:r w:rsidRPr="00073554">
        <w:rPr>
          <w:rFonts w:ascii="Courier New" w:hAnsi="Courier New" w:cs="Courier New"/>
          <w:color w:val="008080"/>
          <w:szCs w:val="19"/>
          <w:lang w:val="en-US"/>
        </w:rPr>
        <w:t>++</w:t>
      </w:r>
      <w:r w:rsidRPr="00073554">
        <w:rPr>
          <w:rFonts w:ascii="Courier New" w:hAnsi="Courier New" w:cs="Courier New"/>
          <w:color w:val="000000"/>
          <w:szCs w:val="19"/>
          <w:lang w:val="en-US"/>
        </w:rPr>
        <w:t>it)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std::cout </w:t>
      </w:r>
      <w:r w:rsidRPr="00073554">
        <w:rPr>
          <w:rFonts w:ascii="Courier New" w:hAnsi="Courier New" w:cs="Courier New"/>
          <w:color w:val="008080"/>
          <w:szCs w:val="19"/>
          <w:lang w:val="en-US"/>
        </w:rPr>
        <w:t>&lt;&lt;</w:t>
      </w:r>
      <w:r w:rsidRPr="00073554">
        <w:rPr>
          <w:rFonts w:ascii="Courier New" w:hAnsi="Courier New" w:cs="Courier New"/>
          <w:color w:val="000000"/>
          <w:szCs w:val="19"/>
          <w:lang w:val="en-US"/>
        </w:rPr>
        <w:t xml:space="preserve"> </w:t>
      </w:r>
      <w:r w:rsidRPr="00073554">
        <w:rPr>
          <w:rFonts w:ascii="Courier New" w:hAnsi="Courier New" w:cs="Courier New"/>
          <w:color w:val="008080"/>
          <w:szCs w:val="19"/>
          <w:lang w:val="en-US"/>
        </w:rPr>
        <w:t>*</w:t>
      </w:r>
      <w:r w:rsidRPr="00073554">
        <w:rPr>
          <w:rFonts w:ascii="Courier New" w:hAnsi="Courier New" w:cs="Courier New"/>
          <w:color w:val="000000"/>
          <w:szCs w:val="19"/>
          <w:lang w:val="en-US"/>
        </w:rPr>
        <w:t xml:space="preserve">it </w:t>
      </w:r>
      <w:r w:rsidRPr="00073554">
        <w:rPr>
          <w:rFonts w:ascii="Courier New" w:hAnsi="Courier New" w:cs="Courier New"/>
          <w:color w:val="008080"/>
          <w:szCs w:val="19"/>
          <w:lang w:val="en-US"/>
        </w:rPr>
        <w:t>&lt;&lt;</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 "</w:t>
      </w:r>
      <w:r w:rsidRPr="00073554">
        <w:rPr>
          <w:rFonts w:ascii="Courier New" w:hAnsi="Courier New" w:cs="Courier New"/>
          <w:color w:val="000000"/>
          <w:szCs w:val="19"/>
          <w:lang w:val="en-US"/>
        </w:rPr>
        <w: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std::cout </w:t>
      </w:r>
      <w:r w:rsidRPr="00073554">
        <w:rPr>
          <w:rFonts w:ascii="Courier New" w:hAnsi="Courier New" w:cs="Courier New"/>
          <w:color w:val="008080"/>
          <w:szCs w:val="19"/>
          <w:lang w:val="en-US"/>
        </w:rPr>
        <w:t>&lt;&lt;</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w:t>
      </w:r>
      <w:r w:rsidRPr="00073554">
        <w:rPr>
          <w:rFonts w:ascii="Courier New" w:hAnsi="Courier New" w:cs="Courier New"/>
          <w:color w:val="000000"/>
          <w:szCs w:val="19"/>
          <w:lang w:val="en-US"/>
        </w:rPr>
        <w:t xml:space="preserve"> </w:t>
      </w:r>
      <w:r w:rsidRPr="00073554">
        <w:rPr>
          <w:rFonts w:ascii="Courier New" w:hAnsi="Courier New" w:cs="Courier New"/>
          <w:color w:val="008080"/>
          <w:szCs w:val="19"/>
          <w:lang w:val="en-US"/>
        </w:rPr>
        <w:t>&lt;&lt;</w:t>
      </w:r>
      <w:r w:rsidRPr="00073554">
        <w:rPr>
          <w:rFonts w:ascii="Courier New" w:hAnsi="Courier New" w:cs="Courier New"/>
          <w:color w:val="000000"/>
          <w:szCs w:val="19"/>
          <w:lang w:val="en-US"/>
        </w:rPr>
        <w:t xml:space="preserve"> std::endl;</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rPr>
      </w:pPr>
      <w:r w:rsidRPr="00073554">
        <w:rPr>
          <w:rFonts w:ascii="Courier New" w:hAnsi="Courier New" w:cs="Courier New"/>
          <w:color w:val="000000"/>
          <w:szCs w:val="19"/>
          <w:lang w:val="en-US"/>
        </w:rPr>
        <w:t xml:space="preserve">    </w:t>
      </w:r>
      <w:r w:rsidRPr="00073554">
        <w:rPr>
          <w:rFonts w:ascii="Courier New" w:hAnsi="Courier New" w:cs="Courier New"/>
          <w:color w:val="0000FF"/>
          <w:szCs w:val="19"/>
        </w:rPr>
        <w:t>return</w:t>
      </w:r>
      <w:r w:rsidRPr="00073554">
        <w:rPr>
          <w:rFonts w:ascii="Courier New" w:hAnsi="Courier New" w:cs="Courier New"/>
          <w:color w:val="000000"/>
          <w:szCs w:val="19"/>
        </w:rPr>
        <w:t xml:space="preserve"> 0;</w:t>
      </w:r>
    </w:p>
    <w:p w:rsidR="00073554" w:rsidRPr="00073554" w:rsidRDefault="00073554" w:rsidP="00073554">
      <w:pPr>
        <w:spacing w:after="80"/>
        <w:rPr>
          <w:rFonts w:ascii="Courier New" w:hAnsi="Courier New" w:cs="Courier New"/>
          <w:color w:val="000000"/>
          <w:szCs w:val="19"/>
        </w:rPr>
      </w:pPr>
      <w:r w:rsidRPr="00073554">
        <w:rPr>
          <w:rFonts w:ascii="Courier New" w:hAnsi="Courier New" w:cs="Courier New"/>
          <w:color w:val="000000"/>
          <w:szCs w:val="19"/>
        </w:rPr>
        <w:t>}</w:t>
      </w:r>
    </w:p>
    <w:p w:rsidR="00073554" w:rsidRDefault="00073554" w:rsidP="0007355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073554" w:rsidRPr="00570862" w:rsidRDefault="00073554" w:rsidP="00073554">
      <w:pPr>
        <w:spacing w:after="80"/>
        <w:rPr>
          <w:rFonts w:ascii="Cascadia Mono" w:hAnsi="Cascadia Mono" w:cs="Cascadia Mono"/>
          <w:color w:val="000000"/>
          <w:sz w:val="19"/>
          <w:szCs w:val="19"/>
        </w:rPr>
      </w:pPr>
      <w:r w:rsidRPr="00073554">
        <w:rPr>
          <w:rFonts w:ascii="Cascadia Mono" w:hAnsi="Cascadia Mono" w:cs="Cascadia Mono"/>
          <w:noProof/>
          <w:color w:val="000000"/>
          <w:sz w:val="19"/>
          <w:szCs w:val="19"/>
          <w:lang w:eastAsia="ru-RU"/>
        </w:rPr>
        <w:drawing>
          <wp:inline distT="0" distB="0" distL="0" distR="0" wp14:anchorId="43725B99" wp14:editId="1530D17B">
            <wp:extent cx="4210638" cy="276264"/>
            <wp:effectExtent l="0" t="0" r="0" b="9525"/>
            <wp:docPr id="758" name="Рисунок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1"/>
                    <a:stretch>
                      <a:fillRect/>
                    </a:stretch>
                  </pic:blipFill>
                  <pic:spPr>
                    <a:xfrm>
                      <a:off x="0" y="0"/>
                      <a:ext cx="4210638" cy="276264"/>
                    </a:xfrm>
                    <a:prstGeom prst="rect">
                      <a:avLst/>
                    </a:prstGeom>
                  </pic:spPr>
                </pic:pic>
              </a:graphicData>
            </a:graphic>
          </wp:inline>
        </w:drawing>
      </w:r>
    </w:p>
    <w:p w:rsidR="00073554" w:rsidRDefault="00E02D8B" w:rsidP="00073554">
      <w:pPr>
        <w:spacing w:before="80" w:after="80"/>
        <w:rPr>
          <w:rFonts w:cs="Arial"/>
          <w:lang w:val="en-US"/>
        </w:rPr>
      </w:pPr>
      <w:hyperlink w:anchor="_Последовательные_контейнеры_1" w:history="1">
        <w:r w:rsidR="00073554" w:rsidRPr="00570862">
          <w:rPr>
            <w:rStyle w:val="a4"/>
            <w:rFonts w:cs="Arial"/>
          </w:rPr>
          <w:t>&lt;</w:t>
        </w:r>
        <w:r w:rsidR="00073554" w:rsidRPr="0092657B">
          <w:rPr>
            <w:rStyle w:val="a4"/>
            <w:rFonts w:cs="Arial"/>
          </w:rPr>
          <w:t>Последовательные контейнеры</w:t>
        </w:r>
        <w:r w:rsidR="00073554" w:rsidRPr="00570862">
          <w:rPr>
            <w:rStyle w:val="a4"/>
            <w:rFonts w:cs="Arial"/>
          </w:rPr>
          <w:t>&gt;</w:t>
        </w:r>
      </w:hyperlink>
    </w:p>
    <w:p w:rsidR="00073554" w:rsidRDefault="00073554"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70" w:name="_lower_bound_3"/>
      <w:bookmarkEnd w:id="670"/>
      <w:r>
        <w:rPr>
          <w:rFonts w:ascii="Arial" w:hAnsi="Arial" w:cs="Arial"/>
          <w:b/>
          <w:i w:val="0"/>
          <w:color w:val="000000" w:themeColor="text1"/>
          <w:lang w:val="en-US"/>
        </w:rPr>
        <w:t>lower_bound</w:t>
      </w:r>
    </w:p>
    <w:p w:rsidR="00073554" w:rsidRPr="00D90C47" w:rsidRDefault="00073554" w:rsidP="00073554">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lower</w:t>
      </w:r>
      <w:r w:rsidRPr="00073554">
        <w:t>_</w:t>
      </w:r>
      <w:r>
        <w:rPr>
          <w:lang w:val="en-US"/>
        </w:rPr>
        <w:t>bound</w:t>
      </w:r>
      <w:r w:rsidRPr="00D90C47">
        <w: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808080"/>
          <w:szCs w:val="19"/>
          <w:lang w:val="en-US"/>
        </w:rPr>
        <w:t>#include</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&lt;iostream&gt;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808080"/>
          <w:szCs w:val="19"/>
          <w:lang w:val="en-US"/>
        </w:rPr>
        <w:t>#include</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&lt;list&gt;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808080"/>
          <w:szCs w:val="19"/>
          <w:lang w:val="en-US"/>
        </w:rPr>
        <w:t>#include</w:t>
      </w:r>
      <w:r w:rsidRPr="00073554">
        <w:rPr>
          <w:rFonts w:ascii="Courier New" w:hAnsi="Courier New" w:cs="Courier New"/>
          <w:color w:val="000000"/>
          <w:szCs w:val="19"/>
          <w:lang w:val="en-US"/>
        </w:rPr>
        <w:t xml:space="preserve"> </w:t>
      </w:r>
      <w:r w:rsidRPr="00073554">
        <w:rPr>
          <w:rFonts w:ascii="Courier New" w:hAnsi="Courier New" w:cs="Courier New"/>
          <w:color w:val="A31515"/>
          <w:szCs w:val="19"/>
          <w:lang w:val="en-US"/>
        </w:rPr>
        <w:t>&lt;algorithm&gt;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FF"/>
          <w:szCs w:val="19"/>
          <w:lang w:val="en-US"/>
        </w:rPr>
        <w:t>int</w:t>
      </w:r>
      <w:r w:rsidRPr="00073554">
        <w:rPr>
          <w:rFonts w:ascii="Courier New" w:hAnsi="Courier New" w:cs="Courier New"/>
          <w:color w:val="000000"/>
          <w:szCs w:val="19"/>
          <w:lang w:val="en-US"/>
        </w:rPr>
        <w:t xml:space="preserve"> main()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std::list&lt;</w:t>
      </w:r>
      <w:r w:rsidRPr="00073554">
        <w:rPr>
          <w:rFonts w:ascii="Courier New" w:hAnsi="Courier New" w:cs="Courier New"/>
          <w:color w:val="0000FF"/>
          <w:szCs w:val="19"/>
          <w:lang w:val="en-US"/>
        </w:rPr>
        <w:t>int</w:t>
      </w:r>
      <w:r w:rsidRPr="00073554">
        <w:rPr>
          <w:rFonts w:ascii="Courier New" w:hAnsi="Courier New" w:cs="Courier New"/>
          <w:color w:val="000000"/>
          <w:szCs w:val="19"/>
          <w:lang w:val="en-US"/>
        </w:rPr>
        <w:t>&gt; list{ 1, 2, 3, 4, 4, 5, 6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r w:rsidRPr="00073554">
        <w:rPr>
          <w:rFonts w:ascii="Courier New" w:hAnsi="Courier New" w:cs="Courier New"/>
          <w:color w:val="0000FF"/>
          <w:szCs w:val="19"/>
          <w:lang w:val="en-US"/>
        </w:rPr>
        <w:t>auto</w:t>
      </w:r>
      <w:r w:rsidRPr="00073554">
        <w:rPr>
          <w:rFonts w:ascii="Courier New" w:hAnsi="Courier New" w:cs="Courier New"/>
          <w:color w:val="000000"/>
          <w:szCs w:val="19"/>
          <w:lang w:val="en-US"/>
        </w:rPr>
        <w:t xml:space="preserve"> it = std::lower_bound(list.begin(), list.end(), 4);</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r w:rsidRPr="00073554">
        <w:rPr>
          <w:rFonts w:ascii="Courier New" w:hAnsi="Courier New" w:cs="Courier New"/>
          <w:color w:val="0000FF"/>
          <w:szCs w:val="19"/>
          <w:lang w:val="en-US"/>
        </w:rPr>
        <w:t>if</w:t>
      </w:r>
      <w:r w:rsidRPr="00073554">
        <w:rPr>
          <w:rFonts w:ascii="Courier New" w:hAnsi="Courier New" w:cs="Courier New"/>
          <w:color w:val="000000"/>
          <w:szCs w:val="19"/>
          <w:lang w:val="en-US"/>
        </w:rPr>
        <w:t xml:space="preserve"> (it != list.end())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std::cout &lt;&lt; </w:t>
      </w:r>
      <w:r w:rsidRPr="00073554">
        <w:rPr>
          <w:rFonts w:ascii="Courier New" w:hAnsi="Courier New" w:cs="Courier New"/>
          <w:color w:val="A31515"/>
          <w:szCs w:val="19"/>
          <w:lang w:val="en-US"/>
        </w:rPr>
        <w:t>"First element not less than 4 in the list: "</w:t>
      </w:r>
      <w:r w:rsidRPr="00073554">
        <w:rPr>
          <w:rFonts w:ascii="Courier New" w:hAnsi="Courier New" w:cs="Courier New"/>
          <w:color w:val="000000"/>
          <w:szCs w:val="19"/>
          <w:lang w:val="en-US"/>
        </w:rPr>
        <w:t xml:space="preserve"> &lt;&lt; *it &lt;&lt; std::endl;</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w:t>
      </w:r>
      <w:r w:rsidRPr="00073554">
        <w:rPr>
          <w:rFonts w:ascii="Courier New" w:hAnsi="Courier New" w:cs="Courier New"/>
          <w:color w:val="0000FF"/>
          <w:szCs w:val="19"/>
          <w:lang w:val="en-US"/>
        </w:rPr>
        <w:t>else</w:t>
      </w:r>
      <w:r w:rsidRPr="00073554">
        <w:rPr>
          <w:rFonts w:ascii="Courier New" w:hAnsi="Courier New" w:cs="Courier New"/>
          <w:color w:val="000000"/>
          <w:szCs w:val="19"/>
          <w:lang w:val="en-US"/>
        </w:rPr>
        <w:t xml:space="preserve"> {</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lang w:val="en-US"/>
        </w:rPr>
      </w:pPr>
      <w:r w:rsidRPr="00073554">
        <w:rPr>
          <w:rFonts w:ascii="Courier New" w:hAnsi="Courier New" w:cs="Courier New"/>
          <w:color w:val="000000"/>
          <w:szCs w:val="19"/>
          <w:lang w:val="en-US"/>
        </w:rPr>
        <w:t xml:space="preserve">        std::cout &lt;&lt; </w:t>
      </w:r>
      <w:r w:rsidRPr="00073554">
        <w:rPr>
          <w:rFonts w:ascii="Courier New" w:hAnsi="Courier New" w:cs="Courier New"/>
          <w:color w:val="A31515"/>
          <w:szCs w:val="19"/>
          <w:lang w:val="en-US"/>
        </w:rPr>
        <w:t>"No element found"</w:t>
      </w:r>
      <w:r w:rsidRPr="00073554">
        <w:rPr>
          <w:rFonts w:ascii="Courier New" w:hAnsi="Courier New" w:cs="Courier New"/>
          <w:color w:val="000000"/>
          <w:szCs w:val="19"/>
          <w:lang w:val="en-US"/>
        </w:rPr>
        <w:t xml:space="preserve"> &lt;&lt; std::endl;</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rPr>
      </w:pPr>
      <w:r w:rsidRPr="00073554">
        <w:rPr>
          <w:rFonts w:ascii="Courier New" w:hAnsi="Courier New" w:cs="Courier New"/>
          <w:color w:val="000000"/>
          <w:szCs w:val="19"/>
          <w:lang w:val="en-US"/>
        </w:rPr>
        <w:t xml:space="preserve">    </w:t>
      </w:r>
      <w:r w:rsidRPr="00073554">
        <w:rPr>
          <w:rFonts w:ascii="Courier New" w:hAnsi="Courier New" w:cs="Courier New"/>
          <w:color w:val="000000"/>
          <w:szCs w:val="19"/>
        </w:rPr>
        <w:t>}</w:t>
      </w:r>
    </w:p>
    <w:p w:rsidR="00073554" w:rsidRPr="00073554" w:rsidRDefault="00073554" w:rsidP="00073554">
      <w:pPr>
        <w:autoSpaceDE w:val="0"/>
        <w:autoSpaceDN w:val="0"/>
        <w:adjustRightInd w:val="0"/>
        <w:spacing w:after="0" w:line="240" w:lineRule="auto"/>
        <w:rPr>
          <w:rFonts w:ascii="Courier New" w:hAnsi="Courier New" w:cs="Courier New"/>
          <w:color w:val="000000"/>
          <w:szCs w:val="19"/>
        </w:rPr>
      </w:pPr>
    </w:p>
    <w:p w:rsidR="00073554" w:rsidRPr="00073554" w:rsidRDefault="00073554" w:rsidP="00073554">
      <w:pPr>
        <w:autoSpaceDE w:val="0"/>
        <w:autoSpaceDN w:val="0"/>
        <w:adjustRightInd w:val="0"/>
        <w:spacing w:after="0" w:line="240" w:lineRule="auto"/>
        <w:rPr>
          <w:rFonts w:ascii="Courier New" w:hAnsi="Courier New" w:cs="Courier New"/>
          <w:color w:val="000000"/>
          <w:szCs w:val="19"/>
        </w:rPr>
      </w:pPr>
      <w:r w:rsidRPr="00073554">
        <w:rPr>
          <w:rFonts w:ascii="Courier New" w:hAnsi="Courier New" w:cs="Courier New"/>
          <w:color w:val="000000"/>
          <w:szCs w:val="19"/>
        </w:rPr>
        <w:t xml:space="preserve">    </w:t>
      </w:r>
      <w:r w:rsidRPr="00073554">
        <w:rPr>
          <w:rFonts w:ascii="Courier New" w:hAnsi="Courier New" w:cs="Courier New"/>
          <w:color w:val="0000FF"/>
          <w:szCs w:val="19"/>
        </w:rPr>
        <w:t>return</w:t>
      </w:r>
      <w:r w:rsidRPr="00073554">
        <w:rPr>
          <w:rFonts w:ascii="Courier New" w:hAnsi="Courier New" w:cs="Courier New"/>
          <w:color w:val="000000"/>
          <w:szCs w:val="19"/>
        </w:rPr>
        <w:t xml:space="preserve"> 0;</w:t>
      </w:r>
    </w:p>
    <w:p w:rsidR="00073554" w:rsidRPr="00073554" w:rsidRDefault="00073554" w:rsidP="00073554">
      <w:pPr>
        <w:spacing w:after="80"/>
        <w:rPr>
          <w:rFonts w:ascii="Courier New" w:hAnsi="Courier New" w:cs="Courier New"/>
          <w:color w:val="000000"/>
          <w:szCs w:val="19"/>
        </w:rPr>
      </w:pPr>
      <w:r w:rsidRPr="00073554">
        <w:rPr>
          <w:rFonts w:ascii="Courier New" w:hAnsi="Courier New" w:cs="Courier New"/>
          <w:color w:val="000000"/>
          <w:szCs w:val="19"/>
        </w:rPr>
        <w:t>}</w:t>
      </w:r>
    </w:p>
    <w:p w:rsidR="00073554" w:rsidRDefault="00073554" w:rsidP="0007355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073554" w:rsidRPr="00570862" w:rsidRDefault="00073554" w:rsidP="00073554">
      <w:pPr>
        <w:spacing w:after="80"/>
        <w:rPr>
          <w:rFonts w:ascii="Cascadia Mono" w:hAnsi="Cascadia Mono" w:cs="Cascadia Mono"/>
          <w:color w:val="000000"/>
          <w:sz w:val="19"/>
          <w:szCs w:val="19"/>
        </w:rPr>
      </w:pPr>
      <w:r w:rsidRPr="00073554">
        <w:rPr>
          <w:rFonts w:ascii="Cascadia Mono" w:hAnsi="Cascadia Mono" w:cs="Cascadia Mono"/>
          <w:noProof/>
          <w:color w:val="000000"/>
          <w:sz w:val="19"/>
          <w:szCs w:val="19"/>
          <w:lang w:eastAsia="ru-RU"/>
        </w:rPr>
        <w:drawing>
          <wp:inline distT="0" distB="0" distL="0" distR="0" wp14:anchorId="0CE10772" wp14:editId="2FE756E3">
            <wp:extent cx="3829584" cy="295316"/>
            <wp:effectExtent l="0" t="0" r="0" b="9525"/>
            <wp:docPr id="766" name="Рисунок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2"/>
                    <a:stretch>
                      <a:fillRect/>
                    </a:stretch>
                  </pic:blipFill>
                  <pic:spPr>
                    <a:xfrm>
                      <a:off x="0" y="0"/>
                      <a:ext cx="3829584" cy="295316"/>
                    </a:xfrm>
                    <a:prstGeom prst="rect">
                      <a:avLst/>
                    </a:prstGeom>
                  </pic:spPr>
                </pic:pic>
              </a:graphicData>
            </a:graphic>
          </wp:inline>
        </w:drawing>
      </w:r>
    </w:p>
    <w:p w:rsidR="00073554" w:rsidRDefault="00E02D8B" w:rsidP="00073554">
      <w:pPr>
        <w:spacing w:before="80" w:after="80"/>
        <w:rPr>
          <w:rFonts w:cs="Arial"/>
          <w:lang w:val="en-US"/>
        </w:rPr>
      </w:pPr>
      <w:hyperlink w:anchor="_Последовательные_контейнеры_1" w:history="1">
        <w:r w:rsidR="00073554" w:rsidRPr="00570862">
          <w:rPr>
            <w:rStyle w:val="a4"/>
            <w:rFonts w:cs="Arial"/>
          </w:rPr>
          <w:t>&lt;</w:t>
        </w:r>
        <w:r w:rsidR="00073554" w:rsidRPr="0092657B">
          <w:rPr>
            <w:rStyle w:val="a4"/>
            <w:rFonts w:cs="Arial"/>
          </w:rPr>
          <w:t>Последовательные контейнеры</w:t>
        </w:r>
        <w:r w:rsidR="00073554" w:rsidRPr="00570862">
          <w:rPr>
            <w:rStyle w:val="a4"/>
            <w:rFonts w:cs="Arial"/>
          </w:rPr>
          <w:t>&gt;</w:t>
        </w:r>
      </w:hyperlink>
    </w:p>
    <w:p w:rsidR="00937D78" w:rsidRDefault="00937D78" w:rsidP="00054E5E">
      <w:pPr>
        <w:pStyle w:val="4"/>
        <w:numPr>
          <w:ilvl w:val="3"/>
          <w:numId w:val="19"/>
        </w:numPr>
        <w:tabs>
          <w:tab w:val="left" w:pos="567"/>
          <w:tab w:val="left" w:pos="851"/>
          <w:tab w:val="left" w:pos="1276"/>
        </w:tabs>
        <w:spacing w:before="160" w:after="160"/>
        <w:ind w:left="426" w:firstLine="0"/>
        <w:rPr>
          <w:rFonts w:ascii="Arial" w:hAnsi="Arial" w:cs="Arial"/>
          <w:b/>
          <w:i w:val="0"/>
          <w:color w:val="000000" w:themeColor="text1"/>
        </w:rPr>
      </w:pPr>
      <w:bookmarkStart w:id="671" w:name="_upper_bound_4"/>
      <w:bookmarkEnd w:id="671"/>
      <w:r>
        <w:rPr>
          <w:rFonts w:ascii="Arial" w:hAnsi="Arial" w:cs="Arial"/>
          <w:b/>
          <w:i w:val="0"/>
          <w:color w:val="000000" w:themeColor="text1"/>
          <w:lang w:val="en-US"/>
        </w:rPr>
        <w:t>upper_bound</w:t>
      </w:r>
    </w:p>
    <w:p w:rsidR="00937D78" w:rsidRPr="00D90C47" w:rsidRDefault="00937D78" w:rsidP="00937D78">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upper</w:t>
      </w:r>
      <w:r w:rsidRPr="00073554">
        <w:t>_</w:t>
      </w:r>
      <w:r>
        <w:rPr>
          <w:lang w:val="en-US"/>
        </w:rPr>
        <w:t>bound</w:t>
      </w:r>
      <w:r w:rsidRPr="00D90C47">
        <w:t>:</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r w:rsidRPr="00937D78">
        <w:rPr>
          <w:rFonts w:ascii="Courier New" w:hAnsi="Courier New" w:cs="Courier New"/>
          <w:color w:val="808080"/>
          <w:szCs w:val="19"/>
          <w:lang w:val="en-US"/>
        </w:rPr>
        <w:t>#include</w:t>
      </w:r>
      <w:r w:rsidRPr="00937D78">
        <w:rPr>
          <w:rFonts w:ascii="Courier New" w:hAnsi="Courier New" w:cs="Courier New"/>
          <w:color w:val="000000"/>
          <w:szCs w:val="19"/>
          <w:lang w:val="en-US"/>
        </w:rPr>
        <w:t xml:space="preserve"> </w:t>
      </w:r>
      <w:r w:rsidRPr="00937D78">
        <w:rPr>
          <w:rFonts w:ascii="Courier New" w:hAnsi="Courier New" w:cs="Courier New"/>
          <w:color w:val="A31515"/>
          <w:szCs w:val="19"/>
          <w:lang w:val="en-US"/>
        </w:rPr>
        <w:t>&lt;iostream&gt;</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r w:rsidRPr="00937D78">
        <w:rPr>
          <w:rFonts w:ascii="Courier New" w:hAnsi="Courier New" w:cs="Courier New"/>
          <w:color w:val="808080"/>
          <w:szCs w:val="19"/>
          <w:lang w:val="en-US"/>
        </w:rPr>
        <w:t>#include</w:t>
      </w:r>
      <w:r w:rsidRPr="00937D78">
        <w:rPr>
          <w:rFonts w:ascii="Courier New" w:hAnsi="Courier New" w:cs="Courier New"/>
          <w:color w:val="000000"/>
          <w:szCs w:val="19"/>
          <w:lang w:val="en-US"/>
        </w:rPr>
        <w:t xml:space="preserve"> </w:t>
      </w:r>
      <w:r w:rsidRPr="00937D78">
        <w:rPr>
          <w:rFonts w:ascii="Courier New" w:hAnsi="Courier New" w:cs="Courier New"/>
          <w:color w:val="A31515"/>
          <w:szCs w:val="19"/>
          <w:lang w:val="en-US"/>
        </w:rPr>
        <w:t>&lt;list&gt;</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r w:rsidRPr="00937D78">
        <w:rPr>
          <w:rFonts w:ascii="Courier New" w:hAnsi="Courier New" w:cs="Courier New"/>
          <w:color w:val="808080"/>
          <w:szCs w:val="19"/>
          <w:lang w:val="en-US"/>
        </w:rPr>
        <w:t>#include</w:t>
      </w:r>
      <w:r w:rsidRPr="00937D78">
        <w:rPr>
          <w:rFonts w:ascii="Courier New" w:hAnsi="Courier New" w:cs="Courier New"/>
          <w:color w:val="000000"/>
          <w:szCs w:val="19"/>
          <w:lang w:val="en-US"/>
        </w:rPr>
        <w:t xml:space="preserve"> </w:t>
      </w:r>
      <w:r w:rsidRPr="00937D78">
        <w:rPr>
          <w:rFonts w:ascii="Courier New" w:hAnsi="Courier New" w:cs="Courier New"/>
          <w:color w:val="A31515"/>
          <w:szCs w:val="19"/>
          <w:lang w:val="en-US"/>
        </w:rPr>
        <w:t>&lt;algorithm&gt;</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r w:rsidRPr="00937D78">
        <w:rPr>
          <w:rFonts w:ascii="Courier New" w:hAnsi="Courier New" w:cs="Courier New"/>
          <w:color w:val="0000FF"/>
          <w:szCs w:val="19"/>
          <w:lang w:val="en-US"/>
        </w:rPr>
        <w:t>int</w:t>
      </w:r>
      <w:r w:rsidRPr="00937D78">
        <w:rPr>
          <w:rFonts w:ascii="Courier New" w:hAnsi="Courier New" w:cs="Courier New"/>
          <w:color w:val="000000"/>
          <w:szCs w:val="19"/>
          <w:lang w:val="en-US"/>
        </w:rPr>
        <w:t xml:space="preserve"> main() {</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r w:rsidRPr="00937D78">
        <w:rPr>
          <w:rFonts w:ascii="Courier New" w:hAnsi="Courier New" w:cs="Courier New"/>
          <w:color w:val="000000"/>
          <w:szCs w:val="19"/>
          <w:lang w:val="en-US"/>
        </w:rPr>
        <w:t xml:space="preserve">    std::</w:t>
      </w:r>
      <w:r w:rsidRPr="00937D78">
        <w:rPr>
          <w:rFonts w:ascii="Courier New" w:hAnsi="Courier New" w:cs="Courier New"/>
          <w:color w:val="2B91AF"/>
          <w:szCs w:val="19"/>
          <w:lang w:val="en-US"/>
        </w:rPr>
        <w:t>list</w:t>
      </w:r>
      <w:r w:rsidRPr="00937D78">
        <w:rPr>
          <w:rFonts w:ascii="Courier New" w:hAnsi="Courier New" w:cs="Courier New"/>
          <w:color w:val="000000"/>
          <w:szCs w:val="19"/>
          <w:lang w:val="en-US"/>
        </w:rPr>
        <w:t>&lt;</w:t>
      </w:r>
      <w:r w:rsidRPr="00937D78">
        <w:rPr>
          <w:rFonts w:ascii="Courier New" w:hAnsi="Courier New" w:cs="Courier New"/>
          <w:color w:val="0000FF"/>
          <w:szCs w:val="19"/>
          <w:lang w:val="en-US"/>
        </w:rPr>
        <w:t>int</w:t>
      </w:r>
      <w:r w:rsidRPr="00937D78">
        <w:rPr>
          <w:rFonts w:ascii="Courier New" w:hAnsi="Courier New" w:cs="Courier New"/>
          <w:color w:val="000000"/>
          <w:szCs w:val="19"/>
          <w:lang w:val="en-US"/>
        </w:rPr>
        <w:t>&gt; myList{ 1, 2, 3, 4, 4, 5, 6 };</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r w:rsidRPr="00937D78">
        <w:rPr>
          <w:rFonts w:ascii="Courier New" w:hAnsi="Courier New" w:cs="Courier New"/>
          <w:color w:val="000000"/>
          <w:szCs w:val="19"/>
          <w:lang w:val="en-US"/>
        </w:rPr>
        <w:t xml:space="preserve">    </w:t>
      </w:r>
      <w:r w:rsidRPr="00937D78">
        <w:rPr>
          <w:rFonts w:ascii="Courier New" w:hAnsi="Courier New" w:cs="Courier New"/>
          <w:color w:val="0000FF"/>
          <w:szCs w:val="19"/>
          <w:lang w:val="en-US"/>
        </w:rPr>
        <w:t>auto</w:t>
      </w:r>
      <w:r w:rsidRPr="00937D78">
        <w:rPr>
          <w:rFonts w:ascii="Courier New" w:hAnsi="Courier New" w:cs="Courier New"/>
          <w:color w:val="000000"/>
          <w:szCs w:val="19"/>
          <w:lang w:val="en-US"/>
        </w:rPr>
        <w:t xml:space="preserve"> it = std::upper_bound(myList.begin(), myList.end(), 4);</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r w:rsidRPr="00937D78">
        <w:rPr>
          <w:rFonts w:ascii="Courier New" w:hAnsi="Courier New" w:cs="Courier New"/>
          <w:color w:val="000000"/>
          <w:szCs w:val="19"/>
          <w:lang w:val="en-US"/>
        </w:rPr>
        <w:t xml:space="preserve">    </w:t>
      </w:r>
      <w:r w:rsidRPr="00937D78">
        <w:rPr>
          <w:rFonts w:ascii="Courier New" w:hAnsi="Courier New" w:cs="Courier New"/>
          <w:color w:val="0000FF"/>
          <w:szCs w:val="19"/>
          <w:lang w:val="en-US"/>
        </w:rPr>
        <w:t>if</w:t>
      </w:r>
      <w:r w:rsidRPr="00937D78">
        <w:rPr>
          <w:rFonts w:ascii="Courier New" w:hAnsi="Courier New" w:cs="Courier New"/>
          <w:color w:val="000000"/>
          <w:szCs w:val="19"/>
          <w:lang w:val="en-US"/>
        </w:rPr>
        <w:t xml:space="preserve"> (it </w:t>
      </w:r>
      <w:r w:rsidRPr="00937D78">
        <w:rPr>
          <w:rFonts w:ascii="Courier New" w:hAnsi="Courier New" w:cs="Courier New"/>
          <w:color w:val="008080"/>
          <w:szCs w:val="19"/>
          <w:lang w:val="en-US"/>
        </w:rPr>
        <w:t>!=</w:t>
      </w:r>
      <w:r w:rsidRPr="00937D78">
        <w:rPr>
          <w:rFonts w:ascii="Courier New" w:hAnsi="Courier New" w:cs="Courier New"/>
          <w:color w:val="000000"/>
          <w:szCs w:val="19"/>
          <w:lang w:val="en-US"/>
        </w:rPr>
        <w:t xml:space="preserve"> myList.end()) {</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r w:rsidRPr="00937D78">
        <w:rPr>
          <w:rFonts w:ascii="Courier New" w:hAnsi="Courier New" w:cs="Courier New"/>
          <w:color w:val="000000"/>
          <w:szCs w:val="19"/>
          <w:lang w:val="en-US"/>
        </w:rPr>
        <w:t xml:space="preserve">        std::cout </w:t>
      </w:r>
      <w:r w:rsidRPr="00937D78">
        <w:rPr>
          <w:rFonts w:ascii="Courier New" w:hAnsi="Courier New" w:cs="Courier New"/>
          <w:color w:val="008080"/>
          <w:szCs w:val="19"/>
          <w:lang w:val="en-US"/>
        </w:rPr>
        <w:t>&lt;&lt;</w:t>
      </w:r>
      <w:r w:rsidRPr="00937D78">
        <w:rPr>
          <w:rFonts w:ascii="Courier New" w:hAnsi="Courier New" w:cs="Courier New"/>
          <w:color w:val="000000"/>
          <w:szCs w:val="19"/>
          <w:lang w:val="en-US"/>
        </w:rPr>
        <w:t xml:space="preserve"> </w:t>
      </w:r>
      <w:r w:rsidRPr="00937D78">
        <w:rPr>
          <w:rFonts w:ascii="Courier New" w:hAnsi="Courier New" w:cs="Courier New"/>
          <w:color w:val="A31515"/>
          <w:szCs w:val="19"/>
          <w:lang w:val="en-US"/>
        </w:rPr>
        <w:t>"First element greater than 4 in the list: "</w:t>
      </w:r>
      <w:r w:rsidRPr="00937D78">
        <w:rPr>
          <w:rFonts w:ascii="Courier New" w:hAnsi="Courier New" w:cs="Courier New"/>
          <w:color w:val="000000"/>
          <w:szCs w:val="19"/>
          <w:lang w:val="en-US"/>
        </w:rPr>
        <w:t xml:space="preserve"> </w:t>
      </w:r>
      <w:r w:rsidRPr="00937D78">
        <w:rPr>
          <w:rFonts w:ascii="Courier New" w:hAnsi="Courier New" w:cs="Courier New"/>
          <w:color w:val="008080"/>
          <w:szCs w:val="19"/>
          <w:lang w:val="en-US"/>
        </w:rPr>
        <w:t>&lt;&lt;</w:t>
      </w:r>
      <w:r w:rsidRPr="00937D78">
        <w:rPr>
          <w:rFonts w:ascii="Courier New" w:hAnsi="Courier New" w:cs="Courier New"/>
          <w:color w:val="000000"/>
          <w:szCs w:val="19"/>
          <w:lang w:val="en-US"/>
        </w:rPr>
        <w:t xml:space="preserve"> </w:t>
      </w:r>
      <w:r w:rsidRPr="00937D78">
        <w:rPr>
          <w:rFonts w:ascii="Courier New" w:hAnsi="Courier New" w:cs="Courier New"/>
          <w:color w:val="008080"/>
          <w:szCs w:val="19"/>
          <w:lang w:val="en-US"/>
        </w:rPr>
        <w:t>*</w:t>
      </w:r>
      <w:r w:rsidRPr="00937D78">
        <w:rPr>
          <w:rFonts w:ascii="Courier New" w:hAnsi="Courier New" w:cs="Courier New"/>
          <w:color w:val="000000"/>
          <w:szCs w:val="19"/>
          <w:lang w:val="en-US"/>
        </w:rPr>
        <w:t xml:space="preserve">it </w:t>
      </w:r>
      <w:r w:rsidRPr="00937D78">
        <w:rPr>
          <w:rFonts w:ascii="Courier New" w:hAnsi="Courier New" w:cs="Courier New"/>
          <w:color w:val="008080"/>
          <w:szCs w:val="19"/>
          <w:lang w:val="en-US"/>
        </w:rPr>
        <w:t>&lt;&lt;</w:t>
      </w:r>
      <w:r w:rsidRPr="00937D78">
        <w:rPr>
          <w:rFonts w:ascii="Courier New" w:hAnsi="Courier New" w:cs="Courier New"/>
          <w:color w:val="000000"/>
          <w:szCs w:val="19"/>
          <w:lang w:val="en-US"/>
        </w:rPr>
        <w:t xml:space="preserve"> std::endl;</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r w:rsidRPr="00937D78">
        <w:rPr>
          <w:rFonts w:ascii="Courier New" w:hAnsi="Courier New" w:cs="Courier New"/>
          <w:color w:val="000000"/>
          <w:szCs w:val="19"/>
          <w:lang w:val="en-US"/>
        </w:rPr>
        <w:t xml:space="preserve">    }</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r w:rsidRPr="00937D78">
        <w:rPr>
          <w:rFonts w:ascii="Courier New" w:hAnsi="Courier New" w:cs="Courier New"/>
          <w:color w:val="000000"/>
          <w:szCs w:val="19"/>
          <w:lang w:val="en-US"/>
        </w:rPr>
        <w:t xml:space="preserve">    </w:t>
      </w:r>
      <w:r w:rsidRPr="00937D78">
        <w:rPr>
          <w:rFonts w:ascii="Courier New" w:hAnsi="Courier New" w:cs="Courier New"/>
          <w:color w:val="0000FF"/>
          <w:szCs w:val="19"/>
          <w:lang w:val="en-US"/>
        </w:rPr>
        <w:t>else</w:t>
      </w:r>
      <w:r w:rsidRPr="00937D78">
        <w:rPr>
          <w:rFonts w:ascii="Courier New" w:hAnsi="Courier New" w:cs="Courier New"/>
          <w:color w:val="000000"/>
          <w:szCs w:val="19"/>
          <w:lang w:val="en-US"/>
        </w:rPr>
        <w:t xml:space="preserve"> {</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lang w:val="en-US"/>
        </w:rPr>
      </w:pPr>
      <w:r w:rsidRPr="00937D78">
        <w:rPr>
          <w:rFonts w:ascii="Courier New" w:hAnsi="Courier New" w:cs="Courier New"/>
          <w:color w:val="000000"/>
          <w:szCs w:val="19"/>
          <w:lang w:val="en-US"/>
        </w:rPr>
        <w:t xml:space="preserve">        std::cout </w:t>
      </w:r>
      <w:r w:rsidRPr="00937D78">
        <w:rPr>
          <w:rFonts w:ascii="Courier New" w:hAnsi="Courier New" w:cs="Courier New"/>
          <w:color w:val="008080"/>
          <w:szCs w:val="19"/>
          <w:lang w:val="en-US"/>
        </w:rPr>
        <w:t>&lt;&lt;</w:t>
      </w:r>
      <w:r w:rsidRPr="00937D78">
        <w:rPr>
          <w:rFonts w:ascii="Courier New" w:hAnsi="Courier New" w:cs="Courier New"/>
          <w:color w:val="000000"/>
          <w:szCs w:val="19"/>
          <w:lang w:val="en-US"/>
        </w:rPr>
        <w:t xml:space="preserve"> </w:t>
      </w:r>
      <w:r w:rsidRPr="00937D78">
        <w:rPr>
          <w:rFonts w:ascii="Courier New" w:hAnsi="Courier New" w:cs="Courier New"/>
          <w:color w:val="A31515"/>
          <w:szCs w:val="19"/>
          <w:lang w:val="en-US"/>
        </w:rPr>
        <w:t>"No element found"</w:t>
      </w:r>
      <w:r w:rsidRPr="00937D78">
        <w:rPr>
          <w:rFonts w:ascii="Courier New" w:hAnsi="Courier New" w:cs="Courier New"/>
          <w:color w:val="000000"/>
          <w:szCs w:val="19"/>
          <w:lang w:val="en-US"/>
        </w:rPr>
        <w:t xml:space="preserve"> </w:t>
      </w:r>
      <w:r w:rsidRPr="00937D78">
        <w:rPr>
          <w:rFonts w:ascii="Courier New" w:hAnsi="Courier New" w:cs="Courier New"/>
          <w:color w:val="008080"/>
          <w:szCs w:val="19"/>
          <w:lang w:val="en-US"/>
        </w:rPr>
        <w:t>&lt;&lt;</w:t>
      </w:r>
      <w:r w:rsidRPr="00937D78">
        <w:rPr>
          <w:rFonts w:ascii="Courier New" w:hAnsi="Courier New" w:cs="Courier New"/>
          <w:color w:val="000000"/>
          <w:szCs w:val="19"/>
          <w:lang w:val="en-US"/>
        </w:rPr>
        <w:t xml:space="preserve"> std::endl;</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rPr>
      </w:pPr>
      <w:r w:rsidRPr="00937D78">
        <w:rPr>
          <w:rFonts w:ascii="Courier New" w:hAnsi="Courier New" w:cs="Courier New"/>
          <w:color w:val="000000"/>
          <w:szCs w:val="19"/>
          <w:lang w:val="en-US"/>
        </w:rPr>
        <w:t xml:space="preserve">    </w:t>
      </w:r>
      <w:r w:rsidRPr="00937D78">
        <w:rPr>
          <w:rFonts w:ascii="Courier New" w:hAnsi="Courier New" w:cs="Courier New"/>
          <w:color w:val="000000"/>
          <w:szCs w:val="19"/>
        </w:rPr>
        <w:t>}</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rPr>
      </w:pPr>
    </w:p>
    <w:p w:rsidR="00937D78" w:rsidRPr="00937D78" w:rsidRDefault="00937D78" w:rsidP="00937D78">
      <w:pPr>
        <w:autoSpaceDE w:val="0"/>
        <w:autoSpaceDN w:val="0"/>
        <w:adjustRightInd w:val="0"/>
        <w:spacing w:after="0" w:line="240" w:lineRule="auto"/>
        <w:rPr>
          <w:rFonts w:ascii="Courier New" w:hAnsi="Courier New" w:cs="Courier New"/>
          <w:color w:val="000000"/>
          <w:szCs w:val="19"/>
        </w:rPr>
      </w:pPr>
      <w:r w:rsidRPr="00937D78">
        <w:rPr>
          <w:rFonts w:ascii="Courier New" w:hAnsi="Courier New" w:cs="Courier New"/>
          <w:color w:val="000000"/>
          <w:szCs w:val="19"/>
        </w:rPr>
        <w:t xml:space="preserve">    </w:t>
      </w:r>
      <w:r w:rsidRPr="00937D78">
        <w:rPr>
          <w:rFonts w:ascii="Courier New" w:hAnsi="Courier New" w:cs="Courier New"/>
          <w:color w:val="0000FF"/>
          <w:szCs w:val="19"/>
        </w:rPr>
        <w:t>return</w:t>
      </w:r>
      <w:r w:rsidRPr="00937D78">
        <w:rPr>
          <w:rFonts w:ascii="Courier New" w:hAnsi="Courier New" w:cs="Courier New"/>
          <w:color w:val="000000"/>
          <w:szCs w:val="19"/>
        </w:rPr>
        <w:t xml:space="preserve"> 0;</w:t>
      </w:r>
    </w:p>
    <w:p w:rsidR="00937D78" w:rsidRPr="00937D78" w:rsidRDefault="00937D78" w:rsidP="00937D78">
      <w:pPr>
        <w:autoSpaceDE w:val="0"/>
        <w:autoSpaceDN w:val="0"/>
        <w:adjustRightInd w:val="0"/>
        <w:spacing w:after="0" w:line="240" w:lineRule="auto"/>
        <w:rPr>
          <w:rFonts w:ascii="Courier New" w:hAnsi="Courier New" w:cs="Courier New"/>
          <w:color w:val="000000"/>
          <w:szCs w:val="19"/>
        </w:rPr>
      </w:pPr>
      <w:r w:rsidRPr="00937D78">
        <w:rPr>
          <w:rFonts w:ascii="Courier New" w:hAnsi="Courier New" w:cs="Courier New"/>
          <w:color w:val="000000"/>
          <w:szCs w:val="19"/>
        </w:rPr>
        <w:t>}</w:t>
      </w:r>
    </w:p>
    <w:p w:rsidR="00937D78" w:rsidRDefault="00937D78" w:rsidP="00937D78">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937D78" w:rsidRPr="00570862" w:rsidRDefault="00937D78" w:rsidP="00937D78">
      <w:pPr>
        <w:spacing w:after="80"/>
        <w:rPr>
          <w:rFonts w:ascii="Cascadia Mono" w:hAnsi="Cascadia Mono" w:cs="Cascadia Mono"/>
          <w:color w:val="000000"/>
          <w:sz w:val="19"/>
          <w:szCs w:val="19"/>
        </w:rPr>
      </w:pPr>
      <w:r w:rsidRPr="00937D78">
        <w:rPr>
          <w:rFonts w:ascii="Cascadia Mono" w:hAnsi="Cascadia Mono" w:cs="Cascadia Mono"/>
          <w:noProof/>
          <w:color w:val="000000"/>
          <w:sz w:val="19"/>
          <w:szCs w:val="19"/>
          <w:lang w:eastAsia="ru-RU"/>
        </w:rPr>
        <w:drawing>
          <wp:inline distT="0" distB="0" distL="0" distR="0" wp14:anchorId="58FD1E53" wp14:editId="01814A85">
            <wp:extent cx="3734321" cy="304843"/>
            <wp:effectExtent l="0" t="0" r="0" b="0"/>
            <wp:docPr id="776" name="Рисунок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3"/>
                    <a:stretch>
                      <a:fillRect/>
                    </a:stretch>
                  </pic:blipFill>
                  <pic:spPr>
                    <a:xfrm>
                      <a:off x="0" y="0"/>
                      <a:ext cx="3734321" cy="304843"/>
                    </a:xfrm>
                    <a:prstGeom prst="rect">
                      <a:avLst/>
                    </a:prstGeom>
                  </pic:spPr>
                </pic:pic>
              </a:graphicData>
            </a:graphic>
          </wp:inline>
        </w:drawing>
      </w:r>
    </w:p>
    <w:p w:rsidR="007540A0" w:rsidRDefault="00E02D8B" w:rsidP="007540A0">
      <w:pPr>
        <w:spacing w:before="80" w:after="80"/>
        <w:rPr>
          <w:rFonts w:cs="Arial"/>
          <w:lang w:val="en-US"/>
        </w:rPr>
      </w:pPr>
      <w:hyperlink w:anchor="_Последовательные_контейнеры_1" w:history="1">
        <w:r w:rsidR="00937D78" w:rsidRPr="00570862">
          <w:rPr>
            <w:rStyle w:val="a4"/>
            <w:rFonts w:cs="Arial"/>
          </w:rPr>
          <w:t>&lt;</w:t>
        </w:r>
        <w:r w:rsidR="00937D78" w:rsidRPr="0092657B">
          <w:rPr>
            <w:rStyle w:val="a4"/>
            <w:rFonts w:cs="Arial"/>
          </w:rPr>
          <w:t>Последовательные контейнеры</w:t>
        </w:r>
        <w:r w:rsidR="00937D78" w:rsidRPr="00570862">
          <w:rPr>
            <w:rStyle w:val="a4"/>
            <w:rFonts w:cs="Arial"/>
          </w:rPr>
          <w:t>&gt;</w:t>
        </w:r>
      </w:hyperlink>
    </w:p>
    <w:p w:rsidR="00A6598F" w:rsidRPr="008D214A" w:rsidRDefault="00A6598F" w:rsidP="00054E5E">
      <w:pPr>
        <w:pStyle w:val="1"/>
        <w:numPr>
          <w:ilvl w:val="1"/>
          <w:numId w:val="19"/>
        </w:numPr>
        <w:tabs>
          <w:tab w:val="left" w:pos="851"/>
        </w:tabs>
        <w:spacing w:before="0"/>
        <w:ind w:left="426" w:hanging="11"/>
        <w:rPr>
          <w:rFonts w:ascii="Arial" w:hAnsi="Arial" w:cs="Arial"/>
          <w:b/>
          <w:color w:val="000000" w:themeColor="text1"/>
          <w:sz w:val="20"/>
          <w:szCs w:val="20"/>
        </w:rPr>
      </w:pPr>
      <w:bookmarkStart w:id="672" w:name="_Toc136284071"/>
      <w:r>
        <w:rPr>
          <w:rFonts w:ascii="Arial" w:hAnsi="Arial" w:cs="Arial"/>
          <w:b/>
          <w:color w:val="000000" w:themeColor="text1"/>
          <w:sz w:val="20"/>
          <w:szCs w:val="20"/>
        </w:rPr>
        <w:t>Ассоциативные контейнеры</w:t>
      </w:r>
      <w:bookmarkEnd w:id="672"/>
    </w:p>
    <w:p w:rsidR="00A6598F" w:rsidRPr="00CB3378" w:rsidRDefault="00A6598F" w:rsidP="00054E5E">
      <w:pPr>
        <w:pStyle w:val="2"/>
        <w:numPr>
          <w:ilvl w:val="2"/>
          <w:numId w:val="19"/>
        </w:numPr>
        <w:tabs>
          <w:tab w:val="left" w:pos="426"/>
          <w:tab w:val="left" w:pos="993"/>
        </w:tabs>
        <w:spacing w:before="160" w:after="160"/>
        <w:ind w:left="426" w:firstLine="0"/>
        <w:rPr>
          <w:rFonts w:ascii="Arial" w:hAnsi="Arial" w:cs="Arial"/>
          <w:b/>
          <w:color w:val="000000" w:themeColor="text1"/>
          <w:sz w:val="20"/>
          <w:szCs w:val="20"/>
        </w:rPr>
      </w:pPr>
      <w:bookmarkStart w:id="673" w:name="_Toc136284072"/>
      <w:r>
        <w:rPr>
          <w:rFonts w:ascii="Arial" w:hAnsi="Arial" w:cs="Arial"/>
          <w:b/>
          <w:color w:val="000000" w:themeColor="text1"/>
          <w:sz w:val="20"/>
          <w:szCs w:val="20"/>
          <w:lang w:val="en-US"/>
        </w:rPr>
        <w:t>Set</w:t>
      </w:r>
      <w:bookmarkEnd w:id="673"/>
    </w:p>
    <w:p w:rsidR="00A6598F" w:rsidRPr="002A2FE5" w:rsidRDefault="00A6598F" w:rsidP="00054E5E">
      <w:pPr>
        <w:pStyle w:val="a9"/>
        <w:keepNext/>
        <w:keepLines/>
        <w:numPr>
          <w:ilvl w:val="0"/>
          <w:numId w:val="18"/>
        </w:numPr>
        <w:tabs>
          <w:tab w:val="left" w:pos="1134"/>
        </w:tabs>
        <w:spacing w:before="160"/>
        <w:contextualSpacing w:val="0"/>
        <w:outlineLvl w:val="3"/>
        <w:rPr>
          <w:rFonts w:eastAsiaTheme="majorEastAsia" w:cs="Arial"/>
          <w:b/>
          <w:iCs/>
          <w:vanish/>
          <w:color w:val="000000" w:themeColor="text1"/>
          <w:szCs w:val="20"/>
          <w:lang w:val="en-US"/>
        </w:rPr>
      </w:pPr>
    </w:p>
    <w:p w:rsidR="00A6598F" w:rsidRPr="002A2FE5" w:rsidRDefault="00A6598F" w:rsidP="00054E5E">
      <w:pPr>
        <w:pStyle w:val="a9"/>
        <w:keepNext/>
        <w:keepLines/>
        <w:numPr>
          <w:ilvl w:val="1"/>
          <w:numId w:val="18"/>
        </w:numPr>
        <w:tabs>
          <w:tab w:val="left" w:pos="1134"/>
        </w:tabs>
        <w:spacing w:before="160"/>
        <w:contextualSpacing w:val="0"/>
        <w:outlineLvl w:val="3"/>
        <w:rPr>
          <w:rFonts w:eastAsiaTheme="majorEastAsia" w:cs="Arial"/>
          <w:b/>
          <w:iCs/>
          <w:vanish/>
          <w:color w:val="000000" w:themeColor="text1"/>
          <w:szCs w:val="20"/>
          <w:lang w:val="en-US"/>
        </w:rPr>
      </w:pPr>
    </w:p>
    <w:p w:rsidR="00A6598F" w:rsidRPr="002A2FE5" w:rsidRDefault="00A6598F" w:rsidP="00054E5E">
      <w:pPr>
        <w:pStyle w:val="a9"/>
        <w:keepNext/>
        <w:keepLines/>
        <w:numPr>
          <w:ilvl w:val="1"/>
          <w:numId w:val="18"/>
        </w:numPr>
        <w:tabs>
          <w:tab w:val="left" w:pos="1134"/>
        </w:tabs>
        <w:spacing w:before="160"/>
        <w:contextualSpacing w:val="0"/>
        <w:outlineLvl w:val="3"/>
        <w:rPr>
          <w:rFonts w:eastAsiaTheme="majorEastAsia" w:cs="Arial"/>
          <w:b/>
          <w:iCs/>
          <w:vanish/>
          <w:color w:val="000000" w:themeColor="text1"/>
          <w:szCs w:val="20"/>
          <w:lang w:val="en-US"/>
        </w:rPr>
      </w:pPr>
    </w:p>
    <w:p w:rsidR="00A6598F" w:rsidRPr="002A2FE5" w:rsidRDefault="00A6598F" w:rsidP="00054E5E">
      <w:pPr>
        <w:pStyle w:val="a9"/>
        <w:keepNext/>
        <w:keepLines/>
        <w:numPr>
          <w:ilvl w:val="1"/>
          <w:numId w:val="18"/>
        </w:numPr>
        <w:tabs>
          <w:tab w:val="left" w:pos="1134"/>
        </w:tabs>
        <w:spacing w:before="160"/>
        <w:contextualSpacing w:val="0"/>
        <w:outlineLvl w:val="3"/>
        <w:rPr>
          <w:rFonts w:eastAsiaTheme="majorEastAsia" w:cs="Arial"/>
          <w:b/>
          <w:iCs/>
          <w:vanish/>
          <w:color w:val="000000" w:themeColor="text1"/>
          <w:szCs w:val="20"/>
          <w:lang w:val="en-US"/>
        </w:rPr>
      </w:pPr>
    </w:p>
    <w:p w:rsidR="00A6598F" w:rsidRPr="002A2FE5" w:rsidRDefault="00A6598F" w:rsidP="00054E5E">
      <w:pPr>
        <w:pStyle w:val="a9"/>
        <w:keepNext/>
        <w:keepLines/>
        <w:numPr>
          <w:ilvl w:val="1"/>
          <w:numId w:val="18"/>
        </w:numPr>
        <w:tabs>
          <w:tab w:val="left" w:pos="1134"/>
        </w:tabs>
        <w:spacing w:before="160"/>
        <w:contextualSpacing w:val="0"/>
        <w:outlineLvl w:val="3"/>
        <w:rPr>
          <w:rFonts w:eastAsiaTheme="majorEastAsia" w:cs="Arial"/>
          <w:b/>
          <w:iCs/>
          <w:vanish/>
          <w:color w:val="000000" w:themeColor="text1"/>
          <w:szCs w:val="20"/>
          <w:lang w:val="en-US"/>
        </w:rPr>
      </w:pPr>
    </w:p>
    <w:p w:rsidR="00A6598F" w:rsidRPr="002A2FE5" w:rsidRDefault="00A6598F" w:rsidP="00054E5E">
      <w:pPr>
        <w:pStyle w:val="a9"/>
        <w:keepNext/>
        <w:keepLines/>
        <w:numPr>
          <w:ilvl w:val="2"/>
          <w:numId w:val="18"/>
        </w:numPr>
        <w:tabs>
          <w:tab w:val="left" w:pos="1134"/>
        </w:tabs>
        <w:spacing w:before="160"/>
        <w:contextualSpacing w:val="0"/>
        <w:outlineLvl w:val="3"/>
        <w:rPr>
          <w:rFonts w:eastAsiaTheme="majorEastAsia" w:cs="Arial"/>
          <w:b/>
          <w:iCs/>
          <w:vanish/>
          <w:color w:val="000000" w:themeColor="text1"/>
          <w:szCs w:val="20"/>
          <w:lang w:val="en-US"/>
        </w:rPr>
      </w:pPr>
    </w:p>
    <w:p w:rsidR="00A6598F" w:rsidRDefault="00A6598F" w:rsidP="00054E5E">
      <w:pPr>
        <w:pStyle w:val="4"/>
        <w:numPr>
          <w:ilvl w:val="3"/>
          <w:numId w:val="19"/>
        </w:numPr>
        <w:tabs>
          <w:tab w:val="left" w:pos="1134"/>
        </w:tabs>
        <w:spacing w:before="160" w:after="160"/>
        <w:ind w:left="426" w:firstLine="0"/>
        <w:rPr>
          <w:rFonts w:ascii="Arial" w:hAnsi="Arial" w:cs="Arial"/>
          <w:b/>
          <w:i w:val="0"/>
          <w:color w:val="000000" w:themeColor="text1"/>
        </w:rPr>
      </w:pPr>
      <w:r>
        <w:rPr>
          <w:rFonts w:ascii="Arial" w:hAnsi="Arial" w:cs="Arial"/>
          <w:b/>
          <w:i w:val="0"/>
          <w:color w:val="000000" w:themeColor="text1"/>
          <w:lang w:val="en-US"/>
        </w:rPr>
        <w:t>Set</w:t>
      </w:r>
    </w:p>
    <w:p w:rsidR="00A6598F" w:rsidRPr="00A6598F" w:rsidRDefault="00A6598F" w:rsidP="00054E5E">
      <w:pPr>
        <w:pStyle w:val="a9"/>
        <w:keepNext/>
        <w:keepLines/>
        <w:numPr>
          <w:ilvl w:val="1"/>
          <w:numId w:val="1"/>
        </w:numPr>
        <w:tabs>
          <w:tab w:val="left" w:pos="1276"/>
        </w:tabs>
        <w:spacing w:before="160"/>
        <w:contextualSpacing w:val="0"/>
        <w:outlineLvl w:val="3"/>
        <w:rPr>
          <w:rFonts w:eastAsiaTheme="majorEastAsia" w:cs="Arial"/>
          <w:b/>
          <w:iCs/>
          <w:vanish/>
          <w:szCs w:val="20"/>
          <w:lang w:val="en-US"/>
        </w:rPr>
      </w:pPr>
    </w:p>
    <w:p w:rsidR="00A6598F" w:rsidRPr="00A6598F" w:rsidRDefault="00A6598F" w:rsidP="00054E5E">
      <w:pPr>
        <w:pStyle w:val="a9"/>
        <w:keepNext/>
        <w:keepLines/>
        <w:numPr>
          <w:ilvl w:val="1"/>
          <w:numId w:val="1"/>
        </w:numPr>
        <w:tabs>
          <w:tab w:val="left" w:pos="1276"/>
        </w:tabs>
        <w:spacing w:before="160"/>
        <w:contextualSpacing w:val="0"/>
        <w:outlineLvl w:val="3"/>
        <w:rPr>
          <w:rFonts w:eastAsiaTheme="majorEastAsia" w:cs="Arial"/>
          <w:b/>
          <w:iCs/>
          <w:vanish/>
          <w:szCs w:val="20"/>
          <w:lang w:val="en-US"/>
        </w:rPr>
      </w:pPr>
    </w:p>
    <w:p w:rsidR="00A6598F" w:rsidRPr="00A6598F" w:rsidRDefault="00A6598F" w:rsidP="00054E5E">
      <w:pPr>
        <w:pStyle w:val="a9"/>
        <w:keepNext/>
        <w:keepLines/>
        <w:numPr>
          <w:ilvl w:val="1"/>
          <w:numId w:val="1"/>
        </w:numPr>
        <w:tabs>
          <w:tab w:val="left" w:pos="1276"/>
        </w:tabs>
        <w:spacing w:before="160"/>
        <w:contextualSpacing w:val="0"/>
        <w:outlineLvl w:val="3"/>
        <w:rPr>
          <w:rFonts w:eastAsiaTheme="majorEastAsia" w:cs="Arial"/>
          <w:b/>
          <w:iCs/>
          <w:vanish/>
          <w:szCs w:val="20"/>
          <w:lang w:val="en-US"/>
        </w:rPr>
      </w:pPr>
    </w:p>
    <w:p w:rsidR="00A6598F" w:rsidRPr="00A6598F" w:rsidRDefault="00A6598F" w:rsidP="00054E5E">
      <w:pPr>
        <w:pStyle w:val="a9"/>
        <w:keepNext/>
        <w:keepLines/>
        <w:numPr>
          <w:ilvl w:val="2"/>
          <w:numId w:val="1"/>
        </w:numPr>
        <w:tabs>
          <w:tab w:val="left" w:pos="1276"/>
        </w:tabs>
        <w:spacing w:before="160"/>
        <w:contextualSpacing w:val="0"/>
        <w:outlineLvl w:val="3"/>
        <w:rPr>
          <w:rFonts w:eastAsiaTheme="majorEastAsia" w:cs="Arial"/>
          <w:b/>
          <w:iCs/>
          <w:vanish/>
          <w:szCs w:val="20"/>
          <w:lang w:val="en-US"/>
        </w:rPr>
      </w:pPr>
    </w:p>
    <w:p w:rsidR="00A6598F" w:rsidRPr="00A6598F" w:rsidRDefault="00A6598F" w:rsidP="00054E5E">
      <w:pPr>
        <w:pStyle w:val="a9"/>
        <w:keepNext/>
        <w:keepLines/>
        <w:numPr>
          <w:ilvl w:val="3"/>
          <w:numId w:val="1"/>
        </w:numPr>
        <w:tabs>
          <w:tab w:val="left" w:pos="1276"/>
        </w:tabs>
        <w:spacing w:before="160"/>
        <w:contextualSpacing w:val="0"/>
        <w:outlineLvl w:val="3"/>
        <w:rPr>
          <w:rFonts w:eastAsiaTheme="majorEastAsia" w:cs="Arial"/>
          <w:b/>
          <w:iCs/>
          <w:vanish/>
          <w:szCs w:val="20"/>
          <w:lang w:val="en-US"/>
        </w:rPr>
      </w:pPr>
    </w:p>
    <w:p w:rsidR="00B94DA9" w:rsidRPr="00B94DA9" w:rsidRDefault="00A6598F" w:rsidP="00054E5E">
      <w:pPr>
        <w:pStyle w:val="5"/>
        <w:numPr>
          <w:ilvl w:val="4"/>
          <w:numId w:val="1"/>
        </w:numPr>
        <w:tabs>
          <w:tab w:val="left" w:pos="1276"/>
        </w:tabs>
        <w:spacing w:before="160" w:after="160"/>
        <w:ind w:left="426" w:firstLine="0"/>
        <w:rPr>
          <w:rFonts w:ascii="Arial" w:hAnsi="Arial" w:cs="Arial"/>
          <w:b/>
          <w:color w:val="auto"/>
          <w:szCs w:val="20"/>
          <w:lang w:val="en-US"/>
        </w:rPr>
      </w:pPr>
      <w:bookmarkStart w:id="674" w:name="_adjacent_find_4"/>
      <w:bookmarkEnd w:id="674"/>
      <w:r w:rsidRPr="008C6B88">
        <w:rPr>
          <w:rFonts w:ascii="Arial" w:hAnsi="Arial" w:cs="Arial"/>
          <w:b/>
          <w:color w:val="auto"/>
          <w:szCs w:val="20"/>
          <w:lang w:val="en-US"/>
        </w:rPr>
        <w:t>adjacent_find</w:t>
      </w:r>
    </w:p>
    <w:p w:rsidR="00B94DA9" w:rsidRPr="00D90C47" w:rsidRDefault="00B94DA9" w:rsidP="00B94DA9">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adjacent</w:t>
      </w:r>
      <w:r w:rsidRPr="00B94DA9">
        <w:t>_</w:t>
      </w:r>
      <w:r>
        <w:rPr>
          <w:lang w:val="en-US"/>
        </w:rPr>
        <w:t>find</w:t>
      </w:r>
      <w:r w:rsidRPr="00D90C47">
        <w:t>:</w:t>
      </w:r>
    </w:p>
    <w:p w:rsidR="00B94DA9" w:rsidRPr="005E44DA" w:rsidRDefault="00B94DA9" w:rsidP="00B94DA9">
      <w:pPr>
        <w:autoSpaceDE w:val="0"/>
        <w:autoSpaceDN w:val="0"/>
        <w:adjustRightInd w:val="0"/>
        <w:spacing w:after="0" w:line="240" w:lineRule="auto"/>
        <w:rPr>
          <w:rFonts w:ascii="Courier New" w:hAnsi="Courier New" w:cs="Courier New"/>
          <w:color w:val="000000"/>
          <w:szCs w:val="19"/>
          <w:lang w:val="en-US"/>
        </w:rPr>
      </w:pPr>
      <w:r w:rsidRPr="005E44DA">
        <w:rPr>
          <w:rFonts w:ascii="Courier New" w:hAnsi="Courier New" w:cs="Courier New"/>
          <w:color w:val="808080"/>
          <w:szCs w:val="19"/>
          <w:lang w:val="en-US"/>
        </w:rPr>
        <w:t>#include</w:t>
      </w:r>
      <w:r w:rsidRPr="005E44DA">
        <w:rPr>
          <w:rFonts w:ascii="Courier New" w:hAnsi="Courier New" w:cs="Courier New"/>
          <w:color w:val="000000"/>
          <w:szCs w:val="19"/>
          <w:lang w:val="en-US"/>
        </w:rPr>
        <w:t xml:space="preserve"> </w:t>
      </w:r>
      <w:r w:rsidRPr="005E44DA">
        <w:rPr>
          <w:rFonts w:ascii="Courier New" w:hAnsi="Courier New" w:cs="Courier New"/>
          <w:color w:val="A31515"/>
          <w:szCs w:val="19"/>
          <w:lang w:val="en-US"/>
        </w:rPr>
        <w:t>&lt;iostream&gt;</w:t>
      </w:r>
    </w:p>
    <w:p w:rsidR="00B94DA9" w:rsidRPr="00B94DA9" w:rsidRDefault="00B94DA9" w:rsidP="00B94DA9">
      <w:pPr>
        <w:autoSpaceDE w:val="0"/>
        <w:autoSpaceDN w:val="0"/>
        <w:adjustRightInd w:val="0"/>
        <w:spacing w:after="0" w:line="240" w:lineRule="auto"/>
        <w:rPr>
          <w:rFonts w:ascii="Courier New" w:hAnsi="Courier New" w:cs="Courier New"/>
          <w:color w:val="000000"/>
          <w:szCs w:val="19"/>
          <w:lang w:val="en-US"/>
        </w:rPr>
      </w:pPr>
      <w:r w:rsidRPr="00B94DA9">
        <w:rPr>
          <w:rFonts w:ascii="Courier New" w:hAnsi="Courier New" w:cs="Courier New"/>
          <w:color w:val="808080"/>
          <w:szCs w:val="19"/>
          <w:lang w:val="en-US"/>
        </w:rPr>
        <w:t>#include</w:t>
      </w:r>
      <w:r w:rsidRPr="00B94DA9">
        <w:rPr>
          <w:rFonts w:ascii="Courier New" w:hAnsi="Courier New" w:cs="Courier New"/>
          <w:color w:val="000000"/>
          <w:szCs w:val="19"/>
          <w:lang w:val="en-US"/>
        </w:rPr>
        <w:t xml:space="preserve"> </w:t>
      </w:r>
      <w:r w:rsidRPr="00B94DA9">
        <w:rPr>
          <w:rFonts w:ascii="Courier New" w:hAnsi="Courier New" w:cs="Courier New"/>
          <w:color w:val="A31515"/>
          <w:szCs w:val="19"/>
          <w:lang w:val="en-US"/>
        </w:rPr>
        <w:t>&lt;set&gt;</w:t>
      </w:r>
    </w:p>
    <w:p w:rsidR="00B94DA9" w:rsidRPr="00B94DA9" w:rsidRDefault="00B94DA9" w:rsidP="00B94DA9">
      <w:pPr>
        <w:autoSpaceDE w:val="0"/>
        <w:autoSpaceDN w:val="0"/>
        <w:adjustRightInd w:val="0"/>
        <w:spacing w:after="0" w:line="240" w:lineRule="auto"/>
        <w:rPr>
          <w:rFonts w:ascii="Courier New" w:hAnsi="Courier New" w:cs="Courier New"/>
          <w:color w:val="000000"/>
          <w:szCs w:val="19"/>
          <w:lang w:val="en-US"/>
        </w:rPr>
      </w:pPr>
      <w:r w:rsidRPr="00B94DA9">
        <w:rPr>
          <w:rFonts w:ascii="Courier New" w:hAnsi="Courier New" w:cs="Courier New"/>
          <w:color w:val="808080"/>
          <w:szCs w:val="19"/>
          <w:lang w:val="en-US"/>
        </w:rPr>
        <w:t>#include</w:t>
      </w:r>
      <w:r w:rsidRPr="00B94DA9">
        <w:rPr>
          <w:rFonts w:ascii="Courier New" w:hAnsi="Courier New" w:cs="Courier New"/>
          <w:color w:val="000000"/>
          <w:szCs w:val="19"/>
          <w:lang w:val="en-US"/>
        </w:rPr>
        <w:t xml:space="preserve"> </w:t>
      </w:r>
      <w:r w:rsidRPr="00B94DA9">
        <w:rPr>
          <w:rFonts w:ascii="Courier New" w:hAnsi="Courier New" w:cs="Courier New"/>
          <w:color w:val="A31515"/>
          <w:szCs w:val="19"/>
          <w:lang w:val="en-US"/>
        </w:rPr>
        <w:t>&lt;algorithm&gt;</w:t>
      </w:r>
    </w:p>
    <w:p w:rsidR="00B94DA9" w:rsidRPr="00B94DA9" w:rsidRDefault="00B94DA9" w:rsidP="00B94DA9">
      <w:pPr>
        <w:autoSpaceDE w:val="0"/>
        <w:autoSpaceDN w:val="0"/>
        <w:adjustRightInd w:val="0"/>
        <w:spacing w:after="0" w:line="240" w:lineRule="auto"/>
        <w:rPr>
          <w:rFonts w:ascii="Courier New" w:hAnsi="Courier New" w:cs="Courier New"/>
          <w:color w:val="000000"/>
          <w:szCs w:val="19"/>
          <w:lang w:val="en-US"/>
        </w:rPr>
      </w:pPr>
    </w:p>
    <w:p w:rsidR="00B94DA9" w:rsidRPr="00B94DA9" w:rsidRDefault="00B94DA9" w:rsidP="00B94DA9">
      <w:pPr>
        <w:autoSpaceDE w:val="0"/>
        <w:autoSpaceDN w:val="0"/>
        <w:adjustRightInd w:val="0"/>
        <w:spacing w:after="0" w:line="240" w:lineRule="auto"/>
        <w:rPr>
          <w:rFonts w:ascii="Courier New" w:hAnsi="Courier New" w:cs="Courier New"/>
          <w:color w:val="000000"/>
          <w:szCs w:val="19"/>
          <w:lang w:val="en-US"/>
        </w:rPr>
      </w:pPr>
      <w:r w:rsidRPr="00B94DA9">
        <w:rPr>
          <w:rFonts w:ascii="Courier New" w:hAnsi="Courier New" w:cs="Courier New"/>
          <w:color w:val="0000FF"/>
          <w:szCs w:val="19"/>
          <w:lang w:val="en-US"/>
        </w:rPr>
        <w:t>int</w:t>
      </w:r>
      <w:r w:rsidRPr="00B94DA9">
        <w:rPr>
          <w:rFonts w:ascii="Courier New" w:hAnsi="Courier New" w:cs="Courier New"/>
          <w:color w:val="000000"/>
          <w:szCs w:val="19"/>
          <w:lang w:val="en-US"/>
        </w:rPr>
        <w:t xml:space="preserve"> main() {</w:t>
      </w:r>
    </w:p>
    <w:p w:rsidR="00B94DA9" w:rsidRPr="00B94DA9" w:rsidRDefault="00B94DA9" w:rsidP="00B94DA9">
      <w:pPr>
        <w:autoSpaceDE w:val="0"/>
        <w:autoSpaceDN w:val="0"/>
        <w:adjustRightInd w:val="0"/>
        <w:spacing w:after="0" w:line="240" w:lineRule="auto"/>
        <w:rPr>
          <w:rFonts w:ascii="Courier New" w:hAnsi="Courier New" w:cs="Courier New"/>
          <w:color w:val="000000"/>
          <w:szCs w:val="19"/>
          <w:lang w:val="en-US"/>
        </w:rPr>
      </w:pPr>
      <w:r w:rsidRPr="00B94DA9">
        <w:rPr>
          <w:rFonts w:ascii="Courier New" w:hAnsi="Courier New" w:cs="Courier New"/>
          <w:color w:val="000000"/>
          <w:szCs w:val="19"/>
          <w:lang w:val="en-US"/>
        </w:rPr>
        <w:t xml:space="preserve">    setlocale(</w:t>
      </w:r>
      <w:r w:rsidRPr="00B94DA9">
        <w:rPr>
          <w:rFonts w:ascii="Courier New" w:hAnsi="Courier New" w:cs="Courier New"/>
          <w:color w:val="6F008A"/>
          <w:szCs w:val="19"/>
          <w:lang w:val="en-US"/>
        </w:rPr>
        <w:t>LC_ALL</w:t>
      </w:r>
      <w:r w:rsidRPr="00B94DA9">
        <w:rPr>
          <w:rFonts w:ascii="Courier New" w:hAnsi="Courier New" w:cs="Courier New"/>
          <w:color w:val="000000"/>
          <w:szCs w:val="19"/>
          <w:lang w:val="en-US"/>
        </w:rPr>
        <w:t xml:space="preserve">, </w:t>
      </w:r>
      <w:r w:rsidRPr="00B94DA9">
        <w:rPr>
          <w:rFonts w:ascii="Courier New" w:hAnsi="Courier New" w:cs="Courier New"/>
          <w:color w:val="A31515"/>
          <w:szCs w:val="19"/>
          <w:lang w:val="en-US"/>
        </w:rPr>
        <w:t>"Russian"</w:t>
      </w:r>
      <w:r w:rsidRPr="00B94DA9">
        <w:rPr>
          <w:rFonts w:ascii="Courier New" w:hAnsi="Courier New" w:cs="Courier New"/>
          <w:color w:val="000000"/>
          <w:szCs w:val="19"/>
          <w:lang w:val="en-US"/>
        </w:rPr>
        <w:t>);</w:t>
      </w:r>
    </w:p>
    <w:p w:rsidR="00B94DA9" w:rsidRPr="00B94DA9" w:rsidRDefault="00B94DA9" w:rsidP="00B94DA9">
      <w:pPr>
        <w:autoSpaceDE w:val="0"/>
        <w:autoSpaceDN w:val="0"/>
        <w:adjustRightInd w:val="0"/>
        <w:spacing w:after="0" w:line="240" w:lineRule="auto"/>
        <w:rPr>
          <w:rFonts w:ascii="Courier New" w:hAnsi="Courier New" w:cs="Courier New"/>
          <w:color w:val="000000"/>
          <w:szCs w:val="19"/>
          <w:lang w:val="en-US"/>
        </w:rPr>
      </w:pPr>
      <w:r w:rsidRPr="00B94DA9">
        <w:rPr>
          <w:rFonts w:ascii="Courier New" w:hAnsi="Courier New" w:cs="Courier New"/>
          <w:color w:val="000000"/>
          <w:szCs w:val="19"/>
          <w:lang w:val="en-US"/>
        </w:rPr>
        <w:t xml:space="preserve">    std::</w:t>
      </w:r>
      <w:r w:rsidRPr="00B94DA9">
        <w:rPr>
          <w:rFonts w:ascii="Courier New" w:hAnsi="Courier New" w:cs="Courier New"/>
          <w:color w:val="2B91AF"/>
          <w:szCs w:val="19"/>
          <w:lang w:val="en-US"/>
        </w:rPr>
        <w:t>set</w:t>
      </w:r>
      <w:r w:rsidRPr="00B94DA9">
        <w:rPr>
          <w:rFonts w:ascii="Courier New" w:hAnsi="Courier New" w:cs="Courier New"/>
          <w:color w:val="000000"/>
          <w:szCs w:val="19"/>
          <w:lang w:val="en-US"/>
        </w:rPr>
        <w:t>&lt;</w:t>
      </w:r>
      <w:r w:rsidRPr="00B94DA9">
        <w:rPr>
          <w:rFonts w:ascii="Courier New" w:hAnsi="Courier New" w:cs="Courier New"/>
          <w:color w:val="0000FF"/>
          <w:szCs w:val="19"/>
          <w:lang w:val="en-US"/>
        </w:rPr>
        <w:t>int</w:t>
      </w:r>
      <w:r w:rsidRPr="00B94DA9">
        <w:rPr>
          <w:rFonts w:ascii="Courier New" w:hAnsi="Courier New" w:cs="Courier New"/>
          <w:color w:val="000000"/>
          <w:szCs w:val="19"/>
          <w:lang w:val="en-US"/>
        </w:rPr>
        <w:t>&gt; mySet{ 1, 2, 3, 4, 4, 5 };</w:t>
      </w:r>
    </w:p>
    <w:p w:rsidR="00B94DA9" w:rsidRPr="00B94DA9" w:rsidRDefault="00B94DA9" w:rsidP="00B94DA9">
      <w:pPr>
        <w:autoSpaceDE w:val="0"/>
        <w:autoSpaceDN w:val="0"/>
        <w:adjustRightInd w:val="0"/>
        <w:spacing w:after="0" w:line="240" w:lineRule="auto"/>
        <w:rPr>
          <w:rFonts w:ascii="Courier New" w:hAnsi="Courier New" w:cs="Courier New"/>
          <w:color w:val="000000"/>
          <w:szCs w:val="19"/>
          <w:lang w:val="en-US"/>
        </w:rPr>
      </w:pPr>
    </w:p>
    <w:p w:rsidR="00B94DA9" w:rsidRPr="00B94DA9" w:rsidRDefault="00B94DA9" w:rsidP="00B94DA9">
      <w:pPr>
        <w:autoSpaceDE w:val="0"/>
        <w:autoSpaceDN w:val="0"/>
        <w:adjustRightInd w:val="0"/>
        <w:spacing w:after="0" w:line="240" w:lineRule="auto"/>
        <w:rPr>
          <w:rFonts w:ascii="Courier New" w:hAnsi="Courier New" w:cs="Courier New"/>
          <w:color w:val="000000"/>
          <w:szCs w:val="19"/>
          <w:lang w:val="en-US"/>
        </w:rPr>
      </w:pPr>
      <w:r w:rsidRPr="00B94DA9">
        <w:rPr>
          <w:rFonts w:ascii="Courier New" w:hAnsi="Courier New" w:cs="Courier New"/>
          <w:color w:val="000000"/>
          <w:szCs w:val="19"/>
          <w:lang w:val="en-US"/>
        </w:rPr>
        <w:t xml:space="preserve">    </w:t>
      </w:r>
      <w:r w:rsidRPr="00B94DA9">
        <w:rPr>
          <w:rFonts w:ascii="Courier New" w:hAnsi="Courier New" w:cs="Courier New"/>
          <w:color w:val="0000FF"/>
          <w:szCs w:val="19"/>
          <w:lang w:val="en-US"/>
        </w:rPr>
        <w:t>auto</w:t>
      </w:r>
      <w:r w:rsidRPr="00B94DA9">
        <w:rPr>
          <w:rFonts w:ascii="Courier New" w:hAnsi="Courier New" w:cs="Courier New"/>
          <w:color w:val="000000"/>
          <w:szCs w:val="19"/>
          <w:lang w:val="en-US"/>
        </w:rPr>
        <w:t xml:space="preserve"> adjIt = std::adjacent_find(mySet.begin(), mySet.end());</w:t>
      </w:r>
    </w:p>
    <w:p w:rsidR="00B94DA9" w:rsidRPr="00B94DA9" w:rsidRDefault="00B94DA9" w:rsidP="00B94DA9">
      <w:pPr>
        <w:autoSpaceDE w:val="0"/>
        <w:autoSpaceDN w:val="0"/>
        <w:adjustRightInd w:val="0"/>
        <w:spacing w:after="0" w:line="240" w:lineRule="auto"/>
        <w:rPr>
          <w:rFonts w:ascii="Courier New" w:hAnsi="Courier New" w:cs="Courier New"/>
          <w:color w:val="000000"/>
          <w:szCs w:val="19"/>
          <w:lang w:val="en-US"/>
        </w:rPr>
      </w:pPr>
      <w:r w:rsidRPr="00B94DA9">
        <w:rPr>
          <w:rFonts w:ascii="Courier New" w:hAnsi="Courier New" w:cs="Courier New"/>
          <w:color w:val="000000"/>
          <w:szCs w:val="19"/>
          <w:lang w:val="en-US"/>
        </w:rPr>
        <w:t xml:space="preserve">    </w:t>
      </w:r>
      <w:r w:rsidRPr="00B94DA9">
        <w:rPr>
          <w:rFonts w:ascii="Courier New" w:hAnsi="Courier New" w:cs="Courier New"/>
          <w:color w:val="0000FF"/>
          <w:szCs w:val="19"/>
          <w:lang w:val="en-US"/>
        </w:rPr>
        <w:t>if</w:t>
      </w:r>
      <w:r w:rsidRPr="00B94DA9">
        <w:rPr>
          <w:rFonts w:ascii="Courier New" w:hAnsi="Courier New" w:cs="Courier New"/>
          <w:color w:val="000000"/>
          <w:szCs w:val="19"/>
          <w:lang w:val="en-US"/>
        </w:rPr>
        <w:t xml:space="preserve"> (adjIt </w:t>
      </w:r>
      <w:r w:rsidRPr="00B94DA9">
        <w:rPr>
          <w:rFonts w:ascii="Courier New" w:hAnsi="Courier New" w:cs="Courier New"/>
          <w:color w:val="008080"/>
          <w:szCs w:val="19"/>
          <w:lang w:val="en-US"/>
        </w:rPr>
        <w:t>!=</w:t>
      </w:r>
      <w:r w:rsidRPr="00B94DA9">
        <w:rPr>
          <w:rFonts w:ascii="Courier New" w:hAnsi="Courier New" w:cs="Courier New"/>
          <w:color w:val="000000"/>
          <w:szCs w:val="19"/>
          <w:lang w:val="en-US"/>
        </w:rPr>
        <w:t xml:space="preserve"> mySet.end()) {</w:t>
      </w:r>
    </w:p>
    <w:p w:rsidR="00B94DA9" w:rsidRPr="00B94DA9" w:rsidRDefault="00B94DA9" w:rsidP="00B94DA9">
      <w:pPr>
        <w:autoSpaceDE w:val="0"/>
        <w:autoSpaceDN w:val="0"/>
        <w:adjustRightInd w:val="0"/>
        <w:spacing w:after="0" w:line="240" w:lineRule="auto"/>
        <w:rPr>
          <w:rFonts w:ascii="Courier New" w:hAnsi="Courier New" w:cs="Courier New"/>
          <w:color w:val="000000"/>
          <w:szCs w:val="19"/>
          <w:lang w:val="en-US"/>
        </w:rPr>
      </w:pPr>
      <w:r w:rsidRPr="00B94DA9">
        <w:rPr>
          <w:rFonts w:ascii="Courier New" w:hAnsi="Courier New" w:cs="Courier New"/>
          <w:color w:val="000000"/>
          <w:szCs w:val="19"/>
          <w:lang w:val="en-US"/>
        </w:rPr>
        <w:t xml:space="preserve">        std::cout </w:t>
      </w:r>
      <w:r w:rsidRPr="00B94DA9">
        <w:rPr>
          <w:rFonts w:ascii="Courier New" w:hAnsi="Courier New" w:cs="Courier New"/>
          <w:color w:val="008080"/>
          <w:szCs w:val="19"/>
          <w:lang w:val="en-US"/>
        </w:rPr>
        <w:t>&lt;&lt;</w:t>
      </w:r>
      <w:r w:rsidRPr="00B94DA9">
        <w:rPr>
          <w:rFonts w:ascii="Courier New" w:hAnsi="Courier New" w:cs="Courier New"/>
          <w:color w:val="000000"/>
          <w:szCs w:val="19"/>
          <w:lang w:val="en-US"/>
        </w:rPr>
        <w:t xml:space="preserve"> </w:t>
      </w:r>
      <w:r w:rsidRPr="00B94DA9">
        <w:rPr>
          <w:rFonts w:ascii="Courier New" w:hAnsi="Courier New" w:cs="Courier New"/>
          <w:color w:val="A31515"/>
          <w:szCs w:val="19"/>
          <w:lang w:val="en-US"/>
        </w:rPr>
        <w:t>"</w:t>
      </w:r>
      <w:r w:rsidRPr="00B94DA9">
        <w:rPr>
          <w:rFonts w:ascii="Courier New" w:hAnsi="Courier New" w:cs="Courier New"/>
          <w:color w:val="A31515"/>
          <w:szCs w:val="19"/>
        </w:rPr>
        <w:t>Первая</w:t>
      </w:r>
      <w:r w:rsidRPr="00B94DA9">
        <w:rPr>
          <w:rFonts w:ascii="Courier New" w:hAnsi="Courier New" w:cs="Courier New"/>
          <w:color w:val="A31515"/>
          <w:szCs w:val="19"/>
          <w:lang w:val="en-US"/>
        </w:rPr>
        <w:t xml:space="preserve"> </w:t>
      </w:r>
      <w:r w:rsidRPr="00B94DA9">
        <w:rPr>
          <w:rFonts w:ascii="Courier New" w:hAnsi="Courier New" w:cs="Courier New"/>
          <w:color w:val="A31515"/>
          <w:szCs w:val="19"/>
        </w:rPr>
        <w:t>пара</w:t>
      </w:r>
      <w:r w:rsidRPr="00B94DA9">
        <w:rPr>
          <w:rFonts w:ascii="Courier New" w:hAnsi="Courier New" w:cs="Courier New"/>
          <w:color w:val="A31515"/>
          <w:szCs w:val="19"/>
          <w:lang w:val="en-US"/>
        </w:rPr>
        <w:t xml:space="preserve"> </w:t>
      </w:r>
      <w:r w:rsidRPr="00B94DA9">
        <w:rPr>
          <w:rFonts w:ascii="Courier New" w:hAnsi="Courier New" w:cs="Courier New"/>
          <w:color w:val="A31515"/>
          <w:szCs w:val="19"/>
        </w:rPr>
        <w:t>соседних</w:t>
      </w:r>
      <w:r w:rsidRPr="00B94DA9">
        <w:rPr>
          <w:rFonts w:ascii="Courier New" w:hAnsi="Courier New" w:cs="Courier New"/>
          <w:color w:val="A31515"/>
          <w:szCs w:val="19"/>
          <w:lang w:val="en-US"/>
        </w:rPr>
        <w:t xml:space="preserve"> </w:t>
      </w:r>
      <w:r w:rsidRPr="00B94DA9">
        <w:rPr>
          <w:rFonts w:ascii="Courier New" w:hAnsi="Courier New" w:cs="Courier New"/>
          <w:color w:val="A31515"/>
          <w:szCs w:val="19"/>
        </w:rPr>
        <w:t>элементов</w:t>
      </w:r>
      <w:r w:rsidRPr="00B94DA9">
        <w:rPr>
          <w:rFonts w:ascii="Courier New" w:hAnsi="Courier New" w:cs="Courier New"/>
          <w:color w:val="A31515"/>
          <w:szCs w:val="19"/>
          <w:lang w:val="en-US"/>
        </w:rPr>
        <w:t>: "</w:t>
      </w:r>
      <w:r w:rsidRPr="00B94DA9">
        <w:rPr>
          <w:rFonts w:ascii="Courier New" w:hAnsi="Courier New" w:cs="Courier New"/>
          <w:color w:val="000000"/>
          <w:szCs w:val="19"/>
          <w:lang w:val="en-US"/>
        </w:rPr>
        <w:t xml:space="preserve"> </w:t>
      </w:r>
      <w:r w:rsidRPr="00B94DA9">
        <w:rPr>
          <w:rFonts w:ascii="Courier New" w:hAnsi="Courier New" w:cs="Courier New"/>
          <w:color w:val="008080"/>
          <w:szCs w:val="19"/>
          <w:lang w:val="en-US"/>
        </w:rPr>
        <w:t>&lt;&lt;</w:t>
      </w:r>
      <w:r w:rsidRPr="00B94DA9">
        <w:rPr>
          <w:rFonts w:ascii="Courier New" w:hAnsi="Courier New" w:cs="Courier New"/>
          <w:color w:val="000000"/>
          <w:szCs w:val="19"/>
          <w:lang w:val="en-US"/>
        </w:rPr>
        <w:t xml:space="preserve"> </w:t>
      </w:r>
      <w:r w:rsidRPr="00B94DA9">
        <w:rPr>
          <w:rFonts w:ascii="Courier New" w:hAnsi="Courier New" w:cs="Courier New"/>
          <w:color w:val="008080"/>
          <w:szCs w:val="19"/>
          <w:lang w:val="en-US"/>
        </w:rPr>
        <w:t>*</w:t>
      </w:r>
      <w:r w:rsidRPr="00B94DA9">
        <w:rPr>
          <w:rFonts w:ascii="Courier New" w:hAnsi="Courier New" w:cs="Courier New"/>
          <w:color w:val="000000"/>
          <w:szCs w:val="19"/>
          <w:lang w:val="en-US"/>
        </w:rPr>
        <w:t xml:space="preserve">adjIt </w:t>
      </w:r>
      <w:r w:rsidRPr="00B94DA9">
        <w:rPr>
          <w:rFonts w:ascii="Courier New" w:hAnsi="Courier New" w:cs="Courier New"/>
          <w:color w:val="008080"/>
          <w:szCs w:val="19"/>
          <w:lang w:val="en-US"/>
        </w:rPr>
        <w:t>&lt;&lt;</w:t>
      </w:r>
      <w:r w:rsidRPr="00B94DA9">
        <w:rPr>
          <w:rFonts w:ascii="Courier New" w:hAnsi="Courier New" w:cs="Courier New"/>
          <w:color w:val="000000"/>
          <w:szCs w:val="19"/>
          <w:lang w:val="en-US"/>
        </w:rPr>
        <w:t xml:space="preserve"> </w:t>
      </w:r>
      <w:r w:rsidRPr="00B94DA9">
        <w:rPr>
          <w:rFonts w:ascii="Courier New" w:hAnsi="Courier New" w:cs="Courier New"/>
          <w:color w:val="A31515"/>
          <w:szCs w:val="19"/>
          <w:lang w:val="en-US"/>
        </w:rPr>
        <w:t xml:space="preserve">" </w:t>
      </w:r>
      <w:r w:rsidRPr="00B94DA9">
        <w:rPr>
          <w:rFonts w:ascii="Courier New" w:hAnsi="Courier New" w:cs="Courier New"/>
          <w:color w:val="A31515"/>
          <w:szCs w:val="19"/>
        </w:rPr>
        <w:t>и</w:t>
      </w:r>
      <w:r w:rsidRPr="00B94DA9">
        <w:rPr>
          <w:rFonts w:ascii="Courier New" w:hAnsi="Courier New" w:cs="Courier New"/>
          <w:color w:val="A31515"/>
          <w:szCs w:val="19"/>
          <w:lang w:val="en-US"/>
        </w:rPr>
        <w:t xml:space="preserve"> "</w:t>
      </w:r>
      <w:r w:rsidRPr="00B94DA9">
        <w:rPr>
          <w:rFonts w:ascii="Courier New" w:hAnsi="Courier New" w:cs="Courier New"/>
          <w:color w:val="000000"/>
          <w:szCs w:val="19"/>
          <w:lang w:val="en-US"/>
        </w:rPr>
        <w:t xml:space="preserve"> </w:t>
      </w:r>
      <w:r w:rsidRPr="00B94DA9">
        <w:rPr>
          <w:rFonts w:ascii="Courier New" w:hAnsi="Courier New" w:cs="Courier New"/>
          <w:color w:val="008080"/>
          <w:szCs w:val="19"/>
          <w:lang w:val="en-US"/>
        </w:rPr>
        <w:t>&lt;&lt;</w:t>
      </w:r>
      <w:r w:rsidRPr="00B94DA9">
        <w:rPr>
          <w:rFonts w:ascii="Courier New" w:hAnsi="Courier New" w:cs="Courier New"/>
          <w:color w:val="000000"/>
          <w:szCs w:val="19"/>
          <w:lang w:val="en-US"/>
        </w:rPr>
        <w:t xml:space="preserve"> </w:t>
      </w:r>
      <w:r w:rsidRPr="00B94DA9">
        <w:rPr>
          <w:rFonts w:ascii="Courier New" w:hAnsi="Courier New" w:cs="Courier New"/>
          <w:color w:val="008080"/>
          <w:szCs w:val="19"/>
          <w:lang w:val="en-US"/>
        </w:rPr>
        <w:t>*</w:t>
      </w:r>
      <w:r w:rsidRPr="00B94DA9">
        <w:rPr>
          <w:rFonts w:ascii="Courier New" w:hAnsi="Courier New" w:cs="Courier New"/>
          <w:color w:val="000000"/>
          <w:szCs w:val="19"/>
          <w:lang w:val="en-US"/>
        </w:rPr>
        <w:t>(</w:t>
      </w:r>
      <w:r w:rsidRPr="00B94DA9">
        <w:rPr>
          <w:rFonts w:ascii="Courier New" w:hAnsi="Courier New" w:cs="Courier New"/>
          <w:color w:val="008080"/>
          <w:szCs w:val="19"/>
          <w:lang w:val="en-US"/>
        </w:rPr>
        <w:t>++</w:t>
      </w:r>
      <w:r w:rsidRPr="00B94DA9">
        <w:rPr>
          <w:rFonts w:ascii="Courier New" w:hAnsi="Courier New" w:cs="Courier New"/>
          <w:color w:val="000000"/>
          <w:szCs w:val="19"/>
          <w:lang w:val="en-US"/>
        </w:rPr>
        <w:t xml:space="preserve">adjIt) </w:t>
      </w:r>
      <w:r w:rsidRPr="00B94DA9">
        <w:rPr>
          <w:rFonts w:ascii="Courier New" w:hAnsi="Courier New" w:cs="Courier New"/>
          <w:color w:val="008080"/>
          <w:szCs w:val="19"/>
          <w:lang w:val="en-US"/>
        </w:rPr>
        <w:t>&lt;&lt;</w:t>
      </w:r>
      <w:r w:rsidRPr="00B94DA9">
        <w:rPr>
          <w:rFonts w:ascii="Courier New" w:hAnsi="Courier New" w:cs="Courier New"/>
          <w:color w:val="000000"/>
          <w:szCs w:val="19"/>
          <w:lang w:val="en-US"/>
        </w:rPr>
        <w:t xml:space="preserve"> std::endl;</w:t>
      </w:r>
    </w:p>
    <w:p w:rsidR="00B94DA9" w:rsidRPr="00B94DA9" w:rsidRDefault="00B94DA9" w:rsidP="00B94DA9">
      <w:pPr>
        <w:autoSpaceDE w:val="0"/>
        <w:autoSpaceDN w:val="0"/>
        <w:adjustRightInd w:val="0"/>
        <w:spacing w:after="0" w:line="240" w:lineRule="auto"/>
        <w:rPr>
          <w:rFonts w:ascii="Courier New" w:hAnsi="Courier New" w:cs="Courier New"/>
          <w:color w:val="000000"/>
          <w:szCs w:val="19"/>
        </w:rPr>
      </w:pPr>
      <w:r w:rsidRPr="00B94DA9">
        <w:rPr>
          <w:rFonts w:ascii="Courier New" w:hAnsi="Courier New" w:cs="Courier New"/>
          <w:color w:val="000000"/>
          <w:szCs w:val="19"/>
          <w:lang w:val="en-US"/>
        </w:rPr>
        <w:t xml:space="preserve">    </w:t>
      </w:r>
      <w:r w:rsidRPr="00B94DA9">
        <w:rPr>
          <w:rFonts w:ascii="Courier New" w:hAnsi="Courier New" w:cs="Courier New"/>
          <w:color w:val="000000"/>
          <w:szCs w:val="19"/>
        </w:rPr>
        <w:t>}</w:t>
      </w:r>
    </w:p>
    <w:p w:rsidR="00B94DA9" w:rsidRPr="00B94DA9" w:rsidRDefault="00B94DA9" w:rsidP="00B94DA9">
      <w:pPr>
        <w:autoSpaceDE w:val="0"/>
        <w:autoSpaceDN w:val="0"/>
        <w:adjustRightInd w:val="0"/>
        <w:spacing w:after="0" w:line="240" w:lineRule="auto"/>
        <w:rPr>
          <w:rFonts w:ascii="Courier New" w:hAnsi="Courier New" w:cs="Courier New"/>
          <w:color w:val="000000"/>
          <w:szCs w:val="19"/>
        </w:rPr>
      </w:pPr>
      <w:r w:rsidRPr="00B94DA9">
        <w:rPr>
          <w:rFonts w:ascii="Courier New" w:hAnsi="Courier New" w:cs="Courier New"/>
          <w:color w:val="000000"/>
          <w:szCs w:val="19"/>
        </w:rPr>
        <w:t xml:space="preserve">    </w:t>
      </w:r>
      <w:r w:rsidRPr="00B94DA9">
        <w:rPr>
          <w:rFonts w:ascii="Courier New" w:hAnsi="Courier New" w:cs="Courier New"/>
          <w:color w:val="0000FF"/>
          <w:szCs w:val="19"/>
        </w:rPr>
        <w:t>else</w:t>
      </w:r>
      <w:r w:rsidRPr="00B94DA9">
        <w:rPr>
          <w:rFonts w:ascii="Courier New" w:hAnsi="Courier New" w:cs="Courier New"/>
          <w:color w:val="000000"/>
          <w:szCs w:val="19"/>
        </w:rPr>
        <w:t xml:space="preserve"> {</w:t>
      </w:r>
    </w:p>
    <w:p w:rsidR="00B94DA9" w:rsidRPr="00B94DA9" w:rsidRDefault="00B94DA9" w:rsidP="00B94DA9">
      <w:pPr>
        <w:autoSpaceDE w:val="0"/>
        <w:autoSpaceDN w:val="0"/>
        <w:adjustRightInd w:val="0"/>
        <w:spacing w:after="0" w:line="240" w:lineRule="auto"/>
        <w:rPr>
          <w:rFonts w:ascii="Courier New" w:hAnsi="Courier New" w:cs="Courier New"/>
          <w:color w:val="000000"/>
          <w:szCs w:val="19"/>
        </w:rPr>
      </w:pPr>
      <w:r w:rsidRPr="00B94DA9">
        <w:rPr>
          <w:rFonts w:ascii="Courier New" w:hAnsi="Courier New" w:cs="Courier New"/>
          <w:color w:val="000000"/>
          <w:szCs w:val="19"/>
        </w:rPr>
        <w:t xml:space="preserve">        std::cout </w:t>
      </w:r>
      <w:r w:rsidRPr="00B94DA9">
        <w:rPr>
          <w:rFonts w:ascii="Courier New" w:hAnsi="Courier New" w:cs="Courier New"/>
          <w:color w:val="008080"/>
          <w:szCs w:val="19"/>
        </w:rPr>
        <w:t>&lt;&lt;</w:t>
      </w:r>
      <w:r w:rsidRPr="00B94DA9">
        <w:rPr>
          <w:rFonts w:ascii="Courier New" w:hAnsi="Courier New" w:cs="Courier New"/>
          <w:color w:val="000000"/>
          <w:szCs w:val="19"/>
        </w:rPr>
        <w:t xml:space="preserve"> </w:t>
      </w:r>
      <w:r w:rsidRPr="00B94DA9">
        <w:rPr>
          <w:rFonts w:ascii="Courier New" w:hAnsi="Courier New" w:cs="Courier New"/>
          <w:color w:val="A31515"/>
          <w:szCs w:val="19"/>
        </w:rPr>
        <w:t>"Соседние элементы не найдены."</w:t>
      </w:r>
      <w:r w:rsidRPr="00B94DA9">
        <w:rPr>
          <w:rFonts w:ascii="Courier New" w:hAnsi="Courier New" w:cs="Courier New"/>
          <w:color w:val="000000"/>
          <w:szCs w:val="19"/>
        </w:rPr>
        <w:t xml:space="preserve"> </w:t>
      </w:r>
      <w:r w:rsidRPr="00B94DA9">
        <w:rPr>
          <w:rFonts w:ascii="Courier New" w:hAnsi="Courier New" w:cs="Courier New"/>
          <w:color w:val="008080"/>
          <w:szCs w:val="19"/>
        </w:rPr>
        <w:t>&lt;&lt;</w:t>
      </w:r>
      <w:r w:rsidRPr="00B94DA9">
        <w:rPr>
          <w:rFonts w:ascii="Courier New" w:hAnsi="Courier New" w:cs="Courier New"/>
          <w:color w:val="000000"/>
          <w:szCs w:val="19"/>
        </w:rPr>
        <w:t xml:space="preserve"> std::endl;</w:t>
      </w:r>
    </w:p>
    <w:p w:rsidR="00B94DA9" w:rsidRPr="00B94DA9" w:rsidRDefault="00B94DA9" w:rsidP="00B94DA9">
      <w:pPr>
        <w:autoSpaceDE w:val="0"/>
        <w:autoSpaceDN w:val="0"/>
        <w:adjustRightInd w:val="0"/>
        <w:spacing w:after="0" w:line="240" w:lineRule="auto"/>
        <w:rPr>
          <w:rFonts w:ascii="Courier New" w:hAnsi="Courier New" w:cs="Courier New"/>
          <w:color w:val="000000"/>
          <w:szCs w:val="19"/>
        </w:rPr>
      </w:pPr>
      <w:r w:rsidRPr="00B94DA9">
        <w:rPr>
          <w:rFonts w:ascii="Courier New" w:hAnsi="Courier New" w:cs="Courier New"/>
          <w:color w:val="000000"/>
          <w:szCs w:val="19"/>
        </w:rPr>
        <w:t xml:space="preserve">    }</w:t>
      </w:r>
    </w:p>
    <w:p w:rsidR="00B94DA9" w:rsidRPr="00B94DA9" w:rsidRDefault="00B94DA9" w:rsidP="00B94DA9">
      <w:pPr>
        <w:autoSpaceDE w:val="0"/>
        <w:autoSpaceDN w:val="0"/>
        <w:adjustRightInd w:val="0"/>
        <w:spacing w:after="0" w:line="240" w:lineRule="auto"/>
        <w:rPr>
          <w:rFonts w:ascii="Courier New" w:hAnsi="Courier New" w:cs="Courier New"/>
          <w:color w:val="000000"/>
          <w:szCs w:val="19"/>
        </w:rPr>
      </w:pPr>
    </w:p>
    <w:p w:rsidR="00B94DA9" w:rsidRPr="00B94DA9" w:rsidRDefault="00B94DA9" w:rsidP="00B94DA9">
      <w:pPr>
        <w:autoSpaceDE w:val="0"/>
        <w:autoSpaceDN w:val="0"/>
        <w:adjustRightInd w:val="0"/>
        <w:spacing w:after="0" w:line="240" w:lineRule="auto"/>
        <w:rPr>
          <w:rFonts w:ascii="Courier New" w:hAnsi="Courier New" w:cs="Courier New"/>
          <w:color w:val="000000"/>
          <w:szCs w:val="19"/>
        </w:rPr>
      </w:pPr>
      <w:r w:rsidRPr="00B94DA9">
        <w:rPr>
          <w:rFonts w:ascii="Courier New" w:hAnsi="Courier New" w:cs="Courier New"/>
          <w:color w:val="000000"/>
          <w:szCs w:val="19"/>
        </w:rPr>
        <w:t xml:space="preserve">    </w:t>
      </w:r>
      <w:r w:rsidRPr="00B94DA9">
        <w:rPr>
          <w:rFonts w:ascii="Courier New" w:hAnsi="Courier New" w:cs="Courier New"/>
          <w:color w:val="0000FF"/>
          <w:szCs w:val="19"/>
        </w:rPr>
        <w:t>return</w:t>
      </w:r>
      <w:r w:rsidRPr="00B94DA9">
        <w:rPr>
          <w:rFonts w:ascii="Courier New" w:hAnsi="Courier New" w:cs="Courier New"/>
          <w:color w:val="000000"/>
          <w:szCs w:val="19"/>
        </w:rPr>
        <w:t xml:space="preserve"> 0;</w:t>
      </w:r>
    </w:p>
    <w:p w:rsidR="00B94DA9" w:rsidRPr="00B94DA9" w:rsidRDefault="00B94DA9" w:rsidP="00B94DA9">
      <w:pPr>
        <w:autoSpaceDE w:val="0"/>
        <w:autoSpaceDN w:val="0"/>
        <w:adjustRightInd w:val="0"/>
        <w:spacing w:after="0" w:line="240" w:lineRule="auto"/>
        <w:rPr>
          <w:rFonts w:ascii="Courier New" w:hAnsi="Courier New" w:cs="Courier New"/>
          <w:color w:val="000000"/>
          <w:szCs w:val="19"/>
        </w:rPr>
      </w:pPr>
      <w:r w:rsidRPr="00B94DA9">
        <w:rPr>
          <w:rFonts w:ascii="Courier New" w:hAnsi="Courier New" w:cs="Courier New"/>
          <w:color w:val="000000"/>
          <w:szCs w:val="19"/>
        </w:rPr>
        <w:t>}</w:t>
      </w:r>
    </w:p>
    <w:p w:rsidR="00B94DA9" w:rsidRDefault="00B94DA9" w:rsidP="00B94DA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B94DA9" w:rsidRPr="00570862" w:rsidRDefault="00B94DA9" w:rsidP="00B94DA9">
      <w:pPr>
        <w:spacing w:after="80"/>
        <w:rPr>
          <w:rFonts w:ascii="Cascadia Mono" w:hAnsi="Cascadia Mono" w:cs="Cascadia Mono"/>
          <w:color w:val="000000"/>
          <w:sz w:val="19"/>
          <w:szCs w:val="19"/>
        </w:rPr>
      </w:pPr>
      <w:r w:rsidRPr="00B94DA9">
        <w:rPr>
          <w:rFonts w:ascii="Cascadia Mono" w:hAnsi="Cascadia Mono" w:cs="Cascadia Mono"/>
          <w:noProof/>
          <w:color w:val="000000"/>
          <w:sz w:val="19"/>
          <w:szCs w:val="19"/>
          <w:lang w:eastAsia="ru-RU"/>
        </w:rPr>
        <w:drawing>
          <wp:inline distT="0" distB="0" distL="0" distR="0" wp14:anchorId="5814872A" wp14:editId="26922E9A">
            <wp:extent cx="2514951" cy="276264"/>
            <wp:effectExtent l="0" t="0" r="0" b="9525"/>
            <wp:docPr id="790" name="Рисунок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4"/>
                    <a:stretch>
                      <a:fillRect/>
                    </a:stretch>
                  </pic:blipFill>
                  <pic:spPr>
                    <a:xfrm>
                      <a:off x="0" y="0"/>
                      <a:ext cx="2514951" cy="276264"/>
                    </a:xfrm>
                    <a:prstGeom prst="rect">
                      <a:avLst/>
                    </a:prstGeom>
                  </pic:spPr>
                </pic:pic>
              </a:graphicData>
            </a:graphic>
          </wp:inline>
        </w:drawing>
      </w:r>
    </w:p>
    <w:p w:rsidR="00B94DA9" w:rsidRPr="00B94DA9" w:rsidRDefault="00E02D8B" w:rsidP="00B94DA9">
      <w:pPr>
        <w:spacing w:before="80" w:after="80"/>
        <w:rPr>
          <w:rFonts w:cs="Arial"/>
          <w:lang w:val="en-US"/>
        </w:rPr>
      </w:pPr>
      <w:hyperlink w:anchor="_Ассоциативные_контейнеры_2" w:history="1">
        <w:r w:rsidR="00B94DA9" w:rsidRPr="00B94DA9">
          <w:rPr>
            <w:rStyle w:val="a4"/>
            <w:rFonts w:cs="Arial"/>
            <w:lang w:val="en-US"/>
          </w:rPr>
          <w:t>&lt;</w:t>
        </w:r>
        <w:r w:rsidR="00B94DA9" w:rsidRPr="00B94DA9">
          <w:rPr>
            <w:rStyle w:val="a4"/>
            <w:rFonts w:cs="Arial"/>
          </w:rPr>
          <w:t>Ассоци</w:t>
        </w:r>
        <w:r w:rsidR="000D248C">
          <w:rPr>
            <w:rStyle w:val="a4"/>
            <w:rFonts w:cs="Arial"/>
          </w:rPr>
          <w:t>а</w:t>
        </w:r>
        <w:r w:rsidR="00B94DA9" w:rsidRPr="00B94DA9">
          <w:rPr>
            <w:rStyle w:val="a4"/>
            <w:rFonts w:cs="Arial"/>
          </w:rPr>
          <w:t>тивные контейнеры</w:t>
        </w:r>
        <w:r w:rsidR="00B94DA9" w:rsidRPr="00B94DA9">
          <w:rPr>
            <w:rStyle w:val="a4"/>
            <w:rFonts w:cs="Arial"/>
            <w:lang w:val="en-US"/>
          </w:rPr>
          <w:t>&gt;</w:t>
        </w:r>
      </w:hyperlink>
    </w:p>
    <w:p w:rsidR="00B94DA9" w:rsidRPr="00B94DA9" w:rsidRDefault="00A6598F" w:rsidP="00054E5E">
      <w:pPr>
        <w:pStyle w:val="5"/>
        <w:numPr>
          <w:ilvl w:val="4"/>
          <w:numId w:val="1"/>
        </w:numPr>
        <w:tabs>
          <w:tab w:val="left" w:pos="1276"/>
        </w:tabs>
        <w:spacing w:before="160" w:after="160"/>
        <w:ind w:left="426" w:firstLine="0"/>
        <w:rPr>
          <w:rFonts w:ascii="Arial" w:hAnsi="Arial" w:cs="Arial"/>
          <w:b/>
          <w:color w:val="auto"/>
          <w:szCs w:val="20"/>
          <w:lang w:val="en-US"/>
        </w:rPr>
      </w:pPr>
      <w:bookmarkStart w:id="675" w:name="_count_4"/>
      <w:bookmarkEnd w:id="675"/>
      <w:r w:rsidRPr="008C6B88">
        <w:rPr>
          <w:rFonts w:ascii="Arial" w:hAnsi="Arial" w:cs="Arial"/>
          <w:b/>
          <w:color w:val="auto"/>
          <w:szCs w:val="20"/>
          <w:lang w:val="en-US"/>
        </w:rPr>
        <w:t>count</w:t>
      </w:r>
    </w:p>
    <w:p w:rsidR="00B94DA9" w:rsidRPr="00D90C47" w:rsidRDefault="00B94DA9" w:rsidP="00B94DA9">
      <w:pPr>
        <w:ind w:firstLine="567"/>
      </w:pPr>
      <w:r>
        <w:t>Пример</w:t>
      </w:r>
      <w:r w:rsidRPr="00D90C47">
        <w:t xml:space="preserve"> </w:t>
      </w:r>
      <w:r>
        <w:t>использования</w:t>
      </w:r>
      <w:r w:rsidRPr="00D90C47">
        <w:t xml:space="preserve"> </w:t>
      </w:r>
      <w:r>
        <w:t>алгоритма</w:t>
      </w:r>
      <w:r w:rsidRPr="00D90C47">
        <w:t xml:space="preserve"> </w:t>
      </w:r>
      <w:r w:rsidR="005E44DA">
        <w:rPr>
          <w:lang w:val="en-US"/>
        </w:rPr>
        <w:t>count</w:t>
      </w:r>
      <w:r w:rsidRPr="00D90C47">
        <w:t>:</w:t>
      </w:r>
    </w:p>
    <w:p w:rsidR="00BA7D78" w:rsidRPr="00BA7D78" w:rsidRDefault="00BA7D78" w:rsidP="00BA7D78">
      <w:pPr>
        <w:autoSpaceDE w:val="0"/>
        <w:autoSpaceDN w:val="0"/>
        <w:adjustRightInd w:val="0"/>
        <w:spacing w:after="0" w:line="240" w:lineRule="auto"/>
        <w:rPr>
          <w:rFonts w:ascii="Courier New" w:hAnsi="Courier New" w:cs="Courier New"/>
          <w:color w:val="000000"/>
          <w:szCs w:val="19"/>
        </w:rPr>
      </w:pPr>
      <w:r w:rsidRPr="00BA7D78">
        <w:rPr>
          <w:rFonts w:ascii="Courier New" w:hAnsi="Courier New" w:cs="Courier New"/>
          <w:color w:val="808080"/>
          <w:szCs w:val="19"/>
        </w:rPr>
        <w:t>#include</w:t>
      </w:r>
      <w:r w:rsidRPr="00BA7D78">
        <w:rPr>
          <w:rFonts w:ascii="Courier New" w:hAnsi="Courier New" w:cs="Courier New"/>
          <w:color w:val="000000"/>
          <w:szCs w:val="19"/>
        </w:rPr>
        <w:t xml:space="preserve"> </w:t>
      </w:r>
      <w:r w:rsidRPr="00BA7D78">
        <w:rPr>
          <w:rFonts w:ascii="Courier New" w:hAnsi="Courier New" w:cs="Courier New"/>
          <w:color w:val="A31515"/>
          <w:szCs w:val="19"/>
        </w:rPr>
        <w:t>&lt;iostream&gt;</w:t>
      </w:r>
    </w:p>
    <w:p w:rsidR="00BA7D78" w:rsidRPr="00BA7D78" w:rsidRDefault="00BA7D78" w:rsidP="00BA7D78">
      <w:pPr>
        <w:autoSpaceDE w:val="0"/>
        <w:autoSpaceDN w:val="0"/>
        <w:adjustRightInd w:val="0"/>
        <w:spacing w:after="0" w:line="240" w:lineRule="auto"/>
        <w:rPr>
          <w:rFonts w:ascii="Courier New" w:hAnsi="Courier New" w:cs="Courier New"/>
          <w:color w:val="000000"/>
          <w:szCs w:val="19"/>
        </w:rPr>
      </w:pPr>
      <w:r w:rsidRPr="00BA7D78">
        <w:rPr>
          <w:rFonts w:ascii="Courier New" w:hAnsi="Courier New" w:cs="Courier New"/>
          <w:color w:val="808080"/>
          <w:szCs w:val="19"/>
        </w:rPr>
        <w:t>#include</w:t>
      </w:r>
      <w:r w:rsidRPr="00BA7D78">
        <w:rPr>
          <w:rFonts w:ascii="Courier New" w:hAnsi="Courier New" w:cs="Courier New"/>
          <w:color w:val="000000"/>
          <w:szCs w:val="19"/>
        </w:rPr>
        <w:t xml:space="preserve"> </w:t>
      </w:r>
      <w:r w:rsidRPr="00BA7D78">
        <w:rPr>
          <w:rFonts w:ascii="Courier New" w:hAnsi="Courier New" w:cs="Courier New"/>
          <w:color w:val="A31515"/>
          <w:szCs w:val="19"/>
        </w:rPr>
        <w:t>&lt;set&gt;</w:t>
      </w:r>
    </w:p>
    <w:p w:rsidR="00BA7D78" w:rsidRPr="00BA7D78" w:rsidRDefault="00BA7D78" w:rsidP="00BA7D78">
      <w:pPr>
        <w:autoSpaceDE w:val="0"/>
        <w:autoSpaceDN w:val="0"/>
        <w:adjustRightInd w:val="0"/>
        <w:spacing w:after="0" w:line="240" w:lineRule="auto"/>
        <w:rPr>
          <w:rFonts w:ascii="Courier New" w:hAnsi="Courier New" w:cs="Courier New"/>
          <w:color w:val="000000"/>
          <w:szCs w:val="19"/>
        </w:rPr>
      </w:pPr>
      <w:r w:rsidRPr="00BA7D78">
        <w:rPr>
          <w:rFonts w:ascii="Courier New" w:hAnsi="Courier New" w:cs="Courier New"/>
          <w:color w:val="808080"/>
          <w:szCs w:val="19"/>
        </w:rPr>
        <w:t>#include</w:t>
      </w:r>
      <w:r w:rsidRPr="00BA7D78">
        <w:rPr>
          <w:rFonts w:ascii="Courier New" w:hAnsi="Courier New" w:cs="Courier New"/>
          <w:color w:val="000000"/>
          <w:szCs w:val="19"/>
        </w:rPr>
        <w:t xml:space="preserve"> </w:t>
      </w:r>
      <w:r w:rsidRPr="00BA7D78">
        <w:rPr>
          <w:rFonts w:ascii="Courier New" w:hAnsi="Courier New" w:cs="Courier New"/>
          <w:color w:val="A31515"/>
          <w:szCs w:val="19"/>
        </w:rPr>
        <w:t>&lt;algorithm&gt;</w:t>
      </w:r>
    </w:p>
    <w:p w:rsidR="00BA7D78" w:rsidRPr="00BA7D78" w:rsidRDefault="00BA7D78" w:rsidP="00BA7D78">
      <w:pPr>
        <w:autoSpaceDE w:val="0"/>
        <w:autoSpaceDN w:val="0"/>
        <w:adjustRightInd w:val="0"/>
        <w:spacing w:after="0" w:line="240" w:lineRule="auto"/>
        <w:rPr>
          <w:rFonts w:ascii="Courier New" w:hAnsi="Courier New" w:cs="Courier New"/>
          <w:color w:val="000000"/>
          <w:szCs w:val="19"/>
        </w:rPr>
      </w:pPr>
    </w:p>
    <w:p w:rsidR="00BA7D78" w:rsidRPr="00BA7D78" w:rsidRDefault="00BA7D78" w:rsidP="00BA7D78">
      <w:pPr>
        <w:autoSpaceDE w:val="0"/>
        <w:autoSpaceDN w:val="0"/>
        <w:adjustRightInd w:val="0"/>
        <w:spacing w:after="0" w:line="240" w:lineRule="auto"/>
        <w:rPr>
          <w:rFonts w:ascii="Courier New" w:hAnsi="Courier New" w:cs="Courier New"/>
          <w:color w:val="000000"/>
          <w:szCs w:val="19"/>
        </w:rPr>
      </w:pPr>
      <w:r w:rsidRPr="00BA7D78">
        <w:rPr>
          <w:rFonts w:ascii="Courier New" w:hAnsi="Courier New" w:cs="Courier New"/>
          <w:color w:val="0000FF"/>
          <w:szCs w:val="19"/>
        </w:rPr>
        <w:t>int</w:t>
      </w:r>
      <w:r w:rsidRPr="00BA7D78">
        <w:rPr>
          <w:rFonts w:ascii="Courier New" w:hAnsi="Courier New" w:cs="Courier New"/>
          <w:color w:val="000000"/>
          <w:szCs w:val="19"/>
        </w:rPr>
        <w:t xml:space="preserve"> main() {</w:t>
      </w:r>
    </w:p>
    <w:p w:rsidR="00BA7D78" w:rsidRPr="00BA7D78" w:rsidRDefault="00BA7D78" w:rsidP="00BA7D78">
      <w:pPr>
        <w:autoSpaceDE w:val="0"/>
        <w:autoSpaceDN w:val="0"/>
        <w:adjustRightInd w:val="0"/>
        <w:spacing w:after="0" w:line="240" w:lineRule="auto"/>
        <w:rPr>
          <w:rFonts w:ascii="Courier New" w:hAnsi="Courier New" w:cs="Courier New"/>
          <w:color w:val="000000"/>
          <w:szCs w:val="19"/>
        </w:rPr>
      </w:pPr>
      <w:r w:rsidRPr="00BA7D78">
        <w:rPr>
          <w:rFonts w:ascii="Courier New" w:hAnsi="Courier New" w:cs="Courier New"/>
          <w:color w:val="000000"/>
          <w:szCs w:val="19"/>
        </w:rPr>
        <w:t xml:space="preserve">    setlocale(</w:t>
      </w:r>
      <w:r w:rsidRPr="00BA7D78">
        <w:rPr>
          <w:rFonts w:ascii="Courier New" w:hAnsi="Courier New" w:cs="Courier New"/>
          <w:color w:val="6F008A"/>
          <w:szCs w:val="19"/>
        </w:rPr>
        <w:t>LC_ALL</w:t>
      </w:r>
      <w:r w:rsidRPr="00BA7D78">
        <w:rPr>
          <w:rFonts w:ascii="Courier New" w:hAnsi="Courier New" w:cs="Courier New"/>
          <w:color w:val="000000"/>
          <w:szCs w:val="19"/>
        </w:rPr>
        <w:t xml:space="preserve">, </w:t>
      </w:r>
      <w:r w:rsidRPr="00BA7D78">
        <w:rPr>
          <w:rFonts w:ascii="Courier New" w:hAnsi="Courier New" w:cs="Courier New"/>
          <w:color w:val="A31515"/>
          <w:szCs w:val="19"/>
        </w:rPr>
        <w:t>"Russian"</w:t>
      </w:r>
      <w:r w:rsidRPr="00BA7D78">
        <w:rPr>
          <w:rFonts w:ascii="Courier New" w:hAnsi="Courier New" w:cs="Courier New"/>
          <w:color w:val="000000"/>
          <w:szCs w:val="19"/>
        </w:rPr>
        <w:t>);</w:t>
      </w:r>
    </w:p>
    <w:p w:rsidR="00BA7D78" w:rsidRPr="00BA7D78" w:rsidRDefault="00BA7D78" w:rsidP="00BA7D78">
      <w:pPr>
        <w:autoSpaceDE w:val="0"/>
        <w:autoSpaceDN w:val="0"/>
        <w:adjustRightInd w:val="0"/>
        <w:spacing w:after="0" w:line="240" w:lineRule="auto"/>
        <w:rPr>
          <w:rFonts w:ascii="Courier New" w:hAnsi="Courier New" w:cs="Courier New"/>
          <w:color w:val="000000"/>
          <w:szCs w:val="19"/>
        </w:rPr>
      </w:pPr>
      <w:r w:rsidRPr="00BA7D78">
        <w:rPr>
          <w:rFonts w:ascii="Courier New" w:hAnsi="Courier New" w:cs="Courier New"/>
          <w:color w:val="000000"/>
          <w:szCs w:val="19"/>
        </w:rPr>
        <w:t xml:space="preserve">    std::</w:t>
      </w:r>
      <w:r w:rsidRPr="00BA7D78">
        <w:rPr>
          <w:rFonts w:ascii="Courier New" w:hAnsi="Courier New" w:cs="Courier New"/>
          <w:color w:val="2B91AF"/>
          <w:szCs w:val="19"/>
        </w:rPr>
        <w:t>set</w:t>
      </w:r>
      <w:r w:rsidRPr="00BA7D78">
        <w:rPr>
          <w:rFonts w:ascii="Courier New" w:hAnsi="Courier New" w:cs="Courier New"/>
          <w:color w:val="000000"/>
          <w:szCs w:val="19"/>
        </w:rPr>
        <w:t>&lt;</w:t>
      </w:r>
      <w:r w:rsidRPr="00BA7D78">
        <w:rPr>
          <w:rFonts w:ascii="Courier New" w:hAnsi="Courier New" w:cs="Courier New"/>
          <w:color w:val="0000FF"/>
          <w:szCs w:val="19"/>
        </w:rPr>
        <w:t>int</w:t>
      </w:r>
      <w:r w:rsidRPr="00BA7D78">
        <w:rPr>
          <w:rFonts w:ascii="Courier New" w:hAnsi="Courier New" w:cs="Courier New"/>
          <w:color w:val="000000"/>
          <w:szCs w:val="19"/>
        </w:rPr>
        <w:t>&gt; mySet{ 1, 2, 3, 4, 4, 5 };</w:t>
      </w:r>
    </w:p>
    <w:p w:rsidR="00BA7D78" w:rsidRPr="00BA7D78" w:rsidRDefault="00BA7D78" w:rsidP="00BA7D78">
      <w:pPr>
        <w:autoSpaceDE w:val="0"/>
        <w:autoSpaceDN w:val="0"/>
        <w:adjustRightInd w:val="0"/>
        <w:spacing w:after="0" w:line="240" w:lineRule="auto"/>
        <w:rPr>
          <w:rFonts w:ascii="Courier New" w:hAnsi="Courier New" w:cs="Courier New"/>
          <w:color w:val="000000"/>
          <w:szCs w:val="19"/>
        </w:rPr>
      </w:pPr>
    </w:p>
    <w:p w:rsidR="00BA7D78" w:rsidRPr="00BA7D78" w:rsidRDefault="00BA7D78" w:rsidP="00BA7D78">
      <w:pPr>
        <w:autoSpaceDE w:val="0"/>
        <w:autoSpaceDN w:val="0"/>
        <w:adjustRightInd w:val="0"/>
        <w:spacing w:after="0" w:line="240" w:lineRule="auto"/>
        <w:rPr>
          <w:rFonts w:ascii="Courier New" w:hAnsi="Courier New" w:cs="Courier New"/>
          <w:color w:val="000000"/>
          <w:szCs w:val="19"/>
          <w:lang w:val="en-US"/>
        </w:rPr>
      </w:pPr>
      <w:r w:rsidRPr="00BA7D78">
        <w:rPr>
          <w:rFonts w:ascii="Courier New" w:hAnsi="Courier New" w:cs="Courier New"/>
          <w:color w:val="000000"/>
          <w:szCs w:val="19"/>
          <w:lang w:val="en-US"/>
        </w:rPr>
        <w:t xml:space="preserve">    </w:t>
      </w:r>
      <w:r w:rsidRPr="00BA7D78">
        <w:rPr>
          <w:rFonts w:ascii="Courier New" w:hAnsi="Courier New" w:cs="Courier New"/>
          <w:color w:val="0000FF"/>
          <w:szCs w:val="19"/>
          <w:lang w:val="en-US"/>
        </w:rPr>
        <w:t>int</w:t>
      </w:r>
      <w:r w:rsidRPr="00BA7D78">
        <w:rPr>
          <w:rFonts w:ascii="Courier New" w:hAnsi="Courier New" w:cs="Courier New"/>
          <w:color w:val="000000"/>
          <w:szCs w:val="19"/>
          <w:lang w:val="en-US"/>
        </w:rPr>
        <w:t xml:space="preserve"> count = std::count(mySet.begin(), mySet.end(), 4);</w:t>
      </w:r>
    </w:p>
    <w:p w:rsidR="00BA7D78" w:rsidRPr="00BA7D78" w:rsidRDefault="00BA7D78" w:rsidP="00BA7D78">
      <w:pPr>
        <w:autoSpaceDE w:val="0"/>
        <w:autoSpaceDN w:val="0"/>
        <w:adjustRightInd w:val="0"/>
        <w:spacing w:after="0" w:line="240" w:lineRule="auto"/>
        <w:rPr>
          <w:rFonts w:ascii="Courier New" w:hAnsi="Courier New" w:cs="Courier New"/>
          <w:color w:val="000000"/>
          <w:szCs w:val="19"/>
        </w:rPr>
      </w:pPr>
      <w:r w:rsidRPr="00BA7D78">
        <w:rPr>
          <w:rFonts w:ascii="Courier New" w:hAnsi="Courier New" w:cs="Courier New"/>
          <w:color w:val="000000"/>
          <w:szCs w:val="19"/>
          <w:lang w:val="en-US"/>
        </w:rPr>
        <w:t xml:space="preserve">    </w:t>
      </w:r>
      <w:r w:rsidRPr="00BA7D78">
        <w:rPr>
          <w:rFonts w:ascii="Courier New" w:hAnsi="Courier New" w:cs="Courier New"/>
          <w:color w:val="000000"/>
          <w:szCs w:val="19"/>
        </w:rPr>
        <w:t xml:space="preserve">std::cout </w:t>
      </w:r>
      <w:r w:rsidRPr="00BA7D78">
        <w:rPr>
          <w:rFonts w:ascii="Courier New" w:hAnsi="Courier New" w:cs="Courier New"/>
          <w:color w:val="008080"/>
          <w:szCs w:val="19"/>
        </w:rPr>
        <w:t>&lt;&lt;</w:t>
      </w:r>
      <w:r w:rsidRPr="00BA7D78">
        <w:rPr>
          <w:rFonts w:ascii="Courier New" w:hAnsi="Courier New" w:cs="Courier New"/>
          <w:color w:val="000000"/>
          <w:szCs w:val="19"/>
        </w:rPr>
        <w:t xml:space="preserve"> </w:t>
      </w:r>
      <w:r w:rsidRPr="00BA7D78">
        <w:rPr>
          <w:rFonts w:ascii="Courier New" w:hAnsi="Courier New" w:cs="Courier New"/>
          <w:color w:val="A31515"/>
          <w:szCs w:val="19"/>
        </w:rPr>
        <w:t>"Количество элементов со значением 4: "</w:t>
      </w:r>
      <w:r w:rsidRPr="00BA7D78">
        <w:rPr>
          <w:rFonts w:ascii="Courier New" w:hAnsi="Courier New" w:cs="Courier New"/>
          <w:color w:val="000000"/>
          <w:szCs w:val="19"/>
        </w:rPr>
        <w:t xml:space="preserve"> </w:t>
      </w:r>
      <w:r w:rsidRPr="00BA7D78">
        <w:rPr>
          <w:rFonts w:ascii="Courier New" w:hAnsi="Courier New" w:cs="Courier New"/>
          <w:color w:val="008080"/>
          <w:szCs w:val="19"/>
        </w:rPr>
        <w:t>&lt;&lt;</w:t>
      </w:r>
      <w:r w:rsidRPr="00BA7D78">
        <w:rPr>
          <w:rFonts w:ascii="Courier New" w:hAnsi="Courier New" w:cs="Courier New"/>
          <w:color w:val="000000"/>
          <w:szCs w:val="19"/>
        </w:rPr>
        <w:t xml:space="preserve"> count </w:t>
      </w:r>
      <w:r w:rsidRPr="00BA7D78">
        <w:rPr>
          <w:rFonts w:ascii="Courier New" w:hAnsi="Courier New" w:cs="Courier New"/>
          <w:color w:val="008080"/>
          <w:szCs w:val="19"/>
        </w:rPr>
        <w:t>&lt;&lt;</w:t>
      </w:r>
      <w:r w:rsidRPr="00BA7D78">
        <w:rPr>
          <w:rFonts w:ascii="Courier New" w:hAnsi="Courier New" w:cs="Courier New"/>
          <w:color w:val="000000"/>
          <w:szCs w:val="19"/>
        </w:rPr>
        <w:t xml:space="preserve"> std::endl;</w:t>
      </w:r>
    </w:p>
    <w:p w:rsidR="00BA7D78" w:rsidRPr="00BA7D78" w:rsidRDefault="00BA7D78" w:rsidP="00BA7D78">
      <w:pPr>
        <w:autoSpaceDE w:val="0"/>
        <w:autoSpaceDN w:val="0"/>
        <w:adjustRightInd w:val="0"/>
        <w:spacing w:after="0" w:line="240" w:lineRule="auto"/>
        <w:rPr>
          <w:rFonts w:ascii="Courier New" w:hAnsi="Courier New" w:cs="Courier New"/>
          <w:color w:val="000000"/>
          <w:szCs w:val="19"/>
        </w:rPr>
      </w:pPr>
    </w:p>
    <w:p w:rsidR="00BA7D78" w:rsidRPr="00BA7D78" w:rsidRDefault="00BA7D78" w:rsidP="00BA7D78">
      <w:pPr>
        <w:autoSpaceDE w:val="0"/>
        <w:autoSpaceDN w:val="0"/>
        <w:adjustRightInd w:val="0"/>
        <w:spacing w:after="0" w:line="240" w:lineRule="auto"/>
        <w:rPr>
          <w:rFonts w:ascii="Courier New" w:hAnsi="Courier New" w:cs="Courier New"/>
          <w:color w:val="000000"/>
          <w:szCs w:val="19"/>
        </w:rPr>
      </w:pPr>
      <w:r w:rsidRPr="00BA7D78">
        <w:rPr>
          <w:rFonts w:ascii="Courier New" w:hAnsi="Courier New" w:cs="Courier New"/>
          <w:color w:val="000000"/>
          <w:szCs w:val="19"/>
        </w:rPr>
        <w:t xml:space="preserve">    </w:t>
      </w:r>
      <w:r w:rsidRPr="00BA7D78">
        <w:rPr>
          <w:rFonts w:ascii="Courier New" w:hAnsi="Courier New" w:cs="Courier New"/>
          <w:color w:val="0000FF"/>
          <w:szCs w:val="19"/>
        </w:rPr>
        <w:t>return</w:t>
      </w:r>
      <w:r w:rsidRPr="00BA7D78">
        <w:rPr>
          <w:rFonts w:ascii="Courier New" w:hAnsi="Courier New" w:cs="Courier New"/>
          <w:color w:val="000000"/>
          <w:szCs w:val="19"/>
        </w:rPr>
        <w:t xml:space="preserve"> 0;</w:t>
      </w:r>
    </w:p>
    <w:p w:rsidR="00BA7D78" w:rsidRPr="00BA7D78" w:rsidRDefault="00BA7D78" w:rsidP="00BA7D78">
      <w:pPr>
        <w:autoSpaceDE w:val="0"/>
        <w:autoSpaceDN w:val="0"/>
        <w:adjustRightInd w:val="0"/>
        <w:spacing w:after="0" w:line="240" w:lineRule="auto"/>
        <w:rPr>
          <w:rFonts w:ascii="Courier New" w:hAnsi="Courier New" w:cs="Courier New"/>
          <w:color w:val="000000"/>
          <w:szCs w:val="19"/>
        </w:rPr>
      </w:pPr>
      <w:r>
        <w:rPr>
          <w:rFonts w:ascii="Courier New" w:hAnsi="Courier New" w:cs="Courier New"/>
          <w:color w:val="000000"/>
          <w:szCs w:val="19"/>
        </w:rPr>
        <w:t>}</w:t>
      </w:r>
    </w:p>
    <w:p w:rsidR="00B94DA9" w:rsidRDefault="00B94DA9" w:rsidP="005E44DA">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B94DA9" w:rsidRPr="00570862" w:rsidRDefault="00BA7D78" w:rsidP="00B94DA9">
      <w:pPr>
        <w:spacing w:after="80"/>
        <w:rPr>
          <w:rFonts w:ascii="Cascadia Mono" w:hAnsi="Cascadia Mono" w:cs="Cascadia Mono"/>
          <w:color w:val="000000"/>
          <w:sz w:val="19"/>
          <w:szCs w:val="19"/>
        </w:rPr>
      </w:pPr>
      <w:r w:rsidRPr="00BA7D78">
        <w:rPr>
          <w:rFonts w:ascii="Cascadia Mono" w:hAnsi="Cascadia Mono" w:cs="Cascadia Mono"/>
          <w:noProof/>
          <w:color w:val="000000"/>
          <w:sz w:val="19"/>
          <w:szCs w:val="19"/>
          <w:lang w:eastAsia="ru-RU"/>
        </w:rPr>
        <w:drawing>
          <wp:inline distT="0" distB="0" distL="0" distR="0" wp14:anchorId="51128ECE" wp14:editId="4FFD4BE7">
            <wp:extent cx="3131820" cy="274255"/>
            <wp:effectExtent l="0" t="0" r="0" b="0"/>
            <wp:docPr id="792" name="Рисунок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5"/>
                    <a:stretch>
                      <a:fillRect/>
                    </a:stretch>
                  </pic:blipFill>
                  <pic:spPr>
                    <a:xfrm>
                      <a:off x="0" y="0"/>
                      <a:ext cx="3157842" cy="276534"/>
                    </a:xfrm>
                    <a:prstGeom prst="rect">
                      <a:avLst/>
                    </a:prstGeom>
                  </pic:spPr>
                </pic:pic>
              </a:graphicData>
            </a:graphic>
          </wp:inline>
        </w:drawing>
      </w:r>
    </w:p>
    <w:p w:rsidR="00B94DA9" w:rsidRPr="00B94DA9" w:rsidRDefault="00E02D8B" w:rsidP="00B94DA9">
      <w:pPr>
        <w:spacing w:before="80" w:after="80"/>
        <w:rPr>
          <w:rFonts w:cs="Arial"/>
          <w:lang w:val="en-US"/>
        </w:rPr>
      </w:pPr>
      <w:hyperlink w:anchor="_Ассоциативные_контейнеры_2" w:history="1">
        <w:r w:rsidR="00B94DA9" w:rsidRPr="00B94DA9">
          <w:rPr>
            <w:rStyle w:val="a4"/>
            <w:rFonts w:cs="Arial"/>
            <w:lang w:val="en-US"/>
          </w:rPr>
          <w:t>&lt;</w:t>
        </w:r>
        <w:r w:rsidR="00B94DA9" w:rsidRPr="00B94DA9">
          <w:rPr>
            <w:rStyle w:val="a4"/>
            <w:rFonts w:cs="Arial"/>
          </w:rPr>
          <w:t>Ассоци</w:t>
        </w:r>
        <w:r w:rsidR="000D248C">
          <w:rPr>
            <w:rStyle w:val="a4"/>
            <w:rFonts w:cs="Arial"/>
          </w:rPr>
          <w:t>а</w:t>
        </w:r>
        <w:r w:rsidR="00B94DA9" w:rsidRPr="00B94DA9">
          <w:rPr>
            <w:rStyle w:val="a4"/>
            <w:rFonts w:cs="Arial"/>
          </w:rPr>
          <w:t>тивные контейнеры</w:t>
        </w:r>
        <w:r w:rsidR="00B94DA9" w:rsidRPr="00B94DA9">
          <w:rPr>
            <w:rStyle w:val="a4"/>
            <w:rFonts w:cs="Arial"/>
            <w:lang w:val="en-US"/>
          </w:rPr>
          <w:t>&gt;</w:t>
        </w:r>
      </w:hyperlink>
    </w:p>
    <w:p w:rsidR="00BA7D78" w:rsidRPr="00BA7D78" w:rsidRDefault="00A6598F" w:rsidP="00054E5E">
      <w:pPr>
        <w:pStyle w:val="5"/>
        <w:numPr>
          <w:ilvl w:val="4"/>
          <w:numId w:val="1"/>
        </w:numPr>
        <w:tabs>
          <w:tab w:val="left" w:pos="1276"/>
        </w:tabs>
        <w:spacing w:before="160" w:after="160"/>
        <w:ind w:left="426" w:firstLine="0"/>
        <w:rPr>
          <w:rFonts w:ascii="Arial" w:hAnsi="Arial" w:cs="Arial"/>
          <w:b/>
          <w:color w:val="000000" w:themeColor="text1"/>
          <w:szCs w:val="20"/>
          <w:lang w:val="en-US"/>
        </w:rPr>
      </w:pPr>
      <w:bookmarkStart w:id="676" w:name="_count_if_4"/>
      <w:bookmarkEnd w:id="676"/>
      <w:r w:rsidRPr="008C6B88">
        <w:rPr>
          <w:rFonts w:ascii="Arial" w:hAnsi="Arial" w:cs="Arial"/>
          <w:b/>
          <w:color w:val="000000" w:themeColor="text1"/>
          <w:szCs w:val="20"/>
          <w:lang w:val="en-US"/>
        </w:rPr>
        <w:t>count_if</w:t>
      </w:r>
    </w:p>
    <w:p w:rsidR="00BA7D78" w:rsidRPr="00D90C47" w:rsidRDefault="00BA7D78" w:rsidP="00BA7D78">
      <w:pPr>
        <w:ind w:firstLine="567"/>
      </w:pPr>
      <w:r>
        <w:t>Пример</w:t>
      </w:r>
      <w:r w:rsidRPr="00D90C47">
        <w:t xml:space="preserve"> </w:t>
      </w:r>
      <w:r>
        <w:t>использования</w:t>
      </w:r>
      <w:r w:rsidRPr="00D90C47">
        <w:t xml:space="preserve"> </w:t>
      </w:r>
      <w:r>
        <w:t>алгоритма</w:t>
      </w:r>
      <w:r w:rsidRPr="00D90C47">
        <w:t xml:space="preserve"> </w:t>
      </w:r>
      <w:r>
        <w:rPr>
          <w:lang w:val="en-US"/>
        </w:rPr>
        <w:t>count</w:t>
      </w:r>
      <w:r w:rsidRPr="00BA7D78">
        <w:t>_</w:t>
      </w:r>
      <w:r>
        <w:rPr>
          <w:lang w:val="en-US"/>
        </w:rPr>
        <w:t>if</w:t>
      </w:r>
      <w:r w:rsidRPr="00D90C47">
        <w:t>:</w:t>
      </w:r>
    </w:p>
    <w:p w:rsidR="00BA7D78" w:rsidRPr="00BA7D78" w:rsidRDefault="00BA7D78" w:rsidP="00BA7D78">
      <w:pPr>
        <w:autoSpaceDE w:val="0"/>
        <w:autoSpaceDN w:val="0"/>
        <w:adjustRightInd w:val="0"/>
        <w:spacing w:after="0" w:line="240" w:lineRule="auto"/>
        <w:rPr>
          <w:rFonts w:ascii="Courier New" w:hAnsi="Courier New" w:cs="Courier New"/>
          <w:color w:val="000000"/>
          <w:szCs w:val="19"/>
          <w:lang w:val="en-US"/>
        </w:rPr>
      </w:pPr>
      <w:r w:rsidRPr="00BA7D78">
        <w:rPr>
          <w:rFonts w:ascii="Courier New" w:hAnsi="Courier New" w:cs="Courier New"/>
          <w:color w:val="808080"/>
          <w:szCs w:val="19"/>
          <w:lang w:val="en-US"/>
        </w:rPr>
        <w:t>#include</w:t>
      </w:r>
      <w:r w:rsidRPr="00BA7D78">
        <w:rPr>
          <w:rFonts w:ascii="Courier New" w:hAnsi="Courier New" w:cs="Courier New"/>
          <w:color w:val="000000"/>
          <w:szCs w:val="19"/>
          <w:lang w:val="en-US"/>
        </w:rPr>
        <w:t xml:space="preserve"> </w:t>
      </w:r>
      <w:r w:rsidRPr="00BA7D78">
        <w:rPr>
          <w:rFonts w:ascii="Courier New" w:hAnsi="Courier New" w:cs="Courier New"/>
          <w:color w:val="A31515"/>
          <w:szCs w:val="19"/>
          <w:lang w:val="en-US"/>
        </w:rPr>
        <w:t>&lt;iostream&gt;</w:t>
      </w:r>
    </w:p>
    <w:p w:rsidR="00BA7D78" w:rsidRPr="00BA7D78" w:rsidRDefault="00BA7D78" w:rsidP="00BA7D78">
      <w:pPr>
        <w:autoSpaceDE w:val="0"/>
        <w:autoSpaceDN w:val="0"/>
        <w:adjustRightInd w:val="0"/>
        <w:spacing w:after="0" w:line="240" w:lineRule="auto"/>
        <w:rPr>
          <w:rFonts w:ascii="Courier New" w:hAnsi="Courier New" w:cs="Courier New"/>
          <w:color w:val="000000"/>
          <w:szCs w:val="19"/>
          <w:lang w:val="en-US"/>
        </w:rPr>
      </w:pPr>
      <w:r w:rsidRPr="00BA7D78">
        <w:rPr>
          <w:rFonts w:ascii="Courier New" w:hAnsi="Courier New" w:cs="Courier New"/>
          <w:color w:val="808080"/>
          <w:szCs w:val="19"/>
          <w:lang w:val="en-US"/>
        </w:rPr>
        <w:t>#include</w:t>
      </w:r>
      <w:r w:rsidRPr="00BA7D78">
        <w:rPr>
          <w:rFonts w:ascii="Courier New" w:hAnsi="Courier New" w:cs="Courier New"/>
          <w:color w:val="000000"/>
          <w:szCs w:val="19"/>
          <w:lang w:val="en-US"/>
        </w:rPr>
        <w:t xml:space="preserve"> </w:t>
      </w:r>
      <w:r w:rsidRPr="00BA7D78">
        <w:rPr>
          <w:rFonts w:ascii="Courier New" w:hAnsi="Courier New" w:cs="Courier New"/>
          <w:color w:val="A31515"/>
          <w:szCs w:val="19"/>
          <w:lang w:val="en-US"/>
        </w:rPr>
        <w:t>&lt;set&gt;</w:t>
      </w:r>
    </w:p>
    <w:p w:rsidR="00BA7D78" w:rsidRPr="00BA7D78" w:rsidRDefault="00BA7D78" w:rsidP="00BA7D78">
      <w:pPr>
        <w:autoSpaceDE w:val="0"/>
        <w:autoSpaceDN w:val="0"/>
        <w:adjustRightInd w:val="0"/>
        <w:spacing w:after="0" w:line="240" w:lineRule="auto"/>
        <w:rPr>
          <w:rFonts w:ascii="Courier New" w:hAnsi="Courier New" w:cs="Courier New"/>
          <w:color w:val="000000"/>
          <w:szCs w:val="19"/>
          <w:lang w:val="en-US"/>
        </w:rPr>
      </w:pPr>
      <w:r w:rsidRPr="00BA7D78">
        <w:rPr>
          <w:rFonts w:ascii="Courier New" w:hAnsi="Courier New" w:cs="Courier New"/>
          <w:color w:val="808080"/>
          <w:szCs w:val="19"/>
          <w:lang w:val="en-US"/>
        </w:rPr>
        <w:t>#include</w:t>
      </w:r>
      <w:r w:rsidRPr="00BA7D78">
        <w:rPr>
          <w:rFonts w:ascii="Courier New" w:hAnsi="Courier New" w:cs="Courier New"/>
          <w:color w:val="000000"/>
          <w:szCs w:val="19"/>
          <w:lang w:val="en-US"/>
        </w:rPr>
        <w:t xml:space="preserve"> </w:t>
      </w:r>
      <w:r w:rsidRPr="00BA7D78">
        <w:rPr>
          <w:rFonts w:ascii="Courier New" w:hAnsi="Courier New" w:cs="Courier New"/>
          <w:color w:val="A31515"/>
          <w:szCs w:val="19"/>
          <w:lang w:val="en-US"/>
        </w:rPr>
        <w:t>&lt;algorithm&gt;</w:t>
      </w:r>
    </w:p>
    <w:p w:rsidR="00BA7D78" w:rsidRPr="00BA7D78" w:rsidRDefault="00BA7D78" w:rsidP="00BA7D78">
      <w:pPr>
        <w:autoSpaceDE w:val="0"/>
        <w:autoSpaceDN w:val="0"/>
        <w:adjustRightInd w:val="0"/>
        <w:spacing w:after="0" w:line="240" w:lineRule="auto"/>
        <w:rPr>
          <w:rFonts w:ascii="Courier New" w:hAnsi="Courier New" w:cs="Courier New"/>
          <w:color w:val="000000"/>
          <w:szCs w:val="19"/>
          <w:lang w:val="en-US"/>
        </w:rPr>
      </w:pPr>
    </w:p>
    <w:p w:rsidR="00BA7D78" w:rsidRPr="00BA7D78" w:rsidRDefault="00BA7D78" w:rsidP="00BA7D78">
      <w:pPr>
        <w:autoSpaceDE w:val="0"/>
        <w:autoSpaceDN w:val="0"/>
        <w:adjustRightInd w:val="0"/>
        <w:spacing w:after="0" w:line="240" w:lineRule="auto"/>
        <w:rPr>
          <w:rFonts w:ascii="Courier New" w:hAnsi="Courier New" w:cs="Courier New"/>
          <w:color w:val="000000"/>
          <w:szCs w:val="19"/>
          <w:lang w:val="en-US"/>
        </w:rPr>
      </w:pPr>
      <w:r w:rsidRPr="00BA7D78">
        <w:rPr>
          <w:rFonts w:ascii="Courier New" w:hAnsi="Courier New" w:cs="Courier New"/>
          <w:color w:val="0000FF"/>
          <w:szCs w:val="19"/>
          <w:lang w:val="en-US"/>
        </w:rPr>
        <w:t>int</w:t>
      </w:r>
      <w:r w:rsidRPr="00BA7D78">
        <w:rPr>
          <w:rFonts w:ascii="Courier New" w:hAnsi="Courier New" w:cs="Courier New"/>
          <w:color w:val="000000"/>
          <w:szCs w:val="19"/>
          <w:lang w:val="en-US"/>
        </w:rPr>
        <w:t xml:space="preserve"> main() {</w:t>
      </w:r>
    </w:p>
    <w:p w:rsidR="00BA7D78" w:rsidRPr="00BA7D78" w:rsidRDefault="00BA7D78" w:rsidP="00BA7D78">
      <w:pPr>
        <w:autoSpaceDE w:val="0"/>
        <w:autoSpaceDN w:val="0"/>
        <w:adjustRightInd w:val="0"/>
        <w:spacing w:after="0" w:line="240" w:lineRule="auto"/>
        <w:rPr>
          <w:rFonts w:ascii="Courier New" w:hAnsi="Courier New" w:cs="Courier New"/>
          <w:color w:val="000000"/>
          <w:szCs w:val="19"/>
          <w:lang w:val="en-US"/>
        </w:rPr>
      </w:pPr>
      <w:r w:rsidRPr="00BA7D78">
        <w:rPr>
          <w:rFonts w:ascii="Courier New" w:hAnsi="Courier New" w:cs="Courier New"/>
          <w:color w:val="000000"/>
          <w:szCs w:val="19"/>
          <w:lang w:val="en-US"/>
        </w:rPr>
        <w:t xml:space="preserve">    setlocale(</w:t>
      </w:r>
      <w:r w:rsidRPr="00BA7D78">
        <w:rPr>
          <w:rFonts w:ascii="Courier New" w:hAnsi="Courier New" w:cs="Courier New"/>
          <w:color w:val="6F008A"/>
          <w:szCs w:val="19"/>
          <w:lang w:val="en-US"/>
        </w:rPr>
        <w:t>LC_ALL</w:t>
      </w:r>
      <w:r w:rsidRPr="00BA7D78">
        <w:rPr>
          <w:rFonts w:ascii="Courier New" w:hAnsi="Courier New" w:cs="Courier New"/>
          <w:color w:val="000000"/>
          <w:szCs w:val="19"/>
          <w:lang w:val="en-US"/>
        </w:rPr>
        <w:t xml:space="preserve">, </w:t>
      </w:r>
      <w:r w:rsidRPr="00BA7D78">
        <w:rPr>
          <w:rFonts w:ascii="Courier New" w:hAnsi="Courier New" w:cs="Courier New"/>
          <w:color w:val="A31515"/>
          <w:szCs w:val="19"/>
          <w:lang w:val="en-US"/>
        </w:rPr>
        <w:t>"Russian"</w:t>
      </w:r>
      <w:r w:rsidRPr="00BA7D78">
        <w:rPr>
          <w:rFonts w:ascii="Courier New" w:hAnsi="Courier New" w:cs="Courier New"/>
          <w:color w:val="000000"/>
          <w:szCs w:val="19"/>
          <w:lang w:val="en-US"/>
        </w:rPr>
        <w:t>);</w:t>
      </w:r>
    </w:p>
    <w:p w:rsidR="00BA7D78" w:rsidRPr="00BA7D78" w:rsidRDefault="00BA7D78" w:rsidP="00BA7D78">
      <w:pPr>
        <w:autoSpaceDE w:val="0"/>
        <w:autoSpaceDN w:val="0"/>
        <w:adjustRightInd w:val="0"/>
        <w:spacing w:after="0" w:line="240" w:lineRule="auto"/>
        <w:rPr>
          <w:rFonts w:ascii="Courier New" w:hAnsi="Courier New" w:cs="Courier New"/>
          <w:color w:val="000000"/>
          <w:szCs w:val="19"/>
          <w:lang w:val="en-US"/>
        </w:rPr>
      </w:pPr>
      <w:r w:rsidRPr="00BA7D78">
        <w:rPr>
          <w:rFonts w:ascii="Courier New" w:hAnsi="Courier New" w:cs="Courier New"/>
          <w:color w:val="000000"/>
          <w:szCs w:val="19"/>
          <w:lang w:val="en-US"/>
        </w:rPr>
        <w:t xml:space="preserve">    std::</w:t>
      </w:r>
      <w:r w:rsidRPr="00BA7D78">
        <w:rPr>
          <w:rFonts w:ascii="Courier New" w:hAnsi="Courier New" w:cs="Courier New"/>
          <w:color w:val="2B91AF"/>
          <w:szCs w:val="19"/>
          <w:lang w:val="en-US"/>
        </w:rPr>
        <w:t>set</w:t>
      </w:r>
      <w:r w:rsidRPr="00BA7D78">
        <w:rPr>
          <w:rFonts w:ascii="Courier New" w:hAnsi="Courier New" w:cs="Courier New"/>
          <w:color w:val="000000"/>
          <w:szCs w:val="19"/>
          <w:lang w:val="en-US"/>
        </w:rPr>
        <w:t>&lt;</w:t>
      </w:r>
      <w:r w:rsidRPr="00BA7D78">
        <w:rPr>
          <w:rFonts w:ascii="Courier New" w:hAnsi="Courier New" w:cs="Courier New"/>
          <w:color w:val="0000FF"/>
          <w:szCs w:val="19"/>
          <w:lang w:val="en-US"/>
        </w:rPr>
        <w:t>int</w:t>
      </w:r>
      <w:r w:rsidRPr="00BA7D78">
        <w:rPr>
          <w:rFonts w:ascii="Courier New" w:hAnsi="Courier New" w:cs="Courier New"/>
          <w:color w:val="000000"/>
          <w:szCs w:val="19"/>
          <w:lang w:val="en-US"/>
        </w:rPr>
        <w:t>&gt; mySet{ 1, 2, 3, 4, 5 };</w:t>
      </w:r>
    </w:p>
    <w:p w:rsidR="00BA7D78" w:rsidRPr="00BA7D78" w:rsidRDefault="00BA7D78" w:rsidP="00BA7D78">
      <w:pPr>
        <w:autoSpaceDE w:val="0"/>
        <w:autoSpaceDN w:val="0"/>
        <w:adjustRightInd w:val="0"/>
        <w:spacing w:after="0" w:line="240" w:lineRule="auto"/>
        <w:rPr>
          <w:rFonts w:ascii="Courier New" w:hAnsi="Courier New" w:cs="Courier New"/>
          <w:color w:val="000000"/>
          <w:szCs w:val="19"/>
          <w:lang w:val="en-US"/>
        </w:rPr>
      </w:pPr>
    </w:p>
    <w:p w:rsidR="00BA7D78" w:rsidRPr="00BA7D78" w:rsidRDefault="00BA7D78" w:rsidP="00BA7D78">
      <w:pPr>
        <w:autoSpaceDE w:val="0"/>
        <w:autoSpaceDN w:val="0"/>
        <w:adjustRightInd w:val="0"/>
        <w:spacing w:after="0" w:line="240" w:lineRule="auto"/>
        <w:rPr>
          <w:rFonts w:ascii="Courier New" w:hAnsi="Courier New" w:cs="Courier New"/>
          <w:color w:val="000000"/>
          <w:szCs w:val="19"/>
          <w:lang w:val="en-US"/>
        </w:rPr>
      </w:pPr>
      <w:r w:rsidRPr="00BA7D78">
        <w:rPr>
          <w:rFonts w:ascii="Courier New" w:hAnsi="Courier New" w:cs="Courier New"/>
          <w:color w:val="000000"/>
          <w:szCs w:val="19"/>
          <w:lang w:val="en-US"/>
        </w:rPr>
        <w:t xml:space="preserve">    </w:t>
      </w:r>
      <w:r w:rsidRPr="00BA7D78">
        <w:rPr>
          <w:rFonts w:ascii="Courier New" w:hAnsi="Courier New" w:cs="Courier New"/>
          <w:color w:val="0000FF"/>
          <w:szCs w:val="19"/>
          <w:lang w:val="en-US"/>
        </w:rPr>
        <w:t>int</w:t>
      </w:r>
      <w:r w:rsidRPr="00BA7D78">
        <w:rPr>
          <w:rFonts w:ascii="Courier New" w:hAnsi="Courier New" w:cs="Courier New"/>
          <w:color w:val="000000"/>
          <w:szCs w:val="19"/>
          <w:lang w:val="en-US"/>
        </w:rPr>
        <w:t xml:space="preserve"> countIf = std::count_if(mySet.begin(), mySet.end(), [](</w:t>
      </w:r>
      <w:r w:rsidRPr="00BA7D78">
        <w:rPr>
          <w:rFonts w:ascii="Courier New" w:hAnsi="Courier New" w:cs="Courier New"/>
          <w:color w:val="0000FF"/>
          <w:szCs w:val="19"/>
          <w:lang w:val="en-US"/>
        </w:rPr>
        <w:t>int</w:t>
      </w:r>
      <w:r w:rsidRPr="00BA7D78">
        <w:rPr>
          <w:rFonts w:ascii="Courier New" w:hAnsi="Courier New" w:cs="Courier New"/>
          <w:color w:val="000000"/>
          <w:szCs w:val="19"/>
          <w:lang w:val="en-US"/>
        </w:rPr>
        <w:t xml:space="preserve"> </w:t>
      </w:r>
      <w:r w:rsidRPr="00BA7D78">
        <w:rPr>
          <w:rFonts w:ascii="Courier New" w:hAnsi="Courier New" w:cs="Courier New"/>
          <w:color w:val="808080"/>
          <w:szCs w:val="19"/>
          <w:lang w:val="en-US"/>
        </w:rPr>
        <w:t>num</w:t>
      </w:r>
      <w:r w:rsidRPr="00BA7D78">
        <w:rPr>
          <w:rFonts w:ascii="Courier New" w:hAnsi="Courier New" w:cs="Courier New"/>
          <w:color w:val="000000"/>
          <w:szCs w:val="19"/>
          <w:lang w:val="en-US"/>
        </w:rPr>
        <w:t xml:space="preserve">) { </w:t>
      </w:r>
      <w:r w:rsidRPr="00BA7D78">
        <w:rPr>
          <w:rFonts w:ascii="Courier New" w:hAnsi="Courier New" w:cs="Courier New"/>
          <w:color w:val="0000FF"/>
          <w:szCs w:val="19"/>
          <w:lang w:val="en-US"/>
        </w:rPr>
        <w:t>return</w:t>
      </w:r>
      <w:r w:rsidRPr="00BA7D78">
        <w:rPr>
          <w:rFonts w:ascii="Courier New" w:hAnsi="Courier New" w:cs="Courier New"/>
          <w:color w:val="000000"/>
          <w:szCs w:val="19"/>
          <w:lang w:val="en-US"/>
        </w:rPr>
        <w:t xml:space="preserve"> </w:t>
      </w:r>
      <w:r w:rsidRPr="00BA7D78">
        <w:rPr>
          <w:rFonts w:ascii="Courier New" w:hAnsi="Courier New" w:cs="Courier New"/>
          <w:color w:val="808080"/>
          <w:szCs w:val="19"/>
          <w:lang w:val="en-US"/>
        </w:rPr>
        <w:t>num</w:t>
      </w:r>
      <w:r w:rsidRPr="00BA7D78">
        <w:rPr>
          <w:rFonts w:ascii="Courier New" w:hAnsi="Courier New" w:cs="Courier New"/>
          <w:color w:val="000000"/>
          <w:szCs w:val="19"/>
          <w:lang w:val="en-US"/>
        </w:rPr>
        <w:t xml:space="preserve"> &gt; 2; });</w:t>
      </w:r>
    </w:p>
    <w:p w:rsidR="00BA7D78" w:rsidRPr="00BA7D78" w:rsidRDefault="00BA7D78" w:rsidP="00BA7D78">
      <w:pPr>
        <w:autoSpaceDE w:val="0"/>
        <w:autoSpaceDN w:val="0"/>
        <w:adjustRightInd w:val="0"/>
        <w:spacing w:after="0" w:line="240" w:lineRule="auto"/>
        <w:rPr>
          <w:rFonts w:ascii="Courier New" w:hAnsi="Courier New" w:cs="Courier New"/>
          <w:color w:val="000000"/>
          <w:szCs w:val="19"/>
        </w:rPr>
      </w:pPr>
      <w:r w:rsidRPr="00BA7D78">
        <w:rPr>
          <w:rFonts w:ascii="Courier New" w:hAnsi="Courier New" w:cs="Courier New"/>
          <w:color w:val="000000"/>
          <w:szCs w:val="19"/>
          <w:lang w:val="en-US"/>
        </w:rPr>
        <w:t xml:space="preserve">    </w:t>
      </w:r>
      <w:r w:rsidRPr="00BA7D78">
        <w:rPr>
          <w:rFonts w:ascii="Courier New" w:hAnsi="Courier New" w:cs="Courier New"/>
          <w:color w:val="000000"/>
          <w:szCs w:val="19"/>
        </w:rPr>
        <w:t xml:space="preserve">std::cout </w:t>
      </w:r>
      <w:r w:rsidRPr="00BA7D78">
        <w:rPr>
          <w:rFonts w:ascii="Courier New" w:hAnsi="Courier New" w:cs="Courier New"/>
          <w:color w:val="008080"/>
          <w:szCs w:val="19"/>
        </w:rPr>
        <w:t>&lt;&lt;</w:t>
      </w:r>
      <w:r w:rsidRPr="00BA7D78">
        <w:rPr>
          <w:rFonts w:ascii="Courier New" w:hAnsi="Courier New" w:cs="Courier New"/>
          <w:color w:val="000000"/>
          <w:szCs w:val="19"/>
        </w:rPr>
        <w:t xml:space="preserve"> </w:t>
      </w:r>
      <w:r w:rsidRPr="00BA7D78">
        <w:rPr>
          <w:rFonts w:ascii="Courier New" w:hAnsi="Courier New" w:cs="Courier New"/>
          <w:color w:val="A31515"/>
          <w:szCs w:val="19"/>
        </w:rPr>
        <w:t>"Количество элементов, больших 2: "</w:t>
      </w:r>
      <w:r w:rsidRPr="00BA7D78">
        <w:rPr>
          <w:rFonts w:ascii="Courier New" w:hAnsi="Courier New" w:cs="Courier New"/>
          <w:color w:val="000000"/>
          <w:szCs w:val="19"/>
        </w:rPr>
        <w:t xml:space="preserve"> </w:t>
      </w:r>
      <w:r w:rsidRPr="00BA7D78">
        <w:rPr>
          <w:rFonts w:ascii="Courier New" w:hAnsi="Courier New" w:cs="Courier New"/>
          <w:color w:val="008080"/>
          <w:szCs w:val="19"/>
        </w:rPr>
        <w:t>&lt;&lt;</w:t>
      </w:r>
      <w:r w:rsidRPr="00BA7D78">
        <w:rPr>
          <w:rFonts w:ascii="Courier New" w:hAnsi="Courier New" w:cs="Courier New"/>
          <w:color w:val="000000"/>
          <w:szCs w:val="19"/>
        </w:rPr>
        <w:t xml:space="preserve"> countIf </w:t>
      </w:r>
      <w:r w:rsidRPr="00BA7D78">
        <w:rPr>
          <w:rFonts w:ascii="Courier New" w:hAnsi="Courier New" w:cs="Courier New"/>
          <w:color w:val="008080"/>
          <w:szCs w:val="19"/>
        </w:rPr>
        <w:t>&lt;&lt;</w:t>
      </w:r>
      <w:r w:rsidRPr="00BA7D78">
        <w:rPr>
          <w:rFonts w:ascii="Courier New" w:hAnsi="Courier New" w:cs="Courier New"/>
          <w:color w:val="000000"/>
          <w:szCs w:val="19"/>
        </w:rPr>
        <w:t xml:space="preserve"> std::endl;</w:t>
      </w:r>
    </w:p>
    <w:p w:rsidR="00BA7D78" w:rsidRPr="00BA7D78" w:rsidRDefault="00BA7D78" w:rsidP="00BA7D78">
      <w:pPr>
        <w:autoSpaceDE w:val="0"/>
        <w:autoSpaceDN w:val="0"/>
        <w:adjustRightInd w:val="0"/>
        <w:spacing w:after="0" w:line="240" w:lineRule="auto"/>
        <w:rPr>
          <w:rFonts w:ascii="Courier New" w:hAnsi="Courier New" w:cs="Courier New"/>
          <w:color w:val="000000"/>
          <w:szCs w:val="19"/>
        </w:rPr>
      </w:pPr>
    </w:p>
    <w:p w:rsidR="00BA7D78" w:rsidRPr="00BA7D78" w:rsidRDefault="00BA7D78" w:rsidP="00BA7D78">
      <w:pPr>
        <w:autoSpaceDE w:val="0"/>
        <w:autoSpaceDN w:val="0"/>
        <w:adjustRightInd w:val="0"/>
        <w:spacing w:after="0" w:line="240" w:lineRule="auto"/>
        <w:rPr>
          <w:rFonts w:ascii="Courier New" w:hAnsi="Courier New" w:cs="Courier New"/>
          <w:color w:val="000000"/>
          <w:szCs w:val="19"/>
        </w:rPr>
      </w:pPr>
      <w:r w:rsidRPr="00BA7D78">
        <w:rPr>
          <w:rFonts w:ascii="Courier New" w:hAnsi="Courier New" w:cs="Courier New"/>
          <w:color w:val="000000"/>
          <w:szCs w:val="19"/>
        </w:rPr>
        <w:t xml:space="preserve">    </w:t>
      </w:r>
      <w:r w:rsidRPr="00BA7D78">
        <w:rPr>
          <w:rFonts w:ascii="Courier New" w:hAnsi="Courier New" w:cs="Courier New"/>
          <w:color w:val="0000FF"/>
          <w:szCs w:val="19"/>
        </w:rPr>
        <w:t>return</w:t>
      </w:r>
      <w:r w:rsidRPr="00BA7D78">
        <w:rPr>
          <w:rFonts w:ascii="Courier New" w:hAnsi="Courier New" w:cs="Courier New"/>
          <w:color w:val="000000"/>
          <w:szCs w:val="19"/>
        </w:rPr>
        <w:t xml:space="preserve"> 0;</w:t>
      </w:r>
    </w:p>
    <w:p w:rsidR="00BA7D78" w:rsidRPr="00BA7D78" w:rsidRDefault="00BA7D78" w:rsidP="00BA7D78">
      <w:pPr>
        <w:autoSpaceDE w:val="0"/>
        <w:autoSpaceDN w:val="0"/>
        <w:adjustRightInd w:val="0"/>
        <w:spacing w:after="0" w:line="240" w:lineRule="auto"/>
        <w:rPr>
          <w:rFonts w:ascii="Courier New" w:hAnsi="Courier New" w:cs="Courier New"/>
          <w:color w:val="000000"/>
          <w:szCs w:val="19"/>
        </w:rPr>
      </w:pPr>
      <w:r w:rsidRPr="00BA7D78">
        <w:rPr>
          <w:rFonts w:ascii="Courier New" w:hAnsi="Courier New" w:cs="Courier New"/>
          <w:color w:val="000000"/>
          <w:szCs w:val="19"/>
        </w:rPr>
        <w:t>}</w:t>
      </w:r>
    </w:p>
    <w:p w:rsidR="00BA7D78" w:rsidRDefault="00BA7D78" w:rsidP="00BA7D78">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BA7D78" w:rsidRPr="00570862" w:rsidRDefault="00BA7D78" w:rsidP="00BA7D78">
      <w:pPr>
        <w:spacing w:after="80"/>
        <w:rPr>
          <w:rFonts w:ascii="Cascadia Mono" w:hAnsi="Cascadia Mono" w:cs="Cascadia Mono"/>
          <w:color w:val="000000"/>
          <w:sz w:val="19"/>
          <w:szCs w:val="19"/>
        </w:rPr>
      </w:pPr>
      <w:r w:rsidRPr="00BA7D78">
        <w:rPr>
          <w:rFonts w:ascii="Cascadia Mono" w:hAnsi="Cascadia Mono" w:cs="Cascadia Mono"/>
          <w:noProof/>
          <w:color w:val="000000"/>
          <w:sz w:val="19"/>
          <w:szCs w:val="19"/>
          <w:lang w:eastAsia="ru-RU"/>
        </w:rPr>
        <w:drawing>
          <wp:inline distT="0" distB="0" distL="0" distR="0" wp14:anchorId="4355B94E" wp14:editId="4AB2BDC0">
            <wp:extent cx="3029373" cy="266737"/>
            <wp:effectExtent l="0" t="0" r="0" b="0"/>
            <wp:docPr id="794" name="Рисунок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6"/>
                    <a:stretch>
                      <a:fillRect/>
                    </a:stretch>
                  </pic:blipFill>
                  <pic:spPr>
                    <a:xfrm>
                      <a:off x="0" y="0"/>
                      <a:ext cx="3029373" cy="266737"/>
                    </a:xfrm>
                    <a:prstGeom prst="rect">
                      <a:avLst/>
                    </a:prstGeom>
                  </pic:spPr>
                </pic:pic>
              </a:graphicData>
            </a:graphic>
          </wp:inline>
        </w:drawing>
      </w:r>
    </w:p>
    <w:p w:rsidR="00BA7D78" w:rsidRPr="00BA7D78" w:rsidRDefault="00E02D8B" w:rsidP="00BA7D78">
      <w:pPr>
        <w:rPr>
          <w:lang w:val="en-US"/>
        </w:rPr>
      </w:pPr>
      <w:hyperlink w:anchor="_Ассоциативные_контейнеры_2" w:history="1">
        <w:r w:rsidR="00BA7D78" w:rsidRPr="00B94DA9">
          <w:rPr>
            <w:rStyle w:val="a4"/>
            <w:rFonts w:cs="Arial"/>
            <w:lang w:val="en-US"/>
          </w:rPr>
          <w:t>&lt;</w:t>
        </w:r>
        <w:r w:rsidR="00BA7D78" w:rsidRPr="00B94DA9">
          <w:rPr>
            <w:rStyle w:val="a4"/>
            <w:rFonts w:cs="Arial"/>
          </w:rPr>
          <w:t>Ассоци</w:t>
        </w:r>
        <w:r w:rsidR="000D248C">
          <w:rPr>
            <w:rStyle w:val="a4"/>
            <w:rFonts w:cs="Arial"/>
          </w:rPr>
          <w:t>а</w:t>
        </w:r>
        <w:r w:rsidR="00BA7D78" w:rsidRPr="00B94DA9">
          <w:rPr>
            <w:rStyle w:val="a4"/>
            <w:rFonts w:cs="Arial"/>
          </w:rPr>
          <w:t>тивные контейнеры</w:t>
        </w:r>
        <w:r w:rsidR="00BA7D78" w:rsidRPr="00B94DA9">
          <w:rPr>
            <w:rStyle w:val="a4"/>
            <w:rFonts w:cs="Arial"/>
            <w:lang w:val="en-US"/>
          </w:rPr>
          <w:t>&gt;</w:t>
        </w:r>
      </w:hyperlink>
    </w:p>
    <w:p w:rsidR="00BA7D78" w:rsidRPr="00BA7D78" w:rsidRDefault="008C6B88" w:rsidP="00054E5E">
      <w:pPr>
        <w:pStyle w:val="5"/>
        <w:numPr>
          <w:ilvl w:val="4"/>
          <w:numId w:val="1"/>
        </w:numPr>
        <w:tabs>
          <w:tab w:val="left" w:pos="1276"/>
        </w:tabs>
        <w:spacing w:before="160" w:after="160"/>
        <w:ind w:left="426" w:firstLine="0"/>
        <w:rPr>
          <w:rFonts w:ascii="Arial" w:hAnsi="Arial" w:cs="Arial"/>
          <w:b/>
          <w:color w:val="auto"/>
          <w:szCs w:val="20"/>
          <w:lang w:val="en-US"/>
        </w:rPr>
      </w:pPr>
      <w:bookmarkStart w:id="677" w:name="_equal_4"/>
      <w:bookmarkEnd w:id="677"/>
      <w:r w:rsidRPr="008C6B88">
        <w:rPr>
          <w:rFonts w:ascii="Arial" w:hAnsi="Arial" w:cs="Arial"/>
          <w:b/>
          <w:color w:val="auto"/>
          <w:szCs w:val="20"/>
          <w:lang w:val="en-US"/>
        </w:rPr>
        <w:t>equal</w:t>
      </w:r>
    </w:p>
    <w:p w:rsidR="00BA7D78" w:rsidRPr="005231DE" w:rsidRDefault="00BA7D78" w:rsidP="00BA7D78">
      <w:pPr>
        <w:ind w:firstLine="567"/>
        <w:rPr>
          <w:lang w:val="en-US"/>
        </w:rPr>
      </w:pPr>
      <w:r>
        <w:t>Пример</w:t>
      </w:r>
      <w:r w:rsidRPr="005231DE">
        <w:rPr>
          <w:lang w:val="en-US"/>
        </w:rPr>
        <w:t xml:space="preserve"> </w:t>
      </w:r>
      <w:r>
        <w:t>использования</w:t>
      </w:r>
      <w:r w:rsidRPr="005231DE">
        <w:rPr>
          <w:lang w:val="en-US"/>
        </w:rPr>
        <w:t xml:space="preserve"> </w:t>
      </w:r>
      <w:r>
        <w:t>алгоритма</w:t>
      </w:r>
      <w:r w:rsidRPr="005231DE">
        <w:rPr>
          <w:lang w:val="en-US"/>
        </w:rPr>
        <w:t xml:space="preserve"> </w:t>
      </w:r>
      <w:r>
        <w:rPr>
          <w:lang w:val="en-US"/>
        </w:rPr>
        <w:t>equal</w:t>
      </w:r>
      <w:r w:rsidRPr="005231DE">
        <w:rPr>
          <w:lang w:val="en-US"/>
        </w:rPr>
        <w:t>:</w:t>
      </w:r>
    </w:p>
    <w:p w:rsidR="00BA7D78" w:rsidRPr="005231DE" w:rsidRDefault="00BA7D78" w:rsidP="00BA7D78">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808080"/>
          <w:szCs w:val="19"/>
          <w:lang w:val="en-US"/>
        </w:rPr>
        <w:t>#include</w:t>
      </w:r>
      <w:r w:rsidRPr="005231DE">
        <w:rPr>
          <w:rFonts w:ascii="Courier New" w:hAnsi="Courier New" w:cs="Courier New"/>
          <w:color w:val="000000"/>
          <w:szCs w:val="19"/>
          <w:lang w:val="en-US"/>
        </w:rPr>
        <w:t xml:space="preserve"> </w:t>
      </w:r>
      <w:r w:rsidRPr="005231DE">
        <w:rPr>
          <w:rFonts w:ascii="Courier New" w:hAnsi="Courier New" w:cs="Courier New"/>
          <w:color w:val="A31515"/>
          <w:szCs w:val="19"/>
          <w:lang w:val="en-US"/>
        </w:rPr>
        <w:t>&lt;iostream&gt;</w:t>
      </w:r>
    </w:p>
    <w:p w:rsidR="00BA7D78" w:rsidRPr="005231DE" w:rsidRDefault="00BA7D78" w:rsidP="00BA7D78">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808080"/>
          <w:szCs w:val="19"/>
          <w:lang w:val="en-US"/>
        </w:rPr>
        <w:t>#include</w:t>
      </w:r>
      <w:r w:rsidRPr="005231DE">
        <w:rPr>
          <w:rFonts w:ascii="Courier New" w:hAnsi="Courier New" w:cs="Courier New"/>
          <w:color w:val="000000"/>
          <w:szCs w:val="19"/>
          <w:lang w:val="en-US"/>
        </w:rPr>
        <w:t xml:space="preserve"> </w:t>
      </w:r>
      <w:r w:rsidRPr="005231DE">
        <w:rPr>
          <w:rFonts w:ascii="Courier New" w:hAnsi="Courier New" w:cs="Courier New"/>
          <w:color w:val="A31515"/>
          <w:szCs w:val="19"/>
          <w:lang w:val="en-US"/>
        </w:rPr>
        <w:t>&lt;set&gt;</w:t>
      </w:r>
    </w:p>
    <w:p w:rsidR="00BA7D78" w:rsidRPr="005231DE" w:rsidRDefault="00BA7D78" w:rsidP="00BA7D78">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808080"/>
          <w:szCs w:val="19"/>
          <w:lang w:val="en-US"/>
        </w:rPr>
        <w:t>#include</w:t>
      </w:r>
      <w:r w:rsidRPr="005231DE">
        <w:rPr>
          <w:rFonts w:ascii="Courier New" w:hAnsi="Courier New" w:cs="Courier New"/>
          <w:color w:val="000000"/>
          <w:szCs w:val="19"/>
          <w:lang w:val="en-US"/>
        </w:rPr>
        <w:t xml:space="preserve"> </w:t>
      </w:r>
      <w:r w:rsidRPr="005231DE">
        <w:rPr>
          <w:rFonts w:ascii="Courier New" w:hAnsi="Courier New" w:cs="Courier New"/>
          <w:color w:val="A31515"/>
          <w:szCs w:val="19"/>
          <w:lang w:val="en-US"/>
        </w:rPr>
        <w:t>&lt;algorithm&gt;</w:t>
      </w:r>
    </w:p>
    <w:p w:rsidR="00BA7D78" w:rsidRPr="005231DE" w:rsidRDefault="00BA7D78" w:rsidP="00BA7D78">
      <w:pPr>
        <w:autoSpaceDE w:val="0"/>
        <w:autoSpaceDN w:val="0"/>
        <w:adjustRightInd w:val="0"/>
        <w:spacing w:after="0" w:line="240" w:lineRule="auto"/>
        <w:rPr>
          <w:rFonts w:ascii="Courier New" w:hAnsi="Courier New" w:cs="Courier New"/>
          <w:color w:val="000000"/>
          <w:szCs w:val="19"/>
          <w:lang w:val="en-US"/>
        </w:rPr>
      </w:pPr>
    </w:p>
    <w:p w:rsidR="00BA7D78" w:rsidRPr="005231DE" w:rsidRDefault="00BA7D78" w:rsidP="00BA7D78">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FF"/>
          <w:szCs w:val="19"/>
          <w:lang w:val="en-US"/>
        </w:rPr>
        <w:t>int</w:t>
      </w:r>
      <w:r w:rsidRPr="005231DE">
        <w:rPr>
          <w:rFonts w:ascii="Courier New" w:hAnsi="Courier New" w:cs="Courier New"/>
          <w:color w:val="000000"/>
          <w:szCs w:val="19"/>
          <w:lang w:val="en-US"/>
        </w:rPr>
        <w:t xml:space="preserve"> main() {</w:t>
      </w:r>
    </w:p>
    <w:p w:rsidR="00BA7D78" w:rsidRPr="005231DE" w:rsidRDefault="00BA7D78" w:rsidP="00BA7D78">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setlocale(</w:t>
      </w:r>
      <w:r w:rsidRPr="005231DE">
        <w:rPr>
          <w:rFonts w:ascii="Courier New" w:hAnsi="Courier New" w:cs="Courier New"/>
          <w:color w:val="6F008A"/>
          <w:szCs w:val="19"/>
          <w:lang w:val="en-US"/>
        </w:rPr>
        <w:t>LC_ALL</w:t>
      </w:r>
      <w:r w:rsidRPr="005231DE">
        <w:rPr>
          <w:rFonts w:ascii="Courier New" w:hAnsi="Courier New" w:cs="Courier New"/>
          <w:color w:val="000000"/>
          <w:szCs w:val="19"/>
          <w:lang w:val="en-US"/>
        </w:rPr>
        <w:t xml:space="preserve">, </w:t>
      </w:r>
      <w:r w:rsidRPr="005231DE">
        <w:rPr>
          <w:rFonts w:ascii="Courier New" w:hAnsi="Courier New" w:cs="Courier New"/>
          <w:color w:val="A31515"/>
          <w:szCs w:val="19"/>
          <w:lang w:val="en-US"/>
        </w:rPr>
        <w:t>"Russian"</w:t>
      </w:r>
      <w:r w:rsidRPr="005231DE">
        <w:rPr>
          <w:rFonts w:ascii="Courier New" w:hAnsi="Courier New" w:cs="Courier New"/>
          <w:color w:val="000000"/>
          <w:szCs w:val="19"/>
          <w:lang w:val="en-US"/>
        </w:rPr>
        <w:t>);</w:t>
      </w:r>
    </w:p>
    <w:p w:rsidR="00BA7D78" w:rsidRPr="005231DE" w:rsidRDefault="00BA7D78" w:rsidP="00BA7D78">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std::</w:t>
      </w:r>
      <w:r w:rsidRPr="005231DE">
        <w:rPr>
          <w:rFonts w:ascii="Courier New" w:hAnsi="Courier New" w:cs="Courier New"/>
          <w:color w:val="2B91AF"/>
          <w:szCs w:val="19"/>
          <w:lang w:val="en-US"/>
        </w:rPr>
        <w:t>set</w:t>
      </w:r>
      <w:r w:rsidRPr="005231DE">
        <w:rPr>
          <w:rFonts w:ascii="Courier New" w:hAnsi="Courier New" w:cs="Courier New"/>
          <w:color w:val="000000"/>
          <w:szCs w:val="19"/>
          <w:lang w:val="en-US"/>
        </w:rPr>
        <w:t>&lt;</w:t>
      </w:r>
      <w:r w:rsidRPr="005231DE">
        <w:rPr>
          <w:rFonts w:ascii="Courier New" w:hAnsi="Courier New" w:cs="Courier New"/>
          <w:color w:val="0000FF"/>
          <w:szCs w:val="19"/>
          <w:lang w:val="en-US"/>
        </w:rPr>
        <w:t>int</w:t>
      </w:r>
      <w:r w:rsidRPr="005231DE">
        <w:rPr>
          <w:rFonts w:ascii="Courier New" w:hAnsi="Courier New" w:cs="Courier New"/>
          <w:color w:val="000000"/>
          <w:szCs w:val="19"/>
          <w:lang w:val="en-US"/>
        </w:rPr>
        <w:t>&gt; set1{ 1, 2, 3, 4, 5 };</w:t>
      </w:r>
    </w:p>
    <w:p w:rsidR="00BA7D78" w:rsidRPr="005231DE" w:rsidRDefault="00BA7D78" w:rsidP="00BA7D78">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std::</w:t>
      </w:r>
      <w:r w:rsidRPr="005231DE">
        <w:rPr>
          <w:rFonts w:ascii="Courier New" w:hAnsi="Courier New" w:cs="Courier New"/>
          <w:color w:val="2B91AF"/>
          <w:szCs w:val="19"/>
          <w:lang w:val="en-US"/>
        </w:rPr>
        <w:t>set</w:t>
      </w:r>
      <w:r w:rsidRPr="005231DE">
        <w:rPr>
          <w:rFonts w:ascii="Courier New" w:hAnsi="Courier New" w:cs="Courier New"/>
          <w:color w:val="000000"/>
          <w:szCs w:val="19"/>
          <w:lang w:val="en-US"/>
        </w:rPr>
        <w:t>&lt;</w:t>
      </w:r>
      <w:r w:rsidRPr="005231DE">
        <w:rPr>
          <w:rFonts w:ascii="Courier New" w:hAnsi="Courier New" w:cs="Courier New"/>
          <w:color w:val="0000FF"/>
          <w:szCs w:val="19"/>
          <w:lang w:val="en-US"/>
        </w:rPr>
        <w:t>int</w:t>
      </w:r>
      <w:r w:rsidRPr="005231DE">
        <w:rPr>
          <w:rFonts w:ascii="Courier New" w:hAnsi="Courier New" w:cs="Courier New"/>
          <w:color w:val="000000"/>
          <w:szCs w:val="19"/>
          <w:lang w:val="en-US"/>
        </w:rPr>
        <w:t>&gt; set2{ 1, 2, 3, 4, 5 };</w:t>
      </w:r>
    </w:p>
    <w:p w:rsidR="00BA7D78" w:rsidRPr="005231DE" w:rsidRDefault="00BA7D78" w:rsidP="00BA7D78">
      <w:pPr>
        <w:autoSpaceDE w:val="0"/>
        <w:autoSpaceDN w:val="0"/>
        <w:adjustRightInd w:val="0"/>
        <w:spacing w:after="0" w:line="240" w:lineRule="auto"/>
        <w:rPr>
          <w:rFonts w:ascii="Courier New" w:hAnsi="Courier New" w:cs="Courier New"/>
          <w:color w:val="000000"/>
          <w:szCs w:val="19"/>
          <w:lang w:val="en-US"/>
        </w:rPr>
      </w:pPr>
    </w:p>
    <w:p w:rsidR="00BA7D78" w:rsidRPr="00BA7D78" w:rsidRDefault="00BA7D78" w:rsidP="00BA7D78">
      <w:pPr>
        <w:autoSpaceDE w:val="0"/>
        <w:autoSpaceDN w:val="0"/>
        <w:adjustRightInd w:val="0"/>
        <w:spacing w:after="0" w:line="240" w:lineRule="auto"/>
        <w:rPr>
          <w:rFonts w:ascii="Courier New" w:hAnsi="Courier New" w:cs="Courier New"/>
          <w:color w:val="000000"/>
          <w:szCs w:val="19"/>
          <w:lang w:val="en-US"/>
        </w:rPr>
      </w:pPr>
      <w:r w:rsidRPr="00BA7D78">
        <w:rPr>
          <w:rFonts w:ascii="Courier New" w:hAnsi="Courier New" w:cs="Courier New"/>
          <w:color w:val="000000"/>
          <w:szCs w:val="19"/>
          <w:lang w:val="en-US"/>
        </w:rPr>
        <w:t xml:space="preserve">    </w:t>
      </w:r>
      <w:r w:rsidRPr="00BA7D78">
        <w:rPr>
          <w:rFonts w:ascii="Courier New" w:hAnsi="Courier New" w:cs="Courier New"/>
          <w:color w:val="0000FF"/>
          <w:szCs w:val="19"/>
          <w:lang w:val="en-US"/>
        </w:rPr>
        <w:t>bool</w:t>
      </w:r>
      <w:r w:rsidRPr="00BA7D78">
        <w:rPr>
          <w:rFonts w:ascii="Courier New" w:hAnsi="Courier New" w:cs="Courier New"/>
          <w:color w:val="000000"/>
          <w:szCs w:val="19"/>
          <w:lang w:val="en-US"/>
        </w:rPr>
        <w:t xml:space="preserve"> isEqual = std::equal(set1.begin(), set1.end(), set2.begin());</w:t>
      </w:r>
    </w:p>
    <w:p w:rsidR="00BA7D78" w:rsidRPr="00BA7D78" w:rsidRDefault="00BA7D78" w:rsidP="00BA7D78">
      <w:pPr>
        <w:autoSpaceDE w:val="0"/>
        <w:autoSpaceDN w:val="0"/>
        <w:adjustRightInd w:val="0"/>
        <w:spacing w:after="0" w:line="240" w:lineRule="auto"/>
        <w:rPr>
          <w:rFonts w:ascii="Courier New" w:hAnsi="Courier New" w:cs="Courier New"/>
          <w:color w:val="000000"/>
          <w:szCs w:val="19"/>
          <w:lang w:val="en-US"/>
        </w:rPr>
      </w:pPr>
      <w:r w:rsidRPr="00BA7D78">
        <w:rPr>
          <w:rFonts w:ascii="Courier New" w:hAnsi="Courier New" w:cs="Courier New"/>
          <w:color w:val="000000"/>
          <w:szCs w:val="19"/>
          <w:lang w:val="en-US"/>
        </w:rPr>
        <w:t xml:space="preserve">    std::cout </w:t>
      </w:r>
      <w:r w:rsidRPr="00BA7D78">
        <w:rPr>
          <w:rFonts w:ascii="Courier New" w:hAnsi="Courier New" w:cs="Courier New"/>
          <w:color w:val="008080"/>
          <w:szCs w:val="19"/>
          <w:lang w:val="en-US"/>
        </w:rPr>
        <w:t>&lt;&lt;</w:t>
      </w:r>
      <w:r w:rsidRPr="00BA7D78">
        <w:rPr>
          <w:rFonts w:ascii="Courier New" w:hAnsi="Courier New" w:cs="Courier New"/>
          <w:color w:val="000000"/>
          <w:szCs w:val="19"/>
          <w:lang w:val="en-US"/>
        </w:rPr>
        <w:t xml:space="preserve"> </w:t>
      </w:r>
      <w:r w:rsidRPr="00BA7D78">
        <w:rPr>
          <w:rFonts w:ascii="Courier New" w:hAnsi="Courier New" w:cs="Courier New"/>
          <w:color w:val="A31515"/>
          <w:szCs w:val="19"/>
          <w:lang w:val="en-US"/>
        </w:rPr>
        <w:t>"</w:t>
      </w:r>
      <w:r w:rsidRPr="00BA7D78">
        <w:rPr>
          <w:rFonts w:ascii="Courier New" w:hAnsi="Courier New" w:cs="Courier New"/>
          <w:color w:val="A31515"/>
          <w:szCs w:val="19"/>
        </w:rPr>
        <w:t>Множества</w:t>
      </w:r>
      <w:r w:rsidRPr="00BA7D78">
        <w:rPr>
          <w:rFonts w:ascii="Courier New" w:hAnsi="Courier New" w:cs="Courier New"/>
          <w:color w:val="A31515"/>
          <w:szCs w:val="19"/>
          <w:lang w:val="en-US"/>
        </w:rPr>
        <w:t xml:space="preserve"> </w:t>
      </w:r>
      <w:r w:rsidRPr="00BA7D78">
        <w:rPr>
          <w:rFonts w:ascii="Courier New" w:hAnsi="Courier New" w:cs="Courier New"/>
          <w:color w:val="A31515"/>
          <w:szCs w:val="19"/>
        </w:rPr>
        <w:t>одинаковы</w:t>
      </w:r>
      <w:r w:rsidRPr="00BA7D78">
        <w:rPr>
          <w:rFonts w:ascii="Courier New" w:hAnsi="Courier New" w:cs="Courier New"/>
          <w:color w:val="A31515"/>
          <w:szCs w:val="19"/>
          <w:lang w:val="en-US"/>
        </w:rPr>
        <w:t>: "</w:t>
      </w:r>
      <w:r w:rsidRPr="00BA7D78">
        <w:rPr>
          <w:rFonts w:ascii="Courier New" w:hAnsi="Courier New" w:cs="Courier New"/>
          <w:color w:val="000000"/>
          <w:szCs w:val="19"/>
          <w:lang w:val="en-US"/>
        </w:rPr>
        <w:t xml:space="preserve"> </w:t>
      </w:r>
      <w:r w:rsidRPr="00BA7D78">
        <w:rPr>
          <w:rFonts w:ascii="Courier New" w:hAnsi="Courier New" w:cs="Courier New"/>
          <w:color w:val="008080"/>
          <w:szCs w:val="19"/>
          <w:lang w:val="en-US"/>
        </w:rPr>
        <w:t>&lt;&lt;</w:t>
      </w:r>
      <w:r w:rsidRPr="00BA7D78">
        <w:rPr>
          <w:rFonts w:ascii="Courier New" w:hAnsi="Courier New" w:cs="Courier New"/>
          <w:color w:val="000000"/>
          <w:szCs w:val="19"/>
          <w:lang w:val="en-US"/>
        </w:rPr>
        <w:t xml:space="preserve"> std::boolalpha </w:t>
      </w:r>
      <w:r w:rsidRPr="00BA7D78">
        <w:rPr>
          <w:rFonts w:ascii="Courier New" w:hAnsi="Courier New" w:cs="Courier New"/>
          <w:color w:val="008080"/>
          <w:szCs w:val="19"/>
          <w:lang w:val="en-US"/>
        </w:rPr>
        <w:t>&lt;&lt;</w:t>
      </w:r>
      <w:r w:rsidRPr="00BA7D78">
        <w:rPr>
          <w:rFonts w:ascii="Courier New" w:hAnsi="Courier New" w:cs="Courier New"/>
          <w:color w:val="000000"/>
          <w:szCs w:val="19"/>
          <w:lang w:val="en-US"/>
        </w:rPr>
        <w:t xml:space="preserve"> isEqual </w:t>
      </w:r>
      <w:r w:rsidRPr="00BA7D78">
        <w:rPr>
          <w:rFonts w:ascii="Courier New" w:hAnsi="Courier New" w:cs="Courier New"/>
          <w:color w:val="008080"/>
          <w:szCs w:val="19"/>
          <w:lang w:val="en-US"/>
        </w:rPr>
        <w:t>&lt;&lt;</w:t>
      </w:r>
      <w:r w:rsidRPr="00BA7D78">
        <w:rPr>
          <w:rFonts w:ascii="Courier New" w:hAnsi="Courier New" w:cs="Courier New"/>
          <w:color w:val="000000"/>
          <w:szCs w:val="19"/>
          <w:lang w:val="en-US"/>
        </w:rPr>
        <w:t xml:space="preserve"> std::endl;</w:t>
      </w:r>
    </w:p>
    <w:p w:rsidR="00BA7D78" w:rsidRPr="00BA7D78" w:rsidRDefault="00BA7D78" w:rsidP="00BA7D78">
      <w:pPr>
        <w:autoSpaceDE w:val="0"/>
        <w:autoSpaceDN w:val="0"/>
        <w:adjustRightInd w:val="0"/>
        <w:spacing w:after="0" w:line="240" w:lineRule="auto"/>
        <w:rPr>
          <w:rFonts w:ascii="Courier New" w:hAnsi="Courier New" w:cs="Courier New"/>
          <w:color w:val="000000"/>
          <w:szCs w:val="19"/>
          <w:lang w:val="en-US"/>
        </w:rPr>
      </w:pPr>
    </w:p>
    <w:p w:rsidR="00BA7D78" w:rsidRPr="00BA7D78" w:rsidRDefault="00BA7D78" w:rsidP="00BA7D78">
      <w:pPr>
        <w:autoSpaceDE w:val="0"/>
        <w:autoSpaceDN w:val="0"/>
        <w:adjustRightInd w:val="0"/>
        <w:spacing w:after="0" w:line="240" w:lineRule="auto"/>
        <w:rPr>
          <w:rFonts w:ascii="Courier New" w:hAnsi="Courier New" w:cs="Courier New"/>
          <w:color w:val="000000"/>
          <w:szCs w:val="19"/>
        </w:rPr>
      </w:pPr>
      <w:r w:rsidRPr="00BA7D78">
        <w:rPr>
          <w:rFonts w:ascii="Courier New" w:hAnsi="Courier New" w:cs="Courier New"/>
          <w:color w:val="000000"/>
          <w:szCs w:val="19"/>
          <w:lang w:val="en-US"/>
        </w:rPr>
        <w:t xml:space="preserve">    </w:t>
      </w:r>
      <w:r w:rsidRPr="00BA7D78">
        <w:rPr>
          <w:rFonts w:ascii="Courier New" w:hAnsi="Courier New" w:cs="Courier New"/>
          <w:color w:val="0000FF"/>
          <w:szCs w:val="19"/>
        </w:rPr>
        <w:t>return</w:t>
      </w:r>
      <w:r w:rsidRPr="00BA7D78">
        <w:rPr>
          <w:rFonts w:ascii="Courier New" w:hAnsi="Courier New" w:cs="Courier New"/>
          <w:color w:val="000000"/>
          <w:szCs w:val="19"/>
        </w:rPr>
        <w:t xml:space="preserve"> 0;</w:t>
      </w:r>
    </w:p>
    <w:p w:rsidR="00BA7D78" w:rsidRPr="00BA7D78" w:rsidRDefault="00BA7D78" w:rsidP="00BA7D78">
      <w:pPr>
        <w:autoSpaceDE w:val="0"/>
        <w:autoSpaceDN w:val="0"/>
        <w:adjustRightInd w:val="0"/>
        <w:spacing w:after="0" w:line="240" w:lineRule="auto"/>
        <w:rPr>
          <w:rFonts w:ascii="Courier New" w:hAnsi="Courier New" w:cs="Courier New"/>
          <w:color w:val="000000"/>
          <w:szCs w:val="19"/>
        </w:rPr>
      </w:pPr>
      <w:r w:rsidRPr="00BA7D78">
        <w:rPr>
          <w:rFonts w:ascii="Courier New" w:hAnsi="Courier New" w:cs="Courier New"/>
          <w:color w:val="000000"/>
          <w:szCs w:val="19"/>
        </w:rPr>
        <w:t>}</w:t>
      </w:r>
    </w:p>
    <w:p w:rsidR="00BA7D78" w:rsidRDefault="00BA7D78" w:rsidP="00BA7D78">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BA7D78" w:rsidRPr="00570862" w:rsidRDefault="00BA7D78" w:rsidP="00BA7D78">
      <w:pPr>
        <w:spacing w:after="80"/>
        <w:rPr>
          <w:rFonts w:ascii="Cascadia Mono" w:hAnsi="Cascadia Mono" w:cs="Cascadia Mono"/>
          <w:color w:val="000000"/>
          <w:sz w:val="19"/>
          <w:szCs w:val="19"/>
        </w:rPr>
      </w:pPr>
      <w:r w:rsidRPr="00BA7D78">
        <w:rPr>
          <w:rFonts w:ascii="Cascadia Mono" w:hAnsi="Cascadia Mono" w:cs="Cascadia Mono"/>
          <w:noProof/>
          <w:color w:val="000000"/>
          <w:sz w:val="19"/>
          <w:szCs w:val="19"/>
          <w:lang w:eastAsia="ru-RU"/>
        </w:rPr>
        <w:drawing>
          <wp:inline distT="0" distB="0" distL="0" distR="0" wp14:anchorId="4626557A" wp14:editId="47AA0448">
            <wp:extent cx="2276793" cy="276264"/>
            <wp:effectExtent l="0" t="0" r="0" b="9525"/>
            <wp:docPr id="796" name="Рисунок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7"/>
                    <a:stretch>
                      <a:fillRect/>
                    </a:stretch>
                  </pic:blipFill>
                  <pic:spPr>
                    <a:xfrm>
                      <a:off x="0" y="0"/>
                      <a:ext cx="2276793" cy="276264"/>
                    </a:xfrm>
                    <a:prstGeom prst="rect">
                      <a:avLst/>
                    </a:prstGeom>
                  </pic:spPr>
                </pic:pic>
              </a:graphicData>
            </a:graphic>
          </wp:inline>
        </w:drawing>
      </w:r>
    </w:p>
    <w:p w:rsidR="00BA7D78" w:rsidRPr="00BA7D78" w:rsidRDefault="00E02D8B" w:rsidP="00BA7D78">
      <w:pPr>
        <w:rPr>
          <w:lang w:val="en-US"/>
        </w:rPr>
      </w:pPr>
      <w:hyperlink w:anchor="_Ассоциативные_контейнеры_2" w:history="1">
        <w:r w:rsidR="00BA7D78" w:rsidRPr="00B94DA9">
          <w:rPr>
            <w:rStyle w:val="a4"/>
            <w:rFonts w:cs="Arial"/>
            <w:lang w:val="en-US"/>
          </w:rPr>
          <w:t>&lt;</w:t>
        </w:r>
        <w:r w:rsidR="00BA7D78" w:rsidRPr="00B94DA9">
          <w:rPr>
            <w:rStyle w:val="a4"/>
            <w:rFonts w:cs="Arial"/>
          </w:rPr>
          <w:t>Ассоци</w:t>
        </w:r>
        <w:r w:rsidR="000D248C">
          <w:rPr>
            <w:rStyle w:val="a4"/>
            <w:rFonts w:cs="Arial"/>
          </w:rPr>
          <w:t>а</w:t>
        </w:r>
        <w:r w:rsidR="00BA7D78" w:rsidRPr="00B94DA9">
          <w:rPr>
            <w:rStyle w:val="a4"/>
            <w:rFonts w:cs="Arial"/>
          </w:rPr>
          <w:t>тивные контейнеры</w:t>
        </w:r>
        <w:r w:rsidR="00BA7D78" w:rsidRPr="00B94DA9">
          <w:rPr>
            <w:rStyle w:val="a4"/>
            <w:rFonts w:cs="Arial"/>
            <w:lang w:val="en-US"/>
          </w:rPr>
          <w:t>&gt;</w:t>
        </w:r>
      </w:hyperlink>
    </w:p>
    <w:p w:rsidR="005231DE" w:rsidRPr="005231DE" w:rsidRDefault="008C6B88" w:rsidP="005231DE">
      <w:pPr>
        <w:pStyle w:val="5"/>
        <w:numPr>
          <w:ilvl w:val="4"/>
          <w:numId w:val="1"/>
        </w:numPr>
        <w:tabs>
          <w:tab w:val="left" w:pos="1276"/>
        </w:tabs>
        <w:spacing w:before="160" w:after="160"/>
        <w:ind w:left="426" w:firstLine="0"/>
        <w:rPr>
          <w:rFonts w:ascii="Arial" w:hAnsi="Arial" w:cs="Arial"/>
          <w:b/>
          <w:color w:val="auto"/>
          <w:szCs w:val="20"/>
          <w:lang w:val="en-US"/>
        </w:rPr>
      </w:pPr>
      <w:bookmarkStart w:id="678" w:name="_find_5"/>
      <w:bookmarkEnd w:id="678"/>
      <w:r w:rsidRPr="008C6B88">
        <w:rPr>
          <w:rFonts w:ascii="Arial" w:hAnsi="Arial" w:cs="Arial"/>
          <w:b/>
          <w:color w:val="auto"/>
          <w:szCs w:val="20"/>
          <w:lang w:val="en-US"/>
        </w:rPr>
        <w:t>find</w:t>
      </w:r>
    </w:p>
    <w:p w:rsidR="005231DE" w:rsidRPr="005231DE" w:rsidRDefault="005231DE" w:rsidP="005231DE">
      <w:pPr>
        <w:ind w:firstLine="567"/>
      </w:pPr>
      <w:r>
        <w:t>Пример</w:t>
      </w:r>
      <w:r w:rsidRPr="005231DE">
        <w:t xml:space="preserve"> </w:t>
      </w:r>
      <w:r>
        <w:t>использования</w:t>
      </w:r>
      <w:r w:rsidRPr="005231DE">
        <w:t xml:space="preserve"> </w:t>
      </w:r>
      <w:r>
        <w:t>алгоритма</w:t>
      </w:r>
      <w:r w:rsidRPr="005231DE">
        <w:t xml:space="preserve"> </w:t>
      </w:r>
      <w:r>
        <w:rPr>
          <w:lang w:val="en-US"/>
        </w:rPr>
        <w:t>find</w:t>
      </w:r>
      <w:r w:rsidRPr="005231DE">
        <w:t>:</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rPr>
      </w:pPr>
      <w:r w:rsidRPr="005231DE">
        <w:rPr>
          <w:rFonts w:ascii="Courier New" w:hAnsi="Courier New" w:cs="Courier New"/>
          <w:color w:val="808080"/>
          <w:szCs w:val="19"/>
        </w:rPr>
        <w:t>#include</w:t>
      </w:r>
      <w:r w:rsidRPr="005231DE">
        <w:rPr>
          <w:rFonts w:ascii="Courier New" w:hAnsi="Courier New" w:cs="Courier New"/>
          <w:color w:val="000000"/>
          <w:szCs w:val="19"/>
        </w:rPr>
        <w:t xml:space="preserve"> </w:t>
      </w:r>
      <w:r w:rsidRPr="005231DE">
        <w:rPr>
          <w:rFonts w:ascii="Courier New" w:hAnsi="Courier New" w:cs="Courier New"/>
          <w:color w:val="A31515"/>
          <w:szCs w:val="19"/>
        </w:rPr>
        <w:t>&lt;iostream&gt;</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rPr>
      </w:pPr>
      <w:r w:rsidRPr="005231DE">
        <w:rPr>
          <w:rFonts w:ascii="Courier New" w:hAnsi="Courier New" w:cs="Courier New"/>
          <w:color w:val="808080"/>
          <w:szCs w:val="19"/>
        </w:rPr>
        <w:t>#include</w:t>
      </w:r>
      <w:r w:rsidRPr="005231DE">
        <w:rPr>
          <w:rFonts w:ascii="Courier New" w:hAnsi="Courier New" w:cs="Courier New"/>
          <w:color w:val="000000"/>
          <w:szCs w:val="19"/>
        </w:rPr>
        <w:t xml:space="preserve"> </w:t>
      </w:r>
      <w:r w:rsidRPr="005231DE">
        <w:rPr>
          <w:rFonts w:ascii="Courier New" w:hAnsi="Courier New" w:cs="Courier New"/>
          <w:color w:val="A31515"/>
          <w:szCs w:val="19"/>
        </w:rPr>
        <w:t>&lt;set&gt;</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rPr>
      </w:pPr>
      <w:r w:rsidRPr="005231DE">
        <w:rPr>
          <w:rFonts w:ascii="Courier New" w:hAnsi="Courier New" w:cs="Courier New"/>
          <w:color w:val="808080"/>
          <w:szCs w:val="19"/>
        </w:rPr>
        <w:t>#include</w:t>
      </w:r>
      <w:r w:rsidRPr="005231DE">
        <w:rPr>
          <w:rFonts w:ascii="Courier New" w:hAnsi="Courier New" w:cs="Courier New"/>
          <w:color w:val="000000"/>
          <w:szCs w:val="19"/>
        </w:rPr>
        <w:t xml:space="preserve"> </w:t>
      </w:r>
      <w:r w:rsidRPr="005231DE">
        <w:rPr>
          <w:rFonts w:ascii="Courier New" w:hAnsi="Courier New" w:cs="Courier New"/>
          <w:color w:val="A31515"/>
          <w:szCs w:val="19"/>
        </w:rPr>
        <w:t>&lt;algorithm&gt;</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rPr>
      </w:pPr>
    </w:p>
    <w:p w:rsidR="005231DE" w:rsidRPr="005231DE" w:rsidRDefault="005231DE" w:rsidP="005231DE">
      <w:pPr>
        <w:autoSpaceDE w:val="0"/>
        <w:autoSpaceDN w:val="0"/>
        <w:adjustRightInd w:val="0"/>
        <w:spacing w:after="0" w:line="240" w:lineRule="auto"/>
        <w:rPr>
          <w:rFonts w:ascii="Courier New" w:hAnsi="Courier New" w:cs="Courier New"/>
          <w:color w:val="000000"/>
          <w:szCs w:val="19"/>
        </w:rPr>
      </w:pPr>
      <w:r w:rsidRPr="005231DE">
        <w:rPr>
          <w:rFonts w:ascii="Courier New" w:hAnsi="Courier New" w:cs="Courier New"/>
          <w:color w:val="0000FF"/>
          <w:szCs w:val="19"/>
        </w:rPr>
        <w:t>int</w:t>
      </w:r>
      <w:r w:rsidRPr="005231DE">
        <w:rPr>
          <w:rFonts w:ascii="Courier New" w:hAnsi="Courier New" w:cs="Courier New"/>
          <w:color w:val="000000"/>
          <w:szCs w:val="19"/>
        </w:rPr>
        <w:t xml:space="preserve"> main() {</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rPr>
      </w:pPr>
      <w:r w:rsidRPr="005231DE">
        <w:rPr>
          <w:rFonts w:ascii="Courier New" w:hAnsi="Courier New" w:cs="Courier New"/>
          <w:color w:val="000000"/>
          <w:szCs w:val="19"/>
        </w:rPr>
        <w:t xml:space="preserve">    std::set&lt;</w:t>
      </w:r>
      <w:r w:rsidRPr="005231DE">
        <w:rPr>
          <w:rFonts w:ascii="Courier New" w:hAnsi="Courier New" w:cs="Courier New"/>
          <w:color w:val="0000FF"/>
          <w:szCs w:val="19"/>
        </w:rPr>
        <w:t>int</w:t>
      </w:r>
      <w:r w:rsidRPr="005231DE">
        <w:rPr>
          <w:rFonts w:ascii="Courier New" w:hAnsi="Courier New" w:cs="Courier New"/>
          <w:color w:val="000000"/>
          <w:szCs w:val="19"/>
        </w:rPr>
        <w:t>&gt; numbers = { 1, 2, 3, 4, 5 };</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rPr>
      </w:pP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w:t>
      </w:r>
      <w:r w:rsidRPr="005231DE">
        <w:rPr>
          <w:rFonts w:ascii="Courier New" w:hAnsi="Courier New" w:cs="Courier New"/>
          <w:color w:val="0000FF"/>
          <w:szCs w:val="19"/>
          <w:lang w:val="en-US"/>
        </w:rPr>
        <w:t>auto</w:t>
      </w:r>
      <w:r w:rsidRPr="005231DE">
        <w:rPr>
          <w:rFonts w:ascii="Courier New" w:hAnsi="Courier New" w:cs="Courier New"/>
          <w:color w:val="000000"/>
          <w:szCs w:val="19"/>
          <w:lang w:val="en-US"/>
        </w:rPr>
        <w:t xml:space="preserve"> it = std::find(numbers.begin(), numbers.end(), 3);</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w:t>
      </w:r>
      <w:r w:rsidRPr="005231DE">
        <w:rPr>
          <w:rFonts w:ascii="Courier New" w:hAnsi="Courier New" w:cs="Courier New"/>
          <w:color w:val="0000FF"/>
          <w:szCs w:val="19"/>
          <w:lang w:val="en-US"/>
        </w:rPr>
        <w:t>if</w:t>
      </w:r>
      <w:r w:rsidRPr="005231DE">
        <w:rPr>
          <w:rFonts w:ascii="Courier New" w:hAnsi="Courier New" w:cs="Courier New"/>
          <w:color w:val="000000"/>
          <w:szCs w:val="19"/>
          <w:lang w:val="en-US"/>
        </w:rPr>
        <w:t xml:space="preserve"> (it != numbers.end()) {</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std::cout &lt;&lt; </w:t>
      </w:r>
      <w:r w:rsidRPr="005231DE">
        <w:rPr>
          <w:rFonts w:ascii="Courier New" w:hAnsi="Courier New" w:cs="Courier New"/>
          <w:color w:val="A31515"/>
          <w:szCs w:val="19"/>
          <w:lang w:val="en-US"/>
        </w:rPr>
        <w:t>"Number found: "</w:t>
      </w:r>
      <w:r w:rsidRPr="005231DE">
        <w:rPr>
          <w:rFonts w:ascii="Courier New" w:hAnsi="Courier New" w:cs="Courier New"/>
          <w:color w:val="000000"/>
          <w:szCs w:val="19"/>
          <w:lang w:val="en-US"/>
        </w:rPr>
        <w:t xml:space="preserve"> &lt;&lt; *it &lt;&lt; std::endl;</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w:t>
      </w:r>
      <w:r w:rsidRPr="005231DE">
        <w:rPr>
          <w:rFonts w:ascii="Courier New" w:hAnsi="Courier New" w:cs="Courier New"/>
          <w:color w:val="0000FF"/>
          <w:szCs w:val="19"/>
          <w:lang w:val="en-US"/>
        </w:rPr>
        <w:t>else</w:t>
      </w:r>
      <w:r w:rsidRPr="005231DE">
        <w:rPr>
          <w:rFonts w:ascii="Courier New" w:hAnsi="Courier New" w:cs="Courier New"/>
          <w:color w:val="000000"/>
          <w:szCs w:val="19"/>
          <w:lang w:val="en-US"/>
        </w:rPr>
        <w:t xml:space="preserve"> {</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rPr>
      </w:pPr>
      <w:r w:rsidRPr="005231DE">
        <w:rPr>
          <w:rFonts w:ascii="Courier New" w:hAnsi="Courier New" w:cs="Courier New"/>
          <w:color w:val="000000"/>
          <w:szCs w:val="19"/>
          <w:lang w:val="en-US"/>
        </w:rPr>
        <w:t xml:space="preserve">        std::cout &lt;&lt; </w:t>
      </w:r>
      <w:r w:rsidRPr="005231DE">
        <w:rPr>
          <w:rFonts w:ascii="Courier New" w:hAnsi="Courier New" w:cs="Courier New"/>
          <w:color w:val="A31515"/>
          <w:szCs w:val="19"/>
          <w:lang w:val="en-US"/>
        </w:rPr>
        <w:t>"Number not found."</w:t>
      </w:r>
      <w:r w:rsidRPr="005231DE">
        <w:rPr>
          <w:rFonts w:ascii="Courier New" w:hAnsi="Courier New" w:cs="Courier New"/>
          <w:color w:val="000000"/>
          <w:szCs w:val="19"/>
          <w:lang w:val="en-US"/>
        </w:rPr>
        <w:t xml:space="preserve"> </w:t>
      </w:r>
      <w:r w:rsidRPr="005231DE">
        <w:rPr>
          <w:rFonts w:ascii="Courier New" w:hAnsi="Courier New" w:cs="Courier New"/>
          <w:color w:val="000000"/>
          <w:szCs w:val="19"/>
        </w:rPr>
        <w:t>&lt;&lt; std::endl;</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rPr>
      </w:pPr>
      <w:r w:rsidRPr="005231DE">
        <w:rPr>
          <w:rFonts w:ascii="Courier New" w:hAnsi="Courier New" w:cs="Courier New"/>
          <w:color w:val="000000"/>
          <w:szCs w:val="19"/>
        </w:rPr>
        <w:t xml:space="preserve">    }</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rPr>
      </w:pPr>
    </w:p>
    <w:p w:rsidR="005231DE" w:rsidRPr="005231DE" w:rsidRDefault="005231DE" w:rsidP="005231DE">
      <w:pPr>
        <w:autoSpaceDE w:val="0"/>
        <w:autoSpaceDN w:val="0"/>
        <w:adjustRightInd w:val="0"/>
        <w:spacing w:after="0" w:line="240" w:lineRule="auto"/>
        <w:rPr>
          <w:rFonts w:ascii="Courier New" w:hAnsi="Courier New" w:cs="Courier New"/>
          <w:color w:val="000000"/>
          <w:szCs w:val="19"/>
        </w:rPr>
      </w:pPr>
      <w:r w:rsidRPr="005231DE">
        <w:rPr>
          <w:rFonts w:ascii="Courier New" w:hAnsi="Courier New" w:cs="Courier New"/>
          <w:color w:val="000000"/>
          <w:szCs w:val="19"/>
        </w:rPr>
        <w:t xml:space="preserve">    </w:t>
      </w:r>
      <w:r w:rsidRPr="005231DE">
        <w:rPr>
          <w:rFonts w:ascii="Courier New" w:hAnsi="Courier New" w:cs="Courier New"/>
          <w:color w:val="0000FF"/>
          <w:szCs w:val="19"/>
        </w:rPr>
        <w:t>return</w:t>
      </w:r>
      <w:r w:rsidRPr="005231DE">
        <w:rPr>
          <w:rFonts w:ascii="Courier New" w:hAnsi="Courier New" w:cs="Courier New"/>
          <w:color w:val="000000"/>
          <w:szCs w:val="19"/>
        </w:rPr>
        <w:t xml:space="preserve"> 0;</w:t>
      </w:r>
    </w:p>
    <w:p w:rsidR="005231DE" w:rsidRPr="005231DE" w:rsidRDefault="005231DE" w:rsidP="005231DE">
      <w:pPr>
        <w:spacing w:after="80"/>
        <w:rPr>
          <w:rFonts w:ascii="Courier New" w:hAnsi="Courier New" w:cs="Courier New"/>
          <w:color w:val="000000"/>
          <w:szCs w:val="19"/>
        </w:rPr>
      </w:pPr>
      <w:r w:rsidRPr="005231DE">
        <w:rPr>
          <w:rFonts w:ascii="Courier New" w:hAnsi="Courier New" w:cs="Courier New"/>
          <w:color w:val="000000"/>
          <w:szCs w:val="19"/>
        </w:rPr>
        <w:t>}</w:t>
      </w:r>
    </w:p>
    <w:p w:rsidR="005231DE" w:rsidRDefault="005231DE" w:rsidP="005231D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5231DE" w:rsidRPr="00570862" w:rsidRDefault="005231DE" w:rsidP="005231DE">
      <w:pPr>
        <w:spacing w:after="80"/>
        <w:rPr>
          <w:rFonts w:ascii="Cascadia Mono" w:hAnsi="Cascadia Mono" w:cs="Cascadia Mono"/>
          <w:color w:val="000000"/>
          <w:sz w:val="19"/>
          <w:szCs w:val="19"/>
        </w:rPr>
      </w:pPr>
      <w:r w:rsidRPr="005231DE">
        <w:rPr>
          <w:rFonts w:ascii="Cascadia Mono" w:hAnsi="Cascadia Mono" w:cs="Cascadia Mono"/>
          <w:noProof/>
          <w:color w:val="000000"/>
          <w:sz w:val="19"/>
          <w:szCs w:val="19"/>
          <w:lang w:eastAsia="ru-RU"/>
        </w:rPr>
        <w:drawing>
          <wp:inline distT="0" distB="0" distL="0" distR="0" wp14:anchorId="60732BA0" wp14:editId="3D5D816D">
            <wp:extent cx="1390844" cy="276264"/>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8"/>
                    <a:stretch>
                      <a:fillRect/>
                    </a:stretch>
                  </pic:blipFill>
                  <pic:spPr>
                    <a:xfrm>
                      <a:off x="0" y="0"/>
                      <a:ext cx="1390844" cy="276264"/>
                    </a:xfrm>
                    <a:prstGeom prst="rect">
                      <a:avLst/>
                    </a:prstGeom>
                  </pic:spPr>
                </pic:pic>
              </a:graphicData>
            </a:graphic>
          </wp:inline>
        </w:drawing>
      </w:r>
    </w:p>
    <w:p w:rsidR="005231DE" w:rsidRPr="005231DE" w:rsidRDefault="00E02D8B" w:rsidP="005231DE">
      <w:pPr>
        <w:rPr>
          <w:lang w:val="en-US"/>
        </w:rPr>
      </w:pPr>
      <w:hyperlink w:anchor="_Ассоциативные_контейнеры_2" w:history="1">
        <w:r w:rsidR="005231DE" w:rsidRPr="00B94DA9">
          <w:rPr>
            <w:rStyle w:val="a4"/>
            <w:rFonts w:cs="Arial"/>
            <w:lang w:val="en-US"/>
          </w:rPr>
          <w:t>&lt;</w:t>
        </w:r>
        <w:r w:rsidR="005231DE" w:rsidRPr="00B94DA9">
          <w:rPr>
            <w:rStyle w:val="a4"/>
            <w:rFonts w:cs="Arial"/>
          </w:rPr>
          <w:t>Ассоци</w:t>
        </w:r>
        <w:r w:rsidR="000D248C">
          <w:rPr>
            <w:rStyle w:val="a4"/>
            <w:rFonts w:cs="Arial"/>
          </w:rPr>
          <w:t>а</w:t>
        </w:r>
        <w:r w:rsidR="005231DE" w:rsidRPr="00B94DA9">
          <w:rPr>
            <w:rStyle w:val="a4"/>
            <w:rFonts w:cs="Arial"/>
          </w:rPr>
          <w:t>тивные контейнеры</w:t>
        </w:r>
        <w:r w:rsidR="005231DE" w:rsidRPr="00B94DA9">
          <w:rPr>
            <w:rStyle w:val="a4"/>
            <w:rFonts w:cs="Arial"/>
            <w:lang w:val="en-US"/>
          </w:rPr>
          <w:t>&gt;</w:t>
        </w:r>
      </w:hyperlink>
    </w:p>
    <w:p w:rsidR="005231DE" w:rsidRPr="005231DE" w:rsidRDefault="008C6B88" w:rsidP="005231DE">
      <w:pPr>
        <w:pStyle w:val="5"/>
        <w:numPr>
          <w:ilvl w:val="4"/>
          <w:numId w:val="1"/>
        </w:numPr>
        <w:tabs>
          <w:tab w:val="left" w:pos="1276"/>
        </w:tabs>
        <w:spacing w:before="160" w:after="160"/>
        <w:ind w:left="426" w:firstLine="0"/>
        <w:rPr>
          <w:rFonts w:ascii="Arial" w:hAnsi="Arial" w:cs="Arial"/>
          <w:b/>
          <w:color w:val="auto"/>
          <w:szCs w:val="20"/>
          <w:lang w:val="en-US"/>
        </w:rPr>
      </w:pPr>
      <w:bookmarkStart w:id="679" w:name="_find_if_5"/>
      <w:bookmarkEnd w:id="679"/>
      <w:r w:rsidRPr="008C6B88">
        <w:rPr>
          <w:rFonts w:ascii="Arial" w:hAnsi="Arial" w:cs="Arial"/>
          <w:b/>
          <w:color w:val="auto"/>
          <w:szCs w:val="20"/>
          <w:lang w:val="en-US"/>
        </w:rPr>
        <w:t>find_if</w:t>
      </w:r>
    </w:p>
    <w:p w:rsidR="005231DE" w:rsidRPr="005231DE" w:rsidRDefault="005231DE" w:rsidP="005231DE">
      <w:pPr>
        <w:ind w:firstLine="567"/>
      </w:pPr>
      <w:r>
        <w:t>Пример</w:t>
      </w:r>
      <w:r w:rsidRPr="005231DE">
        <w:t xml:space="preserve"> </w:t>
      </w:r>
      <w:r>
        <w:t>использования</w:t>
      </w:r>
      <w:r w:rsidRPr="005231DE">
        <w:t xml:space="preserve"> </w:t>
      </w:r>
      <w:r>
        <w:t>алгоритма</w:t>
      </w:r>
      <w:r w:rsidRPr="005231DE">
        <w:t xml:space="preserve"> </w:t>
      </w:r>
      <w:r>
        <w:rPr>
          <w:lang w:val="en-US"/>
        </w:rPr>
        <w:t>find</w:t>
      </w:r>
      <w:r>
        <w:t>_</w:t>
      </w:r>
      <w:r>
        <w:rPr>
          <w:lang w:val="en-US"/>
        </w:rPr>
        <w:t>if</w:t>
      </w:r>
      <w:r w:rsidRPr="005231DE">
        <w:t>:</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808080"/>
          <w:szCs w:val="19"/>
          <w:lang w:val="en-US"/>
        </w:rPr>
        <w:t>#include</w:t>
      </w:r>
      <w:r w:rsidRPr="005231DE">
        <w:rPr>
          <w:rFonts w:ascii="Courier New" w:hAnsi="Courier New" w:cs="Courier New"/>
          <w:color w:val="000000"/>
          <w:szCs w:val="19"/>
          <w:lang w:val="en-US"/>
        </w:rPr>
        <w:t xml:space="preserve"> </w:t>
      </w:r>
      <w:r w:rsidRPr="005231DE">
        <w:rPr>
          <w:rFonts w:ascii="Courier New" w:hAnsi="Courier New" w:cs="Courier New"/>
          <w:color w:val="A31515"/>
          <w:szCs w:val="19"/>
          <w:lang w:val="en-US"/>
        </w:rPr>
        <w:t>&lt;iostream&gt;</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808080"/>
          <w:szCs w:val="19"/>
          <w:lang w:val="en-US"/>
        </w:rPr>
        <w:t>#include</w:t>
      </w:r>
      <w:r w:rsidRPr="005231DE">
        <w:rPr>
          <w:rFonts w:ascii="Courier New" w:hAnsi="Courier New" w:cs="Courier New"/>
          <w:color w:val="000000"/>
          <w:szCs w:val="19"/>
          <w:lang w:val="en-US"/>
        </w:rPr>
        <w:t xml:space="preserve"> </w:t>
      </w:r>
      <w:r w:rsidRPr="005231DE">
        <w:rPr>
          <w:rFonts w:ascii="Courier New" w:hAnsi="Courier New" w:cs="Courier New"/>
          <w:color w:val="A31515"/>
          <w:szCs w:val="19"/>
          <w:lang w:val="en-US"/>
        </w:rPr>
        <w:t>&lt;set&gt;</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808080"/>
          <w:szCs w:val="19"/>
          <w:lang w:val="en-US"/>
        </w:rPr>
        <w:t>#include</w:t>
      </w:r>
      <w:r w:rsidRPr="005231DE">
        <w:rPr>
          <w:rFonts w:ascii="Courier New" w:hAnsi="Courier New" w:cs="Courier New"/>
          <w:color w:val="000000"/>
          <w:szCs w:val="19"/>
          <w:lang w:val="en-US"/>
        </w:rPr>
        <w:t xml:space="preserve"> </w:t>
      </w:r>
      <w:r w:rsidRPr="005231DE">
        <w:rPr>
          <w:rFonts w:ascii="Courier New" w:hAnsi="Courier New" w:cs="Courier New"/>
          <w:color w:val="A31515"/>
          <w:szCs w:val="19"/>
          <w:lang w:val="en-US"/>
        </w:rPr>
        <w:t>&lt;algorithm&gt;</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FF"/>
          <w:szCs w:val="19"/>
          <w:lang w:val="en-US"/>
        </w:rPr>
        <w:t>bool</w:t>
      </w:r>
      <w:r w:rsidRPr="005231DE">
        <w:rPr>
          <w:rFonts w:ascii="Courier New" w:hAnsi="Courier New" w:cs="Courier New"/>
          <w:color w:val="000000"/>
          <w:szCs w:val="19"/>
          <w:lang w:val="en-US"/>
        </w:rPr>
        <w:t xml:space="preserve"> IsEven(</w:t>
      </w:r>
      <w:r w:rsidRPr="005231DE">
        <w:rPr>
          <w:rFonts w:ascii="Courier New" w:hAnsi="Courier New" w:cs="Courier New"/>
          <w:color w:val="0000FF"/>
          <w:szCs w:val="19"/>
          <w:lang w:val="en-US"/>
        </w:rPr>
        <w:t>int</w:t>
      </w:r>
      <w:r w:rsidRPr="005231DE">
        <w:rPr>
          <w:rFonts w:ascii="Courier New" w:hAnsi="Courier New" w:cs="Courier New"/>
          <w:color w:val="000000"/>
          <w:szCs w:val="19"/>
          <w:lang w:val="en-US"/>
        </w:rPr>
        <w:t xml:space="preserve"> </w:t>
      </w:r>
      <w:r w:rsidRPr="005231DE">
        <w:rPr>
          <w:rFonts w:ascii="Courier New" w:hAnsi="Courier New" w:cs="Courier New"/>
          <w:color w:val="808080"/>
          <w:szCs w:val="19"/>
          <w:lang w:val="en-US"/>
        </w:rPr>
        <w:t>number</w:t>
      </w:r>
      <w:r w:rsidRPr="005231DE">
        <w:rPr>
          <w:rFonts w:ascii="Courier New" w:hAnsi="Courier New" w:cs="Courier New"/>
          <w:color w:val="000000"/>
          <w:szCs w:val="19"/>
          <w:lang w:val="en-US"/>
        </w:rPr>
        <w:t>) {</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w:t>
      </w:r>
      <w:r w:rsidRPr="005231DE">
        <w:rPr>
          <w:rFonts w:ascii="Courier New" w:hAnsi="Courier New" w:cs="Courier New"/>
          <w:color w:val="0000FF"/>
          <w:szCs w:val="19"/>
          <w:lang w:val="en-US"/>
        </w:rPr>
        <w:t>return</w:t>
      </w:r>
      <w:r w:rsidRPr="005231DE">
        <w:rPr>
          <w:rFonts w:ascii="Courier New" w:hAnsi="Courier New" w:cs="Courier New"/>
          <w:color w:val="000000"/>
          <w:szCs w:val="19"/>
          <w:lang w:val="en-US"/>
        </w:rPr>
        <w:t xml:space="preserve"> </w:t>
      </w:r>
      <w:r w:rsidRPr="005231DE">
        <w:rPr>
          <w:rFonts w:ascii="Courier New" w:hAnsi="Courier New" w:cs="Courier New"/>
          <w:color w:val="808080"/>
          <w:szCs w:val="19"/>
          <w:lang w:val="en-US"/>
        </w:rPr>
        <w:t>number</w:t>
      </w:r>
      <w:r w:rsidRPr="005231DE">
        <w:rPr>
          <w:rFonts w:ascii="Courier New" w:hAnsi="Courier New" w:cs="Courier New"/>
          <w:color w:val="000000"/>
          <w:szCs w:val="19"/>
          <w:lang w:val="en-US"/>
        </w:rPr>
        <w:t xml:space="preserve"> % 2 == 0;</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FF"/>
          <w:szCs w:val="19"/>
          <w:lang w:val="en-US"/>
        </w:rPr>
        <w:t>int</w:t>
      </w:r>
      <w:r w:rsidRPr="005231DE">
        <w:rPr>
          <w:rFonts w:ascii="Courier New" w:hAnsi="Courier New" w:cs="Courier New"/>
          <w:color w:val="000000"/>
          <w:szCs w:val="19"/>
          <w:lang w:val="en-US"/>
        </w:rPr>
        <w:t xml:space="preserve"> main() {</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std::</w:t>
      </w:r>
      <w:r w:rsidRPr="005231DE">
        <w:rPr>
          <w:rFonts w:ascii="Courier New" w:hAnsi="Courier New" w:cs="Courier New"/>
          <w:color w:val="2B91AF"/>
          <w:szCs w:val="19"/>
          <w:lang w:val="en-US"/>
        </w:rPr>
        <w:t>set</w:t>
      </w:r>
      <w:r w:rsidRPr="005231DE">
        <w:rPr>
          <w:rFonts w:ascii="Courier New" w:hAnsi="Courier New" w:cs="Courier New"/>
          <w:color w:val="000000"/>
          <w:szCs w:val="19"/>
          <w:lang w:val="en-US"/>
        </w:rPr>
        <w:t>&lt;</w:t>
      </w:r>
      <w:r w:rsidRPr="005231DE">
        <w:rPr>
          <w:rFonts w:ascii="Courier New" w:hAnsi="Courier New" w:cs="Courier New"/>
          <w:color w:val="0000FF"/>
          <w:szCs w:val="19"/>
          <w:lang w:val="en-US"/>
        </w:rPr>
        <w:t>int</w:t>
      </w:r>
      <w:r w:rsidRPr="005231DE">
        <w:rPr>
          <w:rFonts w:ascii="Courier New" w:hAnsi="Courier New" w:cs="Courier New"/>
          <w:color w:val="000000"/>
          <w:szCs w:val="19"/>
          <w:lang w:val="en-US"/>
        </w:rPr>
        <w:t>&gt; numbers = { 1, 2, 3, 4, 5 };</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w:t>
      </w:r>
      <w:r w:rsidRPr="005231DE">
        <w:rPr>
          <w:rFonts w:ascii="Courier New" w:hAnsi="Courier New" w:cs="Courier New"/>
          <w:color w:val="0000FF"/>
          <w:szCs w:val="19"/>
          <w:lang w:val="en-US"/>
        </w:rPr>
        <w:t>auto</w:t>
      </w:r>
      <w:r w:rsidRPr="005231DE">
        <w:rPr>
          <w:rFonts w:ascii="Courier New" w:hAnsi="Courier New" w:cs="Courier New"/>
          <w:color w:val="000000"/>
          <w:szCs w:val="19"/>
          <w:lang w:val="en-US"/>
        </w:rPr>
        <w:t xml:space="preserve"> it = std::find_if(numbers.begin(), numbers.end(), IsEven);</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w:t>
      </w:r>
      <w:r w:rsidRPr="005231DE">
        <w:rPr>
          <w:rFonts w:ascii="Courier New" w:hAnsi="Courier New" w:cs="Courier New"/>
          <w:color w:val="0000FF"/>
          <w:szCs w:val="19"/>
          <w:lang w:val="en-US"/>
        </w:rPr>
        <w:t>if</w:t>
      </w:r>
      <w:r w:rsidRPr="005231DE">
        <w:rPr>
          <w:rFonts w:ascii="Courier New" w:hAnsi="Courier New" w:cs="Courier New"/>
          <w:color w:val="000000"/>
          <w:szCs w:val="19"/>
          <w:lang w:val="en-US"/>
        </w:rPr>
        <w:t xml:space="preserve"> (it </w:t>
      </w:r>
      <w:r w:rsidRPr="005231DE">
        <w:rPr>
          <w:rFonts w:ascii="Courier New" w:hAnsi="Courier New" w:cs="Courier New"/>
          <w:color w:val="008080"/>
          <w:szCs w:val="19"/>
          <w:lang w:val="en-US"/>
        </w:rPr>
        <w:t>!=</w:t>
      </w:r>
      <w:r w:rsidRPr="005231DE">
        <w:rPr>
          <w:rFonts w:ascii="Courier New" w:hAnsi="Courier New" w:cs="Courier New"/>
          <w:color w:val="000000"/>
          <w:szCs w:val="19"/>
          <w:lang w:val="en-US"/>
        </w:rPr>
        <w:t xml:space="preserve"> numbers.end()) {</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std::cout </w:t>
      </w:r>
      <w:r w:rsidRPr="005231DE">
        <w:rPr>
          <w:rFonts w:ascii="Courier New" w:hAnsi="Courier New" w:cs="Courier New"/>
          <w:color w:val="008080"/>
          <w:szCs w:val="19"/>
          <w:lang w:val="en-US"/>
        </w:rPr>
        <w:t>&lt;&lt;</w:t>
      </w:r>
      <w:r w:rsidRPr="005231DE">
        <w:rPr>
          <w:rFonts w:ascii="Courier New" w:hAnsi="Courier New" w:cs="Courier New"/>
          <w:color w:val="000000"/>
          <w:szCs w:val="19"/>
          <w:lang w:val="en-US"/>
        </w:rPr>
        <w:t xml:space="preserve"> </w:t>
      </w:r>
      <w:r w:rsidRPr="005231DE">
        <w:rPr>
          <w:rFonts w:ascii="Courier New" w:hAnsi="Courier New" w:cs="Courier New"/>
          <w:color w:val="A31515"/>
          <w:szCs w:val="19"/>
          <w:lang w:val="en-US"/>
        </w:rPr>
        <w:t>"First even number found: "</w:t>
      </w:r>
      <w:r w:rsidRPr="005231DE">
        <w:rPr>
          <w:rFonts w:ascii="Courier New" w:hAnsi="Courier New" w:cs="Courier New"/>
          <w:color w:val="000000"/>
          <w:szCs w:val="19"/>
          <w:lang w:val="en-US"/>
        </w:rPr>
        <w:t xml:space="preserve"> </w:t>
      </w:r>
      <w:r w:rsidRPr="005231DE">
        <w:rPr>
          <w:rFonts w:ascii="Courier New" w:hAnsi="Courier New" w:cs="Courier New"/>
          <w:color w:val="008080"/>
          <w:szCs w:val="19"/>
          <w:lang w:val="en-US"/>
        </w:rPr>
        <w:t>&lt;&lt;</w:t>
      </w:r>
      <w:r w:rsidRPr="005231DE">
        <w:rPr>
          <w:rFonts w:ascii="Courier New" w:hAnsi="Courier New" w:cs="Courier New"/>
          <w:color w:val="000000"/>
          <w:szCs w:val="19"/>
          <w:lang w:val="en-US"/>
        </w:rPr>
        <w:t xml:space="preserve"> </w:t>
      </w:r>
      <w:r w:rsidRPr="005231DE">
        <w:rPr>
          <w:rFonts w:ascii="Courier New" w:hAnsi="Courier New" w:cs="Courier New"/>
          <w:color w:val="008080"/>
          <w:szCs w:val="19"/>
          <w:lang w:val="en-US"/>
        </w:rPr>
        <w:t>*</w:t>
      </w:r>
      <w:r w:rsidRPr="005231DE">
        <w:rPr>
          <w:rFonts w:ascii="Courier New" w:hAnsi="Courier New" w:cs="Courier New"/>
          <w:color w:val="000000"/>
          <w:szCs w:val="19"/>
          <w:lang w:val="en-US"/>
        </w:rPr>
        <w:t xml:space="preserve">it </w:t>
      </w:r>
      <w:r w:rsidRPr="005231DE">
        <w:rPr>
          <w:rFonts w:ascii="Courier New" w:hAnsi="Courier New" w:cs="Courier New"/>
          <w:color w:val="008080"/>
          <w:szCs w:val="19"/>
          <w:lang w:val="en-US"/>
        </w:rPr>
        <w:t>&lt;&lt;</w:t>
      </w:r>
      <w:r w:rsidRPr="005231DE">
        <w:rPr>
          <w:rFonts w:ascii="Courier New" w:hAnsi="Courier New" w:cs="Courier New"/>
          <w:color w:val="000000"/>
          <w:szCs w:val="19"/>
          <w:lang w:val="en-US"/>
        </w:rPr>
        <w:t xml:space="preserve"> std::endl;</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w:t>
      </w:r>
      <w:r w:rsidRPr="005231DE">
        <w:rPr>
          <w:rFonts w:ascii="Courier New" w:hAnsi="Courier New" w:cs="Courier New"/>
          <w:color w:val="0000FF"/>
          <w:szCs w:val="19"/>
          <w:lang w:val="en-US"/>
        </w:rPr>
        <w:t>else</w:t>
      </w:r>
      <w:r w:rsidRPr="005231DE">
        <w:rPr>
          <w:rFonts w:ascii="Courier New" w:hAnsi="Courier New" w:cs="Courier New"/>
          <w:color w:val="000000"/>
          <w:szCs w:val="19"/>
          <w:lang w:val="en-US"/>
        </w:rPr>
        <w:t xml:space="preserve"> {</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rPr>
      </w:pPr>
      <w:r w:rsidRPr="005231DE">
        <w:rPr>
          <w:rFonts w:ascii="Courier New" w:hAnsi="Courier New" w:cs="Courier New"/>
          <w:color w:val="000000"/>
          <w:szCs w:val="19"/>
          <w:lang w:val="en-US"/>
        </w:rPr>
        <w:t xml:space="preserve">        std::cout </w:t>
      </w:r>
      <w:r w:rsidRPr="005231DE">
        <w:rPr>
          <w:rFonts w:ascii="Courier New" w:hAnsi="Courier New" w:cs="Courier New"/>
          <w:color w:val="008080"/>
          <w:szCs w:val="19"/>
          <w:lang w:val="en-US"/>
        </w:rPr>
        <w:t>&lt;&lt;</w:t>
      </w:r>
      <w:r w:rsidRPr="005231DE">
        <w:rPr>
          <w:rFonts w:ascii="Courier New" w:hAnsi="Courier New" w:cs="Courier New"/>
          <w:color w:val="000000"/>
          <w:szCs w:val="19"/>
          <w:lang w:val="en-US"/>
        </w:rPr>
        <w:t xml:space="preserve"> </w:t>
      </w:r>
      <w:r w:rsidRPr="005231DE">
        <w:rPr>
          <w:rFonts w:ascii="Courier New" w:hAnsi="Courier New" w:cs="Courier New"/>
          <w:color w:val="A31515"/>
          <w:szCs w:val="19"/>
          <w:lang w:val="en-US"/>
        </w:rPr>
        <w:t>"No even number found."</w:t>
      </w:r>
      <w:r w:rsidRPr="005231DE">
        <w:rPr>
          <w:rFonts w:ascii="Courier New" w:hAnsi="Courier New" w:cs="Courier New"/>
          <w:color w:val="000000"/>
          <w:szCs w:val="19"/>
          <w:lang w:val="en-US"/>
        </w:rPr>
        <w:t xml:space="preserve"> </w:t>
      </w:r>
      <w:r w:rsidRPr="005231DE">
        <w:rPr>
          <w:rFonts w:ascii="Courier New" w:hAnsi="Courier New" w:cs="Courier New"/>
          <w:color w:val="008080"/>
          <w:szCs w:val="19"/>
        </w:rPr>
        <w:t>&lt;&lt;</w:t>
      </w:r>
      <w:r w:rsidRPr="005231DE">
        <w:rPr>
          <w:rFonts w:ascii="Courier New" w:hAnsi="Courier New" w:cs="Courier New"/>
          <w:color w:val="000000"/>
          <w:szCs w:val="19"/>
        </w:rPr>
        <w:t xml:space="preserve"> std::endl;</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rPr>
      </w:pPr>
      <w:r w:rsidRPr="005231DE">
        <w:rPr>
          <w:rFonts w:ascii="Courier New" w:hAnsi="Courier New" w:cs="Courier New"/>
          <w:color w:val="000000"/>
          <w:szCs w:val="19"/>
        </w:rPr>
        <w:t xml:space="preserve">    }</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rPr>
      </w:pPr>
    </w:p>
    <w:p w:rsidR="005231DE" w:rsidRPr="005231DE" w:rsidRDefault="005231DE" w:rsidP="005231DE">
      <w:pPr>
        <w:autoSpaceDE w:val="0"/>
        <w:autoSpaceDN w:val="0"/>
        <w:adjustRightInd w:val="0"/>
        <w:spacing w:after="0" w:line="240" w:lineRule="auto"/>
        <w:rPr>
          <w:rFonts w:ascii="Courier New" w:hAnsi="Courier New" w:cs="Courier New"/>
          <w:color w:val="000000"/>
          <w:szCs w:val="19"/>
        </w:rPr>
      </w:pPr>
      <w:r w:rsidRPr="005231DE">
        <w:rPr>
          <w:rFonts w:ascii="Courier New" w:hAnsi="Courier New" w:cs="Courier New"/>
          <w:color w:val="000000"/>
          <w:szCs w:val="19"/>
        </w:rPr>
        <w:t xml:space="preserve">    </w:t>
      </w:r>
      <w:r w:rsidRPr="005231DE">
        <w:rPr>
          <w:rFonts w:ascii="Courier New" w:hAnsi="Courier New" w:cs="Courier New"/>
          <w:color w:val="0000FF"/>
          <w:szCs w:val="19"/>
        </w:rPr>
        <w:t>return</w:t>
      </w:r>
      <w:r w:rsidRPr="005231DE">
        <w:rPr>
          <w:rFonts w:ascii="Courier New" w:hAnsi="Courier New" w:cs="Courier New"/>
          <w:color w:val="000000"/>
          <w:szCs w:val="19"/>
        </w:rPr>
        <w:t xml:space="preserve"> 0;</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rPr>
      </w:pPr>
      <w:r w:rsidRPr="005231DE">
        <w:rPr>
          <w:rFonts w:ascii="Courier New" w:hAnsi="Courier New" w:cs="Courier New"/>
          <w:color w:val="000000"/>
          <w:szCs w:val="19"/>
        </w:rPr>
        <w:t>}</w:t>
      </w:r>
    </w:p>
    <w:p w:rsidR="005231DE" w:rsidRDefault="005231DE" w:rsidP="005231D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5231DE" w:rsidRPr="00570862" w:rsidRDefault="005231DE" w:rsidP="005231DE">
      <w:pPr>
        <w:spacing w:after="80"/>
        <w:rPr>
          <w:rFonts w:ascii="Cascadia Mono" w:hAnsi="Cascadia Mono" w:cs="Cascadia Mono"/>
          <w:color w:val="000000"/>
          <w:sz w:val="19"/>
          <w:szCs w:val="19"/>
        </w:rPr>
      </w:pPr>
      <w:r w:rsidRPr="005231DE">
        <w:rPr>
          <w:rFonts w:ascii="Cascadia Mono" w:hAnsi="Cascadia Mono" w:cs="Cascadia Mono"/>
          <w:noProof/>
          <w:color w:val="000000"/>
          <w:sz w:val="19"/>
          <w:szCs w:val="19"/>
          <w:lang w:eastAsia="ru-RU"/>
        </w:rPr>
        <w:drawing>
          <wp:inline distT="0" distB="0" distL="0" distR="0" wp14:anchorId="473B0671" wp14:editId="3E7300B5">
            <wp:extent cx="2362530" cy="342948"/>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9"/>
                    <a:stretch>
                      <a:fillRect/>
                    </a:stretch>
                  </pic:blipFill>
                  <pic:spPr>
                    <a:xfrm>
                      <a:off x="0" y="0"/>
                      <a:ext cx="2362530" cy="342948"/>
                    </a:xfrm>
                    <a:prstGeom prst="rect">
                      <a:avLst/>
                    </a:prstGeom>
                  </pic:spPr>
                </pic:pic>
              </a:graphicData>
            </a:graphic>
          </wp:inline>
        </w:drawing>
      </w:r>
    </w:p>
    <w:p w:rsidR="005231DE" w:rsidRPr="005231DE" w:rsidRDefault="00E02D8B" w:rsidP="005231DE">
      <w:pPr>
        <w:rPr>
          <w:lang w:val="en-US"/>
        </w:rPr>
      </w:pPr>
      <w:hyperlink w:anchor="_Ассоциативные_контейнеры_2" w:history="1">
        <w:r w:rsidR="005231DE" w:rsidRPr="00B94DA9">
          <w:rPr>
            <w:rStyle w:val="a4"/>
            <w:rFonts w:cs="Arial"/>
            <w:lang w:val="en-US"/>
          </w:rPr>
          <w:t>&lt;</w:t>
        </w:r>
        <w:r w:rsidR="005231DE" w:rsidRPr="00B94DA9">
          <w:rPr>
            <w:rStyle w:val="a4"/>
            <w:rFonts w:cs="Arial"/>
          </w:rPr>
          <w:t>Ассоци</w:t>
        </w:r>
        <w:r w:rsidR="000D248C">
          <w:rPr>
            <w:rStyle w:val="a4"/>
            <w:rFonts w:cs="Arial"/>
          </w:rPr>
          <w:t>а</w:t>
        </w:r>
        <w:r w:rsidR="005231DE" w:rsidRPr="00B94DA9">
          <w:rPr>
            <w:rStyle w:val="a4"/>
            <w:rFonts w:cs="Arial"/>
          </w:rPr>
          <w:t>тивные контейнеры</w:t>
        </w:r>
        <w:r w:rsidR="005231DE" w:rsidRPr="00B94DA9">
          <w:rPr>
            <w:rStyle w:val="a4"/>
            <w:rFonts w:cs="Arial"/>
            <w:lang w:val="en-US"/>
          </w:rPr>
          <w:t>&gt;</w:t>
        </w:r>
      </w:hyperlink>
    </w:p>
    <w:p w:rsidR="005231DE" w:rsidRPr="005231DE" w:rsidRDefault="008C6B88" w:rsidP="005231DE">
      <w:pPr>
        <w:pStyle w:val="5"/>
        <w:numPr>
          <w:ilvl w:val="4"/>
          <w:numId w:val="1"/>
        </w:numPr>
        <w:tabs>
          <w:tab w:val="left" w:pos="1276"/>
        </w:tabs>
        <w:spacing w:before="160" w:after="160"/>
        <w:ind w:left="426" w:firstLine="0"/>
        <w:rPr>
          <w:rFonts w:ascii="Arial" w:hAnsi="Arial" w:cs="Arial"/>
          <w:b/>
          <w:color w:val="auto"/>
          <w:szCs w:val="20"/>
          <w:lang w:val="en-US"/>
        </w:rPr>
      </w:pPr>
      <w:bookmarkStart w:id="680" w:name="_find_end_4"/>
      <w:bookmarkEnd w:id="680"/>
      <w:r w:rsidRPr="008C6B88">
        <w:rPr>
          <w:rFonts w:ascii="Arial" w:hAnsi="Arial" w:cs="Arial"/>
          <w:b/>
          <w:color w:val="auto"/>
          <w:szCs w:val="20"/>
          <w:lang w:val="en-US"/>
        </w:rPr>
        <w:t>find_end</w:t>
      </w:r>
    </w:p>
    <w:p w:rsidR="005231DE" w:rsidRPr="005231DE" w:rsidRDefault="005231DE" w:rsidP="005231DE">
      <w:pPr>
        <w:ind w:firstLine="567"/>
      </w:pPr>
      <w:r>
        <w:t>Пример</w:t>
      </w:r>
      <w:r w:rsidRPr="005231DE">
        <w:t xml:space="preserve"> </w:t>
      </w:r>
      <w:r>
        <w:t>использования</w:t>
      </w:r>
      <w:r w:rsidRPr="005231DE">
        <w:t xml:space="preserve"> </w:t>
      </w:r>
      <w:r>
        <w:t>алгоритма</w:t>
      </w:r>
      <w:r w:rsidRPr="005231DE">
        <w:t xml:space="preserve"> </w:t>
      </w:r>
      <w:r>
        <w:rPr>
          <w:lang w:val="en-US"/>
        </w:rPr>
        <w:t>find</w:t>
      </w:r>
      <w:r>
        <w:t>_</w:t>
      </w:r>
      <w:r w:rsidR="003E6082">
        <w:rPr>
          <w:lang w:val="en-US"/>
        </w:rPr>
        <w:t>end</w:t>
      </w:r>
      <w:r w:rsidRPr="005231DE">
        <w:t>:</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808080"/>
          <w:szCs w:val="19"/>
          <w:lang w:val="en-US"/>
        </w:rPr>
        <w:t>#include</w:t>
      </w:r>
      <w:r w:rsidRPr="005231DE">
        <w:rPr>
          <w:rFonts w:ascii="Courier New" w:hAnsi="Courier New" w:cs="Courier New"/>
          <w:color w:val="000000"/>
          <w:szCs w:val="19"/>
          <w:lang w:val="en-US"/>
        </w:rPr>
        <w:t xml:space="preserve"> </w:t>
      </w:r>
      <w:r w:rsidRPr="005231DE">
        <w:rPr>
          <w:rFonts w:ascii="Courier New" w:hAnsi="Courier New" w:cs="Courier New"/>
          <w:color w:val="A31515"/>
          <w:szCs w:val="19"/>
          <w:lang w:val="en-US"/>
        </w:rPr>
        <w:t>&lt;iostream&gt;</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808080"/>
          <w:szCs w:val="19"/>
          <w:lang w:val="en-US"/>
        </w:rPr>
        <w:t>#include</w:t>
      </w:r>
      <w:r w:rsidRPr="005231DE">
        <w:rPr>
          <w:rFonts w:ascii="Courier New" w:hAnsi="Courier New" w:cs="Courier New"/>
          <w:color w:val="000000"/>
          <w:szCs w:val="19"/>
          <w:lang w:val="en-US"/>
        </w:rPr>
        <w:t xml:space="preserve"> </w:t>
      </w:r>
      <w:r w:rsidRPr="005231DE">
        <w:rPr>
          <w:rFonts w:ascii="Courier New" w:hAnsi="Courier New" w:cs="Courier New"/>
          <w:color w:val="A31515"/>
          <w:szCs w:val="19"/>
          <w:lang w:val="en-US"/>
        </w:rPr>
        <w:t>&lt;set&gt;</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808080"/>
          <w:szCs w:val="19"/>
          <w:lang w:val="en-US"/>
        </w:rPr>
        <w:t>#include</w:t>
      </w:r>
      <w:r w:rsidRPr="005231DE">
        <w:rPr>
          <w:rFonts w:ascii="Courier New" w:hAnsi="Courier New" w:cs="Courier New"/>
          <w:color w:val="000000"/>
          <w:szCs w:val="19"/>
          <w:lang w:val="en-US"/>
        </w:rPr>
        <w:t xml:space="preserve"> </w:t>
      </w:r>
      <w:r w:rsidRPr="005231DE">
        <w:rPr>
          <w:rFonts w:ascii="Courier New" w:hAnsi="Courier New" w:cs="Courier New"/>
          <w:color w:val="A31515"/>
          <w:szCs w:val="19"/>
          <w:lang w:val="en-US"/>
        </w:rPr>
        <w:t>&lt;algorithm&gt;</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FF"/>
          <w:szCs w:val="19"/>
          <w:lang w:val="en-US"/>
        </w:rPr>
        <w:t>bool</w:t>
      </w:r>
      <w:r w:rsidRPr="005231DE">
        <w:rPr>
          <w:rFonts w:ascii="Courier New" w:hAnsi="Courier New" w:cs="Courier New"/>
          <w:color w:val="000000"/>
          <w:szCs w:val="19"/>
          <w:lang w:val="en-US"/>
        </w:rPr>
        <w:t xml:space="preserve"> IsEven(</w:t>
      </w:r>
      <w:r w:rsidRPr="005231DE">
        <w:rPr>
          <w:rFonts w:ascii="Courier New" w:hAnsi="Courier New" w:cs="Courier New"/>
          <w:color w:val="0000FF"/>
          <w:szCs w:val="19"/>
          <w:lang w:val="en-US"/>
        </w:rPr>
        <w:t>int</w:t>
      </w:r>
      <w:r w:rsidRPr="005231DE">
        <w:rPr>
          <w:rFonts w:ascii="Courier New" w:hAnsi="Courier New" w:cs="Courier New"/>
          <w:color w:val="000000"/>
          <w:szCs w:val="19"/>
          <w:lang w:val="en-US"/>
        </w:rPr>
        <w:t xml:space="preserve"> </w:t>
      </w:r>
      <w:r w:rsidRPr="005231DE">
        <w:rPr>
          <w:rFonts w:ascii="Courier New" w:hAnsi="Courier New" w:cs="Courier New"/>
          <w:color w:val="808080"/>
          <w:szCs w:val="19"/>
          <w:lang w:val="en-US"/>
        </w:rPr>
        <w:t>number</w:t>
      </w:r>
      <w:r w:rsidRPr="005231DE">
        <w:rPr>
          <w:rFonts w:ascii="Courier New" w:hAnsi="Courier New" w:cs="Courier New"/>
          <w:color w:val="000000"/>
          <w:szCs w:val="19"/>
          <w:lang w:val="en-US"/>
        </w:rPr>
        <w:t>) {</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w:t>
      </w:r>
      <w:r w:rsidRPr="005231DE">
        <w:rPr>
          <w:rFonts w:ascii="Courier New" w:hAnsi="Courier New" w:cs="Courier New"/>
          <w:color w:val="0000FF"/>
          <w:szCs w:val="19"/>
          <w:lang w:val="en-US"/>
        </w:rPr>
        <w:t>return</w:t>
      </w:r>
      <w:r w:rsidRPr="005231DE">
        <w:rPr>
          <w:rFonts w:ascii="Courier New" w:hAnsi="Courier New" w:cs="Courier New"/>
          <w:color w:val="000000"/>
          <w:szCs w:val="19"/>
          <w:lang w:val="en-US"/>
        </w:rPr>
        <w:t xml:space="preserve"> </w:t>
      </w:r>
      <w:r w:rsidRPr="005231DE">
        <w:rPr>
          <w:rFonts w:ascii="Courier New" w:hAnsi="Courier New" w:cs="Courier New"/>
          <w:color w:val="808080"/>
          <w:szCs w:val="19"/>
          <w:lang w:val="en-US"/>
        </w:rPr>
        <w:t>number</w:t>
      </w:r>
      <w:r w:rsidRPr="005231DE">
        <w:rPr>
          <w:rFonts w:ascii="Courier New" w:hAnsi="Courier New" w:cs="Courier New"/>
          <w:color w:val="000000"/>
          <w:szCs w:val="19"/>
          <w:lang w:val="en-US"/>
        </w:rPr>
        <w:t xml:space="preserve"> % 2 == 0;</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FF"/>
          <w:szCs w:val="19"/>
          <w:lang w:val="en-US"/>
        </w:rPr>
        <w:t>int</w:t>
      </w:r>
      <w:r w:rsidRPr="005231DE">
        <w:rPr>
          <w:rFonts w:ascii="Courier New" w:hAnsi="Courier New" w:cs="Courier New"/>
          <w:color w:val="000000"/>
          <w:szCs w:val="19"/>
          <w:lang w:val="en-US"/>
        </w:rPr>
        <w:t xml:space="preserve"> main() {</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std::</w:t>
      </w:r>
      <w:r w:rsidRPr="005231DE">
        <w:rPr>
          <w:rFonts w:ascii="Courier New" w:hAnsi="Courier New" w:cs="Courier New"/>
          <w:color w:val="2B91AF"/>
          <w:szCs w:val="19"/>
          <w:lang w:val="en-US"/>
        </w:rPr>
        <w:t>set</w:t>
      </w:r>
      <w:r w:rsidRPr="005231DE">
        <w:rPr>
          <w:rFonts w:ascii="Courier New" w:hAnsi="Courier New" w:cs="Courier New"/>
          <w:color w:val="000000"/>
          <w:szCs w:val="19"/>
          <w:lang w:val="en-US"/>
        </w:rPr>
        <w:t>&lt;</w:t>
      </w:r>
      <w:r w:rsidRPr="005231DE">
        <w:rPr>
          <w:rFonts w:ascii="Courier New" w:hAnsi="Courier New" w:cs="Courier New"/>
          <w:color w:val="0000FF"/>
          <w:szCs w:val="19"/>
          <w:lang w:val="en-US"/>
        </w:rPr>
        <w:t>int</w:t>
      </w:r>
      <w:r w:rsidRPr="005231DE">
        <w:rPr>
          <w:rFonts w:ascii="Courier New" w:hAnsi="Courier New" w:cs="Courier New"/>
          <w:color w:val="000000"/>
          <w:szCs w:val="19"/>
          <w:lang w:val="en-US"/>
        </w:rPr>
        <w:t>&gt; numbers = { 1, 2, 3, 4, 5 };</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w:t>
      </w:r>
      <w:r w:rsidRPr="005231DE">
        <w:rPr>
          <w:rFonts w:ascii="Courier New" w:hAnsi="Courier New" w:cs="Courier New"/>
          <w:color w:val="0000FF"/>
          <w:szCs w:val="19"/>
          <w:lang w:val="en-US"/>
        </w:rPr>
        <w:t>auto</w:t>
      </w:r>
      <w:r w:rsidRPr="005231DE">
        <w:rPr>
          <w:rFonts w:ascii="Courier New" w:hAnsi="Courier New" w:cs="Courier New"/>
          <w:color w:val="000000"/>
          <w:szCs w:val="19"/>
          <w:lang w:val="en-US"/>
        </w:rPr>
        <w:t xml:space="preserve"> it = std::find_if(numbers.begin(), numbers.end(), IsEven);</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w:t>
      </w:r>
      <w:r w:rsidRPr="005231DE">
        <w:rPr>
          <w:rFonts w:ascii="Courier New" w:hAnsi="Courier New" w:cs="Courier New"/>
          <w:color w:val="0000FF"/>
          <w:szCs w:val="19"/>
          <w:lang w:val="en-US"/>
        </w:rPr>
        <w:t>if</w:t>
      </w:r>
      <w:r w:rsidRPr="005231DE">
        <w:rPr>
          <w:rFonts w:ascii="Courier New" w:hAnsi="Courier New" w:cs="Courier New"/>
          <w:color w:val="000000"/>
          <w:szCs w:val="19"/>
          <w:lang w:val="en-US"/>
        </w:rPr>
        <w:t xml:space="preserve"> (it </w:t>
      </w:r>
      <w:r w:rsidRPr="005231DE">
        <w:rPr>
          <w:rFonts w:ascii="Courier New" w:hAnsi="Courier New" w:cs="Courier New"/>
          <w:color w:val="008080"/>
          <w:szCs w:val="19"/>
          <w:lang w:val="en-US"/>
        </w:rPr>
        <w:t>!=</w:t>
      </w:r>
      <w:r w:rsidRPr="005231DE">
        <w:rPr>
          <w:rFonts w:ascii="Courier New" w:hAnsi="Courier New" w:cs="Courier New"/>
          <w:color w:val="000000"/>
          <w:szCs w:val="19"/>
          <w:lang w:val="en-US"/>
        </w:rPr>
        <w:t xml:space="preserve"> numbers.end()) {</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std::cout </w:t>
      </w:r>
      <w:r w:rsidRPr="005231DE">
        <w:rPr>
          <w:rFonts w:ascii="Courier New" w:hAnsi="Courier New" w:cs="Courier New"/>
          <w:color w:val="008080"/>
          <w:szCs w:val="19"/>
          <w:lang w:val="en-US"/>
        </w:rPr>
        <w:t>&lt;&lt;</w:t>
      </w:r>
      <w:r w:rsidRPr="005231DE">
        <w:rPr>
          <w:rFonts w:ascii="Courier New" w:hAnsi="Courier New" w:cs="Courier New"/>
          <w:color w:val="000000"/>
          <w:szCs w:val="19"/>
          <w:lang w:val="en-US"/>
        </w:rPr>
        <w:t xml:space="preserve"> </w:t>
      </w:r>
      <w:r w:rsidRPr="005231DE">
        <w:rPr>
          <w:rFonts w:ascii="Courier New" w:hAnsi="Courier New" w:cs="Courier New"/>
          <w:color w:val="A31515"/>
          <w:szCs w:val="19"/>
          <w:lang w:val="en-US"/>
        </w:rPr>
        <w:t>"First even number found: "</w:t>
      </w:r>
      <w:r w:rsidRPr="005231DE">
        <w:rPr>
          <w:rFonts w:ascii="Courier New" w:hAnsi="Courier New" w:cs="Courier New"/>
          <w:color w:val="000000"/>
          <w:szCs w:val="19"/>
          <w:lang w:val="en-US"/>
        </w:rPr>
        <w:t xml:space="preserve"> </w:t>
      </w:r>
      <w:r w:rsidRPr="005231DE">
        <w:rPr>
          <w:rFonts w:ascii="Courier New" w:hAnsi="Courier New" w:cs="Courier New"/>
          <w:color w:val="008080"/>
          <w:szCs w:val="19"/>
          <w:lang w:val="en-US"/>
        </w:rPr>
        <w:t>&lt;&lt;</w:t>
      </w:r>
      <w:r w:rsidRPr="005231DE">
        <w:rPr>
          <w:rFonts w:ascii="Courier New" w:hAnsi="Courier New" w:cs="Courier New"/>
          <w:color w:val="000000"/>
          <w:szCs w:val="19"/>
          <w:lang w:val="en-US"/>
        </w:rPr>
        <w:t xml:space="preserve"> </w:t>
      </w:r>
      <w:r w:rsidRPr="005231DE">
        <w:rPr>
          <w:rFonts w:ascii="Courier New" w:hAnsi="Courier New" w:cs="Courier New"/>
          <w:color w:val="008080"/>
          <w:szCs w:val="19"/>
          <w:lang w:val="en-US"/>
        </w:rPr>
        <w:t>*</w:t>
      </w:r>
      <w:r w:rsidRPr="005231DE">
        <w:rPr>
          <w:rFonts w:ascii="Courier New" w:hAnsi="Courier New" w:cs="Courier New"/>
          <w:color w:val="000000"/>
          <w:szCs w:val="19"/>
          <w:lang w:val="en-US"/>
        </w:rPr>
        <w:t xml:space="preserve">it </w:t>
      </w:r>
      <w:r w:rsidRPr="005231DE">
        <w:rPr>
          <w:rFonts w:ascii="Courier New" w:hAnsi="Courier New" w:cs="Courier New"/>
          <w:color w:val="008080"/>
          <w:szCs w:val="19"/>
          <w:lang w:val="en-US"/>
        </w:rPr>
        <w:t>&lt;&lt;</w:t>
      </w:r>
      <w:r w:rsidRPr="005231DE">
        <w:rPr>
          <w:rFonts w:ascii="Courier New" w:hAnsi="Courier New" w:cs="Courier New"/>
          <w:color w:val="000000"/>
          <w:szCs w:val="19"/>
          <w:lang w:val="en-US"/>
        </w:rPr>
        <w:t xml:space="preserve"> std::endl;</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lang w:val="en-US"/>
        </w:rPr>
      </w:pPr>
      <w:r w:rsidRPr="005231DE">
        <w:rPr>
          <w:rFonts w:ascii="Courier New" w:hAnsi="Courier New" w:cs="Courier New"/>
          <w:color w:val="000000"/>
          <w:szCs w:val="19"/>
          <w:lang w:val="en-US"/>
        </w:rPr>
        <w:t xml:space="preserve">    </w:t>
      </w:r>
      <w:r w:rsidRPr="005231DE">
        <w:rPr>
          <w:rFonts w:ascii="Courier New" w:hAnsi="Courier New" w:cs="Courier New"/>
          <w:color w:val="0000FF"/>
          <w:szCs w:val="19"/>
          <w:lang w:val="en-US"/>
        </w:rPr>
        <w:t>else</w:t>
      </w:r>
      <w:r w:rsidRPr="005231DE">
        <w:rPr>
          <w:rFonts w:ascii="Courier New" w:hAnsi="Courier New" w:cs="Courier New"/>
          <w:color w:val="000000"/>
          <w:szCs w:val="19"/>
          <w:lang w:val="en-US"/>
        </w:rPr>
        <w:t xml:space="preserve"> {</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rPr>
      </w:pPr>
      <w:r w:rsidRPr="005231DE">
        <w:rPr>
          <w:rFonts w:ascii="Courier New" w:hAnsi="Courier New" w:cs="Courier New"/>
          <w:color w:val="000000"/>
          <w:szCs w:val="19"/>
          <w:lang w:val="en-US"/>
        </w:rPr>
        <w:t xml:space="preserve">        std::cout </w:t>
      </w:r>
      <w:r w:rsidRPr="005231DE">
        <w:rPr>
          <w:rFonts w:ascii="Courier New" w:hAnsi="Courier New" w:cs="Courier New"/>
          <w:color w:val="008080"/>
          <w:szCs w:val="19"/>
          <w:lang w:val="en-US"/>
        </w:rPr>
        <w:t>&lt;&lt;</w:t>
      </w:r>
      <w:r w:rsidRPr="005231DE">
        <w:rPr>
          <w:rFonts w:ascii="Courier New" w:hAnsi="Courier New" w:cs="Courier New"/>
          <w:color w:val="000000"/>
          <w:szCs w:val="19"/>
          <w:lang w:val="en-US"/>
        </w:rPr>
        <w:t xml:space="preserve"> </w:t>
      </w:r>
      <w:r w:rsidRPr="005231DE">
        <w:rPr>
          <w:rFonts w:ascii="Courier New" w:hAnsi="Courier New" w:cs="Courier New"/>
          <w:color w:val="A31515"/>
          <w:szCs w:val="19"/>
          <w:lang w:val="en-US"/>
        </w:rPr>
        <w:t>"No even number found."</w:t>
      </w:r>
      <w:r w:rsidRPr="005231DE">
        <w:rPr>
          <w:rFonts w:ascii="Courier New" w:hAnsi="Courier New" w:cs="Courier New"/>
          <w:color w:val="000000"/>
          <w:szCs w:val="19"/>
          <w:lang w:val="en-US"/>
        </w:rPr>
        <w:t xml:space="preserve"> </w:t>
      </w:r>
      <w:r w:rsidRPr="005231DE">
        <w:rPr>
          <w:rFonts w:ascii="Courier New" w:hAnsi="Courier New" w:cs="Courier New"/>
          <w:color w:val="008080"/>
          <w:szCs w:val="19"/>
        </w:rPr>
        <w:t>&lt;&lt;</w:t>
      </w:r>
      <w:r w:rsidRPr="005231DE">
        <w:rPr>
          <w:rFonts w:ascii="Courier New" w:hAnsi="Courier New" w:cs="Courier New"/>
          <w:color w:val="000000"/>
          <w:szCs w:val="19"/>
        </w:rPr>
        <w:t xml:space="preserve"> std::endl;</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rPr>
      </w:pPr>
      <w:r w:rsidRPr="005231DE">
        <w:rPr>
          <w:rFonts w:ascii="Courier New" w:hAnsi="Courier New" w:cs="Courier New"/>
          <w:color w:val="000000"/>
          <w:szCs w:val="19"/>
        </w:rPr>
        <w:t xml:space="preserve">    }</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rPr>
      </w:pPr>
    </w:p>
    <w:p w:rsidR="005231DE" w:rsidRPr="005231DE" w:rsidRDefault="005231DE" w:rsidP="005231DE">
      <w:pPr>
        <w:autoSpaceDE w:val="0"/>
        <w:autoSpaceDN w:val="0"/>
        <w:adjustRightInd w:val="0"/>
        <w:spacing w:after="0" w:line="240" w:lineRule="auto"/>
        <w:rPr>
          <w:rFonts w:ascii="Courier New" w:hAnsi="Courier New" w:cs="Courier New"/>
          <w:color w:val="000000"/>
          <w:szCs w:val="19"/>
        </w:rPr>
      </w:pPr>
      <w:r w:rsidRPr="005231DE">
        <w:rPr>
          <w:rFonts w:ascii="Courier New" w:hAnsi="Courier New" w:cs="Courier New"/>
          <w:color w:val="000000"/>
          <w:szCs w:val="19"/>
        </w:rPr>
        <w:t xml:space="preserve">    </w:t>
      </w:r>
      <w:r w:rsidRPr="005231DE">
        <w:rPr>
          <w:rFonts w:ascii="Courier New" w:hAnsi="Courier New" w:cs="Courier New"/>
          <w:color w:val="0000FF"/>
          <w:szCs w:val="19"/>
        </w:rPr>
        <w:t>return</w:t>
      </w:r>
      <w:r w:rsidRPr="005231DE">
        <w:rPr>
          <w:rFonts w:ascii="Courier New" w:hAnsi="Courier New" w:cs="Courier New"/>
          <w:color w:val="000000"/>
          <w:szCs w:val="19"/>
        </w:rPr>
        <w:t xml:space="preserve"> 0;</w:t>
      </w:r>
    </w:p>
    <w:p w:rsidR="005231DE" w:rsidRPr="005231DE" w:rsidRDefault="005231DE" w:rsidP="005231DE">
      <w:pPr>
        <w:autoSpaceDE w:val="0"/>
        <w:autoSpaceDN w:val="0"/>
        <w:adjustRightInd w:val="0"/>
        <w:spacing w:after="0" w:line="240" w:lineRule="auto"/>
        <w:rPr>
          <w:rFonts w:ascii="Courier New" w:hAnsi="Courier New" w:cs="Courier New"/>
          <w:color w:val="000000"/>
          <w:szCs w:val="19"/>
        </w:rPr>
      </w:pPr>
      <w:r w:rsidRPr="005231DE">
        <w:rPr>
          <w:rFonts w:ascii="Courier New" w:hAnsi="Courier New" w:cs="Courier New"/>
          <w:color w:val="000000"/>
          <w:szCs w:val="19"/>
        </w:rPr>
        <w:t>}</w:t>
      </w:r>
    </w:p>
    <w:p w:rsidR="005231DE" w:rsidRDefault="005231DE" w:rsidP="005231D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5231DE" w:rsidRPr="00570862" w:rsidRDefault="005231DE" w:rsidP="005231DE">
      <w:pPr>
        <w:spacing w:after="80"/>
        <w:rPr>
          <w:rFonts w:ascii="Cascadia Mono" w:hAnsi="Cascadia Mono" w:cs="Cascadia Mono"/>
          <w:color w:val="000000"/>
          <w:sz w:val="19"/>
          <w:szCs w:val="19"/>
        </w:rPr>
      </w:pPr>
      <w:r w:rsidRPr="005231DE">
        <w:rPr>
          <w:rFonts w:ascii="Cascadia Mono" w:hAnsi="Cascadia Mono" w:cs="Cascadia Mono"/>
          <w:noProof/>
          <w:color w:val="000000"/>
          <w:sz w:val="19"/>
          <w:szCs w:val="19"/>
          <w:lang w:eastAsia="ru-RU"/>
        </w:rPr>
        <w:drawing>
          <wp:inline distT="0" distB="0" distL="0" distR="0" wp14:anchorId="5CEEE98F" wp14:editId="5482E991">
            <wp:extent cx="2362530" cy="342948"/>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9"/>
                    <a:stretch>
                      <a:fillRect/>
                    </a:stretch>
                  </pic:blipFill>
                  <pic:spPr>
                    <a:xfrm>
                      <a:off x="0" y="0"/>
                      <a:ext cx="2362530" cy="342948"/>
                    </a:xfrm>
                    <a:prstGeom prst="rect">
                      <a:avLst/>
                    </a:prstGeom>
                  </pic:spPr>
                </pic:pic>
              </a:graphicData>
            </a:graphic>
          </wp:inline>
        </w:drawing>
      </w:r>
    </w:p>
    <w:p w:rsidR="005231DE" w:rsidRPr="005231DE" w:rsidRDefault="00E02D8B" w:rsidP="005231DE">
      <w:pPr>
        <w:rPr>
          <w:lang w:val="en-US"/>
        </w:rPr>
      </w:pPr>
      <w:hyperlink w:anchor="_Ассоциативные_контейнеры_2" w:history="1">
        <w:r w:rsidR="005231DE" w:rsidRPr="00B94DA9">
          <w:rPr>
            <w:rStyle w:val="a4"/>
            <w:rFonts w:cs="Arial"/>
            <w:lang w:val="en-US"/>
          </w:rPr>
          <w:t>&lt;</w:t>
        </w:r>
        <w:r w:rsidR="005231DE" w:rsidRPr="00B94DA9">
          <w:rPr>
            <w:rStyle w:val="a4"/>
            <w:rFonts w:cs="Arial"/>
          </w:rPr>
          <w:t>Ассоци</w:t>
        </w:r>
        <w:r w:rsidR="000D248C">
          <w:rPr>
            <w:rStyle w:val="a4"/>
            <w:rFonts w:cs="Arial"/>
          </w:rPr>
          <w:t>а</w:t>
        </w:r>
        <w:r w:rsidR="005231DE" w:rsidRPr="00B94DA9">
          <w:rPr>
            <w:rStyle w:val="a4"/>
            <w:rFonts w:cs="Arial"/>
          </w:rPr>
          <w:t>тивные контейнеры</w:t>
        </w:r>
        <w:r w:rsidR="005231DE" w:rsidRPr="00B94DA9">
          <w:rPr>
            <w:rStyle w:val="a4"/>
            <w:rFonts w:cs="Arial"/>
            <w:lang w:val="en-US"/>
          </w:rPr>
          <w:t>&gt;</w:t>
        </w:r>
      </w:hyperlink>
    </w:p>
    <w:p w:rsidR="003E6082" w:rsidRPr="003E6082" w:rsidRDefault="008C6B88" w:rsidP="003E6082">
      <w:pPr>
        <w:pStyle w:val="5"/>
        <w:numPr>
          <w:ilvl w:val="4"/>
          <w:numId w:val="1"/>
        </w:numPr>
        <w:spacing w:before="160" w:after="160"/>
        <w:ind w:left="426" w:firstLine="0"/>
        <w:rPr>
          <w:rFonts w:ascii="Arial" w:hAnsi="Arial" w:cs="Arial"/>
          <w:b/>
          <w:color w:val="auto"/>
          <w:szCs w:val="20"/>
          <w:lang w:val="en-US"/>
        </w:rPr>
      </w:pPr>
      <w:bookmarkStart w:id="681" w:name="_find_first_of_4"/>
      <w:bookmarkEnd w:id="681"/>
      <w:r w:rsidRPr="008C6B88">
        <w:rPr>
          <w:rFonts w:ascii="Arial" w:hAnsi="Arial" w:cs="Arial"/>
          <w:b/>
          <w:color w:val="auto"/>
          <w:szCs w:val="20"/>
          <w:lang w:val="en-US"/>
        </w:rPr>
        <w:t>find_first_of</w:t>
      </w:r>
    </w:p>
    <w:p w:rsidR="003E6082" w:rsidRPr="005231DE" w:rsidRDefault="003E6082" w:rsidP="003E6082">
      <w:pPr>
        <w:ind w:firstLine="567"/>
      </w:pPr>
      <w:r>
        <w:t>Пример</w:t>
      </w:r>
      <w:r w:rsidRPr="005231DE">
        <w:t xml:space="preserve"> </w:t>
      </w:r>
      <w:r>
        <w:t>использования</w:t>
      </w:r>
      <w:r w:rsidRPr="005231DE">
        <w:t xml:space="preserve"> </w:t>
      </w:r>
      <w:r>
        <w:t>алгоритма</w:t>
      </w:r>
      <w:r w:rsidRPr="005231DE">
        <w:t xml:space="preserve"> </w:t>
      </w:r>
      <w:r>
        <w:rPr>
          <w:lang w:val="en-US"/>
        </w:rPr>
        <w:t>find</w:t>
      </w:r>
      <w:r>
        <w:t>_</w:t>
      </w:r>
      <w:r>
        <w:rPr>
          <w:lang w:val="en-US"/>
        </w:rPr>
        <w:t>first</w:t>
      </w:r>
      <w:r w:rsidRPr="003E6082">
        <w:t>_</w:t>
      </w:r>
      <w:r>
        <w:rPr>
          <w:lang w:val="en-US"/>
        </w:rPr>
        <w:t>of</w:t>
      </w:r>
      <w:r w:rsidRPr="005231DE">
        <w:t>:</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808080"/>
          <w:szCs w:val="19"/>
          <w:lang w:val="en-US"/>
        </w:rPr>
        <w:t>#include</w:t>
      </w:r>
      <w:r w:rsidRPr="003E6082">
        <w:rPr>
          <w:rFonts w:ascii="Courier New" w:hAnsi="Courier New" w:cs="Courier New"/>
          <w:color w:val="000000"/>
          <w:szCs w:val="19"/>
          <w:lang w:val="en-US"/>
        </w:rPr>
        <w:t xml:space="preserve"> </w:t>
      </w:r>
      <w:r w:rsidRPr="003E6082">
        <w:rPr>
          <w:rFonts w:ascii="Courier New" w:hAnsi="Courier New" w:cs="Courier New"/>
          <w:color w:val="A31515"/>
          <w:szCs w:val="19"/>
          <w:lang w:val="en-US"/>
        </w:rPr>
        <w:t>&lt;iostream&gt;</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808080"/>
          <w:szCs w:val="19"/>
          <w:lang w:val="en-US"/>
        </w:rPr>
        <w:t>#include</w:t>
      </w:r>
      <w:r w:rsidRPr="003E6082">
        <w:rPr>
          <w:rFonts w:ascii="Courier New" w:hAnsi="Courier New" w:cs="Courier New"/>
          <w:color w:val="000000"/>
          <w:szCs w:val="19"/>
          <w:lang w:val="en-US"/>
        </w:rPr>
        <w:t xml:space="preserve"> </w:t>
      </w:r>
      <w:r w:rsidRPr="003E6082">
        <w:rPr>
          <w:rFonts w:ascii="Courier New" w:hAnsi="Courier New" w:cs="Courier New"/>
          <w:color w:val="A31515"/>
          <w:szCs w:val="19"/>
          <w:lang w:val="en-US"/>
        </w:rPr>
        <w:t>&lt;set&gt;</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808080"/>
          <w:szCs w:val="19"/>
          <w:lang w:val="en-US"/>
        </w:rPr>
        <w:t>#include</w:t>
      </w:r>
      <w:r w:rsidRPr="003E6082">
        <w:rPr>
          <w:rFonts w:ascii="Courier New" w:hAnsi="Courier New" w:cs="Courier New"/>
          <w:color w:val="000000"/>
          <w:szCs w:val="19"/>
          <w:lang w:val="en-US"/>
        </w:rPr>
        <w:t xml:space="preserve"> </w:t>
      </w:r>
      <w:r w:rsidRPr="003E6082">
        <w:rPr>
          <w:rFonts w:ascii="Courier New" w:hAnsi="Courier New" w:cs="Courier New"/>
          <w:color w:val="A31515"/>
          <w:szCs w:val="19"/>
          <w:lang w:val="en-US"/>
        </w:rPr>
        <w:t>&lt;algorithm&gt;</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808080"/>
          <w:szCs w:val="19"/>
          <w:lang w:val="en-US"/>
        </w:rPr>
        <w:t>#include</w:t>
      </w:r>
      <w:r w:rsidRPr="003E6082">
        <w:rPr>
          <w:rFonts w:ascii="Courier New" w:hAnsi="Courier New" w:cs="Courier New"/>
          <w:color w:val="000000"/>
          <w:szCs w:val="19"/>
          <w:lang w:val="en-US"/>
        </w:rPr>
        <w:t xml:space="preserve"> </w:t>
      </w:r>
      <w:r w:rsidRPr="003E6082">
        <w:rPr>
          <w:rFonts w:ascii="Courier New" w:hAnsi="Courier New" w:cs="Courier New"/>
          <w:color w:val="A31515"/>
          <w:szCs w:val="19"/>
          <w:lang w:val="en-US"/>
        </w:rPr>
        <w:t>&lt;string&gt;</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0000FF"/>
          <w:szCs w:val="19"/>
          <w:lang w:val="en-US"/>
        </w:rPr>
        <w:t>int</w:t>
      </w:r>
      <w:r w:rsidRPr="003E6082">
        <w:rPr>
          <w:rFonts w:ascii="Courier New" w:hAnsi="Courier New" w:cs="Courier New"/>
          <w:color w:val="000000"/>
          <w:szCs w:val="19"/>
          <w:lang w:val="en-US"/>
        </w:rPr>
        <w:t xml:space="preserve"> main() {</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000000"/>
          <w:szCs w:val="19"/>
          <w:lang w:val="en-US"/>
        </w:rPr>
        <w:t xml:space="preserve">    std::</w:t>
      </w:r>
      <w:r w:rsidRPr="003E6082">
        <w:rPr>
          <w:rFonts w:ascii="Courier New" w:hAnsi="Courier New" w:cs="Courier New"/>
          <w:color w:val="2B91AF"/>
          <w:szCs w:val="19"/>
          <w:lang w:val="en-US"/>
        </w:rPr>
        <w:t>set</w:t>
      </w:r>
      <w:r w:rsidRPr="003E6082">
        <w:rPr>
          <w:rFonts w:ascii="Courier New" w:hAnsi="Courier New" w:cs="Courier New"/>
          <w:color w:val="000000"/>
          <w:szCs w:val="19"/>
          <w:lang w:val="en-US"/>
        </w:rPr>
        <w:t>&lt;</w:t>
      </w:r>
      <w:r w:rsidRPr="003E6082">
        <w:rPr>
          <w:rFonts w:ascii="Courier New" w:hAnsi="Courier New" w:cs="Courier New"/>
          <w:color w:val="0000FF"/>
          <w:szCs w:val="19"/>
          <w:lang w:val="en-US"/>
        </w:rPr>
        <w:t>char</w:t>
      </w:r>
      <w:r w:rsidRPr="003E6082">
        <w:rPr>
          <w:rFonts w:ascii="Courier New" w:hAnsi="Courier New" w:cs="Courier New"/>
          <w:color w:val="000000"/>
          <w:szCs w:val="19"/>
          <w:lang w:val="en-US"/>
        </w:rPr>
        <w:t xml:space="preserve">&gt; vowels = { </w:t>
      </w:r>
      <w:r w:rsidRPr="003E6082">
        <w:rPr>
          <w:rFonts w:ascii="Courier New" w:hAnsi="Courier New" w:cs="Courier New"/>
          <w:color w:val="A31515"/>
          <w:szCs w:val="19"/>
          <w:lang w:val="en-US"/>
        </w:rPr>
        <w:t>'a'</w:t>
      </w:r>
      <w:r w:rsidRPr="003E6082">
        <w:rPr>
          <w:rFonts w:ascii="Courier New" w:hAnsi="Courier New" w:cs="Courier New"/>
          <w:color w:val="000000"/>
          <w:szCs w:val="19"/>
          <w:lang w:val="en-US"/>
        </w:rPr>
        <w:t xml:space="preserve">, </w:t>
      </w:r>
      <w:r w:rsidRPr="003E6082">
        <w:rPr>
          <w:rFonts w:ascii="Courier New" w:hAnsi="Courier New" w:cs="Courier New"/>
          <w:color w:val="A31515"/>
          <w:szCs w:val="19"/>
          <w:lang w:val="en-US"/>
        </w:rPr>
        <w:t>'e'</w:t>
      </w:r>
      <w:r w:rsidRPr="003E6082">
        <w:rPr>
          <w:rFonts w:ascii="Courier New" w:hAnsi="Courier New" w:cs="Courier New"/>
          <w:color w:val="000000"/>
          <w:szCs w:val="19"/>
          <w:lang w:val="en-US"/>
        </w:rPr>
        <w:t xml:space="preserve">, </w:t>
      </w:r>
      <w:r w:rsidRPr="003E6082">
        <w:rPr>
          <w:rFonts w:ascii="Courier New" w:hAnsi="Courier New" w:cs="Courier New"/>
          <w:color w:val="A31515"/>
          <w:szCs w:val="19"/>
          <w:lang w:val="en-US"/>
        </w:rPr>
        <w:t>'i'</w:t>
      </w:r>
      <w:r w:rsidRPr="003E6082">
        <w:rPr>
          <w:rFonts w:ascii="Courier New" w:hAnsi="Courier New" w:cs="Courier New"/>
          <w:color w:val="000000"/>
          <w:szCs w:val="19"/>
          <w:lang w:val="en-US"/>
        </w:rPr>
        <w:t xml:space="preserve">, </w:t>
      </w:r>
      <w:r w:rsidRPr="003E6082">
        <w:rPr>
          <w:rFonts w:ascii="Courier New" w:hAnsi="Courier New" w:cs="Courier New"/>
          <w:color w:val="A31515"/>
          <w:szCs w:val="19"/>
          <w:lang w:val="en-US"/>
        </w:rPr>
        <w:t>'o'</w:t>
      </w:r>
      <w:r w:rsidRPr="003E6082">
        <w:rPr>
          <w:rFonts w:ascii="Courier New" w:hAnsi="Courier New" w:cs="Courier New"/>
          <w:color w:val="000000"/>
          <w:szCs w:val="19"/>
          <w:lang w:val="en-US"/>
        </w:rPr>
        <w:t xml:space="preserve">, </w:t>
      </w:r>
      <w:r w:rsidRPr="003E6082">
        <w:rPr>
          <w:rFonts w:ascii="Courier New" w:hAnsi="Courier New" w:cs="Courier New"/>
          <w:color w:val="A31515"/>
          <w:szCs w:val="19"/>
          <w:lang w:val="en-US"/>
        </w:rPr>
        <w:t>'u'</w:t>
      </w:r>
      <w:r w:rsidRPr="003E6082">
        <w:rPr>
          <w:rFonts w:ascii="Courier New" w:hAnsi="Courier New" w:cs="Courier New"/>
          <w:color w:val="000000"/>
          <w:szCs w:val="19"/>
          <w:lang w:val="en-US"/>
        </w:rPr>
        <w:t xml:space="preserve"> };</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000000"/>
          <w:szCs w:val="19"/>
          <w:lang w:val="en-US"/>
        </w:rPr>
        <w:t xml:space="preserve">    std::</w:t>
      </w:r>
      <w:r w:rsidRPr="003E6082">
        <w:rPr>
          <w:rFonts w:ascii="Courier New" w:hAnsi="Courier New" w:cs="Courier New"/>
          <w:color w:val="2B91AF"/>
          <w:szCs w:val="19"/>
          <w:lang w:val="en-US"/>
        </w:rPr>
        <w:t>string</w:t>
      </w:r>
      <w:r w:rsidRPr="003E6082">
        <w:rPr>
          <w:rFonts w:ascii="Courier New" w:hAnsi="Courier New" w:cs="Courier New"/>
          <w:color w:val="000000"/>
          <w:szCs w:val="19"/>
          <w:lang w:val="en-US"/>
        </w:rPr>
        <w:t xml:space="preserve"> word = </w:t>
      </w:r>
      <w:r w:rsidRPr="003E6082">
        <w:rPr>
          <w:rFonts w:ascii="Courier New" w:hAnsi="Courier New" w:cs="Courier New"/>
          <w:color w:val="A31515"/>
          <w:szCs w:val="19"/>
          <w:lang w:val="en-US"/>
        </w:rPr>
        <w:t>"hello"</w:t>
      </w:r>
      <w:r w:rsidRPr="003E6082">
        <w:rPr>
          <w:rFonts w:ascii="Courier New" w:hAnsi="Courier New" w:cs="Courier New"/>
          <w:color w:val="000000"/>
          <w:szCs w:val="19"/>
          <w:lang w:val="en-US"/>
        </w:rPr>
        <w:t>;</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000000"/>
          <w:szCs w:val="19"/>
          <w:lang w:val="en-US"/>
        </w:rPr>
        <w:t xml:space="preserve">    </w:t>
      </w:r>
      <w:r w:rsidRPr="003E6082">
        <w:rPr>
          <w:rFonts w:ascii="Courier New" w:hAnsi="Courier New" w:cs="Courier New"/>
          <w:color w:val="0000FF"/>
          <w:szCs w:val="19"/>
          <w:lang w:val="en-US"/>
        </w:rPr>
        <w:t>auto</w:t>
      </w:r>
      <w:r w:rsidRPr="003E6082">
        <w:rPr>
          <w:rFonts w:ascii="Courier New" w:hAnsi="Courier New" w:cs="Courier New"/>
          <w:color w:val="000000"/>
          <w:szCs w:val="19"/>
          <w:lang w:val="en-US"/>
        </w:rPr>
        <w:t xml:space="preserve"> it = std::find_first_of(word.begin(), word.end(), vowels.begin(), vowels.end());</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000000"/>
          <w:szCs w:val="19"/>
          <w:lang w:val="en-US"/>
        </w:rPr>
        <w:t xml:space="preserve">    </w:t>
      </w:r>
      <w:r w:rsidRPr="003E6082">
        <w:rPr>
          <w:rFonts w:ascii="Courier New" w:hAnsi="Courier New" w:cs="Courier New"/>
          <w:color w:val="0000FF"/>
          <w:szCs w:val="19"/>
          <w:lang w:val="en-US"/>
        </w:rPr>
        <w:t>if</w:t>
      </w:r>
      <w:r w:rsidRPr="003E6082">
        <w:rPr>
          <w:rFonts w:ascii="Courier New" w:hAnsi="Courier New" w:cs="Courier New"/>
          <w:color w:val="000000"/>
          <w:szCs w:val="19"/>
          <w:lang w:val="en-US"/>
        </w:rPr>
        <w:t xml:space="preserve"> (it </w:t>
      </w:r>
      <w:r w:rsidRPr="003E6082">
        <w:rPr>
          <w:rFonts w:ascii="Courier New" w:hAnsi="Courier New" w:cs="Courier New"/>
          <w:color w:val="008080"/>
          <w:szCs w:val="19"/>
          <w:lang w:val="en-US"/>
        </w:rPr>
        <w:t>!=</w:t>
      </w:r>
      <w:r w:rsidRPr="003E6082">
        <w:rPr>
          <w:rFonts w:ascii="Courier New" w:hAnsi="Courier New" w:cs="Courier New"/>
          <w:color w:val="000000"/>
          <w:szCs w:val="19"/>
          <w:lang w:val="en-US"/>
        </w:rPr>
        <w:t xml:space="preserve"> word.end()) {</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000000"/>
          <w:szCs w:val="19"/>
          <w:lang w:val="en-US"/>
        </w:rPr>
        <w:t xml:space="preserve">        std::cout </w:t>
      </w:r>
      <w:r w:rsidRPr="003E6082">
        <w:rPr>
          <w:rFonts w:ascii="Courier New" w:hAnsi="Courier New" w:cs="Courier New"/>
          <w:color w:val="008080"/>
          <w:szCs w:val="19"/>
          <w:lang w:val="en-US"/>
        </w:rPr>
        <w:t>&lt;&lt;</w:t>
      </w:r>
      <w:r w:rsidRPr="003E6082">
        <w:rPr>
          <w:rFonts w:ascii="Courier New" w:hAnsi="Courier New" w:cs="Courier New"/>
          <w:color w:val="000000"/>
          <w:szCs w:val="19"/>
          <w:lang w:val="en-US"/>
        </w:rPr>
        <w:t xml:space="preserve"> </w:t>
      </w:r>
      <w:r w:rsidRPr="003E6082">
        <w:rPr>
          <w:rFonts w:ascii="Courier New" w:hAnsi="Courier New" w:cs="Courier New"/>
          <w:color w:val="A31515"/>
          <w:szCs w:val="19"/>
          <w:lang w:val="en-US"/>
        </w:rPr>
        <w:t>"First vowel found: "</w:t>
      </w:r>
      <w:r w:rsidRPr="003E6082">
        <w:rPr>
          <w:rFonts w:ascii="Courier New" w:hAnsi="Courier New" w:cs="Courier New"/>
          <w:color w:val="000000"/>
          <w:szCs w:val="19"/>
          <w:lang w:val="en-US"/>
        </w:rPr>
        <w:t xml:space="preserve"> </w:t>
      </w:r>
      <w:r w:rsidRPr="003E6082">
        <w:rPr>
          <w:rFonts w:ascii="Courier New" w:hAnsi="Courier New" w:cs="Courier New"/>
          <w:color w:val="008080"/>
          <w:szCs w:val="19"/>
          <w:lang w:val="en-US"/>
        </w:rPr>
        <w:t>&lt;&lt;</w:t>
      </w:r>
      <w:r w:rsidRPr="003E6082">
        <w:rPr>
          <w:rFonts w:ascii="Courier New" w:hAnsi="Courier New" w:cs="Courier New"/>
          <w:color w:val="000000"/>
          <w:szCs w:val="19"/>
          <w:lang w:val="en-US"/>
        </w:rPr>
        <w:t xml:space="preserve"> </w:t>
      </w:r>
      <w:r w:rsidRPr="003E6082">
        <w:rPr>
          <w:rFonts w:ascii="Courier New" w:hAnsi="Courier New" w:cs="Courier New"/>
          <w:color w:val="008080"/>
          <w:szCs w:val="19"/>
          <w:lang w:val="en-US"/>
        </w:rPr>
        <w:t>*</w:t>
      </w:r>
      <w:r w:rsidRPr="003E6082">
        <w:rPr>
          <w:rFonts w:ascii="Courier New" w:hAnsi="Courier New" w:cs="Courier New"/>
          <w:color w:val="000000"/>
          <w:szCs w:val="19"/>
          <w:lang w:val="en-US"/>
        </w:rPr>
        <w:t xml:space="preserve">it </w:t>
      </w:r>
      <w:r w:rsidRPr="003E6082">
        <w:rPr>
          <w:rFonts w:ascii="Courier New" w:hAnsi="Courier New" w:cs="Courier New"/>
          <w:color w:val="008080"/>
          <w:szCs w:val="19"/>
          <w:lang w:val="en-US"/>
        </w:rPr>
        <w:t>&lt;&lt;</w:t>
      </w:r>
      <w:r w:rsidRPr="003E6082">
        <w:rPr>
          <w:rFonts w:ascii="Courier New" w:hAnsi="Courier New" w:cs="Courier New"/>
          <w:color w:val="000000"/>
          <w:szCs w:val="19"/>
          <w:lang w:val="en-US"/>
        </w:rPr>
        <w:t xml:space="preserve"> std::endl;</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000000"/>
          <w:szCs w:val="19"/>
          <w:lang w:val="en-US"/>
        </w:rPr>
        <w:t xml:space="preserve">    }</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000000"/>
          <w:szCs w:val="19"/>
          <w:lang w:val="en-US"/>
        </w:rPr>
        <w:t xml:space="preserve">    </w:t>
      </w:r>
      <w:r w:rsidRPr="003E6082">
        <w:rPr>
          <w:rFonts w:ascii="Courier New" w:hAnsi="Courier New" w:cs="Courier New"/>
          <w:color w:val="0000FF"/>
          <w:szCs w:val="19"/>
          <w:lang w:val="en-US"/>
        </w:rPr>
        <w:t>else</w:t>
      </w:r>
      <w:r w:rsidRPr="003E6082">
        <w:rPr>
          <w:rFonts w:ascii="Courier New" w:hAnsi="Courier New" w:cs="Courier New"/>
          <w:color w:val="000000"/>
          <w:szCs w:val="19"/>
          <w:lang w:val="en-US"/>
        </w:rPr>
        <w:t xml:space="preserve"> {</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rPr>
      </w:pPr>
      <w:r w:rsidRPr="003E6082">
        <w:rPr>
          <w:rFonts w:ascii="Courier New" w:hAnsi="Courier New" w:cs="Courier New"/>
          <w:color w:val="000000"/>
          <w:szCs w:val="19"/>
          <w:lang w:val="en-US"/>
        </w:rPr>
        <w:t xml:space="preserve">        std::cout </w:t>
      </w:r>
      <w:r w:rsidRPr="003E6082">
        <w:rPr>
          <w:rFonts w:ascii="Courier New" w:hAnsi="Courier New" w:cs="Courier New"/>
          <w:color w:val="008080"/>
          <w:szCs w:val="19"/>
          <w:lang w:val="en-US"/>
        </w:rPr>
        <w:t>&lt;&lt;</w:t>
      </w:r>
      <w:r w:rsidRPr="003E6082">
        <w:rPr>
          <w:rFonts w:ascii="Courier New" w:hAnsi="Courier New" w:cs="Courier New"/>
          <w:color w:val="000000"/>
          <w:szCs w:val="19"/>
          <w:lang w:val="en-US"/>
        </w:rPr>
        <w:t xml:space="preserve"> </w:t>
      </w:r>
      <w:r w:rsidRPr="003E6082">
        <w:rPr>
          <w:rFonts w:ascii="Courier New" w:hAnsi="Courier New" w:cs="Courier New"/>
          <w:color w:val="A31515"/>
          <w:szCs w:val="19"/>
          <w:lang w:val="en-US"/>
        </w:rPr>
        <w:t>"No vowel found."</w:t>
      </w:r>
      <w:r w:rsidRPr="003E6082">
        <w:rPr>
          <w:rFonts w:ascii="Courier New" w:hAnsi="Courier New" w:cs="Courier New"/>
          <w:color w:val="000000"/>
          <w:szCs w:val="19"/>
          <w:lang w:val="en-US"/>
        </w:rPr>
        <w:t xml:space="preserve"> </w:t>
      </w:r>
      <w:r w:rsidRPr="003E6082">
        <w:rPr>
          <w:rFonts w:ascii="Courier New" w:hAnsi="Courier New" w:cs="Courier New"/>
          <w:color w:val="008080"/>
          <w:szCs w:val="19"/>
        </w:rPr>
        <w:t>&lt;&lt;</w:t>
      </w:r>
      <w:r w:rsidRPr="003E6082">
        <w:rPr>
          <w:rFonts w:ascii="Courier New" w:hAnsi="Courier New" w:cs="Courier New"/>
          <w:color w:val="000000"/>
          <w:szCs w:val="19"/>
        </w:rPr>
        <w:t xml:space="preserve"> std::endl;</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rPr>
      </w:pPr>
      <w:r w:rsidRPr="003E6082">
        <w:rPr>
          <w:rFonts w:ascii="Courier New" w:hAnsi="Courier New" w:cs="Courier New"/>
          <w:color w:val="000000"/>
          <w:szCs w:val="19"/>
        </w:rPr>
        <w:t xml:space="preserve">    }</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rPr>
      </w:pPr>
    </w:p>
    <w:p w:rsidR="003E6082" w:rsidRPr="003E6082" w:rsidRDefault="003E6082" w:rsidP="003E6082">
      <w:pPr>
        <w:autoSpaceDE w:val="0"/>
        <w:autoSpaceDN w:val="0"/>
        <w:adjustRightInd w:val="0"/>
        <w:spacing w:after="0" w:line="240" w:lineRule="auto"/>
        <w:rPr>
          <w:rFonts w:ascii="Courier New" w:hAnsi="Courier New" w:cs="Courier New"/>
          <w:color w:val="000000"/>
          <w:szCs w:val="19"/>
        </w:rPr>
      </w:pPr>
      <w:r w:rsidRPr="003E6082">
        <w:rPr>
          <w:rFonts w:ascii="Courier New" w:hAnsi="Courier New" w:cs="Courier New"/>
          <w:color w:val="000000"/>
          <w:szCs w:val="19"/>
        </w:rPr>
        <w:t xml:space="preserve">    </w:t>
      </w:r>
      <w:r w:rsidRPr="003E6082">
        <w:rPr>
          <w:rFonts w:ascii="Courier New" w:hAnsi="Courier New" w:cs="Courier New"/>
          <w:color w:val="0000FF"/>
          <w:szCs w:val="19"/>
        </w:rPr>
        <w:t>return</w:t>
      </w:r>
      <w:r w:rsidRPr="003E6082">
        <w:rPr>
          <w:rFonts w:ascii="Courier New" w:hAnsi="Courier New" w:cs="Courier New"/>
          <w:color w:val="000000"/>
          <w:szCs w:val="19"/>
        </w:rPr>
        <w:t xml:space="preserve"> 0;</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rPr>
      </w:pPr>
      <w:r w:rsidRPr="003E6082">
        <w:rPr>
          <w:rFonts w:ascii="Courier New" w:hAnsi="Courier New" w:cs="Courier New"/>
          <w:color w:val="000000"/>
          <w:szCs w:val="19"/>
        </w:rPr>
        <w:t>}</w:t>
      </w:r>
    </w:p>
    <w:p w:rsidR="003E6082" w:rsidRDefault="003E6082" w:rsidP="003E608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3E6082" w:rsidRPr="00570862" w:rsidRDefault="003E6082" w:rsidP="003E6082">
      <w:pPr>
        <w:spacing w:after="80"/>
        <w:rPr>
          <w:rFonts w:ascii="Cascadia Mono" w:hAnsi="Cascadia Mono" w:cs="Cascadia Mono"/>
          <w:color w:val="000000"/>
          <w:sz w:val="19"/>
          <w:szCs w:val="19"/>
        </w:rPr>
      </w:pPr>
      <w:r w:rsidRPr="003E6082">
        <w:rPr>
          <w:rFonts w:ascii="Cascadia Mono" w:hAnsi="Cascadia Mono" w:cs="Cascadia Mono"/>
          <w:noProof/>
          <w:color w:val="000000"/>
          <w:sz w:val="19"/>
          <w:szCs w:val="19"/>
          <w:lang w:eastAsia="ru-RU"/>
        </w:rPr>
        <w:drawing>
          <wp:inline distT="0" distB="0" distL="0" distR="0" wp14:anchorId="3D47389E" wp14:editId="7053D02D">
            <wp:extent cx="1771897" cy="323895"/>
            <wp:effectExtent l="0" t="0" r="0"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0"/>
                    <a:stretch>
                      <a:fillRect/>
                    </a:stretch>
                  </pic:blipFill>
                  <pic:spPr>
                    <a:xfrm>
                      <a:off x="0" y="0"/>
                      <a:ext cx="1771897" cy="323895"/>
                    </a:xfrm>
                    <a:prstGeom prst="rect">
                      <a:avLst/>
                    </a:prstGeom>
                  </pic:spPr>
                </pic:pic>
              </a:graphicData>
            </a:graphic>
          </wp:inline>
        </w:drawing>
      </w:r>
    </w:p>
    <w:p w:rsidR="003E6082" w:rsidRPr="003E6082" w:rsidRDefault="00E02D8B" w:rsidP="003E6082">
      <w:pPr>
        <w:rPr>
          <w:lang w:val="en-US"/>
        </w:rPr>
      </w:pPr>
      <w:hyperlink w:anchor="_Ассоциативные_контейнеры_2" w:history="1">
        <w:r w:rsidR="003E6082" w:rsidRPr="00B94DA9">
          <w:rPr>
            <w:rStyle w:val="a4"/>
            <w:rFonts w:cs="Arial"/>
            <w:lang w:val="en-US"/>
          </w:rPr>
          <w:t>&lt;</w:t>
        </w:r>
        <w:r w:rsidR="003E6082" w:rsidRPr="00B94DA9">
          <w:rPr>
            <w:rStyle w:val="a4"/>
            <w:rFonts w:cs="Arial"/>
          </w:rPr>
          <w:t>Ассоци</w:t>
        </w:r>
        <w:r w:rsidR="000D248C">
          <w:rPr>
            <w:rStyle w:val="a4"/>
            <w:rFonts w:cs="Arial"/>
          </w:rPr>
          <w:t>а</w:t>
        </w:r>
        <w:r w:rsidR="003E6082" w:rsidRPr="00B94DA9">
          <w:rPr>
            <w:rStyle w:val="a4"/>
            <w:rFonts w:cs="Arial"/>
          </w:rPr>
          <w:t>тивные контейнеры</w:t>
        </w:r>
        <w:r w:rsidR="003E6082" w:rsidRPr="00B94DA9">
          <w:rPr>
            <w:rStyle w:val="a4"/>
            <w:rFonts w:cs="Arial"/>
            <w:lang w:val="en-US"/>
          </w:rPr>
          <w:t>&gt;</w:t>
        </w:r>
      </w:hyperlink>
    </w:p>
    <w:p w:rsidR="003E6082" w:rsidRPr="003E6082" w:rsidRDefault="008C6B88" w:rsidP="003E6082">
      <w:pPr>
        <w:pStyle w:val="5"/>
        <w:numPr>
          <w:ilvl w:val="4"/>
          <w:numId w:val="1"/>
        </w:numPr>
        <w:tabs>
          <w:tab w:val="left" w:pos="1276"/>
        </w:tabs>
        <w:spacing w:before="160" w:after="160"/>
        <w:ind w:left="426" w:firstLine="0"/>
        <w:rPr>
          <w:rFonts w:ascii="Arial" w:hAnsi="Arial" w:cs="Arial"/>
          <w:b/>
          <w:color w:val="auto"/>
          <w:szCs w:val="20"/>
          <w:lang w:val="en-US"/>
        </w:rPr>
      </w:pPr>
      <w:bookmarkStart w:id="682" w:name="_for_each_5"/>
      <w:bookmarkEnd w:id="682"/>
      <w:r w:rsidRPr="008C6B88">
        <w:rPr>
          <w:rFonts w:ascii="Arial" w:hAnsi="Arial" w:cs="Arial"/>
          <w:b/>
          <w:color w:val="auto"/>
          <w:szCs w:val="20"/>
          <w:lang w:val="en-US"/>
        </w:rPr>
        <w:t>for_each</w:t>
      </w:r>
    </w:p>
    <w:p w:rsidR="003E6082" w:rsidRDefault="003E6082" w:rsidP="003E6082">
      <w:pPr>
        <w:ind w:firstLine="567"/>
      </w:pPr>
      <w:r>
        <w:t>Пример</w:t>
      </w:r>
      <w:r w:rsidRPr="005231DE">
        <w:t xml:space="preserve"> </w:t>
      </w:r>
      <w:r>
        <w:t>использования</w:t>
      </w:r>
      <w:r w:rsidRPr="005231DE">
        <w:t xml:space="preserve"> </w:t>
      </w:r>
      <w:r>
        <w:t>алгоритма</w:t>
      </w:r>
      <w:r w:rsidRPr="005231DE">
        <w:t xml:space="preserve"> </w:t>
      </w:r>
      <w:r>
        <w:rPr>
          <w:lang w:val="en-US"/>
        </w:rPr>
        <w:t>for</w:t>
      </w:r>
      <w:r w:rsidRPr="003E6082">
        <w:t>_</w:t>
      </w:r>
      <w:r>
        <w:rPr>
          <w:lang w:val="en-US"/>
        </w:rPr>
        <w:t>each</w:t>
      </w:r>
      <w:r w:rsidRPr="005231DE">
        <w:t>:</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808080"/>
          <w:szCs w:val="19"/>
          <w:lang w:val="en-US"/>
        </w:rPr>
        <w:t>#include</w:t>
      </w:r>
      <w:r w:rsidRPr="003E6082">
        <w:rPr>
          <w:rFonts w:ascii="Courier New" w:hAnsi="Courier New" w:cs="Courier New"/>
          <w:color w:val="000000"/>
          <w:szCs w:val="19"/>
          <w:lang w:val="en-US"/>
        </w:rPr>
        <w:t xml:space="preserve"> </w:t>
      </w:r>
      <w:r w:rsidRPr="003E6082">
        <w:rPr>
          <w:rFonts w:ascii="Courier New" w:hAnsi="Courier New" w:cs="Courier New"/>
          <w:color w:val="A31515"/>
          <w:szCs w:val="19"/>
          <w:lang w:val="en-US"/>
        </w:rPr>
        <w:t>&lt;iostream&gt;</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808080"/>
          <w:szCs w:val="19"/>
          <w:lang w:val="en-US"/>
        </w:rPr>
        <w:t>#include</w:t>
      </w:r>
      <w:r w:rsidRPr="003E6082">
        <w:rPr>
          <w:rFonts w:ascii="Courier New" w:hAnsi="Courier New" w:cs="Courier New"/>
          <w:color w:val="000000"/>
          <w:szCs w:val="19"/>
          <w:lang w:val="en-US"/>
        </w:rPr>
        <w:t xml:space="preserve"> </w:t>
      </w:r>
      <w:r w:rsidRPr="003E6082">
        <w:rPr>
          <w:rFonts w:ascii="Courier New" w:hAnsi="Courier New" w:cs="Courier New"/>
          <w:color w:val="A31515"/>
          <w:szCs w:val="19"/>
          <w:lang w:val="en-US"/>
        </w:rPr>
        <w:t>&lt;set&gt;</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808080"/>
          <w:szCs w:val="19"/>
          <w:lang w:val="en-US"/>
        </w:rPr>
        <w:t>#include</w:t>
      </w:r>
      <w:r w:rsidRPr="003E6082">
        <w:rPr>
          <w:rFonts w:ascii="Courier New" w:hAnsi="Courier New" w:cs="Courier New"/>
          <w:color w:val="000000"/>
          <w:szCs w:val="19"/>
          <w:lang w:val="en-US"/>
        </w:rPr>
        <w:t xml:space="preserve"> </w:t>
      </w:r>
      <w:r w:rsidRPr="003E6082">
        <w:rPr>
          <w:rFonts w:ascii="Courier New" w:hAnsi="Courier New" w:cs="Courier New"/>
          <w:color w:val="A31515"/>
          <w:szCs w:val="19"/>
          <w:lang w:val="en-US"/>
        </w:rPr>
        <w:t>&lt;algorithm&gt;</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0000FF"/>
          <w:szCs w:val="19"/>
          <w:lang w:val="en-US"/>
        </w:rPr>
        <w:t>struct</w:t>
      </w:r>
      <w:r w:rsidRPr="003E6082">
        <w:rPr>
          <w:rFonts w:ascii="Courier New" w:hAnsi="Courier New" w:cs="Courier New"/>
          <w:color w:val="000000"/>
          <w:szCs w:val="19"/>
          <w:lang w:val="en-US"/>
        </w:rPr>
        <w:t xml:space="preserve"> </w:t>
      </w:r>
      <w:r w:rsidRPr="003E6082">
        <w:rPr>
          <w:rFonts w:ascii="Courier New" w:hAnsi="Courier New" w:cs="Courier New"/>
          <w:color w:val="2B91AF"/>
          <w:szCs w:val="19"/>
          <w:lang w:val="en-US"/>
        </w:rPr>
        <w:t>Print</w:t>
      </w:r>
      <w:r w:rsidRPr="003E6082">
        <w:rPr>
          <w:rFonts w:ascii="Courier New" w:hAnsi="Courier New" w:cs="Courier New"/>
          <w:color w:val="000000"/>
          <w:szCs w:val="19"/>
          <w:lang w:val="en-US"/>
        </w:rPr>
        <w:t xml:space="preserve"> {</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000000"/>
          <w:szCs w:val="19"/>
          <w:lang w:val="en-US"/>
        </w:rPr>
        <w:t xml:space="preserve">    </w:t>
      </w:r>
      <w:r w:rsidRPr="003E6082">
        <w:rPr>
          <w:rFonts w:ascii="Courier New" w:hAnsi="Courier New" w:cs="Courier New"/>
          <w:color w:val="0000FF"/>
          <w:szCs w:val="19"/>
          <w:lang w:val="en-US"/>
        </w:rPr>
        <w:t>void</w:t>
      </w:r>
      <w:r w:rsidRPr="003E6082">
        <w:rPr>
          <w:rFonts w:ascii="Courier New" w:hAnsi="Courier New" w:cs="Courier New"/>
          <w:color w:val="000000"/>
          <w:szCs w:val="19"/>
          <w:lang w:val="en-US"/>
        </w:rPr>
        <w:t xml:space="preserve"> </w:t>
      </w:r>
      <w:r w:rsidRPr="003E6082">
        <w:rPr>
          <w:rFonts w:ascii="Courier New" w:hAnsi="Courier New" w:cs="Courier New"/>
          <w:color w:val="008080"/>
          <w:szCs w:val="19"/>
          <w:lang w:val="en-US"/>
        </w:rPr>
        <w:t>operator()</w:t>
      </w:r>
      <w:r w:rsidRPr="003E6082">
        <w:rPr>
          <w:rFonts w:ascii="Courier New" w:hAnsi="Courier New" w:cs="Courier New"/>
          <w:color w:val="000000"/>
          <w:szCs w:val="19"/>
          <w:lang w:val="en-US"/>
        </w:rPr>
        <w:t>(</w:t>
      </w:r>
      <w:r w:rsidRPr="003E6082">
        <w:rPr>
          <w:rFonts w:ascii="Courier New" w:hAnsi="Courier New" w:cs="Courier New"/>
          <w:color w:val="0000FF"/>
          <w:szCs w:val="19"/>
          <w:lang w:val="en-US"/>
        </w:rPr>
        <w:t>int</w:t>
      </w:r>
      <w:r w:rsidRPr="003E6082">
        <w:rPr>
          <w:rFonts w:ascii="Courier New" w:hAnsi="Courier New" w:cs="Courier New"/>
          <w:color w:val="000000"/>
          <w:szCs w:val="19"/>
          <w:lang w:val="en-US"/>
        </w:rPr>
        <w:t xml:space="preserve"> </w:t>
      </w:r>
      <w:r w:rsidRPr="003E6082">
        <w:rPr>
          <w:rFonts w:ascii="Courier New" w:hAnsi="Courier New" w:cs="Courier New"/>
          <w:color w:val="808080"/>
          <w:szCs w:val="19"/>
          <w:lang w:val="en-US"/>
        </w:rPr>
        <w:t>value</w:t>
      </w:r>
      <w:r w:rsidRPr="003E6082">
        <w:rPr>
          <w:rFonts w:ascii="Courier New" w:hAnsi="Courier New" w:cs="Courier New"/>
          <w:color w:val="000000"/>
          <w:szCs w:val="19"/>
          <w:lang w:val="en-US"/>
        </w:rPr>
        <w:t xml:space="preserve">) </w:t>
      </w:r>
      <w:r w:rsidRPr="003E6082">
        <w:rPr>
          <w:rFonts w:ascii="Courier New" w:hAnsi="Courier New" w:cs="Courier New"/>
          <w:color w:val="0000FF"/>
          <w:szCs w:val="19"/>
          <w:lang w:val="en-US"/>
        </w:rPr>
        <w:t>const</w:t>
      </w:r>
      <w:r w:rsidRPr="003E6082">
        <w:rPr>
          <w:rFonts w:ascii="Courier New" w:hAnsi="Courier New" w:cs="Courier New"/>
          <w:color w:val="000000"/>
          <w:szCs w:val="19"/>
          <w:lang w:val="en-US"/>
        </w:rPr>
        <w:t xml:space="preserve"> {</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000000"/>
          <w:szCs w:val="19"/>
          <w:lang w:val="en-US"/>
        </w:rPr>
        <w:t xml:space="preserve">        std::cout </w:t>
      </w:r>
      <w:r w:rsidRPr="003E6082">
        <w:rPr>
          <w:rFonts w:ascii="Courier New" w:hAnsi="Courier New" w:cs="Courier New"/>
          <w:color w:val="008080"/>
          <w:szCs w:val="19"/>
          <w:lang w:val="en-US"/>
        </w:rPr>
        <w:t>&lt;&lt;</w:t>
      </w:r>
      <w:r w:rsidRPr="003E6082">
        <w:rPr>
          <w:rFonts w:ascii="Courier New" w:hAnsi="Courier New" w:cs="Courier New"/>
          <w:color w:val="000000"/>
          <w:szCs w:val="19"/>
          <w:lang w:val="en-US"/>
        </w:rPr>
        <w:t xml:space="preserve"> </w:t>
      </w:r>
      <w:r w:rsidRPr="003E6082">
        <w:rPr>
          <w:rFonts w:ascii="Courier New" w:hAnsi="Courier New" w:cs="Courier New"/>
          <w:color w:val="808080"/>
          <w:szCs w:val="19"/>
          <w:lang w:val="en-US"/>
        </w:rPr>
        <w:t>value</w:t>
      </w:r>
      <w:r w:rsidRPr="003E6082">
        <w:rPr>
          <w:rFonts w:ascii="Courier New" w:hAnsi="Courier New" w:cs="Courier New"/>
          <w:color w:val="000000"/>
          <w:szCs w:val="19"/>
          <w:lang w:val="en-US"/>
        </w:rPr>
        <w:t xml:space="preserve"> </w:t>
      </w:r>
      <w:r w:rsidRPr="003E6082">
        <w:rPr>
          <w:rFonts w:ascii="Courier New" w:hAnsi="Courier New" w:cs="Courier New"/>
          <w:color w:val="008080"/>
          <w:szCs w:val="19"/>
          <w:lang w:val="en-US"/>
        </w:rPr>
        <w:t>&lt;&lt;</w:t>
      </w:r>
      <w:r w:rsidRPr="003E6082">
        <w:rPr>
          <w:rFonts w:ascii="Courier New" w:hAnsi="Courier New" w:cs="Courier New"/>
          <w:color w:val="000000"/>
          <w:szCs w:val="19"/>
          <w:lang w:val="en-US"/>
        </w:rPr>
        <w:t xml:space="preserve"> </w:t>
      </w:r>
      <w:r w:rsidRPr="003E6082">
        <w:rPr>
          <w:rFonts w:ascii="Courier New" w:hAnsi="Courier New" w:cs="Courier New"/>
          <w:color w:val="A31515"/>
          <w:szCs w:val="19"/>
          <w:lang w:val="en-US"/>
        </w:rPr>
        <w:t>" "</w:t>
      </w:r>
      <w:r w:rsidRPr="003E6082">
        <w:rPr>
          <w:rFonts w:ascii="Courier New" w:hAnsi="Courier New" w:cs="Courier New"/>
          <w:color w:val="000000"/>
          <w:szCs w:val="19"/>
          <w:lang w:val="en-US"/>
        </w:rPr>
        <w:t>;</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000000"/>
          <w:szCs w:val="19"/>
          <w:lang w:val="en-US"/>
        </w:rPr>
        <w:t xml:space="preserve">    }</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000000"/>
          <w:szCs w:val="19"/>
          <w:lang w:val="en-US"/>
        </w:rPr>
        <w:t>};</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0000FF"/>
          <w:szCs w:val="19"/>
          <w:lang w:val="en-US"/>
        </w:rPr>
        <w:t>int</w:t>
      </w:r>
      <w:r w:rsidRPr="003E6082">
        <w:rPr>
          <w:rFonts w:ascii="Courier New" w:hAnsi="Courier New" w:cs="Courier New"/>
          <w:color w:val="000000"/>
          <w:szCs w:val="19"/>
          <w:lang w:val="en-US"/>
        </w:rPr>
        <w:t xml:space="preserve"> main() {</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000000"/>
          <w:szCs w:val="19"/>
          <w:lang w:val="en-US"/>
        </w:rPr>
        <w:t xml:space="preserve">    std::</w:t>
      </w:r>
      <w:r w:rsidRPr="003E6082">
        <w:rPr>
          <w:rFonts w:ascii="Courier New" w:hAnsi="Courier New" w:cs="Courier New"/>
          <w:color w:val="2B91AF"/>
          <w:szCs w:val="19"/>
          <w:lang w:val="en-US"/>
        </w:rPr>
        <w:t>set</w:t>
      </w:r>
      <w:r w:rsidRPr="003E6082">
        <w:rPr>
          <w:rFonts w:ascii="Courier New" w:hAnsi="Courier New" w:cs="Courier New"/>
          <w:color w:val="000000"/>
          <w:szCs w:val="19"/>
          <w:lang w:val="en-US"/>
        </w:rPr>
        <w:t>&lt;</w:t>
      </w:r>
      <w:r w:rsidRPr="003E6082">
        <w:rPr>
          <w:rFonts w:ascii="Courier New" w:hAnsi="Courier New" w:cs="Courier New"/>
          <w:color w:val="0000FF"/>
          <w:szCs w:val="19"/>
          <w:lang w:val="en-US"/>
        </w:rPr>
        <w:t>int</w:t>
      </w:r>
      <w:r w:rsidRPr="003E6082">
        <w:rPr>
          <w:rFonts w:ascii="Courier New" w:hAnsi="Courier New" w:cs="Courier New"/>
          <w:color w:val="000000"/>
          <w:szCs w:val="19"/>
          <w:lang w:val="en-US"/>
        </w:rPr>
        <w:t>&gt; mySet = { 1, 2, 3, 4, 5 };</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000000"/>
          <w:szCs w:val="19"/>
          <w:lang w:val="en-US"/>
        </w:rPr>
        <w:t xml:space="preserve">    std::for_each(mySet.begin(), mySet.end(), </w:t>
      </w:r>
      <w:r w:rsidRPr="003E6082">
        <w:rPr>
          <w:rFonts w:ascii="Courier New" w:hAnsi="Courier New" w:cs="Courier New"/>
          <w:color w:val="2B91AF"/>
          <w:szCs w:val="19"/>
          <w:lang w:val="en-US"/>
        </w:rPr>
        <w:t>Print</w:t>
      </w:r>
      <w:r w:rsidRPr="003E6082">
        <w:rPr>
          <w:rFonts w:ascii="Courier New" w:hAnsi="Courier New" w:cs="Courier New"/>
          <w:color w:val="000000"/>
          <w:szCs w:val="19"/>
          <w:lang w:val="en-US"/>
        </w:rPr>
        <w:t>());</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p>
    <w:p w:rsidR="003E6082" w:rsidRPr="003E6082" w:rsidRDefault="003E6082" w:rsidP="003E6082">
      <w:pPr>
        <w:autoSpaceDE w:val="0"/>
        <w:autoSpaceDN w:val="0"/>
        <w:adjustRightInd w:val="0"/>
        <w:spacing w:after="0" w:line="240" w:lineRule="auto"/>
        <w:rPr>
          <w:rFonts w:ascii="Courier New" w:hAnsi="Courier New" w:cs="Courier New"/>
          <w:color w:val="000000"/>
          <w:szCs w:val="19"/>
        </w:rPr>
      </w:pPr>
      <w:r w:rsidRPr="003E6082">
        <w:rPr>
          <w:rFonts w:ascii="Courier New" w:hAnsi="Courier New" w:cs="Courier New"/>
          <w:color w:val="000000"/>
          <w:szCs w:val="19"/>
          <w:lang w:val="en-US"/>
        </w:rPr>
        <w:t xml:space="preserve">    </w:t>
      </w:r>
      <w:r w:rsidRPr="003E6082">
        <w:rPr>
          <w:rFonts w:ascii="Courier New" w:hAnsi="Courier New" w:cs="Courier New"/>
          <w:color w:val="0000FF"/>
          <w:szCs w:val="19"/>
        </w:rPr>
        <w:t>return</w:t>
      </w:r>
      <w:r w:rsidRPr="003E6082">
        <w:rPr>
          <w:rFonts w:ascii="Courier New" w:hAnsi="Courier New" w:cs="Courier New"/>
          <w:color w:val="000000"/>
          <w:szCs w:val="19"/>
        </w:rPr>
        <w:t xml:space="preserve"> 0;</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rPr>
      </w:pPr>
      <w:r>
        <w:rPr>
          <w:rFonts w:ascii="Courier New" w:hAnsi="Courier New" w:cs="Courier New"/>
          <w:color w:val="000000"/>
          <w:szCs w:val="19"/>
        </w:rPr>
        <w:t>}</w:t>
      </w:r>
    </w:p>
    <w:p w:rsidR="003E6082" w:rsidRDefault="003E6082" w:rsidP="003E608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3E6082" w:rsidRPr="00570862" w:rsidRDefault="003E6082" w:rsidP="003E6082">
      <w:pPr>
        <w:spacing w:after="80"/>
        <w:rPr>
          <w:rFonts w:ascii="Cascadia Mono" w:hAnsi="Cascadia Mono" w:cs="Cascadia Mono"/>
          <w:color w:val="000000"/>
          <w:sz w:val="19"/>
          <w:szCs w:val="19"/>
        </w:rPr>
      </w:pPr>
      <w:r w:rsidRPr="003E6082">
        <w:rPr>
          <w:rFonts w:ascii="Cascadia Mono" w:hAnsi="Cascadia Mono" w:cs="Cascadia Mono"/>
          <w:noProof/>
          <w:color w:val="000000"/>
          <w:sz w:val="19"/>
          <w:szCs w:val="19"/>
          <w:lang w:eastAsia="ru-RU"/>
        </w:rPr>
        <w:drawing>
          <wp:inline distT="0" distB="0" distL="0" distR="0" wp14:anchorId="5A6632D3" wp14:editId="1DB8B8D3">
            <wp:extent cx="857370" cy="266737"/>
            <wp:effectExtent l="0" t="0" r="0"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1"/>
                    <a:stretch>
                      <a:fillRect/>
                    </a:stretch>
                  </pic:blipFill>
                  <pic:spPr>
                    <a:xfrm>
                      <a:off x="0" y="0"/>
                      <a:ext cx="857370" cy="266737"/>
                    </a:xfrm>
                    <a:prstGeom prst="rect">
                      <a:avLst/>
                    </a:prstGeom>
                  </pic:spPr>
                </pic:pic>
              </a:graphicData>
            </a:graphic>
          </wp:inline>
        </w:drawing>
      </w:r>
    </w:p>
    <w:p w:rsidR="003E6082" w:rsidRPr="003E6082" w:rsidRDefault="00E02D8B" w:rsidP="003E6082">
      <w:pPr>
        <w:rPr>
          <w:lang w:val="en-US"/>
        </w:rPr>
      </w:pPr>
      <w:hyperlink w:anchor="_Ассоциативные_контейнеры_2" w:history="1">
        <w:r w:rsidR="003E6082" w:rsidRPr="00B94DA9">
          <w:rPr>
            <w:rStyle w:val="a4"/>
            <w:rFonts w:cs="Arial"/>
            <w:lang w:val="en-US"/>
          </w:rPr>
          <w:t>&lt;</w:t>
        </w:r>
        <w:r w:rsidR="003E6082" w:rsidRPr="00B94DA9">
          <w:rPr>
            <w:rStyle w:val="a4"/>
            <w:rFonts w:cs="Arial"/>
          </w:rPr>
          <w:t>Ассоци</w:t>
        </w:r>
        <w:r w:rsidR="000D248C">
          <w:rPr>
            <w:rStyle w:val="a4"/>
            <w:rFonts w:cs="Arial"/>
          </w:rPr>
          <w:t>а</w:t>
        </w:r>
        <w:r w:rsidR="003E6082" w:rsidRPr="00B94DA9">
          <w:rPr>
            <w:rStyle w:val="a4"/>
            <w:rFonts w:cs="Arial"/>
          </w:rPr>
          <w:t>тивные контейнеры</w:t>
        </w:r>
        <w:r w:rsidR="003E6082" w:rsidRPr="00B94DA9">
          <w:rPr>
            <w:rStyle w:val="a4"/>
            <w:rFonts w:cs="Arial"/>
            <w:lang w:val="en-US"/>
          </w:rPr>
          <w:t>&gt;</w:t>
        </w:r>
      </w:hyperlink>
    </w:p>
    <w:p w:rsidR="003E6082" w:rsidRPr="003E6082" w:rsidRDefault="008C6B88" w:rsidP="003E6082">
      <w:pPr>
        <w:pStyle w:val="5"/>
        <w:numPr>
          <w:ilvl w:val="4"/>
          <w:numId w:val="1"/>
        </w:numPr>
        <w:spacing w:before="160" w:after="160"/>
        <w:ind w:left="426" w:firstLine="0"/>
        <w:rPr>
          <w:rFonts w:ascii="Arial" w:hAnsi="Arial" w:cs="Arial"/>
          <w:b/>
          <w:color w:val="auto"/>
          <w:szCs w:val="20"/>
          <w:lang w:val="en-US"/>
        </w:rPr>
      </w:pPr>
      <w:bookmarkStart w:id="683" w:name="_mismatch_5"/>
      <w:bookmarkEnd w:id="683"/>
      <w:r w:rsidRPr="008C6B88">
        <w:rPr>
          <w:rFonts w:ascii="Arial" w:hAnsi="Arial" w:cs="Arial"/>
          <w:b/>
          <w:color w:val="auto"/>
          <w:szCs w:val="20"/>
          <w:lang w:val="en-US"/>
        </w:rPr>
        <w:t>mismatch</w:t>
      </w:r>
    </w:p>
    <w:p w:rsidR="003E6082" w:rsidRPr="005231DE" w:rsidRDefault="003E6082" w:rsidP="003E6082">
      <w:pPr>
        <w:ind w:firstLine="567"/>
      </w:pPr>
      <w:r>
        <w:t>Пример</w:t>
      </w:r>
      <w:r w:rsidRPr="005231DE">
        <w:t xml:space="preserve"> </w:t>
      </w:r>
      <w:r>
        <w:t>использования</w:t>
      </w:r>
      <w:r w:rsidRPr="005231DE">
        <w:t xml:space="preserve"> </w:t>
      </w:r>
      <w:r>
        <w:t>алгоритма</w:t>
      </w:r>
      <w:r w:rsidRPr="005231DE">
        <w:t xml:space="preserve"> </w:t>
      </w:r>
      <w:r>
        <w:rPr>
          <w:lang w:val="en-US"/>
        </w:rPr>
        <w:t>mismatch</w:t>
      </w:r>
      <w:r w:rsidRPr="005231DE">
        <w:t>:</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rPr>
      </w:pPr>
      <w:r w:rsidRPr="003E6082">
        <w:rPr>
          <w:rFonts w:ascii="Courier New" w:hAnsi="Courier New" w:cs="Courier New"/>
          <w:color w:val="808080"/>
          <w:szCs w:val="19"/>
        </w:rPr>
        <w:t>#include</w:t>
      </w:r>
      <w:r w:rsidRPr="003E6082">
        <w:rPr>
          <w:rFonts w:ascii="Courier New" w:hAnsi="Courier New" w:cs="Courier New"/>
          <w:color w:val="000000"/>
          <w:szCs w:val="19"/>
        </w:rPr>
        <w:t xml:space="preserve"> </w:t>
      </w:r>
      <w:r w:rsidRPr="003E6082">
        <w:rPr>
          <w:rFonts w:ascii="Courier New" w:hAnsi="Courier New" w:cs="Courier New"/>
          <w:color w:val="A31515"/>
          <w:szCs w:val="19"/>
        </w:rPr>
        <w:t>&lt;iostream&gt;</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rPr>
      </w:pPr>
      <w:r w:rsidRPr="003E6082">
        <w:rPr>
          <w:rFonts w:ascii="Courier New" w:hAnsi="Courier New" w:cs="Courier New"/>
          <w:color w:val="808080"/>
          <w:szCs w:val="19"/>
        </w:rPr>
        <w:t>#include</w:t>
      </w:r>
      <w:r w:rsidRPr="003E6082">
        <w:rPr>
          <w:rFonts w:ascii="Courier New" w:hAnsi="Courier New" w:cs="Courier New"/>
          <w:color w:val="000000"/>
          <w:szCs w:val="19"/>
        </w:rPr>
        <w:t xml:space="preserve"> </w:t>
      </w:r>
      <w:r w:rsidRPr="003E6082">
        <w:rPr>
          <w:rFonts w:ascii="Courier New" w:hAnsi="Courier New" w:cs="Courier New"/>
          <w:color w:val="A31515"/>
          <w:szCs w:val="19"/>
        </w:rPr>
        <w:t>&lt;set&gt;</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rPr>
      </w:pPr>
      <w:r w:rsidRPr="003E6082">
        <w:rPr>
          <w:rFonts w:ascii="Courier New" w:hAnsi="Courier New" w:cs="Courier New"/>
          <w:color w:val="808080"/>
          <w:szCs w:val="19"/>
        </w:rPr>
        <w:t>#include</w:t>
      </w:r>
      <w:r w:rsidRPr="003E6082">
        <w:rPr>
          <w:rFonts w:ascii="Courier New" w:hAnsi="Courier New" w:cs="Courier New"/>
          <w:color w:val="000000"/>
          <w:szCs w:val="19"/>
        </w:rPr>
        <w:t xml:space="preserve"> </w:t>
      </w:r>
      <w:r w:rsidRPr="003E6082">
        <w:rPr>
          <w:rFonts w:ascii="Courier New" w:hAnsi="Courier New" w:cs="Courier New"/>
          <w:color w:val="A31515"/>
          <w:szCs w:val="19"/>
        </w:rPr>
        <w:t>&lt;algorithm&gt;</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rPr>
      </w:pPr>
      <w:r w:rsidRPr="003E6082">
        <w:rPr>
          <w:rFonts w:ascii="Courier New" w:hAnsi="Courier New" w:cs="Courier New"/>
          <w:color w:val="808080"/>
          <w:szCs w:val="19"/>
        </w:rPr>
        <w:t>#include</w:t>
      </w:r>
      <w:r w:rsidRPr="003E6082">
        <w:rPr>
          <w:rFonts w:ascii="Courier New" w:hAnsi="Courier New" w:cs="Courier New"/>
          <w:color w:val="000000"/>
          <w:szCs w:val="19"/>
        </w:rPr>
        <w:t xml:space="preserve"> </w:t>
      </w:r>
      <w:r w:rsidRPr="003E6082">
        <w:rPr>
          <w:rFonts w:ascii="Courier New" w:hAnsi="Courier New" w:cs="Courier New"/>
          <w:color w:val="A31515"/>
          <w:szCs w:val="19"/>
        </w:rPr>
        <w:t>&lt;string&gt;</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rPr>
      </w:pPr>
    </w:p>
    <w:p w:rsidR="003E6082" w:rsidRPr="003E6082" w:rsidRDefault="003E6082" w:rsidP="003E6082">
      <w:pPr>
        <w:autoSpaceDE w:val="0"/>
        <w:autoSpaceDN w:val="0"/>
        <w:adjustRightInd w:val="0"/>
        <w:spacing w:after="0" w:line="240" w:lineRule="auto"/>
        <w:rPr>
          <w:rFonts w:ascii="Courier New" w:hAnsi="Courier New" w:cs="Courier New"/>
          <w:color w:val="000000"/>
          <w:szCs w:val="19"/>
        </w:rPr>
      </w:pPr>
      <w:r w:rsidRPr="003E6082">
        <w:rPr>
          <w:rFonts w:ascii="Courier New" w:hAnsi="Courier New" w:cs="Courier New"/>
          <w:color w:val="0000FF"/>
          <w:szCs w:val="19"/>
        </w:rPr>
        <w:t>int</w:t>
      </w:r>
      <w:r w:rsidRPr="003E6082">
        <w:rPr>
          <w:rFonts w:ascii="Courier New" w:hAnsi="Courier New" w:cs="Courier New"/>
          <w:color w:val="000000"/>
          <w:szCs w:val="19"/>
        </w:rPr>
        <w:t xml:space="preserve"> main() {</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000000"/>
          <w:szCs w:val="19"/>
          <w:lang w:val="en-US"/>
        </w:rPr>
        <w:t xml:space="preserve">    std::</w:t>
      </w:r>
      <w:r w:rsidRPr="003E6082">
        <w:rPr>
          <w:rFonts w:ascii="Courier New" w:hAnsi="Courier New" w:cs="Courier New"/>
          <w:color w:val="2B91AF"/>
          <w:szCs w:val="19"/>
          <w:lang w:val="en-US"/>
        </w:rPr>
        <w:t>set</w:t>
      </w:r>
      <w:r w:rsidRPr="003E6082">
        <w:rPr>
          <w:rFonts w:ascii="Courier New" w:hAnsi="Courier New" w:cs="Courier New"/>
          <w:color w:val="000000"/>
          <w:szCs w:val="19"/>
          <w:lang w:val="en-US"/>
        </w:rPr>
        <w:t>&lt;</w:t>
      </w:r>
      <w:r w:rsidRPr="003E6082">
        <w:rPr>
          <w:rFonts w:ascii="Courier New" w:hAnsi="Courier New" w:cs="Courier New"/>
          <w:color w:val="0000FF"/>
          <w:szCs w:val="19"/>
          <w:lang w:val="en-US"/>
        </w:rPr>
        <w:t>char</w:t>
      </w:r>
      <w:r w:rsidRPr="003E6082">
        <w:rPr>
          <w:rFonts w:ascii="Courier New" w:hAnsi="Courier New" w:cs="Courier New"/>
          <w:color w:val="000000"/>
          <w:szCs w:val="19"/>
          <w:lang w:val="en-US"/>
        </w:rPr>
        <w:t xml:space="preserve">&gt; set1 = { </w:t>
      </w:r>
      <w:r w:rsidRPr="003E6082">
        <w:rPr>
          <w:rFonts w:ascii="Courier New" w:hAnsi="Courier New" w:cs="Courier New"/>
          <w:color w:val="A31515"/>
          <w:szCs w:val="19"/>
          <w:lang w:val="en-US"/>
        </w:rPr>
        <w:t>'h'</w:t>
      </w:r>
      <w:r w:rsidRPr="003E6082">
        <w:rPr>
          <w:rFonts w:ascii="Courier New" w:hAnsi="Courier New" w:cs="Courier New"/>
          <w:color w:val="000000"/>
          <w:szCs w:val="19"/>
          <w:lang w:val="en-US"/>
        </w:rPr>
        <w:t xml:space="preserve">, </w:t>
      </w:r>
      <w:r w:rsidRPr="003E6082">
        <w:rPr>
          <w:rFonts w:ascii="Courier New" w:hAnsi="Courier New" w:cs="Courier New"/>
          <w:color w:val="A31515"/>
          <w:szCs w:val="19"/>
          <w:lang w:val="en-US"/>
        </w:rPr>
        <w:t>'e'</w:t>
      </w:r>
      <w:r w:rsidRPr="003E6082">
        <w:rPr>
          <w:rFonts w:ascii="Courier New" w:hAnsi="Courier New" w:cs="Courier New"/>
          <w:color w:val="000000"/>
          <w:szCs w:val="19"/>
          <w:lang w:val="en-US"/>
        </w:rPr>
        <w:t xml:space="preserve">, </w:t>
      </w:r>
      <w:r w:rsidRPr="003E6082">
        <w:rPr>
          <w:rFonts w:ascii="Courier New" w:hAnsi="Courier New" w:cs="Courier New"/>
          <w:color w:val="A31515"/>
          <w:szCs w:val="19"/>
          <w:lang w:val="en-US"/>
        </w:rPr>
        <w:t>'l'</w:t>
      </w:r>
      <w:r w:rsidRPr="003E6082">
        <w:rPr>
          <w:rFonts w:ascii="Courier New" w:hAnsi="Courier New" w:cs="Courier New"/>
          <w:color w:val="000000"/>
          <w:szCs w:val="19"/>
          <w:lang w:val="en-US"/>
        </w:rPr>
        <w:t xml:space="preserve">, </w:t>
      </w:r>
      <w:r w:rsidRPr="003E6082">
        <w:rPr>
          <w:rFonts w:ascii="Courier New" w:hAnsi="Courier New" w:cs="Courier New"/>
          <w:color w:val="A31515"/>
          <w:szCs w:val="19"/>
          <w:lang w:val="en-US"/>
        </w:rPr>
        <w:t>'l'</w:t>
      </w:r>
      <w:r w:rsidRPr="003E6082">
        <w:rPr>
          <w:rFonts w:ascii="Courier New" w:hAnsi="Courier New" w:cs="Courier New"/>
          <w:color w:val="000000"/>
          <w:szCs w:val="19"/>
          <w:lang w:val="en-US"/>
        </w:rPr>
        <w:t xml:space="preserve">, </w:t>
      </w:r>
      <w:r w:rsidRPr="003E6082">
        <w:rPr>
          <w:rFonts w:ascii="Courier New" w:hAnsi="Courier New" w:cs="Courier New"/>
          <w:color w:val="A31515"/>
          <w:szCs w:val="19"/>
          <w:lang w:val="en-US"/>
        </w:rPr>
        <w:t>'o'</w:t>
      </w:r>
      <w:r w:rsidRPr="003E6082">
        <w:rPr>
          <w:rFonts w:ascii="Courier New" w:hAnsi="Courier New" w:cs="Courier New"/>
          <w:color w:val="000000"/>
          <w:szCs w:val="19"/>
          <w:lang w:val="en-US"/>
        </w:rPr>
        <w:t xml:space="preserve"> };</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000000"/>
          <w:szCs w:val="19"/>
          <w:lang w:val="en-US"/>
        </w:rPr>
        <w:t xml:space="preserve">    std::</w:t>
      </w:r>
      <w:r w:rsidRPr="003E6082">
        <w:rPr>
          <w:rFonts w:ascii="Courier New" w:hAnsi="Courier New" w:cs="Courier New"/>
          <w:color w:val="2B91AF"/>
          <w:szCs w:val="19"/>
          <w:lang w:val="en-US"/>
        </w:rPr>
        <w:t>set</w:t>
      </w:r>
      <w:r w:rsidRPr="003E6082">
        <w:rPr>
          <w:rFonts w:ascii="Courier New" w:hAnsi="Courier New" w:cs="Courier New"/>
          <w:color w:val="000000"/>
          <w:szCs w:val="19"/>
          <w:lang w:val="en-US"/>
        </w:rPr>
        <w:t>&lt;</w:t>
      </w:r>
      <w:r w:rsidRPr="003E6082">
        <w:rPr>
          <w:rFonts w:ascii="Courier New" w:hAnsi="Courier New" w:cs="Courier New"/>
          <w:color w:val="0000FF"/>
          <w:szCs w:val="19"/>
          <w:lang w:val="en-US"/>
        </w:rPr>
        <w:t>char</w:t>
      </w:r>
      <w:r w:rsidRPr="003E6082">
        <w:rPr>
          <w:rFonts w:ascii="Courier New" w:hAnsi="Courier New" w:cs="Courier New"/>
          <w:color w:val="000000"/>
          <w:szCs w:val="19"/>
          <w:lang w:val="en-US"/>
        </w:rPr>
        <w:t xml:space="preserve">&gt; set2 = { </w:t>
      </w:r>
      <w:r w:rsidRPr="003E6082">
        <w:rPr>
          <w:rFonts w:ascii="Courier New" w:hAnsi="Courier New" w:cs="Courier New"/>
          <w:color w:val="A31515"/>
          <w:szCs w:val="19"/>
          <w:lang w:val="en-US"/>
        </w:rPr>
        <w:t>'h'</w:t>
      </w:r>
      <w:r w:rsidRPr="003E6082">
        <w:rPr>
          <w:rFonts w:ascii="Courier New" w:hAnsi="Courier New" w:cs="Courier New"/>
          <w:color w:val="000000"/>
          <w:szCs w:val="19"/>
          <w:lang w:val="en-US"/>
        </w:rPr>
        <w:t xml:space="preserve">, </w:t>
      </w:r>
      <w:r w:rsidRPr="003E6082">
        <w:rPr>
          <w:rFonts w:ascii="Courier New" w:hAnsi="Courier New" w:cs="Courier New"/>
          <w:color w:val="A31515"/>
          <w:szCs w:val="19"/>
          <w:lang w:val="en-US"/>
        </w:rPr>
        <w:t>'e'</w:t>
      </w:r>
      <w:r w:rsidRPr="003E6082">
        <w:rPr>
          <w:rFonts w:ascii="Courier New" w:hAnsi="Courier New" w:cs="Courier New"/>
          <w:color w:val="000000"/>
          <w:szCs w:val="19"/>
          <w:lang w:val="en-US"/>
        </w:rPr>
        <w:t xml:space="preserve">, </w:t>
      </w:r>
      <w:r w:rsidRPr="003E6082">
        <w:rPr>
          <w:rFonts w:ascii="Courier New" w:hAnsi="Courier New" w:cs="Courier New"/>
          <w:color w:val="A31515"/>
          <w:szCs w:val="19"/>
          <w:lang w:val="en-US"/>
        </w:rPr>
        <w:t>'l'</w:t>
      </w:r>
      <w:r w:rsidRPr="003E6082">
        <w:rPr>
          <w:rFonts w:ascii="Courier New" w:hAnsi="Courier New" w:cs="Courier New"/>
          <w:color w:val="000000"/>
          <w:szCs w:val="19"/>
          <w:lang w:val="en-US"/>
        </w:rPr>
        <w:t xml:space="preserve">, </w:t>
      </w:r>
      <w:r w:rsidRPr="003E6082">
        <w:rPr>
          <w:rFonts w:ascii="Courier New" w:hAnsi="Courier New" w:cs="Courier New"/>
          <w:color w:val="A31515"/>
          <w:szCs w:val="19"/>
          <w:lang w:val="en-US"/>
        </w:rPr>
        <w:t>'p'</w:t>
      </w:r>
      <w:r w:rsidRPr="003E6082">
        <w:rPr>
          <w:rFonts w:ascii="Courier New" w:hAnsi="Courier New" w:cs="Courier New"/>
          <w:color w:val="000000"/>
          <w:szCs w:val="19"/>
          <w:lang w:val="en-US"/>
        </w:rPr>
        <w:t xml:space="preserve"> };</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000000"/>
          <w:szCs w:val="19"/>
          <w:lang w:val="en-US"/>
        </w:rPr>
        <w:t xml:space="preserve">    </w:t>
      </w:r>
      <w:r w:rsidRPr="003E6082">
        <w:rPr>
          <w:rFonts w:ascii="Courier New" w:hAnsi="Courier New" w:cs="Courier New"/>
          <w:color w:val="0000FF"/>
          <w:szCs w:val="19"/>
          <w:lang w:val="en-US"/>
        </w:rPr>
        <w:t>auto</w:t>
      </w:r>
      <w:r w:rsidRPr="003E6082">
        <w:rPr>
          <w:rFonts w:ascii="Courier New" w:hAnsi="Courier New" w:cs="Courier New"/>
          <w:color w:val="000000"/>
          <w:szCs w:val="19"/>
          <w:lang w:val="en-US"/>
        </w:rPr>
        <w:t xml:space="preserve"> mismatchPair = std::mismatch(set1.begin(), set1.end(), set2.begin());</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000000"/>
          <w:szCs w:val="19"/>
          <w:lang w:val="en-US"/>
        </w:rPr>
        <w:t xml:space="preserve">    </w:t>
      </w:r>
      <w:r w:rsidRPr="003E6082">
        <w:rPr>
          <w:rFonts w:ascii="Courier New" w:hAnsi="Courier New" w:cs="Courier New"/>
          <w:color w:val="0000FF"/>
          <w:szCs w:val="19"/>
          <w:lang w:val="en-US"/>
        </w:rPr>
        <w:t>if</w:t>
      </w:r>
      <w:r w:rsidRPr="003E6082">
        <w:rPr>
          <w:rFonts w:ascii="Courier New" w:hAnsi="Courier New" w:cs="Courier New"/>
          <w:color w:val="000000"/>
          <w:szCs w:val="19"/>
          <w:lang w:val="en-US"/>
        </w:rPr>
        <w:t xml:space="preserve"> (mismatchPair.first </w:t>
      </w:r>
      <w:r w:rsidRPr="003E6082">
        <w:rPr>
          <w:rFonts w:ascii="Courier New" w:hAnsi="Courier New" w:cs="Courier New"/>
          <w:color w:val="008080"/>
          <w:szCs w:val="19"/>
          <w:lang w:val="en-US"/>
        </w:rPr>
        <w:t>!=</w:t>
      </w:r>
      <w:r w:rsidRPr="003E6082">
        <w:rPr>
          <w:rFonts w:ascii="Courier New" w:hAnsi="Courier New" w:cs="Courier New"/>
          <w:color w:val="000000"/>
          <w:szCs w:val="19"/>
          <w:lang w:val="en-US"/>
        </w:rPr>
        <w:t xml:space="preserve"> set1.end()) {</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000000"/>
          <w:szCs w:val="19"/>
          <w:lang w:val="en-US"/>
        </w:rPr>
        <w:t xml:space="preserve">        std::cout </w:t>
      </w:r>
      <w:r w:rsidRPr="003E6082">
        <w:rPr>
          <w:rFonts w:ascii="Courier New" w:hAnsi="Courier New" w:cs="Courier New"/>
          <w:color w:val="008080"/>
          <w:szCs w:val="19"/>
          <w:lang w:val="en-US"/>
        </w:rPr>
        <w:t>&lt;&lt;</w:t>
      </w:r>
      <w:r w:rsidRPr="003E6082">
        <w:rPr>
          <w:rFonts w:ascii="Courier New" w:hAnsi="Courier New" w:cs="Courier New"/>
          <w:color w:val="000000"/>
          <w:szCs w:val="19"/>
          <w:lang w:val="en-US"/>
        </w:rPr>
        <w:t xml:space="preserve"> </w:t>
      </w:r>
      <w:r w:rsidRPr="003E6082">
        <w:rPr>
          <w:rFonts w:ascii="Courier New" w:hAnsi="Courier New" w:cs="Courier New"/>
          <w:color w:val="A31515"/>
          <w:szCs w:val="19"/>
          <w:lang w:val="en-US"/>
        </w:rPr>
        <w:t>"Mismatch found at position: "</w:t>
      </w:r>
      <w:r w:rsidRPr="003E6082">
        <w:rPr>
          <w:rFonts w:ascii="Courier New" w:hAnsi="Courier New" w:cs="Courier New"/>
          <w:color w:val="000000"/>
          <w:szCs w:val="19"/>
          <w:lang w:val="en-US"/>
        </w:rPr>
        <w:t xml:space="preserve"> </w:t>
      </w:r>
      <w:r w:rsidRPr="003E6082">
        <w:rPr>
          <w:rFonts w:ascii="Courier New" w:hAnsi="Courier New" w:cs="Courier New"/>
          <w:color w:val="008080"/>
          <w:szCs w:val="19"/>
          <w:lang w:val="en-US"/>
        </w:rPr>
        <w:t>&lt;&lt;</w:t>
      </w:r>
      <w:r w:rsidRPr="003E6082">
        <w:rPr>
          <w:rFonts w:ascii="Courier New" w:hAnsi="Courier New" w:cs="Courier New"/>
          <w:color w:val="000000"/>
          <w:szCs w:val="19"/>
          <w:lang w:val="en-US"/>
        </w:rPr>
        <w:t xml:space="preserve"> std::distance(set1.begin(), mismatchPair.first) </w:t>
      </w:r>
      <w:r w:rsidRPr="003E6082">
        <w:rPr>
          <w:rFonts w:ascii="Courier New" w:hAnsi="Courier New" w:cs="Courier New"/>
          <w:color w:val="008080"/>
          <w:szCs w:val="19"/>
          <w:lang w:val="en-US"/>
        </w:rPr>
        <w:t>&lt;&lt;</w:t>
      </w:r>
      <w:r w:rsidRPr="003E6082">
        <w:rPr>
          <w:rFonts w:ascii="Courier New" w:hAnsi="Courier New" w:cs="Courier New"/>
          <w:color w:val="000000"/>
          <w:szCs w:val="19"/>
          <w:lang w:val="en-US"/>
        </w:rPr>
        <w:t xml:space="preserve"> std::endl;</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000000"/>
          <w:szCs w:val="19"/>
          <w:lang w:val="en-US"/>
        </w:rPr>
        <w:t xml:space="preserve">    }</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lang w:val="en-US"/>
        </w:rPr>
      </w:pPr>
      <w:r w:rsidRPr="003E6082">
        <w:rPr>
          <w:rFonts w:ascii="Courier New" w:hAnsi="Courier New" w:cs="Courier New"/>
          <w:color w:val="000000"/>
          <w:szCs w:val="19"/>
          <w:lang w:val="en-US"/>
        </w:rPr>
        <w:t xml:space="preserve">    </w:t>
      </w:r>
      <w:r w:rsidRPr="003E6082">
        <w:rPr>
          <w:rFonts w:ascii="Courier New" w:hAnsi="Courier New" w:cs="Courier New"/>
          <w:color w:val="0000FF"/>
          <w:szCs w:val="19"/>
          <w:lang w:val="en-US"/>
        </w:rPr>
        <w:t>else</w:t>
      </w:r>
      <w:r w:rsidRPr="003E6082">
        <w:rPr>
          <w:rFonts w:ascii="Courier New" w:hAnsi="Courier New" w:cs="Courier New"/>
          <w:color w:val="000000"/>
          <w:szCs w:val="19"/>
          <w:lang w:val="en-US"/>
        </w:rPr>
        <w:t xml:space="preserve"> {</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rPr>
      </w:pPr>
      <w:r w:rsidRPr="003E6082">
        <w:rPr>
          <w:rFonts w:ascii="Courier New" w:hAnsi="Courier New" w:cs="Courier New"/>
          <w:color w:val="000000"/>
          <w:szCs w:val="19"/>
          <w:lang w:val="en-US"/>
        </w:rPr>
        <w:t xml:space="preserve">        std::cout </w:t>
      </w:r>
      <w:r w:rsidRPr="003E6082">
        <w:rPr>
          <w:rFonts w:ascii="Courier New" w:hAnsi="Courier New" w:cs="Courier New"/>
          <w:color w:val="008080"/>
          <w:szCs w:val="19"/>
          <w:lang w:val="en-US"/>
        </w:rPr>
        <w:t>&lt;&lt;</w:t>
      </w:r>
      <w:r w:rsidRPr="003E6082">
        <w:rPr>
          <w:rFonts w:ascii="Courier New" w:hAnsi="Courier New" w:cs="Courier New"/>
          <w:color w:val="000000"/>
          <w:szCs w:val="19"/>
          <w:lang w:val="en-US"/>
        </w:rPr>
        <w:t xml:space="preserve"> </w:t>
      </w:r>
      <w:r w:rsidRPr="003E6082">
        <w:rPr>
          <w:rFonts w:ascii="Courier New" w:hAnsi="Courier New" w:cs="Courier New"/>
          <w:color w:val="A31515"/>
          <w:szCs w:val="19"/>
          <w:lang w:val="en-US"/>
        </w:rPr>
        <w:t>"No mismatch found."</w:t>
      </w:r>
      <w:r w:rsidRPr="003E6082">
        <w:rPr>
          <w:rFonts w:ascii="Courier New" w:hAnsi="Courier New" w:cs="Courier New"/>
          <w:color w:val="000000"/>
          <w:szCs w:val="19"/>
          <w:lang w:val="en-US"/>
        </w:rPr>
        <w:t xml:space="preserve"> </w:t>
      </w:r>
      <w:r w:rsidRPr="003E6082">
        <w:rPr>
          <w:rFonts w:ascii="Courier New" w:hAnsi="Courier New" w:cs="Courier New"/>
          <w:color w:val="008080"/>
          <w:szCs w:val="19"/>
        </w:rPr>
        <w:t>&lt;&lt;</w:t>
      </w:r>
      <w:r w:rsidRPr="003E6082">
        <w:rPr>
          <w:rFonts w:ascii="Courier New" w:hAnsi="Courier New" w:cs="Courier New"/>
          <w:color w:val="000000"/>
          <w:szCs w:val="19"/>
        </w:rPr>
        <w:t xml:space="preserve"> std::endl;</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rPr>
      </w:pPr>
      <w:r w:rsidRPr="003E6082">
        <w:rPr>
          <w:rFonts w:ascii="Courier New" w:hAnsi="Courier New" w:cs="Courier New"/>
          <w:color w:val="000000"/>
          <w:szCs w:val="19"/>
        </w:rPr>
        <w:t xml:space="preserve">    }</w:t>
      </w:r>
    </w:p>
    <w:p w:rsidR="003E6082" w:rsidRPr="003E6082" w:rsidRDefault="003E6082" w:rsidP="003E6082">
      <w:pPr>
        <w:autoSpaceDE w:val="0"/>
        <w:autoSpaceDN w:val="0"/>
        <w:adjustRightInd w:val="0"/>
        <w:spacing w:after="0" w:line="240" w:lineRule="auto"/>
        <w:rPr>
          <w:rFonts w:ascii="Courier New" w:hAnsi="Courier New" w:cs="Courier New"/>
          <w:color w:val="000000"/>
          <w:szCs w:val="19"/>
        </w:rPr>
      </w:pPr>
    </w:p>
    <w:p w:rsidR="003E6082" w:rsidRPr="003E6082" w:rsidRDefault="003E6082" w:rsidP="003E6082">
      <w:pPr>
        <w:autoSpaceDE w:val="0"/>
        <w:autoSpaceDN w:val="0"/>
        <w:adjustRightInd w:val="0"/>
        <w:spacing w:after="0" w:line="240" w:lineRule="auto"/>
        <w:rPr>
          <w:rFonts w:ascii="Courier New" w:hAnsi="Courier New" w:cs="Courier New"/>
          <w:color w:val="000000"/>
          <w:szCs w:val="19"/>
        </w:rPr>
      </w:pPr>
      <w:r w:rsidRPr="003E6082">
        <w:rPr>
          <w:rFonts w:ascii="Courier New" w:hAnsi="Courier New" w:cs="Courier New"/>
          <w:color w:val="000000"/>
          <w:szCs w:val="19"/>
        </w:rPr>
        <w:t xml:space="preserve">    </w:t>
      </w:r>
      <w:r w:rsidRPr="003E6082">
        <w:rPr>
          <w:rFonts w:ascii="Courier New" w:hAnsi="Courier New" w:cs="Courier New"/>
          <w:color w:val="0000FF"/>
          <w:szCs w:val="19"/>
        </w:rPr>
        <w:t>return</w:t>
      </w:r>
      <w:r w:rsidRPr="003E6082">
        <w:rPr>
          <w:rFonts w:ascii="Courier New" w:hAnsi="Courier New" w:cs="Courier New"/>
          <w:color w:val="000000"/>
          <w:szCs w:val="19"/>
        </w:rPr>
        <w:t xml:space="preserve"> 0;</w:t>
      </w:r>
    </w:p>
    <w:p w:rsidR="003E6082" w:rsidRPr="003E6082" w:rsidRDefault="003E6082" w:rsidP="003E6082">
      <w:pPr>
        <w:spacing w:after="80"/>
        <w:rPr>
          <w:rFonts w:ascii="Courier New" w:hAnsi="Courier New" w:cs="Courier New"/>
          <w:color w:val="000000"/>
          <w:szCs w:val="19"/>
        </w:rPr>
      </w:pPr>
      <w:r w:rsidRPr="003E6082">
        <w:rPr>
          <w:rFonts w:ascii="Courier New" w:hAnsi="Courier New" w:cs="Courier New"/>
          <w:color w:val="000000"/>
          <w:szCs w:val="19"/>
        </w:rPr>
        <w:t>}</w:t>
      </w:r>
    </w:p>
    <w:p w:rsidR="003E6082" w:rsidRDefault="003E6082" w:rsidP="003E608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3E6082" w:rsidRPr="00570862" w:rsidRDefault="003E6082" w:rsidP="003E6082">
      <w:pPr>
        <w:spacing w:after="80"/>
        <w:rPr>
          <w:rFonts w:ascii="Cascadia Mono" w:hAnsi="Cascadia Mono" w:cs="Cascadia Mono"/>
          <w:color w:val="000000"/>
          <w:sz w:val="19"/>
          <w:szCs w:val="19"/>
        </w:rPr>
      </w:pPr>
      <w:r w:rsidRPr="003E6082">
        <w:rPr>
          <w:rFonts w:ascii="Cascadia Mono" w:hAnsi="Cascadia Mono" w:cs="Cascadia Mono"/>
          <w:noProof/>
          <w:color w:val="000000"/>
          <w:sz w:val="19"/>
          <w:szCs w:val="19"/>
          <w:lang w:eastAsia="ru-RU"/>
        </w:rPr>
        <w:drawing>
          <wp:inline distT="0" distB="0" distL="0" distR="0" wp14:anchorId="529726E8" wp14:editId="0BBC6B3A">
            <wp:extent cx="2629267" cy="323895"/>
            <wp:effectExtent l="0" t="0" r="0" b="0"/>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2"/>
                    <a:stretch>
                      <a:fillRect/>
                    </a:stretch>
                  </pic:blipFill>
                  <pic:spPr>
                    <a:xfrm>
                      <a:off x="0" y="0"/>
                      <a:ext cx="2629267" cy="323895"/>
                    </a:xfrm>
                    <a:prstGeom prst="rect">
                      <a:avLst/>
                    </a:prstGeom>
                  </pic:spPr>
                </pic:pic>
              </a:graphicData>
            </a:graphic>
          </wp:inline>
        </w:drawing>
      </w:r>
    </w:p>
    <w:p w:rsidR="003E6082" w:rsidRPr="003E6082" w:rsidRDefault="00E02D8B" w:rsidP="003E6082">
      <w:pPr>
        <w:rPr>
          <w:lang w:val="en-US"/>
        </w:rPr>
      </w:pPr>
      <w:hyperlink w:anchor="_Ассоциативные_контейнеры_2" w:history="1">
        <w:r w:rsidR="003E6082" w:rsidRPr="00B94DA9">
          <w:rPr>
            <w:rStyle w:val="a4"/>
            <w:rFonts w:cs="Arial"/>
            <w:lang w:val="en-US"/>
          </w:rPr>
          <w:t>&lt;</w:t>
        </w:r>
        <w:r w:rsidR="003E6082" w:rsidRPr="00B94DA9">
          <w:rPr>
            <w:rStyle w:val="a4"/>
            <w:rFonts w:cs="Arial"/>
          </w:rPr>
          <w:t>Ассоци</w:t>
        </w:r>
        <w:r w:rsidR="000D248C">
          <w:rPr>
            <w:rStyle w:val="a4"/>
            <w:rFonts w:cs="Arial"/>
          </w:rPr>
          <w:t>а</w:t>
        </w:r>
        <w:r w:rsidR="003E6082" w:rsidRPr="00B94DA9">
          <w:rPr>
            <w:rStyle w:val="a4"/>
            <w:rFonts w:cs="Arial"/>
          </w:rPr>
          <w:t>тивные контейнеры</w:t>
        </w:r>
        <w:r w:rsidR="003E6082" w:rsidRPr="00B94DA9">
          <w:rPr>
            <w:rStyle w:val="a4"/>
            <w:rFonts w:cs="Arial"/>
            <w:lang w:val="en-US"/>
          </w:rPr>
          <w:t>&gt;</w:t>
        </w:r>
      </w:hyperlink>
    </w:p>
    <w:p w:rsidR="003E6082" w:rsidRPr="003E6082" w:rsidRDefault="008C6B88" w:rsidP="003E6082">
      <w:pPr>
        <w:pStyle w:val="5"/>
        <w:numPr>
          <w:ilvl w:val="4"/>
          <w:numId w:val="1"/>
        </w:numPr>
        <w:tabs>
          <w:tab w:val="left" w:pos="1276"/>
        </w:tabs>
        <w:spacing w:before="160" w:after="160"/>
        <w:ind w:left="426" w:firstLine="0"/>
        <w:rPr>
          <w:rFonts w:ascii="Arial" w:hAnsi="Arial" w:cs="Arial"/>
          <w:b/>
          <w:color w:val="auto"/>
          <w:szCs w:val="20"/>
          <w:lang w:val="en-US"/>
        </w:rPr>
      </w:pPr>
      <w:bookmarkStart w:id="684" w:name="_search_4"/>
      <w:bookmarkEnd w:id="684"/>
      <w:r w:rsidRPr="008C6B88">
        <w:rPr>
          <w:rFonts w:ascii="Arial" w:hAnsi="Arial" w:cs="Arial"/>
          <w:b/>
          <w:color w:val="auto"/>
          <w:szCs w:val="20"/>
          <w:lang w:val="en-US"/>
        </w:rPr>
        <w:t>search</w:t>
      </w:r>
    </w:p>
    <w:p w:rsidR="003E6082" w:rsidRPr="005231DE" w:rsidRDefault="003E6082" w:rsidP="003E6082">
      <w:pPr>
        <w:ind w:firstLine="567"/>
      </w:pPr>
      <w:r>
        <w:t>Пример</w:t>
      </w:r>
      <w:r w:rsidRPr="005231DE">
        <w:t xml:space="preserve"> </w:t>
      </w:r>
      <w:r>
        <w:t>использования</w:t>
      </w:r>
      <w:r w:rsidRPr="005231DE">
        <w:t xml:space="preserve"> </w:t>
      </w:r>
      <w:r>
        <w:t>алгоритма</w:t>
      </w:r>
      <w:r w:rsidRPr="005231DE">
        <w:t xml:space="preserve"> </w:t>
      </w:r>
      <w:r>
        <w:rPr>
          <w:lang w:val="en-US"/>
        </w:rPr>
        <w:t>search</w:t>
      </w:r>
      <w:r w:rsidRPr="005231DE">
        <w: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808080"/>
          <w:szCs w:val="19"/>
        </w:rPr>
        <w:t>#include</w:t>
      </w:r>
      <w:r w:rsidRPr="001F7527">
        <w:rPr>
          <w:rFonts w:ascii="Courier New" w:hAnsi="Courier New" w:cs="Courier New"/>
          <w:color w:val="000000"/>
          <w:szCs w:val="19"/>
        </w:rPr>
        <w:t xml:space="preserve"> </w:t>
      </w:r>
      <w:r w:rsidRPr="001F7527">
        <w:rPr>
          <w:rFonts w:ascii="Courier New" w:hAnsi="Courier New" w:cs="Courier New"/>
          <w:color w:val="A31515"/>
          <w:szCs w:val="19"/>
        </w:rPr>
        <w:t>&lt;iostream&gt;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808080"/>
          <w:szCs w:val="19"/>
        </w:rPr>
        <w:t>#include</w:t>
      </w:r>
      <w:r w:rsidRPr="001F7527">
        <w:rPr>
          <w:rFonts w:ascii="Courier New" w:hAnsi="Courier New" w:cs="Courier New"/>
          <w:color w:val="000000"/>
          <w:szCs w:val="19"/>
        </w:rPr>
        <w:t xml:space="preserve"> </w:t>
      </w:r>
      <w:r w:rsidRPr="001F7527">
        <w:rPr>
          <w:rFonts w:ascii="Courier New" w:hAnsi="Courier New" w:cs="Courier New"/>
          <w:color w:val="A31515"/>
          <w:szCs w:val="19"/>
        </w:rPr>
        <w:t>&lt;set&gt;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808080"/>
          <w:szCs w:val="19"/>
        </w:rPr>
        <w:t>#include</w:t>
      </w:r>
      <w:r w:rsidRPr="001F7527">
        <w:rPr>
          <w:rFonts w:ascii="Courier New" w:hAnsi="Courier New" w:cs="Courier New"/>
          <w:color w:val="000000"/>
          <w:szCs w:val="19"/>
        </w:rPr>
        <w:t xml:space="preserve"> </w:t>
      </w:r>
      <w:r w:rsidRPr="001F7527">
        <w:rPr>
          <w:rFonts w:ascii="Courier New" w:hAnsi="Courier New" w:cs="Courier New"/>
          <w:color w:val="A31515"/>
          <w:szCs w:val="19"/>
        </w:rPr>
        <w:t>&lt;algorithm&gt;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0000FF"/>
          <w:szCs w:val="19"/>
        </w:rPr>
        <w:t>int</w:t>
      </w:r>
      <w:r w:rsidRPr="001F7527">
        <w:rPr>
          <w:rFonts w:ascii="Courier New" w:hAnsi="Courier New" w:cs="Courier New"/>
          <w:color w:val="000000"/>
          <w:szCs w:val="19"/>
        </w:rPr>
        <w:t xml:space="preserve"> main() {</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000000"/>
          <w:szCs w:val="19"/>
        </w:rPr>
        <w:t xml:space="preserve">    std::set&lt;</w:t>
      </w:r>
      <w:r w:rsidRPr="001F7527">
        <w:rPr>
          <w:rFonts w:ascii="Courier New" w:hAnsi="Courier New" w:cs="Courier New"/>
          <w:color w:val="0000FF"/>
          <w:szCs w:val="19"/>
        </w:rPr>
        <w:t>int</w:t>
      </w:r>
      <w:r w:rsidRPr="001F7527">
        <w:rPr>
          <w:rFonts w:ascii="Courier New" w:hAnsi="Courier New" w:cs="Courier New"/>
          <w:color w:val="000000"/>
          <w:szCs w:val="19"/>
        </w:rPr>
        <w:t>&gt; mySet = { 1, 2, 3, 4, 5 };</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000000"/>
          <w:szCs w:val="19"/>
        </w:rPr>
        <w:t xml:space="preserve">    std::set&lt;</w:t>
      </w:r>
      <w:r w:rsidRPr="001F7527">
        <w:rPr>
          <w:rFonts w:ascii="Courier New" w:hAnsi="Courier New" w:cs="Courier New"/>
          <w:color w:val="0000FF"/>
          <w:szCs w:val="19"/>
        </w:rPr>
        <w:t>int</w:t>
      </w:r>
      <w:r w:rsidRPr="001F7527">
        <w:rPr>
          <w:rFonts w:ascii="Courier New" w:hAnsi="Courier New" w:cs="Courier New"/>
          <w:color w:val="000000"/>
          <w:szCs w:val="19"/>
        </w:rPr>
        <w:t>&gt; subSet = { 3, 4 };</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w:t>
      </w:r>
      <w:r w:rsidRPr="001F7527">
        <w:rPr>
          <w:rFonts w:ascii="Courier New" w:hAnsi="Courier New" w:cs="Courier New"/>
          <w:color w:val="0000FF"/>
          <w:szCs w:val="19"/>
          <w:lang w:val="en-US"/>
        </w:rPr>
        <w:t>auto</w:t>
      </w:r>
      <w:r w:rsidRPr="001F7527">
        <w:rPr>
          <w:rFonts w:ascii="Courier New" w:hAnsi="Courier New" w:cs="Courier New"/>
          <w:color w:val="000000"/>
          <w:szCs w:val="19"/>
          <w:lang w:val="en-US"/>
        </w:rPr>
        <w:t xml:space="preserve"> it = std::search(mySet.begin(), mySet.end(), subSet.begin(), subSet.end());</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w:t>
      </w:r>
      <w:r w:rsidRPr="001F7527">
        <w:rPr>
          <w:rFonts w:ascii="Courier New" w:hAnsi="Courier New" w:cs="Courier New"/>
          <w:color w:val="0000FF"/>
          <w:szCs w:val="19"/>
          <w:lang w:val="en-US"/>
        </w:rPr>
        <w:t>if</w:t>
      </w:r>
      <w:r w:rsidRPr="001F7527">
        <w:rPr>
          <w:rFonts w:ascii="Courier New" w:hAnsi="Courier New" w:cs="Courier New"/>
          <w:color w:val="000000"/>
          <w:szCs w:val="19"/>
          <w:lang w:val="en-US"/>
        </w:rPr>
        <w:t xml:space="preserve"> (it != mySet.end()) {</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std::cout &lt;&lt; </w:t>
      </w:r>
      <w:r w:rsidRPr="001F7527">
        <w:rPr>
          <w:rFonts w:ascii="Courier New" w:hAnsi="Courier New" w:cs="Courier New"/>
          <w:color w:val="A31515"/>
          <w:szCs w:val="19"/>
          <w:lang w:val="en-US"/>
        </w:rPr>
        <w:t>"Subsequence found at index: "</w:t>
      </w:r>
      <w:r w:rsidRPr="001F7527">
        <w:rPr>
          <w:rFonts w:ascii="Courier New" w:hAnsi="Courier New" w:cs="Courier New"/>
          <w:color w:val="000000"/>
          <w:szCs w:val="19"/>
          <w:lang w:val="en-US"/>
        </w:rPr>
        <w:t xml:space="preserve"> &lt;&lt; std::distance(mySet.begin(), it) &lt;&lt; std::endl;</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w:t>
      </w:r>
      <w:r w:rsidRPr="001F7527">
        <w:rPr>
          <w:rFonts w:ascii="Courier New" w:hAnsi="Courier New" w:cs="Courier New"/>
          <w:color w:val="0000FF"/>
          <w:szCs w:val="19"/>
          <w:lang w:val="en-US"/>
        </w:rPr>
        <w:t>else</w:t>
      </w:r>
      <w:r w:rsidRPr="001F7527">
        <w:rPr>
          <w:rFonts w:ascii="Courier New" w:hAnsi="Courier New" w:cs="Courier New"/>
          <w:color w:val="000000"/>
          <w:szCs w:val="19"/>
          <w:lang w:val="en-US"/>
        </w:rPr>
        <w:t xml:space="preserve"> {</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000000"/>
          <w:szCs w:val="19"/>
          <w:lang w:val="en-US"/>
        </w:rPr>
        <w:t xml:space="preserve">        std::cout &lt;&lt; </w:t>
      </w:r>
      <w:r w:rsidRPr="001F7527">
        <w:rPr>
          <w:rFonts w:ascii="Courier New" w:hAnsi="Courier New" w:cs="Courier New"/>
          <w:color w:val="A31515"/>
          <w:szCs w:val="19"/>
          <w:lang w:val="en-US"/>
        </w:rPr>
        <w:t>"Subsequence not found."</w:t>
      </w:r>
      <w:r w:rsidRPr="001F7527">
        <w:rPr>
          <w:rFonts w:ascii="Courier New" w:hAnsi="Courier New" w:cs="Courier New"/>
          <w:color w:val="000000"/>
          <w:szCs w:val="19"/>
          <w:lang w:val="en-US"/>
        </w:rPr>
        <w:t xml:space="preserve"> </w:t>
      </w:r>
      <w:r w:rsidRPr="001F7527">
        <w:rPr>
          <w:rFonts w:ascii="Courier New" w:hAnsi="Courier New" w:cs="Courier New"/>
          <w:color w:val="000000"/>
          <w:szCs w:val="19"/>
        </w:rPr>
        <w:t>&lt;&lt; std::endl;</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000000"/>
          <w:szCs w:val="19"/>
        </w:rPr>
        <w:t xml:space="preserve">    }</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000000"/>
          <w:szCs w:val="19"/>
        </w:rPr>
        <w:t xml:space="preserve">    </w:t>
      </w:r>
      <w:r w:rsidRPr="001F7527">
        <w:rPr>
          <w:rFonts w:ascii="Courier New" w:hAnsi="Courier New" w:cs="Courier New"/>
          <w:color w:val="0000FF"/>
          <w:szCs w:val="19"/>
        </w:rPr>
        <w:t>return</w:t>
      </w:r>
      <w:r w:rsidRPr="001F7527">
        <w:rPr>
          <w:rFonts w:ascii="Courier New" w:hAnsi="Courier New" w:cs="Courier New"/>
          <w:color w:val="000000"/>
          <w:szCs w:val="19"/>
        </w:rPr>
        <w:t xml:space="preserve"> 0;</w:t>
      </w:r>
    </w:p>
    <w:p w:rsidR="003E6082" w:rsidRPr="003E6082" w:rsidRDefault="001F7527" w:rsidP="003E6082">
      <w:pPr>
        <w:autoSpaceDE w:val="0"/>
        <w:autoSpaceDN w:val="0"/>
        <w:adjustRightInd w:val="0"/>
        <w:spacing w:after="0" w:line="240" w:lineRule="auto"/>
        <w:rPr>
          <w:rFonts w:ascii="Courier New" w:hAnsi="Courier New" w:cs="Courier New"/>
          <w:color w:val="000000"/>
          <w:szCs w:val="19"/>
        </w:rPr>
      </w:pPr>
      <w:r>
        <w:rPr>
          <w:rFonts w:ascii="Courier New" w:hAnsi="Courier New" w:cs="Courier New"/>
          <w:color w:val="000000"/>
          <w:szCs w:val="19"/>
        </w:rPr>
        <w:t>}</w:t>
      </w:r>
    </w:p>
    <w:p w:rsidR="003E6082" w:rsidRDefault="003E6082" w:rsidP="003E608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3E6082" w:rsidRPr="00570862" w:rsidRDefault="001F7527" w:rsidP="003E6082">
      <w:pPr>
        <w:spacing w:after="80"/>
        <w:rPr>
          <w:rFonts w:ascii="Cascadia Mono" w:hAnsi="Cascadia Mono" w:cs="Cascadia Mono"/>
          <w:color w:val="000000"/>
          <w:sz w:val="19"/>
          <w:szCs w:val="19"/>
        </w:rPr>
      </w:pPr>
      <w:r w:rsidRPr="001F7527">
        <w:rPr>
          <w:rFonts w:ascii="Cascadia Mono" w:hAnsi="Cascadia Mono" w:cs="Cascadia Mono"/>
          <w:noProof/>
          <w:color w:val="000000"/>
          <w:sz w:val="19"/>
          <w:szCs w:val="19"/>
          <w:lang w:eastAsia="ru-RU"/>
        </w:rPr>
        <w:drawing>
          <wp:inline distT="0" distB="0" distL="0" distR="0" wp14:anchorId="566A347C" wp14:editId="436C5D87">
            <wp:extent cx="2591162" cy="362001"/>
            <wp:effectExtent l="0" t="0" r="0"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3"/>
                    <a:stretch>
                      <a:fillRect/>
                    </a:stretch>
                  </pic:blipFill>
                  <pic:spPr>
                    <a:xfrm>
                      <a:off x="0" y="0"/>
                      <a:ext cx="2591162" cy="362001"/>
                    </a:xfrm>
                    <a:prstGeom prst="rect">
                      <a:avLst/>
                    </a:prstGeom>
                  </pic:spPr>
                </pic:pic>
              </a:graphicData>
            </a:graphic>
          </wp:inline>
        </w:drawing>
      </w:r>
    </w:p>
    <w:p w:rsidR="003E6082" w:rsidRPr="003E6082" w:rsidRDefault="00E02D8B" w:rsidP="003E6082">
      <w:pPr>
        <w:rPr>
          <w:lang w:val="en-US"/>
        </w:rPr>
      </w:pPr>
      <w:hyperlink w:anchor="_Ассоциативные_контейнеры_2" w:history="1">
        <w:r w:rsidR="003E6082" w:rsidRPr="00B94DA9">
          <w:rPr>
            <w:rStyle w:val="a4"/>
            <w:rFonts w:cs="Arial"/>
            <w:lang w:val="en-US"/>
          </w:rPr>
          <w:t>&lt;</w:t>
        </w:r>
        <w:r w:rsidR="003E6082" w:rsidRPr="00B94DA9">
          <w:rPr>
            <w:rStyle w:val="a4"/>
            <w:rFonts w:cs="Arial"/>
          </w:rPr>
          <w:t>Ассоци</w:t>
        </w:r>
        <w:r w:rsidR="000D248C">
          <w:rPr>
            <w:rStyle w:val="a4"/>
            <w:rFonts w:cs="Arial"/>
          </w:rPr>
          <w:t>а</w:t>
        </w:r>
        <w:r w:rsidR="003E6082" w:rsidRPr="00B94DA9">
          <w:rPr>
            <w:rStyle w:val="a4"/>
            <w:rFonts w:cs="Arial"/>
          </w:rPr>
          <w:t>тивные контейнеры</w:t>
        </w:r>
        <w:r w:rsidR="003E6082" w:rsidRPr="00B94DA9">
          <w:rPr>
            <w:rStyle w:val="a4"/>
            <w:rFonts w:cs="Arial"/>
            <w:lang w:val="en-US"/>
          </w:rPr>
          <w:t>&gt;</w:t>
        </w:r>
      </w:hyperlink>
    </w:p>
    <w:p w:rsidR="001F7527" w:rsidRPr="001F7527" w:rsidRDefault="008C6B88" w:rsidP="001F7527">
      <w:pPr>
        <w:pStyle w:val="5"/>
        <w:numPr>
          <w:ilvl w:val="4"/>
          <w:numId w:val="1"/>
        </w:numPr>
        <w:tabs>
          <w:tab w:val="left" w:pos="1276"/>
        </w:tabs>
        <w:spacing w:before="160" w:after="160"/>
        <w:ind w:left="426" w:firstLine="0"/>
        <w:rPr>
          <w:rFonts w:ascii="Arial" w:hAnsi="Arial" w:cs="Arial"/>
          <w:b/>
          <w:color w:val="auto"/>
          <w:szCs w:val="20"/>
          <w:lang w:val="en-US"/>
        </w:rPr>
      </w:pPr>
      <w:bookmarkStart w:id="685" w:name="_search_n_4"/>
      <w:bookmarkEnd w:id="685"/>
      <w:r w:rsidRPr="008C6B88">
        <w:rPr>
          <w:rFonts w:ascii="Arial" w:hAnsi="Arial" w:cs="Arial"/>
          <w:b/>
          <w:color w:val="auto"/>
          <w:szCs w:val="20"/>
          <w:lang w:val="en-US"/>
        </w:rPr>
        <w:t>search_n</w:t>
      </w:r>
    </w:p>
    <w:p w:rsidR="001F7527" w:rsidRPr="005231DE" w:rsidRDefault="001F7527" w:rsidP="001F7527">
      <w:pPr>
        <w:ind w:firstLine="567"/>
      </w:pPr>
      <w:r>
        <w:t>Пример</w:t>
      </w:r>
      <w:r w:rsidRPr="005231DE">
        <w:t xml:space="preserve"> </w:t>
      </w:r>
      <w:r>
        <w:t>использования</w:t>
      </w:r>
      <w:r w:rsidRPr="005231DE">
        <w:t xml:space="preserve"> </w:t>
      </w:r>
      <w:r>
        <w:t>алгоритма</w:t>
      </w:r>
      <w:r w:rsidRPr="005231DE">
        <w:t xml:space="preserve"> </w:t>
      </w:r>
      <w:r>
        <w:rPr>
          <w:lang w:val="en-US"/>
        </w:rPr>
        <w:t>search</w:t>
      </w:r>
      <w:r>
        <w:t>_</w:t>
      </w:r>
      <w:r>
        <w:rPr>
          <w:lang w:val="en-US"/>
        </w:rPr>
        <w:t>n</w:t>
      </w:r>
      <w:r w:rsidRPr="005231DE">
        <w:t>:</w:t>
      </w:r>
    </w:p>
    <w:p w:rsidR="001F7527" w:rsidRPr="00AE5924" w:rsidRDefault="001F7527" w:rsidP="001F7527">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808080"/>
          <w:szCs w:val="19"/>
          <w:lang w:val="en-US"/>
        </w:rPr>
        <w:t>#include</w:t>
      </w:r>
      <w:r w:rsidRPr="00AE5924">
        <w:rPr>
          <w:rFonts w:ascii="Courier New" w:hAnsi="Courier New" w:cs="Courier New"/>
          <w:color w:val="000000"/>
          <w:szCs w:val="19"/>
          <w:lang w:val="en-US"/>
        </w:rPr>
        <w:t xml:space="preserve"> </w:t>
      </w:r>
      <w:r w:rsidRPr="00AE5924">
        <w:rPr>
          <w:rFonts w:ascii="Courier New" w:hAnsi="Courier New" w:cs="Courier New"/>
          <w:color w:val="A31515"/>
          <w:szCs w:val="19"/>
          <w:lang w:val="en-US"/>
        </w:rPr>
        <w:t>&lt;iostream&gt;</w:t>
      </w:r>
    </w:p>
    <w:p w:rsidR="001F7527" w:rsidRPr="00AE5924" w:rsidRDefault="001F7527" w:rsidP="001F7527">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808080"/>
          <w:szCs w:val="19"/>
          <w:lang w:val="en-US"/>
        </w:rPr>
        <w:t>#include</w:t>
      </w:r>
      <w:r w:rsidRPr="00AE5924">
        <w:rPr>
          <w:rFonts w:ascii="Courier New" w:hAnsi="Courier New" w:cs="Courier New"/>
          <w:color w:val="000000"/>
          <w:szCs w:val="19"/>
          <w:lang w:val="en-US"/>
        </w:rPr>
        <w:t xml:space="preserve"> </w:t>
      </w:r>
      <w:r w:rsidRPr="00AE5924">
        <w:rPr>
          <w:rFonts w:ascii="Courier New" w:hAnsi="Courier New" w:cs="Courier New"/>
          <w:color w:val="A31515"/>
          <w:szCs w:val="19"/>
          <w:lang w:val="en-US"/>
        </w:rPr>
        <w:t>&lt;set&gt;</w:t>
      </w:r>
    </w:p>
    <w:p w:rsidR="001F7527" w:rsidRPr="00AE5924" w:rsidRDefault="001F7527" w:rsidP="001F7527">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808080"/>
          <w:szCs w:val="19"/>
          <w:lang w:val="en-US"/>
        </w:rPr>
        <w:t>#include</w:t>
      </w:r>
      <w:r w:rsidRPr="00AE5924">
        <w:rPr>
          <w:rFonts w:ascii="Courier New" w:hAnsi="Courier New" w:cs="Courier New"/>
          <w:color w:val="000000"/>
          <w:szCs w:val="19"/>
          <w:lang w:val="en-US"/>
        </w:rPr>
        <w:t xml:space="preserve"> </w:t>
      </w:r>
      <w:r w:rsidRPr="00AE5924">
        <w:rPr>
          <w:rFonts w:ascii="Courier New" w:hAnsi="Courier New" w:cs="Courier New"/>
          <w:color w:val="A31515"/>
          <w:szCs w:val="19"/>
          <w:lang w:val="en-US"/>
        </w:rPr>
        <w:t>&lt;algorithm&gt;</w:t>
      </w:r>
    </w:p>
    <w:p w:rsidR="001F7527" w:rsidRPr="00AE5924" w:rsidRDefault="001F7527" w:rsidP="001F7527">
      <w:pPr>
        <w:autoSpaceDE w:val="0"/>
        <w:autoSpaceDN w:val="0"/>
        <w:adjustRightInd w:val="0"/>
        <w:spacing w:after="0" w:line="240" w:lineRule="auto"/>
        <w:rPr>
          <w:rFonts w:ascii="Courier New" w:hAnsi="Courier New" w:cs="Courier New"/>
          <w:color w:val="000000"/>
          <w:szCs w:val="19"/>
          <w:lang w:val="en-US"/>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008000"/>
          <w:szCs w:val="19"/>
        </w:rPr>
        <w:t>// Функция, которую мы будем применять к каждому элементу множества</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FF"/>
          <w:szCs w:val="19"/>
          <w:lang w:val="en-US"/>
        </w:rPr>
        <w:t>void</w:t>
      </w:r>
      <w:r w:rsidRPr="001F7527">
        <w:rPr>
          <w:rFonts w:ascii="Courier New" w:hAnsi="Courier New" w:cs="Courier New"/>
          <w:color w:val="000000"/>
          <w:szCs w:val="19"/>
          <w:lang w:val="en-US"/>
        </w:rPr>
        <w:t xml:space="preserve"> process_element(</w:t>
      </w:r>
      <w:r w:rsidRPr="001F7527">
        <w:rPr>
          <w:rFonts w:ascii="Courier New" w:hAnsi="Courier New" w:cs="Courier New"/>
          <w:color w:val="0000FF"/>
          <w:szCs w:val="19"/>
          <w:lang w:val="en-US"/>
        </w:rPr>
        <w:t>int</w:t>
      </w:r>
      <w:r>
        <w:rPr>
          <w:rFonts w:ascii="Courier New" w:hAnsi="Courier New" w:cs="Courier New"/>
          <w:color w:val="000000"/>
          <w:szCs w:val="19"/>
          <w:lang w:val="en-US"/>
        </w:rPr>
        <w:t xml:space="preserve"> element)</w:t>
      </w:r>
      <w:r w:rsidRPr="001F7527">
        <w:rPr>
          <w:rFonts w:ascii="Courier New" w:hAnsi="Courier New" w:cs="Courier New"/>
          <w:color w:val="000000"/>
          <w:szCs w:val="19"/>
          <w:lang w:val="en-US"/>
        </w:rPr>
        <w:t xml:space="preserve"> {</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std::cout &lt;&lt; element &lt;&lt; </w:t>
      </w:r>
      <w:r w:rsidRPr="001F7527">
        <w:rPr>
          <w:rFonts w:ascii="Courier New" w:hAnsi="Courier New" w:cs="Courier New"/>
          <w:color w:val="A31515"/>
          <w:szCs w:val="19"/>
          <w:lang w:val="en-US"/>
        </w:rPr>
        <w:t>" "</w:t>
      </w:r>
      <w:r w:rsidRPr="001F7527">
        <w:rPr>
          <w:rFonts w:ascii="Courier New" w:hAnsi="Courier New" w:cs="Courier New"/>
          <w:color w:val="000000"/>
          <w:szCs w:val="19"/>
          <w:lang w:val="en-US"/>
        </w:rPr>
        <w: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FF"/>
          <w:szCs w:val="19"/>
          <w:lang w:val="en-US"/>
        </w:rPr>
        <w:t>int</w:t>
      </w:r>
      <w:r>
        <w:rPr>
          <w:rFonts w:ascii="Courier New" w:hAnsi="Courier New" w:cs="Courier New"/>
          <w:color w:val="000000"/>
          <w:szCs w:val="19"/>
          <w:lang w:val="en-US"/>
        </w:rPr>
        <w:t xml:space="preserve"> main()</w:t>
      </w:r>
      <w:r w:rsidRPr="00AE5924">
        <w:rPr>
          <w:rFonts w:ascii="Courier New" w:hAnsi="Courier New" w:cs="Courier New"/>
          <w:color w:val="000000"/>
          <w:szCs w:val="19"/>
          <w:lang w:val="en-US"/>
        </w:rPr>
        <w:t xml:space="preserve"> </w:t>
      </w:r>
      <w:r w:rsidRPr="001F7527">
        <w:rPr>
          <w:rFonts w:ascii="Courier New" w:hAnsi="Courier New" w:cs="Courier New"/>
          <w:color w:val="000000"/>
          <w:szCs w:val="19"/>
          <w:lang w:val="en-US"/>
        </w:rPr>
        <w: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std::set&lt;</w:t>
      </w:r>
      <w:r w:rsidRPr="001F7527">
        <w:rPr>
          <w:rFonts w:ascii="Courier New" w:hAnsi="Courier New" w:cs="Courier New"/>
          <w:color w:val="0000FF"/>
          <w:szCs w:val="19"/>
          <w:lang w:val="en-US"/>
        </w:rPr>
        <w:t>int</w:t>
      </w:r>
      <w:r w:rsidRPr="001F7527">
        <w:rPr>
          <w:rFonts w:ascii="Courier New" w:hAnsi="Courier New" w:cs="Courier New"/>
          <w:color w:val="000000"/>
          <w:szCs w:val="19"/>
          <w:lang w:val="en-US"/>
        </w:rPr>
        <w:t>&gt; mySet = { 1, 2, 3, 4, 5 };</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w:t>
      </w:r>
      <w:r w:rsidRPr="001F7527">
        <w:rPr>
          <w:rFonts w:ascii="Courier New" w:hAnsi="Courier New" w:cs="Courier New"/>
          <w:color w:val="008000"/>
          <w:szCs w:val="19"/>
          <w:lang w:val="en-US"/>
        </w:rPr>
        <w:t xml:space="preserve">// </w:t>
      </w:r>
      <w:r w:rsidRPr="001F7527">
        <w:rPr>
          <w:rFonts w:ascii="Courier New" w:hAnsi="Courier New" w:cs="Courier New"/>
          <w:color w:val="008000"/>
          <w:szCs w:val="19"/>
        </w:rPr>
        <w:t>Применяем</w:t>
      </w:r>
      <w:r w:rsidRPr="001F7527">
        <w:rPr>
          <w:rFonts w:ascii="Courier New" w:hAnsi="Courier New" w:cs="Courier New"/>
          <w:color w:val="008000"/>
          <w:szCs w:val="19"/>
          <w:lang w:val="en-US"/>
        </w:rPr>
        <w:t xml:space="preserve"> </w:t>
      </w:r>
      <w:r w:rsidRPr="001F7527">
        <w:rPr>
          <w:rFonts w:ascii="Courier New" w:hAnsi="Courier New" w:cs="Courier New"/>
          <w:color w:val="008000"/>
          <w:szCs w:val="19"/>
        </w:rPr>
        <w:t>функцию</w:t>
      </w:r>
      <w:r w:rsidRPr="001F7527">
        <w:rPr>
          <w:rFonts w:ascii="Courier New" w:hAnsi="Courier New" w:cs="Courier New"/>
          <w:color w:val="008000"/>
          <w:szCs w:val="19"/>
          <w:lang w:val="en-US"/>
        </w:rPr>
        <w:t xml:space="preserve"> process_element </w:t>
      </w:r>
      <w:r w:rsidRPr="001F7527">
        <w:rPr>
          <w:rFonts w:ascii="Courier New" w:hAnsi="Courier New" w:cs="Courier New"/>
          <w:color w:val="008000"/>
          <w:szCs w:val="19"/>
        </w:rPr>
        <w:t>к</w:t>
      </w:r>
      <w:r w:rsidRPr="001F7527">
        <w:rPr>
          <w:rFonts w:ascii="Courier New" w:hAnsi="Courier New" w:cs="Courier New"/>
          <w:color w:val="008000"/>
          <w:szCs w:val="19"/>
          <w:lang w:val="en-US"/>
        </w:rPr>
        <w:t xml:space="preserve"> </w:t>
      </w:r>
      <w:r w:rsidRPr="001F7527">
        <w:rPr>
          <w:rFonts w:ascii="Courier New" w:hAnsi="Courier New" w:cs="Courier New"/>
          <w:color w:val="008000"/>
          <w:szCs w:val="19"/>
        </w:rPr>
        <w:t>каждому</w:t>
      </w:r>
      <w:r w:rsidRPr="001F7527">
        <w:rPr>
          <w:rFonts w:ascii="Courier New" w:hAnsi="Courier New" w:cs="Courier New"/>
          <w:color w:val="008000"/>
          <w:szCs w:val="19"/>
          <w:lang w:val="en-US"/>
        </w:rPr>
        <w:t xml:space="preserve"> </w:t>
      </w:r>
      <w:r w:rsidRPr="001F7527">
        <w:rPr>
          <w:rFonts w:ascii="Courier New" w:hAnsi="Courier New" w:cs="Courier New"/>
          <w:color w:val="008000"/>
          <w:szCs w:val="19"/>
        </w:rPr>
        <w:t>элементу</w:t>
      </w:r>
      <w:r w:rsidRPr="001F7527">
        <w:rPr>
          <w:rFonts w:ascii="Courier New" w:hAnsi="Courier New" w:cs="Courier New"/>
          <w:color w:val="008000"/>
          <w:szCs w:val="19"/>
          <w:lang w:val="en-US"/>
        </w:rPr>
        <w:t xml:space="preserve"> </w:t>
      </w:r>
      <w:r w:rsidRPr="001F7527">
        <w:rPr>
          <w:rFonts w:ascii="Courier New" w:hAnsi="Courier New" w:cs="Courier New"/>
          <w:color w:val="008000"/>
          <w:szCs w:val="19"/>
        </w:rPr>
        <w:t>множества</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std::for_each(mySet.begin(), mySet.end(), process_element);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000000"/>
          <w:szCs w:val="19"/>
          <w:lang w:val="en-US"/>
        </w:rPr>
        <w:t xml:space="preserve">    </w:t>
      </w:r>
      <w:r w:rsidRPr="001F7527">
        <w:rPr>
          <w:rFonts w:ascii="Courier New" w:hAnsi="Courier New" w:cs="Courier New"/>
          <w:color w:val="0000FF"/>
          <w:szCs w:val="19"/>
        </w:rPr>
        <w:t>return</w:t>
      </w:r>
      <w:r w:rsidRPr="001F7527">
        <w:rPr>
          <w:rFonts w:ascii="Courier New" w:hAnsi="Courier New" w:cs="Courier New"/>
          <w:color w:val="000000"/>
          <w:szCs w:val="19"/>
        </w:rPr>
        <w:t xml:space="preserve"> 0;</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000000"/>
          <w:szCs w:val="19"/>
        </w:rPr>
        <w:t>}</w:t>
      </w:r>
    </w:p>
    <w:p w:rsidR="001F7527" w:rsidRDefault="001F7527" w:rsidP="001F7527">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1F7527" w:rsidRPr="00570862" w:rsidRDefault="001F7527" w:rsidP="001F7527">
      <w:pPr>
        <w:spacing w:after="80"/>
        <w:rPr>
          <w:rFonts w:ascii="Cascadia Mono" w:hAnsi="Cascadia Mono" w:cs="Cascadia Mono"/>
          <w:color w:val="000000"/>
          <w:sz w:val="19"/>
          <w:szCs w:val="19"/>
        </w:rPr>
      </w:pPr>
      <w:r w:rsidRPr="001F7527">
        <w:rPr>
          <w:rFonts w:ascii="Cascadia Mono" w:hAnsi="Cascadia Mono" w:cs="Cascadia Mono"/>
          <w:noProof/>
          <w:color w:val="000000"/>
          <w:sz w:val="19"/>
          <w:szCs w:val="19"/>
          <w:lang w:eastAsia="ru-RU"/>
        </w:rPr>
        <w:drawing>
          <wp:inline distT="0" distB="0" distL="0" distR="0" wp14:anchorId="2F4CCDC6" wp14:editId="307EF494">
            <wp:extent cx="819264" cy="228632"/>
            <wp:effectExtent l="0" t="0" r="0" b="0"/>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4"/>
                    <a:stretch>
                      <a:fillRect/>
                    </a:stretch>
                  </pic:blipFill>
                  <pic:spPr>
                    <a:xfrm>
                      <a:off x="0" y="0"/>
                      <a:ext cx="819264" cy="228632"/>
                    </a:xfrm>
                    <a:prstGeom prst="rect">
                      <a:avLst/>
                    </a:prstGeom>
                  </pic:spPr>
                </pic:pic>
              </a:graphicData>
            </a:graphic>
          </wp:inline>
        </w:drawing>
      </w:r>
    </w:p>
    <w:p w:rsidR="001F7527" w:rsidRPr="001F7527" w:rsidRDefault="00E02D8B" w:rsidP="001F7527">
      <w:pPr>
        <w:rPr>
          <w:lang w:val="en-US"/>
        </w:rPr>
      </w:pPr>
      <w:hyperlink w:anchor="_Ассоциативные_контейнеры_2" w:history="1">
        <w:r w:rsidR="001F7527" w:rsidRPr="00B94DA9">
          <w:rPr>
            <w:rStyle w:val="a4"/>
            <w:rFonts w:cs="Arial"/>
            <w:lang w:val="en-US"/>
          </w:rPr>
          <w:t>&lt;</w:t>
        </w:r>
        <w:r w:rsidR="001F7527" w:rsidRPr="00B94DA9">
          <w:rPr>
            <w:rStyle w:val="a4"/>
            <w:rFonts w:cs="Arial"/>
          </w:rPr>
          <w:t>Ассоци</w:t>
        </w:r>
        <w:r w:rsidR="000D248C">
          <w:rPr>
            <w:rStyle w:val="a4"/>
            <w:rFonts w:cs="Arial"/>
          </w:rPr>
          <w:t>а</w:t>
        </w:r>
        <w:r w:rsidR="001F7527" w:rsidRPr="00B94DA9">
          <w:rPr>
            <w:rStyle w:val="a4"/>
            <w:rFonts w:cs="Arial"/>
          </w:rPr>
          <w:t>тивные контейнеры</w:t>
        </w:r>
        <w:r w:rsidR="001F7527" w:rsidRPr="00B94DA9">
          <w:rPr>
            <w:rStyle w:val="a4"/>
            <w:rFonts w:cs="Arial"/>
            <w:lang w:val="en-US"/>
          </w:rPr>
          <w:t>&gt;</w:t>
        </w:r>
      </w:hyperlink>
    </w:p>
    <w:p w:rsidR="001F7527" w:rsidRPr="001F7527" w:rsidRDefault="008C6B88" w:rsidP="001F7527">
      <w:pPr>
        <w:pStyle w:val="5"/>
        <w:numPr>
          <w:ilvl w:val="4"/>
          <w:numId w:val="1"/>
        </w:numPr>
        <w:tabs>
          <w:tab w:val="left" w:pos="1276"/>
        </w:tabs>
        <w:spacing w:before="160" w:after="160"/>
        <w:ind w:left="426" w:firstLine="0"/>
        <w:rPr>
          <w:rFonts w:ascii="Arial" w:hAnsi="Arial" w:cs="Arial"/>
          <w:b/>
          <w:color w:val="auto"/>
          <w:szCs w:val="20"/>
          <w:lang w:val="en-US"/>
        </w:rPr>
      </w:pPr>
      <w:bookmarkStart w:id="686" w:name="_max_element_4"/>
      <w:bookmarkEnd w:id="686"/>
      <w:r w:rsidRPr="008C6B88">
        <w:rPr>
          <w:rFonts w:ascii="Arial" w:hAnsi="Arial" w:cs="Arial"/>
          <w:b/>
          <w:color w:val="auto"/>
          <w:szCs w:val="20"/>
          <w:lang w:val="en-US"/>
        </w:rPr>
        <w:t>max_element</w:t>
      </w:r>
    </w:p>
    <w:p w:rsidR="001F7527" w:rsidRPr="005231DE" w:rsidRDefault="001F7527" w:rsidP="001F7527">
      <w:pPr>
        <w:ind w:firstLine="567"/>
      </w:pPr>
      <w:r>
        <w:t>Пример</w:t>
      </w:r>
      <w:r w:rsidRPr="005231DE">
        <w:t xml:space="preserve"> </w:t>
      </w:r>
      <w:r>
        <w:t>использования</w:t>
      </w:r>
      <w:r w:rsidRPr="005231DE">
        <w:t xml:space="preserve"> </w:t>
      </w:r>
      <w:r>
        <w:t>алгоритма</w:t>
      </w:r>
      <w:r w:rsidRPr="001F7527">
        <w:t xml:space="preserve"> </w:t>
      </w:r>
      <w:r>
        <w:rPr>
          <w:lang w:val="en-US"/>
        </w:rPr>
        <w:t>max</w:t>
      </w:r>
      <w:r w:rsidRPr="001F7527">
        <w:t>_</w:t>
      </w:r>
      <w:r>
        <w:rPr>
          <w:lang w:val="en-US"/>
        </w:rPr>
        <w:t>element</w:t>
      </w:r>
      <w:r w:rsidRPr="005231DE">
        <w: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808080"/>
          <w:szCs w:val="19"/>
          <w:lang w:val="en-US"/>
        </w:rPr>
        <w:t>#include</w:t>
      </w:r>
      <w:r w:rsidRPr="001F7527">
        <w:rPr>
          <w:rFonts w:ascii="Courier New" w:hAnsi="Courier New" w:cs="Courier New"/>
          <w:color w:val="000000"/>
          <w:szCs w:val="19"/>
          <w:lang w:val="en-US"/>
        </w:rPr>
        <w:t xml:space="preserve"> </w:t>
      </w:r>
      <w:r w:rsidRPr="001F7527">
        <w:rPr>
          <w:rFonts w:ascii="Courier New" w:hAnsi="Courier New" w:cs="Courier New"/>
          <w:color w:val="A31515"/>
          <w:szCs w:val="19"/>
          <w:lang w:val="en-US"/>
        </w:rPr>
        <w:t>&lt;iostream&gt;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808080"/>
          <w:szCs w:val="19"/>
          <w:lang w:val="en-US"/>
        </w:rPr>
        <w:t>#include</w:t>
      </w:r>
      <w:r w:rsidRPr="001F7527">
        <w:rPr>
          <w:rFonts w:ascii="Courier New" w:hAnsi="Courier New" w:cs="Courier New"/>
          <w:color w:val="000000"/>
          <w:szCs w:val="19"/>
          <w:lang w:val="en-US"/>
        </w:rPr>
        <w:t xml:space="preserve"> </w:t>
      </w:r>
      <w:r w:rsidRPr="001F7527">
        <w:rPr>
          <w:rFonts w:ascii="Courier New" w:hAnsi="Courier New" w:cs="Courier New"/>
          <w:color w:val="A31515"/>
          <w:szCs w:val="19"/>
          <w:lang w:val="en-US"/>
        </w:rPr>
        <w:t>&lt;set&gt;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808080"/>
          <w:szCs w:val="19"/>
          <w:lang w:val="en-US"/>
        </w:rPr>
        <w:t>#include</w:t>
      </w:r>
      <w:r w:rsidRPr="001F7527">
        <w:rPr>
          <w:rFonts w:ascii="Courier New" w:hAnsi="Courier New" w:cs="Courier New"/>
          <w:color w:val="000000"/>
          <w:szCs w:val="19"/>
          <w:lang w:val="en-US"/>
        </w:rPr>
        <w:t xml:space="preserve"> </w:t>
      </w:r>
      <w:r w:rsidRPr="001F7527">
        <w:rPr>
          <w:rFonts w:ascii="Courier New" w:hAnsi="Courier New" w:cs="Courier New"/>
          <w:color w:val="A31515"/>
          <w:szCs w:val="19"/>
          <w:lang w:val="en-US"/>
        </w:rPr>
        <w:t>&lt;algorithm&gt;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FF"/>
          <w:szCs w:val="19"/>
          <w:lang w:val="en-US"/>
        </w:rPr>
        <w:t>int</w:t>
      </w:r>
      <w:r w:rsidRPr="001F7527">
        <w:rPr>
          <w:rFonts w:ascii="Courier New" w:hAnsi="Courier New" w:cs="Courier New"/>
          <w:color w:val="000000"/>
          <w:szCs w:val="19"/>
          <w:lang w:val="en-US"/>
        </w:rPr>
        <w:t xml:space="preserve"> main() {</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std::</w:t>
      </w:r>
      <w:r w:rsidRPr="001F7527">
        <w:rPr>
          <w:rFonts w:ascii="Courier New" w:hAnsi="Courier New" w:cs="Courier New"/>
          <w:color w:val="2B91AF"/>
          <w:szCs w:val="19"/>
          <w:lang w:val="en-US"/>
        </w:rPr>
        <w:t>set</w:t>
      </w:r>
      <w:r w:rsidRPr="001F7527">
        <w:rPr>
          <w:rFonts w:ascii="Courier New" w:hAnsi="Courier New" w:cs="Courier New"/>
          <w:color w:val="000000"/>
          <w:szCs w:val="19"/>
          <w:lang w:val="en-US"/>
        </w:rPr>
        <w:t>&lt;</w:t>
      </w:r>
      <w:r w:rsidRPr="001F7527">
        <w:rPr>
          <w:rFonts w:ascii="Courier New" w:hAnsi="Courier New" w:cs="Courier New"/>
          <w:color w:val="0000FF"/>
          <w:szCs w:val="19"/>
          <w:lang w:val="en-US"/>
        </w:rPr>
        <w:t>int</w:t>
      </w:r>
      <w:r w:rsidRPr="001F7527">
        <w:rPr>
          <w:rFonts w:ascii="Courier New" w:hAnsi="Courier New" w:cs="Courier New"/>
          <w:color w:val="000000"/>
          <w:szCs w:val="19"/>
          <w:lang w:val="en-US"/>
        </w:rPr>
        <w:t>&gt; mySet = { 1, 2, 3, 4, 5 };</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w:t>
      </w:r>
      <w:r w:rsidRPr="001F7527">
        <w:rPr>
          <w:rFonts w:ascii="Courier New" w:hAnsi="Courier New" w:cs="Courier New"/>
          <w:color w:val="0000FF"/>
          <w:szCs w:val="19"/>
          <w:lang w:val="en-US"/>
        </w:rPr>
        <w:t>auto</w:t>
      </w:r>
      <w:r w:rsidRPr="001F7527">
        <w:rPr>
          <w:rFonts w:ascii="Courier New" w:hAnsi="Courier New" w:cs="Courier New"/>
          <w:color w:val="000000"/>
          <w:szCs w:val="19"/>
          <w:lang w:val="en-US"/>
        </w:rPr>
        <w:t xml:space="preserve"> maxElement = std::max_element(mySet.begin(), mySet.end());</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std::cout </w:t>
      </w:r>
      <w:r w:rsidRPr="001F7527">
        <w:rPr>
          <w:rFonts w:ascii="Courier New" w:hAnsi="Courier New" w:cs="Courier New"/>
          <w:color w:val="008080"/>
          <w:szCs w:val="19"/>
          <w:lang w:val="en-US"/>
        </w:rPr>
        <w:t>&lt;&lt;</w:t>
      </w:r>
      <w:r w:rsidRPr="001F7527">
        <w:rPr>
          <w:rFonts w:ascii="Courier New" w:hAnsi="Courier New" w:cs="Courier New"/>
          <w:color w:val="000000"/>
          <w:szCs w:val="19"/>
          <w:lang w:val="en-US"/>
        </w:rPr>
        <w:t xml:space="preserve"> </w:t>
      </w:r>
      <w:r w:rsidRPr="001F7527">
        <w:rPr>
          <w:rFonts w:ascii="Courier New" w:hAnsi="Courier New" w:cs="Courier New"/>
          <w:color w:val="A31515"/>
          <w:szCs w:val="19"/>
          <w:lang w:val="en-US"/>
        </w:rPr>
        <w:t>"Max element: "</w:t>
      </w:r>
      <w:r w:rsidRPr="001F7527">
        <w:rPr>
          <w:rFonts w:ascii="Courier New" w:hAnsi="Courier New" w:cs="Courier New"/>
          <w:color w:val="000000"/>
          <w:szCs w:val="19"/>
          <w:lang w:val="en-US"/>
        </w:rPr>
        <w:t xml:space="preserve"> </w:t>
      </w:r>
      <w:r w:rsidRPr="001F7527">
        <w:rPr>
          <w:rFonts w:ascii="Courier New" w:hAnsi="Courier New" w:cs="Courier New"/>
          <w:color w:val="008080"/>
          <w:szCs w:val="19"/>
          <w:lang w:val="en-US"/>
        </w:rPr>
        <w:t>&lt;&lt;</w:t>
      </w:r>
      <w:r w:rsidRPr="001F7527">
        <w:rPr>
          <w:rFonts w:ascii="Courier New" w:hAnsi="Courier New" w:cs="Courier New"/>
          <w:color w:val="000000"/>
          <w:szCs w:val="19"/>
          <w:lang w:val="en-US"/>
        </w:rPr>
        <w:t xml:space="preserve"> </w:t>
      </w:r>
      <w:r w:rsidRPr="001F7527">
        <w:rPr>
          <w:rFonts w:ascii="Courier New" w:hAnsi="Courier New" w:cs="Courier New"/>
          <w:color w:val="008080"/>
          <w:szCs w:val="19"/>
          <w:lang w:val="en-US"/>
        </w:rPr>
        <w:t>*</w:t>
      </w:r>
      <w:r w:rsidRPr="001F7527">
        <w:rPr>
          <w:rFonts w:ascii="Courier New" w:hAnsi="Courier New" w:cs="Courier New"/>
          <w:color w:val="000000"/>
          <w:szCs w:val="19"/>
          <w:lang w:val="en-US"/>
        </w:rPr>
        <w:t xml:space="preserve">maxElement </w:t>
      </w:r>
      <w:r w:rsidRPr="001F7527">
        <w:rPr>
          <w:rFonts w:ascii="Courier New" w:hAnsi="Courier New" w:cs="Courier New"/>
          <w:color w:val="008080"/>
          <w:szCs w:val="19"/>
          <w:lang w:val="en-US"/>
        </w:rPr>
        <w:t>&lt;&lt;</w:t>
      </w:r>
      <w:r w:rsidRPr="001F7527">
        <w:rPr>
          <w:rFonts w:ascii="Courier New" w:hAnsi="Courier New" w:cs="Courier New"/>
          <w:color w:val="000000"/>
          <w:szCs w:val="19"/>
          <w:lang w:val="en-US"/>
        </w:rPr>
        <w:t xml:space="preserve"> std::endl;</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000000"/>
          <w:szCs w:val="19"/>
          <w:lang w:val="en-US"/>
        </w:rPr>
        <w:t xml:space="preserve">    </w:t>
      </w:r>
      <w:r w:rsidRPr="001F7527">
        <w:rPr>
          <w:rFonts w:ascii="Courier New" w:hAnsi="Courier New" w:cs="Courier New"/>
          <w:color w:val="0000FF"/>
          <w:szCs w:val="19"/>
        </w:rPr>
        <w:t>return</w:t>
      </w:r>
      <w:r w:rsidRPr="001F7527">
        <w:rPr>
          <w:rFonts w:ascii="Courier New" w:hAnsi="Courier New" w:cs="Courier New"/>
          <w:color w:val="000000"/>
          <w:szCs w:val="19"/>
        </w:rPr>
        <w:t xml:space="preserve"> 0;</w:t>
      </w:r>
    </w:p>
    <w:p w:rsidR="001F7527" w:rsidRPr="001F7527" w:rsidRDefault="001F7527" w:rsidP="001F7527">
      <w:pPr>
        <w:spacing w:after="80"/>
        <w:rPr>
          <w:rFonts w:ascii="Courier New" w:hAnsi="Courier New" w:cs="Courier New"/>
          <w:color w:val="000000"/>
          <w:szCs w:val="19"/>
        </w:rPr>
      </w:pPr>
      <w:r w:rsidRPr="001F7527">
        <w:rPr>
          <w:rFonts w:ascii="Courier New" w:hAnsi="Courier New" w:cs="Courier New"/>
          <w:color w:val="000000"/>
          <w:szCs w:val="19"/>
        </w:rPr>
        <w:t>}</w:t>
      </w:r>
    </w:p>
    <w:p w:rsidR="001F7527" w:rsidRDefault="001F7527" w:rsidP="001F7527">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1F7527" w:rsidRPr="00570862" w:rsidRDefault="001F7527" w:rsidP="001F7527">
      <w:pPr>
        <w:spacing w:after="80"/>
        <w:rPr>
          <w:rFonts w:ascii="Cascadia Mono" w:hAnsi="Cascadia Mono" w:cs="Cascadia Mono"/>
          <w:color w:val="000000"/>
          <w:sz w:val="19"/>
          <w:szCs w:val="19"/>
        </w:rPr>
      </w:pPr>
      <w:r w:rsidRPr="001F7527">
        <w:rPr>
          <w:rFonts w:ascii="Cascadia Mono" w:hAnsi="Cascadia Mono" w:cs="Cascadia Mono"/>
          <w:noProof/>
          <w:color w:val="000000"/>
          <w:sz w:val="19"/>
          <w:szCs w:val="19"/>
          <w:lang w:eastAsia="ru-RU"/>
        </w:rPr>
        <w:drawing>
          <wp:inline distT="0" distB="0" distL="0" distR="0" wp14:anchorId="1179AED4" wp14:editId="0434C56C">
            <wp:extent cx="1286054" cy="352474"/>
            <wp:effectExtent l="0" t="0" r="9525" b="9525"/>
            <wp:docPr id="307" name="Рисунок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5"/>
                    <a:stretch>
                      <a:fillRect/>
                    </a:stretch>
                  </pic:blipFill>
                  <pic:spPr>
                    <a:xfrm>
                      <a:off x="0" y="0"/>
                      <a:ext cx="1286054" cy="352474"/>
                    </a:xfrm>
                    <a:prstGeom prst="rect">
                      <a:avLst/>
                    </a:prstGeom>
                  </pic:spPr>
                </pic:pic>
              </a:graphicData>
            </a:graphic>
          </wp:inline>
        </w:drawing>
      </w:r>
    </w:p>
    <w:p w:rsidR="001F7527" w:rsidRPr="001F7527" w:rsidRDefault="00E02D8B" w:rsidP="001F7527">
      <w:pPr>
        <w:rPr>
          <w:lang w:val="en-US"/>
        </w:rPr>
      </w:pPr>
      <w:hyperlink w:anchor="_Ассоциативные_контейнеры_2" w:history="1">
        <w:r w:rsidR="001F7527" w:rsidRPr="00B94DA9">
          <w:rPr>
            <w:rStyle w:val="a4"/>
            <w:rFonts w:cs="Arial"/>
            <w:lang w:val="en-US"/>
          </w:rPr>
          <w:t>&lt;</w:t>
        </w:r>
        <w:r w:rsidR="001F7527" w:rsidRPr="00B94DA9">
          <w:rPr>
            <w:rStyle w:val="a4"/>
            <w:rFonts w:cs="Arial"/>
          </w:rPr>
          <w:t>Ассоци</w:t>
        </w:r>
        <w:r w:rsidR="000D248C">
          <w:rPr>
            <w:rStyle w:val="a4"/>
            <w:rFonts w:cs="Arial"/>
          </w:rPr>
          <w:t>а</w:t>
        </w:r>
        <w:r w:rsidR="001F7527" w:rsidRPr="00B94DA9">
          <w:rPr>
            <w:rStyle w:val="a4"/>
            <w:rFonts w:cs="Arial"/>
          </w:rPr>
          <w:t>тивные контейнеры</w:t>
        </w:r>
        <w:r w:rsidR="001F7527" w:rsidRPr="00B94DA9">
          <w:rPr>
            <w:rStyle w:val="a4"/>
            <w:rFonts w:cs="Arial"/>
            <w:lang w:val="en-US"/>
          </w:rPr>
          <w:t>&gt;</w:t>
        </w:r>
      </w:hyperlink>
    </w:p>
    <w:p w:rsidR="001F7527" w:rsidRPr="001F7527" w:rsidRDefault="008C6B88" w:rsidP="001F7527">
      <w:pPr>
        <w:pStyle w:val="5"/>
        <w:numPr>
          <w:ilvl w:val="4"/>
          <w:numId w:val="1"/>
        </w:numPr>
        <w:tabs>
          <w:tab w:val="left" w:pos="1276"/>
        </w:tabs>
        <w:spacing w:before="160" w:after="160"/>
        <w:ind w:left="426" w:firstLine="0"/>
        <w:rPr>
          <w:rFonts w:ascii="Arial" w:hAnsi="Arial" w:cs="Arial"/>
          <w:b/>
          <w:color w:val="auto"/>
          <w:szCs w:val="20"/>
          <w:lang w:val="en-US"/>
        </w:rPr>
      </w:pPr>
      <w:bookmarkStart w:id="687" w:name="_min_element_4"/>
      <w:bookmarkEnd w:id="687"/>
      <w:r w:rsidRPr="008C6B88">
        <w:rPr>
          <w:rFonts w:ascii="Arial" w:hAnsi="Arial" w:cs="Arial"/>
          <w:b/>
          <w:color w:val="auto"/>
          <w:szCs w:val="20"/>
          <w:lang w:val="en-US"/>
        </w:rPr>
        <w:t>min_element</w:t>
      </w:r>
    </w:p>
    <w:p w:rsidR="001F7527" w:rsidRPr="005231DE" w:rsidRDefault="001F7527" w:rsidP="001F7527">
      <w:pPr>
        <w:ind w:firstLine="567"/>
      </w:pPr>
      <w:r>
        <w:t>Пример</w:t>
      </w:r>
      <w:r w:rsidRPr="005231DE">
        <w:t xml:space="preserve"> </w:t>
      </w:r>
      <w:r>
        <w:t>использования</w:t>
      </w:r>
      <w:r w:rsidRPr="005231DE">
        <w:t xml:space="preserve"> </w:t>
      </w:r>
      <w:r>
        <w:t>алгоритма</w:t>
      </w:r>
      <w:r w:rsidRPr="001F7527">
        <w:t xml:space="preserve"> </w:t>
      </w:r>
      <w:r>
        <w:rPr>
          <w:lang w:val="en-US"/>
        </w:rPr>
        <w:t>min</w:t>
      </w:r>
      <w:r w:rsidRPr="001F7527">
        <w:t>_</w:t>
      </w:r>
      <w:r>
        <w:rPr>
          <w:lang w:val="en-US"/>
        </w:rPr>
        <w:t>element</w:t>
      </w:r>
      <w:r w:rsidRPr="005231DE">
        <w: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808080"/>
          <w:szCs w:val="19"/>
          <w:lang w:val="en-US"/>
        </w:rPr>
        <w:t>#include</w:t>
      </w:r>
      <w:r w:rsidRPr="001F7527">
        <w:rPr>
          <w:rFonts w:ascii="Courier New" w:hAnsi="Courier New" w:cs="Courier New"/>
          <w:color w:val="000000"/>
          <w:szCs w:val="19"/>
          <w:lang w:val="en-US"/>
        </w:rPr>
        <w:t xml:space="preserve"> </w:t>
      </w:r>
      <w:r w:rsidRPr="001F7527">
        <w:rPr>
          <w:rFonts w:ascii="Courier New" w:hAnsi="Courier New" w:cs="Courier New"/>
          <w:color w:val="A31515"/>
          <w:szCs w:val="19"/>
          <w:lang w:val="en-US"/>
        </w:rPr>
        <w:t>&lt;iostream&gt;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808080"/>
          <w:szCs w:val="19"/>
          <w:lang w:val="en-US"/>
        </w:rPr>
        <w:t>#include</w:t>
      </w:r>
      <w:r w:rsidRPr="001F7527">
        <w:rPr>
          <w:rFonts w:ascii="Courier New" w:hAnsi="Courier New" w:cs="Courier New"/>
          <w:color w:val="000000"/>
          <w:szCs w:val="19"/>
          <w:lang w:val="en-US"/>
        </w:rPr>
        <w:t xml:space="preserve"> </w:t>
      </w:r>
      <w:r w:rsidRPr="001F7527">
        <w:rPr>
          <w:rFonts w:ascii="Courier New" w:hAnsi="Courier New" w:cs="Courier New"/>
          <w:color w:val="A31515"/>
          <w:szCs w:val="19"/>
          <w:lang w:val="en-US"/>
        </w:rPr>
        <w:t>&lt;set&gt;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808080"/>
          <w:szCs w:val="19"/>
          <w:lang w:val="en-US"/>
        </w:rPr>
        <w:t>#include</w:t>
      </w:r>
      <w:r w:rsidRPr="001F7527">
        <w:rPr>
          <w:rFonts w:ascii="Courier New" w:hAnsi="Courier New" w:cs="Courier New"/>
          <w:color w:val="000000"/>
          <w:szCs w:val="19"/>
          <w:lang w:val="en-US"/>
        </w:rPr>
        <w:t xml:space="preserve"> </w:t>
      </w:r>
      <w:r w:rsidRPr="001F7527">
        <w:rPr>
          <w:rFonts w:ascii="Courier New" w:hAnsi="Courier New" w:cs="Courier New"/>
          <w:color w:val="A31515"/>
          <w:szCs w:val="19"/>
          <w:lang w:val="en-US"/>
        </w:rPr>
        <w:t>&lt;algorithm&gt;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FF"/>
          <w:szCs w:val="19"/>
          <w:lang w:val="en-US"/>
        </w:rPr>
        <w:t>int</w:t>
      </w:r>
      <w:r w:rsidRPr="001F7527">
        <w:rPr>
          <w:rFonts w:ascii="Courier New" w:hAnsi="Courier New" w:cs="Courier New"/>
          <w:color w:val="000000"/>
          <w:szCs w:val="19"/>
          <w:lang w:val="en-US"/>
        </w:rPr>
        <w:t xml:space="preserve"> main() {</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std::</w:t>
      </w:r>
      <w:r w:rsidRPr="001F7527">
        <w:rPr>
          <w:rFonts w:ascii="Courier New" w:hAnsi="Courier New" w:cs="Courier New"/>
          <w:color w:val="2B91AF"/>
          <w:szCs w:val="19"/>
          <w:lang w:val="en-US"/>
        </w:rPr>
        <w:t>set</w:t>
      </w:r>
      <w:r w:rsidRPr="001F7527">
        <w:rPr>
          <w:rFonts w:ascii="Courier New" w:hAnsi="Courier New" w:cs="Courier New"/>
          <w:color w:val="000000"/>
          <w:szCs w:val="19"/>
          <w:lang w:val="en-US"/>
        </w:rPr>
        <w:t>&lt;</w:t>
      </w:r>
      <w:r w:rsidRPr="001F7527">
        <w:rPr>
          <w:rFonts w:ascii="Courier New" w:hAnsi="Courier New" w:cs="Courier New"/>
          <w:color w:val="0000FF"/>
          <w:szCs w:val="19"/>
          <w:lang w:val="en-US"/>
        </w:rPr>
        <w:t>int</w:t>
      </w:r>
      <w:r w:rsidRPr="001F7527">
        <w:rPr>
          <w:rFonts w:ascii="Courier New" w:hAnsi="Courier New" w:cs="Courier New"/>
          <w:color w:val="000000"/>
          <w:szCs w:val="19"/>
          <w:lang w:val="en-US"/>
        </w:rPr>
        <w:t>&gt; mySet = { 1, 2, 3, 4, 5 };</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w:t>
      </w:r>
      <w:r w:rsidRPr="001F7527">
        <w:rPr>
          <w:rFonts w:ascii="Courier New" w:hAnsi="Courier New" w:cs="Courier New"/>
          <w:color w:val="0000FF"/>
          <w:szCs w:val="19"/>
          <w:lang w:val="en-US"/>
        </w:rPr>
        <w:t>auto</w:t>
      </w:r>
      <w:r w:rsidRPr="001F7527">
        <w:rPr>
          <w:rFonts w:ascii="Courier New" w:hAnsi="Courier New" w:cs="Courier New"/>
          <w:color w:val="000000"/>
          <w:szCs w:val="19"/>
          <w:lang w:val="en-US"/>
        </w:rPr>
        <w:t xml:space="preserve"> minElement = std::min_element(mySet.begin(), mySet.end());</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std::cout </w:t>
      </w:r>
      <w:r w:rsidRPr="001F7527">
        <w:rPr>
          <w:rFonts w:ascii="Courier New" w:hAnsi="Courier New" w:cs="Courier New"/>
          <w:color w:val="008080"/>
          <w:szCs w:val="19"/>
          <w:lang w:val="en-US"/>
        </w:rPr>
        <w:t>&lt;&lt;</w:t>
      </w:r>
      <w:r w:rsidRPr="001F7527">
        <w:rPr>
          <w:rFonts w:ascii="Courier New" w:hAnsi="Courier New" w:cs="Courier New"/>
          <w:color w:val="000000"/>
          <w:szCs w:val="19"/>
          <w:lang w:val="en-US"/>
        </w:rPr>
        <w:t xml:space="preserve"> </w:t>
      </w:r>
      <w:r w:rsidRPr="001F7527">
        <w:rPr>
          <w:rFonts w:ascii="Courier New" w:hAnsi="Courier New" w:cs="Courier New"/>
          <w:color w:val="A31515"/>
          <w:szCs w:val="19"/>
          <w:lang w:val="en-US"/>
        </w:rPr>
        <w:t>"Min element: "</w:t>
      </w:r>
      <w:r w:rsidRPr="001F7527">
        <w:rPr>
          <w:rFonts w:ascii="Courier New" w:hAnsi="Courier New" w:cs="Courier New"/>
          <w:color w:val="000000"/>
          <w:szCs w:val="19"/>
          <w:lang w:val="en-US"/>
        </w:rPr>
        <w:t xml:space="preserve"> </w:t>
      </w:r>
      <w:r w:rsidRPr="001F7527">
        <w:rPr>
          <w:rFonts w:ascii="Courier New" w:hAnsi="Courier New" w:cs="Courier New"/>
          <w:color w:val="008080"/>
          <w:szCs w:val="19"/>
          <w:lang w:val="en-US"/>
        </w:rPr>
        <w:t>&lt;&lt;</w:t>
      </w:r>
      <w:r w:rsidRPr="001F7527">
        <w:rPr>
          <w:rFonts w:ascii="Courier New" w:hAnsi="Courier New" w:cs="Courier New"/>
          <w:color w:val="000000"/>
          <w:szCs w:val="19"/>
          <w:lang w:val="en-US"/>
        </w:rPr>
        <w:t xml:space="preserve"> </w:t>
      </w:r>
      <w:r w:rsidRPr="001F7527">
        <w:rPr>
          <w:rFonts w:ascii="Courier New" w:hAnsi="Courier New" w:cs="Courier New"/>
          <w:color w:val="008080"/>
          <w:szCs w:val="19"/>
          <w:lang w:val="en-US"/>
        </w:rPr>
        <w:t>*</w:t>
      </w:r>
      <w:r w:rsidRPr="001F7527">
        <w:rPr>
          <w:rFonts w:ascii="Courier New" w:hAnsi="Courier New" w:cs="Courier New"/>
          <w:color w:val="000000"/>
          <w:szCs w:val="19"/>
          <w:lang w:val="en-US"/>
        </w:rPr>
        <w:t xml:space="preserve">minElement </w:t>
      </w:r>
      <w:r w:rsidRPr="001F7527">
        <w:rPr>
          <w:rFonts w:ascii="Courier New" w:hAnsi="Courier New" w:cs="Courier New"/>
          <w:color w:val="008080"/>
          <w:szCs w:val="19"/>
          <w:lang w:val="en-US"/>
        </w:rPr>
        <w:t>&lt;&lt;</w:t>
      </w:r>
      <w:r w:rsidRPr="001F7527">
        <w:rPr>
          <w:rFonts w:ascii="Courier New" w:hAnsi="Courier New" w:cs="Courier New"/>
          <w:color w:val="000000"/>
          <w:szCs w:val="19"/>
          <w:lang w:val="en-US"/>
        </w:rPr>
        <w:t xml:space="preserve"> std::endl;</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000000"/>
          <w:szCs w:val="19"/>
          <w:lang w:val="en-US"/>
        </w:rPr>
        <w:t xml:space="preserve">    </w:t>
      </w:r>
      <w:r w:rsidRPr="001F7527">
        <w:rPr>
          <w:rFonts w:ascii="Courier New" w:hAnsi="Courier New" w:cs="Courier New"/>
          <w:color w:val="0000FF"/>
          <w:szCs w:val="19"/>
        </w:rPr>
        <w:t>return</w:t>
      </w:r>
      <w:r w:rsidRPr="001F7527">
        <w:rPr>
          <w:rFonts w:ascii="Courier New" w:hAnsi="Courier New" w:cs="Courier New"/>
          <w:color w:val="000000"/>
          <w:szCs w:val="19"/>
        </w:rPr>
        <w:t xml:space="preserve"> 0;</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000000"/>
          <w:szCs w:val="19"/>
        </w:rPr>
        <w:t>}</w:t>
      </w:r>
    </w:p>
    <w:p w:rsidR="001F7527" w:rsidRDefault="001F7527" w:rsidP="001F7527">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1F7527" w:rsidRPr="00570862" w:rsidRDefault="001F7527" w:rsidP="001F7527">
      <w:pPr>
        <w:spacing w:after="80"/>
        <w:rPr>
          <w:rFonts w:ascii="Cascadia Mono" w:hAnsi="Cascadia Mono" w:cs="Cascadia Mono"/>
          <w:color w:val="000000"/>
          <w:sz w:val="19"/>
          <w:szCs w:val="19"/>
        </w:rPr>
      </w:pPr>
      <w:r w:rsidRPr="001F7527">
        <w:rPr>
          <w:rFonts w:ascii="Cascadia Mono" w:hAnsi="Cascadia Mono" w:cs="Cascadia Mono"/>
          <w:noProof/>
          <w:color w:val="000000"/>
          <w:sz w:val="19"/>
          <w:szCs w:val="19"/>
          <w:lang w:eastAsia="ru-RU"/>
        </w:rPr>
        <w:drawing>
          <wp:inline distT="0" distB="0" distL="0" distR="0" wp14:anchorId="778681DE" wp14:editId="7E312658">
            <wp:extent cx="1286054" cy="285790"/>
            <wp:effectExtent l="0" t="0" r="0" b="0"/>
            <wp:docPr id="330" name="Рисунок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6"/>
                    <a:stretch>
                      <a:fillRect/>
                    </a:stretch>
                  </pic:blipFill>
                  <pic:spPr>
                    <a:xfrm>
                      <a:off x="0" y="0"/>
                      <a:ext cx="1286054" cy="285790"/>
                    </a:xfrm>
                    <a:prstGeom prst="rect">
                      <a:avLst/>
                    </a:prstGeom>
                  </pic:spPr>
                </pic:pic>
              </a:graphicData>
            </a:graphic>
          </wp:inline>
        </w:drawing>
      </w:r>
    </w:p>
    <w:p w:rsidR="001F7527" w:rsidRPr="001F7527" w:rsidRDefault="00E02D8B" w:rsidP="001F7527">
      <w:pPr>
        <w:rPr>
          <w:lang w:val="en-US"/>
        </w:rPr>
      </w:pPr>
      <w:hyperlink w:anchor="_Ассоциативные_контейнеры_2" w:history="1">
        <w:r w:rsidR="001F7527" w:rsidRPr="00B94DA9">
          <w:rPr>
            <w:rStyle w:val="a4"/>
            <w:rFonts w:cs="Arial"/>
            <w:lang w:val="en-US"/>
          </w:rPr>
          <w:t>&lt;</w:t>
        </w:r>
        <w:r w:rsidR="001F7527" w:rsidRPr="00B94DA9">
          <w:rPr>
            <w:rStyle w:val="a4"/>
            <w:rFonts w:cs="Arial"/>
          </w:rPr>
          <w:t>Ассоци</w:t>
        </w:r>
        <w:r w:rsidR="000D248C">
          <w:rPr>
            <w:rStyle w:val="a4"/>
            <w:rFonts w:cs="Arial"/>
          </w:rPr>
          <w:t>а</w:t>
        </w:r>
        <w:r w:rsidR="001F7527" w:rsidRPr="00B94DA9">
          <w:rPr>
            <w:rStyle w:val="a4"/>
            <w:rFonts w:cs="Arial"/>
          </w:rPr>
          <w:t>тивные контейнеры</w:t>
        </w:r>
        <w:r w:rsidR="001F7527" w:rsidRPr="00B94DA9">
          <w:rPr>
            <w:rStyle w:val="a4"/>
            <w:rFonts w:cs="Arial"/>
            <w:lang w:val="en-US"/>
          </w:rPr>
          <w:t>&gt;</w:t>
        </w:r>
      </w:hyperlink>
    </w:p>
    <w:p w:rsidR="001F7527" w:rsidRPr="001F7527" w:rsidRDefault="008C6B88" w:rsidP="001F7527">
      <w:pPr>
        <w:pStyle w:val="5"/>
        <w:numPr>
          <w:ilvl w:val="4"/>
          <w:numId w:val="1"/>
        </w:numPr>
        <w:spacing w:before="160" w:after="160"/>
        <w:ind w:left="426" w:firstLine="0"/>
        <w:rPr>
          <w:rFonts w:ascii="Arial" w:hAnsi="Arial" w:cs="Arial"/>
          <w:b/>
          <w:color w:val="auto"/>
          <w:szCs w:val="20"/>
          <w:lang w:val="en-US"/>
        </w:rPr>
      </w:pPr>
      <w:bookmarkStart w:id="688" w:name="_accumulate_4"/>
      <w:bookmarkEnd w:id="688"/>
      <w:r w:rsidRPr="008C6B88">
        <w:rPr>
          <w:rFonts w:ascii="Arial" w:hAnsi="Arial" w:cs="Arial"/>
          <w:b/>
          <w:color w:val="auto"/>
          <w:szCs w:val="20"/>
          <w:lang w:val="en-US"/>
        </w:rPr>
        <w:t>accumulate</w:t>
      </w:r>
    </w:p>
    <w:p w:rsidR="001F7527" w:rsidRPr="005231DE" w:rsidRDefault="001F7527" w:rsidP="001F7527">
      <w:pPr>
        <w:ind w:firstLine="567"/>
      </w:pPr>
      <w:r>
        <w:t>Пример</w:t>
      </w:r>
      <w:r w:rsidRPr="005231DE">
        <w:t xml:space="preserve"> </w:t>
      </w:r>
      <w:r>
        <w:t>использования</w:t>
      </w:r>
      <w:r w:rsidRPr="005231DE">
        <w:t xml:space="preserve"> </w:t>
      </w:r>
      <w:r>
        <w:t>алгоритма</w:t>
      </w:r>
      <w:r w:rsidRPr="001F7527">
        <w:t xml:space="preserve"> </w:t>
      </w:r>
      <w:r>
        <w:rPr>
          <w:lang w:val="en-US"/>
        </w:rPr>
        <w:t>accumulate</w:t>
      </w:r>
      <w:r w:rsidRPr="005231DE">
        <w: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808080"/>
          <w:szCs w:val="19"/>
        </w:rPr>
        <w:t>#include</w:t>
      </w:r>
      <w:r w:rsidRPr="001F7527">
        <w:rPr>
          <w:rFonts w:ascii="Courier New" w:hAnsi="Courier New" w:cs="Courier New"/>
          <w:color w:val="000000"/>
          <w:szCs w:val="19"/>
        </w:rPr>
        <w:t xml:space="preserve"> </w:t>
      </w:r>
      <w:r w:rsidRPr="001F7527">
        <w:rPr>
          <w:rFonts w:ascii="Courier New" w:hAnsi="Courier New" w:cs="Courier New"/>
          <w:color w:val="A31515"/>
          <w:szCs w:val="19"/>
        </w:rPr>
        <w:t>&lt;iostream&gt;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808080"/>
          <w:szCs w:val="19"/>
        </w:rPr>
        <w:t>#include</w:t>
      </w:r>
      <w:r w:rsidRPr="001F7527">
        <w:rPr>
          <w:rFonts w:ascii="Courier New" w:hAnsi="Courier New" w:cs="Courier New"/>
          <w:color w:val="000000"/>
          <w:szCs w:val="19"/>
        </w:rPr>
        <w:t xml:space="preserve"> </w:t>
      </w:r>
      <w:r w:rsidRPr="001F7527">
        <w:rPr>
          <w:rFonts w:ascii="Courier New" w:hAnsi="Courier New" w:cs="Courier New"/>
          <w:color w:val="A31515"/>
          <w:szCs w:val="19"/>
        </w:rPr>
        <w:t>&lt;set&gt;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808080"/>
          <w:szCs w:val="19"/>
        </w:rPr>
        <w:t>#include</w:t>
      </w:r>
      <w:r w:rsidRPr="001F7527">
        <w:rPr>
          <w:rFonts w:ascii="Courier New" w:hAnsi="Courier New" w:cs="Courier New"/>
          <w:color w:val="000000"/>
          <w:szCs w:val="19"/>
        </w:rPr>
        <w:t xml:space="preserve"> </w:t>
      </w:r>
      <w:r w:rsidRPr="001F7527">
        <w:rPr>
          <w:rFonts w:ascii="Courier New" w:hAnsi="Courier New" w:cs="Courier New"/>
          <w:color w:val="A31515"/>
          <w:szCs w:val="19"/>
        </w:rPr>
        <w:t>&lt;numeric&gt;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0000FF"/>
          <w:szCs w:val="19"/>
        </w:rPr>
        <w:t>int</w:t>
      </w:r>
      <w:r w:rsidRPr="001F7527">
        <w:rPr>
          <w:rFonts w:ascii="Courier New" w:hAnsi="Courier New" w:cs="Courier New"/>
          <w:color w:val="000000"/>
          <w:szCs w:val="19"/>
        </w:rPr>
        <w:t xml:space="preserve"> main() {</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000000"/>
          <w:szCs w:val="19"/>
        </w:rPr>
        <w:t xml:space="preserve">    std::set&lt;</w:t>
      </w:r>
      <w:r w:rsidRPr="001F7527">
        <w:rPr>
          <w:rFonts w:ascii="Courier New" w:hAnsi="Courier New" w:cs="Courier New"/>
          <w:color w:val="0000FF"/>
          <w:szCs w:val="19"/>
        </w:rPr>
        <w:t>int</w:t>
      </w:r>
      <w:r w:rsidRPr="001F7527">
        <w:rPr>
          <w:rFonts w:ascii="Courier New" w:hAnsi="Courier New" w:cs="Courier New"/>
          <w:color w:val="000000"/>
          <w:szCs w:val="19"/>
        </w:rPr>
        <w:t>&gt; mySet = { 1, 2, 3, 4, 5 };</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w:t>
      </w:r>
      <w:r w:rsidRPr="001F7527">
        <w:rPr>
          <w:rFonts w:ascii="Courier New" w:hAnsi="Courier New" w:cs="Courier New"/>
          <w:color w:val="0000FF"/>
          <w:szCs w:val="19"/>
          <w:lang w:val="en-US"/>
        </w:rPr>
        <w:t>int</w:t>
      </w:r>
      <w:r w:rsidRPr="001F7527">
        <w:rPr>
          <w:rFonts w:ascii="Courier New" w:hAnsi="Courier New" w:cs="Courier New"/>
          <w:color w:val="000000"/>
          <w:szCs w:val="19"/>
          <w:lang w:val="en-US"/>
        </w:rPr>
        <w:t xml:space="preserve"> sum = std::accumulate(mySet.begin(), mySet.end(), 0);</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std::cout &lt;&lt; </w:t>
      </w:r>
      <w:r w:rsidRPr="001F7527">
        <w:rPr>
          <w:rFonts w:ascii="Courier New" w:hAnsi="Courier New" w:cs="Courier New"/>
          <w:color w:val="A31515"/>
          <w:szCs w:val="19"/>
          <w:lang w:val="en-US"/>
        </w:rPr>
        <w:t>"Sum: "</w:t>
      </w:r>
      <w:r w:rsidRPr="001F7527">
        <w:rPr>
          <w:rFonts w:ascii="Courier New" w:hAnsi="Courier New" w:cs="Courier New"/>
          <w:color w:val="000000"/>
          <w:szCs w:val="19"/>
          <w:lang w:val="en-US"/>
        </w:rPr>
        <w:t xml:space="preserve"> &lt;&lt; sum &lt;&lt; std::endl;</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000000"/>
          <w:szCs w:val="19"/>
          <w:lang w:val="en-US"/>
        </w:rPr>
        <w:t xml:space="preserve">    </w:t>
      </w:r>
      <w:r w:rsidRPr="001F7527">
        <w:rPr>
          <w:rFonts w:ascii="Courier New" w:hAnsi="Courier New" w:cs="Courier New"/>
          <w:color w:val="0000FF"/>
          <w:szCs w:val="19"/>
        </w:rPr>
        <w:t>return</w:t>
      </w:r>
      <w:r w:rsidRPr="001F7527">
        <w:rPr>
          <w:rFonts w:ascii="Courier New" w:hAnsi="Courier New" w:cs="Courier New"/>
          <w:color w:val="000000"/>
          <w:szCs w:val="19"/>
        </w:rPr>
        <w:t xml:space="preserve"> 0;</w:t>
      </w:r>
    </w:p>
    <w:p w:rsidR="001F7527" w:rsidRPr="001F7527" w:rsidRDefault="001F7527" w:rsidP="001F7527">
      <w:pPr>
        <w:spacing w:after="80"/>
        <w:rPr>
          <w:rFonts w:ascii="Courier New" w:hAnsi="Courier New" w:cs="Courier New"/>
          <w:color w:val="000000"/>
          <w:szCs w:val="19"/>
        </w:rPr>
      </w:pPr>
      <w:r w:rsidRPr="001F7527">
        <w:rPr>
          <w:rFonts w:ascii="Courier New" w:hAnsi="Courier New" w:cs="Courier New"/>
          <w:color w:val="000000"/>
          <w:szCs w:val="19"/>
        </w:rPr>
        <w:t>}</w:t>
      </w:r>
    </w:p>
    <w:p w:rsidR="001F7527" w:rsidRDefault="001F7527" w:rsidP="001F7527">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1F7527" w:rsidRPr="00570862" w:rsidRDefault="001F7527" w:rsidP="001F7527">
      <w:pPr>
        <w:spacing w:after="80"/>
        <w:rPr>
          <w:rFonts w:ascii="Cascadia Mono" w:hAnsi="Cascadia Mono" w:cs="Cascadia Mono"/>
          <w:color w:val="000000"/>
          <w:sz w:val="19"/>
          <w:szCs w:val="19"/>
        </w:rPr>
      </w:pPr>
      <w:r w:rsidRPr="001F7527">
        <w:rPr>
          <w:rFonts w:ascii="Cascadia Mono" w:hAnsi="Cascadia Mono" w:cs="Cascadia Mono"/>
          <w:noProof/>
          <w:color w:val="000000"/>
          <w:sz w:val="19"/>
          <w:szCs w:val="19"/>
          <w:lang w:eastAsia="ru-RU"/>
        </w:rPr>
        <w:drawing>
          <wp:inline distT="0" distB="0" distL="0" distR="0" wp14:anchorId="3E98F22F" wp14:editId="0C8FC46D">
            <wp:extent cx="657317" cy="276264"/>
            <wp:effectExtent l="0" t="0" r="0" b="9525"/>
            <wp:docPr id="353" name="Рисунок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7"/>
                    <a:stretch>
                      <a:fillRect/>
                    </a:stretch>
                  </pic:blipFill>
                  <pic:spPr>
                    <a:xfrm>
                      <a:off x="0" y="0"/>
                      <a:ext cx="657317" cy="276264"/>
                    </a:xfrm>
                    <a:prstGeom prst="rect">
                      <a:avLst/>
                    </a:prstGeom>
                  </pic:spPr>
                </pic:pic>
              </a:graphicData>
            </a:graphic>
          </wp:inline>
        </w:drawing>
      </w:r>
    </w:p>
    <w:p w:rsidR="001F7527" w:rsidRPr="001F7527" w:rsidRDefault="00E02D8B" w:rsidP="001F7527">
      <w:pPr>
        <w:rPr>
          <w:lang w:val="en-US"/>
        </w:rPr>
      </w:pPr>
      <w:hyperlink w:anchor="_Ассоциативные_контейнеры_2" w:history="1">
        <w:r w:rsidR="001F7527" w:rsidRPr="00B94DA9">
          <w:rPr>
            <w:rStyle w:val="a4"/>
            <w:rFonts w:cs="Arial"/>
            <w:lang w:val="en-US"/>
          </w:rPr>
          <w:t>&lt;</w:t>
        </w:r>
        <w:r w:rsidR="001F7527" w:rsidRPr="00B94DA9">
          <w:rPr>
            <w:rStyle w:val="a4"/>
            <w:rFonts w:cs="Arial"/>
          </w:rPr>
          <w:t>Ассоци</w:t>
        </w:r>
        <w:r w:rsidR="000D248C">
          <w:rPr>
            <w:rStyle w:val="a4"/>
            <w:rFonts w:cs="Arial"/>
          </w:rPr>
          <w:t>а</w:t>
        </w:r>
        <w:r w:rsidR="001F7527" w:rsidRPr="00B94DA9">
          <w:rPr>
            <w:rStyle w:val="a4"/>
            <w:rFonts w:cs="Arial"/>
          </w:rPr>
          <w:t>тивные контейнеры</w:t>
        </w:r>
        <w:r w:rsidR="001F7527" w:rsidRPr="00B94DA9">
          <w:rPr>
            <w:rStyle w:val="a4"/>
            <w:rFonts w:cs="Arial"/>
            <w:lang w:val="en-US"/>
          </w:rPr>
          <w:t>&gt;</w:t>
        </w:r>
      </w:hyperlink>
    </w:p>
    <w:p w:rsidR="001F7527" w:rsidRPr="001F7527" w:rsidRDefault="008C6B88" w:rsidP="001F7527">
      <w:pPr>
        <w:pStyle w:val="5"/>
        <w:numPr>
          <w:ilvl w:val="4"/>
          <w:numId w:val="1"/>
        </w:numPr>
        <w:tabs>
          <w:tab w:val="left" w:pos="1276"/>
        </w:tabs>
        <w:spacing w:before="160" w:after="160"/>
        <w:ind w:left="426" w:firstLine="0"/>
        <w:rPr>
          <w:rFonts w:ascii="Arial" w:hAnsi="Arial" w:cs="Arial"/>
          <w:b/>
          <w:color w:val="auto"/>
          <w:szCs w:val="20"/>
          <w:lang w:val="en-US"/>
        </w:rPr>
      </w:pPr>
      <w:bookmarkStart w:id="689" w:name="_adjacent_difference_4"/>
      <w:bookmarkEnd w:id="689"/>
      <w:r w:rsidRPr="008C6B88">
        <w:rPr>
          <w:rFonts w:ascii="Arial" w:hAnsi="Arial" w:cs="Arial"/>
          <w:b/>
          <w:color w:val="auto"/>
          <w:szCs w:val="20"/>
          <w:lang w:val="en-US"/>
        </w:rPr>
        <w:t>adjacent_difference</w:t>
      </w:r>
    </w:p>
    <w:p w:rsidR="001F7527" w:rsidRPr="001F7527" w:rsidRDefault="001F7527" w:rsidP="001F7527">
      <w:pPr>
        <w:ind w:firstLine="567"/>
      </w:pPr>
      <w:r>
        <w:t>Пример</w:t>
      </w:r>
      <w:r w:rsidRPr="001F7527">
        <w:t xml:space="preserve"> </w:t>
      </w:r>
      <w:r>
        <w:t>использования</w:t>
      </w:r>
      <w:r w:rsidRPr="001F7527">
        <w:t xml:space="preserve"> </w:t>
      </w:r>
      <w:r>
        <w:t>алгоритма</w:t>
      </w:r>
      <w:r w:rsidRPr="001F7527">
        <w:t xml:space="preserve"> </w:t>
      </w:r>
      <w:r>
        <w:rPr>
          <w:lang w:val="en-US"/>
        </w:rPr>
        <w:t>adjacent</w:t>
      </w:r>
      <w:r w:rsidRPr="001F7527">
        <w:t>_</w:t>
      </w:r>
      <w:r>
        <w:rPr>
          <w:lang w:val="en-US"/>
        </w:rPr>
        <w:t>difference</w:t>
      </w:r>
      <w:r w:rsidRPr="001F7527">
        <w: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808080"/>
          <w:szCs w:val="19"/>
          <w:lang w:val="en-US"/>
        </w:rPr>
        <w:t>#include</w:t>
      </w:r>
      <w:r w:rsidRPr="001F7527">
        <w:rPr>
          <w:rFonts w:ascii="Courier New" w:hAnsi="Courier New" w:cs="Courier New"/>
          <w:color w:val="000000"/>
          <w:szCs w:val="19"/>
          <w:lang w:val="en-US"/>
        </w:rPr>
        <w:t xml:space="preserve"> </w:t>
      </w:r>
      <w:r w:rsidRPr="001F7527">
        <w:rPr>
          <w:rFonts w:ascii="Courier New" w:hAnsi="Courier New" w:cs="Courier New"/>
          <w:color w:val="A31515"/>
          <w:szCs w:val="19"/>
          <w:lang w:val="en-US"/>
        </w:rPr>
        <w:t>&lt;iostream&gt;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808080"/>
          <w:szCs w:val="19"/>
          <w:lang w:val="en-US"/>
        </w:rPr>
        <w:t>#include</w:t>
      </w:r>
      <w:r w:rsidRPr="001F7527">
        <w:rPr>
          <w:rFonts w:ascii="Courier New" w:hAnsi="Courier New" w:cs="Courier New"/>
          <w:color w:val="000000"/>
          <w:szCs w:val="19"/>
          <w:lang w:val="en-US"/>
        </w:rPr>
        <w:t xml:space="preserve"> </w:t>
      </w:r>
      <w:r w:rsidRPr="001F7527">
        <w:rPr>
          <w:rFonts w:ascii="Courier New" w:hAnsi="Courier New" w:cs="Courier New"/>
          <w:color w:val="A31515"/>
          <w:szCs w:val="19"/>
          <w:lang w:val="en-US"/>
        </w:rPr>
        <w:t>&lt;set&gt;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808080"/>
          <w:szCs w:val="19"/>
          <w:lang w:val="en-US"/>
        </w:rPr>
        <w:t>#include</w:t>
      </w:r>
      <w:r w:rsidRPr="001F7527">
        <w:rPr>
          <w:rFonts w:ascii="Courier New" w:hAnsi="Courier New" w:cs="Courier New"/>
          <w:color w:val="000000"/>
          <w:szCs w:val="19"/>
          <w:lang w:val="en-US"/>
        </w:rPr>
        <w:t xml:space="preserve"> </w:t>
      </w:r>
      <w:r w:rsidRPr="001F7527">
        <w:rPr>
          <w:rFonts w:ascii="Courier New" w:hAnsi="Courier New" w:cs="Courier New"/>
          <w:color w:val="A31515"/>
          <w:szCs w:val="19"/>
          <w:lang w:val="en-US"/>
        </w:rPr>
        <w:t>&lt;numeric&gt;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FF"/>
          <w:szCs w:val="19"/>
          <w:lang w:val="en-US"/>
        </w:rPr>
        <w:t>int</w:t>
      </w:r>
      <w:r w:rsidRPr="001F7527">
        <w:rPr>
          <w:rFonts w:ascii="Courier New" w:hAnsi="Courier New" w:cs="Courier New"/>
          <w:color w:val="000000"/>
          <w:szCs w:val="19"/>
          <w:lang w:val="en-US"/>
        </w:rPr>
        <w:t xml:space="preserve"> main() {</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std::</w:t>
      </w:r>
      <w:r w:rsidRPr="001F7527">
        <w:rPr>
          <w:rFonts w:ascii="Courier New" w:hAnsi="Courier New" w:cs="Courier New"/>
          <w:color w:val="2B91AF"/>
          <w:szCs w:val="19"/>
          <w:lang w:val="en-US"/>
        </w:rPr>
        <w:t>set</w:t>
      </w:r>
      <w:r w:rsidRPr="001F7527">
        <w:rPr>
          <w:rFonts w:ascii="Courier New" w:hAnsi="Courier New" w:cs="Courier New"/>
          <w:color w:val="000000"/>
          <w:szCs w:val="19"/>
          <w:lang w:val="en-US"/>
        </w:rPr>
        <w:t>&lt;</w:t>
      </w:r>
      <w:r w:rsidRPr="001F7527">
        <w:rPr>
          <w:rFonts w:ascii="Courier New" w:hAnsi="Courier New" w:cs="Courier New"/>
          <w:color w:val="0000FF"/>
          <w:szCs w:val="19"/>
          <w:lang w:val="en-US"/>
        </w:rPr>
        <w:t>int</w:t>
      </w:r>
      <w:r w:rsidRPr="001F7527">
        <w:rPr>
          <w:rFonts w:ascii="Courier New" w:hAnsi="Courier New" w:cs="Courier New"/>
          <w:color w:val="000000"/>
          <w:szCs w:val="19"/>
          <w:lang w:val="en-US"/>
        </w:rPr>
        <w:t>&gt; mySet = { 1, 3, 5, 7, 9 };</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std::</w:t>
      </w:r>
      <w:r w:rsidRPr="001F7527">
        <w:rPr>
          <w:rFonts w:ascii="Courier New" w:hAnsi="Courier New" w:cs="Courier New"/>
          <w:color w:val="2B91AF"/>
          <w:szCs w:val="19"/>
          <w:lang w:val="en-US"/>
        </w:rPr>
        <w:t>set</w:t>
      </w:r>
      <w:r w:rsidRPr="001F7527">
        <w:rPr>
          <w:rFonts w:ascii="Courier New" w:hAnsi="Courier New" w:cs="Courier New"/>
          <w:color w:val="000000"/>
          <w:szCs w:val="19"/>
          <w:lang w:val="en-US"/>
        </w:rPr>
        <w:t>&lt;</w:t>
      </w:r>
      <w:r w:rsidRPr="001F7527">
        <w:rPr>
          <w:rFonts w:ascii="Courier New" w:hAnsi="Courier New" w:cs="Courier New"/>
          <w:color w:val="0000FF"/>
          <w:szCs w:val="19"/>
          <w:lang w:val="en-US"/>
        </w:rPr>
        <w:t>int</w:t>
      </w:r>
      <w:r w:rsidRPr="001F7527">
        <w:rPr>
          <w:rFonts w:ascii="Courier New" w:hAnsi="Courier New" w:cs="Courier New"/>
          <w:color w:val="000000"/>
          <w:szCs w:val="19"/>
          <w:lang w:val="en-US"/>
        </w:rPr>
        <w:t>&gt; result;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std::adjacent_difference(mySet.begin(), mySet.end(), std::inserter(result, result.begin()));</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std::cout </w:t>
      </w:r>
      <w:r w:rsidRPr="001F7527">
        <w:rPr>
          <w:rFonts w:ascii="Courier New" w:hAnsi="Courier New" w:cs="Courier New"/>
          <w:color w:val="008080"/>
          <w:szCs w:val="19"/>
          <w:lang w:val="en-US"/>
        </w:rPr>
        <w:t>&lt;&lt;</w:t>
      </w:r>
      <w:r w:rsidRPr="001F7527">
        <w:rPr>
          <w:rFonts w:ascii="Courier New" w:hAnsi="Courier New" w:cs="Courier New"/>
          <w:color w:val="000000"/>
          <w:szCs w:val="19"/>
          <w:lang w:val="en-US"/>
        </w:rPr>
        <w:t xml:space="preserve"> </w:t>
      </w:r>
      <w:r w:rsidRPr="001F7527">
        <w:rPr>
          <w:rFonts w:ascii="Courier New" w:hAnsi="Courier New" w:cs="Courier New"/>
          <w:color w:val="A31515"/>
          <w:szCs w:val="19"/>
          <w:lang w:val="en-US"/>
        </w:rPr>
        <w:t>"Result: "</w:t>
      </w:r>
      <w:r w:rsidRPr="001F7527">
        <w:rPr>
          <w:rFonts w:ascii="Courier New" w:hAnsi="Courier New" w:cs="Courier New"/>
          <w:color w:val="000000"/>
          <w:szCs w:val="19"/>
          <w:lang w:val="en-US"/>
        </w:rPr>
        <w: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w:t>
      </w:r>
      <w:r w:rsidRPr="001F7527">
        <w:rPr>
          <w:rFonts w:ascii="Courier New" w:hAnsi="Courier New" w:cs="Courier New"/>
          <w:color w:val="0000FF"/>
          <w:szCs w:val="19"/>
          <w:lang w:val="en-US"/>
        </w:rPr>
        <w:t>for</w:t>
      </w:r>
      <w:r w:rsidRPr="001F7527">
        <w:rPr>
          <w:rFonts w:ascii="Courier New" w:hAnsi="Courier New" w:cs="Courier New"/>
          <w:color w:val="000000"/>
          <w:szCs w:val="19"/>
          <w:lang w:val="en-US"/>
        </w:rPr>
        <w:t xml:space="preserve"> (</w:t>
      </w:r>
      <w:r w:rsidRPr="001F7527">
        <w:rPr>
          <w:rFonts w:ascii="Courier New" w:hAnsi="Courier New" w:cs="Courier New"/>
          <w:color w:val="0000FF"/>
          <w:szCs w:val="19"/>
          <w:lang w:val="en-US"/>
        </w:rPr>
        <w:t>const</w:t>
      </w:r>
      <w:r w:rsidRPr="001F7527">
        <w:rPr>
          <w:rFonts w:ascii="Courier New" w:hAnsi="Courier New" w:cs="Courier New"/>
          <w:color w:val="000000"/>
          <w:szCs w:val="19"/>
          <w:lang w:val="en-US"/>
        </w:rPr>
        <w:t xml:space="preserve"> </w:t>
      </w:r>
      <w:r w:rsidRPr="001F7527">
        <w:rPr>
          <w:rFonts w:ascii="Courier New" w:hAnsi="Courier New" w:cs="Courier New"/>
          <w:color w:val="0000FF"/>
          <w:szCs w:val="19"/>
          <w:lang w:val="en-US"/>
        </w:rPr>
        <w:t>auto</w:t>
      </w:r>
      <w:r w:rsidRPr="001F7527">
        <w:rPr>
          <w:rFonts w:ascii="Courier New" w:hAnsi="Courier New" w:cs="Courier New"/>
          <w:color w:val="000000"/>
          <w:szCs w:val="19"/>
          <w:lang w:val="en-US"/>
        </w:rPr>
        <w:t>&amp; num : result) {</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std::cout </w:t>
      </w:r>
      <w:r w:rsidRPr="001F7527">
        <w:rPr>
          <w:rFonts w:ascii="Courier New" w:hAnsi="Courier New" w:cs="Courier New"/>
          <w:color w:val="008080"/>
          <w:szCs w:val="19"/>
          <w:lang w:val="en-US"/>
        </w:rPr>
        <w:t>&lt;&lt;</w:t>
      </w:r>
      <w:r w:rsidRPr="001F7527">
        <w:rPr>
          <w:rFonts w:ascii="Courier New" w:hAnsi="Courier New" w:cs="Courier New"/>
          <w:color w:val="000000"/>
          <w:szCs w:val="19"/>
          <w:lang w:val="en-US"/>
        </w:rPr>
        <w:t xml:space="preserve"> num </w:t>
      </w:r>
      <w:r w:rsidRPr="001F7527">
        <w:rPr>
          <w:rFonts w:ascii="Courier New" w:hAnsi="Courier New" w:cs="Courier New"/>
          <w:color w:val="008080"/>
          <w:szCs w:val="19"/>
          <w:lang w:val="en-US"/>
        </w:rPr>
        <w:t>&lt;&lt;</w:t>
      </w:r>
      <w:r w:rsidRPr="001F7527">
        <w:rPr>
          <w:rFonts w:ascii="Courier New" w:hAnsi="Courier New" w:cs="Courier New"/>
          <w:color w:val="000000"/>
          <w:szCs w:val="19"/>
          <w:lang w:val="en-US"/>
        </w:rPr>
        <w:t xml:space="preserve"> </w:t>
      </w:r>
      <w:r w:rsidRPr="001F7527">
        <w:rPr>
          <w:rFonts w:ascii="Courier New" w:hAnsi="Courier New" w:cs="Courier New"/>
          <w:color w:val="A31515"/>
          <w:szCs w:val="19"/>
          <w:lang w:val="en-US"/>
        </w:rPr>
        <w:t>" "</w:t>
      </w:r>
      <w:r w:rsidRPr="001F7527">
        <w:rPr>
          <w:rFonts w:ascii="Courier New" w:hAnsi="Courier New" w:cs="Courier New"/>
          <w:color w:val="000000"/>
          <w:szCs w:val="19"/>
          <w:lang w:val="en-US"/>
        </w:rPr>
        <w: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std::cout </w:t>
      </w:r>
      <w:r w:rsidRPr="001F7527">
        <w:rPr>
          <w:rFonts w:ascii="Courier New" w:hAnsi="Courier New" w:cs="Courier New"/>
          <w:color w:val="008080"/>
          <w:szCs w:val="19"/>
          <w:lang w:val="en-US"/>
        </w:rPr>
        <w:t>&lt;&lt;</w:t>
      </w:r>
      <w:r w:rsidRPr="001F7527">
        <w:rPr>
          <w:rFonts w:ascii="Courier New" w:hAnsi="Courier New" w:cs="Courier New"/>
          <w:color w:val="000000"/>
          <w:szCs w:val="19"/>
          <w:lang w:val="en-US"/>
        </w:rPr>
        <w:t xml:space="preserve"> std::endl;</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000000"/>
          <w:szCs w:val="19"/>
          <w:lang w:val="en-US"/>
        </w:rPr>
        <w:t xml:space="preserve">    </w:t>
      </w:r>
      <w:r w:rsidRPr="001F7527">
        <w:rPr>
          <w:rFonts w:ascii="Courier New" w:hAnsi="Courier New" w:cs="Courier New"/>
          <w:color w:val="0000FF"/>
          <w:szCs w:val="19"/>
        </w:rPr>
        <w:t>return</w:t>
      </w:r>
      <w:r w:rsidRPr="001F7527">
        <w:rPr>
          <w:rFonts w:ascii="Courier New" w:hAnsi="Courier New" w:cs="Courier New"/>
          <w:color w:val="000000"/>
          <w:szCs w:val="19"/>
        </w:rPr>
        <w:t xml:space="preserve"> 0;</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000000"/>
          <w:szCs w:val="19"/>
        </w:rPr>
        <w:t>}</w:t>
      </w:r>
    </w:p>
    <w:p w:rsidR="001F7527" w:rsidRDefault="001F7527" w:rsidP="001F7527">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1F7527" w:rsidRPr="00570862" w:rsidRDefault="001F7527" w:rsidP="001F7527">
      <w:pPr>
        <w:spacing w:after="80"/>
        <w:rPr>
          <w:rFonts w:ascii="Cascadia Mono" w:hAnsi="Cascadia Mono" w:cs="Cascadia Mono"/>
          <w:color w:val="000000"/>
          <w:sz w:val="19"/>
          <w:szCs w:val="19"/>
        </w:rPr>
      </w:pPr>
      <w:r w:rsidRPr="001F7527">
        <w:rPr>
          <w:rFonts w:ascii="Cascadia Mono" w:hAnsi="Cascadia Mono" w:cs="Cascadia Mono"/>
          <w:noProof/>
          <w:color w:val="000000"/>
          <w:sz w:val="19"/>
          <w:szCs w:val="19"/>
          <w:lang w:eastAsia="ru-RU"/>
        </w:rPr>
        <w:drawing>
          <wp:inline distT="0" distB="0" distL="0" distR="0" wp14:anchorId="026F4ACA" wp14:editId="0294DBE9">
            <wp:extent cx="1047896" cy="304843"/>
            <wp:effectExtent l="0" t="0" r="0" b="0"/>
            <wp:docPr id="363" name="Рисунок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8"/>
                    <a:stretch>
                      <a:fillRect/>
                    </a:stretch>
                  </pic:blipFill>
                  <pic:spPr>
                    <a:xfrm>
                      <a:off x="0" y="0"/>
                      <a:ext cx="1047896" cy="304843"/>
                    </a:xfrm>
                    <a:prstGeom prst="rect">
                      <a:avLst/>
                    </a:prstGeom>
                  </pic:spPr>
                </pic:pic>
              </a:graphicData>
            </a:graphic>
          </wp:inline>
        </w:drawing>
      </w:r>
    </w:p>
    <w:p w:rsidR="001F7527" w:rsidRPr="001F7527" w:rsidRDefault="00E02D8B" w:rsidP="001F7527">
      <w:pPr>
        <w:rPr>
          <w:lang w:val="en-US"/>
        </w:rPr>
      </w:pPr>
      <w:hyperlink w:anchor="_Ассоциативные_контейнеры_2" w:history="1">
        <w:r w:rsidR="001F7527" w:rsidRPr="00B94DA9">
          <w:rPr>
            <w:rStyle w:val="a4"/>
            <w:rFonts w:cs="Arial"/>
            <w:lang w:val="en-US"/>
          </w:rPr>
          <w:t>&lt;</w:t>
        </w:r>
        <w:r w:rsidR="001F7527" w:rsidRPr="00B94DA9">
          <w:rPr>
            <w:rStyle w:val="a4"/>
            <w:rFonts w:cs="Arial"/>
          </w:rPr>
          <w:t>Ассоци</w:t>
        </w:r>
        <w:r w:rsidR="000D248C">
          <w:rPr>
            <w:rStyle w:val="a4"/>
            <w:rFonts w:cs="Arial"/>
          </w:rPr>
          <w:t>а</w:t>
        </w:r>
        <w:r w:rsidR="001F7527" w:rsidRPr="00B94DA9">
          <w:rPr>
            <w:rStyle w:val="a4"/>
            <w:rFonts w:cs="Arial"/>
          </w:rPr>
          <w:t>тивные контейнеры</w:t>
        </w:r>
        <w:r w:rsidR="001F7527" w:rsidRPr="00B94DA9">
          <w:rPr>
            <w:rStyle w:val="a4"/>
            <w:rFonts w:cs="Arial"/>
            <w:lang w:val="en-US"/>
          </w:rPr>
          <w:t>&gt;</w:t>
        </w:r>
      </w:hyperlink>
    </w:p>
    <w:p w:rsidR="001F7527" w:rsidRPr="001F7527" w:rsidRDefault="008C6B88" w:rsidP="001F7527">
      <w:pPr>
        <w:pStyle w:val="5"/>
        <w:numPr>
          <w:ilvl w:val="4"/>
          <w:numId w:val="1"/>
        </w:numPr>
        <w:tabs>
          <w:tab w:val="left" w:pos="1276"/>
        </w:tabs>
        <w:spacing w:before="160" w:after="160"/>
        <w:ind w:left="426" w:firstLine="0"/>
        <w:rPr>
          <w:rFonts w:ascii="Arial" w:hAnsi="Arial" w:cs="Arial"/>
          <w:b/>
          <w:color w:val="auto"/>
          <w:szCs w:val="20"/>
          <w:lang w:val="en-US"/>
        </w:rPr>
      </w:pPr>
      <w:bookmarkStart w:id="690" w:name="_inner_product_4"/>
      <w:bookmarkEnd w:id="690"/>
      <w:r w:rsidRPr="008C6B88">
        <w:rPr>
          <w:rFonts w:ascii="Arial" w:hAnsi="Arial" w:cs="Arial"/>
          <w:b/>
          <w:color w:val="auto"/>
          <w:szCs w:val="20"/>
          <w:lang w:val="en-US"/>
        </w:rPr>
        <w:t>inner_product</w:t>
      </w:r>
    </w:p>
    <w:p w:rsidR="001F7527" w:rsidRPr="001F7527" w:rsidRDefault="001F7527" w:rsidP="001F7527">
      <w:pPr>
        <w:ind w:firstLine="567"/>
      </w:pPr>
      <w:r>
        <w:t>Пример</w:t>
      </w:r>
      <w:r w:rsidRPr="001F7527">
        <w:t xml:space="preserve"> </w:t>
      </w:r>
      <w:r>
        <w:t>использования</w:t>
      </w:r>
      <w:r w:rsidRPr="001F7527">
        <w:t xml:space="preserve"> </w:t>
      </w:r>
      <w:r>
        <w:t>алгоритма</w:t>
      </w:r>
      <w:r w:rsidRPr="001F7527">
        <w:t xml:space="preserve"> </w:t>
      </w:r>
      <w:r w:rsidR="00ED5F9B">
        <w:rPr>
          <w:lang w:val="en-US"/>
        </w:rPr>
        <w:t>inner</w:t>
      </w:r>
      <w:r w:rsidR="00ED5F9B" w:rsidRPr="00ED5F9B">
        <w:t>_</w:t>
      </w:r>
      <w:r w:rsidR="00ED5F9B">
        <w:rPr>
          <w:lang w:val="en-US"/>
        </w:rPr>
        <w:t>product</w:t>
      </w:r>
      <w:r w:rsidRPr="001F7527">
        <w:t>:</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808080"/>
          <w:szCs w:val="19"/>
          <w:lang w:val="en-US"/>
        </w:rPr>
        <w:t>#include</w:t>
      </w:r>
      <w:r w:rsidRPr="00ED5F9B">
        <w:rPr>
          <w:rFonts w:ascii="Courier New" w:hAnsi="Courier New" w:cs="Courier New"/>
          <w:color w:val="000000"/>
          <w:szCs w:val="19"/>
          <w:lang w:val="en-US"/>
        </w:rPr>
        <w:t xml:space="preserve"> </w:t>
      </w:r>
      <w:r w:rsidRPr="00ED5F9B">
        <w:rPr>
          <w:rFonts w:ascii="Courier New" w:hAnsi="Courier New" w:cs="Courier New"/>
          <w:color w:val="A31515"/>
          <w:szCs w:val="19"/>
          <w:lang w:val="en-US"/>
        </w:rPr>
        <w:t>&lt;iostream&gt;</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808080"/>
          <w:szCs w:val="19"/>
          <w:lang w:val="en-US"/>
        </w:rPr>
        <w:t>#include</w:t>
      </w:r>
      <w:r w:rsidRPr="00ED5F9B">
        <w:rPr>
          <w:rFonts w:ascii="Courier New" w:hAnsi="Courier New" w:cs="Courier New"/>
          <w:color w:val="000000"/>
          <w:szCs w:val="19"/>
          <w:lang w:val="en-US"/>
        </w:rPr>
        <w:t xml:space="preserve"> </w:t>
      </w:r>
      <w:r w:rsidRPr="00ED5F9B">
        <w:rPr>
          <w:rFonts w:ascii="Courier New" w:hAnsi="Courier New" w:cs="Courier New"/>
          <w:color w:val="A31515"/>
          <w:szCs w:val="19"/>
          <w:lang w:val="en-US"/>
        </w:rPr>
        <w:t>&lt;set&gt;</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808080"/>
          <w:szCs w:val="19"/>
          <w:lang w:val="en-US"/>
        </w:rPr>
        <w:t>#include</w:t>
      </w:r>
      <w:r w:rsidRPr="00ED5F9B">
        <w:rPr>
          <w:rFonts w:ascii="Courier New" w:hAnsi="Courier New" w:cs="Courier New"/>
          <w:color w:val="000000"/>
          <w:szCs w:val="19"/>
          <w:lang w:val="en-US"/>
        </w:rPr>
        <w:t xml:space="preserve"> </w:t>
      </w:r>
      <w:r w:rsidRPr="00ED5F9B">
        <w:rPr>
          <w:rFonts w:ascii="Courier New" w:hAnsi="Courier New" w:cs="Courier New"/>
          <w:color w:val="A31515"/>
          <w:szCs w:val="19"/>
          <w:lang w:val="en-US"/>
        </w:rPr>
        <w:t>&lt;numeric&gt;</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0000FF"/>
          <w:szCs w:val="19"/>
          <w:lang w:val="en-US"/>
        </w:rPr>
        <w:t>int</w:t>
      </w:r>
      <w:r w:rsidRPr="00ED5F9B">
        <w:rPr>
          <w:rFonts w:ascii="Courier New" w:hAnsi="Courier New" w:cs="Courier New"/>
          <w:color w:val="000000"/>
          <w:szCs w:val="19"/>
          <w:lang w:val="en-US"/>
        </w:rPr>
        <w:t xml:space="preserve"> main() {</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000000"/>
          <w:szCs w:val="19"/>
          <w:lang w:val="en-US"/>
        </w:rPr>
        <w:t xml:space="preserve">    std::</w:t>
      </w:r>
      <w:r w:rsidRPr="00ED5F9B">
        <w:rPr>
          <w:rFonts w:ascii="Courier New" w:hAnsi="Courier New" w:cs="Courier New"/>
          <w:color w:val="2B91AF"/>
          <w:szCs w:val="19"/>
          <w:lang w:val="en-US"/>
        </w:rPr>
        <w:t>set</w:t>
      </w:r>
      <w:r w:rsidRPr="00ED5F9B">
        <w:rPr>
          <w:rFonts w:ascii="Courier New" w:hAnsi="Courier New" w:cs="Courier New"/>
          <w:color w:val="000000"/>
          <w:szCs w:val="19"/>
          <w:lang w:val="en-US"/>
        </w:rPr>
        <w:t>&lt;</w:t>
      </w:r>
      <w:r w:rsidRPr="00ED5F9B">
        <w:rPr>
          <w:rFonts w:ascii="Courier New" w:hAnsi="Courier New" w:cs="Courier New"/>
          <w:color w:val="0000FF"/>
          <w:szCs w:val="19"/>
          <w:lang w:val="en-US"/>
        </w:rPr>
        <w:t>int</w:t>
      </w:r>
      <w:r w:rsidRPr="00ED5F9B">
        <w:rPr>
          <w:rFonts w:ascii="Courier New" w:hAnsi="Courier New" w:cs="Courier New"/>
          <w:color w:val="000000"/>
          <w:szCs w:val="19"/>
          <w:lang w:val="en-US"/>
        </w:rPr>
        <w:t>&gt; set1 = { 1, 2, 3 };</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000000"/>
          <w:szCs w:val="19"/>
          <w:lang w:val="en-US"/>
        </w:rPr>
        <w:t xml:space="preserve">    std::</w:t>
      </w:r>
      <w:r w:rsidRPr="00ED5F9B">
        <w:rPr>
          <w:rFonts w:ascii="Courier New" w:hAnsi="Courier New" w:cs="Courier New"/>
          <w:color w:val="2B91AF"/>
          <w:szCs w:val="19"/>
          <w:lang w:val="en-US"/>
        </w:rPr>
        <w:t>set</w:t>
      </w:r>
      <w:r w:rsidRPr="00ED5F9B">
        <w:rPr>
          <w:rFonts w:ascii="Courier New" w:hAnsi="Courier New" w:cs="Courier New"/>
          <w:color w:val="000000"/>
          <w:szCs w:val="19"/>
          <w:lang w:val="en-US"/>
        </w:rPr>
        <w:t>&lt;</w:t>
      </w:r>
      <w:r w:rsidRPr="00ED5F9B">
        <w:rPr>
          <w:rFonts w:ascii="Courier New" w:hAnsi="Courier New" w:cs="Courier New"/>
          <w:color w:val="0000FF"/>
          <w:szCs w:val="19"/>
          <w:lang w:val="en-US"/>
        </w:rPr>
        <w:t>int</w:t>
      </w:r>
      <w:r w:rsidRPr="00ED5F9B">
        <w:rPr>
          <w:rFonts w:ascii="Courier New" w:hAnsi="Courier New" w:cs="Courier New"/>
          <w:color w:val="000000"/>
          <w:szCs w:val="19"/>
          <w:lang w:val="en-US"/>
        </w:rPr>
        <w:t>&gt; set2 = { 4, 5, 6 };</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000000"/>
          <w:szCs w:val="19"/>
          <w:lang w:val="en-US"/>
        </w:rPr>
        <w:t xml:space="preserve">    </w:t>
      </w:r>
      <w:r w:rsidRPr="00ED5F9B">
        <w:rPr>
          <w:rFonts w:ascii="Courier New" w:hAnsi="Courier New" w:cs="Courier New"/>
          <w:color w:val="0000FF"/>
          <w:szCs w:val="19"/>
          <w:lang w:val="en-US"/>
        </w:rPr>
        <w:t>int</w:t>
      </w:r>
      <w:r w:rsidRPr="00ED5F9B">
        <w:rPr>
          <w:rFonts w:ascii="Courier New" w:hAnsi="Courier New" w:cs="Courier New"/>
          <w:color w:val="000000"/>
          <w:szCs w:val="19"/>
          <w:lang w:val="en-US"/>
        </w:rPr>
        <w:t xml:space="preserve"> result = std::inner_product(set1.begin(), set1.end(), set2.begin(), 0);</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000000"/>
          <w:szCs w:val="19"/>
          <w:lang w:val="en-US"/>
        </w:rPr>
        <w:t xml:space="preserve">    std::cout </w:t>
      </w:r>
      <w:r w:rsidRPr="00ED5F9B">
        <w:rPr>
          <w:rFonts w:ascii="Courier New" w:hAnsi="Courier New" w:cs="Courier New"/>
          <w:color w:val="008080"/>
          <w:szCs w:val="19"/>
          <w:lang w:val="en-US"/>
        </w:rPr>
        <w:t>&lt;&lt;</w:t>
      </w:r>
      <w:r w:rsidRPr="00ED5F9B">
        <w:rPr>
          <w:rFonts w:ascii="Courier New" w:hAnsi="Courier New" w:cs="Courier New"/>
          <w:color w:val="000000"/>
          <w:szCs w:val="19"/>
          <w:lang w:val="en-US"/>
        </w:rPr>
        <w:t xml:space="preserve"> </w:t>
      </w:r>
      <w:r w:rsidRPr="00ED5F9B">
        <w:rPr>
          <w:rFonts w:ascii="Courier New" w:hAnsi="Courier New" w:cs="Courier New"/>
          <w:color w:val="A31515"/>
          <w:szCs w:val="19"/>
          <w:lang w:val="en-US"/>
        </w:rPr>
        <w:t>"Result: "</w:t>
      </w:r>
      <w:r w:rsidRPr="00ED5F9B">
        <w:rPr>
          <w:rFonts w:ascii="Courier New" w:hAnsi="Courier New" w:cs="Courier New"/>
          <w:color w:val="000000"/>
          <w:szCs w:val="19"/>
          <w:lang w:val="en-US"/>
        </w:rPr>
        <w:t xml:space="preserve"> </w:t>
      </w:r>
      <w:r w:rsidRPr="00ED5F9B">
        <w:rPr>
          <w:rFonts w:ascii="Courier New" w:hAnsi="Courier New" w:cs="Courier New"/>
          <w:color w:val="008080"/>
          <w:szCs w:val="19"/>
          <w:lang w:val="en-US"/>
        </w:rPr>
        <w:t>&lt;&lt;</w:t>
      </w:r>
      <w:r w:rsidRPr="00ED5F9B">
        <w:rPr>
          <w:rFonts w:ascii="Courier New" w:hAnsi="Courier New" w:cs="Courier New"/>
          <w:color w:val="000000"/>
          <w:szCs w:val="19"/>
          <w:lang w:val="en-US"/>
        </w:rPr>
        <w:t xml:space="preserve"> result </w:t>
      </w:r>
      <w:r w:rsidRPr="00ED5F9B">
        <w:rPr>
          <w:rFonts w:ascii="Courier New" w:hAnsi="Courier New" w:cs="Courier New"/>
          <w:color w:val="008080"/>
          <w:szCs w:val="19"/>
          <w:lang w:val="en-US"/>
        </w:rPr>
        <w:t>&lt;&lt;</w:t>
      </w:r>
      <w:r w:rsidRPr="00ED5F9B">
        <w:rPr>
          <w:rFonts w:ascii="Courier New" w:hAnsi="Courier New" w:cs="Courier New"/>
          <w:color w:val="000000"/>
          <w:szCs w:val="19"/>
          <w:lang w:val="en-US"/>
        </w:rPr>
        <w:t xml:space="preserve"> std::endl;</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p>
    <w:p w:rsidR="00ED5F9B" w:rsidRPr="00ED5F9B" w:rsidRDefault="00ED5F9B" w:rsidP="00ED5F9B">
      <w:pPr>
        <w:autoSpaceDE w:val="0"/>
        <w:autoSpaceDN w:val="0"/>
        <w:adjustRightInd w:val="0"/>
        <w:spacing w:after="0" w:line="240" w:lineRule="auto"/>
        <w:rPr>
          <w:rFonts w:ascii="Courier New" w:hAnsi="Courier New" w:cs="Courier New"/>
          <w:color w:val="000000"/>
          <w:szCs w:val="19"/>
        </w:rPr>
      </w:pPr>
      <w:r w:rsidRPr="00ED5F9B">
        <w:rPr>
          <w:rFonts w:ascii="Courier New" w:hAnsi="Courier New" w:cs="Courier New"/>
          <w:color w:val="000000"/>
          <w:szCs w:val="19"/>
          <w:lang w:val="en-US"/>
        </w:rPr>
        <w:t xml:space="preserve">    </w:t>
      </w:r>
      <w:r w:rsidRPr="00ED5F9B">
        <w:rPr>
          <w:rFonts w:ascii="Courier New" w:hAnsi="Courier New" w:cs="Courier New"/>
          <w:color w:val="0000FF"/>
          <w:szCs w:val="19"/>
        </w:rPr>
        <w:t>return</w:t>
      </w:r>
      <w:r w:rsidRPr="00ED5F9B">
        <w:rPr>
          <w:rFonts w:ascii="Courier New" w:hAnsi="Courier New" w:cs="Courier New"/>
          <w:color w:val="000000"/>
          <w:szCs w:val="19"/>
        </w:rPr>
        <w:t xml:space="preserve"> 0;</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rPr>
      </w:pPr>
      <w:r w:rsidRPr="00ED5F9B">
        <w:rPr>
          <w:rFonts w:ascii="Courier New" w:hAnsi="Courier New" w:cs="Courier New"/>
          <w:color w:val="000000"/>
          <w:szCs w:val="19"/>
        </w:rPr>
        <w:t>}</w:t>
      </w:r>
    </w:p>
    <w:p w:rsidR="001F7527" w:rsidRDefault="001F7527" w:rsidP="001F7527">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1F7527" w:rsidRPr="00570862" w:rsidRDefault="00ED5F9B" w:rsidP="001F7527">
      <w:pPr>
        <w:spacing w:after="80"/>
        <w:rPr>
          <w:rFonts w:ascii="Cascadia Mono" w:hAnsi="Cascadia Mono" w:cs="Cascadia Mono"/>
          <w:color w:val="000000"/>
          <w:sz w:val="19"/>
          <w:szCs w:val="19"/>
        </w:rPr>
      </w:pPr>
      <w:r w:rsidRPr="00ED5F9B">
        <w:rPr>
          <w:rFonts w:ascii="Cascadia Mono" w:hAnsi="Cascadia Mono" w:cs="Cascadia Mono"/>
          <w:noProof/>
          <w:color w:val="000000"/>
          <w:sz w:val="19"/>
          <w:szCs w:val="19"/>
          <w:lang w:eastAsia="ru-RU"/>
        </w:rPr>
        <w:drawing>
          <wp:inline distT="0" distB="0" distL="0" distR="0" wp14:anchorId="23C539CA" wp14:editId="6046B113">
            <wp:extent cx="1000265" cy="266737"/>
            <wp:effectExtent l="0" t="0" r="9525" b="0"/>
            <wp:docPr id="369" name="Рисунок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9"/>
                    <a:stretch>
                      <a:fillRect/>
                    </a:stretch>
                  </pic:blipFill>
                  <pic:spPr>
                    <a:xfrm>
                      <a:off x="0" y="0"/>
                      <a:ext cx="1000265" cy="266737"/>
                    </a:xfrm>
                    <a:prstGeom prst="rect">
                      <a:avLst/>
                    </a:prstGeom>
                  </pic:spPr>
                </pic:pic>
              </a:graphicData>
            </a:graphic>
          </wp:inline>
        </w:drawing>
      </w:r>
    </w:p>
    <w:p w:rsidR="001F7527" w:rsidRPr="001F7527" w:rsidRDefault="00E02D8B" w:rsidP="001F7527">
      <w:pPr>
        <w:rPr>
          <w:lang w:val="en-US"/>
        </w:rPr>
      </w:pPr>
      <w:hyperlink w:anchor="_Ассоциативные_контейнеры_2" w:history="1">
        <w:r w:rsidR="001F7527" w:rsidRPr="00B94DA9">
          <w:rPr>
            <w:rStyle w:val="a4"/>
            <w:rFonts w:cs="Arial"/>
            <w:lang w:val="en-US"/>
          </w:rPr>
          <w:t>&lt;</w:t>
        </w:r>
        <w:r w:rsidR="001F7527" w:rsidRPr="00B94DA9">
          <w:rPr>
            <w:rStyle w:val="a4"/>
            <w:rFonts w:cs="Arial"/>
          </w:rPr>
          <w:t>Ассоци</w:t>
        </w:r>
        <w:r w:rsidR="000D248C">
          <w:rPr>
            <w:rStyle w:val="a4"/>
            <w:rFonts w:cs="Arial"/>
          </w:rPr>
          <w:t>а</w:t>
        </w:r>
        <w:r w:rsidR="001F7527" w:rsidRPr="00B94DA9">
          <w:rPr>
            <w:rStyle w:val="a4"/>
            <w:rFonts w:cs="Arial"/>
          </w:rPr>
          <w:t>тивные контейнеры</w:t>
        </w:r>
        <w:r w:rsidR="001F7527" w:rsidRPr="00B94DA9">
          <w:rPr>
            <w:rStyle w:val="a4"/>
            <w:rFonts w:cs="Arial"/>
            <w:lang w:val="en-US"/>
          </w:rPr>
          <w:t>&gt;</w:t>
        </w:r>
      </w:hyperlink>
    </w:p>
    <w:p w:rsidR="00ED5F9B" w:rsidRPr="00ED5F9B" w:rsidRDefault="008C6B88" w:rsidP="00ED5F9B">
      <w:pPr>
        <w:pStyle w:val="5"/>
        <w:numPr>
          <w:ilvl w:val="4"/>
          <w:numId w:val="1"/>
        </w:numPr>
        <w:tabs>
          <w:tab w:val="left" w:pos="1276"/>
        </w:tabs>
        <w:spacing w:before="160" w:after="160"/>
        <w:ind w:left="426" w:firstLine="0"/>
        <w:rPr>
          <w:rFonts w:ascii="Arial" w:hAnsi="Arial" w:cs="Arial"/>
          <w:b/>
          <w:color w:val="auto"/>
          <w:szCs w:val="20"/>
          <w:lang w:val="en-US"/>
        </w:rPr>
      </w:pPr>
      <w:bookmarkStart w:id="691" w:name="_partial_sum_4"/>
      <w:bookmarkEnd w:id="691"/>
      <w:r w:rsidRPr="008C6B88">
        <w:rPr>
          <w:rFonts w:ascii="Arial" w:hAnsi="Arial" w:cs="Arial"/>
          <w:b/>
          <w:color w:val="auto"/>
          <w:szCs w:val="20"/>
          <w:lang w:val="en-US"/>
        </w:rPr>
        <w:t>partial_sum</w:t>
      </w:r>
    </w:p>
    <w:p w:rsidR="00ED5F9B" w:rsidRPr="001F7527" w:rsidRDefault="00ED5F9B" w:rsidP="00ED5F9B">
      <w:pPr>
        <w:ind w:firstLine="567"/>
      </w:pPr>
      <w:r>
        <w:t>Пример</w:t>
      </w:r>
      <w:r w:rsidRPr="001F7527">
        <w:t xml:space="preserve"> </w:t>
      </w:r>
      <w:r>
        <w:t>использования</w:t>
      </w:r>
      <w:r w:rsidRPr="001F7527">
        <w:t xml:space="preserve"> </w:t>
      </w:r>
      <w:r>
        <w:t>алгоритма partial</w:t>
      </w:r>
      <w:r w:rsidRPr="00ED5F9B">
        <w:t>_</w:t>
      </w:r>
      <w:r>
        <w:rPr>
          <w:lang w:val="en-US"/>
        </w:rPr>
        <w:t>sum</w:t>
      </w:r>
      <w:r w:rsidRPr="001F7527">
        <w:t>:</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808080"/>
          <w:szCs w:val="19"/>
          <w:lang w:val="en-US"/>
        </w:rPr>
        <w:t>#include</w:t>
      </w:r>
      <w:r w:rsidRPr="00ED5F9B">
        <w:rPr>
          <w:rFonts w:ascii="Courier New" w:hAnsi="Courier New" w:cs="Courier New"/>
          <w:color w:val="000000"/>
          <w:szCs w:val="19"/>
          <w:lang w:val="en-US"/>
        </w:rPr>
        <w:t xml:space="preserve"> </w:t>
      </w:r>
      <w:r w:rsidRPr="00ED5F9B">
        <w:rPr>
          <w:rFonts w:ascii="Courier New" w:hAnsi="Courier New" w:cs="Courier New"/>
          <w:color w:val="A31515"/>
          <w:szCs w:val="19"/>
          <w:lang w:val="en-US"/>
        </w:rPr>
        <w:t>&lt;iostream&gt;</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808080"/>
          <w:szCs w:val="19"/>
          <w:lang w:val="en-US"/>
        </w:rPr>
        <w:t>#include</w:t>
      </w:r>
      <w:r w:rsidRPr="00ED5F9B">
        <w:rPr>
          <w:rFonts w:ascii="Courier New" w:hAnsi="Courier New" w:cs="Courier New"/>
          <w:color w:val="000000"/>
          <w:szCs w:val="19"/>
          <w:lang w:val="en-US"/>
        </w:rPr>
        <w:t xml:space="preserve"> </w:t>
      </w:r>
      <w:r w:rsidRPr="00ED5F9B">
        <w:rPr>
          <w:rFonts w:ascii="Courier New" w:hAnsi="Courier New" w:cs="Courier New"/>
          <w:color w:val="A31515"/>
          <w:szCs w:val="19"/>
          <w:lang w:val="en-US"/>
        </w:rPr>
        <w:t>&lt;set&gt;</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808080"/>
          <w:szCs w:val="19"/>
          <w:lang w:val="en-US"/>
        </w:rPr>
        <w:t>#include</w:t>
      </w:r>
      <w:r w:rsidRPr="00ED5F9B">
        <w:rPr>
          <w:rFonts w:ascii="Courier New" w:hAnsi="Courier New" w:cs="Courier New"/>
          <w:color w:val="000000"/>
          <w:szCs w:val="19"/>
          <w:lang w:val="en-US"/>
        </w:rPr>
        <w:t xml:space="preserve"> </w:t>
      </w:r>
      <w:r w:rsidRPr="00ED5F9B">
        <w:rPr>
          <w:rFonts w:ascii="Courier New" w:hAnsi="Courier New" w:cs="Courier New"/>
          <w:color w:val="A31515"/>
          <w:szCs w:val="19"/>
          <w:lang w:val="en-US"/>
        </w:rPr>
        <w:t>&lt;numeric&gt;</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0000FF"/>
          <w:szCs w:val="19"/>
          <w:lang w:val="en-US"/>
        </w:rPr>
        <w:t>int</w:t>
      </w:r>
      <w:r w:rsidRPr="00ED5F9B">
        <w:rPr>
          <w:rFonts w:ascii="Courier New" w:hAnsi="Courier New" w:cs="Courier New"/>
          <w:color w:val="000000"/>
          <w:szCs w:val="19"/>
          <w:lang w:val="en-US"/>
        </w:rPr>
        <w:t xml:space="preserve"> main() {</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000000"/>
          <w:szCs w:val="19"/>
          <w:lang w:val="en-US"/>
        </w:rPr>
        <w:t xml:space="preserve">    std::</w:t>
      </w:r>
      <w:r w:rsidRPr="00ED5F9B">
        <w:rPr>
          <w:rFonts w:ascii="Courier New" w:hAnsi="Courier New" w:cs="Courier New"/>
          <w:color w:val="2B91AF"/>
          <w:szCs w:val="19"/>
          <w:lang w:val="en-US"/>
        </w:rPr>
        <w:t>set</w:t>
      </w:r>
      <w:r w:rsidRPr="00ED5F9B">
        <w:rPr>
          <w:rFonts w:ascii="Courier New" w:hAnsi="Courier New" w:cs="Courier New"/>
          <w:color w:val="000000"/>
          <w:szCs w:val="19"/>
          <w:lang w:val="en-US"/>
        </w:rPr>
        <w:t>&lt;</w:t>
      </w:r>
      <w:r w:rsidRPr="00ED5F9B">
        <w:rPr>
          <w:rFonts w:ascii="Courier New" w:hAnsi="Courier New" w:cs="Courier New"/>
          <w:color w:val="0000FF"/>
          <w:szCs w:val="19"/>
          <w:lang w:val="en-US"/>
        </w:rPr>
        <w:t>int</w:t>
      </w:r>
      <w:r w:rsidRPr="00ED5F9B">
        <w:rPr>
          <w:rFonts w:ascii="Courier New" w:hAnsi="Courier New" w:cs="Courier New"/>
          <w:color w:val="000000"/>
          <w:szCs w:val="19"/>
          <w:lang w:val="en-US"/>
        </w:rPr>
        <w:t>&gt; mySet = { 1, 2, 3, 4, 5 };</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000000"/>
          <w:szCs w:val="19"/>
          <w:lang w:val="en-US"/>
        </w:rPr>
        <w:t xml:space="preserve">    std::</w:t>
      </w:r>
      <w:r w:rsidRPr="00ED5F9B">
        <w:rPr>
          <w:rFonts w:ascii="Courier New" w:hAnsi="Courier New" w:cs="Courier New"/>
          <w:color w:val="2B91AF"/>
          <w:szCs w:val="19"/>
          <w:lang w:val="en-US"/>
        </w:rPr>
        <w:t>set</w:t>
      </w:r>
      <w:r w:rsidRPr="00ED5F9B">
        <w:rPr>
          <w:rFonts w:ascii="Courier New" w:hAnsi="Courier New" w:cs="Courier New"/>
          <w:color w:val="000000"/>
          <w:szCs w:val="19"/>
          <w:lang w:val="en-US"/>
        </w:rPr>
        <w:t>&lt;</w:t>
      </w:r>
      <w:r w:rsidRPr="00ED5F9B">
        <w:rPr>
          <w:rFonts w:ascii="Courier New" w:hAnsi="Courier New" w:cs="Courier New"/>
          <w:color w:val="0000FF"/>
          <w:szCs w:val="19"/>
          <w:lang w:val="en-US"/>
        </w:rPr>
        <w:t>int</w:t>
      </w:r>
      <w:r w:rsidRPr="00ED5F9B">
        <w:rPr>
          <w:rFonts w:ascii="Courier New" w:hAnsi="Courier New" w:cs="Courier New"/>
          <w:color w:val="000000"/>
          <w:szCs w:val="19"/>
          <w:lang w:val="en-US"/>
        </w:rPr>
        <w:t>&gt; result;</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000000"/>
          <w:szCs w:val="19"/>
          <w:lang w:val="en-US"/>
        </w:rPr>
        <w:t xml:space="preserve">    std::partial_sum(mySet.begin(), mySet.end(), std::inserter(result, result.begin()));</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000000"/>
          <w:szCs w:val="19"/>
          <w:lang w:val="en-US"/>
        </w:rPr>
        <w:t xml:space="preserve">    std::cout </w:t>
      </w:r>
      <w:r w:rsidRPr="00ED5F9B">
        <w:rPr>
          <w:rFonts w:ascii="Courier New" w:hAnsi="Courier New" w:cs="Courier New"/>
          <w:color w:val="008080"/>
          <w:szCs w:val="19"/>
          <w:lang w:val="en-US"/>
        </w:rPr>
        <w:t>&lt;&lt;</w:t>
      </w:r>
      <w:r w:rsidRPr="00ED5F9B">
        <w:rPr>
          <w:rFonts w:ascii="Courier New" w:hAnsi="Courier New" w:cs="Courier New"/>
          <w:color w:val="000000"/>
          <w:szCs w:val="19"/>
          <w:lang w:val="en-US"/>
        </w:rPr>
        <w:t xml:space="preserve"> </w:t>
      </w:r>
      <w:r w:rsidRPr="00ED5F9B">
        <w:rPr>
          <w:rFonts w:ascii="Courier New" w:hAnsi="Courier New" w:cs="Courier New"/>
          <w:color w:val="A31515"/>
          <w:szCs w:val="19"/>
          <w:lang w:val="en-US"/>
        </w:rPr>
        <w:t>"Result: "</w:t>
      </w:r>
      <w:r w:rsidRPr="00ED5F9B">
        <w:rPr>
          <w:rFonts w:ascii="Courier New" w:hAnsi="Courier New" w:cs="Courier New"/>
          <w:color w:val="000000"/>
          <w:szCs w:val="19"/>
          <w:lang w:val="en-US"/>
        </w:rPr>
        <w:t>;</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000000"/>
          <w:szCs w:val="19"/>
          <w:lang w:val="en-US"/>
        </w:rPr>
        <w:t xml:space="preserve">    </w:t>
      </w:r>
      <w:r w:rsidRPr="00ED5F9B">
        <w:rPr>
          <w:rFonts w:ascii="Courier New" w:hAnsi="Courier New" w:cs="Courier New"/>
          <w:color w:val="0000FF"/>
          <w:szCs w:val="19"/>
          <w:lang w:val="en-US"/>
        </w:rPr>
        <w:t>for</w:t>
      </w:r>
      <w:r w:rsidRPr="00ED5F9B">
        <w:rPr>
          <w:rFonts w:ascii="Courier New" w:hAnsi="Courier New" w:cs="Courier New"/>
          <w:color w:val="000000"/>
          <w:szCs w:val="19"/>
          <w:lang w:val="en-US"/>
        </w:rPr>
        <w:t xml:space="preserve"> (</w:t>
      </w:r>
      <w:r w:rsidRPr="00ED5F9B">
        <w:rPr>
          <w:rFonts w:ascii="Courier New" w:hAnsi="Courier New" w:cs="Courier New"/>
          <w:color w:val="0000FF"/>
          <w:szCs w:val="19"/>
          <w:lang w:val="en-US"/>
        </w:rPr>
        <w:t>const</w:t>
      </w:r>
      <w:r w:rsidRPr="00ED5F9B">
        <w:rPr>
          <w:rFonts w:ascii="Courier New" w:hAnsi="Courier New" w:cs="Courier New"/>
          <w:color w:val="000000"/>
          <w:szCs w:val="19"/>
          <w:lang w:val="en-US"/>
        </w:rPr>
        <w:t xml:space="preserve"> </w:t>
      </w:r>
      <w:r w:rsidRPr="00ED5F9B">
        <w:rPr>
          <w:rFonts w:ascii="Courier New" w:hAnsi="Courier New" w:cs="Courier New"/>
          <w:color w:val="0000FF"/>
          <w:szCs w:val="19"/>
          <w:lang w:val="en-US"/>
        </w:rPr>
        <w:t>auto</w:t>
      </w:r>
      <w:r w:rsidRPr="00ED5F9B">
        <w:rPr>
          <w:rFonts w:ascii="Courier New" w:hAnsi="Courier New" w:cs="Courier New"/>
          <w:color w:val="000000"/>
          <w:szCs w:val="19"/>
          <w:lang w:val="en-US"/>
        </w:rPr>
        <w:t>&amp; num : result) {</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000000"/>
          <w:szCs w:val="19"/>
          <w:lang w:val="en-US"/>
        </w:rPr>
        <w:t xml:space="preserve">        std::cout </w:t>
      </w:r>
      <w:r w:rsidRPr="00ED5F9B">
        <w:rPr>
          <w:rFonts w:ascii="Courier New" w:hAnsi="Courier New" w:cs="Courier New"/>
          <w:color w:val="008080"/>
          <w:szCs w:val="19"/>
          <w:lang w:val="en-US"/>
        </w:rPr>
        <w:t>&lt;&lt;</w:t>
      </w:r>
      <w:r w:rsidRPr="00ED5F9B">
        <w:rPr>
          <w:rFonts w:ascii="Courier New" w:hAnsi="Courier New" w:cs="Courier New"/>
          <w:color w:val="000000"/>
          <w:szCs w:val="19"/>
          <w:lang w:val="en-US"/>
        </w:rPr>
        <w:t xml:space="preserve"> num </w:t>
      </w:r>
      <w:r w:rsidRPr="00ED5F9B">
        <w:rPr>
          <w:rFonts w:ascii="Courier New" w:hAnsi="Courier New" w:cs="Courier New"/>
          <w:color w:val="008080"/>
          <w:szCs w:val="19"/>
          <w:lang w:val="en-US"/>
        </w:rPr>
        <w:t>&lt;&lt;</w:t>
      </w:r>
      <w:r w:rsidRPr="00ED5F9B">
        <w:rPr>
          <w:rFonts w:ascii="Courier New" w:hAnsi="Courier New" w:cs="Courier New"/>
          <w:color w:val="000000"/>
          <w:szCs w:val="19"/>
          <w:lang w:val="en-US"/>
        </w:rPr>
        <w:t xml:space="preserve"> </w:t>
      </w:r>
      <w:r w:rsidRPr="00ED5F9B">
        <w:rPr>
          <w:rFonts w:ascii="Courier New" w:hAnsi="Courier New" w:cs="Courier New"/>
          <w:color w:val="A31515"/>
          <w:szCs w:val="19"/>
          <w:lang w:val="en-US"/>
        </w:rPr>
        <w:t>" "</w:t>
      </w:r>
      <w:r w:rsidRPr="00ED5F9B">
        <w:rPr>
          <w:rFonts w:ascii="Courier New" w:hAnsi="Courier New" w:cs="Courier New"/>
          <w:color w:val="000000"/>
          <w:szCs w:val="19"/>
          <w:lang w:val="en-US"/>
        </w:rPr>
        <w:t>;</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000000"/>
          <w:szCs w:val="19"/>
          <w:lang w:val="en-US"/>
        </w:rPr>
        <w:t xml:space="preserve">    }</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000000"/>
          <w:szCs w:val="19"/>
          <w:lang w:val="en-US"/>
        </w:rPr>
        <w:t xml:space="preserve">    std::cout </w:t>
      </w:r>
      <w:r w:rsidRPr="00ED5F9B">
        <w:rPr>
          <w:rFonts w:ascii="Courier New" w:hAnsi="Courier New" w:cs="Courier New"/>
          <w:color w:val="008080"/>
          <w:szCs w:val="19"/>
          <w:lang w:val="en-US"/>
        </w:rPr>
        <w:t>&lt;&lt;</w:t>
      </w:r>
      <w:r w:rsidRPr="00ED5F9B">
        <w:rPr>
          <w:rFonts w:ascii="Courier New" w:hAnsi="Courier New" w:cs="Courier New"/>
          <w:color w:val="000000"/>
          <w:szCs w:val="19"/>
          <w:lang w:val="en-US"/>
        </w:rPr>
        <w:t xml:space="preserve"> std::endl;</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p>
    <w:p w:rsidR="00ED5F9B" w:rsidRPr="00ED5F9B" w:rsidRDefault="00ED5F9B" w:rsidP="00ED5F9B">
      <w:pPr>
        <w:autoSpaceDE w:val="0"/>
        <w:autoSpaceDN w:val="0"/>
        <w:adjustRightInd w:val="0"/>
        <w:spacing w:after="0" w:line="240" w:lineRule="auto"/>
        <w:rPr>
          <w:rFonts w:ascii="Courier New" w:hAnsi="Courier New" w:cs="Courier New"/>
          <w:color w:val="000000"/>
          <w:szCs w:val="19"/>
        </w:rPr>
      </w:pPr>
      <w:r w:rsidRPr="00ED5F9B">
        <w:rPr>
          <w:rFonts w:ascii="Courier New" w:hAnsi="Courier New" w:cs="Courier New"/>
          <w:color w:val="000000"/>
          <w:szCs w:val="19"/>
          <w:lang w:val="en-US"/>
        </w:rPr>
        <w:t xml:space="preserve">    </w:t>
      </w:r>
      <w:r w:rsidRPr="00ED5F9B">
        <w:rPr>
          <w:rFonts w:ascii="Courier New" w:hAnsi="Courier New" w:cs="Courier New"/>
          <w:color w:val="0000FF"/>
          <w:szCs w:val="19"/>
        </w:rPr>
        <w:t>return</w:t>
      </w:r>
      <w:r w:rsidRPr="00ED5F9B">
        <w:rPr>
          <w:rFonts w:ascii="Courier New" w:hAnsi="Courier New" w:cs="Courier New"/>
          <w:color w:val="000000"/>
          <w:szCs w:val="19"/>
        </w:rPr>
        <w:t xml:space="preserve"> 0;</w:t>
      </w:r>
    </w:p>
    <w:p w:rsidR="00ED5F9B" w:rsidRPr="00ED5F9B" w:rsidRDefault="00ED5F9B" w:rsidP="00ED5F9B">
      <w:pPr>
        <w:spacing w:after="80"/>
        <w:rPr>
          <w:rFonts w:ascii="Courier New" w:hAnsi="Courier New" w:cs="Courier New"/>
          <w:color w:val="000000"/>
          <w:szCs w:val="19"/>
        </w:rPr>
      </w:pPr>
      <w:r w:rsidRPr="00ED5F9B">
        <w:rPr>
          <w:rFonts w:ascii="Courier New" w:hAnsi="Courier New" w:cs="Courier New"/>
          <w:color w:val="000000"/>
          <w:szCs w:val="19"/>
        </w:rPr>
        <w:t>}</w:t>
      </w:r>
    </w:p>
    <w:p w:rsidR="00ED5F9B" w:rsidRDefault="00ED5F9B" w:rsidP="00ED5F9B">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ED5F9B" w:rsidRPr="00570862" w:rsidRDefault="00ED5F9B" w:rsidP="00ED5F9B">
      <w:pPr>
        <w:spacing w:after="80"/>
        <w:rPr>
          <w:rFonts w:ascii="Cascadia Mono" w:hAnsi="Cascadia Mono" w:cs="Cascadia Mono"/>
          <w:color w:val="000000"/>
          <w:sz w:val="19"/>
          <w:szCs w:val="19"/>
        </w:rPr>
      </w:pPr>
      <w:r w:rsidRPr="00ED5F9B">
        <w:rPr>
          <w:rFonts w:ascii="Cascadia Mono" w:hAnsi="Cascadia Mono" w:cs="Cascadia Mono"/>
          <w:noProof/>
          <w:color w:val="000000"/>
          <w:sz w:val="19"/>
          <w:szCs w:val="19"/>
          <w:lang w:eastAsia="ru-RU"/>
        </w:rPr>
        <w:drawing>
          <wp:inline distT="0" distB="0" distL="0" distR="0" wp14:anchorId="13040F08" wp14:editId="1DC15351">
            <wp:extent cx="1790950" cy="285790"/>
            <wp:effectExtent l="0" t="0" r="0" b="0"/>
            <wp:docPr id="371" name="Рисунок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0"/>
                    <a:stretch>
                      <a:fillRect/>
                    </a:stretch>
                  </pic:blipFill>
                  <pic:spPr>
                    <a:xfrm>
                      <a:off x="0" y="0"/>
                      <a:ext cx="1790950" cy="285790"/>
                    </a:xfrm>
                    <a:prstGeom prst="rect">
                      <a:avLst/>
                    </a:prstGeom>
                  </pic:spPr>
                </pic:pic>
              </a:graphicData>
            </a:graphic>
          </wp:inline>
        </w:drawing>
      </w:r>
    </w:p>
    <w:p w:rsidR="00ED5F9B" w:rsidRPr="00ED5F9B" w:rsidRDefault="00E02D8B" w:rsidP="00ED5F9B">
      <w:pPr>
        <w:rPr>
          <w:lang w:val="en-US"/>
        </w:rPr>
      </w:pPr>
      <w:hyperlink w:anchor="_Ассоциативные_контейнеры_2" w:history="1">
        <w:r w:rsidR="00ED5F9B" w:rsidRPr="00B94DA9">
          <w:rPr>
            <w:rStyle w:val="a4"/>
            <w:rFonts w:cs="Arial"/>
            <w:lang w:val="en-US"/>
          </w:rPr>
          <w:t>&lt;</w:t>
        </w:r>
        <w:r w:rsidR="00ED5F9B" w:rsidRPr="00B94DA9">
          <w:rPr>
            <w:rStyle w:val="a4"/>
            <w:rFonts w:cs="Arial"/>
          </w:rPr>
          <w:t>Ассоци</w:t>
        </w:r>
        <w:r w:rsidR="000D248C">
          <w:rPr>
            <w:rStyle w:val="a4"/>
            <w:rFonts w:cs="Arial"/>
          </w:rPr>
          <w:t>а</w:t>
        </w:r>
        <w:r w:rsidR="00ED5F9B" w:rsidRPr="00B94DA9">
          <w:rPr>
            <w:rStyle w:val="a4"/>
            <w:rFonts w:cs="Arial"/>
          </w:rPr>
          <w:t>тивные контейнеры</w:t>
        </w:r>
        <w:r w:rsidR="00ED5F9B" w:rsidRPr="00B94DA9">
          <w:rPr>
            <w:rStyle w:val="a4"/>
            <w:rFonts w:cs="Arial"/>
            <w:lang w:val="en-US"/>
          </w:rPr>
          <w:t>&gt;</w:t>
        </w:r>
      </w:hyperlink>
    </w:p>
    <w:p w:rsidR="00ED5F9B" w:rsidRPr="00ED5F9B" w:rsidRDefault="008C6B88" w:rsidP="00ED5F9B">
      <w:pPr>
        <w:pStyle w:val="5"/>
        <w:numPr>
          <w:ilvl w:val="4"/>
          <w:numId w:val="1"/>
        </w:numPr>
        <w:tabs>
          <w:tab w:val="left" w:pos="1276"/>
        </w:tabs>
        <w:spacing w:before="160" w:after="160"/>
        <w:ind w:left="426" w:firstLine="0"/>
        <w:rPr>
          <w:rFonts w:ascii="Arial" w:hAnsi="Arial" w:cs="Arial"/>
          <w:b/>
          <w:color w:val="auto"/>
          <w:szCs w:val="20"/>
          <w:lang w:val="en-US"/>
        </w:rPr>
      </w:pPr>
      <w:bookmarkStart w:id="692" w:name="_swap_3"/>
      <w:bookmarkEnd w:id="692"/>
      <w:r w:rsidRPr="008C6B88">
        <w:rPr>
          <w:rFonts w:ascii="Arial" w:hAnsi="Arial" w:cs="Arial"/>
          <w:b/>
          <w:color w:val="auto"/>
          <w:szCs w:val="20"/>
          <w:lang w:val="en-US"/>
        </w:rPr>
        <w:t>swap</w:t>
      </w:r>
    </w:p>
    <w:p w:rsidR="00ED5F9B" w:rsidRPr="00ED5F9B" w:rsidRDefault="00ED5F9B" w:rsidP="00ED5F9B">
      <w:pPr>
        <w:ind w:firstLine="567"/>
      </w:pPr>
      <w:r>
        <w:t>Пример</w:t>
      </w:r>
      <w:r w:rsidRPr="00ED5F9B">
        <w:t xml:space="preserve"> </w:t>
      </w:r>
      <w:r>
        <w:t>использования</w:t>
      </w:r>
      <w:r w:rsidRPr="00ED5F9B">
        <w:t xml:space="preserve"> </w:t>
      </w:r>
      <w:r>
        <w:t>алгоритма</w:t>
      </w:r>
      <w:r w:rsidRPr="00ED5F9B">
        <w:t xml:space="preserve"> </w:t>
      </w:r>
      <w:r>
        <w:rPr>
          <w:lang w:val="en-US"/>
        </w:rPr>
        <w:t>swap</w:t>
      </w:r>
      <w:r w:rsidRPr="00ED5F9B">
        <w:t>:</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rPr>
      </w:pPr>
      <w:r w:rsidRPr="00ED5F9B">
        <w:rPr>
          <w:rFonts w:ascii="Courier New" w:hAnsi="Courier New" w:cs="Courier New"/>
          <w:color w:val="808080"/>
          <w:szCs w:val="19"/>
        </w:rPr>
        <w:t>#include</w:t>
      </w:r>
      <w:r w:rsidRPr="00ED5F9B">
        <w:rPr>
          <w:rFonts w:ascii="Courier New" w:hAnsi="Courier New" w:cs="Courier New"/>
          <w:color w:val="000000"/>
          <w:szCs w:val="19"/>
        </w:rPr>
        <w:t xml:space="preserve"> </w:t>
      </w:r>
      <w:r w:rsidRPr="00ED5F9B">
        <w:rPr>
          <w:rFonts w:ascii="Courier New" w:hAnsi="Courier New" w:cs="Courier New"/>
          <w:color w:val="A31515"/>
          <w:szCs w:val="19"/>
        </w:rPr>
        <w:t>&lt;iostream&gt;</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rPr>
      </w:pPr>
      <w:r w:rsidRPr="00ED5F9B">
        <w:rPr>
          <w:rFonts w:ascii="Courier New" w:hAnsi="Courier New" w:cs="Courier New"/>
          <w:color w:val="808080"/>
          <w:szCs w:val="19"/>
        </w:rPr>
        <w:t>#include</w:t>
      </w:r>
      <w:r w:rsidRPr="00ED5F9B">
        <w:rPr>
          <w:rFonts w:ascii="Courier New" w:hAnsi="Courier New" w:cs="Courier New"/>
          <w:color w:val="000000"/>
          <w:szCs w:val="19"/>
        </w:rPr>
        <w:t xml:space="preserve"> </w:t>
      </w:r>
      <w:r w:rsidRPr="00ED5F9B">
        <w:rPr>
          <w:rFonts w:ascii="Courier New" w:hAnsi="Courier New" w:cs="Courier New"/>
          <w:color w:val="A31515"/>
          <w:szCs w:val="19"/>
        </w:rPr>
        <w:t>&lt;set&gt;</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rPr>
      </w:pPr>
    </w:p>
    <w:p w:rsidR="00ED5F9B" w:rsidRPr="00ED5F9B" w:rsidRDefault="00ED5F9B" w:rsidP="00ED5F9B">
      <w:pPr>
        <w:autoSpaceDE w:val="0"/>
        <w:autoSpaceDN w:val="0"/>
        <w:adjustRightInd w:val="0"/>
        <w:spacing w:after="0" w:line="240" w:lineRule="auto"/>
        <w:rPr>
          <w:rFonts w:ascii="Courier New" w:hAnsi="Courier New" w:cs="Courier New"/>
          <w:color w:val="000000"/>
          <w:szCs w:val="19"/>
        </w:rPr>
      </w:pPr>
      <w:r w:rsidRPr="00ED5F9B">
        <w:rPr>
          <w:rFonts w:ascii="Courier New" w:hAnsi="Courier New" w:cs="Courier New"/>
          <w:color w:val="0000FF"/>
          <w:szCs w:val="19"/>
        </w:rPr>
        <w:t>int</w:t>
      </w:r>
      <w:r w:rsidRPr="00ED5F9B">
        <w:rPr>
          <w:rFonts w:ascii="Courier New" w:hAnsi="Courier New" w:cs="Courier New"/>
          <w:color w:val="000000"/>
          <w:szCs w:val="19"/>
        </w:rPr>
        <w:t xml:space="preserve"> main() {</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rPr>
      </w:pPr>
      <w:r w:rsidRPr="00ED5F9B">
        <w:rPr>
          <w:rFonts w:ascii="Courier New" w:hAnsi="Courier New" w:cs="Courier New"/>
          <w:color w:val="000000"/>
          <w:szCs w:val="19"/>
        </w:rPr>
        <w:t xml:space="preserve">    std::</w:t>
      </w:r>
      <w:r w:rsidRPr="00ED5F9B">
        <w:rPr>
          <w:rFonts w:ascii="Courier New" w:hAnsi="Courier New" w:cs="Courier New"/>
          <w:color w:val="2B91AF"/>
          <w:szCs w:val="19"/>
        </w:rPr>
        <w:t>set</w:t>
      </w:r>
      <w:r w:rsidRPr="00ED5F9B">
        <w:rPr>
          <w:rFonts w:ascii="Courier New" w:hAnsi="Courier New" w:cs="Courier New"/>
          <w:color w:val="000000"/>
          <w:szCs w:val="19"/>
        </w:rPr>
        <w:t>&lt;</w:t>
      </w:r>
      <w:r w:rsidRPr="00ED5F9B">
        <w:rPr>
          <w:rFonts w:ascii="Courier New" w:hAnsi="Courier New" w:cs="Courier New"/>
          <w:color w:val="0000FF"/>
          <w:szCs w:val="19"/>
        </w:rPr>
        <w:t>int</w:t>
      </w:r>
      <w:r w:rsidRPr="00ED5F9B">
        <w:rPr>
          <w:rFonts w:ascii="Courier New" w:hAnsi="Courier New" w:cs="Courier New"/>
          <w:color w:val="000000"/>
          <w:szCs w:val="19"/>
        </w:rPr>
        <w:t>&gt; set1 = { 1, 2, 3 };</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rPr>
      </w:pPr>
      <w:r w:rsidRPr="00ED5F9B">
        <w:rPr>
          <w:rFonts w:ascii="Courier New" w:hAnsi="Courier New" w:cs="Courier New"/>
          <w:color w:val="000000"/>
          <w:szCs w:val="19"/>
        </w:rPr>
        <w:t xml:space="preserve">    std::</w:t>
      </w:r>
      <w:r w:rsidRPr="00ED5F9B">
        <w:rPr>
          <w:rFonts w:ascii="Courier New" w:hAnsi="Courier New" w:cs="Courier New"/>
          <w:color w:val="2B91AF"/>
          <w:szCs w:val="19"/>
        </w:rPr>
        <w:t>set</w:t>
      </w:r>
      <w:r w:rsidRPr="00ED5F9B">
        <w:rPr>
          <w:rFonts w:ascii="Courier New" w:hAnsi="Courier New" w:cs="Courier New"/>
          <w:color w:val="000000"/>
          <w:szCs w:val="19"/>
        </w:rPr>
        <w:t>&lt;</w:t>
      </w:r>
      <w:r w:rsidRPr="00ED5F9B">
        <w:rPr>
          <w:rFonts w:ascii="Courier New" w:hAnsi="Courier New" w:cs="Courier New"/>
          <w:color w:val="0000FF"/>
          <w:szCs w:val="19"/>
        </w:rPr>
        <w:t>int</w:t>
      </w:r>
      <w:r w:rsidRPr="00ED5F9B">
        <w:rPr>
          <w:rFonts w:ascii="Courier New" w:hAnsi="Courier New" w:cs="Courier New"/>
          <w:color w:val="000000"/>
          <w:szCs w:val="19"/>
        </w:rPr>
        <w:t>&gt; set2 = { 4, 5, 6 };</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rPr>
      </w:pPr>
    </w:p>
    <w:p w:rsidR="00ED5F9B" w:rsidRPr="00ED5F9B" w:rsidRDefault="00ED5F9B" w:rsidP="00ED5F9B">
      <w:pPr>
        <w:autoSpaceDE w:val="0"/>
        <w:autoSpaceDN w:val="0"/>
        <w:adjustRightInd w:val="0"/>
        <w:spacing w:after="0" w:line="240" w:lineRule="auto"/>
        <w:rPr>
          <w:rFonts w:ascii="Courier New" w:hAnsi="Courier New" w:cs="Courier New"/>
          <w:color w:val="000000"/>
          <w:szCs w:val="19"/>
        </w:rPr>
      </w:pPr>
      <w:r w:rsidRPr="00ED5F9B">
        <w:rPr>
          <w:rFonts w:ascii="Courier New" w:hAnsi="Courier New" w:cs="Courier New"/>
          <w:color w:val="000000"/>
          <w:szCs w:val="19"/>
        </w:rPr>
        <w:t xml:space="preserve">    std::swap(set1, set2);</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rPr>
      </w:pPr>
    </w:p>
    <w:p w:rsidR="00ED5F9B" w:rsidRPr="00ED5F9B" w:rsidRDefault="00ED5F9B" w:rsidP="00ED5F9B">
      <w:pPr>
        <w:autoSpaceDE w:val="0"/>
        <w:autoSpaceDN w:val="0"/>
        <w:adjustRightInd w:val="0"/>
        <w:spacing w:after="0" w:line="240" w:lineRule="auto"/>
        <w:rPr>
          <w:rFonts w:ascii="Courier New" w:hAnsi="Courier New" w:cs="Courier New"/>
          <w:color w:val="000000"/>
          <w:szCs w:val="19"/>
        </w:rPr>
      </w:pPr>
      <w:r w:rsidRPr="00ED5F9B">
        <w:rPr>
          <w:rFonts w:ascii="Courier New" w:hAnsi="Courier New" w:cs="Courier New"/>
          <w:color w:val="000000"/>
          <w:szCs w:val="19"/>
        </w:rPr>
        <w:t xml:space="preserve">    std::cout </w:t>
      </w:r>
      <w:r w:rsidRPr="00ED5F9B">
        <w:rPr>
          <w:rFonts w:ascii="Courier New" w:hAnsi="Courier New" w:cs="Courier New"/>
          <w:color w:val="008080"/>
          <w:szCs w:val="19"/>
        </w:rPr>
        <w:t>&lt;&lt;</w:t>
      </w:r>
      <w:r w:rsidRPr="00ED5F9B">
        <w:rPr>
          <w:rFonts w:ascii="Courier New" w:hAnsi="Courier New" w:cs="Courier New"/>
          <w:color w:val="000000"/>
          <w:szCs w:val="19"/>
        </w:rPr>
        <w:t xml:space="preserve"> </w:t>
      </w:r>
      <w:r w:rsidRPr="00ED5F9B">
        <w:rPr>
          <w:rFonts w:ascii="Courier New" w:hAnsi="Courier New" w:cs="Courier New"/>
          <w:color w:val="A31515"/>
          <w:szCs w:val="19"/>
        </w:rPr>
        <w:t>"Set 1: "</w:t>
      </w:r>
      <w:r w:rsidRPr="00ED5F9B">
        <w:rPr>
          <w:rFonts w:ascii="Courier New" w:hAnsi="Courier New" w:cs="Courier New"/>
          <w:color w:val="000000"/>
          <w:szCs w:val="19"/>
        </w:rPr>
        <w:t>;</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000000"/>
          <w:szCs w:val="19"/>
          <w:lang w:val="en-US"/>
        </w:rPr>
        <w:t xml:space="preserve">    </w:t>
      </w:r>
      <w:r w:rsidRPr="00ED5F9B">
        <w:rPr>
          <w:rFonts w:ascii="Courier New" w:hAnsi="Courier New" w:cs="Courier New"/>
          <w:color w:val="0000FF"/>
          <w:szCs w:val="19"/>
          <w:lang w:val="en-US"/>
        </w:rPr>
        <w:t>for</w:t>
      </w:r>
      <w:r w:rsidRPr="00ED5F9B">
        <w:rPr>
          <w:rFonts w:ascii="Courier New" w:hAnsi="Courier New" w:cs="Courier New"/>
          <w:color w:val="000000"/>
          <w:szCs w:val="19"/>
          <w:lang w:val="en-US"/>
        </w:rPr>
        <w:t xml:space="preserve"> (</w:t>
      </w:r>
      <w:r w:rsidRPr="00ED5F9B">
        <w:rPr>
          <w:rFonts w:ascii="Courier New" w:hAnsi="Courier New" w:cs="Courier New"/>
          <w:color w:val="0000FF"/>
          <w:szCs w:val="19"/>
          <w:lang w:val="en-US"/>
        </w:rPr>
        <w:t>const</w:t>
      </w:r>
      <w:r w:rsidRPr="00ED5F9B">
        <w:rPr>
          <w:rFonts w:ascii="Courier New" w:hAnsi="Courier New" w:cs="Courier New"/>
          <w:color w:val="000000"/>
          <w:szCs w:val="19"/>
          <w:lang w:val="en-US"/>
        </w:rPr>
        <w:t xml:space="preserve"> </w:t>
      </w:r>
      <w:r w:rsidRPr="00ED5F9B">
        <w:rPr>
          <w:rFonts w:ascii="Courier New" w:hAnsi="Courier New" w:cs="Courier New"/>
          <w:color w:val="0000FF"/>
          <w:szCs w:val="19"/>
          <w:lang w:val="en-US"/>
        </w:rPr>
        <w:t>auto</w:t>
      </w:r>
      <w:r w:rsidRPr="00ED5F9B">
        <w:rPr>
          <w:rFonts w:ascii="Courier New" w:hAnsi="Courier New" w:cs="Courier New"/>
          <w:color w:val="000000"/>
          <w:szCs w:val="19"/>
          <w:lang w:val="en-US"/>
        </w:rPr>
        <w:t>&amp; num : set1) {</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000000"/>
          <w:szCs w:val="19"/>
          <w:lang w:val="en-US"/>
        </w:rPr>
        <w:t xml:space="preserve">        std::cout </w:t>
      </w:r>
      <w:r w:rsidRPr="00ED5F9B">
        <w:rPr>
          <w:rFonts w:ascii="Courier New" w:hAnsi="Courier New" w:cs="Courier New"/>
          <w:color w:val="008080"/>
          <w:szCs w:val="19"/>
          <w:lang w:val="en-US"/>
        </w:rPr>
        <w:t>&lt;&lt;</w:t>
      </w:r>
      <w:r w:rsidRPr="00ED5F9B">
        <w:rPr>
          <w:rFonts w:ascii="Courier New" w:hAnsi="Courier New" w:cs="Courier New"/>
          <w:color w:val="000000"/>
          <w:szCs w:val="19"/>
          <w:lang w:val="en-US"/>
        </w:rPr>
        <w:t xml:space="preserve"> num </w:t>
      </w:r>
      <w:r w:rsidRPr="00ED5F9B">
        <w:rPr>
          <w:rFonts w:ascii="Courier New" w:hAnsi="Courier New" w:cs="Courier New"/>
          <w:color w:val="008080"/>
          <w:szCs w:val="19"/>
          <w:lang w:val="en-US"/>
        </w:rPr>
        <w:t>&lt;&lt;</w:t>
      </w:r>
      <w:r w:rsidRPr="00ED5F9B">
        <w:rPr>
          <w:rFonts w:ascii="Courier New" w:hAnsi="Courier New" w:cs="Courier New"/>
          <w:color w:val="000000"/>
          <w:szCs w:val="19"/>
          <w:lang w:val="en-US"/>
        </w:rPr>
        <w:t xml:space="preserve"> </w:t>
      </w:r>
      <w:r w:rsidRPr="00ED5F9B">
        <w:rPr>
          <w:rFonts w:ascii="Courier New" w:hAnsi="Courier New" w:cs="Courier New"/>
          <w:color w:val="A31515"/>
          <w:szCs w:val="19"/>
          <w:lang w:val="en-US"/>
        </w:rPr>
        <w:t>" "</w:t>
      </w:r>
      <w:r w:rsidRPr="00ED5F9B">
        <w:rPr>
          <w:rFonts w:ascii="Courier New" w:hAnsi="Courier New" w:cs="Courier New"/>
          <w:color w:val="000000"/>
          <w:szCs w:val="19"/>
          <w:lang w:val="en-US"/>
        </w:rPr>
        <w:t>;</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000000"/>
          <w:szCs w:val="19"/>
          <w:lang w:val="en-US"/>
        </w:rPr>
        <w:t xml:space="preserve">    }</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000000"/>
          <w:szCs w:val="19"/>
          <w:lang w:val="en-US"/>
        </w:rPr>
        <w:t xml:space="preserve">    std::cout </w:t>
      </w:r>
      <w:r w:rsidRPr="00ED5F9B">
        <w:rPr>
          <w:rFonts w:ascii="Courier New" w:hAnsi="Courier New" w:cs="Courier New"/>
          <w:color w:val="008080"/>
          <w:szCs w:val="19"/>
          <w:lang w:val="en-US"/>
        </w:rPr>
        <w:t>&lt;&lt;</w:t>
      </w:r>
      <w:r w:rsidRPr="00ED5F9B">
        <w:rPr>
          <w:rFonts w:ascii="Courier New" w:hAnsi="Courier New" w:cs="Courier New"/>
          <w:color w:val="000000"/>
          <w:szCs w:val="19"/>
          <w:lang w:val="en-US"/>
        </w:rPr>
        <w:t xml:space="preserve"> std::endl;</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000000"/>
          <w:szCs w:val="19"/>
          <w:lang w:val="en-US"/>
        </w:rPr>
        <w:t xml:space="preserve">    std::cout </w:t>
      </w:r>
      <w:r w:rsidRPr="00ED5F9B">
        <w:rPr>
          <w:rFonts w:ascii="Courier New" w:hAnsi="Courier New" w:cs="Courier New"/>
          <w:color w:val="008080"/>
          <w:szCs w:val="19"/>
          <w:lang w:val="en-US"/>
        </w:rPr>
        <w:t>&lt;&lt;</w:t>
      </w:r>
      <w:r w:rsidRPr="00ED5F9B">
        <w:rPr>
          <w:rFonts w:ascii="Courier New" w:hAnsi="Courier New" w:cs="Courier New"/>
          <w:color w:val="000000"/>
          <w:szCs w:val="19"/>
          <w:lang w:val="en-US"/>
        </w:rPr>
        <w:t xml:space="preserve"> </w:t>
      </w:r>
      <w:r w:rsidRPr="00ED5F9B">
        <w:rPr>
          <w:rFonts w:ascii="Courier New" w:hAnsi="Courier New" w:cs="Courier New"/>
          <w:color w:val="A31515"/>
          <w:szCs w:val="19"/>
          <w:lang w:val="en-US"/>
        </w:rPr>
        <w:t>"Set 2: "</w:t>
      </w:r>
      <w:r w:rsidRPr="00ED5F9B">
        <w:rPr>
          <w:rFonts w:ascii="Courier New" w:hAnsi="Courier New" w:cs="Courier New"/>
          <w:color w:val="000000"/>
          <w:szCs w:val="19"/>
          <w:lang w:val="en-US"/>
        </w:rPr>
        <w:t>;</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000000"/>
          <w:szCs w:val="19"/>
          <w:lang w:val="en-US"/>
        </w:rPr>
        <w:t xml:space="preserve">    </w:t>
      </w:r>
      <w:r w:rsidRPr="00ED5F9B">
        <w:rPr>
          <w:rFonts w:ascii="Courier New" w:hAnsi="Courier New" w:cs="Courier New"/>
          <w:color w:val="0000FF"/>
          <w:szCs w:val="19"/>
          <w:lang w:val="en-US"/>
        </w:rPr>
        <w:t>for</w:t>
      </w:r>
      <w:r w:rsidRPr="00ED5F9B">
        <w:rPr>
          <w:rFonts w:ascii="Courier New" w:hAnsi="Courier New" w:cs="Courier New"/>
          <w:color w:val="000000"/>
          <w:szCs w:val="19"/>
          <w:lang w:val="en-US"/>
        </w:rPr>
        <w:t xml:space="preserve"> (</w:t>
      </w:r>
      <w:r w:rsidRPr="00ED5F9B">
        <w:rPr>
          <w:rFonts w:ascii="Courier New" w:hAnsi="Courier New" w:cs="Courier New"/>
          <w:color w:val="0000FF"/>
          <w:szCs w:val="19"/>
          <w:lang w:val="en-US"/>
        </w:rPr>
        <w:t>const</w:t>
      </w:r>
      <w:r w:rsidRPr="00ED5F9B">
        <w:rPr>
          <w:rFonts w:ascii="Courier New" w:hAnsi="Courier New" w:cs="Courier New"/>
          <w:color w:val="000000"/>
          <w:szCs w:val="19"/>
          <w:lang w:val="en-US"/>
        </w:rPr>
        <w:t xml:space="preserve"> </w:t>
      </w:r>
      <w:r w:rsidRPr="00ED5F9B">
        <w:rPr>
          <w:rFonts w:ascii="Courier New" w:hAnsi="Courier New" w:cs="Courier New"/>
          <w:color w:val="0000FF"/>
          <w:szCs w:val="19"/>
          <w:lang w:val="en-US"/>
        </w:rPr>
        <w:t>auto</w:t>
      </w:r>
      <w:r w:rsidRPr="00ED5F9B">
        <w:rPr>
          <w:rFonts w:ascii="Courier New" w:hAnsi="Courier New" w:cs="Courier New"/>
          <w:color w:val="000000"/>
          <w:szCs w:val="19"/>
          <w:lang w:val="en-US"/>
        </w:rPr>
        <w:t>&amp; num : set2) {</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000000"/>
          <w:szCs w:val="19"/>
          <w:lang w:val="en-US"/>
        </w:rPr>
        <w:t xml:space="preserve">        std::cout </w:t>
      </w:r>
      <w:r w:rsidRPr="00ED5F9B">
        <w:rPr>
          <w:rFonts w:ascii="Courier New" w:hAnsi="Courier New" w:cs="Courier New"/>
          <w:color w:val="008080"/>
          <w:szCs w:val="19"/>
          <w:lang w:val="en-US"/>
        </w:rPr>
        <w:t>&lt;&lt;</w:t>
      </w:r>
      <w:r w:rsidRPr="00ED5F9B">
        <w:rPr>
          <w:rFonts w:ascii="Courier New" w:hAnsi="Courier New" w:cs="Courier New"/>
          <w:color w:val="000000"/>
          <w:szCs w:val="19"/>
          <w:lang w:val="en-US"/>
        </w:rPr>
        <w:t xml:space="preserve"> num </w:t>
      </w:r>
      <w:r w:rsidRPr="00ED5F9B">
        <w:rPr>
          <w:rFonts w:ascii="Courier New" w:hAnsi="Courier New" w:cs="Courier New"/>
          <w:color w:val="008080"/>
          <w:szCs w:val="19"/>
          <w:lang w:val="en-US"/>
        </w:rPr>
        <w:t>&lt;&lt;</w:t>
      </w:r>
      <w:r w:rsidRPr="00ED5F9B">
        <w:rPr>
          <w:rFonts w:ascii="Courier New" w:hAnsi="Courier New" w:cs="Courier New"/>
          <w:color w:val="000000"/>
          <w:szCs w:val="19"/>
          <w:lang w:val="en-US"/>
        </w:rPr>
        <w:t xml:space="preserve"> </w:t>
      </w:r>
      <w:r w:rsidRPr="00ED5F9B">
        <w:rPr>
          <w:rFonts w:ascii="Courier New" w:hAnsi="Courier New" w:cs="Courier New"/>
          <w:color w:val="A31515"/>
          <w:szCs w:val="19"/>
          <w:lang w:val="en-US"/>
        </w:rPr>
        <w:t>" "</w:t>
      </w:r>
      <w:r w:rsidRPr="00ED5F9B">
        <w:rPr>
          <w:rFonts w:ascii="Courier New" w:hAnsi="Courier New" w:cs="Courier New"/>
          <w:color w:val="000000"/>
          <w:szCs w:val="19"/>
          <w:lang w:val="en-US"/>
        </w:rPr>
        <w:t>;</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000000"/>
          <w:szCs w:val="19"/>
          <w:lang w:val="en-US"/>
        </w:rPr>
        <w:t xml:space="preserve">    }</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r w:rsidRPr="00ED5F9B">
        <w:rPr>
          <w:rFonts w:ascii="Courier New" w:hAnsi="Courier New" w:cs="Courier New"/>
          <w:color w:val="000000"/>
          <w:szCs w:val="19"/>
          <w:lang w:val="en-US"/>
        </w:rPr>
        <w:t xml:space="preserve">    std::cout </w:t>
      </w:r>
      <w:r w:rsidRPr="00ED5F9B">
        <w:rPr>
          <w:rFonts w:ascii="Courier New" w:hAnsi="Courier New" w:cs="Courier New"/>
          <w:color w:val="008080"/>
          <w:szCs w:val="19"/>
          <w:lang w:val="en-US"/>
        </w:rPr>
        <w:t>&lt;&lt;</w:t>
      </w:r>
      <w:r w:rsidRPr="00ED5F9B">
        <w:rPr>
          <w:rFonts w:ascii="Courier New" w:hAnsi="Courier New" w:cs="Courier New"/>
          <w:color w:val="000000"/>
          <w:szCs w:val="19"/>
          <w:lang w:val="en-US"/>
        </w:rPr>
        <w:t xml:space="preserve"> std::endl;</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lang w:val="en-US"/>
        </w:rPr>
      </w:pPr>
    </w:p>
    <w:p w:rsidR="00ED5F9B" w:rsidRPr="00ED5F9B" w:rsidRDefault="00ED5F9B" w:rsidP="00ED5F9B">
      <w:pPr>
        <w:autoSpaceDE w:val="0"/>
        <w:autoSpaceDN w:val="0"/>
        <w:adjustRightInd w:val="0"/>
        <w:spacing w:after="0" w:line="240" w:lineRule="auto"/>
        <w:rPr>
          <w:rFonts w:ascii="Courier New" w:hAnsi="Courier New" w:cs="Courier New"/>
          <w:color w:val="000000"/>
          <w:szCs w:val="19"/>
        </w:rPr>
      </w:pPr>
      <w:r w:rsidRPr="00ED5F9B">
        <w:rPr>
          <w:rFonts w:ascii="Courier New" w:hAnsi="Courier New" w:cs="Courier New"/>
          <w:color w:val="000000"/>
          <w:szCs w:val="19"/>
          <w:lang w:val="en-US"/>
        </w:rPr>
        <w:t xml:space="preserve">    </w:t>
      </w:r>
      <w:r w:rsidRPr="00ED5F9B">
        <w:rPr>
          <w:rFonts w:ascii="Courier New" w:hAnsi="Courier New" w:cs="Courier New"/>
          <w:color w:val="0000FF"/>
          <w:szCs w:val="19"/>
        </w:rPr>
        <w:t>return</w:t>
      </w:r>
      <w:r w:rsidRPr="00ED5F9B">
        <w:rPr>
          <w:rFonts w:ascii="Courier New" w:hAnsi="Courier New" w:cs="Courier New"/>
          <w:color w:val="000000"/>
          <w:szCs w:val="19"/>
        </w:rPr>
        <w:t xml:space="preserve"> 0;</w:t>
      </w:r>
    </w:p>
    <w:p w:rsidR="00ED5F9B" w:rsidRPr="00ED5F9B" w:rsidRDefault="00ED5F9B" w:rsidP="00ED5F9B">
      <w:pPr>
        <w:autoSpaceDE w:val="0"/>
        <w:autoSpaceDN w:val="0"/>
        <w:adjustRightInd w:val="0"/>
        <w:spacing w:after="0" w:line="240" w:lineRule="auto"/>
        <w:rPr>
          <w:rFonts w:ascii="Courier New" w:hAnsi="Courier New" w:cs="Courier New"/>
          <w:color w:val="000000"/>
          <w:szCs w:val="19"/>
        </w:rPr>
      </w:pPr>
      <w:r w:rsidRPr="00ED5F9B">
        <w:rPr>
          <w:rFonts w:ascii="Courier New" w:hAnsi="Courier New" w:cs="Courier New"/>
          <w:color w:val="000000"/>
          <w:szCs w:val="19"/>
        </w:rPr>
        <w:t>}</w:t>
      </w:r>
    </w:p>
    <w:p w:rsidR="00ED5F9B" w:rsidRDefault="00ED5F9B" w:rsidP="00ED5F9B">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ED5F9B" w:rsidRPr="00570862" w:rsidRDefault="00ED5F9B" w:rsidP="00ED5F9B">
      <w:pPr>
        <w:spacing w:after="80"/>
        <w:rPr>
          <w:rFonts w:ascii="Cascadia Mono" w:hAnsi="Cascadia Mono" w:cs="Cascadia Mono"/>
          <w:color w:val="000000"/>
          <w:sz w:val="19"/>
          <w:szCs w:val="19"/>
        </w:rPr>
      </w:pPr>
      <w:r w:rsidRPr="00ED5F9B">
        <w:rPr>
          <w:rFonts w:ascii="Cascadia Mono" w:hAnsi="Cascadia Mono" w:cs="Cascadia Mono"/>
          <w:noProof/>
          <w:color w:val="000000"/>
          <w:sz w:val="19"/>
          <w:szCs w:val="19"/>
          <w:lang w:eastAsia="ru-RU"/>
        </w:rPr>
        <w:drawing>
          <wp:inline distT="0" distB="0" distL="0" distR="0" wp14:anchorId="1CA600C0" wp14:editId="277793AD">
            <wp:extent cx="1247949" cy="543001"/>
            <wp:effectExtent l="0" t="0" r="0" b="9525"/>
            <wp:docPr id="375" name="Рисунок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1"/>
                    <a:stretch>
                      <a:fillRect/>
                    </a:stretch>
                  </pic:blipFill>
                  <pic:spPr>
                    <a:xfrm>
                      <a:off x="0" y="0"/>
                      <a:ext cx="1247949" cy="543001"/>
                    </a:xfrm>
                    <a:prstGeom prst="rect">
                      <a:avLst/>
                    </a:prstGeom>
                  </pic:spPr>
                </pic:pic>
              </a:graphicData>
            </a:graphic>
          </wp:inline>
        </w:drawing>
      </w:r>
    </w:p>
    <w:p w:rsidR="00422394" w:rsidRPr="00422394" w:rsidRDefault="00E02D8B" w:rsidP="00422394">
      <w:pPr>
        <w:rPr>
          <w:rFonts w:cs="Arial"/>
          <w:color w:val="0000FF"/>
          <w:u w:val="single"/>
          <w:lang w:val="en-US"/>
        </w:rPr>
      </w:pPr>
      <w:hyperlink w:anchor="_Ассоциативные_контейнеры_2" w:history="1">
        <w:r w:rsidR="00ED5F9B" w:rsidRPr="00B94DA9">
          <w:rPr>
            <w:rStyle w:val="a4"/>
            <w:rFonts w:cs="Arial"/>
            <w:lang w:val="en-US"/>
          </w:rPr>
          <w:t>&lt;</w:t>
        </w:r>
        <w:r w:rsidR="00ED5F9B" w:rsidRPr="00B94DA9">
          <w:rPr>
            <w:rStyle w:val="a4"/>
            <w:rFonts w:cs="Arial"/>
          </w:rPr>
          <w:t>Ассоци</w:t>
        </w:r>
        <w:r w:rsidR="000D248C">
          <w:rPr>
            <w:rStyle w:val="a4"/>
            <w:rFonts w:cs="Arial"/>
          </w:rPr>
          <w:t>а</w:t>
        </w:r>
        <w:r w:rsidR="00ED5F9B" w:rsidRPr="00B94DA9">
          <w:rPr>
            <w:rStyle w:val="a4"/>
            <w:rFonts w:cs="Arial"/>
          </w:rPr>
          <w:t>тивные контейнеры</w:t>
        </w:r>
        <w:r w:rsidR="00ED5F9B" w:rsidRPr="00B94DA9">
          <w:rPr>
            <w:rStyle w:val="a4"/>
            <w:rFonts w:cs="Arial"/>
            <w:lang w:val="en-US"/>
          </w:rPr>
          <w:t>&gt;</w:t>
        </w:r>
      </w:hyperlink>
    </w:p>
    <w:p w:rsidR="00422394" w:rsidRPr="00422394" w:rsidRDefault="008C6B88" w:rsidP="00422394">
      <w:pPr>
        <w:pStyle w:val="5"/>
        <w:numPr>
          <w:ilvl w:val="4"/>
          <w:numId w:val="1"/>
        </w:numPr>
        <w:tabs>
          <w:tab w:val="left" w:pos="1276"/>
        </w:tabs>
        <w:spacing w:before="160" w:after="160"/>
        <w:ind w:left="426" w:firstLine="0"/>
        <w:rPr>
          <w:rFonts w:ascii="Arial" w:hAnsi="Arial" w:cs="Arial"/>
          <w:b/>
          <w:color w:val="auto"/>
          <w:szCs w:val="20"/>
          <w:lang w:val="en-US"/>
        </w:rPr>
      </w:pPr>
      <w:bookmarkStart w:id="693" w:name="_replace_copy_4"/>
      <w:bookmarkEnd w:id="693"/>
      <w:r w:rsidRPr="008C6B88">
        <w:rPr>
          <w:rFonts w:ascii="Arial" w:hAnsi="Arial" w:cs="Arial"/>
          <w:b/>
          <w:color w:val="auto"/>
          <w:szCs w:val="20"/>
          <w:lang w:val="en-US"/>
        </w:rPr>
        <w:t>replace_copy</w:t>
      </w:r>
    </w:p>
    <w:p w:rsidR="00422394" w:rsidRPr="00ED5F9B" w:rsidRDefault="00422394" w:rsidP="00422394">
      <w:pPr>
        <w:ind w:firstLine="567"/>
      </w:pPr>
      <w:r>
        <w:t>Пример</w:t>
      </w:r>
      <w:r w:rsidRPr="00ED5F9B">
        <w:t xml:space="preserve"> </w:t>
      </w:r>
      <w:r>
        <w:t>использования</w:t>
      </w:r>
      <w:r w:rsidRPr="00ED5F9B">
        <w:t xml:space="preserve"> </w:t>
      </w:r>
      <w:r>
        <w:t>алгоритма</w:t>
      </w:r>
      <w:r w:rsidRPr="00ED5F9B">
        <w:t xml:space="preserve"> </w:t>
      </w:r>
      <w:r>
        <w:rPr>
          <w:lang w:val="en-US"/>
        </w:rPr>
        <w:t>replace</w:t>
      </w:r>
      <w:r w:rsidRPr="00422394">
        <w:t>_</w:t>
      </w:r>
      <w:r>
        <w:rPr>
          <w:lang w:val="en-US"/>
        </w:rPr>
        <w:t>copy</w:t>
      </w:r>
      <w:r w:rsidRPr="00ED5F9B">
        <w:t>:</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lang w:val="en-US"/>
        </w:rPr>
      </w:pPr>
      <w:r w:rsidRPr="00422394">
        <w:rPr>
          <w:rFonts w:ascii="Courier New" w:hAnsi="Courier New" w:cs="Courier New"/>
          <w:color w:val="808080"/>
          <w:szCs w:val="19"/>
          <w:lang w:val="en-US"/>
        </w:rPr>
        <w:t>#include</w:t>
      </w:r>
      <w:r w:rsidRPr="00422394">
        <w:rPr>
          <w:rFonts w:ascii="Courier New" w:hAnsi="Courier New" w:cs="Courier New"/>
          <w:color w:val="000000"/>
          <w:szCs w:val="19"/>
          <w:lang w:val="en-US"/>
        </w:rPr>
        <w:t xml:space="preserve"> </w:t>
      </w:r>
      <w:r w:rsidRPr="00422394">
        <w:rPr>
          <w:rFonts w:ascii="Courier New" w:hAnsi="Courier New" w:cs="Courier New"/>
          <w:color w:val="A31515"/>
          <w:szCs w:val="19"/>
          <w:lang w:val="en-US"/>
        </w:rPr>
        <w:t>&lt;iostream&gt;</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lang w:val="en-US"/>
        </w:rPr>
      </w:pPr>
      <w:r w:rsidRPr="00422394">
        <w:rPr>
          <w:rFonts w:ascii="Courier New" w:hAnsi="Courier New" w:cs="Courier New"/>
          <w:color w:val="808080"/>
          <w:szCs w:val="19"/>
          <w:lang w:val="en-US"/>
        </w:rPr>
        <w:t>#include</w:t>
      </w:r>
      <w:r w:rsidRPr="00422394">
        <w:rPr>
          <w:rFonts w:ascii="Courier New" w:hAnsi="Courier New" w:cs="Courier New"/>
          <w:color w:val="000000"/>
          <w:szCs w:val="19"/>
          <w:lang w:val="en-US"/>
        </w:rPr>
        <w:t xml:space="preserve"> </w:t>
      </w:r>
      <w:r w:rsidRPr="00422394">
        <w:rPr>
          <w:rFonts w:ascii="Courier New" w:hAnsi="Courier New" w:cs="Courier New"/>
          <w:color w:val="A31515"/>
          <w:szCs w:val="19"/>
          <w:lang w:val="en-US"/>
        </w:rPr>
        <w:t>&lt;algorithm&gt;</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lang w:val="en-US"/>
        </w:rPr>
      </w:pPr>
      <w:r w:rsidRPr="00422394">
        <w:rPr>
          <w:rFonts w:ascii="Courier New" w:hAnsi="Courier New" w:cs="Courier New"/>
          <w:color w:val="808080"/>
          <w:szCs w:val="19"/>
          <w:lang w:val="en-US"/>
        </w:rPr>
        <w:t>#include</w:t>
      </w:r>
      <w:r w:rsidRPr="00422394">
        <w:rPr>
          <w:rFonts w:ascii="Courier New" w:hAnsi="Courier New" w:cs="Courier New"/>
          <w:color w:val="000000"/>
          <w:szCs w:val="19"/>
          <w:lang w:val="en-US"/>
        </w:rPr>
        <w:t xml:space="preserve"> </w:t>
      </w:r>
      <w:r w:rsidRPr="00422394">
        <w:rPr>
          <w:rFonts w:ascii="Courier New" w:hAnsi="Courier New" w:cs="Courier New"/>
          <w:color w:val="A31515"/>
          <w:szCs w:val="19"/>
          <w:lang w:val="en-US"/>
        </w:rPr>
        <w:t>&lt;set&gt;</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lang w:val="en-US"/>
        </w:rPr>
      </w:pPr>
      <w:r w:rsidRPr="00422394">
        <w:rPr>
          <w:rFonts w:ascii="Courier New" w:hAnsi="Courier New" w:cs="Courier New"/>
          <w:color w:val="808080"/>
          <w:szCs w:val="19"/>
          <w:lang w:val="en-US"/>
        </w:rPr>
        <w:t>#include</w:t>
      </w:r>
      <w:r w:rsidRPr="00422394">
        <w:rPr>
          <w:rFonts w:ascii="Courier New" w:hAnsi="Courier New" w:cs="Courier New"/>
          <w:color w:val="000000"/>
          <w:szCs w:val="19"/>
          <w:lang w:val="en-US"/>
        </w:rPr>
        <w:t xml:space="preserve"> </w:t>
      </w:r>
      <w:r w:rsidRPr="00422394">
        <w:rPr>
          <w:rFonts w:ascii="Courier New" w:hAnsi="Courier New" w:cs="Courier New"/>
          <w:color w:val="A31515"/>
          <w:szCs w:val="19"/>
          <w:lang w:val="en-US"/>
        </w:rPr>
        <w:t>&lt;iterator&gt;</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lang w:val="en-US"/>
        </w:rPr>
      </w:pPr>
    </w:p>
    <w:p w:rsidR="00422394" w:rsidRPr="00422394" w:rsidRDefault="00422394" w:rsidP="00422394">
      <w:pPr>
        <w:autoSpaceDE w:val="0"/>
        <w:autoSpaceDN w:val="0"/>
        <w:adjustRightInd w:val="0"/>
        <w:spacing w:after="0" w:line="240" w:lineRule="auto"/>
        <w:rPr>
          <w:rFonts w:ascii="Courier New" w:hAnsi="Courier New" w:cs="Courier New"/>
          <w:color w:val="000000"/>
          <w:szCs w:val="19"/>
          <w:lang w:val="en-US"/>
        </w:rPr>
      </w:pPr>
      <w:r w:rsidRPr="00422394">
        <w:rPr>
          <w:rFonts w:ascii="Courier New" w:hAnsi="Courier New" w:cs="Courier New"/>
          <w:color w:val="0000FF"/>
          <w:szCs w:val="19"/>
          <w:lang w:val="en-US"/>
        </w:rPr>
        <w:t>int</w:t>
      </w:r>
      <w:r w:rsidRPr="00422394">
        <w:rPr>
          <w:rFonts w:ascii="Courier New" w:hAnsi="Courier New" w:cs="Courier New"/>
          <w:color w:val="000000"/>
          <w:szCs w:val="19"/>
          <w:lang w:val="en-US"/>
        </w:rPr>
        <w:t xml:space="preserve"> main() {</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lang w:val="en-US"/>
        </w:rPr>
      </w:pPr>
      <w:r w:rsidRPr="00422394">
        <w:rPr>
          <w:rFonts w:ascii="Courier New" w:hAnsi="Courier New" w:cs="Courier New"/>
          <w:color w:val="000000"/>
          <w:szCs w:val="19"/>
          <w:lang w:val="en-US"/>
        </w:rPr>
        <w:t xml:space="preserve">    std::</w:t>
      </w:r>
      <w:r w:rsidRPr="00422394">
        <w:rPr>
          <w:rFonts w:ascii="Courier New" w:hAnsi="Courier New" w:cs="Courier New"/>
          <w:color w:val="2B91AF"/>
          <w:szCs w:val="19"/>
          <w:lang w:val="en-US"/>
        </w:rPr>
        <w:t>set</w:t>
      </w:r>
      <w:r w:rsidRPr="00422394">
        <w:rPr>
          <w:rFonts w:ascii="Courier New" w:hAnsi="Courier New" w:cs="Courier New"/>
          <w:color w:val="000000"/>
          <w:szCs w:val="19"/>
          <w:lang w:val="en-US"/>
        </w:rPr>
        <w:t>&lt;</w:t>
      </w:r>
      <w:r w:rsidRPr="00422394">
        <w:rPr>
          <w:rFonts w:ascii="Courier New" w:hAnsi="Courier New" w:cs="Courier New"/>
          <w:color w:val="0000FF"/>
          <w:szCs w:val="19"/>
          <w:lang w:val="en-US"/>
        </w:rPr>
        <w:t>int</w:t>
      </w:r>
      <w:r w:rsidRPr="00422394">
        <w:rPr>
          <w:rFonts w:ascii="Courier New" w:hAnsi="Courier New" w:cs="Courier New"/>
          <w:color w:val="000000"/>
          <w:szCs w:val="19"/>
          <w:lang w:val="en-US"/>
        </w:rPr>
        <w:t>&gt; mySet = { 1, 2, 3, 4, 5 };</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lang w:val="en-US"/>
        </w:rPr>
      </w:pPr>
      <w:r w:rsidRPr="00422394">
        <w:rPr>
          <w:rFonts w:ascii="Courier New" w:hAnsi="Courier New" w:cs="Courier New"/>
          <w:color w:val="000000"/>
          <w:szCs w:val="19"/>
          <w:lang w:val="en-US"/>
        </w:rPr>
        <w:t xml:space="preserve">    std::</w:t>
      </w:r>
      <w:r w:rsidRPr="00422394">
        <w:rPr>
          <w:rFonts w:ascii="Courier New" w:hAnsi="Courier New" w:cs="Courier New"/>
          <w:color w:val="2B91AF"/>
          <w:szCs w:val="19"/>
          <w:lang w:val="en-US"/>
        </w:rPr>
        <w:t>set</w:t>
      </w:r>
      <w:r w:rsidRPr="00422394">
        <w:rPr>
          <w:rFonts w:ascii="Courier New" w:hAnsi="Courier New" w:cs="Courier New"/>
          <w:color w:val="000000"/>
          <w:szCs w:val="19"/>
          <w:lang w:val="en-US"/>
        </w:rPr>
        <w:t>&lt;</w:t>
      </w:r>
      <w:r w:rsidRPr="00422394">
        <w:rPr>
          <w:rFonts w:ascii="Courier New" w:hAnsi="Courier New" w:cs="Courier New"/>
          <w:color w:val="0000FF"/>
          <w:szCs w:val="19"/>
          <w:lang w:val="en-US"/>
        </w:rPr>
        <w:t>int</w:t>
      </w:r>
      <w:r w:rsidRPr="00422394">
        <w:rPr>
          <w:rFonts w:ascii="Courier New" w:hAnsi="Courier New" w:cs="Courier New"/>
          <w:color w:val="000000"/>
          <w:szCs w:val="19"/>
          <w:lang w:val="en-US"/>
        </w:rPr>
        <w:t>&gt; result;</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lang w:val="en-US"/>
        </w:rPr>
      </w:pPr>
    </w:p>
    <w:p w:rsidR="00422394" w:rsidRPr="00422394" w:rsidRDefault="00422394" w:rsidP="00422394">
      <w:pPr>
        <w:autoSpaceDE w:val="0"/>
        <w:autoSpaceDN w:val="0"/>
        <w:adjustRightInd w:val="0"/>
        <w:spacing w:after="0" w:line="240" w:lineRule="auto"/>
        <w:rPr>
          <w:rFonts w:ascii="Courier New" w:hAnsi="Courier New" w:cs="Courier New"/>
          <w:color w:val="000000"/>
          <w:szCs w:val="19"/>
          <w:lang w:val="en-US"/>
        </w:rPr>
      </w:pPr>
      <w:r w:rsidRPr="00422394">
        <w:rPr>
          <w:rFonts w:ascii="Courier New" w:hAnsi="Courier New" w:cs="Courier New"/>
          <w:color w:val="000000"/>
          <w:szCs w:val="19"/>
          <w:lang w:val="en-US"/>
        </w:rPr>
        <w:t xml:space="preserve">    std::replace_copy(mySet.begin(), mySet.end(), std::inserter(result, result.begin()), 3, 10);</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lang w:val="en-US"/>
        </w:rPr>
      </w:pPr>
    </w:p>
    <w:p w:rsidR="00422394" w:rsidRPr="00422394" w:rsidRDefault="00422394" w:rsidP="00422394">
      <w:pPr>
        <w:autoSpaceDE w:val="0"/>
        <w:autoSpaceDN w:val="0"/>
        <w:adjustRightInd w:val="0"/>
        <w:spacing w:after="0" w:line="240" w:lineRule="auto"/>
        <w:rPr>
          <w:rFonts w:ascii="Courier New" w:hAnsi="Courier New" w:cs="Courier New"/>
          <w:color w:val="000000"/>
          <w:szCs w:val="19"/>
        </w:rPr>
      </w:pPr>
      <w:r w:rsidRPr="00422394">
        <w:rPr>
          <w:rFonts w:ascii="Courier New" w:hAnsi="Courier New" w:cs="Courier New"/>
          <w:color w:val="000000"/>
          <w:szCs w:val="19"/>
          <w:lang w:val="en-US"/>
        </w:rPr>
        <w:t xml:space="preserve">    </w:t>
      </w:r>
      <w:r w:rsidRPr="00422394">
        <w:rPr>
          <w:rFonts w:ascii="Courier New" w:hAnsi="Courier New" w:cs="Courier New"/>
          <w:color w:val="008000"/>
          <w:szCs w:val="19"/>
        </w:rPr>
        <w:t>// Выводим элементы в результате замены</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rPr>
      </w:pPr>
      <w:r w:rsidRPr="00422394">
        <w:rPr>
          <w:rFonts w:ascii="Courier New" w:hAnsi="Courier New" w:cs="Courier New"/>
          <w:color w:val="000000"/>
          <w:szCs w:val="19"/>
        </w:rPr>
        <w:t xml:space="preserve">    </w:t>
      </w:r>
      <w:r w:rsidRPr="00422394">
        <w:rPr>
          <w:rFonts w:ascii="Courier New" w:hAnsi="Courier New" w:cs="Courier New"/>
          <w:color w:val="0000FF"/>
          <w:szCs w:val="19"/>
        </w:rPr>
        <w:t>for</w:t>
      </w:r>
      <w:r w:rsidRPr="00422394">
        <w:rPr>
          <w:rFonts w:ascii="Courier New" w:hAnsi="Courier New" w:cs="Courier New"/>
          <w:color w:val="000000"/>
          <w:szCs w:val="19"/>
        </w:rPr>
        <w:t xml:space="preserve"> (</w:t>
      </w:r>
      <w:r w:rsidRPr="00422394">
        <w:rPr>
          <w:rFonts w:ascii="Courier New" w:hAnsi="Courier New" w:cs="Courier New"/>
          <w:color w:val="0000FF"/>
          <w:szCs w:val="19"/>
        </w:rPr>
        <w:t>const</w:t>
      </w:r>
      <w:r w:rsidRPr="00422394">
        <w:rPr>
          <w:rFonts w:ascii="Courier New" w:hAnsi="Courier New" w:cs="Courier New"/>
          <w:color w:val="000000"/>
          <w:szCs w:val="19"/>
        </w:rPr>
        <w:t xml:space="preserve"> </w:t>
      </w:r>
      <w:r w:rsidRPr="00422394">
        <w:rPr>
          <w:rFonts w:ascii="Courier New" w:hAnsi="Courier New" w:cs="Courier New"/>
          <w:color w:val="0000FF"/>
          <w:szCs w:val="19"/>
        </w:rPr>
        <w:t>auto</w:t>
      </w:r>
      <w:r w:rsidRPr="00422394">
        <w:rPr>
          <w:rFonts w:ascii="Courier New" w:hAnsi="Courier New" w:cs="Courier New"/>
          <w:color w:val="000000"/>
          <w:szCs w:val="19"/>
        </w:rPr>
        <w:t>&amp; value : result) {</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rPr>
      </w:pPr>
      <w:r w:rsidRPr="00422394">
        <w:rPr>
          <w:rFonts w:ascii="Courier New" w:hAnsi="Courier New" w:cs="Courier New"/>
          <w:color w:val="000000"/>
          <w:szCs w:val="19"/>
        </w:rPr>
        <w:t xml:space="preserve">        std::cout </w:t>
      </w:r>
      <w:r w:rsidRPr="00422394">
        <w:rPr>
          <w:rFonts w:ascii="Courier New" w:hAnsi="Courier New" w:cs="Courier New"/>
          <w:color w:val="008080"/>
          <w:szCs w:val="19"/>
        </w:rPr>
        <w:t>&lt;&lt;</w:t>
      </w:r>
      <w:r w:rsidRPr="00422394">
        <w:rPr>
          <w:rFonts w:ascii="Courier New" w:hAnsi="Courier New" w:cs="Courier New"/>
          <w:color w:val="000000"/>
          <w:szCs w:val="19"/>
        </w:rPr>
        <w:t xml:space="preserve"> value </w:t>
      </w:r>
      <w:r w:rsidRPr="00422394">
        <w:rPr>
          <w:rFonts w:ascii="Courier New" w:hAnsi="Courier New" w:cs="Courier New"/>
          <w:color w:val="008080"/>
          <w:szCs w:val="19"/>
        </w:rPr>
        <w:t>&lt;&lt;</w:t>
      </w:r>
      <w:r w:rsidRPr="00422394">
        <w:rPr>
          <w:rFonts w:ascii="Courier New" w:hAnsi="Courier New" w:cs="Courier New"/>
          <w:color w:val="000000"/>
          <w:szCs w:val="19"/>
        </w:rPr>
        <w:t xml:space="preserve"> </w:t>
      </w:r>
      <w:r w:rsidRPr="00422394">
        <w:rPr>
          <w:rFonts w:ascii="Courier New" w:hAnsi="Courier New" w:cs="Courier New"/>
          <w:color w:val="A31515"/>
          <w:szCs w:val="19"/>
        </w:rPr>
        <w:t>" "</w:t>
      </w:r>
      <w:r w:rsidRPr="00422394">
        <w:rPr>
          <w:rFonts w:ascii="Courier New" w:hAnsi="Courier New" w:cs="Courier New"/>
          <w:color w:val="000000"/>
          <w:szCs w:val="19"/>
        </w:rPr>
        <w:t>;</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rPr>
      </w:pPr>
      <w:r w:rsidRPr="00422394">
        <w:rPr>
          <w:rFonts w:ascii="Courier New" w:hAnsi="Courier New" w:cs="Courier New"/>
          <w:color w:val="000000"/>
          <w:szCs w:val="19"/>
        </w:rPr>
        <w:t xml:space="preserve">    }</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rPr>
      </w:pPr>
    </w:p>
    <w:p w:rsidR="00422394" w:rsidRPr="00422394" w:rsidRDefault="00422394" w:rsidP="00422394">
      <w:pPr>
        <w:autoSpaceDE w:val="0"/>
        <w:autoSpaceDN w:val="0"/>
        <w:adjustRightInd w:val="0"/>
        <w:spacing w:after="0" w:line="240" w:lineRule="auto"/>
        <w:rPr>
          <w:rFonts w:ascii="Courier New" w:hAnsi="Courier New" w:cs="Courier New"/>
          <w:color w:val="000000"/>
          <w:szCs w:val="19"/>
        </w:rPr>
      </w:pPr>
      <w:r w:rsidRPr="00422394">
        <w:rPr>
          <w:rFonts w:ascii="Courier New" w:hAnsi="Courier New" w:cs="Courier New"/>
          <w:color w:val="000000"/>
          <w:szCs w:val="19"/>
        </w:rPr>
        <w:t xml:space="preserve">    </w:t>
      </w:r>
      <w:r w:rsidRPr="00422394">
        <w:rPr>
          <w:rFonts w:ascii="Courier New" w:hAnsi="Courier New" w:cs="Courier New"/>
          <w:color w:val="0000FF"/>
          <w:szCs w:val="19"/>
        </w:rPr>
        <w:t>return</w:t>
      </w:r>
      <w:r w:rsidRPr="00422394">
        <w:rPr>
          <w:rFonts w:ascii="Courier New" w:hAnsi="Courier New" w:cs="Courier New"/>
          <w:color w:val="000000"/>
          <w:szCs w:val="19"/>
        </w:rPr>
        <w:t xml:space="preserve"> 0;</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rPr>
      </w:pPr>
      <w:r w:rsidRPr="00422394">
        <w:rPr>
          <w:rFonts w:ascii="Courier New" w:hAnsi="Courier New" w:cs="Courier New"/>
          <w:color w:val="000000"/>
          <w:szCs w:val="19"/>
        </w:rPr>
        <w:t>}</w:t>
      </w:r>
    </w:p>
    <w:p w:rsidR="00422394" w:rsidRDefault="00422394" w:rsidP="0042239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422394" w:rsidRPr="00570862" w:rsidRDefault="00422394" w:rsidP="00422394">
      <w:pPr>
        <w:spacing w:after="80"/>
        <w:rPr>
          <w:rFonts w:ascii="Cascadia Mono" w:hAnsi="Cascadia Mono" w:cs="Cascadia Mono"/>
          <w:color w:val="000000"/>
          <w:sz w:val="19"/>
          <w:szCs w:val="19"/>
        </w:rPr>
      </w:pPr>
      <w:r w:rsidRPr="00422394">
        <w:rPr>
          <w:rFonts w:ascii="Cascadia Mono" w:hAnsi="Cascadia Mono" w:cs="Cascadia Mono"/>
          <w:noProof/>
          <w:color w:val="000000"/>
          <w:sz w:val="19"/>
          <w:szCs w:val="19"/>
          <w:lang w:eastAsia="ru-RU"/>
        </w:rPr>
        <w:drawing>
          <wp:inline distT="0" distB="0" distL="0" distR="0" wp14:anchorId="31692A17" wp14:editId="2A8090D2">
            <wp:extent cx="914528" cy="228632"/>
            <wp:effectExtent l="0" t="0" r="0" b="0"/>
            <wp:docPr id="381" name="Рисунок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2"/>
                    <a:stretch>
                      <a:fillRect/>
                    </a:stretch>
                  </pic:blipFill>
                  <pic:spPr>
                    <a:xfrm>
                      <a:off x="0" y="0"/>
                      <a:ext cx="914528" cy="228632"/>
                    </a:xfrm>
                    <a:prstGeom prst="rect">
                      <a:avLst/>
                    </a:prstGeom>
                  </pic:spPr>
                </pic:pic>
              </a:graphicData>
            </a:graphic>
          </wp:inline>
        </w:drawing>
      </w:r>
    </w:p>
    <w:p w:rsidR="00422394" w:rsidRPr="00422394" w:rsidRDefault="00E02D8B" w:rsidP="00422394">
      <w:pPr>
        <w:rPr>
          <w:rFonts w:cs="Arial"/>
          <w:color w:val="0000FF"/>
          <w:u w:val="single"/>
          <w:lang w:val="en-US"/>
        </w:rPr>
      </w:pPr>
      <w:hyperlink w:anchor="_Ассоциативные_контейнеры_2" w:history="1">
        <w:r w:rsidR="00422394" w:rsidRPr="00B94DA9">
          <w:rPr>
            <w:rStyle w:val="a4"/>
            <w:rFonts w:cs="Arial"/>
            <w:lang w:val="en-US"/>
          </w:rPr>
          <w:t>&lt;</w:t>
        </w:r>
        <w:r w:rsidR="00422394" w:rsidRPr="00B94DA9">
          <w:rPr>
            <w:rStyle w:val="a4"/>
            <w:rFonts w:cs="Arial"/>
          </w:rPr>
          <w:t>Ассоци</w:t>
        </w:r>
        <w:r w:rsidR="000D248C">
          <w:rPr>
            <w:rStyle w:val="a4"/>
            <w:rFonts w:cs="Arial"/>
          </w:rPr>
          <w:t>а</w:t>
        </w:r>
        <w:r w:rsidR="00422394" w:rsidRPr="00B94DA9">
          <w:rPr>
            <w:rStyle w:val="a4"/>
            <w:rFonts w:cs="Arial"/>
          </w:rPr>
          <w:t>тивные контейнеры</w:t>
        </w:r>
        <w:r w:rsidR="00422394" w:rsidRPr="00B94DA9">
          <w:rPr>
            <w:rStyle w:val="a4"/>
            <w:rFonts w:cs="Arial"/>
            <w:lang w:val="en-US"/>
          </w:rPr>
          <w:t>&gt;</w:t>
        </w:r>
      </w:hyperlink>
    </w:p>
    <w:p w:rsidR="00422394" w:rsidRPr="00422394" w:rsidRDefault="008C6B88" w:rsidP="00422394">
      <w:pPr>
        <w:pStyle w:val="5"/>
        <w:numPr>
          <w:ilvl w:val="4"/>
          <w:numId w:val="1"/>
        </w:numPr>
        <w:tabs>
          <w:tab w:val="left" w:pos="1276"/>
        </w:tabs>
        <w:spacing w:before="160" w:after="160"/>
        <w:ind w:left="426" w:firstLine="0"/>
        <w:rPr>
          <w:rFonts w:ascii="Arial" w:hAnsi="Arial" w:cs="Arial"/>
          <w:b/>
          <w:color w:val="auto"/>
          <w:szCs w:val="20"/>
          <w:lang w:val="en-US"/>
        </w:rPr>
      </w:pPr>
      <w:bookmarkStart w:id="694" w:name="_replace_copy_if_4"/>
      <w:bookmarkEnd w:id="694"/>
      <w:r w:rsidRPr="008C6B88">
        <w:rPr>
          <w:rFonts w:ascii="Arial" w:hAnsi="Arial" w:cs="Arial"/>
          <w:b/>
          <w:color w:val="auto"/>
          <w:szCs w:val="20"/>
          <w:lang w:val="en-US"/>
        </w:rPr>
        <w:t>replace_copy_if</w:t>
      </w:r>
    </w:p>
    <w:p w:rsidR="00422394" w:rsidRPr="00ED5F9B" w:rsidRDefault="00422394" w:rsidP="00422394">
      <w:pPr>
        <w:ind w:firstLine="567"/>
      </w:pPr>
      <w:r>
        <w:t>Пример</w:t>
      </w:r>
      <w:r w:rsidRPr="00ED5F9B">
        <w:t xml:space="preserve"> </w:t>
      </w:r>
      <w:r>
        <w:t>использования</w:t>
      </w:r>
      <w:r w:rsidRPr="00ED5F9B">
        <w:t xml:space="preserve"> </w:t>
      </w:r>
      <w:r>
        <w:t>алгоритма</w:t>
      </w:r>
      <w:r w:rsidRPr="00ED5F9B">
        <w:t xml:space="preserve"> </w:t>
      </w:r>
      <w:r>
        <w:rPr>
          <w:lang w:val="en-US"/>
        </w:rPr>
        <w:t>replace</w:t>
      </w:r>
      <w:r w:rsidRPr="00422394">
        <w:t>_</w:t>
      </w:r>
      <w:r>
        <w:rPr>
          <w:lang w:val="en-US"/>
        </w:rPr>
        <w:t>copy</w:t>
      </w:r>
      <w:r>
        <w:t>_</w:t>
      </w:r>
      <w:r>
        <w:rPr>
          <w:lang w:val="en-US"/>
        </w:rPr>
        <w:t>if</w:t>
      </w:r>
      <w:r w:rsidRPr="00ED5F9B">
        <w:t>:</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lang w:val="en-US"/>
        </w:rPr>
      </w:pPr>
      <w:r w:rsidRPr="00422394">
        <w:rPr>
          <w:rFonts w:ascii="Courier New" w:hAnsi="Courier New" w:cs="Courier New"/>
          <w:color w:val="808080"/>
          <w:szCs w:val="19"/>
          <w:lang w:val="en-US"/>
        </w:rPr>
        <w:t>#include</w:t>
      </w:r>
      <w:r w:rsidRPr="00422394">
        <w:rPr>
          <w:rFonts w:ascii="Courier New" w:hAnsi="Courier New" w:cs="Courier New"/>
          <w:color w:val="000000"/>
          <w:szCs w:val="19"/>
          <w:lang w:val="en-US"/>
        </w:rPr>
        <w:t xml:space="preserve"> </w:t>
      </w:r>
      <w:r w:rsidRPr="00422394">
        <w:rPr>
          <w:rFonts w:ascii="Courier New" w:hAnsi="Courier New" w:cs="Courier New"/>
          <w:color w:val="A31515"/>
          <w:szCs w:val="19"/>
          <w:lang w:val="en-US"/>
        </w:rPr>
        <w:t>&lt;iostream&gt;</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lang w:val="en-US"/>
        </w:rPr>
      </w:pPr>
      <w:r w:rsidRPr="00422394">
        <w:rPr>
          <w:rFonts w:ascii="Courier New" w:hAnsi="Courier New" w:cs="Courier New"/>
          <w:color w:val="808080"/>
          <w:szCs w:val="19"/>
          <w:lang w:val="en-US"/>
        </w:rPr>
        <w:t>#include</w:t>
      </w:r>
      <w:r w:rsidRPr="00422394">
        <w:rPr>
          <w:rFonts w:ascii="Courier New" w:hAnsi="Courier New" w:cs="Courier New"/>
          <w:color w:val="000000"/>
          <w:szCs w:val="19"/>
          <w:lang w:val="en-US"/>
        </w:rPr>
        <w:t xml:space="preserve"> </w:t>
      </w:r>
      <w:r w:rsidRPr="00422394">
        <w:rPr>
          <w:rFonts w:ascii="Courier New" w:hAnsi="Courier New" w:cs="Courier New"/>
          <w:color w:val="A31515"/>
          <w:szCs w:val="19"/>
          <w:lang w:val="en-US"/>
        </w:rPr>
        <w:t>&lt;algorithm&gt;</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lang w:val="en-US"/>
        </w:rPr>
      </w:pPr>
      <w:r w:rsidRPr="00422394">
        <w:rPr>
          <w:rFonts w:ascii="Courier New" w:hAnsi="Courier New" w:cs="Courier New"/>
          <w:color w:val="808080"/>
          <w:szCs w:val="19"/>
          <w:lang w:val="en-US"/>
        </w:rPr>
        <w:t>#include</w:t>
      </w:r>
      <w:r w:rsidRPr="00422394">
        <w:rPr>
          <w:rFonts w:ascii="Courier New" w:hAnsi="Courier New" w:cs="Courier New"/>
          <w:color w:val="000000"/>
          <w:szCs w:val="19"/>
          <w:lang w:val="en-US"/>
        </w:rPr>
        <w:t xml:space="preserve"> </w:t>
      </w:r>
      <w:r w:rsidRPr="00422394">
        <w:rPr>
          <w:rFonts w:ascii="Courier New" w:hAnsi="Courier New" w:cs="Courier New"/>
          <w:color w:val="A31515"/>
          <w:szCs w:val="19"/>
          <w:lang w:val="en-US"/>
        </w:rPr>
        <w:t>&lt;set&gt;</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lang w:val="en-US"/>
        </w:rPr>
      </w:pPr>
      <w:r w:rsidRPr="00422394">
        <w:rPr>
          <w:rFonts w:ascii="Courier New" w:hAnsi="Courier New" w:cs="Courier New"/>
          <w:color w:val="808080"/>
          <w:szCs w:val="19"/>
          <w:lang w:val="en-US"/>
        </w:rPr>
        <w:t>#include</w:t>
      </w:r>
      <w:r w:rsidRPr="00422394">
        <w:rPr>
          <w:rFonts w:ascii="Courier New" w:hAnsi="Courier New" w:cs="Courier New"/>
          <w:color w:val="000000"/>
          <w:szCs w:val="19"/>
          <w:lang w:val="en-US"/>
        </w:rPr>
        <w:t xml:space="preserve"> </w:t>
      </w:r>
      <w:r w:rsidRPr="00422394">
        <w:rPr>
          <w:rFonts w:ascii="Courier New" w:hAnsi="Courier New" w:cs="Courier New"/>
          <w:color w:val="A31515"/>
          <w:szCs w:val="19"/>
          <w:lang w:val="en-US"/>
        </w:rPr>
        <w:t>&lt;iterator&gt;</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lang w:val="en-US"/>
        </w:rPr>
      </w:pPr>
    </w:p>
    <w:p w:rsidR="00422394" w:rsidRPr="00422394" w:rsidRDefault="00422394" w:rsidP="00422394">
      <w:pPr>
        <w:autoSpaceDE w:val="0"/>
        <w:autoSpaceDN w:val="0"/>
        <w:adjustRightInd w:val="0"/>
        <w:spacing w:after="0" w:line="240" w:lineRule="auto"/>
        <w:rPr>
          <w:rFonts w:ascii="Courier New" w:hAnsi="Courier New" w:cs="Courier New"/>
          <w:color w:val="000000"/>
          <w:szCs w:val="19"/>
          <w:lang w:val="en-US"/>
        </w:rPr>
      </w:pPr>
      <w:r w:rsidRPr="00422394">
        <w:rPr>
          <w:rFonts w:ascii="Courier New" w:hAnsi="Courier New" w:cs="Courier New"/>
          <w:color w:val="0000FF"/>
          <w:szCs w:val="19"/>
          <w:lang w:val="en-US"/>
        </w:rPr>
        <w:t>bool</w:t>
      </w:r>
      <w:r w:rsidRPr="00422394">
        <w:rPr>
          <w:rFonts w:ascii="Courier New" w:hAnsi="Courier New" w:cs="Courier New"/>
          <w:color w:val="000000"/>
          <w:szCs w:val="19"/>
          <w:lang w:val="en-US"/>
        </w:rPr>
        <w:t xml:space="preserve"> isEven(</w:t>
      </w:r>
      <w:r w:rsidRPr="00422394">
        <w:rPr>
          <w:rFonts w:ascii="Courier New" w:hAnsi="Courier New" w:cs="Courier New"/>
          <w:color w:val="0000FF"/>
          <w:szCs w:val="19"/>
          <w:lang w:val="en-US"/>
        </w:rPr>
        <w:t>int</w:t>
      </w:r>
      <w:r w:rsidRPr="00422394">
        <w:rPr>
          <w:rFonts w:ascii="Courier New" w:hAnsi="Courier New" w:cs="Courier New"/>
          <w:color w:val="000000"/>
          <w:szCs w:val="19"/>
          <w:lang w:val="en-US"/>
        </w:rPr>
        <w:t xml:space="preserve"> </w:t>
      </w:r>
      <w:r w:rsidRPr="00422394">
        <w:rPr>
          <w:rFonts w:ascii="Courier New" w:hAnsi="Courier New" w:cs="Courier New"/>
          <w:color w:val="808080"/>
          <w:szCs w:val="19"/>
          <w:lang w:val="en-US"/>
        </w:rPr>
        <w:t>value</w:t>
      </w:r>
      <w:r w:rsidRPr="00422394">
        <w:rPr>
          <w:rFonts w:ascii="Courier New" w:hAnsi="Courier New" w:cs="Courier New"/>
          <w:color w:val="000000"/>
          <w:szCs w:val="19"/>
          <w:lang w:val="en-US"/>
        </w:rPr>
        <w:t>) {</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lang w:val="en-US"/>
        </w:rPr>
      </w:pPr>
      <w:r w:rsidRPr="00422394">
        <w:rPr>
          <w:rFonts w:ascii="Courier New" w:hAnsi="Courier New" w:cs="Courier New"/>
          <w:color w:val="000000"/>
          <w:szCs w:val="19"/>
          <w:lang w:val="en-US"/>
        </w:rPr>
        <w:t xml:space="preserve">    </w:t>
      </w:r>
      <w:r w:rsidRPr="00422394">
        <w:rPr>
          <w:rFonts w:ascii="Courier New" w:hAnsi="Courier New" w:cs="Courier New"/>
          <w:color w:val="0000FF"/>
          <w:szCs w:val="19"/>
          <w:lang w:val="en-US"/>
        </w:rPr>
        <w:t>return</w:t>
      </w:r>
      <w:r w:rsidRPr="00422394">
        <w:rPr>
          <w:rFonts w:ascii="Courier New" w:hAnsi="Courier New" w:cs="Courier New"/>
          <w:color w:val="000000"/>
          <w:szCs w:val="19"/>
          <w:lang w:val="en-US"/>
        </w:rPr>
        <w:t xml:space="preserve"> </w:t>
      </w:r>
      <w:r w:rsidRPr="00422394">
        <w:rPr>
          <w:rFonts w:ascii="Courier New" w:hAnsi="Courier New" w:cs="Courier New"/>
          <w:color w:val="808080"/>
          <w:szCs w:val="19"/>
          <w:lang w:val="en-US"/>
        </w:rPr>
        <w:t>value</w:t>
      </w:r>
      <w:r w:rsidRPr="00422394">
        <w:rPr>
          <w:rFonts w:ascii="Courier New" w:hAnsi="Courier New" w:cs="Courier New"/>
          <w:color w:val="000000"/>
          <w:szCs w:val="19"/>
          <w:lang w:val="en-US"/>
        </w:rPr>
        <w:t xml:space="preserve"> % 2 == 0;</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lang w:val="en-US"/>
        </w:rPr>
      </w:pPr>
      <w:r w:rsidRPr="00422394">
        <w:rPr>
          <w:rFonts w:ascii="Courier New" w:hAnsi="Courier New" w:cs="Courier New"/>
          <w:color w:val="000000"/>
          <w:szCs w:val="19"/>
          <w:lang w:val="en-US"/>
        </w:rPr>
        <w:t>}</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lang w:val="en-US"/>
        </w:rPr>
      </w:pPr>
    </w:p>
    <w:p w:rsidR="00422394" w:rsidRPr="00422394" w:rsidRDefault="00422394" w:rsidP="00422394">
      <w:pPr>
        <w:autoSpaceDE w:val="0"/>
        <w:autoSpaceDN w:val="0"/>
        <w:adjustRightInd w:val="0"/>
        <w:spacing w:after="0" w:line="240" w:lineRule="auto"/>
        <w:rPr>
          <w:rFonts w:ascii="Courier New" w:hAnsi="Courier New" w:cs="Courier New"/>
          <w:color w:val="000000"/>
          <w:szCs w:val="19"/>
          <w:lang w:val="en-US"/>
        </w:rPr>
      </w:pPr>
      <w:r w:rsidRPr="00422394">
        <w:rPr>
          <w:rFonts w:ascii="Courier New" w:hAnsi="Courier New" w:cs="Courier New"/>
          <w:color w:val="0000FF"/>
          <w:szCs w:val="19"/>
          <w:lang w:val="en-US"/>
        </w:rPr>
        <w:t>int</w:t>
      </w:r>
      <w:r w:rsidRPr="00422394">
        <w:rPr>
          <w:rFonts w:ascii="Courier New" w:hAnsi="Courier New" w:cs="Courier New"/>
          <w:color w:val="000000"/>
          <w:szCs w:val="19"/>
          <w:lang w:val="en-US"/>
        </w:rPr>
        <w:t xml:space="preserve"> main() {</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lang w:val="en-US"/>
        </w:rPr>
      </w:pPr>
      <w:r w:rsidRPr="00422394">
        <w:rPr>
          <w:rFonts w:ascii="Courier New" w:hAnsi="Courier New" w:cs="Courier New"/>
          <w:color w:val="000000"/>
          <w:szCs w:val="19"/>
          <w:lang w:val="en-US"/>
        </w:rPr>
        <w:t xml:space="preserve">    std::</w:t>
      </w:r>
      <w:r w:rsidRPr="00422394">
        <w:rPr>
          <w:rFonts w:ascii="Courier New" w:hAnsi="Courier New" w:cs="Courier New"/>
          <w:color w:val="2B91AF"/>
          <w:szCs w:val="19"/>
          <w:lang w:val="en-US"/>
        </w:rPr>
        <w:t>set</w:t>
      </w:r>
      <w:r w:rsidRPr="00422394">
        <w:rPr>
          <w:rFonts w:ascii="Courier New" w:hAnsi="Courier New" w:cs="Courier New"/>
          <w:color w:val="000000"/>
          <w:szCs w:val="19"/>
          <w:lang w:val="en-US"/>
        </w:rPr>
        <w:t>&lt;</w:t>
      </w:r>
      <w:r w:rsidRPr="00422394">
        <w:rPr>
          <w:rFonts w:ascii="Courier New" w:hAnsi="Courier New" w:cs="Courier New"/>
          <w:color w:val="0000FF"/>
          <w:szCs w:val="19"/>
          <w:lang w:val="en-US"/>
        </w:rPr>
        <w:t>int</w:t>
      </w:r>
      <w:r w:rsidRPr="00422394">
        <w:rPr>
          <w:rFonts w:ascii="Courier New" w:hAnsi="Courier New" w:cs="Courier New"/>
          <w:color w:val="000000"/>
          <w:szCs w:val="19"/>
          <w:lang w:val="en-US"/>
        </w:rPr>
        <w:t>&gt; mySet = { 1, 2, 3, 4, 5 };</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lang w:val="en-US"/>
        </w:rPr>
      </w:pPr>
      <w:r w:rsidRPr="00422394">
        <w:rPr>
          <w:rFonts w:ascii="Courier New" w:hAnsi="Courier New" w:cs="Courier New"/>
          <w:color w:val="000000"/>
          <w:szCs w:val="19"/>
          <w:lang w:val="en-US"/>
        </w:rPr>
        <w:t xml:space="preserve">    std::</w:t>
      </w:r>
      <w:r w:rsidRPr="00422394">
        <w:rPr>
          <w:rFonts w:ascii="Courier New" w:hAnsi="Courier New" w:cs="Courier New"/>
          <w:color w:val="2B91AF"/>
          <w:szCs w:val="19"/>
          <w:lang w:val="en-US"/>
        </w:rPr>
        <w:t>set</w:t>
      </w:r>
      <w:r w:rsidRPr="00422394">
        <w:rPr>
          <w:rFonts w:ascii="Courier New" w:hAnsi="Courier New" w:cs="Courier New"/>
          <w:color w:val="000000"/>
          <w:szCs w:val="19"/>
          <w:lang w:val="en-US"/>
        </w:rPr>
        <w:t>&lt;</w:t>
      </w:r>
      <w:r w:rsidRPr="00422394">
        <w:rPr>
          <w:rFonts w:ascii="Courier New" w:hAnsi="Courier New" w:cs="Courier New"/>
          <w:color w:val="0000FF"/>
          <w:szCs w:val="19"/>
          <w:lang w:val="en-US"/>
        </w:rPr>
        <w:t>int</w:t>
      </w:r>
      <w:r w:rsidRPr="00422394">
        <w:rPr>
          <w:rFonts w:ascii="Courier New" w:hAnsi="Courier New" w:cs="Courier New"/>
          <w:color w:val="000000"/>
          <w:szCs w:val="19"/>
          <w:lang w:val="en-US"/>
        </w:rPr>
        <w:t>&gt; result;</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lang w:val="en-US"/>
        </w:rPr>
      </w:pPr>
    </w:p>
    <w:p w:rsidR="00422394" w:rsidRPr="00422394" w:rsidRDefault="00422394" w:rsidP="00422394">
      <w:pPr>
        <w:autoSpaceDE w:val="0"/>
        <w:autoSpaceDN w:val="0"/>
        <w:adjustRightInd w:val="0"/>
        <w:spacing w:after="0" w:line="240" w:lineRule="auto"/>
        <w:rPr>
          <w:rFonts w:ascii="Courier New" w:hAnsi="Courier New" w:cs="Courier New"/>
          <w:color w:val="000000"/>
          <w:szCs w:val="19"/>
          <w:lang w:val="en-US"/>
        </w:rPr>
      </w:pPr>
      <w:r w:rsidRPr="00422394">
        <w:rPr>
          <w:rFonts w:ascii="Courier New" w:hAnsi="Courier New" w:cs="Courier New"/>
          <w:color w:val="000000"/>
          <w:szCs w:val="19"/>
          <w:lang w:val="en-US"/>
        </w:rPr>
        <w:t xml:space="preserve">    std::replace_copy_if(mySet.begin(), mySet.end(), std::inserter(result, result.begin()), isEven, 0);</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lang w:val="en-US"/>
        </w:rPr>
      </w:pPr>
    </w:p>
    <w:p w:rsidR="00422394" w:rsidRPr="00422394" w:rsidRDefault="00422394" w:rsidP="00422394">
      <w:pPr>
        <w:autoSpaceDE w:val="0"/>
        <w:autoSpaceDN w:val="0"/>
        <w:adjustRightInd w:val="0"/>
        <w:spacing w:after="0" w:line="240" w:lineRule="auto"/>
        <w:rPr>
          <w:rFonts w:ascii="Courier New" w:hAnsi="Courier New" w:cs="Courier New"/>
          <w:color w:val="000000"/>
          <w:szCs w:val="19"/>
        </w:rPr>
      </w:pPr>
      <w:r w:rsidRPr="00422394">
        <w:rPr>
          <w:rFonts w:ascii="Courier New" w:hAnsi="Courier New" w:cs="Courier New"/>
          <w:color w:val="000000"/>
          <w:szCs w:val="19"/>
          <w:lang w:val="en-US"/>
        </w:rPr>
        <w:t xml:space="preserve">    </w:t>
      </w:r>
      <w:r w:rsidRPr="00422394">
        <w:rPr>
          <w:rFonts w:ascii="Courier New" w:hAnsi="Courier New" w:cs="Courier New"/>
          <w:color w:val="008000"/>
          <w:szCs w:val="19"/>
        </w:rPr>
        <w:t>// Выводим элементы в результате замены</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rPr>
      </w:pPr>
      <w:r w:rsidRPr="00422394">
        <w:rPr>
          <w:rFonts w:ascii="Courier New" w:hAnsi="Courier New" w:cs="Courier New"/>
          <w:color w:val="000000"/>
          <w:szCs w:val="19"/>
        </w:rPr>
        <w:t xml:space="preserve">    </w:t>
      </w:r>
      <w:r w:rsidRPr="00422394">
        <w:rPr>
          <w:rFonts w:ascii="Courier New" w:hAnsi="Courier New" w:cs="Courier New"/>
          <w:color w:val="0000FF"/>
          <w:szCs w:val="19"/>
        </w:rPr>
        <w:t>for</w:t>
      </w:r>
      <w:r w:rsidRPr="00422394">
        <w:rPr>
          <w:rFonts w:ascii="Courier New" w:hAnsi="Courier New" w:cs="Courier New"/>
          <w:color w:val="000000"/>
          <w:szCs w:val="19"/>
        </w:rPr>
        <w:t xml:space="preserve"> (</w:t>
      </w:r>
      <w:r w:rsidRPr="00422394">
        <w:rPr>
          <w:rFonts w:ascii="Courier New" w:hAnsi="Courier New" w:cs="Courier New"/>
          <w:color w:val="0000FF"/>
          <w:szCs w:val="19"/>
        </w:rPr>
        <w:t>const</w:t>
      </w:r>
      <w:r w:rsidRPr="00422394">
        <w:rPr>
          <w:rFonts w:ascii="Courier New" w:hAnsi="Courier New" w:cs="Courier New"/>
          <w:color w:val="000000"/>
          <w:szCs w:val="19"/>
        </w:rPr>
        <w:t xml:space="preserve"> </w:t>
      </w:r>
      <w:r w:rsidRPr="00422394">
        <w:rPr>
          <w:rFonts w:ascii="Courier New" w:hAnsi="Courier New" w:cs="Courier New"/>
          <w:color w:val="0000FF"/>
          <w:szCs w:val="19"/>
        </w:rPr>
        <w:t>auto</w:t>
      </w:r>
      <w:r w:rsidRPr="00422394">
        <w:rPr>
          <w:rFonts w:ascii="Courier New" w:hAnsi="Courier New" w:cs="Courier New"/>
          <w:color w:val="000000"/>
          <w:szCs w:val="19"/>
        </w:rPr>
        <w:t>&amp; value : result) {</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rPr>
      </w:pPr>
      <w:r w:rsidRPr="00422394">
        <w:rPr>
          <w:rFonts w:ascii="Courier New" w:hAnsi="Courier New" w:cs="Courier New"/>
          <w:color w:val="000000"/>
          <w:szCs w:val="19"/>
        </w:rPr>
        <w:t xml:space="preserve">        std::cout </w:t>
      </w:r>
      <w:r w:rsidRPr="00422394">
        <w:rPr>
          <w:rFonts w:ascii="Courier New" w:hAnsi="Courier New" w:cs="Courier New"/>
          <w:color w:val="008080"/>
          <w:szCs w:val="19"/>
        </w:rPr>
        <w:t>&lt;&lt;</w:t>
      </w:r>
      <w:r w:rsidRPr="00422394">
        <w:rPr>
          <w:rFonts w:ascii="Courier New" w:hAnsi="Courier New" w:cs="Courier New"/>
          <w:color w:val="000000"/>
          <w:szCs w:val="19"/>
        </w:rPr>
        <w:t xml:space="preserve"> value </w:t>
      </w:r>
      <w:r w:rsidRPr="00422394">
        <w:rPr>
          <w:rFonts w:ascii="Courier New" w:hAnsi="Courier New" w:cs="Courier New"/>
          <w:color w:val="008080"/>
          <w:szCs w:val="19"/>
        </w:rPr>
        <w:t>&lt;&lt;</w:t>
      </w:r>
      <w:r w:rsidRPr="00422394">
        <w:rPr>
          <w:rFonts w:ascii="Courier New" w:hAnsi="Courier New" w:cs="Courier New"/>
          <w:color w:val="000000"/>
          <w:szCs w:val="19"/>
        </w:rPr>
        <w:t xml:space="preserve"> </w:t>
      </w:r>
      <w:r w:rsidRPr="00422394">
        <w:rPr>
          <w:rFonts w:ascii="Courier New" w:hAnsi="Courier New" w:cs="Courier New"/>
          <w:color w:val="A31515"/>
          <w:szCs w:val="19"/>
        </w:rPr>
        <w:t>" "</w:t>
      </w:r>
      <w:r w:rsidRPr="00422394">
        <w:rPr>
          <w:rFonts w:ascii="Courier New" w:hAnsi="Courier New" w:cs="Courier New"/>
          <w:color w:val="000000"/>
          <w:szCs w:val="19"/>
        </w:rPr>
        <w:t>;</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rPr>
      </w:pPr>
      <w:r w:rsidRPr="00422394">
        <w:rPr>
          <w:rFonts w:ascii="Courier New" w:hAnsi="Courier New" w:cs="Courier New"/>
          <w:color w:val="000000"/>
          <w:szCs w:val="19"/>
        </w:rPr>
        <w:t xml:space="preserve">    }</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rPr>
      </w:pPr>
    </w:p>
    <w:p w:rsidR="00422394" w:rsidRPr="00422394" w:rsidRDefault="00422394" w:rsidP="00422394">
      <w:pPr>
        <w:autoSpaceDE w:val="0"/>
        <w:autoSpaceDN w:val="0"/>
        <w:adjustRightInd w:val="0"/>
        <w:spacing w:after="0" w:line="240" w:lineRule="auto"/>
        <w:rPr>
          <w:rFonts w:ascii="Courier New" w:hAnsi="Courier New" w:cs="Courier New"/>
          <w:color w:val="000000"/>
          <w:szCs w:val="19"/>
        </w:rPr>
      </w:pPr>
      <w:r w:rsidRPr="00422394">
        <w:rPr>
          <w:rFonts w:ascii="Courier New" w:hAnsi="Courier New" w:cs="Courier New"/>
          <w:color w:val="000000"/>
          <w:szCs w:val="19"/>
        </w:rPr>
        <w:t xml:space="preserve">    </w:t>
      </w:r>
      <w:r w:rsidRPr="00422394">
        <w:rPr>
          <w:rFonts w:ascii="Courier New" w:hAnsi="Courier New" w:cs="Courier New"/>
          <w:color w:val="0000FF"/>
          <w:szCs w:val="19"/>
        </w:rPr>
        <w:t>return</w:t>
      </w:r>
      <w:r w:rsidRPr="00422394">
        <w:rPr>
          <w:rFonts w:ascii="Courier New" w:hAnsi="Courier New" w:cs="Courier New"/>
          <w:color w:val="000000"/>
          <w:szCs w:val="19"/>
        </w:rPr>
        <w:t xml:space="preserve"> 0;</w:t>
      </w:r>
    </w:p>
    <w:p w:rsidR="00422394" w:rsidRPr="00422394" w:rsidRDefault="00422394" w:rsidP="00422394">
      <w:pPr>
        <w:autoSpaceDE w:val="0"/>
        <w:autoSpaceDN w:val="0"/>
        <w:adjustRightInd w:val="0"/>
        <w:spacing w:after="0" w:line="240" w:lineRule="auto"/>
        <w:rPr>
          <w:rFonts w:ascii="Courier New" w:hAnsi="Courier New" w:cs="Courier New"/>
          <w:color w:val="000000"/>
          <w:szCs w:val="19"/>
        </w:rPr>
      </w:pPr>
      <w:r w:rsidRPr="00422394">
        <w:rPr>
          <w:rFonts w:ascii="Courier New" w:hAnsi="Courier New" w:cs="Courier New"/>
          <w:color w:val="000000"/>
          <w:szCs w:val="19"/>
        </w:rPr>
        <w:t>}</w:t>
      </w:r>
    </w:p>
    <w:p w:rsidR="00422394" w:rsidRDefault="00422394" w:rsidP="0042239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422394" w:rsidRPr="00570862" w:rsidRDefault="00422394" w:rsidP="00422394">
      <w:pPr>
        <w:spacing w:after="80"/>
        <w:rPr>
          <w:rFonts w:ascii="Cascadia Mono" w:hAnsi="Cascadia Mono" w:cs="Cascadia Mono"/>
          <w:color w:val="000000"/>
          <w:sz w:val="19"/>
          <w:szCs w:val="19"/>
        </w:rPr>
      </w:pPr>
      <w:r w:rsidRPr="00422394">
        <w:rPr>
          <w:rFonts w:ascii="Cascadia Mono" w:hAnsi="Cascadia Mono" w:cs="Cascadia Mono"/>
          <w:noProof/>
          <w:color w:val="000000"/>
          <w:sz w:val="19"/>
          <w:szCs w:val="19"/>
          <w:lang w:eastAsia="ru-RU"/>
        </w:rPr>
        <w:drawing>
          <wp:inline distT="0" distB="0" distL="0" distR="0" wp14:anchorId="21408150" wp14:editId="42AD964E">
            <wp:extent cx="685896" cy="209579"/>
            <wp:effectExtent l="0" t="0" r="0" b="0"/>
            <wp:docPr id="385" name="Рисунок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3"/>
                    <a:stretch>
                      <a:fillRect/>
                    </a:stretch>
                  </pic:blipFill>
                  <pic:spPr>
                    <a:xfrm>
                      <a:off x="0" y="0"/>
                      <a:ext cx="685896" cy="209579"/>
                    </a:xfrm>
                    <a:prstGeom prst="rect">
                      <a:avLst/>
                    </a:prstGeom>
                  </pic:spPr>
                </pic:pic>
              </a:graphicData>
            </a:graphic>
          </wp:inline>
        </w:drawing>
      </w:r>
    </w:p>
    <w:p w:rsidR="00422394" w:rsidRPr="00D340BC" w:rsidRDefault="00E02D8B" w:rsidP="00422394">
      <w:pPr>
        <w:rPr>
          <w:rFonts w:cs="Arial"/>
          <w:color w:val="0000FF"/>
          <w:u w:val="single"/>
          <w:lang w:val="en-US"/>
        </w:rPr>
      </w:pPr>
      <w:hyperlink w:anchor="_Ассоциативные_контейнеры_2" w:history="1">
        <w:r w:rsidR="00422394" w:rsidRPr="00B94DA9">
          <w:rPr>
            <w:rStyle w:val="a4"/>
            <w:rFonts w:cs="Arial"/>
            <w:lang w:val="en-US"/>
          </w:rPr>
          <w:t>&lt;</w:t>
        </w:r>
        <w:r w:rsidR="00422394" w:rsidRPr="00B94DA9">
          <w:rPr>
            <w:rStyle w:val="a4"/>
            <w:rFonts w:cs="Arial"/>
          </w:rPr>
          <w:t>Ассоци</w:t>
        </w:r>
        <w:r w:rsidR="000D248C">
          <w:rPr>
            <w:rStyle w:val="a4"/>
            <w:rFonts w:cs="Arial"/>
          </w:rPr>
          <w:t>а</w:t>
        </w:r>
        <w:r w:rsidR="00422394" w:rsidRPr="00B94DA9">
          <w:rPr>
            <w:rStyle w:val="a4"/>
            <w:rFonts w:cs="Arial"/>
          </w:rPr>
          <w:t>тивные контейнеры</w:t>
        </w:r>
        <w:r w:rsidR="00422394" w:rsidRPr="00B94DA9">
          <w:rPr>
            <w:rStyle w:val="a4"/>
            <w:rFonts w:cs="Arial"/>
            <w:lang w:val="en-US"/>
          </w:rPr>
          <w:t>&gt;</w:t>
        </w:r>
      </w:hyperlink>
    </w:p>
    <w:p w:rsidR="00D340BC" w:rsidRPr="00D340BC" w:rsidRDefault="008C6B88" w:rsidP="00D340BC">
      <w:pPr>
        <w:pStyle w:val="5"/>
        <w:numPr>
          <w:ilvl w:val="4"/>
          <w:numId w:val="1"/>
        </w:numPr>
        <w:tabs>
          <w:tab w:val="left" w:pos="1276"/>
        </w:tabs>
        <w:spacing w:before="160" w:after="160"/>
        <w:ind w:left="426" w:firstLine="0"/>
        <w:rPr>
          <w:rFonts w:ascii="Arial" w:hAnsi="Arial" w:cs="Arial"/>
          <w:b/>
          <w:color w:val="auto"/>
          <w:szCs w:val="20"/>
          <w:lang w:val="en-US"/>
        </w:rPr>
      </w:pPr>
      <w:bookmarkStart w:id="695" w:name="_remove_copy_4"/>
      <w:bookmarkEnd w:id="695"/>
      <w:r w:rsidRPr="008C6B88">
        <w:rPr>
          <w:rFonts w:ascii="Arial" w:hAnsi="Arial" w:cs="Arial"/>
          <w:b/>
          <w:color w:val="auto"/>
          <w:szCs w:val="20"/>
          <w:lang w:val="en-US"/>
        </w:rPr>
        <w:t>remove_copy</w:t>
      </w:r>
    </w:p>
    <w:p w:rsidR="00D340BC" w:rsidRPr="00D340BC" w:rsidRDefault="00D340BC" w:rsidP="00D340BC">
      <w:pPr>
        <w:ind w:firstLine="567"/>
      </w:pPr>
      <w:r>
        <w:t>Пример</w:t>
      </w:r>
      <w:r w:rsidRPr="00D340BC">
        <w:t xml:space="preserve"> </w:t>
      </w:r>
      <w:r>
        <w:t>использования</w:t>
      </w:r>
      <w:r w:rsidRPr="00D340BC">
        <w:t xml:space="preserve"> </w:t>
      </w:r>
      <w:r>
        <w:t>алгоритма</w:t>
      </w:r>
      <w:r w:rsidRPr="00D340BC">
        <w:t xml:space="preserve"> </w:t>
      </w:r>
      <w:r>
        <w:rPr>
          <w:lang w:val="en-US"/>
        </w:rPr>
        <w:t>remove</w:t>
      </w:r>
      <w:r w:rsidRPr="00D340BC">
        <w:t>_</w:t>
      </w:r>
      <w:r>
        <w:rPr>
          <w:lang w:val="en-US"/>
        </w:rPr>
        <w:t>copy</w:t>
      </w:r>
      <w:r w:rsidRPr="00D340BC">
        <w:t>:</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808080"/>
          <w:szCs w:val="19"/>
          <w:lang w:val="en-US"/>
        </w:rPr>
        <w:t>#include</w:t>
      </w:r>
      <w:r w:rsidRPr="00D340BC">
        <w:rPr>
          <w:rFonts w:ascii="Courier New" w:hAnsi="Courier New" w:cs="Courier New"/>
          <w:color w:val="000000"/>
          <w:szCs w:val="19"/>
          <w:lang w:val="en-US"/>
        </w:rPr>
        <w:t xml:space="preserve"> </w:t>
      </w:r>
      <w:r w:rsidRPr="00D340BC">
        <w:rPr>
          <w:rFonts w:ascii="Courier New" w:hAnsi="Courier New" w:cs="Courier New"/>
          <w:color w:val="A31515"/>
          <w:szCs w:val="19"/>
          <w:lang w:val="en-US"/>
        </w:rPr>
        <w:t>&lt;iostream&gt;</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808080"/>
          <w:szCs w:val="19"/>
          <w:lang w:val="en-US"/>
        </w:rPr>
        <w:t>#include</w:t>
      </w:r>
      <w:r w:rsidRPr="00D340BC">
        <w:rPr>
          <w:rFonts w:ascii="Courier New" w:hAnsi="Courier New" w:cs="Courier New"/>
          <w:color w:val="000000"/>
          <w:szCs w:val="19"/>
          <w:lang w:val="en-US"/>
        </w:rPr>
        <w:t xml:space="preserve"> </w:t>
      </w:r>
      <w:r w:rsidRPr="00D340BC">
        <w:rPr>
          <w:rFonts w:ascii="Courier New" w:hAnsi="Courier New" w:cs="Courier New"/>
          <w:color w:val="A31515"/>
          <w:szCs w:val="19"/>
          <w:lang w:val="en-US"/>
        </w:rPr>
        <w:t>&lt;set&gt;</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808080"/>
          <w:szCs w:val="19"/>
          <w:lang w:val="en-US"/>
        </w:rPr>
        <w:t>#include</w:t>
      </w:r>
      <w:r w:rsidRPr="00D340BC">
        <w:rPr>
          <w:rFonts w:ascii="Courier New" w:hAnsi="Courier New" w:cs="Courier New"/>
          <w:color w:val="000000"/>
          <w:szCs w:val="19"/>
          <w:lang w:val="en-US"/>
        </w:rPr>
        <w:t xml:space="preserve"> </w:t>
      </w:r>
      <w:r w:rsidRPr="00D340BC">
        <w:rPr>
          <w:rFonts w:ascii="Courier New" w:hAnsi="Courier New" w:cs="Courier New"/>
          <w:color w:val="A31515"/>
          <w:szCs w:val="19"/>
          <w:lang w:val="en-US"/>
        </w:rPr>
        <w:t>&lt;vector&gt;</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808080"/>
          <w:szCs w:val="19"/>
          <w:lang w:val="en-US"/>
        </w:rPr>
        <w:t>#include</w:t>
      </w:r>
      <w:r w:rsidRPr="00D340BC">
        <w:rPr>
          <w:rFonts w:ascii="Courier New" w:hAnsi="Courier New" w:cs="Courier New"/>
          <w:color w:val="000000"/>
          <w:szCs w:val="19"/>
          <w:lang w:val="en-US"/>
        </w:rPr>
        <w:t xml:space="preserve"> </w:t>
      </w:r>
      <w:r w:rsidRPr="00D340BC">
        <w:rPr>
          <w:rFonts w:ascii="Courier New" w:hAnsi="Courier New" w:cs="Courier New"/>
          <w:color w:val="A31515"/>
          <w:szCs w:val="19"/>
          <w:lang w:val="en-US"/>
        </w:rPr>
        <w:t>&lt;algorithm&gt;</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0000FF"/>
          <w:szCs w:val="19"/>
          <w:lang w:val="en-US"/>
        </w:rPr>
        <w:t>int</w:t>
      </w:r>
      <w:r w:rsidRPr="00D340BC">
        <w:rPr>
          <w:rFonts w:ascii="Courier New" w:hAnsi="Courier New" w:cs="Courier New"/>
          <w:color w:val="000000"/>
          <w:szCs w:val="19"/>
          <w:lang w:val="en-US"/>
        </w:rPr>
        <w:t xml:space="preserve"> main() {</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000000"/>
          <w:szCs w:val="19"/>
          <w:lang w:val="en-US"/>
        </w:rPr>
        <w:t xml:space="preserve">    std::</w:t>
      </w:r>
      <w:r w:rsidRPr="00D340BC">
        <w:rPr>
          <w:rFonts w:ascii="Courier New" w:hAnsi="Courier New" w:cs="Courier New"/>
          <w:color w:val="2B91AF"/>
          <w:szCs w:val="19"/>
          <w:lang w:val="en-US"/>
        </w:rPr>
        <w:t>set</w:t>
      </w:r>
      <w:r w:rsidRPr="00D340BC">
        <w:rPr>
          <w:rFonts w:ascii="Courier New" w:hAnsi="Courier New" w:cs="Courier New"/>
          <w:color w:val="000000"/>
          <w:szCs w:val="19"/>
          <w:lang w:val="en-US"/>
        </w:rPr>
        <w:t>&lt;</w:t>
      </w:r>
      <w:r w:rsidRPr="00D340BC">
        <w:rPr>
          <w:rFonts w:ascii="Courier New" w:hAnsi="Courier New" w:cs="Courier New"/>
          <w:color w:val="0000FF"/>
          <w:szCs w:val="19"/>
          <w:lang w:val="en-US"/>
        </w:rPr>
        <w:t>int</w:t>
      </w:r>
      <w:r w:rsidRPr="00D340BC">
        <w:rPr>
          <w:rFonts w:ascii="Courier New" w:hAnsi="Courier New" w:cs="Courier New"/>
          <w:color w:val="000000"/>
          <w:szCs w:val="19"/>
          <w:lang w:val="en-US"/>
        </w:rPr>
        <w:t>&gt; mySet{ 1, 2, 3, 4, 5 };</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000000"/>
          <w:szCs w:val="19"/>
          <w:lang w:val="en-US"/>
        </w:rPr>
        <w:t xml:space="preserve">    std::</w:t>
      </w:r>
      <w:r w:rsidRPr="00D340BC">
        <w:rPr>
          <w:rFonts w:ascii="Courier New" w:hAnsi="Courier New" w:cs="Courier New"/>
          <w:color w:val="2B91AF"/>
          <w:szCs w:val="19"/>
          <w:lang w:val="en-US"/>
        </w:rPr>
        <w:t>vector</w:t>
      </w:r>
      <w:r w:rsidRPr="00D340BC">
        <w:rPr>
          <w:rFonts w:ascii="Courier New" w:hAnsi="Courier New" w:cs="Courier New"/>
          <w:color w:val="000000"/>
          <w:szCs w:val="19"/>
          <w:lang w:val="en-US"/>
        </w:rPr>
        <w:t>&lt;</w:t>
      </w:r>
      <w:r w:rsidRPr="00D340BC">
        <w:rPr>
          <w:rFonts w:ascii="Courier New" w:hAnsi="Courier New" w:cs="Courier New"/>
          <w:color w:val="0000FF"/>
          <w:szCs w:val="19"/>
          <w:lang w:val="en-US"/>
        </w:rPr>
        <w:t>int</w:t>
      </w:r>
      <w:r w:rsidRPr="00D340BC">
        <w:rPr>
          <w:rFonts w:ascii="Courier New" w:hAnsi="Courier New" w:cs="Courier New"/>
          <w:color w:val="000000"/>
          <w:szCs w:val="19"/>
          <w:lang w:val="en-US"/>
        </w:rPr>
        <w:t>&gt; result;</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000000"/>
          <w:szCs w:val="19"/>
          <w:lang w:val="en-US"/>
        </w:rPr>
        <w:t xml:space="preserve">    std::remove_copy(mySet.begin(), mySet.end(), std::back_inserter(result), 3);</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000000"/>
          <w:szCs w:val="19"/>
          <w:lang w:val="en-US"/>
        </w:rPr>
        <w:t xml:space="preserve">    std::cout </w:t>
      </w:r>
      <w:r w:rsidRPr="00D340BC">
        <w:rPr>
          <w:rFonts w:ascii="Courier New" w:hAnsi="Courier New" w:cs="Courier New"/>
          <w:color w:val="008080"/>
          <w:szCs w:val="19"/>
          <w:lang w:val="en-US"/>
        </w:rPr>
        <w:t>&lt;&lt;</w:t>
      </w:r>
      <w:r w:rsidRPr="00D340BC">
        <w:rPr>
          <w:rFonts w:ascii="Courier New" w:hAnsi="Courier New" w:cs="Courier New"/>
          <w:color w:val="000000"/>
          <w:szCs w:val="19"/>
          <w:lang w:val="en-US"/>
        </w:rPr>
        <w:t xml:space="preserve"> </w:t>
      </w:r>
      <w:r w:rsidRPr="00D340BC">
        <w:rPr>
          <w:rFonts w:ascii="Courier New" w:hAnsi="Courier New" w:cs="Courier New"/>
          <w:color w:val="A31515"/>
          <w:szCs w:val="19"/>
          <w:lang w:val="en-US"/>
        </w:rPr>
        <w:t>"Elements in result vector after 'remove_copy': "</w:t>
      </w:r>
      <w:r w:rsidRPr="00D340BC">
        <w:rPr>
          <w:rFonts w:ascii="Courier New" w:hAnsi="Courier New" w:cs="Courier New"/>
          <w:color w:val="000000"/>
          <w:szCs w:val="19"/>
          <w:lang w:val="en-US"/>
        </w:rPr>
        <w:t>;</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000000"/>
          <w:szCs w:val="19"/>
          <w:lang w:val="en-US"/>
        </w:rPr>
        <w:t xml:space="preserve">    </w:t>
      </w:r>
      <w:r w:rsidRPr="00D340BC">
        <w:rPr>
          <w:rFonts w:ascii="Courier New" w:hAnsi="Courier New" w:cs="Courier New"/>
          <w:color w:val="0000FF"/>
          <w:szCs w:val="19"/>
          <w:lang w:val="en-US"/>
        </w:rPr>
        <w:t>for</w:t>
      </w:r>
      <w:r w:rsidRPr="00D340BC">
        <w:rPr>
          <w:rFonts w:ascii="Courier New" w:hAnsi="Courier New" w:cs="Courier New"/>
          <w:color w:val="000000"/>
          <w:szCs w:val="19"/>
          <w:lang w:val="en-US"/>
        </w:rPr>
        <w:t xml:space="preserve"> (</w:t>
      </w:r>
      <w:r w:rsidRPr="00D340BC">
        <w:rPr>
          <w:rFonts w:ascii="Courier New" w:hAnsi="Courier New" w:cs="Courier New"/>
          <w:color w:val="0000FF"/>
          <w:szCs w:val="19"/>
          <w:lang w:val="en-US"/>
        </w:rPr>
        <w:t>const</w:t>
      </w:r>
      <w:r w:rsidRPr="00D340BC">
        <w:rPr>
          <w:rFonts w:ascii="Courier New" w:hAnsi="Courier New" w:cs="Courier New"/>
          <w:color w:val="000000"/>
          <w:szCs w:val="19"/>
          <w:lang w:val="en-US"/>
        </w:rPr>
        <w:t xml:space="preserve"> </w:t>
      </w:r>
      <w:r w:rsidRPr="00D340BC">
        <w:rPr>
          <w:rFonts w:ascii="Courier New" w:hAnsi="Courier New" w:cs="Courier New"/>
          <w:color w:val="0000FF"/>
          <w:szCs w:val="19"/>
          <w:lang w:val="en-US"/>
        </w:rPr>
        <w:t>auto</w:t>
      </w:r>
      <w:r w:rsidRPr="00D340BC">
        <w:rPr>
          <w:rFonts w:ascii="Courier New" w:hAnsi="Courier New" w:cs="Courier New"/>
          <w:color w:val="000000"/>
          <w:szCs w:val="19"/>
          <w:lang w:val="en-US"/>
        </w:rPr>
        <w:t>&amp; element : result) {</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000000"/>
          <w:szCs w:val="19"/>
          <w:lang w:val="en-US"/>
        </w:rPr>
        <w:t xml:space="preserve">        std::cout </w:t>
      </w:r>
      <w:r w:rsidRPr="00D340BC">
        <w:rPr>
          <w:rFonts w:ascii="Courier New" w:hAnsi="Courier New" w:cs="Courier New"/>
          <w:color w:val="008080"/>
          <w:szCs w:val="19"/>
          <w:lang w:val="en-US"/>
        </w:rPr>
        <w:t>&lt;&lt;</w:t>
      </w:r>
      <w:r w:rsidRPr="00D340BC">
        <w:rPr>
          <w:rFonts w:ascii="Courier New" w:hAnsi="Courier New" w:cs="Courier New"/>
          <w:color w:val="000000"/>
          <w:szCs w:val="19"/>
          <w:lang w:val="en-US"/>
        </w:rPr>
        <w:t xml:space="preserve"> element </w:t>
      </w:r>
      <w:r w:rsidRPr="00D340BC">
        <w:rPr>
          <w:rFonts w:ascii="Courier New" w:hAnsi="Courier New" w:cs="Courier New"/>
          <w:color w:val="008080"/>
          <w:szCs w:val="19"/>
          <w:lang w:val="en-US"/>
        </w:rPr>
        <w:t>&lt;&lt;</w:t>
      </w:r>
      <w:r w:rsidRPr="00D340BC">
        <w:rPr>
          <w:rFonts w:ascii="Courier New" w:hAnsi="Courier New" w:cs="Courier New"/>
          <w:color w:val="000000"/>
          <w:szCs w:val="19"/>
          <w:lang w:val="en-US"/>
        </w:rPr>
        <w:t xml:space="preserve"> </w:t>
      </w:r>
      <w:r w:rsidRPr="00D340BC">
        <w:rPr>
          <w:rFonts w:ascii="Courier New" w:hAnsi="Courier New" w:cs="Courier New"/>
          <w:color w:val="A31515"/>
          <w:szCs w:val="19"/>
          <w:lang w:val="en-US"/>
        </w:rPr>
        <w:t>" "</w:t>
      </w:r>
      <w:r w:rsidRPr="00D340BC">
        <w:rPr>
          <w:rFonts w:ascii="Courier New" w:hAnsi="Courier New" w:cs="Courier New"/>
          <w:color w:val="000000"/>
          <w:szCs w:val="19"/>
          <w:lang w:val="en-US"/>
        </w:rPr>
        <w:t>;</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000000"/>
          <w:szCs w:val="19"/>
          <w:lang w:val="en-US"/>
        </w:rPr>
        <w:t xml:space="preserve">    }</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000000"/>
          <w:szCs w:val="19"/>
          <w:lang w:val="en-US"/>
        </w:rPr>
        <w:t xml:space="preserve">    std::cout </w:t>
      </w:r>
      <w:r w:rsidRPr="00D340BC">
        <w:rPr>
          <w:rFonts w:ascii="Courier New" w:hAnsi="Courier New" w:cs="Courier New"/>
          <w:color w:val="008080"/>
          <w:szCs w:val="19"/>
          <w:lang w:val="en-US"/>
        </w:rPr>
        <w:t>&lt;&lt;</w:t>
      </w:r>
      <w:r w:rsidRPr="00D340BC">
        <w:rPr>
          <w:rFonts w:ascii="Courier New" w:hAnsi="Courier New" w:cs="Courier New"/>
          <w:color w:val="000000"/>
          <w:szCs w:val="19"/>
          <w:lang w:val="en-US"/>
        </w:rPr>
        <w:t xml:space="preserve"> std::endl;</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p>
    <w:p w:rsidR="00D340BC" w:rsidRPr="00D340BC" w:rsidRDefault="00D340BC" w:rsidP="00D340BC">
      <w:pPr>
        <w:autoSpaceDE w:val="0"/>
        <w:autoSpaceDN w:val="0"/>
        <w:adjustRightInd w:val="0"/>
        <w:spacing w:after="0" w:line="240" w:lineRule="auto"/>
        <w:rPr>
          <w:rFonts w:ascii="Courier New" w:hAnsi="Courier New" w:cs="Courier New"/>
          <w:color w:val="000000"/>
          <w:szCs w:val="19"/>
        </w:rPr>
      </w:pPr>
      <w:r w:rsidRPr="00D340BC">
        <w:rPr>
          <w:rFonts w:ascii="Courier New" w:hAnsi="Courier New" w:cs="Courier New"/>
          <w:color w:val="000000"/>
          <w:szCs w:val="19"/>
          <w:lang w:val="en-US"/>
        </w:rPr>
        <w:t xml:space="preserve">    </w:t>
      </w:r>
      <w:r w:rsidRPr="00D340BC">
        <w:rPr>
          <w:rFonts w:ascii="Courier New" w:hAnsi="Courier New" w:cs="Courier New"/>
          <w:color w:val="0000FF"/>
          <w:szCs w:val="19"/>
        </w:rPr>
        <w:t>return</w:t>
      </w:r>
      <w:r w:rsidRPr="00D340BC">
        <w:rPr>
          <w:rFonts w:ascii="Courier New" w:hAnsi="Courier New" w:cs="Courier New"/>
          <w:color w:val="000000"/>
          <w:szCs w:val="19"/>
        </w:rPr>
        <w:t xml:space="preserve"> 0;</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rPr>
      </w:pPr>
      <w:r w:rsidRPr="00D340BC">
        <w:rPr>
          <w:rFonts w:ascii="Courier New" w:hAnsi="Courier New" w:cs="Courier New"/>
          <w:color w:val="000000"/>
          <w:szCs w:val="19"/>
        </w:rPr>
        <w:t>}</w:t>
      </w:r>
    </w:p>
    <w:p w:rsidR="00D340BC" w:rsidRDefault="00D340BC" w:rsidP="00D340B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340BC" w:rsidRPr="00570862" w:rsidRDefault="00D340BC" w:rsidP="00D340BC">
      <w:pPr>
        <w:spacing w:after="80"/>
        <w:rPr>
          <w:rFonts w:ascii="Cascadia Mono" w:hAnsi="Cascadia Mono" w:cs="Cascadia Mono"/>
          <w:color w:val="000000"/>
          <w:sz w:val="19"/>
          <w:szCs w:val="19"/>
        </w:rPr>
      </w:pPr>
      <w:r w:rsidRPr="00D340BC">
        <w:rPr>
          <w:rFonts w:ascii="Cascadia Mono" w:hAnsi="Cascadia Mono" w:cs="Cascadia Mono"/>
          <w:noProof/>
          <w:color w:val="000000"/>
          <w:sz w:val="19"/>
          <w:szCs w:val="19"/>
          <w:lang w:eastAsia="ru-RU"/>
        </w:rPr>
        <w:drawing>
          <wp:inline distT="0" distB="0" distL="0" distR="0" wp14:anchorId="186C09AD" wp14:editId="03BBF570">
            <wp:extent cx="4706007" cy="247685"/>
            <wp:effectExtent l="0" t="0" r="0" b="0"/>
            <wp:docPr id="388" name="Рисунок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4"/>
                    <a:stretch>
                      <a:fillRect/>
                    </a:stretch>
                  </pic:blipFill>
                  <pic:spPr>
                    <a:xfrm>
                      <a:off x="0" y="0"/>
                      <a:ext cx="4706007" cy="247685"/>
                    </a:xfrm>
                    <a:prstGeom prst="rect">
                      <a:avLst/>
                    </a:prstGeom>
                  </pic:spPr>
                </pic:pic>
              </a:graphicData>
            </a:graphic>
          </wp:inline>
        </w:drawing>
      </w:r>
    </w:p>
    <w:p w:rsidR="00D340BC" w:rsidRPr="00D340BC" w:rsidRDefault="00E02D8B" w:rsidP="00D340BC">
      <w:pPr>
        <w:rPr>
          <w:lang w:val="en-US"/>
        </w:rPr>
      </w:pPr>
      <w:hyperlink w:anchor="_Ассоциативные_контейнеры_2" w:history="1">
        <w:r w:rsidR="00D340BC" w:rsidRPr="00B94DA9">
          <w:rPr>
            <w:rStyle w:val="a4"/>
            <w:rFonts w:cs="Arial"/>
            <w:lang w:val="en-US"/>
          </w:rPr>
          <w:t>&lt;</w:t>
        </w:r>
        <w:r w:rsidR="00D340BC" w:rsidRPr="00B94DA9">
          <w:rPr>
            <w:rStyle w:val="a4"/>
            <w:rFonts w:cs="Arial"/>
          </w:rPr>
          <w:t>Ассоци</w:t>
        </w:r>
        <w:r w:rsidR="000D248C">
          <w:rPr>
            <w:rStyle w:val="a4"/>
            <w:rFonts w:cs="Arial"/>
          </w:rPr>
          <w:t>а</w:t>
        </w:r>
        <w:r w:rsidR="00D340BC" w:rsidRPr="00B94DA9">
          <w:rPr>
            <w:rStyle w:val="a4"/>
            <w:rFonts w:cs="Arial"/>
          </w:rPr>
          <w:t>тивные контейнеры</w:t>
        </w:r>
        <w:r w:rsidR="00D340BC" w:rsidRPr="00B94DA9">
          <w:rPr>
            <w:rStyle w:val="a4"/>
            <w:rFonts w:cs="Arial"/>
            <w:lang w:val="en-US"/>
          </w:rPr>
          <w:t>&gt;</w:t>
        </w:r>
      </w:hyperlink>
    </w:p>
    <w:p w:rsidR="00D340BC" w:rsidRPr="00D340BC" w:rsidRDefault="008C6B88" w:rsidP="00D340BC">
      <w:pPr>
        <w:pStyle w:val="5"/>
        <w:numPr>
          <w:ilvl w:val="4"/>
          <w:numId w:val="1"/>
        </w:numPr>
        <w:spacing w:before="160" w:after="160"/>
        <w:ind w:left="426" w:firstLine="0"/>
        <w:rPr>
          <w:rFonts w:ascii="Arial" w:hAnsi="Arial" w:cs="Arial"/>
          <w:b/>
          <w:color w:val="auto"/>
          <w:szCs w:val="20"/>
          <w:lang w:val="en-US"/>
        </w:rPr>
      </w:pPr>
      <w:bookmarkStart w:id="696" w:name="_remove_copy_if_4"/>
      <w:bookmarkEnd w:id="696"/>
      <w:r w:rsidRPr="008C6B88">
        <w:rPr>
          <w:rFonts w:ascii="Arial" w:hAnsi="Arial" w:cs="Arial"/>
          <w:b/>
          <w:color w:val="auto"/>
          <w:szCs w:val="20"/>
          <w:lang w:val="en-US"/>
        </w:rPr>
        <w:t>remove_copy_if</w:t>
      </w:r>
    </w:p>
    <w:p w:rsidR="00D340BC" w:rsidRPr="00D340BC" w:rsidRDefault="00D340BC" w:rsidP="00D340BC">
      <w:pPr>
        <w:ind w:firstLine="567"/>
      </w:pPr>
      <w:r>
        <w:t>Пример</w:t>
      </w:r>
      <w:r w:rsidRPr="00D340BC">
        <w:t xml:space="preserve"> </w:t>
      </w:r>
      <w:r>
        <w:t>использования</w:t>
      </w:r>
      <w:r w:rsidRPr="00D340BC">
        <w:t xml:space="preserve"> </w:t>
      </w:r>
      <w:r>
        <w:t>алгоритма</w:t>
      </w:r>
      <w:r w:rsidRPr="00D340BC">
        <w:t xml:space="preserve"> </w:t>
      </w:r>
      <w:r>
        <w:rPr>
          <w:lang w:val="en-US"/>
        </w:rPr>
        <w:t>remove</w:t>
      </w:r>
      <w:r w:rsidRPr="00D340BC">
        <w:t>_</w:t>
      </w:r>
      <w:r>
        <w:rPr>
          <w:lang w:val="en-US"/>
        </w:rPr>
        <w:t>copy</w:t>
      </w:r>
      <w:r w:rsidRPr="00D340BC">
        <w:t>_</w:t>
      </w:r>
      <w:r>
        <w:rPr>
          <w:lang w:val="en-US"/>
        </w:rPr>
        <w:t>if</w:t>
      </w:r>
      <w:r w:rsidRPr="00D340BC">
        <w:t>:</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808080"/>
          <w:szCs w:val="19"/>
          <w:lang w:val="en-US"/>
        </w:rPr>
        <w:t>#include</w:t>
      </w:r>
      <w:r w:rsidRPr="00D340BC">
        <w:rPr>
          <w:rFonts w:ascii="Courier New" w:hAnsi="Courier New" w:cs="Courier New"/>
          <w:color w:val="000000"/>
          <w:szCs w:val="19"/>
          <w:lang w:val="en-US"/>
        </w:rPr>
        <w:t xml:space="preserve"> </w:t>
      </w:r>
      <w:r w:rsidRPr="00D340BC">
        <w:rPr>
          <w:rFonts w:ascii="Courier New" w:hAnsi="Courier New" w:cs="Courier New"/>
          <w:color w:val="A31515"/>
          <w:szCs w:val="19"/>
          <w:lang w:val="en-US"/>
        </w:rPr>
        <w:t>&lt;iostream&gt;</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808080"/>
          <w:szCs w:val="19"/>
          <w:lang w:val="en-US"/>
        </w:rPr>
        <w:t>#include</w:t>
      </w:r>
      <w:r w:rsidRPr="00D340BC">
        <w:rPr>
          <w:rFonts w:ascii="Courier New" w:hAnsi="Courier New" w:cs="Courier New"/>
          <w:color w:val="000000"/>
          <w:szCs w:val="19"/>
          <w:lang w:val="en-US"/>
        </w:rPr>
        <w:t xml:space="preserve"> </w:t>
      </w:r>
      <w:r w:rsidRPr="00D340BC">
        <w:rPr>
          <w:rFonts w:ascii="Courier New" w:hAnsi="Courier New" w:cs="Courier New"/>
          <w:color w:val="A31515"/>
          <w:szCs w:val="19"/>
          <w:lang w:val="en-US"/>
        </w:rPr>
        <w:t>&lt;set&gt;</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808080"/>
          <w:szCs w:val="19"/>
          <w:lang w:val="en-US"/>
        </w:rPr>
        <w:t>#include</w:t>
      </w:r>
      <w:r w:rsidRPr="00D340BC">
        <w:rPr>
          <w:rFonts w:ascii="Courier New" w:hAnsi="Courier New" w:cs="Courier New"/>
          <w:color w:val="000000"/>
          <w:szCs w:val="19"/>
          <w:lang w:val="en-US"/>
        </w:rPr>
        <w:t xml:space="preserve"> </w:t>
      </w:r>
      <w:r w:rsidRPr="00D340BC">
        <w:rPr>
          <w:rFonts w:ascii="Courier New" w:hAnsi="Courier New" w:cs="Courier New"/>
          <w:color w:val="A31515"/>
          <w:szCs w:val="19"/>
          <w:lang w:val="en-US"/>
        </w:rPr>
        <w:t>&lt;vector&gt;</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808080"/>
          <w:szCs w:val="19"/>
          <w:lang w:val="en-US"/>
        </w:rPr>
        <w:t>#include</w:t>
      </w:r>
      <w:r w:rsidRPr="00D340BC">
        <w:rPr>
          <w:rFonts w:ascii="Courier New" w:hAnsi="Courier New" w:cs="Courier New"/>
          <w:color w:val="000000"/>
          <w:szCs w:val="19"/>
          <w:lang w:val="en-US"/>
        </w:rPr>
        <w:t xml:space="preserve"> </w:t>
      </w:r>
      <w:r w:rsidRPr="00D340BC">
        <w:rPr>
          <w:rFonts w:ascii="Courier New" w:hAnsi="Courier New" w:cs="Courier New"/>
          <w:color w:val="A31515"/>
          <w:szCs w:val="19"/>
          <w:lang w:val="en-US"/>
        </w:rPr>
        <w:t>&lt;algorithm&gt;</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0000FF"/>
          <w:szCs w:val="19"/>
          <w:lang w:val="en-US"/>
        </w:rPr>
        <w:t>bool</w:t>
      </w:r>
      <w:r w:rsidRPr="00D340BC">
        <w:rPr>
          <w:rFonts w:ascii="Courier New" w:hAnsi="Courier New" w:cs="Courier New"/>
          <w:color w:val="000000"/>
          <w:szCs w:val="19"/>
          <w:lang w:val="en-US"/>
        </w:rPr>
        <w:t xml:space="preserve"> isOdd(</w:t>
      </w:r>
      <w:r w:rsidRPr="00D340BC">
        <w:rPr>
          <w:rFonts w:ascii="Courier New" w:hAnsi="Courier New" w:cs="Courier New"/>
          <w:color w:val="0000FF"/>
          <w:szCs w:val="19"/>
          <w:lang w:val="en-US"/>
        </w:rPr>
        <w:t>int</w:t>
      </w:r>
      <w:r w:rsidRPr="00D340BC">
        <w:rPr>
          <w:rFonts w:ascii="Courier New" w:hAnsi="Courier New" w:cs="Courier New"/>
          <w:color w:val="000000"/>
          <w:szCs w:val="19"/>
          <w:lang w:val="en-US"/>
        </w:rPr>
        <w:t xml:space="preserve"> </w:t>
      </w:r>
      <w:r w:rsidRPr="00D340BC">
        <w:rPr>
          <w:rFonts w:ascii="Courier New" w:hAnsi="Courier New" w:cs="Courier New"/>
          <w:color w:val="808080"/>
          <w:szCs w:val="19"/>
          <w:lang w:val="en-US"/>
        </w:rPr>
        <w:t>num</w:t>
      </w:r>
      <w:r w:rsidRPr="00D340BC">
        <w:rPr>
          <w:rFonts w:ascii="Courier New" w:hAnsi="Courier New" w:cs="Courier New"/>
          <w:color w:val="000000"/>
          <w:szCs w:val="19"/>
          <w:lang w:val="en-US"/>
        </w:rPr>
        <w:t>) {</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000000"/>
          <w:szCs w:val="19"/>
          <w:lang w:val="en-US"/>
        </w:rPr>
        <w:t xml:space="preserve">    </w:t>
      </w:r>
      <w:r w:rsidRPr="00D340BC">
        <w:rPr>
          <w:rFonts w:ascii="Courier New" w:hAnsi="Courier New" w:cs="Courier New"/>
          <w:color w:val="0000FF"/>
          <w:szCs w:val="19"/>
          <w:lang w:val="en-US"/>
        </w:rPr>
        <w:t>return</w:t>
      </w:r>
      <w:r w:rsidRPr="00D340BC">
        <w:rPr>
          <w:rFonts w:ascii="Courier New" w:hAnsi="Courier New" w:cs="Courier New"/>
          <w:color w:val="000000"/>
          <w:szCs w:val="19"/>
          <w:lang w:val="en-US"/>
        </w:rPr>
        <w:t xml:space="preserve"> </w:t>
      </w:r>
      <w:r w:rsidRPr="00D340BC">
        <w:rPr>
          <w:rFonts w:ascii="Courier New" w:hAnsi="Courier New" w:cs="Courier New"/>
          <w:color w:val="808080"/>
          <w:szCs w:val="19"/>
          <w:lang w:val="en-US"/>
        </w:rPr>
        <w:t>num</w:t>
      </w:r>
      <w:r w:rsidRPr="00D340BC">
        <w:rPr>
          <w:rFonts w:ascii="Courier New" w:hAnsi="Courier New" w:cs="Courier New"/>
          <w:color w:val="000000"/>
          <w:szCs w:val="19"/>
          <w:lang w:val="en-US"/>
        </w:rPr>
        <w:t xml:space="preserve"> % 2 != 0;</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000000"/>
          <w:szCs w:val="19"/>
          <w:lang w:val="en-US"/>
        </w:rPr>
        <w:t>}</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0000FF"/>
          <w:szCs w:val="19"/>
          <w:lang w:val="en-US"/>
        </w:rPr>
        <w:t>int</w:t>
      </w:r>
      <w:r w:rsidRPr="00D340BC">
        <w:rPr>
          <w:rFonts w:ascii="Courier New" w:hAnsi="Courier New" w:cs="Courier New"/>
          <w:color w:val="000000"/>
          <w:szCs w:val="19"/>
          <w:lang w:val="en-US"/>
        </w:rPr>
        <w:t xml:space="preserve"> main() {</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000000"/>
          <w:szCs w:val="19"/>
          <w:lang w:val="en-US"/>
        </w:rPr>
        <w:t xml:space="preserve">    std::</w:t>
      </w:r>
      <w:r w:rsidRPr="00D340BC">
        <w:rPr>
          <w:rFonts w:ascii="Courier New" w:hAnsi="Courier New" w:cs="Courier New"/>
          <w:color w:val="2B91AF"/>
          <w:szCs w:val="19"/>
          <w:lang w:val="en-US"/>
        </w:rPr>
        <w:t>set</w:t>
      </w:r>
      <w:r w:rsidRPr="00D340BC">
        <w:rPr>
          <w:rFonts w:ascii="Courier New" w:hAnsi="Courier New" w:cs="Courier New"/>
          <w:color w:val="000000"/>
          <w:szCs w:val="19"/>
          <w:lang w:val="en-US"/>
        </w:rPr>
        <w:t>&lt;</w:t>
      </w:r>
      <w:r w:rsidRPr="00D340BC">
        <w:rPr>
          <w:rFonts w:ascii="Courier New" w:hAnsi="Courier New" w:cs="Courier New"/>
          <w:color w:val="0000FF"/>
          <w:szCs w:val="19"/>
          <w:lang w:val="en-US"/>
        </w:rPr>
        <w:t>int</w:t>
      </w:r>
      <w:r w:rsidRPr="00D340BC">
        <w:rPr>
          <w:rFonts w:ascii="Courier New" w:hAnsi="Courier New" w:cs="Courier New"/>
          <w:color w:val="000000"/>
          <w:szCs w:val="19"/>
          <w:lang w:val="en-US"/>
        </w:rPr>
        <w:t>&gt; mySet{ 1, 2, 3, 4, 5 };</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000000"/>
          <w:szCs w:val="19"/>
          <w:lang w:val="en-US"/>
        </w:rPr>
        <w:t xml:space="preserve">    std::</w:t>
      </w:r>
      <w:r w:rsidRPr="00D340BC">
        <w:rPr>
          <w:rFonts w:ascii="Courier New" w:hAnsi="Courier New" w:cs="Courier New"/>
          <w:color w:val="2B91AF"/>
          <w:szCs w:val="19"/>
          <w:lang w:val="en-US"/>
        </w:rPr>
        <w:t>vector</w:t>
      </w:r>
      <w:r w:rsidRPr="00D340BC">
        <w:rPr>
          <w:rFonts w:ascii="Courier New" w:hAnsi="Courier New" w:cs="Courier New"/>
          <w:color w:val="000000"/>
          <w:szCs w:val="19"/>
          <w:lang w:val="en-US"/>
        </w:rPr>
        <w:t>&lt;</w:t>
      </w:r>
      <w:r w:rsidRPr="00D340BC">
        <w:rPr>
          <w:rFonts w:ascii="Courier New" w:hAnsi="Courier New" w:cs="Courier New"/>
          <w:color w:val="0000FF"/>
          <w:szCs w:val="19"/>
          <w:lang w:val="en-US"/>
        </w:rPr>
        <w:t>int</w:t>
      </w:r>
      <w:r w:rsidRPr="00D340BC">
        <w:rPr>
          <w:rFonts w:ascii="Courier New" w:hAnsi="Courier New" w:cs="Courier New"/>
          <w:color w:val="000000"/>
          <w:szCs w:val="19"/>
          <w:lang w:val="en-US"/>
        </w:rPr>
        <w:t>&gt; result;</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000000"/>
          <w:szCs w:val="19"/>
          <w:lang w:val="en-US"/>
        </w:rPr>
        <w:t xml:space="preserve">    std::remove_copy_if(mySet.begin(), mySet.end(), std::back_inserter(result), isOdd);</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000000"/>
          <w:szCs w:val="19"/>
          <w:lang w:val="en-US"/>
        </w:rPr>
        <w:t xml:space="preserve">    std::cout </w:t>
      </w:r>
      <w:r w:rsidRPr="00D340BC">
        <w:rPr>
          <w:rFonts w:ascii="Courier New" w:hAnsi="Courier New" w:cs="Courier New"/>
          <w:color w:val="008080"/>
          <w:szCs w:val="19"/>
          <w:lang w:val="en-US"/>
        </w:rPr>
        <w:t>&lt;&lt;</w:t>
      </w:r>
      <w:r w:rsidRPr="00D340BC">
        <w:rPr>
          <w:rFonts w:ascii="Courier New" w:hAnsi="Courier New" w:cs="Courier New"/>
          <w:color w:val="000000"/>
          <w:szCs w:val="19"/>
          <w:lang w:val="en-US"/>
        </w:rPr>
        <w:t xml:space="preserve"> </w:t>
      </w:r>
      <w:r w:rsidRPr="00D340BC">
        <w:rPr>
          <w:rFonts w:ascii="Courier New" w:hAnsi="Courier New" w:cs="Courier New"/>
          <w:color w:val="A31515"/>
          <w:szCs w:val="19"/>
          <w:lang w:val="en-US"/>
        </w:rPr>
        <w:t>"Elements in result vector after 'remove_copy_if': "</w:t>
      </w:r>
      <w:r w:rsidRPr="00D340BC">
        <w:rPr>
          <w:rFonts w:ascii="Courier New" w:hAnsi="Courier New" w:cs="Courier New"/>
          <w:color w:val="000000"/>
          <w:szCs w:val="19"/>
          <w:lang w:val="en-US"/>
        </w:rPr>
        <w:t>;</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000000"/>
          <w:szCs w:val="19"/>
          <w:lang w:val="en-US"/>
        </w:rPr>
        <w:t xml:space="preserve">    </w:t>
      </w:r>
      <w:r w:rsidRPr="00D340BC">
        <w:rPr>
          <w:rFonts w:ascii="Courier New" w:hAnsi="Courier New" w:cs="Courier New"/>
          <w:color w:val="0000FF"/>
          <w:szCs w:val="19"/>
          <w:lang w:val="en-US"/>
        </w:rPr>
        <w:t>for</w:t>
      </w:r>
      <w:r w:rsidRPr="00D340BC">
        <w:rPr>
          <w:rFonts w:ascii="Courier New" w:hAnsi="Courier New" w:cs="Courier New"/>
          <w:color w:val="000000"/>
          <w:szCs w:val="19"/>
          <w:lang w:val="en-US"/>
        </w:rPr>
        <w:t xml:space="preserve"> (</w:t>
      </w:r>
      <w:r w:rsidRPr="00D340BC">
        <w:rPr>
          <w:rFonts w:ascii="Courier New" w:hAnsi="Courier New" w:cs="Courier New"/>
          <w:color w:val="0000FF"/>
          <w:szCs w:val="19"/>
          <w:lang w:val="en-US"/>
        </w:rPr>
        <w:t>const</w:t>
      </w:r>
      <w:r w:rsidRPr="00D340BC">
        <w:rPr>
          <w:rFonts w:ascii="Courier New" w:hAnsi="Courier New" w:cs="Courier New"/>
          <w:color w:val="000000"/>
          <w:szCs w:val="19"/>
          <w:lang w:val="en-US"/>
        </w:rPr>
        <w:t xml:space="preserve"> </w:t>
      </w:r>
      <w:r w:rsidRPr="00D340BC">
        <w:rPr>
          <w:rFonts w:ascii="Courier New" w:hAnsi="Courier New" w:cs="Courier New"/>
          <w:color w:val="0000FF"/>
          <w:szCs w:val="19"/>
          <w:lang w:val="en-US"/>
        </w:rPr>
        <w:t>auto</w:t>
      </w:r>
      <w:r w:rsidRPr="00D340BC">
        <w:rPr>
          <w:rFonts w:ascii="Courier New" w:hAnsi="Courier New" w:cs="Courier New"/>
          <w:color w:val="000000"/>
          <w:szCs w:val="19"/>
          <w:lang w:val="en-US"/>
        </w:rPr>
        <w:t>&amp; element : result) {</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000000"/>
          <w:szCs w:val="19"/>
          <w:lang w:val="en-US"/>
        </w:rPr>
        <w:t xml:space="preserve">        std::cout </w:t>
      </w:r>
      <w:r w:rsidRPr="00D340BC">
        <w:rPr>
          <w:rFonts w:ascii="Courier New" w:hAnsi="Courier New" w:cs="Courier New"/>
          <w:color w:val="008080"/>
          <w:szCs w:val="19"/>
          <w:lang w:val="en-US"/>
        </w:rPr>
        <w:t>&lt;&lt;</w:t>
      </w:r>
      <w:r w:rsidRPr="00D340BC">
        <w:rPr>
          <w:rFonts w:ascii="Courier New" w:hAnsi="Courier New" w:cs="Courier New"/>
          <w:color w:val="000000"/>
          <w:szCs w:val="19"/>
          <w:lang w:val="en-US"/>
        </w:rPr>
        <w:t xml:space="preserve"> element </w:t>
      </w:r>
      <w:r w:rsidRPr="00D340BC">
        <w:rPr>
          <w:rFonts w:ascii="Courier New" w:hAnsi="Courier New" w:cs="Courier New"/>
          <w:color w:val="008080"/>
          <w:szCs w:val="19"/>
          <w:lang w:val="en-US"/>
        </w:rPr>
        <w:t>&lt;&lt;</w:t>
      </w:r>
      <w:r w:rsidRPr="00D340BC">
        <w:rPr>
          <w:rFonts w:ascii="Courier New" w:hAnsi="Courier New" w:cs="Courier New"/>
          <w:color w:val="000000"/>
          <w:szCs w:val="19"/>
          <w:lang w:val="en-US"/>
        </w:rPr>
        <w:t xml:space="preserve"> </w:t>
      </w:r>
      <w:r w:rsidRPr="00D340BC">
        <w:rPr>
          <w:rFonts w:ascii="Courier New" w:hAnsi="Courier New" w:cs="Courier New"/>
          <w:color w:val="A31515"/>
          <w:szCs w:val="19"/>
          <w:lang w:val="en-US"/>
        </w:rPr>
        <w:t>" "</w:t>
      </w:r>
      <w:r w:rsidRPr="00D340BC">
        <w:rPr>
          <w:rFonts w:ascii="Courier New" w:hAnsi="Courier New" w:cs="Courier New"/>
          <w:color w:val="000000"/>
          <w:szCs w:val="19"/>
          <w:lang w:val="en-US"/>
        </w:rPr>
        <w:t>;</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000000"/>
          <w:szCs w:val="19"/>
          <w:lang w:val="en-US"/>
        </w:rPr>
        <w:t xml:space="preserve">    }</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000000"/>
          <w:szCs w:val="19"/>
          <w:lang w:val="en-US"/>
        </w:rPr>
        <w:t xml:space="preserve">    std::cout </w:t>
      </w:r>
      <w:r w:rsidRPr="00D340BC">
        <w:rPr>
          <w:rFonts w:ascii="Courier New" w:hAnsi="Courier New" w:cs="Courier New"/>
          <w:color w:val="008080"/>
          <w:szCs w:val="19"/>
          <w:lang w:val="en-US"/>
        </w:rPr>
        <w:t>&lt;&lt;</w:t>
      </w:r>
      <w:r w:rsidRPr="00D340BC">
        <w:rPr>
          <w:rFonts w:ascii="Courier New" w:hAnsi="Courier New" w:cs="Courier New"/>
          <w:color w:val="000000"/>
          <w:szCs w:val="19"/>
          <w:lang w:val="en-US"/>
        </w:rPr>
        <w:t xml:space="preserve"> std::endl;</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p>
    <w:p w:rsidR="00D340BC" w:rsidRPr="00D340BC" w:rsidRDefault="00D340BC" w:rsidP="00D340BC">
      <w:pPr>
        <w:autoSpaceDE w:val="0"/>
        <w:autoSpaceDN w:val="0"/>
        <w:adjustRightInd w:val="0"/>
        <w:spacing w:after="0" w:line="240" w:lineRule="auto"/>
        <w:rPr>
          <w:rFonts w:ascii="Courier New" w:hAnsi="Courier New" w:cs="Courier New"/>
          <w:color w:val="000000"/>
          <w:szCs w:val="19"/>
        </w:rPr>
      </w:pPr>
      <w:r w:rsidRPr="00D340BC">
        <w:rPr>
          <w:rFonts w:ascii="Courier New" w:hAnsi="Courier New" w:cs="Courier New"/>
          <w:color w:val="000000"/>
          <w:szCs w:val="19"/>
          <w:lang w:val="en-US"/>
        </w:rPr>
        <w:t xml:space="preserve">    </w:t>
      </w:r>
      <w:r w:rsidRPr="00D340BC">
        <w:rPr>
          <w:rFonts w:ascii="Courier New" w:hAnsi="Courier New" w:cs="Courier New"/>
          <w:color w:val="0000FF"/>
          <w:szCs w:val="19"/>
        </w:rPr>
        <w:t>return</w:t>
      </w:r>
      <w:r w:rsidRPr="00D340BC">
        <w:rPr>
          <w:rFonts w:ascii="Courier New" w:hAnsi="Courier New" w:cs="Courier New"/>
          <w:color w:val="000000"/>
          <w:szCs w:val="19"/>
        </w:rPr>
        <w:t xml:space="preserve"> 0;</w:t>
      </w:r>
    </w:p>
    <w:p w:rsidR="00D340BC" w:rsidRPr="00D340BC" w:rsidRDefault="00D340BC" w:rsidP="00D340BC">
      <w:pPr>
        <w:spacing w:after="80"/>
        <w:rPr>
          <w:rFonts w:ascii="Courier New" w:hAnsi="Courier New" w:cs="Courier New"/>
          <w:color w:val="000000"/>
          <w:szCs w:val="19"/>
        </w:rPr>
      </w:pPr>
      <w:r w:rsidRPr="00D340BC">
        <w:rPr>
          <w:rFonts w:ascii="Courier New" w:hAnsi="Courier New" w:cs="Courier New"/>
          <w:color w:val="000000"/>
          <w:szCs w:val="19"/>
        </w:rPr>
        <w:t>}</w:t>
      </w:r>
    </w:p>
    <w:p w:rsidR="00D340BC" w:rsidRDefault="00D340BC" w:rsidP="00D340B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340BC" w:rsidRPr="00570862" w:rsidRDefault="00D340BC" w:rsidP="00D340BC">
      <w:pPr>
        <w:spacing w:after="80"/>
        <w:rPr>
          <w:rFonts w:ascii="Cascadia Mono" w:hAnsi="Cascadia Mono" w:cs="Cascadia Mono"/>
          <w:color w:val="000000"/>
          <w:sz w:val="19"/>
          <w:szCs w:val="19"/>
        </w:rPr>
      </w:pPr>
      <w:r w:rsidRPr="00D340BC">
        <w:rPr>
          <w:rFonts w:ascii="Cascadia Mono" w:hAnsi="Cascadia Mono" w:cs="Cascadia Mono"/>
          <w:noProof/>
          <w:color w:val="000000"/>
          <w:sz w:val="19"/>
          <w:szCs w:val="19"/>
          <w:lang w:eastAsia="ru-RU"/>
        </w:rPr>
        <w:drawing>
          <wp:inline distT="0" distB="0" distL="0" distR="0" wp14:anchorId="5CC37705" wp14:editId="51B9D089">
            <wp:extent cx="4639322" cy="314369"/>
            <wp:effectExtent l="0" t="0" r="0" b="9525"/>
            <wp:docPr id="392" name="Рисунок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5"/>
                    <a:stretch>
                      <a:fillRect/>
                    </a:stretch>
                  </pic:blipFill>
                  <pic:spPr>
                    <a:xfrm>
                      <a:off x="0" y="0"/>
                      <a:ext cx="4639322" cy="314369"/>
                    </a:xfrm>
                    <a:prstGeom prst="rect">
                      <a:avLst/>
                    </a:prstGeom>
                  </pic:spPr>
                </pic:pic>
              </a:graphicData>
            </a:graphic>
          </wp:inline>
        </w:drawing>
      </w:r>
    </w:p>
    <w:p w:rsidR="00D340BC" w:rsidRPr="00D340BC" w:rsidRDefault="00E02D8B" w:rsidP="00D340BC">
      <w:pPr>
        <w:rPr>
          <w:lang w:val="en-US"/>
        </w:rPr>
      </w:pPr>
      <w:hyperlink w:anchor="_Ассоциативные_контейнеры_2" w:history="1">
        <w:r w:rsidR="00D340BC" w:rsidRPr="00B94DA9">
          <w:rPr>
            <w:rStyle w:val="a4"/>
            <w:rFonts w:cs="Arial"/>
            <w:lang w:val="en-US"/>
          </w:rPr>
          <w:t>&lt;</w:t>
        </w:r>
        <w:r w:rsidR="00D340BC" w:rsidRPr="00B94DA9">
          <w:rPr>
            <w:rStyle w:val="a4"/>
            <w:rFonts w:cs="Arial"/>
          </w:rPr>
          <w:t>Ассоци</w:t>
        </w:r>
        <w:r w:rsidR="000D248C">
          <w:rPr>
            <w:rStyle w:val="a4"/>
            <w:rFonts w:cs="Arial"/>
          </w:rPr>
          <w:t>а</w:t>
        </w:r>
        <w:r w:rsidR="00D340BC" w:rsidRPr="00B94DA9">
          <w:rPr>
            <w:rStyle w:val="a4"/>
            <w:rFonts w:cs="Arial"/>
          </w:rPr>
          <w:t>тивные контейнеры</w:t>
        </w:r>
        <w:r w:rsidR="00D340BC" w:rsidRPr="00B94DA9">
          <w:rPr>
            <w:rStyle w:val="a4"/>
            <w:rFonts w:cs="Arial"/>
            <w:lang w:val="en-US"/>
          </w:rPr>
          <w:t>&gt;</w:t>
        </w:r>
      </w:hyperlink>
    </w:p>
    <w:p w:rsidR="001F7527" w:rsidRPr="001F7527" w:rsidRDefault="008C6B88" w:rsidP="001F7527">
      <w:pPr>
        <w:pStyle w:val="5"/>
        <w:numPr>
          <w:ilvl w:val="4"/>
          <w:numId w:val="1"/>
        </w:numPr>
        <w:tabs>
          <w:tab w:val="left" w:pos="1276"/>
        </w:tabs>
        <w:spacing w:before="160" w:after="160"/>
        <w:ind w:left="426" w:firstLine="0"/>
        <w:rPr>
          <w:rFonts w:ascii="Arial" w:hAnsi="Arial" w:cs="Arial"/>
          <w:b/>
          <w:color w:val="auto"/>
          <w:szCs w:val="20"/>
          <w:lang w:val="en-US"/>
        </w:rPr>
      </w:pPr>
      <w:bookmarkStart w:id="697" w:name="_copy_5"/>
      <w:bookmarkEnd w:id="697"/>
      <w:r w:rsidRPr="008C6B88">
        <w:rPr>
          <w:rFonts w:ascii="Arial" w:hAnsi="Arial" w:cs="Arial"/>
          <w:b/>
          <w:color w:val="auto"/>
          <w:szCs w:val="20"/>
          <w:lang w:val="en-US"/>
        </w:rPr>
        <w:t>copy</w:t>
      </w:r>
    </w:p>
    <w:p w:rsidR="001F7527" w:rsidRPr="001F7527" w:rsidRDefault="001F7527" w:rsidP="001F7527">
      <w:pPr>
        <w:ind w:firstLine="567"/>
        <w:rPr>
          <w:lang w:val="en-US"/>
        </w:rPr>
      </w:pPr>
      <w:r>
        <w:t>Пример</w:t>
      </w:r>
      <w:r w:rsidRPr="001F7527">
        <w:rPr>
          <w:lang w:val="en-US"/>
        </w:rPr>
        <w:t xml:space="preserve"> </w:t>
      </w:r>
      <w:r>
        <w:t>использования</w:t>
      </w:r>
      <w:r w:rsidRPr="001F7527">
        <w:rPr>
          <w:lang w:val="en-US"/>
        </w:rPr>
        <w:t xml:space="preserve"> </w:t>
      </w:r>
      <w:r>
        <w:t>алгоритма</w:t>
      </w:r>
      <w:r w:rsidRPr="001F7527">
        <w:rPr>
          <w:lang w:val="en-US"/>
        </w:rPr>
        <w:t xml:space="preserve"> </w:t>
      </w:r>
      <w:r>
        <w:rPr>
          <w:lang w:val="en-US"/>
        </w:rPr>
        <w:t>copy</w:t>
      </w:r>
      <w:r w:rsidRPr="001F7527">
        <w:rPr>
          <w:lang w:val="en-US"/>
        </w:rPr>
        <w: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808080"/>
          <w:szCs w:val="19"/>
        </w:rPr>
        <w:t>#include</w:t>
      </w:r>
      <w:r w:rsidRPr="001F7527">
        <w:rPr>
          <w:rFonts w:ascii="Courier New" w:hAnsi="Courier New" w:cs="Courier New"/>
          <w:color w:val="000000"/>
          <w:szCs w:val="19"/>
        </w:rPr>
        <w:t xml:space="preserve"> </w:t>
      </w:r>
      <w:r w:rsidRPr="001F7527">
        <w:rPr>
          <w:rFonts w:ascii="Courier New" w:hAnsi="Courier New" w:cs="Courier New"/>
          <w:color w:val="A31515"/>
          <w:szCs w:val="19"/>
        </w:rPr>
        <w:t>&lt;iostream&gt;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808080"/>
          <w:szCs w:val="19"/>
        </w:rPr>
        <w:t>#include</w:t>
      </w:r>
      <w:r w:rsidRPr="001F7527">
        <w:rPr>
          <w:rFonts w:ascii="Courier New" w:hAnsi="Courier New" w:cs="Courier New"/>
          <w:color w:val="000000"/>
          <w:szCs w:val="19"/>
        </w:rPr>
        <w:t xml:space="preserve"> </w:t>
      </w:r>
      <w:r w:rsidRPr="001F7527">
        <w:rPr>
          <w:rFonts w:ascii="Courier New" w:hAnsi="Courier New" w:cs="Courier New"/>
          <w:color w:val="A31515"/>
          <w:szCs w:val="19"/>
        </w:rPr>
        <w:t>&lt;set&gt;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808080"/>
          <w:szCs w:val="19"/>
        </w:rPr>
        <w:t>#include</w:t>
      </w:r>
      <w:r w:rsidRPr="001F7527">
        <w:rPr>
          <w:rFonts w:ascii="Courier New" w:hAnsi="Courier New" w:cs="Courier New"/>
          <w:color w:val="000000"/>
          <w:szCs w:val="19"/>
        </w:rPr>
        <w:t xml:space="preserve"> </w:t>
      </w:r>
      <w:r w:rsidRPr="001F7527">
        <w:rPr>
          <w:rFonts w:ascii="Courier New" w:hAnsi="Courier New" w:cs="Courier New"/>
          <w:color w:val="A31515"/>
          <w:szCs w:val="19"/>
        </w:rPr>
        <w:t>&lt;algorithm&gt;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808080"/>
          <w:szCs w:val="19"/>
        </w:rPr>
        <w:t>#include</w:t>
      </w:r>
      <w:r w:rsidRPr="001F7527">
        <w:rPr>
          <w:rFonts w:ascii="Courier New" w:hAnsi="Courier New" w:cs="Courier New"/>
          <w:color w:val="000000"/>
          <w:szCs w:val="19"/>
        </w:rPr>
        <w:t xml:space="preserve"> </w:t>
      </w:r>
      <w:r w:rsidRPr="001F7527">
        <w:rPr>
          <w:rFonts w:ascii="Courier New" w:hAnsi="Courier New" w:cs="Courier New"/>
          <w:color w:val="A31515"/>
          <w:szCs w:val="19"/>
        </w:rPr>
        <w:t>&lt;vector&gt;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0000FF"/>
          <w:szCs w:val="19"/>
        </w:rPr>
        <w:t>int</w:t>
      </w:r>
      <w:r w:rsidRPr="001F7527">
        <w:rPr>
          <w:rFonts w:ascii="Courier New" w:hAnsi="Courier New" w:cs="Courier New"/>
          <w:color w:val="000000"/>
          <w:szCs w:val="19"/>
        </w:rPr>
        <w:t xml:space="preserve"> main() {</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000000"/>
          <w:szCs w:val="19"/>
        </w:rPr>
        <w:t xml:space="preserve">    std::</w:t>
      </w:r>
      <w:r w:rsidRPr="001F7527">
        <w:rPr>
          <w:rFonts w:ascii="Courier New" w:hAnsi="Courier New" w:cs="Courier New"/>
          <w:color w:val="2B91AF"/>
          <w:szCs w:val="19"/>
        </w:rPr>
        <w:t>set</w:t>
      </w:r>
      <w:r w:rsidRPr="001F7527">
        <w:rPr>
          <w:rFonts w:ascii="Courier New" w:hAnsi="Courier New" w:cs="Courier New"/>
          <w:color w:val="000000"/>
          <w:szCs w:val="19"/>
        </w:rPr>
        <w:t>&lt;</w:t>
      </w:r>
      <w:r w:rsidRPr="001F7527">
        <w:rPr>
          <w:rFonts w:ascii="Courier New" w:hAnsi="Courier New" w:cs="Courier New"/>
          <w:color w:val="0000FF"/>
          <w:szCs w:val="19"/>
        </w:rPr>
        <w:t>int</w:t>
      </w:r>
      <w:r w:rsidRPr="001F7527">
        <w:rPr>
          <w:rFonts w:ascii="Courier New" w:hAnsi="Courier New" w:cs="Courier New"/>
          <w:color w:val="000000"/>
          <w:szCs w:val="19"/>
        </w:rPr>
        <w:t>&gt; mySet = { 1, 2, 3, 4, 5 };</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000000"/>
          <w:szCs w:val="19"/>
        </w:rPr>
        <w:t xml:space="preserve">    std::</w:t>
      </w:r>
      <w:r w:rsidRPr="001F7527">
        <w:rPr>
          <w:rFonts w:ascii="Courier New" w:hAnsi="Courier New" w:cs="Courier New"/>
          <w:color w:val="2B91AF"/>
          <w:szCs w:val="19"/>
        </w:rPr>
        <w:t>vector</w:t>
      </w:r>
      <w:r w:rsidRPr="001F7527">
        <w:rPr>
          <w:rFonts w:ascii="Courier New" w:hAnsi="Courier New" w:cs="Courier New"/>
          <w:color w:val="000000"/>
          <w:szCs w:val="19"/>
        </w:rPr>
        <w:t>&lt;</w:t>
      </w:r>
      <w:r w:rsidRPr="001F7527">
        <w:rPr>
          <w:rFonts w:ascii="Courier New" w:hAnsi="Courier New" w:cs="Courier New"/>
          <w:color w:val="0000FF"/>
          <w:szCs w:val="19"/>
        </w:rPr>
        <w:t>int</w:t>
      </w:r>
      <w:r w:rsidRPr="001F7527">
        <w:rPr>
          <w:rFonts w:ascii="Courier New" w:hAnsi="Courier New" w:cs="Courier New"/>
          <w:color w:val="000000"/>
          <w:szCs w:val="19"/>
        </w:rPr>
        <w:t>&gt; myVector;</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std::copy(mySet.begin(), mySet.end(), std::back_inserter(myVector));</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std::cout </w:t>
      </w:r>
      <w:r w:rsidRPr="001F7527">
        <w:rPr>
          <w:rFonts w:ascii="Courier New" w:hAnsi="Courier New" w:cs="Courier New"/>
          <w:color w:val="008080"/>
          <w:szCs w:val="19"/>
          <w:lang w:val="en-US"/>
        </w:rPr>
        <w:t>&lt;&lt;</w:t>
      </w:r>
      <w:r w:rsidRPr="001F7527">
        <w:rPr>
          <w:rFonts w:ascii="Courier New" w:hAnsi="Courier New" w:cs="Courier New"/>
          <w:color w:val="000000"/>
          <w:szCs w:val="19"/>
          <w:lang w:val="en-US"/>
        </w:rPr>
        <w:t xml:space="preserve"> </w:t>
      </w:r>
      <w:r w:rsidRPr="001F7527">
        <w:rPr>
          <w:rFonts w:ascii="Courier New" w:hAnsi="Courier New" w:cs="Courier New"/>
          <w:color w:val="A31515"/>
          <w:szCs w:val="19"/>
          <w:lang w:val="en-US"/>
        </w:rPr>
        <w:t>"Copied elements: "</w:t>
      </w:r>
      <w:r w:rsidRPr="001F7527">
        <w:rPr>
          <w:rFonts w:ascii="Courier New" w:hAnsi="Courier New" w:cs="Courier New"/>
          <w:color w:val="000000"/>
          <w:szCs w:val="19"/>
          <w:lang w:val="en-US"/>
        </w:rPr>
        <w: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w:t>
      </w:r>
      <w:r w:rsidRPr="001F7527">
        <w:rPr>
          <w:rFonts w:ascii="Courier New" w:hAnsi="Courier New" w:cs="Courier New"/>
          <w:color w:val="0000FF"/>
          <w:szCs w:val="19"/>
          <w:lang w:val="en-US"/>
        </w:rPr>
        <w:t>for</w:t>
      </w:r>
      <w:r w:rsidRPr="001F7527">
        <w:rPr>
          <w:rFonts w:ascii="Courier New" w:hAnsi="Courier New" w:cs="Courier New"/>
          <w:color w:val="000000"/>
          <w:szCs w:val="19"/>
          <w:lang w:val="en-US"/>
        </w:rPr>
        <w:t xml:space="preserve"> (</w:t>
      </w:r>
      <w:r w:rsidRPr="001F7527">
        <w:rPr>
          <w:rFonts w:ascii="Courier New" w:hAnsi="Courier New" w:cs="Courier New"/>
          <w:color w:val="0000FF"/>
          <w:szCs w:val="19"/>
          <w:lang w:val="en-US"/>
        </w:rPr>
        <w:t>int</w:t>
      </w:r>
      <w:r w:rsidRPr="001F7527">
        <w:rPr>
          <w:rFonts w:ascii="Courier New" w:hAnsi="Courier New" w:cs="Courier New"/>
          <w:color w:val="000000"/>
          <w:szCs w:val="19"/>
          <w:lang w:val="en-US"/>
        </w:rPr>
        <w:t xml:space="preserve"> value : myVector) {</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std::cout </w:t>
      </w:r>
      <w:r w:rsidRPr="001F7527">
        <w:rPr>
          <w:rFonts w:ascii="Courier New" w:hAnsi="Courier New" w:cs="Courier New"/>
          <w:color w:val="008080"/>
          <w:szCs w:val="19"/>
          <w:lang w:val="en-US"/>
        </w:rPr>
        <w:t>&lt;&lt;</w:t>
      </w:r>
      <w:r w:rsidRPr="001F7527">
        <w:rPr>
          <w:rFonts w:ascii="Courier New" w:hAnsi="Courier New" w:cs="Courier New"/>
          <w:color w:val="000000"/>
          <w:szCs w:val="19"/>
          <w:lang w:val="en-US"/>
        </w:rPr>
        <w:t xml:space="preserve"> value </w:t>
      </w:r>
      <w:r w:rsidRPr="001F7527">
        <w:rPr>
          <w:rFonts w:ascii="Courier New" w:hAnsi="Courier New" w:cs="Courier New"/>
          <w:color w:val="008080"/>
          <w:szCs w:val="19"/>
          <w:lang w:val="en-US"/>
        </w:rPr>
        <w:t>&lt;&lt;</w:t>
      </w:r>
      <w:r w:rsidRPr="001F7527">
        <w:rPr>
          <w:rFonts w:ascii="Courier New" w:hAnsi="Courier New" w:cs="Courier New"/>
          <w:color w:val="000000"/>
          <w:szCs w:val="19"/>
          <w:lang w:val="en-US"/>
        </w:rPr>
        <w:t xml:space="preserve"> </w:t>
      </w:r>
      <w:r w:rsidRPr="001F7527">
        <w:rPr>
          <w:rFonts w:ascii="Courier New" w:hAnsi="Courier New" w:cs="Courier New"/>
          <w:color w:val="A31515"/>
          <w:szCs w:val="19"/>
          <w:lang w:val="en-US"/>
        </w:rPr>
        <w:t>" "</w:t>
      </w:r>
      <w:r w:rsidRPr="001F7527">
        <w:rPr>
          <w:rFonts w:ascii="Courier New" w:hAnsi="Courier New" w:cs="Courier New"/>
          <w:color w:val="000000"/>
          <w:szCs w:val="19"/>
          <w:lang w:val="en-US"/>
        </w:rPr>
        <w:t>;</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std::cout </w:t>
      </w:r>
      <w:r w:rsidRPr="001F7527">
        <w:rPr>
          <w:rFonts w:ascii="Courier New" w:hAnsi="Courier New" w:cs="Courier New"/>
          <w:color w:val="008080"/>
          <w:szCs w:val="19"/>
          <w:lang w:val="en-US"/>
        </w:rPr>
        <w:t>&lt;&lt;</w:t>
      </w:r>
      <w:r w:rsidRPr="001F7527">
        <w:rPr>
          <w:rFonts w:ascii="Courier New" w:hAnsi="Courier New" w:cs="Courier New"/>
          <w:color w:val="000000"/>
          <w:szCs w:val="19"/>
          <w:lang w:val="en-US"/>
        </w:rPr>
        <w:t xml:space="preserve"> std::endl;</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lang w:val="en-US"/>
        </w:rPr>
      </w:pP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000000"/>
          <w:szCs w:val="19"/>
          <w:lang w:val="en-US"/>
        </w:rPr>
        <w:t xml:space="preserve">    </w:t>
      </w:r>
      <w:r w:rsidRPr="001F7527">
        <w:rPr>
          <w:rFonts w:ascii="Courier New" w:hAnsi="Courier New" w:cs="Courier New"/>
          <w:color w:val="0000FF"/>
          <w:szCs w:val="19"/>
        </w:rPr>
        <w:t>return</w:t>
      </w:r>
      <w:r w:rsidRPr="001F7527">
        <w:rPr>
          <w:rFonts w:ascii="Courier New" w:hAnsi="Courier New" w:cs="Courier New"/>
          <w:color w:val="000000"/>
          <w:szCs w:val="19"/>
        </w:rPr>
        <w:t xml:space="preserve"> 0;</w:t>
      </w:r>
    </w:p>
    <w:p w:rsidR="001F7527" w:rsidRPr="001F7527" w:rsidRDefault="001F7527" w:rsidP="001F7527">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000000"/>
          <w:szCs w:val="19"/>
        </w:rPr>
        <w:t>}</w:t>
      </w:r>
    </w:p>
    <w:p w:rsidR="001F7527" w:rsidRDefault="001F7527" w:rsidP="001F7527">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1F7527" w:rsidRPr="00570862" w:rsidRDefault="001F7527" w:rsidP="001F7527">
      <w:pPr>
        <w:spacing w:after="80"/>
        <w:rPr>
          <w:rFonts w:ascii="Cascadia Mono" w:hAnsi="Cascadia Mono" w:cs="Cascadia Mono"/>
          <w:color w:val="000000"/>
          <w:sz w:val="19"/>
          <w:szCs w:val="19"/>
        </w:rPr>
      </w:pPr>
      <w:r w:rsidRPr="001F7527">
        <w:rPr>
          <w:rFonts w:ascii="Cascadia Mono" w:hAnsi="Cascadia Mono" w:cs="Cascadia Mono"/>
          <w:noProof/>
          <w:color w:val="000000"/>
          <w:sz w:val="19"/>
          <w:szCs w:val="19"/>
          <w:lang w:eastAsia="ru-RU"/>
        </w:rPr>
        <w:drawing>
          <wp:inline distT="0" distB="0" distL="0" distR="0" wp14:anchorId="6081E9D0" wp14:editId="72F3CCCA">
            <wp:extent cx="2286319" cy="333422"/>
            <wp:effectExtent l="0" t="0" r="0" b="9525"/>
            <wp:docPr id="359" name="Рисунок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6"/>
                    <a:stretch>
                      <a:fillRect/>
                    </a:stretch>
                  </pic:blipFill>
                  <pic:spPr>
                    <a:xfrm>
                      <a:off x="0" y="0"/>
                      <a:ext cx="2286319" cy="333422"/>
                    </a:xfrm>
                    <a:prstGeom prst="rect">
                      <a:avLst/>
                    </a:prstGeom>
                  </pic:spPr>
                </pic:pic>
              </a:graphicData>
            </a:graphic>
          </wp:inline>
        </w:drawing>
      </w:r>
    </w:p>
    <w:p w:rsidR="001F7527" w:rsidRPr="001F7527" w:rsidRDefault="00E02D8B" w:rsidP="001F7527">
      <w:pPr>
        <w:rPr>
          <w:lang w:val="en-US"/>
        </w:rPr>
      </w:pPr>
      <w:hyperlink w:anchor="_Ассоциативные_контейнеры_2" w:history="1">
        <w:r w:rsidR="001F7527" w:rsidRPr="00B94DA9">
          <w:rPr>
            <w:rStyle w:val="a4"/>
            <w:rFonts w:cs="Arial"/>
            <w:lang w:val="en-US"/>
          </w:rPr>
          <w:t>&lt;</w:t>
        </w:r>
        <w:r w:rsidR="001F7527" w:rsidRPr="00B94DA9">
          <w:rPr>
            <w:rStyle w:val="a4"/>
            <w:rFonts w:cs="Arial"/>
          </w:rPr>
          <w:t>Ассоци</w:t>
        </w:r>
        <w:r w:rsidR="000D248C">
          <w:rPr>
            <w:rStyle w:val="a4"/>
            <w:rFonts w:cs="Arial"/>
          </w:rPr>
          <w:t>а</w:t>
        </w:r>
        <w:r w:rsidR="001F7527" w:rsidRPr="00B94DA9">
          <w:rPr>
            <w:rStyle w:val="a4"/>
            <w:rFonts w:cs="Arial"/>
          </w:rPr>
          <w:t>тивные контейнеры</w:t>
        </w:r>
        <w:r w:rsidR="001F7527" w:rsidRPr="00B94DA9">
          <w:rPr>
            <w:rStyle w:val="a4"/>
            <w:rFonts w:cs="Arial"/>
            <w:lang w:val="en-US"/>
          </w:rPr>
          <w:t>&gt;</w:t>
        </w:r>
      </w:hyperlink>
    </w:p>
    <w:p w:rsidR="00D340BC" w:rsidRPr="00D340BC" w:rsidRDefault="008C6B88" w:rsidP="00D340BC">
      <w:pPr>
        <w:pStyle w:val="5"/>
        <w:numPr>
          <w:ilvl w:val="4"/>
          <w:numId w:val="1"/>
        </w:numPr>
        <w:tabs>
          <w:tab w:val="left" w:pos="1276"/>
        </w:tabs>
        <w:spacing w:before="160" w:after="160"/>
        <w:ind w:left="426" w:firstLine="0"/>
        <w:rPr>
          <w:rFonts w:ascii="Arial" w:hAnsi="Arial" w:cs="Arial"/>
          <w:b/>
          <w:color w:val="auto"/>
          <w:szCs w:val="20"/>
          <w:lang w:val="en-US"/>
        </w:rPr>
      </w:pPr>
      <w:bookmarkStart w:id="698" w:name="_copy_backward_3"/>
      <w:bookmarkEnd w:id="698"/>
      <w:r w:rsidRPr="008C6B88">
        <w:rPr>
          <w:rFonts w:ascii="Arial" w:hAnsi="Arial" w:cs="Arial"/>
          <w:b/>
          <w:color w:val="auto"/>
          <w:szCs w:val="20"/>
          <w:lang w:val="en-US"/>
        </w:rPr>
        <w:t>copy_backward</w:t>
      </w:r>
    </w:p>
    <w:p w:rsidR="00D340BC" w:rsidRPr="00D340BC" w:rsidRDefault="00D340BC" w:rsidP="00D340BC">
      <w:pPr>
        <w:ind w:firstLine="567"/>
      </w:pPr>
      <w:r>
        <w:t>Пример</w:t>
      </w:r>
      <w:r w:rsidRPr="00D340BC">
        <w:t xml:space="preserve"> </w:t>
      </w:r>
      <w:r>
        <w:t>использования</w:t>
      </w:r>
      <w:r w:rsidRPr="00D340BC">
        <w:t xml:space="preserve"> </w:t>
      </w:r>
      <w:r>
        <w:t>алгоритма</w:t>
      </w:r>
      <w:r w:rsidRPr="00D340BC">
        <w:t xml:space="preserve"> </w:t>
      </w:r>
      <w:r>
        <w:rPr>
          <w:lang w:val="en-US"/>
        </w:rPr>
        <w:t>copy</w:t>
      </w:r>
      <w:r>
        <w:t>_</w:t>
      </w:r>
      <w:r>
        <w:rPr>
          <w:lang w:val="en-US"/>
        </w:rPr>
        <w:t>backward</w:t>
      </w:r>
      <w:r w:rsidRPr="00D340BC">
        <w:t>:</w:t>
      </w:r>
    </w:p>
    <w:p w:rsidR="00D340BC" w:rsidRPr="00AE5924" w:rsidRDefault="00D340BC" w:rsidP="00D340BC">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808080"/>
          <w:szCs w:val="19"/>
          <w:lang w:val="en-US"/>
        </w:rPr>
        <w:t>#include</w:t>
      </w:r>
      <w:r w:rsidRPr="00AE5924">
        <w:rPr>
          <w:rFonts w:ascii="Courier New" w:hAnsi="Courier New" w:cs="Courier New"/>
          <w:color w:val="000000"/>
          <w:szCs w:val="19"/>
          <w:lang w:val="en-US"/>
        </w:rPr>
        <w:t xml:space="preserve"> </w:t>
      </w:r>
      <w:r w:rsidRPr="00AE5924">
        <w:rPr>
          <w:rFonts w:ascii="Courier New" w:hAnsi="Courier New" w:cs="Courier New"/>
          <w:color w:val="A31515"/>
          <w:szCs w:val="19"/>
          <w:lang w:val="en-US"/>
        </w:rPr>
        <w:t>&lt;iostream&gt;</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808080"/>
          <w:szCs w:val="19"/>
          <w:lang w:val="en-US"/>
        </w:rPr>
        <w:t>#include</w:t>
      </w:r>
      <w:r w:rsidRPr="00D340BC">
        <w:rPr>
          <w:rFonts w:ascii="Courier New" w:hAnsi="Courier New" w:cs="Courier New"/>
          <w:color w:val="000000"/>
          <w:szCs w:val="19"/>
          <w:lang w:val="en-US"/>
        </w:rPr>
        <w:t xml:space="preserve"> </w:t>
      </w:r>
      <w:r w:rsidRPr="00D340BC">
        <w:rPr>
          <w:rFonts w:ascii="Courier New" w:hAnsi="Courier New" w:cs="Courier New"/>
          <w:color w:val="A31515"/>
          <w:szCs w:val="19"/>
          <w:lang w:val="en-US"/>
        </w:rPr>
        <w:t>&lt;set&gt;</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808080"/>
          <w:szCs w:val="19"/>
          <w:lang w:val="en-US"/>
        </w:rPr>
        <w:t>#include</w:t>
      </w:r>
      <w:r w:rsidRPr="00D340BC">
        <w:rPr>
          <w:rFonts w:ascii="Courier New" w:hAnsi="Courier New" w:cs="Courier New"/>
          <w:color w:val="000000"/>
          <w:szCs w:val="19"/>
          <w:lang w:val="en-US"/>
        </w:rPr>
        <w:t xml:space="preserve"> </w:t>
      </w:r>
      <w:r w:rsidRPr="00D340BC">
        <w:rPr>
          <w:rFonts w:ascii="Courier New" w:hAnsi="Courier New" w:cs="Courier New"/>
          <w:color w:val="A31515"/>
          <w:szCs w:val="19"/>
          <w:lang w:val="en-US"/>
        </w:rPr>
        <w:t>&lt;algorithm&gt;</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808080"/>
          <w:szCs w:val="19"/>
          <w:lang w:val="en-US"/>
        </w:rPr>
        <w:t>#include</w:t>
      </w:r>
      <w:r w:rsidRPr="00D340BC">
        <w:rPr>
          <w:rFonts w:ascii="Courier New" w:hAnsi="Courier New" w:cs="Courier New"/>
          <w:color w:val="000000"/>
          <w:szCs w:val="19"/>
          <w:lang w:val="en-US"/>
        </w:rPr>
        <w:t xml:space="preserve"> </w:t>
      </w:r>
      <w:r w:rsidRPr="00D340BC">
        <w:rPr>
          <w:rFonts w:ascii="Courier New" w:hAnsi="Courier New" w:cs="Courier New"/>
          <w:color w:val="A31515"/>
          <w:szCs w:val="19"/>
          <w:lang w:val="en-US"/>
        </w:rPr>
        <w:t>&lt;vector&gt;</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0000FF"/>
          <w:szCs w:val="19"/>
          <w:lang w:val="en-US"/>
        </w:rPr>
        <w:t>int</w:t>
      </w:r>
      <w:r w:rsidRPr="00D340BC">
        <w:rPr>
          <w:rFonts w:ascii="Courier New" w:hAnsi="Courier New" w:cs="Courier New"/>
          <w:color w:val="000000"/>
          <w:szCs w:val="19"/>
          <w:lang w:val="en-US"/>
        </w:rPr>
        <w:t xml:space="preserve"> main() {</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000000"/>
          <w:szCs w:val="19"/>
          <w:lang w:val="en-US"/>
        </w:rPr>
        <w:t xml:space="preserve">    std::</w:t>
      </w:r>
      <w:r w:rsidRPr="00D340BC">
        <w:rPr>
          <w:rFonts w:ascii="Courier New" w:hAnsi="Courier New" w:cs="Courier New"/>
          <w:color w:val="2B91AF"/>
          <w:szCs w:val="19"/>
          <w:lang w:val="en-US"/>
        </w:rPr>
        <w:t>set</w:t>
      </w:r>
      <w:r w:rsidRPr="00D340BC">
        <w:rPr>
          <w:rFonts w:ascii="Courier New" w:hAnsi="Courier New" w:cs="Courier New"/>
          <w:color w:val="000000"/>
          <w:szCs w:val="19"/>
          <w:lang w:val="en-US"/>
        </w:rPr>
        <w:t>&lt;</w:t>
      </w:r>
      <w:r w:rsidRPr="00D340BC">
        <w:rPr>
          <w:rFonts w:ascii="Courier New" w:hAnsi="Courier New" w:cs="Courier New"/>
          <w:color w:val="0000FF"/>
          <w:szCs w:val="19"/>
          <w:lang w:val="en-US"/>
        </w:rPr>
        <w:t>int</w:t>
      </w:r>
      <w:r w:rsidRPr="00D340BC">
        <w:rPr>
          <w:rFonts w:ascii="Courier New" w:hAnsi="Courier New" w:cs="Courier New"/>
          <w:color w:val="000000"/>
          <w:szCs w:val="19"/>
          <w:lang w:val="en-US"/>
        </w:rPr>
        <w:t>&gt; mySet = { 1, 2, 3, 4, 5 };</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r w:rsidRPr="00D340BC">
        <w:rPr>
          <w:rFonts w:ascii="Courier New" w:hAnsi="Courier New" w:cs="Courier New"/>
          <w:color w:val="000000"/>
          <w:szCs w:val="19"/>
          <w:lang w:val="en-US"/>
        </w:rPr>
        <w:t xml:space="preserve">    std::</w:t>
      </w:r>
      <w:r w:rsidRPr="00D340BC">
        <w:rPr>
          <w:rFonts w:ascii="Courier New" w:hAnsi="Courier New" w:cs="Courier New"/>
          <w:color w:val="2B91AF"/>
          <w:szCs w:val="19"/>
          <w:lang w:val="en-US"/>
        </w:rPr>
        <w:t>vector</w:t>
      </w:r>
      <w:r w:rsidRPr="00D340BC">
        <w:rPr>
          <w:rFonts w:ascii="Courier New" w:hAnsi="Courier New" w:cs="Courier New"/>
          <w:color w:val="000000"/>
          <w:szCs w:val="19"/>
          <w:lang w:val="en-US"/>
        </w:rPr>
        <w:t>&lt;</w:t>
      </w:r>
      <w:r w:rsidRPr="00D340BC">
        <w:rPr>
          <w:rFonts w:ascii="Courier New" w:hAnsi="Courier New" w:cs="Courier New"/>
          <w:color w:val="0000FF"/>
          <w:szCs w:val="19"/>
          <w:lang w:val="en-US"/>
        </w:rPr>
        <w:t>int</w:t>
      </w:r>
      <w:r w:rsidRPr="00D340BC">
        <w:rPr>
          <w:rFonts w:ascii="Courier New" w:hAnsi="Courier New" w:cs="Courier New"/>
          <w:color w:val="000000"/>
          <w:szCs w:val="19"/>
          <w:lang w:val="en-US"/>
        </w:rPr>
        <w:t>&gt; myVector;</w:t>
      </w:r>
    </w:p>
    <w:p w:rsidR="00D340BC" w:rsidRPr="00D340BC" w:rsidRDefault="00D340BC" w:rsidP="00D340BC">
      <w:pPr>
        <w:autoSpaceDE w:val="0"/>
        <w:autoSpaceDN w:val="0"/>
        <w:adjustRightInd w:val="0"/>
        <w:spacing w:after="0" w:line="240" w:lineRule="auto"/>
        <w:rPr>
          <w:rFonts w:ascii="Courier New" w:hAnsi="Courier New" w:cs="Courier New"/>
          <w:color w:val="000000"/>
          <w:szCs w:val="19"/>
          <w:lang w:val="en-US"/>
        </w:rPr>
      </w:pPr>
    </w:p>
    <w:p w:rsidR="00D340BC" w:rsidRPr="001F7527" w:rsidRDefault="00D340BC" w:rsidP="00D340BC">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std::copy(mySet.begin(), mySet.end(), std::back_inserter(myVector));</w:t>
      </w:r>
    </w:p>
    <w:p w:rsidR="00D340BC" w:rsidRPr="001F7527" w:rsidRDefault="00D340BC" w:rsidP="00D340BC">
      <w:pPr>
        <w:autoSpaceDE w:val="0"/>
        <w:autoSpaceDN w:val="0"/>
        <w:adjustRightInd w:val="0"/>
        <w:spacing w:after="0" w:line="240" w:lineRule="auto"/>
        <w:rPr>
          <w:rFonts w:ascii="Courier New" w:hAnsi="Courier New" w:cs="Courier New"/>
          <w:color w:val="000000"/>
          <w:szCs w:val="19"/>
          <w:lang w:val="en-US"/>
        </w:rPr>
      </w:pPr>
    </w:p>
    <w:p w:rsidR="00D340BC" w:rsidRPr="001F7527" w:rsidRDefault="00D340BC" w:rsidP="00D340BC">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std::cout </w:t>
      </w:r>
      <w:r w:rsidRPr="001F7527">
        <w:rPr>
          <w:rFonts w:ascii="Courier New" w:hAnsi="Courier New" w:cs="Courier New"/>
          <w:color w:val="008080"/>
          <w:szCs w:val="19"/>
          <w:lang w:val="en-US"/>
        </w:rPr>
        <w:t>&lt;&lt;</w:t>
      </w:r>
      <w:r w:rsidRPr="001F7527">
        <w:rPr>
          <w:rFonts w:ascii="Courier New" w:hAnsi="Courier New" w:cs="Courier New"/>
          <w:color w:val="000000"/>
          <w:szCs w:val="19"/>
          <w:lang w:val="en-US"/>
        </w:rPr>
        <w:t xml:space="preserve"> </w:t>
      </w:r>
      <w:r w:rsidRPr="001F7527">
        <w:rPr>
          <w:rFonts w:ascii="Courier New" w:hAnsi="Courier New" w:cs="Courier New"/>
          <w:color w:val="A31515"/>
          <w:szCs w:val="19"/>
          <w:lang w:val="en-US"/>
        </w:rPr>
        <w:t>"Copied elements: "</w:t>
      </w:r>
      <w:r w:rsidRPr="001F7527">
        <w:rPr>
          <w:rFonts w:ascii="Courier New" w:hAnsi="Courier New" w:cs="Courier New"/>
          <w:color w:val="000000"/>
          <w:szCs w:val="19"/>
          <w:lang w:val="en-US"/>
        </w:rPr>
        <w:t>;</w:t>
      </w:r>
    </w:p>
    <w:p w:rsidR="00D340BC" w:rsidRPr="001F7527" w:rsidRDefault="00D340BC" w:rsidP="00D340BC">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w:t>
      </w:r>
      <w:r w:rsidRPr="001F7527">
        <w:rPr>
          <w:rFonts w:ascii="Courier New" w:hAnsi="Courier New" w:cs="Courier New"/>
          <w:color w:val="0000FF"/>
          <w:szCs w:val="19"/>
          <w:lang w:val="en-US"/>
        </w:rPr>
        <w:t>for</w:t>
      </w:r>
      <w:r w:rsidRPr="001F7527">
        <w:rPr>
          <w:rFonts w:ascii="Courier New" w:hAnsi="Courier New" w:cs="Courier New"/>
          <w:color w:val="000000"/>
          <w:szCs w:val="19"/>
          <w:lang w:val="en-US"/>
        </w:rPr>
        <w:t xml:space="preserve"> (</w:t>
      </w:r>
      <w:r w:rsidRPr="001F7527">
        <w:rPr>
          <w:rFonts w:ascii="Courier New" w:hAnsi="Courier New" w:cs="Courier New"/>
          <w:color w:val="0000FF"/>
          <w:szCs w:val="19"/>
          <w:lang w:val="en-US"/>
        </w:rPr>
        <w:t>int</w:t>
      </w:r>
      <w:r w:rsidRPr="001F7527">
        <w:rPr>
          <w:rFonts w:ascii="Courier New" w:hAnsi="Courier New" w:cs="Courier New"/>
          <w:color w:val="000000"/>
          <w:szCs w:val="19"/>
          <w:lang w:val="en-US"/>
        </w:rPr>
        <w:t xml:space="preserve"> value : myVector) {</w:t>
      </w:r>
    </w:p>
    <w:p w:rsidR="00D340BC" w:rsidRPr="001F7527" w:rsidRDefault="00D340BC" w:rsidP="00D340BC">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std::cout </w:t>
      </w:r>
      <w:r w:rsidRPr="001F7527">
        <w:rPr>
          <w:rFonts w:ascii="Courier New" w:hAnsi="Courier New" w:cs="Courier New"/>
          <w:color w:val="008080"/>
          <w:szCs w:val="19"/>
          <w:lang w:val="en-US"/>
        </w:rPr>
        <w:t>&lt;&lt;</w:t>
      </w:r>
      <w:r w:rsidRPr="001F7527">
        <w:rPr>
          <w:rFonts w:ascii="Courier New" w:hAnsi="Courier New" w:cs="Courier New"/>
          <w:color w:val="000000"/>
          <w:szCs w:val="19"/>
          <w:lang w:val="en-US"/>
        </w:rPr>
        <w:t xml:space="preserve"> value </w:t>
      </w:r>
      <w:r w:rsidRPr="001F7527">
        <w:rPr>
          <w:rFonts w:ascii="Courier New" w:hAnsi="Courier New" w:cs="Courier New"/>
          <w:color w:val="008080"/>
          <w:szCs w:val="19"/>
          <w:lang w:val="en-US"/>
        </w:rPr>
        <w:t>&lt;&lt;</w:t>
      </w:r>
      <w:r w:rsidRPr="001F7527">
        <w:rPr>
          <w:rFonts w:ascii="Courier New" w:hAnsi="Courier New" w:cs="Courier New"/>
          <w:color w:val="000000"/>
          <w:szCs w:val="19"/>
          <w:lang w:val="en-US"/>
        </w:rPr>
        <w:t xml:space="preserve"> </w:t>
      </w:r>
      <w:r w:rsidRPr="001F7527">
        <w:rPr>
          <w:rFonts w:ascii="Courier New" w:hAnsi="Courier New" w:cs="Courier New"/>
          <w:color w:val="A31515"/>
          <w:szCs w:val="19"/>
          <w:lang w:val="en-US"/>
        </w:rPr>
        <w:t>" "</w:t>
      </w:r>
      <w:r w:rsidRPr="001F7527">
        <w:rPr>
          <w:rFonts w:ascii="Courier New" w:hAnsi="Courier New" w:cs="Courier New"/>
          <w:color w:val="000000"/>
          <w:szCs w:val="19"/>
          <w:lang w:val="en-US"/>
        </w:rPr>
        <w:t>;</w:t>
      </w:r>
    </w:p>
    <w:p w:rsidR="00D340BC" w:rsidRPr="001F7527" w:rsidRDefault="00D340BC" w:rsidP="00D340BC">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w:t>
      </w:r>
    </w:p>
    <w:p w:rsidR="00D340BC" w:rsidRPr="001F7527" w:rsidRDefault="00D340BC" w:rsidP="00D340BC">
      <w:pPr>
        <w:autoSpaceDE w:val="0"/>
        <w:autoSpaceDN w:val="0"/>
        <w:adjustRightInd w:val="0"/>
        <w:spacing w:after="0" w:line="240" w:lineRule="auto"/>
        <w:rPr>
          <w:rFonts w:ascii="Courier New" w:hAnsi="Courier New" w:cs="Courier New"/>
          <w:color w:val="000000"/>
          <w:szCs w:val="19"/>
          <w:lang w:val="en-US"/>
        </w:rPr>
      </w:pPr>
      <w:r w:rsidRPr="001F7527">
        <w:rPr>
          <w:rFonts w:ascii="Courier New" w:hAnsi="Courier New" w:cs="Courier New"/>
          <w:color w:val="000000"/>
          <w:szCs w:val="19"/>
          <w:lang w:val="en-US"/>
        </w:rPr>
        <w:t xml:space="preserve">    std::cout </w:t>
      </w:r>
      <w:r w:rsidRPr="001F7527">
        <w:rPr>
          <w:rFonts w:ascii="Courier New" w:hAnsi="Courier New" w:cs="Courier New"/>
          <w:color w:val="008080"/>
          <w:szCs w:val="19"/>
          <w:lang w:val="en-US"/>
        </w:rPr>
        <w:t>&lt;&lt;</w:t>
      </w:r>
      <w:r w:rsidRPr="001F7527">
        <w:rPr>
          <w:rFonts w:ascii="Courier New" w:hAnsi="Courier New" w:cs="Courier New"/>
          <w:color w:val="000000"/>
          <w:szCs w:val="19"/>
          <w:lang w:val="en-US"/>
        </w:rPr>
        <w:t xml:space="preserve"> std::endl;</w:t>
      </w:r>
    </w:p>
    <w:p w:rsidR="00D340BC" w:rsidRPr="001F7527" w:rsidRDefault="00D340BC" w:rsidP="00D340BC">
      <w:pPr>
        <w:autoSpaceDE w:val="0"/>
        <w:autoSpaceDN w:val="0"/>
        <w:adjustRightInd w:val="0"/>
        <w:spacing w:after="0" w:line="240" w:lineRule="auto"/>
        <w:rPr>
          <w:rFonts w:ascii="Courier New" w:hAnsi="Courier New" w:cs="Courier New"/>
          <w:color w:val="000000"/>
          <w:szCs w:val="19"/>
          <w:lang w:val="en-US"/>
        </w:rPr>
      </w:pPr>
    </w:p>
    <w:p w:rsidR="00D340BC" w:rsidRPr="001F7527" w:rsidRDefault="00D340BC" w:rsidP="00D340BC">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000000"/>
          <w:szCs w:val="19"/>
          <w:lang w:val="en-US"/>
        </w:rPr>
        <w:t xml:space="preserve">    </w:t>
      </w:r>
      <w:r w:rsidRPr="001F7527">
        <w:rPr>
          <w:rFonts w:ascii="Courier New" w:hAnsi="Courier New" w:cs="Courier New"/>
          <w:color w:val="0000FF"/>
          <w:szCs w:val="19"/>
        </w:rPr>
        <w:t>return</w:t>
      </w:r>
      <w:r w:rsidRPr="001F7527">
        <w:rPr>
          <w:rFonts w:ascii="Courier New" w:hAnsi="Courier New" w:cs="Courier New"/>
          <w:color w:val="000000"/>
          <w:szCs w:val="19"/>
        </w:rPr>
        <w:t xml:space="preserve"> 0;</w:t>
      </w:r>
    </w:p>
    <w:p w:rsidR="00D340BC" w:rsidRPr="001F7527" w:rsidRDefault="00D340BC" w:rsidP="00D340BC">
      <w:pPr>
        <w:autoSpaceDE w:val="0"/>
        <w:autoSpaceDN w:val="0"/>
        <w:adjustRightInd w:val="0"/>
        <w:spacing w:after="0" w:line="240" w:lineRule="auto"/>
        <w:rPr>
          <w:rFonts w:ascii="Courier New" w:hAnsi="Courier New" w:cs="Courier New"/>
          <w:color w:val="000000"/>
          <w:szCs w:val="19"/>
        </w:rPr>
      </w:pPr>
      <w:r w:rsidRPr="001F7527">
        <w:rPr>
          <w:rFonts w:ascii="Courier New" w:hAnsi="Courier New" w:cs="Courier New"/>
          <w:color w:val="000000"/>
          <w:szCs w:val="19"/>
        </w:rPr>
        <w:t>}</w:t>
      </w:r>
    </w:p>
    <w:p w:rsidR="00D340BC" w:rsidRDefault="00D340BC" w:rsidP="00D340B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340BC" w:rsidRPr="00570862" w:rsidRDefault="00D340BC" w:rsidP="00D340BC">
      <w:pPr>
        <w:spacing w:after="80"/>
        <w:rPr>
          <w:rFonts w:ascii="Cascadia Mono" w:hAnsi="Cascadia Mono" w:cs="Cascadia Mono"/>
          <w:color w:val="000000"/>
          <w:sz w:val="19"/>
          <w:szCs w:val="19"/>
        </w:rPr>
      </w:pPr>
      <w:r w:rsidRPr="00D340BC">
        <w:rPr>
          <w:rFonts w:ascii="Cascadia Mono" w:hAnsi="Cascadia Mono" w:cs="Cascadia Mono"/>
          <w:noProof/>
          <w:color w:val="000000"/>
          <w:sz w:val="19"/>
          <w:szCs w:val="19"/>
          <w:lang w:eastAsia="ru-RU"/>
        </w:rPr>
        <w:drawing>
          <wp:inline distT="0" distB="0" distL="0" distR="0" wp14:anchorId="0E0467BC" wp14:editId="5A0C3EA2">
            <wp:extent cx="838317" cy="285790"/>
            <wp:effectExtent l="0" t="0" r="0" b="0"/>
            <wp:docPr id="396" name="Рисунок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7"/>
                    <a:stretch>
                      <a:fillRect/>
                    </a:stretch>
                  </pic:blipFill>
                  <pic:spPr>
                    <a:xfrm>
                      <a:off x="0" y="0"/>
                      <a:ext cx="838317" cy="285790"/>
                    </a:xfrm>
                    <a:prstGeom prst="rect">
                      <a:avLst/>
                    </a:prstGeom>
                  </pic:spPr>
                </pic:pic>
              </a:graphicData>
            </a:graphic>
          </wp:inline>
        </w:drawing>
      </w:r>
    </w:p>
    <w:p w:rsidR="00D340BC" w:rsidRPr="00D340BC" w:rsidRDefault="00E02D8B" w:rsidP="00D340BC">
      <w:pPr>
        <w:rPr>
          <w:lang w:val="en-US"/>
        </w:rPr>
      </w:pPr>
      <w:hyperlink w:anchor="_Ассоциативные_контейнеры_2" w:history="1">
        <w:r w:rsidR="00D340BC" w:rsidRPr="00B94DA9">
          <w:rPr>
            <w:rStyle w:val="a4"/>
            <w:rFonts w:cs="Arial"/>
            <w:lang w:val="en-US"/>
          </w:rPr>
          <w:t>&lt;</w:t>
        </w:r>
        <w:r w:rsidR="00D340BC" w:rsidRPr="00B94DA9">
          <w:rPr>
            <w:rStyle w:val="a4"/>
            <w:rFonts w:cs="Arial"/>
          </w:rPr>
          <w:t>Ассоци</w:t>
        </w:r>
        <w:r w:rsidR="000D248C">
          <w:rPr>
            <w:rStyle w:val="a4"/>
            <w:rFonts w:cs="Arial"/>
          </w:rPr>
          <w:t>а</w:t>
        </w:r>
        <w:r w:rsidR="00D340BC" w:rsidRPr="00B94DA9">
          <w:rPr>
            <w:rStyle w:val="a4"/>
            <w:rFonts w:cs="Arial"/>
          </w:rPr>
          <w:t>тивные контейнеры</w:t>
        </w:r>
        <w:r w:rsidR="00D340BC" w:rsidRPr="00B94DA9">
          <w:rPr>
            <w:rStyle w:val="a4"/>
            <w:rFonts w:cs="Arial"/>
            <w:lang w:val="en-US"/>
          </w:rPr>
          <w:t>&gt;</w:t>
        </w:r>
      </w:hyperlink>
    </w:p>
    <w:p w:rsidR="00B40A21" w:rsidRPr="00B40A21" w:rsidRDefault="008C6B88" w:rsidP="00B40A21">
      <w:pPr>
        <w:pStyle w:val="5"/>
        <w:numPr>
          <w:ilvl w:val="4"/>
          <w:numId w:val="1"/>
        </w:numPr>
        <w:tabs>
          <w:tab w:val="left" w:pos="1276"/>
        </w:tabs>
        <w:spacing w:before="160" w:after="160"/>
        <w:ind w:left="426" w:firstLine="0"/>
        <w:rPr>
          <w:rFonts w:ascii="Arial" w:hAnsi="Arial" w:cs="Arial"/>
          <w:b/>
          <w:color w:val="auto"/>
          <w:szCs w:val="20"/>
          <w:lang w:val="en-US"/>
        </w:rPr>
      </w:pPr>
      <w:bookmarkStart w:id="699" w:name="_transform_5"/>
      <w:bookmarkEnd w:id="699"/>
      <w:r w:rsidRPr="008C6B88">
        <w:rPr>
          <w:rFonts w:ascii="Arial" w:hAnsi="Arial" w:cs="Arial"/>
          <w:b/>
          <w:color w:val="auto"/>
          <w:szCs w:val="20"/>
          <w:lang w:val="en-US"/>
        </w:rPr>
        <w:t>transform</w:t>
      </w:r>
    </w:p>
    <w:p w:rsidR="00B40A21" w:rsidRPr="00D340BC" w:rsidRDefault="00B40A21" w:rsidP="00B40A21">
      <w:pPr>
        <w:ind w:firstLine="567"/>
      </w:pPr>
      <w:r>
        <w:t>Пример</w:t>
      </w:r>
      <w:r w:rsidRPr="00D340BC">
        <w:t xml:space="preserve"> </w:t>
      </w:r>
      <w:r>
        <w:t>использования</w:t>
      </w:r>
      <w:r w:rsidRPr="00D340BC">
        <w:t xml:space="preserve"> </w:t>
      </w:r>
      <w:r>
        <w:t>алгоритма</w:t>
      </w:r>
      <w:r w:rsidRPr="00D340BC">
        <w:t xml:space="preserve"> </w:t>
      </w:r>
      <w:r>
        <w:rPr>
          <w:lang w:val="en-US"/>
        </w:rPr>
        <w:t>transform</w:t>
      </w:r>
      <w:r w:rsidRPr="00D340BC">
        <w:t>:</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r w:rsidRPr="00B40A21">
        <w:rPr>
          <w:rFonts w:ascii="Courier New" w:hAnsi="Courier New" w:cs="Courier New"/>
          <w:color w:val="808080"/>
          <w:szCs w:val="19"/>
          <w:lang w:val="en-US"/>
        </w:rPr>
        <w:t>#include</w:t>
      </w:r>
      <w:r w:rsidRPr="00B40A21">
        <w:rPr>
          <w:rFonts w:ascii="Courier New" w:hAnsi="Courier New" w:cs="Courier New"/>
          <w:color w:val="000000"/>
          <w:szCs w:val="19"/>
          <w:lang w:val="en-US"/>
        </w:rPr>
        <w:t xml:space="preserve"> </w:t>
      </w:r>
      <w:r w:rsidRPr="00B40A21">
        <w:rPr>
          <w:rFonts w:ascii="Courier New" w:hAnsi="Courier New" w:cs="Courier New"/>
          <w:color w:val="A31515"/>
          <w:szCs w:val="19"/>
          <w:lang w:val="en-US"/>
        </w:rPr>
        <w:t>&lt;iostream&gt;</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r w:rsidRPr="00B40A21">
        <w:rPr>
          <w:rFonts w:ascii="Courier New" w:hAnsi="Courier New" w:cs="Courier New"/>
          <w:color w:val="808080"/>
          <w:szCs w:val="19"/>
          <w:lang w:val="en-US"/>
        </w:rPr>
        <w:t>#include</w:t>
      </w:r>
      <w:r w:rsidRPr="00B40A21">
        <w:rPr>
          <w:rFonts w:ascii="Courier New" w:hAnsi="Courier New" w:cs="Courier New"/>
          <w:color w:val="000000"/>
          <w:szCs w:val="19"/>
          <w:lang w:val="en-US"/>
        </w:rPr>
        <w:t xml:space="preserve"> </w:t>
      </w:r>
      <w:r w:rsidRPr="00B40A21">
        <w:rPr>
          <w:rFonts w:ascii="Courier New" w:hAnsi="Courier New" w:cs="Courier New"/>
          <w:color w:val="A31515"/>
          <w:szCs w:val="19"/>
          <w:lang w:val="en-US"/>
        </w:rPr>
        <w:t>&lt;set&gt;</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r w:rsidRPr="00B40A21">
        <w:rPr>
          <w:rFonts w:ascii="Courier New" w:hAnsi="Courier New" w:cs="Courier New"/>
          <w:color w:val="808080"/>
          <w:szCs w:val="19"/>
          <w:lang w:val="en-US"/>
        </w:rPr>
        <w:t>#include</w:t>
      </w:r>
      <w:r w:rsidRPr="00B40A21">
        <w:rPr>
          <w:rFonts w:ascii="Courier New" w:hAnsi="Courier New" w:cs="Courier New"/>
          <w:color w:val="000000"/>
          <w:szCs w:val="19"/>
          <w:lang w:val="en-US"/>
        </w:rPr>
        <w:t xml:space="preserve"> </w:t>
      </w:r>
      <w:r w:rsidRPr="00B40A21">
        <w:rPr>
          <w:rFonts w:ascii="Courier New" w:hAnsi="Courier New" w:cs="Courier New"/>
          <w:color w:val="A31515"/>
          <w:szCs w:val="19"/>
          <w:lang w:val="en-US"/>
        </w:rPr>
        <w:t>&lt;algorithm&gt;</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r w:rsidRPr="00B40A21">
        <w:rPr>
          <w:rFonts w:ascii="Courier New" w:hAnsi="Courier New" w:cs="Courier New"/>
          <w:color w:val="808080"/>
          <w:szCs w:val="19"/>
          <w:lang w:val="en-US"/>
        </w:rPr>
        <w:t>#include</w:t>
      </w:r>
      <w:r w:rsidRPr="00B40A21">
        <w:rPr>
          <w:rFonts w:ascii="Courier New" w:hAnsi="Courier New" w:cs="Courier New"/>
          <w:color w:val="000000"/>
          <w:szCs w:val="19"/>
          <w:lang w:val="en-US"/>
        </w:rPr>
        <w:t xml:space="preserve"> </w:t>
      </w:r>
      <w:r w:rsidRPr="00B40A21">
        <w:rPr>
          <w:rFonts w:ascii="Courier New" w:hAnsi="Courier New" w:cs="Courier New"/>
          <w:color w:val="A31515"/>
          <w:szCs w:val="19"/>
          <w:lang w:val="en-US"/>
        </w:rPr>
        <w:t>&lt;vector&gt;</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r w:rsidRPr="00B40A21">
        <w:rPr>
          <w:rFonts w:ascii="Courier New" w:hAnsi="Courier New" w:cs="Courier New"/>
          <w:color w:val="0000FF"/>
          <w:szCs w:val="19"/>
          <w:lang w:val="en-US"/>
        </w:rPr>
        <w:t>int</w:t>
      </w:r>
      <w:r w:rsidRPr="00B40A21">
        <w:rPr>
          <w:rFonts w:ascii="Courier New" w:hAnsi="Courier New" w:cs="Courier New"/>
          <w:color w:val="000000"/>
          <w:szCs w:val="19"/>
          <w:lang w:val="en-US"/>
        </w:rPr>
        <w:t xml:space="preserve"> square(</w:t>
      </w:r>
      <w:r w:rsidRPr="00B40A21">
        <w:rPr>
          <w:rFonts w:ascii="Courier New" w:hAnsi="Courier New" w:cs="Courier New"/>
          <w:color w:val="0000FF"/>
          <w:szCs w:val="19"/>
          <w:lang w:val="en-US"/>
        </w:rPr>
        <w:t>int</w:t>
      </w:r>
      <w:r w:rsidRPr="00B40A21">
        <w:rPr>
          <w:rFonts w:ascii="Courier New" w:hAnsi="Courier New" w:cs="Courier New"/>
          <w:color w:val="000000"/>
          <w:szCs w:val="19"/>
          <w:lang w:val="en-US"/>
        </w:rPr>
        <w:t xml:space="preserve"> </w:t>
      </w:r>
      <w:r w:rsidRPr="00B40A21">
        <w:rPr>
          <w:rFonts w:ascii="Courier New" w:hAnsi="Courier New" w:cs="Courier New"/>
          <w:color w:val="808080"/>
          <w:szCs w:val="19"/>
          <w:lang w:val="en-US"/>
        </w:rPr>
        <w:t>number</w:t>
      </w:r>
      <w:r w:rsidRPr="00B40A21">
        <w:rPr>
          <w:rFonts w:ascii="Courier New" w:hAnsi="Courier New" w:cs="Courier New"/>
          <w:color w:val="000000"/>
          <w:szCs w:val="19"/>
          <w:lang w:val="en-US"/>
        </w:rPr>
        <w:t>) {</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r w:rsidRPr="00B40A21">
        <w:rPr>
          <w:rFonts w:ascii="Courier New" w:hAnsi="Courier New" w:cs="Courier New"/>
          <w:color w:val="000000"/>
          <w:szCs w:val="19"/>
          <w:lang w:val="en-US"/>
        </w:rPr>
        <w:t xml:space="preserve">    </w:t>
      </w:r>
      <w:r w:rsidRPr="00B40A21">
        <w:rPr>
          <w:rFonts w:ascii="Courier New" w:hAnsi="Courier New" w:cs="Courier New"/>
          <w:color w:val="0000FF"/>
          <w:szCs w:val="19"/>
          <w:lang w:val="en-US"/>
        </w:rPr>
        <w:t>return</w:t>
      </w:r>
      <w:r w:rsidRPr="00B40A21">
        <w:rPr>
          <w:rFonts w:ascii="Courier New" w:hAnsi="Courier New" w:cs="Courier New"/>
          <w:color w:val="000000"/>
          <w:szCs w:val="19"/>
          <w:lang w:val="en-US"/>
        </w:rPr>
        <w:t xml:space="preserve"> </w:t>
      </w:r>
      <w:r w:rsidRPr="00B40A21">
        <w:rPr>
          <w:rFonts w:ascii="Courier New" w:hAnsi="Courier New" w:cs="Courier New"/>
          <w:color w:val="808080"/>
          <w:szCs w:val="19"/>
          <w:lang w:val="en-US"/>
        </w:rPr>
        <w:t>number</w:t>
      </w:r>
      <w:r w:rsidRPr="00B40A21">
        <w:rPr>
          <w:rFonts w:ascii="Courier New" w:hAnsi="Courier New" w:cs="Courier New"/>
          <w:color w:val="000000"/>
          <w:szCs w:val="19"/>
          <w:lang w:val="en-US"/>
        </w:rPr>
        <w:t xml:space="preserve"> * </w:t>
      </w:r>
      <w:r w:rsidRPr="00B40A21">
        <w:rPr>
          <w:rFonts w:ascii="Courier New" w:hAnsi="Courier New" w:cs="Courier New"/>
          <w:color w:val="808080"/>
          <w:szCs w:val="19"/>
          <w:lang w:val="en-US"/>
        </w:rPr>
        <w:t>number</w:t>
      </w:r>
      <w:r w:rsidRPr="00B40A21">
        <w:rPr>
          <w:rFonts w:ascii="Courier New" w:hAnsi="Courier New" w:cs="Courier New"/>
          <w:color w:val="000000"/>
          <w:szCs w:val="19"/>
          <w:lang w:val="en-US"/>
        </w:rPr>
        <w:t>;</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r w:rsidRPr="00B40A21">
        <w:rPr>
          <w:rFonts w:ascii="Courier New" w:hAnsi="Courier New" w:cs="Courier New"/>
          <w:color w:val="000000"/>
          <w:szCs w:val="19"/>
          <w:lang w:val="en-US"/>
        </w:rPr>
        <w:t>}</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r w:rsidRPr="00B40A21">
        <w:rPr>
          <w:rFonts w:ascii="Courier New" w:hAnsi="Courier New" w:cs="Courier New"/>
          <w:color w:val="0000FF"/>
          <w:szCs w:val="19"/>
          <w:lang w:val="en-US"/>
        </w:rPr>
        <w:t>int</w:t>
      </w:r>
      <w:r w:rsidRPr="00B40A21">
        <w:rPr>
          <w:rFonts w:ascii="Courier New" w:hAnsi="Courier New" w:cs="Courier New"/>
          <w:color w:val="000000"/>
          <w:szCs w:val="19"/>
          <w:lang w:val="en-US"/>
        </w:rPr>
        <w:t xml:space="preserve"> main() {</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r w:rsidRPr="00B40A21">
        <w:rPr>
          <w:rFonts w:ascii="Courier New" w:hAnsi="Courier New" w:cs="Courier New"/>
          <w:color w:val="000000"/>
          <w:szCs w:val="19"/>
          <w:lang w:val="en-US"/>
        </w:rPr>
        <w:t xml:space="preserve">    std::</w:t>
      </w:r>
      <w:r w:rsidRPr="00B40A21">
        <w:rPr>
          <w:rFonts w:ascii="Courier New" w:hAnsi="Courier New" w:cs="Courier New"/>
          <w:color w:val="2B91AF"/>
          <w:szCs w:val="19"/>
          <w:lang w:val="en-US"/>
        </w:rPr>
        <w:t>set</w:t>
      </w:r>
      <w:r w:rsidRPr="00B40A21">
        <w:rPr>
          <w:rFonts w:ascii="Courier New" w:hAnsi="Courier New" w:cs="Courier New"/>
          <w:color w:val="000000"/>
          <w:szCs w:val="19"/>
          <w:lang w:val="en-US"/>
        </w:rPr>
        <w:t>&lt;</w:t>
      </w:r>
      <w:r w:rsidRPr="00B40A21">
        <w:rPr>
          <w:rFonts w:ascii="Courier New" w:hAnsi="Courier New" w:cs="Courier New"/>
          <w:color w:val="0000FF"/>
          <w:szCs w:val="19"/>
          <w:lang w:val="en-US"/>
        </w:rPr>
        <w:t>int</w:t>
      </w:r>
      <w:r w:rsidRPr="00B40A21">
        <w:rPr>
          <w:rFonts w:ascii="Courier New" w:hAnsi="Courier New" w:cs="Courier New"/>
          <w:color w:val="000000"/>
          <w:szCs w:val="19"/>
          <w:lang w:val="en-US"/>
        </w:rPr>
        <w:t>&gt; mySet{ 1, 2, 3, 4, 5 };</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r w:rsidRPr="00B40A21">
        <w:rPr>
          <w:rFonts w:ascii="Courier New" w:hAnsi="Courier New" w:cs="Courier New"/>
          <w:color w:val="000000"/>
          <w:szCs w:val="19"/>
          <w:lang w:val="en-US"/>
        </w:rPr>
        <w:t xml:space="preserve">    std::</w:t>
      </w:r>
      <w:r w:rsidRPr="00B40A21">
        <w:rPr>
          <w:rFonts w:ascii="Courier New" w:hAnsi="Courier New" w:cs="Courier New"/>
          <w:color w:val="2B91AF"/>
          <w:szCs w:val="19"/>
          <w:lang w:val="en-US"/>
        </w:rPr>
        <w:t>vector</w:t>
      </w:r>
      <w:r w:rsidRPr="00B40A21">
        <w:rPr>
          <w:rFonts w:ascii="Courier New" w:hAnsi="Courier New" w:cs="Courier New"/>
          <w:color w:val="000000"/>
          <w:szCs w:val="19"/>
          <w:lang w:val="en-US"/>
        </w:rPr>
        <w:t>&lt;</w:t>
      </w:r>
      <w:r w:rsidRPr="00B40A21">
        <w:rPr>
          <w:rFonts w:ascii="Courier New" w:hAnsi="Courier New" w:cs="Courier New"/>
          <w:color w:val="0000FF"/>
          <w:szCs w:val="19"/>
          <w:lang w:val="en-US"/>
        </w:rPr>
        <w:t>int</w:t>
      </w:r>
      <w:r w:rsidRPr="00B40A21">
        <w:rPr>
          <w:rFonts w:ascii="Courier New" w:hAnsi="Courier New" w:cs="Courier New"/>
          <w:color w:val="000000"/>
          <w:szCs w:val="19"/>
          <w:lang w:val="en-US"/>
        </w:rPr>
        <w:t>&gt; transformedSet;</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r w:rsidRPr="00B40A21">
        <w:rPr>
          <w:rFonts w:ascii="Courier New" w:hAnsi="Courier New" w:cs="Courier New"/>
          <w:color w:val="000000"/>
          <w:szCs w:val="19"/>
          <w:lang w:val="en-US"/>
        </w:rPr>
        <w:t xml:space="preserve">    std::transform(mySet.begin(), mySet.end(), std::back_inserter(transformedSet), [](</w:t>
      </w:r>
      <w:r w:rsidRPr="00B40A21">
        <w:rPr>
          <w:rFonts w:ascii="Courier New" w:hAnsi="Courier New" w:cs="Courier New"/>
          <w:color w:val="0000FF"/>
          <w:szCs w:val="19"/>
          <w:lang w:val="en-US"/>
        </w:rPr>
        <w:t>int</w:t>
      </w:r>
      <w:r w:rsidRPr="00B40A21">
        <w:rPr>
          <w:rFonts w:ascii="Courier New" w:hAnsi="Courier New" w:cs="Courier New"/>
          <w:color w:val="000000"/>
          <w:szCs w:val="19"/>
          <w:lang w:val="en-US"/>
        </w:rPr>
        <w:t xml:space="preserve"> </w:t>
      </w:r>
      <w:r w:rsidRPr="00B40A21">
        <w:rPr>
          <w:rFonts w:ascii="Courier New" w:hAnsi="Courier New" w:cs="Courier New"/>
          <w:color w:val="808080"/>
          <w:szCs w:val="19"/>
          <w:lang w:val="en-US"/>
        </w:rPr>
        <w:t>number</w:t>
      </w:r>
      <w:r w:rsidRPr="00B40A21">
        <w:rPr>
          <w:rFonts w:ascii="Courier New" w:hAnsi="Courier New" w:cs="Courier New"/>
          <w:color w:val="000000"/>
          <w:szCs w:val="19"/>
          <w:lang w:val="en-US"/>
        </w:rPr>
        <w:t>) {</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r w:rsidRPr="00B40A21">
        <w:rPr>
          <w:rFonts w:ascii="Courier New" w:hAnsi="Courier New" w:cs="Courier New"/>
          <w:color w:val="000000"/>
          <w:szCs w:val="19"/>
          <w:lang w:val="en-US"/>
        </w:rPr>
        <w:t xml:space="preserve">        </w:t>
      </w:r>
      <w:r w:rsidRPr="00B40A21">
        <w:rPr>
          <w:rFonts w:ascii="Courier New" w:hAnsi="Courier New" w:cs="Courier New"/>
          <w:color w:val="0000FF"/>
          <w:szCs w:val="19"/>
          <w:lang w:val="en-US"/>
        </w:rPr>
        <w:t>return</w:t>
      </w:r>
      <w:r w:rsidRPr="00B40A21">
        <w:rPr>
          <w:rFonts w:ascii="Courier New" w:hAnsi="Courier New" w:cs="Courier New"/>
          <w:color w:val="000000"/>
          <w:szCs w:val="19"/>
          <w:lang w:val="en-US"/>
        </w:rPr>
        <w:t xml:space="preserve"> </w:t>
      </w:r>
      <w:r w:rsidRPr="00B40A21">
        <w:rPr>
          <w:rFonts w:ascii="Courier New" w:hAnsi="Courier New" w:cs="Courier New"/>
          <w:color w:val="808080"/>
          <w:szCs w:val="19"/>
          <w:lang w:val="en-US"/>
        </w:rPr>
        <w:t>number</w:t>
      </w:r>
      <w:r w:rsidRPr="00B40A21">
        <w:rPr>
          <w:rFonts w:ascii="Courier New" w:hAnsi="Courier New" w:cs="Courier New"/>
          <w:color w:val="000000"/>
          <w:szCs w:val="19"/>
          <w:lang w:val="en-US"/>
        </w:rPr>
        <w:t xml:space="preserve"> * </w:t>
      </w:r>
      <w:r w:rsidRPr="00B40A21">
        <w:rPr>
          <w:rFonts w:ascii="Courier New" w:hAnsi="Courier New" w:cs="Courier New"/>
          <w:color w:val="808080"/>
          <w:szCs w:val="19"/>
          <w:lang w:val="en-US"/>
        </w:rPr>
        <w:t>number</w:t>
      </w:r>
      <w:r w:rsidRPr="00B40A21">
        <w:rPr>
          <w:rFonts w:ascii="Courier New" w:hAnsi="Courier New" w:cs="Courier New"/>
          <w:color w:val="000000"/>
          <w:szCs w:val="19"/>
          <w:lang w:val="en-US"/>
        </w:rPr>
        <w:t>;</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r w:rsidRPr="00B40A21">
        <w:rPr>
          <w:rFonts w:ascii="Courier New" w:hAnsi="Courier New" w:cs="Courier New"/>
          <w:color w:val="000000"/>
          <w:szCs w:val="19"/>
          <w:lang w:val="en-US"/>
        </w:rPr>
        <w:t xml:space="preserve">        });</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r w:rsidRPr="00B40A21">
        <w:rPr>
          <w:rFonts w:ascii="Courier New" w:hAnsi="Courier New" w:cs="Courier New"/>
          <w:color w:val="000000"/>
          <w:szCs w:val="19"/>
          <w:lang w:val="en-US"/>
        </w:rPr>
        <w:t xml:space="preserve">    </w:t>
      </w:r>
      <w:r w:rsidRPr="00B40A21">
        <w:rPr>
          <w:rFonts w:ascii="Courier New" w:hAnsi="Courier New" w:cs="Courier New"/>
          <w:color w:val="0000FF"/>
          <w:szCs w:val="19"/>
          <w:lang w:val="en-US"/>
        </w:rPr>
        <w:t>for</w:t>
      </w:r>
      <w:r w:rsidRPr="00B40A21">
        <w:rPr>
          <w:rFonts w:ascii="Courier New" w:hAnsi="Courier New" w:cs="Courier New"/>
          <w:color w:val="000000"/>
          <w:szCs w:val="19"/>
          <w:lang w:val="en-US"/>
        </w:rPr>
        <w:t xml:space="preserve"> (</w:t>
      </w:r>
      <w:r w:rsidRPr="00B40A21">
        <w:rPr>
          <w:rFonts w:ascii="Courier New" w:hAnsi="Courier New" w:cs="Courier New"/>
          <w:color w:val="0000FF"/>
          <w:szCs w:val="19"/>
          <w:lang w:val="en-US"/>
        </w:rPr>
        <w:t>const</w:t>
      </w:r>
      <w:r w:rsidRPr="00B40A21">
        <w:rPr>
          <w:rFonts w:ascii="Courier New" w:hAnsi="Courier New" w:cs="Courier New"/>
          <w:color w:val="000000"/>
          <w:szCs w:val="19"/>
          <w:lang w:val="en-US"/>
        </w:rPr>
        <w:t xml:space="preserve"> </w:t>
      </w:r>
      <w:r w:rsidRPr="00B40A21">
        <w:rPr>
          <w:rFonts w:ascii="Courier New" w:hAnsi="Courier New" w:cs="Courier New"/>
          <w:color w:val="0000FF"/>
          <w:szCs w:val="19"/>
          <w:lang w:val="en-US"/>
        </w:rPr>
        <w:t>auto</w:t>
      </w:r>
      <w:r w:rsidRPr="00B40A21">
        <w:rPr>
          <w:rFonts w:ascii="Courier New" w:hAnsi="Courier New" w:cs="Courier New"/>
          <w:color w:val="000000"/>
          <w:szCs w:val="19"/>
          <w:lang w:val="en-US"/>
        </w:rPr>
        <w:t>&amp; element : transformedSet) {</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rPr>
      </w:pPr>
      <w:r w:rsidRPr="00B40A21">
        <w:rPr>
          <w:rFonts w:ascii="Courier New" w:hAnsi="Courier New" w:cs="Courier New"/>
          <w:color w:val="000000"/>
          <w:szCs w:val="19"/>
          <w:lang w:val="en-US"/>
        </w:rPr>
        <w:t xml:space="preserve">        </w:t>
      </w:r>
      <w:r w:rsidRPr="00B40A21">
        <w:rPr>
          <w:rFonts w:ascii="Courier New" w:hAnsi="Courier New" w:cs="Courier New"/>
          <w:color w:val="000000"/>
          <w:szCs w:val="19"/>
        </w:rPr>
        <w:t xml:space="preserve">std::cout </w:t>
      </w:r>
      <w:r w:rsidRPr="00B40A21">
        <w:rPr>
          <w:rFonts w:ascii="Courier New" w:hAnsi="Courier New" w:cs="Courier New"/>
          <w:color w:val="008080"/>
          <w:szCs w:val="19"/>
        </w:rPr>
        <w:t>&lt;&lt;</w:t>
      </w:r>
      <w:r w:rsidRPr="00B40A21">
        <w:rPr>
          <w:rFonts w:ascii="Courier New" w:hAnsi="Courier New" w:cs="Courier New"/>
          <w:color w:val="000000"/>
          <w:szCs w:val="19"/>
        </w:rPr>
        <w:t xml:space="preserve"> element </w:t>
      </w:r>
      <w:r w:rsidRPr="00B40A21">
        <w:rPr>
          <w:rFonts w:ascii="Courier New" w:hAnsi="Courier New" w:cs="Courier New"/>
          <w:color w:val="008080"/>
          <w:szCs w:val="19"/>
        </w:rPr>
        <w:t>&lt;&lt;</w:t>
      </w:r>
      <w:r w:rsidRPr="00B40A21">
        <w:rPr>
          <w:rFonts w:ascii="Courier New" w:hAnsi="Courier New" w:cs="Courier New"/>
          <w:color w:val="000000"/>
          <w:szCs w:val="19"/>
        </w:rPr>
        <w:t xml:space="preserve"> </w:t>
      </w:r>
      <w:r w:rsidRPr="00B40A21">
        <w:rPr>
          <w:rFonts w:ascii="Courier New" w:hAnsi="Courier New" w:cs="Courier New"/>
          <w:color w:val="A31515"/>
          <w:szCs w:val="19"/>
        </w:rPr>
        <w:t>" "</w:t>
      </w:r>
      <w:r w:rsidRPr="00B40A21">
        <w:rPr>
          <w:rFonts w:ascii="Courier New" w:hAnsi="Courier New" w:cs="Courier New"/>
          <w:color w:val="000000"/>
          <w:szCs w:val="19"/>
        </w:rPr>
        <w:t>;</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rPr>
      </w:pPr>
      <w:r w:rsidRPr="00B40A21">
        <w:rPr>
          <w:rFonts w:ascii="Courier New" w:hAnsi="Courier New" w:cs="Courier New"/>
          <w:color w:val="000000"/>
          <w:szCs w:val="19"/>
        </w:rPr>
        <w:t xml:space="preserve">    }</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rPr>
      </w:pPr>
      <w:r w:rsidRPr="00B40A21">
        <w:rPr>
          <w:rFonts w:ascii="Courier New" w:hAnsi="Courier New" w:cs="Courier New"/>
          <w:color w:val="000000"/>
          <w:szCs w:val="19"/>
        </w:rPr>
        <w:t xml:space="preserve">    </w:t>
      </w:r>
      <w:r w:rsidRPr="00B40A21">
        <w:rPr>
          <w:rFonts w:ascii="Courier New" w:hAnsi="Courier New" w:cs="Courier New"/>
          <w:color w:val="0000FF"/>
          <w:szCs w:val="19"/>
        </w:rPr>
        <w:t>return</w:t>
      </w:r>
      <w:r w:rsidRPr="00B40A21">
        <w:rPr>
          <w:rFonts w:ascii="Courier New" w:hAnsi="Courier New" w:cs="Courier New"/>
          <w:color w:val="000000"/>
          <w:szCs w:val="19"/>
        </w:rPr>
        <w:t xml:space="preserve"> 0;</w:t>
      </w:r>
    </w:p>
    <w:p w:rsidR="00B40A21" w:rsidRPr="00B40A21" w:rsidRDefault="00B40A21" w:rsidP="00B40A21">
      <w:pPr>
        <w:spacing w:after="80"/>
        <w:rPr>
          <w:rFonts w:ascii="Courier New" w:hAnsi="Courier New" w:cs="Courier New"/>
          <w:color w:val="000000"/>
          <w:szCs w:val="19"/>
        </w:rPr>
      </w:pPr>
      <w:r w:rsidRPr="00B40A21">
        <w:rPr>
          <w:rFonts w:ascii="Courier New" w:hAnsi="Courier New" w:cs="Courier New"/>
          <w:color w:val="000000"/>
          <w:szCs w:val="19"/>
        </w:rPr>
        <w:t>}</w:t>
      </w:r>
    </w:p>
    <w:p w:rsidR="00B40A21" w:rsidRDefault="00B40A21" w:rsidP="00B40A21">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B40A21" w:rsidRPr="00570862" w:rsidRDefault="00B40A21" w:rsidP="00B40A21">
      <w:pPr>
        <w:spacing w:after="80"/>
        <w:rPr>
          <w:rFonts w:ascii="Cascadia Mono" w:hAnsi="Cascadia Mono" w:cs="Cascadia Mono"/>
          <w:color w:val="000000"/>
          <w:sz w:val="19"/>
          <w:szCs w:val="19"/>
        </w:rPr>
      </w:pPr>
      <w:r w:rsidRPr="00B40A21">
        <w:rPr>
          <w:rFonts w:ascii="Cascadia Mono" w:hAnsi="Cascadia Mono" w:cs="Cascadia Mono"/>
          <w:noProof/>
          <w:color w:val="000000"/>
          <w:sz w:val="19"/>
          <w:szCs w:val="19"/>
          <w:lang w:eastAsia="ru-RU"/>
        </w:rPr>
        <w:drawing>
          <wp:inline distT="0" distB="0" distL="0" distR="0" wp14:anchorId="22CBB48E" wp14:editId="7BDA6E0B">
            <wp:extent cx="981212" cy="285790"/>
            <wp:effectExtent l="0" t="0" r="9525" b="0"/>
            <wp:docPr id="413" name="Рисунок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8"/>
                    <a:stretch>
                      <a:fillRect/>
                    </a:stretch>
                  </pic:blipFill>
                  <pic:spPr>
                    <a:xfrm>
                      <a:off x="0" y="0"/>
                      <a:ext cx="981212" cy="285790"/>
                    </a:xfrm>
                    <a:prstGeom prst="rect">
                      <a:avLst/>
                    </a:prstGeom>
                  </pic:spPr>
                </pic:pic>
              </a:graphicData>
            </a:graphic>
          </wp:inline>
        </w:drawing>
      </w:r>
    </w:p>
    <w:p w:rsidR="00B40A21" w:rsidRPr="00B40A21" w:rsidRDefault="00E02D8B" w:rsidP="00B40A21">
      <w:pPr>
        <w:rPr>
          <w:lang w:val="en-US"/>
        </w:rPr>
      </w:pPr>
      <w:hyperlink w:anchor="_Ассоциативные_контейнеры_2" w:history="1">
        <w:r w:rsidR="00B40A21" w:rsidRPr="00B94DA9">
          <w:rPr>
            <w:rStyle w:val="a4"/>
            <w:rFonts w:cs="Arial"/>
            <w:lang w:val="en-US"/>
          </w:rPr>
          <w:t>&lt;</w:t>
        </w:r>
        <w:r w:rsidR="00B40A21" w:rsidRPr="00B94DA9">
          <w:rPr>
            <w:rStyle w:val="a4"/>
            <w:rFonts w:cs="Arial"/>
          </w:rPr>
          <w:t>Ассоци</w:t>
        </w:r>
        <w:r w:rsidR="000D248C">
          <w:rPr>
            <w:rStyle w:val="a4"/>
            <w:rFonts w:cs="Arial"/>
          </w:rPr>
          <w:t>а</w:t>
        </w:r>
        <w:r w:rsidR="00B40A21" w:rsidRPr="00B94DA9">
          <w:rPr>
            <w:rStyle w:val="a4"/>
            <w:rFonts w:cs="Arial"/>
          </w:rPr>
          <w:t>тивные контейнеры</w:t>
        </w:r>
        <w:r w:rsidR="00B40A21" w:rsidRPr="00B94DA9">
          <w:rPr>
            <w:rStyle w:val="a4"/>
            <w:rFonts w:cs="Arial"/>
            <w:lang w:val="en-US"/>
          </w:rPr>
          <w:t>&gt;</w:t>
        </w:r>
      </w:hyperlink>
    </w:p>
    <w:p w:rsidR="00B40A21" w:rsidRPr="00B40A21" w:rsidRDefault="00B12FED" w:rsidP="00B40A21">
      <w:pPr>
        <w:pStyle w:val="5"/>
        <w:numPr>
          <w:ilvl w:val="4"/>
          <w:numId w:val="1"/>
        </w:numPr>
        <w:spacing w:before="160" w:after="160"/>
        <w:ind w:left="426" w:firstLine="0"/>
        <w:rPr>
          <w:rFonts w:ascii="Arial" w:hAnsi="Arial" w:cs="Arial"/>
          <w:b/>
          <w:color w:val="auto"/>
          <w:szCs w:val="20"/>
          <w:lang w:val="en-US"/>
        </w:rPr>
      </w:pPr>
      <w:bookmarkStart w:id="700" w:name="_uniqie_copy"/>
      <w:bookmarkEnd w:id="700"/>
      <w:r>
        <w:rPr>
          <w:rFonts w:ascii="Arial" w:hAnsi="Arial" w:cs="Arial"/>
          <w:b/>
          <w:color w:val="auto"/>
          <w:szCs w:val="20"/>
          <w:lang w:val="en-US"/>
        </w:rPr>
        <w:t>uniqu</w:t>
      </w:r>
      <w:r w:rsidR="008C6B88" w:rsidRPr="008C6B88">
        <w:rPr>
          <w:rFonts w:ascii="Arial" w:hAnsi="Arial" w:cs="Arial"/>
          <w:b/>
          <w:color w:val="auto"/>
          <w:szCs w:val="20"/>
          <w:lang w:val="en-US"/>
        </w:rPr>
        <w:t>e_copy</w:t>
      </w:r>
    </w:p>
    <w:p w:rsidR="00B40A21" w:rsidRPr="00D340BC" w:rsidRDefault="00B40A21" w:rsidP="00B40A21">
      <w:pPr>
        <w:ind w:firstLine="567"/>
      </w:pPr>
      <w:r>
        <w:t>Пример</w:t>
      </w:r>
      <w:r w:rsidRPr="00D340BC">
        <w:t xml:space="preserve"> </w:t>
      </w:r>
      <w:r>
        <w:t>использования</w:t>
      </w:r>
      <w:r w:rsidRPr="00D340BC">
        <w:t xml:space="preserve"> </w:t>
      </w:r>
      <w:r>
        <w:t>алгоритма</w:t>
      </w:r>
      <w:r w:rsidRPr="00D340BC">
        <w:t xml:space="preserve"> </w:t>
      </w:r>
      <w:r>
        <w:rPr>
          <w:lang w:val="en-US"/>
        </w:rPr>
        <w:t>unique</w:t>
      </w:r>
      <w:r w:rsidRPr="00B40A21">
        <w:t>_</w:t>
      </w:r>
      <w:r>
        <w:rPr>
          <w:lang w:val="en-US"/>
        </w:rPr>
        <w:t>copy</w:t>
      </w:r>
      <w:r w:rsidRPr="00D340BC">
        <w:t>:</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r w:rsidRPr="00B40A21">
        <w:rPr>
          <w:rFonts w:ascii="Courier New" w:hAnsi="Courier New" w:cs="Courier New"/>
          <w:color w:val="808080"/>
          <w:szCs w:val="19"/>
          <w:lang w:val="en-US"/>
        </w:rPr>
        <w:t>#include</w:t>
      </w:r>
      <w:r w:rsidRPr="00B40A21">
        <w:rPr>
          <w:rFonts w:ascii="Courier New" w:hAnsi="Courier New" w:cs="Courier New"/>
          <w:color w:val="000000"/>
          <w:szCs w:val="19"/>
          <w:lang w:val="en-US"/>
        </w:rPr>
        <w:t xml:space="preserve"> </w:t>
      </w:r>
      <w:r w:rsidRPr="00B40A21">
        <w:rPr>
          <w:rFonts w:ascii="Courier New" w:hAnsi="Courier New" w:cs="Courier New"/>
          <w:color w:val="A31515"/>
          <w:szCs w:val="19"/>
          <w:lang w:val="en-US"/>
        </w:rPr>
        <w:t>&lt;iostream&gt;</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r w:rsidRPr="00B40A21">
        <w:rPr>
          <w:rFonts w:ascii="Courier New" w:hAnsi="Courier New" w:cs="Courier New"/>
          <w:color w:val="808080"/>
          <w:szCs w:val="19"/>
          <w:lang w:val="en-US"/>
        </w:rPr>
        <w:t>#include</w:t>
      </w:r>
      <w:r w:rsidRPr="00B40A21">
        <w:rPr>
          <w:rFonts w:ascii="Courier New" w:hAnsi="Courier New" w:cs="Courier New"/>
          <w:color w:val="000000"/>
          <w:szCs w:val="19"/>
          <w:lang w:val="en-US"/>
        </w:rPr>
        <w:t xml:space="preserve"> </w:t>
      </w:r>
      <w:r w:rsidRPr="00B40A21">
        <w:rPr>
          <w:rFonts w:ascii="Courier New" w:hAnsi="Courier New" w:cs="Courier New"/>
          <w:color w:val="A31515"/>
          <w:szCs w:val="19"/>
          <w:lang w:val="en-US"/>
        </w:rPr>
        <w:t>&lt;set&gt;</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r w:rsidRPr="00B40A21">
        <w:rPr>
          <w:rFonts w:ascii="Courier New" w:hAnsi="Courier New" w:cs="Courier New"/>
          <w:color w:val="808080"/>
          <w:szCs w:val="19"/>
          <w:lang w:val="en-US"/>
        </w:rPr>
        <w:t>#include</w:t>
      </w:r>
      <w:r w:rsidRPr="00B40A21">
        <w:rPr>
          <w:rFonts w:ascii="Courier New" w:hAnsi="Courier New" w:cs="Courier New"/>
          <w:color w:val="000000"/>
          <w:szCs w:val="19"/>
          <w:lang w:val="en-US"/>
        </w:rPr>
        <w:t xml:space="preserve"> </w:t>
      </w:r>
      <w:r w:rsidRPr="00B40A21">
        <w:rPr>
          <w:rFonts w:ascii="Courier New" w:hAnsi="Courier New" w:cs="Courier New"/>
          <w:color w:val="A31515"/>
          <w:szCs w:val="19"/>
          <w:lang w:val="en-US"/>
        </w:rPr>
        <w:t>&lt;algorithm&gt;</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r w:rsidRPr="00B40A21">
        <w:rPr>
          <w:rFonts w:ascii="Courier New" w:hAnsi="Courier New" w:cs="Courier New"/>
          <w:color w:val="808080"/>
          <w:szCs w:val="19"/>
          <w:lang w:val="en-US"/>
        </w:rPr>
        <w:t>#include</w:t>
      </w:r>
      <w:r w:rsidRPr="00B40A21">
        <w:rPr>
          <w:rFonts w:ascii="Courier New" w:hAnsi="Courier New" w:cs="Courier New"/>
          <w:color w:val="000000"/>
          <w:szCs w:val="19"/>
          <w:lang w:val="en-US"/>
        </w:rPr>
        <w:t xml:space="preserve"> </w:t>
      </w:r>
      <w:r w:rsidRPr="00B40A21">
        <w:rPr>
          <w:rFonts w:ascii="Courier New" w:hAnsi="Courier New" w:cs="Courier New"/>
          <w:color w:val="A31515"/>
          <w:szCs w:val="19"/>
          <w:lang w:val="en-US"/>
        </w:rPr>
        <w:t>&lt;vector&gt;</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r w:rsidRPr="00B40A21">
        <w:rPr>
          <w:rFonts w:ascii="Courier New" w:hAnsi="Courier New" w:cs="Courier New"/>
          <w:color w:val="0000FF"/>
          <w:szCs w:val="19"/>
          <w:lang w:val="en-US"/>
        </w:rPr>
        <w:t>int</w:t>
      </w:r>
      <w:r w:rsidRPr="00B40A21">
        <w:rPr>
          <w:rFonts w:ascii="Courier New" w:hAnsi="Courier New" w:cs="Courier New"/>
          <w:color w:val="000000"/>
          <w:szCs w:val="19"/>
          <w:lang w:val="en-US"/>
        </w:rPr>
        <w:t xml:space="preserve"> main() {</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r w:rsidRPr="00B40A21">
        <w:rPr>
          <w:rFonts w:ascii="Courier New" w:hAnsi="Courier New" w:cs="Courier New"/>
          <w:color w:val="000000"/>
          <w:szCs w:val="19"/>
          <w:lang w:val="en-US"/>
        </w:rPr>
        <w:t xml:space="preserve">    std::</w:t>
      </w:r>
      <w:r w:rsidRPr="00B40A21">
        <w:rPr>
          <w:rFonts w:ascii="Courier New" w:hAnsi="Courier New" w:cs="Courier New"/>
          <w:color w:val="2B91AF"/>
          <w:szCs w:val="19"/>
          <w:lang w:val="en-US"/>
        </w:rPr>
        <w:t>set</w:t>
      </w:r>
      <w:r w:rsidRPr="00B40A21">
        <w:rPr>
          <w:rFonts w:ascii="Courier New" w:hAnsi="Courier New" w:cs="Courier New"/>
          <w:color w:val="000000"/>
          <w:szCs w:val="19"/>
          <w:lang w:val="en-US"/>
        </w:rPr>
        <w:t>&lt;</w:t>
      </w:r>
      <w:r w:rsidRPr="00B40A21">
        <w:rPr>
          <w:rFonts w:ascii="Courier New" w:hAnsi="Courier New" w:cs="Courier New"/>
          <w:color w:val="0000FF"/>
          <w:szCs w:val="19"/>
          <w:lang w:val="en-US"/>
        </w:rPr>
        <w:t>int</w:t>
      </w:r>
      <w:r w:rsidRPr="00B40A21">
        <w:rPr>
          <w:rFonts w:ascii="Courier New" w:hAnsi="Courier New" w:cs="Courier New"/>
          <w:color w:val="000000"/>
          <w:szCs w:val="19"/>
          <w:lang w:val="en-US"/>
        </w:rPr>
        <w:t>&gt; mySet{ 1, 2, 2, 3, 4, 4, 5 };</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r w:rsidRPr="00B40A21">
        <w:rPr>
          <w:rFonts w:ascii="Courier New" w:hAnsi="Courier New" w:cs="Courier New"/>
          <w:color w:val="000000"/>
          <w:szCs w:val="19"/>
          <w:lang w:val="en-US"/>
        </w:rPr>
        <w:t xml:space="preserve">    std::</w:t>
      </w:r>
      <w:r w:rsidRPr="00B40A21">
        <w:rPr>
          <w:rFonts w:ascii="Courier New" w:hAnsi="Courier New" w:cs="Courier New"/>
          <w:color w:val="2B91AF"/>
          <w:szCs w:val="19"/>
          <w:lang w:val="en-US"/>
        </w:rPr>
        <w:t>vector</w:t>
      </w:r>
      <w:r w:rsidRPr="00B40A21">
        <w:rPr>
          <w:rFonts w:ascii="Courier New" w:hAnsi="Courier New" w:cs="Courier New"/>
          <w:color w:val="000000"/>
          <w:szCs w:val="19"/>
          <w:lang w:val="en-US"/>
        </w:rPr>
        <w:t>&lt;</w:t>
      </w:r>
      <w:r w:rsidRPr="00B40A21">
        <w:rPr>
          <w:rFonts w:ascii="Courier New" w:hAnsi="Courier New" w:cs="Courier New"/>
          <w:color w:val="0000FF"/>
          <w:szCs w:val="19"/>
          <w:lang w:val="en-US"/>
        </w:rPr>
        <w:t>int</w:t>
      </w:r>
      <w:r w:rsidRPr="00B40A21">
        <w:rPr>
          <w:rFonts w:ascii="Courier New" w:hAnsi="Courier New" w:cs="Courier New"/>
          <w:color w:val="000000"/>
          <w:szCs w:val="19"/>
          <w:lang w:val="en-US"/>
        </w:rPr>
        <w:t>&gt; uniqueSet;</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r w:rsidRPr="00B40A21">
        <w:rPr>
          <w:rFonts w:ascii="Courier New" w:hAnsi="Courier New" w:cs="Courier New"/>
          <w:color w:val="000000"/>
          <w:szCs w:val="19"/>
          <w:lang w:val="en-US"/>
        </w:rPr>
        <w:t xml:space="preserve">    std::unique_copy(mySet.begin(), mySet.end(), std::back_inserter(uniqueSet));</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p>
    <w:p w:rsidR="00B40A21" w:rsidRPr="00B40A21" w:rsidRDefault="00B40A21" w:rsidP="00B40A21">
      <w:pPr>
        <w:autoSpaceDE w:val="0"/>
        <w:autoSpaceDN w:val="0"/>
        <w:adjustRightInd w:val="0"/>
        <w:spacing w:after="0" w:line="240" w:lineRule="auto"/>
        <w:rPr>
          <w:rFonts w:ascii="Courier New" w:hAnsi="Courier New" w:cs="Courier New"/>
          <w:color w:val="000000"/>
          <w:szCs w:val="19"/>
          <w:lang w:val="en-US"/>
        </w:rPr>
      </w:pPr>
      <w:r w:rsidRPr="00B40A21">
        <w:rPr>
          <w:rFonts w:ascii="Courier New" w:hAnsi="Courier New" w:cs="Courier New"/>
          <w:color w:val="000000"/>
          <w:szCs w:val="19"/>
          <w:lang w:val="en-US"/>
        </w:rPr>
        <w:t xml:space="preserve">    </w:t>
      </w:r>
      <w:r w:rsidRPr="00B40A21">
        <w:rPr>
          <w:rFonts w:ascii="Courier New" w:hAnsi="Courier New" w:cs="Courier New"/>
          <w:color w:val="0000FF"/>
          <w:szCs w:val="19"/>
          <w:lang w:val="en-US"/>
        </w:rPr>
        <w:t>for</w:t>
      </w:r>
      <w:r w:rsidRPr="00B40A21">
        <w:rPr>
          <w:rFonts w:ascii="Courier New" w:hAnsi="Courier New" w:cs="Courier New"/>
          <w:color w:val="000000"/>
          <w:szCs w:val="19"/>
          <w:lang w:val="en-US"/>
        </w:rPr>
        <w:t xml:space="preserve"> (</w:t>
      </w:r>
      <w:r w:rsidRPr="00B40A21">
        <w:rPr>
          <w:rFonts w:ascii="Courier New" w:hAnsi="Courier New" w:cs="Courier New"/>
          <w:color w:val="0000FF"/>
          <w:szCs w:val="19"/>
          <w:lang w:val="en-US"/>
        </w:rPr>
        <w:t>const</w:t>
      </w:r>
      <w:r w:rsidRPr="00B40A21">
        <w:rPr>
          <w:rFonts w:ascii="Courier New" w:hAnsi="Courier New" w:cs="Courier New"/>
          <w:color w:val="000000"/>
          <w:szCs w:val="19"/>
          <w:lang w:val="en-US"/>
        </w:rPr>
        <w:t xml:space="preserve"> </w:t>
      </w:r>
      <w:r w:rsidRPr="00B40A21">
        <w:rPr>
          <w:rFonts w:ascii="Courier New" w:hAnsi="Courier New" w:cs="Courier New"/>
          <w:color w:val="0000FF"/>
          <w:szCs w:val="19"/>
          <w:lang w:val="en-US"/>
        </w:rPr>
        <w:t>auto</w:t>
      </w:r>
      <w:r w:rsidRPr="00B40A21">
        <w:rPr>
          <w:rFonts w:ascii="Courier New" w:hAnsi="Courier New" w:cs="Courier New"/>
          <w:color w:val="000000"/>
          <w:szCs w:val="19"/>
          <w:lang w:val="en-US"/>
        </w:rPr>
        <w:t>&amp; element : uniqueSet) {</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rPr>
      </w:pPr>
      <w:r w:rsidRPr="00B40A21">
        <w:rPr>
          <w:rFonts w:ascii="Courier New" w:hAnsi="Courier New" w:cs="Courier New"/>
          <w:color w:val="000000"/>
          <w:szCs w:val="19"/>
          <w:lang w:val="en-US"/>
        </w:rPr>
        <w:t xml:space="preserve">        </w:t>
      </w:r>
      <w:r w:rsidRPr="00B40A21">
        <w:rPr>
          <w:rFonts w:ascii="Courier New" w:hAnsi="Courier New" w:cs="Courier New"/>
          <w:color w:val="000000"/>
          <w:szCs w:val="19"/>
        </w:rPr>
        <w:t xml:space="preserve">std::cout </w:t>
      </w:r>
      <w:r w:rsidRPr="00B40A21">
        <w:rPr>
          <w:rFonts w:ascii="Courier New" w:hAnsi="Courier New" w:cs="Courier New"/>
          <w:color w:val="008080"/>
          <w:szCs w:val="19"/>
        </w:rPr>
        <w:t>&lt;&lt;</w:t>
      </w:r>
      <w:r w:rsidRPr="00B40A21">
        <w:rPr>
          <w:rFonts w:ascii="Courier New" w:hAnsi="Courier New" w:cs="Courier New"/>
          <w:color w:val="000000"/>
          <w:szCs w:val="19"/>
        </w:rPr>
        <w:t xml:space="preserve"> element </w:t>
      </w:r>
      <w:r w:rsidRPr="00B40A21">
        <w:rPr>
          <w:rFonts w:ascii="Courier New" w:hAnsi="Courier New" w:cs="Courier New"/>
          <w:color w:val="008080"/>
          <w:szCs w:val="19"/>
        </w:rPr>
        <w:t>&lt;&lt;</w:t>
      </w:r>
      <w:r w:rsidRPr="00B40A21">
        <w:rPr>
          <w:rFonts w:ascii="Courier New" w:hAnsi="Courier New" w:cs="Courier New"/>
          <w:color w:val="000000"/>
          <w:szCs w:val="19"/>
        </w:rPr>
        <w:t xml:space="preserve"> </w:t>
      </w:r>
      <w:r w:rsidRPr="00B40A21">
        <w:rPr>
          <w:rFonts w:ascii="Courier New" w:hAnsi="Courier New" w:cs="Courier New"/>
          <w:color w:val="A31515"/>
          <w:szCs w:val="19"/>
        </w:rPr>
        <w:t>" "</w:t>
      </w:r>
      <w:r w:rsidRPr="00B40A21">
        <w:rPr>
          <w:rFonts w:ascii="Courier New" w:hAnsi="Courier New" w:cs="Courier New"/>
          <w:color w:val="000000"/>
          <w:szCs w:val="19"/>
        </w:rPr>
        <w:t>;</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rPr>
      </w:pPr>
      <w:r w:rsidRPr="00B40A21">
        <w:rPr>
          <w:rFonts w:ascii="Courier New" w:hAnsi="Courier New" w:cs="Courier New"/>
          <w:color w:val="000000"/>
          <w:szCs w:val="19"/>
        </w:rPr>
        <w:t xml:space="preserve">    }</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rPr>
      </w:pPr>
    </w:p>
    <w:p w:rsidR="00B40A21" w:rsidRPr="00B40A21" w:rsidRDefault="00B40A21" w:rsidP="00B40A21">
      <w:pPr>
        <w:autoSpaceDE w:val="0"/>
        <w:autoSpaceDN w:val="0"/>
        <w:adjustRightInd w:val="0"/>
        <w:spacing w:after="0" w:line="240" w:lineRule="auto"/>
        <w:rPr>
          <w:rFonts w:ascii="Courier New" w:hAnsi="Courier New" w:cs="Courier New"/>
          <w:color w:val="000000"/>
          <w:szCs w:val="19"/>
        </w:rPr>
      </w:pPr>
      <w:r w:rsidRPr="00B40A21">
        <w:rPr>
          <w:rFonts w:ascii="Courier New" w:hAnsi="Courier New" w:cs="Courier New"/>
          <w:color w:val="000000"/>
          <w:szCs w:val="19"/>
        </w:rPr>
        <w:t xml:space="preserve">    </w:t>
      </w:r>
      <w:r w:rsidRPr="00B40A21">
        <w:rPr>
          <w:rFonts w:ascii="Courier New" w:hAnsi="Courier New" w:cs="Courier New"/>
          <w:color w:val="0000FF"/>
          <w:szCs w:val="19"/>
        </w:rPr>
        <w:t>return</w:t>
      </w:r>
      <w:r w:rsidRPr="00B40A21">
        <w:rPr>
          <w:rFonts w:ascii="Courier New" w:hAnsi="Courier New" w:cs="Courier New"/>
          <w:color w:val="000000"/>
          <w:szCs w:val="19"/>
        </w:rPr>
        <w:t xml:space="preserve"> 0;</w:t>
      </w:r>
    </w:p>
    <w:p w:rsidR="00B40A21" w:rsidRPr="00B40A21" w:rsidRDefault="00B40A21" w:rsidP="00B40A21">
      <w:pPr>
        <w:autoSpaceDE w:val="0"/>
        <w:autoSpaceDN w:val="0"/>
        <w:adjustRightInd w:val="0"/>
        <w:spacing w:after="0" w:line="240" w:lineRule="auto"/>
        <w:rPr>
          <w:rFonts w:ascii="Courier New" w:hAnsi="Courier New" w:cs="Courier New"/>
          <w:color w:val="000000"/>
          <w:szCs w:val="19"/>
        </w:rPr>
      </w:pPr>
      <w:r w:rsidRPr="00B40A21">
        <w:rPr>
          <w:rFonts w:ascii="Courier New" w:hAnsi="Courier New" w:cs="Courier New"/>
          <w:color w:val="000000"/>
          <w:szCs w:val="19"/>
        </w:rPr>
        <w:t>}</w:t>
      </w:r>
    </w:p>
    <w:p w:rsidR="00B40A21" w:rsidRDefault="00B40A21" w:rsidP="00B40A21">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B40A21" w:rsidRPr="00570862" w:rsidRDefault="00B40A21" w:rsidP="00B40A21">
      <w:pPr>
        <w:spacing w:after="80"/>
        <w:rPr>
          <w:rFonts w:ascii="Cascadia Mono" w:hAnsi="Cascadia Mono" w:cs="Cascadia Mono"/>
          <w:color w:val="000000"/>
          <w:sz w:val="19"/>
          <w:szCs w:val="19"/>
        </w:rPr>
      </w:pPr>
      <w:r w:rsidRPr="00B40A21">
        <w:rPr>
          <w:rFonts w:ascii="Cascadia Mono" w:hAnsi="Cascadia Mono" w:cs="Cascadia Mono"/>
          <w:noProof/>
          <w:color w:val="000000"/>
          <w:sz w:val="19"/>
          <w:szCs w:val="19"/>
          <w:lang w:eastAsia="ru-RU"/>
        </w:rPr>
        <w:drawing>
          <wp:inline distT="0" distB="0" distL="0" distR="0" wp14:anchorId="05BCA0A0" wp14:editId="306ABAB8">
            <wp:extent cx="876422" cy="238158"/>
            <wp:effectExtent l="0" t="0" r="0" b="9525"/>
            <wp:docPr id="417" name="Рисунок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9"/>
                    <a:stretch>
                      <a:fillRect/>
                    </a:stretch>
                  </pic:blipFill>
                  <pic:spPr>
                    <a:xfrm>
                      <a:off x="0" y="0"/>
                      <a:ext cx="876422" cy="238158"/>
                    </a:xfrm>
                    <a:prstGeom prst="rect">
                      <a:avLst/>
                    </a:prstGeom>
                  </pic:spPr>
                </pic:pic>
              </a:graphicData>
            </a:graphic>
          </wp:inline>
        </w:drawing>
      </w:r>
    </w:p>
    <w:p w:rsidR="00B40A21" w:rsidRPr="00B40A21" w:rsidRDefault="00E02D8B" w:rsidP="00B40A21">
      <w:pPr>
        <w:rPr>
          <w:lang w:val="en-US"/>
        </w:rPr>
      </w:pPr>
      <w:hyperlink w:anchor="_Ассоциативные_контейнеры_2" w:history="1">
        <w:r w:rsidR="00B40A21" w:rsidRPr="00B94DA9">
          <w:rPr>
            <w:rStyle w:val="a4"/>
            <w:rFonts w:cs="Arial"/>
            <w:lang w:val="en-US"/>
          </w:rPr>
          <w:t>&lt;</w:t>
        </w:r>
        <w:r w:rsidR="00B40A21" w:rsidRPr="00B94DA9">
          <w:rPr>
            <w:rStyle w:val="a4"/>
            <w:rFonts w:cs="Arial"/>
          </w:rPr>
          <w:t>Ассоци</w:t>
        </w:r>
        <w:r w:rsidR="000D248C">
          <w:rPr>
            <w:rStyle w:val="a4"/>
            <w:rFonts w:cs="Arial"/>
          </w:rPr>
          <w:t>а</w:t>
        </w:r>
        <w:r w:rsidR="00B40A21" w:rsidRPr="00B94DA9">
          <w:rPr>
            <w:rStyle w:val="a4"/>
            <w:rFonts w:cs="Arial"/>
          </w:rPr>
          <w:t>тивные контейнеры</w:t>
        </w:r>
        <w:r w:rsidR="00B40A21" w:rsidRPr="00B94DA9">
          <w:rPr>
            <w:rStyle w:val="a4"/>
            <w:rFonts w:cs="Arial"/>
            <w:lang w:val="en-US"/>
          </w:rPr>
          <w:t>&gt;</w:t>
        </w:r>
      </w:hyperlink>
    </w:p>
    <w:p w:rsidR="00C244FE" w:rsidRPr="00C244FE" w:rsidRDefault="008C6B88" w:rsidP="00C244FE">
      <w:pPr>
        <w:pStyle w:val="5"/>
        <w:numPr>
          <w:ilvl w:val="4"/>
          <w:numId w:val="1"/>
        </w:numPr>
        <w:tabs>
          <w:tab w:val="left" w:pos="1276"/>
        </w:tabs>
        <w:spacing w:before="160" w:after="160"/>
        <w:ind w:left="426" w:firstLine="0"/>
        <w:rPr>
          <w:rFonts w:ascii="Arial" w:hAnsi="Arial" w:cs="Arial"/>
          <w:b/>
          <w:color w:val="auto"/>
          <w:szCs w:val="20"/>
          <w:lang w:val="en-US"/>
        </w:rPr>
      </w:pPr>
      <w:bookmarkStart w:id="701" w:name="_is_sorted_4"/>
      <w:bookmarkEnd w:id="701"/>
      <w:r w:rsidRPr="008C6B88">
        <w:rPr>
          <w:rFonts w:ascii="Arial" w:hAnsi="Arial" w:cs="Arial"/>
          <w:b/>
          <w:color w:val="auto"/>
          <w:szCs w:val="20"/>
          <w:lang w:val="en-US"/>
        </w:rPr>
        <w:t>is_sorted</w:t>
      </w:r>
    </w:p>
    <w:p w:rsidR="00C244FE" w:rsidRPr="00D340BC" w:rsidRDefault="00C244FE" w:rsidP="00C244FE">
      <w:pPr>
        <w:ind w:firstLine="567"/>
      </w:pPr>
      <w:r>
        <w:t>Пример</w:t>
      </w:r>
      <w:r w:rsidRPr="00D340BC">
        <w:t xml:space="preserve"> </w:t>
      </w:r>
      <w:r>
        <w:t>использования</w:t>
      </w:r>
      <w:r w:rsidRPr="00D340BC">
        <w:t xml:space="preserve"> </w:t>
      </w:r>
      <w:r>
        <w:t>алгоритма</w:t>
      </w:r>
      <w:r w:rsidRPr="00D340BC">
        <w:t xml:space="preserve"> </w:t>
      </w:r>
      <w:r>
        <w:rPr>
          <w:lang w:val="en-US"/>
        </w:rPr>
        <w:t>is</w:t>
      </w:r>
      <w:r w:rsidRPr="00C244FE">
        <w:t>_</w:t>
      </w:r>
      <w:r>
        <w:rPr>
          <w:lang w:val="en-US"/>
        </w:rPr>
        <w:t>sorted</w:t>
      </w:r>
      <w:r w:rsidRPr="00D340BC">
        <w:t>:</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808080"/>
          <w:szCs w:val="19"/>
          <w:lang w:val="en-US"/>
        </w:rPr>
        <w:t>#include</w:t>
      </w:r>
      <w:r w:rsidRPr="00C244FE">
        <w:rPr>
          <w:rFonts w:ascii="Courier New" w:hAnsi="Courier New" w:cs="Courier New"/>
          <w:color w:val="000000"/>
          <w:szCs w:val="19"/>
          <w:lang w:val="en-US"/>
        </w:rPr>
        <w:t xml:space="preserve"> </w:t>
      </w:r>
      <w:r w:rsidRPr="00C244FE">
        <w:rPr>
          <w:rFonts w:ascii="Courier New" w:hAnsi="Courier New" w:cs="Courier New"/>
          <w:color w:val="A31515"/>
          <w:szCs w:val="19"/>
          <w:lang w:val="en-US"/>
        </w:rPr>
        <w:t>&lt;iostream&gt;</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808080"/>
          <w:szCs w:val="19"/>
          <w:lang w:val="en-US"/>
        </w:rPr>
        <w:t>#include</w:t>
      </w:r>
      <w:r w:rsidRPr="00C244FE">
        <w:rPr>
          <w:rFonts w:ascii="Courier New" w:hAnsi="Courier New" w:cs="Courier New"/>
          <w:color w:val="000000"/>
          <w:szCs w:val="19"/>
          <w:lang w:val="en-US"/>
        </w:rPr>
        <w:t xml:space="preserve"> </w:t>
      </w:r>
      <w:r w:rsidRPr="00C244FE">
        <w:rPr>
          <w:rFonts w:ascii="Courier New" w:hAnsi="Courier New" w:cs="Courier New"/>
          <w:color w:val="A31515"/>
          <w:szCs w:val="19"/>
          <w:lang w:val="en-US"/>
        </w:rPr>
        <w:t>&lt;algorithm&gt;</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808080"/>
          <w:szCs w:val="19"/>
          <w:lang w:val="en-US"/>
        </w:rPr>
        <w:t>#include</w:t>
      </w:r>
      <w:r w:rsidRPr="00C244FE">
        <w:rPr>
          <w:rFonts w:ascii="Courier New" w:hAnsi="Courier New" w:cs="Courier New"/>
          <w:color w:val="000000"/>
          <w:szCs w:val="19"/>
          <w:lang w:val="en-US"/>
        </w:rPr>
        <w:t xml:space="preserve"> </w:t>
      </w:r>
      <w:r w:rsidRPr="00C244FE">
        <w:rPr>
          <w:rFonts w:ascii="Courier New" w:hAnsi="Courier New" w:cs="Courier New"/>
          <w:color w:val="A31515"/>
          <w:szCs w:val="19"/>
          <w:lang w:val="en-US"/>
        </w:rPr>
        <w:t>&lt;set&gt;</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FF"/>
          <w:szCs w:val="19"/>
          <w:lang w:val="en-US"/>
        </w:rPr>
        <w:t>int</w:t>
      </w:r>
      <w:r w:rsidRPr="00C244FE">
        <w:rPr>
          <w:rFonts w:ascii="Courier New" w:hAnsi="Courier New" w:cs="Courier New"/>
          <w:color w:val="000000"/>
          <w:szCs w:val="19"/>
          <w:lang w:val="en-US"/>
        </w:rPr>
        <w:t xml:space="preserve"> main()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std::</w:t>
      </w:r>
      <w:r w:rsidRPr="00C244FE">
        <w:rPr>
          <w:rFonts w:ascii="Courier New" w:hAnsi="Courier New" w:cs="Courier New"/>
          <w:color w:val="2B91AF"/>
          <w:szCs w:val="19"/>
          <w:lang w:val="en-US"/>
        </w:rPr>
        <w:t>set</w:t>
      </w:r>
      <w:r w:rsidRPr="00C244FE">
        <w:rPr>
          <w:rFonts w:ascii="Courier New" w:hAnsi="Courier New" w:cs="Courier New"/>
          <w:color w:val="000000"/>
          <w:szCs w:val="19"/>
          <w:lang w:val="en-US"/>
        </w:rPr>
        <w:t>&lt;</w:t>
      </w:r>
      <w:r w:rsidRPr="00C244FE">
        <w:rPr>
          <w:rFonts w:ascii="Courier New" w:hAnsi="Courier New" w:cs="Courier New"/>
          <w:color w:val="0000FF"/>
          <w:szCs w:val="19"/>
          <w:lang w:val="en-US"/>
        </w:rPr>
        <w:t>int</w:t>
      </w:r>
      <w:r w:rsidRPr="00C244FE">
        <w:rPr>
          <w:rFonts w:ascii="Courier New" w:hAnsi="Courier New" w:cs="Courier New"/>
          <w:color w:val="000000"/>
          <w:szCs w:val="19"/>
          <w:lang w:val="en-US"/>
        </w:rPr>
        <w:t>&gt; mySet = { 1, 2, 3, 4, 5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w:t>
      </w:r>
      <w:r w:rsidRPr="00C244FE">
        <w:rPr>
          <w:rFonts w:ascii="Courier New" w:hAnsi="Courier New" w:cs="Courier New"/>
          <w:color w:val="0000FF"/>
          <w:szCs w:val="19"/>
          <w:lang w:val="en-US"/>
        </w:rPr>
        <w:t>if</w:t>
      </w:r>
      <w:r w:rsidRPr="00C244FE">
        <w:rPr>
          <w:rFonts w:ascii="Courier New" w:hAnsi="Courier New" w:cs="Courier New"/>
          <w:color w:val="000000"/>
          <w:szCs w:val="19"/>
          <w:lang w:val="en-US"/>
        </w:rPr>
        <w:t xml:space="preserve"> (std::is_sorted(mySet.begin(), mySet.end()))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std::cout </w:t>
      </w:r>
      <w:r w:rsidRPr="00C244FE">
        <w:rPr>
          <w:rFonts w:ascii="Courier New" w:hAnsi="Courier New" w:cs="Courier New"/>
          <w:color w:val="008080"/>
          <w:szCs w:val="19"/>
          <w:lang w:val="en-US"/>
        </w:rPr>
        <w:t>&lt;&lt;</w:t>
      </w:r>
      <w:r w:rsidRPr="00C244FE">
        <w:rPr>
          <w:rFonts w:ascii="Courier New" w:hAnsi="Courier New" w:cs="Courier New"/>
          <w:color w:val="000000"/>
          <w:szCs w:val="19"/>
          <w:lang w:val="en-US"/>
        </w:rPr>
        <w:t xml:space="preserve"> </w:t>
      </w:r>
      <w:r w:rsidRPr="00C244FE">
        <w:rPr>
          <w:rFonts w:ascii="Courier New" w:hAnsi="Courier New" w:cs="Courier New"/>
          <w:color w:val="A31515"/>
          <w:szCs w:val="19"/>
          <w:lang w:val="en-US"/>
        </w:rPr>
        <w:t>"The set is sorted in ascending order."</w:t>
      </w:r>
      <w:r w:rsidRPr="00C244FE">
        <w:rPr>
          <w:rFonts w:ascii="Courier New" w:hAnsi="Courier New" w:cs="Courier New"/>
          <w:color w:val="000000"/>
          <w:szCs w:val="19"/>
          <w:lang w:val="en-US"/>
        </w:rPr>
        <w:t xml:space="preserve"> </w:t>
      </w:r>
      <w:r w:rsidRPr="00C244FE">
        <w:rPr>
          <w:rFonts w:ascii="Courier New" w:hAnsi="Courier New" w:cs="Courier New"/>
          <w:color w:val="008080"/>
          <w:szCs w:val="19"/>
          <w:lang w:val="en-US"/>
        </w:rPr>
        <w:t>&lt;&lt;</w:t>
      </w:r>
      <w:r w:rsidRPr="00C244FE">
        <w:rPr>
          <w:rFonts w:ascii="Courier New" w:hAnsi="Courier New" w:cs="Courier New"/>
          <w:color w:val="000000"/>
          <w:szCs w:val="19"/>
          <w:lang w:val="en-US"/>
        </w:rPr>
        <w:t xml:space="preserve"> std::endl;</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w:t>
      </w:r>
      <w:r w:rsidRPr="00C244FE">
        <w:rPr>
          <w:rFonts w:ascii="Courier New" w:hAnsi="Courier New" w:cs="Courier New"/>
          <w:color w:val="0000FF"/>
          <w:szCs w:val="19"/>
          <w:lang w:val="en-US"/>
        </w:rPr>
        <w:t>else</w:t>
      </w:r>
      <w:r w:rsidRPr="00C244FE">
        <w:rPr>
          <w:rFonts w:ascii="Courier New" w:hAnsi="Courier New" w:cs="Courier New"/>
          <w:color w:val="000000"/>
          <w:szCs w:val="19"/>
          <w:lang w:val="en-US"/>
        </w:rPr>
        <w:t xml:space="preserve">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r w:rsidRPr="00C244FE">
        <w:rPr>
          <w:rFonts w:ascii="Courier New" w:hAnsi="Courier New" w:cs="Courier New"/>
          <w:color w:val="000000"/>
          <w:szCs w:val="19"/>
          <w:lang w:val="en-US"/>
        </w:rPr>
        <w:t xml:space="preserve">        std::cout </w:t>
      </w:r>
      <w:r w:rsidRPr="00C244FE">
        <w:rPr>
          <w:rFonts w:ascii="Courier New" w:hAnsi="Courier New" w:cs="Courier New"/>
          <w:color w:val="008080"/>
          <w:szCs w:val="19"/>
          <w:lang w:val="en-US"/>
        </w:rPr>
        <w:t>&lt;&lt;</w:t>
      </w:r>
      <w:r w:rsidRPr="00C244FE">
        <w:rPr>
          <w:rFonts w:ascii="Courier New" w:hAnsi="Courier New" w:cs="Courier New"/>
          <w:color w:val="000000"/>
          <w:szCs w:val="19"/>
          <w:lang w:val="en-US"/>
        </w:rPr>
        <w:t xml:space="preserve"> </w:t>
      </w:r>
      <w:r w:rsidRPr="00C244FE">
        <w:rPr>
          <w:rFonts w:ascii="Courier New" w:hAnsi="Courier New" w:cs="Courier New"/>
          <w:color w:val="A31515"/>
          <w:szCs w:val="19"/>
          <w:lang w:val="en-US"/>
        </w:rPr>
        <w:t>"The set is not sorted."</w:t>
      </w:r>
      <w:r w:rsidRPr="00C244FE">
        <w:rPr>
          <w:rFonts w:ascii="Courier New" w:hAnsi="Courier New" w:cs="Courier New"/>
          <w:color w:val="000000"/>
          <w:szCs w:val="19"/>
          <w:lang w:val="en-US"/>
        </w:rPr>
        <w:t xml:space="preserve"> </w:t>
      </w:r>
      <w:r w:rsidRPr="00C244FE">
        <w:rPr>
          <w:rFonts w:ascii="Courier New" w:hAnsi="Courier New" w:cs="Courier New"/>
          <w:color w:val="008080"/>
          <w:szCs w:val="19"/>
        </w:rPr>
        <w:t>&lt;&lt;</w:t>
      </w:r>
      <w:r w:rsidRPr="00C244FE">
        <w:rPr>
          <w:rFonts w:ascii="Courier New" w:hAnsi="Courier New" w:cs="Courier New"/>
          <w:color w:val="000000"/>
          <w:szCs w:val="19"/>
        </w:rPr>
        <w:t xml:space="preserve"> std::endl;</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r w:rsidRPr="00C244FE">
        <w:rPr>
          <w:rFonts w:ascii="Courier New" w:hAnsi="Courier New" w:cs="Courier New"/>
          <w:color w:val="000000"/>
          <w:szCs w:val="19"/>
        </w:rPr>
        <w:t xml:space="preserve">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r w:rsidRPr="00C244FE">
        <w:rPr>
          <w:rFonts w:ascii="Courier New" w:hAnsi="Courier New" w:cs="Courier New"/>
          <w:color w:val="000000"/>
          <w:szCs w:val="19"/>
        </w:rPr>
        <w:t xml:space="preserve">    </w:t>
      </w:r>
      <w:r w:rsidRPr="00C244FE">
        <w:rPr>
          <w:rFonts w:ascii="Courier New" w:hAnsi="Courier New" w:cs="Courier New"/>
          <w:color w:val="0000FF"/>
          <w:szCs w:val="19"/>
        </w:rPr>
        <w:t>return</w:t>
      </w:r>
      <w:r w:rsidRPr="00C244FE">
        <w:rPr>
          <w:rFonts w:ascii="Courier New" w:hAnsi="Courier New" w:cs="Courier New"/>
          <w:color w:val="000000"/>
          <w:szCs w:val="19"/>
        </w:rPr>
        <w:t xml:space="preserve"> 0;</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r w:rsidRPr="00C244FE">
        <w:rPr>
          <w:rFonts w:ascii="Courier New" w:hAnsi="Courier New" w:cs="Courier New"/>
          <w:color w:val="000000"/>
          <w:szCs w:val="19"/>
        </w:rPr>
        <w:t>}</w:t>
      </w:r>
    </w:p>
    <w:p w:rsidR="00C244FE" w:rsidRDefault="00C244FE" w:rsidP="00C244F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244FE" w:rsidRDefault="00C244FE" w:rsidP="00C244FE">
      <w:pPr>
        <w:spacing w:after="80"/>
        <w:rPr>
          <w:rFonts w:ascii="Cascadia Mono" w:hAnsi="Cascadia Mono" w:cs="Cascadia Mono"/>
          <w:color w:val="000000"/>
          <w:sz w:val="19"/>
          <w:szCs w:val="19"/>
        </w:rPr>
      </w:pPr>
      <w:r w:rsidRPr="00C244FE">
        <w:rPr>
          <w:rFonts w:ascii="Cascadia Mono" w:hAnsi="Cascadia Mono" w:cs="Cascadia Mono"/>
          <w:noProof/>
          <w:color w:val="000000"/>
          <w:sz w:val="19"/>
          <w:szCs w:val="19"/>
          <w:lang w:eastAsia="ru-RU"/>
        </w:rPr>
        <w:drawing>
          <wp:inline distT="0" distB="0" distL="0" distR="0" wp14:anchorId="0989FF36" wp14:editId="0E107058">
            <wp:extent cx="3162741" cy="276264"/>
            <wp:effectExtent l="0" t="0" r="0" b="9525"/>
            <wp:docPr id="431" name="Рисунок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0"/>
                    <a:stretch>
                      <a:fillRect/>
                    </a:stretch>
                  </pic:blipFill>
                  <pic:spPr>
                    <a:xfrm>
                      <a:off x="0" y="0"/>
                      <a:ext cx="3162741" cy="276264"/>
                    </a:xfrm>
                    <a:prstGeom prst="rect">
                      <a:avLst/>
                    </a:prstGeom>
                  </pic:spPr>
                </pic:pic>
              </a:graphicData>
            </a:graphic>
          </wp:inline>
        </w:drawing>
      </w:r>
    </w:p>
    <w:p w:rsidR="000D248C" w:rsidRPr="000D248C" w:rsidRDefault="00E02D8B" w:rsidP="000D248C">
      <w:pPr>
        <w:rPr>
          <w:lang w:val="en-US"/>
        </w:rPr>
      </w:pPr>
      <w:hyperlink w:anchor="_Ассоциативные_контейнеры_2" w:history="1">
        <w:r w:rsidR="000D248C" w:rsidRPr="00B94DA9">
          <w:rPr>
            <w:rStyle w:val="a4"/>
            <w:rFonts w:cs="Arial"/>
            <w:lang w:val="en-US"/>
          </w:rPr>
          <w:t>&lt;</w:t>
        </w:r>
        <w:r w:rsidR="000D248C" w:rsidRPr="00B94DA9">
          <w:rPr>
            <w:rStyle w:val="a4"/>
            <w:rFonts w:cs="Arial"/>
          </w:rPr>
          <w:t>Ассоци</w:t>
        </w:r>
        <w:r w:rsidR="000D248C">
          <w:rPr>
            <w:rStyle w:val="a4"/>
            <w:rFonts w:cs="Arial"/>
          </w:rPr>
          <w:t>а</w:t>
        </w:r>
        <w:r w:rsidR="000D248C" w:rsidRPr="00B94DA9">
          <w:rPr>
            <w:rStyle w:val="a4"/>
            <w:rFonts w:cs="Arial"/>
          </w:rPr>
          <w:t>тивные контейнеры</w:t>
        </w:r>
        <w:r w:rsidR="000D248C" w:rsidRPr="00B94DA9">
          <w:rPr>
            <w:rStyle w:val="a4"/>
            <w:rFonts w:cs="Arial"/>
            <w:lang w:val="en-US"/>
          </w:rPr>
          <w:t>&gt;</w:t>
        </w:r>
      </w:hyperlink>
    </w:p>
    <w:p w:rsidR="00C244FE" w:rsidRPr="00C244FE" w:rsidRDefault="008C6B88" w:rsidP="00C244FE">
      <w:pPr>
        <w:pStyle w:val="5"/>
        <w:numPr>
          <w:ilvl w:val="4"/>
          <w:numId w:val="1"/>
        </w:numPr>
        <w:spacing w:before="160" w:after="160"/>
        <w:ind w:left="426" w:firstLine="0"/>
        <w:rPr>
          <w:rFonts w:ascii="Arial" w:hAnsi="Arial" w:cs="Arial"/>
          <w:b/>
          <w:color w:val="auto"/>
          <w:szCs w:val="20"/>
          <w:lang w:val="en-US"/>
        </w:rPr>
      </w:pPr>
      <w:bookmarkStart w:id="702" w:name="_lexicographical_compare_4"/>
      <w:bookmarkEnd w:id="702"/>
      <w:r w:rsidRPr="008C6B88">
        <w:rPr>
          <w:rFonts w:ascii="Arial" w:hAnsi="Arial" w:cs="Arial"/>
          <w:b/>
          <w:color w:val="auto"/>
          <w:szCs w:val="20"/>
          <w:lang w:val="en-US"/>
        </w:rPr>
        <w:t>lexicographical_compare</w:t>
      </w:r>
    </w:p>
    <w:p w:rsidR="00C244FE" w:rsidRPr="00D340BC" w:rsidRDefault="00C244FE" w:rsidP="00C244FE">
      <w:pPr>
        <w:ind w:firstLine="567"/>
      </w:pPr>
      <w:r>
        <w:t>Пример</w:t>
      </w:r>
      <w:r w:rsidRPr="00D340BC">
        <w:t xml:space="preserve"> </w:t>
      </w:r>
      <w:r>
        <w:t>использования</w:t>
      </w:r>
      <w:r w:rsidRPr="00D340BC">
        <w:t xml:space="preserve"> </w:t>
      </w:r>
      <w:r>
        <w:t>алгоритма</w:t>
      </w:r>
      <w:r w:rsidRPr="00D340BC">
        <w:t xml:space="preserve"> </w:t>
      </w:r>
      <w:r>
        <w:rPr>
          <w:lang w:val="en-US"/>
        </w:rPr>
        <w:t>lexicographical</w:t>
      </w:r>
      <w:r w:rsidRPr="00C244FE">
        <w:t>_</w:t>
      </w:r>
      <w:r>
        <w:rPr>
          <w:lang w:val="en-US"/>
        </w:rPr>
        <w:t>compare</w:t>
      </w:r>
      <w:r w:rsidRPr="00D340BC">
        <w:t>:</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808080"/>
          <w:szCs w:val="19"/>
          <w:lang w:val="en-US"/>
        </w:rPr>
        <w:t>#include</w:t>
      </w:r>
      <w:r w:rsidRPr="00C244FE">
        <w:rPr>
          <w:rFonts w:ascii="Courier New" w:hAnsi="Courier New" w:cs="Courier New"/>
          <w:color w:val="000000"/>
          <w:szCs w:val="19"/>
          <w:lang w:val="en-US"/>
        </w:rPr>
        <w:t xml:space="preserve"> </w:t>
      </w:r>
      <w:r w:rsidRPr="00C244FE">
        <w:rPr>
          <w:rFonts w:ascii="Courier New" w:hAnsi="Courier New" w:cs="Courier New"/>
          <w:color w:val="A31515"/>
          <w:szCs w:val="19"/>
          <w:lang w:val="en-US"/>
        </w:rPr>
        <w:t>&lt;iostream&gt;</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808080"/>
          <w:szCs w:val="19"/>
          <w:lang w:val="en-US"/>
        </w:rPr>
        <w:t>#include</w:t>
      </w:r>
      <w:r w:rsidRPr="00C244FE">
        <w:rPr>
          <w:rFonts w:ascii="Courier New" w:hAnsi="Courier New" w:cs="Courier New"/>
          <w:color w:val="000000"/>
          <w:szCs w:val="19"/>
          <w:lang w:val="en-US"/>
        </w:rPr>
        <w:t xml:space="preserve"> </w:t>
      </w:r>
      <w:r w:rsidRPr="00C244FE">
        <w:rPr>
          <w:rFonts w:ascii="Courier New" w:hAnsi="Courier New" w:cs="Courier New"/>
          <w:color w:val="A31515"/>
          <w:szCs w:val="19"/>
          <w:lang w:val="en-US"/>
        </w:rPr>
        <w:t>&lt;algorithm&gt;</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808080"/>
          <w:szCs w:val="19"/>
          <w:lang w:val="en-US"/>
        </w:rPr>
        <w:t>#include</w:t>
      </w:r>
      <w:r w:rsidRPr="00C244FE">
        <w:rPr>
          <w:rFonts w:ascii="Courier New" w:hAnsi="Courier New" w:cs="Courier New"/>
          <w:color w:val="000000"/>
          <w:szCs w:val="19"/>
          <w:lang w:val="en-US"/>
        </w:rPr>
        <w:t xml:space="preserve"> </w:t>
      </w:r>
      <w:r w:rsidRPr="00C244FE">
        <w:rPr>
          <w:rFonts w:ascii="Courier New" w:hAnsi="Courier New" w:cs="Courier New"/>
          <w:color w:val="A31515"/>
          <w:szCs w:val="19"/>
          <w:lang w:val="en-US"/>
        </w:rPr>
        <w:t>&lt;set&gt;</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FF"/>
          <w:szCs w:val="19"/>
          <w:lang w:val="en-US"/>
        </w:rPr>
        <w:t>int</w:t>
      </w:r>
      <w:r w:rsidRPr="00C244FE">
        <w:rPr>
          <w:rFonts w:ascii="Courier New" w:hAnsi="Courier New" w:cs="Courier New"/>
          <w:color w:val="000000"/>
          <w:szCs w:val="19"/>
          <w:lang w:val="en-US"/>
        </w:rPr>
        <w:t xml:space="preserve"> main()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std::</w:t>
      </w:r>
      <w:r w:rsidRPr="00C244FE">
        <w:rPr>
          <w:rFonts w:ascii="Courier New" w:hAnsi="Courier New" w:cs="Courier New"/>
          <w:color w:val="2B91AF"/>
          <w:szCs w:val="19"/>
          <w:lang w:val="en-US"/>
        </w:rPr>
        <w:t>set</w:t>
      </w:r>
      <w:r w:rsidRPr="00C244FE">
        <w:rPr>
          <w:rFonts w:ascii="Courier New" w:hAnsi="Courier New" w:cs="Courier New"/>
          <w:color w:val="000000"/>
          <w:szCs w:val="19"/>
          <w:lang w:val="en-US"/>
        </w:rPr>
        <w:t>&lt;</w:t>
      </w:r>
      <w:r w:rsidRPr="00C244FE">
        <w:rPr>
          <w:rFonts w:ascii="Courier New" w:hAnsi="Courier New" w:cs="Courier New"/>
          <w:color w:val="0000FF"/>
          <w:szCs w:val="19"/>
          <w:lang w:val="en-US"/>
        </w:rPr>
        <w:t>int</w:t>
      </w:r>
      <w:r w:rsidRPr="00C244FE">
        <w:rPr>
          <w:rFonts w:ascii="Courier New" w:hAnsi="Courier New" w:cs="Courier New"/>
          <w:color w:val="000000"/>
          <w:szCs w:val="19"/>
          <w:lang w:val="en-US"/>
        </w:rPr>
        <w:t>&gt; mySet1 = { 1, 2, 3, 4, 5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std::</w:t>
      </w:r>
      <w:r w:rsidRPr="00C244FE">
        <w:rPr>
          <w:rFonts w:ascii="Courier New" w:hAnsi="Courier New" w:cs="Courier New"/>
          <w:color w:val="2B91AF"/>
          <w:szCs w:val="19"/>
          <w:lang w:val="en-US"/>
        </w:rPr>
        <w:t>set</w:t>
      </w:r>
      <w:r w:rsidRPr="00C244FE">
        <w:rPr>
          <w:rFonts w:ascii="Courier New" w:hAnsi="Courier New" w:cs="Courier New"/>
          <w:color w:val="000000"/>
          <w:szCs w:val="19"/>
          <w:lang w:val="en-US"/>
        </w:rPr>
        <w:t>&lt;</w:t>
      </w:r>
      <w:r w:rsidRPr="00C244FE">
        <w:rPr>
          <w:rFonts w:ascii="Courier New" w:hAnsi="Courier New" w:cs="Courier New"/>
          <w:color w:val="0000FF"/>
          <w:szCs w:val="19"/>
          <w:lang w:val="en-US"/>
        </w:rPr>
        <w:t>int</w:t>
      </w:r>
      <w:r w:rsidRPr="00C244FE">
        <w:rPr>
          <w:rFonts w:ascii="Courier New" w:hAnsi="Courier New" w:cs="Courier New"/>
          <w:color w:val="000000"/>
          <w:szCs w:val="19"/>
          <w:lang w:val="en-US"/>
        </w:rPr>
        <w:t>&gt; mySet2 = { 2, 4, 6, 8, 10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w:t>
      </w:r>
      <w:r w:rsidRPr="00C244FE">
        <w:rPr>
          <w:rFonts w:ascii="Courier New" w:hAnsi="Courier New" w:cs="Courier New"/>
          <w:color w:val="0000FF"/>
          <w:szCs w:val="19"/>
          <w:lang w:val="en-US"/>
        </w:rPr>
        <w:t>if</w:t>
      </w:r>
      <w:r w:rsidRPr="00C244FE">
        <w:rPr>
          <w:rFonts w:ascii="Courier New" w:hAnsi="Courier New" w:cs="Courier New"/>
          <w:color w:val="000000"/>
          <w:szCs w:val="19"/>
          <w:lang w:val="en-US"/>
        </w:rPr>
        <w:t xml:space="preserve"> (std::lexicographical_compare(mySet1.begin(), mySet1.end(), mySet2.begin(), mySet2.end()))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std::cout </w:t>
      </w:r>
      <w:r w:rsidRPr="00C244FE">
        <w:rPr>
          <w:rFonts w:ascii="Courier New" w:hAnsi="Courier New" w:cs="Courier New"/>
          <w:color w:val="008080"/>
          <w:szCs w:val="19"/>
          <w:lang w:val="en-US"/>
        </w:rPr>
        <w:t>&lt;&lt;</w:t>
      </w:r>
      <w:r w:rsidRPr="00C244FE">
        <w:rPr>
          <w:rFonts w:ascii="Courier New" w:hAnsi="Courier New" w:cs="Courier New"/>
          <w:color w:val="000000"/>
          <w:szCs w:val="19"/>
          <w:lang w:val="en-US"/>
        </w:rPr>
        <w:t xml:space="preserve"> </w:t>
      </w:r>
      <w:r w:rsidRPr="00C244FE">
        <w:rPr>
          <w:rFonts w:ascii="Courier New" w:hAnsi="Courier New" w:cs="Courier New"/>
          <w:color w:val="A31515"/>
          <w:szCs w:val="19"/>
          <w:lang w:val="en-US"/>
        </w:rPr>
        <w:t>"mySet1 is lexicographically less than mySet2."</w:t>
      </w:r>
      <w:r w:rsidRPr="00C244FE">
        <w:rPr>
          <w:rFonts w:ascii="Courier New" w:hAnsi="Courier New" w:cs="Courier New"/>
          <w:color w:val="000000"/>
          <w:szCs w:val="19"/>
          <w:lang w:val="en-US"/>
        </w:rPr>
        <w:t xml:space="preserve"> </w:t>
      </w:r>
      <w:r w:rsidRPr="00C244FE">
        <w:rPr>
          <w:rFonts w:ascii="Courier New" w:hAnsi="Courier New" w:cs="Courier New"/>
          <w:color w:val="008080"/>
          <w:szCs w:val="19"/>
          <w:lang w:val="en-US"/>
        </w:rPr>
        <w:t>&lt;&lt;</w:t>
      </w:r>
      <w:r w:rsidRPr="00C244FE">
        <w:rPr>
          <w:rFonts w:ascii="Courier New" w:hAnsi="Courier New" w:cs="Courier New"/>
          <w:color w:val="000000"/>
          <w:szCs w:val="19"/>
          <w:lang w:val="en-US"/>
        </w:rPr>
        <w:t xml:space="preserve"> std::endl;</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w:t>
      </w:r>
      <w:r w:rsidRPr="00C244FE">
        <w:rPr>
          <w:rFonts w:ascii="Courier New" w:hAnsi="Courier New" w:cs="Courier New"/>
          <w:color w:val="0000FF"/>
          <w:szCs w:val="19"/>
          <w:lang w:val="en-US"/>
        </w:rPr>
        <w:t>else</w:t>
      </w:r>
      <w:r w:rsidRPr="00C244FE">
        <w:rPr>
          <w:rFonts w:ascii="Courier New" w:hAnsi="Courier New" w:cs="Courier New"/>
          <w:color w:val="000000"/>
          <w:szCs w:val="19"/>
          <w:lang w:val="en-US"/>
        </w:rPr>
        <w:t xml:space="preserve">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r w:rsidRPr="00C244FE">
        <w:rPr>
          <w:rFonts w:ascii="Courier New" w:hAnsi="Courier New" w:cs="Courier New"/>
          <w:color w:val="000000"/>
          <w:szCs w:val="19"/>
          <w:lang w:val="en-US"/>
        </w:rPr>
        <w:t xml:space="preserve">        std::cout </w:t>
      </w:r>
      <w:r w:rsidRPr="00C244FE">
        <w:rPr>
          <w:rFonts w:ascii="Courier New" w:hAnsi="Courier New" w:cs="Courier New"/>
          <w:color w:val="008080"/>
          <w:szCs w:val="19"/>
          <w:lang w:val="en-US"/>
        </w:rPr>
        <w:t>&lt;&lt;</w:t>
      </w:r>
      <w:r w:rsidRPr="00C244FE">
        <w:rPr>
          <w:rFonts w:ascii="Courier New" w:hAnsi="Courier New" w:cs="Courier New"/>
          <w:color w:val="000000"/>
          <w:szCs w:val="19"/>
          <w:lang w:val="en-US"/>
        </w:rPr>
        <w:t xml:space="preserve"> </w:t>
      </w:r>
      <w:r w:rsidRPr="00C244FE">
        <w:rPr>
          <w:rFonts w:ascii="Courier New" w:hAnsi="Courier New" w:cs="Courier New"/>
          <w:color w:val="A31515"/>
          <w:szCs w:val="19"/>
          <w:lang w:val="en-US"/>
        </w:rPr>
        <w:t>"mySet1 is not lexicographically less than mySet2."</w:t>
      </w:r>
      <w:r w:rsidRPr="00C244FE">
        <w:rPr>
          <w:rFonts w:ascii="Courier New" w:hAnsi="Courier New" w:cs="Courier New"/>
          <w:color w:val="000000"/>
          <w:szCs w:val="19"/>
          <w:lang w:val="en-US"/>
        </w:rPr>
        <w:t xml:space="preserve"> </w:t>
      </w:r>
      <w:r w:rsidRPr="00C244FE">
        <w:rPr>
          <w:rFonts w:ascii="Courier New" w:hAnsi="Courier New" w:cs="Courier New"/>
          <w:color w:val="008080"/>
          <w:szCs w:val="19"/>
        </w:rPr>
        <w:t>&lt;&lt;</w:t>
      </w:r>
      <w:r w:rsidRPr="00C244FE">
        <w:rPr>
          <w:rFonts w:ascii="Courier New" w:hAnsi="Courier New" w:cs="Courier New"/>
          <w:color w:val="000000"/>
          <w:szCs w:val="19"/>
        </w:rPr>
        <w:t xml:space="preserve"> std::endl;</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r w:rsidRPr="00C244FE">
        <w:rPr>
          <w:rFonts w:ascii="Courier New" w:hAnsi="Courier New" w:cs="Courier New"/>
          <w:color w:val="000000"/>
          <w:szCs w:val="19"/>
        </w:rPr>
        <w:t xml:space="preserve">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r w:rsidRPr="00C244FE">
        <w:rPr>
          <w:rFonts w:ascii="Courier New" w:hAnsi="Courier New" w:cs="Courier New"/>
          <w:color w:val="000000"/>
          <w:szCs w:val="19"/>
        </w:rPr>
        <w:t xml:space="preserve">    </w:t>
      </w:r>
      <w:r w:rsidRPr="00C244FE">
        <w:rPr>
          <w:rFonts w:ascii="Courier New" w:hAnsi="Courier New" w:cs="Courier New"/>
          <w:color w:val="0000FF"/>
          <w:szCs w:val="19"/>
        </w:rPr>
        <w:t>return</w:t>
      </w:r>
      <w:r w:rsidRPr="00C244FE">
        <w:rPr>
          <w:rFonts w:ascii="Courier New" w:hAnsi="Courier New" w:cs="Courier New"/>
          <w:color w:val="000000"/>
          <w:szCs w:val="19"/>
        </w:rPr>
        <w:t xml:space="preserve"> 0;</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r w:rsidRPr="00C244FE">
        <w:rPr>
          <w:rFonts w:ascii="Courier New" w:hAnsi="Courier New" w:cs="Courier New"/>
          <w:color w:val="000000"/>
          <w:szCs w:val="19"/>
        </w:rPr>
        <w:t>}</w:t>
      </w:r>
    </w:p>
    <w:p w:rsidR="00C244FE" w:rsidRDefault="00C244FE" w:rsidP="00C244F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244FE" w:rsidRDefault="00C244FE" w:rsidP="00C244FE">
      <w:pPr>
        <w:spacing w:after="80"/>
        <w:rPr>
          <w:rFonts w:ascii="Cascadia Mono" w:hAnsi="Cascadia Mono" w:cs="Cascadia Mono"/>
          <w:color w:val="000000"/>
          <w:sz w:val="19"/>
          <w:szCs w:val="19"/>
        </w:rPr>
      </w:pPr>
      <w:r w:rsidRPr="00C244FE">
        <w:rPr>
          <w:rFonts w:ascii="Cascadia Mono" w:hAnsi="Cascadia Mono" w:cs="Cascadia Mono"/>
          <w:noProof/>
          <w:color w:val="000000"/>
          <w:sz w:val="19"/>
          <w:szCs w:val="19"/>
          <w:lang w:eastAsia="ru-RU"/>
        </w:rPr>
        <w:drawing>
          <wp:inline distT="0" distB="0" distL="0" distR="0" wp14:anchorId="27B29C83" wp14:editId="0A2B1E71">
            <wp:extent cx="3558540" cy="352416"/>
            <wp:effectExtent l="0" t="0" r="0" b="0"/>
            <wp:docPr id="438" name="Рисунок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1"/>
                    <a:stretch>
                      <a:fillRect/>
                    </a:stretch>
                  </pic:blipFill>
                  <pic:spPr>
                    <a:xfrm>
                      <a:off x="0" y="0"/>
                      <a:ext cx="3579621" cy="354504"/>
                    </a:xfrm>
                    <a:prstGeom prst="rect">
                      <a:avLst/>
                    </a:prstGeom>
                  </pic:spPr>
                </pic:pic>
              </a:graphicData>
            </a:graphic>
          </wp:inline>
        </w:drawing>
      </w:r>
    </w:p>
    <w:p w:rsidR="000D248C" w:rsidRPr="000D248C" w:rsidRDefault="00E02D8B" w:rsidP="000D248C">
      <w:pPr>
        <w:rPr>
          <w:lang w:val="en-US"/>
        </w:rPr>
      </w:pPr>
      <w:hyperlink w:anchor="_Ассоциативные_контейнеры_2" w:history="1">
        <w:r w:rsidR="000D248C" w:rsidRPr="00B94DA9">
          <w:rPr>
            <w:rStyle w:val="a4"/>
            <w:rFonts w:cs="Arial"/>
            <w:lang w:val="en-US"/>
          </w:rPr>
          <w:t>&lt;</w:t>
        </w:r>
        <w:r w:rsidR="000D248C" w:rsidRPr="00B94DA9">
          <w:rPr>
            <w:rStyle w:val="a4"/>
            <w:rFonts w:cs="Arial"/>
          </w:rPr>
          <w:t>Ассоци</w:t>
        </w:r>
        <w:r w:rsidR="000D248C">
          <w:rPr>
            <w:rStyle w:val="a4"/>
            <w:rFonts w:cs="Arial"/>
          </w:rPr>
          <w:t>а</w:t>
        </w:r>
        <w:r w:rsidR="000D248C" w:rsidRPr="00B94DA9">
          <w:rPr>
            <w:rStyle w:val="a4"/>
            <w:rFonts w:cs="Arial"/>
          </w:rPr>
          <w:t>тивные контейнеры</w:t>
        </w:r>
        <w:r w:rsidR="000D248C" w:rsidRPr="00B94DA9">
          <w:rPr>
            <w:rStyle w:val="a4"/>
            <w:rFonts w:cs="Arial"/>
            <w:lang w:val="en-US"/>
          </w:rPr>
          <w:t>&gt;</w:t>
        </w:r>
      </w:hyperlink>
    </w:p>
    <w:p w:rsidR="00C244FE" w:rsidRPr="00C244FE" w:rsidRDefault="008C6B88" w:rsidP="00C244FE">
      <w:pPr>
        <w:pStyle w:val="5"/>
        <w:numPr>
          <w:ilvl w:val="4"/>
          <w:numId w:val="1"/>
        </w:numPr>
        <w:tabs>
          <w:tab w:val="left" w:pos="1276"/>
        </w:tabs>
        <w:spacing w:before="160" w:after="160"/>
        <w:ind w:left="426" w:firstLine="0"/>
        <w:rPr>
          <w:rFonts w:ascii="Arial" w:hAnsi="Arial" w:cs="Arial"/>
          <w:b/>
          <w:color w:val="auto"/>
          <w:szCs w:val="20"/>
          <w:lang w:val="en-US"/>
        </w:rPr>
      </w:pPr>
      <w:bookmarkStart w:id="703" w:name="_merge_2"/>
      <w:bookmarkEnd w:id="703"/>
      <w:r w:rsidRPr="008C6B88">
        <w:rPr>
          <w:rFonts w:ascii="Arial" w:hAnsi="Arial" w:cs="Arial"/>
          <w:b/>
          <w:color w:val="auto"/>
          <w:szCs w:val="20"/>
          <w:lang w:val="en-US"/>
        </w:rPr>
        <w:t>merge</w:t>
      </w:r>
    </w:p>
    <w:p w:rsidR="00C244FE" w:rsidRPr="00D340BC" w:rsidRDefault="00C244FE" w:rsidP="00C244FE">
      <w:pPr>
        <w:ind w:firstLine="567"/>
      </w:pPr>
      <w:r>
        <w:t>Пример</w:t>
      </w:r>
      <w:r w:rsidRPr="00D340BC">
        <w:t xml:space="preserve"> </w:t>
      </w:r>
      <w:r>
        <w:t>использования</w:t>
      </w:r>
      <w:r w:rsidRPr="00D340BC">
        <w:t xml:space="preserve"> </w:t>
      </w:r>
      <w:r>
        <w:t>алгоритма</w:t>
      </w:r>
      <w:r w:rsidRPr="00D340BC">
        <w:t xml:space="preserve"> </w:t>
      </w:r>
      <w:r>
        <w:rPr>
          <w:lang w:val="en-US"/>
        </w:rPr>
        <w:t>merge</w:t>
      </w:r>
      <w:r w:rsidRPr="00D340BC">
        <w:t>:</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r w:rsidRPr="00C244FE">
        <w:rPr>
          <w:rFonts w:ascii="Courier New" w:hAnsi="Courier New" w:cs="Courier New"/>
          <w:color w:val="808080"/>
          <w:szCs w:val="19"/>
        </w:rPr>
        <w:t>#include</w:t>
      </w:r>
      <w:r w:rsidRPr="00C244FE">
        <w:rPr>
          <w:rFonts w:ascii="Courier New" w:hAnsi="Courier New" w:cs="Courier New"/>
          <w:color w:val="000000"/>
          <w:szCs w:val="19"/>
        </w:rPr>
        <w:t xml:space="preserve"> </w:t>
      </w:r>
      <w:r w:rsidRPr="00C244FE">
        <w:rPr>
          <w:rFonts w:ascii="Courier New" w:hAnsi="Courier New" w:cs="Courier New"/>
          <w:color w:val="A31515"/>
          <w:szCs w:val="19"/>
        </w:rPr>
        <w:t>&lt;iostream&gt;</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r w:rsidRPr="00C244FE">
        <w:rPr>
          <w:rFonts w:ascii="Courier New" w:hAnsi="Courier New" w:cs="Courier New"/>
          <w:color w:val="808080"/>
          <w:szCs w:val="19"/>
        </w:rPr>
        <w:t>#include</w:t>
      </w:r>
      <w:r w:rsidRPr="00C244FE">
        <w:rPr>
          <w:rFonts w:ascii="Courier New" w:hAnsi="Courier New" w:cs="Courier New"/>
          <w:color w:val="000000"/>
          <w:szCs w:val="19"/>
        </w:rPr>
        <w:t xml:space="preserve"> </w:t>
      </w:r>
      <w:r w:rsidRPr="00C244FE">
        <w:rPr>
          <w:rFonts w:ascii="Courier New" w:hAnsi="Courier New" w:cs="Courier New"/>
          <w:color w:val="A31515"/>
          <w:szCs w:val="19"/>
        </w:rPr>
        <w:t>&lt;set&gt;</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r w:rsidRPr="00C244FE">
        <w:rPr>
          <w:rFonts w:ascii="Courier New" w:hAnsi="Courier New" w:cs="Courier New"/>
          <w:color w:val="808080"/>
          <w:szCs w:val="19"/>
        </w:rPr>
        <w:t>#include</w:t>
      </w:r>
      <w:r w:rsidRPr="00C244FE">
        <w:rPr>
          <w:rFonts w:ascii="Courier New" w:hAnsi="Courier New" w:cs="Courier New"/>
          <w:color w:val="000000"/>
          <w:szCs w:val="19"/>
        </w:rPr>
        <w:t xml:space="preserve"> </w:t>
      </w:r>
      <w:r w:rsidRPr="00C244FE">
        <w:rPr>
          <w:rFonts w:ascii="Courier New" w:hAnsi="Courier New" w:cs="Courier New"/>
          <w:color w:val="A31515"/>
          <w:szCs w:val="19"/>
        </w:rPr>
        <w:t>&lt;algorithm&gt;</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r w:rsidRPr="00C244FE">
        <w:rPr>
          <w:rFonts w:ascii="Courier New" w:hAnsi="Courier New" w:cs="Courier New"/>
          <w:color w:val="0000FF"/>
          <w:szCs w:val="19"/>
        </w:rPr>
        <w:t>int</w:t>
      </w:r>
      <w:r w:rsidRPr="00C244FE">
        <w:rPr>
          <w:rFonts w:ascii="Courier New" w:hAnsi="Courier New" w:cs="Courier New"/>
          <w:color w:val="000000"/>
          <w:szCs w:val="19"/>
        </w:rPr>
        <w:t xml:space="preserve"> main()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r w:rsidRPr="00C244FE">
        <w:rPr>
          <w:rFonts w:ascii="Courier New" w:hAnsi="Courier New" w:cs="Courier New"/>
          <w:color w:val="000000"/>
          <w:szCs w:val="19"/>
        </w:rPr>
        <w:t xml:space="preserve">    std::</w:t>
      </w:r>
      <w:r w:rsidRPr="00C244FE">
        <w:rPr>
          <w:rFonts w:ascii="Courier New" w:hAnsi="Courier New" w:cs="Courier New"/>
          <w:color w:val="2B91AF"/>
          <w:szCs w:val="19"/>
        </w:rPr>
        <w:t>set</w:t>
      </w:r>
      <w:r w:rsidRPr="00C244FE">
        <w:rPr>
          <w:rFonts w:ascii="Courier New" w:hAnsi="Courier New" w:cs="Courier New"/>
          <w:color w:val="000000"/>
          <w:szCs w:val="19"/>
        </w:rPr>
        <w:t>&lt;</w:t>
      </w:r>
      <w:r w:rsidRPr="00C244FE">
        <w:rPr>
          <w:rFonts w:ascii="Courier New" w:hAnsi="Courier New" w:cs="Courier New"/>
          <w:color w:val="0000FF"/>
          <w:szCs w:val="19"/>
        </w:rPr>
        <w:t>int</w:t>
      </w:r>
      <w:r w:rsidRPr="00C244FE">
        <w:rPr>
          <w:rFonts w:ascii="Courier New" w:hAnsi="Courier New" w:cs="Courier New"/>
          <w:color w:val="000000"/>
          <w:szCs w:val="19"/>
        </w:rPr>
        <w:t>&gt; mySet1{ 1, 3, 5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r w:rsidRPr="00C244FE">
        <w:rPr>
          <w:rFonts w:ascii="Courier New" w:hAnsi="Courier New" w:cs="Courier New"/>
          <w:color w:val="000000"/>
          <w:szCs w:val="19"/>
        </w:rPr>
        <w:t xml:space="preserve">    std::</w:t>
      </w:r>
      <w:r w:rsidRPr="00C244FE">
        <w:rPr>
          <w:rFonts w:ascii="Courier New" w:hAnsi="Courier New" w:cs="Courier New"/>
          <w:color w:val="2B91AF"/>
          <w:szCs w:val="19"/>
        </w:rPr>
        <w:t>set</w:t>
      </w:r>
      <w:r w:rsidRPr="00C244FE">
        <w:rPr>
          <w:rFonts w:ascii="Courier New" w:hAnsi="Courier New" w:cs="Courier New"/>
          <w:color w:val="000000"/>
          <w:szCs w:val="19"/>
        </w:rPr>
        <w:t>&lt;</w:t>
      </w:r>
      <w:r w:rsidRPr="00C244FE">
        <w:rPr>
          <w:rFonts w:ascii="Courier New" w:hAnsi="Courier New" w:cs="Courier New"/>
          <w:color w:val="0000FF"/>
          <w:szCs w:val="19"/>
        </w:rPr>
        <w:t>int</w:t>
      </w:r>
      <w:r w:rsidRPr="00C244FE">
        <w:rPr>
          <w:rFonts w:ascii="Courier New" w:hAnsi="Courier New" w:cs="Courier New"/>
          <w:color w:val="000000"/>
          <w:szCs w:val="19"/>
        </w:rPr>
        <w:t>&gt; mySet2{ 2, 4, 6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r w:rsidRPr="00C244FE">
        <w:rPr>
          <w:rFonts w:ascii="Courier New" w:hAnsi="Courier New" w:cs="Courier New"/>
          <w:color w:val="000000"/>
          <w:szCs w:val="19"/>
        </w:rPr>
        <w:t xml:space="preserve">    std::</w:t>
      </w:r>
      <w:r w:rsidRPr="00C244FE">
        <w:rPr>
          <w:rFonts w:ascii="Courier New" w:hAnsi="Courier New" w:cs="Courier New"/>
          <w:color w:val="2B91AF"/>
          <w:szCs w:val="19"/>
        </w:rPr>
        <w:t>set</w:t>
      </w:r>
      <w:r w:rsidRPr="00C244FE">
        <w:rPr>
          <w:rFonts w:ascii="Courier New" w:hAnsi="Courier New" w:cs="Courier New"/>
          <w:color w:val="000000"/>
          <w:szCs w:val="19"/>
        </w:rPr>
        <w:t>&lt;</w:t>
      </w:r>
      <w:r w:rsidRPr="00C244FE">
        <w:rPr>
          <w:rFonts w:ascii="Courier New" w:hAnsi="Courier New" w:cs="Courier New"/>
          <w:color w:val="0000FF"/>
          <w:szCs w:val="19"/>
        </w:rPr>
        <w:t>int</w:t>
      </w:r>
      <w:r w:rsidRPr="00C244FE">
        <w:rPr>
          <w:rFonts w:ascii="Courier New" w:hAnsi="Courier New" w:cs="Courier New"/>
          <w:color w:val="000000"/>
          <w:szCs w:val="19"/>
        </w:rPr>
        <w:t>&gt; mergedSet;</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std::merge(mySet1.begin(), mySet1.end(), mySet2.begin(), mySet2.end(), std::inserter(mergedSet, mergedSet.begin()));</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w:t>
      </w:r>
      <w:r w:rsidRPr="00C244FE">
        <w:rPr>
          <w:rFonts w:ascii="Courier New" w:hAnsi="Courier New" w:cs="Courier New"/>
          <w:color w:val="0000FF"/>
          <w:szCs w:val="19"/>
          <w:lang w:val="en-US"/>
        </w:rPr>
        <w:t>for</w:t>
      </w:r>
      <w:r w:rsidRPr="00C244FE">
        <w:rPr>
          <w:rFonts w:ascii="Courier New" w:hAnsi="Courier New" w:cs="Courier New"/>
          <w:color w:val="000000"/>
          <w:szCs w:val="19"/>
          <w:lang w:val="en-US"/>
        </w:rPr>
        <w:t xml:space="preserve"> (</w:t>
      </w:r>
      <w:r w:rsidRPr="00C244FE">
        <w:rPr>
          <w:rFonts w:ascii="Courier New" w:hAnsi="Courier New" w:cs="Courier New"/>
          <w:color w:val="0000FF"/>
          <w:szCs w:val="19"/>
          <w:lang w:val="en-US"/>
        </w:rPr>
        <w:t>const</w:t>
      </w:r>
      <w:r w:rsidRPr="00C244FE">
        <w:rPr>
          <w:rFonts w:ascii="Courier New" w:hAnsi="Courier New" w:cs="Courier New"/>
          <w:color w:val="000000"/>
          <w:szCs w:val="19"/>
          <w:lang w:val="en-US"/>
        </w:rPr>
        <w:t xml:space="preserve"> </w:t>
      </w:r>
      <w:r w:rsidRPr="00C244FE">
        <w:rPr>
          <w:rFonts w:ascii="Courier New" w:hAnsi="Courier New" w:cs="Courier New"/>
          <w:color w:val="0000FF"/>
          <w:szCs w:val="19"/>
          <w:lang w:val="en-US"/>
        </w:rPr>
        <w:t>auto</w:t>
      </w:r>
      <w:r w:rsidRPr="00C244FE">
        <w:rPr>
          <w:rFonts w:ascii="Courier New" w:hAnsi="Courier New" w:cs="Courier New"/>
          <w:color w:val="000000"/>
          <w:szCs w:val="19"/>
          <w:lang w:val="en-US"/>
        </w:rPr>
        <w:t>&amp; element : mergedSet)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r w:rsidRPr="00C244FE">
        <w:rPr>
          <w:rFonts w:ascii="Courier New" w:hAnsi="Courier New" w:cs="Courier New"/>
          <w:color w:val="000000"/>
          <w:szCs w:val="19"/>
          <w:lang w:val="en-US"/>
        </w:rPr>
        <w:t xml:space="preserve">        </w:t>
      </w:r>
      <w:r w:rsidRPr="00C244FE">
        <w:rPr>
          <w:rFonts w:ascii="Courier New" w:hAnsi="Courier New" w:cs="Courier New"/>
          <w:color w:val="000000"/>
          <w:szCs w:val="19"/>
        </w:rPr>
        <w:t xml:space="preserve">std::cout </w:t>
      </w:r>
      <w:r w:rsidRPr="00C244FE">
        <w:rPr>
          <w:rFonts w:ascii="Courier New" w:hAnsi="Courier New" w:cs="Courier New"/>
          <w:color w:val="008080"/>
          <w:szCs w:val="19"/>
        </w:rPr>
        <w:t>&lt;&lt;</w:t>
      </w:r>
      <w:r w:rsidRPr="00C244FE">
        <w:rPr>
          <w:rFonts w:ascii="Courier New" w:hAnsi="Courier New" w:cs="Courier New"/>
          <w:color w:val="000000"/>
          <w:szCs w:val="19"/>
        </w:rPr>
        <w:t xml:space="preserve"> element </w:t>
      </w:r>
      <w:r w:rsidRPr="00C244FE">
        <w:rPr>
          <w:rFonts w:ascii="Courier New" w:hAnsi="Courier New" w:cs="Courier New"/>
          <w:color w:val="008080"/>
          <w:szCs w:val="19"/>
        </w:rPr>
        <w:t>&lt;&lt;</w:t>
      </w:r>
      <w:r w:rsidRPr="00C244FE">
        <w:rPr>
          <w:rFonts w:ascii="Courier New" w:hAnsi="Courier New" w:cs="Courier New"/>
          <w:color w:val="000000"/>
          <w:szCs w:val="19"/>
        </w:rPr>
        <w:t xml:space="preserve"> </w:t>
      </w:r>
      <w:r w:rsidRPr="00C244FE">
        <w:rPr>
          <w:rFonts w:ascii="Courier New" w:hAnsi="Courier New" w:cs="Courier New"/>
          <w:color w:val="A31515"/>
          <w:szCs w:val="19"/>
        </w:rPr>
        <w:t>" "</w:t>
      </w:r>
      <w:r w:rsidRPr="00C244FE">
        <w:rPr>
          <w:rFonts w:ascii="Courier New" w:hAnsi="Courier New" w:cs="Courier New"/>
          <w:color w:val="000000"/>
          <w:szCs w:val="19"/>
        </w:rPr>
        <w:t>;</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r w:rsidRPr="00C244FE">
        <w:rPr>
          <w:rFonts w:ascii="Courier New" w:hAnsi="Courier New" w:cs="Courier New"/>
          <w:color w:val="000000"/>
          <w:szCs w:val="19"/>
        </w:rPr>
        <w:t xml:space="preserve">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r w:rsidRPr="00C244FE">
        <w:rPr>
          <w:rFonts w:ascii="Courier New" w:hAnsi="Courier New" w:cs="Courier New"/>
          <w:color w:val="000000"/>
          <w:szCs w:val="19"/>
        </w:rPr>
        <w:t xml:space="preserve">    </w:t>
      </w:r>
      <w:r w:rsidRPr="00C244FE">
        <w:rPr>
          <w:rFonts w:ascii="Courier New" w:hAnsi="Courier New" w:cs="Courier New"/>
          <w:color w:val="0000FF"/>
          <w:szCs w:val="19"/>
        </w:rPr>
        <w:t>return</w:t>
      </w:r>
      <w:r w:rsidRPr="00C244FE">
        <w:rPr>
          <w:rFonts w:ascii="Courier New" w:hAnsi="Courier New" w:cs="Courier New"/>
          <w:color w:val="000000"/>
          <w:szCs w:val="19"/>
        </w:rPr>
        <w:t xml:space="preserve"> 0;</w:t>
      </w:r>
    </w:p>
    <w:p w:rsidR="00C244FE" w:rsidRPr="00C244FE" w:rsidRDefault="00C244FE" w:rsidP="00C244FE">
      <w:pPr>
        <w:spacing w:after="80"/>
        <w:rPr>
          <w:rFonts w:ascii="Courier New" w:hAnsi="Courier New" w:cs="Courier New"/>
          <w:color w:val="000000"/>
          <w:szCs w:val="19"/>
        </w:rPr>
      </w:pPr>
      <w:r w:rsidRPr="00C244FE">
        <w:rPr>
          <w:rFonts w:ascii="Courier New" w:hAnsi="Courier New" w:cs="Courier New"/>
          <w:color w:val="000000"/>
          <w:szCs w:val="19"/>
        </w:rPr>
        <w:t>}</w:t>
      </w:r>
    </w:p>
    <w:p w:rsidR="00C244FE" w:rsidRDefault="00C244FE" w:rsidP="00C244F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244FE" w:rsidRPr="00570862" w:rsidRDefault="00C244FE" w:rsidP="00C244FE">
      <w:pPr>
        <w:spacing w:after="80"/>
        <w:rPr>
          <w:rFonts w:ascii="Cascadia Mono" w:hAnsi="Cascadia Mono" w:cs="Cascadia Mono"/>
          <w:color w:val="000000"/>
          <w:sz w:val="19"/>
          <w:szCs w:val="19"/>
        </w:rPr>
      </w:pPr>
      <w:r w:rsidRPr="00C244FE">
        <w:rPr>
          <w:rFonts w:ascii="Cascadia Mono" w:hAnsi="Cascadia Mono" w:cs="Cascadia Mono"/>
          <w:noProof/>
          <w:color w:val="000000"/>
          <w:sz w:val="19"/>
          <w:szCs w:val="19"/>
          <w:lang w:eastAsia="ru-RU"/>
        </w:rPr>
        <w:drawing>
          <wp:inline distT="0" distB="0" distL="0" distR="0" wp14:anchorId="333B8827" wp14:editId="0DE3155D">
            <wp:extent cx="1047896" cy="266737"/>
            <wp:effectExtent l="0" t="0" r="0" b="0"/>
            <wp:docPr id="421" name="Рисунок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2"/>
                    <a:stretch>
                      <a:fillRect/>
                    </a:stretch>
                  </pic:blipFill>
                  <pic:spPr>
                    <a:xfrm>
                      <a:off x="0" y="0"/>
                      <a:ext cx="1047896" cy="266737"/>
                    </a:xfrm>
                    <a:prstGeom prst="rect">
                      <a:avLst/>
                    </a:prstGeom>
                  </pic:spPr>
                </pic:pic>
              </a:graphicData>
            </a:graphic>
          </wp:inline>
        </w:drawing>
      </w:r>
    </w:p>
    <w:p w:rsidR="00C244FE" w:rsidRPr="00C244FE" w:rsidRDefault="00E02D8B" w:rsidP="00C244FE">
      <w:pPr>
        <w:rPr>
          <w:lang w:val="en-US"/>
        </w:rPr>
      </w:pPr>
      <w:hyperlink w:anchor="_Ассоциативные_контейнеры_2" w:history="1">
        <w:r w:rsidR="00C244FE" w:rsidRPr="00B94DA9">
          <w:rPr>
            <w:rStyle w:val="a4"/>
            <w:rFonts w:cs="Arial"/>
            <w:lang w:val="en-US"/>
          </w:rPr>
          <w:t>&lt;</w:t>
        </w:r>
        <w:r w:rsidR="00C244FE" w:rsidRPr="00B94DA9">
          <w:rPr>
            <w:rStyle w:val="a4"/>
            <w:rFonts w:cs="Arial"/>
          </w:rPr>
          <w:t>Ассоци</w:t>
        </w:r>
        <w:r w:rsidR="000D248C">
          <w:rPr>
            <w:rStyle w:val="a4"/>
            <w:rFonts w:cs="Arial"/>
          </w:rPr>
          <w:t>а</w:t>
        </w:r>
        <w:r w:rsidR="00C244FE" w:rsidRPr="00B94DA9">
          <w:rPr>
            <w:rStyle w:val="a4"/>
            <w:rFonts w:cs="Arial"/>
          </w:rPr>
          <w:t>тивные контейнеры</w:t>
        </w:r>
        <w:r w:rsidR="00C244FE" w:rsidRPr="00B94DA9">
          <w:rPr>
            <w:rStyle w:val="a4"/>
            <w:rFonts w:cs="Arial"/>
            <w:lang w:val="en-US"/>
          </w:rPr>
          <w:t>&gt;</w:t>
        </w:r>
      </w:hyperlink>
    </w:p>
    <w:p w:rsidR="00C244FE" w:rsidRPr="00C244FE" w:rsidRDefault="008C6B88" w:rsidP="00C244FE">
      <w:pPr>
        <w:pStyle w:val="5"/>
        <w:numPr>
          <w:ilvl w:val="4"/>
          <w:numId w:val="1"/>
        </w:numPr>
        <w:tabs>
          <w:tab w:val="left" w:pos="1276"/>
        </w:tabs>
        <w:spacing w:before="160" w:after="160"/>
        <w:ind w:left="426" w:firstLine="0"/>
        <w:rPr>
          <w:rFonts w:ascii="Arial" w:hAnsi="Arial" w:cs="Arial"/>
          <w:b/>
          <w:color w:val="auto"/>
          <w:szCs w:val="20"/>
          <w:lang w:val="en-US"/>
        </w:rPr>
      </w:pPr>
      <w:bookmarkStart w:id="704" w:name="_partial_sort_copy_3"/>
      <w:bookmarkEnd w:id="704"/>
      <w:r w:rsidRPr="008C6B88">
        <w:rPr>
          <w:rFonts w:ascii="Arial" w:hAnsi="Arial" w:cs="Arial"/>
          <w:b/>
          <w:color w:val="auto"/>
          <w:szCs w:val="20"/>
          <w:lang w:val="en-US"/>
        </w:rPr>
        <w:t>partial_sort_copy</w:t>
      </w:r>
    </w:p>
    <w:p w:rsidR="00C244FE" w:rsidRPr="00D340BC" w:rsidRDefault="00C244FE" w:rsidP="00C244FE">
      <w:pPr>
        <w:ind w:firstLine="567"/>
      </w:pPr>
      <w:r>
        <w:t>Пример</w:t>
      </w:r>
      <w:r w:rsidRPr="00D340BC">
        <w:t xml:space="preserve"> </w:t>
      </w:r>
      <w:r>
        <w:t>использования</w:t>
      </w:r>
      <w:r w:rsidRPr="00D340BC">
        <w:t xml:space="preserve"> </w:t>
      </w:r>
      <w:r>
        <w:t>алгоритма</w:t>
      </w:r>
      <w:r w:rsidRPr="00D340BC">
        <w:t xml:space="preserve"> </w:t>
      </w:r>
      <w:r>
        <w:rPr>
          <w:lang w:val="en-US"/>
        </w:rPr>
        <w:t>partial</w:t>
      </w:r>
      <w:r w:rsidRPr="00C244FE">
        <w:t>_</w:t>
      </w:r>
      <w:r>
        <w:rPr>
          <w:lang w:val="en-US"/>
        </w:rPr>
        <w:t>sort</w:t>
      </w:r>
      <w:r w:rsidRPr="00C244FE">
        <w:t>_</w:t>
      </w:r>
      <w:r>
        <w:rPr>
          <w:lang w:val="en-US"/>
        </w:rPr>
        <w:t>copy</w:t>
      </w:r>
      <w:r w:rsidRPr="00D340BC">
        <w:t>:</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808080"/>
          <w:szCs w:val="19"/>
          <w:lang w:val="en-US"/>
        </w:rPr>
        <w:t>#include</w:t>
      </w:r>
      <w:r w:rsidRPr="00C244FE">
        <w:rPr>
          <w:rFonts w:ascii="Courier New" w:hAnsi="Courier New" w:cs="Courier New"/>
          <w:color w:val="000000"/>
          <w:szCs w:val="19"/>
          <w:lang w:val="en-US"/>
        </w:rPr>
        <w:t xml:space="preserve"> </w:t>
      </w:r>
      <w:r w:rsidRPr="00C244FE">
        <w:rPr>
          <w:rFonts w:ascii="Courier New" w:hAnsi="Courier New" w:cs="Courier New"/>
          <w:color w:val="A31515"/>
          <w:szCs w:val="19"/>
          <w:lang w:val="en-US"/>
        </w:rPr>
        <w:t>&lt;iostream&gt;</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808080"/>
          <w:szCs w:val="19"/>
          <w:lang w:val="en-US"/>
        </w:rPr>
        <w:t>#include</w:t>
      </w:r>
      <w:r w:rsidRPr="00C244FE">
        <w:rPr>
          <w:rFonts w:ascii="Courier New" w:hAnsi="Courier New" w:cs="Courier New"/>
          <w:color w:val="000000"/>
          <w:szCs w:val="19"/>
          <w:lang w:val="en-US"/>
        </w:rPr>
        <w:t xml:space="preserve"> </w:t>
      </w:r>
      <w:r w:rsidRPr="00C244FE">
        <w:rPr>
          <w:rFonts w:ascii="Courier New" w:hAnsi="Courier New" w:cs="Courier New"/>
          <w:color w:val="A31515"/>
          <w:szCs w:val="19"/>
          <w:lang w:val="en-US"/>
        </w:rPr>
        <w:t>&lt;set&gt;</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808080"/>
          <w:szCs w:val="19"/>
          <w:lang w:val="en-US"/>
        </w:rPr>
        <w:t>#include</w:t>
      </w:r>
      <w:r w:rsidRPr="00C244FE">
        <w:rPr>
          <w:rFonts w:ascii="Courier New" w:hAnsi="Courier New" w:cs="Courier New"/>
          <w:color w:val="000000"/>
          <w:szCs w:val="19"/>
          <w:lang w:val="en-US"/>
        </w:rPr>
        <w:t xml:space="preserve"> </w:t>
      </w:r>
      <w:r w:rsidRPr="00C244FE">
        <w:rPr>
          <w:rFonts w:ascii="Courier New" w:hAnsi="Courier New" w:cs="Courier New"/>
          <w:color w:val="A31515"/>
          <w:szCs w:val="19"/>
          <w:lang w:val="en-US"/>
        </w:rPr>
        <w:t>&lt;algorithm&gt;</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808080"/>
          <w:szCs w:val="19"/>
          <w:lang w:val="en-US"/>
        </w:rPr>
        <w:t>#include</w:t>
      </w:r>
      <w:r w:rsidRPr="00C244FE">
        <w:rPr>
          <w:rFonts w:ascii="Courier New" w:hAnsi="Courier New" w:cs="Courier New"/>
          <w:color w:val="000000"/>
          <w:szCs w:val="19"/>
          <w:lang w:val="en-US"/>
        </w:rPr>
        <w:t xml:space="preserve"> </w:t>
      </w:r>
      <w:r w:rsidRPr="00C244FE">
        <w:rPr>
          <w:rFonts w:ascii="Courier New" w:hAnsi="Courier New" w:cs="Courier New"/>
          <w:color w:val="A31515"/>
          <w:szCs w:val="19"/>
          <w:lang w:val="en-US"/>
        </w:rPr>
        <w:t>&lt;vector&gt;</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FF"/>
          <w:szCs w:val="19"/>
          <w:lang w:val="en-US"/>
        </w:rPr>
        <w:t>int</w:t>
      </w:r>
      <w:r w:rsidRPr="00C244FE">
        <w:rPr>
          <w:rFonts w:ascii="Courier New" w:hAnsi="Courier New" w:cs="Courier New"/>
          <w:color w:val="000000"/>
          <w:szCs w:val="19"/>
          <w:lang w:val="en-US"/>
        </w:rPr>
        <w:t xml:space="preserve"> main()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std::</w:t>
      </w:r>
      <w:r w:rsidRPr="00C244FE">
        <w:rPr>
          <w:rFonts w:ascii="Courier New" w:hAnsi="Courier New" w:cs="Courier New"/>
          <w:color w:val="2B91AF"/>
          <w:szCs w:val="19"/>
          <w:lang w:val="en-US"/>
        </w:rPr>
        <w:t>set</w:t>
      </w:r>
      <w:r w:rsidRPr="00C244FE">
        <w:rPr>
          <w:rFonts w:ascii="Courier New" w:hAnsi="Courier New" w:cs="Courier New"/>
          <w:color w:val="000000"/>
          <w:szCs w:val="19"/>
          <w:lang w:val="en-US"/>
        </w:rPr>
        <w:t>&lt;</w:t>
      </w:r>
      <w:r w:rsidRPr="00C244FE">
        <w:rPr>
          <w:rFonts w:ascii="Courier New" w:hAnsi="Courier New" w:cs="Courier New"/>
          <w:color w:val="0000FF"/>
          <w:szCs w:val="19"/>
          <w:lang w:val="en-US"/>
        </w:rPr>
        <w:t>int</w:t>
      </w:r>
      <w:r w:rsidRPr="00C244FE">
        <w:rPr>
          <w:rFonts w:ascii="Courier New" w:hAnsi="Courier New" w:cs="Courier New"/>
          <w:color w:val="000000"/>
          <w:szCs w:val="19"/>
          <w:lang w:val="en-US"/>
        </w:rPr>
        <w:t>&gt; mySet = { 5, 2, 8, 1, 9, 3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std::</w:t>
      </w:r>
      <w:r w:rsidRPr="00C244FE">
        <w:rPr>
          <w:rFonts w:ascii="Courier New" w:hAnsi="Courier New" w:cs="Courier New"/>
          <w:color w:val="2B91AF"/>
          <w:szCs w:val="19"/>
          <w:lang w:val="en-US"/>
        </w:rPr>
        <w:t>vector</w:t>
      </w:r>
      <w:r w:rsidRPr="00C244FE">
        <w:rPr>
          <w:rFonts w:ascii="Courier New" w:hAnsi="Courier New" w:cs="Courier New"/>
          <w:color w:val="000000"/>
          <w:szCs w:val="19"/>
          <w:lang w:val="en-US"/>
        </w:rPr>
        <w:t>&lt;</w:t>
      </w:r>
      <w:r w:rsidRPr="00C244FE">
        <w:rPr>
          <w:rFonts w:ascii="Courier New" w:hAnsi="Courier New" w:cs="Courier New"/>
          <w:color w:val="0000FF"/>
          <w:szCs w:val="19"/>
          <w:lang w:val="en-US"/>
        </w:rPr>
        <w:t>int</w:t>
      </w:r>
      <w:r w:rsidRPr="00C244FE">
        <w:rPr>
          <w:rFonts w:ascii="Courier New" w:hAnsi="Courier New" w:cs="Courier New"/>
          <w:color w:val="000000"/>
          <w:szCs w:val="19"/>
          <w:lang w:val="en-US"/>
        </w:rPr>
        <w:t>&gt; result(3);</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std::partial_sort_copy(mySet.begin(), mySet.end(), result.begin(), result.end());</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std::cout </w:t>
      </w:r>
      <w:r w:rsidRPr="00C244FE">
        <w:rPr>
          <w:rFonts w:ascii="Courier New" w:hAnsi="Courier New" w:cs="Courier New"/>
          <w:color w:val="008080"/>
          <w:szCs w:val="19"/>
          <w:lang w:val="en-US"/>
        </w:rPr>
        <w:t>&lt;&lt;</w:t>
      </w:r>
      <w:r w:rsidRPr="00C244FE">
        <w:rPr>
          <w:rFonts w:ascii="Courier New" w:hAnsi="Courier New" w:cs="Courier New"/>
          <w:color w:val="000000"/>
          <w:szCs w:val="19"/>
          <w:lang w:val="en-US"/>
        </w:rPr>
        <w:t xml:space="preserve"> </w:t>
      </w:r>
      <w:r w:rsidRPr="00C244FE">
        <w:rPr>
          <w:rFonts w:ascii="Courier New" w:hAnsi="Courier New" w:cs="Courier New"/>
          <w:color w:val="A31515"/>
          <w:szCs w:val="19"/>
          <w:lang w:val="en-US"/>
        </w:rPr>
        <w:t>"Partial_sort_copy result: "</w:t>
      </w:r>
      <w:r w:rsidRPr="00C244FE">
        <w:rPr>
          <w:rFonts w:ascii="Courier New" w:hAnsi="Courier New" w:cs="Courier New"/>
          <w:color w:val="000000"/>
          <w:szCs w:val="19"/>
          <w:lang w:val="en-US"/>
        </w:rPr>
        <w:t>;</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w:t>
      </w:r>
      <w:r w:rsidRPr="00C244FE">
        <w:rPr>
          <w:rFonts w:ascii="Courier New" w:hAnsi="Courier New" w:cs="Courier New"/>
          <w:color w:val="0000FF"/>
          <w:szCs w:val="19"/>
          <w:lang w:val="en-US"/>
        </w:rPr>
        <w:t>for</w:t>
      </w:r>
      <w:r w:rsidRPr="00C244FE">
        <w:rPr>
          <w:rFonts w:ascii="Courier New" w:hAnsi="Courier New" w:cs="Courier New"/>
          <w:color w:val="000000"/>
          <w:szCs w:val="19"/>
          <w:lang w:val="en-US"/>
        </w:rPr>
        <w:t xml:space="preserve"> (</w:t>
      </w:r>
      <w:r w:rsidRPr="00C244FE">
        <w:rPr>
          <w:rFonts w:ascii="Courier New" w:hAnsi="Courier New" w:cs="Courier New"/>
          <w:color w:val="0000FF"/>
          <w:szCs w:val="19"/>
          <w:lang w:val="en-US"/>
        </w:rPr>
        <w:t>const</w:t>
      </w:r>
      <w:r w:rsidRPr="00C244FE">
        <w:rPr>
          <w:rFonts w:ascii="Courier New" w:hAnsi="Courier New" w:cs="Courier New"/>
          <w:color w:val="000000"/>
          <w:szCs w:val="19"/>
          <w:lang w:val="en-US"/>
        </w:rPr>
        <w:t xml:space="preserve"> </w:t>
      </w:r>
      <w:r w:rsidRPr="00C244FE">
        <w:rPr>
          <w:rFonts w:ascii="Courier New" w:hAnsi="Courier New" w:cs="Courier New"/>
          <w:color w:val="0000FF"/>
          <w:szCs w:val="19"/>
          <w:lang w:val="en-US"/>
        </w:rPr>
        <w:t>auto</w:t>
      </w:r>
      <w:r w:rsidRPr="00C244FE">
        <w:rPr>
          <w:rFonts w:ascii="Courier New" w:hAnsi="Courier New" w:cs="Courier New"/>
          <w:color w:val="000000"/>
          <w:szCs w:val="19"/>
          <w:lang w:val="en-US"/>
        </w:rPr>
        <w:t>&amp; num : result)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std::cout </w:t>
      </w:r>
      <w:r w:rsidRPr="00C244FE">
        <w:rPr>
          <w:rFonts w:ascii="Courier New" w:hAnsi="Courier New" w:cs="Courier New"/>
          <w:color w:val="008080"/>
          <w:szCs w:val="19"/>
          <w:lang w:val="en-US"/>
        </w:rPr>
        <w:t>&lt;&lt;</w:t>
      </w:r>
      <w:r w:rsidRPr="00C244FE">
        <w:rPr>
          <w:rFonts w:ascii="Courier New" w:hAnsi="Courier New" w:cs="Courier New"/>
          <w:color w:val="000000"/>
          <w:szCs w:val="19"/>
          <w:lang w:val="en-US"/>
        </w:rPr>
        <w:t xml:space="preserve"> num </w:t>
      </w:r>
      <w:r w:rsidRPr="00C244FE">
        <w:rPr>
          <w:rFonts w:ascii="Courier New" w:hAnsi="Courier New" w:cs="Courier New"/>
          <w:color w:val="008080"/>
          <w:szCs w:val="19"/>
          <w:lang w:val="en-US"/>
        </w:rPr>
        <w:t>&lt;&lt;</w:t>
      </w:r>
      <w:r w:rsidRPr="00C244FE">
        <w:rPr>
          <w:rFonts w:ascii="Courier New" w:hAnsi="Courier New" w:cs="Courier New"/>
          <w:color w:val="000000"/>
          <w:szCs w:val="19"/>
          <w:lang w:val="en-US"/>
        </w:rPr>
        <w:t xml:space="preserve"> </w:t>
      </w:r>
      <w:r w:rsidRPr="00C244FE">
        <w:rPr>
          <w:rFonts w:ascii="Courier New" w:hAnsi="Courier New" w:cs="Courier New"/>
          <w:color w:val="A31515"/>
          <w:szCs w:val="19"/>
          <w:lang w:val="en-US"/>
        </w:rPr>
        <w:t>" "</w:t>
      </w:r>
      <w:r w:rsidRPr="00C244FE">
        <w:rPr>
          <w:rFonts w:ascii="Courier New" w:hAnsi="Courier New" w:cs="Courier New"/>
          <w:color w:val="000000"/>
          <w:szCs w:val="19"/>
          <w:lang w:val="en-US"/>
        </w:rPr>
        <w:t>;</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std::cout </w:t>
      </w:r>
      <w:r w:rsidRPr="00C244FE">
        <w:rPr>
          <w:rFonts w:ascii="Courier New" w:hAnsi="Courier New" w:cs="Courier New"/>
          <w:color w:val="008080"/>
          <w:szCs w:val="19"/>
          <w:lang w:val="en-US"/>
        </w:rPr>
        <w:t>&lt;&lt;</w:t>
      </w:r>
      <w:r w:rsidRPr="00C244FE">
        <w:rPr>
          <w:rFonts w:ascii="Courier New" w:hAnsi="Courier New" w:cs="Courier New"/>
          <w:color w:val="000000"/>
          <w:szCs w:val="19"/>
          <w:lang w:val="en-US"/>
        </w:rPr>
        <w:t xml:space="preserve"> std::endl;</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r w:rsidRPr="00C244FE">
        <w:rPr>
          <w:rFonts w:ascii="Courier New" w:hAnsi="Courier New" w:cs="Courier New"/>
          <w:color w:val="000000"/>
          <w:szCs w:val="19"/>
          <w:lang w:val="en-US"/>
        </w:rPr>
        <w:t xml:space="preserve">    </w:t>
      </w:r>
      <w:r w:rsidRPr="00C244FE">
        <w:rPr>
          <w:rFonts w:ascii="Courier New" w:hAnsi="Courier New" w:cs="Courier New"/>
          <w:color w:val="0000FF"/>
          <w:szCs w:val="19"/>
        </w:rPr>
        <w:t>return</w:t>
      </w:r>
      <w:r w:rsidRPr="00C244FE">
        <w:rPr>
          <w:rFonts w:ascii="Courier New" w:hAnsi="Courier New" w:cs="Courier New"/>
          <w:color w:val="000000"/>
          <w:szCs w:val="19"/>
        </w:rPr>
        <w:t xml:space="preserve"> 0;</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r w:rsidRPr="00C244FE">
        <w:rPr>
          <w:rFonts w:ascii="Courier New" w:hAnsi="Courier New" w:cs="Courier New"/>
          <w:color w:val="000000"/>
          <w:szCs w:val="19"/>
        </w:rPr>
        <w:t>}</w:t>
      </w:r>
    </w:p>
    <w:p w:rsidR="00C244FE" w:rsidRDefault="00C244FE" w:rsidP="00C244F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244FE" w:rsidRPr="00570862" w:rsidRDefault="00C244FE" w:rsidP="00C244FE">
      <w:pPr>
        <w:spacing w:after="80"/>
        <w:rPr>
          <w:rFonts w:ascii="Cascadia Mono" w:hAnsi="Cascadia Mono" w:cs="Cascadia Mono"/>
          <w:color w:val="000000"/>
          <w:sz w:val="19"/>
          <w:szCs w:val="19"/>
        </w:rPr>
      </w:pPr>
      <w:r w:rsidRPr="00C244FE">
        <w:rPr>
          <w:rFonts w:ascii="Cascadia Mono" w:hAnsi="Cascadia Mono" w:cs="Cascadia Mono"/>
          <w:noProof/>
          <w:color w:val="000000"/>
          <w:sz w:val="19"/>
          <w:szCs w:val="19"/>
          <w:lang w:eastAsia="ru-RU"/>
        </w:rPr>
        <w:drawing>
          <wp:inline distT="0" distB="0" distL="0" distR="0" wp14:anchorId="5BB7586A" wp14:editId="23C7CD3A">
            <wp:extent cx="2762636" cy="333422"/>
            <wp:effectExtent l="0" t="0" r="0" b="9525"/>
            <wp:docPr id="447" name="Рисунок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3"/>
                    <a:stretch>
                      <a:fillRect/>
                    </a:stretch>
                  </pic:blipFill>
                  <pic:spPr>
                    <a:xfrm>
                      <a:off x="0" y="0"/>
                      <a:ext cx="2762636" cy="333422"/>
                    </a:xfrm>
                    <a:prstGeom prst="rect">
                      <a:avLst/>
                    </a:prstGeom>
                  </pic:spPr>
                </pic:pic>
              </a:graphicData>
            </a:graphic>
          </wp:inline>
        </w:drawing>
      </w:r>
    </w:p>
    <w:p w:rsidR="00C244FE" w:rsidRPr="00C244FE" w:rsidRDefault="00E02D8B" w:rsidP="00C244FE">
      <w:pPr>
        <w:rPr>
          <w:lang w:val="en-US"/>
        </w:rPr>
      </w:pPr>
      <w:hyperlink w:anchor="_Ассоциативные_контейнеры_2" w:history="1">
        <w:r w:rsidR="00C244FE" w:rsidRPr="00B94DA9">
          <w:rPr>
            <w:rStyle w:val="a4"/>
            <w:rFonts w:cs="Arial"/>
            <w:lang w:val="en-US"/>
          </w:rPr>
          <w:t>&lt;</w:t>
        </w:r>
        <w:r w:rsidR="00C244FE" w:rsidRPr="00B94DA9">
          <w:rPr>
            <w:rStyle w:val="a4"/>
            <w:rFonts w:cs="Arial"/>
          </w:rPr>
          <w:t>Ассоци</w:t>
        </w:r>
        <w:r w:rsidR="000D248C">
          <w:rPr>
            <w:rStyle w:val="a4"/>
            <w:rFonts w:cs="Arial"/>
          </w:rPr>
          <w:t>а</w:t>
        </w:r>
        <w:r w:rsidR="00C244FE" w:rsidRPr="00B94DA9">
          <w:rPr>
            <w:rStyle w:val="a4"/>
            <w:rFonts w:cs="Arial"/>
          </w:rPr>
          <w:t>тивные контейнеры</w:t>
        </w:r>
        <w:r w:rsidR="00C244FE" w:rsidRPr="00B94DA9">
          <w:rPr>
            <w:rStyle w:val="a4"/>
            <w:rFonts w:cs="Arial"/>
            <w:lang w:val="en-US"/>
          </w:rPr>
          <w:t>&gt;</w:t>
        </w:r>
      </w:hyperlink>
    </w:p>
    <w:p w:rsidR="00C244FE" w:rsidRPr="00C244FE" w:rsidRDefault="008C6B88" w:rsidP="00C244FE">
      <w:pPr>
        <w:pStyle w:val="5"/>
        <w:numPr>
          <w:ilvl w:val="4"/>
          <w:numId w:val="1"/>
        </w:numPr>
        <w:spacing w:before="160" w:after="160"/>
        <w:ind w:left="426" w:firstLine="0"/>
        <w:rPr>
          <w:rFonts w:ascii="Arial" w:hAnsi="Arial" w:cs="Arial"/>
          <w:b/>
          <w:color w:val="auto"/>
          <w:szCs w:val="20"/>
          <w:lang w:val="en-US"/>
        </w:rPr>
      </w:pPr>
      <w:bookmarkStart w:id="705" w:name="_binary_search_4"/>
      <w:bookmarkEnd w:id="705"/>
      <w:r w:rsidRPr="008C6B88">
        <w:rPr>
          <w:rFonts w:ascii="Arial" w:hAnsi="Arial" w:cs="Arial"/>
          <w:b/>
          <w:color w:val="auto"/>
          <w:szCs w:val="20"/>
          <w:lang w:val="en-US"/>
        </w:rPr>
        <w:t>binary_search</w:t>
      </w:r>
    </w:p>
    <w:p w:rsidR="00C244FE" w:rsidRPr="00D340BC" w:rsidRDefault="00C244FE" w:rsidP="00C244FE">
      <w:pPr>
        <w:ind w:firstLine="567"/>
      </w:pPr>
      <w:r>
        <w:t>Пример</w:t>
      </w:r>
      <w:r w:rsidRPr="00D340BC">
        <w:t xml:space="preserve"> </w:t>
      </w:r>
      <w:r>
        <w:t>использования</w:t>
      </w:r>
      <w:r w:rsidRPr="00D340BC">
        <w:t xml:space="preserve"> </w:t>
      </w:r>
      <w:r>
        <w:t>алгоритма binary</w:t>
      </w:r>
      <w:r w:rsidRPr="00C244FE">
        <w:t>_</w:t>
      </w:r>
      <w:r>
        <w:rPr>
          <w:lang w:val="en-US"/>
        </w:rPr>
        <w:t>search</w:t>
      </w:r>
      <w:r w:rsidRPr="00D340BC">
        <w:t>:</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808080"/>
          <w:szCs w:val="19"/>
          <w:lang w:val="en-US"/>
        </w:rPr>
        <w:t>#include</w:t>
      </w:r>
      <w:r w:rsidRPr="00C244FE">
        <w:rPr>
          <w:rFonts w:ascii="Courier New" w:hAnsi="Courier New" w:cs="Courier New"/>
          <w:color w:val="000000"/>
          <w:szCs w:val="19"/>
          <w:lang w:val="en-US"/>
        </w:rPr>
        <w:t xml:space="preserve"> </w:t>
      </w:r>
      <w:r w:rsidRPr="00C244FE">
        <w:rPr>
          <w:rFonts w:ascii="Courier New" w:hAnsi="Courier New" w:cs="Courier New"/>
          <w:color w:val="A31515"/>
          <w:szCs w:val="19"/>
          <w:lang w:val="en-US"/>
        </w:rPr>
        <w:t>&lt;iostream&gt;</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808080"/>
          <w:szCs w:val="19"/>
          <w:lang w:val="en-US"/>
        </w:rPr>
        <w:t>#include</w:t>
      </w:r>
      <w:r w:rsidRPr="00C244FE">
        <w:rPr>
          <w:rFonts w:ascii="Courier New" w:hAnsi="Courier New" w:cs="Courier New"/>
          <w:color w:val="000000"/>
          <w:szCs w:val="19"/>
          <w:lang w:val="en-US"/>
        </w:rPr>
        <w:t xml:space="preserve"> </w:t>
      </w:r>
      <w:r w:rsidRPr="00C244FE">
        <w:rPr>
          <w:rFonts w:ascii="Courier New" w:hAnsi="Courier New" w:cs="Courier New"/>
          <w:color w:val="A31515"/>
          <w:szCs w:val="19"/>
          <w:lang w:val="en-US"/>
        </w:rPr>
        <w:t>&lt;set&gt;</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808080"/>
          <w:szCs w:val="19"/>
          <w:lang w:val="en-US"/>
        </w:rPr>
        <w:t>#include</w:t>
      </w:r>
      <w:r w:rsidRPr="00C244FE">
        <w:rPr>
          <w:rFonts w:ascii="Courier New" w:hAnsi="Courier New" w:cs="Courier New"/>
          <w:color w:val="000000"/>
          <w:szCs w:val="19"/>
          <w:lang w:val="en-US"/>
        </w:rPr>
        <w:t xml:space="preserve"> </w:t>
      </w:r>
      <w:r w:rsidRPr="00C244FE">
        <w:rPr>
          <w:rFonts w:ascii="Courier New" w:hAnsi="Courier New" w:cs="Courier New"/>
          <w:color w:val="A31515"/>
          <w:szCs w:val="19"/>
          <w:lang w:val="en-US"/>
        </w:rPr>
        <w:t>&lt;algorithm&gt;</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FF"/>
          <w:szCs w:val="19"/>
          <w:lang w:val="en-US"/>
        </w:rPr>
        <w:t>int</w:t>
      </w:r>
      <w:r w:rsidRPr="00C244FE">
        <w:rPr>
          <w:rFonts w:ascii="Courier New" w:hAnsi="Courier New" w:cs="Courier New"/>
          <w:color w:val="000000"/>
          <w:szCs w:val="19"/>
          <w:lang w:val="en-US"/>
        </w:rPr>
        <w:t xml:space="preserve"> main()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std::</w:t>
      </w:r>
      <w:r w:rsidRPr="00C244FE">
        <w:rPr>
          <w:rFonts w:ascii="Courier New" w:hAnsi="Courier New" w:cs="Courier New"/>
          <w:color w:val="2B91AF"/>
          <w:szCs w:val="19"/>
          <w:lang w:val="en-US"/>
        </w:rPr>
        <w:t>set</w:t>
      </w:r>
      <w:r w:rsidRPr="00C244FE">
        <w:rPr>
          <w:rFonts w:ascii="Courier New" w:hAnsi="Courier New" w:cs="Courier New"/>
          <w:color w:val="000000"/>
          <w:szCs w:val="19"/>
          <w:lang w:val="en-US"/>
        </w:rPr>
        <w:t>&lt;</w:t>
      </w:r>
      <w:r w:rsidRPr="00C244FE">
        <w:rPr>
          <w:rFonts w:ascii="Courier New" w:hAnsi="Courier New" w:cs="Courier New"/>
          <w:color w:val="0000FF"/>
          <w:szCs w:val="19"/>
          <w:lang w:val="en-US"/>
        </w:rPr>
        <w:t>int</w:t>
      </w:r>
      <w:r w:rsidRPr="00C244FE">
        <w:rPr>
          <w:rFonts w:ascii="Courier New" w:hAnsi="Courier New" w:cs="Courier New"/>
          <w:color w:val="000000"/>
          <w:szCs w:val="19"/>
          <w:lang w:val="en-US"/>
        </w:rPr>
        <w:t>&gt; mySet = { 5, 2, 8, 1, 6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w:t>
      </w:r>
      <w:r w:rsidRPr="00C244FE">
        <w:rPr>
          <w:rFonts w:ascii="Courier New" w:hAnsi="Courier New" w:cs="Courier New"/>
          <w:color w:val="0000FF"/>
          <w:szCs w:val="19"/>
          <w:lang w:val="en-US"/>
        </w:rPr>
        <w:t>int</w:t>
      </w:r>
      <w:r w:rsidRPr="00C244FE">
        <w:rPr>
          <w:rFonts w:ascii="Courier New" w:hAnsi="Courier New" w:cs="Courier New"/>
          <w:color w:val="000000"/>
          <w:szCs w:val="19"/>
          <w:lang w:val="en-US"/>
        </w:rPr>
        <w:t xml:space="preserve"> target = 8;</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w:t>
      </w:r>
      <w:r w:rsidRPr="00C244FE">
        <w:rPr>
          <w:rFonts w:ascii="Courier New" w:hAnsi="Courier New" w:cs="Courier New"/>
          <w:color w:val="0000FF"/>
          <w:szCs w:val="19"/>
          <w:lang w:val="en-US"/>
        </w:rPr>
        <w:t>bool</w:t>
      </w:r>
      <w:r w:rsidRPr="00C244FE">
        <w:rPr>
          <w:rFonts w:ascii="Courier New" w:hAnsi="Courier New" w:cs="Courier New"/>
          <w:color w:val="000000"/>
          <w:szCs w:val="19"/>
          <w:lang w:val="en-US"/>
        </w:rPr>
        <w:t xml:space="preserve"> found = std::binary_search(mySet.begin(), mySet.end(), target);</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w:t>
      </w:r>
      <w:r w:rsidRPr="00C244FE">
        <w:rPr>
          <w:rFonts w:ascii="Courier New" w:hAnsi="Courier New" w:cs="Courier New"/>
          <w:color w:val="0000FF"/>
          <w:szCs w:val="19"/>
          <w:lang w:val="en-US"/>
        </w:rPr>
        <w:t>if</w:t>
      </w:r>
      <w:r w:rsidRPr="00C244FE">
        <w:rPr>
          <w:rFonts w:ascii="Courier New" w:hAnsi="Courier New" w:cs="Courier New"/>
          <w:color w:val="000000"/>
          <w:szCs w:val="19"/>
          <w:lang w:val="en-US"/>
        </w:rPr>
        <w:t xml:space="preserve"> (found)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std::cout </w:t>
      </w:r>
      <w:r w:rsidRPr="00C244FE">
        <w:rPr>
          <w:rFonts w:ascii="Courier New" w:hAnsi="Courier New" w:cs="Courier New"/>
          <w:color w:val="008080"/>
          <w:szCs w:val="19"/>
          <w:lang w:val="en-US"/>
        </w:rPr>
        <w:t>&lt;&lt;</w:t>
      </w:r>
      <w:r w:rsidRPr="00C244FE">
        <w:rPr>
          <w:rFonts w:ascii="Courier New" w:hAnsi="Courier New" w:cs="Courier New"/>
          <w:color w:val="000000"/>
          <w:szCs w:val="19"/>
          <w:lang w:val="en-US"/>
        </w:rPr>
        <w:t xml:space="preserve"> </w:t>
      </w:r>
      <w:r w:rsidRPr="00C244FE">
        <w:rPr>
          <w:rFonts w:ascii="Courier New" w:hAnsi="Courier New" w:cs="Courier New"/>
          <w:color w:val="A31515"/>
          <w:szCs w:val="19"/>
          <w:lang w:val="en-US"/>
        </w:rPr>
        <w:t>"Element "</w:t>
      </w:r>
      <w:r w:rsidRPr="00C244FE">
        <w:rPr>
          <w:rFonts w:ascii="Courier New" w:hAnsi="Courier New" w:cs="Courier New"/>
          <w:color w:val="000000"/>
          <w:szCs w:val="19"/>
          <w:lang w:val="en-US"/>
        </w:rPr>
        <w:t xml:space="preserve"> </w:t>
      </w:r>
      <w:r w:rsidRPr="00C244FE">
        <w:rPr>
          <w:rFonts w:ascii="Courier New" w:hAnsi="Courier New" w:cs="Courier New"/>
          <w:color w:val="008080"/>
          <w:szCs w:val="19"/>
          <w:lang w:val="en-US"/>
        </w:rPr>
        <w:t>&lt;&lt;</w:t>
      </w:r>
      <w:r w:rsidRPr="00C244FE">
        <w:rPr>
          <w:rFonts w:ascii="Courier New" w:hAnsi="Courier New" w:cs="Courier New"/>
          <w:color w:val="000000"/>
          <w:szCs w:val="19"/>
          <w:lang w:val="en-US"/>
        </w:rPr>
        <w:t xml:space="preserve"> target </w:t>
      </w:r>
      <w:r w:rsidRPr="00C244FE">
        <w:rPr>
          <w:rFonts w:ascii="Courier New" w:hAnsi="Courier New" w:cs="Courier New"/>
          <w:color w:val="008080"/>
          <w:szCs w:val="19"/>
          <w:lang w:val="en-US"/>
        </w:rPr>
        <w:t>&lt;&lt;</w:t>
      </w:r>
      <w:r w:rsidRPr="00C244FE">
        <w:rPr>
          <w:rFonts w:ascii="Courier New" w:hAnsi="Courier New" w:cs="Courier New"/>
          <w:color w:val="000000"/>
          <w:szCs w:val="19"/>
          <w:lang w:val="en-US"/>
        </w:rPr>
        <w:t xml:space="preserve"> </w:t>
      </w:r>
      <w:r w:rsidRPr="00C244FE">
        <w:rPr>
          <w:rFonts w:ascii="Courier New" w:hAnsi="Courier New" w:cs="Courier New"/>
          <w:color w:val="A31515"/>
          <w:szCs w:val="19"/>
          <w:lang w:val="en-US"/>
        </w:rPr>
        <w:t>" found in the set."</w:t>
      </w:r>
      <w:r w:rsidRPr="00C244FE">
        <w:rPr>
          <w:rFonts w:ascii="Courier New" w:hAnsi="Courier New" w:cs="Courier New"/>
          <w:color w:val="000000"/>
          <w:szCs w:val="19"/>
          <w:lang w:val="en-US"/>
        </w:rPr>
        <w:t xml:space="preserve"> </w:t>
      </w:r>
      <w:r w:rsidRPr="00C244FE">
        <w:rPr>
          <w:rFonts w:ascii="Courier New" w:hAnsi="Courier New" w:cs="Courier New"/>
          <w:color w:val="008080"/>
          <w:szCs w:val="19"/>
          <w:lang w:val="en-US"/>
        </w:rPr>
        <w:t>&lt;&lt;</w:t>
      </w:r>
      <w:r w:rsidRPr="00C244FE">
        <w:rPr>
          <w:rFonts w:ascii="Courier New" w:hAnsi="Courier New" w:cs="Courier New"/>
          <w:color w:val="000000"/>
          <w:szCs w:val="19"/>
          <w:lang w:val="en-US"/>
        </w:rPr>
        <w:t xml:space="preserve"> std::endl;</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lang w:val="en-US"/>
        </w:rPr>
      </w:pPr>
      <w:r w:rsidRPr="00C244FE">
        <w:rPr>
          <w:rFonts w:ascii="Courier New" w:hAnsi="Courier New" w:cs="Courier New"/>
          <w:color w:val="000000"/>
          <w:szCs w:val="19"/>
          <w:lang w:val="en-US"/>
        </w:rPr>
        <w:t xml:space="preserve">    </w:t>
      </w:r>
      <w:r w:rsidRPr="00C244FE">
        <w:rPr>
          <w:rFonts w:ascii="Courier New" w:hAnsi="Courier New" w:cs="Courier New"/>
          <w:color w:val="0000FF"/>
          <w:szCs w:val="19"/>
          <w:lang w:val="en-US"/>
        </w:rPr>
        <w:t>else</w:t>
      </w:r>
      <w:r w:rsidRPr="00C244FE">
        <w:rPr>
          <w:rFonts w:ascii="Courier New" w:hAnsi="Courier New" w:cs="Courier New"/>
          <w:color w:val="000000"/>
          <w:szCs w:val="19"/>
          <w:lang w:val="en-US"/>
        </w:rPr>
        <w:t xml:space="preserve">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r w:rsidRPr="00C244FE">
        <w:rPr>
          <w:rFonts w:ascii="Courier New" w:hAnsi="Courier New" w:cs="Courier New"/>
          <w:color w:val="000000"/>
          <w:szCs w:val="19"/>
          <w:lang w:val="en-US"/>
        </w:rPr>
        <w:t xml:space="preserve">        std::cout </w:t>
      </w:r>
      <w:r w:rsidRPr="00C244FE">
        <w:rPr>
          <w:rFonts w:ascii="Courier New" w:hAnsi="Courier New" w:cs="Courier New"/>
          <w:color w:val="008080"/>
          <w:szCs w:val="19"/>
          <w:lang w:val="en-US"/>
        </w:rPr>
        <w:t>&lt;&lt;</w:t>
      </w:r>
      <w:r w:rsidRPr="00C244FE">
        <w:rPr>
          <w:rFonts w:ascii="Courier New" w:hAnsi="Courier New" w:cs="Courier New"/>
          <w:color w:val="000000"/>
          <w:szCs w:val="19"/>
          <w:lang w:val="en-US"/>
        </w:rPr>
        <w:t xml:space="preserve"> </w:t>
      </w:r>
      <w:r w:rsidRPr="00C244FE">
        <w:rPr>
          <w:rFonts w:ascii="Courier New" w:hAnsi="Courier New" w:cs="Courier New"/>
          <w:color w:val="A31515"/>
          <w:szCs w:val="19"/>
          <w:lang w:val="en-US"/>
        </w:rPr>
        <w:t>"Element "</w:t>
      </w:r>
      <w:r w:rsidRPr="00C244FE">
        <w:rPr>
          <w:rFonts w:ascii="Courier New" w:hAnsi="Courier New" w:cs="Courier New"/>
          <w:color w:val="000000"/>
          <w:szCs w:val="19"/>
          <w:lang w:val="en-US"/>
        </w:rPr>
        <w:t xml:space="preserve"> </w:t>
      </w:r>
      <w:r w:rsidRPr="00C244FE">
        <w:rPr>
          <w:rFonts w:ascii="Courier New" w:hAnsi="Courier New" w:cs="Courier New"/>
          <w:color w:val="008080"/>
          <w:szCs w:val="19"/>
          <w:lang w:val="en-US"/>
        </w:rPr>
        <w:t>&lt;&lt;</w:t>
      </w:r>
      <w:r w:rsidRPr="00C244FE">
        <w:rPr>
          <w:rFonts w:ascii="Courier New" w:hAnsi="Courier New" w:cs="Courier New"/>
          <w:color w:val="000000"/>
          <w:szCs w:val="19"/>
          <w:lang w:val="en-US"/>
        </w:rPr>
        <w:t xml:space="preserve"> target </w:t>
      </w:r>
      <w:r w:rsidRPr="00C244FE">
        <w:rPr>
          <w:rFonts w:ascii="Courier New" w:hAnsi="Courier New" w:cs="Courier New"/>
          <w:color w:val="008080"/>
          <w:szCs w:val="19"/>
          <w:lang w:val="en-US"/>
        </w:rPr>
        <w:t>&lt;&lt;</w:t>
      </w:r>
      <w:r w:rsidRPr="00C244FE">
        <w:rPr>
          <w:rFonts w:ascii="Courier New" w:hAnsi="Courier New" w:cs="Courier New"/>
          <w:color w:val="000000"/>
          <w:szCs w:val="19"/>
          <w:lang w:val="en-US"/>
        </w:rPr>
        <w:t xml:space="preserve"> </w:t>
      </w:r>
      <w:r w:rsidRPr="00C244FE">
        <w:rPr>
          <w:rFonts w:ascii="Courier New" w:hAnsi="Courier New" w:cs="Courier New"/>
          <w:color w:val="A31515"/>
          <w:szCs w:val="19"/>
          <w:lang w:val="en-US"/>
        </w:rPr>
        <w:t>" not found in the set."</w:t>
      </w:r>
      <w:r w:rsidRPr="00C244FE">
        <w:rPr>
          <w:rFonts w:ascii="Courier New" w:hAnsi="Courier New" w:cs="Courier New"/>
          <w:color w:val="000000"/>
          <w:szCs w:val="19"/>
          <w:lang w:val="en-US"/>
        </w:rPr>
        <w:t xml:space="preserve"> </w:t>
      </w:r>
      <w:r w:rsidRPr="00C244FE">
        <w:rPr>
          <w:rFonts w:ascii="Courier New" w:hAnsi="Courier New" w:cs="Courier New"/>
          <w:color w:val="008080"/>
          <w:szCs w:val="19"/>
        </w:rPr>
        <w:t>&lt;&lt;</w:t>
      </w:r>
      <w:r w:rsidRPr="00C244FE">
        <w:rPr>
          <w:rFonts w:ascii="Courier New" w:hAnsi="Courier New" w:cs="Courier New"/>
          <w:color w:val="000000"/>
          <w:szCs w:val="19"/>
        </w:rPr>
        <w:t xml:space="preserve"> std::endl;</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r w:rsidRPr="00C244FE">
        <w:rPr>
          <w:rFonts w:ascii="Courier New" w:hAnsi="Courier New" w:cs="Courier New"/>
          <w:color w:val="000000"/>
          <w:szCs w:val="19"/>
        </w:rPr>
        <w:t xml:space="preserve">    }</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r w:rsidRPr="00C244FE">
        <w:rPr>
          <w:rFonts w:ascii="Courier New" w:hAnsi="Courier New" w:cs="Courier New"/>
          <w:color w:val="000000"/>
          <w:szCs w:val="19"/>
        </w:rPr>
        <w:t xml:space="preserve">    </w:t>
      </w:r>
      <w:r w:rsidRPr="00C244FE">
        <w:rPr>
          <w:rFonts w:ascii="Courier New" w:hAnsi="Courier New" w:cs="Courier New"/>
          <w:color w:val="0000FF"/>
          <w:szCs w:val="19"/>
        </w:rPr>
        <w:t>return</w:t>
      </w:r>
      <w:r w:rsidRPr="00C244FE">
        <w:rPr>
          <w:rFonts w:ascii="Courier New" w:hAnsi="Courier New" w:cs="Courier New"/>
          <w:color w:val="000000"/>
          <w:szCs w:val="19"/>
        </w:rPr>
        <w:t xml:space="preserve"> 0;</w:t>
      </w:r>
    </w:p>
    <w:p w:rsidR="00C244FE" w:rsidRPr="00C244FE" w:rsidRDefault="00C244FE" w:rsidP="00C244FE">
      <w:pPr>
        <w:autoSpaceDE w:val="0"/>
        <w:autoSpaceDN w:val="0"/>
        <w:adjustRightInd w:val="0"/>
        <w:spacing w:after="0" w:line="240" w:lineRule="auto"/>
        <w:rPr>
          <w:rFonts w:ascii="Courier New" w:hAnsi="Courier New" w:cs="Courier New"/>
          <w:color w:val="000000"/>
          <w:szCs w:val="19"/>
        </w:rPr>
      </w:pPr>
      <w:r w:rsidRPr="00C244FE">
        <w:rPr>
          <w:rFonts w:ascii="Courier New" w:hAnsi="Courier New" w:cs="Courier New"/>
          <w:color w:val="000000"/>
          <w:szCs w:val="19"/>
        </w:rPr>
        <w:t>}</w:t>
      </w:r>
    </w:p>
    <w:p w:rsidR="00C244FE" w:rsidRDefault="00C244FE" w:rsidP="00C244FE">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C244FE" w:rsidRPr="00570862" w:rsidRDefault="00C244FE" w:rsidP="00C244FE">
      <w:pPr>
        <w:spacing w:after="80"/>
        <w:rPr>
          <w:rFonts w:ascii="Cascadia Mono" w:hAnsi="Cascadia Mono" w:cs="Cascadia Mono"/>
          <w:color w:val="000000"/>
          <w:sz w:val="19"/>
          <w:szCs w:val="19"/>
        </w:rPr>
      </w:pPr>
      <w:r w:rsidRPr="00C244FE">
        <w:rPr>
          <w:rFonts w:ascii="Cascadia Mono" w:hAnsi="Cascadia Mono" w:cs="Cascadia Mono"/>
          <w:noProof/>
          <w:color w:val="000000"/>
          <w:sz w:val="19"/>
          <w:szCs w:val="19"/>
          <w:lang w:eastAsia="ru-RU"/>
        </w:rPr>
        <w:drawing>
          <wp:inline distT="0" distB="0" distL="0" distR="0" wp14:anchorId="4318E111" wp14:editId="2C7F2F74">
            <wp:extent cx="2381582" cy="295316"/>
            <wp:effectExtent l="0" t="0" r="0" b="9525"/>
            <wp:docPr id="453" name="Рисунок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4"/>
                    <a:stretch>
                      <a:fillRect/>
                    </a:stretch>
                  </pic:blipFill>
                  <pic:spPr>
                    <a:xfrm>
                      <a:off x="0" y="0"/>
                      <a:ext cx="2381582" cy="295316"/>
                    </a:xfrm>
                    <a:prstGeom prst="rect">
                      <a:avLst/>
                    </a:prstGeom>
                  </pic:spPr>
                </pic:pic>
              </a:graphicData>
            </a:graphic>
          </wp:inline>
        </w:drawing>
      </w:r>
    </w:p>
    <w:p w:rsidR="00C244FE" w:rsidRPr="00C244FE" w:rsidRDefault="00E02D8B" w:rsidP="00C244FE">
      <w:pPr>
        <w:rPr>
          <w:lang w:val="en-US"/>
        </w:rPr>
      </w:pPr>
      <w:hyperlink w:anchor="_Ассоциативные_контейнеры_2" w:history="1">
        <w:r w:rsidR="00C244FE" w:rsidRPr="00B94DA9">
          <w:rPr>
            <w:rStyle w:val="a4"/>
            <w:rFonts w:cs="Arial"/>
            <w:lang w:val="en-US"/>
          </w:rPr>
          <w:t>&lt;</w:t>
        </w:r>
        <w:r w:rsidR="00C244FE" w:rsidRPr="00B94DA9">
          <w:rPr>
            <w:rStyle w:val="a4"/>
            <w:rFonts w:cs="Arial"/>
          </w:rPr>
          <w:t>Ассоци</w:t>
        </w:r>
        <w:r w:rsidR="000D248C">
          <w:rPr>
            <w:rStyle w:val="a4"/>
            <w:rFonts w:cs="Arial"/>
          </w:rPr>
          <w:t>а</w:t>
        </w:r>
        <w:r w:rsidR="00C244FE" w:rsidRPr="00B94DA9">
          <w:rPr>
            <w:rStyle w:val="a4"/>
            <w:rFonts w:cs="Arial"/>
          </w:rPr>
          <w:t>тивные контейнеры</w:t>
        </w:r>
        <w:r w:rsidR="00C244FE" w:rsidRPr="00B94DA9">
          <w:rPr>
            <w:rStyle w:val="a4"/>
            <w:rFonts w:cs="Arial"/>
            <w:lang w:val="en-US"/>
          </w:rPr>
          <w:t>&gt;</w:t>
        </w:r>
      </w:hyperlink>
    </w:p>
    <w:p w:rsidR="00A86FC8" w:rsidRPr="00A86FC8" w:rsidRDefault="008C6B88" w:rsidP="00A86FC8">
      <w:pPr>
        <w:pStyle w:val="5"/>
        <w:numPr>
          <w:ilvl w:val="4"/>
          <w:numId w:val="1"/>
        </w:numPr>
        <w:tabs>
          <w:tab w:val="left" w:pos="1276"/>
        </w:tabs>
        <w:spacing w:before="160" w:after="160"/>
        <w:ind w:left="426" w:firstLine="0"/>
        <w:rPr>
          <w:rFonts w:ascii="Arial" w:hAnsi="Arial" w:cs="Arial"/>
          <w:b/>
          <w:color w:val="auto"/>
          <w:szCs w:val="20"/>
          <w:lang w:val="en-US"/>
        </w:rPr>
      </w:pPr>
      <w:bookmarkStart w:id="706" w:name="_equal_range_4"/>
      <w:bookmarkEnd w:id="706"/>
      <w:r w:rsidRPr="008C6B88">
        <w:rPr>
          <w:rFonts w:ascii="Arial" w:hAnsi="Arial" w:cs="Arial"/>
          <w:b/>
          <w:color w:val="auto"/>
          <w:szCs w:val="20"/>
          <w:lang w:val="en-US"/>
        </w:rPr>
        <w:t>equal_range</w:t>
      </w:r>
    </w:p>
    <w:p w:rsidR="00A86FC8" w:rsidRPr="00D340BC" w:rsidRDefault="00A86FC8" w:rsidP="00A86FC8">
      <w:pPr>
        <w:ind w:firstLine="567"/>
      </w:pPr>
      <w:r>
        <w:t>Пример</w:t>
      </w:r>
      <w:r w:rsidRPr="00D340BC">
        <w:t xml:space="preserve"> </w:t>
      </w:r>
      <w:r>
        <w:t>использования</w:t>
      </w:r>
      <w:r w:rsidRPr="00D340BC">
        <w:t xml:space="preserve"> </w:t>
      </w:r>
      <w:r>
        <w:t xml:space="preserve">алгоритма </w:t>
      </w:r>
      <w:r>
        <w:rPr>
          <w:lang w:val="en-US"/>
        </w:rPr>
        <w:t>equal</w:t>
      </w:r>
      <w:r w:rsidRPr="00A86FC8">
        <w:t>_</w:t>
      </w:r>
      <w:r>
        <w:rPr>
          <w:lang w:val="en-US"/>
        </w:rPr>
        <w:t>range</w:t>
      </w:r>
      <w:r w:rsidRPr="00D340BC">
        <w:t>:</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808080"/>
          <w:szCs w:val="19"/>
          <w:lang w:val="en-US"/>
        </w:rPr>
        <w:t>#include</w:t>
      </w:r>
      <w:r w:rsidRPr="00A86FC8">
        <w:rPr>
          <w:rFonts w:ascii="Courier New" w:hAnsi="Courier New" w:cs="Courier New"/>
          <w:color w:val="000000"/>
          <w:szCs w:val="19"/>
          <w:lang w:val="en-US"/>
        </w:rPr>
        <w:t xml:space="preserve"> </w:t>
      </w:r>
      <w:r w:rsidRPr="00A86FC8">
        <w:rPr>
          <w:rFonts w:ascii="Courier New" w:hAnsi="Courier New" w:cs="Courier New"/>
          <w:color w:val="A31515"/>
          <w:szCs w:val="19"/>
          <w:lang w:val="en-US"/>
        </w:rPr>
        <w:t>&lt;iostream&gt;</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808080"/>
          <w:szCs w:val="19"/>
          <w:lang w:val="en-US"/>
        </w:rPr>
        <w:t>#include</w:t>
      </w:r>
      <w:r w:rsidRPr="00A86FC8">
        <w:rPr>
          <w:rFonts w:ascii="Courier New" w:hAnsi="Courier New" w:cs="Courier New"/>
          <w:color w:val="000000"/>
          <w:szCs w:val="19"/>
          <w:lang w:val="en-US"/>
        </w:rPr>
        <w:t xml:space="preserve"> </w:t>
      </w:r>
      <w:r w:rsidRPr="00A86FC8">
        <w:rPr>
          <w:rFonts w:ascii="Courier New" w:hAnsi="Courier New" w:cs="Courier New"/>
          <w:color w:val="A31515"/>
          <w:szCs w:val="19"/>
          <w:lang w:val="en-US"/>
        </w:rPr>
        <w:t>&lt;set&gt;</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808080"/>
          <w:szCs w:val="19"/>
          <w:lang w:val="en-US"/>
        </w:rPr>
        <w:t>#include</w:t>
      </w:r>
      <w:r w:rsidRPr="00A86FC8">
        <w:rPr>
          <w:rFonts w:ascii="Courier New" w:hAnsi="Courier New" w:cs="Courier New"/>
          <w:color w:val="000000"/>
          <w:szCs w:val="19"/>
          <w:lang w:val="en-US"/>
        </w:rPr>
        <w:t xml:space="preserve"> </w:t>
      </w:r>
      <w:r w:rsidRPr="00A86FC8">
        <w:rPr>
          <w:rFonts w:ascii="Courier New" w:hAnsi="Courier New" w:cs="Courier New"/>
          <w:color w:val="A31515"/>
          <w:szCs w:val="19"/>
          <w:lang w:val="en-US"/>
        </w:rPr>
        <w:t>&lt;algorithm&gt;</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0000FF"/>
          <w:szCs w:val="19"/>
          <w:lang w:val="en-US"/>
        </w:rPr>
        <w:t>int</w:t>
      </w:r>
      <w:r w:rsidRPr="00A86FC8">
        <w:rPr>
          <w:rFonts w:ascii="Courier New" w:hAnsi="Courier New" w:cs="Courier New"/>
          <w:color w:val="000000"/>
          <w:szCs w:val="19"/>
          <w:lang w:val="en-US"/>
        </w:rPr>
        <w:t xml:space="preserve"> main() {</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000000"/>
          <w:szCs w:val="19"/>
          <w:lang w:val="en-US"/>
        </w:rPr>
        <w:t xml:space="preserve">    std::</w:t>
      </w:r>
      <w:r w:rsidRPr="00A86FC8">
        <w:rPr>
          <w:rFonts w:ascii="Courier New" w:hAnsi="Courier New" w:cs="Courier New"/>
          <w:color w:val="2B91AF"/>
          <w:szCs w:val="19"/>
          <w:lang w:val="en-US"/>
        </w:rPr>
        <w:t>set</w:t>
      </w:r>
      <w:r w:rsidRPr="00A86FC8">
        <w:rPr>
          <w:rFonts w:ascii="Courier New" w:hAnsi="Courier New" w:cs="Courier New"/>
          <w:color w:val="000000"/>
          <w:szCs w:val="19"/>
          <w:lang w:val="en-US"/>
        </w:rPr>
        <w:t>&lt;</w:t>
      </w:r>
      <w:r w:rsidRPr="00A86FC8">
        <w:rPr>
          <w:rFonts w:ascii="Courier New" w:hAnsi="Courier New" w:cs="Courier New"/>
          <w:color w:val="0000FF"/>
          <w:szCs w:val="19"/>
          <w:lang w:val="en-US"/>
        </w:rPr>
        <w:t>int</w:t>
      </w:r>
      <w:r w:rsidRPr="00A86FC8">
        <w:rPr>
          <w:rFonts w:ascii="Courier New" w:hAnsi="Courier New" w:cs="Courier New"/>
          <w:color w:val="000000"/>
          <w:szCs w:val="19"/>
          <w:lang w:val="en-US"/>
        </w:rPr>
        <w:t>&gt; mySet = { 5, 2, 8, 1, 6 };</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p>
    <w:p w:rsidR="00A86FC8" w:rsidRPr="00A86FC8" w:rsidRDefault="00A86FC8" w:rsidP="00A86FC8">
      <w:pPr>
        <w:autoSpaceDE w:val="0"/>
        <w:autoSpaceDN w:val="0"/>
        <w:adjustRightInd w:val="0"/>
        <w:spacing w:after="0" w:line="240" w:lineRule="auto"/>
        <w:rPr>
          <w:rFonts w:ascii="Courier New" w:hAnsi="Courier New" w:cs="Courier New"/>
          <w:color w:val="000000"/>
          <w:szCs w:val="19"/>
        </w:rPr>
      </w:pPr>
      <w:r w:rsidRPr="00A86FC8">
        <w:rPr>
          <w:rFonts w:ascii="Courier New" w:hAnsi="Courier New" w:cs="Courier New"/>
          <w:color w:val="000000"/>
          <w:szCs w:val="19"/>
          <w:lang w:val="en-US"/>
        </w:rPr>
        <w:t xml:space="preserve">    </w:t>
      </w:r>
      <w:r w:rsidRPr="00A86FC8">
        <w:rPr>
          <w:rFonts w:ascii="Courier New" w:hAnsi="Courier New" w:cs="Courier New"/>
          <w:color w:val="008000"/>
          <w:szCs w:val="19"/>
        </w:rPr>
        <w:t>// Найдите равный диапазон для элемента</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rPr>
      </w:pPr>
      <w:r w:rsidRPr="00A86FC8">
        <w:rPr>
          <w:rFonts w:ascii="Courier New" w:hAnsi="Courier New" w:cs="Courier New"/>
          <w:color w:val="000000"/>
          <w:szCs w:val="19"/>
        </w:rPr>
        <w:t xml:space="preserve">    </w:t>
      </w:r>
      <w:r w:rsidRPr="00A86FC8">
        <w:rPr>
          <w:rFonts w:ascii="Courier New" w:hAnsi="Courier New" w:cs="Courier New"/>
          <w:color w:val="0000FF"/>
          <w:szCs w:val="19"/>
        </w:rPr>
        <w:t>int</w:t>
      </w:r>
      <w:r w:rsidRPr="00A86FC8">
        <w:rPr>
          <w:rFonts w:ascii="Courier New" w:hAnsi="Courier New" w:cs="Courier New"/>
          <w:color w:val="000000"/>
          <w:szCs w:val="19"/>
        </w:rPr>
        <w:t xml:space="preserve"> target = 5;</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000000"/>
          <w:szCs w:val="19"/>
        </w:rPr>
        <w:t xml:space="preserve">    </w:t>
      </w:r>
      <w:r w:rsidRPr="00A86FC8">
        <w:rPr>
          <w:rFonts w:ascii="Courier New" w:hAnsi="Courier New" w:cs="Courier New"/>
          <w:color w:val="0000FF"/>
          <w:szCs w:val="19"/>
          <w:lang w:val="en-US"/>
        </w:rPr>
        <w:t>auto</w:t>
      </w:r>
      <w:r w:rsidRPr="00A86FC8">
        <w:rPr>
          <w:rFonts w:ascii="Courier New" w:hAnsi="Courier New" w:cs="Courier New"/>
          <w:color w:val="000000"/>
          <w:szCs w:val="19"/>
          <w:lang w:val="en-US"/>
        </w:rPr>
        <w:t xml:space="preserve"> range = mySet.equal_range(target);</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000000"/>
          <w:szCs w:val="19"/>
          <w:lang w:val="en-US"/>
        </w:rPr>
        <w:t xml:space="preserve">    </w:t>
      </w:r>
      <w:r w:rsidRPr="00A86FC8">
        <w:rPr>
          <w:rFonts w:ascii="Courier New" w:hAnsi="Courier New" w:cs="Courier New"/>
          <w:color w:val="008000"/>
          <w:szCs w:val="19"/>
          <w:lang w:val="en-US"/>
        </w:rPr>
        <w:t xml:space="preserve">// </w:t>
      </w:r>
      <w:r w:rsidRPr="00A86FC8">
        <w:rPr>
          <w:rFonts w:ascii="Courier New" w:hAnsi="Courier New" w:cs="Courier New"/>
          <w:color w:val="008000"/>
          <w:szCs w:val="19"/>
        </w:rPr>
        <w:t>Вывод</w:t>
      </w:r>
      <w:r w:rsidRPr="00A86FC8">
        <w:rPr>
          <w:rFonts w:ascii="Courier New" w:hAnsi="Courier New" w:cs="Courier New"/>
          <w:color w:val="008000"/>
          <w:szCs w:val="19"/>
          <w:lang w:val="en-US"/>
        </w:rPr>
        <w:t xml:space="preserve"> </w:t>
      </w:r>
      <w:r w:rsidRPr="00A86FC8">
        <w:rPr>
          <w:rFonts w:ascii="Courier New" w:hAnsi="Courier New" w:cs="Courier New"/>
          <w:color w:val="008000"/>
          <w:szCs w:val="19"/>
        </w:rPr>
        <w:t>элементов</w:t>
      </w:r>
      <w:r w:rsidRPr="00A86FC8">
        <w:rPr>
          <w:rFonts w:ascii="Courier New" w:hAnsi="Courier New" w:cs="Courier New"/>
          <w:color w:val="008000"/>
          <w:szCs w:val="19"/>
          <w:lang w:val="en-US"/>
        </w:rPr>
        <w:t xml:space="preserve"> </w:t>
      </w:r>
      <w:r w:rsidRPr="00A86FC8">
        <w:rPr>
          <w:rFonts w:ascii="Courier New" w:hAnsi="Courier New" w:cs="Courier New"/>
          <w:color w:val="008000"/>
          <w:szCs w:val="19"/>
        </w:rPr>
        <w:t>в</w:t>
      </w:r>
      <w:r w:rsidRPr="00A86FC8">
        <w:rPr>
          <w:rFonts w:ascii="Courier New" w:hAnsi="Courier New" w:cs="Courier New"/>
          <w:color w:val="008000"/>
          <w:szCs w:val="19"/>
          <w:lang w:val="en-US"/>
        </w:rPr>
        <w:t xml:space="preserve"> </w:t>
      </w:r>
      <w:r w:rsidRPr="00A86FC8">
        <w:rPr>
          <w:rFonts w:ascii="Courier New" w:hAnsi="Courier New" w:cs="Courier New"/>
          <w:color w:val="008000"/>
          <w:szCs w:val="19"/>
        </w:rPr>
        <w:t>диапазоне</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000000"/>
          <w:szCs w:val="19"/>
          <w:lang w:val="en-US"/>
        </w:rPr>
        <w:t xml:space="preserve">    std::cout </w:t>
      </w:r>
      <w:r w:rsidRPr="00A86FC8">
        <w:rPr>
          <w:rFonts w:ascii="Courier New" w:hAnsi="Courier New" w:cs="Courier New"/>
          <w:color w:val="008080"/>
          <w:szCs w:val="19"/>
          <w:lang w:val="en-US"/>
        </w:rPr>
        <w:t>&lt;&lt;</w:t>
      </w:r>
      <w:r w:rsidRPr="00A86FC8">
        <w:rPr>
          <w:rFonts w:ascii="Courier New" w:hAnsi="Courier New" w:cs="Courier New"/>
          <w:color w:val="000000"/>
          <w:szCs w:val="19"/>
          <w:lang w:val="en-US"/>
        </w:rPr>
        <w:t xml:space="preserve"> </w:t>
      </w:r>
      <w:r w:rsidRPr="00A86FC8">
        <w:rPr>
          <w:rFonts w:ascii="Courier New" w:hAnsi="Courier New" w:cs="Courier New"/>
          <w:color w:val="A31515"/>
          <w:szCs w:val="19"/>
          <w:lang w:val="en-US"/>
        </w:rPr>
        <w:t>"Equal range for "</w:t>
      </w:r>
      <w:r w:rsidRPr="00A86FC8">
        <w:rPr>
          <w:rFonts w:ascii="Courier New" w:hAnsi="Courier New" w:cs="Courier New"/>
          <w:color w:val="000000"/>
          <w:szCs w:val="19"/>
          <w:lang w:val="en-US"/>
        </w:rPr>
        <w:t xml:space="preserve"> </w:t>
      </w:r>
      <w:r w:rsidRPr="00A86FC8">
        <w:rPr>
          <w:rFonts w:ascii="Courier New" w:hAnsi="Courier New" w:cs="Courier New"/>
          <w:color w:val="008080"/>
          <w:szCs w:val="19"/>
          <w:lang w:val="en-US"/>
        </w:rPr>
        <w:t>&lt;&lt;</w:t>
      </w:r>
      <w:r w:rsidRPr="00A86FC8">
        <w:rPr>
          <w:rFonts w:ascii="Courier New" w:hAnsi="Courier New" w:cs="Courier New"/>
          <w:color w:val="000000"/>
          <w:szCs w:val="19"/>
          <w:lang w:val="en-US"/>
        </w:rPr>
        <w:t xml:space="preserve"> target </w:t>
      </w:r>
      <w:r w:rsidRPr="00A86FC8">
        <w:rPr>
          <w:rFonts w:ascii="Courier New" w:hAnsi="Courier New" w:cs="Courier New"/>
          <w:color w:val="008080"/>
          <w:szCs w:val="19"/>
          <w:lang w:val="en-US"/>
        </w:rPr>
        <w:t>&lt;&lt;</w:t>
      </w:r>
      <w:r w:rsidRPr="00A86FC8">
        <w:rPr>
          <w:rFonts w:ascii="Courier New" w:hAnsi="Courier New" w:cs="Courier New"/>
          <w:color w:val="000000"/>
          <w:szCs w:val="19"/>
          <w:lang w:val="en-US"/>
        </w:rPr>
        <w:t xml:space="preserve"> </w:t>
      </w:r>
      <w:r w:rsidRPr="00A86FC8">
        <w:rPr>
          <w:rFonts w:ascii="Courier New" w:hAnsi="Courier New" w:cs="Courier New"/>
          <w:color w:val="A31515"/>
          <w:szCs w:val="19"/>
          <w:lang w:val="en-US"/>
        </w:rPr>
        <w:t>": "</w:t>
      </w:r>
      <w:r w:rsidRPr="00A86FC8">
        <w:rPr>
          <w:rFonts w:ascii="Courier New" w:hAnsi="Courier New" w:cs="Courier New"/>
          <w:color w:val="000000"/>
          <w:szCs w:val="19"/>
          <w:lang w:val="en-US"/>
        </w:rPr>
        <w:t>;</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000000"/>
          <w:szCs w:val="19"/>
          <w:lang w:val="en-US"/>
        </w:rPr>
        <w:t xml:space="preserve">    </w:t>
      </w:r>
      <w:r w:rsidRPr="00A86FC8">
        <w:rPr>
          <w:rFonts w:ascii="Courier New" w:hAnsi="Courier New" w:cs="Courier New"/>
          <w:color w:val="0000FF"/>
          <w:szCs w:val="19"/>
          <w:lang w:val="en-US"/>
        </w:rPr>
        <w:t>for</w:t>
      </w:r>
      <w:r w:rsidRPr="00A86FC8">
        <w:rPr>
          <w:rFonts w:ascii="Courier New" w:hAnsi="Courier New" w:cs="Courier New"/>
          <w:color w:val="000000"/>
          <w:szCs w:val="19"/>
          <w:lang w:val="en-US"/>
        </w:rPr>
        <w:t xml:space="preserve"> (</w:t>
      </w:r>
      <w:r w:rsidRPr="00A86FC8">
        <w:rPr>
          <w:rFonts w:ascii="Courier New" w:hAnsi="Courier New" w:cs="Courier New"/>
          <w:color w:val="0000FF"/>
          <w:szCs w:val="19"/>
          <w:lang w:val="en-US"/>
        </w:rPr>
        <w:t>auto</w:t>
      </w:r>
      <w:r w:rsidRPr="00A86FC8">
        <w:rPr>
          <w:rFonts w:ascii="Courier New" w:hAnsi="Courier New" w:cs="Courier New"/>
          <w:color w:val="000000"/>
          <w:szCs w:val="19"/>
          <w:lang w:val="en-US"/>
        </w:rPr>
        <w:t xml:space="preserve"> it = range.first; it </w:t>
      </w:r>
      <w:r w:rsidRPr="00A86FC8">
        <w:rPr>
          <w:rFonts w:ascii="Courier New" w:hAnsi="Courier New" w:cs="Courier New"/>
          <w:color w:val="008080"/>
          <w:szCs w:val="19"/>
          <w:lang w:val="en-US"/>
        </w:rPr>
        <w:t>!=</w:t>
      </w:r>
      <w:r w:rsidRPr="00A86FC8">
        <w:rPr>
          <w:rFonts w:ascii="Courier New" w:hAnsi="Courier New" w:cs="Courier New"/>
          <w:color w:val="000000"/>
          <w:szCs w:val="19"/>
          <w:lang w:val="en-US"/>
        </w:rPr>
        <w:t xml:space="preserve"> range.second; </w:t>
      </w:r>
      <w:r w:rsidRPr="00A86FC8">
        <w:rPr>
          <w:rFonts w:ascii="Courier New" w:hAnsi="Courier New" w:cs="Courier New"/>
          <w:color w:val="008080"/>
          <w:szCs w:val="19"/>
          <w:lang w:val="en-US"/>
        </w:rPr>
        <w:t>++</w:t>
      </w:r>
      <w:r w:rsidRPr="00A86FC8">
        <w:rPr>
          <w:rFonts w:ascii="Courier New" w:hAnsi="Courier New" w:cs="Courier New"/>
          <w:color w:val="000000"/>
          <w:szCs w:val="19"/>
          <w:lang w:val="en-US"/>
        </w:rPr>
        <w:t>it) {</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000000"/>
          <w:szCs w:val="19"/>
          <w:lang w:val="en-US"/>
        </w:rPr>
        <w:t xml:space="preserve">        std::cout </w:t>
      </w:r>
      <w:r w:rsidRPr="00A86FC8">
        <w:rPr>
          <w:rFonts w:ascii="Courier New" w:hAnsi="Courier New" w:cs="Courier New"/>
          <w:color w:val="008080"/>
          <w:szCs w:val="19"/>
          <w:lang w:val="en-US"/>
        </w:rPr>
        <w:t>&lt;&lt;</w:t>
      </w:r>
      <w:r w:rsidRPr="00A86FC8">
        <w:rPr>
          <w:rFonts w:ascii="Courier New" w:hAnsi="Courier New" w:cs="Courier New"/>
          <w:color w:val="000000"/>
          <w:szCs w:val="19"/>
          <w:lang w:val="en-US"/>
        </w:rPr>
        <w:t xml:space="preserve"> </w:t>
      </w:r>
      <w:r w:rsidRPr="00A86FC8">
        <w:rPr>
          <w:rFonts w:ascii="Courier New" w:hAnsi="Courier New" w:cs="Courier New"/>
          <w:color w:val="008080"/>
          <w:szCs w:val="19"/>
          <w:lang w:val="en-US"/>
        </w:rPr>
        <w:t>*</w:t>
      </w:r>
      <w:r w:rsidRPr="00A86FC8">
        <w:rPr>
          <w:rFonts w:ascii="Courier New" w:hAnsi="Courier New" w:cs="Courier New"/>
          <w:color w:val="000000"/>
          <w:szCs w:val="19"/>
          <w:lang w:val="en-US"/>
        </w:rPr>
        <w:t xml:space="preserve">it </w:t>
      </w:r>
      <w:r w:rsidRPr="00A86FC8">
        <w:rPr>
          <w:rFonts w:ascii="Courier New" w:hAnsi="Courier New" w:cs="Courier New"/>
          <w:color w:val="008080"/>
          <w:szCs w:val="19"/>
          <w:lang w:val="en-US"/>
        </w:rPr>
        <w:t>&lt;&lt;</w:t>
      </w:r>
      <w:r w:rsidRPr="00A86FC8">
        <w:rPr>
          <w:rFonts w:ascii="Courier New" w:hAnsi="Courier New" w:cs="Courier New"/>
          <w:color w:val="000000"/>
          <w:szCs w:val="19"/>
          <w:lang w:val="en-US"/>
        </w:rPr>
        <w:t xml:space="preserve"> </w:t>
      </w:r>
      <w:r w:rsidRPr="00A86FC8">
        <w:rPr>
          <w:rFonts w:ascii="Courier New" w:hAnsi="Courier New" w:cs="Courier New"/>
          <w:color w:val="A31515"/>
          <w:szCs w:val="19"/>
          <w:lang w:val="en-US"/>
        </w:rPr>
        <w:t>" "</w:t>
      </w:r>
      <w:r w:rsidRPr="00A86FC8">
        <w:rPr>
          <w:rFonts w:ascii="Courier New" w:hAnsi="Courier New" w:cs="Courier New"/>
          <w:color w:val="000000"/>
          <w:szCs w:val="19"/>
          <w:lang w:val="en-US"/>
        </w:rPr>
        <w:t>;</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000000"/>
          <w:szCs w:val="19"/>
          <w:lang w:val="en-US"/>
        </w:rPr>
        <w:t xml:space="preserve">    }</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000000"/>
          <w:szCs w:val="19"/>
          <w:lang w:val="en-US"/>
        </w:rPr>
        <w:t xml:space="preserve">    std::cout </w:t>
      </w:r>
      <w:r w:rsidRPr="00A86FC8">
        <w:rPr>
          <w:rFonts w:ascii="Courier New" w:hAnsi="Courier New" w:cs="Courier New"/>
          <w:color w:val="008080"/>
          <w:szCs w:val="19"/>
          <w:lang w:val="en-US"/>
        </w:rPr>
        <w:t>&lt;&lt;</w:t>
      </w:r>
      <w:r w:rsidRPr="00A86FC8">
        <w:rPr>
          <w:rFonts w:ascii="Courier New" w:hAnsi="Courier New" w:cs="Courier New"/>
          <w:color w:val="000000"/>
          <w:szCs w:val="19"/>
          <w:lang w:val="en-US"/>
        </w:rPr>
        <w:t xml:space="preserve"> std::endl;</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p>
    <w:p w:rsidR="00A86FC8" w:rsidRPr="00A86FC8" w:rsidRDefault="00A86FC8" w:rsidP="00A86FC8">
      <w:pPr>
        <w:autoSpaceDE w:val="0"/>
        <w:autoSpaceDN w:val="0"/>
        <w:adjustRightInd w:val="0"/>
        <w:spacing w:after="0" w:line="240" w:lineRule="auto"/>
        <w:rPr>
          <w:rFonts w:ascii="Courier New" w:hAnsi="Courier New" w:cs="Courier New"/>
          <w:color w:val="000000"/>
          <w:szCs w:val="19"/>
        </w:rPr>
      </w:pPr>
      <w:r w:rsidRPr="00A86FC8">
        <w:rPr>
          <w:rFonts w:ascii="Courier New" w:hAnsi="Courier New" w:cs="Courier New"/>
          <w:color w:val="000000"/>
          <w:szCs w:val="19"/>
          <w:lang w:val="en-US"/>
        </w:rPr>
        <w:t xml:space="preserve">    </w:t>
      </w:r>
      <w:r w:rsidRPr="00A86FC8">
        <w:rPr>
          <w:rFonts w:ascii="Courier New" w:hAnsi="Courier New" w:cs="Courier New"/>
          <w:color w:val="0000FF"/>
          <w:szCs w:val="19"/>
        </w:rPr>
        <w:t>return</w:t>
      </w:r>
      <w:r w:rsidRPr="00A86FC8">
        <w:rPr>
          <w:rFonts w:ascii="Courier New" w:hAnsi="Courier New" w:cs="Courier New"/>
          <w:color w:val="000000"/>
          <w:szCs w:val="19"/>
        </w:rPr>
        <w:t xml:space="preserve"> 0;</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rPr>
      </w:pPr>
      <w:r w:rsidRPr="00A86FC8">
        <w:rPr>
          <w:rFonts w:ascii="Courier New" w:hAnsi="Courier New" w:cs="Courier New"/>
          <w:color w:val="000000"/>
          <w:szCs w:val="19"/>
        </w:rPr>
        <w:t>}</w:t>
      </w:r>
    </w:p>
    <w:p w:rsidR="00A86FC8" w:rsidRDefault="00A86FC8" w:rsidP="00A86FC8">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86FC8" w:rsidRPr="00570862" w:rsidRDefault="00A86FC8" w:rsidP="00A86FC8">
      <w:pPr>
        <w:spacing w:after="80"/>
        <w:rPr>
          <w:rFonts w:ascii="Cascadia Mono" w:hAnsi="Cascadia Mono" w:cs="Cascadia Mono"/>
          <w:color w:val="000000"/>
          <w:sz w:val="19"/>
          <w:szCs w:val="19"/>
        </w:rPr>
      </w:pPr>
      <w:r w:rsidRPr="00A86FC8">
        <w:rPr>
          <w:rFonts w:ascii="Cascadia Mono" w:hAnsi="Cascadia Mono" w:cs="Cascadia Mono"/>
          <w:noProof/>
          <w:color w:val="000000"/>
          <w:sz w:val="19"/>
          <w:szCs w:val="19"/>
          <w:lang w:eastAsia="ru-RU"/>
        </w:rPr>
        <w:drawing>
          <wp:inline distT="0" distB="0" distL="0" distR="0" wp14:anchorId="264C4CA9" wp14:editId="5825A8DD">
            <wp:extent cx="1790950" cy="295316"/>
            <wp:effectExtent l="0" t="0" r="0" b="9525"/>
            <wp:docPr id="459" name="Рисунок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5"/>
                    <a:stretch>
                      <a:fillRect/>
                    </a:stretch>
                  </pic:blipFill>
                  <pic:spPr>
                    <a:xfrm>
                      <a:off x="0" y="0"/>
                      <a:ext cx="1790950" cy="295316"/>
                    </a:xfrm>
                    <a:prstGeom prst="rect">
                      <a:avLst/>
                    </a:prstGeom>
                  </pic:spPr>
                </pic:pic>
              </a:graphicData>
            </a:graphic>
          </wp:inline>
        </w:drawing>
      </w:r>
    </w:p>
    <w:p w:rsidR="00A86FC8" w:rsidRPr="00A86FC8" w:rsidRDefault="00E02D8B" w:rsidP="00A86FC8">
      <w:pPr>
        <w:rPr>
          <w:lang w:val="en-US"/>
        </w:rPr>
      </w:pPr>
      <w:hyperlink w:anchor="_Ассоциативные_контейнеры_2" w:history="1">
        <w:r w:rsidR="00A86FC8" w:rsidRPr="00B94DA9">
          <w:rPr>
            <w:rStyle w:val="a4"/>
            <w:rFonts w:cs="Arial"/>
            <w:lang w:val="en-US"/>
          </w:rPr>
          <w:t>&lt;</w:t>
        </w:r>
        <w:r w:rsidR="00A86FC8" w:rsidRPr="00B94DA9">
          <w:rPr>
            <w:rStyle w:val="a4"/>
            <w:rFonts w:cs="Arial"/>
          </w:rPr>
          <w:t>Ассоци</w:t>
        </w:r>
        <w:r w:rsidR="000D248C">
          <w:rPr>
            <w:rStyle w:val="a4"/>
            <w:rFonts w:cs="Arial"/>
          </w:rPr>
          <w:t>а</w:t>
        </w:r>
        <w:r w:rsidR="00A86FC8" w:rsidRPr="00B94DA9">
          <w:rPr>
            <w:rStyle w:val="a4"/>
            <w:rFonts w:cs="Arial"/>
          </w:rPr>
          <w:t>тивные контейнеры</w:t>
        </w:r>
        <w:r w:rsidR="00A86FC8" w:rsidRPr="00B94DA9">
          <w:rPr>
            <w:rStyle w:val="a4"/>
            <w:rFonts w:cs="Arial"/>
            <w:lang w:val="en-US"/>
          </w:rPr>
          <w:t>&gt;</w:t>
        </w:r>
      </w:hyperlink>
    </w:p>
    <w:p w:rsidR="00A86FC8" w:rsidRPr="00A86FC8" w:rsidRDefault="008C6B88" w:rsidP="00A86FC8">
      <w:pPr>
        <w:pStyle w:val="5"/>
        <w:numPr>
          <w:ilvl w:val="4"/>
          <w:numId w:val="1"/>
        </w:numPr>
        <w:spacing w:before="160" w:after="160"/>
        <w:ind w:left="426" w:firstLine="0"/>
        <w:rPr>
          <w:rFonts w:ascii="Arial" w:hAnsi="Arial" w:cs="Arial"/>
          <w:b/>
          <w:color w:val="auto"/>
          <w:szCs w:val="20"/>
          <w:lang w:val="en-US"/>
        </w:rPr>
      </w:pPr>
      <w:bookmarkStart w:id="707" w:name="_lower_bound_4"/>
      <w:bookmarkEnd w:id="707"/>
      <w:r w:rsidRPr="008C6B88">
        <w:rPr>
          <w:rFonts w:ascii="Arial" w:hAnsi="Arial" w:cs="Arial"/>
          <w:b/>
          <w:color w:val="auto"/>
          <w:szCs w:val="20"/>
          <w:lang w:val="en-US"/>
        </w:rPr>
        <w:t>lower_bound</w:t>
      </w:r>
    </w:p>
    <w:p w:rsidR="00A86FC8" w:rsidRPr="00D340BC" w:rsidRDefault="00A86FC8" w:rsidP="00A86FC8">
      <w:pPr>
        <w:ind w:firstLine="567"/>
      </w:pPr>
      <w:r>
        <w:t>Пример</w:t>
      </w:r>
      <w:r w:rsidRPr="00D340BC">
        <w:t xml:space="preserve"> </w:t>
      </w:r>
      <w:r>
        <w:t>использования</w:t>
      </w:r>
      <w:r w:rsidRPr="00D340BC">
        <w:t xml:space="preserve"> </w:t>
      </w:r>
      <w:r>
        <w:t>алгоритма</w:t>
      </w:r>
      <w:r w:rsidRPr="00A86FC8">
        <w:t xml:space="preserve"> </w:t>
      </w:r>
      <w:r>
        <w:rPr>
          <w:lang w:val="en-US"/>
        </w:rPr>
        <w:t>lower</w:t>
      </w:r>
      <w:r w:rsidRPr="00A86FC8">
        <w:t>_</w:t>
      </w:r>
      <w:r>
        <w:rPr>
          <w:lang w:val="en-US"/>
        </w:rPr>
        <w:t>bound</w:t>
      </w:r>
      <w:r w:rsidRPr="00D340BC">
        <w:t>:</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808080"/>
          <w:szCs w:val="19"/>
          <w:lang w:val="en-US"/>
        </w:rPr>
        <w:t>#include</w:t>
      </w:r>
      <w:r w:rsidRPr="00A86FC8">
        <w:rPr>
          <w:rFonts w:ascii="Courier New" w:hAnsi="Courier New" w:cs="Courier New"/>
          <w:color w:val="000000"/>
          <w:szCs w:val="19"/>
          <w:lang w:val="en-US"/>
        </w:rPr>
        <w:t xml:space="preserve"> </w:t>
      </w:r>
      <w:r w:rsidRPr="00A86FC8">
        <w:rPr>
          <w:rFonts w:ascii="Courier New" w:hAnsi="Courier New" w:cs="Courier New"/>
          <w:color w:val="A31515"/>
          <w:szCs w:val="19"/>
          <w:lang w:val="en-US"/>
        </w:rPr>
        <w:t>&lt;iostream&gt;</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808080"/>
          <w:szCs w:val="19"/>
          <w:lang w:val="en-US"/>
        </w:rPr>
        <w:t>#include</w:t>
      </w:r>
      <w:r w:rsidRPr="00A86FC8">
        <w:rPr>
          <w:rFonts w:ascii="Courier New" w:hAnsi="Courier New" w:cs="Courier New"/>
          <w:color w:val="000000"/>
          <w:szCs w:val="19"/>
          <w:lang w:val="en-US"/>
        </w:rPr>
        <w:t xml:space="preserve"> </w:t>
      </w:r>
      <w:r w:rsidRPr="00A86FC8">
        <w:rPr>
          <w:rFonts w:ascii="Courier New" w:hAnsi="Courier New" w:cs="Courier New"/>
          <w:color w:val="A31515"/>
          <w:szCs w:val="19"/>
          <w:lang w:val="en-US"/>
        </w:rPr>
        <w:t>&lt;set&gt;</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808080"/>
          <w:szCs w:val="19"/>
          <w:lang w:val="en-US"/>
        </w:rPr>
        <w:t>#include</w:t>
      </w:r>
      <w:r w:rsidRPr="00A86FC8">
        <w:rPr>
          <w:rFonts w:ascii="Courier New" w:hAnsi="Courier New" w:cs="Courier New"/>
          <w:color w:val="000000"/>
          <w:szCs w:val="19"/>
          <w:lang w:val="en-US"/>
        </w:rPr>
        <w:t xml:space="preserve"> </w:t>
      </w:r>
      <w:r w:rsidRPr="00A86FC8">
        <w:rPr>
          <w:rFonts w:ascii="Courier New" w:hAnsi="Courier New" w:cs="Courier New"/>
          <w:color w:val="A31515"/>
          <w:szCs w:val="19"/>
          <w:lang w:val="en-US"/>
        </w:rPr>
        <w:t>&lt;algorithm&gt;</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0000FF"/>
          <w:szCs w:val="19"/>
          <w:lang w:val="en-US"/>
        </w:rPr>
        <w:t>int</w:t>
      </w:r>
      <w:r w:rsidRPr="00A86FC8">
        <w:rPr>
          <w:rFonts w:ascii="Courier New" w:hAnsi="Courier New" w:cs="Courier New"/>
          <w:color w:val="000000"/>
          <w:szCs w:val="19"/>
          <w:lang w:val="en-US"/>
        </w:rPr>
        <w:t xml:space="preserve"> main() {</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000000"/>
          <w:szCs w:val="19"/>
          <w:lang w:val="en-US"/>
        </w:rPr>
        <w:t xml:space="preserve">    std::</w:t>
      </w:r>
      <w:r w:rsidRPr="00A86FC8">
        <w:rPr>
          <w:rFonts w:ascii="Courier New" w:hAnsi="Courier New" w:cs="Courier New"/>
          <w:color w:val="2B91AF"/>
          <w:szCs w:val="19"/>
          <w:lang w:val="en-US"/>
        </w:rPr>
        <w:t>set</w:t>
      </w:r>
      <w:r w:rsidRPr="00A86FC8">
        <w:rPr>
          <w:rFonts w:ascii="Courier New" w:hAnsi="Courier New" w:cs="Courier New"/>
          <w:color w:val="000000"/>
          <w:szCs w:val="19"/>
          <w:lang w:val="en-US"/>
        </w:rPr>
        <w:t>&lt;</w:t>
      </w:r>
      <w:r w:rsidRPr="00A86FC8">
        <w:rPr>
          <w:rFonts w:ascii="Courier New" w:hAnsi="Courier New" w:cs="Courier New"/>
          <w:color w:val="0000FF"/>
          <w:szCs w:val="19"/>
          <w:lang w:val="en-US"/>
        </w:rPr>
        <w:t>int</w:t>
      </w:r>
      <w:r w:rsidRPr="00A86FC8">
        <w:rPr>
          <w:rFonts w:ascii="Courier New" w:hAnsi="Courier New" w:cs="Courier New"/>
          <w:color w:val="000000"/>
          <w:szCs w:val="19"/>
          <w:lang w:val="en-US"/>
        </w:rPr>
        <w:t>&gt; mySet = { 5, 2, 8, 1, 6 };</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p>
    <w:p w:rsidR="00A86FC8" w:rsidRPr="00A86FC8" w:rsidRDefault="00A86FC8" w:rsidP="00A86FC8">
      <w:pPr>
        <w:autoSpaceDE w:val="0"/>
        <w:autoSpaceDN w:val="0"/>
        <w:adjustRightInd w:val="0"/>
        <w:spacing w:after="0" w:line="240" w:lineRule="auto"/>
        <w:rPr>
          <w:rFonts w:ascii="Courier New" w:hAnsi="Courier New" w:cs="Courier New"/>
          <w:color w:val="000000"/>
          <w:szCs w:val="19"/>
        </w:rPr>
      </w:pPr>
      <w:r w:rsidRPr="00A86FC8">
        <w:rPr>
          <w:rFonts w:ascii="Courier New" w:hAnsi="Courier New" w:cs="Courier New"/>
          <w:color w:val="000000"/>
          <w:szCs w:val="19"/>
          <w:lang w:val="en-US"/>
        </w:rPr>
        <w:t xml:space="preserve">    </w:t>
      </w:r>
      <w:r w:rsidRPr="00A86FC8">
        <w:rPr>
          <w:rFonts w:ascii="Courier New" w:hAnsi="Courier New" w:cs="Courier New"/>
          <w:color w:val="008000"/>
          <w:szCs w:val="19"/>
        </w:rPr>
        <w:t>// Найдите нижнюю границу для элемента</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rPr>
      </w:pPr>
      <w:r w:rsidRPr="00A86FC8">
        <w:rPr>
          <w:rFonts w:ascii="Courier New" w:hAnsi="Courier New" w:cs="Courier New"/>
          <w:color w:val="000000"/>
          <w:szCs w:val="19"/>
        </w:rPr>
        <w:t xml:space="preserve">    </w:t>
      </w:r>
      <w:r w:rsidRPr="00A86FC8">
        <w:rPr>
          <w:rFonts w:ascii="Courier New" w:hAnsi="Courier New" w:cs="Courier New"/>
          <w:color w:val="0000FF"/>
          <w:szCs w:val="19"/>
        </w:rPr>
        <w:t>int</w:t>
      </w:r>
      <w:r w:rsidRPr="00A86FC8">
        <w:rPr>
          <w:rFonts w:ascii="Courier New" w:hAnsi="Courier New" w:cs="Courier New"/>
          <w:color w:val="000000"/>
          <w:szCs w:val="19"/>
        </w:rPr>
        <w:t xml:space="preserve"> target = 3;</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000000"/>
          <w:szCs w:val="19"/>
        </w:rPr>
        <w:t xml:space="preserve">    </w:t>
      </w:r>
      <w:r w:rsidRPr="00A86FC8">
        <w:rPr>
          <w:rFonts w:ascii="Courier New" w:hAnsi="Courier New" w:cs="Courier New"/>
          <w:color w:val="0000FF"/>
          <w:szCs w:val="19"/>
          <w:lang w:val="en-US"/>
        </w:rPr>
        <w:t>auto</w:t>
      </w:r>
      <w:r w:rsidRPr="00A86FC8">
        <w:rPr>
          <w:rFonts w:ascii="Courier New" w:hAnsi="Courier New" w:cs="Courier New"/>
          <w:color w:val="000000"/>
          <w:szCs w:val="19"/>
          <w:lang w:val="en-US"/>
        </w:rPr>
        <w:t xml:space="preserve"> it = mySet.lower_bound(target);</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000000"/>
          <w:szCs w:val="19"/>
          <w:lang w:val="en-US"/>
        </w:rPr>
        <w:t xml:space="preserve">    </w:t>
      </w:r>
      <w:r w:rsidRPr="00A86FC8">
        <w:rPr>
          <w:rFonts w:ascii="Courier New" w:hAnsi="Courier New" w:cs="Courier New"/>
          <w:color w:val="0000FF"/>
          <w:szCs w:val="19"/>
          <w:lang w:val="en-US"/>
        </w:rPr>
        <w:t>if</w:t>
      </w:r>
      <w:r w:rsidRPr="00A86FC8">
        <w:rPr>
          <w:rFonts w:ascii="Courier New" w:hAnsi="Courier New" w:cs="Courier New"/>
          <w:color w:val="000000"/>
          <w:szCs w:val="19"/>
          <w:lang w:val="en-US"/>
        </w:rPr>
        <w:t xml:space="preserve"> (it </w:t>
      </w:r>
      <w:r w:rsidRPr="00A86FC8">
        <w:rPr>
          <w:rFonts w:ascii="Courier New" w:hAnsi="Courier New" w:cs="Courier New"/>
          <w:color w:val="008080"/>
          <w:szCs w:val="19"/>
          <w:lang w:val="en-US"/>
        </w:rPr>
        <w:t>!=</w:t>
      </w:r>
      <w:r w:rsidRPr="00A86FC8">
        <w:rPr>
          <w:rFonts w:ascii="Courier New" w:hAnsi="Courier New" w:cs="Courier New"/>
          <w:color w:val="000000"/>
          <w:szCs w:val="19"/>
          <w:lang w:val="en-US"/>
        </w:rPr>
        <w:t xml:space="preserve"> mySet.end()) {</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000000"/>
          <w:szCs w:val="19"/>
          <w:lang w:val="en-US"/>
        </w:rPr>
        <w:t xml:space="preserve">        std::cout </w:t>
      </w:r>
      <w:r w:rsidRPr="00A86FC8">
        <w:rPr>
          <w:rFonts w:ascii="Courier New" w:hAnsi="Courier New" w:cs="Courier New"/>
          <w:color w:val="008080"/>
          <w:szCs w:val="19"/>
          <w:lang w:val="en-US"/>
        </w:rPr>
        <w:t>&lt;&lt;</w:t>
      </w:r>
      <w:r w:rsidRPr="00A86FC8">
        <w:rPr>
          <w:rFonts w:ascii="Courier New" w:hAnsi="Courier New" w:cs="Courier New"/>
          <w:color w:val="000000"/>
          <w:szCs w:val="19"/>
          <w:lang w:val="en-US"/>
        </w:rPr>
        <w:t xml:space="preserve"> </w:t>
      </w:r>
      <w:r w:rsidRPr="00A86FC8">
        <w:rPr>
          <w:rFonts w:ascii="Courier New" w:hAnsi="Courier New" w:cs="Courier New"/>
          <w:color w:val="A31515"/>
          <w:szCs w:val="19"/>
          <w:lang w:val="en-US"/>
        </w:rPr>
        <w:t>"Lower bound for "</w:t>
      </w:r>
      <w:r w:rsidRPr="00A86FC8">
        <w:rPr>
          <w:rFonts w:ascii="Courier New" w:hAnsi="Courier New" w:cs="Courier New"/>
          <w:color w:val="000000"/>
          <w:szCs w:val="19"/>
          <w:lang w:val="en-US"/>
        </w:rPr>
        <w:t xml:space="preserve"> </w:t>
      </w:r>
      <w:r w:rsidRPr="00A86FC8">
        <w:rPr>
          <w:rFonts w:ascii="Courier New" w:hAnsi="Courier New" w:cs="Courier New"/>
          <w:color w:val="008080"/>
          <w:szCs w:val="19"/>
          <w:lang w:val="en-US"/>
        </w:rPr>
        <w:t>&lt;&lt;</w:t>
      </w:r>
      <w:r w:rsidRPr="00A86FC8">
        <w:rPr>
          <w:rFonts w:ascii="Courier New" w:hAnsi="Courier New" w:cs="Courier New"/>
          <w:color w:val="000000"/>
          <w:szCs w:val="19"/>
          <w:lang w:val="en-US"/>
        </w:rPr>
        <w:t xml:space="preserve"> target </w:t>
      </w:r>
      <w:r w:rsidRPr="00A86FC8">
        <w:rPr>
          <w:rFonts w:ascii="Courier New" w:hAnsi="Courier New" w:cs="Courier New"/>
          <w:color w:val="008080"/>
          <w:szCs w:val="19"/>
          <w:lang w:val="en-US"/>
        </w:rPr>
        <w:t>&lt;&lt;</w:t>
      </w:r>
      <w:r w:rsidRPr="00A86FC8">
        <w:rPr>
          <w:rFonts w:ascii="Courier New" w:hAnsi="Courier New" w:cs="Courier New"/>
          <w:color w:val="000000"/>
          <w:szCs w:val="19"/>
          <w:lang w:val="en-US"/>
        </w:rPr>
        <w:t xml:space="preserve"> </w:t>
      </w:r>
      <w:r w:rsidRPr="00A86FC8">
        <w:rPr>
          <w:rFonts w:ascii="Courier New" w:hAnsi="Courier New" w:cs="Courier New"/>
          <w:color w:val="A31515"/>
          <w:szCs w:val="19"/>
          <w:lang w:val="en-US"/>
        </w:rPr>
        <w:t>": "</w:t>
      </w:r>
      <w:r w:rsidRPr="00A86FC8">
        <w:rPr>
          <w:rFonts w:ascii="Courier New" w:hAnsi="Courier New" w:cs="Courier New"/>
          <w:color w:val="000000"/>
          <w:szCs w:val="19"/>
          <w:lang w:val="en-US"/>
        </w:rPr>
        <w:t xml:space="preserve"> </w:t>
      </w:r>
      <w:r w:rsidRPr="00A86FC8">
        <w:rPr>
          <w:rFonts w:ascii="Courier New" w:hAnsi="Courier New" w:cs="Courier New"/>
          <w:color w:val="008080"/>
          <w:szCs w:val="19"/>
          <w:lang w:val="en-US"/>
        </w:rPr>
        <w:t>&lt;&lt;</w:t>
      </w:r>
      <w:r w:rsidRPr="00A86FC8">
        <w:rPr>
          <w:rFonts w:ascii="Courier New" w:hAnsi="Courier New" w:cs="Courier New"/>
          <w:color w:val="000000"/>
          <w:szCs w:val="19"/>
          <w:lang w:val="en-US"/>
        </w:rPr>
        <w:t xml:space="preserve"> </w:t>
      </w:r>
      <w:r w:rsidRPr="00A86FC8">
        <w:rPr>
          <w:rFonts w:ascii="Courier New" w:hAnsi="Courier New" w:cs="Courier New"/>
          <w:color w:val="008080"/>
          <w:szCs w:val="19"/>
          <w:lang w:val="en-US"/>
        </w:rPr>
        <w:t>*</w:t>
      </w:r>
      <w:r w:rsidRPr="00A86FC8">
        <w:rPr>
          <w:rFonts w:ascii="Courier New" w:hAnsi="Courier New" w:cs="Courier New"/>
          <w:color w:val="000000"/>
          <w:szCs w:val="19"/>
          <w:lang w:val="en-US"/>
        </w:rPr>
        <w:t xml:space="preserve">it </w:t>
      </w:r>
      <w:r w:rsidRPr="00A86FC8">
        <w:rPr>
          <w:rFonts w:ascii="Courier New" w:hAnsi="Courier New" w:cs="Courier New"/>
          <w:color w:val="008080"/>
          <w:szCs w:val="19"/>
          <w:lang w:val="en-US"/>
        </w:rPr>
        <w:t>&lt;&lt;</w:t>
      </w:r>
      <w:r w:rsidRPr="00A86FC8">
        <w:rPr>
          <w:rFonts w:ascii="Courier New" w:hAnsi="Courier New" w:cs="Courier New"/>
          <w:color w:val="000000"/>
          <w:szCs w:val="19"/>
          <w:lang w:val="en-US"/>
        </w:rPr>
        <w:t xml:space="preserve"> std::endl;</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000000"/>
          <w:szCs w:val="19"/>
          <w:lang w:val="en-US"/>
        </w:rPr>
        <w:t xml:space="preserve">    }</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000000"/>
          <w:szCs w:val="19"/>
          <w:lang w:val="en-US"/>
        </w:rPr>
        <w:t xml:space="preserve">    </w:t>
      </w:r>
      <w:r w:rsidRPr="00A86FC8">
        <w:rPr>
          <w:rFonts w:ascii="Courier New" w:hAnsi="Courier New" w:cs="Courier New"/>
          <w:color w:val="0000FF"/>
          <w:szCs w:val="19"/>
          <w:lang w:val="en-US"/>
        </w:rPr>
        <w:t>else</w:t>
      </w:r>
      <w:r w:rsidRPr="00A86FC8">
        <w:rPr>
          <w:rFonts w:ascii="Courier New" w:hAnsi="Courier New" w:cs="Courier New"/>
          <w:color w:val="000000"/>
          <w:szCs w:val="19"/>
          <w:lang w:val="en-US"/>
        </w:rPr>
        <w:t xml:space="preserve"> {</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000000"/>
          <w:szCs w:val="19"/>
          <w:lang w:val="en-US"/>
        </w:rPr>
        <w:t xml:space="preserve">        std::cout </w:t>
      </w:r>
      <w:r w:rsidRPr="00A86FC8">
        <w:rPr>
          <w:rFonts w:ascii="Courier New" w:hAnsi="Courier New" w:cs="Courier New"/>
          <w:color w:val="008080"/>
          <w:szCs w:val="19"/>
          <w:lang w:val="en-US"/>
        </w:rPr>
        <w:t>&lt;&lt;</w:t>
      </w:r>
      <w:r w:rsidRPr="00A86FC8">
        <w:rPr>
          <w:rFonts w:ascii="Courier New" w:hAnsi="Courier New" w:cs="Courier New"/>
          <w:color w:val="000000"/>
          <w:szCs w:val="19"/>
          <w:lang w:val="en-US"/>
        </w:rPr>
        <w:t xml:space="preserve"> </w:t>
      </w:r>
      <w:r w:rsidRPr="00A86FC8">
        <w:rPr>
          <w:rFonts w:ascii="Courier New" w:hAnsi="Courier New" w:cs="Courier New"/>
          <w:color w:val="A31515"/>
          <w:szCs w:val="19"/>
          <w:lang w:val="en-US"/>
        </w:rPr>
        <w:t>"No lower bound found for "</w:t>
      </w:r>
      <w:r w:rsidRPr="00A86FC8">
        <w:rPr>
          <w:rFonts w:ascii="Courier New" w:hAnsi="Courier New" w:cs="Courier New"/>
          <w:color w:val="000000"/>
          <w:szCs w:val="19"/>
          <w:lang w:val="en-US"/>
        </w:rPr>
        <w:t xml:space="preserve"> </w:t>
      </w:r>
      <w:r w:rsidRPr="00A86FC8">
        <w:rPr>
          <w:rFonts w:ascii="Courier New" w:hAnsi="Courier New" w:cs="Courier New"/>
          <w:color w:val="008080"/>
          <w:szCs w:val="19"/>
          <w:lang w:val="en-US"/>
        </w:rPr>
        <w:t>&lt;&lt;</w:t>
      </w:r>
      <w:r w:rsidRPr="00A86FC8">
        <w:rPr>
          <w:rFonts w:ascii="Courier New" w:hAnsi="Courier New" w:cs="Courier New"/>
          <w:color w:val="000000"/>
          <w:szCs w:val="19"/>
          <w:lang w:val="en-US"/>
        </w:rPr>
        <w:t xml:space="preserve"> target </w:t>
      </w:r>
      <w:r w:rsidRPr="00A86FC8">
        <w:rPr>
          <w:rFonts w:ascii="Courier New" w:hAnsi="Courier New" w:cs="Courier New"/>
          <w:color w:val="008080"/>
          <w:szCs w:val="19"/>
          <w:lang w:val="en-US"/>
        </w:rPr>
        <w:t>&lt;&lt;</w:t>
      </w:r>
      <w:r w:rsidRPr="00A86FC8">
        <w:rPr>
          <w:rFonts w:ascii="Courier New" w:hAnsi="Courier New" w:cs="Courier New"/>
          <w:color w:val="000000"/>
          <w:szCs w:val="19"/>
          <w:lang w:val="en-US"/>
        </w:rPr>
        <w:t xml:space="preserve"> std::endl;</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rPr>
      </w:pPr>
      <w:r w:rsidRPr="00A86FC8">
        <w:rPr>
          <w:rFonts w:ascii="Courier New" w:hAnsi="Courier New" w:cs="Courier New"/>
          <w:color w:val="000000"/>
          <w:szCs w:val="19"/>
          <w:lang w:val="en-US"/>
        </w:rPr>
        <w:t xml:space="preserve">    </w:t>
      </w:r>
      <w:r w:rsidRPr="00A86FC8">
        <w:rPr>
          <w:rFonts w:ascii="Courier New" w:hAnsi="Courier New" w:cs="Courier New"/>
          <w:color w:val="000000"/>
          <w:szCs w:val="19"/>
        </w:rPr>
        <w:t>}</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rPr>
      </w:pPr>
    </w:p>
    <w:p w:rsidR="00A86FC8" w:rsidRPr="00A86FC8" w:rsidRDefault="00A86FC8" w:rsidP="00A86FC8">
      <w:pPr>
        <w:autoSpaceDE w:val="0"/>
        <w:autoSpaceDN w:val="0"/>
        <w:adjustRightInd w:val="0"/>
        <w:spacing w:after="0" w:line="240" w:lineRule="auto"/>
        <w:rPr>
          <w:rFonts w:ascii="Courier New" w:hAnsi="Courier New" w:cs="Courier New"/>
          <w:color w:val="000000"/>
          <w:szCs w:val="19"/>
        </w:rPr>
      </w:pPr>
      <w:r w:rsidRPr="00A86FC8">
        <w:rPr>
          <w:rFonts w:ascii="Courier New" w:hAnsi="Courier New" w:cs="Courier New"/>
          <w:color w:val="000000"/>
          <w:szCs w:val="19"/>
        </w:rPr>
        <w:t xml:space="preserve">    </w:t>
      </w:r>
      <w:r w:rsidRPr="00A86FC8">
        <w:rPr>
          <w:rFonts w:ascii="Courier New" w:hAnsi="Courier New" w:cs="Courier New"/>
          <w:color w:val="0000FF"/>
          <w:szCs w:val="19"/>
        </w:rPr>
        <w:t>return</w:t>
      </w:r>
      <w:r w:rsidRPr="00A86FC8">
        <w:rPr>
          <w:rFonts w:ascii="Courier New" w:hAnsi="Courier New" w:cs="Courier New"/>
          <w:color w:val="000000"/>
          <w:szCs w:val="19"/>
        </w:rPr>
        <w:t xml:space="preserve"> 0;</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rPr>
      </w:pPr>
      <w:r w:rsidRPr="00A86FC8">
        <w:rPr>
          <w:rFonts w:ascii="Courier New" w:hAnsi="Courier New" w:cs="Courier New"/>
          <w:color w:val="000000"/>
          <w:szCs w:val="19"/>
        </w:rPr>
        <w:t>}</w:t>
      </w:r>
    </w:p>
    <w:p w:rsidR="00A86FC8" w:rsidRDefault="00A86FC8" w:rsidP="00A86FC8">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86FC8" w:rsidRPr="00570862" w:rsidRDefault="00B04618" w:rsidP="00A86FC8">
      <w:pPr>
        <w:spacing w:after="80"/>
        <w:rPr>
          <w:rFonts w:ascii="Cascadia Mono" w:hAnsi="Cascadia Mono" w:cs="Cascadia Mono"/>
          <w:color w:val="000000"/>
          <w:sz w:val="19"/>
          <w:szCs w:val="19"/>
        </w:rPr>
      </w:pPr>
      <w:r w:rsidRPr="00B04618">
        <w:rPr>
          <w:rFonts w:ascii="Cascadia Mono" w:hAnsi="Cascadia Mono" w:cs="Cascadia Mono"/>
          <w:noProof/>
          <w:color w:val="000000"/>
          <w:sz w:val="19"/>
          <w:szCs w:val="19"/>
          <w:lang w:eastAsia="ru-RU"/>
        </w:rPr>
        <w:drawing>
          <wp:inline distT="0" distB="0" distL="0" distR="0" wp14:anchorId="37CC0C57" wp14:editId="2A022838">
            <wp:extent cx="1838582" cy="400106"/>
            <wp:effectExtent l="0" t="0" r="9525" b="0"/>
            <wp:docPr id="465" name="Рисунок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6"/>
                    <a:stretch>
                      <a:fillRect/>
                    </a:stretch>
                  </pic:blipFill>
                  <pic:spPr>
                    <a:xfrm>
                      <a:off x="0" y="0"/>
                      <a:ext cx="1838582" cy="400106"/>
                    </a:xfrm>
                    <a:prstGeom prst="rect">
                      <a:avLst/>
                    </a:prstGeom>
                  </pic:spPr>
                </pic:pic>
              </a:graphicData>
            </a:graphic>
          </wp:inline>
        </w:drawing>
      </w:r>
    </w:p>
    <w:p w:rsidR="00A86FC8" w:rsidRPr="00A86FC8" w:rsidRDefault="00E02D8B" w:rsidP="00A86FC8">
      <w:pPr>
        <w:rPr>
          <w:lang w:val="en-US"/>
        </w:rPr>
      </w:pPr>
      <w:hyperlink w:anchor="_Ассоциативные_контейнеры_2" w:history="1">
        <w:r w:rsidR="00A86FC8" w:rsidRPr="00B94DA9">
          <w:rPr>
            <w:rStyle w:val="a4"/>
            <w:rFonts w:cs="Arial"/>
            <w:lang w:val="en-US"/>
          </w:rPr>
          <w:t>&lt;</w:t>
        </w:r>
        <w:r w:rsidR="00A86FC8" w:rsidRPr="00B94DA9">
          <w:rPr>
            <w:rStyle w:val="a4"/>
            <w:rFonts w:cs="Arial"/>
          </w:rPr>
          <w:t>Ассоци</w:t>
        </w:r>
        <w:r w:rsidR="000D248C">
          <w:rPr>
            <w:rStyle w:val="a4"/>
            <w:rFonts w:cs="Arial"/>
          </w:rPr>
          <w:t>а</w:t>
        </w:r>
        <w:r w:rsidR="00A86FC8" w:rsidRPr="00B94DA9">
          <w:rPr>
            <w:rStyle w:val="a4"/>
            <w:rFonts w:cs="Arial"/>
          </w:rPr>
          <w:t>тивные контейнеры</w:t>
        </w:r>
        <w:r w:rsidR="00A86FC8" w:rsidRPr="00B94DA9">
          <w:rPr>
            <w:rStyle w:val="a4"/>
            <w:rFonts w:cs="Arial"/>
            <w:lang w:val="en-US"/>
          </w:rPr>
          <w:t>&gt;</w:t>
        </w:r>
      </w:hyperlink>
    </w:p>
    <w:p w:rsidR="00A86FC8" w:rsidRPr="00A86FC8" w:rsidRDefault="008C6B88" w:rsidP="00A86FC8">
      <w:pPr>
        <w:pStyle w:val="5"/>
        <w:numPr>
          <w:ilvl w:val="4"/>
          <w:numId w:val="1"/>
        </w:numPr>
        <w:spacing w:before="160" w:after="160"/>
        <w:ind w:left="426" w:firstLine="0"/>
        <w:rPr>
          <w:rFonts w:ascii="Arial" w:hAnsi="Arial" w:cs="Arial"/>
          <w:b/>
          <w:color w:val="auto"/>
          <w:szCs w:val="20"/>
          <w:lang w:val="en-US"/>
        </w:rPr>
      </w:pPr>
      <w:bookmarkStart w:id="708" w:name="_upper_bound_5"/>
      <w:bookmarkEnd w:id="708"/>
      <w:r w:rsidRPr="008C6B88">
        <w:rPr>
          <w:rFonts w:ascii="Arial" w:hAnsi="Arial" w:cs="Arial"/>
          <w:b/>
          <w:color w:val="auto"/>
          <w:szCs w:val="20"/>
          <w:lang w:val="en-US"/>
        </w:rPr>
        <w:t>upper_bound</w:t>
      </w:r>
    </w:p>
    <w:p w:rsidR="00A86FC8" w:rsidRPr="00D340BC" w:rsidRDefault="00A86FC8" w:rsidP="00A86FC8">
      <w:pPr>
        <w:ind w:firstLine="567"/>
      </w:pPr>
      <w:r>
        <w:t>Пример</w:t>
      </w:r>
      <w:r w:rsidRPr="00D340BC">
        <w:t xml:space="preserve"> </w:t>
      </w:r>
      <w:r>
        <w:t>использования</w:t>
      </w:r>
      <w:r w:rsidRPr="00D340BC">
        <w:t xml:space="preserve"> </w:t>
      </w:r>
      <w:r>
        <w:t>алгоритма</w:t>
      </w:r>
      <w:r w:rsidRPr="00A86FC8">
        <w:t xml:space="preserve"> </w:t>
      </w:r>
      <w:r>
        <w:rPr>
          <w:lang w:val="en-US"/>
        </w:rPr>
        <w:t>upper</w:t>
      </w:r>
      <w:r w:rsidRPr="00A86FC8">
        <w:t>_</w:t>
      </w:r>
      <w:r>
        <w:rPr>
          <w:lang w:val="en-US"/>
        </w:rPr>
        <w:t>bound</w:t>
      </w:r>
      <w:r w:rsidRPr="00D340BC">
        <w:t>:</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808080"/>
          <w:szCs w:val="19"/>
          <w:lang w:val="en-US"/>
        </w:rPr>
        <w:t>#include</w:t>
      </w:r>
      <w:r w:rsidRPr="00A86FC8">
        <w:rPr>
          <w:rFonts w:ascii="Courier New" w:hAnsi="Courier New" w:cs="Courier New"/>
          <w:color w:val="000000"/>
          <w:szCs w:val="19"/>
          <w:lang w:val="en-US"/>
        </w:rPr>
        <w:t xml:space="preserve"> </w:t>
      </w:r>
      <w:r w:rsidRPr="00A86FC8">
        <w:rPr>
          <w:rFonts w:ascii="Courier New" w:hAnsi="Courier New" w:cs="Courier New"/>
          <w:color w:val="A31515"/>
          <w:szCs w:val="19"/>
          <w:lang w:val="en-US"/>
        </w:rPr>
        <w:t>&lt;iostream&gt;</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808080"/>
          <w:szCs w:val="19"/>
          <w:lang w:val="en-US"/>
        </w:rPr>
        <w:t>#include</w:t>
      </w:r>
      <w:r w:rsidRPr="00A86FC8">
        <w:rPr>
          <w:rFonts w:ascii="Courier New" w:hAnsi="Courier New" w:cs="Courier New"/>
          <w:color w:val="000000"/>
          <w:szCs w:val="19"/>
          <w:lang w:val="en-US"/>
        </w:rPr>
        <w:t xml:space="preserve"> </w:t>
      </w:r>
      <w:r w:rsidRPr="00A86FC8">
        <w:rPr>
          <w:rFonts w:ascii="Courier New" w:hAnsi="Courier New" w:cs="Courier New"/>
          <w:color w:val="A31515"/>
          <w:szCs w:val="19"/>
          <w:lang w:val="en-US"/>
        </w:rPr>
        <w:t>&lt;set&gt;</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808080"/>
          <w:szCs w:val="19"/>
          <w:lang w:val="en-US"/>
        </w:rPr>
        <w:t>#include</w:t>
      </w:r>
      <w:r w:rsidRPr="00A86FC8">
        <w:rPr>
          <w:rFonts w:ascii="Courier New" w:hAnsi="Courier New" w:cs="Courier New"/>
          <w:color w:val="000000"/>
          <w:szCs w:val="19"/>
          <w:lang w:val="en-US"/>
        </w:rPr>
        <w:t xml:space="preserve"> </w:t>
      </w:r>
      <w:r w:rsidRPr="00A86FC8">
        <w:rPr>
          <w:rFonts w:ascii="Courier New" w:hAnsi="Courier New" w:cs="Courier New"/>
          <w:color w:val="A31515"/>
          <w:szCs w:val="19"/>
          <w:lang w:val="en-US"/>
        </w:rPr>
        <w:t>&lt;algorithm&gt;</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0000FF"/>
          <w:szCs w:val="19"/>
          <w:lang w:val="en-US"/>
        </w:rPr>
        <w:t>int</w:t>
      </w:r>
      <w:r w:rsidRPr="00A86FC8">
        <w:rPr>
          <w:rFonts w:ascii="Courier New" w:hAnsi="Courier New" w:cs="Courier New"/>
          <w:color w:val="000000"/>
          <w:szCs w:val="19"/>
          <w:lang w:val="en-US"/>
        </w:rPr>
        <w:t xml:space="preserve"> main() {</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000000"/>
          <w:szCs w:val="19"/>
          <w:lang w:val="en-US"/>
        </w:rPr>
        <w:t xml:space="preserve">    std::</w:t>
      </w:r>
      <w:r w:rsidRPr="00A86FC8">
        <w:rPr>
          <w:rFonts w:ascii="Courier New" w:hAnsi="Courier New" w:cs="Courier New"/>
          <w:color w:val="2B91AF"/>
          <w:szCs w:val="19"/>
          <w:lang w:val="en-US"/>
        </w:rPr>
        <w:t>set</w:t>
      </w:r>
      <w:r w:rsidRPr="00A86FC8">
        <w:rPr>
          <w:rFonts w:ascii="Courier New" w:hAnsi="Courier New" w:cs="Courier New"/>
          <w:color w:val="000000"/>
          <w:szCs w:val="19"/>
          <w:lang w:val="en-US"/>
        </w:rPr>
        <w:t>&lt;</w:t>
      </w:r>
      <w:r w:rsidRPr="00A86FC8">
        <w:rPr>
          <w:rFonts w:ascii="Courier New" w:hAnsi="Courier New" w:cs="Courier New"/>
          <w:color w:val="0000FF"/>
          <w:szCs w:val="19"/>
          <w:lang w:val="en-US"/>
        </w:rPr>
        <w:t>int</w:t>
      </w:r>
      <w:r w:rsidRPr="00A86FC8">
        <w:rPr>
          <w:rFonts w:ascii="Courier New" w:hAnsi="Courier New" w:cs="Courier New"/>
          <w:color w:val="000000"/>
          <w:szCs w:val="19"/>
          <w:lang w:val="en-US"/>
        </w:rPr>
        <w:t>&gt; mySet = { 5, 2, 8, 1, 6 };</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p>
    <w:p w:rsidR="00A86FC8" w:rsidRPr="00A86FC8" w:rsidRDefault="00A86FC8" w:rsidP="00A86FC8">
      <w:pPr>
        <w:autoSpaceDE w:val="0"/>
        <w:autoSpaceDN w:val="0"/>
        <w:adjustRightInd w:val="0"/>
        <w:spacing w:after="0" w:line="240" w:lineRule="auto"/>
        <w:rPr>
          <w:rFonts w:ascii="Courier New" w:hAnsi="Courier New" w:cs="Courier New"/>
          <w:color w:val="000000"/>
          <w:szCs w:val="19"/>
        </w:rPr>
      </w:pPr>
      <w:r w:rsidRPr="00A86FC8">
        <w:rPr>
          <w:rFonts w:ascii="Courier New" w:hAnsi="Courier New" w:cs="Courier New"/>
          <w:color w:val="000000"/>
          <w:szCs w:val="19"/>
          <w:lang w:val="en-US"/>
        </w:rPr>
        <w:t xml:space="preserve">    </w:t>
      </w:r>
      <w:r w:rsidRPr="00A86FC8">
        <w:rPr>
          <w:rFonts w:ascii="Courier New" w:hAnsi="Courier New" w:cs="Courier New"/>
          <w:color w:val="008000"/>
          <w:szCs w:val="19"/>
        </w:rPr>
        <w:t>// Найдите верхнюю границу для элемента</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rPr>
      </w:pPr>
      <w:r w:rsidRPr="00A86FC8">
        <w:rPr>
          <w:rFonts w:ascii="Courier New" w:hAnsi="Courier New" w:cs="Courier New"/>
          <w:color w:val="000000"/>
          <w:szCs w:val="19"/>
        </w:rPr>
        <w:t xml:space="preserve">    </w:t>
      </w:r>
      <w:r w:rsidRPr="00A86FC8">
        <w:rPr>
          <w:rFonts w:ascii="Courier New" w:hAnsi="Courier New" w:cs="Courier New"/>
          <w:color w:val="0000FF"/>
          <w:szCs w:val="19"/>
        </w:rPr>
        <w:t>int</w:t>
      </w:r>
      <w:r w:rsidRPr="00A86FC8">
        <w:rPr>
          <w:rFonts w:ascii="Courier New" w:hAnsi="Courier New" w:cs="Courier New"/>
          <w:color w:val="000000"/>
          <w:szCs w:val="19"/>
        </w:rPr>
        <w:t xml:space="preserve"> target = 4;</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000000"/>
          <w:szCs w:val="19"/>
        </w:rPr>
        <w:t xml:space="preserve">    </w:t>
      </w:r>
      <w:r w:rsidRPr="00A86FC8">
        <w:rPr>
          <w:rFonts w:ascii="Courier New" w:hAnsi="Courier New" w:cs="Courier New"/>
          <w:color w:val="0000FF"/>
          <w:szCs w:val="19"/>
          <w:lang w:val="en-US"/>
        </w:rPr>
        <w:t>auto</w:t>
      </w:r>
      <w:r w:rsidRPr="00A86FC8">
        <w:rPr>
          <w:rFonts w:ascii="Courier New" w:hAnsi="Courier New" w:cs="Courier New"/>
          <w:color w:val="000000"/>
          <w:szCs w:val="19"/>
          <w:lang w:val="en-US"/>
        </w:rPr>
        <w:t xml:space="preserve"> it = mySet.upper_bound(target);</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000000"/>
          <w:szCs w:val="19"/>
          <w:lang w:val="en-US"/>
        </w:rPr>
        <w:t xml:space="preserve">    </w:t>
      </w:r>
      <w:r w:rsidRPr="00A86FC8">
        <w:rPr>
          <w:rFonts w:ascii="Courier New" w:hAnsi="Courier New" w:cs="Courier New"/>
          <w:color w:val="0000FF"/>
          <w:szCs w:val="19"/>
          <w:lang w:val="en-US"/>
        </w:rPr>
        <w:t>if</w:t>
      </w:r>
      <w:r w:rsidRPr="00A86FC8">
        <w:rPr>
          <w:rFonts w:ascii="Courier New" w:hAnsi="Courier New" w:cs="Courier New"/>
          <w:color w:val="000000"/>
          <w:szCs w:val="19"/>
          <w:lang w:val="en-US"/>
        </w:rPr>
        <w:t xml:space="preserve"> (it </w:t>
      </w:r>
      <w:r w:rsidRPr="00A86FC8">
        <w:rPr>
          <w:rFonts w:ascii="Courier New" w:hAnsi="Courier New" w:cs="Courier New"/>
          <w:color w:val="008080"/>
          <w:szCs w:val="19"/>
          <w:lang w:val="en-US"/>
        </w:rPr>
        <w:t>!=</w:t>
      </w:r>
      <w:r w:rsidRPr="00A86FC8">
        <w:rPr>
          <w:rFonts w:ascii="Courier New" w:hAnsi="Courier New" w:cs="Courier New"/>
          <w:color w:val="000000"/>
          <w:szCs w:val="19"/>
          <w:lang w:val="en-US"/>
        </w:rPr>
        <w:t xml:space="preserve"> mySet.end()) {</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000000"/>
          <w:szCs w:val="19"/>
          <w:lang w:val="en-US"/>
        </w:rPr>
        <w:t xml:space="preserve">        std::cout </w:t>
      </w:r>
      <w:r w:rsidRPr="00A86FC8">
        <w:rPr>
          <w:rFonts w:ascii="Courier New" w:hAnsi="Courier New" w:cs="Courier New"/>
          <w:color w:val="008080"/>
          <w:szCs w:val="19"/>
          <w:lang w:val="en-US"/>
        </w:rPr>
        <w:t>&lt;&lt;</w:t>
      </w:r>
      <w:r w:rsidRPr="00A86FC8">
        <w:rPr>
          <w:rFonts w:ascii="Courier New" w:hAnsi="Courier New" w:cs="Courier New"/>
          <w:color w:val="000000"/>
          <w:szCs w:val="19"/>
          <w:lang w:val="en-US"/>
        </w:rPr>
        <w:t xml:space="preserve"> </w:t>
      </w:r>
      <w:r w:rsidRPr="00A86FC8">
        <w:rPr>
          <w:rFonts w:ascii="Courier New" w:hAnsi="Courier New" w:cs="Courier New"/>
          <w:color w:val="A31515"/>
          <w:szCs w:val="19"/>
          <w:lang w:val="en-US"/>
        </w:rPr>
        <w:t>"Upper bound for "</w:t>
      </w:r>
      <w:r w:rsidRPr="00A86FC8">
        <w:rPr>
          <w:rFonts w:ascii="Courier New" w:hAnsi="Courier New" w:cs="Courier New"/>
          <w:color w:val="000000"/>
          <w:szCs w:val="19"/>
          <w:lang w:val="en-US"/>
        </w:rPr>
        <w:t xml:space="preserve"> </w:t>
      </w:r>
      <w:r w:rsidRPr="00A86FC8">
        <w:rPr>
          <w:rFonts w:ascii="Courier New" w:hAnsi="Courier New" w:cs="Courier New"/>
          <w:color w:val="008080"/>
          <w:szCs w:val="19"/>
          <w:lang w:val="en-US"/>
        </w:rPr>
        <w:t>&lt;&lt;</w:t>
      </w:r>
      <w:r w:rsidRPr="00A86FC8">
        <w:rPr>
          <w:rFonts w:ascii="Courier New" w:hAnsi="Courier New" w:cs="Courier New"/>
          <w:color w:val="000000"/>
          <w:szCs w:val="19"/>
          <w:lang w:val="en-US"/>
        </w:rPr>
        <w:t xml:space="preserve"> target </w:t>
      </w:r>
      <w:r w:rsidRPr="00A86FC8">
        <w:rPr>
          <w:rFonts w:ascii="Courier New" w:hAnsi="Courier New" w:cs="Courier New"/>
          <w:color w:val="008080"/>
          <w:szCs w:val="19"/>
          <w:lang w:val="en-US"/>
        </w:rPr>
        <w:t>&lt;&lt;</w:t>
      </w:r>
      <w:r w:rsidRPr="00A86FC8">
        <w:rPr>
          <w:rFonts w:ascii="Courier New" w:hAnsi="Courier New" w:cs="Courier New"/>
          <w:color w:val="000000"/>
          <w:szCs w:val="19"/>
          <w:lang w:val="en-US"/>
        </w:rPr>
        <w:t xml:space="preserve"> </w:t>
      </w:r>
      <w:r w:rsidRPr="00A86FC8">
        <w:rPr>
          <w:rFonts w:ascii="Courier New" w:hAnsi="Courier New" w:cs="Courier New"/>
          <w:color w:val="A31515"/>
          <w:szCs w:val="19"/>
          <w:lang w:val="en-US"/>
        </w:rPr>
        <w:t>": "</w:t>
      </w:r>
      <w:r w:rsidRPr="00A86FC8">
        <w:rPr>
          <w:rFonts w:ascii="Courier New" w:hAnsi="Courier New" w:cs="Courier New"/>
          <w:color w:val="000000"/>
          <w:szCs w:val="19"/>
          <w:lang w:val="en-US"/>
        </w:rPr>
        <w:t xml:space="preserve"> </w:t>
      </w:r>
      <w:r w:rsidRPr="00A86FC8">
        <w:rPr>
          <w:rFonts w:ascii="Courier New" w:hAnsi="Courier New" w:cs="Courier New"/>
          <w:color w:val="008080"/>
          <w:szCs w:val="19"/>
          <w:lang w:val="en-US"/>
        </w:rPr>
        <w:t>&lt;&lt;</w:t>
      </w:r>
      <w:r w:rsidRPr="00A86FC8">
        <w:rPr>
          <w:rFonts w:ascii="Courier New" w:hAnsi="Courier New" w:cs="Courier New"/>
          <w:color w:val="000000"/>
          <w:szCs w:val="19"/>
          <w:lang w:val="en-US"/>
        </w:rPr>
        <w:t xml:space="preserve"> </w:t>
      </w:r>
      <w:r w:rsidRPr="00A86FC8">
        <w:rPr>
          <w:rFonts w:ascii="Courier New" w:hAnsi="Courier New" w:cs="Courier New"/>
          <w:color w:val="008080"/>
          <w:szCs w:val="19"/>
          <w:lang w:val="en-US"/>
        </w:rPr>
        <w:t>*</w:t>
      </w:r>
      <w:r w:rsidRPr="00A86FC8">
        <w:rPr>
          <w:rFonts w:ascii="Courier New" w:hAnsi="Courier New" w:cs="Courier New"/>
          <w:color w:val="000000"/>
          <w:szCs w:val="19"/>
          <w:lang w:val="en-US"/>
        </w:rPr>
        <w:t xml:space="preserve">it </w:t>
      </w:r>
      <w:r w:rsidRPr="00A86FC8">
        <w:rPr>
          <w:rFonts w:ascii="Courier New" w:hAnsi="Courier New" w:cs="Courier New"/>
          <w:color w:val="008080"/>
          <w:szCs w:val="19"/>
          <w:lang w:val="en-US"/>
        </w:rPr>
        <w:t>&lt;&lt;</w:t>
      </w:r>
      <w:r w:rsidRPr="00A86FC8">
        <w:rPr>
          <w:rFonts w:ascii="Courier New" w:hAnsi="Courier New" w:cs="Courier New"/>
          <w:color w:val="000000"/>
          <w:szCs w:val="19"/>
          <w:lang w:val="en-US"/>
        </w:rPr>
        <w:t xml:space="preserve"> std::endl;</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000000"/>
          <w:szCs w:val="19"/>
          <w:lang w:val="en-US"/>
        </w:rPr>
        <w:t xml:space="preserve">    }</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000000"/>
          <w:szCs w:val="19"/>
          <w:lang w:val="en-US"/>
        </w:rPr>
        <w:t xml:space="preserve">    </w:t>
      </w:r>
      <w:r w:rsidRPr="00A86FC8">
        <w:rPr>
          <w:rFonts w:ascii="Courier New" w:hAnsi="Courier New" w:cs="Courier New"/>
          <w:color w:val="0000FF"/>
          <w:szCs w:val="19"/>
          <w:lang w:val="en-US"/>
        </w:rPr>
        <w:t>else</w:t>
      </w:r>
      <w:r w:rsidRPr="00A86FC8">
        <w:rPr>
          <w:rFonts w:ascii="Courier New" w:hAnsi="Courier New" w:cs="Courier New"/>
          <w:color w:val="000000"/>
          <w:szCs w:val="19"/>
          <w:lang w:val="en-US"/>
        </w:rPr>
        <w:t xml:space="preserve"> {</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lang w:val="en-US"/>
        </w:rPr>
      </w:pPr>
      <w:r w:rsidRPr="00A86FC8">
        <w:rPr>
          <w:rFonts w:ascii="Courier New" w:hAnsi="Courier New" w:cs="Courier New"/>
          <w:color w:val="000000"/>
          <w:szCs w:val="19"/>
          <w:lang w:val="en-US"/>
        </w:rPr>
        <w:t xml:space="preserve">        std::cout </w:t>
      </w:r>
      <w:r w:rsidRPr="00A86FC8">
        <w:rPr>
          <w:rFonts w:ascii="Courier New" w:hAnsi="Courier New" w:cs="Courier New"/>
          <w:color w:val="008080"/>
          <w:szCs w:val="19"/>
          <w:lang w:val="en-US"/>
        </w:rPr>
        <w:t>&lt;&lt;</w:t>
      </w:r>
      <w:r w:rsidRPr="00A86FC8">
        <w:rPr>
          <w:rFonts w:ascii="Courier New" w:hAnsi="Courier New" w:cs="Courier New"/>
          <w:color w:val="000000"/>
          <w:szCs w:val="19"/>
          <w:lang w:val="en-US"/>
        </w:rPr>
        <w:t xml:space="preserve"> </w:t>
      </w:r>
      <w:r w:rsidRPr="00A86FC8">
        <w:rPr>
          <w:rFonts w:ascii="Courier New" w:hAnsi="Courier New" w:cs="Courier New"/>
          <w:color w:val="A31515"/>
          <w:szCs w:val="19"/>
          <w:lang w:val="en-US"/>
        </w:rPr>
        <w:t>"No upper bound found for "</w:t>
      </w:r>
      <w:r w:rsidRPr="00A86FC8">
        <w:rPr>
          <w:rFonts w:ascii="Courier New" w:hAnsi="Courier New" w:cs="Courier New"/>
          <w:color w:val="000000"/>
          <w:szCs w:val="19"/>
          <w:lang w:val="en-US"/>
        </w:rPr>
        <w:t xml:space="preserve"> </w:t>
      </w:r>
      <w:r w:rsidRPr="00A86FC8">
        <w:rPr>
          <w:rFonts w:ascii="Courier New" w:hAnsi="Courier New" w:cs="Courier New"/>
          <w:color w:val="008080"/>
          <w:szCs w:val="19"/>
          <w:lang w:val="en-US"/>
        </w:rPr>
        <w:t>&lt;&lt;</w:t>
      </w:r>
      <w:r w:rsidRPr="00A86FC8">
        <w:rPr>
          <w:rFonts w:ascii="Courier New" w:hAnsi="Courier New" w:cs="Courier New"/>
          <w:color w:val="000000"/>
          <w:szCs w:val="19"/>
          <w:lang w:val="en-US"/>
        </w:rPr>
        <w:t xml:space="preserve"> target </w:t>
      </w:r>
      <w:r w:rsidRPr="00A86FC8">
        <w:rPr>
          <w:rFonts w:ascii="Courier New" w:hAnsi="Courier New" w:cs="Courier New"/>
          <w:color w:val="008080"/>
          <w:szCs w:val="19"/>
          <w:lang w:val="en-US"/>
        </w:rPr>
        <w:t>&lt;&lt;</w:t>
      </w:r>
      <w:r w:rsidRPr="00A86FC8">
        <w:rPr>
          <w:rFonts w:ascii="Courier New" w:hAnsi="Courier New" w:cs="Courier New"/>
          <w:color w:val="000000"/>
          <w:szCs w:val="19"/>
          <w:lang w:val="en-US"/>
        </w:rPr>
        <w:t xml:space="preserve"> std::endl;</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rPr>
      </w:pPr>
      <w:r w:rsidRPr="00A86FC8">
        <w:rPr>
          <w:rFonts w:ascii="Courier New" w:hAnsi="Courier New" w:cs="Courier New"/>
          <w:color w:val="000000"/>
          <w:szCs w:val="19"/>
          <w:lang w:val="en-US"/>
        </w:rPr>
        <w:t xml:space="preserve">    </w:t>
      </w:r>
      <w:r w:rsidRPr="00A86FC8">
        <w:rPr>
          <w:rFonts w:ascii="Courier New" w:hAnsi="Courier New" w:cs="Courier New"/>
          <w:color w:val="000000"/>
          <w:szCs w:val="19"/>
        </w:rPr>
        <w:t>}</w:t>
      </w:r>
    </w:p>
    <w:p w:rsidR="00A86FC8" w:rsidRPr="00A86FC8" w:rsidRDefault="00A86FC8" w:rsidP="00A86FC8">
      <w:pPr>
        <w:autoSpaceDE w:val="0"/>
        <w:autoSpaceDN w:val="0"/>
        <w:adjustRightInd w:val="0"/>
        <w:spacing w:after="0" w:line="240" w:lineRule="auto"/>
        <w:rPr>
          <w:rFonts w:ascii="Courier New" w:hAnsi="Courier New" w:cs="Courier New"/>
          <w:color w:val="000000"/>
          <w:szCs w:val="19"/>
        </w:rPr>
      </w:pPr>
    </w:p>
    <w:p w:rsidR="00A86FC8" w:rsidRPr="00A86FC8" w:rsidRDefault="00A86FC8" w:rsidP="00A86FC8">
      <w:pPr>
        <w:autoSpaceDE w:val="0"/>
        <w:autoSpaceDN w:val="0"/>
        <w:adjustRightInd w:val="0"/>
        <w:spacing w:after="0" w:line="240" w:lineRule="auto"/>
        <w:rPr>
          <w:rFonts w:ascii="Courier New" w:hAnsi="Courier New" w:cs="Courier New"/>
          <w:color w:val="000000"/>
          <w:szCs w:val="19"/>
        </w:rPr>
      </w:pPr>
      <w:r w:rsidRPr="00A86FC8">
        <w:rPr>
          <w:rFonts w:ascii="Courier New" w:hAnsi="Courier New" w:cs="Courier New"/>
          <w:color w:val="000000"/>
          <w:szCs w:val="19"/>
        </w:rPr>
        <w:t xml:space="preserve">    </w:t>
      </w:r>
      <w:r w:rsidRPr="00A86FC8">
        <w:rPr>
          <w:rFonts w:ascii="Courier New" w:hAnsi="Courier New" w:cs="Courier New"/>
          <w:color w:val="0000FF"/>
          <w:szCs w:val="19"/>
        </w:rPr>
        <w:t>return</w:t>
      </w:r>
      <w:r w:rsidRPr="00A86FC8">
        <w:rPr>
          <w:rFonts w:ascii="Courier New" w:hAnsi="Courier New" w:cs="Courier New"/>
          <w:color w:val="000000"/>
          <w:szCs w:val="19"/>
        </w:rPr>
        <w:t xml:space="preserve"> 0;</w:t>
      </w:r>
    </w:p>
    <w:p w:rsidR="00A86FC8" w:rsidRDefault="00A86FC8" w:rsidP="00A86FC8">
      <w:pPr>
        <w:autoSpaceDE w:val="0"/>
        <w:autoSpaceDN w:val="0"/>
        <w:adjustRightInd w:val="0"/>
        <w:spacing w:after="0" w:line="240" w:lineRule="auto"/>
        <w:rPr>
          <w:rFonts w:ascii="Courier New" w:hAnsi="Courier New" w:cs="Courier New"/>
          <w:color w:val="000000"/>
          <w:szCs w:val="19"/>
        </w:rPr>
      </w:pPr>
      <w:r>
        <w:rPr>
          <w:rFonts w:ascii="Courier New" w:hAnsi="Courier New" w:cs="Courier New"/>
          <w:color w:val="000000"/>
          <w:szCs w:val="19"/>
        </w:rPr>
        <w:t>}</w:t>
      </w:r>
    </w:p>
    <w:p w:rsidR="00A86FC8" w:rsidRDefault="00A86FC8" w:rsidP="00A86FC8">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86FC8" w:rsidRPr="00570862" w:rsidRDefault="00B04618" w:rsidP="00A86FC8">
      <w:pPr>
        <w:spacing w:after="80"/>
        <w:rPr>
          <w:rFonts w:ascii="Cascadia Mono" w:hAnsi="Cascadia Mono" w:cs="Cascadia Mono"/>
          <w:color w:val="000000"/>
          <w:sz w:val="19"/>
          <w:szCs w:val="19"/>
        </w:rPr>
      </w:pPr>
      <w:r w:rsidRPr="00B04618">
        <w:rPr>
          <w:rFonts w:ascii="Cascadia Mono" w:hAnsi="Cascadia Mono" w:cs="Cascadia Mono"/>
          <w:noProof/>
          <w:color w:val="000000"/>
          <w:sz w:val="19"/>
          <w:szCs w:val="19"/>
          <w:lang w:eastAsia="ru-RU"/>
        </w:rPr>
        <w:drawing>
          <wp:inline distT="0" distB="0" distL="0" distR="0" wp14:anchorId="2FCDB22E" wp14:editId="01394D48">
            <wp:extent cx="1800476" cy="352474"/>
            <wp:effectExtent l="0" t="0" r="9525" b="9525"/>
            <wp:docPr id="464" name="Рисунок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7"/>
                    <a:stretch>
                      <a:fillRect/>
                    </a:stretch>
                  </pic:blipFill>
                  <pic:spPr>
                    <a:xfrm>
                      <a:off x="0" y="0"/>
                      <a:ext cx="1800476" cy="352474"/>
                    </a:xfrm>
                    <a:prstGeom prst="rect">
                      <a:avLst/>
                    </a:prstGeom>
                  </pic:spPr>
                </pic:pic>
              </a:graphicData>
            </a:graphic>
          </wp:inline>
        </w:drawing>
      </w:r>
    </w:p>
    <w:p w:rsidR="00A86FC8" w:rsidRPr="00A86FC8" w:rsidRDefault="00E02D8B" w:rsidP="00A86FC8">
      <w:pPr>
        <w:rPr>
          <w:lang w:val="en-US"/>
        </w:rPr>
      </w:pPr>
      <w:hyperlink w:anchor="_Ассоциативные_контейнеры_2" w:history="1">
        <w:r w:rsidR="00A86FC8" w:rsidRPr="00B94DA9">
          <w:rPr>
            <w:rStyle w:val="a4"/>
            <w:rFonts w:cs="Arial"/>
            <w:lang w:val="en-US"/>
          </w:rPr>
          <w:t>&lt;</w:t>
        </w:r>
        <w:r w:rsidR="00A86FC8" w:rsidRPr="00B94DA9">
          <w:rPr>
            <w:rStyle w:val="a4"/>
            <w:rFonts w:cs="Arial"/>
          </w:rPr>
          <w:t>Ассоци</w:t>
        </w:r>
        <w:r w:rsidR="000D248C">
          <w:rPr>
            <w:rStyle w:val="a4"/>
            <w:rFonts w:cs="Arial"/>
          </w:rPr>
          <w:t>а</w:t>
        </w:r>
        <w:r w:rsidR="00A86FC8" w:rsidRPr="00B94DA9">
          <w:rPr>
            <w:rStyle w:val="a4"/>
            <w:rFonts w:cs="Arial"/>
          </w:rPr>
          <w:t>тивные контейнеры</w:t>
        </w:r>
        <w:r w:rsidR="00A86FC8" w:rsidRPr="00B94DA9">
          <w:rPr>
            <w:rStyle w:val="a4"/>
            <w:rFonts w:cs="Arial"/>
            <w:lang w:val="en-US"/>
          </w:rPr>
          <w:t>&gt;</w:t>
        </w:r>
      </w:hyperlink>
    </w:p>
    <w:p w:rsidR="003D1D79" w:rsidRPr="003D1D79" w:rsidRDefault="008C6B88" w:rsidP="003D1D79">
      <w:pPr>
        <w:pStyle w:val="4"/>
        <w:numPr>
          <w:ilvl w:val="3"/>
          <w:numId w:val="19"/>
        </w:numPr>
        <w:tabs>
          <w:tab w:val="left" w:pos="1134"/>
        </w:tabs>
        <w:spacing w:before="160" w:after="160"/>
        <w:ind w:left="426" w:firstLine="0"/>
        <w:rPr>
          <w:rFonts w:ascii="Arial" w:hAnsi="Arial" w:cs="Arial"/>
          <w:b/>
          <w:i w:val="0"/>
          <w:color w:val="000000" w:themeColor="text1"/>
          <w:lang w:val="en-US"/>
        </w:rPr>
      </w:pPr>
      <w:r>
        <w:rPr>
          <w:rFonts w:ascii="Arial" w:hAnsi="Arial" w:cs="Arial"/>
          <w:b/>
          <w:i w:val="0"/>
          <w:color w:val="000000" w:themeColor="text1"/>
          <w:lang w:val="en-US"/>
        </w:rPr>
        <w:t>Multiset</w:t>
      </w:r>
    </w:p>
    <w:p w:rsidR="00B94DA9" w:rsidRPr="00B94DA9" w:rsidRDefault="00B94DA9" w:rsidP="00054E5E">
      <w:pPr>
        <w:pStyle w:val="a9"/>
        <w:keepNext/>
        <w:keepLines/>
        <w:numPr>
          <w:ilvl w:val="0"/>
          <w:numId w:val="21"/>
        </w:numPr>
        <w:tabs>
          <w:tab w:val="left" w:pos="1276"/>
        </w:tabs>
        <w:spacing w:before="160"/>
        <w:contextualSpacing w:val="0"/>
        <w:outlineLvl w:val="4"/>
        <w:rPr>
          <w:rFonts w:eastAsiaTheme="majorEastAsia" w:cs="Arial"/>
          <w:b/>
          <w:vanish/>
          <w:szCs w:val="20"/>
          <w:lang w:val="en-US"/>
        </w:rPr>
      </w:pPr>
    </w:p>
    <w:p w:rsidR="00B94DA9" w:rsidRPr="00B94DA9" w:rsidRDefault="00B94DA9" w:rsidP="00054E5E">
      <w:pPr>
        <w:pStyle w:val="a9"/>
        <w:keepNext/>
        <w:keepLines/>
        <w:numPr>
          <w:ilvl w:val="1"/>
          <w:numId w:val="21"/>
        </w:numPr>
        <w:tabs>
          <w:tab w:val="left" w:pos="1276"/>
        </w:tabs>
        <w:spacing w:before="160"/>
        <w:contextualSpacing w:val="0"/>
        <w:outlineLvl w:val="4"/>
        <w:rPr>
          <w:rFonts w:eastAsiaTheme="majorEastAsia" w:cs="Arial"/>
          <w:b/>
          <w:vanish/>
          <w:szCs w:val="20"/>
          <w:lang w:val="en-US"/>
        </w:rPr>
      </w:pPr>
    </w:p>
    <w:p w:rsidR="00B94DA9" w:rsidRPr="00B94DA9" w:rsidRDefault="00B94DA9" w:rsidP="00054E5E">
      <w:pPr>
        <w:pStyle w:val="a9"/>
        <w:keepNext/>
        <w:keepLines/>
        <w:numPr>
          <w:ilvl w:val="1"/>
          <w:numId w:val="21"/>
        </w:numPr>
        <w:tabs>
          <w:tab w:val="left" w:pos="1276"/>
        </w:tabs>
        <w:spacing w:before="160"/>
        <w:contextualSpacing w:val="0"/>
        <w:outlineLvl w:val="4"/>
        <w:rPr>
          <w:rFonts w:eastAsiaTheme="majorEastAsia" w:cs="Arial"/>
          <w:b/>
          <w:vanish/>
          <w:szCs w:val="20"/>
          <w:lang w:val="en-US"/>
        </w:rPr>
      </w:pPr>
    </w:p>
    <w:p w:rsidR="00B94DA9" w:rsidRPr="00B94DA9" w:rsidRDefault="00B94DA9" w:rsidP="00054E5E">
      <w:pPr>
        <w:pStyle w:val="a9"/>
        <w:keepNext/>
        <w:keepLines/>
        <w:numPr>
          <w:ilvl w:val="1"/>
          <w:numId w:val="21"/>
        </w:numPr>
        <w:tabs>
          <w:tab w:val="left" w:pos="1276"/>
        </w:tabs>
        <w:spacing w:before="160"/>
        <w:contextualSpacing w:val="0"/>
        <w:outlineLvl w:val="4"/>
        <w:rPr>
          <w:rFonts w:eastAsiaTheme="majorEastAsia" w:cs="Arial"/>
          <w:b/>
          <w:vanish/>
          <w:szCs w:val="20"/>
          <w:lang w:val="en-US"/>
        </w:rPr>
      </w:pPr>
    </w:p>
    <w:p w:rsidR="00B94DA9" w:rsidRPr="00B94DA9" w:rsidRDefault="00B94DA9" w:rsidP="00054E5E">
      <w:pPr>
        <w:pStyle w:val="a9"/>
        <w:keepNext/>
        <w:keepLines/>
        <w:numPr>
          <w:ilvl w:val="1"/>
          <w:numId w:val="21"/>
        </w:numPr>
        <w:tabs>
          <w:tab w:val="left" w:pos="1276"/>
        </w:tabs>
        <w:spacing w:before="160"/>
        <w:contextualSpacing w:val="0"/>
        <w:outlineLvl w:val="4"/>
        <w:rPr>
          <w:rFonts w:eastAsiaTheme="majorEastAsia" w:cs="Arial"/>
          <w:b/>
          <w:vanish/>
          <w:szCs w:val="20"/>
          <w:lang w:val="en-US"/>
        </w:rPr>
      </w:pPr>
    </w:p>
    <w:p w:rsidR="00B94DA9" w:rsidRPr="00B94DA9" w:rsidRDefault="00B94DA9" w:rsidP="00054E5E">
      <w:pPr>
        <w:pStyle w:val="a9"/>
        <w:keepNext/>
        <w:keepLines/>
        <w:numPr>
          <w:ilvl w:val="2"/>
          <w:numId w:val="21"/>
        </w:numPr>
        <w:tabs>
          <w:tab w:val="left" w:pos="1276"/>
        </w:tabs>
        <w:spacing w:before="160"/>
        <w:contextualSpacing w:val="0"/>
        <w:outlineLvl w:val="4"/>
        <w:rPr>
          <w:rFonts w:eastAsiaTheme="majorEastAsia" w:cs="Arial"/>
          <w:b/>
          <w:vanish/>
          <w:szCs w:val="20"/>
          <w:lang w:val="en-US"/>
        </w:rPr>
      </w:pPr>
    </w:p>
    <w:p w:rsidR="00B94DA9" w:rsidRPr="00B94DA9" w:rsidRDefault="00B94DA9" w:rsidP="00054E5E">
      <w:pPr>
        <w:pStyle w:val="a9"/>
        <w:keepNext/>
        <w:keepLines/>
        <w:numPr>
          <w:ilvl w:val="2"/>
          <w:numId w:val="21"/>
        </w:numPr>
        <w:tabs>
          <w:tab w:val="left" w:pos="1276"/>
        </w:tabs>
        <w:spacing w:before="160"/>
        <w:contextualSpacing w:val="0"/>
        <w:outlineLvl w:val="4"/>
        <w:rPr>
          <w:rFonts w:eastAsiaTheme="majorEastAsia" w:cs="Arial"/>
          <w:b/>
          <w:vanish/>
          <w:szCs w:val="20"/>
          <w:lang w:val="en-US"/>
        </w:rPr>
      </w:pPr>
    </w:p>
    <w:p w:rsidR="00B94DA9" w:rsidRPr="00B94DA9" w:rsidRDefault="00B94DA9" w:rsidP="00054E5E">
      <w:pPr>
        <w:pStyle w:val="a9"/>
        <w:keepNext/>
        <w:keepLines/>
        <w:numPr>
          <w:ilvl w:val="3"/>
          <w:numId w:val="21"/>
        </w:numPr>
        <w:tabs>
          <w:tab w:val="left" w:pos="1276"/>
        </w:tabs>
        <w:spacing w:before="160"/>
        <w:contextualSpacing w:val="0"/>
        <w:outlineLvl w:val="4"/>
        <w:rPr>
          <w:rFonts w:eastAsiaTheme="majorEastAsia" w:cs="Arial"/>
          <w:b/>
          <w:vanish/>
          <w:szCs w:val="20"/>
          <w:lang w:val="en-US"/>
        </w:rPr>
      </w:pPr>
    </w:p>
    <w:p w:rsidR="00B94DA9" w:rsidRPr="00B94DA9" w:rsidRDefault="00B94DA9" w:rsidP="00054E5E">
      <w:pPr>
        <w:pStyle w:val="a9"/>
        <w:keepNext/>
        <w:keepLines/>
        <w:numPr>
          <w:ilvl w:val="3"/>
          <w:numId w:val="1"/>
        </w:numPr>
        <w:tabs>
          <w:tab w:val="left" w:pos="1276"/>
        </w:tabs>
        <w:spacing w:before="160"/>
        <w:contextualSpacing w:val="0"/>
        <w:outlineLvl w:val="4"/>
        <w:rPr>
          <w:rFonts w:eastAsiaTheme="majorEastAsia" w:cs="Arial"/>
          <w:b/>
          <w:vanish/>
          <w:szCs w:val="20"/>
          <w:lang w:val="en-US"/>
        </w:rPr>
      </w:pPr>
    </w:p>
    <w:p w:rsidR="003D1D79" w:rsidRPr="003D1D79" w:rsidRDefault="00B94DA9" w:rsidP="003D1D79">
      <w:pPr>
        <w:pStyle w:val="5"/>
        <w:numPr>
          <w:ilvl w:val="4"/>
          <w:numId w:val="1"/>
        </w:numPr>
        <w:tabs>
          <w:tab w:val="left" w:pos="1276"/>
        </w:tabs>
        <w:spacing w:before="160" w:after="160"/>
        <w:ind w:left="1506"/>
        <w:rPr>
          <w:rFonts w:ascii="Arial" w:hAnsi="Arial" w:cs="Arial"/>
          <w:b/>
          <w:color w:val="auto"/>
          <w:szCs w:val="20"/>
          <w:lang w:val="en-US"/>
        </w:rPr>
      </w:pPr>
      <w:bookmarkStart w:id="709" w:name="_adjacent_find_6"/>
      <w:bookmarkEnd w:id="709"/>
      <w:r w:rsidRPr="008C6B88">
        <w:rPr>
          <w:rFonts w:ascii="Arial" w:hAnsi="Arial" w:cs="Arial"/>
          <w:b/>
          <w:color w:val="auto"/>
          <w:szCs w:val="20"/>
          <w:lang w:val="en-US"/>
        </w:rPr>
        <w:t>adjacent_find</w:t>
      </w:r>
    </w:p>
    <w:p w:rsidR="003D1D79" w:rsidRPr="003D1D79" w:rsidRDefault="00B94DA9" w:rsidP="003D1D79">
      <w:pPr>
        <w:pStyle w:val="5"/>
        <w:numPr>
          <w:ilvl w:val="4"/>
          <w:numId w:val="1"/>
        </w:numPr>
        <w:tabs>
          <w:tab w:val="left" w:pos="1276"/>
        </w:tabs>
        <w:spacing w:before="160" w:after="160"/>
        <w:ind w:left="426" w:firstLine="0"/>
        <w:rPr>
          <w:rFonts w:ascii="Arial" w:hAnsi="Arial" w:cs="Arial"/>
          <w:b/>
          <w:color w:val="auto"/>
          <w:szCs w:val="20"/>
          <w:lang w:val="en-US"/>
        </w:rPr>
      </w:pPr>
      <w:bookmarkStart w:id="710" w:name="_count_5"/>
      <w:bookmarkEnd w:id="710"/>
      <w:r w:rsidRPr="008C6B88">
        <w:rPr>
          <w:rFonts w:ascii="Arial" w:hAnsi="Arial" w:cs="Arial"/>
          <w:b/>
          <w:color w:val="auto"/>
          <w:szCs w:val="20"/>
          <w:lang w:val="en-US"/>
        </w:rPr>
        <w:t>count</w:t>
      </w:r>
    </w:p>
    <w:p w:rsidR="003D1D79" w:rsidRPr="006E4AE7" w:rsidRDefault="003D1D79" w:rsidP="003D1D79">
      <w:pPr>
        <w:ind w:firstLine="567"/>
      </w:pPr>
      <w:r w:rsidRPr="006E4AE7">
        <w:rPr>
          <w:bCs/>
        </w:rPr>
        <w:t>Пример использования алгоритма</w:t>
      </w:r>
      <w:r>
        <w:rPr>
          <w:b/>
          <w:bCs/>
        </w:rPr>
        <w:t xml:space="preserve"> </w:t>
      </w:r>
      <w:r w:rsidRPr="003D1D79">
        <w:rPr>
          <w:bCs/>
          <w:lang w:val="en-US"/>
        </w:rPr>
        <w:t>count</w:t>
      </w:r>
      <w:r>
        <w:t>:</w:t>
      </w:r>
    </w:p>
    <w:p w:rsidR="003D1D79" w:rsidRPr="00D06755" w:rsidRDefault="003D1D79" w:rsidP="003D1D79">
      <w:pPr>
        <w:autoSpaceDE w:val="0"/>
        <w:autoSpaceDN w:val="0"/>
        <w:adjustRightInd w:val="0"/>
        <w:spacing w:after="0" w:line="240" w:lineRule="auto"/>
        <w:rPr>
          <w:rFonts w:ascii="Courier New" w:hAnsi="Courier New" w:cs="Courier New"/>
          <w:color w:val="000000"/>
          <w:szCs w:val="19"/>
        </w:rPr>
      </w:pPr>
      <w:r w:rsidRPr="00D06755">
        <w:rPr>
          <w:rFonts w:ascii="Courier New" w:hAnsi="Courier New" w:cs="Courier New"/>
          <w:color w:val="808080"/>
          <w:szCs w:val="19"/>
        </w:rPr>
        <w:t>#</w:t>
      </w:r>
      <w:r w:rsidRPr="002867E9">
        <w:rPr>
          <w:rFonts w:ascii="Courier New" w:hAnsi="Courier New" w:cs="Courier New"/>
          <w:color w:val="808080"/>
          <w:szCs w:val="19"/>
          <w:lang w:val="en-US"/>
        </w:rPr>
        <w:t>include</w:t>
      </w:r>
      <w:r w:rsidRPr="00D06755">
        <w:rPr>
          <w:rFonts w:ascii="Courier New" w:hAnsi="Courier New" w:cs="Courier New"/>
          <w:color w:val="000000"/>
          <w:szCs w:val="19"/>
        </w:rPr>
        <w:t xml:space="preserve"> </w:t>
      </w:r>
      <w:r w:rsidRPr="00D06755">
        <w:rPr>
          <w:rFonts w:ascii="Courier New" w:hAnsi="Courier New" w:cs="Courier New"/>
          <w:color w:val="A31515"/>
          <w:szCs w:val="19"/>
        </w:rPr>
        <w:t>&lt;</w:t>
      </w:r>
      <w:r w:rsidRPr="002867E9">
        <w:rPr>
          <w:rFonts w:ascii="Courier New" w:hAnsi="Courier New" w:cs="Courier New"/>
          <w:color w:val="A31515"/>
          <w:szCs w:val="19"/>
          <w:lang w:val="en-US"/>
        </w:rPr>
        <w:t>iostream</w:t>
      </w:r>
      <w:r w:rsidRPr="00D06755">
        <w:rPr>
          <w:rFonts w:ascii="Courier New" w:hAnsi="Courier New" w:cs="Courier New"/>
          <w:color w:val="A31515"/>
          <w:szCs w:val="19"/>
        </w:rPr>
        <w:t>&gt;</w:t>
      </w:r>
    </w:p>
    <w:p w:rsidR="003D1D79" w:rsidRPr="002867E9" w:rsidRDefault="003D1D79" w:rsidP="003D1D79">
      <w:pPr>
        <w:autoSpaceDE w:val="0"/>
        <w:autoSpaceDN w:val="0"/>
        <w:adjustRightInd w:val="0"/>
        <w:spacing w:after="0" w:line="240" w:lineRule="auto"/>
        <w:rPr>
          <w:rFonts w:ascii="Courier New" w:hAnsi="Courier New" w:cs="Courier New"/>
          <w:color w:val="000000"/>
          <w:szCs w:val="19"/>
          <w:lang w:val="en-US"/>
        </w:rPr>
      </w:pPr>
      <w:r w:rsidRPr="002867E9">
        <w:rPr>
          <w:rFonts w:ascii="Courier New" w:hAnsi="Courier New" w:cs="Courier New"/>
          <w:color w:val="808080"/>
          <w:szCs w:val="19"/>
          <w:lang w:val="en-US"/>
        </w:rPr>
        <w:t>#include</w:t>
      </w:r>
      <w:r w:rsidRPr="002867E9">
        <w:rPr>
          <w:rFonts w:ascii="Courier New" w:hAnsi="Courier New" w:cs="Courier New"/>
          <w:color w:val="000000"/>
          <w:szCs w:val="19"/>
          <w:lang w:val="en-US"/>
        </w:rPr>
        <w:t xml:space="preserve"> </w:t>
      </w:r>
      <w:r w:rsidRPr="002867E9">
        <w:rPr>
          <w:rFonts w:ascii="Courier New" w:hAnsi="Courier New" w:cs="Courier New"/>
          <w:color w:val="A31515"/>
          <w:szCs w:val="19"/>
          <w:lang w:val="en-US"/>
        </w:rPr>
        <w:t>&lt;set&gt;</w:t>
      </w:r>
    </w:p>
    <w:p w:rsidR="003D1D79" w:rsidRPr="002867E9" w:rsidRDefault="003D1D79" w:rsidP="003D1D79">
      <w:pPr>
        <w:autoSpaceDE w:val="0"/>
        <w:autoSpaceDN w:val="0"/>
        <w:adjustRightInd w:val="0"/>
        <w:spacing w:after="0" w:line="240" w:lineRule="auto"/>
        <w:rPr>
          <w:rFonts w:ascii="Courier New" w:hAnsi="Courier New" w:cs="Courier New"/>
          <w:color w:val="000000"/>
          <w:szCs w:val="19"/>
          <w:lang w:val="en-US"/>
        </w:rPr>
      </w:pPr>
      <w:r w:rsidRPr="002867E9">
        <w:rPr>
          <w:rFonts w:ascii="Courier New" w:hAnsi="Courier New" w:cs="Courier New"/>
          <w:color w:val="808080"/>
          <w:szCs w:val="19"/>
          <w:lang w:val="en-US"/>
        </w:rPr>
        <w:t>#include</w:t>
      </w:r>
      <w:r w:rsidRPr="002867E9">
        <w:rPr>
          <w:rFonts w:ascii="Courier New" w:hAnsi="Courier New" w:cs="Courier New"/>
          <w:color w:val="000000"/>
          <w:szCs w:val="19"/>
          <w:lang w:val="en-US"/>
        </w:rPr>
        <w:t xml:space="preserve"> </w:t>
      </w:r>
      <w:r w:rsidRPr="002867E9">
        <w:rPr>
          <w:rFonts w:ascii="Courier New" w:hAnsi="Courier New" w:cs="Courier New"/>
          <w:color w:val="A31515"/>
          <w:szCs w:val="19"/>
          <w:lang w:val="en-US"/>
        </w:rPr>
        <w:t>&lt;algorithm&gt;</w:t>
      </w:r>
    </w:p>
    <w:p w:rsidR="003D1D79" w:rsidRPr="002867E9"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2867E9" w:rsidRDefault="003D1D79" w:rsidP="003D1D79">
      <w:pPr>
        <w:autoSpaceDE w:val="0"/>
        <w:autoSpaceDN w:val="0"/>
        <w:adjustRightInd w:val="0"/>
        <w:spacing w:after="0" w:line="240" w:lineRule="auto"/>
        <w:rPr>
          <w:rFonts w:ascii="Courier New" w:hAnsi="Courier New" w:cs="Courier New"/>
          <w:color w:val="000000"/>
          <w:szCs w:val="19"/>
          <w:lang w:val="en-US"/>
        </w:rPr>
      </w:pPr>
      <w:r w:rsidRPr="002867E9">
        <w:rPr>
          <w:rFonts w:ascii="Courier New" w:hAnsi="Courier New" w:cs="Courier New"/>
          <w:color w:val="0000FF"/>
          <w:szCs w:val="19"/>
          <w:lang w:val="en-US"/>
        </w:rPr>
        <w:t>int</w:t>
      </w:r>
      <w:r w:rsidRPr="002867E9">
        <w:rPr>
          <w:rFonts w:ascii="Courier New" w:hAnsi="Courier New" w:cs="Courier New"/>
          <w:color w:val="000000"/>
          <w:szCs w:val="19"/>
          <w:lang w:val="en-US"/>
        </w:rPr>
        <w:t xml:space="preserve"> main() {</w:t>
      </w:r>
    </w:p>
    <w:p w:rsidR="003D1D79" w:rsidRPr="002867E9" w:rsidRDefault="003D1D79" w:rsidP="003D1D79">
      <w:pPr>
        <w:autoSpaceDE w:val="0"/>
        <w:autoSpaceDN w:val="0"/>
        <w:adjustRightInd w:val="0"/>
        <w:spacing w:after="0" w:line="240" w:lineRule="auto"/>
        <w:rPr>
          <w:rFonts w:ascii="Courier New" w:hAnsi="Courier New" w:cs="Courier New"/>
          <w:color w:val="000000"/>
          <w:szCs w:val="19"/>
          <w:lang w:val="en-US"/>
        </w:rPr>
      </w:pPr>
      <w:r w:rsidRPr="002867E9">
        <w:rPr>
          <w:rFonts w:ascii="Courier New" w:hAnsi="Courier New" w:cs="Courier New"/>
          <w:color w:val="000000"/>
          <w:szCs w:val="19"/>
          <w:lang w:val="en-US"/>
        </w:rPr>
        <w:t xml:space="preserve">    std::</w:t>
      </w:r>
      <w:r w:rsidRPr="002867E9">
        <w:rPr>
          <w:rFonts w:ascii="Courier New" w:hAnsi="Courier New" w:cs="Courier New"/>
          <w:color w:val="2B91AF"/>
          <w:szCs w:val="19"/>
          <w:lang w:val="en-US"/>
        </w:rPr>
        <w:t>multiset</w:t>
      </w:r>
      <w:r w:rsidRPr="002867E9">
        <w:rPr>
          <w:rFonts w:ascii="Courier New" w:hAnsi="Courier New" w:cs="Courier New"/>
          <w:color w:val="000000"/>
          <w:szCs w:val="19"/>
          <w:lang w:val="en-US"/>
        </w:rPr>
        <w:t>&lt;</w:t>
      </w:r>
      <w:r w:rsidRPr="002867E9">
        <w:rPr>
          <w:rFonts w:ascii="Courier New" w:hAnsi="Courier New" w:cs="Courier New"/>
          <w:color w:val="0000FF"/>
          <w:szCs w:val="19"/>
          <w:lang w:val="en-US"/>
        </w:rPr>
        <w:t>int</w:t>
      </w:r>
      <w:r w:rsidRPr="002867E9">
        <w:rPr>
          <w:rFonts w:ascii="Courier New" w:hAnsi="Courier New" w:cs="Courier New"/>
          <w:color w:val="000000"/>
          <w:szCs w:val="19"/>
          <w:lang w:val="en-US"/>
        </w:rPr>
        <w:t>&gt; multiset{ 1, 2, 2, 3, 4, 4, 5 };</w:t>
      </w:r>
    </w:p>
    <w:p w:rsidR="003D1D79" w:rsidRPr="002867E9" w:rsidRDefault="003D1D79" w:rsidP="003D1D79">
      <w:pPr>
        <w:autoSpaceDE w:val="0"/>
        <w:autoSpaceDN w:val="0"/>
        <w:adjustRightInd w:val="0"/>
        <w:spacing w:after="0" w:line="240" w:lineRule="auto"/>
        <w:rPr>
          <w:rFonts w:ascii="Courier New" w:hAnsi="Courier New" w:cs="Courier New"/>
          <w:color w:val="000000"/>
          <w:szCs w:val="19"/>
          <w:lang w:val="en-US"/>
        </w:rPr>
      </w:pPr>
      <w:r w:rsidRPr="002867E9">
        <w:rPr>
          <w:rFonts w:ascii="Courier New" w:hAnsi="Courier New" w:cs="Courier New"/>
          <w:color w:val="000000"/>
          <w:szCs w:val="19"/>
          <w:lang w:val="en-US"/>
        </w:rPr>
        <w:t xml:space="preserve">    </w:t>
      </w:r>
      <w:r w:rsidRPr="002867E9">
        <w:rPr>
          <w:rFonts w:ascii="Courier New" w:hAnsi="Courier New" w:cs="Courier New"/>
          <w:color w:val="0000FF"/>
          <w:szCs w:val="19"/>
          <w:lang w:val="en-US"/>
        </w:rPr>
        <w:t>int</w:t>
      </w:r>
      <w:r w:rsidRPr="002867E9">
        <w:rPr>
          <w:rFonts w:ascii="Courier New" w:hAnsi="Courier New" w:cs="Courier New"/>
          <w:color w:val="000000"/>
          <w:szCs w:val="19"/>
          <w:lang w:val="en-US"/>
        </w:rPr>
        <w:t xml:space="preserve"> count = std::count(multiset.begin(), multiset.end(), 4);</w:t>
      </w:r>
    </w:p>
    <w:p w:rsidR="003D1D79" w:rsidRPr="002867E9"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2867E9" w:rsidRDefault="003D1D79" w:rsidP="003D1D79">
      <w:pPr>
        <w:autoSpaceDE w:val="0"/>
        <w:autoSpaceDN w:val="0"/>
        <w:adjustRightInd w:val="0"/>
        <w:spacing w:after="0" w:line="240" w:lineRule="auto"/>
        <w:rPr>
          <w:rFonts w:ascii="Courier New" w:hAnsi="Courier New" w:cs="Courier New"/>
          <w:color w:val="000000"/>
          <w:szCs w:val="19"/>
          <w:lang w:val="en-US"/>
        </w:rPr>
      </w:pPr>
      <w:r w:rsidRPr="002867E9">
        <w:rPr>
          <w:rFonts w:ascii="Courier New" w:hAnsi="Courier New" w:cs="Courier New"/>
          <w:color w:val="000000"/>
          <w:szCs w:val="19"/>
          <w:lang w:val="en-US"/>
        </w:rPr>
        <w:t xml:space="preserve">    std::cout </w:t>
      </w:r>
      <w:r w:rsidRPr="002867E9">
        <w:rPr>
          <w:rFonts w:ascii="Courier New" w:hAnsi="Courier New" w:cs="Courier New"/>
          <w:color w:val="008080"/>
          <w:szCs w:val="19"/>
          <w:lang w:val="en-US"/>
        </w:rPr>
        <w:t>&lt;&lt;</w:t>
      </w:r>
      <w:r w:rsidRPr="002867E9">
        <w:rPr>
          <w:rFonts w:ascii="Courier New" w:hAnsi="Courier New" w:cs="Courier New"/>
          <w:color w:val="000000"/>
          <w:szCs w:val="19"/>
          <w:lang w:val="en-US"/>
        </w:rPr>
        <w:t xml:space="preserve"> </w:t>
      </w:r>
      <w:r w:rsidRPr="002867E9">
        <w:rPr>
          <w:rFonts w:ascii="Courier New" w:hAnsi="Courier New" w:cs="Courier New"/>
          <w:color w:val="A31515"/>
          <w:szCs w:val="19"/>
          <w:lang w:val="en-US"/>
        </w:rPr>
        <w:t>"Number of occurrences of 4: "</w:t>
      </w:r>
      <w:r w:rsidRPr="002867E9">
        <w:rPr>
          <w:rFonts w:ascii="Courier New" w:hAnsi="Courier New" w:cs="Courier New"/>
          <w:color w:val="000000"/>
          <w:szCs w:val="19"/>
          <w:lang w:val="en-US"/>
        </w:rPr>
        <w:t xml:space="preserve"> </w:t>
      </w:r>
      <w:r w:rsidRPr="002867E9">
        <w:rPr>
          <w:rFonts w:ascii="Courier New" w:hAnsi="Courier New" w:cs="Courier New"/>
          <w:color w:val="008080"/>
          <w:szCs w:val="19"/>
          <w:lang w:val="en-US"/>
        </w:rPr>
        <w:t>&lt;&lt;</w:t>
      </w:r>
      <w:r w:rsidRPr="002867E9">
        <w:rPr>
          <w:rFonts w:ascii="Courier New" w:hAnsi="Courier New" w:cs="Courier New"/>
          <w:color w:val="000000"/>
          <w:szCs w:val="19"/>
          <w:lang w:val="en-US"/>
        </w:rPr>
        <w:t xml:space="preserve"> count </w:t>
      </w:r>
      <w:r w:rsidRPr="002867E9">
        <w:rPr>
          <w:rFonts w:ascii="Courier New" w:hAnsi="Courier New" w:cs="Courier New"/>
          <w:color w:val="008080"/>
          <w:szCs w:val="19"/>
          <w:lang w:val="en-US"/>
        </w:rPr>
        <w:t>&lt;&lt;</w:t>
      </w:r>
      <w:r w:rsidRPr="002867E9">
        <w:rPr>
          <w:rFonts w:ascii="Courier New" w:hAnsi="Courier New" w:cs="Courier New"/>
          <w:color w:val="000000"/>
          <w:szCs w:val="19"/>
          <w:lang w:val="en-US"/>
        </w:rPr>
        <w:t xml:space="preserve"> std::endl;</w:t>
      </w:r>
    </w:p>
    <w:p w:rsidR="003D1D79" w:rsidRPr="002867E9"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2867E9" w:rsidRDefault="003D1D79" w:rsidP="003D1D79">
      <w:pPr>
        <w:autoSpaceDE w:val="0"/>
        <w:autoSpaceDN w:val="0"/>
        <w:adjustRightInd w:val="0"/>
        <w:spacing w:after="0" w:line="240" w:lineRule="auto"/>
        <w:rPr>
          <w:rFonts w:ascii="Courier New" w:hAnsi="Courier New" w:cs="Courier New"/>
          <w:color w:val="000000"/>
          <w:szCs w:val="19"/>
        </w:rPr>
      </w:pPr>
      <w:r w:rsidRPr="002867E9">
        <w:rPr>
          <w:rFonts w:ascii="Courier New" w:hAnsi="Courier New" w:cs="Courier New"/>
          <w:color w:val="000000"/>
          <w:szCs w:val="19"/>
          <w:lang w:val="en-US"/>
        </w:rPr>
        <w:t xml:space="preserve">    </w:t>
      </w:r>
      <w:r w:rsidRPr="002867E9">
        <w:rPr>
          <w:rFonts w:ascii="Courier New" w:hAnsi="Courier New" w:cs="Courier New"/>
          <w:color w:val="0000FF"/>
          <w:szCs w:val="19"/>
        </w:rPr>
        <w:t>return</w:t>
      </w:r>
      <w:r w:rsidRPr="002867E9">
        <w:rPr>
          <w:rFonts w:ascii="Courier New" w:hAnsi="Courier New" w:cs="Courier New"/>
          <w:color w:val="000000"/>
          <w:szCs w:val="19"/>
        </w:rPr>
        <w:t xml:space="preserve"> 0;</w:t>
      </w:r>
    </w:p>
    <w:p w:rsidR="003D1D79" w:rsidRPr="002867E9" w:rsidRDefault="003D1D79" w:rsidP="003D1D79">
      <w:pPr>
        <w:autoSpaceDE w:val="0"/>
        <w:autoSpaceDN w:val="0"/>
        <w:adjustRightInd w:val="0"/>
        <w:spacing w:after="0" w:line="240" w:lineRule="auto"/>
        <w:rPr>
          <w:rFonts w:ascii="Courier New" w:hAnsi="Courier New" w:cs="Courier New"/>
          <w:color w:val="000000"/>
          <w:szCs w:val="19"/>
        </w:rPr>
      </w:pPr>
      <w:r w:rsidRPr="002867E9">
        <w:rPr>
          <w:rFonts w:ascii="Courier New" w:hAnsi="Courier New" w:cs="Courier New"/>
          <w:color w:val="000000"/>
          <w:szCs w:val="19"/>
        </w:rPr>
        <w:t>}</w:t>
      </w:r>
    </w:p>
    <w:p w:rsidR="003D1D79" w:rsidRPr="003D1D79" w:rsidRDefault="003D1D79" w:rsidP="003D1D79">
      <w:pPr>
        <w:pStyle w:val="af2"/>
        <w:spacing w:after="80"/>
        <w:rPr>
          <w:rFonts w:ascii="Arial" w:hAnsi="Arial" w:cs="Arial"/>
          <w:sz w:val="20"/>
          <w:szCs w:val="20"/>
        </w:rPr>
      </w:pPr>
      <w:r w:rsidRPr="003D1D79">
        <w:rPr>
          <w:rFonts w:ascii="Arial" w:hAnsi="Arial" w:cs="Arial"/>
          <w:sz w:val="20"/>
          <w:szCs w:val="20"/>
        </w:rPr>
        <w:t>Результат работы программы:</w:t>
      </w:r>
    </w:p>
    <w:p w:rsidR="003D1D79" w:rsidRDefault="003D1D79" w:rsidP="003D1D79">
      <w:pPr>
        <w:spacing w:after="80"/>
      </w:pPr>
      <w:r>
        <w:rPr>
          <w:noProof/>
          <w:lang w:eastAsia="ru-RU"/>
        </w:rPr>
        <w:drawing>
          <wp:inline distT="0" distB="0" distL="0" distR="0" wp14:anchorId="0E5669F9" wp14:editId="242C2C62">
            <wp:extent cx="2676525" cy="276225"/>
            <wp:effectExtent l="0" t="0" r="9525" b="9525"/>
            <wp:docPr id="580" name="Рисунок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8"/>
                    <a:stretch>
                      <a:fillRect/>
                    </a:stretch>
                  </pic:blipFill>
                  <pic:spPr>
                    <a:xfrm>
                      <a:off x="0" y="0"/>
                      <a:ext cx="2676525" cy="276225"/>
                    </a:xfrm>
                    <a:prstGeom prst="rect">
                      <a:avLst/>
                    </a:prstGeom>
                  </pic:spPr>
                </pic:pic>
              </a:graphicData>
            </a:graphic>
          </wp:inline>
        </w:drawing>
      </w:r>
    </w:p>
    <w:p w:rsidR="003D1D79" w:rsidRPr="003D1D79" w:rsidRDefault="00E02D8B" w:rsidP="003D1D79">
      <w:pPr>
        <w:spacing w:before="80" w:after="80"/>
        <w:rPr>
          <w:lang w:val="en-US"/>
        </w:rPr>
      </w:pPr>
      <w:hyperlink w:anchor="_Ассоциативные_контейнеры_2" w:history="1">
        <w:r w:rsidR="003D1D79" w:rsidRPr="00B94DA9">
          <w:rPr>
            <w:rStyle w:val="a4"/>
            <w:rFonts w:cs="Arial"/>
            <w:lang w:val="en-US"/>
          </w:rPr>
          <w:t>&lt;</w:t>
        </w:r>
        <w:r w:rsidR="003D1D79" w:rsidRPr="00B94DA9">
          <w:rPr>
            <w:rStyle w:val="a4"/>
            <w:rFonts w:cs="Arial"/>
          </w:rPr>
          <w:t>Ассоци</w:t>
        </w:r>
        <w:r w:rsidR="003D1D79">
          <w:rPr>
            <w:rStyle w:val="a4"/>
            <w:rFonts w:cs="Arial"/>
          </w:rPr>
          <w:t>а</w:t>
        </w:r>
        <w:r w:rsidR="003D1D79" w:rsidRPr="00B94DA9">
          <w:rPr>
            <w:rStyle w:val="a4"/>
            <w:rFonts w:cs="Arial"/>
          </w:rPr>
          <w:t>тивные контейнеры</w:t>
        </w:r>
        <w:r w:rsidR="003D1D79" w:rsidRPr="00B94DA9">
          <w:rPr>
            <w:rStyle w:val="a4"/>
            <w:rFonts w:cs="Arial"/>
            <w:lang w:val="en-US"/>
          </w:rPr>
          <w:t>&gt;</w:t>
        </w:r>
      </w:hyperlink>
    </w:p>
    <w:p w:rsidR="003D1D79" w:rsidRPr="003D1D79" w:rsidRDefault="00B94DA9" w:rsidP="003D1D79">
      <w:pPr>
        <w:pStyle w:val="5"/>
        <w:numPr>
          <w:ilvl w:val="4"/>
          <w:numId w:val="1"/>
        </w:numPr>
        <w:tabs>
          <w:tab w:val="left" w:pos="1276"/>
        </w:tabs>
        <w:spacing w:before="160" w:after="160"/>
        <w:ind w:left="426" w:firstLine="0"/>
        <w:rPr>
          <w:rFonts w:ascii="Arial" w:hAnsi="Arial" w:cs="Arial"/>
          <w:b/>
          <w:color w:val="000000" w:themeColor="text1"/>
          <w:szCs w:val="20"/>
          <w:lang w:val="en-US"/>
        </w:rPr>
      </w:pPr>
      <w:bookmarkStart w:id="711" w:name="_count_if_6"/>
      <w:bookmarkEnd w:id="711"/>
      <w:r w:rsidRPr="008C6B88">
        <w:rPr>
          <w:rFonts w:ascii="Arial" w:hAnsi="Arial" w:cs="Arial"/>
          <w:b/>
          <w:color w:val="000000" w:themeColor="text1"/>
          <w:szCs w:val="20"/>
          <w:lang w:val="en-US"/>
        </w:rPr>
        <w:t>count_if</w:t>
      </w:r>
    </w:p>
    <w:p w:rsidR="003D1D79" w:rsidRPr="006E4AE7" w:rsidRDefault="003D1D79" w:rsidP="003D1D79">
      <w:pPr>
        <w:ind w:firstLine="567"/>
      </w:pPr>
      <w:r w:rsidRPr="006E4AE7">
        <w:rPr>
          <w:bCs/>
        </w:rPr>
        <w:t>Пример использования алгоритма</w:t>
      </w:r>
      <w:r>
        <w:rPr>
          <w:b/>
          <w:bCs/>
        </w:rPr>
        <w:t xml:space="preserve"> </w:t>
      </w:r>
      <w:r w:rsidRPr="003D1D79">
        <w:rPr>
          <w:bCs/>
          <w:lang w:val="en-US"/>
        </w:rPr>
        <w:t>count</w:t>
      </w:r>
      <w:r w:rsidRPr="003D1D79">
        <w:rPr>
          <w:bCs/>
        </w:rPr>
        <w:t>_</w:t>
      </w:r>
      <w:r w:rsidRPr="003D1D79">
        <w:rPr>
          <w:bCs/>
          <w:lang w:val="en-US"/>
        </w:rPr>
        <w:t>if</w:t>
      </w:r>
      <w:r>
        <w:t>:</w:t>
      </w:r>
    </w:p>
    <w:p w:rsidR="003D1D79" w:rsidRPr="00624349" w:rsidRDefault="003D1D79" w:rsidP="003D1D79">
      <w:pPr>
        <w:autoSpaceDE w:val="0"/>
        <w:autoSpaceDN w:val="0"/>
        <w:adjustRightInd w:val="0"/>
        <w:spacing w:after="0" w:line="240" w:lineRule="auto"/>
        <w:rPr>
          <w:rFonts w:ascii="Courier New" w:hAnsi="Courier New" w:cs="Courier New"/>
          <w:color w:val="000000"/>
          <w:szCs w:val="19"/>
          <w:lang w:val="en-US"/>
        </w:rPr>
      </w:pPr>
      <w:r w:rsidRPr="00624349">
        <w:rPr>
          <w:rFonts w:ascii="Courier New" w:hAnsi="Courier New" w:cs="Courier New"/>
          <w:color w:val="808080"/>
          <w:szCs w:val="19"/>
          <w:lang w:val="en-US"/>
        </w:rPr>
        <w:t>#include</w:t>
      </w:r>
      <w:r w:rsidRPr="00624349">
        <w:rPr>
          <w:rFonts w:ascii="Courier New" w:hAnsi="Courier New" w:cs="Courier New"/>
          <w:color w:val="000000"/>
          <w:szCs w:val="19"/>
          <w:lang w:val="en-US"/>
        </w:rPr>
        <w:t xml:space="preserve"> </w:t>
      </w:r>
      <w:r w:rsidRPr="00624349">
        <w:rPr>
          <w:rFonts w:ascii="Courier New" w:hAnsi="Courier New" w:cs="Courier New"/>
          <w:color w:val="A31515"/>
          <w:szCs w:val="19"/>
          <w:lang w:val="en-US"/>
        </w:rPr>
        <w:t>&lt;iostream&gt;</w:t>
      </w:r>
    </w:p>
    <w:p w:rsidR="003D1D79" w:rsidRPr="00624349" w:rsidRDefault="003D1D79" w:rsidP="003D1D79">
      <w:pPr>
        <w:autoSpaceDE w:val="0"/>
        <w:autoSpaceDN w:val="0"/>
        <w:adjustRightInd w:val="0"/>
        <w:spacing w:after="0" w:line="240" w:lineRule="auto"/>
        <w:rPr>
          <w:rFonts w:ascii="Courier New" w:hAnsi="Courier New" w:cs="Courier New"/>
          <w:color w:val="000000"/>
          <w:szCs w:val="19"/>
          <w:lang w:val="en-US"/>
        </w:rPr>
      </w:pPr>
      <w:r w:rsidRPr="00624349">
        <w:rPr>
          <w:rFonts w:ascii="Courier New" w:hAnsi="Courier New" w:cs="Courier New"/>
          <w:color w:val="808080"/>
          <w:szCs w:val="19"/>
          <w:lang w:val="en-US"/>
        </w:rPr>
        <w:t>#include</w:t>
      </w:r>
      <w:r w:rsidRPr="00624349">
        <w:rPr>
          <w:rFonts w:ascii="Courier New" w:hAnsi="Courier New" w:cs="Courier New"/>
          <w:color w:val="000000"/>
          <w:szCs w:val="19"/>
          <w:lang w:val="en-US"/>
        </w:rPr>
        <w:t xml:space="preserve"> </w:t>
      </w:r>
      <w:r w:rsidRPr="00624349">
        <w:rPr>
          <w:rFonts w:ascii="Courier New" w:hAnsi="Courier New" w:cs="Courier New"/>
          <w:color w:val="A31515"/>
          <w:szCs w:val="19"/>
          <w:lang w:val="en-US"/>
        </w:rPr>
        <w:t>&lt;set&gt;</w:t>
      </w:r>
    </w:p>
    <w:p w:rsidR="003D1D79" w:rsidRPr="00624349" w:rsidRDefault="003D1D79" w:rsidP="003D1D79">
      <w:pPr>
        <w:autoSpaceDE w:val="0"/>
        <w:autoSpaceDN w:val="0"/>
        <w:adjustRightInd w:val="0"/>
        <w:spacing w:after="0" w:line="240" w:lineRule="auto"/>
        <w:rPr>
          <w:rFonts w:ascii="Courier New" w:hAnsi="Courier New" w:cs="Courier New"/>
          <w:color w:val="000000"/>
          <w:szCs w:val="19"/>
          <w:lang w:val="en-US"/>
        </w:rPr>
      </w:pPr>
      <w:r w:rsidRPr="00624349">
        <w:rPr>
          <w:rFonts w:ascii="Courier New" w:hAnsi="Courier New" w:cs="Courier New"/>
          <w:color w:val="808080"/>
          <w:szCs w:val="19"/>
          <w:lang w:val="en-US"/>
        </w:rPr>
        <w:t>#include</w:t>
      </w:r>
      <w:r w:rsidRPr="00624349">
        <w:rPr>
          <w:rFonts w:ascii="Courier New" w:hAnsi="Courier New" w:cs="Courier New"/>
          <w:color w:val="000000"/>
          <w:szCs w:val="19"/>
          <w:lang w:val="en-US"/>
        </w:rPr>
        <w:t xml:space="preserve"> </w:t>
      </w:r>
      <w:r w:rsidRPr="00624349">
        <w:rPr>
          <w:rFonts w:ascii="Courier New" w:hAnsi="Courier New" w:cs="Courier New"/>
          <w:color w:val="A31515"/>
          <w:szCs w:val="19"/>
          <w:lang w:val="en-US"/>
        </w:rPr>
        <w:t>&lt;algorithm&gt;</w:t>
      </w:r>
    </w:p>
    <w:p w:rsidR="003D1D79" w:rsidRPr="00624349"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624349" w:rsidRDefault="003D1D79" w:rsidP="003D1D79">
      <w:pPr>
        <w:autoSpaceDE w:val="0"/>
        <w:autoSpaceDN w:val="0"/>
        <w:adjustRightInd w:val="0"/>
        <w:spacing w:after="0" w:line="240" w:lineRule="auto"/>
        <w:rPr>
          <w:rFonts w:ascii="Courier New" w:hAnsi="Courier New" w:cs="Courier New"/>
          <w:color w:val="000000"/>
          <w:szCs w:val="19"/>
          <w:lang w:val="en-US"/>
        </w:rPr>
      </w:pPr>
      <w:r w:rsidRPr="00624349">
        <w:rPr>
          <w:rFonts w:ascii="Courier New" w:hAnsi="Courier New" w:cs="Courier New"/>
          <w:color w:val="0000FF"/>
          <w:szCs w:val="19"/>
          <w:lang w:val="en-US"/>
        </w:rPr>
        <w:t>bool</w:t>
      </w:r>
      <w:r w:rsidRPr="00624349">
        <w:rPr>
          <w:rFonts w:ascii="Courier New" w:hAnsi="Courier New" w:cs="Courier New"/>
          <w:color w:val="000000"/>
          <w:szCs w:val="19"/>
          <w:lang w:val="en-US"/>
        </w:rPr>
        <w:t xml:space="preserve"> isEven(</w:t>
      </w:r>
      <w:r w:rsidRPr="00624349">
        <w:rPr>
          <w:rFonts w:ascii="Courier New" w:hAnsi="Courier New" w:cs="Courier New"/>
          <w:color w:val="0000FF"/>
          <w:szCs w:val="19"/>
          <w:lang w:val="en-US"/>
        </w:rPr>
        <w:t>int</w:t>
      </w:r>
      <w:r w:rsidRPr="00624349">
        <w:rPr>
          <w:rFonts w:ascii="Courier New" w:hAnsi="Courier New" w:cs="Courier New"/>
          <w:color w:val="000000"/>
          <w:szCs w:val="19"/>
          <w:lang w:val="en-US"/>
        </w:rPr>
        <w:t xml:space="preserve"> num) {</w:t>
      </w:r>
    </w:p>
    <w:p w:rsidR="003D1D79" w:rsidRPr="00624349" w:rsidRDefault="003D1D79" w:rsidP="003D1D79">
      <w:pPr>
        <w:autoSpaceDE w:val="0"/>
        <w:autoSpaceDN w:val="0"/>
        <w:adjustRightInd w:val="0"/>
        <w:spacing w:after="0" w:line="240" w:lineRule="auto"/>
        <w:rPr>
          <w:rFonts w:ascii="Courier New" w:hAnsi="Courier New" w:cs="Courier New"/>
          <w:color w:val="000000"/>
          <w:szCs w:val="19"/>
          <w:lang w:val="en-US"/>
        </w:rPr>
      </w:pPr>
      <w:r w:rsidRPr="00624349">
        <w:rPr>
          <w:rFonts w:ascii="Courier New" w:hAnsi="Courier New" w:cs="Courier New"/>
          <w:color w:val="000000"/>
          <w:szCs w:val="19"/>
          <w:lang w:val="en-US"/>
        </w:rPr>
        <w:t xml:space="preserve">    </w:t>
      </w:r>
      <w:r w:rsidRPr="00624349">
        <w:rPr>
          <w:rFonts w:ascii="Courier New" w:hAnsi="Courier New" w:cs="Courier New"/>
          <w:color w:val="0000FF"/>
          <w:szCs w:val="19"/>
          <w:lang w:val="en-US"/>
        </w:rPr>
        <w:t>return</w:t>
      </w:r>
      <w:r w:rsidRPr="00624349">
        <w:rPr>
          <w:rFonts w:ascii="Courier New" w:hAnsi="Courier New" w:cs="Courier New"/>
          <w:color w:val="000000"/>
          <w:szCs w:val="19"/>
          <w:lang w:val="en-US"/>
        </w:rPr>
        <w:t xml:space="preserve"> num % 2 == 0;</w:t>
      </w:r>
    </w:p>
    <w:p w:rsidR="003D1D79" w:rsidRPr="00624349" w:rsidRDefault="003D1D79" w:rsidP="003D1D79">
      <w:pPr>
        <w:autoSpaceDE w:val="0"/>
        <w:autoSpaceDN w:val="0"/>
        <w:adjustRightInd w:val="0"/>
        <w:spacing w:after="0" w:line="240" w:lineRule="auto"/>
        <w:rPr>
          <w:rFonts w:ascii="Courier New" w:hAnsi="Courier New" w:cs="Courier New"/>
          <w:color w:val="000000"/>
          <w:szCs w:val="19"/>
          <w:lang w:val="en-US"/>
        </w:rPr>
      </w:pPr>
      <w:r w:rsidRPr="00624349">
        <w:rPr>
          <w:rFonts w:ascii="Courier New" w:hAnsi="Courier New" w:cs="Courier New"/>
          <w:color w:val="000000"/>
          <w:szCs w:val="19"/>
          <w:lang w:val="en-US"/>
        </w:rPr>
        <w:t>}</w:t>
      </w:r>
    </w:p>
    <w:p w:rsidR="003D1D79" w:rsidRPr="00624349"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624349" w:rsidRDefault="003D1D79" w:rsidP="003D1D79">
      <w:pPr>
        <w:autoSpaceDE w:val="0"/>
        <w:autoSpaceDN w:val="0"/>
        <w:adjustRightInd w:val="0"/>
        <w:spacing w:after="0" w:line="240" w:lineRule="auto"/>
        <w:rPr>
          <w:rFonts w:ascii="Courier New" w:hAnsi="Courier New" w:cs="Courier New"/>
          <w:color w:val="000000"/>
          <w:szCs w:val="19"/>
          <w:lang w:val="en-US"/>
        </w:rPr>
      </w:pPr>
      <w:r w:rsidRPr="00624349">
        <w:rPr>
          <w:rFonts w:ascii="Courier New" w:hAnsi="Courier New" w:cs="Courier New"/>
          <w:color w:val="0000FF"/>
          <w:szCs w:val="19"/>
          <w:lang w:val="en-US"/>
        </w:rPr>
        <w:t>int</w:t>
      </w:r>
      <w:r w:rsidRPr="00624349">
        <w:rPr>
          <w:rFonts w:ascii="Courier New" w:hAnsi="Courier New" w:cs="Courier New"/>
          <w:color w:val="000000"/>
          <w:szCs w:val="19"/>
          <w:lang w:val="en-US"/>
        </w:rPr>
        <w:t xml:space="preserve"> main() {</w:t>
      </w:r>
    </w:p>
    <w:p w:rsidR="003D1D79" w:rsidRPr="00624349" w:rsidRDefault="003D1D79" w:rsidP="003D1D79">
      <w:pPr>
        <w:autoSpaceDE w:val="0"/>
        <w:autoSpaceDN w:val="0"/>
        <w:adjustRightInd w:val="0"/>
        <w:spacing w:after="0" w:line="240" w:lineRule="auto"/>
        <w:rPr>
          <w:rFonts w:ascii="Courier New" w:hAnsi="Courier New" w:cs="Courier New"/>
          <w:color w:val="000000"/>
          <w:szCs w:val="19"/>
          <w:lang w:val="en-US"/>
        </w:rPr>
      </w:pPr>
      <w:r w:rsidRPr="00624349">
        <w:rPr>
          <w:rFonts w:ascii="Courier New" w:hAnsi="Courier New" w:cs="Courier New"/>
          <w:color w:val="000000"/>
          <w:szCs w:val="19"/>
          <w:lang w:val="en-US"/>
        </w:rPr>
        <w:t xml:space="preserve">    std::multiset&lt;</w:t>
      </w:r>
      <w:r w:rsidRPr="00624349">
        <w:rPr>
          <w:rFonts w:ascii="Courier New" w:hAnsi="Courier New" w:cs="Courier New"/>
          <w:color w:val="0000FF"/>
          <w:szCs w:val="19"/>
          <w:lang w:val="en-US"/>
        </w:rPr>
        <w:t>int</w:t>
      </w:r>
      <w:r w:rsidRPr="00624349">
        <w:rPr>
          <w:rFonts w:ascii="Courier New" w:hAnsi="Courier New" w:cs="Courier New"/>
          <w:color w:val="000000"/>
          <w:szCs w:val="19"/>
          <w:lang w:val="en-US"/>
        </w:rPr>
        <w:t>&gt; multiset{ 1, 2, 2, 3, 4, 4, 5 };</w:t>
      </w:r>
    </w:p>
    <w:p w:rsidR="003D1D79" w:rsidRPr="00624349" w:rsidRDefault="003D1D79" w:rsidP="003D1D79">
      <w:pPr>
        <w:autoSpaceDE w:val="0"/>
        <w:autoSpaceDN w:val="0"/>
        <w:adjustRightInd w:val="0"/>
        <w:spacing w:after="0" w:line="240" w:lineRule="auto"/>
        <w:rPr>
          <w:rFonts w:ascii="Courier New" w:hAnsi="Courier New" w:cs="Courier New"/>
          <w:color w:val="000000"/>
          <w:szCs w:val="19"/>
          <w:lang w:val="en-US"/>
        </w:rPr>
      </w:pPr>
      <w:r w:rsidRPr="00624349">
        <w:rPr>
          <w:rFonts w:ascii="Courier New" w:hAnsi="Courier New" w:cs="Courier New"/>
          <w:color w:val="000000"/>
          <w:szCs w:val="19"/>
          <w:lang w:val="en-US"/>
        </w:rPr>
        <w:t xml:space="preserve">    </w:t>
      </w:r>
      <w:r w:rsidRPr="00624349">
        <w:rPr>
          <w:rFonts w:ascii="Courier New" w:hAnsi="Courier New" w:cs="Courier New"/>
          <w:color w:val="0000FF"/>
          <w:szCs w:val="19"/>
          <w:lang w:val="en-US"/>
        </w:rPr>
        <w:t>int</w:t>
      </w:r>
      <w:r w:rsidRPr="00624349">
        <w:rPr>
          <w:rFonts w:ascii="Courier New" w:hAnsi="Courier New" w:cs="Courier New"/>
          <w:color w:val="000000"/>
          <w:szCs w:val="19"/>
          <w:lang w:val="en-US"/>
        </w:rPr>
        <w:t xml:space="preserve"> count = std::count_if(multiset.begin(), multiset.end(), isEven);</w:t>
      </w:r>
    </w:p>
    <w:p w:rsidR="003D1D79" w:rsidRPr="00624349"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624349" w:rsidRDefault="003D1D79" w:rsidP="003D1D79">
      <w:pPr>
        <w:autoSpaceDE w:val="0"/>
        <w:autoSpaceDN w:val="0"/>
        <w:adjustRightInd w:val="0"/>
        <w:spacing w:after="0" w:line="240" w:lineRule="auto"/>
        <w:rPr>
          <w:rFonts w:ascii="Courier New" w:hAnsi="Courier New" w:cs="Courier New"/>
          <w:color w:val="000000"/>
          <w:szCs w:val="19"/>
          <w:lang w:val="en-US"/>
        </w:rPr>
      </w:pPr>
      <w:r w:rsidRPr="00624349">
        <w:rPr>
          <w:rFonts w:ascii="Courier New" w:hAnsi="Courier New" w:cs="Courier New"/>
          <w:color w:val="000000"/>
          <w:szCs w:val="19"/>
          <w:lang w:val="en-US"/>
        </w:rPr>
        <w:t xml:space="preserve">    std::cout &lt;&lt; </w:t>
      </w:r>
      <w:r w:rsidRPr="00624349">
        <w:rPr>
          <w:rFonts w:ascii="Courier New" w:hAnsi="Courier New" w:cs="Courier New"/>
          <w:color w:val="A31515"/>
          <w:szCs w:val="19"/>
          <w:lang w:val="en-US"/>
        </w:rPr>
        <w:t>"Number of even elements: "</w:t>
      </w:r>
      <w:r w:rsidRPr="00624349">
        <w:rPr>
          <w:rFonts w:ascii="Courier New" w:hAnsi="Courier New" w:cs="Courier New"/>
          <w:color w:val="000000"/>
          <w:szCs w:val="19"/>
          <w:lang w:val="en-US"/>
        </w:rPr>
        <w:t xml:space="preserve"> &lt;&lt; count &lt;&lt; std::endl;</w:t>
      </w:r>
    </w:p>
    <w:p w:rsidR="003D1D79" w:rsidRPr="00624349"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624349" w:rsidRDefault="003D1D79" w:rsidP="003D1D79">
      <w:pPr>
        <w:autoSpaceDE w:val="0"/>
        <w:autoSpaceDN w:val="0"/>
        <w:adjustRightInd w:val="0"/>
        <w:spacing w:after="0" w:line="240" w:lineRule="auto"/>
        <w:rPr>
          <w:rFonts w:ascii="Courier New" w:hAnsi="Courier New" w:cs="Courier New"/>
          <w:color w:val="000000"/>
          <w:szCs w:val="19"/>
        </w:rPr>
      </w:pPr>
      <w:r w:rsidRPr="00624349">
        <w:rPr>
          <w:rFonts w:ascii="Courier New" w:hAnsi="Courier New" w:cs="Courier New"/>
          <w:color w:val="000000"/>
          <w:szCs w:val="19"/>
          <w:lang w:val="en-US"/>
        </w:rPr>
        <w:t xml:space="preserve">    </w:t>
      </w:r>
      <w:r w:rsidRPr="00624349">
        <w:rPr>
          <w:rFonts w:ascii="Courier New" w:hAnsi="Courier New" w:cs="Courier New"/>
          <w:color w:val="0000FF"/>
          <w:szCs w:val="19"/>
        </w:rPr>
        <w:t>return</w:t>
      </w:r>
      <w:r w:rsidRPr="00624349">
        <w:rPr>
          <w:rFonts w:ascii="Courier New" w:hAnsi="Courier New" w:cs="Courier New"/>
          <w:color w:val="000000"/>
          <w:szCs w:val="19"/>
        </w:rPr>
        <w:t xml:space="preserve"> 0;</w:t>
      </w:r>
    </w:p>
    <w:p w:rsidR="003D1D79" w:rsidRDefault="003D1D79" w:rsidP="003D1D79">
      <w:pPr>
        <w:autoSpaceDE w:val="0"/>
        <w:autoSpaceDN w:val="0"/>
        <w:adjustRightInd w:val="0"/>
        <w:spacing w:after="0" w:line="240" w:lineRule="auto"/>
        <w:rPr>
          <w:rFonts w:ascii="Courier New" w:hAnsi="Courier New" w:cs="Courier New"/>
          <w:color w:val="000000"/>
          <w:szCs w:val="19"/>
        </w:rPr>
      </w:pPr>
      <w:r w:rsidRPr="00624349">
        <w:rPr>
          <w:rFonts w:ascii="Courier New" w:hAnsi="Courier New" w:cs="Courier New"/>
          <w:color w:val="000000"/>
          <w:szCs w:val="19"/>
        </w:rPr>
        <w:t>}</w:t>
      </w:r>
    </w:p>
    <w:p w:rsidR="003D1D79" w:rsidRPr="003D1D79" w:rsidRDefault="003D1D79" w:rsidP="003D1D79">
      <w:pPr>
        <w:pStyle w:val="af2"/>
        <w:spacing w:after="80"/>
        <w:rPr>
          <w:rFonts w:ascii="Arial" w:hAnsi="Arial" w:cs="Arial"/>
          <w:sz w:val="20"/>
        </w:rPr>
      </w:pPr>
      <w:r w:rsidRPr="003D1D79">
        <w:rPr>
          <w:rFonts w:ascii="Arial" w:hAnsi="Arial" w:cs="Arial"/>
          <w:sz w:val="20"/>
        </w:rPr>
        <w:t>Результат работы программы:</w:t>
      </w:r>
    </w:p>
    <w:p w:rsidR="003D1D79" w:rsidRDefault="003D1D79" w:rsidP="003D1D79">
      <w:pPr>
        <w:pStyle w:val="af2"/>
        <w:spacing w:after="0"/>
        <w:ind w:firstLine="0"/>
      </w:pPr>
      <w:r w:rsidRPr="003D1D79">
        <w:rPr>
          <w:noProof/>
          <w:lang w:eastAsia="ru-RU"/>
        </w:rPr>
        <w:drawing>
          <wp:inline distT="0" distB="0" distL="0" distR="0" wp14:anchorId="4DAF700C" wp14:editId="5E6A66A5">
            <wp:extent cx="2419688" cy="323895"/>
            <wp:effectExtent l="0" t="0" r="0" b="0"/>
            <wp:docPr id="583" name="Рисунок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9"/>
                    <a:stretch>
                      <a:fillRect/>
                    </a:stretch>
                  </pic:blipFill>
                  <pic:spPr>
                    <a:xfrm>
                      <a:off x="0" y="0"/>
                      <a:ext cx="2419688" cy="323895"/>
                    </a:xfrm>
                    <a:prstGeom prst="rect">
                      <a:avLst/>
                    </a:prstGeom>
                  </pic:spPr>
                </pic:pic>
              </a:graphicData>
            </a:graphic>
          </wp:inline>
        </w:drawing>
      </w:r>
    </w:p>
    <w:p w:rsidR="003D1D79" w:rsidRPr="003D1D79" w:rsidRDefault="00E02D8B" w:rsidP="003D1D79">
      <w:pPr>
        <w:spacing w:before="80" w:after="80"/>
      </w:pPr>
      <w:hyperlink w:anchor="_Ассоциативные_контейнеры_2" w:history="1">
        <w:r w:rsidR="003D1D79" w:rsidRPr="003D1D79">
          <w:rPr>
            <w:rStyle w:val="a4"/>
            <w:rFonts w:cs="Arial"/>
          </w:rPr>
          <w:t>&lt;</w:t>
        </w:r>
        <w:r w:rsidR="003D1D79" w:rsidRPr="00B94DA9">
          <w:rPr>
            <w:rStyle w:val="a4"/>
            <w:rFonts w:cs="Arial"/>
          </w:rPr>
          <w:t>Ассоци</w:t>
        </w:r>
        <w:r w:rsidR="003D1D79">
          <w:rPr>
            <w:rStyle w:val="a4"/>
            <w:rFonts w:cs="Arial"/>
          </w:rPr>
          <w:t>а</w:t>
        </w:r>
        <w:r w:rsidR="003D1D79" w:rsidRPr="00B94DA9">
          <w:rPr>
            <w:rStyle w:val="a4"/>
            <w:rFonts w:cs="Arial"/>
          </w:rPr>
          <w:t>тивные контейнеры</w:t>
        </w:r>
        <w:r w:rsidR="003D1D79" w:rsidRPr="003D1D79">
          <w:rPr>
            <w:rStyle w:val="a4"/>
            <w:rFonts w:cs="Arial"/>
          </w:rPr>
          <w:t>&gt;</w:t>
        </w:r>
      </w:hyperlink>
    </w:p>
    <w:p w:rsidR="003D1D79" w:rsidRPr="003D1D79" w:rsidRDefault="00B94DA9" w:rsidP="003D1D79">
      <w:pPr>
        <w:pStyle w:val="5"/>
        <w:numPr>
          <w:ilvl w:val="4"/>
          <w:numId w:val="1"/>
        </w:numPr>
        <w:tabs>
          <w:tab w:val="left" w:pos="1276"/>
        </w:tabs>
        <w:spacing w:before="160" w:after="160"/>
        <w:ind w:left="426" w:firstLine="0"/>
        <w:rPr>
          <w:rFonts w:ascii="Arial" w:hAnsi="Arial" w:cs="Arial"/>
          <w:b/>
          <w:color w:val="auto"/>
          <w:szCs w:val="20"/>
          <w:lang w:val="en-US"/>
        </w:rPr>
      </w:pPr>
      <w:bookmarkStart w:id="712" w:name="_equal_6"/>
      <w:bookmarkEnd w:id="712"/>
      <w:r w:rsidRPr="008C6B88">
        <w:rPr>
          <w:rFonts w:ascii="Arial" w:hAnsi="Arial" w:cs="Arial"/>
          <w:b/>
          <w:color w:val="auto"/>
          <w:szCs w:val="20"/>
          <w:lang w:val="en-US"/>
        </w:rPr>
        <w:t>equal</w:t>
      </w:r>
    </w:p>
    <w:p w:rsidR="003D1D79" w:rsidRPr="006E4AE7" w:rsidRDefault="003D1D79" w:rsidP="003D1D79">
      <w:pPr>
        <w:ind w:firstLine="567"/>
      </w:pPr>
      <w:r w:rsidRPr="006E4AE7">
        <w:rPr>
          <w:bCs/>
        </w:rPr>
        <w:t>Пример использования алгоритма</w:t>
      </w:r>
      <w:r>
        <w:rPr>
          <w:b/>
          <w:bCs/>
        </w:rPr>
        <w:t xml:space="preserve"> </w:t>
      </w:r>
      <w:r w:rsidRPr="003D1D79">
        <w:rPr>
          <w:bCs/>
          <w:lang w:val="en-US"/>
        </w:rPr>
        <w:t>equal</w:t>
      </w:r>
      <w:r>
        <w:t>:</w:t>
      </w:r>
    </w:p>
    <w:p w:rsidR="003D1D79" w:rsidRPr="00D06755" w:rsidRDefault="003D1D79" w:rsidP="003D1D79">
      <w:pPr>
        <w:autoSpaceDE w:val="0"/>
        <w:autoSpaceDN w:val="0"/>
        <w:adjustRightInd w:val="0"/>
        <w:spacing w:after="0" w:line="240" w:lineRule="auto"/>
        <w:rPr>
          <w:rFonts w:ascii="Courier New" w:hAnsi="Courier New" w:cs="Courier New"/>
          <w:color w:val="000000"/>
          <w:szCs w:val="19"/>
        </w:rPr>
      </w:pPr>
      <w:r w:rsidRPr="00D06755">
        <w:rPr>
          <w:rFonts w:ascii="Courier New" w:hAnsi="Courier New" w:cs="Courier New"/>
          <w:color w:val="808080"/>
          <w:szCs w:val="19"/>
        </w:rPr>
        <w:t>#</w:t>
      </w:r>
      <w:r w:rsidRPr="00C45FB9">
        <w:rPr>
          <w:rFonts w:ascii="Courier New" w:hAnsi="Courier New" w:cs="Courier New"/>
          <w:color w:val="808080"/>
          <w:szCs w:val="19"/>
          <w:lang w:val="en-US"/>
        </w:rPr>
        <w:t>include</w:t>
      </w:r>
      <w:r w:rsidRPr="00D06755">
        <w:rPr>
          <w:rFonts w:ascii="Courier New" w:hAnsi="Courier New" w:cs="Courier New"/>
          <w:color w:val="000000"/>
          <w:szCs w:val="19"/>
        </w:rPr>
        <w:t xml:space="preserve"> </w:t>
      </w:r>
      <w:r w:rsidRPr="00D06755">
        <w:rPr>
          <w:rFonts w:ascii="Courier New" w:hAnsi="Courier New" w:cs="Courier New"/>
          <w:color w:val="A31515"/>
          <w:szCs w:val="19"/>
        </w:rPr>
        <w:t>&lt;</w:t>
      </w:r>
      <w:r w:rsidRPr="00C45FB9">
        <w:rPr>
          <w:rFonts w:ascii="Courier New" w:hAnsi="Courier New" w:cs="Courier New"/>
          <w:color w:val="A31515"/>
          <w:szCs w:val="19"/>
          <w:lang w:val="en-US"/>
        </w:rPr>
        <w:t>iostream</w:t>
      </w:r>
      <w:r w:rsidRPr="00D06755">
        <w:rPr>
          <w:rFonts w:ascii="Courier New" w:hAnsi="Courier New" w:cs="Courier New"/>
          <w:color w:val="A31515"/>
          <w:szCs w:val="19"/>
        </w:rPr>
        <w:t>&gt;</w:t>
      </w:r>
    </w:p>
    <w:p w:rsidR="003D1D79" w:rsidRPr="00C45FB9" w:rsidRDefault="003D1D79" w:rsidP="003D1D79">
      <w:pPr>
        <w:autoSpaceDE w:val="0"/>
        <w:autoSpaceDN w:val="0"/>
        <w:adjustRightInd w:val="0"/>
        <w:spacing w:after="0" w:line="240" w:lineRule="auto"/>
        <w:rPr>
          <w:rFonts w:ascii="Courier New" w:hAnsi="Courier New" w:cs="Courier New"/>
          <w:color w:val="000000"/>
          <w:szCs w:val="19"/>
          <w:lang w:val="en-US"/>
        </w:rPr>
      </w:pPr>
      <w:r w:rsidRPr="00C45FB9">
        <w:rPr>
          <w:rFonts w:ascii="Courier New" w:hAnsi="Courier New" w:cs="Courier New"/>
          <w:color w:val="808080"/>
          <w:szCs w:val="19"/>
          <w:lang w:val="en-US"/>
        </w:rPr>
        <w:t>#include</w:t>
      </w:r>
      <w:r w:rsidRPr="00C45FB9">
        <w:rPr>
          <w:rFonts w:ascii="Courier New" w:hAnsi="Courier New" w:cs="Courier New"/>
          <w:color w:val="000000"/>
          <w:szCs w:val="19"/>
          <w:lang w:val="en-US"/>
        </w:rPr>
        <w:t xml:space="preserve"> </w:t>
      </w:r>
      <w:r w:rsidRPr="00C45FB9">
        <w:rPr>
          <w:rFonts w:ascii="Courier New" w:hAnsi="Courier New" w:cs="Courier New"/>
          <w:color w:val="A31515"/>
          <w:szCs w:val="19"/>
          <w:lang w:val="en-US"/>
        </w:rPr>
        <w:t>&lt;set&gt;</w:t>
      </w:r>
    </w:p>
    <w:p w:rsidR="003D1D79" w:rsidRPr="00C45FB9" w:rsidRDefault="003D1D79" w:rsidP="003D1D79">
      <w:pPr>
        <w:autoSpaceDE w:val="0"/>
        <w:autoSpaceDN w:val="0"/>
        <w:adjustRightInd w:val="0"/>
        <w:spacing w:after="0" w:line="240" w:lineRule="auto"/>
        <w:rPr>
          <w:rFonts w:ascii="Courier New" w:hAnsi="Courier New" w:cs="Courier New"/>
          <w:color w:val="000000"/>
          <w:szCs w:val="19"/>
          <w:lang w:val="en-US"/>
        </w:rPr>
      </w:pPr>
      <w:r w:rsidRPr="00C45FB9">
        <w:rPr>
          <w:rFonts w:ascii="Courier New" w:hAnsi="Courier New" w:cs="Courier New"/>
          <w:color w:val="808080"/>
          <w:szCs w:val="19"/>
          <w:lang w:val="en-US"/>
        </w:rPr>
        <w:t>#include</w:t>
      </w:r>
      <w:r w:rsidRPr="00C45FB9">
        <w:rPr>
          <w:rFonts w:ascii="Courier New" w:hAnsi="Courier New" w:cs="Courier New"/>
          <w:color w:val="000000"/>
          <w:szCs w:val="19"/>
          <w:lang w:val="en-US"/>
        </w:rPr>
        <w:t xml:space="preserve"> </w:t>
      </w:r>
      <w:r w:rsidRPr="00C45FB9">
        <w:rPr>
          <w:rFonts w:ascii="Courier New" w:hAnsi="Courier New" w:cs="Courier New"/>
          <w:color w:val="A31515"/>
          <w:szCs w:val="19"/>
          <w:lang w:val="en-US"/>
        </w:rPr>
        <w:t>&lt;algorithm&gt;</w:t>
      </w:r>
    </w:p>
    <w:p w:rsidR="003D1D79" w:rsidRPr="00C45FB9"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C45FB9" w:rsidRDefault="003D1D79" w:rsidP="003D1D79">
      <w:pPr>
        <w:autoSpaceDE w:val="0"/>
        <w:autoSpaceDN w:val="0"/>
        <w:adjustRightInd w:val="0"/>
        <w:spacing w:after="0" w:line="240" w:lineRule="auto"/>
        <w:rPr>
          <w:rFonts w:ascii="Courier New" w:hAnsi="Courier New" w:cs="Courier New"/>
          <w:color w:val="000000"/>
          <w:szCs w:val="19"/>
          <w:lang w:val="en-US"/>
        </w:rPr>
      </w:pPr>
      <w:r w:rsidRPr="00C45FB9">
        <w:rPr>
          <w:rFonts w:ascii="Courier New" w:hAnsi="Courier New" w:cs="Courier New"/>
          <w:color w:val="0000FF"/>
          <w:szCs w:val="19"/>
          <w:lang w:val="en-US"/>
        </w:rPr>
        <w:t>int</w:t>
      </w:r>
      <w:r w:rsidRPr="00C45FB9">
        <w:rPr>
          <w:rFonts w:ascii="Courier New" w:hAnsi="Courier New" w:cs="Courier New"/>
          <w:color w:val="000000"/>
          <w:szCs w:val="19"/>
          <w:lang w:val="en-US"/>
        </w:rPr>
        <w:t xml:space="preserve"> main() {</w:t>
      </w:r>
    </w:p>
    <w:p w:rsidR="003D1D79" w:rsidRPr="00C45FB9" w:rsidRDefault="003D1D79" w:rsidP="003D1D79">
      <w:pPr>
        <w:autoSpaceDE w:val="0"/>
        <w:autoSpaceDN w:val="0"/>
        <w:adjustRightInd w:val="0"/>
        <w:spacing w:after="0" w:line="240" w:lineRule="auto"/>
        <w:rPr>
          <w:rFonts w:ascii="Courier New" w:hAnsi="Courier New" w:cs="Courier New"/>
          <w:color w:val="000000"/>
          <w:szCs w:val="19"/>
          <w:lang w:val="en-US"/>
        </w:rPr>
      </w:pPr>
      <w:r w:rsidRPr="00C45FB9">
        <w:rPr>
          <w:rFonts w:ascii="Courier New" w:hAnsi="Courier New" w:cs="Courier New"/>
          <w:color w:val="000000"/>
          <w:szCs w:val="19"/>
          <w:lang w:val="en-US"/>
        </w:rPr>
        <w:t xml:space="preserve">    std::multiset&lt;</w:t>
      </w:r>
      <w:r w:rsidRPr="00C45FB9">
        <w:rPr>
          <w:rFonts w:ascii="Courier New" w:hAnsi="Courier New" w:cs="Courier New"/>
          <w:color w:val="0000FF"/>
          <w:szCs w:val="19"/>
          <w:lang w:val="en-US"/>
        </w:rPr>
        <w:t>int</w:t>
      </w:r>
      <w:r w:rsidRPr="00C45FB9">
        <w:rPr>
          <w:rFonts w:ascii="Courier New" w:hAnsi="Courier New" w:cs="Courier New"/>
          <w:color w:val="000000"/>
          <w:szCs w:val="19"/>
          <w:lang w:val="en-US"/>
        </w:rPr>
        <w:t>&gt; multiset1{ 1, 2, 3, 4 };</w:t>
      </w:r>
    </w:p>
    <w:p w:rsidR="003D1D79" w:rsidRPr="00C45FB9" w:rsidRDefault="003D1D79" w:rsidP="003D1D79">
      <w:pPr>
        <w:autoSpaceDE w:val="0"/>
        <w:autoSpaceDN w:val="0"/>
        <w:adjustRightInd w:val="0"/>
        <w:spacing w:after="0" w:line="240" w:lineRule="auto"/>
        <w:rPr>
          <w:rFonts w:ascii="Courier New" w:hAnsi="Courier New" w:cs="Courier New"/>
          <w:color w:val="000000"/>
          <w:szCs w:val="19"/>
          <w:lang w:val="en-US"/>
        </w:rPr>
      </w:pPr>
      <w:r w:rsidRPr="00C45FB9">
        <w:rPr>
          <w:rFonts w:ascii="Courier New" w:hAnsi="Courier New" w:cs="Courier New"/>
          <w:color w:val="000000"/>
          <w:szCs w:val="19"/>
          <w:lang w:val="en-US"/>
        </w:rPr>
        <w:t xml:space="preserve">    std::multiset&lt;</w:t>
      </w:r>
      <w:r w:rsidRPr="00C45FB9">
        <w:rPr>
          <w:rFonts w:ascii="Courier New" w:hAnsi="Courier New" w:cs="Courier New"/>
          <w:color w:val="0000FF"/>
          <w:szCs w:val="19"/>
          <w:lang w:val="en-US"/>
        </w:rPr>
        <w:t>int</w:t>
      </w:r>
      <w:r w:rsidRPr="00C45FB9">
        <w:rPr>
          <w:rFonts w:ascii="Courier New" w:hAnsi="Courier New" w:cs="Courier New"/>
          <w:color w:val="000000"/>
          <w:szCs w:val="19"/>
          <w:lang w:val="en-US"/>
        </w:rPr>
        <w:t>&gt; multiset2{ 1, 2, 3, 4 };</w:t>
      </w:r>
    </w:p>
    <w:p w:rsidR="003D1D79" w:rsidRPr="00C45FB9"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C45FB9" w:rsidRDefault="003D1D79" w:rsidP="003D1D79">
      <w:pPr>
        <w:autoSpaceDE w:val="0"/>
        <w:autoSpaceDN w:val="0"/>
        <w:adjustRightInd w:val="0"/>
        <w:spacing w:after="0" w:line="240" w:lineRule="auto"/>
        <w:rPr>
          <w:rFonts w:ascii="Courier New" w:hAnsi="Courier New" w:cs="Courier New"/>
          <w:color w:val="000000"/>
          <w:szCs w:val="19"/>
          <w:lang w:val="en-US"/>
        </w:rPr>
      </w:pPr>
      <w:r w:rsidRPr="00C45FB9">
        <w:rPr>
          <w:rFonts w:ascii="Courier New" w:hAnsi="Courier New" w:cs="Courier New"/>
          <w:color w:val="000000"/>
          <w:szCs w:val="19"/>
          <w:lang w:val="en-US"/>
        </w:rPr>
        <w:t xml:space="preserve">    </w:t>
      </w:r>
      <w:r w:rsidRPr="00C45FB9">
        <w:rPr>
          <w:rFonts w:ascii="Courier New" w:hAnsi="Courier New" w:cs="Courier New"/>
          <w:color w:val="0000FF"/>
          <w:szCs w:val="19"/>
          <w:lang w:val="en-US"/>
        </w:rPr>
        <w:t>bool</w:t>
      </w:r>
      <w:r w:rsidRPr="00C45FB9">
        <w:rPr>
          <w:rFonts w:ascii="Courier New" w:hAnsi="Courier New" w:cs="Courier New"/>
          <w:color w:val="000000"/>
          <w:szCs w:val="19"/>
          <w:lang w:val="en-US"/>
        </w:rPr>
        <w:t xml:space="preserve"> isEqual = std::equal(multiset1.begin(), multiset1.end(), multiset2.begin(), multiset2.end());</w:t>
      </w:r>
    </w:p>
    <w:p w:rsidR="003D1D79" w:rsidRPr="00C45FB9"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C45FB9" w:rsidRDefault="003D1D79" w:rsidP="003D1D79">
      <w:pPr>
        <w:autoSpaceDE w:val="0"/>
        <w:autoSpaceDN w:val="0"/>
        <w:adjustRightInd w:val="0"/>
        <w:spacing w:after="0" w:line="240" w:lineRule="auto"/>
        <w:rPr>
          <w:rFonts w:ascii="Courier New" w:hAnsi="Courier New" w:cs="Courier New"/>
          <w:color w:val="000000"/>
          <w:szCs w:val="19"/>
          <w:lang w:val="en-US"/>
        </w:rPr>
      </w:pPr>
      <w:r w:rsidRPr="00C45FB9">
        <w:rPr>
          <w:rFonts w:ascii="Courier New" w:hAnsi="Courier New" w:cs="Courier New"/>
          <w:color w:val="000000"/>
          <w:szCs w:val="19"/>
          <w:lang w:val="en-US"/>
        </w:rPr>
        <w:t xml:space="preserve">    </w:t>
      </w:r>
      <w:r w:rsidRPr="00C45FB9">
        <w:rPr>
          <w:rFonts w:ascii="Courier New" w:hAnsi="Courier New" w:cs="Courier New"/>
          <w:color w:val="0000FF"/>
          <w:szCs w:val="19"/>
          <w:lang w:val="en-US"/>
        </w:rPr>
        <w:t>if</w:t>
      </w:r>
      <w:r w:rsidRPr="00C45FB9">
        <w:rPr>
          <w:rFonts w:ascii="Courier New" w:hAnsi="Courier New" w:cs="Courier New"/>
          <w:color w:val="000000"/>
          <w:szCs w:val="19"/>
          <w:lang w:val="en-US"/>
        </w:rPr>
        <w:t xml:space="preserve"> (isEqual) {</w:t>
      </w:r>
    </w:p>
    <w:p w:rsidR="003D1D79" w:rsidRPr="00C45FB9" w:rsidRDefault="003D1D79" w:rsidP="003D1D79">
      <w:pPr>
        <w:autoSpaceDE w:val="0"/>
        <w:autoSpaceDN w:val="0"/>
        <w:adjustRightInd w:val="0"/>
        <w:spacing w:after="0" w:line="240" w:lineRule="auto"/>
        <w:rPr>
          <w:rFonts w:ascii="Courier New" w:hAnsi="Courier New" w:cs="Courier New"/>
          <w:color w:val="000000"/>
          <w:szCs w:val="19"/>
          <w:lang w:val="en-US"/>
        </w:rPr>
      </w:pPr>
      <w:r w:rsidRPr="00C45FB9">
        <w:rPr>
          <w:rFonts w:ascii="Courier New" w:hAnsi="Courier New" w:cs="Courier New"/>
          <w:color w:val="000000"/>
          <w:szCs w:val="19"/>
          <w:lang w:val="en-US"/>
        </w:rPr>
        <w:t xml:space="preserve">        std::cout &lt;&lt; </w:t>
      </w:r>
      <w:r w:rsidRPr="00C45FB9">
        <w:rPr>
          <w:rFonts w:ascii="Courier New" w:hAnsi="Courier New" w:cs="Courier New"/>
          <w:color w:val="A31515"/>
          <w:szCs w:val="19"/>
          <w:lang w:val="en-US"/>
        </w:rPr>
        <w:t>"The multisets are equal"</w:t>
      </w:r>
      <w:r w:rsidRPr="00C45FB9">
        <w:rPr>
          <w:rFonts w:ascii="Courier New" w:hAnsi="Courier New" w:cs="Courier New"/>
          <w:color w:val="000000"/>
          <w:szCs w:val="19"/>
          <w:lang w:val="en-US"/>
        </w:rPr>
        <w:t xml:space="preserve"> &lt;&lt; std::endl;</w:t>
      </w:r>
    </w:p>
    <w:p w:rsidR="003D1D79" w:rsidRPr="00C45FB9" w:rsidRDefault="003D1D79" w:rsidP="003D1D79">
      <w:pPr>
        <w:autoSpaceDE w:val="0"/>
        <w:autoSpaceDN w:val="0"/>
        <w:adjustRightInd w:val="0"/>
        <w:spacing w:after="0" w:line="240" w:lineRule="auto"/>
        <w:rPr>
          <w:rFonts w:ascii="Courier New" w:hAnsi="Courier New" w:cs="Courier New"/>
          <w:color w:val="000000"/>
          <w:szCs w:val="19"/>
          <w:lang w:val="en-US"/>
        </w:rPr>
      </w:pPr>
      <w:r w:rsidRPr="00C45FB9">
        <w:rPr>
          <w:rFonts w:ascii="Courier New" w:hAnsi="Courier New" w:cs="Courier New"/>
          <w:color w:val="000000"/>
          <w:szCs w:val="19"/>
          <w:lang w:val="en-US"/>
        </w:rPr>
        <w:t xml:space="preserve">    }</w:t>
      </w:r>
    </w:p>
    <w:p w:rsidR="003D1D79" w:rsidRPr="00C45FB9" w:rsidRDefault="003D1D79" w:rsidP="003D1D79">
      <w:pPr>
        <w:autoSpaceDE w:val="0"/>
        <w:autoSpaceDN w:val="0"/>
        <w:adjustRightInd w:val="0"/>
        <w:spacing w:after="0" w:line="240" w:lineRule="auto"/>
        <w:rPr>
          <w:rFonts w:ascii="Courier New" w:hAnsi="Courier New" w:cs="Courier New"/>
          <w:color w:val="000000"/>
          <w:szCs w:val="19"/>
          <w:lang w:val="en-US"/>
        </w:rPr>
      </w:pPr>
      <w:r w:rsidRPr="00C45FB9">
        <w:rPr>
          <w:rFonts w:ascii="Courier New" w:hAnsi="Courier New" w:cs="Courier New"/>
          <w:color w:val="000000"/>
          <w:szCs w:val="19"/>
          <w:lang w:val="en-US"/>
        </w:rPr>
        <w:t xml:space="preserve">    </w:t>
      </w:r>
      <w:r w:rsidRPr="00C45FB9">
        <w:rPr>
          <w:rFonts w:ascii="Courier New" w:hAnsi="Courier New" w:cs="Courier New"/>
          <w:color w:val="0000FF"/>
          <w:szCs w:val="19"/>
          <w:lang w:val="en-US"/>
        </w:rPr>
        <w:t>else</w:t>
      </w:r>
      <w:r w:rsidRPr="00C45FB9">
        <w:rPr>
          <w:rFonts w:ascii="Courier New" w:hAnsi="Courier New" w:cs="Courier New"/>
          <w:color w:val="000000"/>
          <w:szCs w:val="19"/>
          <w:lang w:val="en-US"/>
        </w:rPr>
        <w:t xml:space="preserve"> {</w:t>
      </w:r>
    </w:p>
    <w:p w:rsidR="003D1D79" w:rsidRPr="00C45FB9" w:rsidRDefault="003D1D79" w:rsidP="003D1D79">
      <w:pPr>
        <w:autoSpaceDE w:val="0"/>
        <w:autoSpaceDN w:val="0"/>
        <w:adjustRightInd w:val="0"/>
        <w:spacing w:after="0" w:line="240" w:lineRule="auto"/>
        <w:rPr>
          <w:rFonts w:ascii="Courier New" w:hAnsi="Courier New" w:cs="Courier New"/>
          <w:color w:val="000000"/>
          <w:szCs w:val="19"/>
          <w:lang w:val="en-US"/>
        </w:rPr>
      </w:pPr>
      <w:r w:rsidRPr="00C45FB9">
        <w:rPr>
          <w:rFonts w:ascii="Courier New" w:hAnsi="Courier New" w:cs="Courier New"/>
          <w:color w:val="000000"/>
          <w:szCs w:val="19"/>
          <w:lang w:val="en-US"/>
        </w:rPr>
        <w:t xml:space="preserve">        std::cout &lt;&lt; </w:t>
      </w:r>
      <w:r w:rsidRPr="00C45FB9">
        <w:rPr>
          <w:rFonts w:ascii="Courier New" w:hAnsi="Courier New" w:cs="Courier New"/>
          <w:color w:val="A31515"/>
          <w:szCs w:val="19"/>
          <w:lang w:val="en-US"/>
        </w:rPr>
        <w:t>"The multisets are not equal"</w:t>
      </w:r>
      <w:r w:rsidRPr="00C45FB9">
        <w:rPr>
          <w:rFonts w:ascii="Courier New" w:hAnsi="Courier New" w:cs="Courier New"/>
          <w:color w:val="000000"/>
          <w:szCs w:val="19"/>
          <w:lang w:val="en-US"/>
        </w:rPr>
        <w:t xml:space="preserve"> &lt;&lt; std::endl;</w:t>
      </w:r>
    </w:p>
    <w:p w:rsidR="003D1D79" w:rsidRPr="00C45FB9" w:rsidRDefault="003D1D79" w:rsidP="003D1D79">
      <w:pPr>
        <w:autoSpaceDE w:val="0"/>
        <w:autoSpaceDN w:val="0"/>
        <w:adjustRightInd w:val="0"/>
        <w:spacing w:after="0" w:line="240" w:lineRule="auto"/>
        <w:rPr>
          <w:rFonts w:ascii="Courier New" w:hAnsi="Courier New" w:cs="Courier New"/>
          <w:color w:val="000000"/>
          <w:szCs w:val="19"/>
        </w:rPr>
      </w:pPr>
      <w:r w:rsidRPr="00C45FB9">
        <w:rPr>
          <w:rFonts w:ascii="Courier New" w:hAnsi="Courier New" w:cs="Courier New"/>
          <w:color w:val="000000"/>
          <w:szCs w:val="19"/>
          <w:lang w:val="en-US"/>
        </w:rPr>
        <w:t xml:space="preserve">    </w:t>
      </w:r>
      <w:r w:rsidRPr="00C45FB9">
        <w:rPr>
          <w:rFonts w:ascii="Courier New" w:hAnsi="Courier New" w:cs="Courier New"/>
          <w:color w:val="000000"/>
          <w:szCs w:val="19"/>
        </w:rPr>
        <w:t>}</w:t>
      </w:r>
    </w:p>
    <w:p w:rsidR="003D1D79" w:rsidRPr="00C45FB9" w:rsidRDefault="003D1D79" w:rsidP="003D1D79">
      <w:pPr>
        <w:autoSpaceDE w:val="0"/>
        <w:autoSpaceDN w:val="0"/>
        <w:adjustRightInd w:val="0"/>
        <w:spacing w:after="0" w:line="240" w:lineRule="auto"/>
        <w:rPr>
          <w:rFonts w:ascii="Courier New" w:hAnsi="Courier New" w:cs="Courier New"/>
          <w:color w:val="000000"/>
          <w:szCs w:val="19"/>
        </w:rPr>
      </w:pPr>
    </w:p>
    <w:p w:rsidR="003D1D79" w:rsidRPr="00C45FB9" w:rsidRDefault="003D1D79" w:rsidP="003D1D79">
      <w:pPr>
        <w:autoSpaceDE w:val="0"/>
        <w:autoSpaceDN w:val="0"/>
        <w:adjustRightInd w:val="0"/>
        <w:spacing w:after="0" w:line="240" w:lineRule="auto"/>
        <w:rPr>
          <w:rFonts w:ascii="Courier New" w:hAnsi="Courier New" w:cs="Courier New"/>
          <w:color w:val="000000"/>
          <w:szCs w:val="19"/>
        </w:rPr>
      </w:pPr>
      <w:r w:rsidRPr="00C45FB9">
        <w:rPr>
          <w:rFonts w:ascii="Courier New" w:hAnsi="Courier New" w:cs="Courier New"/>
          <w:color w:val="000000"/>
          <w:szCs w:val="19"/>
        </w:rPr>
        <w:t xml:space="preserve">    </w:t>
      </w:r>
      <w:r w:rsidRPr="00C45FB9">
        <w:rPr>
          <w:rFonts w:ascii="Courier New" w:hAnsi="Courier New" w:cs="Courier New"/>
          <w:color w:val="0000FF"/>
          <w:szCs w:val="19"/>
        </w:rPr>
        <w:t>return</w:t>
      </w:r>
      <w:r w:rsidRPr="00C45FB9">
        <w:rPr>
          <w:rFonts w:ascii="Courier New" w:hAnsi="Courier New" w:cs="Courier New"/>
          <w:color w:val="000000"/>
          <w:szCs w:val="19"/>
        </w:rPr>
        <w:t xml:space="preserve"> 0;</w:t>
      </w:r>
    </w:p>
    <w:p w:rsidR="003D1D79" w:rsidRPr="00C45FB9" w:rsidRDefault="003D1D79" w:rsidP="003D1D79">
      <w:pPr>
        <w:autoSpaceDE w:val="0"/>
        <w:autoSpaceDN w:val="0"/>
        <w:adjustRightInd w:val="0"/>
        <w:spacing w:after="0" w:line="240" w:lineRule="auto"/>
        <w:rPr>
          <w:rFonts w:ascii="Courier New" w:hAnsi="Courier New" w:cs="Courier New"/>
          <w:color w:val="000000"/>
          <w:szCs w:val="19"/>
        </w:rPr>
      </w:pPr>
      <w:r w:rsidRPr="00C45FB9">
        <w:rPr>
          <w:rFonts w:ascii="Courier New" w:hAnsi="Courier New" w:cs="Courier New"/>
          <w:color w:val="000000"/>
          <w:szCs w:val="19"/>
        </w:rPr>
        <w:t>}</w:t>
      </w:r>
    </w:p>
    <w:p w:rsidR="003D1D79" w:rsidRPr="003D1D79" w:rsidRDefault="003D1D79" w:rsidP="003D1D79">
      <w:pPr>
        <w:pStyle w:val="af2"/>
        <w:rPr>
          <w:rFonts w:ascii="Arial" w:hAnsi="Arial" w:cs="Arial"/>
          <w:sz w:val="20"/>
        </w:rPr>
      </w:pPr>
      <w:r w:rsidRPr="003D1D79">
        <w:rPr>
          <w:rFonts w:ascii="Arial" w:hAnsi="Arial" w:cs="Arial"/>
          <w:sz w:val="20"/>
        </w:rPr>
        <w:t>Результат работы программы:</w:t>
      </w:r>
    </w:p>
    <w:p w:rsidR="003D1D79" w:rsidRPr="003D1D79" w:rsidRDefault="003D1D79" w:rsidP="003D1D79">
      <w:pPr>
        <w:spacing w:before="80" w:after="80"/>
      </w:pPr>
      <w:r>
        <w:rPr>
          <w:noProof/>
          <w:lang w:eastAsia="ru-RU"/>
        </w:rPr>
        <w:drawing>
          <wp:inline distT="0" distB="0" distL="0" distR="0" wp14:anchorId="32F0A7DA" wp14:editId="55641CDA">
            <wp:extent cx="2114550" cy="352425"/>
            <wp:effectExtent l="0" t="0" r="0" b="9525"/>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0"/>
                    <a:stretch>
                      <a:fillRect/>
                    </a:stretch>
                  </pic:blipFill>
                  <pic:spPr>
                    <a:xfrm>
                      <a:off x="0" y="0"/>
                      <a:ext cx="2114550" cy="352425"/>
                    </a:xfrm>
                    <a:prstGeom prst="rect">
                      <a:avLst/>
                    </a:prstGeom>
                  </pic:spPr>
                </pic:pic>
              </a:graphicData>
            </a:graphic>
          </wp:inline>
        </w:drawing>
      </w:r>
      <w:r w:rsidRPr="00C45FB9">
        <w:br/>
      </w:r>
      <w:hyperlink w:anchor="_Ассоциативные_контейнеры_2" w:history="1">
        <w:r w:rsidRPr="003D1D79">
          <w:rPr>
            <w:rStyle w:val="a4"/>
            <w:rFonts w:cs="Arial"/>
          </w:rPr>
          <w:t>&lt;</w:t>
        </w:r>
        <w:r w:rsidRPr="00B94DA9">
          <w:rPr>
            <w:rStyle w:val="a4"/>
            <w:rFonts w:cs="Arial"/>
          </w:rPr>
          <w:t>Ассоци</w:t>
        </w:r>
        <w:r>
          <w:rPr>
            <w:rStyle w:val="a4"/>
            <w:rFonts w:cs="Arial"/>
          </w:rPr>
          <w:t>а</w:t>
        </w:r>
        <w:r w:rsidRPr="00B94DA9">
          <w:rPr>
            <w:rStyle w:val="a4"/>
            <w:rFonts w:cs="Arial"/>
          </w:rPr>
          <w:t>тивные контейнеры</w:t>
        </w:r>
        <w:r w:rsidRPr="003D1D79">
          <w:rPr>
            <w:rStyle w:val="a4"/>
            <w:rFonts w:cs="Arial"/>
          </w:rPr>
          <w:t>&gt;</w:t>
        </w:r>
      </w:hyperlink>
    </w:p>
    <w:p w:rsidR="003D1D79" w:rsidRPr="003D1D79" w:rsidRDefault="00B94DA9" w:rsidP="003D1D79">
      <w:pPr>
        <w:pStyle w:val="5"/>
        <w:numPr>
          <w:ilvl w:val="4"/>
          <w:numId w:val="1"/>
        </w:numPr>
        <w:tabs>
          <w:tab w:val="left" w:pos="1276"/>
        </w:tabs>
        <w:spacing w:before="160" w:after="160"/>
        <w:ind w:left="426" w:firstLine="0"/>
        <w:rPr>
          <w:rFonts w:ascii="Arial" w:hAnsi="Arial" w:cs="Arial"/>
          <w:b/>
          <w:color w:val="auto"/>
          <w:szCs w:val="20"/>
          <w:lang w:val="en-US"/>
        </w:rPr>
      </w:pPr>
      <w:bookmarkStart w:id="713" w:name="_find_7"/>
      <w:bookmarkEnd w:id="713"/>
      <w:r w:rsidRPr="008C6B88">
        <w:rPr>
          <w:rFonts w:ascii="Arial" w:hAnsi="Arial" w:cs="Arial"/>
          <w:b/>
          <w:color w:val="auto"/>
          <w:szCs w:val="20"/>
          <w:lang w:val="en-US"/>
        </w:rPr>
        <w:t>find</w:t>
      </w:r>
    </w:p>
    <w:p w:rsidR="003D1D79" w:rsidRPr="006E4AE7" w:rsidRDefault="003D1D79" w:rsidP="003D1D79">
      <w:pPr>
        <w:ind w:firstLine="567"/>
      </w:pPr>
      <w:r w:rsidRPr="006E4AE7">
        <w:rPr>
          <w:bCs/>
        </w:rPr>
        <w:t>Пример использования алгоритма</w:t>
      </w:r>
      <w:r>
        <w:rPr>
          <w:b/>
          <w:bCs/>
        </w:rPr>
        <w:t xml:space="preserve"> </w:t>
      </w:r>
      <w:r w:rsidRPr="003D1D79">
        <w:rPr>
          <w:bCs/>
          <w:lang w:val="en-US"/>
        </w:rPr>
        <w:t>find</w:t>
      </w:r>
      <w:r>
        <w:t>:</w:t>
      </w:r>
    </w:p>
    <w:p w:rsidR="003D1D79" w:rsidRPr="003D1D79" w:rsidRDefault="003D1D79" w:rsidP="003D1D79">
      <w:pPr>
        <w:autoSpaceDE w:val="0"/>
        <w:autoSpaceDN w:val="0"/>
        <w:adjustRightInd w:val="0"/>
        <w:spacing w:after="0" w:line="240" w:lineRule="auto"/>
        <w:rPr>
          <w:rFonts w:ascii="Courier New" w:hAnsi="Courier New" w:cs="Courier New"/>
          <w:color w:val="000000"/>
          <w:szCs w:val="19"/>
        </w:rPr>
      </w:pPr>
      <w:r w:rsidRPr="003D1D79">
        <w:rPr>
          <w:rFonts w:ascii="Courier New" w:hAnsi="Courier New" w:cs="Courier New"/>
          <w:color w:val="808080"/>
          <w:szCs w:val="19"/>
        </w:rPr>
        <w:t>#</w:t>
      </w:r>
      <w:r w:rsidRPr="006E4AE7">
        <w:rPr>
          <w:rFonts w:ascii="Courier New" w:hAnsi="Courier New" w:cs="Courier New"/>
          <w:color w:val="808080"/>
          <w:szCs w:val="19"/>
          <w:lang w:val="en-US"/>
        </w:rPr>
        <w:t>include</w:t>
      </w:r>
      <w:r w:rsidRPr="003D1D79">
        <w:rPr>
          <w:rFonts w:ascii="Courier New" w:hAnsi="Courier New" w:cs="Courier New"/>
          <w:color w:val="000000"/>
          <w:szCs w:val="19"/>
        </w:rPr>
        <w:t xml:space="preserve"> </w:t>
      </w:r>
      <w:r w:rsidRPr="003D1D79">
        <w:rPr>
          <w:rFonts w:ascii="Courier New" w:hAnsi="Courier New" w:cs="Courier New"/>
          <w:color w:val="A31515"/>
          <w:szCs w:val="19"/>
        </w:rPr>
        <w:t>&lt;</w:t>
      </w:r>
      <w:r w:rsidRPr="006E4AE7">
        <w:rPr>
          <w:rFonts w:ascii="Courier New" w:hAnsi="Courier New" w:cs="Courier New"/>
          <w:color w:val="A31515"/>
          <w:szCs w:val="19"/>
          <w:lang w:val="en-US"/>
        </w:rPr>
        <w:t>iostream</w:t>
      </w:r>
      <w:r w:rsidRPr="003D1D79">
        <w:rPr>
          <w:rFonts w:ascii="Courier New" w:hAnsi="Courier New" w:cs="Courier New"/>
          <w:color w:val="A31515"/>
          <w:szCs w:val="19"/>
        </w:rPr>
        <w:t>&gt;</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r w:rsidRPr="006E4AE7">
        <w:rPr>
          <w:rFonts w:ascii="Courier New" w:hAnsi="Courier New" w:cs="Courier New"/>
          <w:color w:val="808080"/>
          <w:szCs w:val="19"/>
          <w:lang w:val="en-US"/>
        </w:rPr>
        <w:t>#include</w:t>
      </w:r>
      <w:r w:rsidRPr="006E4AE7">
        <w:rPr>
          <w:rFonts w:ascii="Courier New" w:hAnsi="Courier New" w:cs="Courier New"/>
          <w:color w:val="000000"/>
          <w:szCs w:val="19"/>
          <w:lang w:val="en-US"/>
        </w:rPr>
        <w:t xml:space="preserve"> </w:t>
      </w:r>
      <w:r w:rsidRPr="006E4AE7">
        <w:rPr>
          <w:rFonts w:ascii="Courier New" w:hAnsi="Courier New" w:cs="Courier New"/>
          <w:color w:val="A31515"/>
          <w:szCs w:val="19"/>
          <w:lang w:val="en-US"/>
        </w:rPr>
        <w:t>&lt;set&gt;</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r w:rsidRPr="006E4AE7">
        <w:rPr>
          <w:rFonts w:ascii="Courier New" w:hAnsi="Courier New" w:cs="Courier New"/>
          <w:color w:val="808080"/>
          <w:szCs w:val="19"/>
          <w:lang w:val="en-US"/>
        </w:rPr>
        <w:t>#include</w:t>
      </w:r>
      <w:r w:rsidRPr="006E4AE7">
        <w:rPr>
          <w:rFonts w:ascii="Courier New" w:hAnsi="Courier New" w:cs="Courier New"/>
          <w:color w:val="000000"/>
          <w:szCs w:val="19"/>
          <w:lang w:val="en-US"/>
        </w:rPr>
        <w:t xml:space="preserve"> </w:t>
      </w:r>
      <w:r w:rsidRPr="006E4AE7">
        <w:rPr>
          <w:rFonts w:ascii="Courier New" w:hAnsi="Courier New" w:cs="Courier New"/>
          <w:color w:val="A31515"/>
          <w:szCs w:val="19"/>
          <w:lang w:val="en-US"/>
        </w:rPr>
        <w:t>&lt;algorithm&gt;</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r w:rsidRPr="006E4AE7">
        <w:rPr>
          <w:rFonts w:ascii="Courier New" w:hAnsi="Courier New" w:cs="Courier New"/>
          <w:color w:val="0000FF"/>
          <w:szCs w:val="19"/>
          <w:lang w:val="en-US"/>
        </w:rPr>
        <w:t>int</w:t>
      </w:r>
      <w:r w:rsidRPr="006E4AE7">
        <w:rPr>
          <w:rFonts w:ascii="Courier New" w:hAnsi="Courier New" w:cs="Courier New"/>
          <w:color w:val="000000"/>
          <w:szCs w:val="19"/>
          <w:lang w:val="en-US"/>
        </w:rPr>
        <w:t xml:space="preserve"> main() {</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r w:rsidRPr="006E4AE7">
        <w:rPr>
          <w:rFonts w:ascii="Courier New" w:hAnsi="Courier New" w:cs="Courier New"/>
          <w:color w:val="000000"/>
          <w:szCs w:val="19"/>
          <w:lang w:val="en-US"/>
        </w:rPr>
        <w:t xml:space="preserve">    std::</w:t>
      </w:r>
      <w:r w:rsidRPr="006E4AE7">
        <w:rPr>
          <w:rFonts w:ascii="Courier New" w:hAnsi="Courier New" w:cs="Courier New"/>
          <w:color w:val="2B91AF"/>
          <w:szCs w:val="19"/>
          <w:lang w:val="en-US"/>
        </w:rPr>
        <w:t>multiset</w:t>
      </w:r>
      <w:r w:rsidRPr="006E4AE7">
        <w:rPr>
          <w:rFonts w:ascii="Courier New" w:hAnsi="Courier New" w:cs="Courier New"/>
          <w:color w:val="000000"/>
          <w:szCs w:val="19"/>
          <w:lang w:val="en-US"/>
        </w:rPr>
        <w:t>&lt;</w:t>
      </w:r>
      <w:r w:rsidRPr="006E4AE7">
        <w:rPr>
          <w:rFonts w:ascii="Courier New" w:hAnsi="Courier New" w:cs="Courier New"/>
          <w:color w:val="0000FF"/>
          <w:szCs w:val="19"/>
          <w:lang w:val="en-US"/>
        </w:rPr>
        <w:t>int</w:t>
      </w:r>
      <w:r w:rsidRPr="006E4AE7">
        <w:rPr>
          <w:rFonts w:ascii="Courier New" w:hAnsi="Courier New" w:cs="Courier New"/>
          <w:color w:val="000000"/>
          <w:szCs w:val="19"/>
          <w:lang w:val="en-US"/>
        </w:rPr>
        <w:t>&gt; multiset{ 1, 2, 2, 3, 4, 4, 5 };</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r w:rsidRPr="006E4AE7">
        <w:rPr>
          <w:rFonts w:ascii="Courier New" w:hAnsi="Courier New" w:cs="Courier New"/>
          <w:color w:val="000000"/>
          <w:szCs w:val="19"/>
          <w:lang w:val="en-US"/>
        </w:rPr>
        <w:t xml:space="preserve">    </w:t>
      </w:r>
      <w:r w:rsidRPr="006E4AE7">
        <w:rPr>
          <w:rFonts w:ascii="Courier New" w:hAnsi="Courier New" w:cs="Courier New"/>
          <w:color w:val="0000FF"/>
          <w:szCs w:val="19"/>
          <w:lang w:val="en-US"/>
        </w:rPr>
        <w:t>auto</w:t>
      </w:r>
      <w:r w:rsidRPr="006E4AE7">
        <w:rPr>
          <w:rFonts w:ascii="Courier New" w:hAnsi="Courier New" w:cs="Courier New"/>
          <w:color w:val="000000"/>
          <w:szCs w:val="19"/>
          <w:lang w:val="en-US"/>
        </w:rPr>
        <w:t xml:space="preserve"> it = std::find(multiset.begin(), multiset.end(), 3);</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r w:rsidRPr="006E4AE7">
        <w:rPr>
          <w:rFonts w:ascii="Courier New" w:hAnsi="Courier New" w:cs="Courier New"/>
          <w:color w:val="000000"/>
          <w:szCs w:val="19"/>
          <w:lang w:val="en-US"/>
        </w:rPr>
        <w:t xml:space="preserve">    </w:t>
      </w:r>
      <w:r w:rsidRPr="006E4AE7">
        <w:rPr>
          <w:rFonts w:ascii="Courier New" w:hAnsi="Courier New" w:cs="Courier New"/>
          <w:color w:val="0000FF"/>
          <w:szCs w:val="19"/>
          <w:lang w:val="en-US"/>
        </w:rPr>
        <w:t>if</w:t>
      </w:r>
      <w:r w:rsidRPr="006E4AE7">
        <w:rPr>
          <w:rFonts w:ascii="Courier New" w:hAnsi="Courier New" w:cs="Courier New"/>
          <w:color w:val="000000"/>
          <w:szCs w:val="19"/>
          <w:lang w:val="en-US"/>
        </w:rPr>
        <w:t xml:space="preserve"> (it </w:t>
      </w:r>
      <w:r w:rsidRPr="006E4AE7">
        <w:rPr>
          <w:rFonts w:ascii="Courier New" w:hAnsi="Courier New" w:cs="Courier New"/>
          <w:color w:val="008080"/>
          <w:szCs w:val="19"/>
          <w:lang w:val="en-US"/>
        </w:rPr>
        <w:t>!=</w:t>
      </w:r>
      <w:r w:rsidRPr="006E4AE7">
        <w:rPr>
          <w:rFonts w:ascii="Courier New" w:hAnsi="Courier New" w:cs="Courier New"/>
          <w:color w:val="000000"/>
          <w:szCs w:val="19"/>
          <w:lang w:val="en-US"/>
        </w:rPr>
        <w:t xml:space="preserve"> multiset.end()) {</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r w:rsidRPr="006E4AE7">
        <w:rPr>
          <w:rFonts w:ascii="Courier New" w:hAnsi="Courier New" w:cs="Courier New"/>
          <w:color w:val="000000"/>
          <w:szCs w:val="19"/>
          <w:lang w:val="en-US"/>
        </w:rPr>
        <w:t xml:space="preserve">        std::cout </w:t>
      </w:r>
      <w:r w:rsidRPr="006E4AE7">
        <w:rPr>
          <w:rFonts w:ascii="Courier New" w:hAnsi="Courier New" w:cs="Courier New"/>
          <w:color w:val="008080"/>
          <w:szCs w:val="19"/>
          <w:lang w:val="en-US"/>
        </w:rPr>
        <w:t>&lt;&lt;</w:t>
      </w:r>
      <w:r w:rsidRPr="006E4AE7">
        <w:rPr>
          <w:rFonts w:ascii="Courier New" w:hAnsi="Courier New" w:cs="Courier New"/>
          <w:color w:val="000000"/>
          <w:szCs w:val="19"/>
          <w:lang w:val="en-US"/>
        </w:rPr>
        <w:t xml:space="preserve"> </w:t>
      </w:r>
      <w:r w:rsidRPr="006E4AE7">
        <w:rPr>
          <w:rFonts w:ascii="Courier New" w:hAnsi="Courier New" w:cs="Courier New"/>
          <w:color w:val="A31515"/>
          <w:szCs w:val="19"/>
          <w:lang w:val="en-US"/>
        </w:rPr>
        <w:t>"Element found: "</w:t>
      </w:r>
      <w:r w:rsidRPr="006E4AE7">
        <w:rPr>
          <w:rFonts w:ascii="Courier New" w:hAnsi="Courier New" w:cs="Courier New"/>
          <w:color w:val="000000"/>
          <w:szCs w:val="19"/>
          <w:lang w:val="en-US"/>
        </w:rPr>
        <w:t xml:space="preserve"> </w:t>
      </w:r>
      <w:r w:rsidRPr="006E4AE7">
        <w:rPr>
          <w:rFonts w:ascii="Courier New" w:hAnsi="Courier New" w:cs="Courier New"/>
          <w:color w:val="008080"/>
          <w:szCs w:val="19"/>
          <w:lang w:val="en-US"/>
        </w:rPr>
        <w:t>&lt;&lt;</w:t>
      </w:r>
      <w:r w:rsidRPr="006E4AE7">
        <w:rPr>
          <w:rFonts w:ascii="Courier New" w:hAnsi="Courier New" w:cs="Courier New"/>
          <w:color w:val="000000"/>
          <w:szCs w:val="19"/>
          <w:lang w:val="en-US"/>
        </w:rPr>
        <w:t xml:space="preserve"> </w:t>
      </w:r>
      <w:r w:rsidRPr="006E4AE7">
        <w:rPr>
          <w:rFonts w:ascii="Courier New" w:hAnsi="Courier New" w:cs="Courier New"/>
          <w:color w:val="008080"/>
          <w:szCs w:val="19"/>
          <w:lang w:val="en-US"/>
        </w:rPr>
        <w:t>*</w:t>
      </w:r>
      <w:r w:rsidRPr="006E4AE7">
        <w:rPr>
          <w:rFonts w:ascii="Courier New" w:hAnsi="Courier New" w:cs="Courier New"/>
          <w:color w:val="000000"/>
          <w:szCs w:val="19"/>
          <w:lang w:val="en-US"/>
        </w:rPr>
        <w:t xml:space="preserve">it </w:t>
      </w:r>
      <w:r w:rsidRPr="006E4AE7">
        <w:rPr>
          <w:rFonts w:ascii="Courier New" w:hAnsi="Courier New" w:cs="Courier New"/>
          <w:color w:val="008080"/>
          <w:szCs w:val="19"/>
          <w:lang w:val="en-US"/>
        </w:rPr>
        <w:t>&lt;&lt;</w:t>
      </w:r>
      <w:r w:rsidRPr="006E4AE7">
        <w:rPr>
          <w:rFonts w:ascii="Courier New" w:hAnsi="Courier New" w:cs="Courier New"/>
          <w:color w:val="000000"/>
          <w:szCs w:val="19"/>
          <w:lang w:val="en-US"/>
        </w:rPr>
        <w:t xml:space="preserve"> std::endl;</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r w:rsidRPr="006E4AE7">
        <w:rPr>
          <w:rFonts w:ascii="Courier New" w:hAnsi="Courier New" w:cs="Courier New"/>
          <w:color w:val="000000"/>
          <w:szCs w:val="19"/>
          <w:lang w:val="en-US"/>
        </w:rPr>
        <w:t xml:space="preserve">    }</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r w:rsidRPr="006E4AE7">
        <w:rPr>
          <w:rFonts w:ascii="Courier New" w:hAnsi="Courier New" w:cs="Courier New"/>
          <w:color w:val="000000"/>
          <w:szCs w:val="19"/>
          <w:lang w:val="en-US"/>
        </w:rPr>
        <w:t xml:space="preserve">    </w:t>
      </w:r>
      <w:r w:rsidRPr="006E4AE7">
        <w:rPr>
          <w:rFonts w:ascii="Courier New" w:hAnsi="Courier New" w:cs="Courier New"/>
          <w:color w:val="0000FF"/>
          <w:szCs w:val="19"/>
          <w:lang w:val="en-US"/>
        </w:rPr>
        <w:t>else</w:t>
      </w:r>
      <w:r w:rsidRPr="006E4AE7">
        <w:rPr>
          <w:rFonts w:ascii="Courier New" w:hAnsi="Courier New" w:cs="Courier New"/>
          <w:color w:val="000000"/>
          <w:szCs w:val="19"/>
          <w:lang w:val="en-US"/>
        </w:rPr>
        <w:t xml:space="preserve"> {</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r w:rsidRPr="006E4AE7">
        <w:rPr>
          <w:rFonts w:ascii="Courier New" w:hAnsi="Courier New" w:cs="Courier New"/>
          <w:color w:val="000000"/>
          <w:szCs w:val="19"/>
          <w:lang w:val="en-US"/>
        </w:rPr>
        <w:t xml:space="preserve">        std::cout </w:t>
      </w:r>
      <w:r w:rsidRPr="006E4AE7">
        <w:rPr>
          <w:rFonts w:ascii="Courier New" w:hAnsi="Courier New" w:cs="Courier New"/>
          <w:color w:val="008080"/>
          <w:szCs w:val="19"/>
          <w:lang w:val="en-US"/>
        </w:rPr>
        <w:t>&lt;&lt;</w:t>
      </w:r>
      <w:r w:rsidRPr="006E4AE7">
        <w:rPr>
          <w:rFonts w:ascii="Courier New" w:hAnsi="Courier New" w:cs="Courier New"/>
          <w:color w:val="000000"/>
          <w:szCs w:val="19"/>
          <w:lang w:val="en-US"/>
        </w:rPr>
        <w:t xml:space="preserve"> </w:t>
      </w:r>
      <w:r w:rsidRPr="006E4AE7">
        <w:rPr>
          <w:rFonts w:ascii="Courier New" w:hAnsi="Courier New" w:cs="Courier New"/>
          <w:color w:val="A31515"/>
          <w:szCs w:val="19"/>
          <w:lang w:val="en-US"/>
        </w:rPr>
        <w:t>"Element not found"</w:t>
      </w:r>
      <w:r w:rsidRPr="006E4AE7">
        <w:rPr>
          <w:rFonts w:ascii="Courier New" w:hAnsi="Courier New" w:cs="Courier New"/>
          <w:color w:val="000000"/>
          <w:szCs w:val="19"/>
          <w:lang w:val="en-US"/>
        </w:rPr>
        <w:t xml:space="preserve"> </w:t>
      </w:r>
      <w:r w:rsidRPr="006E4AE7">
        <w:rPr>
          <w:rFonts w:ascii="Courier New" w:hAnsi="Courier New" w:cs="Courier New"/>
          <w:color w:val="008080"/>
          <w:szCs w:val="19"/>
          <w:lang w:val="en-US"/>
        </w:rPr>
        <w:t>&lt;&lt;</w:t>
      </w:r>
      <w:r w:rsidRPr="006E4AE7">
        <w:rPr>
          <w:rFonts w:ascii="Courier New" w:hAnsi="Courier New" w:cs="Courier New"/>
          <w:color w:val="000000"/>
          <w:szCs w:val="19"/>
          <w:lang w:val="en-US"/>
        </w:rPr>
        <w:t xml:space="preserve"> std::endl;</w:t>
      </w:r>
    </w:p>
    <w:p w:rsidR="003D1D79" w:rsidRPr="00577E37" w:rsidRDefault="003D1D79" w:rsidP="003D1D79">
      <w:pPr>
        <w:autoSpaceDE w:val="0"/>
        <w:autoSpaceDN w:val="0"/>
        <w:adjustRightInd w:val="0"/>
        <w:spacing w:after="0" w:line="240" w:lineRule="auto"/>
        <w:rPr>
          <w:rFonts w:ascii="Courier New" w:hAnsi="Courier New" w:cs="Courier New"/>
          <w:color w:val="000000"/>
          <w:szCs w:val="19"/>
          <w:lang w:val="en-US"/>
        </w:rPr>
      </w:pPr>
      <w:r w:rsidRPr="006E4AE7">
        <w:rPr>
          <w:rFonts w:ascii="Courier New" w:hAnsi="Courier New" w:cs="Courier New"/>
          <w:color w:val="000000"/>
          <w:szCs w:val="19"/>
          <w:lang w:val="en-US"/>
        </w:rPr>
        <w:t xml:space="preserve">    </w:t>
      </w:r>
      <w:r w:rsidRPr="00577E37">
        <w:rPr>
          <w:rFonts w:ascii="Courier New" w:hAnsi="Courier New" w:cs="Courier New"/>
          <w:color w:val="000000"/>
          <w:szCs w:val="19"/>
          <w:lang w:val="en-US"/>
        </w:rPr>
        <w:t>}</w:t>
      </w:r>
    </w:p>
    <w:p w:rsidR="003D1D79" w:rsidRPr="00577E37"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577E37" w:rsidRDefault="003D1D79" w:rsidP="003D1D79">
      <w:pPr>
        <w:autoSpaceDE w:val="0"/>
        <w:autoSpaceDN w:val="0"/>
        <w:adjustRightInd w:val="0"/>
        <w:spacing w:after="0" w:line="240" w:lineRule="auto"/>
        <w:rPr>
          <w:rFonts w:ascii="Courier New" w:hAnsi="Courier New" w:cs="Courier New"/>
          <w:color w:val="000000"/>
          <w:szCs w:val="19"/>
          <w:lang w:val="en-US"/>
        </w:rPr>
      </w:pPr>
      <w:r w:rsidRPr="00577E37">
        <w:rPr>
          <w:rFonts w:ascii="Courier New" w:hAnsi="Courier New" w:cs="Courier New"/>
          <w:color w:val="000000"/>
          <w:szCs w:val="19"/>
          <w:lang w:val="en-US"/>
        </w:rPr>
        <w:t xml:space="preserve">    </w:t>
      </w:r>
      <w:r w:rsidRPr="00577E37">
        <w:rPr>
          <w:rFonts w:ascii="Courier New" w:hAnsi="Courier New" w:cs="Courier New"/>
          <w:color w:val="0000FF"/>
          <w:szCs w:val="19"/>
          <w:lang w:val="en-US"/>
        </w:rPr>
        <w:t>return</w:t>
      </w:r>
      <w:r w:rsidRPr="00577E37">
        <w:rPr>
          <w:rFonts w:ascii="Courier New" w:hAnsi="Courier New" w:cs="Courier New"/>
          <w:color w:val="000000"/>
          <w:szCs w:val="19"/>
          <w:lang w:val="en-US"/>
        </w:rPr>
        <w:t xml:space="preserve"> 0;</w:t>
      </w:r>
    </w:p>
    <w:p w:rsidR="003D1D79" w:rsidRDefault="003D1D79" w:rsidP="003D1D79">
      <w:pPr>
        <w:autoSpaceDE w:val="0"/>
        <w:autoSpaceDN w:val="0"/>
        <w:adjustRightInd w:val="0"/>
        <w:spacing w:after="0" w:line="240" w:lineRule="auto"/>
        <w:rPr>
          <w:rFonts w:cs="Arial"/>
          <w:lang w:val="en-US"/>
        </w:rPr>
      </w:pPr>
      <w:r w:rsidRPr="00577E37">
        <w:rPr>
          <w:rFonts w:ascii="Courier New" w:hAnsi="Courier New" w:cs="Courier New"/>
          <w:color w:val="000000"/>
          <w:szCs w:val="19"/>
          <w:lang w:val="en-US"/>
        </w:rPr>
        <w:t>}</w:t>
      </w:r>
    </w:p>
    <w:p w:rsidR="003D1D79" w:rsidRPr="003D1D79" w:rsidRDefault="003D1D79" w:rsidP="003D1D79">
      <w:pPr>
        <w:autoSpaceDE w:val="0"/>
        <w:autoSpaceDN w:val="0"/>
        <w:adjustRightInd w:val="0"/>
        <w:spacing w:after="80" w:line="240" w:lineRule="auto"/>
        <w:ind w:firstLine="708"/>
        <w:rPr>
          <w:rFonts w:cs="Arial"/>
          <w:lang w:val="en-US"/>
        </w:rPr>
      </w:pPr>
      <w:r w:rsidRPr="003D1D79">
        <w:rPr>
          <w:rFonts w:cs="Arial"/>
        </w:rPr>
        <w:t>Результат</w:t>
      </w:r>
      <w:r w:rsidRPr="003D1D79">
        <w:rPr>
          <w:rFonts w:cs="Arial"/>
          <w:lang w:val="en-US"/>
        </w:rPr>
        <w:t xml:space="preserve"> </w:t>
      </w:r>
      <w:r w:rsidRPr="003D1D79">
        <w:rPr>
          <w:rFonts w:cs="Arial"/>
        </w:rPr>
        <w:t>работы</w:t>
      </w:r>
      <w:r w:rsidRPr="003D1D79">
        <w:rPr>
          <w:rFonts w:cs="Arial"/>
          <w:lang w:val="en-US"/>
        </w:rPr>
        <w:t xml:space="preserve"> </w:t>
      </w:r>
      <w:r w:rsidRPr="003D1D79">
        <w:rPr>
          <w:rFonts w:cs="Arial"/>
        </w:rPr>
        <w:t>программы</w:t>
      </w:r>
      <w:r w:rsidRPr="003D1D79">
        <w:rPr>
          <w:rFonts w:cs="Arial"/>
          <w:lang w:val="en-US"/>
        </w:rPr>
        <w:t>:</w:t>
      </w:r>
    </w:p>
    <w:p w:rsidR="003D1D79" w:rsidRDefault="003D1D79" w:rsidP="003D1D79">
      <w:pPr>
        <w:spacing w:after="0"/>
        <w:rPr>
          <w:lang w:val="en-US"/>
        </w:rPr>
      </w:pPr>
      <w:r>
        <w:rPr>
          <w:noProof/>
          <w:lang w:eastAsia="ru-RU"/>
        </w:rPr>
        <w:drawing>
          <wp:inline distT="0" distB="0" distL="0" distR="0" wp14:anchorId="7CB3BC0C" wp14:editId="164204EF">
            <wp:extent cx="1476375" cy="342900"/>
            <wp:effectExtent l="0" t="0" r="9525" b="0"/>
            <wp:docPr id="587" name="Рисунок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1"/>
                    <a:stretch>
                      <a:fillRect/>
                    </a:stretch>
                  </pic:blipFill>
                  <pic:spPr>
                    <a:xfrm>
                      <a:off x="0" y="0"/>
                      <a:ext cx="1476375" cy="342900"/>
                    </a:xfrm>
                    <a:prstGeom prst="rect">
                      <a:avLst/>
                    </a:prstGeom>
                  </pic:spPr>
                </pic:pic>
              </a:graphicData>
            </a:graphic>
          </wp:inline>
        </w:drawing>
      </w:r>
    </w:p>
    <w:p w:rsidR="003D1D79" w:rsidRPr="003D1D79" w:rsidRDefault="00E02D8B" w:rsidP="003D1D79">
      <w:pPr>
        <w:spacing w:before="80" w:after="80"/>
        <w:rPr>
          <w:lang w:val="en-US"/>
        </w:rPr>
      </w:pPr>
      <w:hyperlink w:anchor="_Ассоциативные_контейнеры_2" w:history="1">
        <w:r w:rsidR="003D1D79" w:rsidRPr="003D1D79">
          <w:rPr>
            <w:rStyle w:val="a4"/>
            <w:rFonts w:cs="Arial"/>
            <w:lang w:val="en-US"/>
          </w:rPr>
          <w:t>&lt;</w:t>
        </w:r>
        <w:r w:rsidR="003D1D79" w:rsidRPr="00B94DA9">
          <w:rPr>
            <w:rStyle w:val="a4"/>
            <w:rFonts w:cs="Arial"/>
          </w:rPr>
          <w:t>Ассоци</w:t>
        </w:r>
        <w:r w:rsidR="003D1D79">
          <w:rPr>
            <w:rStyle w:val="a4"/>
            <w:rFonts w:cs="Arial"/>
          </w:rPr>
          <w:t>а</w:t>
        </w:r>
        <w:r w:rsidR="003D1D79" w:rsidRPr="00B94DA9">
          <w:rPr>
            <w:rStyle w:val="a4"/>
            <w:rFonts w:cs="Arial"/>
          </w:rPr>
          <w:t>тивные</w:t>
        </w:r>
        <w:r w:rsidR="003D1D79" w:rsidRPr="003D1D79">
          <w:rPr>
            <w:rStyle w:val="a4"/>
            <w:rFonts w:cs="Arial"/>
            <w:lang w:val="en-US"/>
          </w:rPr>
          <w:t xml:space="preserve"> </w:t>
        </w:r>
        <w:r w:rsidR="003D1D79" w:rsidRPr="00B94DA9">
          <w:rPr>
            <w:rStyle w:val="a4"/>
            <w:rFonts w:cs="Arial"/>
          </w:rPr>
          <w:t>контейнеры</w:t>
        </w:r>
        <w:r w:rsidR="003D1D79" w:rsidRPr="003D1D79">
          <w:rPr>
            <w:rStyle w:val="a4"/>
            <w:rFonts w:cs="Arial"/>
            <w:lang w:val="en-US"/>
          </w:rPr>
          <w:t>&gt;</w:t>
        </w:r>
      </w:hyperlink>
    </w:p>
    <w:p w:rsidR="003D1D79" w:rsidRPr="003D1D79" w:rsidRDefault="00B94DA9" w:rsidP="003D1D79">
      <w:pPr>
        <w:pStyle w:val="5"/>
        <w:numPr>
          <w:ilvl w:val="4"/>
          <w:numId w:val="1"/>
        </w:numPr>
        <w:tabs>
          <w:tab w:val="left" w:pos="1276"/>
        </w:tabs>
        <w:spacing w:before="160" w:after="160"/>
        <w:ind w:left="426" w:firstLine="0"/>
        <w:rPr>
          <w:rFonts w:ascii="Arial" w:hAnsi="Arial" w:cs="Arial"/>
          <w:b/>
          <w:color w:val="auto"/>
          <w:szCs w:val="20"/>
          <w:lang w:val="en-US"/>
        </w:rPr>
      </w:pPr>
      <w:bookmarkStart w:id="714" w:name="_find_if_7"/>
      <w:bookmarkEnd w:id="714"/>
      <w:r w:rsidRPr="008C6B88">
        <w:rPr>
          <w:rFonts w:ascii="Arial" w:hAnsi="Arial" w:cs="Arial"/>
          <w:b/>
          <w:color w:val="auto"/>
          <w:szCs w:val="20"/>
          <w:lang w:val="en-US"/>
        </w:rPr>
        <w:t>find_if</w:t>
      </w:r>
    </w:p>
    <w:p w:rsidR="003D1D79" w:rsidRPr="00D06755" w:rsidRDefault="003D1D79" w:rsidP="003D1D79">
      <w:pPr>
        <w:ind w:firstLine="567"/>
      </w:pPr>
      <w:r w:rsidRPr="006E4AE7">
        <w:rPr>
          <w:bCs/>
        </w:rPr>
        <w:t>Пример</w:t>
      </w:r>
      <w:r w:rsidRPr="00D06755">
        <w:rPr>
          <w:bCs/>
        </w:rPr>
        <w:t xml:space="preserve"> </w:t>
      </w:r>
      <w:r w:rsidRPr="006E4AE7">
        <w:rPr>
          <w:bCs/>
        </w:rPr>
        <w:t>использования</w:t>
      </w:r>
      <w:r w:rsidRPr="00D06755">
        <w:rPr>
          <w:bCs/>
        </w:rPr>
        <w:t xml:space="preserve"> </w:t>
      </w:r>
      <w:r w:rsidRPr="006E4AE7">
        <w:rPr>
          <w:bCs/>
        </w:rPr>
        <w:t>алгоритма</w:t>
      </w:r>
      <w:r w:rsidRPr="00D06755">
        <w:rPr>
          <w:b/>
          <w:bCs/>
        </w:rPr>
        <w:t xml:space="preserve"> </w:t>
      </w:r>
      <w:r w:rsidRPr="003D1D79">
        <w:rPr>
          <w:bCs/>
          <w:lang w:val="en-US"/>
        </w:rPr>
        <w:t>find</w:t>
      </w:r>
      <w:r w:rsidRPr="003D1D79">
        <w:rPr>
          <w:bCs/>
        </w:rPr>
        <w:t>_</w:t>
      </w:r>
      <w:r w:rsidRPr="003D1D79">
        <w:rPr>
          <w:bCs/>
          <w:lang w:val="en-US"/>
        </w:rPr>
        <w:t>if</w:t>
      </w:r>
      <w:r>
        <w:t>:</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r w:rsidRPr="006E4AE7">
        <w:rPr>
          <w:rFonts w:ascii="Courier New" w:hAnsi="Courier New" w:cs="Courier New"/>
          <w:color w:val="808080"/>
          <w:szCs w:val="19"/>
          <w:lang w:val="en-US"/>
        </w:rPr>
        <w:t>#include</w:t>
      </w:r>
      <w:r w:rsidRPr="006E4AE7">
        <w:rPr>
          <w:rFonts w:ascii="Courier New" w:hAnsi="Courier New" w:cs="Courier New"/>
          <w:color w:val="000000"/>
          <w:szCs w:val="19"/>
          <w:lang w:val="en-US"/>
        </w:rPr>
        <w:t xml:space="preserve"> </w:t>
      </w:r>
      <w:r w:rsidRPr="006E4AE7">
        <w:rPr>
          <w:rFonts w:ascii="Courier New" w:hAnsi="Courier New" w:cs="Courier New"/>
          <w:color w:val="A31515"/>
          <w:szCs w:val="19"/>
          <w:lang w:val="en-US"/>
        </w:rPr>
        <w:t>&lt;iostream&gt;</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r w:rsidRPr="006E4AE7">
        <w:rPr>
          <w:rFonts w:ascii="Courier New" w:hAnsi="Courier New" w:cs="Courier New"/>
          <w:color w:val="808080"/>
          <w:szCs w:val="19"/>
          <w:lang w:val="en-US"/>
        </w:rPr>
        <w:t>#include</w:t>
      </w:r>
      <w:r w:rsidRPr="006E4AE7">
        <w:rPr>
          <w:rFonts w:ascii="Courier New" w:hAnsi="Courier New" w:cs="Courier New"/>
          <w:color w:val="000000"/>
          <w:szCs w:val="19"/>
          <w:lang w:val="en-US"/>
        </w:rPr>
        <w:t xml:space="preserve"> </w:t>
      </w:r>
      <w:r w:rsidRPr="006E4AE7">
        <w:rPr>
          <w:rFonts w:ascii="Courier New" w:hAnsi="Courier New" w:cs="Courier New"/>
          <w:color w:val="A31515"/>
          <w:szCs w:val="19"/>
          <w:lang w:val="en-US"/>
        </w:rPr>
        <w:t>&lt;set&gt;</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r w:rsidRPr="006E4AE7">
        <w:rPr>
          <w:rFonts w:ascii="Courier New" w:hAnsi="Courier New" w:cs="Courier New"/>
          <w:color w:val="808080"/>
          <w:szCs w:val="19"/>
          <w:lang w:val="en-US"/>
        </w:rPr>
        <w:t>#include</w:t>
      </w:r>
      <w:r w:rsidRPr="006E4AE7">
        <w:rPr>
          <w:rFonts w:ascii="Courier New" w:hAnsi="Courier New" w:cs="Courier New"/>
          <w:color w:val="000000"/>
          <w:szCs w:val="19"/>
          <w:lang w:val="en-US"/>
        </w:rPr>
        <w:t xml:space="preserve"> </w:t>
      </w:r>
      <w:r w:rsidRPr="006E4AE7">
        <w:rPr>
          <w:rFonts w:ascii="Courier New" w:hAnsi="Courier New" w:cs="Courier New"/>
          <w:color w:val="A31515"/>
          <w:szCs w:val="19"/>
          <w:lang w:val="en-US"/>
        </w:rPr>
        <w:t>&lt;algorithm&gt;</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r w:rsidRPr="006E4AE7">
        <w:rPr>
          <w:rFonts w:ascii="Courier New" w:hAnsi="Courier New" w:cs="Courier New"/>
          <w:color w:val="0000FF"/>
          <w:szCs w:val="19"/>
          <w:lang w:val="en-US"/>
        </w:rPr>
        <w:t>bool</w:t>
      </w:r>
      <w:r w:rsidRPr="006E4AE7">
        <w:rPr>
          <w:rFonts w:ascii="Courier New" w:hAnsi="Courier New" w:cs="Courier New"/>
          <w:color w:val="000000"/>
          <w:szCs w:val="19"/>
          <w:lang w:val="en-US"/>
        </w:rPr>
        <w:t xml:space="preserve"> isEven(</w:t>
      </w:r>
      <w:r w:rsidRPr="006E4AE7">
        <w:rPr>
          <w:rFonts w:ascii="Courier New" w:hAnsi="Courier New" w:cs="Courier New"/>
          <w:color w:val="0000FF"/>
          <w:szCs w:val="19"/>
          <w:lang w:val="en-US"/>
        </w:rPr>
        <w:t>int</w:t>
      </w:r>
      <w:r w:rsidRPr="006E4AE7">
        <w:rPr>
          <w:rFonts w:ascii="Courier New" w:hAnsi="Courier New" w:cs="Courier New"/>
          <w:color w:val="000000"/>
          <w:szCs w:val="19"/>
          <w:lang w:val="en-US"/>
        </w:rPr>
        <w:t xml:space="preserve"> </w:t>
      </w:r>
      <w:r w:rsidRPr="006E4AE7">
        <w:rPr>
          <w:rFonts w:ascii="Courier New" w:hAnsi="Courier New" w:cs="Courier New"/>
          <w:color w:val="808080"/>
          <w:szCs w:val="19"/>
          <w:lang w:val="en-US"/>
        </w:rPr>
        <w:t>num</w:t>
      </w:r>
      <w:r w:rsidRPr="006E4AE7">
        <w:rPr>
          <w:rFonts w:ascii="Courier New" w:hAnsi="Courier New" w:cs="Courier New"/>
          <w:color w:val="000000"/>
          <w:szCs w:val="19"/>
          <w:lang w:val="en-US"/>
        </w:rPr>
        <w:t>) {</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r w:rsidRPr="006E4AE7">
        <w:rPr>
          <w:rFonts w:ascii="Courier New" w:hAnsi="Courier New" w:cs="Courier New"/>
          <w:color w:val="000000"/>
          <w:szCs w:val="19"/>
          <w:lang w:val="en-US"/>
        </w:rPr>
        <w:t xml:space="preserve">    </w:t>
      </w:r>
      <w:r w:rsidRPr="006E4AE7">
        <w:rPr>
          <w:rFonts w:ascii="Courier New" w:hAnsi="Courier New" w:cs="Courier New"/>
          <w:color w:val="0000FF"/>
          <w:szCs w:val="19"/>
          <w:lang w:val="en-US"/>
        </w:rPr>
        <w:t>return</w:t>
      </w:r>
      <w:r w:rsidRPr="006E4AE7">
        <w:rPr>
          <w:rFonts w:ascii="Courier New" w:hAnsi="Courier New" w:cs="Courier New"/>
          <w:color w:val="000000"/>
          <w:szCs w:val="19"/>
          <w:lang w:val="en-US"/>
        </w:rPr>
        <w:t xml:space="preserve"> </w:t>
      </w:r>
      <w:r w:rsidRPr="006E4AE7">
        <w:rPr>
          <w:rFonts w:ascii="Courier New" w:hAnsi="Courier New" w:cs="Courier New"/>
          <w:color w:val="808080"/>
          <w:szCs w:val="19"/>
          <w:lang w:val="en-US"/>
        </w:rPr>
        <w:t>num</w:t>
      </w:r>
      <w:r w:rsidRPr="006E4AE7">
        <w:rPr>
          <w:rFonts w:ascii="Courier New" w:hAnsi="Courier New" w:cs="Courier New"/>
          <w:color w:val="000000"/>
          <w:szCs w:val="19"/>
          <w:lang w:val="en-US"/>
        </w:rPr>
        <w:t xml:space="preserve"> % 2 == 0;</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r w:rsidRPr="006E4AE7">
        <w:rPr>
          <w:rFonts w:ascii="Courier New" w:hAnsi="Courier New" w:cs="Courier New"/>
          <w:color w:val="000000"/>
          <w:szCs w:val="19"/>
          <w:lang w:val="en-US"/>
        </w:rPr>
        <w:t>}</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r w:rsidRPr="006E4AE7">
        <w:rPr>
          <w:rFonts w:ascii="Courier New" w:hAnsi="Courier New" w:cs="Courier New"/>
          <w:color w:val="0000FF"/>
          <w:szCs w:val="19"/>
          <w:lang w:val="en-US"/>
        </w:rPr>
        <w:t>int</w:t>
      </w:r>
      <w:r w:rsidRPr="006E4AE7">
        <w:rPr>
          <w:rFonts w:ascii="Courier New" w:hAnsi="Courier New" w:cs="Courier New"/>
          <w:color w:val="000000"/>
          <w:szCs w:val="19"/>
          <w:lang w:val="en-US"/>
        </w:rPr>
        <w:t xml:space="preserve"> main() {</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r w:rsidRPr="006E4AE7">
        <w:rPr>
          <w:rFonts w:ascii="Courier New" w:hAnsi="Courier New" w:cs="Courier New"/>
          <w:color w:val="000000"/>
          <w:szCs w:val="19"/>
          <w:lang w:val="en-US"/>
        </w:rPr>
        <w:t xml:space="preserve">    std::</w:t>
      </w:r>
      <w:r w:rsidRPr="006E4AE7">
        <w:rPr>
          <w:rFonts w:ascii="Courier New" w:hAnsi="Courier New" w:cs="Courier New"/>
          <w:color w:val="2B91AF"/>
          <w:szCs w:val="19"/>
          <w:lang w:val="en-US"/>
        </w:rPr>
        <w:t>multiset</w:t>
      </w:r>
      <w:r w:rsidRPr="006E4AE7">
        <w:rPr>
          <w:rFonts w:ascii="Courier New" w:hAnsi="Courier New" w:cs="Courier New"/>
          <w:color w:val="000000"/>
          <w:szCs w:val="19"/>
          <w:lang w:val="en-US"/>
        </w:rPr>
        <w:t>&lt;</w:t>
      </w:r>
      <w:r w:rsidRPr="006E4AE7">
        <w:rPr>
          <w:rFonts w:ascii="Courier New" w:hAnsi="Courier New" w:cs="Courier New"/>
          <w:color w:val="0000FF"/>
          <w:szCs w:val="19"/>
          <w:lang w:val="en-US"/>
        </w:rPr>
        <w:t>int</w:t>
      </w:r>
      <w:r w:rsidRPr="006E4AE7">
        <w:rPr>
          <w:rFonts w:ascii="Courier New" w:hAnsi="Courier New" w:cs="Courier New"/>
          <w:color w:val="000000"/>
          <w:szCs w:val="19"/>
          <w:lang w:val="en-US"/>
        </w:rPr>
        <w:t>&gt; multiset{ 1, 2, 2, 3, 4, 4, 5 };</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r w:rsidRPr="006E4AE7">
        <w:rPr>
          <w:rFonts w:ascii="Courier New" w:hAnsi="Courier New" w:cs="Courier New"/>
          <w:color w:val="000000"/>
          <w:szCs w:val="19"/>
          <w:lang w:val="en-US"/>
        </w:rPr>
        <w:t xml:space="preserve">    </w:t>
      </w:r>
      <w:r w:rsidRPr="006E4AE7">
        <w:rPr>
          <w:rFonts w:ascii="Courier New" w:hAnsi="Courier New" w:cs="Courier New"/>
          <w:color w:val="0000FF"/>
          <w:szCs w:val="19"/>
          <w:lang w:val="en-US"/>
        </w:rPr>
        <w:t>auto</w:t>
      </w:r>
      <w:r w:rsidRPr="006E4AE7">
        <w:rPr>
          <w:rFonts w:ascii="Courier New" w:hAnsi="Courier New" w:cs="Courier New"/>
          <w:color w:val="000000"/>
          <w:szCs w:val="19"/>
          <w:lang w:val="en-US"/>
        </w:rPr>
        <w:t xml:space="preserve"> it = std::find_if(multiset.begin(), multiset.end(), isEven);</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r w:rsidRPr="006E4AE7">
        <w:rPr>
          <w:rFonts w:ascii="Courier New" w:hAnsi="Courier New" w:cs="Courier New"/>
          <w:color w:val="000000"/>
          <w:szCs w:val="19"/>
          <w:lang w:val="en-US"/>
        </w:rPr>
        <w:t xml:space="preserve">    </w:t>
      </w:r>
      <w:r w:rsidRPr="006E4AE7">
        <w:rPr>
          <w:rFonts w:ascii="Courier New" w:hAnsi="Courier New" w:cs="Courier New"/>
          <w:color w:val="0000FF"/>
          <w:szCs w:val="19"/>
          <w:lang w:val="en-US"/>
        </w:rPr>
        <w:t>if</w:t>
      </w:r>
      <w:r w:rsidRPr="006E4AE7">
        <w:rPr>
          <w:rFonts w:ascii="Courier New" w:hAnsi="Courier New" w:cs="Courier New"/>
          <w:color w:val="000000"/>
          <w:szCs w:val="19"/>
          <w:lang w:val="en-US"/>
        </w:rPr>
        <w:t xml:space="preserve"> (it </w:t>
      </w:r>
      <w:r w:rsidRPr="006E4AE7">
        <w:rPr>
          <w:rFonts w:ascii="Courier New" w:hAnsi="Courier New" w:cs="Courier New"/>
          <w:color w:val="008080"/>
          <w:szCs w:val="19"/>
          <w:lang w:val="en-US"/>
        </w:rPr>
        <w:t>!=</w:t>
      </w:r>
      <w:r w:rsidRPr="006E4AE7">
        <w:rPr>
          <w:rFonts w:ascii="Courier New" w:hAnsi="Courier New" w:cs="Courier New"/>
          <w:color w:val="000000"/>
          <w:szCs w:val="19"/>
          <w:lang w:val="en-US"/>
        </w:rPr>
        <w:t xml:space="preserve"> multiset.end()) {</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r w:rsidRPr="006E4AE7">
        <w:rPr>
          <w:rFonts w:ascii="Courier New" w:hAnsi="Courier New" w:cs="Courier New"/>
          <w:color w:val="000000"/>
          <w:szCs w:val="19"/>
          <w:lang w:val="en-US"/>
        </w:rPr>
        <w:t xml:space="preserve">        std::cout </w:t>
      </w:r>
      <w:r w:rsidRPr="006E4AE7">
        <w:rPr>
          <w:rFonts w:ascii="Courier New" w:hAnsi="Courier New" w:cs="Courier New"/>
          <w:color w:val="008080"/>
          <w:szCs w:val="19"/>
          <w:lang w:val="en-US"/>
        </w:rPr>
        <w:t>&lt;&lt;</w:t>
      </w:r>
      <w:r w:rsidRPr="006E4AE7">
        <w:rPr>
          <w:rFonts w:ascii="Courier New" w:hAnsi="Courier New" w:cs="Courier New"/>
          <w:color w:val="000000"/>
          <w:szCs w:val="19"/>
          <w:lang w:val="en-US"/>
        </w:rPr>
        <w:t xml:space="preserve"> </w:t>
      </w:r>
      <w:r w:rsidRPr="006E4AE7">
        <w:rPr>
          <w:rFonts w:ascii="Courier New" w:hAnsi="Courier New" w:cs="Courier New"/>
          <w:color w:val="A31515"/>
          <w:szCs w:val="19"/>
          <w:lang w:val="en-US"/>
        </w:rPr>
        <w:t>"Even element found: "</w:t>
      </w:r>
      <w:r w:rsidRPr="006E4AE7">
        <w:rPr>
          <w:rFonts w:ascii="Courier New" w:hAnsi="Courier New" w:cs="Courier New"/>
          <w:color w:val="000000"/>
          <w:szCs w:val="19"/>
          <w:lang w:val="en-US"/>
        </w:rPr>
        <w:t xml:space="preserve"> </w:t>
      </w:r>
      <w:r w:rsidRPr="006E4AE7">
        <w:rPr>
          <w:rFonts w:ascii="Courier New" w:hAnsi="Courier New" w:cs="Courier New"/>
          <w:color w:val="008080"/>
          <w:szCs w:val="19"/>
          <w:lang w:val="en-US"/>
        </w:rPr>
        <w:t>&lt;&lt;</w:t>
      </w:r>
      <w:r w:rsidRPr="006E4AE7">
        <w:rPr>
          <w:rFonts w:ascii="Courier New" w:hAnsi="Courier New" w:cs="Courier New"/>
          <w:color w:val="000000"/>
          <w:szCs w:val="19"/>
          <w:lang w:val="en-US"/>
        </w:rPr>
        <w:t xml:space="preserve"> </w:t>
      </w:r>
      <w:r w:rsidRPr="006E4AE7">
        <w:rPr>
          <w:rFonts w:ascii="Courier New" w:hAnsi="Courier New" w:cs="Courier New"/>
          <w:color w:val="008080"/>
          <w:szCs w:val="19"/>
          <w:lang w:val="en-US"/>
        </w:rPr>
        <w:t>*</w:t>
      </w:r>
      <w:r w:rsidRPr="006E4AE7">
        <w:rPr>
          <w:rFonts w:ascii="Courier New" w:hAnsi="Courier New" w:cs="Courier New"/>
          <w:color w:val="000000"/>
          <w:szCs w:val="19"/>
          <w:lang w:val="en-US"/>
        </w:rPr>
        <w:t xml:space="preserve">it </w:t>
      </w:r>
      <w:r w:rsidRPr="006E4AE7">
        <w:rPr>
          <w:rFonts w:ascii="Courier New" w:hAnsi="Courier New" w:cs="Courier New"/>
          <w:color w:val="008080"/>
          <w:szCs w:val="19"/>
          <w:lang w:val="en-US"/>
        </w:rPr>
        <w:t>&lt;&lt;</w:t>
      </w:r>
      <w:r w:rsidRPr="006E4AE7">
        <w:rPr>
          <w:rFonts w:ascii="Courier New" w:hAnsi="Courier New" w:cs="Courier New"/>
          <w:color w:val="000000"/>
          <w:szCs w:val="19"/>
          <w:lang w:val="en-US"/>
        </w:rPr>
        <w:t xml:space="preserve"> std::endl;</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r w:rsidRPr="006E4AE7">
        <w:rPr>
          <w:rFonts w:ascii="Courier New" w:hAnsi="Courier New" w:cs="Courier New"/>
          <w:color w:val="000000"/>
          <w:szCs w:val="19"/>
          <w:lang w:val="en-US"/>
        </w:rPr>
        <w:t xml:space="preserve">    }</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r w:rsidRPr="006E4AE7">
        <w:rPr>
          <w:rFonts w:ascii="Courier New" w:hAnsi="Courier New" w:cs="Courier New"/>
          <w:color w:val="000000"/>
          <w:szCs w:val="19"/>
          <w:lang w:val="en-US"/>
        </w:rPr>
        <w:t xml:space="preserve">    </w:t>
      </w:r>
      <w:r w:rsidRPr="006E4AE7">
        <w:rPr>
          <w:rFonts w:ascii="Courier New" w:hAnsi="Courier New" w:cs="Courier New"/>
          <w:color w:val="0000FF"/>
          <w:szCs w:val="19"/>
          <w:lang w:val="en-US"/>
        </w:rPr>
        <w:t>else</w:t>
      </w:r>
      <w:r w:rsidRPr="006E4AE7">
        <w:rPr>
          <w:rFonts w:ascii="Courier New" w:hAnsi="Courier New" w:cs="Courier New"/>
          <w:color w:val="000000"/>
          <w:szCs w:val="19"/>
          <w:lang w:val="en-US"/>
        </w:rPr>
        <w:t xml:space="preserve"> {</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lang w:val="en-US"/>
        </w:rPr>
      </w:pPr>
      <w:r w:rsidRPr="006E4AE7">
        <w:rPr>
          <w:rFonts w:ascii="Courier New" w:hAnsi="Courier New" w:cs="Courier New"/>
          <w:color w:val="000000"/>
          <w:szCs w:val="19"/>
          <w:lang w:val="en-US"/>
        </w:rPr>
        <w:t xml:space="preserve">        std::cout </w:t>
      </w:r>
      <w:r w:rsidRPr="006E4AE7">
        <w:rPr>
          <w:rFonts w:ascii="Courier New" w:hAnsi="Courier New" w:cs="Courier New"/>
          <w:color w:val="008080"/>
          <w:szCs w:val="19"/>
          <w:lang w:val="en-US"/>
        </w:rPr>
        <w:t>&lt;&lt;</w:t>
      </w:r>
      <w:r w:rsidRPr="006E4AE7">
        <w:rPr>
          <w:rFonts w:ascii="Courier New" w:hAnsi="Courier New" w:cs="Courier New"/>
          <w:color w:val="000000"/>
          <w:szCs w:val="19"/>
          <w:lang w:val="en-US"/>
        </w:rPr>
        <w:t xml:space="preserve"> </w:t>
      </w:r>
      <w:r w:rsidRPr="006E4AE7">
        <w:rPr>
          <w:rFonts w:ascii="Courier New" w:hAnsi="Courier New" w:cs="Courier New"/>
          <w:color w:val="A31515"/>
          <w:szCs w:val="19"/>
          <w:lang w:val="en-US"/>
        </w:rPr>
        <w:t>"Even element not found"</w:t>
      </w:r>
      <w:r w:rsidRPr="006E4AE7">
        <w:rPr>
          <w:rFonts w:ascii="Courier New" w:hAnsi="Courier New" w:cs="Courier New"/>
          <w:color w:val="000000"/>
          <w:szCs w:val="19"/>
          <w:lang w:val="en-US"/>
        </w:rPr>
        <w:t xml:space="preserve"> </w:t>
      </w:r>
      <w:r w:rsidRPr="006E4AE7">
        <w:rPr>
          <w:rFonts w:ascii="Courier New" w:hAnsi="Courier New" w:cs="Courier New"/>
          <w:color w:val="008080"/>
          <w:szCs w:val="19"/>
          <w:lang w:val="en-US"/>
        </w:rPr>
        <w:t>&lt;&lt;</w:t>
      </w:r>
      <w:r w:rsidRPr="006E4AE7">
        <w:rPr>
          <w:rFonts w:ascii="Courier New" w:hAnsi="Courier New" w:cs="Courier New"/>
          <w:color w:val="000000"/>
          <w:szCs w:val="19"/>
          <w:lang w:val="en-US"/>
        </w:rPr>
        <w:t xml:space="preserve"> std::endl;</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rPr>
      </w:pPr>
      <w:r w:rsidRPr="006E4AE7">
        <w:rPr>
          <w:rFonts w:ascii="Courier New" w:hAnsi="Courier New" w:cs="Courier New"/>
          <w:color w:val="000000"/>
          <w:szCs w:val="19"/>
          <w:lang w:val="en-US"/>
        </w:rPr>
        <w:t xml:space="preserve">    </w:t>
      </w:r>
      <w:r w:rsidRPr="006E4AE7">
        <w:rPr>
          <w:rFonts w:ascii="Courier New" w:hAnsi="Courier New" w:cs="Courier New"/>
          <w:color w:val="000000"/>
          <w:szCs w:val="19"/>
        </w:rPr>
        <w:t>}</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rPr>
      </w:pPr>
    </w:p>
    <w:p w:rsidR="003D1D79" w:rsidRPr="006E4AE7" w:rsidRDefault="003D1D79" w:rsidP="003D1D79">
      <w:pPr>
        <w:autoSpaceDE w:val="0"/>
        <w:autoSpaceDN w:val="0"/>
        <w:adjustRightInd w:val="0"/>
        <w:spacing w:after="0" w:line="240" w:lineRule="auto"/>
        <w:rPr>
          <w:rFonts w:ascii="Courier New" w:hAnsi="Courier New" w:cs="Courier New"/>
          <w:color w:val="000000"/>
          <w:szCs w:val="19"/>
        </w:rPr>
      </w:pPr>
      <w:r w:rsidRPr="006E4AE7">
        <w:rPr>
          <w:rFonts w:ascii="Courier New" w:hAnsi="Courier New" w:cs="Courier New"/>
          <w:color w:val="000000"/>
          <w:szCs w:val="19"/>
        </w:rPr>
        <w:t xml:space="preserve">    </w:t>
      </w:r>
      <w:r w:rsidRPr="006E4AE7">
        <w:rPr>
          <w:rFonts w:ascii="Courier New" w:hAnsi="Courier New" w:cs="Courier New"/>
          <w:color w:val="0000FF"/>
          <w:szCs w:val="19"/>
        </w:rPr>
        <w:t>return</w:t>
      </w:r>
      <w:r w:rsidRPr="006E4AE7">
        <w:rPr>
          <w:rFonts w:ascii="Courier New" w:hAnsi="Courier New" w:cs="Courier New"/>
          <w:color w:val="000000"/>
          <w:szCs w:val="19"/>
        </w:rPr>
        <w:t xml:space="preserve"> 0;</w:t>
      </w:r>
    </w:p>
    <w:p w:rsidR="003D1D79" w:rsidRPr="006E4AE7" w:rsidRDefault="003D1D79" w:rsidP="003D1D79">
      <w:pPr>
        <w:autoSpaceDE w:val="0"/>
        <w:autoSpaceDN w:val="0"/>
        <w:adjustRightInd w:val="0"/>
        <w:spacing w:after="0" w:line="240" w:lineRule="auto"/>
        <w:rPr>
          <w:rFonts w:ascii="Courier New" w:hAnsi="Courier New" w:cs="Courier New"/>
          <w:color w:val="000000"/>
          <w:szCs w:val="19"/>
        </w:rPr>
      </w:pPr>
      <w:r w:rsidRPr="006E4AE7">
        <w:rPr>
          <w:rFonts w:ascii="Courier New" w:hAnsi="Courier New" w:cs="Courier New"/>
          <w:color w:val="000000"/>
          <w:szCs w:val="19"/>
        </w:rPr>
        <w:t>}</w:t>
      </w:r>
    </w:p>
    <w:p w:rsidR="003D1D79" w:rsidRPr="003D1D79" w:rsidRDefault="003D1D79" w:rsidP="003D1D79">
      <w:pPr>
        <w:pStyle w:val="af2"/>
        <w:spacing w:after="80"/>
        <w:rPr>
          <w:rFonts w:ascii="Arial" w:hAnsi="Arial" w:cs="Arial"/>
          <w:sz w:val="20"/>
          <w:szCs w:val="20"/>
        </w:rPr>
      </w:pPr>
      <w:r w:rsidRPr="003D1D79">
        <w:rPr>
          <w:rFonts w:ascii="Arial" w:hAnsi="Arial" w:cs="Arial"/>
          <w:sz w:val="20"/>
          <w:szCs w:val="20"/>
        </w:rPr>
        <w:t>Результат работы программы:</w:t>
      </w:r>
    </w:p>
    <w:p w:rsidR="003D1D79" w:rsidRDefault="003D1D79" w:rsidP="003D1D79">
      <w:pPr>
        <w:spacing w:after="0"/>
      </w:pPr>
      <w:r>
        <w:rPr>
          <w:noProof/>
          <w:lang w:eastAsia="ru-RU"/>
        </w:rPr>
        <w:drawing>
          <wp:inline distT="0" distB="0" distL="0" distR="0" wp14:anchorId="7DC3FFF0" wp14:editId="633EA674">
            <wp:extent cx="1924050" cy="352425"/>
            <wp:effectExtent l="0" t="0" r="0" b="9525"/>
            <wp:docPr id="589" name="Рисунок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2"/>
                    <a:stretch>
                      <a:fillRect/>
                    </a:stretch>
                  </pic:blipFill>
                  <pic:spPr>
                    <a:xfrm>
                      <a:off x="0" y="0"/>
                      <a:ext cx="1924050" cy="352425"/>
                    </a:xfrm>
                    <a:prstGeom prst="rect">
                      <a:avLst/>
                    </a:prstGeom>
                  </pic:spPr>
                </pic:pic>
              </a:graphicData>
            </a:graphic>
          </wp:inline>
        </w:drawing>
      </w:r>
    </w:p>
    <w:p w:rsidR="003D1D79" w:rsidRPr="003D1D79" w:rsidRDefault="00E02D8B" w:rsidP="003D1D79">
      <w:pPr>
        <w:spacing w:before="80" w:after="80"/>
        <w:rPr>
          <w:lang w:val="en-US"/>
        </w:rPr>
      </w:pPr>
      <w:hyperlink w:anchor="_Ассоциативные_контейнеры_2" w:history="1">
        <w:r w:rsidR="003D1D79" w:rsidRPr="003D1D79">
          <w:rPr>
            <w:rStyle w:val="a4"/>
            <w:rFonts w:cs="Arial"/>
            <w:lang w:val="en-US"/>
          </w:rPr>
          <w:t>&lt;</w:t>
        </w:r>
        <w:r w:rsidR="003D1D79" w:rsidRPr="00B94DA9">
          <w:rPr>
            <w:rStyle w:val="a4"/>
            <w:rFonts w:cs="Arial"/>
          </w:rPr>
          <w:t>Ассоци</w:t>
        </w:r>
        <w:r w:rsidR="003D1D79">
          <w:rPr>
            <w:rStyle w:val="a4"/>
            <w:rFonts w:cs="Arial"/>
          </w:rPr>
          <w:t>а</w:t>
        </w:r>
        <w:r w:rsidR="003D1D79" w:rsidRPr="00B94DA9">
          <w:rPr>
            <w:rStyle w:val="a4"/>
            <w:rFonts w:cs="Arial"/>
          </w:rPr>
          <w:t>тивные</w:t>
        </w:r>
        <w:r w:rsidR="003D1D79" w:rsidRPr="003D1D79">
          <w:rPr>
            <w:rStyle w:val="a4"/>
            <w:rFonts w:cs="Arial"/>
            <w:lang w:val="en-US"/>
          </w:rPr>
          <w:t xml:space="preserve"> </w:t>
        </w:r>
        <w:r w:rsidR="003D1D79" w:rsidRPr="00B94DA9">
          <w:rPr>
            <w:rStyle w:val="a4"/>
            <w:rFonts w:cs="Arial"/>
          </w:rPr>
          <w:t>контейнеры</w:t>
        </w:r>
        <w:r w:rsidR="003D1D79" w:rsidRPr="003D1D79">
          <w:rPr>
            <w:rStyle w:val="a4"/>
            <w:rFonts w:cs="Arial"/>
            <w:lang w:val="en-US"/>
          </w:rPr>
          <w:t>&gt;</w:t>
        </w:r>
      </w:hyperlink>
    </w:p>
    <w:p w:rsidR="003D1D79" w:rsidRPr="003D1D79" w:rsidRDefault="00B94DA9" w:rsidP="003D1D79">
      <w:pPr>
        <w:pStyle w:val="5"/>
        <w:numPr>
          <w:ilvl w:val="4"/>
          <w:numId w:val="1"/>
        </w:numPr>
        <w:tabs>
          <w:tab w:val="left" w:pos="1276"/>
        </w:tabs>
        <w:spacing w:before="160" w:after="160"/>
        <w:ind w:left="426" w:firstLine="0"/>
        <w:rPr>
          <w:rFonts w:ascii="Arial" w:hAnsi="Arial" w:cs="Arial"/>
          <w:b/>
          <w:color w:val="auto"/>
          <w:szCs w:val="20"/>
          <w:lang w:val="en-US"/>
        </w:rPr>
      </w:pPr>
      <w:bookmarkStart w:id="715" w:name="_find_first_of_6"/>
      <w:bookmarkEnd w:id="715"/>
      <w:r w:rsidRPr="008C6B88">
        <w:rPr>
          <w:rFonts w:ascii="Arial" w:hAnsi="Arial" w:cs="Arial"/>
          <w:b/>
          <w:color w:val="auto"/>
          <w:szCs w:val="20"/>
          <w:lang w:val="en-US"/>
        </w:rPr>
        <w:t>find_first_of</w:t>
      </w:r>
    </w:p>
    <w:p w:rsidR="003D1D79" w:rsidRPr="006E4AE7" w:rsidRDefault="003D1D79" w:rsidP="003D1D79">
      <w:pPr>
        <w:ind w:firstLine="567"/>
      </w:pPr>
      <w:r w:rsidRPr="006E4AE7">
        <w:rPr>
          <w:bCs/>
        </w:rPr>
        <w:t>Пример использования алгоритма</w:t>
      </w:r>
      <w:r>
        <w:rPr>
          <w:b/>
          <w:bCs/>
        </w:rPr>
        <w:t xml:space="preserve"> </w:t>
      </w:r>
      <w:r w:rsidRPr="003D1D79">
        <w:rPr>
          <w:bCs/>
          <w:lang w:val="en-US"/>
        </w:rPr>
        <w:t>find</w:t>
      </w:r>
      <w:r w:rsidRPr="003D1D79">
        <w:rPr>
          <w:bCs/>
        </w:rPr>
        <w:t>_</w:t>
      </w:r>
      <w:r w:rsidRPr="003D1D79">
        <w:rPr>
          <w:bCs/>
          <w:lang w:val="en-US"/>
        </w:rPr>
        <w:t>first</w:t>
      </w:r>
      <w:r w:rsidRPr="003D1D79">
        <w:rPr>
          <w:bCs/>
        </w:rPr>
        <w:t>_</w:t>
      </w:r>
      <w:r w:rsidRPr="003D1D79">
        <w:rPr>
          <w:bCs/>
          <w:lang w:val="en-US"/>
        </w:rPr>
        <w:t>of</w:t>
      </w:r>
      <w:r>
        <w:t>:</w:t>
      </w:r>
    </w:p>
    <w:p w:rsidR="003D1D79" w:rsidRPr="00BB2609" w:rsidRDefault="003D1D79" w:rsidP="003D1D79">
      <w:pPr>
        <w:autoSpaceDE w:val="0"/>
        <w:autoSpaceDN w:val="0"/>
        <w:adjustRightInd w:val="0"/>
        <w:spacing w:after="0" w:line="240" w:lineRule="auto"/>
        <w:rPr>
          <w:rFonts w:ascii="Courier New" w:hAnsi="Courier New" w:cs="Courier New"/>
          <w:color w:val="000000"/>
          <w:szCs w:val="19"/>
          <w:lang w:val="en-US"/>
        </w:rPr>
      </w:pPr>
      <w:r w:rsidRPr="00BB2609">
        <w:rPr>
          <w:rFonts w:ascii="Courier New" w:hAnsi="Courier New" w:cs="Courier New"/>
          <w:color w:val="808080"/>
          <w:szCs w:val="19"/>
          <w:lang w:val="en-US"/>
        </w:rPr>
        <w:t>#include</w:t>
      </w:r>
      <w:r w:rsidRPr="00BB2609">
        <w:rPr>
          <w:rFonts w:ascii="Courier New" w:hAnsi="Courier New" w:cs="Courier New"/>
          <w:color w:val="000000"/>
          <w:szCs w:val="19"/>
          <w:lang w:val="en-US"/>
        </w:rPr>
        <w:t xml:space="preserve"> </w:t>
      </w:r>
      <w:r w:rsidRPr="00BB2609">
        <w:rPr>
          <w:rFonts w:ascii="Courier New" w:hAnsi="Courier New" w:cs="Courier New"/>
          <w:color w:val="A31515"/>
          <w:szCs w:val="19"/>
          <w:lang w:val="en-US"/>
        </w:rPr>
        <w:t>&lt;iostream&gt;</w:t>
      </w:r>
    </w:p>
    <w:p w:rsidR="003D1D79" w:rsidRPr="00BB2609" w:rsidRDefault="003D1D79" w:rsidP="003D1D79">
      <w:pPr>
        <w:autoSpaceDE w:val="0"/>
        <w:autoSpaceDN w:val="0"/>
        <w:adjustRightInd w:val="0"/>
        <w:spacing w:after="0" w:line="240" w:lineRule="auto"/>
        <w:rPr>
          <w:rFonts w:ascii="Courier New" w:hAnsi="Courier New" w:cs="Courier New"/>
          <w:color w:val="000000"/>
          <w:szCs w:val="19"/>
          <w:lang w:val="en-US"/>
        </w:rPr>
      </w:pPr>
      <w:r w:rsidRPr="00BB2609">
        <w:rPr>
          <w:rFonts w:ascii="Courier New" w:hAnsi="Courier New" w:cs="Courier New"/>
          <w:color w:val="808080"/>
          <w:szCs w:val="19"/>
          <w:lang w:val="en-US"/>
        </w:rPr>
        <w:t>#include</w:t>
      </w:r>
      <w:r w:rsidRPr="00BB2609">
        <w:rPr>
          <w:rFonts w:ascii="Courier New" w:hAnsi="Courier New" w:cs="Courier New"/>
          <w:color w:val="000000"/>
          <w:szCs w:val="19"/>
          <w:lang w:val="en-US"/>
        </w:rPr>
        <w:t xml:space="preserve"> </w:t>
      </w:r>
      <w:r w:rsidRPr="00BB2609">
        <w:rPr>
          <w:rFonts w:ascii="Courier New" w:hAnsi="Courier New" w:cs="Courier New"/>
          <w:color w:val="A31515"/>
          <w:szCs w:val="19"/>
          <w:lang w:val="en-US"/>
        </w:rPr>
        <w:t>&lt;set&gt;</w:t>
      </w:r>
    </w:p>
    <w:p w:rsidR="003D1D79" w:rsidRPr="00BB2609" w:rsidRDefault="003D1D79" w:rsidP="003D1D79">
      <w:pPr>
        <w:autoSpaceDE w:val="0"/>
        <w:autoSpaceDN w:val="0"/>
        <w:adjustRightInd w:val="0"/>
        <w:spacing w:after="0" w:line="240" w:lineRule="auto"/>
        <w:rPr>
          <w:rFonts w:ascii="Courier New" w:hAnsi="Courier New" w:cs="Courier New"/>
          <w:color w:val="000000"/>
          <w:szCs w:val="19"/>
          <w:lang w:val="en-US"/>
        </w:rPr>
      </w:pPr>
      <w:r w:rsidRPr="00BB2609">
        <w:rPr>
          <w:rFonts w:ascii="Courier New" w:hAnsi="Courier New" w:cs="Courier New"/>
          <w:color w:val="808080"/>
          <w:szCs w:val="19"/>
          <w:lang w:val="en-US"/>
        </w:rPr>
        <w:t>#include</w:t>
      </w:r>
      <w:r w:rsidRPr="00BB2609">
        <w:rPr>
          <w:rFonts w:ascii="Courier New" w:hAnsi="Courier New" w:cs="Courier New"/>
          <w:color w:val="000000"/>
          <w:szCs w:val="19"/>
          <w:lang w:val="en-US"/>
        </w:rPr>
        <w:t xml:space="preserve"> </w:t>
      </w:r>
      <w:r w:rsidRPr="00BB2609">
        <w:rPr>
          <w:rFonts w:ascii="Courier New" w:hAnsi="Courier New" w:cs="Courier New"/>
          <w:color w:val="A31515"/>
          <w:szCs w:val="19"/>
          <w:lang w:val="en-US"/>
        </w:rPr>
        <w:t>&lt;algorithm&gt;</w:t>
      </w:r>
    </w:p>
    <w:p w:rsidR="003D1D79" w:rsidRPr="00BB2609"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BB2609" w:rsidRDefault="003D1D79" w:rsidP="003D1D79">
      <w:pPr>
        <w:autoSpaceDE w:val="0"/>
        <w:autoSpaceDN w:val="0"/>
        <w:adjustRightInd w:val="0"/>
        <w:spacing w:after="0" w:line="240" w:lineRule="auto"/>
        <w:rPr>
          <w:rFonts w:ascii="Courier New" w:hAnsi="Courier New" w:cs="Courier New"/>
          <w:color w:val="000000"/>
          <w:szCs w:val="19"/>
          <w:lang w:val="en-US"/>
        </w:rPr>
      </w:pPr>
      <w:r w:rsidRPr="00BB2609">
        <w:rPr>
          <w:rFonts w:ascii="Courier New" w:hAnsi="Courier New" w:cs="Courier New"/>
          <w:color w:val="0000FF"/>
          <w:szCs w:val="19"/>
          <w:lang w:val="en-US"/>
        </w:rPr>
        <w:t>int</w:t>
      </w:r>
      <w:r w:rsidRPr="00BB2609">
        <w:rPr>
          <w:rFonts w:ascii="Courier New" w:hAnsi="Courier New" w:cs="Courier New"/>
          <w:color w:val="000000"/>
          <w:szCs w:val="19"/>
          <w:lang w:val="en-US"/>
        </w:rPr>
        <w:t xml:space="preserve"> main() {</w:t>
      </w:r>
    </w:p>
    <w:p w:rsidR="003D1D79" w:rsidRPr="00BB2609" w:rsidRDefault="003D1D79" w:rsidP="003D1D79">
      <w:pPr>
        <w:autoSpaceDE w:val="0"/>
        <w:autoSpaceDN w:val="0"/>
        <w:adjustRightInd w:val="0"/>
        <w:spacing w:after="0" w:line="240" w:lineRule="auto"/>
        <w:rPr>
          <w:rFonts w:ascii="Courier New" w:hAnsi="Courier New" w:cs="Courier New"/>
          <w:color w:val="000000"/>
          <w:szCs w:val="19"/>
          <w:lang w:val="en-US"/>
        </w:rPr>
      </w:pPr>
      <w:r w:rsidRPr="00BB2609">
        <w:rPr>
          <w:rFonts w:ascii="Courier New" w:hAnsi="Courier New" w:cs="Courier New"/>
          <w:color w:val="000000"/>
          <w:szCs w:val="19"/>
          <w:lang w:val="en-US"/>
        </w:rPr>
        <w:t xml:space="preserve">    std::multiset&lt;</w:t>
      </w:r>
      <w:r w:rsidRPr="00BB2609">
        <w:rPr>
          <w:rFonts w:ascii="Courier New" w:hAnsi="Courier New" w:cs="Courier New"/>
          <w:color w:val="0000FF"/>
          <w:szCs w:val="19"/>
          <w:lang w:val="en-US"/>
        </w:rPr>
        <w:t>int</w:t>
      </w:r>
      <w:r w:rsidRPr="00BB2609">
        <w:rPr>
          <w:rFonts w:ascii="Courier New" w:hAnsi="Courier New" w:cs="Courier New"/>
          <w:color w:val="000000"/>
          <w:szCs w:val="19"/>
          <w:lang w:val="en-US"/>
        </w:rPr>
        <w:t>&gt; multiset{ 1, 2, 3, 4, 5 };</w:t>
      </w:r>
    </w:p>
    <w:p w:rsidR="003D1D79" w:rsidRPr="00BB2609" w:rsidRDefault="003D1D79" w:rsidP="003D1D79">
      <w:pPr>
        <w:autoSpaceDE w:val="0"/>
        <w:autoSpaceDN w:val="0"/>
        <w:adjustRightInd w:val="0"/>
        <w:spacing w:after="0" w:line="240" w:lineRule="auto"/>
        <w:rPr>
          <w:rFonts w:ascii="Courier New" w:hAnsi="Courier New" w:cs="Courier New"/>
          <w:color w:val="000000"/>
          <w:szCs w:val="19"/>
          <w:lang w:val="en-US"/>
        </w:rPr>
      </w:pPr>
      <w:r w:rsidRPr="00BB2609">
        <w:rPr>
          <w:rFonts w:ascii="Courier New" w:hAnsi="Courier New" w:cs="Courier New"/>
          <w:color w:val="000000"/>
          <w:szCs w:val="19"/>
          <w:lang w:val="en-US"/>
        </w:rPr>
        <w:t xml:space="preserve">    std::multiset&lt;</w:t>
      </w:r>
      <w:r w:rsidRPr="00BB2609">
        <w:rPr>
          <w:rFonts w:ascii="Courier New" w:hAnsi="Courier New" w:cs="Courier New"/>
          <w:color w:val="0000FF"/>
          <w:szCs w:val="19"/>
          <w:lang w:val="en-US"/>
        </w:rPr>
        <w:t>int</w:t>
      </w:r>
      <w:r w:rsidRPr="00BB2609">
        <w:rPr>
          <w:rFonts w:ascii="Courier New" w:hAnsi="Courier New" w:cs="Courier New"/>
          <w:color w:val="000000"/>
          <w:szCs w:val="19"/>
          <w:lang w:val="en-US"/>
        </w:rPr>
        <w:t>&gt; targets{ 2, 4, 6 };</w:t>
      </w:r>
    </w:p>
    <w:p w:rsidR="003D1D79" w:rsidRPr="00BB2609"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BB2609" w:rsidRDefault="003D1D79" w:rsidP="003D1D79">
      <w:pPr>
        <w:autoSpaceDE w:val="0"/>
        <w:autoSpaceDN w:val="0"/>
        <w:adjustRightInd w:val="0"/>
        <w:spacing w:after="0" w:line="240" w:lineRule="auto"/>
        <w:rPr>
          <w:rFonts w:ascii="Courier New" w:hAnsi="Courier New" w:cs="Courier New"/>
          <w:color w:val="000000"/>
          <w:szCs w:val="19"/>
          <w:lang w:val="en-US"/>
        </w:rPr>
      </w:pPr>
      <w:r w:rsidRPr="00BB2609">
        <w:rPr>
          <w:rFonts w:ascii="Courier New" w:hAnsi="Courier New" w:cs="Courier New"/>
          <w:color w:val="000000"/>
          <w:szCs w:val="19"/>
          <w:lang w:val="en-US"/>
        </w:rPr>
        <w:t xml:space="preserve">    </w:t>
      </w:r>
      <w:r w:rsidRPr="00BB2609">
        <w:rPr>
          <w:rFonts w:ascii="Courier New" w:hAnsi="Courier New" w:cs="Courier New"/>
          <w:color w:val="0000FF"/>
          <w:szCs w:val="19"/>
          <w:lang w:val="en-US"/>
        </w:rPr>
        <w:t>auto</w:t>
      </w:r>
      <w:r w:rsidRPr="00BB2609">
        <w:rPr>
          <w:rFonts w:ascii="Courier New" w:hAnsi="Courier New" w:cs="Courier New"/>
          <w:color w:val="000000"/>
          <w:szCs w:val="19"/>
          <w:lang w:val="en-US"/>
        </w:rPr>
        <w:t xml:space="preserve"> it = std::find_first_of(multiset.begin(), multiset.end(), targets.begin(), targets.end());</w:t>
      </w:r>
    </w:p>
    <w:p w:rsidR="003D1D79" w:rsidRPr="00BB2609"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BB2609" w:rsidRDefault="003D1D79" w:rsidP="003D1D79">
      <w:pPr>
        <w:autoSpaceDE w:val="0"/>
        <w:autoSpaceDN w:val="0"/>
        <w:adjustRightInd w:val="0"/>
        <w:spacing w:after="0" w:line="240" w:lineRule="auto"/>
        <w:rPr>
          <w:rFonts w:ascii="Courier New" w:hAnsi="Courier New" w:cs="Courier New"/>
          <w:color w:val="000000"/>
          <w:szCs w:val="19"/>
          <w:lang w:val="en-US"/>
        </w:rPr>
      </w:pPr>
      <w:r w:rsidRPr="00BB2609">
        <w:rPr>
          <w:rFonts w:ascii="Courier New" w:hAnsi="Courier New" w:cs="Courier New"/>
          <w:color w:val="000000"/>
          <w:szCs w:val="19"/>
          <w:lang w:val="en-US"/>
        </w:rPr>
        <w:t xml:space="preserve">    </w:t>
      </w:r>
      <w:r w:rsidRPr="00BB2609">
        <w:rPr>
          <w:rFonts w:ascii="Courier New" w:hAnsi="Courier New" w:cs="Courier New"/>
          <w:color w:val="0000FF"/>
          <w:szCs w:val="19"/>
          <w:lang w:val="en-US"/>
        </w:rPr>
        <w:t>if</w:t>
      </w:r>
      <w:r w:rsidRPr="00BB2609">
        <w:rPr>
          <w:rFonts w:ascii="Courier New" w:hAnsi="Courier New" w:cs="Courier New"/>
          <w:color w:val="000000"/>
          <w:szCs w:val="19"/>
          <w:lang w:val="en-US"/>
        </w:rPr>
        <w:t xml:space="preserve"> (it != multiset.end()) {</w:t>
      </w:r>
    </w:p>
    <w:p w:rsidR="003D1D79" w:rsidRPr="00BB2609" w:rsidRDefault="003D1D79" w:rsidP="003D1D79">
      <w:pPr>
        <w:autoSpaceDE w:val="0"/>
        <w:autoSpaceDN w:val="0"/>
        <w:adjustRightInd w:val="0"/>
        <w:spacing w:after="0" w:line="240" w:lineRule="auto"/>
        <w:rPr>
          <w:rFonts w:ascii="Courier New" w:hAnsi="Courier New" w:cs="Courier New"/>
          <w:color w:val="000000"/>
          <w:szCs w:val="19"/>
          <w:lang w:val="en-US"/>
        </w:rPr>
      </w:pPr>
      <w:r w:rsidRPr="00BB2609">
        <w:rPr>
          <w:rFonts w:ascii="Courier New" w:hAnsi="Courier New" w:cs="Courier New"/>
          <w:color w:val="000000"/>
          <w:szCs w:val="19"/>
          <w:lang w:val="en-US"/>
        </w:rPr>
        <w:t xml:space="preserve">        std::cout &lt;&lt; </w:t>
      </w:r>
      <w:r w:rsidRPr="00BB2609">
        <w:rPr>
          <w:rFonts w:ascii="Courier New" w:hAnsi="Courier New" w:cs="Courier New"/>
          <w:color w:val="A31515"/>
          <w:szCs w:val="19"/>
          <w:lang w:val="en-US"/>
        </w:rPr>
        <w:t>"Element from targets found: "</w:t>
      </w:r>
      <w:r w:rsidRPr="00BB2609">
        <w:rPr>
          <w:rFonts w:ascii="Courier New" w:hAnsi="Courier New" w:cs="Courier New"/>
          <w:color w:val="000000"/>
          <w:szCs w:val="19"/>
          <w:lang w:val="en-US"/>
        </w:rPr>
        <w:t xml:space="preserve"> &lt;&lt; *it &lt;&lt; std::endl;</w:t>
      </w:r>
    </w:p>
    <w:p w:rsidR="003D1D79" w:rsidRPr="00BB2609" w:rsidRDefault="003D1D79" w:rsidP="003D1D79">
      <w:pPr>
        <w:autoSpaceDE w:val="0"/>
        <w:autoSpaceDN w:val="0"/>
        <w:adjustRightInd w:val="0"/>
        <w:spacing w:after="0" w:line="240" w:lineRule="auto"/>
        <w:rPr>
          <w:rFonts w:ascii="Courier New" w:hAnsi="Courier New" w:cs="Courier New"/>
          <w:color w:val="000000"/>
          <w:szCs w:val="19"/>
          <w:lang w:val="en-US"/>
        </w:rPr>
      </w:pPr>
      <w:r w:rsidRPr="00BB2609">
        <w:rPr>
          <w:rFonts w:ascii="Courier New" w:hAnsi="Courier New" w:cs="Courier New"/>
          <w:color w:val="000000"/>
          <w:szCs w:val="19"/>
          <w:lang w:val="en-US"/>
        </w:rPr>
        <w:t xml:space="preserve">    }</w:t>
      </w:r>
    </w:p>
    <w:p w:rsidR="003D1D79" w:rsidRPr="00BB2609" w:rsidRDefault="003D1D79" w:rsidP="003D1D79">
      <w:pPr>
        <w:autoSpaceDE w:val="0"/>
        <w:autoSpaceDN w:val="0"/>
        <w:adjustRightInd w:val="0"/>
        <w:spacing w:after="0" w:line="240" w:lineRule="auto"/>
        <w:rPr>
          <w:rFonts w:ascii="Courier New" w:hAnsi="Courier New" w:cs="Courier New"/>
          <w:color w:val="000000"/>
          <w:szCs w:val="19"/>
          <w:lang w:val="en-US"/>
        </w:rPr>
      </w:pPr>
      <w:r w:rsidRPr="00BB2609">
        <w:rPr>
          <w:rFonts w:ascii="Courier New" w:hAnsi="Courier New" w:cs="Courier New"/>
          <w:color w:val="000000"/>
          <w:szCs w:val="19"/>
          <w:lang w:val="en-US"/>
        </w:rPr>
        <w:t xml:space="preserve">    </w:t>
      </w:r>
      <w:r w:rsidRPr="00BB2609">
        <w:rPr>
          <w:rFonts w:ascii="Courier New" w:hAnsi="Courier New" w:cs="Courier New"/>
          <w:color w:val="0000FF"/>
          <w:szCs w:val="19"/>
          <w:lang w:val="en-US"/>
        </w:rPr>
        <w:t>else</w:t>
      </w:r>
      <w:r w:rsidRPr="00BB2609">
        <w:rPr>
          <w:rFonts w:ascii="Courier New" w:hAnsi="Courier New" w:cs="Courier New"/>
          <w:color w:val="000000"/>
          <w:szCs w:val="19"/>
          <w:lang w:val="en-US"/>
        </w:rPr>
        <w:t xml:space="preserve"> {</w:t>
      </w:r>
    </w:p>
    <w:p w:rsidR="003D1D79" w:rsidRPr="00BB2609" w:rsidRDefault="003D1D79" w:rsidP="003D1D79">
      <w:pPr>
        <w:autoSpaceDE w:val="0"/>
        <w:autoSpaceDN w:val="0"/>
        <w:adjustRightInd w:val="0"/>
        <w:spacing w:after="0" w:line="240" w:lineRule="auto"/>
        <w:rPr>
          <w:rFonts w:ascii="Courier New" w:hAnsi="Courier New" w:cs="Courier New"/>
          <w:color w:val="000000"/>
          <w:szCs w:val="19"/>
          <w:lang w:val="en-US"/>
        </w:rPr>
      </w:pPr>
      <w:r w:rsidRPr="00BB2609">
        <w:rPr>
          <w:rFonts w:ascii="Courier New" w:hAnsi="Courier New" w:cs="Courier New"/>
          <w:color w:val="000000"/>
          <w:szCs w:val="19"/>
          <w:lang w:val="en-US"/>
        </w:rPr>
        <w:t xml:space="preserve">        std::cout &lt;&lt; </w:t>
      </w:r>
      <w:r w:rsidRPr="00BB2609">
        <w:rPr>
          <w:rFonts w:ascii="Courier New" w:hAnsi="Courier New" w:cs="Courier New"/>
          <w:color w:val="A31515"/>
          <w:szCs w:val="19"/>
          <w:lang w:val="en-US"/>
        </w:rPr>
        <w:t>"No element from targets found"</w:t>
      </w:r>
      <w:r w:rsidRPr="00BB2609">
        <w:rPr>
          <w:rFonts w:ascii="Courier New" w:hAnsi="Courier New" w:cs="Courier New"/>
          <w:color w:val="000000"/>
          <w:szCs w:val="19"/>
          <w:lang w:val="en-US"/>
        </w:rPr>
        <w:t xml:space="preserve"> &lt;&lt; std::endl;</w:t>
      </w:r>
    </w:p>
    <w:p w:rsidR="003D1D79" w:rsidRPr="00BB2609" w:rsidRDefault="003D1D79" w:rsidP="003D1D79">
      <w:pPr>
        <w:autoSpaceDE w:val="0"/>
        <w:autoSpaceDN w:val="0"/>
        <w:adjustRightInd w:val="0"/>
        <w:spacing w:after="0" w:line="240" w:lineRule="auto"/>
        <w:rPr>
          <w:rFonts w:ascii="Courier New" w:hAnsi="Courier New" w:cs="Courier New"/>
          <w:color w:val="000000"/>
          <w:szCs w:val="19"/>
        </w:rPr>
      </w:pPr>
      <w:r w:rsidRPr="00BB2609">
        <w:rPr>
          <w:rFonts w:ascii="Courier New" w:hAnsi="Courier New" w:cs="Courier New"/>
          <w:color w:val="000000"/>
          <w:szCs w:val="19"/>
          <w:lang w:val="en-US"/>
        </w:rPr>
        <w:t xml:space="preserve">    </w:t>
      </w:r>
      <w:r w:rsidRPr="00BB2609">
        <w:rPr>
          <w:rFonts w:ascii="Courier New" w:hAnsi="Courier New" w:cs="Courier New"/>
          <w:color w:val="000000"/>
          <w:szCs w:val="19"/>
        </w:rPr>
        <w:t>}</w:t>
      </w:r>
    </w:p>
    <w:p w:rsidR="003D1D79" w:rsidRPr="00BB2609" w:rsidRDefault="003D1D79" w:rsidP="003D1D79">
      <w:pPr>
        <w:autoSpaceDE w:val="0"/>
        <w:autoSpaceDN w:val="0"/>
        <w:adjustRightInd w:val="0"/>
        <w:spacing w:after="0" w:line="240" w:lineRule="auto"/>
        <w:rPr>
          <w:rFonts w:ascii="Courier New" w:hAnsi="Courier New" w:cs="Courier New"/>
          <w:color w:val="000000"/>
          <w:szCs w:val="19"/>
        </w:rPr>
      </w:pPr>
    </w:p>
    <w:p w:rsidR="003D1D79" w:rsidRPr="00BB2609" w:rsidRDefault="003D1D79" w:rsidP="003D1D79">
      <w:pPr>
        <w:autoSpaceDE w:val="0"/>
        <w:autoSpaceDN w:val="0"/>
        <w:adjustRightInd w:val="0"/>
        <w:spacing w:after="0" w:line="240" w:lineRule="auto"/>
        <w:rPr>
          <w:rFonts w:ascii="Courier New" w:hAnsi="Courier New" w:cs="Courier New"/>
          <w:color w:val="000000"/>
          <w:szCs w:val="19"/>
        </w:rPr>
      </w:pPr>
      <w:r w:rsidRPr="00BB2609">
        <w:rPr>
          <w:rFonts w:ascii="Courier New" w:hAnsi="Courier New" w:cs="Courier New"/>
          <w:color w:val="000000"/>
          <w:szCs w:val="19"/>
        </w:rPr>
        <w:t xml:space="preserve">    </w:t>
      </w:r>
      <w:r w:rsidRPr="00BB2609">
        <w:rPr>
          <w:rFonts w:ascii="Courier New" w:hAnsi="Courier New" w:cs="Courier New"/>
          <w:color w:val="0000FF"/>
          <w:szCs w:val="19"/>
        </w:rPr>
        <w:t>return</w:t>
      </w:r>
      <w:r w:rsidRPr="00BB2609">
        <w:rPr>
          <w:rFonts w:ascii="Courier New" w:hAnsi="Courier New" w:cs="Courier New"/>
          <w:color w:val="000000"/>
          <w:szCs w:val="19"/>
        </w:rPr>
        <w:t xml:space="preserve"> 0;</w:t>
      </w:r>
    </w:p>
    <w:p w:rsidR="003D1D79" w:rsidRPr="00BB2609" w:rsidRDefault="003D1D79" w:rsidP="003D1D79">
      <w:pPr>
        <w:autoSpaceDE w:val="0"/>
        <w:autoSpaceDN w:val="0"/>
        <w:adjustRightInd w:val="0"/>
        <w:spacing w:after="0" w:line="240" w:lineRule="auto"/>
        <w:rPr>
          <w:rFonts w:ascii="Courier New" w:hAnsi="Courier New" w:cs="Courier New"/>
          <w:color w:val="000000"/>
          <w:szCs w:val="19"/>
        </w:rPr>
      </w:pPr>
      <w:r w:rsidRPr="00BB2609">
        <w:rPr>
          <w:rFonts w:ascii="Courier New" w:hAnsi="Courier New" w:cs="Courier New"/>
          <w:color w:val="000000"/>
          <w:szCs w:val="19"/>
        </w:rPr>
        <w:t>}</w:t>
      </w:r>
    </w:p>
    <w:p w:rsidR="003D1D79" w:rsidRPr="003D1D79" w:rsidRDefault="003D1D79" w:rsidP="003D1D79">
      <w:pPr>
        <w:pStyle w:val="af2"/>
        <w:spacing w:after="80"/>
        <w:rPr>
          <w:rFonts w:ascii="Arial" w:hAnsi="Arial" w:cs="Arial"/>
          <w:sz w:val="20"/>
        </w:rPr>
      </w:pPr>
      <w:r w:rsidRPr="003D1D79">
        <w:rPr>
          <w:rFonts w:ascii="Arial" w:hAnsi="Arial" w:cs="Arial"/>
          <w:sz w:val="20"/>
        </w:rPr>
        <w:t>Результат работы программы:</w:t>
      </w:r>
    </w:p>
    <w:p w:rsidR="003D1D79" w:rsidRDefault="003D1D79" w:rsidP="003D1D79">
      <w:pPr>
        <w:spacing w:after="0"/>
      </w:pPr>
      <w:r>
        <w:rPr>
          <w:noProof/>
          <w:lang w:eastAsia="ru-RU"/>
        </w:rPr>
        <w:drawing>
          <wp:inline distT="0" distB="0" distL="0" distR="0" wp14:anchorId="75848B2D" wp14:editId="78DC31C8">
            <wp:extent cx="2667000" cy="371475"/>
            <wp:effectExtent l="0" t="0" r="0" b="9525"/>
            <wp:docPr id="597" name="Рисунок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3"/>
                    <a:stretch>
                      <a:fillRect/>
                    </a:stretch>
                  </pic:blipFill>
                  <pic:spPr>
                    <a:xfrm>
                      <a:off x="0" y="0"/>
                      <a:ext cx="2667000" cy="371475"/>
                    </a:xfrm>
                    <a:prstGeom prst="rect">
                      <a:avLst/>
                    </a:prstGeom>
                  </pic:spPr>
                </pic:pic>
              </a:graphicData>
            </a:graphic>
          </wp:inline>
        </w:drawing>
      </w:r>
    </w:p>
    <w:p w:rsidR="003D1D79" w:rsidRPr="003D1D79" w:rsidRDefault="00E02D8B" w:rsidP="003D1D79">
      <w:pPr>
        <w:spacing w:before="80" w:after="80"/>
        <w:rPr>
          <w:lang w:val="en-US"/>
        </w:rPr>
      </w:pPr>
      <w:hyperlink w:anchor="_Ассоциативные_контейнеры_2" w:history="1">
        <w:r w:rsidR="003D1D79" w:rsidRPr="003D1D79">
          <w:rPr>
            <w:rStyle w:val="a4"/>
            <w:rFonts w:cs="Arial"/>
            <w:lang w:val="en-US"/>
          </w:rPr>
          <w:t>&lt;</w:t>
        </w:r>
        <w:r w:rsidR="003D1D79" w:rsidRPr="00B94DA9">
          <w:rPr>
            <w:rStyle w:val="a4"/>
            <w:rFonts w:cs="Arial"/>
          </w:rPr>
          <w:t>Ассоци</w:t>
        </w:r>
        <w:r w:rsidR="003D1D79">
          <w:rPr>
            <w:rStyle w:val="a4"/>
            <w:rFonts w:cs="Arial"/>
          </w:rPr>
          <w:t>а</w:t>
        </w:r>
        <w:r w:rsidR="003D1D79" w:rsidRPr="00B94DA9">
          <w:rPr>
            <w:rStyle w:val="a4"/>
            <w:rFonts w:cs="Arial"/>
          </w:rPr>
          <w:t>тивные</w:t>
        </w:r>
        <w:r w:rsidR="003D1D79" w:rsidRPr="003D1D79">
          <w:rPr>
            <w:rStyle w:val="a4"/>
            <w:rFonts w:cs="Arial"/>
            <w:lang w:val="en-US"/>
          </w:rPr>
          <w:t xml:space="preserve"> </w:t>
        </w:r>
        <w:r w:rsidR="003D1D79" w:rsidRPr="00B94DA9">
          <w:rPr>
            <w:rStyle w:val="a4"/>
            <w:rFonts w:cs="Arial"/>
          </w:rPr>
          <w:t>контейнеры</w:t>
        </w:r>
        <w:r w:rsidR="003D1D79" w:rsidRPr="003D1D79">
          <w:rPr>
            <w:rStyle w:val="a4"/>
            <w:rFonts w:cs="Arial"/>
            <w:lang w:val="en-US"/>
          </w:rPr>
          <w:t>&gt;</w:t>
        </w:r>
      </w:hyperlink>
    </w:p>
    <w:p w:rsidR="003D1D79" w:rsidRPr="003D1D79" w:rsidRDefault="00B94DA9" w:rsidP="003D1D79">
      <w:pPr>
        <w:pStyle w:val="5"/>
        <w:numPr>
          <w:ilvl w:val="4"/>
          <w:numId w:val="1"/>
        </w:numPr>
        <w:tabs>
          <w:tab w:val="left" w:pos="1276"/>
        </w:tabs>
        <w:spacing w:before="160" w:after="160"/>
        <w:ind w:left="426" w:firstLine="0"/>
        <w:rPr>
          <w:rFonts w:ascii="Arial" w:hAnsi="Arial" w:cs="Arial"/>
          <w:b/>
          <w:color w:val="auto"/>
          <w:szCs w:val="20"/>
          <w:lang w:val="en-US"/>
        </w:rPr>
      </w:pPr>
      <w:bookmarkStart w:id="716" w:name="_for_each_7"/>
      <w:bookmarkEnd w:id="716"/>
      <w:r w:rsidRPr="008C6B88">
        <w:rPr>
          <w:rFonts w:ascii="Arial" w:hAnsi="Arial" w:cs="Arial"/>
          <w:b/>
          <w:color w:val="auto"/>
          <w:szCs w:val="20"/>
          <w:lang w:val="en-US"/>
        </w:rPr>
        <w:t>for_each</w:t>
      </w:r>
    </w:p>
    <w:p w:rsidR="003D1D79" w:rsidRPr="006E4AE7" w:rsidRDefault="003D1D79" w:rsidP="003D1D79">
      <w:pPr>
        <w:ind w:firstLine="567"/>
      </w:pPr>
      <w:r w:rsidRPr="006E4AE7">
        <w:rPr>
          <w:bCs/>
        </w:rPr>
        <w:t>Пример использования алгоритма</w:t>
      </w:r>
      <w:r>
        <w:rPr>
          <w:b/>
          <w:bCs/>
        </w:rPr>
        <w:t xml:space="preserve"> </w:t>
      </w:r>
      <w:r w:rsidRPr="003D1D79">
        <w:rPr>
          <w:bCs/>
          <w:lang w:val="en-US"/>
        </w:rPr>
        <w:t>for</w:t>
      </w:r>
      <w:r w:rsidRPr="003D1D79">
        <w:rPr>
          <w:bCs/>
        </w:rPr>
        <w:t>_</w:t>
      </w:r>
      <w:r w:rsidRPr="003D1D79">
        <w:rPr>
          <w:bCs/>
          <w:lang w:val="en-US"/>
        </w:rPr>
        <w:t>each</w:t>
      </w:r>
      <w:r>
        <w:t>:</w:t>
      </w:r>
    </w:p>
    <w:p w:rsidR="003D1D79" w:rsidRPr="0068030D" w:rsidRDefault="003D1D79" w:rsidP="003D1D79">
      <w:pPr>
        <w:autoSpaceDE w:val="0"/>
        <w:autoSpaceDN w:val="0"/>
        <w:adjustRightInd w:val="0"/>
        <w:spacing w:after="0" w:line="240" w:lineRule="auto"/>
        <w:rPr>
          <w:rFonts w:ascii="Courier New" w:hAnsi="Courier New" w:cs="Courier New"/>
          <w:color w:val="000000"/>
          <w:szCs w:val="19"/>
          <w:lang w:val="en-US"/>
        </w:rPr>
      </w:pPr>
      <w:r w:rsidRPr="0068030D">
        <w:rPr>
          <w:rFonts w:ascii="Courier New" w:hAnsi="Courier New" w:cs="Courier New"/>
          <w:color w:val="808080"/>
          <w:szCs w:val="19"/>
          <w:lang w:val="en-US"/>
        </w:rPr>
        <w:t>#include</w:t>
      </w:r>
      <w:r w:rsidRPr="0068030D">
        <w:rPr>
          <w:rFonts w:ascii="Courier New" w:hAnsi="Courier New" w:cs="Courier New"/>
          <w:color w:val="000000"/>
          <w:szCs w:val="19"/>
          <w:lang w:val="en-US"/>
        </w:rPr>
        <w:t xml:space="preserve"> </w:t>
      </w:r>
      <w:r w:rsidRPr="0068030D">
        <w:rPr>
          <w:rFonts w:ascii="Courier New" w:hAnsi="Courier New" w:cs="Courier New"/>
          <w:color w:val="A31515"/>
          <w:szCs w:val="19"/>
          <w:lang w:val="en-US"/>
        </w:rPr>
        <w:t>&lt;iostream&gt;</w:t>
      </w:r>
    </w:p>
    <w:p w:rsidR="003D1D79" w:rsidRPr="0068030D" w:rsidRDefault="003D1D79" w:rsidP="003D1D79">
      <w:pPr>
        <w:autoSpaceDE w:val="0"/>
        <w:autoSpaceDN w:val="0"/>
        <w:adjustRightInd w:val="0"/>
        <w:spacing w:after="0" w:line="240" w:lineRule="auto"/>
        <w:rPr>
          <w:rFonts w:ascii="Courier New" w:hAnsi="Courier New" w:cs="Courier New"/>
          <w:color w:val="000000"/>
          <w:szCs w:val="19"/>
          <w:lang w:val="en-US"/>
        </w:rPr>
      </w:pPr>
      <w:r w:rsidRPr="0068030D">
        <w:rPr>
          <w:rFonts w:ascii="Courier New" w:hAnsi="Courier New" w:cs="Courier New"/>
          <w:color w:val="808080"/>
          <w:szCs w:val="19"/>
          <w:lang w:val="en-US"/>
        </w:rPr>
        <w:t>#include</w:t>
      </w:r>
      <w:r w:rsidRPr="0068030D">
        <w:rPr>
          <w:rFonts w:ascii="Courier New" w:hAnsi="Courier New" w:cs="Courier New"/>
          <w:color w:val="000000"/>
          <w:szCs w:val="19"/>
          <w:lang w:val="en-US"/>
        </w:rPr>
        <w:t xml:space="preserve"> </w:t>
      </w:r>
      <w:r w:rsidRPr="0068030D">
        <w:rPr>
          <w:rFonts w:ascii="Courier New" w:hAnsi="Courier New" w:cs="Courier New"/>
          <w:color w:val="A31515"/>
          <w:szCs w:val="19"/>
          <w:lang w:val="en-US"/>
        </w:rPr>
        <w:t>&lt;set&gt;</w:t>
      </w:r>
    </w:p>
    <w:p w:rsidR="003D1D79" w:rsidRPr="0068030D" w:rsidRDefault="003D1D79" w:rsidP="003D1D79">
      <w:pPr>
        <w:autoSpaceDE w:val="0"/>
        <w:autoSpaceDN w:val="0"/>
        <w:adjustRightInd w:val="0"/>
        <w:spacing w:after="0" w:line="240" w:lineRule="auto"/>
        <w:rPr>
          <w:rFonts w:ascii="Courier New" w:hAnsi="Courier New" w:cs="Courier New"/>
          <w:color w:val="000000"/>
          <w:szCs w:val="19"/>
          <w:lang w:val="en-US"/>
        </w:rPr>
      </w:pPr>
      <w:r w:rsidRPr="0068030D">
        <w:rPr>
          <w:rFonts w:ascii="Courier New" w:hAnsi="Courier New" w:cs="Courier New"/>
          <w:color w:val="808080"/>
          <w:szCs w:val="19"/>
          <w:lang w:val="en-US"/>
        </w:rPr>
        <w:t>#include</w:t>
      </w:r>
      <w:r w:rsidRPr="0068030D">
        <w:rPr>
          <w:rFonts w:ascii="Courier New" w:hAnsi="Courier New" w:cs="Courier New"/>
          <w:color w:val="000000"/>
          <w:szCs w:val="19"/>
          <w:lang w:val="en-US"/>
        </w:rPr>
        <w:t xml:space="preserve"> </w:t>
      </w:r>
      <w:r w:rsidRPr="0068030D">
        <w:rPr>
          <w:rFonts w:ascii="Courier New" w:hAnsi="Courier New" w:cs="Courier New"/>
          <w:color w:val="A31515"/>
          <w:szCs w:val="19"/>
          <w:lang w:val="en-US"/>
        </w:rPr>
        <w:t>&lt;algorithm&gt;</w:t>
      </w:r>
    </w:p>
    <w:p w:rsidR="003D1D79" w:rsidRPr="0068030D"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68030D" w:rsidRDefault="003D1D79" w:rsidP="003D1D79">
      <w:pPr>
        <w:autoSpaceDE w:val="0"/>
        <w:autoSpaceDN w:val="0"/>
        <w:adjustRightInd w:val="0"/>
        <w:spacing w:after="0" w:line="240" w:lineRule="auto"/>
        <w:rPr>
          <w:rFonts w:ascii="Courier New" w:hAnsi="Courier New" w:cs="Courier New"/>
          <w:color w:val="000000"/>
          <w:szCs w:val="19"/>
          <w:lang w:val="en-US"/>
        </w:rPr>
      </w:pPr>
      <w:r w:rsidRPr="0068030D">
        <w:rPr>
          <w:rFonts w:ascii="Courier New" w:hAnsi="Courier New" w:cs="Courier New"/>
          <w:color w:val="0000FF"/>
          <w:szCs w:val="19"/>
          <w:lang w:val="en-US"/>
        </w:rPr>
        <w:t>void</w:t>
      </w:r>
      <w:r w:rsidRPr="0068030D">
        <w:rPr>
          <w:rFonts w:ascii="Courier New" w:hAnsi="Courier New" w:cs="Courier New"/>
          <w:color w:val="000000"/>
          <w:szCs w:val="19"/>
          <w:lang w:val="en-US"/>
        </w:rPr>
        <w:t xml:space="preserve"> printElement(</w:t>
      </w:r>
      <w:r w:rsidRPr="0068030D">
        <w:rPr>
          <w:rFonts w:ascii="Courier New" w:hAnsi="Courier New" w:cs="Courier New"/>
          <w:color w:val="0000FF"/>
          <w:szCs w:val="19"/>
          <w:lang w:val="en-US"/>
        </w:rPr>
        <w:t>int</w:t>
      </w:r>
      <w:r w:rsidRPr="0068030D">
        <w:rPr>
          <w:rFonts w:ascii="Courier New" w:hAnsi="Courier New" w:cs="Courier New"/>
          <w:color w:val="000000"/>
          <w:szCs w:val="19"/>
          <w:lang w:val="en-US"/>
        </w:rPr>
        <w:t xml:space="preserve"> num) {</w:t>
      </w:r>
    </w:p>
    <w:p w:rsidR="003D1D79" w:rsidRPr="0068030D" w:rsidRDefault="003D1D79" w:rsidP="003D1D79">
      <w:pPr>
        <w:autoSpaceDE w:val="0"/>
        <w:autoSpaceDN w:val="0"/>
        <w:adjustRightInd w:val="0"/>
        <w:spacing w:after="0" w:line="240" w:lineRule="auto"/>
        <w:rPr>
          <w:rFonts w:ascii="Courier New" w:hAnsi="Courier New" w:cs="Courier New"/>
          <w:color w:val="000000"/>
          <w:szCs w:val="19"/>
          <w:lang w:val="en-US"/>
        </w:rPr>
      </w:pPr>
      <w:r w:rsidRPr="0068030D">
        <w:rPr>
          <w:rFonts w:ascii="Courier New" w:hAnsi="Courier New" w:cs="Courier New"/>
          <w:color w:val="000000"/>
          <w:szCs w:val="19"/>
          <w:lang w:val="en-US"/>
        </w:rPr>
        <w:t xml:space="preserve">    std::cout &lt;&lt; num &lt;&lt; </w:t>
      </w:r>
      <w:r w:rsidRPr="0068030D">
        <w:rPr>
          <w:rFonts w:ascii="Courier New" w:hAnsi="Courier New" w:cs="Courier New"/>
          <w:color w:val="A31515"/>
          <w:szCs w:val="19"/>
          <w:lang w:val="en-US"/>
        </w:rPr>
        <w:t>" "</w:t>
      </w:r>
      <w:r w:rsidRPr="0068030D">
        <w:rPr>
          <w:rFonts w:ascii="Courier New" w:hAnsi="Courier New" w:cs="Courier New"/>
          <w:color w:val="000000"/>
          <w:szCs w:val="19"/>
          <w:lang w:val="en-US"/>
        </w:rPr>
        <w:t>;</w:t>
      </w:r>
    </w:p>
    <w:p w:rsidR="003D1D79" w:rsidRPr="0068030D" w:rsidRDefault="003D1D79" w:rsidP="003D1D79">
      <w:pPr>
        <w:autoSpaceDE w:val="0"/>
        <w:autoSpaceDN w:val="0"/>
        <w:adjustRightInd w:val="0"/>
        <w:spacing w:after="0" w:line="240" w:lineRule="auto"/>
        <w:rPr>
          <w:rFonts w:ascii="Courier New" w:hAnsi="Courier New" w:cs="Courier New"/>
          <w:color w:val="000000"/>
          <w:szCs w:val="19"/>
          <w:lang w:val="en-US"/>
        </w:rPr>
      </w:pPr>
      <w:r w:rsidRPr="0068030D">
        <w:rPr>
          <w:rFonts w:ascii="Courier New" w:hAnsi="Courier New" w:cs="Courier New"/>
          <w:color w:val="000000"/>
          <w:szCs w:val="19"/>
          <w:lang w:val="en-US"/>
        </w:rPr>
        <w:t>}</w:t>
      </w:r>
    </w:p>
    <w:p w:rsidR="003D1D79" w:rsidRPr="0068030D"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68030D" w:rsidRDefault="003D1D79" w:rsidP="003D1D79">
      <w:pPr>
        <w:autoSpaceDE w:val="0"/>
        <w:autoSpaceDN w:val="0"/>
        <w:adjustRightInd w:val="0"/>
        <w:spacing w:after="0" w:line="240" w:lineRule="auto"/>
        <w:rPr>
          <w:rFonts w:ascii="Courier New" w:hAnsi="Courier New" w:cs="Courier New"/>
          <w:color w:val="000000"/>
          <w:szCs w:val="19"/>
          <w:lang w:val="en-US"/>
        </w:rPr>
      </w:pPr>
      <w:r w:rsidRPr="0068030D">
        <w:rPr>
          <w:rFonts w:ascii="Courier New" w:hAnsi="Courier New" w:cs="Courier New"/>
          <w:color w:val="0000FF"/>
          <w:szCs w:val="19"/>
          <w:lang w:val="en-US"/>
        </w:rPr>
        <w:t>int</w:t>
      </w:r>
      <w:r w:rsidRPr="0068030D">
        <w:rPr>
          <w:rFonts w:ascii="Courier New" w:hAnsi="Courier New" w:cs="Courier New"/>
          <w:color w:val="000000"/>
          <w:szCs w:val="19"/>
          <w:lang w:val="en-US"/>
        </w:rPr>
        <w:t xml:space="preserve"> main() {</w:t>
      </w:r>
    </w:p>
    <w:p w:rsidR="003D1D79" w:rsidRPr="0068030D" w:rsidRDefault="003D1D79" w:rsidP="003D1D79">
      <w:pPr>
        <w:autoSpaceDE w:val="0"/>
        <w:autoSpaceDN w:val="0"/>
        <w:adjustRightInd w:val="0"/>
        <w:spacing w:after="0" w:line="240" w:lineRule="auto"/>
        <w:rPr>
          <w:rFonts w:ascii="Courier New" w:hAnsi="Courier New" w:cs="Courier New"/>
          <w:color w:val="000000"/>
          <w:szCs w:val="19"/>
          <w:lang w:val="en-US"/>
        </w:rPr>
      </w:pPr>
      <w:r w:rsidRPr="0068030D">
        <w:rPr>
          <w:rFonts w:ascii="Courier New" w:hAnsi="Courier New" w:cs="Courier New"/>
          <w:color w:val="000000"/>
          <w:szCs w:val="19"/>
          <w:lang w:val="en-US"/>
        </w:rPr>
        <w:t xml:space="preserve">    std::multiset&lt;</w:t>
      </w:r>
      <w:r w:rsidRPr="0068030D">
        <w:rPr>
          <w:rFonts w:ascii="Courier New" w:hAnsi="Courier New" w:cs="Courier New"/>
          <w:color w:val="0000FF"/>
          <w:szCs w:val="19"/>
          <w:lang w:val="en-US"/>
        </w:rPr>
        <w:t>int</w:t>
      </w:r>
      <w:r w:rsidRPr="0068030D">
        <w:rPr>
          <w:rFonts w:ascii="Courier New" w:hAnsi="Courier New" w:cs="Courier New"/>
          <w:color w:val="000000"/>
          <w:szCs w:val="19"/>
          <w:lang w:val="en-US"/>
        </w:rPr>
        <w:t>&gt; multiset{ 1, 2, 3, 4, 5 };</w:t>
      </w:r>
    </w:p>
    <w:p w:rsidR="003D1D79" w:rsidRPr="0068030D" w:rsidRDefault="003D1D79" w:rsidP="003D1D79">
      <w:pPr>
        <w:autoSpaceDE w:val="0"/>
        <w:autoSpaceDN w:val="0"/>
        <w:adjustRightInd w:val="0"/>
        <w:spacing w:after="0" w:line="240" w:lineRule="auto"/>
        <w:rPr>
          <w:rFonts w:ascii="Courier New" w:hAnsi="Courier New" w:cs="Courier New"/>
          <w:color w:val="000000"/>
          <w:szCs w:val="19"/>
          <w:lang w:val="en-US"/>
        </w:rPr>
      </w:pPr>
      <w:r w:rsidRPr="0068030D">
        <w:rPr>
          <w:rFonts w:ascii="Courier New" w:hAnsi="Courier New" w:cs="Courier New"/>
          <w:color w:val="000000"/>
          <w:szCs w:val="19"/>
          <w:lang w:val="en-US"/>
        </w:rPr>
        <w:t xml:space="preserve">    std::for_each(multiset.begin(), multiset.end(), printElement);</w:t>
      </w:r>
    </w:p>
    <w:p w:rsidR="003D1D79" w:rsidRPr="0068030D"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68030D" w:rsidRDefault="003D1D79" w:rsidP="003D1D79">
      <w:pPr>
        <w:autoSpaceDE w:val="0"/>
        <w:autoSpaceDN w:val="0"/>
        <w:adjustRightInd w:val="0"/>
        <w:spacing w:after="0" w:line="240" w:lineRule="auto"/>
        <w:rPr>
          <w:rFonts w:ascii="Courier New" w:hAnsi="Courier New" w:cs="Courier New"/>
          <w:color w:val="000000"/>
          <w:szCs w:val="19"/>
        </w:rPr>
      </w:pPr>
      <w:r w:rsidRPr="0068030D">
        <w:rPr>
          <w:rFonts w:ascii="Courier New" w:hAnsi="Courier New" w:cs="Courier New"/>
          <w:color w:val="000000"/>
          <w:szCs w:val="19"/>
          <w:lang w:val="en-US"/>
        </w:rPr>
        <w:t xml:space="preserve">    </w:t>
      </w:r>
      <w:r w:rsidRPr="0068030D">
        <w:rPr>
          <w:rFonts w:ascii="Courier New" w:hAnsi="Courier New" w:cs="Courier New"/>
          <w:color w:val="0000FF"/>
          <w:szCs w:val="19"/>
        </w:rPr>
        <w:t>return</w:t>
      </w:r>
      <w:r w:rsidRPr="0068030D">
        <w:rPr>
          <w:rFonts w:ascii="Courier New" w:hAnsi="Courier New" w:cs="Courier New"/>
          <w:color w:val="000000"/>
          <w:szCs w:val="19"/>
        </w:rPr>
        <w:t xml:space="preserve"> 0;</w:t>
      </w:r>
    </w:p>
    <w:p w:rsidR="003D1D79" w:rsidRDefault="003D1D79" w:rsidP="003D1D79">
      <w:pPr>
        <w:autoSpaceDE w:val="0"/>
        <w:autoSpaceDN w:val="0"/>
        <w:adjustRightInd w:val="0"/>
        <w:spacing w:after="0" w:line="240" w:lineRule="auto"/>
        <w:rPr>
          <w:rFonts w:ascii="Courier New" w:hAnsi="Courier New" w:cs="Courier New"/>
          <w:color w:val="000000"/>
          <w:szCs w:val="19"/>
        </w:rPr>
      </w:pPr>
      <w:r w:rsidRPr="0068030D">
        <w:rPr>
          <w:rFonts w:ascii="Courier New" w:hAnsi="Courier New" w:cs="Courier New"/>
          <w:color w:val="000000"/>
          <w:szCs w:val="19"/>
        </w:rPr>
        <w:t>}</w:t>
      </w:r>
    </w:p>
    <w:p w:rsidR="003D1D79" w:rsidRPr="003D1D79" w:rsidRDefault="003D1D79" w:rsidP="003D1D79">
      <w:pPr>
        <w:pStyle w:val="af2"/>
        <w:spacing w:after="80"/>
        <w:rPr>
          <w:rFonts w:ascii="Arial" w:hAnsi="Arial" w:cs="Arial"/>
          <w:sz w:val="20"/>
        </w:rPr>
      </w:pPr>
      <w:r w:rsidRPr="003D1D79">
        <w:rPr>
          <w:rFonts w:ascii="Arial" w:hAnsi="Arial" w:cs="Arial"/>
          <w:sz w:val="20"/>
        </w:rPr>
        <w:t>Результат работы программы:</w:t>
      </w:r>
    </w:p>
    <w:p w:rsidR="003D1D79" w:rsidRDefault="003D1D79" w:rsidP="003D1D79">
      <w:pPr>
        <w:spacing w:after="0"/>
      </w:pPr>
      <w:r>
        <w:rPr>
          <w:noProof/>
          <w:lang w:eastAsia="ru-RU"/>
        </w:rPr>
        <w:drawing>
          <wp:inline distT="0" distB="0" distL="0" distR="0" wp14:anchorId="326ED05A" wp14:editId="603BC890">
            <wp:extent cx="838200" cy="285750"/>
            <wp:effectExtent l="0" t="0" r="0" b="0"/>
            <wp:docPr id="603" name="Рисунок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4"/>
                    <a:stretch>
                      <a:fillRect/>
                    </a:stretch>
                  </pic:blipFill>
                  <pic:spPr>
                    <a:xfrm>
                      <a:off x="0" y="0"/>
                      <a:ext cx="838200" cy="285750"/>
                    </a:xfrm>
                    <a:prstGeom prst="rect">
                      <a:avLst/>
                    </a:prstGeom>
                  </pic:spPr>
                </pic:pic>
              </a:graphicData>
            </a:graphic>
          </wp:inline>
        </w:drawing>
      </w:r>
    </w:p>
    <w:p w:rsidR="003D1D79" w:rsidRPr="003D1D79" w:rsidRDefault="00E02D8B" w:rsidP="003D1D79">
      <w:pPr>
        <w:spacing w:before="80" w:after="80"/>
        <w:rPr>
          <w:lang w:val="en-US"/>
        </w:rPr>
      </w:pPr>
      <w:hyperlink w:anchor="_Ассоциативные_контейнеры_2" w:history="1">
        <w:r w:rsidR="003D1D79" w:rsidRPr="003D1D79">
          <w:rPr>
            <w:rStyle w:val="a4"/>
            <w:rFonts w:cs="Arial"/>
            <w:lang w:val="en-US"/>
          </w:rPr>
          <w:t>&lt;</w:t>
        </w:r>
        <w:r w:rsidR="003D1D79" w:rsidRPr="00B94DA9">
          <w:rPr>
            <w:rStyle w:val="a4"/>
            <w:rFonts w:cs="Arial"/>
          </w:rPr>
          <w:t>Ассоци</w:t>
        </w:r>
        <w:r w:rsidR="003D1D79">
          <w:rPr>
            <w:rStyle w:val="a4"/>
            <w:rFonts w:cs="Arial"/>
          </w:rPr>
          <w:t>а</w:t>
        </w:r>
        <w:r w:rsidR="003D1D79" w:rsidRPr="00B94DA9">
          <w:rPr>
            <w:rStyle w:val="a4"/>
            <w:rFonts w:cs="Arial"/>
          </w:rPr>
          <w:t>тивные</w:t>
        </w:r>
        <w:r w:rsidR="003D1D79" w:rsidRPr="003D1D79">
          <w:rPr>
            <w:rStyle w:val="a4"/>
            <w:rFonts w:cs="Arial"/>
            <w:lang w:val="en-US"/>
          </w:rPr>
          <w:t xml:space="preserve"> </w:t>
        </w:r>
        <w:r w:rsidR="003D1D79" w:rsidRPr="00B94DA9">
          <w:rPr>
            <w:rStyle w:val="a4"/>
            <w:rFonts w:cs="Arial"/>
          </w:rPr>
          <w:t>контейнеры</w:t>
        </w:r>
        <w:r w:rsidR="003D1D79" w:rsidRPr="003D1D79">
          <w:rPr>
            <w:rStyle w:val="a4"/>
            <w:rFonts w:cs="Arial"/>
            <w:lang w:val="en-US"/>
          </w:rPr>
          <w:t>&gt;</w:t>
        </w:r>
      </w:hyperlink>
    </w:p>
    <w:p w:rsidR="003D1D79" w:rsidRPr="003D1D79" w:rsidRDefault="00B94DA9" w:rsidP="003D1D79">
      <w:pPr>
        <w:pStyle w:val="5"/>
        <w:numPr>
          <w:ilvl w:val="4"/>
          <w:numId w:val="1"/>
        </w:numPr>
        <w:spacing w:before="160" w:after="160"/>
        <w:ind w:left="426" w:firstLine="0"/>
        <w:rPr>
          <w:rFonts w:ascii="Arial" w:hAnsi="Arial" w:cs="Arial"/>
          <w:b/>
          <w:color w:val="auto"/>
          <w:szCs w:val="20"/>
          <w:lang w:val="en-US"/>
        </w:rPr>
      </w:pPr>
      <w:bookmarkStart w:id="717" w:name="_mismatch_7"/>
      <w:bookmarkEnd w:id="717"/>
      <w:r w:rsidRPr="008C6B88">
        <w:rPr>
          <w:rFonts w:ascii="Arial" w:hAnsi="Arial" w:cs="Arial"/>
          <w:b/>
          <w:color w:val="auto"/>
          <w:szCs w:val="20"/>
          <w:lang w:val="en-US"/>
        </w:rPr>
        <w:t>mismatch</w:t>
      </w:r>
    </w:p>
    <w:p w:rsidR="003D1D79" w:rsidRDefault="003D1D79" w:rsidP="003D1D79">
      <w:pPr>
        <w:ind w:firstLine="567"/>
      </w:pPr>
      <w:r w:rsidRPr="006E4AE7">
        <w:rPr>
          <w:bCs/>
        </w:rPr>
        <w:t>Пример использования алгоритма</w:t>
      </w:r>
      <w:r>
        <w:rPr>
          <w:b/>
          <w:bCs/>
        </w:rPr>
        <w:t xml:space="preserve"> </w:t>
      </w:r>
      <w:r w:rsidRPr="003D1D79">
        <w:rPr>
          <w:bCs/>
          <w:lang w:val="en-US"/>
        </w:rPr>
        <w:t>mismatch</w:t>
      </w:r>
      <w:r>
        <w:t>:</w:t>
      </w:r>
    </w:p>
    <w:p w:rsidR="003D1D79" w:rsidRPr="005E593E" w:rsidRDefault="003D1D79" w:rsidP="003D1D79">
      <w:pPr>
        <w:autoSpaceDE w:val="0"/>
        <w:autoSpaceDN w:val="0"/>
        <w:adjustRightInd w:val="0"/>
        <w:spacing w:after="0" w:line="240" w:lineRule="auto"/>
        <w:rPr>
          <w:rFonts w:ascii="Courier New" w:hAnsi="Courier New" w:cs="Courier New"/>
          <w:color w:val="000000"/>
          <w:szCs w:val="19"/>
          <w:lang w:val="en-US"/>
        </w:rPr>
      </w:pPr>
      <w:r w:rsidRPr="005E593E">
        <w:rPr>
          <w:rFonts w:ascii="Courier New" w:hAnsi="Courier New" w:cs="Courier New"/>
          <w:color w:val="808080"/>
          <w:szCs w:val="19"/>
          <w:lang w:val="en-US"/>
        </w:rPr>
        <w:t>#</w:t>
      </w:r>
      <w:r w:rsidRPr="00AB79DB">
        <w:rPr>
          <w:rFonts w:ascii="Courier New" w:hAnsi="Courier New" w:cs="Courier New"/>
          <w:color w:val="808080"/>
          <w:szCs w:val="19"/>
          <w:lang w:val="en-US"/>
        </w:rPr>
        <w:t>include</w:t>
      </w:r>
      <w:r w:rsidRPr="005E593E">
        <w:rPr>
          <w:rFonts w:ascii="Courier New" w:hAnsi="Courier New" w:cs="Courier New"/>
          <w:color w:val="000000"/>
          <w:szCs w:val="19"/>
          <w:lang w:val="en-US"/>
        </w:rPr>
        <w:t xml:space="preserve"> </w:t>
      </w:r>
      <w:r w:rsidRPr="005E593E">
        <w:rPr>
          <w:rFonts w:ascii="Courier New" w:hAnsi="Courier New" w:cs="Courier New"/>
          <w:color w:val="A31515"/>
          <w:szCs w:val="19"/>
          <w:lang w:val="en-US"/>
        </w:rPr>
        <w:t>&lt;</w:t>
      </w:r>
      <w:r w:rsidRPr="00AB79DB">
        <w:rPr>
          <w:rFonts w:ascii="Courier New" w:hAnsi="Courier New" w:cs="Courier New"/>
          <w:color w:val="A31515"/>
          <w:szCs w:val="19"/>
          <w:lang w:val="en-US"/>
        </w:rPr>
        <w:t>iostream</w:t>
      </w:r>
      <w:r w:rsidRPr="005E593E">
        <w:rPr>
          <w:rFonts w:ascii="Courier New" w:hAnsi="Courier New" w:cs="Courier New"/>
          <w:color w:val="A31515"/>
          <w:szCs w:val="19"/>
          <w:lang w:val="en-US"/>
        </w:rPr>
        <w:t>&gt;</w:t>
      </w:r>
    </w:p>
    <w:p w:rsidR="003D1D79" w:rsidRPr="00AB79DB" w:rsidRDefault="003D1D79" w:rsidP="003D1D79">
      <w:pPr>
        <w:autoSpaceDE w:val="0"/>
        <w:autoSpaceDN w:val="0"/>
        <w:adjustRightInd w:val="0"/>
        <w:spacing w:after="0" w:line="240" w:lineRule="auto"/>
        <w:rPr>
          <w:rFonts w:ascii="Courier New" w:hAnsi="Courier New" w:cs="Courier New"/>
          <w:color w:val="000000"/>
          <w:szCs w:val="19"/>
          <w:lang w:val="en-US"/>
        </w:rPr>
      </w:pPr>
      <w:r w:rsidRPr="00AB79DB">
        <w:rPr>
          <w:rFonts w:ascii="Courier New" w:hAnsi="Courier New" w:cs="Courier New"/>
          <w:color w:val="808080"/>
          <w:szCs w:val="19"/>
          <w:lang w:val="en-US"/>
        </w:rPr>
        <w:t>#include</w:t>
      </w:r>
      <w:r w:rsidRPr="00AB79DB">
        <w:rPr>
          <w:rFonts w:ascii="Courier New" w:hAnsi="Courier New" w:cs="Courier New"/>
          <w:color w:val="000000"/>
          <w:szCs w:val="19"/>
          <w:lang w:val="en-US"/>
        </w:rPr>
        <w:t xml:space="preserve"> </w:t>
      </w:r>
      <w:r w:rsidRPr="00AB79DB">
        <w:rPr>
          <w:rFonts w:ascii="Courier New" w:hAnsi="Courier New" w:cs="Courier New"/>
          <w:color w:val="A31515"/>
          <w:szCs w:val="19"/>
          <w:lang w:val="en-US"/>
        </w:rPr>
        <w:t>&lt;set&gt;</w:t>
      </w:r>
    </w:p>
    <w:p w:rsidR="003D1D79" w:rsidRPr="00AB79DB" w:rsidRDefault="003D1D79" w:rsidP="003D1D79">
      <w:pPr>
        <w:autoSpaceDE w:val="0"/>
        <w:autoSpaceDN w:val="0"/>
        <w:adjustRightInd w:val="0"/>
        <w:spacing w:after="0" w:line="240" w:lineRule="auto"/>
        <w:rPr>
          <w:rFonts w:ascii="Courier New" w:hAnsi="Courier New" w:cs="Courier New"/>
          <w:color w:val="000000"/>
          <w:szCs w:val="19"/>
          <w:lang w:val="en-US"/>
        </w:rPr>
      </w:pPr>
      <w:r w:rsidRPr="00AB79DB">
        <w:rPr>
          <w:rFonts w:ascii="Courier New" w:hAnsi="Courier New" w:cs="Courier New"/>
          <w:color w:val="808080"/>
          <w:szCs w:val="19"/>
          <w:lang w:val="en-US"/>
        </w:rPr>
        <w:t>#include</w:t>
      </w:r>
      <w:r w:rsidRPr="00AB79DB">
        <w:rPr>
          <w:rFonts w:ascii="Courier New" w:hAnsi="Courier New" w:cs="Courier New"/>
          <w:color w:val="000000"/>
          <w:szCs w:val="19"/>
          <w:lang w:val="en-US"/>
        </w:rPr>
        <w:t xml:space="preserve"> </w:t>
      </w:r>
      <w:r w:rsidRPr="00AB79DB">
        <w:rPr>
          <w:rFonts w:ascii="Courier New" w:hAnsi="Courier New" w:cs="Courier New"/>
          <w:color w:val="A31515"/>
          <w:szCs w:val="19"/>
          <w:lang w:val="en-US"/>
        </w:rPr>
        <w:t>&lt;algorithm&gt;</w:t>
      </w:r>
    </w:p>
    <w:p w:rsidR="003D1D79" w:rsidRPr="00AB79DB"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AB79DB" w:rsidRDefault="003D1D79" w:rsidP="003D1D79">
      <w:pPr>
        <w:autoSpaceDE w:val="0"/>
        <w:autoSpaceDN w:val="0"/>
        <w:adjustRightInd w:val="0"/>
        <w:spacing w:after="0" w:line="240" w:lineRule="auto"/>
        <w:rPr>
          <w:rFonts w:ascii="Courier New" w:hAnsi="Courier New" w:cs="Courier New"/>
          <w:color w:val="000000"/>
          <w:szCs w:val="19"/>
          <w:lang w:val="en-US"/>
        </w:rPr>
      </w:pPr>
      <w:r w:rsidRPr="00AB79DB">
        <w:rPr>
          <w:rFonts w:ascii="Courier New" w:hAnsi="Courier New" w:cs="Courier New"/>
          <w:color w:val="0000FF"/>
          <w:szCs w:val="19"/>
          <w:lang w:val="en-US"/>
        </w:rPr>
        <w:t>int</w:t>
      </w:r>
      <w:r w:rsidRPr="00AB79DB">
        <w:rPr>
          <w:rFonts w:ascii="Courier New" w:hAnsi="Courier New" w:cs="Courier New"/>
          <w:color w:val="000000"/>
          <w:szCs w:val="19"/>
          <w:lang w:val="en-US"/>
        </w:rPr>
        <w:t xml:space="preserve"> main() {</w:t>
      </w:r>
    </w:p>
    <w:p w:rsidR="003D1D79" w:rsidRPr="00AB79DB" w:rsidRDefault="003D1D79" w:rsidP="003D1D79">
      <w:pPr>
        <w:autoSpaceDE w:val="0"/>
        <w:autoSpaceDN w:val="0"/>
        <w:adjustRightInd w:val="0"/>
        <w:spacing w:after="0" w:line="240" w:lineRule="auto"/>
        <w:rPr>
          <w:rFonts w:ascii="Courier New" w:hAnsi="Courier New" w:cs="Courier New"/>
          <w:color w:val="000000"/>
          <w:szCs w:val="19"/>
          <w:lang w:val="en-US"/>
        </w:rPr>
      </w:pPr>
      <w:r w:rsidRPr="00AB79DB">
        <w:rPr>
          <w:rFonts w:ascii="Courier New" w:hAnsi="Courier New" w:cs="Courier New"/>
          <w:color w:val="000000"/>
          <w:szCs w:val="19"/>
          <w:lang w:val="en-US"/>
        </w:rPr>
        <w:t xml:space="preserve">    std::</w:t>
      </w:r>
      <w:r w:rsidRPr="00AB79DB">
        <w:rPr>
          <w:rFonts w:ascii="Courier New" w:hAnsi="Courier New" w:cs="Courier New"/>
          <w:color w:val="2B91AF"/>
          <w:szCs w:val="19"/>
          <w:lang w:val="en-US"/>
        </w:rPr>
        <w:t>multiset</w:t>
      </w:r>
      <w:r w:rsidRPr="00AB79DB">
        <w:rPr>
          <w:rFonts w:ascii="Courier New" w:hAnsi="Courier New" w:cs="Courier New"/>
          <w:color w:val="000000"/>
          <w:szCs w:val="19"/>
          <w:lang w:val="en-US"/>
        </w:rPr>
        <w:t>&lt;</w:t>
      </w:r>
      <w:r w:rsidRPr="00AB79DB">
        <w:rPr>
          <w:rFonts w:ascii="Courier New" w:hAnsi="Courier New" w:cs="Courier New"/>
          <w:color w:val="0000FF"/>
          <w:szCs w:val="19"/>
          <w:lang w:val="en-US"/>
        </w:rPr>
        <w:t>int</w:t>
      </w:r>
      <w:r w:rsidRPr="00AB79DB">
        <w:rPr>
          <w:rFonts w:ascii="Courier New" w:hAnsi="Courier New" w:cs="Courier New"/>
          <w:color w:val="000000"/>
          <w:szCs w:val="19"/>
          <w:lang w:val="en-US"/>
        </w:rPr>
        <w:t>&gt; multiset1{ 1, 2, 3, 4 };</w:t>
      </w:r>
    </w:p>
    <w:p w:rsidR="003D1D79" w:rsidRPr="00AB79DB" w:rsidRDefault="003D1D79" w:rsidP="003D1D79">
      <w:pPr>
        <w:autoSpaceDE w:val="0"/>
        <w:autoSpaceDN w:val="0"/>
        <w:adjustRightInd w:val="0"/>
        <w:spacing w:after="0" w:line="240" w:lineRule="auto"/>
        <w:rPr>
          <w:rFonts w:ascii="Courier New" w:hAnsi="Courier New" w:cs="Courier New"/>
          <w:color w:val="000000"/>
          <w:szCs w:val="19"/>
          <w:lang w:val="en-US"/>
        </w:rPr>
      </w:pPr>
      <w:r w:rsidRPr="00AB79DB">
        <w:rPr>
          <w:rFonts w:ascii="Courier New" w:hAnsi="Courier New" w:cs="Courier New"/>
          <w:color w:val="000000"/>
          <w:szCs w:val="19"/>
          <w:lang w:val="en-US"/>
        </w:rPr>
        <w:t xml:space="preserve">    std::</w:t>
      </w:r>
      <w:r w:rsidRPr="00AB79DB">
        <w:rPr>
          <w:rFonts w:ascii="Courier New" w:hAnsi="Courier New" w:cs="Courier New"/>
          <w:color w:val="2B91AF"/>
          <w:szCs w:val="19"/>
          <w:lang w:val="en-US"/>
        </w:rPr>
        <w:t>multiset</w:t>
      </w:r>
      <w:r w:rsidRPr="00AB79DB">
        <w:rPr>
          <w:rFonts w:ascii="Courier New" w:hAnsi="Courier New" w:cs="Courier New"/>
          <w:color w:val="000000"/>
          <w:szCs w:val="19"/>
          <w:lang w:val="en-US"/>
        </w:rPr>
        <w:t>&lt;</w:t>
      </w:r>
      <w:r w:rsidRPr="00AB79DB">
        <w:rPr>
          <w:rFonts w:ascii="Courier New" w:hAnsi="Courier New" w:cs="Courier New"/>
          <w:color w:val="0000FF"/>
          <w:szCs w:val="19"/>
          <w:lang w:val="en-US"/>
        </w:rPr>
        <w:t>int</w:t>
      </w:r>
      <w:r w:rsidRPr="00AB79DB">
        <w:rPr>
          <w:rFonts w:ascii="Courier New" w:hAnsi="Courier New" w:cs="Courier New"/>
          <w:color w:val="000000"/>
          <w:szCs w:val="19"/>
          <w:lang w:val="en-US"/>
        </w:rPr>
        <w:t>&gt; multiset2{ 1, 2, 3, 5 };</w:t>
      </w:r>
    </w:p>
    <w:p w:rsidR="003D1D79" w:rsidRPr="00AB79DB"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AB79DB" w:rsidRDefault="003D1D79" w:rsidP="003D1D79">
      <w:pPr>
        <w:autoSpaceDE w:val="0"/>
        <w:autoSpaceDN w:val="0"/>
        <w:adjustRightInd w:val="0"/>
        <w:spacing w:after="0" w:line="240" w:lineRule="auto"/>
        <w:rPr>
          <w:rFonts w:ascii="Courier New" w:hAnsi="Courier New" w:cs="Courier New"/>
          <w:color w:val="000000"/>
          <w:szCs w:val="19"/>
          <w:lang w:val="en-US"/>
        </w:rPr>
      </w:pPr>
      <w:r w:rsidRPr="00AB79DB">
        <w:rPr>
          <w:rFonts w:ascii="Courier New" w:hAnsi="Courier New" w:cs="Courier New"/>
          <w:color w:val="000000"/>
          <w:szCs w:val="19"/>
          <w:lang w:val="en-US"/>
        </w:rPr>
        <w:t xml:space="preserve">    </w:t>
      </w:r>
      <w:r w:rsidRPr="00AB79DB">
        <w:rPr>
          <w:rFonts w:ascii="Courier New" w:hAnsi="Courier New" w:cs="Courier New"/>
          <w:color w:val="0000FF"/>
          <w:szCs w:val="19"/>
          <w:lang w:val="en-US"/>
        </w:rPr>
        <w:t>auto</w:t>
      </w:r>
      <w:r w:rsidRPr="00AB79DB">
        <w:rPr>
          <w:rFonts w:ascii="Courier New" w:hAnsi="Courier New" w:cs="Courier New"/>
          <w:color w:val="000000"/>
          <w:szCs w:val="19"/>
          <w:lang w:val="en-US"/>
        </w:rPr>
        <w:t xml:space="preserve"> pair = std::mismatch(multiset1.begin(), multiset1.end(), multiset2.begin(), multiset2.end());</w:t>
      </w:r>
    </w:p>
    <w:p w:rsidR="003D1D79" w:rsidRPr="00AB79DB"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AB79DB" w:rsidRDefault="003D1D79" w:rsidP="003D1D79">
      <w:pPr>
        <w:autoSpaceDE w:val="0"/>
        <w:autoSpaceDN w:val="0"/>
        <w:adjustRightInd w:val="0"/>
        <w:spacing w:after="0" w:line="240" w:lineRule="auto"/>
        <w:rPr>
          <w:rFonts w:ascii="Courier New" w:hAnsi="Courier New" w:cs="Courier New"/>
          <w:color w:val="000000"/>
          <w:szCs w:val="19"/>
          <w:lang w:val="en-US"/>
        </w:rPr>
      </w:pPr>
      <w:r w:rsidRPr="00AB79DB">
        <w:rPr>
          <w:rFonts w:ascii="Courier New" w:hAnsi="Courier New" w:cs="Courier New"/>
          <w:color w:val="000000"/>
          <w:szCs w:val="19"/>
          <w:lang w:val="en-US"/>
        </w:rPr>
        <w:t xml:space="preserve">    </w:t>
      </w:r>
      <w:r w:rsidRPr="00AB79DB">
        <w:rPr>
          <w:rFonts w:ascii="Courier New" w:hAnsi="Courier New" w:cs="Courier New"/>
          <w:color w:val="0000FF"/>
          <w:szCs w:val="19"/>
          <w:lang w:val="en-US"/>
        </w:rPr>
        <w:t>if</w:t>
      </w:r>
      <w:r w:rsidRPr="00AB79DB">
        <w:rPr>
          <w:rFonts w:ascii="Courier New" w:hAnsi="Courier New" w:cs="Courier New"/>
          <w:color w:val="000000"/>
          <w:szCs w:val="19"/>
          <w:lang w:val="en-US"/>
        </w:rPr>
        <w:t xml:space="preserve"> (pair.first </w:t>
      </w:r>
      <w:r w:rsidRPr="00AB79DB">
        <w:rPr>
          <w:rFonts w:ascii="Courier New" w:hAnsi="Courier New" w:cs="Courier New"/>
          <w:color w:val="008080"/>
          <w:szCs w:val="19"/>
          <w:lang w:val="en-US"/>
        </w:rPr>
        <w:t>!=</w:t>
      </w:r>
      <w:r w:rsidRPr="00AB79DB">
        <w:rPr>
          <w:rFonts w:ascii="Courier New" w:hAnsi="Courier New" w:cs="Courier New"/>
          <w:color w:val="000000"/>
          <w:szCs w:val="19"/>
          <w:lang w:val="en-US"/>
        </w:rPr>
        <w:t xml:space="preserve"> multiset1.end()) {</w:t>
      </w:r>
    </w:p>
    <w:p w:rsidR="003D1D79" w:rsidRPr="00AB79DB" w:rsidRDefault="003D1D79" w:rsidP="003D1D79">
      <w:pPr>
        <w:autoSpaceDE w:val="0"/>
        <w:autoSpaceDN w:val="0"/>
        <w:adjustRightInd w:val="0"/>
        <w:spacing w:after="0" w:line="240" w:lineRule="auto"/>
        <w:rPr>
          <w:rFonts w:ascii="Courier New" w:hAnsi="Courier New" w:cs="Courier New"/>
          <w:color w:val="000000"/>
          <w:szCs w:val="19"/>
          <w:lang w:val="en-US"/>
        </w:rPr>
      </w:pPr>
      <w:r w:rsidRPr="00AB79DB">
        <w:rPr>
          <w:rFonts w:ascii="Courier New" w:hAnsi="Courier New" w:cs="Courier New"/>
          <w:color w:val="000000"/>
          <w:szCs w:val="19"/>
          <w:lang w:val="en-US"/>
        </w:rPr>
        <w:t xml:space="preserve">        std::cout </w:t>
      </w:r>
      <w:r w:rsidRPr="00AB79DB">
        <w:rPr>
          <w:rFonts w:ascii="Courier New" w:hAnsi="Courier New" w:cs="Courier New"/>
          <w:color w:val="008080"/>
          <w:szCs w:val="19"/>
          <w:lang w:val="en-US"/>
        </w:rPr>
        <w:t>&lt;&lt;</w:t>
      </w:r>
      <w:r w:rsidRPr="00AB79DB">
        <w:rPr>
          <w:rFonts w:ascii="Courier New" w:hAnsi="Courier New" w:cs="Courier New"/>
          <w:color w:val="000000"/>
          <w:szCs w:val="19"/>
          <w:lang w:val="en-US"/>
        </w:rPr>
        <w:t xml:space="preserve"> </w:t>
      </w:r>
      <w:r w:rsidRPr="00AB79DB">
        <w:rPr>
          <w:rFonts w:ascii="Courier New" w:hAnsi="Courier New" w:cs="Courier New"/>
          <w:color w:val="A31515"/>
          <w:szCs w:val="19"/>
          <w:lang w:val="en-US"/>
        </w:rPr>
        <w:t>"Mismatch found: "</w:t>
      </w:r>
      <w:r w:rsidRPr="00AB79DB">
        <w:rPr>
          <w:rFonts w:ascii="Courier New" w:hAnsi="Courier New" w:cs="Courier New"/>
          <w:color w:val="000000"/>
          <w:szCs w:val="19"/>
          <w:lang w:val="en-US"/>
        </w:rPr>
        <w:t xml:space="preserve"> </w:t>
      </w:r>
      <w:r w:rsidRPr="00AB79DB">
        <w:rPr>
          <w:rFonts w:ascii="Courier New" w:hAnsi="Courier New" w:cs="Courier New"/>
          <w:color w:val="008080"/>
          <w:szCs w:val="19"/>
          <w:lang w:val="en-US"/>
        </w:rPr>
        <w:t>&lt;&lt;</w:t>
      </w:r>
      <w:r w:rsidRPr="00AB79DB">
        <w:rPr>
          <w:rFonts w:ascii="Courier New" w:hAnsi="Courier New" w:cs="Courier New"/>
          <w:color w:val="000000"/>
          <w:szCs w:val="19"/>
          <w:lang w:val="en-US"/>
        </w:rPr>
        <w:t xml:space="preserve"> </w:t>
      </w:r>
      <w:r w:rsidRPr="00AB79DB">
        <w:rPr>
          <w:rFonts w:ascii="Courier New" w:hAnsi="Courier New" w:cs="Courier New"/>
          <w:color w:val="008080"/>
          <w:szCs w:val="19"/>
          <w:lang w:val="en-US"/>
        </w:rPr>
        <w:t>*</w:t>
      </w:r>
      <w:r w:rsidRPr="00AB79DB">
        <w:rPr>
          <w:rFonts w:ascii="Courier New" w:hAnsi="Courier New" w:cs="Courier New"/>
          <w:color w:val="000000"/>
          <w:szCs w:val="19"/>
          <w:lang w:val="en-US"/>
        </w:rPr>
        <w:t xml:space="preserve">pair.first </w:t>
      </w:r>
      <w:r w:rsidRPr="00AB79DB">
        <w:rPr>
          <w:rFonts w:ascii="Courier New" w:hAnsi="Courier New" w:cs="Courier New"/>
          <w:color w:val="008080"/>
          <w:szCs w:val="19"/>
          <w:lang w:val="en-US"/>
        </w:rPr>
        <w:t>&lt;&lt;</w:t>
      </w:r>
      <w:r w:rsidRPr="00AB79DB">
        <w:rPr>
          <w:rFonts w:ascii="Courier New" w:hAnsi="Courier New" w:cs="Courier New"/>
          <w:color w:val="000000"/>
          <w:szCs w:val="19"/>
          <w:lang w:val="en-US"/>
        </w:rPr>
        <w:t xml:space="preserve"> </w:t>
      </w:r>
      <w:r w:rsidRPr="00AB79DB">
        <w:rPr>
          <w:rFonts w:ascii="Courier New" w:hAnsi="Courier New" w:cs="Courier New"/>
          <w:color w:val="A31515"/>
          <w:szCs w:val="19"/>
          <w:lang w:val="en-US"/>
        </w:rPr>
        <w:t>" != "</w:t>
      </w:r>
      <w:r w:rsidRPr="00AB79DB">
        <w:rPr>
          <w:rFonts w:ascii="Courier New" w:hAnsi="Courier New" w:cs="Courier New"/>
          <w:color w:val="000000"/>
          <w:szCs w:val="19"/>
          <w:lang w:val="en-US"/>
        </w:rPr>
        <w:t xml:space="preserve"> </w:t>
      </w:r>
      <w:r w:rsidRPr="00AB79DB">
        <w:rPr>
          <w:rFonts w:ascii="Courier New" w:hAnsi="Courier New" w:cs="Courier New"/>
          <w:color w:val="008080"/>
          <w:szCs w:val="19"/>
          <w:lang w:val="en-US"/>
        </w:rPr>
        <w:t>&lt;&lt;</w:t>
      </w:r>
      <w:r w:rsidRPr="00AB79DB">
        <w:rPr>
          <w:rFonts w:ascii="Courier New" w:hAnsi="Courier New" w:cs="Courier New"/>
          <w:color w:val="000000"/>
          <w:szCs w:val="19"/>
          <w:lang w:val="en-US"/>
        </w:rPr>
        <w:t xml:space="preserve"> </w:t>
      </w:r>
      <w:r w:rsidRPr="00AB79DB">
        <w:rPr>
          <w:rFonts w:ascii="Courier New" w:hAnsi="Courier New" w:cs="Courier New"/>
          <w:color w:val="008080"/>
          <w:szCs w:val="19"/>
          <w:lang w:val="en-US"/>
        </w:rPr>
        <w:t>*</w:t>
      </w:r>
      <w:r w:rsidRPr="00AB79DB">
        <w:rPr>
          <w:rFonts w:ascii="Courier New" w:hAnsi="Courier New" w:cs="Courier New"/>
          <w:color w:val="000000"/>
          <w:szCs w:val="19"/>
          <w:lang w:val="en-US"/>
        </w:rPr>
        <w:t xml:space="preserve">pair.second </w:t>
      </w:r>
      <w:r w:rsidRPr="00AB79DB">
        <w:rPr>
          <w:rFonts w:ascii="Courier New" w:hAnsi="Courier New" w:cs="Courier New"/>
          <w:color w:val="008080"/>
          <w:szCs w:val="19"/>
          <w:lang w:val="en-US"/>
        </w:rPr>
        <w:t>&lt;&lt;</w:t>
      </w:r>
      <w:r w:rsidRPr="00AB79DB">
        <w:rPr>
          <w:rFonts w:ascii="Courier New" w:hAnsi="Courier New" w:cs="Courier New"/>
          <w:color w:val="000000"/>
          <w:szCs w:val="19"/>
          <w:lang w:val="en-US"/>
        </w:rPr>
        <w:t xml:space="preserve"> std::endl;</w:t>
      </w:r>
    </w:p>
    <w:p w:rsidR="003D1D79" w:rsidRPr="00AB79DB" w:rsidRDefault="003D1D79" w:rsidP="003D1D79">
      <w:pPr>
        <w:autoSpaceDE w:val="0"/>
        <w:autoSpaceDN w:val="0"/>
        <w:adjustRightInd w:val="0"/>
        <w:spacing w:after="0" w:line="240" w:lineRule="auto"/>
        <w:rPr>
          <w:rFonts w:ascii="Courier New" w:hAnsi="Courier New" w:cs="Courier New"/>
          <w:color w:val="000000"/>
          <w:szCs w:val="19"/>
          <w:lang w:val="en-US"/>
        </w:rPr>
      </w:pPr>
      <w:r w:rsidRPr="00AB79DB">
        <w:rPr>
          <w:rFonts w:ascii="Courier New" w:hAnsi="Courier New" w:cs="Courier New"/>
          <w:color w:val="000000"/>
          <w:szCs w:val="19"/>
          <w:lang w:val="en-US"/>
        </w:rPr>
        <w:t xml:space="preserve">    }</w:t>
      </w:r>
    </w:p>
    <w:p w:rsidR="003D1D79" w:rsidRPr="00AB79DB" w:rsidRDefault="003D1D79" w:rsidP="003D1D79">
      <w:pPr>
        <w:autoSpaceDE w:val="0"/>
        <w:autoSpaceDN w:val="0"/>
        <w:adjustRightInd w:val="0"/>
        <w:spacing w:after="0" w:line="240" w:lineRule="auto"/>
        <w:rPr>
          <w:rFonts w:ascii="Courier New" w:hAnsi="Courier New" w:cs="Courier New"/>
          <w:color w:val="000000"/>
          <w:szCs w:val="19"/>
          <w:lang w:val="en-US"/>
        </w:rPr>
      </w:pPr>
      <w:r w:rsidRPr="00AB79DB">
        <w:rPr>
          <w:rFonts w:ascii="Courier New" w:hAnsi="Courier New" w:cs="Courier New"/>
          <w:color w:val="000000"/>
          <w:szCs w:val="19"/>
          <w:lang w:val="en-US"/>
        </w:rPr>
        <w:t xml:space="preserve">    </w:t>
      </w:r>
      <w:r w:rsidRPr="00AB79DB">
        <w:rPr>
          <w:rFonts w:ascii="Courier New" w:hAnsi="Courier New" w:cs="Courier New"/>
          <w:color w:val="0000FF"/>
          <w:szCs w:val="19"/>
          <w:lang w:val="en-US"/>
        </w:rPr>
        <w:t>else</w:t>
      </w:r>
      <w:r w:rsidRPr="00AB79DB">
        <w:rPr>
          <w:rFonts w:ascii="Courier New" w:hAnsi="Courier New" w:cs="Courier New"/>
          <w:color w:val="000000"/>
          <w:szCs w:val="19"/>
          <w:lang w:val="en-US"/>
        </w:rPr>
        <w:t xml:space="preserve"> {</w:t>
      </w:r>
    </w:p>
    <w:p w:rsidR="003D1D79" w:rsidRPr="00AB79DB" w:rsidRDefault="003D1D79" w:rsidP="003D1D79">
      <w:pPr>
        <w:autoSpaceDE w:val="0"/>
        <w:autoSpaceDN w:val="0"/>
        <w:adjustRightInd w:val="0"/>
        <w:spacing w:after="0" w:line="240" w:lineRule="auto"/>
        <w:rPr>
          <w:rFonts w:ascii="Courier New" w:hAnsi="Courier New" w:cs="Courier New"/>
          <w:color w:val="000000"/>
          <w:szCs w:val="19"/>
          <w:lang w:val="en-US"/>
        </w:rPr>
      </w:pPr>
      <w:r w:rsidRPr="00AB79DB">
        <w:rPr>
          <w:rFonts w:ascii="Courier New" w:hAnsi="Courier New" w:cs="Courier New"/>
          <w:color w:val="000000"/>
          <w:szCs w:val="19"/>
          <w:lang w:val="en-US"/>
        </w:rPr>
        <w:t xml:space="preserve">        std::cout </w:t>
      </w:r>
      <w:r w:rsidRPr="00AB79DB">
        <w:rPr>
          <w:rFonts w:ascii="Courier New" w:hAnsi="Courier New" w:cs="Courier New"/>
          <w:color w:val="008080"/>
          <w:szCs w:val="19"/>
          <w:lang w:val="en-US"/>
        </w:rPr>
        <w:t>&lt;&lt;</w:t>
      </w:r>
      <w:r w:rsidRPr="00AB79DB">
        <w:rPr>
          <w:rFonts w:ascii="Courier New" w:hAnsi="Courier New" w:cs="Courier New"/>
          <w:color w:val="000000"/>
          <w:szCs w:val="19"/>
          <w:lang w:val="en-US"/>
        </w:rPr>
        <w:t xml:space="preserve"> </w:t>
      </w:r>
      <w:r w:rsidRPr="00AB79DB">
        <w:rPr>
          <w:rFonts w:ascii="Courier New" w:hAnsi="Courier New" w:cs="Courier New"/>
          <w:color w:val="A31515"/>
          <w:szCs w:val="19"/>
          <w:lang w:val="en-US"/>
        </w:rPr>
        <w:t>"No mismatch found"</w:t>
      </w:r>
      <w:r w:rsidRPr="00AB79DB">
        <w:rPr>
          <w:rFonts w:ascii="Courier New" w:hAnsi="Courier New" w:cs="Courier New"/>
          <w:color w:val="000000"/>
          <w:szCs w:val="19"/>
          <w:lang w:val="en-US"/>
        </w:rPr>
        <w:t xml:space="preserve"> </w:t>
      </w:r>
      <w:r w:rsidRPr="00AB79DB">
        <w:rPr>
          <w:rFonts w:ascii="Courier New" w:hAnsi="Courier New" w:cs="Courier New"/>
          <w:color w:val="008080"/>
          <w:szCs w:val="19"/>
          <w:lang w:val="en-US"/>
        </w:rPr>
        <w:t>&lt;&lt;</w:t>
      </w:r>
      <w:r w:rsidRPr="00AB79DB">
        <w:rPr>
          <w:rFonts w:ascii="Courier New" w:hAnsi="Courier New" w:cs="Courier New"/>
          <w:color w:val="000000"/>
          <w:szCs w:val="19"/>
          <w:lang w:val="en-US"/>
        </w:rPr>
        <w:t xml:space="preserve"> std::endl;</w:t>
      </w:r>
    </w:p>
    <w:p w:rsidR="003D1D79" w:rsidRPr="00AB79DB" w:rsidRDefault="003D1D79" w:rsidP="003D1D79">
      <w:pPr>
        <w:autoSpaceDE w:val="0"/>
        <w:autoSpaceDN w:val="0"/>
        <w:adjustRightInd w:val="0"/>
        <w:spacing w:after="0" w:line="240" w:lineRule="auto"/>
        <w:rPr>
          <w:rFonts w:ascii="Courier New" w:hAnsi="Courier New" w:cs="Courier New"/>
          <w:color w:val="000000"/>
          <w:szCs w:val="19"/>
        </w:rPr>
      </w:pPr>
      <w:r w:rsidRPr="00AB79DB">
        <w:rPr>
          <w:rFonts w:ascii="Courier New" w:hAnsi="Courier New" w:cs="Courier New"/>
          <w:color w:val="000000"/>
          <w:szCs w:val="19"/>
          <w:lang w:val="en-US"/>
        </w:rPr>
        <w:t xml:space="preserve">    </w:t>
      </w:r>
      <w:r w:rsidRPr="00AB79DB">
        <w:rPr>
          <w:rFonts w:ascii="Courier New" w:hAnsi="Courier New" w:cs="Courier New"/>
          <w:color w:val="000000"/>
          <w:szCs w:val="19"/>
        </w:rPr>
        <w:t>}</w:t>
      </w:r>
    </w:p>
    <w:p w:rsidR="003D1D79" w:rsidRPr="00AB79DB" w:rsidRDefault="003D1D79" w:rsidP="003D1D79">
      <w:pPr>
        <w:autoSpaceDE w:val="0"/>
        <w:autoSpaceDN w:val="0"/>
        <w:adjustRightInd w:val="0"/>
        <w:spacing w:after="0" w:line="240" w:lineRule="auto"/>
        <w:rPr>
          <w:rFonts w:ascii="Courier New" w:hAnsi="Courier New" w:cs="Courier New"/>
          <w:color w:val="000000"/>
          <w:szCs w:val="19"/>
        </w:rPr>
      </w:pPr>
    </w:p>
    <w:p w:rsidR="003D1D79" w:rsidRPr="00AB79DB" w:rsidRDefault="003D1D79" w:rsidP="003D1D79">
      <w:pPr>
        <w:autoSpaceDE w:val="0"/>
        <w:autoSpaceDN w:val="0"/>
        <w:adjustRightInd w:val="0"/>
        <w:spacing w:after="0" w:line="240" w:lineRule="auto"/>
        <w:rPr>
          <w:rFonts w:ascii="Courier New" w:hAnsi="Courier New" w:cs="Courier New"/>
          <w:color w:val="000000"/>
          <w:szCs w:val="19"/>
        </w:rPr>
      </w:pPr>
      <w:r w:rsidRPr="00AB79DB">
        <w:rPr>
          <w:rFonts w:ascii="Courier New" w:hAnsi="Courier New" w:cs="Courier New"/>
          <w:color w:val="000000"/>
          <w:szCs w:val="19"/>
        </w:rPr>
        <w:t xml:space="preserve">    </w:t>
      </w:r>
      <w:r w:rsidRPr="00AB79DB">
        <w:rPr>
          <w:rFonts w:ascii="Courier New" w:hAnsi="Courier New" w:cs="Courier New"/>
          <w:color w:val="0000FF"/>
          <w:szCs w:val="19"/>
        </w:rPr>
        <w:t>return</w:t>
      </w:r>
      <w:r w:rsidRPr="00AB79DB">
        <w:rPr>
          <w:rFonts w:ascii="Courier New" w:hAnsi="Courier New" w:cs="Courier New"/>
          <w:color w:val="000000"/>
          <w:szCs w:val="19"/>
        </w:rPr>
        <w:t xml:space="preserve"> 0;</w:t>
      </w:r>
    </w:p>
    <w:p w:rsidR="003D1D79" w:rsidRPr="00AB79DB" w:rsidRDefault="003D1D79" w:rsidP="003D1D79">
      <w:pPr>
        <w:autoSpaceDE w:val="0"/>
        <w:autoSpaceDN w:val="0"/>
        <w:adjustRightInd w:val="0"/>
        <w:spacing w:after="0" w:line="240" w:lineRule="auto"/>
        <w:rPr>
          <w:rFonts w:ascii="Courier New" w:hAnsi="Courier New" w:cs="Courier New"/>
          <w:color w:val="000000"/>
          <w:szCs w:val="19"/>
        </w:rPr>
      </w:pPr>
      <w:r w:rsidRPr="00AB79DB">
        <w:rPr>
          <w:rFonts w:ascii="Courier New" w:hAnsi="Courier New" w:cs="Courier New"/>
          <w:color w:val="000000"/>
          <w:szCs w:val="19"/>
        </w:rPr>
        <w:t>}</w:t>
      </w:r>
    </w:p>
    <w:p w:rsidR="003D1D79" w:rsidRPr="003D1D79" w:rsidRDefault="003D1D79" w:rsidP="003D1D79">
      <w:pPr>
        <w:pStyle w:val="af2"/>
        <w:rPr>
          <w:rFonts w:ascii="Arial" w:hAnsi="Arial" w:cs="Arial"/>
          <w:sz w:val="20"/>
        </w:rPr>
      </w:pPr>
      <w:r w:rsidRPr="003D1D79">
        <w:rPr>
          <w:rFonts w:ascii="Arial" w:hAnsi="Arial" w:cs="Arial"/>
          <w:sz w:val="20"/>
        </w:rPr>
        <w:t>Результат работы программы:</w:t>
      </w:r>
    </w:p>
    <w:p w:rsidR="003D1D79" w:rsidRDefault="003D1D79" w:rsidP="003D1D79">
      <w:pPr>
        <w:spacing w:after="0"/>
      </w:pPr>
      <w:r>
        <w:rPr>
          <w:noProof/>
          <w:lang w:eastAsia="ru-RU"/>
        </w:rPr>
        <w:drawing>
          <wp:inline distT="0" distB="0" distL="0" distR="0" wp14:anchorId="708A1B2B" wp14:editId="7D413F2C">
            <wp:extent cx="2028825" cy="361950"/>
            <wp:effectExtent l="0" t="0" r="9525" b="0"/>
            <wp:docPr id="605" name="Рисунок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5"/>
                    <a:stretch>
                      <a:fillRect/>
                    </a:stretch>
                  </pic:blipFill>
                  <pic:spPr>
                    <a:xfrm>
                      <a:off x="0" y="0"/>
                      <a:ext cx="2028825" cy="361950"/>
                    </a:xfrm>
                    <a:prstGeom prst="rect">
                      <a:avLst/>
                    </a:prstGeom>
                  </pic:spPr>
                </pic:pic>
              </a:graphicData>
            </a:graphic>
          </wp:inline>
        </w:drawing>
      </w:r>
    </w:p>
    <w:p w:rsidR="003D1D79" w:rsidRPr="003D1D79" w:rsidRDefault="00E02D8B" w:rsidP="003D1D79">
      <w:pPr>
        <w:spacing w:before="80" w:after="80"/>
        <w:rPr>
          <w:lang w:val="en-US"/>
        </w:rPr>
      </w:pPr>
      <w:hyperlink w:anchor="_Ассоциативные_контейнеры_2" w:history="1">
        <w:r w:rsidR="003D1D79" w:rsidRPr="003D1D79">
          <w:rPr>
            <w:rStyle w:val="a4"/>
            <w:rFonts w:cs="Arial"/>
            <w:lang w:val="en-US"/>
          </w:rPr>
          <w:t>&lt;</w:t>
        </w:r>
        <w:r w:rsidR="003D1D79" w:rsidRPr="00B94DA9">
          <w:rPr>
            <w:rStyle w:val="a4"/>
            <w:rFonts w:cs="Arial"/>
          </w:rPr>
          <w:t>Ассоци</w:t>
        </w:r>
        <w:r w:rsidR="003D1D79">
          <w:rPr>
            <w:rStyle w:val="a4"/>
            <w:rFonts w:cs="Arial"/>
          </w:rPr>
          <w:t>а</w:t>
        </w:r>
        <w:r w:rsidR="003D1D79" w:rsidRPr="00B94DA9">
          <w:rPr>
            <w:rStyle w:val="a4"/>
            <w:rFonts w:cs="Arial"/>
          </w:rPr>
          <w:t>тивные</w:t>
        </w:r>
        <w:r w:rsidR="003D1D79" w:rsidRPr="003D1D79">
          <w:rPr>
            <w:rStyle w:val="a4"/>
            <w:rFonts w:cs="Arial"/>
            <w:lang w:val="en-US"/>
          </w:rPr>
          <w:t xml:space="preserve"> </w:t>
        </w:r>
        <w:r w:rsidR="003D1D79" w:rsidRPr="00B94DA9">
          <w:rPr>
            <w:rStyle w:val="a4"/>
            <w:rFonts w:cs="Arial"/>
          </w:rPr>
          <w:t>контейнеры</w:t>
        </w:r>
        <w:r w:rsidR="003D1D79" w:rsidRPr="003D1D79">
          <w:rPr>
            <w:rStyle w:val="a4"/>
            <w:rFonts w:cs="Arial"/>
            <w:lang w:val="en-US"/>
          </w:rPr>
          <w:t>&gt;</w:t>
        </w:r>
      </w:hyperlink>
    </w:p>
    <w:p w:rsidR="003D1D79" w:rsidRPr="003D1D79" w:rsidRDefault="003D1D79" w:rsidP="003D1D79">
      <w:pPr>
        <w:rPr>
          <w:lang w:val="en-US"/>
        </w:rPr>
      </w:pPr>
    </w:p>
    <w:p w:rsidR="003D1D79" w:rsidRPr="003D1D79" w:rsidRDefault="00B94DA9" w:rsidP="003D1D79">
      <w:pPr>
        <w:pStyle w:val="5"/>
        <w:numPr>
          <w:ilvl w:val="4"/>
          <w:numId w:val="1"/>
        </w:numPr>
        <w:tabs>
          <w:tab w:val="left" w:pos="1276"/>
        </w:tabs>
        <w:spacing w:before="160" w:after="160"/>
        <w:ind w:left="426" w:firstLine="0"/>
        <w:rPr>
          <w:rFonts w:ascii="Arial" w:hAnsi="Arial" w:cs="Arial"/>
          <w:b/>
          <w:color w:val="auto"/>
          <w:szCs w:val="20"/>
          <w:lang w:val="en-US"/>
        </w:rPr>
      </w:pPr>
      <w:bookmarkStart w:id="718" w:name="_max_element_6"/>
      <w:bookmarkEnd w:id="718"/>
      <w:r w:rsidRPr="008C6B88">
        <w:rPr>
          <w:rFonts w:ascii="Arial" w:hAnsi="Arial" w:cs="Arial"/>
          <w:b/>
          <w:color w:val="auto"/>
          <w:szCs w:val="20"/>
          <w:lang w:val="en-US"/>
        </w:rPr>
        <w:t>max_element</w:t>
      </w:r>
    </w:p>
    <w:p w:rsidR="003D1D79" w:rsidRDefault="003D1D79" w:rsidP="003D1D79">
      <w:pPr>
        <w:ind w:firstLine="567"/>
      </w:pPr>
      <w:r w:rsidRPr="006E4AE7">
        <w:rPr>
          <w:bCs/>
        </w:rPr>
        <w:t>Пример использования алгоритма</w:t>
      </w:r>
      <w:r>
        <w:rPr>
          <w:b/>
          <w:bCs/>
        </w:rPr>
        <w:t xml:space="preserve"> </w:t>
      </w:r>
      <w:r w:rsidRPr="003D1D79">
        <w:rPr>
          <w:bCs/>
          <w:lang w:val="en-US"/>
        </w:rPr>
        <w:t>max</w:t>
      </w:r>
      <w:r w:rsidRPr="003D1D79">
        <w:rPr>
          <w:bCs/>
        </w:rPr>
        <w:t>_</w:t>
      </w:r>
      <w:r w:rsidRPr="003D1D79">
        <w:rPr>
          <w:bCs/>
          <w:lang w:val="en-US"/>
        </w:rPr>
        <w:t>element</w:t>
      </w:r>
      <w:r>
        <w:t>:</w:t>
      </w:r>
    </w:p>
    <w:p w:rsidR="003D1D79" w:rsidRPr="00577E37" w:rsidRDefault="003D1D79" w:rsidP="003D1D79">
      <w:pPr>
        <w:autoSpaceDE w:val="0"/>
        <w:autoSpaceDN w:val="0"/>
        <w:adjustRightInd w:val="0"/>
        <w:spacing w:after="0" w:line="240" w:lineRule="auto"/>
        <w:rPr>
          <w:rFonts w:ascii="Courier New" w:hAnsi="Courier New" w:cs="Courier New"/>
          <w:color w:val="000000"/>
          <w:szCs w:val="19"/>
          <w:lang w:val="en-US"/>
        </w:rPr>
      </w:pPr>
      <w:r w:rsidRPr="00577E37">
        <w:rPr>
          <w:rFonts w:ascii="Courier New" w:hAnsi="Courier New" w:cs="Courier New"/>
          <w:color w:val="808080"/>
          <w:szCs w:val="19"/>
          <w:lang w:val="en-US"/>
        </w:rPr>
        <w:t>#include</w:t>
      </w:r>
      <w:r w:rsidRPr="00577E37">
        <w:rPr>
          <w:rFonts w:ascii="Courier New" w:hAnsi="Courier New" w:cs="Courier New"/>
          <w:color w:val="000000"/>
          <w:szCs w:val="19"/>
          <w:lang w:val="en-US"/>
        </w:rPr>
        <w:t xml:space="preserve"> </w:t>
      </w:r>
      <w:r w:rsidRPr="00577E37">
        <w:rPr>
          <w:rFonts w:ascii="Courier New" w:hAnsi="Courier New" w:cs="Courier New"/>
          <w:color w:val="A31515"/>
          <w:szCs w:val="19"/>
          <w:lang w:val="en-US"/>
        </w:rPr>
        <w:t>&lt;iostream&gt;</w:t>
      </w:r>
    </w:p>
    <w:p w:rsidR="003D1D79" w:rsidRPr="00577E37" w:rsidRDefault="003D1D79" w:rsidP="003D1D79">
      <w:pPr>
        <w:autoSpaceDE w:val="0"/>
        <w:autoSpaceDN w:val="0"/>
        <w:adjustRightInd w:val="0"/>
        <w:spacing w:after="0" w:line="240" w:lineRule="auto"/>
        <w:rPr>
          <w:rFonts w:ascii="Courier New" w:hAnsi="Courier New" w:cs="Courier New"/>
          <w:color w:val="000000"/>
          <w:szCs w:val="19"/>
          <w:lang w:val="en-US"/>
        </w:rPr>
      </w:pPr>
      <w:r w:rsidRPr="00577E37">
        <w:rPr>
          <w:rFonts w:ascii="Courier New" w:hAnsi="Courier New" w:cs="Courier New"/>
          <w:color w:val="808080"/>
          <w:szCs w:val="19"/>
          <w:lang w:val="en-US"/>
        </w:rPr>
        <w:t>#include</w:t>
      </w:r>
      <w:r w:rsidRPr="00577E37">
        <w:rPr>
          <w:rFonts w:ascii="Courier New" w:hAnsi="Courier New" w:cs="Courier New"/>
          <w:color w:val="000000"/>
          <w:szCs w:val="19"/>
          <w:lang w:val="en-US"/>
        </w:rPr>
        <w:t xml:space="preserve"> </w:t>
      </w:r>
      <w:r w:rsidRPr="00577E37">
        <w:rPr>
          <w:rFonts w:ascii="Courier New" w:hAnsi="Courier New" w:cs="Courier New"/>
          <w:color w:val="A31515"/>
          <w:szCs w:val="19"/>
          <w:lang w:val="en-US"/>
        </w:rPr>
        <w:t>&lt;set&gt;</w:t>
      </w:r>
    </w:p>
    <w:p w:rsidR="003D1D79" w:rsidRPr="00577E37" w:rsidRDefault="003D1D79" w:rsidP="003D1D79">
      <w:pPr>
        <w:autoSpaceDE w:val="0"/>
        <w:autoSpaceDN w:val="0"/>
        <w:adjustRightInd w:val="0"/>
        <w:spacing w:after="0" w:line="240" w:lineRule="auto"/>
        <w:rPr>
          <w:rFonts w:ascii="Courier New" w:hAnsi="Courier New" w:cs="Courier New"/>
          <w:color w:val="000000"/>
          <w:szCs w:val="19"/>
          <w:lang w:val="en-US"/>
        </w:rPr>
      </w:pPr>
      <w:r w:rsidRPr="00577E37">
        <w:rPr>
          <w:rFonts w:ascii="Courier New" w:hAnsi="Courier New" w:cs="Courier New"/>
          <w:color w:val="808080"/>
          <w:szCs w:val="19"/>
          <w:lang w:val="en-US"/>
        </w:rPr>
        <w:t>#include</w:t>
      </w:r>
      <w:r w:rsidRPr="00577E37">
        <w:rPr>
          <w:rFonts w:ascii="Courier New" w:hAnsi="Courier New" w:cs="Courier New"/>
          <w:color w:val="000000"/>
          <w:szCs w:val="19"/>
          <w:lang w:val="en-US"/>
        </w:rPr>
        <w:t xml:space="preserve"> </w:t>
      </w:r>
      <w:r w:rsidRPr="00577E37">
        <w:rPr>
          <w:rFonts w:ascii="Courier New" w:hAnsi="Courier New" w:cs="Courier New"/>
          <w:color w:val="A31515"/>
          <w:szCs w:val="19"/>
          <w:lang w:val="en-US"/>
        </w:rPr>
        <w:t>&lt;algorithm&gt;</w:t>
      </w:r>
    </w:p>
    <w:p w:rsidR="003D1D79" w:rsidRPr="00577E37"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577E37" w:rsidRDefault="003D1D79" w:rsidP="003D1D79">
      <w:pPr>
        <w:autoSpaceDE w:val="0"/>
        <w:autoSpaceDN w:val="0"/>
        <w:adjustRightInd w:val="0"/>
        <w:spacing w:after="0" w:line="240" w:lineRule="auto"/>
        <w:rPr>
          <w:rFonts w:ascii="Courier New" w:hAnsi="Courier New" w:cs="Courier New"/>
          <w:color w:val="000000"/>
          <w:szCs w:val="19"/>
          <w:lang w:val="en-US"/>
        </w:rPr>
      </w:pPr>
      <w:r w:rsidRPr="00577E37">
        <w:rPr>
          <w:rFonts w:ascii="Courier New" w:hAnsi="Courier New" w:cs="Courier New"/>
          <w:color w:val="0000FF"/>
          <w:szCs w:val="19"/>
          <w:lang w:val="en-US"/>
        </w:rPr>
        <w:t>int</w:t>
      </w:r>
      <w:r w:rsidRPr="00577E37">
        <w:rPr>
          <w:rFonts w:ascii="Courier New" w:hAnsi="Courier New" w:cs="Courier New"/>
          <w:color w:val="000000"/>
          <w:szCs w:val="19"/>
          <w:lang w:val="en-US"/>
        </w:rPr>
        <w:t xml:space="preserve"> main() {</w:t>
      </w:r>
    </w:p>
    <w:p w:rsidR="003D1D79" w:rsidRPr="00577E37" w:rsidRDefault="003D1D79" w:rsidP="003D1D79">
      <w:pPr>
        <w:autoSpaceDE w:val="0"/>
        <w:autoSpaceDN w:val="0"/>
        <w:adjustRightInd w:val="0"/>
        <w:spacing w:after="0" w:line="240" w:lineRule="auto"/>
        <w:rPr>
          <w:rFonts w:ascii="Courier New" w:hAnsi="Courier New" w:cs="Courier New"/>
          <w:color w:val="000000"/>
          <w:szCs w:val="19"/>
          <w:lang w:val="en-US"/>
        </w:rPr>
      </w:pPr>
      <w:r w:rsidRPr="00577E37">
        <w:rPr>
          <w:rFonts w:ascii="Courier New" w:hAnsi="Courier New" w:cs="Courier New"/>
          <w:color w:val="000000"/>
          <w:szCs w:val="19"/>
          <w:lang w:val="en-US"/>
        </w:rPr>
        <w:t xml:space="preserve">    std::</w:t>
      </w:r>
      <w:r w:rsidRPr="00577E37">
        <w:rPr>
          <w:rFonts w:ascii="Courier New" w:hAnsi="Courier New" w:cs="Courier New"/>
          <w:color w:val="2B91AF"/>
          <w:szCs w:val="19"/>
          <w:lang w:val="en-US"/>
        </w:rPr>
        <w:t>multiset</w:t>
      </w:r>
      <w:r w:rsidRPr="00577E37">
        <w:rPr>
          <w:rFonts w:ascii="Courier New" w:hAnsi="Courier New" w:cs="Courier New"/>
          <w:color w:val="000000"/>
          <w:szCs w:val="19"/>
          <w:lang w:val="en-US"/>
        </w:rPr>
        <w:t>&lt;</w:t>
      </w:r>
      <w:r w:rsidRPr="00577E37">
        <w:rPr>
          <w:rFonts w:ascii="Courier New" w:hAnsi="Courier New" w:cs="Courier New"/>
          <w:color w:val="0000FF"/>
          <w:szCs w:val="19"/>
          <w:lang w:val="en-US"/>
        </w:rPr>
        <w:t>int</w:t>
      </w:r>
      <w:r w:rsidRPr="00577E37">
        <w:rPr>
          <w:rFonts w:ascii="Courier New" w:hAnsi="Courier New" w:cs="Courier New"/>
          <w:color w:val="000000"/>
          <w:szCs w:val="19"/>
          <w:lang w:val="en-US"/>
        </w:rPr>
        <w:t>&gt; multiset{ 1, 2, 3, 4, 5 };</w:t>
      </w:r>
    </w:p>
    <w:p w:rsidR="003D1D79" w:rsidRPr="00577E37" w:rsidRDefault="003D1D79" w:rsidP="003D1D79">
      <w:pPr>
        <w:autoSpaceDE w:val="0"/>
        <w:autoSpaceDN w:val="0"/>
        <w:adjustRightInd w:val="0"/>
        <w:spacing w:after="0" w:line="240" w:lineRule="auto"/>
        <w:rPr>
          <w:rFonts w:ascii="Courier New" w:hAnsi="Courier New" w:cs="Courier New"/>
          <w:color w:val="000000"/>
          <w:szCs w:val="19"/>
          <w:lang w:val="en-US"/>
        </w:rPr>
      </w:pPr>
      <w:r w:rsidRPr="00577E37">
        <w:rPr>
          <w:rFonts w:ascii="Courier New" w:hAnsi="Courier New" w:cs="Courier New"/>
          <w:color w:val="000000"/>
          <w:szCs w:val="19"/>
          <w:lang w:val="en-US"/>
        </w:rPr>
        <w:t xml:space="preserve">    </w:t>
      </w:r>
      <w:r w:rsidRPr="00577E37">
        <w:rPr>
          <w:rFonts w:ascii="Courier New" w:hAnsi="Courier New" w:cs="Courier New"/>
          <w:color w:val="0000FF"/>
          <w:szCs w:val="19"/>
          <w:lang w:val="en-US"/>
        </w:rPr>
        <w:t>auto</w:t>
      </w:r>
      <w:r w:rsidRPr="00577E37">
        <w:rPr>
          <w:rFonts w:ascii="Courier New" w:hAnsi="Courier New" w:cs="Courier New"/>
          <w:color w:val="000000"/>
          <w:szCs w:val="19"/>
          <w:lang w:val="en-US"/>
        </w:rPr>
        <w:t xml:space="preserve"> it = std::max_element(multiset.begin(), multiset.end());</w:t>
      </w:r>
    </w:p>
    <w:p w:rsidR="003D1D79" w:rsidRPr="00577E37"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577E37" w:rsidRDefault="003D1D79" w:rsidP="003D1D79">
      <w:pPr>
        <w:autoSpaceDE w:val="0"/>
        <w:autoSpaceDN w:val="0"/>
        <w:adjustRightInd w:val="0"/>
        <w:spacing w:after="0" w:line="240" w:lineRule="auto"/>
        <w:rPr>
          <w:rFonts w:ascii="Courier New" w:hAnsi="Courier New" w:cs="Courier New"/>
          <w:color w:val="000000"/>
          <w:szCs w:val="19"/>
          <w:lang w:val="en-US"/>
        </w:rPr>
      </w:pPr>
      <w:r w:rsidRPr="00577E37">
        <w:rPr>
          <w:rFonts w:ascii="Courier New" w:hAnsi="Courier New" w:cs="Courier New"/>
          <w:color w:val="000000"/>
          <w:szCs w:val="19"/>
          <w:lang w:val="en-US"/>
        </w:rPr>
        <w:t xml:space="preserve">    </w:t>
      </w:r>
      <w:r w:rsidRPr="00577E37">
        <w:rPr>
          <w:rFonts w:ascii="Courier New" w:hAnsi="Courier New" w:cs="Courier New"/>
          <w:color w:val="0000FF"/>
          <w:szCs w:val="19"/>
          <w:lang w:val="en-US"/>
        </w:rPr>
        <w:t>if</w:t>
      </w:r>
      <w:r w:rsidRPr="00577E37">
        <w:rPr>
          <w:rFonts w:ascii="Courier New" w:hAnsi="Courier New" w:cs="Courier New"/>
          <w:color w:val="000000"/>
          <w:szCs w:val="19"/>
          <w:lang w:val="en-US"/>
        </w:rPr>
        <w:t xml:space="preserve"> (it </w:t>
      </w:r>
      <w:r w:rsidRPr="00577E37">
        <w:rPr>
          <w:rFonts w:ascii="Courier New" w:hAnsi="Courier New" w:cs="Courier New"/>
          <w:color w:val="008080"/>
          <w:szCs w:val="19"/>
          <w:lang w:val="en-US"/>
        </w:rPr>
        <w:t>!=</w:t>
      </w:r>
      <w:r w:rsidRPr="00577E37">
        <w:rPr>
          <w:rFonts w:ascii="Courier New" w:hAnsi="Courier New" w:cs="Courier New"/>
          <w:color w:val="000000"/>
          <w:szCs w:val="19"/>
          <w:lang w:val="en-US"/>
        </w:rPr>
        <w:t xml:space="preserve"> multiset.end()) {</w:t>
      </w:r>
    </w:p>
    <w:p w:rsidR="003D1D79" w:rsidRPr="00577E37" w:rsidRDefault="003D1D79" w:rsidP="003D1D79">
      <w:pPr>
        <w:autoSpaceDE w:val="0"/>
        <w:autoSpaceDN w:val="0"/>
        <w:adjustRightInd w:val="0"/>
        <w:spacing w:after="0" w:line="240" w:lineRule="auto"/>
        <w:rPr>
          <w:rFonts w:ascii="Courier New" w:hAnsi="Courier New" w:cs="Courier New"/>
          <w:color w:val="000000"/>
          <w:szCs w:val="19"/>
          <w:lang w:val="en-US"/>
        </w:rPr>
      </w:pPr>
      <w:r w:rsidRPr="00577E37">
        <w:rPr>
          <w:rFonts w:ascii="Courier New" w:hAnsi="Courier New" w:cs="Courier New"/>
          <w:color w:val="000000"/>
          <w:szCs w:val="19"/>
          <w:lang w:val="en-US"/>
        </w:rPr>
        <w:t xml:space="preserve">        std::cout </w:t>
      </w:r>
      <w:r w:rsidRPr="00577E37">
        <w:rPr>
          <w:rFonts w:ascii="Courier New" w:hAnsi="Courier New" w:cs="Courier New"/>
          <w:color w:val="008080"/>
          <w:szCs w:val="19"/>
          <w:lang w:val="en-US"/>
        </w:rPr>
        <w:t>&lt;&lt;</w:t>
      </w:r>
      <w:r w:rsidRPr="00577E37">
        <w:rPr>
          <w:rFonts w:ascii="Courier New" w:hAnsi="Courier New" w:cs="Courier New"/>
          <w:color w:val="000000"/>
          <w:szCs w:val="19"/>
          <w:lang w:val="en-US"/>
        </w:rPr>
        <w:t xml:space="preserve"> </w:t>
      </w:r>
      <w:r w:rsidRPr="00577E37">
        <w:rPr>
          <w:rFonts w:ascii="Courier New" w:hAnsi="Courier New" w:cs="Courier New"/>
          <w:color w:val="A31515"/>
          <w:szCs w:val="19"/>
          <w:lang w:val="en-US"/>
        </w:rPr>
        <w:t>"Max element: "</w:t>
      </w:r>
      <w:r w:rsidRPr="00577E37">
        <w:rPr>
          <w:rFonts w:ascii="Courier New" w:hAnsi="Courier New" w:cs="Courier New"/>
          <w:color w:val="000000"/>
          <w:szCs w:val="19"/>
          <w:lang w:val="en-US"/>
        </w:rPr>
        <w:t xml:space="preserve"> </w:t>
      </w:r>
      <w:r w:rsidRPr="00577E37">
        <w:rPr>
          <w:rFonts w:ascii="Courier New" w:hAnsi="Courier New" w:cs="Courier New"/>
          <w:color w:val="008080"/>
          <w:szCs w:val="19"/>
          <w:lang w:val="en-US"/>
        </w:rPr>
        <w:t>&lt;&lt;</w:t>
      </w:r>
      <w:r w:rsidRPr="00577E37">
        <w:rPr>
          <w:rFonts w:ascii="Courier New" w:hAnsi="Courier New" w:cs="Courier New"/>
          <w:color w:val="000000"/>
          <w:szCs w:val="19"/>
          <w:lang w:val="en-US"/>
        </w:rPr>
        <w:t xml:space="preserve"> </w:t>
      </w:r>
      <w:r w:rsidRPr="00577E37">
        <w:rPr>
          <w:rFonts w:ascii="Courier New" w:hAnsi="Courier New" w:cs="Courier New"/>
          <w:color w:val="008080"/>
          <w:szCs w:val="19"/>
          <w:lang w:val="en-US"/>
        </w:rPr>
        <w:t>*</w:t>
      </w:r>
      <w:r w:rsidRPr="00577E37">
        <w:rPr>
          <w:rFonts w:ascii="Courier New" w:hAnsi="Courier New" w:cs="Courier New"/>
          <w:color w:val="000000"/>
          <w:szCs w:val="19"/>
          <w:lang w:val="en-US"/>
        </w:rPr>
        <w:t xml:space="preserve">it </w:t>
      </w:r>
      <w:r w:rsidRPr="00577E37">
        <w:rPr>
          <w:rFonts w:ascii="Courier New" w:hAnsi="Courier New" w:cs="Courier New"/>
          <w:color w:val="008080"/>
          <w:szCs w:val="19"/>
          <w:lang w:val="en-US"/>
        </w:rPr>
        <w:t>&lt;&lt;</w:t>
      </w:r>
      <w:r w:rsidRPr="00577E37">
        <w:rPr>
          <w:rFonts w:ascii="Courier New" w:hAnsi="Courier New" w:cs="Courier New"/>
          <w:color w:val="000000"/>
          <w:szCs w:val="19"/>
          <w:lang w:val="en-US"/>
        </w:rPr>
        <w:t xml:space="preserve"> std::endl;</w:t>
      </w:r>
    </w:p>
    <w:p w:rsidR="003D1D79" w:rsidRPr="00577E37" w:rsidRDefault="003D1D79" w:rsidP="003D1D79">
      <w:pPr>
        <w:autoSpaceDE w:val="0"/>
        <w:autoSpaceDN w:val="0"/>
        <w:adjustRightInd w:val="0"/>
        <w:spacing w:after="0" w:line="240" w:lineRule="auto"/>
        <w:rPr>
          <w:rFonts w:ascii="Courier New" w:hAnsi="Courier New" w:cs="Courier New"/>
          <w:color w:val="000000"/>
          <w:szCs w:val="19"/>
        </w:rPr>
      </w:pPr>
      <w:r w:rsidRPr="00577E37">
        <w:rPr>
          <w:rFonts w:ascii="Courier New" w:hAnsi="Courier New" w:cs="Courier New"/>
          <w:color w:val="000000"/>
          <w:szCs w:val="19"/>
          <w:lang w:val="en-US"/>
        </w:rPr>
        <w:t xml:space="preserve">    </w:t>
      </w:r>
      <w:r w:rsidRPr="00577E37">
        <w:rPr>
          <w:rFonts w:ascii="Courier New" w:hAnsi="Courier New" w:cs="Courier New"/>
          <w:color w:val="000000"/>
          <w:szCs w:val="19"/>
        </w:rPr>
        <w:t>}</w:t>
      </w:r>
    </w:p>
    <w:p w:rsidR="003D1D79" w:rsidRPr="00577E37" w:rsidRDefault="003D1D79" w:rsidP="003D1D79">
      <w:pPr>
        <w:autoSpaceDE w:val="0"/>
        <w:autoSpaceDN w:val="0"/>
        <w:adjustRightInd w:val="0"/>
        <w:spacing w:after="0" w:line="240" w:lineRule="auto"/>
        <w:rPr>
          <w:rFonts w:ascii="Courier New" w:hAnsi="Courier New" w:cs="Courier New"/>
          <w:color w:val="000000"/>
          <w:szCs w:val="19"/>
        </w:rPr>
      </w:pPr>
    </w:p>
    <w:p w:rsidR="003D1D79" w:rsidRPr="00577E37" w:rsidRDefault="003D1D79" w:rsidP="003D1D79">
      <w:pPr>
        <w:autoSpaceDE w:val="0"/>
        <w:autoSpaceDN w:val="0"/>
        <w:adjustRightInd w:val="0"/>
        <w:spacing w:after="0" w:line="240" w:lineRule="auto"/>
        <w:rPr>
          <w:rFonts w:ascii="Courier New" w:hAnsi="Courier New" w:cs="Courier New"/>
          <w:color w:val="000000"/>
          <w:szCs w:val="19"/>
        </w:rPr>
      </w:pPr>
      <w:r w:rsidRPr="00577E37">
        <w:rPr>
          <w:rFonts w:ascii="Courier New" w:hAnsi="Courier New" w:cs="Courier New"/>
          <w:color w:val="000000"/>
          <w:szCs w:val="19"/>
        </w:rPr>
        <w:t xml:space="preserve">    </w:t>
      </w:r>
      <w:r w:rsidRPr="00577E37">
        <w:rPr>
          <w:rFonts w:ascii="Courier New" w:hAnsi="Courier New" w:cs="Courier New"/>
          <w:color w:val="0000FF"/>
          <w:szCs w:val="19"/>
        </w:rPr>
        <w:t>return</w:t>
      </w:r>
      <w:r w:rsidRPr="00577E37">
        <w:rPr>
          <w:rFonts w:ascii="Courier New" w:hAnsi="Courier New" w:cs="Courier New"/>
          <w:color w:val="000000"/>
          <w:szCs w:val="19"/>
        </w:rPr>
        <w:t xml:space="preserve"> 0;</w:t>
      </w:r>
    </w:p>
    <w:p w:rsidR="003D1D79" w:rsidRPr="00577E37" w:rsidRDefault="003D1D79" w:rsidP="003D1D79">
      <w:pPr>
        <w:autoSpaceDE w:val="0"/>
        <w:autoSpaceDN w:val="0"/>
        <w:adjustRightInd w:val="0"/>
        <w:spacing w:after="0" w:line="240" w:lineRule="auto"/>
        <w:rPr>
          <w:rFonts w:ascii="Courier New" w:hAnsi="Courier New" w:cs="Courier New"/>
          <w:color w:val="000000"/>
          <w:szCs w:val="19"/>
        </w:rPr>
      </w:pPr>
      <w:r w:rsidRPr="00577E37">
        <w:rPr>
          <w:rFonts w:ascii="Courier New" w:hAnsi="Courier New" w:cs="Courier New"/>
          <w:color w:val="000000"/>
          <w:szCs w:val="19"/>
        </w:rPr>
        <w:t>}</w:t>
      </w:r>
    </w:p>
    <w:p w:rsidR="003D1D79" w:rsidRPr="003D1D79" w:rsidRDefault="003D1D79" w:rsidP="003D1D79">
      <w:pPr>
        <w:pStyle w:val="af2"/>
        <w:spacing w:after="80"/>
        <w:rPr>
          <w:rFonts w:ascii="Arial" w:hAnsi="Arial" w:cs="Arial"/>
          <w:sz w:val="20"/>
        </w:rPr>
      </w:pPr>
      <w:r w:rsidRPr="003D1D79">
        <w:rPr>
          <w:rFonts w:ascii="Arial" w:hAnsi="Arial" w:cs="Arial"/>
          <w:sz w:val="20"/>
        </w:rPr>
        <w:t>Результат работы программы:</w:t>
      </w:r>
    </w:p>
    <w:p w:rsidR="003D1D79" w:rsidRDefault="003D1D79" w:rsidP="003D1D79">
      <w:pPr>
        <w:spacing w:after="0"/>
      </w:pPr>
      <w:r>
        <w:rPr>
          <w:noProof/>
          <w:lang w:eastAsia="ru-RU"/>
        </w:rPr>
        <w:drawing>
          <wp:inline distT="0" distB="0" distL="0" distR="0" wp14:anchorId="4B21733E" wp14:editId="5D4EFFE4">
            <wp:extent cx="1343025" cy="304800"/>
            <wp:effectExtent l="0" t="0" r="9525" b="0"/>
            <wp:docPr id="607" name="Рисунок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6"/>
                    <a:stretch>
                      <a:fillRect/>
                    </a:stretch>
                  </pic:blipFill>
                  <pic:spPr>
                    <a:xfrm>
                      <a:off x="0" y="0"/>
                      <a:ext cx="1343025" cy="304800"/>
                    </a:xfrm>
                    <a:prstGeom prst="rect">
                      <a:avLst/>
                    </a:prstGeom>
                  </pic:spPr>
                </pic:pic>
              </a:graphicData>
            </a:graphic>
          </wp:inline>
        </w:drawing>
      </w:r>
    </w:p>
    <w:p w:rsidR="003D1D79" w:rsidRPr="003D1D79" w:rsidRDefault="00E02D8B" w:rsidP="003D1D79">
      <w:pPr>
        <w:spacing w:before="80" w:after="80"/>
        <w:rPr>
          <w:lang w:val="en-US"/>
        </w:rPr>
      </w:pPr>
      <w:hyperlink w:anchor="_Ассоциативные_контейнеры_2" w:history="1">
        <w:r w:rsidR="003D1D79" w:rsidRPr="003D1D79">
          <w:rPr>
            <w:rStyle w:val="a4"/>
            <w:rFonts w:cs="Arial"/>
            <w:lang w:val="en-US"/>
          </w:rPr>
          <w:t>&lt;</w:t>
        </w:r>
        <w:r w:rsidR="003D1D79" w:rsidRPr="00B94DA9">
          <w:rPr>
            <w:rStyle w:val="a4"/>
            <w:rFonts w:cs="Arial"/>
          </w:rPr>
          <w:t>Ассоци</w:t>
        </w:r>
        <w:r w:rsidR="003D1D79">
          <w:rPr>
            <w:rStyle w:val="a4"/>
            <w:rFonts w:cs="Arial"/>
          </w:rPr>
          <w:t>а</w:t>
        </w:r>
        <w:r w:rsidR="003D1D79" w:rsidRPr="00B94DA9">
          <w:rPr>
            <w:rStyle w:val="a4"/>
            <w:rFonts w:cs="Arial"/>
          </w:rPr>
          <w:t>тивные</w:t>
        </w:r>
        <w:r w:rsidR="003D1D79" w:rsidRPr="003D1D79">
          <w:rPr>
            <w:rStyle w:val="a4"/>
            <w:rFonts w:cs="Arial"/>
            <w:lang w:val="en-US"/>
          </w:rPr>
          <w:t xml:space="preserve"> </w:t>
        </w:r>
        <w:r w:rsidR="003D1D79" w:rsidRPr="00B94DA9">
          <w:rPr>
            <w:rStyle w:val="a4"/>
            <w:rFonts w:cs="Arial"/>
          </w:rPr>
          <w:t>контейнеры</w:t>
        </w:r>
        <w:r w:rsidR="003D1D79" w:rsidRPr="003D1D79">
          <w:rPr>
            <w:rStyle w:val="a4"/>
            <w:rFonts w:cs="Arial"/>
            <w:lang w:val="en-US"/>
          </w:rPr>
          <w:t>&gt;</w:t>
        </w:r>
      </w:hyperlink>
    </w:p>
    <w:p w:rsidR="003D1D79" w:rsidRPr="003D1D79" w:rsidRDefault="00B94DA9" w:rsidP="003D1D79">
      <w:pPr>
        <w:pStyle w:val="5"/>
        <w:numPr>
          <w:ilvl w:val="4"/>
          <w:numId w:val="1"/>
        </w:numPr>
        <w:tabs>
          <w:tab w:val="left" w:pos="1276"/>
        </w:tabs>
        <w:spacing w:before="160" w:after="160"/>
        <w:ind w:left="426" w:firstLine="0"/>
        <w:rPr>
          <w:rFonts w:ascii="Arial" w:hAnsi="Arial" w:cs="Arial"/>
          <w:b/>
          <w:color w:val="auto"/>
          <w:szCs w:val="20"/>
          <w:lang w:val="en-US"/>
        </w:rPr>
      </w:pPr>
      <w:bookmarkStart w:id="719" w:name="_min_element_6"/>
      <w:bookmarkEnd w:id="719"/>
      <w:r w:rsidRPr="008C6B88">
        <w:rPr>
          <w:rFonts w:ascii="Arial" w:hAnsi="Arial" w:cs="Arial"/>
          <w:b/>
          <w:color w:val="auto"/>
          <w:szCs w:val="20"/>
          <w:lang w:val="en-US"/>
        </w:rPr>
        <w:t>min_element</w:t>
      </w:r>
    </w:p>
    <w:p w:rsidR="003D1D79" w:rsidRDefault="003D1D79" w:rsidP="003D1D79">
      <w:pPr>
        <w:ind w:firstLine="567"/>
      </w:pPr>
      <w:r w:rsidRPr="006E4AE7">
        <w:rPr>
          <w:bCs/>
        </w:rPr>
        <w:t>Пример использования алгоритма</w:t>
      </w:r>
      <w:r>
        <w:rPr>
          <w:b/>
          <w:bCs/>
        </w:rPr>
        <w:t xml:space="preserve"> </w:t>
      </w:r>
      <w:r w:rsidRPr="003D1D79">
        <w:rPr>
          <w:bCs/>
          <w:lang w:val="en-US"/>
        </w:rPr>
        <w:t>min</w:t>
      </w:r>
      <w:r w:rsidRPr="003D1D79">
        <w:rPr>
          <w:bCs/>
        </w:rPr>
        <w:t>_</w:t>
      </w:r>
      <w:r w:rsidRPr="003D1D79">
        <w:rPr>
          <w:bCs/>
          <w:lang w:val="en-US"/>
        </w:rPr>
        <w:t>element</w:t>
      </w:r>
      <w:r>
        <w:t>:</w:t>
      </w:r>
    </w:p>
    <w:p w:rsidR="003D1D79" w:rsidRPr="00577E37" w:rsidRDefault="003D1D79" w:rsidP="003D1D79">
      <w:pPr>
        <w:autoSpaceDE w:val="0"/>
        <w:autoSpaceDN w:val="0"/>
        <w:adjustRightInd w:val="0"/>
        <w:spacing w:after="0" w:line="240" w:lineRule="auto"/>
        <w:rPr>
          <w:rFonts w:ascii="Courier New" w:hAnsi="Courier New" w:cs="Courier New"/>
          <w:color w:val="000000"/>
          <w:szCs w:val="19"/>
          <w:lang w:val="en-US"/>
        </w:rPr>
      </w:pPr>
      <w:r w:rsidRPr="00577E37">
        <w:rPr>
          <w:rFonts w:ascii="Courier New" w:hAnsi="Courier New" w:cs="Courier New"/>
          <w:color w:val="808080"/>
          <w:szCs w:val="19"/>
          <w:lang w:val="en-US"/>
        </w:rPr>
        <w:t>#include</w:t>
      </w:r>
      <w:r w:rsidRPr="00577E37">
        <w:rPr>
          <w:rFonts w:ascii="Courier New" w:hAnsi="Courier New" w:cs="Courier New"/>
          <w:color w:val="000000"/>
          <w:szCs w:val="19"/>
          <w:lang w:val="en-US"/>
        </w:rPr>
        <w:t xml:space="preserve"> </w:t>
      </w:r>
      <w:r w:rsidRPr="00577E37">
        <w:rPr>
          <w:rFonts w:ascii="Courier New" w:hAnsi="Courier New" w:cs="Courier New"/>
          <w:color w:val="A31515"/>
          <w:szCs w:val="19"/>
          <w:lang w:val="en-US"/>
        </w:rPr>
        <w:t>&lt;iostream&gt;</w:t>
      </w:r>
    </w:p>
    <w:p w:rsidR="003D1D79" w:rsidRPr="00577E37" w:rsidRDefault="003D1D79" w:rsidP="003D1D79">
      <w:pPr>
        <w:autoSpaceDE w:val="0"/>
        <w:autoSpaceDN w:val="0"/>
        <w:adjustRightInd w:val="0"/>
        <w:spacing w:after="0" w:line="240" w:lineRule="auto"/>
        <w:rPr>
          <w:rFonts w:ascii="Courier New" w:hAnsi="Courier New" w:cs="Courier New"/>
          <w:color w:val="000000"/>
          <w:szCs w:val="19"/>
          <w:lang w:val="en-US"/>
        </w:rPr>
      </w:pPr>
      <w:r w:rsidRPr="00577E37">
        <w:rPr>
          <w:rFonts w:ascii="Courier New" w:hAnsi="Courier New" w:cs="Courier New"/>
          <w:color w:val="808080"/>
          <w:szCs w:val="19"/>
          <w:lang w:val="en-US"/>
        </w:rPr>
        <w:t>#include</w:t>
      </w:r>
      <w:r w:rsidRPr="00577E37">
        <w:rPr>
          <w:rFonts w:ascii="Courier New" w:hAnsi="Courier New" w:cs="Courier New"/>
          <w:color w:val="000000"/>
          <w:szCs w:val="19"/>
          <w:lang w:val="en-US"/>
        </w:rPr>
        <w:t xml:space="preserve"> </w:t>
      </w:r>
      <w:r w:rsidRPr="00577E37">
        <w:rPr>
          <w:rFonts w:ascii="Courier New" w:hAnsi="Courier New" w:cs="Courier New"/>
          <w:color w:val="A31515"/>
          <w:szCs w:val="19"/>
          <w:lang w:val="en-US"/>
        </w:rPr>
        <w:t>&lt;set&gt;</w:t>
      </w:r>
    </w:p>
    <w:p w:rsidR="003D1D79" w:rsidRPr="00577E37" w:rsidRDefault="003D1D79" w:rsidP="003D1D79">
      <w:pPr>
        <w:autoSpaceDE w:val="0"/>
        <w:autoSpaceDN w:val="0"/>
        <w:adjustRightInd w:val="0"/>
        <w:spacing w:after="0" w:line="240" w:lineRule="auto"/>
        <w:rPr>
          <w:rFonts w:ascii="Courier New" w:hAnsi="Courier New" w:cs="Courier New"/>
          <w:color w:val="000000"/>
          <w:szCs w:val="19"/>
          <w:lang w:val="en-US"/>
        </w:rPr>
      </w:pPr>
      <w:r w:rsidRPr="00577E37">
        <w:rPr>
          <w:rFonts w:ascii="Courier New" w:hAnsi="Courier New" w:cs="Courier New"/>
          <w:color w:val="808080"/>
          <w:szCs w:val="19"/>
          <w:lang w:val="en-US"/>
        </w:rPr>
        <w:t>#include</w:t>
      </w:r>
      <w:r w:rsidRPr="00577E37">
        <w:rPr>
          <w:rFonts w:ascii="Courier New" w:hAnsi="Courier New" w:cs="Courier New"/>
          <w:color w:val="000000"/>
          <w:szCs w:val="19"/>
          <w:lang w:val="en-US"/>
        </w:rPr>
        <w:t xml:space="preserve"> </w:t>
      </w:r>
      <w:r w:rsidRPr="00577E37">
        <w:rPr>
          <w:rFonts w:ascii="Courier New" w:hAnsi="Courier New" w:cs="Courier New"/>
          <w:color w:val="A31515"/>
          <w:szCs w:val="19"/>
          <w:lang w:val="en-US"/>
        </w:rPr>
        <w:t>&lt;algorithm&gt;</w:t>
      </w:r>
    </w:p>
    <w:p w:rsidR="003D1D79" w:rsidRPr="00577E37"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577E37" w:rsidRDefault="003D1D79" w:rsidP="003D1D79">
      <w:pPr>
        <w:autoSpaceDE w:val="0"/>
        <w:autoSpaceDN w:val="0"/>
        <w:adjustRightInd w:val="0"/>
        <w:spacing w:after="0" w:line="240" w:lineRule="auto"/>
        <w:rPr>
          <w:rFonts w:ascii="Courier New" w:hAnsi="Courier New" w:cs="Courier New"/>
          <w:color w:val="000000"/>
          <w:szCs w:val="19"/>
          <w:lang w:val="en-US"/>
        </w:rPr>
      </w:pPr>
      <w:r w:rsidRPr="00577E37">
        <w:rPr>
          <w:rFonts w:ascii="Courier New" w:hAnsi="Courier New" w:cs="Courier New"/>
          <w:color w:val="0000FF"/>
          <w:szCs w:val="19"/>
          <w:lang w:val="en-US"/>
        </w:rPr>
        <w:t>int</w:t>
      </w:r>
      <w:r w:rsidRPr="00577E37">
        <w:rPr>
          <w:rFonts w:ascii="Courier New" w:hAnsi="Courier New" w:cs="Courier New"/>
          <w:color w:val="000000"/>
          <w:szCs w:val="19"/>
          <w:lang w:val="en-US"/>
        </w:rPr>
        <w:t xml:space="preserve"> main() {</w:t>
      </w:r>
    </w:p>
    <w:p w:rsidR="003D1D79" w:rsidRPr="00577E37" w:rsidRDefault="003D1D79" w:rsidP="003D1D79">
      <w:pPr>
        <w:autoSpaceDE w:val="0"/>
        <w:autoSpaceDN w:val="0"/>
        <w:adjustRightInd w:val="0"/>
        <w:spacing w:after="0" w:line="240" w:lineRule="auto"/>
        <w:rPr>
          <w:rFonts w:ascii="Courier New" w:hAnsi="Courier New" w:cs="Courier New"/>
          <w:color w:val="000000"/>
          <w:szCs w:val="19"/>
          <w:lang w:val="en-US"/>
        </w:rPr>
      </w:pPr>
      <w:r w:rsidRPr="00577E37">
        <w:rPr>
          <w:rFonts w:ascii="Courier New" w:hAnsi="Courier New" w:cs="Courier New"/>
          <w:color w:val="000000"/>
          <w:szCs w:val="19"/>
          <w:lang w:val="en-US"/>
        </w:rPr>
        <w:t xml:space="preserve">    std::multiset&lt;</w:t>
      </w:r>
      <w:r w:rsidRPr="00577E37">
        <w:rPr>
          <w:rFonts w:ascii="Courier New" w:hAnsi="Courier New" w:cs="Courier New"/>
          <w:color w:val="0000FF"/>
          <w:szCs w:val="19"/>
          <w:lang w:val="en-US"/>
        </w:rPr>
        <w:t>int</w:t>
      </w:r>
      <w:r w:rsidRPr="00577E37">
        <w:rPr>
          <w:rFonts w:ascii="Courier New" w:hAnsi="Courier New" w:cs="Courier New"/>
          <w:color w:val="000000"/>
          <w:szCs w:val="19"/>
          <w:lang w:val="en-US"/>
        </w:rPr>
        <w:t>&gt; multiset{ 1, 2, 3, 4, 5 };</w:t>
      </w:r>
    </w:p>
    <w:p w:rsidR="003D1D79" w:rsidRPr="00577E37" w:rsidRDefault="003D1D79" w:rsidP="003D1D79">
      <w:pPr>
        <w:autoSpaceDE w:val="0"/>
        <w:autoSpaceDN w:val="0"/>
        <w:adjustRightInd w:val="0"/>
        <w:spacing w:after="0" w:line="240" w:lineRule="auto"/>
        <w:rPr>
          <w:rFonts w:ascii="Courier New" w:hAnsi="Courier New" w:cs="Courier New"/>
          <w:color w:val="000000"/>
          <w:szCs w:val="19"/>
          <w:lang w:val="en-US"/>
        </w:rPr>
      </w:pPr>
      <w:r w:rsidRPr="00577E37">
        <w:rPr>
          <w:rFonts w:ascii="Courier New" w:hAnsi="Courier New" w:cs="Courier New"/>
          <w:color w:val="000000"/>
          <w:szCs w:val="19"/>
          <w:lang w:val="en-US"/>
        </w:rPr>
        <w:t xml:space="preserve">    </w:t>
      </w:r>
      <w:r w:rsidRPr="00577E37">
        <w:rPr>
          <w:rFonts w:ascii="Courier New" w:hAnsi="Courier New" w:cs="Courier New"/>
          <w:color w:val="0000FF"/>
          <w:szCs w:val="19"/>
          <w:lang w:val="en-US"/>
        </w:rPr>
        <w:t>auto</w:t>
      </w:r>
      <w:r w:rsidRPr="00577E37">
        <w:rPr>
          <w:rFonts w:ascii="Courier New" w:hAnsi="Courier New" w:cs="Courier New"/>
          <w:color w:val="000000"/>
          <w:szCs w:val="19"/>
          <w:lang w:val="en-US"/>
        </w:rPr>
        <w:t xml:space="preserve"> it = std::min_element(multiset.begin(), multiset.end());</w:t>
      </w:r>
    </w:p>
    <w:p w:rsidR="003D1D79" w:rsidRPr="00577E37" w:rsidRDefault="003D1D79" w:rsidP="003D1D79">
      <w:pPr>
        <w:autoSpaceDE w:val="0"/>
        <w:autoSpaceDN w:val="0"/>
        <w:adjustRightInd w:val="0"/>
        <w:spacing w:after="0" w:line="240" w:lineRule="auto"/>
        <w:rPr>
          <w:rFonts w:ascii="Courier New" w:hAnsi="Courier New" w:cs="Courier New"/>
          <w:color w:val="000000"/>
          <w:szCs w:val="19"/>
          <w:lang w:val="en-US"/>
        </w:rPr>
      </w:pPr>
    </w:p>
    <w:p w:rsidR="003D1D79" w:rsidRPr="00577E37" w:rsidRDefault="003D1D79" w:rsidP="003D1D79">
      <w:pPr>
        <w:autoSpaceDE w:val="0"/>
        <w:autoSpaceDN w:val="0"/>
        <w:adjustRightInd w:val="0"/>
        <w:spacing w:after="0" w:line="240" w:lineRule="auto"/>
        <w:rPr>
          <w:rFonts w:ascii="Courier New" w:hAnsi="Courier New" w:cs="Courier New"/>
          <w:color w:val="000000"/>
          <w:szCs w:val="19"/>
          <w:lang w:val="en-US"/>
        </w:rPr>
      </w:pPr>
      <w:r w:rsidRPr="00577E37">
        <w:rPr>
          <w:rFonts w:ascii="Courier New" w:hAnsi="Courier New" w:cs="Courier New"/>
          <w:color w:val="000000"/>
          <w:szCs w:val="19"/>
          <w:lang w:val="en-US"/>
        </w:rPr>
        <w:t xml:space="preserve">    </w:t>
      </w:r>
      <w:r w:rsidRPr="00577E37">
        <w:rPr>
          <w:rFonts w:ascii="Courier New" w:hAnsi="Courier New" w:cs="Courier New"/>
          <w:color w:val="0000FF"/>
          <w:szCs w:val="19"/>
          <w:lang w:val="en-US"/>
        </w:rPr>
        <w:t>if</w:t>
      </w:r>
      <w:r w:rsidRPr="00577E37">
        <w:rPr>
          <w:rFonts w:ascii="Courier New" w:hAnsi="Courier New" w:cs="Courier New"/>
          <w:color w:val="000000"/>
          <w:szCs w:val="19"/>
          <w:lang w:val="en-US"/>
        </w:rPr>
        <w:t xml:space="preserve"> (it != multiset.end()) {</w:t>
      </w:r>
    </w:p>
    <w:p w:rsidR="003D1D79" w:rsidRPr="00577E37" w:rsidRDefault="003D1D79" w:rsidP="003D1D79">
      <w:pPr>
        <w:autoSpaceDE w:val="0"/>
        <w:autoSpaceDN w:val="0"/>
        <w:adjustRightInd w:val="0"/>
        <w:spacing w:after="0" w:line="240" w:lineRule="auto"/>
        <w:rPr>
          <w:rFonts w:ascii="Courier New" w:hAnsi="Courier New" w:cs="Courier New"/>
          <w:color w:val="000000"/>
          <w:szCs w:val="19"/>
          <w:lang w:val="en-US"/>
        </w:rPr>
      </w:pPr>
      <w:r w:rsidRPr="00577E37">
        <w:rPr>
          <w:rFonts w:ascii="Courier New" w:hAnsi="Courier New" w:cs="Courier New"/>
          <w:color w:val="000000"/>
          <w:szCs w:val="19"/>
          <w:lang w:val="en-US"/>
        </w:rPr>
        <w:t xml:space="preserve">        std::cout &lt;&lt; </w:t>
      </w:r>
      <w:r w:rsidRPr="00577E37">
        <w:rPr>
          <w:rFonts w:ascii="Courier New" w:hAnsi="Courier New" w:cs="Courier New"/>
          <w:color w:val="A31515"/>
          <w:szCs w:val="19"/>
          <w:lang w:val="en-US"/>
        </w:rPr>
        <w:t>"Min element: "</w:t>
      </w:r>
      <w:r w:rsidRPr="00577E37">
        <w:rPr>
          <w:rFonts w:ascii="Courier New" w:hAnsi="Courier New" w:cs="Courier New"/>
          <w:color w:val="000000"/>
          <w:szCs w:val="19"/>
          <w:lang w:val="en-US"/>
        </w:rPr>
        <w:t xml:space="preserve"> &lt;&lt; *it &lt;&lt; std::endl;</w:t>
      </w:r>
    </w:p>
    <w:p w:rsidR="003D1D79" w:rsidRPr="00577E37" w:rsidRDefault="003D1D79" w:rsidP="003D1D79">
      <w:pPr>
        <w:autoSpaceDE w:val="0"/>
        <w:autoSpaceDN w:val="0"/>
        <w:adjustRightInd w:val="0"/>
        <w:spacing w:after="0" w:line="240" w:lineRule="auto"/>
        <w:rPr>
          <w:rFonts w:ascii="Courier New" w:hAnsi="Courier New" w:cs="Courier New"/>
          <w:color w:val="000000"/>
          <w:szCs w:val="19"/>
        </w:rPr>
      </w:pPr>
      <w:r w:rsidRPr="00577E37">
        <w:rPr>
          <w:rFonts w:ascii="Courier New" w:hAnsi="Courier New" w:cs="Courier New"/>
          <w:color w:val="000000"/>
          <w:szCs w:val="19"/>
          <w:lang w:val="en-US"/>
        </w:rPr>
        <w:t xml:space="preserve">    </w:t>
      </w:r>
      <w:r w:rsidRPr="00577E37">
        <w:rPr>
          <w:rFonts w:ascii="Courier New" w:hAnsi="Courier New" w:cs="Courier New"/>
          <w:color w:val="000000"/>
          <w:szCs w:val="19"/>
        </w:rPr>
        <w:t>}</w:t>
      </w:r>
    </w:p>
    <w:p w:rsidR="003D1D79" w:rsidRPr="00577E37" w:rsidRDefault="003D1D79" w:rsidP="003D1D79">
      <w:pPr>
        <w:autoSpaceDE w:val="0"/>
        <w:autoSpaceDN w:val="0"/>
        <w:adjustRightInd w:val="0"/>
        <w:spacing w:after="0" w:line="240" w:lineRule="auto"/>
        <w:rPr>
          <w:rFonts w:ascii="Courier New" w:hAnsi="Courier New" w:cs="Courier New"/>
          <w:color w:val="000000"/>
          <w:szCs w:val="19"/>
        </w:rPr>
      </w:pPr>
    </w:p>
    <w:p w:rsidR="003D1D79" w:rsidRPr="00577E37" w:rsidRDefault="003D1D79" w:rsidP="003D1D79">
      <w:pPr>
        <w:autoSpaceDE w:val="0"/>
        <w:autoSpaceDN w:val="0"/>
        <w:adjustRightInd w:val="0"/>
        <w:spacing w:after="0" w:line="240" w:lineRule="auto"/>
        <w:rPr>
          <w:rFonts w:ascii="Courier New" w:hAnsi="Courier New" w:cs="Courier New"/>
          <w:color w:val="000000"/>
          <w:szCs w:val="19"/>
        </w:rPr>
      </w:pPr>
      <w:r w:rsidRPr="00577E37">
        <w:rPr>
          <w:rFonts w:ascii="Courier New" w:hAnsi="Courier New" w:cs="Courier New"/>
          <w:color w:val="000000"/>
          <w:szCs w:val="19"/>
        </w:rPr>
        <w:t xml:space="preserve">    </w:t>
      </w:r>
      <w:r w:rsidRPr="00577E37">
        <w:rPr>
          <w:rFonts w:ascii="Courier New" w:hAnsi="Courier New" w:cs="Courier New"/>
          <w:color w:val="0000FF"/>
          <w:szCs w:val="19"/>
        </w:rPr>
        <w:t>return</w:t>
      </w:r>
      <w:r w:rsidRPr="00577E37">
        <w:rPr>
          <w:rFonts w:ascii="Courier New" w:hAnsi="Courier New" w:cs="Courier New"/>
          <w:color w:val="000000"/>
          <w:szCs w:val="19"/>
        </w:rPr>
        <w:t xml:space="preserve"> 0;</w:t>
      </w:r>
    </w:p>
    <w:p w:rsidR="003D1D79" w:rsidRPr="00577E37" w:rsidRDefault="003D1D79" w:rsidP="003D1D79">
      <w:pPr>
        <w:autoSpaceDE w:val="0"/>
        <w:autoSpaceDN w:val="0"/>
        <w:adjustRightInd w:val="0"/>
        <w:spacing w:after="0" w:line="240" w:lineRule="auto"/>
        <w:rPr>
          <w:rFonts w:ascii="Courier New" w:hAnsi="Courier New" w:cs="Courier New"/>
          <w:color w:val="000000"/>
          <w:szCs w:val="19"/>
        </w:rPr>
      </w:pPr>
      <w:r w:rsidRPr="00577E37">
        <w:rPr>
          <w:rFonts w:ascii="Courier New" w:hAnsi="Courier New" w:cs="Courier New"/>
          <w:color w:val="000000"/>
          <w:szCs w:val="19"/>
        </w:rPr>
        <w:t>}</w:t>
      </w:r>
    </w:p>
    <w:p w:rsidR="003D1D79" w:rsidRPr="003D1D79" w:rsidRDefault="003D1D79" w:rsidP="003D1D79">
      <w:pPr>
        <w:pStyle w:val="af2"/>
        <w:spacing w:after="80"/>
        <w:rPr>
          <w:rFonts w:ascii="Arial" w:hAnsi="Arial" w:cs="Arial"/>
          <w:sz w:val="20"/>
        </w:rPr>
      </w:pPr>
      <w:r w:rsidRPr="003D1D79">
        <w:rPr>
          <w:rFonts w:ascii="Arial" w:hAnsi="Arial" w:cs="Arial"/>
          <w:sz w:val="20"/>
        </w:rPr>
        <w:t>Результат работы программы:</w:t>
      </w:r>
    </w:p>
    <w:p w:rsidR="003D1D79" w:rsidRDefault="003D1D79" w:rsidP="003D1D79">
      <w:pPr>
        <w:spacing w:after="0"/>
      </w:pPr>
      <w:r>
        <w:rPr>
          <w:noProof/>
          <w:lang w:eastAsia="ru-RU"/>
        </w:rPr>
        <w:drawing>
          <wp:inline distT="0" distB="0" distL="0" distR="0" wp14:anchorId="3ABBBD06" wp14:editId="4F4F57EF">
            <wp:extent cx="1390650" cy="238125"/>
            <wp:effectExtent l="0" t="0" r="0" b="9525"/>
            <wp:docPr id="609" name="Рисунок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7"/>
                    <a:stretch>
                      <a:fillRect/>
                    </a:stretch>
                  </pic:blipFill>
                  <pic:spPr>
                    <a:xfrm>
                      <a:off x="0" y="0"/>
                      <a:ext cx="1390650" cy="238125"/>
                    </a:xfrm>
                    <a:prstGeom prst="rect">
                      <a:avLst/>
                    </a:prstGeom>
                  </pic:spPr>
                </pic:pic>
              </a:graphicData>
            </a:graphic>
          </wp:inline>
        </w:drawing>
      </w:r>
    </w:p>
    <w:p w:rsidR="003D1D79" w:rsidRPr="00963348" w:rsidRDefault="00E02D8B" w:rsidP="00963348">
      <w:pPr>
        <w:spacing w:before="80" w:after="80"/>
        <w:rPr>
          <w:lang w:val="en-US"/>
        </w:rPr>
      </w:pPr>
      <w:hyperlink w:anchor="_Ассоциативные_контейнеры_2" w:history="1">
        <w:r w:rsidR="003D1D79" w:rsidRPr="003D1D79">
          <w:rPr>
            <w:rStyle w:val="a4"/>
            <w:rFonts w:cs="Arial"/>
            <w:lang w:val="en-US"/>
          </w:rPr>
          <w:t>&lt;</w:t>
        </w:r>
        <w:r w:rsidR="003D1D79" w:rsidRPr="00B94DA9">
          <w:rPr>
            <w:rStyle w:val="a4"/>
            <w:rFonts w:cs="Arial"/>
          </w:rPr>
          <w:t>Ассоци</w:t>
        </w:r>
        <w:r w:rsidR="003D1D79">
          <w:rPr>
            <w:rStyle w:val="a4"/>
            <w:rFonts w:cs="Arial"/>
          </w:rPr>
          <w:t>а</w:t>
        </w:r>
        <w:r w:rsidR="003D1D79" w:rsidRPr="00B94DA9">
          <w:rPr>
            <w:rStyle w:val="a4"/>
            <w:rFonts w:cs="Arial"/>
          </w:rPr>
          <w:t>тивные</w:t>
        </w:r>
        <w:r w:rsidR="003D1D79" w:rsidRPr="003D1D79">
          <w:rPr>
            <w:rStyle w:val="a4"/>
            <w:rFonts w:cs="Arial"/>
            <w:lang w:val="en-US"/>
          </w:rPr>
          <w:t xml:space="preserve"> </w:t>
        </w:r>
        <w:r w:rsidR="003D1D79" w:rsidRPr="00B94DA9">
          <w:rPr>
            <w:rStyle w:val="a4"/>
            <w:rFonts w:cs="Arial"/>
          </w:rPr>
          <w:t>контейнеры</w:t>
        </w:r>
        <w:r w:rsidR="003D1D79" w:rsidRPr="003D1D79">
          <w:rPr>
            <w:rStyle w:val="a4"/>
            <w:rFonts w:cs="Arial"/>
            <w:lang w:val="en-US"/>
          </w:rPr>
          <w:t>&gt;</w:t>
        </w:r>
      </w:hyperlink>
    </w:p>
    <w:p w:rsidR="00963348" w:rsidRPr="00963348" w:rsidRDefault="00B94DA9" w:rsidP="00963348">
      <w:pPr>
        <w:pStyle w:val="5"/>
        <w:numPr>
          <w:ilvl w:val="4"/>
          <w:numId w:val="1"/>
        </w:numPr>
        <w:spacing w:before="160" w:after="160"/>
        <w:ind w:left="426" w:firstLine="0"/>
        <w:rPr>
          <w:rFonts w:ascii="Arial" w:hAnsi="Arial" w:cs="Arial"/>
          <w:b/>
          <w:color w:val="auto"/>
          <w:szCs w:val="20"/>
          <w:lang w:val="en-US"/>
        </w:rPr>
      </w:pPr>
      <w:bookmarkStart w:id="720" w:name="_accumulate_6"/>
      <w:bookmarkEnd w:id="720"/>
      <w:r w:rsidRPr="008C6B88">
        <w:rPr>
          <w:rFonts w:ascii="Arial" w:hAnsi="Arial" w:cs="Arial"/>
          <w:b/>
          <w:color w:val="auto"/>
          <w:szCs w:val="20"/>
          <w:lang w:val="en-US"/>
        </w:rPr>
        <w:t>accumulate</w:t>
      </w:r>
    </w:p>
    <w:p w:rsidR="00963348" w:rsidRPr="00963348" w:rsidRDefault="00963348" w:rsidP="00963348">
      <w:pPr>
        <w:ind w:firstLine="567"/>
        <w:rPr>
          <w:lang w:val="en-US"/>
        </w:rPr>
      </w:pPr>
      <w:r w:rsidRPr="006E4AE7">
        <w:rPr>
          <w:bCs/>
        </w:rPr>
        <w:t>Пример</w:t>
      </w:r>
      <w:r w:rsidRPr="00963348">
        <w:rPr>
          <w:bCs/>
          <w:lang w:val="en-US"/>
        </w:rPr>
        <w:t xml:space="preserve"> </w:t>
      </w:r>
      <w:r w:rsidRPr="006E4AE7">
        <w:rPr>
          <w:bCs/>
        </w:rPr>
        <w:t>использования</w:t>
      </w:r>
      <w:r w:rsidRPr="00963348">
        <w:rPr>
          <w:bCs/>
          <w:lang w:val="en-US"/>
        </w:rPr>
        <w:t xml:space="preserve"> </w:t>
      </w:r>
      <w:r w:rsidRPr="006E4AE7">
        <w:rPr>
          <w:bCs/>
        </w:rPr>
        <w:t>алгоритма</w:t>
      </w:r>
      <w:r w:rsidRPr="00963348">
        <w:rPr>
          <w:b/>
          <w:bCs/>
          <w:lang w:val="en-US"/>
        </w:rPr>
        <w:t xml:space="preserve"> </w:t>
      </w:r>
      <w:r w:rsidRPr="00963348">
        <w:rPr>
          <w:bCs/>
          <w:lang w:val="en-US"/>
        </w:rPr>
        <w:t>accumulate</w:t>
      </w:r>
      <w:r w:rsidRPr="00963348">
        <w:rPr>
          <w:lang w:val="en-US"/>
        </w:rPr>
        <w:t>:</w:t>
      </w:r>
    </w:p>
    <w:p w:rsidR="00963348" w:rsidRPr="00171176" w:rsidRDefault="00963348" w:rsidP="00963348">
      <w:pPr>
        <w:autoSpaceDE w:val="0"/>
        <w:autoSpaceDN w:val="0"/>
        <w:adjustRightInd w:val="0"/>
        <w:spacing w:after="0" w:line="240" w:lineRule="auto"/>
        <w:rPr>
          <w:rFonts w:ascii="Courier New" w:hAnsi="Courier New" w:cs="Courier New"/>
          <w:color w:val="000000"/>
          <w:szCs w:val="19"/>
          <w:lang w:val="en-US"/>
        </w:rPr>
      </w:pPr>
      <w:r w:rsidRPr="00171176">
        <w:rPr>
          <w:rFonts w:ascii="Courier New" w:hAnsi="Courier New" w:cs="Courier New"/>
          <w:color w:val="808080"/>
          <w:szCs w:val="19"/>
          <w:lang w:val="en-US"/>
        </w:rPr>
        <w:t>#include</w:t>
      </w:r>
      <w:r w:rsidRPr="00171176">
        <w:rPr>
          <w:rFonts w:ascii="Courier New" w:hAnsi="Courier New" w:cs="Courier New"/>
          <w:color w:val="000000"/>
          <w:szCs w:val="19"/>
          <w:lang w:val="en-US"/>
        </w:rPr>
        <w:t xml:space="preserve"> </w:t>
      </w:r>
      <w:r w:rsidRPr="00171176">
        <w:rPr>
          <w:rFonts w:ascii="Courier New" w:hAnsi="Courier New" w:cs="Courier New"/>
          <w:color w:val="A31515"/>
          <w:szCs w:val="19"/>
          <w:lang w:val="en-US"/>
        </w:rPr>
        <w:t>&lt;iostream&gt;</w:t>
      </w:r>
    </w:p>
    <w:p w:rsidR="00963348" w:rsidRPr="00171176" w:rsidRDefault="00963348" w:rsidP="00963348">
      <w:pPr>
        <w:autoSpaceDE w:val="0"/>
        <w:autoSpaceDN w:val="0"/>
        <w:adjustRightInd w:val="0"/>
        <w:spacing w:after="0" w:line="240" w:lineRule="auto"/>
        <w:rPr>
          <w:rFonts w:ascii="Courier New" w:hAnsi="Courier New" w:cs="Courier New"/>
          <w:color w:val="000000"/>
          <w:szCs w:val="19"/>
          <w:lang w:val="en-US"/>
        </w:rPr>
      </w:pPr>
      <w:r w:rsidRPr="00171176">
        <w:rPr>
          <w:rFonts w:ascii="Courier New" w:hAnsi="Courier New" w:cs="Courier New"/>
          <w:color w:val="808080"/>
          <w:szCs w:val="19"/>
          <w:lang w:val="en-US"/>
        </w:rPr>
        <w:t>#include</w:t>
      </w:r>
      <w:r w:rsidRPr="00171176">
        <w:rPr>
          <w:rFonts w:ascii="Courier New" w:hAnsi="Courier New" w:cs="Courier New"/>
          <w:color w:val="000000"/>
          <w:szCs w:val="19"/>
          <w:lang w:val="en-US"/>
        </w:rPr>
        <w:t xml:space="preserve"> </w:t>
      </w:r>
      <w:r w:rsidRPr="00171176">
        <w:rPr>
          <w:rFonts w:ascii="Courier New" w:hAnsi="Courier New" w:cs="Courier New"/>
          <w:color w:val="A31515"/>
          <w:szCs w:val="19"/>
          <w:lang w:val="en-US"/>
        </w:rPr>
        <w:t>&lt;set&gt;</w:t>
      </w:r>
    </w:p>
    <w:p w:rsidR="00963348" w:rsidRPr="00171176" w:rsidRDefault="00963348" w:rsidP="00963348">
      <w:pPr>
        <w:autoSpaceDE w:val="0"/>
        <w:autoSpaceDN w:val="0"/>
        <w:adjustRightInd w:val="0"/>
        <w:spacing w:after="0" w:line="240" w:lineRule="auto"/>
        <w:rPr>
          <w:rFonts w:ascii="Courier New" w:hAnsi="Courier New" w:cs="Courier New"/>
          <w:color w:val="000000"/>
          <w:szCs w:val="19"/>
          <w:lang w:val="en-US"/>
        </w:rPr>
      </w:pPr>
      <w:r w:rsidRPr="00171176">
        <w:rPr>
          <w:rFonts w:ascii="Courier New" w:hAnsi="Courier New" w:cs="Courier New"/>
          <w:color w:val="808080"/>
          <w:szCs w:val="19"/>
          <w:lang w:val="en-US"/>
        </w:rPr>
        <w:t>#include</w:t>
      </w:r>
      <w:r w:rsidRPr="00171176">
        <w:rPr>
          <w:rFonts w:ascii="Courier New" w:hAnsi="Courier New" w:cs="Courier New"/>
          <w:color w:val="000000"/>
          <w:szCs w:val="19"/>
          <w:lang w:val="en-US"/>
        </w:rPr>
        <w:t xml:space="preserve"> </w:t>
      </w:r>
      <w:r w:rsidRPr="00171176">
        <w:rPr>
          <w:rFonts w:ascii="Courier New" w:hAnsi="Courier New" w:cs="Courier New"/>
          <w:color w:val="A31515"/>
          <w:szCs w:val="19"/>
          <w:lang w:val="en-US"/>
        </w:rPr>
        <w:t>&lt;algorithm&gt;</w:t>
      </w:r>
    </w:p>
    <w:p w:rsidR="00963348" w:rsidRPr="00171176" w:rsidRDefault="00963348" w:rsidP="00963348">
      <w:pPr>
        <w:autoSpaceDE w:val="0"/>
        <w:autoSpaceDN w:val="0"/>
        <w:adjustRightInd w:val="0"/>
        <w:spacing w:after="0" w:line="240" w:lineRule="auto"/>
        <w:rPr>
          <w:rFonts w:ascii="Courier New" w:hAnsi="Courier New" w:cs="Courier New"/>
          <w:color w:val="000000"/>
          <w:szCs w:val="19"/>
          <w:lang w:val="en-US"/>
        </w:rPr>
      </w:pPr>
      <w:r w:rsidRPr="00171176">
        <w:rPr>
          <w:rFonts w:ascii="Courier New" w:hAnsi="Courier New" w:cs="Courier New"/>
          <w:color w:val="808080"/>
          <w:szCs w:val="19"/>
          <w:lang w:val="en-US"/>
        </w:rPr>
        <w:t>#include</w:t>
      </w:r>
      <w:r w:rsidRPr="00171176">
        <w:rPr>
          <w:rFonts w:ascii="Courier New" w:hAnsi="Courier New" w:cs="Courier New"/>
          <w:color w:val="000000"/>
          <w:szCs w:val="19"/>
          <w:lang w:val="en-US"/>
        </w:rPr>
        <w:t xml:space="preserve"> </w:t>
      </w:r>
      <w:r w:rsidRPr="00171176">
        <w:rPr>
          <w:rFonts w:ascii="Courier New" w:hAnsi="Courier New" w:cs="Courier New"/>
          <w:color w:val="A31515"/>
          <w:szCs w:val="19"/>
          <w:lang w:val="en-US"/>
        </w:rPr>
        <w:t>&lt;numeric&gt;</w:t>
      </w:r>
    </w:p>
    <w:p w:rsidR="00963348" w:rsidRPr="00171176"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171176" w:rsidRDefault="00963348" w:rsidP="00963348">
      <w:pPr>
        <w:autoSpaceDE w:val="0"/>
        <w:autoSpaceDN w:val="0"/>
        <w:adjustRightInd w:val="0"/>
        <w:spacing w:after="0" w:line="240" w:lineRule="auto"/>
        <w:rPr>
          <w:rFonts w:ascii="Courier New" w:hAnsi="Courier New" w:cs="Courier New"/>
          <w:color w:val="000000"/>
          <w:szCs w:val="19"/>
          <w:lang w:val="en-US"/>
        </w:rPr>
      </w:pPr>
      <w:r w:rsidRPr="00171176">
        <w:rPr>
          <w:rFonts w:ascii="Courier New" w:hAnsi="Courier New" w:cs="Courier New"/>
          <w:color w:val="0000FF"/>
          <w:szCs w:val="19"/>
          <w:lang w:val="en-US"/>
        </w:rPr>
        <w:t>int</w:t>
      </w:r>
      <w:r w:rsidRPr="00171176">
        <w:rPr>
          <w:rFonts w:ascii="Courier New" w:hAnsi="Courier New" w:cs="Courier New"/>
          <w:color w:val="000000"/>
          <w:szCs w:val="19"/>
          <w:lang w:val="en-US"/>
        </w:rPr>
        <w:t xml:space="preserve"> main() {</w:t>
      </w:r>
    </w:p>
    <w:p w:rsidR="00963348" w:rsidRPr="00171176" w:rsidRDefault="00963348" w:rsidP="00963348">
      <w:pPr>
        <w:autoSpaceDE w:val="0"/>
        <w:autoSpaceDN w:val="0"/>
        <w:adjustRightInd w:val="0"/>
        <w:spacing w:after="0" w:line="240" w:lineRule="auto"/>
        <w:rPr>
          <w:rFonts w:ascii="Courier New" w:hAnsi="Courier New" w:cs="Courier New"/>
          <w:color w:val="000000"/>
          <w:szCs w:val="19"/>
          <w:lang w:val="en-US"/>
        </w:rPr>
      </w:pPr>
      <w:r w:rsidRPr="00171176">
        <w:rPr>
          <w:rFonts w:ascii="Courier New" w:hAnsi="Courier New" w:cs="Courier New"/>
          <w:color w:val="000000"/>
          <w:szCs w:val="19"/>
          <w:lang w:val="en-US"/>
        </w:rPr>
        <w:t xml:space="preserve">    std::</w:t>
      </w:r>
      <w:r w:rsidRPr="00171176">
        <w:rPr>
          <w:rFonts w:ascii="Courier New" w:hAnsi="Courier New" w:cs="Courier New"/>
          <w:color w:val="2B91AF"/>
          <w:szCs w:val="19"/>
          <w:lang w:val="en-US"/>
        </w:rPr>
        <w:t>multiset</w:t>
      </w:r>
      <w:r w:rsidRPr="00171176">
        <w:rPr>
          <w:rFonts w:ascii="Courier New" w:hAnsi="Courier New" w:cs="Courier New"/>
          <w:color w:val="000000"/>
          <w:szCs w:val="19"/>
          <w:lang w:val="en-US"/>
        </w:rPr>
        <w:t>&lt;</w:t>
      </w:r>
      <w:r w:rsidRPr="00171176">
        <w:rPr>
          <w:rFonts w:ascii="Courier New" w:hAnsi="Courier New" w:cs="Courier New"/>
          <w:color w:val="0000FF"/>
          <w:szCs w:val="19"/>
          <w:lang w:val="en-US"/>
        </w:rPr>
        <w:t>int</w:t>
      </w:r>
      <w:r w:rsidRPr="00171176">
        <w:rPr>
          <w:rFonts w:ascii="Courier New" w:hAnsi="Courier New" w:cs="Courier New"/>
          <w:color w:val="000000"/>
          <w:szCs w:val="19"/>
          <w:lang w:val="en-US"/>
        </w:rPr>
        <w:t>&gt; mySet{ 1, 2, 3, 4, 5 };</w:t>
      </w:r>
    </w:p>
    <w:p w:rsidR="00963348" w:rsidRPr="00171176"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171176" w:rsidRDefault="00963348" w:rsidP="00963348">
      <w:pPr>
        <w:autoSpaceDE w:val="0"/>
        <w:autoSpaceDN w:val="0"/>
        <w:adjustRightInd w:val="0"/>
        <w:spacing w:after="0" w:line="240" w:lineRule="auto"/>
        <w:rPr>
          <w:rFonts w:ascii="Courier New" w:hAnsi="Courier New" w:cs="Courier New"/>
          <w:color w:val="000000"/>
          <w:szCs w:val="19"/>
          <w:lang w:val="en-US"/>
        </w:rPr>
      </w:pPr>
      <w:r w:rsidRPr="00171176">
        <w:rPr>
          <w:rFonts w:ascii="Courier New" w:hAnsi="Courier New" w:cs="Courier New"/>
          <w:color w:val="000000"/>
          <w:szCs w:val="19"/>
          <w:lang w:val="en-US"/>
        </w:rPr>
        <w:t xml:space="preserve">    </w:t>
      </w:r>
      <w:r w:rsidRPr="00171176">
        <w:rPr>
          <w:rFonts w:ascii="Courier New" w:hAnsi="Courier New" w:cs="Courier New"/>
          <w:color w:val="0000FF"/>
          <w:szCs w:val="19"/>
          <w:lang w:val="en-US"/>
        </w:rPr>
        <w:t>int</w:t>
      </w:r>
      <w:r w:rsidRPr="00171176">
        <w:rPr>
          <w:rFonts w:ascii="Courier New" w:hAnsi="Courier New" w:cs="Courier New"/>
          <w:color w:val="000000"/>
          <w:szCs w:val="19"/>
          <w:lang w:val="en-US"/>
        </w:rPr>
        <w:t xml:space="preserve"> sum = std::accumulate(mySet.begin(), mySet.end(), 0);</w:t>
      </w:r>
    </w:p>
    <w:p w:rsidR="00963348" w:rsidRPr="00171176" w:rsidRDefault="00963348" w:rsidP="00963348">
      <w:pPr>
        <w:autoSpaceDE w:val="0"/>
        <w:autoSpaceDN w:val="0"/>
        <w:adjustRightInd w:val="0"/>
        <w:spacing w:after="0" w:line="240" w:lineRule="auto"/>
        <w:rPr>
          <w:rFonts w:ascii="Courier New" w:hAnsi="Courier New" w:cs="Courier New"/>
          <w:color w:val="000000"/>
          <w:szCs w:val="19"/>
          <w:lang w:val="en-US"/>
        </w:rPr>
      </w:pPr>
      <w:r w:rsidRPr="00171176">
        <w:rPr>
          <w:rFonts w:ascii="Courier New" w:hAnsi="Courier New" w:cs="Courier New"/>
          <w:color w:val="000000"/>
          <w:szCs w:val="19"/>
          <w:lang w:val="en-US"/>
        </w:rPr>
        <w:t xml:space="preserve">    std::cout </w:t>
      </w:r>
      <w:r w:rsidRPr="00171176">
        <w:rPr>
          <w:rFonts w:ascii="Courier New" w:hAnsi="Courier New" w:cs="Courier New"/>
          <w:color w:val="008080"/>
          <w:szCs w:val="19"/>
          <w:lang w:val="en-US"/>
        </w:rPr>
        <w:t>&lt;&lt;</w:t>
      </w:r>
      <w:r w:rsidRPr="00171176">
        <w:rPr>
          <w:rFonts w:ascii="Courier New" w:hAnsi="Courier New" w:cs="Courier New"/>
          <w:color w:val="000000"/>
          <w:szCs w:val="19"/>
          <w:lang w:val="en-US"/>
        </w:rPr>
        <w:t xml:space="preserve"> </w:t>
      </w:r>
      <w:r w:rsidRPr="00171176">
        <w:rPr>
          <w:rFonts w:ascii="Courier New" w:hAnsi="Courier New" w:cs="Courier New"/>
          <w:color w:val="A31515"/>
          <w:szCs w:val="19"/>
          <w:lang w:val="en-US"/>
        </w:rPr>
        <w:t>"Sum of elements: "</w:t>
      </w:r>
      <w:r w:rsidRPr="00171176">
        <w:rPr>
          <w:rFonts w:ascii="Courier New" w:hAnsi="Courier New" w:cs="Courier New"/>
          <w:color w:val="000000"/>
          <w:szCs w:val="19"/>
          <w:lang w:val="en-US"/>
        </w:rPr>
        <w:t xml:space="preserve"> </w:t>
      </w:r>
      <w:r w:rsidRPr="00171176">
        <w:rPr>
          <w:rFonts w:ascii="Courier New" w:hAnsi="Courier New" w:cs="Courier New"/>
          <w:color w:val="008080"/>
          <w:szCs w:val="19"/>
          <w:lang w:val="en-US"/>
        </w:rPr>
        <w:t>&lt;&lt;</w:t>
      </w:r>
      <w:r w:rsidRPr="00171176">
        <w:rPr>
          <w:rFonts w:ascii="Courier New" w:hAnsi="Courier New" w:cs="Courier New"/>
          <w:color w:val="000000"/>
          <w:szCs w:val="19"/>
          <w:lang w:val="en-US"/>
        </w:rPr>
        <w:t xml:space="preserve"> sum </w:t>
      </w:r>
      <w:r w:rsidRPr="00171176">
        <w:rPr>
          <w:rFonts w:ascii="Courier New" w:hAnsi="Courier New" w:cs="Courier New"/>
          <w:color w:val="008080"/>
          <w:szCs w:val="19"/>
          <w:lang w:val="en-US"/>
        </w:rPr>
        <w:t>&lt;&lt;</w:t>
      </w:r>
      <w:r w:rsidRPr="00171176">
        <w:rPr>
          <w:rFonts w:ascii="Courier New" w:hAnsi="Courier New" w:cs="Courier New"/>
          <w:color w:val="000000"/>
          <w:szCs w:val="19"/>
          <w:lang w:val="en-US"/>
        </w:rPr>
        <w:t xml:space="preserve"> std::endl;</w:t>
      </w:r>
    </w:p>
    <w:p w:rsidR="00963348" w:rsidRPr="00171176"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171176" w:rsidRDefault="00963348" w:rsidP="00963348">
      <w:pPr>
        <w:autoSpaceDE w:val="0"/>
        <w:autoSpaceDN w:val="0"/>
        <w:adjustRightInd w:val="0"/>
        <w:spacing w:after="0" w:line="240" w:lineRule="auto"/>
        <w:rPr>
          <w:rFonts w:ascii="Courier New" w:hAnsi="Courier New" w:cs="Courier New"/>
          <w:color w:val="000000"/>
          <w:szCs w:val="19"/>
        </w:rPr>
      </w:pPr>
      <w:r w:rsidRPr="00171176">
        <w:rPr>
          <w:rFonts w:ascii="Courier New" w:hAnsi="Courier New" w:cs="Courier New"/>
          <w:color w:val="000000"/>
          <w:szCs w:val="19"/>
          <w:lang w:val="en-US"/>
        </w:rPr>
        <w:t xml:space="preserve">    </w:t>
      </w:r>
      <w:r w:rsidRPr="00171176">
        <w:rPr>
          <w:rFonts w:ascii="Courier New" w:hAnsi="Courier New" w:cs="Courier New"/>
          <w:color w:val="0000FF"/>
          <w:szCs w:val="19"/>
        </w:rPr>
        <w:t>return</w:t>
      </w:r>
      <w:r w:rsidRPr="00171176">
        <w:rPr>
          <w:rFonts w:ascii="Courier New" w:hAnsi="Courier New" w:cs="Courier New"/>
          <w:color w:val="000000"/>
          <w:szCs w:val="19"/>
        </w:rPr>
        <w:t xml:space="preserve"> 0;</w:t>
      </w:r>
    </w:p>
    <w:p w:rsidR="00963348" w:rsidRPr="00171176" w:rsidRDefault="00963348" w:rsidP="00963348">
      <w:pPr>
        <w:autoSpaceDE w:val="0"/>
        <w:autoSpaceDN w:val="0"/>
        <w:adjustRightInd w:val="0"/>
        <w:spacing w:after="0" w:line="240" w:lineRule="auto"/>
        <w:rPr>
          <w:rFonts w:ascii="Courier New" w:hAnsi="Courier New" w:cs="Courier New"/>
          <w:color w:val="000000"/>
          <w:szCs w:val="19"/>
        </w:rPr>
      </w:pPr>
      <w:r w:rsidRPr="00171176">
        <w:rPr>
          <w:rFonts w:ascii="Courier New" w:hAnsi="Courier New" w:cs="Courier New"/>
          <w:color w:val="000000"/>
          <w:szCs w:val="19"/>
        </w:rPr>
        <w:t>}</w:t>
      </w:r>
    </w:p>
    <w:p w:rsidR="00963348" w:rsidRPr="00963348" w:rsidRDefault="00963348" w:rsidP="00963348">
      <w:pPr>
        <w:pStyle w:val="af2"/>
        <w:spacing w:after="80"/>
        <w:rPr>
          <w:rFonts w:ascii="Arial" w:hAnsi="Arial" w:cs="Arial"/>
          <w:sz w:val="20"/>
          <w:szCs w:val="20"/>
        </w:rPr>
      </w:pPr>
      <w:r w:rsidRPr="00963348">
        <w:rPr>
          <w:rFonts w:ascii="Arial" w:hAnsi="Arial" w:cs="Arial"/>
          <w:sz w:val="20"/>
          <w:szCs w:val="20"/>
        </w:rPr>
        <w:t>Результат работы программы:</w:t>
      </w:r>
    </w:p>
    <w:p w:rsidR="00963348" w:rsidRDefault="00963348" w:rsidP="00963348">
      <w:pPr>
        <w:tabs>
          <w:tab w:val="left" w:pos="1620"/>
        </w:tabs>
        <w:spacing w:after="0"/>
      </w:pPr>
      <w:r>
        <w:rPr>
          <w:noProof/>
          <w:lang w:eastAsia="ru-RU"/>
        </w:rPr>
        <w:drawing>
          <wp:inline distT="0" distB="0" distL="0" distR="0" wp14:anchorId="31ED53FA" wp14:editId="78BB63BA">
            <wp:extent cx="1695450" cy="238125"/>
            <wp:effectExtent l="0" t="0" r="0" b="9525"/>
            <wp:docPr id="611" name="Рисунок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8"/>
                    <a:stretch>
                      <a:fillRect/>
                    </a:stretch>
                  </pic:blipFill>
                  <pic:spPr>
                    <a:xfrm>
                      <a:off x="0" y="0"/>
                      <a:ext cx="1695450" cy="238125"/>
                    </a:xfrm>
                    <a:prstGeom prst="rect">
                      <a:avLst/>
                    </a:prstGeom>
                  </pic:spPr>
                </pic:pic>
              </a:graphicData>
            </a:graphic>
          </wp:inline>
        </w:drawing>
      </w:r>
      <w:r>
        <w:tab/>
      </w:r>
    </w:p>
    <w:p w:rsidR="00963348" w:rsidRPr="00963348" w:rsidRDefault="00E02D8B" w:rsidP="00963348">
      <w:pPr>
        <w:spacing w:before="80" w:after="80"/>
        <w:rPr>
          <w:lang w:val="en-US"/>
        </w:rPr>
      </w:pPr>
      <w:hyperlink w:anchor="_Ассоциативные_контейнеры_2" w:history="1">
        <w:r w:rsidR="00963348" w:rsidRPr="003D1D79">
          <w:rPr>
            <w:rStyle w:val="a4"/>
            <w:rFonts w:cs="Arial"/>
            <w:lang w:val="en-US"/>
          </w:rPr>
          <w:t>&lt;</w:t>
        </w:r>
        <w:r w:rsidR="00963348" w:rsidRPr="00B94DA9">
          <w:rPr>
            <w:rStyle w:val="a4"/>
            <w:rFonts w:cs="Arial"/>
          </w:rPr>
          <w:t>Ассоци</w:t>
        </w:r>
        <w:r w:rsidR="00963348">
          <w:rPr>
            <w:rStyle w:val="a4"/>
            <w:rFonts w:cs="Arial"/>
          </w:rPr>
          <w:t>а</w:t>
        </w:r>
        <w:r w:rsidR="00963348" w:rsidRPr="00B94DA9">
          <w:rPr>
            <w:rStyle w:val="a4"/>
            <w:rFonts w:cs="Arial"/>
          </w:rPr>
          <w:t>тивные</w:t>
        </w:r>
        <w:r w:rsidR="00963348" w:rsidRPr="003D1D79">
          <w:rPr>
            <w:rStyle w:val="a4"/>
            <w:rFonts w:cs="Arial"/>
            <w:lang w:val="en-US"/>
          </w:rPr>
          <w:t xml:space="preserve"> </w:t>
        </w:r>
        <w:r w:rsidR="00963348" w:rsidRPr="00B94DA9">
          <w:rPr>
            <w:rStyle w:val="a4"/>
            <w:rFonts w:cs="Arial"/>
          </w:rPr>
          <w:t>контейнеры</w:t>
        </w:r>
        <w:r w:rsidR="00963348" w:rsidRPr="003D1D79">
          <w:rPr>
            <w:rStyle w:val="a4"/>
            <w:rFonts w:cs="Arial"/>
            <w:lang w:val="en-US"/>
          </w:rPr>
          <w:t>&gt;</w:t>
        </w:r>
      </w:hyperlink>
    </w:p>
    <w:p w:rsidR="00963348" w:rsidRPr="00963348" w:rsidRDefault="00B94DA9" w:rsidP="00963348">
      <w:pPr>
        <w:pStyle w:val="5"/>
        <w:numPr>
          <w:ilvl w:val="4"/>
          <w:numId w:val="1"/>
        </w:numPr>
        <w:tabs>
          <w:tab w:val="left" w:pos="1276"/>
        </w:tabs>
        <w:spacing w:before="160" w:after="160"/>
        <w:ind w:left="426" w:firstLine="0"/>
        <w:rPr>
          <w:rFonts w:ascii="Arial" w:hAnsi="Arial" w:cs="Arial"/>
          <w:b/>
          <w:color w:val="auto"/>
          <w:szCs w:val="20"/>
          <w:lang w:val="en-US"/>
        </w:rPr>
      </w:pPr>
      <w:bookmarkStart w:id="721" w:name="_adjacent_difference_5"/>
      <w:bookmarkEnd w:id="721"/>
      <w:r w:rsidRPr="008C6B88">
        <w:rPr>
          <w:rFonts w:ascii="Arial" w:hAnsi="Arial" w:cs="Arial"/>
          <w:b/>
          <w:color w:val="auto"/>
          <w:szCs w:val="20"/>
          <w:lang w:val="en-US"/>
        </w:rPr>
        <w:t>adjacent_difference</w:t>
      </w:r>
    </w:p>
    <w:p w:rsidR="00963348" w:rsidRDefault="00963348" w:rsidP="00963348">
      <w:pPr>
        <w:ind w:firstLine="567"/>
      </w:pPr>
      <w:r w:rsidRPr="006E4AE7">
        <w:rPr>
          <w:bCs/>
        </w:rPr>
        <w:t>Пример использования алгоритма</w:t>
      </w:r>
      <w:r>
        <w:rPr>
          <w:b/>
          <w:bCs/>
        </w:rPr>
        <w:t xml:space="preserve"> </w:t>
      </w:r>
      <w:r w:rsidRPr="00963348">
        <w:rPr>
          <w:bCs/>
        </w:rPr>
        <w:t>adjacent_difference</w:t>
      </w:r>
      <w:r>
        <w:rPr>
          <w:b/>
          <w:bCs/>
        </w:rPr>
        <w:t>:</w:t>
      </w: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r w:rsidRPr="0083046E">
        <w:rPr>
          <w:rFonts w:ascii="Courier New" w:hAnsi="Courier New" w:cs="Courier New"/>
          <w:color w:val="808080"/>
          <w:szCs w:val="19"/>
          <w:lang w:val="en-US"/>
        </w:rPr>
        <w:t>#include</w:t>
      </w:r>
      <w:r w:rsidRPr="0083046E">
        <w:rPr>
          <w:rFonts w:ascii="Courier New" w:hAnsi="Courier New" w:cs="Courier New"/>
          <w:color w:val="000000"/>
          <w:szCs w:val="19"/>
          <w:lang w:val="en-US"/>
        </w:rPr>
        <w:t xml:space="preserve"> </w:t>
      </w:r>
      <w:r w:rsidRPr="0083046E">
        <w:rPr>
          <w:rFonts w:ascii="Courier New" w:hAnsi="Courier New" w:cs="Courier New"/>
          <w:color w:val="A31515"/>
          <w:szCs w:val="19"/>
          <w:lang w:val="en-US"/>
        </w:rPr>
        <w:t>&lt;iostream&gt;</w:t>
      </w: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r w:rsidRPr="0083046E">
        <w:rPr>
          <w:rFonts w:ascii="Courier New" w:hAnsi="Courier New" w:cs="Courier New"/>
          <w:color w:val="808080"/>
          <w:szCs w:val="19"/>
          <w:lang w:val="en-US"/>
        </w:rPr>
        <w:t>#include</w:t>
      </w:r>
      <w:r w:rsidRPr="0083046E">
        <w:rPr>
          <w:rFonts w:ascii="Courier New" w:hAnsi="Courier New" w:cs="Courier New"/>
          <w:color w:val="000000"/>
          <w:szCs w:val="19"/>
          <w:lang w:val="en-US"/>
        </w:rPr>
        <w:t xml:space="preserve"> </w:t>
      </w:r>
      <w:r w:rsidRPr="0083046E">
        <w:rPr>
          <w:rFonts w:ascii="Courier New" w:hAnsi="Courier New" w:cs="Courier New"/>
          <w:color w:val="A31515"/>
          <w:szCs w:val="19"/>
          <w:lang w:val="en-US"/>
        </w:rPr>
        <w:t>&lt;set&gt;</w:t>
      </w: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r w:rsidRPr="0083046E">
        <w:rPr>
          <w:rFonts w:ascii="Courier New" w:hAnsi="Courier New" w:cs="Courier New"/>
          <w:color w:val="808080"/>
          <w:szCs w:val="19"/>
          <w:lang w:val="en-US"/>
        </w:rPr>
        <w:t>#include</w:t>
      </w:r>
      <w:r w:rsidRPr="0083046E">
        <w:rPr>
          <w:rFonts w:ascii="Courier New" w:hAnsi="Courier New" w:cs="Courier New"/>
          <w:color w:val="000000"/>
          <w:szCs w:val="19"/>
          <w:lang w:val="en-US"/>
        </w:rPr>
        <w:t xml:space="preserve"> </w:t>
      </w:r>
      <w:r w:rsidRPr="0083046E">
        <w:rPr>
          <w:rFonts w:ascii="Courier New" w:hAnsi="Courier New" w:cs="Courier New"/>
          <w:color w:val="A31515"/>
          <w:szCs w:val="19"/>
          <w:lang w:val="en-US"/>
        </w:rPr>
        <w:t>&lt;algorithm&gt;</w:t>
      </w: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r w:rsidRPr="0083046E">
        <w:rPr>
          <w:rFonts w:ascii="Courier New" w:hAnsi="Courier New" w:cs="Courier New"/>
          <w:color w:val="808080"/>
          <w:szCs w:val="19"/>
          <w:lang w:val="en-US"/>
        </w:rPr>
        <w:t>#include</w:t>
      </w:r>
      <w:r w:rsidRPr="0083046E">
        <w:rPr>
          <w:rFonts w:ascii="Courier New" w:hAnsi="Courier New" w:cs="Courier New"/>
          <w:color w:val="000000"/>
          <w:szCs w:val="19"/>
          <w:lang w:val="en-US"/>
        </w:rPr>
        <w:t xml:space="preserve"> </w:t>
      </w:r>
      <w:r w:rsidRPr="0083046E">
        <w:rPr>
          <w:rFonts w:ascii="Courier New" w:hAnsi="Courier New" w:cs="Courier New"/>
          <w:color w:val="A31515"/>
          <w:szCs w:val="19"/>
          <w:lang w:val="en-US"/>
        </w:rPr>
        <w:t>&lt;numeric&gt;</w:t>
      </w: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r w:rsidRPr="0083046E">
        <w:rPr>
          <w:rFonts w:ascii="Courier New" w:hAnsi="Courier New" w:cs="Courier New"/>
          <w:color w:val="0000FF"/>
          <w:szCs w:val="19"/>
          <w:lang w:val="en-US"/>
        </w:rPr>
        <w:t>int</w:t>
      </w:r>
      <w:r w:rsidRPr="0083046E">
        <w:rPr>
          <w:rFonts w:ascii="Courier New" w:hAnsi="Courier New" w:cs="Courier New"/>
          <w:color w:val="000000"/>
          <w:szCs w:val="19"/>
          <w:lang w:val="en-US"/>
        </w:rPr>
        <w:t xml:space="preserve"> main() {</w:t>
      </w: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r w:rsidRPr="0083046E">
        <w:rPr>
          <w:rFonts w:ascii="Courier New" w:hAnsi="Courier New" w:cs="Courier New"/>
          <w:color w:val="000000"/>
          <w:szCs w:val="19"/>
          <w:lang w:val="en-US"/>
        </w:rPr>
        <w:t xml:space="preserve">    std::</w:t>
      </w:r>
      <w:r w:rsidRPr="0083046E">
        <w:rPr>
          <w:rFonts w:ascii="Courier New" w:hAnsi="Courier New" w:cs="Courier New"/>
          <w:color w:val="2B91AF"/>
          <w:szCs w:val="19"/>
          <w:lang w:val="en-US"/>
        </w:rPr>
        <w:t>multiset</w:t>
      </w:r>
      <w:r w:rsidRPr="0083046E">
        <w:rPr>
          <w:rFonts w:ascii="Courier New" w:hAnsi="Courier New" w:cs="Courier New"/>
          <w:color w:val="000000"/>
          <w:szCs w:val="19"/>
          <w:lang w:val="en-US"/>
        </w:rPr>
        <w:t>&lt;</w:t>
      </w:r>
      <w:r w:rsidRPr="0083046E">
        <w:rPr>
          <w:rFonts w:ascii="Courier New" w:hAnsi="Courier New" w:cs="Courier New"/>
          <w:color w:val="0000FF"/>
          <w:szCs w:val="19"/>
          <w:lang w:val="en-US"/>
        </w:rPr>
        <w:t>int</w:t>
      </w:r>
      <w:r w:rsidRPr="0083046E">
        <w:rPr>
          <w:rFonts w:ascii="Courier New" w:hAnsi="Courier New" w:cs="Courier New"/>
          <w:color w:val="000000"/>
          <w:szCs w:val="19"/>
          <w:lang w:val="en-US"/>
        </w:rPr>
        <w:t>&gt; mySet{ 1, 2, 3, 4, 5 };</w:t>
      </w: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r w:rsidRPr="0083046E">
        <w:rPr>
          <w:rFonts w:ascii="Courier New" w:hAnsi="Courier New" w:cs="Courier New"/>
          <w:color w:val="000000"/>
          <w:szCs w:val="19"/>
          <w:lang w:val="en-US"/>
        </w:rPr>
        <w:t xml:space="preserve">    std::</w:t>
      </w:r>
      <w:r w:rsidRPr="0083046E">
        <w:rPr>
          <w:rFonts w:ascii="Courier New" w:hAnsi="Courier New" w:cs="Courier New"/>
          <w:color w:val="2B91AF"/>
          <w:szCs w:val="19"/>
          <w:lang w:val="en-US"/>
        </w:rPr>
        <w:t>multiset</w:t>
      </w:r>
      <w:r w:rsidRPr="0083046E">
        <w:rPr>
          <w:rFonts w:ascii="Courier New" w:hAnsi="Courier New" w:cs="Courier New"/>
          <w:color w:val="000000"/>
          <w:szCs w:val="19"/>
          <w:lang w:val="en-US"/>
        </w:rPr>
        <w:t>&lt;</w:t>
      </w:r>
      <w:r w:rsidRPr="0083046E">
        <w:rPr>
          <w:rFonts w:ascii="Courier New" w:hAnsi="Courier New" w:cs="Courier New"/>
          <w:color w:val="0000FF"/>
          <w:szCs w:val="19"/>
          <w:lang w:val="en-US"/>
        </w:rPr>
        <w:t>int</w:t>
      </w:r>
      <w:r w:rsidRPr="0083046E">
        <w:rPr>
          <w:rFonts w:ascii="Courier New" w:hAnsi="Courier New" w:cs="Courier New"/>
          <w:color w:val="000000"/>
          <w:szCs w:val="19"/>
          <w:lang w:val="en-US"/>
        </w:rPr>
        <w:t>&gt; result;</w:t>
      </w: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r w:rsidRPr="0083046E">
        <w:rPr>
          <w:rFonts w:ascii="Courier New" w:hAnsi="Courier New" w:cs="Courier New"/>
          <w:color w:val="000000"/>
          <w:szCs w:val="19"/>
          <w:lang w:val="en-US"/>
        </w:rPr>
        <w:t xml:space="preserve">    std::adjacent_difference(mySet.begin(), mySet.end(), std::inserter(result, result.begin()));</w:t>
      </w: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r w:rsidRPr="0083046E">
        <w:rPr>
          <w:rFonts w:ascii="Courier New" w:hAnsi="Courier New" w:cs="Courier New"/>
          <w:color w:val="000000"/>
          <w:szCs w:val="19"/>
          <w:lang w:val="en-US"/>
        </w:rPr>
        <w:t xml:space="preserve">    </w:t>
      </w:r>
      <w:r w:rsidRPr="0083046E">
        <w:rPr>
          <w:rFonts w:ascii="Courier New" w:hAnsi="Courier New" w:cs="Courier New"/>
          <w:color w:val="0000FF"/>
          <w:szCs w:val="19"/>
          <w:lang w:val="en-US"/>
        </w:rPr>
        <w:t>for</w:t>
      </w:r>
      <w:r w:rsidRPr="0083046E">
        <w:rPr>
          <w:rFonts w:ascii="Courier New" w:hAnsi="Courier New" w:cs="Courier New"/>
          <w:color w:val="000000"/>
          <w:szCs w:val="19"/>
          <w:lang w:val="en-US"/>
        </w:rPr>
        <w:t xml:space="preserve"> (</w:t>
      </w:r>
      <w:r w:rsidRPr="0083046E">
        <w:rPr>
          <w:rFonts w:ascii="Courier New" w:hAnsi="Courier New" w:cs="Courier New"/>
          <w:color w:val="0000FF"/>
          <w:szCs w:val="19"/>
          <w:lang w:val="en-US"/>
        </w:rPr>
        <w:t>int</w:t>
      </w:r>
      <w:r w:rsidRPr="0083046E">
        <w:rPr>
          <w:rFonts w:ascii="Courier New" w:hAnsi="Courier New" w:cs="Courier New"/>
          <w:color w:val="000000"/>
          <w:szCs w:val="19"/>
          <w:lang w:val="en-US"/>
        </w:rPr>
        <w:t xml:space="preserve"> num</w:t>
      </w:r>
      <w:r>
        <w:rPr>
          <w:rFonts w:ascii="Courier New" w:hAnsi="Courier New" w:cs="Courier New"/>
          <w:color w:val="000000"/>
          <w:szCs w:val="19"/>
          <w:lang w:val="en-US"/>
        </w:rPr>
        <w:t>:</w:t>
      </w:r>
      <w:r w:rsidRPr="0083046E">
        <w:rPr>
          <w:rFonts w:ascii="Courier New" w:hAnsi="Courier New" w:cs="Courier New"/>
          <w:color w:val="000000"/>
          <w:szCs w:val="19"/>
          <w:lang w:val="en-US"/>
        </w:rPr>
        <w:t xml:space="preserve"> result) {</w:t>
      </w: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r w:rsidRPr="0083046E">
        <w:rPr>
          <w:rFonts w:ascii="Courier New" w:hAnsi="Courier New" w:cs="Courier New"/>
          <w:color w:val="000000"/>
          <w:szCs w:val="19"/>
          <w:lang w:val="en-US"/>
        </w:rPr>
        <w:t xml:space="preserve">        std::cout </w:t>
      </w:r>
      <w:r w:rsidRPr="0083046E">
        <w:rPr>
          <w:rFonts w:ascii="Courier New" w:hAnsi="Courier New" w:cs="Courier New"/>
          <w:color w:val="008080"/>
          <w:szCs w:val="19"/>
          <w:lang w:val="en-US"/>
        </w:rPr>
        <w:t>&lt;&lt;</w:t>
      </w:r>
      <w:r w:rsidRPr="0083046E">
        <w:rPr>
          <w:rFonts w:ascii="Courier New" w:hAnsi="Courier New" w:cs="Courier New"/>
          <w:color w:val="000000"/>
          <w:szCs w:val="19"/>
          <w:lang w:val="en-US"/>
        </w:rPr>
        <w:t xml:space="preserve"> num </w:t>
      </w:r>
      <w:r w:rsidRPr="0083046E">
        <w:rPr>
          <w:rFonts w:ascii="Courier New" w:hAnsi="Courier New" w:cs="Courier New"/>
          <w:color w:val="008080"/>
          <w:szCs w:val="19"/>
          <w:lang w:val="en-US"/>
        </w:rPr>
        <w:t>&lt;&lt;</w:t>
      </w:r>
      <w:r w:rsidRPr="0083046E">
        <w:rPr>
          <w:rFonts w:ascii="Courier New" w:hAnsi="Courier New" w:cs="Courier New"/>
          <w:color w:val="000000"/>
          <w:szCs w:val="19"/>
          <w:lang w:val="en-US"/>
        </w:rPr>
        <w:t xml:space="preserve"> </w:t>
      </w:r>
      <w:r w:rsidRPr="0083046E">
        <w:rPr>
          <w:rFonts w:ascii="Courier New" w:hAnsi="Courier New" w:cs="Courier New"/>
          <w:color w:val="A31515"/>
          <w:szCs w:val="19"/>
          <w:lang w:val="en-US"/>
        </w:rPr>
        <w:t>" "</w:t>
      </w:r>
      <w:r w:rsidRPr="0083046E">
        <w:rPr>
          <w:rFonts w:ascii="Courier New" w:hAnsi="Courier New" w:cs="Courier New"/>
          <w:color w:val="000000"/>
          <w:szCs w:val="19"/>
          <w:lang w:val="en-US"/>
        </w:rPr>
        <w:t>;</w:t>
      </w: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r w:rsidRPr="0083046E">
        <w:rPr>
          <w:rFonts w:ascii="Courier New" w:hAnsi="Courier New" w:cs="Courier New"/>
          <w:color w:val="000000"/>
          <w:szCs w:val="19"/>
          <w:lang w:val="en-US"/>
        </w:rPr>
        <w:t xml:space="preserve">    }</w:t>
      </w: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r w:rsidRPr="0083046E">
        <w:rPr>
          <w:rFonts w:ascii="Courier New" w:hAnsi="Courier New" w:cs="Courier New"/>
          <w:color w:val="000000"/>
          <w:szCs w:val="19"/>
          <w:lang w:val="en-US"/>
        </w:rPr>
        <w:t xml:space="preserve">    std::cout </w:t>
      </w:r>
      <w:r w:rsidRPr="0083046E">
        <w:rPr>
          <w:rFonts w:ascii="Courier New" w:hAnsi="Courier New" w:cs="Courier New"/>
          <w:color w:val="008080"/>
          <w:szCs w:val="19"/>
          <w:lang w:val="en-US"/>
        </w:rPr>
        <w:t>&lt;&lt;</w:t>
      </w:r>
      <w:r w:rsidRPr="0083046E">
        <w:rPr>
          <w:rFonts w:ascii="Courier New" w:hAnsi="Courier New" w:cs="Courier New"/>
          <w:color w:val="000000"/>
          <w:szCs w:val="19"/>
          <w:lang w:val="en-US"/>
        </w:rPr>
        <w:t xml:space="preserve"> std::endl;</w:t>
      </w: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r w:rsidRPr="0083046E">
        <w:rPr>
          <w:rFonts w:ascii="Courier New" w:hAnsi="Courier New" w:cs="Courier New"/>
          <w:color w:val="000000"/>
          <w:szCs w:val="19"/>
          <w:lang w:val="en-US"/>
        </w:rPr>
        <w:t xml:space="preserve">    </w:t>
      </w:r>
      <w:r w:rsidRPr="0083046E">
        <w:rPr>
          <w:rFonts w:ascii="Courier New" w:hAnsi="Courier New" w:cs="Courier New"/>
          <w:color w:val="0000FF"/>
          <w:szCs w:val="19"/>
          <w:lang w:val="en-US"/>
        </w:rPr>
        <w:t>return</w:t>
      </w:r>
      <w:r w:rsidRPr="0083046E">
        <w:rPr>
          <w:rFonts w:ascii="Courier New" w:hAnsi="Courier New" w:cs="Courier New"/>
          <w:color w:val="000000"/>
          <w:szCs w:val="19"/>
          <w:lang w:val="en-US"/>
        </w:rPr>
        <w:t xml:space="preserve"> 0;</w:t>
      </w:r>
    </w:p>
    <w:p w:rsidR="00963348" w:rsidRDefault="00963348" w:rsidP="00963348">
      <w:pPr>
        <w:autoSpaceDE w:val="0"/>
        <w:autoSpaceDN w:val="0"/>
        <w:adjustRightInd w:val="0"/>
        <w:spacing w:after="0" w:line="240" w:lineRule="auto"/>
        <w:rPr>
          <w:rFonts w:ascii="Courier New" w:hAnsi="Courier New" w:cs="Courier New"/>
          <w:color w:val="000000"/>
          <w:szCs w:val="19"/>
        </w:rPr>
      </w:pPr>
      <w:r w:rsidRPr="0083046E">
        <w:rPr>
          <w:rFonts w:ascii="Courier New" w:hAnsi="Courier New" w:cs="Courier New"/>
          <w:color w:val="000000"/>
          <w:szCs w:val="19"/>
        </w:rPr>
        <w:t>}</w:t>
      </w:r>
    </w:p>
    <w:p w:rsidR="00963348" w:rsidRPr="00963348" w:rsidRDefault="00963348" w:rsidP="00963348">
      <w:pPr>
        <w:pStyle w:val="af2"/>
        <w:spacing w:after="80"/>
        <w:rPr>
          <w:rFonts w:ascii="Arial" w:hAnsi="Arial" w:cs="Arial"/>
          <w:sz w:val="20"/>
        </w:rPr>
      </w:pPr>
      <w:r w:rsidRPr="00963348">
        <w:rPr>
          <w:rFonts w:ascii="Arial" w:hAnsi="Arial" w:cs="Arial"/>
          <w:sz w:val="20"/>
        </w:rPr>
        <w:t>Результат работы программы:</w:t>
      </w:r>
    </w:p>
    <w:p w:rsidR="00963348" w:rsidRDefault="00963348" w:rsidP="00963348">
      <w:pPr>
        <w:autoSpaceDE w:val="0"/>
        <w:autoSpaceDN w:val="0"/>
        <w:adjustRightInd w:val="0"/>
        <w:spacing w:after="0" w:line="240" w:lineRule="auto"/>
        <w:rPr>
          <w:rFonts w:ascii="Courier New" w:hAnsi="Courier New" w:cs="Courier New"/>
          <w:color w:val="000000"/>
          <w:szCs w:val="19"/>
        </w:rPr>
      </w:pPr>
      <w:r>
        <w:rPr>
          <w:noProof/>
          <w:lang w:eastAsia="ru-RU"/>
        </w:rPr>
        <w:drawing>
          <wp:inline distT="0" distB="0" distL="0" distR="0" wp14:anchorId="47EDC278" wp14:editId="074A3EA7">
            <wp:extent cx="1133475" cy="333375"/>
            <wp:effectExtent l="0" t="0" r="9525" b="9525"/>
            <wp:docPr id="613" name="Рисунок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9"/>
                    <a:stretch>
                      <a:fillRect/>
                    </a:stretch>
                  </pic:blipFill>
                  <pic:spPr>
                    <a:xfrm>
                      <a:off x="0" y="0"/>
                      <a:ext cx="1133475" cy="333375"/>
                    </a:xfrm>
                    <a:prstGeom prst="rect">
                      <a:avLst/>
                    </a:prstGeom>
                  </pic:spPr>
                </pic:pic>
              </a:graphicData>
            </a:graphic>
          </wp:inline>
        </w:drawing>
      </w:r>
    </w:p>
    <w:p w:rsidR="00963348" w:rsidRPr="00963348" w:rsidRDefault="00E02D8B" w:rsidP="00963348">
      <w:pPr>
        <w:spacing w:before="80" w:after="80"/>
        <w:rPr>
          <w:lang w:val="en-US"/>
        </w:rPr>
      </w:pPr>
      <w:hyperlink w:anchor="_Ассоциативные_контейнеры_2" w:history="1">
        <w:r w:rsidR="00963348" w:rsidRPr="003D1D79">
          <w:rPr>
            <w:rStyle w:val="a4"/>
            <w:rFonts w:cs="Arial"/>
            <w:lang w:val="en-US"/>
          </w:rPr>
          <w:t>&lt;</w:t>
        </w:r>
        <w:r w:rsidR="00963348" w:rsidRPr="00B94DA9">
          <w:rPr>
            <w:rStyle w:val="a4"/>
            <w:rFonts w:cs="Arial"/>
          </w:rPr>
          <w:t>Ассоци</w:t>
        </w:r>
        <w:r w:rsidR="00963348">
          <w:rPr>
            <w:rStyle w:val="a4"/>
            <w:rFonts w:cs="Arial"/>
          </w:rPr>
          <w:t>а</w:t>
        </w:r>
        <w:r w:rsidR="00963348" w:rsidRPr="00B94DA9">
          <w:rPr>
            <w:rStyle w:val="a4"/>
            <w:rFonts w:cs="Arial"/>
          </w:rPr>
          <w:t>тивные</w:t>
        </w:r>
        <w:r w:rsidR="00963348" w:rsidRPr="003D1D79">
          <w:rPr>
            <w:rStyle w:val="a4"/>
            <w:rFonts w:cs="Arial"/>
            <w:lang w:val="en-US"/>
          </w:rPr>
          <w:t xml:space="preserve"> </w:t>
        </w:r>
        <w:r w:rsidR="00963348" w:rsidRPr="00B94DA9">
          <w:rPr>
            <w:rStyle w:val="a4"/>
            <w:rFonts w:cs="Arial"/>
          </w:rPr>
          <w:t>контейнеры</w:t>
        </w:r>
        <w:r w:rsidR="00963348" w:rsidRPr="003D1D79">
          <w:rPr>
            <w:rStyle w:val="a4"/>
            <w:rFonts w:cs="Arial"/>
            <w:lang w:val="en-US"/>
          </w:rPr>
          <w:t>&gt;</w:t>
        </w:r>
      </w:hyperlink>
    </w:p>
    <w:p w:rsidR="00963348" w:rsidRPr="00963348" w:rsidRDefault="00B94DA9" w:rsidP="00963348">
      <w:pPr>
        <w:pStyle w:val="5"/>
        <w:numPr>
          <w:ilvl w:val="4"/>
          <w:numId w:val="1"/>
        </w:numPr>
        <w:tabs>
          <w:tab w:val="left" w:pos="1276"/>
        </w:tabs>
        <w:spacing w:before="160" w:after="160"/>
        <w:ind w:left="426" w:firstLine="0"/>
        <w:rPr>
          <w:rFonts w:ascii="Arial" w:hAnsi="Arial" w:cs="Arial"/>
          <w:b/>
          <w:color w:val="auto"/>
          <w:szCs w:val="20"/>
          <w:lang w:val="en-US"/>
        </w:rPr>
      </w:pPr>
      <w:bookmarkStart w:id="722" w:name="_inner_product_5"/>
      <w:bookmarkEnd w:id="722"/>
      <w:r w:rsidRPr="008C6B88">
        <w:rPr>
          <w:rFonts w:ascii="Arial" w:hAnsi="Arial" w:cs="Arial"/>
          <w:b/>
          <w:color w:val="auto"/>
          <w:szCs w:val="20"/>
          <w:lang w:val="en-US"/>
        </w:rPr>
        <w:t>inner_product</w:t>
      </w:r>
    </w:p>
    <w:p w:rsidR="00963348" w:rsidRDefault="00963348" w:rsidP="00963348">
      <w:pPr>
        <w:ind w:firstLine="567"/>
      </w:pPr>
      <w:r w:rsidRPr="006E4AE7">
        <w:rPr>
          <w:bCs/>
        </w:rPr>
        <w:t>Пример использования алгоритма</w:t>
      </w:r>
      <w:r>
        <w:rPr>
          <w:b/>
          <w:bCs/>
        </w:rPr>
        <w:t xml:space="preserve"> </w:t>
      </w:r>
      <w:r w:rsidRPr="00963348">
        <w:rPr>
          <w:bCs/>
        </w:rPr>
        <w:t>inner_product</w:t>
      </w:r>
      <w:r>
        <w:rPr>
          <w:b/>
          <w:bCs/>
        </w:rPr>
        <w:t>:</w:t>
      </w: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r w:rsidRPr="0083046E">
        <w:rPr>
          <w:rFonts w:ascii="Courier New" w:hAnsi="Courier New" w:cs="Courier New"/>
          <w:color w:val="808080"/>
          <w:szCs w:val="19"/>
          <w:lang w:val="en-US"/>
        </w:rPr>
        <w:t>#include</w:t>
      </w:r>
      <w:r w:rsidRPr="0083046E">
        <w:rPr>
          <w:rFonts w:ascii="Courier New" w:hAnsi="Courier New" w:cs="Courier New"/>
          <w:color w:val="000000"/>
          <w:szCs w:val="19"/>
          <w:lang w:val="en-US"/>
        </w:rPr>
        <w:t xml:space="preserve"> </w:t>
      </w:r>
      <w:r w:rsidRPr="0083046E">
        <w:rPr>
          <w:rFonts w:ascii="Courier New" w:hAnsi="Courier New" w:cs="Courier New"/>
          <w:color w:val="A31515"/>
          <w:szCs w:val="19"/>
          <w:lang w:val="en-US"/>
        </w:rPr>
        <w:t>&lt;iostream&gt;</w:t>
      </w: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r w:rsidRPr="0083046E">
        <w:rPr>
          <w:rFonts w:ascii="Courier New" w:hAnsi="Courier New" w:cs="Courier New"/>
          <w:color w:val="808080"/>
          <w:szCs w:val="19"/>
          <w:lang w:val="en-US"/>
        </w:rPr>
        <w:t>#include</w:t>
      </w:r>
      <w:r w:rsidRPr="0083046E">
        <w:rPr>
          <w:rFonts w:ascii="Courier New" w:hAnsi="Courier New" w:cs="Courier New"/>
          <w:color w:val="000000"/>
          <w:szCs w:val="19"/>
          <w:lang w:val="en-US"/>
        </w:rPr>
        <w:t xml:space="preserve"> </w:t>
      </w:r>
      <w:r w:rsidRPr="0083046E">
        <w:rPr>
          <w:rFonts w:ascii="Courier New" w:hAnsi="Courier New" w:cs="Courier New"/>
          <w:color w:val="A31515"/>
          <w:szCs w:val="19"/>
          <w:lang w:val="en-US"/>
        </w:rPr>
        <w:t>&lt;set&gt;</w:t>
      </w: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r w:rsidRPr="0083046E">
        <w:rPr>
          <w:rFonts w:ascii="Courier New" w:hAnsi="Courier New" w:cs="Courier New"/>
          <w:color w:val="808080"/>
          <w:szCs w:val="19"/>
          <w:lang w:val="en-US"/>
        </w:rPr>
        <w:t>#include</w:t>
      </w:r>
      <w:r w:rsidRPr="0083046E">
        <w:rPr>
          <w:rFonts w:ascii="Courier New" w:hAnsi="Courier New" w:cs="Courier New"/>
          <w:color w:val="000000"/>
          <w:szCs w:val="19"/>
          <w:lang w:val="en-US"/>
        </w:rPr>
        <w:t xml:space="preserve"> </w:t>
      </w:r>
      <w:r w:rsidRPr="0083046E">
        <w:rPr>
          <w:rFonts w:ascii="Courier New" w:hAnsi="Courier New" w:cs="Courier New"/>
          <w:color w:val="A31515"/>
          <w:szCs w:val="19"/>
          <w:lang w:val="en-US"/>
        </w:rPr>
        <w:t>&lt;algorithm&gt;</w:t>
      </w: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r w:rsidRPr="0083046E">
        <w:rPr>
          <w:rFonts w:ascii="Courier New" w:hAnsi="Courier New" w:cs="Courier New"/>
          <w:color w:val="808080"/>
          <w:szCs w:val="19"/>
          <w:lang w:val="en-US"/>
        </w:rPr>
        <w:t>#include</w:t>
      </w:r>
      <w:r w:rsidRPr="0083046E">
        <w:rPr>
          <w:rFonts w:ascii="Courier New" w:hAnsi="Courier New" w:cs="Courier New"/>
          <w:color w:val="000000"/>
          <w:szCs w:val="19"/>
          <w:lang w:val="en-US"/>
        </w:rPr>
        <w:t xml:space="preserve"> </w:t>
      </w:r>
      <w:r w:rsidRPr="0083046E">
        <w:rPr>
          <w:rFonts w:ascii="Courier New" w:hAnsi="Courier New" w:cs="Courier New"/>
          <w:color w:val="A31515"/>
          <w:szCs w:val="19"/>
          <w:lang w:val="en-US"/>
        </w:rPr>
        <w:t>&lt;numeric&gt;</w:t>
      </w: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r w:rsidRPr="0083046E">
        <w:rPr>
          <w:rFonts w:ascii="Courier New" w:hAnsi="Courier New" w:cs="Courier New"/>
          <w:color w:val="0000FF"/>
          <w:szCs w:val="19"/>
          <w:lang w:val="en-US"/>
        </w:rPr>
        <w:t>int</w:t>
      </w:r>
      <w:r w:rsidRPr="0083046E">
        <w:rPr>
          <w:rFonts w:ascii="Courier New" w:hAnsi="Courier New" w:cs="Courier New"/>
          <w:color w:val="000000"/>
          <w:szCs w:val="19"/>
          <w:lang w:val="en-US"/>
        </w:rPr>
        <w:t xml:space="preserve"> main() {</w:t>
      </w: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r w:rsidRPr="0083046E">
        <w:rPr>
          <w:rFonts w:ascii="Courier New" w:hAnsi="Courier New" w:cs="Courier New"/>
          <w:color w:val="000000"/>
          <w:szCs w:val="19"/>
          <w:lang w:val="en-US"/>
        </w:rPr>
        <w:t xml:space="preserve">    std::multiset&lt;</w:t>
      </w:r>
      <w:r w:rsidRPr="0083046E">
        <w:rPr>
          <w:rFonts w:ascii="Courier New" w:hAnsi="Courier New" w:cs="Courier New"/>
          <w:color w:val="0000FF"/>
          <w:szCs w:val="19"/>
          <w:lang w:val="en-US"/>
        </w:rPr>
        <w:t>int</w:t>
      </w:r>
      <w:r w:rsidRPr="0083046E">
        <w:rPr>
          <w:rFonts w:ascii="Courier New" w:hAnsi="Courier New" w:cs="Courier New"/>
          <w:color w:val="000000"/>
          <w:szCs w:val="19"/>
          <w:lang w:val="en-US"/>
        </w:rPr>
        <w:t>&gt; set1{ 1, 2, 3 };</w:t>
      </w: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r w:rsidRPr="0083046E">
        <w:rPr>
          <w:rFonts w:ascii="Courier New" w:hAnsi="Courier New" w:cs="Courier New"/>
          <w:color w:val="000000"/>
          <w:szCs w:val="19"/>
          <w:lang w:val="en-US"/>
        </w:rPr>
        <w:t xml:space="preserve">    std::multiset&lt;</w:t>
      </w:r>
      <w:r w:rsidRPr="0083046E">
        <w:rPr>
          <w:rFonts w:ascii="Courier New" w:hAnsi="Courier New" w:cs="Courier New"/>
          <w:color w:val="0000FF"/>
          <w:szCs w:val="19"/>
          <w:lang w:val="en-US"/>
        </w:rPr>
        <w:t>int</w:t>
      </w:r>
      <w:r w:rsidRPr="0083046E">
        <w:rPr>
          <w:rFonts w:ascii="Courier New" w:hAnsi="Courier New" w:cs="Courier New"/>
          <w:color w:val="000000"/>
          <w:szCs w:val="19"/>
          <w:lang w:val="en-US"/>
        </w:rPr>
        <w:t>&gt; set2{ 4, 5, 6 };</w:t>
      </w: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r w:rsidRPr="0083046E">
        <w:rPr>
          <w:rFonts w:ascii="Courier New" w:hAnsi="Courier New" w:cs="Courier New"/>
          <w:color w:val="000000"/>
          <w:szCs w:val="19"/>
          <w:lang w:val="en-US"/>
        </w:rPr>
        <w:t xml:space="preserve">    </w:t>
      </w:r>
      <w:r w:rsidRPr="0083046E">
        <w:rPr>
          <w:rFonts w:ascii="Courier New" w:hAnsi="Courier New" w:cs="Courier New"/>
          <w:color w:val="0000FF"/>
          <w:szCs w:val="19"/>
          <w:lang w:val="en-US"/>
        </w:rPr>
        <w:t>int</w:t>
      </w:r>
      <w:r w:rsidRPr="0083046E">
        <w:rPr>
          <w:rFonts w:ascii="Courier New" w:hAnsi="Courier New" w:cs="Courier New"/>
          <w:color w:val="000000"/>
          <w:szCs w:val="19"/>
          <w:lang w:val="en-US"/>
        </w:rPr>
        <w:t xml:space="preserve"> result = std::inner_product(set1.begin(), set1.end(), set2.begin(), 0);</w:t>
      </w: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r w:rsidRPr="0083046E">
        <w:rPr>
          <w:rFonts w:ascii="Courier New" w:hAnsi="Courier New" w:cs="Courier New"/>
          <w:color w:val="000000"/>
          <w:szCs w:val="19"/>
          <w:lang w:val="en-US"/>
        </w:rPr>
        <w:t xml:space="preserve">    std::cout &lt;&lt; </w:t>
      </w:r>
      <w:r w:rsidRPr="0083046E">
        <w:rPr>
          <w:rFonts w:ascii="Courier New" w:hAnsi="Courier New" w:cs="Courier New"/>
          <w:color w:val="A31515"/>
          <w:szCs w:val="19"/>
          <w:lang w:val="en-US"/>
        </w:rPr>
        <w:t>"Inner product: "</w:t>
      </w:r>
      <w:r w:rsidRPr="0083046E">
        <w:rPr>
          <w:rFonts w:ascii="Courier New" w:hAnsi="Courier New" w:cs="Courier New"/>
          <w:color w:val="000000"/>
          <w:szCs w:val="19"/>
          <w:lang w:val="en-US"/>
        </w:rPr>
        <w:t xml:space="preserve"> &lt;&lt; result &lt;&lt; std::endl;</w:t>
      </w:r>
    </w:p>
    <w:p w:rsidR="00963348" w:rsidRPr="0083046E"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83046E" w:rsidRDefault="00963348" w:rsidP="00963348">
      <w:pPr>
        <w:autoSpaceDE w:val="0"/>
        <w:autoSpaceDN w:val="0"/>
        <w:adjustRightInd w:val="0"/>
        <w:spacing w:after="0" w:line="240" w:lineRule="auto"/>
        <w:rPr>
          <w:rFonts w:ascii="Courier New" w:hAnsi="Courier New" w:cs="Courier New"/>
          <w:color w:val="000000"/>
          <w:szCs w:val="19"/>
        </w:rPr>
      </w:pPr>
      <w:r w:rsidRPr="0083046E">
        <w:rPr>
          <w:rFonts w:ascii="Courier New" w:hAnsi="Courier New" w:cs="Courier New"/>
          <w:color w:val="000000"/>
          <w:szCs w:val="19"/>
          <w:lang w:val="en-US"/>
        </w:rPr>
        <w:t xml:space="preserve">    </w:t>
      </w:r>
      <w:r w:rsidRPr="0083046E">
        <w:rPr>
          <w:rFonts w:ascii="Courier New" w:hAnsi="Courier New" w:cs="Courier New"/>
          <w:color w:val="0000FF"/>
          <w:szCs w:val="19"/>
        </w:rPr>
        <w:t>return</w:t>
      </w:r>
      <w:r w:rsidRPr="0083046E">
        <w:rPr>
          <w:rFonts w:ascii="Courier New" w:hAnsi="Courier New" w:cs="Courier New"/>
          <w:color w:val="000000"/>
          <w:szCs w:val="19"/>
        </w:rPr>
        <w:t xml:space="preserve"> 0;</w:t>
      </w:r>
    </w:p>
    <w:p w:rsidR="00963348" w:rsidRDefault="00963348" w:rsidP="00963348">
      <w:pPr>
        <w:autoSpaceDE w:val="0"/>
        <w:autoSpaceDN w:val="0"/>
        <w:adjustRightInd w:val="0"/>
        <w:spacing w:after="0" w:line="240" w:lineRule="auto"/>
        <w:rPr>
          <w:rFonts w:ascii="Courier New" w:hAnsi="Courier New" w:cs="Courier New"/>
          <w:color w:val="000000"/>
          <w:szCs w:val="19"/>
        </w:rPr>
      </w:pPr>
      <w:r w:rsidRPr="0083046E">
        <w:rPr>
          <w:rFonts w:ascii="Courier New" w:hAnsi="Courier New" w:cs="Courier New"/>
          <w:color w:val="000000"/>
          <w:szCs w:val="19"/>
        </w:rPr>
        <w:t>}</w:t>
      </w:r>
    </w:p>
    <w:p w:rsidR="00963348" w:rsidRPr="00963348" w:rsidRDefault="00963348" w:rsidP="00963348">
      <w:pPr>
        <w:pStyle w:val="af2"/>
        <w:spacing w:after="80"/>
        <w:rPr>
          <w:rFonts w:ascii="Arial" w:hAnsi="Arial" w:cs="Arial"/>
          <w:sz w:val="20"/>
        </w:rPr>
      </w:pPr>
      <w:r w:rsidRPr="00963348">
        <w:rPr>
          <w:rFonts w:ascii="Arial" w:hAnsi="Arial" w:cs="Arial"/>
          <w:sz w:val="20"/>
        </w:rPr>
        <w:t>Результат работы программы:</w:t>
      </w:r>
    </w:p>
    <w:p w:rsidR="00963348" w:rsidRDefault="00963348" w:rsidP="00963348">
      <w:pPr>
        <w:spacing w:after="0"/>
      </w:pPr>
      <w:r>
        <w:rPr>
          <w:noProof/>
          <w:lang w:eastAsia="ru-RU"/>
        </w:rPr>
        <w:drawing>
          <wp:inline distT="0" distB="0" distL="0" distR="0" wp14:anchorId="465243F7" wp14:editId="5D063684">
            <wp:extent cx="1581150" cy="314325"/>
            <wp:effectExtent l="0" t="0" r="0" b="9525"/>
            <wp:docPr id="615" name="Рисунок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0"/>
                    <a:stretch>
                      <a:fillRect/>
                    </a:stretch>
                  </pic:blipFill>
                  <pic:spPr>
                    <a:xfrm>
                      <a:off x="0" y="0"/>
                      <a:ext cx="1581150" cy="314325"/>
                    </a:xfrm>
                    <a:prstGeom prst="rect">
                      <a:avLst/>
                    </a:prstGeom>
                  </pic:spPr>
                </pic:pic>
              </a:graphicData>
            </a:graphic>
          </wp:inline>
        </w:drawing>
      </w:r>
    </w:p>
    <w:p w:rsidR="00963348" w:rsidRPr="00963348" w:rsidRDefault="00E02D8B" w:rsidP="00963348">
      <w:pPr>
        <w:spacing w:before="80" w:after="80"/>
        <w:rPr>
          <w:lang w:val="en-US"/>
        </w:rPr>
      </w:pPr>
      <w:hyperlink w:anchor="_Ассоциативные_контейнеры_2" w:history="1">
        <w:r w:rsidR="00963348" w:rsidRPr="003D1D79">
          <w:rPr>
            <w:rStyle w:val="a4"/>
            <w:rFonts w:cs="Arial"/>
            <w:lang w:val="en-US"/>
          </w:rPr>
          <w:t>&lt;</w:t>
        </w:r>
        <w:r w:rsidR="00963348" w:rsidRPr="00B94DA9">
          <w:rPr>
            <w:rStyle w:val="a4"/>
            <w:rFonts w:cs="Arial"/>
          </w:rPr>
          <w:t>Ассоци</w:t>
        </w:r>
        <w:r w:rsidR="00963348">
          <w:rPr>
            <w:rStyle w:val="a4"/>
            <w:rFonts w:cs="Arial"/>
          </w:rPr>
          <w:t>а</w:t>
        </w:r>
        <w:r w:rsidR="00963348" w:rsidRPr="00B94DA9">
          <w:rPr>
            <w:rStyle w:val="a4"/>
            <w:rFonts w:cs="Arial"/>
          </w:rPr>
          <w:t>тивные</w:t>
        </w:r>
        <w:r w:rsidR="00963348" w:rsidRPr="003D1D79">
          <w:rPr>
            <w:rStyle w:val="a4"/>
            <w:rFonts w:cs="Arial"/>
            <w:lang w:val="en-US"/>
          </w:rPr>
          <w:t xml:space="preserve"> </w:t>
        </w:r>
        <w:r w:rsidR="00963348" w:rsidRPr="00B94DA9">
          <w:rPr>
            <w:rStyle w:val="a4"/>
            <w:rFonts w:cs="Arial"/>
          </w:rPr>
          <w:t>контейнеры</w:t>
        </w:r>
        <w:r w:rsidR="00963348" w:rsidRPr="003D1D79">
          <w:rPr>
            <w:rStyle w:val="a4"/>
            <w:rFonts w:cs="Arial"/>
            <w:lang w:val="en-US"/>
          </w:rPr>
          <w:t>&gt;</w:t>
        </w:r>
      </w:hyperlink>
    </w:p>
    <w:p w:rsidR="00963348" w:rsidRPr="00963348" w:rsidRDefault="00B94DA9" w:rsidP="00963348">
      <w:pPr>
        <w:pStyle w:val="5"/>
        <w:numPr>
          <w:ilvl w:val="4"/>
          <w:numId w:val="1"/>
        </w:numPr>
        <w:tabs>
          <w:tab w:val="left" w:pos="1276"/>
        </w:tabs>
        <w:spacing w:before="160" w:after="160"/>
        <w:ind w:left="426" w:firstLine="0"/>
        <w:rPr>
          <w:rFonts w:ascii="Arial" w:hAnsi="Arial" w:cs="Arial"/>
          <w:b/>
          <w:color w:val="auto"/>
          <w:szCs w:val="20"/>
          <w:lang w:val="en-US"/>
        </w:rPr>
      </w:pPr>
      <w:bookmarkStart w:id="723" w:name="_partial_sum_5"/>
      <w:bookmarkEnd w:id="723"/>
      <w:r w:rsidRPr="008C6B88">
        <w:rPr>
          <w:rFonts w:ascii="Arial" w:hAnsi="Arial" w:cs="Arial"/>
          <w:b/>
          <w:color w:val="auto"/>
          <w:szCs w:val="20"/>
          <w:lang w:val="en-US"/>
        </w:rPr>
        <w:t>partial_sum</w:t>
      </w:r>
    </w:p>
    <w:p w:rsidR="00963348" w:rsidRDefault="00963348" w:rsidP="00963348">
      <w:pPr>
        <w:ind w:firstLine="567"/>
      </w:pPr>
      <w:r w:rsidRPr="006E4AE7">
        <w:rPr>
          <w:bCs/>
        </w:rPr>
        <w:t>Пример использования алгоритма</w:t>
      </w:r>
      <w:r>
        <w:rPr>
          <w:b/>
          <w:bCs/>
        </w:rPr>
        <w:t xml:space="preserve"> </w:t>
      </w:r>
      <w:r w:rsidRPr="00963348">
        <w:rPr>
          <w:bCs/>
        </w:rPr>
        <w:t>partial_sum</w:t>
      </w:r>
      <w:r>
        <w:rPr>
          <w:b/>
          <w:bCs/>
        </w:rPr>
        <w:t>:</w:t>
      </w:r>
    </w:p>
    <w:p w:rsidR="00963348" w:rsidRPr="000E691A" w:rsidRDefault="00963348" w:rsidP="00963348">
      <w:pPr>
        <w:autoSpaceDE w:val="0"/>
        <w:autoSpaceDN w:val="0"/>
        <w:adjustRightInd w:val="0"/>
        <w:spacing w:after="0" w:line="240" w:lineRule="auto"/>
        <w:rPr>
          <w:rFonts w:ascii="Courier New" w:hAnsi="Courier New" w:cs="Courier New"/>
          <w:color w:val="000000"/>
          <w:szCs w:val="19"/>
          <w:lang w:val="en-US"/>
        </w:rPr>
      </w:pPr>
      <w:r w:rsidRPr="000E691A">
        <w:rPr>
          <w:rFonts w:ascii="Courier New" w:hAnsi="Courier New" w:cs="Courier New"/>
          <w:color w:val="808080"/>
          <w:szCs w:val="19"/>
          <w:lang w:val="en-US"/>
        </w:rPr>
        <w:t>#include</w:t>
      </w:r>
      <w:r w:rsidRPr="000E691A">
        <w:rPr>
          <w:rFonts w:ascii="Courier New" w:hAnsi="Courier New" w:cs="Courier New"/>
          <w:color w:val="000000"/>
          <w:szCs w:val="19"/>
          <w:lang w:val="en-US"/>
        </w:rPr>
        <w:t xml:space="preserve"> </w:t>
      </w:r>
      <w:r w:rsidRPr="000E691A">
        <w:rPr>
          <w:rFonts w:ascii="Courier New" w:hAnsi="Courier New" w:cs="Courier New"/>
          <w:color w:val="A31515"/>
          <w:szCs w:val="19"/>
          <w:lang w:val="en-US"/>
        </w:rPr>
        <w:t>&lt;iostream&gt;</w:t>
      </w:r>
    </w:p>
    <w:p w:rsidR="00963348" w:rsidRPr="000E691A" w:rsidRDefault="00963348" w:rsidP="00963348">
      <w:pPr>
        <w:autoSpaceDE w:val="0"/>
        <w:autoSpaceDN w:val="0"/>
        <w:adjustRightInd w:val="0"/>
        <w:spacing w:after="0" w:line="240" w:lineRule="auto"/>
        <w:rPr>
          <w:rFonts w:ascii="Courier New" w:hAnsi="Courier New" w:cs="Courier New"/>
          <w:color w:val="000000"/>
          <w:szCs w:val="19"/>
          <w:lang w:val="en-US"/>
        </w:rPr>
      </w:pPr>
      <w:r w:rsidRPr="000E691A">
        <w:rPr>
          <w:rFonts w:ascii="Courier New" w:hAnsi="Courier New" w:cs="Courier New"/>
          <w:color w:val="808080"/>
          <w:szCs w:val="19"/>
          <w:lang w:val="en-US"/>
        </w:rPr>
        <w:t>#include</w:t>
      </w:r>
      <w:r w:rsidRPr="000E691A">
        <w:rPr>
          <w:rFonts w:ascii="Courier New" w:hAnsi="Courier New" w:cs="Courier New"/>
          <w:color w:val="000000"/>
          <w:szCs w:val="19"/>
          <w:lang w:val="en-US"/>
        </w:rPr>
        <w:t xml:space="preserve"> </w:t>
      </w:r>
      <w:r w:rsidRPr="000E691A">
        <w:rPr>
          <w:rFonts w:ascii="Courier New" w:hAnsi="Courier New" w:cs="Courier New"/>
          <w:color w:val="A31515"/>
          <w:szCs w:val="19"/>
          <w:lang w:val="en-US"/>
        </w:rPr>
        <w:t>&lt;set&gt;</w:t>
      </w:r>
    </w:p>
    <w:p w:rsidR="00963348" w:rsidRPr="000E691A" w:rsidRDefault="00963348" w:rsidP="00963348">
      <w:pPr>
        <w:autoSpaceDE w:val="0"/>
        <w:autoSpaceDN w:val="0"/>
        <w:adjustRightInd w:val="0"/>
        <w:spacing w:after="0" w:line="240" w:lineRule="auto"/>
        <w:rPr>
          <w:rFonts w:ascii="Courier New" w:hAnsi="Courier New" w:cs="Courier New"/>
          <w:color w:val="000000"/>
          <w:szCs w:val="19"/>
          <w:lang w:val="en-US"/>
        </w:rPr>
      </w:pPr>
      <w:r w:rsidRPr="000E691A">
        <w:rPr>
          <w:rFonts w:ascii="Courier New" w:hAnsi="Courier New" w:cs="Courier New"/>
          <w:color w:val="808080"/>
          <w:szCs w:val="19"/>
          <w:lang w:val="en-US"/>
        </w:rPr>
        <w:t>#include</w:t>
      </w:r>
      <w:r w:rsidRPr="000E691A">
        <w:rPr>
          <w:rFonts w:ascii="Courier New" w:hAnsi="Courier New" w:cs="Courier New"/>
          <w:color w:val="000000"/>
          <w:szCs w:val="19"/>
          <w:lang w:val="en-US"/>
        </w:rPr>
        <w:t xml:space="preserve"> </w:t>
      </w:r>
      <w:r w:rsidRPr="000E691A">
        <w:rPr>
          <w:rFonts w:ascii="Courier New" w:hAnsi="Courier New" w:cs="Courier New"/>
          <w:color w:val="A31515"/>
          <w:szCs w:val="19"/>
          <w:lang w:val="en-US"/>
        </w:rPr>
        <w:t>&lt;algorithm&gt;</w:t>
      </w:r>
    </w:p>
    <w:p w:rsidR="00963348" w:rsidRPr="000E691A" w:rsidRDefault="00963348" w:rsidP="00963348">
      <w:pPr>
        <w:autoSpaceDE w:val="0"/>
        <w:autoSpaceDN w:val="0"/>
        <w:adjustRightInd w:val="0"/>
        <w:spacing w:after="0" w:line="240" w:lineRule="auto"/>
        <w:rPr>
          <w:rFonts w:ascii="Courier New" w:hAnsi="Courier New" w:cs="Courier New"/>
          <w:color w:val="000000"/>
          <w:szCs w:val="19"/>
          <w:lang w:val="en-US"/>
        </w:rPr>
      </w:pPr>
      <w:r w:rsidRPr="000E691A">
        <w:rPr>
          <w:rFonts w:ascii="Courier New" w:hAnsi="Courier New" w:cs="Courier New"/>
          <w:color w:val="808080"/>
          <w:szCs w:val="19"/>
          <w:lang w:val="en-US"/>
        </w:rPr>
        <w:t>#include</w:t>
      </w:r>
      <w:r w:rsidRPr="000E691A">
        <w:rPr>
          <w:rFonts w:ascii="Courier New" w:hAnsi="Courier New" w:cs="Courier New"/>
          <w:color w:val="000000"/>
          <w:szCs w:val="19"/>
          <w:lang w:val="en-US"/>
        </w:rPr>
        <w:t xml:space="preserve"> </w:t>
      </w:r>
      <w:r w:rsidRPr="000E691A">
        <w:rPr>
          <w:rFonts w:ascii="Courier New" w:hAnsi="Courier New" w:cs="Courier New"/>
          <w:color w:val="A31515"/>
          <w:szCs w:val="19"/>
          <w:lang w:val="en-US"/>
        </w:rPr>
        <w:t>&lt;numeric&gt;</w:t>
      </w:r>
    </w:p>
    <w:p w:rsidR="00963348" w:rsidRPr="000E691A"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0E691A" w:rsidRDefault="00963348" w:rsidP="00963348">
      <w:pPr>
        <w:autoSpaceDE w:val="0"/>
        <w:autoSpaceDN w:val="0"/>
        <w:adjustRightInd w:val="0"/>
        <w:spacing w:after="0" w:line="240" w:lineRule="auto"/>
        <w:rPr>
          <w:rFonts w:ascii="Courier New" w:hAnsi="Courier New" w:cs="Courier New"/>
          <w:color w:val="000000"/>
          <w:szCs w:val="19"/>
          <w:lang w:val="en-US"/>
        </w:rPr>
      </w:pPr>
      <w:r w:rsidRPr="000E691A">
        <w:rPr>
          <w:rFonts w:ascii="Courier New" w:hAnsi="Courier New" w:cs="Courier New"/>
          <w:color w:val="0000FF"/>
          <w:szCs w:val="19"/>
          <w:lang w:val="en-US"/>
        </w:rPr>
        <w:t>int</w:t>
      </w:r>
      <w:r w:rsidRPr="000E691A">
        <w:rPr>
          <w:rFonts w:ascii="Courier New" w:hAnsi="Courier New" w:cs="Courier New"/>
          <w:color w:val="000000"/>
          <w:szCs w:val="19"/>
          <w:lang w:val="en-US"/>
        </w:rPr>
        <w:t xml:space="preserve"> main() {</w:t>
      </w:r>
    </w:p>
    <w:p w:rsidR="00963348" w:rsidRPr="000E691A" w:rsidRDefault="00963348" w:rsidP="00963348">
      <w:pPr>
        <w:autoSpaceDE w:val="0"/>
        <w:autoSpaceDN w:val="0"/>
        <w:adjustRightInd w:val="0"/>
        <w:spacing w:after="0" w:line="240" w:lineRule="auto"/>
        <w:rPr>
          <w:rFonts w:ascii="Courier New" w:hAnsi="Courier New" w:cs="Courier New"/>
          <w:color w:val="000000"/>
          <w:szCs w:val="19"/>
          <w:lang w:val="en-US"/>
        </w:rPr>
      </w:pPr>
      <w:r w:rsidRPr="000E691A">
        <w:rPr>
          <w:rFonts w:ascii="Courier New" w:hAnsi="Courier New" w:cs="Courier New"/>
          <w:color w:val="000000"/>
          <w:szCs w:val="19"/>
          <w:lang w:val="en-US"/>
        </w:rPr>
        <w:t xml:space="preserve">    std::</w:t>
      </w:r>
      <w:r w:rsidRPr="000E691A">
        <w:rPr>
          <w:rFonts w:ascii="Courier New" w:hAnsi="Courier New" w:cs="Courier New"/>
          <w:color w:val="2B91AF"/>
          <w:szCs w:val="19"/>
          <w:lang w:val="en-US"/>
        </w:rPr>
        <w:t>multiset</w:t>
      </w:r>
      <w:r w:rsidRPr="000E691A">
        <w:rPr>
          <w:rFonts w:ascii="Courier New" w:hAnsi="Courier New" w:cs="Courier New"/>
          <w:color w:val="000000"/>
          <w:szCs w:val="19"/>
          <w:lang w:val="en-US"/>
        </w:rPr>
        <w:t>&lt;</w:t>
      </w:r>
      <w:r w:rsidRPr="000E691A">
        <w:rPr>
          <w:rFonts w:ascii="Courier New" w:hAnsi="Courier New" w:cs="Courier New"/>
          <w:color w:val="0000FF"/>
          <w:szCs w:val="19"/>
          <w:lang w:val="en-US"/>
        </w:rPr>
        <w:t>int</w:t>
      </w:r>
      <w:r w:rsidRPr="000E691A">
        <w:rPr>
          <w:rFonts w:ascii="Courier New" w:hAnsi="Courier New" w:cs="Courier New"/>
          <w:color w:val="000000"/>
          <w:szCs w:val="19"/>
          <w:lang w:val="en-US"/>
        </w:rPr>
        <w:t>&gt; mySet{ 1, 2, 3, 4, 5 };</w:t>
      </w:r>
    </w:p>
    <w:p w:rsidR="00963348" w:rsidRPr="000E691A" w:rsidRDefault="00963348" w:rsidP="00963348">
      <w:pPr>
        <w:autoSpaceDE w:val="0"/>
        <w:autoSpaceDN w:val="0"/>
        <w:adjustRightInd w:val="0"/>
        <w:spacing w:after="0" w:line="240" w:lineRule="auto"/>
        <w:rPr>
          <w:rFonts w:ascii="Courier New" w:hAnsi="Courier New" w:cs="Courier New"/>
          <w:color w:val="000000"/>
          <w:szCs w:val="19"/>
          <w:lang w:val="en-US"/>
        </w:rPr>
      </w:pPr>
      <w:r w:rsidRPr="000E691A">
        <w:rPr>
          <w:rFonts w:ascii="Courier New" w:hAnsi="Courier New" w:cs="Courier New"/>
          <w:color w:val="000000"/>
          <w:szCs w:val="19"/>
          <w:lang w:val="en-US"/>
        </w:rPr>
        <w:t xml:space="preserve">    std::</w:t>
      </w:r>
      <w:r w:rsidRPr="000E691A">
        <w:rPr>
          <w:rFonts w:ascii="Courier New" w:hAnsi="Courier New" w:cs="Courier New"/>
          <w:color w:val="2B91AF"/>
          <w:szCs w:val="19"/>
          <w:lang w:val="en-US"/>
        </w:rPr>
        <w:t>multiset</w:t>
      </w:r>
      <w:r w:rsidRPr="000E691A">
        <w:rPr>
          <w:rFonts w:ascii="Courier New" w:hAnsi="Courier New" w:cs="Courier New"/>
          <w:color w:val="000000"/>
          <w:szCs w:val="19"/>
          <w:lang w:val="en-US"/>
        </w:rPr>
        <w:t>&lt;</w:t>
      </w:r>
      <w:r w:rsidRPr="000E691A">
        <w:rPr>
          <w:rFonts w:ascii="Courier New" w:hAnsi="Courier New" w:cs="Courier New"/>
          <w:color w:val="0000FF"/>
          <w:szCs w:val="19"/>
          <w:lang w:val="en-US"/>
        </w:rPr>
        <w:t>int</w:t>
      </w:r>
      <w:r w:rsidRPr="000E691A">
        <w:rPr>
          <w:rFonts w:ascii="Courier New" w:hAnsi="Courier New" w:cs="Courier New"/>
          <w:color w:val="000000"/>
          <w:szCs w:val="19"/>
          <w:lang w:val="en-US"/>
        </w:rPr>
        <w:t>&gt; result;</w:t>
      </w:r>
    </w:p>
    <w:p w:rsidR="00963348" w:rsidRPr="000E691A"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0E691A" w:rsidRDefault="00963348" w:rsidP="00963348">
      <w:pPr>
        <w:autoSpaceDE w:val="0"/>
        <w:autoSpaceDN w:val="0"/>
        <w:adjustRightInd w:val="0"/>
        <w:spacing w:after="0" w:line="240" w:lineRule="auto"/>
        <w:rPr>
          <w:rFonts w:ascii="Courier New" w:hAnsi="Courier New" w:cs="Courier New"/>
          <w:color w:val="000000"/>
          <w:szCs w:val="19"/>
          <w:lang w:val="en-US"/>
        </w:rPr>
      </w:pPr>
      <w:r w:rsidRPr="000E691A">
        <w:rPr>
          <w:rFonts w:ascii="Courier New" w:hAnsi="Courier New" w:cs="Courier New"/>
          <w:color w:val="000000"/>
          <w:szCs w:val="19"/>
          <w:lang w:val="en-US"/>
        </w:rPr>
        <w:t xml:space="preserve">    std::partial_sum(mySet.begin(), mySet.end(), std::inserter(result, result.begin()));</w:t>
      </w:r>
    </w:p>
    <w:p w:rsidR="00963348" w:rsidRPr="000E691A"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0E691A" w:rsidRDefault="00963348" w:rsidP="00963348">
      <w:pPr>
        <w:autoSpaceDE w:val="0"/>
        <w:autoSpaceDN w:val="0"/>
        <w:adjustRightInd w:val="0"/>
        <w:spacing w:after="0" w:line="240" w:lineRule="auto"/>
        <w:rPr>
          <w:rFonts w:ascii="Courier New" w:hAnsi="Courier New" w:cs="Courier New"/>
          <w:color w:val="000000"/>
          <w:szCs w:val="19"/>
          <w:lang w:val="en-US"/>
        </w:rPr>
      </w:pPr>
      <w:r w:rsidRPr="000E691A">
        <w:rPr>
          <w:rFonts w:ascii="Courier New" w:hAnsi="Courier New" w:cs="Courier New"/>
          <w:color w:val="000000"/>
          <w:szCs w:val="19"/>
          <w:lang w:val="en-US"/>
        </w:rPr>
        <w:t xml:space="preserve">    </w:t>
      </w:r>
      <w:r w:rsidRPr="000E691A">
        <w:rPr>
          <w:rFonts w:ascii="Courier New" w:hAnsi="Courier New" w:cs="Courier New"/>
          <w:color w:val="0000FF"/>
          <w:szCs w:val="19"/>
          <w:lang w:val="en-US"/>
        </w:rPr>
        <w:t>for</w:t>
      </w:r>
      <w:r w:rsidRPr="000E691A">
        <w:rPr>
          <w:rFonts w:ascii="Courier New" w:hAnsi="Courier New" w:cs="Courier New"/>
          <w:color w:val="000000"/>
          <w:szCs w:val="19"/>
          <w:lang w:val="en-US"/>
        </w:rPr>
        <w:t xml:space="preserve"> (</w:t>
      </w:r>
      <w:r w:rsidRPr="000E691A">
        <w:rPr>
          <w:rFonts w:ascii="Courier New" w:hAnsi="Courier New" w:cs="Courier New"/>
          <w:color w:val="0000FF"/>
          <w:szCs w:val="19"/>
          <w:lang w:val="en-US"/>
        </w:rPr>
        <w:t>int</w:t>
      </w:r>
      <w:r w:rsidRPr="000E691A">
        <w:rPr>
          <w:rFonts w:ascii="Courier New" w:hAnsi="Courier New" w:cs="Courier New"/>
          <w:color w:val="000000"/>
          <w:szCs w:val="19"/>
          <w:lang w:val="en-US"/>
        </w:rPr>
        <w:t xml:space="preserve"> num</w:t>
      </w:r>
      <w:r>
        <w:rPr>
          <w:rFonts w:ascii="Courier New" w:hAnsi="Courier New" w:cs="Courier New"/>
          <w:color w:val="000000"/>
          <w:szCs w:val="19"/>
          <w:lang w:val="en-US"/>
        </w:rPr>
        <w:t>:</w:t>
      </w:r>
      <w:r w:rsidRPr="000E691A">
        <w:rPr>
          <w:rFonts w:ascii="Courier New" w:hAnsi="Courier New" w:cs="Courier New"/>
          <w:color w:val="000000"/>
          <w:szCs w:val="19"/>
          <w:lang w:val="en-US"/>
        </w:rPr>
        <w:t xml:space="preserve"> result) {</w:t>
      </w:r>
    </w:p>
    <w:p w:rsidR="00963348" w:rsidRPr="000E691A" w:rsidRDefault="00963348" w:rsidP="00963348">
      <w:pPr>
        <w:autoSpaceDE w:val="0"/>
        <w:autoSpaceDN w:val="0"/>
        <w:adjustRightInd w:val="0"/>
        <w:spacing w:after="0" w:line="240" w:lineRule="auto"/>
        <w:rPr>
          <w:rFonts w:ascii="Courier New" w:hAnsi="Courier New" w:cs="Courier New"/>
          <w:color w:val="000000"/>
          <w:szCs w:val="19"/>
          <w:lang w:val="en-US"/>
        </w:rPr>
      </w:pPr>
      <w:r w:rsidRPr="000E691A">
        <w:rPr>
          <w:rFonts w:ascii="Courier New" w:hAnsi="Courier New" w:cs="Courier New"/>
          <w:color w:val="000000"/>
          <w:szCs w:val="19"/>
          <w:lang w:val="en-US"/>
        </w:rPr>
        <w:t xml:space="preserve">        std::cout </w:t>
      </w:r>
      <w:r w:rsidRPr="000E691A">
        <w:rPr>
          <w:rFonts w:ascii="Courier New" w:hAnsi="Courier New" w:cs="Courier New"/>
          <w:color w:val="008080"/>
          <w:szCs w:val="19"/>
          <w:lang w:val="en-US"/>
        </w:rPr>
        <w:t>&lt;&lt;</w:t>
      </w:r>
      <w:r w:rsidRPr="000E691A">
        <w:rPr>
          <w:rFonts w:ascii="Courier New" w:hAnsi="Courier New" w:cs="Courier New"/>
          <w:color w:val="000000"/>
          <w:szCs w:val="19"/>
          <w:lang w:val="en-US"/>
        </w:rPr>
        <w:t xml:space="preserve"> num </w:t>
      </w:r>
      <w:r w:rsidRPr="000E691A">
        <w:rPr>
          <w:rFonts w:ascii="Courier New" w:hAnsi="Courier New" w:cs="Courier New"/>
          <w:color w:val="008080"/>
          <w:szCs w:val="19"/>
          <w:lang w:val="en-US"/>
        </w:rPr>
        <w:t>&lt;&lt;</w:t>
      </w:r>
      <w:r w:rsidRPr="000E691A">
        <w:rPr>
          <w:rFonts w:ascii="Courier New" w:hAnsi="Courier New" w:cs="Courier New"/>
          <w:color w:val="000000"/>
          <w:szCs w:val="19"/>
          <w:lang w:val="en-US"/>
        </w:rPr>
        <w:t xml:space="preserve"> </w:t>
      </w:r>
      <w:r w:rsidRPr="000E691A">
        <w:rPr>
          <w:rFonts w:ascii="Courier New" w:hAnsi="Courier New" w:cs="Courier New"/>
          <w:color w:val="A31515"/>
          <w:szCs w:val="19"/>
          <w:lang w:val="en-US"/>
        </w:rPr>
        <w:t>" "</w:t>
      </w:r>
      <w:r w:rsidRPr="000E691A">
        <w:rPr>
          <w:rFonts w:ascii="Courier New" w:hAnsi="Courier New" w:cs="Courier New"/>
          <w:color w:val="000000"/>
          <w:szCs w:val="19"/>
          <w:lang w:val="en-US"/>
        </w:rPr>
        <w:t>;</w:t>
      </w:r>
    </w:p>
    <w:p w:rsidR="00963348" w:rsidRPr="000E691A" w:rsidRDefault="00963348" w:rsidP="00963348">
      <w:pPr>
        <w:autoSpaceDE w:val="0"/>
        <w:autoSpaceDN w:val="0"/>
        <w:adjustRightInd w:val="0"/>
        <w:spacing w:after="0" w:line="240" w:lineRule="auto"/>
        <w:rPr>
          <w:rFonts w:ascii="Courier New" w:hAnsi="Courier New" w:cs="Courier New"/>
          <w:color w:val="000000"/>
          <w:szCs w:val="19"/>
          <w:lang w:val="en-US"/>
        </w:rPr>
      </w:pPr>
      <w:r w:rsidRPr="000E691A">
        <w:rPr>
          <w:rFonts w:ascii="Courier New" w:hAnsi="Courier New" w:cs="Courier New"/>
          <w:color w:val="000000"/>
          <w:szCs w:val="19"/>
          <w:lang w:val="en-US"/>
        </w:rPr>
        <w:t xml:space="preserve">    }</w:t>
      </w:r>
    </w:p>
    <w:p w:rsidR="00963348" w:rsidRPr="000E691A" w:rsidRDefault="00963348" w:rsidP="00963348">
      <w:pPr>
        <w:autoSpaceDE w:val="0"/>
        <w:autoSpaceDN w:val="0"/>
        <w:adjustRightInd w:val="0"/>
        <w:spacing w:after="0" w:line="240" w:lineRule="auto"/>
        <w:rPr>
          <w:rFonts w:ascii="Courier New" w:hAnsi="Courier New" w:cs="Courier New"/>
          <w:color w:val="000000"/>
          <w:szCs w:val="19"/>
          <w:lang w:val="en-US"/>
        </w:rPr>
      </w:pPr>
      <w:r w:rsidRPr="000E691A">
        <w:rPr>
          <w:rFonts w:ascii="Courier New" w:hAnsi="Courier New" w:cs="Courier New"/>
          <w:color w:val="000000"/>
          <w:szCs w:val="19"/>
          <w:lang w:val="en-US"/>
        </w:rPr>
        <w:t xml:space="preserve">    std::cout </w:t>
      </w:r>
      <w:r w:rsidRPr="000E691A">
        <w:rPr>
          <w:rFonts w:ascii="Courier New" w:hAnsi="Courier New" w:cs="Courier New"/>
          <w:color w:val="008080"/>
          <w:szCs w:val="19"/>
          <w:lang w:val="en-US"/>
        </w:rPr>
        <w:t>&lt;&lt;</w:t>
      </w:r>
      <w:r w:rsidRPr="000E691A">
        <w:rPr>
          <w:rFonts w:ascii="Courier New" w:hAnsi="Courier New" w:cs="Courier New"/>
          <w:color w:val="000000"/>
          <w:szCs w:val="19"/>
          <w:lang w:val="en-US"/>
        </w:rPr>
        <w:t xml:space="preserve"> std::endl;</w:t>
      </w:r>
    </w:p>
    <w:p w:rsidR="00963348" w:rsidRPr="000E691A"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0E691A" w:rsidRDefault="00963348" w:rsidP="00963348">
      <w:pPr>
        <w:autoSpaceDE w:val="0"/>
        <w:autoSpaceDN w:val="0"/>
        <w:adjustRightInd w:val="0"/>
        <w:spacing w:after="0" w:line="240" w:lineRule="auto"/>
        <w:rPr>
          <w:rFonts w:ascii="Courier New" w:hAnsi="Courier New" w:cs="Courier New"/>
          <w:color w:val="000000"/>
          <w:szCs w:val="19"/>
          <w:lang w:val="en-US"/>
        </w:rPr>
      </w:pPr>
      <w:r w:rsidRPr="000E691A">
        <w:rPr>
          <w:rFonts w:ascii="Courier New" w:hAnsi="Courier New" w:cs="Courier New"/>
          <w:color w:val="000000"/>
          <w:szCs w:val="19"/>
          <w:lang w:val="en-US"/>
        </w:rPr>
        <w:t xml:space="preserve">    </w:t>
      </w:r>
      <w:r w:rsidRPr="000E691A">
        <w:rPr>
          <w:rFonts w:ascii="Courier New" w:hAnsi="Courier New" w:cs="Courier New"/>
          <w:color w:val="0000FF"/>
          <w:szCs w:val="19"/>
          <w:lang w:val="en-US"/>
        </w:rPr>
        <w:t>return</w:t>
      </w:r>
      <w:r w:rsidRPr="000E691A">
        <w:rPr>
          <w:rFonts w:ascii="Courier New" w:hAnsi="Courier New" w:cs="Courier New"/>
          <w:color w:val="000000"/>
          <w:szCs w:val="19"/>
          <w:lang w:val="en-US"/>
        </w:rPr>
        <w:t xml:space="preserve"> 0;</w:t>
      </w:r>
    </w:p>
    <w:p w:rsidR="00963348" w:rsidRPr="000E691A" w:rsidRDefault="00963348" w:rsidP="00963348">
      <w:pPr>
        <w:autoSpaceDE w:val="0"/>
        <w:autoSpaceDN w:val="0"/>
        <w:adjustRightInd w:val="0"/>
        <w:spacing w:after="0" w:line="240" w:lineRule="auto"/>
        <w:rPr>
          <w:rFonts w:ascii="Courier New" w:hAnsi="Courier New" w:cs="Courier New"/>
          <w:color w:val="000000"/>
          <w:szCs w:val="19"/>
        </w:rPr>
      </w:pPr>
      <w:r w:rsidRPr="000E691A">
        <w:rPr>
          <w:rFonts w:ascii="Courier New" w:hAnsi="Courier New" w:cs="Courier New"/>
          <w:color w:val="000000"/>
          <w:szCs w:val="19"/>
        </w:rPr>
        <w:t>}</w:t>
      </w:r>
    </w:p>
    <w:p w:rsidR="00963348" w:rsidRPr="00963348" w:rsidRDefault="00963348" w:rsidP="00963348">
      <w:pPr>
        <w:pStyle w:val="af2"/>
        <w:spacing w:after="80"/>
        <w:rPr>
          <w:rFonts w:ascii="Arial" w:hAnsi="Arial" w:cs="Arial"/>
          <w:sz w:val="20"/>
        </w:rPr>
      </w:pPr>
      <w:r w:rsidRPr="00963348">
        <w:rPr>
          <w:rFonts w:ascii="Arial" w:hAnsi="Arial" w:cs="Arial"/>
          <w:sz w:val="20"/>
        </w:rPr>
        <w:t>Результат работы программы:</w:t>
      </w:r>
    </w:p>
    <w:p w:rsidR="00963348" w:rsidRDefault="00963348" w:rsidP="00963348">
      <w:pPr>
        <w:spacing w:after="0"/>
      </w:pPr>
      <w:r>
        <w:rPr>
          <w:noProof/>
          <w:lang w:eastAsia="ru-RU"/>
        </w:rPr>
        <w:drawing>
          <wp:inline distT="0" distB="0" distL="0" distR="0" wp14:anchorId="52665359" wp14:editId="3A985EAA">
            <wp:extent cx="1162050" cy="266700"/>
            <wp:effectExtent l="0" t="0" r="0" b="0"/>
            <wp:docPr id="617" name="Рисунок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1"/>
                    <a:stretch>
                      <a:fillRect/>
                    </a:stretch>
                  </pic:blipFill>
                  <pic:spPr>
                    <a:xfrm>
                      <a:off x="0" y="0"/>
                      <a:ext cx="1162050" cy="266700"/>
                    </a:xfrm>
                    <a:prstGeom prst="rect">
                      <a:avLst/>
                    </a:prstGeom>
                  </pic:spPr>
                </pic:pic>
              </a:graphicData>
            </a:graphic>
          </wp:inline>
        </w:drawing>
      </w:r>
    </w:p>
    <w:p w:rsidR="00963348" w:rsidRPr="00963348" w:rsidRDefault="00E02D8B" w:rsidP="00963348">
      <w:pPr>
        <w:spacing w:before="80" w:after="80"/>
        <w:rPr>
          <w:lang w:val="en-US"/>
        </w:rPr>
      </w:pPr>
      <w:hyperlink w:anchor="_Ассоциативные_контейнеры_2" w:history="1">
        <w:r w:rsidR="00963348" w:rsidRPr="003D1D79">
          <w:rPr>
            <w:rStyle w:val="a4"/>
            <w:rFonts w:cs="Arial"/>
            <w:lang w:val="en-US"/>
          </w:rPr>
          <w:t>&lt;</w:t>
        </w:r>
        <w:r w:rsidR="00963348" w:rsidRPr="00B94DA9">
          <w:rPr>
            <w:rStyle w:val="a4"/>
            <w:rFonts w:cs="Arial"/>
          </w:rPr>
          <w:t>Ассоци</w:t>
        </w:r>
        <w:r w:rsidR="00963348">
          <w:rPr>
            <w:rStyle w:val="a4"/>
            <w:rFonts w:cs="Arial"/>
          </w:rPr>
          <w:t>а</w:t>
        </w:r>
        <w:r w:rsidR="00963348" w:rsidRPr="00B94DA9">
          <w:rPr>
            <w:rStyle w:val="a4"/>
            <w:rFonts w:cs="Arial"/>
          </w:rPr>
          <w:t>тивные</w:t>
        </w:r>
        <w:r w:rsidR="00963348" w:rsidRPr="003D1D79">
          <w:rPr>
            <w:rStyle w:val="a4"/>
            <w:rFonts w:cs="Arial"/>
            <w:lang w:val="en-US"/>
          </w:rPr>
          <w:t xml:space="preserve"> </w:t>
        </w:r>
        <w:r w:rsidR="00963348" w:rsidRPr="00B94DA9">
          <w:rPr>
            <w:rStyle w:val="a4"/>
            <w:rFonts w:cs="Arial"/>
          </w:rPr>
          <w:t>контейнеры</w:t>
        </w:r>
        <w:r w:rsidR="00963348" w:rsidRPr="003D1D79">
          <w:rPr>
            <w:rStyle w:val="a4"/>
            <w:rFonts w:cs="Arial"/>
            <w:lang w:val="en-US"/>
          </w:rPr>
          <w:t>&gt;</w:t>
        </w:r>
      </w:hyperlink>
    </w:p>
    <w:p w:rsidR="00963348" w:rsidRPr="00963348" w:rsidRDefault="00B94DA9" w:rsidP="00963348">
      <w:pPr>
        <w:pStyle w:val="5"/>
        <w:numPr>
          <w:ilvl w:val="4"/>
          <w:numId w:val="1"/>
        </w:numPr>
        <w:tabs>
          <w:tab w:val="left" w:pos="1276"/>
        </w:tabs>
        <w:spacing w:before="160" w:after="160"/>
        <w:ind w:left="426" w:firstLine="0"/>
        <w:rPr>
          <w:rFonts w:ascii="Arial" w:hAnsi="Arial" w:cs="Arial"/>
          <w:b/>
          <w:color w:val="auto"/>
          <w:szCs w:val="20"/>
          <w:lang w:val="en-US"/>
        </w:rPr>
      </w:pPr>
      <w:bookmarkStart w:id="724" w:name="_copy_7"/>
      <w:bookmarkEnd w:id="724"/>
      <w:r w:rsidRPr="008C6B88">
        <w:rPr>
          <w:rFonts w:ascii="Arial" w:hAnsi="Arial" w:cs="Arial"/>
          <w:b/>
          <w:color w:val="auto"/>
          <w:szCs w:val="20"/>
          <w:lang w:val="en-US"/>
        </w:rPr>
        <w:t>copy</w:t>
      </w:r>
    </w:p>
    <w:p w:rsidR="00963348" w:rsidRDefault="00963348" w:rsidP="00963348">
      <w:pPr>
        <w:ind w:firstLine="567"/>
      </w:pPr>
      <w:r w:rsidRPr="006E4AE7">
        <w:rPr>
          <w:bCs/>
        </w:rPr>
        <w:t>Пример использования алгоритма</w:t>
      </w:r>
      <w:r>
        <w:rPr>
          <w:b/>
          <w:bCs/>
        </w:rPr>
        <w:t xml:space="preserve"> </w:t>
      </w:r>
      <w:r w:rsidRPr="00963348">
        <w:rPr>
          <w:bCs/>
          <w:lang w:val="en-US"/>
        </w:rPr>
        <w:t>copy</w:t>
      </w:r>
      <w:r>
        <w:t>:</w:t>
      </w:r>
    </w:p>
    <w:p w:rsidR="00963348" w:rsidRPr="00963348" w:rsidRDefault="00963348" w:rsidP="00963348">
      <w:pPr>
        <w:autoSpaceDE w:val="0"/>
        <w:autoSpaceDN w:val="0"/>
        <w:adjustRightInd w:val="0"/>
        <w:spacing w:after="0" w:line="240" w:lineRule="auto"/>
        <w:rPr>
          <w:rFonts w:ascii="Courier New" w:hAnsi="Courier New" w:cs="Courier New"/>
          <w:color w:val="000000"/>
          <w:szCs w:val="19"/>
        </w:rPr>
      </w:pPr>
      <w:r w:rsidRPr="00963348">
        <w:rPr>
          <w:rFonts w:ascii="Courier New" w:hAnsi="Courier New" w:cs="Courier New"/>
          <w:color w:val="808080"/>
          <w:szCs w:val="19"/>
        </w:rPr>
        <w:t>#</w:t>
      </w:r>
      <w:r w:rsidRPr="00F67B77">
        <w:rPr>
          <w:rFonts w:ascii="Courier New" w:hAnsi="Courier New" w:cs="Courier New"/>
          <w:color w:val="808080"/>
          <w:szCs w:val="19"/>
          <w:lang w:val="en-US"/>
        </w:rPr>
        <w:t>include</w:t>
      </w:r>
      <w:r w:rsidRPr="00963348">
        <w:rPr>
          <w:rFonts w:ascii="Courier New" w:hAnsi="Courier New" w:cs="Courier New"/>
          <w:color w:val="000000"/>
          <w:szCs w:val="19"/>
        </w:rPr>
        <w:t xml:space="preserve"> </w:t>
      </w:r>
      <w:r w:rsidRPr="00963348">
        <w:rPr>
          <w:rFonts w:ascii="Courier New" w:hAnsi="Courier New" w:cs="Courier New"/>
          <w:color w:val="A31515"/>
          <w:szCs w:val="19"/>
        </w:rPr>
        <w:t>&lt;</w:t>
      </w:r>
      <w:r w:rsidRPr="00F67B77">
        <w:rPr>
          <w:rFonts w:ascii="Courier New" w:hAnsi="Courier New" w:cs="Courier New"/>
          <w:color w:val="A31515"/>
          <w:szCs w:val="19"/>
          <w:lang w:val="en-US"/>
        </w:rPr>
        <w:t>iostream</w:t>
      </w:r>
      <w:r w:rsidRPr="00963348">
        <w:rPr>
          <w:rFonts w:ascii="Courier New" w:hAnsi="Courier New" w:cs="Courier New"/>
          <w:color w:val="A31515"/>
          <w:szCs w:val="19"/>
        </w:rPr>
        <w:t>&gt;</w:t>
      </w:r>
    </w:p>
    <w:p w:rsidR="00963348" w:rsidRPr="00F67B77" w:rsidRDefault="00963348" w:rsidP="00963348">
      <w:pPr>
        <w:autoSpaceDE w:val="0"/>
        <w:autoSpaceDN w:val="0"/>
        <w:adjustRightInd w:val="0"/>
        <w:spacing w:after="0" w:line="240" w:lineRule="auto"/>
        <w:rPr>
          <w:rFonts w:ascii="Courier New" w:hAnsi="Courier New" w:cs="Courier New"/>
          <w:color w:val="000000"/>
          <w:szCs w:val="19"/>
          <w:lang w:val="en-US"/>
        </w:rPr>
      </w:pPr>
      <w:r w:rsidRPr="00F67B77">
        <w:rPr>
          <w:rFonts w:ascii="Courier New" w:hAnsi="Courier New" w:cs="Courier New"/>
          <w:color w:val="808080"/>
          <w:szCs w:val="19"/>
          <w:lang w:val="en-US"/>
        </w:rPr>
        <w:t>#include</w:t>
      </w:r>
      <w:r w:rsidRPr="00F67B77">
        <w:rPr>
          <w:rFonts w:ascii="Courier New" w:hAnsi="Courier New" w:cs="Courier New"/>
          <w:color w:val="000000"/>
          <w:szCs w:val="19"/>
          <w:lang w:val="en-US"/>
        </w:rPr>
        <w:t xml:space="preserve"> </w:t>
      </w:r>
      <w:r w:rsidRPr="00F67B77">
        <w:rPr>
          <w:rFonts w:ascii="Courier New" w:hAnsi="Courier New" w:cs="Courier New"/>
          <w:color w:val="A31515"/>
          <w:szCs w:val="19"/>
          <w:lang w:val="en-US"/>
        </w:rPr>
        <w:t>&lt;set&gt;</w:t>
      </w:r>
    </w:p>
    <w:p w:rsidR="00963348" w:rsidRPr="00F67B77" w:rsidRDefault="00963348" w:rsidP="00963348">
      <w:pPr>
        <w:autoSpaceDE w:val="0"/>
        <w:autoSpaceDN w:val="0"/>
        <w:adjustRightInd w:val="0"/>
        <w:spacing w:after="0" w:line="240" w:lineRule="auto"/>
        <w:rPr>
          <w:rFonts w:ascii="Courier New" w:hAnsi="Courier New" w:cs="Courier New"/>
          <w:color w:val="000000"/>
          <w:szCs w:val="19"/>
          <w:lang w:val="en-US"/>
        </w:rPr>
      </w:pPr>
      <w:r w:rsidRPr="00F67B77">
        <w:rPr>
          <w:rFonts w:ascii="Courier New" w:hAnsi="Courier New" w:cs="Courier New"/>
          <w:color w:val="808080"/>
          <w:szCs w:val="19"/>
          <w:lang w:val="en-US"/>
        </w:rPr>
        <w:t>#include</w:t>
      </w:r>
      <w:r w:rsidRPr="00F67B77">
        <w:rPr>
          <w:rFonts w:ascii="Courier New" w:hAnsi="Courier New" w:cs="Courier New"/>
          <w:color w:val="000000"/>
          <w:szCs w:val="19"/>
          <w:lang w:val="en-US"/>
        </w:rPr>
        <w:t xml:space="preserve"> </w:t>
      </w:r>
      <w:r w:rsidRPr="00F67B77">
        <w:rPr>
          <w:rFonts w:ascii="Courier New" w:hAnsi="Courier New" w:cs="Courier New"/>
          <w:color w:val="A31515"/>
          <w:szCs w:val="19"/>
          <w:lang w:val="en-US"/>
        </w:rPr>
        <w:t>&lt;vector&gt;</w:t>
      </w:r>
    </w:p>
    <w:p w:rsidR="00963348" w:rsidRPr="00F67B77" w:rsidRDefault="00963348" w:rsidP="00963348">
      <w:pPr>
        <w:autoSpaceDE w:val="0"/>
        <w:autoSpaceDN w:val="0"/>
        <w:adjustRightInd w:val="0"/>
        <w:spacing w:after="0" w:line="240" w:lineRule="auto"/>
        <w:rPr>
          <w:rFonts w:ascii="Courier New" w:hAnsi="Courier New" w:cs="Courier New"/>
          <w:color w:val="000000"/>
          <w:szCs w:val="19"/>
          <w:lang w:val="en-US"/>
        </w:rPr>
      </w:pPr>
      <w:r w:rsidRPr="00F67B77">
        <w:rPr>
          <w:rFonts w:ascii="Courier New" w:hAnsi="Courier New" w:cs="Courier New"/>
          <w:color w:val="808080"/>
          <w:szCs w:val="19"/>
          <w:lang w:val="en-US"/>
        </w:rPr>
        <w:t>#include</w:t>
      </w:r>
      <w:r w:rsidRPr="00F67B77">
        <w:rPr>
          <w:rFonts w:ascii="Courier New" w:hAnsi="Courier New" w:cs="Courier New"/>
          <w:color w:val="000000"/>
          <w:szCs w:val="19"/>
          <w:lang w:val="en-US"/>
        </w:rPr>
        <w:t xml:space="preserve"> </w:t>
      </w:r>
      <w:r w:rsidRPr="00F67B77">
        <w:rPr>
          <w:rFonts w:ascii="Courier New" w:hAnsi="Courier New" w:cs="Courier New"/>
          <w:color w:val="A31515"/>
          <w:szCs w:val="19"/>
          <w:lang w:val="en-US"/>
        </w:rPr>
        <w:t>&lt;algorithm&gt;</w:t>
      </w:r>
    </w:p>
    <w:p w:rsidR="00963348" w:rsidRPr="00F67B77"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F67B77" w:rsidRDefault="00963348" w:rsidP="00963348">
      <w:pPr>
        <w:autoSpaceDE w:val="0"/>
        <w:autoSpaceDN w:val="0"/>
        <w:adjustRightInd w:val="0"/>
        <w:spacing w:after="0" w:line="240" w:lineRule="auto"/>
        <w:rPr>
          <w:rFonts w:ascii="Courier New" w:hAnsi="Courier New" w:cs="Courier New"/>
          <w:color w:val="000000"/>
          <w:szCs w:val="19"/>
          <w:lang w:val="en-US"/>
        </w:rPr>
      </w:pPr>
      <w:r w:rsidRPr="00F67B77">
        <w:rPr>
          <w:rFonts w:ascii="Courier New" w:hAnsi="Courier New" w:cs="Courier New"/>
          <w:color w:val="0000FF"/>
          <w:szCs w:val="19"/>
          <w:lang w:val="en-US"/>
        </w:rPr>
        <w:t>int</w:t>
      </w:r>
      <w:r w:rsidRPr="00F67B77">
        <w:rPr>
          <w:rFonts w:ascii="Courier New" w:hAnsi="Courier New" w:cs="Courier New"/>
          <w:color w:val="000000"/>
          <w:szCs w:val="19"/>
          <w:lang w:val="en-US"/>
        </w:rPr>
        <w:t xml:space="preserve"> main() {</w:t>
      </w:r>
    </w:p>
    <w:p w:rsidR="00963348" w:rsidRPr="00F67B77" w:rsidRDefault="00963348" w:rsidP="00963348">
      <w:pPr>
        <w:autoSpaceDE w:val="0"/>
        <w:autoSpaceDN w:val="0"/>
        <w:adjustRightInd w:val="0"/>
        <w:spacing w:after="0" w:line="240" w:lineRule="auto"/>
        <w:rPr>
          <w:rFonts w:ascii="Courier New" w:hAnsi="Courier New" w:cs="Courier New"/>
          <w:color w:val="000000"/>
          <w:szCs w:val="19"/>
          <w:lang w:val="en-US"/>
        </w:rPr>
      </w:pPr>
      <w:r w:rsidRPr="00F67B77">
        <w:rPr>
          <w:rFonts w:ascii="Courier New" w:hAnsi="Courier New" w:cs="Courier New"/>
          <w:color w:val="000000"/>
          <w:szCs w:val="19"/>
          <w:lang w:val="en-US"/>
        </w:rPr>
        <w:t xml:space="preserve">    std::</w:t>
      </w:r>
      <w:r w:rsidRPr="00F67B77">
        <w:rPr>
          <w:rFonts w:ascii="Courier New" w:hAnsi="Courier New" w:cs="Courier New"/>
          <w:color w:val="2B91AF"/>
          <w:szCs w:val="19"/>
          <w:lang w:val="en-US"/>
        </w:rPr>
        <w:t>multiset</w:t>
      </w:r>
      <w:r w:rsidRPr="00F67B77">
        <w:rPr>
          <w:rFonts w:ascii="Courier New" w:hAnsi="Courier New" w:cs="Courier New"/>
          <w:color w:val="000000"/>
          <w:szCs w:val="19"/>
          <w:lang w:val="en-US"/>
        </w:rPr>
        <w:t>&lt;</w:t>
      </w:r>
      <w:r w:rsidRPr="00F67B77">
        <w:rPr>
          <w:rFonts w:ascii="Courier New" w:hAnsi="Courier New" w:cs="Courier New"/>
          <w:color w:val="0000FF"/>
          <w:szCs w:val="19"/>
          <w:lang w:val="en-US"/>
        </w:rPr>
        <w:t>int</w:t>
      </w:r>
      <w:r w:rsidRPr="00F67B77">
        <w:rPr>
          <w:rFonts w:ascii="Courier New" w:hAnsi="Courier New" w:cs="Courier New"/>
          <w:color w:val="000000"/>
          <w:szCs w:val="19"/>
          <w:lang w:val="en-US"/>
        </w:rPr>
        <w:t>&gt; ms = { 1, 2, 3, 4, 5 };</w:t>
      </w:r>
    </w:p>
    <w:p w:rsidR="00963348" w:rsidRPr="00F67B77"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F67B77" w:rsidRDefault="00963348" w:rsidP="00963348">
      <w:pPr>
        <w:autoSpaceDE w:val="0"/>
        <w:autoSpaceDN w:val="0"/>
        <w:adjustRightInd w:val="0"/>
        <w:spacing w:after="0" w:line="240" w:lineRule="auto"/>
        <w:rPr>
          <w:rFonts w:ascii="Courier New" w:hAnsi="Courier New" w:cs="Courier New"/>
          <w:color w:val="000000"/>
          <w:szCs w:val="19"/>
          <w:lang w:val="en-US"/>
        </w:rPr>
      </w:pPr>
      <w:r w:rsidRPr="00F67B77">
        <w:rPr>
          <w:rFonts w:ascii="Courier New" w:hAnsi="Courier New" w:cs="Courier New"/>
          <w:color w:val="000000"/>
          <w:szCs w:val="19"/>
          <w:lang w:val="en-US"/>
        </w:rPr>
        <w:t xml:space="preserve">    std::cout </w:t>
      </w:r>
      <w:r w:rsidRPr="00F67B77">
        <w:rPr>
          <w:rFonts w:ascii="Courier New" w:hAnsi="Courier New" w:cs="Courier New"/>
          <w:color w:val="008080"/>
          <w:szCs w:val="19"/>
          <w:lang w:val="en-US"/>
        </w:rPr>
        <w:t>&lt;&lt;</w:t>
      </w:r>
      <w:r w:rsidRPr="00F67B77">
        <w:rPr>
          <w:rFonts w:ascii="Courier New" w:hAnsi="Courier New" w:cs="Courier New"/>
          <w:color w:val="000000"/>
          <w:szCs w:val="19"/>
          <w:lang w:val="en-US"/>
        </w:rPr>
        <w:t xml:space="preserve"> </w:t>
      </w:r>
      <w:r w:rsidRPr="00F67B77">
        <w:rPr>
          <w:rFonts w:ascii="Courier New" w:hAnsi="Courier New" w:cs="Courier New"/>
          <w:color w:val="A31515"/>
          <w:szCs w:val="19"/>
          <w:lang w:val="en-US"/>
        </w:rPr>
        <w:t>"Source multiset:"</w:t>
      </w:r>
      <w:r w:rsidRPr="00F67B77">
        <w:rPr>
          <w:rFonts w:ascii="Courier New" w:hAnsi="Courier New" w:cs="Courier New"/>
          <w:color w:val="000000"/>
          <w:szCs w:val="19"/>
          <w:lang w:val="en-US"/>
        </w:rPr>
        <w:t>;</w:t>
      </w:r>
    </w:p>
    <w:p w:rsidR="00963348" w:rsidRPr="00F67B77" w:rsidRDefault="00963348" w:rsidP="00963348">
      <w:pPr>
        <w:autoSpaceDE w:val="0"/>
        <w:autoSpaceDN w:val="0"/>
        <w:adjustRightInd w:val="0"/>
        <w:spacing w:after="0" w:line="240" w:lineRule="auto"/>
        <w:rPr>
          <w:rFonts w:ascii="Courier New" w:hAnsi="Courier New" w:cs="Courier New"/>
          <w:color w:val="000000"/>
          <w:szCs w:val="19"/>
          <w:lang w:val="en-US"/>
        </w:rPr>
      </w:pPr>
      <w:r w:rsidRPr="00F67B77">
        <w:rPr>
          <w:rFonts w:ascii="Courier New" w:hAnsi="Courier New" w:cs="Courier New"/>
          <w:color w:val="000000"/>
          <w:szCs w:val="19"/>
          <w:lang w:val="en-US"/>
        </w:rPr>
        <w:t xml:space="preserve">    </w:t>
      </w:r>
      <w:r w:rsidRPr="00F67B77">
        <w:rPr>
          <w:rFonts w:ascii="Courier New" w:hAnsi="Courier New" w:cs="Courier New"/>
          <w:color w:val="0000FF"/>
          <w:szCs w:val="19"/>
          <w:lang w:val="en-US"/>
        </w:rPr>
        <w:t>for</w:t>
      </w:r>
      <w:r w:rsidRPr="00F67B77">
        <w:rPr>
          <w:rFonts w:ascii="Courier New" w:hAnsi="Courier New" w:cs="Courier New"/>
          <w:color w:val="000000"/>
          <w:szCs w:val="19"/>
          <w:lang w:val="en-US"/>
        </w:rPr>
        <w:t xml:space="preserve"> (</w:t>
      </w:r>
      <w:r w:rsidRPr="00F67B77">
        <w:rPr>
          <w:rFonts w:ascii="Courier New" w:hAnsi="Courier New" w:cs="Courier New"/>
          <w:color w:val="0000FF"/>
          <w:szCs w:val="19"/>
          <w:lang w:val="en-US"/>
        </w:rPr>
        <w:t>const</w:t>
      </w:r>
      <w:r w:rsidRPr="00F67B77">
        <w:rPr>
          <w:rFonts w:ascii="Courier New" w:hAnsi="Courier New" w:cs="Courier New"/>
          <w:color w:val="000000"/>
          <w:szCs w:val="19"/>
          <w:lang w:val="en-US"/>
        </w:rPr>
        <w:t xml:space="preserve"> </w:t>
      </w:r>
      <w:r w:rsidRPr="00F67B77">
        <w:rPr>
          <w:rFonts w:ascii="Courier New" w:hAnsi="Courier New" w:cs="Courier New"/>
          <w:color w:val="0000FF"/>
          <w:szCs w:val="19"/>
          <w:lang w:val="en-US"/>
        </w:rPr>
        <w:t>auto</w:t>
      </w:r>
      <w:r w:rsidRPr="00F67B77">
        <w:rPr>
          <w:rFonts w:ascii="Courier New" w:hAnsi="Courier New" w:cs="Courier New"/>
          <w:color w:val="000000"/>
          <w:szCs w:val="19"/>
          <w:lang w:val="en-US"/>
        </w:rPr>
        <w:t>&amp; value</w:t>
      </w:r>
      <w:r>
        <w:rPr>
          <w:rFonts w:ascii="Courier New" w:hAnsi="Courier New" w:cs="Courier New"/>
          <w:color w:val="000000"/>
          <w:szCs w:val="19"/>
          <w:lang w:val="en-US"/>
        </w:rPr>
        <w:t>:</w:t>
      </w:r>
      <w:r w:rsidRPr="00F67B77">
        <w:rPr>
          <w:rFonts w:ascii="Courier New" w:hAnsi="Courier New" w:cs="Courier New"/>
          <w:color w:val="000000"/>
          <w:szCs w:val="19"/>
          <w:lang w:val="en-US"/>
        </w:rPr>
        <w:t xml:space="preserve"> ms) {</w:t>
      </w:r>
    </w:p>
    <w:p w:rsidR="00963348" w:rsidRPr="00F67B77" w:rsidRDefault="00963348" w:rsidP="00963348">
      <w:pPr>
        <w:autoSpaceDE w:val="0"/>
        <w:autoSpaceDN w:val="0"/>
        <w:adjustRightInd w:val="0"/>
        <w:spacing w:after="0" w:line="240" w:lineRule="auto"/>
        <w:rPr>
          <w:rFonts w:ascii="Courier New" w:hAnsi="Courier New" w:cs="Courier New"/>
          <w:color w:val="000000"/>
          <w:szCs w:val="19"/>
          <w:lang w:val="en-US"/>
        </w:rPr>
      </w:pPr>
      <w:r w:rsidRPr="00F67B77">
        <w:rPr>
          <w:rFonts w:ascii="Courier New" w:hAnsi="Courier New" w:cs="Courier New"/>
          <w:color w:val="000000"/>
          <w:szCs w:val="19"/>
          <w:lang w:val="en-US"/>
        </w:rPr>
        <w:t xml:space="preserve">        std::cout </w:t>
      </w:r>
      <w:r w:rsidRPr="00F67B77">
        <w:rPr>
          <w:rFonts w:ascii="Courier New" w:hAnsi="Courier New" w:cs="Courier New"/>
          <w:color w:val="008080"/>
          <w:szCs w:val="19"/>
          <w:lang w:val="en-US"/>
        </w:rPr>
        <w:t>&lt;&lt;</w:t>
      </w:r>
      <w:r w:rsidRPr="00F67B77">
        <w:rPr>
          <w:rFonts w:ascii="Courier New" w:hAnsi="Courier New" w:cs="Courier New"/>
          <w:color w:val="000000"/>
          <w:szCs w:val="19"/>
          <w:lang w:val="en-US"/>
        </w:rPr>
        <w:t xml:space="preserve"> </w:t>
      </w:r>
      <w:r w:rsidRPr="00F67B77">
        <w:rPr>
          <w:rFonts w:ascii="Courier New" w:hAnsi="Courier New" w:cs="Courier New"/>
          <w:color w:val="A31515"/>
          <w:szCs w:val="19"/>
          <w:lang w:val="en-US"/>
        </w:rPr>
        <w:t>" "</w:t>
      </w:r>
      <w:r w:rsidRPr="00F67B77">
        <w:rPr>
          <w:rFonts w:ascii="Courier New" w:hAnsi="Courier New" w:cs="Courier New"/>
          <w:color w:val="000000"/>
          <w:szCs w:val="19"/>
          <w:lang w:val="en-US"/>
        </w:rPr>
        <w:t xml:space="preserve"> </w:t>
      </w:r>
      <w:r w:rsidRPr="00F67B77">
        <w:rPr>
          <w:rFonts w:ascii="Courier New" w:hAnsi="Courier New" w:cs="Courier New"/>
          <w:color w:val="008080"/>
          <w:szCs w:val="19"/>
          <w:lang w:val="en-US"/>
        </w:rPr>
        <w:t>&lt;&lt;</w:t>
      </w:r>
      <w:r w:rsidRPr="00F67B77">
        <w:rPr>
          <w:rFonts w:ascii="Courier New" w:hAnsi="Courier New" w:cs="Courier New"/>
          <w:color w:val="000000"/>
          <w:szCs w:val="19"/>
          <w:lang w:val="en-US"/>
        </w:rPr>
        <w:t xml:space="preserve"> value;</w:t>
      </w:r>
    </w:p>
    <w:p w:rsidR="00963348" w:rsidRPr="00F67B77" w:rsidRDefault="00963348" w:rsidP="00963348">
      <w:pPr>
        <w:autoSpaceDE w:val="0"/>
        <w:autoSpaceDN w:val="0"/>
        <w:adjustRightInd w:val="0"/>
        <w:spacing w:after="0" w:line="240" w:lineRule="auto"/>
        <w:rPr>
          <w:rFonts w:ascii="Courier New" w:hAnsi="Courier New" w:cs="Courier New"/>
          <w:color w:val="000000"/>
          <w:szCs w:val="19"/>
          <w:lang w:val="en-US"/>
        </w:rPr>
      </w:pPr>
      <w:r w:rsidRPr="00F67B77">
        <w:rPr>
          <w:rFonts w:ascii="Courier New" w:hAnsi="Courier New" w:cs="Courier New"/>
          <w:color w:val="000000"/>
          <w:szCs w:val="19"/>
          <w:lang w:val="en-US"/>
        </w:rPr>
        <w:t xml:space="preserve">    }</w:t>
      </w:r>
    </w:p>
    <w:p w:rsidR="00963348" w:rsidRPr="00F67B77" w:rsidRDefault="00963348" w:rsidP="00963348">
      <w:pPr>
        <w:autoSpaceDE w:val="0"/>
        <w:autoSpaceDN w:val="0"/>
        <w:adjustRightInd w:val="0"/>
        <w:spacing w:after="0" w:line="240" w:lineRule="auto"/>
        <w:rPr>
          <w:rFonts w:ascii="Courier New" w:hAnsi="Courier New" w:cs="Courier New"/>
          <w:color w:val="000000"/>
          <w:szCs w:val="19"/>
          <w:lang w:val="en-US"/>
        </w:rPr>
      </w:pPr>
      <w:r w:rsidRPr="00F67B77">
        <w:rPr>
          <w:rFonts w:ascii="Courier New" w:hAnsi="Courier New" w:cs="Courier New"/>
          <w:color w:val="000000"/>
          <w:szCs w:val="19"/>
          <w:lang w:val="en-US"/>
        </w:rPr>
        <w:t xml:space="preserve">    std::cout </w:t>
      </w:r>
      <w:r w:rsidRPr="00F67B77">
        <w:rPr>
          <w:rFonts w:ascii="Courier New" w:hAnsi="Courier New" w:cs="Courier New"/>
          <w:color w:val="008080"/>
          <w:szCs w:val="19"/>
          <w:lang w:val="en-US"/>
        </w:rPr>
        <w:t>&lt;&lt;</w:t>
      </w:r>
      <w:r w:rsidRPr="00F67B77">
        <w:rPr>
          <w:rFonts w:ascii="Courier New" w:hAnsi="Courier New" w:cs="Courier New"/>
          <w:color w:val="000000"/>
          <w:szCs w:val="19"/>
          <w:lang w:val="en-US"/>
        </w:rPr>
        <w:t xml:space="preserve"> std::endl;</w:t>
      </w:r>
    </w:p>
    <w:p w:rsidR="00963348" w:rsidRPr="00F67B77"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F67B77" w:rsidRDefault="00963348" w:rsidP="00963348">
      <w:pPr>
        <w:autoSpaceDE w:val="0"/>
        <w:autoSpaceDN w:val="0"/>
        <w:adjustRightInd w:val="0"/>
        <w:spacing w:after="0" w:line="240" w:lineRule="auto"/>
        <w:rPr>
          <w:rFonts w:ascii="Courier New" w:hAnsi="Courier New" w:cs="Courier New"/>
          <w:color w:val="000000"/>
          <w:szCs w:val="19"/>
          <w:lang w:val="en-US"/>
        </w:rPr>
      </w:pPr>
      <w:r w:rsidRPr="00F67B77">
        <w:rPr>
          <w:rFonts w:ascii="Courier New" w:hAnsi="Courier New" w:cs="Courier New"/>
          <w:color w:val="000000"/>
          <w:szCs w:val="19"/>
          <w:lang w:val="en-US"/>
        </w:rPr>
        <w:t xml:space="preserve">    std::</w:t>
      </w:r>
      <w:r w:rsidRPr="00F67B77">
        <w:rPr>
          <w:rFonts w:ascii="Courier New" w:hAnsi="Courier New" w:cs="Courier New"/>
          <w:color w:val="2B91AF"/>
          <w:szCs w:val="19"/>
          <w:lang w:val="en-US"/>
        </w:rPr>
        <w:t>vector</w:t>
      </w:r>
      <w:r w:rsidRPr="00F67B77">
        <w:rPr>
          <w:rFonts w:ascii="Courier New" w:hAnsi="Courier New" w:cs="Courier New"/>
          <w:color w:val="000000"/>
          <w:szCs w:val="19"/>
          <w:lang w:val="en-US"/>
        </w:rPr>
        <w:t>&lt;</w:t>
      </w:r>
      <w:r w:rsidRPr="00F67B77">
        <w:rPr>
          <w:rFonts w:ascii="Courier New" w:hAnsi="Courier New" w:cs="Courier New"/>
          <w:color w:val="0000FF"/>
          <w:szCs w:val="19"/>
          <w:lang w:val="en-US"/>
        </w:rPr>
        <w:t>int</w:t>
      </w:r>
      <w:r w:rsidRPr="00F67B77">
        <w:rPr>
          <w:rFonts w:ascii="Courier New" w:hAnsi="Courier New" w:cs="Courier New"/>
          <w:color w:val="000000"/>
          <w:szCs w:val="19"/>
          <w:lang w:val="en-US"/>
        </w:rPr>
        <w:t>&gt; vec;</w:t>
      </w:r>
    </w:p>
    <w:p w:rsidR="00963348" w:rsidRPr="00F67B77" w:rsidRDefault="00963348" w:rsidP="00963348">
      <w:pPr>
        <w:autoSpaceDE w:val="0"/>
        <w:autoSpaceDN w:val="0"/>
        <w:adjustRightInd w:val="0"/>
        <w:spacing w:after="0" w:line="240" w:lineRule="auto"/>
        <w:rPr>
          <w:rFonts w:ascii="Courier New" w:hAnsi="Courier New" w:cs="Courier New"/>
          <w:color w:val="000000"/>
          <w:szCs w:val="19"/>
          <w:lang w:val="en-US"/>
        </w:rPr>
      </w:pPr>
      <w:r w:rsidRPr="00F67B77">
        <w:rPr>
          <w:rFonts w:ascii="Courier New" w:hAnsi="Courier New" w:cs="Courier New"/>
          <w:color w:val="000000"/>
          <w:szCs w:val="19"/>
          <w:lang w:val="en-US"/>
        </w:rPr>
        <w:t xml:space="preserve">    std::copy(ms.begin(), ms.end(), std::back_inserter(vec));</w:t>
      </w:r>
    </w:p>
    <w:p w:rsidR="00963348" w:rsidRPr="00F67B77"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F67B77" w:rsidRDefault="00963348" w:rsidP="00963348">
      <w:pPr>
        <w:autoSpaceDE w:val="0"/>
        <w:autoSpaceDN w:val="0"/>
        <w:adjustRightInd w:val="0"/>
        <w:spacing w:after="0" w:line="240" w:lineRule="auto"/>
        <w:rPr>
          <w:rFonts w:ascii="Courier New" w:hAnsi="Courier New" w:cs="Courier New"/>
          <w:color w:val="000000"/>
          <w:szCs w:val="19"/>
          <w:lang w:val="en-US"/>
        </w:rPr>
      </w:pPr>
      <w:r w:rsidRPr="00F67B77">
        <w:rPr>
          <w:rFonts w:ascii="Courier New" w:hAnsi="Courier New" w:cs="Courier New"/>
          <w:color w:val="000000"/>
          <w:szCs w:val="19"/>
          <w:lang w:val="en-US"/>
        </w:rPr>
        <w:t xml:space="preserve">    std::cout </w:t>
      </w:r>
      <w:r w:rsidRPr="00F67B77">
        <w:rPr>
          <w:rFonts w:ascii="Courier New" w:hAnsi="Courier New" w:cs="Courier New"/>
          <w:color w:val="008080"/>
          <w:szCs w:val="19"/>
          <w:lang w:val="en-US"/>
        </w:rPr>
        <w:t>&lt;&lt;</w:t>
      </w:r>
      <w:r w:rsidRPr="00F67B77">
        <w:rPr>
          <w:rFonts w:ascii="Courier New" w:hAnsi="Courier New" w:cs="Courier New"/>
          <w:color w:val="000000"/>
          <w:szCs w:val="19"/>
          <w:lang w:val="en-US"/>
        </w:rPr>
        <w:t xml:space="preserve"> </w:t>
      </w:r>
      <w:r w:rsidRPr="00F67B77">
        <w:rPr>
          <w:rFonts w:ascii="Courier New" w:hAnsi="Courier New" w:cs="Courier New"/>
          <w:color w:val="A31515"/>
          <w:szCs w:val="19"/>
          <w:lang w:val="en-US"/>
        </w:rPr>
        <w:t>"Copied vector:"</w:t>
      </w:r>
      <w:r w:rsidRPr="00F67B77">
        <w:rPr>
          <w:rFonts w:ascii="Courier New" w:hAnsi="Courier New" w:cs="Courier New"/>
          <w:color w:val="000000"/>
          <w:szCs w:val="19"/>
          <w:lang w:val="en-US"/>
        </w:rPr>
        <w:t>;</w:t>
      </w:r>
    </w:p>
    <w:p w:rsidR="00963348" w:rsidRPr="00F67B77" w:rsidRDefault="00963348" w:rsidP="00963348">
      <w:pPr>
        <w:autoSpaceDE w:val="0"/>
        <w:autoSpaceDN w:val="0"/>
        <w:adjustRightInd w:val="0"/>
        <w:spacing w:after="0" w:line="240" w:lineRule="auto"/>
        <w:rPr>
          <w:rFonts w:ascii="Courier New" w:hAnsi="Courier New" w:cs="Courier New"/>
          <w:color w:val="000000"/>
          <w:szCs w:val="19"/>
          <w:lang w:val="en-US"/>
        </w:rPr>
      </w:pPr>
      <w:r w:rsidRPr="00F67B77">
        <w:rPr>
          <w:rFonts w:ascii="Courier New" w:hAnsi="Courier New" w:cs="Courier New"/>
          <w:color w:val="000000"/>
          <w:szCs w:val="19"/>
          <w:lang w:val="en-US"/>
        </w:rPr>
        <w:t xml:space="preserve">    </w:t>
      </w:r>
      <w:r w:rsidRPr="00F67B77">
        <w:rPr>
          <w:rFonts w:ascii="Courier New" w:hAnsi="Courier New" w:cs="Courier New"/>
          <w:color w:val="0000FF"/>
          <w:szCs w:val="19"/>
          <w:lang w:val="en-US"/>
        </w:rPr>
        <w:t>for</w:t>
      </w:r>
      <w:r w:rsidRPr="00F67B77">
        <w:rPr>
          <w:rFonts w:ascii="Courier New" w:hAnsi="Courier New" w:cs="Courier New"/>
          <w:color w:val="000000"/>
          <w:szCs w:val="19"/>
          <w:lang w:val="en-US"/>
        </w:rPr>
        <w:t xml:space="preserve"> (</w:t>
      </w:r>
      <w:r w:rsidRPr="00F67B77">
        <w:rPr>
          <w:rFonts w:ascii="Courier New" w:hAnsi="Courier New" w:cs="Courier New"/>
          <w:color w:val="0000FF"/>
          <w:szCs w:val="19"/>
          <w:lang w:val="en-US"/>
        </w:rPr>
        <w:t>const</w:t>
      </w:r>
      <w:r w:rsidRPr="00F67B77">
        <w:rPr>
          <w:rFonts w:ascii="Courier New" w:hAnsi="Courier New" w:cs="Courier New"/>
          <w:color w:val="000000"/>
          <w:szCs w:val="19"/>
          <w:lang w:val="en-US"/>
        </w:rPr>
        <w:t xml:space="preserve"> </w:t>
      </w:r>
      <w:r w:rsidRPr="00F67B77">
        <w:rPr>
          <w:rFonts w:ascii="Courier New" w:hAnsi="Courier New" w:cs="Courier New"/>
          <w:color w:val="0000FF"/>
          <w:szCs w:val="19"/>
          <w:lang w:val="en-US"/>
        </w:rPr>
        <w:t>auto</w:t>
      </w:r>
      <w:r w:rsidRPr="00F67B77">
        <w:rPr>
          <w:rFonts w:ascii="Courier New" w:hAnsi="Courier New" w:cs="Courier New"/>
          <w:color w:val="000000"/>
          <w:szCs w:val="19"/>
          <w:lang w:val="en-US"/>
        </w:rPr>
        <w:t>&amp; value</w:t>
      </w:r>
      <w:r>
        <w:rPr>
          <w:rFonts w:ascii="Courier New" w:hAnsi="Courier New" w:cs="Courier New"/>
          <w:color w:val="000000"/>
          <w:szCs w:val="19"/>
          <w:lang w:val="en-US"/>
        </w:rPr>
        <w:t>:</w:t>
      </w:r>
      <w:r w:rsidRPr="00F67B77">
        <w:rPr>
          <w:rFonts w:ascii="Courier New" w:hAnsi="Courier New" w:cs="Courier New"/>
          <w:color w:val="000000"/>
          <w:szCs w:val="19"/>
          <w:lang w:val="en-US"/>
        </w:rPr>
        <w:t xml:space="preserve"> vec) {</w:t>
      </w:r>
    </w:p>
    <w:p w:rsidR="00963348" w:rsidRPr="00F67B77" w:rsidRDefault="00963348" w:rsidP="00963348">
      <w:pPr>
        <w:autoSpaceDE w:val="0"/>
        <w:autoSpaceDN w:val="0"/>
        <w:adjustRightInd w:val="0"/>
        <w:spacing w:after="0" w:line="240" w:lineRule="auto"/>
        <w:rPr>
          <w:rFonts w:ascii="Courier New" w:hAnsi="Courier New" w:cs="Courier New"/>
          <w:color w:val="000000"/>
          <w:szCs w:val="19"/>
          <w:lang w:val="en-US"/>
        </w:rPr>
      </w:pPr>
      <w:r w:rsidRPr="00F67B77">
        <w:rPr>
          <w:rFonts w:ascii="Courier New" w:hAnsi="Courier New" w:cs="Courier New"/>
          <w:color w:val="000000"/>
          <w:szCs w:val="19"/>
          <w:lang w:val="en-US"/>
        </w:rPr>
        <w:t xml:space="preserve">        std::cout </w:t>
      </w:r>
      <w:r w:rsidRPr="00F67B77">
        <w:rPr>
          <w:rFonts w:ascii="Courier New" w:hAnsi="Courier New" w:cs="Courier New"/>
          <w:color w:val="008080"/>
          <w:szCs w:val="19"/>
          <w:lang w:val="en-US"/>
        </w:rPr>
        <w:t>&lt;&lt;</w:t>
      </w:r>
      <w:r w:rsidRPr="00F67B77">
        <w:rPr>
          <w:rFonts w:ascii="Courier New" w:hAnsi="Courier New" w:cs="Courier New"/>
          <w:color w:val="000000"/>
          <w:szCs w:val="19"/>
          <w:lang w:val="en-US"/>
        </w:rPr>
        <w:t xml:space="preserve"> </w:t>
      </w:r>
      <w:r w:rsidRPr="00F67B77">
        <w:rPr>
          <w:rFonts w:ascii="Courier New" w:hAnsi="Courier New" w:cs="Courier New"/>
          <w:color w:val="A31515"/>
          <w:szCs w:val="19"/>
          <w:lang w:val="en-US"/>
        </w:rPr>
        <w:t>" "</w:t>
      </w:r>
      <w:r w:rsidRPr="00F67B77">
        <w:rPr>
          <w:rFonts w:ascii="Courier New" w:hAnsi="Courier New" w:cs="Courier New"/>
          <w:color w:val="000000"/>
          <w:szCs w:val="19"/>
          <w:lang w:val="en-US"/>
        </w:rPr>
        <w:t xml:space="preserve"> </w:t>
      </w:r>
      <w:r w:rsidRPr="00F67B77">
        <w:rPr>
          <w:rFonts w:ascii="Courier New" w:hAnsi="Courier New" w:cs="Courier New"/>
          <w:color w:val="008080"/>
          <w:szCs w:val="19"/>
          <w:lang w:val="en-US"/>
        </w:rPr>
        <w:t>&lt;&lt;</w:t>
      </w:r>
      <w:r w:rsidRPr="00F67B77">
        <w:rPr>
          <w:rFonts w:ascii="Courier New" w:hAnsi="Courier New" w:cs="Courier New"/>
          <w:color w:val="000000"/>
          <w:szCs w:val="19"/>
          <w:lang w:val="en-US"/>
        </w:rPr>
        <w:t xml:space="preserve"> value;</w:t>
      </w:r>
    </w:p>
    <w:p w:rsidR="00963348" w:rsidRPr="00F67B77" w:rsidRDefault="00963348" w:rsidP="00963348">
      <w:pPr>
        <w:autoSpaceDE w:val="0"/>
        <w:autoSpaceDN w:val="0"/>
        <w:adjustRightInd w:val="0"/>
        <w:spacing w:after="0" w:line="240" w:lineRule="auto"/>
        <w:rPr>
          <w:rFonts w:ascii="Courier New" w:hAnsi="Courier New" w:cs="Courier New"/>
          <w:color w:val="000000"/>
          <w:szCs w:val="19"/>
          <w:lang w:val="en-US"/>
        </w:rPr>
      </w:pPr>
      <w:r w:rsidRPr="00F67B77">
        <w:rPr>
          <w:rFonts w:ascii="Courier New" w:hAnsi="Courier New" w:cs="Courier New"/>
          <w:color w:val="000000"/>
          <w:szCs w:val="19"/>
          <w:lang w:val="en-US"/>
        </w:rPr>
        <w:t xml:space="preserve">    }</w:t>
      </w:r>
    </w:p>
    <w:p w:rsidR="00963348" w:rsidRPr="00F67B77" w:rsidRDefault="00963348" w:rsidP="00963348">
      <w:pPr>
        <w:autoSpaceDE w:val="0"/>
        <w:autoSpaceDN w:val="0"/>
        <w:adjustRightInd w:val="0"/>
        <w:spacing w:after="0" w:line="240" w:lineRule="auto"/>
        <w:rPr>
          <w:rFonts w:ascii="Courier New" w:hAnsi="Courier New" w:cs="Courier New"/>
          <w:color w:val="000000"/>
          <w:szCs w:val="19"/>
          <w:lang w:val="en-US"/>
        </w:rPr>
      </w:pPr>
      <w:r w:rsidRPr="00F67B77">
        <w:rPr>
          <w:rFonts w:ascii="Courier New" w:hAnsi="Courier New" w:cs="Courier New"/>
          <w:color w:val="000000"/>
          <w:szCs w:val="19"/>
          <w:lang w:val="en-US"/>
        </w:rPr>
        <w:t xml:space="preserve">    std::cout </w:t>
      </w:r>
      <w:r w:rsidRPr="00F67B77">
        <w:rPr>
          <w:rFonts w:ascii="Courier New" w:hAnsi="Courier New" w:cs="Courier New"/>
          <w:color w:val="008080"/>
          <w:szCs w:val="19"/>
          <w:lang w:val="en-US"/>
        </w:rPr>
        <w:t>&lt;&lt;</w:t>
      </w:r>
      <w:r w:rsidRPr="00F67B77">
        <w:rPr>
          <w:rFonts w:ascii="Courier New" w:hAnsi="Courier New" w:cs="Courier New"/>
          <w:color w:val="000000"/>
          <w:szCs w:val="19"/>
          <w:lang w:val="en-US"/>
        </w:rPr>
        <w:t xml:space="preserve"> std::endl;</w:t>
      </w:r>
    </w:p>
    <w:p w:rsidR="00963348" w:rsidRPr="00F67B77"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F67B77" w:rsidRDefault="00963348" w:rsidP="00963348">
      <w:pPr>
        <w:autoSpaceDE w:val="0"/>
        <w:autoSpaceDN w:val="0"/>
        <w:adjustRightInd w:val="0"/>
        <w:spacing w:after="0" w:line="240" w:lineRule="auto"/>
        <w:rPr>
          <w:rFonts w:ascii="Courier New" w:hAnsi="Courier New" w:cs="Courier New"/>
          <w:color w:val="000000"/>
          <w:szCs w:val="19"/>
        </w:rPr>
      </w:pPr>
      <w:r w:rsidRPr="00F67B77">
        <w:rPr>
          <w:rFonts w:ascii="Courier New" w:hAnsi="Courier New" w:cs="Courier New"/>
          <w:color w:val="000000"/>
          <w:szCs w:val="19"/>
          <w:lang w:val="en-US"/>
        </w:rPr>
        <w:t xml:space="preserve">    </w:t>
      </w:r>
      <w:r w:rsidRPr="00F67B77">
        <w:rPr>
          <w:rFonts w:ascii="Courier New" w:hAnsi="Courier New" w:cs="Courier New"/>
          <w:color w:val="0000FF"/>
          <w:szCs w:val="19"/>
        </w:rPr>
        <w:t>return</w:t>
      </w:r>
      <w:r w:rsidRPr="00F67B77">
        <w:rPr>
          <w:rFonts w:ascii="Courier New" w:hAnsi="Courier New" w:cs="Courier New"/>
          <w:color w:val="000000"/>
          <w:szCs w:val="19"/>
        </w:rPr>
        <w:t xml:space="preserve"> 0;</w:t>
      </w:r>
    </w:p>
    <w:p w:rsidR="00963348" w:rsidRPr="00F67B77" w:rsidRDefault="00963348" w:rsidP="00963348">
      <w:pPr>
        <w:autoSpaceDE w:val="0"/>
        <w:autoSpaceDN w:val="0"/>
        <w:adjustRightInd w:val="0"/>
        <w:spacing w:after="0" w:line="240" w:lineRule="auto"/>
        <w:rPr>
          <w:rFonts w:ascii="Courier New" w:hAnsi="Courier New" w:cs="Courier New"/>
          <w:color w:val="000000"/>
          <w:szCs w:val="19"/>
        </w:rPr>
      </w:pPr>
      <w:r w:rsidRPr="00F67B77">
        <w:rPr>
          <w:rFonts w:ascii="Courier New" w:hAnsi="Courier New" w:cs="Courier New"/>
          <w:color w:val="000000"/>
          <w:szCs w:val="19"/>
        </w:rPr>
        <w:t>}</w:t>
      </w:r>
    </w:p>
    <w:p w:rsidR="00963348" w:rsidRPr="00963348" w:rsidRDefault="00963348" w:rsidP="00963348">
      <w:pPr>
        <w:pStyle w:val="af2"/>
        <w:spacing w:after="80"/>
        <w:rPr>
          <w:rFonts w:ascii="Arial" w:hAnsi="Arial" w:cs="Arial"/>
          <w:sz w:val="20"/>
        </w:rPr>
      </w:pPr>
      <w:r w:rsidRPr="00963348">
        <w:rPr>
          <w:rFonts w:ascii="Arial" w:hAnsi="Arial" w:cs="Arial"/>
          <w:sz w:val="20"/>
        </w:rPr>
        <w:t>Результат работы программы:</w:t>
      </w:r>
    </w:p>
    <w:p w:rsidR="00963348" w:rsidRDefault="00963348" w:rsidP="00963348">
      <w:pPr>
        <w:spacing w:after="0"/>
      </w:pPr>
      <w:r>
        <w:rPr>
          <w:noProof/>
          <w:lang w:eastAsia="ru-RU"/>
        </w:rPr>
        <w:drawing>
          <wp:inline distT="0" distB="0" distL="0" distR="0" wp14:anchorId="027477BA" wp14:editId="4921D77D">
            <wp:extent cx="2381250" cy="523875"/>
            <wp:effectExtent l="0" t="0" r="0" b="9525"/>
            <wp:docPr id="619" name="Рисунок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2"/>
                    <a:stretch>
                      <a:fillRect/>
                    </a:stretch>
                  </pic:blipFill>
                  <pic:spPr>
                    <a:xfrm>
                      <a:off x="0" y="0"/>
                      <a:ext cx="2381250" cy="523875"/>
                    </a:xfrm>
                    <a:prstGeom prst="rect">
                      <a:avLst/>
                    </a:prstGeom>
                  </pic:spPr>
                </pic:pic>
              </a:graphicData>
            </a:graphic>
          </wp:inline>
        </w:drawing>
      </w:r>
    </w:p>
    <w:p w:rsidR="00963348" w:rsidRPr="00963348" w:rsidRDefault="00E02D8B" w:rsidP="00963348">
      <w:pPr>
        <w:spacing w:before="80" w:after="80"/>
        <w:rPr>
          <w:lang w:val="en-US"/>
        </w:rPr>
      </w:pPr>
      <w:hyperlink w:anchor="_Ассоциативные_контейнеры_2" w:history="1">
        <w:r w:rsidR="00963348" w:rsidRPr="003D1D79">
          <w:rPr>
            <w:rStyle w:val="a4"/>
            <w:rFonts w:cs="Arial"/>
            <w:lang w:val="en-US"/>
          </w:rPr>
          <w:t>&lt;</w:t>
        </w:r>
        <w:r w:rsidR="00963348" w:rsidRPr="00B94DA9">
          <w:rPr>
            <w:rStyle w:val="a4"/>
            <w:rFonts w:cs="Arial"/>
          </w:rPr>
          <w:t>Ассоци</w:t>
        </w:r>
        <w:r w:rsidR="00963348">
          <w:rPr>
            <w:rStyle w:val="a4"/>
            <w:rFonts w:cs="Arial"/>
          </w:rPr>
          <w:t>а</w:t>
        </w:r>
        <w:r w:rsidR="00963348" w:rsidRPr="00B94DA9">
          <w:rPr>
            <w:rStyle w:val="a4"/>
            <w:rFonts w:cs="Arial"/>
          </w:rPr>
          <w:t>тивные</w:t>
        </w:r>
        <w:r w:rsidR="00963348" w:rsidRPr="003D1D79">
          <w:rPr>
            <w:rStyle w:val="a4"/>
            <w:rFonts w:cs="Arial"/>
            <w:lang w:val="en-US"/>
          </w:rPr>
          <w:t xml:space="preserve"> </w:t>
        </w:r>
        <w:r w:rsidR="00963348" w:rsidRPr="00B94DA9">
          <w:rPr>
            <w:rStyle w:val="a4"/>
            <w:rFonts w:cs="Arial"/>
          </w:rPr>
          <w:t>контейнеры</w:t>
        </w:r>
        <w:r w:rsidR="00963348" w:rsidRPr="003D1D79">
          <w:rPr>
            <w:rStyle w:val="a4"/>
            <w:rFonts w:cs="Arial"/>
            <w:lang w:val="en-US"/>
          </w:rPr>
          <w:t>&gt;</w:t>
        </w:r>
      </w:hyperlink>
    </w:p>
    <w:p w:rsidR="00963348" w:rsidRPr="00963348" w:rsidRDefault="00B94DA9" w:rsidP="00963348">
      <w:pPr>
        <w:pStyle w:val="5"/>
        <w:numPr>
          <w:ilvl w:val="4"/>
          <w:numId w:val="1"/>
        </w:numPr>
        <w:tabs>
          <w:tab w:val="left" w:pos="1276"/>
        </w:tabs>
        <w:spacing w:before="160" w:after="160"/>
        <w:ind w:left="426" w:firstLine="0"/>
        <w:rPr>
          <w:rFonts w:ascii="Arial" w:hAnsi="Arial" w:cs="Arial"/>
          <w:b/>
          <w:color w:val="auto"/>
          <w:szCs w:val="20"/>
          <w:lang w:val="en-US"/>
        </w:rPr>
      </w:pPr>
      <w:bookmarkStart w:id="725" w:name="_transform_7"/>
      <w:bookmarkEnd w:id="725"/>
      <w:r w:rsidRPr="008C6B88">
        <w:rPr>
          <w:rFonts w:ascii="Arial" w:hAnsi="Arial" w:cs="Arial"/>
          <w:b/>
          <w:color w:val="auto"/>
          <w:szCs w:val="20"/>
          <w:lang w:val="en-US"/>
        </w:rPr>
        <w:t>transform</w:t>
      </w:r>
    </w:p>
    <w:p w:rsidR="00963348" w:rsidRPr="00963348" w:rsidRDefault="00963348" w:rsidP="00963348">
      <w:pPr>
        <w:ind w:firstLine="567"/>
      </w:pPr>
      <w:r w:rsidRPr="006E4AE7">
        <w:rPr>
          <w:bCs/>
        </w:rPr>
        <w:t>Пример</w:t>
      </w:r>
      <w:r w:rsidRPr="00963348">
        <w:rPr>
          <w:bCs/>
        </w:rPr>
        <w:t xml:space="preserve"> </w:t>
      </w:r>
      <w:r w:rsidRPr="006E4AE7">
        <w:rPr>
          <w:bCs/>
        </w:rPr>
        <w:t>использования</w:t>
      </w:r>
      <w:r w:rsidRPr="00963348">
        <w:rPr>
          <w:bCs/>
        </w:rPr>
        <w:t xml:space="preserve"> </w:t>
      </w:r>
      <w:r w:rsidRPr="006E4AE7">
        <w:rPr>
          <w:bCs/>
        </w:rPr>
        <w:t>алгоритма</w:t>
      </w:r>
      <w:r w:rsidRPr="00963348">
        <w:rPr>
          <w:bCs/>
        </w:rPr>
        <w:t xml:space="preserve"> </w:t>
      </w:r>
      <w:r w:rsidRPr="00963348">
        <w:rPr>
          <w:bCs/>
          <w:lang w:val="en-US"/>
        </w:rPr>
        <w:t>transform</w:t>
      </w:r>
      <w:r w:rsidRPr="00963348">
        <w:t>:</w:t>
      </w:r>
    </w:p>
    <w:p w:rsidR="00963348" w:rsidRPr="00963348" w:rsidRDefault="00963348" w:rsidP="00963348">
      <w:pPr>
        <w:autoSpaceDE w:val="0"/>
        <w:autoSpaceDN w:val="0"/>
        <w:adjustRightInd w:val="0"/>
        <w:spacing w:after="0" w:line="240" w:lineRule="auto"/>
        <w:rPr>
          <w:rFonts w:ascii="Courier New" w:hAnsi="Courier New" w:cs="Courier New"/>
          <w:color w:val="000000"/>
          <w:szCs w:val="19"/>
        </w:rPr>
      </w:pPr>
      <w:r w:rsidRPr="00963348">
        <w:rPr>
          <w:rFonts w:ascii="Courier New" w:hAnsi="Courier New" w:cs="Courier New"/>
          <w:color w:val="808080"/>
          <w:szCs w:val="19"/>
        </w:rPr>
        <w:t>#</w:t>
      </w:r>
      <w:r w:rsidRPr="00D06755">
        <w:rPr>
          <w:rFonts w:ascii="Courier New" w:hAnsi="Courier New" w:cs="Courier New"/>
          <w:color w:val="808080"/>
          <w:szCs w:val="19"/>
          <w:lang w:val="en-US"/>
        </w:rPr>
        <w:t>include</w:t>
      </w:r>
      <w:r w:rsidRPr="00963348">
        <w:rPr>
          <w:rFonts w:ascii="Courier New" w:hAnsi="Courier New" w:cs="Courier New"/>
          <w:color w:val="000000"/>
          <w:szCs w:val="19"/>
        </w:rPr>
        <w:t xml:space="preserve"> </w:t>
      </w:r>
      <w:r w:rsidRPr="00963348">
        <w:rPr>
          <w:rFonts w:ascii="Courier New" w:hAnsi="Courier New" w:cs="Courier New"/>
          <w:color w:val="A31515"/>
          <w:szCs w:val="19"/>
        </w:rPr>
        <w:t>&lt;</w:t>
      </w:r>
      <w:r w:rsidRPr="00D06755">
        <w:rPr>
          <w:rFonts w:ascii="Courier New" w:hAnsi="Courier New" w:cs="Courier New"/>
          <w:color w:val="A31515"/>
          <w:szCs w:val="19"/>
          <w:lang w:val="en-US"/>
        </w:rPr>
        <w:t>iostream</w:t>
      </w:r>
      <w:r w:rsidRPr="00963348">
        <w:rPr>
          <w:rFonts w:ascii="Courier New" w:hAnsi="Courier New" w:cs="Courier New"/>
          <w:color w:val="A31515"/>
          <w:szCs w:val="19"/>
        </w:rPr>
        <w:t>&gt;</w:t>
      </w:r>
    </w:p>
    <w:p w:rsidR="00963348" w:rsidRPr="00D06755" w:rsidRDefault="00963348" w:rsidP="00963348">
      <w:pPr>
        <w:autoSpaceDE w:val="0"/>
        <w:autoSpaceDN w:val="0"/>
        <w:adjustRightInd w:val="0"/>
        <w:spacing w:after="0" w:line="240" w:lineRule="auto"/>
        <w:rPr>
          <w:rFonts w:ascii="Courier New" w:hAnsi="Courier New" w:cs="Courier New"/>
          <w:color w:val="000000"/>
          <w:szCs w:val="19"/>
          <w:lang w:val="en-US"/>
        </w:rPr>
      </w:pPr>
      <w:r w:rsidRPr="00D06755">
        <w:rPr>
          <w:rFonts w:ascii="Courier New" w:hAnsi="Courier New" w:cs="Courier New"/>
          <w:color w:val="808080"/>
          <w:szCs w:val="19"/>
          <w:lang w:val="en-US"/>
        </w:rPr>
        <w:t>#include</w:t>
      </w:r>
      <w:r w:rsidRPr="00D06755">
        <w:rPr>
          <w:rFonts w:ascii="Courier New" w:hAnsi="Courier New" w:cs="Courier New"/>
          <w:color w:val="000000"/>
          <w:szCs w:val="19"/>
          <w:lang w:val="en-US"/>
        </w:rPr>
        <w:t xml:space="preserve"> </w:t>
      </w:r>
      <w:r w:rsidRPr="00D06755">
        <w:rPr>
          <w:rFonts w:ascii="Courier New" w:hAnsi="Courier New" w:cs="Courier New"/>
          <w:color w:val="A31515"/>
          <w:szCs w:val="19"/>
          <w:lang w:val="en-US"/>
        </w:rPr>
        <w:t>&lt;set&gt;</w:t>
      </w:r>
    </w:p>
    <w:p w:rsidR="00963348" w:rsidRPr="002E048D" w:rsidRDefault="00963348" w:rsidP="00963348">
      <w:pPr>
        <w:autoSpaceDE w:val="0"/>
        <w:autoSpaceDN w:val="0"/>
        <w:adjustRightInd w:val="0"/>
        <w:spacing w:after="0" w:line="240" w:lineRule="auto"/>
        <w:rPr>
          <w:rFonts w:ascii="Courier New" w:hAnsi="Courier New" w:cs="Courier New"/>
          <w:color w:val="000000"/>
          <w:szCs w:val="19"/>
          <w:lang w:val="en-US"/>
        </w:rPr>
      </w:pPr>
      <w:r w:rsidRPr="002E048D">
        <w:rPr>
          <w:rFonts w:ascii="Courier New" w:hAnsi="Courier New" w:cs="Courier New"/>
          <w:color w:val="808080"/>
          <w:szCs w:val="19"/>
          <w:lang w:val="en-US"/>
        </w:rPr>
        <w:t>#include</w:t>
      </w:r>
      <w:r w:rsidRPr="002E048D">
        <w:rPr>
          <w:rFonts w:ascii="Courier New" w:hAnsi="Courier New" w:cs="Courier New"/>
          <w:color w:val="000000"/>
          <w:szCs w:val="19"/>
          <w:lang w:val="en-US"/>
        </w:rPr>
        <w:t xml:space="preserve"> </w:t>
      </w:r>
      <w:r w:rsidRPr="002E048D">
        <w:rPr>
          <w:rFonts w:ascii="Courier New" w:hAnsi="Courier New" w:cs="Courier New"/>
          <w:color w:val="A31515"/>
          <w:szCs w:val="19"/>
          <w:lang w:val="en-US"/>
        </w:rPr>
        <w:t>&lt;algorithm&gt;</w:t>
      </w:r>
    </w:p>
    <w:p w:rsidR="00963348" w:rsidRPr="002E048D"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2E048D" w:rsidRDefault="00963348" w:rsidP="00963348">
      <w:pPr>
        <w:autoSpaceDE w:val="0"/>
        <w:autoSpaceDN w:val="0"/>
        <w:adjustRightInd w:val="0"/>
        <w:spacing w:after="0" w:line="240" w:lineRule="auto"/>
        <w:rPr>
          <w:rFonts w:ascii="Courier New" w:hAnsi="Courier New" w:cs="Courier New"/>
          <w:color w:val="000000"/>
          <w:szCs w:val="19"/>
          <w:lang w:val="en-US"/>
        </w:rPr>
      </w:pPr>
      <w:r w:rsidRPr="002E048D">
        <w:rPr>
          <w:rFonts w:ascii="Courier New" w:hAnsi="Courier New" w:cs="Courier New"/>
          <w:color w:val="0000FF"/>
          <w:szCs w:val="19"/>
          <w:lang w:val="en-US"/>
        </w:rPr>
        <w:t>int</w:t>
      </w:r>
      <w:r w:rsidRPr="002E048D">
        <w:rPr>
          <w:rFonts w:ascii="Courier New" w:hAnsi="Courier New" w:cs="Courier New"/>
          <w:color w:val="000000"/>
          <w:szCs w:val="19"/>
          <w:lang w:val="en-US"/>
        </w:rPr>
        <w:t xml:space="preserve"> square(</w:t>
      </w:r>
      <w:r w:rsidRPr="002E048D">
        <w:rPr>
          <w:rFonts w:ascii="Courier New" w:hAnsi="Courier New" w:cs="Courier New"/>
          <w:color w:val="0000FF"/>
          <w:szCs w:val="19"/>
          <w:lang w:val="en-US"/>
        </w:rPr>
        <w:t>int</w:t>
      </w:r>
      <w:r w:rsidRPr="002E048D">
        <w:rPr>
          <w:rFonts w:ascii="Courier New" w:hAnsi="Courier New" w:cs="Courier New"/>
          <w:color w:val="000000"/>
          <w:szCs w:val="19"/>
          <w:lang w:val="en-US"/>
        </w:rPr>
        <w:t xml:space="preserve"> x) {</w:t>
      </w:r>
    </w:p>
    <w:p w:rsidR="00963348" w:rsidRPr="002E048D" w:rsidRDefault="00963348" w:rsidP="00963348">
      <w:pPr>
        <w:autoSpaceDE w:val="0"/>
        <w:autoSpaceDN w:val="0"/>
        <w:adjustRightInd w:val="0"/>
        <w:spacing w:after="0" w:line="240" w:lineRule="auto"/>
        <w:rPr>
          <w:rFonts w:ascii="Courier New" w:hAnsi="Courier New" w:cs="Courier New"/>
          <w:color w:val="000000"/>
          <w:szCs w:val="19"/>
          <w:lang w:val="en-US"/>
        </w:rPr>
      </w:pPr>
      <w:r w:rsidRPr="002E048D">
        <w:rPr>
          <w:rFonts w:ascii="Courier New" w:hAnsi="Courier New" w:cs="Courier New"/>
          <w:color w:val="000000"/>
          <w:szCs w:val="19"/>
          <w:lang w:val="en-US"/>
        </w:rPr>
        <w:t xml:space="preserve">    </w:t>
      </w:r>
      <w:r w:rsidRPr="002E048D">
        <w:rPr>
          <w:rFonts w:ascii="Courier New" w:hAnsi="Courier New" w:cs="Courier New"/>
          <w:color w:val="0000FF"/>
          <w:szCs w:val="19"/>
          <w:lang w:val="en-US"/>
        </w:rPr>
        <w:t>return</w:t>
      </w:r>
      <w:r w:rsidRPr="002E048D">
        <w:rPr>
          <w:rFonts w:ascii="Courier New" w:hAnsi="Courier New" w:cs="Courier New"/>
          <w:color w:val="000000"/>
          <w:szCs w:val="19"/>
          <w:lang w:val="en-US"/>
        </w:rPr>
        <w:t xml:space="preserve"> x * x;</w:t>
      </w:r>
    </w:p>
    <w:p w:rsidR="00963348" w:rsidRPr="002E048D" w:rsidRDefault="00963348" w:rsidP="00963348">
      <w:pPr>
        <w:autoSpaceDE w:val="0"/>
        <w:autoSpaceDN w:val="0"/>
        <w:adjustRightInd w:val="0"/>
        <w:spacing w:after="0" w:line="240" w:lineRule="auto"/>
        <w:rPr>
          <w:rFonts w:ascii="Courier New" w:hAnsi="Courier New" w:cs="Courier New"/>
          <w:color w:val="000000"/>
          <w:szCs w:val="19"/>
          <w:lang w:val="en-US"/>
        </w:rPr>
      </w:pPr>
      <w:r w:rsidRPr="002E048D">
        <w:rPr>
          <w:rFonts w:ascii="Courier New" w:hAnsi="Courier New" w:cs="Courier New"/>
          <w:color w:val="000000"/>
          <w:szCs w:val="19"/>
          <w:lang w:val="en-US"/>
        </w:rPr>
        <w:t>}</w:t>
      </w:r>
    </w:p>
    <w:p w:rsidR="00963348" w:rsidRPr="002E048D"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2E048D" w:rsidRDefault="00963348" w:rsidP="00963348">
      <w:pPr>
        <w:autoSpaceDE w:val="0"/>
        <w:autoSpaceDN w:val="0"/>
        <w:adjustRightInd w:val="0"/>
        <w:spacing w:after="0" w:line="240" w:lineRule="auto"/>
        <w:rPr>
          <w:rFonts w:ascii="Courier New" w:hAnsi="Courier New" w:cs="Courier New"/>
          <w:color w:val="000000"/>
          <w:szCs w:val="19"/>
          <w:lang w:val="en-US"/>
        </w:rPr>
      </w:pPr>
      <w:r w:rsidRPr="002E048D">
        <w:rPr>
          <w:rFonts w:ascii="Courier New" w:hAnsi="Courier New" w:cs="Courier New"/>
          <w:color w:val="0000FF"/>
          <w:szCs w:val="19"/>
          <w:lang w:val="en-US"/>
        </w:rPr>
        <w:t>int</w:t>
      </w:r>
      <w:r w:rsidRPr="002E048D">
        <w:rPr>
          <w:rFonts w:ascii="Courier New" w:hAnsi="Courier New" w:cs="Courier New"/>
          <w:color w:val="000000"/>
          <w:szCs w:val="19"/>
          <w:lang w:val="en-US"/>
        </w:rPr>
        <w:t xml:space="preserve"> main() {</w:t>
      </w:r>
    </w:p>
    <w:p w:rsidR="00963348" w:rsidRPr="002E048D" w:rsidRDefault="00963348" w:rsidP="00963348">
      <w:pPr>
        <w:autoSpaceDE w:val="0"/>
        <w:autoSpaceDN w:val="0"/>
        <w:adjustRightInd w:val="0"/>
        <w:spacing w:after="0" w:line="240" w:lineRule="auto"/>
        <w:rPr>
          <w:rFonts w:ascii="Courier New" w:hAnsi="Courier New" w:cs="Courier New"/>
          <w:color w:val="000000"/>
          <w:szCs w:val="19"/>
          <w:lang w:val="en-US"/>
        </w:rPr>
      </w:pPr>
      <w:r w:rsidRPr="002E048D">
        <w:rPr>
          <w:rFonts w:ascii="Courier New" w:hAnsi="Courier New" w:cs="Courier New"/>
          <w:color w:val="000000"/>
          <w:szCs w:val="19"/>
          <w:lang w:val="en-US"/>
        </w:rPr>
        <w:t xml:space="preserve">    std::multiset&lt;</w:t>
      </w:r>
      <w:r w:rsidRPr="002E048D">
        <w:rPr>
          <w:rFonts w:ascii="Courier New" w:hAnsi="Courier New" w:cs="Courier New"/>
          <w:color w:val="0000FF"/>
          <w:szCs w:val="19"/>
          <w:lang w:val="en-US"/>
        </w:rPr>
        <w:t>int</w:t>
      </w:r>
      <w:r w:rsidRPr="002E048D">
        <w:rPr>
          <w:rFonts w:ascii="Courier New" w:hAnsi="Courier New" w:cs="Courier New"/>
          <w:color w:val="000000"/>
          <w:szCs w:val="19"/>
          <w:lang w:val="en-US"/>
        </w:rPr>
        <w:t>&gt; inputSet = { 1, 2, 3, 4, 5 };</w:t>
      </w:r>
    </w:p>
    <w:p w:rsidR="00963348" w:rsidRPr="002E048D" w:rsidRDefault="00963348" w:rsidP="00963348">
      <w:pPr>
        <w:autoSpaceDE w:val="0"/>
        <w:autoSpaceDN w:val="0"/>
        <w:adjustRightInd w:val="0"/>
        <w:spacing w:after="0" w:line="240" w:lineRule="auto"/>
        <w:rPr>
          <w:rFonts w:ascii="Courier New" w:hAnsi="Courier New" w:cs="Courier New"/>
          <w:color w:val="000000"/>
          <w:szCs w:val="19"/>
          <w:lang w:val="en-US"/>
        </w:rPr>
      </w:pPr>
      <w:r w:rsidRPr="002E048D">
        <w:rPr>
          <w:rFonts w:ascii="Courier New" w:hAnsi="Courier New" w:cs="Courier New"/>
          <w:color w:val="000000"/>
          <w:szCs w:val="19"/>
          <w:lang w:val="en-US"/>
        </w:rPr>
        <w:t xml:space="preserve">    std::multiset&lt;</w:t>
      </w:r>
      <w:r w:rsidRPr="002E048D">
        <w:rPr>
          <w:rFonts w:ascii="Courier New" w:hAnsi="Courier New" w:cs="Courier New"/>
          <w:color w:val="0000FF"/>
          <w:szCs w:val="19"/>
          <w:lang w:val="en-US"/>
        </w:rPr>
        <w:t>int</w:t>
      </w:r>
      <w:r w:rsidRPr="002E048D">
        <w:rPr>
          <w:rFonts w:ascii="Courier New" w:hAnsi="Courier New" w:cs="Courier New"/>
          <w:color w:val="000000"/>
          <w:szCs w:val="19"/>
          <w:lang w:val="en-US"/>
        </w:rPr>
        <w:t>&gt; outputSet;</w:t>
      </w:r>
    </w:p>
    <w:p w:rsidR="00963348" w:rsidRPr="002E048D"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2E048D" w:rsidRDefault="00963348" w:rsidP="00963348">
      <w:pPr>
        <w:autoSpaceDE w:val="0"/>
        <w:autoSpaceDN w:val="0"/>
        <w:adjustRightInd w:val="0"/>
        <w:spacing w:after="0" w:line="240" w:lineRule="auto"/>
        <w:rPr>
          <w:rFonts w:ascii="Courier New" w:hAnsi="Courier New" w:cs="Courier New"/>
          <w:color w:val="000000"/>
          <w:szCs w:val="19"/>
          <w:lang w:val="en-US"/>
        </w:rPr>
      </w:pPr>
      <w:r w:rsidRPr="002E048D">
        <w:rPr>
          <w:rFonts w:ascii="Courier New" w:hAnsi="Courier New" w:cs="Courier New"/>
          <w:color w:val="000000"/>
          <w:szCs w:val="19"/>
          <w:lang w:val="en-US"/>
        </w:rPr>
        <w:t xml:space="preserve">    std::transform(inputSet.begin(), inputSet.end(), std::inserter(outputSet, outputSet.begin()), square);</w:t>
      </w:r>
    </w:p>
    <w:p w:rsidR="00963348" w:rsidRPr="002E048D"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2E048D" w:rsidRDefault="00963348" w:rsidP="00963348">
      <w:pPr>
        <w:autoSpaceDE w:val="0"/>
        <w:autoSpaceDN w:val="0"/>
        <w:adjustRightInd w:val="0"/>
        <w:spacing w:after="0" w:line="240" w:lineRule="auto"/>
        <w:rPr>
          <w:rFonts w:ascii="Courier New" w:hAnsi="Courier New" w:cs="Courier New"/>
          <w:color w:val="000000"/>
          <w:szCs w:val="19"/>
          <w:lang w:val="en-US"/>
        </w:rPr>
      </w:pPr>
      <w:r w:rsidRPr="002E048D">
        <w:rPr>
          <w:rFonts w:ascii="Courier New" w:hAnsi="Courier New" w:cs="Courier New"/>
          <w:color w:val="000000"/>
          <w:szCs w:val="19"/>
          <w:lang w:val="en-US"/>
        </w:rPr>
        <w:t xml:space="preserve">    std::cout &lt;&lt; </w:t>
      </w:r>
      <w:r w:rsidRPr="002E048D">
        <w:rPr>
          <w:rFonts w:ascii="Courier New" w:hAnsi="Courier New" w:cs="Courier New"/>
          <w:color w:val="A31515"/>
          <w:szCs w:val="19"/>
          <w:lang w:val="en-US"/>
        </w:rPr>
        <w:t>"Input Set: "</w:t>
      </w:r>
      <w:r w:rsidRPr="002E048D">
        <w:rPr>
          <w:rFonts w:ascii="Courier New" w:hAnsi="Courier New" w:cs="Courier New"/>
          <w:color w:val="000000"/>
          <w:szCs w:val="19"/>
          <w:lang w:val="en-US"/>
        </w:rPr>
        <w:t>;</w:t>
      </w:r>
    </w:p>
    <w:p w:rsidR="00963348" w:rsidRPr="002E048D" w:rsidRDefault="00963348" w:rsidP="00963348">
      <w:pPr>
        <w:autoSpaceDE w:val="0"/>
        <w:autoSpaceDN w:val="0"/>
        <w:adjustRightInd w:val="0"/>
        <w:spacing w:after="0" w:line="240" w:lineRule="auto"/>
        <w:rPr>
          <w:rFonts w:ascii="Courier New" w:hAnsi="Courier New" w:cs="Courier New"/>
          <w:color w:val="000000"/>
          <w:szCs w:val="19"/>
          <w:lang w:val="en-US"/>
        </w:rPr>
      </w:pPr>
      <w:r w:rsidRPr="002E048D">
        <w:rPr>
          <w:rFonts w:ascii="Courier New" w:hAnsi="Courier New" w:cs="Courier New"/>
          <w:color w:val="000000"/>
          <w:szCs w:val="19"/>
          <w:lang w:val="en-US"/>
        </w:rPr>
        <w:t xml:space="preserve">    </w:t>
      </w:r>
      <w:r w:rsidRPr="002E048D">
        <w:rPr>
          <w:rFonts w:ascii="Courier New" w:hAnsi="Courier New" w:cs="Courier New"/>
          <w:color w:val="0000FF"/>
          <w:szCs w:val="19"/>
          <w:lang w:val="en-US"/>
        </w:rPr>
        <w:t>for</w:t>
      </w:r>
      <w:r w:rsidRPr="002E048D">
        <w:rPr>
          <w:rFonts w:ascii="Courier New" w:hAnsi="Courier New" w:cs="Courier New"/>
          <w:color w:val="000000"/>
          <w:szCs w:val="19"/>
          <w:lang w:val="en-US"/>
        </w:rPr>
        <w:t xml:space="preserve"> (</w:t>
      </w:r>
      <w:r w:rsidRPr="002E048D">
        <w:rPr>
          <w:rFonts w:ascii="Courier New" w:hAnsi="Courier New" w:cs="Courier New"/>
          <w:color w:val="0000FF"/>
          <w:szCs w:val="19"/>
          <w:lang w:val="en-US"/>
        </w:rPr>
        <w:t>const</w:t>
      </w:r>
      <w:r w:rsidRPr="002E048D">
        <w:rPr>
          <w:rFonts w:ascii="Courier New" w:hAnsi="Courier New" w:cs="Courier New"/>
          <w:color w:val="000000"/>
          <w:szCs w:val="19"/>
          <w:lang w:val="en-US"/>
        </w:rPr>
        <w:t xml:space="preserve"> </w:t>
      </w:r>
      <w:r w:rsidRPr="002E048D">
        <w:rPr>
          <w:rFonts w:ascii="Courier New" w:hAnsi="Courier New" w:cs="Courier New"/>
          <w:color w:val="0000FF"/>
          <w:szCs w:val="19"/>
          <w:lang w:val="en-US"/>
        </w:rPr>
        <w:t>auto</w:t>
      </w:r>
      <w:r w:rsidRPr="002E048D">
        <w:rPr>
          <w:rFonts w:ascii="Courier New" w:hAnsi="Courier New" w:cs="Courier New"/>
          <w:color w:val="000000"/>
          <w:szCs w:val="19"/>
          <w:lang w:val="en-US"/>
        </w:rPr>
        <w:t>&amp; elem</w:t>
      </w:r>
      <w:r>
        <w:rPr>
          <w:rFonts w:ascii="Courier New" w:hAnsi="Courier New" w:cs="Courier New"/>
          <w:color w:val="000000"/>
          <w:szCs w:val="19"/>
          <w:lang w:val="en-US"/>
        </w:rPr>
        <w:t>:</w:t>
      </w:r>
      <w:r w:rsidRPr="002E048D">
        <w:rPr>
          <w:rFonts w:ascii="Courier New" w:hAnsi="Courier New" w:cs="Courier New"/>
          <w:color w:val="000000"/>
          <w:szCs w:val="19"/>
          <w:lang w:val="en-US"/>
        </w:rPr>
        <w:t xml:space="preserve"> inputSet) {</w:t>
      </w:r>
    </w:p>
    <w:p w:rsidR="00963348" w:rsidRPr="002E048D" w:rsidRDefault="00963348" w:rsidP="00963348">
      <w:pPr>
        <w:autoSpaceDE w:val="0"/>
        <w:autoSpaceDN w:val="0"/>
        <w:adjustRightInd w:val="0"/>
        <w:spacing w:after="0" w:line="240" w:lineRule="auto"/>
        <w:rPr>
          <w:rFonts w:ascii="Courier New" w:hAnsi="Courier New" w:cs="Courier New"/>
          <w:color w:val="000000"/>
          <w:szCs w:val="19"/>
          <w:lang w:val="en-US"/>
        </w:rPr>
      </w:pPr>
      <w:r w:rsidRPr="002E048D">
        <w:rPr>
          <w:rFonts w:ascii="Courier New" w:hAnsi="Courier New" w:cs="Courier New"/>
          <w:color w:val="000000"/>
          <w:szCs w:val="19"/>
          <w:lang w:val="en-US"/>
        </w:rPr>
        <w:t xml:space="preserve">        std::cout &lt;&lt; elem &lt;&lt; </w:t>
      </w:r>
      <w:r w:rsidRPr="002E048D">
        <w:rPr>
          <w:rFonts w:ascii="Courier New" w:hAnsi="Courier New" w:cs="Courier New"/>
          <w:color w:val="A31515"/>
          <w:szCs w:val="19"/>
          <w:lang w:val="en-US"/>
        </w:rPr>
        <w:t>" "</w:t>
      </w:r>
      <w:r w:rsidRPr="002E048D">
        <w:rPr>
          <w:rFonts w:ascii="Courier New" w:hAnsi="Courier New" w:cs="Courier New"/>
          <w:color w:val="000000"/>
          <w:szCs w:val="19"/>
          <w:lang w:val="en-US"/>
        </w:rPr>
        <w:t>;</w:t>
      </w:r>
    </w:p>
    <w:p w:rsidR="00963348" w:rsidRPr="002E048D" w:rsidRDefault="00963348" w:rsidP="00963348">
      <w:pPr>
        <w:autoSpaceDE w:val="0"/>
        <w:autoSpaceDN w:val="0"/>
        <w:adjustRightInd w:val="0"/>
        <w:spacing w:after="0" w:line="240" w:lineRule="auto"/>
        <w:rPr>
          <w:rFonts w:ascii="Courier New" w:hAnsi="Courier New" w:cs="Courier New"/>
          <w:color w:val="000000"/>
          <w:szCs w:val="19"/>
          <w:lang w:val="en-US"/>
        </w:rPr>
      </w:pPr>
      <w:r w:rsidRPr="002E048D">
        <w:rPr>
          <w:rFonts w:ascii="Courier New" w:hAnsi="Courier New" w:cs="Courier New"/>
          <w:color w:val="000000"/>
          <w:szCs w:val="19"/>
          <w:lang w:val="en-US"/>
        </w:rPr>
        <w:t xml:space="preserve">    }</w:t>
      </w:r>
    </w:p>
    <w:p w:rsidR="00963348" w:rsidRPr="002E048D" w:rsidRDefault="00963348" w:rsidP="00963348">
      <w:pPr>
        <w:autoSpaceDE w:val="0"/>
        <w:autoSpaceDN w:val="0"/>
        <w:adjustRightInd w:val="0"/>
        <w:spacing w:after="0" w:line="240" w:lineRule="auto"/>
        <w:rPr>
          <w:rFonts w:ascii="Courier New" w:hAnsi="Courier New" w:cs="Courier New"/>
          <w:color w:val="000000"/>
          <w:szCs w:val="19"/>
          <w:lang w:val="en-US"/>
        </w:rPr>
      </w:pPr>
      <w:r w:rsidRPr="002E048D">
        <w:rPr>
          <w:rFonts w:ascii="Courier New" w:hAnsi="Courier New" w:cs="Courier New"/>
          <w:color w:val="000000"/>
          <w:szCs w:val="19"/>
          <w:lang w:val="en-US"/>
        </w:rPr>
        <w:t xml:space="preserve">    std::cout &lt;&lt; std::endl;</w:t>
      </w:r>
    </w:p>
    <w:p w:rsidR="00963348" w:rsidRPr="002E048D"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2E048D" w:rsidRDefault="00963348" w:rsidP="00963348">
      <w:pPr>
        <w:autoSpaceDE w:val="0"/>
        <w:autoSpaceDN w:val="0"/>
        <w:adjustRightInd w:val="0"/>
        <w:spacing w:after="0" w:line="240" w:lineRule="auto"/>
        <w:rPr>
          <w:rFonts w:ascii="Courier New" w:hAnsi="Courier New" w:cs="Courier New"/>
          <w:color w:val="000000"/>
          <w:szCs w:val="19"/>
          <w:lang w:val="en-US"/>
        </w:rPr>
      </w:pPr>
      <w:r w:rsidRPr="002E048D">
        <w:rPr>
          <w:rFonts w:ascii="Courier New" w:hAnsi="Courier New" w:cs="Courier New"/>
          <w:color w:val="000000"/>
          <w:szCs w:val="19"/>
          <w:lang w:val="en-US"/>
        </w:rPr>
        <w:t xml:space="preserve">    std::cout &lt;&lt; </w:t>
      </w:r>
      <w:r w:rsidRPr="002E048D">
        <w:rPr>
          <w:rFonts w:ascii="Courier New" w:hAnsi="Courier New" w:cs="Courier New"/>
          <w:color w:val="A31515"/>
          <w:szCs w:val="19"/>
          <w:lang w:val="en-US"/>
        </w:rPr>
        <w:t>"Output Set: "</w:t>
      </w:r>
      <w:r w:rsidRPr="002E048D">
        <w:rPr>
          <w:rFonts w:ascii="Courier New" w:hAnsi="Courier New" w:cs="Courier New"/>
          <w:color w:val="000000"/>
          <w:szCs w:val="19"/>
          <w:lang w:val="en-US"/>
        </w:rPr>
        <w:t>;</w:t>
      </w:r>
    </w:p>
    <w:p w:rsidR="00963348" w:rsidRPr="002E048D" w:rsidRDefault="00963348" w:rsidP="00963348">
      <w:pPr>
        <w:autoSpaceDE w:val="0"/>
        <w:autoSpaceDN w:val="0"/>
        <w:adjustRightInd w:val="0"/>
        <w:spacing w:after="0" w:line="240" w:lineRule="auto"/>
        <w:rPr>
          <w:rFonts w:ascii="Courier New" w:hAnsi="Courier New" w:cs="Courier New"/>
          <w:color w:val="000000"/>
          <w:szCs w:val="19"/>
          <w:lang w:val="en-US"/>
        </w:rPr>
      </w:pPr>
      <w:r w:rsidRPr="002E048D">
        <w:rPr>
          <w:rFonts w:ascii="Courier New" w:hAnsi="Courier New" w:cs="Courier New"/>
          <w:color w:val="000000"/>
          <w:szCs w:val="19"/>
          <w:lang w:val="en-US"/>
        </w:rPr>
        <w:t xml:space="preserve">    </w:t>
      </w:r>
      <w:r w:rsidRPr="002E048D">
        <w:rPr>
          <w:rFonts w:ascii="Courier New" w:hAnsi="Courier New" w:cs="Courier New"/>
          <w:color w:val="0000FF"/>
          <w:szCs w:val="19"/>
          <w:lang w:val="en-US"/>
        </w:rPr>
        <w:t>for</w:t>
      </w:r>
      <w:r w:rsidRPr="002E048D">
        <w:rPr>
          <w:rFonts w:ascii="Courier New" w:hAnsi="Courier New" w:cs="Courier New"/>
          <w:color w:val="000000"/>
          <w:szCs w:val="19"/>
          <w:lang w:val="en-US"/>
        </w:rPr>
        <w:t xml:space="preserve"> (</w:t>
      </w:r>
      <w:r w:rsidRPr="002E048D">
        <w:rPr>
          <w:rFonts w:ascii="Courier New" w:hAnsi="Courier New" w:cs="Courier New"/>
          <w:color w:val="0000FF"/>
          <w:szCs w:val="19"/>
          <w:lang w:val="en-US"/>
        </w:rPr>
        <w:t>const</w:t>
      </w:r>
      <w:r w:rsidRPr="002E048D">
        <w:rPr>
          <w:rFonts w:ascii="Courier New" w:hAnsi="Courier New" w:cs="Courier New"/>
          <w:color w:val="000000"/>
          <w:szCs w:val="19"/>
          <w:lang w:val="en-US"/>
        </w:rPr>
        <w:t xml:space="preserve"> </w:t>
      </w:r>
      <w:r w:rsidRPr="002E048D">
        <w:rPr>
          <w:rFonts w:ascii="Courier New" w:hAnsi="Courier New" w:cs="Courier New"/>
          <w:color w:val="0000FF"/>
          <w:szCs w:val="19"/>
          <w:lang w:val="en-US"/>
        </w:rPr>
        <w:t>auto</w:t>
      </w:r>
      <w:r w:rsidRPr="002E048D">
        <w:rPr>
          <w:rFonts w:ascii="Courier New" w:hAnsi="Courier New" w:cs="Courier New"/>
          <w:color w:val="000000"/>
          <w:szCs w:val="19"/>
          <w:lang w:val="en-US"/>
        </w:rPr>
        <w:t>&amp; elem</w:t>
      </w:r>
      <w:r>
        <w:rPr>
          <w:rFonts w:ascii="Courier New" w:hAnsi="Courier New" w:cs="Courier New"/>
          <w:color w:val="000000"/>
          <w:szCs w:val="19"/>
          <w:lang w:val="en-US"/>
        </w:rPr>
        <w:t>:</w:t>
      </w:r>
      <w:r w:rsidRPr="002E048D">
        <w:rPr>
          <w:rFonts w:ascii="Courier New" w:hAnsi="Courier New" w:cs="Courier New"/>
          <w:color w:val="000000"/>
          <w:szCs w:val="19"/>
          <w:lang w:val="en-US"/>
        </w:rPr>
        <w:t xml:space="preserve"> outputSet) {</w:t>
      </w:r>
    </w:p>
    <w:p w:rsidR="00963348" w:rsidRPr="002E048D" w:rsidRDefault="00963348" w:rsidP="00963348">
      <w:pPr>
        <w:autoSpaceDE w:val="0"/>
        <w:autoSpaceDN w:val="0"/>
        <w:adjustRightInd w:val="0"/>
        <w:spacing w:after="0" w:line="240" w:lineRule="auto"/>
        <w:rPr>
          <w:rFonts w:ascii="Courier New" w:hAnsi="Courier New" w:cs="Courier New"/>
          <w:color w:val="000000"/>
          <w:szCs w:val="19"/>
          <w:lang w:val="en-US"/>
        </w:rPr>
      </w:pPr>
      <w:r w:rsidRPr="002E048D">
        <w:rPr>
          <w:rFonts w:ascii="Courier New" w:hAnsi="Courier New" w:cs="Courier New"/>
          <w:color w:val="000000"/>
          <w:szCs w:val="19"/>
          <w:lang w:val="en-US"/>
        </w:rPr>
        <w:t xml:space="preserve">        std::cout &lt;&lt; elem &lt;&lt; </w:t>
      </w:r>
      <w:r w:rsidRPr="002E048D">
        <w:rPr>
          <w:rFonts w:ascii="Courier New" w:hAnsi="Courier New" w:cs="Courier New"/>
          <w:color w:val="A31515"/>
          <w:szCs w:val="19"/>
          <w:lang w:val="en-US"/>
        </w:rPr>
        <w:t>" "</w:t>
      </w:r>
      <w:r w:rsidRPr="002E048D">
        <w:rPr>
          <w:rFonts w:ascii="Courier New" w:hAnsi="Courier New" w:cs="Courier New"/>
          <w:color w:val="000000"/>
          <w:szCs w:val="19"/>
          <w:lang w:val="en-US"/>
        </w:rPr>
        <w:t>;</w:t>
      </w:r>
    </w:p>
    <w:p w:rsidR="00963348" w:rsidRPr="002E048D" w:rsidRDefault="00963348" w:rsidP="00963348">
      <w:pPr>
        <w:autoSpaceDE w:val="0"/>
        <w:autoSpaceDN w:val="0"/>
        <w:adjustRightInd w:val="0"/>
        <w:spacing w:after="0" w:line="240" w:lineRule="auto"/>
        <w:rPr>
          <w:rFonts w:ascii="Courier New" w:hAnsi="Courier New" w:cs="Courier New"/>
          <w:color w:val="000000"/>
          <w:szCs w:val="19"/>
          <w:lang w:val="en-US"/>
        </w:rPr>
      </w:pPr>
      <w:r w:rsidRPr="002E048D">
        <w:rPr>
          <w:rFonts w:ascii="Courier New" w:hAnsi="Courier New" w:cs="Courier New"/>
          <w:color w:val="000000"/>
          <w:szCs w:val="19"/>
          <w:lang w:val="en-US"/>
        </w:rPr>
        <w:t xml:space="preserve">    }</w:t>
      </w:r>
    </w:p>
    <w:p w:rsidR="00963348" w:rsidRPr="002E048D" w:rsidRDefault="00963348" w:rsidP="00963348">
      <w:pPr>
        <w:autoSpaceDE w:val="0"/>
        <w:autoSpaceDN w:val="0"/>
        <w:adjustRightInd w:val="0"/>
        <w:spacing w:after="0" w:line="240" w:lineRule="auto"/>
        <w:rPr>
          <w:rFonts w:ascii="Courier New" w:hAnsi="Courier New" w:cs="Courier New"/>
          <w:color w:val="000000"/>
          <w:szCs w:val="19"/>
          <w:lang w:val="en-US"/>
        </w:rPr>
      </w:pPr>
      <w:r w:rsidRPr="002E048D">
        <w:rPr>
          <w:rFonts w:ascii="Courier New" w:hAnsi="Courier New" w:cs="Courier New"/>
          <w:color w:val="000000"/>
          <w:szCs w:val="19"/>
          <w:lang w:val="en-US"/>
        </w:rPr>
        <w:t xml:space="preserve">    std::cout &lt;&lt; std::endl;</w:t>
      </w:r>
    </w:p>
    <w:p w:rsidR="00963348" w:rsidRPr="002E048D"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2E048D" w:rsidRDefault="00963348" w:rsidP="00963348">
      <w:pPr>
        <w:autoSpaceDE w:val="0"/>
        <w:autoSpaceDN w:val="0"/>
        <w:adjustRightInd w:val="0"/>
        <w:spacing w:after="0" w:line="240" w:lineRule="auto"/>
        <w:rPr>
          <w:rFonts w:ascii="Courier New" w:hAnsi="Courier New" w:cs="Courier New"/>
          <w:color w:val="000000"/>
          <w:szCs w:val="19"/>
        </w:rPr>
      </w:pPr>
      <w:r w:rsidRPr="002E048D">
        <w:rPr>
          <w:rFonts w:ascii="Courier New" w:hAnsi="Courier New" w:cs="Courier New"/>
          <w:color w:val="000000"/>
          <w:szCs w:val="19"/>
          <w:lang w:val="en-US"/>
        </w:rPr>
        <w:t xml:space="preserve">    </w:t>
      </w:r>
      <w:r w:rsidRPr="002E048D">
        <w:rPr>
          <w:rFonts w:ascii="Courier New" w:hAnsi="Courier New" w:cs="Courier New"/>
          <w:color w:val="0000FF"/>
          <w:szCs w:val="19"/>
        </w:rPr>
        <w:t>return</w:t>
      </w:r>
      <w:r w:rsidRPr="002E048D">
        <w:rPr>
          <w:rFonts w:ascii="Courier New" w:hAnsi="Courier New" w:cs="Courier New"/>
          <w:color w:val="000000"/>
          <w:szCs w:val="19"/>
        </w:rPr>
        <w:t xml:space="preserve"> 0;</w:t>
      </w:r>
    </w:p>
    <w:p w:rsidR="00963348" w:rsidRPr="002E048D" w:rsidRDefault="00963348" w:rsidP="00963348">
      <w:pPr>
        <w:autoSpaceDE w:val="0"/>
        <w:autoSpaceDN w:val="0"/>
        <w:adjustRightInd w:val="0"/>
        <w:spacing w:after="0" w:line="240" w:lineRule="auto"/>
        <w:rPr>
          <w:rFonts w:ascii="Courier New" w:hAnsi="Courier New" w:cs="Courier New"/>
          <w:color w:val="000000"/>
          <w:szCs w:val="19"/>
        </w:rPr>
      </w:pPr>
      <w:r w:rsidRPr="002E048D">
        <w:rPr>
          <w:rFonts w:ascii="Courier New" w:hAnsi="Courier New" w:cs="Courier New"/>
          <w:color w:val="000000"/>
          <w:szCs w:val="19"/>
        </w:rPr>
        <w:t>}</w:t>
      </w:r>
    </w:p>
    <w:p w:rsidR="00963348" w:rsidRPr="00963348" w:rsidRDefault="00963348" w:rsidP="00963348">
      <w:pPr>
        <w:pStyle w:val="af2"/>
        <w:spacing w:after="80"/>
        <w:rPr>
          <w:rFonts w:ascii="Arial" w:hAnsi="Arial" w:cs="Arial"/>
          <w:sz w:val="20"/>
        </w:rPr>
      </w:pPr>
      <w:r w:rsidRPr="00963348">
        <w:rPr>
          <w:rFonts w:ascii="Arial" w:hAnsi="Arial" w:cs="Arial"/>
          <w:sz w:val="20"/>
        </w:rPr>
        <w:t>Результат работы программы:</w:t>
      </w:r>
    </w:p>
    <w:p w:rsidR="00963348" w:rsidRPr="0090326D" w:rsidRDefault="00963348" w:rsidP="00963348">
      <w:pPr>
        <w:pStyle w:val="af2"/>
        <w:spacing w:after="0"/>
        <w:ind w:firstLine="0"/>
      </w:pPr>
      <w:r w:rsidRPr="00963348">
        <w:rPr>
          <w:noProof/>
          <w:lang w:eastAsia="ru-RU"/>
        </w:rPr>
        <w:drawing>
          <wp:inline distT="0" distB="0" distL="0" distR="0" wp14:anchorId="3254A3BD" wp14:editId="741A6585">
            <wp:extent cx="2057687" cy="504895"/>
            <wp:effectExtent l="0" t="0" r="0" b="9525"/>
            <wp:docPr id="622" name="Рисунок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3"/>
                    <a:stretch>
                      <a:fillRect/>
                    </a:stretch>
                  </pic:blipFill>
                  <pic:spPr>
                    <a:xfrm>
                      <a:off x="0" y="0"/>
                      <a:ext cx="2057687" cy="504895"/>
                    </a:xfrm>
                    <a:prstGeom prst="rect">
                      <a:avLst/>
                    </a:prstGeom>
                  </pic:spPr>
                </pic:pic>
              </a:graphicData>
            </a:graphic>
          </wp:inline>
        </w:drawing>
      </w:r>
    </w:p>
    <w:p w:rsidR="00963348" w:rsidRPr="00963348" w:rsidRDefault="00E02D8B" w:rsidP="00963348">
      <w:pPr>
        <w:spacing w:before="80" w:after="80"/>
        <w:rPr>
          <w:lang w:val="en-US"/>
        </w:rPr>
      </w:pPr>
      <w:hyperlink w:anchor="_Ассоциативные_контейнеры_2" w:history="1">
        <w:r w:rsidR="00963348" w:rsidRPr="003D1D79">
          <w:rPr>
            <w:rStyle w:val="a4"/>
            <w:rFonts w:cs="Arial"/>
            <w:lang w:val="en-US"/>
          </w:rPr>
          <w:t>&lt;</w:t>
        </w:r>
        <w:r w:rsidR="00963348" w:rsidRPr="00B94DA9">
          <w:rPr>
            <w:rStyle w:val="a4"/>
            <w:rFonts w:cs="Arial"/>
          </w:rPr>
          <w:t>Ассоци</w:t>
        </w:r>
        <w:r w:rsidR="00963348">
          <w:rPr>
            <w:rStyle w:val="a4"/>
            <w:rFonts w:cs="Arial"/>
          </w:rPr>
          <w:t>а</w:t>
        </w:r>
        <w:r w:rsidR="00963348" w:rsidRPr="00B94DA9">
          <w:rPr>
            <w:rStyle w:val="a4"/>
            <w:rFonts w:cs="Arial"/>
          </w:rPr>
          <w:t>тивные</w:t>
        </w:r>
        <w:r w:rsidR="00963348" w:rsidRPr="003D1D79">
          <w:rPr>
            <w:rStyle w:val="a4"/>
            <w:rFonts w:cs="Arial"/>
            <w:lang w:val="en-US"/>
          </w:rPr>
          <w:t xml:space="preserve"> </w:t>
        </w:r>
        <w:r w:rsidR="00963348" w:rsidRPr="00B94DA9">
          <w:rPr>
            <w:rStyle w:val="a4"/>
            <w:rFonts w:cs="Arial"/>
          </w:rPr>
          <w:t>контейнеры</w:t>
        </w:r>
        <w:r w:rsidR="00963348" w:rsidRPr="003D1D79">
          <w:rPr>
            <w:rStyle w:val="a4"/>
            <w:rFonts w:cs="Arial"/>
            <w:lang w:val="en-US"/>
          </w:rPr>
          <w:t>&gt;</w:t>
        </w:r>
      </w:hyperlink>
    </w:p>
    <w:p w:rsidR="00963348" w:rsidRPr="00963348" w:rsidRDefault="00B94DA9" w:rsidP="00963348">
      <w:pPr>
        <w:pStyle w:val="5"/>
        <w:numPr>
          <w:ilvl w:val="4"/>
          <w:numId w:val="1"/>
        </w:numPr>
        <w:spacing w:before="160" w:after="160"/>
        <w:ind w:left="426" w:firstLine="0"/>
        <w:rPr>
          <w:rFonts w:ascii="Arial" w:hAnsi="Arial" w:cs="Arial"/>
          <w:b/>
          <w:color w:val="auto"/>
          <w:szCs w:val="20"/>
          <w:lang w:val="en-US"/>
        </w:rPr>
      </w:pPr>
      <w:bookmarkStart w:id="726" w:name="_lexicographical_compare_6"/>
      <w:bookmarkEnd w:id="726"/>
      <w:r w:rsidRPr="008C6B88">
        <w:rPr>
          <w:rFonts w:ascii="Arial" w:hAnsi="Arial" w:cs="Arial"/>
          <w:b/>
          <w:color w:val="auto"/>
          <w:szCs w:val="20"/>
          <w:lang w:val="en-US"/>
        </w:rPr>
        <w:t>lexicographical_compare</w:t>
      </w:r>
    </w:p>
    <w:p w:rsidR="00963348" w:rsidRDefault="00963348" w:rsidP="00963348">
      <w:pPr>
        <w:ind w:firstLine="567"/>
      </w:pPr>
      <w:r w:rsidRPr="006E4AE7">
        <w:rPr>
          <w:bCs/>
        </w:rPr>
        <w:t>Пример использования алгоритма</w:t>
      </w:r>
      <w:r>
        <w:rPr>
          <w:b/>
          <w:bCs/>
        </w:rPr>
        <w:t xml:space="preserve"> </w:t>
      </w:r>
      <w:r w:rsidRPr="00963348">
        <w:rPr>
          <w:bCs/>
        </w:rPr>
        <w:t>lexicographical_compare</w:t>
      </w:r>
      <w:r>
        <w:t>:</w:t>
      </w:r>
    </w:p>
    <w:p w:rsidR="00963348" w:rsidRPr="00E0122B" w:rsidRDefault="00963348" w:rsidP="00963348">
      <w:pPr>
        <w:autoSpaceDE w:val="0"/>
        <w:autoSpaceDN w:val="0"/>
        <w:adjustRightInd w:val="0"/>
        <w:spacing w:after="0" w:line="240" w:lineRule="auto"/>
        <w:rPr>
          <w:rFonts w:ascii="Courier New" w:hAnsi="Courier New" w:cs="Courier New"/>
          <w:color w:val="000000"/>
          <w:szCs w:val="19"/>
          <w:lang w:val="en-US"/>
        </w:rPr>
      </w:pPr>
      <w:r w:rsidRPr="00E0122B">
        <w:rPr>
          <w:rFonts w:ascii="Courier New" w:hAnsi="Courier New" w:cs="Courier New"/>
          <w:color w:val="808080"/>
          <w:szCs w:val="19"/>
          <w:lang w:val="en-US"/>
        </w:rPr>
        <w:t>#include</w:t>
      </w:r>
      <w:r w:rsidRPr="00E0122B">
        <w:rPr>
          <w:rFonts w:ascii="Courier New" w:hAnsi="Courier New" w:cs="Courier New"/>
          <w:color w:val="000000"/>
          <w:szCs w:val="19"/>
          <w:lang w:val="en-US"/>
        </w:rPr>
        <w:t xml:space="preserve"> </w:t>
      </w:r>
      <w:r w:rsidRPr="00E0122B">
        <w:rPr>
          <w:rFonts w:ascii="Courier New" w:hAnsi="Courier New" w:cs="Courier New"/>
          <w:color w:val="A31515"/>
          <w:szCs w:val="19"/>
          <w:lang w:val="en-US"/>
        </w:rPr>
        <w:t>&lt;iostream&gt;</w:t>
      </w:r>
    </w:p>
    <w:p w:rsidR="00963348" w:rsidRPr="00E0122B" w:rsidRDefault="00963348" w:rsidP="00963348">
      <w:pPr>
        <w:autoSpaceDE w:val="0"/>
        <w:autoSpaceDN w:val="0"/>
        <w:adjustRightInd w:val="0"/>
        <w:spacing w:after="0" w:line="240" w:lineRule="auto"/>
        <w:rPr>
          <w:rFonts w:ascii="Courier New" w:hAnsi="Courier New" w:cs="Courier New"/>
          <w:color w:val="000000"/>
          <w:szCs w:val="19"/>
          <w:lang w:val="en-US"/>
        </w:rPr>
      </w:pPr>
      <w:r w:rsidRPr="00E0122B">
        <w:rPr>
          <w:rFonts w:ascii="Courier New" w:hAnsi="Courier New" w:cs="Courier New"/>
          <w:color w:val="808080"/>
          <w:szCs w:val="19"/>
          <w:lang w:val="en-US"/>
        </w:rPr>
        <w:t>#include</w:t>
      </w:r>
      <w:r w:rsidRPr="00E0122B">
        <w:rPr>
          <w:rFonts w:ascii="Courier New" w:hAnsi="Courier New" w:cs="Courier New"/>
          <w:color w:val="000000"/>
          <w:szCs w:val="19"/>
          <w:lang w:val="en-US"/>
        </w:rPr>
        <w:t xml:space="preserve"> </w:t>
      </w:r>
      <w:r w:rsidRPr="00E0122B">
        <w:rPr>
          <w:rFonts w:ascii="Courier New" w:hAnsi="Courier New" w:cs="Courier New"/>
          <w:color w:val="A31515"/>
          <w:szCs w:val="19"/>
          <w:lang w:val="en-US"/>
        </w:rPr>
        <w:t>&lt;set&gt;</w:t>
      </w:r>
    </w:p>
    <w:p w:rsidR="00963348" w:rsidRPr="00E0122B" w:rsidRDefault="00963348" w:rsidP="00963348">
      <w:pPr>
        <w:autoSpaceDE w:val="0"/>
        <w:autoSpaceDN w:val="0"/>
        <w:adjustRightInd w:val="0"/>
        <w:spacing w:after="0" w:line="240" w:lineRule="auto"/>
        <w:rPr>
          <w:rFonts w:ascii="Courier New" w:hAnsi="Courier New" w:cs="Courier New"/>
          <w:color w:val="000000"/>
          <w:szCs w:val="19"/>
          <w:lang w:val="en-US"/>
        </w:rPr>
      </w:pPr>
      <w:r w:rsidRPr="00E0122B">
        <w:rPr>
          <w:rFonts w:ascii="Courier New" w:hAnsi="Courier New" w:cs="Courier New"/>
          <w:color w:val="808080"/>
          <w:szCs w:val="19"/>
          <w:lang w:val="en-US"/>
        </w:rPr>
        <w:t>#include</w:t>
      </w:r>
      <w:r w:rsidRPr="00E0122B">
        <w:rPr>
          <w:rFonts w:ascii="Courier New" w:hAnsi="Courier New" w:cs="Courier New"/>
          <w:color w:val="000000"/>
          <w:szCs w:val="19"/>
          <w:lang w:val="en-US"/>
        </w:rPr>
        <w:t xml:space="preserve"> </w:t>
      </w:r>
      <w:r w:rsidRPr="00E0122B">
        <w:rPr>
          <w:rFonts w:ascii="Courier New" w:hAnsi="Courier New" w:cs="Courier New"/>
          <w:color w:val="A31515"/>
          <w:szCs w:val="19"/>
          <w:lang w:val="en-US"/>
        </w:rPr>
        <w:t>&lt;algorithm&gt;</w:t>
      </w:r>
    </w:p>
    <w:p w:rsidR="00963348" w:rsidRPr="00E0122B"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E0122B" w:rsidRDefault="00963348" w:rsidP="00963348">
      <w:pPr>
        <w:autoSpaceDE w:val="0"/>
        <w:autoSpaceDN w:val="0"/>
        <w:adjustRightInd w:val="0"/>
        <w:spacing w:after="0" w:line="240" w:lineRule="auto"/>
        <w:rPr>
          <w:rFonts w:ascii="Courier New" w:hAnsi="Courier New" w:cs="Courier New"/>
          <w:color w:val="000000"/>
          <w:szCs w:val="19"/>
          <w:lang w:val="en-US"/>
        </w:rPr>
      </w:pPr>
      <w:r w:rsidRPr="00E0122B">
        <w:rPr>
          <w:rFonts w:ascii="Courier New" w:hAnsi="Courier New" w:cs="Courier New"/>
          <w:color w:val="0000FF"/>
          <w:szCs w:val="19"/>
          <w:lang w:val="en-US"/>
        </w:rPr>
        <w:t>int</w:t>
      </w:r>
      <w:r w:rsidRPr="00E0122B">
        <w:rPr>
          <w:rFonts w:ascii="Courier New" w:hAnsi="Courier New" w:cs="Courier New"/>
          <w:color w:val="000000"/>
          <w:szCs w:val="19"/>
          <w:lang w:val="en-US"/>
        </w:rPr>
        <w:t xml:space="preserve"> main() {</w:t>
      </w:r>
    </w:p>
    <w:p w:rsidR="00963348" w:rsidRPr="00E0122B" w:rsidRDefault="00963348" w:rsidP="00963348">
      <w:pPr>
        <w:autoSpaceDE w:val="0"/>
        <w:autoSpaceDN w:val="0"/>
        <w:adjustRightInd w:val="0"/>
        <w:spacing w:after="0" w:line="240" w:lineRule="auto"/>
        <w:rPr>
          <w:rFonts w:ascii="Courier New" w:hAnsi="Courier New" w:cs="Courier New"/>
          <w:color w:val="000000"/>
          <w:szCs w:val="19"/>
          <w:lang w:val="en-US"/>
        </w:rPr>
      </w:pPr>
      <w:r w:rsidRPr="00E0122B">
        <w:rPr>
          <w:rFonts w:ascii="Courier New" w:hAnsi="Courier New" w:cs="Courier New"/>
          <w:color w:val="000000"/>
          <w:szCs w:val="19"/>
          <w:lang w:val="en-US"/>
        </w:rPr>
        <w:t xml:space="preserve">    std::</w:t>
      </w:r>
      <w:r w:rsidRPr="00E0122B">
        <w:rPr>
          <w:rFonts w:ascii="Courier New" w:hAnsi="Courier New" w:cs="Courier New"/>
          <w:color w:val="2B91AF"/>
          <w:szCs w:val="19"/>
          <w:lang w:val="en-US"/>
        </w:rPr>
        <w:t>multiset</w:t>
      </w:r>
      <w:r w:rsidRPr="00E0122B">
        <w:rPr>
          <w:rFonts w:ascii="Courier New" w:hAnsi="Courier New" w:cs="Courier New"/>
          <w:color w:val="000000"/>
          <w:szCs w:val="19"/>
          <w:lang w:val="en-US"/>
        </w:rPr>
        <w:t>&lt;</w:t>
      </w:r>
      <w:r w:rsidRPr="00E0122B">
        <w:rPr>
          <w:rFonts w:ascii="Courier New" w:hAnsi="Courier New" w:cs="Courier New"/>
          <w:color w:val="0000FF"/>
          <w:szCs w:val="19"/>
          <w:lang w:val="en-US"/>
        </w:rPr>
        <w:t>int</w:t>
      </w:r>
      <w:r w:rsidRPr="00E0122B">
        <w:rPr>
          <w:rFonts w:ascii="Courier New" w:hAnsi="Courier New" w:cs="Courier New"/>
          <w:color w:val="000000"/>
          <w:szCs w:val="19"/>
          <w:lang w:val="en-US"/>
        </w:rPr>
        <w:t>&gt; set1 = { 1, 2, 3 };</w:t>
      </w:r>
    </w:p>
    <w:p w:rsidR="00963348" w:rsidRPr="00E0122B" w:rsidRDefault="00963348" w:rsidP="00963348">
      <w:pPr>
        <w:autoSpaceDE w:val="0"/>
        <w:autoSpaceDN w:val="0"/>
        <w:adjustRightInd w:val="0"/>
        <w:spacing w:after="0" w:line="240" w:lineRule="auto"/>
        <w:rPr>
          <w:rFonts w:ascii="Courier New" w:hAnsi="Courier New" w:cs="Courier New"/>
          <w:color w:val="000000"/>
          <w:szCs w:val="19"/>
          <w:lang w:val="en-US"/>
        </w:rPr>
      </w:pPr>
      <w:r w:rsidRPr="00E0122B">
        <w:rPr>
          <w:rFonts w:ascii="Courier New" w:hAnsi="Courier New" w:cs="Courier New"/>
          <w:color w:val="000000"/>
          <w:szCs w:val="19"/>
          <w:lang w:val="en-US"/>
        </w:rPr>
        <w:t xml:space="preserve">    std::</w:t>
      </w:r>
      <w:r w:rsidRPr="00E0122B">
        <w:rPr>
          <w:rFonts w:ascii="Courier New" w:hAnsi="Courier New" w:cs="Courier New"/>
          <w:color w:val="2B91AF"/>
          <w:szCs w:val="19"/>
          <w:lang w:val="en-US"/>
        </w:rPr>
        <w:t>multiset</w:t>
      </w:r>
      <w:r w:rsidRPr="00E0122B">
        <w:rPr>
          <w:rFonts w:ascii="Courier New" w:hAnsi="Courier New" w:cs="Courier New"/>
          <w:color w:val="000000"/>
          <w:szCs w:val="19"/>
          <w:lang w:val="en-US"/>
        </w:rPr>
        <w:t>&lt;</w:t>
      </w:r>
      <w:r w:rsidRPr="00E0122B">
        <w:rPr>
          <w:rFonts w:ascii="Courier New" w:hAnsi="Courier New" w:cs="Courier New"/>
          <w:color w:val="0000FF"/>
          <w:szCs w:val="19"/>
          <w:lang w:val="en-US"/>
        </w:rPr>
        <w:t>int</w:t>
      </w:r>
      <w:r w:rsidRPr="00E0122B">
        <w:rPr>
          <w:rFonts w:ascii="Courier New" w:hAnsi="Courier New" w:cs="Courier New"/>
          <w:color w:val="000000"/>
          <w:szCs w:val="19"/>
          <w:lang w:val="en-US"/>
        </w:rPr>
        <w:t>&gt; set2 = { 1, 2, 4 };</w:t>
      </w:r>
    </w:p>
    <w:p w:rsidR="00963348" w:rsidRPr="00E0122B"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E0122B" w:rsidRDefault="00963348" w:rsidP="00963348">
      <w:pPr>
        <w:autoSpaceDE w:val="0"/>
        <w:autoSpaceDN w:val="0"/>
        <w:adjustRightInd w:val="0"/>
        <w:spacing w:after="0" w:line="240" w:lineRule="auto"/>
        <w:rPr>
          <w:rFonts w:ascii="Courier New" w:hAnsi="Courier New" w:cs="Courier New"/>
          <w:color w:val="000000"/>
          <w:szCs w:val="19"/>
          <w:lang w:val="en-US"/>
        </w:rPr>
      </w:pPr>
      <w:r w:rsidRPr="00E0122B">
        <w:rPr>
          <w:rFonts w:ascii="Courier New" w:hAnsi="Courier New" w:cs="Courier New"/>
          <w:color w:val="000000"/>
          <w:szCs w:val="19"/>
          <w:lang w:val="en-US"/>
        </w:rPr>
        <w:t xml:space="preserve">    </w:t>
      </w:r>
      <w:r w:rsidRPr="00E0122B">
        <w:rPr>
          <w:rFonts w:ascii="Courier New" w:hAnsi="Courier New" w:cs="Courier New"/>
          <w:color w:val="0000FF"/>
          <w:szCs w:val="19"/>
          <w:lang w:val="en-US"/>
        </w:rPr>
        <w:t>bool</w:t>
      </w:r>
      <w:r w:rsidRPr="00E0122B">
        <w:rPr>
          <w:rFonts w:ascii="Courier New" w:hAnsi="Courier New" w:cs="Courier New"/>
          <w:color w:val="000000"/>
          <w:szCs w:val="19"/>
          <w:lang w:val="en-US"/>
        </w:rPr>
        <w:t xml:space="preserve"> isSet1LessThanSet2 = std::lexicographical_compare(set1.begin(), set1.end(), set2.begin(), set2.end());</w:t>
      </w:r>
    </w:p>
    <w:p w:rsidR="00963348" w:rsidRPr="00E0122B"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E0122B" w:rsidRDefault="00963348" w:rsidP="00963348">
      <w:pPr>
        <w:autoSpaceDE w:val="0"/>
        <w:autoSpaceDN w:val="0"/>
        <w:adjustRightInd w:val="0"/>
        <w:spacing w:after="0" w:line="240" w:lineRule="auto"/>
        <w:rPr>
          <w:rFonts w:ascii="Courier New" w:hAnsi="Courier New" w:cs="Courier New"/>
          <w:color w:val="000000"/>
          <w:szCs w:val="19"/>
          <w:lang w:val="en-US"/>
        </w:rPr>
      </w:pPr>
      <w:r w:rsidRPr="00E0122B">
        <w:rPr>
          <w:rFonts w:ascii="Courier New" w:hAnsi="Courier New" w:cs="Courier New"/>
          <w:color w:val="000000"/>
          <w:szCs w:val="19"/>
          <w:lang w:val="en-US"/>
        </w:rPr>
        <w:t xml:space="preserve">    </w:t>
      </w:r>
      <w:r w:rsidRPr="00E0122B">
        <w:rPr>
          <w:rFonts w:ascii="Courier New" w:hAnsi="Courier New" w:cs="Courier New"/>
          <w:color w:val="0000FF"/>
          <w:szCs w:val="19"/>
          <w:lang w:val="en-US"/>
        </w:rPr>
        <w:t>if</w:t>
      </w:r>
      <w:r w:rsidRPr="00E0122B">
        <w:rPr>
          <w:rFonts w:ascii="Courier New" w:hAnsi="Courier New" w:cs="Courier New"/>
          <w:color w:val="000000"/>
          <w:szCs w:val="19"/>
          <w:lang w:val="en-US"/>
        </w:rPr>
        <w:t xml:space="preserve"> (isSet1LessThanSet2) {</w:t>
      </w:r>
    </w:p>
    <w:p w:rsidR="00963348" w:rsidRPr="00E0122B" w:rsidRDefault="00963348" w:rsidP="00963348">
      <w:pPr>
        <w:autoSpaceDE w:val="0"/>
        <w:autoSpaceDN w:val="0"/>
        <w:adjustRightInd w:val="0"/>
        <w:spacing w:after="0" w:line="240" w:lineRule="auto"/>
        <w:rPr>
          <w:rFonts w:ascii="Courier New" w:hAnsi="Courier New" w:cs="Courier New"/>
          <w:color w:val="000000"/>
          <w:szCs w:val="19"/>
          <w:lang w:val="en-US"/>
        </w:rPr>
      </w:pPr>
      <w:r w:rsidRPr="00E0122B">
        <w:rPr>
          <w:rFonts w:ascii="Courier New" w:hAnsi="Courier New" w:cs="Courier New"/>
          <w:color w:val="000000"/>
          <w:szCs w:val="19"/>
          <w:lang w:val="en-US"/>
        </w:rPr>
        <w:t xml:space="preserve">        std::cout </w:t>
      </w:r>
      <w:r w:rsidRPr="00E0122B">
        <w:rPr>
          <w:rFonts w:ascii="Courier New" w:hAnsi="Courier New" w:cs="Courier New"/>
          <w:color w:val="008080"/>
          <w:szCs w:val="19"/>
          <w:lang w:val="en-US"/>
        </w:rPr>
        <w:t>&lt;&lt;</w:t>
      </w:r>
      <w:r w:rsidRPr="00E0122B">
        <w:rPr>
          <w:rFonts w:ascii="Courier New" w:hAnsi="Courier New" w:cs="Courier New"/>
          <w:color w:val="000000"/>
          <w:szCs w:val="19"/>
          <w:lang w:val="en-US"/>
        </w:rPr>
        <w:t xml:space="preserve"> </w:t>
      </w:r>
      <w:r w:rsidRPr="00E0122B">
        <w:rPr>
          <w:rFonts w:ascii="Courier New" w:hAnsi="Courier New" w:cs="Courier New"/>
          <w:color w:val="A31515"/>
          <w:szCs w:val="19"/>
          <w:lang w:val="en-US"/>
        </w:rPr>
        <w:t>"Set1 is less than Set2"</w:t>
      </w:r>
      <w:r w:rsidRPr="00E0122B">
        <w:rPr>
          <w:rFonts w:ascii="Courier New" w:hAnsi="Courier New" w:cs="Courier New"/>
          <w:color w:val="000000"/>
          <w:szCs w:val="19"/>
          <w:lang w:val="en-US"/>
        </w:rPr>
        <w:t xml:space="preserve"> </w:t>
      </w:r>
      <w:r w:rsidRPr="00E0122B">
        <w:rPr>
          <w:rFonts w:ascii="Courier New" w:hAnsi="Courier New" w:cs="Courier New"/>
          <w:color w:val="008080"/>
          <w:szCs w:val="19"/>
          <w:lang w:val="en-US"/>
        </w:rPr>
        <w:t>&lt;&lt;</w:t>
      </w:r>
      <w:r w:rsidRPr="00E0122B">
        <w:rPr>
          <w:rFonts w:ascii="Courier New" w:hAnsi="Courier New" w:cs="Courier New"/>
          <w:color w:val="000000"/>
          <w:szCs w:val="19"/>
          <w:lang w:val="en-US"/>
        </w:rPr>
        <w:t xml:space="preserve"> std::endl;</w:t>
      </w:r>
    </w:p>
    <w:p w:rsidR="00963348" w:rsidRPr="00E0122B" w:rsidRDefault="00963348" w:rsidP="00963348">
      <w:pPr>
        <w:autoSpaceDE w:val="0"/>
        <w:autoSpaceDN w:val="0"/>
        <w:adjustRightInd w:val="0"/>
        <w:spacing w:after="0" w:line="240" w:lineRule="auto"/>
        <w:rPr>
          <w:rFonts w:ascii="Courier New" w:hAnsi="Courier New" w:cs="Courier New"/>
          <w:color w:val="000000"/>
          <w:szCs w:val="19"/>
          <w:lang w:val="en-US"/>
        </w:rPr>
      </w:pPr>
      <w:r w:rsidRPr="00E0122B">
        <w:rPr>
          <w:rFonts w:ascii="Courier New" w:hAnsi="Courier New" w:cs="Courier New"/>
          <w:color w:val="000000"/>
          <w:szCs w:val="19"/>
          <w:lang w:val="en-US"/>
        </w:rPr>
        <w:t xml:space="preserve">    }</w:t>
      </w:r>
    </w:p>
    <w:p w:rsidR="00963348" w:rsidRPr="00E0122B" w:rsidRDefault="00963348" w:rsidP="00963348">
      <w:pPr>
        <w:autoSpaceDE w:val="0"/>
        <w:autoSpaceDN w:val="0"/>
        <w:adjustRightInd w:val="0"/>
        <w:spacing w:after="0" w:line="240" w:lineRule="auto"/>
        <w:rPr>
          <w:rFonts w:ascii="Courier New" w:hAnsi="Courier New" w:cs="Courier New"/>
          <w:color w:val="000000"/>
          <w:szCs w:val="19"/>
          <w:lang w:val="en-US"/>
        </w:rPr>
      </w:pPr>
      <w:r w:rsidRPr="00E0122B">
        <w:rPr>
          <w:rFonts w:ascii="Courier New" w:hAnsi="Courier New" w:cs="Courier New"/>
          <w:color w:val="000000"/>
          <w:szCs w:val="19"/>
          <w:lang w:val="en-US"/>
        </w:rPr>
        <w:t xml:space="preserve">    </w:t>
      </w:r>
      <w:r w:rsidRPr="00E0122B">
        <w:rPr>
          <w:rFonts w:ascii="Courier New" w:hAnsi="Courier New" w:cs="Courier New"/>
          <w:color w:val="0000FF"/>
          <w:szCs w:val="19"/>
          <w:lang w:val="en-US"/>
        </w:rPr>
        <w:t>else</w:t>
      </w:r>
      <w:r w:rsidRPr="00E0122B">
        <w:rPr>
          <w:rFonts w:ascii="Courier New" w:hAnsi="Courier New" w:cs="Courier New"/>
          <w:color w:val="000000"/>
          <w:szCs w:val="19"/>
          <w:lang w:val="en-US"/>
        </w:rPr>
        <w:t xml:space="preserve"> {</w:t>
      </w:r>
    </w:p>
    <w:p w:rsidR="00963348" w:rsidRPr="00E0122B" w:rsidRDefault="00963348" w:rsidP="00963348">
      <w:pPr>
        <w:autoSpaceDE w:val="0"/>
        <w:autoSpaceDN w:val="0"/>
        <w:adjustRightInd w:val="0"/>
        <w:spacing w:after="0" w:line="240" w:lineRule="auto"/>
        <w:rPr>
          <w:rFonts w:ascii="Courier New" w:hAnsi="Courier New" w:cs="Courier New"/>
          <w:color w:val="000000"/>
          <w:szCs w:val="19"/>
          <w:lang w:val="en-US"/>
        </w:rPr>
      </w:pPr>
      <w:r w:rsidRPr="00E0122B">
        <w:rPr>
          <w:rFonts w:ascii="Courier New" w:hAnsi="Courier New" w:cs="Courier New"/>
          <w:color w:val="000000"/>
          <w:szCs w:val="19"/>
          <w:lang w:val="en-US"/>
        </w:rPr>
        <w:t xml:space="preserve">        std::cout </w:t>
      </w:r>
      <w:r w:rsidRPr="00E0122B">
        <w:rPr>
          <w:rFonts w:ascii="Courier New" w:hAnsi="Courier New" w:cs="Courier New"/>
          <w:color w:val="008080"/>
          <w:szCs w:val="19"/>
          <w:lang w:val="en-US"/>
        </w:rPr>
        <w:t>&lt;&lt;</w:t>
      </w:r>
      <w:r w:rsidRPr="00E0122B">
        <w:rPr>
          <w:rFonts w:ascii="Courier New" w:hAnsi="Courier New" w:cs="Courier New"/>
          <w:color w:val="000000"/>
          <w:szCs w:val="19"/>
          <w:lang w:val="en-US"/>
        </w:rPr>
        <w:t xml:space="preserve"> </w:t>
      </w:r>
      <w:r w:rsidRPr="00E0122B">
        <w:rPr>
          <w:rFonts w:ascii="Courier New" w:hAnsi="Courier New" w:cs="Courier New"/>
          <w:color w:val="A31515"/>
          <w:szCs w:val="19"/>
          <w:lang w:val="en-US"/>
        </w:rPr>
        <w:t>"Set1 is not less than Set2"</w:t>
      </w:r>
      <w:r w:rsidRPr="00E0122B">
        <w:rPr>
          <w:rFonts w:ascii="Courier New" w:hAnsi="Courier New" w:cs="Courier New"/>
          <w:color w:val="000000"/>
          <w:szCs w:val="19"/>
          <w:lang w:val="en-US"/>
        </w:rPr>
        <w:t xml:space="preserve"> </w:t>
      </w:r>
      <w:r w:rsidRPr="00E0122B">
        <w:rPr>
          <w:rFonts w:ascii="Courier New" w:hAnsi="Courier New" w:cs="Courier New"/>
          <w:color w:val="008080"/>
          <w:szCs w:val="19"/>
          <w:lang w:val="en-US"/>
        </w:rPr>
        <w:t>&lt;&lt;</w:t>
      </w:r>
      <w:r w:rsidRPr="00E0122B">
        <w:rPr>
          <w:rFonts w:ascii="Courier New" w:hAnsi="Courier New" w:cs="Courier New"/>
          <w:color w:val="000000"/>
          <w:szCs w:val="19"/>
          <w:lang w:val="en-US"/>
        </w:rPr>
        <w:t xml:space="preserve"> std::endl;</w:t>
      </w:r>
    </w:p>
    <w:p w:rsidR="00963348" w:rsidRPr="00E0122B" w:rsidRDefault="00963348" w:rsidP="00963348">
      <w:pPr>
        <w:autoSpaceDE w:val="0"/>
        <w:autoSpaceDN w:val="0"/>
        <w:adjustRightInd w:val="0"/>
        <w:spacing w:after="0" w:line="240" w:lineRule="auto"/>
        <w:rPr>
          <w:rFonts w:ascii="Courier New" w:hAnsi="Courier New" w:cs="Courier New"/>
          <w:color w:val="000000"/>
          <w:szCs w:val="19"/>
        </w:rPr>
      </w:pPr>
      <w:r w:rsidRPr="00E0122B">
        <w:rPr>
          <w:rFonts w:ascii="Courier New" w:hAnsi="Courier New" w:cs="Courier New"/>
          <w:color w:val="000000"/>
          <w:szCs w:val="19"/>
          <w:lang w:val="en-US"/>
        </w:rPr>
        <w:t xml:space="preserve">    </w:t>
      </w:r>
      <w:r w:rsidRPr="00E0122B">
        <w:rPr>
          <w:rFonts w:ascii="Courier New" w:hAnsi="Courier New" w:cs="Courier New"/>
          <w:color w:val="000000"/>
          <w:szCs w:val="19"/>
        </w:rPr>
        <w:t>}</w:t>
      </w:r>
    </w:p>
    <w:p w:rsidR="00963348" w:rsidRPr="00E0122B" w:rsidRDefault="00963348" w:rsidP="00963348">
      <w:pPr>
        <w:autoSpaceDE w:val="0"/>
        <w:autoSpaceDN w:val="0"/>
        <w:adjustRightInd w:val="0"/>
        <w:spacing w:after="0" w:line="240" w:lineRule="auto"/>
        <w:rPr>
          <w:rFonts w:ascii="Courier New" w:hAnsi="Courier New" w:cs="Courier New"/>
          <w:color w:val="000000"/>
          <w:szCs w:val="19"/>
        </w:rPr>
      </w:pPr>
    </w:p>
    <w:p w:rsidR="00963348" w:rsidRPr="00E0122B" w:rsidRDefault="00963348" w:rsidP="00963348">
      <w:pPr>
        <w:autoSpaceDE w:val="0"/>
        <w:autoSpaceDN w:val="0"/>
        <w:adjustRightInd w:val="0"/>
        <w:spacing w:after="0" w:line="240" w:lineRule="auto"/>
        <w:rPr>
          <w:rFonts w:ascii="Courier New" w:hAnsi="Courier New" w:cs="Courier New"/>
          <w:color w:val="000000"/>
          <w:szCs w:val="19"/>
        </w:rPr>
      </w:pPr>
      <w:r w:rsidRPr="00E0122B">
        <w:rPr>
          <w:rFonts w:ascii="Courier New" w:hAnsi="Courier New" w:cs="Courier New"/>
          <w:color w:val="000000"/>
          <w:szCs w:val="19"/>
        </w:rPr>
        <w:t xml:space="preserve">    </w:t>
      </w:r>
      <w:r w:rsidRPr="00E0122B">
        <w:rPr>
          <w:rFonts w:ascii="Courier New" w:hAnsi="Courier New" w:cs="Courier New"/>
          <w:color w:val="0000FF"/>
          <w:szCs w:val="19"/>
        </w:rPr>
        <w:t>return</w:t>
      </w:r>
      <w:r w:rsidRPr="00E0122B">
        <w:rPr>
          <w:rFonts w:ascii="Courier New" w:hAnsi="Courier New" w:cs="Courier New"/>
          <w:color w:val="000000"/>
          <w:szCs w:val="19"/>
        </w:rPr>
        <w:t xml:space="preserve"> 0;</w:t>
      </w:r>
    </w:p>
    <w:p w:rsidR="00963348" w:rsidRPr="00E0122B" w:rsidRDefault="00963348" w:rsidP="00963348">
      <w:pPr>
        <w:autoSpaceDE w:val="0"/>
        <w:autoSpaceDN w:val="0"/>
        <w:adjustRightInd w:val="0"/>
        <w:spacing w:after="0" w:line="240" w:lineRule="auto"/>
        <w:rPr>
          <w:rFonts w:ascii="Courier New" w:hAnsi="Courier New" w:cs="Courier New"/>
          <w:color w:val="000000"/>
          <w:szCs w:val="19"/>
        </w:rPr>
      </w:pPr>
      <w:r w:rsidRPr="00E0122B">
        <w:rPr>
          <w:rFonts w:ascii="Courier New" w:hAnsi="Courier New" w:cs="Courier New"/>
          <w:color w:val="000000"/>
          <w:szCs w:val="19"/>
        </w:rPr>
        <w:t>}</w:t>
      </w:r>
    </w:p>
    <w:p w:rsidR="00963348" w:rsidRPr="00963348" w:rsidRDefault="00963348" w:rsidP="00963348">
      <w:pPr>
        <w:pStyle w:val="af2"/>
        <w:spacing w:after="80"/>
        <w:rPr>
          <w:rFonts w:ascii="Arial" w:hAnsi="Arial" w:cs="Arial"/>
          <w:sz w:val="20"/>
        </w:rPr>
      </w:pPr>
      <w:r w:rsidRPr="00963348">
        <w:rPr>
          <w:rFonts w:ascii="Arial" w:hAnsi="Arial" w:cs="Arial"/>
          <w:sz w:val="20"/>
        </w:rPr>
        <w:t>Результат работы программы:</w:t>
      </w:r>
    </w:p>
    <w:p w:rsidR="00963348" w:rsidRDefault="00963348" w:rsidP="00963348">
      <w:pPr>
        <w:tabs>
          <w:tab w:val="left" w:pos="709"/>
        </w:tabs>
        <w:spacing w:after="0"/>
      </w:pPr>
      <w:r>
        <w:rPr>
          <w:noProof/>
          <w:lang w:eastAsia="ru-RU"/>
        </w:rPr>
        <w:drawing>
          <wp:inline distT="0" distB="0" distL="0" distR="0" wp14:anchorId="33B593AE" wp14:editId="57EF577F">
            <wp:extent cx="1990725" cy="371475"/>
            <wp:effectExtent l="0" t="0" r="9525" b="9525"/>
            <wp:docPr id="624" name="Рисунок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4"/>
                    <a:stretch>
                      <a:fillRect/>
                    </a:stretch>
                  </pic:blipFill>
                  <pic:spPr>
                    <a:xfrm>
                      <a:off x="0" y="0"/>
                      <a:ext cx="1990725" cy="371475"/>
                    </a:xfrm>
                    <a:prstGeom prst="rect">
                      <a:avLst/>
                    </a:prstGeom>
                  </pic:spPr>
                </pic:pic>
              </a:graphicData>
            </a:graphic>
          </wp:inline>
        </w:drawing>
      </w:r>
    </w:p>
    <w:p w:rsidR="00963348" w:rsidRPr="00963348" w:rsidRDefault="00E02D8B" w:rsidP="00600961">
      <w:pPr>
        <w:spacing w:before="80" w:after="80"/>
        <w:rPr>
          <w:lang w:val="en-US"/>
        </w:rPr>
      </w:pPr>
      <w:hyperlink w:anchor="_Ассоциативные_контейнеры_2" w:history="1">
        <w:r w:rsidR="00963348" w:rsidRPr="003D1D79">
          <w:rPr>
            <w:rStyle w:val="a4"/>
            <w:rFonts w:cs="Arial"/>
            <w:lang w:val="en-US"/>
          </w:rPr>
          <w:t>&lt;</w:t>
        </w:r>
        <w:r w:rsidR="00963348" w:rsidRPr="00B94DA9">
          <w:rPr>
            <w:rStyle w:val="a4"/>
            <w:rFonts w:cs="Arial"/>
          </w:rPr>
          <w:t>Ассоци</w:t>
        </w:r>
        <w:r w:rsidR="00963348">
          <w:rPr>
            <w:rStyle w:val="a4"/>
            <w:rFonts w:cs="Arial"/>
          </w:rPr>
          <w:t>а</w:t>
        </w:r>
        <w:r w:rsidR="00963348" w:rsidRPr="00B94DA9">
          <w:rPr>
            <w:rStyle w:val="a4"/>
            <w:rFonts w:cs="Arial"/>
          </w:rPr>
          <w:t>тивные</w:t>
        </w:r>
        <w:r w:rsidR="00963348" w:rsidRPr="003D1D79">
          <w:rPr>
            <w:rStyle w:val="a4"/>
            <w:rFonts w:cs="Arial"/>
            <w:lang w:val="en-US"/>
          </w:rPr>
          <w:t xml:space="preserve"> </w:t>
        </w:r>
        <w:r w:rsidR="00963348" w:rsidRPr="00B94DA9">
          <w:rPr>
            <w:rStyle w:val="a4"/>
            <w:rFonts w:cs="Arial"/>
          </w:rPr>
          <w:t>контейнеры</w:t>
        </w:r>
        <w:r w:rsidR="00963348" w:rsidRPr="003D1D79">
          <w:rPr>
            <w:rStyle w:val="a4"/>
            <w:rFonts w:cs="Arial"/>
            <w:lang w:val="en-US"/>
          </w:rPr>
          <w:t>&gt;</w:t>
        </w:r>
      </w:hyperlink>
    </w:p>
    <w:p w:rsidR="00963348" w:rsidRPr="00963348" w:rsidRDefault="00B94DA9" w:rsidP="00963348">
      <w:pPr>
        <w:pStyle w:val="5"/>
        <w:numPr>
          <w:ilvl w:val="4"/>
          <w:numId w:val="1"/>
        </w:numPr>
        <w:tabs>
          <w:tab w:val="left" w:pos="1276"/>
        </w:tabs>
        <w:spacing w:before="160" w:after="160"/>
        <w:ind w:left="426" w:firstLine="0"/>
        <w:rPr>
          <w:rFonts w:ascii="Arial" w:hAnsi="Arial" w:cs="Arial"/>
          <w:b/>
          <w:color w:val="auto"/>
          <w:szCs w:val="20"/>
          <w:lang w:val="en-US"/>
        </w:rPr>
      </w:pPr>
      <w:bookmarkStart w:id="727" w:name="_merge_4"/>
      <w:bookmarkEnd w:id="727"/>
      <w:r w:rsidRPr="008C6B88">
        <w:rPr>
          <w:rFonts w:ascii="Arial" w:hAnsi="Arial" w:cs="Arial"/>
          <w:b/>
          <w:color w:val="auto"/>
          <w:szCs w:val="20"/>
          <w:lang w:val="en-US"/>
        </w:rPr>
        <w:t>merge</w:t>
      </w:r>
    </w:p>
    <w:p w:rsidR="00963348" w:rsidRDefault="00963348" w:rsidP="00963348">
      <w:pPr>
        <w:ind w:firstLine="567"/>
      </w:pPr>
      <w:r w:rsidRPr="006E4AE7">
        <w:rPr>
          <w:bCs/>
        </w:rPr>
        <w:t>Пример использования алгоритма</w:t>
      </w:r>
      <w:r>
        <w:rPr>
          <w:b/>
          <w:bCs/>
        </w:rPr>
        <w:t xml:space="preserve"> </w:t>
      </w:r>
      <w:r w:rsidRPr="00963348">
        <w:rPr>
          <w:bCs/>
          <w:lang w:val="en-US"/>
        </w:rPr>
        <w:t>merge</w:t>
      </w:r>
      <w:r>
        <w:t>:</w:t>
      </w:r>
    </w:p>
    <w:p w:rsidR="00963348" w:rsidRPr="00416CEF" w:rsidRDefault="00963348" w:rsidP="00963348">
      <w:pPr>
        <w:autoSpaceDE w:val="0"/>
        <w:autoSpaceDN w:val="0"/>
        <w:adjustRightInd w:val="0"/>
        <w:spacing w:after="0" w:line="240" w:lineRule="auto"/>
        <w:rPr>
          <w:rFonts w:ascii="Courier New" w:hAnsi="Courier New" w:cs="Courier New"/>
          <w:color w:val="000000"/>
          <w:szCs w:val="19"/>
        </w:rPr>
      </w:pPr>
      <w:r w:rsidRPr="00416CEF">
        <w:rPr>
          <w:rFonts w:ascii="Courier New" w:hAnsi="Courier New" w:cs="Courier New"/>
          <w:color w:val="808080"/>
          <w:szCs w:val="19"/>
        </w:rPr>
        <w:t>#</w:t>
      </w:r>
      <w:r w:rsidRPr="007A7333">
        <w:rPr>
          <w:rFonts w:ascii="Courier New" w:hAnsi="Courier New" w:cs="Courier New"/>
          <w:color w:val="808080"/>
          <w:szCs w:val="19"/>
          <w:lang w:val="en-US"/>
        </w:rPr>
        <w:t>include</w:t>
      </w:r>
      <w:r w:rsidRPr="00416CEF">
        <w:rPr>
          <w:rFonts w:ascii="Courier New" w:hAnsi="Courier New" w:cs="Courier New"/>
          <w:color w:val="000000"/>
          <w:szCs w:val="19"/>
        </w:rPr>
        <w:t xml:space="preserve"> </w:t>
      </w:r>
      <w:r w:rsidRPr="00416CEF">
        <w:rPr>
          <w:rFonts w:ascii="Courier New" w:hAnsi="Courier New" w:cs="Courier New"/>
          <w:color w:val="A31515"/>
          <w:szCs w:val="19"/>
        </w:rPr>
        <w:t>&lt;</w:t>
      </w:r>
      <w:r w:rsidRPr="007A7333">
        <w:rPr>
          <w:rFonts w:ascii="Courier New" w:hAnsi="Courier New" w:cs="Courier New"/>
          <w:color w:val="A31515"/>
          <w:szCs w:val="19"/>
          <w:lang w:val="en-US"/>
        </w:rPr>
        <w:t>iostream</w:t>
      </w:r>
      <w:r w:rsidRPr="00416CEF">
        <w:rPr>
          <w:rFonts w:ascii="Courier New" w:hAnsi="Courier New" w:cs="Courier New"/>
          <w:color w:val="A31515"/>
          <w:szCs w:val="19"/>
        </w:rPr>
        <w:t>&gt;</w:t>
      </w:r>
    </w:p>
    <w:p w:rsidR="00963348" w:rsidRPr="007A7333" w:rsidRDefault="00963348" w:rsidP="00963348">
      <w:pPr>
        <w:autoSpaceDE w:val="0"/>
        <w:autoSpaceDN w:val="0"/>
        <w:adjustRightInd w:val="0"/>
        <w:spacing w:after="0" w:line="240" w:lineRule="auto"/>
        <w:rPr>
          <w:rFonts w:ascii="Courier New" w:hAnsi="Courier New" w:cs="Courier New"/>
          <w:color w:val="000000"/>
          <w:szCs w:val="19"/>
          <w:lang w:val="en-US"/>
        </w:rPr>
      </w:pPr>
      <w:r w:rsidRPr="007A7333">
        <w:rPr>
          <w:rFonts w:ascii="Courier New" w:hAnsi="Courier New" w:cs="Courier New"/>
          <w:color w:val="808080"/>
          <w:szCs w:val="19"/>
          <w:lang w:val="en-US"/>
        </w:rPr>
        <w:t>#include</w:t>
      </w:r>
      <w:r w:rsidRPr="007A7333">
        <w:rPr>
          <w:rFonts w:ascii="Courier New" w:hAnsi="Courier New" w:cs="Courier New"/>
          <w:color w:val="000000"/>
          <w:szCs w:val="19"/>
          <w:lang w:val="en-US"/>
        </w:rPr>
        <w:t xml:space="preserve"> </w:t>
      </w:r>
      <w:r w:rsidRPr="007A7333">
        <w:rPr>
          <w:rFonts w:ascii="Courier New" w:hAnsi="Courier New" w:cs="Courier New"/>
          <w:color w:val="A31515"/>
          <w:szCs w:val="19"/>
          <w:lang w:val="en-US"/>
        </w:rPr>
        <w:t>&lt;set&gt;</w:t>
      </w:r>
    </w:p>
    <w:p w:rsidR="00963348" w:rsidRPr="007A7333" w:rsidRDefault="00963348" w:rsidP="00963348">
      <w:pPr>
        <w:autoSpaceDE w:val="0"/>
        <w:autoSpaceDN w:val="0"/>
        <w:adjustRightInd w:val="0"/>
        <w:spacing w:after="0" w:line="240" w:lineRule="auto"/>
        <w:rPr>
          <w:rFonts w:ascii="Courier New" w:hAnsi="Courier New" w:cs="Courier New"/>
          <w:color w:val="000000"/>
          <w:szCs w:val="19"/>
          <w:lang w:val="en-US"/>
        </w:rPr>
      </w:pPr>
      <w:r w:rsidRPr="007A7333">
        <w:rPr>
          <w:rFonts w:ascii="Courier New" w:hAnsi="Courier New" w:cs="Courier New"/>
          <w:color w:val="808080"/>
          <w:szCs w:val="19"/>
          <w:lang w:val="en-US"/>
        </w:rPr>
        <w:t>#include</w:t>
      </w:r>
      <w:r w:rsidRPr="007A7333">
        <w:rPr>
          <w:rFonts w:ascii="Courier New" w:hAnsi="Courier New" w:cs="Courier New"/>
          <w:color w:val="000000"/>
          <w:szCs w:val="19"/>
          <w:lang w:val="en-US"/>
        </w:rPr>
        <w:t xml:space="preserve"> </w:t>
      </w:r>
      <w:r w:rsidRPr="007A7333">
        <w:rPr>
          <w:rFonts w:ascii="Courier New" w:hAnsi="Courier New" w:cs="Courier New"/>
          <w:color w:val="A31515"/>
          <w:szCs w:val="19"/>
          <w:lang w:val="en-US"/>
        </w:rPr>
        <w:t>&lt;algorithm&gt;</w:t>
      </w:r>
    </w:p>
    <w:p w:rsidR="00963348" w:rsidRPr="007A7333"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7A7333" w:rsidRDefault="00963348" w:rsidP="00963348">
      <w:pPr>
        <w:autoSpaceDE w:val="0"/>
        <w:autoSpaceDN w:val="0"/>
        <w:adjustRightInd w:val="0"/>
        <w:spacing w:after="0" w:line="240" w:lineRule="auto"/>
        <w:rPr>
          <w:rFonts w:ascii="Courier New" w:hAnsi="Courier New" w:cs="Courier New"/>
          <w:color w:val="000000"/>
          <w:szCs w:val="19"/>
          <w:lang w:val="en-US"/>
        </w:rPr>
      </w:pPr>
      <w:r w:rsidRPr="007A7333">
        <w:rPr>
          <w:rFonts w:ascii="Courier New" w:hAnsi="Courier New" w:cs="Courier New"/>
          <w:color w:val="0000FF"/>
          <w:szCs w:val="19"/>
          <w:lang w:val="en-US"/>
        </w:rPr>
        <w:t>int</w:t>
      </w:r>
      <w:r w:rsidRPr="007A7333">
        <w:rPr>
          <w:rFonts w:ascii="Courier New" w:hAnsi="Courier New" w:cs="Courier New"/>
          <w:color w:val="000000"/>
          <w:szCs w:val="19"/>
          <w:lang w:val="en-US"/>
        </w:rPr>
        <w:t xml:space="preserve"> main() {</w:t>
      </w:r>
    </w:p>
    <w:p w:rsidR="00963348" w:rsidRPr="007A7333" w:rsidRDefault="00963348" w:rsidP="00963348">
      <w:pPr>
        <w:autoSpaceDE w:val="0"/>
        <w:autoSpaceDN w:val="0"/>
        <w:adjustRightInd w:val="0"/>
        <w:spacing w:after="0" w:line="240" w:lineRule="auto"/>
        <w:rPr>
          <w:rFonts w:ascii="Courier New" w:hAnsi="Courier New" w:cs="Courier New"/>
          <w:color w:val="000000"/>
          <w:szCs w:val="19"/>
          <w:lang w:val="en-US"/>
        </w:rPr>
      </w:pPr>
      <w:r w:rsidRPr="007A7333">
        <w:rPr>
          <w:rFonts w:ascii="Courier New" w:hAnsi="Courier New" w:cs="Courier New"/>
          <w:color w:val="000000"/>
          <w:szCs w:val="19"/>
          <w:lang w:val="en-US"/>
        </w:rPr>
        <w:t xml:space="preserve">    std::</w:t>
      </w:r>
      <w:r w:rsidRPr="007A7333">
        <w:rPr>
          <w:rFonts w:ascii="Courier New" w:hAnsi="Courier New" w:cs="Courier New"/>
          <w:color w:val="2B91AF"/>
          <w:szCs w:val="19"/>
          <w:lang w:val="en-US"/>
        </w:rPr>
        <w:t>multiset</w:t>
      </w:r>
      <w:r w:rsidRPr="007A7333">
        <w:rPr>
          <w:rFonts w:ascii="Courier New" w:hAnsi="Courier New" w:cs="Courier New"/>
          <w:color w:val="000000"/>
          <w:szCs w:val="19"/>
          <w:lang w:val="en-US"/>
        </w:rPr>
        <w:t>&lt;</w:t>
      </w:r>
      <w:r w:rsidRPr="007A7333">
        <w:rPr>
          <w:rFonts w:ascii="Courier New" w:hAnsi="Courier New" w:cs="Courier New"/>
          <w:color w:val="0000FF"/>
          <w:szCs w:val="19"/>
          <w:lang w:val="en-US"/>
        </w:rPr>
        <w:t>int</w:t>
      </w:r>
      <w:r w:rsidRPr="007A7333">
        <w:rPr>
          <w:rFonts w:ascii="Courier New" w:hAnsi="Courier New" w:cs="Courier New"/>
          <w:color w:val="000000"/>
          <w:szCs w:val="19"/>
          <w:lang w:val="en-US"/>
        </w:rPr>
        <w:t>&gt; set1 = { 1, 3, 5 };</w:t>
      </w:r>
    </w:p>
    <w:p w:rsidR="00963348" w:rsidRPr="007A7333" w:rsidRDefault="00963348" w:rsidP="00963348">
      <w:pPr>
        <w:autoSpaceDE w:val="0"/>
        <w:autoSpaceDN w:val="0"/>
        <w:adjustRightInd w:val="0"/>
        <w:spacing w:after="0" w:line="240" w:lineRule="auto"/>
        <w:rPr>
          <w:rFonts w:ascii="Courier New" w:hAnsi="Courier New" w:cs="Courier New"/>
          <w:color w:val="000000"/>
          <w:szCs w:val="19"/>
          <w:lang w:val="en-US"/>
        </w:rPr>
      </w:pPr>
      <w:r w:rsidRPr="007A7333">
        <w:rPr>
          <w:rFonts w:ascii="Courier New" w:hAnsi="Courier New" w:cs="Courier New"/>
          <w:color w:val="000000"/>
          <w:szCs w:val="19"/>
          <w:lang w:val="en-US"/>
        </w:rPr>
        <w:t xml:space="preserve">    std::</w:t>
      </w:r>
      <w:r w:rsidRPr="007A7333">
        <w:rPr>
          <w:rFonts w:ascii="Courier New" w:hAnsi="Courier New" w:cs="Courier New"/>
          <w:color w:val="2B91AF"/>
          <w:szCs w:val="19"/>
          <w:lang w:val="en-US"/>
        </w:rPr>
        <w:t>multiset</w:t>
      </w:r>
      <w:r w:rsidRPr="007A7333">
        <w:rPr>
          <w:rFonts w:ascii="Courier New" w:hAnsi="Courier New" w:cs="Courier New"/>
          <w:color w:val="000000"/>
          <w:szCs w:val="19"/>
          <w:lang w:val="en-US"/>
        </w:rPr>
        <w:t>&lt;</w:t>
      </w:r>
      <w:r w:rsidRPr="007A7333">
        <w:rPr>
          <w:rFonts w:ascii="Courier New" w:hAnsi="Courier New" w:cs="Courier New"/>
          <w:color w:val="0000FF"/>
          <w:szCs w:val="19"/>
          <w:lang w:val="en-US"/>
        </w:rPr>
        <w:t>int</w:t>
      </w:r>
      <w:r w:rsidRPr="007A7333">
        <w:rPr>
          <w:rFonts w:ascii="Courier New" w:hAnsi="Courier New" w:cs="Courier New"/>
          <w:color w:val="000000"/>
          <w:szCs w:val="19"/>
          <w:lang w:val="en-US"/>
        </w:rPr>
        <w:t>&gt; set2 = { 2, 4, 6 };</w:t>
      </w:r>
    </w:p>
    <w:p w:rsidR="00963348" w:rsidRPr="007A7333"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7A7333" w:rsidRDefault="00963348" w:rsidP="00963348">
      <w:pPr>
        <w:autoSpaceDE w:val="0"/>
        <w:autoSpaceDN w:val="0"/>
        <w:adjustRightInd w:val="0"/>
        <w:spacing w:after="0" w:line="240" w:lineRule="auto"/>
        <w:rPr>
          <w:rFonts w:ascii="Courier New" w:hAnsi="Courier New" w:cs="Courier New"/>
          <w:color w:val="000000"/>
          <w:szCs w:val="19"/>
          <w:lang w:val="en-US"/>
        </w:rPr>
      </w:pPr>
      <w:r w:rsidRPr="007A7333">
        <w:rPr>
          <w:rFonts w:ascii="Courier New" w:hAnsi="Courier New" w:cs="Courier New"/>
          <w:color w:val="000000"/>
          <w:szCs w:val="19"/>
          <w:lang w:val="en-US"/>
        </w:rPr>
        <w:t xml:space="preserve">    std::</w:t>
      </w:r>
      <w:r w:rsidRPr="007A7333">
        <w:rPr>
          <w:rFonts w:ascii="Courier New" w:hAnsi="Courier New" w:cs="Courier New"/>
          <w:color w:val="2B91AF"/>
          <w:szCs w:val="19"/>
          <w:lang w:val="en-US"/>
        </w:rPr>
        <w:t>multiset</w:t>
      </w:r>
      <w:r w:rsidRPr="007A7333">
        <w:rPr>
          <w:rFonts w:ascii="Courier New" w:hAnsi="Courier New" w:cs="Courier New"/>
          <w:color w:val="000000"/>
          <w:szCs w:val="19"/>
          <w:lang w:val="en-US"/>
        </w:rPr>
        <w:t>&lt;</w:t>
      </w:r>
      <w:r w:rsidRPr="007A7333">
        <w:rPr>
          <w:rFonts w:ascii="Courier New" w:hAnsi="Courier New" w:cs="Courier New"/>
          <w:color w:val="0000FF"/>
          <w:szCs w:val="19"/>
          <w:lang w:val="en-US"/>
        </w:rPr>
        <w:t>int</w:t>
      </w:r>
      <w:r w:rsidRPr="007A7333">
        <w:rPr>
          <w:rFonts w:ascii="Courier New" w:hAnsi="Courier New" w:cs="Courier New"/>
          <w:color w:val="000000"/>
          <w:szCs w:val="19"/>
          <w:lang w:val="en-US"/>
        </w:rPr>
        <w:t>&gt; mergedSet;</w:t>
      </w:r>
    </w:p>
    <w:p w:rsidR="00963348" w:rsidRPr="007A7333" w:rsidRDefault="00963348" w:rsidP="00963348">
      <w:pPr>
        <w:autoSpaceDE w:val="0"/>
        <w:autoSpaceDN w:val="0"/>
        <w:adjustRightInd w:val="0"/>
        <w:spacing w:after="0" w:line="240" w:lineRule="auto"/>
        <w:rPr>
          <w:rFonts w:ascii="Courier New" w:hAnsi="Courier New" w:cs="Courier New"/>
          <w:color w:val="000000"/>
          <w:szCs w:val="19"/>
          <w:lang w:val="en-US"/>
        </w:rPr>
      </w:pPr>
      <w:r w:rsidRPr="007A7333">
        <w:rPr>
          <w:rFonts w:ascii="Courier New" w:hAnsi="Courier New" w:cs="Courier New"/>
          <w:color w:val="000000"/>
          <w:szCs w:val="19"/>
          <w:lang w:val="en-US"/>
        </w:rPr>
        <w:t xml:space="preserve">    std::merge(set1.begin(), set1.end(), set2.begin(), set2.end(), std::inserter(mergedSet, mergedSet.begin()));</w:t>
      </w:r>
    </w:p>
    <w:p w:rsidR="00963348" w:rsidRPr="007A7333"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7A7333" w:rsidRDefault="00963348" w:rsidP="00963348">
      <w:pPr>
        <w:autoSpaceDE w:val="0"/>
        <w:autoSpaceDN w:val="0"/>
        <w:adjustRightInd w:val="0"/>
        <w:spacing w:after="0" w:line="240" w:lineRule="auto"/>
        <w:rPr>
          <w:rFonts w:ascii="Courier New" w:hAnsi="Courier New" w:cs="Courier New"/>
          <w:color w:val="000000"/>
          <w:szCs w:val="19"/>
          <w:lang w:val="en-US"/>
        </w:rPr>
      </w:pPr>
      <w:r w:rsidRPr="007A7333">
        <w:rPr>
          <w:rFonts w:ascii="Courier New" w:hAnsi="Courier New" w:cs="Courier New"/>
          <w:color w:val="000000"/>
          <w:szCs w:val="19"/>
          <w:lang w:val="en-US"/>
        </w:rPr>
        <w:t xml:space="preserve">    std::cout </w:t>
      </w:r>
      <w:r w:rsidRPr="007A7333">
        <w:rPr>
          <w:rFonts w:ascii="Courier New" w:hAnsi="Courier New" w:cs="Courier New"/>
          <w:color w:val="008080"/>
          <w:szCs w:val="19"/>
          <w:lang w:val="en-US"/>
        </w:rPr>
        <w:t>&lt;&lt;</w:t>
      </w:r>
      <w:r w:rsidRPr="007A7333">
        <w:rPr>
          <w:rFonts w:ascii="Courier New" w:hAnsi="Courier New" w:cs="Courier New"/>
          <w:color w:val="000000"/>
          <w:szCs w:val="19"/>
          <w:lang w:val="en-US"/>
        </w:rPr>
        <w:t xml:space="preserve"> </w:t>
      </w:r>
      <w:r w:rsidRPr="007A7333">
        <w:rPr>
          <w:rFonts w:ascii="Courier New" w:hAnsi="Courier New" w:cs="Courier New"/>
          <w:color w:val="A31515"/>
          <w:szCs w:val="19"/>
          <w:lang w:val="en-US"/>
        </w:rPr>
        <w:t>"Merged Set: "</w:t>
      </w:r>
      <w:r w:rsidRPr="007A7333">
        <w:rPr>
          <w:rFonts w:ascii="Courier New" w:hAnsi="Courier New" w:cs="Courier New"/>
          <w:color w:val="000000"/>
          <w:szCs w:val="19"/>
          <w:lang w:val="en-US"/>
        </w:rPr>
        <w:t>;</w:t>
      </w:r>
    </w:p>
    <w:p w:rsidR="00963348" w:rsidRPr="007A7333" w:rsidRDefault="00963348" w:rsidP="00963348">
      <w:pPr>
        <w:autoSpaceDE w:val="0"/>
        <w:autoSpaceDN w:val="0"/>
        <w:adjustRightInd w:val="0"/>
        <w:spacing w:after="0" w:line="240" w:lineRule="auto"/>
        <w:rPr>
          <w:rFonts w:ascii="Courier New" w:hAnsi="Courier New" w:cs="Courier New"/>
          <w:color w:val="000000"/>
          <w:szCs w:val="19"/>
          <w:lang w:val="en-US"/>
        </w:rPr>
      </w:pPr>
      <w:r w:rsidRPr="007A7333">
        <w:rPr>
          <w:rFonts w:ascii="Courier New" w:hAnsi="Courier New" w:cs="Courier New"/>
          <w:color w:val="000000"/>
          <w:szCs w:val="19"/>
          <w:lang w:val="en-US"/>
        </w:rPr>
        <w:t xml:space="preserve">    </w:t>
      </w:r>
      <w:r w:rsidRPr="007A7333">
        <w:rPr>
          <w:rFonts w:ascii="Courier New" w:hAnsi="Courier New" w:cs="Courier New"/>
          <w:color w:val="0000FF"/>
          <w:szCs w:val="19"/>
          <w:lang w:val="en-US"/>
        </w:rPr>
        <w:t>for</w:t>
      </w:r>
      <w:r w:rsidRPr="007A7333">
        <w:rPr>
          <w:rFonts w:ascii="Courier New" w:hAnsi="Courier New" w:cs="Courier New"/>
          <w:color w:val="000000"/>
          <w:szCs w:val="19"/>
          <w:lang w:val="en-US"/>
        </w:rPr>
        <w:t xml:space="preserve"> (</w:t>
      </w:r>
      <w:r w:rsidRPr="007A7333">
        <w:rPr>
          <w:rFonts w:ascii="Courier New" w:hAnsi="Courier New" w:cs="Courier New"/>
          <w:color w:val="0000FF"/>
          <w:szCs w:val="19"/>
          <w:lang w:val="en-US"/>
        </w:rPr>
        <w:t>const</w:t>
      </w:r>
      <w:r w:rsidRPr="007A7333">
        <w:rPr>
          <w:rFonts w:ascii="Courier New" w:hAnsi="Courier New" w:cs="Courier New"/>
          <w:color w:val="000000"/>
          <w:szCs w:val="19"/>
          <w:lang w:val="en-US"/>
        </w:rPr>
        <w:t xml:space="preserve"> </w:t>
      </w:r>
      <w:r w:rsidRPr="007A7333">
        <w:rPr>
          <w:rFonts w:ascii="Courier New" w:hAnsi="Courier New" w:cs="Courier New"/>
          <w:color w:val="0000FF"/>
          <w:szCs w:val="19"/>
          <w:lang w:val="en-US"/>
        </w:rPr>
        <w:t>auto</w:t>
      </w:r>
      <w:r w:rsidRPr="007A7333">
        <w:rPr>
          <w:rFonts w:ascii="Courier New" w:hAnsi="Courier New" w:cs="Courier New"/>
          <w:color w:val="000000"/>
          <w:szCs w:val="19"/>
          <w:lang w:val="en-US"/>
        </w:rPr>
        <w:t>&amp; elem</w:t>
      </w:r>
      <w:r>
        <w:rPr>
          <w:rFonts w:ascii="Courier New" w:hAnsi="Courier New" w:cs="Courier New"/>
          <w:color w:val="000000"/>
          <w:szCs w:val="19"/>
          <w:lang w:val="en-US"/>
        </w:rPr>
        <w:t>:</w:t>
      </w:r>
      <w:r w:rsidRPr="007A7333">
        <w:rPr>
          <w:rFonts w:ascii="Courier New" w:hAnsi="Courier New" w:cs="Courier New"/>
          <w:color w:val="000000"/>
          <w:szCs w:val="19"/>
          <w:lang w:val="en-US"/>
        </w:rPr>
        <w:t xml:space="preserve"> mergedSet) {</w:t>
      </w:r>
    </w:p>
    <w:p w:rsidR="00963348" w:rsidRPr="007A7333" w:rsidRDefault="00963348" w:rsidP="00963348">
      <w:pPr>
        <w:autoSpaceDE w:val="0"/>
        <w:autoSpaceDN w:val="0"/>
        <w:adjustRightInd w:val="0"/>
        <w:spacing w:after="0" w:line="240" w:lineRule="auto"/>
        <w:rPr>
          <w:rFonts w:ascii="Courier New" w:hAnsi="Courier New" w:cs="Courier New"/>
          <w:color w:val="000000"/>
          <w:szCs w:val="19"/>
          <w:lang w:val="en-US"/>
        </w:rPr>
      </w:pPr>
      <w:r w:rsidRPr="007A7333">
        <w:rPr>
          <w:rFonts w:ascii="Courier New" w:hAnsi="Courier New" w:cs="Courier New"/>
          <w:color w:val="000000"/>
          <w:szCs w:val="19"/>
          <w:lang w:val="en-US"/>
        </w:rPr>
        <w:t xml:space="preserve">        std::cout </w:t>
      </w:r>
      <w:r w:rsidRPr="007A7333">
        <w:rPr>
          <w:rFonts w:ascii="Courier New" w:hAnsi="Courier New" w:cs="Courier New"/>
          <w:color w:val="008080"/>
          <w:szCs w:val="19"/>
          <w:lang w:val="en-US"/>
        </w:rPr>
        <w:t>&lt;&lt;</w:t>
      </w:r>
      <w:r w:rsidRPr="007A7333">
        <w:rPr>
          <w:rFonts w:ascii="Courier New" w:hAnsi="Courier New" w:cs="Courier New"/>
          <w:color w:val="000000"/>
          <w:szCs w:val="19"/>
          <w:lang w:val="en-US"/>
        </w:rPr>
        <w:t xml:space="preserve"> elem </w:t>
      </w:r>
      <w:r w:rsidRPr="007A7333">
        <w:rPr>
          <w:rFonts w:ascii="Courier New" w:hAnsi="Courier New" w:cs="Courier New"/>
          <w:color w:val="008080"/>
          <w:szCs w:val="19"/>
          <w:lang w:val="en-US"/>
        </w:rPr>
        <w:t>&lt;&lt;</w:t>
      </w:r>
      <w:r w:rsidRPr="007A7333">
        <w:rPr>
          <w:rFonts w:ascii="Courier New" w:hAnsi="Courier New" w:cs="Courier New"/>
          <w:color w:val="000000"/>
          <w:szCs w:val="19"/>
          <w:lang w:val="en-US"/>
        </w:rPr>
        <w:t xml:space="preserve"> </w:t>
      </w:r>
      <w:r w:rsidRPr="007A7333">
        <w:rPr>
          <w:rFonts w:ascii="Courier New" w:hAnsi="Courier New" w:cs="Courier New"/>
          <w:color w:val="A31515"/>
          <w:szCs w:val="19"/>
          <w:lang w:val="en-US"/>
        </w:rPr>
        <w:t>" "</w:t>
      </w:r>
      <w:r w:rsidRPr="007A7333">
        <w:rPr>
          <w:rFonts w:ascii="Courier New" w:hAnsi="Courier New" w:cs="Courier New"/>
          <w:color w:val="000000"/>
          <w:szCs w:val="19"/>
          <w:lang w:val="en-US"/>
        </w:rPr>
        <w:t>;</w:t>
      </w:r>
    </w:p>
    <w:p w:rsidR="00963348" w:rsidRPr="007A7333" w:rsidRDefault="00963348" w:rsidP="00963348">
      <w:pPr>
        <w:autoSpaceDE w:val="0"/>
        <w:autoSpaceDN w:val="0"/>
        <w:adjustRightInd w:val="0"/>
        <w:spacing w:after="0" w:line="240" w:lineRule="auto"/>
        <w:rPr>
          <w:rFonts w:ascii="Courier New" w:hAnsi="Courier New" w:cs="Courier New"/>
          <w:color w:val="000000"/>
          <w:szCs w:val="19"/>
          <w:lang w:val="en-US"/>
        </w:rPr>
      </w:pPr>
      <w:r w:rsidRPr="007A7333">
        <w:rPr>
          <w:rFonts w:ascii="Courier New" w:hAnsi="Courier New" w:cs="Courier New"/>
          <w:color w:val="000000"/>
          <w:szCs w:val="19"/>
          <w:lang w:val="en-US"/>
        </w:rPr>
        <w:t xml:space="preserve">    }</w:t>
      </w:r>
    </w:p>
    <w:p w:rsidR="00963348" w:rsidRPr="007A7333" w:rsidRDefault="00963348" w:rsidP="00963348">
      <w:pPr>
        <w:autoSpaceDE w:val="0"/>
        <w:autoSpaceDN w:val="0"/>
        <w:adjustRightInd w:val="0"/>
        <w:spacing w:after="0" w:line="240" w:lineRule="auto"/>
        <w:rPr>
          <w:rFonts w:ascii="Courier New" w:hAnsi="Courier New" w:cs="Courier New"/>
          <w:color w:val="000000"/>
          <w:szCs w:val="19"/>
          <w:lang w:val="en-US"/>
        </w:rPr>
      </w:pPr>
      <w:r w:rsidRPr="007A7333">
        <w:rPr>
          <w:rFonts w:ascii="Courier New" w:hAnsi="Courier New" w:cs="Courier New"/>
          <w:color w:val="000000"/>
          <w:szCs w:val="19"/>
          <w:lang w:val="en-US"/>
        </w:rPr>
        <w:t xml:space="preserve">    std::cout </w:t>
      </w:r>
      <w:r w:rsidRPr="007A7333">
        <w:rPr>
          <w:rFonts w:ascii="Courier New" w:hAnsi="Courier New" w:cs="Courier New"/>
          <w:color w:val="008080"/>
          <w:szCs w:val="19"/>
          <w:lang w:val="en-US"/>
        </w:rPr>
        <w:t>&lt;&lt;</w:t>
      </w:r>
      <w:r w:rsidRPr="007A7333">
        <w:rPr>
          <w:rFonts w:ascii="Courier New" w:hAnsi="Courier New" w:cs="Courier New"/>
          <w:color w:val="000000"/>
          <w:szCs w:val="19"/>
          <w:lang w:val="en-US"/>
        </w:rPr>
        <w:t xml:space="preserve"> std::endl;</w:t>
      </w:r>
    </w:p>
    <w:p w:rsidR="00963348" w:rsidRPr="007A7333"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752D2D" w:rsidRDefault="00963348" w:rsidP="00963348">
      <w:pPr>
        <w:autoSpaceDE w:val="0"/>
        <w:autoSpaceDN w:val="0"/>
        <w:adjustRightInd w:val="0"/>
        <w:spacing w:after="0" w:line="240" w:lineRule="auto"/>
        <w:rPr>
          <w:rFonts w:ascii="Courier New" w:hAnsi="Courier New" w:cs="Courier New"/>
          <w:color w:val="000000"/>
          <w:szCs w:val="19"/>
          <w:lang w:val="en-US"/>
        </w:rPr>
      </w:pPr>
      <w:r w:rsidRPr="007A7333">
        <w:rPr>
          <w:rFonts w:ascii="Courier New" w:hAnsi="Courier New" w:cs="Courier New"/>
          <w:color w:val="000000"/>
          <w:szCs w:val="19"/>
          <w:lang w:val="en-US"/>
        </w:rPr>
        <w:t xml:space="preserve">    </w:t>
      </w:r>
      <w:r w:rsidRPr="00752D2D">
        <w:rPr>
          <w:rFonts w:ascii="Courier New" w:hAnsi="Courier New" w:cs="Courier New"/>
          <w:color w:val="0000FF"/>
          <w:szCs w:val="19"/>
          <w:lang w:val="en-US"/>
        </w:rPr>
        <w:t>return</w:t>
      </w:r>
      <w:r w:rsidRPr="00752D2D">
        <w:rPr>
          <w:rFonts w:ascii="Courier New" w:hAnsi="Courier New" w:cs="Courier New"/>
          <w:color w:val="000000"/>
          <w:szCs w:val="19"/>
          <w:lang w:val="en-US"/>
        </w:rPr>
        <w:t xml:space="preserve"> 0;</w:t>
      </w:r>
    </w:p>
    <w:p w:rsidR="00963348" w:rsidRPr="00752D2D" w:rsidRDefault="00963348" w:rsidP="00963348">
      <w:pPr>
        <w:autoSpaceDE w:val="0"/>
        <w:autoSpaceDN w:val="0"/>
        <w:adjustRightInd w:val="0"/>
        <w:spacing w:after="0" w:line="240" w:lineRule="auto"/>
        <w:rPr>
          <w:rFonts w:ascii="Courier New" w:hAnsi="Courier New" w:cs="Courier New"/>
          <w:color w:val="000000"/>
          <w:szCs w:val="19"/>
          <w:lang w:val="en-US"/>
        </w:rPr>
      </w:pPr>
      <w:r w:rsidRPr="00752D2D">
        <w:rPr>
          <w:rFonts w:ascii="Courier New" w:hAnsi="Courier New" w:cs="Courier New"/>
          <w:color w:val="000000"/>
          <w:szCs w:val="19"/>
          <w:lang w:val="en-US"/>
        </w:rPr>
        <w:t>}</w:t>
      </w:r>
    </w:p>
    <w:p w:rsidR="00963348" w:rsidRPr="00963348" w:rsidRDefault="00963348" w:rsidP="00963348">
      <w:pPr>
        <w:pStyle w:val="af2"/>
        <w:spacing w:after="80"/>
        <w:rPr>
          <w:rFonts w:ascii="Arial" w:hAnsi="Arial" w:cs="Arial"/>
          <w:sz w:val="20"/>
        </w:rPr>
      </w:pPr>
      <w:r w:rsidRPr="00963348">
        <w:rPr>
          <w:rFonts w:ascii="Arial" w:hAnsi="Arial" w:cs="Arial"/>
          <w:sz w:val="20"/>
        </w:rPr>
        <w:t>Результат работы программы:</w:t>
      </w:r>
    </w:p>
    <w:p w:rsidR="00963348" w:rsidRPr="006E4AE7" w:rsidRDefault="00963348" w:rsidP="00963348">
      <w:pPr>
        <w:spacing w:after="0"/>
      </w:pPr>
      <w:r>
        <w:rPr>
          <w:noProof/>
          <w:lang w:eastAsia="ru-RU"/>
        </w:rPr>
        <w:drawing>
          <wp:inline distT="0" distB="0" distL="0" distR="0" wp14:anchorId="13FC8273" wp14:editId="59252B0D">
            <wp:extent cx="2095500" cy="276225"/>
            <wp:effectExtent l="0" t="0" r="0" b="9525"/>
            <wp:docPr id="626" name="Рисунок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5"/>
                    <a:stretch>
                      <a:fillRect/>
                    </a:stretch>
                  </pic:blipFill>
                  <pic:spPr>
                    <a:xfrm>
                      <a:off x="0" y="0"/>
                      <a:ext cx="2095500" cy="276225"/>
                    </a:xfrm>
                    <a:prstGeom prst="rect">
                      <a:avLst/>
                    </a:prstGeom>
                  </pic:spPr>
                </pic:pic>
              </a:graphicData>
            </a:graphic>
          </wp:inline>
        </w:drawing>
      </w:r>
    </w:p>
    <w:p w:rsidR="00963348" w:rsidRPr="00963348" w:rsidRDefault="00E02D8B" w:rsidP="00963348">
      <w:pPr>
        <w:spacing w:before="80" w:after="80"/>
        <w:rPr>
          <w:lang w:val="en-US"/>
        </w:rPr>
      </w:pPr>
      <w:hyperlink w:anchor="_Ассоциативные_контейнеры_2" w:history="1">
        <w:r w:rsidR="00963348" w:rsidRPr="003D1D79">
          <w:rPr>
            <w:rStyle w:val="a4"/>
            <w:rFonts w:cs="Arial"/>
            <w:lang w:val="en-US"/>
          </w:rPr>
          <w:t>&lt;</w:t>
        </w:r>
        <w:r w:rsidR="00963348" w:rsidRPr="00B94DA9">
          <w:rPr>
            <w:rStyle w:val="a4"/>
            <w:rFonts w:cs="Arial"/>
          </w:rPr>
          <w:t>Ассоци</w:t>
        </w:r>
        <w:r w:rsidR="00963348">
          <w:rPr>
            <w:rStyle w:val="a4"/>
            <w:rFonts w:cs="Arial"/>
          </w:rPr>
          <w:t>а</w:t>
        </w:r>
        <w:r w:rsidR="00963348" w:rsidRPr="00B94DA9">
          <w:rPr>
            <w:rStyle w:val="a4"/>
            <w:rFonts w:cs="Arial"/>
          </w:rPr>
          <w:t>тивные</w:t>
        </w:r>
        <w:r w:rsidR="00963348" w:rsidRPr="003D1D79">
          <w:rPr>
            <w:rStyle w:val="a4"/>
            <w:rFonts w:cs="Arial"/>
            <w:lang w:val="en-US"/>
          </w:rPr>
          <w:t xml:space="preserve"> </w:t>
        </w:r>
        <w:r w:rsidR="00963348" w:rsidRPr="00B94DA9">
          <w:rPr>
            <w:rStyle w:val="a4"/>
            <w:rFonts w:cs="Arial"/>
          </w:rPr>
          <w:t>контейнеры</w:t>
        </w:r>
        <w:r w:rsidR="00963348" w:rsidRPr="003D1D79">
          <w:rPr>
            <w:rStyle w:val="a4"/>
            <w:rFonts w:cs="Arial"/>
            <w:lang w:val="en-US"/>
          </w:rPr>
          <w:t>&gt;</w:t>
        </w:r>
      </w:hyperlink>
    </w:p>
    <w:p w:rsidR="00963348" w:rsidRPr="00963348" w:rsidRDefault="00B94DA9" w:rsidP="00963348">
      <w:pPr>
        <w:pStyle w:val="5"/>
        <w:numPr>
          <w:ilvl w:val="4"/>
          <w:numId w:val="1"/>
        </w:numPr>
        <w:spacing w:before="160" w:after="160"/>
        <w:ind w:left="426" w:firstLine="0"/>
        <w:rPr>
          <w:rFonts w:ascii="Arial" w:hAnsi="Arial" w:cs="Arial"/>
          <w:b/>
          <w:color w:val="auto"/>
          <w:szCs w:val="20"/>
          <w:lang w:val="en-US"/>
        </w:rPr>
      </w:pPr>
      <w:bookmarkStart w:id="728" w:name="_lower_bound_6"/>
      <w:bookmarkEnd w:id="728"/>
      <w:r w:rsidRPr="008C6B88">
        <w:rPr>
          <w:rFonts w:ascii="Arial" w:hAnsi="Arial" w:cs="Arial"/>
          <w:b/>
          <w:color w:val="auto"/>
          <w:szCs w:val="20"/>
          <w:lang w:val="en-US"/>
        </w:rPr>
        <w:t>lower_bound</w:t>
      </w:r>
    </w:p>
    <w:p w:rsidR="00963348" w:rsidRDefault="00963348" w:rsidP="00963348">
      <w:pPr>
        <w:ind w:firstLine="567"/>
      </w:pPr>
      <w:r w:rsidRPr="006E4AE7">
        <w:rPr>
          <w:bCs/>
        </w:rPr>
        <w:t>Пример использования алгоритма</w:t>
      </w:r>
      <w:r>
        <w:rPr>
          <w:b/>
          <w:bCs/>
        </w:rPr>
        <w:t xml:space="preserve"> </w:t>
      </w:r>
      <w:r w:rsidRPr="00963348">
        <w:rPr>
          <w:bCs/>
        </w:rPr>
        <w:t>lower_bound</w:t>
      </w:r>
      <w:r>
        <w:t>:</w:t>
      </w:r>
    </w:p>
    <w:p w:rsidR="00963348" w:rsidRPr="00217653" w:rsidRDefault="00963348" w:rsidP="00963348">
      <w:pPr>
        <w:autoSpaceDE w:val="0"/>
        <w:autoSpaceDN w:val="0"/>
        <w:adjustRightInd w:val="0"/>
        <w:spacing w:after="0" w:line="240" w:lineRule="auto"/>
        <w:rPr>
          <w:rFonts w:ascii="Courier New" w:hAnsi="Courier New" w:cs="Courier New"/>
          <w:color w:val="000000"/>
          <w:szCs w:val="19"/>
          <w:lang w:val="en-US"/>
        </w:rPr>
      </w:pPr>
      <w:r w:rsidRPr="00217653">
        <w:rPr>
          <w:rFonts w:ascii="Courier New" w:hAnsi="Courier New" w:cs="Courier New"/>
          <w:color w:val="808080"/>
          <w:szCs w:val="19"/>
          <w:lang w:val="en-US"/>
        </w:rPr>
        <w:t>#include</w:t>
      </w:r>
      <w:r w:rsidRPr="00217653">
        <w:rPr>
          <w:rFonts w:ascii="Courier New" w:hAnsi="Courier New" w:cs="Courier New"/>
          <w:color w:val="000000"/>
          <w:szCs w:val="19"/>
          <w:lang w:val="en-US"/>
        </w:rPr>
        <w:t xml:space="preserve"> </w:t>
      </w:r>
      <w:r w:rsidRPr="00217653">
        <w:rPr>
          <w:rFonts w:ascii="Courier New" w:hAnsi="Courier New" w:cs="Courier New"/>
          <w:color w:val="A31515"/>
          <w:szCs w:val="19"/>
          <w:lang w:val="en-US"/>
        </w:rPr>
        <w:t>&lt;iostream&gt;</w:t>
      </w:r>
    </w:p>
    <w:p w:rsidR="00963348" w:rsidRPr="00217653" w:rsidRDefault="00963348" w:rsidP="00963348">
      <w:pPr>
        <w:autoSpaceDE w:val="0"/>
        <w:autoSpaceDN w:val="0"/>
        <w:adjustRightInd w:val="0"/>
        <w:spacing w:after="0" w:line="240" w:lineRule="auto"/>
        <w:rPr>
          <w:rFonts w:ascii="Courier New" w:hAnsi="Courier New" w:cs="Courier New"/>
          <w:color w:val="000000"/>
          <w:szCs w:val="19"/>
          <w:lang w:val="en-US"/>
        </w:rPr>
      </w:pPr>
      <w:r w:rsidRPr="00217653">
        <w:rPr>
          <w:rFonts w:ascii="Courier New" w:hAnsi="Courier New" w:cs="Courier New"/>
          <w:color w:val="808080"/>
          <w:szCs w:val="19"/>
          <w:lang w:val="en-US"/>
        </w:rPr>
        <w:t>#include</w:t>
      </w:r>
      <w:r w:rsidRPr="00217653">
        <w:rPr>
          <w:rFonts w:ascii="Courier New" w:hAnsi="Courier New" w:cs="Courier New"/>
          <w:color w:val="000000"/>
          <w:szCs w:val="19"/>
          <w:lang w:val="en-US"/>
        </w:rPr>
        <w:t xml:space="preserve"> </w:t>
      </w:r>
      <w:r w:rsidRPr="00217653">
        <w:rPr>
          <w:rFonts w:ascii="Courier New" w:hAnsi="Courier New" w:cs="Courier New"/>
          <w:color w:val="A31515"/>
          <w:szCs w:val="19"/>
          <w:lang w:val="en-US"/>
        </w:rPr>
        <w:t>&lt;set&gt;</w:t>
      </w:r>
    </w:p>
    <w:p w:rsidR="00963348" w:rsidRPr="00217653" w:rsidRDefault="00963348" w:rsidP="00963348">
      <w:pPr>
        <w:autoSpaceDE w:val="0"/>
        <w:autoSpaceDN w:val="0"/>
        <w:adjustRightInd w:val="0"/>
        <w:spacing w:after="0" w:line="240" w:lineRule="auto"/>
        <w:rPr>
          <w:rFonts w:ascii="Courier New" w:hAnsi="Courier New" w:cs="Courier New"/>
          <w:color w:val="000000"/>
          <w:szCs w:val="19"/>
          <w:lang w:val="en-US"/>
        </w:rPr>
      </w:pPr>
      <w:r w:rsidRPr="00217653">
        <w:rPr>
          <w:rFonts w:ascii="Courier New" w:hAnsi="Courier New" w:cs="Courier New"/>
          <w:color w:val="808080"/>
          <w:szCs w:val="19"/>
          <w:lang w:val="en-US"/>
        </w:rPr>
        <w:t>#include</w:t>
      </w:r>
      <w:r w:rsidRPr="00217653">
        <w:rPr>
          <w:rFonts w:ascii="Courier New" w:hAnsi="Courier New" w:cs="Courier New"/>
          <w:color w:val="000000"/>
          <w:szCs w:val="19"/>
          <w:lang w:val="en-US"/>
        </w:rPr>
        <w:t xml:space="preserve"> </w:t>
      </w:r>
      <w:r w:rsidRPr="00217653">
        <w:rPr>
          <w:rFonts w:ascii="Courier New" w:hAnsi="Courier New" w:cs="Courier New"/>
          <w:color w:val="A31515"/>
          <w:szCs w:val="19"/>
          <w:lang w:val="en-US"/>
        </w:rPr>
        <w:t>&lt;algorithm&gt;</w:t>
      </w:r>
    </w:p>
    <w:p w:rsidR="00963348" w:rsidRPr="00217653"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217653" w:rsidRDefault="00963348" w:rsidP="00963348">
      <w:pPr>
        <w:autoSpaceDE w:val="0"/>
        <w:autoSpaceDN w:val="0"/>
        <w:adjustRightInd w:val="0"/>
        <w:spacing w:after="0" w:line="240" w:lineRule="auto"/>
        <w:rPr>
          <w:rFonts w:ascii="Courier New" w:hAnsi="Courier New" w:cs="Courier New"/>
          <w:color w:val="000000"/>
          <w:szCs w:val="19"/>
          <w:lang w:val="en-US"/>
        </w:rPr>
      </w:pPr>
      <w:r w:rsidRPr="00217653">
        <w:rPr>
          <w:rFonts w:ascii="Courier New" w:hAnsi="Courier New" w:cs="Courier New"/>
          <w:color w:val="0000FF"/>
          <w:szCs w:val="19"/>
          <w:lang w:val="en-US"/>
        </w:rPr>
        <w:t>int</w:t>
      </w:r>
      <w:r w:rsidRPr="00217653">
        <w:rPr>
          <w:rFonts w:ascii="Courier New" w:hAnsi="Courier New" w:cs="Courier New"/>
          <w:color w:val="000000"/>
          <w:szCs w:val="19"/>
          <w:lang w:val="en-US"/>
        </w:rPr>
        <w:t xml:space="preserve"> main() {</w:t>
      </w:r>
    </w:p>
    <w:p w:rsidR="00963348" w:rsidRPr="00217653" w:rsidRDefault="00963348" w:rsidP="00963348">
      <w:pPr>
        <w:autoSpaceDE w:val="0"/>
        <w:autoSpaceDN w:val="0"/>
        <w:adjustRightInd w:val="0"/>
        <w:spacing w:after="0" w:line="240" w:lineRule="auto"/>
        <w:rPr>
          <w:rFonts w:ascii="Courier New" w:hAnsi="Courier New" w:cs="Courier New"/>
          <w:color w:val="000000"/>
          <w:szCs w:val="19"/>
          <w:lang w:val="en-US"/>
        </w:rPr>
      </w:pPr>
      <w:r w:rsidRPr="00217653">
        <w:rPr>
          <w:rFonts w:ascii="Courier New" w:hAnsi="Courier New" w:cs="Courier New"/>
          <w:color w:val="000000"/>
          <w:szCs w:val="19"/>
          <w:lang w:val="en-US"/>
        </w:rPr>
        <w:t xml:space="preserve">    std::</w:t>
      </w:r>
      <w:r w:rsidRPr="00217653">
        <w:rPr>
          <w:rFonts w:ascii="Courier New" w:hAnsi="Courier New" w:cs="Courier New"/>
          <w:color w:val="2B91AF"/>
          <w:szCs w:val="19"/>
          <w:lang w:val="en-US"/>
        </w:rPr>
        <w:t>multiset</w:t>
      </w:r>
      <w:r w:rsidRPr="00217653">
        <w:rPr>
          <w:rFonts w:ascii="Courier New" w:hAnsi="Courier New" w:cs="Courier New"/>
          <w:color w:val="000000"/>
          <w:szCs w:val="19"/>
          <w:lang w:val="en-US"/>
        </w:rPr>
        <w:t>&lt;</w:t>
      </w:r>
      <w:r w:rsidRPr="00217653">
        <w:rPr>
          <w:rFonts w:ascii="Courier New" w:hAnsi="Courier New" w:cs="Courier New"/>
          <w:color w:val="0000FF"/>
          <w:szCs w:val="19"/>
          <w:lang w:val="en-US"/>
        </w:rPr>
        <w:t>int</w:t>
      </w:r>
      <w:r w:rsidRPr="00217653">
        <w:rPr>
          <w:rFonts w:ascii="Courier New" w:hAnsi="Courier New" w:cs="Courier New"/>
          <w:color w:val="000000"/>
          <w:szCs w:val="19"/>
          <w:lang w:val="en-US"/>
        </w:rPr>
        <w:t>&gt; set = { 2, 4, 6, 8, 10 };</w:t>
      </w:r>
    </w:p>
    <w:p w:rsidR="00963348" w:rsidRPr="00217653"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217653" w:rsidRDefault="00963348" w:rsidP="00963348">
      <w:pPr>
        <w:autoSpaceDE w:val="0"/>
        <w:autoSpaceDN w:val="0"/>
        <w:adjustRightInd w:val="0"/>
        <w:spacing w:after="0" w:line="240" w:lineRule="auto"/>
        <w:rPr>
          <w:rFonts w:ascii="Courier New" w:hAnsi="Courier New" w:cs="Courier New"/>
          <w:color w:val="000000"/>
          <w:szCs w:val="19"/>
          <w:lang w:val="en-US"/>
        </w:rPr>
      </w:pPr>
      <w:r w:rsidRPr="00217653">
        <w:rPr>
          <w:rFonts w:ascii="Courier New" w:hAnsi="Courier New" w:cs="Courier New"/>
          <w:color w:val="000000"/>
          <w:szCs w:val="19"/>
          <w:lang w:val="en-US"/>
        </w:rPr>
        <w:t xml:space="preserve">    </w:t>
      </w:r>
      <w:r w:rsidRPr="00217653">
        <w:rPr>
          <w:rFonts w:ascii="Courier New" w:hAnsi="Courier New" w:cs="Courier New"/>
          <w:color w:val="0000FF"/>
          <w:szCs w:val="19"/>
          <w:lang w:val="en-US"/>
        </w:rPr>
        <w:t>int</w:t>
      </w:r>
      <w:r w:rsidRPr="00217653">
        <w:rPr>
          <w:rFonts w:ascii="Courier New" w:hAnsi="Courier New" w:cs="Courier New"/>
          <w:color w:val="000000"/>
          <w:szCs w:val="19"/>
          <w:lang w:val="en-US"/>
        </w:rPr>
        <w:t xml:space="preserve"> value = 5;</w:t>
      </w:r>
    </w:p>
    <w:p w:rsidR="00963348" w:rsidRPr="00217653"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217653" w:rsidRDefault="00963348" w:rsidP="00963348">
      <w:pPr>
        <w:autoSpaceDE w:val="0"/>
        <w:autoSpaceDN w:val="0"/>
        <w:adjustRightInd w:val="0"/>
        <w:spacing w:after="0" w:line="240" w:lineRule="auto"/>
        <w:rPr>
          <w:rFonts w:ascii="Courier New" w:hAnsi="Courier New" w:cs="Courier New"/>
          <w:color w:val="000000"/>
          <w:szCs w:val="19"/>
          <w:lang w:val="en-US"/>
        </w:rPr>
      </w:pPr>
      <w:r w:rsidRPr="00217653">
        <w:rPr>
          <w:rFonts w:ascii="Courier New" w:hAnsi="Courier New" w:cs="Courier New"/>
          <w:color w:val="000000"/>
          <w:szCs w:val="19"/>
          <w:lang w:val="en-US"/>
        </w:rPr>
        <w:t xml:space="preserve">    </w:t>
      </w:r>
      <w:r w:rsidRPr="00217653">
        <w:rPr>
          <w:rFonts w:ascii="Courier New" w:hAnsi="Courier New" w:cs="Courier New"/>
          <w:color w:val="0000FF"/>
          <w:szCs w:val="19"/>
          <w:lang w:val="en-US"/>
        </w:rPr>
        <w:t>auto</w:t>
      </w:r>
      <w:r w:rsidRPr="00217653">
        <w:rPr>
          <w:rFonts w:ascii="Courier New" w:hAnsi="Courier New" w:cs="Courier New"/>
          <w:color w:val="000000"/>
          <w:szCs w:val="19"/>
          <w:lang w:val="en-US"/>
        </w:rPr>
        <w:t xml:space="preserve"> it = set.lower_bound(value);</w:t>
      </w:r>
    </w:p>
    <w:p w:rsidR="00963348" w:rsidRPr="00217653"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217653" w:rsidRDefault="00963348" w:rsidP="00963348">
      <w:pPr>
        <w:autoSpaceDE w:val="0"/>
        <w:autoSpaceDN w:val="0"/>
        <w:adjustRightInd w:val="0"/>
        <w:spacing w:after="0" w:line="240" w:lineRule="auto"/>
        <w:rPr>
          <w:rFonts w:ascii="Courier New" w:hAnsi="Courier New" w:cs="Courier New"/>
          <w:color w:val="000000"/>
          <w:szCs w:val="19"/>
          <w:lang w:val="en-US"/>
        </w:rPr>
      </w:pPr>
      <w:r w:rsidRPr="00217653">
        <w:rPr>
          <w:rFonts w:ascii="Courier New" w:hAnsi="Courier New" w:cs="Courier New"/>
          <w:color w:val="000000"/>
          <w:szCs w:val="19"/>
          <w:lang w:val="en-US"/>
        </w:rPr>
        <w:t xml:space="preserve">    </w:t>
      </w:r>
      <w:r w:rsidRPr="00217653">
        <w:rPr>
          <w:rFonts w:ascii="Courier New" w:hAnsi="Courier New" w:cs="Courier New"/>
          <w:color w:val="0000FF"/>
          <w:szCs w:val="19"/>
          <w:lang w:val="en-US"/>
        </w:rPr>
        <w:t>if</w:t>
      </w:r>
      <w:r w:rsidRPr="00217653">
        <w:rPr>
          <w:rFonts w:ascii="Courier New" w:hAnsi="Courier New" w:cs="Courier New"/>
          <w:color w:val="000000"/>
          <w:szCs w:val="19"/>
          <w:lang w:val="en-US"/>
        </w:rPr>
        <w:t xml:space="preserve"> (it </w:t>
      </w:r>
      <w:r w:rsidRPr="00217653">
        <w:rPr>
          <w:rFonts w:ascii="Courier New" w:hAnsi="Courier New" w:cs="Courier New"/>
          <w:color w:val="008080"/>
          <w:szCs w:val="19"/>
          <w:lang w:val="en-US"/>
        </w:rPr>
        <w:t>!=</w:t>
      </w:r>
      <w:r w:rsidRPr="00217653">
        <w:rPr>
          <w:rFonts w:ascii="Courier New" w:hAnsi="Courier New" w:cs="Courier New"/>
          <w:color w:val="000000"/>
          <w:szCs w:val="19"/>
          <w:lang w:val="en-US"/>
        </w:rPr>
        <w:t xml:space="preserve"> set.end()) {</w:t>
      </w:r>
    </w:p>
    <w:p w:rsidR="00963348" w:rsidRPr="00217653" w:rsidRDefault="00963348" w:rsidP="00963348">
      <w:pPr>
        <w:autoSpaceDE w:val="0"/>
        <w:autoSpaceDN w:val="0"/>
        <w:adjustRightInd w:val="0"/>
        <w:spacing w:after="0" w:line="240" w:lineRule="auto"/>
        <w:rPr>
          <w:rFonts w:ascii="Courier New" w:hAnsi="Courier New" w:cs="Courier New"/>
          <w:color w:val="000000"/>
          <w:szCs w:val="19"/>
          <w:lang w:val="en-US"/>
        </w:rPr>
      </w:pPr>
      <w:r w:rsidRPr="00217653">
        <w:rPr>
          <w:rFonts w:ascii="Courier New" w:hAnsi="Courier New" w:cs="Courier New"/>
          <w:color w:val="000000"/>
          <w:szCs w:val="19"/>
          <w:lang w:val="en-US"/>
        </w:rPr>
        <w:t xml:space="preserve">        std::cout </w:t>
      </w:r>
      <w:r w:rsidRPr="00217653">
        <w:rPr>
          <w:rFonts w:ascii="Courier New" w:hAnsi="Courier New" w:cs="Courier New"/>
          <w:color w:val="008080"/>
          <w:szCs w:val="19"/>
          <w:lang w:val="en-US"/>
        </w:rPr>
        <w:t>&lt;&lt;</w:t>
      </w:r>
      <w:r w:rsidRPr="00217653">
        <w:rPr>
          <w:rFonts w:ascii="Courier New" w:hAnsi="Courier New" w:cs="Courier New"/>
          <w:color w:val="000000"/>
          <w:szCs w:val="19"/>
          <w:lang w:val="en-US"/>
        </w:rPr>
        <w:t xml:space="preserve"> </w:t>
      </w:r>
      <w:r w:rsidRPr="00217653">
        <w:rPr>
          <w:rFonts w:ascii="Courier New" w:hAnsi="Courier New" w:cs="Courier New"/>
          <w:color w:val="A31515"/>
          <w:szCs w:val="19"/>
          <w:lang w:val="en-US"/>
        </w:rPr>
        <w:t>"First element not less than "</w:t>
      </w:r>
      <w:r w:rsidRPr="00217653">
        <w:rPr>
          <w:rFonts w:ascii="Courier New" w:hAnsi="Courier New" w:cs="Courier New"/>
          <w:color w:val="000000"/>
          <w:szCs w:val="19"/>
          <w:lang w:val="en-US"/>
        </w:rPr>
        <w:t xml:space="preserve"> </w:t>
      </w:r>
      <w:r w:rsidRPr="00217653">
        <w:rPr>
          <w:rFonts w:ascii="Courier New" w:hAnsi="Courier New" w:cs="Courier New"/>
          <w:color w:val="008080"/>
          <w:szCs w:val="19"/>
          <w:lang w:val="en-US"/>
        </w:rPr>
        <w:t>&lt;&lt;</w:t>
      </w:r>
      <w:r w:rsidRPr="00217653">
        <w:rPr>
          <w:rFonts w:ascii="Courier New" w:hAnsi="Courier New" w:cs="Courier New"/>
          <w:color w:val="000000"/>
          <w:szCs w:val="19"/>
          <w:lang w:val="en-US"/>
        </w:rPr>
        <w:t xml:space="preserve"> value </w:t>
      </w:r>
      <w:r w:rsidRPr="00217653">
        <w:rPr>
          <w:rFonts w:ascii="Courier New" w:hAnsi="Courier New" w:cs="Courier New"/>
          <w:color w:val="008080"/>
          <w:szCs w:val="19"/>
          <w:lang w:val="en-US"/>
        </w:rPr>
        <w:t>&lt;&lt;</w:t>
      </w:r>
      <w:r w:rsidRPr="00217653">
        <w:rPr>
          <w:rFonts w:ascii="Courier New" w:hAnsi="Courier New" w:cs="Courier New"/>
          <w:color w:val="000000"/>
          <w:szCs w:val="19"/>
          <w:lang w:val="en-US"/>
        </w:rPr>
        <w:t xml:space="preserve"> </w:t>
      </w:r>
      <w:r w:rsidRPr="00217653">
        <w:rPr>
          <w:rFonts w:ascii="Courier New" w:hAnsi="Courier New" w:cs="Courier New"/>
          <w:color w:val="A31515"/>
          <w:szCs w:val="19"/>
          <w:lang w:val="en-US"/>
        </w:rPr>
        <w:t>": "</w:t>
      </w:r>
      <w:r w:rsidRPr="00217653">
        <w:rPr>
          <w:rFonts w:ascii="Courier New" w:hAnsi="Courier New" w:cs="Courier New"/>
          <w:color w:val="000000"/>
          <w:szCs w:val="19"/>
          <w:lang w:val="en-US"/>
        </w:rPr>
        <w:t xml:space="preserve"> </w:t>
      </w:r>
      <w:r w:rsidRPr="00217653">
        <w:rPr>
          <w:rFonts w:ascii="Courier New" w:hAnsi="Courier New" w:cs="Courier New"/>
          <w:color w:val="008080"/>
          <w:szCs w:val="19"/>
          <w:lang w:val="en-US"/>
        </w:rPr>
        <w:t>&lt;&lt;</w:t>
      </w:r>
      <w:r w:rsidRPr="00217653">
        <w:rPr>
          <w:rFonts w:ascii="Courier New" w:hAnsi="Courier New" w:cs="Courier New"/>
          <w:color w:val="000000"/>
          <w:szCs w:val="19"/>
          <w:lang w:val="en-US"/>
        </w:rPr>
        <w:t xml:space="preserve"> </w:t>
      </w:r>
      <w:r w:rsidRPr="00217653">
        <w:rPr>
          <w:rFonts w:ascii="Courier New" w:hAnsi="Courier New" w:cs="Courier New"/>
          <w:color w:val="008080"/>
          <w:szCs w:val="19"/>
          <w:lang w:val="en-US"/>
        </w:rPr>
        <w:t>*</w:t>
      </w:r>
      <w:r w:rsidRPr="00217653">
        <w:rPr>
          <w:rFonts w:ascii="Courier New" w:hAnsi="Courier New" w:cs="Courier New"/>
          <w:color w:val="000000"/>
          <w:szCs w:val="19"/>
          <w:lang w:val="en-US"/>
        </w:rPr>
        <w:t xml:space="preserve">it </w:t>
      </w:r>
      <w:r w:rsidRPr="00217653">
        <w:rPr>
          <w:rFonts w:ascii="Courier New" w:hAnsi="Courier New" w:cs="Courier New"/>
          <w:color w:val="008080"/>
          <w:szCs w:val="19"/>
          <w:lang w:val="en-US"/>
        </w:rPr>
        <w:t>&lt;&lt;</w:t>
      </w:r>
      <w:r w:rsidRPr="00217653">
        <w:rPr>
          <w:rFonts w:ascii="Courier New" w:hAnsi="Courier New" w:cs="Courier New"/>
          <w:color w:val="000000"/>
          <w:szCs w:val="19"/>
          <w:lang w:val="en-US"/>
        </w:rPr>
        <w:t xml:space="preserve"> std::endl;</w:t>
      </w:r>
    </w:p>
    <w:p w:rsidR="00963348" w:rsidRPr="00217653" w:rsidRDefault="00963348" w:rsidP="00963348">
      <w:pPr>
        <w:autoSpaceDE w:val="0"/>
        <w:autoSpaceDN w:val="0"/>
        <w:adjustRightInd w:val="0"/>
        <w:spacing w:after="0" w:line="240" w:lineRule="auto"/>
        <w:rPr>
          <w:rFonts w:ascii="Courier New" w:hAnsi="Courier New" w:cs="Courier New"/>
          <w:color w:val="000000"/>
          <w:szCs w:val="19"/>
          <w:lang w:val="en-US"/>
        </w:rPr>
      </w:pPr>
      <w:r w:rsidRPr="00217653">
        <w:rPr>
          <w:rFonts w:ascii="Courier New" w:hAnsi="Courier New" w:cs="Courier New"/>
          <w:color w:val="000000"/>
          <w:szCs w:val="19"/>
          <w:lang w:val="en-US"/>
        </w:rPr>
        <w:t xml:space="preserve">    }</w:t>
      </w:r>
    </w:p>
    <w:p w:rsidR="00963348" w:rsidRPr="00217653" w:rsidRDefault="00963348" w:rsidP="00963348">
      <w:pPr>
        <w:autoSpaceDE w:val="0"/>
        <w:autoSpaceDN w:val="0"/>
        <w:adjustRightInd w:val="0"/>
        <w:spacing w:after="0" w:line="240" w:lineRule="auto"/>
        <w:rPr>
          <w:rFonts w:ascii="Courier New" w:hAnsi="Courier New" w:cs="Courier New"/>
          <w:color w:val="000000"/>
          <w:szCs w:val="19"/>
          <w:lang w:val="en-US"/>
        </w:rPr>
      </w:pPr>
      <w:r w:rsidRPr="00217653">
        <w:rPr>
          <w:rFonts w:ascii="Courier New" w:hAnsi="Courier New" w:cs="Courier New"/>
          <w:color w:val="000000"/>
          <w:szCs w:val="19"/>
          <w:lang w:val="en-US"/>
        </w:rPr>
        <w:t xml:space="preserve">    </w:t>
      </w:r>
      <w:r w:rsidRPr="00217653">
        <w:rPr>
          <w:rFonts w:ascii="Courier New" w:hAnsi="Courier New" w:cs="Courier New"/>
          <w:color w:val="0000FF"/>
          <w:szCs w:val="19"/>
          <w:lang w:val="en-US"/>
        </w:rPr>
        <w:t>else</w:t>
      </w:r>
      <w:r w:rsidRPr="00217653">
        <w:rPr>
          <w:rFonts w:ascii="Courier New" w:hAnsi="Courier New" w:cs="Courier New"/>
          <w:color w:val="000000"/>
          <w:szCs w:val="19"/>
          <w:lang w:val="en-US"/>
        </w:rPr>
        <w:t xml:space="preserve"> {</w:t>
      </w:r>
    </w:p>
    <w:p w:rsidR="00963348" w:rsidRPr="00217653" w:rsidRDefault="00963348" w:rsidP="00963348">
      <w:pPr>
        <w:autoSpaceDE w:val="0"/>
        <w:autoSpaceDN w:val="0"/>
        <w:adjustRightInd w:val="0"/>
        <w:spacing w:after="0" w:line="240" w:lineRule="auto"/>
        <w:rPr>
          <w:rFonts w:ascii="Courier New" w:hAnsi="Courier New" w:cs="Courier New"/>
          <w:color w:val="000000"/>
          <w:szCs w:val="19"/>
          <w:lang w:val="en-US"/>
        </w:rPr>
      </w:pPr>
      <w:r w:rsidRPr="00217653">
        <w:rPr>
          <w:rFonts w:ascii="Courier New" w:hAnsi="Courier New" w:cs="Courier New"/>
          <w:color w:val="000000"/>
          <w:szCs w:val="19"/>
          <w:lang w:val="en-US"/>
        </w:rPr>
        <w:t xml:space="preserve">        std::cout </w:t>
      </w:r>
      <w:r w:rsidRPr="00217653">
        <w:rPr>
          <w:rFonts w:ascii="Courier New" w:hAnsi="Courier New" w:cs="Courier New"/>
          <w:color w:val="008080"/>
          <w:szCs w:val="19"/>
          <w:lang w:val="en-US"/>
        </w:rPr>
        <w:t>&lt;&lt;</w:t>
      </w:r>
      <w:r w:rsidRPr="00217653">
        <w:rPr>
          <w:rFonts w:ascii="Courier New" w:hAnsi="Courier New" w:cs="Courier New"/>
          <w:color w:val="000000"/>
          <w:szCs w:val="19"/>
          <w:lang w:val="en-US"/>
        </w:rPr>
        <w:t xml:space="preserve"> </w:t>
      </w:r>
      <w:r w:rsidRPr="00217653">
        <w:rPr>
          <w:rFonts w:ascii="Courier New" w:hAnsi="Courier New" w:cs="Courier New"/>
          <w:color w:val="A31515"/>
          <w:szCs w:val="19"/>
          <w:lang w:val="en-US"/>
        </w:rPr>
        <w:t>"No element not less than "</w:t>
      </w:r>
      <w:r w:rsidRPr="00217653">
        <w:rPr>
          <w:rFonts w:ascii="Courier New" w:hAnsi="Courier New" w:cs="Courier New"/>
          <w:color w:val="000000"/>
          <w:szCs w:val="19"/>
          <w:lang w:val="en-US"/>
        </w:rPr>
        <w:t xml:space="preserve"> </w:t>
      </w:r>
      <w:r w:rsidRPr="00217653">
        <w:rPr>
          <w:rFonts w:ascii="Courier New" w:hAnsi="Courier New" w:cs="Courier New"/>
          <w:color w:val="008080"/>
          <w:szCs w:val="19"/>
          <w:lang w:val="en-US"/>
        </w:rPr>
        <w:t>&lt;&lt;</w:t>
      </w:r>
      <w:r w:rsidRPr="00217653">
        <w:rPr>
          <w:rFonts w:ascii="Courier New" w:hAnsi="Courier New" w:cs="Courier New"/>
          <w:color w:val="000000"/>
          <w:szCs w:val="19"/>
          <w:lang w:val="en-US"/>
        </w:rPr>
        <w:t xml:space="preserve"> value </w:t>
      </w:r>
      <w:r w:rsidRPr="00217653">
        <w:rPr>
          <w:rFonts w:ascii="Courier New" w:hAnsi="Courier New" w:cs="Courier New"/>
          <w:color w:val="008080"/>
          <w:szCs w:val="19"/>
          <w:lang w:val="en-US"/>
        </w:rPr>
        <w:t>&lt;&lt;</w:t>
      </w:r>
      <w:r w:rsidRPr="00217653">
        <w:rPr>
          <w:rFonts w:ascii="Courier New" w:hAnsi="Courier New" w:cs="Courier New"/>
          <w:color w:val="000000"/>
          <w:szCs w:val="19"/>
          <w:lang w:val="en-US"/>
        </w:rPr>
        <w:t xml:space="preserve"> </w:t>
      </w:r>
      <w:r w:rsidRPr="00217653">
        <w:rPr>
          <w:rFonts w:ascii="Courier New" w:hAnsi="Courier New" w:cs="Courier New"/>
          <w:color w:val="A31515"/>
          <w:szCs w:val="19"/>
          <w:lang w:val="en-US"/>
        </w:rPr>
        <w:t>" found"</w:t>
      </w:r>
      <w:r w:rsidRPr="00217653">
        <w:rPr>
          <w:rFonts w:ascii="Courier New" w:hAnsi="Courier New" w:cs="Courier New"/>
          <w:color w:val="000000"/>
          <w:szCs w:val="19"/>
          <w:lang w:val="en-US"/>
        </w:rPr>
        <w:t xml:space="preserve"> </w:t>
      </w:r>
      <w:r w:rsidRPr="00217653">
        <w:rPr>
          <w:rFonts w:ascii="Courier New" w:hAnsi="Courier New" w:cs="Courier New"/>
          <w:color w:val="008080"/>
          <w:szCs w:val="19"/>
          <w:lang w:val="en-US"/>
        </w:rPr>
        <w:t>&lt;&lt;</w:t>
      </w:r>
      <w:r w:rsidRPr="00217653">
        <w:rPr>
          <w:rFonts w:ascii="Courier New" w:hAnsi="Courier New" w:cs="Courier New"/>
          <w:color w:val="000000"/>
          <w:szCs w:val="19"/>
          <w:lang w:val="en-US"/>
        </w:rPr>
        <w:t xml:space="preserve"> std::endl;</w:t>
      </w:r>
    </w:p>
    <w:p w:rsidR="00963348" w:rsidRPr="00217653" w:rsidRDefault="00963348" w:rsidP="00963348">
      <w:pPr>
        <w:autoSpaceDE w:val="0"/>
        <w:autoSpaceDN w:val="0"/>
        <w:adjustRightInd w:val="0"/>
        <w:spacing w:after="0" w:line="240" w:lineRule="auto"/>
        <w:rPr>
          <w:rFonts w:ascii="Courier New" w:hAnsi="Courier New" w:cs="Courier New"/>
          <w:color w:val="000000"/>
          <w:szCs w:val="19"/>
        </w:rPr>
      </w:pPr>
      <w:r w:rsidRPr="00217653">
        <w:rPr>
          <w:rFonts w:ascii="Courier New" w:hAnsi="Courier New" w:cs="Courier New"/>
          <w:color w:val="000000"/>
          <w:szCs w:val="19"/>
          <w:lang w:val="en-US"/>
        </w:rPr>
        <w:t xml:space="preserve">    </w:t>
      </w:r>
      <w:r w:rsidRPr="00217653">
        <w:rPr>
          <w:rFonts w:ascii="Courier New" w:hAnsi="Courier New" w:cs="Courier New"/>
          <w:color w:val="000000"/>
          <w:szCs w:val="19"/>
        </w:rPr>
        <w:t>}</w:t>
      </w:r>
    </w:p>
    <w:p w:rsidR="00963348" w:rsidRPr="00217653" w:rsidRDefault="00963348" w:rsidP="00963348">
      <w:pPr>
        <w:autoSpaceDE w:val="0"/>
        <w:autoSpaceDN w:val="0"/>
        <w:adjustRightInd w:val="0"/>
        <w:spacing w:after="0" w:line="240" w:lineRule="auto"/>
        <w:rPr>
          <w:rFonts w:ascii="Courier New" w:hAnsi="Courier New" w:cs="Courier New"/>
          <w:color w:val="000000"/>
          <w:szCs w:val="19"/>
        </w:rPr>
      </w:pPr>
    </w:p>
    <w:p w:rsidR="00963348" w:rsidRPr="00217653" w:rsidRDefault="00963348" w:rsidP="00963348">
      <w:pPr>
        <w:autoSpaceDE w:val="0"/>
        <w:autoSpaceDN w:val="0"/>
        <w:adjustRightInd w:val="0"/>
        <w:spacing w:after="0" w:line="240" w:lineRule="auto"/>
        <w:rPr>
          <w:rFonts w:ascii="Courier New" w:hAnsi="Courier New" w:cs="Courier New"/>
          <w:color w:val="000000"/>
          <w:szCs w:val="19"/>
        </w:rPr>
      </w:pPr>
      <w:r w:rsidRPr="00217653">
        <w:rPr>
          <w:rFonts w:ascii="Courier New" w:hAnsi="Courier New" w:cs="Courier New"/>
          <w:color w:val="000000"/>
          <w:szCs w:val="19"/>
        </w:rPr>
        <w:t xml:space="preserve">    </w:t>
      </w:r>
      <w:r w:rsidRPr="00217653">
        <w:rPr>
          <w:rFonts w:ascii="Courier New" w:hAnsi="Courier New" w:cs="Courier New"/>
          <w:color w:val="0000FF"/>
          <w:szCs w:val="19"/>
        </w:rPr>
        <w:t>return</w:t>
      </w:r>
      <w:r w:rsidRPr="00217653">
        <w:rPr>
          <w:rFonts w:ascii="Courier New" w:hAnsi="Courier New" w:cs="Courier New"/>
          <w:color w:val="000000"/>
          <w:szCs w:val="19"/>
        </w:rPr>
        <w:t xml:space="preserve"> 0;</w:t>
      </w:r>
    </w:p>
    <w:p w:rsidR="00963348" w:rsidRPr="00217653" w:rsidRDefault="00963348" w:rsidP="00963348">
      <w:pPr>
        <w:autoSpaceDE w:val="0"/>
        <w:autoSpaceDN w:val="0"/>
        <w:adjustRightInd w:val="0"/>
        <w:spacing w:after="0" w:line="240" w:lineRule="auto"/>
        <w:rPr>
          <w:rFonts w:ascii="Courier New" w:hAnsi="Courier New" w:cs="Courier New"/>
          <w:color w:val="000000"/>
          <w:szCs w:val="19"/>
        </w:rPr>
      </w:pPr>
      <w:r w:rsidRPr="00217653">
        <w:rPr>
          <w:rFonts w:ascii="Courier New" w:hAnsi="Courier New" w:cs="Courier New"/>
          <w:color w:val="000000"/>
          <w:szCs w:val="19"/>
        </w:rPr>
        <w:t>}</w:t>
      </w:r>
    </w:p>
    <w:p w:rsidR="00963348" w:rsidRPr="00963348" w:rsidRDefault="00963348" w:rsidP="00963348">
      <w:pPr>
        <w:pStyle w:val="af2"/>
        <w:spacing w:after="80"/>
        <w:rPr>
          <w:rFonts w:ascii="Arial" w:hAnsi="Arial" w:cs="Arial"/>
          <w:sz w:val="20"/>
        </w:rPr>
      </w:pPr>
      <w:r w:rsidRPr="00963348">
        <w:rPr>
          <w:rFonts w:ascii="Arial" w:hAnsi="Arial" w:cs="Arial"/>
          <w:sz w:val="20"/>
        </w:rPr>
        <w:t>Результат работы программы:</w:t>
      </w:r>
    </w:p>
    <w:p w:rsidR="00963348" w:rsidRDefault="00963348" w:rsidP="00963348">
      <w:pPr>
        <w:spacing w:after="0"/>
      </w:pPr>
      <w:r>
        <w:rPr>
          <w:noProof/>
          <w:lang w:eastAsia="ru-RU"/>
        </w:rPr>
        <w:drawing>
          <wp:inline distT="0" distB="0" distL="0" distR="0" wp14:anchorId="01F1712F" wp14:editId="268FDB49">
            <wp:extent cx="2924175" cy="276225"/>
            <wp:effectExtent l="0" t="0" r="9525" b="9525"/>
            <wp:docPr id="628" name="Рисунок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6"/>
                    <a:stretch>
                      <a:fillRect/>
                    </a:stretch>
                  </pic:blipFill>
                  <pic:spPr>
                    <a:xfrm>
                      <a:off x="0" y="0"/>
                      <a:ext cx="2924175" cy="276225"/>
                    </a:xfrm>
                    <a:prstGeom prst="rect">
                      <a:avLst/>
                    </a:prstGeom>
                  </pic:spPr>
                </pic:pic>
              </a:graphicData>
            </a:graphic>
          </wp:inline>
        </w:drawing>
      </w:r>
    </w:p>
    <w:p w:rsidR="00963348" w:rsidRPr="00963348" w:rsidRDefault="00E02D8B" w:rsidP="00963348">
      <w:pPr>
        <w:spacing w:before="80" w:after="80"/>
        <w:rPr>
          <w:lang w:val="en-US"/>
        </w:rPr>
      </w:pPr>
      <w:hyperlink w:anchor="_Ассоциативные_контейнеры_2" w:history="1">
        <w:r w:rsidR="00963348" w:rsidRPr="003D1D79">
          <w:rPr>
            <w:rStyle w:val="a4"/>
            <w:rFonts w:cs="Arial"/>
            <w:lang w:val="en-US"/>
          </w:rPr>
          <w:t>&lt;</w:t>
        </w:r>
        <w:r w:rsidR="00963348" w:rsidRPr="00B94DA9">
          <w:rPr>
            <w:rStyle w:val="a4"/>
            <w:rFonts w:cs="Arial"/>
          </w:rPr>
          <w:t>Ассоци</w:t>
        </w:r>
        <w:r w:rsidR="00963348">
          <w:rPr>
            <w:rStyle w:val="a4"/>
            <w:rFonts w:cs="Arial"/>
          </w:rPr>
          <w:t>а</w:t>
        </w:r>
        <w:r w:rsidR="00963348" w:rsidRPr="00B94DA9">
          <w:rPr>
            <w:rStyle w:val="a4"/>
            <w:rFonts w:cs="Arial"/>
          </w:rPr>
          <w:t>тивные</w:t>
        </w:r>
        <w:r w:rsidR="00963348" w:rsidRPr="003D1D79">
          <w:rPr>
            <w:rStyle w:val="a4"/>
            <w:rFonts w:cs="Arial"/>
            <w:lang w:val="en-US"/>
          </w:rPr>
          <w:t xml:space="preserve"> </w:t>
        </w:r>
        <w:r w:rsidR="00963348" w:rsidRPr="00B94DA9">
          <w:rPr>
            <w:rStyle w:val="a4"/>
            <w:rFonts w:cs="Arial"/>
          </w:rPr>
          <w:t>контейнеры</w:t>
        </w:r>
        <w:r w:rsidR="00963348" w:rsidRPr="003D1D79">
          <w:rPr>
            <w:rStyle w:val="a4"/>
            <w:rFonts w:cs="Arial"/>
            <w:lang w:val="en-US"/>
          </w:rPr>
          <w:t>&gt;</w:t>
        </w:r>
      </w:hyperlink>
    </w:p>
    <w:p w:rsidR="009B448B" w:rsidRPr="00963348" w:rsidRDefault="00B94DA9" w:rsidP="009B448B">
      <w:pPr>
        <w:pStyle w:val="5"/>
        <w:numPr>
          <w:ilvl w:val="4"/>
          <w:numId w:val="1"/>
        </w:numPr>
        <w:spacing w:before="160" w:after="160"/>
        <w:ind w:left="426" w:firstLine="0"/>
        <w:rPr>
          <w:rFonts w:ascii="Arial" w:hAnsi="Arial" w:cs="Arial"/>
          <w:b/>
          <w:color w:val="auto"/>
          <w:szCs w:val="20"/>
          <w:lang w:val="en-US"/>
        </w:rPr>
      </w:pPr>
      <w:bookmarkStart w:id="729" w:name="_upper_bound_7"/>
      <w:bookmarkEnd w:id="729"/>
      <w:r w:rsidRPr="008C6B88">
        <w:rPr>
          <w:rFonts w:ascii="Arial" w:hAnsi="Arial" w:cs="Arial"/>
          <w:b/>
          <w:color w:val="auto"/>
          <w:szCs w:val="20"/>
          <w:lang w:val="en-US"/>
        </w:rPr>
        <w:t>upper_bound</w:t>
      </w:r>
    </w:p>
    <w:p w:rsidR="00963348" w:rsidRDefault="00963348" w:rsidP="00963348">
      <w:pPr>
        <w:ind w:firstLine="567"/>
      </w:pPr>
      <w:r w:rsidRPr="006E4AE7">
        <w:rPr>
          <w:bCs/>
        </w:rPr>
        <w:t>Пример использования алгоритма</w:t>
      </w:r>
      <w:r>
        <w:rPr>
          <w:b/>
          <w:bCs/>
        </w:rPr>
        <w:t xml:space="preserve"> </w:t>
      </w:r>
      <w:r w:rsidRPr="00963348">
        <w:rPr>
          <w:bCs/>
          <w:lang w:val="en-US"/>
        </w:rPr>
        <w:t>upper</w:t>
      </w:r>
      <w:r w:rsidRPr="00963348">
        <w:rPr>
          <w:bCs/>
        </w:rPr>
        <w:t>_bound</w:t>
      </w:r>
      <w:r>
        <w:t>:</w:t>
      </w:r>
    </w:p>
    <w:p w:rsidR="00963348" w:rsidRPr="00B3466E" w:rsidRDefault="00963348" w:rsidP="00963348">
      <w:pPr>
        <w:autoSpaceDE w:val="0"/>
        <w:autoSpaceDN w:val="0"/>
        <w:adjustRightInd w:val="0"/>
        <w:spacing w:after="0" w:line="240" w:lineRule="auto"/>
        <w:rPr>
          <w:rFonts w:ascii="Courier New" w:hAnsi="Courier New" w:cs="Courier New"/>
          <w:color w:val="000000"/>
          <w:szCs w:val="19"/>
          <w:lang w:val="en-US"/>
        </w:rPr>
      </w:pPr>
      <w:r w:rsidRPr="00B3466E">
        <w:rPr>
          <w:rFonts w:ascii="Courier New" w:hAnsi="Courier New" w:cs="Courier New"/>
          <w:color w:val="808080"/>
          <w:szCs w:val="19"/>
          <w:lang w:val="en-US"/>
        </w:rPr>
        <w:t>#include</w:t>
      </w:r>
      <w:r w:rsidRPr="00B3466E">
        <w:rPr>
          <w:rFonts w:ascii="Courier New" w:hAnsi="Courier New" w:cs="Courier New"/>
          <w:color w:val="000000"/>
          <w:szCs w:val="19"/>
          <w:lang w:val="en-US"/>
        </w:rPr>
        <w:t xml:space="preserve"> </w:t>
      </w:r>
      <w:r w:rsidRPr="00B3466E">
        <w:rPr>
          <w:rFonts w:ascii="Courier New" w:hAnsi="Courier New" w:cs="Courier New"/>
          <w:color w:val="A31515"/>
          <w:szCs w:val="19"/>
          <w:lang w:val="en-US"/>
        </w:rPr>
        <w:t>&lt;iostream&gt;</w:t>
      </w:r>
    </w:p>
    <w:p w:rsidR="00963348" w:rsidRPr="00B3466E" w:rsidRDefault="00963348" w:rsidP="00963348">
      <w:pPr>
        <w:autoSpaceDE w:val="0"/>
        <w:autoSpaceDN w:val="0"/>
        <w:adjustRightInd w:val="0"/>
        <w:spacing w:after="0" w:line="240" w:lineRule="auto"/>
        <w:rPr>
          <w:rFonts w:ascii="Courier New" w:hAnsi="Courier New" w:cs="Courier New"/>
          <w:color w:val="000000"/>
          <w:szCs w:val="19"/>
          <w:lang w:val="en-US"/>
        </w:rPr>
      </w:pPr>
      <w:r w:rsidRPr="00B3466E">
        <w:rPr>
          <w:rFonts w:ascii="Courier New" w:hAnsi="Courier New" w:cs="Courier New"/>
          <w:color w:val="808080"/>
          <w:szCs w:val="19"/>
          <w:lang w:val="en-US"/>
        </w:rPr>
        <w:t>#include</w:t>
      </w:r>
      <w:r w:rsidRPr="00B3466E">
        <w:rPr>
          <w:rFonts w:ascii="Courier New" w:hAnsi="Courier New" w:cs="Courier New"/>
          <w:color w:val="000000"/>
          <w:szCs w:val="19"/>
          <w:lang w:val="en-US"/>
        </w:rPr>
        <w:t xml:space="preserve"> </w:t>
      </w:r>
      <w:r w:rsidRPr="00B3466E">
        <w:rPr>
          <w:rFonts w:ascii="Courier New" w:hAnsi="Courier New" w:cs="Courier New"/>
          <w:color w:val="A31515"/>
          <w:szCs w:val="19"/>
          <w:lang w:val="en-US"/>
        </w:rPr>
        <w:t>&lt;set&gt;</w:t>
      </w:r>
    </w:p>
    <w:p w:rsidR="00963348" w:rsidRPr="00B3466E" w:rsidRDefault="00963348" w:rsidP="00963348">
      <w:pPr>
        <w:autoSpaceDE w:val="0"/>
        <w:autoSpaceDN w:val="0"/>
        <w:adjustRightInd w:val="0"/>
        <w:spacing w:after="0" w:line="240" w:lineRule="auto"/>
        <w:rPr>
          <w:rFonts w:ascii="Courier New" w:hAnsi="Courier New" w:cs="Courier New"/>
          <w:color w:val="000000"/>
          <w:szCs w:val="19"/>
          <w:lang w:val="en-US"/>
        </w:rPr>
      </w:pPr>
      <w:r w:rsidRPr="00B3466E">
        <w:rPr>
          <w:rFonts w:ascii="Courier New" w:hAnsi="Courier New" w:cs="Courier New"/>
          <w:color w:val="808080"/>
          <w:szCs w:val="19"/>
          <w:lang w:val="en-US"/>
        </w:rPr>
        <w:t>#include</w:t>
      </w:r>
      <w:r w:rsidRPr="00B3466E">
        <w:rPr>
          <w:rFonts w:ascii="Courier New" w:hAnsi="Courier New" w:cs="Courier New"/>
          <w:color w:val="000000"/>
          <w:szCs w:val="19"/>
          <w:lang w:val="en-US"/>
        </w:rPr>
        <w:t xml:space="preserve"> </w:t>
      </w:r>
      <w:r w:rsidRPr="00B3466E">
        <w:rPr>
          <w:rFonts w:ascii="Courier New" w:hAnsi="Courier New" w:cs="Courier New"/>
          <w:color w:val="A31515"/>
          <w:szCs w:val="19"/>
          <w:lang w:val="en-US"/>
        </w:rPr>
        <w:t>&lt;algorithm&gt;</w:t>
      </w:r>
    </w:p>
    <w:p w:rsidR="00963348" w:rsidRPr="00B3466E"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B3466E" w:rsidRDefault="00963348" w:rsidP="00963348">
      <w:pPr>
        <w:autoSpaceDE w:val="0"/>
        <w:autoSpaceDN w:val="0"/>
        <w:adjustRightInd w:val="0"/>
        <w:spacing w:after="0" w:line="240" w:lineRule="auto"/>
        <w:rPr>
          <w:rFonts w:ascii="Courier New" w:hAnsi="Courier New" w:cs="Courier New"/>
          <w:color w:val="000000"/>
          <w:szCs w:val="19"/>
          <w:lang w:val="en-US"/>
        </w:rPr>
      </w:pPr>
      <w:r w:rsidRPr="00B3466E">
        <w:rPr>
          <w:rFonts w:ascii="Courier New" w:hAnsi="Courier New" w:cs="Courier New"/>
          <w:color w:val="0000FF"/>
          <w:szCs w:val="19"/>
          <w:lang w:val="en-US"/>
        </w:rPr>
        <w:t>int</w:t>
      </w:r>
      <w:r w:rsidRPr="00B3466E">
        <w:rPr>
          <w:rFonts w:ascii="Courier New" w:hAnsi="Courier New" w:cs="Courier New"/>
          <w:color w:val="000000"/>
          <w:szCs w:val="19"/>
          <w:lang w:val="en-US"/>
        </w:rPr>
        <w:t xml:space="preserve"> main() {</w:t>
      </w:r>
    </w:p>
    <w:p w:rsidR="00963348" w:rsidRPr="00B3466E" w:rsidRDefault="00963348" w:rsidP="00963348">
      <w:pPr>
        <w:autoSpaceDE w:val="0"/>
        <w:autoSpaceDN w:val="0"/>
        <w:adjustRightInd w:val="0"/>
        <w:spacing w:after="0" w:line="240" w:lineRule="auto"/>
        <w:rPr>
          <w:rFonts w:ascii="Courier New" w:hAnsi="Courier New" w:cs="Courier New"/>
          <w:color w:val="000000"/>
          <w:szCs w:val="19"/>
          <w:lang w:val="en-US"/>
        </w:rPr>
      </w:pPr>
      <w:r w:rsidRPr="00B3466E">
        <w:rPr>
          <w:rFonts w:ascii="Courier New" w:hAnsi="Courier New" w:cs="Courier New"/>
          <w:color w:val="000000"/>
          <w:szCs w:val="19"/>
          <w:lang w:val="en-US"/>
        </w:rPr>
        <w:t xml:space="preserve">    std::</w:t>
      </w:r>
      <w:r w:rsidRPr="00B3466E">
        <w:rPr>
          <w:rFonts w:ascii="Courier New" w:hAnsi="Courier New" w:cs="Courier New"/>
          <w:color w:val="2B91AF"/>
          <w:szCs w:val="19"/>
          <w:lang w:val="en-US"/>
        </w:rPr>
        <w:t>multiset</w:t>
      </w:r>
      <w:r w:rsidRPr="00B3466E">
        <w:rPr>
          <w:rFonts w:ascii="Courier New" w:hAnsi="Courier New" w:cs="Courier New"/>
          <w:color w:val="000000"/>
          <w:szCs w:val="19"/>
          <w:lang w:val="en-US"/>
        </w:rPr>
        <w:t>&lt;</w:t>
      </w:r>
      <w:r w:rsidRPr="00B3466E">
        <w:rPr>
          <w:rFonts w:ascii="Courier New" w:hAnsi="Courier New" w:cs="Courier New"/>
          <w:color w:val="0000FF"/>
          <w:szCs w:val="19"/>
          <w:lang w:val="en-US"/>
        </w:rPr>
        <w:t>int</w:t>
      </w:r>
      <w:r w:rsidRPr="00B3466E">
        <w:rPr>
          <w:rFonts w:ascii="Courier New" w:hAnsi="Courier New" w:cs="Courier New"/>
          <w:color w:val="000000"/>
          <w:szCs w:val="19"/>
          <w:lang w:val="en-US"/>
        </w:rPr>
        <w:t>&gt; set = { 2, 4, 6, 8, 10 };</w:t>
      </w:r>
    </w:p>
    <w:p w:rsidR="00963348" w:rsidRPr="00B3466E"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B3466E" w:rsidRDefault="00963348" w:rsidP="00963348">
      <w:pPr>
        <w:autoSpaceDE w:val="0"/>
        <w:autoSpaceDN w:val="0"/>
        <w:adjustRightInd w:val="0"/>
        <w:spacing w:after="0" w:line="240" w:lineRule="auto"/>
        <w:rPr>
          <w:rFonts w:ascii="Courier New" w:hAnsi="Courier New" w:cs="Courier New"/>
          <w:color w:val="000000"/>
          <w:szCs w:val="19"/>
          <w:lang w:val="en-US"/>
        </w:rPr>
      </w:pPr>
      <w:r w:rsidRPr="00B3466E">
        <w:rPr>
          <w:rFonts w:ascii="Courier New" w:hAnsi="Courier New" w:cs="Courier New"/>
          <w:color w:val="000000"/>
          <w:szCs w:val="19"/>
          <w:lang w:val="en-US"/>
        </w:rPr>
        <w:t xml:space="preserve">    </w:t>
      </w:r>
      <w:r w:rsidRPr="00B3466E">
        <w:rPr>
          <w:rFonts w:ascii="Courier New" w:hAnsi="Courier New" w:cs="Courier New"/>
          <w:color w:val="0000FF"/>
          <w:szCs w:val="19"/>
          <w:lang w:val="en-US"/>
        </w:rPr>
        <w:t>int</w:t>
      </w:r>
      <w:r w:rsidRPr="00B3466E">
        <w:rPr>
          <w:rFonts w:ascii="Courier New" w:hAnsi="Courier New" w:cs="Courier New"/>
          <w:color w:val="000000"/>
          <w:szCs w:val="19"/>
          <w:lang w:val="en-US"/>
        </w:rPr>
        <w:t xml:space="preserve"> value = 5;</w:t>
      </w:r>
    </w:p>
    <w:p w:rsidR="00963348" w:rsidRPr="00B3466E"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B3466E" w:rsidRDefault="00963348" w:rsidP="00963348">
      <w:pPr>
        <w:autoSpaceDE w:val="0"/>
        <w:autoSpaceDN w:val="0"/>
        <w:adjustRightInd w:val="0"/>
        <w:spacing w:after="0" w:line="240" w:lineRule="auto"/>
        <w:rPr>
          <w:rFonts w:ascii="Courier New" w:hAnsi="Courier New" w:cs="Courier New"/>
          <w:color w:val="000000"/>
          <w:szCs w:val="19"/>
          <w:lang w:val="en-US"/>
        </w:rPr>
      </w:pPr>
      <w:r w:rsidRPr="00B3466E">
        <w:rPr>
          <w:rFonts w:ascii="Courier New" w:hAnsi="Courier New" w:cs="Courier New"/>
          <w:color w:val="000000"/>
          <w:szCs w:val="19"/>
          <w:lang w:val="en-US"/>
        </w:rPr>
        <w:t xml:space="preserve">    </w:t>
      </w:r>
      <w:r w:rsidRPr="00B3466E">
        <w:rPr>
          <w:rFonts w:ascii="Courier New" w:hAnsi="Courier New" w:cs="Courier New"/>
          <w:color w:val="0000FF"/>
          <w:szCs w:val="19"/>
          <w:lang w:val="en-US"/>
        </w:rPr>
        <w:t>auto</w:t>
      </w:r>
      <w:r w:rsidRPr="00B3466E">
        <w:rPr>
          <w:rFonts w:ascii="Courier New" w:hAnsi="Courier New" w:cs="Courier New"/>
          <w:color w:val="000000"/>
          <w:szCs w:val="19"/>
          <w:lang w:val="en-US"/>
        </w:rPr>
        <w:t xml:space="preserve"> it = set.upper_bound(value);</w:t>
      </w:r>
    </w:p>
    <w:p w:rsidR="00963348" w:rsidRPr="00B3466E" w:rsidRDefault="00963348" w:rsidP="00963348">
      <w:pPr>
        <w:autoSpaceDE w:val="0"/>
        <w:autoSpaceDN w:val="0"/>
        <w:adjustRightInd w:val="0"/>
        <w:spacing w:after="0" w:line="240" w:lineRule="auto"/>
        <w:rPr>
          <w:rFonts w:ascii="Courier New" w:hAnsi="Courier New" w:cs="Courier New"/>
          <w:color w:val="000000"/>
          <w:szCs w:val="19"/>
          <w:lang w:val="en-US"/>
        </w:rPr>
      </w:pPr>
    </w:p>
    <w:p w:rsidR="00963348" w:rsidRPr="00B3466E" w:rsidRDefault="00963348" w:rsidP="00963348">
      <w:pPr>
        <w:autoSpaceDE w:val="0"/>
        <w:autoSpaceDN w:val="0"/>
        <w:adjustRightInd w:val="0"/>
        <w:spacing w:after="0" w:line="240" w:lineRule="auto"/>
        <w:rPr>
          <w:rFonts w:ascii="Courier New" w:hAnsi="Courier New" w:cs="Courier New"/>
          <w:color w:val="000000"/>
          <w:szCs w:val="19"/>
          <w:lang w:val="en-US"/>
        </w:rPr>
      </w:pPr>
      <w:r w:rsidRPr="00B3466E">
        <w:rPr>
          <w:rFonts w:ascii="Courier New" w:hAnsi="Courier New" w:cs="Courier New"/>
          <w:color w:val="000000"/>
          <w:szCs w:val="19"/>
          <w:lang w:val="en-US"/>
        </w:rPr>
        <w:t xml:space="preserve">    </w:t>
      </w:r>
      <w:r w:rsidRPr="00B3466E">
        <w:rPr>
          <w:rFonts w:ascii="Courier New" w:hAnsi="Courier New" w:cs="Courier New"/>
          <w:color w:val="0000FF"/>
          <w:szCs w:val="19"/>
          <w:lang w:val="en-US"/>
        </w:rPr>
        <w:t>if</w:t>
      </w:r>
      <w:r w:rsidRPr="00B3466E">
        <w:rPr>
          <w:rFonts w:ascii="Courier New" w:hAnsi="Courier New" w:cs="Courier New"/>
          <w:color w:val="000000"/>
          <w:szCs w:val="19"/>
          <w:lang w:val="en-US"/>
        </w:rPr>
        <w:t xml:space="preserve"> (it </w:t>
      </w:r>
      <w:r w:rsidRPr="00B3466E">
        <w:rPr>
          <w:rFonts w:ascii="Courier New" w:hAnsi="Courier New" w:cs="Courier New"/>
          <w:color w:val="008080"/>
          <w:szCs w:val="19"/>
          <w:lang w:val="en-US"/>
        </w:rPr>
        <w:t>!=</w:t>
      </w:r>
      <w:r w:rsidRPr="00B3466E">
        <w:rPr>
          <w:rFonts w:ascii="Courier New" w:hAnsi="Courier New" w:cs="Courier New"/>
          <w:color w:val="000000"/>
          <w:szCs w:val="19"/>
          <w:lang w:val="en-US"/>
        </w:rPr>
        <w:t xml:space="preserve"> set.end()) {</w:t>
      </w:r>
    </w:p>
    <w:p w:rsidR="00963348" w:rsidRPr="00B3466E" w:rsidRDefault="00963348" w:rsidP="00963348">
      <w:pPr>
        <w:autoSpaceDE w:val="0"/>
        <w:autoSpaceDN w:val="0"/>
        <w:adjustRightInd w:val="0"/>
        <w:spacing w:after="0" w:line="240" w:lineRule="auto"/>
        <w:rPr>
          <w:rFonts w:ascii="Courier New" w:hAnsi="Courier New" w:cs="Courier New"/>
          <w:color w:val="000000"/>
          <w:szCs w:val="19"/>
          <w:lang w:val="en-US"/>
        </w:rPr>
      </w:pPr>
      <w:r w:rsidRPr="00B3466E">
        <w:rPr>
          <w:rFonts w:ascii="Courier New" w:hAnsi="Courier New" w:cs="Courier New"/>
          <w:color w:val="000000"/>
          <w:szCs w:val="19"/>
          <w:lang w:val="en-US"/>
        </w:rPr>
        <w:t xml:space="preserve">        std::cout </w:t>
      </w:r>
      <w:r w:rsidRPr="00B3466E">
        <w:rPr>
          <w:rFonts w:ascii="Courier New" w:hAnsi="Courier New" w:cs="Courier New"/>
          <w:color w:val="008080"/>
          <w:szCs w:val="19"/>
          <w:lang w:val="en-US"/>
        </w:rPr>
        <w:t>&lt;&lt;</w:t>
      </w:r>
      <w:r w:rsidRPr="00B3466E">
        <w:rPr>
          <w:rFonts w:ascii="Courier New" w:hAnsi="Courier New" w:cs="Courier New"/>
          <w:color w:val="000000"/>
          <w:szCs w:val="19"/>
          <w:lang w:val="en-US"/>
        </w:rPr>
        <w:t xml:space="preserve"> </w:t>
      </w:r>
      <w:r w:rsidRPr="00B3466E">
        <w:rPr>
          <w:rFonts w:ascii="Courier New" w:hAnsi="Courier New" w:cs="Courier New"/>
          <w:color w:val="A31515"/>
          <w:szCs w:val="19"/>
          <w:lang w:val="en-US"/>
        </w:rPr>
        <w:t>"First element greater than "</w:t>
      </w:r>
      <w:r w:rsidRPr="00B3466E">
        <w:rPr>
          <w:rFonts w:ascii="Courier New" w:hAnsi="Courier New" w:cs="Courier New"/>
          <w:color w:val="000000"/>
          <w:szCs w:val="19"/>
          <w:lang w:val="en-US"/>
        </w:rPr>
        <w:t xml:space="preserve"> </w:t>
      </w:r>
      <w:r w:rsidRPr="00B3466E">
        <w:rPr>
          <w:rFonts w:ascii="Courier New" w:hAnsi="Courier New" w:cs="Courier New"/>
          <w:color w:val="008080"/>
          <w:szCs w:val="19"/>
          <w:lang w:val="en-US"/>
        </w:rPr>
        <w:t>&lt;&lt;</w:t>
      </w:r>
      <w:r w:rsidRPr="00B3466E">
        <w:rPr>
          <w:rFonts w:ascii="Courier New" w:hAnsi="Courier New" w:cs="Courier New"/>
          <w:color w:val="000000"/>
          <w:szCs w:val="19"/>
          <w:lang w:val="en-US"/>
        </w:rPr>
        <w:t xml:space="preserve"> value </w:t>
      </w:r>
      <w:r w:rsidRPr="00B3466E">
        <w:rPr>
          <w:rFonts w:ascii="Courier New" w:hAnsi="Courier New" w:cs="Courier New"/>
          <w:color w:val="008080"/>
          <w:szCs w:val="19"/>
          <w:lang w:val="en-US"/>
        </w:rPr>
        <w:t>&lt;&lt;</w:t>
      </w:r>
      <w:r w:rsidRPr="00B3466E">
        <w:rPr>
          <w:rFonts w:ascii="Courier New" w:hAnsi="Courier New" w:cs="Courier New"/>
          <w:color w:val="000000"/>
          <w:szCs w:val="19"/>
          <w:lang w:val="en-US"/>
        </w:rPr>
        <w:t xml:space="preserve"> </w:t>
      </w:r>
      <w:r w:rsidRPr="00B3466E">
        <w:rPr>
          <w:rFonts w:ascii="Courier New" w:hAnsi="Courier New" w:cs="Courier New"/>
          <w:color w:val="A31515"/>
          <w:szCs w:val="19"/>
          <w:lang w:val="en-US"/>
        </w:rPr>
        <w:t>": "</w:t>
      </w:r>
      <w:r w:rsidRPr="00B3466E">
        <w:rPr>
          <w:rFonts w:ascii="Courier New" w:hAnsi="Courier New" w:cs="Courier New"/>
          <w:color w:val="000000"/>
          <w:szCs w:val="19"/>
          <w:lang w:val="en-US"/>
        </w:rPr>
        <w:t xml:space="preserve"> </w:t>
      </w:r>
      <w:r w:rsidRPr="00B3466E">
        <w:rPr>
          <w:rFonts w:ascii="Courier New" w:hAnsi="Courier New" w:cs="Courier New"/>
          <w:color w:val="008080"/>
          <w:szCs w:val="19"/>
          <w:lang w:val="en-US"/>
        </w:rPr>
        <w:t>&lt;&lt;</w:t>
      </w:r>
      <w:r w:rsidRPr="00B3466E">
        <w:rPr>
          <w:rFonts w:ascii="Courier New" w:hAnsi="Courier New" w:cs="Courier New"/>
          <w:color w:val="000000"/>
          <w:szCs w:val="19"/>
          <w:lang w:val="en-US"/>
        </w:rPr>
        <w:t xml:space="preserve"> </w:t>
      </w:r>
      <w:r w:rsidRPr="00B3466E">
        <w:rPr>
          <w:rFonts w:ascii="Courier New" w:hAnsi="Courier New" w:cs="Courier New"/>
          <w:color w:val="008080"/>
          <w:szCs w:val="19"/>
          <w:lang w:val="en-US"/>
        </w:rPr>
        <w:t>*</w:t>
      </w:r>
      <w:r w:rsidRPr="00B3466E">
        <w:rPr>
          <w:rFonts w:ascii="Courier New" w:hAnsi="Courier New" w:cs="Courier New"/>
          <w:color w:val="000000"/>
          <w:szCs w:val="19"/>
          <w:lang w:val="en-US"/>
        </w:rPr>
        <w:t xml:space="preserve">it </w:t>
      </w:r>
      <w:r w:rsidRPr="00B3466E">
        <w:rPr>
          <w:rFonts w:ascii="Courier New" w:hAnsi="Courier New" w:cs="Courier New"/>
          <w:color w:val="008080"/>
          <w:szCs w:val="19"/>
          <w:lang w:val="en-US"/>
        </w:rPr>
        <w:t>&lt;&lt;</w:t>
      </w:r>
      <w:r w:rsidRPr="00B3466E">
        <w:rPr>
          <w:rFonts w:ascii="Courier New" w:hAnsi="Courier New" w:cs="Courier New"/>
          <w:color w:val="000000"/>
          <w:szCs w:val="19"/>
          <w:lang w:val="en-US"/>
        </w:rPr>
        <w:t xml:space="preserve"> std::endl;</w:t>
      </w:r>
    </w:p>
    <w:p w:rsidR="00963348" w:rsidRPr="00B3466E" w:rsidRDefault="00963348" w:rsidP="00963348">
      <w:pPr>
        <w:autoSpaceDE w:val="0"/>
        <w:autoSpaceDN w:val="0"/>
        <w:adjustRightInd w:val="0"/>
        <w:spacing w:after="0" w:line="240" w:lineRule="auto"/>
        <w:rPr>
          <w:rFonts w:ascii="Courier New" w:hAnsi="Courier New" w:cs="Courier New"/>
          <w:color w:val="000000"/>
          <w:szCs w:val="19"/>
          <w:lang w:val="en-US"/>
        </w:rPr>
      </w:pPr>
      <w:r w:rsidRPr="00B3466E">
        <w:rPr>
          <w:rFonts w:ascii="Courier New" w:hAnsi="Courier New" w:cs="Courier New"/>
          <w:color w:val="000000"/>
          <w:szCs w:val="19"/>
          <w:lang w:val="en-US"/>
        </w:rPr>
        <w:t xml:space="preserve">    }</w:t>
      </w:r>
    </w:p>
    <w:p w:rsidR="00963348" w:rsidRPr="00B3466E" w:rsidRDefault="00963348" w:rsidP="00963348">
      <w:pPr>
        <w:autoSpaceDE w:val="0"/>
        <w:autoSpaceDN w:val="0"/>
        <w:adjustRightInd w:val="0"/>
        <w:spacing w:after="0" w:line="240" w:lineRule="auto"/>
        <w:rPr>
          <w:rFonts w:ascii="Courier New" w:hAnsi="Courier New" w:cs="Courier New"/>
          <w:color w:val="000000"/>
          <w:szCs w:val="19"/>
          <w:lang w:val="en-US"/>
        </w:rPr>
      </w:pPr>
      <w:r w:rsidRPr="00B3466E">
        <w:rPr>
          <w:rFonts w:ascii="Courier New" w:hAnsi="Courier New" w:cs="Courier New"/>
          <w:color w:val="000000"/>
          <w:szCs w:val="19"/>
          <w:lang w:val="en-US"/>
        </w:rPr>
        <w:t xml:space="preserve">    </w:t>
      </w:r>
      <w:r w:rsidRPr="00B3466E">
        <w:rPr>
          <w:rFonts w:ascii="Courier New" w:hAnsi="Courier New" w:cs="Courier New"/>
          <w:color w:val="0000FF"/>
          <w:szCs w:val="19"/>
          <w:lang w:val="en-US"/>
        </w:rPr>
        <w:t>else</w:t>
      </w:r>
      <w:r w:rsidRPr="00B3466E">
        <w:rPr>
          <w:rFonts w:ascii="Courier New" w:hAnsi="Courier New" w:cs="Courier New"/>
          <w:color w:val="000000"/>
          <w:szCs w:val="19"/>
          <w:lang w:val="en-US"/>
        </w:rPr>
        <w:t xml:space="preserve"> {</w:t>
      </w:r>
    </w:p>
    <w:p w:rsidR="00963348" w:rsidRPr="00B3466E" w:rsidRDefault="00963348" w:rsidP="00963348">
      <w:pPr>
        <w:autoSpaceDE w:val="0"/>
        <w:autoSpaceDN w:val="0"/>
        <w:adjustRightInd w:val="0"/>
        <w:spacing w:after="0" w:line="240" w:lineRule="auto"/>
        <w:rPr>
          <w:rFonts w:ascii="Courier New" w:hAnsi="Courier New" w:cs="Courier New"/>
          <w:color w:val="000000"/>
          <w:szCs w:val="19"/>
          <w:lang w:val="en-US"/>
        </w:rPr>
      </w:pPr>
      <w:r w:rsidRPr="00B3466E">
        <w:rPr>
          <w:rFonts w:ascii="Courier New" w:hAnsi="Courier New" w:cs="Courier New"/>
          <w:color w:val="000000"/>
          <w:szCs w:val="19"/>
          <w:lang w:val="en-US"/>
        </w:rPr>
        <w:t xml:space="preserve">        std::cout </w:t>
      </w:r>
      <w:r w:rsidRPr="00B3466E">
        <w:rPr>
          <w:rFonts w:ascii="Courier New" w:hAnsi="Courier New" w:cs="Courier New"/>
          <w:color w:val="008080"/>
          <w:szCs w:val="19"/>
          <w:lang w:val="en-US"/>
        </w:rPr>
        <w:t>&lt;&lt;</w:t>
      </w:r>
      <w:r w:rsidRPr="00B3466E">
        <w:rPr>
          <w:rFonts w:ascii="Courier New" w:hAnsi="Courier New" w:cs="Courier New"/>
          <w:color w:val="000000"/>
          <w:szCs w:val="19"/>
          <w:lang w:val="en-US"/>
        </w:rPr>
        <w:t xml:space="preserve"> </w:t>
      </w:r>
      <w:r w:rsidRPr="00B3466E">
        <w:rPr>
          <w:rFonts w:ascii="Courier New" w:hAnsi="Courier New" w:cs="Courier New"/>
          <w:color w:val="A31515"/>
          <w:szCs w:val="19"/>
          <w:lang w:val="en-US"/>
        </w:rPr>
        <w:t>"No element greater than "</w:t>
      </w:r>
      <w:r w:rsidRPr="00B3466E">
        <w:rPr>
          <w:rFonts w:ascii="Courier New" w:hAnsi="Courier New" w:cs="Courier New"/>
          <w:color w:val="000000"/>
          <w:szCs w:val="19"/>
          <w:lang w:val="en-US"/>
        </w:rPr>
        <w:t xml:space="preserve"> </w:t>
      </w:r>
      <w:r w:rsidRPr="00B3466E">
        <w:rPr>
          <w:rFonts w:ascii="Courier New" w:hAnsi="Courier New" w:cs="Courier New"/>
          <w:color w:val="008080"/>
          <w:szCs w:val="19"/>
          <w:lang w:val="en-US"/>
        </w:rPr>
        <w:t>&lt;&lt;</w:t>
      </w:r>
      <w:r w:rsidRPr="00B3466E">
        <w:rPr>
          <w:rFonts w:ascii="Courier New" w:hAnsi="Courier New" w:cs="Courier New"/>
          <w:color w:val="000000"/>
          <w:szCs w:val="19"/>
          <w:lang w:val="en-US"/>
        </w:rPr>
        <w:t xml:space="preserve"> value </w:t>
      </w:r>
      <w:r w:rsidRPr="00B3466E">
        <w:rPr>
          <w:rFonts w:ascii="Courier New" w:hAnsi="Courier New" w:cs="Courier New"/>
          <w:color w:val="008080"/>
          <w:szCs w:val="19"/>
          <w:lang w:val="en-US"/>
        </w:rPr>
        <w:t>&lt;&lt;</w:t>
      </w:r>
      <w:r w:rsidRPr="00B3466E">
        <w:rPr>
          <w:rFonts w:ascii="Courier New" w:hAnsi="Courier New" w:cs="Courier New"/>
          <w:color w:val="000000"/>
          <w:szCs w:val="19"/>
          <w:lang w:val="en-US"/>
        </w:rPr>
        <w:t xml:space="preserve"> </w:t>
      </w:r>
      <w:r w:rsidRPr="00B3466E">
        <w:rPr>
          <w:rFonts w:ascii="Courier New" w:hAnsi="Courier New" w:cs="Courier New"/>
          <w:color w:val="A31515"/>
          <w:szCs w:val="19"/>
          <w:lang w:val="en-US"/>
        </w:rPr>
        <w:t>" found"</w:t>
      </w:r>
      <w:r w:rsidRPr="00B3466E">
        <w:rPr>
          <w:rFonts w:ascii="Courier New" w:hAnsi="Courier New" w:cs="Courier New"/>
          <w:color w:val="000000"/>
          <w:szCs w:val="19"/>
          <w:lang w:val="en-US"/>
        </w:rPr>
        <w:t xml:space="preserve"> </w:t>
      </w:r>
      <w:r w:rsidRPr="00B3466E">
        <w:rPr>
          <w:rFonts w:ascii="Courier New" w:hAnsi="Courier New" w:cs="Courier New"/>
          <w:color w:val="008080"/>
          <w:szCs w:val="19"/>
          <w:lang w:val="en-US"/>
        </w:rPr>
        <w:t>&lt;&lt;</w:t>
      </w:r>
      <w:r w:rsidRPr="00B3466E">
        <w:rPr>
          <w:rFonts w:ascii="Courier New" w:hAnsi="Courier New" w:cs="Courier New"/>
          <w:color w:val="000000"/>
          <w:szCs w:val="19"/>
          <w:lang w:val="en-US"/>
        </w:rPr>
        <w:t xml:space="preserve"> std::endl;</w:t>
      </w:r>
    </w:p>
    <w:p w:rsidR="00963348" w:rsidRPr="00B3466E" w:rsidRDefault="00963348" w:rsidP="00963348">
      <w:pPr>
        <w:autoSpaceDE w:val="0"/>
        <w:autoSpaceDN w:val="0"/>
        <w:adjustRightInd w:val="0"/>
        <w:spacing w:after="0" w:line="240" w:lineRule="auto"/>
        <w:rPr>
          <w:rFonts w:ascii="Courier New" w:hAnsi="Courier New" w:cs="Courier New"/>
          <w:color w:val="000000"/>
          <w:szCs w:val="19"/>
        </w:rPr>
      </w:pPr>
      <w:r w:rsidRPr="00B3466E">
        <w:rPr>
          <w:rFonts w:ascii="Courier New" w:hAnsi="Courier New" w:cs="Courier New"/>
          <w:color w:val="000000"/>
          <w:szCs w:val="19"/>
          <w:lang w:val="en-US"/>
        </w:rPr>
        <w:t xml:space="preserve">    </w:t>
      </w:r>
      <w:r w:rsidRPr="00B3466E">
        <w:rPr>
          <w:rFonts w:ascii="Courier New" w:hAnsi="Courier New" w:cs="Courier New"/>
          <w:color w:val="000000"/>
          <w:szCs w:val="19"/>
        </w:rPr>
        <w:t>}</w:t>
      </w:r>
    </w:p>
    <w:p w:rsidR="00963348" w:rsidRPr="00B3466E" w:rsidRDefault="00963348" w:rsidP="00963348">
      <w:pPr>
        <w:autoSpaceDE w:val="0"/>
        <w:autoSpaceDN w:val="0"/>
        <w:adjustRightInd w:val="0"/>
        <w:spacing w:after="0" w:line="240" w:lineRule="auto"/>
        <w:rPr>
          <w:rFonts w:ascii="Courier New" w:hAnsi="Courier New" w:cs="Courier New"/>
          <w:color w:val="000000"/>
          <w:szCs w:val="19"/>
        </w:rPr>
      </w:pPr>
    </w:p>
    <w:p w:rsidR="00963348" w:rsidRPr="00B3466E" w:rsidRDefault="00963348" w:rsidP="00963348">
      <w:pPr>
        <w:autoSpaceDE w:val="0"/>
        <w:autoSpaceDN w:val="0"/>
        <w:adjustRightInd w:val="0"/>
        <w:spacing w:after="0" w:line="240" w:lineRule="auto"/>
        <w:rPr>
          <w:rFonts w:ascii="Courier New" w:hAnsi="Courier New" w:cs="Courier New"/>
          <w:color w:val="000000"/>
          <w:szCs w:val="19"/>
        </w:rPr>
      </w:pPr>
      <w:r w:rsidRPr="00B3466E">
        <w:rPr>
          <w:rFonts w:ascii="Courier New" w:hAnsi="Courier New" w:cs="Courier New"/>
          <w:color w:val="000000"/>
          <w:szCs w:val="19"/>
        </w:rPr>
        <w:t xml:space="preserve">    </w:t>
      </w:r>
      <w:r w:rsidRPr="00B3466E">
        <w:rPr>
          <w:rFonts w:ascii="Courier New" w:hAnsi="Courier New" w:cs="Courier New"/>
          <w:color w:val="0000FF"/>
          <w:szCs w:val="19"/>
        </w:rPr>
        <w:t>return</w:t>
      </w:r>
      <w:r w:rsidRPr="00B3466E">
        <w:rPr>
          <w:rFonts w:ascii="Courier New" w:hAnsi="Courier New" w:cs="Courier New"/>
          <w:color w:val="000000"/>
          <w:szCs w:val="19"/>
        </w:rPr>
        <w:t xml:space="preserve"> 0;</w:t>
      </w:r>
    </w:p>
    <w:p w:rsidR="00963348" w:rsidRPr="00B3466E" w:rsidRDefault="00963348" w:rsidP="00963348">
      <w:pPr>
        <w:autoSpaceDE w:val="0"/>
        <w:autoSpaceDN w:val="0"/>
        <w:adjustRightInd w:val="0"/>
        <w:spacing w:after="0" w:line="240" w:lineRule="auto"/>
        <w:rPr>
          <w:rFonts w:ascii="Courier New" w:hAnsi="Courier New" w:cs="Courier New"/>
          <w:color w:val="000000"/>
          <w:szCs w:val="19"/>
        </w:rPr>
      </w:pPr>
      <w:r w:rsidRPr="00B3466E">
        <w:rPr>
          <w:rFonts w:ascii="Courier New" w:hAnsi="Courier New" w:cs="Courier New"/>
          <w:color w:val="000000"/>
          <w:szCs w:val="19"/>
        </w:rPr>
        <w:t>}</w:t>
      </w:r>
    </w:p>
    <w:p w:rsidR="00963348" w:rsidRPr="00963348" w:rsidRDefault="00963348" w:rsidP="00963348">
      <w:pPr>
        <w:pStyle w:val="af2"/>
        <w:spacing w:after="80"/>
        <w:rPr>
          <w:rFonts w:ascii="Arial" w:hAnsi="Arial" w:cs="Arial"/>
          <w:sz w:val="20"/>
        </w:rPr>
      </w:pPr>
      <w:r w:rsidRPr="00963348">
        <w:rPr>
          <w:rFonts w:ascii="Arial" w:hAnsi="Arial" w:cs="Arial"/>
          <w:sz w:val="20"/>
        </w:rPr>
        <w:t>Результат работы программы:</w:t>
      </w:r>
    </w:p>
    <w:p w:rsidR="00963348" w:rsidRDefault="00963348" w:rsidP="00963348">
      <w:pPr>
        <w:spacing w:after="0"/>
      </w:pPr>
      <w:r>
        <w:rPr>
          <w:noProof/>
          <w:lang w:eastAsia="ru-RU"/>
        </w:rPr>
        <w:drawing>
          <wp:inline distT="0" distB="0" distL="0" distR="0" wp14:anchorId="77DC56BC" wp14:editId="5AF86B9F">
            <wp:extent cx="2847975" cy="323850"/>
            <wp:effectExtent l="0" t="0" r="9525" b="0"/>
            <wp:docPr id="630" name="Рисунок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7"/>
                    <a:stretch>
                      <a:fillRect/>
                    </a:stretch>
                  </pic:blipFill>
                  <pic:spPr>
                    <a:xfrm>
                      <a:off x="0" y="0"/>
                      <a:ext cx="2847975" cy="323850"/>
                    </a:xfrm>
                    <a:prstGeom prst="rect">
                      <a:avLst/>
                    </a:prstGeom>
                  </pic:spPr>
                </pic:pic>
              </a:graphicData>
            </a:graphic>
          </wp:inline>
        </w:drawing>
      </w:r>
    </w:p>
    <w:p w:rsidR="00963348" w:rsidRPr="00963348" w:rsidRDefault="00E02D8B" w:rsidP="00963348">
      <w:pPr>
        <w:spacing w:before="80" w:after="80"/>
        <w:rPr>
          <w:lang w:val="en-US"/>
        </w:rPr>
      </w:pPr>
      <w:hyperlink w:anchor="_Ассоциативные_контейнеры_2" w:history="1">
        <w:r w:rsidR="00963348" w:rsidRPr="003D1D79">
          <w:rPr>
            <w:rStyle w:val="a4"/>
            <w:rFonts w:cs="Arial"/>
            <w:lang w:val="en-US"/>
          </w:rPr>
          <w:t>&lt;</w:t>
        </w:r>
        <w:r w:rsidR="00963348" w:rsidRPr="00B94DA9">
          <w:rPr>
            <w:rStyle w:val="a4"/>
            <w:rFonts w:cs="Arial"/>
          </w:rPr>
          <w:t>Ассоци</w:t>
        </w:r>
        <w:r w:rsidR="00963348">
          <w:rPr>
            <w:rStyle w:val="a4"/>
            <w:rFonts w:cs="Arial"/>
          </w:rPr>
          <w:t>а</w:t>
        </w:r>
        <w:r w:rsidR="00963348" w:rsidRPr="00B94DA9">
          <w:rPr>
            <w:rStyle w:val="a4"/>
            <w:rFonts w:cs="Arial"/>
          </w:rPr>
          <w:t>тивные</w:t>
        </w:r>
        <w:r w:rsidR="00963348" w:rsidRPr="003D1D79">
          <w:rPr>
            <w:rStyle w:val="a4"/>
            <w:rFonts w:cs="Arial"/>
            <w:lang w:val="en-US"/>
          </w:rPr>
          <w:t xml:space="preserve"> </w:t>
        </w:r>
        <w:r w:rsidR="00963348" w:rsidRPr="00B94DA9">
          <w:rPr>
            <w:rStyle w:val="a4"/>
            <w:rFonts w:cs="Arial"/>
          </w:rPr>
          <w:t>контейнеры</w:t>
        </w:r>
        <w:r w:rsidR="00963348" w:rsidRPr="003D1D79">
          <w:rPr>
            <w:rStyle w:val="a4"/>
            <w:rFonts w:cs="Arial"/>
            <w:lang w:val="en-US"/>
          </w:rPr>
          <w:t>&gt;</w:t>
        </w:r>
      </w:hyperlink>
    </w:p>
    <w:p w:rsidR="009B448B" w:rsidRPr="00CB3378" w:rsidRDefault="009B448B" w:rsidP="009B448B">
      <w:pPr>
        <w:pStyle w:val="2"/>
        <w:numPr>
          <w:ilvl w:val="2"/>
          <w:numId w:val="19"/>
        </w:numPr>
        <w:tabs>
          <w:tab w:val="left" w:pos="426"/>
          <w:tab w:val="left" w:pos="993"/>
        </w:tabs>
        <w:spacing w:before="160" w:after="160"/>
        <w:ind w:left="426" w:firstLine="0"/>
        <w:rPr>
          <w:rFonts w:ascii="Arial" w:hAnsi="Arial" w:cs="Arial"/>
          <w:b/>
          <w:color w:val="000000" w:themeColor="text1"/>
          <w:sz w:val="20"/>
          <w:szCs w:val="20"/>
        </w:rPr>
      </w:pPr>
      <w:bookmarkStart w:id="730" w:name="_Toc136284073"/>
      <w:r>
        <w:rPr>
          <w:rFonts w:ascii="Arial" w:hAnsi="Arial" w:cs="Arial"/>
          <w:b/>
          <w:color w:val="000000" w:themeColor="text1"/>
          <w:sz w:val="20"/>
          <w:szCs w:val="20"/>
          <w:lang w:val="en-US"/>
        </w:rPr>
        <w:t>Map</w:t>
      </w:r>
      <w:bookmarkEnd w:id="730"/>
    </w:p>
    <w:p w:rsidR="009B448B" w:rsidRPr="002A2FE5" w:rsidRDefault="009B448B" w:rsidP="009B448B">
      <w:pPr>
        <w:pStyle w:val="a9"/>
        <w:keepNext/>
        <w:keepLines/>
        <w:numPr>
          <w:ilvl w:val="0"/>
          <w:numId w:val="18"/>
        </w:numPr>
        <w:tabs>
          <w:tab w:val="left" w:pos="1134"/>
        </w:tabs>
        <w:spacing w:before="160"/>
        <w:contextualSpacing w:val="0"/>
        <w:outlineLvl w:val="3"/>
        <w:rPr>
          <w:rFonts w:eastAsiaTheme="majorEastAsia" w:cs="Arial"/>
          <w:b/>
          <w:iCs/>
          <w:vanish/>
          <w:color w:val="000000" w:themeColor="text1"/>
          <w:szCs w:val="20"/>
          <w:lang w:val="en-US"/>
        </w:rPr>
      </w:pPr>
    </w:p>
    <w:p w:rsidR="009B448B" w:rsidRPr="002A2FE5" w:rsidRDefault="009B448B" w:rsidP="009B448B">
      <w:pPr>
        <w:pStyle w:val="a9"/>
        <w:keepNext/>
        <w:keepLines/>
        <w:numPr>
          <w:ilvl w:val="1"/>
          <w:numId w:val="18"/>
        </w:numPr>
        <w:tabs>
          <w:tab w:val="left" w:pos="1134"/>
        </w:tabs>
        <w:spacing w:before="160"/>
        <w:contextualSpacing w:val="0"/>
        <w:outlineLvl w:val="3"/>
        <w:rPr>
          <w:rFonts w:eastAsiaTheme="majorEastAsia" w:cs="Arial"/>
          <w:b/>
          <w:iCs/>
          <w:vanish/>
          <w:color w:val="000000" w:themeColor="text1"/>
          <w:szCs w:val="20"/>
          <w:lang w:val="en-US"/>
        </w:rPr>
      </w:pPr>
    </w:p>
    <w:p w:rsidR="009B448B" w:rsidRPr="002A2FE5" w:rsidRDefault="009B448B" w:rsidP="009B448B">
      <w:pPr>
        <w:pStyle w:val="a9"/>
        <w:keepNext/>
        <w:keepLines/>
        <w:numPr>
          <w:ilvl w:val="1"/>
          <w:numId w:val="18"/>
        </w:numPr>
        <w:tabs>
          <w:tab w:val="left" w:pos="1134"/>
        </w:tabs>
        <w:spacing w:before="160"/>
        <w:contextualSpacing w:val="0"/>
        <w:outlineLvl w:val="3"/>
        <w:rPr>
          <w:rFonts w:eastAsiaTheme="majorEastAsia" w:cs="Arial"/>
          <w:b/>
          <w:iCs/>
          <w:vanish/>
          <w:color w:val="000000" w:themeColor="text1"/>
          <w:szCs w:val="20"/>
          <w:lang w:val="en-US"/>
        </w:rPr>
      </w:pPr>
    </w:p>
    <w:p w:rsidR="009B448B" w:rsidRPr="002A2FE5" w:rsidRDefault="009B448B" w:rsidP="009B448B">
      <w:pPr>
        <w:pStyle w:val="a9"/>
        <w:keepNext/>
        <w:keepLines/>
        <w:numPr>
          <w:ilvl w:val="1"/>
          <w:numId w:val="18"/>
        </w:numPr>
        <w:tabs>
          <w:tab w:val="left" w:pos="1134"/>
        </w:tabs>
        <w:spacing w:before="160"/>
        <w:contextualSpacing w:val="0"/>
        <w:outlineLvl w:val="3"/>
        <w:rPr>
          <w:rFonts w:eastAsiaTheme="majorEastAsia" w:cs="Arial"/>
          <w:b/>
          <w:iCs/>
          <w:vanish/>
          <w:color w:val="000000" w:themeColor="text1"/>
          <w:szCs w:val="20"/>
          <w:lang w:val="en-US"/>
        </w:rPr>
      </w:pPr>
    </w:p>
    <w:p w:rsidR="009B448B" w:rsidRPr="002A2FE5" w:rsidRDefault="009B448B" w:rsidP="009B448B">
      <w:pPr>
        <w:pStyle w:val="a9"/>
        <w:keepNext/>
        <w:keepLines/>
        <w:numPr>
          <w:ilvl w:val="1"/>
          <w:numId w:val="18"/>
        </w:numPr>
        <w:tabs>
          <w:tab w:val="left" w:pos="1134"/>
        </w:tabs>
        <w:spacing w:before="160"/>
        <w:contextualSpacing w:val="0"/>
        <w:outlineLvl w:val="3"/>
        <w:rPr>
          <w:rFonts w:eastAsiaTheme="majorEastAsia" w:cs="Arial"/>
          <w:b/>
          <w:iCs/>
          <w:vanish/>
          <w:color w:val="000000" w:themeColor="text1"/>
          <w:szCs w:val="20"/>
          <w:lang w:val="en-US"/>
        </w:rPr>
      </w:pPr>
    </w:p>
    <w:p w:rsidR="009B448B" w:rsidRPr="002A2FE5" w:rsidRDefault="009B448B" w:rsidP="009B448B">
      <w:pPr>
        <w:pStyle w:val="a9"/>
        <w:keepNext/>
        <w:keepLines/>
        <w:numPr>
          <w:ilvl w:val="2"/>
          <w:numId w:val="18"/>
        </w:numPr>
        <w:tabs>
          <w:tab w:val="left" w:pos="1134"/>
        </w:tabs>
        <w:spacing w:before="160"/>
        <w:contextualSpacing w:val="0"/>
        <w:outlineLvl w:val="3"/>
        <w:rPr>
          <w:rFonts w:eastAsiaTheme="majorEastAsia" w:cs="Arial"/>
          <w:b/>
          <w:iCs/>
          <w:vanish/>
          <w:color w:val="000000" w:themeColor="text1"/>
          <w:szCs w:val="20"/>
          <w:lang w:val="en-US"/>
        </w:rPr>
      </w:pPr>
    </w:p>
    <w:p w:rsidR="009B448B" w:rsidRDefault="009B448B" w:rsidP="009B448B">
      <w:pPr>
        <w:pStyle w:val="4"/>
        <w:numPr>
          <w:ilvl w:val="3"/>
          <w:numId w:val="19"/>
        </w:numPr>
        <w:tabs>
          <w:tab w:val="left" w:pos="1134"/>
        </w:tabs>
        <w:spacing w:before="160" w:after="160"/>
        <w:ind w:left="426" w:firstLine="0"/>
        <w:rPr>
          <w:rFonts w:ascii="Arial" w:hAnsi="Arial" w:cs="Arial"/>
          <w:b/>
          <w:i w:val="0"/>
          <w:color w:val="000000" w:themeColor="text1"/>
        </w:rPr>
      </w:pPr>
      <w:r>
        <w:rPr>
          <w:rFonts w:ascii="Arial" w:hAnsi="Arial" w:cs="Arial"/>
          <w:b/>
          <w:i w:val="0"/>
          <w:color w:val="000000" w:themeColor="text1"/>
          <w:lang w:val="en-US"/>
        </w:rPr>
        <w:t>Map</w:t>
      </w:r>
    </w:p>
    <w:p w:rsidR="009B448B" w:rsidRPr="009B448B" w:rsidRDefault="009B448B" w:rsidP="009B448B">
      <w:pPr>
        <w:pStyle w:val="a9"/>
        <w:keepNext/>
        <w:keepLines/>
        <w:numPr>
          <w:ilvl w:val="2"/>
          <w:numId w:val="1"/>
        </w:numPr>
        <w:tabs>
          <w:tab w:val="left" w:pos="1276"/>
        </w:tabs>
        <w:spacing w:before="160"/>
        <w:contextualSpacing w:val="0"/>
        <w:outlineLvl w:val="4"/>
        <w:rPr>
          <w:rFonts w:eastAsiaTheme="majorEastAsia" w:cs="Arial"/>
          <w:b/>
          <w:vanish/>
          <w:szCs w:val="20"/>
          <w:lang w:val="en-US"/>
        </w:rPr>
      </w:pPr>
    </w:p>
    <w:p w:rsidR="009B448B" w:rsidRPr="009B448B" w:rsidRDefault="009B448B" w:rsidP="009B448B">
      <w:pPr>
        <w:pStyle w:val="a9"/>
        <w:keepNext/>
        <w:keepLines/>
        <w:numPr>
          <w:ilvl w:val="3"/>
          <w:numId w:val="1"/>
        </w:numPr>
        <w:tabs>
          <w:tab w:val="left" w:pos="1276"/>
        </w:tabs>
        <w:spacing w:before="160"/>
        <w:contextualSpacing w:val="0"/>
        <w:outlineLvl w:val="4"/>
        <w:rPr>
          <w:rFonts w:eastAsiaTheme="majorEastAsia" w:cs="Arial"/>
          <w:b/>
          <w:vanish/>
          <w:szCs w:val="20"/>
          <w:lang w:val="en-US"/>
        </w:rPr>
      </w:pPr>
    </w:p>
    <w:p w:rsidR="000D248C" w:rsidRPr="000D248C" w:rsidRDefault="009B448B" w:rsidP="000D248C">
      <w:pPr>
        <w:pStyle w:val="5"/>
        <w:numPr>
          <w:ilvl w:val="4"/>
          <w:numId w:val="1"/>
        </w:numPr>
        <w:tabs>
          <w:tab w:val="left" w:pos="1276"/>
        </w:tabs>
        <w:spacing w:before="160" w:after="160"/>
        <w:ind w:left="1506"/>
        <w:rPr>
          <w:rFonts w:ascii="Arial" w:hAnsi="Arial" w:cs="Arial"/>
          <w:b/>
          <w:color w:val="auto"/>
          <w:szCs w:val="20"/>
          <w:lang w:val="en-US"/>
        </w:rPr>
      </w:pPr>
      <w:bookmarkStart w:id="731" w:name="_adjacent_find_5"/>
      <w:bookmarkEnd w:id="731"/>
      <w:r w:rsidRPr="008C6B88">
        <w:rPr>
          <w:rFonts w:ascii="Arial" w:hAnsi="Arial" w:cs="Arial"/>
          <w:b/>
          <w:color w:val="auto"/>
          <w:szCs w:val="20"/>
          <w:lang w:val="en-US"/>
        </w:rPr>
        <w:t>adjacent_find</w:t>
      </w:r>
    </w:p>
    <w:p w:rsidR="000D248C" w:rsidRDefault="000D248C" w:rsidP="000D248C">
      <w:pPr>
        <w:ind w:firstLine="567"/>
      </w:pPr>
      <w:r>
        <w:t>Пример</w:t>
      </w:r>
      <w:r w:rsidRPr="005231DE">
        <w:t xml:space="preserve"> </w:t>
      </w:r>
      <w:r>
        <w:t>использования</w:t>
      </w:r>
      <w:r w:rsidRPr="005231DE">
        <w:t xml:space="preserve"> </w:t>
      </w:r>
      <w:r>
        <w:t>алгоритма</w:t>
      </w:r>
      <w:r w:rsidRPr="005231DE">
        <w:t xml:space="preserve"> </w:t>
      </w:r>
      <w:r>
        <w:rPr>
          <w:lang w:val="en-US"/>
        </w:rPr>
        <w:t>adjacent</w:t>
      </w:r>
      <w:r w:rsidRPr="000D248C">
        <w:t>_</w:t>
      </w:r>
      <w:r>
        <w:rPr>
          <w:lang w:val="en-US"/>
        </w:rPr>
        <w:t>find</w:t>
      </w:r>
      <w:r w:rsidRPr="005231DE">
        <w:t>:</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r w:rsidRPr="000D248C">
        <w:rPr>
          <w:rFonts w:ascii="Courier New" w:hAnsi="Courier New" w:cs="Courier New"/>
          <w:color w:val="808080"/>
          <w:szCs w:val="19"/>
          <w:lang w:val="en-US"/>
        </w:rPr>
        <w:t>#include</w:t>
      </w:r>
      <w:r w:rsidRPr="000D248C">
        <w:rPr>
          <w:rFonts w:ascii="Courier New" w:hAnsi="Courier New" w:cs="Courier New"/>
          <w:color w:val="000000"/>
          <w:szCs w:val="19"/>
          <w:lang w:val="en-US"/>
        </w:rPr>
        <w:t xml:space="preserve"> </w:t>
      </w:r>
      <w:r w:rsidRPr="000D248C">
        <w:rPr>
          <w:rFonts w:ascii="Courier New" w:hAnsi="Courier New" w:cs="Courier New"/>
          <w:color w:val="A31515"/>
          <w:szCs w:val="19"/>
          <w:lang w:val="en-US"/>
        </w:rPr>
        <w:t>&lt;iostream&gt;</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r w:rsidRPr="000D248C">
        <w:rPr>
          <w:rFonts w:ascii="Courier New" w:hAnsi="Courier New" w:cs="Courier New"/>
          <w:color w:val="808080"/>
          <w:szCs w:val="19"/>
          <w:lang w:val="en-US"/>
        </w:rPr>
        <w:t>#include</w:t>
      </w:r>
      <w:r w:rsidRPr="000D248C">
        <w:rPr>
          <w:rFonts w:ascii="Courier New" w:hAnsi="Courier New" w:cs="Courier New"/>
          <w:color w:val="000000"/>
          <w:szCs w:val="19"/>
          <w:lang w:val="en-US"/>
        </w:rPr>
        <w:t xml:space="preserve"> </w:t>
      </w:r>
      <w:r w:rsidRPr="000D248C">
        <w:rPr>
          <w:rFonts w:ascii="Courier New" w:hAnsi="Courier New" w:cs="Courier New"/>
          <w:color w:val="A31515"/>
          <w:szCs w:val="19"/>
          <w:lang w:val="en-US"/>
        </w:rPr>
        <w:t>&lt;map&gt;</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r w:rsidRPr="000D248C">
        <w:rPr>
          <w:rFonts w:ascii="Courier New" w:hAnsi="Courier New" w:cs="Courier New"/>
          <w:color w:val="808080"/>
          <w:szCs w:val="19"/>
          <w:lang w:val="en-US"/>
        </w:rPr>
        <w:t>#include</w:t>
      </w:r>
      <w:r w:rsidRPr="000D248C">
        <w:rPr>
          <w:rFonts w:ascii="Courier New" w:hAnsi="Courier New" w:cs="Courier New"/>
          <w:color w:val="000000"/>
          <w:szCs w:val="19"/>
          <w:lang w:val="en-US"/>
        </w:rPr>
        <w:t xml:space="preserve"> </w:t>
      </w:r>
      <w:r w:rsidRPr="000D248C">
        <w:rPr>
          <w:rFonts w:ascii="Courier New" w:hAnsi="Courier New" w:cs="Courier New"/>
          <w:color w:val="A31515"/>
          <w:szCs w:val="19"/>
          <w:lang w:val="en-US"/>
        </w:rPr>
        <w:t>&lt;algorithm&gt;</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r w:rsidRPr="000D248C">
        <w:rPr>
          <w:rFonts w:ascii="Courier New" w:hAnsi="Courier New" w:cs="Courier New"/>
          <w:color w:val="0000FF"/>
          <w:szCs w:val="19"/>
          <w:lang w:val="en-US"/>
        </w:rPr>
        <w:t>int</w:t>
      </w:r>
      <w:r w:rsidRPr="000D248C">
        <w:rPr>
          <w:rFonts w:ascii="Courier New" w:hAnsi="Courier New" w:cs="Courier New"/>
          <w:color w:val="000000"/>
          <w:szCs w:val="19"/>
          <w:lang w:val="en-US"/>
        </w:rPr>
        <w:t xml:space="preserve"> main() {</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r w:rsidRPr="000D248C">
        <w:rPr>
          <w:rFonts w:ascii="Courier New" w:hAnsi="Courier New" w:cs="Courier New"/>
          <w:color w:val="000000"/>
          <w:szCs w:val="19"/>
          <w:lang w:val="en-US"/>
        </w:rPr>
        <w:t xml:space="preserve">    std::</w:t>
      </w:r>
      <w:r w:rsidRPr="000D248C">
        <w:rPr>
          <w:rFonts w:ascii="Courier New" w:hAnsi="Courier New" w:cs="Courier New"/>
          <w:color w:val="2B91AF"/>
          <w:szCs w:val="19"/>
          <w:lang w:val="en-US"/>
        </w:rPr>
        <w:t>map</w:t>
      </w:r>
      <w:r w:rsidRPr="000D248C">
        <w:rPr>
          <w:rFonts w:ascii="Courier New" w:hAnsi="Courier New" w:cs="Courier New"/>
          <w:color w:val="000000"/>
          <w:szCs w:val="19"/>
          <w:lang w:val="en-US"/>
        </w:rPr>
        <w:t>&lt;</w:t>
      </w:r>
      <w:r w:rsidRPr="000D248C">
        <w:rPr>
          <w:rFonts w:ascii="Courier New" w:hAnsi="Courier New" w:cs="Courier New"/>
          <w:color w:val="0000FF"/>
          <w:szCs w:val="19"/>
          <w:lang w:val="en-US"/>
        </w:rPr>
        <w:t>int</w:t>
      </w:r>
      <w:r w:rsidRPr="000D248C">
        <w:rPr>
          <w:rFonts w:ascii="Courier New" w:hAnsi="Courier New" w:cs="Courier New"/>
          <w:color w:val="000000"/>
          <w:szCs w:val="19"/>
          <w:lang w:val="en-US"/>
        </w:rPr>
        <w:t>, std::</w:t>
      </w:r>
      <w:r w:rsidRPr="000D248C">
        <w:rPr>
          <w:rFonts w:ascii="Courier New" w:hAnsi="Courier New" w:cs="Courier New"/>
          <w:color w:val="2B91AF"/>
          <w:szCs w:val="19"/>
          <w:lang w:val="en-US"/>
        </w:rPr>
        <w:t>string</w:t>
      </w:r>
      <w:r w:rsidRPr="000D248C">
        <w:rPr>
          <w:rFonts w:ascii="Courier New" w:hAnsi="Courier New" w:cs="Courier New"/>
          <w:color w:val="000000"/>
          <w:szCs w:val="19"/>
          <w:lang w:val="en-US"/>
        </w:rPr>
        <w:t xml:space="preserve">&gt; myMap = { {1, </w:t>
      </w:r>
      <w:r w:rsidRPr="000D248C">
        <w:rPr>
          <w:rFonts w:ascii="Courier New" w:hAnsi="Courier New" w:cs="Courier New"/>
          <w:color w:val="A31515"/>
          <w:szCs w:val="19"/>
          <w:lang w:val="en-US"/>
        </w:rPr>
        <w:t>"one"</w:t>
      </w:r>
      <w:r w:rsidRPr="000D248C">
        <w:rPr>
          <w:rFonts w:ascii="Courier New" w:hAnsi="Courier New" w:cs="Courier New"/>
          <w:color w:val="000000"/>
          <w:szCs w:val="19"/>
          <w:lang w:val="en-US"/>
        </w:rPr>
        <w:t xml:space="preserve">}, {2, </w:t>
      </w:r>
      <w:r w:rsidRPr="000D248C">
        <w:rPr>
          <w:rFonts w:ascii="Courier New" w:hAnsi="Courier New" w:cs="Courier New"/>
          <w:color w:val="A31515"/>
          <w:szCs w:val="19"/>
          <w:lang w:val="en-US"/>
        </w:rPr>
        <w:t>"two"</w:t>
      </w:r>
      <w:r w:rsidRPr="000D248C">
        <w:rPr>
          <w:rFonts w:ascii="Courier New" w:hAnsi="Courier New" w:cs="Courier New"/>
          <w:color w:val="000000"/>
          <w:szCs w:val="19"/>
          <w:lang w:val="en-US"/>
        </w:rPr>
        <w:t xml:space="preserve">}, {3, </w:t>
      </w:r>
      <w:r w:rsidRPr="000D248C">
        <w:rPr>
          <w:rFonts w:ascii="Courier New" w:hAnsi="Courier New" w:cs="Courier New"/>
          <w:color w:val="A31515"/>
          <w:szCs w:val="19"/>
          <w:lang w:val="en-US"/>
        </w:rPr>
        <w:t>"two"</w:t>
      </w:r>
      <w:r w:rsidRPr="000D248C">
        <w:rPr>
          <w:rFonts w:ascii="Courier New" w:hAnsi="Courier New" w:cs="Courier New"/>
          <w:color w:val="000000"/>
          <w:szCs w:val="19"/>
          <w:lang w:val="en-US"/>
        </w:rPr>
        <w:t xml:space="preserve">}, {4, </w:t>
      </w:r>
      <w:r w:rsidRPr="000D248C">
        <w:rPr>
          <w:rFonts w:ascii="Courier New" w:hAnsi="Courier New" w:cs="Courier New"/>
          <w:color w:val="A31515"/>
          <w:szCs w:val="19"/>
          <w:lang w:val="en-US"/>
        </w:rPr>
        <w:t>"three"</w:t>
      </w:r>
      <w:r w:rsidRPr="000D248C">
        <w:rPr>
          <w:rFonts w:ascii="Courier New" w:hAnsi="Courier New" w:cs="Courier New"/>
          <w:color w:val="000000"/>
          <w:szCs w:val="19"/>
          <w:lang w:val="en-US"/>
        </w:rPr>
        <w:t xml:space="preserve">}, {5, </w:t>
      </w:r>
      <w:r w:rsidRPr="000D248C">
        <w:rPr>
          <w:rFonts w:ascii="Courier New" w:hAnsi="Courier New" w:cs="Courier New"/>
          <w:color w:val="A31515"/>
          <w:szCs w:val="19"/>
          <w:lang w:val="en-US"/>
        </w:rPr>
        <w:t>"four"</w:t>
      </w:r>
      <w:r w:rsidRPr="000D248C">
        <w:rPr>
          <w:rFonts w:ascii="Courier New" w:hAnsi="Courier New" w:cs="Courier New"/>
          <w:color w:val="000000"/>
          <w:szCs w:val="19"/>
          <w:lang w:val="en-US"/>
        </w:rPr>
        <w:t>} };</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r w:rsidRPr="000D248C">
        <w:rPr>
          <w:rFonts w:ascii="Courier New" w:hAnsi="Courier New" w:cs="Courier New"/>
          <w:color w:val="000000"/>
          <w:szCs w:val="19"/>
          <w:lang w:val="en-US"/>
        </w:rPr>
        <w:t xml:space="preserve">    </w:t>
      </w:r>
      <w:r w:rsidRPr="000D248C">
        <w:rPr>
          <w:rFonts w:ascii="Courier New" w:hAnsi="Courier New" w:cs="Courier New"/>
          <w:color w:val="0000FF"/>
          <w:szCs w:val="19"/>
          <w:lang w:val="en-US"/>
        </w:rPr>
        <w:t>auto</w:t>
      </w:r>
      <w:r w:rsidRPr="000D248C">
        <w:rPr>
          <w:rFonts w:ascii="Courier New" w:hAnsi="Courier New" w:cs="Courier New"/>
          <w:color w:val="000000"/>
          <w:szCs w:val="19"/>
          <w:lang w:val="en-US"/>
        </w:rPr>
        <w:t xml:space="preserve"> it = std::adjacent_find(myMap.begin(), myMap.end(),</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r w:rsidRPr="000D248C">
        <w:rPr>
          <w:rFonts w:ascii="Courier New" w:hAnsi="Courier New" w:cs="Courier New"/>
          <w:color w:val="000000"/>
          <w:szCs w:val="19"/>
          <w:lang w:val="en-US"/>
        </w:rPr>
        <w:t xml:space="preserve">        [](</w:t>
      </w:r>
      <w:r w:rsidRPr="000D248C">
        <w:rPr>
          <w:rFonts w:ascii="Courier New" w:hAnsi="Courier New" w:cs="Courier New"/>
          <w:color w:val="0000FF"/>
          <w:szCs w:val="19"/>
          <w:lang w:val="en-US"/>
        </w:rPr>
        <w:t>const</w:t>
      </w:r>
      <w:r w:rsidRPr="000D248C">
        <w:rPr>
          <w:rFonts w:ascii="Courier New" w:hAnsi="Courier New" w:cs="Courier New"/>
          <w:color w:val="000000"/>
          <w:szCs w:val="19"/>
          <w:lang w:val="en-US"/>
        </w:rPr>
        <w:t xml:space="preserve"> </w:t>
      </w:r>
      <w:r w:rsidRPr="000D248C">
        <w:rPr>
          <w:rFonts w:ascii="Courier New" w:hAnsi="Courier New" w:cs="Courier New"/>
          <w:color w:val="0000FF"/>
          <w:szCs w:val="19"/>
          <w:lang w:val="en-US"/>
        </w:rPr>
        <w:t>auto</w:t>
      </w:r>
      <w:r w:rsidRPr="000D248C">
        <w:rPr>
          <w:rFonts w:ascii="Courier New" w:hAnsi="Courier New" w:cs="Courier New"/>
          <w:color w:val="000000"/>
          <w:szCs w:val="19"/>
          <w:lang w:val="en-US"/>
        </w:rPr>
        <w:t xml:space="preserve">&amp; </w:t>
      </w:r>
      <w:r w:rsidRPr="000D248C">
        <w:rPr>
          <w:rFonts w:ascii="Courier New" w:hAnsi="Courier New" w:cs="Courier New"/>
          <w:color w:val="808080"/>
          <w:szCs w:val="19"/>
          <w:lang w:val="en-US"/>
        </w:rPr>
        <w:t>a</w:t>
      </w:r>
      <w:r w:rsidRPr="000D248C">
        <w:rPr>
          <w:rFonts w:ascii="Courier New" w:hAnsi="Courier New" w:cs="Courier New"/>
          <w:color w:val="000000"/>
          <w:szCs w:val="19"/>
          <w:lang w:val="en-US"/>
        </w:rPr>
        <w:t xml:space="preserve">, </w:t>
      </w:r>
      <w:r w:rsidRPr="000D248C">
        <w:rPr>
          <w:rFonts w:ascii="Courier New" w:hAnsi="Courier New" w:cs="Courier New"/>
          <w:color w:val="0000FF"/>
          <w:szCs w:val="19"/>
          <w:lang w:val="en-US"/>
        </w:rPr>
        <w:t>const</w:t>
      </w:r>
      <w:r w:rsidRPr="000D248C">
        <w:rPr>
          <w:rFonts w:ascii="Courier New" w:hAnsi="Courier New" w:cs="Courier New"/>
          <w:color w:val="000000"/>
          <w:szCs w:val="19"/>
          <w:lang w:val="en-US"/>
        </w:rPr>
        <w:t xml:space="preserve"> </w:t>
      </w:r>
      <w:r w:rsidRPr="000D248C">
        <w:rPr>
          <w:rFonts w:ascii="Courier New" w:hAnsi="Courier New" w:cs="Courier New"/>
          <w:color w:val="0000FF"/>
          <w:szCs w:val="19"/>
          <w:lang w:val="en-US"/>
        </w:rPr>
        <w:t>auto</w:t>
      </w:r>
      <w:r w:rsidRPr="000D248C">
        <w:rPr>
          <w:rFonts w:ascii="Courier New" w:hAnsi="Courier New" w:cs="Courier New"/>
          <w:color w:val="000000"/>
          <w:szCs w:val="19"/>
          <w:lang w:val="en-US"/>
        </w:rPr>
        <w:t xml:space="preserve">&amp; </w:t>
      </w:r>
      <w:r w:rsidRPr="000D248C">
        <w:rPr>
          <w:rFonts w:ascii="Courier New" w:hAnsi="Courier New" w:cs="Courier New"/>
          <w:color w:val="808080"/>
          <w:szCs w:val="19"/>
          <w:lang w:val="en-US"/>
        </w:rPr>
        <w:t>b</w:t>
      </w:r>
      <w:r w:rsidRPr="000D248C">
        <w:rPr>
          <w:rFonts w:ascii="Courier New" w:hAnsi="Courier New" w:cs="Courier New"/>
          <w:color w:val="000000"/>
          <w:szCs w:val="19"/>
          <w:lang w:val="en-US"/>
        </w:rPr>
        <w:t>) {</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r w:rsidRPr="000D248C">
        <w:rPr>
          <w:rFonts w:ascii="Courier New" w:hAnsi="Courier New" w:cs="Courier New"/>
          <w:color w:val="000000"/>
          <w:szCs w:val="19"/>
          <w:lang w:val="en-US"/>
        </w:rPr>
        <w:t xml:space="preserve">            </w:t>
      </w:r>
      <w:r w:rsidRPr="000D248C">
        <w:rPr>
          <w:rFonts w:ascii="Courier New" w:hAnsi="Courier New" w:cs="Courier New"/>
          <w:color w:val="0000FF"/>
          <w:szCs w:val="19"/>
          <w:lang w:val="en-US"/>
        </w:rPr>
        <w:t>return</w:t>
      </w:r>
      <w:r w:rsidRPr="000D248C">
        <w:rPr>
          <w:rFonts w:ascii="Courier New" w:hAnsi="Courier New" w:cs="Courier New"/>
          <w:color w:val="000000"/>
          <w:szCs w:val="19"/>
          <w:lang w:val="en-US"/>
        </w:rPr>
        <w:t xml:space="preserve"> </w:t>
      </w:r>
      <w:r w:rsidRPr="000D248C">
        <w:rPr>
          <w:rFonts w:ascii="Courier New" w:hAnsi="Courier New" w:cs="Courier New"/>
          <w:color w:val="808080"/>
          <w:szCs w:val="19"/>
          <w:lang w:val="en-US"/>
        </w:rPr>
        <w:t>a</w:t>
      </w:r>
      <w:r w:rsidRPr="000D248C">
        <w:rPr>
          <w:rFonts w:ascii="Courier New" w:hAnsi="Courier New" w:cs="Courier New"/>
          <w:color w:val="000000"/>
          <w:szCs w:val="19"/>
          <w:lang w:val="en-US"/>
        </w:rPr>
        <w:t xml:space="preserve">.second == </w:t>
      </w:r>
      <w:r w:rsidRPr="000D248C">
        <w:rPr>
          <w:rFonts w:ascii="Courier New" w:hAnsi="Courier New" w:cs="Courier New"/>
          <w:color w:val="808080"/>
          <w:szCs w:val="19"/>
          <w:lang w:val="en-US"/>
        </w:rPr>
        <w:t>b</w:t>
      </w:r>
      <w:r w:rsidRPr="000D248C">
        <w:rPr>
          <w:rFonts w:ascii="Courier New" w:hAnsi="Courier New" w:cs="Courier New"/>
          <w:color w:val="000000"/>
          <w:szCs w:val="19"/>
          <w:lang w:val="en-US"/>
        </w:rPr>
        <w:t>.second;</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r w:rsidRPr="000D248C">
        <w:rPr>
          <w:rFonts w:ascii="Courier New" w:hAnsi="Courier New" w:cs="Courier New"/>
          <w:color w:val="000000"/>
          <w:szCs w:val="19"/>
          <w:lang w:val="en-US"/>
        </w:rPr>
        <w:t xml:space="preserve">        });</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r w:rsidRPr="000D248C">
        <w:rPr>
          <w:rFonts w:ascii="Courier New" w:hAnsi="Courier New" w:cs="Courier New"/>
          <w:color w:val="000000"/>
          <w:szCs w:val="19"/>
          <w:lang w:val="en-US"/>
        </w:rPr>
        <w:t xml:space="preserve">    </w:t>
      </w:r>
      <w:r w:rsidRPr="000D248C">
        <w:rPr>
          <w:rFonts w:ascii="Courier New" w:hAnsi="Courier New" w:cs="Courier New"/>
          <w:color w:val="0000FF"/>
          <w:szCs w:val="19"/>
          <w:lang w:val="en-US"/>
        </w:rPr>
        <w:t>if</w:t>
      </w:r>
      <w:r w:rsidRPr="000D248C">
        <w:rPr>
          <w:rFonts w:ascii="Courier New" w:hAnsi="Courier New" w:cs="Courier New"/>
          <w:color w:val="000000"/>
          <w:szCs w:val="19"/>
          <w:lang w:val="en-US"/>
        </w:rPr>
        <w:t xml:space="preserve"> (it </w:t>
      </w:r>
      <w:r w:rsidRPr="000D248C">
        <w:rPr>
          <w:rFonts w:ascii="Courier New" w:hAnsi="Courier New" w:cs="Courier New"/>
          <w:color w:val="008080"/>
          <w:szCs w:val="19"/>
          <w:lang w:val="en-US"/>
        </w:rPr>
        <w:t>!=</w:t>
      </w:r>
      <w:r w:rsidRPr="000D248C">
        <w:rPr>
          <w:rFonts w:ascii="Courier New" w:hAnsi="Courier New" w:cs="Courier New"/>
          <w:color w:val="000000"/>
          <w:szCs w:val="19"/>
          <w:lang w:val="en-US"/>
        </w:rPr>
        <w:t xml:space="preserve"> myMap.end()) {</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r w:rsidRPr="000D248C">
        <w:rPr>
          <w:rFonts w:ascii="Courier New" w:hAnsi="Courier New" w:cs="Courier New"/>
          <w:color w:val="000000"/>
          <w:szCs w:val="19"/>
          <w:lang w:val="en-US"/>
        </w:rPr>
        <w:t xml:space="preserve">        std::cout </w:t>
      </w:r>
      <w:r w:rsidRPr="000D248C">
        <w:rPr>
          <w:rFonts w:ascii="Courier New" w:hAnsi="Courier New" w:cs="Courier New"/>
          <w:color w:val="008080"/>
          <w:szCs w:val="19"/>
          <w:lang w:val="en-US"/>
        </w:rPr>
        <w:t>&lt;&lt;</w:t>
      </w:r>
      <w:r w:rsidRPr="000D248C">
        <w:rPr>
          <w:rFonts w:ascii="Courier New" w:hAnsi="Courier New" w:cs="Courier New"/>
          <w:color w:val="000000"/>
          <w:szCs w:val="19"/>
          <w:lang w:val="en-US"/>
        </w:rPr>
        <w:t xml:space="preserve"> </w:t>
      </w:r>
      <w:r w:rsidRPr="000D248C">
        <w:rPr>
          <w:rFonts w:ascii="Courier New" w:hAnsi="Courier New" w:cs="Courier New"/>
          <w:color w:val="A31515"/>
          <w:szCs w:val="19"/>
          <w:lang w:val="en-US"/>
        </w:rPr>
        <w:t>"Adjacent elements with the same value found: "</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r w:rsidRPr="000D248C">
        <w:rPr>
          <w:rFonts w:ascii="Courier New" w:hAnsi="Courier New" w:cs="Courier New"/>
          <w:color w:val="000000"/>
          <w:szCs w:val="19"/>
          <w:lang w:val="en-US"/>
        </w:rPr>
        <w:t xml:space="preserve">            </w:t>
      </w:r>
      <w:r w:rsidRPr="000D248C">
        <w:rPr>
          <w:rFonts w:ascii="Courier New" w:hAnsi="Courier New" w:cs="Courier New"/>
          <w:color w:val="008080"/>
          <w:szCs w:val="19"/>
          <w:lang w:val="en-US"/>
        </w:rPr>
        <w:t>&lt;&lt;</w:t>
      </w:r>
      <w:r w:rsidRPr="000D248C">
        <w:rPr>
          <w:rFonts w:ascii="Courier New" w:hAnsi="Courier New" w:cs="Courier New"/>
          <w:color w:val="000000"/>
          <w:szCs w:val="19"/>
          <w:lang w:val="en-US"/>
        </w:rPr>
        <w:t xml:space="preserve"> it</w:t>
      </w:r>
      <w:r w:rsidRPr="000D248C">
        <w:rPr>
          <w:rFonts w:ascii="Courier New" w:hAnsi="Courier New" w:cs="Courier New"/>
          <w:color w:val="008080"/>
          <w:szCs w:val="19"/>
          <w:lang w:val="en-US"/>
        </w:rPr>
        <w:t>-&gt;</w:t>
      </w:r>
      <w:r w:rsidRPr="000D248C">
        <w:rPr>
          <w:rFonts w:ascii="Courier New" w:hAnsi="Courier New" w:cs="Courier New"/>
          <w:color w:val="000000"/>
          <w:szCs w:val="19"/>
          <w:lang w:val="en-US"/>
        </w:rPr>
        <w:t xml:space="preserve">first </w:t>
      </w:r>
      <w:r w:rsidRPr="000D248C">
        <w:rPr>
          <w:rFonts w:ascii="Courier New" w:hAnsi="Courier New" w:cs="Courier New"/>
          <w:color w:val="008080"/>
          <w:szCs w:val="19"/>
          <w:lang w:val="en-US"/>
        </w:rPr>
        <w:t>&lt;&lt;</w:t>
      </w:r>
      <w:r w:rsidRPr="000D248C">
        <w:rPr>
          <w:rFonts w:ascii="Courier New" w:hAnsi="Courier New" w:cs="Courier New"/>
          <w:color w:val="000000"/>
          <w:szCs w:val="19"/>
          <w:lang w:val="en-US"/>
        </w:rPr>
        <w:t xml:space="preserve"> </w:t>
      </w:r>
      <w:r w:rsidRPr="000D248C">
        <w:rPr>
          <w:rFonts w:ascii="Courier New" w:hAnsi="Courier New" w:cs="Courier New"/>
          <w:color w:val="A31515"/>
          <w:szCs w:val="19"/>
          <w:lang w:val="en-US"/>
        </w:rPr>
        <w:t>" and "</w:t>
      </w:r>
      <w:r w:rsidRPr="000D248C">
        <w:rPr>
          <w:rFonts w:ascii="Courier New" w:hAnsi="Courier New" w:cs="Courier New"/>
          <w:color w:val="000000"/>
          <w:szCs w:val="19"/>
          <w:lang w:val="en-US"/>
        </w:rPr>
        <w:t xml:space="preserve"> </w:t>
      </w:r>
      <w:r w:rsidRPr="000D248C">
        <w:rPr>
          <w:rFonts w:ascii="Courier New" w:hAnsi="Courier New" w:cs="Courier New"/>
          <w:color w:val="008080"/>
          <w:szCs w:val="19"/>
          <w:lang w:val="en-US"/>
        </w:rPr>
        <w:t>&lt;&lt;</w:t>
      </w:r>
      <w:r w:rsidRPr="000D248C">
        <w:rPr>
          <w:rFonts w:ascii="Courier New" w:hAnsi="Courier New" w:cs="Courier New"/>
          <w:color w:val="000000"/>
          <w:szCs w:val="19"/>
          <w:lang w:val="en-US"/>
        </w:rPr>
        <w:t xml:space="preserve"> std::next(it)</w:t>
      </w:r>
      <w:r w:rsidRPr="000D248C">
        <w:rPr>
          <w:rFonts w:ascii="Courier New" w:hAnsi="Courier New" w:cs="Courier New"/>
          <w:color w:val="008080"/>
          <w:szCs w:val="19"/>
          <w:lang w:val="en-US"/>
        </w:rPr>
        <w:t>-&gt;</w:t>
      </w:r>
      <w:r w:rsidRPr="000D248C">
        <w:rPr>
          <w:rFonts w:ascii="Courier New" w:hAnsi="Courier New" w:cs="Courier New"/>
          <w:color w:val="000000"/>
          <w:szCs w:val="19"/>
          <w:lang w:val="en-US"/>
        </w:rPr>
        <w:t xml:space="preserve">first </w:t>
      </w:r>
      <w:r w:rsidRPr="000D248C">
        <w:rPr>
          <w:rFonts w:ascii="Courier New" w:hAnsi="Courier New" w:cs="Courier New"/>
          <w:color w:val="008080"/>
          <w:szCs w:val="19"/>
          <w:lang w:val="en-US"/>
        </w:rPr>
        <w:t>&lt;&lt;</w:t>
      </w:r>
      <w:r w:rsidRPr="000D248C">
        <w:rPr>
          <w:rFonts w:ascii="Courier New" w:hAnsi="Courier New" w:cs="Courier New"/>
          <w:color w:val="000000"/>
          <w:szCs w:val="19"/>
          <w:lang w:val="en-US"/>
        </w:rPr>
        <w:t xml:space="preserve"> std::endl;</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r w:rsidRPr="000D248C">
        <w:rPr>
          <w:rFonts w:ascii="Courier New" w:hAnsi="Courier New" w:cs="Courier New"/>
          <w:color w:val="000000"/>
          <w:szCs w:val="19"/>
          <w:lang w:val="en-US"/>
        </w:rPr>
        <w:t xml:space="preserve">    }</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r w:rsidRPr="000D248C">
        <w:rPr>
          <w:rFonts w:ascii="Courier New" w:hAnsi="Courier New" w:cs="Courier New"/>
          <w:color w:val="000000"/>
          <w:szCs w:val="19"/>
          <w:lang w:val="en-US"/>
        </w:rPr>
        <w:t xml:space="preserve">    </w:t>
      </w:r>
      <w:r w:rsidRPr="000D248C">
        <w:rPr>
          <w:rFonts w:ascii="Courier New" w:hAnsi="Courier New" w:cs="Courier New"/>
          <w:color w:val="0000FF"/>
          <w:szCs w:val="19"/>
          <w:lang w:val="en-US"/>
        </w:rPr>
        <w:t>else</w:t>
      </w:r>
      <w:r w:rsidRPr="000D248C">
        <w:rPr>
          <w:rFonts w:ascii="Courier New" w:hAnsi="Courier New" w:cs="Courier New"/>
          <w:color w:val="000000"/>
          <w:szCs w:val="19"/>
          <w:lang w:val="en-US"/>
        </w:rPr>
        <w:t xml:space="preserve"> {</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rPr>
      </w:pPr>
      <w:r w:rsidRPr="000D248C">
        <w:rPr>
          <w:rFonts w:ascii="Courier New" w:hAnsi="Courier New" w:cs="Courier New"/>
          <w:color w:val="000000"/>
          <w:szCs w:val="19"/>
          <w:lang w:val="en-US"/>
        </w:rPr>
        <w:t xml:space="preserve">        std::cout </w:t>
      </w:r>
      <w:r w:rsidRPr="000D248C">
        <w:rPr>
          <w:rFonts w:ascii="Courier New" w:hAnsi="Courier New" w:cs="Courier New"/>
          <w:color w:val="008080"/>
          <w:szCs w:val="19"/>
          <w:lang w:val="en-US"/>
        </w:rPr>
        <w:t>&lt;&lt;</w:t>
      </w:r>
      <w:r w:rsidRPr="000D248C">
        <w:rPr>
          <w:rFonts w:ascii="Courier New" w:hAnsi="Courier New" w:cs="Courier New"/>
          <w:color w:val="000000"/>
          <w:szCs w:val="19"/>
          <w:lang w:val="en-US"/>
        </w:rPr>
        <w:t xml:space="preserve"> </w:t>
      </w:r>
      <w:r w:rsidRPr="000D248C">
        <w:rPr>
          <w:rFonts w:ascii="Courier New" w:hAnsi="Courier New" w:cs="Courier New"/>
          <w:color w:val="A31515"/>
          <w:szCs w:val="19"/>
          <w:lang w:val="en-US"/>
        </w:rPr>
        <w:t>"No adjacent elements with the same value found."</w:t>
      </w:r>
      <w:r w:rsidRPr="000D248C">
        <w:rPr>
          <w:rFonts w:ascii="Courier New" w:hAnsi="Courier New" w:cs="Courier New"/>
          <w:color w:val="000000"/>
          <w:szCs w:val="19"/>
          <w:lang w:val="en-US"/>
        </w:rPr>
        <w:t xml:space="preserve"> </w:t>
      </w:r>
      <w:r w:rsidRPr="000D248C">
        <w:rPr>
          <w:rFonts w:ascii="Courier New" w:hAnsi="Courier New" w:cs="Courier New"/>
          <w:color w:val="008080"/>
          <w:szCs w:val="19"/>
        </w:rPr>
        <w:t>&lt;&lt;</w:t>
      </w:r>
      <w:r w:rsidRPr="000D248C">
        <w:rPr>
          <w:rFonts w:ascii="Courier New" w:hAnsi="Courier New" w:cs="Courier New"/>
          <w:color w:val="000000"/>
          <w:szCs w:val="19"/>
        </w:rPr>
        <w:t xml:space="preserve"> std::endl;</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rPr>
      </w:pPr>
      <w:r w:rsidRPr="000D248C">
        <w:rPr>
          <w:rFonts w:ascii="Courier New" w:hAnsi="Courier New" w:cs="Courier New"/>
          <w:color w:val="000000"/>
          <w:szCs w:val="19"/>
        </w:rPr>
        <w:t xml:space="preserve">    }</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rPr>
      </w:pPr>
    </w:p>
    <w:p w:rsidR="000D248C" w:rsidRPr="000D248C" w:rsidRDefault="000D248C" w:rsidP="000D248C">
      <w:pPr>
        <w:autoSpaceDE w:val="0"/>
        <w:autoSpaceDN w:val="0"/>
        <w:adjustRightInd w:val="0"/>
        <w:spacing w:after="0" w:line="240" w:lineRule="auto"/>
        <w:rPr>
          <w:rFonts w:ascii="Courier New" w:hAnsi="Courier New" w:cs="Courier New"/>
          <w:color w:val="000000"/>
          <w:szCs w:val="19"/>
        </w:rPr>
      </w:pPr>
      <w:r w:rsidRPr="000D248C">
        <w:rPr>
          <w:rFonts w:ascii="Courier New" w:hAnsi="Courier New" w:cs="Courier New"/>
          <w:color w:val="000000"/>
          <w:szCs w:val="19"/>
        </w:rPr>
        <w:t xml:space="preserve">    </w:t>
      </w:r>
      <w:r w:rsidRPr="000D248C">
        <w:rPr>
          <w:rFonts w:ascii="Courier New" w:hAnsi="Courier New" w:cs="Courier New"/>
          <w:color w:val="0000FF"/>
          <w:szCs w:val="19"/>
        </w:rPr>
        <w:t>return</w:t>
      </w:r>
      <w:r w:rsidRPr="000D248C">
        <w:rPr>
          <w:rFonts w:ascii="Courier New" w:hAnsi="Courier New" w:cs="Courier New"/>
          <w:color w:val="000000"/>
          <w:szCs w:val="19"/>
        </w:rPr>
        <w:t xml:space="preserve"> 0;</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rPr>
      </w:pPr>
      <w:r w:rsidRPr="000D248C">
        <w:rPr>
          <w:rFonts w:ascii="Courier New" w:hAnsi="Courier New" w:cs="Courier New"/>
          <w:color w:val="000000"/>
          <w:szCs w:val="19"/>
        </w:rPr>
        <w:t>}</w:t>
      </w:r>
    </w:p>
    <w:p w:rsidR="000D248C" w:rsidRDefault="000D248C" w:rsidP="000D248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0D248C" w:rsidRPr="00570862" w:rsidRDefault="000D248C" w:rsidP="000D248C">
      <w:pPr>
        <w:spacing w:after="80"/>
        <w:rPr>
          <w:rFonts w:ascii="Cascadia Mono" w:hAnsi="Cascadia Mono" w:cs="Cascadia Mono"/>
          <w:color w:val="000000"/>
          <w:sz w:val="19"/>
          <w:szCs w:val="19"/>
        </w:rPr>
      </w:pPr>
      <w:r w:rsidRPr="000D248C">
        <w:rPr>
          <w:rFonts w:ascii="Cascadia Mono" w:hAnsi="Cascadia Mono" w:cs="Cascadia Mono"/>
          <w:noProof/>
          <w:color w:val="000000"/>
          <w:sz w:val="19"/>
          <w:szCs w:val="19"/>
          <w:lang w:eastAsia="ru-RU"/>
        </w:rPr>
        <w:drawing>
          <wp:inline distT="0" distB="0" distL="0" distR="0" wp14:anchorId="0745A063" wp14:editId="15269F7A">
            <wp:extent cx="4544059" cy="295316"/>
            <wp:effectExtent l="0" t="0" r="9525" b="9525"/>
            <wp:docPr id="481" name="Рисунок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8"/>
                    <a:stretch>
                      <a:fillRect/>
                    </a:stretch>
                  </pic:blipFill>
                  <pic:spPr>
                    <a:xfrm>
                      <a:off x="0" y="0"/>
                      <a:ext cx="4544059" cy="295316"/>
                    </a:xfrm>
                    <a:prstGeom prst="rect">
                      <a:avLst/>
                    </a:prstGeom>
                  </pic:spPr>
                </pic:pic>
              </a:graphicData>
            </a:graphic>
          </wp:inline>
        </w:drawing>
      </w:r>
    </w:p>
    <w:p w:rsidR="000D248C" w:rsidRPr="000D248C" w:rsidRDefault="00E02D8B" w:rsidP="000D248C">
      <w:pPr>
        <w:rPr>
          <w:lang w:val="en-US"/>
        </w:rPr>
      </w:pPr>
      <w:hyperlink w:anchor="_Ассоциативные_контейнеры_2" w:history="1">
        <w:r w:rsidR="000D248C" w:rsidRPr="00B94DA9">
          <w:rPr>
            <w:rStyle w:val="a4"/>
            <w:rFonts w:cs="Arial"/>
            <w:lang w:val="en-US"/>
          </w:rPr>
          <w:t>&lt;</w:t>
        </w:r>
        <w:r w:rsidR="000D248C" w:rsidRPr="00B94DA9">
          <w:rPr>
            <w:rStyle w:val="a4"/>
            <w:rFonts w:cs="Arial"/>
          </w:rPr>
          <w:t>Ассоци</w:t>
        </w:r>
        <w:r w:rsidR="000D248C">
          <w:rPr>
            <w:rStyle w:val="a4"/>
            <w:rFonts w:cs="Arial"/>
          </w:rPr>
          <w:t>а</w:t>
        </w:r>
        <w:r w:rsidR="000D248C" w:rsidRPr="00B94DA9">
          <w:rPr>
            <w:rStyle w:val="a4"/>
            <w:rFonts w:cs="Arial"/>
          </w:rPr>
          <w:t>тивные контейнеры</w:t>
        </w:r>
        <w:r w:rsidR="000D248C" w:rsidRPr="00B94DA9">
          <w:rPr>
            <w:rStyle w:val="a4"/>
            <w:rFonts w:cs="Arial"/>
            <w:lang w:val="en-US"/>
          </w:rPr>
          <w:t>&gt;</w:t>
        </w:r>
      </w:hyperlink>
    </w:p>
    <w:p w:rsidR="00937E32" w:rsidRPr="00937E32" w:rsidRDefault="009B448B" w:rsidP="00937E32">
      <w:pPr>
        <w:pStyle w:val="5"/>
        <w:numPr>
          <w:ilvl w:val="4"/>
          <w:numId w:val="1"/>
        </w:numPr>
        <w:tabs>
          <w:tab w:val="left" w:pos="1276"/>
        </w:tabs>
        <w:spacing w:before="160" w:after="160"/>
        <w:ind w:left="426" w:firstLine="0"/>
        <w:rPr>
          <w:rFonts w:ascii="Arial" w:hAnsi="Arial" w:cs="Arial"/>
          <w:b/>
          <w:color w:val="000000" w:themeColor="text1"/>
          <w:szCs w:val="20"/>
          <w:lang w:val="en-US"/>
        </w:rPr>
      </w:pPr>
      <w:bookmarkStart w:id="732" w:name="_count_if_5"/>
      <w:bookmarkEnd w:id="732"/>
      <w:r w:rsidRPr="008C6B88">
        <w:rPr>
          <w:rFonts w:ascii="Arial" w:hAnsi="Arial" w:cs="Arial"/>
          <w:b/>
          <w:color w:val="000000" w:themeColor="text1"/>
          <w:szCs w:val="20"/>
          <w:lang w:val="en-US"/>
        </w:rPr>
        <w:t>count_if</w:t>
      </w:r>
    </w:p>
    <w:p w:rsidR="00937E32" w:rsidRDefault="00937E32" w:rsidP="00937E32">
      <w:pPr>
        <w:ind w:firstLine="567"/>
      </w:pPr>
      <w:r>
        <w:t>Пример</w:t>
      </w:r>
      <w:r w:rsidRPr="005231DE">
        <w:t xml:space="preserve"> </w:t>
      </w:r>
      <w:r>
        <w:t>использования</w:t>
      </w:r>
      <w:r w:rsidRPr="005231DE">
        <w:t xml:space="preserve"> </w:t>
      </w:r>
      <w:r>
        <w:t>алгоритма</w:t>
      </w:r>
      <w:r w:rsidRPr="005231DE">
        <w:t xml:space="preserve"> </w:t>
      </w:r>
      <w:r>
        <w:rPr>
          <w:lang w:val="en-US"/>
        </w:rPr>
        <w:t>count</w:t>
      </w:r>
      <w:r w:rsidRPr="00937E32">
        <w:t>_</w:t>
      </w:r>
      <w:r>
        <w:rPr>
          <w:lang w:val="en-US"/>
        </w:rPr>
        <w:t>if</w:t>
      </w:r>
      <w:r w:rsidRPr="005231DE">
        <w: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808080"/>
          <w:szCs w:val="19"/>
          <w:lang w:val="en-US"/>
        </w:rPr>
        <w:t>#include</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&lt;iostream&gt;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808080"/>
          <w:szCs w:val="19"/>
          <w:lang w:val="en-US"/>
        </w:rPr>
        <w:t>#include</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&lt;map&gt;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808080"/>
          <w:szCs w:val="19"/>
          <w:lang w:val="en-US"/>
        </w:rPr>
        <w:t>#include</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&lt;algorithm&gt;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 xml:space="preserve"> main()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std::</w:t>
      </w:r>
      <w:r w:rsidRPr="00937E32">
        <w:rPr>
          <w:rFonts w:ascii="Courier New" w:hAnsi="Courier New" w:cs="Courier New"/>
          <w:color w:val="2B91AF"/>
          <w:szCs w:val="19"/>
          <w:lang w:val="en-US"/>
        </w:rPr>
        <w:t>map</w:t>
      </w:r>
      <w:r w:rsidRPr="00937E32">
        <w:rPr>
          <w:rFonts w:ascii="Courier New" w:hAnsi="Courier New" w:cs="Courier New"/>
          <w:color w:val="000000"/>
          <w:szCs w:val="19"/>
          <w:lang w:val="en-US"/>
        </w:rPr>
        <w:t>&lt;</w:t>
      </w: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&gt; myMap = { {1, 10}, {2, 20}, {3, 30}, {4, 20}, {5, 10}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 xml:space="preserve"> count = std::count_if(myMap.begin(), myMap.end(),</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const</w:t>
      </w: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auto</w:t>
      </w:r>
      <w:r w:rsidRPr="00937E32">
        <w:rPr>
          <w:rFonts w:ascii="Courier New" w:hAnsi="Courier New" w:cs="Courier New"/>
          <w:color w:val="000000"/>
          <w:szCs w:val="19"/>
          <w:lang w:val="en-US"/>
        </w:rPr>
        <w:t xml:space="preserve">&amp; </w:t>
      </w:r>
      <w:r w:rsidRPr="00937E32">
        <w:rPr>
          <w:rFonts w:ascii="Courier New" w:hAnsi="Courier New" w:cs="Courier New"/>
          <w:color w:val="808080"/>
          <w:szCs w:val="19"/>
          <w:lang w:val="en-US"/>
        </w:rPr>
        <w:t>pair</w:t>
      </w:r>
      <w:r w:rsidRPr="00937E32">
        <w:rPr>
          <w:rFonts w:ascii="Courier New" w:hAnsi="Courier New" w:cs="Courier New"/>
          <w:color w:val="000000"/>
          <w:szCs w:val="19"/>
          <w:lang w:val="en-US"/>
        </w:rPr>
        <w:t>)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return</w:t>
      </w:r>
      <w:r w:rsidRPr="00937E32">
        <w:rPr>
          <w:rFonts w:ascii="Courier New" w:hAnsi="Courier New" w:cs="Courier New"/>
          <w:color w:val="000000"/>
          <w:szCs w:val="19"/>
          <w:lang w:val="en-US"/>
        </w:rPr>
        <w:t xml:space="preserve"> </w:t>
      </w:r>
      <w:r w:rsidRPr="00937E32">
        <w:rPr>
          <w:rFonts w:ascii="Courier New" w:hAnsi="Courier New" w:cs="Courier New"/>
          <w:color w:val="808080"/>
          <w:szCs w:val="19"/>
          <w:lang w:val="en-US"/>
        </w:rPr>
        <w:t>pair</w:t>
      </w:r>
      <w:r w:rsidRPr="00937E32">
        <w:rPr>
          <w:rFonts w:ascii="Courier New" w:hAnsi="Courier New" w:cs="Courier New"/>
          <w:color w:val="000000"/>
          <w:szCs w:val="19"/>
          <w:lang w:val="en-US"/>
        </w:rPr>
        <w:t>.second &gt; 15;</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std::cout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"Count of elements with value greater than 15: "</w:t>
      </w:r>
      <w:r w:rsidRPr="00937E32">
        <w:rPr>
          <w:rFonts w:ascii="Courier New" w:hAnsi="Courier New" w:cs="Courier New"/>
          <w:color w:val="000000"/>
          <w:szCs w:val="19"/>
          <w:lang w:val="en-US"/>
        </w:rPr>
        <w:t xml:space="preserve">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count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std::endl;</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rPr>
        <w:t>return</w:t>
      </w:r>
      <w:r w:rsidRPr="00937E32">
        <w:rPr>
          <w:rFonts w:ascii="Courier New" w:hAnsi="Courier New" w:cs="Courier New"/>
          <w:color w:val="000000"/>
          <w:szCs w:val="19"/>
        </w:rPr>
        <w:t xml:space="preserve"> 0;</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w:t>
      </w:r>
    </w:p>
    <w:p w:rsidR="00937E32" w:rsidRDefault="00937E32" w:rsidP="00937E3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937E32" w:rsidRPr="00570862" w:rsidRDefault="00937E32" w:rsidP="00937E32">
      <w:pPr>
        <w:spacing w:after="80"/>
        <w:rPr>
          <w:rFonts w:ascii="Cascadia Mono" w:hAnsi="Cascadia Mono" w:cs="Cascadia Mono"/>
          <w:color w:val="000000"/>
          <w:sz w:val="19"/>
          <w:szCs w:val="19"/>
        </w:rPr>
      </w:pPr>
      <w:r w:rsidRPr="00937E32">
        <w:rPr>
          <w:rFonts w:ascii="Cascadia Mono" w:hAnsi="Cascadia Mono" w:cs="Cascadia Mono"/>
          <w:noProof/>
          <w:color w:val="000000"/>
          <w:sz w:val="19"/>
          <w:szCs w:val="19"/>
          <w:lang w:eastAsia="ru-RU"/>
        </w:rPr>
        <w:drawing>
          <wp:inline distT="0" distB="0" distL="0" distR="0" wp14:anchorId="05C0D6ED" wp14:editId="52020023">
            <wp:extent cx="4105848" cy="323895"/>
            <wp:effectExtent l="0" t="0" r="9525" b="0"/>
            <wp:docPr id="485" name="Рисунок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9"/>
                    <a:stretch>
                      <a:fillRect/>
                    </a:stretch>
                  </pic:blipFill>
                  <pic:spPr>
                    <a:xfrm>
                      <a:off x="0" y="0"/>
                      <a:ext cx="4105848" cy="323895"/>
                    </a:xfrm>
                    <a:prstGeom prst="rect">
                      <a:avLst/>
                    </a:prstGeom>
                  </pic:spPr>
                </pic:pic>
              </a:graphicData>
            </a:graphic>
          </wp:inline>
        </w:drawing>
      </w:r>
    </w:p>
    <w:p w:rsidR="00937E32" w:rsidRPr="00937E32" w:rsidRDefault="00E02D8B" w:rsidP="00937E32">
      <w:pPr>
        <w:rPr>
          <w:lang w:val="en-US"/>
        </w:rPr>
      </w:pPr>
      <w:hyperlink w:anchor="_Ассоциативные_контейнеры_2" w:history="1">
        <w:r w:rsidR="00937E32" w:rsidRPr="00B94DA9">
          <w:rPr>
            <w:rStyle w:val="a4"/>
            <w:rFonts w:cs="Arial"/>
            <w:lang w:val="en-US"/>
          </w:rPr>
          <w:t>&lt;</w:t>
        </w:r>
        <w:r w:rsidR="00937E32" w:rsidRPr="00B94DA9">
          <w:rPr>
            <w:rStyle w:val="a4"/>
            <w:rFonts w:cs="Arial"/>
          </w:rPr>
          <w:t>Ассоци</w:t>
        </w:r>
        <w:r w:rsidR="00937E32">
          <w:rPr>
            <w:rStyle w:val="a4"/>
            <w:rFonts w:cs="Arial"/>
          </w:rPr>
          <w:t>а</w:t>
        </w:r>
        <w:r w:rsidR="00937E32" w:rsidRPr="00B94DA9">
          <w:rPr>
            <w:rStyle w:val="a4"/>
            <w:rFonts w:cs="Arial"/>
          </w:rPr>
          <w:t>тивные контейнеры</w:t>
        </w:r>
        <w:r w:rsidR="00937E32" w:rsidRPr="00B94DA9">
          <w:rPr>
            <w:rStyle w:val="a4"/>
            <w:rFonts w:cs="Arial"/>
            <w:lang w:val="en-US"/>
          </w:rPr>
          <w:t>&gt;</w:t>
        </w:r>
      </w:hyperlink>
    </w:p>
    <w:p w:rsidR="000D248C" w:rsidRPr="000D248C" w:rsidRDefault="009B448B" w:rsidP="000D248C">
      <w:pPr>
        <w:pStyle w:val="5"/>
        <w:numPr>
          <w:ilvl w:val="4"/>
          <w:numId w:val="1"/>
        </w:numPr>
        <w:tabs>
          <w:tab w:val="left" w:pos="1276"/>
        </w:tabs>
        <w:spacing w:before="160" w:after="160"/>
        <w:ind w:left="426" w:firstLine="0"/>
        <w:rPr>
          <w:rFonts w:ascii="Arial" w:hAnsi="Arial" w:cs="Arial"/>
          <w:b/>
          <w:color w:val="auto"/>
          <w:szCs w:val="20"/>
          <w:lang w:val="en-US"/>
        </w:rPr>
      </w:pPr>
      <w:bookmarkStart w:id="733" w:name="_equal_5"/>
      <w:bookmarkEnd w:id="733"/>
      <w:r w:rsidRPr="008C6B88">
        <w:rPr>
          <w:rFonts w:ascii="Arial" w:hAnsi="Arial" w:cs="Arial"/>
          <w:b/>
          <w:color w:val="auto"/>
          <w:szCs w:val="20"/>
          <w:lang w:val="en-US"/>
        </w:rPr>
        <w:t>equal</w:t>
      </w:r>
    </w:p>
    <w:p w:rsidR="000D248C" w:rsidRDefault="000D248C" w:rsidP="000D248C">
      <w:pPr>
        <w:ind w:firstLine="567"/>
      </w:pPr>
      <w:r>
        <w:t>Пример</w:t>
      </w:r>
      <w:r w:rsidRPr="005231DE">
        <w:t xml:space="preserve"> </w:t>
      </w:r>
      <w:r>
        <w:t>использования</w:t>
      </w:r>
      <w:r w:rsidRPr="005231DE">
        <w:t xml:space="preserve"> </w:t>
      </w:r>
      <w:r>
        <w:t>алгоритма</w:t>
      </w:r>
      <w:r w:rsidRPr="005231DE">
        <w:t xml:space="preserve"> </w:t>
      </w:r>
      <w:r>
        <w:rPr>
          <w:lang w:val="en-US"/>
        </w:rPr>
        <w:t>equal</w:t>
      </w:r>
      <w:r w:rsidRPr="005231DE">
        <w:t>:</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rPr>
      </w:pPr>
      <w:r w:rsidRPr="000D248C">
        <w:rPr>
          <w:rFonts w:ascii="Courier New" w:hAnsi="Courier New" w:cs="Courier New"/>
          <w:color w:val="808080"/>
          <w:szCs w:val="19"/>
        </w:rPr>
        <w:t>#include</w:t>
      </w:r>
      <w:r w:rsidRPr="000D248C">
        <w:rPr>
          <w:rFonts w:ascii="Courier New" w:hAnsi="Courier New" w:cs="Courier New"/>
          <w:color w:val="000000"/>
          <w:szCs w:val="19"/>
        </w:rPr>
        <w:t xml:space="preserve"> </w:t>
      </w:r>
      <w:r w:rsidRPr="000D248C">
        <w:rPr>
          <w:rFonts w:ascii="Courier New" w:hAnsi="Courier New" w:cs="Courier New"/>
          <w:color w:val="A31515"/>
          <w:szCs w:val="19"/>
        </w:rPr>
        <w:t>&lt;iostream&gt;</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rPr>
      </w:pPr>
      <w:r w:rsidRPr="000D248C">
        <w:rPr>
          <w:rFonts w:ascii="Courier New" w:hAnsi="Courier New" w:cs="Courier New"/>
          <w:color w:val="808080"/>
          <w:szCs w:val="19"/>
        </w:rPr>
        <w:t>#include</w:t>
      </w:r>
      <w:r w:rsidRPr="000D248C">
        <w:rPr>
          <w:rFonts w:ascii="Courier New" w:hAnsi="Courier New" w:cs="Courier New"/>
          <w:color w:val="000000"/>
          <w:szCs w:val="19"/>
        </w:rPr>
        <w:t xml:space="preserve"> </w:t>
      </w:r>
      <w:r w:rsidRPr="000D248C">
        <w:rPr>
          <w:rFonts w:ascii="Courier New" w:hAnsi="Courier New" w:cs="Courier New"/>
          <w:color w:val="A31515"/>
          <w:szCs w:val="19"/>
        </w:rPr>
        <w:t>&lt;map&gt;</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rPr>
      </w:pPr>
    </w:p>
    <w:p w:rsidR="000D248C" w:rsidRPr="000D248C" w:rsidRDefault="000D248C" w:rsidP="000D248C">
      <w:pPr>
        <w:autoSpaceDE w:val="0"/>
        <w:autoSpaceDN w:val="0"/>
        <w:adjustRightInd w:val="0"/>
        <w:spacing w:after="0" w:line="240" w:lineRule="auto"/>
        <w:rPr>
          <w:rFonts w:ascii="Courier New" w:hAnsi="Courier New" w:cs="Courier New"/>
          <w:color w:val="000000"/>
          <w:szCs w:val="19"/>
        </w:rPr>
      </w:pPr>
      <w:r w:rsidRPr="000D248C">
        <w:rPr>
          <w:rFonts w:ascii="Courier New" w:hAnsi="Courier New" w:cs="Courier New"/>
          <w:color w:val="0000FF"/>
          <w:szCs w:val="19"/>
        </w:rPr>
        <w:t>int</w:t>
      </w:r>
      <w:r w:rsidRPr="000D248C">
        <w:rPr>
          <w:rFonts w:ascii="Courier New" w:hAnsi="Courier New" w:cs="Courier New"/>
          <w:color w:val="000000"/>
          <w:szCs w:val="19"/>
        </w:rPr>
        <w:t xml:space="preserve"> main() {</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rPr>
      </w:pPr>
      <w:r w:rsidRPr="000D248C">
        <w:rPr>
          <w:rFonts w:ascii="Courier New" w:hAnsi="Courier New" w:cs="Courier New"/>
          <w:color w:val="000000"/>
          <w:szCs w:val="19"/>
        </w:rPr>
        <w:t xml:space="preserve">    setlocale(</w:t>
      </w:r>
      <w:r w:rsidRPr="000D248C">
        <w:rPr>
          <w:rFonts w:ascii="Courier New" w:hAnsi="Courier New" w:cs="Courier New"/>
          <w:color w:val="6F008A"/>
          <w:szCs w:val="19"/>
        </w:rPr>
        <w:t>LC_ALL</w:t>
      </w:r>
      <w:r w:rsidRPr="000D248C">
        <w:rPr>
          <w:rFonts w:ascii="Courier New" w:hAnsi="Courier New" w:cs="Courier New"/>
          <w:color w:val="000000"/>
          <w:szCs w:val="19"/>
        </w:rPr>
        <w:t xml:space="preserve">, </w:t>
      </w:r>
      <w:r w:rsidRPr="000D248C">
        <w:rPr>
          <w:rFonts w:ascii="Courier New" w:hAnsi="Courier New" w:cs="Courier New"/>
          <w:color w:val="A31515"/>
          <w:szCs w:val="19"/>
        </w:rPr>
        <w:t>"Russian"</w:t>
      </w:r>
      <w:r w:rsidRPr="000D248C">
        <w:rPr>
          <w:rFonts w:ascii="Courier New" w:hAnsi="Courier New" w:cs="Courier New"/>
          <w:color w:val="000000"/>
          <w:szCs w:val="19"/>
        </w:rPr>
        <w:t>);</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r w:rsidRPr="000D248C">
        <w:rPr>
          <w:rFonts w:ascii="Courier New" w:hAnsi="Courier New" w:cs="Courier New"/>
          <w:color w:val="000000"/>
          <w:szCs w:val="19"/>
          <w:lang w:val="en-US"/>
        </w:rPr>
        <w:t xml:space="preserve">    std::</w:t>
      </w:r>
      <w:r w:rsidRPr="000D248C">
        <w:rPr>
          <w:rFonts w:ascii="Courier New" w:hAnsi="Courier New" w:cs="Courier New"/>
          <w:color w:val="2B91AF"/>
          <w:szCs w:val="19"/>
          <w:lang w:val="en-US"/>
        </w:rPr>
        <w:t>map</w:t>
      </w:r>
      <w:r w:rsidRPr="000D248C">
        <w:rPr>
          <w:rFonts w:ascii="Courier New" w:hAnsi="Courier New" w:cs="Courier New"/>
          <w:color w:val="000000"/>
          <w:szCs w:val="19"/>
          <w:lang w:val="en-US"/>
        </w:rPr>
        <w:t>&lt;</w:t>
      </w:r>
      <w:r w:rsidRPr="000D248C">
        <w:rPr>
          <w:rFonts w:ascii="Courier New" w:hAnsi="Courier New" w:cs="Courier New"/>
          <w:color w:val="0000FF"/>
          <w:szCs w:val="19"/>
          <w:lang w:val="en-US"/>
        </w:rPr>
        <w:t>int</w:t>
      </w:r>
      <w:r w:rsidRPr="000D248C">
        <w:rPr>
          <w:rFonts w:ascii="Courier New" w:hAnsi="Courier New" w:cs="Courier New"/>
          <w:color w:val="000000"/>
          <w:szCs w:val="19"/>
          <w:lang w:val="en-US"/>
        </w:rPr>
        <w:t xml:space="preserve">, </w:t>
      </w:r>
      <w:r w:rsidRPr="000D248C">
        <w:rPr>
          <w:rFonts w:ascii="Courier New" w:hAnsi="Courier New" w:cs="Courier New"/>
          <w:color w:val="0000FF"/>
          <w:szCs w:val="19"/>
          <w:lang w:val="en-US"/>
        </w:rPr>
        <w:t>int</w:t>
      </w:r>
      <w:r w:rsidRPr="000D248C">
        <w:rPr>
          <w:rFonts w:ascii="Courier New" w:hAnsi="Courier New" w:cs="Courier New"/>
          <w:color w:val="000000"/>
          <w:szCs w:val="19"/>
          <w:lang w:val="en-US"/>
        </w:rPr>
        <w:t>&gt; map1{ {1, 10}, {2, 20}, {3, 30} };</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r w:rsidRPr="000D248C">
        <w:rPr>
          <w:rFonts w:ascii="Courier New" w:hAnsi="Courier New" w:cs="Courier New"/>
          <w:color w:val="000000"/>
          <w:szCs w:val="19"/>
          <w:lang w:val="en-US"/>
        </w:rPr>
        <w:t xml:space="preserve">    std::</w:t>
      </w:r>
      <w:r w:rsidRPr="000D248C">
        <w:rPr>
          <w:rFonts w:ascii="Courier New" w:hAnsi="Courier New" w:cs="Courier New"/>
          <w:color w:val="2B91AF"/>
          <w:szCs w:val="19"/>
          <w:lang w:val="en-US"/>
        </w:rPr>
        <w:t>map</w:t>
      </w:r>
      <w:r w:rsidRPr="000D248C">
        <w:rPr>
          <w:rFonts w:ascii="Courier New" w:hAnsi="Courier New" w:cs="Courier New"/>
          <w:color w:val="000000"/>
          <w:szCs w:val="19"/>
          <w:lang w:val="en-US"/>
        </w:rPr>
        <w:t>&lt;</w:t>
      </w:r>
      <w:r w:rsidRPr="000D248C">
        <w:rPr>
          <w:rFonts w:ascii="Courier New" w:hAnsi="Courier New" w:cs="Courier New"/>
          <w:color w:val="0000FF"/>
          <w:szCs w:val="19"/>
          <w:lang w:val="en-US"/>
        </w:rPr>
        <w:t>int</w:t>
      </w:r>
      <w:r w:rsidRPr="000D248C">
        <w:rPr>
          <w:rFonts w:ascii="Courier New" w:hAnsi="Courier New" w:cs="Courier New"/>
          <w:color w:val="000000"/>
          <w:szCs w:val="19"/>
          <w:lang w:val="en-US"/>
        </w:rPr>
        <w:t xml:space="preserve">, </w:t>
      </w:r>
      <w:r w:rsidRPr="000D248C">
        <w:rPr>
          <w:rFonts w:ascii="Courier New" w:hAnsi="Courier New" w:cs="Courier New"/>
          <w:color w:val="0000FF"/>
          <w:szCs w:val="19"/>
          <w:lang w:val="en-US"/>
        </w:rPr>
        <w:t>int</w:t>
      </w:r>
      <w:r w:rsidRPr="000D248C">
        <w:rPr>
          <w:rFonts w:ascii="Courier New" w:hAnsi="Courier New" w:cs="Courier New"/>
          <w:color w:val="000000"/>
          <w:szCs w:val="19"/>
          <w:lang w:val="en-US"/>
        </w:rPr>
        <w:t>&gt; map2{ {1, 10}, {2, 20}, {3, 30} };</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r w:rsidRPr="000D248C">
        <w:rPr>
          <w:rFonts w:ascii="Courier New" w:hAnsi="Courier New" w:cs="Courier New"/>
          <w:color w:val="000000"/>
          <w:szCs w:val="19"/>
          <w:lang w:val="en-US"/>
        </w:rPr>
        <w:t xml:space="preserve">    </w:t>
      </w:r>
      <w:r w:rsidRPr="000D248C">
        <w:rPr>
          <w:rFonts w:ascii="Courier New" w:hAnsi="Courier New" w:cs="Courier New"/>
          <w:color w:val="0000FF"/>
          <w:szCs w:val="19"/>
          <w:lang w:val="en-US"/>
        </w:rPr>
        <w:t>bool</w:t>
      </w:r>
      <w:r w:rsidRPr="000D248C">
        <w:rPr>
          <w:rFonts w:ascii="Courier New" w:hAnsi="Courier New" w:cs="Courier New"/>
          <w:color w:val="000000"/>
          <w:szCs w:val="19"/>
          <w:lang w:val="en-US"/>
        </w:rPr>
        <w:t xml:space="preserve"> isEqual = std::equal(map1.begin(), map1.end(), map2.begin());</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p>
    <w:p w:rsidR="000D248C" w:rsidRPr="000D248C" w:rsidRDefault="000D248C" w:rsidP="000D248C">
      <w:pPr>
        <w:autoSpaceDE w:val="0"/>
        <w:autoSpaceDN w:val="0"/>
        <w:adjustRightInd w:val="0"/>
        <w:spacing w:after="0" w:line="240" w:lineRule="auto"/>
        <w:rPr>
          <w:rFonts w:ascii="Courier New" w:hAnsi="Courier New" w:cs="Courier New"/>
          <w:color w:val="000000"/>
          <w:szCs w:val="19"/>
        </w:rPr>
      </w:pPr>
      <w:r w:rsidRPr="000D248C">
        <w:rPr>
          <w:rFonts w:ascii="Courier New" w:hAnsi="Courier New" w:cs="Courier New"/>
          <w:color w:val="000000"/>
          <w:szCs w:val="19"/>
          <w:lang w:val="en-US"/>
        </w:rPr>
        <w:t xml:space="preserve">    std::cout </w:t>
      </w:r>
      <w:r w:rsidRPr="000D248C">
        <w:rPr>
          <w:rFonts w:ascii="Courier New" w:hAnsi="Courier New" w:cs="Courier New"/>
          <w:color w:val="008080"/>
          <w:szCs w:val="19"/>
          <w:lang w:val="en-US"/>
        </w:rPr>
        <w:t>&lt;&lt;</w:t>
      </w:r>
      <w:r w:rsidRPr="000D248C">
        <w:rPr>
          <w:rFonts w:ascii="Courier New" w:hAnsi="Courier New" w:cs="Courier New"/>
          <w:color w:val="000000"/>
          <w:szCs w:val="19"/>
          <w:lang w:val="en-US"/>
        </w:rPr>
        <w:t xml:space="preserve"> </w:t>
      </w:r>
      <w:r w:rsidRPr="000D248C">
        <w:rPr>
          <w:rFonts w:ascii="Courier New" w:hAnsi="Courier New" w:cs="Courier New"/>
          <w:color w:val="A31515"/>
          <w:szCs w:val="19"/>
          <w:lang w:val="en-US"/>
        </w:rPr>
        <w:t xml:space="preserve">"map1 </w:t>
      </w:r>
      <w:r w:rsidRPr="000D248C">
        <w:rPr>
          <w:rFonts w:ascii="Courier New" w:hAnsi="Courier New" w:cs="Courier New"/>
          <w:color w:val="A31515"/>
          <w:szCs w:val="19"/>
        </w:rPr>
        <w:t>и</w:t>
      </w:r>
      <w:r w:rsidRPr="000D248C">
        <w:rPr>
          <w:rFonts w:ascii="Courier New" w:hAnsi="Courier New" w:cs="Courier New"/>
          <w:color w:val="A31515"/>
          <w:szCs w:val="19"/>
          <w:lang w:val="en-US"/>
        </w:rPr>
        <w:t xml:space="preserve"> map2 "</w:t>
      </w:r>
      <w:r w:rsidRPr="000D248C">
        <w:rPr>
          <w:rFonts w:ascii="Courier New" w:hAnsi="Courier New" w:cs="Courier New"/>
          <w:color w:val="000000"/>
          <w:szCs w:val="19"/>
          <w:lang w:val="en-US"/>
        </w:rPr>
        <w:t xml:space="preserve"> </w:t>
      </w:r>
      <w:r w:rsidRPr="000D248C">
        <w:rPr>
          <w:rFonts w:ascii="Courier New" w:hAnsi="Courier New" w:cs="Courier New"/>
          <w:color w:val="008080"/>
          <w:szCs w:val="19"/>
          <w:lang w:val="en-US"/>
        </w:rPr>
        <w:t>&lt;&lt;</w:t>
      </w:r>
      <w:r w:rsidRPr="000D248C">
        <w:rPr>
          <w:rFonts w:ascii="Courier New" w:hAnsi="Courier New" w:cs="Courier New"/>
          <w:color w:val="000000"/>
          <w:szCs w:val="19"/>
          <w:lang w:val="en-US"/>
        </w:rPr>
        <w:t xml:space="preserve"> (isEqual ? </w:t>
      </w:r>
      <w:r w:rsidRPr="000D248C">
        <w:rPr>
          <w:rFonts w:ascii="Courier New" w:hAnsi="Courier New" w:cs="Courier New"/>
          <w:color w:val="A31515"/>
          <w:szCs w:val="19"/>
        </w:rPr>
        <w:t>"равны"</w:t>
      </w:r>
      <w:r w:rsidRPr="000D248C">
        <w:rPr>
          <w:rFonts w:ascii="Courier New" w:hAnsi="Courier New" w:cs="Courier New"/>
          <w:color w:val="000000"/>
          <w:szCs w:val="19"/>
        </w:rPr>
        <w:t xml:space="preserve"> : </w:t>
      </w:r>
      <w:r w:rsidRPr="000D248C">
        <w:rPr>
          <w:rFonts w:ascii="Courier New" w:hAnsi="Courier New" w:cs="Courier New"/>
          <w:color w:val="A31515"/>
          <w:szCs w:val="19"/>
        </w:rPr>
        <w:t>"не равны"</w:t>
      </w:r>
      <w:r w:rsidRPr="000D248C">
        <w:rPr>
          <w:rFonts w:ascii="Courier New" w:hAnsi="Courier New" w:cs="Courier New"/>
          <w:color w:val="000000"/>
          <w:szCs w:val="19"/>
        </w:rPr>
        <w:t xml:space="preserve">) </w:t>
      </w:r>
      <w:r w:rsidRPr="000D248C">
        <w:rPr>
          <w:rFonts w:ascii="Courier New" w:hAnsi="Courier New" w:cs="Courier New"/>
          <w:color w:val="008080"/>
          <w:szCs w:val="19"/>
        </w:rPr>
        <w:t>&lt;&lt;</w:t>
      </w:r>
      <w:r w:rsidRPr="000D248C">
        <w:rPr>
          <w:rFonts w:ascii="Courier New" w:hAnsi="Courier New" w:cs="Courier New"/>
          <w:color w:val="000000"/>
          <w:szCs w:val="19"/>
        </w:rPr>
        <w:t xml:space="preserve"> std::endl;</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rPr>
      </w:pPr>
    </w:p>
    <w:p w:rsidR="000D248C" w:rsidRPr="000D248C" w:rsidRDefault="000D248C" w:rsidP="000D248C">
      <w:pPr>
        <w:autoSpaceDE w:val="0"/>
        <w:autoSpaceDN w:val="0"/>
        <w:adjustRightInd w:val="0"/>
        <w:spacing w:after="0" w:line="240" w:lineRule="auto"/>
        <w:rPr>
          <w:rFonts w:ascii="Courier New" w:hAnsi="Courier New" w:cs="Courier New"/>
          <w:color w:val="000000"/>
          <w:szCs w:val="19"/>
        </w:rPr>
      </w:pPr>
      <w:r w:rsidRPr="000D248C">
        <w:rPr>
          <w:rFonts w:ascii="Courier New" w:hAnsi="Courier New" w:cs="Courier New"/>
          <w:color w:val="000000"/>
          <w:szCs w:val="19"/>
        </w:rPr>
        <w:t xml:space="preserve">    </w:t>
      </w:r>
      <w:r w:rsidRPr="000D248C">
        <w:rPr>
          <w:rFonts w:ascii="Courier New" w:hAnsi="Courier New" w:cs="Courier New"/>
          <w:color w:val="0000FF"/>
          <w:szCs w:val="19"/>
        </w:rPr>
        <w:t>return</w:t>
      </w:r>
      <w:r w:rsidRPr="000D248C">
        <w:rPr>
          <w:rFonts w:ascii="Courier New" w:hAnsi="Courier New" w:cs="Courier New"/>
          <w:color w:val="000000"/>
          <w:szCs w:val="19"/>
        </w:rPr>
        <w:t xml:space="preserve"> 0;</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rPr>
      </w:pPr>
      <w:r w:rsidRPr="000D248C">
        <w:rPr>
          <w:rFonts w:ascii="Courier New" w:hAnsi="Courier New" w:cs="Courier New"/>
          <w:color w:val="000000"/>
          <w:szCs w:val="19"/>
        </w:rPr>
        <w:t>}</w:t>
      </w:r>
    </w:p>
    <w:p w:rsidR="000D248C" w:rsidRDefault="000D248C" w:rsidP="000D248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0D248C" w:rsidRPr="00570862" w:rsidRDefault="000D248C" w:rsidP="000D248C">
      <w:pPr>
        <w:spacing w:after="80"/>
        <w:rPr>
          <w:rFonts w:ascii="Cascadia Mono" w:hAnsi="Cascadia Mono" w:cs="Cascadia Mono"/>
          <w:color w:val="000000"/>
          <w:sz w:val="19"/>
          <w:szCs w:val="19"/>
        </w:rPr>
      </w:pPr>
      <w:r w:rsidRPr="000D248C">
        <w:rPr>
          <w:rFonts w:ascii="Cascadia Mono" w:hAnsi="Cascadia Mono" w:cs="Cascadia Mono"/>
          <w:noProof/>
          <w:color w:val="000000"/>
          <w:sz w:val="19"/>
          <w:szCs w:val="19"/>
          <w:lang w:eastAsia="ru-RU"/>
        </w:rPr>
        <w:drawing>
          <wp:inline distT="0" distB="0" distL="0" distR="0" wp14:anchorId="31CC27D7" wp14:editId="002136E1">
            <wp:extent cx="1524213" cy="323895"/>
            <wp:effectExtent l="0" t="0" r="0" b="0"/>
            <wp:docPr id="475" name="Рисунок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0"/>
                    <a:stretch>
                      <a:fillRect/>
                    </a:stretch>
                  </pic:blipFill>
                  <pic:spPr>
                    <a:xfrm>
                      <a:off x="0" y="0"/>
                      <a:ext cx="1524213" cy="323895"/>
                    </a:xfrm>
                    <a:prstGeom prst="rect">
                      <a:avLst/>
                    </a:prstGeom>
                  </pic:spPr>
                </pic:pic>
              </a:graphicData>
            </a:graphic>
          </wp:inline>
        </w:drawing>
      </w:r>
    </w:p>
    <w:p w:rsidR="000D248C" w:rsidRPr="000D248C" w:rsidRDefault="00E02D8B" w:rsidP="000D248C">
      <w:pPr>
        <w:rPr>
          <w:lang w:val="en-US"/>
        </w:rPr>
      </w:pPr>
      <w:hyperlink w:anchor="_Ассоциативные_контейнеры_2" w:history="1">
        <w:r w:rsidR="000D248C" w:rsidRPr="00B94DA9">
          <w:rPr>
            <w:rStyle w:val="a4"/>
            <w:rFonts w:cs="Arial"/>
            <w:lang w:val="en-US"/>
          </w:rPr>
          <w:t>&lt;</w:t>
        </w:r>
        <w:r w:rsidR="000D248C" w:rsidRPr="00B94DA9">
          <w:rPr>
            <w:rStyle w:val="a4"/>
            <w:rFonts w:cs="Arial"/>
          </w:rPr>
          <w:t>Ассоци</w:t>
        </w:r>
        <w:r w:rsidR="000D248C">
          <w:rPr>
            <w:rStyle w:val="a4"/>
            <w:rFonts w:cs="Arial"/>
          </w:rPr>
          <w:t>а</w:t>
        </w:r>
        <w:r w:rsidR="000D248C" w:rsidRPr="00B94DA9">
          <w:rPr>
            <w:rStyle w:val="a4"/>
            <w:rFonts w:cs="Arial"/>
          </w:rPr>
          <w:t>тивные контейнеры</w:t>
        </w:r>
        <w:r w:rsidR="000D248C" w:rsidRPr="00B94DA9">
          <w:rPr>
            <w:rStyle w:val="a4"/>
            <w:rFonts w:cs="Arial"/>
            <w:lang w:val="en-US"/>
          </w:rPr>
          <w:t>&gt;</w:t>
        </w:r>
      </w:hyperlink>
    </w:p>
    <w:p w:rsidR="00937E32" w:rsidRPr="00937E32" w:rsidRDefault="009B448B" w:rsidP="00937E32">
      <w:pPr>
        <w:pStyle w:val="5"/>
        <w:numPr>
          <w:ilvl w:val="4"/>
          <w:numId w:val="1"/>
        </w:numPr>
        <w:tabs>
          <w:tab w:val="left" w:pos="1276"/>
        </w:tabs>
        <w:spacing w:before="160" w:after="160"/>
        <w:ind w:left="426" w:firstLine="0"/>
        <w:rPr>
          <w:rFonts w:ascii="Arial" w:hAnsi="Arial" w:cs="Arial"/>
          <w:b/>
          <w:color w:val="auto"/>
          <w:szCs w:val="20"/>
          <w:lang w:val="en-US"/>
        </w:rPr>
      </w:pPr>
      <w:bookmarkStart w:id="734" w:name="_find_6"/>
      <w:bookmarkEnd w:id="734"/>
      <w:r w:rsidRPr="008C6B88">
        <w:rPr>
          <w:rFonts w:ascii="Arial" w:hAnsi="Arial" w:cs="Arial"/>
          <w:b/>
          <w:color w:val="auto"/>
          <w:szCs w:val="20"/>
          <w:lang w:val="en-US"/>
        </w:rPr>
        <w:t>find</w:t>
      </w:r>
    </w:p>
    <w:p w:rsidR="00937E32" w:rsidRDefault="00937E32" w:rsidP="00937E32">
      <w:pPr>
        <w:ind w:firstLine="567"/>
      </w:pPr>
      <w:r>
        <w:t>Пример</w:t>
      </w:r>
      <w:r w:rsidRPr="005231DE">
        <w:t xml:space="preserve"> </w:t>
      </w:r>
      <w:r>
        <w:t>использования</w:t>
      </w:r>
      <w:r w:rsidRPr="005231DE">
        <w:t xml:space="preserve"> </w:t>
      </w:r>
      <w:r>
        <w:t>алгоритма</w:t>
      </w:r>
      <w:r w:rsidRPr="005231DE">
        <w:t xml:space="preserve"> </w:t>
      </w:r>
      <w:r>
        <w:rPr>
          <w:lang w:val="en-US"/>
        </w:rPr>
        <w:t>find</w:t>
      </w:r>
      <w:r w:rsidRPr="005231DE">
        <w: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808080"/>
          <w:szCs w:val="19"/>
        </w:rPr>
        <w:t>#include</w:t>
      </w:r>
      <w:r w:rsidRPr="00937E32">
        <w:rPr>
          <w:rFonts w:ascii="Courier New" w:hAnsi="Courier New" w:cs="Courier New"/>
          <w:color w:val="000000"/>
          <w:szCs w:val="19"/>
        </w:rPr>
        <w:t xml:space="preserve"> </w:t>
      </w:r>
      <w:r w:rsidRPr="00937E32">
        <w:rPr>
          <w:rFonts w:ascii="Courier New" w:hAnsi="Courier New" w:cs="Courier New"/>
          <w:color w:val="A31515"/>
          <w:szCs w:val="19"/>
        </w:rPr>
        <w:t>&lt;iostream&gt;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808080"/>
          <w:szCs w:val="19"/>
        </w:rPr>
        <w:t>#include</w:t>
      </w:r>
      <w:r w:rsidRPr="00937E32">
        <w:rPr>
          <w:rFonts w:ascii="Courier New" w:hAnsi="Courier New" w:cs="Courier New"/>
          <w:color w:val="000000"/>
          <w:szCs w:val="19"/>
        </w:rPr>
        <w:t xml:space="preserve"> </w:t>
      </w:r>
      <w:r w:rsidRPr="00937E32">
        <w:rPr>
          <w:rFonts w:ascii="Courier New" w:hAnsi="Courier New" w:cs="Courier New"/>
          <w:color w:val="A31515"/>
          <w:szCs w:val="19"/>
        </w:rPr>
        <w:t>&lt;map&gt;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808080"/>
          <w:szCs w:val="19"/>
        </w:rPr>
        <w:t>#include</w:t>
      </w:r>
      <w:r w:rsidRPr="00937E32">
        <w:rPr>
          <w:rFonts w:ascii="Courier New" w:hAnsi="Courier New" w:cs="Courier New"/>
          <w:color w:val="000000"/>
          <w:szCs w:val="19"/>
        </w:rPr>
        <w:t xml:space="preserve"> </w:t>
      </w:r>
      <w:r w:rsidRPr="00937E32">
        <w:rPr>
          <w:rFonts w:ascii="Courier New" w:hAnsi="Courier New" w:cs="Courier New"/>
          <w:color w:val="A31515"/>
          <w:szCs w:val="19"/>
        </w:rPr>
        <w:t>&lt;algorithm&gt;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FF"/>
          <w:szCs w:val="19"/>
        </w:rPr>
        <w:t>int</w:t>
      </w:r>
      <w:r w:rsidRPr="00937E32">
        <w:rPr>
          <w:rFonts w:ascii="Courier New" w:hAnsi="Courier New" w:cs="Courier New"/>
          <w:color w:val="000000"/>
          <w:szCs w:val="19"/>
        </w:rPr>
        <w:t xml:space="preserve"> main()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setlocale(</w:t>
      </w:r>
      <w:r w:rsidRPr="00937E32">
        <w:rPr>
          <w:rFonts w:ascii="Courier New" w:hAnsi="Courier New" w:cs="Courier New"/>
          <w:color w:val="6F008A"/>
          <w:szCs w:val="19"/>
        </w:rPr>
        <w:t>LC_ALL</w:t>
      </w:r>
      <w:r w:rsidRPr="00937E32">
        <w:rPr>
          <w:rFonts w:ascii="Courier New" w:hAnsi="Courier New" w:cs="Courier New"/>
          <w:color w:val="000000"/>
          <w:szCs w:val="19"/>
        </w:rPr>
        <w:t xml:space="preserve">, </w:t>
      </w:r>
      <w:r w:rsidRPr="00937E32">
        <w:rPr>
          <w:rFonts w:ascii="Courier New" w:hAnsi="Courier New" w:cs="Courier New"/>
          <w:color w:val="A31515"/>
          <w:szCs w:val="19"/>
        </w:rPr>
        <w:t>"Russian"</w:t>
      </w:r>
      <w:r w:rsidRPr="00937E32">
        <w:rPr>
          <w:rFonts w:ascii="Courier New" w:hAnsi="Courier New" w:cs="Courier New"/>
          <w:color w:val="000000"/>
          <w:szCs w:val="19"/>
        </w:rPr>
        <w: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std::</w:t>
      </w:r>
      <w:r w:rsidRPr="00937E32">
        <w:rPr>
          <w:rFonts w:ascii="Courier New" w:hAnsi="Courier New" w:cs="Courier New"/>
          <w:color w:val="2B91AF"/>
          <w:szCs w:val="19"/>
          <w:lang w:val="en-US"/>
        </w:rPr>
        <w:t>map</w:t>
      </w:r>
      <w:r w:rsidRPr="00937E32">
        <w:rPr>
          <w:rFonts w:ascii="Courier New" w:hAnsi="Courier New" w:cs="Courier New"/>
          <w:color w:val="000000"/>
          <w:szCs w:val="19"/>
          <w:lang w:val="en-US"/>
        </w:rPr>
        <w:t>&lt;</w:t>
      </w: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&gt; myMap;</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lang w:val="en-US"/>
        </w:rPr>
        <w:t xml:space="preserve">    </w:t>
      </w:r>
      <w:r w:rsidRPr="00937E32">
        <w:rPr>
          <w:rFonts w:ascii="Courier New" w:hAnsi="Courier New" w:cs="Courier New"/>
          <w:color w:val="008000"/>
          <w:szCs w:val="19"/>
        </w:rPr>
        <w:t>// Заполняем карту значениями</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myMap</w:t>
      </w:r>
      <w:r w:rsidRPr="00937E32">
        <w:rPr>
          <w:rFonts w:ascii="Courier New" w:hAnsi="Courier New" w:cs="Courier New"/>
          <w:color w:val="008080"/>
          <w:szCs w:val="19"/>
        </w:rPr>
        <w:t>[</w:t>
      </w:r>
      <w:r w:rsidRPr="00937E32">
        <w:rPr>
          <w:rFonts w:ascii="Courier New" w:hAnsi="Courier New" w:cs="Courier New"/>
          <w:color w:val="000000"/>
          <w:szCs w:val="19"/>
        </w:rPr>
        <w:t>1</w:t>
      </w:r>
      <w:r w:rsidRPr="00937E32">
        <w:rPr>
          <w:rFonts w:ascii="Courier New" w:hAnsi="Courier New" w:cs="Courier New"/>
          <w:color w:val="008080"/>
          <w:szCs w:val="19"/>
        </w:rPr>
        <w:t>]</w:t>
      </w:r>
      <w:r w:rsidRPr="00937E32">
        <w:rPr>
          <w:rFonts w:ascii="Courier New" w:hAnsi="Courier New" w:cs="Courier New"/>
          <w:color w:val="000000"/>
          <w:szCs w:val="19"/>
        </w:rPr>
        <w:t xml:space="preserve"> = 10;</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myMap</w:t>
      </w:r>
      <w:r w:rsidRPr="00937E32">
        <w:rPr>
          <w:rFonts w:ascii="Courier New" w:hAnsi="Courier New" w:cs="Courier New"/>
          <w:color w:val="008080"/>
          <w:szCs w:val="19"/>
        </w:rPr>
        <w:t>[</w:t>
      </w:r>
      <w:r w:rsidRPr="00937E32">
        <w:rPr>
          <w:rFonts w:ascii="Courier New" w:hAnsi="Courier New" w:cs="Courier New"/>
          <w:color w:val="000000"/>
          <w:szCs w:val="19"/>
        </w:rPr>
        <w:t>2</w:t>
      </w:r>
      <w:r w:rsidRPr="00937E32">
        <w:rPr>
          <w:rFonts w:ascii="Courier New" w:hAnsi="Courier New" w:cs="Courier New"/>
          <w:color w:val="008080"/>
          <w:szCs w:val="19"/>
        </w:rPr>
        <w:t>]</w:t>
      </w:r>
      <w:r w:rsidRPr="00937E32">
        <w:rPr>
          <w:rFonts w:ascii="Courier New" w:hAnsi="Courier New" w:cs="Courier New"/>
          <w:color w:val="000000"/>
          <w:szCs w:val="19"/>
        </w:rPr>
        <w:t xml:space="preserve"> = 20;</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myMap</w:t>
      </w:r>
      <w:r w:rsidRPr="00937E32">
        <w:rPr>
          <w:rFonts w:ascii="Courier New" w:hAnsi="Courier New" w:cs="Courier New"/>
          <w:color w:val="008080"/>
          <w:szCs w:val="19"/>
        </w:rPr>
        <w:t>[</w:t>
      </w:r>
      <w:r w:rsidRPr="00937E32">
        <w:rPr>
          <w:rFonts w:ascii="Courier New" w:hAnsi="Courier New" w:cs="Courier New"/>
          <w:color w:val="000000"/>
          <w:szCs w:val="19"/>
        </w:rPr>
        <w:t>3</w:t>
      </w:r>
      <w:r w:rsidRPr="00937E32">
        <w:rPr>
          <w:rFonts w:ascii="Courier New" w:hAnsi="Courier New" w:cs="Courier New"/>
          <w:color w:val="008080"/>
          <w:szCs w:val="19"/>
        </w:rPr>
        <w:t>]</w:t>
      </w:r>
      <w:r w:rsidRPr="00937E32">
        <w:rPr>
          <w:rFonts w:ascii="Courier New" w:hAnsi="Courier New" w:cs="Courier New"/>
          <w:color w:val="000000"/>
          <w:szCs w:val="19"/>
        </w:rPr>
        <w:t xml:space="preserve"> = 10;</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myMap</w:t>
      </w:r>
      <w:r w:rsidRPr="00937E32">
        <w:rPr>
          <w:rFonts w:ascii="Courier New" w:hAnsi="Courier New" w:cs="Courier New"/>
          <w:color w:val="008080"/>
          <w:szCs w:val="19"/>
        </w:rPr>
        <w:t>[</w:t>
      </w:r>
      <w:r w:rsidRPr="00937E32">
        <w:rPr>
          <w:rFonts w:ascii="Courier New" w:hAnsi="Courier New" w:cs="Courier New"/>
          <w:color w:val="000000"/>
          <w:szCs w:val="19"/>
        </w:rPr>
        <w:t>4</w:t>
      </w:r>
      <w:r w:rsidRPr="00937E32">
        <w:rPr>
          <w:rFonts w:ascii="Courier New" w:hAnsi="Courier New" w:cs="Courier New"/>
          <w:color w:val="008080"/>
          <w:szCs w:val="19"/>
        </w:rPr>
        <w:t>]</w:t>
      </w:r>
      <w:r w:rsidRPr="00937E32">
        <w:rPr>
          <w:rFonts w:ascii="Courier New" w:hAnsi="Courier New" w:cs="Courier New"/>
          <w:color w:val="000000"/>
          <w:szCs w:val="19"/>
        </w:rPr>
        <w:t xml:space="preserve"> = 30;</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myMap</w:t>
      </w:r>
      <w:r w:rsidRPr="00937E32">
        <w:rPr>
          <w:rFonts w:ascii="Courier New" w:hAnsi="Courier New" w:cs="Courier New"/>
          <w:color w:val="008080"/>
          <w:szCs w:val="19"/>
        </w:rPr>
        <w:t>[</w:t>
      </w:r>
      <w:r w:rsidRPr="00937E32">
        <w:rPr>
          <w:rFonts w:ascii="Courier New" w:hAnsi="Courier New" w:cs="Courier New"/>
          <w:color w:val="000000"/>
          <w:szCs w:val="19"/>
        </w:rPr>
        <w:t>5</w:t>
      </w:r>
      <w:r w:rsidRPr="00937E32">
        <w:rPr>
          <w:rFonts w:ascii="Courier New" w:hAnsi="Courier New" w:cs="Courier New"/>
          <w:color w:val="008080"/>
          <w:szCs w:val="19"/>
        </w:rPr>
        <w:t>]</w:t>
      </w:r>
      <w:r w:rsidRPr="00937E32">
        <w:rPr>
          <w:rFonts w:ascii="Courier New" w:hAnsi="Courier New" w:cs="Courier New"/>
          <w:color w:val="000000"/>
          <w:szCs w:val="19"/>
        </w:rPr>
        <w:t xml:space="preserve"> = 10;</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w:t>
      </w:r>
      <w:r w:rsidRPr="00937E32">
        <w:rPr>
          <w:rFonts w:ascii="Courier New" w:hAnsi="Courier New" w:cs="Courier New"/>
          <w:color w:val="0000FF"/>
          <w:szCs w:val="19"/>
        </w:rPr>
        <w:t>int</w:t>
      </w:r>
      <w:r w:rsidRPr="00937E32">
        <w:rPr>
          <w:rFonts w:ascii="Courier New" w:hAnsi="Courier New" w:cs="Courier New"/>
          <w:color w:val="000000"/>
          <w:szCs w:val="19"/>
        </w:rPr>
        <w:t xml:space="preserve"> keyToFind = 3; </w:t>
      </w:r>
      <w:r w:rsidRPr="00937E32">
        <w:rPr>
          <w:rFonts w:ascii="Courier New" w:hAnsi="Courier New" w:cs="Courier New"/>
          <w:color w:val="008000"/>
          <w:szCs w:val="19"/>
        </w:rPr>
        <w:t>// Ключ, который мы хотим найти</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rPr>
        <w:t xml:space="preserve">    </w:t>
      </w:r>
      <w:r w:rsidRPr="00937E32">
        <w:rPr>
          <w:rFonts w:ascii="Courier New" w:hAnsi="Courier New" w:cs="Courier New"/>
          <w:color w:val="008000"/>
          <w:szCs w:val="19"/>
          <w:lang w:val="en-US"/>
        </w:rPr>
        <w:t xml:space="preserve">// </w:t>
      </w:r>
      <w:r w:rsidRPr="00937E32">
        <w:rPr>
          <w:rFonts w:ascii="Courier New" w:hAnsi="Courier New" w:cs="Courier New"/>
          <w:color w:val="008000"/>
          <w:szCs w:val="19"/>
        </w:rPr>
        <w:t>Используем</w:t>
      </w:r>
      <w:r w:rsidRPr="00937E32">
        <w:rPr>
          <w:rFonts w:ascii="Courier New" w:hAnsi="Courier New" w:cs="Courier New"/>
          <w:color w:val="008000"/>
          <w:szCs w:val="19"/>
          <w:lang w:val="en-US"/>
        </w:rPr>
        <w:t xml:space="preserve"> </w:t>
      </w:r>
      <w:r w:rsidRPr="00937E32">
        <w:rPr>
          <w:rFonts w:ascii="Courier New" w:hAnsi="Courier New" w:cs="Courier New"/>
          <w:color w:val="008000"/>
          <w:szCs w:val="19"/>
        </w:rPr>
        <w:t>алгоритм</w:t>
      </w:r>
      <w:r w:rsidRPr="00937E32">
        <w:rPr>
          <w:rFonts w:ascii="Courier New" w:hAnsi="Courier New" w:cs="Courier New"/>
          <w:color w:val="008000"/>
          <w:szCs w:val="19"/>
          <w:lang w:val="en-US"/>
        </w:rPr>
        <w:t xml:space="preserve"> std::find</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auto</w:t>
      </w:r>
      <w:r w:rsidRPr="00937E32">
        <w:rPr>
          <w:rFonts w:ascii="Courier New" w:hAnsi="Courier New" w:cs="Courier New"/>
          <w:color w:val="000000"/>
          <w:szCs w:val="19"/>
          <w:lang w:val="en-US"/>
        </w:rPr>
        <w:t xml:space="preserve"> it = std::find_if(myMap.begin(), myMap.end(), [keyToFind](</w:t>
      </w:r>
      <w:r w:rsidRPr="00937E32">
        <w:rPr>
          <w:rFonts w:ascii="Courier New" w:hAnsi="Courier New" w:cs="Courier New"/>
          <w:color w:val="0000FF"/>
          <w:szCs w:val="19"/>
          <w:lang w:val="en-US"/>
        </w:rPr>
        <w:t>const</w:t>
      </w:r>
      <w:r w:rsidRPr="00937E32">
        <w:rPr>
          <w:rFonts w:ascii="Courier New" w:hAnsi="Courier New" w:cs="Courier New"/>
          <w:color w:val="000000"/>
          <w:szCs w:val="19"/>
          <w:lang w:val="en-US"/>
        </w:rPr>
        <w:t xml:space="preserve"> std::</w:t>
      </w:r>
      <w:r w:rsidRPr="00937E32">
        <w:rPr>
          <w:rFonts w:ascii="Courier New" w:hAnsi="Courier New" w:cs="Courier New"/>
          <w:color w:val="2B91AF"/>
          <w:szCs w:val="19"/>
          <w:lang w:val="en-US"/>
        </w:rPr>
        <w:t>pair</w:t>
      </w:r>
      <w:r w:rsidRPr="00937E32">
        <w:rPr>
          <w:rFonts w:ascii="Courier New" w:hAnsi="Courier New" w:cs="Courier New"/>
          <w:color w:val="000000"/>
          <w:szCs w:val="19"/>
          <w:lang w:val="en-US"/>
        </w:rPr>
        <w:t>&lt;</w:t>
      </w: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 xml:space="preserve">&gt;&amp; </w:t>
      </w:r>
      <w:r w:rsidRPr="00937E32">
        <w:rPr>
          <w:rFonts w:ascii="Courier New" w:hAnsi="Courier New" w:cs="Courier New"/>
          <w:color w:val="808080"/>
          <w:szCs w:val="19"/>
          <w:lang w:val="en-US"/>
        </w:rPr>
        <w:t>element</w:t>
      </w:r>
      <w:r w:rsidRPr="00937E32">
        <w:rPr>
          <w:rFonts w:ascii="Courier New" w:hAnsi="Courier New" w:cs="Courier New"/>
          <w:color w:val="000000"/>
          <w:szCs w:val="19"/>
          <w:lang w:val="en-US"/>
        </w:rPr>
        <w:t>)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return</w:t>
      </w:r>
      <w:r w:rsidRPr="00937E32">
        <w:rPr>
          <w:rFonts w:ascii="Courier New" w:hAnsi="Courier New" w:cs="Courier New"/>
          <w:color w:val="000000"/>
          <w:szCs w:val="19"/>
          <w:lang w:val="en-US"/>
        </w:rPr>
        <w:t xml:space="preserve"> </w:t>
      </w:r>
      <w:r w:rsidRPr="00937E32">
        <w:rPr>
          <w:rFonts w:ascii="Courier New" w:hAnsi="Courier New" w:cs="Courier New"/>
          <w:color w:val="808080"/>
          <w:szCs w:val="19"/>
          <w:lang w:val="en-US"/>
        </w:rPr>
        <w:t>element</w:t>
      </w:r>
      <w:r w:rsidRPr="00937E32">
        <w:rPr>
          <w:rFonts w:ascii="Courier New" w:hAnsi="Courier New" w:cs="Courier New"/>
          <w:color w:val="000000"/>
          <w:szCs w:val="19"/>
          <w:lang w:val="en-US"/>
        </w:rPr>
        <w:t>.first == keyToFind;</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if</w:t>
      </w:r>
      <w:r w:rsidRPr="00937E32">
        <w:rPr>
          <w:rFonts w:ascii="Courier New" w:hAnsi="Courier New" w:cs="Courier New"/>
          <w:color w:val="000000"/>
          <w:szCs w:val="19"/>
          <w:lang w:val="en-US"/>
        </w:rPr>
        <w:t xml:space="preserve"> (it </w:t>
      </w:r>
      <w:r w:rsidRPr="00937E32">
        <w:rPr>
          <w:rFonts w:ascii="Courier New" w:hAnsi="Courier New" w:cs="Courier New"/>
          <w:color w:val="008080"/>
          <w:szCs w:val="19"/>
          <w:lang w:val="en-US"/>
        </w:rPr>
        <w:t>!=</w:t>
      </w:r>
      <w:r w:rsidRPr="00937E32">
        <w:rPr>
          <w:rFonts w:ascii="Courier New" w:hAnsi="Courier New" w:cs="Courier New"/>
          <w:color w:val="000000"/>
          <w:szCs w:val="19"/>
          <w:lang w:val="en-US"/>
        </w:rPr>
        <w:t xml:space="preserve"> myMap.end())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std::cout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w:t>
      </w:r>
      <w:r w:rsidRPr="00937E32">
        <w:rPr>
          <w:rFonts w:ascii="Courier New" w:hAnsi="Courier New" w:cs="Courier New"/>
          <w:color w:val="A31515"/>
          <w:szCs w:val="19"/>
        </w:rPr>
        <w:t>Элемент</w:t>
      </w:r>
      <w:r w:rsidRPr="00937E32">
        <w:rPr>
          <w:rFonts w:ascii="Courier New" w:hAnsi="Courier New" w:cs="Courier New"/>
          <w:color w:val="A31515"/>
          <w:szCs w:val="19"/>
          <w:lang w:val="en-US"/>
        </w:rPr>
        <w:t xml:space="preserve"> </w:t>
      </w:r>
      <w:r w:rsidRPr="00937E32">
        <w:rPr>
          <w:rFonts w:ascii="Courier New" w:hAnsi="Courier New" w:cs="Courier New"/>
          <w:color w:val="A31515"/>
          <w:szCs w:val="19"/>
        </w:rPr>
        <w:t>найден</w:t>
      </w:r>
      <w:r w:rsidRPr="00937E32">
        <w:rPr>
          <w:rFonts w:ascii="Courier New" w:hAnsi="Courier New" w:cs="Courier New"/>
          <w:color w:val="A31515"/>
          <w:szCs w:val="19"/>
          <w:lang w:val="en-US"/>
        </w:rPr>
        <w:t xml:space="preserve">! </w:t>
      </w:r>
      <w:r w:rsidRPr="00937E32">
        <w:rPr>
          <w:rFonts w:ascii="Courier New" w:hAnsi="Courier New" w:cs="Courier New"/>
          <w:color w:val="A31515"/>
          <w:szCs w:val="19"/>
        </w:rPr>
        <w:t>Значение</w:t>
      </w:r>
      <w:r w:rsidRPr="00937E32">
        <w:rPr>
          <w:rFonts w:ascii="Courier New" w:hAnsi="Courier New" w:cs="Courier New"/>
          <w:color w:val="A31515"/>
          <w:szCs w:val="19"/>
          <w:lang w:val="en-US"/>
        </w:rPr>
        <w:t>: "</w:t>
      </w:r>
      <w:r w:rsidRPr="00937E32">
        <w:rPr>
          <w:rFonts w:ascii="Courier New" w:hAnsi="Courier New" w:cs="Courier New"/>
          <w:color w:val="000000"/>
          <w:szCs w:val="19"/>
          <w:lang w:val="en-US"/>
        </w:rPr>
        <w:t xml:space="preserve">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it</w:t>
      </w:r>
      <w:r w:rsidRPr="00937E32">
        <w:rPr>
          <w:rFonts w:ascii="Courier New" w:hAnsi="Courier New" w:cs="Courier New"/>
          <w:color w:val="008080"/>
          <w:szCs w:val="19"/>
          <w:lang w:val="en-US"/>
        </w:rPr>
        <w:t>-&gt;</w:t>
      </w:r>
      <w:r w:rsidRPr="00937E32">
        <w:rPr>
          <w:rFonts w:ascii="Courier New" w:hAnsi="Courier New" w:cs="Courier New"/>
          <w:color w:val="000000"/>
          <w:szCs w:val="19"/>
          <w:lang w:val="en-US"/>
        </w:rPr>
        <w:t xml:space="preserve">second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std::endl;</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lang w:val="en-US"/>
        </w:rPr>
        <w:t xml:space="preserve">    </w:t>
      </w:r>
      <w:r w:rsidRPr="00937E32">
        <w:rPr>
          <w:rFonts w:ascii="Courier New" w:hAnsi="Courier New" w:cs="Courier New"/>
          <w:color w:val="000000"/>
          <w:szCs w:val="19"/>
        </w:rPr>
        <w: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w:t>
      </w:r>
      <w:r w:rsidRPr="00937E32">
        <w:rPr>
          <w:rFonts w:ascii="Courier New" w:hAnsi="Courier New" w:cs="Courier New"/>
          <w:color w:val="0000FF"/>
          <w:szCs w:val="19"/>
        </w:rPr>
        <w:t>else</w:t>
      </w:r>
      <w:r w:rsidRPr="00937E32">
        <w:rPr>
          <w:rFonts w:ascii="Courier New" w:hAnsi="Courier New" w:cs="Courier New"/>
          <w:color w:val="000000"/>
          <w:szCs w:val="19"/>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std::cout </w:t>
      </w:r>
      <w:r w:rsidRPr="00937E32">
        <w:rPr>
          <w:rFonts w:ascii="Courier New" w:hAnsi="Courier New" w:cs="Courier New"/>
          <w:color w:val="008080"/>
          <w:szCs w:val="19"/>
        </w:rPr>
        <w:t>&lt;&lt;</w:t>
      </w:r>
      <w:r w:rsidRPr="00937E32">
        <w:rPr>
          <w:rFonts w:ascii="Courier New" w:hAnsi="Courier New" w:cs="Courier New"/>
          <w:color w:val="000000"/>
          <w:szCs w:val="19"/>
        </w:rPr>
        <w:t xml:space="preserve"> </w:t>
      </w:r>
      <w:r w:rsidRPr="00937E32">
        <w:rPr>
          <w:rFonts w:ascii="Courier New" w:hAnsi="Courier New" w:cs="Courier New"/>
          <w:color w:val="A31515"/>
          <w:szCs w:val="19"/>
        </w:rPr>
        <w:t>"Элемент не найден."</w:t>
      </w:r>
      <w:r w:rsidRPr="00937E32">
        <w:rPr>
          <w:rFonts w:ascii="Courier New" w:hAnsi="Courier New" w:cs="Courier New"/>
          <w:color w:val="000000"/>
          <w:szCs w:val="19"/>
        </w:rPr>
        <w:t xml:space="preserve"> </w:t>
      </w:r>
      <w:r w:rsidRPr="00937E32">
        <w:rPr>
          <w:rFonts w:ascii="Courier New" w:hAnsi="Courier New" w:cs="Courier New"/>
          <w:color w:val="008080"/>
          <w:szCs w:val="19"/>
        </w:rPr>
        <w:t>&lt;&lt;</w:t>
      </w:r>
      <w:r w:rsidRPr="00937E32">
        <w:rPr>
          <w:rFonts w:ascii="Courier New" w:hAnsi="Courier New" w:cs="Courier New"/>
          <w:color w:val="000000"/>
          <w:szCs w:val="19"/>
        </w:rPr>
        <w:t xml:space="preserve"> std::endl;</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w:t>
      </w:r>
      <w:r w:rsidRPr="00937E32">
        <w:rPr>
          <w:rFonts w:ascii="Courier New" w:hAnsi="Courier New" w:cs="Courier New"/>
          <w:color w:val="0000FF"/>
          <w:szCs w:val="19"/>
        </w:rPr>
        <w:t>return</w:t>
      </w:r>
      <w:r w:rsidRPr="00937E32">
        <w:rPr>
          <w:rFonts w:ascii="Courier New" w:hAnsi="Courier New" w:cs="Courier New"/>
          <w:color w:val="000000"/>
          <w:szCs w:val="19"/>
        </w:rPr>
        <w:t xml:space="preserve"> 0;</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w:t>
      </w:r>
    </w:p>
    <w:p w:rsidR="00937E32" w:rsidRDefault="00937E32" w:rsidP="00937E3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937E32" w:rsidRPr="00570862" w:rsidRDefault="00937E32" w:rsidP="00937E32">
      <w:pPr>
        <w:spacing w:after="80"/>
        <w:rPr>
          <w:rFonts w:ascii="Cascadia Mono" w:hAnsi="Cascadia Mono" w:cs="Cascadia Mono"/>
          <w:color w:val="000000"/>
          <w:sz w:val="19"/>
          <w:szCs w:val="19"/>
        </w:rPr>
      </w:pPr>
      <w:r w:rsidRPr="00937E32">
        <w:rPr>
          <w:rFonts w:ascii="Cascadia Mono" w:hAnsi="Cascadia Mono" w:cs="Cascadia Mono"/>
          <w:noProof/>
          <w:color w:val="000000"/>
          <w:sz w:val="19"/>
          <w:szCs w:val="19"/>
          <w:lang w:eastAsia="ru-RU"/>
        </w:rPr>
        <w:drawing>
          <wp:inline distT="0" distB="0" distL="0" distR="0" wp14:anchorId="15430C10" wp14:editId="48328FBD">
            <wp:extent cx="2514951" cy="285790"/>
            <wp:effectExtent l="0" t="0" r="0" b="0"/>
            <wp:docPr id="497" name="Рисунок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1"/>
                    <a:stretch>
                      <a:fillRect/>
                    </a:stretch>
                  </pic:blipFill>
                  <pic:spPr>
                    <a:xfrm>
                      <a:off x="0" y="0"/>
                      <a:ext cx="2514951" cy="285790"/>
                    </a:xfrm>
                    <a:prstGeom prst="rect">
                      <a:avLst/>
                    </a:prstGeom>
                  </pic:spPr>
                </pic:pic>
              </a:graphicData>
            </a:graphic>
          </wp:inline>
        </w:drawing>
      </w:r>
    </w:p>
    <w:p w:rsidR="00937E32" w:rsidRPr="00937E32" w:rsidRDefault="00E02D8B" w:rsidP="00937E32">
      <w:pPr>
        <w:rPr>
          <w:lang w:val="en-US"/>
        </w:rPr>
      </w:pPr>
      <w:hyperlink w:anchor="_Ассоциативные_контейнеры_2" w:history="1">
        <w:r w:rsidR="00937E32" w:rsidRPr="00B94DA9">
          <w:rPr>
            <w:rStyle w:val="a4"/>
            <w:rFonts w:cs="Arial"/>
            <w:lang w:val="en-US"/>
          </w:rPr>
          <w:t>&lt;</w:t>
        </w:r>
        <w:r w:rsidR="00937E32" w:rsidRPr="00B94DA9">
          <w:rPr>
            <w:rStyle w:val="a4"/>
            <w:rFonts w:cs="Arial"/>
          </w:rPr>
          <w:t>Ассоци</w:t>
        </w:r>
        <w:r w:rsidR="00937E32">
          <w:rPr>
            <w:rStyle w:val="a4"/>
            <w:rFonts w:cs="Arial"/>
          </w:rPr>
          <w:t>а</w:t>
        </w:r>
        <w:r w:rsidR="00937E32" w:rsidRPr="00B94DA9">
          <w:rPr>
            <w:rStyle w:val="a4"/>
            <w:rFonts w:cs="Arial"/>
          </w:rPr>
          <w:t>тивные контейнеры</w:t>
        </w:r>
        <w:r w:rsidR="00937E32" w:rsidRPr="00B94DA9">
          <w:rPr>
            <w:rStyle w:val="a4"/>
            <w:rFonts w:cs="Arial"/>
            <w:lang w:val="en-US"/>
          </w:rPr>
          <w:t>&gt;</w:t>
        </w:r>
      </w:hyperlink>
    </w:p>
    <w:p w:rsidR="00937E32" w:rsidRPr="00937E32" w:rsidRDefault="009B448B" w:rsidP="00937E32">
      <w:pPr>
        <w:pStyle w:val="5"/>
        <w:numPr>
          <w:ilvl w:val="4"/>
          <w:numId w:val="1"/>
        </w:numPr>
        <w:tabs>
          <w:tab w:val="left" w:pos="1276"/>
        </w:tabs>
        <w:spacing w:before="160" w:after="160"/>
        <w:ind w:left="426" w:firstLine="0"/>
        <w:rPr>
          <w:rFonts w:ascii="Arial" w:hAnsi="Arial" w:cs="Arial"/>
          <w:b/>
          <w:color w:val="auto"/>
          <w:szCs w:val="20"/>
          <w:lang w:val="en-US"/>
        </w:rPr>
      </w:pPr>
      <w:bookmarkStart w:id="735" w:name="_find_if_6"/>
      <w:bookmarkEnd w:id="735"/>
      <w:r w:rsidRPr="008C6B88">
        <w:rPr>
          <w:rFonts w:ascii="Arial" w:hAnsi="Arial" w:cs="Arial"/>
          <w:b/>
          <w:color w:val="auto"/>
          <w:szCs w:val="20"/>
          <w:lang w:val="en-US"/>
        </w:rPr>
        <w:t>find_if</w:t>
      </w:r>
    </w:p>
    <w:p w:rsidR="00937E32" w:rsidRDefault="00937E32" w:rsidP="00937E32">
      <w:pPr>
        <w:ind w:firstLine="567"/>
      </w:pPr>
      <w:r>
        <w:t>Пример</w:t>
      </w:r>
      <w:r w:rsidRPr="005231DE">
        <w:t xml:space="preserve"> </w:t>
      </w:r>
      <w:r>
        <w:t>использования</w:t>
      </w:r>
      <w:r w:rsidRPr="005231DE">
        <w:t xml:space="preserve"> </w:t>
      </w:r>
      <w:r>
        <w:t>алгоритма</w:t>
      </w:r>
      <w:r w:rsidRPr="005231DE">
        <w:t xml:space="preserve"> </w:t>
      </w:r>
      <w:r>
        <w:rPr>
          <w:lang w:val="en-US"/>
        </w:rPr>
        <w:t>find</w:t>
      </w:r>
      <w:r w:rsidRPr="00937E32">
        <w:t>_</w:t>
      </w:r>
      <w:r>
        <w:rPr>
          <w:lang w:val="en-US"/>
        </w:rPr>
        <w:t>if</w:t>
      </w:r>
      <w:r w:rsidRPr="005231DE">
        <w: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808080"/>
          <w:szCs w:val="19"/>
          <w:lang w:val="en-US"/>
        </w:rPr>
        <w:t>#include</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&lt;iostream&gt;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808080"/>
          <w:szCs w:val="19"/>
          <w:lang w:val="en-US"/>
        </w:rPr>
        <w:t>#include</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&lt;map&gt;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808080"/>
          <w:szCs w:val="19"/>
          <w:lang w:val="en-US"/>
        </w:rPr>
        <w:t>#include</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&lt;algorithm&gt;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FF"/>
          <w:szCs w:val="19"/>
          <w:lang w:val="en-US"/>
        </w:rPr>
        <w:t>bool</w:t>
      </w:r>
      <w:r w:rsidRPr="00937E32">
        <w:rPr>
          <w:rFonts w:ascii="Courier New" w:hAnsi="Courier New" w:cs="Courier New"/>
          <w:color w:val="000000"/>
          <w:szCs w:val="19"/>
          <w:lang w:val="en-US"/>
        </w:rPr>
        <w:t xml:space="preserve"> isEven(</w:t>
      </w:r>
      <w:r w:rsidRPr="00937E32">
        <w:rPr>
          <w:rFonts w:ascii="Courier New" w:hAnsi="Courier New" w:cs="Courier New"/>
          <w:color w:val="0000FF"/>
          <w:szCs w:val="19"/>
          <w:lang w:val="en-US"/>
        </w:rPr>
        <w:t>const</w:t>
      </w:r>
      <w:r w:rsidRPr="00937E32">
        <w:rPr>
          <w:rFonts w:ascii="Courier New" w:hAnsi="Courier New" w:cs="Courier New"/>
          <w:color w:val="000000"/>
          <w:szCs w:val="19"/>
          <w:lang w:val="en-US"/>
        </w:rPr>
        <w:t xml:space="preserve"> std::</w:t>
      </w:r>
      <w:r w:rsidRPr="00937E32">
        <w:rPr>
          <w:rFonts w:ascii="Courier New" w:hAnsi="Courier New" w:cs="Courier New"/>
          <w:color w:val="2B91AF"/>
          <w:szCs w:val="19"/>
          <w:lang w:val="en-US"/>
        </w:rPr>
        <w:t>pair</w:t>
      </w:r>
      <w:r w:rsidRPr="00937E32">
        <w:rPr>
          <w:rFonts w:ascii="Courier New" w:hAnsi="Courier New" w:cs="Courier New"/>
          <w:color w:val="000000"/>
          <w:szCs w:val="19"/>
          <w:lang w:val="en-US"/>
        </w:rPr>
        <w:t>&lt;</w:t>
      </w: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 xml:space="preserve">&gt;&amp; </w:t>
      </w:r>
      <w:r w:rsidRPr="00937E32">
        <w:rPr>
          <w:rFonts w:ascii="Courier New" w:hAnsi="Courier New" w:cs="Courier New"/>
          <w:color w:val="808080"/>
          <w:szCs w:val="19"/>
          <w:lang w:val="en-US"/>
        </w:rPr>
        <w:t>element</w:t>
      </w:r>
      <w:r w:rsidRPr="00937E32">
        <w:rPr>
          <w:rFonts w:ascii="Courier New" w:hAnsi="Courier New" w:cs="Courier New"/>
          <w:color w:val="000000"/>
          <w:szCs w:val="19"/>
          <w:lang w:val="en-US"/>
        </w:rPr>
        <w:t>)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return</w:t>
      </w:r>
      <w:r w:rsidRPr="00937E32">
        <w:rPr>
          <w:rFonts w:ascii="Courier New" w:hAnsi="Courier New" w:cs="Courier New"/>
          <w:color w:val="000000"/>
          <w:szCs w:val="19"/>
          <w:lang w:val="en-US"/>
        </w:rPr>
        <w:t xml:space="preserve"> </w:t>
      </w:r>
      <w:r w:rsidRPr="00937E32">
        <w:rPr>
          <w:rFonts w:ascii="Courier New" w:hAnsi="Courier New" w:cs="Courier New"/>
          <w:color w:val="808080"/>
          <w:szCs w:val="19"/>
          <w:lang w:val="en-US"/>
        </w:rPr>
        <w:t>element</w:t>
      </w:r>
      <w:r w:rsidRPr="00937E32">
        <w:rPr>
          <w:rFonts w:ascii="Courier New" w:hAnsi="Courier New" w:cs="Courier New"/>
          <w:color w:val="000000"/>
          <w:szCs w:val="19"/>
          <w:lang w:val="en-US"/>
        </w:rPr>
        <w:t>.second % 2 == 0;</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 xml:space="preserve"> main()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std::</w:t>
      </w:r>
      <w:r w:rsidRPr="00937E32">
        <w:rPr>
          <w:rFonts w:ascii="Courier New" w:hAnsi="Courier New" w:cs="Courier New"/>
          <w:color w:val="2B91AF"/>
          <w:szCs w:val="19"/>
          <w:lang w:val="en-US"/>
        </w:rPr>
        <w:t>map</w:t>
      </w:r>
      <w:r w:rsidRPr="00937E32">
        <w:rPr>
          <w:rFonts w:ascii="Courier New" w:hAnsi="Courier New" w:cs="Courier New"/>
          <w:color w:val="000000"/>
          <w:szCs w:val="19"/>
          <w:lang w:val="en-US"/>
        </w:rPr>
        <w:t>&lt;</w:t>
      </w: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&gt; myMap = { {1, 10}, {2, 20}, {3, 30}, {4, 40}, {5, 50}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auto</w:t>
      </w:r>
      <w:r w:rsidRPr="00937E32">
        <w:rPr>
          <w:rFonts w:ascii="Courier New" w:hAnsi="Courier New" w:cs="Courier New"/>
          <w:color w:val="000000"/>
          <w:szCs w:val="19"/>
          <w:lang w:val="en-US"/>
        </w:rPr>
        <w:t xml:space="preserve"> it = std::find_if(myMap.begin(), myMap.end(), isEven);</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if</w:t>
      </w:r>
      <w:r w:rsidRPr="00937E32">
        <w:rPr>
          <w:rFonts w:ascii="Courier New" w:hAnsi="Courier New" w:cs="Courier New"/>
          <w:color w:val="000000"/>
          <w:szCs w:val="19"/>
          <w:lang w:val="en-US"/>
        </w:rPr>
        <w:t xml:space="preserve"> (it </w:t>
      </w:r>
      <w:r w:rsidRPr="00937E32">
        <w:rPr>
          <w:rFonts w:ascii="Courier New" w:hAnsi="Courier New" w:cs="Courier New"/>
          <w:color w:val="008080"/>
          <w:szCs w:val="19"/>
          <w:lang w:val="en-US"/>
        </w:rPr>
        <w:t>!=</w:t>
      </w:r>
      <w:r w:rsidRPr="00937E32">
        <w:rPr>
          <w:rFonts w:ascii="Courier New" w:hAnsi="Courier New" w:cs="Courier New"/>
          <w:color w:val="000000"/>
          <w:szCs w:val="19"/>
          <w:lang w:val="en-US"/>
        </w:rPr>
        <w:t xml:space="preserve"> myMap.end())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std::cout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"Element found: "</w:t>
      </w:r>
      <w:r w:rsidRPr="00937E32">
        <w:rPr>
          <w:rFonts w:ascii="Courier New" w:hAnsi="Courier New" w:cs="Courier New"/>
          <w:color w:val="000000"/>
          <w:szCs w:val="19"/>
          <w:lang w:val="en-US"/>
        </w:rPr>
        <w:t xml:space="preserve">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it</w:t>
      </w:r>
      <w:r w:rsidRPr="00937E32">
        <w:rPr>
          <w:rFonts w:ascii="Courier New" w:hAnsi="Courier New" w:cs="Courier New"/>
          <w:color w:val="008080"/>
          <w:szCs w:val="19"/>
          <w:lang w:val="en-US"/>
        </w:rPr>
        <w:t>-&gt;</w:t>
      </w:r>
      <w:r w:rsidRPr="00937E32">
        <w:rPr>
          <w:rFonts w:ascii="Courier New" w:hAnsi="Courier New" w:cs="Courier New"/>
          <w:color w:val="000000"/>
          <w:szCs w:val="19"/>
          <w:lang w:val="en-US"/>
        </w:rPr>
        <w:t xml:space="preserve">first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 - "</w:t>
      </w:r>
      <w:r w:rsidRPr="00937E32">
        <w:rPr>
          <w:rFonts w:ascii="Courier New" w:hAnsi="Courier New" w:cs="Courier New"/>
          <w:color w:val="000000"/>
          <w:szCs w:val="19"/>
          <w:lang w:val="en-US"/>
        </w:rPr>
        <w:t xml:space="preserve">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it</w:t>
      </w:r>
      <w:r w:rsidRPr="00937E32">
        <w:rPr>
          <w:rFonts w:ascii="Courier New" w:hAnsi="Courier New" w:cs="Courier New"/>
          <w:color w:val="008080"/>
          <w:szCs w:val="19"/>
          <w:lang w:val="en-US"/>
        </w:rPr>
        <w:t>-&gt;</w:t>
      </w:r>
      <w:r w:rsidRPr="00937E32">
        <w:rPr>
          <w:rFonts w:ascii="Courier New" w:hAnsi="Courier New" w:cs="Courier New"/>
          <w:color w:val="000000"/>
          <w:szCs w:val="19"/>
          <w:lang w:val="en-US"/>
        </w:rPr>
        <w:t xml:space="preserve">second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std::endl;</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else</w:t>
      </w:r>
      <w:r w:rsidRPr="00937E32">
        <w:rPr>
          <w:rFonts w:ascii="Courier New" w:hAnsi="Courier New" w:cs="Courier New"/>
          <w:color w:val="000000"/>
          <w:szCs w:val="19"/>
          <w:lang w:val="en-US"/>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lang w:val="en-US"/>
        </w:rPr>
        <w:t xml:space="preserve">        std::cout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"Element not found."</w:t>
      </w:r>
      <w:r w:rsidRPr="00937E32">
        <w:rPr>
          <w:rFonts w:ascii="Courier New" w:hAnsi="Courier New" w:cs="Courier New"/>
          <w:color w:val="000000"/>
          <w:szCs w:val="19"/>
          <w:lang w:val="en-US"/>
        </w:rPr>
        <w:t xml:space="preserve"> </w:t>
      </w:r>
      <w:r w:rsidRPr="00937E32">
        <w:rPr>
          <w:rFonts w:ascii="Courier New" w:hAnsi="Courier New" w:cs="Courier New"/>
          <w:color w:val="008080"/>
          <w:szCs w:val="19"/>
        </w:rPr>
        <w:t>&lt;&lt;</w:t>
      </w:r>
      <w:r w:rsidRPr="00937E32">
        <w:rPr>
          <w:rFonts w:ascii="Courier New" w:hAnsi="Courier New" w:cs="Courier New"/>
          <w:color w:val="000000"/>
          <w:szCs w:val="19"/>
        </w:rPr>
        <w:t xml:space="preserve"> std::endl;</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w:t>
      </w:r>
      <w:r w:rsidRPr="00937E32">
        <w:rPr>
          <w:rFonts w:ascii="Courier New" w:hAnsi="Courier New" w:cs="Courier New"/>
          <w:color w:val="0000FF"/>
          <w:szCs w:val="19"/>
        </w:rPr>
        <w:t>return</w:t>
      </w:r>
      <w:r w:rsidRPr="00937E32">
        <w:rPr>
          <w:rFonts w:ascii="Courier New" w:hAnsi="Courier New" w:cs="Courier New"/>
          <w:color w:val="000000"/>
          <w:szCs w:val="19"/>
        </w:rPr>
        <w:t xml:space="preserve"> 0;</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w:t>
      </w:r>
    </w:p>
    <w:p w:rsidR="00937E32" w:rsidRDefault="00937E32" w:rsidP="00937E3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937E32" w:rsidRPr="00570862" w:rsidRDefault="00937E32" w:rsidP="00937E32">
      <w:pPr>
        <w:spacing w:after="80"/>
        <w:rPr>
          <w:rFonts w:ascii="Cascadia Mono" w:hAnsi="Cascadia Mono" w:cs="Cascadia Mono"/>
          <w:color w:val="000000"/>
          <w:sz w:val="19"/>
          <w:szCs w:val="19"/>
        </w:rPr>
      </w:pPr>
      <w:r w:rsidRPr="00937E32">
        <w:rPr>
          <w:rFonts w:ascii="Cascadia Mono" w:hAnsi="Cascadia Mono" w:cs="Cascadia Mono"/>
          <w:noProof/>
          <w:color w:val="000000"/>
          <w:sz w:val="19"/>
          <w:szCs w:val="19"/>
          <w:lang w:eastAsia="ru-RU"/>
        </w:rPr>
        <w:drawing>
          <wp:inline distT="0" distB="0" distL="0" distR="0" wp14:anchorId="56C12A45" wp14:editId="4B7F7899">
            <wp:extent cx="1895740" cy="314369"/>
            <wp:effectExtent l="0" t="0" r="9525" b="9525"/>
            <wp:docPr id="489" name="Рисунок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2"/>
                    <a:stretch>
                      <a:fillRect/>
                    </a:stretch>
                  </pic:blipFill>
                  <pic:spPr>
                    <a:xfrm>
                      <a:off x="0" y="0"/>
                      <a:ext cx="1895740" cy="314369"/>
                    </a:xfrm>
                    <a:prstGeom prst="rect">
                      <a:avLst/>
                    </a:prstGeom>
                  </pic:spPr>
                </pic:pic>
              </a:graphicData>
            </a:graphic>
          </wp:inline>
        </w:drawing>
      </w:r>
    </w:p>
    <w:p w:rsidR="00937E32" w:rsidRPr="00937E32" w:rsidRDefault="00E02D8B" w:rsidP="00937E32">
      <w:pPr>
        <w:rPr>
          <w:lang w:val="en-US"/>
        </w:rPr>
      </w:pPr>
      <w:hyperlink w:anchor="_Ассоциативные_контейнеры_2" w:history="1">
        <w:r w:rsidR="00937E32" w:rsidRPr="00B94DA9">
          <w:rPr>
            <w:rStyle w:val="a4"/>
            <w:rFonts w:cs="Arial"/>
            <w:lang w:val="en-US"/>
          </w:rPr>
          <w:t>&lt;</w:t>
        </w:r>
        <w:r w:rsidR="00937E32" w:rsidRPr="00B94DA9">
          <w:rPr>
            <w:rStyle w:val="a4"/>
            <w:rFonts w:cs="Arial"/>
          </w:rPr>
          <w:t>Ассоци</w:t>
        </w:r>
        <w:r w:rsidR="00937E32">
          <w:rPr>
            <w:rStyle w:val="a4"/>
            <w:rFonts w:cs="Arial"/>
          </w:rPr>
          <w:t>а</w:t>
        </w:r>
        <w:r w:rsidR="00937E32" w:rsidRPr="00B94DA9">
          <w:rPr>
            <w:rStyle w:val="a4"/>
            <w:rFonts w:cs="Arial"/>
          </w:rPr>
          <w:t>тивные контейнеры</w:t>
        </w:r>
        <w:r w:rsidR="00937E32" w:rsidRPr="00B94DA9">
          <w:rPr>
            <w:rStyle w:val="a4"/>
            <w:rFonts w:cs="Arial"/>
            <w:lang w:val="en-US"/>
          </w:rPr>
          <w:t>&gt;</w:t>
        </w:r>
      </w:hyperlink>
    </w:p>
    <w:p w:rsidR="00937E32" w:rsidRPr="00937E32" w:rsidRDefault="009B448B" w:rsidP="00937E32">
      <w:pPr>
        <w:pStyle w:val="5"/>
        <w:numPr>
          <w:ilvl w:val="4"/>
          <w:numId w:val="1"/>
        </w:numPr>
        <w:tabs>
          <w:tab w:val="left" w:pos="1276"/>
        </w:tabs>
        <w:spacing w:before="160" w:after="160"/>
        <w:ind w:left="426" w:firstLine="0"/>
        <w:rPr>
          <w:rFonts w:ascii="Arial" w:hAnsi="Arial" w:cs="Arial"/>
          <w:b/>
          <w:color w:val="auto"/>
          <w:szCs w:val="20"/>
          <w:lang w:val="en-US"/>
        </w:rPr>
      </w:pPr>
      <w:bookmarkStart w:id="736" w:name="_find_end_5"/>
      <w:bookmarkEnd w:id="736"/>
      <w:r w:rsidRPr="008C6B88">
        <w:rPr>
          <w:rFonts w:ascii="Arial" w:hAnsi="Arial" w:cs="Arial"/>
          <w:b/>
          <w:color w:val="auto"/>
          <w:szCs w:val="20"/>
          <w:lang w:val="en-US"/>
        </w:rPr>
        <w:t>find_end</w:t>
      </w:r>
    </w:p>
    <w:p w:rsidR="00937E32" w:rsidRDefault="00937E32" w:rsidP="00937E32">
      <w:pPr>
        <w:ind w:firstLine="567"/>
      </w:pPr>
      <w:r>
        <w:t>Пример</w:t>
      </w:r>
      <w:r w:rsidRPr="005231DE">
        <w:t xml:space="preserve"> </w:t>
      </w:r>
      <w:r>
        <w:t>использования</w:t>
      </w:r>
      <w:r w:rsidRPr="005231DE">
        <w:t xml:space="preserve"> </w:t>
      </w:r>
      <w:r>
        <w:t>алгоритма</w:t>
      </w:r>
      <w:r w:rsidRPr="005231DE">
        <w:t xml:space="preserve"> </w:t>
      </w:r>
      <w:r>
        <w:rPr>
          <w:lang w:val="en-US"/>
        </w:rPr>
        <w:t>find</w:t>
      </w:r>
      <w:r w:rsidRPr="00937E32">
        <w:t>_</w:t>
      </w:r>
      <w:r>
        <w:rPr>
          <w:lang w:val="en-US"/>
        </w:rPr>
        <w:t>end</w:t>
      </w:r>
      <w:r w:rsidRPr="005231DE">
        <w: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808080"/>
          <w:szCs w:val="19"/>
          <w:lang w:val="en-US"/>
        </w:rPr>
        <w:t>#include</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&lt;iostream&gt;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808080"/>
          <w:szCs w:val="19"/>
          <w:lang w:val="en-US"/>
        </w:rPr>
        <w:t>#include</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&lt;map&gt;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808080"/>
          <w:szCs w:val="19"/>
          <w:lang w:val="en-US"/>
        </w:rPr>
        <w:t>#include</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&lt;algorithm&gt;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 xml:space="preserve"> main()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std::</w:t>
      </w:r>
      <w:r w:rsidRPr="00937E32">
        <w:rPr>
          <w:rFonts w:ascii="Courier New" w:hAnsi="Courier New" w:cs="Courier New"/>
          <w:color w:val="2B91AF"/>
          <w:szCs w:val="19"/>
          <w:lang w:val="en-US"/>
        </w:rPr>
        <w:t>map</w:t>
      </w:r>
      <w:r w:rsidRPr="00937E32">
        <w:rPr>
          <w:rFonts w:ascii="Courier New" w:hAnsi="Courier New" w:cs="Courier New"/>
          <w:color w:val="000000"/>
          <w:szCs w:val="19"/>
          <w:lang w:val="en-US"/>
        </w:rPr>
        <w:t>&lt;</w:t>
      </w: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 std::</w:t>
      </w:r>
      <w:r w:rsidRPr="00937E32">
        <w:rPr>
          <w:rFonts w:ascii="Courier New" w:hAnsi="Courier New" w:cs="Courier New"/>
          <w:color w:val="2B91AF"/>
          <w:szCs w:val="19"/>
          <w:lang w:val="en-US"/>
        </w:rPr>
        <w:t>string</w:t>
      </w:r>
      <w:r w:rsidRPr="00937E32">
        <w:rPr>
          <w:rFonts w:ascii="Courier New" w:hAnsi="Courier New" w:cs="Courier New"/>
          <w:color w:val="000000"/>
          <w:szCs w:val="19"/>
          <w:lang w:val="en-US"/>
        </w:rPr>
        <w:t xml:space="preserve">&gt; myMap = { {1, </w:t>
      </w:r>
      <w:r w:rsidRPr="00937E32">
        <w:rPr>
          <w:rFonts w:ascii="Courier New" w:hAnsi="Courier New" w:cs="Courier New"/>
          <w:color w:val="A31515"/>
          <w:szCs w:val="19"/>
          <w:lang w:val="en-US"/>
        </w:rPr>
        <w:t>"one"</w:t>
      </w:r>
      <w:r w:rsidRPr="00937E32">
        <w:rPr>
          <w:rFonts w:ascii="Courier New" w:hAnsi="Courier New" w:cs="Courier New"/>
          <w:color w:val="000000"/>
          <w:szCs w:val="19"/>
          <w:lang w:val="en-US"/>
        </w:rPr>
        <w:t xml:space="preserve">}, {2, </w:t>
      </w:r>
      <w:r w:rsidRPr="00937E32">
        <w:rPr>
          <w:rFonts w:ascii="Courier New" w:hAnsi="Courier New" w:cs="Courier New"/>
          <w:color w:val="A31515"/>
          <w:szCs w:val="19"/>
          <w:lang w:val="en-US"/>
        </w:rPr>
        <w:t>"two"</w:t>
      </w:r>
      <w:r w:rsidRPr="00937E32">
        <w:rPr>
          <w:rFonts w:ascii="Courier New" w:hAnsi="Courier New" w:cs="Courier New"/>
          <w:color w:val="000000"/>
          <w:szCs w:val="19"/>
          <w:lang w:val="en-US"/>
        </w:rPr>
        <w:t xml:space="preserve">}, {3, </w:t>
      </w:r>
      <w:r w:rsidRPr="00937E32">
        <w:rPr>
          <w:rFonts w:ascii="Courier New" w:hAnsi="Courier New" w:cs="Courier New"/>
          <w:color w:val="A31515"/>
          <w:szCs w:val="19"/>
          <w:lang w:val="en-US"/>
        </w:rPr>
        <w:t>"three"</w:t>
      </w:r>
      <w:r w:rsidRPr="00937E32">
        <w:rPr>
          <w:rFonts w:ascii="Courier New" w:hAnsi="Courier New" w:cs="Courier New"/>
          <w:color w:val="000000"/>
          <w:szCs w:val="19"/>
          <w:lang w:val="en-US"/>
        </w:rPr>
        <w:t xml:space="preserve">}, {4, </w:t>
      </w:r>
      <w:r w:rsidRPr="00937E32">
        <w:rPr>
          <w:rFonts w:ascii="Courier New" w:hAnsi="Courier New" w:cs="Courier New"/>
          <w:color w:val="A31515"/>
          <w:szCs w:val="19"/>
          <w:lang w:val="en-US"/>
        </w:rPr>
        <w:t>"four"</w:t>
      </w:r>
      <w:r w:rsidRPr="00937E32">
        <w:rPr>
          <w:rFonts w:ascii="Courier New" w:hAnsi="Courier New" w:cs="Courier New"/>
          <w:color w:val="000000"/>
          <w:szCs w:val="19"/>
          <w:lang w:val="en-US"/>
        </w:rPr>
        <w:t xml:space="preserve">}, {5, </w:t>
      </w:r>
      <w:r w:rsidRPr="00937E32">
        <w:rPr>
          <w:rFonts w:ascii="Courier New" w:hAnsi="Courier New" w:cs="Courier New"/>
          <w:color w:val="A31515"/>
          <w:szCs w:val="19"/>
          <w:lang w:val="en-US"/>
        </w:rPr>
        <w:t>"five"</w:t>
      </w:r>
      <w:r w:rsidRPr="00937E32">
        <w:rPr>
          <w:rFonts w:ascii="Courier New" w:hAnsi="Courier New" w:cs="Courier New"/>
          <w:color w:val="000000"/>
          <w:szCs w:val="19"/>
          <w:lang w:val="en-US"/>
        </w:rPr>
        <w:t>}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std::</w:t>
      </w:r>
      <w:r w:rsidRPr="00937E32">
        <w:rPr>
          <w:rFonts w:ascii="Courier New" w:hAnsi="Courier New" w:cs="Courier New"/>
          <w:color w:val="2B91AF"/>
          <w:szCs w:val="19"/>
          <w:lang w:val="en-US"/>
        </w:rPr>
        <w:t>map</w:t>
      </w:r>
      <w:r w:rsidRPr="00937E32">
        <w:rPr>
          <w:rFonts w:ascii="Courier New" w:hAnsi="Courier New" w:cs="Courier New"/>
          <w:color w:val="000000"/>
          <w:szCs w:val="19"/>
          <w:lang w:val="en-US"/>
        </w:rPr>
        <w:t>&lt;</w:t>
      </w: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 std::</w:t>
      </w:r>
      <w:r w:rsidRPr="00937E32">
        <w:rPr>
          <w:rFonts w:ascii="Courier New" w:hAnsi="Courier New" w:cs="Courier New"/>
          <w:color w:val="2B91AF"/>
          <w:szCs w:val="19"/>
          <w:lang w:val="en-US"/>
        </w:rPr>
        <w:t>string</w:t>
      </w:r>
      <w:r w:rsidRPr="00937E32">
        <w:rPr>
          <w:rFonts w:ascii="Courier New" w:hAnsi="Courier New" w:cs="Courier New"/>
          <w:color w:val="000000"/>
          <w:szCs w:val="19"/>
          <w:lang w:val="en-US"/>
        </w:rPr>
        <w:t xml:space="preserve">&gt; subMap = { {2, </w:t>
      </w:r>
      <w:r w:rsidRPr="00937E32">
        <w:rPr>
          <w:rFonts w:ascii="Courier New" w:hAnsi="Courier New" w:cs="Courier New"/>
          <w:color w:val="A31515"/>
          <w:szCs w:val="19"/>
          <w:lang w:val="en-US"/>
        </w:rPr>
        <w:t>"two"</w:t>
      </w:r>
      <w:r w:rsidRPr="00937E32">
        <w:rPr>
          <w:rFonts w:ascii="Courier New" w:hAnsi="Courier New" w:cs="Courier New"/>
          <w:color w:val="000000"/>
          <w:szCs w:val="19"/>
          <w:lang w:val="en-US"/>
        </w:rPr>
        <w:t xml:space="preserve">}, {3, </w:t>
      </w:r>
      <w:r w:rsidRPr="00937E32">
        <w:rPr>
          <w:rFonts w:ascii="Courier New" w:hAnsi="Courier New" w:cs="Courier New"/>
          <w:color w:val="A31515"/>
          <w:szCs w:val="19"/>
          <w:lang w:val="en-US"/>
        </w:rPr>
        <w:t>"three"</w:t>
      </w:r>
      <w:r w:rsidRPr="00937E32">
        <w:rPr>
          <w:rFonts w:ascii="Courier New" w:hAnsi="Courier New" w:cs="Courier New"/>
          <w:color w:val="000000"/>
          <w:szCs w:val="19"/>
          <w:lang w:val="en-US"/>
        </w:rPr>
        <w:t>}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auto</w:t>
      </w:r>
      <w:r w:rsidRPr="00937E32">
        <w:rPr>
          <w:rFonts w:ascii="Courier New" w:hAnsi="Courier New" w:cs="Courier New"/>
          <w:color w:val="000000"/>
          <w:szCs w:val="19"/>
          <w:lang w:val="en-US"/>
        </w:rPr>
        <w:t xml:space="preserve"> it = std::find_end(myMap.begin(), myMap.end(), subMap.begin(), subMap.end());</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if</w:t>
      </w:r>
      <w:r w:rsidRPr="00937E32">
        <w:rPr>
          <w:rFonts w:ascii="Courier New" w:hAnsi="Courier New" w:cs="Courier New"/>
          <w:color w:val="000000"/>
          <w:szCs w:val="19"/>
          <w:lang w:val="en-US"/>
        </w:rPr>
        <w:t xml:space="preserve"> (it </w:t>
      </w:r>
      <w:r w:rsidRPr="00937E32">
        <w:rPr>
          <w:rFonts w:ascii="Courier New" w:hAnsi="Courier New" w:cs="Courier New"/>
          <w:color w:val="008080"/>
          <w:szCs w:val="19"/>
          <w:lang w:val="en-US"/>
        </w:rPr>
        <w:t>!=</w:t>
      </w:r>
      <w:r w:rsidRPr="00937E32">
        <w:rPr>
          <w:rFonts w:ascii="Courier New" w:hAnsi="Courier New" w:cs="Courier New"/>
          <w:color w:val="000000"/>
          <w:szCs w:val="19"/>
          <w:lang w:val="en-US"/>
        </w:rPr>
        <w:t xml:space="preserve"> myMap.end())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std::cout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"Subsequence found starting at key: "</w:t>
      </w:r>
      <w:r w:rsidRPr="00937E32">
        <w:rPr>
          <w:rFonts w:ascii="Courier New" w:hAnsi="Courier New" w:cs="Courier New"/>
          <w:color w:val="000000"/>
          <w:szCs w:val="19"/>
          <w:lang w:val="en-US"/>
        </w:rPr>
        <w:t xml:space="preserve">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it</w:t>
      </w:r>
      <w:r w:rsidRPr="00937E32">
        <w:rPr>
          <w:rFonts w:ascii="Courier New" w:hAnsi="Courier New" w:cs="Courier New"/>
          <w:color w:val="008080"/>
          <w:szCs w:val="19"/>
          <w:lang w:val="en-US"/>
        </w:rPr>
        <w:t>-&gt;</w:t>
      </w:r>
      <w:r w:rsidRPr="00937E32">
        <w:rPr>
          <w:rFonts w:ascii="Courier New" w:hAnsi="Courier New" w:cs="Courier New"/>
          <w:color w:val="000000"/>
          <w:szCs w:val="19"/>
          <w:lang w:val="en-US"/>
        </w:rPr>
        <w:t xml:space="preserve">first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std::endl;</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else</w:t>
      </w:r>
      <w:r w:rsidRPr="00937E32">
        <w:rPr>
          <w:rFonts w:ascii="Courier New" w:hAnsi="Courier New" w:cs="Courier New"/>
          <w:color w:val="000000"/>
          <w:szCs w:val="19"/>
          <w:lang w:val="en-US"/>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lang w:val="en-US"/>
        </w:rPr>
        <w:t xml:space="preserve">        std::cout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"Subsequence not found."</w:t>
      </w:r>
      <w:r w:rsidRPr="00937E32">
        <w:rPr>
          <w:rFonts w:ascii="Courier New" w:hAnsi="Courier New" w:cs="Courier New"/>
          <w:color w:val="000000"/>
          <w:szCs w:val="19"/>
          <w:lang w:val="en-US"/>
        </w:rPr>
        <w:t xml:space="preserve"> </w:t>
      </w:r>
      <w:r w:rsidRPr="00937E32">
        <w:rPr>
          <w:rFonts w:ascii="Courier New" w:hAnsi="Courier New" w:cs="Courier New"/>
          <w:color w:val="008080"/>
          <w:szCs w:val="19"/>
        </w:rPr>
        <w:t>&lt;&lt;</w:t>
      </w:r>
      <w:r w:rsidRPr="00937E32">
        <w:rPr>
          <w:rFonts w:ascii="Courier New" w:hAnsi="Courier New" w:cs="Courier New"/>
          <w:color w:val="000000"/>
          <w:szCs w:val="19"/>
        </w:rPr>
        <w:t xml:space="preserve"> std::endl;</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w:t>
      </w:r>
      <w:r w:rsidRPr="00937E32">
        <w:rPr>
          <w:rFonts w:ascii="Courier New" w:hAnsi="Courier New" w:cs="Courier New"/>
          <w:color w:val="0000FF"/>
          <w:szCs w:val="19"/>
        </w:rPr>
        <w:t>return</w:t>
      </w:r>
      <w:r w:rsidRPr="00937E32">
        <w:rPr>
          <w:rFonts w:ascii="Courier New" w:hAnsi="Courier New" w:cs="Courier New"/>
          <w:color w:val="000000"/>
          <w:szCs w:val="19"/>
        </w:rPr>
        <w:t xml:space="preserve"> 0;</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w:t>
      </w:r>
    </w:p>
    <w:p w:rsidR="00937E32" w:rsidRDefault="00937E32" w:rsidP="00937E3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937E32" w:rsidRPr="00570862" w:rsidRDefault="00937E32" w:rsidP="00937E32">
      <w:pPr>
        <w:spacing w:after="80"/>
        <w:rPr>
          <w:rFonts w:ascii="Cascadia Mono" w:hAnsi="Cascadia Mono" w:cs="Cascadia Mono"/>
          <w:color w:val="000000"/>
          <w:sz w:val="19"/>
          <w:szCs w:val="19"/>
        </w:rPr>
      </w:pPr>
      <w:r w:rsidRPr="00937E32">
        <w:rPr>
          <w:rFonts w:ascii="Cascadia Mono" w:hAnsi="Cascadia Mono" w:cs="Cascadia Mono"/>
          <w:noProof/>
          <w:color w:val="000000"/>
          <w:sz w:val="19"/>
          <w:szCs w:val="19"/>
          <w:lang w:eastAsia="ru-RU"/>
        </w:rPr>
        <w:drawing>
          <wp:inline distT="0" distB="0" distL="0" distR="0" wp14:anchorId="7442761F" wp14:editId="34BA7CB9">
            <wp:extent cx="3172268" cy="276264"/>
            <wp:effectExtent l="0" t="0" r="0" b="9525"/>
            <wp:docPr id="493" name="Рисунок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3"/>
                    <a:stretch>
                      <a:fillRect/>
                    </a:stretch>
                  </pic:blipFill>
                  <pic:spPr>
                    <a:xfrm>
                      <a:off x="0" y="0"/>
                      <a:ext cx="3172268" cy="276264"/>
                    </a:xfrm>
                    <a:prstGeom prst="rect">
                      <a:avLst/>
                    </a:prstGeom>
                  </pic:spPr>
                </pic:pic>
              </a:graphicData>
            </a:graphic>
          </wp:inline>
        </w:drawing>
      </w:r>
    </w:p>
    <w:p w:rsidR="00937E32" w:rsidRPr="00937E32" w:rsidRDefault="00E02D8B" w:rsidP="00937E32">
      <w:pPr>
        <w:rPr>
          <w:lang w:val="en-US"/>
        </w:rPr>
      </w:pPr>
      <w:hyperlink w:anchor="_Ассоциативные_контейнеры_2" w:history="1">
        <w:r w:rsidR="00937E32" w:rsidRPr="00B94DA9">
          <w:rPr>
            <w:rStyle w:val="a4"/>
            <w:rFonts w:cs="Arial"/>
            <w:lang w:val="en-US"/>
          </w:rPr>
          <w:t>&lt;</w:t>
        </w:r>
        <w:r w:rsidR="00937E32" w:rsidRPr="00B94DA9">
          <w:rPr>
            <w:rStyle w:val="a4"/>
            <w:rFonts w:cs="Arial"/>
          </w:rPr>
          <w:t>Ассоци</w:t>
        </w:r>
        <w:r w:rsidR="00937E32">
          <w:rPr>
            <w:rStyle w:val="a4"/>
            <w:rFonts w:cs="Arial"/>
          </w:rPr>
          <w:t>а</w:t>
        </w:r>
        <w:r w:rsidR="00937E32" w:rsidRPr="00B94DA9">
          <w:rPr>
            <w:rStyle w:val="a4"/>
            <w:rFonts w:cs="Arial"/>
          </w:rPr>
          <w:t>тивные контейнеры</w:t>
        </w:r>
        <w:r w:rsidR="00937E32" w:rsidRPr="00B94DA9">
          <w:rPr>
            <w:rStyle w:val="a4"/>
            <w:rFonts w:cs="Arial"/>
            <w:lang w:val="en-US"/>
          </w:rPr>
          <w:t>&gt;</w:t>
        </w:r>
      </w:hyperlink>
    </w:p>
    <w:p w:rsidR="00937E32" w:rsidRPr="00937E32" w:rsidRDefault="009B448B" w:rsidP="00937E32">
      <w:pPr>
        <w:pStyle w:val="5"/>
        <w:numPr>
          <w:ilvl w:val="4"/>
          <w:numId w:val="1"/>
        </w:numPr>
        <w:spacing w:before="160" w:after="160"/>
        <w:ind w:left="426" w:firstLine="0"/>
        <w:rPr>
          <w:rFonts w:ascii="Arial" w:hAnsi="Arial" w:cs="Arial"/>
          <w:b/>
          <w:color w:val="auto"/>
          <w:szCs w:val="20"/>
          <w:lang w:val="en-US"/>
        </w:rPr>
      </w:pPr>
      <w:bookmarkStart w:id="737" w:name="_find_first_of_5"/>
      <w:bookmarkEnd w:id="737"/>
      <w:r w:rsidRPr="008C6B88">
        <w:rPr>
          <w:rFonts w:ascii="Arial" w:hAnsi="Arial" w:cs="Arial"/>
          <w:b/>
          <w:color w:val="auto"/>
          <w:szCs w:val="20"/>
          <w:lang w:val="en-US"/>
        </w:rPr>
        <w:t>find_first_of</w:t>
      </w:r>
    </w:p>
    <w:p w:rsidR="00937E32" w:rsidRDefault="00937E32" w:rsidP="00937E32">
      <w:pPr>
        <w:ind w:firstLine="567"/>
      </w:pPr>
      <w:r>
        <w:t>Пример</w:t>
      </w:r>
      <w:r w:rsidRPr="005231DE">
        <w:t xml:space="preserve"> </w:t>
      </w:r>
      <w:r>
        <w:t>использования</w:t>
      </w:r>
      <w:r w:rsidRPr="005231DE">
        <w:t xml:space="preserve"> </w:t>
      </w:r>
      <w:r>
        <w:t>алгоритма</w:t>
      </w:r>
      <w:r w:rsidRPr="005231DE">
        <w:t xml:space="preserve"> </w:t>
      </w:r>
      <w:r>
        <w:rPr>
          <w:lang w:val="en-US"/>
        </w:rPr>
        <w:t>find</w:t>
      </w:r>
      <w:r w:rsidRPr="00937E32">
        <w:t>_</w:t>
      </w:r>
      <w:r>
        <w:rPr>
          <w:lang w:val="en-US"/>
        </w:rPr>
        <w:t>first</w:t>
      </w:r>
      <w:r w:rsidRPr="00937E32">
        <w:t>_</w:t>
      </w:r>
      <w:r>
        <w:rPr>
          <w:lang w:val="en-US"/>
        </w:rPr>
        <w:t>of</w:t>
      </w:r>
      <w:r w:rsidRPr="005231DE">
        <w: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808080"/>
          <w:szCs w:val="19"/>
          <w:lang w:val="en-US"/>
        </w:rPr>
        <w:t>#include</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&lt;iostream&gt;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808080"/>
          <w:szCs w:val="19"/>
          <w:lang w:val="en-US"/>
        </w:rPr>
        <w:t>#include</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&lt;map&gt;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808080"/>
          <w:szCs w:val="19"/>
          <w:lang w:val="en-US"/>
        </w:rPr>
        <w:t>#include</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&lt;algorithm&gt;</w:t>
      </w:r>
    </w:p>
    <w:p w:rsidR="00937E32" w:rsidRPr="005E593E" w:rsidRDefault="00937E32" w:rsidP="00937E32">
      <w:pPr>
        <w:autoSpaceDE w:val="0"/>
        <w:autoSpaceDN w:val="0"/>
        <w:adjustRightInd w:val="0"/>
        <w:spacing w:after="0" w:line="240" w:lineRule="auto"/>
        <w:rPr>
          <w:rFonts w:ascii="Courier New" w:hAnsi="Courier New" w:cs="Courier New"/>
          <w:color w:val="000000"/>
          <w:szCs w:val="19"/>
          <w:lang w:val="en-US"/>
        </w:rPr>
      </w:pPr>
      <w:r w:rsidRPr="005E593E">
        <w:rPr>
          <w:rFonts w:ascii="Courier New" w:hAnsi="Courier New" w:cs="Courier New"/>
          <w:color w:val="808080"/>
          <w:szCs w:val="19"/>
          <w:lang w:val="en-US"/>
        </w:rPr>
        <w:t>#include</w:t>
      </w:r>
      <w:r w:rsidRPr="005E593E">
        <w:rPr>
          <w:rFonts w:ascii="Courier New" w:hAnsi="Courier New" w:cs="Courier New"/>
          <w:color w:val="000000"/>
          <w:szCs w:val="19"/>
          <w:lang w:val="en-US"/>
        </w:rPr>
        <w:t xml:space="preserve"> </w:t>
      </w:r>
      <w:r w:rsidRPr="005E593E">
        <w:rPr>
          <w:rFonts w:ascii="Courier New" w:hAnsi="Courier New" w:cs="Courier New"/>
          <w:color w:val="A31515"/>
          <w:szCs w:val="19"/>
          <w:lang w:val="en-US"/>
        </w:rPr>
        <w:t>&lt;vector&gt;</w:t>
      </w:r>
    </w:p>
    <w:p w:rsidR="00937E32" w:rsidRPr="005E593E" w:rsidRDefault="00937E32" w:rsidP="00937E32">
      <w:pPr>
        <w:autoSpaceDE w:val="0"/>
        <w:autoSpaceDN w:val="0"/>
        <w:adjustRightInd w:val="0"/>
        <w:spacing w:after="0" w:line="240" w:lineRule="auto"/>
        <w:rPr>
          <w:rFonts w:ascii="Courier New" w:hAnsi="Courier New" w:cs="Courier New"/>
          <w:color w:val="000000"/>
          <w:szCs w:val="19"/>
          <w:lang w:val="en-US"/>
        </w:rPr>
      </w:pPr>
    </w:p>
    <w:p w:rsidR="00937E32" w:rsidRPr="005E593E" w:rsidRDefault="00937E32" w:rsidP="00937E32">
      <w:pPr>
        <w:autoSpaceDE w:val="0"/>
        <w:autoSpaceDN w:val="0"/>
        <w:adjustRightInd w:val="0"/>
        <w:spacing w:after="0" w:line="240" w:lineRule="auto"/>
        <w:rPr>
          <w:rFonts w:ascii="Courier New" w:hAnsi="Courier New" w:cs="Courier New"/>
          <w:color w:val="000000"/>
          <w:szCs w:val="19"/>
          <w:lang w:val="en-US"/>
        </w:rPr>
      </w:pPr>
      <w:r w:rsidRPr="005E593E">
        <w:rPr>
          <w:rFonts w:ascii="Courier New" w:hAnsi="Courier New" w:cs="Courier New"/>
          <w:color w:val="0000FF"/>
          <w:szCs w:val="19"/>
          <w:lang w:val="en-US"/>
        </w:rPr>
        <w:t>int</w:t>
      </w:r>
      <w:r w:rsidRPr="005E593E">
        <w:rPr>
          <w:rFonts w:ascii="Courier New" w:hAnsi="Courier New" w:cs="Courier New"/>
          <w:color w:val="000000"/>
          <w:szCs w:val="19"/>
          <w:lang w:val="en-US"/>
        </w:rPr>
        <w:t xml:space="preserve"> main()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setlocale(</w:t>
      </w:r>
      <w:r w:rsidRPr="00937E32">
        <w:rPr>
          <w:rFonts w:ascii="Courier New" w:hAnsi="Courier New" w:cs="Courier New"/>
          <w:color w:val="6F008A"/>
          <w:szCs w:val="19"/>
          <w:lang w:val="en-US"/>
        </w:rPr>
        <w:t>LC_ALL</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"Russian"</w:t>
      </w:r>
      <w:r w:rsidRPr="00937E32">
        <w:rPr>
          <w:rFonts w:ascii="Courier New" w:hAnsi="Courier New" w:cs="Courier New"/>
          <w:color w:val="000000"/>
          <w:szCs w:val="19"/>
          <w:lang w:val="en-US"/>
        </w:rPr>
        <w: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std::</w:t>
      </w:r>
      <w:r w:rsidRPr="00937E32">
        <w:rPr>
          <w:rFonts w:ascii="Courier New" w:hAnsi="Courier New" w:cs="Courier New"/>
          <w:color w:val="2B91AF"/>
          <w:szCs w:val="19"/>
          <w:lang w:val="en-US"/>
        </w:rPr>
        <w:t>map</w:t>
      </w:r>
      <w:r w:rsidRPr="00937E32">
        <w:rPr>
          <w:rFonts w:ascii="Courier New" w:hAnsi="Courier New" w:cs="Courier New"/>
          <w:color w:val="000000"/>
          <w:szCs w:val="19"/>
          <w:lang w:val="en-US"/>
        </w:rPr>
        <w:t>&lt;</w:t>
      </w: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&gt; myMap;</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lang w:val="en-US"/>
        </w:rPr>
        <w:t xml:space="preserve">    </w:t>
      </w:r>
      <w:r w:rsidRPr="00937E32">
        <w:rPr>
          <w:rFonts w:ascii="Courier New" w:hAnsi="Courier New" w:cs="Courier New"/>
          <w:color w:val="008000"/>
          <w:szCs w:val="19"/>
        </w:rPr>
        <w:t>// Заполняем карту значениями</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myMap</w:t>
      </w:r>
      <w:r w:rsidRPr="00937E32">
        <w:rPr>
          <w:rFonts w:ascii="Courier New" w:hAnsi="Courier New" w:cs="Courier New"/>
          <w:color w:val="008080"/>
          <w:szCs w:val="19"/>
        </w:rPr>
        <w:t>[</w:t>
      </w:r>
      <w:r w:rsidRPr="00937E32">
        <w:rPr>
          <w:rFonts w:ascii="Courier New" w:hAnsi="Courier New" w:cs="Courier New"/>
          <w:color w:val="000000"/>
          <w:szCs w:val="19"/>
        </w:rPr>
        <w:t>1</w:t>
      </w:r>
      <w:r w:rsidRPr="00937E32">
        <w:rPr>
          <w:rFonts w:ascii="Courier New" w:hAnsi="Courier New" w:cs="Courier New"/>
          <w:color w:val="008080"/>
          <w:szCs w:val="19"/>
        </w:rPr>
        <w:t>]</w:t>
      </w:r>
      <w:r w:rsidRPr="00937E32">
        <w:rPr>
          <w:rFonts w:ascii="Courier New" w:hAnsi="Courier New" w:cs="Courier New"/>
          <w:color w:val="000000"/>
          <w:szCs w:val="19"/>
        </w:rPr>
        <w:t xml:space="preserve"> = 10;</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myMap</w:t>
      </w:r>
      <w:r w:rsidRPr="00937E32">
        <w:rPr>
          <w:rFonts w:ascii="Courier New" w:hAnsi="Courier New" w:cs="Courier New"/>
          <w:color w:val="008080"/>
          <w:szCs w:val="19"/>
        </w:rPr>
        <w:t>[</w:t>
      </w:r>
      <w:r w:rsidRPr="00937E32">
        <w:rPr>
          <w:rFonts w:ascii="Courier New" w:hAnsi="Courier New" w:cs="Courier New"/>
          <w:color w:val="000000"/>
          <w:szCs w:val="19"/>
        </w:rPr>
        <w:t>2</w:t>
      </w:r>
      <w:r w:rsidRPr="00937E32">
        <w:rPr>
          <w:rFonts w:ascii="Courier New" w:hAnsi="Courier New" w:cs="Courier New"/>
          <w:color w:val="008080"/>
          <w:szCs w:val="19"/>
        </w:rPr>
        <w:t>]</w:t>
      </w:r>
      <w:r w:rsidRPr="00937E32">
        <w:rPr>
          <w:rFonts w:ascii="Courier New" w:hAnsi="Courier New" w:cs="Courier New"/>
          <w:color w:val="000000"/>
          <w:szCs w:val="19"/>
        </w:rPr>
        <w:t xml:space="preserve"> = 20;</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myMap</w:t>
      </w:r>
      <w:r w:rsidRPr="00937E32">
        <w:rPr>
          <w:rFonts w:ascii="Courier New" w:hAnsi="Courier New" w:cs="Courier New"/>
          <w:color w:val="008080"/>
          <w:szCs w:val="19"/>
        </w:rPr>
        <w:t>[</w:t>
      </w:r>
      <w:r w:rsidRPr="00937E32">
        <w:rPr>
          <w:rFonts w:ascii="Courier New" w:hAnsi="Courier New" w:cs="Courier New"/>
          <w:color w:val="000000"/>
          <w:szCs w:val="19"/>
        </w:rPr>
        <w:t>3</w:t>
      </w:r>
      <w:r w:rsidRPr="00937E32">
        <w:rPr>
          <w:rFonts w:ascii="Courier New" w:hAnsi="Courier New" w:cs="Courier New"/>
          <w:color w:val="008080"/>
          <w:szCs w:val="19"/>
        </w:rPr>
        <w:t>]</w:t>
      </w:r>
      <w:r w:rsidRPr="00937E32">
        <w:rPr>
          <w:rFonts w:ascii="Courier New" w:hAnsi="Courier New" w:cs="Courier New"/>
          <w:color w:val="000000"/>
          <w:szCs w:val="19"/>
        </w:rPr>
        <w:t xml:space="preserve"> = 10;</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myMap</w:t>
      </w:r>
      <w:r w:rsidRPr="00937E32">
        <w:rPr>
          <w:rFonts w:ascii="Courier New" w:hAnsi="Courier New" w:cs="Courier New"/>
          <w:color w:val="008080"/>
          <w:szCs w:val="19"/>
        </w:rPr>
        <w:t>[</w:t>
      </w:r>
      <w:r w:rsidRPr="00937E32">
        <w:rPr>
          <w:rFonts w:ascii="Courier New" w:hAnsi="Courier New" w:cs="Courier New"/>
          <w:color w:val="000000"/>
          <w:szCs w:val="19"/>
        </w:rPr>
        <w:t>4</w:t>
      </w:r>
      <w:r w:rsidRPr="00937E32">
        <w:rPr>
          <w:rFonts w:ascii="Courier New" w:hAnsi="Courier New" w:cs="Courier New"/>
          <w:color w:val="008080"/>
          <w:szCs w:val="19"/>
        </w:rPr>
        <w:t>]</w:t>
      </w:r>
      <w:r w:rsidRPr="00937E32">
        <w:rPr>
          <w:rFonts w:ascii="Courier New" w:hAnsi="Courier New" w:cs="Courier New"/>
          <w:color w:val="000000"/>
          <w:szCs w:val="19"/>
        </w:rPr>
        <w:t xml:space="preserve"> = 30;</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myMap</w:t>
      </w:r>
      <w:r w:rsidRPr="00937E32">
        <w:rPr>
          <w:rFonts w:ascii="Courier New" w:hAnsi="Courier New" w:cs="Courier New"/>
          <w:color w:val="008080"/>
          <w:szCs w:val="19"/>
        </w:rPr>
        <w:t>[</w:t>
      </w:r>
      <w:r w:rsidRPr="00937E32">
        <w:rPr>
          <w:rFonts w:ascii="Courier New" w:hAnsi="Courier New" w:cs="Courier New"/>
          <w:color w:val="000000"/>
          <w:szCs w:val="19"/>
        </w:rPr>
        <w:t>5</w:t>
      </w:r>
      <w:r w:rsidRPr="00937E32">
        <w:rPr>
          <w:rFonts w:ascii="Courier New" w:hAnsi="Courier New" w:cs="Courier New"/>
          <w:color w:val="008080"/>
          <w:szCs w:val="19"/>
        </w:rPr>
        <w:t>]</w:t>
      </w:r>
      <w:r w:rsidRPr="00937E32">
        <w:rPr>
          <w:rFonts w:ascii="Courier New" w:hAnsi="Courier New" w:cs="Courier New"/>
          <w:color w:val="000000"/>
          <w:szCs w:val="19"/>
        </w:rPr>
        <w:t xml:space="preserve"> = 10;</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std::</w:t>
      </w:r>
      <w:r w:rsidRPr="00937E32">
        <w:rPr>
          <w:rFonts w:ascii="Courier New" w:hAnsi="Courier New" w:cs="Courier New"/>
          <w:color w:val="2B91AF"/>
          <w:szCs w:val="19"/>
        </w:rPr>
        <w:t>vector</w:t>
      </w:r>
      <w:r w:rsidRPr="00937E32">
        <w:rPr>
          <w:rFonts w:ascii="Courier New" w:hAnsi="Courier New" w:cs="Courier New"/>
          <w:color w:val="000000"/>
          <w:szCs w:val="19"/>
        </w:rPr>
        <w:t>&lt;</w:t>
      </w:r>
      <w:r w:rsidRPr="00937E32">
        <w:rPr>
          <w:rFonts w:ascii="Courier New" w:hAnsi="Courier New" w:cs="Courier New"/>
          <w:color w:val="0000FF"/>
          <w:szCs w:val="19"/>
        </w:rPr>
        <w:t>int</w:t>
      </w:r>
      <w:r w:rsidRPr="00937E32">
        <w:rPr>
          <w:rFonts w:ascii="Courier New" w:hAnsi="Courier New" w:cs="Courier New"/>
          <w:color w:val="000000"/>
          <w:szCs w:val="19"/>
        </w:rPr>
        <w:t xml:space="preserve">&gt; valuesToFind = { 20, 30 }; </w:t>
      </w:r>
      <w:r w:rsidRPr="00937E32">
        <w:rPr>
          <w:rFonts w:ascii="Courier New" w:hAnsi="Courier New" w:cs="Courier New"/>
          <w:color w:val="008000"/>
          <w:szCs w:val="19"/>
        </w:rPr>
        <w:t>// Значения, которые мы хотим найти</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rPr>
        <w:t xml:space="preserve">    </w:t>
      </w:r>
      <w:r w:rsidRPr="00937E32">
        <w:rPr>
          <w:rFonts w:ascii="Courier New" w:hAnsi="Courier New" w:cs="Courier New"/>
          <w:color w:val="008000"/>
          <w:szCs w:val="19"/>
          <w:lang w:val="en-US"/>
        </w:rPr>
        <w:t xml:space="preserve">// </w:t>
      </w:r>
      <w:r w:rsidRPr="00937E32">
        <w:rPr>
          <w:rFonts w:ascii="Courier New" w:hAnsi="Courier New" w:cs="Courier New"/>
          <w:color w:val="008000"/>
          <w:szCs w:val="19"/>
        </w:rPr>
        <w:t>Используем</w:t>
      </w:r>
      <w:r w:rsidRPr="00937E32">
        <w:rPr>
          <w:rFonts w:ascii="Courier New" w:hAnsi="Courier New" w:cs="Courier New"/>
          <w:color w:val="008000"/>
          <w:szCs w:val="19"/>
          <w:lang w:val="en-US"/>
        </w:rPr>
        <w:t xml:space="preserve"> </w:t>
      </w:r>
      <w:r w:rsidRPr="00937E32">
        <w:rPr>
          <w:rFonts w:ascii="Courier New" w:hAnsi="Courier New" w:cs="Courier New"/>
          <w:color w:val="008000"/>
          <w:szCs w:val="19"/>
        </w:rPr>
        <w:t>алгоритм</w:t>
      </w:r>
      <w:r w:rsidRPr="00937E32">
        <w:rPr>
          <w:rFonts w:ascii="Courier New" w:hAnsi="Courier New" w:cs="Courier New"/>
          <w:color w:val="008000"/>
          <w:szCs w:val="19"/>
          <w:lang w:val="en-US"/>
        </w:rPr>
        <w:t xml:space="preserve"> std::find_first_of</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auto</w:t>
      </w:r>
      <w:r w:rsidRPr="00937E32">
        <w:rPr>
          <w:rFonts w:ascii="Courier New" w:hAnsi="Courier New" w:cs="Courier New"/>
          <w:color w:val="000000"/>
          <w:szCs w:val="19"/>
          <w:lang w:val="en-US"/>
        </w:rPr>
        <w:t xml:space="preserve"> it = std::find_first_of(myMap.begin(), myMap.end(), valuesToFind.begin(), valuesToFind.end(),</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const</w:t>
      </w:r>
      <w:r w:rsidRPr="00937E32">
        <w:rPr>
          <w:rFonts w:ascii="Courier New" w:hAnsi="Courier New" w:cs="Courier New"/>
          <w:color w:val="000000"/>
          <w:szCs w:val="19"/>
          <w:lang w:val="en-US"/>
        </w:rPr>
        <w:t xml:space="preserve"> std::</w:t>
      </w:r>
      <w:r w:rsidRPr="00937E32">
        <w:rPr>
          <w:rFonts w:ascii="Courier New" w:hAnsi="Courier New" w:cs="Courier New"/>
          <w:color w:val="2B91AF"/>
          <w:szCs w:val="19"/>
          <w:lang w:val="en-US"/>
        </w:rPr>
        <w:t>pair</w:t>
      </w:r>
      <w:r w:rsidRPr="00937E32">
        <w:rPr>
          <w:rFonts w:ascii="Courier New" w:hAnsi="Courier New" w:cs="Courier New"/>
          <w:color w:val="000000"/>
          <w:szCs w:val="19"/>
          <w:lang w:val="en-US"/>
        </w:rPr>
        <w:t>&lt;</w:t>
      </w: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 xml:space="preserve">&gt;&amp; </w:t>
      </w:r>
      <w:r w:rsidRPr="00937E32">
        <w:rPr>
          <w:rFonts w:ascii="Courier New" w:hAnsi="Courier New" w:cs="Courier New"/>
          <w:color w:val="808080"/>
          <w:szCs w:val="19"/>
          <w:lang w:val="en-US"/>
        </w:rPr>
        <w:t>element</w:t>
      </w: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 xml:space="preserve"> </w:t>
      </w:r>
      <w:r w:rsidRPr="00937E32">
        <w:rPr>
          <w:rFonts w:ascii="Courier New" w:hAnsi="Courier New" w:cs="Courier New"/>
          <w:color w:val="808080"/>
          <w:szCs w:val="19"/>
          <w:lang w:val="en-US"/>
        </w:rPr>
        <w:t>value</w:t>
      </w:r>
      <w:r w:rsidRPr="00937E32">
        <w:rPr>
          <w:rFonts w:ascii="Courier New" w:hAnsi="Courier New" w:cs="Courier New"/>
          <w:color w:val="000000"/>
          <w:szCs w:val="19"/>
          <w:lang w:val="en-US"/>
        </w:rPr>
        <w:t>)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return</w:t>
      </w:r>
      <w:r w:rsidRPr="00937E32">
        <w:rPr>
          <w:rFonts w:ascii="Courier New" w:hAnsi="Courier New" w:cs="Courier New"/>
          <w:color w:val="000000"/>
          <w:szCs w:val="19"/>
          <w:lang w:val="en-US"/>
        </w:rPr>
        <w:t xml:space="preserve"> </w:t>
      </w:r>
      <w:r w:rsidRPr="00937E32">
        <w:rPr>
          <w:rFonts w:ascii="Courier New" w:hAnsi="Courier New" w:cs="Courier New"/>
          <w:color w:val="808080"/>
          <w:szCs w:val="19"/>
          <w:lang w:val="en-US"/>
        </w:rPr>
        <w:t>element</w:t>
      </w:r>
      <w:r w:rsidRPr="00937E32">
        <w:rPr>
          <w:rFonts w:ascii="Courier New" w:hAnsi="Courier New" w:cs="Courier New"/>
          <w:color w:val="000000"/>
          <w:szCs w:val="19"/>
          <w:lang w:val="en-US"/>
        </w:rPr>
        <w:t xml:space="preserve">.second == </w:t>
      </w:r>
      <w:r w:rsidRPr="00937E32">
        <w:rPr>
          <w:rFonts w:ascii="Courier New" w:hAnsi="Courier New" w:cs="Courier New"/>
          <w:color w:val="808080"/>
          <w:szCs w:val="19"/>
          <w:lang w:val="en-US"/>
        </w:rPr>
        <w:t>value</w:t>
      </w:r>
      <w:r w:rsidRPr="00937E32">
        <w:rPr>
          <w:rFonts w:ascii="Courier New" w:hAnsi="Courier New" w:cs="Courier New"/>
          <w:color w:val="000000"/>
          <w:szCs w:val="19"/>
          <w:lang w:val="en-US"/>
        </w:rPr>
        <w: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if</w:t>
      </w:r>
      <w:r w:rsidRPr="00937E32">
        <w:rPr>
          <w:rFonts w:ascii="Courier New" w:hAnsi="Courier New" w:cs="Courier New"/>
          <w:color w:val="000000"/>
          <w:szCs w:val="19"/>
          <w:lang w:val="en-US"/>
        </w:rPr>
        <w:t xml:space="preserve"> (it </w:t>
      </w:r>
      <w:r w:rsidRPr="00937E32">
        <w:rPr>
          <w:rFonts w:ascii="Courier New" w:hAnsi="Courier New" w:cs="Courier New"/>
          <w:color w:val="008080"/>
          <w:szCs w:val="19"/>
          <w:lang w:val="en-US"/>
        </w:rPr>
        <w:t>!=</w:t>
      </w:r>
      <w:r w:rsidRPr="00937E32">
        <w:rPr>
          <w:rFonts w:ascii="Courier New" w:hAnsi="Courier New" w:cs="Courier New"/>
          <w:color w:val="000000"/>
          <w:szCs w:val="19"/>
          <w:lang w:val="en-US"/>
        </w:rPr>
        <w:t xml:space="preserve"> myMap.end())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00"/>
          <w:szCs w:val="19"/>
        </w:rPr>
        <w:t xml:space="preserve">std::cout </w:t>
      </w:r>
      <w:r w:rsidRPr="00937E32">
        <w:rPr>
          <w:rFonts w:ascii="Courier New" w:hAnsi="Courier New" w:cs="Courier New"/>
          <w:color w:val="008080"/>
          <w:szCs w:val="19"/>
        </w:rPr>
        <w:t>&lt;&lt;</w:t>
      </w:r>
      <w:r w:rsidRPr="00937E32">
        <w:rPr>
          <w:rFonts w:ascii="Courier New" w:hAnsi="Courier New" w:cs="Courier New"/>
          <w:color w:val="000000"/>
          <w:szCs w:val="19"/>
        </w:rPr>
        <w:t xml:space="preserve"> </w:t>
      </w:r>
      <w:r w:rsidRPr="00937E32">
        <w:rPr>
          <w:rFonts w:ascii="Courier New" w:hAnsi="Courier New" w:cs="Courier New"/>
          <w:color w:val="A31515"/>
          <w:szCs w:val="19"/>
        </w:rPr>
        <w:t>"Первое совпадение найдено! Ключ</w:t>
      </w:r>
      <w:r w:rsidRPr="00937E32">
        <w:rPr>
          <w:rFonts w:ascii="Courier New" w:hAnsi="Courier New" w:cs="Courier New"/>
          <w:color w:val="A31515"/>
          <w:szCs w:val="19"/>
          <w:lang w:val="en-US"/>
        </w:rPr>
        <w:t>: "</w:t>
      </w:r>
      <w:r w:rsidRPr="00937E32">
        <w:rPr>
          <w:rFonts w:ascii="Courier New" w:hAnsi="Courier New" w:cs="Courier New"/>
          <w:color w:val="000000"/>
          <w:szCs w:val="19"/>
          <w:lang w:val="en-US"/>
        </w:rPr>
        <w:t xml:space="preserve">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it</w:t>
      </w:r>
      <w:r w:rsidRPr="00937E32">
        <w:rPr>
          <w:rFonts w:ascii="Courier New" w:hAnsi="Courier New" w:cs="Courier New"/>
          <w:color w:val="008080"/>
          <w:szCs w:val="19"/>
          <w:lang w:val="en-US"/>
        </w:rPr>
        <w:t>-&gt;</w:t>
      </w:r>
      <w:r w:rsidRPr="00937E32">
        <w:rPr>
          <w:rFonts w:ascii="Courier New" w:hAnsi="Courier New" w:cs="Courier New"/>
          <w:color w:val="000000"/>
          <w:szCs w:val="19"/>
          <w:lang w:val="en-US"/>
        </w:rPr>
        <w:t xml:space="preserve">first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 xml:space="preserve">", </w:t>
      </w:r>
      <w:r w:rsidRPr="00937E32">
        <w:rPr>
          <w:rFonts w:ascii="Courier New" w:hAnsi="Courier New" w:cs="Courier New"/>
          <w:color w:val="A31515"/>
          <w:szCs w:val="19"/>
        </w:rPr>
        <w:t>Значение</w:t>
      </w:r>
      <w:r w:rsidRPr="00937E32">
        <w:rPr>
          <w:rFonts w:ascii="Courier New" w:hAnsi="Courier New" w:cs="Courier New"/>
          <w:color w:val="A31515"/>
          <w:szCs w:val="19"/>
          <w:lang w:val="en-US"/>
        </w:rPr>
        <w:t>: "</w:t>
      </w:r>
      <w:r w:rsidRPr="00937E32">
        <w:rPr>
          <w:rFonts w:ascii="Courier New" w:hAnsi="Courier New" w:cs="Courier New"/>
          <w:color w:val="000000"/>
          <w:szCs w:val="19"/>
          <w:lang w:val="en-US"/>
        </w:rPr>
        <w:t xml:space="preserve">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it</w:t>
      </w:r>
      <w:r w:rsidRPr="00937E32">
        <w:rPr>
          <w:rFonts w:ascii="Courier New" w:hAnsi="Courier New" w:cs="Courier New"/>
          <w:color w:val="008080"/>
          <w:szCs w:val="19"/>
          <w:lang w:val="en-US"/>
        </w:rPr>
        <w:t>-&gt;</w:t>
      </w:r>
      <w:r w:rsidRPr="00937E32">
        <w:rPr>
          <w:rFonts w:ascii="Courier New" w:hAnsi="Courier New" w:cs="Courier New"/>
          <w:color w:val="000000"/>
          <w:szCs w:val="19"/>
          <w:lang w:val="en-US"/>
        </w:rPr>
        <w:t xml:space="preserve">second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std::endl;</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lang w:val="en-US"/>
        </w:rPr>
        <w:t xml:space="preserve">    </w:t>
      </w:r>
      <w:r w:rsidRPr="00937E32">
        <w:rPr>
          <w:rFonts w:ascii="Courier New" w:hAnsi="Courier New" w:cs="Courier New"/>
          <w:color w:val="000000"/>
          <w:szCs w:val="19"/>
        </w:rPr>
        <w: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w:t>
      </w:r>
      <w:r w:rsidRPr="00937E32">
        <w:rPr>
          <w:rFonts w:ascii="Courier New" w:hAnsi="Courier New" w:cs="Courier New"/>
          <w:color w:val="0000FF"/>
          <w:szCs w:val="19"/>
        </w:rPr>
        <w:t>else</w:t>
      </w:r>
      <w:r w:rsidRPr="00937E32">
        <w:rPr>
          <w:rFonts w:ascii="Courier New" w:hAnsi="Courier New" w:cs="Courier New"/>
          <w:color w:val="000000"/>
          <w:szCs w:val="19"/>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std::cout </w:t>
      </w:r>
      <w:r w:rsidRPr="00937E32">
        <w:rPr>
          <w:rFonts w:ascii="Courier New" w:hAnsi="Courier New" w:cs="Courier New"/>
          <w:color w:val="008080"/>
          <w:szCs w:val="19"/>
        </w:rPr>
        <w:t>&lt;&lt;</w:t>
      </w:r>
      <w:r w:rsidRPr="00937E32">
        <w:rPr>
          <w:rFonts w:ascii="Courier New" w:hAnsi="Courier New" w:cs="Courier New"/>
          <w:color w:val="000000"/>
          <w:szCs w:val="19"/>
        </w:rPr>
        <w:t xml:space="preserve"> </w:t>
      </w:r>
      <w:r w:rsidRPr="00937E32">
        <w:rPr>
          <w:rFonts w:ascii="Courier New" w:hAnsi="Courier New" w:cs="Courier New"/>
          <w:color w:val="A31515"/>
          <w:szCs w:val="19"/>
        </w:rPr>
        <w:t>"Совпадение не найдено."</w:t>
      </w:r>
      <w:r w:rsidRPr="00937E32">
        <w:rPr>
          <w:rFonts w:ascii="Courier New" w:hAnsi="Courier New" w:cs="Courier New"/>
          <w:color w:val="000000"/>
          <w:szCs w:val="19"/>
        </w:rPr>
        <w:t xml:space="preserve"> </w:t>
      </w:r>
      <w:r w:rsidRPr="00937E32">
        <w:rPr>
          <w:rFonts w:ascii="Courier New" w:hAnsi="Courier New" w:cs="Courier New"/>
          <w:color w:val="008080"/>
          <w:szCs w:val="19"/>
        </w:rPr>
        <w:t>&lt;&lt;</w:t>
      </w:r>
      <w:r w:rsidRPr="00937E32">
        <w:rPr>
          <w:rFonts w:ascii="Courier New" w:hAnsi="Courier New" w:cs="Courier New"/>
          <w:color w:val="000000"/>
          <w:szCs w:val="19"/>
        </w:rPr>
        <w:t xml:space="preserve"> std::endl;</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w:t>
      </w:r>
      <w:r w:rsidRPr="00937E32">
        <w:rPr>
          <w:rFonts w:ascii="Courier New" w:hAnsi="Courier New" w:cs="Courier New"/>
          <w:color w:val="0000FF"/>
          <w:szCs w:val="19"/>
        </w:rPr>
        <w:t>return</w:t>
      </w:r>
      <w:r w:rsidRPr="00937E32">
        <w:rPr>
          <w:rFonts w:ascii="Courier New" w:hAnsi="Courier New" w:cs="Courier New"/>
          <w:color w:val="000000"/>
          <w:szCs w:val="19"/>
        </w:rPr>
        <w:t xml:space="preserve"> 0;</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w:t>
      </w:r>
    </w:p>
    <w:p w:rsidR="00937E32" w:rsidRDefault="00937E32" w:rsidP="00937E3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937E32" w:rsidRPr="00570862" w:rsidRDefault="00937E32" w:rsidP="00937E32">
      <w:pPr>
        <w:spacing w:after="80"/>
        <w:rPr>
          <w:rFonts w:ascii="Cascadia Mono" w:hAnsi="Cascadia Mono" w:cs="Cascadia Mono"/>
          <w:color w:val="000000"/>
          <w:sz w:val="19"/>
          <w:szCs w:val="19"/>
        </w:rPr>
      </w:pPr>
      <w:r w:rsidRPr="00937E32">
        <w:rPr>
          <w:rFonts w:ascii="Cascadia Mono" w:hAnsi="Cascadia Mono" w:cs="Cascadia Mono"/>
          <w:noProof/>
          <w:color w:val="000000"/>
          <w:sz w:val="19"/>
          <w:szCs w:val="19"/>
          <w:lang w:eastAsia="ru-RU"/>
        </w:rPr>
        <w:drawing>
          <wp:inline distT="0" distB="0" distL="0" distR="0" wp14:anchorId="714F899D" wp14:editId="135F4605">
            <wp:extent cx="4229690" cy="266737"/>
            <wp:effectExtent l="0" t="0" r="0" b="0"/>
            <wp:docPr id="500" name="Рисунок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4"/>
                    <a:stretch>
                      <a:fillRect/>
                    </a:stretch>
                  </pic:blipFill>
                  <pic:spPr>
                    <a:xfrm>
                      <a:off x="0" y="0"/>
                      <a:ext cx="4229690" cy="266737"/>
                    </a:xfrm>
                    <a:prstGeom prst="rect">
                      <a:avLst/>
                    </a:prstGeom>
                  </pic:spPr>
                </pic:pic>
              </a:graphicData>
            </a:graphic>
          </wp:inline>
        </w:drawing>
      </w:r>
    </w:p>
    <w:p w:rsidR="00937E32" w:rsidRPr="00937E32" w:rsidRDefault="00E02D8B" w:rsidP="00937E32">
      <w:pPr>
        <w:rPr>
          <w:lang w:val="en-US"/>
        </w:rPr>
      </w:pPr>
      <w:hyperlink w:anchor="_Ассоциативные_контейнеры_2" w:history="1">
        <w:r w:rsidR="00937E32" w:rsidRPr="00B94DA9">
          <w:rPr>
            <w:rStyle w:val="a4"/>
            <w:rFonts w:cs="Arial"/>
            <w:lang w:val="en-US"/>
          </w:rPr>
          <w:t>&lt;</w:t>
        </w:r>
        <w:r w:rsidR="00937E32" w:rsidRPr="00B94DA9">
          <w:rPr>
            <w:rStyle w:val="a4"/>
            <w:rFonts w:cs="Arial"/>
          </w:rPr>
          <w:t>Ассоци</w:t>
        </w:r>
        <w:r w:rsidR="00937E32">
          <w:rPr>
            <w:rStyle w:val="a4"/>
            <w:rFonts w:cs="Arial"/>
          </w:rPr>
          <w:t>а</w:t>
        </w:r>
        <w:r w:rsidR="00937E32" w:rsidRPr="00B94DA9">
          <w:rPr>
            <w:rStyle w:val="a4"/>
            <w:rFonts w:cs="Arial"/>
          </w:rPr>
          <w:t>тивные контейнеры</w:t>
        </w:r>
        <w:r w:rsidR="00937E32" w:rsidRPr="00B94DA9">
          <w:rPr>
            <w:rStyle w:val="a4"/>
            <w:rFonts w:cs="Arial"/>
            <w:lang w:val="en-US"/>
          </w:rPr>
          <w:t>&gt;</w:t>
        </w:r>
      </w:hyperlink>
    </w:p>
    <w:p w:rsidR="000D248C" w:rsidRPr="000D248C" w:rsidRDefault="009B448B" w:rsidP="000D248C">
      <w:pPr>
        <w:pStyle w:val="5"/>
        <w:numPr>
          <w:ilvl w:val="4"/>
          <w:numId w:val="1"/>
        </w:numPr>
        <w:tabs>
          <w:tab w:val="left" w:pos="1276"/>
        </w:tabs>
        <w:spacing w:before="160" w:after="160"/>
        <w:ind w:left="426" w:firstLine="0"/>
        <w:rPr>
          <w:rFonts w:ascii="Arial" w:hAnsi="Arial" w:cs="Arial"/>
          <w:b/>
          <w:color w:val="auto"/>
          <w:szCs w:val="20"/>
          <w:lang w:val="en-US"/>
        </w:rPr>
      </w:pPr>
      <w:bookmarkStart w:id="738" w:name="_for_each_6"/>
      <w:bookmarkEnd w:id="738"/>
      <w:r w:rsidRPr="008C6B88">
        <w:rPr>
          <w:rFonts w:ascii="Arial" w:hAnsi="Arial" w:cs="Arial"/>
          <w:b/>
          <w:color w:val="auto"/>
          <w:szCs w:val="20"/>
          <w:lang w:val="en-US"/>
        </w:rPr>
        <w:t>for_each</w:t>
      </w:r>
    </w:p>
    <w:p w:rsidR="000D248C" w:rsidRDefault="000D248C" w:rsidP="000D248C">
      <w:pPr>
        <w:ind w:firstLine="567"/>
      </w:pPr>
      <w:r>
        <w:t>Пример</w:t>
      </w:r>
      <w:r w:rsidRPr="005231DE">
        <w:t xml:space="preserve"> </w:t>
      </w:r>
      <w:r>
        <w:t>использования</w:t>
      </w:r>
      <w:r w:rsidRPr="005231DE">
        <w:t xml:space="preserve"> </w:t>
      </w:r>
      <w:r>
        <w:t>алгоритма</w:t>
      </w:r>
      <w:r w:rsidRPr="005231DE">
        <w:t xml:space="preserve"> </w:t>
      </w:r>
      <w:r>
        <w:rPr>
          <w:lang w:val="en-US"/>
        </w:rPr>
        <w:t>for</w:t>
      </w:r>
      <w:r w:rsidRPr="003E6082">
        <w:t>_</w:t>
      </w:r>
      <w:r>
        <w:rPr>
          <w:lang w:val="en-US"/>
        </w:rPr>
        <w:t>each</w:t>
      </w:r>
      <w:r w:rsidRPr="005231DE">
        <w:t>:</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r w:rsidRPr="000D248C">
        <w:rPr>
          <w:rFonts w:ascii="Courier New" w:hAnsi="Courier New" w:cs="Courier New"/>
          <w:color w:val="808080"/>
          <w:szCs w:val="19"/>
          <w:lang w:val="en-US"/>
        </w:rPr>
        <w:t>#include</w:t>
      </w:r>
      <w:r w:rsidRPr="000D248C">
        <w:rPr>
          <w:rFonts w:ascii="Courier New" w:hAnsi="Courier New" w:cs="Courier New"/>
          <w:color w:val="000000"/>
          <w:szCs w:val="19"/>
          <w:lang w:val="en-US"/>
        </w:rPr>
        <w:t xml:space="preserve"> </w:t>
      </w:r>
      <w:r w:rsidRPr="000D248C">
        <w:rPr>
          <w:rFonts w:ascii="Courier New" w:hAnsi="Courier New" w:cs="Courier New"/>
          <w:color w:val="A31515"/>
          <w:szCs w:val="19"/>
          <w:lang w:val="en-US"/>
        </w:rPr>
        <w:t>&lt;iostream&gt;</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r w:rsidRPr="000D248C">
        <w:rPr>
          <w:rFonts w:ascii="Courier New" w:hAnsi="Courier New" w:cs="Courier New"/>
          <w:color w:val="808080"/>
          <w:szCs w:val="19"/>
          <w:lang w:val="en-US"/>
        </w:rPr>
        <w:t>#include</w:t>
      </w:r>
      <w:r w:rsidRPr="000D248C">
        <w:rPr>
          <w:rFonts w:ascii="Courier New" w:hAnsi="Courier New" w:cs="Courier New"/>
          <w:color w:val="000000"/>
          <w:szCs w:val="19"/>
          <w:lang w:val="en-US"/>
        </w:rPr>
        <w:t xml:space="preserve"> </w:t>
      </w:r>
      <w:r w:rsidRPr="000D248C">
        <w:rPr>
          <w:rFonts w:ascii="Courier New" w:hAnsi="Courier New" w:cs="Courier New"/>
          <w:color w:val="A31515"/>
          <w:szCs w:val="19"/>
          <w:lang w:val="en-US"/>
        </w:rPr>
        <w:t>&lt;map&gt;</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r w:rsidRPr="000D248C">
        <w:rPr>
          <w:rFonts w:ascii="Courier New" w:hAnsi="Courier New" w:cs="Courier New"/>
          <w:color w:val="808080"/>
          <w:szCs w:val="19"/>
          <w:lang w:val="en-US"/>
        </w:rPr>
        <w:t>#include</w:t>
      </w:r>
      <w:r w:rsidRPr="000D248C">
        <w:rPr>
          <w:rFonts w:ascii="Courier New" w:hAnsi="Courier New" w:cs="Courier New"/>
          <w:color w:val="000000"/>
          <w:szCs w:val="19"/>
          <w:lang w:val="en-US"/>
        </w:rPr>
        <w:t xml:space="preserve"> </w:t>
      </w:r>
      <w:r w:rsidRPr="000D248C">
        <w:rPr>
          <w:rFonts w:ascii="Courier New" w:hAnsi="Courier New" w:cs="Courier New"/>
          <w:color w:val="A31515"/>
          <w:szCs w:val="19"/>
          <w:lang w:val="en-US"/>
        </w:rPr>
        <w:t>&lt;algorithm&gt;</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r w:rsidRPr="000D248C">
        <w:rPr>
          <w:rFonts w:ascii="Courier New" w:hAnsi="Courier New" w:cs="Courier New"/>
          <w:color w:val="0000FF"/>
          <w:szCs w:val="19"/>
          <w:lang w:val="en-US"/>
        </w:rPr>
        <w:t>void</w:t>
      </w:r>
      <w:r w:rsidRPr="000D248C">
        <w:rPr>
          <w:rFonts w:ascii="Courier New" w:hAnsi="Courier New" w:cs="Courier New"/>
          <w:color w:val="000000"/>
          <w:szCs w:val="19"/>
          <w:lang w:val="en-US"/>
        </w:rPr>
        <w:t xml:space="preserve"> printPair(</w:t>
      </w:r>
      <w:r w:rsidRPr="000D248C">
        <w:rPr>
          <w:rFonts w:ascii="Courier New" w:hAnsi="Courier New" w:cs="Courier New"/>
          <w:color w:val="0000FF"/>
          <w:szCs w:val="19"/>
          <w:lang w:val="en-US"/>
        </w:rPr>
        <w:t>const</w:t>
      </w:r>
      <w:r w:rsidRPr="000D248C">
        <w:rPr>
          <w:rFonts w:ascii="Courier New" w:hAnsi="Courier New" w:cs="Courier New"/>
          <w:color w:val="000000"/>
          <w:szCs w:val="19"/>
          <w:lang w:val="en-US"/>
        </w:rPr>
        <w:t xml:space="preserve"> std::</w:t>
      </w:r>
      <w:r w:rsidRPr="000D248C">
        <w:rPr>
          <w:rFonts w:ascii="Courier New" w:hAnsi="Courier New" w:cs="Courier New"/>
          <w:color w:val="2B91AF"/>
          <w:szCs w:val="19"/>
          <w:lang w:val="en-US"/>
        </w:rPr>
        <w:t>pair</w:t>
      </w:r>
      <w:r w:rsidRPr="000D248C">
        <w:rPr>
          <w:rFonts w:ascii="Courier New" w:hAnsi="Courier New" w:cs="Courier New"/>
          <w:color w:val="000000"/>
          <w:szCs w:val="19"/>
          <w:lang w:val="en-US"/>
        </w:rPr>
        <w:t>&lt;</w:t>
      </w:r>
      <w:r w:rsidRPr="000D248C">
        <w:rPr>
          <w:rFonts w:ascii="Courier New" w:hAnsi="Courier New" w:cs="Courier New"/>
          <w:color w:val="0000FF"/>
          <w:szCs w:val="19"/>
          <w:lang w:val="en-US"/>
        </w:rPr>
        <w:t>int</w:t>
      </w:r>
      <w:r w:rsidRPr="000D248C">
        <w:rPr>
          <w:rFonts w:ascii="Courier New" w:hAnsi="Courier New" w:cs="Courier New"/>
          <w:color w:val="000000"/>
          <w:szCs w:val="19"/>
          <w:lang w:val="en-US"/>
        </w:rPr>
        <w:t>, std::</w:t>
      </w:r>
      <w:r w:rsidRPr="000D248C">
        <w:rPr>
          <w:rFonts w:ascii="Courier New" w:hAnsi="Courier New" w:cs="Courier New"/>
          <w:color w:val="2B91AF"/>
          <w:szCs w:val="19"/>
          <w:lang w:val="en-US"/>
        </w:rPr>
        <w:t>string</w:t>
      </w:r>
      <w:r w:rsidRPr="000D248C">
        <w:rPr>
          <w:rFonts w:ascii="Courier New" w:hAnsi="Courier New" w:cs="Courier New"/>
          <w:color w:val="000000"/>
          <w:szCs w:val="19"/>
          <w:lang w:val="en-US"/>
        </w:rPr>
        <w:t xml:space="preserve">&gt;&amp; </w:t>
      </w:r>
      <w:r w:rsidRPr="000D248C">
        <w:rPr>
          <w:rFonts w:ascii="Courier New" w:hAnsi="Courier New" w:cs="Courier New"/>
          <w:color w:val="808080"/>
          <w:szCs w:val="19"/>
          <w:lang w:val="en-US"/>
        </w:rPr>
        <w:t>pair</w:t>
      </w:r>
      <w:r w:rsidRPr="000D248C">
        <w:rPr>
          <w:rFonts w:ascii="Courier New" w:hAnsi="Courier New" w:cs="Courier New"/>
          <w:color w:val="000000"/>
          <w:szCs w:val="19"/>
          <w:lang w:val="en-US"/>
        </w:rPr>
        <w:t>) {</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r w:rsidRPr="000D248C">
        <w:rPr>
          <w:rFonts w:ascii="Courier New" w:hAnsi="Courier New" w:cs="Courier New"/>
          <w:color w:val="000000"/>
          <w:szCs w:val="19"/>
          <w:lang w:val="en-US"/>
        </w:rPr>
        <w:t xml:space="preserve">    std::cout </w:t>
      </w:r>
      <w:r w:rsidRPr="000D248C">
        <w:rPr>
          <w:rFonts w:ascii="Courier New" w:hAnsi="Courier New" w:cs="Courier New"/>
          <w:color w:val="008080"/>
          <w:szCs w:val="19"/>
          <w:lang w:val="en-US"/>
        </w:rPr>
        <w:t>&lt;&lt;</w:t>
      </w:r>
      <w:r w:rsidRPr="000D248C">
        <w:rPr>
          <w:rFonts w:ascii="Courier New" w:hAnsi="Courier New" w:cs="Courier New"/>
          <w:color w:val="000000"/>
          <w:szCs w:val="19"/>
          <w:lang w:val="en-US"/>
        </w:rPr>
        <w:t xml:space="preserve"> </w:t>
      </w:r>
      <w:r w:rsidRPr="000D248C">
        <w:rPr>
          <w:rFonts w:ascii="Courier New" w:hAnsi="Courier New" w:cs="Courier New"/>
          <w:color w:val="808080"/>
          <w:szCs w:val="19"/>
          <w:lang w:val="en-US"/>
        </w:rPr>
        <w:t>pair</w:t>
      </w:r>
      <w:r w:rsidRPr="000D248C">
        <w:rPr>
          <w:rFonts w:ascii="Courier New" w:hAnsi="Courier New" w:cs="Courier New"/>
          <w:color w:val="000000"/>
          <w:szCs w:val="19"/>
          <w:lang w:val="en-US"/>
        </w:rPr>
        <w:t xml:space="preserve">.first </w:t>
      </w:r>
      <w:r w:rsidRPr="000D248C">
        <w:rPr>
          <w:rFonts w:ascii="Courier New" w:hAnsi="Courier New" w:cs="Courier New"/>
          <w:color w:val="008080"/>
          <w:szCs w:val="19"/>
          <w:lang w:val="en-US"/>
        </w:rPr>
        <w:t>&lt;&lt;</w:t>
      </w:r>
      <w:r w:rsidRPr="000D248C">
        <w:rPr>
          <w:rFonts w:ascii="Courier New" w:hAnsi="Courier New" w:cs="Courier New"/>
          <w:color w:val="000000"/>
          <w:szCs w:val="19"/>
          <w:lang w:val="en-US"/>
        </w:rPr>
        <w:t xml:space="preserve"> </w:t>
      </w:r>
      <w:r w:rsidRPr="000D248C">
        <w:rPr>
          <w:rFonts w:ascii="Courier New" w:hAnsi="Courier New" w:cs="Courier New"/>
          <w:color w:val="A31515"/>
          <w:szCs w:val="19"/>
          <w:lang w:val="en-US"/>
        </w:rPr>
        <w:t>" - "</w:t>
      </w:r>
      <w:r w:rsidRPr="000D248C">
        <w:rPr>
          <w:rFonts w:ascii="Courier New" w:hAnsi="Courier New" w:cs="Courier New"/>
          <w:color w:val="000000"/>
          <w:szCs w:val="19"/>
          <w:lang w:val="en-US"/>
        </w:rPr>
        <w:t xml:space="preserve"> </w:t>
      </w:r>
      <w:r w:rsidRPr="000D248C">
        <w:rPr>
          <w:rFonts w:ascii="Courier New" w:hAnsi="Courier New" w:cs="Courier New"/>
          <w:color w:val="008080"/>
          <w:szCs w:val="19"/>
          <w:lang w:val="en-US"/>
        </w:rPr>
        <w:t>&lt;&lt;</w:t>
      </w:r>
      <w:r w:rsidRPr="000D248C">
        <w:rPr>
          <w:rFonts w:ascii="Courier New" w:hAnsi="Courier New" w:cs="Courier New"/>
          <w:color w:val="000000"/>
          <w:szCs w:val="19"/>
          <w:lang w:val="en-US"/>
        </w:rPr>
        <w:t xml:space="preserve"> </w:t>
      </w:r>
      <w:r w:rsidRPr="000D248C">
        <w:rPr>
          <w:rFonts w:ascii="Courier New" w:hAnsi="Courier New" w:cs="Courier New"/>
          <w:color w:val="808080"/>
          <w:szCs w:val="19"/>
          <w:lang w:val="en-US"/>
        </w:rPr>
        <w:t>pair</w:t>
      </w:r>
      <w:r w:rsidRPr="000D248C">
        <w:rPr>
          <w:rFonts w:ascii="Courier New" w:hAnsi="Courier New" w:cs="Courier New"/>
          <w:color w:val="000000"/>
          <w:szCs w:val="19"/>
          <w:lang w:val="en-US"/>
        </w:rPr>
        <w:t xml:space="preserve">.second </w:t>
      </w:r>
      <w:r w:rsidRPr="000D248C">
        <w:rPr>
          <w:rFonts w:ascii="Courier New" w:hAnsi="Courier New" w:cs="Courier New"/>
          <w:color w:val="008080"/>
          <w:szCs w:val="19"/>
          <w:lang w:val="en-US"/>
        </w:rPr>
        <w:t>&lt;&lt;</w:t>
      </w:r>
      <w:r w:rsidRPr="000D248C">
        <w:rPr>
          <w:rFonts w:ascii="Courier New" w:hAnsi="Courier New" w:cs="Courier New"/>
          <w:color w:val="000000"/>
          <w:szCs w:val="19"/>
          <w:lang w:val="en-US"/>
        </w:rPr>
        <w:t xml:space="preserve"> std::endl;</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r w:rsidRPr="000D248C">
        <w:rPr>
          <w:rFonts w:ascii="Courier New" w:hAnsi="Courier New" w:cs="Courier New"/>
          <w:color w:val="000000"/>
          <w:szCs w:val="19"/>
          <w:lang w:val="en-US"/>
        </w:rPr>
        <w:t>}</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r w:rsidRPr="000D248C">
        <w:rPr>
          <w:rFonts w:ascii="Courier New" w:hAnsi="Courier New" w:cs="Courier New"/>
          <w:color w:val="0000FF"/>
          <w:szCs w:val="19"/>
          <w:lang w:val="en-US"/>
        </w:rPr>
        <w:t>int</w:t>
      </w:r>
      <w:r w:rsidRPr="000D248C">
        <w:rPr>
          <w:rFonts w:ascii="Courier New" w:hAnsi="Courier New" w:cs="Courier New"/>
          <w:color w:val="000000"/>
          <w:szCs w:val="19"/>
          <w:lang w:val="en-US"/>
        </w:rPr>
        <w:t xml:space="preserve"> main() {</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r w:rsidRPr="000D248C">
        <w:rPr>
          <w:rFonts w:ascii="Courier New" w:hAnsi="Courier New" w:cs="Courier New"/>
          <w:color w:val="000000"/>
          <w:szCs w:val="19"/>
          <w:lang w:val="en-US"/>
        </w:rPr>
        <w:t xml:space="preserve">    std::</w:t>
      </w:r>
      <w:r w:rsidRPr="000D248C">
        <w:rPr>
          <w:rFonts w:ascii="Courier New" w:hAnsi="Courier New" w:cs="Courier New"/>
          <w:color w:val="2B91AF"/>
          <w:szCs w:val="19"/>
          <w:lang w:val="en-US"/>
        </w:rPr>
        <w:t>map</w:t>
      </w:r>
      <w:r w:rsidRPr="000D248C">
        <w:rPr>
          <w:rFonts w:ascii="Courier New" w:hAnsi="Courier New" w:cs="Courier New"/>
          <w:color w:val="000000"/>
          <w:szCs w:val="19"/>
          <w:lang w:val="en-US"/>
        </w:rPr>
        <w:t>&lt;</w:t>
      </w:r>
      <w:r w:rsidRPr="000D248C">
        <w:rPr>
          <w:rFonts w:ascii="Courier New" w:hAnsi="Courier New" w:cs="Courier New"/>
          <w:color w:val="0000FF"/>
          <w:szCs w:val="19"/>
          <w:lang w:val="en-US"/>
        </w:rPr>
        <w:t>int</w:t>
      </w:r>
      <w:r w:rsidRPr="000D248C">
        <w:rPr>
          <w:rFonts w:ascii="Courier New" w:hAnsi="Courier New" w:cs="Courier New"/>
          <w:color w:val="000000"/>
          <w:szCs w:val="19"/>
          <w:lang w:val="en-US"/>
        </w:rPr>
        <w:t>, std::</w:t>
      </w:r>
      <w:r w:rsidRPr="000D248C">
        <w:rPr>
          <w:rFonts w:ascii="Courier New" w:hAnsi="Courier New" w:cs="Courier New"/>
          <w:color w:val="2B91AF"/>
          <w:szCs w:val="19"/>
          <w:lang w:val="en-US"/>
        </w:rPr>
        <w:t>string</w:t>
      </w:r>
      <w:r w:rsidRPr="000D248C">
        <w:rPr>
          <w:rFonts w:ascii="Courier New" w:hAnsi="Courier New" w:cs="Courier New"/>
          <w:color w:val="000000"/>
          <w:szCs w:val="19"/>
          <w:lang w:val="en-US"/>
        </w:rPr>
        <w:t xml:space="preserve">&gt; map = { {1, </w:t>
      </w:r>
      <w:r w:rsidRPr="000D248C">
        <w:rPr>
          <w:rFonts w:ascii="Courier New" w:hAnsi="Courier New" w:cs="Courier New"/>
          <w:color w:val="A31515"/>
          <w:szCs w:val="19"/>
          <w:lang w:val="en-US"/>
        </w:rPr>
        <w:t>"One"</w:t>
      </w:r>
      <w:r w:rsidRPr="000D248C">
        <w:rPr>
          <w:rFonts w:ascii="Courier New" w:hAnsi="Courier New" w:cs="Courier New"/>
          <w:color w:val="000000"/>
          <w:szCs w:val="19"/>
          <w:lang w:val="en-US"/>
        </w:rPr>
        <w:t xml:space="preserve">}, {2, </w:t>
      </w:r>
      <w:r w:rsidRPr="000D248C">
        <w:rPr>
          <w:rFonts w:ascii="Courier New" w:hAnsi="Courier New" w:cs="Courier New"/>
          <w:color w:val="A31515"/>
          <w:szCs w:val="19"/>
          <w:lang w:val="en-US"/>
        </w:rPr>
        <w:t>"Two"</w:t>
      </w:r>
      <w:r w:rsidRPr="000D248C">
        <w:rPr>
          <w:rFonts w:ascii="Courier New" w:hAnsi="Courier New" w:cs="Courier New"/>
          <w:color w:val="000000"/>
          <w:szCs w:val="19"/>
          <w:lang w:val="en-US"/>
        </w:rPr>
        <w:t xml:space="preserve">}, {3, </w:t>
      </w:r>
      <w:r w:rsidRPr="000D248C">
        <w:rPr>
          <w:rFonts w:ascii="Courier New" w:hAnsi="Courier New" w:cs="Courier New"/>
          <w:color w:val="A31515"/>
          <w:szCs w:val="19"/>
          <w:lang w:val="en-US"/>
        </w:rPr>
        <w:t>"Three"</w:t>
      </w:r>
      <w:r w:rsidRPr="000D248C">
        <w:rPr>
          <w:rFonts w:ascii="Courier New" w:hAnsi="Courier New" w:cs="Courier New"/>
          <w:color w:val="000000"/>
          <w:szCs w:val="19"/>
          <w:lang w:val="en-US"/>
        </w:rPr>
        <w:t>} };</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r w:rsidRPr="000D248C">
        <w:rPr>
          <w:rFonts w:ascii="Courier New" w:hAnsi="Courier New" w:cs="Courier New"/>
          <w:color w:val="000000"/>
          <w:szCs w:val="19"/>
          <w:lang w:val="en-US"/>
        </w:rPr>
        <w:t xml:space="preserve">    std::for_each(map.begin(), map.end(), printPair);</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lang w:val="en-US"/>
        </w:rPr>
      </w:pPr>
    </w:p>
    <w:p w:rsidR="000D248C" w:rsidRPr="000D248C" w:rsidRDefault="000D248C" w:rsidP="000D248C">
      <w:pPr>
        <w:autoSpaceDE w:val="0"/>
        <w:autoSpaceDN w:val="0"/>
        <w:adjustRightInd w:val="0"/>
        <w:spacing w:after="0" w:line="240" w:lineRule="auto"/>
        <w:rPr>
          <w:rFonts w:ascii="Courier New" w:hAnsi="Courier New" w:cs="Courier New"/>
          <w:color w:val="000000"/>
          <w:szCs w:val="19"/>
        </w:rPr>
      </w:pPr>
      <w:r w:rsidRPr="000D248C">
        <w:rPr>
          <w:rFonts w:ascii="Courier New" w:hAnsi="Courier New" w:cs="Courier New"/>
          <w:color w:val="000000"/>
          <w:szCs w:val="19"/>
          <w:lang w:val="en-US"/>
        </w:rPr>
        <w:t xml:space="preserve">    </w:t>
      </w:r>
      <w:r w:rsidRPr="000D248C">
        <w:rPr>
          <w:rFonts w:ascii="Courier New" w:hAnsi="Courier New" w:cs="Courier New"/>
          <w:color w:val="0000FF"/>
          <w:szCs w:val="19"/>
        </w:rPr>
        <w:t>return</w:t>
      </w:r>
      <w:r w:rsidRPr="000D248C">
        <w:rPr>
          <w:rFonts w:ascii="Courier New" w:hAnsi="Courier New" w:cs="Courier New"/>
          <w:color w:val="000000"/>
          <w:szCs w:val="19"/>
        </w:rPr>
        <w:t xml:space="preserve"> 0;</w:t>
      </w:r>
    </w:p>
    <w:p w:rsidR="000D248C" w:rsidRPr="000D248C" w:rsidRDefault="000D248C" w:rsidP="000D248C">
      <w:pPr>
        <w:autoSpaceDE w:val="0"/>
        <w:autoSpaceDN w:val="0"/>
        <w:adjustRightInd w:val="0"/>
        <w:spacing w:after="0" w:line="240" w:lineRule="auto"/>
        <w:rPr>
          <w:rFonts w:ascii="Courier New" w:hAnsi="Courier New" w:cs="Courier New"/>
          <w:color w:val="000000"/>
          <w:szCs w:val="19"/>
        </w:rPr>
      </w:pPr>
      <w:r w:rsidRPr="000D248C">
        <w:rPr>
          <w:rFonts w:ascii="Courier New" w:hAnsi="Courier New" w:cs="Courier New"/>
          <w:color w:val="000000"/>
          <w:szCs w:val="19"/>
        </w:rPr>
        <w:t>}</w:t>
      </w:r>
    </w:p>
    <w:p w:rsidR="000D248C" w:rsidRDefault="000D248C" w:rsidP="000D248C">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0D248C" w:rsidRPr="00570862" w:rsidRDefault="000D248C" w:rsidP="000D248C">
      <w:pPr>
        <w:spacing w:after="80"/>
        <w:rPr>
          <w:rFonts w:ascii="Cascadia Mono" w:hAnsi="Cascadia Mono" w:cs="Cascadia Mono"/>
          <w:color w:val="000000"/>
          <w:sz w:val="19"/>
          <w:szCs w:val="19"/>
        </w:rPr>
      </w:pPr>
      <w:r w:rsidRPr="000D248C">
        <w:rPr>
          <w:rFonts w:ascii="Cascadia Mono" w:hAnsi="Cascadia Mono" w:cs="Cascadia Mono"/>
          <w:noProof/>
          <w:color w:val="000000"/>
          <w:sz w:val="19"/>
          <w:szCs w:val="19"/>
          <w:lang w:eastAsia="ru-RU"/>
        </w:rPr>
        <w:drawing>
          <wp:inline distT="0" distB="0" distL="0" distR="0" wp14:anchorId="490DFC91" wp14:editId="389F1CD8">
            <wp:extent cx="1038370" cy="647790"/>
            <wp:effectExtent l="0" t="0" r="9525" b="0"/>
            <wp:docPr id="471" name="Рисунок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5"/>
                    <a:stretch>
                      <a:fillRect/>
                    </a:stretch>
                  </pic:blipFill>
                  <pic:spPr>
                    <a:xfrm>
                      <a:off x="0" y="0"/>
                      <a:ext cx="1038370" cy="647790"/>
                    </a:xfrm>
                    <a:prstGeom prst="rect">
                      <a:avLst/>
                    </a:prstGeom>
                  </pic:spPr>
                </pic:pic>
              </a:graphicData>
            </a:graphic>
          </wp:inline>
        </w:drawing>
      </w:r>
    </w:p>
    <w:p w:rsidR="000D248C" w:rsidRPr="000D248C" w:rsidRDefault="00E02D8B" w:rsidP="000D248C">
      <w:pPr>
        <w:rPr>
          <w:lang w:val="en-US"/>
        </w:rPr>
      </w:pPr>
      <w:hyperlink w:anchor="_Ассоциативные_контейнеры_2" w:history="1">
        <w:r w:rsidR="000D248C" w:rsidRPr="00B94DA9">
          <w:rPr>
            <w:rStyle w:val="a4"/>
            <w:rFonts w:cs="Arial"/>
            <w:lang w:val="en-US"/>
          </w:rPr>
          <w:t>&lt;</w:t>
        </w:r>
        <w:r w:rsidR="000D248C" w:rsidRPr="00B94DA9">
          <w:rPr>
            <w:rStyle w:val="a4"/>
            <w:rFonts w:cs="Arial"/>
          </w:rPr>
          <w:t>Ассоци</w:t>
        </w:r>
        <w:r w:rsidR="000D248C">
          <w:rPr>
            <w:rStyle w:val="a4"/>
            <w:rFonts w:cs="Arial"/>
          </w:rPr>
          <w:t>а</w:t>
        </w:r>
        <w:r w:rsidR="000D248C" w:rsidRPr="00B94DA9">
          <w:rPr>
            <w:rStyle w:val="a4"/>
            <w:rFonts w:cs="Arial"/>
          </w:rPr>
          <w:t>тивные контейнеры</w:t>
        </w:r>
        <w:r w:rsidR="000D248C" w:rsidRPr="00B94DA9">
          <w:rPr>
            <w:rStyle w:val="a4"/>
            <w:rFonts w:cs="Arial"/>
            <w:lang w:val="en-US"/>
          </w:rPr>
          <w:t>&gt;</w:t>
        </w:r>
      </w:hyperlink>
    </w:p>
    <w:p w:rsidR="00937E32" w:rsidRPr="00937E32" w:rsidRDefault="009B448B" w:rsidP="00937E32">
      <w:pPr>
        <w:pStyle w:val="5"/>
        <w:numPr>
          <w:ilvl w:val="4"/>
          <w:numId w:val="1"/>
        </w:numPr>
        <w:spacing w:before="160" w:after="160"/>
        <w:ind w:left="426" w:firstLine="0"/>
        <w:rPr>
          <w:rFonts w:ascii="Arial" w:hAnsi="Arial" w:cs="Arial"/>
          <w:b/>
          <w:color w:val="auto"/>
          <w:szCs w:val="20"/>
          <w:lang w:val="en-US"/>
        </w:rPr>
      </w:pPr>
      <w:bookmarkStart w:id="739" w:name="_mismatch_6"/>
      <w:bookmarkEnd w:id="739"/>
      <w:r w:rsidRPr="008C6B88">
        <w:rPr>
          <w:rFonts w:ascii="Arial" w:hAnsi="Arial" w:cs="Arial"/>
          <w:b/>
          <w:color w:val="auto"/>
          <w:szCs w:val="20"/>
          <w:lang w:val="en-US"/>
        </w:rPr>
        <w:t>mismatch</w:t>
      </w:r>
    </w:p>
    <w:p w:rsidR="00937E32" w:rsidRDefault="00937E32" w:rsidP="00937E32">
      <w:pPr>
        <w:ind w:firstLine="567"/>
      </w:pPr>
      <w:r>
        <w:t>Пример</w:t>
      </w:r>
      <w:r w:rsidRPr="005231DE">
        <w:t xml:space="preserve"> </w:t>
      </w:r>
      <w:r>
        <w:t>использования</w:t>
      </w:r>
      <w:r w:rsidRPr="005231DE">
        <w:t xml:space="preserve"> </w:t>
      </w:r>
      <w:r>
        <w:t>алгоритма</w:t>
      </w:r>
      <w:r w:rsidRPr="005231DE">
        <w:t xml:space="preserve"> </w:t>
      </w:r>
      <w:r>
        <w:rPr>
          <w:lang w:val="en-US"/>
        </w:rPr>
        <w:t>mismatch</w:t>
      </w:r>
      <w:r w:rsidRPr="005231DE">
        <w: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808080"/>
          <w:szCs w:val="19"/>
        </w:rPr>
        <w:t>#include</w:t>
      </w:r>
      <w:r w:rsidRPr="00937E32">
        <w:rPr>
          <w:rFonts w:ascii="Courier New" w:hAnsi="Courier New" w:cs="Courier New"/>
          <w:color w:val="000000"/>
          <w:szCs w:val="19"/>
        </w:rPr>
        <w:t xml:space="preserve"> </w:t>
      </w:r>
      <w:r w:rsidRPr="00937E32">
        <w:rPr>
          <w:rFonts w:ascii="Courier New" w:hAnsi="Courier New" w:cs="Courier New"/>
          <w:color w:val="A31515"/>
          <w:szCs w:val="19"/>
        </w:rPr>
        <w:t>&lt;iostream&gt;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808080"/>
          <w:szCs w:val="19"/>
        </w:rPr>
        <w:t>#include</w:t>
      </w:r>
      <w:r w:rsidRPr="00937E32">
        <w:rPr>
          <w:rFonts w:ascii="Courier New" w:hAnsi="Courier New" w:cs="Courier New"/>
          <w:color w:val="000000"/>
          <w:szCs w:val="19"/>
        </w:rPr>
        <w:t xml:space="preserve"> </w:t>
      </w:r>
      <w:r w:rsidRPr="00937E32">
        <w:rPr>
          <w:rFonts w:ascii="Courier New" w:hAnsi="Courier New" w:cs="Courier New"/>
          <w:color w:val="A31515"/>
          <w:szCs w:val="19"/>
        </w:rPr>
        <w:t>&lt;map&gt;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808080"/>
          <w:szCs w:val="19"/>
        </w:rPr>
        <w:t>#include</w:t>
      </w:r>
      <w:r w:rsidRPr="00937E32">
        <w:rPr>
          <w:rFonts w:ascii="Courier New" w:hAnsi="Courier New" w:cs="Courier New"/>
          <w:color w:val="000000"/>
          <w:szCs w:val="19"/>
        </w:rPr>
        <w:t xml:space="preserve"> </w:t>
      </w:r>
      <w:r w:rsidRPr="00937E32">
        <w:rPr>
          <w:rFonts w:ascii="Courier New" w:hAnsi="Courier New" w:cs="Courier New"/>
          <w:color w:val="A31515"/>
          <w:szCs w:val="19"/>
        </w:rPr>
        <w:t>&lt;algorithm&gt;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FF"/>
          <w:szCs w:val="19"/>
        </w:rPr>
        <w:t>int</w:t>
      </w:r>
      <w:r w:rsidRPr="00937E32">
        <w:rPr>
          <w:rFonts w:ascii="Courier New" w:hAnsi="Courier New" w:cs="Courier New"/>
          <w:color w:val="000000"/>
          <w:szCs w:val="19"/>
        </w:rPr>
        <w:t xml:space="preserve"> main()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setlocale(</w:t>
      </w:r>
      <w:r w:rsidRPr="00937E32">
        <w:rPr>
          <w:rFonts w:ascii="Courier New" w:hAnsi="Courier New" w:cs="Courier New"/>
          <w:color w:val="6F008A"/>
          <w:szCs w:val="19"/>
          <w:lang w:val="en-US"/>
        </w:rPr>
        <w:t>LC_ALL</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"Russian"</w:t>
      </w:r>
      <w:r w:rsidRPr="00937E32">
        <w:rPr>
          <w:rFonts w:ascii="Courier New" w:hAnsi="Courier New" w:cs="Courier New"/>
          <w:color w:val="000000"/>
          <w:szCs w:val="19"/>
          <w:lang w:val="en-US"/>
        </w:rPr>
        <w: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std::</w:t>
      </w:r>
      <w:r w:rsidRPr="00937E32">
        <w:rPr>
          <w:rFonts w:ascii="Courier New" w:hAnsi="Courier New" w:cs="Courier New"/>
          <w:color w:val="2B91AF"/>
          <w:szCs w:val="19"/>
          <w:lang w:val="en-US"/>
        </w:rPr>
        <w:t>map</w:t>
      </w:r>
      <w:r w:rsidRPr="00937E32">
        <w:rPr>
          <w:rFonts w:ascii="Courier New" w:hAnsi="Courier New" w:cs="Courier New"/>
          <w:color w:val="000000"/>
          <w:szCs w:val="19"/>
          <w:lang w:val="en-US"/>
        </w:rPr>
        <w:t>&lt;</w:t>
      </w: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&gt; map1;</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std::</w:t>
      </w:r>
      <w:r w:rsidRPr="00937E32">
        <w:rPr>
          <w:rFonts w:ascii="Courier New" w:hAnsi="Courier New" w:cs="Courier New"/>
          <w:color w:val="2B91AF"/>
          <w:szCs w:val="19"/>
          <w:lang w:val="en-US"/>
        </w:rPr>
        <w:t>map</w:t>
      </w:r>
      <w:r w:rsidRPr="00937E32">
        <w:rPr>
          <w:rFonts w:ascii="Courier New" w:hAnsi="Courier New" w:cs="Courier New"/>
          <w:color w:val="000000"/>
          <w:szCs w:val="19"/>
          <w:lang w:val="en-US"/>
        </w:rPr>
        <w:t>&lt;</w:t>
      </w: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&gt; map2;</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lang w:val="en-US"/>
        </w:rPr>
        <w:t xml:space="preserve">    </w:t>
      </w:r>
      <w:r w:rsidRPr="00937E32">
        <w:rPr>
          <w:rFonts w:ascii="Courier New" w:hAnsi="Courier New" w:cs="Courier New"/>
          <w:color w:val="008000"/>
          <w:szCs w:val="19"/>
        </w:rPr>
        <w:t>// Заполняем первую карту значениями</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map1</w:t>
      </w:r>
      <w:r w:rsidRPr="00937E32">
        <w:rPr>
          <w:rFonts w:ascii="Courier New" w:hAnsi="Courier New" w:cs="Courier New"/>
          <w:color w:val="008080"/>
          <w:szCs w:val="19"/>
        </w:rPr>
        <w:t>[</w:t>
      </w:r>
      <w:r w:rsidRPr="00937E32">
        <w:rPr>
          <w:rFonts w:ascii="Courier New" w:hAnsi="Courier New" w:cs="Courier New"/>
          <w:color w:val="000000"/>
          <w:szCs w:val="19"/>
        </w:rPr>
        <w:t>1</w:t>
      </w:r>
      <w:r w:rsidRPr="00937E32">
        <w:rPr>
          <w:rFonts w:ascii="Courier New" w:hAnsi="Courier New" w:cs="Courier New"/>
          <w:color w:val="008080"/>
          <w:szCs w:val="19"/>
        </w:rPr>
        <w:t>]</w:t>
      </w:r>
      <w:r w:rsidRPr="00937E32">
        <w:rPr>
          <w:rFonts w:ascii="Courier New" w:hAnsi="Courier New" w:cs="Courier New"/>
          <w:color w:val="000000"/>
          <w:szCs w:val="19"/>
        </w:rPr>
        <w:t xml:space="preserve"> = 10;</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map1</w:t>
      </w:r>
      <w:r w:rsidRPr="00937E32">
        <w:rPr>
          <w:rFonts w:ascii="Courier New" w:hAnsi="Courier New" w:cs="Courier New"/>
          <w:color w:val="008080"/>
          <w:szCs w:val="19"/>
        </w:rPr>
        <w:t>[</w:t>
      </w:r>
      <w:r w:rsidRPr="00937E32">
        <w:rPr>
          <w:rFonts w:ascii="Courier New" w:hAnsi="Courier New" w:cs="Courier New"/>
          <w:color w:val="000000"/>
          <w:szCs w:val="19"/>
        </w:rPr>
        <w:t>2</w:t>
      </w:r>
      <w:r w:rsidRPr="00937E32">
        <w:rPr>
          <w:rFonts w:ascii="Courier New" w:hAnsi="Courier New" w:cs="Courier New"/>
          <w:color w:val="008080"/>
          <w:szCs w:val="19"/>
        </w:rPr>
        <w:t>]</w:t>
      </w:r>
      <w:r w:rsidRPr="00937E32">
        <w:rPr>
          <w:rFonts w:ascii="Courier New" w:hAnsi="Courier New" w:cs="Courier New"/>
          <w:color w:val="000000"/>
          <w:szCs w:val="19"/>
        </w:rPr>
        <w:t xml:space="preserve"> = 20;</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map1</w:t>
      </w:r>
      <w:r w:rsidRPr="00937E32">
        <w:rPr>
          <w:rFonts w:ascii="Courier New" w:hAnsi="Courier New" w:cs="Courier New"/>
          <w:color w:val="008080"/>
          <w:szCs w:val="19"/>
        </w:rPr>
        <w:t>[</w:t>
      </w:r>
      <w:r w:rsidRPr="00937E32">
        <w:rPr>
          <w:rFonts w:ascii="Courier New" w:hAnsi="Courier New" w:cs="Courier New"/>
          <w:color w:val="000000"/>
          <w:szCs w:val="19"/>
        </w:rPr>
        <w:t>3</w:t>
      </w:r>
      <w:r w:rsidRPr="00937E32">
        <w:rPr>
          <w:rFonts w:ascii="Courier New" w:hAnsi="Courier New" w:cs="Courier New"/>
          <w:color w:val="008080"/>
          <w:szCs w:val="19"/>
        </w:rPr>
        <w:t>]</w:t>
      </w:r>
      <w:r w:rsidRPr="00937E32">
        <w:rPr>
          <w:rFonts w:ascii="Courier New" w:hAnsi="Courier New" w:cs="Courier New"/>
          <w:color w:val="000000"/>
          <w:szCs w:val="19"/>
        </w:rPr>
        <w:t xml:space="preserve"> = 30;</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w:t>
      </w:r>
      <w:r w:rsidRPr="00937E32">
        <w:rPr>
          <w:rFonts w:ascii="Courier New" w:hAnsi="Courier New" w:cs="Courier New"/>
          <w:color w:val="008000"/>
          <w:szCs w:val="19"/>
        </w:rPr>
        <w:t>// Заполняем вторую карту значениями</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map2</w:t>
      </w:r>
      <w:r w:rsidRPr="00937E32">
        <w:rPr>
          <w:rFonts w:ascii="Courier New" w:hAnsi="Courier New" w:cs="Courier New"/>
          <w:color w:val="008080"/>
          <w:szCs w:val="19"/>
        </w:rPr>
        <w:t>[</w:t>
      </w:r>
      <w:r w:rsidRPr="00937E32">
        <w:rPr>
          <w:rFonts w:ascii="Courier New" w:hAnsi="Courier New" w:cs="Courier New"/>
          <w:color w:val="000000"/>
          <w:szCs w:val="19"/>
        </w:rPr>
        <w:t>1</w:t>
      </w:r>
      <w:r w:rsidRPr="00937E32">
        <w:rPr>
          <w:rFonts w:ascii="Courier New" w:hAnsi="Courier New" w:cs="Courier New"/>
          <w:color w:val="008080"/>
          <w:szCs w:val="19"/>
        </w:rPr>
        <w:t>]</w:t>
      </w:r>
      <w:r w:rsidRPr="00937E32">
        <w:rPr>
          <w:rFonts w:ascii="Courier New" w:hAnsi="Courier New" w:cs="Courier New"/>
          <w:color w:val="000000"/>
          <w:szCs w:val="19"/>
        </w:rPr>
        <w:t xml:space="preserve"> = 10;</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map2</w:t>
      </w:r>
      <w:r w:rsidRPr="00937E32">
        <w:rPr>
          <w:rFonts w:ascii="Courier New" w:hAnsi="Courier New" w:cs="Courier New"/>
          <w:color w:val="008080"/>
          <w:szCs w:val="19"/>
        </w:rPr>
        <w:t>[</w:t>
      </w:r>
      <w:r w:rsidRPr="00937E32">
        <w:rPr>
          <w:rFonts w:ascii="Courier New" w:hAnsi="Courier New" w:cs="Courier New"/>
          <w:color w:val="000000"/>
          <w:szCs w:val="19"/>
        </w:rPr>
        <w:t>2</w:t>
      </w:r>
      <w:r w:rsidRPr="00937E32">
        <w:rPr>
          <w:rFonts w:ascii="Courier New" w:hAnsi="Courier New" w:cs="Courier New"/>
          <w:color w:val="008080"/>
          <w:szCs w:val="19"/>
        </w:rPr>
        <w:t>]</w:t>
      </w:r>
      <w:r w:rsidRPr="00937E32">
        <w:rPr>
          <w:rFonts w:ascii="Courier New" w:hAnsi="Courier New" w:cs="Courier New"/>
          <w:color w:val="000000"/>
          <w:szCs w:val="19"/>
        </w:rPr>
        <w:t xml:space="preserve"> = 25; </w:t>
      </w:r>
      <w:r w:rsidRPr="00937E32">
        <w:rPr>
          <w:rFonts w:ascii="Courier New" w:hAnsi="Courier New" w:cs="Courier New"/>
          <w:color w:val="008000"/>
          <w:szCs w:val="19"/>
        </w:rPr>
        <w:t>// Измененное значение</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map2</w:t>
      </w:r>
      <w:r w:rsidRPr="00937E32">
        <w:rPr>
          <w:rFonts w:ascii="Courier New" w:hAnsi="Courier New" w:cs="Courier New"/>
          <w:color w:val="008080"/>
          <w:szCs w:val="19"/>
        </w:rPr>
        <w:t>[</w:t>
      </w:r>
      <w:r w:rsidRPr="00937E32">
        <w:rPr>
          <w:rFonts w:ascii="Courier New" w:hAnsi="Courier New" w:cs="Courier New"/>
          <w:color w:val="000000"/>
          <w:szCs w:val="19"/>
        </w:rPr>
        <w:t>3</w:t>
      </w:r>
      <w:r w:rsidRPr="00937E32">
        <w:rPr>
          <w:rFonts w:ascii="Courier New" w:hAnsi="Courier New" w:cs="Courier New"/>
          <w:color w:val="008080"/>
          <w:szCs w:val="19"/>
        </w:rPr>
        <w:t>]</w:t>
      </w:r>
      <w:r w:rsidRPr="00937E32">
        <w:rPr>
          <w:rFonts w:ascii="Courier New" w:hAnsi="Courier New" w:cs="Courier New"/>
          <w:color w:val="000000"/>
          <w:szCs w:val="19"/>
        </w:rPr>
        <w:t xml:space="preserve"> = 30;</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rPr>
        <w:t xml:space="preserve">    </w:t>
      </w:r>
      <w:r w:rsidRPr="00937E32">
        <w:rPr>
          <w:rFonts w:ascii="Courier New" w:hAnsi="Courier New" w:cs="Courier New"/>
          <w:color w:val="008000"/>
          <w:szCs w:val="19"/>
          <w:lang w:val="en-US"/>
        </w:rPr>
        <w:t xml:space="preserve">// </w:t>
      </w:r>
      <w:r w:rsidRPr="00937E32">
        <w:rPr>
          <w:rFonts w:ascii="Courier New" w:hAnsi="Courier New" w:cs="Courier New"/>
          <w:color w:val="008000"/>
          <w:szCs w:val="19"/>
        </w:rPr>
        <w:t>Используем</w:t>
      </w:r>
      <w:r w:rsidRPr="00937E32">
        <w:rPr>
          <w:rFonts w:ascii="Courier New" w:hAnsi="Courier New" w:cs="Courier New"/>
          <w:color w:val="008000"/>
          <w:szCs w:val="19"/>
          <w:lang w:val="en-US"/>
        </w:rPr>
        <w:t xml:space="preserve"> </w:t>
      </w:r>
      <w:r w:rsidRPr="00937E32">
        <w:rPr>
          <w:rFonts w:ascii="Courier New" w:hAnsi="Courier New" w:cs="Courier New"/>
          <w:color w:val="008000"/>
          <w:szCs w:val="19"/>
        </w:rPr>
        <w:t>алгоритм</w:t>
      </w:r>
      <w:r w:rsidRPr="00937E32">
        <w:rPr>
          <w:rFonts w:ascii="Courier New" w:hAnsi="Courier New" w:cs="Courier New"/>
          <w:color w:val="008000"/>
          <w:szCs w:val="19"/>
          <w:lang w:val="en-US"/>
        </w:rPr>
        <w:t xml:space="preserve"> std::mismatch</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auto</w:t>
      </w:r>
      <w:r w:rsidRPr="00937E32">
        <w:rPr>
          <w:rFonts w:ascii="Courier New" w:hAnsi="Courier New" w:cs="Courier New"/>
          <w:color w:val="000000"/>
          <w:szCs w:val="19"/>
          <w:lang w:val="en-US"/>
        </w:rPr>
        <w:t xml:space="preserve"> it = std::mismatch(map1.begin(), map1.end(), map2.begin());</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if</w:t>
      </w:r>
      <w:r w:rsidRPr="00937E32">
        <w:rPr>
          <w:rFonts w:ascii="Courier New" w:hAnsi="Courier New" w:cs="Courier New"/>
          <w:color w:val="000000"/>
          <w:szCs w:val="19"/>
          <w:lang w:val="en-US"/>
        </w:rPr>
        <w:t xml:space="preserve"> (it.first </w:t>
      </w:r>
      <w:r w:rsidRPr="00937E32">
        <w:rPr>
          <w:rFonts w:ascii="Courier New" w:hAnsi="Courier New" w:cs="Courier New"/>
          <w:color w:val="008080"/>
          <w:szCs w:val="19"/>
          <w:lang w:val="en-US"/>
        </w:rPr>
        <w:t>==</w:t>
      </w:r>
      <w:r w:rsidRPr="00937E32">
        <w:rPr>
          <w:rFonts w:ascii="Courier New" w:hAnsi="Courier New" w:cs="Courier New"/>
          <w:color w:val="000000"/>
          <w:szCs w:val="19"/>
          <w:lang w:val="en-US"/>
        </w:rPr>
        <w:t xml:space="preserve"> map1.end() &amp;&amp; it.second </w:t>
      </w:r>
      <w:r w:rsidRPr="00937E32">
        <w:rPr>
          <w:rFonts w:ascii="Courier New" w:hAnsi="Courier New" w:cs="Courier New"/>
          <w:color w:val="008080"/>
          <w:szCs w:val="19"/>
          <w:lang w:val="en-US"/>
        </w:rPr>
        <w:t>==</w:t>
      </w:r>
      <w:r w:rsidRPr="00937E32">
        <w:rPr>
          <w:rFonts w:ascii="Courier New" w:hAnsi="Courier New" w:cs="Courier New"/>
          <w:color w:val="000000"/>
          <w:szCs w:val="19"/>
          <w:lang w:val="en-US"/>
        </w:rPr>
        <w:t xml:space="preserve"> map2.end())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std::cout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w:t>
      </w:r>
      <w:r w:rsidRPr="00937E32">
        <w:rPr>
          <w:rFonts w:ascii="Courier New" w:hAnsi="Courier New" w:cs="Courier New"/>
          <w:color w:val="A31515"/>
          <w:szCs w:val="19"/>
        </w:rPr>
        <w:t>Карты</w:t>
      </w:r>
      <w:r w:rsidRPr="00937E32">
        <w:rPr>
          <w:rFonts w:ascii="Courier New" w:hAnsi="Courier New" w:cs="Courier New"/>
          <w:color w:val="A31515"/>
          <w:szCs w:val="19"/>
          <w:lang w:val="en-US"/>
        </w:rPr>
        <w:t xml:space="preserve"> </w:t>
      </w:r>
      <w:r w:rsidRPr="00937E32">
        <w:rPr>
          <w:rFonts w:ascii="Courier New" w:hAnsi="Courier New" w:cs="Courier New"/>
          <w:color w:val="A31515"/>
          <w:szCs w:val="19"/>
        </w:rPr>
        <w:t>идентичны</w:t>
      </w:r>
      <w:r w:rsidRPr="00937E32">
        <w:rPr>
          <w:rFonts w:ascii="Courier New" w:hAnsi="Courier New" w:cs="Courier New"/>
          <w:color w:val="A31515"/>
          <w:szCs w:val="19"/>
          <w:lang w:val="en-US"/>
        </w:rPr>
        <w:t>."</w:t>
      </w:r>
      <w:r w:rsidRPr="00937E32">
        <w:rPr>
          <w:rFonts w:ascii="Courier New" w:hAnsi="Courier New" w:cs="Courier New"/>
          <w:color w:val="000000"/>
          <w:szCs w:val="19"/>
          <w:lang w:val="en-US"/>
        </w:rPr>
        <w:t xml:space="preserve">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std::endl;</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else</w:t>
      </w:r>
      <w:r w:rsidRPr="00937E32">
        <w:rPr>
          <w:rFonts w:ascii="Courier New" w:hAnsi="Courier New" w:cs="Courier New"/>
          <w:color w:val="000000"/>
          <w:szCs w:val="19"/>
          <w:lang w:val="en-US"/>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std::cout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w:t>
      </w:r>
      <w:r w:rsidRPr="00937E32">
        <w:rPr>
          <w:rFonts w:ascii="Courier New" w:hAnsi="Courier New" w:cs="Courier New"/>
          <w:color w:val="A31515"/>
          <w:szCs w:val="19"/>
        </w:rPr>
        <w:t>Карты</w:t>
      </w:r>
      <w:r w:rsidRPr="00937E32">
        <w:rPr>
          <w:rFonts w:ascii="Courier New" w:hAnsi="Courier New" w:cs="Courier New"/>
          <w:color w:val="A31515"/>
          <w:szCs w:val="19"/>
          <w:lang w:val="en-US"/>
        </w:rPr>
        <w:t xml:space="preserve"> </w:t>
      </w:r>
      <w:r w:rsidRPr="00937E32">
        <w:rPr>
          <w:rFonts w:ascii="Courier New" w:hAnsi="Courier New" w:cs="Courier New"/>
          <w:color w:val="A31515"/>
          <w:szCs w:val="19"/>
        </w:rPr>
        <w:t>отличаются</w:t>
      </w:r>
      <w:r w:rsidRPr="00937E32">
        <w:rPr>
          <w:rFonts w:ascii="Courier New" w:hAnsi="Courier New" w:cs="Courier New"/>
          <w:color w:val="A31515"/>
          <w:szCs w:val="19"/>
          <w:lang w:val="en-US"/>
        </w:rPr>
        <w:t xml:space="preserve"> </w:t>
      </w:r>
      <w:r w:rsidRPr="00937E32">
        <w:rPr>
          <w:rFonts w:ascii="Courier New" w:hAnsi="Courier New" w:cs="Courier New"/>
          <w:color w:val="A31515"/>
          <w:szCs w:val="19"/>
        </w:rPr>
        <w:t>на</w:t>
      </w:r>
      <w:r w:rsidRPr="00937E32">
        <w:rPr>
          <w:rFonts w:ascii="Courier New" w:hAnsi="Courier New" w:cs="Courier New"/>
          <w:color w:val="A31515"/>
          <w:szCs w:val="19"/>
          <w:lang w:val="en-US"/>
        </w:rPr>
        <w:t xml:space="preserve"> </w:t>
      </w:r>
      <w:r w:rsidRPr="00937E32">
        <w:rPr>
          <w:rFonts w:ascii="Courier New" w:hAnsi="Courier New" w:cs="Courier New"/>
          <w:color w:val="A31515"/>
          <w:szCs w:val="19"/>
        </w:rPr>
        <w:t>позиции</w:t>
      </w:r>
      <w:r w:rsidRPr="00937E32">
        <w:rPr>
          <w:rFonts w:ascii="Courier New" w:hAnsi="Courier New" w:cs="Courier New"/>
          <w:color w:val="A31515"/>
          <w:szCs w:val="19"/>
          <w:lang w:val="en-US"/>
        </w:rPr>
        <w:t>: "</w:t>
      </w:r>
      <w:r w:rsidRPr="00937E32">
        <w:rPr>
          <w:rFonts w:ascii="Courier New" w:hAnsi="Courier New" w:cs="Courier New"/>
          <w:color w:val="000000"/>
          <w:szCs w:val="19"/>
          <w:lang w:val="en-US"/>
        </w:rPr>
        <w:t xml:space="preserve">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it.first</w:t>
      </w:r>
      <w:r w:rsidRPr="00937E32">
        <w:rPr>
          <w:rFonts w:ascii="Courier New" w:hAnsi="Courier New" w:cs="Courier New"/>
          <w:color w:val="008080"/>
          <w:szCs w:val="19"/>
          <w:lang w:val="en-US"/>
        </w:rPr>
        <w:t>-&gt;</w:t>
      </w:r>
      <w:r w:rsidRPr="00937E32">
        <w:rPr>
          <w:rFonts w:ascii="Courier New" w:hAnsi="Courier New" w:cs="Courier New"/>
          <w:color w:val="000000"/>
          <w:szCs w:val="19"/>
          <w:lang w:val="en-US"/>
        </w:rPr>
        <w:t xml:space="preserve">first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std::endl;</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std::cout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w:t>
      </w:r>
      <w:r w:rsidRPr="00937E32">
        <w:rPr>
          <w:rFonts w:ascii="Courier New" w:hAnsi="Courier New" w:cs="Courier New"/>
          <w:color w:val="A31515"/>
          <w:szCs w:val="19"/>
        </w:rPr>
        <w:t>Значение</w:t>
      </w:r>
      <w:r w:rsidRPr="00937E32">
        <w:rPr>
          <w:rFonts w:ascii="Courier New" w:hAnsi="Courier New" w:cs="Courier New"/>
          <w:color w:val="A31515"/>
          <w:szCs w:val="19"/>
          <w:lang w:val="en-US"/>
        </w:rPr>
        <w:t xml:space="preserve"> </w:t>
      </w:r>
      <w:r w:rsidRPr="00937E32">
        <w:rPr>
          <w:rFonts w:ascii="Courier New" w:hAnsi="Courier New" w:cs="Courier New"/>
          <w:color w:val="A31515"/>
          <w:szCs w:val="19"/>
        </w:rPr>
        <w:t>в</w:t>
      </w:r>
      <w:r w:rsidRPr="00937E32">
        <w:rPr>
          <w:rFonts w:ascii="Courier New" w:hAnsi="Courier New" w:cs="Courier New"/>
          <w:color w:val="A31515"/>
          <w:szCs w:val="19"/>
          <w:lang w:val="en-US"/>
        </w:rPr>
        <w:t xml:space="preserve"> </w:t>
      </w:r>
      <w:r w:rsidRPr="00937E32">
        <w:rPr>
          <w:rFonts w:ascii="Courier New" w:hAnsi="Courier New" w:cs="Courier New"/>
          <w:color w:val="A31515"/>
          <w:szCs w:val="19"/>
        </w:rPr>
        <w:t>первой</w:t>
      </w:r>
      <w:r w:rsidRPr="00937E32">
        <w:rPr>
          <w:rFonts w:ascii="Courier New" w:hAnsi="Courier New" w:cs="Courier New"/>
          <w:color w:val="A31515"/>
          <w:szCs w:val="19"/>
          <w:lang w:val="en-US"/>
        </w:rPr>
        <w:t xml:space="preserve"> </w:t>
      </w:r>
      <w:r w:rsidRPr="00937E32">
        <w:rPr>
          <w:rFonts w:ascii="Courier New" w:hAnsi="Courier New" w:cs="Courier New"/>
          <w:color w:val="A31515"/>
          <w:szCs w:val="19"/>
        </w:rPr>
        <w:t>карте</w:t>
      </w:r>
      <w:r w:rsidRPr="00937E32">
        <w:rPr>
          <w:rFonts w:ascii="Courier New" w:hAnsi="Courier New" w:cs="Courier New"/>
          <w:color w:val="A31515"/>
          <w:szCs w:val="19"/>
          <w:lang w:val="en-US"/>
        </w:rPr>
        <w:t>: "</w:t>
      </w:r>
      <w:r w:rsidRPr="00937E32">
        <w:rPr>
          <w:rFonts w:ascii="Courier New" w:hAnsi="Courier New" w:cs="Courier New"/>
          <w:color w:val="000000"/>
          <w:szCs w:val="19"/>
          <w:lang w:val="en-US"/>
        </w:rPr>
        <w:t xml:space="preserve">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it.first</w:t>
      </w:r>
      <w:r w:rsidRPr="00937E32">
        <w:rPr>
          <w:rFonts w:ascii="Courier New" w:hAnsi="Courier New" w:cs="Courier New"/>
          <w:color w:val="008080"/>
          <w:szCs w:val="19"/>
          <w:lang w:val="en-US"/>
        </w:rPr>
        <w:t>-&gt;</w:t>
      </w:r>
      <w:r w:rsidRPr="00937E32">
        <w:rPr>
          <w:rFonts w:ascii="Courier New" w:hAnsi="Courier New" w:cs="Courier New"/>
          <w:color w:val="000000"/>
          <w:szCs w:val="19"/>
          <w:lang w:val="en-US"/>
        </w:rPr>
        <w:t xml:space="preserve">second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std::endl;</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lang w:val="en-US"/>
        </w:rPr>
        <w:t xml:space="preserve">        </w:t>
      </w:r>
      <w:r w:rsidRPr="00937E32">
        <w:rPr>
          <w:rFonts w:ascii="Courier New" w:hAnsi="Courier New" w:cs="Courier New"/>
          <w:color w:val="000000"/>
          <w:szCs w:val="19"/>
        </w:rPr>
        <w:t xml:space="preserve">std::cout </w:t>
      </w:r>
      <w:r w:rsidRPr="00937E32">
        <w:rPr>
          <w:rFonts w:ascii="Courier New" w:hAnsi="Courier New" w:cs="Courier New"/>
          <w:color w:val="008080"/>
          <w:szCs w:val="19"/>
        </w:rPr>
        <w:t>&lt;&lt;</w:t>
      </w:r>
      <w:r w:rsidRPr="00937E32">
        <w:rPr>
          <w:rFonts w:ascii="Courier New" w:hAnsi="Courier New" w:cs="Courier New"/>
          <w:color w:val="000000"/>
          <w:szCs w:val="19"/>
        </w:rPr>
        <w:t xml:space="preserve"> </w:t>
      </w:r>
      <w:r w:rsidRPr="00937E32">
        <w:rPr>
          <w:rFonts w:ascii="Courier New" w:hAnsi="Courier New" w:cs="Courier New"/>
          <w:color w:val="A31515"/>
          <w:szCs w:val="19"/>
        </w:rPr>
        <w:t>"Значение во второй карте: "</w:t>
      </w:r>
      <w:r w:rsidRPr="00937E32">
        <w:rPr>
          <w:rFonts w:ascii="Courier New" w:hAnsi="Courier New" w:cs="Courier New"/>
          <w:color w:val="000000"/>
          <w:szCs w:val="19"/>
        </w:rPr>
        <w:t xml:space="preserve"> </w:t>
      </w:r>
      <w:r w:rsidRPr="00937E32">
        <w:rPr>
          <w:rFonts w:ascii="Courier New" w:hAnsi="Courier New" w:cs="Courier New"/>
          <w:color w:val="008080"/>
          <w:szCs w:val="19"/>
        </w:rPr>
        <w:t>&lt;&lt;</w:t>
      </w:r>
      <w:r w:rsidRPr="00937E32">
        <w:rPr>
          <w:rFonts w:ascii="Courier New" w:hAnsi="Courier New" w:cs="Courier New"/>
          <w:color w:val="000000"/>
          <w:szCs w:val="19"/>
        </w:rPr>
        <w:t xml:space="preserve"> it.second</w:t>
      </w:r>
      <w:r w:rsidRPr="00937E32">
        <w:rPr>
          <w:rFonts w:ascii="Courier New" w:hAnsi="Courier New" w:cs="Courier New"/>
          <w:color w:val="008080"/>
          <w:szCs w:val="19"/>
        </w:rPr>
        <w:t>-&gt;</w:t>
      </w:r>
      <w:r w:rsidRPr="00937E32">
        <w:rPr>
          <w:rFonts w:ascii="Courier New" w:hAnsi="Courier New" w:cs="Courier New"/>
          <w:color w:val="000000"/>
          <w:szCs w:val="19"/>
        </w:rPr>
        <w:t xml:space="preserve">second </w:t>
      </w:r>
      <w:r w:rsidRPr="00937E32">
        <w:rPr>
          <w:rFonts w:ascii="Courier New" w:hAnsi="Courier New" w:cs="Courier New"/>
          <w:color w:val="008080"/>
          <w:szCs w:val="19"/>
        </w:rPr>
        <w:t>&lt;&lt;</w:t>
      </w:r>
      <w:r w:rsidRPr="00937E32">
        <w:rPr>
          <w:rFonts w:ascii="Courier New" w:hAnsi="Courier New" w:cs="Courier New"/>
          <w:color w:val="000000"/>
          <w:szCs w:val="19"/>
        </w:rPr>
        <w:t xml:space="preserve"> std::endl;</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w:t>
      </w:r>
      <w:r w:rsidRPr="00937E32">
        <w:rPr>
          <w:rFonts w:ascii="Courier New" w:hAnsi="Courier New" w:cs="Courier New"/>
          <w:color w:val="0000FF"/>
          <w:szCs w:val="19"/>
        </w:rPr>
        <w:t>return</w:t>
      </w:r>
      <w:r w:rsidRPr="00937E32">
        <w:rPr>
          <w:rFonts w:ascii="Courier New" w:hAnsi="Courier New" w:cs="Courier New"/>
          <w:color w:val="000000"/>
          <w:szCs w:val="19"/>
        </w:rPr>
        <w:t xml:space="preserve"> 0;</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w:t>
      </w:r>
    </w:p>
    <w:p w:rsidR="00937E32" w:rsidRDefault="00937E32" w:rsidP="00937E3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937E32" w:rsidRPr="00570862" w:rsidRDefault="00937E32" w:rsidP="00937E32">
      <w:pPr>
        <w:spacing w:after="80"/>
        <w:rPr>
          <w:rFonts w:ascii="Cascadia Mono" w:hAnsi="Cascadia Mono" w:cs="Cascadia Mono"/>
          <w:color w:val="000000"/>
          <w:sz w:val="19"/>
          <w:szCs w:val="19"/>
        </w:rPr>
      </w:pPr>
      <w:r w:rsidRPr="00937E32">
        <w:rPr>
          <w:rFonts w:ascii="Cascadia Mono" w:hAnsi="Cascadia Mono" w:cs="Cascadia Mono"/>
          <w:noProof/>
          <w:color w:val="000000"/>
          <w:sz w:val="19"/>
          <w:szCs w:val="19"/>
          <w:lang w:eastAsia="ru-RU"/>
        </w:rPr>
        <w:drawing>
          <wp:inline distT="0" distB="0" distL="0" distR="0" wp14:anchorId="4B225FF6" wp14:editId="00C843E0">
            <wp:extent cx="2648320" cy="685896"/>
            <wp:effectExtent l="0" t="0" r="0" b="0"/>
            <wp:docPr id="504" name="Рисунок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6"/>
                    <a:stretch>
                      <a:fillRect/>
                    </a:stretch>
                  </pic:blipFill>
                  <pic:spPr>
                    <a:xfrm>
                      <a:off x="0" y="0"/>
                      <a:ext cx="2648320" cy="685896"/>
                    </a:xfrm>
                    <a:prstGeom prst="rect">
                      <a:avLst/>
                    </a:prstGeom>
                  </pic:spPr>
                </pic:pic>
              </a:graphicData>
            </a:graphic>
          </wp:inline>
        </w:drawing>
      </w:r>
    </w:p>
    <w:p w:rsidR="00937E32" w:rsidRPr="00937E32" w:rsidRDefault="00E02D8B" w:rsidP="00937E32">
      <w:pPr>
        <w:rPr>
          <w:lang w:val="en-US"/>
        </w:rPr>
      </w:pPr>
      <w:hyperlink w:anchor="_Ассоциативные_контейнеры_2" w:history="1">
        <w:r w:rsidR="00937E32" w:rsidRPr="00B94DA9">
          <w:rPr>
            <w:rStyle w:val="a4"/>
            <w:rFonts w:cs="Arial"/>
            <w:lang w:val="en-US"/>
          </w:rPr>
          <w:t>&lt;</w:t>
        </w:r>
        <w:r w:rsidR="00937E32" w:rsidRPr="00B94DA9">
          <w:rPr>
            <w:rStyle w:val="a4"/>
            <w:rFonts w:cs="Arial"/>
          </w:rPr>
          <w:t>Ассоци</w:t>
        </w:r>
        <w:r w:rsidR="00937E32">
          <w:rPr>
            <w:rStyle w:val="a4"/>
            <w:rFonts w:cs="Arial"/>
          </w:rPr>
          <w:t>а</w:t>
        </w:r>
        <w:r w:rsidR="00937E32" w:rsidRPr="00B94DA9">
          <w:rPr>
            <w:rStyle w:val="a4"/>
            <w:rFonts w:cs="Arial"/>
          </w:rPr>
          <w:t>тивные контейнеры</w:t>
        </w:r>
        <w:r w:rsidR="00937E32" w:rsidRPr="00B94DA9">
          <w:rPr>
            <w:rStyle w:val="a4"/>
            <w:rFonts w:cs="Arial"/>
            <w:lang w:val="en-US"/>
          </w:rPr>
          <w:t>&gt;</w:t>
        </w:r>
      </w:hyperlink>
    </w:p>
    <w:p w:rsidR="00937E32" w:rsidRPr="00937E32" w:rsidRDefault="009B448B" w:rsidP="00937E32">
      <w:pPr>
        <w:pStyle w:val="5"/>
        <w:numPr>
          <w:ilvl w:val="4"/>
          <w:numId w:val="1"/>
        </w:numPr>
        <w:tabs>
          <w:tab w:val="left" w:pos="1276"/>
        </w:tabs>
        <w:spacing w:before="160" w:after="160"/>
        <w:ind w:left="426" w:firstLine="0"/>
        <w:rPr>
          <w:rFonts w:ascii="Arial" w:hAnsi="Arial" w:cs="Arial"/>
          <w:b/>
          <w:color w:val="auto"/>
          <w:szCs w:val="20"/>
          <w:lang w:val="en-US"/>
        </w:rPr>
      </w:pPr>
      <w:bookmarkStart w:id="740" w:name="_search_5"/>
      <w:bookmarkEnd w:id="740"/>
      <w:r w:rsidRPr="008C6B88">
        <w:rPr>
          <w:rFonts w:ascii="Arial" w:hAnsi="Arial" w:cs="Arial"/>
          <w:b/>
          <w:color w:val="auto"/>
          <w:szCs w:val="20"/>
          <w:lang w:val="en-US"/>
        </w:rPr>
        <w:t>search</w:t>
      </w:r>
    </w:p>
    <w:p w:rsidR="00937E32" w:rsidRDefault="00937E32" w:rsidP="00937E32">
      <w:pPr>
        <w:ind w:firstLine="567"/>
      </w:pPr>
      <w:r>
        <w:t>Пример</w:t>
      </w:r>
      <w:r w:rsidRPr="005231DE">
        <w:t xml:space="preserve"> </w:t>
      </w:r>
      <w:r>
        <w:t>использования</w:t>
      </w:r>
      <w:r w:rsidRPr="005231DE">
        <w:t xml:space="preserve"> </w:t>
      </w:r>
      <w:r>
        <w:t>алгоритма</w:t>
      </w:r>
      <w:r w:rsidRPr="005231DE">
        <w:t xml:space="preserve"> </w:t>
      </w:r>
      <w:r>
        <w:rPr>
          <w:lang w:val="en-US"/>
        </w:rPr>
        <w:t>search</w:t>
      </w:r>
      <w:r w:rsidRPr="005231DE">
        <w: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808080"/>
          <w:szCs w:val="19"/>
          <w:lang w:val="en-US"/>
        </w:rPr>
        <w:t>#include</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&lt;iostream&gt;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808080"/>
          <w:szCs w:val="19"/>
          <w:lang w:val="en-US"/>
        </w:rPr>
        <w:t>#include</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&lt;map&gt;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808080"/>
          <w:szCs w:val="19"/>
          <w:lang w:val="en-US"/>
        </w:rPr>
        <w:t>#include</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&lt;algorithm&gt;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808080"/>
          <w:szCs w:val="19"/>
          <w:lang w:val="en-US"/>
        </w:rPr>
        <w:t>#include</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&lt;vector&gt;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 xml:space="preserve"> main()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std::</w:t>
      </w:r>
      <w:r w:rsidRPr="00937E32">
        <w:rPr>
          <w:rFonts w:ascii="Courier New" w:hAnsi="Courier New" w:cs="Courier New"/>
          <w:color w:val="2B91AF"/>
          <w:szCs w:val="19"/>
          <w:lang w:val="en-US"/>
        </w:rPr>
        <w:t>map</w:t>
      </w:r>
      <w:r w:rsidRPr="00937E32">
        <w:rPr>
          <w:rFonts w:ascii="Courier New" w:hAnsi="Courier New" w:cs="Courier New"/>
          <w:color w:val="000000"/>
          <w:szCs w:val="19"/>
          <w:lang w:val="en-US"/>
        </w:rPr>
        <w:t>&lt;</w:t>
      </w: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 std::</w:t>
      </w:r>
      <w:r w:rsidRPr="00937E32">
        <w:rPr>
          <w:rFonts w:ascii="Courier New" w:hAnsi="Courier New" w:cs="Courier New"/>
          <w:color w:val="2B91AF"/>
          <w:szCs w:val="19"/>
          <w:lang w:val="en-US"/>
        </w:rPr>
        <w:t>string</w:t>
      </w:r>
      <w:r w:rsidRPr="00937E32">
        <w:rPr>
          <w:rFonts w:ascii="Courier New" w:hAnsi="Courier New" w:cs="Courier New"/>
          <w:color w:val="000000"/>
          <w:szCs w:val="19"/>
          <w:lang w:val="en-US"/>
        </w:rPr>
        <w:t xml:space="preserve">&gt; myMap = { {1, </w:t>
      </w:r>
      <w:r w:rsidRPr="00937E32">
        <w:rPr>
          <w:rFonts w:ascii="Courier New" w:hAnsi="Courier New" w:cs="Courier New"/>
          <w:color w:val="A31515"/>
          <w:szCs w:val="19"/>
          <w:lang w:val="en-US"/>
        </w:rPr>
        <w:t>"Apple"</w:t>
      </w:r>
      <w:r w:rsidRPr="00937E32">
        <w:rPr>
          <w:rFonts w:ascii="Courier New" w:hAnsi="Courier New" w:cs="Courier New"/>
          <w:color w:val="000000"/>
          <w:szCs w:val="19"/>
          <w:lang w:val="en-US"/>
        </w:rPr>
        <w:t xml:space="preserve">}, {2, </w:t>
      </w:r>
      <w:r w:rsidRPr="00937E32">
        <w:rPr>
          <w:rFonts w:ascii="Courier New" w:hAnsi="Courier New" w:cs="Courier New"/>
          <w:color w:val="A31515"/>
          <w:szCs w:val="19"/>
          <w:lang w:val="en-US"/>
        </w:rPr>
        <w:t>"Banana"</w:t>
      </w:r>
      <w:r w:rsidRPr="00937E32">
        <w:rPr>
          <w:rFonts w:ascii="Courier New" w:hAnsi="Courier New" w:cs="Courier New"/>
          <w:color w:val="000000"/>
          <w:szCs w:val="19"/>
          <w:lang w:val="en-US"/>
        </w:rPr>
        <w:t xml:space="preserve">}, {3, </w:t>
      </w:r>
      <w:r w:rsidRPr="00937E32">
        <w:rPr>
          <w:rFonts w:ascii="Courier New" w:hAnsi="Courier New" w:cs="Courier New"/>
          <w:color w:val="A31515"/>
          <w:szCs w:val="19"/>
          <w:lang w:val="en-US"/>
        </w:rPr>
        <w:t>"Orange"</w:t>
      </w:r>
      <w:r w:rsidRPr="00937E32">
        <w:rPr>
          <w:rFonts w:ascii="Courier New" w:hAnsi="Courier New" w:cs="Courier New"/>
          <w:color w:val="000000"/>
          <w:szCs w:val="19"/>
          <w:lang w:val="en-US"/>
        </w:rPr>
        <w:t xml:space="preserve">}, {4, </w:t>
      </w:r>
      <w:r w:rsidRPr="00937E32">
        <w:rPr>
          <w:rFonts w:ascii="Courier New" w:hAnsi="Courier New" w:cs="Courier New"/>
          <w:color w:val="A31515"/>
          <w:szCs w:val="19"/>
          <w:lang w:val="en-US"/>
        </w:rPr>
        <w:t>"Mango"</w:t>
      </w:r>
      <w:r w:rsidRPr="00937E32">
        <w:rPr>
          <w:rFonts w:ascii="Courier New" w:hAnsi="Courier New" w:cs="Courier New"/>
          <w:color w:val="000000"/>
          <w:szCs w:val="19"/>
          <w:lang w:val="en-US"/>
        </w:rPr>
        <w:t>}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std::</w:t>
      </w:r>
      <w:r w:rsidRPr="00937E32">
        <w:rPr>
          <w:rFonts w:ascii="Courier New" w:hAnsi="Courier New" w:cs="Courier New"/>
          <w:color w:val="2B91AF"/>
          <w:szCs w:val="19"/>
          <w:lang w:val="en-US"/>
        </w:rPr>
        <w:t>vector</w:t>
      </w:r>
      <w:r w:rsidRPr="00937E32">
        <w:rPr>
          <w:rFonts w:ascii="Courier New" w:hAnsi="Courier New" w:cs="Courier New"/>
          <w:color w:val="000000"/>
          <w:szCs w:val="19"/>
          <w:lang w:val="en-US"/>
        </w:rPr>
        <w:t>&lt;std::</w:t>
      </w:r>
      <w:r w:rsidRPr="00937E32">
        <w:rPr>
          <w:rFonts w:ascii="Courier New" w:hAnsi="Courier New" w:cs="Courier New"/>
          <w:color w:val="2B91AF"/>
          <w:szCs w:val="19"/>
          <w:lang w:val="en-US"/>
        </w:rPr>
        <w:t>string</w:t>
      </w:r>
      <w:r w:rsidRPr="00937E32">
        <w:rPr>
          <w:rFonts w:ascii="Courier New" w:hAnsi="Courier New" w:cs="Courier New"/>
          <w:color w:val="000000"/>
          <w:szCs w:val="19"/>
          <w:lang w:val="en-US"/>
        </w:rPr>
        <w:t xml:space="preserve">&gt; sequence = { </w:t>
      </w:r>
      <w:r w:rsidRPr="00937E32">
        <w:rPr>
          <w:rFonts w:ascii="Courier New" w:hAnsi="Courier New" w:cs="Courier New"/>
          <w:color w:val="A31515"/>
          <w:szCs w:val="19"/>
          <w:lang w:val="en-US"/>
        </w:rPr>
        <w:t>"Banana"</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"Orange"</w:t>
      </w:r>
      <w:r w:rsidRPr="00937E32">
        <w:rPr>
          <w:rFonts w:ascii="Courier New" w:hAnsi="Courier New" w:cs="Courier New"/>
          <w:color w:val="000000"/>
          <w:szCs w:val="19"/>
          <w:lang w:val="en-US"/>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auto</w:t>
      </w:r>
      <w:r w:rsidRPr="00937E32">
        <w:rPr>
          <w:rFonts w:ascii="Courier New" w:hAnsi="Courier New" w:cs="Courier New"/>
          <w:color w:val="000000"/>
          <w:szCs w:val="19"/>
          <w:lang w:val="en-US"/>
        </w:rPr>
        <w:t xml:space="preserve"> it = std::search(myMap.begin(), myMap.end(), sequence.begin(), sequence.end(),</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const</w:t>
      </w: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auto</w:t>
      </w:r>
      <w:r w:rsidRPr="00937E32">
        <w:rPr>
          <w:rFonts w:ascii="Courier New" w:hAnsi="Courier New" w:cs="Courier New"/>
          <w:color w:val="000000"/>
          <w:szCs w:val="19"/>
          <w:lang w:val="en-US"/>
        </w:rPr>
        <w:t xml:space="preserve">&amp; </w:t>
      </w:r>
      <w:r w:rsidRPr="00937E32">
        <w:rPr>
          <w:rFonts w:ascii="Courier New" w:hAnsi="Courier New" w:cs="Courier New"/>
          <w:color w:val="808080"/>
          <w:szCs w:val="19"/>
          <w:lang w:val="en-US"/>
        </w:rPr>
        <w:t>mapElement</w:t>
      </w: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const</w:t>
      </w: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auto</w:t>
      </w:r>
      <w:r w:rsidRPr="00937E32">
        <w:rPr>
          <w:rFonts w:ascii="Courier New" w:hAnsi="Courier New" w:cs="Courier New"/>
          <w:color w:val="000000"/>
          <w:szCs w:val="19"/>
          <w:lang w:val="en-US"/>
        </w:rPr>
        <w:t xml:space="preserve">&amp; </w:t>
      </w:r>
      <w:r w:rsidRPr="00937E32">
        <w:rPr>
          <w:rFonts w:ascii="Courier New" w:hAnsi="Courier New" w:cs="Courier New"/>
          <w:color w:val="808080"/>
          <w:szCs w:val="19"/>
          <w:lang w:val="en-US"/>
        </w:rPr>
        <w:t>sequenceElement</w:t>
      </w:r>
      <w:r w:rsidRPr="00937E32">
        <w:rPr>
          <w:rFonts w:ascii="Courier New" w:hAnsi="Courier New" w:cs="Courier New"/>
          <w:color w:val="000000"/>
          <w:szCs w:val="19"/>
          <w:lang w:val="en-US"/>
        </w:rPr>
        <w:t>)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return</w:t>
      </w:r>
      <w:r w:rsidRPr="00937E32">
        <w:rPr>
          <w:rFonts w:ascii="Courier New" w:hAnsi="Courier New" w:cs="Courier New"/>
          <w:color w:val="000000"/>
          <w:szCs w:val="19"/>
          <w:lang w:val="en-US"/>
        </w:rPr>
        <w:t xml:space="preserve"> </w:t>
      </w:r>
      <w:r w:rsidRPr="00937E32">
        <w:rPr>
          <w:rFonts w:ascii="Courier New" w:hAnsi="Courier New" w:cs="Courier New"/>
          <w:color w:val="808080"/>
          <w:szCs w:val="19"/>
          <w:lang w:val="en-US"/>
        </w:rPr>
        <w:t>mapElement</w:t>
      </w:r>
      <w:r w:rsidRPr="00937E32">
        <w:rPr>
          <w:rFonts w:ascii="Courier New" w:hAnsi="Courier New" w:cs="Courier New"/>
          <w:color w:val="000000"/>
          <w:szCs w:val="19"/>
          <w:lang w:val="en-US"/>
        </w:rPr>
        <w:t xml:space="preserve">.second == </w:t>
      </w:r>
      <w:r w:rsidRPr="00937E32">
        <w:rPr>
          <w:rFonts w:ascii="Courier New" w:hAnsi="Courier New" w:cs="Courier New"/>
          <w:color w:val="808080"/>
          <w:szCs w:val="19"/>
          <w:lang w:val="en-US"/>
        </w:rPr>
        <w:t>sequenceElement</w:t>
      </w:r>
      <w:r w:rsidRPr="00937E32">
        <w:rPr>
          <w:rFonts w:ascii="Courier New" w:hAnsi="Courier New" w:cs="Courier New"/>
          <w:color w:val="000000"/>
          <w:szCs w:val="19"/>
          <w:lang w:val="en-US"/>
        </w:rPr>
        <w: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if</w:t>
      </w:r>
      <w:r w:rsidRPr="00937E32">
        <w:rPr>
          <w:rFonts w:ascii="Courier New" w:hAnsi="Courier New" w:cs="Courier New"/>
          <w:color w:val="000000"/>
          <w:szCs w:val="19"/>
          <w:lang w:val="en-US"/>
        </w:rPr>
        <w:t xml:space="preserve"> (it </w:t>
      </w:r>
      <w:r w:rsidRPr="00937E32">
        <w:rPr>
          <w:rFonts w:ascii="Courier New" w:hAnsi="Courier New" w:cs="Courier New"/>
          <w:color w:val="008080"/>
          <w:szCs w:val="19"/>
          <w:lang w:val="en-US"/>
        </w:rPr>
        <w:t>!=</w:t>
      </w:r>
      <w:r w:rsidRPr="00937E32">
        <w:rPr>
          <w:rFonts w:ascii="Courier New" w:hAnsi="Courier New" w:cs="Courier New"/>
          <w:color w:val="000000"/>
          <w:szCs w:val="19"/>
          <w:lang w:val="en-US"/>
        </w:rPr>
        <w:t xml:space="preserve"> myMap.end())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std::cout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"Sequence found starting at key "</w:t>
      </w:r>
      <w:r w:rsidRPr="00937E32">
        <w:rPr>
          <w:rFonts w:ascii="Courier New" w:hAnsi="Courier New" w:cs="Courier New"/>
          <w:color w:val="000000"/>
          <w:szCs w:val="19"/>
          <w:lang w:val="en-US"/>
        </w:rPr>
        <w:t xml:space="preserve">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it</w:t>
      </w:r>
      <w:r w:rsidRPr="00937E32">
        <w:rPr>
          <w:rFonts w:ascii="Courier New" w:hAnsi="Courier New" w:cs="Courier New"/>
          <w:color w:val="008080"/>
          <w:szCs w:val="19"/>
          <w:lang w:val="en-US"/>
        </w:rPr>
        <w:t>-&gt;</w:t>
      </w:r>
      <w:r w:rsidRPr="00937E32">
        <w:rPr>
          <w:rFonts w:ascii="Courier New" w:hAnsi="Courier New" w:cs="Courier New"/>
          <w:color w:val="000000"/>
          <w:szCs w:val="19"/>
          <w:lang w:val="en-US"/>
        </w:rPr>
        <w:t xml:space="preserve">first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std::endl;</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else</w:t>
      </w:r>
      <w:r w:rsidRPr="00937E32">
        <w:rPr>
          <w:rFonts w:ascii="Courier New" w:hAnsi="Courier New" w:cs="Courier New"/>
          <w:color w:val="000000"/>
          <w:szCs w:val="19"/>
          <w:lang w:val="en-US"/>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lang w:val="en-US"/>
        </w:rPr>
        <w:t xml:space="preserve">        std::cout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"Sequence not found."</w:t>
      </w:r>
      <w:r w:rsidRPr="00937E32">
        <w:rPr>
          <w:rFonts w:ascii="Courier New" w:hAnsi="Courier New" w:cs="Courier New"/>
          <w:color w:val="000000"/>
          <w:szCs w:val="19"/>
          <w:lang w:val="en-US"/>
        </w:rPr>
        <w:t xml:space="preserve"> </w:t>
      </w:r>
      <w:r w:rsidRPr="00937E32">
        <w:rPr>
          <w:rFonts w:ascii="Courier New" w:hAnsi="Courier New" w:cs="Courier New"/>
          <w:color w:val="008080"/>
          <w:szCs w:val="19"/>
        </w:rPr>
        <w:t>&lt;&lt;</w:t>
      </w:r>
      <w:r w:rsidRPr="00937E32">
        <w:rPr>
          <w:rFonts w:ascii="Courier New" w:hAnsi="Courier New" w:cs="Courier New"/>
          <w:color w:val="000000"/>
          <w:szCs w:val="19"/>
        </w:rPr>
        <w:t xml:space="preserve"> std::endl;</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w:t>
      </w:r>
      <w:r w:rsidRPr="00937E32">
        <w:rPr>
          <w:rFonts w:ascii="Courier New" w:hAnsi="Courier New" w:cs="Courier New"/>
          <w:color w:val="0000FF"/>
          <w:szCs w:val="19"/>
        </w:rPr>
        <w:t>return</w:t>
      </w:r>
      <w:r w:rsidRPr="00937E32">
        <w:rPr>
          <w:rFonts w:ascii="Courier New" w:hAnsi="Courier New" w:cs="Courier New"/>
          <w:color w:val="000000"/>
          <w:szCs w:val="19"/>
        </w:rPr>
        <w:t xml:space="preserve"> 0;</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w:t>
      </w:r>
    </w:p>
    <w:p w:rsidR="00937E32" w:rsidRDefault="00937E32" w:rsidP="00937E3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937E32" w:rsidRPr="00570862" w:rsidRDefault="00937E32" w:rsidP="00937E32">
      <w:pPr>
        <w:spacing w:after="80"/>
        <w:rPr>
          <w:rFonts w:ascii="Cascadia Mono" w:hAnsi="Cascadia Mono" w:cs="Cascadia Mono"/>
          <w:color w:val="000000"/>
          <w:sz w:val="19"/>
          <w:szCs w:val="19"/>
        </w:rPr>
      </w:pPr>
      <w:r w:rsidRPr="00937E32">
        <w:rPr>
          <w:rFonts w:ascii="Cascadia Mono" w:hAnsi="Cascadia Mono" w:cs="Cascadia Mono"/>
          <w:noProof/>
          <w:color w:val="000000"/>
          <w:sz w:val="19"/>
          <w:szCs w:val="19"/>
          <w:lang w:eastAsia="ru-RU"/>
        </w:rPr>
        <w:drawing>
          <wp:inline distT="0" distB="0" distL="0" distR="0" wp14:anchorId="1DE0A43F" wp14:editId="4E09BD62">
            <wp:extent cx="2800741" cy="342948"/>
            <wp:effectExtent l="0" t="0" r="0" b="0"/>
            <wp:docPr id="508" name="Рисунок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7"/>
                    <a:stretch>
                      <a:fillRect/>
                    </a:stretch>
                  </pic:blipFill>
                  <pic:spPr>
                    <a:xfrm>
                      <a:off x="0" y="0"/>
                      <a:ext cx="2800741" cy="342948"/>
                    </a:xfrm>
                    <a:prstGeom prst="rect">
                      <a:avLst/>
                    </a:prstGeom>
                  </pic:spPr>
                </pic:pic>
              </a:graphicData>
            </a:graphic>
          </wp:inline>
        </w:drawing>
      </w:r>
    </w:p>
    <w:p w:rsidR="00937E32" w:rsidRPr="00937E32" w:rsidRDefault="00E02D8B" w:rsidP="00937E32">
      <w:pPr>
        <w:rPr>
          <w:lang w:val="en-US"/>
        </w:rPr>
      </w:pPr>
      <w:hyperlink w:anchor="_Ассоциативные_контейнеры_2" w:history="1">
        <w:r w:rsidR="00937E32" w:rsidRPr="00B94DA9">
          <w:rPr>
            <w:rStyle w:val="a4"/>
            <w:rFonts w:cs="Arial"/>
            <w:lang w:val="en-US"/>
          </w:rPr>
          <w:t>&lt;</w:t>
        </w:r>
        <w:r w:rsidR="00937E32" w:rsidRPr="00B94DA9">
          <w:rPr>
            <w:rStyle w:val="a4"/>
            <w:rFonts w:cs="Arial"/>
          </w:rPr>
          <w:t>Ассоци</w:t>
        </w:r>
        <w:r w:rsidR="00937E32">
          <w:rPr>
            <w:rStyle w:val="a4"/>
            <w:rFonts w:cs="Arial"/>
          </w:rPr>
          <w:t>а</w:t>
        </w:r>
        <w:r w:rsidR="00937E32" w:rsidRPr="00B94DA9">
          <w:rPr>
            <w:rStyle w:val="a4"/>
            <w:rFonts w:cs="Arial"/>
          </w:rPr>
          <w:t>тивные контейнеры</w:t>
        </w:r>
        <w:r w:rsidR="00937E32" w:rsidRPr="00B94DA9">
          <w:rPr>
            <w:rStyle w:val="a4"/>
            <w:rFonts w:cs="Arial"/>
            <w:lang w:val="en-US"/>
          </w:rPr>
          <w:t>&gt;</w:t>
        </w:r>
      </w:hyperlink>
    </w:p>
    <w:p w:rsidR="00937E32" w:rsidRPr="00937E32" w:rsidRDefault="009B448B" w:rsidP="00937E32">
      <w:pPr>
        <w:pStyle w:val="5"/>
        <w:numPr>
          <w:ilvl w:val="4"/>
          <w:numId w:val="1"/>
        </w:numPr>
        <w:tabs>
          <w:tab w:val="left" w:pos="1276"/>
        </w:tabs>
        <w:spacing w:before="160" w:after="160"/>
        <w:ind w:left="426" w:firstLine="0"/>
        <w:rPr>
          <w:rFonts w:ascii="Arial" w:hAnsi="Arial" w:cs="Arial"/>
          <w:b/>
          <w:color w:val="auto"/>
          <w:szCs w:val="20"/>
          <w:lang w:val="en-US"/>
        </w:rPr>
      </w:pPr>
      <w:bookmarkStart w:id="741" w:name="_search_n_5"/>
      <w:bookmarkEnd w:id="741"/>
      <w:r w:rsidRPr="008C6B88">
        <w:rPr>
          <w:rFonts w:ascii="Arial" w:hAnsi="Arial" w:cs="Arial"/>
          <w:b/>
          <w:color w:val="auto"/>
          <w:szCs w:val="20"/>
          <w:lang w:val="en-US"/>
        </w:rPr>
        <w:t>search_n</w:t>
      </w:r>
    </w:p>
    <w:p w:rsidR="00937E32" w:rsidRDefault="00937E32" w:rsidP="00937E32">
      <w:pPr>
        <w:ind w:firstLine="567"/>
      </w:pPr>
      <w:r>
        <w:t>Пример</w:t>
      </w:r>
      <w:r w:rsidRPr="005231DE">
        <w:t xml:space="preserve"> </w:t>
      </w:r>
      <w:r>
        <w:t>использования</w:t>
      </w:r>
      <w:r w:rsidRPr="005231DE">
        <w:t xml:space="preserve"> </w:t>
      </w:r>
      <w:r>
        <w:t>алгоритма</w:t>
      </w:r>
      <w:r w:rsidRPr="005231DE">
        <w:t xml:space="preserve"> </w:t>
      </w:r>
      <w:r>
        <w:rPr>
          <w:lang w:val="en-US"/>
        </w:rPr>
        <w:t>search</w:t>
      </w:r>
      <w:r w:rsidRPr="00937E32">
        <w:t>_</w:t>
      </w:r>
      <w:r>
        <w:rPr>
          <w:lang w:val="en-US"/>
        </w:rPr>
        <w:t>n</w:t>
      </w:r>
      <w:r w:rsidRPr="005231DE">
        <w:t>:</w:t>
      </w:r>
    </w:p>
    <w:p w:rsidR="00937E32" w:rsidRPr="005E593E" w:rsidRDefault="00937E32" w:rsidP="00937E32">
      <w:pPr>
        <w:autoSpaceDE w:val="0"/>
        <w:autoSpaceDN w:val="0"/>
        <w:adjustRightInd w:val="0"/>
        <w:spacing w:after="0" w:line="240" w:lineRule="auto"/>
        <w:rPr>
          <w:rFonts w:ascii="Courier New" w:hAnsi="Courier New" w:cs="Courier New"/>
          <w:color w:val="000000"/>
          <w:szCs w:val="19"/>
          <w:lang w:val="en-US"/>
        </w:rPr>
      </w:pPr>
      <w:r w:rsidRPr="005E593E">
        <w:rPr>
          <w:rFonts w:ascii="Courier New" w:hAnsi="Courier New" w:cs="Courier New"/>
          <w:color w:val="808080"/>
          <w:szCs w:val="19"/>
          <w:lang w:val="en-US"/>
        </w:rPr>
        <w:t>#</w:t>
      </w:r>
      <w:r w:rsidRPr="00937E32">
        <w:rPr>
          <w:rFonts w:ascii="Courier New" w:hAnsi="Courier New" w:cs="Courier New"/>
          <w:color w:val="808080"/>
          <w:szCs w:val="19"/>
          <w:lang w:val="en-US"/>
        </w:rPr>
        <w:t>include</w:t>
      </w:r>
      <w:r w:rsidRPr="005E593E">
        <w:rPr>
          <w:rFonts w:ascii="Courier New" w:hAnsi="Courier New" w:cs="Courier New"/>
          <w:color w:val="000000"/>
          <w:szCs w:val="19"/>
          <w:lang w:val="en-US"/>
        </w:rPr>
        <w:t xml:space="preserve"> </w:t>
      </w:r>
      <w:r w:rsidRPr="005E593E">
        <w:rPr>
          <w:rFonts w:ascii="Courier New" w:hAnsi="Courier New" w:cs="Courier New"/>
          <w:color w:val="A31515"/>
          <w:szCs w:val="19"/>
          <w:lang w:val="en-US"/>
        </w:rPr>
        <w:t>&lt;</w:t>
      </w:r>
      <w:r w:rsidRPr="00937E32">
        <w:rPr>
          <w:rFonts w:ascii="Courier New" w:hAnsi="Courier New" w:cs="Courier New"/>
          <w:color w:val="A31515"/>
          <w:szCs w:val="19"/>
          <w:lang w:val="en-US"/>
        </w:rPr>
        <w:t>iostream</w:t>
      </w:r>
      <w:r w:rsidRPr="005E593E">
        <w:rPr>
          <w:rFonts w:ascii="Courier New" w:hAnsi="Courier New" w:cs="Courier New"/>
          <w:color w:val="A31515"/>
          <w:szCs w:val="19"/>
          <w:lang w:val="en-US"/>
        </w:rPr>
        <w:t>&gt;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808080"/>
          <w:szCs w:val="19"/>
          <w:lang w:val="en-US"/>
        </w:rPr>
        <w:t>#include</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&lt;map&gt;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808080"/>
          <w:szCs w:val="19"/>
          <w:lang w:val="en-US"/>
        </w:rPr>
        <w:t>#include</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&lt;algorithm&gt;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808080"/>
          <w:szCs w:val="19"/>
          <w:lang w:val="en-US"/>
        </w:rPr>
        <w:t>#include</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&lt;vector&gt;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 xml:space="preserve"> main()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std::</w:t>
      </w:r>
      <w:r w:rsidRPr="00937E32">
        <w:rPr>
          <w:rFonts w:ascii="Courier New" w:hAnsi="Courier New" w:cs="Courier New"/>
          <w:color w:val="2B91AF"/>
          <w:szCs w:val="19"/>
          <w:lang w:val="en-US"/>
        </w:rPr>
        <w:t>map</w:t>
      </w:r>
      <w:r w:rsidRPr="00937E32">
        <w:rPr>
          <w:rFonts w:ascii="Courier New" w:hAnsi="Courier New" w:cs="Courier New"/>
          <w:color w:val="000000"/>
          <w:szCs w:val="19"/>
          <w:lang w:val="en-US"/>
        </w:rPr>
        <w:t>&lt;</w:t>
      </w: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 std::</w:t>
      </w:r>
      <w:r w:rsidRPr="00937E32">
        <w:rPr>
          <w:rFonts w:ascii="Courier New" w:hAnsi="Courier New" w:cs="Courier New"/>
          <w:color w:val="2B91AF"/>
          <w:szCs w:val="19"/>
          <w:lang w:val="en-US"/>
        </w:rPr>
        <w:t>string</w:t>
      </w:r>
      <w:r w:rsidRPr="00937E32">
        <w:rPr>
          <w:rFonts w:ascii="Courier New" w:hAnsi="Courier New" w:cs="Courier New"/>
          <w:color w:val="000000"/>
          <w:szCs w:val="19"/>
          <w:lang w:val="en-US"/>
        </w:rPr>
        <w:t xml:space="preserve">&gt; myMap = { {1, </w:t>
      </w:r>
      <w:r w:rsidRPr="00937E32">
        <w:rPr>
          <w:rFonts w:ascii="Courier New" w:hAnsi="Courier New" w:cs="Courier New"/>
          <w:color w:val="A31515"/>
          <w:szCs w:val="19"/>
          <w:lang w:val="en-US"/>
        </w:rPr>
        <w:t>"Apple"</w:t>
      </w:r>
      <w:r w:rsidRPr="00937E32">
        <w:rPr>
          <w:rFonts w:ascii="Courier New" w:hAnsi="Courier New" w:cs="Courier New"/>
          <w:color w:val="000000"/>
          <w:szCs w:val="19"/>
          <w:lang w:val="en-US"/>
        </w:rPr>
        <w:t xml:space="preserve">}, {2, </w:t>
      </w:r>
      <w:r w:rsidRPr="00937E32">
        <w:rPr>
          <w:rFonts w:ascii="Courier New" w:hAnsi="Courier New" w:cs="Courier New"/>
          <w:color w:val="A31515"/>
          <w:szCs w:val="19"/>
          <w:lang w:val="en-US"/>
        </w:rPr>
        <w:t>"Banana"</w:t>
      </w:r>
      <w:r w:rsidRPr="00937E32">
        <w:rPr>
          <w:rFonts w:ascii="Courier New" w:hAnsi="Courier New" w:cs="Courier New"/>
          <w:color w:val="000000"/>
          <w:szCs w:val="19"/>
          <w:lang w:val="en-US"/>
        </w:rPr>
        <w:t xml:space="preserve">}, {3, </w:t>
      </w:r>
      <w:r w:rsidRPr="00937E32">
        <w:rPr>
          <w:rFonts w:ascii="Courier New" w:hAnsi="Courier New" w:cs="Courier New"/>
          <w:color w:val="A31515"/>
          <w:szCs w:val="19"/>
          <w:lang w:val="en-US"/>
        </w:rPr>
        <w:t>"Orange"</w:t>
      </w:r>
      <w:r w:rsidRPr="00937E32">
        <w:rPr>
          <w:rFonts w:ascii="Courier New" w:hAnsi="Courier New" w:cs="Courier New"/>
          <w:color w:val="000000"/>
          <w:szCs w:val="19"/>
          <w:lang w:val="en-US"/>
        </w:rPr>
        <w:t xml:space="preserve">}, {4, </w:t>
      </w:r>
      <w:r w:rsidRPr="00937E32">
        <w:rPr>
          <w:rFonts w:ascii="Courier New" w:hAnsi="Courier New" w:cs="Courier New"/>
          <w:color w:val="A31515"/>
          <w:szCs w:val="19"/>
          <w:lang w:val="en-US"/>
        </w:rPr>
        <w:t>"Mango"</w:t>
      </w:r>
      <w:r w:rsidRPr="00937E32">
        <w:rPr>
          <w:rFonts w:ascii="Courier New" w:hAnsi="Courier New" w:cs="Courier New"/>
          <w:color w:val="000000"/>
          <w:szCs w:val="19"/>
          <w:lang w:val="en-US"/>
        </w:rPr>
        <w:t>}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std::</w:t>
      </w:r>
      <w:r w:rsidRPr="00937E32">
        <w:rPr>
          <w:rFonts w:ascii="Courier New" w:hAnsi="Courier New" w:cs="Courier New"/>
          <w:color w:val="2B91AF"/>
          <w:szCs w:val="19"/>
          <w:lang w:val="en-US"/>
        </w:rPr>
        <w:t>vector</w:t>
      </w:r>
      <w:r w:rsidRPr="00937E32">
        <w:rPr>
          <w:rFonts w:ascii="Courier New" w:hAnsi="Courier New" w:cs="Courier New"/>
          <w:color w:val="000000"/>
          <w:szCs w:val="19"/>
          <w:lang w:val="en-US"/>
        </w:rPr>
        <w:t>&lt;std::</w:t>
      </w:r>
      <w:r w:rsidRPr="00937E32">
        <w:rPr>
          <w:rFonts w:ascii="Courier New" w:hAnsi="Courier New" w:cs="Courier New"/>
          <w:color w:val="2B91AF"/>
          <w:szCs w:val="19"/>
          <w:lang w:val="en-US"/>
        </w:rPr>
        <w:t>string</w:t>
      </w:r>
      <w:r w:rsidRPr="00937E32">
        <w:rPr>
          <w:rFonts w:ascii="Courier New" w:hAnsi="Courier New" w:cs="Courier New"/>
          <w:color w:val="000000"/>
          <w:szCs w:val="19"/>
          <w:lang w:val="en-US"/>
        </w:rPr>
        <w:t xml:space="preserve">&gt; sequence = { </w:t>
      </w:r>
      <w:r w:rsidRPr="00937E32">
        <w:rPr>
          <w:rFonts w:ascii="Courier New" w:hAnsi="Courier New" w:cs="Courier New"/>
          <w:color w:val="A31515"/>
          <w:szCs w:val="19"/>
          <w:lang w:val="en-US"/>
        </w:rPr>
        <w:t>"Banana"</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"Orange"</w:t>
      </w:r>
      <w:r w:rsidRPr="00937E32">
        <w:rPr>
          <w:rFonts w:ascii="Courier New" w:hAnsi="Courier New" w:cs="Courier New"/>
          <w:color w:val="000000"/>
          <w:szCs w:val="19"/>
          <w:lang w:val="en-US"/>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auto</w:t>
      </w:r>
      <w:r w:rsidRPr="00937E32">
        <w:rPr>
          <w:rFonts w:ascii="Courier New" w:hAnsi="Courier New" w:cs="Courier New"/>
          <w:color w:val="000000"/>
          <w:szCs w:val="19"/>
          <w:lang w:val="en-US"/>
        </w:rPr>
        <w:t xml:space="preserve"> it = std::search(myMap.begin(), myMap.end(), sequence.begin(), sequence.end(),</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const</w:t>
      </w: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auto</w:t>
      </w:r>
      <w:r w:rsidRPr="00937E32">
        <w:rPr>
          <w:rFonts w:ascii="Courier New" w:hAnsi="Courier New" w:cs="Courier New"/>
          <w:color w:val="000000"/>
          <w:szCs w:val="19"/>
          <w:lang w:val="en-US"/>
        </w:rPr>
        <w:t xml:space="preserve">&amp; </w:t>
      </w:r>
      <w:r w:rsidRPr="00937E32">
        <w:rPr>
          <w:rFonts w:ascii="Courier New" w:hAnsi="Courier New" w:cs="Courier New"/>
          <w:color w:val="808080"/>
          <w:szCs w:val="19"/>
          <w:lang w:val="en-US"/>
        </w:rPr>
        <w:t>mapElement</w:t>
      </w: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const</w:t>
      </w: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auto</w:t>
      </w:r>
      <w:r w:rsidRPr="00937E32">
        <w:rPr>
          <w:rFonts w:ascii="Courier New" w:hAnsi="Courier New" w:cs="Courier New"/>
          <w:color w:val="000000"/>
          <w:szCs w:val="19"/>
          <w:lang w:val="en-US"/>
        </w:rPr>
        <w:t xml:space="preserve">&amp; </w:t>
      </w:r>
      <w:r w:rsidRPr="00937E32">
        <w:rPr>
          <w:rFonts w:ascii="Courier New" w:hAnsi="Courier New" w:cs="Courier New"/>
          <w:color w:val="808080"/>
          <w:szCs w:val="19"/>
          <w:lang w:val="en-US"/>
        </w:rPr>
        <w:t>sequenceElement</w:t>
      </w:r>
      <w:r w:rsidRPr="00937E32">
        <w:rPr>
          <w:rFonts w:ascii="Courier New" w:hAnsi="Courier New" w:cs="Courier New"/>
          <w:color w:val="000000"/>
          <w:szCs w:val="19"/>
          <w:lang w:val="en-US"/>
        </w:rPr>
        <w:t>)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return</w:t>
      </w:r>
      <w:r w:rsidRPr="00937E32">
        <w:rPr>
          <w:rFonts w:ascii="Courier New" w:hAnsi="Courier New" w:cs="Courier New"/>
          <w:color w:val="000000"/>
          <w:szCs w:val="19"/>
          <w:lang w:val="en-US"/>
        </w:rPr>
        <w:t xml:space="preserve"> </w:t>
      </w:r>
      <w:r w:rsidRPr="00937E32">
        <w:rPr>
          <w:rFonts w:ascii="Courier New" w:hAnsi="Courier New" w:cs="Courier New"/>
          <w:color w:val="808080"/>
          <w:szCs w:val="19"/>
          <w:lang w:val="en-US"/>
        </w:rPr>
        <w:t>mapElement</w:t>
      </w:r>
      <w:r w:rsidRPr="00937E32">
        <w:rPr>
          <w:rFonts w:ascii="Courier New" w:hAnsi="Courier New" w:cs="Courier New"/>
          <w:color w:val="000000"/>
          <w:szCs w:val="19"/>
          <w:lang w:val="en-US"/>
        </w:rPr>
        <w:t xml:space="preserve">.second == </w:t>
      </w:r>
      <w:r w:rsidRPr="00937E32">
        <w:rPr>
          <w:rFonts w:ascii="Courier New" w:hAnsi="Courier New" w:cs="Courier New"/>
          <w:color w:val="808080"/>
          <w:szCs w:val="19"/>
          <w:lang w:val="en-US"/>
        </w:rPr>
        <w:t>sequenceElement</w:t>
      </w:r>
      <w:r w:rsidRPr="00937E32">
        <w:rPr>
          <w:rFonts w:ascii="Courier New" w:hAnsi="Courier New" w:cs="Courier New"/>
          <w:color w:val="000000"/>
          <w:szCs w:val="19"/>
          <w:lang w:val="en-US"/>
        </w:rPr>
        <w: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if</w:t>
      </w:r>
      <w:r w:rsidRPr="00937E32">
        <w:rPr>
          <w:rFonts w:ascii="Courier New" w:hAnsi="Courier New" w:cs="Courier New"/>
          <w:color w:val="000000"/>
          <w:szCs w:val="19"/>
          <w:lang w:val="en-US"/>
        </w:rPr>
        <w:t xml:space="preserve"> (it </w:t>
      </w:r>
      <w:r w:rsidRPr="00937E32">
        <w:rPr>
          <w:rFonts w:ascii="Courier New" w:hAnsi="Courier New" w:cs="Courier New"/>
          <w:color w:val="008080"/>
          <w:szCs w:val="19"/>
          <w:lang w:val="en-US"/>
        </w:rPr>
        <w:t>!=</w:t>
      </w:r>
      <w:r w:rsidRPr="00937E32">
        <w:rPr>
          <w:rFonts w:ascii="Courier New" w:hAnsi="Courier New" w:cs="Courier New"/>
          <w:color w:val="000000"/>
          <w:szCs w:val="19"/>
          <w:lang w:val="en-US"/>
        </w:rPr>
        <w:t xml:space="preserve"> myMap.end())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std::cout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"Sequence found starting at key "</w:t>
      </w:r>
      <w:r w:rsidRPr="00937E32">
        <w:rPr>
          <w:rFonts w:ascii="Courier New" w:hAnsi="Courier New" w:cs="Courier New"/>
          <w:color w:val="000000"/>
          <w:szCs w:val="19"/>
          <w:lang w:val="en-US"/>
        </w:rPr>
        <w:t xml:space="preserve">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it</w:t>
      </w:r>
      <w:r w:rsidRPr="00937E32">
        <w:rPr>
          <w:rFonts w:ascii="Courier New" w:hAnsi="Courier New" w:cs="Courier New"/>
          <w:color w:val="008080"/>
          <w:szCs w:val="19"/>
          <w:lang w:val="en-US"/>
        </w:rPr>
        <w:t>-&gt;</w:t>
      </w:r>
      <w:r w:rsidRPr="00937E32">
        <w:rPr>
          <w:rFonts w:ascii="Courier New" w:hAnsi="Courier New" w:cs="Courier New"/>
          <w:color w:val="000000"/>
          <w:szCs w:val="19"/>
          <w:lang w:val="en-US"/>
        </w:rPr>
        <w:t xml:space="preserve">first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std::endl;</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else</w:t>
      </w:r>
      <w:r w:rsidRPr="00937E32">
        <w:rPr>
          <w:rFonts w:ascii="Courier New" w:hAnsi="Courier New" w:cs="Courier New"/>
          <w:color w:val="000000"/>
          <w:szCs w:val="19"/>
          <w:lang w:val="en-US"/>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lang w:val="en-US"/>
        </w:rPr>
        <w:t xml:space="preserve">        std::cout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"Sequence not found."</w:t>
      </w:r>
      <w:r w:rsidRPr="00937E32">
        <w:rPr>
          <w:rFonts w:ascii="Courier New" w:hAnsi="Courier New" w:cs="Courier New"/>
          <w:color w:val="000000"/>
          <w:szCs w:val="19"/>
          <w:lang w:val="en-US"/>
        </w:rPr>
        <w:t xml:space="preserve"> </w:t>
      </w:r>
      <w:r w:rsidRPr="00937E32">
        <w:rPr>
          <w:rFonts w:ascii="Courier New" w:hAnsi="Courier New" w:cs="Courier New"/>
          <w:color w:val="008080"/>
          <w:szCs w:val="19"/>
        </w:rPr>
        <w:t>&lt;&lt;</w:t>
      </w:r>
      <w:r w:rsidRPr="00937E32">
        <w:rPr>
          <w:rFonts w:ascii="Courier New" w:hAnsi="Courier New" w:cs="Courier New"/>
          <w:color w:val="000000"/>
          <w:szCs w:val="19"/>
        </w:rPr>
        <w:t xml:space="preserve"> std::endl;</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w:t>
      </w:r>
      <w:r w:rsidRPr="00937E32">
        <w:rPr>
          <w:rFonts w:ascii="Courier New" w:hAnsi="Courier New" w:cs="Courier New"/>
          <w:color w:val="0000FF"/>
          <w:szCs w:val="19"/>
        </w:rPr>
        <w:t>return</w:t>
      </w:r>
      <w:r w:rsidRPr="00937E32">
        <w:rPr>
          <w:rFonts w:ascii="Courier New" w:hAnsi="Courier New" w:cs="Courier New"/>
          <w:color w:val="000000"/>
          <w:szCs w:val="19"/>
        </w:rPr>
        <w:t xml:space="preserve"> 0;</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w:t>
      </w:r>
    </w:p>
    <w:p w:rsidR="00937E32" w:rsidRDefault="00937E32" w:rsidP="00937E3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937E32" w:rsidRPr="00570862" w:rsidRDefault="00937E32" w:rsidP="00937E32">
      <w:pPr>
        <w:spacing w:after="80"/>
        <w:rPr>
          <w:rFonts w:ascii="Cascadia Mono" w:hAnsi="Cascadia Mono" w:cs="Cascadia Mono"/>
          <w:color w:val="000000"/>
          <w:sz w:val="19"/>
          <w:szCs w:val="19"/>
        </w:rPr>
      </w:pPr>
      <w:r w:rsidRPr="00937E32">
        <w:rPr>
          <w:rFonts w:ascii="Cascadia Mono" w:hAnsi="Cascadia Mono" w:cs="Cascadia Mono"/>
          <w:noProof/>
          <w:color w:val="000000"/>
          <w:sz w:val="19"/>
          <w:szCs w:val="19"/>
          <w:lang w:eastAsia="ru-RU"/>
        </w:rPr>
        <w:drawing>
          <wp:inline distT="0" distB="0" distL="0" distR="0" wp14:anchorId="66B33C4B" wp14:editId="051CE9C2">
            <wp:extent cx="1619476" cy="333422"/>
            <wp:effectExtent l="0" t="0" r="0" b="9525"/>
            <wp:docPr id="512" name="Рисунок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8"/>
                    <a:stretch>
                      <a:fillRect/>
                    </a:stretch>
                  </pic:blipFill>
                  <pic:spPr>
                    <a:xfrm>
                      <a:off x="0" y="0"/>
                      <a:ext cx="1619476" cy="333422"/>
                    </a:xfrm>
                    <a:prstGeom prst="rect">
                      <a:avLst/>
                    </a:prstGeom>
                  </pic:spPr>
                </pic:pic>
              </a:graphicData>
            </a:graphic>
          </wp:inline>
        </w:drawing>
      </w:r>
    </w:p>
    <w:p w:rsidR="00937E32" w:rsidRPr="00937E32" w:rsidRDefault="00E02D8B" w:rsidP="00937E32">
      <w:pPr>
        <w:rPr>
          <w:lang w:val="en-US"/>
        </w:rPr>
      </w:pPr>
      <w:hyperlink w:anchor="_Ассоциативные_контейнеры_2" w:history="1">
        <w:r w:rsidR="00937E32" w:rsidRPr="00B94DA9">
          <w:rPr>
            <w:rStyle w:val="a4"/>
            <w:rFonts w:cs="Arial"/>
            <w:lang w:val="en-US"/>
          </w:rPr>
          <w:t>&lt;</w:t>
        </w:r>
        <w:r w:rsidR="00937E32" w:rsidRPr="00B94DA9">
          <w:rPr>
            <w:rStyle w:val="a4"/>
            <w:rFonts w:cs="Arial"/>
          </w:rPr>
          <w:t>Ассоци</w:t>
        </w:r>
        <w:r w:rsidR="00937E32">
          <w:rPr>
            <w:rStyle w:val="a4"/>
            <w:rFonts w:cs="Arial"/>
          </w:rPr>
          <w:t>а</w:t>
        </w:r>
        <w:r w:rsidR="00937E32" w:rsidRPr="00B94DA9">
          <w:rPr>
            <w:rStyle w:val="a4"/>
            <w:rFonts w:cs="Arial"/>
          </w:rPr>
          <w:t>тивные контейнеры</w:t>
        </w:r>
        <w:r w:rsidR="00937E32" w:rsidRPr="00B94DA9">
          <w:rPr>
            <w:rStyle w:val="a4"/>
            <w:rFonts w:cs="Arial"/>
            <w:lang w:val="en-US"/>
          </w:rPr>
          <w:t>&gt;</w:t>
        </w:r>
      </w:hyperlink>
    </w:p>
    <w:p w:rsidR="00937E32" w:rsidRPr="00937E32" w:rsidRDefault="009B448B" w:rsidP="00937E32">
      <w:pPr>
        <w:pStyle w:val="5"/>
        <w:numPr>
          <w:ilvl w:val="4"/>
          <w:numId w:val="1"/>
        </w:numPr>
        <w:tabs>
          <w:tab w:val="left" w:pos="1276"/>
        </w:tabs>
        <w:spacing w:before="160" w:after="160"/>
        <w:ind w:left="426" w:firstLine="0"/>
        <w:rPr>
          <w:rFonts w:ascii="Arial" w:hAnsi="Arial" w:cs="Arial"/>
          <w:b/>
          <w:color w:val="auto"/>
          <w:szCs w:val="20"/>
          <w:lang w:val="en-US"/>
        </w:rPr>
      </w:pPr>
      <w:bookmarkStart w:id="742" w:name="_max_element_5"/>
      <w:bookmarkEnd w:id="742"/>
      <w:r w:rsidRPr="008C6B88">
        <w:rPr>
          <w:rFonts w:ascii="Arial" w:hAnsi="Arial" w:cs="Arial"/>
          <w:b/>
          <w:color w:val="auto"/>
          <w:szCs w:val="20"/>
          <w:lang w:val="en-US"/>
        </w:rPr>
        <w:t>max_element</w:t>
      </w:r>
    </w:p>
    <w:p w:rsidR="00937E32" w:rsidRDefault="00937E32" w:rsidP="00937E32">
      <w:pPr>
        <w:ind w:firstLine="567"/>
      </w:pPr>
      <w:r>
        <w:t>Пример</w:t>
      </w:r>
      <w:r w:rsidRPr="005231DE">
        <w:t xml:space="preserve"> </w:t>
      </w:r>
      <w:r>
        <w:t>использования</w:t>
      </w:r>
      <w:r w:rsidRPr="005231DE">
        <w:t xml:space="preserve"> </w:t>
      </w:r>
      <w:r>
        <w:t>алгоритма</w:t>
      </w:r>
      <w:r w:rsidRPr="005231DE">
        <w:t xml:space="preserve"> </w:t>
      </w:r>
      <w:r>
        <w:rPr>
          <w:lang w:val="en-US"/>
        </w:rPr>
        <w:t>max</w:t>
      </w:r>
      <w:r w:rsidRPr="00937E32">
        <w:t>_</w:t>
      </w:r>
      <w:r>
        <w:rPr>
          <w:lang w:val="en-US"/>
        </w:rPr>
        <w:t>element</w:t>
      </w:r>
      <w:r w:rsidRPr="005231DE">
        <w: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808080"/>
          <w:szCs w:val="19"/>
          <w:lang w:val="en-US"/>
        </w:rPr>
        <w:t>#include</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&lt;iostream&gt;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808080"/>
          <w:szCs w:val="19"/>
          <w:lang w:val="en-US"/>
        </w:rPr>
        <w:t>#include</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&lt;map&gt;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808080"/>
          <w:szCs w:val="19"/>
          <w:lang w:val="en-US"/>
        </w:rPr>
        <w:t>#include</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&lt;algorithm&gt;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 xml:space="preserve"> main()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std::</w:t>
      </w:r>
      <w:r w:rsidRPr="00937E32">
        <w:rPr>
          <w:rFonts w:ascii="Courier New" w:hAnsi="Courier New" w:cs="Courier New"/>
          <w:color w:val="2B91AF"/>
          <w:szCs w:val="19"/>
          <w:lang w:val="en-US"/>
        </w:rPr>
        <w:t>map</w:t>
      </w:r>
      <w:r w:rsidRPr="00937E32">
        <w:rPr>
          <w:rFonts w:ascii="Courier New" w:hAnsi="Courier New" w:cs="Courier New"/>
          <w:color w:val="000000"/>
          <w:szCs w:val="19"/>
          <w:lang w:val="en-US"/>
        </w:rPr>
        <w:t>&lt;</w:t>
      </w: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int</w:t>
      </w:r>
      <w:r w:rsidRPr="00937E32">
        <w:rPr>
          <w:rFonts w:ascii="Courier New" w:hAnsi="Courier New" w:cs="Courier New"/>
          <w:color w:val="000000"/>
          <w:szCs w:val="19"/>
          <w:lang w:val="en-US"/>
        </w:rPr>
        <w:t>&gt; myMap = { {1, 10}, {2, 20}, {3, 30}, {4, 40}, {5, 50}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auto</w:t>
      </w:r>
      <w:r w:rsidRPr="00937E32">
        <w:rPr>
          <w:rFonts w:ascii="Courier New" w:hAnsi="Courier New" w:cs="Courier New"/>
          <w:color w:val="000000"/>
          <w:szCs w:val="19"/>
          <w:lang w:val="en-US"/>
        </w:rPr>
        <w:t xml:space="preserve"> maxElement = std::max_element(myMap.begin(), myMap.end(),</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const</w:t>
      </w: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auto</w:t>
      </w:r>
      <w:r w:rsidRPr="00937E32">
        <w:rPr>
          <w:rFonts w:ascii="Courier New" w:hAnsi="Courier New" w:cs="Courier New"/>
          <w:color w:val="000000"/>
          <w:szCs w:val="19"/>
          <w:lang w:val="en-US"/>
        </w:rPr>
        <w:t xml:space="preserve">&amp; </w:t>
      </w:r>
      <w:r w:rsidRPr="00937E32">
        <w:rPr>
          <w:rFonts w:ascii="Courier New" w:hAnsi="Courier New" w:cs="Courier New"/>
          <w:color w:val="808080"/>
          <w:szCs w:val="19"/>
          <w:lang w:val="en-US"/>
        </w:rPr>
        <w:t>lhs</w:t>
      </w: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const</w:t>
      </w: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auto</w:t>
      </w:r>
      <w:r w:rsidRPr="00937E32">
        <w:rPr>
          <w:rFonts w:ascii="Courier New" w:hAnsi="Courier New" w:cs="Courier New"/>
          <w:color w:val="000000"/>
          <w:szCs w:val="19"/>
          <w:lang w:val="en-US"/>
        </w:rPr>
        <w:t xml:space="preserve">&amp; </w:t>
      </w:r>
      <w:r w:rsidRPr="00937E32">
        <w:rPr>
          <w:rFonts w:ascii="Courier New" w:hAnsi="Courier New" w:cs="Courier New"/>
          <w:color w:val="808080"/>
          <w:szCs w:val="19"/>
          <w:lang w:val="en-US"/>
        </w:rPr>
        <w:t>rhs</w:t>
      </w:r>
      <w:r w:rsidRPr="00937E32">
        <w:rPr>
          <w:rFonts w:ascii="Courier New" w:hAnsi="Courier New" w:cs="Courier New"/>
          <w:color w:val="000000"/>
          <w:szCs w:val="19"/>
          <w:lang w:val="en-US"/>
        </w:rPr>
        <w:t>)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return</w:t>
      </w:r>
      <w:r w:rsidRPr="00937E32">
        <w:rPr>
          <w:rFonts w:ascii="Courier New" w:hAnsi="Courier New" w:cs="Courier New"/>
          <w:color w:val="000000"/>
          <w:szCs w:val="19"/>
          <w:lang w:val="en-US"/>
        </w:rPr>
        <w:t xml:space="preserve"> </w:t>
      </w:r>
      <w:r w:rsidRPr="00937E32">
        <w:rPr>
          <w:rFonts w:ascii="Courier New" w:hAnsi="Courier New" w:cs="Courier New"/>
          <w:color w:val="808080"/>
          <w:szCs w:val="19"/>
          <w:lang w:val="en-US"/>
        </w:rPr>
        <w:t>lhs</w:t>
      </w:r>
      <w:r w:rsidRPr="00937E32">
        <w:rPr>
          <w:rFonts w:ascii="Courier New" w:hAnsi="Courier New" w:cs="Courier New"/>
          <w:color w:val="000000"/>
          <w:szCs w:val="19"/>
          <w:lang w:val="en-US"/>
        </w:rPr>
        <w:t xml:space="preserve">.second &lt; </w:t>
      </w:r>
      <w:r w:rsidRPr="00937E32">
        <w:rPr>
          <w:rFonts w:ascii="Courier New" w:hAnsi="Courier New" w:cs="Courier New"/>
          <w:color w:val="808080"/>
          <w:szCs w:val="19"/>
          <w:lang w:val="en-US"/>
        </w:rPr>
        <w:t>rhs</w:t>
      </w:r>
      <w:r w:rsidRPr="00937E32">
        <w:rPr>
          <w:rFonts w:ascii="Courier New" w:hAnsi="Courier New" w:cs="Courier New"/>
          <w:color w:val="000000"/>
          <w:szCs w:val="19"/>
          <w:lang w:val="en-US"/>
        </w:rPr>
        <w:t>.second;</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w:t>
      </w:r>
      <w:r w:rsidRPr="00937E32">
        <w:rPr>
          <w:rFonts w:ascii="Courier New" w:hAnsi="Courier New" w:cs="Courier New"/>
          <w:color w:val="0000FF"/>
          <w:szCs w:val="19"/>
          <w:lang w:val="en-US"/>
        </w:rPr>
        <w:t>if</w:t>
      </w:r>
      <w:r w:rsidRPr="00937E32">
        <w:rPr>
          <w:rFonts w:ascii="Courier New" w:hAnsi="Courier New" w:cs="Courier New"/>
          <w:color w:val="000000"/>
          <w:szCs w:val="19"/>
          <w:lang w:val="en-US"/>
        </w:rPr>
        <w:t xml:space="preserve"> (maxElement </w:t>
      </w:r>
      <w:r w:rsidRPr="00937E32">
        <w:rPr>
          <w:rFonts w:ascii="Courier New" w:hAnsi="Courier New" w:cs="Courier New"/>
          <w:color w:val="008080"/>
          <w:szCs w:val="19"/>
          <w:lang w:val="en-US"/>
        </w:rPr>
        <w:t>!=</w:t>
      </w:r>
      <w:r w:rsidRPr="00937E32">
        <w:rPr>
          <w:rFonts w:ascii="Courier New" w:hAnsi="Courier New" w:cs="Courier New"/>
          <w:color w:val="000000"/>
          <w:szCs w:val="19"/>
          <w:lang w:val="en-US"/>
        </w:rPr>
        <w:t xml:space="preserve"> myMap.end()) {</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lang w:val="en-US"/>
        </w:rPr>
      </w:pPr>
      <w:r w:rsidRPr="00937E32">
        <w:rPr>
          <w:rFonts w:ascii="Courier New" w:hAnsi="Courier New" w:cs="Courier New"/>
          <w:color w:val="000000"/>
          <w:szCs w:val="19"/>
          <w:lang w:val="en-US"/>
        </w:rPr>
        <w:t xml:space="preserve">        std::cout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"Maximum element: Key = "</w:t>
      </w:r>
      <w:r w:rsidRPr="00937E32">
        <w:rPr>
          <w:rFonts w:ascii="Courier New" w:hAnsi="Courier New" w:cs="Courier New"/>
          <w:color w:val="000000"/>
          <w:szCs w:val="19"/>
          <w:lang w:val="en-US"/>
        </w:rPr>
        <w:t xml:space="preserve">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maxElement</w:t>
      </w:r>
      <w:r w:rsidRPr="00937E32">
        <w:rPr>
          <w:rFonts w:ascii="Courier New" w:hAnsi="Courier New" w:cs="Courier New"/>
          <w:color w:val="008080"/>
          <w:szCs w:val="19"/>
          <w:lang w:val="en-US"/>
        </w:rPr>
        <w:t>-&gt;</w:t>
      </w:r>
      <w:r w:rsidRPr="00937E32">
        <w:rPr>
          <w:rFonts w:ascii="Courier New" w:hAnsi="Courier New" w:cs="Courier New"/>
          <w:color w:val="000000"/>
          <w:szCs w:val="19"/>
          <w:lang w:val="en-US"/>
        </w:rPr>
        <w:t xml:space="preserve">first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w:t>
      </w:r>
      <w:r w:rsidRPr="00937E32">
        <w:rPr>
          <w:rFonts w:ascii="Courier New" w:hAnsi="Courier New" w:cs="Courier New"/>
          <w:color w:val="A31515"/>
          <w:szCs w:val="19"/>
          <w:lang w:val="en-US"/>
        </w:rPr>
        <w:t>", Value = "</w:t>
      </w:r>
      <w:r w:rsidRPr="00937E32">
        <w:rPr>
          <w:rFonts w:ascii="Courier New" w:hAnsi="Courier New" w:cs="Courier New"/>
          <w:color w:val="000000"/>
          <w:szCs w:val="19"/>
          <w:lang w:val="en-US"/>
        </w:rPr>
        <w:t xml:space="preserve">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maxElement</w:t>
      </w:r>
      <w:r w:rsidRPr="00937E32">
        <w:rPr>
          <w:rFonts w:ascii="Courier New" w:hAnsi="Courier New" w:cs="Courier New"/>
          <w:color w:val="008080"/>
          <w:szCs w:val="19"/>
          <w:lang w:val="en-US"/>
        </w:rPr>
        <w:t>-&gt;</w:t>
      </w:r>
      <w:r w:rsidRPr="00937E32">
        <w:rPr>
          <w:rFonts w:ascii="Courier New" w:hAnsi="Courier New" w:cs="Courier New"/>
          <w:color w:val="000000"/>
          <w:szCs w:val="19"/>
          <w:lang w:val="en-US"/>
        </w:rPr>
        <w:t xml:space="preserve">second </w:t>
      </w:r>
      <w:r w:rsidRPr="00937E32">
        <w:rPr>
          <w:rFonts w:ascii="Courier New" w:hAnsi="Courier New" w:cs="Courier New"/>
          <w:color w:val="008080"/>
          <w:szCs w:val="19"/>
          <w:lang w:val="en-US"/>
        </w:rPr>
        <w:t>&lt;&lt;</w:t>
      </w:r>
      <w:r w:rsidRPr="00937E32">
        <w:rPr>
          <w:rFonts w:ascii="Courier New" w:hAnsi="Courier New" w:cs="Courier New"/>
          <w:color w:val="000000"/>
          <w:szCs w:val="19"/>
          <w:lang w:val="en-US"/>
        </w:rPr>
        <w:t xml:space="preserve"> std::endl;</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lang w:val="en-US"/>
        </w:rPr>
        <w:t xml:space="preserve">    </w:t>
      </w:r>
      <w:r w:rsidRPr="00937E32">
        <w:rPr>
          <w:rFonts w:ascii="Courier New" w:hAnsi="Courier New" w:cs="Courier New"/>
          <w:color w:val="000000"/>
          <w:szCs w:val="19"/>
        </w:rPr>
        <w:t>}</w:t>
      </w: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p>
    <w:p w:rsidR="00937E32" w:rsidRPr="00937E32" w:rsidRDefault="00937E32" w:rsidP="00937E32">
      <w:pPr>
        <w:autoSpaceDE w:val="0"/>
        <w:autoSpaceDN w:val="0"/>
        <w:adjustRightInd w:val="0"/>
        <w:spacing w:after="0" w:line="240" w:lineRule="auto"/>
        <w:rPr>
          <w:rFonts w:ascii="Courier New" w:hAnsi="Courier New" w:cs="Courier New"/>
          <w:color w:val="000000"/>
          <w:szCs w:val="19"/>
        </w:rPr>
      </w:pPr>
      <w:r w:rsidRPr="00937E32">
        <w:rPr>
          <w:rFonts w:ascii="Courier New" w:hAnsi="Courier New" w:cs="Courier New"/>
          <w:color w:val="000000"/>
          <w:szCs w:val="19"/>
        </w:rPr>
        <w:t xml:space="preserve">    </w:t>
      </w:r>
      <w:r w:rsidRPr="00937E32">
        <w:rPr>
          <w:rFonts w:ascii="Courier New" w:hAnsi="Courier New" w:cs="Courier New"/>
          <w:color w:val="0000FF"/>
          <w:szCs w:val="19"/>
        </w:rPr>
        <w:t>return</w:t>
      </w:r>
      <w:r w:rsidRPr="00937E32">
        <w:rPr>
          <w:rFonts w:ascii="Courier New" w:hAnsi="Courier New" w:cs="Courier New"/>
          <w:color w:val="000000"/>
          <w:szCs w:val="19"/>
        </w:rPr>
        <w:t xml:space="preserve"> 0;</w:t>
      </w:r>
    </w:p>
    <w:p w:rsidR="00937E32" w:rsidRPr="00937E32" w:rsidRDefault="00937E32" w:rsidP="00937E32">
      <w:pPr>
        <w:spacing w:after="80"/>
        <w:rPr>
          <w:rFonts w:ascii="Courier New" w:hAnsi="Courier New" w:cs="Courier New"/>
          <w:color w:val="000000"/>
          <w:szCs w:val="19"/>
        </w:rPr>
      </w:pPr>
      <w:r w:rsidRPr="00937E32">
        <w:rPr>
          <w:rFonts w:ascii="Courier New" w:hAnsi="Courier New" w:cs="Courier New"/>
          <w:color w:val="000000"/>
          <w:szCs w:val="19"/>
        </w:rPr>
        <w:t>}</w:t>
      </w:r>
    </w:p>
    <w:p w:rsidR="00937E32" w:rsidRDefault="00937E32" w:rsidP="00937E3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937E32" w:rsidRPr="00570862" w:rsidRDefault="00937E32" w:rsidP="00937E32">
      <w:pPr>
        <w:spacing w:after="80"/>
        <w:rPr>
          <w:rFonts w:ascii="Cascadia Mono" w:hAnsi="Cascadia Mono" w:cs="Cascadia Mono"/>
          <w:color w:val="000000"/>
          <w:sz w:val="19"/>
          <w:szCs w:val="19"/>
        </w:rPr>
      </w:pPr>
      <w:r w:rsidRPr="00937E32">
        <w:rPr>
          <w:rFonts w:ascii="Cascadia Mono" w:hAnsi="Cascadia Mono" w:cs="Cascadia Mono"/>
          <w:noProof/>
          <w:color w:val="000000"/>
          <w:sz w:val="19"/>
          <w:szCs w:val="19"/>
          <w:lang w:eastAsia="ru-RU"/>
        </w:rPr>
        <w:drawing>
          <wp:inline distT="0" distB="0" distL="0" distR="0" wp14:anchorId="41406927" wp14:editId="5F0EE76A">
            <wp:extent cx="3200847" cy="323895"/>
            <wp:effectExtent l="0" t="0" r="0" b="0"/>
            <wp:docPr id="515" name="Рисунок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9"/>
                    <a:stretch>
                      <a:fillRect/>
                    </a:stretch>
                  </pic:blipFill>
                  <pic:spPr>
                    <a:xfrm>
                      <a:off x="0" y="0"/>
                      <a:ext cx="3200847" cy="323895"/>
                    </a:xfrm>
                    <a:prstGeom prst="rect">
                      <a:avLst/>
                    </a:prstGeom>
                  </pic:spPr>
                </pic:pic>
              </a:graphicData>
            </a:graphic>
          </wp:inline>
        </w:drawing>
      </w:r>
    </w:p>
    <w:p w:rsidR="00937E32" w:rsidRPr="00937E32" w:rsidRDefault="00E02D8B" w:rsidP="00937E32">
      <w:pPr>
        <w:rPr>
          <w:lang w:val="en-US"/>
        </w:rPr>
      </w:pPr>
      <w:hyperlink w:anchor="_Ассоциативные_контейнеры_2" w:history="1">
        <w:r w:rsidR="00937E32" w:rsidRPr="00B94DA9">
          <w:rPr>
            <w:rStyle w:val="a4"/>
            <w:rFonts w:cs="Arial"/>
            <w:lang w:val="en-US"/>
          </w:rPr>
          <w:t>&lt;</w:t>
        </w:r>
        <w:r w:rsidR="00937E32" w:rsidRPr="00B94DA9">
          <w:rPr>
            <w:rStyle w:val="a4"/>
            <w:rFonts w:cs="Arial"/>
          </w:rPr>
          <w:t>Ассоци</w:t>
        </w:r>
        <w:r w:rsidR="00937E32">
          <w:rPr>
            <w:rStyle w:val="a4"/>
            <w:rFonts w:cs="Arial"/>
          </w:rPr>
          <w:t>а</w:t>
        </w:r>
        <w:r w:rsidR="00937E32" w:rsidRPr="00B94DA9">
          <w:rPr>
            <w:rStyle w:val="a4"/>
            <w:rFonts w:cs="Arial"/>
          </w:rPr>
          <w:t>тивные контейнеры</w:t>
        </w:r>
        <w:r w:rsidR="00937E32" w:rsidRPr="00B94DA9">
          <w:rPr>
            <w:rStyle w:val="a4"/>
            <w:rFonts w:cs="Arial"/>
            <w:lang w:val="en-US"/>
          </w:rPr>
          <w:t>&gt;</w:t>
        </w:r>
      </w:hyperlink>
    </w:p>
    <w:p w:rsidR="00937E32" w:rsidRPr="00937E32" w:rsidRDefault="009B448B" w:rsidP="00937E32">
      <w:pPr>
        <w:pStyle w:val="5"/>
        <w:numPr>
          <w:ilvl w:val="4"/>
          <w:numId w:val="1"/>
        </w:numPr>
        <w:tabs>
          <w:tab w:val="left" w:pos="1276"/>
        </w:tabs>
        <w:spacing w:before="160" w:after="160"/>
        <w:ind w:left="426" w:firstLine="0"/>
        <w:rPr>
          <w:rFonts w:ascii="Arial" w:hAnsi="Arial" w:cs="Arial"/>
          <w:b/>
          <w:color w:val="auto"/>
          <w:szCs w:val="20"/>
          <w:lang w:val="en-US"/>
        </w:rPr>
      </w:pPr>
      <w:bookmarkStart w:id="743" w:name="_min_element_5"/>
      <w:bookmarkEnd w:id="743"/>
      <w:r w:rsidRPr="008C6B88">
        <w:rPr>
          <w:rFonts w:ascii="Arial" w:hAnsi="Arial" w:cs="Arial"/>
          <w:b/>
          <w:color w:val="auto"/>
          <w:szCs w:val="20"/>
          <w:lang w:val="en-US"/>
        </w:rPr>
        <w:t>min_element</w:t>
      </w:r>
    </w:p>
    <w:p w:rsidR="00937E32" w:rsidRDefault="00937E32" w:rsidP="00937E32">
      <w:pPr>
        <w:ind w:firstLine="567"/>
      </w:pPr>
      <w:r>
        <w:t>Пример</w:t>
      </w:r>
      <w:r w:rsidRPr="005231DE">
        <w:t xml:space="preserve"> </w:t>
      </w:r>
      <w:r>
        <w:t>использования</w:t>
      </w:r>
      <w:r w:rsidRPr="005231DE">
        <w:t xml:space="preserve"> </w:t>
      </w:r>
      <w:r>
        <w:t>алгоритма</w:t>
      </w:r>
      <w:r w:rsidRPr="005231DE">
        <w:t xml:space="preserve"> </w:t>
      </w:r>
      <w:r>
        <w:rPr>
          <w:lang w:val="en-US"/>
        </w:rPr>
        <w:t>min</w:t>
      </w:r>
      <w:r w:rsidRPr="00937E32">
        <w:t>_</w:t>
      </w:r>
      <w:r>
        <w:rPr>
          <w:lang w:val="en-US"/>
        </w:rPr>
        <w:t>element</w:t>
      </w:r>
      <w:r w:rsidRPr="005231DE">
        <w: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808080"/>
          <w:szCs w:val="19"/>
          <w:lang w:val="en-US"/>
        </w:rPr>
        <w:t>#include</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&lt;iostream&gt;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808080"/>
          <w:szCs w:val="19"/>
          <w:lang w:val="en-US"/>
        </w:rPr>
        <w:t>#include</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&lt;map&gt;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808080"/>
          <w:szCs w:val="19"/>
          <w:lang w:val="en-US"/>
        </w:rPr>
        <w:t>#include</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&lt;algorithm&gt;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 xml:space="preserve"> main()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w:t>
      </w:r>
      <w:r w:rsidRPr="009353F1">
        <w:rPr>
          <w:rFonts w:ascii="Courier New" w:hAnsi="Courier New" w:cs="Courier New"/>
          <w:color w:val="2B91AF"/>
          <w:szCs w:val="19"/>
          <w:lang w:val="en-US"/>
        </w:rPr>
        <w:t>map</w:t>
      </w:r>
      <w:r w:rsidRPr="009353F1">
        <w:rPr>
          <w:rFonts w:ascii="Courier New" w:hAnsi="Courier New" w:cs="Courier New"/>
          <w:color w:val="000000"/>
          <w:szCs w:val="19"/>
          <w:lang w:val="en-US"/>
        </w:rPr>
        <w:t>&lt;</w:t>
      </w: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&gt; myMap = { {1, 10}, {2, 20}, {3, 30}, {4, 40}, {5, 5}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auto</w:t>
      </w:r>
      <w:r w:rsidRPr="009353F1">
        <w:rPr>
          <w:rFonts w:ascii="Courier New" w:hAnsi="Courier New" w:cs="Courier New"/>
          <w:color w:val="000000"/>
          <w:szCs w:val="19"/>
          <w:lang w:val="en-US"/>
        </w:rPr>
        <w:t xml:space="preserve"> minElement = std::min_element(myMap.begin(), myMap.end(),</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const</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auto</w:t>
      </w:r>
      <w:r w:rsidRPr="009353F1">
        <w:rPr>
          <w:rFonts w:ascii="Courier New" w:hAnsi="Courier New" w:cs="Courier New"/>
          <w:color w:val="000000"/>
          <w:szCs w:val="19"/>
          <w:lang w:val="en-US"/>
        </w:rPr>
        <w:t xml:space="preserve">&amp; </w:t>
      </w:r>
      <w:r w:rsidRPr="009353F1">
        <w:rPr>
          <w:rFonts w:ascii="Courier New" w:hAnsi="Courier New" w:cs="Courier New"/>
          <w:color w:val="808080"/>
          <w:szCs w:val="19"/>
          <w:lang w:val="en-US"/>
        </w:rPr>
        <w:t>lhs</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const</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auto</w:t>
      </w:r>
      <w:r w:rsidRPr="009353F1">
        <w:rPr>
          <w:rFonts w:ascii="Courier New" w:hAnsi="Courier New" w:cs="Courier New"/>
          <w:color w:val="000000"/>
          <w:szCs w:val="19"/>
          <w:lang w:val="en-US"/>
        </w:rPr>
        <w:t xml:space="preserve">&amp; </w:t>
      </w:r>
      <w:r w:rsidRPr="009353F1">
        <w:rPr>
          <w:rFonts w:ascii="Courier New" w:hAnsi="Courier New" w:cs="Courier New"/>
          <w:color w:val="808080"/>
          <w:szCs w:val="19"/>
          <w:lang w:val="en-US"/>
        </w:rPr>
        <w:t>rhs</w:t>
      </w:r>
      <w:r w:rsidRPr="009353F1">
        <w:rPr>
          <w:rFonts w:ascii="Courier New" w:hAnsi="Courier New" w:cs="Courier New"/>
          <w:color w:val="000000"/>
          <w:szCs w:val="19"/>
          <w:lang w:val="en-US"/>
        </w:rPr>
        <w:t>)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return</w:t>
      </w:r>
      <w:r w:rsidRPr="009353F1">
        <w:rPr>
          <w:rFonts w:ascii="Courier New" w:hAnsi="Courier New" w:cs="Courier New"/>
          <w:color w:val="000000"/>
          <w:szCs w:val="19"/>
          <w:lang w:val="en-US"/>
        </w:rPr>
        <w:t xml:space="preserve"> </w:t>
      </w:r>
      <w:r w:rsidRPr="009353F1">
        <w:rPr>
          <w:rFonts w:ascii="Courier New" w:hAnsi="Courier New" w:cs="Courier New"/>
          <w:color w:val="808080"/>
          <w:szCs w:val="19"/>
          <w:lang w:val="en-US"/>
        </w:rPr>
        <w:t>lhs</w:t>
      </w:r>
      <w:r w:rsidRPr="009353F1">
        <w:rPr>
          <w:rFonts w:ascii="Courier New" w:hAnsi="Courier New" w:cs="Courier New"/>
          <w:color w:val="000000"/>
          <w:szCs w:val="19"/>
          <w:lang w:val="en-US"/>
        </w:rPr>
        <w:t xml:space="preserve">.second &lt; </w:t>
      </w:r>
      <w:r w:rsidRPr="009353F1">
        <w:rPr>
          <w:rFonts w:ascii="Courier New" w:hAnsi="Courier New" w:cs="Courier New"/>
          <w:color w:val="808080"/>
          <w:szCs w:val="19"/>
          <w:lang w:val="en-US"/>
        </w:rPr>
        <w:t>rhs</w:t>
      </w:r>
      <w:r w:rsidRPr="009353F1">
        <w:rPr>
          <w:rFonts w:ascii="Courier New" w:hAnsi="Courier New" w:cs="Courier New"/>
          <w:color w:val="000000"/>
          <w:szCs w:val="19"/>
          <w:lang w:val="en-US"/>
        </w:rPr>
        <w:t>.second;</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if</w:t>
      </w:r>
      <w:r w:rsidRPr="009353F1">
        <w:rPr>
          <w:rFonts w:ascii="Courier New" w:hAnsi="Courier New" w:cs="Courier New"/>
          <w:color w:val="000000"/>
          <w:szCs w:val="19"/>
          <w:lang w:val="en-US"/>
        </w:rPr>
        <w:t xml:space="preserve"> (minElement </w:t>
      </w:r>
      <w:r w:rsidRPr="009353F1">
        <w:rPr>
          <w:rFonts w:ascii="Courier New" w:hAnsi="Courier New" w:cs="Courier New"/>
          <w:color w:val="008080"/>
          <w:szCs w:val="19"/>
          <w:lang w:val="en-US"/>
        </w:rPr>
        <w:t>!=</w:t>
      </w:r>
      <w:r w:rsidRPr="009353F1">
        <w:rPr>
          <w:rFonts w:ascii="Courier New" w:hAnsi="Courier New" w:cs="Courier New"/>
          <w:color w:val="000000"/>
          <w:szCs w:val="19"/>
          <w:lang w:val="en-US"/>
        </w:rPr>
        <w:t xml:space="preserve"> myMap.end())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std::cout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"Minimum element: Key = "</w:t>
      </w:r>
      <w:r w:rsidRPr="009353F1">
        <w:rPr>
          <w:rFonts w:ascii="Courier New" w:hAnsi="Courier New" w:cs="Courier New"/>
          <w:color w:val="000000"/>
          <w:szCs w:val="19"/>
          <w:lang w:val="en-US"/>
        </w:rPr>
        <w:t xml:space="preserve">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minElement</w:t>
      </w:r>
      <w:r w:rsidRPr="009353F1">
        <w:rPr>
          <w:rFonts w:ascii="Courier New" w:hAnsi="Courier New" w:cs="Courier New"/>
          <w:color w:val="008080"/>
          <w:szCs w:val="19"/>
          <w:lang w:val="en-US"/>
        </w:rPr>
        <w:t>-&gt;</w:t>
      </w:r>
      <w:r w:rsidRPr="009353F1">
        <w:rPr>
          <w:rFonts w:ascii="Courier New" w:hAnsi="Courier New" w:cs="Courier New"/>
          <w:color w:val="000000"/>
          <w:szCs w:val="19"/>
          <w:lang w:val="en-US"/>
        </w:rPr>
        <w:t xml:space="preserve">first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 Value = "</w:t>
      </w:r>
      <w:r w:rsidRPr="009353F1">
        <w:rPr>
          <w:rFonts w:ascii="Courier New" w:hAnsi="Courier New" w:cs="Courier New"/>
          <w:color w:val="000000"/>
          <w:szCs w:val="19"/>
          <w:lang w:val="en-US"/>
        </w:rPr>
        <w:t xml:space="preserve">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minElement</w:t>
      </w:r>
      <w:r w:rsidRPr="009353F1">
        <w:rPr>
          <w:rFonts w:ascii="Courier New" w:hAnsi="Courier New" w:cs="Courier New"/>
          <w:color w:val="008080"/>
          <w:szCs w:val="19"/>
          <w:lang w:val="en-US"/>
        </w:rPr>
        <w:t>-&gt;</w:t>
      </w:r>
      <w:r w:rsidRPr="009353F1">
        <w:rPr>
          <w:rFonts w:ascii="Courier New" w:hAnsi="Courier New" w:cs="Courier New"/>
          <w:color w:val="000000"/>
          <w:szCs w:val="19"/>
          <w:lang w:val="en-US"/>
        </w:rPr>
        <w:t xml:space="preserve">second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std::endl;</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000000"/>
          <w:szCs w:val="19"/>
          <w:lang w:val="en-US"/>
        </w:rPr>
        <w:t xml:space="preserve">    </w:t>
      </w:r>
      <w:r w:rsidRPr="009353F1">
        <w:rPr>
          <w:rFonts w:ascii="Courier New" w:hAnsi="Courier New" w:cs="Courier New"/>
          <w:color w:val="000000"/>
          <w:szCs w:val="19"/>
        </w:rPr>
        <w: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000000"/>
          <w:szCs w:val="19"/>
        </w:rPr>
        <w:t xml:space="preserve">    </w:t>
      </w:r>
      <w:r w:rsidRPr="009353F1">
        <w:rPr>
          <w:rFonts w:ascii="Courier New" w:hAnsi="Courier New" w:cs="Courier New"/>
          <w:color w:val="0000FF"/>
          <w:szCs w:val="19"/>
        </w:rPr>
        <w:t>return</w:t>
      </w:r>
      <w:r w:rsidRPr="009353F1">
        <w:rPr>
          <w:rFonts w:ascii="Courier New" w:hAnsi="Courier New" w:cs="Courier New"/>
          <w:color w:val="000000"/>
          <w:szCs w:val="19"/>
        </w:rPr>
        <w:t xml:space="preserve"> 0;</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000000"/>
          <w:szCs w:val="19"/>
        </w:rPr>
        <w:t>}</w:t>
      </w:r>
    </w:p>
    <w:p w:rsidR="00937E32" w:rsidRDefault="00937E32" w:rsidP="00937E3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937E32" w:rsidRPr="00570862" w:rsidRDefault="009353F1" w:rsidP="00937E32">
      <w:pPr>
        <w:spacing w:after="80"/>
        <w:rPr>
          <w:rFonts w:ascii="Cascadia Mono" w:hAnsi="Cascadia Mono" w:cs="Cascadia Mono"/>
          <w:color w:val="000000"/>
          <w:sz w:val="19"/>
          <w:szCs w:val="19"/>
        </w:rPr>
      </w:pPr>
      <w:r w:rsidRPr="009353F1">
        <w:rPr>
          <w:rFonts w:ascii="Cascadia Mono" w:hAnsi="Cascadia Mono" w:cs="Cascadia Mono"/>
          <w:noProof/>
          <w:color w:val="000000"/>
          <w:sz w:val="19"/>
          <w:szCs w:val="19"/>
          <w:lang w:eastAsia="ru-RU"/>
        </w:rPr>
        <w:drawing>
          <wp:inline distT="0" distB="0" distL="0" distR="0" wp14:anchorId="59D0BD13" wp14:editId="37F26D80">
            <wp:extent cx="3134162" cy="362001"/>
            <wp:effectExtent l="0" t="0" r="0" b="0"/>
            <wp:docPr id="518" name="Рисунок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0"/>
                    <a:stretch>
                      <a:fillRect/>
                    </a:stretch>
                  </pic:blipFill>
                  <pic:spPr>
                    <a:xfrm>
                      <a:off x="0" y="0"/>
                      <a:ext cx="3134162" cy="362001"/>
                    </a:xfrm>
                    <a:prstGeom prst="rect">
                      <a:avLst/>
                    </a:prstGeom>
                  </pic:spPr>
                </pic:pic>
              </a:graphicData>
            </a:graphic>
          </wp:inline>
        </w:drawing>
      </w:r>
    </w:p>
    <w:p w:rsidR="00937E32" w:rsidRPr="00937E32" w:rsidRDefault="00E02D8B" w:rsidP="00937E32">
      <w:pPr>
        <w:rPr>
          <w:lang w:val="en-US"/>
        </w:rPr>
      </w:pPr>
      <w:hyperlink w:anchor="_Ассоциативные_контейнеры_2" w:history="1">
        <w:r w:rsidR="00937E32" w:rsidRPr="00B94DA9">
          <w:rPr>
            <w:rStyle w:val="a4"/>
            <w:rFonts w:cs="Arial"/>
            <w:lang w:val="en-US"/>
          </w:rPr>
          <w:t>&lt;</w:t>
        </w:r>
        <w:r w:rsidR="00937E32" w:rsidRPr="00B94DA9">
          <w:rPr>
            <w:rStyle w:val="a4"/>
            <w:rFonts w:cs="Arial"/>
          </w:rPr>
          <w:t>Ассоци</w:t>
        </w:r>
        <w:r w:rsidR="00937E32">
          <w:rPr>
            <w:rStyle w:val="a4"/>
            <w:rFonts w:cs="Arial"/>
          </w:rPr>
          <w:t>а</w:t>
        </w:r>
        <w:r w:rsidR="00937E32" w:rsidRPr="00B94DA9">
          <w:rPr>
            <w:rStyle w:val="a4"/>
            <w:rFonts w:cs="Arial"/>
          </w:rPr>
          <w:t>тивные контейнеры</w:t>
        </w:r>
        <w:r w:rsidR="00937E32" w:rsidRPr="00B94DA9">
          <w:rPr>
            <w:rStyle w:val="a4"/>
            <w:rFonts w:cs="Arial"/>
            <w:lang w:val="en-US"/>
          </w:rPr>
          <w:t>&gt;</w:t>
        </w:r>
      </w:hyperlink>
    </w:p>
    <w:p w:rsidR="009353F1" w:rsidRPr="009353F1" w:rsidRDefault="009B448B" w:rsidP="009353F1">
      <w:pPr>
        <w:pStyle w:val="5"/>
        <w:numPr>
          <w:ilvl w:val="4"/>
          <w:numId w:val="1"/>
        </w:numPr>
        <w:spacing w:before="160" w:after="160"/>
        <w:ind w:left="426" w:firstLine="0"/>
        <w:rPr>
          <w:rFonts w:ascii="Arial" w:hAnsi="Arial" w:cs="Arial"/>
          <w:b/>
          <w:color w:val="auto"/>
          <w:szCs w:val="20"/>
          <w:lang w:val="en-US"/>
        </w:rPr>
      </w:pPr>
      <w:bookmarkStart w:id="744" w:name="_accumulate_5"/>
      <w:bookmarkEnd w:id="744"/>
      <w:r w:rsidRPr="008C6B88">
        <w:rPr>
          <w:rFonts w:ascii="Arial" w:hAnsi="Arial" w:cs="Arial"/>
          <w:b/>
          <w:color w:val="auto"/>
          <w:szCs w:val="20"/>
          <w:lang w:val="en-US"/>
        </w:rPr>
        <w:t>accumulate</w:t>
      </w:r>
    </w:p>
    <w:p w:rsidR="009353F1" w:rsidRDefault="009353F1" w:rsidP="009353F1">
      <w:pPr>
        <w:ind w:firstLine="567"/>
      </w:pPr>
      <w:r>
        <w:t>Пример</w:t>
      </w:r>
      <w:r w:rsidRPr="005231DE">
        <w:t xml:space="preserve"> </w:t>
      </w:r>
      <w:r>
        <w:t>использования</w:t>
      </w:r>
      <w:r w:rsidRPr="005231DE">
        <w:t xml:space="preserve"> </w:t>
      </w:r>
      <w:r>
        <w:t>алгоритма accumulate</w:t>
      </w:r>
      <w:r w:rsidRPr="005231DE">
        <w: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808080"/>
          <w:szCs w:val="19"/>
        </w:rPr>
        <w:t>#include</w:t>
      </w:r>
      <w:r w:rsidRPr="009353F1">
        <w:rPr>
          <w:rFonts w:ascii="Courier New" w:hAnsi="Courier New" w:cs="Courier New"/>
          <w:color w:val="000000"/>
          <w:szCs w:val="19"/>
        </w:rPr>
        <w:t xml:space="preserve"> </w:t>
      </w:r>
      <w:r w:rsidRPr="009353F1">
        <w:rPr>
          <w:rFonts w:ascii="Courier New" w:hAnsi="Courier New" w:cs="Courier New"/>
          <w:color w:val="A31515"/>
          <w:szCs w:val="19"/>
        </w:rPr>
        <w:t>&lt;iostream&gt;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808080"/>
          <w:szCs w:val="19"/>
        </w:rPr>
        <w:t>#include</w:t>
      </w:r>
      <w:r w:rsidRPr="009353F1">
        <w:rPr>
          <w:rFonts w:ascii="Courier New" w:hAnsi="Courier New" w:cs="Courier New"/>
          <w:color w:val="000000"/>
          <w:szCs w:val="19"/>
        </w:rPr>
        <w:t xml:space="preserve"> </w:t>
      </w:r>
      <w:r w:rsidRPr="009353F1">
        <w:rPr>
          <w:rFonts w:ascii="Courier New" w:hAnsi="Courier New" w:cs="Courier New"/>
          <w:color w:val="A31515"/>
          <w:szCs w:val="19"/>
        </w:rPr>
        <w:t>&lt;map&gt;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808080"/>
          <w:szCs w:val="19"/>
        </w:rPr>
        <w:t>#include</w:t>
      </w:r>
      <w:r w:rsidRPr="009353F1">
        <w:rPr>
          <w:rFonts w:ascii="Courier New" w:hAnsi="Courier New" w:cs="Courier New"/>
          <w:color w:val="000000"/>
          <w:szCs w:val="19"/>
        </w:rPr>
        <w:t xml:space="preserve"> </w:t>
      </w:r>
      <w:r w:rsidRPr="009353F1">
        <w:rPr>
          <w:rFonts w:ascii="Courier New" w:hAnsi="Courier New" w:cs="Courier New"/>
          <w:color w:val="A31515"/>
          <w:szCs w:val="19"/>
        </w:rPr>
        <w:t>&lt;numeric&gt;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0000FF"/>
          <w:szCs w:val="19"/>
        </w:rPr>
        <w:t>int</w:t>
      </w:r>
      <w:r w:rsidRPr="009353F1">
        <w:rPr>
          <w:rFonts w:ascii="Courier New" w:hAnsi="Courier New" w:cs="Courier New"/>
          <w:color w:val="000000"/>
          <w:szCs w:val="19"/>
        </w:rPr>
        <w:t xml:space="preserve"> main()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000000"/>
          <w:szCs w:val="19"/>
        </w:rPr>
        <w:t xml:space="preserve">    std::</w:t>
      </w:r>
      <w:r w:rsidRPr="009353F1">
        <w:rPr>
          <w:rFonts w:ascii="Courier New" w:hAnsi="Courier New" w:cs="Courier New"/>
          <w:color w:val="2B91AF"/>
          <w:szCs w:val="19"/>
        </w:rPr>
        <w:t>map</w:t>
      </w:r>
      <w:r w:rsidRPr="009353F1">
        <w:rPr>
          <w:rFonts w:ascii="Courier New" w:hAnsi="Courier New" w:cs="Courier New"/>
          <w:color w:val="000000"/>
          <w:szCs w:val="19"/>
        </w:rPr>
        <w:t>&lt;</w:t>
      </w:r>
      <w:r w:rsidRPr="009353F1">
        <w:rPr>
          <w:rFonts w:ascii="Courier New" w:hAnsi="Courier New" w:cs="Courier New"/>
          <w:color w:val="0000FF"/>
          <w:szCs w:val="19"/>
        </w:rPr>
        <w:t>int</w:t>
      </w:r>
      <w:r w:rsidRPr="009353F1">
        <w:rPr>
          <w:rFonts w:ascii="Courier New" w:hAnsi="Courier New" w:cs="Courier New"/>
          <w:color w:val="000000"/>
          <w:szCs w:val="19"/>
        </w:rPr>
        <w:t xml:space="preserve">, </w:t>
      </w:r>
      <w:r w:rsidRPr="009353F1">
        <w:rPr>
          <w:rFonts w:ascii="Courier New" w:hAnsi="Courier New" w:cs="Courier New"/>
          <w:color w:val="0000FF"/>
          <w:szCs w:val="19"/>
        </w:rPr>
        <w:t>int</w:t>
      </w:r>
      <w:r w:rsidRPr="009353F1">
        <w:rPr>
          <w:rFonts w:ascii="Courier New" w:hAnsi="Courier New" w:cs="Courier New"/>
          <w:color w:val="000000"/>
          <w:szCs w:val="19"/>
        </w:rPr>
        <w:t>&gt; myMap = { {1, 10}, {2, 20}, {3, 30}, {4, 40}, {5, 50}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rPr>
        <w:t xml:space="preserve">    </w:t>
      </w: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 xml:space="preserve"> sum = std::accumulate(myMap.begin(), myMap.end(), 0,</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 xml:space="preserve"> </w:t>
      </w:r>
      <w:r w:rsidRPr="009353F1">
        <w:rPr>
          <w:rFonts w:ascii="Courier New" w:hAnsi="Courier New" w:cs="Courier New"/>
          <w:color w:val="808080"/>
          <w:szCs w:val="19"/>
          <w:lang w:val="en-US"/>
        </w:rPr>
        <w:t>currentSum</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const</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auto</w:t>
      </w:r>
      <w:r w:rsidRPr="009353F1">
        <w:rPr>
          <w:rFonts w:ascii="Courier New" w:hAnsi="Courier New" w:cs="Courier New"/>
          <w:color w:val="000000"/>
          <w:szCs w:val="19"/>
          <w:lang w:val="en-US"/>
        </w:rPr>
        <w:t xml:space="preserve">&amp; </w:t>
      </w:r>
      <w:r w:rsidRPr="009353F1">
        <w:rPr>
          <w:rFonts w:ascii="Courier New" w:hAnsi="Courier New" w:cs="Courier New"/>
          <w:color w:val="808080"/>
          <w:szCs w:val="19"/>
          <w:lang w:val="en-US"/>
        </w:rPr>
        <w:t>mapElement</w:t>
      </w:r>
      <w:r w:rsidRPr="009353F1">
        <w:rPr>
          <w:rFonts w:ascii="Courier New" w:hAnsi="Courier New" w:cs="Courier New"/>
          <w:color w:val="000000"/>
          <w:szCs w:val="19"/>
          <w:lang w:val="en-US"/>
        </w:rPr>
        <w:t>)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return</w:t>
      </w:r>
      <w:r w:rsidRPr="009353F1">
        <w:rPr>
          <w:rFonts w:ascii="Courier New" w:hAnsi="Courier New" w:cs="Courier New"/>
          <w:color w:val="000000"/>
          <w:szCs w:val="19"/>
          <w:lang w:val="en-US"/>
        </w:rPr>
        <w:t xml:space="preserve"> </w:t>
      </w:r>
      <w:r w:rsidRPr="009353F1">
        <w:rPr>
          <w:rFonts w:ascii="Courier New" w:hAnsi="Courier New" w:cs="Courier New"/>
          <w:color w:val="808080"/>
          <w:szCs w:val="19"/>
          <w:lang w:val="en-US"/>
        </w:rPr>
        <w:t>currentSum</w:t>
      </w:r>
      <w:r w:rsidRPr="009353F1">
        <w:rPr>
          <w:rFonts w:ascii="Courier New" w:hAnsi="Courier New" w:cs="Courier New"/>
          <w:color w:val="000000"/>
          <w:szCs w:val="19"/>
          <w:lang w:val="en-US"/>
        </w:rPr>
        <w:t xml:space="preserve"> + </w:t>
      </w:r>
      <w:r w:rsidRPr="009353F1">
        <w:rPr>
          <w:rFonts w:ascii="Courier New" w:hAnsi="Courier New" w:cs="Courier New"/>
          <w:color w:val="808080"/>
          <w:szCs w:val="19"/>
          <w:lang w:val="en-US"/>
        </w:rPr>
        <w:t>mapElement</w:t>
      </w:r>
      <w:r w:rsidRPr="009353F1">
        <w:rPr>
          <w:rFonts w:ascii="Courier New" w:hAnsi="Courier New" w:cs="Courier New"/>
          <w:color w:val="000000"/>
          <w:szCs w:val="19"/>
          <w:lang w:val="en-US"/>
        </w:rPr>
        <w:t>.second;</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std::cout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"Sum of all values: "</w:t>
      </w:r>
      <w:r w:rsidRPr="009353F1">
        <w:rPr>
          <w:rFonts w:ascii="Courier New" w:hAnsi="Courier New" w:cs="Courier New"/>
          <w:color w:val="000000"/>
          <w:szCs w:val="19"/>
          <w:lang w:val="en-US"/>
        </w:rPr>
        <w:t xml:space="preserve">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sum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std::endl;</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000000"/>
          <w:szCs w:val="19"/>
          <w:lang w:val="en-US"/>
        </w:rPr>
        <w:t xml:space="preserve">    </w:t>
      </w:r>
      <w:r w:rsidRPr="009353F1">
        <w:rPr>
          <w:rFonts w:ascii="Courier New" w:hAnsi="Courier New" w:cs="Courier New"/>
          <w:color w:val="0000FF"/>
          <w:szCs w:val="19"/>
        </w:rPr>
        <w:t>return</w:t>
      </w:r>
      <w:r w:rsidRPr="009353F1">
        <w:rPr>
          <w:rFonts w:ascii="Courier New" w:hAnsi="Courier New" w:cs="Courier New"/>
          <w:color w:val="000000"/>
          <w:szCs w:val="19"/>
        </w:rPr>
        <w:t xml:space="preserve"> 0;</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000000"/>
          <w:szCs w:val="19"/>
        </w:rPr>
        <w:t>}</w:t>
      </w:r>
    </w:p>
    <w:p w:rsidR="009353F1" w:rsidRDefault="009353F1" w:rsidP="009353F1">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9353F1" w:rsidRPr="00570862" w:rsidRDefault="009353F1" w:rsidP="009353F1">
      <w:pPr>
        <w:spacing w:after="80"/>
        <w:rPr>
          <w:rFonts w:ascii="Cascadia Mono" w:hAnsi="Cascadia Mono" w:cs="Cascadia Mono"/>
          <w:color w:val="000000"/>
          <w:sz w:val="19"/>
          <w:szCs w:val="19"/>
        </w:rPr>
      </w:pPr>
      <w:r w:rsidRPr="009353F1">
        <w:rPr>
          <w:rFonts w:ascii="Cascadia Mono" w:hAnsi="Cascadia Mono" w:cs="Cascadia Mono"/>
          <w:noProof/>
          <w:color w:val="000000"/>
          <w:sz w:val="19"/>
          <w:szCs w:val="19"/>
          <w:lang w:eastAsia="ru-RU"/>
        </w:rPr>
        <w:drawing>
          <wp:inline distT="0" distB="0" distL="0" distR="0" wp14:anchorId="6A5F9B0B" wp14:editId="70CBE323">
            <wp:extent cx="1971950" cy="323895"/>
            <wp:effectExtent l="0" t="0" r="9525" b="0"/>
            <wp:docPr id="522" name="Рисунок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1"/>
                    <a:stretch>
                      <a:fillRect/>
                    </a:stretch>
                  </pic:blipFill>
                  <pic:spPr>
                    <a:xfrm>
                      <a:off x="0" y="0"/>
                      <a:ext cx="1971950" cy="323895"/>
                    </a:xfrm>
                    <a:prstGeom prst="rect">
                      <a:avLst/>
                    </a:prstGeom>
                  </pic:spPr>
                </pic:pic>
              </a:graphicData>
            </a:graphic>
          </wp:inline>
        </w:drawing>
      </w:r>
    </w:p>
    <w:p w:rsidR="009353F1" w:rsidRPr="009353F1" w:rsidRDefault="00E02D8B" w:rsidP="009353F1">
      <w:pPr>
        <w:rPr>
          <w:lang w:val="en-US"/>
        </w:rPr>
      </w:pPr>
      <w:hyperlink w:anchor="_Ассоциативные_контейнеры_2" w:history="1">
        <w:r w:rsidR="009353F1" w:rsidRPr="00B94DA9">
          <w:rPr>
            <w:rStyle w:val="a4"/>
            <w:rFonts w:cs="Arial"/>
            <w:lang w:val="en-US"/>
          </w:rPr>
          <w:t>&lt;</w:t>
        </w:r>
        <w:r w:rsidR="009353F1" w:rsidRPr="00B94DA9">
          <w:rPr>
            <w:rStyle w:val="a4"/>
            <w:rFonts w:cs="Arial"/>
          </w:rPr>
          <w:t>Ассоци</w:t>
        </w:r>
        <w:r w:rsidR="009353F1">
          <w:rPr>
            <w:rStyle w:val="a4"/>
            <w:rFonts w:cs="Arial"/>
          </w:rPr>
          <w:t>а</w:t>
        </w:r>
        <w:r w:rsidR="009353F1" w:rsidRPr="00B94DA9">
          <w:rPr>
            <w:rStyle w:val="a4"/>
            <w:rFonts w:cs="Arial"/>
          </w:rPr>
          <w:t>тивные контейнеры</w:t>
        </w:r>
        <w:r w:rsidR="009353F1" w:rsidRPr="00B94DA9">
          <w:rPr>
            <w:rStyle w:val="a4"/>
            <w:rFonts w:cs="Arial"/>
            <w:lang w:val="en-US"/>
          </w:rPr>
          <w:t>&gt;</w:t>
        </w:r>
      </w:hyperlink>
    </w:p>
    <w:p w:rsidR="009353F1" w:rsidRPr="009353F1" w:rsidRDefault="009B448B" w:rsidP="009353F1">
      <w:pPr>
        <w:pStyle w:val="5"/>
        <w:numPr>
          <w:ilvl w:val="4"/>
          <w:numId w:val="1"/>
        </w:numPr>
        <w:tabs>
          <w:tab w:val="left" w:pos="1276"/>
        </w:tabs>
        <w:spacing w:before="160" w:after="160"/>
        <w:ind w:left="426" w:firstLine="0"/>
        <w:rPr>
          <w:rFonts w:ascii="Arial" w:hAnsi="Arial" w:cs="Arial"/>
          <w:b/>
          <w:color w:val="auto"/>
          <w:szCs w:val="20"/>
          <w:lang w:val="en-US"/>
        </w:rPr>
      </w:pPr>
      <w:bookmarkStart w:id="745" w:name="_swap_4"/>
      <w:bookmarkEnd w:id="745"/>
      <w:r w:rsidRPr="008C6B88">
        <w:rPr>
          <w:rFonts w:ascii="Arial" w:hAnsi="Arial" w:cs="Arial"/>
          <w:b/>
          <w:color w:val="auto"/>
          <w:szCs w:val="20"/>
          <w:lang w:val="en-US"/>
        </w:rPr>
        <w:t>swap</w:t>
      </w:r>
    </w:p>
    <w:p w:rsidR="009353F1" w:rsidRPr="009353F1" w:rsidRDefault="009353F1" w:rsidP="009353F1">
      <w:pPr>
        <w:ind w:firstLine="567"/>
        <w:rPr>
          <w:lang w:val="en-US"/>
        </w:rPr>
      </w:pPr>
      <w:r>
        <w:t>Пример</w:t>
      </w:r>
      <w:r w:rsidRPr="009353F1">
        <w:rPr>
          <w:lang w:val="en-US"/>
        </w:rPr>
        <w:t xml:space="preserve"> </w:t>
      </w:r>
      <w:r>
        <w:t>использования</w:t>
      </w:r>
      <w:r w:rsidRPr="009353F1">
        <w:rPr>
          <w:lang w:val="en-US"/>
        </w:rPr>
        <w:t xml:space="preserve"> </w:t>
      </w:r>
      <w:r>
        <w:t>алгоритма</w:t>
      </w:r>
      <w:r>
        <w:rPr>
          <w:lang w:val="en-US"/>
        </w:rPr>
        <w:t xml:space="preserve"> swap</w:t>
      </w:r>
      <w:r w:rsidRPr="009353F1">
        <w:rPr>
          <w:lang w:val="en-US"/>
        </w:rPr>
        <w: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808080"/>
          <w:szCs w:val="19"/>
        </w:rPr>
        <w:t>#include</w:t>
      </w:r>
      <w:r w:rsidRPr="009353F1">
        <w:rPr>
          <w:rFonts w:ascii="Courier New" w:hAnsi="Courier New" w:cs="Courier New"/>
          <w:color w:val="000000"/>
          <w:szCs w:val="19"/>
        </w:rPr>
        <w:t xml:space="preserve"> </w:t>
      </w:r>
      <w:r w:rsidRPr="009353F1">
        <w:rPr>
          <w:rFonts w:ascii="Courier New" w:hAnsi="Courier New" w:cs="Courier New"/>
          <w:color w:val="A31515"/>
          <w:szCs w:val="19"/>
        </w:rPr>
        <w:t>&lt;iostream&gt;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808080"/>
          <w:szCs w:val="19"/>
        </w:rPr>
        <w:t>#include</w:t>
      </w:r>
      <w:r w:rsidRPr="009353F1">
        <w:rPr>
          <w:rFonts w:ascii="Courier New" w:hAnsi="Courier New" w:cs="Courier New"/>
          <w:color w:val="000000"/>
          <w:szCs w:val="19"/>
        </w:rPr>
        <w:t xml:space="preserve"> </w:t>
      </w:r>
      <w:r w:rsidRPr="009353F1">
        <w:rPr>
          <w:rFonts w:ascii="Courier New" w:hAnsi="Courier New" w:cs="Courier New"/>
          <w:color w:val="A31515"/>
          <w:szCs w:val="19"/>
        </w:rPr>
        <w:t>&lt;map&gt;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0000FF"/>
          <w:szCs w:val="19"/>
        </w:rPr>
        <w:t>int</w:t>
      </w:r>
      <w:r w:rsidRPr="009353F1">
        <w:rPr>
          <w:rFonts w:ascii="Courier New" w:hAnsi="Courier New" w:cs="Courier New"/>
          <w:color w:val="000000"/>
          <w:szCs w:val="19"/>
        </w:rPr>
        <w:t xml:space="preserve"> main()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setlocale(LC_ALL, </w:t>
      </w:r>
      <w:r w:rsidRPr="009353F1">
        <w:rPr>
          <w:rFonts w:ascii="Courier New" w:hAnsi="Courier New" w:cs="Courier New"/>
          <w:color w:val="A31515"/>
          <w:szCs w:val="19"/>
          <w:lang w:val="en-US"/>
        </w:rPr>
        <w:t>"Russian"</w:t>
      </w:r>
      <w:r w:rsidRPr="009353F1">
        <w:rPr>
          <w:rFonts w:ascii="Courier New" w:hAnsi="Courier New" w:cs="Courier New"/>
          <w:color w:val="000000"/>
          <w:szCs w:val="19"/>
          <w:lang w:val="en-US"/>
        </w:rPr>
        <w: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w:t>
      </w:r>
      <w:r w:rsidRPr="009353F1">
        <w:rPr>
          <w:rFonts w:ascii="Courier New" w:hAnsi="Courier New" w:cs="Courier New"/>
          <w:color w:val="2B91AF"/>
          <w:szCs w:val="19"/>
          <w:lang w:val="en-US"/>
        </w:rPr>
        <w:t>map</w:t>
      </w:r>
      <w:r w:rsidRPr="009353F1">
        <w:rPr>
          <w:rFonts w:ascii="Courier New" w:hAnsi="Courier New" w:cs="Courier New"/>
          <w:color w:val="000000"/>
          <w:szCs w:val="19"/>
          <w:lang w:val="en-US"/>
        </w:rPr>
        <w:t>&lt;</w:t>
      </w: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&gt; myMap1 = { {1, 10}, {2, 20}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w:t>
      </w:r>
      <w:r w:rsidRPr="009353F1">
        <w:rPr>
          <w:rFonts w:ascii="Courier New" w:hAnsi="Courier New" w:cs="Courier New"/>
          <w:color w:val="2B91AF"/>
          <w:szCs w:val="19"/>
          <w:lang w:val="en-US"/>
        </w:rPr>
        <w:t>map</w:t>
      </w:r>
      <w:r w:rsidRPr="009353F1">
        <w:rPr>
          <w:rFonts w:ascii="Courier New" w:hAnsi="Courier New" w:cs="Courier New"/>
          <w:color w:val="000000"/>
          <w:szCs w:val="19"/>
          <w:lang w:val="en-US"/>
        </w:rPr>
        <w:t>&lt;</w:t>
      </w: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&gt; myMap2 = { {3, 30}, {4, 40}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std::cout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w:t>
      </w:r>
      <w:r w:rsidRPr="009353F1">
        <w:rPr>
          <w:rFonts w:ascii="Courier New" w:hAnsi="Courier New" w:cs="Courier New"/>
          <w:color w:val="A31515"/>
          <w:szCs w:val="19"/>
        </w:rPr>
        <w:t>До</w:t>
      </w:r>
      <w:r w:rsidRPr="009353F1">
        <w:rPr>
          <w:rFonts w:ascii="Courier New" w:hAnsi="Courier New" w:cs="Courier New"/>
          <w:color w:val="A31515"/>
          <w:szCs w:val="19"/>
          <w:lang w:val="en-US"/>
        </w:rPr>
        <w:t xml:space="preserve"> swap:\n"</w:t>
      </w:r>
      <w:r w:rsidRPr="009353F1">
        <w:rPr>
          <w:rFonts w:ascii="Courier New" w:hAnsi="Courier New" w:cs="Courier New"/>
          <w:color w:val="000000"/>
          <w:szCs w:val="19"/>
          <w:lang w:val="en-US"/>
        </w:rPr>
        <w: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std::cout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"myMap1: "</w:t>
      </w:r>
      <w:r w:rsidRPr="009353F1">
        <w:rPr>
          <w:rFonts w:ascii="Courier New" w:hAnsi="Courier New" w:cs="Courier New"/>
          <w:color w:val="000000"/>
          <w:szCs w:val="19"/>
          <w:lang w:val="en-US"/>
        </w:rPr>
        <w: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for</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const</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auto</w:t>
      </w:r>
      <w:r w:rsidRPr="009353F1">
        <w:rPr>
          <w:rFonts w:ascii="Courier New" w:hAnsi="Courier New" w:cs="Courier New"/>
          <w:color w:val="000000"/>
          <w:szCs w:val="19"/>
          <w:lang w:val="en-US"/>
        </w:rPr>
        <w:t>&amp; pair : myMap1)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std::cout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pair.first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w:t>
      </w:r>
      <w:r w:rsidRPr="009353F1">
        <w:rPr>
          <w:rFonts w:ascii="Courier New" w:hAnsi="Courier New" w:cs="Courier New"/>
          <w:color w:val="000000"/>
          <w:szCs w:val="19"/>
          <w:lang w:val="en-US"/>
        </w:rPr>
        <w:t xml:space="preserve">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pair.second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 "</w:t>
      </w:r>
      <w:r w:rsidRPr="009353F1">
        <w:rPr>
          <w:rFonts w:ascii="Courier New" w:hAnsi="Courier New" w:cs="Courier New"/>
          <w:color w:val="000000"/>
          <w:szCs w:val="19"/>
          <w:lang w:val="en-US"/>
        </w:rPr>
        <w: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std::cout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"\nmyMap2: "</w:t>
      </w:r>
      <w:r w:rsidRPr="009353F1">
        <w:rPr>
          <w:rFonts w:ascii="Courier New" w:hAnsi="Courier New" w:cs="Courier New"/>
          <w:color w:val="000000"/>
          <w:szCs w:val="19"/>
          <w:lang w:val="en-US"/>
        </w:rPr>
        <w: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for</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const</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auto</w:t>
      </w:r>
      <w:r w:rsidRPr="009353F1">
        <w:rPr>
          <w:rFonts w:ascii="Courier New" w:hAnsi="Courier New" w:cs="Courier New"/>
          <w:color w:val="000000"/>
          <w:szCs w:val="19"/>
          <w:lang w:val="en-US"/>
        </w:rPr>
        <w:t>&amp; pair : myMap2)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std::cout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pair.first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w:t>
      </w:r>
      <w:r w:rsidRPr="009353F1">
        <w:rPr>
          <w:rFonts w:ascii="Courier New" w:hAnsi="Courier New" w:cs="Courier New"/>
          <w:color w:val="000000"/>
          <w:szCs w:val="19"/>
          <w:lang w:val="en-US"/>
        </w:rPr>
        <w:t xml:space="preserve">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pair.second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 "</w:t>
      </w:r>
      <w:r w:rsidRPr="009353F1">
        <w:rPr>
          <w:rFonts w:ascii="Courier New" w:hAnsi="Courier New" w:cs="Courier New"/>
          <w:color w:val="000000"/>
          <w:szCs w:val="19"/>
          <w:lang w:val="en-US"/>
        </w:rPr>
        <w: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std::cout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std::endl;</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std::swap(myMap1, myMap2);</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std::cout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w:t>
      </w:r>
      <w:r w:rsidRPr="009353F1">
        <w:rPr>
          <w:rFonts w:ascii="Courier New" w:hAnsi="Courier New" w:cs="Courier New"/>
          <w:color w:val="A31515"/>
          <w:szCs w:val="19"/>
        </w:rPr>
        <w:t>После</w:t>
      </w:r>
      <w:r w:rsidRPr="009353F1">
        <w:rPr>
          <w:rFonts w:ascii="Courier New" w:hAnsi="Courier New" w:cs="Courier New"/>
          <w:color w:val="A31515"/>
          <w:szCs w:val="19"/>
          <w:lang w:val="en-US"/>
        </w:rPr>
        <w:t xml:space="preserve"> swap:\n"</w:t>
      </w:r>
      <w:r w:rsidRPr="009353F1">
        <w:rPr>
          <w:rFonts w:ascii="Courier New" w:hAnsi="Courier New" w:cs="Courier New"/>
          <w:color w:val="000000"/>
          <w:szCs w:val="19"/>
          <w:lang w:val="en-US"/>
        </w:rPr>
        <w: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std::cout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"myMap1: "</w:t>
      </w:r>
      <w:r w:rsidRPr="009353F1">
        <w:rPr>
          <w:rFonts w:ascii="Courier New" w:hAnsi="Courier New" w:cs="Courier New"/>
          <w:color w:val="000000"/>
          <w:szCs w:val="19"/>
          <w:lang w:val="en-US"/>
        </w:rPr>
        <w: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for</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const</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auto</w:t>
      </w:r>
      <w:r w:rsidRPr="009353F1">
        <w:rPr>
          <w:rFonts w:ascii="Courier New" w:hAnsi="Courier New" w:cs="Courier New"/>
          <w:color w:val="000000"/>
          <w:szCs w:val="19"/>
          <w:lang w:val="en-US"/>
        </w:rPr>
        <w:t>&amp; pair : myMap1)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std::cout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pair.first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w:t>
      </w:r>
      <w:r w:rsidRPr="009353F1">
        <w:rPr>
          <w:rFonts w:ascii="Courier New" w:hAnsi="Courier New" w:cs="Courier New"/>
          <w:color w:val="000000"/>
          <w:szCs w:val="19"/>
          <w:lang w:val="en-US"/>
        </w:rPr>
        <w:t xml:space="preserve">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pair.second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 "</w:t>
      </w:r>
      <w:r w:rsidRPr="009353F1">
        <w:rPr>
          <w:rFonts w:ascii="Courier New" w:hAnsi="Courier New" w:cs="Courier New"/>
          <w:color w:val="000000"/>
          <w:szCs w:val="19"/>
          <w:lang w:val="en-US"/>
        </w:rPr>
        <w: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std::cout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"\nmyMap2: "</w:t>
      </w:r>
      <w:r w:rsidRPr="009353F1">
        <w:rPr>
          <w:rFonts w:ascii="Courier New" w:hAnsi="Courier New" w:cs="Courier New"/>
          <w:color w:val="000000"/>
          <w:szCs w:val="19"/>
          <w:lang w:val="en-US"/>
        </w:rPr>
        <w: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for</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const</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auto</w:t>
      </w:r>
      <w:r w:rsidRPr="009353F1">
        <w:rPr>
          <w:rFonts w:ascii="Courier New" w:hAnsi="Courier New" w:cs="Courier New"/>
          <w:color w:val="000000"/>
          <w:szCs w:val="19"/>
          <w:lang w:val="en-US"/>
        </w:rPr>
        <w:t>&amp; pair : myMap2)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std::cout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pair.first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w:t>
      </w:r>
      <w:r w:rsidRPr="009353F1">
        <w:rPr>
          <w:rFonts w:ascii="Courier New" w:hAnsi="Courier New" w:cs="Courier New"/>
          <w:color w:val="000000"/>
          <w:szCs w:val="19"/>
          <w:lang w:val="en-US"/>
        </w:rPr>
        <w:t xml:space="preserve">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pair.second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 "</w:t>
      </w:r>
      <w:r w:rsidRPr="009353F1">
        <w:rPr>
          <w:rFonts w:ascii="Courier New" w:hAnsi="Courier New" w:cs="Courier New"/>
          <w:color w:val="000000"/>
          <w:szCs w:val="19"/>
          <w:lang w:val="en-US"/>
        </w:rPr>
        <w: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std::cout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std::endl;</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return</w:t>
      </w:r>
      <w:r w:rsidRPr="009353F1">
        <w:rPr>
          <w:rFonts w:ascii="Courier New" w:hAnsi="Courier New" w:cs="Courier New"/>
          <w:color w:val="000000"/>
          <w:szCs w:val="19"/>
          <w:lang w:val="en-US"/>
        </w:rPr>
        <w:t xml:space="preserve"> 0;</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000000"/>
          <w:szCs w:val="19"/>
        </w:rPr>
        <w:t>}</w:t>
      </w:r>
    </w:p>
    <w:p w:rsidR="009353F1" w:rsidRDefault="009353F1" w:rsidP="009353F1">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9353F1" w:rsidRPr="00570862" w:rsidRDefault="009353F1" w:rsidP="009353F1">
      <w:pPr>
        <w:spacing w:after="80"/>
        <w:rPr>
          <w:rFonts w:ascii="Cascadia Mono" w:hAnsi="Cascadia Mono" w:cs="Cascadia Mono"/>
          <w:color w:val="000000"/>
          <w:sz w:val="19"/>
          <w:szCs w:val="19"/>
        </w:rPr>
      </w:pPr>
      <w:r w:rsidRPr="009353F1">
        <w:rPr>
          <w:rFonts w:ascii="Cascadia Mono" w:hAnsi="Cascadia Mono" w:cs="Cascadia Mono"/>
          <w:noProof/>
          <w:color w:val="000000"/>
          <w:sz w:val="19"/>
          <w:szCs w:val="19"/>
          <w:lang w:eastAsia="ru-RU"/>
        </w:rPr>
        <w:drawing>
          <wp:inline distT="0" distB="0" distL="0" distR="0" wp14:anchorId="58D5B65E" wp14:editId="19C20958">
            <wp:extent cx="1638529" cy="1276528"/>
            <wp:effectExtent l="0" t="0" r="0" b="0"/>
            <wp:docPr id="528" name="Рисунок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2"/>
                    <a:stretch>
                      <a:fillRect/>
                    </a:stretch>
                  </pic:blipFill>
                  <pic:spPr>
                    <a:xfrm>
                      <a:off x="0" y="0"/>
                      <a:ext cx="1638529" cy="1276528"/>
                    </a:xfrm>
                    <a:prstGeom prst="rect">
                      <a:avLst/>
                    </a:prstGeom>
                  </pic:spPr>
                </pic:pic>
              </a:graphicData>
            </a:graphic>
          </wp:inline>
        </w:drawing>
      </w:r>
    </w:p>
    <w:p w:rsidR="009353F1" w:rsidRPr="009353F1" w:rsidRDefault="00E02D8B" w:rsidP="009353F1">
      <w:pPr>
        <w:rPr>
          <w:lang w:val="en-US"/>
        </w:rPr>
      </w:pPr>
      <w:hyperlink w:anchor="_Ассоциативные_контейнеры_2" w:history="1">
        <w:r w:rsidR="009353F1" w:rsidRPr="00B94DA9">
          <w:rPr>
            <w:rStyle w:val="a4"/>
            <w:rFonts w:cs="Arial"/>
            <w:lang w:val="en-US"/>
          </w:rPr>
          <w:t>&lt;</w:t>
        </w:r>
        <w:r w:rsidR="009353F1" w:rsidRPr="00B94DA9">
          <w:rPr>
            <w:rStyle w:val="a4"/>
            <w:rFonts w:cs="Arial"/>
          </w:rPr>
          <w:t>Ассоци</w:t>
        </w:r>
        <w:r w:rsidR="009353F1">
          <w:rPr>
            <w:rStyle w:val="a4"/>
            <w:rFonts w:cs="Arial"/>
          </w:rPr>
          <w:t>а</w:t>
        </w:r>
        <w:r w:rsidR="009353F1" w:rsidRPr="00B94DA9">
          <w:rPr>
            <w:rStyle w:val="a4"/>
            <w:rFonts w:cs="Arial"/>
          </w:rPr>
          <w:t>тивные контейнеры</w:t>
        </w:r>
        <w:r w:rsidR="009353F1" w:rsidRPr="00B94DA9">
          <w:rPr>
            <w:rStyle w:val="a4"/>
            <w:rFonts w:cs="Arial"/>
            <w:lang w:val="en-US"/>
          </w:rPr>
          <w:t>&gt;</w:t>
        </w:r>
      </w:hyperlink>
    </w:p>
    <w:p w:rsidR="009353F1" w:rsidRPr="009353F1" w:rsidRDefault="009B448B" w:rsidP="009353F1">
      <w:pPr>
        <w:pStyle w:val="5"/>
        <w:numPr>
          <w:ilvl w:val="4"/>
          <w:numId w:val="1"/>
        </w:numPr>
        <w:tabs>
          <w:tab w:val="left" w:pos="1276"/>
        </w:tabs>
        <w:spacing w:before="160" w:after="160"/>
        <w:ind w:left="426" w:firstLine="0"/>
        <w:rPr>
          <w:rFonts w:ascii="Arial" w:hAnsi="Arial" w:cs="Arial"/>
          <w:b/>
          <w:color w:val="auto"/>
          <w:szCs w:val="20"/>
          <w:lang w:val="en-US"/>
        </w:rPr>
      </w:pPr>
      <w:bookmarkStart w:id="746" w:name="_replace_copy_if_5"/>
      <w:bookmarkEnd w:id="746"/>
      <w:r w:rsidRPr="008C6B88">
        <w:rPr>
          <w:rFonts w:ascii="Arial" w:hAnsi="Arial" w:cs="Arial"/>
          <w:b/>
          <w:color w:val="auto"/>
          <w:szCs w:val="20"/>
          <w:lang w:val="en-US"/>
        </w:rPr>
        <w:t>replace_copy_if</w:t>
      </w:r>
    </w:p>
    <w:p w:rsidR="009353F1" w:rsidRPr="009353F1" w:rsidRDefault="009353F1" w:rsidP="009353F1">
      <w:pPr>
        <w:ind w:firstLine="567"/>
      </w:pPr>
      <w:r>
        <w:t>Пример</w:t>
      </w:r>
      <w:r w:rsidRPr="009353F1">
        <w:t xml:space="preserve"> </w:t>
      </w:r>
      <w:r>
        <w:t>использования</w:t>
      </w:r>
      <w:r w:rsidRPr="009353F1">
        <w:t xml:space="preserve"> </w:t>
      </w:r>
      <w:r>
        <w:t>алгоритма</w:t>
      </w:r>
      <w:r w:rsidRPr="009353F1">
        <w:t xml:space="preserve"> </w:t>
      </w:r>
      <w:r>
        <w:rPr>
          <w:lang w:val="en-US"/>
        </w:rPr>
        <w:t>replace</w:t>
      </w:r>
      <w:r w:rsidRPr="009353F1">
        <w:t>_</w:t>
      </w:r>
      <w:r>
        <w:rPr>
          <w:lang w:val="en-US"/>
        </w:rPr>
        <w:t>copy</w:t>
      </w:r>
      <w:r w:rsidRPr="009353F1">
        <w:t>_</w:t>
      </w:r>
      <w:r>
        <w:rPr>
          <w:lang w:val="en-US"/>
        </w:rPr>
        <w:t>if</w:t>
      </w:r>
      <w:r w:rsidRPr="009353F1">
        <w: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808080"/>
          <w:szCs w:val="19"/>
          <w:lang w:val="en-US"/>
        </w:rPr>
        <w:t>#include</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&lt;iostream&gt;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808080"/>
          <w:szCs w:val="19"/>
          <w:lang w:val="en-US"/>
        </w:rPr>
        <w:t>#include</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&lt;map&gt;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808080"/>
          <w:szCs w:val="19"/>
          <w:lang w:val="en-US"/>
        </w:rPr>
        <w:t>#include</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&lt;algorithm&gt;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808080"/>
          <w:szCs w:val="19"/>
          <w:lang w:val="en-US"/>
        </w:rPr>
        <w:t>#include</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&lt;iterator&gt;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FF"/>
          <w:szCs w:val="19"/>
          <w:lang w:val="en-US"/>
        </w:rPr>
        <w:t>bool</w:t>
      </w:r>
      <w:r w:rsidRPr="009353F1">
        <w:rPr>
          <w:rFonts w:ascii="Courier New" w:hAnsi="Courier New" w:cs="Courier New"/>
          <w:color w:val="000000"/>
          <w:szCs w:val="19"/>
          <w:lang w:val="en-US"/>
        </w:rPr>
        <w:t xml:space="preserve"> isOdd(</w:t>
      </w:r>
      <w:r w:rsidRPr="009353F1">
        <w:rPr>
          <w:rFonts w:ascii="Courier New" w:hAnsi="Courier New" w:cs="Courier New"/>
          <w:color w:val="0000FF"/>
          <w:szCs w:val="19"/>
          <w:lang w:val="en-US"/>
        </w:rPr>
        <w:t>const</w:t>
      </w:r>
      <w:r w:rsidRPr="009353F1">
        <w:rPr>
          <w:rFonts w:ascii="Courier New" w:hAnsi="Courier New" w:cs="Courier New"/>
          <w:color w:val="000000"/>
          <w:szCs w:val="19"/>
          <w:lang w:val="en-US"/>
        </w:rPr>
        <w:t xml:space="preserve"> std::</w:t>
      </w:r>
      <w:r w:rsidRPr="009353F1">
        <w:rPr>
          <w:rFonts w:ascii="Courier New" w:hAnsi="Courier New" w:cs="Courier New"/>
          <w:color w:val="2B91AF"/>
          <w:szCs w:val="19"/>
          <w:lang w:val="en-US"/>
        </w:rPr>
        <w:t>pair</w:t>
      </w:r>
      <w:r w:rsidRPr="009353F1">
        <w:rPr>
          <w:rFonts w:ascii="Courier New" w:hAnsi="Courier New" w:cs="Courier New"/>
          <w:color w:val="000000"/>
          <w:szCs w:val="19"/>
          <w:lang w:val="en-US"/>
        </w:rPr>
        <w:t>&lt;</w:t>
      </w: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 xml:space="preserve">&gt;&amp; </w:t>
      </w:r>
      <w:r w:rsidRPr="009353F1">
        <w:rPr>
          <w:rFonts w:ascii="Courier New" w:hAnsi="Courier New" w:cs="Courier New"/>
          <w:color w:val="808080"/>
          <w:szCs w:val="19"/>
          <w:lang w:val="en-US"/>
        </w:rPr>
        <w:t>pair</w:t>
      </w:r>
      <w:r w:rsidRPr="009353F1">
        <w:rPr>
          <w:rFonts w:ascii="Courier New" w:hAnsi="Courier New" w:cs="Courier New"/>
          <w:color w:val="000000"/>
          <w:szCs w:val="19"/>
          <w:lang w:val="en-US"/>
        </w:rPr>
        <w:t>)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return</w:t>
      </w:r>
      <w:r w:rsidRPr="009353F1">
        <w:rPr>
          <w:rFonts w:ascii="Courier New" w:hAnsi="Courier New" w:cs="Courier New"/>
          <w:color w:val="000000"/>
          <w:szCs w:val="19"/>
          <w:lang w:val="en-US"/>
        </w:rPr>
        <w:t xml:space="preserve"> </w:t>
      </w:r>
      <w:r w:rsidRPr="009353F1">
        <w:rPr>
          <w:rFonts w:ascii="Courier New" w:hAnsi="Courier New" w:cs="Courier New"/>
          <w:color w:val="808080"/>
          <w:szCs w:val="19"/>
          <w:lang w:val="en-US"/>
        </w:rPr>
        <w:t>pair</w:t>
      </w:r>
      <w:r w:rsidRPr="009353F1">
        <w:rPr>
          <w:rFonts w:ascii="Courier New" w:hAnsi="Courier New" w:cs="Courier New"/>
          <w:color w:val="000000"/>
          <w:szCs w:val="19"/>
          <w:lang w:val="en-US"/>
        </w:rPr>
        <w:t>.second % 2 != 0;</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 xml:space="preserve"> main() {</w:t>
      </w:r>
    </w:p>
    <w:p w:rsidR="009353F1" w:rsidRPr="005E593E"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r w:rsidRPr="005E593E">
        <w:rPr>
          <w:rFonts w:ascii="Courier New" w:hAnsi="Courier New" w:cs="Courier New"/>
          <w:color w:val="000000"/>
          <w:szCs w:val="19"/>
          <w:lang w:val="en-US"/>
        </w:rPr>
        <w:t>setlocale(</w:t>
      </w:r>
      <w:r w:rsidRPr="005E593E">
        <w:rPr>
          <w:rFonts w:ascii="Courier New" w:hAnsi="Courier New" w:cs="Courier New"/>
          <w:color w:val="6F008A"/>
          <w:szCs w:val="19"/>
          <w:lang w:val="en-US"/>
        </w:rPr>
        <w:t>LC_ALL</w:t>
      </w:r>
      <w:r w:rsidRPr="005E593E">
        <w:rPr>
          <w:rFonts w:ascii="Courier New" w:hAnsi="Courier New" w:cs="Courier New"/>
          <w:color w:val="000000"/>
          <w:szCs w:val="19"/>
          <w:lang w:val="en-US"/>
        </w:rPr>
        <w:t xml:space="preserve">, </w:t>
      </w:r>
      <w:r w:rsidRPr="005E593E">
        <w:rPr>
          <w:rFonts w:ascii="Courier New" w:hAnsi="Courier New" w:cs="Courier New"/>
          <w:color w:val="A31515"/>
          <w:szCs w:val="19"/>
          <w:lang w:val="en-US"/>
        </w:rPr>
        <w:t>"Russian"</w:t>
      </w:r>
      <w:r w:rsidRPr="005E593E">
        <w:rPr>
          <w:rFonts w:ascii="Courier New" w:hAnsi="Courier New" w:cs="Courier New"/>
          <w:color w:val="000000"/>
          <w:szCs w:val="19"/>
          <w:lang w:val="en-US"/>
        </w:rPr>
        <w: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w:t>
      </w:r>
      <w:r w:rsidRPr="009353F1">
        <w:rPr>
          <w:rFonts w:ascii="Courier New" w:hAnsi="Courier New" w:cs="Courier New"/>
          <w:color w:val="2B91AF"/>
          <w:szCs w:val="19"/>
          <w:lang w:val="en-US"/>
        </w:rPr>
        <w:t>map</w:t>
      </w:r>
      <w:r w:rsidRPr="009353F1">
        <w:rPr>
          <w:rFonts w:ascii="Courier New" w:hAnsi="Courier New" w:cs="Courier New"/>
          <w:color w:val="000000"/>
          <w:szCs w:val="19"/>
          <w:lang w:val="en-US"/>
        </w:rPr>
        <w:t>&lt;</w:t>
      </w: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&gt; myMap = { {1, 10}, {2, 20}, {3, 30}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w:t>
      </w:r>
      <w:r w:rsidRPr="009353F1">
        <w:rPr>
          <w:rFonts w:ascii="Courier New" w:hAnsi="Courier New" w:cs="Courier New"/>
          <w:color w:val="2B91AF"/>
          <w:szCs w:val="19"/>
          <w:lang w:val="en-US"/>
        </w:rPr>
        <w:t>map</w:t>
      </w:r>
      <w:r w:rsidRPr="009353F1">
        <w:rPr>
          <w:rFonts w:ascii="Courier New" w:hAnsi="Courier New" w:cs="Courier New"/>
          <w:color w:val="000000"/>
          <w:szCs w:val="19"/>
          <w:lang w:val="en-US"/>
        </w:rPr>
        <w:t>&lt;</w:t>
      </w: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&gt; result;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std::replace_copy_if(myMap.begin(), myMap.end(), std::inserter(result, result.begin()),</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isOdd, std::make_pair(0, 0));</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std::cout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w:t>
      </w:r>
      <w:r w:rsidRPr="009353F1">
        <w:rPr>
          <w:rFonts w:ascii="Courier New" w:hAnsi="Courier New" w:cs="Courier New"/>
          <w:color w:val="A31515"/>
          <w:szCs w:val="19"/>
        </w:rPr>
        <w:t>Результат</w:t>
      </w:r>
      <w:r w:rsidRPr="009353F1">
        <w:rPr>
          <w:rFonts w:ascii="Courier New" w:hAnsi="Courier New" w:cs="Courier New"/>
          <w:color w:val="A31515"/>
          <w:szCs w:val="19"/>
          <w:lang w:val="en-US"/>
        </w:rPr>
        <w:t>: "</w:t>
      </w:r>
      <w:r w:rsidRPr="009353F1">
        <w:rPr>
          <w:rFonts w:ascii="Courier New" w:hAnsi="Courier New" w:cs="Courier New"/>
          <w:color w:val="000000"/>
          <w:szCs w:val="19"/>
          <w:lang w:val="en-US"/>
        </w:rPr>
        <w: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for</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const</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auto</w:t>
      </w:r>
      <w:r w:rsidRPr="009353F1">
        <w:rPr>
          <w:rFonts w:ascii="Courier New" w:hAnsi="Courier New" w:cs="Courier New"/>
          <w:color w:val="000000"/>
          <w:szCs w:val="19"/>
          <w:lang w:val="en-US"/>
        </w:rPr>
        <w:t>&amp; pair : result)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std::cout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pair.first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w:t>
      </w:r>
      <w:r w:rsidRPr="009353F1">
        <w:rPr>
          <w:rFonts w:ascii="Courier New" w:hAnsi="Courier New" w:cs="Courier New"/>
          <w:color w:val="000000"/>
          <w:szCs w:val="19"/>
          <w:lang w:val="en-US"/>
        </w:rPr>
        <w:t xml:space="preserve">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pair.second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 "</w:t>
      </w:r>
      <w:r w:rsidRPr="009353F1">
        <w:rPr>
          <w:rFonts w:ascii="Courier New" w:hAnsi="Courier New" w:cs="Courier New"/>
          <w:color w:val="000000"/>
          <w:szCs w:val="19"/>
          <w:lang w:val="en-US"/>
        </w:rPr>
        <w: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std::cout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std::endl;</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return</w:t>
      </w:r>
      <w:r w:rsidRPr="009353F1">
        <w:rPr>
          <w:rFonts w:ascii="Courier New" w:hAnsi="Courier New" w:cs="Courier New"/>
          <w:color w:val="000000"/>
          <w:szCs w:val="19"/>
          <w:lang w:val="en-US"/>
        </w:rPr>
        <w:t xml:space="preserve"> 0;</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000000"/>
          <w:szCs w:val="19"/>
        </w:rPr>
        <w:t>}</w:t>
      </w:r>
    </w:p>
    <w:p w:rsidR="009353F1" w:rsidRDefault="009353F1" w:rsidP="009353F1">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9353F1" w:rsidRPr="00570862" w:rsidRDefault="009353F1" w:rsidP="009353F1">
      <w:pPr>
        <w:spacing w:after="80"/>
        <w:rPr>
          <w:rFonts w:ascii="Cascadia Mono" w:hAnsi="Cascadia Mono" w:cs="Cascadia Mono"/>
          <w:color w:val="000000"/>
          <w:sz w:val="19"/>
          <w:szCs w:val="19"/>
        </w:rPr>
      </w:pPr>
      <w:r w:rsidRPr="009353F1">
        <w:rPr>
          <w:rFonts w:ascii="Cascadia Mono" w:hAnsi="Cascadia Mono" w:cs="Cascadia Mono"/>
          <w:noProof/>
          <w:color w:val="000000"/>
          <w:sz w:val="19"/>
          <w:szCs w:val="19"/>
          <w:lang w:eastAsia="ru-RU"/>
        </w:rPr>
        <w:drawing>
          <wp:inline distT="0" distB="0" distL="0" distR="0" wp14:anchorId="43ED3C9A" wp14:editId="7F3AAC4B">
            <wp:extent cx="2267266" cy="304843"/>
            <wp:effectExtent l="0" t="0" r="0" b="0"/>
            <wp:docPr id="532" name="Рисунок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3"/>
                    <a:stretch>
                      <a:fillRect/>
                    </a:stretch>
                  </pic:blipFill>
                  <pic:spPr>
                    <a:xfrm>
                      <a:off x="0" y="0"/>
                      <a:ext cx="2267266" cy="304843"/>
                    </a:xfrm>
                    <a:prstGeom prst="rect">
                      <a:avLst/>
                    </a:prstGeom>
                  </pic:spPr>
                </pic:pic>
              </a:graphicData>
            </a:graphic>
          </wp:inline>
        </w:drawing>
      </w:r>
    </w:p>
    <w:p w:rsidR="009353F1" w:rsidRPr="009353F1" w:rsidRDefault="00E02D8B" w:rsidP="009353F1">
      <w:pPr>
        <w:rPr>
          <w:lang w:val="en-US"/>
        </w:rPr>
      </w:pPr>
      <w:hyperlink w:anchor="_Ассоциативные_контейнеры_2" w:history="1">
        <w:r w:rsidR="009353F1" w:rsidRPr="00B94DA9">
          <w:rPr>
            <w:rStyle w:val="a4"/>
            <w:rFonts w:cs="Arial"/>
            <w:lang w:val="en-US"/>
          </w:rPr>
          <w:t>&lt;</w:t>
        </w:r>
        <w:r w:rsidR="009353F1" w:rsidRPr="00B94DA9">
          <w:rPr>
            <w:rStyle w:val="a4"/>
            <w:rFonts w:cs="Arial"/>
          </w:rPr>
          <w:t>Ассоци</w:t>
        </w:r>
        <w:r w:rsidR="009353F1">
          <w:rPr>
            <w:rStyle w:val="a4"/>
            <w:rFonts w:cs="Arial"/>
          </w:rPr>
          <w:t>а</w:t>
        </w:r>
        <w:r w:rsidR="009353F1" w:rsidRPr="00B94DA9">
          <w:rPr>
            <w:rStyle w:val="a4"/>
            <w:rFonts w:cs="Arial"/>
          </w:rPr>
          <w:t>тивные контейнеры</w:t>
        </w:r>
        <w:r w:rsidR="009353F1" w:rsidRPr="00B94DA9">
          <w:rPr>
            <w:rStyle w:val="a4"/>
            <w:rFonts w:cs="Arial"/>
            <w:lang w:val="en-US"/>
          </w:rPr>
          <w:t>&gt;</w:t>
        </w:r>
      </w:hyperlink>
    </w:p>
    <w:p w:rsidR="009353F1" w:rsidRPr="009353F1" w:rsidRDefault="009B448B" w:rsidP="009353F1">
      <w:pPr>
        <w:pStyle w:val="5"/>
        <w:numPr>
          <w:ilvl w:val="4"/>
          <w:numId w:val="1"/>
        </w:numPr>
        <w:spacing w:before="160" w:after="160"/>
        <w:ind w:left="426" w:firstLine="0"/>
        <w:rPr>
          <w:rFonts w:ascii="Arial" w:hAnsi="Arial" w:cs="Arial"/>
          <w:b/>
          <w:color w:val="auto"/>
          <w:szCs w:val="20"/>
          <w:lang w:val="en-US"/>
        </w:rPr>
      </w:pPr>
      <w:bookmarkStart w:id="747" w:name="_remove_copy_if_5"/>
      <w:bookmarkEnd w:id="747"/>
      <w:r w:rsidRPr="008C6B88">
        <w:rPr>
          <w:rFonts w:ascii="Arial" w:hAnsi="Arial" w:cs="Arial"/>
          <w:b/>
          <w:color w:val="auto"/>
          <w:szCs w:val="20"/>
          <w:lang w:val="en-US"/>
        </w:rPr>
        <w:t>remove_copy_if</w:t>
      </w:r>
    </w:p>
    <w:p w:rsidR="009353F1" w:rsidRPr="009353F1" w:rsidRDefault="009353F1" w:rsidP="009353F1">
      <w:pPr>
        <w:ind w:firstLine="567"/>
      </w:pPr>
      <w:r>
        <w:t>Пример</w:t>
      </w:r>
      <w:r w:rsidRPr="009353F1">
        <w:t xml:space="preserve"> </w:t>
      </w:r>
      <w:r>
        <w:t>использования</w:t>
      </w:r>
      <w:r w:rsidRPr="009353F1">
        <w:t xml:space="preserve"> </w:t>
      </w:r>
      <w:r>
        <w:t>алгоритма</w:t>
      </w:r>
      <w:r w:rsidRPr="009353F1">
        <w:t xml:space="preserve"> </w:t>
      </w:r>
      <w:r>
        <w:rPr>
          <w:lang w:val="en-US"/>
        </w:rPr>
        <w:t>replace</w:t>
      </w:r>
      <w:r w:rsidRPr="009353F1">
        <w:t>_</w:t>
      </w:r>
      <w:r>
        <w:rPr>
          <w:lang w:val="en-US"/>
        </w:rPr>
        <w:t>copy</w:t>
      </w:r>
      <w:r w:rsidRPr="009353F1">
        <w:t>_</w:t>
      </w:r>
      <w:r>
        <w:rPr>
          <w:lang w:val="en-US"/>
        </w:rPr>
        <w:t>if</w:t>
      </w:r>
      <w:r w:rsidRPr="009353F1">
        <w: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808080"/>
          <w:szCs w:val="19"/>
          <w:lang w:val="en-US"/>
        </w:rPr>
        <w:t>#include</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&lt;iostream&gt;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808080"/>
          <w:szCs w:val="19"/>
          <w:lang w:val="en-US"/>
        </w:rPr>
        <w:t>#include</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&lt;map&gt;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808080"/>
          <w:szCs w:val="19"/>
          <w:lang w:val="en-US"/>
        </w:rPr>
        <w:t>#include</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&lt;algorithm&gt;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808080"/>
          <w:szCs w:val="19"/>
          <w:lang w:val="en-US"/>
        </w:rPr>
        <w:t>#include</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&lt;vector&gt;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 xml:space="preserve"> main()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w:t>
      </w:r>
      <w:r w:rsidRPr="009353F1">
        <w:rPr>
          <w:rFonts w:ascii="Courier New" w:hAnsi="Courier New" w:cs="Courier New"/>
          <w:color w:val="2B91AF"/>
          <w:szCs w:val="19"/>
          <w:lang w:val="en-US"/>
        </w:rPr>
        <w:t>map</w:t>
      </w:r>
      <w:r w:rsidRPr="009353F1">
        <w:rPr>
          <w:rFonts w:ascii="Courier New" w:hAnsi="Courier New" w:cs="Courier New"/>
          <w:color w:val="000000"/>
          <w:szCs w:val="19"/>
          <w:lang w:val="en-US"/>
        </w:rPr>
        <w:t>&lt;</w:t>
      </w: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&gt; myMap = { {1, 10}, {2, 20}, {3, 30}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w:t>
      </w:r>
      <w:r w:rsidRPr="009353F1">
        <w:rPr>
          <w:rFonts w:ascii="Courier New" w:hAnsi="Courier New" w:cs="Courier New"/>
          <w:color w:val="2B91AF"/>
          <w:szCs w:val="19"/>
          <w:lang w:val="en-US"/>
        </w:rPr>
        <w:t>vector</w:t>
      </w:r>
      <w:r w:rsidRPr="009353F1">
        <w:rPr>
          <w:rFonts w:ascii="Courier New" w:hAnsi="Courier New" w:cs="Courier New"/>
          <w:color w:val="000000"/>
          <w:szCs w:val="19"/>
          <w:lang w:val="en-US"/>
        </w:rPr>
        <w:t>&lt;std::</w:t>
      </w:r>
      <w:r w:rsidRPr="009353F1">
        <w:rPr>
          <w:rFonts w:ascii="Courier New" w:hAnsi="Courier New" w:cs="Courier New"/>
          <w:color w:val="2B91AF"/>
          <w:szCs w:val="19"/>
          <w:lang w:val="en-US"/>
        </w:rPr>
        <w:t>pair</w:t>
      </w:r>
      <w:r w:rsidRPr="009353F1">
        <w:rPr>
          <w:rFonts w:ascii="Courier New" w:hAnsi="Courier New" w:cs="Courier New"/>
          <w:color w:val="000000"/>
          <w:szCs w:val="19"/>
          <w:lang w:val="en-US"/>
        </w:rPr>
        <w:t>&lt;</w:t>
      </w: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&gt;&gt; result;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000000"/>
          <w:szCs w:val="19"/>
          <w:lang w:val="en-US"/>
        </w:rPr>
        <w:t xml:space="preserve">    </w:t>
      </w:r>
      <w:r w:rsidRPr="009353F1">
        <w:rPr>
          <w:rFonts w:ascii="Courier New" w:hAnsi="Courier New" w:cs="Courier New"/>
          <w:color w:val="008000"/>
          <w:szCs w:val="19"/>
        </w:rPr>
        <w:t>// Пример использования remove_copy_if для копирования элементов из std::map</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rPr>
        <w:t xml:space="preserve">    </w:t>
      </w:r>
      <w:r w:rsidRPr="009353F1">
        <w:rPr>
          <w:rFonts w:ascii="Courier New" w:hAnsi="Courier New" w:cs="Courier New"/>
          <w:color w:val="008000"/>
          <w:szCs w:val="19"/>
          <w:lang w:val="en-US"/>
        </w:rPr>
        <w:t xml:space="preserve">// </w:t>
      </w:r>
      <w:r w:rsidRPr="009353F1">
        <w:rPr>
          <w:rFonts w:ascii="Courier New" w:hAnsi="Courier New" w:cs="Courier New"/>
          <w:color w:val="008000"/>
          <w:szCs w:val="19"/>
        </w:rPr>
        <w:t>исключая</w:t>
      </w:r>
      <w:r w:rsidRPr="009353F1">
        <w:rPr>
          <w:rFonts w:ascii="Courier New" w:hAnsi="Courier New" w:cs="Courier New"/>
          <w:color w:val="008000"/>
          <w:szCs w:val="19"/>
          <w:lang w:val="en-US"/>
        </w:rPr>
        <w:t xml:space="preserve"> </w:t>
      </w:r>
      <w:r w:rsidRPr="009353F1">
        <w:rPr>
          <w:rFonts w:ascii="Courier New" w:hAnsi="Courier New" w:cs="Courier New"/>
          <w:color w:val="008000"/>
          <w:szCs w:val="19"/>
        </w:rPr>
        <w:t>элементы</w:t>
      </w:r>
      <w:r w:rsidRPr="009353F1">
        <w:rPr>
          <w:rFonts w:ascii="Courier New" w:hAnsi="Courier New" w:cs="Courier New"/>
          <w:color w:val="008000"/>
          <w:szCs w:val="19"/>
          <w:lang w:val="en-US"/>
        </w:rPr>
        <w:t xml:space="preserve"> </w:t>
      </w:r>
      <w:r w:rsidRPr="009353F1">
        <w:rPr>
          <w:rFonts w:ascii="Courier New" w:hAnsi="Courier New" w:cs="Courier New"/>
          <w:color w:val="008000"/>
          <w:szCs w:val="19"/>
        </w:rPr>
        <w:t>с</w:t>
      </w:r>
      <w:r w:rsidRPr="009353F1">
        <w:rPr>
          <w:rFonts w:ascii="Courier New" w:hAnsi="Courier New" w:cs="Courier New"/>
          <w:color w:val="008000"/>
          <w:szCs w:val="19"/>
          <w:lang w:val="en-US"/>
        </w:rPr>
        <w:t xml:space="preserve"> </w:t>
      </w:r>
      <w:r w:rsidRPr="009353F1">
        <w:rPr>
          <w:rFonts w:ascii="Courier New" w:hAnsi="Courier New" w:cs="Courier New"/>
          <w:color w:val="008000"/>
          <w:szCs w:val="19"/>
        </w:rPr>
        <w:t>ключом</w:t>
      </w:r>
      <w:r w:rsidRPr="009353F1">
        <w:rPr>
          <w:rFonts w:ascii="Courier New" w:hAnsi="Courier New" w:cs="Courier New"/>
          <w:color w:val="008000"/>
          <w:szCs w:val="19"/>
          <w:lang w:val="en-US"/>
        </w:rPr>
        <w:t xml:space="preserve"> 2</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std::remove_copy_if(myMap.begin(), myMap.end(), std::back_inserter(result),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const</w:t>
      </w:r>
      <w:r w:rsidRPr="009353F1">
        <w:rPr>
          <w:rFonts w:ascii="Courier New" w:hAnsi="Courier New" w:cs="Courier New"/>
          <w:color w:val="000000"/>
          <w:szCs w:val="19"/>
          <w:lang w:val="en-US"/>
        </w:rPr>
        <w:t xml:space="preserve"> std::</w:t>
      </w:r>
      <w:r w:rsidRPr="009353F1">
        <w:rPr>
          <w:rFonts w:ascii="Courier New" w:hAnsi="Courier New" w:cs="Courier New"/>
          <w:color w:val="2B91AF"/>
          <w:szCs w:val="19"/>
          <w:lang w:val="en-US"/>
        </w:rPr>
        <w:t>pair</w:t>
      </w:r>
      <w:r w:rsidRPr="009353F1">
        <w:rPr>
          <w:rFonts w:ascii="Courier New" w:hAnsi="Courier New" w:cs="Courier New"/>
          <w:color w:val="000000"/>
          <w:szCs w:val="19"/>
          <w:lang w:val="en-US"/>
        </w:rPr>
        <w:t>&lt;</w:t>
      </w: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 xml:space="preserve">&gt;&amp; </w:t>
      </w:r>
      <w:r w:rsidRPr="009353F1">
        <w:rPr>
          <w:rFonts w:ascii="Courier New" w:hAnsi="Courier New" w:cs="Courier New"/>
          <w:color w:val="808080"/>
          <w:szCs w:val="19"/>
          <w:lang w:val="en-US"/>
        </w:rPr>
        <w:t>pair</w:t>
      </w:r>
      <w:r w:rsidRPr="009353F1">
        <w:rPr>
          <w:rFonts w:ascii="Courier New" w:hAnsi="Courier New" w:cs="Courier New"/>
          <w:color w:val="000000"/>
          <w:szCs w:val="19"/>
          <w:lang w:val="en-US"/>
        </w:rPr>
        <w:t>)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return</w:t>
      </w:r>
      <w:r w:rsidRPr="009353F1">
        <w:rPr>
          <w:rFonts w:ascii="Courier New" w:hAnsi="Courier New" w:cs="Courier New"/>
          <w:color w:val="000000"/>
          <w:szCs w:val="19"/>
          <w:lang w:val="en-US"/>
        </w:rPr>
        <w:t xml:space="preserve"> </w:t>
      </w:r>
      <w:r w:rsidRPr="009353F1">
        <w:rPr>
          <w:rFonts w:ascii="Courier New" w:hAnsi="Courier New" w:cs="Courier New"/>
          <w:color w:val="808080"/>
          <w:szCs w:val="19"/>
          <w:lang w:val="en-US"/>
        </w:rPr>
        <w:t>pair</w:t>
      </w:r>
      <w:r w:rsidRPr="009353F1">
        <w:rPr>
          <w:rFonts w:ascii="Courier New" w:hAnsi="Courier New" w:cs="Courier New"/>
          <w:color w:val="000000"/>
          <w:szCs w:val="19"/>
          <w:lang w:val="en-US"/>
        </w:rPr>
        <w:t>.first == 2;</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r w:rsidRPr="009353F1">
        <w:rPr>
          <w:rFonts w:ascii="Courier New" w:hAnsi="Courier New" w:cs="Courier New"/>
          <w:color w:val="008000"/>
          <w:szCs w:val="19"/>
          <w:lang w:val="en-US"/>
        </w:rPr>
        <w:t xml:space="preserve">// </w:t>
      </w:r>
      <w:r w:rsidRPr="009353F1">
        <w:rPr>
          <w:rFonts w:ascii="Courier New" w:hAnsi="Courier New" w:cs="Courier New"/>
          <w:color w:val="008000"/>
          <w:szCs w:val="19"/>
        </w:rPr>
        <w:t>Вывод</w:t>
      </w:r>
      <w:r w:rsidRPr="009353F1">
        <w:rPr>
          <w:rFonts w:ascii="Courier New" w:hAnsi="Courier New" w:cs="Courier New"/>
          <w:color w:val="008000"/>
          <w:szCs w:val="19"/>
          <w:lang w:val="en-US"/>
        </w:rPr>
        <w:t xml:space="preserve"> </w:t>
      </w:r>
      <w:r w:rsidRPr="009353F1">
        <w:rPr>
          <w:rFonts w:ascii="Courier New" w:hAnsi="Courier New" w:cs="Courier New"/>
          <w:color w:val="008000"/>
          <w:szCs w:val="19"/>
        </w:rPr>
        <w:t>результата</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for</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const</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auto</w:t>
      </w:r>
      <w:r w:rsidRPr="009353F1">
        <w:rPr>
          <w:rFonts w:ascii="Courier New" w:hAnsi="Courier New" w:cs="Courier New"/>
          <w:color w:val="000000"/>
          <w:szCs w:val="19"/>
          <w:lang w:val="en-US"/>
        </w:rPr>
        <w:t>&amp; pair : result)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std::cout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pair.first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 "</w:t>
      </w:r>
      <w:r w:rsidRPr="009353F1">
        <w:rPr>
          <w:rFonts w:ascii="Courier New" w:hAnsi="Courier New" w:cs="Courier New"/>
          <w:color w:val="000000"/>
          <w:szCs w:val="19"/>
          <w:lang w:val="en-US"/>
        </w:rPr>
        <w:t xml:space="preserve">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pair.second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std::endl;</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000000"/>
          <w:szCs w:val="19"/>
          <w:lang w:val="en-US"/>
        </w:rPr>
        <w:t xml:space="preserve">    </w:t>
      </w:r>
      <w:r w:rsidRPr="009353F1">
        <w:rPr>
          <w:rFonts w:ascii="Courier New" w:hAnsi="Courier New" w:cs="Courier New"/>
          <w:color w:val="000000"/>
          <w:szCs w:val="19"/>
        </w:rPr>
        <w: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000000"/>
          <w:szCs w:val="19"/>
        </w:rPr>
        <w:t xml:space="preserve">    </w:t>
      </w:r>
      <w:r w:rsidRPr="009353F1">
        <w:rPr>
          <w:rFonts w:ascii="Courier New" w:hAnsi="Courier New" w:cs="Courier New"/>
          <w:color w:val="0000FF"/>
          <w:szCs w:val="19"/>
        </w:rPr>
        <w:t>return</w:t>
      </w:r>
      <w:r w:rsidRPr="009353F1">
        <w:rPr>
          <w:rFonts w:ascii="Courier New" w:hAnsi="Courier New" w:cs="Courier New"/>
          <w:color w:val="000000"/>
          <w:szCs w:val="19"/>
        </w:rPr>
        <w:t xml:space="preserve"> 0;</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000000"/>
          <w:szCs w:val="19"/>
        </w:rPr>
        <w:t>}</w:t>
      </w:r>
    </w:p>
    <w:p w:rsidR="009353F1" w:rsidRDefault="009353F1" w:rsidP="009353F1">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9353F1" w:rsidRPr="00570862" w:rsidRDefault="009353F1" w:rsidP="009353F1">
      <w:pPr>
        <w:spacing w:after="80"/>
        <w:rPr>
          <w:rFonts w:ascii="Cascadia Mono" w:hAnsi="Cascadia Mono" w:cs="Cascadia Mono"/>
          <w:color w:val="000000"/>
          <w:sz w:val="19"/>
          <w:szCs w:val="19"/>
        </w:rPr>
      </w:pPr>
      <w:r w:rsidRPr="009353F1">
        <w:rPr>
          <w:rFonts w:ascii="Cascadia Mono" w:hAnsi="Cascadia Mono" w:cs="Cascadia Mono"/>
          <w:noProof/>
          <w:color w:val="000000"/>
          <w:sz w:val="19"/>
          <w:szCs w:val="19"/>
          <w:lang w:eastAsia="ru-RU"/>
        </w:rPr>
        <w:drawing>
          <wp:inline distT="0" distB="0" distL="0" distR="0" wp14:anchorId="08F0BCF9" wp14:editId="168E5C86">
            <wp:extent cx="695422" cy="495369"/>
            <wp:effectExtent l="0" t="0" r="9525" b="0"/>
            <wp:docPr id="536" name="Рисунок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4"/>
                    <a:stretch>
                      <a:fillRect/>
                    </a:stretch>
                  </pic:blipFill>
                  <pic:spPr>
                    <a:xfrm>
                      <a:off x="0" y="0"/>
                      <a:ext cx="695422" cy="495369"/>
                    </a:xfrm>
                    <a:prstGeom prst="rect">
                      <a:avLst/>
                    </a:prstGeom>
                  </pic:spPr>
                </pic:pic>
              </a:graphicData>
            </a:graphic>
          </wp:inline>
        </w:drawing>
      </w:r>
    </w:p>
    <w:p w:rsidR="009353F1" w:rsidRPr="009353F1" w:rsidRDefault="00E02D8B" w:rsidP="009353F1">
      <w:pPr>
        <w:rPr>
          <w:lang w:val="en-US"/>
        </w:rPr>
      </w:pPr>
      <w:hyperlink w:anchor="_Ассоциативные_контейнеры_2" w:history="1">
        <w:r w:rsidR="009353F1" w:rsidRPr="00B94DA9">
          <w:rPr>
            <w:rStyle w:val="a4"/>
            <w:rFonts w:cs="Arial"/>
            <w:lang w:val="en-US"/>
          </w:rPr>
          <w:t>&lt;</w:t>
        </w:r>
        <w:r w:rsidR="009353F1" w:rsidRPr="00B94DA9">
          <w:rPr>
            <w:rStyle w:val="a4"/>
            <w:rFonts w:cs="Arial"/>
          </w:rPr>
          <w:t>Ассоци</w:t>
        </w:r>
        <w:r w:rsidR="009353F1">
          <w:rPr>
            <w:rStyle w:val="a4"/>
            <w:rFonts w:cs="Arial"/>
          </w:rPr>
          <w:t>а</w:t>
        </w:r>
        <w:r w:rsidR="009353F1" w:rsidRPr="00B94DA9">
          <w:rPr>
            <w:rStyle w:val="a4"/>
            <w:rFonts w:cs="Arial"/>
          </w:rPr>
          <w:t>тивные контейнеры</w:t>
        </w:r>
        <w:r w:rsidR="009353F1" w:rsidRPr="00B94DA9">
          <w:rPr>
            <w:rStyle w:val="a4"/>
            <w:rFonts w:cs="Arial"/>
            <w:lang w:val="en-US"/>
          </w:rPr>
          <w:t>&gt;</w:t>
        </w:r>
      </w:hyperlink>
    </w:p>
    <w:p w:rsidR="009353F1" w:rsidRPr="009353F1" w:rsidRDefault="009B448B" w:rsidP="009353F1">
      <w:pPr>
        <w:pStyle w:val="5"/>
        <w:numPr>
          <w:ilvl w:val="4"/>
          <w:numId w:val="1"/>
        </w:numPr>
        <w:tabs>
          <w:tab w:val="left" w:pos="1276"/>
        </w:tabs>
        <w:spacing w:before="160" w:after="160"/>
        <w:ind w:left="426" w:firstLine="0"/>
        <w:rPr>
          <w:rFonts w:ascii="Arial" w:hAnsi="Arial" w:cs="Arial"/>
          <w:b/>
          <w:color w:val="auto"/>
          <w:szCs w:val="20"/>
          <w:lang w:val="en-US"/>
        </w:rPr>
      </w:pPr>
      <w:bookmarkStart w:id="748" w:name="_copy_6"/>
      <w:bookmarkEnd w:id="748"/>
      <w:r w:rsidRPr="008C6B88">
        <w:rPr>
          <w:rFonts w:ascii="Arial" w:hAnsi="Arial" w:cs="Arial"/>
          <w:b/>
          <w:color w:val="auto"/>
          <w:szCs w:val="20"/>
          <w:lang w:val="en-US"/>
        </w:rPr>
        <w:t>copy</w:t>
      </w:r>
    </w:p>
    <w:p w:rsidR="009353F1" w:rsidRPr="009353F1" w:rsidRDefault="009353F1" w:rsidP="009353F1">
      <w:pPr>
        <w:ind w:firstLine="567"/>
      </w:pPr>
      <w:r>
        <w:t>Пример</w:t>
      </w:r>
      <w:r w:rsidRPr="009353F1">
        <w:t xml:space="preserve"> </w:t>
      </w:r>
      <w:r>
        <w:t>использования</w:t>
      </w:r>
      <w:r w:rsidRPr="009353F1">
        <w:t xml:space="preserve"> </w:t>
      </w:r>
      <w:r>
        <w:t>алгоритма</w:t>
      </w:r>
      <w:r w:rsidRPr="009353F1">
        <w:t xml:space="preserve"> </w:t>
      </w:r>
      <w:r>
        <w:rPr>
          <w:lang w:val="en-US"/>
        </w:rPr>
        <w:t>copy</w:t>
      </w:r>
      <w:r>
        <w: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808080"/>
          <w:szCs w:val="19"/>
        </w:rPr>
        <w:t>#include</w:t>
      </w:r>
      <w:r w:rsidRPr="009353F1">
        <w:rPr>
          <w:rFonts w:ascii="Courier New" w:hAnsi="Courier New" w:cs="Courier New"/>
          <w:color w:val="000000"/>
          <w:szCs w:val="19"/>
        </w:rPr>
        <w:t xml:space="preserve"> </w:t>
      </w:r>
      <w:r w:rsidRPr="009353F1">
        <w:rPr>
          <w:rFonts w:ascii="Courier New" w:hAnsi="Courier New" w:cs="Courier New"/>
          <w:color w:val="A31515"/>
          <w:szCs w:val="19"/>
        </w:rPr>
        <w:t>&lt;iostream&gt;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808080"/>
          <w:szCs w:val="19"/>
        </w:rPr>
        <w:t>#include</w:t>
      </w:r>
      <w:r w:rsidRPr="009353F1">
        <w:rPr>
          <w:rFonts w:ascii="Courier New" w:hAnsi="Courier New" w:cs="Courier New"/>
          <w:color w:val="000000"/>
          <w:szCs w:val="19"/>
        </w:rPr>
        <w:t xml:space="preserve"> </w:t>
      </w:r>
      <w:r w:rsidRPr="009353F1">
        <w:rPr>
          <w:rFonts w:ascii="Courier New" w:hAnsi="Courier New" w:cs="Courier New"/>
          <w:color w:val="A31515"/>
          <w:szCs w:val="19"/>
        </w:rPr>
        <w:t>&lt;map&gt;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808080"/>
          <w:szCs w:val="19"/>
        </w:rPr>
        <w:t>#include</w:t>
      </w:r>
      <w:r w:rsidRPr="009353F1">
        <w:rPr>
          <w:rFonts w:ascii="Courier New" w:hAnsi="Courier New" w:cs="Courier New"/>
          <w:color w:val="000000"/>
          <w:szCs w:val="19"/>
        </w:rPr>
        <w:t xml:space="preserve"> </w:t>
      </w:r>
      <w:r w:rsidRPr="009353F1">
        <w:rPr>
          <w:rFonts w:ascii="Courier New" w:hAnsi="Courier New" w:cs="Courier New"/>
          <w:color w:val="A31515"/>
          <w:szCs w:val="19"/>
        </w:rPr>
        <w:t>&lt;algorithm&gt;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808080"/>
          <w:szCs w:val="19"/>
        </w:rPr>
        <w:t>#include</w:t>
      </w:r>
      <w:r w:rsidRPr="009353F1">
        <w:rPr>
          <w:rFonts w:ascii="Courier New" w:hAnsi="Courier New" w:cs="Courier New"/>
          <w:color w:val="000000"/>
          <w:szCs w:val="19"/>
        </w:rPr>
        <w:t xml:space="preserve"> </w:t>
      </w:r>
      <w:r w:rsidRPr="009353F1">
        <w:rPr>
          <w:rFonts w:ascii="Courier New" w:hAnsi="Courier New" w:cs="Courier New"/>
          <w:color w:val="A31515"/>
          <w:szCs w:val="19"/>
        </w:rPr>
        <w:t>&lt;vector&gt;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0000FF"/>
          <w:szCs w:val="19"/>
        </w:rPr>
        <w:t>int</w:t>
      </w:r>
      <w:r w:rsidRPr="009353F1">
        <w:rPr>
          <w:rFonts w:ascii="Courier New" w:hAnsi="Courier New" w:cs="Courier New"/>
          <w:color w:val="000000"/>
          <w:szCs w:val="19"/>
        </w:rPr>
        <w:t xml:space="preserve"> main()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w:t>
      </w:r>
      <w:r w:rsidRPr="009353F1">
        <w:rPr>
          <w:rFonts w:ascii="Courier New" w:hAnsi="Courier New" w:cs="Courier New"/>
          <w:color w:val="2B91AF"/>
          <w:szCs w:val="19"/>
          <w:lang w:val="en-US"/>
        </w:rPr>
        <w:t>map</w:t>
      </w:r>
      <w:r w:rsidRPr="009353F1">
        <w:rPr>
          <w:rFonts w:ascii="Courier New" w:hAnsi="Courier New" w:cs="Courier New"/>
          <w:color w:val="000000"/>
          <w:szCs w:val="19"/>
          <w:lang w:val="en-US"/>
        </w:rPr>
        <w:t>&lt;</w:t>
      </w: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&gt; myMap = { {1, 10}, {2, 20}, {3, 30}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w:t>
      </w:r>
      <w:r w:rsidRPr="009353F1">
        <w:rPr>
          <w:rFonts w:ascii="Courier New" w:hAnsi="Courier New" w:cs="Courier New"/>
          <w:color w:val="2B91AF"/>
          <w:szCs w:val="19"/>
          <w:lang w:val="en-US"/>
        </w:rPr>
        <w:t>vector</w:t>
      </w:r>
      <w:r w:rsidRPr="009353F1">
        <w:rPr>
          <w:rFonts w:ascii="Courier New" w:hAnsi="Courier New" w:cs="Courier New"/>
          <w:color w:val="000000"/>
          <w:szCs w:val="19"/>
          <w:lang w:val="en-US"/>
        </w:rPr>
        <w:t>&lt;std::</w:t>
      </w:r>
      <w:r w:rsidRPr="009353F1">
        <w:rPr>
          <w:rFonts w:ascii="Courier New" w:hAnsi="Courier New" w:cs="Courier New"/>
          <w:color w:val="2B91AF"/>
          <w:szCs w:val="19"/>
          <w:lang w:val="en-US"/>
        </w:rPr>
        <w:t>pair</w:t>
      </w:r>
      <w:r w:rsidRPr="009353F1">
        <w:rPr>
          <w:rFonts w:ascii="Courier New" w:hAnsi="Courier New" w:cs="Courier New"/>
          <w:color w:val="000000"/>
          <w:szCs w:val="19"/>
          <w:lang w:val="en-US"/>
        </w:rPr>
        <w:t>&lt;</w:t>
      </w: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int</w:t>
      </w:r>
      <w:r w:rsidRPr="009353F1">
        <w:rPr>
          <w:rFonts w:ascii="Courier New" w:hAnsi="Courier New" w:cs="Courier New"/>
          <w:color w:val="000000"/>
          <w:szCs w:val="19"/>
          <w:lang w:val="en-US"/>
        </w:rPr>
        <w:t>&gt;&gt; result(myMap.size());</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000000"/>
          <w:szCs w:val="19"/>
          <w:lang w:val="en-US"/>
        </w:rPr>
        <w:t xml:space="preserve">    </w:t>
      </w:r>
      <w:r w:rsidRPr="009353F1">
        <w:rPr>
          <w:rFonts w:ascii="Courier New" w:hAnsi="Courier New" w:cs="Courier New"/>
          <w:color w:val="008000"/>
          <w:szCs w:val="19"/>
        </w:rPr>
        <w:t>// Пример использования copy для копирования элементов из std::map в std::vector</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rPr>
        <w:t xml:space="preserve">    </w:t>
      </w:r>
      <w:r w:rsidRPr="009353F1">
        <w:rPr>
          <w:rFonts w:ascii="Courier New" w:hAnsi="Courier New" w:cs="Courier New"/>
          <w:color w:val="000000"/>
          <w:szCs w:val="19"/>
          <w:lang w:val="en-US"/>
        </w:rPr>
        <w:t>std::copy(myMap.begin(), myMap.end(), result.begin());</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r w:rsidRPr="009353F1">
        <w:rPr>
          <w:rFonts w:ascii="Courier New" w:hAnsi="Courier New" w:cs="Courier New"/>
          <w:color w:val="008000"/>
          <w:szCs w:val="19"/>
          <w:lang w:val="en-US"/>
        </w:rPr>
        <w:t xml:space="preserve">// </w:t>
      </w:r>
      <w:r w:rsidRPr="009353F1">
        <w:rPr>
          <w:rFonts w:ascii="Courier New" w:hAnsi="Courier New" w:cs="Courier New"/>
          <w:color w:val="008000"/>
          <w:szCs w:val="19"/>
        </w:rPr>
        <w:t>Вывод</w:t>
      </w:r>
      <w:r w:rsidRPr="009353F1">
        <w:rPr>
          <w:rFonts w:ascii="Courier New" w:hAnsi="Courier New" w:cs="Courier New"/>
          <w:color w:val="008000"/>
          <w:szCs w:val="19"/>
          <w:lang w:val="en-US"/>
        </w:rPr>
        <w:t xml:space="preserve"> </w:t>
      </w:r>
      <w:r w:rsidRPr="009353F1">
        <w:rPr>
          <w:rFonts w:ascii="Courier New" w:hAnsi="Courier New" w:cs="Courier New"/>
          <w:color w:val="008000"/>
          <w:szCs w:val="19"/>
        </w:rPr>
        <w:t>результата</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for</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const</w:t>
      </w:r>
      <w:r w:rsidRPr="009353F1">
        <w:rPr>
          <w:rFonts w:ascii="Courier New" w:hAnsi="Courier New" w:cs="Courier New"/>
          <w:color w:val="000000"/>
          <w:szCs w:val="19"/>
          <w:lang w:val="en-US"/>
        </w:rPr>
        <w:t xml:space="preserve"> </w:t>
      </w:r>
      <w:r w:rsidRPr="009353F1">
        <w:rPr>
          <w:rFonts w:ascii="Courier New" w:hAnsi="Courier New" w:cs="Courier New"/>
          <w:color w:val="0000FF"/>
          <w:szCs w:val="19"/>
          <w:lang w:val="en-US"/>
        </w:rPr>
        <w:t>auto</w:t>
      </w:r>
      <w:r w:rsidRPr="009353F1">
        <w:rPr>
          <w:rFonts w:ascii="Courier New" w:hAnsi="Courier New" w:cs="Courier New"/>
          <w:color w:val="000000"/>
          <w:szCs w:val="19"/>
          <w:lang w:val="en-US"/>
        </w:rPr>
        <w:t>&amp; pair : result) {</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lang w:val="en-US"/>
        </w:rPr>
      </w:pPr>
      <w:r w:rsidRPr="009353F1">
        <w:rPr>
          <w:rFonts w:ascii="Courier New" w:hAnsi="Courier New" w:cs="Courier New"/>
          <w:color w:val="000000"/>
          <w:szCs w:val="19"/>
          <w:lang w:val="en-US"/>
        </w:rPr>
        <w:t xml:space="preserve">        std::cout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pair.first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w:t>
      </w:r>
      <w:r w:rsidRPr="009353F1">
        <w:rPr>
          <w:rFonts w:ascii="Courier New" w:hAnsi="Courier New" w:cs="Courier New"/>
          <w:color w:val="A31515"/>
          <w:szCs w:val="19"/>
          <w:lang w:val="en-US"/>
        </w:rPr>
        <w:t>": "</w:t>
      </w:r>
      <w:r w:rsidRPr="009353F1">
        <w:rPr>
          <w:rFonts w:ascii="Courier New" w:hAnsi="Courier New" w:cs="Courier New"/>
          <w:color w:val="000000"/>
          <w:szCs w:val="19"/>
          <w:lang w:val="en-US"/>
        </w:rPr>
        <w:t xml:space="preserve">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pair.second </w:t>
      </w:r>
      <w:r w:rsidRPr="009353F1">
        <w:rPr>
          <w:rFonts w:ascii="Courier New" w:hAnsi="Courier New" w:cs="Courier New"/>
          <w:color w:val="008080"/>
          <w:szCs w:val="19"/>
          <w:lang w:val="en-US"/>
        </w:rPr>
        <w:t>&lt;&lt;</w:t>
      </w:r>
      <w:r w:rsidRPr="009353F1">
        <w:rPr>
          <w:rFonts w:ascii="Courier New" w:hAnsi="Courier New" w:cs="Courier New"/>
          <w:color w:val="000000"/>
          <w:szCs w:val="19"/>
          <w:lang w:val="en-US"/>
        </w:rPr>
        <w:t xml:space="preserve"> std::endl;</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000000"/>
          <w:szCs w:val="19"/>
          <w:lang w:val="en-US"/>
        </w:rPr>
        <w:t xml:space="preserve">    </w:t>
      </w:r>
      <w:r w:rsidRPr="009353F1">
        <w:rPr>
          <w:rFonts w:ascii="Courier New" w:hAnsi="Courier New" w:cs="Courier New"/>
          <w:color w:val="000000"/>
          <w:szCs w:val="19"/>
        </w:rPr>
        <w:t>}</w:t>
      </w: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p>
    <w:p w:rsidR="009353F1" w:rsidRPr="009353F1" w:rsidRDefault="009353F1" w:rsidP="009353F1">
      <w:pPr>
        <w:autoSpaceDE w:val="0"/>
        <w:autoSpaceDN w:val="0"/>
        <w:adjustRightInd w:val="0"/>
        <w:spacing w:after="0" w:line="240" w:lineRule="auto"/>
        <w:rPr>
          <w:rFonts w:ascii="Courier New" w:hAnsi="Courier New" w:cs="Courier New"/>
          <w:color w:val="000000"/>
          <w:szCs w:val="19"/>
        </w:rPr>
      </w:pPr>
      <w:r w:rsidRPr="009353F1">
        <w:rPr>
          <w:rFonts w:ascii="Courier New" w:hAnsi="Courier New" w:cs="Courier New"/>
          <w:color w:val="000000"/>
          <w:szCs w:val="19"/>
        </w:rPr>
        <w:t xml:space="preserve">    </w:t>
      </w:r>
      <w:r w:rsidRPr="009353F1">
        <w:rPr>
          <w:rFonts w:ascii="Courier New" w:hAnsi="Courier New" w:cs="Courier New"/>
          <w:color w:val="0000FF"/>
          <w:szCs w:val="19"/>
        </w:rPr>
        <w:t>return</w:t>
      </w:r>
      <w:r w:rsidRPr="009353F1">
        <w:rPr>
          <w:rFonts w:ascii="Courier New" w:hAnsi="Courier New" w:cs="Courier New"/>
          <w:color w:val="000000"/>
          <w:szCs w:val="19"/>
        </w:rPr>
        <w:t xml:space="preserve"> 0;</w:t>
      </w:r>
    </w:p>
    <w:p w:rsidR="009353F1" w:rsidRPr="009353F1" w:rsidRDefault="009353F1" w:rsidP="009353F1">
      <w:pPr>
        <w:spacing w:after="80"/>
        <w:rPr>
          <w:rFonts w:ascii="Courier New" w:hAnsi="Courier New" w:cs="Courier New"/>
          <w:color w:val="000000"/>
          <w:szCs w:val="19"/>
        </w:rPr>
      </w:pPr>
      <w:r w:rsidRPr="009353F1">
        <w:rPr>
          <w:rFonts w:ascii="Courier New" w:hAnsi="Courier New" w:cs="Courier New"/>
          <w:color w:val="000000"/>
          <w:szCs w:val="19"/>
        </w:rPr>
        <w:t>}</w:t>
      </w:r>
    </w:p>
    <w:p w:rsidR="009353F1" w:rsidRDefault="009353F1" w:rsidP="009353F1">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9353F1" w:rsidRPr="00570862" w:rsidRDefault="00B12FED" w:rsidP="009353F1">
      <w:pPr>
        <w:spacing w:after="80"/>
        <w:rPr>
          <w:rFonts w:ascii="Cascadia Mono" w:hAnsi="Cascadia Mono" w:cs="Cascadia Mono"/>
          <w:color w:val="000000"/>
          <w:sz w:val="19"/>
          <w:szCs w:val="19"/>
        </w:rPr>
      </w:pPr>
      <w:r w:rsidRPr="00B12FED">
        <w:rPr>
          <w:rFonts w:ascii="Cascadia Mono" w:hAnsi="Cascadia Mono" w:cs="Cascadia Mono"/>
          <w:noProof/>
          <w:color w:val="000000"/>
          <w:sz w:val="19"/>
          <w:szCs w:val="19"/>
          <w:lang w:eastAsia="ru-RU"/>
        </w:rPr>
        <w:drawing>
          <wp:inline distT="0" distB="0" distL="0" distR="0" wp14:anchorId="6E803FC4" wp14:editId="491B4028">
            <wp:extent cx="743054" cy="809738"/>
            <wp:effectExtent l="0" t="0" r="0" b="9525"/>
            <wp:docPr id="540" name="Рисунок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5"/>
                    <a:stretch>
                      <a:fillRect/>
                    </a:stretch>
                  </pic:blipFill>
                  <pic:spPr>
                    <a:xfrm>
                      <a:off x="0" y="0"/>
                      <a:ext cx="743054" cy="809738"/>
                    </a:xfrm>
                    <a:prstGeom prst="rect">
                      <a:avLst/>
                    </a:prstGeom>
                  </pic:spPr>
                </pic:pic>
              </a:graphicData>
            </a:graphic>
          </wp:inline>
        </w:drawing>
      </w:r>
    </w:p>
    <w:p w:rsidR="009353F1" w:rsidRPr="009353F1" w:rsidRDefault="00E02D8B" w:rsidP="009353F1">
      <w:pPr>
        <w:rPr>
          <w:lang w:val="en-US"/>
        </w:rPr>
      </w:pPr>
      <w:hyperlink w:anchor="_Ассоциативные_контейнеры_2" w:history="1">
        <w:r w:rsidR="009353F1" w:rsidRPr="00B94DA9">
          <w:rPr>
            <w:rStyle w:val="a4"/>
            <w:rFonts w:cs="Arial"/>
            <w:lang w:val="en-US"/>
          </w:rPr>
          <w:t>&lt;</w:t>
        </w:r>
        <w:r w:rsidR="009353F1" w:rsidRPr="00B94DA9">
          <w:rPr>
            <w:rStyle w:val="a4"/>
            <w:rFonts w:cs="Arial"/>
          </w:rPr>
          <w:t>Ассоци</w:t>
        </w:r>
        <w:r w:rsidR="009353F1">
          <w:rPr>
            <w:rStyle w:val="a4"/>
            <w:rFonts w:cs="Arial"/>
          </w:rPr>
          <w:t>а</w:t>
        </w:r>
        <w:r w:rsidR="009353F1" w:rsidRPr="00B94DA9">
          <w:rPr>
            <w:rStyle w:val="a4"/>
            <w:rFonts w:cs="Arial"/>
          </w:rPr>
          <w:t>тивные контейнеры</w:t>
        </w:r>
        <w:r w:rsidR="009353F1" w:rsidRPr="00B94DA9">
          <w:rPr>
            <w:rStyle w:val="a4"/>
            <w:rFonts w:cs="Arial"/>
            <w:lang w:val="en-US"/>
          </w:rPr>
          <w:t>&gt;</w:t>
        </w:r>
      </w:hyperlink>
    </w:p>
    <w:p w:rsidR="00B12FED" w:rsidRPr="00B12FED" w:rsidRDefault="009B448B" w:rsidP="00B12FED">
      <w:pPr>
        <w:pStyle w:val="5"/>
        <w:numPr>
          <w:ilvl w:val="4"/>
          <w:numId w:val="1"/>
        </w:numPr>
        <w:tabs>
          <w:tab w:val="left" w:pos="1276"/>
        </w:tabs>
        <w:spacing w:before="160" w:after="160"/>
        <w:ind w:left="426" w:firstLine="0"/>
        <w:rPr>
          <w:rFonts w:ascii="Arial" w:hAnsi="Arial" w:cs="Arial"/>
          <w:b/>
          <w:color w:val="auto"/>
          <w:szCs w:val="20"/>
          <w:lang w:val="en-US"/>
        </w:rPr>
      </w:pPr>
      <w:bookmarkStart w:id="749" w:name="_transform_6"/>
      <w:bookmarkEnd w:id="749"/>
      <w:r w:rsidRPr="008C6B88">
        <w:rPr>
          <w:rFonts w:ascii="Arial" w:hAnsi="Arial" w:cs="Arial"/>
          <w:b/>
          <w:color w:val="auto"/>
          <w:szCs w:val="20"/>
          <w:lang w:val="en-US"/>
        </w:rPr>
        <w:t>transform</w:t>
      </w:r>
    </w:p>
    <w:p w:rsidR="00B12FED" w:rsidRPr="009353F1" w:rsidRDefault="00B12FED" w:rsidP="00B12FED">
      <w:pPr>
        <w:ind w:firstLine="567"/>
      </w:pPr>
      <w:r>
        <w:t>Пример</w:t>
      </w:r>
      <w:r w:rsidRPr="009353F1">
        <w:t xml:space="preserve"> </w:t>
      </w:r>
      <w:r>
        <w:t>использования</w:t>
      </w:r>
      <w:r w:rsidRPr="009353F1">
        <w:t xml:space="preserve"> </w:t>
      </w:r>
      <w:r>
        <w:t>алгоритма</w:t>
      </w:r>
      <w:r w:rsidRPr="009353F1">
        <w:t xml:space="preserve"> </w:t>
      </w:r>
      <w:r>
        <w:rPr>
          <w:lang w:val="en-US"/>
        </w:rPr>
        <w:t>transform</w:t>
      </w:r>
      <w:r>
        <w:t>:</w:t>
      </w:r>
    </w:p>
    <w:p w:rsidR="00B12FED" w:rsidRPr="00B12FED" w:rsidRDefault="00B12FED" w:rsidP="00B12FED">
      <w:pPr>
        <w:autoSpaceDE w:val="0"/>
        <w:autoSpaceDN w:val="0"/>
        <w:adjustRightInd w:val="0"/>
        <w:spacing w:after="0" w:line="240" w:lineRule="auto"/>
        <w:rPr>
          <w:rFonts w:ascii="Courier New" w:hAnsi="Courier New" w:cs="Courier New"/>
          <w:color w:val="000000"/>
          <w:szCs w:val="20"/>
        </w:rPr>
      </w:pPr>
      <w:r w:rsidRPr="00B12FED">
        <w:rPr>
          <w:rFonts w:ascii="Courier New" w:hAnsi="Courier New" w:cs="Courier New"/>
          <w:color w:val="808080"/>
          <w:szCs w:val="20"/>
        </w:rPr>
        <w:t>#include</w:t>
      </w:r>
      <w:r w:rsidRPr="00B12FED">
        <w:rPr>
          <w:rFonts w:ascii="Courier New" w:hAnsi="Courier New" w:cs="Courier New"/>
          <w:color w:val="000000"/>
          <w:szCs w:val="20"/>
        </w:rPr>
        <w:t xml:space="preserve"> </w:t>
      </w:r>
      <w:r w:rsidRPr="00B12FED">
        <w:rPr>
          <w:rFonts w:ascii="Courier New" w:hAnsi="Courier New" w:cs="Courier New"/>
          <w:color w:val="A31515"/>
          <w:szCs w:val="20"/>
        </w:rPr>
        <w:t>&lt;iostream&gt;</w:t>
      </w:r>
    </w:p>
    <w:p w:rsidR="00B12FED" w:rsidRPr="00B12FED" w:rsidRDefault="00B12FED" w:rsidP="00B12FED">
      <w:pPr>
        <w:autoSpaceDE w:val="0"/>
        <w:autoSpaceDN w:val="0"/>
        <w:adjustRightInd w:val="0"/>
        <w:spacing w:after="0" w:line="240" w:lineRule="auto"/>
        <w:rPr>
          <w:rFonts w:ascii="Courier New" w:hAnsi="Courier New" w:cs="Courier New"/>
          <w:color w:val="000000"/>
          <w:szCs w:val="20"/>
        </w:rPr>
      </w:pPr>
      <w:r w:rsidRPr="00B12FED">
        <w:rPr>
          <w:rFonts w:ascii="Courier New" w:hAnsi="Courier New" w:cs="Courier New"/>
          <w:color w:val="808080"/>
          <w:szCs w:val="20"/>
        </w:rPr>
        <w:t>#include</w:t>
      </w:r>
      <w:r w:rsidRPr="00B12FED">
        <w:rPr>
          <w:rFonts w:ascii="Courier New" w:hAnsi="Courier New" w:cs="Courier New"/>
          <w:color w:val="000000"/>
          <w:szCs w:val="20"/>
        </w:rPr>
        <w:t xml:space="preserve"> </w:t>
      </w:r>
      <w:r w:rsidRPr="00B12FED">
        <w:rPr>
          <w:rFonts w:ascii="Courier New" w:hAnsi="Courier New" w:cs="Courier New"/>
          <w:color w:val="A31515"/>
          <w:szCs w:val="20"/>
        </w:rPr>
        <w:t>&lt;map&gt;</w:t>
      </w:r>
    </w:p>
    <w:p w:rsidR="00B12FED" w:rsidRPr="00B12FED" w:rsidRDefault="00B12FED" w:rsidP="00B12FED">
      <w:pPr>
        <w:autoSpaceDE w:val="0"/>
        <w:autoSpaceDN w:val="0"/>
        <w:adjustRightInd w:val="0"/>
        <w:spacing w:after="0" w:line="240" w:lineRule="auto"/>
        <w:rPr>
          <w:rFonts w:ascii="Courier New" w:hAnsi="Courier New" w:cs="Courier New"/>
          <w:color w:val="000000"/>
          <w:szCs w:val="20"/>
        </w:rPr>
      </w:pPr>
      <w:r w:rsidRPr="00B12FED">
        <w:rPr>
          <w:rFonts w:ascii="Courier New" w:hAnsi="Courier New" w:cs="Courier New"/>
          <w:color w:val="808080"/>
          <w:szCs w:val="20"/>
        </w:rPr>
        <w:t>#include</w:t>
      </w:r>
      <w:r w:rsidRPr="00B12FED">
        <w:rPr>
          <w:rFonts w:ascii="Courier New" w:hAnsi="Courier New" w:cs="Courier New"/>
          <w:color w:val="000000"/>
          <w:szCs w:val="20"/>
        </w:rPr>
        <w:t xml:space="preserve"> </w:t>
      </w:r>
      <w:r w:rsidRPr="00B12FED">
        <w:rPr>
          <w:rFonts w:ascii="Courier New" w:hAnsi="Courier New" w:cs="Courier New"/>
          <w:color w:val="A31515"/>
          <w:szCs w:val="20"/>
        </w:rPr>
        <w:t>&lt;algorithm&gt;</w:t>
      </w:r>
    </w:p>
    <w:p w:rsidR="00B12FED" w:rsidRPr="00B12FED" w:rsidRDefault="00B12FED" w:rsidP="00B12FED">
      <w:pPr>
        <w:autoSpaceDE w:val="0"/>
        <w:autoSpaceDN w:val="0"/>
        <w:adjustRightInd w:val="0"/>
        <w:spacing w:after="0" w:line="240" w:lineRule="auto"/>
        <w:rPr>
          <w:rFonts w:ascii="Courier New" w:hAnsi="Courier New" w:cs="Courier New"/>
          <w:color w:val="000000"/>
          <w:szCs w:val="20"/>
        </w:rPr>
      </w:pPr>
      <w:r w:rsidRPr="00B12FED">
        <w:rPr>
          <w:rFonts w:ascii="Courier New" w:hAnsi="Courier New" w:cs="Courier New"/>
          <w:color w:val="808080"/>
          <w:szCs w:val="20"/>
        </w:rPr>
        <w:t>#include</w:t>
      </w:r>
      <w:r w:rsidRPr="00B12FED">
        <w:rPr>
          <w:rFonts w:ascii="Courier New" w:hAnsi="Courier New" w:cs="Courier New"/>
          <w:color w:val="000000"/>
          <w:szCs w:val="20"/>
        </w:rPr>
        <w:t xml:space="preserve"> </w:t>
      </w:r>
      <w:r w:rsidRPr="00B12FED">
        <w:rPr>
          <w:rFonts w:ascii="Courier New" w:hAnsi="Courier New" w:cs="Courier New"/>
          <w:color w:val="A31515"/>
          <w:szCs w:val="20"/>
        </w:rPr>
        <w:t>&lt;iterator&gt;</w:t>
      </w:r>
    </w:p>
    <w:p w:rsidR="00B12FED" w:rsidRPr="00B12FED" w:rsidRDefault="00B12FED" w:rsidP="00B12FED">
      <w:pPr>
        <w:autoSpaceDE w:val="0"/>
        <w:autoSpaceDN w:val="0"/>
        <w:adjustRightInd w:val="0"/>
        <w:spacing w:after="0" w:line="240" w:lineRule="auto"/>
        <w:rPr>
          <w:rFonts w:ascii="Courier New" w:hAnsi="Courier New" w:cs="Courier New"/>
          <w:color w:val="000000"/>
          <w:szCs w:val="20"/>
        </w:rPr>
      </w:pPr>
    </w:p>
    <w:p w:rsidR="00B12FED" w:rsidRPr="00B12FED" w:rsidRDefault="00B12FED" w:rsidP="00B12FED">
      <w:pPr>
        <w:autoSpaceDE w:val="0"/>
        <w:autoSpaceDN w:val="0"/>
        <w:adjustRightInd w:val="0"/>
        <w:spacing w:after="0" w:line="240" w:lineRule="auto"/>
        <w:rPr>
          <w:rFonts w:ascii="Courier New" w:hAnsi="Courier New" w:cs="Courier New"/>
          <w:color w:val="000000"/>
          <w:szCs w:val="20"/>
        </w:rPr>
      </w:pPr>
      <w:r w:rsidRPr="00B12FED">
        <w:rPr>
          <w:rFonts w:ascii="Courier New" w:hAnsi="Courier New" w:cs="Courier New"/>
          <w:color w:val="0000FF"/>
          <w:szCs w:val="20"/>
        </w:rPr>
        <w:t>int</w:t>
      </w:r>
      <w:r w:rsidRPr="00B12FED">
        <w:rPr>
          <w:rFonts w:ascii="Courier New" w:hAnsi="Courier New" w:cs="Courier New"/>
          <w:color w:val="000000"/>
          <w:szCs w:val="20"/>
        </w:rPr>
        <w:t xml:space="preserve"> main() {</w:t>
      </w:r>
    </w:p>
    <w:p w:rsidR="00B12FED" w:rsidRPr="00B12FED" w:rsidRDefault="00B12FED" w:rsidP="00B12FED">
      <w:pPr>
        <w:autoSpaceDE w:val="0"/>
        <w:autoSpaceDN w:val="0"/>
        <w:adjustRightInd w:val="0"/>
        <w:spacing w:after="0" w:line="240" w:lineRule="auto"/>
        <w:rPr>
          <w:rFonts w:ascii="Courier New" w:hAnsi="Courier New" w:cs="Courier New"/>
          <w:color w:val="000000"/>
          <w:szCs w:val="20"/>
        </w:rPr>
      </w:pPr>
      <w:r w:rsidRPr="00B12FED">
        <w:rPr>
          <w:rFonts w:ascii="Courier New" w:hAnsi="Courier New" w:cs="Courier New"/>
          <w:color w:val="000000"/>
          <w:szCs w:val="20"/>
        </w:rPr>
        <w:t xml:space="preserve">    std::</w:t>
      </w:r>
      <w:r w:rsidRPr="00B12FED">
        <w:rPr>
          <w:rFonts w:ascii="Courier New" w:hAnsi="Courier New" w:cs="Courier New"/>
          <w:color w:val="2B91AF"/>
          <w:szCs w:val="20"/>
        </w:rPr>
        <w:t>map</w:t>
      </w:r>
      <w:r w:rsidRPr="00B12FED">
        <w:rPr>
          <w:rFonts w:ascii="Courier New" w:hAnsi="Courier New" w:cs="Courier New"/>
          <w:color w:val="000000"/>
          <w:szCs w:val="20"/>
        </w:rPr>
        <w:t>&lt;</w:t>
      </w:r>
      <w:r w:rsidRPr="00B12FED">
        <w:rPr>
          <w:rFonts w:ascii="Courier New" w:hAnsi="Courier New" w:cs="Courier New"/>
          <w:color w:val="0000FF"/>
          <w:szCs w:val="20"/>
        </w:rPr>
        <w:t>int</w:t>
      </w:r>
      <w:r w:rsidRPr="00B12FED">
        <w:rPr>
          <w:rFonts w:ascii="Courier New" w:hAnsi="Courier New" w:cs="Courier New"/>
          <w:color w:val="000000"/>
          <w:szCs w:val="20"/>
        </w:rPr>
        <w:t xml:space="preserve">, </w:t>
      </w:r>
      <w:r w:rsidRPr="00B12FED">
        <w:rPr>
          <w:rFonts w:ascii="Courier New" w:hAnsi="Courier New" w:cs="Courier New"/>
          <w:color w:val="0000FF"/>
          <w:szCs w:val="20"/>
        </w:rPr>
        <w:t>int</w:t>
      </w:r>
      <w:r w:rsidRPr="00B12FED">
        <w:rPr>
          <w:rFonts w:ascii="Courier New" w:hAnsi="Courier New" w:cs="Courier New"/>
          <w:color w:val="000000"/>
          <w:szCs w:val="20"/>
        </w:rPr>
        <w:t>&gt; myMap{ {1, 10}, {2, 20}, {3, 30}, {4, 40}, {5, 50} };</w:t>
      </w:r>
    </w:p>
    <w:p w:rsidR="00B12FED" w:rsidRPr="00B12FED" w:rsidRDefault="00B12FED" w:rsidP="00B12FED">
      <w:pPr>
        <w:autoSpaceDE w:val="0"/>
        <w:autoSpaceDN w:val="0"/>
        <w:adjustRightInd w:val="0"/>
        <w:spacing w:after="0" w:line="240" w:lineRule="auto"/>
        <w:rPr>
          <w:rFonts w:ascii="Courier New" w:hAnsi="Courier New" w:cs="Courier New"/>
          <w:color w:val="000000"/>
          <w:szCs w:val="20"/>
          <w:lang w:val="en-US"/>
        </w:rPr>
      </w:pPr>
      <w:r w:rsidRPr="00B12FED">
        <w:rPr>
          <w:rFonts w:ascii="Courier New" w:hAnsi="Courier New" w:cs="Courier New"/>
          <w:color w:val="000000"/>
          <w:szCs w:val="20"/>
        </w:rPr>
        <w:t xml:space="preserve">    </w:t>
      </w:r>
      <w:r w:rsidRPr="00B12FED">
        <w:rPr>
          <w:rFonts w:ascii="Courier New" w:hAnsi="Courier New" w:cs="Courier New"/>
          <w:color w:val="000000"/>
          <w:szCs w:val="20"/>
          <w:lang w:val="en-US"/>
        </w:rPr>
        <w:t>std::</w:t>
      </w:r>
      <w:r w:rsidRPr="00B12FED">
        <w:rPr>
          <w:rFonts w:ascii="Courier New" w:hAnsi="Courier New" w:cs="Courier New"/>
          <w:color w:val="2B91AF"/>
          <w:szCs w:val="20"/>
          <w:lang w:val="en-US"/>
        </w:rPr>
        <w:t>map</w:t>
      </w:r>
      <w:r w:rsidRPr="00B12FED">
        <w:rPr>
          <w:rFonts w:ascii="Courier New" w:hAnsi="Courier New" w:cs="Courier New"/>
          <w:color w:val="000000"/>
          <w:szCs w:val="20"/>
          <w:lang w:val="en-US"/>
        </w:rPr>
        <w:t>&lt;</w:t>
      </w:r>
      <w:r w:rsidRPr="00B12FED">
        <w:rPr>
          <w:rFonts w:ascii="Courier New" w:hAnsi="Courier New" w:cs="Courier New"/>
          <w:color w:val="0000FF"/>
          <w:szCs w:val="20"/>
          <w:lang w:val="en-US"/>
        </w:rPr>
        <w:t>int</w:t>
      </w:r>
      <w:r w:rsidRPr="00B12FED">
        <w:rPr>
          <w:rFonts w:ascii="Courier New" w:hAnsi="Courier New" w:cs="Courier New"/>
          <w:color w:val="000000"/>
          <w:szCs w:val="20"/>
          <w:lang w:val="en-US"/>
        </w:rPr>
        <w:t xml:space="preserve">, </w:t>
      </w:r>
      <w:r w:rsidRPr="00B12FED">
        <w:rPr>
          <w:rFonts w:ascii="Courier New" w:hAnsi="Courier New" w:cs="Courier New"/>
          <w:color w:val="0000FF"/>
          <w:szCs w:val="20"/>
          <w:lang w:val="en-US"/>
        </w:rPr>
        <w:t>int</w:t>
      </w:r>
      <w:r w:rsidRPr="00B12FED">
        <w:rPr>
          <w:rFonts w:ascii="Courier New" w:hAnsi="Courier New" w:cs="Courier New"/>
          <w:color w:val="000000"/>
          <w:szCs w:val="20"/>
          <w:lang w:val="en-US"/>
        </w:rPr>
        <w:t>&gt; transformedMap;</w:t>
      </w:r>
    </w:p>
    <w:p w:rsidR="00B12FED" w:rsidRPr="00B12FED" w:rsidRDefault="00B12FED" w:rsidP="00B12FED">
      <w:pPr>
        <w:autoSpaceDE w:val="0"/>
        <w:autoSpaceDN w:val="0"/>
        <w:adjustRightInd w:val="0"/>
        <w:spacing w:after="0" w:line="240" w:lineRule="auto"/>
        <w:rPr>
          <w:rFonts w:ascii="Courier New" w:hAnsi="Courier New" w:cs="Courier New"/>
          <w:color w:val="000000"/>
          <w:szCs w:val="20"/>
          <w:lang w:val="en-US"/>
        </w:rPr>
      </w:pPr>
    </w:p>
    <w:p w:rsidR="00B12FED" w:rsidRPr="00B12FED" w:rsidRDefault="00B12FED" w:rsidP="00B12FED">
      <w:pPr>
        <w:autoSpaceDE w:val="0"/>
        <w:autoSpaceDN w:val="0"/>
        <w:adjustRightInd w:val="0"/>
        <w:spacing w:after="0" w:line="240" w:lineRule="auto"/>
        <w:rPr>
          <w:rFonts w:ascii="Courier New" w:hAnsi="Courier New" w:cs="Courier New"/>
          <w:color w:val="000000"/>
          <w:szCs w:val="20"/>
          <w:lang w:val="en-US"/>
        </w:rPr>
      </w:pPr>
      <w:r w:rsidRPr="00B12FED">
        <w:rPr>
          <w:rFonts w:ascii="Courier New" w:hAnsi="Courier New" w:cs="Courier New"/>
          <w:color w:val="000000"/>
          <w:szCs w:val="20"/>
          <w:lang w:val="en-US"/>
        </w:rPr>
        <w:t xml:space="preserve">    std::transform(myMap.begin(), myMap.end(), std::inserter(transformedMap, transformedMap.begin()),</w:t>
      </w:r>
    </w:p>
    <w:p w:rsidR="00B12FED" w:rsidRPr="00B12FED" w:rsidRDefault="00B12FED" w:rsidP="00B12FED">
      <w:pPr>
        <w:autoSpaceDE w:val="0"/>
        <w:autoSpaceDN w:val="0"/>
        <w:adjustRightInd w:val="0"/>
        <w:spacing w:after="0" w:line="240" w:lineRule="auto"/>
        <w:rPr>
          <w:rFonts w:ascii="Courier New" w:hAnsi="Courier New" w:cs="Courier New"/>
          <w:color w:val="000000"/>
          <w:szCs w:val="20"/>
          <w:lang w:val="en-US"/>
        </w:rPr>
      </w:pPr>
      <w:r w:rsidRPr="00B12FED">
        <w:rPr>
          <w:rFonts w:ascii="Courier New" w:hAnsi="Courier New" w:cs="Courier New"/>
          <w:color w:val="000000"/>
          <w:szCs w:val="20"/>
          <w:lang w:val="en-US"/>
        </w:rPr>
        <w:t xml:space="preserve">        [](</w:t>
      </w:r>
      <w:r w:rsidRPr="00B12FED">
        <w:rPr>
          <w:rFonts w:ascii="Courier New" w:hAnsi="Courier New" w:cs="Courier New"/>
          <w:color w:val="0000FF"/>
          <w:szCs w:val="20"/>
          <w:lang w:val="en-US"/>
        </w:rPr>
        <w:t>const</w:t>
      </w:r>
      <w:r w:rsidRPr="00B12FED">
        <w:rPr>
          <w:rFonts w:ascii="Courier New" w:hAnsi="Courier New" w:cs="Courier New"/>
          <w:color w:val="000000"/>
          <w:szCs w:val="20"/>
          <w:lang w:val="en-US"/>
        </w:rPr>
        <w:t xml:space="preserve"> std::</w:t>
      </w:r>
      <w:r w:rsidRPr="00B12FED">
        <w:rPr>
          <w:rFonts w:ascii="Courier New" w:hAnsi="Courier New" w:cs="Courier New"/>
          <w:color w:val="2B91AF"/>
          <w:szCs w:val="20"/>
          <w:lang w:val="en-US"/>
        </w:rPr>
        <w:t>pair</w:t>
      </w:r>
      <w:r w:rsidRPr="00B12FED">
        <w:rPr>
          <w:rFonts w:ascii="Courier New" w:hAnsi="Courier New" w:cs="Courier New"/>
          <w:color w:val="000000"/>
          <w:szCs w:val="20"/>
          <w:lang w:val="en-US"/>
        </w:rPr>
        <w:t>&lt;</w:t>
      </w:r>
      <w:r w:rsidRPr="00B12FED">
        <w:rPr>
          <w:rFonts w:ascii="Courier New" w:hAnsi="Courier New" w:cs="Courier New"/>
          <w:color w:val="0000FF"/>
          <w:szCs w:val="20"/>
          <w:lang w:val="en-US"/>
        </w:rPr>
        <w:t>int</w:t>
      </w:r>
      <w:r w:rsidRPr="00B12FED">
        <w:rPr>
          <w:rFonts w:ascii="Courier New" w:hAnsi="Courier New" w:cs="Courier New"/>
          <w:color w:val="000000"/>
          <w:szCs w:val="20"/>
          <w:lang w:val="en-US"/>
        </w:rPr>
        <w:t xml:space="preserve">, </w:t>
      </w:r>
      <w:r w:rsidRPr="00B12FED">
        <w:rPr>
          <w:rFonts w:ascii="Courier New" w:hAnsi="Courier New" w:cs="Courier New"/>
          <w:color w:val="0000FF"/>
          <w:szCs w:val="20"/>
          <w:lang w:val="en-US"/>
        </w:rPr>
        <w:t>int</w:t>
      </w:r>
      <w:r w:rsidRPr="00B12FED">
        <w:rPr>
          <w:rFonts w:ascii="Courier New" w:hAnsi="Courier New" w:cs="Courier New"/>
          <w:color w:val="000000"/>
          <w:szCs w:val="20"/>
          <w:lang w:val="en-US"/>
        </w:rPr>
        <w:t xml:space="preserve">&gt;&amp; </w:t>
      </w:r>
      <w:r w:rsidRPr="00B12FED">
        <w:rPr>
          <w:rFonts w:ascii="Courier New" w:hAnsi="Courier New" w:cs="Courier New"/>
          <w:color w:val="808080"/>
          <w:szCs w:val="20"/>
          <w:lang w:val="en-US"/>
        </w:rPr>
        <w:t>pair</w:t>
      </w:r>
      <w:r w:rsidRPr="00B12FED">
        <w:rPr>
          <w:rFonts w:ascii="Courier New" w:hAnsi="Courier New" w:cs="Courier New"/>
          <w:color w:val="000000"/>
          <w:szCs w:val="20"/>
          <w:lang w:val="en-US"/>
        </w:rPr>
        <w:t>) {</w:t>
      </w:r>
    </w:p>
    <w:p w:rsidR="00B12FED" w:rsidRPr="00B12FED" w:rsidRDefault="00B12FED" w:rsidP="00B12FED">
      <w:pPr>
        <w:autoSpaceDE w:val="0"/>
        <w:autoSpaceDN w:val="0"/>
        <w:adjustRightInd w:val="0"/>
        <w:spacing w:after="0" w:line="240" w:lineRule="auto"/>
        <w:rPr>
          <w:rFonts w:ascii="Courier New" w:hAnsi="Courier New" w:cs="Courier New"/>
          <w:color w:val="000000"/>
          <w:szCs w:val="20"/>
          <w:lang w:val="en-US"/>
        </w:rPr>
      </w:pPr>
      <w:r w:rsidRPr="00B12FED">
        <w:rPr>
          <w:rFonts w:ascii="Courier New" w:hAnsi="Courier New" w:cs="Courier New"/>
          <w:color w:val="000000"/>
          <w:szCs w:val="20"/>
          <w:lang w:val="en-US"/>
        </w:rPr>
        <w:t xml:space="preserve">            </w:t>
      </w:r>
      <w:r w:rsidRPr="00B12FED">
        <w:rPr>
          <w:rFonts w:ascii="Courier New" w:hAnsi="Courier New" w:cs="Courier New"/>
          <w:color w:val="0000FF"/>
          <w:szCs w:val="20"/>
          <w:lang w:val="en-US"/>
        </w:rPr>
        <w:t>return</w:t>
      </w:r>
      <w:r w:rsidRPr="00B12FED">
        <w:rPr>
          <w:rFonts w:ascii="Courier New" w:hAnsi="Courier New" w:cs="Courier New"/>
          <w:color w:val="000000"/>
          <w:szCs w:val="20"/>
          <w:lang w:val="en-US"/>
        </w:rPr>
        <w:t xml:space="preserve"> std::make_pair(</w:t>
      </w:r>
      <w:r w:rsidRPr="00B12FED">
        <w:rPr>
          <w:rFonts w:ascii="Courier New" w:hAnsi="Courier New" w:cs="Courier New"/>
          <w:color w:val="808080"/>
          <w:szCs w:val="20"/>
          <w:lang w:val="en-US"/>
        </w:rPr>
        <w:t>pair</w:t>
      </w:r>
      <w:r w:rsidRPr="00B12FED">
        <w:rPr>
          <w:rFonts w:ascii="Courier New" w:hAnsi="Courier New" w:cs="Courier New"/>
          <w:color w:val="000000"/>
          <w:szCs w:val="20"/>
          <w:lang w:val="en-US"/>
        </w:rPr>
        <w:t xml:space="preserve">.first, </w:t>
      </w:r>
      <w:r w:rsidRPr="00B12FED">
        <w:rPr>
          <w:rFonts w:ascii="Courier New" w:hAnsi="Courier New" w:cs="Courier New"/>
          <w:color w:val="808080"/>
          <w:szCs w:val="20"/>
          <w:lang w:val="en-US"/>
        </w:rPr>
        <w:t>pair</w:t>
      </w:r>
      <w:r w:rsidRPr="00B12FED">
        <w:rPr>
          <w:rFonts w:ascii="Courier New" w:hAnsi="Courier New" w:cs="Courier New"/>
          <w:color w:val="000000"/>
          <w:szCs w:val="20"/>
          <w:lang w:val="en-US"/>
        </w:rPr>
        <w:t>.second * 2);</w:t>
      </w:r>
    </w:p>
    <w:p w:rsidR="00B12FED" w:rsidRPr="00B12FED" w:rsidRDefault="00B12FED" w:rsidP="00B12FED">
      <w:pPr>
        <w:autoSpaceDE w:val="0"/>
        <w:autoSpaceDN w:val="0"/>
        <w:adjustRightInd w:val="0"/>
        <w:spacing w:after="0" w:line="240" w:lineRule="auto"/>
        <w:rPr>
          <w:rFonts w:ascii="Courier New" w:hAnsi="Courier New" w:cs="Courier New"/>
          <w:color w:val="000000"/>
          <w:szCs w:val="20"/>
          <w:lang w:val="en-US"/>
        </w:rPr>
      </w:pPr>
      <w:r w:rsidRPr="00B12FED">
        <w:rPr>
          <w:rFonts w:ascii="Courier New" w:hAnsi="Courier New" w:cs="Courier New"/>
          <w:color w:val="000000"/>
          <w:szCs w:val="20"/>
          <w:lang w:val="en-US"/>
        </w:rPr>
        <w:t xml:space="preserve">        });</w:t>
      </w:r>
    </w:p>
    <w:p w:rsidR="00B12FED" w:rsidRPr="00B12FED" w:rsidRDefault="00B12FED" w:rsidP="00B12FED">
      <w:pPr>
        <w:autoSpaceDE w:val="0"/>
        <w:autoSpaceDN w:val="0"/>
        <w:adjustRightInd w:val="0"/>
        <w:spacing w:after="0" w:line="240" w:lineRule="auto"/>
        <w:rPr>
          <w:rFonts w:ascii="Courier New" w:hAnsi="Courier New" w:cs="Courier New"/>
          <w:color w:val="000000"/>
          <w:szCs w:val="20"/>
          <w:lang w:val="en-US"/>
        </w:rPr>
      </w:pPr>
    </w:p>
    <w:p w:rsidR="00B12FED" w:rsidRPr="00B12FED" w:rsidRDefault="00B12FED" w:rsidP="00B12FED">
      <w:pPr>
        <w:autoSpaceDE w:val="0"/>
        <w:autoSpaceDN w:val="0"/>
        <w:adjustRightInd w:val="0"/>
        <w:spacing w:after="0" w:line="240" w:lineRule="auto"/>
        <w:rPr>
          <w:rFonts w:ascii="Courier New" w:hAnsi="Courier New" w:cs="Courier New"/>
          <w:color w:val="000000"/>
          <w:szCs w:val="20"/>
          <w:lang w:val="en-US"/>
        </w:rPr>
      </w:pPr>
      <w:r w:rsidRPr="00B12FED">
        <w:rPr>
          <w:rFonts w:ascii="Courier New" w:hAnsi="Courier New" w:cs="Courier New"/>
          <w:color w:val="000000"/>
          <w:szCs w:val="20"/>
          <w:lang w:val="en-US"/>
        </w:rPr>
        <w:t xml:space="preserve">    std::cout </w:t>
      </w:r>
      <w:r w:rsidRPr="00B12FED">
        <w:rPr>
          <w:rFonts w:ascii="Courier New" w:hAnsi="Courier New" w:cs="Courier New"/>
          <w:color w:val="008080"/>
          <w:szCs w:val="20"/>
          <w:lang w:val="en-US"/>
        </w:rPr>
        <w:t>&lt;&lt;</w:t>
      </w:r>
      <w:r w:rsidRPr="00B12FED">
        <w:rPr>
          <w:rFonts w:ascii="Courier New" w:hAnsi="Courier New" w:cs="Courier New"/>
          <w:color w:val="000000"/>
          <w:szCs w:val="20"/>
          <w:lang w:val="en-US"/>
        </w:rPr>
        <w:t xml:space="preserve"> </w:t>
      </w:r>
      <w:r w:rsidRPr="00B12FED">
        <w:rPr>
          <w:rFonts w:ascii="Courier New" w:hAnsi="Courier New" w:cs="Courier New"/>
          <w:color w:val="A31515"/>
          <w:szCs w:val="20"/>
          <w:lang w:val="en-US"/>
        </w:rPr>
        <w:t>"Original Map:"</w:t>
      </w:r>
      <w:r w:rsidRPr="00B12FED">
        <w:rPr>
          <w:rFonts w:ascii="Courier New" w:hAnsi="Courier New" w:cs="Courier New"/>
          <w:color w:val="000000"/>
          <w:szCs w:val="20"/>
          <w:lang w:val="en-US"/>
        </w:rPr>
        <w:t xml:space="preserve"> </w:t>
      </w:r>
      <w:r w:rsidRPr="00B12FED">
        <w:rPr>
          <w:rFonts w:ascii="Courier New" w:hAnsi="Courier New" w:cs="Courier New"/>
          <w:color w:val="008080"/>
          <w:szCs w:val="20"/>
          <w:lang w:val="en-US"/>
        </w:rPr>
        <w:t>&lt;&lt;</w:t>
      </w:r>
      <w:r w:rsidRPr="00B12FED">
        <w:rPr>
          <w:rFonts w:ascii="Courier New" w:hAnsi="Courier New" w:cs="Courier New"/>
          <w:color w:val="000000"/>
          <w:szCs w:val="20"/>
          <w:lang w:val="en-US"/>
        </w:rPr>
        <w:t xml:space="preserve"> std::endl;</w:t>
      </w:r>
    </w:p>
    <w:p w:rsidR="00B12FED" w:rsidRPr="00B12FED" w:rsidRDefault="00B12FED" w:rsidP="00B12FED">
      <w:pPr>
        <w:autoSpaceDE w:val="0"/>
        <w:autoSpaceDN w:val="0"/>
        <w:adjustRightInd w:val="0"/>
        <w:spacing w:after="0" w:line="240" w:lineRule="auto"/>
        <w:rPr>
          <w:rFonts w:ascii="Courier New" w:hAnsi="Courier New" w:cs="Courier New"/>
          <w:color w:val="000000"/>
          <w:szCs w:val="20"/>
          <w:lang w:val="en-US"/>
        </w:rPr>
      </w:pPr>
      <w:r w:rsidRPr="00B12FED">
        <w:rPr>
          <w:rFonts w:ascii="Courier New" w:hAnsi="Courier New" w:cs="Courier New"/>
          <w:color w:val="000000"/>
          <w:szCs w:val="20"/>
          <w:lang w:val="en-US"/>
        </w:rPr>
        <w:t xml:space="preserve">    </w:t>
      </w:r>
      <w:r w:rsidRPr="00B12FED">
        <w:rPr>
          <w:rFonts w:ascii="Courier New" w:hAnsi="Courier New" w:cs="Courier New"/>
          <w:color w:val="0000FF"/>
          <w:szCs w:val="20"/>
          <w:lang w:val="en-US"/>
        </w:rPr>
        <w:t>for</w:t>
      </w:r>
      <w:r w:rsidRPr="00B12FED">
        <w:rPr>
          <w:rFonts w:ascii="Courier New" w:hAnsi="Courier New" w:cs="Courier New"/>
          <w:color w:val="000000"/>
          <w:szCs w:val="20"/>
          <w:lang w:val="en-US"/>
        </w:rPr>
        <w:t xml:space="preserve"> (</w:t>
      </w:r>
      <w:r w:rsidRPr="00B12FED">
        <w:rPr>
          <w:rFonts w:ascii="Courier New" w:hAnsi="Courier New" w:cs="Courier New"/>
          <w:color w:val="0000FF"/>
          <w:szCs w:val="20"/>
          <w:lang w:val="en-US"/>
        </w:rPr>
        <w:t>const</w:t>
      </w:r>
      <w:r w:rsidRPr="00B12FED">
        <w:rPr>
          <w:rFonts w:ascii="Courier New" w:hAnsi="Courier New" w:cs="Courier New"/>
          <w:color w:val="000000"/>
          <w:szCs w:val="20"/>
          <w:lang w:val="en-US"/>
        </w:rPr>
        <w:t xml:space="preserve"> </w:t>
      </w:r>
      <w:r w:rsidRPr="00B12FED">
        <w:rPr>
          <w:rFonts w:ascii="Courier New" w:hAnsi="Courier New" w:cs="Courier New"/>
          <w:color w:val="0000FF"/>
          <w:szCs w:val="20"/>
          <w:lang w:val="en-US"/>
        </w:rPr>
        <w:t>auto</w:t>
      </w:r>
      <w:r w:rsidRPr="00B12FED">
        <w:rPr>
          <w:rFonts w:ascii="Courier New" w:hAnsi="Courier New" w:cs="Courier New"/>
          <w:color w:val="000000"/>
          <w:szCs w:val="20"/>
          <w:lang w:val="en-US"/>
        </w:rPr>
        <w:t>&amp; pair : myMap) {</w:t>
      </w:r>
    </w:p>
    <w:p w:rsidR="00B12FED" w:rsidRPr="00B12FED" w:rsidRDefault="00B12FED" w:rsidP="00B12FED">
      <w:pPr>
        <w:autoSpaceDE w:val="0"/>
        <w:autoSpaceDN w:val="0"/>
        <w:adjustRightInd w:val="0"/>
        <w:spacing w:after="0" w:line="240" w:lineRule="auto"/>
        <w:rPr>
          <w:rFonts w:ascii="Courier New" w:hAnsi="Courier New" w:cs="Courier New"/>
          <w:color w:val="000000"/>
          <w:szCs w:val="20"/>
          <w:lang w:val="en-US"/>
        </w:rPr>
      </w:pPr>
      <w:r w:rsidRPr="00B12FED">
        <w:rPr>
          <w:rFonts w:ascii="Courier New" w:hAnsi="Courier New" w:cs="Courier New"/>
          <w:color w:val="000000"/>
          <w:szCs w:val="20"/>
          <w:lang w:val="en-US"/>
        </w:rPr>
        <w:t xml:space="preserve">        std::cout </w:t>
      </w:r>
      <w:r w:rsidRPr="00B12FED">
        <w:rPr>
          <w:rFonts w:ascii="Courier New" w:hAnsi="Courier New" w:cs="Courier New"/>
          <w:color w:val="008080"/>
          <w:szCs w:val="20"/>
          <w:lang w:val="en-US"/>
        </w:rPr>
        <w:t>&lt;&lt;</w:t>
      </w:r>
      <w:r w:rsidRPr="00B12FED">
        <w:rPr>
          <w:rFonts w:ascii="Courier New" w:hAnsi="Courier New" w:cs="Courier New"/>
          <w:color w:val="000000"/>
          <w:szCs w:val="20"/>
          <w:lang w:val="en-US"/>
        </w:rPr>
        <w:t xml:space="preserve"> pair.first </w:t>
      </w:r>
      <w:r w:rsidRPr="00B12FED">
        <w:rPr>
          <w:rFonts w:ascii="Courier New" w:hAnsi="Courier New" w:cs="Courier New"/>
          <w:color w:val="008080"/>
          <w:szCs w:val="20"/>
          <w:lang w:val="en-US"/>
        </w:rPr>
        <w:t>&lt;&lt;</w:t>
      </w:r>
      <w:r w:rsidRPr="00B12FED">
        <w:rPr>
          <w:rFonts w:ascii="Courier New" w:hAnsi="Courier New" w:cs="Courier New"/>
          <w:color w:val="000000"/>
          <w:szCs w:val="20"/>
          <w:lang w:val="en-US"/>
        </w:rPr>
        <w:t xml:space="preserve"> </w:t>
      </w:r>
      <w:r w:rsidRPr="00B12FED">
        <w:rPr>
          <w:rFonts w:ascii="Courier New" w:hAnsi="Courier New" w:cs="Courier New"/>
          <w:color w:val="A31515"/>
          <w:szCs w:val="20"/>
          <w:lang w:val="en-US"/>
        </w:rPr>
        <w:t>": "</w:t>
      </w:r>
      <w:r w:rsidRPr="00B12FED">
        <w:rPr>
          <w:rFonts w:ascii="Courier New" w:hAnsi="Courier New" w:cs="Courier New"/>
          <w:color w:val="000000"/>
          <w:szCs w:val="20"/>
          <w:lang w:val="en-US"/>
        </w:rPr>
        <w:t xml:space="preserve"> </w:t>
      </w:r>
      <w:r w:rsidRPr="00B12FED">
        <w:rPr>
          <w:rFonts w:ascii="Courier New" w:hAnsi="Courier New" w:cs="Courier New"/>
          <w:color w:val="008080"/>
          <w:szCs w:val="20"/>
          <w:lang w:val="en-US"/>
        </w:rPr>
        <w:t>&lt;&lt;</w:t>
      </w:r>
      <w:r w:rsidRPr="00B12FED">
        <w:rPr>
          <w:rFonts w:ascii="Courier New" w:hAnsi="Courier New" w:cs="Courier New"/>
          <w:color w:val="000000"/>
          <w:szCs w:val="20"/>
          <w:lang w:val="en-US"/>
        </w:rPr>
        <w:t xml:space="preserve"> pair.second </w:t>
      </w:r>
      <w:r w:rsidRPr="00B12FED">
        <w:rPr>
          <w:rFonts w:ascii="Courier New" w:hAnsi="Courier New" w:cs="Courier New"/>
          <w:color w:val="008080"/>
          <w:szCs w:val="20"/>
          <w:lang w:val="en-US"/>
        </w:rPr>
        <w:t>&lt;&lt;</w:t>
      </w:r>
      <w:r w:rsidRPr="00B12FED">
        <w:rPr>
          <w:rFonts w:ascii="Courier New" w:hAnsi="Courier New" w:cs="Courier New"/>
          <w:color w:val="000000"/>
          <w:szCs w:val="20"/>
          <w:lang w:val="en-US"/>
        </w:rPr>
        <w:t xml:space="preserve"> std::endl;</w:t>
      </w:r>
    </w:p>
    <w:p w:rsidR="00B12FED" w:rsidRPr="00B12FED" w:rsidRDefault="00B12FED" w:rsidP="00B12FED">
      <w:pPr>
        <w:autoSpaceDE w:val="0"/>
        <w:autoSpaceDN w:val="0"/>
        <w:adjustRightInd w:val="0"/>
        <w:spacing w:after="0" w:line="240" w:lineRule="auto"/>
        <w:rPr>
          <w:rFonts w:ascii="Courier New" w:hAnsi="Courier New" w:cs="Courier New"/>
          <w:color w:val="000000"/>
          <w:szCs w:val="20"/>
          <w:lang w:val="en-US"/>
        </w:rPr>
      </w:pPr>
      <w:r w:rsidRPr="00B12FED">
        <w:rPr>
          <w:rFonts w:ascii="Courier New" w:hAnsi="Courier New" w:cs="Courier New"/>
          <w:color w:val="000000"/>
          <w:szCs w:val="20"/>
          <w:lang w:val="en-US"/>
        </w:rPr>
        <w:t xml:space="preserve">    }</w:t>
      </w:r>
    </w:p>
    <w:p w:rsidR="00B12FED" w:rsidRPr="00B12FED" w:rsidRDefault="00B12FED" w:rsidP="00B12FED">
      <w:pPr>
        <w:autoSpaceDE w:val="0"/>
        <w:autoSpaceDN w:val="0"/>
        <w:adjustRightInd w:val="0"/>
        <w:spacing w:after="0" w:line="240" w:lineRule="auto"/>
        <w:rPr>
          <w:rFonts w:ascii="Courier New" w:hAnsi="Courier New" w:cs="Courier New"/>
          <w:color w:val="000000"/>
          <w:szCs w:val="20"/>
          <w:lang w:val="en-US"/>
        </w:rPr>
      </w:pPr>
    </w:p>
    <w:p w:rsidR="00B12FED" w:rsidRPr="00B12FED" w:rsidRDefault="00B12FED" w:rsidP="00B12FED">
      <w:pPr>
        <w:autoSpaceDE w:val="0"/>
        <w:autoSpaceDN w:val="0"/>
        <w:adjustRightInd w:val="0"/>
        <w:spacing w:after="0" w:line="240" w:lineRule="auto"/>
        <w:rPr>
          <w:rFonts w:ascii="Courier New" w:hAnsi="Courier New" w:cs="Courier New"/>
          <w:color w:val="000000"/>
          <w:szCs w:val="20"/>
          <w:lang w:val="en-US"/>
        </w:rPr>
      </w:pPr>
      <w:r w:rsidRPr="00B12FED">
        <w:rPr>
          <w:rFonts w:ascii="Courier New" w:hAnsi="Courier New" w:cs="Courier New"/>
          <w:color w:val="000000"/>
          <w:szCs w:val="20"/>
          <w:lang w:val="en-US"/>
        </w:rPr>
        <w:t xml:space="preserve">    std::cout </w:t>
      </w:r>
      <w:r w:rsidRPr="00B12FED">
        <w:rPr>
          <w:rFonts w:ascii="Courier New" w:hAnsi="Courier New" w:cs="Courier New"/>
          <w:color w:val="008080"/>
          <w:szCs w:val="20"/>
          <w:lang w:val="en-US"/>
        </w:rPr>
        <w:t>&lt;&lt;</w:t>
      </w:r>
      <w:r w:rsidRPr="00B12FED">
        <w:rPr>
          <w:rFonts w:ascii="Courier New" w:hAnsi="Courier New" w:cs="Courier New"/>
          <w:color w:val="000000"/>
          <w:szCs w:val="20"/>
          <w:lang w:val="en-US"/>
        </w:rPr>
        <w:t xml:space="preserve"> </w:t>
      </w:r>
      <w:r w:rsidRPr="00B12FED">
        <w:rPr>
          <w:rFonts w:ascii="Courier New" w:hAnsi="Courier New" w:cs="Courier New"/>
          <w:color w:val="A31515"/>
          <w:szCs w:val="20"/>
          <w:lang w:val="en-US"/>
        </w:rPr>
        <w:t>"Transformed Map:"</w:t>
      </w:r>
      <w:r w:rsidRPr="00B12FED">
        <w:rPr>
          <w:rFonts w:ascii="Courier New" w:hAnsi="Courier New" w:cs="Courier New"/>
          <w:color w:val="000000"/>
          <w:szCs w:val="20"/>
          <w:lang w:val="en-US"/>
        </w:rPr>
        <w:t xml:space="preserve"> </w:t>
      </w:r>
      <w:r w:rsidRPr="00B12FED">
        <w:rPr>
          <w:rFonts w:ascii="Courier New" w:hAnsi="Courier New" w:cs="Courier New"/>
          <w:color w:val="008080"/>
          <w:szCs w:val="20"/>
          <w:lang w:val="en-US"/>
        </w:rPr>
        <w:t>&lt;&lt;</w:t>
      </w:r>
      <w:r w:rsidRPr="00B12FED">
        <w:rPr>
          <w:rFonts w:ascii="Courier New" w:hAnsi="Courier New" w:cs="Courier New"/>
          <w:color w:val="000000"/>
          <w:szCs w:val="20"/>
          <w:lang w:val="en-US"/>
        </w:rPr>
        <w:t xml:space="preserve"> std::endl;</w:t>
      </w:r>
    </w:p>
    <w:p w:rsidR="00B12FED" w:rsidRPr="00B12FED" w:rsidRDefault="00B12FED" w:rsidP="00B12FED">
      <w:pPr>
        <w:autoSpaceDE w:val="0"/>
        <w:autoSpaceDN w:val="0"/>
        <w:adjustRightInd w:val="0"/>
        <w:spacing w:after="0" w:line="240" w:lineRule="auto"/>
        <w:rPr>
          <w:rFonts w:ascii="Courier New" w:hAnsi="Courier New" w:cs="Courier New"/>
          <w:color w:val="000000"/>
          <w:szCs w:val="20"/>
          <w:lang w:val="en-US"/>
        </w:rPr>
      </w:pPr>
      <w:r w:rsidRPr="00B12FED">
        <w:rPr>
          <w:rFonts w:ascii="Courier New" w:hAnsi="Courier New" w:cs="Courier New"/>
          <w:color w:val="000000"/>
          <w:szCs w:val="20"/>
          <w:lang w:val="en-US"/>
        </w:rPr>
        <w:t xml:space="preserve">    </w:t>
      </w:r>
      <w:r w:rsidRPr="00B12FED">
        <w:rPr>
          <w:rFonts w:ascii="Courier New" w:hAnsi="Courier New" w:cs="Courier New"/>
          <w:color w:val="0000FF"/>
          <w:szCs w:val="20"/>
          <w:lang w:val="en-US"/>
        </w:rPr>
        <w:t>for</w:t>
      </w:r>
      <w:r w:rsidRPr="00B12FED">
        <w:rPr>
          <w:rFonts w:ascii="Courier New" w:hAnsi="Courier New" w:cs="Courier New"/>
          <w:color w:val="000000"/>
          <w:szCs w:val="20"/>
          <w:lang w:val="en-US"/>
        </w:rPr>
        <w:t xml:space="preserve"> (</w:t>
      </w:r>
      <w:r w:rsidRPr="00B12FED">
        <w:rPr>
          <w:rFonts w:ascii="Courier New" w:hAnsi="Courier New" w:cs="Courier New"/>
          <w:color w:val="0000FF"/>
          <w:szCs w:val="20"/>
          <w:lang w:val="en-US"/>
        </w:rPr>
        <w:t>const</w:t>
      </w:r>
      <w:r w:rsidRPr="00B12FED">
        <w:rPr>
          <w:rFonts w:ascii="Courier New" w:hAnsi="Courier New" w:cs="Courier New"/>
          <w:color w:val="000000"/>
          <w:szCs w:val="20"/>
          <w:lang w:val="en-US"/>
        </w:rPr>
        <w:t xml:space="preserve"> </w:t>
      </w:r>
      <w:r w:rsidRPr="00B12FED">
        <w:rPr>
          <w:rFonts w:ascii="Courier New" w:hAnsi="Courier New" w:cs="Courier New"/>
          <w:color w:val="0000FF"/>
          <w:szCs w:val="20"/>
          <w:lang w:val="en-US"/>
        </w:rPr>
        <w:t>auto</w:t>
      </w:r>
      <w:r w:rsidRPr="00B12FED">
        <w:rPr>
          <w:rFonts w:ascii="Courier New" w:hAnsi="Courier New" w:cs="Courier New"/>
          <w:color w:val="000000"/>
          <w:szCs w:val="20"/>
          <w:lang w:val="en-US"/>
        </w:rPr>
        <w:t>&amp; pair : transformedMap) {</w:t>
      </w:r>
    </w:p>
    <w:p w:rsidR="00B12FED" w:rsidRPr="00B12FED" w:rsidRDefault="00B12FED" w:rsidP="00B12FED">
      <w:pPr>
        <w:autoSpaceDE w:val="0"/>
        <w:autoSpaceDN w:val="0"/>
        <w:adjustRightInd w:val="0"/>
        <w:spacing w:after="0" w:line="240" w:lineRule="auto"/>
        <w:rPr>
          <w:rFonts w:ascii="Courier New" w:hAnsi="Courier New" w:cs="Courier New"/>
          <w:color w:val="000000"/>
          <w:szCs w:val="20"/>
          <w:lang w:val="en-US"/>
        </w:rPr>
      </w:pPr>
      <w:r w:rsidRPr="00B12FED">
        <w:rPr>
          <w:rFonts w:ascii="Courier New" w:hAnsi="Courier New" w:cs="Courier New"/>
          <w:color w:val="000000"/>
          <w:szCs w:val="20"/>
          <w:lang w:val="en-US"/>
        </w:rPr>
        <w:t xml:space="preserve">        std::cout </w:t>
      </w:r>
      <w:r w:rsidRPr="00B12FED">
        <w:rPr>
          <w:rFonts w:ascii="Courier New" w:hAnsi="Courier New" w:cs="Courier New"/>
          <w:color w:val="008080"/>
          <w:szCs w:val="20"/>
          <w:lang w:val="en-US"/>
        </w:rPr>
        <w:t>&lt;&lt;</w:t>
      </w:r>
      <w:r w:rsidRPr="00B12FED">
        <w:rPr>
          <w:rFonts w:ascii="Courier New" w:hAnsi="Courier New" w:cs="Courier New"/>
          <w:color w:val="000000"/>
          <w:szCs w:val="20"/>
          <w:lang w:val="en-US"/>
        </w:rPr>
        <w:t xml:space="preserve"> pair.first </w:t>
      </w:r>
      <w:r w:rsidRPr="00B12FED">
        <w:rPr>
          <w:rFonts w:ascii="Courier New" w:hAnsi="Courier New" w:cs="Courier New"/>
          <w:color w:val="008080"/>
          <w:szCs w:val="20"/>
          <w:lang w:val="en-US"/>
        </w:rPr>
        <w:t>&lt;&lt;</w:t>
      </w:r>
      <w:r w:rsidRPr="00B12FED">
        <w:rPr>
          <w:rFonts w:ascii="Courier New" w:hAnsi="Courier New" w:cs="Courier New"/>
          <w:color w:val="000000"/>
          <w:szCs w:val="20"/>
          <w:lang w:val="en-US"/>
        </w:rPr>
        <w:t xml:space="preserve"> </w:t>
      </w:r>
      <w:r w:rsidRPr="00B12FED">
        <w:rPr>
          <w:rFonts w:ascii="Courier New" w:hAnsi="Courier New" w:cs="Courier New"/>
          <w:color w:val="A31515"/>
          <w:szCs w:val="20"/>
          <w:lang w:val="en-US"/>
        </w:rPr>
        <w:t>": "</w:t>
      </w:r>
      <w:r w:rsidRPr="00B12FED">
        <w:rPr>
          <w:rFonts w:ascii="Courier New" w:hAnsi="Courier New" w:cs="Courier New"/>
          <w:color w:val="000000"/>
          <w:szCs w:val="20"/>
          <w:lang w:val="en-US"/>
        </w:rPr>
        <w:t xml:space="preserve"> </w:t>
      </w:r>
      <w:r w:rsidRPr="00B12FED">
        <w:rPr>
          <w:rFonts w:ascii="Courier New" w:hAnsi="Courier New" w:cs="Courier New"/>
          <w:color w:val="008080"/>
          <w:szCs w:val="20"/>
          <w:lang w:val="en-US"/>
        </w:rPr>
        <w:t>&lt;&lt;</w:t>
      </w:r>
      <w:r w:rsidRPr="00B12FED">
        <w:rPr>
          <w:rFonts w:ascii="Courier New" w:hAnsi="Courier New" w:cs="Courier New"/>
          <w:color w:val="000000"/>
          <w:szCs w:val="20"/>
          <w:lang w:val="en-US"/>
        </w:rPr>
        <w:t xml:space="preserve"> pair.second </w:t>
      </w:r>
      <w:r w:rsidRPr="00B12FED">
        <w:rPr>
          <w:rFonts w:ascii="Courier New" w:hAnsi="Courier New" w:cs="Courier New"/>
          <w:color w:val="008080"/>
          <w:szCs w:val="20"/>
          <w:lang w:val="en-US"/>
        </w:rPr>
        <w:t>&lt;&lt;</w:t>
      </w:r>
      <w:r w:rsidRPr="00B12FED">
        <w:rPr>
          <w:rFonts w:ascii="Courier New" w:hAnsi="Courier New" w:cs="Courier New"/>
          <w:color w:val="000000"/>
          <w:szCs w:val="20"/>
          <w:lang w:val="en-US"/>
        </w:rPr>
        <w:t xml:space="preserve"> std::endl;</w:t>
      </w:r>
    </w:p>
    <w:p w:rsidR="00B12FED" w:rsidRPr="00B12FED" w:rsidRDefault="00B12FED" w:rsidP="00B12FED">
      <w:pPr>
        <w:autoSpaceDE w:val="0"/>
        <w:autoSpaceDN w:val="0"/>
        <w:adjustRightInd w:val="0"/>
        <w:spacing w:after="0" w:line="240" w:lineRule="auto"/>
        <w:rPr>
          <w:rFonts w:ascii="Courier New" w:hAnsi="Courier New" w:cs="Courier New"/>
          <w:color w:val="000000"/>
          <w:szCs w:val="20"/>
        </w:rPr>
      </w:pPr>
      <w:r w:rsidRPr="00B12FED">
        <w:rPr>
          <w:rFonts w:ascii="Courier New" w:hAnsi="Courier New" w:cs="Courier New"/>
          <w:color w:val="000000"/>
          <w:szCs w:val="20"/>
          <w:lang w:val="en-US"/>
        </w:rPr>
        <w:t xml:space="preserve">    </w:t>
      </w:r>
      <w:r w:rsidRPr="00B12FED">
        <w:rPr>
          <w:rFonts w:ascii="Courier New" w:hAnsi="Courier New" w:cs="Courier New"/>
          <w:color w:val="000000"/>
          <w:szCs w:val="20"/>
        </w:rPr>
        <w:t>}</w:t>
      </w:r>
    </w:p>
    <w:p w:rsidR="00B12FED" w:rsidRPr="00B12FED" w:rsidRDefault="00B12FED" w:rsidP="00B12FED">
      <w:pPr>
        <w:autoSpaceDE w:val="0"/>
        <w:autoSpaceDN w:val="0"/>
        <w:adjustRightInd w:val="0"/>
        <w:spacing w:after="0" w:line="240" w:lineRule="auto"/>
        <w:rPr>
          <w:rFonts w:ascii="Courier New" w:hAnsi="Courier New" w:cs="Courier New"/>
          <w:color w:val="000000"/>
          <w:szCs w:val="20"/>
        </w:rPr>
      </w:pPr>
    </w:p>
    <w:p w:rsidR="00B12FED" w:rsidRPr="00B12FED" w:rsidRDefault="00B12FED" w:rsidP="00B12FED">
      <w:pPr>
        <w:autoSpaceDE w:val="0"/>
        <w:autoSpaceDN w:val="0"/>
        <w:adjustRightInd w:val="0"/>
        <w:spacing w:after="0" w:line="240" w:lineRule="auto"/>
        <w:rPr>
          <w:rFonts w:ascii="Courier New" w:hAnsi="Courier New" w:cs="Courier New"/>
          <w:color w:val="000000"/>
          <w:szCs w:val="20"/>
        </w:rPr>
      </w:pPr>
      <w:r w:rsidRPr="00B12FED">
        <w:rPr>
          <w:rFonts w:ascii="Courier New" w:hAnsi="Courier New" w:cs="Courier New"/>
          <w:color w:val="000000"/>
          <w:szCs w:val="20"/>
        </w:rPr>
        <w:t xml:space="preserve">    </w:t>
      </w:r>
      <w:r w:rsidRPr="00B12FED">
        <w:rPr>
          <w:rFonts w:ascii="Courier New" w:hAnsi="Courier New" w:cs="Courier New"/>
          <w:color w:val="0000FF"/>
          <w:szCs w:val="20"/>
        </w:rPr>
        <w:t>return</w:t>
      </w:r>
      <w:r w:rsidRPr="00B12FED">
        <w:rPr>
          <w:rFonts w:ascii="Courier New" w:hAnsi="Courier New" w:cs="Courier New"/>
          <w:color w:val="000000"/>
          <w:szCs w:val="20"/>
        </w:rPr>
        <w:t xml:space="preserve"> 0;</w:t>
      </w:r>
    </w:p>
    <w:p w:rsidR="00B12FED" w:rsidRPr="00B12FED" w:rsidRDefault="00B12FED" w:rsidP="00B12FED">
      <w:pPr>
        <w:autoSpaceDE w:val="0"/>
        <w:autoSpaceDN w:val="0"/>
        <w:adjustRightInd w:val="0"/>
        <w:spacing w:after="0" w:line="240" w:lineRule="auto"/>
        <w:rPr>
          <w:rFonts w:ascii="Courier New" w:hAnsi="Courier New" w:cs="Courier New"/>
          <w:color w:val="000000"/>
          <w:szCs w:val="20"/>
        </w:rPr>
      </w:pPr>
      <w:r w:rsidRPr="00B12FED">
        <w:rPr>
          <w:rFonts w:ascii="Courier New" w:hAnsi="Courier New" w:cs="Courier New"/>
          <w:color w:val="000000"/>
          <w:szCs w:val="20"/>
        </w:rPr>
        <w:t>}</w:t>
      </w:r>
    </w:p>
    <w:p w:rsidR="00B12FED" w:rsidRDefault="00B12FED" w:rsidP="00B12FED">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B12FED" w:rsidRPr="00570862" w:rsidRDefault="00B12FED" w:rsidP="00B12FED">
      <w:pPr>
        <w:spacing w:after="80"/>
        <w:rPr>
          <w:rFonts w:ascii="Cascadia Mono" w:hAnsi="Cascadia Mono" w:cs="Cascadia Mono"/>
          <w:color w:val="000000"/>
          <w:sz w:val="19"/>
          <w:szCs w:val="19"/>
        </w:rPr>
      </w:pPr>
      <w:r w:rsidRPr="00B12FED">
        <w:rPr>
          <w:rFonts w:ascii="Cascadia Mono" w:hAnsi="Cascadia Mono" w:cs="Cascadia Mono"/>
          <w:noProof/>
          <w:color w:val="000000"/>
          <w:sz w:val="19"/>
          <w:szCs w:val="19"/>
          <w:lang w:eastAsia="ru-RU"/>
        </w:rPr>
        <w:drawing>
          <wp:inline distT="0" distB="0" distL="0" distR="0" wp14:anchorId="35792569" wp14:editId="039CEFAF">
            <wp:extent cx="1243814" cy="1996440"/>
            <wp:effectExtent l="0" t="0" r="0" b="3810"/>
            <wp:docPr id="543" name="Рисунок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6"/>
                    <a:stretch>
                      <a:fillRect/>
                    </a:stretch>
                  </pic:blipFill>
                  <pic:spPr>
                    <a:xfrm>
                      <a:off x="0" y="0"/>
                      <a:ext cx="1250687" cy="2007471"/>
                    </a:xfrm>
                    <a:prstGeom prst="rect">
                      <a:avLst/>
                    </a:prstGeom>
                  </pic:spPr>
                </pic:pic>
              </a:graphicData>
            </a:graphic>
          </wp:inline>
        </w:drawing>
      </w:r>
    </w:p>
    <w:p w:rsidR="00B12FED" w:rsidRPr="00B12FED" w:rsidRDefault="00E02D8B" w:rsidP="00B12FED">
      <w:pPr>
        <w:rPr>
          <w:lang w:val="en-US"/>
        </w:rPr>
      </w:pPr>
      <w:hyperlink w:anchor="_Ассоциативные_контейнеры_2" w:history="1">
        <w:r w:rsidR="00B12FED" w:rsidRPr="00B94DA9">
          <w:rPr>
            <w:rStyle w:val="a4"/>
            <w:rFonts w:cs="Arial"/>
            <w:lang w:val="en-US"/>
          </w:rPr>
          <w:t>&lt;</w:t>
        </w:r>
        <w:r w:rsidR="00B12FED" w:rsidRPr="00B94DA9">
          <w:rPr>
            <w:rStyle w:val="a4"/>
            <w:rFonts w:cs="Arial"/>
          </w:rPr>
          <w:t>Ассоци</w:t>
        </w:r>
        <w:r w:rsidR="00B12FED">
          <w:rPr>
            <w:rStyle w:val="a4"/>
            <w:rFonts w:cs="Arial"/>
          </w:rPr>
          <w:t>а</w:t>
        </w:r>
        <w:r w:rsidR="00B12FED" w:rsidRPr="00B94DA9">
          <w:rPr>
            <w:rStyle w:val="a4"/>
            <w:rFonts w:cs="Arial"/>
          </w:rPr>
          <w:t>тивные контейнеры</w:t>
        </w:r>
        <w:r w:rsidR="00B12FED" w:rsidRPr="00B94DA9">
          <w:rPr>
            <w:rStyle w:val="a4"/>
            <w:rFonts w:cs="Arial"/>
            <w:lang w:val="en-US"/>
          </w:rPr>
          <w:t>&gt;</w:t>
        </w:r>
      </w:hyperlink>
    </w:p>
    <w:p w:rsidR="00B12FED" w:rsidRPr="00B12FED" w:rsidRDefault="00B12FED" w:rsidP="00B12FED">
      <w:pPr>
        <w:pStyle w:val="5"/>
        <w:numPr>
          <w:ilvl w:val="4"/>
          <w:numId w:val="1"/>
        </w:numPr>
        <w:spacing w:before="160" w:after="160"/>
        <w:ind w:left="426" w:firstLine="0"/>
        <w:rPr>
          <w:rFonts w:ascii="Arial" w:hAnsi="Arial" w:cs="Arial"/>
          <w:b/>
          <w:color w:val="auto"/>
          <w:szCs w:val="20"/>
          <w:lang w:val="en-US"/>
        </w:rPr>
      </w:pPr>
      <w:bookmarkStart w:id="750" w:name="_unique_copy_5"/>
      <w:bookmarkEnd w:id="750"/>
      <w:r>
        <w:rPr>
          <w:rFonts w:ascii="Arial" w:hAnsi="Arial" w:cs="Arial"/>
          <w:b/>
          <w:color w:val="auto"/>
          <w:szCs w:val="20"/>
          <w:lang w:val="en-US"/>
        </w:rPr>
        <w:t>uniqu</w:t>
      </w:r>
      <w:r w:rsidR="009B448B" w:rsidRPr="008C6B88">
        <w:rPr>
          <w:rFonts w:ascii="Arial" w:hAnsi="Arial" w:cs="Arial"/>
          <w:b/>
          <w:color w:val="auto"/>
          <w:szCs w:val="20"/>
          <w:lang w:val="en-US"/>
        </w:rPr>
        <w:t>e_copy</w:t>
      </w:r>
    </w:p>
    <w:p w:rsidR="00B12FED" w:rsidRPr="009353F1" w:rsidRDefault="00B12FED" w:rsidP="00B12FED">
      <w:pPr>
        <w:ind w:firstLine="567"/>
      </w:pPr>
      <w:r>
        <w:t>Пример</w:t>
      </w:r>
      <w:r w:rsidRPr="009353F1">
        <w:t xml:space="preserve"> </w:t>
      </w:r>
      <w:r>
        <w:t>использования</w:t>
      </w:r>
      <w:r w:rsidRPr="009353F1">
        <w:t xml:space="preserve"> </w:t>
      </w:r>
      <w:r>
        <w:t>алгоритма</w:t>
      </w:r>
      <w:r w:rsidRPr="009353F1">
        <w:t xml:space="preserve"> </w:t>
      </w:r>
      <w:r>
        <w:rPr>
          <w:lang w:val="en-US"/>
        </w:rPr>
        <w:t>unique</w:t>
      </w:r>
      <w:r w:rsidRPr="00B12FED">
        <w:t>_</w:t>
      </w:r>
      <w:r>
        <w:rPr>
          <w:lang w:val="en-US"/>
        </w:rPr>
        <w:t>copy</w:t>
      </w:r>
      <w:r>
        <w:t>:</w:t>
      </w:r>
    </w:p>
    <w:p w:rsidR="00B12FED" w:rsidRPr="005E593E" w:rsidRDefault="00B12FED" w:rsidP="00B12FED">
      <w:pPr>
        <w:autoSpaceDE w:val="0"/>
        <w:autoSpaceDN w:val="0"/>
        <w:adjustRightInd w:val="0"/>
        <w:spacing w:after="0" w:line="240" w:lineRule="auto"/>
        <w:rPr>
          <w:rFonts w:ascii="Courier New" w:hAnsi="Courier New" w:cs="Courier New"/>
          <w:color w:val="000000"/>
          <w:szCs w:val="19"/>
          <w:lang w:val="en-US"/>
        </w:rPr>
      </w:pPr>
      <w:r w:rsidRPr="005E593E">
        <w:rPr>
          <w:rFonts w:ascii="Courier New" w:hAnsi="Courier New" w:cs="Courier New"/>
          <w:color w:val="808080"/>
          <w:szCs w:val="19"/>
          <w:lang w:val="en-US"/>
        </w:rPr>
        <w:t>#include</w:t>
      </w:r>
      <w:r w:rsidRPr="005E593E">
        <w:rPr>
          <w:rFonts w:ascii="Courier New" w:hAnsi="Courier New" w:cs="Courier New"/>
          <w:color w:val="000000"/>
          <w:szCs w:val="19"/>
          <w:lang w:val="en-US"/>
        </w:rPr>
        <w:t xml:space="preserve"> </w:t>
      </w:r>
      <w:r w:rsidRPr="005E593E">
        <w:rPr>
          <w:rFonts w:ascii="Courier New" w:hAnsi="Courier New" w:cs="Courier New"/>
          <w:color w:val="A31515"/>
          <w:szCs w:val="19"/>
          <w:lang w:val="en-US"/>
        </w:rPr>
        <w:t>&lt;iostream&gt;</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808080"/>
          <w:szCs w:val="19"/>
          <w:lang w:val="en-US"/>
        </w:rPr>
        <w:t>#include</w:t>
      </w:r>
      <w:r w:rsidRPr="00B12FED">
        <w:rPr>
          <w:rFonts w:ascii="Courier New" w:hAnsi="Courier New" w:cs="Courier New"/>
          <w:color w:val="000000"/>
          <w:szCs w:val="19"/>
          <w:lang w:val="en-US"/>
        </w:rPr>
        <w:t xml:space="preserve"> </w:t>
      </w:r>
      <w:r w:rsidRPr="00B12FED">
        <w:rPr>
          <w:rFonts w:ascii="Courier New" w:hAnsi="Courier New" w:cs="Courier New"/>
          <w:color w:val="A31515"/>
          <w:szCs w:val="19"/>
          <w:lang w:val="en-US"/>
        </w:rPr>
        <w:t>&lt;map&gt;</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808080"/>
          <w:szCs w:val="19"/>
          <w:lang w:val="en-US"/>
        </w:rPr>
        <w:t>#include</w:t>
      </w:r>
      <w:r w:rsidRPr="00B12FED">
        <w:rPr>
          <w:rFonts w:ascii="Courier New" w:hAnsi="Courier New" w:cs="Courier New"/>
          <w:color w:val="000000"/>
          <w:szCs w:val="19"/>
          <w:lang w:val="en-US"/>
        </w:rPr>
        <w:t xml:space="preserve"> </w:t>
      </w:r>
      <w:r w:rsidRPr="00B12FED">
        <w:rPr>
          <w:rFonts w:ascii="Courier New" w:hAnsi="Courier New" w:cs="Courier New"/>
          <w:color w:val="A31515"/>
          <w:szCs w:val="19"/>
          <w:lang w:val="en-US"/>
        </w:rPr>
        <w:t>&lt;algorithm&gt;</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808080"/>
          <w:szCs w:val="19"/>
          <w:lang w:val="en-US"/>
        </w:rPr>
        <w:t>#include</w:t>
      </w:r>
      <w:r w:rsidRPr="00B12FED">
        <w:rPr>
          <w:rFonts w:ascii="Courier New" w:hAnsi="Courier New" w:cs="Courier New"/>
          <w:color w:val="000000"/>
          <w:szCs w:val="19"/>
          <w:lang w:val="en-US"/>
        </w:rPr>
        <w:t xml:space="preserve"> </w:t>
      </w:r>
      <w:r w:rsidRPr="00B12FED">
        <w:rPr>
          <w:rFonts w:ascii="Courier New" w:hAnsi="Courier New" w:cs="Courier New"/>
          <w:color w:val="A31515"/>
          <w:szCs w:val="19"/>
          <w:lang w:val="en-US"/>
        </w:rPr>
        <w:t>&lt;iterator&gt;</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0000FF"/>
          <w:szCs w:val="19"/>
          <w:lang w:val="en-US"/>
        </w:rPr>
        <w:t>int</w:t>
      </w:r>
      <w:r w:rsidRPr="00B12FED">
        <w:rPr>
          <w:rFonts w:ascii="Courier New" w:hAnsi="Courier New" w:cs="Courier New"/>
          <w:color w:val="000000"/>
          <w:szCs w:val="19"/>
          <w:lang w:val="en-US"/>
        </w:rPr>
        <w:t xml:space="preserve"> main() {</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000000"/>
          <w:szCs w:val="19"/>
          <w:lang w:val="en-US"/>
        </w:rPr>
        <w:t xml:space="preserve">    std::</w:t>
      </w:r>
      <w:r w:rsidRPr="00B12FED">
        <w:rPr>
          <w:rFonts w:ascii="Courier New" w:hAnsi="Courier New" w:cs="Courier New"/>
          <w:color w:val="2B91AF"/>
          <w:szCs w:val="19"/>
          <w:lang w:val="en-US"/>
        </w:rPr>
        <w:t>map</w:t>
      </w:r>
      <w:r w:rsidRPr="00B12FED">
        <w:rPr>
          <w:rFonts w:ascii="Courier New" w:hAnsi="Courier New" w:cs="Courier New"/>
          <w:color w:val="000000"/>
          <w:szCs w:val="19"/>
          <w:lang w:val="en-US"/>
        </w:rPr>
        <w:t>&lt;</w:t>
      </w:r>
      <w:r w:rsidRPr="00B12FED">
        <w:rPr>
          <w:rFonts w:ascii="Courier New" w:hAnsi="Courier New" w:cs="Courier New"/>
          <w:color w:val="0000FF"/>
          <w:szCs w:val="19"/>
          <w:lang w:val="en-US"/>
        </w:rPr>
        <w:t>int</w:t>
      </w:r>
      <w:r w:rsidRPr="00B12FED">
        <w:rPr>
          <w:rFonts w:ascii="Courier New" w:hAnsi="Courier New" w:cs="Courier New"/>
          <w:color w:val="000000"/>
          <w:szCs w:val="19"/>
          <w:lang w:val="en-US"/>
        </w:rPr>
        <w:t xml:space="preserve">, </w:t>
      </w:r>
      <w:r w:rsidRPr="00B12FED">
        <w:rPr>
          <w:rFonts w:ascii="Courier New" w:hAnsi="Courier New" w:cs="Courier New"/>
          <w:color w:val="0000FF"/>
          <w:szCs w:val="19"/>
          <w:lang w:val="en-US"/>
        </w:rPr>
        <w:t>int</w:t>
      </w:r>
      <w:r w:rsidRPr="00B12FED">
        <w:rPr>
          <w:rFonts w:ascii="Courier New" w:hAnsi="Courier New" w:cs="Courier New"/>
          <w:color w:val="000000"/>
          <w:szCs w:val="19"/>
          <w:lang w:val="en-US"/>
        </w:rPr>
        <w:t>&gt; myMap{ {1, 10}, {2, 20}, {3, 20}, {4, 30}, {5, 30} };</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000000"/>
          <w:szCs w:val="19"/>
          <w:lang w:val="en-US"/>
        </w:rPr>
        <w:t xml:space="preserve">    std::</w:t>
      </w:r>
      <w:r w:rsidRPr="00B12FED">
        <w:rPr>
          <w:rFonts w:ascii="Courier New" w:hAnsi="Courier New" w:cs="Courier New"/>
          <w:color w:val="2B91AF"/>
          <w:szCs w:val="19"/>
          <w:lang w:val="en-US"/>
        </w:rPr>
        <w:t>map</w:t>
      </w:r>
      <w:r w:rsidRPr="00B12FED">
        <w:rPr>
          <w:rFonts w:ascii="Courier New" w:hAnsi="Courier New" w:cs="Courier New"/>
          <w:color w:val="000000"/>
          <w:szCs w:val="19"/>
          <w:lang w:val="en-US"/>
        </w:rPr>
        <w:t>&lt;</w:t>
      </w:r>
      <w:r w:rsidRPr="00B12FED">
        <w:rPr>
          <w:rFonts w:ascii="Courier New" w:hAnsi="Courier New" w:cs="Courier New"/>
          <w:color w:val="0000FF"/>
          <w:szCs w:val="19"/>
          <w:lang w:val="en-US"/>
        </w:rPr>
        <w:t>int</w:t>
      </w:r>
      <w:r w:rsidRPr="00B12FED">
        <w:rPr>
          <w:rFonts w:ascii="Courier New" w:hAnsi="Courier New" w:cs="Courier New"/>
          <w:color w:val="000000"/>
          <w:szCs w:val="19"/>
          <w:lang w:val="en-US"/>
        </w:rPr>
        <w:t xml:space="preserve">, </w:t>
      </w:r>
      <w:r w:rsidRPr="00B12FED">
        <w:rPr>
          <w:rFonts w:ascii="Courier New" w:hAnsi="Courier New" w:cs="Courier New"/>
          <w:color w:val="0000FF"/>
          <w:szCs w:val="19"/>
          <w:lang w:val="en-US"/>
        </w:rPr>
        <w:t>int</w:t>
      </w:r>
      <w:r w:rsidRPr="00B12FED">
        <w:rPr>
          <w:rFonts w:ascii="Courier New" w:hAnsi="Courier New" w:cs="Courier New"/>
          <w:color w:val="000000"/>
          <w:szCs w:val="19"/>
          <w:lang w:val="en-US"/>
        </w:rPr>
        <w:t>&gt; uniqueCopyMap;</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000000"/>
          <w:szCs w:val="19"/>
          <w:lang w:val="en-US"/>
        </w:rPr>
        <w:t xml:space="preserve">    std::unique_copy(myMap.begin(), myMap.end(), std::inserter(uniqueCopyMap, uniqueCopyMap.begin()));</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000000"/>
          <w:szCs w:val="19"/>
          <w:lang w:val="en-US"/>
        </w:rPr>
        <w:t xml:space="preserve">    std::cout </w:t>
      </w:r>
      <w:r w:rsidRPr="00B12FED">
        <w:rPr>
          <w:rFonts w:ascii="Courier New" w:hAnsi="Courier New" w:cs="Courier New"/>
          <w:color w:val="008080"/>
          <w:szCs w:val="19"/>
          <w:lang w:val="en-US"/>
        </w:rPr>
        <w:t>&lt;&lt;</w:t>
      </w:r>
      <w:r w:rsidRPr="00B12FED">
        <w:rPr>
          <w:rFonts w:ascii="Courier New" w:hAnsi="Courier New" w:cs="Courier New"/>
          <w:color w:val="000000"/>
          <w:szCs w:val="19"/>
          <w:lang w:val="en-US"/>
        </w:rPr>
        <w:t xml:space="preserve"> </w:t>
      </w:r>
      <w:r w:rsidRPr="00B12FED">
        <w:rPr>
          <w:rFonts w:ascii="Courier New" w:hAnsi="Courier New" w:cs="Courier New"/>
          <w:color w:val="A31515"/>
          <w:szCs w:val="19"/>
          <w:lang w:val="en-US"/>
        </w:rPr>
        <w:t>"Original Map:"</w:t>
      </w:r>
      <w:r w:rsidRPr="00B12FED">
        <w:rPr>
          <w:rFonts w:ascii="Courier New" w:hAnsi="Courier New" w:cs="Courier New"/>
          <w:color w:val="000000"/>
          <w:szCs w:val="19"/>
          <w:lang w:val="en-US"/>
        </w:rPr>
        <w:t xml:space="preserve"> </w:t>
      </w:r>
      <w:r w:rsidRPr="00B12FED">
        <w:rPr>
          <w:rFonts w:ascii="Courier New" w:hAnsi="Courier New" w:cs="Courier New"/>
          <w:color w:val="008080"/>
          <w:szCs w:val="19"/>
          <w:lang w:val="en-US"/>
        </w:rPr>
        <w:t>&lt;&lt;</w:t>
      </w:r>
      <w:r w:rsidRPr="00B12FED">
        <w:rPr>
          <w:rFonts w:ascii="Courier New" w:hAnsi="Courier New" w:cs="Courier New"/>
          <w:color w:val="000000"/>
          <w:szCs w:val="19"/>
          <w:lang w:val="en-US"/>
        </w:rPr>
        <w:t xml:space="preserve"> std::endl;</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000000"/>
          <w:szCs w:val="19"/>
          <w:lang w:val="en-US"/>
        </w:rPr>
        <w:t xml:space="preserve">    </w:t>
      </w:r>
      <w:r w:rsidRPr="00B12FED">
        <w:rPr>
          <w:rFonts w:ascii="Courier New" w:hAnsi="Courier New" w:cs="Courier New"/>
          <w:color w:val="0000FF"/>
          <w:szCs w:val="19"/>
          <w:lang w:val="en-US"/>
        </w:rPr>
        <w:t>for</w:t>
      </w:r>
      <w:r w:rsidRPr="00B12FED">
        <w:rPr>
          <w:rFonts w:ascii="Courier New" w:hAnsi="Courier New" w:cs="Courier New"/>
          <w:color w:val="000000"/>
          <w:szCs w:val="19"/>
          <w:lang w:val="en-US"/>
        </w:rPr>
        <w:t xml:space="preserve"> (</w:t>
      </w:r>
      <w:r w:rsidRPr="00B12FED">
        <w:rPr>
          <w:rFonts w:ascii="Courier New" w:hAnsi="Courier New" w:cs="Courier New"/>
          <w:color w:val="0000FF"/>
          <w:szCs w:val="19"/>
          <w:lang w:val="en-US"/>
        </w:rPr>
        <w:t>const</w:t>
      </w:r>
      <w:r w:rsidRPr="00B12FED">
        <w:rPr>
          <w:rFonts w:ascii="Courier New" w:hAnsi="Courier New" w:cs="Courier New"/>
          <w:color w:val="000000"/>
          <w:szCs w:val="19"/>
          <w:lang w:val="en-US"/>
        </w:rPr>
        <w:t xml:space="preserve"> </w:t>
      </w:r>
      <w:r w:rsidRPr="00B12FED">
        <w:rPr>
          <w:rFonts w:ascii="Courier New" w:hAnsi="Courier New" w:cs="Courier New"/>
          <w:color w:val="0000FF"/>
          <w:szCs w:val="19"/>
          <w:lang w:val="en-US"/>
        </w:rPr>
        <w:t>auto</w:t>
      </w:r>
      <w:r w:rsidRPr="00B12FED">
        <w:rPr>
          <w:rFonts w:ascii="Courier New" w:hAnsi="Courier New" w:cs="Courier New"/>
          <w:color w:val="000000"/>
          <w:szCs w:val="19"/>
          <w:lang w:val="en-US"/>
        </w:rPr>
        <w:t>&amp; pair : myMap) {</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000000"/>
          <w:szCs w:val="19"/>
          <w:lang w:val="en-US"/>
        </w:rPr>
        <w:t xml:space="preserve">        std::cout </w:t>
      </w:r>
      <w:r w:rsidRPr="00B12FED">
        <w:rPr>
          <w:rFonts w:ascii="Courier New" w:hAnsi="Courier New" w:cs="Courier New"/>
          <w:color w:val="008080"/>
          <w:szCs w:val="19"/>
          <w:lang w:val="en-US"/>
        </w:rPr>
        <w:t>&lt;&lt;</w:t>
      </w:r>
      <w:r w:rsidRPr="00B12FED">
        <w:rPr>
          <w:rFonts w:ascii="Courier New" w:hAnsi="Courier New" w:cs="Courier New"/>
          <w:color w:val="000000"/>
          <w:szCs w:val="19"/>
          <w:lang w:val="en-US"/>
        </w:rPr>
        <w:t xml:space="preserve"> pair.first </w:t>
      </w:r>
      <w:r w:rsidRPr="00B12FED">
        <w:rPr>
          <w:rFonts w:ascii="Courier New" w:hAnsi="Courier New" w:cs="Courier New"/>
          <w:color w:val="008080"/>
          <w:szCs w:val="19"/>
          <w:lang w:val="en-US"/>
        </w:rPr>
        <w:t>&lt;&lt;</w:t>
      </w:r>
      <w:r w:rsidRPr="00B12FED">
        <w:rPr>
          <w:rFonts w:ascii="Courier New" w:hAnsi="Courier New" w:cs="Courier New"/>
          <w:color w:val="000000"/>
          <w:szCs w:val="19"/>
          <w:lang w:val="en-US"/>
        </w:rPr>
        <w:t xml:space="preserve"> </w:t>
      </w:r>
      <w:r w:rsidRPr="00B12FED">
        <w:rPr>
          <w:rFonts w:ascii="Courier New" w:hAnsi="Courier New" w:cs="Courier New"/>
          <w:color w:val="A31515"/>
          <w:szCs w:val="19"/>
          <w:lang w:val="en-US"/>
        </w:rPr>
        <w:t>": "</w:t>
      </w:r>
      <w:r w:rsidRPr="00B12FED">
        <w:rPr>
          <w:rFonts w:ascii="Courier New" w:hAnsi="Courier New" w:cs="Courier New"/>
          <w:color w:val="000000"/>
          <w:szCs w:val="19"/>
          <w:lang w:val="en-US"/>
        </w:rPr>
        <w:t xml:space="preserve"> </w:t>
      </w:r>
      <w:r w:rsidRPr="00B12FED">
        <w:rPr>
          <w:rFonts w:ascii="Courier New" w:hAnsi="Courier New" w:cs="Courier New"/>
          <w:color w:val="008080"/>
          <w:szCs w:val="19"/>
          <w:lang w:val="en-US"/>
        </w:rPr>
        <w:t>&lt;&lt;</w:t>
      </w:r>
      <w:r w:rsidRPr="00B12FED">
        <w:rPr>
          <w:rFonts w:ascii="Courier New" w:hAnsi="Courier New" w:cs="Courier New"/>
          <w:color w:val="000000"/>
          <w:szCs w:val="19"/>
          <w:lang w:val="en-US"/>
        </w:rPr>
        <w:t xml:space="preserve"> pair.second </w:t>
      </w:r>
      <w:r w:rsidRPr="00B12FED">
        <w:rPr>
          <w:rFonts w:ascii="Courier New" w:hAnsi="Courier New" w:cs="Courier New"/>
          <w:color w:val="008080"/>
          <w:szCs w:val="19"/>
          <w:lang w:val="en-US"/>
        </w:rPr>
        <w:t>&lt;&lt;</w:t>
      </w:r>
      <w:r w:rsidRPr="00B12FED">
        <w:rPr>
          <w:rFonts w:ascii="Courier New" w:hAnsi="Courier New" w:cs="Courier New"/>
          <w:color w:val="000000"/>
          <w:szCs w:val="19"/>
          <w:lang w:val="en-US"/>
        </w:rPr>
        <w:t xml:space="preserve"> std::endl;</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000000"/>
          <w:szCs w:val="19"/>
          <w:lang w:val="en-US"/>
        </w:rPr>
        <w:t xml:space="preserve">    }</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000000"/>
          <w:szCs w:val="19"/>
          <w:lang w:val="en-US"/>
        </w:rPr>
        <w:t xml:space="preserve">    std::cout </w:t>
      </w:r>
      <w:r w:rsidRPr="00B12FED">
        <w:rPr>
          <w:rFonts w:ascii="Courier New" w:hAnsi="Courier New" w:cs="Courier New"/>
          <w:color w:val="008080"/>
          <w:szCs w:val="19"/>
          <w:lang w:val="en-US"/>
        </w:rPr>
        <w:t>&lt;&lt;</w:t>
      </w:r>
      <w:r w:rsidRPr="00B12FED">
        <w:rPr>
          <w:rFonts w:ascii="Courier New" w:hAnsi="Courier New" w:cs="Courier New"/>
          <w:color w:val="000000"/>
          <w:szCs w:val="19"/>
          <w:lang w:val="en-US"/>
        </w:rPr>
        <w:t xml:space="preserve"> </w:t>
      </w:r>
      <w:r w:rsidRPr="00B12FED">
        <w:rPr>
          <w:rFonts w:ascii="Courier New" w:hAnsi="Courier New" w:cs="Courier New"/>
          <w:color w:val="A31515"/>
          <w:szCs w:val="19"/>
          <w:lang w:val="en-US"/>
        </w:rPr>
        <w:t>"Unique Copy Map:"</w:t>
      </w:r>
      <w:r w:rsidRPr="00B12FED">
        <w:rPr>
          <w:rFonts w:ascii="Courier New" w:hAnsi="Courier New" w:cs="Courier New"/>
          <w:color w:val="000000"/>
          <w:szCs w:val="19"/>
          <w:lang w:val="en-US"/>
        </w:rPr>
        <w:t xml:space="preserve"> </w:t>
      </w:r>
      <w:r w:rsidRPr="00B12FED">
        <w:rPr>
          <w:rFonts w:ascii="Courier New" w:hAnsi="Courier New" w:cs="Courier New"/>
          <w:color w:val="008080"/>
          <w:szCs w:val="19"/>
          <w:lang w:val="en-US"/>
        </w:rPr>
        <w:t>&lt;&lt;</w:t>
      </w:r>
      <w:r w:rsidRPr="00B12FED">
        <w:rPr>
          <w:rFonts w:ascii="Courier New" w:hAnsi="Courier New" w:cs="Courier New"/>
          <w:color w:val="000000"/>
          <w:szCs w:val="19"/>
          <w:lang w:val="en-US"/>
        </w:rPr>
        <w:t xml:space="preserve"> std::endl;</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000000"/>
          <w:szCs w:val="19"/>
          <w:lang w:val="en-US"/>
        </w:rPr>
        <w:t xml:space="preserve">    </w:t>
      </w:r>
      <w:r w:rsidRPr="00B12FED">
        <w:rPr>
          <w:rFonts w:ascii="Courier New" w:hAnsi="Courier New" w:cs="Courier New"/>
          <w:color w:val="0000FF"/>
          <w:szCs w:val="19"/>
          <w:lang w:val="en-US"/>
        </w:rPr>
        <w:t>for</w:t>
      </w:r>
      <w:r w:rsidRPr="00B12FED">
        <w:rPr>
          <w:rFonts w:ascii="Courier New" w:hAnsi="Courier New" w:cs="Courier New"/>
          <w:color w:val="000000"/>
          <w:szCs w:val="19"/>
          <w:lang w:val="en-US"/>
        </w:rPr>
        <w:t xml:space="preserve"> (</w:t>
      </w:r>
      <w:r w:rsidRPr="00B12FED">
        <w:rPr>
          <w:rFonts w:ascii="Courier New" w:hAnsi="Courier New" w:cs="Courier New"/>
          <w:color w:val="0000FF"/>
          <w:szCs w:val="19"/>
          <w:lang w:val="en-US"/>
        </w:rPr>
        <w:t>const</w:t>
      </w:r>
      <w:r w:rsidRPr="00B12FED">
        <w:rPr>
          <w:rFonts w:ascii="Courier New" w:hAnsi="Courier New" w:cs="Courier New"/>
          <w:color w:val="000000"/>
          <w:szCs w:val="19"/>
          <w:lang w:val="en-US"/>
        </w:rPr>
        <w:t xml:space="preserve"> </w:t>
      </w:r>
      <w:r w:rsidRPr="00B12FED">
        <w:rPr>
          <w:rFonts w:ascii="Courier New" w:hAnsi="Courier New" w:cs="Courier New"/>
          <w:color w:val="0000FF"/>
          <w:szCs w:val="19"/>
          <w:lang w:val="en-US"/>
        </w:rPr>
        <w:t>auto</w:t>
      </w:r>
      <w:r w:rsidRPr="00B12FED">
        <w:rPr>
          <w:rFonts w:ascii="Courier New" w:hAnsi="Courier New" w:cs="Courier New"/>
          <w:color w:val="000000"/>
          <w:szCs w:val="19"/>
          <w:lang w:val="en-US"/>
        </w:rPr>
        <w:t>&amp; pair : uniqueCopyMap) {</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000000"/>
          <w:szCs w:val="19"/>
          <w:lang w:val="en-US"/>
        </w:rPr>
        <w:t xml:space="preserve">        std::cout </w:t>
      </w:r>
      <w:r w:rsidRPr="00B12FED">
        <w:rPr>
          <w:rFonts w:ascii="Courier New" w:hAnsi="Courier New" w:cs="Courier New"/>
          <w:color w:val="008080"/>
          <w:szCs w:val="19"/>
          <w:lang w:val="en-US"/>
        </w:rPr>
        <w:t>&lt;&lt;</w:t>
      </w:r>
      <w:r w:rsidRPr="00B12FED">
        <w:rPr>
          <w:rFonts w:ascii="Courier New" w:hAnsi="Courier New" w:cs="Courier New"/>
          <w:color w:val="000000"/>
          <w:szCs w:val="19"/>
          <w:lang w:val="en-US"/>
        </w:rPr>
        <w:t xml:space="preserve"> pair.first </w:t>
      </w:r>
      <w:r w:rsidRPr="00B12FED">
        <w:rPr>
          <w:rFonts w:ascii="Courier New" w:hAnsi="Courier New" w:cs="Courier New"/>
          <w:color w:val="008080"/>
          <w:szCs w:val="19"/>
          <w:lang w:val="en-US"/>
        </w:rPr>
        <w:t>&lt;&lt;</w:t>
      </w:r>
      <w:r w:rsidRPr="00B12FED">
        <w:rPr>
          <w:rFonts w:ascii="Courier New" w:hAnsi="Courier New" w:cs="Courier New"/>
          <w:color w:val="000000"/>
          <w:szCs w:val="19"/>
          <w:lang w:val="en-US"/>
        </w:rPr>
        <w:t xml:space="preserve"> </w:t>
      </w:r>
      <w:r w:rsidRPr="00B12FED">
        <w:rPr>
          <w:rFonts w:ascii="Courier New" w:hAnsi="Courier New" w:cs="Courier New"/>
          <w:color w:val="A31515"/>
          <w:szCs w:val="19"/>
          <w:lang w:val="en-US"/>
        </w:rPr>
        <w:t>": "</w:t>
      </w:r>
      <w:r w:rsidRPr="00B12FED">
        <w:rPr>
          <w:rFonts w:ascii="Courier New" w:hAnsi="Courier New" w:cs="Courier New"/>
          <w:color w:val="000000"/>
          <w:szCs w:val="19"/>
          <w:lang w:val="en-US"/>
        </w:rPr>
        <w:t xml:space="preserve"> </w:t>
      </w:r>
      <w:r w:rsidRPr="00B12FED">
        <w:rPr>
          <w:rFonts w:ascii="Courier New" w:hAnsi="Courier New" w:cs="Courier New"/>
          <w:color w:val="008080"/>
          <w:szCs w:val="19"/>
          <w:lang w:val="en-US"/>
        </w:rPr>
        <w:t>&lt;&lt;</w:t>
      </w:r>
      <w:r w:rsidRPr="00B12FED">
        <w:rPr>
          <w:rFonts w:ascii="Courier New" w:hAnsi="Courier New" w:cs="Courier New"/>
          <w:color w:val="000000"/>
          <w:szCs w:val="19"/>
          <w:lang w:val="en-US"/>
        </w:rPr>
        <w:t xml:space="preserve"> pair.second </w:t>
      </w:r>
      <w:r w:rsidRPr="00B12FED">
        <w:rPr>
          <w:rFonts w:ascii="Courier New" w:hAnsi="Courier New" w:cs="Courier New"/>
          <w:color w:val="008080"/>
          <w:szCs w:val="19"/>
          <w:lang w:val="en-US"/>
        </w:rPr>
        <w:t>&lt;&lt;</w:t>
      </w:r>
      <w:r w:rsidRPr="00B12FED">
        <w:rPr>
          <w:rFonts w:ascii="Courier New" w:hAnsi="Courier New" w:cs="Courier New"/>
          <w:color w:val="000000"/>
          <w:szCs w:val="19"/>
          <w:lang w:val="en-US"/>
        </w:rPr>
        <w:t xml:space="preserve"> std::endl;</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rPr>
      </w:pPr>
      <w:r w:rsidRPr="00B12FED">
        <w:rPr>
          <w:rFonts w:ascii="Courier New" w:hAnsi="Courier New" w:cs="Courier New"/>
          <w:color w:val="000000"/>
          <w:szCs w:val="19"/>
          <w:lang w:val="en-US"/>
        </w:rPr>
        <w:t xml:space="preserve">    </w:t>
      </w:r>
      <w:r w:rsidRPr="00B12FED">
        <w:rPr>
          <w:rFonts w:ascii="Courier New" w:hAnsi="Courier New" w:cs="Courier New"/>
          <w:color w:val="000000"/>
          <w:szCs w:val="19"/>
        </w:rPr>
        <w:t>}</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rPr>
      </w:pPr>
    </w:p>
    <w:p w:rsidR="00B12FED" w:rsidRPr="00B12FED" w:rsidRDefault="00B12FED" w:rsidP="00B12FED">
      <w:pPr>
        <w:autoSpaceDE w:val="0"/>
        <w:autoSpaceDN w:val="0"/>
        <w:adjustRightInd w:val="0"/>
        <w:spacing w:after="0" w:line="240" w:lineRule="auto"/>
        <w:rPr>
          <w:rFonts w:ascii="Courier New" w:hAnsi="Courier New" w:cs="Courier New"/>
          <w:color w:val="000000"/>
          <w:szCs w:val="19"/>
        </w:rPr>
      </w:pPr>
      <w:r w:rsidRPr="00B12FED">
        <w:rPr>
          <w:rFonts w:ascii="Courier New" w:hAnsi="Courier New" w:cs="Courier New"/>
          <w:color w:val="000000"/>
          <w:szCs w:val="19"/>
        </w:rPr>
        <w:t xml:space="preserve">    </w:t>
      </w:r>
      <w:r w:rsidRPr="00B12FED">
        <w:rPr>
          <w:rFonts w:ascii="Courier New" w:hAnsi="Courier New" w:cs="Courier New"/>
          <w:color w:val="0000FF"/>
          <w:szCs w:val="19"/>
        </w:rPr>
        <w:t>return</w:t>
      </w:r>
      <w:r w:rsidRPr="00B12FED">
        <w:rPr>
          <w:rFonts w:ascii="Courier New" w:hAnsi="Courier New" w:cs="Courier New"/>
          <w:color w:val="000000"/>
          <w:szCs w:val="19"/>
        </w:rPr>
        <w:t xml:space="preserve"> 0;</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rPr>
      </w:pPr>
      <w:r w:rsidRPr="00B12FED">
        <w:rPr>
          <w:rFonts w:ascii="Courier New" w:hAnsi="Courier New" w:cs="Courier New"/>
          <w:color w:val="000000"/>
          <w:szCs w:val="19"/>
        </w:rPr>
        <w:t>}</w:t>
      </w:r>
    </w:p>
    <w:p w:rsidR="00B12FED" w:rsidRDefault="00B12FED" w:rsidP="00B12FED">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B12FED" w:rsidRPr="00570862" w:rsidRDefault="00B12FED" w:rsidP="00B12FED">
      <w:pPr>
        <w:spacing w:after="80"/>
        <w:rPr>
          <w:rFonts w:ascii="Cascadia Mono" w:hAnsi="Cascadia Mono" w:cs="Cascadia Mono"/>
          <w:color w:val="000000"/>
          <w:sz w:val="19"/>
          <w:szCs w:val="19"/>
        </w:rPr>
      </w:pPr>
      <w:r w:rsidRPr="00B12FED">
        <w:rPr>
          <w:rFonts w:ascii="Cascadia Mono" w:hAnsi="Cascadia Mono" w:cs="Cascadia Mono"/>
          <w:noProof/>
          <w:color w:val="000000"/>
          <w:sz w:val="19"/>
          <w:szCs w:val="19"/>
          <w:lang w:eastAsia="ru-RU"/>
        </w:rPr>
        <w:drawing>
          <wp:inline distT="0" distB="0" distL="0" distR="0" wp14:anchorId="36A3CB71" wp14:editId="44C070BD">
            <wp:extent cx="1399032" cy="2331720"/>
            <wp:effectExtent l="0" t="0" r="0" b="0"/>
            <wp:docPr id="547" name="Рисунок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7"/>
                    <a:stretch>
                      <a:fillRect/>
                    </a:stretch>
                  </pic:blipFill>
                  <pic:spPr>
                    <a:xfrm>
                      <a:off x="0" y="0"/>
                      <a:ext cx="1401845" cy="2336409"/>
                    </a:xfrm>
                    <a:prstGeom prst="rect">
                      <a:avLst/>
                    </a:prstGeom>
                  </pic:spPr>
                </pic:pic>
              </a:graphicData>
            </a:graphic>
          </wp:inline>
        </w:drawing>
      </w:r>
    </w:p>
    <w:p w:rsidR="00B12FED" w:rsidRPr="00B12FED" w:rsidRDefault="00E02D8B" w:rsidP="00B12FED">
      <w:pPr>
        <w:rPr>
          <w:lang w:val="en-US"/>
        </w:rPr>
      </w:pPr>
      <w:hyperlink w:anchor="_Ассоциативные_контейнеры_2" w:history="1">
        <w:r w:rsidR="00B12FED" w:rsidRPr="00B94DA9">
          <w:rPr>
            <w:rStyle w:val="a4"/>
            <w:rFonts w:cs="Arial"/>
            <w:lang w:val="en-US"/>
          </w:rPr>
          <w:t>&lt;</w:t>
        </w:r>
        <w:r w:rsidR="00B12FED" w:rsidRPr="00B94DA9">
          <w:rPr>
            <w:rStyle w:val="a4"/>
            <w:rFonts w:cs="Arial"/>
          </w:rPr>
          <w:t>Ассоци</w:t>
        </w:r>
        <w:r w:rsidR="00B12FED">
          <w:rPr>
            <w:rStyle w:val="a4"/>
            <w:rFonts w:cs="Arial"/>
          </w:rPr>
          <w:t>а</w:t>
        </w:r>
        <w:r w:rsidR="00B12FED" w:rsidRPr="00B94DA9">
          <w:rPr>
            <w:rStyle w:val="a4"/>
            <w:rFonts w:cs="Arial"/>
          </w:rPr>
          <w:t>тивные контейнеры</w:t>
        </w:r>
        <w:r w:rsidR="00B12FED" w:rsidRPr="00B94DA9">
          <w:rPr>
            <w:rStyle w:val="a4"/>
            <w:rFonts w:cs="Arial"/>
            <w:lang w:val="en-US"/>
          </w:rPr>
          <w:t>&gt;</w:t>
        </w:r>
      </w:hyperlink>
    </w:p>
    <w:p w:rsidR="00B12FED" w:rsidRPr="00B12FED" w:rsidRDefault="009B448B" w:rsidP="00B12FED">
      <w:pPr>
        <w:pStyle w:val="5"/>
        <w:numPr>
          <w:ilvl w:val="4"/>
          <w:numId w:val="1"/>
        </w:numPr>
        <w:tabs>
          <w:tab w:val="left" w:pos="1276"/>
        </w:tabs>
        <w:spacing w:before="160" w:after="160"/>
        <w:ind w:left="426" w:firstLine="0"/>
        <w:rPr>
          <w:rFonts w:ascii="Arial" w:hAnsi="Arial" w:cs="Arial"/>
          <w:b/>
          <w:color w:val="auto"/>
          <w:szCs w:val="20"/>
          <w:lang w:val="en-US"/>
        </w:rPr>
      </w:pPr>
      <w:bookmarkStart w:id="751" w:name="_is_sorted_5"/>
      <w:bookmarkEnd w:id="751"/>
      <w:r w:rsidRPr="008C6B88">
        <w:rPr>
          <w:rFonts w:ascii="Arial" w:hAnsi="Arial" w:cs="Arial"/>
          <w:b/>
          <w:color w:val="auto"/>
          <w:szCs w:val="20"/>
          <w:lang w:val="en-US"/>
        </w:rPr>
        <w:t>is_sorted</w:t>
      </w:r>
    </w:p>
    <w:p w:rsidR="00B12FED" w:rsidRPr="00B12FED" w:rsidRDefault="00B12FED" w:rsidP="00B12FED">
      <w:pPr>
        <w:ind w:firstLine="567"/>
      </w:pPr>
      <w:r>
        <w:t>Пример</w:t>
      </w:r>
      <w:r w:rsidRPr="009353F1">
        <w:t xml:space="preserve"> </w:t>
      </w:r>
      <w:r>
        <w:t>использования</w:t>
      </w:r>
      <w:r w:rsidRPr="009353F1">
        <w:t xml:space="preserve"> </w:t>
      </w:r>
      <w:r>
        <w:t>алгоритма</w:t>
      </w:r>
      <w:r w:rsidRPr="009353F1">
        <w:t xml:space="preserve"> </w:t>
      </w:r>
      <w:r>
        <w:rPr>
          <w:lang w:val="en-US"/>
        </w:rPr>
        <w:t>is</w:t>
      </w:r>
      <w:r w:rsidRPr="00B12FED">
        <w:t>_</w:t>
      </w:r>
      <w:r>
        <w:rPr>
          <w:lang w:val="en-US"/>
        </w:rPr>
        <w:t>sorted</w:t>
      </w:r>
      <w:r>
        <w:t>:</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808080"/>
          <w:szCs w:val="19"/>
          <w:lang w:val="en-US"/>
        </w:rPr>
        <w:t>#include</w:t>
      </w:r>
      <w:r w:rsidRPr="00B12FED">
        <w:rPr>
          <w:rFonts w:ascii="Courier New" w:hAnsi="Courier New" w:cs="Courier New"/>
          <w:color w:val="000000"/>
          <w:szCs w:val="19"/>
          <w:lang w:val="en-US"/>
        </w:rPr>
        <w:t xml:space="preserve"> </w:t>
      </w:r>
      <w:r w:rsidRPr="00B12FED">
        <w:rPr>
          <w:rFonts w:ascii="Courier New" w:hAnsi="Courier New" w:cs="Courier New"/>
          <w:color w:val="A31515"/>
          <w:szCs w:val="19"/>
          <w:lang w:val="en-US"/>
        </w:rPr>
        <w:t>&lt;iostream&gt;</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808080"/>
          <w:szCs w:val="19"/>
          <w:lang w:val="en-US"/>
        </w:rPr>
        <w:t>#include</w:t>
      </w:r>
      <w:r w:rsidRPr="00B12FED">
        <w:rPr>
          <w:rFonts w:ascii="Courier New" w:hAnsi="Courier New" w:cs="Courier New"/>
          <w:color w:val="000000"/>
          <w:szCs w:val="19"/>
          <w:lang w:val="en-US"/>
        </w:rPr>
        <w:t xml:space="preserve"> </w:t>
      </w:r>
      <w:r w:rsidRPr="00B12FED">
        <w:rPr>
          <w:rFonts w:ascii="Courier New" w:hAnsi="Courier New" w:cs="Courier New"/>
          <w:color w:val="A31515"/>
          <w:szCs w:val="19"/>
          <w:lang w:val="en-US"/>
        </w:rPr>
        <w:t>&lt;map&gt;</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808080"/>
          <w:szCs w:val="19"/>
          <w:lang w:val="en-US"/>
        </w:rPr>
        <w:t>#include</w:t>
      </w:r>
      <w:r w:rsidRPr="00B12FED">
        <w:rPr>
          <w:rFonts w:ascii="Courier New" w:hAnsi="Courier New" w:cs="Courier New"/>
          <w:color w:val="000000"/>
          <w:szCs w:val="19"/>
          <w:lang w:val="en-US"/>
        </w:rPr>
        <w:t xml:space="preserve"> </w:t>
      </w:r>
      <w:r w:rsidRPr="00B12FED">
        <w:rPr>
          <w:rFonts w:ascii="Courier New" w:hAnsi="Courier New" w:cs="Courier New"/>
          <w:color w:val="A31515"/>
          <w:szCs w:val="19"/>
          <w:lang w:val="en-US"/>
        </w:rPr>
        <w:t>&lt;algorithm&gt;</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0000FF"/>
          <w:szCs w:val="19"/>
          <w:lang w:val="en-US"/>
        </w:rPr>
        <w:t>int</w:t>
      </w:r>
      <w:r w:rsidRPr="00B12FED">
        <w:rPr>
          <w:rFonts w:ascii="Courier New" w:hAnsi="Courier New" w:cs="Courier New"/>
          <w:color w:val="000000"/>
          <w:szCs w:val="19"/>
          <w:lang w:val="en-US"/>
        </w:rPr>
        <w:t xml:space="preserve"> main() {</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000000"/>
          <w:szCs w:val="19"/>
          <w:lang w:val="en-US"/>
        </w:rPr>
        <w:t xml:space="preserve">    std::</w:t>
      </w:r>
      <w:r w:rsidRPr="00B12FED">
        <w:rPr>
          <w:rFonts w:ascii="Courier New" w:hAnsi="Courier New" w:cs="Courier New"/>
          <w:color w:val="2B91AF"/>
          <w:szCs w:val="19"/>
          <w:lang w:val="en-US"/>
        </w:rPr>
        <w:t>map</w:t>
      </w:r>
      <w:r w:rsidRPr="00B12FED">
        <w:rPr>
          <w:rFonts w:ascii="Courier New" w:hAnsi="Courier New" w:cs="Courier New"/>
          <w:color w:val="000000"/>
          <w:szCs w:val="19"/>
          <w:lang w:val="en-US"/>
        </w:rPr>
        <w:t>&lt;</w:t>
      </w:r>
      <w:r w:rsidRPr="00B12FED">
        <w:rPr>
          <w:rFonts w:ascii="Courier New" w:hAnsi="Courier New" w:cs="Courier New"/>
          <w:color w:val="0000FF"/>
          <w:szCs w:val="19"/>
          <w:lang w:val="en-US"/>
        </w:rPr>
        <w:t>int</w:t>
      </w:r>
      <w:r w:rsidRPr="00B12FED">
        <w:rPr>
          <w:rFonts w:ascii="Courier New" w:hAnsi="Courier New" w:cs="Courier New"/>
          <w:color w:val="000000"/>
          <w:szCs w:val="19"/>
          <w:lang w:val="en-US"/>
        </w:rPr>
        <w:t>, std::</w:t>
      </w:r>
      <w:r w:rsidRPr="00B12FED">
        <w:rPr>
          <w:rFonts w:ascii="Courier New" w:hAnsi="Courier New" w:cs="Courier New"/>
          <w:color w:val="2B91AF"/>
          <w:szCs w:val="19"/>
          <w:lang w:val="en-US"/>
        </w:rPr>
        <w:t>string</w:t>
      </w:r>
      <w:r w:rsidRPr="00B12FED">
        <w:rPr>
          <w:rFonts w:ascii="Courier New" w:hAnsi="Courier New" w:cs="Courier New"/>
          <w:color w:val="000000"/>
          <w:szCs w:val="19"/>
          <w:lang w:val="en-US"/>
        </w:rPr>
        <w:t xml:space="preserve">&gt; sortedMap{ {1, </w:t>
      </w:r>
      <w:r w:rsidRPr="00B12FED">
        <w:rPr>
          <w:rFonts w:ascii="Courier New" w:hAnsi="Courier New" w:cs="Courier New"/>
          <w:color w:val="A31515"/>
          <w:szCs w:val="19"/>
          <w:lang w:val="en-US"/>
        </w:rPr>
        <w:t>"one"</w:t>
      </w:r>
      <w:r w:rsidRPr="00B12FED">
        <w:rPr>
          <w:rFonts w:ascii="Courier New" w:hAnsi="Courier New" w:cs="Courier New"/>
          <w:color w:val="000000"/>
          <w:szCs w:val="19"/>
          <w:lang w:val="en-US"/>
        </w:rPr>
        <w:t xml:space="preserve">}, {2, </w:t>
      </w:r>
      <w:r w:rsidRPr="00B12FED">
        <w:rPr>
          <w:rFonts w:ascii="Courier New" w:hAnsi="Courier New" w:cs="Courier New"/>
          <w:color w:val="A31515"/>
          <w:szCs w:val="19"/>
          <w:lang w:val="en-US"/>
        </w:rPr>
        <w:t>"two"</w:t>
      </w:r>
      <w:r w:rsidRPr="00B12FED">
        <w:rPr>
          <w:rFonts w:ascii="Courier New" w:hAnsi="Courier New" w:cs="Courier New"/>
          <w:color w:val="000000"/>
          <w:szCs w:val="19"/>
          <w:lang w:val="en-US"/>
        </w:rPr>
        <w:t xml:space="preserve">}, {3, </w:t>
      </w:r>
      <w:r w:rsidRPr="00B12FED">
        <w:rPr>
          <w:rFonts w:ascii="Courier New" w:hAnsi="Courier New" w:cs="Courier New"/>
          <w:color w:val="A31515"/>
          <w:szCs w:val="19"/>
          <w:lang w:val="en-US"/>
        </w:rPr>
        <w:t>"three"</w:t>
      </w:r>
      <w:r w:rsidRPr="00B12FED">
        <w:rPr>
          <w:rFonts w:ascii="Courier New" w:hAnsi="Courier New" w:cs="Courier New"/>
          <w:color w:val="000000"/>
          <w:szCs w:val="19"/>
          <w:lang w:val="en-US"/>
        </w:rPr>
        <w:t xml:space="preserve">}, {4, </w:t>
      </w:r>
      <w:r w:rsidRPr="00B12FED">
        <w:rPr>
          <w:rFonts w:ascii="Courier New" w:hAnsi="Courier New" w:cs="Courier New"/>
          <w:color w:val="A31515"/>
          <w:szCs w:val="19"/>
          <w:lang w:val="en-US"/>
        </w:rPr>
        <w:t>"four"</w:t>
      </w:r>
      <w:r w:rsidRPr="00B12FED">
        <w:rPr>
          <w:rFonts w:ascii="Courier New" w:hAnsi="Courier New" w:cs="Courier New"/>
          <w:color w:val="000000"/>
          <w:szCs w:val="19"/>
          <w:lang w:val="en-US"/>
        </w:rPr>
        <w:t xml:space="preserve">}, {5, </w:t>
      </w:r>
      <w:r w:rsidRPr="00B12FED">
        <w:rPr>
          <w:rFonts w:ascii="Courier New" w:hAnsi="Courier New" w:cs="Courier New"/>
          <w:color w:val="A31515"/>
          <w:szCs w:val="19"/>
          <w:lang w:val="en-US"/>
        </w:rPr>
        <w:t>"five"</w:t>
      </w:r>
      <w:r w:rsidRPr="00B12FED">
        <w:rPr>
          <w:rFonts w:ascii="Courier New" w:hAnsi="Courier New" w:cs="Courier New"/>
          <w:color w:val="000000"/>
          <w:szCs w:val="19"/>
          <w:lang w:val="en-US"/>
        </w:rPr>
        <w:t>} };</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000000"/>
          <w:szCs w:val="19"/>
          <w:lang w:val="en-US"/>
        </w:rPr>
        <w:t xml:space="preserve">    std::</w:t>
      </w:r>
      <w:r w:rsidRPr="00B12FED">
        <w:rPr>
          <w:rFonts w:ascii="Courier New" w:hAnsi="Courier New" w:cs="Courier New"/>
          <w:color w:val="2B91AF"/>
          <w:szCs w:val="19"/>
          <w:lang w:val="en-US"/>
        </w:rPr>
        <w:t>map</w:t>
      </w:r>
      <w:r w:rsidRPr="00B12FED">
        <w:rPr>
          <w:rFonts w:ascii="Courier New" w:hAnsi="Courier New" w:cs="Courier New"/>
          <w:color w:val="000000"/>
          <w:szCs w:val="19"/>
          <w:lang w:val="en-US"/>
        </w:rPr>
        <w:t>&lt;</w:t>
      </w:r>
      <w:r w:rsidRPr="00B12FED">
        <w:rPr>
          <w:rFonts w:ascii="Courier New" w:hAnsi="Courier New" w:cs="Courier New"/>
          <w:color w:val="0000FF"/>
          <w:szCs w:val="19"/>
          <w:lang w:val="en-US"/>
        </w:rPr>
        <w:t>int</w:t>
      </w:r>
      <w:r w:rsidRPr="00B12FED">
        <w:rPr>
          <w:rFonts w:ascii="Courier New" w:hAnsi="Courier New" w:cs="Courier New"/>
          <w:color w:val="000000"/>
          <w:szCs w:val="19"/>
          <w:lang w:val="en-US"/>
        </w:rPr>
        <w:t>, std::</w:t>
      </w:r>
      <w:r w:rsidRPr="00B12FED">
        <w:rPr>
          <w:rFonts w:ascii="Courier New" w:hAnsi="Courier New" w:cs="Courier New"/>
          <w:color w:val="2B91AF"/>
          <w:szCs w:val="19"/>
          <w:lang w:val="en-US"/>
        </w:rPr>
        <w:t>string</w:t>
      </w:r>
      <w:r w:rsidRPr="00B12FED">
        <w:rPr>
          <w:rFonts w:ascii="Courier New" w:hAnsi="Courier New" w:cs="Courier New"/>
          <w:color w:val="000000"/>
          <w:szCs w:val="19"/>
          <w:lang w:val="en-US"/>
        </w:rPr>
        <w:t xml:space="preserve">&gt; unsortedMap{ {1, </w:t>
      </w:r>
      <w:r w:rsidRPr="00B12FED">
        <w:rPr>
          <w:rFonts w:ascii="Courier New" w:hAnsi="Courier New" w:cs="Courier New"/>
          <w:color w:val="A31515"/>
          <w:szCs w:val="19"/>
          <w:lang w:val="en-US"/>
        </w:rPr>
        <w:t>"one"</w:t>
      </w:r>
      <w:r w:rsidRPr="00B12FED">
        <w:rPr>
          <w:rFonts w:ascii="Courier New" w:hAnsi="Courier New" w:cs="Courier New"/>
          <w:color w:val="000000"/>
          <w:szCs w:val="19"/>
          <w:lang w:val="en-US"/>
        </w:rPr>
        <w:t xml:space="preserve">}, {5, </w:t>
      </w:r>
      <w:r w:rsidRPr="00B12FED">
        <w:rPr>
          <w:rFonts w:ascii="Courier New" w:hAnsi="Courier New" w:cs="Courier New"/>
          <w:color w:val="A31515"/>
          <w:szCs w:val="19"/>
          <w:lang w:val="en-US"/>
        </w:rPr>
        <w:t>"five"</w:t>
      </w:r>
      <w:r w:rsidRPr="00B12FED">
        <w:rPr>
          <w:rFonts w:ascii="Courier New" w:hAnsi="Courier New" w:cs="Courier New"/>
          <w:color w:val="000000"/>
          <w:szCs w:val="19"/>
          <w:lang w:val="en-US"/>
        </w:rPr>
        <w:t xml:space="preserve">}, {3, </w:t>
      </w:r>
      <w:r w:rsidRPr="00B12FED">
        <w:rPr>
          <w:rFonts w:ascii="Courier New" w:hAnsi="Courier New" w:cs="Courier New"/>
          <w:color w:val="A31515"/>
          <w:szCs w:val="19"/>
          <w:lang w:val="en-US"/>
        </w:rPr>
        <w:t>"three"</w:t>
      </w:r>
      <w:r w:rsidRPr="00B12FED">
        <w:rPr>
          <w:rFonts w:ascii="Courier New" w:hAnsi="Courier New" w:cs="Courier New"/>
          <w:color w:val="000000"/>
          <w:szCs w:val="19"/>
          <w:lang w:val="en-US"/>
        </w:rPr>
        <w:t xml:space="preserve">}, {2, </w:t>
      </w:r>
      <w:r w:rsidRPr="00B12FED">
        <w:rPr>
          <w:rFonts w:ascii="Courier New" w:hAnsi="Courier New" w:cs="Courier New"/>
          <w:color w:val="A31515"/>
          <w:szCs w:val="19"/>
          <w:lang w:val="en-US"/>
        </w:rPr>
        <w:t>"two"</w:t>
      </w:r>
      <w:r w:rsidRPr="00B12FED">
        <w:rPr>
          <w:rFonts w:ascii="Courier New" w:hAnsi="Courier New" w:cs="Courier New"/>
          <w:color w:val="000000"/>
          <w:szCs w:val="19"/>
          <w:lang w:val="en-US"/>
        </w:rPr>
        <w:t xml:space="preserve">}, {4, </w:t>
      </w:r>
      <w:r w:rsidRPr="00B12FED">
        <w:rPr>
          <w:rFonts w:ascii="Courier New" w:hAnsi="Courier New" w:cs="Courier New"/>
          <w:color w:val="A31515"/>
          <w:szCs w:val="19"/>
          <w:lang w:val="en-US"/>
        </w:rPr>
        <w:t>"four"</w:t>
      </w:r>
      <w:r w:rsidRPr="00B12FED">
        <w:rPr>
          <w:rFonts w:ascii="Courier New" w:hAnsi="Courier New" w:cs="Courier New"/>
          <w:color w:val="000000"/>
          <w:szCs w:val="19"/>
          <w:lang w:val="en-US"/>
        </w:rPr>
        <w:t>} };</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000000"/>
          <w:szCs w:val="19"/>
          <w:lang w:val="en-US"/>
        </w:rPr>
        <w:t xml:space="preserve">    </w:t>
      </w:r>
      <w:r w:rsidRPr="00B12FED">
        <w:rPr>
          <w:rFonts w:ascii="Courier New" w:hAnsi="Courier New" w:cs="Courier New"/>
          <w:color w:val="0000FF"/>
          <w:szCs w:val="19"/>
          <w:lang w:val="en-US"/>
        </w:rPr>
        <w:t>bool</w:t>
      </w:r>
      <w:r w:rsidRPr="00B12FED">
        <w:rPr>
          <w:rFonts w:ascii="Courier New" w:hAnsi="Courier New" w:cs="Courier New"/>
          <w:color w:val="000000"/>
          <w:szCs w:val="19"/>
          <w:lang w:val="en-US"/>
        </w:rPr>
        <w:t xml:space="preserve"> isSorted1 = std::is_sorted(sortedMap.begin(), sortedMap.end());</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000000"/>
          <w:szCs w:val="19"/>
          <w:lang w:val="en-US"/>
        </w:rPr>
        <w:t xml:space="preserve">    </w:t>
      </w:r>
      <w:r w:rsidRPr="00B12FED">
        <w:rPr>
          <w:rFonts w:ascii="Courier New" w:hAnsi="Courier New" w:cs="Courier New"/>
          <w:color w:val="0000FF"/>
          <w:szCs w:val="19"/>
          <w:lang w:val="en-US"/>
        </w:rPr>
        <w:t>bool</w:t>
      </w:r>
      <w:r w:rsidRPr="00B12FED">
        <w:rPr>
          <w:rFonts w:ascii="Courier New" w:hAnsi="Courier New" w:cs="Courier New"/>
          <w:color w:val="000000"/>
          <w:szCs w:val="19"/>
          <w:lang w:val="en-US"/>
        </w:rPr>
        <w:t xml:space="preserve"> isSorted2 = std::is_sorted(unsortedMap.begin(), unsortedMap.end());</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000000"/>
          <w:szCs w:val="19"/>
          <w:lang w:val="en-US"/>
        </w:rPr>
        <w:t xml:space="preserve">    std::cout </w:t>
      </w:r>
      <w:r w:rsidRPr="00B12FED">
        <w:rPr>
          <w:rFonts w:ascii="Courier New" w:hAnsi="Courier New" w:cs="Courier New"/>
          <w:color w:val="008080"/>
          <w:szCs w:val="19"/>
          <w:lang w:val="en-US"/>
        </w:rPr>
        <w:t>&lt;&lt;</w:t>
      </w:r>
      <w:r w:rsidRPr="00B12FED">
        <w:rPr>
          <w:rFonts w:ascii="Courier New" w:hAnsi="Courier New" w:cs="Courier New"/>
          <w:color w:val="000000"/>
          <w:szCs w:val="19"/>
          <w:lang w:val="en-US"/>
        </w:rPr>
        <w:t xml:space="preserve"> </w:t>
      </w:r>
      <w:r w:rsidRPr="00B12FED">
        <w:rPr>
          <w:rFonts w:ascii="Courier New" w:hAnsi="Courier New" w:cs="Courier New"/>
          <w:color w:val="A31515"/>
          <w:szCs w:val="19"/>
          <w:lang w:val="en-US"/>
        </w:rPr>
        <w:t>"Is sortedMap sorted? "</w:t>
      </w:r>
      <w:r w:rsidRPr="00B12FED">
        <w:rPr>
          <w:rFonts w:ascii="Courier New" w:hAnsi="Courier New" w:cs="Courier New"/>
          <w:color w:val="000000"/>
          <w:szCs w:val="19"/>
          <w:lang w:val="en-US"/>
        </w:rPr>
        <w:t xml:space="preserve"> </w:t>
      </w:r>
      <w:r w:rsidRPr="00B12FED">
        <w:rPr>
          <w:rFonts w:ascii="Courier New" w:hAnsi="Courier New" w:cs="Courier New"/>
          <w:color w:val="008080"/>
          <w:szCs w:val="19"/>
          <w:lang w:val="en-US"/>
        </w:rPr>
        <w:t>&lt;&lt;</w:t>
      </w:r>
      <w:r w:rsidRPr="00B12FED">
        <w:rPr>
          <w:rFonts w:ascii="Courier New" w:hAnsi="Courier New" w:cs="Courier New"/>
          <w:color w:val="000000"/>
          <w:szCs w:val="19"/>
          <w:lang w:val="en-US"/>
        </w:rPr>
        <w:t xml:space="preserve"> std::boolalpha </w:t>
      </w:r>
      <w:r w:rsidRPr="00B12FED">
        <w:rPr>
          <w:rFonts w:ascii="Courier New" w:hAnsi="Courier New" w:cs="Courier New"/>
          <w:color w:val="008080"/>
          <w:szCs w:val="19"/>
          <w:lang w:val="en-US"/>
        </w:rPr>
        <w:t>&lt;&lt;</w:t>
      </w:r>
      <w:r w:rsidRPr="00B12FED">
        <w:rPr>
          <w:rFonts w:ascii="Courier New" w:hAnsi="Courier New" w:cs="Courier New"/>
          <w:color w:val="000000"/>
          <w:szCs w:val="19"/>
          <w:lang w:val="en-US"/>
        </w:rPr>
        <w:t xml:space="preserve"> isSorted1 </w:t>
      </w:r>
      <w:r w:rsidRPr="00B12FED">
        <w:rPr>
          <w:rFonts w:ascii="Courier New" w:hAnsi="Courier New" w:cs="Courier New"/>
          <w:color w:val="008080"/>
          <w:szCs w:val="19"/>
          <w:lang w:val="en-US"/>
        </w:rPr>
        <w:t>&lt;&lt;</w:t>
      </w:r>
      <w:r w:rsidRPr="00B12FED">
        <w:rPr>
          <w:rFonts w:ascii="Courier New" w:hAnsi="Courier New" w:cs="Courier New"/>
          <w:color w:val="000000"/>
          <w:szCs w:val="19"/>
          <w:lang w:val="en-US"/>
        </w:rPr>
        <w:t xml:space="preserve"> std::endl;</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000000"/>
          <w:szCs w:val="19"/>
          <w:lang w:val="en-US"/>
        </w:rPr>
        <w:t xml:space="preserve">    std::cout </w:t>
      </w:r>
      <w:r w:rsidRPr="00B12FED">
        <w:rPr>
          <w:rFonts w:ascii="Courier New" w:hAnsi="Courier New" w:cs="Courier New"/>
          <w:color w:val="008080"/>
          <w:szCs w:val="19"/>
          <w:lang w:val="en-US"/>
        </w:rPr>
        <w:t>&lt;&lt;</w:t>
      </w:r>
      <w:r w:rsidRPr="00B12FED">
        <w:rPr>
          <w:rFonts w:ascii="Courier New" w:hAnsi="Courier New" w:cs="Courier New"/>
          <w:color w:val="000000"/>
          <w:szCs w:val="19"/>
          <w:lang w:val="en-US"/>
        </w:rPr>
        <w:t xml:space="preserve"> </w:t>
      </w:r>
      <w:r w:rsidRPr="00B12FED">
        <w:rPr>
          <w:rFonts w:ascii="Courier New" w:hAnsi="Courier New" w:cs="Courier New"/>
          <w:color w:val="A31515"/>
          <w:szCs w:val="19"/>
          <w:lang w:val="en-US"/>
        </w:rPr>
        <w:t>"Is unsortedMap sorted? "</w:t>
      </w:r>
      <w:r w:rsidRPr="00B12FED">
        <w:rPr>
          <w:rFonts w:ascii="Courier New" w:hAnsi="Courier New" w:cs="Courier New"/>
          <w:color w:val="000000"/>
          <w:szCs w:val="19"/>
          <w:lang w:val="en-US"/>
        </w:rPr>
        <w:t xml:space="preserve"> </w:t>
      </w:r>
      <w:r w:rsidRPr="00B12FED">
        <w:rPr>
          <w:rFonts w:ascii="Courier New" w:hAnsi="Courier New" w:cs="Courier New"/>
          <w:color w:val="008080"/>
          <w:szCs w:val="19"/>
          <w:lang w:val="en-US"/>
        </w:rPr>
        <w:t>&lt;&lt;</w:t>
      </w:r>
      <w:r w:rsidRPr="00B12FED">
        <w:rPr>
          <w:rFonts w:ascii="Courier New" w:hAnsi="Courier New" w:cs="Courier New"/>
          <w:color w:val="000000"/>
          <w:szCs w:val="19"/>
          <w:lang w:val="en-US"/>
        </w:rPr>
        <w:t xml:space="preserve"> std::boolalpha </w:t>
      </w:r>
      <w:r w:rsidRPr="00B12FED">
        <w:rPr>
          <w:rFonts w:ascii="Courier New" w:hAnsi="Courier New" w:cs="Courier New"/>
          <w:color w:val="008080"/>
          <w:szCs w:val="19"/>
          <w:lang w:val="en-US"/>
        </w:rPr>
        <w:t>&lt;&lt;</w:t>
      </w:r>
      <w:r w:rsidRPr="00B12FED">
        <w:rPr>
          <w:rFonts w:ascii="Courier New" w:hAnsi="Courier New" w:cs="Courier New"/>
          <w:color w:val="000000"/>
          <w:szCs w:val="19"/>
          <w:lang w:val="en-US"/>
        </w:rPr>
        <w:t xml:space="preserve"> isSorted2 </w:t>
      </w:r>
      <w:r w:rsidRPr="00B12FED">
        <w:rPr>
          <w:rFonts w:ascii="Courier New" w:hAnsi="Courier New" w:cs="Courier New"/>
          <w:color w:val="008080"/>
          <w:szCs w:val="19"/>
          <w:lang w:val="en-US"/>
        </w:rPr>
        <w:t>&lt;&lt;</w:t>
      </w:r>
      <w:r w:rsidRPr="00B12FED">
        <w:rPr>
          <w:rFonts w:ascii="Courier New" w:hAnsi="Courier New" w:cs="Courier New"/>
          <w:color w:val="000000"/>
          <w:szCs w:val="19"/>
          <w:lang w:val="en-US"/>
        </w:rPr>
        <w:t xml:space="preserve"> std::endl;</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p>
    <w:p w:rsidR="00B12FED" w:rsidRPr="00B12FED" w:rsidRDefault="00B12FED" w:rsidP="00B12FED">
      <w:pPr>
        <w:autoSpaceDE w:val="0"/>
        <w:autoSpaceDN w:val="0"/>
        <w:adjustRightInd w:val="0"/>
        <w:spacing w:after="0" w:line="240" w:lineRule="auto"/>
        <w:rPr>
          <w:rFonts w:ascii="Courier New" w:hAnsi="Courier New" w:cs="Courier New"/>
          <w:color w:val="000000"/>
          <w:szCs w:val="19"/>
        </w:rPr>
      </w:pPr>
      <w:r w:rsidRPr="00B12FED">
        <w:rPr>
          <w:rFonts w:ascii="Courier New" w:hAnsi="Courier New" w:cs="Courier New"/>
          <w:color w:val="000000"/>
          <w:szCs w:val="19"/>
          <w:lang w:val="en-US"/>
        </w:rPr>
        <w:t xml:space="preserve">    </w:t>
      </w:r>
      <w:r w:rsidRPr="00B12FED">
        <w:rPr>
          <w:rFonts w:ascii="Courier New" w:hAnsi="Courier New" w:cs="Courier New"/>
          <w:color w:val="0000FF"/>
          <w:szCs w:val="19"/>
        </w:rPr>
        <w:t>return</w:t>
      </w:r>
      <w:r w:rsidRPr="00B12FED">
        <w:rPr>
          <w:rFonts w:ascii="Courier New" w:hAnsi="Courier New" w:cs="Courier New"/>
          <w:color w:val="000000"/>
          <w:szCs w:val="19"/>
        </w:rPr>
        <w:t xml:space="preserve"> 0;</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rPr>
      </w:pPr>
      <w:r w:rsidRPr="00B12FED">
        <w:rPr>
          <w:rFonts w:ascii="Courier New" w:hAnsi="Courier New" w:cs="Courier New"/>
          <w:color w:val="000000"/>
          <w:szCs w:val="19"/>
        </w:rPr>
        <w:t>}</w:t>
      </w:r>
    </w:p>
    <w:p w:rsidR="00B12FED" w:rsidRDefault="00B12FED" w:rsidP="00B12FED">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B12FED" w:rsidRPr="00570862" w:rsidRDefault="00B12FED" w:rsidP="00B12FED">
      <w:pPr>
        <w:spacing w:after="80"/>
        <w:rPr>
          <w:rFonts w:ascii="Cascadia Mono" w:hAnsi="Cascadia Mono" w:cs="Cascadia Mono"/>
          <w:color w:val="000000"/>
          <w:sz w:val="19"/>
          <w:szCs w:val="19"/>
        </w:rPr>
      </w:pPr>
      <w:r w:rsidRPr="00B12FED">
        <w:rPr>
          <w:rFonts w:ascii="Cascadia Mono" w:hAnsi="Cascadia Mono" w:cs="Cascadia Mono"/>
          <w:noProof/>
          <w:color w:val="000000"/>
          <w:sz w:val="19"/>
          <w:szCs w:val="19"/>
          <w:lang w:eastAsia="ru-RU"/>
        </w:rPr>
        <w:drawing>
          <wp:inline distT="0" distB="0" distL="0" distR="0" wp14:anchorId="25B1CF77" wp14:editId="3170C2AD">
            <wp:extent cx="2419688" cy="571580"/>
            <wp:effectExtent l="0" t="0" r="0" b="0"/>
            <wp:docPr id="551" name="Рисунок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8"/>
                    <a:stretch>
                      <a:fillRect/>
                    </a:stretch>
                  </pic:blipFill>
                  <pic:spPr>
                    <a:xfrm>
                      <a:off x="0" y="0"/>
                      <a:ext cx="2419688" cy="571580"/>
                    </a:xfrm>
                    <a:prstGeom prst="rect">
                      <a:avLst/>
                    </a:prstGeom>
                  </pic:spPr>
                </pic:pic>
              </a:graphicData>
            </a:graphic>
          </wp:inline>
        </w:drawing>
      </w:r>
    </w:p>
    <w:p w:rsidR="00B12FED" w:rsidRPr="00B12FED" w:rsidRDefault="00E02D8B" w:rsidP="00B12FED">
      <w:pPr>
        <w:rPr>
          <w:lang w:val="en-US"/>
        </w:rPr>
      </w:pPr>
      <w:hyperlink w:anchor="_Ассоциативные_контейнеры_2" w:history="1">
        <w:r w:rsidR="00B12FED" w:rsidRPr="00B94DA9">
          <w:rPr>
            <w:rStyle w:val="a4"/>
            <w:rFonts w:cs="Arial"/>
            <w:lang w:val="en-US"/>
          </w:rPr>
          <w:t>&lt;</w:t>
        </w:r>
        <w:r w:rsidR="00B12FED" w:rsidRPr="00B94DA9">
          <w:rPr>
            <w:rStyle w:val="a4"/>
            <w:rFonts w:cs="Arial"/>
          </w:rPr>
          <w:t>Ассоци</w:t>
        </w:r>
        <w:r w:rsidR="00B12FED">
          <w:rPr>
            <w:rStyle w:val="a4"/>
            <w:rFonts w:cs="Arial"/>
          </w:rPr>
          <w:t>а</w:t>
        </w:r>
        <w:r w:rsidR="00B12FED" w:rsidRPr="00B94DA9">
          <w:rPr>
            <w:rStyle w:val="a4"/>
            <w:rFonts w:cs="Arial"/>
          </w:rPr>
          <w:t>тивные контейнеры</w:t>
        </w:r>
        <w:r w:rsidR="00B12FED" w:rsidRPr="00B94DA9">
          <w:rPr>
            <w:rStyle w:val="a4"/>
            <w:rFonts w:cs="Arial"/>
            <w:lang w:val="en-US"/>
          </w:rPr>
          <w:t>&gt;</w:t>
        </w:r>
      </w:hyperlink>
    </w:p>
    <w:p w:rsidR="00B12FED" w:rsidRPr="00B12FED" w:rsidRDefault="009B448B" w:rsidP="00B12FED">
      <w:pPr>
        <w:pStyle w:val="5"/>
        <w:numPr>
          <w:ilvl w:val="4"/>
          <w:numId w:val="1"/>
        </w:numPr>
        <w:spacing w:before="160" w:after="160"/>
        <w:ind w:left="426" w:firstLine="0"/>
        <w:rPr>
          <w:rFonts w:ascii="Arial" w:hAnsi="Arial" w:cs="Arial"/>
          <w:b/>
          <w:color w:val="auto"/>
          <w:szCs w:val="20"/>
          <w:lang w:val="en-US"/>
        </w:rPr>
      </w:pPr>
      <w:bookmarkStart w:id="752" w:name="_lexicographical_compare_5"/>
      <w:bookmarkEnd w:id="752"/>
      <w:r w:rsidRPr="008C6B88">
        <w:rPr>
          <w:rFonts w:ascii="Arial" w:hAnsi="Arial" w:cs="Arial"/>
          <w:b/>
          <w:color w:val="auto"/>
          <w:szCs w:val="20"/>
          <w:lang w:val="en-US"/>
        </w:rPr>
        <w:t>lexicographical_compare</w:t>
      </w:r>
    </w:p>
    <w:p w:rsidR="00B12FED" w:rsidRPr="00B12FED" w:rsidRDefault="00B12FED" w:rsidP="00B12FED">
      <w:pPr>
        <w:ind w:firstLine="567"/>
      </w:pPr>
      <w:r>
        <w:t>Пример</w:t>
      </w:r>
      <w:r w:rsidRPr="009353F1">
        <w:t xml:space="preserve"> </w:t>
      </w:r>
      <w:r>
        <w:t>использования</w:t>
      </w:r>
      <w:r w:rsidRPr="009353F1">
        <w:t xml:space="preserve"> </w:t>
      </w:r>
      <w:r>
        <w:t>алгоритма</w:t>
      </w:r>
      <w:r w:rsidRPr="009353F1">
        <w:t xml:space="preserve"> </w:t>
      </w:r>
      <w:r>
        <w:rPr>
          <w:lang w:val="en-US"/>
        </w:rPr>
        <w:t>lexicographical</w:t>
      </w:r>
      <w:r w:rsidRPr="00B12FED">
        <w:t>_</w:t>
      </w:r>
      <w:r>
        <w:rPr>
          <w:lang w:val="en-US"/>
        </w:rPr>
        <w:t>compare</w:t>
      </w:r>
      <w:r>
        <w:t>:</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808080"/>
          <w:szCs w:val="19"/>
          <w:lang w:val="en-US"/>
        </w:rPr>
        <w:t>#include</w:t>
      </w:r>
      <w:r w:rsidRPr="00B12FED">
        <w:rPr>
          <w:rFonts w:ascii="Courier New" w:hAnsi="Courier New" w:cs="Courier New"/>
          <w:color w:val="000000"/>
          <w:szCs w:val="19"/>
          <w:lang w:val="en-US"/>
        </w:rPr>
        <w:t xml:space="preserve"> </w:t>
      </w:r>
      <w:r w:rsidRPr="00B12FED">
        <w:rPr>
          <w:rFonts w:ascii="Courier New" w:hAnsi="Courier New" w:cs="Courier New"/>
          <w:color w:val="A31515"/>
          <w:szCs w:val="19"/>
          <w:lang w:val="en-US"/>
        </w:rPr>
        <w:t>&lt;iostream&gt;</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808080"/>
          <w:szCs w:val="19"/>
          <w:lang w:val="en-US"/>
        </w:rPr>
        <w:t>#include</w:t>
      </w:r>
      <w:r w:rsidRPr="00B12FED">
        <w:rPr>
          <w:rFonts w:ascii="Courier New" w:hAnsi="Courier New" w:cs="Courier New"/>
          <w:color w:val="000000"/>
          <w:szCs w:val="19"/>
          <w:lang w:val="en-US"/>
        </w:rPr>
        <w:t xml:space="preserve"> </w:t>
      </w:r>
      <w:r w:rsidRPr="00B12FED">
        <w:rPr>
          <w:rFonts w:ascii="Courier New" w:hAnsi="Courier New" w:cs="Courier New"/>
          <w:color w:val="A31515"/>
          <w:szCs w:val="19"/>
          <w:lang w:val="en-US"/>
        </w:rPr>
        <w:t>&lt;map&gt;</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808080"/>
          <w:szCs w:val="19"/>
          <w:lang w:val="en-US"/>
        </w:rPr>
        <w:t>#include</w:t>
      </w:r>
      <w:r w:rsidRPr="00B12FED">
        <w:rPr>
          <w:rFonts w:ascii="Courier New" w:hAnsi="Courier New" w:cs="Courier New"/>
          <w:color w:val="000000"/>
          <w:szCs w:val="19"/>
          <w:lang w:val="en-US"/>
        </w:rPr>
        <w:t xml:space="preserve"> </w:t>
      </w:r>
      <w:r w:rsidRPr="00B12FED">
        <w:rPr>
          <w:rFonts w:ascii="Courier New" w:hAnsi="Courier New" w:cs="Courier New"/>
          <w:color w:val="A31515"/>
          <w:szCs w:val="19"/>
          <w:lang w:val="en-US"/>
        </w:rPr>
        <w:t>&lt;algorithm&gt;</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0000FF"/>
          <w:szCs w:val="19"/>
          <w:lang w:val="en-US"/>
        </w:rPr>
        <w:t>int</w:t>
      </w:r>
      <w:r w:rsidRPr="00B12FED">
        <w:rPr>
          <w:rFonts w:ascii="Courier New" w:hAnsi="Courier New" w:cs="Courier New"/>
          <w:color w:val="000000"/>
          <w:szCs w:val="19"/>
          <w:lang w:val="en-US"/>
        </w:rPr>
        <w:t xml:space="preserve"> main() {</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000000"/>
          <w:szCs w:val="19"/>
          <w:lang w:val="en-US"/>
        </w:rPr>
        <w:t xml:space="preserve">    std::</w:t>
      </w:r>
      <w:r w:rsidRPr="00B12FED">
        <w:rPr>
          <w:rFonts w:ascii="Courier New" w:hAnsi="Courier New" w:cs="Courier New"/>
          <w:color w:val="2B91AF"/>
          <w:szCs w:val="19"/>
          <w:lang w:val="en-US"/>
        </w:rPr>
        <w:t>map</w:t>
      </w:r>
      <w:r w:rsidRPr="00B12FED">
        <w:rPr>
          <w:rFonts w:ascii="Courier New" w:hAnsi="Courier New" w:cs="Courier New"/>
          <w:color w:val="000000"/>
          <w:szCs w:val="19"/>
          <w:lang w:val="en-US"/>
        </w:rPr>
        <w:t>&lt;</w:t>
      </w:r>
      <w:r w:rsidRPr="00B12FED">
        <w:rPr>
          <w:rFonts w:ascii="Courier New" w:hAnsi="Courier New" w:cs="Courier New"/>
          <w:color w:val="0000FF"/>
          <w:szCs w:val="19"/>
          <w:lang w:val="en-US"/>
        </w:rPr>
        <w:t>int</w:t>
      </w:r>
      <w:r w:rsidRPr="00B12FED">
        <w:rPr>
          <w:rFonts w:ascii="Courier New" w:hAnsi="Courier New" w:cs="Courier New"/>
          <w:color w:val="000000"/>
          <w:szCs w:val="19"/>
          <w:lang w:val="en-US"/>
        </w:rPr>
        <w:t>, std::</w:t>
      </w:r>
      <w:r w:rsidRPr="00B12FED">
        <w:rPr>
          <w:rFonts w:ascii="Courier New" w:hAnsi="Courier New" w:cs="Courier New"/>
          <w:color w:val="2B91AF"/>
          <w:szCs w:val="19"/>
          <w:lang w:val="en-US"/>
        </w:rPr>
        <w:t>string</w:t>
      </w:r>
      <w:r w:rsidRPr="00B12FED">
        <w:rPr>
          <w:rFonts w:ascii="Courier New" w:hAnsi="Courier New" w:cs="Courier New"/>
          <w:color w:val="000000"/>
          <w:szCs w:val="19"/>
          <w:lang w:val="en-US"/>
        </w:rPr>
        <w:t xml:space="preserve">&gt; map1{ {1, </w:t>
      </w:r>
      <w:r w:rsidRPr="00B12FED">
        <w:rPr>
          <w:rFonts w:ascii="Courier New" w:hAnsi="Courier New" w:cs="Courier New"/>
          <w:color w:val="A31515"/>
          <w:szCs w:val="19"/>
          <w:lang w:val="en-US"/>
        </w:rPr>
        <w:t>"one"</w:t>
      </w:r>
      <w:r w:rsidRPr="00B12FED">
        <w:rPr>
          <w:rFonts w:ascii="Courier New" w:hAnsi="Courier New" w:cs="Courier New"/>
          <w:color w:val="000000"/>
          <w:szCs w:val="19"/>
          <w:lang w:val="en-US"/>
        </w:rPr>
        <w:t xml:space="preserve">}, {2, </w:t>
      </w:r>
      <w:r w:rsidRPr="00B12FED">
        <w:rPr>
          <w:rFonts w:ascii="Courier New" w:hAnsi="Courier New" w:cs="Courier New"/>
          <w:color w:val="A31515"/>
          <w:szCs w:val="19"/>
          <w:lang w:val="en-US"/>
        </w:rPr>
        <w:t>"two"</w:t>
      </w:r>
      <w:r w:rsidRPr="00B12FED">
        <w:rPr>
          <w:rFonts w:ascii="Courier New" w:hAnsi="Courier New" w:cs="Courier New"/>
          <w:color w:val="000000"/>
          <w:szCs w:val="19"/>
          <w:lang w:val="en-US"/>
        </w:rPr>
        <w:t xml:space="preserve">}, {3, </w:t>
      </w:r>
      <w:r w:rsidRPr="00B12FED">
        <w:rPr>
          <w:rFonts w:ascii="Courier New" w:hAnsi="Courier New" w:cs="Courier New"/>
          <w:color w:val="A31515"/>
          <w:szCs w:val="19"/>
          <w:lang w:val="en-US"/>
        </w:rPr>
        <w:t>"three"</w:t>
      </w:r>
      <w:r w:rsidRPr="00B12FED">
        <w:rPr>
          <w:rFonts w:ascii="Courier New" w:hAnsi="Courier New" w:cs="Courier New"/>
          <w:color w:val="000000"/>
          <w:szCs w:val="19"/>
          <w:lang w:val="en-US"/>
        </w:rPr>
        <w:t>} };</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000000"/>
          <w:szCs w:val="19"/>
          <w:lang w:val="en-US"/>
        </w:rPr>
        <w:t xml:space="preserve">    std::</w:t>
      </w:r>
      <w:r w:rsidRPr="00B12FED">
        <w:rPr>
          <w:rFonts w:ascii="Courier New" w:hAnsi="Courier New" w:cs="Courier New"/>
          <w:color w:val="2B91AF"/>
          <w:szCs w:val="19"/>
          <w:lang w:val="en-US"/>
        </w:rPr>
        <w:t>map</w:t>
      </w:r>
      <w:r w:rsidRPr="00B12FED">
        <w:rPr>
          <w:rFonts w:ascii="Courier New" w:hAnsi="Courier New" w:cs="Courier New"/>
          <w:color w:val="000000"/>
          <w:szCs w:val="19"/>
          <w:lang w:val="en-US"/>
        </w:rPr>
        <w:t>&lt;</w:t>
      </w:r>
      <w:r w:rsidRPr="00B12FED">
        <w:rPr>
          <w:rFonts w:ascii="Courier New" w:hAnsi="Courier New" w:cs="Courier New"/>
          <w:color w:val="0000FF"/>
          <w:szCs w:val="19"/>
          <w:lang w:val="en-US"/>
        </w:rPr>
        <w:t>int</w:t>
      </w:r>
      <w:r w:rsidRPr="00B12FED">
        <w:rPr>
          <w:rFonts w:ascii="Courier New" w:hAnsi="Courier New" w:cs="Courier New"/>
          <w:color w:val="000000"/>
          <w:szCs w:val="19"/>
          <w:lang w:val="en-US"/>
        </w:rPr>
        <w:t>, std::</w:t>
      </w:r>
      <w:r w:rsidRPr="00B12FED">
        <w:rPr>
          <w:rFonts w:ascii="Courier New" w:hAnsi="Courier New" w:cs="Courier New"/>
          <w:color w:val="2B91AF"/>
          <w:szCs w:val="19"/>
          <w:lang w:val="en-US"/>
        </w:rPr>
        <w:t>string</w:t>
      </w:r>
      <w:r w:rsidRPr="00B12FED">
        <w:rPr>
          <w:rFonts w:ascii="Courier New" w:hAnsi="Courier New" w:cs="Courier New"/>
          <w:color w:val="000000"/>
          <w:szCs w:val="19"/>
          <w:lang w:val="en-US"/>
        </w:rPr>
        <w:t xml:space="preserve">&gt; map2{ {1, </w:t>
      </w:r>
      <w:r w:rsidRPr="00B12FED">
        <w:rPr>
          <w:rFonts w:ascii="Courier New" w:hAnsi="Courier New" w:cs="Courier New"/>
          <w:color w:val="A31515"/>
          <w:szCs w:val="19"/>
          <w:lang w:val="en-US"/>
        </w:rPr>
        <w:t>"one"</w:t>
      </w:r>
      <w:r w:rsidRPr="00B12FED">
        <w:rPr>
          <w:rFonts w:ascii="Courier New" w:hAnsi="Courier New" w:cs="Courier New"/>
          <w:color w:val="000000"/>
          <w:szCs w:val="19"/>
          <w:lang w:val="en-US"/>
        </w:rPr>
        <w:t xml:space="preserve">}, {2, </w:t>
      </w:r>
      <w:r w:rsidRPr="00B12FED">
        <w:rPr>
          <w:rFonts w:ascii="Courier New" w:hAnsi="Courier New" w:cs="Courier New"/>
          <w:color w:val="A31515"/>
          <w:szCs w:val="19"/>
          <w:lang w:val="en-US"/>
        </w:rPr>
        <w:t>"two"</w:t>
      </w:r>
      <w:r w:rsidRPr="00B12FED">
        <w:rPr>
          <w:rFonts w:ascii="Courier New" w:hAnsi="Courier New" w:cs="Courier New"/>
          <w:color w:val="000000"/>
          <w:szCs w:val="19"/>
          <w:lang w:val="en-US"/>
        </w:rPr>
        <w:t xml:space="preserve">}, {4, </w:t>
      </w:r>
      <w:r w:rsidRPr="00B12FED">
        <w:rPr>
          <w:rFonts w:ascii="Courier New" w:hAnsi="Courier New" w:cs="Courier New"/>
          <w:color w:val="A31515"/>
          <w:szCs w:val="19"/>
          <w:lang w:val="en-US"/>
        </w:rPr>
        <w:t>"four"</w:t>
      </w:r>
      <w:r w:rsidRPr="00B12FED">
        <w:rPr>
          <w:rFonts w:ascii="Courier New" w:hAnsi="Courier New" w:cs="Courier New"/>
          <w:color w:val="000000"/>
          <w:szCs w:val="19"/>
          <w:lang w:val="en-US"/>
        </w:rPr>
        <w:t>} };</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000000"/>
          <w:szCs w:val="19"/>
          <w:lang w:val="en-US"/>
        </w:rPr>
        <w:t xml:space="preserve">    </w:t>
      </w:r>
      <w:r w:rsidRPr="00B12FED">
        <w:rPr>
          <w:rFonts w:ascii="Courier New" w:hAnsi="Courier New" w:cs="Courier New"/>
          <w:color w:val="0000FF"/>
          <w:szCs w:val="19"/>
          <w:lang w:val="en-US"/>
        </w:rPr>
        <w:t>bool</w:t>
      </w:r>
      <w:r w:rsidRPr="00B12FED">
        <w:rPr>
          <w:rFonts w:ascii="Courier New" w:hAnsi="Courier New" w:cs="Courier New"/>
          <w:color w:val="000000"/>
          <w:szCs w:val="19"/>
          <w:lang w:val="en-US"/>
        </w:rPr>
        <w:t xml:space="preserve"> isMap1LessThanMap2 = std::lexicographical_compare(map1.begin(), map1.end(), map2.begin(), map2.end());</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r w:rsidRPr="00B12FED">
        <w:rPr>
          <w:rFonts w:ascii="Courier New" w:hAnsi="Courier New" w:cs="Courier New"/>
          <w:color w:val="000000"/>
          <w:szCs w:val="19"/>
          <w:lang w:val="en-US"/>
        </w:rPr>
        <w:t xml:space="preserve">    std::cout </w:t>
      </w:r>
      <w:r w:rsidRPr="00B12FED">
        <w:rPr>
          <w:rFonts w:ascii="Courier New" w:hAnsi="Courier New" w:cs="Courier New"/>
          <w:color w:val="008080"/>
          <w:szCs w:val="19"/>
          <w:lang w:val="en-US"/>
        </w:rPr>
        <w:t>&lt;&lt;</w:t>
      </w:r>
      <w:r w:rsidRPr="00B12FED">
        <w:rPr>
          <w:rFonts w:ascii="Courier New" w:hAnsi="Courier New" w:cs="Courier New"/>
          <w:color w:val="000000"/>
          <w:szCs w:val="19"/>
          <w:lang w:val="en-US"/>
        </w:rPr>
        <w:t xml:space="preserve"> </w:t>
      </w:r>
      <w:r w:rsidRPr="00B12FED">
        <w:rPr>
          <w:rFonts w:ascii="Courier New" w:hAnsi="Courier New" w:cs="Courier New"/>
          <w:color w:val="A31515"/>
          <w:szCs w:val="19"/>
          <w:lang w:val="en-US"/>
        </w:rPr>
        <w:t>"Is map1 lexicographically less than map2? "</w:t>
      </w:r>
      <w:r w:rsidRPr="00B12FED">
        <w:rPr>
          <w:rFonts w:ascii="Courier New" w:hAnsi="Courier New" w:cs="Courier New"/>
          <w:color w:val="000000"/>
          <w:szCs w:val="19"/>
          <w:lang w:val="en-US"/>
        </w:rPr>
        <w:t xml:space="preserve"> </w:t>
      </w:r>
      <w:r w:rsidRPr="00B12FED">
        <w:rPr>
          <w:rFonts w:ascii="Courier New" w:hAnsi="Courier New" w:cs="Courier New"/>
          <w:color w:val="008080"/>
          <w:szCs w:val="19"/>
          <w:lang w:val="en-US"/>
        </w:rPr>
        <w:t>&lt;&lt;</w:t>
      </w:r>
      <w:r w:rsidRPr="00B12FED">
        <w:rPr>
          <w:rFonts w:ascii="Courier New" w:hAnsi="Courier New" w:cs="Courier New"/>
          <w:color w:val="000000"/>
          <w:szCs w:val="19"/>
          <w:lang w:val="en-US"/>
        </w:rPr>
        <w:t xml:space="preserve"> std::boolalpha </w:t>
      </w:r>
      <w:r w:rsidRPr="00B12FED">
        <w:rPr>
          <w:rFonts w:ascii="Courier New" w:hAnsi="Courier New" w:cs="Courier New"/>
          <w:color w:val="008080"/>
          <w:szCs w:val="19"/>
          <w:lang w:val="en-US"/>
        </w:rPr>
        <w:t>&lt;&lt;</w:t>
      </w:r>
      <w:r w:rsidRPr="00B12FED">
        <w:rPr>
          <w:rFonts w:ascii="Courier New" w:hAnsi="Courier New" w:cs="Courier New"/>
          <w:color w:val="000000"/>
          <w:szCs w:val="19"/>
          <w:lang w:val="en-US"/>
        </w:rPr>
        <w:t xml:space="preserve"> isMap1LessThanMap2 </w:t>
      </w:r>
      <w:r w:rsidRPr="00B12FED">
        <w:rPr>
          <w:rFonts w:ascii="Courier New" w:hAnsi="Courier New" w:cs="Courier New"/>
          <w:color w:val="008080"/>
          <w:szCs w:val="19"/>
          <w:lang w:val="en-US"/>
        </w:rPr>
        <w:t>&lt;&lt;</w:t>
      </w:r>
      <w:r w:rsidRPr="00B12FED">
        <w:rPr>
          <w:rFonts w:ascii="Courier New" w:hAnsi="Courier New" w:cs="Courier New"/>
          <w:color w:val="000000"/>
          <w:szCs w:val="19"/>
          <w:lang w:val="en-US"/>
        </w:rPr>
        <w:t xml:space="preserve"> std::endl;</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lang w:val="en-US"/>
        </w:rPr>
      </w:pPr>
    </w:p>
    <w:p w:rsidR="00B12FED" w:rsidRPr="00B12FED" w:rsidRDefault="00B12FED" w:rsidP="00B12FED">
      <w:pPr>
        <w:autoSpaceDE w:val="0"/>
        <w:autoSpaceDN w:val="0"/>
        <w:adjustRightInd w:val="0"/>
        <w:spacing w:after="0" w:line="240" w:lineRule="auto"/>
        <w:rPr>
          <w:rFonts w:ascii="Courier New" w:hAnsi="Courier New" w:cs="Courier New"/>
          <w:color w:val="000000"/>
          <w:szCs w:val="19"/>
        </w:rPr>
      </w:pPr>
      <w:r w:rsidRPr="00B12FED">
        <w:rPr>
          <w:rFonts w:ascii="Courier New" w:hAnsi="Courier New" w:cs="Courier New"/>
          <w:color w:val="000000"/>
          <w:szCs w:val="19"/>
          <w:lang w:val="en-US"/>
        </w:rPr>
        <w:t xml:space="preserve">    </w:t>
      </w:r>
      <w:r w:rsidRPr="00B12FED">
        <w:rPr>
          <w:rFonts w:ascii="Courier New" w:hAnsi="Courier New" w:cs="Courier New"/>
          <w:color w:val="0000FF"/>
          <w:szCs w:val="19"/>
        </w:rPr>
        <w:t>return</w:t>
      </w:r>
      <w:r w:rsidRPr="00B12FED">
        <w:rPr>
          <w:rFonts w:ascii="Courier New" w:hAnsi="Courier New" w:cs="Courier New"/>
          <w:color w:val="000000"/>
          <w:szCs w:val="19"/>
        </w:rPr>
        <w:t xml:space="preserve"> 0;</w:t>
      </w:r>
    </w:p>
    <w:p w:rsidR="00B12FED" w:rsidRPr="00B12FED" w:rsidRDefault="00B12FED" w:rsidP="00B12FED">
      <w:pPr>
        <w:autoSpaceDE w:val="0"/>
        <w:autoSpaceDN w:val="0"/>
        <w:adjustRightInd w:val="0"/>
        <w:spacing w:after="0" w:line="240" w:lineRule="auto"/>
        <w:rPr>
          <w:rFonts w:ascii="Courier New" w:hAnsi="Courier New" w:cs="Courier New"/>
          <w:color w:val="000000"/>
          <w:szCs w:val="19"/>
        </w:rPr>
      </w:pPr>
      <w:r w:rsidRPr="00B12FED">
        <w:rPr>
          <w:rFonts w:ascii="Courier New" w:hAnsi="Courier New" w:cs="Courier New"/>
          <w:color w:val="000000"/>
          <w:szCs w:val="19"/>
        </w:rPr>
        <w:t>}</w:t>
      </w:r>
    </w:p>
    <w:p w:rsidR="00B12FED" w:rsidRDefault="00B12FED" w:rsidP="00B12FED">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B12FED" w:rsidRPr="00570862" w:rsidRDefault="00B12FED" w:rsidP="00B12FED">
      <w:pPr>
        <w:spacing w:after="80"/>
        <w:rPr>
          <w:rFonts w:ascii="Cascadia Mono" w:hAnsi="Cascadia Mono" w:cs="Cascadia Mono"/>
          <w:color w:val="000000"/>
          <w:sz w:val="19"/>
          <w:szCs w:val="19"/>
        </w:rPr>
      </w:pPr>
      <w:r w:rsidRPr="00B12FED">
        <w:rPr>
          <w:rFonts w:ascii="Cascadia Mono" w:hAnsi="Cascadia Mono" w:cs="Cascadia Mono"/>
          <w:noProof/>
          <w:color w:val="000000"/>
          <w:sz w:val="19"/>
          <w:szCs w:val="19"/>
          <w:lang w:eastAsia="ru-RU"/>
        </w:rPr>
        <w:drawing>
          <wp:inline distT="0" distB="0" distL="0" distR="0" wp14:anchorId="4DE93466" wp14:editId="068C06D3">
            <wp:extent cx="4029637" cy="381053"/>
            <wp:effectExtent l="0" t="0" r="9525" b="0"/>
            <wp:docPr id="555" name="Рисунок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9"/>
                    <a:stretch>
                      <a:fillRect/>
                    </a:stretch>
                  </pic:blipFill>
                  <pic:spPr>
                    <a:xfrm>
                      <a:off x="0" y="0"/>
                      <a:ext cx="4029637" cy="381053"/>
                    </a:xfrm>
                    <a:prstGeom prst="rect">
                      <a:avLst/>
                    </a:prstGeom>
                  </pic:spPr>
                </pic:pic>
              </a:graphicData>
            </a:graphic>
          </wp:inline>
        </w:drawing>
      </w:r>
    </w:p>
    <w:p w:rsidR="00B12FED" w:rsidRPr="00B12FED" w:rsidRDefault="00E02D8B" w:rsidP="00B12FED">
      <w:pPr>
        <w:rPr>
          <w:lang w:val="en-US"/>
        </w:rPr>
      </w:pPr>
      <w:hyperlink w:anchor="_Ассоциативные_контейнеры_2" w:history="1">
        <w:r w:rsidR="00B12FED" w:rsidRPr="00B94DA9">
          <w:rPr>
            <w:rStyle w:val="a4"/>
            <w:rFonts w:cs="Arial"/>
            <w:lang w:val="en-US"/>
          </w:rPr>
          <w:t>&lt;</w:t>
        </w:r>
        <w:r w:rsidR="00B12FED" w:rsidRPr="00B94DA9">
          <w:rPr>
            <w:rStyle w:val="a4"/>
            <w:rFonts w:cs="Arial"/>
          </w:rPr>
          <w:t>Ассоци</w:t>
        </w:r>
        <w:r w:rsidR="00B12FED">
          <w:rPr>
            <w:rStyle w:val="a4"/>
            <w:rFonts w:cs="Arial"/>
          </w:rPr>
          <w:t>а</w:t>
        </w:r>
        <w:r w:rsidR="00B12FED" w:rsidRPr="00B94DA9">
          <w:rPr>
            <w:rStyle w:val="a4"/>
            <w:rFonts w:cs="Arial"/>
          </w:rPr>
          <w:t>тивные контейнеры</w:t>
        </w:r>
        <w:r w:rsidR="00B12FED" w:rsidRPr="00B94DA9">
          <w:rPr>
            <w:rStyle w:val="a4"/>
            <w:rFonts w:cs="Arial"/>
            <w:lang w:val="en-US"/>
          </w:rPr>
          <w:t>&gt;</w:t>
        </w:r>
      </w:hyperlink>
    </w:p>
    <w:p w:rsidR="00F12A1D" w:rsidRPr="00F12A1D" w:rsidRDefault="009B448B" w:rsidP="00F12A1D">
      <w:pPr>
        <w:pStyle w:val="5"/>
        <w:numPr>
          <w:ilvl w:val="4"/>
          <w:numId w:val="1"/>
        </w:numPr>
        <w:tabs>
          <w:tab w:val="left" w:pos="1276"/>
        </w:tabs>
        <w:spacing w:before="160" w:after="160"/>
        <w:ind w:left="426" w:firstLine="0"/>
        <w:rPr>
          <w:rFonts w:ascii="Arial" w:hAnsi="Arial" w:cs="Arial"/>
          <w:b/>
          <w:color w:val="auto"/>
          <w:szCs w:val="20"/>
          <w:lang w:val="en-US"/>
        </w:rPr>
      </w:pPr>
      <w:bookmarkStart w:id="753" w:name="_merge_3"/>
      <w:bookmarkEnd w:id="753"/>
      <w:r w:rsidRPr="008C6B88">
        <w:rPr>
          <w:rFonts w:ascii="Arial" w:hAnsi="Arial" w:cs="Arial"/>
          <w:b/>
          <w:color w:val="auto"/>
          <w:szCs w:val="20"/>
          <w:lang w:val="en-US"/>
        </w:rPr>
        <w:t>merge</w:t>
      </w:r>
    </w:p>
    <w:p w:rsidR="00F12A1D" w:rsidRPr="00B12FED" w:rsidRDefault="00F12A1D" w:rsidP="00F12A1D">
      <w:pPr>
        <w:ind w:firstLine="567"/>
      </w:pPr>
      <w:r>
        <w:t>Пример</w:t>
      </w:r>
      <w:r w:rsidRPr="009353F1">
        <w:t xml:space="preserve"> </w:t>
      </w:r>
      <w:r>
        <w:t>использования</w:t>
      </w:r>
      <w:r w:rsidRPr="009353F1">
        <w:t xml:space="preserve"> </w:t>
      </w:r>
      <w:r>
        <w:t>алгоритма</w:t>
      </w:r>
      <w:r w:rsidRPr="009353F1">
        <w:t xml:space="preserve"> </w:t>
      </w:r>
      <w:r>
        <w:rPr>
          <w:lang w:val="en-US"/>
        </w:rPr>
        <w:t>merge</w:t>
      </w:r>
      <w:r>
        <w:t>:</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rPr>
      </w:pPr>
      <w:r w:rsidRPr="00F12A1D">
        <w:rPr>
          <w:rFonts w:ascii="Courier New" w:hAnsi="Courier New" w:cs="Courier New"/>
          <w:color w:val="808080"/>
          <w:szCs w:val="19"/>
        </w:rPr>
        <w:t>#include</w:t>
      </w:r>
      <w:r w:rsidRPr="00F12A1D">
        <w:rPr>
          <w:rFonts w:ascii="Courier New" w:hAnsi="Courier New" w:cs="Courier New"/>
          <w:color w:val="000000"/>
          <w:szCs w:val="19"/>
        </w:rPr>
        <w:t xml:space="preserve"> </w:t>
      </w:r>
      <w:r w:rsidRPr="00F12A1D">
        <w:rPr>
          <w:rFonts w:ascii="Courier New" w:hAnsi="Courier New" w:cs="Courier New"/>
          <w:color w:val="A31515"/>
          <w:szCs w:val="19"/>
        </w:rPr>
        <w:t>&lt;iostream&gt;</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808080"/>
          <w:szCs w:val="19"/>
          <w:lang w:val="en-US"/>
        </w:rPr>
        <w:t>#include</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&lt;map&gt;</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808080"/>
          <w:szCs w:val="19"/>
          <w:lang w:val="en-US"/>
        </w:rPr>
        <w:t>#include</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&lt;algorithm&gt;</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808080"/>
          <w:szCs w:val="19"/>
          <w:lang w:val="en-US"/>
        </w:rPr>
        <w:t>#include</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&lt;iterator&gt;</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FF"/>
          <w:szCs w:val="19"/>
          <w:lang w:val="en-US"/>
        </w:rPr>
        <w:t>int</w:t>
      </w:r>
      <w:r w:rsidRPr="00F12A1D">
        <w:rPr>
          <w:rFonts w:ascii="Courier New" w:hAnsi="Courier New" w:cs="Courier New"/>
          <w:color w:val="000000"/>
          <w:szCs w:val="19"/>
          <w:lang w:val="en-US"/>
        </w:rPr>
        <w:t xml:space="preserve"> main() {</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std::</w:t>
      </w:r>
      <w:r w:rsidRPr="00F12A1D">
        <w:rPr>
          <w:rFonts w:ascii="Courier New" w:hAnsi="Courier New" w:cs="Courier New"/>
          <w:color w:val="2B91AF"/>
          <w:szCs w:val="19"/>
          <w:lang w:val="en-US"/>
        </w:rPr>
        <w:t>map</w:t>
      </w:r>
      <w:r w:rsidRPr="00F12A1D">
        <w:rPr>
          <w:rFonts w:ascii="Courier New" w:hAnsi="Courier New" w:cs="Courier New"/>
          <w:color w:val="000000"/>
          <w:szCs w:val="19"/>
          <w:lang w:val="en-US"/>
        </w:rPr>
        <w:t>&lt;</w:t>
      </w:r>
      <w:r w:rsidRPr="00F12A1D">
        <w:rPr>
          <w:rFonts w:ascii="Courier New" w:hAnsi="Courier New" w:cs="Courier New"/>
          <w:color w:val="0000FF"/>
          <w:szCs w:val="19"/>
          <w:lang w:val="en-US"/>
        </w:rPr>
        <w:t>int</w:t>
      </w:r>
      <w:r w:rsidRPr="00F12A1D">
        <w:rPr>
          <w:rFonts w:ascii="Courier New" w:hAnsi="Courier New" w:cs="Courier New"/>
          <w:color w:val="000000"/>
          <w:szCs w:val="19"/>
          <w:lang w:val="en-US"/>
        </w:rPr>
        <w:t>, std::</w:t>
      </w:r>
      <w:r w:rsidRPr="00F12A1D">
        <w:rPr>
          <w:rFonts w:ascii="Courier New" w:hAnsi="Courier New" w:cs="Courier New"/>
          <w:color w:val="2B91AF"/>
          <w:szCs w:val="19"/>
          <w:lang w:val="en-US"/>
        </w:rPr>
        <w:t>string</w:t>
      </w:r>
      <w:r w:rsidRPr="00F12A1D">
        <w:rPr>
          <w:rFonts w:ascii="Courier New" w:hAnsi="Courier New" w:cs="Courier New"/>
          <w:color w:val="000000"/>
          <w:szCs w:val="19"/>
          <w:lang w:val="en-US"/>
        </w:rPr>
        <w:t xml:space="preserve">&gt; map1{ {1, </w:t>
      </w:r>
      <w:r w:rsidRPr="00F12A1D">
        <w:rPr>
          <w:rFonts w:ascii="Courier New" w:hAnsi="Courier New" w:cs="Courier New"/>
          <w:color w:val="A31515"/>
          <w:szCs w:val="19"/>
          <w:lang w:val="en-US"/>
        </w:rPr>
        <w:t>"one"</w:t>
      </w:r>
      <w:r w:rsidRPr="00F12A1D">
        <w:rPr>
          <w:rFonts w:ascii="Courier New" w:hAnsi="Courier New" w:cs="Courier New"/>
          <w:color w:val="000000"/>
          <w:szCs w:val="19"/>
          <w:lang w:val="en-US"/>
        </w:rPr>
        <w:t xml:space="preserve">}, {3, </w:t>
      </w:r>
      <w:r w:rsidRPr="00F12A1D">
        <w:rPr>
          <w:rFonts w:ascii="Courier New" w:hAnsi="Courier New" w:cs="Courier New"/>
          <w:color w:val="A31515"/>
          <w:szCs w:val="19"/>
          <w:lang w:val="en-US"/>
        </w:rPr>
        <w:t>"three"</w:t>
      </w:r>
      <w:r w:rsidRPr="00F12A1D">
        <w:rPr>
          <w:rFonts w:ascii="Courier New" w:hAnsi="Courier New" w:cs="Courier New"/>
          <w:color w:val="000000"/>
          <w:szCs w:val="19"/>
          <w:lang w:val="en-US"/>
        </w:rPr>
        <w:t xml:space="preserve">}, {5, </w:t>
      </w:r>
      <w:r w:rsidRPr="00F12A1D">
        <w:rPr>
          <w:rFonts w:ascii="Courier New" w:hAnsi="Courier New" w:cs="Courier New"/>
          <w:color w:val="A31515"/>
          <w:szCs w:val="19"/>
          <w:lang w:val="en-US"/>
        </w:rPr>
        <w:t>"five"</w:t>
      </w:r>
      <w:r w:rsidRPr="00F12A1D">
        <w:rPr>
          <w:rFonts w:ascii="Courier New" w:hAnsi="Courier New" w:cs="Courier New"/>
          <w:color w:val="000000"/>
          <w:szCs w:val="19"/>
          <w:lang w:val="en-US"/>
        </w:rPr>
        <w:t>} };</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std::</w:t>
      </w:r>
      <w:r w:rsidRPr="00F12A1D">
        <w:rPr>
          <w:rFonts w:ascii="Courier New" w:hAnsi="Courier New" w:cs="Courier New"/>
          <w:color w:val="2B91AF"/>
          <w:szCs w:val="19"/>
          <w:lang w:val="en-US"/>
        </w:rPr>
        <w:t>map</w:t>
      </w:r>
      <w:r w:rsidRPr="00F12A1D">
        <w:rPr>
          <w:rFonts w:ascii="Courier New" w:hAnsi="Courier New" w:cs="Courier New"/>
          <w:color w:val="000000"/>
          <w:szCs w:val="19"/>
          <w:lang w:val="en-US"/>
        </w:rPr>
        <w:t>&lt;</w:t>
      </w:r>
      <w:r w:rsidRPr="00F12A1D">
        <w:rPr>
          <w:rFonts w:ascii="Courier New" w:hAnsi="Courier New" w:cs="Courier New"/>
          <w:color w:val="0000FF"/>
          <w:szCs w:val="19"/>
          <w:lang w:val="en-US"/>
        </w:rPr>
        <w:t>int</w:t>
      </w:r>
      <w:r w:rsidRPr="00F12A1D">
        <w:rPr>
          <w:rFonts w:ascii="Courier New" w:hAnsi="Courier New" w:cs="Courier New"/>
          <w:color w:val="000000"/>
          <w:szCs w:val="19"/>
          <w:lang w:val="en-US"/>
        </w:rPr>
        <w:t>, std::</w:t>
      </w:r>
      <w:r w:rsidRPr="00F12A1D">
        <w:rPr>
          <w:rFonts w:ascii="Courier New" w:hAnsi="Courier New" w:cs="Courier New"/>
          <w:color w:val="2B91AF"/>
          <w:szCs w:val="19"/>
          <w:lang w:val="en-US"/>
        </w:rPr>
        <w:t>string</w:t>
      </w:r>
      <w:r w:rsidRPr="00F12A1D">
        <w:rPr>
          <w:rFonts w:ascii="Courier New" w:hAnsi="Courier New" w:cs="Courier New"/>
          <w:color w:val="000000"/>
          <w:szCs w:val="19"/>
          <w:lang w:val="en-US"/>
        </w:rPr>
        <w:t xml:space="preserve">&gt; map2{ {2, </w:t>
      </w:r>
      <w:r w:rsidRPr="00F12A1D">
        <w:rPr>
          <w:rFonts w:ascii="Courier New" w:hAnsi="Courier New" w:cs="Courier New"/>
          <w:color w:val="A31515"/>
          <w:szCs w:val="19"/>
          <w:lang w:val="en-US"/>
        </w:rPr>
        <w:t>"two"</w:t>
      </w:r>
      <w:r w:rsidRPr="00F12A1D">
        <w:rPr>
          <w:rFonts w:ascii="Courier New" w:hAnsi="Courier New" w:cs="Courier New"/>
          <w:color w:val="000000"/>
          <w:szCs w:val="19"/>
          <w:lang w:val="en-US"/>
        </w:rPr>
        <w:t xml:space="preserve">}, {4, </w:t>
      </w:r>
      <w:r w:rsidRPr="00F12A1D">
        <w:rPr>
          <w:rFonts w:ascii="Courier New" w:hAnsi="Courier New" w:cs="Courier New"/>
          <w:color w:val="A31515"/>
          <w:szCs w:val="19"/>
          <w:lang w:val="en-US"/>
        </w:rPr>
        <w:t>"four"</w:t>
      </w:r>
      <w:r w:rsidRPr="00F12A1D">
        <w:rPr>
          <w:rFonts w:ascii="Courier New" w:hAnsi="Courier New" w:cs="Courier New"/>
          <w:color w:val="000000"/>
          <w:szCs w:val="19"/>
          <w:lang w:val="en-US"/>
        </w:rPr>
        <w:t xml:space="preserve">}, {6, </w:t>
      </w:r>
      <w:r w:rsidRPr="00F12A1D">
        <w:rPr>
          <w:rFonts w:ascii="Courier New" w:hAnsi="Courier New" w:cs="Courier New"/>
          <w:color w:val="A31515"/>
          <w:szCs w:val="19"/>
          <w:lang w:val="en-US"/>
        </w:rPr>
        <w:t>"six"</w:t>
      </w:r>
      <w:r w:rsidRPr="00F12A1D">
        <w:rPr>
          <w:rFonts w:ascii="Courier New" w:hAnsi="Courier New" w:cs="Courier New"/>
          <w:color w:val="000000"/>
          <w:szCs w:val="19"/>
          <w:lang w:val="en-US"/>
        </w:rPr>
        <w:t>} };</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std::</w:t>
      </w:r>
      <w:r w:rsidRPr="00F12A1D">
        <w:rPr>
          <w:rFonts w:ascii="Courier New" w:hAnsi="Courier New" w:cs="Courier New"/>
          <w:color w:val="2B91AF"/>
          <w:szCs w:val="19"/>
          <w:lang w:val="en-US"/>
        </w:rPr>
        <w:t>map</w:t>
      </w:r>
      <w:r w:rsidRPr="00F12A1D">
        <w:rPr>
          <w:rFonts w:ascii="Courier New" w:hAnsi="Courier New" w:cs="Courier New"/>
          <w:color w:val="000000"/>
          <w:szCs w:val="19"/>
          <w:lang w:val="en-US"/>
        </w:rPr>
        <w:t>&lt;</w:t>
      </w:r>
      <w:r w:rsidRPr="00F12A1D">
        <w:rPr>
          <w:rFonts w:ascii="Courier New" w:hAnsi="Courier New" w:cs="Courier New"/>
          <w:color w:val="0000FF"/>
          <w:szCs w:val="19"/>
          <w:lang w:val="en-US"/>
        </w:rPr>
        <w:t>int</w:t>
      </w:r>
      <w:r w:rsidRPr="00F12A1D">
        <w:rPr>
          <w:rFonts w:ascii="Courier New" w:hAnsi="Courier New" w:cs="Courier New"/>
          <w:color w:val="000000"/>
          <w:szCs w:val="19"/>
          <w:lang w:val="en-US"/>
        </w:rPr>
        <w:t>, std::</w:t>
      </w:r>
      <w:r w:rsidRPr="00F12A1D">
        <w:rPr>
          <w:rFonts w:ascii="Courier New" w:hAnsi="Courier New" w:cs="Courier New"/>
          <w:color w:val="2B91AF"/>
          <w:szCs w:val="19"/>
          <w:lang w:val="en-US"/>
        </w:rPr>
        <w:t>string</w:t>
      </w:r>
      <w:r w:rsidRPr="00F12A1D">
        <w:rPr>
          <w:rFonts w:ascii="Courier New" w:hAnsi="Courier New" w:cs="Courier New"/>
          <w:color w:val="000000"/>
          <w:szCs w:val="19"/>
          <w:lang w:val="en-US"/>
        </w:rPr>
        <w:t>&gt; mergedMap;</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std::merge(map1.begin(), map1.end(), map2.begin(), map2.end(), std::inserter(mergedMap, mergedMap.begin()));</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std::cout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"Merged Map:"</w:t>
      </w:r>
      <w:r w:rsidRPr="00F12A1D">
        <w:rPr>
          <w:rFonts w:ascii="Courier New" w:hAnsi="Courier New" w:cs="Courier New"/>
          <w:color w:val="000000"/>
          <w:szCs w:val="19"/>
          <w:lang w:val="en-US"/>
        </w:rPr>
        <w:t xml:space="preserve">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std::endl;</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w:t>
      </w:r>
      <w:r w:rsidRPr="00F12A1D">
        <w:rPr>
          <w:rFonts w:ascii="Courier New" w:hAnsi="Courier New" w:cs="Courier New"/>
          <w:color w:val="0000FF"/>
          <w:szCs w:val="19"/>
          <w:lang w:val="en-US"/>
        </w:rPr>
        <w:t>for</w:t>
      </w:r>
      <w:r w:rsidRPr="00F12A1D">
        <w:rPr>
          <w:rFonts w:ascii="Courier New" w:hAnsi="Courier New" w:cs="Courier New"/>
          <w:color w:val="000000"/>
          <w:szCs w:val="19"/>
          <w:lang w:val="en-US"/>
        </w:rPr>
        <w:t xml:space="preserve"> (</w:t>
      </w:r>
      <w:r w:rsidRPr="00F12A1D">
        <w:rPr>
          <w:rFonts w:ascii="Courier New" w:hAnsi="Courier New" w:cs="Courier New"/>
          <w:color w:val="0000FF"/>
          <w:szCs w:val="19"/>
          <w:lang w:val="en-US"/>
        </w:rPr>
        <w:t>const</w:t>
      </w:r>
      <w:r w:rsidRPr="00F12A1D">
        <w:rPr>
          <w:rFonts w:ascii="Courier New" w:hAnsi="Courier New" w:cs="Courier New"/>
          <w:color w:val="000000"/>
          <w:szCs w:val="19"/>
          <w:lang w:val="en-US"/>
        </w:rPr>
        <w:t xml:space="preserve"> </w:t>
      </w:r>
      <w:r w:rsidRPr="00F12A1D">
        <w:rPr>
          <w:rFonts w:ascii="Courier New" w:hAnsi="Courier New" w:cs="Courier New"/>
          <w:color w:val="0000FF"/>
          <w:szCs w:val="19"/>
          <w:lang w:val="en-US"/>
        </w:rPr>
        <w:t>auto</w:t>
      </w:r>
      <w:r w:rsidRPr="00F12A1D">
        <w:rPr>
          <w:rFonts w:ascii="Courier New" w:hAnsi="Courier New" w:cs="Courier New"/>
          <w:color w:val="000000"/>
          <w:szCs w:val="19"/>
          <w:lang w:val="en-US"/>
        </w:rPr>
        <w:t>&amp; pair : mergedMap) {</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std::cout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pair.first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 "</w:t>
      </w:r>
      <w:r w:rsidRPr="00F12A1D">
        <w:rPr>
          <w:rFonts w:ascii="Courier New" w:hAnsi="Courier New" w:cs="Courier New"/>
          <w:color w:val="000000"/>
          <w:szCs w:val="19"/>
          <w:lang w:val="en-US"/>
        </w:rPr>
        <w:t xml:space="preserve">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pair.second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std::endl;</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rPr>
      </w:pPr>
      <w:r w:rsidRPr="00F12A1D">
        <w:rPr>
          <w:rFonts w:ascii="Courier New" w:hAnsi="Courier New" w:cs="Courier New"/>
          <w:color w:val="000000"/>
          <w:szCs w:val="19"/>
          <w:lang w:val="en-US"/>
        </w:rPr>
        <w:t xml:space="preserve">    </w:t>
      </w:r>
      <w:r w:rsidRPr="00F12A1D">
        <w:rPr>
          <w:rFonts w:ascii="Courier New" w:hAnsi="Courier New" w:cs="Courier New"/>
          <w:color w:val="000000"/>
          <w:szCs w:val="19"/>
        </w:rPr>
        <w:t>}</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rPr>
      </w:pPr>
    </w:p>
    <w:p w:rsidR="00F12A1D" w:rsidRPr="00F12A1D" w:rsidRDefault="00F12A1D" w:rsidP="00F12A1D">
      <w:pPr>
        <w:autoSpaceDE w:val="0"/>
        <w:autoSpaceDN w:val="0"/>
        <w:adjustRightInd w:val="0"/>
        <w:spacing w:after="0" w:line="240" w:lineRule="auto"/>
        <w:rPr>
          <w:rFonts w:ascii="Courier New" w:hAnsi="Courier New" w:cs="Courier New"/>
          <w:color w:val="000000"/>
          <w:szCs w:val="19"/>
        </w:rPr>
      </w:pPr>
      <w:r w:rsidRPr="00F12A1D">
        <w:rPr>
          <w:rFonts w:ascii="Courier New" w:hAnsi="Courier New" w:cs="Courier New"/>
          <w:color w:val="000000"/>
          <w:szCs w:val="19"/>
        </w:rPr>
        <w:t xml:space="preserve">    </w:t>
      </w:r>
      <w:r w:rsidRPr="00F12A1D">
        <w:rPr>
          <w:rFonts w:ascii="Courier New" w:hAnsi="Courier New" w:cs="Courier New"/>
          <w:color w:val="0000FF"/>
          <w:szCs w:val="19"/>
        </w:rPr>
        <w:t>return</w:t>
      </w:r>
      <w:r w:rsidRPr="00F12A1D">
        <w:rPr>
          <w:rFonts w:ascii="Courier New" w:hAnsi="Courier New" w:cs="Courier New"/>
          <w:color w:val="000000"/>
          <w:szCs w:val="19"/>
        </w:rPr>
        <w:t xml:space="preserve"> 0;</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rPr>
      </w:pPr>
      <w:r w:rsidRPr="00F12A1D">
        <w:rPr>
          <w:rFonts w:ascii="Courier New" w:hAnsi="Courier New" w:cs="Courier New"/>
          <w:color w:val="000000"/>
          <w:szCs w:val="19"/>
        </w:rPr>
        <w:t>}</w:t>
      </w:r>
    </w:p>
    <w:p w:rsidR="00F12A1D" w:rsidRDefault="00F12A1D" w:rsidP="00F12A1D">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F12A1D" w:rsidRPr="00570862" w:rsidRDefault="00F12A1D" w:rsidP="00F12A1D">
      <w:pPr>
        <w:spacing w:after="80"/>
        <w:rPr>
          <w:rFonts w:ascii="Cascadia Mono" w:hAnsi="Cascadia Mono" w:cs="Cascadia Mono"/>
          <w:color w:val="000000"/>
          <w:sz w:val="19"/>
          <w:szCs w:val="19"/>
        </w:rPr>
      </w:pPr>
      <w:r w:rsidRPr="00F12A1D">
        <w:rPr>
          <w:rFonts w:ascii="Cascadia Mono" w:hAnsi="Cascadia Mono" w:cs="Cascadia Mono"/>
          <w:noProof/>
          <w:color w:val="000000"/>
          <w:sz w:val="19"/>
          <w:szCs w:val="19"/>
          <w:lang w:eastAsia="ru-RU"/>
        </w:rPr>
        <w:drawing>
          <wp:inline distT="0" distB="0" distL="0" distR="0" wp14:anchorId="44EE70FE" wp14:editId="0A719DCA">
            <wp:extent cx="1047896" cy="1381318"/>
            <wp:effectExtent l="0" t="0" r="0" b="9525"/>
            <wp:docPr id="560" name="Рисунок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0"/>
                    <a:stretch>
                      <a:fillRect/>
                    </a:stretch>
                  </pic:blipFill>
                  <pic:spPr>
                    <a:xfrm>
                      <a:off x="0" y="0"/>
                      <a:ext cx="1047896" cy="1381318"/>
                    </a:xfrm>
                    <a:prstGeom prst="rect">
                      <a:avLst/>
                    </a:prstGeom>
                  </pic:spPr>
                </pic:pic>
              </a:graphicData>
            </a:graphic>
          </wp:inline>
        </w:drawing>
      </w:r>
    </w:p>
    <w:p w:rsidR="00F12A1D" w:rsidRPr="00F12A1D" w:rsidRDefault="00E02D8B" w:rsidP="00F12A1D">
      <w:pPr>
        <w:rPr>
          <w:lang w:val="en-US"/>
        </w:rPr>
      </w:pPr>
      <w:hyperlink w:anchor="_Ассоциативные_контейнеры_2" w:history="1">
        <w:r w:rsidR="00F12A1D" w:rsidRPr="00B94DA9">
          <w:rPr>
            <w:rStyle w:val="a4"/>
            <w:rFonts w:cs="Arial"/>
            <w:lang w:val="en-US"/>
          </w:rPr>
          <w:t>&lt;</w:t>
        </w:r>
        <w:r w:rsidR="00F12A1D" w:rsidRPr="00B94DA9">
          <w:rPr>
            <w:rStyle w:val="a4"/>
            <w:rFonts w:cs="Arial"/>
          </w:rPr>
          <w:t>Ассоци</w:t>
        </w:r>
        <w:r w:rsidR="00F12A1D">
          <w:rPr>
            <w:rStyle w:val="a4"/>
            <w:rFonts w:cs="Arial"/>
          </w:rPr>
          <w:t>а</w:t>
        </w:r>
        <w:r w:rsidR="00F12A1D" w:rsidRPr="00B94DA9">
          <w:rPr>
            <w:rStyle w:val="a4"/>
            <w:rFonts w:cs="Arial"/>
          </w:rPr>
          <w:t>тивные контейнеры</w:t>
        </w:r>
        <w:r w:rsidR="00F12A1D" w:rsidRPr="00B94DA9">
          <w:rPr>
            <w:rStyle w:val="a4"/>
            <w:rFonts w:cs="Arial"/>
            <w:lang w:val="en-US"/>
          </w:rPr>
          <w:t>&gt;</w:t>
        </w:r>
      </w:hyperlink>
    </w:p>
    <w:p w:rsidR="00F12A1D" w:rsidRPr="00F12A1D" w:rsidRDefault="009B448B" w:rsidP="00F12A1D">
      <w:pPr>
        <w:pStyle w:val="5"/>
        <w:numPr>
          <w:ilvl w:val="4"/>
          <w:numId w:val="1"/>
        </w:numPr>
        <w:tabs>
          <w:tab w:val="left" w:pos="1276"/>
        </w:tabs>
        <w:spacing w:before="160" w:after="160"/>
        <w:ind w:left="426" w:firstLine="0"/>
        <w:rPr>
          <w:rFonts w:ascii="Arial" w:hAnsi="Arial" w:cs="Arial"/>
          <w:b/>
          <w:color w:val="auto"/>
          <w:szCs w:val="20"/>
          <w:lang w:val="en-US"/>
        </w:rPr>
      </w:pPr>
      <w:bookmarkStart w:id="754" w:name="_partial_sort_copy_4"/>
      <w:bookmarkEnd w:id="754"/>
      <w:r w:rsidRPr="008C6B88">
        <w:rPr>
          <w:rFonts w:ascii="Arial" w:hAnsi="Arial" w:cs="Arial"/>
          <w:b/>
          <w:color w:val="auto"/>
          <w:szCs w:val="20"/>
          <w:lang w:val="en-US"/>
        </w:rPr>
        <w:t>partial_sort_copy</w:t>
      </w:r>
    </w:p>
    <w:p w:rsidR="00F12A1D" w:rsidRPr="00B12FED" w:rsidRDefault="00F12A1D" w:rsidP="00F12A1D">
      <w:pPr>
        <w:ind w:firstLine="567"/>
      </w:pPr>
      <w:r>
        <w:t>Пример</w:t>
      </w:r>
      <w:r w:rsidRPr="009353F1">
        <w:t xml:space="preserve"> </w:t>
      </w:r>
      <w:r>
        <w:t>использования</w:t>
      </w:r>
      <w:r w:rsidRPr="009353F1">
        <w:t xml:space="preserve"> </w:t>
      </w:r>
      <w:r>
        <w:t>алгоритма</w:t>
      </w:r>
      <w:r w:rsidRPr="009353F1">
        <w:t xml:space="preserve"> </w:t>
      </w:r>
      <w:r>
        <w:rPr>
          <w:lang w:val="en-US"/>
        </w:rPr>
        <w:t>partial</w:t>
      </w:r>
      <w:r w:rsidRPr="00F12A1D">
        <w:t>_</w:t>
      </w:r>
      <w:r>
        <w:rPr>
          <w:lang w:val="en-US"/>
        </w:rPr>
        <w:t>sort</w:t>
      </w:r>
      <w:r w:rsidRPr="00F12A1D">
        <w:t>_</w:t>
      </w:r>
      <w:r>
        <w:rPr>
          <w:lang w:val="en-US"/>
        </w:rPr>
        <w:t>copy</w:t>
      </w:r>
      <w:r>
        <w:t>:</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808080"/>
          <w:szCs w:val="19"/>
          <w:lang w:val="en-US"/>
        </w:rPr>
        <w:t>#include</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&lt;iostream&gt;</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808080"/>
          <w:szCs w:val="19"/>
          <w:lang w:val="en-US"/>
        </w:rPr>
        <w:t>#include</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&lt;map&gt;</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808080"/>
          <w:szCs w:val="19"/>
          <w:lang w:val="en-US"/>
        </w:rPr>
        <w:t>#include</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&lt;algorithm&gt;</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808080"/>
          <w:szCs w:val="19"/>
          <w:lang w:val="en-US"/>
        </w:rPr>
        <w:t>#include</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&lt;vector&gt;</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FF"/>
          <w:szCs w:val="19"/>
          <w:lang w:val="en-US"/>
        </w:rPr>
        <w:t>int</w:t>
      </w:r>
      <w:r w:rsidRPr="00F12A1D">
        <w:rPr>
          <w:rFonts w:ascii="Courier New" w:hAnsi="Courier New" w:cs="Courier New"/>
          <w:color w:val="000000"/>
          <w:szCs w:val="19"/>
          <w:lang w:val="en-US"/>
        </w:rPr>
        <w:t xml:space="preserve"> main() {</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std::</w:t>
      </w:r>
      <w:r w:rsidRPr="00F12A1D">
        <w:rPr>
          <w:rFonts w:ascii="Courier New" w:hAnsi="Courier New" w:cs="Courier New"/>
          <w:color w:val="2B91AF"/>
          <w:szCs w:val="19"/>
          <w:lang w:val="en-US"/>
        </w:rPr>
        <w:t>map</w:t>
      </w:r>
      <w:r w:rsidRPr="00F12A1D">
        <w:rPr>
          <w:rFonts w:ascii="Courier New" w:hAnsi="Courier New" w:cs="Courier New"/>
          <w:color w:val="000000"/>
          <w:szCs w:val="19"/>
          <w:lang w:val="en-US"/>
        </w:rPr>
        <w:t>&lt;</w:t>
      </w:r>
      <w:r w:rsidRPr="00F12A1D">
        <w:rPr>
          <w:rFonts w:ascii="Courier New" w:hAnsi="Courier New" w:cs="Courier New"/>
          <w:color w:val="0000FF"/>
          <w:szCs w:val="19"/>
          <w:lang w:val="en-US"/>
        </w:rPr>
        <w:t>int</w:t>
      </w:r>
      <w:r w:rsidRPr="00F12A1D">
        <w:rPr>
          <w:rFonts w:ascii="Courier New" w:hAnsi="Courier New" w:cs="Courier New"/>
          <w:color w:val="000000"/>
          <w:szCs w:val="19"/>
          <w:lang w:val="en-US"/>
        </w:rPr>
        <w:t>, std::</w:t>
      </w:r>
      <w:r w:rsidRPr="00F12A1D">
        <w:rPr>
          <w:rFonts w:ascii="Courier New" w:hAnsi="Courier New" w:cs="Courier New"/>
          <w:color w:val="2B91AF"/>
          <w:szCs w:val="19"/>
          <w:lang w:val="en-US"/>
        </w:rPr>
        <w:t>string</w:t>
      </w:r>
      <w:r w:rsidRPr="00F12A1D">
        <w:rPr>
          <w:rFonts w:ascii="Courier New" w:hAnsi="Courier New" w:cs="Courier New"/>
          <w:color w:val="000000"/>
          <w:szCs w:val="19"/>
          <w:lang w:val="en-US"/>
        </w:rPr>
        <w:t xml:space="preserve">&gt; myMap{ {3, </w:t>
      </w:r>
      <w:r w:rsidRPr="00F12A1D">
        <w:rPr>
          <w:rFonts w:ascii="Courier New" w:hAnsi="Courier New" w:cs="Courier New"/>
          <w:color w:val="A31515"/>
          <w:szCs w:val="19"/>
          <w:lang w:val="en-US"/>
        </w:rPr>
        <w:t>"three"</w:t>
      </w:r>
      <w:r w:rsidRPr="00F12A1D">
        <w:rPr>
          <w:rFonts w:ascii="Courier New" w:hAnsi="Courier New" w:cs="Courier New"/>
          <w:color w:val="000000"/>
          <w:szCs w:val="19"/>
          <w:lang w:val="en-US"/>
        </w:rPr>
        <w:t xml:space="preserve">}, {1, </w:t>
      </w:r>
      <w:r w:rsidRPr="00F12A1D">
        <w:rPr>
          <w:rFonts w:ascii="Courier New" w:hAnsi="Courier New" w:cs="Courier New"/>
          <w:color w:val="A31515"/>
          <w:szCs w:val="19"/>
          <w:lang w:val="en-US"/>
        </w:rPr>
        <w:t>"one"</w:t>
      </w:r>
      <w:r w:rsidRPr="00F12A1D">
        <w:rPr>
          <w:rFonts w:ascii="Courier New" w:hAnsi="Courier New" w:cs="Courier New"/>
          <w:color w:val="000000"/>
          <w:szCs w:val="19"/>
          <w:lang w:val="en-US"/>
        </w:rPr>
        <w:t xml:space="preserve">}, {5, </w:t>
      </w:r>
      <w:r w:rsidRPr="00F12A1D">
        <w:rPr>
          <w:rFonts w:ascii="Courier New" w:hAnsi="Courier New" w:cs="Courier New"/>
          <w:color w:val="A31515"/>
          <w:szCs w:val="19"/>
          <w:lang w:val="en-US"/>
        </w:rPr>
        <w:t>"five"</w:t>
      </w:r>
      <w:r w:rsidRPr="00F12A1D">
        <w:rPr>
          <w:rFonts w:ascii="Courier New" w:hAnsi="Courier New" w:cs="Courier New"/>
          <w:color w:val="000000"/>
          <w:szCs w:val="19"/>
          <w:lang w:val="en-US"/>
        </w:rPr>
        <w:t xml:space="preserve">}, {2, </w:t>
      </w:r>
      <w:r w:rsidRPr="00F12A1D">
        <w:rPr>
          <w:rFonts w:ascii="Courier New" w:hAnsi="Courier New" w:cs="Courier New"/>
          <w:color w:val="A31515"/>
          <w:szCs w:val="19"/>
          <w:lang w:val="en-US"/>
        </w:rPr>
        <w:t>"two"</w:t>
      </w:r>
      <w:r w:rsidRPr="00F12A1D">
        <w:rPr>
          <w:rFonts w:ascii="Courier New" w:hAnsi="Courier New" w:cs="Courier New"/>
          <w:color w:val="000000"/>
          <w:szCs w:val="19"/>
          <w:lang w:val="en-US"/>
        </w:rPr>
        <w:t xml:space="preserve">}, {4, </w:t>
      </w:r>
      <w:r w:rsidRPr="00F12A1D">
        <w:rPr>
          <w:rFonts w:ascii="Courier New" w:hAnsi="Courier New" w:cs="Courier New"/>
          <w:color w:val="A31515"/>
          <w:szCs w:val="19"/>
          <w:lang w:val="en-US"/>
        </w:rPr>
        <w:t>"four"</w:t>
      </w:r>
      <w:r w:rsidRPr="00F12A1D">
        <w:rPr>
          <w:rFonts w:ascii="Courier New" w:hAnsi="Courier New" w:cs="Courier New"/>
          <w:color w:val="000000"/>
          <w:szCs w:val="19"/>
          <w:lang w:val="en-US"/>
        </w:rPr>
        <w:t>} };</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std::</w:t>
      </w:r>
      <w:r w:rsidRPr="00F12A1D">
        <w:rPr>
          <w:rFonts w:ascii="Courier New" w:hAnsi="Courier New" w:cs="Courier New"/>
          <w:color w:val="2B91AF"/>
          <w:szCs w:val="19"/>
          <w:lang w:val="en-US"/>
        </w:rPr>
        <w:t>vector</w:t>
      </w:r>
      <w:r w:rsidRPr="00F12A1D">
        <w:rPr>
          <w:rFonts w:ascii="Courier New" w:hAnsi="Courier New" w:cs="Courier New"/>
          <w:color w:val="000000"/>
          <w:szCs w:val="19"/>
          <w:lang w:val="en-US"/>
        </w:rPr>
        <w:t>&lt;std::</w:t>
      </w:r>
      <w:r w:rsidRPr="00F12A1D">
        <w:rPr>
          <w:rFonts w:ascii="Courier New" w:hAnsi="Courier New" w:cs="Courier New"/>
          <w:color w:val="2B91AF"/>
          <w:szCs w:val="19"/>
          <w:lang w:val="en-US"/>
        </w:rPr>
        <w:t>pair</w:t>
      </w:r>
      <w:r w:rsidRPr="00F12A1D">
        <w:rPr>
          <w:rFonts w:ascii="Courier New" w:hAnsi="Courier New" w:cs="Courier New"/>
          <w:color w:val="000000"/>
          <w:szCs w:val="19"/>
          <w:lang w:val="en-US"/>
        </w:rPr>
        <w:t>&lt;</w:t>
      </w:r>
      <w:r w:rsidRPr="00F12A1D">
        <w:rPr>
          <w:rFonts w:ascii="Courier New" w:hAnsi="Courier New" w:cs="Courier New"/>
          <w:color w:val="0000FF"/>
          <w:szCs w:val="19"/>
          <w:lang w:val="en-US"/>
        </w:rPr>
        <w:t>int</w:t>
      </w:r>
      <w:r w:rsidRPr="00F12A1D">
        <w:rPr>
          <w:rFonts w:ascii="Courier New" w:hAnsi="Courier New" w:cs="Courier New"/>
          <w:color w:val="000000"/>
          <w:szCs w:val="19"/>
          <w:lang w:val="en-US"/>
        </w:rPr>
        <w:t>, std::</w:t>
      </w:r>
      <w:r w:rsidRPr="00F12A1D">
        <w:rPr>
          <w:rFonts w:ascii="Courier New" w:hAnsi="Courier New" w:cs="Courier New"/>
          <w:color w:val="2B91AF"/>
          <w:szCs w:val="19"/>
          <w:lang w:val="en-US"/>
        </w:rPr>
        <w:t>string</w:t>
      </w:r>
      <w:r w:rsidRPr="00F12A1D">
        <w:rPr>
          <w:rFonts w:ascii="Courier New" w:hAnsi="Courier New" w:cs="Courier New"/>
          <w:color w:val="000000"/>
          <w:szCs w:val="19"/>
          <w:lang w:val="en-US"/>
        </w:rPr>
        <w:t>&gt;&gt; partialSorted;</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std::partial_sort_copy(myMap.begin(), myMap.end(), partialSorted.begin(), partialSorted.end(),</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w:t>
      </w:r>
      <w:r w:rsidRPr="00F12A1D">
        <w:rPr>
          <w:rFonts w:ascii="Courier New" w:hAnsi="Courier New" w:cs="Courier New"/>
          <w:color w:val="0000FF"/>
          <w:szCs w:val="19"/>
          <w:lang w:val="en-US"/>
        </w:rPr>
        <w:t>const</w:t>
      </w:r>
      <w:r w:rsidRPr="00F12A1D">
        <w:rPr>
          <w:rFonts w:ascii="Courier New" w:hAnsi="Courier New" w:cs="Courier New"/>
          <w:color w:val="000000"/>
          <w:szCs w:val="19"/>
          <w:lang w:val="en-US"/>
        </w:rPr>
        <w:t xml:space="preserve"> std::</w:t>
      </w:r>
      <w:r w:rsidRPr="00F12A1D">
        <w:rPr>
          <w:rFonts w:ascii="Courier New" w:hAnsi="Courier New" w:cs="Courier New"/>
          <w:color w:val="2B91AF"/>
          <w:szCs w:val="19"/>
          <w:lang w:val="en-US"/>
        </w:rPr>
        <w:t>pair</w:t>
      </w:r>
      <w:r w:rsidRPr="00F12A1D">
        <w:rPr>
          <w:rFonts w:ascii="Courier New" w:hAnsi="Courier New" w:cs="Courier New"/>
          <w:color w:val="000000"/>
          <w:szCs w:val="19"/>
          <w:lang w:val="en-US"/>
        </w:rPr>
        <w:t>&lt;</w:t>
      </w:r>
      <w:r w:rsidRPr="00F12A1D">
        <w:rPr>
          <w:rFonts w:ascii="Courier New" w:hAnsi="Courier New" w:cs="Courier New"/>
          <w:color w:val="0000FF"/>
          <w:szCs w:val="19"/>
          <w:lang w:val="en-US"/>
        </w:rPr>
        <w:t>int</w:t>
      </w:r>
      <w:r w:rsidRPr="00F12A1D">
        <w:rPr>
          <w:rFonts w:ascii="Courier New" w:hAnsi="Courier New" w:cs="Courier New"/>
          <w:color w:val="000000"/>
          <w:szCs w:val="19"/>
          <w:lang w:val="en-US"/>
        </w:rPr>
        <w:t>, std::</w:t>
      </w:r>
      <w:r w:rsidRPr="00F12A1D">
        <w:rPr>
          <w:rFonts w:ascii="Courier New" w:hAnsi="Courier New" w:cs="Courier New"/>
          <w:color w:val="2B91AF"/>
          <w:szCs w:val="19"/>
          <w:lang w:val="en-US"/>
        </w:rPr>
        <w:t>string</w:t>
      </w:r>
      <w:r w:rsidRPr="00F12A1D">
        <w:rPr>
          <w:rFonts w:ascii="Courier New" w:hAnsi="Courier New" w:cs="Courier New"/>
          <w:color w:val="000000"/>
          <w:szCs w:val="19"/>
          <w:lang w:val="en-US"/>
        </w:rPr>
        <w:t xml:space="preserve">&gt;&amp; </w:t>
      </w:r>
      <w:r w:rsidRPr="00F12A1D">
        <w:rPr>
          <w:rFonts w:ascii="Courier New" w:hAnsi="Courier New" w:cs="Courier New"/>
          <w:color w:val="808080"/>
          <w:szCs w:val="19"/>
          <w:lang w:val="en-US"/>
        </w:rPr>
        <w:t>pair1</w:t>
      </w:r>
      <w:r w:rsidRPr="00F12A1D">
        <w:rPr>
          <w:rFonts w:ascii="Courier New" w:hAnsi="Courier New" w:cs="Courier New"/>
          <w:color w:val="000000"/>
          <w:szCs w:val="19"/>
          <w:lang w:val="en-US"/>
        </w:rPr>
        <w:t xml:space="preserve">, </w:t>
      </w:r>
      <w:r w:rsidRPr="00F12A1D">
        <w:rPr>
          <w:rFonts w:ascii="Courier New" w:hAnsi="Courier New" w:cs="Courier New"/>
          <w:color w:val="0000FF"/>
          <w:szCs w:val="19"/>
          <w:lang w:val="en-US"/>
        </w:rPr>
        <w:t>const</w:t>
      </w:r>
      <w:r w:rsidRPr="00F12A1D">
        <w:rPr>
          <w:rFonts w:ascii="Courier New" w:hAnsi="Courier New" w:cs="Courier New"/>
          <w:color w:val="000000"/>
          <w:szCs w:val="19"/>
          <w:lang w:val="en-US"/>
        </w:rPr>
        <w:t xml:space="preserve"> std::</w:t>
      </w:r>
      <w:r w:rsidRPr="00F12A1D">
        <w:rPr>
          <w:rFonts w:ascii="Courier New" w:hAnsi="Courier New" w:cs="Courier New"/>
          <w:color w:val="2B91AF"/>
          <w:szCs w:val="19"/>
          <w:lang w:val="en-US"/>
        </w:rPr>
        <w:t>pair</w:t>
      </w:r>
      <w:r w:rsidRPr="00F12A1D">
        <w:rPr>
          <w:rFonts w:ascii="Courier New" w:hAnsi="Courier New" w:cs="Courier New"/>
          <w:color w:val="000000"/>
          <w:szCs w:val="19"/>
          <w:lang w:val="en-US"/>
        </w:rPr>
        <w:t>&lt;</w:t>
      </w:r>
      <w:r w:rsidRPr="00F12A1D">
        <w:rPr>
          <w:rFonts w:ascii="Courier New" w:hAnsi="Courier New" w:cs="Courier New"/>
          <w:color w:val="0000FF"/>
          <w:szCs w:val="19"/>
          <w:lang w:val="en-US"/>
        </w:rPr>
        <w:t>int</w:t>
      </w:r>
      <w:r w:rsidRPr="00F12A1D">
        <w:rPr>
          <w:rFonts w:ascii="Courier New" w:hAnsi="Courier New" w:cs="Courier New"/>
          <w:color w:val="000000"/>
          <w:szCs w:val="19"/>
          <w:lang w:val="en-US"/>
        </w:rPr>
        <w:t>, std::</w:t>
      </w:r>
      <w:r w:rsidRPr="00F12A1D">
        <w:rPr>
          <w:rFonts w:ascii="Courier New" w:hAnsi="Courier New" w:cs="Courier New"/>
          <w:color w:val="2B91AF"/>
          <w:szCs w:val="19"/>
          <w:lang w:val="en-US"/>
        </w:rPr>
        <w:t>string</w:t>
      </w:r>
      <w:r w:rsidRPr="00F12A1D">
        <w:rPr>
          <w:rFonts w:ascii="Courier New" w:hAnsi="Courier New" w:cs="Courier New"/>
          <w:color w:val="000000"/>
          <w:szCs w:val="19"/>
          <w:lang w:val="en-US"/>
        </w:rPr>
        <w:t xml:space="preserve">&gt;&amp; </w:t>
      </w:r>
      <w:r w:rsidRPr="00F12A1D">
        <w:rPr>
          <w:rFonts w:ascii="Courier New" w:hAnsi="Courier New" w:cs="Courier New"/>
          <w:color w:val="808080"/>
          <w:szCs w:val="19"/>
          <w:lang w:val="en-US"/>
        </w:rPr>
        <w:t>pair2</w:t>
      </w:r>
      <w:r w:rsidRPr="00F12A1D">
        <w:rPr>
          <w:rFonts w:ascii="Courier New" w:hAnsi="Courier New" w:cs="Courier New"/>
          <w:color w:val="000000"/>
          <w:szCs w:val="19"/>
          <w:lang w:val="en-US"/>
        </w:rPr>
        <w:t>) {</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w:t>
      </w:r>
      <w:r w:rsidRPr="00F12A1D">
        <w:rPr>
          <w:rFonts w:ascii="Courier New" w:hAnsi="Courier New" w:cs="Courier New"/>
          <w:color w:val="0000FF"/>
          <w:szCs w:val="19"/>
          <w:lang w:val="en-US"/>
        </w:rPr>
        <w:t>return</w:t>
      </w:r>
      <w:r w:rsidRPr="00F12A1D">
        <w:rPr>
          <w:rFonts w:ascii="Courier New" w:hAnsi="Courier New" w:cs="Courier New"/>
          <w:color w:val="000000"/>
          <w:szCs w:val="19"/>
          <w:lang w:val="en-US"/>
        </w:rPr>
        <w:t xml:space="preserve"> </w:t>
      </w:r>
      <w:r w:rsidRPr="00F12A1D">
        <w:rPr>
          <w:rFonts w:ascii="Courier New" w:hAnsi="Courier New" w:cs="Courier New"/>
          <w:color w:val="808080"/>
          <w:szCs w:val="19"/>
          <w:lang w:val="en-US"/>
        </w:rPr>
        <w:t>pair1</w:t>
      </w:r>
      <w:r w:rsidRPr="00F12A1D">
        <w:rPr>
          <w:rFonts w:ascii="Courier New" w:hAnsi="Courier New" w:cs="Courier New"/>
          <w:color w:val="000000"/>
          <w:szCs w:val="19"/>
          <w:lang w:val="en-US"/>
        </w:rPr>
        <w:t xml:space="preserve">.first &lt; </w:t>
      </w:r>
      <w:r w:rsidRPr="00F12A1D">
        <w:rPr>
          <w:rFonts w:ascii="Courier New" w:hAnsi="Courier New" w:cs="Courier New"/>
          <w:color w:val="808080"/>
          <w:szCs w:val="19"/>
          <w:lang w:val="en-US"/>
        </w:rPr>
        <w:t>pair2</w:t>
      </w:r>
      <w:r w:rsidRPr="00F12A1D">
        <w:rPr>
          <w:rFonts w:ascii="Courier New" w:hAnsi="Courier New" w:cs="Courier New"/>
          <w:color w:val="000000"/>
          <w:szCs w:val="19"/>
          <w:lang w:val="en-US"/>
        </w:rPr>
        <w:t>.first;</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std::cout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"Original Map:"</w:t>
      </w:r>
      <w:r w:rsidRPr="00F12A1D">
        <w:rPr>
          <w:rFonts w:ascii="Courier New" w:hAnsi="Courier New" w:cs="Courier New"/>
          <w:color w:val="000000"/>
          <w:szCs w:val="19"/>
          <w:lang w:val="en-US"/>
        </w:rPr>
        <w:t xml:space="preserve">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std::endl;</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w:t>
      </w:r>
      <w:r w:rsidRPr="00F12A1D">
        <w:rPr>
          <w:rFonts w:ascii="Courier New" w:hAnsi="Courier New" w:cs="Courier New"/>
          <w:color w:val="0000FF"/>
          <w:szCs w:val="19"/>
          <w:lang w:val="en-US"/>
        </w:rPr>
        <w:t>for</w:t>
      </w:r>
      <w:r w:rsidRPr="00F12A1D">
        <w:rPr>
          <w:rFonts w:ascii="Courier New" w:hAnsi="Courier New" w:cs="Courier New"/>
          <w:color w:val="000000"/>
          <w:szCs w:val="19"/>
          <w:lang w:val="en-US"/>
        </w:rPr>
        <w:t xml:space="preserve"> (</w:t>
      </w:r>
      <w:r w:rsidRPr="00F12A1D">
        <w:rPr>
          <w:rFonts w:ascii="Courier New" w:hAnsi="Courier New" w:cs="Courier New"/>
          <w:color w:val="0000FF"/>
          <w:szCs w:val="19"/>
          <w:lang w:val="en-US"/>
        </w:rPr>
        <w:t>const</w:t>
      </w:r>
      <w:r w:rsidRPr="00F12A1D">
        <w:rPr>
          <w:rFonts w:ascii="Courier New" w:hAnsi="Courier New" w:cs="Courier New"/>
          <w:color w:val="000000"/>
          <w:szCs w:val="19"/>
          <w:lang w:val="en-US"/>
        </w:rPr>
        <w:t xml:space="preserve"> </w:t>
      </w:r>
      <w:r w:rsidRPr="00F12A1D">
        <w:rPr>
          <w:rFonts w:ascii="Courier New" w:hAnsi="Courier New" w:cs="Courier New"/>
          <w:color w:val="0000FF"/>
          <w:szCs w:val="19"/>
          <w:lang w:val="en-US"/>
        </w:rPr>
        <w:t>auto</w:t>
      </w:r>
      <w:r w:rsidRPr="00F12A1D">
        <w:rPr>
          <w:rFonts w:ascii="Courier New" w:hAnsi="Courier New" w:cs="Courier New"/>
          <w:color w:val="000000"/>
          <w:szCs w:val="19"/>
          <w:lang w:val="en-US"/>
        </w:rPr>
        <w:t>&amp; pair : myMap) {</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std::cout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pair.first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 "</w:t>
      </w:r>
      <w:r w:rsidRPr="00F12A1D">
        <w:rPr>
          <w:rFonts w:ascii="Courier New" w:hAnsi="Courier New" w:cs="Courier New"/>
          <w:color w:val="000000"/>
          <w:szCs w:val="19"/>
          <w:lang w:val="en-US"/>
        </w:rPr>
        <w:t xml:space="preserve">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pair.second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std::endl;</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std::cout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"Partial Sorted Map:"</w:t>
      </w:r>
      <w:r w:rsidRPr="00F12A1D">
        <w:rPr>
          <w:rFonts w:ascii="Courier New" w:hAnsi="Courier New" w:cs="Courier New"/>
          <w:color w:val="000000"/>
          <w:szCs w:val="19"/>
          <w:lang w:val="en-US"/>
        </w:rPr>
        <w:t xml:space="preserve">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std::endl;</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w:t>
      </w:r>
      <w:r w:rsidRPr="00F12A1D">
        <w:rPr>
          <w:rFonts w:ascii="Courier New" w:hAnsi="Courier New" w:cs="Courier New"/>
          <w:color w:val="0000FF"/>
          <w:szCs w:val="19"/>
          <w:lang w:val="en-US"/>
        </w:rPr>
        <w:t>for</w:t>
      </w:r>
      <w:r w:rsidRPr="00F12A1D">
        <w:rPr>
          <w:rFonts w:ascii="Courier New" w:hAnsi="Courier New" w:cs="Courier New"/>
          <w:color w:val="000000"/>
          <w:szCs w:val="19"/>
          <w:lang w:val="en-US"/>
        </w:rPr>
        <w:t xml:space="preserve"> (</w:t>
      </w:r>
      <w:r w:rsidRPr="00F12A1D">
        <w:rPr>
          <w:rFonts w:ascii="Courier New" w:hAnsi="Courier New" w:cs="Courier New"/>
          <w:color w:val="0000FF"/>
          <w:szCs w:val="19"/>
          <w:lang w:val="en-US"/>
        </w:rPr>
        <w:t>const</w:t>
      </w:r>
      <w:r w:rsidRPr="00F12A1D">
        <w:rPr>
          <w:rFonts w:ascii="Courier New" w:hAnsi="Courier New" w:cs="Courier New"/>
          <w:color w:val="000000"/>
          <w:szCs w:val="19"/>
          <w:lang w:val="en-US"/>
        </w:rPr>
        <w:t xml:space="preserve"> </w:t>
      </w:r>
      <w:r w:rsidRPr="00F12A1D">
        <w:rPr>
          <w:rFonts w:ascii="Courier New" w:hAnsi="Courier New" w:cs="Courier New"/>
          <w:color w:val="0000FF"/>
          <w:szCs w:val="19"/>
          <w:lang w:val="en-US"/>
        </w:rPr>
        <w:t>auto</w:t>
      </w:r>
      <w:r w:rsidRPr="00F12A1D">
        <w:rPr>
          <w:rFonts w:ascii="Courier New" w:hAnsi="Courier New" w:cs="Courier New"/>
          <w:color w:val="000000"/>
          <w:szCs w:val="19"/>
          <w:lang w:val="en-US"/>
        </w:rPr>
        <w:t>&amp; pair : partialSorted) {</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std::cout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pair.first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 "</w:t>
      </w:r>
      <w:r w:rsidRPr="00F12A1D">
        <w:rPr>
          <w:rFonts w:ascii="Courier New" w:hAnsi="Courier New" w:cs="Courier New"/>
          <w:color w:val="000000"/>
          <w:szCs w:val="19"/>
          <w:lang w:val="en-US"/>
        </w:rPr>
        <w:t xml:space="preserve">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pair.second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std::endl;</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rPr>
      </w:pPr>
      <w:r w:rsidRPr="00F12A1D">
        <w:rPr>
          <w:rFonts w:ascii="Courier New" w:hAnsi="Courier New" w:cs="Courier New"/>
          <w:color w:val="000000"/>
          <w:szCs w:val="19"/>
          <w:lang w:val="en-US"/>
        </w:rPr>
        <w:t xml:space="preserve">    </w:t>
      </w:r>
      <w:r w:rsidRPr="00F12A1D">
        <w:rPr>
          <w:rFonts w:ascii="Courier New" w:hAnsi="Courier New" w:cs="Courier New"/>
          <w:color w:val="000000"/>
          <w:szCs w:val="19"/>
        </w:rPr>
        <w:t>}</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rPr>
      </w:pPr>
    </w:p>
    <w:p w:rsidR="00F12A1D" w:rsidRPr="00F12A1D" w:rsidRDefault="00F12A1D" w:rsidP="00F12A1D">
      <w:pPr>
        <w:autoSpaceDE w:val="0"/>
        <w:autoSpaceDN w:val="0"/>
        <w:adjustRightInd w:val="0"/>
        <w:spacing w:after="0" w:line="240" w:lineRule="auto"/>
        <w:rPr>
          <w:rFonts w:ascii="Courier New" w:hAnsi="Courier New" w:cs="Courier New"/>
          <w:color w:val="000000"/>
          <w:szCs w:val="19"/>
        </w:rPr>
      </w:pPr>
      <w:r w:rsidRPr="00F12A1D">
        <w:rPr>
          <w:rFonts w:ascii="Courier New" w:hAnsi="Courier New" w:cs="Courier New"/>
          <w:color w:val="000000"/>
          <w:szCs w:val="19"/>
        </w:rPr>
        <w:t xml:space="preserve">    </w:t>
      </w:r>
      <w:r w:rsidRPr="00F12A1D">
        <w:rPr>
          <w:rFonts w:ascii="Courier New" w:hAnsi="Courier New" w:cs="Courier New"/>
          <w:color w:val="0000FF"/>
          <w:szCs w:val="19"/>
        </w:rPr>
        <w:t>return</w:t>
      </w:r>
      <w:r w:rsidRPr="00F12A1D">
        <w:rPr>
          <w:rFonts w:ascii="Courier New" w:hAnsi="Courier New" w:cs="Courier New"/>
          <w:color w:val="000000"/>
          <w:szCs w:val="19"/>
        </w:rPr>
        <w:t xml:space="preserve"> 0;</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rPr>
      </w:pPr>
      <w:r w:rsidRPr="00F12A1D">
        <w:rPr>
          <w:rFonts w:ascii="Courier New" w:hAnsi="Courier New" w:cs="Courier New"/>
          <w:color w:val="000000"/>
          <w:szCs w:val="19"/>
        </w:rPr>
        <w:t>}</w:t>
      </w:r>
    </w:p>
    <w:p w:rsidR="00F12A1D" w:rsidRDefault="00F12A1D" w:rsidP="00F12A1D">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F12A1D" w:rsidRPr="00570862" w:rsidRDefault="00F12A1D" w:rsidP="00F12A1D">
      <w:pPr>
        <w:spacing w:after="80"/>
        <w:rPr>
          <w:rFonts w:ascii="Cascadia Mono" w:hAnsi="Cascadia Mono" w:cs="Cascadia Mono"/>
          <w:color w:val="000000"/>
          <w:sz w:val="19"/>
          <w:szCs w:val="19"/>
        </w:rPr>
      </w:pPr>
      <w:r w:rsidRPr="00F12A1D">
        <w:rPr>
          <w:rFonts w:ascii="Cascadia Mono" w:hAnsi="Cascadia Mono" w:cs="Cascadia Mono"/>
          <w:noProof/>
          <w:color w:val="000000"/>
          <w:sz w:val="19"/>
          <w:szCs w:val="19"/>
          <w:lang w:eastAsia="ru-RU"/>
        </w:rPr>
        <w:drawing>
          <wp:inline distT="0" distB="0" distL="0" distR="0" wp14:anchorId="43BEF5DF" wp14:editId="0FEB3B4A">
            <wp:extent cx="1781424" cy="1419423"/>
            <wp:effectExtent l="0" t="0" r="9525" b="9525"/>
            <wp:docPr id="564" name="Рисунок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1"/>
                    <a:stretch>
                      <a:fillRect/>
                    </a:stretch>
                  </pic:blipFill>
                  <pic:spPr>
                    <a:xfrm>
                      <a:off x="0" y="0"/>
                      <a:ext cx="1781424" cy="1419423"/>
                    </a:xfrm>
                    <a:prstGeom prst="rect">
                      <a:avLst/>
                    </a:prstGeom>
                  </pic:spPr>
                </pic:pic>
              </a:graphicData>
            </a:graphic>
          </wp:inline>
        </w:drawing>
      </w:r>
    </w:p>
    <w:p w:rsidR="00F12A1D" w:rsidRPr="00F12A1D" w:rsidRDefault="00E02D8B" w:rsidP="00F12A1D">
      <w:pPr>
        <w:rPr>
          <w:lang w:val="en-US"/>
        </w:rPr>
      </w:pPr>
      <w:hyperlink w:anchor="_Ассоциативные_контейнеры_2" w:history="1">
        <w:r w:rsidR="00F12A1D" w:rsidRPr="00B94DA9">
          <w:rPr>
            <w:rStyle w:val="a4"/>
            <w:rFonts w:cs="Arial"/>
            <w:lang w:val="en-US"/>
          </w:rPr>
          <w:t>&lt;</w:t>
        </w:r>
        <w:r w:rsidR="00F12A1D" w:rsidRPr="00B94DA9">
          <w:rPr>
            <w:rStyle w:val="a4"/>
            <w:rFonts w:cs="Arial"/>
          </w:rPr>
          <w:t>Ассоци</w:t>
        </w:r>
        <w:r w:rsidR="00F12A1D">
          <w:rPr>
            <w:rStyle w:val="a4"/>
            <w:rFonts w:cs="Arial"/>
          </w:rPr>
          <w:t>а</w:t>
        </w:r>
        <w:r w:rsidR="00F12A1D" w:rsidRPr="00B94DA9">
          <w:rPr>
            <w:rStyle w:val="a4"/>
            <w:rFonts w:cs="Arial"/>
          </w:rPr>
          <w:t>тивные контейнеры</w:t>
        </w:r>
        <w:r w:rsidR="00F12A1D" w:rsidRPr="00B94DA9">
          <w:rPr>
            <w:rStyle w:val="a4"/>
            <w:rFonts w:cs="Arial"/>
            <w:lang w:val="en-US"/>
          </w:rPr>
          <w:t>&gt;</w:t>
        </w:r>
      </w:hyperlink>
    </w:p>
    <w:p w:rsidR="00F12A1D" w:rsidRPr="00F12A1D" w:rsidRDefault="009B448B" w:rsidP="00F12A1D">
      <w:pPr>
        <w:pStyle w:val="5"/>
        <w:numPr>
          <w:ilvl w:val="4"/>
          <w:numId w:val="1"/>
        </w:numPr>
        <w:tabs>
          <w:tab w:val="left" w:pos="1276"/>
        </w:tabs>
        <w:spacing w:before="160" w:after="160"/>
        <w:ind w:left="426" w:firstLine="0"/>
        <w:rPr>
          <w:rFonts w:ascii="Arial" w:hAnsi="Arial" w:cs="Arial"/>
          <w:b/>
          <w:color w:val="auto"/>
          <w:szCs w:val="20"/>
          <w:lang w:val="en-US"/>
        </w:rPr>
      </w:pPr>
      <w:bookmarkStart w:id="755" w:name="_equal_range_5"/>
      <w:bookmarkEnd w:id="755"/>
      <w:r w:rsidRPr="008C6B88">
        <w:rPr>
          <w:rFonts w:ascii="Arial" w:hAnsi="Arial" w:cs="Arial"/>
          <w:b/>
          <w:color w:val="auto"/>
          <w:szCs w:val="20"/>
          <w:lang w:val="en-US"/>
        </w:rPr>
        <w:t>equal_range</w:t>
      </w:r>
    </w:p>
    <w:p w:rsidR="00F12A1D" w:rsidRPr="00B12FED" w:rsidRDefault="00F12A1D" w:rsidP="00F12A1D">
      <w:pPr>
        <w:ind w:firstLine="567"/>
      </w:pPr>
      <w:r>
        <w:t>Пример</w:t>
      </w:r>
      <w:r w:rsidRPr="009353F1">
        <w:t xml:space="preserve"> </w:t>
      </w:r>
      <w:r>
        <w:t>использования</w:t>
      </w:r>
      <w:r w:rsidRPr="009353F1">
        <w:t xml:space="preserve"> </w:t>
      </w:r>
      <w:r>
        <w:t>алгоритма</w:t>
      </w:r>
      <w:r w:rsidRPr="009353F1">
        <w:t xml:space="preserve"> </w:t>
      </w:r>
      <w:r>
        <w:rPr>
          <w:lang w:val="en-US"/>
        </w:rPr>
        <w:t>equal</w:t>
      </w:r>
      <w:r w:rsidRPr="00F12A1D">
        <w:t>_</w:t>
      </w:r>
      <w:r>
        <w:rPr>
          <w:lang w:val="en-US"/>
        </w:rPr>
        <w:t>range</w:t>
      </w:r>
      <w:r>
        <w:t>:</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808080"/>
          <w:szCs w:val="19"/>
          <w:lang w:val="en-US"/>
        </w:rPr>
        <w:t>#include</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&lt;iostream&gt;</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808080"/>
          <w:szCs w:val="19"/>
          <w:lang w:val="en-US"/>
        </w:rPr>
        <w:t>#include</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&lt;map&gt;</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808080"/>
          <w:szCs w:val="19"/>
          <w:lang w:val="en-US"/>
        </w:rPr>
        <w:t>#include</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&lt;algorithm&gt;</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FF"/>
          <w:szCs w:val="19"/>
          <w:lang w:val="en-US"/>
        </w:rPr>
        <w:t>int</w:t>
      </w:r>
      <w:r w:rsidRPr="00F12A1D">
        <w:rPr>
          <w:rFonts w:ascii="Courier New" w:hAnsi="Courier New" w:cs="Courier New"/>
          <w:color w:val="000000"/>
          <w:szCs w:val="19"/>
          <w:lang w:val="en-US"/>
        </w:rPr>
        <w:t xml:space="preserve"> main() {</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std::</w:t>
      </w:r>
      <w:r w:rsidRPr="00F12A1D">
        <w:rPr>
          <w:rFonts w:ascii="Courier New" w:hAnsi="Courier New" w:cs="Courier New"/>
          <w:color w:val="2B91AF"/>
          <w:szCs w:val="19"/>
          <w:lang w:val="en-US"/>
        </w:rPr>
        <w:t>map</w:t>
      </w:r>
      <w:r w:rsidRPr="00F12A1D">
        <w:rPr>
          <w:rFonts w:ascii="Courier New" w:hAnsi="Courier New" w:cs="Courier New"/>
          <w:color w:val="000000"/>
          <w:szCs w:val="19"/>
          <w:lang w:val="en-US"/>
        </w:rPr>
        <w:t>&lt;</w:t>
      </w:r>
      <w:r w:rsidRPr="00F12A1D">
        <w:rPr>
          <w:rFonts w:ascii="Courier New" w:hAnsi="Courier New" w:cs="Courier New"/>
          <w:color w:val="0000FF"/>
          <w:szCs w:val="19"/>
          <w:lang w:val="en-US"/>
        </w:rPr>
        <w:t>int</w:t>
      </w:r>
      <w:r w:rsidRPr="00F12A1D">
        <w:rPr>
          <w:rFonts w:ascii="Courier New" w:hAnsi="Courier New" w:cs="Courier New"/>
          <w:color w:val="000000"/>
          <w:szCs w:val="19"/>
          <w:lang w:val="en-US"/>
        </w:rPr>
        <w:t>, std::</w:t>
      </w:r>
      <w:r w:rsidRPr="00F12A1D">
        <w:rPr>
          <w:rFonts w:ascii="Courier New" w:hAnsi="Courier New" w:cs="Courier New"/>
          <w:color w:val="2B91AF"/>
          <w:szCs w:val="19"/>
          <w:lang w:val="en-US"/>
        </w:rPr>
        <w:t>string</w:t>
      </w:r>
      <w:r w:rsidRPr="00F12A1D">
        <w:rPr>
          <w:rFonts w:ascii="Courier New" w:hAnsi="Courier New" w:cs="Courier New"/>
          <w:color w:val="000000"/>
          <w:szCs w:val="19"/>
          <w:lang w:val="en-US"/>
        </w:rPr>
        <w:t xml:space="preserve">&gt; myMap{ {1, </w:t>
      </w:r>
      <w:r w:rsidRPr="00F12A1D">
        <w:rPr>
          <w:rFonts w:ascii="Courier New" w:hAnsi="Courier New" w:cs="Courier New"/>
          <w:color w:val="A31515"/>
          <w:szCs w:val="19"/>
          <w:lang w:val="en-US"/>
        </w:rPr>
        <w:t>"one"</w:t>
      </w:r>
      <w:r w:rsidRPr="00F12A1D">
        <w:rPr>
          <w:rFonts w:ascii="Courier New" w:hAnsi="Courier New" w:cs="Courier New"/>
          <w:color w:val="000000"/>
          <w:szCs w:val="19"/>
          <w:lang w:val="en-US"/>
        </w:rPr>
        <w:t xml:space="preserve">}, {2, </w:t>
      </w:r>
      <w:r w:rsidRPr="00F12A1D">
        <w:rPr>
          <w:rFonts w:ascii="Courier New" w:hAnsi="Courier New" w:cs="Courier New"/>
          <w:color w:val="A31515"/>
          <w:szCs w:val="19"/>
          <w:lang w:val="en-US"/>
        </w:rPr>
        <w:t>"two"</w:t>
      </w:r>
      <w:r w:rsidRPr="00F12A1D">
        <w:rPr>
          <w:rFonts w:ascii="Courier New" w:hAnsi="Courier New" w:cs="Courier New"/>
          <w:color w:val="000000"/>
          <w:szCs w:val="19"/>
          <w:lang w:val="en-US"/>
        </w:rPr>
        <w:t xml:space="preserve">}, {2, </w:t>
      </w:r>
      <w:r w:rsidRPr="00F12A1D">
        <w:rPr>
          <w:rFonts w:ascii="Courier New" w:hAnsi="Courier New" w:cs="Courier New"/>
          <w:color w:val="A31515"/>
          <w:szCs w:val="19"/>
          <w:lang w:val="en-US"/>
        </w:rPr>
        <w:t>"duplicate"</w:t>
      </w:r>
      <w:r w:rsidRPr="00F12A1D">
        <w:rPr>
          <w:rFonts w:ascii="Courier New" w:hAnsi="Courier New" w:cs="Courier New"/>
          <w:color w:val="000000"/>
          <w:szCs w:val="19"/>
          <w:lang w:val="en-US"/>
        </w:rPr>
        <w:t xml:space="preserve">}, {3, </w:t>
      </w:r>
      <w:r w:rsidRPr="00F12A1D">
        <w:rPr>
          <w:rFonts w:ascii="Courier New" w:hAnsi="Courier New" w:cs="Courier New"/>
          <w:color w:val="A31515"/>
          <w:szCs w:val="19"/>
          <w:lang w:val="en-US"/>
        </w:rPr>
        <w:t>"three"</w:t>
      </w:r>
      <w:r w:rsidRPr="00F12A1D">
        <w:rPr>
          <w:rFonts w:ascii="Courier New" w:hAnsi="Courier New" w:cs="Courier New"/>
          <w:color w:val="000000"/>
          <w:szCs w:val="19"/>
          <w:lang w:val="en-US"/>
        </w:rPr>
        <w:t xml:space="preserve">}, {4, </w:t>
      </w:r>
      <w:r w:rsidRPr="00F12A1D">
        <w:rPr>
          <w:rFonts w:ascii="Courier New" w:hAnsi="Courier New" w:cs="Courier New"/>
          <w:color w:val="A31515"/>
          <w:szCs w:val="19"/>
          <w:lang w:val="en-US"/>
        </w:rPr>
        <w:t>"four"</w:t>
      </w:r>
      <w:r w:rsidRPr="00F12A1D">
        <w:rPr>
          <w:rFonts w:ascii="Courier New" w:hAnsi="Courier New" w:cs="Courier New"/>
          <w:color w:val="000000"/>
          <w:szCs w:val="19"/>
          <w:lang w:val="en-US"/>
        </w:rPr>
        <w:t xml:space="preserve">}, {5, </w:t>
      </w:r>
      <w:r w:rsidRPr="00F12A1D">
        <w:rPr>
          <w:rFonts w:ascii="Courier New" w:hAnsi="Courier New" w:cs="Courier New"/>
          <w:color w:val="A31515"/>
          <w:szCs w:val="19"/>
          <w:lang w:val="en-US"/>
        </w:rPr>
        <w:t>"five"</w:t>
      </w:r>
      <w:r w:rsidRPr="00F12A1D">
        <w:rPr>
          <w:rFonts w:ascii="Courier New" w:hAnsi="Courier New" w:cs="Courier New"/>
          <w:color w:val="000000"/>
          <w:szCs w:val="19"/>
          <w:lang w:val="en-US"/>
        </w:rPr>
        <w:t>} };</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w:t>
      </w:r>
      <w:r w:rsidRPr="00F12A1D">
        <w:rPr>
          <w:rFonts w:ascii="Courier New" w:hAnsi="Courier New" w:cs="Courier New"/>
          <w:color w:val="0000FF"/>
          <w:szCs w:val="19"/>
          <w:lang w:val="en-US"/>
        </w:rPr>
        <w:t>auto</w:t>
      </w:r>
      <w:r w:rsidRPr="00F12A1D">
        <w:rPr>
          <w:rFonts w:ascii="Courier New" w:hAnsi="Courier New" w:cs="Courier New"/>
          <w:color w:val="000000"/>
          <w:szCs w:val="19"/>
          <w:lang w:val="en-US"/>
        </w:rPr>
        <w:t xml:space="preserve"> range = myMap.equal_range(2);</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std::cout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"Elements with key 2:"</w:t>
      </w:r>
      <w:r w:rsidRPr="00F12A1D">
        <w:rPr>
          <w:rFonts w:ascii="Courier New" w:hAnsi="Courier New" w:cs="Courier New"/>
          <w:color w:val="000000"/>
          <w:szCs w:val="19"/>
          <w:lang w:val="en-US"/>
        </w:rPr>
        <w:t xml:space="preserve">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std::endl;</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w:t>
      </w:r>
      <w:r w:rsidRPr="00F12A1D">
        <w:rPr>
          <w:rFonts w:ascii="Courier New" w:hAnsi="Courier New" w:cs="Courier New"/>
          <w:color w:val="0000FF"/>
          <w:szCs w:val="19"/>
          <w:lang w:val="en-US"/>
        </w:rPr>
        <w:t>for</w:t>
      </w:r>
      <w:r w:rsidRPr="00F12A1D">
        <w:rPr>
          <w:rFonts w:ascii="Courier New" w:hAnsi="Courier New" w:cs="Courier New"/>
          <w:color w:val="000000"/>
          <w:szCs w:val="19"/>
          <w:lang w:val="en-US"/>
        </w:rPr>
        <w:t xml:space="preserve"> (</w:t>
      </w:r>
      <w:r w:rsidRPr="00F12A1D">
        <w:rPr>
          <w:rFonts w:ascii="Courier New" w:hAnsi="Courier New" w:cs="Courier New"/>
          <w:color w:val="0000FF"/>
          <w:szCs w:val="19"/>
          <w:lang w:val="en-US"/>
        </w:rPr>
        <w:t>auto</w:t>
      </w:r>
      <w:r w:rsidRPr="00F12A1D">
        <w:rPr>
          <w:rFonts w:ascii="Courier New" w:hAnsi="Courier New" w:cs="Courier New"/>
          <w:color w:val="000000"/>
          <w:szCs w:val="19"/>
          <w:lang w:val="en-US"/>
        </w:rPr>
        <w:t xml:space="preserve"> it = range.first; it </w:t>
      </w:r>
      <w:r w:rsidRPr="00F12A1D">
        <w:rPr>
          <w:rFonts w:ascii="Courier New" w:hAnsi="Courier New" w:cs="Courier New"/>
          <w:color w:val="008080"/>
          <w:szCs w:val="19"/>
          <w:lang w:val="en-US"/>
        </w:rPr>
        <w:t>!=</w:t>
      </w:r>
      <w:r w:rsidRPr="00F12A1D">
        <w:rPr>
          <w:rFonts w:ascii="Courier New" w:hAnsi="Courier New" w:cs="Courier New"/>
          <w:color w:val="000000"/>
          <w:szCs w:val="19"/>
          <w:lang w:val="en-US"/>
        </w:rPr>
        <w:t xml:space="preserve"> range.second; </w:t>
      </w:r>
      <w:r w:rsidRPr="00F12A1D">
        <w:rPr>
          <w:rFonts w:ascii="Courier New" w:hAnsi="Courier New" w:cs="Courier New"/>
          <w:color w:val="008080"/>
          <w:szCs w:val="19"/>
          <w:lang w:val="en-US"/>
        </w:rPr>
        <w:t>++</w:t>
      </w:r>
      <w:r w:rsidRPr="00F12A1D">
        <w:rPr>
          <w:rFonts w:ascii="Courier New" w:hAnsi="Courier New" w:cs="Courier New"/>
          <w:color w:val="000000"/>
          <w:szCs w:val="19"/>
          <w:lang w:val="en-US"/>
        </w:rPr>
        <w:t>it) {</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std::cout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it</w:t>
      </w:r>
      <w:r w:rsidRPr="00F12A1D">
        <w:rPr>
          <w:rFonts w:ascii="Courier New" w:hAnsi="Courier New" w:cs="Courier New"/>
          <w:color w:val="008080"/>
          <w:szCs w:val="19"/>
          <w:lang w:val="en-US"/>
        </w:rPr>
        <w:t>-&gt;</w:t>
      </w:r>
      <w:r w:rsidRPr="00F12A1D">
        <w:rPr>
          <w:rFonts w:ascii="Courier New" w:hAnsi="Courier New" w:cs="Courier New"/>
          <w:color w:val="000000"/>
          <w:szCs w:val="19"/>
          <w:lang w:val="en-US"/>
        </w:rPr>
        <w:t xml:space="preserve">first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 "</w:t>
      </w:r>
      <w:r w:rsidRPr="00F12A1D">
        <w:rPr>
          <w:rFonts w:ascii="Courier New" w:hAnsi="Courier New" w:cs="Courier New"/>
          <w:color w:val="000000"/>
          <w:szCs w:val="19"/>
          <w:lang w:val="en-US"/>
        </w:rPr>
        <w:t xml:space="preserve">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it</w:t>
      </w:r>
      <w:r w:rsidRPr="00F12A1D">
        <w:rPr>
          <w:rFonts w:ascii="Courier New" w:hAnsi="Courier New" w:cs="Courier New"/>
          <w:color w:val="008080"/>
          <w:szCs w:val="19"/>
          <w:lang w:val="en-US"/>
        </w:rPr>
        <w:t>-&gt;</w:t>
      </w:r>
      <w:r w:rsidRPr="00F12A1D">
        <w:rPr>
          <w:rFonts w:ascii="Courier New" w:hAnsi="Courier New" w:cs="Courier New"/>
          <w:color w:val="000000"/>
          <w:szCs w:val="19"/>
          <w:lang w:val="en-US"/>
        </w:rPr>
        <w:t xml:space="preserve">second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std::endl;</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rPr>
      </w:pPr>
      <w:r w:rsidRPr="00F12A1D">
        <w:rPr>
          <w:rFonts w:ascii="Courier New" w:hAnsi="Courier New" w:cs="Courier New"/>
          <w:color w:val="000000"/>
          <w:szCs w:val="19"/>
          <w:lang w:val="en-US"/>
        </w:rPr>
        <w:t xml:space="preserve">    </w:t>
      </w:r>
      <w:r w:rsidRPr="00F12A1D">
        <w:rPr>
          <w:rFonts w:ascii="Courier New" w:hAnsi="Courier New" w:cs="Courier New"/>
          <w:color w:val="000000"/>
          <w:szCs w:val="19"/>
        </w:rPr>
        <w:t>}</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rPr>
      </w:pPr>
    </w:p>
    <w:p w:rsidR="00F12A1D" w:rsidRPr="00F12A1D" w:rsidRDefault="00F12A1D" w:rsidP="00F12A1D">
      <w:pPr>
        <w:autoSpaceDE w:val="0"/>
        <w:autoSpaceDN w:val="0"/>
        <w:adjustRightInd w:val="0"/>
        <w:spacing w:after="0" w:line="240" w:lineRule="auto"/>
        <w:rPr>
          <w:rFonts w:ascii="Courier New" w:hAnsi="Courier New" w:cs="Courier New"/>
          <w:color w:val="000000"/>
          <w:szCs w:val="19"/>
        </w:rPr>
      </w:pPr>
      <w:r w:rsidRPr="00F12A1D">
        <w:rPr>
          <w:rFonts w:ascii="Courier New" w:hAnsi="Courier New" w:cs="Courier New"/>
          <w:color w:val="000000"/>
          <w:szCs w:val="19"/>
        </w:rPr>
        <w:t xml:space="preserve">    </w:t>
      </w:r>
      <w:r w:rsidRPr="00F12A1D">
        <w:rPr>
          <w:rFonts w:ascii="Courier New" w:hAnsi="Courier New" w:cs="Courier New"/>
          <w:color w:val="0000FF"/>
          <w:szCs w:val="19"/>
        </w:rPr>
        <w:t>return</w:t>
      </w:r>
      <w:r w:rsidRPr="00F12A1D">
        <w:rPr>
          <w:rFonts w:ascii="Courier New" w:hAnsi="Courier New" w:cs="Courier New"/>
          <w:color w:val="000000"/>
          <w:szCs w:val="19"/>
        </w:rPr>
        <w:t xml:space="preserve"> 0;</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rPr>
      </w:pPr>
      <w:r w:rsidRPr="00F12A1D">
        <w:rPr>
          <w:rFonts w:ascii="Courier New" w:hAnsi="Courier New" w:cs="Courier New"/>
          <w:color w:val="000000"/>
          <w:szCs w:val="19"/>
        </w:rPr>
        <w:t>}</w:t>
      </w:r>
    </w:p>
    <w:p w:rsidR="00F12A1D" w:rsidRDefault="00F12A1D" w:rsidP="00F12A1D">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F12A1D" w:rsidRPr="00570862" w:rsidRDefault="00F12A1D" w:rsidP="00F12A1D">
      <w:pPr>
        <w:spacing w:after="80"/>
        <w:rPr>
          <w:rFonts w:ascii="Cascadia Mono" w:hAnsi="Cascadia Mono" w:cs="Cascadia Mono"/>
          <w:color w:val="000000"/>
          <w:sz w:val="19"/>
          <w:szCs w:val="19"/>
        </w:rPr>
      </w:pPr>
      <w:r w:rsidRPr="00F12A1D">
        <w:rPr>
          <w:rFonts w:ascii="Cascadia Mono" w:hAnsi="Cascadia Mono" w:cs="Cascadia Mono"/>
          <w:noProof/>
          <w:color w:val="000000"/>
          <w:sz w:val="19"/>
          <w:szCs w:val="19"/>
          <w:lang w:eastAsia="ru-RU"/>
        </w:rPr>
        <w:drawing>
          <wp:inline distT="0" distB="0" distL="0" distR="0" wp14:anchorId="4E4E401A" wp14:editId="2AFE0475">
            <wp:extent cx="1810003" cy="476316"/>
            <wp:effectExtent l="0" t="0" r="0" b="0"/>
            <wp:docPr id="568" name="Рисунок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2"/>
                    <a:stretch>
                      <a:fillRect/>
                    </a:stretch>
                  </pic:blipFill>
                  <pic:spPr>
                    <a:xfrm>
                      <a:off x="0" y="0"/>
                      <a:ext cx="1810003" cy="476316"/>
                    </a:xfrm>
                    <a:prstGeom prst="rect">
                      <a:avLst/>
                    </a:prstGeom>
                  </pic:spPr>
                </pic:pic>
              </a:graphicData>
            </a:graphic>
          </wp:inline>
        </w:drawing>
      </w:r>
    </w:p>
    <w:p w:rsidR="00F12A1D" w:rsidRPr="00F12A1D" w:rsidRDefault="00E02D8B" w:rsidP="00F12A1D">
      <w:pPr>
        <w:rPr>
          <w:lang w:val="en-US"/>
        </w:rPr>
      </w:pPr>
      <w:hyperlink w:anchor="_Ассоциативные_контейнеры_2" w:history="1">
        <w:r w:rsidR="00F12A1D" w:rsidRPr="00B94DA9">
          <w:rPr>
            <w:rStyle w:val="a4"/>
            <w:rFonts w:cs="Arial"/>
            <w:lang w:val="en-US"/>
          </w:rPr>
          <w:t>&lt;</w:t>
        </w:r>
        <w:r w:rsidR="00F12A1D" w:rsidRPr="00B94DA9">
          <w:rPr>
            <w:rStyle w:val="a4"/>
            <w:rFonts w:cs="Arial"/>
          </w:rPr>
          <w:t>Ассоци</w:t>
        </w:r>
        <w:r w:rsidR="00F12A1D">
          <w:rPr>
            <w:rStyle w:val="a4"/>
            <w:rFonts w:cs="Arial"/>
          </w:rPr>
          <w:t>а</w:t>
        </w:r>
        <w:r w:rsidR="00F12A1D" w:rsidRPr="00B94DA9">
          <w:rPr>
            <w:rStyle w:val="a4"/>
            <w:rFonts w:cs="Arial"/>
          </w:rPr>
          <w:t>тивные контейнеры</w:t>
        </w:r>
        <w:r w:rsidR="00F12A1D" w:rsidRPr="00B94DA9">
          <w:rPr>
            <w:rStyle w:val="a4"/>
            <w:rFonts w:cs="Arial"/>
            <w:lang w:val="en-US"/>
          </w:rPr>
          <w:t>&gt;</w:t>
        </w:r>
      </w:hyperlink>
    </w:p>
    <w:p w:rsidR="00F12A1D" w:rsidRPr="00F12A1D" w:rsidRDefault="009B448B" w:rsidP="00F12A1D">
      <w:pPr>
        <w:pStyle w:val="5"/>
        <w:numPr>
          <w:ilvl w:val="4"/>
          <w:numId w:val="1"/>
        </w:numPr>
        <w:spacing w:before="160" w:after="160"/>
        <w:ind w:left="426" w:firstLine="0"/>
        <w:rPr>
          <w:rFonts w:ascii="Arial" w:hAnsi="Arial" w:cs="Arial"/>
          <w:b/>
          <w:color w:val="auto"/>
          <w:szCs w:val="20"/>
          <w:lang w:val="en-US"/>
        </w:rPr>
      </w:pPr>
      <w:bookmarkStart w:id="756" w:name="_lower_bound_5"/>
      <w:bookmarkEnd w:id="756"/>
      <w:r w:rsidRPr="008C6B88">
        <w:rPr>
          <w:rFonts w:ascii="Arial" w:hAnsi="Arial" w:cs="Arial"/>
          <w:b/>
          <w:color w:val="auto"/>
          <w:szCs w:val="20"/>
          <w:lang w:val="en-US"/>
        </w:rPr>
        <w:t>lower_bound</w:t>
      </w:r>
    </w:p>
    <w:p w:rsidR="00F12A1D" w:rsidRPr="00B12FED" w:rsidRDefault="00F12A1D" w:rsidP="00F12A1D">
      <w:pPr>
        <w:ind w:firstLine="567"/>
      </w:pPr>
      <w:r>
        <w:t>Пример</w:t>
      </w:r>
      <w:r w:rsidRPr="009353F1">
        <w:t xml:space="preserve"> </w:t>
      </w:r>
      <w:r>
        <w:t>использования</w:t>
      </w:r>
      <w:r w:rsidRPr="009353F1">
        <w:t xml:space="preserve"> </w:t>
      </w:r>
      <w:r>
        <w:t>алгоритма</w:t>
      </w:r>
      <w:r w:rsidRPr="009353F1">
        <w:t xml:space="preserve"> </w:t>
      </w:r>
      <w:r>
        <w:rPr>
          <w:lang w:val="en-US"/>
        </w:rPr>
        <w:t>lower</w:t>
      </w:r>
      <w:r w:rsidRPr="00F12A1D">
        <w:t>_</w:t>
      </w:r>
      <w:r>
        <w:rPr>
          <w:lang w:val="en-US"/>
        </w:rPr>
        <w:t>bound</w:t>
      </w:r>
      <w:r>
        <w:t>:</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808080"/>
          <w:szCs w:val="19"/>
          <w:lang w:val="en-US"/>
        </w:rPr>
        <w:t>#include</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&lt;iostream&gt;</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808080"/>
          <w:szCs w:val="19"/>
          <w:lang w:val="en-US"/>
        </w:rPr>
        <w:t>#include</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&lt;map&gt;</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808080"/>
          <w:szCs w:val="19"/>
          <w:lang w:val="en-US"/>
        </w:rPr>
        <w:t>#include</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&lt;algorithm&gt;</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FF"/>
          <w:szCs w:val="19"/>
          <w:lang w:val="en-US"/>
        </w:rPr>
        <w:t>int</w:t>
      </w:r>
      <w:r w:rsidRPr="00F12A1D">
        <w:rPr>
          <w:rFonts w:ascii="Courier New" w:hAnsi="Courier New" w:cs="Courier New"/>
          <w:color w:val="000000"/>
          <w:szCs w:val="19"/>
          <w:lang w:val="en-US"/>
        </w:rPr>
        <w:t xml:space="preserve"> main() {</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std::</w:t>
      </w:r>
      <w:r w:rsidRPr="00F12A1D">
        <w:rPr>
          <w:rFonts w:ascii="Courier New" w:hAnsi="Courier New" w:cs="Courier New"/>
          <w:color w:val="2B91AF"/>
          <w:szCs w:val="19"/>
          <w:lang w:val="en-US"/>
        </w:rPr>
        <w:t>map</w:t>
      </w:r>
      <w:r w:rsidRPr="00F12A1D">
        <w:rPr>
          <w:rFonts w:ascii="Courier New" w:hAnsi="Courier New" w:cs="Courier New"/>
          <w:color w:val="000000"/>
          <w:szCs w:val="19"/>
          <w:lang w:val="en-US"/>
        </w:rPr>
        <w:t>&lt;</w:t>
      </w:r>
      <w:r w:rsidRPr="00F12A1D">
        <w:rPr>
          <w:rFonts w:ascii="Courier New" w:hAnsi="Courier New" w:cs="Courier New"/>
          <w:color w:val="0000FF"/>
          <w:szCs w:val="19"/>
          <w:lang w:val="en-US"/>
        </w:rPr>
        <w:t>int</w:t>
      </w:r>
      <w:r w:rsidRPr="00F12A1D">
        <w:rPr>
          <w:rFonts w:ascii="Courier New" w:hAnsi="Courier New" w:cs="Courier New"/>
          <w:color w:val="000000"/>
          <w:szCs w:val="19"/>
          <w:lang w:val="en-US"/>
        </w:rPr>
        <w:t>, std::</w:t>
      </w:r>
      <w:r w:rsidRPr="00F12A1D">
        <w:rPr>
          <w:rFonts w:ascii="Courier New" w:hAnsi="Courier New" w:cs="Courier New"/>
          <w:color w:val="2B91AF"/>
          <w:szCs w:val="19"/>
          <w:lang w:val="en-US"/>
        </w:rPr>
        <w:t>string</w:t>
      </w:r>
      <w:r w:rsidRPr="00F12A1D">
        <w:rPr>
          <w:rFonts w:ascii="Courier New" w:hAnsi="Courier New" w:cs="Courier New"/>
          <w:color w:val="000000"/>
          <w:szCs w:val="19"/>
          <w:lang w:val="en-US"/>
        </w:rPr>
        <w:t xml:space="preserve">&gt; myMap{ {1, </w:t>
      </w:r>
      <w:r w:rsidRPr="00F12A1D">
        <w:rPr>
          <w:rFonts w:ascii="Courier New" w:hAnsi="Courier New" w:cs="Courier New"/>
          <w:color w:val="A31515"/>
          <w:szCs w:val="19"/>
          <w:lang w:val="en-US"/>
        </w:rPr>
        <w:t>"one"</w:t>
      </w:r>
      <w:r w:rsidRPr="00F12A1D">
        <w:rPr>
          <w:rFonts w:ascii="Courier New" w:hAnsi="Courier New" w:cs="Courier New"/>
          <w:color w:val="000000"/>
          <w:szCs w:val="19"/>
          <w:lang w:val="en-US"/>
        </w:rPr>
        <w:t xml:space="preserve">}, {2, </w:t>
      </w:r>
      <w:r w:rsidRPr="00F12A1D">
        <w:rPr>
          <w:rFonts w:ascii="Courier New" w:hAnsi="Courier New" w:cs="Courier New"/>
          <w:color w:val="A31515"/>
          <w:szCs w:val="19"/>
          <w:lang w:val="en-US"/>
        </w:rPr>
        <w:t>"two"</w:t>
      </w:r>
      <w:r w:rsidRPr="00F12A1D">
        <w:rPr>
          <w:rFonts w:ascii="Courier New" w:hAnsi="Courier New" w:cs="Courier New"/>
          <w:color w:val="000000"/>
          <w:szCs w:val="19"/>
          <w:lang w:val="en-US"/>
        </w:rPr>
        <w:t xml:space="preserve">}, {3, </w:t>
      </w:r>
      <w:r w:rsidRPr="00F12A1D">
        <w:rPr>
          <w:rFonts w:ascii="Courier New" w:hAnsi="Courier New" w:cs="Courier New"/>
          <w:color w:val="A31515"/>
          <w:szCs w:val="19"/>
          <w:lang w:val="en-US"/>
        </w:rPr>
        <w:t>"three"</w:t>
      </w:r>
      <w:r w:rsidRPr="00F12A1D">
        <w:rPr>
          <w:rFonts w:ascii="Courier New" w:hAnsi="Courier New" w:cs="Courier New"/>
          <w:color w:val="000000"/>
          <w:szCs w:val="19"/>
          <w:lang w:val="en-US"/>
        </w:rPr>
        <w:t xml:space="preserve">}, {4, </w:t>
      </w:r>
      <w:r w:rsidRPr="00F12A1D">
        <w:rPr>
          <w:rFonts w:ascii="Courier New" w:hAnsi="Courier New" w:cs="Courier New"/>
          <w:color w:val="A31515"/>
          <w:szCs w:val="19"/>
          <w:lang w:val="en-US"/>
        </w:rPr>
        <w:t>"four"</w:t>
      </w:r>
      <w:r w:rsidRPr="00F12A1D">
        <w:rPr>
          <w:rFonts w:ascii="Courier New" w:hAnsi="Courier New" w:cs="Courier New"/>
          <w:color w:val="000000"/>
          <w:szCs w:val="19"/>
          <w:lang w:val="en-US"/>
        </w:rPr>
        <w:t xml:space="preserve">}, {5, </w:t>
      </w:r>
      <w:r w:rsidRPr="00F12A1D">
        <w:rPr>
          <w:rFonts w:ascii="Courier New" w:hAnsi="Courier New" w:cs="Courier New"/>
          <w:color w:val="A31515"/>
          <w:szCs w:val="19"/>
          <w:lang w:val="en-US"/>
        </w:rPr>
        <w:t>"five"</w:t>
      </w:r>
      <w:r w:rsidRPr="00F12A1D">
        <w:rPr>
          <w:rFonts w:ascii="Courier New" w:hAnsi="Courier New" w:cs="Courier New"/>
          <w:color w:val="000000"/>
          <w:szCs w:val="19"/>
          <w:lang w:val="en-US"/>
        </w:rPr>
        <w:t>} };</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w:t>
      </w:r>
      <w:r w:rsidRPr="00F12A1D">
        <w:rPr>
          <w:rFonts w:ascii="Courier New" w:hAnsi="Courier New" w:cs="Courier New"/>
          <w:color w:val="0000FF"/>
          <w:szCs w:val="19"/>
          <w:lang w:val="en-US"/>
        </w:rPr>
        <w:t>int</w:t>
      </w:r>
      <w:r w:rsidRPr="00F12A1D">
        <w:rPr>
          <w:rFonts w:ascii="Courier New" w:hAnsi="Courier New" w:cs="Courier New"/>
          <w:color w:val="000000"/>
          <w:szCs w:val="19"/>
          <w:lang w:val="en-US"/>
        </w:rPr>
        <w:t xml:space="preserve"> keyToSearch = 3;</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w:t>
      </w:r>
      <w:r w:rsidRPr="00F12A1D">
        <w:rPr>
          <w:rFonts w:ascii="Courier New" w:hAnsi="Courier New" w:cs="Courier New"/>
          <w:color w:val="0000FF"/>
          <w:szCs w:val="19"/>
          <w:lang w:val="en-US"/>
        </w:rPr>
        <w:t>auto</w:t>
      </w:r>
      <w:r w:rsidRPr="00F12A1D">
        <w:rPr>
          <w:rFonts w:ascii="Courier New" w:hAnsi="Courier New" w:cs="Courier New"/>
          <w:color w:val="000000"/>
          <w:szCs w:val="19"/>
          <w:lang w:val="en-US"/>
        </w:rPr>
        <w:t xml:space="preserve"> it = myMap.lower_bound(keyToSearch);</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w:t>
      </w:r>
      <w:r w:rsidRPr="00F12A1D">
        <w:rPr>
          <w:rFonts w:ascii="Courier New" w:hAnsi="Courier New" w:cs="Courier New"/>
          <w:color w:val="0000FF"/>
          <w:szCs w:val="19"/>
          <w:lang w:val="en-US"/>
        </w:rPr>
        <w:t>if</w:t>
      </w:r>
      <w:r w:rsidRPr="00F12A1D">
        <w:rPr>
          <w:rFonts w:ascii="Courier New" w:hAnsi="Courier New" w:cs="Courier New"/>
          <w:color w:val="000000"/>
          <w:szCs w:val="19"/>
          <w:lang w:val="en-US"/>
        </w:rPr>
        <w:t xml:space="preserve"> (it </w:t>
      </w:r>
      <w:r w:rsidRPr="00F12A1D">
        <w:rPr>
          <w:rFonts w:ascii="Courier New" w:hAnsi="Courier New" w:cs="Courier New"/>
          <w:color w:val="008080"/>
          <w:szCs w:val="19"/>
          <w:lang w:val="en-US"/>
        </w:rPr>
        <w:t>!=</w:t>
      </w:r>
      <w:r w:rsidRPr="00F12A1D">
        <w:rPr>
          <w:rFonts w:ascii="Courier New" w:hAnsi="Courier New" w:cs="Courier New"/>
          <w:color w:val="000000"/>
          <w:szCs w:val="19"/>
          <w:lang w:val="en-US"/>
        </w:rPr>
        <w:t xml:space="preserve"> myMap.end()) {</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std::cout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"Element with key "</w:t>
      </w:r>
      <w:r w:rsidRPr="00F12A1D">
        <w:rPr>
          <w:rFonts w:ascii="Courier New" w:hAnsi="Courier New" w:cs="Courier New"/>
          <w:color w:val="000000"/>
          <w:szCs w:val="19"/>
          <w:lang w:val="en-US"/>
        </w:rPr>
        <w:t xml:space="preserve">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keyToSearch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 found: "</w:t>
      </w:r>
      <w:r w:rsidRPr="00F12A1D">
        <w:rPr>
          <w:rFonts w:ascii="Courier New" w:hAnsi="Courier New" w:cs="Courier New"/>
          <w:color w:val="000000"/>
          <w:szCs w:val="19"/>
          <w:lang w:val="en-US"/>
        </w:rPr>
        <w:t xml:space="preserve">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it</w:t>
      </w:r>
      <w:r w:rsidRPr="00F12A1D">
        <w:rPr>
          <w:rFonts w:ascii="Courier New" w:hAnsi="Courier New" w:cs="Courier New"/>
          <w:color w:val="008080"/>
          <w:szCs w:val="19"/>
          <w:lang w:val="en-US"/>
        </w:rPr>
        <w:t>-&gt;</w:t>
      </w:r>
      <w:r w:rsidRPr="00F12A1D">
        <w:rPr>
          <w:rFonts w:ascii="Courier New" w:hAnsi="Courier New" w:cs="Courier New"/>
          <w:color w:val="000000"/>
          <w:szCs w:val="19"/>
          <w:lang w:val="en-US"/>
        </w:rPr>
        <w:t xml:space="preserve">first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 "</w:t>
      </w:r>
      <w:r w:rsidRPr="00F12A1D">
        <w:rPr>
          <w:rFonts w:ascii="Courier New" w:hAnsi="Courier New" w:cs="Courier New"/>
          <w:color w:val="000000"/>
          <w:szCs w:val="19"/>
          <w:lang w:val="en-US"/>
        </w:rPr>
        <w:t xml:space="preserve">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it</w:t>
      </w:r>
      <w:r w:rsidRPr="00F12A1D">
        <w:rPr>
          <w:rFonts w:ascii="Courier New" w:hAnsi="Courier New" w:cs="Courier New"/>
          <w:color w:val="008080"/>
          <w:szCs w:val="19"/>
          <w:lang w:val="en-US"/>
        </w:rPr>
        <w:t>-&gt;</w:t>
      </w:r>
      <w:r w:rsidRPr="00F12A1D">
        <w:rPr>
          <w:rFonts w:ascii="Courier New" w:hAnsi="Courier New" w:cs="Courier New"/>
          <w:color w:val="000000"/>
          <w:szCs w:val="19"/>
          <w:lang w:val="en-US"/>
        </w:rPr>
        <w:t xml:space="preserve">second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std::endl;</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w:t>
      </w:r>
      <w:r w:rsidRPr="00F12A1D">
        <w:rPr>
          <w:rFonts w:ascii="Courier New" w:hAnsi="Courier New" w:cs="Courier New"/>
          <w:color w:val="0000FF"/>
          <w:szCs w:val="19"/>
          <w:lang w:val="en-US"/>
        </w:rPr>
        <w:t>else</w:t>
      </w:r>
      <w:r w:rsidRPr="00F12A1D">
        <w:rPr>
          <w:rFonts w:ascii="Courier New" w:hAnsi="Courier New" w:cs="Courier New"/>
          <w:color w:val="000000"/>
          <w:szCs w:val="19"/>
          <w:lang w:val="en-US"/>
        </w:rPr>
        <w:t xml:space="preserve"> {</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rPr>
      </w:pPr>
      <w:r w:rsidRPr="00F12A1D">
        <w:rPr>
          <w:rFonts w:ascii="Courier New" w:hAnsi="Courier New" w:cs="Courier New"/>
          <w:color w:val="000000"/>
          <w:szCs w:val="19"/>
          <w:lang w:val="en-US"/>
        </w:rPr>
        <w:t xml:space="preserve">        std::cout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"Element with key "</w:t>
      </w:r>
      <w:r w:rsidRPr="00F12A1D">
        <w:rPr>
          <w:rFonts w:ascii="Courier New" w:hAnsi="Courier New" w:cs="Courier New"/>
          <w:color w:val="000000"/>
          <w:szCs w:val="19"/>
          <w:lang w:val="en-US"/>
        </w:rPr>
        <w:t xml:space="preserve">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keyToSearch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 not found."</w:t>
      </w:r>
      <w:r w:rsidRPr="00F12A1D">
        <w:rPr>
          <w:rFonts w:ascii="Courier New" w:hAnsi="Courier New" w:cs="Courier New"/>
          <w:color w:val="000000"/>
          <w:szCs w:val="19"/>
          <w:lang w:val="en-US"/>
        </w:rPr>
        <w:t xml:space="preserve"> </w:t>
      </w:r>
      <w:r w:rsidRPr="00F12A1D">
        <w:rPr>
          <w:rFonts w:ascii="Courier New" w:hAnsi="Courier New" w:cs="Courier New"/>
          <w:color w:val="008080"/>
          <w:szCs w:val="19"/>
        </w:rPr>
        <w:t>&lt;&lt;</w:t>
      </w:r>
      <w:r w:rsidRPr="00F12A1D">
        <w:rPr>
          <w:rFonts w:ascii="Courier New" w:hAnsi="Courier New" w:cs="Courier New"/>
          <w:color w:val="000000"/>
          <w:szCs w:val="19"/>
        </w:rPr>
        <w:t xml:space="preserve"> std::endl;</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rPr>
      </w:pPr>
      <w:r w:rsidRPr="00F12A1D">
        <w:rPr>
          <w:rFonts w:ascii="Courier New" w:hAnsi="Courier New" w:cs="Courier New"/>
          <w:color w:val="000000"/>
          <w:szCs w:val="19"/>
        </w:rPr>
        <w:t xml:space="preserve">    }</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rPr>
      </w:pPr>
    </w:p>
    <w:p w:rsidR="00F12A1D" w:rsidRPr="00F12A1D" w:rsidRDefault="00F12A1D" w:rsidP="00F12A1D">
      <w:pPr>
        <w:autoSpaceDE w:val="0"/>
        <w:autoSpaceDN w:val="0"/>
        <w:adjustRightInd w:val="0"/>
        <w:spacing w:after="0" w:line="240" w:lineRule="auto"/>
        <w:rPr>
          <w:rFonts w:ascii="Courier New" w:hAnsi="Courier New" w:cs="Courier New"/>
          <w:color w:val="000000"/>
          <w:szCs w:val="19"/>
        </w:rPr>
      </w:pPr>
      <w:r w:rsidRPr="00F12A1D">
        <w:rPr>
          <w:rFonts w:ascii="Courier New" w:hAnsi="Courier New" w:cs="Courier New"/>
          <w:color w:val="000000"/>
          <w:szCs w:val="19"/>
        </w:rPr>
        <w:t xml:space="preserve">    </w:t>
      </w:r>
      <w:r w:rsidRPr="00F12A1D">
        <w:rPr>
          <w:rFonts w:ascii="Courier New" w:hAnsi="Courier New" w:cs="Courier New"/>
          <w:color w:val="0000FF"/>
          <w:szCs w:val="19"/>
        </w:rPr>
        <w:t>return</w:t>
      </w:r>
      <w:r w:rsidRPr="00F12A1D">
        <w:rPr>
          <w:rFonts w:ascii="Courier New" w:hAnsi="Courier New" w:cs="Courier New"/>
          <w:color w:val="000000"/>
          <w:szCs w:val="19"/>
        </w:rPr>
        <w:t xml:space="preserve"> 0;</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rPr>
      </w:pPr>
      <w:r w:rsidRPr="00F12A1D">
        <w:rPr>
          <w:rFonts w:ascii="Courier New" w:hAnsi="Courier New" w:cs="Courier New"/>
          <w:color w:val="000000"/>
          <w:szCs w:val="19"/>
        </w:rPr>
        <w:t>}</w:t>
      </w:r>
    </w:p>
    <w:p w:rsidR="00F12A1D" w:rsidRDefault="00F12A1D" w:rsidP="00F12A1D">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F12A1D" w:rsidRPr="00570862" w:rsidRDefault="00F12A1D" w:rsidP="00F12A1D">
      <w:pPr>
        <w:spacing w:after="80"/>
        <w:rPr>
          <w:rFonts w:ascii="Cascadia Mono" w:hAnsi="Cascadia Mono" w:cs="Cascadia Mono"/>
          <w:color w:val="000000"/>
          <w:sz w:val="19"/>
          <w:szCs w:val="19"/>
        </w:rPr>
      </w:pPr>
      <w:r w:rsidRPr="00F12A1D">
        <w:rPr>
          <w:rFonts w:ascii="Cascadia Mono" w:hAnsi="Cascadia Mono" w:cs="Cascadia Mono"/>
          <w:noProof/>
          <w:color w:val="000000"/>
          <w:sz w:val="19"/>
          <w:szCs w:val="19"/>
          <w:lang w:eastAsia="ru-RU"/>
        </w:rPr>
        <w:drawing>
          <wp:inline distT="0" distB="0" distL="0" distR="0" wp14:anchorId="6DFDBC44" wp14:editId="3A2C6CA6">
            <wp:extent cx="2953162" cy="371527"/>
            <wp:effectExtent l="0" t="0" r="0" b="9525"/>
            <wp:docPr id="572" name="Рисунок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3"/>
                    <a:stretch>
                      <a:fillRect/>
                    </a:stretch>
                  </pic:blipFill>
                  <pic:spPr>
                    <a:xfrm>
                      <a:off x="0" y="0"/>
                      <a:ext cx="2953162" cy="371527"/>
                    </a:xfrm>
                    <a:prstGeom prst="rect">
                      <a:avLst/>
                    </a:prstGeom>
                  </pic:spPr>
                </pic:pic>
              </a:graphicData>
            </a:graphic>
          </wp:inline>
        </w:drawing>
      </w:r>
    </w:p>
    <w:p w:rsidR="00F12A1D" w:rsidRPr="00F12A1D" w:rsidRDefault="00E02D8B" w:rsidP="00F12A1D">
      <w:pPr>
        <w:rPr>
          <w:lang w:val="en-US"/>
        </w:rPr>
      </w:pPr>
      <w:hyperlink w:anchor="_Ассоциативные_контейнеры_2" w:history="1">
        <w:r w:rsidR="00F12A1D" w:rsidRPr="00B94DA9">
          <w:rPr>
            <w:rStyle w:val="a4"/>
            <w:rFonts w:cs="Arial"/>
            <w:lang w:val="en-US"/>
          </w:rPr>
          <w:t>&lt;</w:t>
        </w:r>
        <w:r w:rsidR="00F12A1D" w:rsidRPr="00B94DA9">
          <w:rPr>
            <w:rStyle w:val="a4"/>
            <w:rFonts w:cs="Arial"/>
          </w:rPr>
          <w:t>Ассоци</w:t>
        </w:r>
        <w:r w:rsidR="00F12A1D">
          <w:rPr>
            <w:rStyle w:val="a4"/>
            <w:rFonts w:cs="Arial"/>
          </w:rPr>
          <w:t>а</w:t>
        </w:r>
        <w:r w:rsidR="00F12A1D" w:rsidRPr="00B94DA9">
          <w:rPr>
            <w:rStyle w:val="a4"/>
            <w:rFonts w:cs="Arial"/>
          </w:rPr>
          <w:t>тивные контейнеры</w:t>
        </w:r>
        <w:r w:rsidR="00F12A1D" w:rsidRPr="00B94DA9">
          <w:rPr>
            <w:rStyle w:val="a4"/>
            <w:rFonts w:cs="Arial"/>
            <w:lang w:val="en-US"/>
          </w:rPr>
          <w:t>&gt;</w:t>
        </w:r>
      </w:hyperlink>
    </w:p>
    <w:p w:rsidR="009B448B" w:rsidRPr="008C6B88" w:rsidRDefault="009B448B" w:rsidP="009B448B">
      <w:pPr>
        <w:pStyle w:val="5"/>
        <w:numPr>
          <w:ilvl w:val="4"/>
          <w:numId w:val="1"/>
        </w:numPr>
        <w:spacing w:before="160" w:after="160"/>
        <w:ind w:left="426" w:firstLine="0"/>
        <w:rPr>
          <w:rFonts w:ascii="Arial" w:hAnsi="Arial" w:cs="Arial"/>
          <w:b/>
          <w:color w:val="auto"/>
          <w:szCs w:val="20"/>
          <w:lang w:val="en-US"/>
        </w:rPr>
      </w:pPr>
      <w:bookmarkStart w:id="757" w:name="_upper_bound_6"/>
      <w:bookmarkEnd w:id="757"/>
      <w:r w:rsidRPr="008C6B88">
        <w:rPr>
          <w:rFonts w:ascii="Arial" w:hAnsi="Arial" w:cs="Arial"/>
          <w:b/>
          <w:color w:val="auto"/>
          <w:szCs w:val="20"/>
          <w:lang w:val="en-US"/>
        </w:rPr>
        <w:t>upper_bound</w:t>
      </w:r>
    </w:p>
    <w:p w:rsidR="00F12A1D" w:rsidRPr="00B12FED" w:rsidRDefault="00F12A1D" w:rsidP="00F12A1D">
      <w:pPr>
        <w:ind w:firstLine="567"/>
      </w:pPr>
      <w:r>
        <w:t>Пример</w:t>
      </w:r>
      <w:r w:rsidRPr="009353F1">
        <w:t xml:space="preserve"> </w:t>
      </w:r>
      <w:r>
        <w:t>использования</w:t>
      </w:r>
      <w:r w:rsidRPr="009353F1">
        <w:t xml:space="preserve"> </w:t>
      </w:r>
      <w:r>
        <w:t>алгоритма</w:t>
      </w:r>
      <w:r w:rsidRPr="009353F1">
        <w:t xml:space="preserve"> </w:t>
      </w:r>
      <w:r>
        <w:rPr>
          <w:lang w:val="en-US"/>
        </w:rPr>
        <w:t>upper</w:t>
      </w:r>
      <w:r w:rsidRPr="00F12A1D">
        <w:t>_</w:t>
      </w:r>
      <w:r>
        <w:rPr>
          <w:lang w:val="en-US"/>
        </w:rPr>
        <w:t>bound</w:t>
      </w:r>
      <w:r>
        <w:t>:</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808080"/>
          <w:szCs w:val="19"/>
          <w:lang w:val="en-US"/>
        </w:rPr>
        <w:t>#include</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&lt;iostream&gt;</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808080"/>
          <w:szCs w:val="19"/>
          <w:lang w:val="en-US"/>
        </w:rPr>
        <w:t>#include</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&lt;map&gt;</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808080"/>
          <w:szCs w:val="19"/>
          <w:lang w:val="en-US"/>
        </w:rPr>
        <w:t>#include</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&lt;algorithm&gt;</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FF"/>
          <w:szCs w:val="19"/>
          <w:lang w:val="en-US"/>
        </w:rPr>
        <w:t>int</w:t>
      </w:r>
      <w:r w:rsidRPr="00F12A1D">
        <w:rPr>
          <w:rFonts w:ascii="Courier New" w:hAnsi="Courier New" w:cs="Courier New"/>
          <w:color w:val="000000"/>
          <w:szCs w:val="19"/>
          <w:lang w:val="en-US"/>
        </w:rPr>
        <w:t xml:space="preserve"> main() {</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std::</w:t>
      </w:r>
      <w:r w:rsidRPr="00F12A1D">
        <w:rPr>
          <w:rFonts w:ascii="Courier New" w:hAnsi="Courier New" w:cs="Courier New"/>
          <w:color w:val="2B91AF"/>
          <w:szCs w:val="19"/>
          <w:lang w:val="en-US"/>
        </w:rPr>
        <w:t>map</w:t>
      </w:r>
      <w:r w:rsidRPr="00F12A1D">
        <w:rPr>
          <w:rFonts w:ascii="Courier New" w:hAnsi="Courier New" w:cs="Courier New"/>
          <w:color w:val="000000"/>
          <w:szCs w:val="19"/>
          <w:lang w:val="en-US"/>
        </w:rPr>
        <w:t>&lt;</w:t>
      </w:r>
      <w:r w:rsidRPr="00F12A1D">
        <w:rPr>
          <w:rFonts w:ascii="Courier New" w:hAnsi="Courier New" w:cs="Courier New"/>
          <w:color w:val="0000FF"/>
          <w:szCs w:val="19"/>
          <w:lang w:val="en-US"/>
        </w:rPr>
        <w:t>int</w:t>
      </w:r>
      <w:r w:rsidRPr="00F12A1D">
        <w:rPr>
          <w:rFonts w:ascii="Courier New" w:hAnsi="Courier New" w:cs="Courier New"/>
          <w:color w:val="000000"/>
          <w:szCs w:val="19"/>
          <w:lang w:val="en-US"/>
        </w:rPr>
        <w:t>, std::</w:t>
      </w:r>
      <w:r w:rsidRPr="00F12A1D">
        <w:rPr>
          <w:rFonts w:ascii="Courier New" w:hAnsi="Courier New" w:cs="Courier New"/>
          <w:color w:val="2B91AF"/>
          <w:szCs w:val="19"/>
          <w:lang w:val="en-US"/>
        </w:rPr>
        <w:t>string</w:t>
      </w:r>
      <w:r w:rsidRPr="00F12A1D">
        <w:rPr>
          <w:rFonts w:ascii="Courier New" w:hAnsi="Courier New" w:cs="Courier New"/>
          <w:color w:val="000000"/>
          <w:szCs w:val="19"/>
          <w:lang w:val="en-US"/>
        </w:rPr>
        <w:t xml:space="preserve">&gt; myMap{ {1, </w:t>
      </w:r>
      <w:r w:rsidRPr="00F12A1D">
        <w:rPr>
          <w:rFonts w:ascii="Courier New" w:hAnsi="Courier New" w:cs="Courier New"/>
          <w:color w:val="A31515"/>
          <w:szCs w:val="19"/>
          <w:lang w:val="en-US"/>
        </w:rPr>
        <w:t>"one"</w:t>
      </w:r>
      <w:r w:rsidRPr="00F12A1D">
        <w:rPr>
          <w:rFonts w:ascii="Courier New" w:hAnsi="Courier New" w:cs="Courier New"/>
          <w:color w:val="000000"/>
          <w:szCs w:val="19"/>
          <w:lang w:val="en-US"/>
        </w:rPr>
        <w:t xml:space="preserve">}, {2, </w:t>
      </w:r>
      <w:r w:rsidRPr="00F12A1D">
        <w:rPr>
          <w:rFonts w:ascii="Courier New" w:hAnsi="Courier New" w:cs="Courier New"/>
          <w:color w:val="A31515"/>
          <w:szCs w:val="19"/>
          <w:lang w:val="en-US"/>
        </w:rPr>
        <w:t>"two"</w:t>
      </w:r>
      <w:r w:rsidRPr="00F12A1D">
        <w:rPr>
          <w:rFonts w:ascii="Courier New" w:hAnsi="Courier New" w:cs="Courier New"/>
          <w:color w:val="000000"/>
          <w:szCs w:val="19"/>
          <w:lang w:val="en-US"/>
        </w:rPr>
        <w:t xml:space="preserve">}, {3, </w:t>
      </w:r>
      <w:r w:rsidRPr="00F12A1D">
        <w:rPr>
          <w:rFonts w:ascii="Courier New" w:hAnsi="Courier New" w:cs="Courier New"/>
          <w:color w:val="A31515"/>
          <w:szCs w:val="19"/>
          <w:lang w:val="en-US"/>
        </w:rPr>
        <w:t>"three"</w:t>
      </w:r>
      <w:r w:rsidRPr="00F12A1D">
        <w:rPr>
          <w:rFonts w:ascii="Courier New" w:hAnsi="Courier New" w:cs="Courier New"/>
          <w:color w:val="000000"/>
          <w:szCs w:val="19"/>
          <w:lang w:val="en-US"/>
        </w:rPr>
        <w:t xml:space="preserve">}, {4, </w:t>
      </w:r>
      <w:r w:rsidRPr="00F12A1D">
        <w:rPr>
          <w:rFonts w:ascii="Courier New" w:hAnsi="Courier New" w:cs="Courier New"/>
          <w:color w:val="A31515"/>
          <w:szCs w:val="19"/>
          <w:lang w:val="en-US"/>
        </w:rPr>
        <w:t>"four"</w:t>
      </w:r>
      <w:r w:rsidRPr="00F12A1D">
        <w:rPr>
          <w:rFonts w:ascii="Courier New" w:hAnsi="Courier New" w:cs="Courier New"/>
          <w:color w:val="000000"/>
          <w:szCs w:val="19"/>
          <w:lang w:val="en-US"/>
        </w:rPr>
        <w:t xml:space="preserve">}, {5, </w:t>
      </w:r>
      <w:r w:rsidRPr="00F12A1D">
        <w:rPr>
          <w:rFonts w:ascii="Courier New" w:hAnsi="Courier New" w:cs="Courier New"/>
          <w:color w:val="A31515"/>
          <w:szCs w:val="19"/>
          <w:lang w:val="en-US"/>
        </w:rPr>
        <w:t>"five"</w:t>
      </w:r>
      <w:r w:rsidRPr="00F12A1D">
        <w:rPr>
          <w:rFonts w:ascii="Courier New" w:hAnsi="Courier New" w:cs="Courier New"/>
          <w:color w:val="000000"/>
          <w:szCs w:val="19"/>
          <w:lang w:val="en-US"/>
        </w:rPr>
        <w:t>} };</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w:t>
      </w:r>
      <w:r w:rsidRPr="00F12A1D">
        <w:rPr>
          <w:rFonts w:ascii="Courier New" w:hAnsi="Courier New" w:cs="Courier New"/>
          <w:color w:val="0000FF"/>
          <w:szCs w:val="19"/>
          <w:lang w:val="en-US"/>
        </w:rPr>
        <w:t>int</w:t>
      </w:r>
      <w:r w:rsidRPr="00F12A1D">
        <w:rPr>
          <w:rFonts w:ascii="Courier New" w:hAnsi="Courier New" w:cs="Courier New"/>
          <w:color w:val="000000"/>
          <w:szCs w:val="19"/>
          <w:lang w:val="en-US"/>
        </w:rPr>
        <w:t xml:space="preserve"> keyToSearch = 3;</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w:t>
      </w:r>
      <w:r w:rsidRPr="00F12A1D">
        <w:rPr>
          <w:rFonts w:ascii="Courier New" w:hAnsi="Courier New" w:cs="Courier New"/>
          <w:color w:val="0000FF"/>
          <w:szCs w:val="19"/>
          <w:lang w:val="en-US"/>
        </w:rPr>
        <w:t>auto</w:t>
      </w:r>
      <w:r w:rsidRPr="00F12A1D">
        <w:rPr>
          <w:rFonts w:ascii="Courier New" w:hAnsi="Courier New" w:cs="Courier New"/>
          <w:color w:val="000000"/>
          <w:szCs w:val="19"/>
          <w:lang w:val="en-US"/>
        </w:rPr>
        <w:t xml:space="preserve"> it = myMap.upper_bound(keyToSearch);</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w:t>
      </w:r>
      <w:r w:rsidRPr="00F12A1D">
        <w:rPr>
          <w:rFonts w:ascii="Courier New" w:hAnsi="Courier New" w:cs="Courier New"/>
          <w:color w:val="0000FF"/>
          <w:szCs w:val="19"/>
          <w:lang w:val="en-US"/>
        </w:rPr>
        <w:t>if</w:t>
      </w:r>
      <w:r w:rsidRPr="00F12A1D">
        <w:rPr>
          <w:rFonts w:ascii="Courier New" w:hAnsi="Courier New" w:cs="Courier New"/>
          <w:color w:val="000000"/>
          <w:szCs w:val="19"/>
          <w:lang w:val="en-US"/>
        </w:rPr>
        <w:t xml:space="preserve"> (it </w:t>
      </w:r>
      <w:r w:rsidRPr="00F12A1D">
        <w:rPr>
          <w:rFonts w:ascii="Courier New" w:hAnsi="Courier New" w:cs="Courier New"/>
          <w:color w:val="008080"/>
          <w:szCs w:val="19"/>
          <w:lang w:val="en-US"/>
        </w:rPr>
        <w:t>!=</w:t>
      </w:r>
      <w:r w:rsidRPr="00F12A1D">
        <w:rPr>
          <w:rFonts w:ascii="Courier New" w:hAnsi="Courier New" w:cs="Courier New"/>
          <w:color w:val="000000"/>
          <w:szCs w:val="19"/>
          <w:lang w:val="en-US"/>
        </w:rPr>
        <w:t xml:space="preserve"> myMap.end()) {</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std::cout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"Element with key "</w:t>
      </w:r>
      <w:r w:rsidRPr="00F12A1D">
        <w:rPr>
          <w:rFonts w:ascii="Courier New" w:hAnsi="Courier New" w:cs="Courier New"/>
          <w:color w:val="000000"/>
          <w:szCs w:val="19"/>
          <w:lang w:val="en-US"/>
        </w:rPr>
        <w:t xml:space="preserve">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keyToSearch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 found: "</w:t>
      </w:r>
      <w:r w:rsidRPr="00F12A1D">
        <w:rPr>
          <w:rFonts w:ascii="Courier New" w:hAnsi="Courier New" w:cs="Courier New"/>
          <w:color w:val="000000"/>
          <w:szCs w:val="19"/>
          <w:lang w:val="en-US"/>
        </w:rPr>
        <w:t xml:space="preserve">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it</w:t>
      </w:r>
      <w:r w:rsidRPr="00F12A1D">
        <w:rPr>
          <w:rFonts w:ascii="Courier New" w:hAnsi="Courier New" w:cs="Courier New"/>
          <w:color w:val="008080"/>
          <w:szCs w:val="19"/>
          <w:lang w:val="en-US"/>
        </w:rPr>
        <w:t>-&gt;</w:t>
      </w:r>
      <w:r w:rsidRPr="00F12A1D">
        <w:rPr>
          <w:rFonts w:ascii="Courier New" w:hAnsi="Courier New" w:cs="Courier New"/>
          <w:color w:val="000000"/>
          <w:szCs w:val="19"/>
          <w:lang w:val="en-US"/>
        </w:rPr>
        <w:t xml:space="preserve">first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 "</w:t>
      </w:r>
      <w:r w:rsidRPr="00F12A1D">
        <w:rPr>
          <w:rFonts w:ascii="Courier New" w:hAnsi="Courier New" w:cs="Courier New"/>
          <w:color w:val="000000"/>
          <w:szCs w:val="19"/>
          <w:lang w:val="en-US"/>
        </w:rPr>
        <w:t xml:space="preserve">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it</w:t>
      </w:r>
      <w:r w:rsidRPr="00F12A1D">
        <w:rPr>
          <w:rFonts w:ascii="Courier New" w:hAnsi="Courier New" w:cs="Courier New"/>
          <w:color w:val="008080"/>
          <w:szCs w:val="19"/>
          <w:lang w:val="en-US"/>
        </w:rPr>
        <w:t>-&gt;</w:t>
      </w:r>
      <w:r w:rsidRPr="00F12A1D">
        <w:rPr>
          <w:rFonts w:ascii="Courier New" w:hAnsi="Courier New" w:cs="Courier New"/>
          <w:color w:val="000000"/>
          <w:szCs w:val="19"/>
          <w:lang w:val="en-US"/>
        </w:rPr>
        <w:t xml:space="preserve">second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std::endl;</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lang w:val="en-US"/>
        </w:rPr>
      </w:pPr>
      <w:r w:rsidRPr="00F12A1D">
        <w:rPr>
          <w:rFonts w:ascii="Courier New" w:hAnsi="Courier New" w:cs="Courier New"/>
          <w:color w:val="000000"/>
          <w:szCs w:val="19"/>
          <w:lang w:val="en-US"/>
        </w:rPr>
        <w:t xml:space="preserve">    </w:t>
      </w:r>
      <w:r w:rsidRPr="00F12A1D">
        <w:rPr>
          <w:rFonts w:ascii="Courier New" w:hAnsi="Courier New" w:cs="Courier New"/>
          <w:color w:val="0000FF"/>
          <w:szCs w:val="19"/>
          <w:lang w:val="en-US"/>
        </w:rPr>
        <w:t>else</w:t>
      </w:r>
      <w:r w:rsidRPr="00F12A1D">
        <w:rPr>
          <w:rFonts w:ascii="Courier New" w:hAnsi="Courier New" w:cs="Courier New"/>
          <w:color w:val="000000"/>
          <w:szCs w:val="19"/>
          <w:lang w:val="en-US"/>
        </w:rPr>
        <w:t xml:space="preserve"> {</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rPr>
      </w:pPr>
      <w:r w:rsidRPr="00F12A1D">
        <w:rPr>
          <w:rFonts w:ascii="Courier New" w:hAnsi="Courier New" w:cs="Courier New"/>
          <w:color w:val="000000"/>
          <w:szCs w:val="19"/>
          <w:lang w:val="en-US"/>
        </w:rPr>
        <w:t xml:space="preserve">        std::cout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"Element with key "</w:t>
      </w:r>
      <w:r w:rsidRPr="00F12A1D">
        <w:rPr>
          <w:rFonts w:ascii="Courier New" w:hAnsi="Courier New" w:cs="Courier New"/>
          <w:color w:val="000000"/>
          <w:szCs w:val="19"/>
          <w:lang w:val="en-US"/>
        </w:rPr>
        <w:t xml:space="preserve">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keyToSearch </w:t>
      </w:r>
      <w:r w:rsidRPr="00F12A1D">
        <w:rPr>
          <w:rFonts w:ascii="Courier New" w:hAnsi="Courier New" w:cs="Courier New"/>
          <w:color w:val="008080"/>
          <w:szCs w:val="19"/>
          <w:lang w:val="en-US"/>
        </w:rPr>
        <w:t>&lt;&lt;</w:t>
      </w:r>
      <w:r w:rsidRPr="00F12A1D">
        <w:rPr>
          <w:rFonts w:ascii="Courier New" w:hAnsi="Courier New" w:cs="Courier New"/>
          <w:color w:val="000000"/>
          <w:szCs w:val="19"/>
          <w:lang w:val="en-US"/>
        </w:rPr>
        <w:t xml:space="preserve"> </w:t>
      </w:r>
      <w:r w:rsidRPr="00F12A1D">
        <w:rPr>
          <w:rFonts w:ascii="Courier New" w:hAnsi="Courier New" w:cs="Courier New"/>
          <w:color w:val="A31515"/>
          <w:szCs w:val="19"/>
          <w:lang w:val="en-US"/>
        </w:rPr>
        <w:t>" not found."</w:t>
      </w:r>
      <w:r w:rsidRPr="00F12A1D">
        <w:rPr>
          <w:rFonts w:ascii="Courier New" w:hAnsi="Courier New" w:cs="Courier New"/>
          <w:color w:val="000000"/>
          <w:szCs w:val="19"/>
          <w:lang w:val="en-US"/>
        </w:rPr>
        <w:t xml:space="preserve"> </w:t>
      </w:r>
      <w:r w:rsidRPr="00F12A1D">
        <w:rPr>
          <w:rFonts w:ascii="Courier New" w:hAnsi="Courier New" w:cs="Courier New"/>
          <w:color w:val="008080"/>
          <w:szCs w:val="19"/>
        </w:rPr>
        <w:t>&lt;&lt;</w:t>
      </w:r>
      <w:r w:rsidRPr="00F12A1D">
        <w:rPr>
          <w:rFonts w:ascii="Courier New" w:hAnsi="Courier New" w:cs="Courier New"/>
          <w:color w:val="000000"/>
          <w:szCs w:val="19"/>
        </w:rPr>
        <w:t xml:space="preserve"> std::endl;</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rPr>
      </w:pPr>
      <w:r w:rsidRPr="00F12A1D">
        <w:rPr>
          <w:rFonts w:ascii="Courier New" w:hAnsi="Courier New" w:cs="Courier New"/>
          <w:color w:val="000000"/>
          <w:szCs w:val="19"/>
        </w:rPr>
        <w:t xml:space="preserve">    }</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rPr>
      </w:pPr>
    </w:p>
    <w:p w:rsidR="00F12A1D" w:rsidRPr="00F12A1D" w:rsidRDefault="00F12A1D" w:rsidP="00F12A1D">
      <w:pPr>
        <w:autoSpaceDE w:val="0"/>
        <w:autoSpaceDN w:val="0"/>
        <w:adjustRightInd w:val="0"/>
        <w:spacing w:after="0" w:line="240" w:lineRule="auto"/>
        <w:rPr>
          <w:rFonts w:ascii="Courier New" w:hAnsi="Courier New" w:cs="Courier New"/>
          <w:color w:val="000000"/>
          <w:szCs w:val="19"/>
        </w:rPr>
      </w:pPr>
      <w:r w:rsidRPr="00F12A1D">
        <w:rPr>
          <w:rFonts w:ascii="Courier New" w:hAnsi="Courier New" w:cs="Courier New"/>
          <w:color w:val="000000"/>
          <w:szCs w:val="19"/>
        </w:rPr>
        <w:t xml:space="preserve">    </w:t>
      </w:r>
      <w:r w:rsidRPr="00F12A1D">
        <w:rPr>
          <w:rFonts w:ascii="Courier New" w:hAnsi="Courier New" w:cs="Courier New"/>
          <w:color w:val="0000FF"/>
          <w:szCs w:val="19"/>
        </w:rPr>
        <w:t>return</w:t>
      </w:r>
      <w:r w:rsidRPr="00F12A1D">
        <w:rPr>
          <w:rFonts w:ascii="Courier New" w:hAnsi="Courier New" w:cs="Courier New"/>
          <w:color w:val="000000"/>
          <w:szCs w:val="19"/>
        </w:rPr>
        <w:t xml:space="preserve"> 0;</w:t>
      </w:r>
    </w:p>
    <w:p w:rsidR="00F12A1D" w:rsidRPr="00F12A1D" w:rsidRDefault="00F12A1D" w:rsidP="00F12A1D">
      <w:pPr>
        <w:autoSpaceDE w:val="0"/>
        <w:autoSpaceDN w:val="0"/>
        <w:adjustRightInd w:val="0"/>
        <w:spacing w:after="0" w:line="240" w:lineRule="auto"/>
        <w:rPr>
          <w:rFonts w:ascii="Courier New" w:hAnsi="Courier New" w:cs="Courier New"/>
          <w:color w:val="000000"/>
          <w:szCs w:val="19"/>
        </w:rPr>
      </w:pPr>
      <w:r w:rsidRPr="00F12A1D">
        <w:rPr>
          <w:rFonts w:ascii="Courier New" w:hAnsi="Courier New" w:cs="Courier New"/>
          <w:color w:val="000000"/>
          <w:szCs w:val="19"/>
        </w:rPr>
        <w:t>}</w:t>
      </w:r>
    </w:p>
    <w:p w:rsidR="00F12A1D" w:rsidRDefault="00F12A1D" w:rsidP="00F12A1D">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F12A1D" w:rsidRPr="00570862" w:rsidRDefault="00F12A1D" w:rsidP="00F12A1D">
      <w:pPr>
        <w:spacing w:after="80"/>
        <w:rPr>
          <w:rFonts w:ascii="Cascadia Mono" w:hAnsi="Cascadia Mono" w:cs="Cascadia Mono"/>
          <w:color w:val="000000"/>
          <w:sz w:val="19"/>
          <w:szCs w:val="19"/>
        </w:rPr>
      </w:pPr>
      <w:r w:rsidRPr="00F12A1D">
        <w:rPr>
          <w:rFonts w:ascii="Cascadia Mono" w:hAnsi="Cascadia Mono" w:cs="Cascadia Mono"/>
          <w:noProof/>
          <w:color w:val="000000"/>
          <w:sz w:val="19"/>
          <w:szCs w:val="19"/>
          <w:lang w:eastAsia="ru-RU"/>
        </w:rPr>
        <w:drawing>
          <wp:inline distT="0" distB="0" distL="0" distR="0" wp14:anchorId="5550DE2A" wp14:editId="1A67E480">
            <wp:extent cx="2896004" cy="295316"/>
            <wp:effectExtent l="0" t="0" r="0" b="9525"/>
            <wp:docPr id="576" name="Рисунок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4"/>
                    <a:stretch>
                      <a:fillRect/>
                    </a:stretch>
                  </pic:blipFill>
                  <pic:spPr>
                    <a:xfrm>
                      <a:off x="0" y="0"/>
                      <a:ext cx="2896004" cy="295316"/>
                    </a:xfrm>
                    <a:prstGeom prst="rect">
                      <a:avLst/>
                    </a:prstGeom>
                  </pic:spPr>
                </pic:pic>
              </a:graphicData>
            </a:graphic>
          </wp:inline>
        </w:drawing>
      </w:r>
    </w:p>
    <w:p w:rsidR="00AC2A26" w:rsidRDefault="00E02D8B" w:rsidP="00F12A1D">
      <w:pPr>
        <w:rPr>
          <w:rStyle w:val="a4"/>
          <w:rFonts w:cs="Arial"/>
          <w:lang w:val="en-US"/>
        </w:rPr>
      </w:pPr>
      <w:hyperlink w:anchor="_Ассоциативные_контейнеры_2" w:history="1">
        <w:r w:rsidR="00F12A1D" w:rsidRPr="00B94DA9">
          <w:rPr>
            <w:rStyle w:val="a4"/>
            <w:rFonts w:cs="Arial"/>
            <w:lang w:val="en-US"/>
          </w:rPr>
          <w:t>&lt;</w:t>
        </w:r>
        <w:r w:rsidR="00F12A1D" w:rsidRPr="00B94DA9">
          <w:rPr>
            <w:rStyle w:val="a4"/>
            <w:rFonts w:cs="Arial"/>
          </w:rPr>
          <w:t>Ассоци</w:t>
        </w:r>
        <w:r w:rsidR="00F12A1D">
          <w:rPr>
            <w:rStyle w:val="a4"/>
            <w:rFonts w:cs="Arial"/>
          </w:rPr>
          <w:t>а</w:t>
        </w:r>
        <w:r w:rsidR="00F12A1D" w:rsidRPr="00B94DA9">
          <w:rPr>
            <w:rStyle w:val="a4"/>
            <w:rFonts w:cs="Arial"/>
          </w:rPr>
          <w:t>тивные контейнеры</w:t>
        </w:r>
        <w:r w:rsidR="00F12A1D" w:rsidRPr="00B94DA9">
          <w:rPr>
            <w:rStyle w:val="a4"/>
            <w:rFonts w:cs="Arial"/>
            <w:lang w:val="en-US"/>
          </w:rPr>
          <w:t>&gt;</w:t>
        </w:r>
      </w:hyperlink>
    </w:p>
    <w:p w:rsidR="00AC2A26" w:rsidRPr="003D1D79" w:rsidRDefault="00AC2A26" w:rsidP="00AC2A26">
      <w:pPr>
        <w:pStyle w:val="4"/>
        <w:numPr>
          <w:ilvl w:val="3"/>
          <w:numId w:val="19"/>
        </w:numPr>
        <w:tabs>
          <w:tab w:val="left" w:pos="1134"/>
        </w:tabs>
        <w:spacing w:before="160" w:after="160"/>
        <w:ind w:left="426" w:firstLine="0"/>
        <w:rPr>
          <w:rFonts w:ascii="Arial" w:hAnsi="Arial" w:cs="Arial"/>
          <w:b/>
          <w:i w:val="0"/>
          <w:color w:val="000000" w:themeColor="text1"/>
          <w:lang w:val="en-US"/>
        </w:rPr>
      </w:pPr>
      <w:r>
        <w:rPr>
          <w:rFonts w:ascii="Arial" w:hAnsi="Arial" w:cs="Arial"/>
          <w:b/>
          <w:i w:val="0"/>
          <w:color w:val="000000" w:themeColor="text1"/>
          <w:lang w:val="en-US"/>
        </w:rPr>
        <w:t>Multimap</w:t>
      </w:r>
    </w:p>
    <w:p w:rsidR="00AC2A26" w:rsidRPr="00B94DA9" w:rsidRDefault="00AC2A26" w:rsidP="00AC2A26">
      <w:pPr>
        <w:pStyle w:val="a9"/>
        <w:keepNext/>
        <w:keepLines/>
        <w:numPr>
          <w:ilvl w:val="0"/>
          <w:numId w:val="21"/>
        </w:numPr>
        <w:tabs>
          <w:tab w:val="left" w:pos="1276"/>
        </w:tabs>
        <w:spacing w:before="160"/>
        <w:contextualSpacing w:val="0"/>
        <w:outlineLvl w:val="4"/>
        <w:rPr>
          <w:rFonts w:eastAsiaTheme="majorEastAsia" w:cs="Arial"/>
          <w:b/>
          <w:vanish/>
          <w:szCs w:val="20"/>
          <w:lang w:val="en-US"/>
        </w:rPr>
      </w:pPr>
    </w:p>
    <w:p w:rsidR="00AC2A26" w:rsidRPr="00B94DA9" w:rsidRDefault="00AC2A26" w:rsidP="00AC2A26">
      <w:pPr>
        <w:pStyle w:val="a9"/>
        <w:keepNext/>
        <w:keepLines/>
        <w:numPr>
          <w:ilvl w:val="1"/>
          <w:numId w:val="21"/>
        </w:numPr>
        <w:tabs>
          <w:tab w:val="left" w:pos="1276"/>
        </w:tabs>
        <w:spacing w:before="160"/>
        <w:contextualSpacing w:val="0"/>
        <w:outlineLvl w:val="4"/>
        <w:rPr>
          <w:rFonts w:eastAsiaTheme="majorEastAsia" w:cs="Arial"/>
          <w:b/>
          <w:vanish/>
          <w:szCs w:val="20"/>
          <w:lang w:val="en-US"/>
        </w:rPr>
      </w:pPr>
    </w:p>
    <w:p w:rsidR="00AC2A26" w:rsidRPr="00B94DA9" w:rsidRDefault="00AC2A26" w:rsidP="00AC2A26">
      <w:pPr>
        <w:pStyle w:val="a9"/>
        <w:keepNext/>
        <w:keepLines/>
        <w:numPr>
          <w:ilvl w:val="1"/>
          <w:numId w:val="21"/>
        </w:numPr>
        <w:tabs>
          <w:tab w:val="left" w:pos="1276"/>
        </w:tabs>
        <w:spacing w:before="160"/>
        <w:contextualSpacing w:val="0"/>
        <w:outlineLvl w:val="4"/>
        <w:rPr>
          <w:rFonts w:eastAsiaTheme="majorEastAsia" w:cs="Arial"/>
          <w:b/>
          <w:vanish/>
          <w:szCs w:val="20"/>
          <w:lang w:val="en-US"/>
        </w:rPr>
      </w:pPr>
    </w:p>
    <w:p w:rsidR="00AC2A26" w:rsidRPr="00B94DA9" w:rsidRDefault="00AC2A26" w:rsidP="00AC2A26">
      <w:pPr>
        <w:pStyle w:val="a9"/>
        <w:keepNext/>
        <w:keepLines/>
        <w:numPr>
          <w:ilvl w:val="1"/>
          <w:numId w:val="21"/>
        </w:numPr>
        <w:tabs>
          <w:tab w:val="left" w:pos="1276"/>
        </w:tabs>
        <w:spacing w:before="160"/>
        <w:contextualSpacing w:val="0"/>
        <w:outlineLvl w:val="4"/>
        <w:rPr>
          <w:rFonts w:eastAsiaTheme="majorEastAsia" w:cs="Arial"/>
          <w:b/>
          <w:vanish/>
          <w:szCs w:val="20"/>
          <w:lang w:val="en-US"/>
        </w:rPr>
      </w:pPr>
    </w:p>
    <w:p w:rsidR="00AC2A26" w:rsidRPr="00B94DA9" w:rsidRDefault="00AC2A26" w:rsidP="00AC2A26">
      <w:pPr>
        <w:pStyle w:val="a9"/>
        <w:keepNext/>
        <w:keepLines/>
        <w:numPr>
          <w:ilvl w:val="1"/>
          <w:numId w:val="21"/>
        </w:numPr>
        <w:tabs>
          <w:tab w:val="left" w:pos="1276"/>
        </w:tabs>
        <w:spacing w:before="160"/>
        <w:contextualSpacing w:val="0"/>
        <w:outlineLvl w:val="4"/>
        <w:rPr>
          <w:rFonts w:eastAsiaTheme="majorEastAsia" w:cs="Arial"/>
          <w:b/>
          <w:vanish/>
          <w:szCs w:val="20"/>
          <w:lang w:val="en-US"/>
        </w:rPr>
      </w:pPr>
    </w:p>
    <w:p w:rsidR="00AC2A26" w:rsidRPr="00B94DA9" w:rsidRDefault="00AC2A26" w:rsidP="00AC2A26">
      <w:pPr>
        <w:pStyle w:val="a9"/>
        <w:keepNext/>
        <w:keepLines/>
        <w:numPr>
          <w:ilvl w:val="2"/>
          <w:numId w:val="21"/>
        </w:numPr>
        <w:tabs>
          <w:tab w:val="left" w:pos="1276"/>
        </w:tabs>
        <w:spacing w:before="160"/>
        <w:contextualSpacing w:val="0"/>
        <w:outlineLvl w:val="4"/>
        <w:rPr>
          <w:rFonts w:eastAsiaTheme="majorEastAsia" w:cs="Arial"/>
          <w:b/>
          <w:vanish/>
          <w:szCs w:val="20"/>
          <w:lang w:val="en-US"/>
        </w:rPr>
      </w:pPr>
    </w:p>
    <w:p w:rsidR="00AC2A26" w:rsidRPr="00B94DA9" w:rsidRDefault="00AC2A26" w:rsidP="00AC2A26">
      <w:pPr>
        <w:pStyle w:val="a9"/>
        <w:keepNext/>
        <w:keepLines/>
        <w:numPr>
          <w:ilvl w:val="2"/>
          <w:numId w:val="21"/>
        </w:numPr>
        <w:tabs>
          <w:tab w:val="left" w:pos="1276"/>
        </w:tabs>
        <w:spacing w:before="160"/>
        <w:contextualSpacing w:val="0"/>
        <w:outlineLvl w:val="4"/>
        <w:rPr>
          <w:rFonts w:eastAsiaTheme="majorEastAsia" w:cs="Arial"/>
          <w:b/>
          <w:vanish/>
          <w:szCs w:val="20"/>
          <w:lang w:val="en-US"/>
        </w:rPr>
      </w:pPr>
    </w:p>
    <w:p w:rsidR="00AC2A26" w:rsidRPr="00B94DA9" w:rsidRDefault="00AC2A26" w:rsidP="00AC2A26">
      <w:pPr>
        <w:pStyle w:val="a9"/>
        <w:keepNext/>
        <w:keepLines/>
        <w:numPr>
          <w:ilvl w:val="3"/>
          <w:numId w:val="21"/>
        </w:numPr>
        <w:tabs>
          <w:tab w:val="left" w:pos="1276"/>
        </w:tabs>
        <w:spacing w:before="160"/>
        <w:contextualSpacing w:val="0"/>
        <w:outlineLvl w:val="4"/>
        <w:rPr>
          <w:rFonts w:eastAsiaTheme="majorEastAsia" w:cs="Arial"/>
          <w:b/>
          <w:vanish/>
          <w:szCs w:val="20"/>
          <w:lang w:val="en-US"/>
        </w:rPr>
      </w:pPr>
    </w:p>
    <w:p w:rsidR="00AC2A26" w:rsidRPr="00B94DA9" w:rsidRDefault="00AC2A26" w:rsidP="00AC2A26">
      <w:pPr>
        <w:pStyle w:val="a9"/>
        <w:keepNext/>
        <w:keepLines/>
        <w:numPr>
          <w:ilvl w:val="3"/>
          <w:numId w:val="1"/>
        </w:numPr>
        <w:tabs>
          <w:tab w:val="left" w:pos="1276"/>
        </w:tabs>
        <w:spacing w:before="160"/>
        <w:contextualSpacing w:val="0"/>
        <w:outlineLvl w:val="4"/>
        <w:rPr>
          <w:rFonts w:eastAsiaTheme="majorEastAsia" w:cs="Arial"/>
          <w:b/>
          <w:vanish/>
          <w:szCs w:val="20"/>
          <w:lang w:val="en-US"/>
        </w:rPr>
      </w:pPr>
    </w:p>
    <w:p w:rsidR="00AC2A26" w:rsidRPr="003D1D79" w:rsidRDefault="00AC2A26" w:rsidP="00AC2A26">
      <w:pPr>
        <w:pStyle w:val="5"/>
        <w:numPr>
          <w:ilvl w:val="4"/>
          <w:numId w:val="1"/>
        </w:numPr>
        <w:tabs>
          <w:tab w:val="left" w:pos="1276"/>
        </w:tabs>
        <w:spacing w:before="160" w:after="160"/>
        <w:ind w:left="426" w:firstLine="0"/>
        <w:rPr>
          <w:rFonts w:ascii="Arial" w:hAnsi="Arial" w:cs="Arial"/>
          <w:b/>
          <w:color w:val="auto"/>
          <w:szCs w:val="20"/>
          <w:lang w:val="en-US"/>
        </w:rPr>
      </w:pPr>
      <w:bookmarkStart w:id="758" w:name="_find_if_9"/>
      <w:bookmarkEnd w:id="758"/>
      <w:r w:rsidRPr="008C6B88">
        <w:rPr>
          <w:rFonts w:ascii="Arial" w:hAnsi="Arial" w:cs="Arial"/>
          <w:b/>
          <w:color w:val="auto"/>
          <w:szCs w:val="20"/>
          <w:lang w:val="en-US"/>
        </w:rPr>
        <w:t>find_if</w:t>
      </w:r>
    </w:p>
    <w:p w:rsidR="00AC2A26" w:rsidRPr="00D06755" w:rsidRDefault="00AC2A26" w:rsidP="00AC2A26">
      <w:pPr>
        <w:ind w:firstLine="567"/>
      </w:pPr>
      <w:r w:rsidRPr="006E4AE7">
        <w:rPr>
          <w:bCs/>
        </w:rPr>
        <w:t>Пример</w:t>
      </w:r>
      <w:r w:rsidRPr="00D06755">
        <w:rPr>
          <w:bCs/>
        </w:rPr>
        <w:t xml:space="preserve"> </w:t>
      </w:r>
      <w:r w:rsidRPr="006E4AE7">
        <w:rPr>
          <w:bCs/>
        </w:rPr>
        <w:t>использования</w:t>
      </w:r>
      <w:r w:rsidRPr="00D06755">
        <w:rPr>
          <w:bCs/>
        </w:rPr>
        <w:t xml:space="preserve"> </w:t>
      </w:r>
      <w:r w:rsidRPr="006E4AE7">
        <w:rPr>
          <w:bCs/>
        </w:rPr>
        <w:t>алгоритма</w:t>
      </w:r>
      <w:r w:rsidRPr="00D06755">
        <w:rPr>
          <w:b/>
          <w:bCs/>
        </w:rPr>
        <w:t xml:space="preserve"> </w:t>
      </w:r>
      <w:r w:rsidRPr="003D1D79">
        <w:rPr>
          <w:bCs/>
          <w:lang w:val="en-US"/>
        </w:rPr>
        <w:t>find</w:t>
      </w:r>
      <w:r w:rsidRPr="003D1D79">
        <w:rPr>
          <w:bCs/>
        </w:rPr>
        <w:t>_</w:t>
      </w:r>
      <w:r w:rsidRPr="003D1D79">
        <w:rPr>
          <w:bCs/>
          <w:lang w:val="en-US"/>
        </w:rPr>
        <w:t>if</w:t>
      </w:r>
      <w:r>
        <w:t>:</w:t>
      </w:r>
    </w:p>
    <w:p w:rsidR="00600961" w:rsidRPr="00FD5689" w:rsidRDefault="00600961" w:rsidP="00600961">
      <w:pPr>
        <w:autoSpaceDE w:val="0"/>
        <w:autoSpaceDN w:val="0"/>
        <w:adjustRightInd w:val="0"/>
        <w:spacing w:after="0" w:line="240" w:lineRule="auto"/>
        <w:rPr>
          <w:rFonts w:ascii="Courier New" w:hAnsi="Courier New" w:cs="Courier New"/>
          <w:color w:val="000000"/>
          <w:szCs w:val="19"/>
          <w:lang w:val="en-US"/>
        </w:rPr>
      </w:pPr>
      <w:r w:rsidRPr="00FD5689">
        <w:rPr>
          <w:rFonts w:ascii="Courier New" w:hAnsi="Courier New" w:cs="Courier New"/>
          <w:color w:val="808080"/>
          <w:szCs w:val="19"/>
          <w:lang w:val="en-US"/>
        </w:rPr>
        <w:t>#include</w:t>
      </w:r>
      <w:r w:rsidRPr="00FD5689">
        <w:rPr>
          <w:rFonts w:ascii="Courier New" w:hAnsi="Courier New" w:cs="Courier New"/>
          <w:color w:val="000000"/>
          <w:szCs w:val="19"/>
          <w:lang w:val="en-US"/>
        </w:rPr>
        <w:t xml:space="preserve"> </w:t>
      </w:r>
      <w:r w:rsidRPr="00FD5689">
        <w:rPr>
          <w:rFonts w:ascii="Courier New" w:hAnsi="Courier New" w:cs="Courier New"/>
          <w:color w:val="A31515"/>
          <w:szCs w:val="19"/>
          <w:lang w:val="en-US"/>
        </w:rPr>
        <w:t>&lt;iostream&gt;</w:t>
      </w:r>
    </w:p>
    <w:p w:rsidR="00600961" w:rsidRPr="00FD5689" w:rsidRDefault="00600961" w:rsidP="00600961">
      <w:pPr>
        <w:autoSpaceDE w:val="0"/>
        <w:autoSpaceDN w:val="0"/>
        <w:adjustRightInd w:val="0"/>
        <w:spacing w:after="0" w:line="240" w:lineRule="auto"/>
        <w:rPr>
          <w:rFonts w:ascii="Courier New" w:hAnsi="Courier New" w:cs="Courier New"/>
          <w:color w:val="000000"/>
          <w:szCs w:val="19"/>
          <w:lang w:val="en-US"/>
        </w:rPr>
      </w:pPr>
      <w:r w:rsidRPr="00FD5689">
        <w:rPr>
          <w:rFonts w:ascii="Courier New" w:hAnsi="Courier New" w:cs="Courier New"/>
          <w:color w:val="808080"/>
          <w:szCs w:val="19"/>
          <w:lang w:val="en-US"/>
        </w:rPr>
        <w:t>#include</w:t>
      </w:r>
      <w:r w:rsidRPr="00FD5689">
        <w:rPr>
          <w:rFonts w:ascii="Courier New" w:hAnsi="Courier New" w:cs="Courier New"/>
          <w:color w:val="000000"/>
          <w:szCs w:val="19"/>
          <w:lang w:val="en-US"/>
        </w:rPr>
        <w:t xml:space="preserve"> </w:t>
      </w:r>
      <w:r w:rsidRPr="00FD5689">
        <w:rPr>
          <w:rFonts w:ascii="Courier New" w:hAnsi="Courier New" w:cs="Courier New"/>
          <w:color w:val="A31515"/>
          <w:szCs w:val="19"/>
          <w:lang w:val="en-US"/>
        </w:rPr>
        <w:t>&lt;map&gt;</w:t>
      </w:r>
    </w:p>
    <w:p w:rsidR="00600961" w:rsidRPr="00FD5689" w:rsidRDefault="00600961" w:rsidP="00600961">
      <w:pPr>
        <w:autoSpaceDE w:val="0"/>
        <w:autoSpaceDN w:val="0"/>
        <w:adjustRightInd w:val="0"/>
        <w:spacing w:after="0" w:line="240" w:lineRule="auto"/>
        <w:rPr>
          <w:rFonts w:ascii="Courier New" w:hAnsi="Courier New" w:cs="Courier New"/>
          <w:color w:val="000000"/>
          <w:szCs w:val="19"/>
          <w:lang w:val="en-US"/>
        </w:rPr>
      </w:pPr>
      <w:r w:rsidRPr="00FD5689">
        <w:rPr>
          <w:rFonts w:ascii="Courier New" w:hAnsi="Courier New" w:cs="Courier New"/>
          <w:color w:val="808080"/>
          <w:szCs w:val="19"/>
          <w:lang w:val="en-US"/>
        </w:rPr>
        <w:t>#include</w:t>
      </w:r>
      <w:r w:rsidRPr="00FD5689">
        <w:rPr>
          <w:rFonts w:ascii="Courier New" w:hAnsi="Courier New" w:cs="Courier New"/>
          <w:color w:val="000000"/>
          <w:szCs w:val="19"/>
          <w:lang w:val="en-US"/>
        </w:rPr>
        <w:t xml:space="preserve"> </w:t>
      </w:r>
      <w:r w:rsidRPr="00FD5689">
        <w:rPr>
          <w:rFonts w:ascii="Courier New" w:hAnsi="Courier New" w:cs="Courier New"/>
          <w:color w:val="A31515"/>
          <w:szCs w:val="19"/>
          <w:lang w:val="en-US"/>
        </w:rPr>
        <w:t>&lt;algorithm&gt;</w:t>
      </w:r>
    </w:p>
    <w:p w:rsidR="00600961" w:rsidRPr="00FD5689"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FD5689" w:rsidRDefault="00600961" w:rsidP="00600961">
      <w:pPr>
        <w:autoSpaceDE w:val="0"/>
        <w:autoSpaceDN w:val="0"/>
        <w:adjustRightInd w:val="0"/>
        <w:spacing w:after="0" w:line="240" w:lineRule="auto"/>
        <w:rPr>
          <w:rFonts w:ascii="Courier New" w:hAnsi="Courier New" w:cs="Courier New"/>
          <w:color w:val="000000"/>
          <w:szCs w:val="19"/>
          <w:lang w:val="en-US"/>
        </w:rPr>
      </w:pPr>
      <w:r w:rsidRPr="00FD5689">
        <w:rPr>
          <w:rFonts w:ascii="Courier New" w:hAnsi="Courier New" w:cs="Courier New"/>
          <w:color w:val="0000FF"/>
          <w:szCs w:val="19"/>
          <w:lang w:val="en-US"/>
        </w:rPr>
        <w:t>int</w:t>
      </w:r>
      <w:r w:rsidRPr="00FD5689">
        <w:rPr>
          <w:rFonts w:ascii="Courier New" w:hAnsi="Courier New" w:cs="Courier New"/>
          <w:color w:val="000000"/>
          <w:szCs w:val="19"/>
          <w:lang w:val="en-US"/>
        </w:rPr>
        <w:t xml:space="preserve"> main() {</w:t>
      </w:r>
    </w:p>
    <w:p w:rsidR="00600961" w:rsidRPr="00FD5689" w:rsidRDefault="00600961" w:rsidP="00600961">
      <w:pPr>
        <w:autoSpaceDE w:val="0"/>
        <w:autoSpaceDN w:val="0"/>
        <w:adjustRightInd w:val="0"/>
        <w:spacing w:after="0" w:line="240" w:lineRule="auto"/>
        <w:rPr>
          <w:rFonts w:ascii="Courier New" w:hAnsi="Courier New" w:cs="Courier New"/>
          <w:color w:val="000000"/>
          <w:szCs w:val="19"/>
          <w:lang w:val="en-US"/>
        </w:rPr>
      </w:pPr>
      <w:r w:rsidRPr="00FD5689">
        <w:rPr>
          <w:rFonts w:ascii="Courier New" w:hAnsi="Courier New" w:cs="Courier New"/>
          <w:color w:val="000000"/>
          <w:szCs w:val="19"/>
          <w:lang w:val="en-US"/>
        </w:rPr>
        <w:t xml:space="preserve">    std::</w:t>
      </w:r>
      <w:r w:rsidRPr="00FD5689">
        <w:rPr>
          <w:rFonts w:ascii="Courier New" w:hAnsi="Courier New" w:cs="Courier New"/>
          <w:color w:val="2B91AF"/>
          <w:szCs w:val="19"/>
          <w:lang w:val="en-US"/>
        </w:rPr>
        <w:t>multimap</w:t>
      </w:r>
      <w:r w:rsidRPr="00FD5689">
        <w:rPr>
          <w:rFonts w:ascii="Courier New" w:hAnsi="Courier New" w:cs="Courier New"/>
          <w:color w:val="000000"/>
          <w:szCs w:val="19"/>
          <w:lang w:val="en-US"/>
        </w:rPr>
        <w:t>&lt;</w:t>
      </w:r>
      <w:r w:rsidRPr="00FD5689">
        <w:rPr>
          <w:rFonts w:ascii="Courier New" w:hAnsi="Courier New" w:cs="Courier New"/>
          <w:color w:val="0000FF"/>
          <w:szCs w:val="19"/>
          <w:lang w:val="en-US"/>
        </w:rPr>
        <w:t>int</w:t>
      </w:r>
      <w:r w:rsidRPr="00FD5689">
        <w:rPr>
          <w:rFonts w:ascii="Courier New" w:hAnsi="Courier New" w:cs="Courier New"/>
          <w:color w:val="000000"/>
          <w:szCs w:val="19"/>
          <w:lang w:val="en-US"/>
        </w:rPr>
        <w:t>, std::</w:t>
      </w:r>
      <w:r w:rsidRPr="00FD5689">
        <w:rPr>
          <w:rFonts w:ascii="Courier New" w:hAnsi="Courier New" w:cs="Courier New"/>
          <w:color w:val="2B91AF"/>
          <w:szCs w:val="19"/>
          <w:lang w:val="en-US"/>
        </w:rPr>
        <w:t>string</w:t>
      </w:r>
      <w:r w:rsidRPr="00FD5689">
        <w:rPr>
          <w:rFonts w:ascii="Courier New" w:hAnsi="Courier New" w:cs="Courier New"/>
          <w:color w:val="000000"/>
          <w:szCs w:val="19"/>
          <w:lang w:val="en-US"/>
        </w:rPr>
        <w:t xml:space="preserve">&gt; myMap = { {1, </w:t>
      </w:r>
      <w:r w:rsidRPr="00FD5689">
        <w:rPr>
          <w:rFonts w:ascii="Courier New" w:hAnsi="Courier New" w:cs="Courier New"/>
          <w:color w:val="A31515"/>
          <w:szCs w:val="19"/>
          <w:lang w:val="en-US"/>
        </w:rPr>
        <w:t>"apple"</w:t>
      </w:r>
      <w:r w:rsidRPr="00FD5689">
        <w:rPr>
          <w:rFonts w:ascii="Courier New" w:hAnsi="Courier New" w:cs="Courier New"/>
          <w:color w:val="000000"/>
          <w:szCs w:val="19"/>
          <w:lang w:val="en-US"/>
        </w:rPr>
        <w:t xml:space="preserve">}, {2, </w:t>
      </w:r>
      <w:r w:rsidRPr="00FD5689">
        <w:rPr>
          <w:rFonts w:ascii="Courier New" w:hAnsi="Courier New" w:cs="Courier New"/>
          <w:color w:val="A31515"/>
          <w:szCs w:val="19"/>
          <w:lang w:val="en-US"/>
        </w:rPr>
        <w:t>"banana"</w:t>
      </w:r>
      <w:r w:rsidRPr="00FD5689">
        <w:rPr>
          <w:rFonts w:ascii="Courier New" w:hAnsi="Courier New" w:cs="Courier New"/>
          <w:color w:val="000000"/>
          <w:szCs w:val="19"/>
          <w:lang w:val="en-US"/>
        </w:rPr>
        <w:t xml:space="preserve">}, {3, </w:t>
      </w:r>
      <w:r w:rsidRPr="00FD5689">
        <w:rPr>
          <w:rFonts w:ascii="Courier New" w:hAnsi="Courier New" w:cs="Courier New"/>
          <w:color w:val="A31515"/>
          <w:szCs w:val="19"/>
          <w:lang w:val="en-US"/>
        </w:rPr>
        <w:t>"cherry"</w:t>
      </w:r>
      <w:r w:rsidRPr="00FD5689">
        <w:rPr>
          <w:rFonts w:ascii="Courier New" w:hAnsi="Courier New" w:cs="Courier New"/>
          <w:color w:val="000000"/>
          <w:szCs w:val="19"/>
          <w:lang w:val="en-US"/>
        </w:rPr>
        <w:t>} };</w:t>
      </w:r>
    </w:p>
    <w:p w:rsidR="00600961" w:rsidRPr="00FD5689"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FD5689" w:rsidRDefault="00600961" w:rsidP="00600961">
      <w:pPr>
        <w:autoSpaceDE w:val="0"/>
        <w:autoSpaceDN w:val="0"/>
        <w:adjustRightInd w:val="0"/>
        <w:spacing w:after="0" w:line="240" w:lineRule="auto"/>
        <w:rPr>
          <w:rFonts w:ascii="Courier New" w:hAnsi="Courier New" w:cs="Courier New"/>
          <w:color w:val="000000"/>
          <w:szCs w:val="19"/>
          <w:lang w:val="en-US"/>
        </w:rPr>
      </w:pPr>
      <w:r w:rsidRPr="00FD5689">
        <w:rPr>
          <w:rFonts w:ascii="Courier New" w:hAnsi="Courier New" w:cs="Courier New"/>
          <w:color w:val="000000"/>
          <w:szCs w:val="19"/>
          <w:lang w:val="en-US"/>
        </w:rPr>
        <w:t xml:space="preserve">    </w:t>
      </w:r>
      <w:r w:rsidRPr="00FD5689">
        <w:rPr>
          <w:rFonts w:ascii="Courier New" w:hAnsi="Courier New" w:cs="Courier New"/>
          <w:color w:val="0000FF"/>
          <w:szCs w:val="19"/>
          <w:lang w:val="en-US"/>
        </w:rPr>
        <w:t>auto</w:t>
      </w:r>
      <w:r w:rsidRPr="00FD5689">
        <w:rPr>
          <w:rFonts w:ascii="Courier New" w:hAnsi="Courier New" w:cs="Courier New"/>
          <w:color w:val="000000"/>
          <w:szCs w:val="19"/>
          <w:lang w:val="en-US"/>
        </w:rPr>
        <w:t xml:space="preserve"> it = std::find_if(myMap.begin(), myMap.end(), [](</w:t>
      </w:r>
      <w:r w:rsidRPr="00FD5689">
        <w:rPr>
          <w:rFonts w:ascii="Courier New" w:hAnsi="Courier New" w:cs="Courier New"/>
          <w:color w:val="0000FF"/>
          <w:szCs w:val="19"/>
          <w:lang w:val="en-US"/>
        </w:rPr>
        <w:t>const</w:t>
      </w:r>
      <w:r w:rsidRPr="00FD5689">
        <w:rPr>
          <w:rFonts w:ascii="Courier New" w:hAnsi="Courier New" w:cs="Courier New"/>
          <w:color w:val="000000"/>
          <w:szCs w:val="19"/>
          <w:lang w:val="en-US"/>
        </w:rPr>
        <w:t xml:space="preserve"> </w:t>
      </w:r>
      <w:r w:rsidRPr="00FD5689">
        <w:rPr>
          <w:rFonts w:ascii="Courier New" w:hAnsi="Courier New" w:cs="Courier New"/>
          <w:color w:val="0000FF"/>
          <w:szCs w:val="19"/>
          <w:lang w:val="en-US"/>
        </w:rPr>
        <w:t>auto</w:t>
      </w:r>
      <w:r w:rsidRPr="00FD5689">
        <w:rPr>
          <w:rFonts w:ascii="Courier New" w:hAnsi="Courier New" w:cs="Courier New"/>
          <w:color w:val="000000"/>
          <w:szCs w:val="19"/>
          <w:lang w:val="en-US"/>
        </w:rPr>
        <w:t xml:space="preserve">&amp; </w:t>
      </w:r>
      <w:r w:rsidRPr="00FD5689">
        <w:rPr>
          <w:rFonts w:ascii="Courier New" w:hAnsi="Courier New" w:cs="Courier New"/>
          <w:color w:val="808080"/>
          <w:szCs w:val="19"/>
          <w:lang w:val="en-US"/>
        </w:rPr>
        <w:t>pair</w:t>
      </w:r>
      <w:r w:rsidRPr="00FD5689">
        <w:rPr>
          <w:rFonts w:ascii="Courier New" w:hAnsi="Courier New" w:cs="Courier New"/>
          <w:color w:val="000000"/>
          <w:szCs w:val="19"/>
          <w:lang w:val="en-US"/>
        </w:rPr>
        <w:t>) {</w:t>
      </w:r>
    </w:p>
    <w:p w:rsidR="00600961" w:rsidRPr="00FD5689" w:rsidRDefault="00600961" w:rsidP="00600961">
      <w:pPr>
        <w:autoSpaceDE w:val="0"/>
        <w:autoSpaceDN w:val="0"/>
        <w:adjustRightInd w:val="0"/>
        <w:spacing w:after="0" w:line="240" w:lineRule="auto"/>
        <w:rPr>
          <w:rFonts w:ascii="Courier New" w:hAnsi="Courier New" w:cs="Courier New"/>
          <w:color w:val="000000"/>
          <w:szCs w:val="19"/>
        </w:rPr>
      </w:pPr>
      <w:r w:rsidRPr="00FD5689">
        <w:rPr>
          <w:rFonts w:ascii="Courier New" w:hAnsi="Courier New" w:cs="Courier New"/>
          <w:color w:val="000000"/>
          <w:szCs w:val="19"/>
          <w:lang w:val="en-US"/>
        </w:rPr>
        <w:t xml:space="preserve">        </w:t>
      </w:r>
      <w:r w:rsidRPr="00FD5689">
        <w:rPr>
          <w:rFonts w:ascii="Courier New" w:hAnsi="Courier New" w:cs="Courier New"/>
          <w:color w:val="0000FF"/>
          <w:szCs w:val="19"/>
        </w:rPr>
        <w:t>return</w:t>
      </w:r>
      <w:r w:rsidRPr="00FD5689">
        <w:rPr>
          <w:rFonts w:ascii="Courier New" w:hAnsi="Courier New" w:cs="Courier New"/>
          <w:color w:val="000000"/>
          <w:szCs w:val="19"/>
        </w:rPr>
        <w:t xml:space="preserve"> </w:t>
      </w:r>
      <w:r w:rsidRPr="00FD5689">
        <w:rPr>
          <w:rFonts w:ascii="Courier New" w:hAnsi="Courier New" w:cs="Courier New"/>
          <w:color w:val="808080"/>
          <w:szCs w:val="19"/>
        </w:rPr>
        <w:t>pair</w:t>
      </w:r>
      <w:r w:rsidRPr="00FD5689">
        <w:rPr>
          <w:rFonts w:ascii="Courier New" w:hAnsi="Courier New" w:cs="Courier New"/>
          <w:color w:val="000000"/>
          <w:szCs w:val="19"/>
        </w:rPr>
        <w:t xml:space="preserve">.first == 2; </w:t>
      </w:r>
      <w:r w:rsidRPr="00FD5689">
        <w:rPr>
          <w:rFonts w:ascii="Courier New" w:hAnsi="Courier New" w:cs="Courier New"/>
          <w:color w:val="008000"/>
          <w:szCs w:val="19"/>
        </w:rPr>
        <w:t>// Ищем элемент с ключом 2</w:t>
      </w:r>
    </w:p>
    <w:p w:rsidR="00600961" w:rsidRPr="00FD5689" w:rsidRDefault="00600961" w:rsidP="00600961">
      <w:pPr>
        <w:autoSpaceDE w:val="0"/>
        <w:autoSpaceDN w:val="0"/>
        <w:adjustRightInd w:val="0"/>
        <w:spacing w:after="0" w:line="240" w:lineRule="auto"/>
        <w:rPr>
          <w:rFonts w:ascii="Courier New" w:hAnsi="Courier New" w:cs="Courier New"/>
          <w:color w:val="000000"/>
          <w:szCs w:val="19"/>
          <w:lang w:val="en-US"/>
        </w:rPr>
      </w:pPr>
      <w:r w:rsidRPr="00FD5689">
        <w:rPr>
          <w:rFonts w:ascii="Courier New" w:hAnsi="Courier New" w:cs="Courier New"/>
          <w:color w:val="000000"/>
          <w:szCs w:val="19"/>
        </w:rPr>
        <w:t xml:space="preserve">        </w:t>
      </w:r>
      <w:r w:rsidRPr="00FD5689">
        <w:rPr>
          <w:rFonts w:ascii="Courier New" w:hAnsi="Courier New" w:cs="Courier New"/>
          <w:color w:val="000000"/>
          <w:szCs w:val="19"/>
          <w:lang w:val="en-US"/>
        </w:rPr>
        <w:t>});</w:t>
      </w:r>
    </w:p>
    <w:p w:rsidR="00600961" w:rsidRPr="00FD5689"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FD5689" w:rsidRDefault="00600961" w:rsidP="00600961">
      <w:pPr>
        <w:autoSpaceDE w:val="0"/>
        <w:autoSpaceDN w:val="0"/>
        <w:adjustRightInd w:val="0"/>
        <w:spacing w:after="0" w:line="240" w:lineRule="auto"/>
        <w:rPr>
          <w:rFonts w:ascii="Courier New" w:hAnsi="Courier New" w:cs="Courier New"/>
          <w:color w:val="000000"/>
          <w:szCs w:val="19"/>
          <w:lang w:val="en-US"/>
        </w:rPr>
      </w:pPr>
      <w:r w:rsidRPr="00FD5689">
        <w:rPr>
          <w:rFonts w:ascii="Courier New" w:hAnsi="Courier New" w:cs="Courier New"/>
          <w:color w:val="000000"/>
          <w:szCs w:val="19"/>
          <w:lang w:val="en-US"/>
        </w:rPr>
        <w:t xml:space="preserve">    </w:t>
      </w:r>
      <w:r w:rsidRPr="00FD5689">
        <w:rPr>
          <w:rFonts w:ascii="Courier New" w:hAnsi="Courier New" w:cs="Courier New"/>
          <w:color w:val="0000FF"/>
          <w:szCs w:val="19"/>
          <w:lang w:val="en-US"/>
        </w:rPr>
        <w:t>if</w:t>
      </w:r>
      <w:r w:rsidRPr="00FD5689">
        <w:rPr>
          <w:rFonts w:ascii="Courier New" w:hAnsi="Courier New" w:cs="Courier New"/>
          <w:color w:val="000000"/>
          <w:szCs w:val="19"/>
          <w:lang w:val="en-US"/>
        </w:rPr>
        <w:t xml:space="preserve"> (it </w:t>
      </w:r>
      <w:r w:rsidRPr="00FD5689">
        <w:rPr>
          <w:rFonts w:ascii="Courier New" w:hAnsi="Courier New" w:cs="Courier New"/>
          <w:color w:val="008080"/>
          <w:szCs w:val="19"/>
          <w:lang w:val="en-US"/>
        </w:rPr>
        <w:t>!=</w:t>
      </w:r>
      <w:r w:rsidRPr="00FD5689">
        <w:rPr>
          <w:rFonts w:ascii="Courier New" w:hAnsi="Courier New" w:cs="Courier New"/>
          <w:color w:val="000000"/>
          <w:szCs w:val="19"/>
          <w:lang w:val="en-US"/>
        </w:rPr>
        <w:t xml:space="preserve"> myMap.end()) {</w:t>
      </w:r>
    </w:p>
    <w:p w:rsidR="00600961" w:rsidRPr="00FD5689" w:rsidRDefault="00600961" w:rsidP="00600961">
      <w:pPr>
        <w:autoSpaceDE w:val="0"/>
        <w:autoSpaceDN w:val="0"/>
        <w:adjustRightInd w:val="0"/>
        <w:spacing w:after="0" w:line="240" w:lineRule="auto"/>
        <w:rPr>
          <w:rFonts w:ascii="Courier New" w:hAnsi="Courier New" w:cs="Courier New"/>
          <w:color w:val="000000"/>
          <w:szCs w:val="19"/>
          <w:lang w:val="en-US"/>
        </w:rPr>
      </w:pPr>
      <w:r w:rsidRPr="00FD5689">
        <w:rPr>
          <w:rFonts w:ascii="Courier New" w:hAnsi="Courier New" w:cs="Courier New"/>
          <w:color w:val="000000"/>
          <w:szCs w:val="19"/>
          <w:lang w:val="en-US"/>
        </w:rPr>
        <w:t xml:space="preserve">        std::cout </w:t>
      </w:r>
      <w:r w:rsidRPr="00FD5689">
        <w:rPr>
          <w:rFonts w:ascii="Courier New" w:hAnsi="Courier New" w:cs="Courier New"/>
          <w:color w:val="008080"/>
          <w:szCs w:val="19"/>
          <w:lang w:val="en-US"/>
        </w:rPr>
        <w:t>&lt;&lt;</w:t>
      </w:r>
      <w:r w:rsidRPr="00FD5689">
        <w:rPr>
          <w:rFonts w:ascii="Courier New" w:hAnsi="Courier New" w:cs="Courier New"/>
          <w:color w:val="000000"/>
          <w:szCs w:val="19"/>
          <w:lang w:val="en-US"/>
        </w:rPr>
        <w:t xml:space="preserve"> </w:t>
      </w:r>
      <w:r w:rsidRPr="00FD5689">
        <w:rPr>
          <w:rFonts w:ascii="Courier New" w:hAnsi="Courier New" w:cs="Courier New"/>
          <w:color w:val="A31515"/>
          <w:szCs w:val="19"/>
          <w:lang w:val="en-US"/>
        </w:rPr>
        <w:t>"Element found: "</w:t>
      </w:r>
      <w:r w:rsidRPr="00FD5689">
        <w:rPr>
          <w:rFonts w:ascii="Courier New" w:hAnsi="Courier New" w:cs="Courier New"/>
          <w:color w:val="000000"/>
          <w:szCs w:val="19"/>
          <w:lang w:val="en-US"/>
        </w:rPr>
        <w:t xml:space="preserve"> </w:t>
      </w:r>
      <w:r w:rsidRPr="00FD5689">
        <w:rPr>
          <w:rFonts w:ascii="Courier New" w:hAnsi="Courier New" w:cs="Courier New"/>
          <w:color w:val="008080"/>
          <w:szCs w:val="19"/>
          <w:lang w:val="en-US"/>
        </w:rPr>
        <w:t>&lt;&lt;</w:t>
      </w:r>
      <w:r w:rsidRPr="00FD5689">
        <w:rPr>
          <w:rFonts w:ascii="Courier New" w:hAnsi="Courier New" w:cs="Courier New"/>
          <w:color w:val="000000"/>
          <w:szCs w:val="19"/>
          <w:lang w:val="en-US"/>
        </w:rPr>
        <w:t xml:space="preserve"> it</w:t>
      </w:r>
      <w:r w:rsidRPr="00FD5689">
        <w:rPr>
          <w:rFonts w:ascii="Courier New" w:hAnsi="Courier New" w:cs="Courier New"/>
          <w:color w:val="008080"/>
          <w:szCs w:val="19"/>
          <w:lang w:val="en-US"/>
        </w:rPr>
        <w:t>-&gt;</w:t>
      </w:r>
      <w:r w:rsidRPr="00FD5689">
        <w:rPr>
          <w:rFonts w:ascii="Courier New" w:hAnsi="Courier New" w:cs="Courier New"/>
          <w:color w:val="000000"/>
          <w:szCs w:val="19"/>
          <w:lang w:val="en-US"/>
        </w:rPr>
        <w:t xml:space="preserve">second </w:t>
      </w:r>
      <w:r w:rsidRPr="00FD5689">
        <w:rPr>
          <w:rFonts w:ascii="Courier New" w:hAnsi="Courier New" w:cs="Courier New"/>
          <w:color w:val="008080"/>
          <w:szCs w:val="19"/>
          <w:lang w:val="en-US"/>
        </w:rPr>
        <w:t>&lt;&lt;</w:t>
      </w:r>
      <w:r w:rsidRPr="00FD5689">
        <w:rPr>
          <w:rFonts w:ascii="Courier New" w:hAnsi="Courier New" w:cs="Courier New"/>
          <w:color w:val="000000"/>
          <w:szCs w:val="19"/>
          <w:lang w:val="en-US"/>
        </w:rPr>
        <w:t xml:space="preserve"> std::endl;</w:t>
      </w:r>
    </w:p>
    <w:p w:rsidR="00600961" w:rsidRPr="00FD5689" w:rsidRDefault="00600961" w:rsidP="00600961">
      <w:pPr>
        <w:autoSpaceDE w:val="0"/>
        <w:autoSpaceDN w:val="0"/>
        <w:adjustRightInd w:val="0"/>
        <w:spacing w:after="0" w:line="240" w:lineRule="auto"/>
        <w:rPr>
          <w:rFonts w:ascii="Courier New" w:hAnsi="Courier New" w:cs="Courier New"/>
          <w:color w:val="000000"/>
          <w:szCs w:val="19"/>
          <w:lang w:val="en-US"/>
        </w:rPr>
      </w:pPr>
      <w:r w:rsidRPr="00FD5689">
        <w:rPr>
          <w:rFonts w:ascii="Courier New" w:hAnsi="Courier New" w:cs="Courier New"/>
          <w:color w:val="000000"/>
          <w:szCs w:val="19"/>
          <w:lang w:val="en-US"/>
        </w:rPr>
        <w:t xml:space="preserve">    }</w:t>
      </w:r>
    </w:p>
    <w:p w:rsidR="00600961" w:rsidRPr="00FD5689" w:rsidRDefault="00600961" w:rsidP="00600961">
      <w:pPr>
        <w:autoSpaceDE w:val="0"/>
        <w:autoSpaceDN w:val="0"/>
        <w:adjustRightInd w:val="0"/>
        <w:spacing w:after="0" w:line="240" w:lineRule="auto"/>
        <w:rPr>
          <w:rFonts w:ascii="Courier New" w:hAnsi="Courier New" w:cs="Courier New"/>
          <w:color w:val="000000"/>
          <w:szCs w:val="19"/>
          <w:lang w:val="en-US"/>
        </w:rPr>
      </w:pPr>
      <w:r w:rsidRPr="00FD5689">
        <w:rPr>
          <w:rFonts w:ascii="Courier New" w:hAnsi="Courier New" w:cs="Courier New"/>
          <w:color w:val="000000"/>
          <w:szCs w:val="19"/>
          <w:lang w:val="en-US"/>
        </w:rPr>
        <w:t xml:space="preserve">    </w:t>
      </w:r>
      <w:r w:rsidRPr="00FD5689">
        <w:rPr>
          <w:rFonts w:ascii="Courier New" w:hAnsi="Courier New" w:cs="Courier New"/>
          <w:color w:val="0000FF"/>
          <w:szCs w:val="19"/>
          <w:lang w:val="en-US"/>
        </w:rPr>
        <w:t>else</w:t>
      </w:r>
      <w:r w:rsidRPr="00FD5689">
        <w:rPr>
          <w:rFonts w:ascii="Courier New" w:hAnsi="Courier New" w:cs="Courier New"/>
          <w:color w:val="000000"/>
          <w:szCs w:val="19"/>
          <w:lang w:val="en-US"/>
        </w:rPr>
        <w:t xml:space="preserve"> {</w:t>
      </w:r>
    </w:p>
    <w:p w:rsidR="00600961" w:rsidRPr="00FD5689" w:rsidRDefault="00600961" w:rsidP="00600961">
      <w:pPr>
        <w:autoSpaceDE w:val="0"/>
        <w:autoSpaceDN w:val="0"/>
        <w:adjustRightInd w:val="0"/>
        <w:spacing w:after="0" w:line="240" w:lineRule="auto"/>
        <w:rPr>
          <w:rFonts w:ascii="Courier New" w:hAnsi="Courier New" w:cs="Courier New"/>
          <w:color w:val="000000"/>
          <w:szCs w:val="19"/>
          <w:lang w:val="en-US"/>
        </w:rPr>
      </w:pPr>
      <w:r w:rsidRPr="00FD5689">
        <w:rPr>
          <w:rFonts w:ascii="Courier New" w:hAnsi="Courier New" w:cs="Courier New"/>
          <w:color w:val="000000"/>
          <w:szCs w:val="19"/>
          <w:lang w:val="en-US"/>
        </w:rPr>
        <w:t xml:space="preserve">        std::cout </w:t>
      </w:r>
      <w:r w:rsidRPr="00FD5689">
        <w:rPr>
          <w:rFonts w:ascii="Courier New" w:hAnsi="Courier New" w:cs="Courier New"/>
          <w:color w:val="008080"/>
          <w:szCs w:val="19"/>
          <w:lang w:val="en-US"/>
        </w:rPr>
        <w:t>&lt;&lt;</w:t>
      </w:r>
      <w:r w:rsidRPr="00FD5689">
        <w:rPr>
          <w:rFonts w:ascii="Courier New" w:hAnsi="Courier New" w:cs="Courier New"/>
          <w:color w:val="000000"/>
          <w:szCs w:val="19"/>
          <w:lang w:val="en-US"/>
        </w:rPr>
        <w:t xml:space="preserve"> </w:t>
      </w:r>
      <w:r w:rsidRPr="00FD5689">
        <w:rPr>
          <w:rFonts w:ascii="Courier New" w:hAnsi="Courier New" w:cs="Courier New"/>
          <w:color w:val="A31515"/>
          <w:szCs w:val="19"/>
          <w:lang w:val="en-US"/>
        </w:rPr>
        <w:t>"Element not found"</w:t>
      </w:r>
      <w:r w:rsidRPr="00FD5689">
        <w:rPr>
          <w:rFonts w:ascii="Courier New" w:hAnsi="Courier New" w:cs="Courier New"/>
          <w:color w:val="000000"/>
          <w:szCs w:val="19"/>
          <w:lang w:val="en-US"/>
        </w:rPr>
        <w:t xml:space="preserve"> </w:t>
      </w:r>
      <w:r w:rsidRPr="00FD5689">
        <w:rPr>
          <w:rFonts w:ascii="Courier New" w:hAnsi="Courier New" w:cs="Courier New"/>
          <w:color w:val="008080"/>
          <w:szCs w:val="19"/>
          <w:lang w:val="en-US"/>
        </w:rPr>
        <w:t>&lt;&lt;</w:t>
      </w:r>
      <w:r w:rsidRPr="00FD5689">
        <w:rPr>
          <w:rFonts w:ascii="Courier New" w:hAnsi="Courier New" w:cs="Courier New"/>
          <w:color w:val="000000"/>
          <w:szCs w:val="19"/>
          <w:lang w:val="en-US"/>
        </w:rPr>
        <w:t xml:space="preserve"> std::endl;</w:t>
      </w:r>
    </w:p>
    <w:p w:rsidR="00600961" w:rsidRPr="00FD5689" w:rsidRDefault="00600961" w:rsidP="00600961">
      <w:pPr>
        <w:autoSpaceDE w:val="0"/>
        <w:autoSpaceDN w:val="0"/>
        <w:adjustRightInd w:val="0"/>
        <w:spacing w:after="0" w:line="240" w:lineRule="auto"/>
        <w:rPr>
          <w:rFonts w:ascii="Courier New" w:hAnsi="Courier New" w:cs="Courier New"/>
          <w:color w:val="000000"/>
          <w:szCs w:val="19"/>
        </w:rPr>
      </w:pPr>
      <w:r w:rsidRPr="00FD5689">
        <w:rPr>
          <w:rFonts w:ascii="Courier New" w:hAnsi="Courier New" w:cs="Courier New"/>
          <w:color w:val="000000"/>
          <w:szCs w:val="19"/>
          <w:lang w:val="en-US"/>
        </w:rPr>
        <w:t xml:space="preserve">    </w:t>
      </w:r>
      <w:r w:rsidRPr="00FD5689">
        <w:rPr>
          <w:rFonts w:ascii="Courier New" w:hAnsi="Courier New" w:cs="Courier New"/>
          <w:color w:val="000000"/>
          <w:szCs w:val="19"/>
        </w:rPr>
        <w:t>}</w:t>
      </w:r>
    </w:p>
    <w:p w:rsidR="00600961" w:rsidRPr="00FD5689" w:rsidRDefault="00600961" w:rsidP="00600961">
      <w:pPr>
        <w:autoSpaceDE w:val="0"/>
        <w:autoSpaceDN w:val="0"/>
        <w:adjustRightInd w:val="0"/>
        <w:spacing w:after="0" w:line="240" w:lineRule="auto"/>
        <w:rPr>
          <w:rFonts w:ascii="Courier New" w:hAnsi="Courier New" w:cs="Courier New"/>
          <w:color w:val="000000"/>
          <w:szCs w:val="19"/>
        </w:rPr>
      </w:pPr>
    </w:p>
    <w:p w:rsidR="00600961" w:rsidRPr="00FD5689" w:rsidRDefault="00600961" w:rsidP="00600961">
      <w:pPr>
        <w:autoSpaceDE w:val="0"/>
        <w:autoSpaceDN w:val="0"/>
        <w:adjustRightInd w:val="0"/>
        <w:spacing w:after="0" w:line="240" w:lineRule="auto"/>
        <w:rPr>
          <w:rFonts w:ascii="Courier New" w:hAnsi="Courier New" w:cs="Courier New"/>
          <w:color w:val="000000"/>
          <w:szCs w:val="19"/>
        </w:rPr>
      </w:pPr>
      <w:r w:rsidRPr="00FD5689">
        <w:rPr>
          <w:rFonts w:ascii="Courier New" w:hAnsi="Courier New" w:cs="Courier New"/>
          <w:color w:val="000000"/>
          <w:szCs w:val="19"/>
        </w:rPr>
        <w:t xml:space="preserve">    </w:t>
      </w:r>
      <w:r w:rsidRPr="00FD5689">
        <w:rPr>
          <w:rFonts w:ascii="Courier New" w:hAnsi="Courier New" w:cs="Courier New"/>
          <w:color w:val="0000FF"/>
          <w:szCs w:val="19"/>
        </w:rPr>
        <w:t>return</w:t>
      </w:r>
      <w:r w:rsidRPr="00FD5689">
        <w:rPr>
          <w:rFonts w:ascii="Courier New" w:hAnsi="Courier New" w:cs="Courier New"/>
          <w:color w:val="000000"/>
          <w:szCs w:val="19"/>
        </w:rPr>
        <w:t xml:space="preserve"> 0;</w:t>
      </w:r>
    </w:p>
    <w:p w:rsidR="00600961" w:rsidRDefault="00600961" w:rsidP="00600961">
      <w:pPr>
        <w:autoSpaceDE w:val="0"/>
        <w:autoSpaceDN w:val="0"/>
        <w:adjustRightInd w:val="0"/>
        <w:spacing w:after="0" w:line="240" w:lineRule="auto"/>
        <w:rPr>
          <w:rFonts w:ascii="Courier New" w:hAnsi="Courier New" w:cs="Courier New"/>
          <w:color w:val="000000"/>
          <w:szCs w:val="19"/>
        </w:rPr>
      </w:pPr>
      <w:r w:rsidRPr="00FD5689">
        <w:rPr>
          <w:rFonts w:ascii="Courier New" w:hAnsi="Courier New" w:cs="Courier New"/>
          <w:color w:val="000000"/>
          <w:szCs w:val="19"/>
        </w:rPr>
        <w:t>}</w:t>
      </w:r>
    </w:p>
    <w:p w:rsidR="00AC2A26" w:rsidRPr="003D1D79" w:rsidRDefault="00AC2A26" w:rsidP="00AC2A26">
      <w:pPr>
        <w:pStyle w:val="af2"/>
        <w:spacing w:after="80"/>
        <w:rPr>
          <w:rFonts w:ascii="Arial" w:hAnsi="Arial" w:cs="Arial"/>
          <w:sz w:val="20"/>
          <w:szCs w:val="20"/>
        </w:rPr>
      </w:pPr>
      <w:r w:rsidRPr="003D1D79">
        <w:rPr>
          <w:rFonts w:ascii="Arial" w:hAnsi="Arial" w:cs="Arial"/>
          <w:sz w:val="20"/>
          <w:szCs w:val="20"/>
        </w:rPr>
        <w:t>Результат работы программы:</w:t>
      </w:r>
    </w:p>
    <w:p w:rsidR="00AC2A26" w:rsidRDefault="00600961" w:rsidP="00AC2A26">
      <w:pPr>
        <w:spacing w:after="0"/>
      </w:pPr>
      <w:r>
        <w:rPr>
          <w:noProof/>
          <w:lang w:eastAsia="ru-RU"/>
        </w:rPr>
        <w:drawing>
          <wp:inline distT="0" distB="0" distL="0" distR="0" wp14:anchorId="1EB5C3EA" wp14:editId="3E29B170">
            <wp:extent cx="1924050" cy="3905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5"/>
                    <a:stretch>
                      <a:fillRect/>
                    </a:stretch>
                  </pic:blipFill>
                  <pic:spPr>
                    <a:xfrm>
                      <a:off x="0" y="0"/>
                      <a:ext cx="1924050" cy="390525"/>
                    </a:xfrm>
                    <a:prstGeom prst="rect">
                      <a:avLst/>
                    </a:prstGeom>
                  </pic:spPr>
                </pic:pic>
              </a:graphicData>
            </a:graphic>
          </wp:inline>
        </w:drawing>
      </w:r>
    </w:p>
    <w:p w:rsidR="00AC2A26" w:rsidRPr="003D1D79" w:rsidRDefault="00E02D8B" w:rsidP="00AC2A26">
      <w:pPr>
        <w:spacing w:before="80" w:after="80"/>
        <w:rPr>
          <w:lang w:val="en-US"/>
        </w:rPr>
      </w:pPr>
      <w:hyperlink w:anchor="_Ассоциативные_контейнеры_2" w:history="1">
        <w:r w:rsidR="00AC2A26" w:rsidRPr="003D1D79">
          <w:rPr>
            <w:rStyle w:val="a4"/>
            <w:rFonts w:cs="Arial"/>
            <w:lang w:val="en-US"/>
          </w:rPr>
          <w:t>&lt;</w:t>
        </w:r>
        <w:r w:rsidR="00AC2A26" w:rsidRPr="00B94DA9">
          <w:rPr>
            <w:rStyle w:val="a4"/>
            <w:rFonts w:cs="Arial"/>
          </w:rPr>
          <w:t>Ассоци</w:t>
        </w:r>
        <w:r w:rsidR="00AC2A26">
          <w:rPr>
            <w:rStyle w:val="a4"/>
            <w:rFonts w:cs="Arial"/>
          </w:rPr>
          <w:t>а</w:t>
        </w:r>
        <w:r w:rsidR="00AC2A26" w:rsidRPr="00B94DA9">
          <w:rPr>
            <w:rStyle w:val="a4"/>
            <w:rFonts w:cs="Arial"/>
          </w:rPr>
          <w:t>тивные</w:t>
        </w:r>
        <w:r w:rsidR="00AC2A26" w:rsidRPr="003D1D79">
          <w:rPr>
            <w:rStyle w:val="a4"/>
            <w:rFonts w:cs="Arial"/>
            <w:lang w:val="en-US"/>
          </w:rPr>
          <w:t xml:space="preserve"> </w:t>
        </w:r>
        <w:r w:rsidR="00AC2A26" w:rsidRPr="00B94DA9">
          <w:rPr>
            <w:rStyle w:val="a4"/>
            <w:rFonts w:cs="Arial"/>
          </w:rPr>
          <w:t>контейнеры</w:t>
        </w:r>
        <w:r w:rsidR="00AC2A26" w:rsidRPr="003D1D79">
          <w:rPr>
            <w:rStyle w:val="a4"/>
            <w:rFonts w:cs="Arial"/>
            <w:lang w:val="en-US"/>
          </w:rPr>
          <w:t>&gt;</w:t>
        </w:r>
      </w:hyperlink>
    </w:p>
    <w:p w:rsidR="00AC2A26" w:rsidRPr="003D1D79" w:rsidRDefault="00600961" w:rsidP="00AC2A26">
      <w:pPr>
        <w:pStyle w:val="5"/>
        <w:numPr>
          <w:ilvl w:val="4"/>
          <w:numId w:val="1"/>
        </w:numPr>
        <w:tabs>
          <w:tab w:val="left" w:pos="1276"/>
        </w:tabs>
        <w:spacing w:before="160" w:after="160"/>
        <w:ind w:left="426" w:firstLine="0"/>
        <w:rPr>
          <w:rFonts w:ascii="Arial" w:hAnsi="Arial" w:cs="Arial"/>
          <w:b/>
          <w:color w:val="auto"/>
          <w:szCs w:val="20"/>
          <w:lang w:val="en-US"/>
        </w:rPr>
      </w:pPr>
      <w:bookmarkStart w:id="759" w:name="_find_end_7"/>
      <w:bookmarkEnd w:id="759"/>
      <w:r>
        <w:rPr>
          <w:rFonts w:ascii="Arial" w:hAnsi="Arial" w:cs="Arial"/>
          <w:b/>
          <w:color w:val="auto"/>
          <w:szCs w:val="20"/>
          <w:lang w:val="en-US"/>
        </w:rPr>
        <w:t>find_end</w:t>
      </w:r>
    </w:p>
    <w:p w:rsidR="00AC2A26" w:rsidRPr="006E4AE7" w:rsidRDefault="00AC2A26" w:rsidP="00AC2A26">
      <w:pPr>
        <w:ind w:firstLine="567"/>
      </w:pPr>
      <w:r w:rsidRPr="006E4AE7">
        <w:rPr>
          <w:bCs/>
        </w:rPr>
        <w:t>Пример использования алгоритма</w:t>
      </w:r>
      <w:r>
        <w:rPr>
          <w:b/>
          <w:bCs/>
        </w:rPr>
        <w:t xml:space="preserve"> </w:t>
      </w:r>
      <w:r w:rsidRPr="003D1D79">
        <w:rPr>
          <w:bCs/>
          <w:lang w:val="en-US"/>
        </w:rPr>
        <w:t>find</w:t>
      </w:r>
      <w:r w:rsidRPr="003D1D79">
        <w:rPr>
          <w:bCs/>
        </w:rPr>
        <w:t>_</w:t>
      </w:r>
      <w:r w:rsidR="00600961">
        <w:rPr>
          <w:bCs/>
          <w:lang w:val="en-US"/>
        </w:rPr>
        <w:t>end</w:t>
      </w:r>
      <w:r>
        <w:t>:</w:t>
      </w:r>
    </w:p>
    <w:p w:rsidR="00600961" w:rsidRPr="00614698" w:rsidRDefault="00600961" w:rsidP="00600961">
      <w:pPr>
        <w:autoSpaceDE w:val="0"/>
        <w:autoSpaceDN w:val="0"/>
        <w:adjustRightInd w:val="0"/>
        <w:spacing w:after="0" w:line="240" w:lineRule="auto"/>
        <w:rPr>
          <w:rFonts w:ascii="Courier New" w:hAnsi="Courier New" w:cs="Courier New"/>
          <w:color w:val="000000"/>
          <w:szCs w:val="19"/>
          <w:lang w:val="en-US"/>
        </w:rPr>
      </w:pPr>
      <w:r w:rsidRPr="00614698">
        <w:rPr>
          <w:rFonts w:ascii="Courier New" w:hAnsi="Courier New" w:cs="Courier New"/>
          <w:color w:val="808080"/>
          <w:szCs w:val="19"/>
          <w:lang w:val="en-US"/>
        </w:rPr>
        <w:t>#include</w:t>
      </w:r>
      <w:r w:rsidRPr="00614698">
        <w:rPr>
          <w:rFonts w:ascii="Courier New" w:hAnsi="Courier New" w:cs="Courier New"/>
          <w:color w:val="000000"/>
          <w:szCs w:val="19"/>
          <w:lang w:val="en-US"/>
        </w:rPr>
        <w:t xml:space="preserve"> </w:t>
      </w:r>
      <w:r w:rsidRPr="00614698">
        <w:rPr>
          <w:rFonts w:ascii="Courier New" w:hAnsi="Courier New" w:cs="Courier New"/>
          <w:color w:val="A31515"/>
          <w:szCs w:val="19"/>
          <w:lang w:val="en-US"/>
        </w:rPr>
        <w:t>&lt;iostream&gt;</w:t>
      </w:r>
    </w:p>
    <w:p w:rsidR="00600961" w:rsidRPr="00614698" w:rsidRDefault="00600961" w:rsidP="00600961">
      <w:pPr>
        <w:autoSpaceDE w:val="0"/>
        <w:autoSpaceDN w:val="0"/>
        <w:adjustRightInd w:val="0"/>
        <w:spacing w:after="0" w:line="240" w:lineRule="auto"/>
        <w:rPr>
          <w:rFonts w:ascii="Courier New" w:hAnsi="Courier New" w:cs="Courier New"/>
          <w:color w:val="000000"/>
          <w:szCs w:val="19"/>
          <w:lang w:val="en-US"/>
        </w:rPr>
      </w:pPr>
      <w:r w:rsidRPr="00614698">
        <w:rPr>
          <w:rFonts w:ascii="Courier New" w:hAnsi="Courier New" w:cs="Courier New"/>
          <w:color w:val="808080"/>
          <w:szCs w:val="19"/>
          <w:lang w:val="en-US"/>
        </w:rPr>
        <w:t>#include</w:t>
      </w:r>
      <w:r w:rsidRPr="00614698">
        <w:rPr>
          <w:rFonts w:ascii="Courier New" w:hAnsi="Courier New" w:cs="Courier New"/>
          <w:color w:val="000000"/>
          <w:szCs w:val="19"/>
          <w:lang w:val="en-US"/>
        </w:rPr>
        <w:t xml:space="preserve"> </w:t>
      </w:r>
      <w:r w:rsidRPr="00614698">
        <w:rPr>
          <w:rFonts w:ascii="Courier New" w:hAnsi="Courier New" w:cs="Courier New"/>
          <w:color w:val="A31515"/>
          <w:szCs w:val="19"/>
          <w:lang w:val="en-US"/>
        </w:rPr>
        <w:t>&lt;map&gt;</w:t>
      </w:r>
    </w:p>
    <w:p w:rsidR="00600961" w:rsidRPr="00614698" w:rsidRDefault="00600961" w:rsidP="00600961">
      <w:pPr>
        <w:autoSpaceDE w:val="0"/>
        <w:autoSpaceDN w:val="0"/>
        <w:adjustRightInd w:val="0"/>
        <w:spacing w:after="0" w:line="240" w:lineRule="auto"/>
        <w:rPr>
          <w:rFonts w:ascii="Courier New" w:hAnsi="Courier New" w:cs="Courier New"/>
          <w:color w:val="000000"/>
          <w:szCs w:val="19"/>
          <w:lang w:val="en-US"/>
        </w:rPr>
      </w:pPr>
      <w:r w:rsidRPr="00614698">
        <w:rPr>
          <w:rFonts w:ascii="Courier New" w:hAnsi="Courier New" w:cs="Courier New"/>
          <w:color w:val="808080"/>
          <w:szCs w:val="19"/>
          <w:lang w:val="en-US"/>
        </w:rPr>
        <w:t>#include</w:t>
      </w:r>
      <w:r w:rsidRPr="00614698">
        <w:rPr>
          <w:rFonts w:ascii="Courier New" w:hAnsi="Courier New" w:cs="Courier New"/>
          <w:color w:val="000000"/>
          <w:szCs w:val="19"/>
          <w:lang w:val="en-US"/>
        </w:rPr>
        <w:t xml:space="preserve"> </w:t>
      </w:r>
      <w:r w:rsidRPr="00614698">
        <w:rPr>
          <w:rFonts w:ascii="Courier New" w:hAnsi="Courier New" w:cs="Courier New"/>
          <w:color w:val="A31515"/>
          <w:szCs w:val="19"/>
          <w:lang w:val="en-US"/>
        </w:rPr>
        <w:t>&lt;algorithm&gt;</w:t>
      </w:r>
    </w:p>
    <w:p w:rsidR="00600961" w:rsidRPr="00614698"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614698" w:rsidRDefault="00600961" w:rsidP="00600961">
      <w:pPr>
        <w:autoSpaceDE w:val="0"/>
        <w:autoSpaceDN w:val="0"/>
        <w:adjustRightInd w:val="0"/>
        <w:spacing w:after="0" w:line="240" w:lineRule="auto"/>
        <w:rPr>
          <w:rFonts w:ascii="Courier New" w:hAnsi="Courier New" w:cs="Courier New"/>
          <w:color w:val="000000"/>
          <w:szCs w:val="19"/>
          <w:lang w:val="en-US"/>
        </w:rPr>
      </w:pPr>
      <w:r w:rsidRPr="00614698">
        <w:rPr>
          <w:rFonts w:ascii="Courier New" w:hAnsi="Courier New" w:cs="Courier New"/>
          <w:color w:val="0000FF"/>
          <w:szCs w:val="19"/>
          <w:lang w:val="en-US"/>
        </w:rPr>
        <w:t>int</w:t>
      </w:r>
      <w:r w:rsidRPr="00614698">
        <w:rPr>
          <w:rFonts w:ascii="Courier New" w:hAnsi="Courier New" w:cs="Courier New"/>
          <w:color w:val="000000"/>
          <w:szCs w:val="19"/>
          <w:lang w:val="en-US"/>
        </w:rPr>
        <w:t xml:space="preserve"> main() {</w:t>
      </w:r>
    </w:p>
    <w:p w:rsidR="00600961" w:rsidRPr="00614698" w:rsidRDefault="00600961" w:rsidP="00600961">
      <w:pPr>
        <w:autoSpaceDE w:val="0"/>
        <w:autoSpaceDN w:val="0"/>
        <w:adjustRightInd w:val="0"/>
        <w:spacing w:after="0" w:line="240" w:lineRule="auto"/>
        <w:rPr>
          <w:rFonts w:ascii="Courier New" w:hAnsi="Courier New" w:cs="Courier New"/>
          <w:color w:val="000000"/>
          <w:szCs w:val="19"/>
          <w:lang w:val="en-US"/>
        </w:rPr>
      </w:pPr>
      <w:r w:rsidRPr="00614698">
        <w:rPr>
          <w:rFonts w:ascii="Courier New" w:hAnsi="Courier New" w:cs="Courier New"/>
          <w:color w:val="000000"/>
          <w:szCs w:val="19"/>
          <w:lang w:val="en-US"/>
        </w:rPr>
        <w:t xml:space="preserve">    std::</w:t>
      </w:r>
      <w:r w:rsidRPr="00614698">
        <w:rPr>
          <w:rFonts w:ascii="Courier New" w:hAnsi="Courier New" w:cs="Courier New"/>
          <w:color w:val="2B91AF"/>
          <w:szCs w:val="19"/>
          <w:lang w:val="en-US"/>
        </w:rPr>
        <w:t>multimap</w:t>
      </w:r>
      <w:r w:rsidRPr="00614698">
        <w:rPr>
          <w:rFonts w:ascii="Courier New" w:hAnsi="Courier New" w:cs="Courier New"/>
          <w:color w:val="000000"/>
          <w:szCs w:val="19"/>
          <w:lang w:val="en-US"/>
        </w:rPr>
        <w:t>&lt;</w:t>
      </w:r>
      <w:r w:rsidRPr="00614698">
        <w:rPr>
          <w:rFonts w:ascii="Courier New" w:hAnsi="Courier New" w:cs="Courier New"/>
          <w:color w:val="0000FF"/>
          <w:szCs w:val="19"/>
          <w:lang w:val="en-US"/>
        </w:rPr>
        <w:t>int</w:t>
      </w:r>
      <w:r w:rsidRPr="00614698">
        <w:rPr>
          <w:rFonts w:ascii="Courier New" w:hAnsi="Courier New" w:cs="Courier New"/>
          <w:color w:val="000000"/>
          <w:szCs w:val="19"/>
          <w:lang w:val="en-US"/>
        </w:rPr>
        <w:t>, std::</w:t>
      </w:r>
      <w:r w:rsidRPr="00614698">
        <w:rPr>
          <w:rFonts w:ascii="Courier New" w:hAnsi="Courier New" w:cs="Courier New"/>
          <w:color w:val="2B91AF"/>
          <w:szCs w:val="19"/>
          <w:lang w:val="en-US"/>
        </w:rPr>
        <w:t>string</w:t>
      </w:r>
      <w:r w:rsidRPr="00614698">
        <w:rPr>
          <w:rFonts w:ascii="Courier New" w:hAnsi="Courier New" w:cs="Courier New"/>
          <w:color w:val="000000"/>
          <w:szCs w:val="19"/>
          <w:lang w:val="en-US"/>
        </w:rPr>
        <w:t xml:space="preserve">&gt; myMap = { {1, </w:t>
      </w:r>
      <w:r w:rsidRPr="00614698">
        <w:rPr>
          <w:rFonts w:ascii="Courier New" w:hAnsi="Courier New" w:cs="Courier New"/>
          <w:color w:val="A31515"/>
          <w:szCs w:val="19"/>
          <w:lang w:val="en-US"/>
        </w:rPr>
        <w:t>"apple"</w:t>
      </w:r>
      <w:r w:rsidRPr="00614698">
        <w:rPr>
          <w:rFonts w:ascii="Courier New" w:hAnsi="Courier New" w:cs="Courier New"/>
          <w:color w:val="000000"/>
          <w:szCs w:val="19"/>
          <w:lang w:val="en-US"/>
        </w:rPr>
        <w:t xml:space="preserve">}, {2, </w:t>
      </w:r>
      <w:r w:rsidRPr="00614698">
        <w:rPr>
          <w:rFonts w:ascii="Courier New" w:hAnsi="Courier New" w:cs="Courier New"/>
          <w:color w:val="A31515"/>
          <w:szCs w:val="19"/>
          <w:lang w:val="en-US"/>
        </w:rPr>
        <w:t>"banana"</w:t>
      </w:r>
      <w:r w:rsidRPr="00614698">
        <w:rPr>
          <w:rFonts w:ascii="Courier New" w:hAnsi="Courier New" w:cs="Courier New"/>
          <w:color w:val="000000"/>
          <w:szCs w:val="19"/>
          <w:lang w:val="en-US"/>
        </w:rPr>
        <w:t xml:space="preserve">}, {3, </w:t>
      </w:r>
      <w:r w:rsidRPr="00614698">
        <w:rPr>
          <w:rFonts w:ascii="Courier New" w:hAnsi="Courier New" w:cs="Courier New"/>
          <w:color w:val="A31515"/>
          <w:szCs w:val="19"/>
          <w:lang w:val="en-US"/>
        </w:rPr>
        <w:t>"cherry"</w:t>
      </w:r>
      <w:r w:rsidRPr="00614698">
        <w:rPr>
          <w:rFonts w:ascii="Courier New" w:hAnsi="Courier New" w:cs="Courier New"/>
          <w:color w:val="000000"/>
          <w:szCs w:val="19"/>
          <w:lang w:val="en-US"/>
        </w:rPr>
        <w:t>},</w:t>
      </w:r>
    </w:p>
    <w:p w:rsidR="00600961" w:rsidRPr="00614698" w:rsidRDefault="00600961" w:rsidP="00600961">
      <w:pPr>
        <w:autoSpaceDE w:val="0"/>
        <w:autoSpaceDN w:val="0"/>
        <w:adjustRightInd w:val="0"/>
        <w:spacing w:after="0" w:line="240" w:lineRule="auto"/>
        <w:rPr>
          <w:rFonts w:ascii="Courier New" w:hAnsi="Courier New" w:cs="Courier New"/>
          <w:color w:val="000000"/>
          <w:szCs w:val="19"/>
          <w:lang w:val="en-US"/>
        </w:rPr>
      </w:pPr>
      <w:r w:rsidRPr="00614698">
        <w:rPr>
          <w:rFonts w:ascii="Courier New" w:hAnsi="Courier New" w:cs="Courier New"/>
          <w:color w:val="000000"/>
          <w:szCs w:val="19"/>
          <w:lang w:val="en-US"/>
        </w:rPr>
        <w:t xml:space="preserve">                                             {4, </w:t>
      </w:r>
      <w:r w:rsidRPr="00614698">
        <w:rPr>
          <w:rFonts w:ascii="Courier New" w:hAnsi="Courier New" w:cs="Courier New"/>
          <w:color w:val="A31515"/>
          <w:szCs w:val="19"/>
          <w:lang w:val="en-US"/>
        </w:rPr>
        <w:t>"banana"</w:t>
      </w:r>
      <w:r w:rsidRPr="00614698">
        <w:rPr>
          <w:rFonts w:ascii="Courier New" w:hAnsi="Courier New" w:cs="Courier New"/>
          <w:color w:val="000000"/>
          <w:szCs w:val="19"/>
          <w:lang w:val="en-US"/>
        </w:rPr>
        <w:t xml:space="preserve">}, {5, </w:t>
      </w:r>
      <w:r w:rsidRPr="00614698">
        <w:rPr>
          <w:rFonts w:ascii="Courier New" w:hAnsi="Courier New" w:cs="Courier New"/>
          <w:color w:val="A31515"/>
          <w:szCs w:val="19"/>
          <w:lang w:val="en-US"/>
        </w:rPr>
        <w:t>"apple"</w:t>
      </w:r>
      <w:r w:rsidRPr="00614698">
        <w:rPr>
          <w:rFonts w:ascii="Courier New" w:hAnsi="Courier New" w:cs="Courier New"/>
          <w:color w:val="000000"/>
          <w:szCs w:val="19"/>
          <w:lang w:val="en-US"/>
        </w:rPr>
        <w:t xml:space="preserve">}, {6, </w:t>
      </w:r>
      <w:r w:rsidRPr="00614698">
        <w:rPr>
          <w:rFonts w:ascii="Courier New" w:hAnsi="Courier New" w:cs="Courier New"/>
          <w:color w:val="A31515"/>
          <w:szCs w:val="19"/>
          <w:lang w:val="en-US"/>
        </w:rPr>
        <w:t>"banana"</w:t>
      </w:r>
      <w:r w:rsidRPr="00614698">
        <w:rPr>
          <w:rFonts w:ascii="Courier New" w:hAnsi="Courier New" w:cs="Courier New"/>
          <w:color w:val="000000"/>
          <w:szCs w:val="19"/>
          <w:lang w:val="en-US"/>
        </w:rPr>
        <w:t>} };</w:t>
      </w:r>
    </w:p>
    <w:p w:rsidR="00600961" w:rsidRPr="00614698"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614698" w:rsidRDefault="00600961" w:rsidP="00600961">
      <w:pPr>
        <w:autoSpaceDE w:val="0"/>
        <w:autoSpaceDN w:val="0"/>
        <w:adjustRightInd w:val="0"/>
        <w:spacing w:after="0" w:line="240" w:lineRule="auto"/>
        <w:rPr>
          <w:rFonts w:ascii="Courier New" w:hAnsi="Courier New" w:cs="Courier New"/>
          <w:color w:val="000000"/>
          <w:szCs w:val="19"/>
          <w:lang w:val="en-US"/>
        </w:rPr>
      </w:pPr>
      <w:r w:rsidRPr="00614698">
        <w:rPr>
          <w:rFonts w:ascii="Courier New" w:hAnsi="Courier New" w:cs="Courier New"/>
          <w:color w:val="000000"/>
          <w:szCs w:val="19"/>
          <w:lang w:val="en-US"/>
        </w:rPr>
        <w:t xml:space="preserve">    std::</w:t>
      </w:r>
      <w:r w:rsidRPr="00614698">
        <w:rPr>
          <w:rFonts w:ascii="Courier New" w:hAnsi="Courier New" w:cs="Courier New"/>
          <w:color w:val="2B91AF"/>
          <w:szCs w:val="19"/>
          <w:lang w:val="en-US"/>
        </w:rPr>
        <w:t>multimap</w:t>
      </w:r>
      <w:r w:rsidRPr="00614698">
        <w:rPr>
          <w:rFonts w:ascii="Courier New" w:hAnsi="Courier New" w:cs="Courier New"/>
          <w:color w:val="000000"/>
          <w:szCs w:val="19"/>
          <w:lang w:val="en-US"/>
        </w:rPr>
        <w:t>&lt;</w:t>
      </w:r>
      <w:r w:rsidRPr="00614698">
        <w:rPr>
          <w:rFonts w:ascii="Courier New" w:hAnsi="Courier New" w:cs="Courier New"/>
          <w:color w:val="0000FF"/>
          <w:szCs w:val="19"/>
          <w:lang w:val="en-US"/>
        </w:rPr>
        <w:t>int</w:t>
      </w:r>
      <w:r w:rsidRPr="00614698">
        <w:rPr>
          <w:rFonts w:ascii="Courier New" w:hAnsi="Courier New" w:cs="Courier New"/>
          <w:color w:val="000000"/>
          <w:szCs w:val="19"/>
          <w:lang w:val="en-US"/>
        </w:rPr>
        <w:t>, std::</w:t>
      </w:r>
      <w:r w:rsidRPr="00614698">
        <w:rPr>
          <w:rFonts w:ascii="Courier New" w:hAnsi="Courier New" w:cs="Courier New"/>
          <w:color w:val="2B91AF"/>
          <w:szCs w:val="19"/>
          <w:lang w:val="en-US"/>
        </w:rPr>
        <w:t>string</w:t>
      </w:r>
      <w:r w:rsidRPr="00614698">
        <w:rPr>
          <w:rFonts w:ascii="Courier New" w:hAnsi="Courier New" w:cs="Courier New"/>
          <w:color w:val="000000"/>
          <w:szCs w:val="19"/>
          <w:lang w:val="en-US"/>
        </w:rPr>
        <w:t xml:space="preserve">&gt; sequence = { {2, </w:t>
      </w:r>
      <w:r w:rsidRPr="00614698">
        <w:rPr>
          <w:rFonts w:ascii="Courier New" w:hAnsi="Courier New" w:cs="Courier New"/>
          <w:color w:val="A31515"/>
          <w:szCs w:val="19"/>
          <w:lang w:val="en-US"/>
        </w:rPr>
        <w:t>"banana"</w:t>
      </w:r>
      <w:r w:rsidRPr="00614698">
        <w:rPr>
          <w:rFonts w:ascii="Courier New" w:hAnsi="Courier New" w:cs="Courier New"/>
          <w:color w:val="000000"/>
          <w:szCs w:val="19"/>
          <w:lang w:val="en-US"/>
        </w:rPr>
        <w:t xml:space="preserve">}, {3, </w:t>
      </w:r>
      <w:r w:rsidRPr="00614698">
        <w:rPr>
          <w:rFonts w:ascii="Courier New" w:hAnsi="Courier New" w:cs="Courier New"/>
          <w:color w:val="A31515"/>
          <w:szCs w:val="19"/>
          <w:lang w:val="en-US"/>
        </w:rPr>
        <w:t>"cherry"</w:t>
      </w:r>
      <w:r w:rsidRPr="00614698">
        <w:rPr>
          <w:rFonts w:ascii="Courier New" w:hAnsi="Courier New" w:cs="Courier New"/>
          <w:color w:val="000000"/>
          <w:szCs w:val="19"/>
          <w:lang w:val="en-US"/>
        </w:rPr>
        <w:t>} };</w:t>
      </w:r>
    </w:p>
    <w:p w:rsidR="00600961" w:rsidRPr="00614698"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614698" w:rsidRDefault="00600961" w:rsidP="00600961">
      <w:pPr>
        <w:autoSpaceDE w:val="0"/>
        <w:autoSpaceDN w:val="0"/>
        <w:adjustRightInd w:val="0"/>
        <w:spacing w:after="0" w:line="240" w:lineRule="auto"/>
        <w:rPr>
          <w:rFonts w:ascii="Courier New" w:hAnsi="Courier New" w:cs="Courier New"/>
          <w:color w:val="000000"/>
          <w:szCs w:val="19"/>
          <w:lang w:val="en-US"/>
        </w:rPr>
      </w:pPr>
      <w:r w:rsidRPr="00614698">
        <w:rPr>
          <w:rFonts w:ascii="Courier New" w:hAnsi="Courier New" w:cs="Courier New"/>
          <w:color w:val="000000"/>
          <w:szCs w:val="19"/>
          <w:lang w:val="en-US"/>
        </w:rPr>
        <w:t xml:space="preserve">    </w:t>
      </w:r>
      <w:r w:rsidRPr="00614698">
        <w:rPr>
          <w:rFonts w:ascii="Courier New" w:hAnsi="Courier New" w:cs="Courier New"/>
          <w:color w:val="0000FF"/>
          <w:szCs w:val="19"/>
          <w:lang w:val="en-US"/>
        </w:rPr>
        <w:t>auto</w:t>
      </w:r>
      <w:r w:rsidRPr="00614698">
        <w:rPr>
          <w:rFonts w:ascii="Courier New" w:hAnsi="Courier New" w:cs="Courier New"/>
          <w:color w:val="000000"/>
          <w:szCs w:val="19"/>
          <w:lang w:val="en-US"/>
        </w:rPr>
        <w:t xml:space="preserve"> it = std::find_end(myMap.begin(), myMap.end(), sequence.begin(), sequence.end());</w:t>
      </w:r>
    </w:p>
    <w:p w:rsidR="00600961" w:rsidRPr="00614698"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614698" w:rsidRDefault="00600961" w:rsidP="00600961">
      <w:pPr>
        <w:autoSpaceDE w:val="0"/>
        <w:autoSpaceDN w:val="0"/>
        <w:adjustRightInd w:val="0"/>
        <w:spacing w:after="0" w:line="240" w:lineRule="auto"/>
        <w:rPr>
          <w:rFonts w:ascii="Courier New" w:hAnsi="Courier New" w:cs="Courier New"/>
          <w:color w:val="000000"/>
          <w:szCs w:val="19"/>
          <w:lang w:val="en-US"/>
        </w:rPr>
      </w:pPr>
      <w:r w:rsidRPr="00614698">
        <w:rPr>
          <w:rFonts w:ascii="Courier New" w:hAnsi="Courier New" w:cs="Courier New"/>
          <w:color w:val="000000"/>
          <w:szCs w:val="19"/>
          <w:lang w:val="en-US"/>
        </w:rPr>
        <w:t xml:space="preserve">    </w:t>
      </w:r>
      <w:r w:rsidRPr="00614698">
        <w:rPr>
          <w:rFonts w:ascii="Courier New" w:hAnsi="Courier New" w:cs="Courier New"/>
          <w:color w:val="0000FF"/>
          <w:szCs w:val="19"/>
          <w:lang w:val="en-US"/>
        </w:rPr>
        <w:t>if</w:t>
      </w:r>
      <w:r w:rsidRPr="00614698">
        <w:rPr>
          <w:rFonts w:ascii="Courier New" w:hAnsi="Courier New" w:cs="Courier New"/>
          <w:color w:val="000000"/>
          <w:szCs w:val="19"/>
          <w:lang w:val="en-US"/>
        </w:rPr>
        <w:t xml:space="preserve"> (it </w:t>
      </w:r>
      <w:r w:rsidRPr="00614698">
        <w:rPr>
          <w:rFonts w:ascii="Courier New" w:hAnsi="Courier New" w:cs="Courier New"/>
          <w:color w:val="008080"/>
          <w:szCs w:val="19"/>
          <w:lang w:val="en-US"/>
        </w:rPr>
        <w:t>!=</w:t>
      </w:r>
      <w:r w:rsidRPr="00614698">
        <w:rPr>
          <w:rFonts w:ascii="Courier New" w:hAnsi="Courier New" w:cs="Courier New"/>
          <w:color w:val="000000"/>
          <w:szCs w:val="19"/>
          <w:lang w:val="en-US"/>
        </w:rPr>
        <w:t xml:space="preserve"> myMap.end()) {</w:t>
      </w:r>
    </w:p>
    <w:p w:rsidR="00600961" w:rsidRPr="00614698" w:rsidRDefault="00600961" w:rsidP="00600961">
      <w:pPr>
        <w:autoSpaceDE w:val="0"/>
        <w:autoSpaceDN w:val="0"/>
        <w:adjustRightInd w:val="0"/>
        <w:spacing w:after="0" w:line="240" w:lineRule="auto"/>
        <w:rPr>
          <w:rFonts w:ascii="Courier New" w:hAnsi="Courier New" w:cs="Courier New"/>
          <w:color w:val="000000"/>
          <w:szCs w:val="19"/>
          <w:lang w:val="en-US"/>
        </w:rPr>
      </w:pPr>
      <w:r w:rsidRPr="00614698">
        <w:rPr>
          <w:rFonts w:ascii="Courier New" w:hAnsi="Courier New" w:cs="Courier New"/>
          <w:color w:val="000000"/>
          <w:szCs w:val="19"/>
          <w:lang w:val="en-US"/>
        </w:rPr>
        <w:t xml:space="preserve">        std::cout </w:t>
      </w:r>
      <w:r w:rsidRPr="00614698">
        <w:rPr>
          <w:rFonts w:ascii="Courier New" w:hAnsi="Courier New" w:cs="Courier New"/>
          <w:color w:val="008080"/>
          <w:szCs w:val="19"/>
          <w:lang w:val="en-US"/>
        </w:rPr>
        <w:t>&lt;&lt;</w:t>
      </w:r>
      <w:r w:rsidRPr="00614698">
        <w:rPr>
          <w:rFonts w:ascii="Courier New" w:hAnsi="Courier New" w:cs="Courier New"/>
          <w:color w:val="000000"/>
          <w:szCs w:val="19"/>
          <w:lang w:val="en-US"/>
        </w:rPr>
        <w:t xml:space="preserve"> </w:t>
      </w:r>
      <w:r w:rsidRPr="00614698">
        <w:rPr>
          <w:rFonts w:ascii="Courier New" w:hAnsi="Courier New" w:cs="Courier New"/>
          <w:color w:val="A31515"/>
          <w:szCs w:val="19"/>
          <w:lang w:val="en-US"/>
        </w:rPr>
        <w:t>"Last occurrence found at key: "</w:t>
      </w:r>
      <w:r w:rsidRPr="00614698">
        <w:rPr>
          <w:rFonts w:ascii="Courier New" w:hAnsi="Courier New" w:cs="Courier New"/>
          <w:color w:val="000000"/>
          <w:szCs w:val="19"/>
          <w:lang w:val="en-US"/>
        </w:rPr>
        <w:t xml:space="preserve"> </w:t>
      </w:r>
      <w:r w:rsidRPr="00614698">
        <w:rPr>
          <w:rFonts w:ascii="Courier New" w:hAnsi="Courier New" w:cs="Courier New"/>
          <w:color w:val="008080"/>
          <w:szCs w:val="19"/>
          <w:lang w:val="en-US"/>
        </w:rPr>
        <w:t>&lt;&lt;</w:t>
      </w:r>
      <w:r w:rsidRPr="00614698">
        <w:rPr>
          <w:rFonts w:ascii="Courier New" w:hAnsi="Courier New" w:cs="Courier New"/>
          <w:color w:val="000000"/>
          <w:szCs w:val="19"/>
          <w:lang w:val="en-US"/>
        </w:rPr>
        <w:t xml:space="preserve"> it</w:t>
      </w:r>
      <w:r w:rsidRPr="00614698">
        <w:rPr>
          <w:rFonts w:ascii="Courier New" w:hAnsi="Courier New" w:cs="Courier New"/>
          <w:color w:val="008080"/>
          <w:szCs w:val="19"/>
          <w:lang w:val="en-US"/>
        </w:rPr>
        <w:t>-&gt;</w:t>
      </w:r>
      <w:r w:rsidRPr="00614698">
        <w:rPr>
          <w:rFonts w:ascii="Courier New" w:hAnsi="Courier New" w:cs="Courier New"/>
          <w:color w:val="000000"/>
          <w:szCs w:val="19"/>
          <w:lang w:val="en-US"/>
        </w:rPr>
        <w:t xml:space="preserve">first </w:t>
      </w:r>
      <w:r w:rsidRPr="00614698">
        <w:rPr>
          <w:rFonts w:ascii="Courier New" w:hAnsi="Courier New" w:cs="Courier New"/>
          <w:color w:val="008080"/>
          <w:szCs w:val="19"/>
          <w:lang w:val="en-US"/>
        </w:rPr>
        <w:t>&lt;&lt;</w:t>
      </w:r>
      <w:r w:rsidRPr="00614698">
        <w:rPr>
          <w:rFonts w:ascii="Courier New" w:hAnsi="Courier New" w:cs="Courier New"/>
          <w:color w:val="000000"/>
          <w:szCs w:val="19"/>
          <w:lang w:val="en-US"/>
        </w:rPr>
        <w:t xml:space="preserve"> std::endl;</w:t>
      </w:r>
    </w:p>
    <w:p w:rsidR="00600961" w:rsidRPr="00614698" w:rsidRDefault="00600961" w:rsidP="00600961">
      <w:pPr>
        <w:autoSpaceDE w:val="0"/>
        <w:autoSpaceDN w:val="0"/>
        <w:adjustRightInd w:val="0"/>
        <w:spacing w:after="0" w:line="240" w:lineRule="auto"/>
        <w:rPr>
          <w:rFonts w:ascii="Courier New" w:hAnsi="Courier New" w:cs="Courier New"/>
          <w:color w:val="000000"/>
          <w:szCs w:val="19"/>
          <w:lang w:val="en-US"/>
        </w:rPr>
      </w:pPr>
      <w:r w:rsidRPr="00614698">
        <w:rPr>
          <w:rFonts w:ascii="Courier New" w:hAnsi="Courier New" w:cs="Courier New"/>
          <w:color w:val="000000"/>
          <w:szCs w:val="19"/>
          <w:lang w:val="en-US"/>
        </w:rPr>
        <w:t xml:space="preserve">    }</w:t>
      </w:r>
    </w:p>
    <w:p w:rsidR="00600961" w:rsidRPr="00614698" w:rsidRDefault="00600961" w:rsidP="00600961">
      <w:pPr>
        <w:autoSpaceDE w:val="0"/>
        <w:autoSpaceDN w:val="0"/>
        <w:adjustRightInd w:val="0"/>
        <w:spacing w:after="0" w:line="240" w:lineRule="auto"/>
        <w:rPr>
          <w:rFonts w:ascii="Courier New" w:hAnsi="Courier New" w:cs="Courier New"/>
          <w:color w:val="000000"/>
          <w:szCs w:val="19"/>
          <w:lang w:val="en-US"/>
        </w:rPr>
      </w:pPr>
      <w:r w:rsidRPr="00614698">
        <w:rPr>
          <w:rFonts w:ascii="Courier New" w:hAnsi="Courier New" w:cs="Courier New"/>
          <w:color w:val="000000"/>
          <w:szCs w:val="19"/>
          <w:lang w:val="en-US"/>
        </w:rPr>
        <w:t xml:space="preserve">    </w:t>
      </w:r>
      <w:r w:rsidRPr="00614698">
        <w:rPr>
          <w:rFonts w:ascii="Courier New" w:hAnsi="Courier New" w:cs="Courier New"/>
          <w:color w:val="0000FF"/>
          <w:szCs w:val="19"/>
          <w:lang w:val="en-US"/>
        </w:rPr>
        <w:t>else</w:t>
      </w:r>
      <w:r w:rsidRPr="00614698">
        <w:rPr>
          <w:rFonts w:ascii="Courier New" w:hAnsi="Courier New" w:cs="Courier New"/>
          <w:color w:val="000000"/>
          <w:szCs w:val="19"/>
          <w:lang w:val="en-US"/>
        </w:rPr>
        <w:t xml:space="preserve"> {</w:t>
      </w:r>
    </w:p>
    <w:p w:rsidR="00600961" w:rsidRPr="00614698" w:rsidRDefault="00600961" w:rsidP="00600961">
      <w:pPr>
        <w:autoSpaceDE w:val="0"/>
        <w:autoSpaceDN w:val="0"/>
        <w:adjustRightInd w:val="0"/>
        <w:spacing w:after="0" w:line="240" w:lineRule="auto"/>
        <w:rPr>
          <w:rFonts w:ascii="Courier New" w:hAnsi="Courier New" w:cs="Courier New"/>
          <w:color w:val="000000"/>
          <w:szCs w:val="19"/>
          <w:lang w:val="en-US"/>
        </w:rPr>
      </w:pPr>
      <w:r w:rsidRPr="00614698">
        <w:rPr>
          <w:rFonts w:ascii="Courier New" w:hAnsi="Courier New" w:cs="Courier New"/>
          <w:color w:val="000000"/>
          <w:szCs w:val="19"/>
          <w:lang w:val="en-US"/>
        </w:rPr>
        <w:t xml:space="preserve">        std::cout </w:t>
      </w:r>
      <w:r w:rsidRPr="00614698">
        <w:rPr>
          <w:rFonts w:ascii="Courier New" w:hAnsi="Courier New" w:cs="Courier New"/>
          <w:color w:val="008080"/>
          <w:szCs w:val="19"/>
          <w:lang w:val="en-US"/>
        </w:rPr>
        <w:t>&lt;&lt;</w:t>
      </w:r>
      <w:r w:rsidRPr="00614698">
        <w:rPr>
          <w:rFonts w:ascii="Courier New" w:hAnsi="Courier New" w:cs="Courier New"/>
          <w:color w:val="000000"/>
          <w:szCs w:val="19"/>
          <w:lang w:val="en-US"/>
        </w:rPr>
        <w:t xml:space="preserve"> </w:t>
      </w:r>
      <w:r w:rsidRPr="00614698">
        <w:rPr>
          <w:rFonts w:ascii="Courier New" w:hAnsi="Courier New" w:cs="Courier New"/>
          <w:color w:val="A31515"/>
          <w:szCs w:val="19"/>
          <w:lang w:val="en-US"/>
        </w:rPr>
        <w:t>"Sequence not found"</w:t>
      </w:r>
      <w:r w:rsidRPr="00614698">
        <w:rPr>
          <w:rFonts w:ascii="Courier New" w:hAnsi="Courier New" w:cs="Courier New"/>
          <w:color w:val="000000"/>
          <w:szCs w:val="19"/>
          <w:lang w:val="en-US"/>
        </w:rPr>
        <w:t xml:space="preserve"> </w:t>
      </w:r>
      <w:r w:rsidRPr="00614698">
        <w:rPr>
          <w:rFonts w:ascii="Courier New" w:hAnsi="Courier New" w:cs="Courier New"/>
          <w:color w:val="008080"/>
          <w:szCs w:val="19"/>
          <w:lang w:val="en-US"/>
        </w:rPr>
        <w:t>&lt;&lt;</w:t>
      </w:r>
      <w:r w:rsidRPr="00614698">
        <w:rPr>
          <w:rFonts w:ascii="Courier New" w:hAnsi="Courier New" w:cs="Courier New"/>
          <w:color w:val="000000"/>
          <w:szCs w:val="19"/>
          <w:lang w:val="en-US"/>
        </w:rPr>
        <w:t xml:space="preserve"> std::endl;</w:t>
      </w:r>
    </w:p>
    <w:p w:rsidR="00600961" w:rsidRPr="00614698" w:rsidRDefault="00600961" w:rsidP="00600961">
      <w:pPr>
        <w:autoSpaceDE w:val="0"/>
        <w:autoSpaceDN w:val="0"/>
        <w:adjustRightInd w:val="0"/>
        <w:spacing w:after="0" w:line="240" w:lineRule="auto"/>
        <w:rPr>
          <w:rFonts w:ascii="Courier New" w:hAnsi="Courier New" w:cs="Courier New"/>
          <w:color w:val="000000"/>
          <w:szCs w:val="19"/>
        </w:rPr>
      </w:pPr>
      <w:r w:rsidRPr="00614698">
        <w:rPr>
          <w:rFonts w:ascii="Courier New" w:hAnsi="Courier New" w:cs="Courier New"/>
          <w:color w:val="000000"/>
          <w:szCs w:val="19"/>
          <w:lang w:val="en-US"/>
        </w:rPr>
        <w:t xml:space="preserve">    </w:t>
      </w:r>
      <w:r w:rsidRPr="00614698">
        <w:rPr>
          <w:rFonts w:ascii="Courier New" w:hAnsi="Courier New" w:cs="Courier New"/>
          <w:color w:val="000000"/>
          <w:szCs w:val="19"/>
        </w:rPr>
        <w:t>}</w:t>
      </w:r>
    </w:p>
    <w:p w:rsidR="00600961" w:rsidRPr="00614698" w:rsidRDefault="00600961" w:rsidP="00600961">
      <w:pPr>
        <w:autoSpaceDE w:val="0"/>
        <w:autoSpaceDN w:val="0"/>
        <w:adjustRightInd w:val="0"/>
        <w:spacing w:after="0" w:line="240" w:lineRule="auto"/>
        <w:rPr>
          <w:rFonts w:ascii="Courier New" w:hAnsi="Courier New" w:cs="Courier New"/>
          <w:color w:val="000000"/>
          <w:szCs w:val="19"/>
        </w:rPr>
      </w:pPr>
    </w:p>
    <w:p w:rsidR="00600961" w:rsidRPr="00614698" w:rsidRDefault="00600961" w:rsidP="00600961">
      <w:pPr>
        <w:autoSpaceDE w:val="0"/>
        <w:autoSpaceDN w:val="0"/>
        <w:adjustRightInd w:val="0"/>
        <w:spacing w:after="0" w:line="240" w:lineRule="auto"/>
        <w:rPr>
          <w:rFonts w:ascii="Courier New" w:hAnsi="Courier New" w:cs="Courier New"/>
          <w:color w:val="000000"/>
          <w:szCs w:val="19"/>
        </w:rPr>
      </w:pPr>
      <w:r w:rsidRPr="00614698">
        <w:rPr>
          <w:rFonts w:ascii="Courier New" w:hAnsi="Courier New" w:cs="Courier New"/>
          <w:color w:val="000000"/>
          <w:szCs w:val="19"/>
        </w:rPr>
        <w:t xml:space="preserve">    </w:t>
      </w:r>
      <w:r w:rsidRPr="00614698">
        <w:rPr>
          <w:rFonts w:ascii="Courier New" w:hAnsi="Courier New" w:cs="Courier New"/>
          <w:color w:val="0000FF"/>
          <w:szCs w:val="19"/>
        </w:rPr>
        <w:t>return</w:t>
      </w:r>
      <w:r w:rsidRPr="00614698">
        <w:rPr>
          <w:rFonts w:ascii="Courier New" w:hAnsi="Courier New" w:cs="Courier New"/>
          <w:color w:val="000000"/>
          <w:szCs w:val="19"/>
        </w:rPr>
        <w:t xml:space="preserve"> 0;</w:t>
      </w:r>
    </w:p>
    <w:p w:rsidR="00600961" w:rsidRPr="00614698" w:rsidRDefault="00600961" w:rsidP="00600961">
      <w:pPr>
        <w:autoSpaceDE w:val="0"/>
        <w:autoSpaceDN w:val="0"/>
        <w:adjustRightInd w:val="0"/>
        <w:spacing w:after="0" w:line="240" w:lineRule="auto"/>
        <w:rPr>
          <w:rFonts w:ascii="Courier New" w:hAnsi="Courier New" w:cs="Courier New"/>
          <w:color w:val="000000"/>
          <w:szCs w:val="19"/>
        </w:rPr>
      </w:pPr>
      <w:r w:rsidRPr="00614698">
        <w:rPr>
          <w:rFonts w:ascii="Courier New" w:hAnsi="Courier New" w:cs="Courier New"/>
          <w:color w:val="000000"/>
          <w:szCs w:val="19"/>
        </w:rPr>
        <w:t>}</w:t>
      </w:r>
    </w:p>
    <w:p w:rsidR="00AC2A26" w:rsidRPr="003D1D79" w:rsidRDefault="00AC2A26" w:rsidP="00AC2A26">
      <w:pPr>
        <w:pStyle w:val="af2"/>
        <w:spacing w:after="80"/>
        <w:rPr>
          <w:rFonts w:ascii="Arial" w:hAnsi="Arial" w:cs="Arial"/>
          <w:sz w:val="20"/>
        </w:rPr>
      </w:pPr>
      <w:r w:rsidRPr="003D1D79">
        <w:rPr>
          <w:rFonts w:ascii="Arial" w:hAnsi="Arial" w:cs="Arial"/>
          <w:sz w:val="20"/>
        </w:rPr>
        <w:t>Результат работы программы:</w:t>
      </w:r>
    </w:p>
    <w:p w:rsidR="00AC2A26" w:rsidRDefault="00600961" w:rsidP="00AC2A26">
      <w:pPr>
        <w:spacing w:after="0"/>
      </w:pPr>
      <w:r>
        <w:rPr>
          <w:noProof/>
          <w:lang w:eastAsia="ru-RU"/>
        </w:rPr>
        <w:drawing>
          <wp:inline distT="0" distB="0" distL="0" distR="0" wp14:anchorId="6088EFD3" wp14:editId="00655F34">
            <wp:extent cx="2867025" cy="352425"/>
            <wp:effectExtent l="0" t="0" r="9525"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6"/>
                    <a:stretch>
                      <a:fillRect/>
                    </a:stretch>
                  </pic:blipFill>
                  <pic:spPr>
                    <a:xfrm>
                      <a:off x="0" y="0"/>
                      <a:ext cx="2867025" cy="352425"/>
                    </a:xfrm>
                    <a:prstGeom prst="rect">
                      <a:avLst/>
                    </a:prstGeom>
                  </pic:spPr>
                </pic:pic>
              </a:graphicData>
            </a:graphic>
          </wp:inline>
        </w:drawing>
      </w:r>
    </w:p>
    <w:p w:rsidR="00AC2A26" w:rsidRPr="003D1D79" w:rsidRDefault="00E02D8B" w:rsidP="00AC2A26">
      <w:pPr>
        <w:spacing w:before="80" w:after="80"/>
        <w:rPr>
          <w:lang w:val="en-US"/>
        </w:rPr>
      </w:pPr>
      <w:hyperlink w:anchor="_Ассоциативные_контейнеры_2" w:history="1">
        <w:r w:rsidR="00AC2A26" w:rsidRPr="003D1D79">
          <w:rPr>
            <w:rStyle w:val="a4"/>
            <w:rFonts w:cs="Arial"/>
            <w:lang w:val="en-US"/>
          </w:rPr>
          <w:t>&lt;</w:t>
        </w:r>
        <w:r w:rsidR="00AC2A26" w:rsidRPr="00B94DA9">
          <w:rPr>
            <w:rStyle w:val="a4"/>
            <w:rFonts w:cs="Arial"/>
          </w:rPr>
          <w:t>Ассоци</w:t>
        </w:r>
        <w:r w:rsidR="00AC2A26">
          <w:rPr>
            <w:rStyle w:val="a4"/>
            <w:rFonts w:cs="Arial"/>
          </w:rPr>
          <w:t>а</w:t>
        </w:r>
        <w:r w:rsidR="00AC2A26" w:rsidRPr="00B94DA9">
          <w:rPr>
            <w:rStyle w:val="a4"/>
            <w:rFonts w:cs="Arial"/>
          </w:rPr>
          <w:t>тивные</w:t>
        </w:r>
        <w:r w:rsidR="00AC2A26" w:rsidRPr="003D1D79">
          <w:rPr>
            <w:rStyle w:val="a4"/>
            <w:rFonts w:cs="Arial"/>
            <w:lang w:val="en-US"/>
          </w:rPr>
          <w:t xml:space="preserve"> </w:t>
        </w:r>
        <w:r w:rsidR="00AC2A26" w:rsidRPr="00B94DA9">
          <w:rPr>
            <w:rStyle w:val="a4"/>
            <w:rFonts w:cs="Arial"/>
          </w:rPr>
          <w:t>контейнеры</w:t>
        </w:r>
        <w:r w:rsidR="00AC2A26" w:rsidRPr="003D1D79">
          <w:rPr>
            <w:rStyle w:val="a4"/>
            <w:rFonts w:cs="Arial"/>
            <w:lang w:val="en-US"/>
          </w:rPr>
          <w:t>&gt;</w:t>
        </w:r>
      </w:hyperlink>
    </w:p>
    <w:p w:rsidR="00AC2A26" w:rsidRPr="003D1D79" w:rsidRDefault="00AC2A26" w:rsidP="00AC2A26">
      <w:pPr>
        <w:pStyle w:val="5"/>
        <w:numPr>
          <w:ilvl w:val="4"/>
          <w:numId w:val="1"/>
        </w:numPr>
        <w:tabs>
          <w:tab w:val="left" w:pos="1276"/>
        </w:tabs>
        <w:spacing w:before="160" w:after="160"/>
        <w:ind w:left="426" w:firstLine="0"/>
        <w:rPr>
          <w:rFonts w:ascii="Arial" w:hAnsi="Arial" w:cs="Arial"/>
          <w:b/>
          <w:color w:val="auto"/>
          <w:szCs w:val="20"/>
          <w:lang w:val="en-US"/>
        </w:rPr>
      </w:pPr>
      <w:bookmarkStart w:id="760" w:name="_for_each_9"/>
      <w:bookmarkEnd w:id="760"/>
      <w:r w:rsidRPr="008C6B88">
        <w:rPr>
          <w:rFonts w:ascii="Arial" w:hAnsi="Arial" w:cs="Arial"/>
          <w:b/>
          <w:color w:val="auto"/>
          <w:szCs w:val="20"/>
          <w:lang w:val="en-US"/>
        </w:rPr>
        <w:t>for_each</w:t>
      </w:r>
    </w:p>
    <w:p w:rsidR="00AC2A26" w:rsidRPr="006E4AE7" w:rsidRDefault="00AC2A26" w:rsidP="00AC2A26">
      <w:pPr>
        <w:ind w:firstLine="567"/>
      </w:pPr>
      <w:r w:rsidRPr="006E4AE7">
        <w:rPr>
          <w:bCs/>
        </w:rPr>
        <w:t>Пример использования алгоритма</w:t>
      </w:r>
      <w:r>
        <w:rPr>
          <w:b/>
          <w:bCs/>
        </w:rPr>
        <w:t xml:space="preserve"> </w:t>
      </w:r>
      <w:r w:rsidRPr="003D1D79">
        <w:rPr>
          <w:bCs/>
          <w:lang w:val="en-US"/>
        </w:rPr>
        <w:t>for</w:t>
      </w:r>
      <w:r w:rsidRPr="003D1D79">
        <w:rPr>
          <w:bCs/>
        </w:rPr>
        <w:t>_</w:t>
      </w:r>
      <w:r w:rsidRPr="003D1D79">
        <w:rPr>
          <w:bCs/>
          <w:lang w:val="en-US"/>
        </w:rPr>
        <w:t>each</w:t>
      </w:r>
      <w:r>
        <w:t>:</w:t>
      </w:r>
    </w:p>
    <w:p w:rsidR="00600961" w:rsidRPr="006B6329" w:rsidRDefault="00600961" w:rsidP="00600961">
      <w:pPr>
        <w:autoSpaceDE w:val="0"/>
        <w:autoSpaceDN w:val="0"/>
        <w:adjustRightInd w:val="0"/>
        <w:spacing w:after="0" w:line="240" w:lineRule="auto"/>
        <w:rPr>
          <w:rFonts w:ascii="Courier New" w:hAnsi="Courier New" w:cs="Courier New"/>
          <w:color w:val="000000"/>
          <w:szCs w:val="19"/>
          <w:lang w:val="en-US"/>
        </w:rPr>
      </w:pPr>
      <w:r w:rsidRPr="006B6329">
        <w:rPr>
          <w:rFonts w:ascii="Courier New" w:hAnsi="Courier New" w:cs="Courier New"/>
          <w:color w:val="808080"/>
          <w:szCs w:val="19"/>
          <w:lang w:val="en-US"/>
        </w:rPr>
        <w:t>#include</w:t>
      </w:r>
      <w:r w:rsidRPr="006B6329">
        <w:rPr>
          <w:rFonts w:ascii="Courier New" w:hAnsi="Courier New" w:cs="Courier New"/>
          <w:color w:val="000000"/>
          <w:szCs w:val="19"/>
          <w:lang w:val="en-US"/>
        </w:rPr>
        <w:t xml:space="preserve"> </w:t>
      </w:r>
      <w:r w:rsidRPr="006B6329">
        <w:rPr>
          <w:rFonts w:ascii="Courier New" w:hAnsi="Courier New" w:cs="Courier New"/>
          <w:color w:val="A31515"/>
          <w:szCs w:val="19"/>
          <w:lang w:val="en-US"/>
        </w:rPr>
        <w:t>&lt;iostream&gt;</w:t>
      </w:r>
    </w:p>
    <w:p w:rsidR="00600961" w:rsidRPr="006B6329" w:rsidRDefault="00600961" w:rsidP="00600961">
      <w:pPr>
        <w:autoSpaceDE w:val="0"/>
        <w:autoSpaceDN w:val="0"/>
        <w:adjustRightInd w:val="0"/>
        <w:spacing w:after="0" w:line="240" w:lineRule="auto"/>
        <w:rPr>
          <w:rFonts w:ascii="Courier New" w:hAnsi="Courier New" w:cs="Courier New"/>
          <w:color w:val="000000"/>
          <w:szCs w:val="19"/>
          <w:lang w:val="en-US"/>
        </w:rPr>
      </w:pPr>
      <w:r w:rsidRPr="006B6329">
        <w:rPr>
          <w:rFonts w:ascii="Courier New" w:hAnsi="Courier New" w:cs="Courier New"/>
          <w:color w:val="808080"/>
          <w:szCs w:val="19"/>
          <w:lang w:val="en-US"/>
        </w:rPr>
        <w:t>#include</w:t>
      </w:r>
      <w:r w:rsidRPr="006B6329">
        <w:rPr>
          <w:rFonts w:ascii="Courier New" w:hAnsi="Courier New" w:cs="Courier New"/>
          <w:color w:val="000000"/>
          <w:szCs w:val="19"/>
          <w:lang w:val="en-US"/>
        </w:rPr>
        <w:t xml:space="preserve"> </w:t>
      </w:r>
      <w:r w:rsidRPr="006B6329">
        <w:rPr>
          <w:rFonts w:ascii="Courier New" w:hAnsi="Courier New" w:cs="Courier New"/>
          <w:color w:val="A31515"/>
          <w:szCs w:val="19"/>
          <w:lang w:val="en-US"/>
        </w:rPr>
        <w:t>&lt;map&gt;</w:t>
      </w:r>
    </w:p>
    <w:p w:rsidR="00600961" w:rsidRPr="006B6329" w:rsidRDefault="00600961" w:rsidP="00600961">
      <w:pPr>
        <w:autoSpaceDE w:val="0"/>
        <w:autoSpaceDN w:val="0"/>
        <w:adjustRightInd w:val="0"/>
        <w:spacing w:after="0" w:line="240" w:lineRule="auto"/>
        <w:rPr>
          <w:rFonts w:ascii="Courier New" w:hAnsi="Courier New" w:cs="Courier New"/>
          <w:color w:val="000000"/>
          <w:szCs w:val="19"/>
          <w:lang w:val="en-US"/>
        </w:rPr>
      </w:pPr>
      <w:r w:rsidRPr="006B6329">
        <w:rPr>
          <w:rFonts w:ascii="Courier New" w:hAnsi="Courier New" w:cs="Courier New"/>
          <w:color w:val="808080"/>
          <w:szCs w:val="19"/>
          <w:lang w:val="en-US"/>
        </w:rPr>
        <w:t>#include</w:t>
      </w:r>
      <w:r w:rsidRPr="006B6329">
        <w:rPr>
          <w:rFonts w:ascii="Courier New" w:hAnsi="Courier New" w:cs="Courier New"/>
          <w:color w:val="000000"/>
          <w:szCs w:val="19"/>
          <w:lang w:val="en-US"/>
        </w:rPr>
        <w:t xml:space="preserve"> </w:t>
      </w:r>
      <w:r w:rsidRPr="006B6329">
        <w:rPr>
          <w:rFonts w:ascii="Courier New" w:hAnsi="Courier New" w:cs="Courier New"/>
          <w:color w:val="A31515"/>
          <w:szCs w:val="19"/>
          <w:lang w:val="en-US"/>
        </w:rPr>
        <w:t>&lt;algorithm&gt;</w:t>
      </w:r>
    </w:p>
    <w:p w:rsidR="00600961" w:rsidRPr="006B6329"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6B6329" w:rsidRDefault="00600961" w:rsidP="00600961">
      <w:pPr>
        <w:autoSpaceDE w:val="0"/>
        <w:autoSpaceDN w:val="0"/>
        <w:adjustRightInd w:val="0"/>
        <w:spacing w:after="0" w:line="240" w:lineRule="auto"/>
        <w:rPr>
          <w:rFonts w:ascii="Courier New" w:hAnsi="Courier New" w:cs="Courier New"/>
          <w:color w:val="000000"/>
          <w:szCs w:val="19"/>
          <w:lang w:val="en-US"/>
        </w:rPr>
      </w:pPr>
      <w:r w:rsidRPr="006B6329">
        <w:rPr>
          <w:rFonts w:ascii="Courier New" w:hAnsi="Courier New" w:cs="Courier New"/>
          <w:color w:val="0000FF"/>
          <w:szCs w:val="19"/>
          <w:lang w:val="en-US"/>
        </w:rPr>
        <w:t>void</w:t>
      </w:r>
      <w:r w:rsidRPr="006B6329">
        <w:rPr>
          <w:rFonts w:ascii="Courier New" w:hAnsi="Courier New" w:cs="Courier New"/>
          <w:color w:val="000000"/>
          <w:szCs w:val="19"/>
          <w:lang w:val="en-US"/>
        </w:rPr>
        <w:t xml:space="preserve"> PrintPair(</w:t>
      </w:r>
      <w:r w:rsidRPr="006B6329">
        <w:rPr>
          <w:rFonts w:ascii="Courier New" w:hAnsi="Courier New" w:cs="Courier New"/>
          <w:color w:val="0000FF"/>
          <w:szCs w:val="19"/>
          <w:lang w:val="en-US"/>
        </w:rPr>
        <w:t>const</w:t>
      </w:r>
      <w:r w:rsidRPr="006B6329">
        <w:rPr>
          <w:rFonts w:ascii="Courier New" w:hAnsi="Courier New" w:cs="Courier New"/>
          <w:color w:val="000000"/>
          <w:szCs w:val="19"/>
          <w:lang w:val="en-US"/>
        </w:rPr>
        <w:t xml:space="preserve"> std::</w:t>
      </w:r>
      <w:r w:rsidRPr="006B6329">
        <w:rPr>
          <w:rFonts w:ascii="Courier New" w:hAnsi="Courier New" w:cs="Courier New"/>
          <w:color w:val="2B91AF"/>
          <w:szCs w:val="19"/>
          <w:lang w:val="en-US"/>
        </w:rPr>
        <w:t>pair</w:t>
      </w:r>
      <w:r w:rsidRPr="006B6329">
        <w:rPr>
          <w:rFonts w:ascii="Courier New" w:hAnsi="Courier New" w:cs="Courier New"/>
          <w:color w:val="000000"/>
          <w:szCs w:val="19"/>
          <w:lang w:val="en-US"/>
        </w:rPr>
        <w:t>&lt;</w:t>
      </w:r>
      <w:r w:rsidRPr="006B6329">
        <w:rPr>
          <w:rFonts w:ascii="Courier New" w:hAnsi="Courier New" w:cs="Courier New"/>
          <w:color w:val="0000FF"/>
          <w:szCs w:val="19"/>
          <w:lang w:val="en-US"/>
        </w:rPr>
        <w:t>const</w:t>
      </w:r>
      <w:r w:rsidRPr="006B6329">
        <w:rPr>
          <w:rFonts w:ascii="Courier New" w:hAnsi="Courier New" w:cs="Courier New"/>
          <w:color w:val="000000"/>
          <w:szCs w:val="19"/>
          <w:lang w:val="en-US"/>
        </w:rPr>
        <w:t xml:space="preserve"> </w:t>
      </w:r>
      <w:r w:rsidRPr="006B6329">
        <w:rPr>
          <w:rFonts w:ascii="Courier New" w:hAnsi="Courier New" w:cs="Courier New"/>
          <w:color w:val="0000FF"/>
          <w:szCs w:val="19"/>
          <w:lang w:val="en-US"/>
        </w:rPr>
        <w:t>int</w:t>
      </w:r>
      <w:r w:rsidRPr="006B6329">
        <w:rPr>
          <w:rFonts w:ascii="Courier New" w:hAnsi="Courier New" w:cs="Courier New"/>
          <w:color w:val="000000"/>
          <w:szCs w:val="19"/>
          <w:lang w:val="en-US"/>
        </w:rPr>
        <w:t>, std::</w:t>
      </w:r>
      <w:r w:rsidRPr="006B6329">
        <w:rPr>
          <w:rFonts w:ascii="Courier New" w:hAnsi="Courier New" w:cs="Courier New"/>
          <w:color w:val="2B91AF"/>
          <w:szCs w:val="19"/>
          <w:lang w:val="en-US"/>
        </w:rPr>
        <w:t>string</w:t>
      </w:r>
      <w:r w:rsidRPr="006B6329">
        <w:rPr>
          <w:rFonts w:ascii="Courier New" w:hAnsi="Courier New" w:cs="Courier New"/>
          <w:color w:val="000000"/>
          <w:szCs w:val="19"/>
          <w:lang w:val="en-US"/>
        </w:rPr>
        <w:t xml:space="preserve">&gt;&amp; </w:t>
      </w:r>
      <w:r w:rsidRPr="006B6329">
        <w:rPr>
          <w:rFonts w:ascii="Courier New" w:hAnsi="Courier New" w:cs="Courier New"/>
          <w:color w:val="808080"/>
          <w:szCs w:val="19"/>
          <w:lang w:val="en-US"/>
        </w:rPr>
        <w:t>pair</w:t>
      </w:r>
      <w:r w:rsidRPr="006B6329">
        <w:rPr>
          <w:rFonts w:ascii="Courier New" w:hAnsi="Courier New" w:cs="Courier New"/>
          <w:color w:val="000000"/>
          <w:szCs w:val="19"/>
          <w:lang w:val="en-US"/>
        </w:rPr>
        <w:t>) {</w:t>
      </w:r>
    </w:p>
    <w:p w:rsidR="00600961" w:rsidRPr="006B6329" w:rsidRDefault="00600961" w:rsidP="00600961">
      <w:pPr>
        <w:autoSpaceDE w:val="0"/>
        <w:autoSpaceDN w:val="0"/>
        <w:adjustRightInd w:val="0"/>
        <w:spacing w:after="0" w:line="240" w:lineRule="auto"/>
        <w:rPr>
          <w:rFonts w:ascii="Courier New" w:hAnsi="Courier New" w:cs="Courier New"/>
          <w:color w:val="000000"/>
          <w:szCs w:val="19"/>
          <w:lang w:val="en-US"/>
        </w:rPr>
      </w:pPr>
      <w:r w:rsidRPr="006B6329">
        <w:rPr>
          <w:rFonts w:ascii="Courier New" w:hAnsi="Courier New" w:cs="Courier New"/>
          <w:color w:val="000000"/>
          <w:szCs w:val="19"/>
          <w:lang w:val="en-US"/>
        </w:rPr>
        <w:t xml:space="preserve">    std::cout </w:t>
      </w:r>
      <w:r w:rsidRPr="006B6329">
        <w:rPr>
          <w:rFonts w:ascii="Courier New" w:hAnsi="Courier New" w:cs="Courier New"/>
          <w:color w:val="008080"/>
          <w:szCs w:val="19"/>
          <w:lang w:val="en-US"/>
        </w:rPr>
        <w:t>&lt;&lt;</w:t>
      </w:r>
      <w:r w:rsidRPr="006B6329">
        <w:rPr>
          <w:rFonts w:ascii="Courier New" w:hAnsi="Courier New" w:cs="Courier New"/>
          <w:color w:val="000000"/>
          <w:szCs w:val="19"/>
          <w:lang w:val="en-US"/>
        </w:rPr>
        <w:t xml:space="preserve"> </w:t>
      </w:r>
      <w:r w:rsidRPr="006B6329">
        <w:rPr>
          <w:rFonts w:ascii="Courier New" w:hAnsi="Courier New" w:cs="Courier New"/>
          <w:color w:val="A31515"/>
          <w:szCs w:val="19"/>
          <w:lang w:val="en-US"/>
        </w:rPr>
        <w:t>"Key: "</w:t>
      </w:r>
      <w:r w:rsidRPr="006B6329">
        <w:rPr>
          <w:rFonts w:ascii="Courier New" w:hAnsi="Courier New" w:cs="Courier New"/>
          <w:color w:val="000000"/>
          <w:szCs w:val="19"/>
          <w:lang w:val="en-US"/>
        </w:rPr>
        <w:t xml:space="preserve"> </w:t>
      </w:r>
      <w:r w:rsidRPr="006B6329">
        <w:rPr>
          <w:rFonts w:ascii="Courier New" w:hAnsi="Courier New" w:cs="Courier New"/>
          <w:color w:val="008080"/>
          <w:szCs w:val="19"/>
          <w:lang w:val="en-US"/>
        </w:rPr>
        <w:t>&lt;&lt;</w:t>
      </w:r>
      <w:r w:rsidRPr="006B6329">
        <w:rPr>
          <w:rFonts w:ascii="Courier New" w:hAnsi="Courier New" w:cs="Courier New"/>
          <w:color w:val="000000"/>
          <w:szCs w:val="19"/>
          <w:lang w:val="en-US"/>
        </w:rPr>
        <w:t xml:space="preserve"> </w:t>
      </w:r>
      <w:r w:rsidRPr="006B6329">
        <w:rPr>
          <w:rFonts w:ascii="Courier New" w:hAnsi="Courier New" w:cs="Courier New"/>
          <w:color w:val="808080"/>
          <w:szCs w:val="19"/>
          <w:lang w:val="en-US"/>
        </w:rPr>
        <w:t>pair</w:t>
      </w:r>
      <w:r w:rsidRPr="006B6329">
        <w:rPr>
          <w:rFonts w:ascii="Courier New" w:hAnsi="Courier New" w:cs="Courier New"/>
          <w:color w:val="000000"/>
          <w:szCs w:val="19"/>
          <w:lang w:val="en-US"/>
        </w:rPr>
        <w:t xml:space="preserve">.first </w:t>
      </w:r>
      <w:r w:rsidRPr="006B6329">
        <w:rPr>
          <w:rFonts w:ascii="Courier New" w:hAnsi="Courier New" w:cs="Courier New"/>
          <w:color w:val="008080"/>
          <w:szCs w:val="19"/>
          <w:lang w:val="en-US"/>
        </w:rPr>
        <w:t>&lt;&lt;</w:t>
      </w:r>
      <w:r w:rsidRPr="006B6329">
        <w:rPr>
          <w:rFonts w:ascii="Courier New" w:hAnsi="Courier New" w:cs="Courier New"/>
          <w:color w:val="000000"/>
          <w:szCs w:val="19"/>
          <w:lang w:val="en-US"/>
        </w:rPr>
        <w:t xml:space="preserve"> </w:t>
      </w:r>
      <w:r w:rsidRPr="006B6329">
        <w:rPr>
          <w:rFonts w:ascii="Courier New" w:hAnsi="Courier New" w:cs="Courier New"/>
          <w:color w:val="A31515"/>
          <w:szCs w:val="19"/>
          <w:lang w:val="en-US"/>
        </w:rPr>
        <w:t>", Value: "</w:t>
      </w:r>
      <w:r w:rsidRPr="006B6329">
        <w:rPr>
          <w:rFonts w:ascii="Courier New" w:hAnsi="Courier New" w:cs="Courier New"/>
          <w:color w:val="000000"/>
          <w:szCs w:val="19"/>
          <w:lang w:val="en-US"/>
        </w:rPr>
        <w:t xml:space="preserve"> </w:t>
      </w:r>
      <w:r w:rsidRPr="006B6329">
        <w:rPr>
          <w:rFonts w:ascii="Courier New" w:hAnsi="Courier New" w:cs="Courier New"/>
          <w:color w:val="008080"/>
          <w:szCs w:val="19"/>
          <w:lang w:val="en-US"/>
        </w:rPr>
        <w:t>&lt;&lt;</w:t>
      </w:r>
      <w:r w:rsidRPr="006B6329">
        <w:rPr>
          <w:rFonts w:ascii="Courier New" w:hAnsi="Courier New" w:cs="Courier New"/>
          <w:color w:val="000000"/>
          <w:szCs w:val="19"/>
          <w:lang w:val="en-US"/>
        </w:rPr>
        <w:t xml:space="preserve"> </w:t>
      </w:r>
      <w:r w:rsidRPr="006B6329">
        <w:rPr>
          <w:rFonts w:ascii="Courier New" w:hAnsi="Courier New" w:cs="Courier New"/>
          <w:color w:val="808080"/>
          <w:szCs w:val="19"/>
          <w:lang w:val="en-US"/>
        </w:rPr>
        <w:t>pair</w:t>
      </w:r>
      <w:r w:rsidRPr="006B6329">
        <w:rPr>
          <w:rFonts w:ascii="Courier New" w:hAnsi="Courier New" w:cs="Courier New"/>
          <w:color w:val="000000"/>
          <w:szCs w:val="19"/>
          <w:lang w:val="en-US"/>
        </w:rPr>
        <w:t xml:space="preserve">.second </w:t>
      </w:r>
      <w:r w:rsidRPr="006B6329">
        <w:rPr>
          <w:rFonts w:ascii="Courier New" w:hAnsi="Courier New" w:cs="Courier New"/>
          <w:color w:val="008080"/>
          <w:szCs w:val="19"/>
          <w:lang w:val="en-US"/>
        </w:rPr>
        <w:t>&lt;&lt;</w:t>
      </w:r>
      <w:r w:rsidRPr="006B6329">
        <w:rPr>
          <w:rFonts w:ascii="Courier New" w:hAnsi="Courier New" w:cs="Courier New"/>
          <w:color w:val="000000"/>
          <w:szCs w:val="19"/>
          <w:lang w:val="en-US"/>
        </w:rPr>
        <w:t xml:space="preserve"> std::endl;</w:t>
      </w:r>
    </w:p>
    <w:p w:rsidR="00600961" w:rsidRPr="006B6329" w:rsidRDefault="00600961" w:rsidP="00600961">
      <w:pPr>
        <w:autoSpaceDE w:val="0"/>
        <w:autoSpaceDN w:val="0"/>
        <w:adjustRightInd w:val="0"/>
        <w:spacing w:after="0" w:line="240" w:lineRule="auto"/>
        <w:rPr>
          <w:rFonts w:ascii="Courier New" w:hAnsi="Courier New" w:cs="Courier New"/>
          <w:color w:val="000000"/>
          <w:szCs w:val="19"/>
          <w:lang w:val="en-US"/>
        </w:rPr>
      </w:pPr>
      <w:r w:rsidRPr="006B6329">
        <w:rPr>
          <w:rFonts w:ascii="Courier New" w:hAnsi="Courier New" w:cs="Courier New"/>
          <w:color w:val="000000"/>
          <w:szCs w:val="19"/>
          <w:lang w:val="en-US"/>
        </w:rPr>
        <w:t>}</w:t>
      </w:r>
    </w:p>
    <w:p w:rsidR="00600961" w:rsidRPr="006B6329"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6B6329" w:rsidRDefault="00600961" w:rsidP="00600961">
      <w:pPr>
        <w:autoSpaceDE w:val="0"/>
        <w:autoSpaceDN w:val="0"/>
        <w:adjustRightInd w:val="0"/>
        <w:spacing w:after="0" w:line="240" w:lineRule="auto"/>
        <w:rPr>
          <w:rFonts w:ascii="Courier New" w:hAnsi="Courier New" w:cs="Courier New"/>
          <w:color w:val="000000"/>
          <w:szCs w:val="19"/>
          <w:lang w:val="en-US"/>
        </w:rPr>
      </w:pPr>
      <w:r w:rsidRPr="006B6329">
        <w:rPr>
          <w:rFonts w:ascii="Courier New" w:hAnsi="Courier New" w:cs="Courier New"/>
          <w:color w:val="0000FF"/>
          <w:szCs w:val="19"/>
          <w:lang w:val="en-US"/>
        </w:rPr>
        <w:t>int</w:t>
      </w:r>
      <w:r w:rsidRPr="006B6329">
        <w:rPr>
          <w:rFonts w:ascii="Courier New" w:hAnsi="Courier New" w:cs="Courier New"/>
          <w:color w:val="000000"/>
          <w:szCs w:val="19"/>
          <w:lang w:val="en-US"/>
        </w:rPr>
        <w:t xml:space="preserve"> main() {</w:t>
      </w:r>
    </w:p>
    <w:p w:rsidR="00600961" w:rsidRPr="006B6329" w:rsidRDefault="00600961" w:rsidP="00600961">
      <w:pPr>
        <w:autoSpaceDE w:val="0"/>
        <w:autoSpaceDN w:val="0"/>
        <w:adjustRightInd w:val="0"/>
        <w:spacing w:after="0" w:line="240" w:lineRule="auto"/>
        <w:rPr>
          <w:rFonts w:ascii="Courier New" w:hAnsi="Courier New" w:cs="Courier New"/>
          <w:color w:val="000000"/>
          <w:szCs w:val="19"/>
          <w:lang w:val="en-US"/>
        </w:rPr>
      </w:pPr>
      <w:r w:rsidRPr="006B6329">
        <w:rPr>
          <w:rFonts w:ascii="Courier New" w:hAnsi="Courier New" w:cs="Courier New"/>
          <w:color w:val="000000"/>
          <w:szCs w:val="19"/>
          <w:lang w:val="en-US"/>
        </w:rPr>
        <w:t xml:space="preserve">    std::</w:t>
      </w:r>
      <w:r w:rsidRPr="006B6329">
        <w:rPr>
          <w:rFonts w:ascii="Courier New" w:hAnsi="Courier New" w:cs="Courier New"/>
          <w:color w:val="2B91AF"/>
          <w:szCs w:val="19"/>
          <w:lang w:val="en-US"/>
        </w:rPr>
        <w:t>multimap</w:t>
      </w:r>
      <w:r w:rsidRPr="006B6329">
        <w:rPr>
          <w:rFonts w:ascii="Courier New" w:hAnsi="Courier New" w:cs="Courier New"/>
          <w:color w:val="000000"/>
          <w:szCs w:val="19"/>
          <w:lang w:val="en-US"/>
        </w:rPr>
        <w:t>&lt;</w:t>
      </w:r>
      <w:r w:rsidRPr="006B6329">
        <w:rPr>
          <w:rFonts w:ascii="Courier New" w:hAnsi="Courier New" w:cs="Courier New"/>
          <w:color w:val="0000FF"/>
          <w:szCs w:val="19"/>
          <w:lang w:val="en-US"/>
        </w:rPr>
        <w:t>int</w:t>
      </w:r>
      <w:r w:rsidRPr="006B6329">
        <w:rPr>
          <w:rFonts w:ascii="Courier New" w:hAnsi="Courier New" w:cs="Courier New"/>
          <w:color w:val="000000"/>
          <w:szCs w:val="19"/>
          <w:lang w:val="en-US"/>
        </w:rPr>
        <w:t>, std::</w:t>
      </w:r>
      <w:r w:rsidRPr="006B6329">
        <w:rPr>
          <w:rFonts w:ascii="Courier New" w:hAnsi="Courier New" w:cs="Courier New"/>
          <w:color w:val="2B91AF"/>
          <w:szCs w:val="19"/>
          <w:lang w:val="en-US"/>
        </w:rPr>
        <w:t>string</w:t>
      </w:r>
      <w:r w:rsidRPr="006B6329">
        <w:rPr>
          <w:rFonts w:ascii="Courier New" w:hAnsi="Courier New" w:cs="Courier New"/>
          <w:color w:val="000000"/>
          <w:szCs w:val="19"/>
          <w:lang w:val="en-US"/>
        </w:rPr>
        <w:t xml:space="preserve">&gt; myMap = { {1, </w:t>
      </w:r>
      <w:r w:rsidRPr="006B6329">
        <w:rPr>
          <w:rFonts w:ascii="Courier New" w:hAnsi="Courier New" w:cs="Courier New"/>
          <w:color w:val="A31515"/>
          <w:szCs w:val="19"/>
          <w:lang w:val="en-US"/>
        </w:rPr>
        <w:t>"apple"</w:t>
      </w:r>
      <w:r w:rsidRPr="006B6329">
        <w:rPr>
          <w:rFonts w:ascii="Courier New" w:hAnsi="Courier New" w:cs="Courier New"/>
          <w:color w:val="000000"/>
          <w:szCs w:val="19"/>
          <w:lang w:val="en-US"/>
        </w:rPr>
        <w:t xml:space="preserve">}, {2, </w:t>
      </w:r>
      <w:r w:rsidRPr="006B6329">
        <w:rPr>
          <w:rFonts w:ascii="Courier New" w:hAnsi="Courier New" w:cs="Courier New"/>
          <w:color w:val="A31515"/>
          <w:szCs w:val="19"/>
          <w:lang w:val="en-US"/>
        </w:rPr>
        <w:t>"banana"</w:t>
      </w:r>
      <w:r w:rsidRPr="006B6329">
        <w:rPr>
          <w:rFonts w:ascii="Courier New" w:hAnsi="Courier New" w:cs="Courier New"/>
          <w:color w:val="000000"/>
          <w:szCs w:val="19"/>
          <w:lang w:val="en-US"/>
        </w:rPr>
        <w:t xml:space="preserve">}, {3, </w:t>
      </w:r>
      <w:r w:rsidRPr="006B6329">
        <w:rPr>
          <w:rFonts w:ascii="Courier New" w:hAnsi="Courier New" w:cs="Courier New"/>
          <w:color w:val="A31515"/>
          <w:szCs w:val="19"/>
          <w:lang w:val="en-US"/>
        </w:rPr>
        <w:t>"cherry"</w:t>
      </w:r>
      <w:r w:rsidRPr="006B6329">
        <w:rPr>
          <w:rFonts w:ascii="Courier New" w:hAnsi="Courier New" w:cs="Courier New"/>
          <w:color w:val="000000"/>
          <w:szCs w:val="19"/>
          <w:lang w:val="en-US"/>
        </w:rPr>
        <w:t>} };</w:t>
      </w:r>
    </w:p>
    <w:p w:rsidR="00600961" w:rsidRPr="006B6329"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6B6329" w:rsidRDefault="00600961" w:rsidP="00600961">
      <w:pPr>
        <w:autoSpaceDE w:val="0"/>
        <w:autoSpaceDN w:val="0"/>
        <w:adjustRightInd w:val="0"/>
        <w:spacing w:after="0" w:line="240" w:lineRule="auto"/>
        <w:rPr>
          <w:rFonts w:ascii="Courier New" w:hAnsi="Courier New" w:cs="Courier New"/>
          <w:color w:val="000000"/>
          <w:szCs w:val="19"/>
          <w:lang w:val="en-US"/>
        </w:rPr>
      </w:pPr>
      <w:r w:rsidRPr="006B6329">
        <w:rPr>
          <w:rFonts w:ascii="Courier New" w:hAnsi="Courier New" w:cs="Courier New"/>
          <w:color w:val="000000"/>
          <w:szCs w:val="19"/>
          <w:lang w:val="en-US"/>
        </w:rPr>
        <w:t xml:space="preserve">    std::for_each(myMap.begin(), myMap.end(), PrintPair);</w:t>
      </w:r>
    </w:p>
    <w:p w:rsidR="00600961" w:rsidRPr="006B6329"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6B6329" w:rsidRDefault="00600961" w:rsidP="00600961">
      <w:pPr>
        <w:autoSpaceDE w:val="0"/>
        <w:autoSpaceDN w:val="0"/>
        <w:adjustRightInd w:val="0"/>
        <w:spacing w:after="0" w:line="240" w:lineRule="auto"/>
        <w:rPr>
          <w:rFonts w:ascii="Courier New" w:hAnsi="Courier New" w:cs="Courier New"/>
          <w:color w:val="000000"/>
          <w:szCs w:val="19"/>
        </w:rPr>
      </w:pPr>
      <w:r w:rsidRPr="006B6329">
        <w:rPr>
          <w:rFonts w:ascii="Courier New" w:hAnsi="Courier New" w:cs="Courier New"/>
          <w:color w:val="000000"/>
          <w:szCs w:val="19"/>
          <w:lang w:val="en-US"/>
        </w:rPr>
        <w:t xml:space="preserve">    </w:t>
      </w:r>
      <w:r w:rsidRPr="006B6329">
        <w:rPr>
          <w:rFonts w:ascii="Courier New" w:hAnsi="Courier New" w:cs="Courier New"/>
          <w:color w:val="0000FF"/>
          <w:szCs w:val="19"/>
        </w:rPr>
        <w:t>return</w:t>
      </w:r>
      <w:r w:rsidRPr="006B6329">
        <w:rPr>
          <w:rFonts w:ascii="Courier New" w:hAnsi="Courier New" w:cs="Courier New"/>
          <w:color w:val="000000"/>
          <w:szCs w:val="19"/>
        </w:rPr>
        <w:t xml:space="preserve"> 0;</w:t>
      </w:r>
    </w:p>
    <w:p w:rsidR="00600961" w:rsidRPr="006B6329" w:rsidRDefault="00600961" w:rsidP="00600961">
      <w:pPr>
        <w:autoSpaceDE w:val="0"/>
        <w:autoSpaceDN w:val="0"/>
        <w:adjustRightInd w:val="0"/>
        <w:spacing w:after="0" w:line="240" w:lineRule="auto"/>
        <w:rPr>
          <w:rFonts w:ascii="Courier New" w:hAnsi="Courier New" w:cs="Courier New"/>
          <w:color w:val="000000"/>
          <w:szCs w:val="19"/>
        </w:rPr>
      </w:pPr>
      <w:r w:rsidRPr="006B6329">
        <w:rPr>
          <w:rFonts w:ascii="Courier New" w:hAnsi="Courier New" w:cs="Courier New"/>
          <w:color w:val="000000"/>
          <w:szCs w:val="19"/>
        </w:rPr>
        <w:t>}</w:t>
      </w:r>
    </w:p>
    <w:p w:rsidR="00AC2A26" w:rsidRPr="003D1D79" w:rsidRDefault="00AC2A26" w:rsidP="00AC2A26">
      <w:pPr>
        <w:pStyle w:val="af2"/>
        <w:spacing w:after="80"/>
        <w:rPr>
          <w:rFonts w:ascii="Arial" w:hAnsi="Arial" w:cs="Arial"/>
          <w:sz w:val="20"/>
        </w:rPr>
      </w:pPr>
      <w:r w:rsidRPr="003D1D79">
        <w:rPr>
          <w:rFonts w:ascii="Arial" w:hAnsi="Arial" w:cs="Arial"/>
          <w:sz w:val="20"/>
        </w:rPr>
        <w:t>Результат работы программы:</w:t>
      </w:r>
    </w:p>
    <w:p w:rsidR="00AC2A26" w:rsidRDefault="00600961" w:rsidP="00AC2A26">
      <w:pPr>
        <w:spacing w:after="0"/>
      </w:pPr>
      <w:r>
        <w:rPr>
          <w:noProof/>
          <w:lang w:eastAsia="ru-RU"/>
        </w:rPr>
        <w:drawing>
          <wp:inline distT="0" distB="0" distL="0" distR="0" wp14:anchorId="4C01F06F" wp14:editId="0171A20E">
            <wp:extent cx="2028825" cy="685800"/>
            <wp:effectExtent l="0" t="0" r="9525"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7"/>
                    <a:stretch>
                      <a:fillRect/>
                    </a:stretch>
                  </pic:blipFill>
                  <pic:spPr>
                    <a:xfrm>
                      <a:off x="0" y="0"/>
                      <a:ext cx="2028825" cy="685800"/>
                    </a:xfrm>
                    <a:prstGeom prst="rect">
                      <a:avLst/>
                    </a:prstGeom>
                  </pic:spPr>
                </pic:pic>
              </a:graphicData>
            </a:graphic>
          </wp:inline>
        </w:drawing>
      </w:r>
    </w:p>
    <w:p w:rsidR="00AC2A26" w:rsidRPr="003D1D79" w:rsidRDefault="00E02D8B" w:rsidP="00AC2A26">
      <w:pPr>
        <w:spacing w:before="80" w:after="80"/>
        <w:rPr>
          <w:lang w:val="en-US"/>
        </w:rPr>
      </w:pPr>
      <w:hyperlink w:anchor="_Ассоциативные_контейнеры_2" w:history="1">
        <w:r w:rsidR="00AC2A26" w:rsidRPr="003D1D79">
          <w:rPr>
            <w:rStyle w:val="a4"/>
            <w:rFonts w:cs="Arial"/>
            <w:lang w:val="en-US"/>
          </w:rPr>
          <w:t>&lt;</w:t>
        </w:r>
        <w:r w:rsidR="00AC2A26" w:rsidRPr="00B94DA9">
          <w:rPr>
            <w:rStyle w:val="a4"/>
            <w:rFonts w:cs="Arial"/>
          </w:rPr>
          <w:t>Ассоци</w:t>
        </w:r>
        <w:r w:rsidR="00AC2A26">
          <w:rPr>
            <w:rStyle w:val="a4"/>
            <w:rFonts w:cs="Arial"/>
          </w:rPr>
          <w:t>а</w:t>
        </w:r>
        <w:r w:rsidR="00AC2A26" w:rsidRPr="00B94DA9">
          <w:rPr>
            <w:rStyle w:val="a4"/>
            <w:rFonts w:cs="Arial"/>
          </w:rPr>
          <w:t>тивные</w:t>
        </w:r>
        <w:r w:rsidR="00AC2A26" w:rsidRPr="003D1D79">
          <w:rPr>
            <w:rStyle w:val="a4"/>
            <w:rFonts w:cs="Arial"/>
            <w:lang w:val="en-US"/>
          </w:rPr>
          <w:t xml:space="preserve"> </w:t>
        </w:r>
        <w:r w:rsidR="00AC2A26" w:rsidRPr="00B94DA9">
          <w:rPr>
            <w:rStyle w:val="a4"/>
            <w:rFonts w:cs="Arial"/>
          </w:rPr>
          <w:t>контейнеры</w:t>
        </w:r>
        <w:r w:rsidR="00AC2A26" w:rsidRPr="003D1D79">
          <w:rPr>
            <w:rStyle w:val="a4"/>
            <w:rFonts w:cs="Arial"/>
            <w:lang w:val="en-US"/>
          </w:rPr>
          <w:t>&gt;</w:t>
        </w:r>
      </w:hyperlink>
    </w:p>
    <w:p w:rsidR="00AC2A26" w:rsidRPr="003D1D79" w:rsidRDefault="00AC2A26" w:rsidP="00AC2A26">
      <w:pPr>
        <w:pStyle w:val="5"/>
        <w:numPr>
          <w:ilvl w:val="4"/>
          <w:numId w:val="1"/>
        </w:numPr>
        <w:spacing w:before="160" w:after="160"/>
        <w:ind w:left="426" w:firstLine="0"/>
        <w:rPr>
          <w:rFonts w:ascii="Arial" w:hAnsi="Arial" w:cs="Arial"/>
          <w:b/>
          <w:color w:val="auto"/>
          <w:szCs w:val="20"/>
          <w:lang w:val="en-US"/>
        </w:rPr>
      </w:pPr>
      <w:bookmarkStart w:id="761" w:name="_mismatch_9"/>
      <w:bookmarkEnd w:id="761"/>
      <w:r w:rsidRPr="008C6B88">
        <w:rPr>
          <w:rFonts w:ascii="Arial" w:hAnsi="Arial" w:cs="Arial"/>
          <w:b/>
          <w:color w:val="auto"/>
          <w:szCs w:val="20"/>
          <w:lang w:val="en-US"/>
        </w:rPr>
        <w:t>mismatch</w:t>
      </w:r>
    </w:p>
    <w:p w:rsidR="00AC2A26" w:rsidRDefault="00AC2A26" w:rsidP="00AC2A26">
      <w:pPr>
        <w:ind w:firstLine="567"/>
      </w:pPr>
      <w:r w:rsidRPr="006E4AE7">
        <w:rPr>
          <w:bCs/>
        </w:rPr>
        <w:t>Пример использования алгоритма</w:t>
      </w:r>
      <w:r>
        <w:rPr>
          <w:b/>
          <w:bCs/>
        </w:rPr>
        <w:t xml:space="preserve"> </w:t>
      </w:r>
      <w:r w:rsidRPr="003D1D79">
        <w:rPr>
          <w:bCs/>
          <w:lang w:val="en-US"/>
        </w:rPr>
        <w:t>mismatch</w:t>
      </w:r>
      <w:r>
        <w:t>:</w:t>
      </w:r>
    </w:p>
    <w:p w:rsidR="00600961" w:rsidRPr="008331B9" w:rsidRDefault="00600961" w:rsidP="00600961">
      <w:pPr>
        <w:autoSpaceDE w:val="0"/>
        <w:autoSpaceDN w:val="0"/>
        <w:adjustRightInd w:val="0"/>
        <w:spacing w:after="0" w:line="240" w:lineRule="auto"/>
        <w:rPr>
          <w:rFonts w:ascii="Courier New" w:hAnsi="Courier New" w:cs="Courier New"/>
          <w:color w:val="000000"/>
          <w:szCs w:val="19"/>
        </w:rPr>
      </w:pPr>
      <w:r w:rsidRPr="008331B9">
        <w:rPr>
          <w:rFonts w:ascii="Courier New" w:hAnsi="Courier New" w:cs="Courier New"/>
          <w:color w:val="808080"/>
          <w:szCs w:val="19"/>
        </w:rPr>
        <w:t>#include</w:t>
      </w:r>
      <w:r w:rsidRPr="008331B9">
        <w:rPr>
          <w:rFonts w:ascii="Courier New" w:hAnsi="Courier New" w:cs="Courier New"/>
          <w:color w:val="000000"/>
          <w:szCs w:val="19"/>
        </w:rPr>
        <w:t xml:space="preserve"> </w:t>
      </w:r>
      <w:r w:rsidRPr="008331B9">
        <w:rPr>
          <w:rFonts w:ascii="Courier New" w:hAnsi="Courier New" w:cs="Courier New"/>
          <w:color w:val="A31515"/>
          <w:szCs w:val="19"/>
        </w:rPr>
        <w:t>&lt;iostream&gt;</w:t>
      </w:r>
    </w:p>
    <w:p w:rsidR="00600961" w:rsidRPr="008331B9" w:rsidRDefault="00600961" w:rsidP="00600961">
      <w:pPr>
        <w:autoSpaceDE w:val="0"/>
        <w:autoSpaceDN w:val="0"/>
        <w:adjustRightInd w:val="0"/>
        <w:spacing w:after="0" w:line="240" w:lineRule="auto"/>
        <w:rPr>
          <w:rFonts w:ascii="Courier New" w:hAnsi="Courier New" w:cs="Courier New"/>
          <w:color w:val="000000"/>
          <w:szCs w:val="19"/>
          <w:lang w:val="en-US"/>
        </w:rPr>
      </w:pPr>
      <w:r w:rsidRPr="008331B9">
        <w:rPr>
          <w:rFonts w:ascii="Courier New" w:hAnsi="Courier New" w:cs="Courier New"/>
          <w:color w:val="808080"/>
          <w:szCs w:val="19"/>
          <w:lang w:val="en-US"/>
        </w:rPr>
        <w:t>#include</w:t>
      </w:r>
      <w:r w:rsidRPr="008331B9">
        <w:rPr>
          <w:rFonts w:ascii="Courier New" w:hAnsi="Courier New" w:cs="Courier New"/>
          <w:color w:val="000000"/>
          <w:szCs w:val="19"/>
          <w:lang w:val="en-US"/>
        </w:rPr>
        <w:t xml:space="preserve"> </w:t>
      </w:r>
      <w:r w:rsidRPr="008331B9">
        <w:rPr>
          <w:rFonts w:ascii="Courier New" w:hAnsi="Courier New" w:cs="Courier New"/>
          <w:color w:val="A31515"/>
          <w:szCs w:val="19"/>
          <w:lang w:val="en-US"/>
        </w:rPr>
        <w:t>&lt;map&gt;</w:t>
      </w:r>
    </w:p>
    <w:p w:rsidR="00600961" w:rsidRPr="008331B9" w:rsidRDefault="00600961" w:rsidP="00600961">
      <w:pPr>
        <w:autoSpaceDE w:val="0"/>
        <w:autoSpaceDN w:val="0"/>
        <w:adjustRightInd w:val="0"/>
        <w:spacing w:after="0" w:line="240" w:lineRule="auto"/>
        <w:rPr>
          <w:rFonts w:ascii="Courier New" w:hAnsi="Courier New" w:cs="Courier New"/>
          <w:color w:val="000000"/>
          <w:szCs w:val="19"/>
          <w:lang w:val="en-US"/>
        </w:rPr>
      </w:pPr>
      <w:r w:rsidRPr="008331B9">
        <w:rPr>
          <w:rFonts w:ascii="Courier New" w:hAnsi="Courier New" w:cs="Courier New"/>
          <w:color w:val="808080"/>
          <w:szCs w:val="19"/>
          <w:lang w:val="en-US"/>
        </w:rPr>
        <w:t>#include</w:t>
      </w:r>
      <w:r w:rsidRPr="008331B9">
        <w:rPr>
          <w:rFonts w:ascii="Courier New" w:hAnsi="Courier New" w:cs="Courier New"/>
          <w:color w:val="000000"/>
          <w:szCs w:val="19"/>
          <w:lang w:val="en-US"/>
        </w:rPr>
        <w:t xml:space="preserve"> </w:t>
      </w:r>
      <w:r w:rsidRPr="008331B9">
        <w:rPr>
          <w:rFonts w:ascii="Courier New" w:hAnsi="Courier New" w:cs="Courier New"/>
          <w:color w:val="A31515"/>
          <w:szCs w:val="19"/>
          <w:lang w:val="en-US"/>
        </w:rPr>
        <w:t>&lt;algorithm&gt;</w:t>
      </w:r>
    </w:p>
    <w:p w:rsidR="00600961" w:rsidRPr="008331B9"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8331B9" w:rsidRDefault="00600961" w:rsidP="00600961">
      <w:pPr>
        <w:autoSpaceDE w:val="0"/>
        <w:autoSpaceDN w:val="0"/>
        <w:adjustRightInd w:val="0"/>
        <w:spacing w:after="0" w:line="240" w:lineRule="auto"/>
        <w:rPr>
          <w:rFonts w:ascii="Courier New" w:hAnsi="Courier New" w:cs="Courier New"/>
          <w:color w:val="000000"/>
          <w:szCs w:val="19"/>
          <w:lang w:val="en-US"/>
        </w:rPr>
      </w:pPr>
      <w:r w:rsidRPr="008331B9">
        <w:rPr>
          <w:rFonts w:ascii="Courier New" w:hAnsi="Courier New" w:cs="Courier New"/>
          <w:color w:val="0000FF"/>
          <w:szCs w:val="19"/>
          <w:lang w:val="en-US"/>
        </w:rPr>
        <w:t>int</w:t>
      </w:r>
      <w:r w:rsidRPr="008331B9">
        <w:rPr>
          <w:rFonts w:ascii="Courier New" w:hAnsi="Courier New" w:cs="Courier New"/>
          <w:color w:val="000000"/>
          <w:szCs w:val="19"/>
          <w:lang w:val="en-US"/>
        </w:rPr>
        <w:t xml:space="preserve"> main() {</w:t>
      </w:r>
    </w:p>
    <w:p w:rsidR="00600961" w:rsidRPr="008331B9" w:rsidRDefault="00600961" w:rsidP="00600961">
      <w:pPr>
        <w:autoSpaceDE w:val="0"/>
        <w:autoSpaceDN w:val="0"/>
        <w:adjustRightInd w:val="0"/>
        <w:spacing w:after="0" w:line="240" w:lineRule="auto"/>
        <w:rPr>
          <w:rFonts w:ascii="Courier New" w:hAnsi="Courier New" w:cs="Courier New"/>
          <w:color w:val="000000"/>
          <w:szCs w:val="19"/>
          <w:lang w:val="en-US"/>
        </w:rPr>
      </w:pPr>
      <w:r w:rsidRPr="008331B9">
        <w:rPr>
          <w:rFonts w:ascii="Courier New" w:hAnsi="Courier New" w:cs="Courier New"/>
          <w:color w:val="000000"/>
          <w:szCs w:val="19"/>
          <w:lang w:val="en-US"/>
        </w:rPr>
        <w:t xml:space="preserve">    std::</w:t>
      </w:r>
      <w:r w:rsidRPr="008331B9">
        <w:rPr>
          <w:rFonts w:ascii="Courier New" w:hAnsi="Courier New" w:cs="Courier New"/>
          <w:color w:val="2B91AF"/>
          <w:szCs w:val="19"/>
          <w:lang w:val="en-US"/>
        </w:rPr>
        <w:t>multimap</w:t>
      </w:r>
      <w:r w:rsidRPr="008331B9">
        <w:rPr>
          <w:rFonts w:ascii="Courier New" w:hAnsi="Courier New" w:cs="Courier New"/>
          <w:color w:val="000000"/>
          <w:szCs w:val="19"/>
          <w:lang w:val="en-US"/>
        </w:rPr>
        <w:t>&lt;</w:t>
      </w:r>
      <w:r w:rsidRPr="008331B9">
        <w:rPr>
          <w:rFonts w:ascii="Courier New" w:hAnsi="Courier New" w:cs="Courier New"/>
          <w:color w:val="0000FF"/>
          <w:szCs w:val="19"/>
          <w:lang w:val="en-US"/>
        </w:rPr>
        <w:t>int</w:t>
      </w:r>
      <w:r w:rsidRPr="008331B9">
        <w:rPr>
          <w:rFonts w:ascii="Courier New" w:hAnsi="Courier New" w:cs="Courier New"/>
          <w:color w:val="000000"/>
          <w:szCs w:val="19"/>
          <w:lang w:val="en-US"/>
        </w:rPr>
        <w:t>, std::</w:t>
      </w:r>
      <w:r w:rsidRPr="008331B9">
        <w:rPr>
          <w:rFonts w:ascii="Courier New" w:hAnsi="Courier New" w:cs="Courier New"/>
          <w:color w:val="2B91AF"/>
          <w:szCs w:val="19"/>
          <w:lang w:val="en-US"/>
        </w:rPr>
        <w:t>string</w:t>
      </w:r>
      <w:r w:rsidRPr="008331B9">
        <w:rPr>
          <w:rFonts w:ascii="Courier New" w:hAnsi="Courier New" w:cs="Courier New"/>
          <w:color w:val="000000"/>
          <w:szCs w:val="19"/>
          <w:lang w:val="en-US"/>
        </w:rPr>
        <w:t xml:space="preserve">&gt; map1 = { {1, </w:t>
      </w:r>
      <w:r w:rsidRPr="008331B9">
        <w:rPr>
          <w:rFonts w:ascii="Courier New" w:hAnsi="Courier New" w:cs="Courier New"/>
          <w:color w:val="A31515"/>
          <w:szCs w:val="19"/>
          <w:lang w:val="en-US"/>
        </w:rPr>
        <w:t>"apple"</w:t>
      </w:r>
      <w:r w:rsidRPr="008331B9">
        <w:rPr>
          <w:rFonts w:ascii="Courier New" w:hAnsi="Courier New" w:cs="Courier New"/>
          <w:color w:val="000000"/>
          <w:szCs w:val="19"/>
          <w:lang w:val="en-US"/>
        </w:rPr>
        <w:t xml:space="preserve">}, {2, </w:t>
      </w:r>
      <w:r w:rsidRPr="008331B9">
        <w:rPr>
          <w:rFonts w:ascii="Courier New" w:hAnsi="Courier New" w:cs="Courier New"/>
          <w:color w:val="A31515"/>
          <w:szCs w:val="19"/>
          <w:lang w:val="en-US"/>
        </w:rPr>
        <w:t>"banana"</w:t>
      </w:r>
      <w:r w:rsidRPr="008331B9">
        <w:rPr>
          <w:rFonts w:ascii="Courier New" w:hAnsi="Courier New" w:cs="Courier New"/>
          <w:color w:val="000000"/>
          <w:szCs w:val="19"/>
          <w:lang w:val="en-US"/>
        </w:rPr>
        <w:t xml:space="preserve">}, {3, </w:t>
      </w:r>
      <w:r w:rsidRPr="008331B9">
        <w:rPr>
          <w:rFonts w:ascii="Courier New" w:hAnsi="Courier New" w:cs="Courier New"/>
          <w:color w:val="A31515"/>
          <w:szCs w:val="19"/>
          <w:lang w:val="en-US"/>
        </w:rPr>
        <w:t>"cherry"</w:t>
      </w:r>
      <w:r w:rsidRPr="008331B9">
        <w:rPr>
          <w:rFonts w:ascii="Courier New" w:hAnsi="Courier New" w:cs="Courier New"/>
          <w:color w:val="000000"/>
          <w:szCs w:val="19"/>
          <w:lang w:val="en-US"/>
        </w:rPr>
        <w:t>} };</w:t>
      </w:r>
    </w:p>
    <w:p w:rsidR="00600961" w:rsidRPr="008331B9" w:rsidRDefault="00600961" w:rsidP="00600961">
      <w:pPr>
        <w:autoSpaceDE w:val="0"/>
        <w:autoSpaceDN w:val="0"/>
        <w:adjustRightInd w:val="0"/>
        <w:spacing w:after="0" w:line="240" w:lineRule="auto"/>
        <w:rPr>
          <w:rFonts w:ascii="Courier New" w:hAnsi="Courier New" w:cs="Courier New"/>
          <w:color w:val="000000"/>
          <w:szCs w:val="19"/>
          <w:lang w:val="en-US"/>
        </w:rPr>
      </w:pPr>
      <w:r w:rsidRPr="008331B9">
        <w:rPr>
          <w:rFonts w:ascii="Courier New" w:hAnsi="Courier New" w:cs="Courier New"/>
          <w:color w:val="000000"/>
          <w:szCs w:val="19"/>
          <w:lang w:val="en-US"/>
        </w:rPr>
        <w:t xml:space="preserve">    std::</w:t>
      </w:r>
      <w:r w:rsidRPr="008331B9">
        <w:rPr>
          <w:rFonts w:ascii="Courier New" w:hAnsi="Courier New" w:cs="Courier New"/>
          <w:color w:val="2B91AF"/>
          <w:szCs w:val="19"/>
          <w:lang w:val="en-US"/>
        </w:rPr>
        <w:t>multimap</w:t>
      </w:r>
      <w:r w:rsidRPr="008331B9">
        <w:rPr>
          <w:rFonts w:ascii="Courier New" w:hAnsi="Courier New" w:cs="Courier New"/>
          <w:color w:val="000000"/>
          <w:szCs w:val="19"/>
          <w:lang w:val="en-US"/>
        </w:rPr>
        <w:t>&lt;</w:t>
      </w:r>
      <w:r w:rsidRPr="008331B9">
        <w:rPr>
          <w:rFonts w:ascii="Courier New" w:hAnsi="Courier New" w:cs="Courier New"/>
          <w:color w:val="0000FF"/>
          <w:szCs w:val="19"/>
          <w:lang w:val="en-US"/>
        </w:rPr>
        <w:t>int</w:t>
      </w:r>
      <w:r w:rsidRPr="008331B9">
        <w:rPr>
          <w:rFonts w:ascii="Courier New" w:hAnsi="Courier New" w:cs="Courier New"/>
          <w:color w:val="000000"/>
          <w:szCs w:val="19"/>
          <w:lang w:val="en-US"/>
        </w:rPr>
        <w:t>, std::</w:t>
      </w:r>
      <w:r w:rsidRPr="008331B9">
        <w:rPr>
          <w:rFonts w:ascii="Courier New" w:hAnsi="Courier New" w:cs="Courier New"/>
          <w:color w:val="2B91AF"/>
          <w:szCs w:val="19"/>
          <w:lang w:val="en-US"/>
        </w:rPr>
        <w:t>string</w:t>
      </w:r>
      <w:r w:rsidRPr="008331B9">
        <w:rPr>
          <w:rFonts w:ascii="Courier New" w:hAnsi="Courier New" w:cs="Courier New"/>
          <w:color w:val="000000"/>
          <w:szCs w:val="19"/>
          <w:lang w:val="en-US"/>
        </w:rPr>
        <w:t xml:space="preserve">&gt; map2 = { {1, </w:t>
      </w:r>
      <w:r w:rsidRPr="008331B9">
        <w:rPr>
          <w:rFonts w:ascii="Courier New" w:hAnsi="Courier New" w:cs="Courier New"/>
          <w:color w:val="A31515"/>
          <w:szCs w:val="19"/>
          <w:lang w:val="en-US"/>
        </w:rPr>
        <w:t>"apple"</w:t>
      </w:r>
      <w:r w:rsidRPr="008331B9">
        <w:rPr>
          <w:rFonts w:ascii="Courier New" w:hAnsi="Courier New" w:cs="Courier New"/>
          <w:color w:val="000000"/>
          <w:szCs w:val="19"/>
          <w:lang w:val="en-US"/>
        </w:rPr>
        <w:t xml:space="preserve">}, {2, </w:t>
      </w:r>
      <w:r w:rsidRPr="008331B9">
        <w:rPr>
          <w:rFonts w:ascii="Courier New" w:hAnsi="Courier New" w:cs="Courier New"/>
          <w:color w:val="A31515"/>
          <w:szCs w:val="19"/>
          <w:lang w:val="en-US"/>
        </w:rPr>
        <w:t>"kiwi"</w:t>
      </w:r>
      <w:r w:rsidRPr="008331B9">
        <w:rPr>
          <w:rFonts w:ascii="Courier New" w:hAnsi="Courier New" w:cs="Courier New"/>
          <w:color w:val="000000"/>
          <w:szCs w:val="19"/>
          <w:lang w:val="en-US"/>
        </w:rPr>
        <w:t xml:space="preserve">}, {3, </w:t>
      </w:r>
      <w:r w:rsidRPr="008331B9">
        <w:rPr>
          <w:rFonts w:ascii="Courier New" w:hAnsi="Courier New" w:cs="Courier New"/>
          <w:color w:val="A31515"/>
          <w:szCs w:val="19"/>
          <w:lang w:val="en-US"/>
        </w:rPr>
        <w:t>"cherry"</w:t>
      </w:r>
      <w:r w:rsidRPr="008331B9">
        <w:rPr>
          <w:rFonts w:ascii="Courier New" w:hAnsi="Courier New" w:cs="Courier New"/>
          <w:color w:val="000000"/>
          <w:szCs w:val="19"/>
          <w:lang w:val="en-US"/>
        </w:rPr>
        <w:t>} };</w:t>
      </w:r>
    </w:p>
    <w:p w:rsidR="00600961" w:rsidRPr="008331B9"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8331B9" w:rsidRDefault="00600961" w:rsidP="00600961">
      <w:pPr>
        <w:autoSpaceDE w:val="0"/>
        <w:autoSpaceDN w:val="0"/>
        <w:adjustRightInd w:val="0"/>
        <w:spacing w:after="0" w:line="240" w:lineRule="auto"/>
        <w:rPr>
          <w:rFonts w:ascii="Courier New" w:hAnsi="Courier New" w:cs="Courier New"/>
          <w:color w:val="000000"/>
          <w:szCs w:val="19"/>
          <w:lang w:val="en-US"/>
        </w:rPr>
      </w:pPr>
      <w:r w:rsidRPr="008331B9">
        <w:rPr>
          <w:rFonts w:ascii="Courier New" w:hAnsi="Courier New" w:cs="Courier New"/>
          <w:color w:val="000000"/>
          <w:szCs w:val="19"/>
          <w:lang w:val="en-US"/>
        </w:rPr>
        <w:t xml:space="preserve">    </w:t>
      </w:r>
      <w:r w:rsidRPr="008331B9">
        <w:rPr>
          <w:rFonts w:ascii="Courier New" w:hAnsi="Courier New" w:cs="Courier New"/>
          <w:color w:val="0000FF"/>
          <w:szCs w:val="19"/>
          <w:lang w:val="en-US"/>
        </w:rPr>
        <w:t>auto</w:t>
      </w:r>
      <w:r w:rsidRPr="008331B9">
        <w:rPr>
          <w:rFonts w:ascii="Courier New" w:hAnsi="Courier New" w:cs="Courier New"/>
          <w:color w:val="000000"/>
          <w:szCs w:val="19"/>
          <w:lang w:val="en-US"/>
        </w:rPr>
        <w:t xml:space="preserve"> mismatchIt = std::mismatch(map1.begin(), map1.end(), map2.begin());</w:t>
      </w:r>
    </w:p>
    <w:p w:rsidR="00600961" w:rsidRPr="008331B9"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8331B9" w:rsidRDefault="00600961" w:rsidP="00600961">
      <w:pPr>
        <w:autoSpaceDE w:val="0"/>
        <w:autoSpaceDN w:val="0"/>
        <w:adjustRightInd w:val="0"/>
        <w:spacing w:after="0" w:line="240" w:lineRule="auto"/>
        <w:rPr>
          <w:rFonts w:ascii="Courier New" w:hAnsi="Courier New" w:cs="Courier New"/>
          <w:color w:val="000000"/>
          <w:szCs w:val="19"/>
          <w:lang w:val="en-US"/>
        </w:rPr>
      </w:pPr>
      <w:r w:rsidRPr="008331B9">
        <w:rPr>
          <w:rFonts w:ascii="Courier New" w:hAnsi="Courier New" w:cs="Courier New"/>
          <w:color w:val="000000"/>
          <w:szCs w:val="19"/>
          <w:lang w:val="en-US"/>
        </w:rPr>
        <w:t xml:space="preserve">    </w:t>
      </w:r>
      <w:r w:rsidRPr="008331B9">
        <w:rPr>
          <w:rFonts w:ascii="Courier New" w:hAnsi="Courier New" w:cs="Courier New"/>
          <w:color w:val="0000FF"/>
          <w:szCs w:val="19"/>
          <w:lang w:val="en-US"/>
        </w:rPr>
        <w:t>if</w:t>
      </w:r>
      <w:r w:rsidRPr="008331B9">
        <w:rPr>
          <w:rFonts w:ascii="Courier New" w:hAnsi="Courier New" w:cs="Courier New"/>
          <w:color w:val="000000"/>
          <w:szCs w:val="19"/>
          <w:lang w:val="en-US"/>
        </w:rPr>
        <w:t xml:space="preserve"> (mismatchIt.first </w:t>
      </w:r>
      <w:r w:rsidRPr="008331B9">
        <w:rPr>
          <w:rFonts w:ascii="Courier New" w:hAnsi="Courier New" w:cs="Courier New"/>
          <w:color w:val="008080"/>
          <w:szCs w:val="19"/>
          <w:lang w:val="en-US"/>
        </w:rPr>
        <w:t>!=</w:t>
      </w:r>
      <w:r w:rsidRPr="008331B9">
        <w:rPr>
          <w:rFonts w:ascii="Courier New" w:hAnsi="Courier New" w:cs="Courier New"/>
          <w:color w:val="000000"/>
          <w:szCs w:val="19"/>
          <w:lang w:val="en-US"/>
        </w:rPr>
        <w:t xml:space="preserve"> map1.end()) {</w:t>
      </w:r>
    </w:p>
    <w:p w:rsidR="00600961" w:rsidRPr="008331B9" w:rsidRDefault="00600961" w:rsidP="00600961">
      <w:pPr>
        <w:autoSpaceDE w:val="0"/>
        <w:autoSpaceDN w:val="0"/>
        <w:adjustRightInd w:val="0"/>
        <w:spacing w:after="0" w:line="240" w:lineRule="auto"/>
        <w:rPr>
          <w:rFonts w:ascii="Courier New" w:hAnsi="Courier New" w:cs="Courier New"/>
          <w:color w:val="000000"/>
          <w:szCs w:val="19"/>
          <w:lang w:val="en-US"/>
        </w:rPr>
      </w:pPr>
      <w:r w:rsidRPr="008331B9">
        <w:rPr>
          <w:rFonts w:ascii="Courier New" w:hAnsi="Courier New" w:cs="Courier New"/>
          <w:color w:val="000000"/>
          <w:szCs w:val="19"/>
          <w:lang w:val="en-US"/>
        </w:rPr>
        <w:t xml:space="preserve">        std::cout </w:t>
      </w:r>
      <w:r w:rsidRPr="008331B9">
        <w:rPr>
          <w:rFonts w:ascii="Courier New" w:hAnsi="Courier New" w:cs="Courier New"/>
          <w:color w:val="008080"/>
          <w:szCs w:val="19"/>
          <w:lang w:val="en-US"/>
        </w:rPr>
        <w:t>&lt;&lt;</w:t>
      </w:r>
      <w:r w:rsidRPr="008331B9">
        <w:rPr>
          <w:rFonts w:ascii="Courier New" w:hAnsi="Courier New" w:cs="Courier New"/>
          <w:color w:val="000000"/>
          <w:szCs w:val="19"/>
          <w:lang w:val="en-US"/>
        </w:rPr>
        <w:t xml:space="preserve"> </w:t>
      </w:r>
      <w:r w:rsidRPr="008331B9">
        <w:rPr>
          <w:rFonts w:ascii="Courier New" w:hAnsi="Courier New" w:cs="Courier New"/>
          <w:color w:val="A31515"/>
          <w:szCs w:val="19"/>
          <w:lang w:val="en-US"/>
        </w:rPr>
        <w:t>"First mismatch: Key="</w:t>
      </w:r>
      <w:r w:rsidRPr="008331B9">
        <w:rPr>
          <w:rFonts w:ascii="Courier New" w:hAnsi="Courier New" w:cs="Courier New"/>
          <w:color w:val="000000"/>
          <w:szCs w:val="19"/>
          <w:lang w:val="en-US"/>
        </w:rPr>
        <w:t xml:space="preserve"> </w:t>
      </w:r>
      <w:r w:rsidRPr="008331B9">
        <w:rPr>
          <w:rFonts w:ascii="Courier New" w:hAnsi="Courier New" w:cs="Courier New"/>
          <w:color w:val="008080"/>
          <w:szCs w:val="19"/>
          <w:lang w:val="en-US"/>
        </w:rPr>
        <w:t>&lt;&lt;</w:t>
      </w:r>
      <w:r w:rsidRPr="008331B9">
        <w:rPr>
          <w:rFonts w:ascii="Courier New" w:hAnsi="Courier New" w:cs="Courier New"/>
          <w:color w:val="000000"/>
          <w:szCs w:val="19"/>
          <w:lang w:val="en-US"/>
        </w:rPr>
        <w:t xml:space="preserve"> mismatchIt.first</w:t>
      </w:r>
      <w:r w:rsidRPr="008331B9">
        <w:rPr>
          <w:rFonts w:ascii="Courier New" w:hAnsi="Courier New" w:cs="Courier New"/>
          <w:color w:val="008080"/>
          <w:szCs w:val="19"/>
          <w:lang w:val="en-US"/>
        </w:rPr>
        <w:t>-&gt;</w:t>
      </w:r>
      <w:r w:rsidRPr="008331B9">
        <w:rPr>
          <w:rFonts w:ascii="Courier New" w:hAnsi="Courier New" w:cs="Courier New"/>
          <w:color w:val="000000"/>
          <w:szCs w:val="19"/>
          <w:lang w:val="en-US"/>
        </w:rPr>
        <w:t>first</w:t>
      </w:r>
    </w:p>
    <w:p w:rsidR="00600961" w:rsidRPr="008331B9" w:rsidRDefault="00600961" w:rsidP="00600961">
      <w:pPr>
        <w:autoSpaceDE w:val="0"/>
        <w:autoSpaceDN w:val="0"/>
        <w:adjustRightInd w:val="0"/>
        <w:spacing w:after="0" w:line="240" w:lineRule="auto"/>
        <w:rPr>
          <w:rFonts w:ascii="Courier New" w:hAnsi="Courier New" w:cs="Courier New"/>
          <w:color w:val="000000"/>
          <w:szCs w:val="19"/>
          <w:lang w:val="en-US"/>
        </w:rPr>
      </w:pPr>
      <w:r w:rsidRPr="008331B9">
        <w:rPr>
          <w:rFonts w:ascii="Courier New" w:hAnsi="Courier New" w:cs="Courier New"/>
          <w:color w:val="000000"/>
          <w:szCs w:val="19"/>
          <w:lang w:val="en-US"/>
        </w:rPr>
        <w:t xml:space="preserve">            </w:t>
      </w:r>
      <w:r w:rsidRPr="008331B9">
        <w:rPr>
          <w:rFonts w:ascii="Courier New" w:hAnsi="Courier New" w:cs="Courier New"/>
          <w:color w:val="008080"/>
          <w:szCs w:val="19"/>
          <w:lang w:val="en-US"/>
        </w:rPr>
        <w:t>&lt;&lt;</w:t>
      </w:r>
      <w:r w:rsidRPr="008331B9">
        <w:rPr>
          <w:rFonts w:ascii="Courier New" w:hAnsi="Courier New" w:cs="Courier New"/>
          <w:color w:val="000000"/>
          <w:szCs w:val="19"/>
          <w:lang w:val="en-US"/>
        </w:rPr>
        <w:t xml:space="preserve"> </w:t>
      </w:r>
      <w:r w:rsidRPr="008331B9">
        <w:rPr>
          <w:rFonts w:ascii="Courier New" w:hAnsi="Courier New" w:cs="Courier New"/>
          <w:color w:val="A31515"/>
          <w:szCs w:val="19"/>
          <w:lang w:val="en-US"/>
        </w:rPr>
        <w:t>", Value1="</w:t>
      </w:r>
      <w:r w:rsidRPr="008331B9">
        <w:rPr>
          <w:rFonts w:ascii="Courier New" w:hAnsi="Courier New" w:cs="Courier New"/>
          <w:color w:val="000000"/>
          <w:szCs w:val="19"/>
          <w:lang w:val="en-US"/>
        </w:rPr>
        <w:t xml:space="preserve"> </w:t>
      </w:r>
      <w:r w:rsidRPr="008331B9">
        <w:rPr>
          <w:rFonts w:ascii="Courier New" w:hAnsi="Courier New" w:cs="Courier New"/>
          <w:color w:val="008080"/>
          <w:szCs w:val="19"/>
          <w:lang w:val="en-US"/>
        </w:rPr>
        <w:t>&lt;&lt;</w:t>
      </w:r>
      <w:r w:rsidRPr="008331B9">
        <w:rPr>
          <w:rFonts w:ascii="Courier New" w:hAnsi="Courier New" w:cs="Courier New"/>
          <w:color w:val="000000"/>
          <w:szCs w:val="19"/>
          <w:lang w:val="en-US"/>
        </w:rPr>
        <w:t xml:space="preserve"> mismatchIt.first</w:t>
      </w:r>
      <w:r w:rsidRPr="008331B9">
        <w:rPr>
          <w:rFonts w:ascii="Courier New" w:hAnsi="Courier New" w:cs="Courier New"/>
          <w:color w:val="008080"/>
          <w:szCs w:val="19"/>
          <w:lang w:val="en-US"/>
        </w:rPr>
        <w:t>-&gt;</w:t>
      </w:r>
      <w:r w:rsidRPr="008331B9">
        <w:rPr>
          <w:rFonts w:ascii="Courier New" w:hAnsi="Courier New" w:cs="Courier New"/>
          <w:color w:val="000000"/>
          <w:szCs w:val="19"/>
          <w:lang w:val="en-US"/>
        </w:rPr>
        <w:t>second</w:t>
      </w:r>
    </w:p>
    <w:p w:rsidR="00600961" w:rsidRPr="008331B9" w:rsidRDefault="00600961" w:rsidP="00600961">
      <w:pPr>
        <w:autoSpaceDE w:val="0"/>
        <w:autoSpaceDN w:val="0"/>
        <w:adjustRightInd w:val="0"/>
        <w:spacing w:after="0" w:line="240" w:lineRule="auto"/>
        <w:rPr>
          <w:rFonts w:ascii="Courier New" w:hAnsi="Courier New" w:cs="Courier New"/>
          <w:color w:val="000000"/>
          <w:szCs w:val="19"/>
          <w:lang w:val="en-US"/>
        </w:rPr>
      </w:pPr>
      <w:r w:rsidRPr="008331B9">
        <w:rPr>
          <w:rFonts w:ascii="Courier New" w:hAnsi="Courier New" w:cs="Courier New"/>
          <w:color w:val="000000"/>
          <w:szCs w:val="19"/>
          <w:lang w:val="en-US"/>
        </w:rPr>
        <w:t xml:space="preserve">            </w:t>
      </w:r>
      <w:r w:rsidRPr="008331B9">
        <w:rPr>
          <w:rFonts w:ascii="Courier New" w:hAnsi="Courier New" w:cs="Courier New"/>
          <w:color w:val="008080"/>
          <w:szCs w:val="19"/>
          <w:lang w:val="en-US"/>
        </w:rPr>
        <w:t>&lt;&lt;</w:t>
      </w:r>
      <w:r w:rsidRPr="008331B9">
        <w:rPr>
          <w:rFonts w:ascii="Courier New" w:hAnsi="Courier New" w:cs="Courier New"/>
          <w:color w:val="000000"/>
          <w:szCs w:val="19"/>
          <w:lang w:val="en-US"/>
        </w:rPr>
        <w:t xml:space="preserve"> </w:t>
      </w:r>
      <w:r w:rsidRPr="008331B9">
        <w:rPr>
          <w:rFonts w:ascii="Courier New" w:hAnsi="Courier New" w:cs="Courier New"/>
          <w:color w:val="A31515"/>
          <w:szCs w:val="19"/>
          <w:lang w:val="en-US"/>
        </w:rPr>
        <w:t>", Value2="</w:t>
      </w:r>
      <w:r w:rsidRPr="008331B9">
        <w:rPr>
          <w:rFonts w:ascii="Courier New" w:hAnsi="Courier New" w:cs="Courier New"/>
          <w:color w:val="000000"/>
          <w:szCs w:val="19"/>
          <w:lang w:val="en-US"/>
        </w:rPr>
        <w:t xml:space="preserve"> </w:t>
      </w:r>
      <w:r w:rsidRPr="008331B9">
        <w:rPr>
          <w:rFonts w:ascii="Courier New" w:hAnsi="Courier New" w:cs="Courier New"/>
          <w:color w:val="008080"/>
          <w:szCs w:val="19"/>
          <w:lang w:val="en-US"/>
        </w:rPr>
        <w:t>&lt;&lt;</w:t>
      </w:r>
      <w:r w:rsidRPr="008331B9">
        <w:rPr>
          <w:rFonts w:ascii="Courier New" w:hAnsi="Courier New" w:cs="Courier New"/>
          <w:color w:val="000000"/>
          <w:szCs w:val="19"/>
          <w:lang w:val="en-US"/>
        </w:rPr>
        <w:t xml:space="preserve"> mismatchIt.second</w:t>
      </w:r>
      <w:r w:rsidRPr="008331B9">
        <w:rPr>
          <w:rFonts w:ascii="Courier New" w:hAnsi="Courier New" w:cs="Courier New"/>
          <w:color w:val="008080"/>
          <w:szCs w:val="19"/>
          <w:lang w:val="en-US"/>
        </w:rPr>
        <w:t>-&gt;</w:t>
      </w:r>
      <w:r w:rsidRPr="008331B9">
        <w:rPr>
          <w:rFonts w:ascii="Courier New" w:hAnsi="Courier New" w:cs="Courier New"/>
          <w:color w:val="000000"/>
          <w:szCs w:val="19"/>
          <w:lang w:val="en-US"/>
        </w:rPr>
        <w:t xml:space="preserve">second </w:t>
      </w:r>
      <w:r w:rsidRPr="008331B9">
        <w:rPr>
          <w:rFonts w:ascii="Courier New" w:hAnsi="Courier New" w:cs="Courier New"/>
          <w:color w:val="008080"/>
          <w:szCs w:val="19"/>
          <w:lang w:val="en-US"/>
        </w:rPr>
        <w:t>&lt;&lt;</w:t>
      </w:r>
      <w:r w:rsidRPr="008331B9">
        <w:rPr>
          <w:rFonts w:ascii="Courier New" w:hAnsi="Courier New" w:cs="Courier New"/>
          <w:color w:val="000000"/>
          <w:szCs w:val="19"/>
          <w:lang w:val="en-US"/>
        </w:rPr>
        <w:t xml:space="preserve"> std::endl;</w:t>
      </w:r>
    </w:p>
    <w:p w:rsidR="00600961" w:rsidRPr="008331B9" w:rsidRDefault="00600961" w:rsidP="00600961">
      <w:pPr>
        <w:autoSpaceDE w:val="0"/>
        <w:autoSpaceDN w:val="0"/>
        <w:adjustRightInd w:val="0"/>
        <w:spacing w:after="0" w:line="240" w:lineRule="auto"/>
        <w:rPr>
          <w:rFonts w:ascii="Courier New" w:hAnsi="Courier New" w:cs="Courier New"/>
          <w:color w:val="000000"/>
          <w:szCs w:val="19"/>
          <w:lang w:val="en-US"/>
        </w:rPr>
      </w:pPr>
      <w:r w:rsidRPr="008331B9">
        <w:rPr>
          <w:rFonts w:ascii="Courier New" w:hAnsi="Courier New" w:cs="Courier New"/>
          <w:color w:val="000000"/>
          <w:szCs w:val="19"/>
          <w:lang w:val="en-US"/>
        </w:rPr>
        <w:t xml:space="preserve">    }</w:t>
      </w:r>
    </w:p>
    <w:p w:rsidR="00600961" w:rsidRPr="008331B9" w:rsidRDefault="00600961" w:rsidP="00600961">
      <w:pPr>
        <w:autoSpaceDE w:val="0"/>
        <w:autoSpaceDN w:val="0"/>
        <w:adjustRightInd w:val="0"/>
        <w:spacing w:after="0" w:line="240" w:lineRule="auto"/>
        <w:rPr>
          <w:rFonts w:ascii="Courier New" w:hAnsi="Courier New" w:cs="Courier New"/>
          <w:color w:val="000000"/>
          <w:szCs w:val="19"/>
          <w:lang w:val="en-US"/>
        </w:rPr>
      </w:pPr>
      <w:r w:rsidRPr="008331B9">
        <w:rPr>
          <w:rFonts w:ascii="Courier New" w:hAnsi="Courier New" w:cs="Courier New"/>
          <w:color w:val="000000"/>
          <w:szCs w:val="19"/>
          <w:lang w:val="en-US"/>
        </w:rPr>
        <w:t xml:space="preserve">    </w:t>
      </w:r>
      <w:r w:rsidRPr="008331B9">
        <w:rPr>
          <w:rFonts w:ascii="Courier New" w:hAnsi="Courier New" w:cs="Courier New"/>
          <w:color w:val="0000FF"/>
          <w:szCs w:val="19"/>
          <w:lang w:val="en-US"/>
        </w:rPr>
        <w:t>else</w:t>
      </w:r>
      <w:r w:rsidRPr="008331B9">
        <w:rPr>
          <w:rFonts w:ascii="Courier New" w:hAnsi="Courier New" w:cs="Courier New"/>
          <w:color w:val="000000"/>
          <w:szCs w:val="19"/>
          <w:lang w:val="en-US"/>
        </w:rPr>
        <w:t xml:space="preserve"> {</w:t>
      </w:r>
    </w:p>
    <w:p w:rsidR="00600961" w:rsidRPr="008331B9" w:rsidRDefault="00600961" w:rsidP="00600961">
      <w:pPr>
        <w:autoSpaceDE w:val="0"/>
        <w:autoSpaceDN w:val="0"/>
        <w:adjustRightInd w:val="0"/>
        <w:spacing w:after="0" w:line="240" w:lineRule="auto"/>
        <w:rPr>
          <w:rFonts w:ascii="Courier New" w:hAnsi="Courier New" w:cs="Courier New"/>
          <w:color w:val="000000"/>
          <w:szCs w:val="19"/>
          <w:lang w:val="en-US"/>
        </w:rPr>
      </w:pPr>
      <w:r w:rsidRPr="008331B9">
        <w:rPr>
          <w:rFonts w:ascii="Courier New" w:hAnsi="Courier New" w:cs="Courier New"/>
          <w:color w:val="000000"/>
          <w:szCs w:val="19"/>
          <w:lang w:val="en-US"/>
        </w:rPr>
        <w:t xml:space="preserve">        std::cout </w:t>
      </w:r>
      <w:r w:rsidRPr="008331B9">
        <w:rPr>
          <w:rFonts w:ascii="Courier New" w:hAnsi="Courier New" w:cs="Courier New"/>
          <w:color w:val="008080"/>
          <w:szCs w:val="19"/>
          <w:lang w:val="en-US"/>
        </w:rPr>
        <w:t>&lt;&lt;</w:t>
      </w:r>
      <w:r w:rsidRPr="008331B9">
        <w:rPr>
          <w:rFonts w:ascii="Courier New" w:hAnsi="Courier New" w:cs="Courier New"/>
          <w:color w:val="000000"/>
          <w:szCs w:val="19"/>
          <w:lang w:val="en-US"/>
        </w:rPr>
        <w:t xml:space="preserve"> </w:t>
      </w:r>
      <w:r w:rsidRPr="008331B9">
        <w:rPr>
          <w:rFonts w:ascii="Courier New" w:hAnsi="Courier New" w:cs="Courier New"/>
          <w:color w:val="A31515"/>
          <w:szCs w:val="19"/>
          <w:lang w:val="en-US"/>
        </w:rPr>
        <w:t>"No mismatch"</w:t>
      </w:r>
      <w:r w:rsidRPr="008331B9">
        <w:rPr>
          <w:rFonts w:ascii="Courier New" w:hAnsi="Courier New" w:cs="Courier New"/>
          <w:color w:val="000000"/>
          <w:szCs w:val="19"/>
          <w:lang w:val="en-US"/>
        </w:rPr>
        <w:t xml:space="preserve"> </w:t>
      </w:r>
      <w:r w:rsidRPr="008331B9">
        <w:rPr>
          <w:rFonts w:ascii="Courier New" w:hAnsi="Courier New" w:cs="Courier New"/>
          <w:color w:val="008080"/>
          <w:szCs w:val="19"/>
          <w:lang w:val="en-US"/>
        </w:rPr>
        <w:t>&lt;&lt;</w:t>
      </w:r>
      <w:r w:rsidRPr="008331B9">
        <w:rPr>
          <w:rFonts w:ascii="Courier New" w:hAnsi="Courier New" w:cs="Courier New"/>
          <w:color w:val="000000"/>
          <w:szCs w:val="19"/>
          <w:lang w:val="en-US"/>
        </w:rPr>
        <w:t xml:space="preserve"> std::endl;</w:t>
      </w:r>
    </w:p>
    <w:p w:rsidR="00600961" w:rsidRPr="008331B9" w:rsidRDefault="00600961" w:rsidP="00600961">
      <w:pPr>
        <w:autoSpaceDE w:val="0"/>
        <w:autoSpaceDN w:val="0"/>
        <w:adjustRightInd w:val="0"/>
        <w:spacing w:after="0" w:line="240" w:lineRule="auto"/>
        <w:rPr>
          <w:rFonts w:ascii="Courier New" w:hAnsi="Courier New" w:cs="Courier New"/>
          <w:color w:val="000000"/>
          <w:szCs w:val="19"/>
        </w:rPr>
      </w:pPr>
      <w:r w:rsidRPr="008331B9">
        <w:rPr>
          <w:rFonts w:ascii="Courier New" w:hAnsi="Courier New" w:cs="Courier New"/>
          <w:color w:val="000000"/>
          <w:szCs w:val="19"/>
          <w:lang w:val="en-US"/>
        </w:rPr>
        <w:t xml:space="preserve">    </w:t>
      </w:r>
      <w:r w:rsidRPr="008331B9">
        <w:rPr>
          <w:rFonts w:ascii="Courier New" w:hAnsi="Courier New" w:cs="Courier New"/>
          <w:color w:val="000000"/>
          <w:szCs w:val="19"/>
        </w:rPr>
        <w:t>}</w:t>
      </w:r>
    </w:p>
    <w:p w:rsidR="00600961" w:rsidRPr="008331B9" w:rsidRDefault="00600961" w:rsidP="00600961">
      <w:pPr>
        <w:autoSpaceDE w:val="0"/>
        <w:autoSpaceDN w:val="0"/>
        <w:adjustRightInd w:val="0"/>
        <w:spacing w:after="0" w:line="240" w:lineRule="auto"/>
        <w:rPr>
          <w:rFonts w:ascii="Courier New" w:hAnsi="Courier New" w:cs="Courier New"/>
          <w:color w:val="000000"/>
          <w:szCs w:val="19"/>
        </w:rPr>
      </w:pPr>
    </w:p>
    <w:p w:rsidR="00600961" w:rsidRPr="008331B9" w:rsidRDefault="00600961" w:rsidP="00600961">
      <w:pPr>
        <w:autoSpaceDE w:val="0"/>
        <w:autoSpaceDN w:val="0"/>
        <w:adjustRightInd w:val="0"/>
        <w:spacing w:after="0" w:line="240" w:lineRule="auto"/>
        <w:rPr>
          <w:rFonts w:ascii="Courier New" w:hAnsi="Courier New" w:cs="Courier New"/>
          <w:color w:val="000000"/>
          <w:szCs w:val="19"/>
        </w:rPr>
      </w:pPr>
      <w:r w:rsidRPr="008331B9">
        <w:rPr>
          <w:rFonts w:ascii="Courier New" w:hAnsi="Courier New" w:cs="Courier New"/>
          <w:color w:val="000000"/>
          <w:szCs w:val="19"/>
        </w:rPr>
        <w:t xml:space="preserve">    </w:t>
      </w:r>
      <w:r w:rsidRPr="008331B9">
        <w:rPr>
          <w:rFonts w:ascii="Courier New" w:hAnsi="Courier New" w:cs="Courier New"/>
          <w:color w:val="0000FF"/>
          <w:szCs w:val="19"/>
        </w:rPr>
        <w:t>return</w:t>
      </w:r>
      <w:r w:rsidRPr="008331B9">
        <w:rPr>
          <w:rFonts w:ascii="Courier New" w:hAnsi="Courier New" w:cs="Courier New"/>
          <w:color w:val="000000"/>
          <w:szCs w:val="19"/>
        </w:rPr>
        <w:t xml:space="preserve"> 0;</w:t>
      </w:r>
    </w:p>
    <w:p w:rsidR="00600961" w:rsidRPr="008331B9" w:rsidRDefault="00600961" w:rsidP="00600961">
      <w:pPr>
        <w:autoSpaceDE w:val="0"/>
        <w:autoSpaceDN w:val="0"/>
        <w:adjustRightInd w:val="0"/>
        <w:spacing w:after="0" w:line="240" w:lineRule="auto"/>
        <w:rPr>
          <w:rFonts w:ascii="Courier New" w:hAnsi="Courier New" w:cs="Courier New"/>
          <w:color w:val="000000"/>
          <w:szCs w:val="19"/>
        </w:rPr>
      </w:pPr>
      <w:r w:rsidRPr="008331B9">
        <w:rPr>
          <w:rFonts w:ascii="Courier New" w:hAnsi="Courier New" w:cs="Courier New"/>
          <w:color w:val="000000"/>
          <w:szCs w:val="19"/>
        </w:rPr>
        <w:t>}</w:t>
      </w:r>
    </w:p>
    <w:p w:rsidR="00AC2A26" w:rsidRPr="003D1D79" w:rsidRDefault="00AC2A26" w:rsidP="00AC2A26">
      <w:pPr>
        <w:pStyle w:val="af2"/>
        <w:rPr>
          <w:rFonts w:ascii="Arial" w:hAnsi="Arial" w:cs="Arial"/>
          <w:sz w:val="20"/>
        </w:rPr>
      </w:pPr>
      <w:r w:rsidRPr="003D1D79">
        <w:rPr>
          <w:rFonts w:ascii="Arial" w:hAnsi="Arial" w:cs="Arial"/>
          <w:sz w:val="20"/>
        </w:rPr>
        <w:t>Результат работы программы:</w:t>
      </w:r>
    </w:p>
    <w:p w:rsidR="00AC2A26" w:rsidRDefault="00600961" w:rsidP="00AC2A26">
      <w:pPr>
        <w:spacing w:after="0"/>
      </w:pPr>
      <w:r>
        <w:rPr>
          <w:noProof/>
          <w:lang w:eastAsia="ru-RU"/>
        </w:rPr>
        <w:drawing>
          <wp:inline distT="0" distB="0" distL="0" distR="0" wp14:anchorId="7F6298C5" wp14:editId="048BCBC9">
            <wp:extent cx="4505325" cy="342900"/>
            <wp:effectExtent l="0" t="0" r="9525"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8"/>
                    <a:stretch>
                      <a:fillRect/>
                    </a:stretch>
                  </pic:blipFill>
                  <pic:spPr>
                    <a:xfrm>
                      <a:off x="0" y="0"/>
                      <a:ext cx="4505325" cy="342900"/>
                    </a:xfrm>
                    <a:prstGeom prst="rect">
                      <a:avLst/>
                    </a:prstGeom>
                  </pic:spPr>
                </pic:pic>
              </a:graphicData>
            </a:graphic>
          </wp:inline>
        </w:drawing>
      </w:r>
    </w:p>
    <w:p w:rsidR="00AC2A26" w:rsidRDefault="00E02D8B" w:rsidP="00600961">
      <w:pPr>
        <w:spacing w:before="80" w:after="80"/>
        <w:rPr>
          <w:lang w:val="en-US"/>
        </w:rPr>
      </w:pPr>
      <w:hyperlink w:anchor="_Ассоциативные_контейнеры_2" w:history="1">
        <w:r w:rsidR="00AC2A26" w:rsidRPr="003D1D79">
          <w:rPr>
            <w:rStyle w:val="a4"/>
            <w:rFonts w:cs="Arial"/>
            <w:lang w:val="en-US"/>
          </w:rPr>
          <w:t>&lt;</w:t>
        </w:r>
        <w:r w:rsidR="00AC2A26" w:rsidRPr="00B94DA9">
          <w:rPr>
            <w:rStyle w:val="a4"/>
            <w:rFonts w:cs="Arial"/>
          </w:rPr>
          <w:t>Ассоци</w:t>
        </w:r>
        <w:r w:rsidR="00AC2A26">
          <w:rPr>
            <w:rStyle w:val="a4"/>
            <w:rFonts w:cs="Arial"/>
          </w:rPr>
          <w:t>а</w:t>
        </w:r>
        <w:r w:rsidR="00AC2A26" w:rsidRPr="00B94DA9">
          <w:rPr>
            <w:rStyle w:val="a4"/>
            <w:rFonts w:cs="Arial"/>
          </w:rPr>
          <w:t>тивные</w:t>
        </w:r>
        <w:r w:rsidR="00AC2A26" w:rsidRPr="003D1D79">
          <w:rPr>
            <w:rStyle w:val="a4"/>
            <w:rFonts w:cs="Arial"/>
            <w:lang w:val="en-US"/>
          </w:rPr>
          <w:t xml:space="preserve"> </w:t>
        </w:r>
        <w:r w:rsidR="00AC2A26" w:rsidRPr="00B94DA9">
          <w:rPr>
            <w:rStyle w:val="a4"/>
            <w:rFonts w:cs="Arial"/>
          </w:rPr>
          <w:t>контейнеры</w:t>
        </w:r>
        <w:r w:rsidR="00AC2A26" w:rsidRPr="003D1D79">
          <w:rPr>
            <w:rStyle w:val="a4"/>
            <w:rFonts w:cs="Arial"/>
            <w:lang w:val="en-US"/>
          </w:rPr>
          <w:t>&gt;</w:t>
        </w:r>
      </w:hyperlink>
    </w:p>
    <w:p w:rsidR="00600961" w:rsidRPr="003D1D79" w:rsidRDefault="00600961" w:rsidP="00600961">
      <w:pPr>
        <w:pStyle w:val="5"/>
        <w:numPr>
          <w:ilvl w:val="4"/>
          <w:numId w:val="1"/>
        </w:numPr>
        <w:spacing w:before="160" w:after="160"/>
        <w:ind w:left="426" w:firstLine="0"/>
        <w:rPr>
          <w:rFonts w:ascii="Arial" w:hAnsi="Arial" w:cs="Arial"/>
          <w:b/>
          <w:color w:val="auto"/>
          <w:szCs w:val="20"/>
          <w:lang w:val="en-US"/>
        </w:rPr>
      </w:pPr>
      <w:bookmarkStart w:id="762" w:name="_search_7"/>
      <w:bookmarkEnd w:id="762"/>
      <w:r>
        <w:rPr>
          <w:rFonts w:ascii="Arial" w:hAnsi="Arial" w:cs="Arial"/>
          <w:b/>
          <w:color w:val="auto"/>
          <w:szCs w:val="20"/>
          <w:lang w:val="en-US"/>
        </w:rPr>
        <w:t>search</w:t>
      </w:r>
    </w:p>
    <w:p w:rsidR="00600961" w:rsidRDefault="00600961" w:rsidP="00600961">
      <w:pPr>
        <w:ind w:firstLine="567"/>
      </w:pPr>
      <w:r w:rsidRPr="006E4AE7">
        <w:rPr>
          <w:bCs/>
        </w:rPr>
        <w:t>Пример использования алгоритма</w:t>
      </w:r>
      <w:r>
        <w:rPr>
          <w:b/>
          <w:bCs/>
        </w:rPr>
        <w:t xml:space="preserve"> </w:t>
      </w:r>
      <w:r>
        <w:rPr>
          <w:bCs/>
          <w:lang w:val="en-US"/>
        </w:rPr>
        <w:t>search</w:t>
      </w:r>
      <w:r>
        <w:t>:</w:t>
      </w:r>
    </w:p>
    <w:p w:rsidR="00600961" w:rsidRPr="00C44710" w:rsidRDefault="00600961" w:rsidP="00600961">
      <w:pPr>
        <w:autoSpaceDE w:val="0"/>
        <w:autoSpaceDN w:val="0"/>
        <w:adjustRightInd w:val="0"/>
        <w:spacing w:after="0" w:line="240" w:lineRule="auto"/>
        <w:rPr>
          <w:rFonts w:ascii="Courier New" w:hAnsi="Courier New" w:cs="Courier New"/>
          <w:color w:val="000000"/>
          <w:szCs w:val="19"/>
        </w:rPr>
      </w:pPr>
      <w:r w:rsidRPr="00C44710">
        <w:rPr>
          <w:rFonts w:ascii="Courier New" w:hAnsi="Courier New" w:cs="Courier New"/>
          <w:color w:val="808080"/>
          <w:szCs w:val="19"/>
        </w:rPr>
        <w:t>#</w:t>
      </w:r>
      <w:r w:rsidRPr="00A14BB1">
        <w:rPr>
          <w:rFonts w:ascii="Courier New" w:hAnsi="Courier New" w:cs="Courier New"/>
          <w:color w:val="808080"/>
          <w:szCs w:val="19"/>
          <w:lang w:val="en-US"/>
        </w:rPr>
        <w:t>include</w:t>
      </w:r>
      <w:r w:rsidRPr="00C44710">
        <w:rPr>
          <w:rFonts w:ascii="Courier New" w:hAnsi="Courier New" w:cs="Courier New"/>
          <w:color w:val="000000"/>
          <w:szCs w:val="19"/>
        </w:rPr>
        <w:t xml:space="preserve"> </w:t>
      </w:r>
      <w:r w:rsidRPr="00C44710">
        <w:rPr>
          <w:rFonts w:ascii="Courier New" w:hAnsi="Courier New" w:cs="Courier New"/>
          <w:color w:val="A31515"/>
          <w:szCs w:val="19"/>
        </w:rPr>
        <w:t>&lt;</w:t>
      </w:r>
      <w:r w:rsidRPr="00A14BB1">
        <w:rPr>
          <w:rFonts w:ascii="Courier New" w:hAnsi="Courier New" w:cs="Courier New"/>
          <w:color w:val="A31515"/>
          <w:szCs w:val="19"/>
          <w:lang w:val="en-US"/>
        </w:rPr>
        <w:t>iostream</w:t>
      </w:r>
      <w:r w:rsidRPr="00C44710">
        <w:rPr>
          <w:rFonts w:ascii="Courier New" w:hAnsi="Courier New" w:cs="Courier New"/>
          <w:color w:val="A31515"/>
          <w:szCs w:val="19"/>
        </w:rPr>
        <w:t>&gt;</w:t>
      </w:r>
    </w:p>
    <w:p w:rsidR="00600961" w:rsidRPr="00A14BB1" w:rsidRDefault="00600961" w:rsidP="00600961">
      <w:pPr>
        <w:autoSpaceDE w:val="0"/>
        <w:autoSpaceDN w:val="0"/>
        <w:adjustRightInd w:val="0"/>
        <w:spacing w:after="0" w:line="240" w:lineRule="auto"/>
        <w:rPr>
          <w:rFonts w:ascii="Courier New" w:hAnsi="Courier New" w:cs="Courier New"/>
          <w:color w:val="000000"/>
          <w:szCs w:val="19"/>
          <w:lang w:val="en-US"/>
        </w:rPr>
      </w:pPr>
      <w:r w:rsidRPr="00A14BB1">
        <w:rPr>
          <w:rFonts w:ascii="Courier New" w:hAnsi="Courier New" w:cs="Courier New"/>
          <w:color w:val="808080"/>
          <w:szCs w:val="19"/>
          <w:lang w:val="en-US"/>
        </w:rPr>
        <w:t>#include</w:t>
      </w:r>
      <w:r w:rsidRPr="00A14BB1">
        <w:rPr>
          <w:rFonts w:ascii="Courier New" w:hAnsi="Courier New" w:cs="Courier New"/>
          <w:color w:val="000000"/>
          <w:szCs w:val="19"/>
          <w:lang w:val="en-US"/>
        </w:rPr>
        <w:t xml:space="preserve"> </w:t>
      </w:r>
      <w:r w:rsidRPr="00A14BB1">
        <w:rPr>
          <w:rFonts w:ascii="Courier New" w:hAnsi="Courier New" w:cs="Courier New"/>
          <w:color w:val="A31515"/>
          <w:szCs w:val="19"/>
          <w:lang w:val="en-US"/>
        </w:rPr>
        <w:t>&lt;map&gt;</w:t>
      </w:r>
    </w:p>
    <w:p w:rsidR="00600961" w:rsidRPr="00A14BB1" w:rsidRDefault="00600961" w:rsidP="00600961">
      <w:pPr>
        <w:autoSpaceDE w:val="0"/>
        <w:autoSpaceDN w:val="0"/>
        <w:adjustRightInd w:val="0"/>
        <w:spacing w:after="0" w:line="240" w:lineRule="auto"/>
        <w:rPr>
          <w:rFonts w:ascii="Courier New" w:hAnsi="Courier New" w:cs="Courier New"/>
          <w:color w:val="000000"/>
          <w:szCs w:val="19"/>
          <w:lang w:val="en-US"/>
        </w:rPr>
      </w:pPr>
      <w:r w:rsidRPr="00A14BB1">
        <w:rPr>
          <w:rFonts w:ascii="Courier New" w:hAnsi="Courier New" w:cs="Courier New"/>
          <w:color w:val="808080"/>
          <w:szCs w:val="19"/>
          <w:lang w:val="en-US"/>
        </w:rPr>
        <w:t>#include</w:t>
      </w:r>
      <w:r w:rsidRPr="00A14BB1">
        <w:rPr>
          <w:rFonts w:ascii="Courier New" w:hAnsi="Courier New" w:cs="Courier New"/>
          <w:color w:val="000000"/>
          <w:szCs w:val="19"/>
          <w:lang w:val="en-US"/>
        </w:rPr>
        <w:t xml:space="preserve"> </w:t>
      </w:r>
      <w:r w:rsidRPr="00A14BB1">
        <w:rPr>
          <w:rFonts w:ascii="Courier New" w:hAnsi="Courier New" w:cs="Courier New"/>
          <w:color w:val="A31515"/>
          <w:szCs w:val="19"/>
          <w:lang w:val="en-US"/>
        </w:rPr>
        <w:t>&lt;algorithm&gt;</w:t>
      </w:r>
    </w:p>
    <w:p w:rsidR="00600961" w:rsidRPr="00A14BB1"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A14BB1" w:rsidRDefault="00600961" w:rsidP="00600961">
      <w:pPr>
        <w:autoSpaceDE w:val="0"/>
        <w:autoSpaceDN w:val="0"/>
        <w:adjustRightInd w:val="0"/>
        <w:spacing w:after="0" w:line="240" w:lineRule="auto"/>
        <w:rPr>
          <w:rFonts w:ascii="Courier New" w:hAnsi="Courier New" w:cs="Courier New"/>
          <w:color w:val="000000"/>
          <w:szCs w:val="19"/>
          <w:lang w:val="en-US"/>
        </w:rPr>
      </w:pPr>
      <w:r w:rsidRPr="00A14BB1">
        <w:rPr>
          <w:rFonts w:ascii="Courier New" w:hAnsi="Courier New" w:cs="Courier New"/>
          <w:color w:val="0000FF"/>
          <w:szCs w:val="19"/>
          <w:lang w:val="en-US"/>
        </w:rPr>
        <w:t>int</w:t>
      </w:r>
      <w:r w:rsidRPr="00A14BB1">
        <w:rPr>
          <w:rFonts w:ascii="Courier New" w:hAnsi="Courier New" w:cs="Courier New"/>
          <w:color w:val="000000"/>
          <w:szCs w:val="19"/>
          <w:lang w:val="en-US"/>
        </w:rPr>
        <w:t xml:space="preserve"> main() {</w:t>
      </w:r>
    </w:p>
    <w:p w:rsidR="00600961" w:rsidRPr="00A14BB1" w:rsidRDefault="00600961" w:rsidP="00600961">
      <w:pPr>
        <w:autoSpaceDE w:val="0"/>
        <w:autoSpaceDN w:val="0"/>
        <w:adjustRightInd w:val="0"/>
        <w:spacing w:after="0" w:line="240" w:lineRule="auto"/>
        <w:rPr>
          <w:rFonts w:ascii="Courier New" w:hAnsi="Courier New" w:cs="Courier New"/>
          <w:color w:val="000000"/>
          <w:szCs w:val="19"/>
          <w:lang w:val="en-US"/>
        </w:rPr>
      </w:pPr>
      <w:r w:rsidRPr="00A14BB1">
        <w:rPr>
          <w:rFonts w:ascii="Courier New" w:hAnsi="Courier New" w:cs="Courier New"/>
          <w:color w:val="000000"/>
          <w:szCs w:val="19"/>
          <w:lang w:val="en-US"/>
        </w:rPr>
        <w:t xml:space="preserve">    std::</w:t>
      </w:r>
      <w:r w:rsidRPr="00A14BB1">
        <w:rPr>
          <w:rFonts w:ascii="Courier New" w:hAnsi="Courier New" w:cs="Courier New"/>
          <w:color w:val="2B91AF"/>
          <w:szCs w:val="19"/>
          <w:lang w:val="en-US"/>
        </w:rPr>
        <w:t>multimap</w:t>
      </w:r>
      <w:r w:rsidRPr="00A14BB1">
        <w:rPr>
          <w:rFonts w:ascii="Courier New" w:hAnsi="Courier New" w:cs="Courier New"/>
          <w:color w:val="000000"/>
          <w:szCs w:val="19"/>
          <w:lang w:val="en-US"/>
        </w:rPr>
        <w:t>&lt;</w:t>
      </w:r>
      <w:r w:rsidRPr="00A14BB1">
        <w:rPr>
          <w:rFonts w:ascii="Courier New" w:hAnsi="Courier New" w:cs="Courier New"/>
          <w:color w:val="0000FF"/>
          <w:szCs w:val="19"/>
          <w:lang w:val="en-US"/>
        </w:rPr>
        <w:t>int</w:t>
      </w:r>
      <w:r w:rsidRPr="00A14BB1">
        <w:rPr>
          <w:rFonts w:ascii="Courier New" w:hAnsi="Courier New" w:cs="Courier New"/>
          <w:color w:val="000000"/>
          <w:szCs w:val="19"/>
          <w:lang w:val="en-US"/>
        </w:rPr>
        <w:t>, std::</w:t>
      </w:r>
      <w:r w:rsidRPr="00A14BB1">
        <w:rPr>
          <w:rFonts w:ascii="Courier New" w:hAnsi="Courier New" w:cs="Courier New"/>
          <w:color w:val="2B91AF"/>
          <w:szCs w:val="19"/>
          <w:lang w:val="en-US"/>
        </w:rPr>
        <w:t>string</w:t>
      </w:r>
      <w:r w:rsidRPr="00A14BB1">
        <w:rPr>
          <w:rFonts w:ascii="Courier New" w:hAnsi="Courier New" w:cs="Courier New"/>
          <w:color w:val="000000"/>
          <w:szCs w:val="19"/>
          <w:lang w:val="en-US"/>
        </w:rPr>
        <w:t xml:space="preserve">&gt; myMap = { {1, </w:t>
      </w:r>
      <w:r w:rsidRPr="00A14BB1">
        <w:rPr>
          <w:rFonts w:ascii="Courier New" w:hAnsi="Courier New" w:cs="Courier New"/>
          <w:color w:val="A31515"/>
          <w:szCs w:val="19"/>
          <w:lang w:val="en-US"/>
        </w:rPr>
        <w:t>"apple"</w:t>
      </w:r>
      <w:r w:rsidRPr="00A14BB1">
        <w:rPr>
          <w:rFonts w:ascii="Courier New" w:hAnsi="Courier New" w:cs="Courier New"/>
          <w:color w:val="000000"/>
          <w:szCs w:val="19"/>
          <w:lang w:val="en-US"/>
        </w:rPr>
        <w:t xml:space="preserve">}, {2, </w:t>
      </w:r>
      <w:r w:rsidRPr="00A14BB1">
        <w:rPr>
          <w:rFonts w:ascii="Courier New" w:hAnsi="Courier New" w:cs="Courier New"/>
          <w:color w:val="A31515"/>
          <w:szCs w:val="19"/>
          <w:lang w:val="en-US"/>
        </w:rPr>
        <w:t>"banana"</w:t>
      </w:r>
      <w:r w:rsidRPr="00A14BB1">
        <w:rPr>
          <w:rFonts w:ascii="Courier New" w:hAnsi="Courier New" w:cs="Courier New"/>
          <w:color w:val="000000"/>
          <w:szCs w:val="19"/>
          <w:lang w:val="en-US"/>
        </w:rPr>
        <w:t xml:space="preserve">}, {3, </w:t>
      </w:r>
      <w:r w:rsidRPr="00A14BB1">
        <w:rPr>
          <w:rFonts w:ascii="Courier New" w:hAnsi="Courier New" w:cs="Courier New"/>
          <w:color w:val="A31515"/>
          <w:szCs w:val="19"/>
          <w:lang w:val="en-US"/>
        </w:rPr>
        <w:t>"cherry"</w:t>
      </w:r>
      <w:r w:rsidRPr="00A14BB1">
        <w:rPr>
          <w:rFonts w:ascii="Courier New" w:hAnsi="Courier New" w:cs="Courier New"/>
          <w:color w:val="000000"/>
          <w:szCs w:val="19"/>
          <w:lang w:val="en-US"/>
        </w:rPr>
        <w:t>},</w:t>
      </w:r>
    </w:p>
    <w:p w:rsidR="00600961" w:rsidRPr="00A14BB1" w:rsidRDefault="00600961" w:rsidP="00600961">
      <w:pPr>
        <w:autoSpaceDE w:val="0"/>
        <w:autoSpaceDN w:val="0"/>
        <w:adjustRightInd w:val="0"/>
        <w:spacing w:after="0" w:line="240" w:lineRule="auto"/>
        <w:rPr>
          <w:rFonts w:ascii="Courier New" w:hAnsi="Courier New" w:cs="Courier New"/>
          <w:color w:val="000000"/>
          <w:szCs w:val="19"/>
          <w:lang w:val="en-US"/>
        </w:rPr>
      </w:pPr>
      <w:r w:rsidRPr="00A14BB1">
        <w:rPr>
          <w:rFonts w:ascii="Courier New" w:hAnsi="Courier New" w:cs="Courier New"/>
          <w:color w:val="000000"/>
          <w:szCs w:val="19"/>
          <w:lang w:val="en-US"/>
        </w:rPr>
        <w:t xml:space="preserve">                                             {4, </w:t>
      </w:r>
      <w:r w:rsidRPr="00A14BB1">
        <w:rPr>
          <w:rFonts w:ascii="Courier New" w:hAnsi="Courier New" w:cs="Courier New"/>
          <w:color w:val="A31515"/>
          <w:szCs w:val="19"/>
          <w:lang w:val="en-US"/>
        </w:rPr>
        <w:t>"banana"</w:t>
      </w:r>
      <w:r w:rsidRPr="00A14BB1">
        <w:rPr>
          <w:rFonts w:ascii="Courier New" w:hAnsi="Courier New" w:cs="Courier New"/>
          <w:color w:val="000000"/>
          <w:szCs w:val="19"/>
          <w:lang w:val="en-US"/>
        </w:rPr>
        <w:t xml:space="preserve">}, {5, </w:t>
      </w:r>
      <w:r w:rsidRPr="00A14BB1">
        <w:rPr>
          <w:rFonts w:ascii="Courier New" w:hAnsi="Courier New" w:cs="Courier New"/>
          <w:color w:val="A31515"/>
          <w:szCs w:val="19"/>
          <w:lang w:val="en-US"/>
        </w:rPr>
        <w:t>"apple"</w:t>
      </w:r>
      <w:r w:rsidRPr="00A14BB1">
        <w:rPr>
          <w:rFonts w:ascii="Courier New" w:hAnsi="Courier New" w:cs="Courier New"/>
          <w:color w:val="000000"/>
          <w:szCs w:val="19"/>
          <w:lang w:val="en-US"/>
        </w:rPr>
        <w:t xml:space="preserve">}, {6, </w:t>
      </w:r>
      <w:r w:rsidRPr="00A14BB1">
        <w:rPr>
          <w:rFonts w:ascii="Courier New" w:hAnsi="Courier New" w:cs="Courier New"/>
          <w:color w:val="A31515"/>
          <w:szCs w:val="19"/>
          <w:lang w:val="en-US"/>
        </w:rPr>
        <w:t>"banana"</w:t>
      </w:r>
      <w:r w:rsidRPr="00A14BB1">
        <w:rPr>
          <w:rFonts w:ascii="Courier New" w:hAnsi="Courier New" w:cs="Courier New"/>
          <w:color w:val="000000"/>
          <w:szCs w:val="19"/>
          <w:lang w:val="en-US"/>
        </w:rPr>
        <w:t>} };</w:t>
      </w:r>
    </w:p>
    <w:p w:rsidR="00600961" w:rsidRPr="00A14BB1"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A14BB1" w:rsidRDefault="00600961" w:rsidP="00600961">
      <w:pPr>
        <w:autoSpaceDE w:val="0"/>
        <w:autoSpaceDN w:val="0"/>
        <w:adjustRightInd w:val="0"/>
        <w:spacing w:after="0" w:line="240" w:lineRule="auto"/>
        <w:rPr>
          <w:rFonts w:ascii="Courier New" w:hAnsi="Courier New" w:cs="Courier New"/>
          <w:color w:val="000000"/>
          <w:szCs w:val="19"/>
          <w:lang w:val="en-US"/>
        </w:rPr>
      </w:pPr>
      <w:r w:rsidRPr="00A14BB1">
        <w:rPr>
          <w:rFonts w:ascii="Courier New" w:hAnsi="Courier New" w:cs="Courier New"/>
          <w:color w:val="000000"/>
          <w:szCs w:val="19"/>
          <w:lang w:val="en-US"/>
        </w:rPr>
        <w:t xml:space="preserve">    std::</w:t>
      </w:r>
      <w:r w:rsidRPr="00A14BB1">
        <w:rPr>
          <w:rFonts w:ascii="Courier New" w:hAnsi="Courier New" w:cs="Courier New"/>
          <w:color w:val="2B91AF"/>
          <w:szCs w:val="19"/>
          <w:lang w:val="en-US"/>
        </w:rPr>
        <w:t>multimap</w:t>
      </w:r>
      <w:r w:rsidRPr="00A14BB1">
        <w:rPr>
          <w:rFonts w:ascii="Courier New" w:hAnsi="Courier New" w:cs="Courier New"/>
          <w:color w:val="000000"/>
          <w:szCs w:val="19"/>
          <w:lang w:val="en-US"/>
        </w:rPr>
        <w:t>&lt;</w:t>
      </w:r>
      <w:r w:rsidRPr="00A14BB1">
        <w:rPr>
          <w:rFonts w:ascii="Courier New" w:hAnsi="Courier New" w:cs="Courier New"/>
          <w:color w:val="0000FF"/>
          <w:szCs w:val="19"/>
          <w:lang w:val="en-US"/>
        </w:rPr>
        <w:t>int</w:t>
      </w:r>
      <w:r w:rsidRPr="00A14BB1">
        <w:rPr>
          <w:rFonts w:ascii="Courier New" w:hAnsi="Courier New" w:cs="Courier New"/>
          <w:color w:val="000000"/>
          <w:szCs w:val="19"/>
          <w:lang w:val="en-US"/>
        </w:rPr>
        <w:t>, std::</w:t>
      </w:r>
      <w:r w:rsidRPr="00A14BB1">
        <w:rPr>
          <w:rFonts w:ascii="Courier New" w:hAnsi="Courier New" w:cs="Courier New"/>
          <w:color w:val="2B91AF"/>
          <w:szCs w:val="19"/>
          <w:lang w:val="en-US"/>
        </w:rPr>
        <w:t>string</w:t>
      </w:r>
      <w:r w:rsidRPr="00A14BB1">
        <w:rPr>
          <w:rFonts w:ascii="Courier New" w:hAnsi="Courier New" w:cs="Courier New"/>
          <w:color w:val="000000"/>
          <w:szCs w:val="19"/>
          <w:lang w:val="en-US"/>
        </w:rPr>
        <w:t xml:space="preserve">&gt; sequence = { {2, </w:t>
      </w:r>
      <w:r w:rsidRPr="00A14BB1">
        <w:rPr>
          <w:rFonts w:ascii="Courier New" w:hAnsi="Courier New" w:cs="Courier New"/>
          <w:color w:val="A31515"/>
          <w:szCs w:val="19"/>
          <w:lang w:val="en-US"/>
        </w:rPr>
        <w:t>"banana"</w:t>
      </w:r>
      <w:r w:rsidRPr="00A14BB1">
        <w:rPr>
          <w:rFonts w:ascii="Courier New" w:hAnsi="Courier New" w:cs="Courier New"/>
          <w:color w:val="000000"/>
          <w:szCs w:val="19"/>
          <w:lang w:val="en-US"/>
        </w:rPr>
        <w:t xml:space="preserve">}, {3, </w:t>
      </w:r>
      <w:r w:rsidRPr="00A14BB1">
        <w:rPr>
          <w:rFonts w:ascii="Courier New" w:hAnsi="Courier New" w:cs="Courier New"/>
          <w:color w:val="A31515"/>
          <w:szCs w:val="19"/>
          <w:lang w:val="en-US"/>
        </w:rPr>
        <w:t>"cherry"</w:t>
      </w:r>
      <w:r w:rsidRPr="00A14BB1">
        <w:rPr>
          <w:rFonts w:ascii="Courier New" w:hAnsi="Courier New" w:cs="Courier New"/>
          <w:color w:val="000000"/>
          <w:szCs w:val="19"/>
          <w:lang w:val="en-US"/>
        </w:rPr>
        <w:t>} };</w:t>
      </w:r>
    </w:p>
    <w:p w:rsidR="00600961" w:rsidRPr="00A14BB1"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A14BB1" w:rsidRDefault="00600961" w:rsidP="00600961">
      <w:pPr>
        <w:autoSpaceDE w:val="0"/>
        <w:autoSpaceDN w:val="0"/>
        <w:adjustRightInd w:val="0"/>
        <w:spacing w:after="0" w:line="240" w:lineRule="auto"/>
        <w:rPr>
          <w:rFonts w:ascii="Courier New" w:hAnsi="Courier New" w:cs="Courier New"/>
          <w:color w:val="000000"/>
          <w:szCs w:val="19"/>
          <w:lang w:val="en-US"/>
        </w:rPr>
      </w:pPr>
      <w:r w:rsidRPr="00A14BB1">
        <w:rPr>
          <w:rFonts w:ascii="Courier New" w:hAnsi="Courier New" w:cs="Courier New"/>
          <w:color w:val="000000"/>
          <w:szCs w:val="19"/>
          <w:lang w:val="en-US"/>
        </w:rPr>
        <w:t xml:space="preserve">    </w:t>
      </w:r>
      <w:r w:rsidRPr="00A14BB1">
        <w:rPr>
          <w:rFonts w:ascii="Courier New" w:hAnsi="Courier New" w:cs="Courier New"/>
          <w:color w:val="0000FF"/>
          <w:szCs w:val="19"/>
          <w:lang w:val="en-US"/>
        </w:rPr>
        <w:t>auto</w:t>
      </w:r>
      <w:r w:rsidRPr="00A14BB1">
        <w:rPr>
          <w:rFonts w:ascii="Courier New" w:hAnsi="Courier New" w:cs="Courier New"/>
          <w:color w:val="000000"/>
          <w:szCs w:val="19"/>
          <w:lang w:val="en-US"/>
        </w:rPr>
        <w:t xml:space="preserve"> it = std::search(myMap.begin(), myMap.end(), sequence.begin(), sequence.end());</w:t>
      </w:r>
    </w:p>
    <w:p w:rsidR="00600961" w:rsidRPr="00A14BB1"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A14BB1" w:rsidRDefault="00600961" w:rsidP="00600961">
      <w:pPr>
        <w:autoSpaceDE w:val="0"/>
        <w:autoSpaceDN w:val="0"/>
        <w:adjustRightInd w:val="0"/>
        <w:spacing w:after="0" w:line="240" w:lineRule="auto"/>
        <w:rPr>
          <w:rFonts w:ascii="Courier New" w:hAnsi="Courier New" w:cs="Courier New"/>
          <w:color w:val="000000"/>
          <w:szCs w:val="19"/>
          <w:lang w:val="en-US"/>
        </w:rPr>
      </w:pPr>
      <w:r w:rsidRPr="00A14BB1">
        <w:rPr>
          <w:rFonts w:ascii="Courier New" w:hAnsi="Courier New" w:cs="Courier New"/>
          <w:color w:val="000000"/>
          <w:szCs w:val="19"/>
          <w:lang w:val="en-US"/>
        </w:rPr>
        <w:t xml:space="preserve">    </w:t>
      </w:r>
      <w:r w:rsidRPr="00A14BB1">
        <w:rPr>
          <w:rFonts w:ascii="Courier New" w:hAnsi="Courier New" w:cs="Courier New"/>
          <w:color w:val="0000FF"/>
          <w:szCs w:val="19"/>
          <w:lang w:val="en-US"/>
        </w:rPr>
        <w:t>if</w:t>
      </w:r>
      <w:r w:rsidRPr="00A14BB1">
        <w:rPr>
          <w:rFonts w:ascii="Courier New" w:hAnsi="Courier New" w:cs="Courier New"/>
          <w:color w:val="000000"/>
          <w:szCs w:val="19"/>
          <w:lang w:val="en-US"/>
        </w:rPr>
        <w:t xml:space="preserve"> (it </w:t>
      </w:r>
      <w:r w:rsidRPr="00A14BB1">
        <w:rPr>
          <w:rFonts w:ascii="Courier New" w:hAnsi="Courier New" w:cs="Courier New"/>
          <w:color w:val="008080"/>
          <w:szCs w:val="19"/>
          <w:lang w:val="en-US"/>
        </w:rPr>
        <w:t>!=</w:t>
      </w:r>
      <w:r w:rsidRPr="00A14BB1">
        <w:rPr>
          <w:rFonts w:ascii="Courier New" w:hAnsi="Courier New" w:cs="Courier New"/>
          <w:color w:val="000000"/>
          <w:szCs w:val="19"/>
          <w:lang w:val="en-US"/>
        </w:rPr>
        <w:t xml:space="preserve"> myMap.end()) {</w:t>
      </w:r>
    </w:p>
    <w:p w:rsidR="00600961" w:rsidRPr="00A14BB1" w:rsidRDefault="00600961" w:rsidP="00600961">
      <w:pPr>
        <w:autoSpaceDE w:val="0"/>
        <w:autoSpaceDN w:val="0"/>
        <w:adjustRightInd w:val="0"/>
        <w:spacing w:after="0" w:line="240" w:lineRule="auto"/>
        <w:rPr>
          <w:rFonts w:ascii="Courier New" w:hAnsi="Courier New" w:cs="Courier New"/>
          <w:color w:val="000000"/>
          <w:szCs w:val="19"/>
          <w:lang w:val="en-US"/>
        </w:rPr>
      </w:pPr>
      <w:r w:rsidRPr="00A14BB1">
        <w:rPr>
          <w:rFonts w:ascii="Courier New" w:hAnsi="Courier New" w:cs="Courier New"/>
          <w:color w:val="000000"/>
          <w:szCs w:val="19"/>
          <w:lang w:val="en-US"/>
        </w:rPr>
        <w:t xml:space="preserve">        std::cout </w:t>
      </w:r>
      <w:r w:rsidRPr="00A14BB1">
        <w:rPr>
          <w:rFonts w:ascii="Courier New" w:hAnsi="Courier New" w:cs="Courier New"/>
          <w:color w:val="008080"/>
          <w:szCs w:val="19"/>
          <w:lang w:val="en-US"/>
        </w:rPr>
        <w:t>&lt;&lt;</w:t>
      </w:r>
      <w:r w:rsidRPr="00A14BB1">
        <w:rPr>
          <w:rFonts w:ascii="Courier New" w:hAnsi="Courier New" w:cs="Courier New"/>
          <w:color w:val="000000"/>
          <w:szCs w:val="19"/>
          <w:lang w:val="en-US"/>
        </w:rPr>
        <w:t xml:space="preserve"> </w:t>
      </w:r>
      <w:r w:rsidRPr="00A14BB1">
        <w:rPr>
          <w:rFonts w:ascii="Courier New" w:hAnsi="Courier New" w:cs="Courier New"/>
          <w:color w:val="A31515"/>
          <w:szCs w:val="19"/>
          <w:lang w:val="en-US"/>
        </w:rPr>
        <w:t>"First occurrence found at key: "</w:t>
      </w:r>
      <w:r w:rsidRPr="00A14BB1">
        <w:rPr>
          <w:rFonts w:ascii="Courier New" w:hAnsi="Courier New" w:cs="Courier New"/>
          <w:color w:val="000000"/>
          <w:szCs w:val="19"/>
          <w:lang w:val="en-US"/>
        </w:rPr>
        <w:t xml:space="preserve"> </w:t>
      </w:r>
      <w:r w:rsidRPr="00A14BB1">
        <w:rPr>
          <w:rFonts w:ascii="Courier New" w:hAnsi="Courier New" w:cs="Courier New"/>
          <w:color w:val="008080"/>
          <w:szCs w:val="19"/>
          <w:lang w:val="en-US"/>
        </w:rPr>
        <w:t>&lt;&lt;</w:t>
      </w:r>
      <w:r w:rsidRPr="00A14BB1">
        <w:rPr>
          <w:rFonts w:ascii="Courier New" w:hAnsi="Courier New" w:cs="Courier New"/>
          <w:color w:val="000000"/>
          <w:szCs w:val="19"/>
          <w:lang w:val="en-US"/>
        </w:rPr>
        <w:t xml:space="preserve"> it</w:t>
      </w:r>
      <w:r w:rsidRPr="00A14BB1">
        <w:rPr>
          <w:rFonts w:ascii="Courier New" w:hAnsi="Courier New" w:cs="Courier New"/>
          <w:color w:val="008080"/>
          <w:szCs w:val="19"/>
          <w:lang w:val="en-US"/>
        </w:rPr>
        <w:t>-&gt;</w:t>
      </w:r>
      <w:r w:rsidRPr="00A14BB1">
        <w:rPr>
          <w:rFonts w:ascii="Courier New" w:hAnsi="Courier New" w:cs="Courier New"/>
          <w:color w:val="000000"/>
          <w:szCs w:val="19"/>
          <w:lang w:val="en-US"/>
        </w:rPr>
        <w:t xml:space="preserve">first </w:t>
      </w:r>
      <w:r w:rsidRPr="00A14BB1">
        <w:rPr>
          <w:rFonts w:ascii="Courier New" w:hAnsi="Courier New" w:cs="Courier New"/>
          <w:color w:val="008080"/>
          <w:szCs w:val="19"/>
          <w:lang w:val="en-US"/>
        </w:rPr>
        <w:t>&lt;&lt;</w:t>
      </w:r>
      <w:r w:rsidRPr="00A14BB1">
        <w:rPr>
          <w:rFonts w:ascii="Courier New" w:hAnsi="Courier New" w:cs="Courier New"/>
          <w:color w:val="000000"/>
          <w:szCs w:val="19"/>
          <w:lang w:val="en-US"/>
        </w:rPr>
        <w:t xml:space="preserve"> std::endl;</w:t>
      </w:r>
    </w:p>
    <w:p w:rsidR="00600961" w:rsidRPr="00A14BB1" w:rsidRDefault="00600961" w:rsidP="00600961">
      <w:pPr>
        <w:autoSpaceDE w:val="0"/>
        <w:autoSpaceDN w:val="0"/>
        <w:adjustRightInd w:val="0"/>
        <w:spacing w:after="0" w:line="240" w:lineRule="auto"/>
        <w:rPr>
          <w:rFonts w:ascii="Courier New" w:hAnsi="Courier New" w:cs="Courier New"/>
          <w:color w:val="000000"/>
          <w:szCs w:val="19"/>
          <w:lang w:val="en-US"/>
        </w:rPr>
      </w:pPr>
      <w:r w:rsidRPr="00A14BB1">
        <w:rPr>
          <w:rFonts w:ascii="Courier New" w:hAnsi="Courier New" w:cs="Courier New"/>
          <w:color w:val="000000"/>
          <w:szCs w:val="19"/>
          <w:lang w:val="en-US"/>
        </w:rPr>
        <w:t xml:space="preserve">    }</w:t>
      </w:r>
    </w:p>
    <w:p w:rsidR="00600961" w:rsidRPr="00A14BB1" w:rsidRDefault="00600961" w:rsidP="00600961">
      <w:pPr>
        <w:autoSpaceDE w:val="0"/>
        <w:autoSpaceDN w:val="0"/>
        <w:adjustRightInd w:val="0"/>
        <w:spacing w:after="0" w:line="240" w:lineRule="auto"/>
        <w:rPr>
          <w:rFonts w:ascii="Courier New" w:hAnsi="Courier New" w:cs="Courier New"/>
          <w:color w:val="000000"/>
          <w:szCs w:val="19"/>
          <w:lang w:val="en-US"/>
        </w:rPr>
      </w:pPr>
      <w:r w:rsidRPr="00A14BB1">
        <w:rPr>
          <w:rFonts w:ascii="Courier New" w:hAnsi="Courier New" w:cs="Courier New"/>
          <w:color w:val="000000"/>
          <w:szCs w:val="19"/>
          <w:lang w:val="en-US"/>
        </w:rPr>
        <w:t xml:space="preserve">    </w:t>
      </w:r>
      <w:r w:rsidRPr="00A14BB1">
        <w:rPr>
          <w:rFonts w:ascii="Courier New" w:hAnsi="Courier New" w:cs="Courier New"/>
          <w:color w:val="0000FF"/>
          <w:szCs w:val="19"/>
          <w:lang w:val="en-US"/>
        </w:rPr>
        <w:t>else</w:t>
      </w:r>
      <w:r w:rsidRPr="00A14BB1">
        <w:rPr>
          <w:rFonts w:ascii="Courier New" w:hAnsi="Courier New" w:cs="Courier New"/>
          <w:color w:val="000000"/>
          <w:szCs w:val="19"/>
          <w:lang w:val="en-US"/>
        </w:rPr>
        <w:t xml:space="preserve"> {</w:t>
      </w:r>
    </w:p>
    <w:p w:rsidR="00600961" w:rsidRPr="00A14BB1" w:rsidRDefault="00600961" w:rsidP="00600961">
      <w:pPr>
        <w:autoSpaceDE w:val="0"/>
        <w:autoSpaceDN w:val="0"/>
        <w:adjustRightInd w:val="0"/>
        <w:spacing w:after="0" w:line="240" w:lineRule="auto"/>
        <w:rPr>
          <w:rFonts w:ascii="Courier New" w:hAnsi="Courier New" w:cs="Courier New"/>
          <w:color w:val="000000"/>
          <w:szCs w:val="19"/>
          <w:lang w:val="en-US"/>
        </w:rPr>
      </w:pPr>
      <w:r w:rsidRPr="00A14BB1">
        <w:rPr>
          <w:rFonts w:ascii="Courier New" w:hAnsi="Courier New" w:cs="Courier New"/>
          <w:color w:val="000000"/>
          <w:szCs w:val="19"/>
          <w:lang w:val="en-US"/>
        </w:rPr>
        <w:t xml:space="preserve">        std::cout </w:t>
      </w:r>
      <w:r w:rsidRPr="00A14BB1">
        <w:rPr>
          <w:rFonts w:ascii="Courier New" w:hAnsi="Courier New" w:cs="Courier New"/>
          <w:color w:val="008080"/>
          <w:szCs w:val="19"/>
          <w:lang w:val="en-US"/>
        </w:rPr>
        <w:t>&lt;&lt;</w:t>
      </w:r>
      <w:r w:rsidRPr="00A14BB1">
        <w:rPr>
          <w:rFonts w:ascii="Courier New" w:hAnsi="Courier New" w:cs="Courier New"/>
          <w:color w:val="000000"/>
          <w:szCs w:val="19"/>
          <w:lang w:val="en-US"/>
        </w:rPr>
        <w:t xml:space="preserve"> </w:t>
      </w:r>
      <w:r w:rsidRPr="00A14BB1">
        <w:rPr>
          <w:rFonts w:ascii="Courier New" w:hAnsi="Courier New" w:cs="Courier New"/>
          <w:color w:val="A31515"/>
          <w:szCs w:val="19"/>
          <w:lang w:val="en-US"/>
        </w:rPr>
        <w:t>"Sequence not found"</w:t>
      </w:r>
      <w:r w:rsidRPr="00A14BB1">
        <w:rPr>
          <w:rFonts w:ascii="Courier New" w:hAnsi="Courier New" w:cs="Courier New"/>
          <w:color w:val="000000"/>
          <w:szCs w:val="19"/>
          <w:lang w:val="en-US"/>
        </w:rPr>
        <w:t xml:space="preserve"> </w:t>
      </w:r>
      <w:r w:rsidRPr="00A14BB1">
        <w:rPr>
          <w:rFonts w:ascii="Courier New" w:hAnsi="Courier New" w:cs="Courier New"/>
          <w:color w:val="008080"/>
          <w:szCs w:val="19"/>
          <w:lang w:val="en-US"/>
        </w:rPr>
        <w:t>&lt;&lt;</w:t>
      </w:r>
      <w:r w:rsidRPr="00A14BB1">
        <w:rPr>
          <w:rFonts w:ascii="Courier New" w:hAnsi="Courier New" w:cs="Courier New"/>
          <w:color w:val="000000"/>
          <w:szCs w:val="19"/>
          <w:lang w:val="en-US"/>
        </w:rPr>
        <w:t xml:space="preserve"> std::endl;</w:t>
      </w:r>
    </w:p>
    <w:p w:rsidR="00600961" w:rsidRPr="00A14BB1" w:rsidRDefault="00600961" w:rsidP="00600961">
      <w:pPr>
        <w:autoSpaceDE w:val="0"/>
        <w:autoSpaceDN w:val="0"/>
        <w:adjustRightInd w:val="0"/>
        <w:spacing w:after="0" w:line="240" w:lineRule="auto"/>
        <w:rPr>
          <w:rFonts w:ascii="Courier New" w:hAnsi="Courier New" w:cs="Courier New"/>
          <w:color w:val="000000"/>
          <w:szCs w:val="19"/>
        </w:rPr>
      </w:pPr>
      <w:r w:rsidRPr="00A14BB1">
        <w:rPr>
          <w:rFonts w:ascii="Courier New" w:hAnsi="Courier New" w:cs="Courier New"/>
          <w:color w:val="000000"/>
          <w:szCs w:val="19"/>
          <w:lang w:val="en-US"/>
        </w:rPr>
        <w:t xml:space="preserve">    </w:t>
      </w:r>
      <w:r w:rsidRPr="00A14BB1">
        <w:rPr>
          <w:rFonts w:ascii="Courier New" w:hAnsi="Courier New" w:cs="Courier New"/>
          <w:color w:val="000000"/>
          <w:szCs w:val="19"/>
        </w:rPr>
        <w:t>}</w:t>
      </w:r>
    </w:p>
    <w:p w:rsidR="00600961" w:rsidRPr="00A14BB1" w:rsidRDefault="00600961" w:rsidP="00600961">
      <w:pPr>
        <w:autoSpaceDE w:val="0"/>
        <w:autoSpaceDN w:val="0"/>
        <w:adjustRightInd w:val="0"/>
        <w:spacing w:after="0" w:line="240" w:lineRule="auto"/>
        <w:rPr>
          <w:rFonts w:ascii="Courier New" w:hAnsi="Courier New" w:cs="Courier New"/>
          <w:color w:val="000000"/>
          <w:szCs w:val="19"/>
        </w:rPr>
      </w:pPr>
    </w:p>
    <w:p w:rsidR="00600961" w:rsidRPr="00A14BB1" w:rsidRDefault="00600961" w:rsidP="00600961">
      <w:pPr>
        <w:autoSpaceDE w:val="0"/>
        <w:autoSpaceDN w:val="0"/>
        <w:adjustRightInd w:val="0"/>
        <w:spacing w:after="0" w:line="240" w:lineRule="auto"/>
        <w:rPr>
          <w:rFonts w:ascii="Courier New" w:hAnsi="Courier New" w:cs="Courier New"/>
          <w:color w:val="000000"/>
          <w:szCs w:val="19"/>
        </w:rPr>
      </w:pPr>
      <w:r w:rsidRPr="00A14BB1">
        <w:rPr>
          <w:rFonts w:ascii="Courier New" w:hAnsi="Courier New" w:cs="Courier New"/>
          <w:color w:val="000000"/>
          <w:szCs w:val="19"/>
        </w:rPr>
        <w:t xml:space="preserve">    </w:t>
      </w:r>
      <w:r w:rsidRPr="00A14BB1">
        <w:rPr>
          <w:rFonts w:ascii="Courier New" w:hAnsi="Courier New" w:cs="Courier New"/>
          <w:color w:val="0000FF"/>
          <w:szCs w:val="19"/>
        </w:rPr>
        <w:t>return</w:t>
      </w:r>
      <w:r w:rsidRPr="00A14BB1">
        <w:rPr>
          <w:rFonts w:ascii="Courier New" w:hAnsi="Courier New" w:cs="Courier New"/>
          <w:color w:val="000000"/>
          <w:szCs w:val="19"/>
        </w:rPr>
        <w:t xml:space="preserve"> 0;</w:t>
      </w:r>
    </w:p>
    <w:p w:rsidR="00600961" w:rsidRPr="00A14BB1" w:rsidRDefault="00600961" w:rsidP="00600961">
      <w:pPr>
        <w:autoSpaceDE w:val="0"/>
        <w:autoSpaceDN w:val="0"/>
        <w:adjustRightInd w:val="0"/>
        <w:spacing w:after="0" w:line="240" w:lineRule="auto"/>
        <w:rPr>
          <w:rFonts w:ascii="Courier New" w:hAnsi="Courier New" w:cs="Courier New"/>
          <w:color w:val="000000"/>
          <w:szCs w:val="19"/>
        </w:rPr>
      </w:pPr>
      <w:r w:rsidRPr="00A14BB1">
        <w:rPr>
          <w:rFonts w:ascii="Courier New" w:hAnsi="Courier New" w:cs="Courier New"/>
          <w:color w:val="000000"/>
          <w:szCs w:val="19"/>
        </w:rPr>
        <w:t>}</w:t>
      </w:r>
    </w:p>
    <w:p w:rsidR="00600961" w:rsidRPr="003D1D79" w:rsidRDefault="00600961" w:rsidP="00600961">
      <w:pPr>
        <w:pStyle w:val="af2"/>
        <w:rPr>
          <w:rFonts w:ascii="Arial" w:hAnsi="Arial" w:cs="Arial"/>
          <w:sz w:val="20"/>
        </w:rPr>
      </w:pPr>
      <w:r w:rsidRPr="003D1D79">
        <w:rPr>
          <w:rFonts w:ascii="Arial" w:hAnsi="Arial" w:cs="Arial"/>
          <w:sz w:val="20"/>
        </w:rPr>
        <w:t>Результат работы программы:</w:t>
      </w:r>
    </w:p>
    <w:p w:rsidR="00600961" w:rsidRDefault="00600961" w:rsidP="00600961">
      <w:pPr>
        <w:spacing w:after="0"/>
      </w:pPr>
      <w:r>
        <w:rPr>
          <w:noProof/>
          <w:lang w:eastAsia="ru-RU"/>
        </w:rPr>
        <w:drawing>
          <wp:inline distT="0" distB="0" distL="0" distR="0" wp14:anchorId="02159399" wp14:editId="10CC0331">
            <wp:extent cx="3133725" cy="3810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9"/>
                    <a:stretch>
                      <a:fillRect/>
                    </a:stretch>
                  </pic:blipFill>
                  <pic:spPr>
                    <a:xfrm>
                      <a:off x="0" y="0"/>
                      <a:ext cx="3133725" cy="381000"/>
                    </a:xfrm>
                    <a:prstGeom prst="rect">
                      <a:avLst/>
                    </a:prstGeom>
                  </pic:spPr>
                </pic:pic>
              </a:graphicData>
            </a:graphic>
          </wp:inline>
        </w:drawing>
      </w:r>
    </w:p>
    <w:p w:rsidR="00600961" w:rsidRPr="003D1D79" w:rsidRDefault="00E02D8B" w:rsidP="00600961">
      <w:pPr>
        <w:spacing w:before="80" w:after="80"/>
        <w:rPr>
          <w:lang w:val="en-US"/>
        </w:rPr>
      </w:pPr>
      <w:hyperlink w:anchor="_Ассоциативные_контейнеры_2" w:history="1">
        <w:r w:rsidR="00600961" w:rsidRPr="003D1D79">
          <w:rPr>
            <w:rStyle w:val="a4"/>
            <w:rFonts w:cs="Arial"/>
            <w:lang w:val="en-US"/>
          </w:rPr>
          <w:t>&lt;</w:t>
        </w:r>
        <w:r w:rsidR="00600961" w:rsidRPr="00B94DA9">
          <w:rPr>
            <w:rStyle w:val="a4"/>
            <w:rFonts w:cs="Arial"/>
          </w:rPr>
          <w:t>Ассоци</w:t>
        </w:r>
        <w:r w:rsidR="00600961">
          <w:rPr>
            <w:rStyle w:val="a4"/>
            <w:rFonts w:cs="Arial"/>
          </w:rPr>
          <w:t>а</w:t>
        </w:r>
        <w:r w:rsidR="00600961" w:rsidRPr="00B94DA9">
          <w:rPr>
            <w:rStyle w:val="a4"/>
            <w:rFonts w:cs="Arial"/>
          </w:rPr>
          <w:t>тивные</w:t>
        </w:r>
        <w:r w:rsidR="00600961" w:rsidRPr="003D1D79">
          <w:rPr>
            <w:rStyle w:val="a4"/>
            <w:rFonts w:cs="Arial"/>
            <w:lang w:val="en-US"/>
          </w:rPr>
          <w:t xml:space="preserve"> </w:t>
        </w:r>
        <w:r w:rsidR="00600961" w:rsidRPr="00B94DA9">
          <w:rPr>
            <w:rStyle w:val="a4"/>
            <w:rFonts w:cs="Arial"/>
          </w:rPr>
          <w:t>контейнеры</w:t>
        </w:r>
        <w:r w:rsidR="00600961" w:rsidRPr="003D1D79">
          <w:rPr>
            <w:rStyle w:val="a4"/>
            <w:rFonts w:cs="Arial"/>
            <w:lang w:val="en-US"/>
          </w:rPr>
          <w:t>&gt;</w:t>
        </w:r>
      </w:hyperlink>
    </w:p>
    <w:p w:rsidR="00AC2A26" w:rsidRPr="003D1D79" w:rsidRDefault="00AC2A26"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763" w:name="_max_element_8"/>
      <w:bookmarkEnd w:id="763"/>
      <w:r w:rsidRPr="008C6B88">
        <w:rPr>
          <w:rFonts w:ascii="Arial" w:hAnsi="Arial" w:cs="Arial"/>
          <w:b/>
          <w:color w:val="auto"/>
          <w:szCs w:val="20"/>
          <w:lang w:val="en-US"/>
        </w:rPr>
        <w:t>max_element</w:t>
      </w:r>
    </w:p>
    <w:p w:rsidR="00AC2A26" w:rsidRDefault="00AC2A26" w:rsidP="00AC2A26">
      <w:pPr>
        <w:ind w:firstLine="567"/>
      </w:pPr>
      <w:r w:rsidRPr="006E4AE7">
        <w:rPr>
          <w:bCs/>
        </w:rPr>
        <w:t>Пример использования алгоритма</w:t>
      </w:r>
      <w:r>
        <w:rPr>
          <w:b/>
          <w:bCs/>
        </w:rPr>
        <w:t xml:space="preserve"> </w:t>
      </w:r>
      <w:r w:rsidRPr="003D1D79">
        <w:rPr>
          <w:bCs/>
          <w:lang w:val="en-US"/>
        </w:rPr>
        <w:t>max</w:t>
      </w:r>
      <w:r w:rsidRPr="003D1D79">
        <w:rPr>
          <w:bCs/>
        </w:rPr>
        <w:t>_</w:t>
      </w:r>
      <w:r w:rsidRPr="003D1D79">
        <w:rPr>
          <w:bCs/>
          <w:lang w:val="en-US"/>
        </w:rPr>
        <w:t>element</w:t>
      </w:r>
      <w:r>
        <w:t>:</w:t>
      </w:r>
    </w:p>
    <w:p w:rsidR="00600961" w:rsidRPr="00600961" w:rsidRDefault="00600961" w:rsidP="00600961">
      <w:pPr>
        <w:autoSpaceDE w:val="0"/>
        <w:autoSpaceDN w:val="0"/>
        <w:adjustRightInd w:val="0"/>
        <w:spacing w:after="0" w:line="240" w:lineRule="auto"/>
        <w:rPr>
          <w:rFonts w:ascii="Courier New" w:hAnsi="Courier New" w:cs="Courier New"/>
          <w:color w:val="000000"/>
          <w:szCs w:val="19"/>
          <w:lang w:val="en-US"/>
        </w:rPr>
      </w:pPr>
      <w:r w:rsidRPr="00600961">
        <w:rPr>
          <w:rFonts w:ascii="Courier New" w:hAnsi="Courier New" w:cs="Courier New"/>
          <w:color w:val="808080"/>
          <w:szCs w:val="19"/>
          <w:lang w:val="en-US"/>
        </w:rPr>
        <w:t>#</w:t>
      </w:r>
      <w:r w:rsidRPr="001159BC">
        <w:rPr>
          <w:rFonts w:ascii="Courier New" w:hAnsi="Courier New" w:cs="Courier New"/>
          <w:color w:val="808080"/>
          <w:szCs w:val="19"/>
          <w:lang w:val="en-US"/>
        </w:rPr>
        <w:t>include</w:t>
      </w:r>
      <w:r w:rsidRPr="00600961">
        <w:rPr>
          <w:rFonts w:ascii="Courier New" w:hAnsi="Courier New" w:cs="Courier New"/>
          <w:color w:val="000000"/>
          <w:szCs w:val="19"/>
          <w:lang w:val="en-US"/>
        </w:rPr>
        <w:t xml:space="preserve"> </w:t>
      </w:r>
      <w:r w:rsidRPr="00600961">
        <w:rPr>
          <w:rFonts w:ascii="Courier New" w:hAnsi="Courier New" w:cs="Courier New"/>
          <w:color w:val="A31515"/>
          <w:szCs w:val="19"/>
          <w:lang w:val="en-US"/>
        </w:rPr>
        <w:t>&lt;</w:t>
      </w:r>
      <w:r w:rsidRPr="001159BC">
        <w:rPr>
          <w:rFonts w:ascii="Courier New" w:hAnsi="Courier New" w:cs="Courier New"/>
          <w:color w:val="A31515"/>
          <w:szCs w:val="19"/>
          <w:lang w:val="en-US"/>
        </w:rPr>
        <w:t>iostream</w:t>
      </w:r>
      <w:r w:rsidRPr="00600961">
        <w:rPr>
          <w:rFonts w:ascii="Courier New" w:hAnsi="Courier New" w:cs="Courier New"/>
          <w:color w:val="A31515"/>
          <w:szCs w:val="19"/>
          <w:lang w:val="en-US"/>
        </w:rPr>
        <w:t>&gt;</w:t>
      </w:r>
    </w:p>
    <w:p w:rsidR="00600961" w:rsidRPr="001159BC" w:rsidRDefault="00600961" w:rsidP="00600961">
      <w:pPr>
        <w:autoSpaceDE w:val="0"/>
        <w:autoSpaceDN w:val="0"/>
        <w:adjustRightInd w:val="0"/>
        <w:spacing w:after="0" w:line="240" w:lineRule="auto"/>
        <w:rPr>
          <w:rFonts w:ascii="Courier New" w:hAnsi="Courier New" w:cs="Courier New"/>
          <w:color w:val="000000"/>
          <w:szCs w:val="19"/>
          <w:lang w:val="en-US"/>
        </w:rPr>
      </w:pPr>
      <w:r w:rsidRPr="001159BC">
        <w:rPr>
          <w:rFonts w:ascii="Courier New" w:hAnsi="Courier New" w:cs="Courier New"/>
          <w:color w:val="808080"/>
          <w:szCs w:val="19"/>
          <w:lang w:val="en-US"/>
        </w:rPr>
        <w:t>#include</w:t>
      </w:r>
      <w:r w:rsidRPr="001159BC">
        <w:rPr>
          <w:rFonts w:ascii="Courier New" w:hAnsi="Courier New" w:cs="Courier New"/>
          <w:color w:val="000000"/>
          <w:szCs w:val="19"/>
          <w:lang w:val="en-US"/>
        </w:rPr>
        <w:t xml:space="preserve"> </w:t>
      </w:r>
      <w:r w:rsidRPr="001159BC">
        <w:rPr>
          <w:rFonts w:ascii="Courier New" w:hAnsi="Courier New" w:cs="Courier New"/>
          <w:color w:val="A31515"/>
          <w:szCs w:val="19"/>
          <w:lang w:val="en-US"/>
        </w:rPr>
        <w:t>&lt;map&gt;</w:t>
      </w:r>
    </w:p>
    <w:p w:rsidR="00600961" w:rsidRPr="001159BC" w:rsidRDefault="00600961" w:rsidP="00600961">
      <w:pPr>
        <w:autoSpaceDE w:val="0"/>
        <w:autoSpaceDN w:val="0"/>
        <w:adjustRightInd w:val="0"/>
        <w:spacing w:after="0" w:line="240" w:lineRule="auto"/>
        <w:rPr>
          <w:rFonts w:ascii="Courier New" w:hAnsi="Courier New" w:cs="Courier New"/>
          <w:color w:val="000000"/>
          <w:szCs w:val="19"/>
          <w:lang w:val="en-US"/>
        </w:rPr>
      </w:pPr>
      <w:r w:rsidRPr="001159BC">
        <w:rPr>
          <w:rFonts w:ascii="Courier New" w:hAnsi="Courier New" w:cs="Courier New"/>
          <w:color w:val="808080"/>
          <w:szCs w:val="19"/>
          <w:lang w:val="en-US"/>
        </w:rPr>
        <w:t>#include</w:t>
      </w:r>
      <w:r w:rsidRPr="001159BC">
        <w:rPr>
          <w:rFonts w:ascii="Courier New" w:hAnsi="Courier New" w:cs="Courier New"/>
          <w:color w:val="000000"/>
          <w:szCs w:val="19"/>
          <w:lang w:val="en-US"/>
        </w:rPr>
        <w:t xml:space="preserve"> </w:t>
      </w:r>
      <w:r w:rsidRPr="001159BC">
        <w:rPr>
          <w:rFonts w:ascii="Courier New" w:hAnsi="Courier New" w:cs="Courier New"/>
          <w:color w:val="A31515"/>
          <w:szCs w:val="19"/>
          <w:lang w:val="en-US"/>
        </w:rPr>
        <w:t>&lt;algorithm&gt;</w:t>
      </w:r>
    </w:p>
    <w:p w:rsidR="00600961" w:rsidRPr="001159BC"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1159BC" w:rsidRDefault="00600961" w:rsidP="00600961">
      <w:pPr>
        <w:autoSpaceDE w:val="0"/>
        <w:autoSpaceDN w:val="0"/>
        <w:adjustRightInd w:val="0"/>
        <w:spacing w:after="0" w:line="240" w:lineRule="auto"/>
        <w:rPr>
          <w:rFonts w:ascii="Courier New" w:hAnsi="Courier New" w:cs="Courier New"/>
          <w:color w:val="000000"/>
          <w:szCs w:val="19"/>
          <w:lang w:val="en-US"/>
        </w:rPr>
      </w:pPr>
      <w:r w:rsidRPr="001159BC">
        <w:rPr>
          <w:rFonts w:ascii="Courier New" w:hAnsi="Courier New" w:cs="Courier New"/>
          <w:color w:val="0000FF"/>
          <w:szCs w:val="19"/>
          <w:lang w:val="en-US"/>
        </w:rPr>
        <w:t>int</w:t>
      </w:r>
      <w:r w:rsidRPr="001159BC">
        <w:rPr>
          <w:rFonts w:ascii="Courier New" w:hAnsi="Courier New" w:cs="Courier New"/>
          <w:color w:val="000000"/>
          <w:szCs w:val="19"/>
          <w:lang w:val="en-US"/>
        </w:rPr>
        <w:t xml:space="preserve"> main() {</w:t>
      </w:r>
    </w:p>
    <w:p w:rsidR="00600961" w:rsidRPr="001159BC" w:rsidRDefault="00600961" w:rsidP="00600961">
      <w:pPr>
        <w:autoSpaceDE w:val="0"/>
        <w:autoSpaceDN w:val="0"/>
        <w:adjustRightInd w:val="0"/>
        <w:spacing w:after="0" w:line="240" w:lineRule="auto"/>
        <w:rPr>
          <w:rFonts w:ascii="Courier New" w:hAnsi="Courier New" w:cs="Courier New"/>
          <w:color w:val="000000"/>
          <w:szCs w:val="19"/>
          <w:lang w:val="en-US"/>
        </w:rPr>
      </w:pPr>
      <w:r w:rsidRPr="001159BC">
        <w:rPr>
          <w:rFonts w:ascii="Courier New" w:hAnsi="Courier New" w:cs="Courier New"/>
          <w:color w:val="000000"/>
          <w:szCs w:val="19"/>
          <w:lang w:val="en-US"/>
        </w:rPr>
        <w:t xml:space="preserve">    std::</w:t>
      </w:r>
      <w:r w:rsidRPr="001159BC">
        <w:rPr>
          <w:rFonts w:ascii="Courier New" w:hAnsi="Courier New" w:cs="Courier New"/>
          <w:color w:val="2B91AF"/>
          <w:szCs w:val="19"/>
          <w:lang w:val="en-US"/>
        </w:rPr>
        <w:t>multimap</w:t>
      </w:r>
      <w:r w:rsidRPr="001159BC">
        <w:rPr>
          <w:rFonts w:ascii="Courier New" w:hAnsi="Courier New" w:cs="Courier New"/>
          <w:color w:val="000000"/>
          <w:szCs w:val="19"/>
          <w:lang w:val="en-US"/>
        </w:rPr>
        <w:t>&lt;</w:t>
      </w:r>
      <w:r w:rsidRPr="001159BC">
        <w:rPr>
          <w:rFonts w:ascii="Courier New" w:hAnsi="Courier New" w:cs="Courier New"/>
          <w:color w:val="0000FF"/>
          <w:szCs w:val="19"/>
          <w:lang w:val="en-US"/>
        </w:rPr>
        <w:t>int</w:t>
      </w:r>
      <w:r w:rsidRPr="001159BC">
        <w:rPr>
          <w:rFonts w:ascii="Courier New" w:hAnsi="Courier New" w:cs="Courier New"/>
          <w:color w:val="000000"/>
          <w:szCs w:val="19"/>
          <w:lang w:val="en-US"/>
        </w:rPr>
        <w:t>, std::</w:t>
      </w:r>
      <w:r w:rsidRPr="001159BC">
        <w:rPr>
          <w:rFonts w:ascii="Courier New" w:hAnsi="Courier New" w:cs="Courier New"/>
          <w:color w:val="2B91AF"/>
          <w:szCs w:val="19"/>
          <w:lang w:val="en-US"/>
        </w:rPr>
        <w:t>string</w:t>
      </w:r>
      <w:r w:rsidRPr="001159BC">
        <w:rPr>
          <w:rFonts w:ascii="Courier New" w:hAnsi="Courier New" w:cs="Courier New"/>
          <w:color w:val="000000"/>
          <w:szCs w:val="19"/>
          <w:lang w:val="en-US"/>
        </w:rPr>
        <w:t xml:space="preserve">&gt; myMap = { {1, </w:t>
      </w:r>
      <w:r w:rsidRPr="001159BC">
        <w:rPr>
          <w:rFonts w:ascii="Courier New" w:hAnsi="Courier New" w:cs="Courier New"/>
          <w:color w:val="A31515"/>
          <w:szCs w:val="19"/>
          <w:lang w:val="en-US"/>
        </w:rPr>
        <w:t>"apple"</w:t>
      </w:r>
      <w:r w:rsidRPr="001159BC">
        <w:rPr>
          <w:rFonts w:ascii="Courier New" w:hAnsi="Courier New" w:cs="Courier New"/>
          <w:color w:val="000000"/>
          <w:szCs w:val="19"/>
          <w:lang w:val="en-US"/>
        </w:rPr>
        <w:t xml:space="preserve">}, {2, </w:t>
      </w:r>
      <w:r w:rsidRPr="001159BC">
        <w:rPr>
          <w:rFonts w:ascii="Courier New" w:hAnsi="Courier New" w:cs="Courier New"/>
          <w:color w:val="A31515"/>
          <w:szCs w:val="19"/>
          <w:lang w:val="en-US"/>
        </w:rPr>
        <w:t>"banana"</w:t>
      </w:r>
      <w:r w:rsidRPr="001159BC">
        <w:rPr>
          <w:rFonts w:ascii="Courier New" w:hAnsi="Courier New" w:cs="Courier New"/>
          <w:color w:val="000000"/>
          <w:szCs w:val="19"/>
          <w:lang w:val="en-US"/>
        </w:rPr>
        <w:t xml:space="preserve">}, {3, </w:t>
      </w:r>
      <w:r w:rsidRPr="001159BC">
        <w:rPr>
          <w:rFonts w:ascii="Courier New" w:hAnsi="Courier New" w:cs="Courier New"/>
          <w:color w:val="A31515"/>
          <w:szCs w:val="19"/>
          <w:lang w:val="en-US"/>
        </w:rPr>
        <w:t>"cherry"</w:t>
      </w:r>
      <w:r w:rsidRPr="001159BC">
        <w:rPr>
          <w:rFonts w:ascii="Courier New" w:hAnsi="Courier New" w:cs="Courier New"/>
          <w:color w:val="000000"/>
          <w:szCs w:val="19"/>
          <w:lang w:val="en-US"/>
        </w:rPr>
        <w:t>} };</w:t>
      </w:r>
    </w:p>
    <w:p w:rsidR="00600961" w:rsidRPr="001159BC"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1159BC" w:rsidRDefault="00600961" w:rsidP="00600961">
      <w:pPr>
        <w:autoSpaceDE w:val="0"/>
        <w:autoSpaceDN w:val="0"/>
        <w:adjustRightInd w:val="0"/>
        <w:spacing w:after="0" w:line="240" w:lineRule="auto"/>
        <w:rPr>
          <w:rFonts w:ascii="Courier New" w:hAnsi="Courier New" w:cs="Courier New"/>
          <w:color w:val="000000"/>
          <w:szCs w:val="19"/>
          <w:lang w:val="en-US"/>
        </w:rPr>
      </w:pPr>
      <w:r w:rsidRPr="001159BC">
        <w:rPr>
          <w:rFonts w:ascii="Courier New" w:hAnsi="Courier New" w:cs="Courier New"/>
          <w:color w:val="000000"/>
          <w:szCs w:val="19"/>
          <w:lang w:val="en-US"/>
        </w:rPr>
        <w:t xml:space="preserve">    </w:t>
      </w:r>
      <w:r w:rsidRPr="001159BC">
        <w:rPr>
          <w:rFonts w:ascii="Courier New" w:hAnsi="Courier New" w:cs="Courier New"/>
          <w:color w:val="0000FF"/>
          <w:szCs w:val="19"/>
          <w:lang w:val="en-US"/>
        </w:rPr>
        <w:t>auto</w:t>
      </w:r>
      <w:r w:rsidRPr="001159BC">
        <w:rPr>
          <w:rFonts w:ascii="Courier New" w:hAnsi="Courier New" w:cs="Courier New"/>
          <w:color w:val="000000"/>
          <w:szCs w:val="19"/>
          <w:lang w:val="en-US"/>
        </w:rPr>
        <w:t xml:space="preserve"> maxIt = std::max_element(myMap.begin(), myMap.end());</w:t>
      </w:r>
    </w:p>
    <w:p w:rsidR="00600961" w:rsidRPr="001159BC"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1159BC" w:rsidRDefault="00600961" w:rsidP="00600961">
      <w:pPr>
        <w:autoSpaceDE w:val="0"/>
        <w:autoSpaceDN w:val="0"/>
        <w:adjustRightInd w:val="0"/>
        <w:spacing w:after="0" w:line="240" w:lineRule="auto"/>
        <w:rPr>
          <w:rFonts w:ascii="Courier New" w:hAnsi="Courier New" w:cs="Courier New"/>
          <w:color w:val="000000"/>
          <w:szCs w:val="19"/>
          <w:lang w:val="en-US"/>
        </w:rPr>
      </w:pPr>
      <w:r w:rsidRPr="001159BC">
        <w:rPr>
          <w:rFonts w:ascii="Courier New" w:hAnsi="Courier New" w:cs="Courier New"/>
          <w:color w:val="000000"/>
          <w:szCs w:val="19"/>
          <w:lang w:val="en-US"/>
        </w:rPr>
        <w:t xml:space="preserve">    </w:t>
      </w:r>
      <w:r w:rsidRPr="001159BC">
        <w:rPr>
          <w:rFonts w:ascii="Courier New" w:hAnsi="Courier New" w:cs="Courier New"/>
          <w:color w:val="0000FF"/>
          <w:szCs w:val="19"/>
          <w:lang w:val="en-US"/>
        </w:rPr>
        <w:t>if</w:t>
      </w:r>
      <w:r w:rsidRPr="001159BC">
        <w:rPr>
          <w:rFonts w:ascii="Courier New" w:hAnsi="Courier New" w:cs="Courier New"/>
          <w:color w:val="000000"/>
          <w:szCs w:val="19"/>
          <w:lang w:val="en-US"/>
        </w:rPr>
        <w:t xml:space="preserve"> (maxIt </w:t>
      </w:r>
      <w:r w:rsidRPr="001159BC">
        <w:rPr>
          <w:rFonts w:ascii="Courier New" w:hAnsi="Courier New" w:cs="Courier New"/>
          <w:color w:val="008080"/>
          <w:szCs w:val="19"/>
          <w:lang w:val="en-US"/>
        </w:rPr>
        <w:t>!=</w:t>
      </w:r>
      <w:r w:rsidRPr="001159BC">
        <w:rPr>
          <w:rFonts w:ascii="Courier New" w:hAnsi="Courier New" w:cs="Courier New"/>
          <w:color w:val="000000"/>
          <w:szCs w:val="19"/>
          <w:lang w:val="en-US"/>
        </w:rPr>
        <w:t xml:space="preserve"> myMap.end()) {</w:t>
      </w:r>
    </w:p>
    <w:p w:rsidR="00600961" w:rsidRPr="001159BC" w:rsidRDefault="00600961" w:rsidP="00600961">
      <w:pPr>
        <w:autoSpaceDE w:val="0"/>
        <w:autoSpaceDN w:val="0"/>
        <w:adjustRightInd w:val="0"/>
        <w:spacing w:after="0" w:line="240" w:lineRule="auto"/>
        <w:rPr>
          <w:rFonts w:ascii="Courier New" w:hAnsi="Courier New" w:cs="Courier New"/>
          <w:color w:val="000000"/>
          <w:szCs w:val="19"/>
          <w:lang w:val="en-US"/>
        </w:rPr>
      </w:pPr>
      <w:r w:rsidRPr="001159BC">
        <w:rPr>
          <w:rFonts w:ascii="Courier New" w:hAnsi="Courier New" w:cs="Courier New"/>
          <w:color w:val="000000"/>
          <w:szCs w:val="19"/>
          <w:lang w:val="en-US"/>
        </w:rPr>
        <w:t xml:space="preserve">        std::cout </w:t>
      </w:r>
      <w:r w:rsidRPr="001159BC">
        <w:rPr>
          <w:rFonts w:ascii="Courier New" w:hAnsi="Courier New" w:cs="Courier New"/>
          <w:color w:val="008080"/>
          <w:szCs w:val="19"/>
          <w:lang w:val="en-US"/>
        </w:rPr>
        <w:t>&lt;&lt;</w:t>
      </w:r>
      <w:r w:rsidRPr="001159BC">
        <w:rPr>
          <w:rFonts w:ascii="Courier New" w:hAnsi="Courier New" w:cs="Courier New"/>
          <w:color w:val="000000"/>
          <w:szCs w:val="19"/>
          <w:lang w:val="en-US"/>
        </w:rPr>
        <w:t xml:space="preserve"> </w:t>
      </w:r>
      <w:r w:rsidRPr="001159BC">
        <w:rPr>
          <w:rFonts w:ascii="Courier New" w:hAnsi="Courier New" w:cs="Courier New"/>
          <w:color w:val="A31515"/>
          <w:szCs w:val="19"/>
          <w:lang w:val="en-US"/>
        </w:rPr>
        <w:t>"Max element: Key="</w:t>
      </w:r>
      <w:r w:rsidRPr="001159BC">
        <w:rPr>
          <w:rFonts w:ascii="Courier New" w:hAnsi="Courier New" w:cs="Courier New"/>
          <w:color w:val="000000"/>
          <w:szCs w:val="19"/>
          <w:lang w:val="en-US"/>
        </w:rPr>
        <w:t xml:space="preserve"> </w:t>
      </w:r>
      <w:r w:rsidRPr="001159BC">
        <w:rPr>
          <w:rFonts w:ascii="Courier New" w:hAnsi="Courier New" w:cs="Courier New"/>
          <w:color w:val="008080"/>
          <w:szCs w:val="19"/>
          <w:lang w:val="en-US"/>
        </w:rPr>
        <w:t>&lt;&lt;</w:t>
      </w:r>
      <w:r w:rsidRPr="001159BC">
        <w:rPr>
          <w:rFonts w:ascii="Courier New" w:hAnsi="Courier New" w:cs="Courier New"/>
          <w:color w:val="000000"/>
          <w:szCs w:val="19"/>
          <w:lang w:val="en-US"/>
        </w:rPr>
        <w:t xml:space="preserve"> maxIt</w:t>
      </w:r>
      <w:r w:rsidRPr="001159BC">
        <w:rPr>
          <w:rFonts w:ascii="Courier New" w:hAnsi="Courier New" w:cs="Courier New"/>
          <w:color w:val="008080"/>
          <w:szCs w:val="19"/>
          <w:lang w:val="en-US"/>
        </w:rPr>
        <w:t>-&gt;</w:t>
      </w:r>
      <w:r w:rsidRPr="001159BC">
        <w:rPr>
          <w:rFonts w:ascii="Courier New" w:hAnsi="Courier New" w:cs="Courier New"/>
          <w:color w:val="000000"/>
          <w:szCs w:val="19"/>
          <w:lang w:val="en-US"/>
        </w:rPr>
        <w:t xml:space="preserve">first </w:t>
      </w:r>
      <w:r w:rsidRPr="001159BC">
        <w:rPr>
          <w:rFonts w:ascii="Courier New" w:hAnsi="Courier New" w:cs="Courier New"/>
          <w:color w:val="008080"/>
          <w:szCs w:val="19"/>
          <w:lang w:val="en-US"/>
        </w:rPr>
        <w:t>&lt;&lt;</w:t>
      </w:r>
      <w:r w:rsidRPr="001159BC">
        <w:rPr>
          <w:rFonts w:ascii="Courier New" w:hAnsi="Courier New" w:cs="Courier New"/>
          <w:color w:val="000000"/>
          <w:szCs w:val="19"/>
          <w:lang w:val="en-US"/>
        </w:rPr>
        <w:t xml:space="preserve"> </w:t>
      </w:r>
      <w:r w:rsidRPr="001159BC">
        <w:rPr>
          <w:rFonts w:ascii="Courier New" w:hAnsi="Courier New" w:cs="Courier New"/>
          <w:color w:val="A31515"/>
          <w:szCs w:val="19"/>
          <w:lang w:val="en-US"/>
        </w:rPr>
        <w:t>", Value="</w:t>
      </w:r>
      <w:r w:rsidRPr="001159BC">
        <w:rPr>
          <w:rFonts w:ascii="Courier New" w:hAnsi="Courier New" w:cs="Courier New"/>
          <w:color w:val="000000"/>
          <w:szCs w:val="19"/>
          <w:lang w:val="en-US"/>
        </w:rPr>
        <w:t xml:space="preserve"> </w:t>
      </w:r>
      <w:r w:rsidRPr="001159BC">
        <w:rPr>
          <w:rFonts w:ascii="Courier New" w:hAnsi="Courier New" w:cs="Courier New"/>
          <w:color w:val="008080"/>
          <w:szCs w:val="19"/>
          <w:lang w:val="en-US"/>
        </w:rPr>
        <w:t>&lt;&lt;</w:t>
      </w:r>
      <w:r w:rsidRPr="001159BC">
        <w:rPr>
          <w:rFonts w:ascii="Courier New" w:hAnsi="Courier New" w:cs="Courier New"/>
          <w:color w:val="000000"/>
          <w:szCs w:val="19"/>
          <w:lang w:val="en-US"/>
        </w:rPr>
        <w:t xml:space="preserve"> maxIt</w:t>
      </w:r>
      <w:r w:rsidRPr="001159BC">
        <w:rPr>
          <w:rFonts w:ascii="Courier New" w:hAnsi="Courier New" w:cs="Courier New"/>
          <w:color w:val="008080"/>
          <w:szCs w:val="19"/>
          <w:lang w:val="en-US"/>
        </w:rPr>
        <w:t>-&gt;</w:t>
      </w:r>
      <w:r w:rsidRPr="001159BC">
        <w:rPr>
          <w:rFonts w:ascii="Courier New" w:hAnsi="Courier New" w:cs="Courier New"/>
          <w:color w:val="000000"/>
          <w:szCs w:val="19"/>
          <w:lang w:val="en-US"/>
        </w:rPr>
        <w:t xml:space="preserve">second </w:t>
      </w:r>
      <w:r w:rsidRPr="001159BC">
        <w:rPr>
          <w:rFonts w:ascii="Courier New" w:hAnsi="Courier New" w:cs="Courier New"/>
          <w:color w:val="008080"/>
          <w:szCs w:val="19"/>
          <w:lang w:val="en-US"/>
        </w:rPr>
        <w:t>&lt;&lt;</w:t>
      </w:r>
      <w:r w:rsidRPr="001159BC">
        <w:rPr>
          <w:rFonts w:ascii="Courier New" w:hAnsi="Courier New" w:cs="Courier New"/>
          <w:color w:val="000000"/>
          <w:szCs w:val="19"/>
          <w:lang w:val="en-US"/>
        </w:rPr>
        <w:t xml:space="preserve"> std::endl;</w:t>
      </w:r>
    </w:p>
    <w:p w:rsidR="00600961" w:rsidRPr="001159BC" w:rsidRDefault="00600961" w:rsidP="00600961">
      <w:pPr>
        <w:autoSpaceDE w:val="0"/>
        <w:autoSpaceDN w:val="0"/>
        <w:adjustRightInd w:val="0"/>
        <w:spacing w:after="0" w:line="240" w:lineRule="auto"/>
        <w:rPr>
          <w:rFonts w:ascii="Courier New" w:hAnsi="Courier New" w:cs="Courier New"/>
          <w:color w:val="000000"/>
          <w:szCs w:val="19"/>
          <w:lang w:val="en-US"/>
        </w:rPr>
      </w:pPr>
      <w:r w:rsidRPr="001159BC">
        <w:rPr>
          <w:rFonts w:ascii="Courier New" w:hAnsi="Courier New" w:cs="Courier New"/>
          <w:color w:val="000000"/>
          <w:szCs w:val="19"/>
          <w:lang w:val="en-US"/>
        </w:rPr>
        <w:t xml:space="preserve">    }</w:t>
      </w:r>
    </w:p>
    <w:p w:rsidR="00600961" w:rsidRPr="001159BC" w:rsidRDefault="00600961" w:rsidP="00600961">
      <w:pPr>
        <w:autoSpaceDE w:val="0"/>
        <w:autoSpaceDN w:val="0"/>
        <w:adjustRightInd w:val="0"/>
        <w:spacing w:after="0" w:line="240" w:lineRule="auto"/>
        <w:rPr>
          <w:rFonts w:ascii="Courier New" w:hAnsi="Courier New" w:cs="Courier New"/>
          <w:color w:val="000000"/>
          <w:szCs w:val="19"/>
          <w:lang w:val="en-US"/>
        </w:rPr>
      </w:pPr>
      <w:r w:rsidRPr="001159BC">
        <w:rPr>
          <w:rFonts w:ascii="Courier New" w:hAnsi="Courier New" w:cs="Courier New"/>
          <w:color w:val="000000"/>
          <w:szCs w:val="19"/>
          <w:lang w:val="en-US"/>
        </w:rPr>
        <w:t xml:space="preserve">    </w:t>
      </w:r>
      <w:r w:rsidRPr="001159BC">
        <w:rPr>
          <w:rFonts w:ascii="Courier New" w:hAnsi="Courier New" w:cs="Courier New"/>
          <w:color w:val="0000FF"/>
          <w:szCs w:val="19"/>
          <w:lang w:val="en-US"/>
        </w:rPr>
        <w:t>else</w:t>
      </w:r>
      <w:r w:rsidRPr="001159BC">
        <w:rPr>
          <w:rFonts w:ascii="Courier New" w:hAnsi="Courier New" w:cs="Courier New"/>
          <w:color w:val="000000"/>
          <w:szCs w:val="19"/>
          <w:lang w:val="en-US"/>
        </w:rPr>
        <w:t xml:space="preserve"> {</w:t>
      </w:r>
    </w:p>
    <w:p w:rsidR="00600961" w:rsidRPr="001159BC" w:rsidRDefault="00600961" w:rsidP="00600961">
      <w:pPr>
        <w:autoSpaceDE w:val="0"/>
        <w:autoSpaceDN w:val="0"/>
        <w:adjustRightInd w:val="0"/>
        <w:spacing w:after="0" w:line="240" w:lineRule="auto"/>
        <w:rPr>
          <w:rFonts w:ascii="Courier New" w:hAnsi="Courier New" w:cs="Courier New"/>
          <w:color w:val="000000"/>
          <w:szCs w:val="19"/>
          <w:lang w:val="en-US"/>
        </w:rPr>
      </w:pPr>
      <w:r w:rsidRPr="001159BC">
        <w:rPr>
          <w:rFonts w:ascii="Courier New" w:hAnsi="Courier New" w:cs="Courier New"/>
          <w:color w:val="000000"/>
          <w:szCs w:val="19"/>
          <w:lang w:val="en-US"/>
        </w:rPr>
        <w:t xml:space="preserve">        std::cout </w:t>
      </w:r>
      <w:r w:rsidRPr="001159BC">
        <w:rPr>
          <w:rFonts w:ascii="Courier New" w:hAnsi="Courier New" w:cs="Courier New"/>
          <w:color w:val="008080"/>
          <w:szCs w:val="19"/>
          <w:lang w:val="en-US"/>
        </w:rPr>
        <w:t>&lt;&lt;</w:t>
      </w:r>
      <w:r w:rsidRPr="001159BC">
        <w:rPr>
          <w:rFonts w:ascii="Courier New" w:hAnsi="Courier New" w:cs="Courier New"/>
          <w:color w:val="000000"/>
          <w:szCs w:val="19"/>
          <w:lang w:val="en-US"/>
        </w:rPr>
        <w:t xml:space="preserve"> </w:t>
      </w:r>
      <w:r w:rsidRPr="001159BC">
        <w:rPr>
          <w:rFonts w:ascii="Courier New" w:hAnsi="Courier New" w:cs="Courier New"/>
          <w:color w:val="A31515"/>
          <w:szCs w:val="19"/>
          <w:lang w:val="en-US"/>
        </w:rPr>
        <w:t>"Empty multimap"</w:t>
      </w:r>
      <w:r w:rsidRPr="001159BC">
        <w:rPr>
          <w:rFonts w:ascii="Courier New" w:hAnsi="Courier New" w:cs="Courier New"/>
          <w:color w:val="000000"/>
          <w:szCs w:val="19"/>
          <w:lang w:val="en-US"/>
        </w:rPr>
        <w:t xml:space="preserve"> </w:t>
      </w:r>
      <w:r w:rsidRPr="001159BC">
        <w:rPr>
          <w:rFonts w:ascii="Courier New" w:hAnsi="Courier New" w:cs="Courier New"/>
          <w:color w:val="008080"/>
          <w:szCs w:val="19"/>
          <w:lang w:val="en-US"/>
        </w:rPr>
        <w:t>&lt;&lt;</w:t>
      </w:r>
      <w:r w:rsidRPr="001159BC">
        <w:rPr>
          <w:rFonts w:ascii="Courier New" w:hAnsi="Courier New" w:cs="Courier New"/>
          <w:color w:val="000000"/>
          <w:szCs w:val="19"/>
          <w:lang w:val="en-US"/>
        </w:rPr>
        <w:t xml:space="preserve"> std::endl;</w:t>
      </w:r>
    </w:p>
    <w:p w:rsidR="00600961" w:rsidRPr="001159BC" w:rsidRDefault="00600961" w:rsidP="00600961">
      <w:pPr>
        <w:autoSpaceDE w:val="0"/>
        <w:autoSpaceDN w:val="0"/>
        <w:adjustRightInd w:val="0"/>
        <w:spacing w:after="0" w:line="240" w:lineRule="auto"/>
        <w:rPr>
          <w:rFonts w:ascii="Courier New" w:hAnsi="Courier New" w:cs="Courier New"/>
          <w:color w:val="000000"/>
          <w:szCs w:val="19"/>
        </w:rPr>
      </w:pPr>
      <w:r w:rsidRPr="001159BC">
        <w:rPr>
          <w:rFonts w:ascii="Courier New" w:hAnsi="Courier New" w:cs="Courier New"/>
          <w:color w:val="000000"/>
          <w:szCs w:val="19"/>
          <w:lang w:val="en-US"/>
        </w:rPr>
        <w:t xml:space="preserve">    </w:t>
      </w:r>
      <w:r w:rsidRPr="001159BC">
        <w:rPr>
          <w:rFonts w:ascii="Courier New" w:hAnsi="Courier New" w:cs="Courier New"/>
          <w:color w:val="000000"/>
          <w:szCs w:val="19"/>
        </w:rPr>
        <w:t>}</w:t>
      </w:r>
    </w:p>
    <w:p w:rsidR="00600961" w:rsidRPr="001159BC" w:rsidRDefault="00600961" w:rsidP="00600961">
      <w:pPr>
        <w:autoSpaceDE w:val="0"/>
        <w:autoSpaceDN w:val="0"/>
        <w:adjustRightInd w:val="0"/>
        <w:spacing w:after="0" w:line="240" w:lineRule="auto"/>
        <w:rPr>
          <w:rFonts w:ascii="Courier New" w:hAnsi="Courier New" w:cs="Courier New"/>
          <w:color w:val="000000"/>
          <w:szCs w:val="19"/>
        </w:rPr>
      </w:pPr>
    </w:p>
    <w:p w:rsidR="00600961" w:rsidRPr="001159BC" w:rsidRDefault="00600961" w:rsidP="00600961">
      <w:pPr>
        <w:autoSpaceDE w:val="0"/>
        <w:autoSpaceDN w:val="0"/>
        <w:adjustRightInd w:val="0"/>
        <w:spacing w:after="0" w:line="240" w:lineRule="auto"/>
        <w:rPr>
          <w:rFonts w:ascii="Courier New" w:hAnsi="Courier New" w:cs="Courier New"/>
          <w:color w:val="000000"/>
          <w:szCs w:val="19"/>
        </w:rPr>
      </w:pPr>
      <w:r w:rsidRPr="001159BC">
        <w:rPr>
          <w:rFonts w:ascii="Courier New" w:hAnsi="Courier New" w:cs="Courier New"/>
          <w:color w:val="000000"/>
          <w:szCs w:val="19"/>
        </w:rPr>
        <w:t xml:space="preserve">    </w:t>
      </w:r>
      <w:r w:rsidRPr="001159BC">
        <w:rPr>
          <w:rFonts w:ascii="Courier New" w:hAnsi="Courier New" w:cs="Courier New"/>
          <w:color w:val="0000FF"/>
          <w:szCs w:val="19"/>
        </w:rPr>
        <w:t>return</w:t>
      </w:r>
      <w:r w:rsidRPr="001159BC">
        <w:rPr>
          <w:rFonts w:ascii="Courier New" w:hAnsi="Courier New" w:cs="Courier New"/>
          <w:color w:val="000000"/>
          <w:szCs w:val="19"/>
        </w:rPr>
        <w:t xml:space="preserve"> 0;</w:t>
      </w:r>
    </w:p>
    <w:p w:rsidR="00600961" w:rsidRPr="001159BC" w:rsidRDefault="00600961" w:rsidP="00600961">
      <w:pPr>
        <w:autoSpaceDE w:val="0"/>
        <w:autoSpaceDN w:val="0"/>
        <w:adjustRightInd w:val="0"/>
        <w:spacing w:after="0" w:line="240" w:lineRule="auto"/>
        <w:rPr>
          <w:rFonts w:ascii="Courier New" w:hAnsi="Courier New" w:cs="Courier New"/>
          <w:color w:val="000000"/>
          <w:szCs w:val="19"/>
        </w:rPr>
      </w:pPr>
      <w:r w:rsidRPr="001159BC">
        <w:rPr>
          <w:rFonts w:ascii="Courier New" w:hAnsi="Courier New" w:cs="Courier New"/>
          <w:color w:val="000000"/>
          <w:szCs w:val="19"/>
        </w:rPr>
        <w:t>}</w:t>
      </w:r>
    </w:p>
    <w:p w:rsidR="00AC2A26" w:rsidRPr="003D1D79" w:rsidRDefault="00AC2A26" w:rsidP="00AC2A26">
      <w:pPr>
        <w:pStyle w:val="af2"/>
        <w:spacing w:after="80"/>
        <w:rPr>
          <w:rFonts w:ascii="Arial" w:hAnsi="Arial" w:cs="Arial"/>
          <w:sz w:val="20"/>
        </w:rPr>
      </w:pPr>
      <w:r w:rsidRPr="003D1D79">
        <w:rPr>
          <w:rFonts w:ascii="Arial" w:hAnsi="Arial" w:cs="Arial"/>
          <w:sz w:val="20"/>
        </w:rPr>
        <w:t>Результат работы программы:</w:t>
      </w:r>
    </w:p>
    <w:p w:rsidR="00AC2A26" w:rsidRDefault="00600961" w:rsidP="00AC2A26">
      <w:pPr>
        <w:spacing w:after="0"/>
      </w:pPr>
      <w:r>
        <w:rPr>
          <w:noProof/>
          <w:lang w:eastAsia="ru-RU"/>
        </w:rPr>
        <w:drawing>
          <wp:inline distT="0" distB="0" distL="0" distR="0" wp14:anchorId="7DA32187" wp14:editId="764A27C2">
            <wp:extent cx="2990850" cy="371475"/>
            <wp:effectExtent l="0" t="0" r="0" b="9525"/>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0"/>
                    <a:stretch>
                      <a:fillRect/>
                    </a:stretch>
                  </pic:blipFill>
                  <pic:spPr>
                    <a:xfrm>
                      <a:off x="0" y="0"/>
                      <a:ext cx="2990850" cy="371475"/>
                    </a:xfrm>
                    <a:prstGeom prst="rect">
                      <a:avLst/>
                    </a:prstGeom>
                  </pic:spPr>
                </pic:pic>
              </a:graphicData>
            </a:graphic>
          </wp:inline>
        </w:drawing>
      </w:r>
    </w:p>
    <w:p w:rsidR="00AC2A26" w:rsidRPr="003D1D79" w:rsidRDefault="00E02D8B" w:rsidP="00AC2A26">
      <w:pPr>
        <w:spacing w:before="80" w:after="80"/>
        <w:rPr>
          <w:lang w:val="en-US"/>
        </w:rPr>
      </w:pPr>
      <w:hyperlink w:anchor="_Ассоциативные_контейнеры_2" w:history="1">
        <w:r w:rsidR="00AC2A26" w:rsidRPr="003D1D79">
          <w:rPr>
            <w:rStyle w:val="a4"/>
            <w:rFonts w:cs="Arial"/>
            <w:lang w:val="en-US"/>
          </w:rPr>
          <w:t>&lt;</w:t>
        </w:r>
        <w:r w:rsidR="00AC2A26" w:rsidRPr="00B94DA9">
          <w:rPr>
            <w:rStyle w:val="a4"/>
            <w:rFonts w:cs="Arial"/>
          </w:rPr>
          <w:t>Ассоци</w:t>
        </w:r>
        <w:r w:rsidR="00AC2A26">
          <w:rPr>
            <w:rStyle w:val="a4"/>
            <w:rFonts w:cs="Arial"/>
          </w:rPr>
          <w:t>а</w:t>
        </w:r>
        <w:r w:rsidR="00AC2A26" w:rsidRPr="00B94DA9">
          <w:rPr>
            <w:rStyle w:val="a4"/>
            <w:rFonts w:cs="Arial"/>
          </w:rPr>
          <w:t>тивные</w:t>
        </w:r>
        <w:r w:rsidR="00AC2A26" w:rsidRPr="003D1D79">
          <w:rPr>
            <w:rStyle w:val="a4"/>
            <w:rFonts w:cs="Arial"/>
            <w:lang w:val="en-US"/>
          </w:rPr>
          <w:t xml:space="preserve"> </w:t>
        </w:r>
        <w:r w:rsidR="00AC2A26" w:rsidRPr="00B94DA9">
          <w:rPr>
            <w:rStyle w:val="a4"/>
            <w:rFonts w:cs="Arial"/>
          </w:rPr>
          <w:t>контейнеры</w:t>
        </w:r>
        <w:r w:rsidR="00AC2A26" w:rsidRPr="003D1D79">
          <w:rPr>
            <w:rStyle w:val="a4"/>
            <w:rFonts w:cs="Arial"/>
            <w:lang w:val="en-US"/>
          </w:rPr>
          <w:t>&gt;</w:t>
        </w:r>
      </w:hyperlink>
    </w:p>
    <w:p w:rsidR="00AC2A26" w:rsidRPr="003D1D79" w:rsidRDefault="00AC2A26"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764" w:name="_min_element_8"/>
      <w:bookmarkEnd w:id="764"/>
      <w:r w:rsidRPr="008C6B88">
        <w:rPr>
          <w:rFonts w:ascii="Arial" w:hAnsi="Arial" w:cs="Arial"/>
          <w:b/>
          <w:color w:val="auto"/>
          <w:szCs w:val="20"/>
          <w:lang w:val="en-US"/>
        </w:rPr>
        <w:t>min_element</w:t>
      </w:r>
    </w:p>
    <w:p w:rsidR="00AC2A26" w:rsidRDefault="00AC2A26" w:rsidP="00AC2A26">
      <w:pPr>
        <w:ind w:firstLine="567"/>
      </w:pPr>
      <w:r w:rsidRPr="006E4AE7">
        <w:rPr>
          <w:bCs/>
        </w:rPr>
        <w:t>Пример использования алгоритма</w:t>
      </w:r>
      <w:r>
        <w:rPr>
          <w:b/>
          <w:bCs/>
        </w:rPr>
        <w:t xml:space="preserve"> </w:t>
      </w:r>
      <w:r w:rsidRPr="003D1D79">
        <w:rPr>
          <w:bCs/>
          <w:lang w:val="en-US"/>
        </w:rPr>
        <w:t>min</w:t>
      </w:r>
      <w:r w:rsidRPr="003D1D79">
        <w:rPr>
          <w:bCs/>
        </w:rPr>
        <w:t>_</w:t>
      </w:r>
      <w:r w:rsidRPr="003D1D79">
        <w:rPr>
          <w:bCs/>
          <w:lang w:val="en-US"/>
        </w:rPr>
        <w:t>element</w:t>
      </w:r>
      <w:r>
        <w:t>:</w:t>
      </w:r>
    </w:p>
    <w:p w:rsidR="00600961" w:rsidRPr="00F1577A" w:rsidRDefault="00AC2A26" w:rsidP="00600961">
      <w:pPr>
        <w:autoSpaceDE w:val="0"/>
        <w:autoSpaceDN w:val="0"/>
        <w:adjustRightInd w:val="0"/>
        <w:spacing w:after="0" w:line="240" w:lineRule="auto"/>
        <w:rPr>
          <w:rFonts w:ascii="Courier New" w:hAnsi="Courier New" w:cs="Courier New"/>
          <w:color w:val="000000"/>
          <w:szCs w:val="19"/>
          <w:lang w:val="en-US"/>
        </w:rPr>
      </w:pPr>
      <w:r w:rsidRPr="00577E37">
        <w:rPr>
          <w:rFonts w:ascii="Courier New" w:hAnsi="Courier New" w:cs="Courier New"/>
          <w:color w:val="808080"/>
          <w:szCs w:val="19"/>
          <w:lang w:val="en-US"/>
        </w:rPr>
        <w:t>#</w:t>
      </w:r>
      <w:r w:rsidR="00600961" w:rsidRPr="00F1577A">
        <w:rPr>
          <w:rFonts w:ascii="Courier New" w:hAnsi="Courier New" w:cs="Courier New"/>
          <w:color w:val="808080"/>
          <w:szCs w:val="19"/>
          <w:lang w:val="en-US"/>
        </w:rPr>
        <w:t>#include</w:t>
      </w:r>
      <w:r w:rsidR="00600961" w:rsidRPr="00F1577A">
        <w:rPr>
          <w:rFonts w:ascii="Courier New" w:hAnsi="Courier New" w:cs="Courier New"/>
          <w:color w:val="000000"/>
          <w:szCs w:val="19"/>
          <w:lang w:val="en-US"/>
        </w:rPr>
        <w:t xml:space="preserve"> </w:t>
      </w:r>
      <w:r w:rsidR="00600961" w:rsidRPr="00F1577A">
        <w:rPr>
          <w:rFonts w:ascii="Courier New" w:hAnsi="Courier New" w:cs="Courier New"/>
          <w:color w:val="A31515"/>
          <w:szCs w:val="19"/>
          <w:lang w:val="en-US"/>
        </w:rPr>
        <w:t>&lt;iostream&gt;</w:t>
      </w:r>
    </w:p>
    <w:p w:rsidR="00600961" w:rsidRPr="00F1577A" w:rsidRDefault="00600961" w:rsidP="00600961">
      <w:pPr>
        <w:autoSpaceDE w:val="0"/>
        <w:autoSpaceDN w:val="0"/>
        <w:adjustRightInd w:val="0"/>
        <w:spacing w:after="0" w:line="240" w:lineRule="auto"/>
        <w:rPr>
          <w:rFonts w:ascii="Courier New" w:hAnsi="Courier New" w:cs="Courier New"/>
          <w:color w:val="000000"/>
          <w:szCs w:val="19"/>
          <w:lang w:val="en-US"/>
        </w:rPr>
      </w:pPr>
      <w:r w:rsidRPr="00F1577A">
        <w:rPr>
          <w:rFonts w:ascii="Courier New" w:hAnsi="Courier New" w:cs="Courier New"/>
          <w:color w:val="808080"/>
          <w:szCs w:val="19"/>
          <w:lang w:val="en-US"/>
        </w:rPr>
        <w:t>#include</w:t>
      </w:r>
      <w:r w:rsidRPr="00F1577A">
        <w:rPr>
          <w:rFonts w:ascii="Courier New" w:hAnsi="Courier New" w:cs="Courier New"/>
          <w:color w:val="000000"/>
          <w:szCs w:val="19"/>
          <w:lang w:val="en-US"/>
        </w:rPr>
        <w:t xml:space="preserve"> </w:t>
      </w:r>
      <w:r w:rsidRPr="00F1577A">
        <w:rPr>
          <w:rFonts w:ascii="Courier New" w:hAnsi="Courier New" w:cs="Courier New"/>
          <w:color w:val="A31515"/>
          <w:szCs w:val="19"/>
          <w:lang w:val="en-US"/>
        </w:rPr>
        <w:t>&lt;map&gt;</w:t>
      </w:r>
    </w:p>
    <w:p w:rsidR="00600961" w:rsidRPr="00F1577A" w:rsidRDefault="00600961" w:rsidP="00600961">
      <w:pPr>
        <w:autoSpaceDE w:val="0"/>
        <w:autoSpaceDN w:val="0"/>
        <w:adjustRightInd w:val="0"/>
        <w:spacing w:after="0" w:line="240" w:lineRule="auto"/>
        <w:rPr>
          <w:rFonts w:ascii="Courier New" w:hAnsi="Courier New" w:cs="Courier New"/>
          <w:color w:val="000000"/>
          <w:szCs w:val="19"/>
          <w:lang w:val="en-US"/>
        </w:rPr>
      </w:pPr>
      <w:r w:rsidRPr="00F1577A">
        <w:rPr>
          <w:rFonts w:ascii="Courier New" w:hAnsi="Courier New" w:cs="Courier New"/>
          <w:color w:val="808080"/>
          <w:szCs w:val="19"/>
          <w:lang w:val="en-US"/>
        </w:rPr>
        <w:t>#include</w:t>
      </w:r>
      <w:r w:rsidRPr="00F1577A">
        <w:rPr>
          <w:rFonts w:ascii="Courier New" w:hAnsi="Courier New" w:cs="Courier New"/>
          <w:color w:val="000000"/>
          <w:szCs w:val="19"/>
          <w:lang w:val="en-US"/>
        </w:rPr>
        <w:t xml:space="preserve"> </w:t>
      </w:r>
      <w:r w:rsidRPr="00F1577A">
        <w:rPr>
          <w:rFonts w:ascii="Courier New" w:hAnsi="Courier New" w:cs="Courier New"/>
          <w:color w:val="A31515"/>
          <w:szCs w:val="19"/>
          <w:lang w:val="en-US"/>
        </w:rPr>
        <w:t>&lt;algorithm&gt;</w:t>
      </w:r>
    </w:p>
    <w:p w:rsidR="00600961" w:rsidRPr="00F1577A"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F1577A" w:rsidRDefault="00600961" w:rsidP="00600961">
      <w:pPr>
        <w:autoSpaceDE w:val="0"/>
        <w:autoSpaceDN w:val="0"/>
        <w:adjustRightInd w:val="0"/>
        <w:spacing w:after="0" w:line="240" w:lineRule="auto"/>
        <w:rPr>
          <w:rFonts w:ascii="Courier New" w:hAnsi="Courier New" w:cs="Courier New"/>
          <w:color w:val="000000"/>
          <w:szCs w:val="19"/>
          <w:lang w:val="en-US"/>
        </w:rPr>
      </w:pPr>
      <w:r w:rsidRPr="00F1577A">
        <w:rPr>
          <w:rFonts w:ascii="Courier New" w:hAnsi="Courier New" w:cs="Courier New"/>
          <w:color w:val="0000FF"/>
          <w:szCs w:val="19"/>
          <w:lang w:val="en-US"/>
        </w:rPr>
        <w:t>int</w:t>
      </w:r>
      <w:r w:rsidRPr="00F1577A">
        <w:rPr>
          <w:rFonts w:ascii="Courier New" w:hAnsi="Courier New" w:cs="Courier New"/>
          <w:color w:val="000000"/>
          <w:szCs w:val="19"/>
          <w:lang w:val="en-US"/>
        </w:rPr>
        <w:t xml:space="preserve"> main() {</w:t>
      </w:r>
    </w:p>
    <w:p w:rsidR="00600961" w:rsidRPr="00F1577A" w:rsidRDefault="00600961" w:rsidP="00600961">
      <w:pPr>
        <w:autoSpaceDE w:val="0"/>
        <w:autoSpaceDN w:val="0"/>
        <w:adjustRightInd w:val="0"/>
        <w:spacing w:after="0" w:line="240" w:lineRule="auto"/>
        <w:rPr>
          <w:rFonts w:ascii="Courier New" w:hAnsi="Courier New" w:cs="Courier New"/>
          <w:color w:val="000000"/>
          <w:szCs w:val="19"/>
          <w:lang w:val="en-US"/>
        </w:rPr>
      </w:pPr>
      <w:r w:rsidRPr="00F1577A">
        <w:rPr>
          <w:rFonts w:ascii="Courier New" w:hAnsi="Courier New" w:cs="Courier New"/>
          <w:color w:val="000000"/>
          <w:szCs w:val="19"/>
          <w:lang w:val="en-US"/>
        </w:rPr>
        <w:t xml:space="preserve">    std::</w:t>
      </w:r>
      <w:r w:rsidRPr="00F1577A">
        <w:rPr>
          <w:rFonts w:ascii="Courier New" w:hAnsi="Courier New" w:cs="Courier New"/>
          <w:color w:val="2B91AF"/>
          <w:szCs w:val="19"/>
          <w:lang w:val="en-US"/>
        </w:rPr>
        <w:t>multimap</w:t>
      </w:r>
      <w:r w:rsidRPr="00F1577A">
        <w:rPr>
          <w:rFonts w:ascii="Courier New" w:hAnsi="Courier New" w:cs="Courier New"/>
          <w:color w:val="000000"/>
          <w:szCs w:val="19"/>
          <w:lang w:val="en-US"/>
        </w:rPr>
        <w:t>&lt;</w:t>
      </w:r>
      <w:r w:rsidRPr="00F1577A">
        <w:rPr>
          <w:rFonts w:ascii="Courier New" w:hAnsi="Courier New" w:cs="Courier New"/>
          <w:color w:val="0000FF"/>
          <w:szCs w:val="19"/>
          <w:lang w:val="en-US"/>
        </w:rPr>
        <w:t>int</w:t>
      </w:r>
      <w:r w:rsidRPr="00F1577A">
        <w:rPr>
          <w:rFonts w:ascii="Courier New" w:hAnsi="Courier New" w:cs="Courier New"/>
          <w:color w:val="000000"/>
          <w:szCs w:val="19"/>
          <w:lang w:val="en-US"/>
        </w:rPr>
        <w:t>, std::</w:t>
      </w:r>
      <w:r w:rsidRPr="00F1577A">
        <w:rPr>
          <w:rFonts w:ascii="Courier New" w:hAnsi="Courier New" w:cs="Courier New"/>
          <w:color w:val="2B91AF"/>
          <w:szCs w:val="19"/>
          <w:lang w:val="en-US"/>
        </w:rPr>
        <w:t>string</w:t>
      </w:r>
      <w:r w:rsidRPr="00F1577A">
        <w:rPr>
          <w:rFonts w:ascii="Courier New" w:hAnsi="Courier New" w:cs="Courier New"/>
          <w:color w:val="000000"/>
          <w:szCs w:val="19"/>
          <w:lang w:val="en-US"/>
        </w:rPr>
        <w:t xml:space="preserve">&gt; myMap = { {1, </w:t>
      </w:r>
      <w:r w:rsidRPr="00F1577A">
        <w:rPr>
          <w:rFonts w:ascii="Courier New" w:hAnsi="Courier New" w:cs="Courier New"/>
          <w:color w:val="A31515"/>
          <w:szCs w:val="19"/>
          <w:lang w:val="en-US"/>
        </w:rPr>
        <w:t>"apple"</w:t>
      </w:r>
      <w:r w:rsidRPr="00F1577A">
        <w:rPr>
          <w:rFonts w:ascii="Courier New" w:hAnsi="Courier New" w:cs="Courier New"/>
          <w:color w:val="000000"/>
          <w:szCs w:val="19"/>
          <w:lang w:val="en-US"/>
        </w:rPr>
        <w:t xml:space="preserve">}, {2, </w:t>
      </w:r>
      <w:r w:rsidRPr="00F1577A">
        <w:rPr>
          <w:rFonts w:ascii="Courier New" w:hAnsi="Courier New" w:cs="Courier New"/>
          <w:color w:val="A31515"/>
          <w:szCs w:val="19"/>
          <w:lang w:val="en-US"/>
        </w:rPr>
        <w:t>"banana"</w:t>
      </w:r>
      <w:r w:rsidRPr="00F1577A">
        <w:rPr>
          <w:rFonts w:ascii="Courier New" w:hAnsi="Courier New" w:cs="Courier New"/>
          <w:color w:val="000000"/>
          <w:szCs w:val="19"/>
          <w:lang w:val="en-US"/>
        </w:rPr>
        <w:t xml:space="preserve">}, {3, </w:t>
      </w:r>
      <w:r w:rsidRPr="00F1577A">
        <w:rPr>
          <w:rFonts w:ascii="Courier New" w:hAnsi="Courier New" w:cs="Courier New"/>
          <w:color w:val="A31515"/>
          <w:szCs w:val="19"/>
          <w:lang w:val="en-US"/>
        </w:rPr>
        <w:t>"cherry"</w:t>
      </w:r>
      <w:r w:rsidRPr="00F1577A">
        <w:rPr>
          <w:rFonts w:ascii="Courier New" w:hAnsi="Courier New" w:cs="Courier New"/>
          <w:color w:val="000000"/>
          <w:szCs w:val="19"/>
          <w:lang w:val="en-US"/>
        </w:rPr>
        <w:t>} };</w:t>
      </w:r>
    </w:p>
    <w:p w:rsidR="00600961" w:rsidRPr="00F1577A"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F1577A" w:rsidRDefault="00600961" w:rsidP="00600961">
      <w:pPr>
        <w:autoSpaceDE w:val="0"/>
        <w:autoSpaceDN w:val="0"/>
        <w:adjustRightInd w:val="0"/>
        <w:spacing w:after="0" w:line="240" w:lineRule="auto"/>
        <w:rPr>
          <w:rFonts w:ascii="Courier New" w:hAnsi="Courier New" w:cs="Courier New"/>
          <w:color w:val="000000"/>
          <w:szCs w:val="19"/>
          <w:lang w:val="en-US"/>
        </w:rPr>
      </w:pPr>
      <w:r w:rsidRPr="00F1577A">
        <w:rPr>
          <w:rFonts w:ascii="Courier New" w:hAnsi="Courier New" w:cs="Courier New"/>
          <w:color w:val="000000"/>
          <w:szCs w:val="19"/>
          <w:lang w:val="en-US"/>
        </w:rPr>
        <w:t xml:space="preserve">    </w:t>
      </w:r>
      <w:r w:rsidRPr="00F1577A">
        <w:rPr>
          <w:rFonts w:ascii="Courier New" w:hAnsi="Courier New" w:cs="Courier New"/>
          <w:color w:val="0000FF"/>
          <w:szCs w:val="19"/>
          <w:lang w:val="en-US"/>
        </w:rPr>
        <w:t>auto</w:t>
      </w:r>
      <w:r w:rsidRPr="00F1577A">
        <w:rPr>
          <w:rFonts w:ascii="Courier New" w:hAnsi="Courier New" w:cs="Courier New"/>
          <w:color w:val="000000"/>
          <w:szCs w:val="19"/>
          <w:lang w:val="en-US"/>
        </w:rPr>
        <w:t xml:space="preserve"> minIt = std::min_element(myMap.begin(), myMap.end());</w:t>
      </w:r>
    </w:p>
    <w:p w:rsidR="00600961" w:rsidRPr="00F1577A"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F1577A" w:rsidRDefault="00600961" w:rsidP="00600961">
      <w:pPr>
        <w:autoSpaceDE w:val="0"/>
        <w:autoSpaceDN w:val="0"/>
        <w:adjustRightInd w:val="0"/>
        <w:spacing w:after="0" w:line="240" w:lineRule="auto"/>
        <w:rPr>
          <w:rFonts w:ascii="Courier New" w:hAnsi="Courier New" w:cs="Courier New"/>
          <w:color w:val="000000"/>
          <w:szCs w:val="19"/>
          <w:lang w:val="en-US"/>
        </w:rPr>
      </w:pPr>
      <w:r w:rsidRPr="00F1577A">
        <w:rPr>
          <w:rFonts w:ascii="Courier New" w:hAnsi="Courier New" w:cs="Courier New"/>
          <w:color w:val="000000"/>
          <w:szCs w:val="19"/>
          <w:lang w:val="en-US"/>
        </w:rPr>
        <w:t xml:space="preserve">    </w:t>
      </w:r>
      <w:r w:rsidRPr="00F1577A">
        <w:rPr>
          <w:rFonts w:ascii="Courier New" w:hAnsi="Courier New" w:cs="Courier New"/>
          <w:color w:val="0000FF"/>
          <w:szCs w:val="19"/>
          <w:lang w:val="en-US"/>
        </w:rPr>
        <w:t>if</w:t>
      </w:r>
      <w:r w:rsidRPr="00F1577A">
        <w:rPr>
          <w:rFonts w:ascii="Courier New" w:hAnsi="Courier New" w:cs="Courier New"/>
          <w:color w:val="000000"/>
          <w:szCs w:val="19"/>
          <w:lang w:val="en-US"/>
        </w:rPr>
        <w:t xml:space="preserve"> (minIt != myMap.end()) {</w:t>
      </w:r>
    </w:p>
    <w:p w:rsidR="00600961" w:rsidRPr="00F1577A" w:rsidRDefault="00600961" w:rsidP="00600961">
      <w:pPr>
        <w:autoSpaceDE w:val="0"/>
        <w:autoSpaceDN w:val="0"/>
        <w:adjustRightInd w:val="0"/>
        <w:spacing w:after="0" w:line="240" w:lineRule="auto"/>
        <w:rPr>
          <w:rFonts w:ascii="Courier New" w:hAnsi="Courier New" w:cs="Courier New"/>
          <w:color w:val="000000"/>
          <w:szCs w:val="19"/>
          <w:lang w:val="en-US"/>
        </w:rPr>
      </w:pPr>
      <w:r w:rsidRPr="00F1577A">
        <w:rPr>
          <w:rFonts w:ascii="Courier New" w:hAnsi="Courier New" w:cs="Courier New"/>
          <w:color w:val="000000"/>
          <w:szCs w:val="19"/>
          <w:lang w:val="en-US"/>
        </w:rPr>
        <w:t xml:space="preserve">        std::cout &lt;&lt; </w:t>
      </w:r>
      <w:r w:rsidRPr="00F1577A">
        <w:rPr>
          <w:rFonts w:ascii="Courier New" w:hAnsi="Courier New" w:cs="Courier New"/>
          <w:color w:val="A31515"/>
          <w:szCs w:val="19"/>
          <w:lang w:val="en-US"/>
        </w:rPr>
        <w:t>"Min element: Key="</w:t>
      </w:r>
      <w:r w:rsidRPr="00F1577A">
        <w:rPr>
          <w:rFonts w:ascii="Courier New" w:hAnsi="Courier New" w:cs="Courier New"/>
          <w:color w:val="000000"/>
          <w:szCs w:val="19"/>
          <w:lang w:val="en-US"/>
        </w:rPr>
        <w:t xml:space="preserve"> &lt;&lt; minIt-&gt;first &lt;&lt; </w:t>
      </w:r>
      <w:r w:rsidRPr="00F1577A">
        <w:rPr>
          <w:rFonts w:ascii="Courier New" w:hAnsi="Courier New" w:cs="Courier New"/>
          <w:color w:val="A31515"/>
          <w:szCs w:val="19"/>
          <w:lang w:val="en-US"/>
        </w:rPr>
        <w:t>", Value="</w:t>
      </w:r>
      <w:r w:rsidRPr="00F1577A">
        <w:rPr>
          <w:rFonts w:ascii="Courier New" w:hAnsi="Courier New" w:cs="Courier New"/>
          <w:color w:val="000000"/>
          <w:szCs w:val="19"/>
          <w:lang w:val="en-US"/>
        </w:rPr>
        <w:t xml:space="preserve"> &lt;&lt; minIt-&gt;second &lt;&lt; std::endl;</w:t>
      </w:r>
    </w:p>
    <w:p w:rsidR="00600961" w:rsidRPr="00F1577A" w:rsidRDefault="00600961" w:rsidP="00600961">
      <w:pPr>
        <w:autoSpaceDE w:val="0"/>
        <w:autoSpaceDN w:val="0"/>
        <w:adjustRightInd w:val="0"/>
        <w:spacing w:after="0" w:line="240" w:lineRule="auto"/>
        <w:rPr>
          <w:rFonts w:ascii="Courier New" w:hAnsi="Courier New" w:cs="Courier New"/>
          <w:color w:val="000000"/>
          <w:szCs w:val="19"/>
          <w:lang w:val="en-US"/>
        </w:rPr>
      </w:pPr>
      <w:r w:rsidRPr="00F1577A">
        <w:rPr>
          <w:rFonts w:ascii="Courier New" w:hAnsi="Courier New" w:cs="Courier New"/>
          <w:color w:val="000000"/>
          <w:szCs w:val="19"/>
          <w:lang w:val="en-US"/>
        </w:rPr>
        <w:t xml:space="preserve">    }</w:t>
      </w:r>
    </w:p>
    <w:p w:rsidR="00600961" w:rsidRPr="00F1577A" w:rsidRDefault="00600961" w:rsidP="00600961">
      <w:pPr>
        <w:autoSpaceDE w:val="0"/>
        <w:autoSpaceDN w:val="0"/>
        <w:adjustRightInd w:val="0"/>
        <w:spacing w:after="0" w:line="240" w:lineRule="auto"/>
        <w:rPr>
          <w:rFonts w:ascii="Courier New" w:hAnsi="Courier New" w:cs="Courier New"/>
          <w:color w:val="000000"/>
          <w:szCs w:val="19"/>
          <w:lang w:val="en-US"/>
        </w:rPr>
      </w:pPr>
      <w:r w:rsidRPr="00F1577A">
        <w:rPr>
          <w:rFonts w:ascii="Courier New" w:hAnsi="Courier New" w:cs="Courier New"/>
          <w:color w:val="000000"/>
          <w:szCs w:val="19"/>
          <w:lang w:val="en-US"/>
        </w:rPr>
        <w:t xml:space="preserve">    </w:t>
      </w:r>
      <w:r w:rsidRPr="00F1577A">
        <w:rPr>
          <w:rFonts w:ascii="Courier New" w:hAnsi="Courier New" w:cs="Courier New"/>
          <w:color w:val="0000FF"/>
          <w:szCs w:val="19"/>
          <w:lang w:val="en-US"/>
        </w:rPr>
        <w:t>else</w:t>
      </w:r>
      <w:r w:rsidRPr="00F1577A">
        <w:rPr>
          <w:rFonts w:ascii="Courier New" w:hAnsi="Courier New" w:cs="Courier New"/>
          <w:color w:val="000000"/>
          <w:szCs w:val="19"/>
          <w:lang w:val="en-US"/>
        </w:rPr>
        <w:t xml:space="preserve"> {</w:t>
      </w:r>
    </w:p>
    <w:p w:rsidR="00600961" w:rsidRPr="00F1577A" w:rsidRDefault="00600961" w:rsidP="00600961">
      <w:pPr>
        <w:autoSpaceDE w:val="0"/>
        <w:autoSpaceDN w:val="0"/>
        <w:adjustRightInd w:val="0"/>
        <w:spacing w:after="0" w:line="240" w:lineRule="auto"/>
        <w:rPr>
          <w:rFonts w:ascii="Courier New" w:hAnsi="Courier New" w:cs="Courier New"/>
          <w:color w:val="000000"/>
          <w:szCs w:val="19"/>
          <w:lang w:val="en-US"/>
        </w:rPr>
      </w:pPr>
      <w:r w:rsidRPr="00F1577A">
        <w:rPr>
          <w:rFonts w:ascii="Courier New" w:hAnsi="Courier New" w:cs="Courier New"/>
          <w:color w:val="000000"/>
          <w:szCs w:val="19"/>
          <w:lang w:val="en-US"/>
        </w:rPr>
        <w:t xml:space="preserve">        std::cout &lt;&lt; </w:t>
      </w:r>
      <w:r w:rsidRPr="00F1577A">
        <w:rPr>
          <w:rFonts w:ascii="Courier New" w:hAnsi="Courier New" w:cs="Courier New"/>
          <w:color w:val="A31515"/>
          <w:szCs w:val="19"/>
          <w:lang w:val="en-US"/>
        </w:rPr>
        <w:t>"Empty multimap"</w:t>
      </w:r>
      <w:r w:rsidRPr="00F1577A">
        <w:rPr>
          <w:rFonts w:ascii="Courier New" w:hAnsi="Courier New" w:cs="Courier New"/>
          <w:color w:val="000000"/>
          <w:szCs w:val="19"/>
          <w:lang w:val="en-US"/>
        </w:rPr>
        <w:t xml:space="preserve"> &lt;&lt; std::endl;</w:t>
      </w:r>
    </w:p>
    <w:p w:rsidR="00600961" w:rsidRPr="00F1577A" w:rsidRDefault="00600961" w:rsidP="00600961">
      <w:pPr>
        <w:autoSpaceDE w:val="0"/>
        <w:autoSpaceDN w:val="0"/>
        <w:adjustRightInd w:val="0"/>
        <w:spacing w:after="0" w:line="240" w:lineRule="auto"/>
        <w:rPr>
          <w:rFonts w:ascii="Courier New" w:hAnsi="Courier New" w:cs="Courier New"/>
          <w:color w:val="000000"/>
          <w:szCs w:val="19"/>
        </w:rPr>
      </w:pPr>
      <w:r w:rsidRPr="00F1577A">
        <w:rPr>
          <w:rFonts w:ascii="Courier New" w:hAnsi="Courier New" w:cs="Courier New"/>
          <w:color w:val="000000"/>
          <w:szCs w:val="19"/>
          <w:lang w:val="en-US"/>
        </w:rPr>
        <w:t xml:space="preserve">    </w:t>
      </w:r>
      <w:r w:rsidRPr="00F1577A">
        <w:rPr>
          <w:rFonts w:ascii="Courier New" w:hAnsi="Courier New" w:cs="Courier New"/>
          <w:color w:val="000000"/>
          <w:szCs w:val="19"/>
        </w:rPr>
        <w:t>}</w:t>
      </w:r>
    </w:p>
    <w:p w:rsidR="00600961" w:rsidRPr="00F1577A" w:rsidRDefault="00600961" w:rsidP="00600961">
      <w:pPr>
        <w:autoSpaceDE w:val="0"/>
        <w:autoSpaceDN w:val="0"/>
        <w:adjustRightInd w:val="0"/>
        <w:spacing w:after="0" w:line="240" w:lineRule="auto"/>
        <w:rPr>
          <w:rFonts w:ascii="Courier New" w:hAnsi="Courier New" w:cs="Courier New"/>
          <w:color w:val="000000"/>
          <w:szCs w:val="19"/>
        </w:rPr>
      </w:pPr>
    </w:p>
    <w:p w:rsidR="00600961" w:rsidRPr="00F1577A" w:rsidRDefault="00600961" w:rsidP="00600961">
      <w:pPr>
        <w:autoSpaceDE w:val="0"/>
        <w:autoSpaceDN w:val="0"/>
        <w:adjustRightInd w:val="0"/>
        <w:spacing w:after="0" w:line="240" w:lineRule="auto"/>
        <w:rPr>
          <w:rFonts w:ascii="Courier New" w:hAnsi="Courier New" w:cs="Courier New"/>
          <w:color w:val="000000"/>
          <w:szCs w:val="19"/>
        </w:rPr>
      </w:pPr>
      <w:r w:rsidRPr="00F1577A">
        <w:rPr>
          <w:rFonts w:ascii="Courier New" w:hAnsi="Courier New" w:cs="Courier New"/>
          <w:color w:val="000000"/>
          <w:szCs w:val="19"/>
        </w:rPr>
        <w:t xml:space="preserve">    </w:t>
      </w:r>
      <w:r w:rsidRPr="00F1577A">
        <w:rPr>
          <w:rFonts w:ascii="Courier New" w:hAnsi="Courier New" w:cs="Courier New"/>
          <w:color w:val="0000FF"/>
          <w:szCs w:val="19"/>
        </w:rPr>
        <w:t>return</w:t>
      </w:r>
      <w:r w:rsidRPr="00F1577A">
        <w:rPr>
          <w:rFonts w:ascii="Courier New" w:hAnsi="Courier New" w:cs="Courier New"/>
          <w:color w:val="000000"/>
          <w:szCs w:val="19"/>
        </w:rPr>
        <w:t xml:space="preserve"> 0;</w:t>
      </w:r>
    </w:p>
    <w:p w:rsidR="00600961" w:rsidRPr="00F1577A" w:rsidRDefault="00600961" w:rsidP="00600961">
      <w:pPr>
        <w:autoSpaceDE w:val="0"/>
        <w:autoSpaceDN w:val="0"/>
        <w:adjustRightInd w:val="0"/>
        <w:spacing w:after="0" w:line="240" w:lineRule="auto"/>
        <w:rPr>
          <w:rFonts w:ascii="Courier New" w:hAnsi="Courier New" w:cs="Courier New"/>
          <w:color w:val="000000"/>
          <w:szCs w:val="19"/>
        </w:rPr>
      </w:pPr>
      <w:r w:rsidRPr="00F1577A">
        <w:rPr>
          <w:rFonts w:ascii="Courier New" w:hAnsi="Courier New" w:cs="Courier New"/>
          <w:color w:val="000000"/>
          <w:szCs w:val="19"/>
        </w:rPr>
        <w:t>}</w:t>
      </w:r>
    </w:p>
    <w:p w:rsidR="00AC2A26" w:rsidRPr="003D1D79" w:rsidRDefault="00AC2A26" w:rsidP="00600961">
      <w:pPr>
        <w:autoSpaceDE w:val="0"/>
        <w:autoSpaceDN w:val="0"/>
        <w:adjustRightInd w:val="0"/>
        <w:spacing w:after="80" w:line="240" w:lineRule="auto"/>
        <w:ind w:firstLine="567"/>
        <w:rPr>
          <w:rFonts w:cs="Arial"/>
        </w:rPr>
      </w:pPr>
      <w:r w:rsidRPr="003D1D79">
        <w:rPr>
          <w:rFonts w:cs="Arial"/>
        </w:rPr>
        <w:t>Результат работы программы:</w:t>
      </w:r>
    </w:p>
    <w:p w:rsidR="00AC2A26" w:rsidRDefault="00600961" w:rsidP="00AC2A26">
      <w:pPr>
        <w:spacing w:after="0"/>
      </w:pPr>
      <w:r>
        <w:rPr>
          <w:noProof/>
          <w:lang w:eastAsia="ru-RU"/>
        </w:rPr>
        <w:drawing>
          <wp:inline distT="0" distB="0" distL="0" distR="0" wp14:anchorId="15E43717" wp14:editId="6F221956">
            <wp:extent cx="2828925" cy="342900"/>
            <wp:effectExtent l="0" t="0" r="9525" b="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1"/>
                    <a:stretch>
                      <a:fillRect/>
                    </a:stretch>
                  </pic:blipFill>
                  <pic:spPr>
                    <a:xfrm>
                      <a:off x="0" y="0"/>
                      <a:ext cx="2828925" cy="342900"/>
                    </a:xfrm>
                    <a:prstGeom prst="rect">
                      <a:avLst/>
                    </a:prstGeom>
                  </pic:spPr>
                </pic:pic>
              </a:graphicData>
            </a:graphic>
          </wp:inline>
        </w:drawing>
      </w:r>
    </w:p>
    <w:p w:rsidR="00AC2A26" w:rsidRPr="00963348" w:rsidRDefault="00E02D8B" w:rsidP="00AC2A26">
      <w:pPr>
        <w:spacing w:before="80" w:after="80"/>
        <w:rPr>
          <w:lang w:val="en-US"/>
        </w:rPr>
      </w:pPr>
      <w:hyperlink w:anchor="_Ассоциативные_контейнеры_2" w:history="1">
        <w:r w:rsidR="00AC2A26" w:rsidRPr="003D1D79">
          <w:rPr>
            <w:rStyle w:val="a4"/>
            <w:rFonts w:cs="Arial"/>
            <w:lang w:val="en-US"/>
          </w:rPr>
          <w:t>&lt;</w:t>
        </w:r>
        <w:r w:rsidR="00AC2A26" w:rsidRPr="00B94DA9">
          <w:rPr>
            <w:rStyle w:val="a4"/>
            <w:rFonts w:cs="Arial"/>
          </w:rPr>
          <w:t>Ассоци</w:t>
        </w:r>
        <w:r w:rsidR="00AC2A26">
          <w:rPr>
            <w:rStyle w:val="a4"/>
            <w:rFonts w:cs="Arial"/>
          </w:rPr>
          <w:t>а</w:t>
        </w:r>
        <w:r w:rsidR="00AC2A26" w:rsidRPr="00B94DA9">
          <w:rPr>
            <w:rStyle w:val="a4"/>
            <w:rFonts w:cs="Arial"/>
          </w:rPr>
          <w:t>тивные</w:t>
        </w:r>
        <w:r w:rsidR="00AC2A26" w:rsidRPr="003D1D79">
          <w:rPr>
            <w:rStyle w:val="a4"/>
            <w:rFonts w:cs="Arial"/>
            <w:lang w:val="en-US"/>
          </w:rPr>
          <w:t xml:space="preserve"> </w:t>
        </w:r>
        <w:r w:rsidR="00AC2A26" w:rsidRPr="00B94DA9">
          <w:rPr>
            <w:rStyle w:val="a4"/>
            <w:rFonts w:cs="Arial"/>
          </w:rPr>
          <w:t>контейнеры</w:t>
        </w:r>
        <w:r w:rsidR="00AC2A26" w:rsidRPr="003D1D79">
          <w:rPr>
            <w:rStyle w:val="a4"/>
            <w:rFonts w:cs="Arial"/>
            <w:lang w:val="en-US"/>
          </w:rPr>
          <w:t>&gt;</w:t>
        </w:r>
      </w:hyperlink>
    </w:p>
    <w:p w:rsidR="00AC2A26" w:rsidRPr="00963348" w:rsidRDefault="00AC2A26" w:rsidP="00600961">
      <w:pPr>
        <w:pStyle w:val="5"/>
        <w:numPr>
          <w:ilvl w:val="4"/>
          <w:numId w:val="1"/>
        </w:numPr>
        <w:spacing w:before="160" w:after="160"/>
        <w:ind w:left="426" w:firstLine="0"/>
        <w:rPr>
          <w:rFonts w:ascii="Arial" w:hAnsi="Arial" w:cs="Arial"/>
          <w:b/>
          <w:color w:val="auto"/>
          <w:szCs w:val="20"/>
          <w:lang w:val="en-US"/>
        </w:rPr>
      </w:pPr>
      <w:bookmarkStart w:id="765" w:name="_accumulate_8"/>
      <w:bookmarkEnd w:id="765"/>
      <w:r w:rsidRPr="008C6B88">
        <w:rPr>
          <w:rFonts w:ascii="Arial" w:hAnsi="Arial" w:cs="Arial"/>
          <w:b/>
          <w:color w:val="auto"/>
          <w:szCs w:val="20"/>
          <w:lang w:val="en-US"/>
        </w:rPr>
        <w:t>accumulate</w:t>
      </w:r>
    </w:p>
    <w:p w:rsidR="00AC2A26" w:rsidRPr="00963348" w:rsidRDefault="00AC2A26" w:rsidP="00AC2A26">
      <w:pPr>
        <w:ind w:firstLine="567"/>
        <w:rPr>
          <w:lang w:val="en-US"/>
        </w:rPr>
      </w:pPr>
      <w:r w:rsidRPr="006E4AE7">
        <w:rPr>
          <w:bCs/>
        </w:rPr>
        <w:t>Пример</w:t>
      </w:r>
      <w:r w:rsidRPr="00963348">
        <w:rPr>
          <w:bCs/>
          <w:lang w:val="en-US"/>
        </w:rPr>
        <w:t xml:space="preserve"> </w:t>
      </w:r>
      <w:r w:rsidRPr="006E4AE7">
        <w:rPr>
          <w:bCs/>
        </w:rPr>
        <w:t>использования</w:t>
      </w:r>
      <w:r w:rsidRPr="00963348">
        <w:rPr>
          <w:bCs/>
          <w:lang w:val="en-US"/>
        </w:rPr>
        <w:t xml:space="preserve"> </w:t>
      </w:r>
      <w:r w:rsidRPr="006E4AE7">
        <w:rPr>
          <w:bCs/>
        </w:rPr>
        <w:t>алгоритма</w:t>
      </w:r>
      <w:r w:rsidRPr="00963348">
        <w:rPr>
          <w:b/>
          <w:bCs/>
          <w:lang w:val="en-US"/>
        </w:rPr>
        <w:t xml:space="preserve"> </w:t>
      </w:r>
      <w:r w:rsidRPr="00963348">
        <w:rPr>
          <w:bCs/>
          <w:lang w:val="en-US"/>
        </w:rPr>
        <w:t>accumulate</w:t>
      </w:r>
      <w:r w:rsidRPr="00963348">
        <w:rPr>
          <w:lang w:val="en-US"/>
        </w:rPr>
        <w:t>:</w:t>
      </w:r>
    </w:p>
    <w:p w:rsidR="00600961" w:rsidRPr="00C44710" w:rsidRDefault="00600961" w:rsidP="00600961">
      <w:pPr>
        <w:autoSpaceDE w:val="0"/>
        <w:autoSpaceDN w:val="0"/>
        <w:adjustRightInd w:val="0"/>
        <w:spacing w:after="0" w:line="240" w:lineRule="auto"/>
        <w:rPr>
          <w:rFonts w:ascii="Courier New" w:hAnsi="Courier New" w:cs="Courier New"/>
          <w:color w:val="000000"/>
          <w:szCs w:val="19"/>
        </w:rPr>
      </w:pPr>
      <w:r w:rsidRPr="00C44710">
        <w:rPr>
          <w:rFonts w:ascii="Courier New" w:hAnsi="Courier New" w:cs="Courier New"/>
          <w:color w:val="808080"/>
          <w:szCs w:val="19"/>
        </w:rPr>
        <w:t>#</w:t>
      </w:r>
      <w:r w:rsidRPr="00781DF0">
        <w:rPr>
          <w:rFonts w:ascii="Courier New" w:hAnsi="Courier New" w:cs="Courier New"/>
          <w:color w:val="808080"/>
          <w:szCs w:val="19"/>
          <w:lang w:val="en-US"/>
        </w:rPr>
        <w:t>include</w:t>
      </w:r>
      <w:r w:rsidRPr="00C44710">
        <w:rPr>
          <w:rFonts w:ascii="Courier New" w:hAnsi="Courier New" w:cs="Courier New"/>
          <w:color w:val="000000"/>
          <w:szCs w:val="19"/>
        </w:rPr>
        <w:t xml:space="preserve"> </w:t>
      </w:r>
      <w:r w:rsidRPr="00C44710">
        <w:rPr>
          <w:rFonts w:ascii="Courier New" w:hAnsi="Courier New" w:cs="Courier New"/>
          <w:color w:val="A31515"/>
          <w:szCs w:val="19"/>
        </w:rPr>
        <w:t>&lt;</w:t>
      </w:r>
      <w:r w:rsidRPr="00781DF0">
        <w:rPr>
          <w:rFonts w:ascii="Courier New" w:hAnsi="Courier New" w:cs="Courier New"/>
          <w:color w:val="A31515"/>
          <w:szCs w:val="19"/>
          <w:lang w:val="en-US"/>
        </w:rPr>
        <w:t>iostream</w:t>
      </w:r>
      <w:r w:rsidRPr="00C44710">
        <w:rPr>
          <w:rFonts w:ascii="Courier New" w:hAnsi="Courier New" w:cs="Courier New"/>
          <w:color w:val="A31515"/>
          <w:szCs w:val="19"/>
        </w:rPr>
        <w:t>&gt;</w:t>
      </w:r>
    </w:p>
    <w:p w:rsidR="00600961" w:rsidRPr="00781DF0" w:rsidRDefault="00600961" w:rsidP="00600961">
      <w:pPr>
        <w:autoSpaceDE w:val="0"/>
        <w:autoSpaceDN w:val="0"/>
        <w:adjustRightInd w:val="0"/>
        <w:spacing w:after="0" w:line="240" w:lineRule="auto"/>
        <w:rPr>
          <w:rFonts w:ascii="Courier New" w:hAnsi="Courier New" w:cs="Courier New"/>
          <w:color w:val="000000"/>
          <w:szCs w:val="19"/>
          <w:lang w:val="en-US"/>
        </w:rPr>
      </w:pPr>
      <w:r w:rsidRPr="00781DF0">
        <w:rPr>
          <w:rFonts w:ascii="Courier New" w:hAnsi="Courier New" w:cs="Courier New"/>
          <w:color w:val="808080"/>
          <w:szCs w:val="19"/>
          <w:lang w:val="en-US"/>
        </w:rPr>
        <w:t>#include</w:t>
      </w:r>
      <w:r w:rsidRPr="00781DF0">
        <w:rPr>
          <w:rFonts w:ascii="Courier New" w:hAnsi="Courier New" w:cs="Courier New"/>
          <w:color w:val="000000"/>
          <w:szCs w:val="19"/>
          <w:lang w:val="en-US"/>
        </w:rPr>
        <w:t xml:space="preserve"> </w:t>
      </w:r>
      <w:r w:rsidRPr="00781DF0">
        <w:rPr>
          <w:rFonts w:ascii="Courier New" w:hAnsi="Courier New" w:cs="Courier New"/>
          <w:color w:val="A31515"/>
          <w:szCs w:val="19"/>
          <w:lang w:val="en-US"/>
        </w:rPr>
        <w:t>&lt;map&gt;</w:t>
      </w:r>
    </w:p>
    <w:p w:rsidR="00600961" w:rsidRPr="00781DF0" w:rsidRDefault="00600961" w:rsidP="00600961">
      <w:pPr>
        <w:autoSpaceDE w:val="0"/>
        <w:autoSpaceDN w:val="0"/>
        <w:adjustRightInd w:val="0"/>
        <w:spacing w:after="0" w:line="240" w:lineRule="auto"/>
        <w:rPr>
          <w:rFonts w:ascii="Courier New" w:hAnsi="Courier New" w:cs="Courier New"/>
          <w:color w:val="000000"/>
          <w:szCs w:val="19"/>
          <w:lang w:val="en-US"/>
        </w:rPr>
      </w:pPr>
      <w:r w:rsidRPr="00781DF0">
        <w:rPr>
          <w:rFonts w:ascii="Courier New" w:hAnsi="Courier New" w:cs="Courier New"/>
          <w:color w:val="808080"/>
          <w:szCs w:val="19"/>
          <w:lang w:val="en-US"/>
        </w:rPr>
        <w:t>#include</w:t>
      </w:r>
      <w:r w:rsidRPr="00781DF0">
        <w:rPr>
          <w:rFonts w:ascii="Courier New" w:hAnsi="Courier New" w:cs="Courier New"/>
          <w:color w:val="000000"/>
          <w:szCs w:val="19"/>
          <w:lang w:val="en-US"/>
        </w:rPr>
        <w:t xml:space="preserve"> </w:t>
      </w:r>
      <w:r w:rsidRPr="00781DF0">
        <w:rPr>
          <w:rFonts w:ascii="Courier New" w:hAnsi="Courier New" w:cs="Courier New"/>
          <w:color w:val="A31515"/>
          <w:szCs w:val="19"/>
          <w:lang w:val="en-US"/>
        </w:rPr>
        <w:t>&lt;numeric&gt;</w:t>
      </w:r>
    </w:p>
    <w:p w:rsidR="00600961" w:rsidRPr="00781DF0"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781DF0" w:rsidRDefault="00600961" w:rsidP="00600961">
      <w:pPr>
        <w:autoSpaceDE w:val="0"/>
        <w:autoSpaceDN w:val="0"/>
        <w:adjustRightInd w:val="0"/>
        <w:spacing w:after="0" w:line="240" w:lineRule="auto"/>
        <w:rPr>
          <w:rFonts w:ascii="Courier New" w:hAnsi="Courier New" w:cs="Courier New"/>
          <w:color w:val="000000"/>
          <w:szCs w:val="19"/>
          <w:lang w:val="en-US"/>
        </w:rPr>
      </w:pPr>
      <w:r w:rsidRPr="00781DF0">
        <w:rPr>
          <w:rFonts w:ascii="Courier New" w:hAnsi="Courier New" w:cs="Courier New"/>
          <w:color w:val="0000FF"/>
          <w:szCs w:val="19"/>
          <w:lang w:val="en-US"/>
        </w:rPr>
        <w:t>int</w:t>
      </w:r>
      <w:r w:rsidRPr="00781DF0">
        <w:rPr>
          <w:rFonts w:ascii="Courier New" w:hAnsi="Courier New" w:cs="Courier New"/>
          <w:color w:val="000000"/>
          <w:szCs w:val="19"/>
          <w:lang w:val="en-US"/>
        </w:rPr>
        <w:t xml:space="preserve"> main() {</w:t>
      </w:r>
    </w:p>
    <w:p w:rsidR="00600961" w:rsidRPr="00781DF0" w:rsidRDefault="00600961" w:rsidP="00600961">
      <w:pPr>
        <w:autoSpaceDE w:val="0"/>
        <w:autoSpaceDN w:val="0"/>
        <w:adjustRightInd w:val="0"/>
        <w:spacing w:after="0" w:line="240" w:lineRule="auto"/>
        <w:rPr>
          <w:rFonts w:ascii="Courier New" w:hAnsi="Courier New" w:cs="Courier New"/>
          <w:color w:val="000000"/>
          <w:szCs w:val="19"/>
          <w:lang w:val="en-US"/>
        </w:rPr>
      </w:pPr>
      <w:r w:rsidRPr="00781DF0">
        <w:rPr>
          <w:rFonts w:ascii="Courier New" w:hAnsi="Courier New" w:cs="Courier New"/>
          <w:color w:val="000000"/>
          <w:szCs w:val="19"/>
          <w:lang w:val="en-US"/>
        </w:rPr>
        <w:t xml:space="preserve">    std::</w:t>
      </w:r>
      <w:r w:rsidRPr="00781DF0">
        <w:rPr>
          <w:rFonts w:ascii="Courier New" w:hAnsi="Courier New" w:cs="Courier New"/>
          <w:color w:val="2B91AF"/>
          <w:szCs w:val="19"/>
          <w:lang w:val="en-US"/>
        </w:rPr>
        <w:t>multimap</w:t>
      </w:r>
      <w:r w:rsidRPr="00781DF0">
        <w:rPr>
          <w:rFonts w:ascii="Courier New" w:hAnsi="Courier New" w:cs="Courier New"/>
          <w:color w:val="000000"/>
          <w:szCs w:val="19"/>
          <w:lang w:val="en-US"/>
        </w:rPr>
        <w:t>&lt;</w:t>
      </w:r>
      <w:r w:rsidRPr="00781DF0">
        <w:rPr>
          <w:rFonts w:ascii="Courier New" w:hAnsi="Courier New" w:cs="Courier New"/>
          <w:color w:val="0000FF"/>
          <w:szCs w:val="19"/>
          <w:lang w:val="en-US"/>
        </w:rPr>
        <w:t>int</w:t>
      </w:r>
      <w:r w:rsidRPr="00781DF0">
        <w:rPr>
          <w:rFonts w:ascii="Courier New" w:hAnsi="Courier New" w:cs="Courier New"/>
          <w:color w:val="000000"/>
          <w:szCs w:val="19"/>
          <w:lang w:val="en-US"/>
        </w:rPr>
        <w:t xml:space="preserve">, </w:t>
      </w:r>
      <w:r w:rsidRPr="00781DF0">
        <w:rPr>
          <w:rFonts w:ascii="Courier New" w:hAnsi="Courier New" w:cs="Courier New"/>
          <w:color w:val="0000FF"/>
          <w:szCs w:val="19"/>
          <w:lang w:val="en-US"/>
        </w:rPr>
        <w:t>int</w:t>
      </w:r>
      <w:r w:rsidRPr="00781DF0">
        <w:rPr>
          <w:rFonts w:ascii="Courier New" w:hAnsi="Courier New" w:cs="Courier New"/>
          <w:color w:val="000000"/>
          <w:szCs w:val="19"/>
          <w:lang w:val="en-US"/>
        </w:rPr>
        <w:t>&gt; myMap = { {1, 10}, {2, 20}, {3, 30} };</w:t>
      </w:r>
    </w:p>
    <w:p w:rsidR="00600961" w:rsidRPr="00781DF0"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781DF0" w:rsidRDefault="00600961" w:rsidP="00600961">
      <w:pPr>
        <w:autoSpaceDE w:val="0"/>
        <w:autoSpaceDN w:val="0"/>
        <w:adjustRightInd w:val="0"/>
        <w:spacing w:after="0" w:line="240" w:lineRule="auto"/>
        <w:rPr>
          <w:rFonts w:ascii="Courier New" w:hAnsi="Courier New" w:cs="Courier New"/>
          <w:color w:val="000000"/>
          <w:szCs w:val="19"/>
          <w:lang w:val="en-US"/>
        </w:rPr>
      </w:pPr>
      <w:r w:rsidRPr="00781DF0">
        <w:rPr>
          <w:rFonts w:ascii="Courier New" w:hAnsi="Courier New" w:cs="Courier New"/>
          <w:color w:val="000000"/>
          <w:szCs w:val="19"/>
          <w:lang w:val="en-US"/>
        </w:rPr>
        <w:t xml:space="preserve">    </w:t>
      </w:r>
      <w:r w:rsidRPr="00781DF0">
        <w:rPr>
          <w:rFonts w:ascii="Courier New" w:hAnsi="Courier New" w:cs="Courier New"/>
          <w:color w:val="0000FF"/>
          <w:szCs w:val="19"/>
          <w:lang w:val="en-US"/>
        </w:rPr>
        <w:t>int</w:t>
      </w:r>
      <w:r w:rsidRPr="00781DF0">
        <w:rPr>
          <w:rFonts w:ascii="Courier New" w:hAnsi="Courier New" w:cs="Courier New"/>
          <w:color w:val="000000"/>
          <w:szCs w:val="19"/>
          <w:lang w:val="en-US"/>
        </w:rPr>
        <w:t xml:space="preserve"> sum = std::accumulate(myMap.begin(), myMap.end(), 0,</w:t>
      </w:r>
    </w:p>
    <w:p w:rsidR="00600961" w:rsidRPr="00781DF0" w:rsidRDefault="00600961" w:rsidP="00600961">
      <w:pPr>
        <w:autoSpaceDE w:val="0"/>
        <w:autoSpaceDN w:val="0"/>
        <w:adjustRightInd w:val="0"/>
        <w:spacing w:after="0" w:line="240" w:lineRule="auto"/>
        <w:rPr>
          <w:rFonts w:ascii="Courier New" w:hAnsi="Courier New" w:cs="Courier New"/>
          <w:color w:val="000000"/>
          <w:szCs w:val="19"/>
          <w:lang w:val="en-US"/>
        </w:rPr>
      </w:pPr>
      <w:r w:rsidRPr="00781DF0">
        <w:rPr>
          <w:rFonts w:ascii="Courier New" w:hAnsi="Courier New" w:cs="Courier New"/>
          <w:color w:val="000000"/>
          <w:szCs w:val="19"/>
          <w:lang w:val="en-US"/>
        </w:rPr>
        <w:t xml:space="preserve">        [](</w:t>
      </w:r>
      <w:r w:rsidRPr="00781DF0">
        <w:rPr>
          <w:rFonts w:ascii="Courier New" w:hAnsi="Courier New" w:cs="Courier New"/>
          <w:color w:val="0000FF"/>
          <w:szCs w:val="19"/>
          <w:lang w:val="en-US"/>
        </w:rPr>
        <w:t>int</w:t>
      </w:r>
      <w:r w:rsidRPr="00781DF0">
        <w:rPr>
          <w:rFonts w:ascii="Courier New" w:hAnsi="Courier New" w:cs="Courier New"/>
          <w:color w:val="000000"/>
          <w:szCs w:val="19"/>
          <w:lang w:val="en-US"/>
        </w:rPr>
        <w:t xml:space="preserve"> </w:t>
      </w:r>
      <w:r w:rsidRPr="00781DF0">
        <w:rPr>
          <w:rFonts w:ascii="Courier New" w:hAnsi="Courier New" w:cs="Courier New"/>
          <w:color w:val="808080"/>
          <w:szCs w:val="19"/>
          <w:lang w:val="en-US"/>
        </w:rPr>
        <w:t>currentSum</w:t>
      </w:r>
      <w:r w:rsidRPr="00781DF0">
        <w:rPr>
          <w:rFonts w:ascii="Courier New" w:hAnsi="Courier New" w:cs="Courier New"/>
          <w:color w:val="000000"/>
          <w:szCs w:val="19"/>
          <w:lang w:val="en-US"/>
        </w:rPr>
        <w:t xml:space="preserve">, </w:t>
      </w:r>
      <w:r w:rsidRPr="00781DF0">
        <w:rPr>
          <w:rFonts w:ascii="Courier New" w:hAnsi="Courier New" w:cs="Courier New"/>
          <w:color w:val="0000FF"/>
          <w:szCs w:val="19"/>
          <w:lang w:val="en-US"/>
        </w:rPr>
        <w:t>const</w:t>
      </w:r>
      <w:r w:rsidRPr="00781DF0">
        <w:rPr>
          <w:rFonts w:ascii="Courier New" w:hAnsi="Courier New" w:cs="Courier New"/>
          <w:color w:val="000000"/>
          <w:szCs w:val="19"/>
          <w:lang w:val="en-US"/>
        </w:rPr>
        <w:t xml:space="preserve"> </w:t>
      </w:r>
      <w:r w:rsidRPr="00781DF0">
        <w:rPr>
          <w:rFonts w:ascii="Courier New" w:hAnsi="Courier New" w:cs="Courier New"/>
          <w:color w:val="0000FF"/>
          <w:szCs w:val="19"/>
          <w:lang w:val="en-US"/>
        </w:rPr>
        <w:t>auto</w:t>
      </w:r>
      <w:r w:rsidRPr="00781DF0">
        <w:rPr>
          <w:rFonts w:ascii="Courier New" w:hAnsi="Courier New" w:cs="Courier New"/>
          <w:color w:val="000000"/>
          <w:szCs w:val="19"/>
          <w:lang w:val="en-US"/>
        </w:rPr>
        <w:t xml:space="preserve">&amp; </w:t>
      </w:r>
      <w:r w:rsidRPr="00781DF0">
        <w:rPr>
          <w:rFonts w:ascii="Courier New" w:hAnsi="Courier New" w:cs="Courier New"/>
          <w:color w:val="808080"/>
          <w:szCs w:val="19"/>
          <w:lang w:val="en-US"/>
        </w:rPr>
        <w:t>pair</w:t>
      </w:r>
      <w:r w:rsidRPr="00781DF0">
        <w:rPr>
          <w:rFonts w:ascii="Courier New" w:hAnsi="Courier New" w:cs="Courier New"/>
          <w:color w:val="000000"/>
          <w:szCs w:val="19"/>
          <w:lang w:val="en-US"/>
        </w:rPr>
        <w:t>) {</w:t>
      </w:r>
    </w:p>
    <w:p w:rsidR="00600961" w:rsidRPr="00781DF0" w:rsidRDefault="00600961" w:rsidP="00600961">
      <w:pPr>
        <w:autoSpaceDE w:val="0"/>
        <w:autoSpaceDN w:val="0"/>
        <w:adjustRightInd w:val="0"/>
        <w:spacing w:after="0" w:line="240" w:lineRule="auto"/>
        <w:rPr>
          <w:rFonts w:ascii="Courier New" w:hAnsi="Courier New" w:cs="Courier New"/>
          <w:color w:val="000000"/>
          <w:szCs w:val="19"/>
          <w:lang w:val="en-US"/>
        </w:rPr>
      </w:pPr>
      <w:r w:rsidRPr="00781DF0">
        <w:rPr>
          <w:rFonts w:ascii="Courier New" w:hAnsi="Courier New" w:cs="Courier New"/>
          <w:color w:val="000000"/>
          <w:szCs w:val="19"/>
          <w:lang w:val="en-US"/>
        </w:rPr>
        <w:t xml:space="preserve">            </w:t>
      </w:r>
      <w:r w:rsidRPr="00781DF0">
        <w:rPr>
          <w:rFonts w:ascii="Courier New" w:hAnsi="Courier New" w:cs="Courier New"/>
          <w:color w:val="0000FF"/>
          <w:szCs w:val="19"/>
          <w:lang w:val="en-US"/>
        </w:rPr>
        <w:t>return</w:t>
      </w:r>
      <w:r w:rsidRPr="00781DF0">
        <w:rPr>
          <w:rFonts w:ascii="Courier New" w:hAnsi="Courier New" w:cs="Courier New"/>
          <w:color w:val="000000"/>
          <w:szCs w:val="19"/>
          <w:lang w:val="en-US"/>
        </w:rPr>
        <w:t xml:space="preserve"> </w:t>
      </w:r>
      <w:r w:rsidRPr="00781DF0">
        <w:rPr>
          <w:rFonts w:ascii="Courier New" w:hAnsi="Courier New" w:cs="Courier New"/>
          <w:color w:val="808080"/>
          <w:szCs w:val="19"/>
          <w:lang w:val="en-US"/>
        </w:rPr>
        <w:t>currentSum</w:t>
      </w:r>
      <w:r w:rsidRPr="00781DF0">
        <w:rPr>
          <w:rFonts w:ascii="Courier New" w:hAnsi="Courier New" w:cs="Courier New"/>
          <w:color w:val="000000"/>
          <w:szCs w:val="19"/>
          <w:lang w:val="en-US"/>
        </w:rPr>
        <w:t xml:space="preserve"> + </w:t>
      </w:r>
      <w:r w:rsidRPr="00781DF0">
        <w:rPr>
          <w:rFonts w:ascii="Courier New" w:hAnsi="Courier New" w:cs="Courier New"/>
          <w:color w:val="808080"/>
          <w:szCs w:val="19"/>
          <w:lang w:val="en-US"/>
        </w:rPr>
        <w:t>pair</w:t>
      </w:r>
      <w:r w:rsidRPr="00781DF0">
        <w:rPr>
          <w:rFonts w:ascii="Courier New" w:hAnsi="Courier New" w:cs="Courier New"/>
          <w:color w:val="000000"/>
          <w:szCs w:val="19"/>
          <w:lang w:val="en-US"/>
        </w:rPr>
        <w:t>.second;</w:t>
      </w:r>
    </w:p>
    <w:p w:rsidR="00600961" w:rsidRPr="00781DF0" w:rsidRDefault="00600961" w:rsidP="00600961">
      <w:pPr>
        <w:autoSpaceDE w:val="0"/>
        <w:autoSpaceDN w:val="0"/>
        <w:adjustRightInd w:val="0"/>
        <w:spacing w:after="0" w:line="240" w:lineRule="auto"/>
        <w:rPr>
          <w:rFonts w:ascii="Courier New" w:hAnsi="Courier New" w:cs="Courier New"/>
          <w:color w:val="000000"/>
          <w:szCs w:val="19"/>
          <w:lang w:val="en-US"/>
        </w:rPr>
      </w:pPr>
      <w:r w:rsidRPr="00781DF0">
        <w:rPr>
          <w:rFonts w:ascii="Courier New" w:hAnsi="Courier New" w:cs="Courier New"/>
          <w:color w:val="000000"/>
          <w:szCs w:val="19"/>
          <w:lang w:val="en-US"/>
        </w:rPr>
        <w:t xml:space="preserve">        });</w:t>
      </w:r>
    </w:p>
    <w:p w:rsidR="00600961" w:rsidRPr="00781DF0"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781DF0" w:rsidRDefault="00600961" w:rsidP="00600961">
      <w:pPr>
        <w:autoSpaceDE w:val="0"/>
        <w:autoSpaceDN w:val="0"/>
        <w:adjustRightInd w:val="0"/>
        <w:spacing w:after="0" w:line="240" w:lineRule="auto"/>
        <w:rPr>
          <w:rFonts w:ascii="Courier New" w:hAnsi="Courier New" w:cs="Courier New"/>
          <w:color w:val="000000"/>
          <w:szCs w:val="19"/>
          <w:lang w:val="en-US"/>
        </w:rPr>
      </w:pPr>
      <w:r w:rsidRPr="00781DF0">
        <w:rPr>
          <w:rFonts w:ascii="Courier New" w:hAnsi="Courier New" w:cs="Courier New"/>
          <w:color w:val="000000"/>
          <w:szCs w:val="19"/>
          <w:lang w:val="en-US"/>
        </w:rPr>
        <w:t xml:space="preserve">    std::cout </w:t>
      </w:r>
      <w:r w:rsidRPr="00781DF0">
        <w:rPr>
          <w:rFonts w:ascii="Courier New" w:hAnsi="Courier New" w:cs="Courier New"/>
          <w:color w:val="008080"/>
          <w:szCs w:val="19"/>
          <w:lang w:val="en-US"/>
        </w:rPr>
        <w:t>&lt;&lt;</w:t>
      </w:r>
      <w:r w:rsidRPr="00781DF0">
        <w:rPr>
          <w:rFonts w:ascii="Courier New" w:hAnsi="Courier New" w:cs="Courier New"/>
          <w:color w:val="000000"/>
          <w:szCs w:val="19"/>
          <w:lang w:val="en-US"/>
        </w:rPr>
        <w:t xml:space="preserve"> </w:t>
      </w:r>
      <w:r w:rsidRPr="00781DF0">
        <w:rPr>
          <w:rFonts w:ascii="Courier New" w:hAnsi="Courier New" w:cs="Courier New"/>
          <w:color w:val="A31515"/>
          <w:szCs w:val="19"/>
          <w:lang w:val="en-US"/>
        </w:rPr>
        <w:t>"Sum of values: "</w:t>
      </w:r>
      <w:r w:rsidRPr="00781DF0">
        <w:rPr>
          <w:rFonts w:ascii="Courier New" w:hAnsi="Courier New" w:cs="Courier New"/>
          <w:color w:val="000000"/>
          <w:szCs w:val="19"/>
          <w:lang w:val="en-US"/>
        </w:rPr>
        <w:t xml:space="preserve"> </w:t>
      </w:r>
      <w:r w:rsidRPr="00781DF0">
        <w:rPr>
          <w:rFonts w:ascii="Courier New" w:hAnsi="Courier New" w:cs="Courier New"/>
          <w:color w:val="008080"/>
          <w:szCs w:val="19"/>
          <w:lang w:val="en-US"/>
        </w:rPr>
        <w:t>&lt;&lt;</w:t>
      </w:r>
      <w:r w:rsidRPr="00781DF0">
        <w:rPr>
          <w:rFonts w:ascii="Courier New" w:hAnsi="Courier New" w:cs="Courier New"/>
          <w:color w:val="000000"/>
          <w:szCs w:val="19"/>
          <w:lang w:val="en-US"/>
        </w:rPr>
        <w:t xml:space="preserve"> sum </w:t>
      </w:r>
      <w:r w:rsidRPr="00781DF0">
        <w:rPr>
          <w:rFonts w:ascii="Courier New" w:hAnsi="Courier New" w:cs="Courier New"/>
          <w:color w:val="008080"/>
          <w:szCs w:val="19"/>
          <w:lang w:val="en-US"/>
        </w:rPr>
        <w:t>&lt;&lt;</w:t>
      </w:r>
      <w:r w:rsidRPr="00781DF0">
        <w:rPr>
          <w:rFonts w:ascii="Courier New" w:hAnsi="Courier New" w:cs="Courier New"/>
          <w:color w:val="000000"/>
          <w:szCs w:val="19"/>
          <w:lang w:val="en-US"/>
        </w:rPr>
        <w:t xml:space="preserve"> std::endl;</w:t>
      </w:r>
    </w:p>
    <w:p w:rsidR="00600961" w:rsidRPr="00781DF0"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781DF0" w:rsidRDefault="00600961" w:rsidP="00600961">
      <w:pPr>
        <w:autoSpaceDE w:val="0"/>
        <w:autoSpaceDN w:val="0"/>
        <w:adjustRightInd w:val="0"/>
        <w:spacing w:after="0" w:line="240" w:lineRule="auto"/>
        <w:rPr>
          <w:rFonts w:ascii="Courier New" w:hAnsi="Courier New" w:cs="Courier New"/>
          <w:color w:val="000000"/>
          <w:szCs w:val="19"/>
        </w:rPr>
      </w:pPr>
      <w:r w:rsidRPr="00781DF0">
        <w:rPr>
          <w:rFonts w:ascii="Courier New" w:hAnsi="Courier New" w:cs="Courier New"/>
          <w:color w:val="000000"/>
          <w:szCs w:val="19"/>
          <w:lang w:val="en-US"/>
        </w:rPr>
        <w:t xml:space="preserve">    </w:t>
      </w:r>
      <w:r w:rsidRPr="00781DF0">
        <w:rPr>
          <w:rFonts w:ascii="Courier New" w:hAnsi="Courier New" w:cs="Courier New"/>
          <w:color w:val="0000FF"/>
          <w:szCs w:val="19"/>
        </w:rPr>
        <w:t>return</w:t>
      </w:r>
      <w:r w:rsidRPr="00781DF0">
        <w:rPr>
          <w:rFonts w:ascii="Courier New" w:hAnsi="Courier New" w:cs="Courier New"/>
          <w:color w:val="000000"/>
          <w:szCs w:val="19"/>
        </w:rPr>
        <w:t xml:space="preserve"> 0;</w:t>
      </w:r>
    </w:p>
    <w:p w:rsidR="00600961" w:rsidRPr="00781DF0" w:rsidRDefault="00600961" w:rsidP="00600961">
      <w:pPr>
        <w:autoSpaceDE w:val="0"/>
        <w:autoSpaceDN w:val="0"/>
        <w:adjustRightInd w:val="0"/>
        <w:spacing w:after="0" w:line="240" w:lineRule="auto"/>
        <w:rPr>
          <w:rFonts w:ascii="Courier New" w:hAnsi="Courier New" w:cs="Courier New"/>
          <w:color w:val="000000"/>
          <w:szCs w:val="19"/>
        </w:rPr>
      </w:pPr>
      <w:r w:rsidRPr="00781DF0">
        <w:rPr>
          <w:rFonts w:ascii="Courier New" w:hAnsi="Courier New" w:cs="Courier New"/>
          <w:color w:val="000000"/>
          <w:szCs w:val="19"/>
        </w:rPr>
        <w:t>}</w:t>
      </w:r>
    </w:p>
    <w:p w:rsidR="00AC2A26" w:rsidRPr="00963348" w:rsidRDefault="00AC2A26" w:rsidP="00AC2A26">
      <w:pPr>
        <w:pStyle w:val="af2"/>
        <w:spacing w:after="80"/>
        <w:rPr>
          <w:rFonts w:ascii="Arial" w:hAnsi="Arial" w:cs="Arial"/>
          <w:sz w:val="20"/>
          <w:szCs w:val="20"/>
        </w:rPr>
      </w:pPr>
      <w:r w:rsidRPr="00963348">
        <w:rPr>
          <w:rFonts w:ascii="Arial" w:hAnsi="Arial" w:cs="Arial"/>
          <w:sz w:val="20"/>
          <w:szCs w:val="20"/>
        </w:rPr>
        <w:t>Результат работы программы:</w:t>
      </w:r>
    </w:p>
    <w:p w:rsidR="00AC2A26" w:rsidRDefault="00600961" w:rsidP="00AC2A26">
      <w:pPr>
        <w:tabs>
          <w:tab w:val="left" w:pos="1620"/>
        </w:tabs>
        <w:spacing w:after="0"/>
      </w:pPr>
      <w:r>
        <w:rPr>
          <w:noProof/>
          <w:lang w:eastAsia="ru-RU"/>
        </w:rPr>
        <w:drawing>
          <wp:inline distT="0" distB="0" distL="0" distR="0" wp14:anchorId="0A32E9FD" wp14:editId="5E473832">
            <wp:extent cx="1571625" cy="314325"/>
            <wp:effectExtent l="0" t="0" r="9525" b="9525"/>
            <wp:docPr id="313" name="Рисунок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2"/>
                    <a:stretch>
                      <a:fillRect/>
                    </a:stretch>
                  </pic:blipFill>
                  <pic:spPr>
                    <a:xfrm>
                      <a:off x="0" y="0"/>
                      <a:ext cx="1571625" cy="314325"/>
                    </a:xfrm>
                    <a:prstGeom prst="rect">
                      <a:avLst/>
                    </a:prstGeom>
                  </pic:spPr>
                </pic:pic>
              </a:graphicData>
            </a:graphic>
          </wp:inline>
        </w:drawing>
      </w:r>
      <w:r w:rsidR="00AC2A26">
        <w:tab/>
      </w:r>
    </w:p>
    <w:p w:rsidR="00AC2A26" w:rsidRPr="00963348" w:rsidRDefault="00E02D8B" w:rsidP="00AC2A26">
      <w:pPr>
        <w:spacing w:before="80" w:after="80"/>
        <w:rPr>
          <w:lang w:val="en-US"/>
        </w:rPr>
      </w:pPr>
      <w:hyperlink w:anchor="_Ассоциативные_контейнеры_2" w:history="1">
        <w:r w:rsidR="00AC2A26" w:rsidRPr="003D1D79">
          <w:rPr>
            <w:rStyle w:val="a4"/>
            <w:rFonts w:cs="Arial"/>
            <w:lang w:val="en-US"/>
          </w:rPr>
          <w:t>&lt;</w:t>
        </w:r>
        <w:r w:rsidR="00AC2A26" w:rsidRPr="00B94DA9">
          <w:rPr>
            <w:rStyle w:val="a4"/>
            <w:rFonts w:cs="Arial"/>
          </w:rPr>
          <w:t>Ассоци</w:t>
        </w:r>
        <w:r w:rsidR="00AC2A26">
          <w:rPr>
            <w:rStyle w:val="a4"/>
            <w:rFonts w:cs="Arial"/>
          </w:rPr>
          <w:t>а</w:t>
        </w:r>
        <w:r w:rsidR="00AC2A26" w:rsidRPr="00B94DA9">
          <w:rPr>
            <w:rStyle w:val="a4"/>
            <w:rFonts w:cs="Arial"/>
          </w:rPr>
          <w:t>тивные</w:t>
        </w:r>
        <w:r w:rsidR="00AC2A26" w:rsidRPr="003D1D79">
          <w:rPr>
            <w:rStyle w:val="a4"/>
            <w:rFonts w:cs="Arial"/>
            <w:lang w:val="en-US"/>
          </w:rPr>
          <w:t xml:space="preserve"> </w:t>
        </w:r>
        <w:r w:rsidR="00AC2A26" w:rsidRPr="00B94DA9">
          <w:rPr>
            <w:rStyle w:val="a4"/>
            <w:rFonts w:cs="Arial"/>
          </w:rPr>
          <w:t>контейнеры</w:t>
        </w:r>
        <w:r w:rsidR="00AC2A26" w:rsidRPr="003D1D79">
          <w:rPr>
            <w:rStyle w:val="a4"/>
            <w:rFonts w:cs="Arial"/>
            <w:lang w:val="en-US"/>
          </w:rPr>
          <w:t>&gt;</w:t>
        </w:r>
      </w:hyperlink>
    </w:p>
    <w:p w:rsidR="00AC2A26" w:rsidRPr="00963348" w:rsidRDefault="00600961"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766" w:name="_swap_6"/>
      <w:bookmarkEnd w:id="766"/>
      <w:r>
        <w:rPr>
          <w:rFonts w:ascii="Arial" w:hAnsi="Arial" w:cs="Arial"/>
          <w:b/>
          <w:color w:val="auto"/>
          <w:szCs w:val="20"/>
          <w:lang w:val="en-US"/>
        </w:rPr>
        <w:t>swap</w:t>
      </w:r>
    </w:p>
    <w:p w:rsidR="00AC2A26" w:rsidRDefault="00AC2A26" w:rsidP="00AC2A26">
      <w:pPr>
        <w:ind w:firstLine="567"/>
      </w:pPr>
      <w:r w:rsidRPr="006E4AE7">
        <w:rPr>
          <w:bCs/>
        </w:rPr>
        <w:t>Пример использования алгоритма</w:t>
      </w:r>
      <w:r>
        <w:rPr>
          <w:b/>
          <w:bCs/>
        </w:rPr>
        <w:t xml:space="preserve"> </w:t>
      </w:r>
      <w:r w:rsidR="00600961">
        <w:rPr>
          <w:bCs/>
        </w:rPr>
        <w:t>swap</w:t>
      </w:r>
      <w:r>
        <w:rPr>
          <w:b/>
          <w:bCs/>
        </w:rPr>
        <w:t>:</w:t>
      </w:r>
    </w:p>
    <w:p w:rsidR="00600961" w:rsidRPr="00C44710" w:rsidRDefault="00600961" w:rsidP="00600961">
      <w:pPr>
        <w:autoSpaceDE w:val="0"/>
        <w:autoSpaceDN w:val="0"/>
        <w:adjustRightInd w:val="0"/>
        <w:spacing w:after="0" w:line="240" w:lineRule="auto"/>
        <w:rPr>
          <w:rFonts w:ascii="Courier New" w:hAnsi="Courier New" w:cs="Courier New"/>
          <w:color w:val="000000"/>
          <w:szCs w:val="19"/>
        </w:rPr>
      </w:pPr>
      <w:r w:rsidRPr="00C44710">
        <w:rPr>
          <w:rFonts w:ascii="Courier New" w:hAnsi="Courier New" w:cs="Courier New"/>
          <w:color w:val="808080"/>
          <w:szCs w:val="19"/>
        </w:rPr>
        <w:t>#</w:t>
      </w:r>
      <w:r w:rsidRPr="001F1AEE">
        <w:rPr>
          <w:rFonts w:ascii="Courier New" w:hAnsi="Courier New" w:cs="Courier New"/>
          <w:color w:val="808080"/>
          <w:szCs w:val="19"/>
          <w:lang w:val="en-US"/>
        </w:rPr>
        <w:t>include</w:t>
      </w:r>
      <w:r w:rsidRPr="00C44710">
        <w:rPr>
          <w:rFonts w:ascii="Courier New" w:hAnsi="Courier New" w:cs="Courier New"/>
          <w:color w:val="000000"/>
          <w:szCs w:val="19"/>
        </w:rPr>
        <w:t xml:space="preserve"> </w:t>
      </w:r>
      <w:r w:rsidRPr="00C44710">
        <w:rPr>
          <w:rFonts w:ascii="Courier New" w:hAnsi="Courier New" w:cs="Courier New"/>
          <w:color w:val="A31515"/>
          <w:szCs w:val="19"/>
        </w:rPr>
        <w:t>&lt;</w:t>
      </w:r>
      <w:r w:rsidRPr="001F1AEE">
        <w:rPr>
          <w:rFonts w:ascii="Courier New" w:hAnsi="Courier New" w:cs="Courier New"/>
          <w:color w:val="A31515"/>
          <w:szCs w:val="19"/>
          <w:lang w:val="en-US"/>
        </w:rPr>
        <w:t>iostream</w:t>
      </w:r>
      <w:r w:rsidRPr="00C44710">
        <w:rPr>
          <w:rFonts w:ascii="Courier New" w:hAnsi="Courier New" w:cs="Courier New"/>
          <w:color w:val="A31515"/>
          <w:szCs w:val="19"/>
        </w:rPr>
        <w:t>&gt;</w:t>
      </w:r>
    </w:p>
    <w:p w:rsidR="00600961" w:rsidRPr="001F1AEE" w:rsidRDefault="00600961" w:rsidP="00600961">
      <w:pPr>
        <w:autoSpaceDE w:val="0"/>
        <w:autoSpaceDN w:val="0"/>
        <w:adjustRightInd w:val="0"/>
        <w:spacing w:after="0" w:line="240" w:lineRule="auto"/>
        <w:rPr>
          <w:rFonts w:ascii="Courier New" w:hAnsi="Courier New" w:cs="Courier New"/>
          <w:color w:val="000000"/>
          <w:szCs w:val="19"/>
          <w:lang w:val="en-US"/>
        </w:rPr>
      </w:pPr>
      <w:r w:rsidRPr="001F1AEE">
        <w:rPr>
          <w:rFonts w:ascii="Courier New" w:hAnsi="Courier New" w:cs="Courier New"/>
          <w:color w:val="808080"/>
          <w:szCs w:val="19"/>
          <w:lang w:val="en-US"/>
        </w:rPr>
        <w:t>#include</w:t>
      </w:r>
      <w:r w:rsidRPr="001F1AEE">
        <w:rPr>
          <w:rFonts w:ascii="Courier New" w:hAnsi="Courier New" w:cs="Courier New"/>
          <w:color w:val="000000"/>
          <w:szCs w:val="19"/>
          <w:lang w:val="en-US"/>
        </w:rPr>
        <w:t xml:space="preserve"> </w:t>
      </w:r>
      <w:r w:rsidRPr="001F1AEE">
        <w:rPr>
          <w:rFonts w:ascii="Courier New" w:hAnsi="Courier New" w:cs="Courier New"/>
          <w:color w:val="A31515"/>
          <w:szCs w:val="19"/>
          <w:lang w:val="en-US"/>
        </w:rPr>
        <w:t>&lt;map&gt;</w:t>
      </w:r>
    </w:p>
    <w:p w:rsidR="00600961" w:rsidRPr="001F1AEE" w:rsidRDefault="00600961" w:rsidP="00600961">
      <w:pPr>
        <w:autoSpaceDE w:val="0"/>
        <w:autoSpaceDN w:val="0"/>
        <w:adjustRightInd w:val="0"/>
        <w:spacing w:after="0" w:line="240" w:lineRule="auto"/>
        <w:rPr>
          <w:rFonts w:ascii="Courier New" w:hAnsi="Courier New" w:cs="Courier New"/>
          <w:color w:val="000000"/>
          <w:szCs w:val="19"/>
          <w:lang w:val="en-US"/>
        </w:rPr>
      </w:pPr>
      <w:r w:rsidRPr="001F1AEE">
        <w:rPr>
          <w:rFonts w:ascii="Courier New" w:hAnsi="Courier New" w:cs="Courier New"/>
          <w:color w:val="808080"/>
          <w:szCs w:val="19"/>
          <w:lang w:val="en-US"/>
        </w:rPr>
        <w:t>#include</w:t>
      </w:r>
      <w:r w:rsidRPr="001F1AEE">
        <w:rPr>
          <w:rFonts w:ascii="Courier New" w:hAnsi="Courier New" w:cs="Courier New"/>
          <w:color w:val="000000"/>
          <w:szCs w:val="19"/>
          <w:lang w:val="en-US"/>
        </w:rPr>
        <w:t xml:space="preserve"> </w:t>
      </w:r>
      <w:r w:rsidRPr="001F1AEE">
        <w:rPr>
          <w:rFonts w:ascii="Courier New" w:hAnsi="Courier New" w:cs="Courier New"/>
          <w:color w:val="A31515"/>
          <w:szCs w:val="19"/>
          <w:lang w:val="en-US"/>
        </w:rPr>
        <w:t>&lt;algorithm&gt;</w:t>
      </w:r>
    </w:p>
    <w:p w:rsidR="00600961" w:rsidRPr="001F1AEE"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1F1AEE" w:rsidRDefault="00600961" w:rsidP="00600961">
      <w:pPr>
        <w:autoSpaceDE w:val="0"/>
        <w:autoSpaceDN w:val="0"/>
        <w:adjustRightInd w:val="0"/>
        <w:spacing w:after="0" w:line="240" w:lineRule="auto"/>
        <w:rPr>
          <w:rFonts w:ascii="Courier New" w:hAnsi="Courier New" w:cs="Courier New"/>
          <w:color w:val="000000"/>
          <w:szCs w:val="19"/>
          <w:lang w:val="en-US"/>
        </w:rPr>
      </w:pPr>
      <w:r w:rsidRPr="001F1AEE">
        <w:rPr>
          <w:rFonts w:ascii="Courier New" w:hAnsi="Courier New" w:cs="Courier New"/>
          <w:color w:val="0000FF"/>
          <w:szCs w:val="19"/>
          <w:lang w:val="en-US"/>
        </w:rPr>
        <w:t>int</w:t>
      </w:r>
      <w:r w:rsidRPr="001F1AEE">
        <w:rPr>
          <w:rFonts w:ascii="Courier New" w:hAnsi="Courier New" w:cs="Courier New"/>
          <w:color w:val="000000"/>
          <w:szCs w:val="19"/>
          <w:lang w:val="en-US"/>
        </w:rPr>
        <w:t xml:space="preserve"> main() {</w:t>
      </w:r>
    </w:p>
    <w:p w:rsidR="00600961" w:rsidRPr="001F1AEE" w:rsidRDefault="00600961" w:rsidP="00600961">
      <w:pPr>
        <w:autoSpaceDE w:val="0"/>
        <w:autoSpaceDN w:val="0"/>
        <w:adjustRightInd w:val="0"/>
        <w:spacing w:after="0" w:line="240" w:lineRule="auto"/>
        <w:rPr>
          <w:rFonts w:ascii="Courier New" w:hAnsi="Courier New" w:cs="Courier New"/>
          <w:color w:val="000000"/>
          <w:szCs w:val="19"/>
          <w:lang w:val="en-US"/>
        </w:rPr>
      </w:pPr>
      <w:r w:rsidRPr="001F1AEE">
        <w:rPr>
          <w:rFonts w:ascii="Courier New" w:hAnsi="Courier New" w:cs="Courier New"/>
          <w:color w:val="000000"/>
          <w:szCs w:val="19"/>
          <w:lang w:val="en-US"/>
        </w:rPr>
        <w:t xml:space="preserve">    std::</w:t>
      </w:r>
      <w:r w:rsidRPr="001F1AEE">
        <w:rPr>
          <w:rFonts w:ascii="Courier New" w:hAnsi="Courier New" w:cs="Courier New"/>
          <w:color w:val="2B91AF"/>
          <w:szCs w:val="19"/>
          <w:lang w:val="en-US"/>
        </w:rPr>
        <w:t>multimap</w:t>
      </w:r>
      <w:r w:rsidRPr="001F1AEE">
        <w:rPr>
          <w:rFonts w:ascii="Courier New" w:hAnsi="Courier New" w:cs="Courier New"/>
          <w:color w:val="000000"/>
          <w:szCs w:val="19"/>
          <w:lang w:val="en-US"/>
        </w:rPr>
        <w:t>&lt;</w:t>
      </w:r>
      <w:r w:rsidRPr="001F1AEE">
        <w:rPr>
          <w:rFonts w:ascii="Courier New" w:hAnsi="Courier New" w:cs="Courier New"/>
          <w:color w:val="0000FF"/>
          <w:szCs w:val="19"/>
          <w:lang w:val="en-US"/>
        </w:rPr>
        <w:t>int</w:t>
      </w:r>
      <w:r w:rsidRPr="001F1AEE">
        <w:rPr>
          <w:rFonts w:ascii="Courier New" w:hAnsi="Courier New" w:cs="Courier New"/>
          <w:color w:val="000000"/>
          <w:szCs w:val="19"/>
          <w:lang w:val="en-US"/>
        </w:rPr>
        <w:t xml:space="preserve">, </w:t>
      </w:r>
      <w:r w:rsidRPr="001F1AEE">
        <w:rPr>
          <w:rFonts w:ascii="Courier New" w:hAnsi="Courier New" w:cs="Courier New"/>
          <w:color w:val="0000FF"/>
          <w:szCs w:val="19"/>
          <w:lang w:val="en-US"/>
        </w:rPr>
        <w:t>int</w:t>
      </w:r>
      <w:r w:rsidRPr="001F1AEE">
        <w:rPr>
          <w:rFonts w:ascii="Courier New" w:hAnsi="Courier New" w:cs="Courier New"/>
          <w:color w:val="000000"/>
          <w:szCs w:val="19"/>
          <w:lang w:val="en-US"/>
        </w:rPr>
        <w:t>&gt; myMap = { {1, 10}, {2, 20}, {3, 30} };</w:t>
      </w:r>
    </w:p>
    <w:p w:rsidR="00600961" w:rsidRPr="001F1AEE"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1F1AEE" w:rsidRDefault="00600961" w:rsidP="00600961">
      <w:pPr>
        <w:autoSpaceDE w:val="0"/>
        <w:autoSpaceDN w:val="0"/>
        <w:adjustRightInd w:val="0"/>
        <w:spacing w:after="0" w:line="240" w:lineRule="auto"/>
        <w:rPr>
          <w:rFonts w:ascii="Courier New" w:hAnsi="Courier New" w:cs="Courier New"/>
          <w:color w:val="000000"/>
          <w:szCs w:val="19"/>
          <w:lang w:val="en-US"/>
        </w:rPr>
      </w:pPr>
      <w:r w:rsidRPr="001F1AEE">
        <w:rPr>
          <w:rFonts w:ascii="Courier New" w:hAnsi="Courier New" w:cs="Courier New"/>
          <w:color w:val="000000"/>
          <w:szCs w:val="19"/>
          <w:lang w:val="en-US"/>
        </w:rPr>
        <w:t xml:space="preserve">    </w:t>
      </w:r>
      <w:r w:rsidRPr="001F1AEE">
        <w:rPr>
          <w:rFonts w:ascii="Courier New" w:hAnsi="Courier New" w:cs="Courier New"/>
          <w:color w:val="0000FF"/>
          <w:szCs w:val="19"/>
          <w:lang w:val="en-US"/>
        </w:rPr>
        <w:t>auto</w:t>
      </w:r>
      <w:r w:rsidRPr="001F1AEE">
        <w:rPr>
          <w:rFonts w:ascii="Courier New" w:hAnsi="Courier New" w:cs="Courier New"/>
          <w:color w:val="000000"/>
          <w:szCs w:val="19"/>
          <w:lang w:val="en-US"/>
        </w:rPr>
        <w:t xml:space="preserve"> it1 = myMap.find(1);</w:t>
      </w:r>
    </w:p>
    <w:p w:rsidR="00600961" w:rsidRPr="001F1AEE" w:rsidRDefault="00600961" w:rsidP="00600961">
      <w:pPr>
        <w:autoSpaceDE w:val="0"/>
        <w:autoSpaceDN w:val="0"/>
        <w:adjustRightInd w:val="0"/>
        <w:spacing w:after="0" w:line="240" w:lineRule="auto"/>
        <w:rPr>
          <w:rFonts w:ascii="Courier New" w:hAnsi="Courier New" w:cs="Courier New"/>
          <w:color w:val="000000"/>
          <w:szCs w:val="19"/>
          <w:lang w:val="en-US"/>
        </w:rPr>
      </w:pPr>
      <w:r w:rsidRPr="001F1AEE">
        <w:rPr>
          <w:rFonts w:ascii="Courier New" w:hAnsi="Courier New" w:cs="Courier New"/>
          <w:color w:val="000000"/>
          <w:szCs w:val="19"/>
          <w:lang w:val="en-US"/>
        </w:rPr>
        <w:t xml:space="preserve">    </w:t>
      </w:r>
      <w:r w:rsidRPr="001F1AEE">
        <w:rPr>
          <w:rFonts w:ascii="Courier New" w:hAnsi="Courier New" w:cs="Courier New"/>
          <w:color w:val="0000FF"/>
          <w:szCs w:val="19"/>
          <w:lang w:val="en-US"/>
        </w:rPr>
        <w:t>auto</w:t>
      </w:r>
      <w:r w:rsidRPr="001F1AEE">
        <w:rPr>
          <w:rFonts w:ascii="Courier New" w:hAnsi="Courier New" w:cs="Courier New"/>
          <w:color w:val="000000"/>
          <w:szCs w:val="19"/>
          <w:lang w:val="en-US"/>
        </w:rPr>
        <w:t xml:space="preserve"> it2 = myMap.find(3);</w:t>
      </w:r>
    </w:p>
    <w:p w:rsidR="00600961" w:rsidRPr="001F1AEE"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1F1AEE" w:rsidRDefault="00600961" w:rsidP="00600961">
      <w:pPr>
        <w:autoSpaceDE w:val="0"/>
        <w:autoSpaceDN w:val="0"/>
        <w:adjustRightInd w:val="0"/>
        <w:spacing w:after="0" w:line="240" w:lineRule="auto"/>
        <w:rPr>
          <w:rFonts w:ascii="Courier New" w:hAnsi="Courier New" w:cs="Courier New"/>
          <w:color w:val="000000"/>
          <w:szCs w:val="19"/>
          <w:lang w:val="en-US"/>
        </w:rPr>
      </w:pPr>
      <w:r w:rsidRPr="001F1AEE">
        <w:rPr>
          <w:rFonts w:ascii="Courier New" w:hAnsi="Courier New" w:cs="Courier New"/>
          <w:color w:val="000000"/>
          <w:szCs w:val="19"/>
          <w:lang w:val="en-US"/>
        </w:rPr>
        <w:t xml:space="preserve">    </w:t>
      </w:r>
      <w:r w:rsidRPr="001F1AEE">
        <w:rPr>
          <w:rFonts w:ascii="Courier New" w:hAnsi="Courier New" w:cs="Courier New"/>
          <w:color w:val="0000FF"/>
          <w:szCs w:val="19"/>
          <w:lang w:val="en-US"/>
        </w:rPr>
        <w:t>if</w:t>
      </w:r>
      <w:r w:rsidRPr="001F1AEE">
        <w:rPr>
          <w:rFonts w:ascii="Courier New" w:hAnsi="Courier New" w:cs="Courier New"/>
          <w:color w:val="000000"/>
          <w:szCs w:val="19"/>
          <w:lang w:val="en-US"/>
        </w:rPr>
        <w:t xml:space="preserve"> (it1 </w:t>
      </w:r>
      <w:r w:rsidRPr="001F1AEE">
        <w:rPr>
          <w:rFonts w:ascii="Courier New" w:hAnsi="Courier New" w:cs="Courier New"/>
          <w:color w:val="008080"/>
          <w:szCs w:val="19"/>
          <w:lang w:val="en-US"/>
        </w:rPr>
        <w:t>!=</w:t>
      </w:r>
      <w:r w:rsidRPr="001F1AEE">
        <w:rPr>
          <w:rFonts w:ascii="Courier New" w:hAnsi="Courier New" w:cs="Courier New"/>
          <w:color w:val="000000"/>
          <w:szCs w:val="19"/>
          <w:lang w:val="en-US"/>
        </w:rPr>
        <w:t xml:space="preserve"> myMap.end() &amp;&amp; it2 </w:t>
      </w:r>
      <w:r w:rsidRPr="001F1AEE">
        <w:rPr>
          <w:rFonts w:ascii="Courier New" w:hAnsi="Courier New" w:cs="Courier New"/>
          <w:color w:val="008080"/>
          <w:szCs w:val="19"/>
          <w:lang w:val="en-US"/>
        </w:rPr>
        <w:t>!=</w:t>
      </w:r>
      <w:r w:rsidRPr="001F1AEE">
        <w:rPr>
          <w:rFonts w:ascii="Courier New" w:hAnsi="Courier New" w:cs="Courier New"/>
          <w:color w:val="000000"/>
          <w:szCs w:val="19"/>
          <w:lang w:val="en-US"/>
        </w:rPr>
        <w:t xml:space="preserve"> myMap.end()) {</w:t>
      </w:r>
    </w:p>
    <w:p w:rsidR="00600961" w:rsidRPr="001F1AEE" w:rsidRDefault="00600961" w:rsidP="00600961">
      <w:pPr>
        <w:autoSpaceDE w:val="0"/>
        <w:autoSpaceDN w:val="0"/>
        <w:adjustRightInd w:val="0"/>
        <w:spacing w:after="0" w:line="240" w:lineRule="auto"/>
        <w:rPr>
          <w:rFonts w:ascii="Courier New" w:hAnsi="Courier New" w:cs="Courier New"/>
          <w:color w:val="000000"/>
          <w:szCs w:val="19"/>
          <w:lang w:val="en-US"/>
        </w:rPr>
      </w:pPr>
      <w:r w:rsidRPr="001F1AEE">
        <w:rPr>
          <w:rFonts w:ascii="Courier New" w:hAnsi="Courier New" w:cs="Courier New"/>
          <w:color w:val="000000"/>
          <w:szCs w:val="19"/>
          <w:lang w:val="en-US"/>
        </w:rPr>
        <w:t xml:space="preserve">        std::swap(it1</w:t>
      </w:r>
      <w:r w:rsidRPr="001F1AEE">
        <w:rPr>
          <w:rFonts w:ascii="Courier New" w:hAnsi="Courier New" w:cs="Courier New"/>
          <w:color w:val="008080"/>
          <w:szCs w:val="19"/>
          <w:lang w:val="en-US"/>
        </w:rPr>
        <w:t>-&gt;</w:t>
      </w:r>
      <w:r w:rsidRPr="001F1AEE">
        <w:rPr>
          <w:rFonts w:ascii="Courier New" w:hAnsi="Courier New" w:cs="Courier New"/>
          <w:color w:val="000000"/>
          <w:szCs w:val="19"/>
          <w:lang w:val="en-US"/>
        </w:rPr>
        <w:t>second, it2</w:t>
      </w:r>
      <w:r w:rsidRPr="001F1AEE">
        <w:rPr>
          <w:rFonts w:ascii="Courier New" w:hAnsi="Courier New" w:cs="Courier New"/>
          <w:color w:val="008080"/>
          <w:szCs w:val="19"/>
          <w:lang w:val="en-US"/>
        </w:rPr>
        <w:t>-&gt;</w:t>
      </w:r>
      <w:r w:rsidRPr="001F1AEE">
        <w:rPr>
          <w:rFonts w:ascii="Courier New" w:hAnsi="Courier New" w:cs="Courier New"/>
          <w:color w:val="000000"/>
          <w:szCs w:val="19"/>
          <w:lang w:val="en-US"/>
        </w:rPr>
        <w:t>second);</w:t>
      </w:r>
    </w:p>
    <w:p w:rsidR="00600961" w:rsidRPr="001F1AEE" w:rsidRDefault="00600961" w:rsidP="00600961">
      <w:pPr>
        <w:autoSpaceDE w:val="0"/>
        <w:autoSpaceDN w:val="0"/>
        <w:adjustRightInd w:val="0"/>
        <w:spacing w:after="0" w:line="240" w:lineRule="auto"/>
        <w:rPr>
          <w:rFonts w:ascii="Courier New" w:hAnsi="Courier New" w:cs="Courier New"/>
          <w:color w:val="000000"/>
          <w:szCs w:val="19"/>
          <w:lang w:val="en-US"/>
        </w:rPr>
      </w:pPr>
      <w:r w:rsidRPr="001F1AEE">
        <w:rPr>
          <w:rFonts w:ascii="Courier New" w:hAnsi="Courier New" w:cs="Courier New"/>
          <w:color w:val="000000"/>
          <w:szCs w:val="19"/>
          <w:lang w:val="en-US"/>
        </w:rPr>
        <w:t xml:space="preserve">    }</w:t>
      </w:r>
    </w:p>
    <w:p w:rsidR="00600961" w:rsidRPr="001F1AEE"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1F1AEE" w:rsidRDefault="00600961" w:rsidP="00600961">
      <w:pPr>
        <w:autoSpaceDE w:val="0"/>
        <w:autoSpaceDN w:val="0"/>
        <w:adjustRightInd w:val="0"/>
        <w:spacing w:after="0" w:line="240" w:lineRule="auto"/>
        <w:rPr>
          <w:rFonts w:ascii="Courier New" w:hAnsi="Courier New" w:cs="Courier New"/>
          <w:color w:val="000000"/>
          <w:szCs w:val="19"/>
          <w:lang w:val="en-US"/>
        </w:rPr>
      </w:pPr>
      <w:r w:rsidRPr="001F1AEE">
        <w:rPr>
          <w:rFonts w:ascii="Courier New" w:hAnsi="Courier New" w:cs="Courier New"/>
          <w:color w:val="000000"/>
          <w:szCs w:val="19"/>
          <w:lang w:val="en-US"/>
        </w:rPr>
        <w:t xml:space="preserve">    </w:t>
      </w:r>
      <w:r w:rsidRPr="001F1AEE">
        <w:rPr>
          <w:rFonts w:ascii="Courier New" w:hAnsi="Courier New" w:cs="Courier New"/>
          <w:color w:val="008000"/>
          <w:szCs w:val="19"/>
          <w:lang w:val="en-US"/>
        </w:rPr>
        <w:t xml:space="preserve">// </w:t>
      </w:r>
      <w:r w:rsidRPr="001F1AEE">
        <w:rPr>
          <w:rFonts w:ascii="Courier New" w:hAnsi="Courier New" w:cs="Courier New"/>
          <w:color w:val="008000"/>
          <w:szCs w:val="19"/>
        </w:rPr>
        <w:t>Выводим</w:t>
      </w:r>
      <w:r w:rsidRPr="001F1AEE">
        <w:rPr>
          <w:rFonts w:ascii="Courier New" w:hAnsi="Courier New" w:cs="Courier New"/>
          <w:color w:val="008000"/>
          <w:szCs w:val="19"/>
          <w:lang w:val="en-US"/>
        </w:rPr>
        <w:t xml:space="preserve"> </w:t>
      </w:r>
      <w:r w:rsidRPr="001F1AEE">
        <w:rPr>
          <w:rFonts w:ascii="Courier New" w:hAnsi="Courier New" w:cs="Courier New"/>
          <w:color w:val="008000"/>
          <w:szCs w:val="19"/>
        </w:rPr>
        <w:t>содержимое</w:t>
      </w:r>
      <w:r w:rsidRPr="001F1AEE">
        <w:rPr>
          <w:rFonts w:ascii="Courier New" w:hAnsi="Courier New" w:cs="Courier New"/>
          <w:color w:val="008000"/>
          <w:szCs w:val="19"/>
          <w:lang w:val="en-US"/>
        </w:rPr>
        <w:t xml:space="preserve"> multimap</w:t>
      </w:r>
    </w:p>
    <w:p w:rsidR="00600961" w:rsidRPr="001F1AEE" w:rsidRDefault="00600961" w:rsidP="00600961">
      <w:pPr>
        <w:autoSpaceDE w:val="0"/>
        <w:autoSpaceDN w:val="0"/>
        <w:adjustRightInd w:val="0"/>
        <w:spacing w:after="0" w:line="240" w:lineRule="auto"/>
        <w:rPr>
          <w:rFonts w:ascii="Courier New" w:hAnsi="Courier New" w:cs="Courier New"/>
          <w:color w:val="000000"/>
          <w:szCs w:val="19"/>
          <w:lang w:val="en-US"/>
        </w:rPr>
      </w:pPr>
      <w:r w:rsidRPr="001F1AEE">
        <w:rPr>
          <w:rFonts w:ascii="Courier New" w:hAnsi="Courier New" w:cs="Courier New"/>
          <w:color w:val="000000"/>
          <w:szCs w:val="19"/>
          <w:lang w:val="en-US"/>
        </w:rPr>
        <w:t xml:space="preserve">    </w:t>
      </w:r>
      <w:r w:rsidRPr="001F1AEE">
        <w:rPr>
          <w:rFonts w:ascii="Courier New" w:hAnsi="Courier New" w:cs="Courier New"/>
          <w:color w:val="0000FF"/>
          <w:szCs w:val="19"/>
          <w:lang w:val="en-US"/>
        </w:rPr>
        <w:t>for</w:t>
      </w:r>
      <w:r w:rsidRPr="001F1AEE">
        <w:rPr>
          <w:rFonts w:ascii="Courier New" w:hAnsi="Courier New" w:cs="Courier New"/>
          <w:color w:val="000000"/>
          <w:szCs w:val="19"/>
          <w:lang w:val="en-US"/>
        </w:rPr>
        <w:t xml:space="preserve"> (</w:t>
      </w:r>
      <w:r w:rsidRPr="001F1AEE">
        <w:rPr>
          <w:rFonts w:ascii="Courier New" w:hAnsi="Courier New" w:cs="Courier New"/>
          <w:color w:val="0000FF"/>
          <w:szCs w:val="19"/>
          <w:lang w:val="en-US"/>
        </w:rPr>
        <w:t>const</w:t>
      </w:r>
      <w:r w:rsidRPr="001F1AEE">
        <w:rPr>
          <w:rFonts w:ascii="Courier New" w:hAnsi="Courier New" w:cs="Courier New"/>
          <w:color w:val="000000"/>
          <w:szCs w:val="19"/>
          <w:lang w:val="en-US"/>
        </w:rPr>
        <w:t xml:space="preserve"> </w:t>
      </w:r>
      <w:r w:rsidRPr="001F1AEE">
        <w:rPr>
          <w:rFonts w:ascii="Courier New" w:hAnsi="Courier New" w:cs="Courier New"/>
          <w:color w:val="0000FF"/>
          <w:szCs w:val="19"/>
          <w:lang w:val="en-US"/>
        </w:rPr>
        <w:t>auto</w:t>
      </w:r>
      <w:r w:rsidRPr="001F1AEE">
        <w:rPr>
          <w:rFonts w:ascii="Courier New" w:hAnsi="Courier New" w:cs="Courier New"/>
          <w:color w:val="000000"/>
          <w:szCs w:val="19"/>
          <w:lang w:val="en-US"/>
        </w:rPr>
        <w:t>&amp; pair : myMap) {</w:t>
      </w:r>
    </w:p>
    <w:p w:rsidR="00600961" w:rsidRPr="001F1AEE" w:rsidRDefault="00600961" w:rsidP="00600961">
      <w:pPr>
        <w:autoSpaceDE w:val="0"/>
        <w:autoSpaceDN w:val="0"/>
        <w:adjustRightInd w:val="0"/>
        <w:spacing w:after="0" w:line="240" w:lineRule="auto"/>
        <w:rPr>
          <w:rFonts w:ascii="Courier New" w:hAnsi="Courier New" w:cs="Courier New"/>
          <w:color w:val="000000"/>
          <w:szCs w:val="19"/>
          <w:lang w:val="en-US"/>
        </w:rPr>
      </w:pPr>
      <w:r w:rsidRPr="001F1AEE">
        <w:rPr>
          <w:rFonts w:ascii="Courier New" w:hAnsi="Courier New" w:cs="Courier New"/>
          <w:color w:val="000000"/>
          <w:szCs w:val="19"/>
          <w:lang w:val="en-US"/>
        </w:rPr>
        <w:t xml:space="preserve">        std::cout </w:t>
      </w:r>
      <w:r w:rsidRPr="001F1AEE">
        <w:rPr>
          <w:rFonts w:ascii="Courier New" w:hAnsi="Courier New" w:cs="Courier New"/>
          <w:color w:val="008080"/>
          <w:szCs w:val="19"/>
          <w:lang w:val="en-US"/>
        </w:rPr>
        <w:t>&lt;&lt;</w:t>
      </w:r>
      <w:r w:rsidRPr="001F1AEE">
        <w:rPr>
          <w:rFonts w:ascii="Courier New" w:hAnsi="Courier New" w:cs="Courier New"/>
          <w:color w:val="000000"/>
          <w:szCs w:val="19"/>
          <w:lang w:val="en-US"/>
        </w:rPr>
        <w:t xml:space="preserve"> </w:t>
      </w:r>
      <w:r w:rsidRPr="001F1AEE">
        <w:rPr>
          <w:rFonts w:ascii="Courier New" w:hAnsi="Courier New" w:cs="Courier New"/>
          <w:color w:val="A31515"/>
          <w:szCs w:val="19"/>
          <w:lang w:val="en-US"/>
        </w:rPr>
        <w:t>"Key: "</w:t>
      </w:r>
      <w:r w:rsidRPr="001F1AEE">
        <w:rPr>
          <w:rFonts w:ascii="Courier New" w:hAnsi="Courier New" w:cs="Courier New"/>
          <w:color w:val="000000"/>
          <w:szCs w:val="19"/>
          <w:lang w:val="en-US"/>
        </w:rPr>
        <w:t xml:space="preserve"> </w:t>
      </w:r>
      <w:r w:rsidRPr="001F1AEE">
        <w:rPr>
          <w:rFonts w:ascii="Courier New" w:hAnsi="Courier New" w:cs="Courier New"/>
          <w:color w:val="008080"/>
          <w:szCs w:val="19"/>
          <w:lang w:val="en-US"/>
        </w:rPr>
        <w:t>&lt;&lt;</w:t>
      </w:r>
      <w:r w:rsidRPr="001F1AEE">
        <w:rPr>
          <w:rFonts w:ascii="Courier New" w:hAnsi="Courier New" w:cs="Courier New"/>
          <w:color w:val="000000"/>
          <w:szCs w:val="19"/>
          <w:lang w:val="en-US"/>
        </w:rPr>
        <w:t xml:space="preserve"> pair.first </w:t>
      </w:r>
      <w:r w:rsidRPr="001F1AEE">
        <w:rPr>
          <w:rFonts w:ascii="Courier New" w:hAnsi="Courier New" w:cs="Courier New"/>
          <w:color w:val="008080"/>
          <w:szCs w:val="19"/>
          <w:lang w:val="en-US"/>
        </w:rPr>
        <w:t>&lt;&lt;</w:t>
      </w:r>
      <w:r w:rsidRPr="001F1AEE">
        <w:rPr>
          <w:rFonts w:ascii="Courier New" w:hAnsi="Courier New" w:cs="Courier New"/>
          <w:color w:val="000000"/>
          <w:szCs w:val="19"/>
          <w:lang w:val="en-US"/>
        </w:rPr>
        <w:t xml:space="preserve"> </w:t>
      </w:r>
      <w:r w:rsidRPr="001F1AEE">
        <w:rPr>
          <w:rFonts w:ascii="Courier New" w:hAnsi="Courier New" w:cs="Courier New"/>
          <w:color w:val="A31515"/>
          <w:szCs w:val="19"/>
          <w:lang w:val="en-US"/>
        </w:rPr>
        <w:t>", Value: "</w:t>
      </w:r>
      <w:r w:rsidRPr="001F1AEE">
        <w:rPr>
          <w:rFonts w:ascii="Courier New" w:hAnsi="Courier New" w:cs="Courier New"/>
          <w:color w:val="000000"/>
          <w:szCs w:val="19"/>
          <w:lang w:val="en-US"/>
        </w:rPr>
        <w:t xml:space="preserve"> </w:t>
      </w:r>
      <w:r w:rsidRPr="001F1AEE">
        <w:rPr>
          <w:rFonts w:ascii="Courier New" w:hAnsi="Courier New" w:cs="Courier New"/>
          <w:color w:val="008080"/>
          <w:szCs w:val="19"/>
          <w:lang w:val="en-US"/>
        </w:rPr>
        <w:t>&lt;&lt;</w:t>
      </w:r>
      <w:r w:rsidRPr="001F1AEE">
        <w:rPr>
          <w:rFonts w:ascii="Courier New" w:hAnsi="Courier New" w:cs="Courier New"/>
          <w:color w:val="000000"/>
          <w:szCs w:val="19"/>
          <w:lang w:val="en-US"/>
        </w:rPr>
        <w:t xml:space="preserve"> pair.second </w:t>
      </w:r>
      <w:r w:rsidRPr="001F1AEE">
        <w:rPr>
          <w:rFonts w:ascii="Courier New" w:hAnsi="Courier New" w:cs="Courier New"/>
          <w:color w:val="008080"/>
          <w:szCs w:val="19"/>
          <w:lang w:val="en-US"/>
        </w:rPr>
        <w:t>&lt;&lt;</w:t>
      </w:r>
      <w:r w:rsidRPr="001F1AEE">
        <w:rPr>
          <w:rFonts w:ascii="Courier New" w:hAnsi="Courier New" w:cs="Courier New"/>
          <w:color w:val="000000"/>
          <w:szCs w:val="19"/>
          <w:lang w:val="en-US"/>
        </w:rPr>
        <w:t xml:space="preserve"> std::endl;</w:t>
      </w:r>
    </w:p>
    <w:p w:rsidR="00600961" w:rsidRPr="001F1AEE" w:rsidRDefault="00600961" w:rsidP="00600961">
      <w:pPr>
        <w:autoSpaceDE w:val="0"/>
        <w:autoSpaceDN w:val="0"/>
        <w:adjustRightInd w:val="0"/>
        <w:spacing w:after="0" w:line="240" w:lineRule="auto"/>
        <w:rPr>
          <w:rFonts w:ascii="Courier New" w:hAnsi="Courier New" w:cs="Courier New"/>
          <w:color w:val="000000"/>
          <w:szCs w:val="19"/>
        </w:rPr>
      </w:pPr>
      <w:r w:rsidRPr="001F1AEE">
        <w:rPr>
          <w:rFonts w:ascii="Courier New" w:hAnsi="Courier New" w:cs="Courier New"/>
          <w:color w:val="000000"/>
          <w:szCs w:val="19"/>
          <w:lang w:val="en-US"/>
        </w:rPr>
        <w:t xml:space="preserve">    </w:t>
      </w:r>
      <w:r w:rsidRPr="001F1AEE">
        <w:rPr>
          <w:rFonts w:ascii="Courier New" w:hAnsi="Courier New" w:cs="Courier New"/>
          <w:color w:val="000000"/>
          <w:szCs w:val="19"/>
        </w:rPr>
        <w:t>}</w:t>
      </w:r>
    </w:p>
    <w:p w:rsidR="00600961" w:rsidRPr="001F1AEE" w:rsidRDefault="00600961" w:rsidP="00600961">
      <w:pPr>
        <w:autoSpaceDE w:val="0"/>
        <w:autoSpaceDN w:val="0"/>
        <w:adjustRightInd w:val="0"/>
        <w:spacing w:after="0" w:line="240" w:lineRule="auto"/>
        <w:rPr>
          <w:rFonts w:ascii="Courier New" w:hAnsi="Courier New" w:cs="Courier New"/>
          <w:color w:val="000000"/>
          <w:szCs w:val="19"/>
        </w:rPr>
      </w:pPr>
    </w:p>
    <w:p w:rsidR="00600961" w:rsidRPr="001F1AEE" w:rsidRDefault="00600961" w:rsidP="00600961">
      <w:pPr>
        <w:autoSpaceDE w:val="0"/>
        <w:autoSpaceDN w:val="0"/>
        <w:adjustRightInd w:val="0"/>
        <w:spacing w:after="0" w:line="240" w:lineRule="auto"/>
        <w:rPr>
          <w:rFonts w:ascii="Courier New" w:hAnsi="Courier New" w:cs="Courier New"/>
          <w:color w:val="000000"/>
          <w:szCs w:val="19"/>
        </w:rPr>
      </w:pPr>
      <w:r w:rsidRPr="001F1AEE">
        <w:rPr>
          <w:rFonts w:ascii="Courier New" w:hAnsi="Courier New" w:cs="Courier New"/>
          <w:color w:val="000000"/>
          <w:szCs w:val="19"/>
        </w:rPr>
        <w:t xml:space="preserve">    </w:t>
      </w:r>
      <w:r w:rsidRPr="001F1AEE">
        <w:rPr>
          <w:rFonts w:ascii="Courier New" w:hAnsi="Courier New" w:cs="Courier New"/>
          <w:color w:val="0000FF"/>
          <w:szCs w:val="19"/>
        </w:rPr>
        <w:t>return</w:t>
      </w:r>
      <w:r w:rsidRPr="001F1AEE">
        <w:rPr>
          <w:rFonts w:ascii="Courier New" w:hAnsi="Courier New" w:cs="Courier New"/>
          <w:color w:val="000000"/>
          <w:szCs w:val="19"/>
        </w:rPr>
        <w:t xml:space="preserve"> 0;</w:t>
      </w:r>
    </w:p>
    <w:p w:rsidR="00600961" w:rsidRPr="001F1AEE" w:rsidRDefault="00600961" w:rsidP="00600961">
      <w:pPr>
        <w:autoSpaceDE w:val="0"/>
        <w:autoSpaceDN w:val="0"/>
        <w:adjustRightInd w:val="0"/>
        <w:spacing w:after="0" w:line="240" w:lineRule="auto"/>
        <w:rPr>
          <w:rFonts w:ascii="Courier New" w:hAnsi="Courier New" w:cs="Courier New"/>
          <w:color w:val="000000"/>
          <w:szCs w:val="19"/>
        </w:rPr>
      </w:pPr>
      <w:r w:rsidRPr="001F1AEE">
        <w:rPr>
          <w:rFonts w:ascii="Courier New" w:hAnsi="Courier New" w:cs="Courier New"/>
          <w:color w:val="000000"/>
          <w:szCs w:val="19"/>
        </w:rPr>
        <w:t>}</w:t>
      </w:r>
    </w:p>
    <w:p w:rsidR="00AC2A26" w:rsidRPr="00963348" w:rsidRDefault="00AC2A26" w:rsidP="00AC2A26">
      <w:pPr>
        <w:pStyle w:val="af2"/>
        <w:spacing w:after="80"/>
        <w:rPr>
          <w:rFonts w:ascii="Arial" w:hAnsi="Arial" w:cs="Arial"/>
          <w:sz w:val="20"/>
        </w:rPr>
      </w:pPr>
      <w:r w:rsidRPr="00963348">
        <w:rPr>
          <w:rFonts w:ascii="Arial" w:hAnsi="Arial" w:cs="Arial"/>
          <w:sz w:val="20"/>
        </w:rPr>
        <w:t>Результат работы программы:</w:t>
      </w:r>
    </w:p>
    <w:p w:rsidR="00AC2A26" w:rsidRDefault="00600961" w:rsidP="00AC2A26">
      <w:pPr>
        <w:autoSpaceDE w:val="0"/>
        <w:autoSpaceDN w:val="0"/>
        <w:adjustRightInd w:val="0"/>
        <w:spacing w:after="0" w:line="240" w:lineRule="auto"/>
        <w:rPr>
          <w:rFonts w:ascii="Courier New" w:hAnsi="Courier New" w:cs="Courier New"/>
          <w:color w:val="000000"/>
          <w:szCs w:val="19"/>
        </w:rPr>
      </w:pPr>
      <w:r>
        <w:rPr>
          <w:noProof/>
          <w:lang w:eastAsia="ru-RU"/>
        </w:rPr>
        <w:drawing>
          <wp:inline distT="0" distB="0" distL="0" distR="0" wp14:anchorId="6D43B339" wp14:editId="593F8279">
            <wp:extent cx="1590675" cy="638175"/>
            <wp:effectExtent l="0" t="0" r="9525" b="9525"/>
            <wp:docPr id="345" name="Рисунок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3"/>
                    <a:stretch>
                      <a:fillRect/>
                    </a:stretch>
                  </pic:blipFill>
                  <pic:spPr>
                    <a:xfrm>
                      <a:off x="0" y="0"/>
                      <a:ext cx="1590675" cy="638175"/>
                    </a:xfrm>
                    <a:prstGeom prst="rect">
                      <a:avLst/>
                    </a:prstGeom>
                  </pic:spPr>
                </pic:pic>
              </a:graphicData>
            </a:graphic>
          </wp:inline>
        </w:drawing>
      </w:r>
    </w:p>
    <w:p w:rsidR="00AC2A26" w:rsidRPr="00963348" w:rsidRDefault="00E02D8B" w:rsidP="00AC2A26">
      <w:pPr>
        <w:spacing w:before="80" w:after="80"/>
        <w:rPr>
          <w:lang w:val="en-US"/>
        </w:rPr>
      </w:pPr>
      <w:hyperlink w:anchor="_Ассоциативные_контейнеры_2" w:history="1">
        <w:r w:rsidR="00AC2A26" w:rsidRPr="003D1D79">
          <w:rPr>
            <w:rStyle w:val="a4"/>
            <w:rFonts w:cs="Arial"/>
            <w:lang w:val="en-US"/>
          </w:rPr>
          <w:t>&lt;</w:t>
        </w:r>
        <w:r w:rsidR="00AC2A26" w:rsidRPr="00B94DA9">
          <w:rPr>
            <w:rStyle w:val="a4"/>
            <w:rFonts w:cs="Arial"/>
          </w:rPr>
          <w:t>Ассоци</w:t>
        </w:r>
        <w:r w:rsidR="00AC2A26">
          <w:rPr>
            <w:rStyle w:val="a4"/>
            <w:rFonts w:cs="Arial"/>
          </w:rPr>
          <w:t>а</w:t>
        </w:r>
        <w:r w:rsidR="00AC2A26" w:rsidRPr="00B94DA9">
          <w:rPr>
            <w:rStyle w:val="a4"/>
            <w:rFonts w:cs="Arial"/>
          </w:rPr>
          <w:t>тивные</w:t>
        </w:r>
        <w:r w:rsidR="00AC2A26" w:rsidRPr="003D1D79">
          <w:rPr>
            <w:rStyle w:val="a4"/>
            <w:rFonts w:cs="Arial"/>
            <w:lang w:val="en-US"/>
          </w:rPr>
          <w:t xml:space="preserve"> </w:t>
        </w:r>
        <w:r w:rsidR="00AC2A26" w:rsidRPr="00B94DA9">
          <w:rPr>
            <w:rStyle w:val="a4"/>
            <w:rFonts w:cs="Arial"/>
          </w:rPr>
          <w:t>контейнеры</w:t>
        </w:r>
        <w:r w:rsidR="00AC2A26" w:rsidRPr="003D1D79">
          <w:rPr>
            <w:rStyle w:val="a4"/>
            <w:rFonts w:cs="Arial"/>
            <w:lang w:val="en-US"/>
          </w:rPr>
          <w:t>&gt;</w:t>
        </w:r>
      </w:hyperlink>
    </w:p>
    <w:p w:rsidR="00AC2A26" w:rsidRPr="00963348" w:rsidRDefault="00AC2A26"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767" w:name="_copy_9"/>
      <w:bookmarkEnd w:id="767"/>
      <w:r w:rsidRPr="008C6B88">
        <w:rPr>
          <w:rFonts w:ascii="Arial" w:hAnsi="Arial" w:cs="Arial"/>
          <w:b/>
          <w:color w:val="auto"/>
          <w:szCs w:val="20"/>
          <w:lang w:val="en-US"/>
        </w:rPr>
        <w:t>copy</w:t>
      </w:r>
    </w:p>
    <w:p w:rsidR="00AC2A26" w:rsidRDefault="00AC2A26" w:rsidP="00AC2A26">
      <w:pPr>
        <w:ind w:firstLine="567"/>
      </w:pPr>
      <w:r w:rsidRPr="006E4AE7">
        <w:rPr>
          <w:bCs/>
        </w:rPr>
        <w:t>Пример использования алгоритма</w:t>
      </w:r>
      <w:r>
        <w:rPr>
          <w:b/>
          <w:bCs/>
        </w:rPr>
        <w:t xml:space="preserve"> </w:t>
      </w:r>
      <w:r w:rsidRPr="00963348">
        <w:rPr>
          <w:bCs/>
          <w:lang w:val="en-US"/>
        </w:rPr>
        <w:t>copy</w:t>
      </w:r>
      <w:r>
        <w:t>:</w:t>
      </w:r>
    </w:p>
    <w:p w:rsidR="00600961" w:rsidRPr="00C44710" w:rsidRDefault="00600961" w:rsidP="00600961">
      <w:pPr>
        <w:autoSpaceDE w:val="0"/>
        <w:autoSpaceDN w:val="0"/>
        <w:adjustRightInd w:val="0"/>
        <w:spacing w:after="0" w:line="240" w:lineRule="auto"/>
        <w:rPr>
          <w:rFonts w:ascii="Courier New" w:hAnsi="Courier New" w:cs="Courier New"/>
          <w:color w:val="000000"/>
          <w:szCs w:val="19"/>
        </w:rPr>
      </w:pPr>
      <w:r w:rsidRPr="00C44710">
        <w:rPr>
          <w:rFonts w:ascii="Courier New" w:hAnsi="Courier New" w:cs="Courier New"/>
          <w:color w:val="808080"/>
          <w:szCs w:val="19"/>
        </w:rPr>
        <w:t>#</w:t>
      </w:r>
      <w:r w:rsidRPr="001C4D08">
        <w:rPr>
          <w:rFonts w:ascii="Courier New" w:hAnsi="Courier New" w:cs="Courier New"/>
          <w:color w:val="808080"/>
          <w:szCs w:val="19"/>
          <w:lang w:val="en-US"/>
        </w:rPr>
        <w:t>include</w:t>
      </w:r>
      <w:r w:rsidRPr="00C44710">
        <w:rPr>
          <w:rFonts w:ascii="Courier New" w:hAnsi="Courier New" w:cs="Courier New"/>
          <w:color w:val="000000"/>
          <w:szCs w:val="19"/>
        </w:rPr>
        <w:t xml:space="preserve"> </w:t>
      </w:r>
      <w:r w:rsidRPr="00C44710">
        <w:rPr>
          <w:rFonts w:ascii="Courier New" w:hAnsi="Courier New" w:cs="Courier New"/>
          <w:color w:val="A31515"/>
          <w:szCs w:val="19"/>
        </w:rPr>
        <w:t>&lt;</w:t>
      </w:r>
      <w:r w:rsidRPr="001C4D08">
        <w:rPr>
          <w:rFonts w:ascii="Courier New" w:hAnsi="Courier New" w:cs="Courier New"/>
          <w:color w:val="A31515"/>
          <w:szCs w:val="19"/>
          <w:lang w:val="en-US"/>
        </w:rPr>
        <w:t>iostream</w:t>
      </w:r>
      <w:r w:rsidRPr="00C44710">
        <w:rPr>
          <w:rFonts w:ascii="Courier New" w:hAnsi="Courier New" w:cs="Courier New"/>
          <w:color w:val="A31515"/>
          <w:szCs w:val="19"/>
        </w:rPr>
        <w:t>&gt;</w:t>
      </w:r>
    </w:p>
    <w:p w:rsidR="00600961" w:rsidRPr="001C4D08" w:rsidRDefault="00600961" w:rsidP="00600961">
      <w:pPr>
        <w:autoSpaceDE w:val="0"/>
        <w:autoSpaceDN w:val="0"/>
        <w:adjustRightInd w:val="0"/>
        <w:spacing w:after="0" w:line="240" w:lineRule="auto"/>
        <w:rPr>
          <w:rFonts w:ascii="Courier New" w:hAnsi="Courier New" w:cs="Courier New"/>
          <w:color w:val="000000"/>
          <w:szCs w:val="19"/>
          <w:lang w:val="en-US"/>
        </w:rPr>
      </w:pPr>
      <w:r w:rsidRPr="001C4D08">
        <w:rPr>
          <w:rFonts w:ascii="Courier New" w:hAnsi="Courier New" w:cs="Courier New"/>
          <w:color w:val="808080"/>
          <w:szCs w:val="19"/>
          <w:lang w:val="en-US"/>
        </w:rPr>
        <w:t>#include</w:t>
      </w:r>
      <w:r w:rsidRPr="001C4D08">
        <w:rPr>
          <w:rFonts w:ascii="Courier New" w:hAnsi="Courier New" w:cs="Courier New"/>
          <w:color w:val="000000"/>
          <w:szCs w:val="19"/>
          <w:lang w:val="en-US"/>
        </w:rPr>
        <w:t xml:space="preserve"> </w:t>
      </w:r>
      <w:r w:rsidRPr="001C4D08">
        <w:rPr>
          <w:rFonts w:ascii="Courier New" w:hAnsi="Courier New" w:cs="Courier New"/>
          <w:color w:val="A31515"/>
          <w:szCs w:val="19"/>
          <w:lang w:val="en-US"/>
        </w:rPr>
        <w:t>&lt;map&gt;</w:t>
      </w:r>
    </w:p>
    <w:p w:rsidR="00600961" w:rsidRPr="001C4D08" w:rsidRDefault="00600961" w:rsidP="00600961">
      <w:pPr>
        <w:autoSpaceDE w:val="0"/>
        <w:autoSpaceDN w:val="0"/>
        <w:adjustRightInd w:val="0"/>
        <w:spacing w:after="0" w:line="240" w:lineRule="auto"/>
        <w:rPr>
          <w:rFonts w:ascii="Courier New" w:hAnsi="Courier New" w:cs="Courier New"/>
          <w:color w:val="000000"/>
          <w:szCs w:val="19"/>
          <w:lang w:val="en-US"/>
        </w:rPr>
      </w:pPr>
      <w:r w:rsidRPr="001C4D08">
        <w:rPr>
          <w:rFonts w:ascii="Courier New" w:hAnsi="Courier New" w:cs="Courier New"/>
          <w:color w:val="808080"/>
          <w:szCs w:val="19"/>
          <w:lang w:val="en-US"/>
        </w:rPr>
        <w:t>#include</w:t>
      </w:r>
      <w:r w:rsidRPr="001C4D08">
        <w:rPr>
          <w:rFonts w:ascii="Courier New" w:hAnsi="Courier New" w:cs="Courier New"/>
          <w:color w:val="000000"/>
          <w:szCs w:val="19"/>
          <w:lang w:val="en-US"/>
        </w:rPr>
        <w:t xml:space="preserve"> </w:t>
      </w:r>
      <w:r w:rsidRPr="001C4D08">
        <w:rPr>
          <w:rFonts w:ascii="Courier New" w:hAnsi="Courier New" w:cs="Courier New"/>
          <w:color w:val="A31515"/>
          <w:szCs w:val="19"/>
          <w:lang w:val="en-US"/>
        </w:rPr>
        <w:t>&lt;algorithm&gt;</w:t>
      </w:r>
    </w:p>
    <w:p w:rsidR="00600961" w:rsidRPr="001C4D08" w:rsidRDefault="00600961" w:rsidP="00600961">
      <w:pPr>
        <w:autoSpaceDE w:val="0"/>
        <w:autoSpaceDN w:val="0"/>
        <w:adjustRightInd w:val="0"/>
        <w:spacing w:after="0" w:line="240" w:lineRule="auto"/>
        <w:rPr>
          <w:rFonts w:ascii="Courier New" w:hAnsi="Courier New" w:cs="Courier New"/>
          <w:color w:val="000000"/>
          <w:szCs w:val="19"/>
          <w:lang w:val="en-US"/>
        </w:rPr>
      </w:pPr>
      <w:r w:rsidRPr="001C4D08">
        <w:rPr>
          <w:rFonts w:ascii="Courier New" w:hAnsi="Courier New" w:cs="Courier New"/>
          <w:color w:val="808080"/>
          <w:szCs w:val="19"/>
          <w:lang w:val="en-US"/>
        </w:rPr>
        <w:t>#include</w:t>
      </w:r>
      <w:r w:rsidRPr="001C4D08">
        <w:rPr>
          <w:rFonts w:ascii="Courier New" w:hAnsi="Courier New" w:cs="Courier New"/>
          <w:color w:val="000000"/>
          <w:szCs w:val="19"/>
          <w:lang w:val="en-US"/>
        </w:rPr>
        <w:t xml:space="preserve"> </w:t>
      </w:r>
      <w:r w:rsidRPr="001C4D08">
        <w:rPr>
          <w:rFonts w:ascii="Courier New" w:hAnsi="Courier New" w:cs="Courier New"/>
          <w:color w:val="A31515"/>
          <w:szCs w:val="19"/>
          <w:lang w:val="en-US"/>
        </w:rPr>
        <w:t>&lt;iterator&gt;</w:t>
      </w:r>
    </w:p>
    <w:p w:rsidR="00600961" w:rsidRPr="001C4D08"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1C4D08" w:rsidRDefault="00600961" w:rsidP="00600961">
      <w:pPr>
        <w:autoSpaceDE w:val="0"/>
        <w:autoSpaceDN w:val="0"/>
        <w:adjustRightInd w:val="0"/>
        <w:spacing w:after="0" w:line="240" w:lineRule="auto"/>
        <w:rPr>
          <w:rFonts w:ascii="Courier New" w:hAnsi="Courier New" w:cs="Courier New"/>
          <w:color w:val="000000"/>
          <w:szCs w:val="19"/>
          <w:lang w:val="en-US"/>
        </w:rPr>
      </w:pPr>
      <w:r w:rsidRPr="001C4D08">
        <w:rPr>
          <w:rFonts w:ascii="Courier New" w:hAnsi="Courier New" w:cs="Courier New"/>
          <w:color w:val="0000FF"/>
          <w:szCs w:val="19"/>
          <w:lang w:val="en-US"/>
        </w:rPr>
        <w:t>int</w:t>
      </w:r>
      <w:r w:rsidRPr="001C4D08">
        <w:rPr>
          <w:rFonts w:ascii="Courier New" w:hAnsi="Courier New" w:cs="Courier New"/>
          <w:color w:val="000000"/>
          <w:szCs w:val="19"/>
          <w:lang w:val="en-US"/>
        </w:rPr>
        <w:t xml:space="preserve"> main() {</w:t>
      </w:r>
    </w:p>
    <w:p w:rsidR="00600961" w:rsidRPr="001C4D08" w:rsidRDefault="00600961" w:rsidP="00600961">
      <w:pPr>
        <w:autoSpaceDE w:val="0"/>
        <w:autoSpaceDN w:val="0"/>
        <w:adjustRightInd w:val="0"/>
        <w:spacing w:after="0" w:line="240" w:lineRule="auto"/>
        <w:rPr>
          <w:rFonts w:ascii="Courier New" w:hAnsi="Courier New" w:cs="Courier New"/>
          <w:color w:val="000000"/>
          <w:szCs w:val="19"/>
          <w:lang w:val="en-US"/>
        </w:rPr>
      </w:pPr>
      <w:r w:rsidRPr="001C4D08">
        <w:rPr>
          <w:rFonts w:ascii="Courier New" w:hAnsi="Courier New" w:cs="Courier New"/>
          <w:color w:val="000000"/>
          <w:szCs w:val="19"/>
          <w:lang w:val="en-US"/>
        </w:rPr>
        <w:t xml:space="preserve">    std::</w:t>
      </w:r>
      <w:r w:rsidRPr="001C4D08">
        <w:rPr>
          <w:rFonts w:ascii="Courier New" w:hAnsi="Courier New" w:cs="Courier New"/>
          <w:color w:val="2B91AF"/>
          <w:szCs w:val="19"/>
          <w:lang w:val="en-US"/>
        </w:rPr>
        <w:t>multimap</w:t>
      </w:r>
      <w:r w:rsidRPr="001C4D08">
        <w:rPr>
          <w:rFonts w:ascii="Courier New" w:hAnsi="Courier New" w:cs="Courier New"/>
          <w:color w:val="000000"/>
          <w:szCs w:val="19"/>
          <w:lang w:val="en-US"/>
        </w:rPr>
        <w:t>&lt;</w:t>
      </w:r>
      <w:r w:rsidRPr="001C4D08">
        <w:rPr>
          <w:rFonts w:ascii="Courier New" w:hAnsi="Courier New" w:cs="Courier New"/>
          <w:color w:val="0000FF"/>
          <w:szCs w:val="19"/>
          <w:lang w:val="en-US"/>
        </w:rPr>
        <w:t>int</w:t>
      </w:r>
      <w:r w:rsidRPr="001C4D08">
        <w:rPr>
          <w:rFonts w:ascii="Courier New" w:hAnsi="Courier New" w:cs="Courier New"/>
          <w:color w:val="000000"/>
          <w:szCs w:val="19"/>
          <w:lang w:val="en-US"/>
        </w:rPr>
        <w:t xml:space="preserve">, </w:t>
      </w:r>
      <w:r w:rsidRPr="001C4D08">
        <w:rPr>
          <w:rFonts w:ascii="Courier New" w:hAnsi="Courier New" w:cs="Courier New"/>
          <w:color w:val="0000FF"/>
          <w:szCs w:val="19"/>
          <w:lang w:val="en-US"/>
        </w:rPr>
        <w:t>int</w:t>
      </w:r>
      <w:r w:rsidRPr="001C4D08">
        <w:rPr>
          <w:rFonts w:ascii="Courier New" w:hAnsi="Courier New" w:cs="Courier New"/>
          <w:color w:val="000000"/>
          <w:szCs w:val="19"/>
          <w:lang w:val="en-US"/>
        </w:rPr>
        <w:t>&gt; myMap = { {1, 10}, {2, 20}, {3, 30}, {4, 40} };</w:t>
      </w:r>
    </w:p>
    <w:p w:rsidR="00600961" w:rsidRPr="001C4D08" w:rsidRDefault="00600961" w:rsidP="00600961">
      <w:pPr>
        <w:autoSpaceDE w:val="0"/>
        <w:autoSpaceDN w:val="0"/>
        <w:adjustRightInd w:val="0"/>
        <w:spacing w:after="0" w:line="240" w:lineRule="auto"/>
        <w:rPr>
          <w:rFonts w:ascii="Courier New" w:hAnsi="Courier New" w:cs="Courier New"/>
          <w:color w:val="000000"/>
          <w:szCs w:val="19"/>
          <w:lang w:val="en-US"/>
        </w:rPr>
      </w:pPr>
      <w:r w:rsidRPr="001C4D08">
        <w:rPr>
          <w:rFonts w:ascii="Courier New" w:hAnsi="Courier New" w:cs="Courier New"/>
          <w:color w:val="000000"/>
          <w:szCs w:val="19"/>
          <w:lang w:val="en-US"/>
        </w:rPr>
        <w:t xml:space="preserve">    std::</w:t>
      </w:r>
      <w:r w:rsidRPr="001C4D08">
        <w:rPr>
          <w:rFonts w:ascii="Courier New" w:hAnsi="Courier New" w:cs="Courier New"/>
          <w:color w:val="2B91AF"/>
          <w:szCs w:val="19"/>
          <w:lang w:val="en-US"/>
        </w:rPr>
        <w:t>map</w:t>
      </w:r>
      <w:r w:rsidRPr="001C4D08">
        <w:rPr>
          <w:rFonts w:ascii="Courier New" w:hAnsi="Courier New" w:cs="Courier New"/>
          <w:color w:val="000000"/>
          <w:szCs w:val="19"/>
          <w:lang w:val="en-US"/>
        </w:rPr>
        <w:t>&lt;</w:t>
      </w:r>
      <w:r w:rsidRPr="001C4D08">
        <w:rPr>
          <w:rFonts w:ascii="Courier New" w:hAnsi="Courier New" w:cs="Courier New"/>
          <w:color w:val="0000FF"/>
          <w:szCs w:val="19"/>
          <w:lang w:val="en-US"/>
        </w:rPr>
        <w:t>int</w:t>
      </w:r>
      <w:r w:rsidRPr="001C4D08">
        <w:rPr>
          <w:rFonts w:ascii="Courier New" w:hAnsi="Courier New" w:cs="Courier New"/>
          <w:color w:val="000000"/>
          <w:szCs w:val="19"/>
          <w:lang w:val="en-US"/>
        </w:rPr>
        <w:t xml:space="preserve">, </w:t>
      </w:r>
      <w:r w:rsidRPr="001C4D08">
        <w:rPr>
          <w:rFonts w:ascii="Courier New" w:hAnsi="Courier New" w:cs="Courier New"/>
          <w:color w:val="0000FF"/>
          <w:szCs w:val="19"/>
          <w:lang w:val="en-US"/>
        </w:rPr>
        <w:t>int</w:t>
      </w:r>
      <w:r w:rsidRPr="001C4D08">
        <w:rPr>
          <w:rFonts w:ascii="Courier New" w:hAnsi="Courier New" w:cs="Courier New"/>
          <w:color w:val="000000"/>
          <w:szCs w:val="19"/>
          <w:lang w:val="en-US"/>
        </w:rPr>
        <w:t>&gt; resultMap;</w:t>
      </w:r>
    </w:p>
    <w:p w:rsidR="00600961" w:rsidRPr="001C4D08"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1C4D08" w:rsidRDefault="00600961" w:rsidP="00600961">
      <w:pPr>
        <w:autoSpaceDE w:val="0"/>
        <w:autoSpaceDN w:val="0"/>
        <w:adjustRightInd w:val="0"/>
        <w:spacing w:after="0" w:line="240" w:lineRule="auto"/>
        <w:rPr>
          <w:rFonts w:ascii="Courier New" w:hAnsi="Courier New" w:cs="Courier New"/>
          <w:color w:val="000000"/>
          <w:szCs w:val="19"/>
          <w:lang w:val="en-US"/>
        </w:rPr>
      </w:pPr>
      <w:r w:rsidRPr="001C4D08">
        <w:rPr>
          <w:rFonts w:ascii="Courier New" w:hAnsi="Courier New" w:cs="Courier New"/>
          <w:color w:val="000000"/>
          <w:szCs w:val="19"/>
          <w:lang w:val="en-US"/>
        </w:rPr>
        <w:t xml:space="preserve">    std::copy(myMap.begin(), myMap.end(), std::inserter(resultMap, resultMap.begin()));</w:t>
      </w:r>
    </w:p>
    <w:p w:rsidR="00600961" w:rsidRPr="001C4D08"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1C4D08" w:rsidRDefault="00600961" w:rsidP="00600961">
      <w:pPr>
        <w:autoSpaceDE w:val="0"/>
        <w:autoSpaceDN w:val="0"/>
        <w:adjustRightInd w:val="0"/>
        <w:spacing w:after="0" w:line="240" w:lineRule="auto"/>
        <w:rPr>
          <w:rFonts w:ascii="Courier New" w:hAnsi="Courier New" w:cs="Courier New"/>
          <w:color w:val="000000"/>
          <w:szCs w:val="19"/>
          <w:lang w:val="en-US"/>
        </w:rPr>
      </w:pPr>
      <w:r w:rsidRPr="001C4D08">
        <w:rPr>
          <w:rFonts w:ascii="Courier New" w:hAnsi="Courier New" w:cs="Courier New"/>
          <w:color w:val="000000"/>
          <w:szCs w:val="19"/>
          <w:lang w:val="en-US"/>
        </w:rPr>
        <w:t xml:space="preserve">    </w:t>
      </w:r>
      <w:r w:rsidRPr="001C4D08">
        <w:rPr>
          <w:rFonts w:ascii="Courier New" w:hAnsi="Courier New" w:cs="Courier New"/>
          <w:color w:val="008000"/>
          <w:szCs w:val="19"/>
          <w:lang w:val="en-US"/>
        </w:rPr>
        <w:t xml:space="preserve">// </w:t>
      </w:r>
      <w:r w:rsidRPr="001C4D08">
        <w:rPr>
          <w:rFonts w:ascii="Courier New" w:hAnsi="Courier New" w:cs="Courier New"/>
          <w:color w:val="008000"/>
          <w:szCs w:val="19"/>
        </w:rPr>
        <w:t>Выводим</w:t>
      </w:r>
      <w:r w:rsidRPr="001C4D08">
        <w:rPr>
          <w:rFonts w:ascii="Courier New" w:hAnsi="Courier New" w:cs="Courier New"/>
          <w:color w:val="008000"/>
          <w:szCs w:val="19"/>
          <w:lang w:val="en-US"/>
        </w:rPr>
        <w:t xml:space="preserve"> </w:t>
      </w:r>
      <w:r w:rsidRPr="001C4D08">
        <w:rPr>
          <w:rFonts w:ascii="Courier New" w:hAnsi="Courier New" w:cs="Courier New"/>
          <w:color w:val="008000"/>
          <w:szCs w:val="19"/>
        </w:rPr>
        <w:t>содержимое</w:t>
      </w:r>
      <w:r w:rsidRPr="001C4D08">
        <w:rPr>
          <w:rFonts w:ascii="Courier New" w:hAnsi="Courier New" w:cs="Courier New"/>
          <w:color w:val="008000"/>
          <w:szCs w:val="19"/>
          <w:lang w:val="en-US"/>
        </w:rPr>
        <w:t xml:space="preserve"> </w:t>
      </w:r>
      <w:r w:rsidRPr="001C4D08">
        <w:rPr>
          <w:rFonts w:ascii="Courier New" w:hAnsi="Courier New" w:cs="Courier New"/>
          <w:color w:val="008000"/>
          <w:szCs w:val="19"/>
        </w:rPr>
        <w:t>результирующего</w:t>
      </w:r>
      <w:r w:rsidRPr="001C4D08">
        <w:rPr>
          <w:rFonts w:ascii="Courier New" w:hAnsi="Courier New" w:cs="Courier New"/>
          <w:color w:val="008000"/>
          <w:szCs w:val="19"/>
          <w:lang w:val="en-US"/>
        </w:rPr>
        <w:t xml:space="preserve"> map</w:t>
      </w:r>
    </w:p>
    <w:p w:rsidR="00600961" w:rsidRPr="001C4D08" w:rsidRDefault="00600961" w:rsidP="00600961">
      <w:pPr>
        <w:autoSpaceDE w:val="0"/>
        <w:autoSpaceDN w:val="0"/>
        <w:adjustRightInd w:val="0"/>
        <w:spacing w:after="0" w:line="240" w:lineRule="auto"/>
        <w:rPr>
          <w:rFonts w:ascii="Courier New" w:hAnsi="Courier New" w:cs="Courier New"/>
          <w:color w:val="000000"/>
          <w:szCs w:val="19"/>
          <w:lang w:val="en-US"/>
        </w:rPr>
      </w:pPr>
      <w:r w:rsidRPr="001C4D08">
        <w:rPr>
          <w:rFonts w:ascii="Courier New" w:hAnsi="Courier New" w:cs="Courier New"/>
          <w:color w:val="000000"/>
          <w:szCs w:val="19"/>
          <w:lang w:val="en-US"/>
        </w:rPr>
        <w:t xml:space="preserve">    </w:t>
      </w:r>
      <w:r w:rsidRPr="001C4D08">
        <w:rPr>
          <w:rFonts w:ascii="Courier New" w:hAnsi="Courier New" w:cs="Courier New"/>
          <w:color w:val="0000FF"/>
          <w:szCs w:val="19"/>
          <w:lang w:val="en-US"/>
        </w:rPr>
        <w:t>for</w:t>
      </w:r>
      <w:r w:rsidRPr="001C4D08">
        <w:rPr>
          <w:rFonts w:ascii="Courier New" w:hAnsi="Courier New" w:cs="Courier New"/>
          <w:color w:val="000000"/>
          <w:szCs w:val="19"/>
          <w:lang w:val="en-US"/>
        </w:rPr>
        <w:t xml:space="preserve"> (</w:t>
      </w:r>
      <w:r w:rsidRPr="001C4D08">
        <w:rPr>
          <w:rFonts w:ascii="Courier New" w:hAnsi="Courier New" w:cs="Courier New"/>
          <w:color w:val="0000FF"/>
          <w:szCs w:val="19"/>
          <w:lang w:val="en-US"/>
        </w:rPr>
        <w:t>const</w:t>
      </w:r>
      <w:r w:rsidRPr="001C4D08">
        <w:rPr>
          <w:rFonts w:ascii="Courier New" w:hAnsi="Courier New" w:cs="Courier New"/>
          <w:color w:val="000000"/>
          <w:szCs w:val="19"/>
          <w:lang w:val="en-US"/>
        </w:rPr>
        <w:t xml:space="preserve"> </w:t>
      </w:r>
      <w:r w:rsidRPr="001C4D08">
        <w:rPr>
          <w:rFonts w:ascii="Courier New" w:hAnsi="Courier New" w:cs="Courier New"/>
          <w:color w:val="0000FF"/>
          <w:szCs w:val="19"/>
          <w:lang w:val="en-US"/>
        </w:rPr>
        <w:t>auto</w:t>
      </w:r>
      <w:r w:rsidRPr="001C4D08">
        <w:rPr>
          <w:rFonts w:ascii="Courier New" w:hAnsi="Courier New" w:cs="Courier New"/>
          <w:color w:val="000000"/>
          <w:szCs w:val="19"/>
          <w:lang w:val="en-US"/>
        </w:rPr>
        <w:t>&amp; pair : resultMap) {</w:t>
      </w:r>
    </w:p>
    <w:p w:rsidR="00600961" w:rsidRPr="001C4D08" w:rsidRDefault="00600961" w:rsidP="00600961">
      <w:pPr>
        <w:autoSpaceDE w:val="0"/>
        <w:autoSpaceDN w:val="0"/>
        <w:adjustRightInd w:val="0"/>
        <w:spacing w:after="0" w:line="240" w:lineRule="auto"/>
        <w:rPr>
          <w:rFonts w:ascii="Courier New" w:hAnsi="Courier New" w:cs="Courier New"/>
          <w:color w:val="000000"/>
          <w:szCs w:val="19"/>
          <w:lang w:val="en-US"/>
        </w:rPr>
      </w:pPr>
      <w:r w:rsidRPr="001C4D08">
        <w:rPr>
          <w:rFonts w:ascii="Courier New" w:hAnsi="Courier New" w:cs="Courier New"/>
          <w:color w:val="000000"/>
          <w:szCs w:val="19"/>
          <w:lang w:val="en-US"/>
        </w:rPr>
        <w:t xml:space="preserve">        std::cout </w:t>
      </w:r>
      <w:r w:rsidRPr="001C4D08">
        <w:rPr>
          <w:rFonts w:ascii="Courier New" w:hAnsi="Courier New" w:cs="Courier New"/>
          <w:color w:val="008080"/>
          <w:szCs w:val="19"/>
          <w:lang w:val="en-US"/>
        </w:rPr>
        <w:t>&lt;&lt;</w:t>
      </w:r>
      <w:r w:rsidRPr="001C4D08">
        <w:rPr>
          <w:rFonts w:ascii="Courier New" w:hAnsi="Courier New" w:cs="Courier New"/>
          <w:color w:val="000000"/>
          <w:szCs w:val="19"/>
          <w:lang w:val="en-US"/>
        </w:rPr>
        <w:t xml:space="preserve"> </w:t>
      </w:r>
      <w:r w:rsidRPr="001C4D08">
        <w:rPr>
          <w:rFonts w:ascii="Courier New" w:hAnsi="Courier New" w:cs="Courier New"/>
          <w:color w:val="A31515"/>
          <w:szCs w:val="19"/>
          <w:lang w:val="en-US"/>
        </w:rPr>
        <w:t>"Key: "</w:t>
      </w:r>
      <w:r w:rsidRPr="001C4D08">
        <w:rPr>
          <w:rFonts w:ascii="Courier New" w:hAnsi="Courier New" w:cs="Courier New"/>
          <w:color w:val="000000"/>
          <w:szCs w:val="19"/>
          <w:lang w:val="en-US"/>
        </w:rPr>
        <w:t xml:space="preserve"> </w:t>
      </w:r>
      <w:r w:rsidRPr="001C4D08">
        <w:rPr>
          <w:rFonts w:ascii="Courier New" w:hAnsi="Courier New" w:cs="Courier New"/>
          <w:color w:val="008080"/>
          <w:szCs w:val="19"/>
          <w:lang w:val="en-US"/>
        </w:rPr>
        <w:t>&lt;&lt;</w:t>
      </w:r>
      <w:r w:rsidRPr="001C4D08">
        <w:rPr>
          <w:rFonts w:ascii="Courier New" w:hAnsi="Courier New" w:cs="Courier New"/>
          <w:color w:val="000000"/>
          <w:szCs w:val="19"/>
          <w:lang w:val="en-US"/>
        </w:rPr>
        <w:t xml:space="preserve"> pair.first </w:t>
      </w:r>
      <w:r w:rsidRPr="001C4D08">
        <w:rPr>
          <w:rFonts w:ascii="Courier New" w:hAnsi="Courier New" w:cs="Courier New"/>
          <w:color w:val="008080"/>
          <w:szCs w:val="19"/>
          <w:lang w:val="en-US"/>
        </w:rPr>
        <w:t>&lt;&lt;</w:t>
      </w:r>
      <w:r w:rsidRPr="001C4D08">
        <w:rPr>
          <w:rFonts w:ascii="Courier New" w:hAnsi="Courier New" w:cs="Courier New"/>
          <w:color w:val="000000"/>
          <w:szCs w:val="19"/>
          <w:lang w:val="en-US"/>
        </w:rPr>
        <w:t xml:space="preserve"> </w:t>
      </w:r>
      <w:r w:rsidRPr="001C4D08">
        <w:rPr>
          <w:rFonts w:ascii="Courier New" w:hAnsi="Courier New" w:cs="Courier New"/>
          <w:color w:val="A31515"/>
          <w:szCs w:val="19"/>
          <w:lang w:val="en-US"/>
        </w:rPr>
        <w:t>", Value: "</w:t>
      </w:r>
      <w:r w:rsidRPr="001C4D08">
        <w:rPr>
          <w:rFonts w:ascii="Courier New" w:hAnsi="Courier New" w:cs="Courier New"/>
          <w:color w:val="000000"/>
          <w:szCs w:val="19"/>
          <w:lang w:val="en-US"/>
        </w:rPr>
        <w:t xml:space="preserve"> </w:t>
      </w:r>
      <w:r w:rsidRPr="001C4D08">
        <w:rPr>
          <w:rFonts w:ascii="Courier New" w:hAnsi="Courier New" w:cs="Courier New"/>
          <w:color w:val="008080"/>
          <w:szCs w:val="19"/>
          <w:lang w:val="en-US"/>
        </w:rPr>
        <w:t>&lt;&lt;</w:t>
      </w:r>
      <w:r w:rsidRPr="001C4D08">
        <w:rPr>
          <w:rFonts w:ascii="Courier New" w:hAnsi="Courier New" w:cs="Courier New"/>
          <w:color w:val="000000"/>
          <w:szCs w:val="19"/>
          <w:lang w:val="en-US"/>
        </w:rPr>
        <w:t xml:space="preserve"> pair.second </w:t>
      </w:r>
      <w:r w:rsidRPr="001C4D08">
        <w:rPr>
          <w:rFonts w:ascii="Courier New" w:hAnsi="Courier New" w:cs="Courier New"/>
          <w:color w:val="008080"/>
          <w:szCs w:val="19"/>
          <w:lang w:val="en-US"/>
        </w:rPr>
        <w:t>&lt;&lt;</w:t>
      </w:r>
      <w:r w:rsidRPr="001C4D08">
        <w:rPr>
          <w:rFonts w:ascii="Courier New" w:hAnsi="Courier New" w:cs="Courier New"/>
          <w:color w:val="000000"/>
          <w:szCs w:val="19"/>
          <w:lang w:val="en-US"/>
        </w:rPr>
        <w:t xml:space="preserve"> std::endl;</w:t>
      </w:r>
    </w:p>
    <w:p w:rsidR="00600961" w:rsidRPr="001C4D08" w:rsidRDefault="00600961" w:rsidP="00600961">
      <w:pPr>
        <w:autoSpaceDE w:val="0"/>
        <w:autoSpaceDN w:val="0"/>
        <w:adjustRightInd w:val="0"/>
        <w:spacing w:after="0" w:line="240" w:lineRule="auto"/>
        <w:rPr>
          <w:rFonts w:ascii="Courier New" w:hAnsi="Courier New" w:cs="Courier New"/>
          <w:color w:val="000000"/>
          <w:szCs w:val="19"/>
        </w:rPr>
      </w:pPr>
      <w:r w:rsidRPr="001C4D08">
        <w:rPr>
          <w:rFonts w:ascii="Courier New" w:hAnsi="Courier New" w:cs="Courier New"/>
          <w:color w:val="000000"/>
          <w:szCs w:val="19"/>
          <w:lang w:val="en-US"/>
        </w:rPr>
        <w:t xml:space="preserve">    </w:t>
      </w:r>
      <w:r w:rsidRPr="001C4D08">
        <w:rPr>
          <w:rFonts w:ascii="Courier New" w:hAnsi="Courier New" w:cs="Courier New"/>
          <w:color w:val="000000"/>
          <w:szCs w:val="19"/>
        </w:rPr>
        <w:t>}</w:t>
      </w:r>
    </w:p>
    <w:p w:rsidR="00600961" w:rsidRPr="001C4D08" w:rsidRDefault="00600961" w:rsidP="00600961">
      <w:pPr>
        <w:autoSpaceDE w:val="0"/>
        <w:autoSpaceDN w:val="0"/>
        <w:adjustRightInd w:val="0"/>
        <w:spacing w:after="0" w:line="240" w:lineRule="auto"/>
        <w:rPr>
          <w:rFonts w:ascii="Courier New" w:hAnsi="Courier New" w:cs="Courier New"/>
          <w:color w:val="000000"/>
          <w:szCs w:val="19"/>
        </w:rPr>
      </w:pPr>
    </w:p>
    <w:p w:rsidR="00600961" w:rsidRPr="001C4D08" w:rsidRDefault="00600961" w:rsidP="00600961">
      <w:pPr>
        <w:autoSpaceDE w:val="0"/>
        <w:autoSpaceDN w:val="0"/>
        <w:adjustRightInd w:val="0"/>
        <w:spacing w:after="0" w:line="240" w:lineRule="auto"/>
        <w:rPr>
          <w:rFonts w:ascii="Courier New" w:hAnsi="Courier New" w:cs="Courier New"/>
          <w:color w:val="000000"/>
          <w:szCs w:val="19"/>
        </w:rPr>
      </w:pPr>
      <w:r w:rsidRPr="001C4D08">
        <w:rPr>
          <w:rFonts w:ascii="Courier New" w:hAnsi="Courier New" w:cs="Courier New"/>
          <w:color w:val="000000"/>
          <w:szCs w:val="19"/>
        </w:rPr>
        <w:t xml:space="preserve">    </w:t>
      </w:r>
      <w:r w:rsidRPr="001C4D08">
        <w:rPr>
          <w:rFonts w:ascii="Courier New" w:hAnsi="Courier New" w:cs="Courier New"/>
          <w:color w:val="0000FF"/>
          <w:szCs w:val="19"/>
        </w:rPr>
        <w:t>return</w:t>
      </w:r>
      <w:r w:rsidRPr="001C4D08">
        <w:rPr>
          <w:rFonts w:ascii="Courier New" w:hAnsi="Courier New" w:cs="Courier New"/>
          <w:color w:val="000000"/>
          <w:szCs w:val="19"/>
        </w:rPr>
        <w:t xml:space="preserve"> 0;</w:t>
      </w:r>
    </w:p>
    <w:p w:rsidR="00600961" w:rsidRPr="001C4D08" w:rsidRDefault="00600961" w:rsidP="00600961">
      <w:pPr>
        <w:autoSpaceDE w:val="0"/>
        <w:autoSpaceDN w:val="0"/>
        <w:adjustRightInd w:val="0"/>
        <w:spacing w:after="0" w:line="240" w:lineRule="auto"/>
        <w:rPr>
          <w:rFonts w:ascii="Courier New" w:hAnsi="Courier New" w:cs="Courier New"/>
          <w:color w:val="000000"/>
          <w:szCs w:val="19"/>
        </w:rPr>
      </w:pPr>
      <w:r w:rsidRPr="001C4D08">
        <w:rPr>
          <w:rFonts w:ascii="Courier New" w:hAnsi="Courier New" w:cs="Courier New"/>
          <w:color w:val="000000"/>
          <w:szCs w:val="19"/>
        </w:rPr>
        <w:t>}</w:t>
      </w:r>
    </w:p>
    <w:p w:rsidR="00AC2A26" w:rsidRPr="00963348" w:rsidRDefault="00AC2A26" w:rsidP="00AC2A26">
      <w:pPr>
        <w:pStyle w:val="af2"/>
        <w:spacing w:after="80"/>
        <w:rPr>
          <w:rFonts w:ascii="Arial" w:hAnsi="Arial" w:cs="Arial"/>
          <w:sz w:val="20"/>
        </w:rPr>
      </w:pPr>
      <w:r w:rsidRPr="00963348">
        <w:rPr>
          <w:rFonts w:ascii="Arial" w:hAnsi="Arial" w:cs="Arial"/>
          <w:sz w:val="20"/>
        </w:rPr>
        <w:t>Результат работы программы:</w:t>
      </w:r>
    </w:p>
    <w:p w:rsidR="00AC2A26" w:rsidRDefault="00600961" w:rsidP="00AC2A26">
      <w:pPr>
        <w:spacing w:after="0"/>
      </w:pPr>
      <w:r>
        <w:rPr>
          <w:noProof/>
          <w:lang w:eastAsia="ru-RU"/>
        </w:rPr>
        <w:drawing>
          <wp:inline distT="0" distB="0" distL="0" distR="0" wp14:anchorId="747D4408" wp14:editId="04A7CC37">
            <wp:extent cx="1571625" cy="847725"/>
            <wp:effectExtent l="0" t="0" r="9525" b="9525"/>
            <wp:docPr id="355" name="Рисунок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4"/>
                    <a:stretch>
                      <a:fillRect/>
                    </a:stretch>
                  </pic:blipFill>
                  <pic:spPr>
                    <a:xfrm>
                      <a:off x="0" y="0"/>
                      <a:ext cx="1571625" cy="847725"/>
                    </a:xfrm>
                    <a:prstGeom prst="rect">
                      <a:avLst/>
                    </a:prstGeom>
                  </pic:spPr>
                </pic:pic>
              </a:graphicData>
            </a:graphic>
          </wp:inline>
        </w:drawing>
      </w:r>
    </w:p>
    <w:p w:rsidR="00AC2A26" w:rsidRDefault="00E02D8B" w:rsidP="00AC2A26">
      <w:pPr>
        <w:spacing w:before="80" w:after="80"/>
        <w:rPr>
          <w:rStyle w:val="a4"/>
          <w:rFonts w:cs="Arial"/>
          <w:lang w:val="en-US"/>
        </w:rPr>
      </w:pPr>
      <w:hyperlink w:anchor="_Ассоциативные_контейнеры_2" w:history="1">
        <w:r w:rsidR="00AC2A26" w:rsidRPr="003D1D79">
          <w:rPr>
            <w:rStyle w:val="a4"/>
            <w:rFonts w:cs="Arial"/>
            <w:lang w:val="en-US"/>
          </w:rPr>
          <w:t>&lt;</w:t>
        </w:r>
        <w:r w:rsidR="00AC2A26" w:rsidRPr="00B94DA9">
          <w:rPr>
            <w:rStyle w:val="a4"/>
            <w:rFonts w:cs="Arial"/>
          </w:rPr>
          <w:t>Ассоци</w:t>
        </w:r>
        <w:r w:rsidR="00AC2A26">
          <w:rPr>
            <w:rStyle w:val="a4"/>
            <w:rFonts w:cs="Arial"/>
          </w:rPr>
          <w:t>а</w:t>
        </w:r>
        <w:r w:rsidR="00AC2A26" w:rsidRPr="00B94DA9">
          <w:rPr>
            <w:rStyle w:val="a4"/>
            <w:rFonts w:cs="Arial"/>
          </w:rPr>
          <w:t>тивные</w:t>
        </w:r>
        <w:r w:rsidR="00AC2A26" w:rsidRPr="003D1D79">
          <w:rPr>
            <w:rStyle w:val="a4"/>
            <w:rFonts w:cs="Arial"/>
            <w:lang w:val="en-US"/>
          </w:rPr>
          <w:t xml:space="preserve"> </w:t>
        </w:r>
        <w:r w:rsidR="00AC2A26" w:rsidRPr="00B94DA9">
          <w:rPr>
            <w:rStyle w:val="a4"/>
            <w:rFonts w:cs="Arial"/>
          </w:rPr>
          <w:t>контейнеры</w:t>
        </w:r>
        <w:r w:rsidR="00AC2A26" w:rsidRPr="003D1D79">
          <w:rPr>
            <w:rStyle w:val="a4"/>
            <w:rFonts w:cs="Arial"/>
            <w:lang w:val="en-US"/>
          </w:rPr>
          <w:t>&gt;</w:t>
        </w:r>
      </w:hyperlink>
    </w:p>
    <w:p w:rsidR="00600961" w:rsidRPr="00963348" w:rsidRDefault="00600961"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768" w:name="_reverse_copy_5"/>
      <w:bookmarkEnd w:id="768"/>
      <w:r>
        <w:rPr>
          <w:rFonts w:ascii="Arial" w:hAnsi="Arial" w:cs="Arial"/>
          <w:b/>
          <w:color w:val="auto"/>
          <w:szCs w:val="20"/>
          <w:lang w:val="en-US"/>
        </w:rPr>
        <w:t>reverse_</w:t>
      </w:r>
      <w:r w:rsidRPr="008C6B88">
        <w:rPr>
          <w:rFonts w:ascii="Arial" w:hAnsi="Arial" w:cs="Arial"/>
          <w:b/>
          <w:color w:val="auto"/>
          <w:szCs w:val="20"/>
          <w:lang w:val="en-US"/>
        </w:rPr>
        <w:t>copy</w:t>
      </w:r>
    </w:p>
    <w:p w:rsidR="00600961" w:rsidRDefault="00600961" w:rsidP="00600961">
      <w:pPr>
        <w:ind w:firstLine="567"/>
      </w:pPr>
      <w:r w:rsidRPr="006E4AE7">
        <w:rPr>
          <w:bCs/>
        </w:rPr>
        <w:t>Пример использования алгоритма</w:t>
      </w:r>
      <w:r>
        <w:rPr>
          <w:b/>
          <w:bCs/>
        </w:rPr>
        <w:t xml:space="preserve"> </w:t>
      </w:r>
      <w:r w:rsidRPr="00600961">
        <w:rPr>
          <w:bCs/>
          <w:lang w:val="en-US"/>
        </w:rPr>
        <w:t>reverse</w:t>
      </w:r>
      <w:r w:rsidRPr="00600961">
        <w:rPr>
          <w:bCs/>
        </w:rPr>
        <w:t>_</w:t>
      </w:r>
      <w:r w:rsidRPr="00963348">
        <w:rPr>
          <w:bCs/>
          <w:lang w:val="en-US"/>
        </w:rPr>
        <w:t>copy</w:t>
      </w:r>
      <w:r>
        <w:t>:</w:t>
      </w:r>
    </w:p>
    <w:p w:rsidR="00600961" w:rsidRPr="00CD64E9" w:rsidRDefault="00600961" w:rsidP="00600961">
      <w:pPr>
        <w:autoSpaceDE w:val="0"/>
        <w:autoSpaceDN w:val="0"/>
        <w:adjustRightInd w:val="0"/>
        <w:spacing w:after="0" w:line="240" w:lineRule="auto"/>
        <w:rPr>
          <w:rFonts w:ascii="Courier New" w:hAnsi="Courier New" w:cs="Courier New"/>
          <w:color w:val="000000"/>
          <w:szCs w:val="19"/>
          <w:lang w:val="en-US"/>
        </w:rPr>
      </w:pPr>
      <w:r w:rsidRPr="00CD64E9">
        <w:rPr>
          <w:rFonts w:ascii="Courier New" w:hAnsi="Courier New" w:cs="Courier New"/>
          <w:color w:val="808080"/>
          <w:szCs w:val="19"/>
          <w:lang w:val="en-US"/>
        </w:rPr>
        <w:t>#include</w:t>
      </w:r>
      <w:r w:rsidRPr="00CD64E9">
        <w:rPr>
          <w:rFonts w:ascii="Courier New" w:hAnsi="Courier New" w:cs="Courier New"/>
          <w:color w:val="000000"/>
          <w:szCs w:val="19"/>
          <w:lang w:val="en-US"/>
        </w:rPr>
        <w:t xml:space="preserve"> </w:t>
      </w:r>
      <w:r w:rsidRPr="00CD64E9">
        <w:rPr>
          <w:rFonts w:ascii="Courier New" w:hAnsi="Courier New" w:cs="Courier New"/>
          <w:color w:val="A31515"/>
          <w:szCs w:val="19"/>
          <w:lang w:val="en-US"/>
        </w:rPr>
        <w:t>&lt;iostream&gt;</w:t>
      </w:r>
    </w:p>
    <w:p w:rsidR="00600961" w:rsidRPr="00CD64E9" w:rsidRDefault="00600961" w:rsidP="00600961">
      <w:pPr>
        <w:autoSpaceDE w:val="0"/>
        <w:autoSpaceDN w:val="0"/>
        <w:adjustRightInd w:val="0"/>
        <w:spacing w:after="0" w:line="240" w:lineRule="auto"/>
        <w:rPr>
          <w:rFonts w:ascii="Courier New" w:hAnsi="Courier New" w:cs="Courier New"/>
          <w:color w:val="000000"/>
          <w:szCs w:val="19"/>
          <w:lang w:val="en-US"/>
        </w:rPr>
      </w:pPr>
      <w:r w:rsidRPr="00CD64E9">
        <w:rPr>
          <w:rFonts w:ascii="Courier New" w:hAnsi="Courier New" w:cs="Courier New"/>
          <w:color w:val="808080"/>
          <w:szCs w:val="19"/>
          <w:lang w:val="en-US"/>
        </w:rPr>
        <w:t>#include</w:t>
      </w:r>
      <w:r w:rsidRPr="00CD64E9">
        <w:rPr>
          <w:rFonts w:ascii="Courier New" w:hAnsi="Courier New" w:cs="Courier New"/>
          <w:color w:val="000000"/>
          <w:szCs w:val="19"/>
          <w:lang w:val="en-US"/>
        </w:rPr>
        <w:t xml:space="preserve"> </w:t>
      </w:r>
      <w:r w:rsidRPr="00CD64E9">
        <w:rPr>
          <w:rFonts w:ascii="Courier New" w:hAnsi="Courier New" w:cs="Courier New"/>
          <w:color w:val="A31515"/>
          <w:szCs w:val="19"/>
          <w:lang w:val="en-US"/>
        </w:rPr>
        <w:t>&lt;map&gt;</w:t>
      </w:r>
    </w:p>
    <w:p w:rsidR="00600961" w:rsidRPr="00CD64E9" w:rsidRDefault="00600961" w:rsidP="00600961">
      <w:pPr>
        <w:autoSpaceDE w:val="0"/>
        <w:autoSpaceDN w:val="0"/>
        <w:adjustRightInd w:val="0"/>
        <w:spacing w:after="0" w:line="240" w:lineRule="auto"/>
        <w:rPr>
          <w:rFonts w:ascii="Courier New" w:hAnsi="Courier New" w:cs="Courier New"/>
          <w:color w:val="000000"/>
          <w:szCs w:val="19"/>
          <w:lang w:val="en-US"/>
        </w:rPr>
      </w:pPr>
      <w:r w:rsidRPr="00CD64E9">
        <w:rPr>
          <w:rFonts w:ascii="Courier New" w:hAnsi="Courier New" w:cs="Courier New"/>
          <w:color w:val="808080"/>
          <w:szCs w:val="19"/>
          <w:lang w:val="en-US"/>
        </w:rPr>
        <w:t>#include</w:t>
      </w:r>
      <w:r w:rsidRPr="00CD64E9">
        <w:rPr>
          <w:rFonts w:ascii="Courier New" w:hAnsi="Courier New" w:cs="Courier New"/>
          <w:color w:val="000000"/>
          <w:szCs w:val="19"/>
          <w:lang w:val="en-US"/>
        </w:rPr>
        <w:t xml:space="preserve"> </w:t>
      </w:r>
      <w:r w:rsidRPr="00CD64E9">
        <w:rPr>
          <w:rFonts w:ascii="Courier New" w:hAnsi="Courier New" w:cs="Courier New"/>
          <w:color w:val="A31515"/>
          <w:szCs w:val="19"/>
          <w:lang w:val="en-US"/>
        </w:rPr>
        <w:t>&lt;algorithm&gt;</w:t>
      </w:r>
    </w:p>
    <w:p w:rsidR="00600961" w:rsidRPr="00CD64E9" w:rsidRDefault="00600961" w:rsidP="00600961">
      <w:pPr>
        <w:autoSpaceDE w:val="0"/>
        <w:autoSpaceDN w:val="0"/>
        <w:adjustRightInd w:val="0"/>
        <w:spacing w:after="0" w:line="240" w:lineRule="auto"/>
        <w:rPr>
          <w:rFonts w:ascii="Courier New" w:hAnsi="Courier New" w:cs="Courier New"/>
          <w:color w:val="000000"/>
          <w:szCs w:val="19"/>
          <w:lang w:val="en-US"/>
        </w:rPr>
      </w:pPr>
      <w:r w:rsidRPr="00CD64E9">
        <w:rPr>
          <w:rFonts w:ascii="Courier New" w:hAnsi="Courier New" w:cs="Courier New"/>
          <w:color w:val="808080"/>
          <w:szCs w:val="19"/>
          <w:lang w:val="en-US"/>
        </w:rPr>
        <w:t>#include</w:t>
      </w:r>
      <w:r w:rsidRPr="00CD64E9">
        <w:rPr>
          <w:rFonts w:ascii="Courier New" w:hAnsi="Courier New" w:cs="Courier New"/>
          <w:color w:val="000000"/>
          <w:szCs w:val="19"/>
          <w:lang w:val="en-US"/>
        </w:rPr>
        <w:t xml:space="preserve"> </w:t>
      </w:r>
      <w:r w:rsidRPr="00CD64E9">
        <w:rPr>
          <w:rFonts w:ascii="Courier New" w:hAnsi="Courier New" w:cs="Courier New"/>
          <w:color w:val="A31515"/>
          <w:szCs w:val="19"/>
          <w:lang w:val="en-US"/>
        </w:rPr>
        <w:t>&lt;vector&gt;</w:t>
      </w:r>
    </w:p>
    <w:p w:rsidR="00600961" w:rsidRPr="00CD64E9"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CD64E9" w:rsidRDefault="00600961" w:rsidP="00600961">
      <w:pPr>
        <w:autoSpaceDE w:val="0"/>
        <w:autoSpaceDN w:val="0"/>
        <w:adjustRightInd w:val="0"/>
        <w:spacing w:after="0" w:line="240" w:lineRule="auto"/>
        <w:rPr>
          <w:rFonts w:ascii="Courier New" w:hAnsi="Courier New" w:cs="Courier New"/>
          <w:color w:val="000000"/>
          <w:szCs w:val="19"/>
          <w:lang w:val="en-US"/>
        </w:rPr>
      </w:pPr>
      <w:r w:rsidRPr="00CD64E9">
        <w:rPr>
          <w:rFonts w:ascii="Courier New" w:hAnsi="Courier New" w:cs="Courier New"/>
          <w:color w:val="0000FF"/>
          <w:szCs w:val="19"/>
          <w:lang w:val="en-US"/>
        </w:rPr>
        <w:t>int</w:t>
      </w:r>
      <w:r w:rsidRPr="00CD64E9">
        <w:rPr>
          <w:rFonts w:ascii="Courier New" w:hAnsi="Courier New" w:cs="Courier New"/>
          <w:color w:val="000000"/>
          <w:szCs w:val="19"/>
          <w:lang w:val="en-US"/>
        </w:rPr>
        <w:t xml:space="preserve"> main() {</w:t>
      </w:r>
    </w:p>
    <w:p w:rsidR="00600961" w:rsidRPr="00CD64E9" w:rsidRDefault="00600961" w:rsidP="00600961">
      <w:pPr>
        <w:autoSpaceDE w:val="0"/>
        <w:autoSpaceDN w:val="0"/>
        <w:adjustRightInd w:val="0"/>
        <w:spacing w:after="0" w:line="240" w:lineRule="auto"/>
        <w:rPr>
          <w:rFonts w:ascii="Courier New" w:hAnsi="Courier New" w:cs="Courier New"/>
          <w:color w:val="000000"/>
          <w:szCs w:val="19"/>
          <w:lang w:val="en-US"/>
        </w:rPr>
      </w:pPr>
      <w:r w:rsidRPr="00CD64E9">
        <w:rPr>
          <w:rFonts w:ascii="Courier New" w:hAnsi="Courier New" w:cs="Courier New"/>
          <w:color w:val="000000"/>
          <w:szCs w:val="19"/>
          <w:lang w:val="en-US"/>
        </w:rPr>
        <w:t xml:space="preserve">    std::</w:t>
      </w:r>
      <w:r w:rsidRPr="00CD64E9">
        <w:rPr>
          <w:rFonts w:ascii="Courier New" w:hAnsi="Courier New" w:cs="Courier New"/>
          <w:color w:val="2B91AF"/>
          <w:szCs w:val="19"/>
          <w:lang w:val="en-US"/>
        </w:rPr>
        <w:t>multimap</w:t>
      </w:r>
      <w:r w:rsidRPr="00CD64E9">
        <w:rPr>
          <w:rFonts w:ascii="Courier New" w:hAnsi="Courier New" w:cs="Courier New"/>
          <w:color w:val="000000"/>
          <w:szCs w:val="19"/>
          <w:lang w:val="en-US"/>
        </w:rPr>
        <w:t>&lt;</w:t>
      </w:r>
      <w:r w:rsidRPr="00CD64E9">
        <w:rPr>
          <w:rFonts w:ascii="Courier New" w:hAnsi="Courier New" w:cs="Courier New"/>
          <w:color w:val="0000FF"/>
          <w:szCs w:val="19"/>
          <w:lang w:val="en-US"/>
        </w:rPr>
        <w:t>int</w:t>
      </w:r>
      <w:r w:rsidRPr="00CD64E9">
        <w:rPr>
          <w:rFonts w:ascii="Courier New" w:hAnsi="Courier New" w:cs="Courier New"/>
          <w:color w:val="000000"/>
          <w:szCs w:val="19"/>
          <w:lang w:val="en-US"/>
        </w:rPr>
        <w:t xml:space="preserve">, </w:t>
      </w:r>
      <w:r w:rsidRPr="00CD64E9">
        <w:rPr>
          <w:rFonts w:ascii="Courier New" w:hAnsi="Courier New" w:cs="Courier New"/>
          <w:color w:val="0000FF"/>
          <w:szCs w:val="19"/>
          <w:lang w:val="en-US"/>
        </w:rPr>
        <w:t>int</w:t>
      </w:r>
      <w:r w:rsidRPr="00CD64E9">
        <w:rPr>
          <w:rFonts w:ascii="Courier New" w:hAnsi="Courier New" w:cs="Courier New"/>
          <w:color w:val="000000"/>
          <w:szCs w:val="19"/>
          <w:lang w:val="en-US"/>
        </w:rPr>
        <w:t>&gt; myMap = { {1, 10}, {2, 20}, {3, 30}, {4, 40} };</w:t>
      </w:r>
    </w:p>
    <w:p w:rsidR="00600961" w:rsidRPr="00CD64E9" w:rsidRDefault="00600961" w:rsidP="00600961">
      <w:pPr>
        <w:autoSpaceDE w:val="0"/>
        <w:autoSpaceDN w:val="0"/>
        <w:adjustRightInd w:val="0"/>
        <w:spacing w:after="0" w:line="240" w:lineRule="auto"/>
        <w:rPr>
          <w:rFonts w:ascii="Courier New" w:hAnsi="Courier New" w:cs="Courier New"/>
          <w:color w:val="000000"/>
          <w:szCs w:val="19"/>
          <w:lang w:val="en-US"/>
        </w:rPr>
      </w:pPr>
      <w:r w:rsidRPr="00CD64E9">
        <w:rPr>
          <w:rFonts w:ascii="Courier New" w:hAnsi="Courier New" w:cs="Courier New"/>
          <w:color w:val="000000"/>
          <w:szCs w:val="19"/>
          <w:lang w:val="en-US"/>
        </w:rPr>
        <w:t xml:space="preserve">    std::</w:t>
      </w:r>
      <w:r w:rsidRPr="00CD64E9">
        <w:rPr>
          <w:rFonts w:ascii="Courier New" w:hAnsi="Courier New" w:cs="Courier New"/>
          <w:color w:val="2B91AF"/>
          <w:szCs w:val="19"/>
          <w:lang w:val="en-US"/>
        </w:rPr>
        <w:t>vector</w:t>
      </w:r>
      <w:r w:rsidRPr="00CD64E9">
        <w:rPr>
          <w:rFonts w:ascii="Courier New" w:hAnsi="Courier New" w:cs="Courier New"/>
          <w:color w:val="000000"/>
          <w:szCs w:val="19"/>
          <w:lang w:val="en-US"/>
        </w:rPr>
        <w:t>&lt;std::</w:t>
      </w:r>
      <w:r w:rsidRPr="00CD64E9">
        <w:rPr>
          <w:rFonts w:ascii="Courier New" w:hAnsi="Courier New" w:cs="Courier New"/>
          <w:color w:val="2B91AF"/>
          <w:szCs w:val="19"/>
          <w:lang w:val="en-US"/>
        </w:rPr>
        <w:t>pair</w:t>
      </w:r>
      <w:r w:rsidRPr="00CD64E9">
        <w:rPr>
          <w:rFonts w:ascii="Courier New" w:hAnsi="Courier New" w:cs="Courier New"/>
          <w:color w:val="000000"/>
          <w:szCs w:val="19"/>
          <w:lang w:val="en-US"/>
        </w:rPr>
        <w:t>&lt;</w:t>
      </w:r>
      <w:r w:rsidRPr="00CD64E9">
        <w:rPr>
          <w:rFonts w:ascii="Courier New" w:hAnsi="Courier New" w:cs="Courier New"/>
          <w:color w:val="0000FF"/>
          <w:szCs w:val="19"/>
          <w:lang w:val="en-US"/>
        </w:rPr>
        <w:t>int</w:t>
      </w:r>
      <w:r w:rsidRPr="00CD64E9">
        <w:rPr>
          <w:rFonts w:ascii="Courier New" w:hAnsi="Courier New" w:cs="Courier New"/>
          <w:color w:val="000000"/>
          <w:szCs w:val="19"/>
          <w:lang w:val="en-US"/>
        </w:rPr>
        <w:t xml:space="preserve">, </w:t>
      </w:r>
      <w:r w:rsidRPr="00CD64E9">
        <w:rPr>
          <w:rFonts w:ascii="Courier New" w:hAnsi="Courier New" w:cs="Courier New"/>
          <w:color w:val="0000FF"/>
          <w:szCs w:val="19"/>
          <w:lang w:val="en-US"/>
        </w:rPr>
        <w:t>int</w:t>
      </w:r>
      <w:r w:rsidRPr="00CD64E9">
        <w:rPr>
          <w:rFonts w:ascii="Courier New" w:hAnsi="Courier New" w:cs="Courier New"/>
          <w:color w:val="000000"/>
          <w:szCs w:val="19"/>
          <w:lang w:val="en-US"/>
        </w:rPr>
        <w:t>&gt;&gt; result;</w:t>
      </w:r>
    </w:p>
    <w:p w:rsidR="00600961" w:rsidRPr="00CD64E9"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CD64E9" w:rsidRDefault="00600961" w:rsidP="00600961">
      <w:pPr>
        <w:autoSpaceDE w:val="0"/>
        <w:autoSpaceDN w:val="0"/>
        <w:adjustRightInd w:val="0"/>
        <w:spacing w:after="0" w:line="240" w:lineRule="auto"/>
        <w:rPr>
          <w:rFonts w:ascii="Courier New" w:hAnsi="Courier New" w:cs="Courier New"/>
          <w:color w:val="000000"/>
          <w:szCs w:val="19"/>
          <w:lang w:val="en-US"/>
        </w:rPr>
      </w:pPr>
      <w:r w:rsidRPr="00CD64E9">
        <w:rPr>
          <w:rFonts w:ascii="Courier New" w:hAnsi="Courier New" w:cs="Courier New"/>
          <w:color w:val="000000"/>
          <w:szCs w:val="19"/>
          <w:lang w:val="en-US"/>
        </w:rPr>
        <w:t xml:space="preserve">    std::reverse_copy(myMap.begin(), myMap.end(), std::back_inserter(result));</w:t>
      </w:r>
    </w:p>
    <w:p w:rsidR="00600961" w:rsidRPr="00CD64E9"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CD64E9" w:rsidRDefault="00600961" w:rsidP="00600961">
      <w:pPr>
        <w:autoSpaceDE w:val="0"/>
        <w:autoSpaceDN w:val="0"/>
        <w:adjustRightInd w:val="0"/>
        <w:spacing w:after="0" w:line="240" w:lineRule="auto"/>
        <w:rPr>
          <w:rFonts w:ascii="Courier New" w:hAnsi="Courier New" w:cs="Courier New"/>
          <w:color w:val="000000"/>
          <w:szCs w:val="19"/>
        </w:rPr>
      </w:pPr>
      <w:r w:rsidRPr="00CD64E9">
        <w:rPr>
          <w:rFonts w:ascii="Courier New" w:hAnsi="Courier New" w:cs="Courier New"/>
          <w:color w:val="000000"/>
          <w:szCs w:val="19"/>
          <w:lang w:val="en-US"/>
        </w:rPr>
        <w:t xml:space="preserve">    </w:t>
      </w:r>
      <w:r w:rsidRPr="00CD64E9">
        <w:rPr>
          <w:rFonts w:ascii="Courier New" w:hAnsi="Courier New" w:cs="Courier New"/>
          <w:color w:val="008000"/>
          <w:szCs w:val="19"/>
        </w:rPr>
        <w:t>// Выводим содержимое результирующего вектора</w:t>
      </w:r>
    </w:p>
    <w:p w:rsidR="00600961" w:rsidRPr="00600961" w:rsidRDefault="00600961" w:rsidP="00600961">
      <w:pPr>
        <w:autoSpaceDE w:val="0"/>
        <w:autoSpaceDN w:val="0"/>
        <w:adjustRightInd w:val="0"/>
        <w:spacing w:after="0" w:line="240" w:lineRule="auto"/>
        <w:rPr>
          <w:rFonts w:ascii="Courier New" w:hAnsi="Courier New" w:cs="Courier New"/>
          <w:color w:val="000000"/>
          <w:szCs w:val="19"/>
        </w:rPr>
      </w:pPr>
      <w:r w:rsidRPr="00CD64E9">
        <w:rPr>
          <w:rFonts w:ascii="Courier New" w:hAnsi="Courier New" w:cs="Courier New"/>
          <w:color w:val="000000"/>
          <w:szCs w:val="19"/>
        </w:rPr>
        <w:t xml:space="preserve">    </w:t>
      </w:r>
      <w:r w:rsidRPr="007F5E26">
        <w:rPr>
          <w:rFonts w:ascii="Courier New" w:hAnsi="Courier New" w:cs="Courier New"/>
          <w:color w:val="0000FF"/>
          <w:szCs w:val="19"/>
          <w:lang w:val="en-US"/>
        </w:rPr>
        <w:t>for</w:t>
      </w:r>
      <w:r w:rsidRPr="00600961">
        <w:rPr>
          <w:rFonts w:ascii="Courier New" w:hAnsi="Courier New" w:cs="Courier New"/>
          <w:color w:val="000000"/>
          <w:szCs w:val="19"/>
        </w:rPr>
        <w:t xml:space="preserve"> (</w:t>
      </w:r>
      <w:r w:rsidRPr="007F5E26">
        <w:rPr>
          <w:rFonts w:ascii="Courier New" w:hAnsi="Courier New" w:cs="Courier New"/>
          <w:color w:val="0000FF"/>
          <w:szCs w:val="19"/>
          <w:lang w:val="en-US"/>
        </w:rPr>
        <w:t>const</w:t>
      </w:r>
      <w:r w:rsidRPr="00600961">
        <w:rPr>
          <w:rFonts w:ascii="Courier New" w:hAnsi="Courier New" w:cs="Courier New"/>
          <w:color w:val="000000"/>
          <w:szCs w:val="19"/>
        </w:rPr>
        <w:t xml:space="preserve"> </w:t>
      </w:r>
      <w:r w:rsidRPr="007F5E26">
        <w:rPr>
          <w:rFonts w:ascii="Courier New" w:hAnsi="Courier New" w:cs="Courier New"/>
          <w:color w:val="0000FF"/>
          <w:szCs w:val="19"/>
          <w:lang w:val="en-US"/>
        </w:rPr>
        <w:t>auto</w:t>
      </w:r>
      <w:r w:rsidRPr="00600961">
        <w:rPr>
          <w:rFonts w:ascii="Courier New" w:hAnsi="Courier New" w:cs="Courier New"/>
          <w:color w:val="000000"/>
          <w:szCs w:val="19"/>
        </w:rPr>
        <w:t xml:space="preserve">&amp; </w:t>
      </w:r>
      <w:r w:rsidRPr="007F5E26">
        <w:rPr>
          <w:rFonts w:ascii="Courier New" w:hAnsi="Courier New" w:cs="Courier New"/>
          <w:color w:val="000000"/>
          <w:szCs w:val="19"/>
          <w:lang w:val="en-US"/>
        </w:rPr>
        <w:t>pair</w:t>
      </w:r>
      <w:r w:rsidRPr="00600961">
        <w:rPr>
          <w:rFonts w:ascii="Courier New" w:hAnsi="Courier New" w:cs="Courier New"/>
          <w:color w:val="000000"/>
          <w:szCs w:val="19"/>
        </w:rPr>
        <w:t xml:space="preserve"> : </w:t>
      </w:r>
      <w:r w:rsidRPr="007F5E26">
        <w:rPr>
          <w:rFonts w:ascii="Courier New" w:hAnsi="Courier New" w:cs="Courier New"/>
          <w:color w:val="000000"/>
          <w:szCs w:val="19"/>
          <w:lang w:val="en-US"/>
        </w:rPr>
        <w:t>result</w:t>
      </w:r>
      <w:r w:rsidRPr="00600961">
        <w:rPr>
          <w:rFonts w:ascii="Courier New" w:hAnsi="Courier New" w:cs="Courier New"/>
          <w:color w:val="000000"/>
          <w:szCs w:val="19"/>
        </w:rPr>
        <w:t>) {</w:t>
      </w:r>
    </w:p>
    <w:p w:rsidR="00600961" w:rsidRPr="00CD64E9" w:rsidRDefault="00600961" w:rsidP="00600961">
      <w:pPr>
        <w:autoSpaceDE w:val="0"/>
        <w:autoSpaceDN w:val="0"/>
        <w:adjustRightInd w:val="0"/>
        <w:spacing w:after="0" w:line="240" w:lineRule="auto"/>
        <w:rPr>
          <w:rFonts w:ascii="Courier New" w:hAnsi="Courier New" w:cs="Courier New"/>
          <w:color w:val="000000"/>
          <w:szCs w:val="19"/>
          <w:lang w:val="en-US"/>
        </w:rPr>
      </w:pPr>
      <w:r w:rsidRPr="00600961">
        <w:rPr>
          <w:rFonts w:ascii="Courier New" w:hAnsi="Courier New" w:cs="Courier New"/>
          <w:color w:val="000000"/>
          <w:szCs w:val="19"/>
        </w:rPr>
        <w:t xml:space="preserve">        </w:t>
      </w:r>
      <w:r w:rsidRPr="00CD64E9">
        <w:rPr>
          <w:rFonts w:ascii="Courier New" w:hAnsi="Courier New" w:cs="Courier New"/>
          <w:color w:val="000000"/>
          <w:szCs w:val="19"/>
          <w:lang w:val="en-US"/>
        </w:rPr>
        <w:t xml:space="preserve">std::cout </w:t>
      </w:r>
      <w:r w:rsidRPr="00CD64E9">
        <w:rPr>
          <w:rFonts w:ascii="Courier New" w:hAnsi="Courier New" w:cs="Courier New"/>
          <w:color w:val="008080"/>
          <w:szCs w:val="19"/>
          <w:lang w:val="en-US"/>
        </w:rPr>
        <w:t>&lt;&lt;</w:t>
      </w:r>
      <w:r w:rsidRPr="00CD64E9">
        <w:rPr>
          <w:rFonts w:ascii="Courier New" w:hAnsi="Courier New" w:cs="Courier New"/>
          <w:color w:val="000000"/>
          <w:szCs w:val="19"/>
          <w:lang w:val="en-US"/>
        </w:rPr>
        <w:t xml:space="preserve"> </w:t>
      </w:r>
      <w:r w:rsidRPr="00CD64E9">
        <w:rPr>
          <w:rFonts w:ascii="Courier New" w:hAnsi="Courier New" w:cs="Courier New"/>
          <w:color w:val="A31515"/>
          <w:szCs w:val="19"/>
          <w:lang w:val="en-US"/>
        </w:rPr>
        <w:t>"Key: "</w:t>
      </w:r>
      <w:r w:rsidRPr="00CD64E9">
        <w:rPr>
          <w:rFonts w:ascii="Courier New" w:hAnsi="Courier New" w:cs="Courier New"/>
          <w:color w:val="000000"/>
          <w:szCs w:val="19"/>
          <w:lang w:val="en-US"/>
        </w:rPr>
        <w:t xml:space="preserve"> </w:t>
      </w:r>
      <w:r w:rsidRPr="00CD64E9">
        <w:rPr>
          <w:rFonts w:ascii="Courier New" w:hAnsi="Courier New" w:cs="Courier New"/>
          <w:color w:val="008080"/>
          <w:szCs w:val="19"/>
          <w:lang w:val="en-US"/>
        </w:rPr>
        <w:t>&lt;&lt;</w:t>
      </w:r>
      <w:r w:rsidRPr="00CD64E9">
        <w:rPr>
          <w:rFonts w:ascii="Courier New" w:hAnsi="Courier New" w:cs="Courier New"/>
          <w:color w:val="000000"/>
          <w:szCs w:val="19"/>
          <w:lang w:val="en-US"/>
        </w:rPr>
        <w:t xml:space="preserve"> pair.first </w:t>
      </w:r>
      <w:r w:rsidRPr="00CD64E9">
        <w:rPr>
          <w:rFonts w:ascii="Courier New" w:hAnsi="Courier New" w:cs="Courier New"/>
          <w:color w:val="008080"/>
          <w:szCs w:val="19"/>
          <w:lang w:val="en-US"/>
        </w:rPr>
        <w:t>&lt;&lt;</w:t>
      </w:r>
      <w:r w:rsidRPr="00CD64E9">
        <w:rPr>
          <w:rFonts w:ascii="Courier New" w:hAnsi="Courier New" w:cs="Courier New"/>
          <w:color w:val="000000"/>
          <w:szCs w:val="19"/>
          <w:lang w:val="en-US"/>
        </w:rPr>
        <w:t xml:space="preserve"> </w:t>
      </w:r>
      <w:r w:rsidRPr="00CD64E9">
        <w:rPr>
          <w:rFonts w:ascii="Courier New" w:hAnsi="Courier New" w:cs="Courier New"/>
          <w:color w:val="A31515"/>
          <w:szCs w:val="19"/>
          <w:lang w:val="en-US"/>
        </w:rPr>
        <w:t>", Value: "</w:t>
      </w:r>
      <w:r w:rsidRPr="00CD64E9">
        <w:rPr>
          <w:rFonts w:ascii="Courier New" w:hAnsi="Courier New" w:cs="Courier New"/>
          <w:color w:val="000000"/>
          <w:szCs w:val="19"/>
          <w:lang w:val="en-US"/>
        </w:rPr>
        <w:t xml:space="preserve"> </w:t>
      </w:r>
      <w:r w:rsidRPr="00CD64E9">
        <w:rPr>
          <w:rFonts w:ascii="Courier New" w:hAnsi="Courier New" w:cs="Courier New"/>
          <w:color w:val="008080"/>
          <w:szCs w:val="19"/>
          <w:lang w:val="en-US"/>
        </w:rPr>
        <w:t>&lt;&lt;</w:t>
      </w:r>
      <w:r w:rsidRPr="00CD64E9">
        <w:rPr>
          <w:rFonts w:ascii="Courier New" w:hAnsi="Courier New" w:cs="Courier New"/>
          <w:color w:val="000000"/>
          <w:szCs w:val="19"/>
          <w:lang w:val="en-US"/>
        </w:rPr>
        <w:t xml:space="preserve"> pair.second </w:t>
      </w:r>
      <w:r w:rsidRPr="00CD64E9">
        <w:rPr>
          <w:rFonts w:ascii="Courier New" w:hAnsi="Courier New" w:cs="Courier New"/>
          <w:color w:val="008080"/>
          <w:szCs w:val="19"/>
          <w:lang w:val="en-US"/>
        </w:rPr>
        <w:t>&lt;&lt;</w:t>
      </w:r>
      <w:r w:rsidRPr="00CD64E9">
        <w:rPr>
          <w:rFonts w:ascii="Courier New" w:hAnsi="Courier New" w:cs="Courier New"/>
          <w:color w:val="000000"/>
          <w:szCs w:val="19"/>
          <w:lang w:val="en-US"/>
        </w:rPr>
        <w:t xml:space="preserve"> std::endl;</w:t>
      </w:r>
    </w:p>
    <w:p w:rsidR="00600961" w:rsidRPr="00CD64E9" w:rsidRDefault="00600961" w:rsidP="00600961">
      <w:pPr>
        <w:autoSpaceDE w:val="0"/>
        <w:autoSpaceDN w:val="0"/>
        <w:adjustRightInd w:val="0"/>
        <w:spacing w:after="0" w:line="240" w:lineRule="auto"/>
        <w:rPr>
          <w:rFonts w:ascii="Courier New" w:hAnsi="Courier New" w:cs="Courier New"/>
          <w:color w:val="000000"/>
          <w:szCs w:val="19"/>
        </w:rPr>
      </w:pPr>
      <w:r w:rsidRPr="00CD64E9">
        <w:rPr>
          <w:rFonts w:ascii="Courier New" w:hAnsi="Courier New" w:cs="Courier New"/>
          <w:color w:val="000000"/>
          <w:szCs w:val="19"/>
          <w:lang w:val="en-US"/>
        </w:rPr>
        <w:t xml:space="preserve">    </w:t>
      </w:r>
      <w:r w:rsidRPr="00CD64E9">
        <w:rPr>
          <w:rFonts w:ascii="Courier New" w:hAnsi="Courier New" w:cs="Courier New"/>
          <w:color w:val="000000"/>
          <w:szCs w:val="19"/>
        </w:rPr>
        <w:t>}</w:t>
      </w:r>
    </w:p>
    <w:p w:rsidR="00600961" w:rsidRPr="00CD64E9" w:rsidRDefault="00600961" w:rsidP="00600961">
      <w:pPr>
        <w:autoSpaceDE w:val="0"/>
        <w:autoSpaceDN w:val="0"/>
        <w:adjustRightInd w:val="0"/>
        <w:spacing w:after="0" w:line="240" w:lineRule="auto"/>
        <w:rPr>
          <w:rFonts w:ascii="Courier New" w:hAnsi="Courier New" w:cs="Courier New"/>
          <w:color w:val="000000"/>
          <w:szCs w:val="19"/>
        </w:rPr>
      </w:pPr>
    </w:p>
    <w:p w:rsidR="00600961" w:rsidRPr="00CD64E9" w:rsidRDefault="00600961" w:rsidP="00600961">
      <w:pPr>
        <w:autoSpaceDE w:val="0"/>
        <w:autoSpaceDN w:val="0"/>
        <w:adjustRightInd w:val="0"/>
        <w:spacing w:after="0" w:line="240" w:lineRule="auto"/>
        <w:rPr>
          <w:rFonts w:ascii="Courier New" w:hAnsi="Courier New" w:cs="Courier New"/>
          <w:color w:val="000000"/>
          <w:szCs w:val="19"/>
        </w:rPr>
      </w:pPr>
      <w:r w:rsidRPr="00CD64E9">
        <w:rPr>
          <w:rFonts w:ascii="Courier New" w:hAnsi="Courier New" w:cs="Courier New"/>
          <w:color w:val="000000"/>
          <w:szCs w:val="19"/>
        </w:rPr>
        <w:t xml:space="preserve">    </w:t>
      </w:r>
      <w:r w:rsidRPr="00CD64E9">
        <w:rPr>
          <w:rFonts w:ascii="Courier New" w:hAnsi="Courier New" w:cs="Courier New"/>
          <w:color w:val="0000FF"/>
          <w:szCs w:val="19"/>
        </w:rPr>
        <w:t>return</w:t>
      </w:r>
      <w:r w:rsidRPr="00CD64E9">
        <w:rPr>
          <w:rFonts w:ascii="Courier New" w:hAnsi="Courier New" w:cs="Courier New"/>
          <w:color w:val="000000"/>
          <w:szCs w:val="19"/>
        </w:rPr>
        <w:t xml:space="preserve"> 0;</w:t>
      </w:r>
    </w:p>
    <w:p w:rsidR="00600961" w:rsidRPr="00CD64E9" w:rsidRDefault="00600961" w:rsidP="00600961">
      <w:pPr>
        <w:autoSpaceDE w:val="0"/>
        <w:autoSpaceDN w:val="0"/>
        <w:adjustRightInd w:val="0"/>
        <w:spacing w:after="0" w:line="240" w:lineRule="auto"/>
        <w:rPr>
          <w:rFonts w:ascii="Courier New" w:hAnsi="Courier New" w:cs="Courier New"/>
          <w:color w:val="000000"/>
          <w:szCs w:val="19"/>
        </w:rPr>
      </w:pPr>
      <w:r w:rsidRPr="00CD64E9">
        <w:rPr>
          <w:rFonts w:ascii="Courier New" w:hAnsi="Courier New" w:cs="Courier New"/>
          <w:color w:val="000000"/>
          <w:szCs w:val="19"/>
        </w:rPr>
        <w:t>}</w:t>
      </w:r>
    </w:p>
    <w:p w:rsidR="00600961" w:rsidRPr="00963348" w:rsidRDefault="00600961" w:rsidP="00600961">
      <w:pPr>
        <w:pStyle w:val="af2"/>
        <w:spacing w:after="80"/>
        <w:rPr>
          <w:rFonts w:ascii="Arial" w:hAnsi="Arial" w:cs="Arial"/>
          <w:sz w:val="20"/>
        </w:rPr>
      </w:pPr>
      <w:r w:rsidRPr="00963348">
        <w:rPr>
          <w:rFonts w:ascii="Arial" w:hAnsi="Arial" w:cs="Arial"/>
          <w:sz w:val="20"/>
        </w:rPr>
        <w:t>Результат работы программы:</w:t>
      </w:r>
    </w:p>
    <w:p w:rsidR="00600961" w:rsidRDefault="00600961" w:rsidP="00600961">
      <w:pPr>
        <w:spacing w:after="0"/>
      </w:pPr>
      <w:r>
        <w:rPr>
          <w:noProof/>
          <w:lang w:eastAsia="ru-RU"/>
        </w:rPr>
        <w:drawing>
          <wp:inline distT="0" distB="0" distL="0" distR="0" wp14:anchorId="3451FD46" wp14:editId="486E2F1C">
            <wp:extent cx="1647825" cy="952500"/>
            <wp:effectExtent l="0" t="0" r="9525" b="0"/>
            <wp:docPr id="361" name="Рисунок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5"/>
                    <a:stretch>
                      <a:fillRect/>
                    </a:stretch>
                  </pic:blipFill>
                  <pic:spPr>
                    <a:xfrm>
                      <a:off x="0" y="0"/>
                      <a:ext cx="1647825" cy="952500"/>
                    </a:xfrm>
                    <a:prstGeom prst="rect">
                      <a:avLst/>
                    </a:prstGeom>
                  </pic:spPr>
                </pic:pic>
              </a:graphicData>
            </a:graphic>
          </wp:inline>
        </w:drawing>
      </w:r>
    </w:p>
    <w:p w:rsidR="00600961" w:rsidRPr="00963348" w:rsidRDefault="00E02D8B" w:rsidP="00AC2A26">
      <w:pPr>
        <w:spacing w:before="80" w:after="80"/>
        <w:rPr>
          <w:lang w:val="en-US"/>
        </w:rPr>
      </w:pPr>
      <w:hyperlink w:anchor="_Ассоциативные_контейнеры_2" w:history="1">
        <w:r w:rsidR="00600961" w:rsidRPr="003D1D79">
          <w:rPr>
            <w:rStyle w:val="a4"/>
            <w:rFonts w:cs="Arial"/>
            <w:lang w:val="en-US"/>
          </w:rPr>
          <w:t>&lt;</w:t>
        </w:r>
        <w:r w:rsidR="00600961" w:rsidRPr="00B94DA9">
          <w:rPr>
            <w:rStyle w:val="a4"/>
            <w:rFonts w:cs="Arial"/>
          </w:rPr>
          <w:t>Ассоци</w:t>
        </w:r>
        <w:r w:rsidR="00600961">
          <w:rPr>
            <w:rStyle w:val="a4"/>
            <w:rFonts w:cs="Arial"/>
          </w:rPr>
          <w:t>а</w:t>
        </w:r>
        <w:r w:rsidR="00600961" w:rsidRPr="00B94DA9">
          <w:rPr>
            <w:rStyle w:val="a4"/>
            <w:rFonts w:cs="Arial"/>
          </w:rPr>
          <w:t>тивные</w:t>
        </w:r>
        <w:r w:rsidR="00600961" w:rsidRPr="003D1D79">
          <w:rPr>
            <w:rStyle w:val="a4"/>
            <w:rFonts w:cs="Arial"/>
            <w:lang w:val="en-US"/>
          </w:rPr>
          <w:t xml:space="preserve"> </w:t>
        </w:r>
        <w:r w:rsidR="00600961" w:rsidRPr="00B94DA9">
          <w:rPr>
            <w:rStyle w:val="a4"/>
            <w:rFonts w:cs="Arial"/>
          </w:rPr>
          <w:t>контейнеры</w:t>
        </w:r>
        <w:r w:rsidR="00600961" w:rsidRPr="003D1D79">
          <w:rPr>
            <w:rStyle w:val="a4"/>
            <w:rFonts w:cs="Arial"/>
            <w:lang w:val="en-US"/>
          </w:rPr>
          <w:t>&gt;</w:t>
        </w:r>
      </w:hyperlink>
    </w:p>
    <w:p w:rsidR="00AC2A26" w:rsidRPr="00963348" w:rsidRDefault="00AC2A26"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769" w:name="_transform_9"/>
      <w:bookmarkEnd w:id="769"/>
      <w:r w:rsidRPr="008C6B88">
        <w:rPr>
          <w:rFonts w:ascii="Arial" w:hAnsi="Arial" w:cs="Arial"/>
          <w:b/>
          <w:color w:val="auto"/>
          <w:szCs w:val="20"/>
          <w:lang w:val="en-US"/>
        </w:rPr>
        <w:t>transform</w:t>
      </w:r>
    </w:p>
    <w:p w:rsidR="00AC2A26" w:rsidRPr="00963348" w:rsidRDefault="00AC2A26" w:rsidP="00AC2A26">
      <w:pPr>
        <w:ind w:firstLine="567"/>
      </w:pPr>
      <w:r w:rsidRPr="006E4AE7">
        <w:rPr>
          <w:bCs/>
        </w:rPr>
        <w:t>Пример</w:t>
      </w:r>
      <w:r w:rsidRPr="00963348">
        <w:rPr>
          <w:bCs/>
        </w:rPr>
        <w:t xml:space="preserve"> </w:t>
      </w:r>
      <w:r w:rsidRPr="006E4AE7">
        <w:rPr>
          <w:bCs/>
        </w:rPr>
        <w:t>использования</w:t>
      </w:r>
      <w:r w:rsidRPr="00963348">
        <w:rPr>
          <w:bCs/>
        </w:rPr>
        <w:t xml:space="preserve"> </w:t>
      </w:r>
      <w:r w:rsidRPr="006E4AE7">
        <w:rPr>
          <w:bCs/>
        </w:rPr>
        <w:t>алгоритма</w:t>
      </w:r>
      <w:r w:rsidRPr="00963348">
        <w:rPr>
          <w:bCs/>
        </w:rPr>
        <w:t xml:space="preserve"> </w:t>
      </w:r>
      <w:r w:rsidRPr="00963348">
        <w:rPr>
          <w:bCs/>
          <w:lang w:val="en-US"/>
        </w:rPr>
        <w:t>transform</w:t>
      </w:r>
      <w:r w:rsidRPr="00963348">
        <w:t>:</w:t>
      </w:r>
    </w:p>
    <w:p w:rsidR="00600961" w:rsidRPr="00C44710" w:rsidRDefault="00600961" w:rsidP="00600961">
      <w:pPr>
        <w:autoSpaceDE w:val="0"/>
        <w:autoSpaceDN w:val="0"/>
        <w:adjustRightInd w:val="0"/>
        <w:spacing w:after="0" w:line="240" w:lineRule="auto"/>
        <w:rPr>
          <w:rFonts w:ascii="Courier New" w:hAnsi="Courier New" w:cs="Courier New"/>
          <w:color w:val="000000"/>
          <w:szCs w:val="19"/>
          <w:lang w:val="en-US"/>
        </w:rPr>
      </w:pPr>
      <w:r w:rsidRPr="00C44710">
        <w:rPr>
          <w:rFonts w:ascii="Courier New" w:hAnsi="Courier New" w:cs="Courier New"/>
          <w:color w:val="808080"/>
          <w:szCs w:val="19"/>
          <w:lang w:val="en-US"/>
        </w:rPr>
        <w:t>#include</w:t>
      </w:r>
      <w:r w:rsidRPr="00C44710">
        <w:rPr>
          <w:rFonts w:ascii="Courier New" w:hAnsi="Courier New" w:cs="Courier New"/>
          <w:color w:val="000000"/>
          <w:szCs w:val="19"/>
          <w:lang w:val="en-US"/>
        </w:rPr>
        <w:t xml:space="preserve"> </w:t>
      </w:r>
      <w:r w:rsidRPr="00C44710">
        <w:rPr>
          <w:rFonts w:ascii="Courier New" w:hAnsi="Courier New" w:cs="Courier New"/>
          <w:color w:val="A31515"/>
          <w:szCs w:val="19"/>
          <w:lang w:val="en-US"/>
        </w:rPr>
        <w:t>&lt;iostream&gt;</w:t>
      </w:r>
    </w:p>
    <w:p w:rsidR="00600961" w:rsidRPr="00086255" w:rsidRDefault="00600961" w:rsidP="00600961">
      <w:pPr>
        <w:autoSpaceDE w:val="0"/>
        <w:autoSpaceDN w:val="0"/>
        <w:adjustRightInd w:val="0"/>
        <w:spacing w:after="0" w:line="240" w:lineRule="auto"/>
        <w:rPr>
          <w:rFonts w:ascii="Courier New" w:hAnsi="Courier New" w:cs="Courier New"/>
          <w:color w:val="000000"/>
          <w:szCs w:val="19"/>
          <w:lang w:val="en-US"/>
        </w:rPr>
      </w:pPr>
      <w:r w:rsidRPr="00086255">
        <w:rPr>
          <w:rFonts w:ascii="Courier New" w:hAnsi="Courier New" w:cs="Courier New"/>
          <w:color w:val="808080"/>
          <w:szCs w:val="19"/>
          <w:lang w:val="en-US"/>
        </w:rPr>
        <w:t>#include</w:t>
      </w:r>
      <w:r w:rsidRPr="00086255">
        <w:rPr>
          <w:rFonts w:ascii="Courier New" w:hAnsi="Courier New" w:cs="Courier New"/>
          <w:color w:val="000000"/>
          <w:szCs w:val="19"/>
          <w:lang w:val="en-US"/>
        </w:rPr>
        <w:t xml:space="preserve"> </w:t>
      </w:r>
      <w:r w:rsidRPr="00086255">
        <w:rPr>
          <w:rFonts w:ascii="Courier New" w:hAnsi="Courier New" w:cs="Courier New"/>
          <w:color w:val="A31515"/>
          <w:szCs w:val="19"/>
          <w:lang w:val="en-US"/>
        </w:rPr>
        <w:t>&lt;map&gt;</w:t>
      </w:r>
    </w:p>
    <w:p w:rsidR="00600961" w:rsidRPr="00086255" w:rsidRDefault="00600961" w:rsidP="00600961">
      <w:pPr>
        <w:autoSpaceDE w:val="0"/>
        <w:autoSpaceDN w:val="0"/>
        <w:adjustRightInd w:val="0"/>
        <w:spacing w:after="0" w:line="240" w:lineRule="auto"/>
        <w:rPr>
          <w:rFonts w:ascii="Courier New" w:hAnsi="Courier New" w:cs="Courier New"/>
          <w:color w:val="000000"/>
          <w:szCs w:val="19"/>
          <w:lang w:val="en-US"/>
        </w:rPr>
      </w:pPr>
      <w:r w:rsidRPr="00086255">
        <w:rPr>
          <w:rFonts w:ascii="Courier New" w:hAnsi="Courier New" w:cs="Courier New"/>
          <w:color w:val="808080"/>
          <w:szCs w:val="19"/>
          <w:lang w:val="en-US"/>
        </w:rPr>
        <w:t>#include</w:t>
      </w:r>
      <w:r w:rsidRPr="00086255">
        <w:rPr>
          <w:rFonts w:ascii="Courier New" w:hAnsi="Courier New" w:cs="Courier New"/>
          <w:color w:val="000000"/>
          <w:szCs w:val="19"/>
          <w:lang w:val="en-US"/>
        </w:rPr>
        <w:t xml:space="preserve"> </w:t>
      </w:r>
      <w:r w:rsidRPr="00086255">
        <w:rPr>
          <w:rFonts w:ascii="Courier New" w:hAnsi="Courier New" w:cs="Courier New"/>
          <w:color w:val="A31515"/>
          <w:szCs w:val="19"/>
          <w:lang w:val="en-US"/>
        </w:rPr>
        <w:t>&lt;algorithm&gt;</w:t>
      </w:r>
    </w:p>
    <w:p w:rsidR="00600961" w:rsidRPr="00086255" w:rsidRDefault="00600961" w:rsidP="00600961">
      <w:pPr>
        <w:autoSpaceDE w:val="0"/>
        <w:autoSpaceDN w:val="0"/>
        <w:adjustRightInd w:val="0"/>
        <w:spacing w:after="0" w:line="240" w:lineRule="auto"/>
        <w:rPr>
          <w:rFonts w:ascii="Courier New" w:hAnsi="Courier New" w:cs="Courier New"/>
          <w:color w:val="000000"/>
          <w:szCs w:val="19"/>
          <w:lang w:val="en-US"/>
        </w:rPr>
      </w:pPr>
      <w:r w:rsidRPr="00086255">
        <w:rPr>
          <w:rFonts w:ascii="Courier New" w:hAnsi="Courier New" w:cs="Courier New"/>
          <w:color w:val="808080"/>
          <w:szCs w:val="19"/>
          <w:lang w:val="en-US"/>
        </w:rPr>
        <w:t>#include</w:t>
      </w:r>
      <w:r w:rsidRPr="00086255">
        <w:rPr>
          <w:rFonts w:ascii="Courier New" w:hAnsi="Courier New" w:cs="Courier New"/>
          <w:color w:val="000000"/>
          <w:szCs w:val="19"/>
          <w:lang w:val="en-US"/>
        </w:rPr>
        <w:t xml:space="preserve"> </w:t>
      </w:r>
      <w:r w:rsidRPr="00086255">
        <w:rPr>
          <w:rFonts w:ascii="Courier New" w:hAnsi="Courier New" w:cs="Courier New"/>
          <w:color w:val="A31515"/>
          <w:szCs w:val="19"/>
          <w:lang w:val="en-US"/>
        </w:rPr>
        <w:t>&lt;vector&gt;</w:t>
      </w:r>
    </w:p>
    <w:p w:rsidR="00600961" w:rsidRPr="00086255"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086255" w:rsidRDefault="00600961" w:rsidP="00600961">
      <w:pPr>
        <w:autoSpaceDE w:val="0"/>
        <w:autoSpaceDN w:val="0"/>
        <w:adjustRightInd w:val="0"/>
        <w:spacing w:after="0" w:line="240" w:lineRule="auto"/>
        <w:rPr>
          <w:rFonts w:ascii="Courier New" w:hAnsi="Courier New" w:cs="Courier New"/>
          <w:color w:val="000000"/>
          <w:szCs w:val="19"/>
          <w:lang w:val="en-US"/>
        </w:rPr>
      </w:pPr>
      <w:r w:rsidRPr="00086255">
        <w:rPr>
          <w:rFonts w:ascii="Courier New" w:hAnsi="Courier New" w:cs="Courier New"/>
          <w:color w:val="0000FF"/>
          <w:szCs w:val="19"/>
          <w:lang w:val="en-US"/>
        </w:rPr>
        <w:t>int</w:t>
      </w:r>
      <w:r w:rsidRPr="00086255">
        <w:rPr>
          <w:rFonts w:ascii="Courier New" w:hAnsi="Courier New" w:cs="Courier New"/>
          <w:color w:val="000000"/>
          <w:szCs w:val="19"/>
          <w:lang w:val="en-US"/>
        </w:rPr>
        <w:t xml:space="preserve"> main() {</w:t>
      </w:r>
    </w:p>
    <w:p w:rsidR="00600961" w:rsidRPr="00086255" w:rsidRDefault="00600961" w:rsidP="00600961">
      <w:pPr>
        <w:autoSpaceDE w:val="0"/>
        <w:autoSpaceDN w:val="0"/>
        <w:adjustRightInd w:val="0"/>
        <w:spacing w:after="0" w:line="240" w:lineRule="auto"/>
        <w:rPr>
          <w:rFonts w:ascii="Courier New" w:hAnsi="Courier New" w:cs="Courier New"/>
          <w:color w:val="000000"/>
          <w:szCs w:val="19"/>
          <w:lang w:val="en-US"/>
        </w:rPr>
      </w:pPr>
      <w:r w:rsidRPr="00086255">
        <w:rPr>
          <w:rFonts w:ascii="Courier New" w:hAnsi="Courier New" w:cs="Courier New"/>
          <w:color w:val="000000"/>
          <w:szCs w:val="19"/>
          <w:lang w:val="en-US"/>
        </w:rPr>
        <w:t xml:space="preserve">    std::</w:t>
      </w:r>
      <w:r w:rsidRPr="00086255">
        <w:rPr>
          <w:rFonts w:ascii="Courier New" w:hAnsi="Courier New" w:cs="Courier New"/>
          <w:color w:val="2B91AF"/>
          <w:szCs w:val="19"/>
          <w:lang w:val="en-US"/>
        </w:rPr>
        <w:t>multimap</w:t>
      </w:r>
      <w:r w:rsidRPr="00086255">
        <w:rPr>
          <w:rFonts w:ascii="Courier New" w:hAnsi="Courier New" w:cs="Courier New"/>
          <w:color w:val="000000"/>
          <w:szCs w:val="19"/>
          <w:lang w:val="en-US"/>
        </w:rPr>
        <w:t>&lt;</w:t>
      </w:r>
      <w:r w:rsidRPr="00086255">
        <w:rPr>
          <w:rFonts w:ascii="Courier New" w:hAnsi="Courier New" w:cs="Courier New"/>
          <w:color w:val="0000FF"/>
          <w:szCs w:val="19"/>
          <w:lang w:val="en-US"/>
        </w:rPr>
        <w:t>int</w:t>
      </w:r>
      <w:r w:rsidRPr="00086255">
        <w:rPr>
          <w:rFonts w:ascii="Courier New" w:hAnsi="Courier New" w:cs="Courier New"/>
          <w:color w:val="000000"/>
          <w:szCs w:val="19"/>
          <w:lang w:val="en-US"/>
        </w:rPr>
        <w:t xml:space="preserve">, </w:t>
      </w:r>
      <w:r w:rsidRPr="00086255">
        <w:rPr>
          <w:rFonts w:ascii="Courier New" w:hAnsi="Courier New" w:cs="Courier New"/>
          <w:color w:val="0000FF"/>
          <w:szCs w:val="19"/>
          <w:lang w:val="en-US"/>
        </w:rPr>
        <w:t>int</w:t>
      </w:r>
      <w:r w:rsidRPr="00086255">
        <w:rPr>
          <w:rFonts w:ascii="Courier New" w:hAnsi="Courier New" w:cs="Courier New"/>
          <w:color w:val="000000"/>
          <w:szCs w:val="19"/>
          <w:lang w:val="en-US"/>
        </w:rPr>
        <w:t>&gt; myMap = { {1, 10}, {2, 20}, {3, 30}, {4, 40} };</w:t>
      </w:r>
    </w:p>
    <w:p w:rsidR="00600961" w:rsidRPr="00086255" w:rsidRDefault="00600961" w:rsidP="00600961">
      <w:pPr>
        <w:autoSpaceDE w:val="0"/>
        <w:autoSpaceDN w:val="0"/>
        <w:adjustRightInd w:val="0"/>
        <w:spacing w:after="0" w:line="240" w:lineRule="auto"/>
        <w:rPr>
          <w:rFonts w:ascii="Courier New" w:hAnsi="Courier New" w:cs="Courier New"/>
          <w:color w:val="000000"/>
          <w:szCs w:val="19"/>
          <w:lang w:val="en-US"/>
        </w:rPr>
      </w:pPr>
      <w:r w:rsidRPr="00086255">
        <w:rPr>
          <w:rFonts w:ascii="Courier New" w:hAnsi="Courier New" w:cs="Courier New"/>
          <w:color w:val="000000"/>
          <w:szCs w:val="19"/>
          <w:lang w:val="en-US"/>
        </w:rPr>
        <w:t xml:space="preserve">    std::</w:t>
      </w:r>
      <w:r w:rsidRPr="00086255">
        <w:rPr>
          <w:rFonts w:ascii="Courier New" w:hAnsi="Courier New" w:cs="Courier New"/>
          <w:color w:val="2B91AF"/>
          <w:szCs w:val="19"/>
          <w:lang w:val="en-US"/>
        </w:rPr>
        <w:t>vector</w:t>
      </w:r>
      <w:r w:rsidRPr="00086255">
        <w:rPr>
          <w:rFonts w:ascii="Courier New" w:hAnsi="Courier New" w:cs="Courier New"/>
          <w:color w:val="000000"/>
          <w:szCs w:val="19"/>
          <w:lang w:val="en-US"/>
        </w:rPr>
        <w:t>&lt;</w:t>
      </w:r>
      <w:r w:rsidRPr="00086255">
        <w:rPr>
          <w:rFonts w:ascii="Courier New" w:hAnsi="Courier New" w:cs="Courier New"/>
          <w:color w:val="0000FF"/>
          <w:szCs w:val="19"/>
          <w:lang w:val="en-US"/>
        </w:rPr>
        <w:t>int</w:t>
      </w:r>
      <w:r w:rsidRPr="00086255">
        <w:rPr>
          <w:rFonts w:ascii="Courier New" w:hAnsi="Courier New" w:cs="Courier New"/>
          <w:color w:val="000000"/>
          <w:szCs w:val="19"/>
          <w:lang w:val="en-US"/>
        </w:rPr>
        <w:t>&gt; values = { 1, 2, 3, 4 };</w:t>
      </w:r>
    </w:p>
    <w:p w:rsidR="00600961" w:rsidRPr="00086255"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086255" w:rsidRDefault="00600961" w:rsidP="00600961">
      <w:pPr>
        <w:autoSpaceDE w:val="0"/>
        <w:autoSpaceDN w:val="0"/>
        <w:adjustRightInd w:val="0"/>
        <w:spacing w:after="0" w:line="240" w:lineRule="auto"/>
        <w:rPr>
          <w:rFonts w:ascii="Courier New" w:hAnsi="Courier New" w:cs="Courier New"/>
          <w:color w:val="000000"/>
          <w:szCs w:val="19"/>
          <w:lang w:val="en-US"/>
        </w:rPr>
      </w:pPr>
      <w:r w:rsidRPr="00086255">
        <w:rPr>
          <w:rFonts w:ascii="Courier New" w:hAnsi="Courier New" w:cs="Courier New"/>
          <w:color w:val="000000"/>
          <w:szCs w:val="19"/>
          <w:lang w:val="en-US"/>
        </w:rPr>
        <w:t xml:space="preserve">    std::transform(myMap.begin(), myMap.end(), values.begin(), [](</w:t>
      </w:r>
      <w:r w:rsidRPr="00086255">
        <w:rPr>
          <w:rFonts w:ascii="Courier New" w:hAnsi="Courier New" w:cs="Courier New"/>
          <w:color w:val="0000FF"/>
          <w:szCs w:val="19"/>
          <w:lang w:val="en-US"/>
        </w:rPr>
        <w:t>const</w:t>
      </w:r>
      <w:r w:rsidRPr="00086255">
        <w:rPr>
          <w:rFonts w:ascii="Courier New" w:hAnsi="Courier New" w:cs="Courier New"/>
          <w:color w:val="000000"/>
          <w:szCs w:val="19"/>
          <w:lang w:val="en-US"/>
        </w:rPr>
        <w:t xml:space="preserve"> </w:t>
      </w:r>
      <w:r w:rsidRPr="00086255">
        <w:rPr>
          <w:rFonts w:ascii="Courier New" w:hAnsi="Courier New" w:cs="Courier New"/>
          <w:color w:val="0000FF"/>
          <w:szCs w:val="19"/>
          <w:lang w:val="en-US"/>
        </w:rPr>
        <w:t>auto</w:t>
      </w:r>
      <w:r w:rsidRPr="00086255">
        <w:rPr>
          <w:rFonts w:ascii="Courier New" w:hAnsi="Courier New" w:cs="Courier New"/>
          <w:color w:val="000000"/>
          <w:szCs w:val="19"/>
          <w:lang w:val="en-US"/>
        </w:rPr>
        <w:t xml:space="preserve">&amp; </w:t>
      </w:r>
      <w:r w:rsidRPr="00086255">
        <w:rPr>
          <w:rFonts w:ascii="Courier New" w:hAnsi="Courier New" w:cs="Courier New"/>
          <w:color w:val="808080"/>
          <w:szCs w:val="19"/>
          <w:lang w:val="en-US"/>
        </w:rPr>
        <w:t>pair</w:t>
      </w:r>
      <w:r w:rsidRPr="00086255">
        <w:rPr>
          <w:rFonts w:ascii="Courier New" w:hAnsi="Courier New" w:cs="Courier New"/>
          <w:color w:val="000000"/>
          <w:szCs w:val="19"/>
          <w:lang w:val="en-US"/>
        </w:rPr>
        <w:t>) {</w:t>
      </w:r>
    </w:p>
    <w:p w:rsidR="00600961" w:rsidRPr="00086255" w:rsidRDefault="00600961" w:rsidP="00600961">
      <w:pPr>
        <w:autoSpaceDE w:val="0"/>
        <w:autoSpaceDN w:val="0"/>
        <w:adjustRightInd w:val="0"/>
        <w:spacing w:after="0" w:line="240" w:lineRule="auto"/>
        <w:rPr>
          <w:rFonts w:ascii="Courier New" w:hAnsi="Courier New" w:cs="Courier New"/>
          <w:color w:val="000000"/>
          <w:szCs w:val="19"/>
        </w:rPr>
      </w:pPr>
      <w:r w:rsidRPr="00086255">
        <w:rPr>
          <w:rFonts w:ascii="Courier New" w:hAnsi="Courier New" w:cs="Courier New"/>
          <w:color w:val="000000"/>
          <w:szCs w:val="19"/>
          <w:lang w:val="en-US"/>
        </w:rPr>
        <w:t xml:space="preserve">        </w:t>
      </w:r>
      <w:r w:rsidRPr="00086255">
        <w:rPr>
          <w:rFonts w:ascii="Courier New" w:hAnsi="Courier New" w:cs="Courier New"/>
          <w:color w:val="0000FF"/>
          <w:szCs w:val="19"/>
        </w:rPr>
        <w:t>return</w:t>
      </w:r>
      <w:r w:rsidRPr="00086255">
        <w:rPr>
          <w:rFonts w:ascii="Courier New" w:hAnsi="Courier New" w:cs="Courier New"/>
          <w:color w:val="000000"/>
          <w:szCs w:val="19"/>
        </w:rPr>
        <w:t xml:space="preserve"> </w:t>
      </w:r>
      <w:r w:rsidRPr="00086255">
        <w:rPr>
          <w:rFonts w:ascii="Courier New" w:hAnsi="Courier New" w:cs="Courier New"/>
          <w:color w:val="808080"/>
          <w:szCs w:val="19"/>
        </w:rPr>
        <w:t>pair</w:t>
      </w:r>
      <w:r w:rsidRPr="00086255">
        <w:rPr>
          <w:rFonts w:ascii="Courier New" w:hAnsi="Courier New" w:cs="Courier New"/>
          <w:color w:val="000000"/>
          <w:szCs w:val="19"/>
        </w:rPr>
        <w:t>.second * 2;</w:t>
      </w:r>
    </w:p>
    <w:p w:rsidR="00600961" w:rsidRPr="00086255" w:rsidRDefault="00600961" w:rsidP="00600961">
      <w:pPr>
        <w:autoSpaceDE w:val="0"/>
        <w:autoSpaceDN w:val="0"/>
        <w:adjustRightInd w:val="0"/>
        <w:spacing w:after="0" w:line="240" w:lineRule="auto"/>
        <w:rPr>
          <w:rFonts w:ascii="Courier New" w:hAnsi="Courier New" w:cs="Courier New"/>
          <w:color w:val="000000"/>
          <w:szCs w:val="19"/>
        </w:rPr>
      </w:pPr>
      <w:r w:rsidRPr="00086255">
        <w:rPr>
          <w:rFonts w:ascii="Courier New" w:hAnsi="Courier New" w:cs="Courier New"/>
          <w:color w:val="000000"/>
          <w:szCs w:val="19"/>
        </w:rPr>
        <w:t xml:space="preserve">        });</w:t>
      </w:r>
    </w:p>
    <w:p w:rsidR="00600961" w:rsidRPr="00086255" w:rsidRDefault="00600961" w:rsidP="00600961">
      <w:pPr>
        <w:autoSpaceDE w:val="0"/>
        <w:autoSpaceDN w:val="0"/>
        <w:adjustRightInd w:val="0"/>
        <w:spacing w:after="0" w:line="240" w:lineRule="auto"/>
        <w:rPr>
          <w:rFonts w:ascii="Courier New" w:hAnsi="Courier New" w:cs="Courier New"/>
          <w:color w:val="000000"/>
          <w:szCs w:val="19"/>
        </w:rPr>
      </w:pPr>
    </w:p>
    <w:p w:rsidR="00600961" w:rsidRPr="00086255" w:rsidRDefault="00600961" w:rsidP="00600961">
      <w:pPr>
        <w:autoSpaceDE w:val="0"/>
        <w:autoSpaceDN w:val="0"/>
        <w:adjustRightInd w:val="0"/>
        <w:spacing w:after="0" w:line="240" w:lineRule="auto"/>
        <w:rPr>
          <w:rFonts w:ascii="Courier New" w:hAnsi="Courier New" w:cs="Courier New"/>
          <w:color w:val="000000"/>
          <w:szCs w:val="19"/>
        </w:rPr>
      </w:pPr>
      <w:r w:rsidRPr="00086255">
        <w:rPr>
          <w:rFonts w:ascii="Courier New" w:hAnsi="Courier New" w:cs="Courier New"/>
          <w:color w:val="000000"/>
          <w:szCs w:val="19"/>
        </w:rPr>
        <w:t xml:space="preserve">    </w:t>
      </w:r>
      <w:r w:rsidRPr="00086255">
        <w:rPr>
          <w:rFonts w:ascii="Courier New" w:hAnsi="Courier New" w:cs="Courier New"/>
          <w:color w:val="008000"/>
          <w:szCs w:val="19"/>
        </w:rPr>
        <w:t>// Выводим обновленные значения</w:t>
      </w:r>
    </w:p>
    <w:p w:rsidR="00600961" w:rsidRPr="00086255" w:rsidRDefault="00600961" w:rsidP="00600961">
      <w:pPr>
        <w:autoSpaceDE w:val="0"/>
        <w:autoSpaceDN w:val="0"/>
        <w:adjustRightInd w:val="0"/>
        <w:spacing w:after="0" w:line="240" w:lineRule="auto"/>
        <w:rPr>
          <w:rFonts w:ascii="Courier New" w:hAnsi="Courier New" w:cs="Courier New"/>
          <w:color w:val="000000"/>
          <w:szCs w:val="19"/>
          <w:lang w:val="en-US"/>
        </w:rPr>
      </w:pPr>
      <w:r w:rsidRPr="00086255">
        <w:rPr>
          <w:rFonts w:ascii="Courier New" w:hAnsi="Courier New" w:cs="Courier New"/>
          <w:color w:val="000000"/>
          <w:szCs w:val="19"/>
        </w:rPr>
        <w:t xml:space="preserve">    </w:t>
      </w:r>
      <w:r w:rsidRPr="00086255">
        <w:rPr>
          <w:rFonts w:ascii="Courier New" w:hAnsi="Courier New" w:cs="Courier New"/>
          <w:color w:val="0000FF"/>
          <w:szCs w:val="19"/>
          <w:lang w:val="en-US"/>
        </w:rPr>
        <w:t>for</w:t>
      </w:r>
      <w:r w:rsidRPr="00086255">
        <w:rPr>
          <w:rFonts w:ascii="Courier New" w:hAnsi="Courier New" w:cs="Courier New"/>
          <w:color w:val="000000"/>
          <w:szCs w:val="19"/>
          <w:lang w:val="en-US"/>
        </w:rPr>
        <w:t xml:space="preserve"> (</w:t>
      </w:r>
      <w:r w:rsidRPr="00086255">
        <w:rPr>
          <w:rFonts w:ascii="Courier New" w:hAnsi="Courier New" w:cs="Courier New"/>
          <w:color w:val="0000FF"/>
          <w:szCs w:val="19"/>
          <w:lang w:val="en-US"/>
        </w:rPr>
        <w:t>const</w:t>
      </w:r>
      <w:r w:rsidRPr="00086255">
        <w:rPr>
          <w:rFonts w:ascii="Courier New" w:hAnsi="Courier New" w:cs="Courier New"/>
          <w:color w:val="000000"/>
          <w:szCs w:val="19"/>
          <w:lang w:val="en-US"/>
        </w:rPr>
        <w:t xml:space="preserve"> </w:t>
      </w:r>
      <w:r w:rsidRPr="00086255">
        <w:rPr>
          <w:rFonts w:ascii="Courier New" w:hAnsi="Courier New" w:cs="Courier New"/>
          <w:color w:val="0000FF"/>
          <w:szCs w:val="19"/>
          <w:lang w:val="en-US"/>
        </w:rPr>
        <w:t>auto</w:t>
      </w:r>
      <w:r w:rsidRPr="00086255">
        <w:rPr>
          <w:rFonts w:ascii="Courier New" w:hAnsi="Courier New" w:cs="Courier New"/>
          <w:color w:val="000000"/>
          <w:szCs w:val="19"/>
          <w:lang w:val="en-US"/>
        </w:rPr>
        <w:t>&amp; value : values) {</w:t>
      </w:r>
    </w:p>
    <w:p w:rsidR="00600961" w:rsidRPr="00086255" w:rsidRDefault="00600961" w:rsidP="00600961">
      <w:pPr>
        <w:autoSpaceDE w:val="0"/>
        <w:autoSpaceDN w:val="0"/>
        <w:adjustRightInd w:val="0"/>
        <w:spacing w:after="0" w:line="240" w:lineRule="auto"/>
        <w:rPr>
          <w:rFonts w:ascii="Courier New" w:hAnsi="Courier New" w:cs="Courier New"/>
          <w:color w:val="000000"/>
          <w:szCs w:val="19"/>
          <w:lang w:val="en-US"/>
        </w:rPr>
      </w:pPr>
      <w:r w:rsidRPr="00086255">
        <w:rPr>
          <w:rFonts w:ascii="Courier New" w:hAnsi="Courier New" w:cs="Courier New"/>
          <w:color w:val="000000"/>
          <w:szCs w:val="19"/>
          <w:lang w:val="en-US"/>
        </w:rPr>
        <w:t xml:space="preserve">        std::cout </w:t>
      </w:r>
      <w:r w:rsidRPr="00086255">
        <w:rPr>
          <w:rFonts w:ascii="Courier New" w:hAnsi="Courier New" w:cs="Courier New"/>
          <w:color w:val="008080"/>
          <w:szCs w:val="19"/>
          <w:lang w:val="en-US"/>
        </w:rPr>
        <w:t>&lt;&lt;</w:t>
      </w:r>
      <w:r w:rsidRPr="00086255">
        <w:rPr>
          <w:rFonts w:ascii="Courier New" w:hAnsi="Courier New" w:cs="Courier New"/>
          <w:color w:val="000000"/>
          <w:szCs w:val="19"/>
          <w:lang w:val="en-US"/>
        </w:rPr>
        <w:t xml:space="preserve"> </w:t>
      </w:r>
      <w:r w:rsidRPr="00086255">
        <w:rPr>
          <w:rFonts w:ascii="Courier New" w:hAnsi="Courier New" w:cs="Courier New"/>
          <w:color w:val="A31515"/>
          <w:szCs w:val="19"/>
          <w:lang w:val="en-US"/>
        </w:rPr>
        <w:t>"Value: "</w:t>
      </w:r>
      <w:r w:rsidRPr="00086255">
        <w:rPr>
          <w:rFonts w:ascii="Courier New" w:hAnsi="Courier New" w:cs="Courier New"/>
          <w:color w:val="000000"/>
          <w:szCs w:val="19"/>
          <w:lang w:val="en-US"/>
        </w:rPr>
        <w:t xml:space="preserve"> </w:t>
      </w:r>
      <w:r w:rsidRPr="00086255">
        <w:rPr>
          <w:rFonts w:ascii="Courier New" w:hAnsi="Courier New" w:cs="Courier New"/>
          <w:color w:val="008080"/>
          <w:szCs w:val="19"/>
          <w:lang w:val="en-US"/>
        </w:rPr>
        <w:t>&lt;&lt;</w:t>
      </w:r>
      <w:r w:rsidRPr="00086255">
        <w:rPr>
          <w:rFonts w:ascii="Courier New" w:hAnsi="Courier New" w:cs="Courier New"/>
          <w:color w:val="000000"/>
          <w:szCs w:val="19"/>
          <w:lang w:val="en-US"/>
        </w:rPr>
        <w:t xml:space="preserve"> value </w:t>
      </w:r>
      <w:r w:rsidRPr="00086255">
        <w:rPr>
          <w:rFonts w:ascii="Courier New" w:hAnsi="Courier New" w:cs="Courier New"/>
          <w:color w:val="008080"/>
          <w:szCs w:val="19"/>
          <w:lang w:val="en-US"/>
        </w:rPr>
        <w:t>&lt;&lt;</w:t>
      </w:r>
      <w:r w:rsidRPr="00086255">
        <w:rPr>
          <w:rFonts w:ascii="Courier New" w:hAnsi="Courier New" w:cs="Courier New"/>
          <w:color w:val="000000"/>
          <w:szCs w:val="19"/>
          <w:lang w:val="en-US"/>
        </w:rPr>
        <w:t xml:space="preserve"> std::endl;</w:t>
      </w:r>
    </w:p>
    <w:p w:rsidR="00600961" w:rsidRPr="00086255" w:rsidRDefault="00600961" w:rsidP="00600961">
      <w:pPr>
        <w:autoSpaceDE w:val="0"/>
        <w:autoSpaceDN w:val="0"/>
        <w:adjustRightInd w:val="0"/>
        <w:spacing w:after="0" w:line="240" w:lineRule="auto"/>
        <w:rPr>
          <w:rFonts w:ascii="Courier New" w:hAnsi="Courier New" w:cs="Courier New"/>
          <w:color w:val="000000"/>
          <w:szCs w:val="19"/>
        </w:rPr>
      </w:pPr>
      <w:r w:rsidRPr="00086255">
        <w:rPr>
          <w:rFonts w:ascii="Courier New" w:hAnsi="Courier New" w:cs="Courier New"/>
          <w:color w:val="000000"/>
          <w:szCs w:val="19"/>
          <w:lang w:val="en-US"/>
        </w:rPr>
        <w:t xml:space="preserve">    </w:t>
      </w:r>
      <w:r w:rsidRPr="00086255">
        <w:rPr>
          <w:rFonts w:ascii="Courier New" w:hAnsi="Courier New" w:cs="Courier New"/>
          <w:color w:val="000000"/>
          <w:szCs w:val="19"/>
        </w:rPr>
        <w:t>}</w:t>
      </w:r>
    </w:p>
    <w:p w:rsidR="00600961" w:rsidRPr="00086255" w:rsidRDefault="00600961" w:rsidP="00600961">
      <w:pPr>
        <w:autoSpaceDE w:val="0"/>
        <w:autoSpaceDN w:val="0"/>
        <w:adjustRightInd w:val="0"/>
        <w:spacing w:after="0" w:line="240" w:lineRule="auto"/>
        <w:rPr>
          <w:rFonts w:ascii="Courier New" w:hAnsi="Courier New" w:cs="Courier New"/>
          <w:color w:val="000000"/>
          <w:szCs w:val="19"/>
        </w:rPr>
      </w:pPr>
    </w:p>
    <w:p w:rsidR="00600961" w:rsidRPr="00086255" w:rsidRDefault="00600961" w:rsidP="00600961">
      <w:pPr>
        <w:autoSpaceDE w:val="0"/>
        <w:autoSpaceDN w:val="0"/>
        <w:adjustRightInd w:val="0"/>
        <w:spacing w:after="0" w:line="240" w:lineRule="auto"/>
        <w:rPr>
          <w:rFonts w:ascii="Courier New" w:hAnsi="Courier New" w:cs="Courier New"/>
          <w:color w:val="000000"/>
          <w:szCs w:val="19"/>
        </w:rPr>
      </w:pPr>
      <w:r w:rsidRPr="00086255">
        <w:rPr>
          <w:rFonts w:ascii="Courier New" w:hAnsi="Courier New" w:cs="Courier New"/>
          <w:color w:val="000000"/>
          <w:szCs w:val="19"/>
        </w:rPr>
        <w:t xml:space="preserve">    </w:t>
      </w:r>
      <w:r w:rsidRPr="00086255">
        <w:rPr>
          <w:rFonts w:ascii="Courier New" w:hAnsi="Courier New" w:cs="Courier New"/>
          <w:color w:val="0000FF"/>
          <w:szCs w:val="19"/>
        </w:rPr>
        <w:t>return</w:t>
      </w:r>
      <w:r w:rsidRPr="00086255">
        <w:rPr>
          <w:rFonts w:ascii="Courier New" w:hAnsi="Courier New" w:cs="Courier New"/>
          <w:color w:val="000000"/>
          <w:szCs w:val="19"/>
        </w:rPr>
        <w:t xml:space="preserve"> 0;</w:t>
      </w:r>
    </w:p>
    <w:p w:rsidR="00600961" w:rsidRPr="00086255" w:rsidRDefault="00600961" w:rsidP="00600961">
      <w:pPr>
        <w:autoSpaceDE w:val="0"/>
        <w:autoSpaceDN w:val="0"/>
        <w:adjustRightInd w:val="0"/>
        <w:spacing w:after="0" w:line="240" w:lineRule="auto"/>
        <w:rPr>
          <w:rFonts w:ascii="Courier New" w:hAnsi="Courier New" w:cs="Courier New"/>
          <w:color w:val="000000"/>
          <w:szCs w:val="19"/>
        </w:rPr>
      </w:pPr>
      <w:r w:rsidRPr="00086255">
        <w:rPr>
          <w:rFonts w:ascii="Courier New" w:hAnsi="Courier New" w:cs="Courier New"/>
          <w:color w:val="000000"/>
          <w:szCs w:val="19"/>
        </w:rPr>
        <w:t>}</w:t>
      </w:r>
    </w:p>
    <w:p w:rsidR="00AC2A26" w:rsidRPr="00963348" w:rsidRDefault="00AC2A26" w:rsidP="00AC2A26">
      <w:pPr>
        <w:pStyle w:val="af2"/>
        <w:spacing w:after="80"/>
        <w:rPr>
          <w:rFonts w:ascii="Arial" w:hAnsi="Arial" w:cs="Arial"/>
          <w:sz w:val="20"/>
        </w:rPr>
      </w:pPr>
      <w:r w:rsidRPr="00963348">
        <w:rPr>
          <w:rFonts w:ascii="Arial" w:hAnsi="Arial" w:cs="Arial"/>
          <w:sz w:val="20"/>
        </w:rPr>
        <w:t>Результат работы программы:</w:t>
      </w:r>
    </w:p>
    <w:p w:rsidR="00AC2A26" w:rsidRPr="0090326D" w:rsidRDefault="00600961" w:rsidP="00AC2A26">
      <w:pPr>
        <w:pStyle w:val="af2"/>
        <w:spacing w:after="0"/>
        <w:ind w:firstLine="0"/>
      </w:pPr>
      <w:r>
        <w:rPr>
          <w:noProof/>
          <w:lang w:eastAsia="ru-RU"/>
        </w:rPr>
        <w:drawing>
          <wp:inline distT="0" distB="0" distL="0" distR="0" wp14:anchorId="4612265B" wp14:editId="41563B17">
            <wp:extent cx="771525" cy="866775"/>
            <wp:effectExtent l="0" t="0" r="9525" b="9525"/>
            <wp:docPr id="365" name="Рисунок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6"/>
                    <a:stretch>
                      <a:fillRect/>
                    </a:stretch>
                  </pic:blipFill>
                  <pic:spPr>
                    <a:xfrm>
                      <a:off x="0" y="0"/>
                      <a:ext cx="771525" cy="866775"/>
                    </a:xfrm>
                    <a:prstGeom prst="rect">
                      <a:avLst/>
                    </a:prstGeom>
                  </pic:spPr>
                </pic:pic>
              </a:graphicData>
            </a:graphic>
          </wp:inline>
        </w:drawing>
      </w:r>
    </w:p>
    <w:p w:rsidR="00600961" w:rsidRDefault="00E02D8B" w:rsidP="00AC2A26">
      <w:pPr>
        <w:spacing w:before="80" w:after="80"/>
        <w:rPr>
          <w:rStyle w:val="a4"/>
          <w:rFonts w:cs="Arial"/>
          <w:lang w:val="en-US"/>
        </w:rPr>
      </w:pPr>
      <w:hyperlink w:anchor="_Ассоциативные_контейнеры_2" w:history="1">
        <w:r w:rsidR="00AC2A26" w:rsidRPr="003D1D79">
          <w:rPr>
            <w:rStyle w:val="a4"/>
            <w:rFonts w:cs="Arial"/>
            <w:lang w:val="en-US"/>
          </w:rPr>
          <w:t>&lt;</w:t>
        </w:r>
        <w:r w:rsidR="00AC2A26" w:rsidRPr="00B94DA9">
          <w:rPr>
            <w:rStyle w:val="a4"/>
            <w:rFonts w:cs="Arial"/>
          </w:rPr>
          <w:t>Ассоци</w:t>
        </w:r>
        <w:r w:rsidR="00AC2A26">
          <w:rPr>
            <w:rStyle w:val="a4"/>
            <w:rFonts w:cs="Arial"/>
          </w:rPr>
          <w:t>а</w:t>
        </w:r>
        <w:r w:rsidR="00AC2A26" w:rsidRPr="00B94DA9">
          <w:rPr>
            <w:rStyle w:val="a4"/>
            <w:rFonts w:cs="Arial"/>
          </w:rPr>
          <w:t>тивные</w:t>
        </w:r>
        <w:r w:rsidR="00AC2A26" w:rsidRPr="003D1D79">
          <w:rPr>
            <w:rStyle w:val="a4"/>
            <w:rFonts w:cs="Arial"/>
            <w:lang w:val="en-US"/>
          </w:rPr>
          <w:t xml:space="preserve"> </w:t>
        </w:r>
        <w:r w:rsidR="00AC2A26" w:rsidRPr="00B94DA9">
          <w:rPr>
            <w:rStyle w:val="a4"/>
            <w:rFonts w:cs="Arial"/>
          </w:rPr>
          <w:t>контейнеры</w:t>
        </w:r>
        <w:r w:rsidR="00AC2A26" w:rsidRPr="003D1D79">
          <w:rPr>
            <w:rStyle w:val="a4"/>
            <w:rFonts w:cs="Arial"/>
            <w:lang w:val="en-US"/>
          </w:rPr>
          <w:t>&gt;</w:t>
        </w:r>
      </w:hyperlink>
    </w:p>
    <w:p w:rsidR="00600961" w:rsidRPr="00963348" w:rsidRDefault="00600961"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770" w:name="_unique_copy_7"/>
      <w:bookmarkEnd w:id="770"/>
      <w:r>
        <w:rPr>
          <w:rFonts w:ascii="Arial" w:hAnsi="Arial" w:cs="Arial"/>
          <w:b/>
          <w:color w:val="auto"/>
          <w:szCs w:val="20"/>
          <w:lang w:val="en-US"/>
        </w:rPr>
        <w:t>unique_copy</w:t>
      </w:r>
    </w:p>
    <w:p w:rsidR="00600961" w:rsidRPr="00963348" w:rsidRDefault="00600961" w:rsidP="00600961">
      <w:pPr>
        <w:ind w:firstLine="567"/>
      </w:pPr>
      <w:r w:rsidRPr="006E4AE7">
        <w:rPr>
          <w:bCs/>
        </w:rPr>
        <w:t>Пример</w:t>
      </w:r>
      <w:r w:rsidRPr="00963348">
        <w:rPr>
          <w:bCs/>
        </w:rPr>
        <w:t xml:space="preserve"> </w:t>
      </w:r>
      <w:r w:rsidRPr="006E4AE7">
        <w:rPr>
          <w:bCs/>
        </w:rPr>
        <w:t>использования</w:t>
      </w:r>
      <w:r w:rsidRPr="00963348">
        <w:rPr>
          <w:bCs/>
        </w:rPr>
        <w:t xml:space="preserve"> </w:t>
      </w:r>
      <w:r w:rsidRPr="006E4AE7">
        <w:rPr>
          <w:bCs/>
        </w:rPr>
        <w:t>алгоритма</w:t>
      </w:r>
      <w:r w:rsidRPr="00963348">
        <w:rPr>
          <w:bCs/>
        </w:rPr>
        <w:t xml:space="preserve"> </w:t>
      </w:r>
      <w:r>
        <w:rPr>
          <w:bCs/>
          <w:lang w:val="en-US"/>
        </w:rPr>
        <w:t>unique</w:t>
      </w:r>
      <w:r w:rsidRPr="00600961">
        <w:rPr>
          <w:bCs/>
        </w:rPr>
        <w:t>_</w:t>
      </w:r>
      <w:r>
        <w:rPr>
          <w:bCs/>
          <w:lang w:val="en-US"/>
        </w:rPr>
        <w:t>copy</w:t>
      </w:r>
      <w:r w:rsidRPr="00963348">
        <w:t>:</w:t>
      </w:r>
    </w:p>
    <w:p w:rsidR="00600961" w:rsidRPr="00C44710" w:rsidRDefault="00600961" w:rsidP="00600961">
      <w:pPr>
        <w:autoSpaceDE w:val="0"/>
        <w:autoSpaceDN w:val="0"/>
        <w:adjustRightInd w:val="0"/>
        <w:spacing w:after="0" w:line="240" w:lineRule="auto"/>
        <w:rPr>
          <w:rFonts w:ascii="Courier New" w:hAnsi="Courier New" w:cs="Courier New"/>
          <w:color w:val="000000"/>
          <w:szCs w:val="19"/>
          <w:lang w:val="en-US"/>
        </w:rPr>
      </w:pPr>
      <w:r w:rsidRPr="00C44710">
        <w:rPr>
          <w:rFonts w:ascii="Courier New" w:hAnsi="Courier New" w:cs="Courier New"/>
          <w:color w:val="808080"/>
          <w:szCs w:val="19"/>
          <w:lang w:val="en-US"/>
        </w:rPr>
        <w:t>#include</w:t>
      </w:r>
      <w:r w:rsidRPr="00C44710">
        <w:rPr>
          <w:rFonts w:ascii="Courier New" w:hAnsi="Courier New" w:cs="Courier New"/>
          <w:color w:val="000000"/>
          <w:szCs w:val="19"/>
          <w:lang w:val="en-US"/>
        </w:rPr>
        <w:t xml:space="preserve"> </w:t>
      </w:r>
      <w:r w:rsidRPr="00C44710">
        <w:rPr>
          <w:rFonts w:ascii="Courier New" w:hAnsi="Courier New" w:cs="Courier New"/>
          <w:color w:val="A31515"/>
          <w:szCs w:val="19"/>
          <w:lang w:val="en-US"/>
        </w:rPr>
        <w:t>&lt;iostream&gt;</w:t>
      </w:r>
    </w:p>
    <w:p w:rsidR="00600961" w:rsidRPr="009C34DD" w:rsidRDefault="00600961" w:rsidP="00600961">
      <w:pPr>
        <w:autoSpaceDE w:val="0"/>
        <w:autoSpaceDN w:val="0"/>
        <w:adjustRightInd w:val="0"/>
        <w:spacing w:after="0" w:line="240" w:lineRule="auto"/>
        <w:rPr>
          <w:rFonts w:ascii="Courier New" w:hAnsi="Courier New" w:cs="Courier New"/>
          <w:color w:val="000000"/>
          <w:szCs w:val="19"/>
          <w:lang w:val="en-US"/>
        </w:rPr>
      </w:pPr>
      <w:r w:rsidRPr="009C34DD">
        <w:rPr>
          <w:rFonts w:ascii="Courier New" w:hAnsi="Courier New" w:cs="Courier New"/>
          <w:color w:val="808080"/>
          <w:szCs w:val="19"/>
          <w:lang w:val="en-US"/>
        </w:rPr>
        <w:t>#include</w:t>
      </w:r>
      <w:r w:rsidRPr="009C34DD">
        <w:rPr>
          <w:rFonts w:ascii="Courier New" w:hAnsi="Courier New" w:cs="Courier New"/>
          <w:color w:val="000000"/>
          <w:szCs w:val="19"/>
          <w:lang w:val="en-US"/>
        </w:rPr>
        <w:t xml:space="preserve"> </w:t>
      </w:r>
      <w:r w:rsidRPr="009C34DD">
        <w:rPr>
          <w:rFonts w:ascii="Courier New" w:hAnsi="Courier New" w:cs="Courier New"/>
          <w:color w:val="A31515"/>
          <w:szCs w:val="19"/>
          <w:lang w:val="en-US"/>
        </w:rPr>
        <w:t>&lt;map&gt;</w:t>
      </w:r>
    </w:p>
    <w:p w:rsidR="00600961" w:rsidRPr="009C34DD" w:rsidRDefault="00600961" w:rsidP="00600961">
      <w:pPr>
        <w:autoSpaceDE w:val="0"/>
        <w:autoSpaceDN w:val="0"/>
        <w:adjustRightInd w:val="0"/>
        <w:spacing w:after="0" w:line="240" w:lineRule="auto"/>
        <w:rPr>
          <w:rFonts w:ascii="Courier New" w:hAnsi="Courier New" w:cs="Courier New"/>
          <w:color w:val="000000"/>
          <w:szCs w:val="19"/>
          <w:lang w:val="en-US"/>
        </w:rPr>
      </w:pPr>
      <w:r w:rsidRPr="009C34DD">
        <w:rPr>
          <w:rFonts w:ascii="Courier New" w:hAnsi="Courier New" w:cs="Courier New"/>
          <w:color w:val="808080"/>
          <w:szCs w:val="19"/>
          <w:lang w:val="en-US"/>
        </w:rPr>
        <w:t>#include</w:t>
      </w:r>
      <w:r w:rsidRPr="009C34DD">
        <w:rPr>
          <w:rFonts w:ascii="Courier New" w:hAnsi="Courier New" w:cs="Courier New"/>
          <w:color w:val="000000"/>
          <w:szCs w:val="19"/>
          <w:lang w:val="en-US"/>
        </w:rPr>
        <w:t xml:space="preserve"> </w:t>
      </w:r>
      <w:r w:rsidRPr="009C34DD">
        <w:rPr>
          <w:rFonts w:ascii="Courier New" w:hAnsi="Courier New" w:cs="Courier New"/>
          <w:color w:val="A31515"/>
          <w:szCs w:val="19"/>
          <w:lang w:val="en-US"/>
        </w:rPr>
        <w:t>&lt;algorithm&gt;</w:t>
      </w:r>
    </w:p>
    <w:p w:rsidR="00600961" w:rsidRPr="009C34DD" w:rsidRDefault="00600961" w:rsidP="00600961">
      <w:pPr>
        <w:autoSpaceDE w:val="0"/>
        <w:autoSpaceDN w:val="0"/>
        <w:adjustRightInd w:val="0"/>
        <w:spacing w:after="0" w:line="240" w:lineRule="auto"/>
        <w:rPr>
          <w:rFonts w:ascii="Courier New" w:hAnsi="Courier New" w:cs="Courier New"/>
          <w:color w:val="000000"/>
          <w:szCs w:val="19"/>
          <w:lang w:val="en-US"/>
        </w:rPr>
      </w:pPr>
      <w:r w:rsidRPr="009C34DD">
        <w:rPr>
          <w:rFonts w:ascii="Courier New" w:hAnsi="Courier New" w:cs="Courier New"/>
          <w:color w:val="808080"/>
          <w:szCs w:val="19"/>
          <w:lang w:val="en-US"/>
        </w:rPr>
        <w:t>#include</w:t>
      </w:r>
      <w:r w:rsidRPr="009C34DD">
        <w:rPr>
          <w:rFonts w:ascii="Courier New" w:hAnsi="Courier New" w:cs="Courier New"/>
          <w:color w:val="000000"/>
          <w:szCs w:val="19"/>
          <w:lang w:val="en-US"/>
        </w:rPr>
        <w:t xml:space="preserve"> </w:t>
      </w:r>
      <w:r w:rsidRPr="009C34DD">
        <w:rPr>
          <w:rFonts w:ascii="Courier New" w:hAnsi="Courier New" w:cs="Courier New"/>
          <w:color w:val="A31515"/>
          <w:szCs w:val="19"/>
          <w:lang w:val="en-US"/>
        </w:rPr>
        <w:t>&lt;vector&gt;</w:t>
      </w:r>
    </w:p>
    <w:p w:rsidR="00600961" w:rsidRPr="009C34DD"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9C34DD" w:rsidRDefault="00600961" w:rsidP="00600961">
      <w:pPr>
        <w:autoSpaceDE w:val="0"/>
        <w:autoSpaceDN w:val="0"/>
        <w:adjustRightInd w:val="0"/>
        <w:spacing w:after="0" w:line="240" w:lineRule="auto"/>
        <w:rPr>
          <w:rFonts w:ascii="Courier New" w:hAnsi="Courier New" w:cs="Courier New"/>
          <w:color w:val="000000"/>
          <w:szCs w:val="19"/>
          <w:lang w:val="en-US"/>
        </w:rPr>
      </w:pPr>
      <w:r w:rsidRPr="009C34DD">
        <w:rPr>
          <w:rFonts w:ascii="Courier New" w:hAnsi="Courier New" w:cs="Courier New"/>
          <w:color w:val="0000FF"/>
          <w:szCs w:val="19"/>
          <w:lang w:val="en-US"/>
        </w:rPr>
        <w:t>int</w:t>
      </w:r>
      <w:r w:rsidRPr="009C34DD">
        <w:rPr>
          <w:rFonts w:ascii="Courier New" w:hAnsi="Courier New" w:cs="Courier New"/>
          <w:color w:val="000000"/>
          <w:szCs w:val="19"/>
          <w:lang w:val="en-US"/>
        </w:rPr>
        <w:t xml:space="preserve"> main() {</w:t>
      </w:r>
    </w:p>
    <w:p w:rsidR="00600961" w:rsidRPr="009C34DD" w:rsidRDefault="00600961" w:rsidP="00600961">
      <w:pPr>
        <w:autoSpaceDE w:val="0"/>
        <w:autoSpaceDN w:val="0"/>
        <w:adjustRightInd w:val="0"/>
        <w:spacing w:after="0" w:line="240" w:lineRule="auto"/>
        <w:rPr>
          <w:rFonts w:ascii="Courier New" w:hAnsi="Courier New" w:cs="Courier New"/>
          <w:color w:val="000000"/>
          <w:szCs w:val="19"/>
          <w:lang w:val="en-US"/>
        </w:rPr>
      </w:pPr>
      <w:r w:rsidRPr="009C34DD">
        <w:rPr>
          <w:rFonts w:ascii="Courier New" w:hAnsi="Courier New" w:cs="Courier New"/>
          <w:color w:val="000000"/>
          <w:szCs w:val="19"/>
          <w:lang w:val="en-US"/>
        </w:rPr>
        <w:t xml:space="preserve">    std::</w:t>
      </w:r>
      <w:r w:rsidRPr="009C34DD">
        <w:rPr>
          <w:rFonts w:ascii="Courier New" w:hAnsi="Courier New" w:cs="Courier New"/>
          <w:color w:val="2B91AF"/>
          <w:szCs w:val="19"/>
          <w:lang w:val="en-US"/>
        </w:rPr>
        <w:t>multimap</w:t>
      </w:r>
      <w:r w:rsidRPr="009C34DD">
        <w:rPr>
          <w:rFonts w:ascii="Courier New" w:hAnsi="Courier New" w:cs="Courier New"/>
          <w:color w:val="000000"/>
          <w:szCs w:val="19"/>
          <w:lang w:val="en-US"/>
        </w:rPr>
        <w:t>&lt;</w:t>
      </w:r>
      <w:r w:rsidRPr="009C34DD">
        <w:rPr>
          <w:rFonts w:ascii="Courier New" w:hAnsi="Courier New" w:cs="Courier New"/>
          <w:color w:val="0000FF"/>
          <w:szCs w:val="19"/>
          <w:lang w:val="en-US"/>
        </w:rPr>
        <w:t>int</w:t>
      </w:r>
      <w:r w:rsidRPr="009C34DD">
        <w:rPr>
          <w:rFonts w:ascii="Courier New" w:hAnsi="Courier New" w:cs="Courier New"/>
          <w:color w:val="000000"/>
          <w:szCs w:val="19"/>
          <w:lang w:val="en-US"/>
        </w:rPr>
        <w:t xml:space="preserve">, </w:t>
      </w:r>
      <w:r w:rsidRPr="009C34DD">
        <w:rPr>
          <w:rFonts w:ascii="Courier New" w:hAnsi="Courier New" w:cs="Courier New"/>
          <w:color w:val="0000FF"/>
          <w:szCs w:val="19"/>
          <w:lang w:val="en-US"/>
        </w:rPr>
        <w:t>int</w:t>
      </w:r>
      <w:r w:rsidRPr="009C34DD">
        <w:rPr>
          <w:rFonts w:ascii="Courier New" w:hAnsi="Courier New" w:cs="Courier New"/>
          <w:color w:val="000000"/>
          <w:szCs w:val="19"/>
          <w:lang w:val="en-US"/>
        </w:rPr>
        <w:t>&gt; myMap = { {1, 10}, {1, 20}, {2, 30}, {3, 40} };</w:t>
      </w:r>
    </w:p>
    <w:p w:rsidR="00600961" w:rsidRPr="009C34DD" w:rsidRDefault="00600961" w:rsidP="00600961">
      <w:pPr>
        <w:autoSpaceDE w:val="0"/>
        <w:autoSpaceDN w:val="0"/>
        <w:adjustRightInd w:val="0"/>
        <w:spacing w:after="0" w:line="240" w:lineRule="auto"/>
        <w:rPr>
          <w:rFonts w:ascii="Courier New" w:hAnsi="Courier New" w:cs="Courier New"/>
          <w:color w:val="000000"/>
          <w:szCs w:val="19"/>
          <w:lang w:val="en-US"/>
        </w:rPr>
      </w:pPr>
      <w:r w:rsidRPr="009C34DD">
        <w:rPr>
          <w:rFonts w:ascii="Courier New" w:hAnsi="Courier New" w:cs="Courier New"/>
          <w:color w:val="000000"/>
          <w:szCs w:val="19"/>
          <w:lang w:val="en-US"/>
        </w:rPr>
        <w:t xml:space="preserve">    std::</w:t>
      </w:r>
      <w:r w:rsidRPr="009C34DD">
        <w:rPr>
          <w:rFonts w:ascii="Courier New" w:hAnsi="Courier New" w:cs="Courier New"/>
          <w:color w:val="2B91AF"/>
          <w:szCs w:val="19"/>
          <w:lang w:val="en-US"/>
        </w:rPr>
        <w:t>vector</w:t>
      </w:r>
      <w:r w:rsidRPr="009C34DD">
        <w:rPr>
          <w:rFonts w:ascii="Courier New" w:hAnsi="Courier New" w:cs="Courier New"/>
          <w:color w:val="000000"/>
          <w:szCs w:val="19"/>
          <w:lang w:val="en-US"/>
        </w:rPr>
        <w:t>&lt;std::</w:t>
      </w:r>
      <w:r w:rsidRPr="009C34DD">
        <w:rPr>
          <w:rFonts w:ascii="Courier New" w:hAnsi="Courier New" w:cs="Courier New"/>
          <w:color w:val="2B91AF"/>
          <w:szCs w:val="19"/>
          <w:lang w:val="en-US"/>
        </w:rPr>
        <w:t>pair</w:t>
      </w:r>
      <w:r w:rsidRPr="009C34DD">
        <w:rPr>
          <w:rFonts w:ascii="Courier New" w:hAnsi="Courier New" w:cs="Courier New"/>
          <w:color w:val="000000"/>
          <w:szCs w:val="19"/>
          <w:lang w:val="en-US"/>
        </w:rPr>
        <w:t>&lt;</w:t>
      </w:r>
      <w:r w:rsidRPr="009C34DD">
        <w:rPr>
          <w:rFonts w:ascii="Courier New" w:hAnsi="Courier New" w:cs="Courier New"/>
          <w:color w:val="0000FF"/>
          <w:szCs w:val="19"/>
          <w:lang w:val="en-US"/>
        </w:rPr>
        <w:t>int</w:t>
      </w:r>
      <w:r w:rsidRPr="009C34DD">
        <w:rPr>
          <w:rFonts w:ascii="Courier New" w:hAnsi="Courier New" w:cs="Courier New"/>
          <w:color w:val="000000"/>
          <w:szCs w:val="19"/>
          <w:lang w:val="en-US"/>
        </w:rPr>
        <w:t xml:space="preserve">, </w:t>
      </w:r>
      <w:r w:rsidRPr="009C34DD">
        <w:rPr>
          <w:rFonts w:ascii="Courier New" w:hAnsi="Courier New" w:cs="Courier New"/>
          <w:color w:val="0000FF"/>
          <w:szCs w:val="19"/>
          <w:lang w:val="en-US"/>
        </w:rPr>
        <w:t>int</w:t>
      </w:r>
      <w:r w:rsidRPr="009C34DD">
        <w:rPr>
          <w:rFonts w:ascii="Courier New" w:hAnsi="Courier New" w:cs="Courier New"/>
          <w:color w:val="000000"/>
          <w:szCs w:val="19"/>
          <w:lang w:val="en-US"/>
        </w:rPr>
        <w:t>&gt;&gt; result;</w:t>
      </w:r>
    </w:p>
    <w:p w:rsidR="00600961" w:rsidRPr="009C34DD"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9C34DD" w:rsidRDefault="00600961" w:rsidP="00600961">
      <w:pPr>
        <w:autoSpaceDE w:val="0"/>
        <w:autoSpaceDN w:val="0"/>
        <w:adjustRightInd w:val="0"/>
        <w:spacing w:after="0" w:line="240" w:lineRule="auto"/>
        <w:rPr>
          <w:rFonts w:ascii="Courier New" w:hAnsi="Courier New" w:cs="Courier New"/>
          <w:color w:val="000000"/>
          <w:szCs w:val="19"/>
          <w:lang w:val="en-US"/>
        </w:rPr>
      </w:pPr>
      <w:r w:rsidRPr="009C34DD">
        <w:rPr>
          <w:rFonts w:ascii="Courier New" w:hAnsi="Courier New" w:cs="Courier New"/>
          <w:color w:val="000000"/>
          <w:szCs w:val="19"/>
          <w:lang w:val="en-US"/>
        </w:rPr>
        <w:t xml:space="preserve">    std::unique_copy(myMap.begin(), myMap.end(), std::back_inserter(result));</w:t>
      </w:r>
    </w:p>
    <w:p w:rsidR="00600961" w:rsidRPr="009C34DD"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9C34DD" w:rsidRDefault="00600961" w:rsidP="00600961">
      <w:pPr>
        <w:autoSpaceDE w:val="0"/>
        <w:autoSpaceDN w:val="0"/>
        <w:adjustRightInd w:val="0"/>
        <w:spacing w:after="0" w:line="240" w:lineRule="auto"/>
        <w:rPr>
          <w:rFonts w:ascii="Courier New" w:hAnsi="Courier New" w:cs="Courier New"/>
          <w:color w:val="000000"/>
          <w:szCs w:val="19"/>
        </w:rPr>
      </w:pPr>
      <w:r w:rsidRPr="009C34DD">
        <w:rPr>
          <w:rFonts w:ascii="Courier New" w:hAnsi="Courier New" w:cs="Courier New"/>
          <w:color w:val="000000"/>
          <w:szCs w:val="19"/>
          <w:lang w:val="en-US"/>
        </w:rPr>
        <w:t xml:space="preserve">    </w:t>
      </w:r>
      <w:r w:rsidRPr="009C34DD">
        <w:rPr>
          <w:rFonts w:ascii="Courier New" w:hAnsi="Courier New" w:cs="Courier New"/>
          <w:color w:val="008000"/>
          <w:szCs w:val="19"/>
        </w:rPr>
        <w:t>// Выводим содержимое результирующего вектора</w:t>
      </w:r>
    </w:p>
    <w:p w:rsidR="00600961" w:rsidRPr="00600961" w:rsidRDefault="00600961" w:rsidP="00600961">
      <w:pPr>
        <w:autoSpaceDE w:val="0"/>
        <w:autoSpaceDN w:val="0"/>
        <w:adjustRightInd w:val="0"/>
        <w:spacing w:after="0" w:line="240" w:lineRule="auto"/>
        <w:rPr>
          <w:rFonts w:ascii="Courier New" w:hAnsi="Courier New" w:cs="Courier New"/>
          <w:color w:val="000000"/>
          <w:szCs w:val="19"/>
        </w:rPr>
      </w:pPr>
      <w:r w:rsidRPr="009C34DD">
        <w:rPr>
          <w:rFonts w:ascii="Courier New" w:hAnsi="Courier New" w:cs="Courier New"/>
          <w:color w:val="000000"/>
          <w:szCs w:val="19"/>
        </w:rPr>
        <w:t xml:space="preserve">    </w:t>
      </w:r>
      <w:r w:rsidRPr="007F5E26">
        <w:rPr>
          <w:rFonts w:ascii="Courier New" w:hAnsi="Courier New" w:cs="Courier New"/>
          <w:color w:val="0000FF"/>
          <w:szCs w:val="19"/>
          <w:lang w:val="en-US"/>
        </w:rPr>
        <w:t>for</w:t>
      </w:r>
      <w:r w:rsidRPr="00600961">
        <w:rPr>
          <w:rFonts w:ascii="Courier New" w:hAnsi="Courier New" w:cs="Courier New"/>
          <w:color w:val="000000"/>
          <w:szCs w:val="19"/>
        </w:rPr>
        <w:t xml:space="preserve"> (</w:t>
      </w:r>
      <w:r w:rsidRPr="007F5E26">
        <w:rPr>
          <w:rFonts w:ascii="Courier New" w:hAnsi="Courier New" w:cs="Courier New"/>
          <w:color w:val="0000FF"/>
          <w:szCs w:val="19"/>
          <w:lang w:val="en-US"/>
        </w:rPr>
        <w:t>const</w:t>
      </w:r>
      <w:r w:rsidRPr="00600961">
        <w:rPr>
          <w:rFonts w:ascii="Courier New" w:hAnsi="Courier New" w:cs="Courier New"/>
          <w:color w:val="000000"/>
          <w:szCs w:val="19"/>
        </w:rPr>
        <w:t xml:space="preserve"> </w:t>
      </w:r>
      <w:r w:rsidRPr="007F5E26">
        <w:rPr>
          <w:rFonts w:ascii="Courier New" w:hAnsi="Courier New" w:cs="Courier New"/>
          <w:color w:val="0000FF"/>
          <w:szCs w:val="19"/>
          <w:lang w:val="en-US"/>
        </w:rPr>
        <w:t>auto</w:t>
      </w:r>
      <w:r w:rsidRPr="00600961">
        <w:rPr>
          <w:rFonts w:ascii="Courier New" w:hAnsi="Courier New" w:cs="Courier New"/>
          <w:color w:val="000000"/>
          <w:szCs w:val="19"/>
        </w:rPr>
        <w:t xml:space="preserve">&amp; </w:t>
      </w:r>
      <w:r w:rsidRPr="007F5E26">
        <w:rPr>
          <w:rFonts w:ascii="Courier New" w:hAnsi="Courier New" w:cs="Courier New"/>
          <w:color w:val="000000"/>
          <w:szCs w:val="19"/>
          <w:lang w:val="en-US"/>
        </w:rPr>
        <w:t>pair</w:t>
      </w:r>
      <w:r w:rsidRPr="00600961">
        <w:rPr>
          <w:rFonts w:ascii="Courier New" w:hAnsi="Courier New" w:cs="Courier New"/>
          <w:color w:val="000000"/>
          <w:szCs w:val="19"/>
        </w:rPr>
        <w:t xml:space="preserve"> : </w:t>
      </w:r>
      <w:r w:rsidRPr="007F5E26">
        <w:rPr>
          <w:rFonts w:ascii="Courier New" w:hAnsi="Courier New" w:cs="Courier New"/>
          <w:color w:val="000000"/>
          <w:szCs w:val="19"/>
          <w:lang w:val="en-US"/>
        </w:rPr>
        <w:t>result</w:t>
      </w:r>
      <w:r w:rsidRPr="00600961">
        <w:rPr>
          <w:rFonts w:ascii="Courier New" w:hAnsi="Courier New" w:cs="Courier New"/>
          <w:color w:val="000000"/>
          <w:szCs w:val="19"/>
        </w:rPr>
        <w:t>) {</w:t>
      </w:r>
    </w:p>
    <w:p w:rsidR="00600961" w:rsidRPr="009C34DD" w:rsidRDefault="00600961" w:rsidP="00600961">
      <w:pPr>
        <w:autoSpaceDE w:val="0"/>
        <w:autoSpaceDN w:val="0"/>
        <w:adjustRightInd w:val="0"/>
        <w:spacing w:after="0" w:line="240" w:lineRule="auto"/>
        <w:rPr>
          <w:rFonts w:ascii="Courier New" w:hAnsi="Courier New" w:cs="Courier New"/>
          <w:color w:val="000000"/>
          <w:szCs w:val="19"/>
          <w:lang w:val="en-US"/>
        </w:rPr>
      </w:pPr>
      <w:r w:rsidRPr="00600961">
        <w:rPr>
          <w:rFonts w:ascii="Courier New" w:hAnsi="Courier New" w:cs="Courier New"/>
          <w:color w:val="000000"/>
          <w:szCs w:val="19"/>
        </w:rPr>
        <w:t xml:space="preserve">        </w:t>
      </w:r>
      <w:r w:rsidRPr="009C34DD">
        <w:rPr>
          <w:rFonts w:ascii="Courier New" w:hAnsi="Courier New" w:cs="Courier New"/>
          <w:color w:val="000000"/>
          <w:szCs w:val="19"/>
          <w:lang w:val="en-US"/>
        </w:rPr>
        <w:t xml:space="preserve">std::cout </w:t>
      </w:r>
      <w:r w:rsidRPr="009C34DD">
        <w:rPr>
          <w:rFonts w:ascii="Courier New" w:hAnsi="Courier New" w:cs="Courier New"/>
          <w:color w:val="008080"/>
          <w:szCs w:val="19"/>
          <w:lang w:val="en-US"/>
        </w:rPr>
        <w:t>&lt;&lt;</w:t>
      </w:r>
      <w:r w:rsidRPr="009C34DD">
        <w:rPr>
          <w:rFonts w:ascii="Courier New" w:hAnsi="Courier New" w:cs="Courier New"/>
          <w:color w:val="000000"/>
          <w:szCs w:val="19"/>
          <w:lang w:val="en-US"/>
        </w:rPr>
        <w:t xml:space="preserve"> </w:t>
      </w:r>
      <w:r w:rsidRPr="009C34DD">
        <w:rPr>
          <w:rFonts w:ascii="Courier New" w:hAnsi="Courier New" w:cs="Courier New"/>
          <w:color w:val="A31515"/>
          <w:szCs w:val="19"/>
          <w:lang w:val="en-US"/>
        </w:rPr>
        <w:t>"Key: "</w:t>
      </w:r>
      <w:r w:rsidRPr="009C34DD">
        <w:rPr>
          <w:rFonts w:ascii="Courier New" w:hAnsi="Courier New" w:cs="Courier New"/>
          <w:color w:val="000000"/>
          <w:szCs w:val="19"/>
          <w:lang w:val="en-US"/>
        </w:rPr>
        <w:t xml:space="preserve"> </w:t>
      </w:r>
      <w:r w:rsidRPr="009C34DD">
        <w:rPr>
          <w:rFonts w:ascii="Courier New" w:hAnsi="Courier New" w:cs="Courier New"/>
          <w:color w:val="008080"/>
          <w:szCs w:val="19"/>
          <w:lang w:val="en-US"/>
        </w:rPr>
        <w:t>&lt;&lt;</w:t>
      </w:r>
      <w:r w:rsidRPr="009C34DD">
        <w:rPr>
          <w:rFonts w:ascii="Courier New" w:hAnsi="Courier New" w:cs="Courier New"/>
          <w:color w:val="000000"/>
          <w:szCs w:val="19"/>
          <w:lang w:val="en-US"/>
        </w:rPr>
        <w:t xml:space="preserve"> pair.first </w:t>
      </w:r>
      <w:r w:rsidRPr="009C34DD">
        <w:rPr>
          <w:rFonts w:ascii="Courier New" w:hAnsi="Courier New" w:cs="Courier New"/>
          <w:color w:val="008080"/>
          <w:szCs w:val="19"/>
          <w:lang w:val="en-US"/>
        </w:rPr>
        <w:t>&lt;&lt;</w:t>
      </w:r>
      <w:r w:rsidRPr="009C34DD">
        <w:rPr>
          <w:rFonts w:ascii="Courier New" w:hAnsi="Courier New" w:cs="Courier New"/>
          <w:color w:val="000000"/>
          <w:szCs w:val="19"/>
          <w:lang w:val="en-US"/>
        </w:rPr>
        <w:t xml:space="preserve"> </w:t>
      </w:r>
      <w:r w:rsidRPr="009C34DD">
        <w:rPr>
          <w:rFonts w:ascii="Courier New" w:hAnsi="Courier New" w:cs="Courier New"/>
          <w:color w:val="A31515"/>
          <w:szCs w:val="19"/>
          <w:lang w:val="en-US"/>
        </w:rPr>
        <w:t>", Value: "</w:t>
      </w:r>
      <w:r w:rsidRPr="009C34DD">
        <w:rPr>
          <w:rFonts w:ascii="Courier New" w:hAnsi="Courier New" w:cs="Courier New"/>
          <w:color w:val="000000"/>
          <w:szCs w:val="19"/>
          <w:lang w:val="en-US"/>
        </w:rPr>
        <w:t xml:space="preserve"> </w:t>
      </w:r>
      <w:r w:rsidRPr="009C34DD">
        <w:rPr>
          <w:rFonts w:ascii="Courier New" w:hAnsi="Courier New" w:cs="Courier New"/>
          <w:color w:val="008080"/>
          <w:szCs w:val="19"/>
          <w:lang w:val="en-US"/>
        </w:rPr>
        <w:t>&lt;&lt;</w:t>
      </w:r>
      <w:r w:rsidRPr="009C34DD">
        <w:rPr>
          <w:rFonts w:ascii="Courier New" w:hAnsi="Courier New" w:cs="Courier New"/>
          <w:color w:val="000000"/>
          <w:szCs w:val="19"/>
          <w:lang w:val="en-US"/>
        </w:rPr>
        <w:t xml:space="preserve"> pair.second </w:t>
      </w:r>
      <w:r w:rsidRPr="009C34DD">
        <w:rPr>
          <w:rFonts w:ascii="Courier New" w:hAnsi="Courier New" w:cs="Courier New"/>
          <w:color w:val="008080"/>
          <w:szCs w:val="19"/>
          <w:lang w:val="en-US"/>
        </w:rPr>
        <w:t>&lt;&lt;</w:t>
      </w:r>
      <w:r w:rsidRPr="009C34DD">
        <w:rPr>
          <w:rFonts w:ascii="Courier New" w:hAnsi="Courier New" w:cs="Courier New"/>
          <w:color w:val="000000"/>
          <w:szCs w:val="19"/>
          <w:lang w:val="en-US"/>
        </w:rPr>
        <w:t xml:space="preserve"> std::endl;</w:t>
      </w:r>
    </w:p>
    <w:p w:rsidR="00600961" w:rsidRPr="009C34DD" w:rsidRDefault="00600961" w:rsidP="00600961">
      <w:pPr>
        <w:autoSpaceDE w:val="0"/>
        <w:autoSpaceDN w:val="0"/>
        <w:adjustRightInd w:val="0"/>
        <w:spacing w:after="0" w:line="240" w:lineRule="auto"/>
        <w:rPr>
          <w:rFonts w:ascii="Courier New" w:hAnsi="Courier New" w:cs="Courier New"/>
          <w:color w:val="000000"/>
          <w:szCs w:val="19"/>
        </w:rPr>
      </w:pPr>
      <w:r w:rsidRPr="009C34DD">
        <w:rPr>
          <w:rFonts w:ascii="Courier New" w:hAnsi="Courier New" w:cs="Courier New"/>
          <w:color w:val="000000"/>
          <w:szCs w:val="19"/>
          <w:lang w:val="en-US"/>
        </w:rPr>
        <w:t xml:space="preserve">    </w:t>
      </w:r>
      <w:r w:rsidRPr="009C34DD">
        <w:rPr>
          <w:rFonts w:ascii="Courier New" w:hAnsi="Courier New" w:cs="Courier New"/>
          <w:color w:val="000000"/>
          <w:szCs w:val="19"/>
        </w:rPr>
        <w:t>}</w:t>
      </w:r>
    </w:p>
    <w:p w:rsidR="00600961" w:rsidRPr="009C34DD" w:rsidRDefault="00600961" w:rsidP="00600961">
      <w:pPr>
        <w:autoSpaceDE w:val="0"/>
        <w:autoSpaceDN w:val="0"/>
        <w:adjustRightInd w:val="0"/>
        <w:spacing w:after="0" w:line="240" w:lineRule="auto"/>
        <w:rPr>
          <w:rFonts w:ascii="Courier New" w:hAnsi="Courier New" w:cs="Courier New"/>
          <w:color w:val="000000"/>
          <w:szCs w:val="19"/>
        </w:rPr>
      </w:pPr>
    </w:p>
    <w:p w:rsidR="00600961" w:rsidRPr="009C34DD" w:rsidRDefault="00600961" w:rsidP="00600961">
      <w:pPr>
        <w:autoSpaceDE w:val="0"/>
        <w:autoSpaceDN w:val="0"/>
        <w:adjustRightInd w:val="0"/>
        <w:spacing w:after="0" w:line="240" w:lineRule="auto"/>
        <w:rPr>
          <w:rFonts w:ascii="Courier New" w:hAnsi="Courier New" w:cs="Courier New"/>
          <w:color w:val="000000"/>
          <w:szCs w:val="19"/>
        </w:rPr>
      </w:pPr>
      <w:r w:rsidRPr="009C34DD">
        <w:rPr>
          <w:rFonts w:ascii="Courier New" w:hAnsi="Courier New" w:cs="Courier New"/>
          <w:color w:val="000000"/>
          <w:szCs w:val="19"/>
        </w:rPr>
        <w:t xml:space="preserve">    </w:t>
      </w:r>
      <w:r w:rsidRPr="009C34DD">
        <w:rPr>
          <w:rFonts w:ascii="Courier New" w:hAnsi="Courier New" w:cs="Courier New"/>
          <w:color w:val="0000FF"/>
          <w:szCs w:val="19"/>
        </w:rPr>
        <w:t>return</w:t>
      </w:r>
      <w:r w:rsidRPr="009C34DD">
        <w:rPr>
          <w:rFonts w:ascii="Courier New" w:hAnsi="Courier New" w:cs="Courier New"/>
          <w:color w:val="000000"/>
          <w:szCs w:val="19"/>
        </w:rPr>
        <w:t xml:space="preserve"> 0;</w:t>
      </w:r>
    </w:p>
    <w:p w:rsidR="00600961" w:rsidRPr="009C34DD" w:rsidRDefault="00600961" w:rsidP="00600961">
      <w:pPr>
        <w:autoSpaceDE w:val="0"/>
        <w:autoSpaceDN w:val="0"/>
        <w:adjustRightInd w:val="0"/>
        <w:spacing w:after="0" w:line="240" w:lineRule="auto"/>
        <w:rPr>
          <w:rFonts w:ascii="Courier New" w:hAnsi="Courier New" w:cs="Courier New"/>
          <w:color w:val="000000"/>
          <w:szCs w:val="19"/>
        </w:rPr>
      </w:pPr>
      <w:r w:rsidRPr="009C34DD">
        <w:rPr>
          <w:rFonts w:ascii="Courier New" w:hAnsi="Courier New" w:cs="Courier New"/>
          <w:color w:val="000000"/>
          <w:szCs w:val="19"/>
        </w:rPr>
        <w:t>}</w:t>
      </w:r>
    </w:p>
    <w:p w:rsidR="00600961" w:rsidRPr="00963348" w:rsidRDefault="00600961" w:rsidP="00600961">
      <w:pPr>
        <w:pStyle w:val="af2"/>
        <w:spacing w:after="80"/>
        <w:rPr>
          <w:rFonts w:ascii="Arial" w:hAnsi="Arial" w:cs="Arial"/>
          <w:sz w:val="20"/>
        </w:rPr>
      </w:pPr>
      <w:r w:rsidRPr="00963348">
        <w:rPr>
          <w:rFonts w:ascii="Arial" w:hAnsi="Arial" w:cs="Arial"/>
          <w:sz w:val="20"/>
        </w:rPr>
        <w:t>Результат работы программы:</w:t>
      </w:r>
    </w:p>
    <w:p w:rsidR="00600961" w:rsidRPr="0090326D" w:rsidRDefault="00600961" w:rsidP="00600961">
      <w:pPr>
        <w:pStyle w:val="af2"/>
        <w:spacing w:after="0"/>
        <w:ind w:firstLine="0"/>
      </w:pPr>
      <w:r>
        <w:rPr>
          <w:noProof/>
          <w:lang w:eastAsia="ru-RU"/>
        </w:rPr>
        <w:drawing>
          <wp:inline distT="0" distB="0" distL="0" distR="0" wp14:anchorId="2425A684" wp14:editId="5371E287">
            <wp:extent cx="1552575" cy="885825"/>
            <wp:effectExtent l="0" t="0" r="9525" b="9525"/>
            <wp:docPr id="373" name="Рисунок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7"/>
                    <a:stretch>
                      <a:fillRect/>
                    </a:stretch>
                  </pic:blipFill>
                  <pic:spPr>
                    <a:xfrm>
                      <a:off x="0" y="0"/>
                      <a:ext cx="1552575" cy="885825"/>
                    </a:xfrm>
                    <a:prstGeom prst="rect">
                      <a:avLst/>
                    </a:prstGeom>
                  </pic:spPr>
                </pic:pic>
              </a:graphicData>
            </a:graphic>
          </wp:inline>
        </w:drawing>
      </w:r>
    </w:p>
    <w:p w:rsidR="00600961" w:rsidRDefault="00E02D8B" w:rsidP="00AC2A26">
      <w:pPr>
        <w:spacing w:before="80" w:after="80"/>
        <w:rPr>
          <w:rStyle w:val="a4"/>
          <w:rFonts w:cs="Arial"/>
          <w:lang w:val="en-US"/>
        </w:rPr>
      </w:pPr>
      <w:hyperlink w:anchor="_Ассоциативные_контейнеры_2" w:history="1">
        <w:r w:rsidR="00600961" w:rsidRPr="003D1D79">
          <w:rPr>
            <w:rStyle w:val="a4"/>
            <w:rFonts w:cs="Arial"/>
            <w:lang w:val="en-US"/>
          </w:rPr>
          <w:t>&lt;</w:t>
        </w:r>
        <w:r w:rsidR="00600961" w:rsidRPr="00B94DA9">
          <w:rPr>
            <w:rStyle w:val="a4"/>
            <w:rFonts w:cs="Arial"/>
          </w:rPr>
          <w:t>Ассоци</w:t>
        </w:r>
        <w:r w:rsidR="00600961">
          <w:rPr>
            <w:rStyle w:val="a4"/>
            <w:rFonts w:cs="Arial"/>
          </w:rPr>
          <w:t>а</w:t>
        </w:r>
        <w:r w:rsidR="00600961" w:rsidRPr="00B94DA9">
          <w:rPr>
            <w:rStyle w:val="a4"/>
            <w:rFonts w:cs="Arial"/>
          </w:rPr>
          <w:t>тивные</w:t>
        </w:r>
        <w:r w:rsidR="00600961" w:rsidRPr="003D1D79">
          <w:rPr>
            <w:rStyle w:val="a4"/>
            <w:rFonts w:cs="Arial"/>
            <w:lang w:val="en-US"/>
          </w:rPr>
          <w:t xml:space="preserve"> </w:t>
        </w:r>
        <w:r w:rsidR="00600961" w:rsidRPr="00B94DA9">
          <w:rPr>
            <w:rStyle w:val="a4"/>
            <w:rFonts w:cs="Arial"/>
          </w:rPr>
          <w:t>контейнеры</w:t>
        </w:r>
        <w:r w:rsidR="00600961" w:rsidRPr="003D1D79">
          <w:rPr>
            <w:rStyle w:val="a4"/>
            <w:rFonts w:cs="Arial"/>
            <w:lang w:val="en-US"/>
          </w:rPr>
          <w:t>&gt;</w:t>
        </w:r>
      </w:hyperlink>
    </w:p>
    <w:p w:rsidR="00600961" w:rsidRPr="00963348" w:rsidRDefault="00600961"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771" w:name="_is_sorted_7"/>
      <w:bookmarkEnd w:id="771"/>
      <w:r>
        <w:rPr>
          <w:rFonts w:ascii="Arial" w:hAnsi="Arial" w:cs="Arial"/>
          <w:b/>
          <w:color w:val="auto"/>
          <w:szCs w:val="20"/>
          <w:lang w:val="en-US"/>
        </w:rPr>
        <w:t>is_sorted</w:t>
      </w:r>
    </w:p>
    <w:p w:rsidR="00600961" w:rsidRPr="00963348" w:rsidRDefault="00600961" w:rsidP="00600961">
      <w:pPr>
        <w:ind w:firstLine="567"/>
      </w:pPr>
      <w:r w:rsidRPr="006E4AE7">
        <w:rPr>
          <w:bCs/>
        </w:rPr>
        <w:t>Пример</w:t>
      </w:r>
      <w:r w:rsidRPr="00963348">
        <w:rPr>
          <w:bCs/>
        </w:rPr>
        <w:t xml:space="preserve"> </w:t>
      </w:r>
      <w:r w:rsidRPr="006E4AE7">
        <w:rPr>
          <w:bCs/>
        </w:rPr>
        <w:t>использования</w:t>
      </w:r>
      <w:r w:rsidRPr="00963348">
        <w:rPr>
          <w:bCs/>
        </w:rPr>
        <w:t xml:space="preserve"> </w:t>
      </w:r>
      <w:r w:rsidRPr="006E4AE7">
        <w:rPr>
          <w:bCs/>
        </w:rPr>
        <w:t>алгоритма</w:t>
      </w:r>
      <w:r w:rsidRPr="00963348">
        <w:rPr>
          <w:bCs/>
        </w:rPr>
        <w:t xml:space="preserve"> </w:t>
      </w:r>
      <w:r>
        <w:rPr>
          <w:bCs/>
          <w:lang w:val="en-US"/>
        </w:rPr>
        <w:t>is</w:t>
      </w:r>
      <w:r w:rsidRPr="00600961">
        <w:rPr>
          <w:bCs/>
        </w:rPr>
        <w:t>_</w:t>
      </w:r>
      <w:r>
        <w:rPr>
          <w:bCs/>
          <w:lang w:val="en-US"/>
        </w:rPr>
        <w:t>sorted</w:t>
      </w:r>
      <w:r w:rsidRPr="00963348">
        <w:t>:</w:t>
      </w:r>
    </w:p>
    <w:p w:rsidR="00600961" w:rsidRPr="0029365A" w:rsidRDefault="00600961" w:rsidP="00600961">
      <w:pPr>
        <w:autoSpaceDE w:val="0"/>
        <w:autoSpaceDN w:val="0"/>
        <w:adjustRightInd w:val="0"/>
        <w:spacing w:after="0" w:line="240" w:lineRule="auto"/>
        <w:rPr>
          <w:rFonts w:ascii="Courier New" w:hAnsi="Courier New" w:cs="Courier New"/>
          <w:color w:val="000000"/>
          <w:szCs w:val="19"/>
          <w:lang w:val="en-US"/>
        </w:rPr>
      </w:pPr>
      <w:r w:rsidRPr="0029365A">
        <w:rPr>
          <w:rFonts w:ascii="Courier New" w:hAnsi="Courier New" w:cs="Courier New"/>
          <w:color w:val="808080"/>
          <w:szCs w:val="19"/>
          <w:lang w:val="en-US"/>
        </w:rPr>
        <w:t>#include</w:t>
      </w:r>
      <w:r w:rsidRPr="0029365A">
        <w:rPr>
          <w:rFonts w:ascii="Courier New" w:hAnsi="Courier New" w:cs="Courier New"/>
          <w:color w:val="000000"/>
          <w:szCs w:val="19"/>
          <w:lang w:val="en-US"/>
        </w:rPr>
        <w:t xml:space="preserve"> </w:t>
      </w:r>
      <w:r w:rsidRPr="0029365A">
        <w:rPr>
          <w:rFonts w:ascii="Courier New" w:hAnsi="Courier New" w:cs="Courier New"/>
          <w:color w:val="A31515"/>
          <w:szCs w:val="19"/>
          <w:lang w:val="en-US"/>
        </w:rPr>
        <w:t>&lt;iostream&gt;</w:t>
      </w:r>
    </w:p>
    <w:p w:rsidR="00600961" w:rsidRPr="0029365A" w:rsidRDefault="00600961" w:rsidP="00600961">
      <w:pPr>
        <w:autoSpaceDE w:val="0"/>
        <w:autoSpaceDN w:val="0"/>
        <w:adjustRightInd w:val="0"/>
        <w:spacing w:after="0" w:line="240" w:lineRule="auto"/>
        <w:rPr>
          <w:rFonts w:ascii="Courier New" w:hAnsi="Courier New" w:cs="Courier New"/>
          <w:color w:val="000000"/>
          <w:szCs w:val="19"/>
          <w:lang w:val="en-US"/>
        </w:rPr>
      </w:pPr>
      <w:r w:rsidRPr="0029365A">
        <w:rPr>
          <w:rFonts w:ascii="Courier New" w:hAnsi="Courier New" w:cs="Courier New"/>
          <w:color w:val="808080"/>
          <w:szCs w:val="19"/>
          <w:lang w:val="en-US"/>
        </w:rPr>
        <w:t>#include</w:t>
      </w:r>
      <w:r w:rsidRPr="0029365A">
        <w:rPr>
          <w:rFonts w:ascii="Courier New" w:hAnsi="Courier New" w:cs="Courier New"/>
          <w:color w:val="000000"/>
          <w:szCs w:val="19"/>
          <w:lang w:val="en-US"/>
        </w:rPr>
        <w:t xml:space="preserve"> </w:t>
      </w:r>
      <w:r w:rsidRPr="0029365A">
        <w:rPr>
          <w:rFonts w:ascii="Courier New" w:hAnsi="Courier New" w:cs="Courier New"/>
          <w:color w:val="A31515"/>
          <w:szCs w:val="19"/>
          <w:lang w:val="en-US"/>
        </w:rPr>
        <w:t>&lt;map&gt;</w:t>
      </w:r>
    </w:p>
    <w:p w:rsidR="00600961" w:rsidRPr="0029365A" w:rsidRDefault="00600961" w:rsidP="00600961">
      <w:pPr>
        <w:autoSpaceDE w:val="0"/>
        <w:autoSpaceDN w:val="0"/>
        <w:adjustRightInd w:val="0"/>
        <w:spacing w:after="0" w:line="240" w:lineRule="auto"/>
        <w:rPr>
          <w:rFonts w:ascii="Courier New" w:hAnsi="Courier New" w:cs="Courier New"/>
          <w:color w:val="000000"/>
          <w:szCs w:val="19"/>
          <w:lang w:val="en-US"/>
        </w:rPr>
      </w:pPr>
      <w:r w:rsidRPr="0029365A">
        <w:rPr>
          <w:rFonts w:ascii="Courier New" w:hAnsi="Courier New" w:cs="Courier New"/>
          <w:color w:val="808080"/>
          <w:szCs w:val="19"/>
          <w:lang w:val="en-US"/>
        </w:rPr>
        <w:t>#include</w:t>
      </w:r>
      <w:r w:rsidRPr="0029365A">
        <w:rPr>
          <w:rFonts w:ascii="Courier New" w:hAnsi="Courier New" w:cs="Courier New"/>
          <w:color w:val="000000"/>
          <w:szCs w:val="19"/>
          <w:lang w:val="en-US"/>
        </w:rPr>
        <w:t xml:space="preserve"> </w:t>
      </w:r>
      <w:r w:rsidRPr="0029365A">
        <w:rPr>
          <w:rFonts w:ascii="Courier New" w:hAnsi="Courier New" w:cs="Courier New"/>
          <w:color w:val="A31515"/>
          <w:szCs w:val="19"/>
          <w:lang w:val="en-US"/>
        </w:rPr>
        <w:t>&lt;algorithm&gt;</w:t>
      </w:r>
    </w:p>
    <w:p w:rsidR="00600961" w:rsidRPr="0029365A"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29365A" w:rsidRDefault="00600961" w:rsidP="00600961">
      <w:pPr>
        <w:autoSpaceDE w:val="0"/>
        <w:autoSpaceDN w:val="0"/>
        <w:adjustRightInd w:val="0"/>
        <w:spacing w:after="0" w:line="240" w:lineRule="auto"/>
        <w:rPr>
          <w:rFonts w:ascii="Courier New" w:hAnsi="Courier New" w:cs="Courier New"/>
          <w:color w:val="000000"/>
          <w:szCs w:val="19"/>
          <w:lang w:val="en-US"/>
        </w:rPr>
      </w:pPr>
      <w:r w:rsidRPr="0029365A">
        <w:rPr>
          <w:rFonts w:ascii="Courier New" w:hAnsi="Courier New" w:cs="Courier New"/>
          <w:color w:val="0000FF"/>
          <w:szCs w:val="19"/>
          <w:lang w:val="en-US"/>
        </w:rPr>
        <w:t>int</w:t>
      </w:r>
      <w:r w:rsidRPr="0029365A">
        <w:rPr>
          <w:rFonts w:ascii="Courier New" w:hAnsi="Courier New" w:cs="Courier New"/>
          <w:color w:val="000000"/>
          <w:szCs w:val="19"/>
          <w:lang w:val="en-US"/>
        </w:rPr>
        <w:t xml:space="preserve"> main() {</w:t>
      </w:r>
    </w:p>
    <w:p w:rsidR="00600961" w:rsidRPr="0029365A" w:rsidRDefault="00600961" w:rsidP="00600961">
      <w:pPr>
        <w:autoSpaceDE w:val="0"/>
        <w:autoSpaceDN w:val="0"/>
        <w:adjustRightInd w:val="0"/>
        <w:spacing w:after="0" w:line="240" w:lineRule="auto"/>
        <w:rPr>
          <w:rFonts w:ascii="Courier New" w:hAnsi="Courier New" w:cs="Courier New"/>
          <w:color w:val="000000"/>
          <w:szCs w:val="19"/>
          <w:lang w:val="en-US"/>
        </w:rPr>
      </w:pPr>
      <w:r w:rsidRPr="0029365A">
        <w:rPr>
          <w:rFonts w:ascii="Courier New" w:hAnsi="Courier New" w:cs="Courier New"/>
          <w:color w:val="000000"/>
          <w:szCs w:val="19"/>
          <w:lang w:val="en-US"/>
        </w:rPr>
        <w:t xml:space="preserve">    std::</w:t>
      </w:r>
      <w:r w:rsidRPr="0029365A">
        <w:rPr>
          <w:rFonts w:ascii="Courier New" w:hAnsi="Courier New" w:cs="Courier New"/>
          <w:color w:val="2B91AF"/>
          <w:szCs w:val="19"/>
          <w:lang w:val="en-US"/>
        </w:rPr>
        <w:t>multimap</w:t>
      </w:r>
      <w:r w:rsidRPr="0029365A">
        <w:rPr>
          <w:rFonts w:ascii="Courier New" w:hAnsi="Courier New" w:cs="Courier New"/>
          <w:color w:val="000000"/>
          <w:szCs w:val="19"/>
          <w:lang w:val="en-US"/>
        </w:rPr>
        <w:t>&lt;</w:t>
      </w:r>
      <w:r w:rsidRPr="0029365A">
        <w:rPr>
          <w:rFonts w:ascii="Courier New" w:hAnsi="Courier New" w:cs="Courier New"/>
          <w:color w:val="0000FF"/>
          <w:szCs w:val="19"/>
          <w:lang w:val="en-US"/>
        </w:rPr>
        <w:t>int</w:t>
      </w:r>
      <w:r w:rsidRPr="0029365A">
        <w:rPr>
          <w:rFonts w:ascii="Courier New" w:hAnsi="Courier New" w:cs="Courier New"/>
          <w:color w:val="000000"/>
          <w:szCs w:val="19"/>
          <w:lang w:val="en-US"/>
        </w:rPr>
        <w:t xml:space="preserve">, </w:t>
      </w:r>
      <w:r w:rsidRPr="0029365A">
        <w:rPr>
          <w:rFonts w:ascii="Courier New" w:hAnsi="Courier New" w:cs="Courier New"/>
          <w:color w:val="0000FF"/>
          <w:szCs w:val="19"/>
          <w:lang w:val="en-US"/>
        </w:rPr>
        <w:t>int</w:t>
      </w:r>
      <w:r w:rsidRPr="0029365A">
        <w:rPr>
          <w:rFonts w:ascii="Courier New" w:hAnsi="Courier New" w:cs="Courier New"/>
          <w:color w:val="000000"/>
          <w:szCs w:val="19"/>
          <w:lang w:val="en-US"/>
        </w:rPr>
        <w:t>&gt; myMap1 = {{1, 10}, {2, 20}, {3, 30}, {4, 40}};</w:t>
      </w:r>
    </w:p>
    <w:p w:rsidR="00600961" w:rsidRPr="0029365A" w:rsidRDefault="00600961" w:rsidP="00600961">
      <w:pPr>
        <w:autoSpaceDE w:val="0"/>
        <w:autoSpaceDN w:val="0"/>
        <w:adjustRightInd w:val="0"/>
        <w:spacing w:after="0" w:line="240" w:lineRule="auto"/>
        <w:rPr>
          <w:rFonts w:ascii="Courier New" w:hAnsi="Courier New" w:cs="Courier New"/>
          <w:color w:val="000000"/>
          <w:szCs w:val="19"/>
          <w:lang w:val="en-US"/>
        </w:rPr>
      </w:pPr>
      <w:r w:rsidRPr="0029365A">
        <w:rPr>
          <w:rFonts w:ascii="Courier New" w:hAnsi="Courier New" w:cs="Courier New"/>
          <w:color w:val="000000"/>
          <w:szCs w:val="19"/>
          <w:lang w:val="en-US"/>
        </w:rPr>
        <w:t xml:space="preserve">    std::</w:t>
      </w:r>
      <w:r w:rsidRPr="0029365A">
        <w:rPr>
          <w:rFonts w:ascii="Courier New" w:hAnsi="Courier New" w:cs="Courier New"/>
          <w:color w:val="2B91AF"/>
          <w:szCs w:val="19"/>
          <w:lang w:val="en-US"/>
        </w:rPr>
        <w:t>multimap</w:t>
      </w:r>
      <w:r w:rsidRPr="0029365A">
        <w:rPr>
          <w:rFonts w:ascii="Courier New" w:hAnsi="Courier New" w:cs="Courier New"/>
          <w:color w:val="000000"/>
          <w:szCs w:val="19"/>
          <w:lang w:val="en-US"/>
        </w:rPr>
        <w:t>&lt;</w:t>
      </w:r>
      <w:r w:rsidRPr="0029365A">
        <w:rPr>
          <w:rFonts w:ascii="Courier New" w:hAnsi="Courier New" w:cs="Courier New"/>
          <w:color w:val="0000FF"/>
          <w:szCs w:val="19"/>
          <w:lang w:val="en-US"/>
        </w:rPr>
        <w:t>int</w:t>
      </w:r>
      <w:r w:rsidRPr="0029365A">
        <w:rPr>
          <w:rFonts w:ascii="Courier New" w:hAnsi="Courier New" w:cs="Courier New"/>
          <w:color w:val="000000"/>
          <w:szCs w:val="19"/>
          <w:lang w:val="en-US"/>
        </w:rPr>
        <w:t xml:space="preserve">, </w:t>
      </w:r>
      <w:r w:rsidRPr="0029365A">
        <w:rPr>
          <w:rFonts w:ascii="Courier New" w:hAnsi="Courier New" w:cs="Courier New"/>
          <w:color w:val="0000FF"/>
          <w:szCs w:val="19"/>
          <w:lang w:val="en-US"/>
        </w:rPr>
        <w:t>int</w:t>
      </w:r>
      <w:r w:rsidRPr="0029365A">
        <w:rPr>
          <w:rFonts w:ascii="Courier New" w:hAnsi="Courier New" w:cs="Courier New"/>
          <w:color w:val="000000"/>
          <w:szCs w:val="19"/>
          <w:lang w:val="en-US"/>
        </w:rPr>
        <w:t>&gt; myMap2 = {{1, 10}, {3, 30}, {2, 20}, {4, 40}};</w:t>
      </w:r>
    </w:p>
    <w:p w:rsidR="00600961" w:rsidRPr="0029365A"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29365A" w:rsidRDefault="00600961" w:rsidP="00600961">
      <w:pPr>
        <w:autoSpaceDE w:val="0"/>
        <w:autoSpaceDN w:val="0"/>
        <w:adjustRightInd w:val="0"/>
        <w:spacing w:after="0" w:line="240" w:lineRule="auto"/>
        <w:rPr>
          <w:rFonts w:ascii="Courier New" w:hAnsi="Courier New" w:cs="Courier New"/>
          <w:color w:val="000000"/>
          <w:szCs w:val="19"/>
          <w:lang w:val="en-US"/>
        </w:rPr>
      </w:pPr>
      <w:r w:rsidRPr="0029365A">
        <w:rPr>
          <w:rFonts w:ascii="Courier New" w:hAnsi="Courier New" w:cs="Courier New"/>
          <w:color w:val="000000"/>
          <w:szCs w:val="19"/>
          <w:lang w:val="en-US"/>
        </w:rPr>
        <w:t xml:space="preserve">    </w:t>
      </w:r>
      <w:r w:rsidRPr="0029365A">
        <w:rPr>
          <w:rFonts w:ascii="Courier New" w:hAnsi="Courier New" w:cs="Courier New"/>
          <w:color w:val="0000FF"/>
          <w:szCs w:val="19"/>
          <w:lang w:val="en-US"/>
        </w:rPr>
        <w:t>bool</w:t>
      </w:r>
      <w:r w:rsidRPr="0029365A">
        <w:rPr>
          <w:rFonts w:ascii="Courier New" w:hAnsi="Courier New" w:cs="Courier New"/>
          <w:color w:val="000000"/>
          <w:szCs w:val="19"/>
          <w:lang w:val="en-US"/>
        </w:rPr>
        <w:t xml:space="preserve"> sorted1 = std::is_sorted(myMap1.begin(), myMap1.end());</w:t>
      </w:r>
    </w:p>
    <w:p w:rsidR="00600961" w:rsidRPr="0029365A" w:rsidRDefault="00600961" w:rsidP="00600961">
      <w:pPr>
        <w:autoSpaceDE w:val="0"/>
        <w:autoSpaceDN w:val="0"/>
        <w:adjustRightInd w:val="0"/>
        <w:spacing w:after="0" w:line="240" w:lineRule="auto"/>
        <w:rPr>
          <w:rFonts w:ascii="Courier New" w:hAnsi="Courier New" w:cs="Courier New"/>
          <w:color w:val="000000"/>
          <w:szCs w:val="19"/>
          <w:lang w:val="en-US"/>
        </w:rPr>
      </w:pPr>
      <w:r w:rsidRPr="0029365A">
        <w:rPr>
          <w:rFonts w:ascii="Courier New" w:hAnsi="Courier New" w:cs="Courier New"/>
          <w:color w:val="000000"/>
          <w:szCs w:val="19"/>
          <w:lang w:val="en-US"/>
        </w:rPr>
        <w:t xml:space="preserve">    </w:t>
      </w:r>
      <w:r w:rsidRPr="0029365A">
        <w:rPr>
          <w:rFonts w:ascii="Courier New" w:hAnsi="Courier New" w:cs="Courier New"/>
          <w:color w:val="0000FF"/>
          <w:szCs w:val="19"/>
          <w:lang w:val="en-US"/>
        </w:rPr>
        <w:t>bool</w:t>
      </w:r>
      <w:r w:rsidRPr="0029365A">
        <w:rPr>
          <w:rFonts w:ascii="Courier New" w:hAnsi="Courier New" w:cs="Courier New"/>
          <w:color w:val="000000"/>
          <w:szCs w:val="19"/>
          <w:lang w:val="en-US"/>
        </w:rPr>
        <w:t xml:space="preserve"> sorted2 = std::is_sorted(myMap2.begin(), myMap2.end());</w:t>
      </w:r>
    </w:p>
    <w:p w:rsidR="00600961" w:rsidRPr="0029365A"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29365A" w:rsidRDefault="00600961" w:rsidP="00600961">
      <w:pPr>
        <w:autoSpaceDE w:val="0"/>
        <w:autoSpaceDN w:val="0"/>
        <w:adjustRightInd w:val="0"/>
        <w:spacing w:after="0" w:line="240" w:lineRule="auto"/>
        <w:rPr>
          <w:rFonts w:ascii="Courier New" w:hAnsi="Courier New" w:cs="Courier New"/>
          <w:color w:val="000000"/>
          <w:szCs w:val="19"/>
          <w:lang w:val="en-US"/>
        </w:rPr>
      </w:pPr>
      <w:r w:rsidRPr="0029365A">
        <w:rPr>
          <w:rFonts w:ascii="Courier New" w:hAnsi="Courier New" w:cs="Courier New"/>
          <w:color w:val="000000"/>
          <w:szCs w:val="19"/>
          <w:lang w:val="en-US"/>
        </w:rPr>
        <w:t xml:space="preserve">    std::cout </w:t>
      </w:r>
      <w:r w:rsidRPr="0029365A">
        <w:rPr>
          <w:rFonts w:ascii="Courier New" w:hAnsi="Courier New" w:cs="Courier New"/>
          <w:color w:val="008080"/>
          <w:szCs w:val="19"/>
          <w:lang w:val="en-US"/>
        </w:rPr>
        <w:t>&lt;&lt;</w:t>
      </w:r>
      <w:r w:rsidRPr="0029365A">
        <w:rPr>
          <w:rFonts w:ascii="Courier New" w:hAnsi="Courier New" w:cs="Courier New"/>
          <w:color w:val="000000"/>
          <w:szCs w:val="19"/>
          <w:lang w:val="en-US"/>
        </w:rPr>
        <w:t xml:space="preserve"> </w:t>
      </w:r>
      <w:r w:rsidRPr="0029365A">
        <w:rPr>
          <w:rFonts w:ascii="Courier New" w:hAnsi="Courier New" w:cs="Courier New"/>
          <w:color w:val="A31515"/>
          <w:szCs w:val="19"/>
          <w:lang w:val="en-US"/>
        </w:rPr>
        <w:t>"myMap1 is "</w:t>
      </w:r>
      <w:r w:rsidRPr="0029365A">
        <w:rPr>
          <w:rFonts w:ascii="Courier New" w:hAnsi="Courier New" w:cs="Courier New"/>
          <w:color w:val="000000"/>
          <w:szCs w:val="19"/>
          <w:lang w:val="en-US"/>
        </w:rPr>
        <w:t xml:space="preserve"> </w:t>
      </w:r>
      <w:r w:rsidRPr="0029365A">
        <w:rPr>
          <w:rFonts w:ascii="Courier New" w:hAnsi="Courier New" w:cs="Courier New"/>
          <w:color w:val="008080"/>
          <w:szCs w:val="19"/>
          <w:lang w:val="en-US"/>
        </w:rPr>
        <w:t>&lt;&lt;</w:t>
      </w:r>
      <w:r w:rsidRPr="0029365A">
        <w:rPr>
          <w:rFonts w:ascii="Courier New" w:hAnsi="Courier New" w:cs="Courier New"/>
          <w:color w:val="000000"/>
          <w:szCs w:val="19"/>
          <w:lang w:val="en-US"/>
        </w:rPr>
        <w:t xml:space="preserve"> (sorted1 ? </w:t>
      </w:r>
      <w:r w:rsidRPr="0029365A">
        <w:rPr>
          <w:rFonts w:ascii="Courier New" w:hAnsi="Courier New" w:cs="Courier New"/>
          <w:color w:val="A31515"/>
          <w:szCs w:val="19"/>
          <w:lang w:val="en-US"/>
        </w:rPr>
        <w:t>"sorted"</w:t>
      </w:r>
      <w:r w:rsidRPr="0029365A">
        <w:rPr>
          <w:rFonts w:ascii="Courier New" w:hAnsi="Courier New" w:cs="Courier New"/>
          <w:color w:val="000000"/>
          <w:szCs w:val="19"/>
          <w:lang w:val="en-US"/>
        </w:rPr>
        <w:t xml:space="preserve"> : </w:t>
      </w:r>
      <w:r w:rsidRPr="0029365A">
        <w:rPr>
          <w:rFonts w:ascii="Courier New" w:hAnsi="Courier New" w:cs="Courier New"/>
          <w:color w:val="A31515"/>
          <w:szCs w:val="19"/>
          <w:lang w:val="en-US"/>
        </w:rPr>
        <w:t>"not sorted"</w:t>
      </w:r>
      <w:r w:rsidRPr="0029365A">
        <w:rPr>
          <w:rFonts w:ascii="Courier New" w:hAnsi="Courier New" w:cs="Courier New"/>
          <w:color w:val="000000"/>
          <w:szCs w:val="19"/>
          <w:lang w:val="en-US"/>
        </w:rPr>
        <w:t xml:space="preserve">) </w:t>
      </w:r>
      <w:r w:rsidRPr="0029365A">
        <w:rPr>
          <w:rFonts w:ascii="Courier New" w:hAnsi="Courier New" w:cs="Courier New"/>
          <w:color w:val="008080"/>
          <w:szCs w:val="19"/>
          <w:lang w:val="en-US"/>
        </w:rPr>
        <w:t>&lt;&lt;</w:t>
      </w:r>
      <w:r w:rsidRPr="0029365A">
        <w:rPr>
          <w:rFonts w:ascii="Courier New" w:hAnsi="Courier New" w:cs="Courier New"/>
          <w:color w:val="000000"/>
          <w:szCs w:val="19"/>
          <w:lang w:val="en-US"/>
        </w:rPr>
        <w:t xml:space="preserve"> std::endl;</w:t>
      </w:r>
    </w:p>
    <w:p w:rsidR="00600961" w:rsidRPr="0029365A" w:rsidRDefault="00600961" w:rsidP="00600961">
      <w:pPr>
        <w:autoSpaceDE w:val="0"/>
        <w:autoSpaceDN w:val="0"/>
        <w:adjustRightInd w:val="0"/>
        <w:spacing w:after="0" w:line="240" w:lineRule="auto"/>
        <w:rPr>
          <w:rFonts w:ascii="Courier New" w:hAnsi="Courier New" w:cs="Courier New"/>
          <w:color w:val="000000"/>
          <w:szCs w:val="19"/>
          <w:lang w:val="en-US"/>
        </w:rPr>
      </w:pPr>
      <w:r w:rsidRPr="0029365A">
        <w:rPr>
          <w:rFonts w:ascii="Courier New" w:hAnsi="Courier New" w:cs="Courier New"/>
          <w:color w:val="000000"/>
          <w:szCs w:val="19"/>
          <w:lang w:val="en-US"/>
        </w:rPr>
        <w:t xml:space="preserve">    std::cout </w:t>
      </w:r>
      <w:r w:rsidRPr="0029365A">
        <w:rPr>
          <w:rFonts w:ascii="Courier New" w:hAnsi="Courier New" w:cs="Courier New"/>
          <w:color w:val="008080"/>
          <w:szCs w:val="19"/>
          <w:lang w:val="en-US"/>
        </w:rPr>
        <w:t>&lt;&lt;</w:t>
      </w:r>
      <w:r w:rsidRPr="0029365A">
        <w:rPr>
          <w:rFonts w:ascii="Courier New" w:hAnsi="Courier New" w:cs="Courier New"/>
          <w:color w:val="000000"/>
          <w:szCs w:val="19"/>
          <w:lang w:val="en-US"/>
        </w:rPr>
        <w:t xml:space="preserve"> </w:t>
      </w:r>
      <w:r w:rsidRPr="0029365A">
        <w:rPr>
          <w:rFonts w:ascii="Courier New" w:hAnsi="Courier New" w:cs="Courier New"/>
          <w:color w:val="A31515"/>
          <w:szCs w:val="19"/>
          <w:lang w:val="en-US"/>
        </w:rPr>
        <w:t>"myMap2 is "</w:t>
      </w:r>
      <w:r w:rsidRPr="0029365A">
        <w:rPr>
          <w:rFonts w:ascii="Courier New" w:hAnsi="Courier New" w:cs="Courier New"/>
          <w:color w:val="000000"/>
          <w:szCs w:val="19"/>
          <w:lang w:val="en-US"/>
        </w:rPr>
        <w:t xml:space="preserve"> </w:t>
      </w:r>
      <w:r w:rsidRPr="0029365A">
        <w:rPr>
          <w:rFonts w:ascii="Courier New" w:hAnsi="Courier New" w:cs="Courier New"/>
          <w:color w:val="008080"/>
          <w:szCs w:val="19"/>
          <w:lang w:val="en-US"/>
        </w:rPr>
        <w:t>&lt;&lt;</w:t>
      </w:r>
      <w:r w:rsidRPr="0029365A">
        <w:rPr>
          <w:rFonts w:ascii="Courier New" w:hAnsi="Courier New" w:cs="Courier New"/>
          <w:color w:val="000000"/>
          <w:szCs w:val="19"/>
          <w:lang w:val="en-US"/>
        </w:rPr>
        <w:t xml:space="preserve"> (sorted2 ? </w:t>
      </w:r>
      <w:r w:rsidRPr="0029365A">
        <w:rPr>
          <w:rFonts w:ascii="Courier New" w:hAnsi="Courier New" w:cs="Courier New"/>
          <w:color w:val="A31515"/>
          <w:szCs w:val="19"/>
          <w:lang w:val="en-US"/>
        </w:rPr>
        <w:t>"sorted"</w:t>
      </w:r>
      <w:r w:rsidRPr="0029365A">
        <w:rPr>
          <w:rFonts w:ascii="Courier New" w:hAnsi="Courier New" w:cs="Courier New"/>
          <w:color w:val="000000"/>
          <w:szCs w:val="19"/>
          <w:lang w:val="en-US"/>
        </w:rPr>
        <w:t xml:space="preserve"> : </w:t>
      </w:r>
      <w:r w:rsidRPr="0029365A">
        <w:rPr>
          <w:rFonts w:ascii="Courier New" w:hAnsi="Courier New" w:cs="Courier New"/>
          <w:color w:val="A31515"/>
          <w:szCs w:val="19"/>
          <w:lang w:val="en-US"/>
        </w:rPr>
        <w:t>"not sorted"</w:t>
      </w:r>
      <w:r w:rsidRPr="0029365A">
        <w:rPr>
          <w:rFonts w:ascii="Courier New" w:hAnsi="Courier New" w:cs="Courier New"/>
          <w:color w:val="000000"/>
          <w:szCs w:val="19"/>
          <w:lang w:val="en-US"/>
        </w:rPr>
        <w:t xml:space="preserve">) </w:t>
      </w:r>
      <w:r w:rsidRPr="0029365A">
        <w:rPr>
          <w:rFonts w:ascii="Courier New" w:hAnsi="Courier New" w:cs="Courier New"/>
          <w:color w:val="008080"/>
          <w:szCs w:val="19"/>
          <w:lang w:val="en-US"/>
        </w:rPr>
        <w:t>&lt;&lt;</w:t>
      </w:r>
      <w:r w:rsidRPr="0029365A">
        <w:rPr>
          <w:rFonts w:ascii="Courier New" w:hAnsi="Courier New" w:cs="Courier New"/>
          <w:color w:val="000000"/>
          <w:szCs w:val="19"/>
          <w:lang w:val="en-US"/>
        </w:rPr>
        <w:t xml:space="preserve"> std::endl;</w:t>
      </w:r>
    </w:p>
    <w:p w:rsidR="00600961" w:rsidRPr="0029365A"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29365A" w:rsidRDefault="00600961" w:rsidP="00600961">
      <w:pPr>
        <w:autoSpaceDE w:val="0"/>
        <w:autoSpaceDN w:val="0"/>
        <w:adjustRightInd w:val="0"/>
        <w:spacing w:after="0" w:line="240" w:lineRule="auto"/>
        <w:rPr>
          <w:rFonts w:ascii="Courier New" w:hAnsi="Courier New" w:cs="Courier New"/>
          <w:color w:val="000000"/>
          <w:szCs w:val="19"/>
        </w:rPr>
      </w:pPr>
      <w:r w:rsidRPr="0029365A">
        <w:rPr>
          <w:rFonts w:ascii="Courier New" w:hAnsi="Courier New" w:cs="Courier New"/>
          <w:color w:val="000000"/>
          <w:szCs w:val="19"/>
          <w:lang w:val="en-US"/>
        </w:rPr>
        <w:t xml:space="preserve">    </w:t>
      </w:r>
      <w:r w:rsidRPr="0029365A">
        <w:rPr>
          <w:rFonts w:ascii="Courier New" w:hAnsi="Courier New" w:cs="Courier New"/>
          <w:color w:val="0000FF"/>
          <w:szCs w:val="19"/>
        </w:rPr>
        <w:t>return</w:t>
      </w:r>
      <w:r w:rsidRPr="0029365A">
        <w:rPr>
          <w:rFonts w:ascii="Courier New" w:hAnsi="Courier New" w:cs="Courier New"/>
          <w:color w:val="000000"/>
          <w:szCs w:val="19"/>
        </w:rPr>
        <w:t xml:space="preserve"> 0;</w:t>
      </w:r>
    </w:p>
    <w:p w:rsidR="00600961" w:rsidRPr="0029365A" w:rsidRDefault="00600961" w:rsidP="00600961">
      <w:pPr>
        <w:autoSpaceDE w:val="0"/>
        <w:autoSpaceDN w:val="0"/>
        <w:adjustRightInd w:val="0"/>
        <w:spacing w:after="0" w:line="240" w:lineRule="auto"/>
        <w:rPr>
          <w:rFonts w:ascii="Courier New" w:hAnsi="Courier New" w:cs="Courier New"/>
          <w:color w:val="000000"/>
          <w:szCs w:val="19"/>
        </w:rPr>
      </w:pPr>
      <w:r w:rsidRPr="0029365A">
        <w:rPr>
          <w:rFonts w:ascii="Courier New" w:hAnsi="Courier New" w:cs="Courier New"/>
          <w:color w:val="000000"/>
          <w:szCs w:val="19"/>
        </w:rPr>
        <w:t>}</w:t>
      </w:r>
    </w:p>
    <w:p w:rsidR="00600961" w:rsidRPr="009C34DD" w:rsidRDefault="00600961" w:rsidP="00600961">
      <w:pPr>
        <w:autoSpaceDE w:val="0"/>
        <w:autoSpaceDN w:val="0"/>
        <w:adjustRightInd w:val="0"/>
        <w:spacing w:after="0" w:line="240" w:lineRule="auto"/>
        <w:rPr>
          <w:rFonts w:ascii="Courier New" w:hAnsi="Courier New" w:cs="Courier New"/>
          <w:color w:val="000000"/>
          <w:szCs w:val="19"/>
        </w:rPr>
      </w:pPr>
    </w:p>
    <w:p w:rsidR="00600961" w:rsidRPr="00963348" w:rsidRDefault="00600961" w:rsidP="00600961">
      <w:pPr>
        <w:pStyle w:val="af2"/>
        <w:spacing w:after="80"/>
        <w:rPr>
          <w:rFonts w:ascii="Arial" w:hAnsi="Arial" w:cs="Arial"/>
          <w:sz w:val="20"/>
        </w:rPr>
      </w:pPr>
      <w:r w:rsidRPr="00963348">
        <w:rPr>
          <w:rFonts w:ascii="Arial" w:hAnsi="Arial" w:cs="Arial"/>
          <w:sz w:val="20"/>
        </w:rPr>
        <w:t>Результат работы программы:</w:t>
      </w:r>
    </w:p>
    <w:p w:rsidR="00600961" w:rsidRPr="0090326D" w:rsidRDefault="00600961" w:rsidP="00600961">
      <w:pPr>
        <w:pStyle w:val="af2"/>
        <w:spacing w:after="0"/>
        <w:ind w:firstLine="0"/>
      </w:pPr>
      <w:r>
        <w:rPr>
          <w:noProof/>
          <w:lang w:eastAsia="ru-RU"/>
        </w:rPr>
        <w:drawing>
          <wp:inline distT="0" distB="0" distL="0" distR="0" wp14:anchorId="530C474F" wp14:editId="19187B9E">
            <wp:extent cx="1466850" cy="476250"/>
            <wp:effectExtent l="0" t="0" r="0" b="0"/>
            <wp:docPr id="379" name="Рисунок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8"/>
                    <a:stretch>
                      <a:fillRect/>
                    </a:stretch>
                  </pic:blipFill>
                  <pic:spPr>
                    <a:xfrm>
                      <a:off x="0" y="0"/>
                      <a:ext cx="1466850" cy="476250"/>
                    </a:xfrm>
                    <a:prstGeom prst="rect">
                      <a:avLst/>
                    </a:prstGeom>
                  </pic:spPr>
                </pic:pic>
              </a:graphicData>
            </a:graphic>
          </wp:inline>
        </w:drawing>
      </w:r>
    </w:p>
    <w:p w:rsidR="00600961" w:rsidRPr="00963348" w:rsidRDefault="00E02D8B" w:rsidP="00AC2A26">
      <w:pPr>
        <w:spacing w:before="80" w:after="80"/>
        <w:rPr>
          <w:lang w:val="en-US"/>
        </w:rPr>
      </w:pPr>
      <w:hyperlink w:anchor="_Ассоциативные_контейнеры_2" w:history="1">
        <w:r w:rsidR="00600961" w:rsidRPr="003D1D79">
          <w:rPr>
            <w:rStyle w:val="a4"/>
            <w:rFonts w:cs="Arial"/>
            <w:lang w:val="en-US"/>
          </w:rPr>
          <w:t>&lt;</w:t>
        </w:r>
        <w:r w:rsidR="00600961" w:rsidRPr="00B94DA9">
          <w:rPr>
            <w:rStyle w:val="a4"/>
            <w:rFonts w:cs="Arial"/>
          </w:rPr>
          <w:t>Ассоци</w:t>
        </w:r>
        <w:r w:rsidR="00600961">
          <w:rPr>
            <w:rStyle w:val="a4"/>
            <w:rFonts w:cs="Arial"/>
          </w:rPr>
          <w:t>а</w:t>
        </w:r>
        <w:r w:rsidR="00600961" w:rsidRPr="00B94DA9">
          <w:rPr>
            <w:rStyle w:val="a4"/>
            <w:rFonts w:cs="Arial"/>
          </w:rPr>
          <w:t>тивные</w:t>
        </w:r>
        <w:r w:rsidR="00600961" w:rsidRPr="003D1D79">
          <w:rPr>
            <w:rStyle w:val="a4"/>
            <w:rFonts w:cs="Arial"/>
            <w:lang w:val="en-US"/>
          </w:rPr>
          <w:t xml:space="preserve"> </w:t>
        </w:r>
        <w:r w:rsidR="00600961" w:rsidRPr="00B94DA9">
          <w:rPr>
            <w:rStyle w:val="a4"/>
            <w:rFonts w:cs="Arial"/>
          </w:rPr>
          <w:t>контейнеры</w:t>
        </w:r>
        <w:r w:rsidR="00600961" w:rsidRPr="003D1D79">
          <w:rPr>
            <w:rStyle w:val="a4"/>
            <w:rFonts w:cs="Arial"/>
            <w:lang w:val="en-US"/>
          </w:rPr>
          <w:t>&gt;</w:t>
        </w:r>
      </w:hyperlink>
    </w:p>
    <w:p w:rsidR="00AC2A26" w:rsidRPr="00963348" w:rsidRDefault="00AC2A26" w:rsidP="00600961">
      <w:pPr>
        <w:pStyle w:val="5"/>
        <w:numPr>
          <w:ilvl w:val="4"/>
          <w:numId w:val="1"/>
        </w:numPr>
        <w:spacing w:before="160" w:after="160"/>
        <w:ind w:left="426" w:firstLine="0"/>
        <w:rPr>
          <w:rFonts w:ascii="Arial" w:hAnsi="Arial" w:cs="Arial"/>
          <w:b/>
          <w:color w:val="auto"/>
          <w:szCs w:val="20"/>
          <w:lang w:val="en-US"/>
        </w:rPr>
      </w:pPr>
      <w:bookmarkStart w:id="772" w:name="_lexicographical_compare_8"/>
      <w:bookmarkEnd w:id="772"/>
      <w:r w:rsidRPr="008C6B88">
        <w:rPr>
          <w:rFonts w:ascii="Arial" w:hAnsi="Arial" w:cs="Arial"/>
          <w:b/>
          <w:color w:val="auto"/>
          <w:szCs w:val="20"/>
          <w:lang w:val="en-US"/>
        </w:rPr>
        <w:t>lexicographical_compare</w:t>
      </w:r>
    </w:p>
    <w:p w:rsidR="00AC2A26" w:rsidRDefault="00AC2A26" w:rsidP="00AC2A26">
      <w:pPr>
        <w:ind w:firstLine="567"/>
      </w:pPr>
      <w:r w:rsidRPr="006E4AE7">
        <w:rPr>
          <w:bCs/>
        </w:rPr>
        <w:t>Пример использования алгоритма</w:t>
      </w:r>
      <w:r>
        <w:rPr>
          <w:b/>
          <w:bCs/>
        </w:rPr>
        <w:t xml:space="preserve"> </w:t>
      </w:r>
      <w:r w:rsidRPr="00963348">
        <w:rPr>
          <w:bCs/>
        </w:rPr>
        <w:t>lexicographical_compare</w:t>
      </w:r>
      <w:r>
        <w:t>:</w:t>
      </w:r>
    </w:p>
    <w:p w:rsidR="00600961" w:rsidRPr="00F44E39" w:rsidRDefault="00600961" w:rsidP="00600961">
      <w:pPr>
        <w:autoSpaceDE w:val="0"/>
        <w:autoSpaceDN w:val="0"/>
        <w:adjustRightInd w:val="0"/>
        <w:spacing w:after="0" w:line="240" w:lineRule="auto"/>
        <w:rPr>
          <w:rFonts w:ascii="Courier New" w:hAnsi="Courier New" w:cs="Courier New"/>
          <w:color w:val="000000"/>
          <w:szCs w:val="19"/>
          <w:lang w:val="en-US"/>
        </w:rPr>
      </w:pPr>
      <w:r w:rsidRPr="00F44E39">
        <w:rPr>
          <w:rFonts w:ascii="Courier New" w:hAnsi="Courier New" w:cs="Courier New"/>
          <w:color w:val="808080"/>
          <w:szCs w:val="19"/>
          <w:lang w:val="en-US"/>
        </w:rPr>
        <w:t>#include</w:t>
      </w:r>
      <w:r w:rsidRPr="00F44E39">
        <w:rPr>
          <w:rFonts w:ascii="Courier New" w:hAnsi="Courier New" w:cs="Courier New"/>
          <w:color w:val="000000"/>
          <w:szCs w:val="19"/>
          <w:lang w:val="en-US"/>
        </w:rPr>
        <w:t xml:space="preserve"> </w:t>
      </w:r>
      <w:r w:rsidRPr="00F44E39">
        <w:rPr>
          <w:rFonts w:ascii="Courier New" w:hAnsi="Courier New" w:cs="Courier New"/>
          <w:color w:val="A31515"/>
          <w:szCs w:val="19"/>
          <w:lang w:val="en-US"/>
        </w:rPr>
        <w:t>&lt;iostream&gt;</w:t>
      </w:r>
    </w:p>
    <w:p w:rsidR="00600961" w:rsidRPr="00F44E39" w:rsidRDefault="00600961" w:rsidP="00600961">
      <w:pPr>
        <w:autoSpaceDE w:val="0"/>
        <w:autoSpaceDN w:val="0"/>
        <w:adjustRightInd w:val="0"/>
        <w:spacing w:after="0" w:line="240" w:lineRule="auto"/>
        <w:rPr>
          <w:rFonts w:ascii="Courier New" w:hAnsi="Courier New" w:cs="Courier New"/>
          <w:color w:val="000000"/>
          <w:szCs w:val="19"/>
          <w:lang w:val="en-US"/>
        </w:rPr>
      </w:pPr>
      <w:r w:rsidRPr="00F44E39">
        <w:rPr>
          <w:rFonts w:ascii="Courier New" w:hAnsi="Courier New" w:cs="Courier New"/>
          <w:color w:val="808080"/>
          <w:szCs w:val="19"/>
          <w:lang w:val="en-US"/>
        </w:rPr>
        <w:t>#include</w:t>
      </w:r>
      <w:r w:rsidRPr="00F44E39">
        <w:rPr>
          <w:rFonts w:ascii="Courier New" w:hAnsi="Courier New" w:cs="Courier New"/>
          <w:color w:val="000000"/>
          <w:szCs w:val="19"/>
          <w:lang w:val="en-US"/>
        </w:rPr>
        <w:t xml:space="preserve"> </w:t>
      </w:r>
      <w:r w:rsidRPr="00F44E39">
        <w:rPr>
          <w:rFonts w:ascii="Courier New" w:hAnsi="Courier New" w:cs="Courier New"/>
          <w:color w:val="A31515"/>
          <w:szCs w:val="19"/>
          <w:lang w:val="en-US"/>
        </w:rPr>
        <w:t>&lt;map&gt;</w:t>
      </w:r>
    </w:p>
    <w:p w:rsidR="00600961" w:rsidRPr="00F44E39" w:rsidRDefault="00600961" w:rsidP="00600961">
      <w:pPr>
        <w:autoSpaceDE w:val="0"/>
        <w:autoSpaceDN w:val="0"/>
        <w:adjustRightInd w:val="0"/>
        <w:spacing w:after="0" w:line="240" w:lineRule="auto"/>
        <w:rPr>
          <w:rFonts w:ascii="Courier New" w:hAnsi="Courier New" w:cs="Courier New"/>
          <w:color w:val="000000"/>
          <w:szCs w:val="19"/>
          <w:lang w:val="en-US"/>
        </w:rPr>
      </w:pPr>
      <w:r w:rsidRPr="00F44E39">
        <w:rPr>
          <w:rFonts w:ascii="Courier New" w:hAnsi="Courier New" w:cs="Courier New"/>
          <w:color w:val="808080"/>
          <w:szCs w:val="19"/>
          <w:lang w:val="en-US"/>
        </w:rPr>
        <w:t>#include</w:t>
      </w:r>
      <w:r w:rsidRPr="00F44E39">
        <w:rPr>
          <w:rFonts w:ascii="Courier New" w:hAnsi="Courier New" w:cs="Courier New"/>
          <w:color w:val="000000"/>
          <w:szCs w:val="19"/>
          <w:lang w:val="en-US"/>
        </w:rPr>
        <w:t xml:space="preserve"> </w:t>
      </w:r>
      <w:r w:rsidRPr="00F44E39">
        <w:rPr>
          <w:rFonts w:ascii="Courier New" w:hAnsi="Courier New" w:cs="Courier New"/>
          <w:color w:val="A31515"/>
          <w:szCs w:val="19"/>
          <w:lang w:val="en-US"/>
        </w:rPr>
        <w:t>&lt;algorithm&gt;</w:t>
      </w:r>
    </w:p>
    <w:p w:rsidR="00600961" w:rsidRPr="00F44E39"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F44E39" w:rsidRDefault="00600961" w:rsidP="00600961">
      <w:pPr>
        <w:autoSpaceDE w:val="0"/>
        <w:autoSpaceDN w:val="0"/>
        <w:adjustRightInd w:val="0"/>
        <w:spacing w:after="0" w:line="240" w:lineRule="auto"/>
        <w:rPr>
          <w:rFonts w:ascii="Courier New" w:hAnsi="Courier New" w:cs="Courier New"/>
          <w:color w:val="000000"/>
          <w:szCs w:val="19"/>
          <w:lang w:val="en-US"/>
        </w:rPr>
      </w:pPr>
      <w:r w:rsidRPr="00F44E39">
        <w:rPr>
          <w:rFonts w:ascii="Courier New" w:hAnsi="Courier New" w:cs="Courier New"/>
          <w:color w:val="0000FF"/>
          <w:szCs w:val="19"/>
          <w:lang w:val="en-US"/>
        </w:rPr>
        <w:t>int</w:t>
      </w:r>
      <w:r w:rsidRPr="00F44E39">
        <w:rPr>
          <w:rFonts w:ascii="Courier New" w:hAnsi="Courier New" w:cs="Courier New"/>
          <w:color w:val="000000"/>
          <w:szCs w:val="19"/>
          <w:lang w:val="en-US"/>
        </w:rPr>
        <w:t xml:space="preserve"> main() {</w:t>
      </w:r>
    </w:p>
    <w:p w:rsidR="00600961" w:rsidRPr="00F44E39" w:rsidRDefault="00600961" w:rsidP="00600961">
      <w:pPr>
        <w:autoSpaceDE w:val="0"/>
        <w:autoSpaceDN w:val="0"/>
        <w:adjustRightInd w:val="0"/>
        <w:spacing w:after="0" w:line="240" w:lineRule="auto"/>
        <w:rPr>
          <w:rFonts w:ascii="Courier New" w:hAnsi="Courier New" w:cs="Courier New"/>
          <w:color w:val="000000"/>
          <w:szCs w:val="19"/>
          <w:lang w:val="en-US"/>
        </w:rPr>
      </w:pPr>
      <w:r w:rsidRPr="00F44E39">
        <w:rPr>
          <w:rFonts w:ascii="Courier New" w:hAnsi="Courier New" w:cs="Courier New"/>
          <w:color w:val="000000"/>
          <w:szCs w:val="19"/>
          <w:lang w:val="en-US"/>
        </w:rPr>
        <w:t xml:space="preserve">    std::</w:t>
      </w:r>
      <w:r w:rsidRPr="00F44E39">
        <w:rPr>
          <w:rFonts w:ascii="Courier New" w:hAnsi="Courier New" w:cs="Courier New"/>
          <w:color w:val="2B91AF"/>
          <w:szCs w:val="19"/>
          <w:lang w:val="en-US"/>
        </w:rPr>
        <w:t>multimap</w:t>
      </w:r>
      <w:r w:rsidRPr="00F44E39">
        <w:rPr>
          <w:rFonts w:ascii="Courier New" w:hAnsi="Courier New" w:cs="Courier New"/>
          <w:color w:val="000000"/>
          <w:szCs w:val="19"/>
          <w:lang w:val="en-US"/>
        </w:rPr>
        <w:t>&lt;</w:t>
      </w:r>
      <w:r w:rsidRPr="00F44E39">
        <w:rPr>
          <w:rFonts w:ascii="Courier New" w:hAnsi="Courier New" w:cs="Courier New"/>
          <w:color w:val="0000FF"/>
          <w:szCs w:val="19"/>
          <w:lang w:val="en-US"/>
        </w:rPr>
        <w:t>int</w:t>
      </w:r>
      <w:r w:rsidRPr="00F44E39">
        <w:rPr>
          <w:rFonts w:ascii="Courier New" w:hAnsi="Courier New" w:cs="Courier New"/>
          <w:color w:val="000000"/>
          <w:szCs w:val="19"/>
          <w:lang w:val="en-US"/>
        </w:rPr>
        <w:t xml:space="preserve">, </w:t>
      </w:r>
      <w:r w:rsidRPr="00F44E39">
        <w:rPr>
          <w:rFonts w:ascii="Courier New" w:hAnsi="Courier New" w:cs="Courier New"/>
          <w:color w:val="0000FF"/>
          <w:szCs w:val="19"/>
          <w:lang w:val="en-US"/>
        </w:rPr>
        <w:t>int</w:t>
      </w:r>
      <w:r w:rsidRPr="00F44E39">
        <w:rPr>
          <w:rFonts w:ascii="Courier New" w:hAnsi="Courier New" w:cs="Courier New"/>
          <w:color w:val="000000"/>
          <w:szCs w:val="19"/>
          <w:lang w:val="en-US"/>
        </w:rPr>
        <w:t>&gt; myMap1 = { {1, 10}, {2, 20}, {3, 30} };</w:t>
      </w:r>
    </w:p>
    <w:p w:rsidR="00600961" w:rsidRPr="00F44E39" w:rsidRDefault="00600961" w:rsidP="00600961">
      <w:pPr>
        <w:autoSpaceDE w:val="0"/>
        <w:autoSpaceDN w:val="0"/>
        <w:adjustRightInd w:val="0"/>
        <w:spacing w:after="0" w:line="240" w:lineRule="auto"/>
        <w:rPr>
          <w:rFonts w:ascii="Courier New" w:hAnsi="Courier New" w:cs="Courier New"/>
          <w:color w:val="000000"/>
          <w:szCs w:val="19"/>
          <w:lang w:val="en-US"/>
        </w:rPr>
      </w:pPr>
      <w:r w:rsidRPr="00F44E39">
        <w:rPr>
          <w:rFonts w:ascii="Courier New" w:hAnsi="Courier New" w:cs="Courier New"/>
          <w:color w:val="000000"/>
          <w:szCs w:val="19"/>
          <w:lang w:val="en-US"/>
        </w:rPr>
        <w:t xml:space="preserve">    std::</w:t>
      </w:r>
      <w:r w:rsidRPr="00F44E39">
        <w:rPr>
          <w:rFonts w:ascii="Courier New" w:hAnsi="Courier New" w:cs="Courier New"/>
          <w:color w:val="2B91AF"/>
          <w:szCs w:val="19"/>
          <w:lang w:val="en-US"/>
        </w:rPr>
        <w:t>multimap</w:t>
      </w:r>
      <w:r w:rsidRPr="00F44E39">
        <w:rPr>
          <w:rFonts w:ascii="Courier New" w:hAnsi="Courier New" w:cs="Courier New"/>
          <w:color w:val="000000"/>
          <w:szCs w:val="19"/>
          <w:lang w:val="en-US"/>
        </w:rPr>
        <w:t>&lt;</w:t>
      </w:r>
      <w:r w:rsidRPr="00F44E39">
        <w:rPr>
          <w:rFonts w:ascii="Courier New" w:hAnsi="Courier New" w:cs="Courier New"/>
          <w:color w:val="0000FF"/>
          <w:szCs w:val="19"/>
          <w:lang w:val="en-US"/>
        </w:rPr>
        <w:t>int</w:t>
      </w:r>
      <w:r w:rsidRPr="00F44E39">
        <w:rPr>
          <w:rFonts w:ascii="Courier New" w:hAnsi="Courier New" w:cs="Courier New"/>
          <w:color w:val="000000"/>
          <w:szCs w:val="19"/>
          <w:lang w:val="en-US"/>
        </w:rPr>
        <w:t xml:space="preserve">, </w:t>
      </w:r>
      <w:r w:rsidRPr="00F44E39">
        <w:rPr>
          <w:rFonts w:ascii="Courier New" w:hAnsi="Courier New" w:cs="Courier New"/>
          <w:color w:val="0000FF"/>
          <w:szCs w:val="19"/>
          <w:lang w:val="en-US"/>
        </w:rPr>
        <w:t>int</w:t>
      </w:r>
      <w:r w:rsidRPr="00F44E39">
        <w:rPr>
          <w:rFonts w:ascii="Courier New" w:hAnsi="Courier New" w:cs="Courier New"/>
          <w:color w:val="000000"/>
          <w:szCs w:val="19"/>
          <w:lang w:val="en-US"/>
        </w:rPr>
        <w:t>&gt; myMap2 = { {1, 10}, {2, 20}, {4, 40} };</w:t>
      </w:r>
    </w:p>
    <w:p w:rsidR="00600961" w:rsidRPr="00F44E39"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F44E39" w:rsidRDefault="00600961" w:rsidP="00600961">
      <w:pPr>
        <w:autoSpaceDE w:val="0"/>
        <w:autoSpaceDN w:val="0"/>
        <w:adjustRightInd w:val="0"/>
        <w:spacing w:after="0" w:line="240" w:lineRule="auto"/>
        <w:rPr>
          <w:rFonts w:ascii="Courier New" w:hAnsi="Courier New" w:cs="Courier New"/>
          <w:color w:val="000000"/>
          <w:szCs w:val="19"/>
          <w:lang w:val="en-US"/>
        </w:rPr>
      </w:pPr>
      <w:r w:rsidRPr="00F44E39">
        <w:rPr>
          <w:rFonts w:ascii="Courier New" w:hAnsi="Courier New" w:cs="Courier New"/>
          <w:color w:val="000000"/>
          <w:szCs w:val="19"/>
          <w:lang w:val="en-US"/>
        </w:rPr>
        <w:t xml:space="preserve">    </w:t>
      </w:r>
      <w:r w:rsidRPr="00F44E39">
        <w:rPr>
          <w:rFonts w:ascii="Courier New" w:hAnsi="Courier New" w:cs="Courier New"/>
          <w:color w:val="0000FF"/>
          <w:szCs w:val="19"/>
          <w:lang w:val="en-US"/>
        </w:rPr>
        <w:t>bool</w:t>
      </w:r>
      <w:r w:rsidRPr="00F44E39">
        <w:rPr>
          <w:rFonts w:ascii="Courier New" w:hAnsi="Courier New" w:cs="Courier New"/>
          <w:color w:val="000000"/>
          <w:szCs w:val="19"/>
          <w:lang w:val="en-US"/>
        </w:rPr>
        <w:t xml:space="preserve"> less = std::lexicographical_compare(myMap1.begin(), myMap1.end(), myMap2.begin(), myMap2.end());</w:t>
      </w:r>
    </w:p>
    <w:p w:rsidR="00600961" w:rsidRPr="00F44E39"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F44E39" w:rsidRDefault="00600961" w:rsidP="00600961">
      <w:pPr>
        <w:autoSpaceDE w:val="0"/>
        <w:autoSpaceDN w:val="0"/>
        <w:adjustRightInd w:val="0"/>
        <w:spacing w:after="0" w:line="240" w:lineRule="auto"/>
        <w:rPr>
          <w:rFonts w:ascii="Courier New" w:hAnsi="Courier New" w:cs="Courier New"/>
          <w:color w:val="000000"/>
          <w:szCs w:val="19"/>
          <w:lang w:val="en-US"/>
        </w:rPr>
      </w:pPr>
      <w:r w:rsidRPr="00F44E39">
        <w:rPr>
          <w:rFonts w:ascii="Courier New" w:hAnsi="Courier New" w:cs="Courier New"/>
          <w:color w:val="000000"/>
          <w:szCs w:val="19"/>
          <w:lang w:val="en-US"/>
        </w:rPr>
        <w:t xml:space="preserve">    std::cout </w:t>
      </w:r>
      <w:r w:rsidRPr="00F44E39">
        <w:rPr>
          <w:rFonts w:ascii="Courier New" w:hAnsi="Courier New" w:cs="Courier New"/>
          <w:color w:val="008080"/>
          <w:szCs w:val="19"/>
          <w:lang w:val="en-US"/>
        </w:rPr>
        <w:t>&lt;&lt;</w:t>
      </w:r>
      <w:r w:rsidRPr="00F44E39">
        <w:rPr>
          <w:rFonts w:ascii="Courier New" w:hAnsi="Courier New" w:cs="Courier New"/>
          <w:color w:val="000000"/>
          <w:szCs w:val="19"/>
          <w:lang w:val="en-US"/>
        </w:rPr>
        <w:t xml:space="preserve"> </w:t>
      </w:r>
      <w:r w:rsidRPr="00F44E39">
        <w:rPr>
          <w:rFonts w:ascii="Courier New" w:hAnsi="Courier New" w:cs="Courier New"/>
          <w:color w:val="A31515"/>
          <w:szCs w:val="19"/>
          <w:lang w:val="en-US"/>
        </w:rPr>
        <w:t>"myMap1 is "</w:t>
      </w:r>
      <w:r w:rsidRPr="00F44E39">
        <w:rPr>
          <w:rFonts w:ascii="Courier New" w:hAnsi="Courier New" w:cs="Courier New"/>
          <w:color w:val="000000"/>
          <w:szCs w:val="19"/>
          <w:lang w:val="en-US"/>
        </w:rPr>
        <w:t xml:space="preserve"> </w:t>
      </w:r>
      <w:r w:rsidRPr="00F44E39">
        <w:rPr>
          <w:rFonts w:ascii="Courier New" w:hAnsi="Courier New" w:cs="Courier New"/>
          <w:color w:val="008080"/>
          <w:szCs w:val="19"/>
          <w:lang w:val="en-US"/>
        </w:rPr>
        <w:t>&lt;&lt;</w:t>
      </w:r>
      <w:r w:rsidRPr="00F44E39">
        <w:rPr>
          <w:rFonts w:ascii="Courier New" w:hAnsi="Courier New" w:cs="Courier New"/>
          <w:color w:val="000000"/>
          <w:szCs w:val="19"/>
          <w:lang w:val="en-US"/>
        </w:rPr>
        <w:t xml:space="preserve"> (less ? </w:t>
      </w:r>
      <w:r w:rsidRPr="00F44E39">
        <w:rPr>
          <w:rFonts w:ascii="Courier New" w:hAnsi="Courier New" w:cs="Courier New"/>
          <w:color w:val="A31515"/>
          <w:szCs w:val="19"/>
          <w:lang w:val="en-US"/>
        </w:rPr>
        <w:t>"less than"</w:t>
      </w:r>
      <w:r w:rsidRPr="00F44E39">
        <w:rPr>
          <w:rFonts w:ascii="Courier New" w:hAnsi="Courier New" w:cs="Courier New"/>
          <w:color w:val="000000"/>
          <w:szCs w:val="19"/>
          <w:lang w:val="en-US"/>
        </w:rPr>
        <w:t xml:space="preserve"> : </w:t>
      </w:r>
      <w:r w:rsidRPr="00F44E39">
        <w:rPr>
          <w:rFonts w:ascii="Courier New" w:hAnsi="Courier New" w:cs="Courier New"/>
          <w:color w:val="A31515"/>
          <w:szCs w:val="19"/>
          <w:lang w:val="en-US"/>
        </w:rPr>
        <w:t>"greater than or equal to"</w:t>
      </w:r>
      <w:r w:rsidRPr="00F44E39">
        <w:rPr>
          <w:rFonts w:ascii="Courier New" w:hAnsi="Courier New" w:cs="Courier New"/>
          <w:color w:val="000000"/>
          <w:szCs w:val="19"/>
          <w:lang w:val="en-US"/>
        </w:rPr>
        <w:t xml:space="preserve">) </w:t>
      </w:r>
      <w:r w:rsidRPr="00F44E39">
        <w:rPr>
          <w:rFonts w:ascii="Courier New" w:hAnsi="Courier New" w:cs="Courier New"/>
          <w:color w:val="008080"/>
          <w:szCs w:val="19"/>
          <w:lang w:val="en-US"/>
        </w:rPr>
        <w:t>&lt;&lt;</w:t>
      </w:r>
      <w:r w:rsidRPr="00F44E39">
        <w:rPr>
          <w:rFonts w:ascii="Courier New" w:hAnsi="Courier New" w:cs="Courier New"/>
          <w:color w:val="000000"/>
          <w:szCs w:val="19"/>
          <w:lang w:val="en-US"/>
        </w:rPr>
        <w:t xml:space="preserve"> </w:t>
      </w:r>
      <w:r w:rsidRPr="00F44E39">
        <w:rPr>
          <w:rFonts w:ascii="Courier New" w:hAnsi="Courier New" w:cs="Courier New"/>
          <w:color w:val="A31515"/>
          <w:szCs w:val="19"/>
          <w:lang w:val="en-US"/>
        </w:rPr>
        <w:t>" myMap2 lexicographically"</w:t>
      </w:r>
      <w:r w:rsidRPr="00F44E39">
        <w:rPr>
          <w:rFonts w:ascii="Courier New" w:hAnsi="Courier New" w:cs="Courier New"/>
          <w:color w:val="000000"/>
          <w:szCs w:val="19"/>
          <w:lang w:val="en-US"/>
        </w:rPr>
        <w:t xml:space="preserve"> </w:t>
      </w:r>
      <w:r w:rsidRPr="00F44E39">
        <w:rPr>
          <w:rFonts w:ascii="Courier New" w:hAnsi="Courier New" w:cs="Courier New"/>
          <w:color w:val="008080"/>
          <w:szCs w:val="19"/>
          <w:lang w:val="en-US"/>
        </w:rPr>
        <w:t>&lt;&lt;</w:t>
      </w:r>
      <w:r w:rsidRPr="00F44E39">
        <w:rPr>
          <w:rFonts w:ascii="Courier New" w:hAnsi="Courier New" w:cs="Courier New"/>
          <w:color w:val="000000"/>
          <w:szCs w:val="19"/>
          <w:lang w:val="en-US"/>
        </w:rPr>
        <w:t xml:space="preserve"> std::endl;</w:t>
      </w:r>
    </w:p>
    <w:p w:rsidR="00600961" w:rsidRPr="00F44E39"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F44E39" w:rsidRDefault="00600961" w:rsidP="00600961">
      <w:pPr>
        <w:autoSpaceDE w:val="0"/>
        <w:autoSpaceDN w:val="0"/>
        <w:adjustRightInd w:val="0"/>
        <w:spacing w:after="0" w:line="240" w:lineRule="auto"/>
        <w:rPr>
          <w:rFonts w:ascii="Courier New" w:hAnsi="Courier New" w:cs="Courier New"/>
          <w:color w:val="000000"/>
          <w:szCs w:val="19"/>
        </w:rPr>
      </w:pPr>
      <w:r w:rsidRPr="00F44E39">
        <w:rPr>
          <w:rFonts w:ascii="Courier New" w:hAnsi="Courier New" w:cs="Courier New"/>
          <w:color w:val="000000"/>
          <w:szCs w:val="19"/>
          <w:lang w:val="en-US"/>
        </w:rPr>
        <w:t xml:space="preserve">    </w:t>
      </w:r>
      <w:r w:rsidRPr="00F44E39">
        <w:rPr>
          <w:rFonts w:ascii="Courier New" w:hAnsi="Courier New" w:cs="Courier New"/>
          <w:color w:val="0000FF"/>
          <w:szCs w:val="19"/>
        </w:rPr>
        <w:t>return</w:t>
      </w:r>
      <w:r w:rsidRPr="00F44E39">
        <w:rPr>
          <w:rFonts w:ascii="Courier New" w:hAnsi="Courier New" w:cs="Courier New"/>
          <w:color w:val="000000"/>
          <w:szCs w:val="19"/>
        </w:rPr>
        <w:t xml:space="preserve"> 0;</w:t>
      </w:r>
    </w:p>
    <w:p w:rsidR="00600961" w:rsidRPr="00F44E39" w:rsidRDefault="00600961" w:rsidP="00600961">
      <w:pPr>
        <w:autoSpaceDE w:val="0"/>
        <w:autoSpaceDN w:val="0"/>
        <w:adjustRightInd w:val="0"/>
        <w:spacing w:after="0" w:line="240" w:lineRule="auto"/>
        <w:rPr>
          <w:rFonts w:ascii="Courier New" w:hAnsi="Courier New" w:cs="Courier New"/>
          <w:color w:val="000000"/>
          <w:szCs w:val="19"/>
        </w:rPr>
      </w:pPr>
      <w:r w:rsidRPr="00F44E39">
        <w:rPr>
          <w:rFonts w:ascii="Courier New" w:hAnsi="Courier New" w:cs="Courier New"/>
          <w:color w:val="000000"/>
          <w:szCs w:val="19"/>
        </w:rPr>
        <w:t>}</w:t>
      </w:r>
    </w:p>
    <w:p w:rsidR="00AC2A26" w:rsidRPr="00963348" w:rsidRDefault="00AC2A26" w:rsidP="00AC2A26">
      <w:pPr>
        <w:pStyle w:val="af2"/>
        <w:spacing w:after="80"/>
        <w:rPr>
          <w:rFonts w:ascii="Arial" w:hAnsi="Arial" w:cs="Arial"/>
          <w:sz w:val="20"/>
        </w:rPr>
      </w:pPr>
      <w:r w:rsidRPr="00963348">
        <w:rPr>
          <w:rFonts w:ascii="Arial" w:hAnsi="Arial" w:cs="Arial"/>
          <w:sz w:val="20"/>
        </w:rPr>
        <w:t>Результат работы программы:</w:t>
      </w:r>
    </w:p>
    <w:p w:rsidR="00AC2A26" w:rsidRDefault="00600961" w:rsidP="00AC2A26">
      <w:pPr>
        <w:tabs>
          <w:tab w:val="left" w:pos="709"/>
        </w:tabs>
        <w:spacing w:after="0"/>
      </w:pPr>
      <w:r>
        <w:rPr>
          <w:noProof/>
          <w:lang w:eastAsia="ru-RU"/>
        </w:rPr>
        <w:drawing>
          <wp:inline distT="0" distB="0" distL="0" distR="0" wp14:anchorId="5B4B0EAD" wp14:editId="697ED81D">
            <wp:extent cx="3886200" cy="238125"/>
            <wp:effectExtent l="0" t="0" r="0" b="9525"/>
            <wp:docPr id="383" name="Рисунок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9"/>
                    <a:stretch>
                      <a:fillRect/>
                    </a:stretch>
                  </pic:blipFill>
                  <pic:spPr>
                    <a:xfrm>
                      <a:off x="0" y="0"/>
                      <a:ext cx="3886200" cy="238125"/>
                    </a:xfrm>
                    <a:prstGeom prst="rect">
                      <a:avLst/>
                    </a:prstGeom>
                  </pic:spPr>
                </pic:pic>
              </a:graphicData>
            </a:graphic>
          </wp:inline>
        </w:drawing>
      </w:r>
    </w:p>
    <w:p w:rsidR="00AC2A26" w:rsidRPr="00963348" w:rsidRDefault="00E02D8B" w:rsidP="00600961">
      <w:pPr>
        <w:spacing w:before="80" w:after="80"/>
        <w:rPr>
          <w:lang w:val="en-US"/>
        </w:rPr>
      </w:pPr>
      <w:hyperlink w:anchor="_Ассоциативные_контейнеры_2" w:history="1">
        <w:r w:rsidR="00AC2A26" w:rsidRPr="003D1D79">
          <w:rPr>
            <w:rStyle w:val="a4"/>
            <w:rFonts w:cs="Arial"/>
            <w:lang w:val="en-US"/>
          </w:rPr>
          <w:t>&lt;</w:t>
        </w:r>
        <w:r w:rsidR="00AC2A26" w:rsidRPr="00B94DA9">
          <w:rPr>
            <w:rStyle w:val="a4"/>
            <w:rFonts w:cs="Arial"/>
          </w:rPr>
          <w:t>Ассоци</w:t>
        </w:r>
        <w:r w:rsidR="00AC2A26">
          <w:rPr>
            <w:rStyle w:val="a4"/>
            <w:rFonts w:cs="Arial"/>
          </w:rPr>
          <w:t>а</w:t>
        </w:r>
        <w:r w:rsidR="00AC2A26" w:rsidRPr="00B94DA9">
          <w:rPr>
            <w:rStyle w:val="a4"/>
            <w:rFonts w:cs="Arial"/>
          </w:rPr>
          <w:t>тивные</w:t>
        </w:r>
        <w:r w:rsidR="00AC2A26" w:rsidRPr="003D1D79">
          <w:rPr>
            <w:rStyle w:val="a4"/>
            <w:rFonts w:cs="Arial"/>
            <w:lang w:val="en-US"/>
          </w:rPr>
          <w:t xml:space="preserve"> </w:t>
        </w:r>
        <w:r w:rsidR="00AC2A26" w:rsidRPr="00B94DA9">
          <w:rPr>
            <w:rStyle w:val="a4"/>
            <w:rFonts w:cs="Arial"/>
          </w:rPr>
          <w:t>контейнеры</w:t>
        </w:r>
        <w:r w:rsidR="00AC2A26" w:rsidRPr="003D1D79">
          <w:rPr>
            <w:rStyle w:val="a4"/>
            <w:rFonts w:cs="Arial"/>
            <w:lang w:val="en-US"/>
          </w:rPr>
          <w:t>&gt;</w:t>
        </w:r>
      </w:hyperlink>
    </w:p>
    <w:p w:rsidR="00AC2A26" w:rsidRPr="00963348" w:rsidRDefault="00AC2A26"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773" w:name="_merge_6"/>
      <w:bookmarkEnd w:id="773"/>
      <w:r w:rsidRPr="008C6B88">
        <w:rPr>
          <w:rFonts w:ascii="Arial" w:hAnsi="Arial" w:cs="Arial"/>
          <w:b/>
          <w:color w:val="auto"/>
          <w:szCs w:val="20"/>
          <w:lang w:val="en-US"/>
        </w:rPr>
        <w:t>merge</w:t>
      </w:r>
    </w:p>
    <w:p w:rsidR="00AC2A26" w:rsidRDefault="00AC2A26" w:rsidP="00AC2A26">
      <w:pPr>
        <w:ind w:firstLine="567"/>
      </w:pPr>
      <w:r w:rsidRPr="006E4AE7">
        <w:rPr>
          <w:bCs/>
        </w:rPr>
        <w:t>Пример использования алгоритма</w:t>
      </w:r>
      <w:r>
        <w:rPr>
          <w:b/>
          <w:bCs/>
        </w:rPr>
        <w:t xml:space="preserve"> </w:t>
      </w:r>
      <w:r w:rsidRPr="00963348">
        <w:rPr>
          <w:bCs/>
          <w:lang w:val="en-US"/>
        </w:rPr>
        <w:t>merge</w:t>
      </w:r>
      <w:r>
        <w:t>:</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rPr>
      </w:pPr>
      <w:r w:rsidRPr="001E1ED4">
        <w:rPr>
          <w:rFonts w:ascii="Courier New" w:hAnsi="Courier New" w:cs="Courier New"/>
          <w:color w:val="808080"/>
          <w:szCs w:val="19"/>
        </w:rPr>
        <w:t>#include</w:t>
      </w:r>
      <w:r w:rsidRPr="001E1ED4">
        <w:rPr>
          <w:rFonts w:ascii="Courier New" w:hAnsi="Courier New" w:cs="Courier New"/>
          <w:color w:val="000000"/>
          <w:szCs w:val="19"/>
        </w:rPr>
        <w:t xml:space="preserve"> </w:t>
      </w:r>
      <w:r w:rsidRPr="001E1ED4">
        <w:rPr>
          <w:rFonts w:ascii="Courier New" w:hAnsi="Courier New" w:cs="Courier New"/>
          <w:color w:val="A31515"/>
          <w:szCs w:val="19"/>
        </w:rPr>
        <w:t>&lt;iostream&gt;</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r w:rsidRPr="001E1ED4">
        <w:rPr>
          <w:rFonts w:ascii="Courier New" w:hAnsi="Courier New" w:cs="Courier New"/>
          <w:color w:val="808080"/>
          <w:szCs w:val="19"/>
          <w:lang w:val="en-US"/>
        </w:rPr>
        <w:t>#include</w:t>
      </w:r>
      <w:r w:rsidRPr="001E1ED4">
        <w:rPr>
          <w:rFonts w:ascii="Courier New" w:hAnsi="Courier New" w:cs="Courier New"/>
          <w:color w:val="000000"/>
          <w:szCs w:val="19"/>
          <w:lang w:val="en-US"/>
        </w:rPr>
        <w:t xml:space="preserve"> </w:t>
      </w:r>
      <w:r w:rsidRPr="001E1ED4">
        <w:rPr>
          <w:rFonts w:ascii="Courier New" w:hAnsi="Courier New" w:cs="Courier New"/>
          <w:color w:val="A31515"/>
          <w:szCs w:val="19"/>
          <w:lang w:val="en-US"/>
        </w:rPr>
        <w:t>&lt;map&gt;</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r w:rsidRPr="001E1ED4">
        <w:rPr>
          <w:rFonts w:ascii="Courier New" w:hAnsi="Courier New" w:cs="Courier New"/>
          <w:color w:val="808080"/>
          <w:szCs w:val="19"/>
          <w:lang w:val="en-US"/>
        </w:rPr>
        <w:t>#include</w:t>
      </w:r>
      <w:r w:rsidRPr="001E1ED4">
        <w:rPr>
          <w:rFonts w:ascii="Courier New" w:hAnsi="Courier New" w:cs="Courier New"/>
          <w:color w:val="000000"/>
          <w:szCs w:val="19"/>
          <w:lang w:val="en-US"/>
        </w:rPr>
        <w:t xml:space="preserve"> </w:t>
      </w:r>
      <w:r w:rsidRPr="001E1ED4">
        <w:rPr>
          <w:rFonts w:ascii="Courier New" w:hAnsi="Courier New" w:cs="Courier New"/>
          <w:color w:val="A31515"/>
          <w:szCs w:val="19"/>
          <w:lang w:val="en-US"/>
        </w:rPr>
        <w:t>&lt;algorithm&gt;</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r w:rsidRPr="001E1ED4">
        <w:rPr>
          <w:rFonts w:ascii="Courier New" w:hAnsi="Courier New" w:cs="Courier New"/>
          <w:color w:val="0000FF"/>
          <w:szCs w:val="19"/>
          <w:lang w:val="en-US"/>
        </w:rPr>
        <w:t>int</w:t>
      </w:r>
      <w:r w:rsidRPr="001E1ED4">
        <w:rPr>
          <w:rFonts w:ascii="Courier New" w:hAnsi="Courier New" w:cs="Courier New"/>
          <w:color w:val="000000"/>
          <w:szCs w:val="19"/>
          <w:lang w:val="en-US"/>
        </w:rPr>
        <w:t xml:space="preserve"> main() {</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r w:rsidRPr="001E1ED4">
        <w:rPr>
          <w:rFonts w:ascii="Courier New" w:hAnsi="Courier New" w:cs="Courier New"/>
          <w:color w:val="000000"/>
          <w:szCs w:val="19"/>
          <w:lang w:val="en-US"/>
        </w:rPr>
        <w:t xml:space="preserve">    std::</w:t>
      </w:r>
      <w:r w:rsidRPr="001E1ED4">
        <w:rPr>
          <w:rFonts w:ascii="Courier New" w:hAnsi="Courier New" w:cs="Courier New"/>
          <w:color w:val="2B91AF"/>
          <w:szCs w:val="19"/>
          <w:lang w:val="en-US"/>
        </w:rPr>
        <w:t>multimap</w:t>
      </w:r>
      <w:r w:rsidRPr="001E1ED4">
        <w:rPr>
          <w:rFonts w:ascii="Courier New" w:hAnsi="Courier New" w:cs="Courier New"/>
          <w:color w:val="000000"/>
          <w:szCs w:val="19"/>
          <w:lang w:val="en-US"/>
        </w:rPr>
        <w:t>&lt;</w:t>
      </w:r>
      <w:r w:rsidRPr="001E1ED4">
        <w:rPr>
          <w:rFonts w:ascii="Courier New" w:hAnsi="Courier New" w:cs="Courier New"/>
          <w:color w:val="0000FF"/>
          <w:szCs w:val="19"/>
          <w:lang w:val="en-US"/>
        </w:rPr>
        <w:t>int</w:t>
      </w:r>
      <w:r w:rsidRPr="001E1ED4">
        <w:rPr>
          <w:rFonts w:ascii="Courier New" w:hAnsi="Courier New" w:cs="Courier New"/>
          <w:color w:val="000000"/>
          <w:szCs w:val="19"/>
          <w:lang w:val="en-US"/>
        </w:rPr>
        <w:t xml:space="preserve">, </w:t>
      </w:r>
      <w:r w:rsidRPr="001E1ED4">
        <w:rPr>
          <w:rFonts w:ascii="Courier New" w:hAnsi="Courier New" w:cs="Courier New"/>
          <w:color w:val="0000FF"/>
          <w:szCs w:val="19"/>
          <w:lang w:val="en-US"/>
        </w:rPr>
        <w:t>int</w:t>
      </w:r>
      <w:r w:rsidRPr="001E1ED4">
        <w:rPr>
          <w:rFonts w:ascii="Courier New" w:hAnsi="Courier New" w:cs="Courier New"/>
          <w:color w:val="000000"/>
          <w:szCs w:val="19"/>
          <w:lang w:val="en-US"/>
        </w:rPr>
        <w:t>&gt; myMap1 = { {1, 10}, {3, 30} };</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r w:rsidRPr="001E1ED4">
        <w:rPr>
          <w:rFonts w:ascii="Courier New" w:hAnsi="Courier New" w:cs="Courier New"/>
          <w:color w:val="000000"/>
          <w:szCs w:val="19"/>
          <w:lang w:val="en-US"/>
        </w:rPr>
        <w:t xml:space="preserve">    std::</w:t>
      </w:r>
      <w:r w:rsidRPr="001E1ED4">
        <w:rPr>
          <w:rFonts w:ascii="Courier New" w:hAnsi="Courier New" w:cs="Courier New"/>
          <w:color w:val="2B91AF"/>
          <w:szCs w:val="19"/>
          <w:lang w:val="en-US"/>
        </w:rPr>
        <w:t>multimap</w:t>
      </w:r>
      <w:r w:rsidRPr="001E1ED4">
        <w:rPr>
          <w:rFonts w:ascii="Courier New" w:hAnsi="Courier New" w:cs="Courier New"/>
          <w:color w:val="000000"/>
          <w:szCs w:val="19"/>
          <w:lang w:val="en-US"/>
        </w:rPr>
        <w:t>&lt;</w:t>
      </w:r>
      <w:r w:rsidRPr="001E1ED4">
        <w:rPr>
          <w:rFonts w:ascii="Courier New" w:hAnsi="Courier New" w:cs="Courier New"/>
          <w:color w:val="0000FF"/>
          <w:szCs w:val="19"/>
          <w:lang w:val="en-US"/>
        </w:rPr>
        <w:t>int</w:t>
      </w:r>
      <w:r w:rsidRPr="001E1ED4">
        <w:rPr>
          <w:rFonts w:ascii="Courier New" w:hAnsi="Courier New" w:cs="Courier New"/>
          <w:color w:val="000000"/>
          <w:szCs w:val="19"/>
          <w:lang w:val="en-US"/>
        </w:rPr>
        <w:t xml:space="preserve">, </w:t>
      </w:r>
      <w:r w:rsidRPr="001E1ED4">
        <w:rPr>
          <w:rFonts w:ascii="Courier New" w:hAnsi="Courier New" w:cs="Courier New"/>
          <w:color w:val="0000FF"/>
          <w:szCs w:val="19"/>
          <w:lang w:val="en-US"/>
        </w:rPr>
        <w:t>int</w:t>
      </w:r>
      <w:r w:rsidRPr="001E1ED4">
        <w:rPr>
          <w:rFonts w:ascii="Courier New" w:hAnsi="Courier New" w:cs="Courier New"/>
          <w:color w:val="000000"/>
          <w:szCs w:val="19"/>
          <w:lang w:val="en-US"/>
        </w:rPr>
        <w:t>&gt; myMap2 = { {2, 20}, {4, 40} };</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r w:rsidRPr="001E1ED4">
        <w:rPr>
          <w:rFonts w:ascii="Courier New" w:hAnsi="Courier New" w:cs="Courier New"/>
          <w:color w:val="000000"/>
          <w:szCs w:val="19"/>
          <w:lang w:val="en-US"/>
        </w:rPr>
        <w:t xml:space="preserve">    std::</w:t>
      </w:r>
      <w:r w:rsidRPr="001E1ED4">
        <w:rPr>
          <w:rFonts w:ascii="Courier New" w:hAnsi="Courier New" w:cs="Courier New"/>
          <w:color w:val="2B91AF"/>
          <w:szCs w:val="19"/>
          <w:lang w:val="en-US"/>
        </w:rPr>
        <w:t>multimap</w:t>
      </w:r>
      <w:r w:rsidRPr="001E1ED4">
        <w:rPr>
          <w:rFonts w:ascii="Courier New" w:hAnsi="Courier New" w:cs="Courier New"/>
          <w:color w:val="000000"/>
          <w:szCs w:val="19"/>
          <w:lang w:val="en-US"/>
        </w:rPr>
        <w:t>&lt;</w:t>
      </w:r>
      <w:r w:rsidRPr="001E1ED4">
        <w:rPr>
          <w:rFonts w:ascii="Courier New" w:hAnsi="Courier New" w:cs="Courier New"/>
          <w:color w:val="0000FF"/>
          <w:szCs w:val="19"/>
          <w:lang w:val="en-US"/>
        </w:rPr>
        <w:t>int</w:t>
      </w:r>
      <w:r w:rsidRPr="001E1ED4">
        <w:rPr>
          <w:rFonts w:ascii="Courier New" w:hAnsi="Courier New" w:cs="Courier New"/>
          <w:color w:val="000000"/>
          <w:szCs w:val="19"/>
          <w:lang w:val="en-US"/>
        </w:rPr>
        <w:t xml:space="preserve">, </w:t>
      </w:r>
      <w:r w:rsidRPr="001E1ED4">
        <w:rPr>
          <w:rFonts w:ascii="Courier New" w:hAnsi="Courier New" w:cs="Courier New"/>
          <w:color w:val="0000FF"/>
          <w:szCs w:val="19"/>
          <w:lang w:val="en-US"/>
        </w:rPr>
        <w:t>int</w:t>
      </w:r>
      <w:r w:rsidRPr="001E1ED4">
        <w:rPr>
          <w:rFonts w:ascii="Courier New" w:hAnsi="Courier New" w:cs="Courier New"/>
          <w:color w:val="000000"/>
          <w:szCs w:val="19"/>
          <w:lang w:val="en-US"/>
        </w:rPr>
        <w:t>&gt; mergedMap;</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r w:rsidRPr="001E1ED4">
        <w:rPr>
          <w:rFonts w:ascii="Courier New" w:hAnsi="Courier New" w:cs="Courier New"/>
          <w:color w:val="000000"/>
          <w:szCs w:val="19"/>
          <w:lang w:val="en-US"/>
        </w:rPr>
        <w:t xml:space="preserve">    std::merge(myMap1.begin(), myMap1.end(), myMap2.begin(), myMap2.end(), std::inserter(mergedMap, mergedMap.begin()));</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r w:rsidRPr="001E1ED4">
        <w:rPr>
          <w:rFonts w:ascii="Courier New" w:hAnsi="Courier New" w:cs="Courier New"/>
          <w:color w:val="000000"/>
          <w:szCs w:val="19"/>
          <w:lang w:val="en-US"/>
        </w:rPr>
        <w:t xml:space="preserve">    </w:t>
      </w:r>
      <w:r w:rsidRPr="001E1ED4">
        <w:rPr>
          <w:rFonts w:ascii="Courier New" w:hAnsi="Courier New" w:cs="Courier New"/>
          <w:color w:val="008000"/>
          <w:szCs w:val="19"/>
          <w:lang w:val="en-US"/>
        </w:rPr>
        <w:t xml:space="preserve">// </w:t>
      </w:r>
      <w:r w:rsidRPr="001E1ED4">
        <w:rPr>
          <w:rFonts w:ascii="Courier New" w:hAnsi="Courier New" w:cs="Courier New"/>
          <w:color w:val="008000"/>
          <w:szCs w:val="19"/>
        </w:rPr>
        <w:t>Выводим</w:t>
      </w:r>
      <w:r w:rsidRPr="001E1ED4">
        <w:rPr>
          <w:rFonts w:ascii="Courier New" w:hAnsi="Courier New" w:cs="Courier New"/>
          <w:color w:val="008000"/>
          <w:szCs w:val="19"/>
          <w:lang w:val="en-US"/>
        </w:rPr>
        <w:t xml:space="preserve"> </w:t>
      </w:r>
      <w:r w:rsidRPr="001E1ED4">
        <w:rPr>
          <w:rFonts w:ascii="Courier New" w:hAnsi="Courier New" w:cs="Courier New"/>
          <w:color w:val="008000"/>
          <w:szCs w:val="19"/>
        </w:rPr>
        <w:t>содержимое</w:t>
      </w:r>
      <w:r w:rsidRPr="001E1ED4">
        <w:rPr>
          <w:rFonts w:ascii="Courier New" w:hAnsi="Courier New" w:cs="Courier New"/>
          <w:color w:val="008000"/>
          <w:szCs w:val="19"/>
          <w:lang w:val="en-US"/>
        </w:rPr>
        <w:t xml:space="preserve"> </w:t>
      </w:r>
      <w:r w:rsidRPr="001E1ED4">
        <w:rPr>
          <w:rFonts w:ascii="Courier New" w:hAnsi="Courier New" w:cs="Courier New"/>
          <w:color w:val="008000"/>
          <w:szCs w:val="19"/>
        </w:rPr>
        <w:t>объединенного</w:t>
      </w:r>
      <w:r w:rsidRPr="001E1ED4">
        <w:rPr>
          <w:rFonts w:ascii="Courier New" w:hAnsi="Courier New" w:cs="Courier New"/>
          <w:color w:val="008000"/>
          <w:szCs w:val="19"/>
          <w:lang w:val="en-US"/>
        </w:rPr>
        <w:t xml:space="preserve"> multimap</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r w:rsidRPr="001E1ED4">
        <w:rPr>
          <w:rFonts w:ascii="Courier New" w:hAnsi="Courier New" w:cs="Courier New"/>
          <w:color w:val="000000"/>
          <w:szCs w:val="19"/>
          <w:lang w:val="en-US"/>
        </w:rPr>
        <w:t xml:space="preserve">    </w:t>
      </w:r>
      <w:r w:rsidRPr="001E1ED4">
        <w:rPr>
          <w:rFonts w:ascii="Courier New" w:hAnsi="Courier New" w:cs="Courier New"/>
          <w:color w:val="0000FF"/>
          <w:szCs w:val="19"/>
          <w:lang w:val="en-US"/>
        </w:rPr>
        <w:t>for</w:t>
      </w:r>
      <w:r w:rsidRPr="001E1ED4">
        <w:rPr>
          <w:rFonts w:ascii="Courier New" w:hAnsi="Courier New" w:cs="Courier New"/>
          <w:color w:val="000000"/>
          <w:szCs w:val="19"/>
          <w:lang w:val="en-US"/>
        </w:rPr>
        <w:t xml:space="preserve"> (</w:t>
      </w:r>
      <w:r w:rsidRPr="001E1ED4">
        <w:rPr>
          <w:rFonts w:ascii="Courier New" w:hAnsi="Courier New" w:cs="Courier New"/>
          <w:color w:val="0000FF"/>
          <w:szCs w:val="19"/>
          <w:lang w:val="en-US"/>
        </w:rPr>
        <w:t>const</w:t>
      </w:r>
      <w:r w:rsidRPr="001E1ED4">
        <w:rPr>
          <w:rFonts w:ascii="Courier New" w:hAnsi="Courier New" w:cs="Courier New"/>
          <w:color w:val="000000"/>
          <w:szCs w:val="19"/>
          <w:lang w:val="en-US"/>
        </w:rPr>
        <w:t xml:space="preserve"> </w:t>
      </w:r>
      <w:r w:rsidRPr="001E1ED4">
        <w:rPr>
          <w:rFonts w:ascii="Courier New" w:hAnsi="Courier New" w:cs="Courier New"/>
          <w:color w:val="0000FF"/>
          <w:szCs w:val="19"/>
          <w:lang w:val="en-US"/>
        </w:rPr>
        <w:t>auto</w:t>
      </w:r>
      <w:r w:rsidRPr="001E1ED4">
        <w:rPr>
          <w:rFonts w:ascii="Courier New" w:hAnsi="Courier New" w:cs="Courier New"/>
          <w:color w:val="000000"/>
          <w:szCs w:val="19"/>
          <w:lang w:val="en-US"/>
        </w:rPr>
        <w:t>&amp; pair : mergedMap) {</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r w:rsidRPr="001E1ED4">
        <w:rPr>
          <w:rFonts w:ascii="Courier New" w:hAnsi="Courier New" w:cs="Courier New"/>
          <w:color w:val="000000"/>
          <w:szCs w:val="19"/>
          <w:lang w:val="en-US"/>
        </w:rPr>
        <w:t xml:space="preserve">        std::cout </w:t>
      </w:r>
      <w:r w:rsidRPr="001E1ED4">
        <w:rPr>
          <w:rFonts w:ascii="Courier New" w:hAnsi="Courier New" w:cs="Courier New"/>
          <w:color w:val="008080"/>
          <w:szCs w:val="19"/>
          <w:lang w:val="en-US"/>
        </w:rPr>
        <w:t>&lt;&lt;</w:t>
      </w:r>
      <w:r w:rsidRPr="001E1ED4">
        <w:rPr>
          <w:rFonts w:ascii="Courier New" w:hAnsi="Courier New" w:cs="Courier New"/>
          <w:color w:val="000000"/>
          <w:szCs w:val="19"/>
          <w:lang w:val="en-US"/>
        </w:rPr>
        <w:t xml:space="preserve"> </w:t>
      </w:r>
      <w:r w:rsidRPr="001E1ED4">
        <w:rPr>
          <w:rFonts w:ascii="Courier New" w:hAnsi="Courier New" w:cs="Courier New"/>
          <w:color w:val="A31515"/>
          <w:szCs w:val="19"/>
          <w:lang w:val="en-US"/>
        </w:rPr>
        <w:t>"Key: "</w:t>
      </w:r>
      <w:r w:rsidRPr="001E1ED4">
        <w:rPr>
          <w:rFonts w:ascii="Courier New" w:hAnsi="Courier New" w:cs="Courier New"/>
          <w:color w:val="000000"/>
          <w:szCs w:val="19"/>
          <w:lang w:val="en-US"/>
        </w:rPr>
        <w:t xml:space="preserve"> </w:t>
      </w:r>
      <w:r w:rsidRPr="001E1ED4">
        <w:rPr>
          <w:rFonts w:ascii="Courier New" w:hAnsi="Courier New" w:cs="Courier New"/>
          <w:color w:val="008080"/>
          <w:szCs w:val="19"/>
          <w:lang w:val="en-US"/>
        </w:rPr>
        <w:t>&lt;&lt;</w:t>
      </w:r>
      <w:r w:rsidRPr="001E1ED4">
        <w:rPr>
          <w:rFonts w:ascii="Courier New" w:hAnsi="Courier New" w:cs="Courier New"/>
          <w:color w:val="000000"/>
          <w:szCs w:val="19"/>
          <w:lang w:val="en-US"/>
        </w:rPr>
        <w:t xml:space="preserve"> pair.first </w:t>
      </w:r>
      <w:r w:rsidRPr="001E1ED4">
        <w:rPr>
          <w:rFonts w:ascii="Courier New" w:hAnsi="Courier New" w:cs="Courier New"/>
          <w:color w:val="008080"/>
          <w:szCs w:val="19"/>
          <w:lang w:val="en-US"/>
        </w:rPr>
        <w:t>&lt;&lt;</w:t>
      </w:r>
      <w:r w:rsidRPr="001E1ED4">
        <w:rPr>
          <w:rFonts w:ascii="Courier New" w:hAnsi="Courier New" w:cs="Courier New"/>
          <w:color w:val="000000"/>
          <w:szCs w:val="19"/>
          <w:lang w:val="en-US"/>
        </w:rPr>
        <w:t xml:space="preserve"> </w:t>
      </w:r>
      <w:r w:rsidRPr="001E1ED4">
        <w:rPr>
          <w:rFonts w:ascii="Courier New" w:hAnsi="Courier New" w:cs="Courier New"/>
          <w:color w:val="A31515"/>
          <w:szCs w:val="19"/>
          <w:lang w:val="en-US"/>
        </w:rPr>
        <w:t>", Value: "</w:t>
      </w:r>
      <w:r w:rsidRPr="001E1ED4">
        <w:rPr>
          <w:rFonts w:ascii="Courier New" w:hAnsi="Courier New" w:cs="Courier New"/>
          <w:color w:val="000000"/>
          <w:szCs w:val="19"/>
          <w:lang w:val="en-US"/>
        </w:rPr>
        <w:t xml:space="preserve"> </w:t>
      </w:r>
      <w:r w:rsidRPr="001E1ED4">
        <w:rPr>
          <w:rFonts w:ascii="Courier New" w:hAnsi="Courier New" w:cs="Courier New"/>
          <w:color w:val="008080"/>
          <w:szCs w:val="19"/>
          <w:lang w:val="en-US"/>
        </w:rPr>
        <w:t>&lt;&lt;</w:t>
      </w:r>
      <w:r w:rsidRPr="001E1ED4">
        <w:rPr>
          <w:rFonts w:ascii="Courier New" w:hAnsi="Courier New" w:cs="Courier New"/>
          <w:color w:val="000000"/>
          <w:szCs w:val="19"/>
          <w:lang w:val="en-US"/>
        </w:rPr>
        <w:t xml:space="preserve"> pair.second </w:t>
      </w:r>
      <w:r w:rsidRPr="001E1ED4">
        <w:rPr>
          <w:rFonts w:ascii="Courier New" w:hAnsi="Courier New" w:cs="Courier New"/>
          <w:color w:val="008080"/>
          <w:szCs w:val="19"/>
          <w:lang w:val="en-US"/>
        </w:rPr>
        <w:t>&lt;&lt;</w:t>
      </w:r>
      <w:r w:rsidRPr="001E1ED4">
        <w:rPr>
          <w:rFonts w:ascii="Courier New" w:hAnsi="Courier New" w:cs="Courier New"/>
          <w:color w:val="000000"/>
          <w:szCs w:val="19"/>
          <w:lang w:val="en-US"/>
        </w:rPr>
        <w:t xml:space="preserve"> std::endl;</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rPr>
      </w:pPr>
      <w:r w:rsidRPr="001E1ED4">
        <w:rPr>
          <w:rFonts w:ascii="Courier New" w:hAnsi="Courier New" w:cs="Courier New"/>
          <w:color w:val="000000"/>
          <w:szCs w:val="19"/>
          <w:lang w:val="en-US"/>
        </w:rPr>
        <w:t xml:space="preserve">    </w:t>
      </w:r>
      <w:r w:rsidRPr="001E1ED4">
        <w:rPr>
          <w:rFonts w:ascii="Courier New" w:hAnsi="Courier New" w:cs="Courier New"/>
          <w:color w:val="000000"/>
          <w:szCs w:val="19"/>
        </w:rPr>
        <w:t>}</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rPr>
      </w:pPr>
    </w:p>
    <w:p w:rsidR="00600961" w:rsidRPr="001E1ED4" w:rsidRDefault="00600961" w:rsidP="00600961">
      <w:pPr>
        <w:autoSpaceDE w:val="0"/>
        <w:autoSpaceDN w:val="0"/>
        <w:adjustRightInd w:val="0"/>
        <w:spacing w:after="0" w:line="240" w:lineRule="auto"/>
        <w:rPr>
          <w:rFonts w:ascii="Courier New" w:hAnsi="Courier New" w:cs="Courier New"/>
          <w:color w:val="000000"/>
          <w:szCs w:val="19"/>
        </w:rPr>
      </w:pPr>
      <w:r w:rsidRPr="001E1ED4">
        <w:rPr>
          <w:rFonts w:ascii="Courier New" w:hAnsi="Courier New" w:cs="Courier New"/>
          <w:color w:val="000000"/>
          <w:szCs w:val="19"/>
        </w:rPr>
        <w:t xml:space="preserve">    </w:t>
      </w:r>
      <w:r w:rsidRPr="001E1ED4">
        <w:rPr>
          <w:rFonts w:ascii="Courier New" w:hAnsi="Courier New" w:cs="Courier New"/>
          <w:color w:val="0000FF"/>
          <w:szCs w:val="19"/>
        </w:rPr>
        <w:t>return</w:t>
      </w:r>
      <w:r w:rsidRPr="001E1ED4">
        <w:rPr>
          <w:rFonts w:ascii="Courier New" w:hAnsi="Courier New" w:cs="Courier New"/>
          <w:color w:val="000000"/>
          <w:szCs w:val="19"/>
        </w:rPr>
        <w:t xml:space="preserve"> 0;</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rPr>
      </w:pPr>
      <w:r w:rsidRPr="001E1ED4">
        <w:rPr>
          <w:rFonts w:ascii="Courier New" w:hAnsi="Courier New" w:cs="Courier New"/>
          <w:color w:val="000000"/>
          <w:szCs w:val="19"/>
        </w:rPr>
        <w:t>}</w:t>
      </w:r>
    </w:p>
    <w:p w:rsidR="00AC2A26" w:rsidRPr="00963348" w:rsidRDefault="00AC2A26" w:rsidP="00AC2A26">
      <w:pPr>
        <w:pStyle w:val="af2"/>
        <w:spacing w:after="80"/>
        <w:rPr>
          <w:rFonts w:ascii="Arial" w:hAnsi="Arial" w:cs="Arial"/>
          <w:sz w:val="20"/>
        </w:rPr>
      </w:pPr>
      <w:r w:rsidRPr="00963348">
        <w:rPr>
          <w:rFonts w:ascii="Arial" w:hAnsi="Arial" w:cs="Arial"/>
          <w:sz w:val="20"/>
        </w:rPr>
        <w:t>Результат работы программы:</w:t>
      </w:r>
    </w:p>
    <w:p w:rsidR="00AC2A26" w:rsidRPr="006E4AE7" w:rsidRDefault="00600961" w:rsidP="00AC2A26">
      <w:pPr>
        <w:spacing w:after="0"/>
      </w:pPr>
      <w:r>
        <w:rPr>
          <w:noProof/>
          <w:lang w:eastAsia="ru-RU"/>
        </w:rPr>
        <w:drawing>
          <wp:inline distT="0" distB="0" distL="0" distR="0" wp14:anchorId="4235C580" wp14:editId="23E687BC">
            <wp:extent cx="1476375" cy="771525"/>
            <wp:effectExtent l="0" t="0" r="9525" b="9525"/>
            <wp:docPr id="387" name="Рисунок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0"/>
                    <a:stretch>
                      <a:fillRect/>
                    </a:stretch>
                  </pic:blipFill>
                  <pic:spPr>
                    <a:xfrm>
                      <a:off x="0" y="0"/>
                      <a:ext cx="1476375" cy="771525"/>
                    </a:xfrm>
                    <a:prstGeom prst="rect">
                      <a:avLst/>
                    </a:prstGeom>
                  </pic:spPr>
                </pic:pic>
              </a:graphicData>
            </a:graphic>
          </wp:inline>
        </w:drawing>
      </w:r>
    </w:p>
    <w:p w:rsidR="00AC2A26" w:rsidRPr="00963348" w:rsidRDefault="00E02D8B" w:rsidP="00AC2A26">
      <w:pPr>
        <w:spacing w:before="80" w:after="80"/>
        <w:rPr>
          <w:lang w:val="en-US"/>
        </w:rPr>
      </w:pPr>
      <w:hyperlink w:anchor="_Ассоциативные_контейнеры_2" w:history="1">
        <w:r w:rsidR="00AC2A26" w:rsidRPr="003D1D79">
          <w:rPr>
            <w:rStyle w:val="a4"/>
            <w:rFonts w:cs="Arial"/>
            <w:lang w:val="en-US"/>
          </w:rPr>
          <w:t>&lt;</w:t>
        </w:r>
        <w:r w:rsidR="00AC2A26" w:rsidRPr="00B94DA9">
          <w:rPr>
            <w:rStyle w:val="a4"/>
            <w:rFonts w:cs="Arial"/>
          </w:rPr>
          <w:t>Ассоци</w:t>
        </w:r>
        <w:r w:rsidR="00AC2A26">
          <w:rPr>
            <w:rStyle w:val="a4"/>
            <w:rFonts w:cs="Arial"/>
          </w:rPr>
          <w:t>а</w:t>
        </w:r>
        <w:r w:rsidR="00AC2A26" w:rsidRPr="00B94DA9">
          <w:rPr>
            <w:rStyle w:val="a4"/>
            <w:rFonts w:cs="Arial"/>
          </w:rPr>
          <w:t>тивные</w:t>
        </w:r>
        <w:r w:rsidR="00AC2A26" w:rsidRPr="003D1D79">
          <w:rPr>
            <w:rStyle w:val="a4"/>
            <w:rFonts w:cs="Arial"/>
            <w:lang w:val="en-US"/>
          </w:rPr>
          <w:t xml:space="preserve"> </w:t>
        </w:r>
        <w:r w:rsidR="00AC2A26" w:rsidRPr="00B94DA9">
          <w:rPr>
            <w:rStyle w:val="a4"/>
            <w:rFonts w:cs="Arial"/>
          </w:rPr>
          <w:t>контейнеры</w:t>
        </w:r>
        <w:r w:rsidR="00AC2A26" w:rsidRPr="003D1D79">
          <w:rPr>
            <w:rStyle w:val="a4"/>
            <w:rFonts w:cs="Arial"/>
            <w:lang w:val="en-US"/>
          </w:rPr>
          <w:t>&gt;</w:t>
        </w:r>
      </w:hyperlink>
    </w:p>
    <w:p w:rsidR="00AC2A26" w:rsidRPr="00963348" w:rsidRDefault="00AC2A26" w:rsidP="00600961">
      <w:pPr>
        <w:pStyle w:val="5"/>
        <w:numPr>
          <w:ilvl w:val="4"/>
          <w:numId w:val="1"/>
        </w:numPr>
        <w:spacing w:before="160" w:after="160"/>
        <w:ind w:left="426" w:firstLine="0"/>
        <w:rPr>
          <w:rFonts w:ascii="Arial" w:hAnsi="Arial" w:cs="Arial"/>
          <w:b/>
          <w:color w:val="auto"/>
          <w:szCs w:val="20"/>
          <w:lang w:val="en-US"/>
        </w:rPr>
      </w:pPr>
      <w:bookmarkStart w:id="774" w:name="_lower_bound_8"/>
      <w:bookmarkEnd w:id="774"/>
      <w:r w:rsidRPr="008C6B88">
        <w:rPr>
          <w:rFonts w:ascii="Arial" w:hAnsi="Arial" w:cs="Arial"/>
          <w:b/>
          <w:color w:val="auto"/>
          <w:szCs w:val="20"/>
          <w:lang w:val="en-US"/>
        </w:rPr>
        <w:t>lower_bound</w:t>
      </w:r>
    </w:p>
    <w:p w:rsidR="00AC2A26" w:rsidRDefault="00AC2A26" w:rsidP="00AC2A26">
      <w:pPr>
        <w:ind w:firstLine="567"/>
      </w:pPr>
      <w:r w:rsidRPr="006E4AE7">
        <w:rPr>
          <w:bCs/>
        </w:rPr>
        <w:t>Пример использования алгоритма</w:t>
      </w:r>
      <w:r>
        <w:rPr>
          <w:b/>
          <w:bCs/>
        </w:rPr>
        <w:t xml:space="preserve"> </w:t>
      </w:r>
      <w:r w:rsidRPr="00963348">
        <w:rPr>
          <w:bCs/>
        </w:rPr>
        <w:t>lower_bound</w:t>
      </w:r>
      <w:r>
        <w:t>:</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r w:rsidRPr="001E1ED4">
        <w:rPr>
          <w:rFonts w:ascii="Courier New" w:hAnsi="Courier New" w:cs="Courier New"/>
          <w:color w:val="808080"/>
          <w:szCs w:val="19"/>
          <w:lang w:val="en-US"/>
        </w:rPr>
        <w:t>#include</w:t>
      </w:r>
      <w:r w:rsidRPr="001E1ED4">
        <w:rPr>
          <w:rFonts w:ascii="Courier New" w:hAnsi="Courier New" w:cs="Courier New"/>
          <w:color w:val="000000"/>
          <w:szCs w:val="19"/>
          <w:lang w:val="en-US"/>
        </w:rPr>
        <w:t xml:space="preserve"> </w:t>
      </w:r>
      <w:r w:rsidRPr="001E1ED4">
        <w:rPr>
          <w:rFonts w:ascii="Courier New" w:hAnsi="Courier New" w:cs="Courier New"/>
          <w:color w:val="A31515"/>
          <w:szCs w:val="19"/>
          <w:lang w:val="en-US"/>
        </w:rPr>
        <w:t>&lt;iostream&gt;</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r w:rsidRPr="001E1ED4">
        <w:rPr>
          <w:rFonts w:ascii="Courier New" w:hAnsi="Courier New" w:cs="Courier New"/>
          <w:color w:val="808080"/>
          <w:szCs w:val="19"/>
          <w:lang w:val="en-US"/>
        </w:rPr>
        <w:t>#include</w:t>
      </w:r>
      <w:r w:rsidRPr="001E1ED4">
        <w:rPr>
          <w:rFonts w:ascii="Courier New" w:hAnsi="Courier New" w:cs="Courier New"/>
          <w:color w:val="000000"/>
          <w:szCs w:val="19"/>
          <w:lang w:val="en-US"/>
        </w:rPr>
        <w:t xml:space="preserve"> </w:t>
      </w:r>
      <w:r w:rsidRPr="001E1ED4">
        <w:rPr>
          <w:rFonts w:ascii="Courier New" w:hAnsi="Courier New" w:cs="Courier New"/>
          <w:color w:val="A31515"/>
          <w:szCs w:val="19"/>
          <w:lang w:val="en-US"/>
        </w:rPr>
        <w:t>&lt;map&gt;</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r w:rsidRPr="001E1ED4">
        <w:rPr>
          <w:rFonts w:ascii="Courier New" w:hAnsi="Courier New" w:cs="Courier New"/>
          <w:color w:val="808080"/>
          <w:szCs w:val="19"/>
          <w:lang w:val="en-US"/>
        </w:rPr>
        <w:t>#include</w:t>
      </w:r>
      <w:r w:rsidRPr="001E1ED4">
        <w:rPr>
          <w:rFonts w:ascii="Courier New" w:hAnsi="Courier New" w:cs="Courier New"/>
          <w:color w:val="000000"/>
          <w:szCs w:val="19"/>
          <w:lang w:val="en-US"/>
        </w:rPr>
        <w:t xml:space="preserve"> </w:t>
      </w:r>
      <w:r w:rsidRPr="001E1ED4">
        <w:rPr>
          <w:rFonts w:ascii="Courier New" w:hAnsi="Courier New" w:cs="Courier New"/>
          <w:color w:val="A31515"/>
          <w:szCs w:val="19"/>
          <w:lang w:val="en-US"/>
        </w:rPr>
        <w:t>&lt;algorithm&gt;</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r w:rsidRPr="001E1ED4">
        <w:rPr>
          <w:rFonts w:ascii="Courier New" w:hAnsi="Courier New" w:cs="Courier New"/>
          <w:color w:val="0000FF"/>
          <w:szCs w:val="19"/>
          <w:lang w:val="en-US"/>
        </w:rPr>
        <w:t>int</w:t>
      </w:r>
      <w:r w:rsidRPr="001E1ED4">
        <w:rPr>
          <w:rFonts w:ascii="Courier New" w:hAnsi="Courier New" w:cs="Courier New"/>
          <w:color w:val="000000"/>
          <w:szCs w:val="19"/>
          <w:lang w:val="en-US"/>
        </w:rPr>
        <w:t xml:space="preserve"> main() {</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r w:rsidRPr="001E1ED4">
        <w:rPr>
          <w:rFonts w:ascii="Courier New" w:hAnsi="Courier New" w:cs="Courier New"/>
          <w:color w:val="000000"/>
          <w:szCs w:val="19"/>
          <w:lang w:val="en-US"/>
        </w:rPr>
        <w:t xml:space="preserve">    std::</w:t>
      </w:r>
      <w:r w:rsidRPr="001E1ED4">
        <w:rPr>
          <w:rFonts w:ascii="Courier New" w:hAnsi="Courier New" w:cs="Courier New"/>
          <w:color w:val="2B91AF"/>
          <w:szCs w:val="19"/>
          <w:lang w:val="en-US"/>
        </w:rPr>
        <w:t>multimap</w:t>
      </w:r>
      <w:r w:rsidRPr="001E1ED4">
        <w:rPr>
          <w:rFonts w:ascii="Courier New" w:hAnsi="Courier New" w:cs="Courier New"/>
          <w:color w:val="000000"/>
          <w:szCs w:val="19"/>
          <w:lang w:val="en-US"/>
        </w:rPr>
        <w:t>&lt;</w:t>
      </w:r>
      <w:r w:rsidRPr="001E1ED4">
        <w:rPr>
          <w:rFonts w:ascii="Courier New" w:hAnsi="Courier New" w:cs="Courier New"/>
          <w:color w:val="0000FF"/>
          <w:szCs w:val="19"/>
          <w:lang w:val="en-US"/>
        </w:rPr>
        <w:t>int</w:t>
      </w:r>
      <w:r w:rsidRPr="001E1ED4">
        <w:rPr>
          <w:rFonts w:ascii="Courier New" w:hAnsi="Courier New" w:cs="Courier New"/>
          <w:color w:val="000000"/>
          <w:szCs w:val="19"/>
          <w:lang w:val="en-US"/>
        </w:rPr>
        <w:t xml:space="preserve">, </w:t>
      </w:r>
      <w:r w:rsidRPr="001E1ED4">
        <w:rPr>
          <w:rFonts w:ascii="Courier New" w:hAnsi="Courier New" w:cs="Courier New"/>
          <w:color w:val="0000FF"/>
          <w:szCs w:val="19"/>
          <w:lang w:val="en-US"/>
        </w:rPr>
        <w:t>int</w:t>
      </w:r>
      <w:r w:rsidRPr="001E1ED4">
        <w:rPr>
          <w:rFonts w:ascii="Courier New" w:hAnsi="Courier New" w:cs="Courier New"/>
          <w:color w:val="000000"/>
          <w:szCs w:val="19"/>
          <w:lang w:val="en-US"/>
        </w:rPr>
        <w:t>&gt; myMap = { {1, 10}, {2, 20}, {2, 30}, {3, 40}, {3, 50} };</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r w:rsidRPr="001E1ED4">
        <w:rPr>
          <w:rFonts w:ascii="Courier New" w:hAnsi="Courier New" w:cs="Courier New"/>
          <w:color w:val="000000"/>
          <w:szCs w:val="19"/>
          <w:lang w:val="en-US"/>
        </w:rPr>
        <w:t xml:space="preserve">    </w:t>
      </w:r>
      <w:r w:rsidRPr="001E1ED4">
        <w:rPr>
          <w:rFonts w:ascii="Courier New" w:hAnsi="Courier New" w:cs="Courier New"/>
          <w:color w:val="0000FF"/>
          <w:szCs w:val="19"/>
          <w:lang w:val="en-US"/>
        </w:rPr>
        <w:t>int</w:t>
      </w:r>
      <w:r w:rsidRPr="001E1ED4">
        <w:rPr>
          <w:rFonts w:ascii="Courier New" w:hAnsi="Courier New" w:cs="Courier New"/>
          <w:color w:val="000000"/>
          <w:szCs w:val="19"/>
          <w:lang w:val="en-US"/>
        </w:rPr>
        <w:t xml:space="preserve"> key = 2;</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r w:rsidRPr="001E1ED4">
        <w:rPr>
          <w:rFonts w:ascii="Courier New" w:hAnsi="Courier New" w:cs="Courier New"/>
          <w:color w:val="000000"/>
          <w:szCs w:val="19"/>
          <w:lang w:val="en-US"/>
        </w:rPr>
        <w:t xml:space="preserve">    </w:t>
      </w:r>
      <w:r w:rsidRPr="001E1ED4">
        <w:rPr>
          <w:rFonts w:ascii="Courier New" w:hAnsi="Courier New" w:cs="Courier New"/>
          <w:color w:val="0000FF"/>
          <w:szCs w:val="19"/>
          <w:lang w:val="en-US"/>
        </w:rPr>
        <w:t>auto</w:t>
      </w:r>
      <w:r w:rsidRPr="001E1ED4">
        <w:rPr>
          <w:rFonts w:ascii="Courier New" w:hAnsi="Courier New" w:cs="Courier New"/>
          <w:color w:val="000000"/>
          <w:szCs w:val="19"/>
          <w:lang w:val="en-US"/>
        </w:rPr>
        <w:t xml:space="preserve"> it = std::lower_bound(myMap.begin(), myMap.end(), key, [](</w:t>
      </w:r>
      <w:r w:rsidRPr="001E1ED4">
        <w:rPr>
          <w:rFonts w:ascii="Courier New" w:hAnsi="Courier New" w:cs="Courier New"/>
          <w:color w:val="0000FF"/>
          <w:szCs w:val="19"/>
          <w:lang w:val="en-US"/>
        </w:rPr>
        <w:t>const</w:t>
      </w:r>
      <w:r w:rsidRPr="001E1ED4">
        <w:rPr>
          <w:rFonts w:ascii="Courier New" w:hAnsi="Courier New" w:cs="Courier New"/>
          <w:color w:val="000000"/>
          <w:szCs w:val="19"/>
          <w:lang w:val="en-US"/>
        </w:rPr>
        <w:t xml:space="preserve"> </w:t>
      </w:r>
      <w:r w:rsidRPr="001E1ED4">
        <w:rPr>
          <w:rFonts w:ascii="Courier New" w:hAnsi="Courier New" w:cs="Courier New"/>
          <w:color w:val="0000FF"/>
          <w:szCs w:val="19"/>
          <w:lang w:val="en-US"/>
        </w:rPr>
        <w:t>auto</w:t>
      </w:r>
      <w:r w:rsidRPr="001E1ED4">
        <w:rPr>
          <w:rFonts w:ascii="Courier New" w:hAnsi="Courier New" w:cs="Courier New"/>
          <w:color w:val="000000"/>
          <w:szCs w:val="19"/>
          <w:lang w:val="en-US"/>
        </w:rPr>
        <w:t xml:space="preserve">&amp; </w:t>
      </w:r>
      <w:r w:rsidRPr="001E1ED4">
        <w:rPr>
          <w:rFonts w:ascii="Courier New" w:hAnsi="Courier New" w:cs="Courier New"/>
          <w:color w:val="808080"/>
          <w:szCs w:val="19"/>
          <w:lang w:val="en-US"/>
        </w:rPr>
        <w:t>pair1</w:t>
      </w:r>
      <w:r w:rsidRPr="001E1ED4">
        <w:rPr>
          <w:rFonts w:ascii="Courier New" w:hAnsi="Courier New" w:cs="Courier New"/>
          <w:color w:val="000000"/>
          <w:szCs w:val="19"/>
          <w:lang w:val="en-US"/>
        </w:rPr>
        <w:t xml:space="preserve">, </w:t>
      </w:r>
      <w:r w:rsidRPr="001E1ED4">
        <w:rPr>
          <w:rFonts w:ascii="Courier New" w:hAnsi="Courier New" w:cs="Courier New"/>
          <w:color w:val="0000FF"/>
          <w:szCs w:val="19"/>
          <w:lang w:val="en-US"/>
        </w:rPr>
        <w:t>const</w:t>
      </w:r>
      <w:r w:rsidRPr="001E1ED4">
        <w:rPr>
          <w:rFonts w:ascii="Courier New" w:hAnsi="Courier New" w:cs="Courier New"/>
          <w:color w:val="000000"/>
          <w:szCs w:val="19"/>
          <w:lang w:val="en-US"/>
        </w:rPr>
        <w:t xml:space="preserve"> </w:t>
      </w:r>
      <w:r w:rsidRPr="001E1ED4">
        <w:rPr>
          <w:rFonts w:ascii="Courier New" w:hAnsi="Courier New" w:cs="Courier New"/>
          <w:color w:val="0000FF"/>
          <w:szCs w:val="19"/>
          <w:lang w:val="en-US"/>
        </w:rPr>
        <w:t>auto</w:t>
      </w:r>
      <w:r w:rsidRPr="001E1ED4">
        <w:rPr>
          <w:rFonts w:ascii="Courier New" w:hAnsi="Courier New" w:cs="Courier New"/>
          <w:color w:val="000000"/>
          <w:szCs w:val="19"/>
          <w:lang w:val="en-US"/>
        </w:rPr>
        <w:t xml:space="preserve">&amp; </w:t>
      </w:r>
      <w:r w:rsidRPr="001E1ED4">
        <w:rPr>
          <w:rFonts w:ascii="Courier New" w:hAnsi="Courier New" w:cs="Courier New"/>
          <w:color w:val="808080"/>
          <w:szCs w:val="19"/>
          <w:lang w:val="en-US"/>
        </w:rPr>
        <w:t>pair2</w:t>
      </w:r>
      <w:r w:rsidRPr="001E1ED4">
        <w:rPr>
          <w:rFonts w:ascii="Courier New" w:hAnsi="Courier New" w:cs="Courier New"/>
          <w:color w:val="000000"/>
          <w:szCs w:val="19"/>
          <w:lang w:val="en-US"/>
        </w:rPr>
        <w:t>) {</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r w:rsidRPr="001E1ED4">
        <w:rPr>
          <w:rFonts w:ascii="Courier New" w:hAnsi="Courier New" w:cs="Courier New"/>
          <w:color w:val="000000"/>
          <w:szCs w:val="19"/>
          <w:lang w:val="en-US"/>
        </w:rPr>
        <w:t xml:space="preserve">        </w:t>
      </w:r>
      <w:r w:rsidRPr="001E1ED4">
        <w:rPr>
          <w:rFonts w:ascii="Courier New" w:hAnsi="Courier New" w:cs="Courier New"/>
          <w:color w:val="0000FF"/>
          <w:szCs w:val="19"/>
          <w:lang w:val="en-US"/>
        </w:rPr>
        <w:t>return</w:t>
      </w:r>
      <w:r w:rsidRPr="001E1ED4">
        <w:rPr>
          <w:rFonts w:ascii="Courier New" w:hAnsi="Courier New" w:cs="Courier New"/>
          <w:color w:val="000000"/>
          <w:szCs w:val="19"/>
          <w:lang w:val="en-US"/>
        </w:rPr>
        <w:t xml:space="preserve"> </w:t>
      </w:r>
      <w:r w:rsidRPr="001E1ED4">
        <w:rPr>
          <w:rFonts w:ascii="Courier New" w:hAnsi="Courier New" w:cs="Courier New"/>
          <w:color w:val="808080"/>
          <w:szCs w:val="19"/>
          <w:lang w:val="en-US"/>
        </w:rPr>
        <w:t>pair1</w:t>
      </w:r>
      <w:r w:rsidRPr="001E1ED4">
        <w:rPr>
          <w:rFonts w:ascii="Courier New" w:hAnsi="Courier New" w:cs="Courier New"/>
          <w:color w:val="000000"/>
          <w:szCs w:val="19"/>
          <w:lang w:val="en-US"/>
        </w:rPr>
        <w:t xml:space="preserve">.first &lt; </w:t>
      </w:r>
      <w:r w:rsidRPr="001E1ED4">
        <w:rPr>
          <w:rFonts w:ascii="Courier New" w:hAnsi="Courier New" w:cs="Courier New"/>
          <w:color w:val="808080"/>
          <w:szCs w:val="19"/>
          <w:lang w:val="en-US"/>
        </w:rPr>
        <w:t>pair2</w:t>
      </w:r>
      <w:r w:rsidRPr="001E1ED4">
        <w:rPr>
          <w:rFonts w:ascii="Courier New" w:hAnsi="Courier New" w:cs="Courier New"/>
          <w:color w:val="000000"/>
          <w:szCs w:val="19"/>
          <w:lang w:val="en-US"/>
        </w:rPr>
        <w:t>;</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r w:rsidRPr="001E1ED4">
        <w:rPr>
          <w:rFonts w:ascii="Courier New" w:hAnsi="Courier New" w:cs="Courier New"/>
          <w:color w:val="000000"/>
          <w:szCs w:val="19"/>
          <w:lang w:val="en-US"/>
        </w:rPr>
        <w:t xml:space="preserve">        });</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r w:rsidRPr="001E1ED4">
        <w:rPr>
          <w:rFonts w:ascii="Courier New" w:hAnsi="Courier New" w:cs="Courier New"/>
          <w:color w:val="000000"/>
          <w:szCs w:val="19"/>
          <w:lang w:val="en-US"/>
        </w:rPr>
        <w:t xml:space="preserve">    </w:t>
      </w:r>
      <w:r w:rsidRPr="001E1ED4">
        <w:rPr>
          <w:rFonts w:ascii="Courier New" w:hAnsi="Courier New" w:cs="Courier New"/>
          <w:color w:val="0000FF"/>
          <w:szCs w:val="19"/>
          <w:lang w:val="en-US"/>
        </w:rPr>
        <w:t>if</w:t>
      </w:r>
      <w:r w:rsidRPr="001E1ED4">
        <w:rPr>
          <w:rFonts w:ascii="Courier New" w:hAnsi="Courier New" w:cs="Courier New"/>
          <w:color w:val="000000"/>
          <w:szCs w:val="19"/>
          <w:lang w:val="en-US"/>
        </w:rPr>
        <w:t xml:space="preserve"> (it </w:t>
      </w:r>
      <w:r w:rsidRPr="001E1ED4">
        <w:rPr>
          <w:rFonts w:ascii="Courier New" w:hAnsi="Courier New" w:cs="Courier New"/>
          <w:color w:val="008080"/>
          <w:szCs w:val="19"/>
          <w:lang w:val="en-US"/>
        </w:rPr>
        <w:t>!=</w:t>
      </w:r>
      <w:r w:rsidRPr="001E1ED4">
        <w:rPr>
          <w:rFonts w:ascii="Courier New" w:hAnsi="Courier New" w:cs="Courier New"/>
          <w:color w:val="000000"/>
          <w:szCs w:val="19"/>
          <w:lang w:val="en-US"/>
        </w:rPr>
        <w:t xml:space="preserve"> myMap.end()) {</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r w:rsidRPr="001E1ED4">
        <w:rPr>
          <w:rFonts w:ascii="Courier New" w:hAnsi="Courier New" w:cs="Courier New"/>
          <w:color w:val="000000"/>
          <w:szCs w:val="19"/>
          <w:lang w:val="en-US"/>
        </w:rPr>
        <w:t xml:space="preserve">        std::cout </w:t>
      </w:r>
      <w:r w:rsidRPr="001E1ED4">
        <w:rPr>
          <w:rFonts w:ascii="Courier New" w:hAnsi="Courier New" w:cs="Courier New"/>
          <w:color w:val="008080"/>
          <w:szCs w:val="19"/>
          <w:lang w:val="en-US"/>
        </w:rPr>
        <w:t>&lt;&lt;</w:t>
      </w:r>
      <w:r w:rsidRPr="001E1ED4">
        <w:rPr>
          <w:rFonts w:ascii="Courier New" w:hAnsi="Courier New" w:cs="Courier New"/>
          <w:color w:val="000000"/>
          <w:szCs w:val="19"/>
          <w:lang w:val="en-US"/>
        </w:rPr>
        <w:t xml:space="preserve"> </w:t>
      </w:r>
      <w:r w:rsidRPr="001E1ED4">
        <w:rPr>
          <w:rFonts w:ascii="Courier New" w:hAnsi="Courier New" w:cs="Courier New"/>
          <w:color w:val="A31515"/>
          <w:szCs w:val="19"/>
          <w:lang w:val="en-US"/>
        </w:rPr>
        <w:t>"Key: "</w:t>
      </w:r>
      <w:r w:rsidRPr="001E1ED4">
        <w:rPr>
          <w:rFonts w:ascii="Courier New" w:hAnsi="Courier New" w:cs="Courier New"/>
          <w:color w:val="000000"/>
          <w:szCs w:val="19"/>
          <w:lang w:val="en-US"/>
        </w:rPr>
        <w:t xml:space="preserve"> </w:t>
      </w:r>
      <w:r w:rsidRPr="001E1ED4">
        <w:rPr>
          <w:rFonts w:ascii="Courier New" w:hAnsi="Courier New" w:cs="Courier New"/>
          <w:color w:val="008080"/>
          <w:szCs w:val="19"/>
          <w:lang w:val="en-US"/>
        </w:rPr>
        <w:t>&lt;&lt;</w:t>
      </w:r>
      <w:r w:rsidRPr="001E1ED4">
        <w:rPr>
          <w:rFonts w:ascii="Courier New" w:hAnsi="Courier New" w:cs="Courier New"/>
          <w:color w:val="000000"/>
          <w:szCs w:val="19"/>
          <w:lang w:val="en-US"/>
        </w:rPr>
        <w:t xml:space="preserve"> it</w:t>
      </w:r>
      <w:r w:rsidRPr="001E1ED4">
        <w:rPr>
          <w:rFonts w:ascii="Courier New" w:hAnsi="Courier New" w:cs="Courier New"/>
          <w:color w:val="008080"/>
          <w:szCs w:val="19"/>
          <w:lang w:val="en-US"/>
        </w:rPr>
        <w:t>-&gt;</w:t>
      </w:r>
      <w:r w:rsidRPr="001E1ED4">
        <w:rPr>
          <w:rFonts w:ascii="Courier New" w:hAnsi="Courier New" w:cs="Courier New"/>
          <w:color w:val="000000"/>
          <w:szCs w:val="19"/>
          <w:lang w:val="en-US"/>
        </w:rPr>
        <w:t xml:space="preserve">first </w:t>
      </w:r>
      <w:r w:rsidRPr="001E1ED4">
        <w:rPr>
          <w:rFonts w:ascii="Courier New" w:hAnsi="Courier New" w:cs="Courier New"/>
          <w:color w:val="008080"/>
          <w:szCs w:val="19"/>
          <w:lang w:val="en-US"/>
        </w:rPr>
        <w:t>&lt;&lt;</w:t>
      </w:r>
      <w:r w:rsidRPr="001E1ED4">
        <w:rPr>
          <w:rFonts w:ascii="Courier New" w:hAnsi="Courier New" w:cs="Courier New"/>
          <w:color w:val="000000"/>
          <w:szCs w:val="19"/>
          <w:lang w:val="en-US"/>
        </w:rPr>
        <w:t xml:space="preserve"> </w:t>
      </w:r>
      <w:r w:rsidRPr="001E1ED4">
        <w:rPr>
          <w:rFonts w:ascii="Courier New" w:hAnsi="Courier New" w:cs="Courier New"/>
          <w:color w:val="A31515"/>
          <w:szCs w:val="19"/>
          <w:lang w:val="en-US"/>
        </w:rPr>
        <w:t>", Value: "</w:t>
      </w:r>
      <w:r w:rsidRPr="001E1ED4">
        <w:rPr>
          <w:rFonts w:ascii="Courier New" w:hAnsi="Courier New" w:cs="Courier New"/>
          <w:color w:val="000000"/>
          <w:szCs w:val="19"/>
          <w:lang w:val="en-US"/>
        </w:rPr>
        <w:t xml:space="preserve"> </w:t>
      </w:r>
      <w:r w:rsidRPr="001E1ED4">
        <w:rPr>
          <w:rFonts w:ascii="Courier New" w:hAnsi="Courier New" w:cs="Courier New"/>
          <w:color w:val="008080"/>
          <w:szCs w:val="19"/>
          <w:lang w:val="en-US"/>
        </w:rPr>
        <w:t>&lt;&lt;</w:t>
      </w:r>
      <w:r w:rsidRPr="001E1ED4">
        <w:rPr>
          <w:rFonts w:ascii="Courier New" w:hAnsi="Courier New" w:cs="Courier New"/>
          <w:color w:val="000000"/>
          <w:szCs w:val="19"/>
          <w:lang w:val="en-US"/>
        </w:rPr>
        <w:t xml:space="preserve"> it</w:t>
      </w:r>
      <w:r w:rsidRPr="001E1ED4">
        <w:rPr>
          <w:rFonts w:ascii="Courier New" w:hAnsi="Courier New" w:cs="Courier New"/>
          <w:color w:val="008080"/>
          <w:szCs w:val="19"/>
          <w:lang w:val="en-US"/>
        </w:rPr>
        <w:t>-&gt;</w:t>
      </w:r>
      <w:r w:rsidRPr="001E1ED4">
        <w:rPr>
          <w:rFonts w:ascii="Courier New" w:hAnsi="Courier New" w:cs="Courier New"/>
          <w:color w:val="000000"/>
          <w:szCs w:val="19"/>
          <w:lang w:val="en-US"/>
        </w:rPr>
        <w:t xml:space="preserve">second </w:t>
      </w:r>
      <w:r w:rsidRPr="001E1ED4">
        <w:rPr>
          <w:rFonts w:ascii="Courier New" w:hAnsi="Courier New" w:cs="Courier New"/>
          <w:color w:val="008080"/>
          <w:szCs w:val="19"/>
          <w:lang w:val="en-US"/>
        </w:rPr>
        <w:t>&lt;&lt;</w:t>
      </w:r>
      <w:r w:rsidRPr="001E1ED4">
        <w:rPr>
          <w:rFonts w:ascii="Courier New" w:hAnsi="Courier New" w:cs="Courier New"/>
          <w:color w:val="000000"/>
          <w:szCs w:val="19"/>
          <w:lang w:val="en-US"/>
        </w:rPr>
        <w:t xml:space="preserve"> std::endl;</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r w:rsidRPr="001E1ED4">
        <w:rPr>
          <w:rFonts w:ascii="Courier New" w:hAnsi="Courier New" w:cs="Courier New"/>
          <w:color w:val="000000"/>
          <w:szCs w:val="19"/>
          <w:lang w:val="en-US"/>
        </w:rPr>
        <w:t xml:space="preserve">    }</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r w:rsidRPr="001E1ED4">
        <w:rPr>
          <w:rFonts w:ascii="Courier New" w:hAnsi="Courier New" w:cs="Courier New"/>
          <w:color w:val="000000"/>
          <w:szCs w:val="19"/>
          <w:lang w:val="en-US"/>
        </w:rPr>
        <w:t xml:space="preserve">    </w:t>
      </w:r>
      <w:r w:rsidRPr="001E1ED4">
        <w:rPr>
          <w:rFonts w:ascii="Courier New" w:hAnsi="Courier New" w:cs="Courier New"/>
          <w:color w:val="0000FF"/>
          <w:szCs w:val="19"/>
          <w:lang w:val="en-US"/>
        </w:rPr>
        <w:t>else</w:t>
      </w:r>
      <w:r w:rsidRPr="001E1ED4">
        <w:rPr>
          <w:rFonts w:ascii="Courier New" w:hAnsi="Courier New" w:cs="Courier New"/>
          <w:color w:val="000000"/>
          <w:szCs w:val="19"/>
          <w:lang w:val="en-US"/>
        </w:rPr>
        <w:t xml:space="preserve"> {</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lang w:val="en-US"/>
        </w:rPr>
      </w:pPr>
      <w:r w:rsidRPr="001E1ED4">
        <w:rPr>
          <w:rFonts w:ascii="Courier New" w:hAnsi="Courier New" w:cs="Courier New"/>
          <w:color w:val="000000"/>
          <w:szCs w:val="19"/>
          <w:lang w:val="en-US"/>
        </w:rPr>
        <w:t xml:space="preserve">        std::cout </w:t>
      </w:r>
      <w:r w:rsidRPr="001E1ED4">
        <w:rPr>
          <w:rFonts w:ascii="Courier New" w:hAnsi="Courier New" w:cs="Courier New"/>
          <w:color w:val="008080"/>
          <w:szCs w:val="19"/>
          <w:lang w:val="en-US"/>
        </w:rPr>
        <w:t>&lt;&lt;</w:t>
      </w:r>
      <w:r w:rsidRPr="001E1ED4">
        <w:rPr>
          <w:rFonts w:ascii="Courier New" w:hAnsi="Courier New" w:cs="Courier New"/>
          <w:color w:val="000000"/>
          <w:szCs w:val="19"/>
          <w:lang w:val="en-US"/>
        </w:rPr>
        <w:t xml:space="preserve"> </w:t>
      </w:r>
      <w:r w:rsidRPr="001E1ED4">
        <w:rPr>
          <w:rFonts w:ascii="Courier New" w:hAnsi="Courier New" w:cs="Courier New"/>
          <w:color w:val="A31515"/>
          <w:szCs w:val="19"/>
          <w:lang w:val="en-US"/>
        </w:rPr>
        <w:t>"Key not found"</w:t>
      </w:r>
      <w:r w:rsidRPr="001E1ED4">
        <w:rPr>
          <w:rFonts w:ascii="Courier New" w:hAnsi="Courier New" w:cs="Courier New"/>
          <w:color w:val="000000"/>
          <w:szCs w:val="19"/>
          <w:lang w:val="en-US"/>
        </w:rPr>
        <w:t xml:space="preserve"> </w:t>
      </w:r>
      <w:r w:rsidRPr="001E1ED4">
        <w:rPr>
          <w:rFonts w:ascii="Courier New" w:hAnsi="Courier New" w:cs="Courier New"/>
          <w:color w:val="008080"/>
          <w:szCs w:val="19"/>
          <w:lang w:val="en-US"/>
        </w:rPr>
        <w:t>&lt;&lt;</w:t>
      </w:r>
      <w:r w:rsidRPr="001E1ED4">
        <w:rPr>
          <w:rFonts w:ascii="Courier New" w:hAnsi="Courier New" w:cs="Courier New"/>
          <w:color w:val="000000"/>
          <w:szCs w:val="19"/>
          <w:lang w:val="en-US"/>
        </w:rPr>
        <w:t xml:space="preserve"> std::endl;</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rPr>
      </w:pPr>
      <w:r w:rsidRPr="001E1ED4">
        <w:rPr>
          <w:rFonts w:ascii="Courier New" w:hAnsi="Courier New" w:cs="Courier New"/>
          <w:color w:val="000000"/>
          <w:szCs w:val="19"/>
          <w:lang w:val="en-US"/>
        </w:rPr>
        <w:t xml:space="preserve">    </w:t>
      </w:r>
      <w:r w:rsidRPr="001E1ED4">
        <w:rPr>
          <w:rFonts w:ascii="Courier New" w:hAnsi="Courier New" w:cs="Courier New"/>
          <w:color w:val="000000"/>
          <w:szCs w:val="19"/>
        </w:rPr>
        <w:t>}</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rPr>
      </w:pPr>
    </w:p>
    <w:p w:rsidR="00600961" w:rsidRPr="001E1ED4" w:rsidRDefault="00600961" w:rsidP="00600961">
      <w:pPr>
        <w:autoSpaceDE w:val="0"/>
        <w:autoSpaceDN w:val="0"/>
        <w:adjustRightInd w:val="0"/>
        <w:spacing w:after="0" w:line="240" w:lineRule="auto"/>
        <w:rPr>
          <w:rFonts w:ascii="Courier New" w:hAnsi="Courier New" w:cs="Courier New"/>
          <w:color w:val="000000"/>
          <w:szCs w:val="19"/>
        </w:rPr>
      </w:pPr>
      <w:r w:rsidRPr="001E1ED4">
        <w:rPr>
          <w:rFonts w:ascii="Courier New" w:hAnsi="Courier New" w:cs="Courier New"/>
          <w:color w:val="000000"/>
          <w:szCs w:val="19"/>
        </w:rPr>
        <w:t xml:space="preserve">    </w:t>
      </w:r>
      <w:r w:rsidRPr="001E1ED4">
        <w:rPr>
          <w:rFonts w:ascii="Courier New" w:hAnsi="Courier New" w:cs="Courier New"/>
          <w:color w:val="0000FF"/>
          <w:szCs w:val="19"/>
        </w:rPr>
        <w:t>return</w:t>
      </w:r>
      <w:r w:rsidRPr="001E1ED4">
        <w:rPr>
          <w:rFonts w:ascii="Courier New" w:hAnsi="Courier New" w:cs="Courier New"/>
          <w:color w:val="000000"/>
          <w:szCs w:val="19"/>
        </w:rPr>
        <w:t xml:space="preserve"> 0;</w:t>
      </w:r>
    </w:p>
    <w:p w:rsidR="00600961" w:rsidRPr="001E1ED4" w:rsidRDefault="00600961" w:rsidP="00600961">
      <w:pPr>
        <w:autoSpaceDE w:val="0"/>
        <w:autoSpaceDN w:val="0"/>
        <w:adjustRightInd w:val="0"/>
        <w:spacing w:after="0" w:line="240" w:lineRule="auto"/>
        <w:rPr>
          <w:rFonts w:ascii="Courier New" w:hAnsi="Courier New" w:cs="Courier New"/>
          <w:color w:val="000000"/>
          <w:szCs w:val="19"/>
        </w:rPr>
      </w:pPr>
      <w:r w:rsidRPr="001E1ED4">
        <w:rPr>
          <w:rFonts w:ascii="Courier New" w:hAnsi="Courier New" w:cs="Courier New"/>
          <w:color w:val="000000"/>
          <w:szCs w:val="19"/>
        </w:rPr>
        <w:t>}</w:t>
      </w:r>
    </w:p>
    <w:p w:rsidR="00AC2A26" w:rsidRPr="00963348" w:rsidRDefault="00AC2A26" w:rsidP="00AC2A26">
      <w:pPr>
        <w:pStyle w:val="af2"/>
        <w:spacing w:after="80"/>
        <w:rPr>
          <w:rFonts w:ascii="Arial" w:hAnsi="Arial" w:cs="Arial"/>
          <w:sz w:val="20"/>
        </w:rPr>
      </w:pPr>
      <w:r w:rsidRPr="00963348">
        <w:rPr>
          <w:rFonts w:ascii="Arial" w:hAnsi="Arial" w:cs="Arial"/>
          <w:sz w:val="20"/>
        </w:rPr>
        <w:t>Результат работы программы:</w:t>
      </w:r>
    </w:p>
    <w:p w:rsidR="00AC2A26" w:rsidRDefault="00600961" w:rsidP="00AC2A26">
      <w:pPr>
        <w:spacing w:after="0"/>
      </w:pPr>
      <w:r>
        <w:rPr>
          <w:noProof/>
          <w:lang w:eastAsia="ru-RU"/>
        </w:rPr>
        <w:drawing>
          <wp:inline distT="0" distB="0" distL="0" distR="0" wp14:anchorId="5DF1EEAB" wp14:editId="255DF8E1">
            <wp:extent cx="1619250" cy="238125"/>
            <wp:effectExtent l="0" t="0" r="0" b="9525"/>
            <wp:docPr id="390" name="Рисунок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1"/>
                    <a:stretch>
                      <a:fillRect/>
                    </a:stretch>
                  </pic:blipFill>
                  <pic:spPr>
                    <a:xfrm>
                      <a:off x="0" y="0"/>
                      <a:ext cx="1619250" cy="238125"/>
                    </a:xfrm>
                    <a:prstGeom prst="rect">
                      <a:avLst/>
                    </a:prstGeom>
                  </pic:spPr>
                </pic:pic>
              </a:graphicData>
            </a:graphic>
          </wp:inline>
        </w:drawing>
      </w:r>
    </w:p>
    <w:p w:rsidR="00AC2A26" w:rsidRPr="00963348" w:rsidRDefault="00E02D8B" w:rsidP="00AC2A26">
      <w:pPr>
        <w:spacing w:before="80" w:after="80"/>
        <w:rPr>
          <w:lang w:val="en-US"/>
        </w:rPr>
      </w:pPr>
      <w:hyperlink w:anchor="_Ассоциативные_контейнеры_2" w:history="1">
        <w:r w:rsidR="00AC2A26" w:rsidRPr="003D1D79">
          <w:rPr>
            <w:rStyle w:val="a4"/>
            <w:rFonts w:cs="Arial"/>
            <w:lang w:val="en-US"/>
          </w:rPr>
          <w:t>&lt;</w:t>
        </w:r>
        <w:r w:rsidR="00AC2A26" w:rsidRPr="00B94DA9">
          <w:rPr>
            <w:rStyle w:val="a4"/>
            <w:rFonts w:cs="Arial"/>
          </w:rPr>
          <w:t>Ассоци</w:t>
        </w:r>
        <w:r w:rsidR="00AC2A26">
          <w:rPr>
            <w:rStyle w:val="a4"/>
            <w:rFonts w:cs="Arial"/>
          </w:rPr>
          <w:t>а</w:t>
        </w:r>
        <w:r w:rsidR="00AC2A26" w:rsidRPr="00B94DA9">
          <w:rPr>
            <w:rStyle w:val="a4"/>
            <w:rFonts w:cs="Arial"/>
          </w:rPr>
          <w:t>тивные</w:t>
        </w:r>
        <w:r w:rsidR="00AC2A26" w:rsidRPr="003D1D79">
          <w:rPr>
            <w:rStyle w:val="a4"/>
            <w:rFonts w:cs="Arial"/>
            <w:lang w:val="en-US"/>
          </w:rPr>
          <w:t xml:space="preserve"> </w:t>
        </w:r>
        <w:r w:rsidR="00AC2A26" w:rsidRPr="00B94DA9">
          <w:rPr>
            <w:rStyle w:val="a4"/>
            <w:rFonts w:cs="Arial"/>
          </w:rPr>
          <w:t>контейнеры</w:t>
        </w:r>
        <w:r w:rsidR="00AC2A26" w:rsidRPr="003D1D79">
          <w:rPr>
            <w:rStyle w:val="a4"/>
            <w:rFonts w:cs="Arial"/>
            <w:lang w:val="en-US"/>
          </w:rPr>
          <w:t>&gt;</w:t>
        </w:r>
      </w:hyperlink>
    </w:p>
    <w:p w:rsidR="003D1D79" w:rsidRPr="008D214A" w:rsidRDefault="003D1D79" w:rsidP="00600961">
      <w:pPr>
        <w:pStyle w:val="1"/>
        <w:numPr>
          <w:ilvl w:val="1"/>
          <w:numId w:val="19"/>
        </w:numPr>
        <w:tabs>
          <w:tab w:val="left" w:pos="851"/>
        </w:tabs>
        <w:spacing w:before="160" w:after="160"/>
        <w:ind w:left="426" w:hanging="11"/>
        <w:rPr>
          <w:rFonts w:ascii="Arial" w:hAnsi="Arial" w:cs="Arial"/>
          <w:b/>
          <w:color w:val="000000" w:themeColor="text1"/>
          <w:sz w:val="20"/>
          <w:szCs w:val="20"/>
        </w:rPr>
      </w:pPr>
      <w:bookmarkStart w:id="775" w:name="_Toc136284074"/>
      <w:r>
        <w:rPr>
          <w:rFonts w:ascii="Arial" w:hAnsi="Arial" w:cs="Arial"/>
          <w:b/>
          <w:color w:val="000000" w:themeColor="text1"/>
          <w:sz w:val="20"/>
          <w:szCs w:val="20"/>
        </w:rPr>
        <w:t>Неупорядоченные ассоциативные контейнеры</w:t>
      </w:r>
      <w:bookmarkEnd w:id="775"/>
    </w:p>
    <w:p w:rsidR="003D1D79" w:rsidRPr="00CB3378" w:rsidRDefault="003D1D79" w:rsidP="003D1D79">
      <w:pPr>
        <w:pStyle w:val="2"/>
        <w:numPr>
          <w:ilvl w:val="2"/>
          <w:numId w:val="19"/>
        </w:numPr>
        <w:tabs>
          <w:tab w:val="left" w:pos="426"/>
          <w:tab w:val="left" w:pos="993"/>
        </w:tabs>
        <w:spacing w:before="160" w:after="160"/>
        <w:ind w:left="426" w:firstLine="0"/>
        <w:rPr>
          <w:rFonts w:ascii="Arial" w:hAnsi="Arial" w:cs="Arial"/>
          <w:b/>
          <w:color w:val="000000" w:themeColor="text1"/>
          <w:sz w:val="20"/>
          <w:szCs w:val="20"/>
        </w:rPr>
      </w:pPr>
      <w:bookmarkStart w:id="776" w:name="_Toc136284075"/>
      <w:r>
        <w:rPr>
          <w:rFonts w:ascii="Arial" w:hAnsi="Arial" w:cs="Arial"/>
          <w:b/>
          <w:color w:val="000000" w:themeColor="text1"/>
          <w:sz w:val="20"/>
          <w:szCs w:val="20"/>
          <w:lang w:val="en-US"/>
        </w:rPr>
        <w:t>Unordered_set</w:t>
      </w:r>
      <w:bookmarkEnd w:id="776"/>
    </w:p>
    <w:p w:rsidR="003D1D79" w:rsidRPr="002A2FE5" w:rsidRDefault="003D1D79" w:rsidP="003D1D79">
      <w:pPr>
        <w:pStyle w:val="a9"/>
        <w:keepNext/>
        <w:keepLines/>
        <w:numPr>
          <w:ilvl w:val="0"/>
          <w:numId w:val="18"/>
        </w:numPr>
        <w:tabs>
          <w:tab w:val="left" w:pos="1134"/>
        </w:tabs>
        <w:spacing w:before="160"/>
        <w:contextualSpacing w:val="0"/>
        <w:outlineLvl w:val="3"/>
        <w:rPr>
          <w:rFonts w:eastAsiaTheme="majorEastAsia" w:cs="Arial"/>
          <w:b/>
          <w:iCs/>
          <w:vanish/>
          <w:color w:val="000000" w:themeColor="text1"/>
          <w:szCs w:val="20"/>
          <w:lang w:val="en-US"/>
        </w:rPr>
      </w:pPr>
    </w:p>
    <w:p w:rsidR="003D1D79" w:rsidRPr="002A2FE5" w:rsidRDefault="003D1D79" w:rsidP="003D1D79">
      <w:pPr>
        <w:pStyle w:val="a9"/>
        <w:keepNext/>
        <w:keepLines/>
        <w:numPr>
          <w:ilvl w:val="1"/>
          <w:numId w:val="18"/>
        </w:numPr>
        <w:tabs>
          <w:tab w:val="left" w:pos="1134"/>
        </w:tabs>
        <w:spacing w:before="160"/>
        <w:contextualSpacing w:val="0"/>
        <w:outlineLvl w:val="3"/>
        <w:rPr>
          <w:rFonts w:eastAsiaTheme="majorEastAsia" w:cs="Arial"/>
          <w:b/>
          <w:iCs/>
          <w:vanish/>
          <w:color w:val="000000" w:themeColor="text1"/>
          <w:szCs w:val="20"/>
          <w:lang w:val="en-US"/>
        </w:rPr>
      </w:pPr>
    </w:p>
    <w:p w:rsidR="003D1D79" w:rsidRPr="002A2FE5" w:rsidRDefault="003D1D79" w:rsidP="003D1D79">
      <w:pPr>
        <w:pStyle w:val="a9"/>
        <w:keepNext/>
        <w:keepLines/>
        <w:numPr>
          <w:ilvl w:val="1"/>
          <w:numId w:val="18"/>
        </w:numPr>
        <w:tabs>
          <w:tab w:val="left" w:pos="1134"/>
        </w:tabs>
        <w:spacing w:before="160"/>
        <w:contextualSpacing w:val="0"/>
        <w:outlineLvl w:val="3"/>
        <w:rPr>
          <w:rFonts w:eastAsiaTheme="majorEastAsia" w:cs="Arial"/>
          <w:b/>
          <w:iCs/>
          <w:vanish/>
          <w:color w:val="000000" w:themeColor="text1"/>
          <w:szCs w:val="20"/>
          <w:lang w:val="en-US"/>
        </w:rPr>
      </w:pPr>
    </w:p>
    <w:p w:rsidR="003D1D79" w:rsidRPr="002A2FE5" w:rsidRDefault="003D1D79" w:rsidP="003D1D79">
      <w:pPr>
        <w:pStyle w:val="a9"/>
        <w:keepNext/>
        <w:keepLines/>
        <w:numPr>
          <w:ilvl w:val="1"/>
          <w:numId w:val="18"/>
        </w:numPr>
        <w:tabs>
          <w:tab w:val="left" w:pos="1134"/>
        </w:tabs>
        <w:spacing w:before="160"/>
        <w:contextualSpacing w:val="0"/>
        <w:outlineLvl w:val="3"/>
        <w:rPr>
          <w:rFonts w:eastAsiaTheme="majorEastAsia" w:cs="Arial"/>
          <w:b/>
          <w:iCs/>
          <w:vanish/>
          <w:color w:val="000000" w:themeColor="text1"/>
          <w:szCs w:val="20"/>
          <w:lang w:val="en-US"/>
        </w:rPr>
      </w:pPr>
    </w:p>
    <w:p w:rsidR="003D1D79" w:rsidRPr="002A2FE5" w:rsidRDefault="003D1D79" w:rsidP="003D1D79">
      <w:pPr>
        <w:pStyle w:val="a9"/>
        <w:keepNext/>
        <w:keepLines/>
        <w:numPr>
          <w:ilvl w:val="1"/>
          <w:numId w:val="18"/>
        </w:numPr>
        <w:tabs>
          <w:tab w:val="left" w:pos="1134"/>
        </w:tabs>
        <w:spacing w:before="160"/>
        <w:contextualSpacing w:val="0"/>
        <w:outlineLvl w:val="3"/>
        <w:rPr>
          <w:rFonts w:eastAsiaTheme="majorEastAsia" w:cs="Arial"/>
          <w:b/>
          <w:iCs/>
          <w:vanish/>
          <w:color w:val="000000" w:themeColor="text1"/>
          <w:szCs w:val="20"/>
          <w:lang w:val="en-US"/>
        </w:rPr>
      </w:pPr>
    </w:p>
    <w:p w:rsidR="003D1D79" w:rsidRPr="002A2FE5" w:rsidRDefault="003D1D79" w:rsidP="003D1D79">
      <w:pPr>
        <w:pStyle w:val="a9"/>
        <w:keepNext/>
        <w:keepLines/>
        <w:numPr>
          <w:ilvl w:val="2"/>
          <w:numId w:val="18"/>
        </w:numPr>
        <w:tabs>
          <w:tab w:val="left" w:pos="1134"/>
        </w:tabs>
        <w:spacing w:before="160"/>
        <w:contextualSpacing w:val="0"/>
        <w:outlineLvl w:val="3"/>
        <w:rPr>
          <w:rFonts w:eastAsiaTheme="majorEastAsia" w:cs="Arial"/>
          <w:b/>
          <w:iCs/>
          <w:vanish/>
          <w:color w:val="000000" w:themeColor="text1"/>
          <w:szCs w:val="20"/>
          <w:lang w:val="en-US"/>
        </w:rPr>
      </w:pPr>
    </w:p>
    <w:p w:rsidR="003D1D79" w:rsidRDefault="003D1D79" w:rsidP="003D1D79">
      <w:pPr>
        <w:pStyle w:val="4"/>
        <w:numPr>
          <w:ilvl w:val="3"/>
          <w:numId w:val="19"/>
        </w:numPr>
        <w:tabs>
          <w:tab w:val="left" w:pos="1134"/>
        </w:tabs>
        <w:spacing w:before="160" w:after="160"/>
        <w:ind w:left="426" w:firstLine="0"/>
        <w:rPr>
          <w:rFonts w:ascii="Arial" w:hAnsi="Arial" w:cs="Arial"/>
          <w:b/>
          <w:i w:val="0"/>
          <w:color w:val="000000" w:themeColor="text1"/>
        </w:rPr>
      </w:pPr>
      <w:r>
        <w:rPr>
          <w:rFonts w:ascii="Arial" w:hAnsi="Arial" w:cs="Arial"/>
          <w:b/>
          <w:i w:val="0"/>
          <w:color w:val="000000" w:themeColor="text1"/>
          <w:lang w:val="en-US"/>
        </w:rPr>
        <w:t>Unordered_set</w:t>
      </w:r>
    </w:p>
    <w:p w:rsidR="003D1D79" w:rsidRPr="003D1D79" w:rsidRDefault="003D1D79" w:rsidP="00600961">
      <w:pPr>
        <w:pStyle w:val="a9"/>
        <w:keepNext/>
        <w:keepLines/>
        <w:numPr>
          <w:ilvl w:val="1"/>
          <w:numId w:val="1"/>
        </w:numPr>
        <w:tabs>
          <w:tab w:val="left" w:pos="1276"/>
        </w:tabs>
        <w:spacing w:before="160"/>
        <w:contextualSpacing w:val="0"/>
        <w:outlineLvl w:val="4"/>
        <w:rPr>
          <w:rFonts w:eastAsiaTheme="majorEastAsia" w:cs="Arial"/>
          <w:b/>
          <w:vanish/>
          <w:szCs w:val="20"/>
          <w:lang w:val="en-US"/>
        </w:rPr>
      </w:pPr>
    </w:p>
    <w:p w:rsidR="003D1D79" w:rsidRPr="003D1D79" w:rsidRDefault="003D1D79" w:rsidP="00600961">
      <w:pPr>
        <w:pStyle w:val="a9"/>
        <w:keepNext/>
        <w:keepLines/>
        <w:numPr>
          <w:ilvl w:val="2"/>
          <w:numId w:val="1"/>
        </w:numPr>
        <w:tabs>
          <w:tab w:val="left" w:pos="1276"/>
        </w:tabs>
        <w:spacing w:before="160"/>
        <w:contextualSpacing w:val="0"/>
        <w:outlineLvl w:val="4"/>
        <w:rPr>
          <w:rFonts w:eastAsiaTheme="majorEastAsia" w:cs="Arial"/>
          <w:b/>
          <w:vanish/>
          <w:szCs w:val="20"/>
          <w:lang w:val="en-US"/>
        </w:rPr>
      </w:pPr>
    </w:p>
    <w:p w:rsidR="003D1D79" w:rsidRPr="003D1D79" w:rsidRDefault="003D1D79" w:rsidP="00600961">
      <w:pPr>
        <w:pStyle w:val="a9"/>
        <w:keepNext/>
        <w:keepLines/>
        <w:numPr>
          <w:ilvl w:val="3"/>
          <w:numId w:val="1"/>
        </w:numPr>
        <w:tabs>
          <w:tab w:val="left" w:pos="1276"/>
        </w:tabs>
        <w:spacing w:before="160"/>
        <w:contextualSpacing w:val="0"/>
        <w:outlineLvl w:val="4"/>
        <w:rPr>
          <w:rFonts w:eastAsiaTheme="majorEastAsia" w:cs="Arial"/>
          <w:b/>
          <w:vanish/>
          <w:szCs w:val="20"/>
          <w:lang w:val="en-US"/>
        </w:rPr>
      </w:pPr>
    </w:p>
    <w:p w:rsidR="00AA6691" w:rsidRPr="00AA6691" w:rsidRDefault="003D1D79" w:rsidP="00600961">
      <w:pPr>
        <w:pStyle w:val="5"/>
        <w:numPr>
          <w:ilvl w:val="4"/>
          <w:numId w:val="1"/>
        </w:numPr>
        <w:tabs>
          <w:tab w:val="left" w:pos="1276"/>
        </w:tabs>
        <w:spacing w:before="160" w:after="160"/>
        <w:ind w:left="1506"/>
        <w:rPr>
          <w:rFonts w:ascii="Arial" w:hAnsi="Arial" w:cs="Arial"/>
          <w:b/>
          <w:color w:val="auto"/>
          <w:szCs w:val="20"/>
          <w:lang w:val="en-US"/>
        </w:rPr>
      </w:pPr>
      <w:bookmarkStart w:id="777" w:name="_adjacent_find_7"/>
      <w:bookmarkEnd w:id="777"/>
      <w:r w:rsidRPr="008C6B88">
        <w:rPr>
          <w:rFonts w:ascii="Arial" w:hAnsi="Arial" w:cs="Arial"/>
          <w:b/>
          <w:color w:val="auto"/>
          <w:szCs w:val="20"/>
          <w:lang w:val="en-US"/>
        </w:rPr>
        <w:t>adjacent_find</w:t>
      </w:r>
    </w:p>
    <w:p w:rsidR="00AA6691" w:rsidRPr="006E4AE7" w:rsidRDefault="00AA6691" w:rsidP="00AA6691">
      <w:pPr>
        <w:ind w:firstLine="567"/>
      </w:pPr>
      <w:r w:rsidRPr="006E4AE7">
        <w:rPr>
          <w:bCs/>
        </w:rPr>
        <w:t>Пример использования алгоритма</w:t>
      </w:r>
      <w:r>
        <w:rPr>
          <w:b/>
          <w:bCs/>
        </w:rPr>
        <w:t xml:space="preserve"> </w:t>
      </w:r>
      <w:r>
        <w:rPr>
          <w:bCs/>
          <w:lang w:val="en-US"/>
        </w:rPr>
        <w:t>adjacent</w:t>
      </w:r>
      <w:r w:rsidRPr="00AA6691">
        <w:rPr>
          <w:bCs/>
        </w:rPr>
        <w:t>_</w:t>
      </w:r>
      <w:r>
        <w:rPr>
          <w:bCs/>
          <w:lang w:val="en-US"/>
        </w:rPr>
        <w:t>find</w:t>
      </w:r>
      <w:r>
        <w:t>:</w:t>
      </w:r>
    </w:p>
    <w:p w:rsidR="00AA6691" w:rsidRPr="00AA6691" w:rsidRDefault="00AA6691" w:rsidP="00AA6691">
      <w:pPr>
        <w:autoSpaceDE w:val="0"/>
        <w:autoSpaceDN w:val="0"/>
        <w:adjustRightInd w:val="0"/>
        <w:spacing w:after="0" w:line="240" w:lineRule="auto"/>
        <w:rPr>
          <w:rFonts w:ascii="Courier New" w:hAnsi="Courier New" w:cs="Courier New"/>
          <w:color w:val="000000"/>
          <w:szCs w:val="19"/>
          <w:lang w:val="en-US"/>
        </w:rPr>
      </w:pPr>
      <w:r w:rsidRPr="00AA6691">
        <w:rPr>
          <w:rFonts w:ascii="Courier New" w:hAnsi="Courier New" w:cs="Courier New"/>
          <w:color w:val="808080"/>
          <w:szCs w:val="19"/>
          <w:lang w:val="en-US"/>
        </w:rPr>
        <w:t>#include</w:t>
      </w:r>
      <w:r w:rsidRPr="00AA6691">
        <w:rPr>
          <w:rFonts w:ascii="Courier New" w:hAnsi="Courier New" w:cs="Courier New"/>
          <w:color w:val="000000"/>
          <w:szCs w:val="19"/>
          <w:lang w:val="en-US"/>
        </w:rPr>
        <w:t xml:space="preserve"> </w:t>
      </w:r>
      <w:r w:rsidRPr="00AA6691">
        <w:rPr>
          <w:rFonts w:ascii="Courier New" w:hAnsi="Courier New" w:cs="Courier New"/>
          <w:color w:val="A31515"/>
          <w:szCs w:val="19"/>
          <w:lang w:val="en-US"/>
        </w:rPr>
        <w:t>&lt;iostream&gt;</w:t>
      </w:r>
    </w:p>
    <w:p w:rsidR="00AA6691" w:rsidRPr="00AA6691" w:rsidRDefault="00AA6691" w:rsidP="00AA6691">
      <w:pPr>
        <w:autoSpaceDE w:val="0"/>
        <w:autoSpaceDN w:val="0"/>
        <w:adjustRightInd w:val="0"/>
        <w:spacing w:after="0" w:line="240" w:lineRule="auto"/>
        <w:rPr>
          <w:rFonts w:ascii="Courier New" w:hAnsi="Courier New" w:cs="Courier New"/>
          <w:color w:val="000000"/>
          <w:szCs w:val="19"/>
          <w:lang w:val="en-US"/>
        </w:rPr>
      </w:pPr>
      <w:r w:rsidRPr="00AA6691">
        <w:rPr>
          <w:rFonts w:ascii="Courier New" w:hAnsi="Courier New" w:cs="Courier New"/>
          <w:color w:val="808080"/>
          <w:szCs w:val="19"/>
          <w:lang w:val="en-US"/>
        </w:rPr>
        <w:t>#include</w:t>
      </w:r>
      <w:r w:rsidRPr="00AA6691">
        <w:rPr>
          <w:rFonts w:ascii="Courier New" w:hAnsi="Courier New" w:cs="Courier New"/>
          <w:color w:val="000000"/>
          <w:szCs w:val="19"/>
          <w:lang w:val="en-US"/>
        </w:rPr>
        <w:t xml:space="preserve"> </w:t>
      </w:r>
      <w:r w:rsidRPr="00AA6691">
        <w:rPr>
          <w:rFonts w:ascii="Courier New" w:hAnsi="Courier New" w:cs="Courier New"/>
          <w:color w:val="A31515"/>
          <w:szCs w:val="19"/>
          <w:lang w:val="en-US"/>
        </w:rPr>
        <w:t>&lt;unordered_set&gt;</w:t>
      </w:r>
    </w:p>
    <w:p w:rsidR="00AA6691" w:rsidRPr="00AA6691" w:rsidRDefault="00AA6691" w:rsidP="00AA6691">
      <w:pPr>
        <w:autoSpaceDE w:val="0"/>
        <w:autoSpaceDN w:val="0"/>
        <w:adjustRightInd w:val="0"/>
        <w:spacing w:after="0" w:line="240" w:lineRule="auto"/>
        <w:rPr>
          <w:rFonts w:ascii="Courier New" w:hAnsi="Courier New" w:cs="Courier New"/>
          <w:color w:val="000000"/>
          <w:szCs w:val="19"/>
          <w:lang w:val="en-US"/>
        </w:rPr>
      </w:pPr>
      <w:r w:rsidRPr="00AA6691">
        <w:rPr>
          <w:rFonts w:ascii="Courier New" w:hAnsi="Courier New" w:cs="Courier New"/>
          <w:color w:val="808080"/>
          <w:szCs w:val="19"/>
          <w:lang w:val="en-US"/>
        </w:rPr>
        <w:t>#include</w:t>
      </w:r>
      <w:r w:rsidRPr="00AA6691">
        <w:rPr>
          <w:rFonts w:ascii="Courier New" w:hAnsi="Courier New" w:cs="Courier New"/>
          <w:color w:val="000000"/>
          <w:szCs w:val="19"/>
          <w:lang w:val="en-US"/>
        </w:rPr>
        <w:t xml:space="preserve"> </w:t>
      </w:r>
      <w:r w:rsidRPr="00AA6691">
        <w:rPr>
          <w:rFonts w:ascii="Courier New" w:hAnsi="Courier New" w:cs="Courier New"/>
          <w:color w:val="A31515"/>
          <w:szCs w:val="19"/>
          <w:lang w:val="en-US"/>
        </w:rPr>
        <w:t>&lt;algorithm&gt;</w:t>
      </w:r>
    </w:p>
    <w:p w:rsidR="00AA6691" w:rsidRPr="00AA6691" w:rsidRDefault="00AA6691" w:rsidP="00AA6691">
      <w:pPr>
        <w:autoSpaceDE w:val="0"/>
        <w:autoSpaceDN w:val="0"/>
        <w:adjustRightInd w:val="0"/>
        <w:spacing w:after="0" w:line="240" w:lineRule="auto"/>
        <w:rPr>
          <w:rFonts w:ascii="Courier New" w:hAnsi="Courier New" w:cs="Courier New"/>
          <w:color w:val="000000"/>
          <w:szCs w:val="19"/>
          <w:lang w:val="en-US"/>
        </w:rPr>
      </w:pPr>
    </w:p>
    <w:p w:rsidR="00AA6691" w:rsidRPr="00AA6691" w:rsidRDefault="00AA6691" w:rsidP="00AA6691">
      <w:pPr>
        <w:autoSpaceDE w:val="0"/>
        <w:autoSpaceDN w:val="0"/>
        <w:adjustRightInd w:val="0"/>
        <w:spacing w:after="0" w:line="240" w:lineRule="auto"/>
        <w:rPr>
          <w:rFonts w:ascii="Courier New" w:hAnsi="Courier New" w:cs="Courier New"/>
          <w:color w:val="000000"/>
          <w:szCs w:val="19"/>
          <w:lang w:val="en-US"/>
        </w:rPr>
      </w:pPr>
      <w:r w:rsidRPr="00AA6691">
        <w:rPr>
          <w:rFonts w:ascii="Courier New" w:hAnsi="Courier New" w:cs="Courier New"/>
          <w:color w:val="0000FF"/>
          <w:szCs w:val="19"/>
          <w:lang w:val="en-US"/>
        </w:rPr>
        <w:t>int</w:t>
      </w:r>
      <w:r w:rsidRPr="00AA6691">
        <w:rPr>
          <w:rFonts w:ascii="Courier New" w:hAnsi="Courier New" w:cs="Courier New"/>
          <w:color w:val="000000"/>
          <w:szCs w:val="19"/>
          <w:lang w:val="en-US"/>
        </w:rPr>
        <w:t xml:space="preserve"> main() {</w:t>
      </w:r>
    </w:p>
    <w:p w:rsidR="00AA6691" w:rsidRPr="00AA6691" w:rsidRDefault="00AA6691" w:rsidP="00AA6691">
      <w:pPr>
        <w:autoSpaceDE w:val="0"/>
        <w:autoSpaceDN w:val="0"/>
        <w:adjustRightInd w:val="0"/>
        <w:spacing w:after="0" w:line="240" w:lineRule="auto"/>
        <w:rPr>
          <w:rFonts w:ascii="Courier New" w:hAnsi="Courier New" w:cs="Courier New"/>
          <w:color w:val="000000"/>
          <w:szCs w:val="19"/>
          <w:lang w:val="en-US"/>
        </w:rPr>
      </w:pPr>
      <w:r w:rsidRPr="00AA6691">
        <w:rPr>
          <w:rFonts w:ascii="Courier New" w:hAnsi="Courier New" w:cs="Courier New"/>
          <w:color w:val="000000"/>
          <w:szCs w:val="19"/>
          <w:lang w:val="en-US"/>
        </w:rPr>
        <w:t xml:space="preserve">    setlocale(</w:t>
      </w:r>
      <w:r w:rsidRPr="00AA6691">
        <w:rPr>
          <w:rFonts w:ascii="Courier New" w:hAnsi="Courier New" w:cs="Courier New"/>
          <w:color w:val="6F008A"/>
          <w:szCs w:val="19"/>
          <w:lang w:val="en-US"/>
        </w:rPr>
        <w:t>LC_ALL</w:t>
      </w:r>
      <w:r w:rsidRPr="00AA6691">
        <w:rPr>
          <w:rFonts w:ascii="Courier New" w:hAnsi="Courier New" w:cs="Courier New"/>
          <w:color w:val="000000"/>
          <w:szCs w:val="19"/>
          <w:lang w:val="en-US"/>
        </w:rPr>
        <w:t xml:space="preserve">, </w:t>
      </w:r>
      <w:r w:rsidRPr="00AA6691">
        <w:rPr>
          <w:rFonts w:ascii="Courier New" w:hAnsi="Courier New" w:cs="Courier New"/>
          <w:color w:val="A31515"/>
          <w:szCs w:val="19"/>
          <w:lang w:val="en-US"/>
        </w:rPr>
        <w:t>"Russian"</w:t>
      </w:r>
      <w:r w:rsidRPr="00AA6691">
        <w:rPr>
          <w:rFonts w:ascii="Courier New" w:hAnsi="Courier New" w:cs="Courier New"/>
          <w:color w:val="000000"/>
          <w:szCs w:val="19"/>
          <w:lang w:val="en-US"/>
        </w:rPr>
        <w:t>);</w:t>
      </w:r>
    </w:p>
    <w:p w:rsidR="00AA6691" w:rsidRPr="00AA6691" w:rsidRDefault="00AA6691" w:rsidP="00AA6691">
      <w:pPr>
        <w:autoSpaceDE w:val="0"/>
        <w:autoSpaceDN w:val="0"/>
        <w:adjustRightInd w:val="0"/>
        <w:spacing w:after="0" w:line="240" w:lineRule="auto"/>
        <w:rPr>
          <w:rFonts w:ascii="Courier New" w:hAnsi="Courier New" w:cs="Courier New"/>
          <w:color w:val="000000"/>
          <w:szCs w:val="19"/>
          <w:lang w:val="en-US"/>
        </w:rPr>
      </w:pPr>
      <w:r w:rsidRPr="00AA6691">
        <w:rPr>
          <w:rFonts w:ascii="Courier New" w:hAnsi="Courier New" w:cs="Courier New"/>
          <w:color w:val="000000"/>
          <w:szCs w:val="19"/>
          <w:lang w:val="en-US"/>
        </w:rPr>
        <w:t xml:space="preserve">    std::</w:t>
      </w:r>
      <w:r w:rsidRPr="00AA6691">
        <w:rPr>
          <w:rFonts w:ascii="Courier New" w:hAnsi="Courier New" w:cs="Courier New"/>
          <w:color w:val="2B91AF"/>
          <w:szCs w:val="19"/>
          <w:lang w:val="en-US"/>
        </w:rPr>
        <w:t>unordered_set</w:t>
      </w:r>
      <w:r w:rsidRPr="00AA6691">
        <w:rPr>
          <w:rFonts w:ascii="Courier New" w:hAnsi="Courier New" w:cs="Courier New"/>
          <w:color w:val="000000"/>
          <w:szCs w:val="19"/>
          <w:lang w:val="en-US"/>
        </w:rPr>
        <w:t>&lt;</w:t>
      </w:r>
      <w:r w:rsidRPr="00AA6691">
        <w:rPr>
          <w:rFonts w:ascii="Courier New" w:hAnsi="Courier New" w:cs="Courier New"/>
          <w:color w:val="0000FF"/>
          <w:szCs w:val="19"/>
          <w:lang w:val="en-US"/>
        </w:rPr>
        <w:t>int</w:t>
      </w:r>
      <w:r w:rsidRPr="00AA6691">
        <w:rPr>
          <w:rFonts w:ascii="Courier New" w:hAnsi="Courier New" w:cs="Courier New"/>
          <w:color w:val="000000"/>
          <w:szCs w:val="19"/>
          <w:lang w:val="en-US"/>
        </w:rPr>
        <w:t>&gt; mySet = { 1, 2, 3, 4, 5, 5, 6, 7 };</w:t>
      </w:r>
    </w:p>
    <w:p w:rsidR="00AA6691" w:rsidRPr="00AA6691" w:rsidRDefault="00AA6691" w:rsidP="00AA6691">
      <w:pPr>
        <w:autoSpaceDE w:val="0"/>
        <w:autoSpaceDN w:val="0"/>
        <w:adjustRightInd w:val="0"/>
        <w:spacing w:after="0" w:line="240" w:lineRule="auto"/>
        <w:rPr>
          <w:rFonts w:ascii="Courier New" w:hAnsi="Courier New" w:cs="Courier New"/>
          <w:color w:val="000000"/>
          <w:szCs w:val="19"/>
          <w:lang w:val="en-US"/>
        </w:rPr>
      </w:pPr>
    </w:p>
    <w:p w:rsidR="00AA6691" w:rsidRPr="00AA6691" w:rsidRDefault="00AA6691" w:rsidP="00AA6691">
      <w:pPr>
        <w:autoSpaceDE w:val="0"/>
        <w:autoSpaceDN w:val="0"/>
        <w:adjustRightInd w:val="0"/>
        <w:spacing w:after="0" w:line="240" w:lineRule="auto"/>
        <w:rPr>
          <w:rFonts w:ascii="Courier New" w:hAnsi="Courier New" w:cs="Courier New"/>
          <w:color w:val="000000"/>
          <w:szCs w:val="19"/>
          <w:lang w:val="en-US"/>
        </w:rPr>
      </w:pPr>
      <w:r w:rsidRPr="00AA6691">
        <w:rPr>
          <w:rFonts w:ascii="Courier New" w:hAnsi="Courier New" w:cs="Courier New"/>
          <w:color w:val="000000"/>
          <w:szCs w:val="19"/>
          <w:lang w:val="en-US"/>
        </w:rPr>
        <w:t xml:space="preserve">    </w:t>
      </w:r>
      <w:r w:rsidRPr="00AA6691">
        <w:rPr>
          <w:rFonts w:ascii="Courier New" w:hAnsi="Courier New" w:cs="Courier New"/>
          <w:color w:val="0000FF"/>
          <w:szCs w:val="19"/>
          <w:lang w:val="en-US"/>
        </w:rPr>
        <w:t>auto</w:t>
      </w:r>
      <w:r w:rsidRPr="00AA6691">
        <w:rPr>
          <w:rFonts w:ascii="Courier New" w:hAnsi="Courier New" w:cs="Courier New"/>
          <w:color w:val="000000"/>
          <w:szCs w:val="19"/>
          <w:lang w:val="en-US"/>
        </w:rPr>
        <w:t xml:space="preserve"> it = std::adjacent_find(mySet.begin(), mySet.end());</w:t>
      </w:r>
    </w:p>
    <w:p w:rsidR="00AA6691" w:rsidRPr="00AA6691" w:rsidRDefault="00AA6691" w:rsidP="00AA6691">
      <w:pPr>
        <w:autoSpaceDE w:val="0"/>
        <w:autoSpaceDN w:val="0"/>
        <w:adjustRightInd w:val="0"/>
        <w:spacing w:after="0" w:line="240" w:lineRule="auto"/>
        <w:rPr>
          <w:rFonts w:ascii="Courier New" w:hAnsi="Courier New" w:cs="Courier New"/>
          <w:color w:val="000000"/>
          <w:szCs w:val="19"/>
          <w:lang w:val="en-US"/>
        </w:rPr>
      </w:pPr>
    </w:p>
    <w:p w:rsidR="00AA6691" w:rsidRPr="00AA6691" w:rsidRDefault="00AA6691" w:rsidP="00AA6691">
      <w:pPr>
        <w:autoSpaceDE w:val="0"/>
        <w:autoSpaceDN w:val="0"/>
        <w:adjustRightInd w:val="0"/>
        <w:spacing w:after="0" w:line="240" w:lineRule="auto"/>
        <w:rPr>
          <w:rFonts w:ascii="Courier New" w:hAnsi="Courier New" w:cs="Courier New"/>
          <w:color w:val="000000"/>
          <w:szCs w:val="19"/>
        </w:rPr>
      </w:pPr>
      <w:r w:rsidRPr="00AA6691">
        <w:rPr>
          <w:rFonts w:ascii="Courier New" w:hAnsi="Courier New" w:cs="Courier New"/>
          <w:color w:val="000000"/>
          <w:szCs w:val="19"/>
          <w:lang w:val="en-US"/>
        </w:rPr>
        <w:t xml:space="preserve">    </w:t>
      </w:r>
      <w:r w:rsidRPr="00AA6691">
        <w:rPr>
          <w:rFonts w:ascii="Courier New" w:hAnsi="Courier New" w:cs="Courier New"/>
          <w:color w:val="0000FF"/>
          <w:szCs w:val="19"/>
        </w:rPr>
        <w:t>if</w:t>
      </w:r>
      <w:r w:rsidRPr="00AA6691">
        <w:rPr>
          <w:rFonts w:ascii="Courier New" w:hAnsi="Courier New" w:cs="Courier New"/>
          <w:color w:val="000000"/>
          <w:szCs w:val="19"/>
        </w:rPr>
        <w:t xml:space="preserve"> (it </w:t>
      </w:r>
      <w:r w:rsidRPr="00AA6691">
        <w:rPr>
          <w:rFonts w:ascii="Courier New" w:hAnsi="Courier New" w:cs="Courier New"/>
          <w:color w:val="008080"/>
          <w:szCs w:val="19"/>
        </w:rPr>
        <w:t>!=</w:t>
      </w:r>
      <w:r w:rsidRPr="00AA6691">
        <w:rPr>
          <w:rFonts w:ascii="Courier New" w:hAnsi="Courier New" w:cs="Courier New"/>
          <w:color w:val="000000"/>
          <w:szCs w:val="19"/>
        </w:rPr>
        <w:t xml:space="preserve"> mySet.end()) {</w:t>
      </w:r>
    </w:p>
    <w:p w:rsidR="00AA6691" w:rsidRPr="00AA6691" w:rsidRDefault="00AA6691" w:rsidP="00AA6691">
      <w:pPr>
        <w:autoSpaceDE w:val="0"/>
        <w:autoSpaceDN w:val="0"/>
        <w:adjustRightInd w:val="0"/>
        <w:spacing w:after="0" w:line="240" w:lineRule="auto"/>
        <w:rPr>
          <w:rFonts w:ascii="Courier New" w:hAnsi="Courier New" w:cs="Courier New"/>
          <w:color w:val="000000"/>
          <w:szCs w:val="19"/>
        </w:rPr>
      </w:pPr>
      <w:r w:rsidRPr="00AA6691">
        <w:rPr>
          <w:rFonts w:ascii="Courier New" w:hAnsi="Courier New" w:cs="Courier New"/>
          <w:color w:val="000000"/>
          <w:szCs w:val="19"/>
        </w:rPr>
        <w:t xml:space="preserve">        std::cout </w:t>
      </w:r>
      <w:r w:rsidRPr="00AA6691">
        <w:rPr>
          <w:rFonts w:ascii="Courier New" w:hAnsi="Courier New" w:cs="Courier New"/>
          <w:color w:val="008080"/>
          <w:szCs w:val="19"/>
        </w:rPr>
        <w:t>&lt;&lt;</w:t>
      </w:r>
      <w:r w:rsidRPr="00AA6691">
        <w:rPr>
          <w:rFonts w:ascii="Courier New" w:hAnsi="Courier New" w:cs="Courier New"/>
          <w:color w:val="000000"/>
          <w:szCs w:val="19"/>
        </w:rPr>
        <w:t xml:space="preserve"> </w:t>
      </w:r>
      <w:r w:rsidRPr="00AA6691">
        <w:rPr>
          <w:rFonts w:ascii="Courier New" w:hAnsi="Courier New" w:cs="Courier New"/>
          <w:color w:val="A31515"/>
          <w:szCs w:val="19"/>
        </w:rPr>
        <w:t>"Найдены соседние элементы с одинаковыми значениями: "</w:t>
      </w:r>
      <w:r w:rsidRPr="00AA6691">
        <w:rPr>
          <w:rFonts w:ascii="Courier New" w:hAnsi="Courier New" w:cs="Courier New"/>
          <w:color w:val="000000"/>
          <w:szCs w:val="19"/>
        </w:rPr>
        <w:t xml:space="preserve"> </w:t>
      </w:r>
      <w:r w:rsidRPr="00AA6691">
        <w:rPr>
          <w:rFonts w:ascii="Courier New" w:hAnsi="Courier New" w:cs="Courier New"/>
          <w:color w:val="008080"/>
          <w:szCs w:val="19"/>
        </w:rPr>
        <w:t>&lt;&lt;</w:t>
      </w:r>
      <w:r w:rsidRPr="00AA6691">
        <w:rPr>
          <w:rFonts w:ascii="Courier New" w:hAnsi="Courier New" w:cs="Courier New"/>
          <w:color w:val="000000"/>
          <w:szCs w:val="19"/>
        </w:rPr>
        <w:t xml:space="preserve"> </w:t>
      </w:r>
      <w:r w:rsidRPr="00AA6691">
        <w:rPr>
          <w:rFonts w:ascii="Courier New" w:hAnsi="Courier New" w:cs="Courier New"/>
          <w:color w:val="008080"/>
          <w:szCs w:val="19"/>
        </w:rPr>
        <w:t>*</w:t>
      </w:r>
      <w:r w:rsidRPr="00AA6691">
        <w:rPr>
          <w:rFonts w:ascii="Courier New" w:hAnsi="Courier New" w:cs="Courier New"/>
          <w:color w:val="000000"/>
          <w:szCs w:val="19"/>
        </w:rPr>
        <w:t xml:space="preserve">it </w:t>
      </w:r>
      <w:r w:rsidRPr="00AA6691">
        <w:rPr>
          <w:rFonts w:ascii="Courier New" w:hAnsi="Courier New" w:cs="Courier New"/>
          <w:color w:val="008080"/>
          <w:szCs w:val="19"/>
        </w:rPr>
        <w:t>&lt;&lt;</w:t>
      </w:r>
      <w:r w:rsidRPr="00AA6691">
        <w:rPr>
          <w:rFonts w:ascii="Courier New" w:hAnsi="Courier New" w:cs="Courier New"/>
          <w:color w:val="000000"/>
          <w:szCs w:val="19"/>
        </w:rPr>
        <w:t xml:space="preserve"> std::endl;</w:t>
      </w:r>
    </w:p>
    <w:p w:rsidR="00AA6691" w:rsidRPr="00AA6691" w:rsidRDefault="00AA6691" w:rsidP="00AA6691">
      <w:pPr>
        <w:autoSpaceDE w:val="0"/>
        <w:autoSpaceDN w:val="0"/>
        <w:adjustRightInd w:val="0"/>
        <w:spacing w:after="0" w:line="240" w:lineRule="auto"/>
        <w:rPr>
          <w:rFonts w:ascii="Courier New" w:hAnsi="Courier New" w:cs="Courier New"/>
          <w:color w:val="000000"/>
          <w:szCs w:val="19"/>
        </w:rPr>
      </w:pPr>
      <w:r w:rsidRPr="00AA6691">
        <w:rPr>
          <w:rFonts w:ascii="Courier New" w:hAnsi="Courier New" w:cs="Courier New"/>
          <w:color w:val="000000"/>
          <w:szCs w:val="19"/>
        </w:rPr>
        <w:t xml:space="preserve">    }</w:t>
      </w:r>
    </w:p>
    <w:p w:rsidR="00AA6691" w:rsidRPr="00AA6691" w:rsidRDefault="00AA6691" w:rsidP="00AA6691">
      <w:pPr>
        <w:autoSpaceDE w:val="0"/>
        <w:autoSpaceDN w:val="0"/>
        <w:adjustRightInd w:val="0"/>
        <w:spacing w:after="0" w:line="240" w:lineRule="auto"/>
        <w:rPr>
          <w:rFonts w:ascii="Courier New" w:hAnsi="Courier New" w:cs="Courier New"/>
          <w:color w:val="000000"/>
          <w:szCs w:val="19"/>
        </w:rPr>
      </w:pPr>
      <w:r w:rsidRPr="00AA6691">
        <w:rPr>
          <w:rFonts w:ascii="Courier New" w:hAnsi="Courier New" w:cs="Courier New"/>
          <w:color w:val="000000"/>
          <w:szCs w:val="19"/>
        </w:rPr>
        <w:t xml:space="preserve">    </w:t>
      </w:r>
      <w:r w:rsidRPr="00AA6691">
        <w:rPr>
          <w:rFonts w:ascii="Courier New" w:hAnsi="Courier New" w:cs="Courier New"/>
          <w:color w:val="0000FF"/>
          <w:szCs w:val="19"/>
        </w:rPr>
        <w:t>else</w:t>
      </w:r>
      <w:r w:rsidRPr="00AA6691">
        <w:rPr>
          <w:rFonts w:ascii="Courier New" w:hAnsi="Courier New" w:cs="Courier New"/>
          <w:color w:val="000000"/>
          <w:szCs w:val="19"/>
        </w:rPr>
        <w:t xml:space="preserve"> {</w:t>
      </w:r>
    </w:p>
    <w:p w:rsidR="00AA6691" w:rsidRPr="00AA6691" w:rsidRDefault="00AA6691" w:rsidP="00AA6691">
      <w:pPr>
        <w:autoSpaceDE w:val="0"/>
        <w:autoSpaceDN w:val="0"/>
        <w:adjustRightInd w:val="0"/>
        <w:spacing w:after="0" w:line="240" w:lineRule="auto"/>
        <w:rPr>
          <w:rFonts w:ascii="Courier New" w:hAnsi="Courier New" w:cs="Courier New"/>
          <w:color w:val="000000"/>
          <w:szCs w:val="19"/>
        </w:rPr>
      </w:pPr>
      <w:r w:rsidRPr="00AA6691">
        <w:rPr>
          <w:rFonts w:ascii="Courier New" w:hAnsi="Courier New" w:cs="Courier New"/>
          <w:color w:val="000000"/>
          <w:szCs w:val="19"/>
        </w:rPr>
        <w:t xml:space="preserve">        std::cout </w:t>
      </w:r>
      <w:r w:rsidRPr="00AA6691">
        <w:rPr>
          <w:rFonts w:ascii="Courier New" w:hAnsi="Courier New" w:cs="Courier New"/>
          <w:color w:val="008080"/>
          <w:szCs w:val="19"/>
        </w:rPr>
        <w:t>&lt;&lt;</w:t>
      </w:r>
      <w:r w:rsidRPr="00AA6691">
        <w:rPr>
          <w:rFonts w:ascii="Courier New" w:hAnsi="Courier New" w:cs="Courier New"/>
          <w:color w:val="000000"/>
          <w:szCs w:val="19"/>
        </w:rPr>
        <w:t xml:space="preserve"> </w:t>
      </w:r>
      <w:r w:rsidRPr="00AA6691">
        <w:rPr>
          <w:rFonts w:ascii="Courier New" w:hAnsi="Courier New" w:cs="Courier New"/>
          <w:color w:val="A31515"/>
          <w:szCs w:val="19"/>
        </w:rPr>
        <w:t>"Соседние элементы с одинаковыми значениями не найдены."</w:t>
      </w:r>
      <w:r w:rsidRPr="00AA6691">
        <w:rPr>
          <w:rFonts w:ascii="Courier New" w:hAnsi="Courier New" w:cs="Courier New"/>
          <w:color w:val="000000"/>
          <w:szCs w:val="19"/>
        </w:rPr>
        <w:t xml:space="preserve"> </w:t>
      </w:r>
      <w:r w:rsidRPr="00AA6691">
        <w:rPr>
          <w:rFonts w:ascii="Courier New" w:hAnsi="Courier New" w:cs="Courier New"/>
          <w:color w:val="008080"/>
          <w:szCs w:val="19"/>
        </w:rPr>
        <w:t>&lt;&lt;</w:t>
      </w:r>
      <w:r w:rsidRPr="00AA6691">
        <w:rPr>
          <w:rFonts w:ascii="Courier New" w:hAnsi="Courier New" w:cs="Courier New"/>
          <w:color w:val="000000"/>
          <w:szCs w:val="19"/>
        </w:rPr>
        <w:t xml:space="preserve"> std::endl;</w:t>
      </w:r>
    </w:p>
    <w:p w:rsidR="00AA6691" w:rsidRPr="00AA6691" w:rsidRDefault="00AA6691" w:rsidP="00AA6691">
      <w:pPr>
        <w:autoSpaceDE w:val="0"/>
        <w:autoSpaceDN w:val="0"/>
        <w:adjustRightInd w:val="0"/>
        <w:spacing w:after="0" w:line="240" w:lineRule="auto"/>
        <w:rPr>
          <w:rFonts w:ascii="Courier New" w:hAnsi="Courier New" w:cs="Courier New"/>
          <w:color w:val="000000"/>
          <w:szCs w:val="19"/>
        </w:rPr>
      </w:pPr>
      <w:r w:rsidRPr="00AA6691">
        <w:rPr>
          <w:rFonts w:ascii="Courier New" w:hAnsi="Courier New" w:cs="Courier New"/>
          <w:color w:val="000000"/>
          <w:szCs w:val="19"/>
        </w:rPr>
        <w:t xml:space="preserve">    }</w:t>
      </w:r>
    </w:p>
    <w:p w:rsidR="00AA6691" w:rsidRPr="00AA6691" w:rsidRDefault="00AA6691" w:rsidP="00AA6691">
      <w:pPr>
        <w:autoSpaceDE w:val="0"/>
        <w:autoSpaceDN w:val="0"/>
        <w:adjustRightInd w:val="0"/>
        <w:spacing w:after="0" w:line="240" w:lineRule="auto"/>
        <w:rPr>
          <w:rFonts w:ascii="Courier New" w:hAnsi="Courier New" w:cs="Courier New"/>
          <w:color w:val="000000"/>
          <w:szCs w:val="19"/>
        </w:rPr>
      </w:pPr>
    </w:p>
    <w:p w:rsidR="00AA6691" w:rsidRPr="00AA6691" w:rsidRDefault="00AA6691" w:rsidP="00AA6691">
      <w:pPr>
        <w:autoSpaceDE w:val="0"/>
        <w:autoSpaceDN w:val="0"/>
        <w:adjustRightInd w:val="0"/>
        <w:spacing w:after="0" w:line="240" w:lineRule="auto"/>
        <w:rPr>
          <w:rFonts w:ascii="Courier New" w:hAnsi="Courier New" w:cs="Courier New"/>
          <w:color w:val="000000"/>
          <w:szCs w:val="19"/>
        </w:rPr>
      </w:pPr>
      <w:r w:rsidRPr="00AA6691">
        <w:rPr>
          <w:rFonts w:ascii="Courier New" w:hAnsi="Courier New" w:cs="Courier New"/>
          <w:color w:val="000000"/>
          <w:szCs w:val="19"/>
        </w:rPr>
        <w:t xml:space="preserve">    </w:t>
      </w:r>
      <w:r w:rsidRPr="00AA6691">
        <w:rPr>
          <w:rFonts w:ascii="Courier New" w:hAnsi="Courier New" w:cs="Courier New"/>
          <w:color w:val="0000FF"/>
          <w:szCs w:val="19"/>
        </w:rPr>
        <w:t>return</w:t>
      </w:r>
      <w:r w:rsidRPr="00AA6691">
        <w:rPr>
          <w:rFonts w:ascii="Courier New" w:hAnsi="Courier New" w:cs="Courier New"/>
          <w:color w:val="000000"/>
          <w:szCs w:val="19"/>
        </w:rPr>
        <w:t xml:space="preserve"> 0;</w:t>
      </w:r>
    </w:p>
    <w:p w:rsidR="00AA6691" w:rsidRPr="00AA6691" w:rsidRDefault="00AA6691" w:rsidP="00AA6691">
      <w:pPr>
        <w:autoSpaceDE w:val="0"/>
        <w:autoSpaceDN w:val="0"/>
        <w:adjustRightInd w:val="0"/>
        <w:spacing w:after="0" w:line="240" w:lineRule="auto"/>
        <w:rPr>
          <w:rFonts w:ascii="Courier New" w:hAnsi="Courier New" w:cs="Courier New"/>
          <w:color w:val="000000"/>
          <w:szCs w:val="19"/>
        </w:rPr>
      </w:pPr>
      <w:r w:rsidRPr="00AA6691">
        <w:rPr>
          <w:rFonts w:ascii="Courier New" w:hAnsi="Courier New" w:cs="Courier New"/>
          <w:color w:val="000000"/>
          <w:szCs w:val="19"/>
        </w:rPr>
        <w:t>}</w:t>
      </w:r>
    </w:p>
    <w:p w:rsidR="00AA6691" w:rsidRPr="003D1D79" w:rsidRDefault="00AA6691" w:rsidP="00AA6691">
      <w:pPr>
        <w:pStyle w:val="af2"/>
        <w:spacing w:after="80"/>
        <w:rPr>
          <w:rFonts w:ascii="Arial" w:hAnsi="Arial" w:cs="Arial"/>
          <w:sz w:val="20"/>
          <w:szCs w:val="20"/>
        </w:rPr>
      </w:pPr>
      <w:r w:rsidRPr="003D1D79">
        <w:rPr>
          <w:rFonts w:ascii="Arial" w:hAnsi="Arial" w:cs="Arial"/>
          <w:sz w:val="20"/>
          <w:szCs w:val="20"/>
        </w:rPr>
        <w:t xml:space="preserve"> Результат работы программы:</w:t>
      </w:r>
    </w:p>
    <w:p w:rsidR="00AA6691" w:rsidRDefault="00AA6691" w:rsidP="00AA6691">
      <w:pPr>
        <w:spacing w:after="80"/>
      </w:pPr>
      <w:r w:rsidRPr="00AA6691">
        <w:rPr>
          <w:noProof/>
          <w:lang w:eastAsia="ru-RU"/>
        </w:rPr>
        <w:drawing>
          <wp:inline distT="0" distB="0" distL="0" distR="0" wp14:anchorId="212192A7" wp14:editId="2003CC03">
            <wp:extent cx="4696480" cy="304843"/>
            <wp:effectExtent l="0" t="0" r="0" b="0"/>
            <wp:docPr id="779" name="Рисунок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2"/>
                    <a:stretch>
                      <a:fillRect/>
                    </a:stretch>
                  </pic:blipFill>
                  <pic:spPr>
                    <a:xfrm>
                      <a:off x="0" y="0"/>
                      <a:ext cx="4696480" cy="304843"/>
                    </a:xfrm>
                    <a:prstGeom prst="rect">
                      <a:avLst/>
                    </a:prstGeom>
                  </pic:spPr>
                </pic:pic>
              </a:graphicData>
            </a:graphic>
          </wp:inline>
        </w:drawing>
      </w:r>
    </w:p>
    <w:p w:rsidR="00AA6691" w:rsidRPr="00AA6691" w:rsidRDefault="00E02D8B" w:rsidP="00AA6691">
      <w:pPr>
        <w:spacing w:after="80"/>
        <w:rPr>
          <w:lang w:val="en-US"/>
        </w:rPr>
      </w:pPr>
      <w:hyperlink w:anchor="_Неупорядоченные_ассоциативные_конте" w:history="1">
        <w:r w:rsidR="00AA6691" w:rsidRPr="000E62B6">
          <w:rPr>
            <w:rStyle w:val="a4"/>
            <w:lang w:val="en-US"/>
          </w:rPr>
          <w:t>&lt;</w:t>
        </w:r>
        <w:r w:rsidR="00AA6691" w:rsidRPr="000E62B6">
          <w:rPr>
            <w:rStyle w:val="a4"/>
          </w:rPr>
          <w:t>Неупо</w:t>
        </w:r>
        <w:r w:rsidR="00AA6691">
          <w:rPr>
            <w:rStyle w:val="a4"/>
          </w:rPr>
          <w:t>рядоченные ассоциативные контейнеры</w:t>
        </w:r>
        <w:r w:rsidR="00AA6691" w:rsidRPr="000E62B6">
          <w:rPr>
            <w:rStyle w:val="a4"/>
            <w:lang w:val="en-US"/>
          </w:rPr>
          <w:t>&gt;</w:t>
        </w:r>
      </w:hyperlink>
    </w:p>
    <w:p w:rsidR="00281533" w:rsidRPr="00281533" w:rsidRDefault="003D1D79"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778" w:name="_count_6"/>
      <w:bookmarkEnd w:id="778"/>
      <w:r w:rsidRPr="008C6B88">
        <w:rPr>
          <w:rFonts w:ascii="Arial" w:hAnsi="Arial" w:cs="Arial"/>
          <w:b/>
          <w:color w:val="auto"/>
          <w:szCs w:val="20"/>
          <w:lang w:val="en-US"/>
        </w:rPr>
        <w:t>count</w:t>
      </w:r>
    </w:p>
    <w:p w:rsidR="00281533" w:rsidRPr="006E4AE7" w:rsidRDefault="00281533" w:rsidP="00281533">
      <w:pPr>
        <w:ind w:firstLine="567"/>
      </w:pPr>
      <w:r w:rsidRPr="006E4AE7">
        <w:rPr>
          <w:bCs/>
        </w:rPr>
        <w:t>Пример использования алгоритма</w:t>
      </w:r>
      <w:r>
        <w:rPr>
          <w:b/>
          <w:bCs/>
        </w:rPr>
        <w:t xml:space="preserve"> </w:t>
      </w:r>
      <w:r w:rsidRPr="003D1D79">
        <w:rPr>
          <w:bCs/>
          <w:lang w:val="en-US"/>
        </w:rPr>
        <w:t>count</w:t>
      </w:r>
      <w:r>
        <w: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808080"/>
          <w:szCs w:val="19"/>
          <w:lang w:val="en-US"/>
        </w:rPr>
        <w:t>#include</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&lt;iostream&gt;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808080"/>
          <w:szCs w:val="19"/>
          <w:lang w:val="en-US"/>
        </w:rPr>
        <w:t>#include</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&lt;unordered_set&gt;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808080"/>
          <w:szCs w:val="19"/>
          <w:lang w:val="en-US"/>
        </w:rPr>
        <w:t>#include</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&lt;algorithm&gt;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FF"/>
          <w:szCs w:val="19"/>
          <w:lang w:val="en-US"/>
        </w:rPr>
        <w:t>int</w:t>
      </w:r>
      <w:r w:rsidRPr="007F6C82">
        <w:rPr>
          <w:rFonts w:ascii="Courier New" w:hAnsi="Courier New" w:cs="Courier New"/>
          <w:color w:val="000000"/>
          <w:szCs w:val="19"/>
          <w:lang w:val="en-US"/>
        </w:rPr>
        <w:t xml:space="preserve"> main()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std::</w:t>
      </w:r>
      <w:r w:rsidRPr="007F6C82">
        <w:rPr>
          <w:rFonts w:ascii="Courier New" w:hAnsi="Courier New" w:cs="Courier New"/>
          <w:color w:val="2B91AF"/>
          <w:szCs w:val="19"/>
          <w:lang w:val="en-US"/>
        </w:rPr>
        <w:t>unordered_set</w:t>
      </w:r>
      <w:r w:rsidRPr="007F6C82">
        <w:rPr>
          <w:rFonts w:ascii="Courier New" w:hAnsi="Courier New" w:cs="Courier New"/>
          <w:color w:val="000000"/>
          <w:szCs w:val="19"/>
          <w:lang w:val="en-US"/>
        </w:rPr>
        <w:t>&lt;</w:t>
      </w:r>
      <w:r w:rsidRPr="007F6C82">
        <w:rPr>
          <w:rFonts w:ascii="Courier New" w:hAnsi="Courier New" w:cs="Courier New"/>
          <w:color w:val="0000FF"/>
          <w:szCs w:val="19"/>
          <w:lang w:val="en-US"/>
        </w:rPr>
        <w:t>int</w:t>
      </w:r>
      <w:r w:rsidRPr="007F6C82">
        <w:rPr>
          <w:rFonts w:ascii="Courier New" w:hAnsi="Courier New" w:cs="Courier New"/>
          <w:color w:val="000000"/>
          <w:szCs w:val="19"/>
          <w:lang w:val="en-US"/>
        </w:rPr>
        <w:t>&gt; mySet = { 1, 2, 3, 4, 5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w:t>
      </w:r>
      <w:r w:rsidRPr="007F6C82">
        <w:rPr>
          <w:rFonts w:ascii="Courier New" w:hAnsi="Courier New" w:cs="Courier New"/>
          <w:color w:val="0000FF"/>
          <w:szCs w:val="19"/>
          <w:lang w:val="en-US"/>
        </w:rPr>
        <w:t>int</w:t>
      </w:r>
      <w:r w:rsidRPr="007F6C82">
        <w:rPr>
          <w:rFonts w:ascii="Courier New" w:hAnsi="Courier New" w:cs="Courier New"/>
          <w:color w:val="000000"/>
          <w:szCs w:val="19"/>
          <w:lang w:val="en-US"/>
        </w:rPr>
        <w:t xml:space="preserve"> count = std::count(mySet.begin(), mySet.end(), 3);</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std::cout </w:t>
      </w:r>
      <w:r w:rsidRPr="007F6C82">
        <w:rPr>
          <w:rFonts w:ascii="Courier New" w:hAnsi="Courier New" w:cs="Courier New"/>
          <w:color w:val="008080"/>
          <w:szCs w:val="19"/>
          <w:lang w:val="en-US"/>
        </w:rPr>
        <w:t>&lt;&lt;</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"Count of element 3: "</w:t>
      </w:r>
      <w:r w:rsidRPr="007F6C82">
        <w:rPr>
          <w:rFonts w:ascii="Courier New" w:hAnsi="Courier New" w:cs="Courier New"/>
          <w:color w:val="000000"/>
          <w:szCs w:val="19"/>
          <w:lang w:val="en-US"/>
        </w:rPr>
        <w:t xml:space="preserve"> </w:t>
      </w:r>
      <w:r w:rsidRPr="007F6C82">
        <w:rPr>
          <w:rFonts w:ascii="Courier New" w:hAnsi="Courier New" w:cs="Courier New"/>
          <w:color w:val="008080"/>
          <w:szCs w:val="19"/>
          <w:lang w:val="en-US"/>
        </w:rPr>
        <w:t>&lt;&lt;</w:t>
      </w:r>
      <w:r w:rsidRPr="007F6C82">
        <w:rPr>
          <w:rFonts w:ascii="Courier New" w:hAnsi="Courier New" w:cs="Courier New"/>
          <w:color w:val="000000"/>
          <w:szCs w:val="19"/>
          <w:lang w:val="en-US"/>
        </w:rPr>
        <w:t xml:space="preserve"> count </w:t>
      </w:r>
      <w:r w:rsidRPr="007F6C82">
        <w:rPr>
          <w:rFonts w:ascii="Courier New" w:hAnsi="Courier New" w:cs="Courier New"/>
          <w:color w:val="008080"/>
          <w:szCs w:val="19"/>
          <w:lang w:val="en-US"/>
        </w:rPr>
        <w:t>&lt;&lt;</w:t>
      </w:r>
      <w:r w:rsidRPr="007F6C82">
        <w:rPr>
          <w:rFonts w:ascii="Courier New" w:hAnsi="Courier New" w:cs="Courier New"/>
          <w:color w:val="000000"/>
          <w:szCs w:val="19"/>
          <w:lang w:val="en-US"/>
        </w:rPr>
        <w:t xml:space="preserve"> std::endl;</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r w:rsidRPr="007F6C82">
        <w:rPr>
          <w:rFonts w:ascii="Courier New" w:hAnsi="Courier New" w:cs="Courier New"/>
          <w:color w:val="000000"/>
          <w:szCs w:val="19"/>
          <w:lang w:val="en-US"/>
        </w:rPr>
        <w:t xml:space="preserve">    </w:t>
      </w:r>
      <w:r w:rsidRPr="007F6C82">
        <w:rPr>
          <w:rFonts w:ascii="Courier New" w:hAnsi="Courier New" w:cs="Courier New"/>
          <w:color w:val="0000FF"/>
          <w:szCs w:val="19"/>
        </w:rPr>
        <w:t>return</w:t>
      </w:r>
      <w:r w:rsidRPr="007F6C82">
        <w:rPr>
          <w:rFonts w:ascii="Courier New" w:hAnsi="Courier New" w:cs="Courier New"/>
          <w:color w:val="000000"/>
          <w:szCs w:val="19"/>
        </w:rPr>
        <w:t xml:space="preserve"> 0;</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r w:rsidRPr="007F6C82">
        <w:rPr>
          <w:rFonts w:ascii="Courier New" w:hAnsi="Courier New" w:cs="Courier New"/>
          <w:color w:val="000000"/>
          <w:szCs w:val="19"/>
        </w:rPr>
        <w:t>}</w:t>
      </w:r>
    </w:p>
    <w:p w:rsidR="00281533" w:rsidRPr="003D1D79" w:rsidRDefault="007F6C82" w:rsidP="007F6C82">
      <w:pPr>
        <w:pStyle w:val="af2"/>
        <w:spacing w:after="80"/>
        <w:rPr>
          <w:rFonts w:ascii="Arial" w:hAnsi="Arial" w:cs="Arial"/>
          <w:sz w:val="20"/>
          <w:szCs w:val="20"/>
        </w:rPr>
      </w:pPr>
      <w:r w:rsidRPr="003D1D79">
        <w:rPr>
          <w:rFonts w:ascii="Arial" w:hAnsi="Arial" w:cs="Arial"/>
          <w:sz w:val="20"/>
          <w:szCs w:val="20"/>
        </w:rPr>
        <w:t xml:space="preserve"> </w:t>
      </w:r>
      <w:r w:rsidR="00281533" w:rsidRPr="003D1D79">
        <w:rPr>
          <w:rFonts w:ascii="Arial" w:hAnsi="Arial" w:cs="Arial"/>
          <w:sz w:val="20"/>
          <w:szCs w:val="20"/>
        </w:rPr>
        <w:t>Результат работы программы:</w:t>
      </w:r>
    </w:p>
    <w:p w:rsidR="00281533" w:rsidRDefault="007F6C82" w:rsidP="007F6C82">
      <w:pPr>
        <w:spacing w:after="80"/>
      </w:pPr>
      <w:r w:rsidRPr="007F6C82">
        <w:rPr>
          <w:noProof/>
          <w:lang w:eastAsia="ru-RU"/>
        </w:rPr>
        <w:drawing>
          <wp:inline distT="0" distB="0" distL="0" distR="0" wp14:anchorId="4CB66389" wp14:editId="0C154D73">
            <wp:extent cx="1895740" cy="333422"/>
            <wp:effectExtent l="0" t="0" r="0" b="9525"/>
            <wp:docPr id="636" name="Рисунок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3"/>
                    <a:stretch>
                      <a:fillRect/>
                    </a:stretch>
                  </pic:blipFill>
                  <pic:spPr>
                    <a:xfrm>
                      <a:off x="0" y="0"/>
                      <a:ext cx="1895740" cy="333422"/>
                    </a:xfrm>
                    <a:prstGeom prst="rect">
                      <a:avLst/>
                    </a:prstGeom>
                  </pic:spPr>
                </pic:pic>
              </a:graphicData>
            </a:graphic>
          </wp:inline>
        </w:drawing>
      </w:r>
    </w:p>
    <w:p w:rsidR="000E62B6" w:rsidRPr="000E62B6" w:rsidRDefault="00E02D8B" w:rsidP="007F6C82">
      <w:pPr>
        <w:spacing w:after="80"/>
        <w:rPr>
          <w:lang w:val="en-US"/>
        </w:rPr>
      </w:pPr>
      <w:hyperlink w:anchor="_Неупорядоченные_ассоциативные_конте" w:history="1">
        <w:r w:rsidR="000E62B6" w:rsidRPr="000E62B6">
          <w:rPr>
            <w:rStyle w:val="a4"/>
            <w:lang w:val="en-US"/>
          </w:rPr>
          <w:t>&lt;</w:t>
        </w:r>
        <w:r w:rsidR="000E62B6" w:rsidRPr="000E62B6">
          <w:rPr>
            <w:rStyle w:val="a4"/>
          </w:rPr>
          <w:t>Неупо</w:t>
        </w:r>
        <w:r w:rsidR="000E62B6">
          <w:rPr>
            <w:rStyle w:val="a4"/>
          </w:rPr>
          <w:t>рядоченные ассоциативные контейнеры</w:t>
        </w:r>
        <w:r w:rsidR="000E62B6" w:rsidRPr="000E62B6">
          <w:rPr>
            <w:rStyle w:val="a4"/>
            <w:lang w:val="en-US"/>
          </w:rPr>
          <w:t>&gt;</w:t>
        </w:r>
      </w:hyperlink>
    </w:p>
    <w:p w:rsidR="007F6C82" w:rsidRPr="007F6C82" w:rsidRDefault="003D1D79" w:rsidP="00600961">
      <w:pPr>
        <w:pStyle w:val="5"/>
        <w:numPr>
          <w:ilvl w:val="4"/>
          <w:numId w:val="1"/>
        </w:numPr>
        <w:tabs>
          <w:tab w:val="left" w:pos="1276"/>
        </w:tabs>
        <w:spacing w:before="160" w:after="160"/>
        <w:ind w:left="426" w:firstLine="0"/>
        <w:rPr>
          <w:rFonts w:ascii="Arial" w:hAnsi="Arial" w:cs="Arial"/>
          <w:b/>
          <w:color w:val="000000" w:themeColor="text1"/>
          <w:szCs w:val="20"/>
          <w:lang w:val="en-US"/>
        </w:rPr>
      </w:pPr>
      <w:bookmarkStart w:id="779" w:name="_count_if_7"/>
      <w:bookmarkEnd w:id="779"/>
      <w:r w:rsidRPr="008C6B88">
        <w:rPr>
          <w:rFonts w:ascii="Arial" w:hAnsi="Arial" w:cs="Arial"/>
          <w:b/>
          <w:color w:val="000000" w:themeColor="text1"/>
          <w:szCs w:val="20"/>
          <w:lang w:val="en-US"/>
        </w:rPr>
        <w:t>count_if</w:t>
      </w:r>
    </w:p>
    <w:p w:rsidR="007F6C82" w:rsidRPr="006E4AE7" w:rsidRDefault="007F6C82" w:rsidP="007F6C82">
      <w:pPr>
        <w:ind w:firstLine="567"/>
      </w:pPr>
      <w:r w:rsidRPr="006E4AE7">
        <w:rPr>
          <w:bCs/>
        </w:rPr>
        <w:t>Пример использования алгоритма</w:t>
      </w:r>
      <w:r>
        <w:rPr>
          <w:b/>
          <w:bCs/>
        </w:rPr>
        <w:t xml:space="preserve"> </w:t>
      </w:r>
      <w:r w:rsidRPr="003D1D79">
        <w:rPr>
          <w:bCs/>
          <w:lang w:val="en-US"/>
        </w:rPr>
        <w:t>count</w:t>
      </w:r>
      <w:r>
        <w:rPr>
          <w:bCs/>
        </w:rPr>
        <w:t>_</w:t>
      </w:r>
      <w:r>
        <w:rPr>
          <w:bCs/>
          <w:lang w:val="en-US"/>
        </w:rPr>
        <w:t>if</w:t>
      </w:r>
      <w:r>
        <w: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808080"/>
          <w:szCs w:val="19"/>
          <w:lang w:val="en-US"/>
        </w:rPr>
        <w:t>#include</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&lt;iostream&gt;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808080"/>
          <w:szCs w:val="19"/>
          <w:lang w:val="en-US"/>
        </w:rPr>
        <w:t>#include</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&lt;unordered_set&gt;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808080"/>
          <w:szCs w:val="19"/>
          <w:lang w:val="en-US"/>
        </w:rPr>
        <w:t>#include</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&lt;algorithm&gt;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FF"/>
          <w:szCs w:val="19"/>
          <w:lang w:val="en-US"/>
        </w:rPr>
        <w:t>bool</w:t>
      </w:r>
      <w:r w:rsidRPr="007F6C82">
        <w:rPr>
          <w:rFonts w:ascii="Courier New" w:hAnsi="Courier New" w:cs="Courier New"/>
          <w:color w:val="000000"/>
          <w:szCs w:val="19"/>
          <w:lang w:val="en-US"/>
        </w:rPr>
        <w:t xml:space="preserve"> isEven(</w:t>
      </w:r>
      <w:r w:rsidRPr="007F6C82">
        <w:rPr>
          <w:rFonts w:ascii="Courier New" w:hAnsi="Courier New" w:cs="Courier New"/>
          <w:color w:val="0000FF"/>
          <w:szCs w:val="19"/>
          <w:lang w:val="en-US"/>
        </w:rPr>
        <w:t>int</w:t>
      </w:r>
      <w:r w:rsidRPr="007F6C82">
        <w:rPr>
          <w:rFonts w:ascii="Courier New" w:hAnsi="Courier New" w:cs="Courier New"/>
          <w:color w:val="000000"/>
          <w:szCs w:val="19"/>
          <w:lang w:val="en-US"/>
        </w:rPr>
        <w:t xml:space="preserve"> </w:t>
      </w:r>
      <w:r w:rsidRPr="007F6C82">
        <w:rPr>
          <w:rFonts w:ascii="Courier New" w:hAnsi="Courier New" w:cs="Courier New"/>
          <w:color w:val="808080"/>
          <w:szCs w:val="19"/>
          <w:lang w:val="en-US"/>
        </w:rPr>
        <w:t>num</w:t>
      </w:r>
      <w:r w:rsidRPr="007F6C82">
        <w:rPr>
          <w:rFonts w:ascii="Courier New" w:hAnsi="Courier New" w:cs="Courier New"/>
          <w:color w:val="000000"/>
          <w:szCs w:val="19"/>
          <w:lang w:val="en-US"/>
        </w:rPr>
        <w:t>)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w:t>
      </w:r>
      <w:r w:rsidRPr="007F6C82">
        <w:rPr>
          <w:rFonts w:ascii="Courier New" w:hAnsi="Courier New" w:cs="Courier New"/>
          <w:color w:val="0000FF"/>
          <w:szCs w:val="19"/>
          <w:lang w:val="en-US"/>
        </w:rPr>
        <w:t>return</w:t>
      </w:r>
      <w:r w:rsidRPr="007F6C82">
        <w:rPr>
          <w:rFonts w:ascii="Courier New" w:hAnsi="Courier New" w:cs="Courier New"/>
          <w:color w:val="000000"/>
          <w:szCs w:val="19"/>
          <w:lang w:val="en-US"/>
        </w:rPr>
        <w:t xml:space="preserve"> </w:t>
      </w:r>
      <w:r w:rsidRPr="007F6C82">
        <w:rPr>
          <w:rFonts w:ascii="Courier New" w:hAnsi="Courier New" w:cs="Courier New"/>
          <w:color w:val="808080"/>
          <w:szCs w:val="19"/>
          <w:lang w:val="en-US"/>
        </w:rPr>
        <w:t>num</w:t>
      </w:r>
      <w:r w:rsidRPr="007F6C82">
        <w:rPr>
          <w:rFonts w:ascii="Courier New" w:hAnsi="Courier New" w:cs="Courier New"/>
          <w:color w:val="000000"/>
          <w:szCs w:val="19"/>
          <w:lang w:val="en-US"/>
        </w:rPr>
        <w:t xml:space="preserve"> % 2 == 0;</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w:t>
      </w:r>
    </w:p>
    <w:p w:rsidR="007F6C82" w:rsidRPr="005E593E"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FF"/>
          <w:szCs w:val="19"/>
          <w:lang w:val="en-US"/>
        </w:rPr>
        <w:t>int</w:t>
      </w:r>
      <w:r w:rsidRPr="007F6C82">
        <w:rPr>
          <w:rFonts w:ascii="Courier New" w:hAnsi="Courier New" w:cs="Courier New"/>
          <w:color w:val="000000"/>
          <w:szCs w:val="19"/>
          <w:lang w:val="en-US"/>
        </w:rPr>
        <w:t xml:space="preserve"> main()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std::</w:t>
      </w:r>
      <w:r w:rsidRPr="007F6C82">
        <w:rPr>
          <w:rFonts w:ascii="Courier New" w:hAnsi="Courier New" w:cs="Courier New"/>
          <w:color w:val="2B91AF"/>
          <w:szCs w:val="19"/>
          <w:lang w:val="en-US"/>
        </w:rPr>
        <w:t>unordered_set</w:t>
      </w:r>
      <w:r w:rsidRPr="007F6C82">
        <w:rPr>
          <w:rFonts w:ascii="Courier New" w:hAnsi="Courier New" w:cs="Courier New"/>
          <w:color w:val="000000"/>
          <w:szCs w:val="19"/>
          <w:lang w:val="en-US"/>
        </w:rPr>
        <w:t>&lt;</w:t>
      </w:r>
      <w:r w:rsidRPr="007F6C82">
        <w:rPr>
          <w:rFonts w:ascii="Courier New" w:hAnsi="Courier New" w:cs="Courier New"/>
          <w:color w:val="0000FF"/>
          <w:szCs w:val="19"/>
          <w:lang w:val="en-US"/>
        </w:rPr>
        <w:t>int</w:t>
      </w:r>
      <w:r w:rsidRPr="007F6C82">
        <w:rPr>
          <w:rFonts w:ascii="Courier New" w:hAnsi="Courier New" w:cs="Courier New"/>
          <w:color w:val="000000"/>
          <w:szCs w:val="19"/>
          <w:lang w:val="en-US"/>
        </w:rPr>
        <w:t>&gt; mySet = { 1, 2, 3, 4, 5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w:t>
      </w:r>
      <w:r w:rsidRPr="007F6C82">
        <w:rPr>
          <w:rFonts w:ascii="Courier New" w:hAnsi="Courier New" w:cs="Courier New"/>
          <w:color w:val="0000FF"/>
          <w:szCs w:val="19"/>
          <w:lang w:val="en-US"/>
        </w:rPr>
        <w:t>int</w:t>
      </w:r>
      <w:r w:rsidRPr="007F6C82">
        <w:rPr>
          <w:rFonts w:ascii="Courier New" w:hAnsi="Courier New" w:cs="Courier New"/>
          <w:color w:val="000000"/>
          <w:szCs w:val="19"/>
          <w:lang w:val="en-US"/>
        </w:rPr>
        <w:t xml:space="preserve"> count = std::count_if(mySet.begin(), mySet.end(), isEven);</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std::cout </w:t>
      </w:r>
      <w:r w:rsidRPr="007F6C82">
        <w:rPr>
          <w:rFonts w:ascii="Courier New" w:hAnsi="Courier New" w:cs="Courier New"/>
          <w:color w:val="008080"/>
          <w:szCs w:val="19"/>
          <w:lang w:val="en-US"/>
        </w:rPr>
        <w:t>&lt;&lt;</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"Count of even elements: "</w:t>
      </w:r>
      <w:r w:rsidRPr="007F6C82">
        <w:rPr>
          <w:rFonts w:ascii="Courier New" w:hAnsi="Courier New" w:cs="Courier New"/>
          <w:color w:val="000000"/>
          <w:szCs w:val="19"/>
          <w:lang w:val="en-US"/>
        </w:rPr>
        <w:t xml:space="preserve"> </w:t>
      </w:r>
      <w:r w:rsidRPr="007F6C82">
        <w:rPr>
          <w:rFonts w:ascii="Courier New" w:hAnsi="Courier New" w:cs="Courier New"/>
          <w:color w:val="008080"/>
          <w:szCs w:val="19"/>
          <w:lang w:val="en-US"/>
        </w:rPr>
        <w:t>&lt;&lt;</w:t>
      </w:r>
      <w:r w:rsidRPr="007F6C82">
        <w:rPr>
          <w:rFonts w:ascii="Courier New" w:hAnsi="Courier New" w:cs="Courier New"/>
          <w:color w:val="000000"/>
          <w:szCs w:val="19"/>
          <w:lang w:val="en-US"/>
        </w:rPr>
        <w:t xml:space="preserve"> count </w:t>
      </w:r>
      <w:r w:rsidRPr="007F6C82">
        <w:rPr>
          <w:rFonts w:ascii="Courier New" w:hAnsi="Courier New" w:cs="Courier New"/>
          <w:color w:val="008080"/>
          <w:szCs w:val="19"/>
          <w:lang w:val="en-US"/>
        </w:rPr>
        <w:t>&lt;&lt;</w:t>
      </w:r>
      <w:r w:rsidRPr="007F6C82">
        <w:rPr>
          <w:rFonts w:ascii="Courier New" w:hAnsi="Courier New" w:cs="Courier New"/>
          <w:color w:val="000000"/>
          <w:szCs w:val="19"/>
          <w:lang w:val="en-US"/>
        </w:rPr>
        <w:t xml:space="preserve"> std::endl;</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r w:rsidRPr="007F6C82">
        <w:rPr>
          <w:rFonts w:ascii="Courier New" w:hAnsi="Courier New" w:cs="Courier New"/>
          <w:color w:val="000000"/>
          <w:szCs w:val="19"/>
          <w:lang w:val="en-US"/>
        </w:rPr>
        <w:t xml:space="preserve">    </w:t>
      </w:r>
      <w:r w:rsidRPr="007F6C82">
        <w:rPr>
          <w:rFonts w:ascii="Courier New" w:hAnsi="Courier New" w:cs="Courier New"/>
          <w:color w:val="0000FF"/>
          <w:szCs w:val="19"/>
        </w:rPr>
        <w:t>return</w:t>
      </w:r>
      <w:r w:rsidRPr="007F6C82">
        <w:rPr>
          <w:rFonts w:ascii="Courier New" w:hAnsi="Courier New" w:cs="Courier New"/>
          <w:color w:val="000000"/>
          <w:szCs w:val="19"/>
        </w:rPr>
        <w:t xml:space="preserve"> 0;</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r w:rsidRPr="007F6C82">
        <w:rPr>
          <w:rFonts w:ascii="Courier New" w:hAnsi="Courier New" w:cs="Courier New"/>
          <w:color w:val="000000"/>
          <w:szCs w:val="19"/>
        </w:rPr>
        <w:t>}</w:t>
      </w:r>
    </w:p>
    <w:p w:rsidR="007F6C82" w:rsidRPr="003D1D79" w:rsidRDefault="007F6C82" w:rsidP="007F6C82">
      <w:pPr>
        <w:pStyle w:val="af2"/>
        <w:spacing w:after="80"/>
        <w:rPr>
          <w:rFonts w:ascii="Arial" w:hAnsi="Arial" w:cs="Arial"/>
          <w:sz w:val="20"/>
          <w:szCs w:val="20"/>
        </w:rPr>
      </w:pPr>
      <w:r w:rsidRPr="003D1D79">
        <w:rPr>
          <w:rFonts w:ascii="Arial" w:hAnsi="Arial" w:cs="Arial"/>
          <w:sz w:val="20"/>
          <w:szCs w:val="20"/>
        </w:rPr>
        <w:t xml:space="preserve"> Результат работы программы:</w:t>
      </w:r>
    </w:p>
    <w:p w:rsidR="007F6C82" w:rsidRDefault="007F6C82" w:rsidP="007F6C82">
      <w:pPr>
        <w:spacing w:after="80"/>
      </w:pPr>
      <w:r w:rsidRPr="007F6C82">
        <w:rPr>
          <w:noProof/>
          <w:lang w:eastAsia="ru-RU"/>
        </w:rPr>
        <w:drawing>
          <wp:inline distT="0" distB="0" distL="0" distR="0" wp14:anchorId="2848DD9D" wp14:editId="0E6AA9A7">
            <wp:extent cx="2324424" cy="314369"/>
            <wp:effectExtent l="0" t="0" r="0" b="9525"/>
            <wp:docPr id="640" name="Рисунок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4"/>
                    <a:stretch>
                      <a:fillRect/>
                    </a:stretch>
                  </pic:blipFill>
                  <pic:spPr>
                    <a:xfrm>
                      <a:off x="0" y="0"/>
                      <a:ext cx="2324424" cy="314369"/>
                    </a:xfrm>
                    <a:prstGeom prst="rect">
                      <a:avLst/>
                    </a:prstGeom>
                  </pic:spPr>
                </pic:pic>
              </a:graphicData>
            </a:graphic>
          </wp:inline>
        </w:drawing>
      </w:r>
    </w:p>
    <w:p w:rsidR="000E62B6" w:rsidRPr="000E62B6" w:rsidRDefault="00E02D8B" w:rsidP="007F6C82">
      <w:pPr>
        <w:spacing w:after="80"/>
        <w:rPr>
          <w:lang w:val="en-US"/>
        </w:rPr>
      </w:pPr>
      <w:hyperlink w:anchor="_Неупорядоченные_ассоциативные_конте" w:history="1">
        <w:r w:rsidR="000E62B6" w:rsidRPr="000E62B6">
          <w:rPr>
            <w:rStyle w:val="a4"/>
            <w:lang w:val="en-US"/>
          </w:rPr>
          <w:t>&lt;</w:t>
        </w:r>
        <w:r w:rsidR="000E62B6" w:rsidRPr="000E62B6">
          <w:rPr>
            <w:rStyle w:val="a4"/>
          </w:rPr>
          <w:t>Неупо</w:t>
        </w:r>
        <w:r w:rsidR="000E62B6">
          <w:rPr>
            <w:rStyle w:val="a4"/>
          </w:rPr>
          <w:t>рядоченные ассоциативные контейнеры</w:t>
        </w:r>
        <w:r w:rsidR="000E62B6" w:rsidRPr="000E62B6">
          <w:rPr>
            <w:rStyle w:val="a4"/>
            <w:lang w:val="en-US"/>
          </w:rPr>
          <w:t>&gt;</w:t>
        </w:r>
      </w:hyperlink>
    </w:p>
    <w:p w:rsidR="007F6C82" w:rsidRPr="007F6C82" w:rsidRDefault="003D1D79"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780" w:name="_equal_7"/>
      <w:bookmarkEnd w:id="780"/>
      <w:r w:rsidRPr="008C6B88">
        <w:rPr>
          <w:rFonts w:ascii="Arial" w:hAnsi="Arial" w:cs="Arial"/>
          <w:b/>
          <w:color w:val="auto"/>
          <w:szCs w:val="20"/>
          <w:lang w:val="en-US"/>
        </w:rPr>
        <w:t>equal</w:t>
      </w:r>
    </w:p>
    <w:p w:rsidR="007F6C82" w:rsidRPr="006E4AE7" w:rsidRDefault="007F6C82" w:rsidP="007F6C82">
      <w:pPr>
        <w:ind w:firstLine="567"/>
      </w:pPr>
      <w:r w:rsidRPr="006E4AE7">
        <w:rPr>
          <w:bCs/>
        </w:rPr>
        <w:t>Пример использования алгоритма</w:t>
      </w:r>
      <w:r>
        <w:rPr>
          <w:b/>
          <w:bCs/>
        </w:rPr>
        <w:t xml:space="preserve"> </w:t>
      </w:r>
      <w:r>
        <w:rPr>
          <w:bCs/>
          <w:lang w:val="en-US"/>
        </w:rPr>
        <w:t>equal</w:t>
      </w:r>
      <w:r>
        <w: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r w:rsidRPr="007F6C82">
        <w:rPr>
          <w:rFonts w:ascii="Courier New" w:hAnsi="Courier New" w:cs="Courier New"/>
          <w:color w:val="808080"/>
          <w:szCs w:val="19"/>
        </w:rPr>
        <w:t>#include</w:t>
      </w:r>
      <w:r w:rsidRPr="007F6C82">
        <w:rPr>
          <w:rFonts w:ascii="Courier New" w:hAnsi="Courier New" w:cs="Courier New"/>
          <w:color w:val="000000"/>
          <w:szCs w:val="19"/>
        </w:rPr>
        <w:t xml:space="preserve"> </w:t>
      </w:r>
      <w:r w:rsidRPr="007F6C82">
        <w:rPr>
          <w:rFonts w:ascii="Courier New" w:hAnsi="Courier New" w:cs="Courier New"/>
          <w:color w:val="A31515"/>
          <w:szCs w:val="19"/>
        </w:rPr>
        <w:t>&lt;iostream&gt;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808080"/>
          <w:szCs w:val="19"/>
          <w:lang w:val="en-US"/>
        </w:rPr>
        <w:t>#include</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&lt;unordered_set&gt;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808080"/>
          <w:szCs w:val="19"/>
          <w:lang w:val="en-US"/>
        </w:rPr>
        <w:t>#include</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&lt;algorithm&gt;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FF"/>
          <w:szCs w:val="19"/>
          <w:lang w:val="en-US"/>
        </w:rPr>
        <w:t>int</w:t>
      </w:r>
      <w:r w:rsidRPr="007F6C82">
        <w:rPr>
          <w:rFonts w:ascii="Courier New" w:hAnsi="Courier New" w:cs="Courier New"/>
          <w:color w:val="000000"/>
          <w:szCs w:val="19"/>
          <w:lang w:val="en-US"/>
        </w:rPr>
        <w:t xml:space="preserve"> main()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std::</w:t>
      </w:r>
      <w:r w:rsidRPr="007F6C82">
        <w:rPr>
          <w:rFonts w:ascii="Courier New" w:hAnsi="Courier New" w:cs="Courier New"/>
          <w:color w:val="2B91AF"/>
          <w:szCs w:val="19"/>
          <w:lang w:val="en-US"/>
        </w:rPr>
        <w:t>unordered_set</w:t>
      </w:r>
      <w:r w:rsidRPr="007F6C82">
        <w:rPr>
          <w:rFonts w:ascii="Courier New" w:hAnsi="Courier New" w:cs="Courier New"/>
          <w:color w:val="000000"/>
          <w:szCs w:val="19"/>
          <w:lang w:val="en-US"/>
        </w:rPr>
        <w:t>&lt;</w:t>
      </w:r>
      <w:r w:rsidRPr="007F6C82">
        <w:rPr>
          <w:rFonts w:ascii="Courier New" w:hAnsi="Courier New" w:cs="Courier New"/>
          <w:color w:val="0000FF"/>
          <w:szCs w:val="19"/>
          <w:lang w:val="en-US"/>
        </w:rPr>
        <w:t>int</w:t>
      </w:r>
      <w:r w:rsidRPr="007F6C82">
        <w:rPr>
          <w:rFonts w:ascii="Courier New" w:hAnsi="Courier New" w:cs="Courier New"/>
          <w:color w:val="000000"/>
          <w:szCs w:val="19"/>
          <w:lang w:val="en-US"/>
        </w:rPr>
        <w:t>&gt; set1 = { 1, 2, 3, 4, 5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std::</w:t>
      </w:r>
      <w:r w:rsidRPr="007F6C82">
        <w:rPr>
          <w:rFonts w:ascii="Courier New" w:hAnsi="Courier New" w:cs="Courier New"/>
          <w:color w:val="2B91AF"/>
          <w:szCs w:val="19"/>
          <w:lang w:val="en-US"/>
        </w:rPr>
        <w:t>unordered_set</w:t>
      </w:r>
      <w:r w:rsidRPr="007F6C82">
        <w:rPr>
          <w:rFonts w:ascii="Courier New" w:hAnsi="Courier New" w:cs="Courier New"/>
          <w:color w:val="000000"/>
          <w:szCs w:val="19"/>
          <w:lang w:val="en-US"/>
        </w:rPr>
        <w:t>&lt;</w:t>
      </w:r>
      <w:r w:rsidRPr="007F6C82">
        <w:rPr>
          <w:rFonts w:ascii="Courier New" w:hAnsi="Courier New" w:cs="Courier New"/>
          <w:color w:val="0000FF"/>
          <w:szCs w:val="19"/>
          <w:lang w:val="en-US"/>
        </w:rPr>
        <w:t>int</w:t>
      </w:r>
      <w:r w:rsidRPr="007F6C82">
        <w:rPr>
          <w:rFonts w:ascii="Courier New" w:hAnsi="Courier New" w:cs="Courier New"/>
          <w:color w:val="000000"/>
          <w:szCs w:val="19"/>
          <w:lang w:val="en-US"/>
        </w:rPr>
        <w:t>&gt; set2 = { 1, 2, 3, 4, 5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w:t>
      </w:r>
      <w:r w:rsidRPr="007F6C82">
        <w:rPr>
          <w:rFonts w:ascii="Courier New" w:hAnsi="Courier New" w:cs="Courier New"/>
          <w:color w:val="0000FF"/>
          <w:szCs w:val="19"/>
          <w:lang w:val="en-US"/>
        </w:rPr>
        <w:t>bool</w:t>
      </w:r>
      <w:r w:rsidRPr="007F6C82">
        <w:rPr>
          <w:rFonts w:ascii="Courier New" w:hAnsi="Courier New" w:cs="Courier New"/>
          <w:color w:val="000000"/>
          <w:szCs w:val="19"/>
          <w:lang w:val="en-US"/>
        </w:rPr>
        <w:t xml:space="preserve"> isEqual = std::equal(set1.begin(), set1.end(), set2.begin(), set2.end());</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w:t>
      </w:r>
      <w:r w:rsidRPr="007F6C82">
        <w:rPr>
          <w:rFonts w:ascii="Courier New" w:hAnsi="Courier New" w:cs="Courier New"/>
          <w:color w:val="0000FF"/>
          <w:szCs w:val="19"/>
          <w:lang w:val="en-US"/>
        </w:rPr>
        <w:t>if</w:t>
      </w:r>
      <w:r w:rsidRPr="007F6C82">
        <w:rPr>
          <w:rFonts w:ascii="Courier New" w:hAnsi="Courier New" w:cs="Courier New"/>
          <w:color w:val="000000"/>
          <w:szCs w:val="19"/>
          <w:lang w:val="en-US"/>
        </w:rPr>
        <w:t xml:space="preserve"> (isEqual)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std::cout </w:t>
      </w:r>
      <w:r w:rsidRPr="007F6C82">
        <w:rPr>
          <w:rFonts w:ascii="Courier New" w:hAnsi="Courier New" w:cs="Courier New"/>
          <w:color w:val="008080"/>
          <w:szCs w:val="19"/>
          <w:lang w:val="en-US"/>
        </w:rPr>
        <w:t>&lt;&lt;</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"Sets are equal."</w:t>
      </w:r>
      <w:r w:rsidRPr="007F6C82">
        <w:rPr>
          <w:rFonts w:ascii="Courier New" w:hAnsi="Courier New" w:cs="Courier New"/>
          <w:color w:val="000000"/>
          <w:szCs w:val="19"/>
          <w:lang w:val="en-US"/>
        </w:rPr>
        <w:t xml:space="preserve"> </w:t>
      </w:r>
      <w:r w:rsidRPr="007F6C82">
        <w:rPr>
          <w:rFonts w:ascii="Courier New" w:hAnsi="Courier New" w:cs="Courier New"/>
          <w:color w:val="008080"/>
          <w:szCs w:val="19"/>
          <w:lang w:val="en-US"/>
        </w:rPr>
        <w:t>&lt;&lt;</w:t>
      </w:r>
      <w:r w:rsidRPr="007F6C82">
        <w:rPr>
          <w:rFonts w:ascii="Courier New" w:hAnsi="Courier New" w:cs="Courier New"/>
          <w:color w:val="000000"/>
          <w:szCs w:val="19"/>
          <w:lang w:val="en-US"/>
        </w:rPr>
        <w:t xml:space="preserve"> std::endl;</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w:t>
      </w:r>
      <w:r w:rsidRPr="007F6C82">
        <w:rPr>
          <w:rFonts w:ascii="Courier New" w:hAnsi="Courier New" w:cs="Courier New"/>
          <w:color w:val="0000FF"/>
          <w:szCs w:val="19"/>
          <w:lang w:val="en-US"/>
        </w:rPr>
        <w:t>else</w:t>
      </w:r>
      <w:r w:rsidRPr="007F6C82">
        <w:rPr>
          <w:rFonts w:ascii="Courier New" w:hAnsi="Courier New" w:cs="Courier New"/>
          <w:color w:val="000000"/>
          <w:szCs w:val="19"/>
          <w:lang w:val="en-US"/>
        </w:rPr>
        <w:t xml:space="preserve">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r w:rsidRPr="007F6C82">
        <w:rPr>
          <w:rFonts w:ascii="Courier New" w:hAnsi="Courier New" w:cs="Courier New"/>
          <w:color w:val="000000"/>
          <w:szCs w:val="19"/>
          <w:lang w:val="en-US"/>
        </w:rPr>
        <w:t xml:space="preserve">        std::cout </w:t>
      </w:r>
      <w:r w:rsidRPr="007F6C82">
        <w:rPr>
          <w:rFonts w:ascii="Courier New" w:hAnsi="Courier New" w:cs="Courier New"/>
          <w:color w:val="008080"/>
          <w:szCs w:val="19"/>
          <w:lang w:val="en-US"/>
        </w:rPr>
        <w:t>&lt;&lt;</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"Sets are not equal."</w:t>
      </w:r>
      <w:r w:rsidRPr="007F6C82">
        <w:rPr>
          <w:rFonts w:ascii="Courier New" w:hAnsi="Courier New" w:cs="Courier New"/>
          <w:color w:val="000000"/>
          <w:szCs w:val="19"/>
          <w:lang w:val="en-US"/>
        </w:rPr>
        <w:t xml:space="preserve"> </w:t>
      </w:r>
      <w:r w:rsidRPr="007F6C82">
        <w:rPr>
          <w:rFonts w:ascii="Courier New" w:hAnsi="Courier New" w:cs="Courier New"/>
          <w:color w:val="008080"/>
          <w:szCs w:val="19"/>
        </w:rPr>
        <w:t>&lt;&lt;</w:t>
      </w:r>
      <w:r w:rsidRPr="007F6C82">
        <w:rPr>
          <w:rFonts w:ascii="Courier New" w:hAnsi="Courier New" w:cs="Courier New"/>
          <w:color w:val="000000"/>
          <w:szCs w:val="19"/>
        </w:rPr>
        <w:t xml:space="preserve"> std::endl;</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r w:rsidRPr="007F6C82">
        <w:rPr>
          <w:rFonts w:ascii="Courier New" w:hAnsi="Courier New" w:cs="Courier New"/>
          <w:color w:val="000000"/>
          <w:szCs w:val="19"/>
        </w:rPr>
        <w:t xml:space="preserve">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r w:rsidRPr="007F6C82">
        <w:rPr>
          <w:rFonts w:ascii="Courier New" w:hAnsi="Courier New" w:cs="Courier New"/>
          <w:color w:val="000000"/>
          <w:szCs w:val="19"/>
        </w:rPr>
        <w:t xml:space="preserve">    </w:t>
      </w:r>
      <w:r w:rsidRPr="007F6C82">
        <w:rPr>
          <w:rFonts w:ascii="Courier New" w:hAnsi="Courier New" w:cs="Courier New"/>
          <w:color w:val="0000FF"/>
          <w:szCs w:val="19"/>
        </w:rPr>
        <w:t>return</w:t>
      </w:r>
      <w:r w:rsidRPr="007F6C82">
        <w:rPr>
          <w:rFonts w:ascii="Courier New" w:hAnsi="Courier New" w:cs="Courier New"/>
          <w:color w:val="000000"/>
          <w:szCs w:val="19"/>
        </w:rPr>
        <w:t xml:space="preserve"> 0;</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r w:rsidRPr="007F6C82">
        <w:rPr>
          <w:rFonts w:ascii="Courier New" w:hAnsi="Courier New" w:cs="Courier New"/>
          <w:color w:val="000000"/>
          <w:szCs w:val="19"/>
        </w:rPr>
        <w:t>}</w:t>
      </w:r>
    </w:p>
    <w:p w:rsidR="007F6C82" w:rsidRPr="003D1D79" w:rsidRDefault="007F6C82" w:rsidP="007F6C82">
      <w:pPr>
        <w:pStyle w:val="af2"/>
        <w:spacing w:after="80"/>
        <w:rPr>
          <w:rFonts w:ascii="Arial" w:hAnsi="Arial" w:cs="Arial"/>
          <w:sz w:val="20"/>
          <w:szCs w:val="20"/>
        </w:rPr>
      </w:pPr>
      <w:r w:rsidRPr="003D1D79">
        <w:rPr>
          <w:rFonts w:ascii="Arial" w:hAnsi="Arial" w:cs="Arial"/>
          <w:sz w:val="20"/>
          <w:szCs w:val="20"/>
        </w:rPr>
        <w:t xml:space="preserve"> Результат работы программы:</w:t>
      </w:r>
    </w:p>
    <w:p w:rsidR="007F6C82" w:rsidRDefault="007F6C82" w:rsidP="007F6C82">
      <w:pPr>
        <w:spacing w:after="80"/>
      </w:pPr>
      <w:r w:rsidRPr="007F6C82">
        <w:rPr>
          <w:noProof/>
          <w:lang w:eastAsia="ru-RU"/>
        </w:rPr>
        <w:drawing>
          <wp:inline distT="0" distB="0" distL="0" distR="0" wp14:anchorId="2CFB2870" wp14:editId="3A4B1014">
            <wp:extent cx="1352739" cy="295316"/>
            <wp:effectExtent l="0" t="0" r="0" b="9525"/>
            <wp:docPr id="644" name="Рисунок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5"/>
                    <a:stretch>
                      <a:fillRect/>
                    </a:stretch>
                  </pic:blipFill>
                  <pic:spPr>
                    <a:xfrm>
                      <a:off x="0" y="0"/>
                      <a:ext cx="1352739" cy="295316"/>
                    </a:xfrm>
                    <a:prstGeom prst="rect">
                      <a:avLst/>
                    </a:prstGeom>
                  </pic:spPr>
                </pic:pic>
              </a:graphicData>
            </a:graphic>
          </wp:inline>
        </w:drawing>
      </w:r>
    </w:p>
    <w:p w:rsidR="000E62B6" w:rsidRPr="000E62B6" w:rsidRDefault="00E02D8B" w:rsidP="007F6C82">
      <w:pPr>
        <w:spacing w:after="80"/>
        <w:rPr>
          <w:lang w:val="en-US"/>
        </w:rPr>
      </w:pPr>
      <w:hyperlink w:anchor="_Неупорядоченные_ассоциативные_конте" w:history="1">
        <w:r w:rsidR="000E62B6" w:rsidRPr="000E62B6">
          <w:rPr>
            <w:rStyle w:val="a4"/>
            <w:lang w:val="en-US"/>
          </w:rPr>
          <w:t>&lt;</w:t>
        </w:r>
        <w:r w:rsidR="000E62B6" w:rsidRPr="000E62B6">
          <w:rPr>
            <w:rStyle w:val="a4"/>
          </w:rPr>
          <w:t>Неупо</w:t>
        </w:r>
        <w:r w:rsidR="000E62B6">
          <w:rPr>
            <w:rStyle w:val="a4"/>
          </w:rPr>
          <w:t>рядоченные ассоциативные контейнеры</w:t>
        </w:r>
        <w:r w:rsidR="000E62B6" w:rsidRPr="000E62B6">
          <w:rPr>
            <w:rStyle w:val="a4"/>
            <w:lang w:val="en-US"/>
          </w:rPr>
          <w:t>&gt;</w:t>
        </w:r>
      </w:hyperlink>
    </w:p>
    <w:p w:rsidR="007F6C82" w:rsidRPr="007F6C82" w:rsidRDefault="003D1D79"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781" w:name="_find_8"/>
      <w:bookmarkEnd w:id="781"/>
      <w:r w:rsidRPr="008C6B88">
        <w:rPr>
          <w:rFonts w:ascii="Arial" w:hAnsi="Arial" w:cs="Arial"/>
          <w:b/>
          <w:color w:val="auto"/>
          <w:szCs w:val="20"/>
          <w:lang w:val="en-US"/>
        </w:rPr>
        <w:t>find</w:t>
      </w:r>
    </w:p>
    <w:p w:rsidR="007F6C82" w:rsidRPr="006E4AE7" w:rsidRDefault="007F6C82" w:rsidP="007F6C82">
      <w:pPr>
        <w:ind w:firstLine="567"/>
      </w:pPr>
      <w:r w:rsidRPr="006E4AE7">
        <w:rPr>
          <w:bCs/>
        </w:rPr>
        <w:t>Пример использования алгоритма</w:t>
      </w:r>
      <w:r>
        <w:rPr>
          <w:b/>
          <w:bCs/>
        </w:rPr>
        <w:t xml:space="preserve"> </w:t>
      </w:r>
      <w:r>
        <w:rPr>
          <w:bCs/>
          <w:lang w:val="en-US"/>
        </w:rPr>
        <w:t>find</w:t>
      </w:r>
      <w:r>
        <w: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r w:rsidRPr="007F6C82">
        <w:rPr>
          <w:rFonts w:ascii="Courier New" w:hAnsi="Courier New" w:cs="Courier New"/>
          <w:color w:val="808080"/>
          <w:szCs w:val="19"/>
        </w:rPr>
        <w:t>#include</w:t>
      </w:r>
      <w:r w:rsidRPr="007F6C82">
        <w:rPr>
          <w:rFonts w:ascii="Courier New" w:hAnsi="Courier New" w:cs="Courier New"/>
          <w:color w:val="000000"/>
          <w:szCs w:val="19"/>
        </w:rPr>
        <w:t xml:space="preserve"> </w:t>
      </w:r>
      <w:r w:rsidRPr="007F6C82">
        <w:rPr>
          <w:rFonts w:ascii="Courier New" w:hAnsi="Courier New" w:cs="Courier New"/>
          <w:color w:val="A31515"/>
          <w:szCs w:val="19"/>
        </w:rPr>
        <w:t>&lt;iostream&gt;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r w:rsidRPr="007F6C82">
        <w:rPr>
          <w:rFonts w:ascii="Courier New" w:hAnsi="Courier New" w:cs="Courier New"/>
          <w:color w:val="808080"/>
          <w:szCs w:val="19"/>
        </w:rPr>
        <w:t>#include</w:t>
      </w:r>
      <w:r w:rsidRPr="007F6C82">
        <w:rPr>
          <w:rFonts w:ascii="Courier New" w:hAnsi="Courier New" w:cs="Courier New"/>
          <w:color w:val="000000"/>
          <w:szCs w:val="19"/>
        </w:rPr>
        <w:t xml:space="preserve"> </w:t>
      </w:r>
      <w:r w:rsidRPr="007F6C82">
        <w:rPr>
          <w:rFonts w:ascii="Courier New" w:hAnsi="Courier New" w:cs="Courier New"/>
          <w:color w:val="A31515"/>
          <w:szCs w:val="19"/>
        </w:rPr>
        <w:t>&lt;unordered_set&gt;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r w:rsidRPr="007F6C82">
        <w:rPr>
          <w:rFonts w:ascii="Courier New" w:hAnsi="Courier New" w:cs="Courier New"/>
          <w:color w:val="808080"/>
          <w:szCs w:val="19"/>
        </w:rPr>
        <w:t>#include</w:t>
      </w:r>
      <w:r w:rsidRPr="007F6C82">
        <w:rPr>
          <w:rFonts w:ascii="Courier New" w:hAnsi="Courier New" w:cs="Courier New"/>
          <w:color w:val="000000"/>
          <w:szCs w:val="19"/>
        </w:rPr>
        <w:t xml:space="preserve"> </w:t>
      </w:r>
      <w:r w:rsidRPr="007F6C82">
        <w:rPr>
          <w:rFonts w:ascii="Courier New" w:hAnsi="Courier New" w:cs="Courier New"/>
          <w:color w:val="A31515"/>
          <w:szCs w:val="19"/>
        </w:rPr>
        <w:t>&lt;algorithm&gt;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r w:rsidRPr="007F6C82">
        <w:rPr>
          <w:rFonts w:ascii="Courier New" w:hAnsi="Courier New" w:cs="Courier New"/>
          <w:color w:val="0000FF"/>
          <w:szCs w:val="19"/>
        </w:rPr>
        <w:t>int</w:t>
      </w:r>
      <w:r w:rsidRPr="007F6C82">
        <w:rPr>
          <w:rFonts w:ascii="Courier New" w:hAnsi="Courier New" w:cs="Courier New"/>
          <w:color w:val="000000"/>
          <w:szCs w:val="19"/>
        </w:rPr>
        <w:t xml:space="preserve"> main()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std::</w:t>
      </w:r>
      <w:r w:rsidRPr="007F6C82">
        <w:rPr>
          <w:rFonts w:ascii="Courier New" w:hAnsi="Courier New" w:cs="Courier New"/>
          <w:color w:val="2B91AF"/>
          <w:szCs w:val="19"/>
          <w:lang w:val="en-US"/>
        </w:rPr>
        <w:t>unordered_set</w:t>
      </w:r>
      <w:r w:rsidRPr="007F6C82">
        <w:rPr>
          <w:rFonts w:ascii="Courier New" w:hAnsi="Courier New" w:cs="Courier New"/>
          <w:color w:val="000000"/>
          <w:szCs w:val="19"/>
          <w:lang w:val="en-US"/>
        </w:rPr>
        <w:t>&lt;</w:t>
      </w:r>
      <w:r w:rsidRPr="007F6C82">
        <w:rPr>
          <w:rFonts w:ascii="Courier New" w:hAnsi="Courier New" w:cs="Courier New"/>
          <w:color w:val="0000FF"/>
          <w:szCs w:val="19"/>
          <w:lang w:val="en-US"/>
        </w:rPr>
        <w:t>int</w:t>
      </w:r>
      <w:r w:rsidRPr="007F6C82">
        <w:rPr>
          <w:rFonts w:ascii="Courier New" w:hAnsi="Courier New" w:cs="Courier New"/>
          <w:color w:val="000000"/>
          <w:szCs w:val="19"/>
          <w:lang w:val="en-US"/>
        </w:rPr>
        <w:t>&gt; mySet = { 1, 2, 3, 4, 5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w:t>
      </w:r>
      <w:r w:rsidRPr="007F6C82">
        <w:rPr>
          <w:rFonts w:ascii="Courier New" w:hAnsi="Courier New" w:cs="Courier New"/>
          <w:color w:val="0000FF"/>
          <w:szCs w:val="19"/>
          <w:lang w:val="en-US"/>
        </w:rPr>
        <w:t>auto</w:t>
      </w:r>
      <w:r w:rsidRPr="007F6C82">
        <w:rPr>
          <w:rFonts w:ascii="Courier New" w:hAnsi="Courier New" w:cs="Courier New"/>
          <w:color w:val="000000"/>
          <w:szCs w:val="19"/>
          <w:lang w:val="en-US"/>
        </w:rPr>
        <w:t xml:space="preserve"> it = std::find(mySet.begin(), mySet.end(), 3);</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w:t>
      </w:r>
      <w:r w:rsidRPr="007F6C82">
        <w:rPr>
          <w:rFonts w:ascii="Courier New" w:hAnsi="Courier New" w:cs="Courier New"/>
          <w:color w:val="0000FF"/>
          <w:szCs w:val="19"/>
          <w:lang w:val="en-US"/>
        </w:rPr>
        <w:t>if</w:t>
      </w:r>
      <w:r w:rsidRPr="007F6C82">
        <w:rPr>
          <w:rFonts w:ascii="Courier New" w:hAnsi="Courier New" w:cs="Courier New"/>
          <w:color w:val="000000"/>
          <w:szCs w:val="19"/>
          <w:lang w:val="en-US"/>
        </w:rPr>
        <w:t xml:space="preserve"> (it </w:t>
      </w:r>
      <w:r w:rsidRPr="007F6C82">
        <w:rPr>
          <w:rFonts w:ascii="Courier New" w:hAnsi="Courier New" w:cs="Courier New"/>
          <w:color w:val="008080"/>
          <w:szCs w:val="19"/>
          <w:lang w:val="en-US"/>
        </w:rPr>
        <w:t>!=</w:t>
      </w:r>
      <w:r w:rsidRPr="007F6C82">
        <w:rPr>
          <w:rFonts w:ascii="Courier New" w:hAnsi="Courier New" w:cs="Courier New"/>
          <w:color w:val="000000"/>
          <w:szCs w:val="19"/>
          <w:lang w:val="en-US"/>
        </w:rPr>
        <w:t xml:space="preserve"> mySet.end())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std::cout </w:t>
      </w:r>
      <w:r w:rsidRPr="007F6C82">
        <w:rPr>
          <w:rFonts w:ascii="Courier New" w:hAnsi="Courier New" w:cs="Courier New"/>
          <w:color w:val="008080"/>
          <w:szCs w:val="19"/>
          <w:lang w:val="en-US"/>
        </w:rPr>
        <w:t>&lt;&lt;</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"Element found: "</w:t>
      </w:r>
      <w:r w:rsidRPr="007F6C82">
        <w:rPr>
          <w:rFonts w:ascii="Courier New" w:hAnsi="Courier New" w:cs="Courier New"/>
          <w:color w:val="000000"/>
          <w:szCs w:val="19"/>
          <w:lang w:val="en-US"/>
        </w:rPr>
        <w:t xml:space="preserve"> </w:t>
      </w:r>
      <w:r w:rsidRPr="007F6C82">
        <w:rPr>
          <w:rFonts w:ascii="Courier New" w:hAnsi="Courier New" w:cs="Courier New"/>
          <w:color w:val="008080"/>
          <w:szCs w:val="19"/>
          <w:lang w:val="en-US"/>
        </w:rPr>
        <w:t>&lt;&lt;</w:t>
      </w:r>
      <w:r w:rsidRPr="007F6C82">
        <w:rPr>
          <w:rFonts w:ascii="Courier New" w:hAnsi="Courier New" w:cs="Courier New"/>
          <w:color w:val="000000"/>
          <w:szCs w:val="19"/>
          <w:lang w:val="en-US"/>
        </w:rPr>
        <w:t xml:space="preserve"> </w:t>
      </w:r>
      <w:r w:rsidRPr="007F6C82">
        <w:rPr>
          <w:rFonts w:ascii="Courier New" w:hAnsi="Courier New" w:cs="Courier New"/>
          <w:color w:val="008080"/>
          <w:szCs w:val="19"/>
          <w:lang w:val="en-US"/>
        </w:rPr>
        <w:t>*</w:t>
      </w:r>
      <w:r w:rsidRPr="007F6C82">
        <w:rPr>
          <w:rFonts w:ascii="Courier New" w:hAnsi="Courier New" w:cs="Courier New"/>
          <w:color w:val="000000"/>
          <w:szCs w:val="19"/>
          <w:lang w:val="en-US"/>
        </w:rPr>
        <w:t xml:space="preserve">it </w:t>
      </w:r>
      <w:r w:rsidRPr="007F6C82">
        <w:rPr>
          <w:rFonts w:ascii="Courier New" w:hAnsi="Courier New" w:cs="Courier New"/>
          <w:color w:val="008080"/>
          <w:szCs w:val="19"/>
          <w:lang w:val="en-US"/>
        </w:rPr>
        <w:t>&lt;&lt;</w:t>
      </w:r>
      <w:r w:rsidRPr="007F6C82">
        <w:rPr>
          <w:rFonts w:ascii="Courier New" w:hAnsi="Courier New" w:cs="Courier New"/>
          <w:color w:val="000000"/>
          <w:szCs w:val="19"/>
          <w:lang w:val="en-US"/>
        </w:rPr>
        <w:t xml:space="preserve"> std::endl;</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w:t>
      </w:r>
      <w:r w:rsidRPr="007F6C82">
        <w:rPr>
          <w:rFonts w:ascii="Courier New" w:hAnsi="Courier New" w:cs="Courier New"/>
          <w:color w:val="0000FF"/>
          <w:szCs w:val="19"/>
          <w:lang w:val="en-US"/>
        </w:rPr>
        <w:t>else</w:t>
      </w:r>
      <w:r w:rsidRPr="007F6C82">
        <w:rPr>
          <w:rFonts w:ascii="Courier New" w:hAnsi="Courier New" w:cs="Courier New"/>
          <w:color w:val="000000"/>
          <w:szCs w:val="19"/>
          <w:lang w:val="en-US"/>
        </w:rPr>
        <w:t xml:space="preserve">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r w:rsidRPr="007F6C82">
        <w:rPr>
          <w:rFonts w:ascii="Courier New" w:hAnsi="Courier New" w:cs="Courier New"/>
          <w:color w:val="000000"/>
          <w:szCs w:val="19"/>
          <w:lang w:val="en-US"/>
        </w:rPr>
        <w:t xml:space="preserve">        std::cout </w:t>
      </w:r>
      <w:r w:rsidRPr="007F6C82">
        <w:rPr>
          <w:rFonts w:ascii="Courier New" w:hAnsi="Courier New" w:cs="Courier New"/>
          <w:color w:val="008080"/>
          <w:szCs w:val="19"/>
          <w:lang w:val="en-US"/>
        </w:rPr>
        <w:t>&lt;&lt;</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"Element not found."</w:t>
      </w:r>
      <w:r w:rsidRPr="007F6C82">
        <w:rPr>
          <w:rFonts w:ascii="Courier New" w:hAnsi="Courier New" w:cs="Courier New"/>
          <w:color w:val="000000"/>
          <w:szCs w:val="19"/>
          <w:lang w:val="en-US"/>
        </w:rPr>
        <w:t xml:space="preserve"> </w:t>
      </w:r>
      <w:r w:rsidRPr="007F6C82">
        <w:rPr>
          <w:rFonts w:ascii="Courier New" w:hAnsi="Courier New" w:cs="Courier New"/>
          <w:color w:val="008080"/>
          <w:szCs w:val="19"/>
        </w:rPr>
        <w:t>&lt;&lt;</w:t>
      </w:r>
      <w:r w:rsidRPr="007F6C82">
        <w:rPr>
          <w:rFonts w:ascii="Courier New" w:hAnsi="Courier New" w:cs="Courier New"/>
          <w:color w:val="000000"/>
          <w:szCs w:val="19"/>
        </w:rPr>
        <w:t xml:space="preserve"> std::endl;</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r w:rsidRPr="007F6C82">
        <w:rPr>
          <w:rFonts w:ascii="Courier New" w:hAnsi="Courier New" w:cs="Courier New"/>
          <w:color w:val="000000"/>
          <w:szCs w:val="19"/>
        </w:rPr>
        <w:t xml:space="preserve">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r w:rsidRPr="007F6C82">
        <w:rPr>
          <w:rFonts w:ascii="Courier New" w:hAnsi="Courier New" w:cs="Courier New"/>
          <w:color w:val="000000"/>
          <w:szCs w:val="19"/>
        </w:rPr>
        <w:t xml:space="preserve">    </w:t>
      </w:r>
      <w:r w:rsidRPr="007F6C82">
        <w:rPr>
          <w:rFonts w:ascii="Courier New" w:hAnsi="Courier New" w:cs="Courier New"/>
          <w:color w:val="0000FF"/>
          <w:szCs w:val="19"/>
        </w:rPr>
        <w:t>return</w:t>
      </w:r>
      <w:r w:rsidRPr="007F6C82">
        <w:rPr>
          <w:rFonts w:ascii="Courier New" w:hAnsi="Courier New" w:cs="Courier New"/>
          <w:color w:val="000000"/>
          <w:szCs w:val="19"/>
        </w:rPr>
        <w:t xml:space="preserve"> 0;</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r w:rsidRPr="007F6C82">
        <w:rPr>
          <w:rFonts w:ascii="Courier New" w:hAnsi="Courier New" w:cs="Courier New"/>
          <w:color w:val="000000"/>
          <w:szCs w:val="19"/>
        </w:rPr>
        <w:t>}</w:t>
      </w:r>
    </w:p>
    <w:p w:rsidR="007F6C82" w:rsidRPr="003D1D79" w:rsidRDefault="007F6C82" w:rsidP="007F6C82">
      <w:pPr>
        <w:pStyle w:val="af2"/>
        <w:spacing w:after="80"/>
        <w:rPr>
          <w:rFonts w:ascii="Arial" w:hAnsi="Arial" w:cs="Arial"/>
          <w:sz w:val="20"/>
          <w:szCs w:val="20"/>
        </w:rPr>
      </w:pPr>
      <w:r w:rsidRPr="003D1D79">
        <w:rPr>
          <w:rFonts w:ascii="Arial" w:hAnsi="Arial" w:cs="Arial"/>
          <w:sz w:val="20"/>
          <w:szCs w:val="20"/>
        </w:rPr>
        <w:t xml:space="preserve"> Результат работы программы:</w:t>
      </w:r>
    </w:p>
    <w:p w:rsidR="007F6C82" w:rsidRDefault="007F6C82" w:rsidP="007F6C82">
      <w:pPr>
        <w:spacing w:after="80"/>
      </w:pPr>
      <w:r w:rsidRPr="007F6C82">
        <w:rPr>
          <w:noProof/>
          <w:lang w:eastAsia="ru-RU"/>
        </w:rPr>
        <w:drawing>
          <wp:inline distT="0" distB="0" distL="0" distR="0" wp14:anchorId="6CB49C5D" wp14:editId="67DF9877">
            <wp:extent cx="1562318" cy="266737"/>
            <wp:effectExtent l="0" t="0" r="0" b="0"/>
            <wp:docPr id="648" name="Рисунок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6"/>
                    <a:stretch>
                      <a:fillRect/>
                    </a:stretch>
                  </pic:blipFill>
                  <pic:spPr>
                    <a:xfrm>
                      <a:off x="0" y="0"/>
                      <a:ext cx="1562318" cy="266737"/>
                    </a:xfrm>
                    <a:prstGeom prst="rect">
                      <a:avLst/>
                    </a:prstGeom>
                  </pic:spPr>
                </pic:pic>
              </a:graphicData>
            </a:graphic>
          </wp:inline>
        </w:drawing>
      </w:r>
    </w:p>
    <w:p w:rsidR="000E62B6" w:rsidRPr="000E62B6" w:rsidRDefault="00E02D8B" w:rsidP="007F6C82">
      <w:pPr>
        <w:spacing w:after="80"/>
        <w:rPr>
          <w:lang w:val="en-US"/>
        </w:rPr>
      </w:pPr>
      <w:hyperlink w:anchor="_Неупорядоченные_ассоциативные_конте" w:history="1">
        <w:r w:rsidR="000E62B6" w:rsidRPr="000E62B6">
          <w:rPr>
            <w:rStyle w:val="a4"/>
            <w:lang w:val="en-US"/>
          </w:rPr>
          <w:t>&lt;</w:t>
        </w:r>
        <w:r w:rsidR="000E62B6" w:rsidRPr="000E62B6">
          <w:rPr>
            <w:rStyle w:val="a4"/>
          </w:rPr>
          <w:t>Неупо</w:t>
        </w:r>
        <w:r w:rsidR="000E62B6">
          <w:rPr>
            <w:rStyle w:val="a4"/>
          </w:rPr>
          <w:t>рядоченные ассоциативные контейнеры</w:t>
        </w:r>
        <w:r w:rsidR="000E62B6" w:rsidRPr="000E62B6">
          <w:rPr>
            <w:rStyle w:val="a4"/>
            <w:lang w:val="en-US"/>
          </w:rPr>
          <w:t>&gt;</w:t>
        </w:r>
      </w:hyperlink>
    </w:p>
    <w:p w:rsidR="007F6C82" w:rsidRPr="007F6C82" w:rsidRDefault="003D1D79"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782" w:name="_find_if_8"/>
      <w:bookmarkEnd w:id="782"/>
      <w:r w:rsidRPr="008C6B88">
        <w:rPr>
          <w:rFonts w:ascii="Arial" w:hAnsi="Arial" w:cs="Arial"/>
          <w:b/>
          <w:color w:val="auto"/>
          <w:szCs w:val="20"/>
          <w:lang w:val="en-US"/>
        </w:rPr>
        <w:t>find_if</w:t>
      </w:r>
    </w:p>
    <w:p w:rsidR="007F6C82" w:rsidRPr="006E4AE7" w:rsidRDefault="007F6C82" w:rsidP="007F6C82">
      <w:pPr>
        <w:ind w:firstLine="567"/>
      </w:pPr>
      <w:r w:rsidRPr="006E4AE7">
        <w:rPr>
          <w:bCs/>
        </w:rPr>
        <w:t>Пример использования алгоритма</w:t>
      </w:r>
      <w:r>
        <w:rPr>
          <w:b/>
          <w:bCs/>
        </w:rPr>
        <w:t xml:space="preserve"> </w:t>
      </w:r>
      <w:r>
        <w:rPr>
          <w:bCs/>
          <w:lang w:val="en-US"/>
        </w:rPr>
        <w:t>find</w:t>
      </w:r>
      <w:r w:rsidRPr="007F6C82">
        <w:rPr>
          <w:bCs/>
        </w:rPr>
        <w:t>_</w:t>
      </w:r>
      <w:r>
        <w:rPr>
          <w:bCs/>
          <w:lang w:val="en-US"/>
        </w:rPr>
        <w:t>if</w:t>
      </w:r>
      <w:r>
        <w: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808080"/>
          <w:szCs w:val="19"/>
          <w:lang w:val="en-US"/>
        </w:rPr>
        <w:t>#include</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&lt;iostream&gt;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808080"/>
          <w:szCs w:val="19"/>
          <w:lang w:val="en-US"/>
        </w:rPr>
        <w:t>#include</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&lt;unordered_set&gt;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808080"/>
          <w:szCs w:val="19"/>
          <w:lang w:val="en-US"/>
        </w:rPr>
        <w:t>#include</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&lt;algorithm&gt;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FF"/>
          <w:szCs w:val="19"/>
          <w:lang w:val="en-US"/>
        </w:rPr>
        <w:t>bool</w:t>
      </w:r>
      <w:r w:rsidRPr="007F6C82">
        <w:rPr>
          <w:rFonts w:ascii="Courier New" w:hAnsi="Courier New" w:cs="Courier New"/>
          <w:color w:val="000000"/>
          <w:szCs w:val="19"/>
          <w:lang w:val="en-US"/>
        </w:rPr>
        <w:t xml:space="preserve"> isEven(</w:t>
      </w:r>
      <w:r w:rsidRPr="007F6C82">
        <w:rPr>
          <w:rFonts w:ascii="Courier New" w:hAnsi="Courier New" w:cs="Courier New"/>
          <w:color w:val="0000FF"/>
          <w:szCs w:val="19"/>
          <w:lang w:val="en-US"/>
        </w:rPr>
        <w:t>int</w:t>
      </w:r>
      <w:r w:rsidRPr="007F6C82">
        <w:rPr>
          <w:rFonts w:ascii="Courier New" w:hAnsi="Courier New" w:cs="Courier New"/>
          <w:color w:val="000000"/>
          <w:szCs w:val="19"/>
          <w:lang w:val="en-US"/>
        </w:rPr>
        <w:t xml:space="preserve"> </w:t>
      </w:r>
      <w:r w:rsidRPr="007F6C82">
        <w:rPr>
          <w:rFonts w:ascii="Courier New" w:hAnsi="Courier New" w:cs="Courier New"/>
          <w:color w:val="808080"/>
          <w:szCs w:val="19"/>
          <w:lang w:val="en-US"/>
        </w:rPr>
        <w:t>num</w:t>
      </w:r>
      <w:r w:rsidRPr="007F6C82">
        <w:rPr>
          <w:rFonts w:ascii="Courier New" w:hAnsi="Courier New" w:cs="Courier New"/>
          <w:color w:val="000000"/>
          <w:szCs w:val="19"/>
          <w:lang w:val="en-US"/>
        </w:rPr>
        <w:t>)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w:t>
      </w:r>
      <w:r w:rsidRPr="007F6C82">
        <w:rPr>
          <w:rFonts w:ascii="Courier New" w:hAnsi="Courier New" w:cs="Courier New"/>
          <w:color w:val="0000FF"/>
          <w:szCs w:val="19"/>
          <w:lang w:val="en-US"/>
        </w:rPr>
        <w:t>return</w:t>
      </w:r>
      <w:r w:rsidRPr="007F6C82">
        <w:rPr>
          <w:rFonts w:ascii="Courier New" w:hAnsi="Courier New" w:cs="Courier New"/>
          <w:color w:val="000000"/>
          <w:szCs w:val="19"/>
          <w:lang w:val="en-US"/>
        </w:rPr>
        <w:t xml:space="preserve"> </w:t>
      </w:r>
      <w:r w:rsidRPr="007F6C82">
        <w:rPr>
          <w:rFonts w:ascii="Courier New" w:hAnsi="Courier New" w:cs="Courier New"/>
          <w:color w:val="808080"/>
          <w:szCs w:val="19"/>
          <w:lang w:val="en-US"/>
        </w:rPr>
        <w:t>num</w:t>
      </w:r>
      <w:r w:rsidRPr="007F6C82">
        <w:rPr>
          <w:rFonts w:ascii="Courier New" w:hAnsi="Courier New" w:cs="Courier New"/>
          <w:color w:val="000000"/>
          <w:szCs w:val="19"/>
          <w:lang w:val="en-US"/>
        </w:rPr>
        <w:t xml:space="preserve"> % 2 == 0;</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FF"/>
          <w:szCs w:val="19"/>
          <w:lang w:val="en-US"/>
        </w:rPr>
        <w:t>int</w:t>
      </w:r>
      <w:r w:rsidRPr="007F6C82">
        <w:rPr>
          <w:rFonts w:ascii="Courier New" w:hAnsi="Courier New" w:cs="Courier New"/>
          <w:color w:val="000000"/>
          <w:szCs w:val="19"/>
          <w:lang w:val="en-US"/>
        </w:rPr>
        <w:t xml:space="preserve"> main()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std::</w:t>
      </w:r>
      <w:r w:rsidRPr="007F6C82">
        <w:rPr>
          <w:rFonts w:ascii="Courier New" w:hAnsi="Courier New" w:cs="Courier New"/>
          <w:color w:val="2B91AF"/>
          <w:szCs w:val="19"/>
          <w:lang w:val="en-US"/>
        </w:rPr>
        <w:t>unordered_set</w:t>
      </w:r>
      <w:r w:rsidRPr="007F6C82">
        <w:rPr>
          <w:rFonts w:ascii="Courier New" w:hAnsi="Courier New" w:cs="Courier New"/>
          <w:color w:val="000000"/>
          <w:szCs w:val="19"/>
          <w:lang w:val="en-US"/>
        </w:rPr>
        <w:t>&lt;</w:t>
      </w:r>
      <w:r w:rsidRPr="007F6C82">
        <w:rPr>
          <w:rFonts w:ascii="Courier New" w:hAnsi="Courier New" w:cs="Courier New"/>
          <w:color w:val="0000FF"/>
          <w:szCs w:val="19"/>
          <w:lang w:val="en-US"/>
        </w:rPr>
        <w:t>int</w:t>
      </w:r>
      <w:r w:rsidRPr="007F6C82">
        <w:rPr>
          <w:rFonts w:ascii="Courier New" w:hAnsi="Courier New" w:cs="Courier New"/>
          <w:color w:val="000000"/>
          <w:szCs w:val="19"/>
          <w:lang w:val="en-US"/>
        </w:rPr>
        <w:t>&gt; mySet = { 1, 2, 3, 4, 5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w:t>
      </w:r>
      <w:r w:rsidRPr="007F6C82">
        <w:rPr>
          <w:rFonts w:ascii="Courier New" w:hAnsi="Courier New" w:cs="Courier New"/>
          <w:color w:val="0000FF"/>
          <w:szCs w:val="19"/>
          <w:lang w:val="en-US"/>
        </w:rPr>
        <w:t>auto</w:t>
      </w:r>
      <w:r w:rsidRPr="007F6C82">
        <w:rPr>
          <w:rFonts w:ascii="Courier New" w:hAnsi="Courier New" w:cs="Courier New"/>
          <w:color w:val="000000"/>
          <w:szCs w:val="19"/>
          <w:lang w:val="en-US"/>
        </w:rPr>
        <w:t xml:space="preserve"> it = std::find_if(mySet.begin(), mySet.end(), isEven);</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w:t>
      </w:r>
      <w:r w:rsidRPr="007F6C82">
        <w:rPr>
          <w:rFonts w:ascii="Courier New" w:hAnsi="Courier New" w:cs="Courier New"/>
          <w:color w:val="0000FF"/>
          <w:szCs w:val="19"/>
          <w:lang w:val="en-US"/>
        </w:rPr>
        <w:t>if</w:t>
      </w:r>
      <w:r w:rsidRPr="007F6C82">
        <w:rPr>
          <w:rFonts w:ascii="Courier New" w:hAnsi="Courier New" w:cs="Courier New"/>
          <w:color w:val="000000"/>
          <w:szCs w:val="19"/>
          <w:lang w:val="en-US"/>
        </w:rPr>
        <w:t xml:space="preserve"> (it </w:t>
      </w:r>
      <w:r w:rsidRPr="007F6C82">
        <w:rPr>
          <w:rFonts w:ascii="Courier New" w:hAnsi="Courier New" w:cs="Courier New"/>
          <w:color w:val="008080"/>
          <w:szCs w:val="19"/>
          <w:lang w:val="en-US"/>
        </w:rPr>
        <w:t>!=</w:t>
      </w:r>
      <w:r w:rsidRPr="007F6C82">
        <w:rPr>
          <w:rFonts w:ascii="Courier New" w:hAnsi="Courier New" w:cs="Courier New"/>
          <w:color w:val="000000"/>
          <w:szCs w:val="19"/>
          <w:lang w:val="en-US"/>
        </w:rPr>
        <w:t xml:space="preserve"> mySet.end())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std::cout </w:t>
      </w:r>
      <w:r w:rsidRPr="007F6C82">
        <w:rPr>
          <w:rFonts w:ascii="Courier New" w:hAnsi="Courier New" w:cs="Courier New"/>
          <w:color w:val="008080"/>
          <w:szCs w:val="19"/>
          <w:lang w:val="en-US"/>
        </w:rPr>
        <w:t>&lt;&lt;</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"First even element found: "</w:t>
      </w:r>
      <w:r w:rsidRPr="007F6C82">
        <w:rPr>
          <w:rFonts w:ascii="Courier New" w:hAnsi="Courier New" w:cs="Courier New"/>
          <w:color w:val="000000"/>
          <w:szCs w:val="19"/>
          <w:lang w:val="en-US"/>
        </w:rPr>
        <w:t xml:space="preserve"> </w:t>
      </w:r>
      <w:r w:rsidRPr="007F6C82">
        <w:rPr>
          <w:rFonts w:ascii="Courier New" w:hAnsi="Courier New" w:cs="Courier New"/>
          <w:color w:val="008080"/>
          <w:szCs w:val="19"/>
          <w:lang w:val="en-US"/>
        </w:rPr>
        <w:t>&lt;&lt;</w:t>
      </w:r>
      <w:r w:rsidRPr="007F6C82">
        <w:rPr>
          <w:rFonts w:ascii="Courier New" w:hAnsi="Courier New" w:cs="Courier New"/>
          <w:color w:val="000000"/>
          <w:szCs w:val="19"/>
          <w:lang w:val="en-US"/>
        </w:rPr>
        <w:t xml:space="preserve"> </w:t>
      </w:r>
      <w:r w:rsidRPr="007F6C82">
        <w:rPr>
          <w:rFonts w:ascii="Courier New" w:hAnsi="Courier New" w:cs="Courier New"/>
          <w:color w:val="008080"/>
          <w:szCs w:val="19"/>
          <w:lang w:val="en-US"/>
        </w:rPr>
        <w:t>*</w:t>
      </w:r>
      <w:r w:rsidRPr="007F6C82">
        <w:rPr>
          <w:rFonts w:ascii="Courier New" w:hAnsi="Courier New" w:cs="Courier New"/>
          <w:color w:val="000000"/>
          <w:szCs w:val="19"/>
          <w:lang w:val="en-US"/>
        </w:rPr>
        <w:t xml:space="preserve">it </w:t>
      </w:r>
      <w:r w:rsidRPr="007F6C82">
        <w:rPr>
          <w:rFonts w:ascii="Courier New" w:hAnsi="Courier New" w:cs="Courier New"/>
          <w:color w:val="008080"/>
          <w:szCs w:val="19"/>
          <w:lang w:val="en-US"/>
        </w:rPr>
        <w:t>&lt;&lt;</w:t>
      </w:r>
      <w:r w:rsidRPr="007F6C82">
        <w:rPr>
          <w:rFonts w:ascii="Courier New" w:hAnsi="Courier New" w:cs="Courier New"/>
          <w:color w:val="000000"/>
          <w:szCs w:val="19"/>
          <w:lang w:val="en-US"/>
        </w:rPr>
        <w:t xml:space="preserve"> std::endl;</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w:t>
      </w:r>
      <w:r w:rsidRPr="007F6C82">
        <w:rPr>
          <w:rFonts w:ascii="Courier New" w:hAnsi="Courier New" w:cs="Courier New"/>
          <w:color w:val="0000FF"/>
          <w:szCs w:val="19"/>
          <w:lang w:val="en-US"/>
        </w:rPr>
        <w:t>else</w:t>
      </w:r>
      <w:r w:rsidRPr="007F6C82">
        <w:rPr>
          <w:rFonts w:ascii="Courier New" w:hAnsi="Courier New" w:cs="Courier New"/>
          <w:color w:val="000000"/>
          <w:szCs w:val="19"/>
          <w:lang w:val="en-US"/>
        </w:rPr>
        <w:t xml:space="preserve">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r w:rsidRPr="007F6C82">
        <w:rPr>
          <w:rFonts w:ascii="Courier New" w:hAnsi="Courier New" w:cs="Courier New"/>
          <w:color w:val="000000"/>
          <w:szCs w:val="19"/>
          <w:lang w:val="en-US"/>
        </w:rPr>
        <w:t xml:space="preserve">        std::cout </w:t>
      </w:r>
      <w:r w:rsidRPr="007F6C82">
        <w:rPr>
          <w:rFonts w:ascii="Courier New" w:hAnsi="Courier New" w:cs="Courier New"/>
          <w:color w:val="008080"/>
          <w:szCs w:val="19"/>
          <w:lang w:val="en-US"/>
        </w:rPr>
        <w:t>&lt;&lt;</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"No even elements found."</w:t>
      </w:r>
      <w:r w:rsidRPr="007F6C82">
        <w:rPr>
          <w:rFonts w:ascii="Courier New" w:hAnsi="Courier New" w:cs="Courier New"/>
          <w:color w:val="000000"/>
          <w:szCs w:val="19"/>
          <w:lang w:val="en-US"/>
        </w:rPr>
        <w:t xml:space="preserve"> </w:t>
      </w:r>
      <w:r w:rsidRPr="007F6C82">
        <w:rPr>
          <w:rFonts w:ascii="Courier New" w:hAnsi="Courier New" w:cs="Courier New"/>
          <w:color w:val="008080"/>
          <w:szCs w:val="19"/>
        </w:rPr>
        <w:t>&lt;&lt;</w:t>
      </w:r>
      <w:r w:rsidRPr="007F6C82">
        <w:rPr>
          <w:rFonts w:ascii="Courier New" w:hAnsi="Courier New" w:cs="Courier New"/>
          <w:color w:val="000000"/>
          <w:szCs w:val="19"/>
        </w:rPr>
        <w:t xml:space="preserve"> std::endl;</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r w:rsidRPr="007F6C82">
        <w:rPr>
          <w:rFonts w:ascii="Courier New" w:hAnsi="Courier New" w:cs="Courier New"/>
          <w:color w:val="000000"/>
          <w:szCs w:val="19"/>
        </w:rPr>
        <w:t xml:space="preserve">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r w:rsidRPr="007F6C82">
        <w:rPr>
          <w:rFonts w:ascii="Courier New" w:hAnsi="Courier New" w:cs="Courier New"/>
          <w:color w:val="000000"/>
          <w:szCs w:val="19"/>
        </w:rPr>
        <w:t xml:space="preserve">    </w:t>
      </w:r>
      <w:r w:rsidRPr="007F6C82">
        <w:rPr>
          <w:rFonts w:ascii="Courier New" w:hAnsi="Courier New" w:cs="Courier New"/>
          <w:color w:val="0000FF"/>
          <w:szCs w:val="19"/>
        </w:rPr>
        <w:t>return</w:t>
      </w:r>
      <w:r w:rsidRPr="007F6C82">
        <w:rPr>
          <w:rFonts w:ascii="Courier New" w:hAnsi="Courier New" w:cs="Courier New"/>
          <w:color w:val="000000"/>
          <w:szCs w:val="19"/>
        </w:rPr>
        <w:t xml:space="preserve"> 0;</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r w:rsidRPr="007F6C82">
        <w:rPr>
          <w:rFonts w:ascii="Courier New" w:hAnsi="Courier New" w:cs="Courier New"/>
          <w:color w:val="000000"/>
          <w:szCs w:val="19"/>
        </w:rPr>
        <w:t>}</w:t>
      </w:r>
    </w:p>
    <w:p w:rsidR="007F6C82" w:rsidRPr="003D1D79" w:rsidRDefault="007F6C82" w:rsidP="007F6C82">
      <w:pPr>
        <w:pStyle w:val="af2"/>
        <w:spacing w:after="80"/>
        <w:rPr>
          <w:rFonts w:ascii="Arial" w:hAnsi="Arial" w:cs="Arial"/>
          <w:sz w:val="20"/>
          <w:szCs w:val="20"/>
        </w:rPr>
      </w:pPr>
      <w:r w:rsidRPr="003D1D79">
        <w:rPr>
          <w:rFonts w:ascii="Arial" w:hAnsi="Arial" w:cs="Arial"/>
          <w:sz w:val="20"/>
          <w:szCs w:val="20"/>
        </w:rPr>
        <w:t xml:space="preserve"> Результат работы программы:</w:t>
      </w:r>
    </w:p>
    <w:p w:rsidR="007F6C82" w:rsidRDefault="007F6C82" w:rsidP="007F6C82">
      <w:pPr>
        <w:spacing w:after="80"/>
      </w:pPr>
      <w:r w:rsidRPr="007F6C82">
        <w:rPr>
          <w:noProof/>
          <w:lang w:eastAsia="ru-RU"/>
        </w:rPr>
        <w:drawing>
          <wp:inline distT="0" distB="0" distL="0" distR="0" wp14:anchorId="07E8F0AA" wp14:editId="0E655EA9">
            <wp:extent cx="2381582" cy="342948"/>
            <wp:effectExtent l="0" t="0" r="0" b="0"/>
            <wp:docPr id="652" name="Рисунок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7"/>
                    <a:stretch>
                      <a:fillRect/>
                    </a:stretch>
                  </pic:blipFill>
                  <pic:spPr>
                    <a:xfrm>
                      <a:off x="0" y="0"/>
                      <a:ext cx="2381582" cy="342948"/>
                    </a:xfrm>
                    <a:prstGeom prst="rect">
                      <a:avLst/>
                    </a:prstGeom>
                  </pic:spPr>
                </pic:pic>
              </a:graphicData>
            </a:graphic>
          </wp:inline>
        </w:drawing>
      </w:r>
    </w:p>
    <w:p w:rsidR="000E62B6" w:rsidRPr="000E62B6" w:rsidRDefault="00E02D8B" w:rsidP="007F6C82">
      <w:pPr>
        <w:spacing w:after="80"/>
        <w:rPr>
          <w:lang w:val="en-US"/>
        </w:rPr>
      </w:pPr>
      <w:hyperlink w:anchor="_Неупорядоченные_ассоциативные_конте" w:history="1">
        <w:r w:rsidR="000E62B6" w:rsidRPr="000E62B6">
          <w:rPr>
            <w:rStyle w:val="a4"/>
            <w:lang w:val="en-US"/>
          </w:rPr>
          <w:t>&lt;</w:t>
        </w:r>
        <w:r w:rsidR="000E62B6" w:rsidRPr="000E62B6">
          <w:rPr>
            <w:rStyle w:val="a4"/>
          </w:rPr>
          <w:t>Неупо</w:t>
        </w:r>
        <w:r w:rsidR="000E62B6">
          <w:rPr>
            <w:rStyle w:val="a4"/>
          </w:rPr>
          <w:t>рядоченные ассоциативные контейнеры</w:t>
        </w:r>
        <w:r w:rsidR="000E62B6" w:rsidRPr="000E62B6">
          <w:rPr>
            <w:rStyle w:val="a4"/>
            <w:lang w:val="en-US"/>
          </w:rPr>
          <w:t>&gt;</w:t>
        </w:r>
      </w:hyperlink>
    </w:p>
    <w:p w:rsidR="007F6C82" w:rsidRPr="007F6C82" w:rsidRDefault="003D1D79"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783" w:name="_find_end_6"/>
      <w:bookmarkEnd w:id="783"/>
      <w:r w:rsidRPr="008C6B88">
        <w:rPr>
          <w:rFonts w:ascii="Arial" w:hAnsi="Arial" w:cs="Arial"/>
          <w:b/>
          <w:color w:val="auto"/>
          <w:szCs w:val="20"/>
          <w:lang w:val="en-US"/>
        </w:rPr>
        <w:t>find_end</w:t>
      </w:r>
    </w:p>
    <w:p w:rsidR="007F6C82" w:rsidRPr="006E4AE7" w:rsidRDefault="007F6C82" w:rsidP="007F6C82">
      <w:pPr>
        <w:ind w:firstLine="567"/>
      </w:pPr>
      <w:r w:rsidRPr="006E4AE7">
        <w:rPr>
          <w:bCs/>
        </w:rPr>
        <w:t>Пример использования алгоритма</w:t>
      </w:r>
      <w:r>
        <w:rPr>
          <w:b/>
          <w:bCs/>
        </w:rPr>
        <w:t xml:space="preserve"> </w:t>
      </w:r>
      <w:r>
        <w:rPr>
          <w:bCs/>
          <w:lang w:val="en-US"/>
        </w:rPr>
        <w:t>find</w:t>
      </w:r>
      <w:r w:rsidRPr="007F6C82">
        <w:rPr>
          <w:bCs/>
        </w:rPr>
        <w:t>_</w:t>
      </w:r>
      <w:r>
        <w:rPr>
          <w:bCs/>
          <w:lang w:val="en-US"/>
        </w:rPr>
        <w:t>end</w:t>
      </w:r>
      <w:r>
        <w: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808080"/>
          <w:szCs w:val="19"/>
          <w:lang w:val="en-US"/>
        </w:rPr>
        <w:t>#include</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&lt;iostream&gt;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808080"/>
          <w:szCs w:val="19"/>
          <w:lang w:val="en-US"/>
        </w:rPr>
        <w:t>#include</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&lt;unordered_set&gt;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808080"/>
          <w:szCs w:val="19"/>
          <w:lang w:val="en-US"/>
        </w:rPr>
        <w:t>#include</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&lt;algorithm&gt;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808080"/>
          <w:szCs w:val="19"/>
          <w:lang w:val="en-US"/>
        </w:rPr>
        <w:t>#include</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&lt;vector&gt;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FF"/>
          <w:szCs w:val="19"/>
          <w:lang w:val="en-US"/>
        </w:rPr>
        <w:t>int</w:t>
      </w:r>
      <w:r w:rsidRPr="007F6C82">
        <w:rPr>
          <w:rFonts w:ascii="Courier New" w:hAnsi="Courier New" w:cs="Courier New"/>
          <w:color w:val="000000"/>
          <w:szCs w:val="19"/>
          <w:lang w:val="en-US"/>
        </w:rPr>
        <w:t xml:space="preserve"> main()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std::</w:t>
      </w:r>
      <w:r w:rsidRPr="007F6C82">
        <w:rPr>
          <w:rFonts w:ascii="Courier New" w:hAnsi="Courier New" w:cs="Courier New"/>
          <w:color w:val="2B91AF"/>
          <w:szCs w:val="19"/>
          <w:lang w:val="en-US"/>
        </w:rPr>
        <w:t>unordered_set</w:t>
      </w:r>
      <w:r w:rsidRPr="007F6C82">
        <w:rPr>
          <w:rFonts w:ascii="Courier New" w:hAnsi="Courier New" w:cs="Courier New"/>
          <w:color w:val="000000"/>
          <w:szCs w:val="19"/>
          <w:lang w:val="en-US"/>
        </w:rPr>
        <w:t>&lt;</w:t>
      </w:r>
      <w:r w:rsidRPr="007F6C82">
        <w:rPr>
          <w:rFonts w:ascii="Courier New" w:hAnsi="Courier New" w:cs="Courier New"/>
          <w:color w:val="0000FF"/>
          <w:szCs w:val="19"/>
          <w:lang w:val="en-US"/>
        </w:rPr>
        <w:t>int</w:t>
      </w:r>
      <w:r w:rsidRPr="007F6C82">
        <w:rPr>
          <w:rFonts w:ascii="Courier New" w:hAnsi="Courier New" w:cs="Courier New"/>
          <w:color w:val="000000"/>
          <w:szCs w:val="19"/>
          <w:lang w:val="en-US"/>
        </w:rPr>
        <w:t>&gt; set = { 1, 2, 3, 4, 5, 1, 2, 3, 4, 5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std::</w:t>
      </w:r>
      <w:r w:rsidRPr="007F6C82">
        <w:rPr>
          <w:rFonts w:ascii="Courier New" w:hAnsi="Courier New" w:cs="Courier New"/>
          <w:color w:val="2B91AF"/>
          <w:szCs w:val="19"/>
          <w:lang w:val="en-US"/>
        </w:rPr>
        <w:t>vector</w:t>
      </w:r>
      <w:r w:rsidRPr="007F6C82">
        <w:rPr>
          <w:rFonts w:ascii="Courier New" w:hAnsi="Courier New" w:cs="Courier New"/>
          <w:color w:val="000000"/>
          <w:szCs w:val="19"/>
          <w:lang w:val="en-US"/>
        </w:rPr>
        <w:t>&lt;</w:t>
      </w:r>
      <w:r w:rsidRPr="007F6C82">
        <w:rPr>
          <w:rFonts w:ascii="Courier New" w:hAnsi="Courier New" w:cs="Courier New"/>
          <w:color w:val="0000FF"/>
          <w:szCs w:val="19"/>
          <w:lang w:val="en-US"/>
        </w:rPr>
        <w:t>int</w:t>
      </w:r>
      <w:r w:rsidRPr="007F6C82">
        <w:rPr>
          <w:rFonts w:ascii="Courier New" w:hAnsi="Courier New" w:cs="Courier New"/>
          <w:color w:val="000000"/>
          <w:szCs w:val="19"/>
          <w:lang w:val="en-US"/>
        </w:rPr>
        <w:t>&gt; subsequence = { 1, 2, 3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w:t>
      </w:r>
      <w:r w:rsidRPr="007F6C82">
        <w:rPr>
          <w:rFonts w:ascii="Courier New" w:hAnsi="Courier New" w:cs="Courier New"/>
          <w:color w:val="0000FF"/>
          <w:szCs w:val="19"/>
          <w:lang w:val="en-US"/>
        </w:rPr>
        <w:t>auto</w:t>
      </w:r>
      <w:r w:rsidRPr="007F6C82">
        <w:rPr>
          <w:rFonts w:ascii="Courier New" w:hAnsi="Courier New" w:cs="Courier New"/>
          <w:color w:val="000000"/>
          <w:szCs w:val="19"/>
          <w:lang w:val="en-US"/>
        </w:rPr>
        <w:t xml:space="preserve"> it = std::find_end(set.begin(), set.end(), subsequence.begin(), subsequence.end());</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w:t>
      </w:r>
      <w:r w:rsidRPr="007F6C82">
        <w:rPr>
          <w:rFonts w:ascii="Courier New" w:hAnsi="Courier New" w:cs="Courier New"/>
          <w:color w:val="0000FF"/>
          <w:szCs w:val="19"/>
          <w:lang w:val="en-US"/>
        </w:rPr>
        <w:t>if</w:t>
      </w:r>
      <w:r w:rsidRPr="007F6C82">
        <w:rPr>
          <w:rFonts w:ascii="Courier New" w:hAnsi="Courier New" w:cs="Courier New"/>
          <w:color w:val="000000"/>
          <w:szCs w:val="19"/>
          <w:lang w:val="en-US"/>
        </w:rPr>
        <w:t xml:space="preserve"> (it </w:t>
      </w:r>
      <w:r w:rsidRPr="007F6C82">
        <w:rPr>
          <w:rFonts w:ascii="Courier New" w:hAnsi="Courier New" w:cs="Courier New"/>
          <w:color w:val="008080"/>
          <w:szCs w:val="19"/>
          <w:lang w:val="en-US"/>
        </w:rPr>
        <w:t>!=</w:t>
      </w:r>
      <w:r w:rsidRPr="007F6C82">
        <w:rPr>
          <w:rFonts w:ascii="Courier New" w:hAnsi="Courier New" w:cs="Courier New"/>
          <w:color w:val="000000"/>
          <w:szCs w:val="19"/>
          <w:lang w:val="en-US"/>
        </w:rPr>
        <w:t xml:space="preserve"> set.end())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std::cout </w:t>
      </w:r>
      <w:r w:rsidRPr="007F6C82">
        <w:rPr>
          <w:rFonts w:ascii="Courier New" w:hAnsi="Courier New" w:cs="Courier New"/>
          <w:color w:val="008080"/>
          <w:szCs w:val="19"/>
          <w:lang w:val="en-US"/>
        </w:rPr>
        <w:t>&lt;&lt;</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"Subsequence found at position: "</w:t>
      </w:r>
      <w:r w:rsidRPr="007F6C82">
        <w:rPr>
          <w:rFonts w:ascii="Courier New" w:hAnsi="Courier New" w:cs="Courier New"/>
          <w:color w:val="000000"/>
          <w:szCs w:val="19"/>
          <w:lang w:val="en-US"/>
        </w:rPr>
        <w:t xml:space="preserve"> </w:t>
      </w:r>
      <w:r w:rsidRPr="007F6C82">
        <w:rPr>
          <w:rFonts w:ascii="Courier New" w:hAnsi="Courier New" w:cs="Courier New"/>
          <w:color w:val="008080"/>
          <w:szCs w:val="19"/>
          <w:lang w:val="en-US"/>
        </w:rPr>
        <w:t>&lt;&lt;</w:t>
      </w:r>
      <w:r w:rsidRPr="007F6C82">
        <w:rPr>
          <w:rFonts w:ascii="Courier New" w:hAnsi="Courier New" w:cs="Courier New"/>
          <w:color w:val="000000"/>
          <w:szCs w:val="19"/>
          <w:lang w:val="en-US"/>
        </w:rPr>
        <w:t xml:space="preserve"> std::distance(set.begin(), it) </w:t>
      </w:r>
      <w:r w:rsidRPr="007F6C82">
        <w:rPr>
          <w:rFonts w:ascii="Courier New" w:hAnsi="Courier New" w:cs="Courier New"/>
          <w:color w:val="008080"/>
          <w:szCs w:val="19"/>
          <w:lang w:val="en-US"/>
        </w:rPr>
        <w:t>&lt;&lt;</w:t>
      </w:r>
      <w:r w:rsidRPr="007F6C82">
        <w:rPr>
          <w:rFonts w:ascii="Courier New" w:hAnsi="Courier New" w:cs="Courier New"/>
          <w:color w:val="000000"/>
          <w:szCs w:val="19"/>
          <w:lang w:val="en-US"/>
        </w:rPr>
        <w:t xml:space="preserve"> std::endl;</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w:t>
      </w:r>
      <w:r w:rsidRPr="007F6C82">
        <w:rPr>
          <w:rFonts w:ascii="Courier New" w:hAnsi="Courier New" w:cs="Courier New"/>
          <w:color w:val="0000FF"/>
          <w:szCs w:val="19"/>
          <w:lang w:val="en-US"/>
        </w:rPr>
        <w:t>else</w:t>
      </w:r>
      <w:r w:rsidRPr="007F6C82">
        <w:rPr>
          <w:rFonts w:ascii="Courier New" w:hAnsi="Courier New" w:cs="Courier New"/>
          <w:color w:val="000000"/>
          <w:szCs w:val="19"/>
          <w:lang w:val="en-US"/>
        </w:rPr>
        <w:t xml:space="preserve">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r w:rsidRPr="007F6C82">
        <w:rPr>
          <w:rFonts w:ascii="Courier New" w:hAnsi="Courier New" w:cs="Courier New"/>
          <w:color w:val="000000"/>
          <w:szCs w:val="19"/>
          <w:lang w:val="en-US"/>
        </w:rPr>
        <w:t xml:space="preserve">        std::cout </w:t>
      </w:r>
      <w:r w:rsidRPr="007F6C82">
        <w:rPr>
          <w:rFonts w:ascii="Courier New" w:hAnsi="Courier New" w:cs="Courier New"/>
          <w:color w:val="008080"/>
          <w:szCs w:val="19"/>
          <w:lang w:val="en-US"/>
        </w:rPr>
        <w:t>&lt;&lt;</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"Subsequence not found."</w:t>
      </w:r>
      <w:r w:rsidRPr="007F6C82">
        <w:rPr>
          <w:rFonts w:ascii="Courier New" w:hAnsi="Courier New" w:cs="Courier New"/>
          <w:color w:val="000000"/>
          <w:szCs w:val="19"/>
          <w:lang w:val="en-US"/>
        </w:rPr>
        <w:t xml:space="preserve"> </w:t>
      </w:r>
      <w:r w:rsidRPr="007F6C82">
        <w:rPr>
          <w:rFonts w:ascii="Courier New" w:hAnsi="Courier New" w:cs="Courier New"/>
          <w:color w:val="008080"/>
          <w:szCs w:val="19"/>
        </w:rPr>
        <w:t>&lt;&lt;</w:t>
      </w:r>
      <w:r w:rsidRPr="007F6C82">
        <w:rPr>
          <w:rFonts w:ascii="Courier New" w:hAnsi="Courier New" w:cs="Courier New"/>
          <w:color w:val="000000"/>
          <w:szCs w:val="19"/>
        </w:rPr>
        <w:t xml:space="preserve"> std::endl;</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r w:rsidRPr="007F6C82">
        <w:rPr>
          <w:rFonts w:ascii="Courier New" w:hAnsi="Courier New" w:cs="Courier New"/>
          <w:color w:val="000000"/>
          <w:szCs w:val="19"/>
        </w:rPr>
        <w:t xml:space="preserve">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r w:rsidRPr="007F6C82">
        <w:rPr>
          <w:rFonts w:ascii="Courier New" w:hAnsi="Courier New" w:cs="Courier New"/>
          <w:color w:val="000000"/>
          <w:szCs w:val="19"/>
        </w:rPr>
        <w:t xml:space="preserve">    </w:t>
      </w:r>
      <w:r w:rsidRPr="007F6C82">
        <w:rPr>
          <w:rFonts w:ascii="Courier New" w:hAnsi="Courier New" w:cs="Courier New"/>
          <w:color w:val="0000FF"/>
          <w:szCs w:val="19"/>
        </w:rPr>
        <w:t>return</w:t>
      </w:r>
      <w:r w:rsidRPr="007F6C82">
        <w:rPr>
          <w:rFonts w:ascii="Courier New" w:hAnsi="Courier New" w:cs="Courier New"/>
          <w:color w:val="000000"/>
          <w:szCs w:val="19"/>
        </w:rPr>
        <w:t xml:space="preserve"> 0;</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r>
        <w:rPr>
          <w:rFonts w:ascii="Courier New" w:hAnsi="Courier New" w:cs="Courier New"/>
          <w:color w:val="000000"/>
          <w:szCs w:val="19"/>
        </w:rPr>
        <w:t>}</w:t>
      </w:r>
    </w:p>
    <w:p w:rsidR="007F6C82" w:rsidRPr="003D1D79" w:rsidRDefault="007F6C82" w:rsidP="007F6C82">
      <w:pPr>
        <w:pStyle w:val="af2"/>
        <w:spacing w:after="80"/>
        <w:rPr>
          <w:rFonts w:ascii="Arial" w:hAnsi="Arial" w:cs="Arial"/>
          <w:sz w:val="20"/>
          <w:szCs w:val="20"/>
        </w:rPr>
      </w:pPr>
      <w:r w:rsidRPr="003D1D79">
        <w:rPr>
          <w:rFonts w:ascii="Arial" w:hAnsi="Arial" w:cs="Arial"/>
          <w:sz w:val="20"/>
          <w:szCs w:val="20"/>
        </w:rPr>
        <w:t xml:space="preserve"> Результат работы программы:</w:t>
      </w:r>
    </w:p>
    <w:p w:rsidR="007F6C82" w:rsidRPr="007F6C82" w:rsidRDefault="007F6C82" w:rsidP="007F6C82">
      <w:pPr>
        <w:spacing w:after="80"/>
      </w:pPr>
      <w:r w:rsidRPr="007F6C82">
        <w:rPr>
          <w:noProof/>
          <w:lang w:eastAsia="ru-RU"/>
        </w:rPr>
        <w:drawing>
          <wp:inline distT="0" distB="0" distL="0" distR="0" wp14:anchorId="61ED3603" wp14:editId="643DE8E7">
            <wp:extent cx="2905530" cy="333422"/>
            <wp:effectExtent l="0" t="0" r="0" b="9525"/>
            <wp:docPr id="656" name="Рисунок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8"/>
                    <a:stretch>
                      <a:fillRect/>
                    </a:stretch>
                  </pic:blipFill>
                  <pic:spPr>
                    <a:xfrm>
                      <a:off x="0" y="0"/>
                      <a:ext cx="2905530" cy="333422"/>
                    </a:xfrm>
                    <a:prstGeom prst="rect">
                      <a:avLst/>
                    </a:prstGeom>
                  </pic:spPr>
                </pic:pic>
              </a:graphicData>
            </a:graphic>
          </wp:inline>
        </w:drawing>
      </w:r>
    </w:p>
    <w:p w:rsidR="007F6C82" w:rsidRPr="007F6C82" w:rsidRDefault="00E02D8B" w:rsidP="000E62B6">
      <w:pPr>
        <w:spacing w:after="80"/>
        <w:rPr>
          <w:lang w:val="en-US"/>
        </w:rPr>
      </w:pPr>
      <w:hyperlink w:anchor="_Неупорядоченные_ассоциативные_конте" w:history="1">
        <w:r w:rsidR="000E62B6" w:rsidRPr="000E62B6">
          <w:rPr>
            <w:rStyle w:val="a4"/>
            <w:lang w:val="en-US"/>
          </w:rPr>
          <w:t>&lt;</w:t>
        </w:r>
        <w:r w:rsidR="000E62B6" w:rsidRPr="000E62B6">
          <w:rPr>
            <w:rStyle w:val="a4"/>
          </w:rPr>
          <w:t>Неупо</w:t>
        </w:r>
        <w:r w:rsidR="000E62B6">
          <w:rPr>
            <w:rStyle w:val="a4"/>
          </w:rPr>
          <w:t>рядоченные ассоциативные контейнеры</w:t>
        </w:r>
        <w:r w:rsidR="000E62B6" w:rsidRPr="000E62B6">
          <w:rPr>
            <w:rStyle w:val="a4"/>
            <w:lang w:val="en-US"/>
          </w:rPr>
          <w:t>&gt;</w:t>
        </w:r>
      </w:hyperlink>
    </w:p>
    <w:p w:rsidR="007F6C82" w:rsidRPr="007F6C82" w:rsidRDefault="003D1D79" w:rsidP="00600961">
      <w:pPr>
        <w:pStyle w:val="5"/>
        <w:numPr>
          <w:ilvl w:val="4"/>
          <w:numId w:val="1"/>
        </w:numPr>
        <w:spacing w:before="160" w:after="160"/>
        <w:ind w:left="426" w:firstLine="0"/>
        <w:rPr>
          <w:rFonts w:ascii="Arial" w:hAnsi="Arial" w:cs="Arial"/>
          <w:b/>
          <w:color w:val="auto"/>
          <w:szCs w:val="20"/>
          <w:lang w:val="en-US"/>
        </w:rPr>
      </w:pPr>
      <w:bookmarkStart w:id="784" w:name="_find_first_of_7"/>
      <w:bookmarkEnd w:id="784"/>
      <w:r w:rsidRPr="008C6B88">
        <w:rPr>
          <w:rFonts w:ascii="Arial" w:hAnsi="Arial" w:cs="Arial"/>
          <w:b/>
          <w:color w:val="auto"/>
          <w:szCs w:val="20"/>
          <w:lang w:val="en-US"/>
        </w:rPr>
        <w:t>find_first_of</w:t>
      </w:r>
    </w:p>
    <w:p w:rsidR="007F6C82" w:rsidRPr="006E4AE7" w:rsidRDefault="007F6C82" w:rsidP="007F6C82">
      <w:pPr>
        <w:ind w:firstLine="567"/>
      </w:pPr>
      <w:r w:rsidRPr="006E4AE7">
        <w:rPr>
          <w:bCs/>
        </w:rPr>
        <w:t>Пример использования алгоритма</w:t>
      </w:r>
      <w:r>
        <w:rPr>
          <w:b/>
          <w:bCs/>
        </w:rPr>
        <w:t xml:space="preserve"> </w:t>
      </w:r>
      <w:r>
        <w:rPr>
          <w:bCs/>
          <w:lang w:val="en-US"/>
        </w:rPr>
        <w:t>find</w:t>
      </w:r>
      <w:r w:rsidRPr="007F6C82">
        <w:rPr>
          <w:bCs/>
        </w:rPr>
        <w:t>_</w:t>
      </w:r>
      <w:r>
        <w:rPr>
          <w:bCs/>
          <w:lang w:val="en-US"/>
        </w:rPr>
        <w:t>first</w:t>
      </w:r>
      <w:r w:rsidRPr="007F6C82">
        <w:rPr>
          <w:bCs/>
        </w:rPr>
        <w:t>_</w:t>
      </w:r>
      <w:r>
        <w:rPr>
          <w:bCs/>
          <w:lang w:val="en-US"/>
        </w:rPr>
        <w:t>of</w:t>
      </w:r>
      <w:r>
        <w: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808080"/>
          <w:szCs w:val="19"/>
          <w:lang w:val="en-US"/>
        </w:rPr>
        <w:t>#include</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&lt;iostream&gt;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808080"/>
          <w:szCs w:val="19"/>
          <w:lang w:val="en-US"/>
        </w:rPr>
        <w:t>#include</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&lt;unordered_set&gt;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808080"/>
          <w:szCs w:val="19"/>
          <w:lang w:val="en-US"/>
        </w:rPr>
        <w:t>#include</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&lt;algorithm&gt;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b/>
          <w:color w:val="808080"/>
          <w:szCs w:val="19"/>
          <w:lang w:val="en-US"/>
        </w:rPr>
        <w:t>#i</w:t>
      </w:r>
      <w:r w:rsidRPr="007F6C82">
        <w:rPr>
          <w:rFonts w:ascii="Courier New" w:hAnsi="Courier New" w:cs="Courier New"/>
          <w:color w:val="808080"/>
          <w:szCs w:val="19"/>
          <w:lang w:val="en-US"/>
        </w:rPr>
        <w:t>nclude</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&lt;vector&gt;</w:t>
      </w:r>
    </w:p>
    <w:p w:rsidR="007251D2" w:rsidRPr="005E593E" w:rsidRDefault="007251D2" w:rsidP="007251D2">
      <w:pPr>
        <w:autoSpaceDE w:val="0"/>
        <w:autoSpaceDN w:val="0"/>
        <w:adjustRightInd w:val="0"/>
        <w:spacing w:after="0" w:line="240" w:lineRule="auto"/>
        <w:rPr>
          <w:rFonts w:ascii="Cascadia Mono" w:hAnsi="Cascadia Mono" w:cs="Cascadia Mono"/>
          <w:color w:val="000000"/>
          <w:sz w:val="19"/>
          <w:szCs w:val="19"/>
          <w:lang w:val="en-US"/>
        </w:rPr>
      </w:pP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FF"/>
          <w:szCs w:val="19"/>
          <w:lang w:val="en-US"/>
        </w:rPr>
        <w:t>int</w:t>
      </w:r>
      <w:r w:rsidRPr="007251D2">
        <w:rPr>
          <w:rFonts w:ascii="Courier New" w:hAnsi="Courier New" w:cs="Courier New"/>
          <w:color w:val="000000"/>
          <w:szCs w:val="19"/>
          <w:lang w:val="en-US"/>
        </w:rPr>
        <w:t xml:space="preserve"> main()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w:t>
      </w:r>
      <w:r w:rsidRPr="007251D2">
        <w:rPr>
          <w:rFonts w:ascii="Courier New" w:hAnsi="Courier New" w:cs="Courier New"/>
          <w:color w:val="2B91AF"/>
          <w:szCs w:val="19"/>
          <w:lang w:val="en-US"/>
        </w:rPr>
        <w:t>unordered_set</w:t>
      </w:r>
      <w:r w:rsidRPr="007251D2">
        <w:rPr>
          <w:rFonts w:ascii="Courier New" w:hAnsi="Courier New" w:cs="Courier New"/>
          <w:color w:val="000000"/>
          <w:szCs w:val="19"/>
          <w:lang w:val="en-US"/>
        </w:rPr>
        <w:t>&lt;</w:t>
      </w:r>
      <w:r w:rsidRPr="007251D2">
        <w:rPr>
          <w:rFonts w:ascii="Courier New" w:hAnsi="Courier New" w:cs="Courier New"/>
          <w:color w:val="0000FF"/>
          <w:szCs w:val="19"/>
          <w:lang w:val="en-US"/>
        </w:rPr>
        <w:t>int</w:t>
      </w:r>
      <w:r w:rsidRPr="007251D2">
        <w:rPr>
          <w:rFonts w:ascii="Courier New" w:hAnsi="Courier New" w:cs="Courier New"/>
          <w:color w:val="000000"/>
          <w:szCs w:val="19"/>
          <w:lang w:val="en-US"/>
        </w:rPr>
        <w:t>&gt; mySet = { 1, 2, 3, 4, 5, 6, 7, 8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w:t>
      </w:r>
      <w:r w:rsidRPr="007251D2">
        <w:rPr>
          <w:rFonts w:ascii="Courier New" w:hAnsi="Courier New" w:cs="Courier New"/>
          <w:color w:val="2B91AF"/>
          <w:szCs w:val="19"/>
          <w:lang w:val="en-US"/>
        </w:rPr>
        <w:t>vector</w:t>
      </w:r>
      <w:r w:rsidRPr="007251D2">
        <w:rPr>
          <w:rFonts w:ascii="Courier New" w:hAnsi="Courier New" w:cs="Courier New"/>
          <w:color w:val="000000"/>
          <w:szCs w:val="19"/>
          <w:lang w:val="en-US"/>
        </w:rPr>
        <w:t>&lt;</w:t>
      </w:r>
      <w:r w:rsidRPr="007251D2">
        <w:rPr>
          <w:rFonts w:ascii="Courier New" w:hAnsi="Courier New" w:cs="Courier New"/>
          <w:color w:val="0000FF"/>
          <w:szCs w:val="19"/>
          <w:lang w:val="en-US"/>
        </w:rPr>
        <w:t>int</w:t>
      </w:r>
      <w:r w:rsidRPr="007251D2">
        <w:rPr>
          <w:rFonts w:ascii="Courier New" w:hAnsi="Courier New" w:cs="Courier New"/>
          <w:color w:val="000000"/>
          <w:szCs w:val="19"/>
          <w:lang w:val="en-US"/>
        </w:rPr>
        <w:t>&gt; values = { 7, 8, 9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auto</w:t>
      </w:r>
      <w:r w:rsidRPr="007251D2">
        <w:rPr>
          <w:rFonts w:ascii="Courier New" w:hAnsi="Courier New" w:cs="Courier New"/>
          <w:color w:val="000000"/>
          <w:szCs w:val="19"/>
          <w:lang w:val="en-US"/>
        </w:rPr>
        <w:t xml:space="preserve"> it = std::find_first_of(mySet.begin(), mySet.end(), values.begin(), values.end());</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if</w:t>
      </w:r>
      <w:r w:rsidRPr="007251D2">
        <w:rPr>
          <w:rFonts w:ascii="Courier New" w:hAnsi="Courier New" w:cs="Courier New"/>
          <w:color w:val="000000"/>
          <w:szCs w:val="19"/>
          <w:lang w:val="en-US"/>
        </w:rPr>
        <w:t xml:space="preserve"> (it </w:t>
      </w:r>
      <w:r w:rsidRPr="007251D2">
        <w:rPr>
          <w:rFonts w:ascii="Courier New" w:hAnsi="Courier New" w:cs="Courier New"/>
          <w:color w:val="008080"/>
          <w:szCs w:val="19"/>
          <w:lang w:val="en-US"/>
        </w:rPr>
        <w:t>!=</w:t>
      </w:r>
      <w:r w:rsidRPr="007251D2">
        <w:rPr>
          <w:rFonts w:ascii="Courier New" w:hAnsi="Courier New" w:cs="Courier New"/>
          <w:color w:val="000000"/>
          <w:szCs w:val="19"/>
          <w:lang w:val="en-US"/>
        </w:rPr>
        <w:t xml:space="preserve"> mySet.end())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std::cout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"Value found: "</w:t>
      </w:r>
      <w:r w:rsidRPr="007251D2">
        <w:rPr>
          <w:rFonts w:ascii="Courier New" w:hAnsi="Courier New" w:cs="Courier New"/>
          <w:color w:val="000000"/>
          <w:szCs w:val="19"/>
          <w:lang w:val="en-US"/>
        </w:rPr>
        <w:t xml:space="preserve">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w:t>
      </w:r>
      <w:r w:rsidRPr="007251D2">
        <w:rPr>
          <w:rFonts w:ascii="Courier New" w:hAnsi="Courier New" w:cs="Courier New"/>
          <w:color w:val="008080"/>
          <w:szCs w:val="19"/>
          <w:lang w:val="en-US"/>
        </w:rPr>
        <w:t>*</w:t>
      </w:r>
      <w:r w:rsidRPr="007251D2">
        <w:rPr>
          <w:rFonts w:ascii="Courier New" w:hAnsi="Courier New" w:cs="Courier New"/>
          <w:color w:val="000000"/>
          <w:szCs w:val="19"/>
          <w:lang w:val="en-US"/>
        </w:rPr>
        <w:t xml:space="preserve">it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std::endl;</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else</w:t>
      </w:r>
      <w:r w:rsidRPr="007251D2">
        <w:rPr>
          <w:rFonts w:ascii="Courier New" w:hAnsi="Courier New" w:cs="Courier New"/>
          <w:color w:val="000000"/>
          <w:szCs w:val="19"/>
          <w:lang w:val="en-US"/>
        </w:rPr>
        <w:t xml:space="preserve">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000000"/>
          <w:szCs w:val="19"/>
          <w:lang w:val="en-US"/>
        </w:rPr>
        <w:t xml:space="preserve">        std::cout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"No matching values found."</w:t>
      </w:r>
      <w:r w:rsidRPr="007251D2">
        <w:rPr>
          <w:rFonts w:ascii="Courier New" w:hAnsi="Courier New" w:cs="Courier New"/>
          <w:color w:val="000000"/>
          <w:szCs w:val="19"/>
          <w:lang w:val="en-US"/>
        </w:rPr>
        <w:t xml:space="preserve"> </w:t>
      </w:r>
      <w:r w:rsidRPr="007251D2">
        <w:rPr>
          <w:rFonts w:ascii="Courier New" w:hAnsi="Courier New" w:cs="Courier New"/>
          <w:color w:val="008080"/>
          <w:szCs w:val="19"/>
        </w:rPr>
        <w:t>&lt;&lt;</w:t>
      </w:r>
      <w:r w:rsidRPr="007251D2">
        <w:rPr>
          <w:rFonts w:ascii="Courier New" w:hAnsi="Courier New" w:cs="Courier New"/>
          <w:color w:val="000000"/>
          <w:szCs w:val="19"/>
        </w:rPr>
        <w:t xml:space="preserve"> std::endl;</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000000"/>
          <w:szCs w:val="19"/>
        </w:rPr>
        <w:t xml:space="preserve">    }</w:t>
      </w:r>
    </w:p>
    <w:p w:rsidR="007251D2" w:rsidRPr="007251D2" w:rsidRDefault="007251D2" w:rsidP="007251D2">
      <w:pPr>
        <w:pStyle w:val="af2"/>
        <w:spacing w:after="80"/>
        <w:ind w:firstLine="0"/>
        <w:rPr>
          <w:rFonts w:ascii="Courier New" w:hAnsi="Courier New" w:cs="Courier New"/>
          <w:color w:val="000000"/>
          <w:sz w:val="20"/>
          <w:szCs w:val="19"/>
        </w:rPr>
      </w:pPr>
      <w:r w:rsidRPr="007251D2">
        <w:rPr>
          <w:rFonts w:ascii="Courier New" w:hAnsi="Courier New" w:cs="Courier New"/>
          <w:color w:val="000000"/>
          <w:sz w:val="20"/>
          <w:szCs w:val="19"/>
        </w:rPr>
        <w:t>}</w:t>
      </w:r>
    </w:p>
    <w:p w:rsidR="007F6C82" w:rsidRPr="003D1D79" w:rsidRDefault="007F6C82" w:rsidP="007251D2">
      <w:pPr>
        <w:pStyle w:val="af2"/>
        <w:spacing w:after="80"/>
        <w:rPr>
          <w:rFonts w:ascii="Arial" w:hAnsi="Arial" w:cs="Arial"/>
          <w:sz w:val="20"/>
          <w:szCs w:val="20"/>
        </w:rPr>
      </w:pPr>
      <w:r w:rsidRPr="003D1D79">
        <w:rPr>
          <w:rFonts w:ascii="Arial" w:hAnsi="Arial" w:cs="Arial"/>
          <w:sz w:val="20"/>
          <w:szCs w:val="20"/>
        </w:rPr>
        <w:t xml:space="preserve"> Результат работы программы:</w:t>
      </w:r>
    </w:p>
    <w:p w:rsidR="000E62B6" w:rsidRDefault="007251D2" w:rsidP="007F6C82">
      <w:pPr>
        <w:spacing w:after="80"/>
      </w:pPr>
      <w:r w:rsidRPr="007251D2">
        <w:rPr>
          <w:noProof/>
          <w:lang w:eastAsia="ru-RU"/>
        </w:rPr>
        <w:drawing>
          <wp:inline distT="0" distB="0" distL="0" distR="0" wp14:anchorId="361CE1A0" wp14:editId="0D088CB2">
            <wp:extent cx="1286054" cy="295316"/>
            <wp:effectExtent l="0" t="0" r="9525" b="9525"/>
            <wp:docPr id="700" name="Рисунок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9"/>
                    <a:stretch>
                      <a:fillRect/>
                    </a:stretch>
                  </pic:blipFill>
                  <pic:spPr>
                    <a:xfrm>
                      <a:off x="0" y="0"/>
                      <a:ext cx="1286054" cy="295316"/>
                    </a:xfrm>
                    <a:prstGeom prst="rect">
                      <a:avLst/>
                    </a:prstGeom>
                  </pic:spPr>
                </pic:pic>
              </a:graphicData>
            </a:graphic>
          </wp:inline>
        </w:drawing>
      </w:r>
    </w:p>
    <w:p w:rsidR="000E62B6" w:rsidRPr="000E62B6" w:rsidRDefault="00E02D8B" w:rsidP="007F6C82">
      <w:pPr>
        <w:spacing w:after="80"/>
        <w:rPr>
          <w:lang w:val="en-US"/>
        </w:rPr>
      </w:pPr>
      <w:hyperlink w:anchor="_Неупорядоченные_ассоциативные_конте" w:history="1">
        <w:r w:rsidR="000E62B6" w:rsidRPr="000E62B6">
          <w:rPr>
            <w:rStyle w:val="a4"/>
            <w:lang w:val="en-US"/>
          </w:rPr>
          <w:t>&lt;</w:t>
        </w:r>
        <w:r w:rsidR="000E62B6" w:rsidRPr="000E62B6">
          <w:rPr>
            <w:rStyle w:val="a4"/>
          </w:rPr>
          <w:t>Неупо</w:t>
        </w:r>
        <w:r w:rsidR="000E62B6">
          <w:rPr>
            <w:rStyle w:val="a4"/>
          </w:rPr>
          <w:t>рядоченные ассоциативные контейнеры</w:t>
        </w:r>
        <w:r w:rsidR="000E62B6" w:rsidRPr="000E62B6">
          <w:rPr>
            <w:rStyle w:val="a4"/>
            <w:lang w:val="en-US"/>
          </w:rPr>
          <w:t>&gt;</w:t>
        </w:r>
      </w:hyperlink>
    </w:p>
    <w:p w:rsidR="007F6C82" w:rsidRPr="007F6C82" w:rsidRDefault="003D1D79"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785" w:name="_for_each_8"/>
      <w:bookmarkEnd w:id="785"/>
      <w:r w:rsidRPr="008C6B88">
        <w:rPr>
          <w:rFonts w:ascii="Arial" w:hAnsi="Arial" w:cs="Arial"/>
          <w:b/>
          <w:color w:val="auto"/>
          <w:szCs w:val="20"/>
          <w:lang w:val="en-US"/>
        </w:rPr>
        <w:t>for_each</w:t>
      </w:r>
    </w:p>
    <w:p w:rsidR="007F6C82" w:rsidRPr="006E4AE7" w:rsidRDefault="007F6C82" w:rsidP="007F6C82">
      <w:pPr>
        <w:ind w:firstLine="567"/>
      </w:pPr>
      <w:r w:rsidRPr="006E4AE7">
        <w:rPr>
          <w:bCs/>
        </w:rPr>
        <w:t>Пример использования алгоритма</w:t>
      </w:r>
      <w:r>
        <w:rPr>
          <w:b/>
          <w:bCs/>
        </w:rPr>
        <w:t xml:space="preserve"> </w:t>
      </w:r>
      <w:r>
        <w:rPr>
          <w:bCs/>
          <w:lang w:val="en-US"/>
        </w:rPr>
        <w:t>for</w:t>
      </w:r>
      <w:r w:rsidRPr="007F6C82">
        <w:rPr>
          <w:bCs/>
        </w:rPr>
        <w:t>_</w:t>
      </w:r>
      <w:r>
        <w:rPr>
          <w:bCs/>
          <w:lang w:val="en-US"/>
        </w:rPr>
        <w:t>each</w:t>
      </w:r>
      <w:r>
        <w: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808080"/>
          <w:szCs w:val="19"/>
          <w:lang w:val="en-US"/>
        </w:rPr>
        <w:t>#include</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&lt;iostream&gt;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808080"/>
          <w:szCs w:val="19"/>
          <w:lang w:val="en-US"/>
        </w:rPr>
        <w:t>#include</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&lt;unordered_set&gt;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808080"/>
          <w:szCs w:val="19"/>
          <w:lang w:val="en-US"/>
        </w:rPr>
        <w:t>#include</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&lt;algorithm&gt;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FF"/>
          <w:szCs w:val="19"/>
          <w:lang w:val="en-US"/>
        </w:rPr>
        <w:t>void</w:t>
      </w:r>
      <w:r w:rsidRPr="007F6C82">
        <w:rPr>
          <w:rFonts w:ascii="Courier New" w:hAnsi="Courier New" w:cs="Courier New"/>
          <w:color w:val="000000"/>
          <w:szCs w:val="19"/>
          <w:lang w:val="en-US"/>
        </w:rPr>
        <w:t xml:space="preserve"> printElement(</w:t>
      </w:r>
      <w:r w:rsidRPr="007F6C82">
        <w:rPr>
          <w:rFonts w:ascii="Courier New" w:hAnsi="Courier New" w:cs="Courier New"/>
          <w:color w:val="0000FF"/>
          <w:szCs w:val="19"/>
          <w:lang w:val="en-US"/>
        </w:rPr>
        <w:t>int</w:t>
      </w:r>
      <w:r w:rsidRPr="007F6C82">
        <w:rPr>
          <w:rFonts w:ascii="Courier New" w:hAnsi="Courier New" w:cs="Courier New"/>
          <w:color w:val="000000"/>
          <w:szCs w:val="19"/>
          <w:lang w:val="en-US"/>
        </w:rPr>
        <w:t xml:space="preserve"> </w:t>
      </w:r>
      <w:r w:rsidRPr="007F6C82">
        <w:rPr>
          <w:rFonts w:ascii="Courier New" w:hAnsi="Courier New" w:cs="Courier New"/>
          <w:color w:val="808080"/>
          <w:szCs w:val="19"/>
          <w:lang w:val="en-US"/>
        </w:rPr>
        <w:t>num</w:t>
      </w:r>
      <w:r w:rsidRPr="007F6C82">
        <w:rPr>
          <w:rFonts w:ascii="Courier New" w:hAnsi="Courier New" w:cs="Courier New"/>
          <w:color w:val="000000"/>
          <w:szCs w:val="19"/>
          <w:lang w:val="en-US"/>
        </w:rPr>
        <w:t>)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std::cout </w:t>
      </w:r>
      <w:r w:rsidRPr="007F6C82">
        <w:rPr>
          <w:rFonts w:ascii="Courier New" w:hAnsi="Courier New" w:cs="Courier New"/>
          <w:color w:val="008080"/>
          <w:szCs w:val="19"/>
          <w:lang w:val="en-US"/>
        </w:rPr>
        <w:t>&lt;&lt;</w:t>
      </w:r>
      <w:r w:rsidRPr="007F6C82">
        <w:rPr>
          <w:rFonts w:ascii="Courier New" w:hAnsi="Courier New" w:cs="Courier New"/>
          <w:color w:val="000000"/>
          <w:szCs w:val="19"/>
          <w:lang w:val="en-US"/>
        </w:rPr>
        <w:t xml:space="preserve"> </w:t>
      </w:r>
      <w:r w:rsidRPr="007F6C82">
        <w:rPr>
          <w:rFonts w:ascii="Courier New" w:hAnsi="Courier New" w:cs="Courier New"/>
          <w:color w:val="808080"/>
          <w:szCs w:val="19"/>
          <w:lang w:val="en-US"/>
        </w:rPr>
        <w:t>num</w:t>
      </w:r>
      <w:r w:rsidRPr="007F6C82">
        <w:rPr>
          <w:rFonts w:ascii="Courier New" w:hAnsi="Courier New" w:cs="Courier New"/>
          <w:color w:val="000000"/>
          <w:szCs w:val="19"/>
          <w:lang w:val="en-US"/>
        </w:rPr>
        <w:t xml:space="preserve"> </w:t>
      </w:r>
      <w:r w:rsidRPr="007F6C82">
        <w:rPr>
          <w:rFonts w:ascii="Courier New" w:hAnsi="Courier New" w:cs="Courier New"/>
          <w:color w:val="008080"/>
          <w:szCs w:val="19"/>
          <w:lang w:val="en-US"/>
        </w:rPr>
        <w:t>&lt;&lt;</w:t>
      </w:r>
      <w:r w:rsidRPr="007F6C82">
        <w:rPr>
          <w:rFonts w:ascii="Courier New" w:hAnsi="Courier New" w:cs="Courier New"/>
          <w:color w:val="000000"/>
          <w:szCs w:val="19"/>
          <w:lang w:val="en-US"/>
        </w:rPr>
        <w:t xml:space="preserve"> </w:t>
      </w:r>
      <w:r w:rsidRPr="007F6C82">
        <w:rPr>
          <w:rFonts w:ascii="Courier New" w:hAnsi="Courier New" w:cs="Courier New"/>
          <w:color w:val="A31515"/>
          <w:szCs w:val="19"/>
          <w:lang w:val="en-US"/>
        </w:rPr>
        <w:t>" "</w:t>
      </w:r>
      <w:r w:rsidRPr="007F6C82">
        <w:rPr>
          <w:rFonts w:ascii="Courier New" w:hAnsi="Courier New" w:cs="Courier New"/>
          <w:color w:val="000000"/>
          <w:szCs w:val="19"/>
          <w:lang w:val="en-US"/>
        </w:rPr>
        <w: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FF"/>
          <w:szCs w:val="19"/>
          <w:lang w:val="en-US"/>
        </w:rPr>
        <w:t>int</w:t>
      </w:r>
      <w:r w:rsidRPr="007F6C82">
        <w:rPr>
          <w:rFonts w:ascii="Courier New" w:hAnsi="Courier New" w:cs="Courier New"/>
          <w:color w:val="000000"/>
          <w:szCs w:val="19"/>
          <w:lang w:val="en-US"/>
        </w:rPr>
        <w:t xml:space="preserve"> main()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std::</w:t>
      </w:r>
      <w:r w:rsidRPr="007F6C82">
        <w:rPr>
          <w:rFonts w:ascii="Courier New" w:hAnsi="Courier New" w:cs="Courier New"/>
          <w:color w:val="2B91AF"/>
          <w:szCs w:val="19"/>
          <w:lang w:val="en-US"/>
        </w:rPr>
        <w:t>unordered_set</w:t>
      </w:r>
      <w:r w:rsidRPr="007F6C82">
        <w:rPr>
          <w:rFonts w:ascii="Courier New" w:hAnsi="Courier New" w:cs="Courier New"/>
          <w:color w:val="000000"/>
          <w:szCs w:val="19"/>
          <w:lang w:val="en-US"/>
        </w:rPr>
        <w:t>&lt;</w:t>
      </w:r>
      <w:r w:rsidRPr="007F6C82">
        <w:rPr>
          <w:rFonts w:ascii="Courier New" w:hAnsi="Courier New" w:cs="Courier New"/>
          <w:color w:val="0000FF"/>
          <w:szCs w:val="19"/>
          <w:lang w:val="en-US"/>
        </w:rPr>
        <w:t>int</w:t>
      </w:r>
      <w:r w:rsidRPr="007F6C82">
        <w:rPr>
          <w:rFonts w:ascii="Courier New" w:hAnsi="Courier New" w:cs="Courier New"/>
          <w:color w:val="000000"/>
          <w:szCs w:val="19"/>
          <w:lang w:val="en-US"/>
        </w:rPr>
        <w:t>&gt; mySet = { 1, 2, 3, 4, 5 };</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std::for_each(mySet.begin(), mySet.end(), printElement);</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std::cout </w:t>
      </w:r>
      <w:r w:rsidRPr="007F6C82">
        <w:rPr>
          <w:rFonts w:ascii="Courier New" w:hAnsi="Courier New" w:cs="Courier New"/>
          <w:color w:val="008080"/>
          <w:szCs w:val="19"/>
          <w:lang w:val="en-US"/>
        </w:rPr>
        <w:t>&lt;&lt;</w:t>
      </w:r>
      <w:r w:rsidRPr="007F6C82">
        <w:rPr>
          <w:rFonts w:ascii="Courier New" w:hAnsi="Courier New" w:cs="Courier New"/>
          <w:color w:val="000000"/>
          <w:szCs w:val="19"/>
          <w:lang w:val="en-US"/>
        </w:rPr>
        <w:t xml:space="preserve"> std::endl;</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7F6C82" w:rsidRDefault="007F6C82" w:rsidP="007F6C82">
      <w:pPr>
        <w:autoSpaceDE w:val="0"/>
        <w:autoSpaceDN w:val="0"/>
        <w:adjustRightInd w:val="0"/>
        <w:spacing w:after="0" w:line="240" w:lineRule="auto"/>
        <w:rPr>
          <w:rFonts w:ascii="Courier New" w:hAnsi="Courier New" w:cs="Courier New"/>
          <w:color w:val="000000"/>
          <w:szCs w:val="19"/>
          <w:lang w:val="en-US"/>
        </w:rPr>
      </w:pPr>
      <w:r w:rsidRPr="007F6C82">
        <w:rPr>
          <w:rFonts w:ascii="Courier New" w:hAnsi="Courier New" w:cs="Courier New"/>
          <w:color w:val="000000"/>
          <w:szCs w:val="19"/>
          <w:lang w:val="en-US"/>
        </w:rPr>
        <w:t xml:space="preserve">    </w:t>
      </w:r>
      <w:r w:rsidRPr="007F6C82">
        <w:rPr>
          <w:rFonts w:ascii="Courier New" w:hAnsi="Courier New" w:cs="Courier New"/>
          <w:color w:val="0000FF"/>
          <w:szCs w:val="19"/>
          <w:lang w:val="en-US"/>
        </w:rPr>
        <w:t>return</w:t>
      </w:r>
      <w:r w:rsidRPr="007F6C82">
        <w:rPr>
          <w:rFonts w:ascii="Courier New" w:hAnsi="Courier New" w:cs="Courier New"/>
          <w:color w:val="000000"/>
          <w:szCs w:val="19"/>
          <w:lang w:val="en-US"/>
        </w:rPr>
        <w:t xml:space="preserve"> 0;</w:t>
      </w:r>
    </w:p>
    <w:p w:rsidR="007F6C82" w:rsidRPr="007F6C82" w:rsidRDefault="007F6C82" w:rsidP="007F6C82">
      <w:pPr>
        <w:autoSpaceDE w:val="0"/>
        <w:autoSpaceDN w:val="0"/>
        <w:adjustRightInd w:val="0"/>
        <w:spacing w:after="0" w:line="240" w:lineRule="auto"/>
        <w:rPr>
          <w:rFonts w:ascii="Courier New" w:hAnsi="Courier New" w:cs="Courier New"/>
          <w:color w:val="000000"/>
          <w:szCs w:val="19"/>
        </w:rPr>
      </w:pPr>
      <w:r w:rsidRPr="007F6C82">
        <w:rPr>
          <w:rFonts w:ascii="Courier New" w:hAnsi="Courier New" w:cs="Courier New"/>
          <w:color w:val="000000"/>
          <w:szCs w:val="19"/>
        </w:rPr>
        <w:t>}</w:t>
      </w:r>
    </w:p>
    <w:p w:rsidR="007F6C82" w:rsidRPr="003D1D79" w:rsidRDefault="007F6C82" w:rsidP="007F6C82">
      <w:pPr>
        <w:pStyle w:val="af2"/>
        <w:spacing w:after="80"/>
        <w:rPr>
          <w:rFonts w:ascii="Arial" w:hAnsi="Arial" w:cs="Arial"/>
          <w:sz w:val="20"/>
          <w:szCs w:val="20"/>
        </w:rPr>
      </w:pPr>
      <w:r w:rsidRPr="003D1D79">
        <w:rPr>
          <w:rFonts w:ascii="Arial" w:hAnsi="Arial" w:cs="Arial"/>
          <w:sz w:val="20"/>
          <w:szCs w:val="20"/>
        </w:rPr>
        <w:t xml:space="preserve"> Результат работы программы:</w:t>
      </w:r>
    </w:p>
    <w:p w:rsidR="000E62B6" w:rsidRDefault="007F6C82" w:rsidP="007F6C82">
      <w:pPr>
        <w:spacing w:after="80"/>
      </w:pPr>
      <w:r w:rsidRPr="007F6C82">
        <w:rPr>
          <w:noProof/>
          <w:lang w:eastAsia="ru-RU"/>
        </w:rPr>
        <w:drawing>
          <wp:inline distT="0" distB="0" distL="0" distR="0" wp14:anchorId="1C0A4CC7" wp14:editId="5230260A">
            <wp:extent cx="866896" cy="323895"/>
            <wp:effectExtent l="0" t="0" r="9525" b="0"/>
            <wp:docPr id="663" name="Рисунок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0"/>
                    <a:stretch>
                      <a:fillRect/>
                    </a:stretch>
                  </pic:blipFill>
                  <pic:spPr>
                    <a:xfrm>
                      <a:off x="0" y="0"/>
                      <a:ext cx="866896" cy="323895"/>
                    </a:xfrm>
                    <a:prstGeom prst="rect">
                      <a:avLst/>
                    </a:prstGeom>
                  </pic:spPr>
                </pic:pic>
              </a:graphicData>
            </a:graphic>
          </wp:inline>
        </w:drawing>
      </w:r>
    </w:p>
    <w:p w:rsidR="000E62B6" w:rsidRPr="000E62B6" w:rsidRDefault="00E02D8B" w:rsidP="007F6C82">
      <w:pPr>
        <w:spacing w:after="80"/>
        <w:rPr>
          <w:lang w:val="en-US"/>
        </w:rPr>
      </w:pPr>
      <w:hyperlink w:anchor="_Неупорядоченные_ассоциативные_конте" w:history="1">
        <w:r w:rsidR="000E62B6" w:rsidRPr="000E62B6">
          <w:rPr>
            <w:rStyle w:val="a4"/>
            <w:lang w:val="en-US"/>
          </w:rPr>
          <w:t>&lt;</w:t>
        </w:r>
        <w:r w:rsidR="000E62B6" w:rsidRPr="000E62B6">
          <w:rPr>
            <w:rStyle w:val="a4"/>
          </w:rPr>
          <w:t>Неупо</w:t>
        </w:r>
        <w:r w:rsidR="000E62B6">
          <w:rPr>
            <w:rStyle w:val="a4"/>
          </w:rPr>
          <w:t>рядоченные ассоциативные контейнеры</w:t>
        </w:r>
        <w:r w:rsidR="000E62B6" w:rsidRPr="000E62B6">
          <w:rPr>
            <w:rStyle w:val="a4"/>
            <w:lang w:val="en-US"/>
          </w:rPr>
          <w:t>&gt;</w:t>
        </w:r>
      </w:hyperlink>
    </w:p>
    <w:p w:rsidR="007F6C82" w:rsidRPr="007F6C82" w:rsidRDefault="003D1D79" w:rsidP="00600961">
      <w:pPr>
        <w:pStyle w:val="5"/>
        <w:numPr>
          <w:ilvl w:val="4"/>
          <w:numId w:val="1"/>
        </w:numPr>
        <w:spacing w:before="160" w:after="160"/>
        <w:ind w:left="426" w:firstLine="0"/>
        <w:rPr>
          <w:rFonts w:ascii="Arial" w:hAnsi="Arial" w:cs="Arial"/>
          <w:b/>
          <w:color w:val="auto"/>
          <w:szCs w:val="20"/>
          <w:lang w:val="en-US"/>
        </w:rPr>
      </w:pPr>
      <w:bookmarkStart w:id="786" w:name="_mismatch_8"/>
      <w:bookmarkEnd w:id="786"/>
      <w:r w:rsidRPr="008C6B88">
        <w:rPr>
          <w:rFonts w:ascii="Arial" w:hAnsi="Arial" w:cs="Arial"/>
          <w:b/>
          <w:color w:val="auto"/>
          <w:szCs w:val="20"/>
          <w:lang w:val="en-US"/>
        </w:rPr>
        <w:t>mismatch</w:t>
      </w:r>
    </w:p>
    <w:p w:rsidR="007F6C82" w:rsidRPr="006E4AE7" w:rsidRDefault="007F6C82" w:rsidP="007F6C82">
      <w:pPr>
        <w:ind w:firstLine="567"/>
      </w:pPr>
      <w:r w:rsidRPr="006E4AE7">
        <w:rPr>
          <w:bCs/>
        </w:rPr>
        <w:t>Пример использования алгоритма</w:t>
      </w:r>
      <w:r>
        <w:rPr>
          <w:b/>
          <w:bCs/>
        </w:rPr>
        <w:t xml:space="preserve"> </w:t>
      </w:r>
      <w:r>
        <w:rPr>
          <w:bCs/>
          <w:lang w:val="en-US"/>
        </w:rPr>
        <w:t>mismatch</w:t>
      </w:r>
      <w:r>
        <w:t>:</w:t>
      </w:r>
    </w:p>
    <w:p w:rsidR="007F6C82" w:rsidRPr="000E62B6" w:rsidRDefault="007F6C82" w:rsidP="007F6C82">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808080"/>
          <w:szCs w:val="19"/>
        </w:rPr>
        <w:t>#include</w:t>
      </w:r>
      <w:r w:rsidRPr="000E62B6">
        <w:rPr>
          <w:rFonts w:ascii="Courier New" w:hAnsi="Courier New" w:cs="Courier New"/>
          <w:color w:val="000000"/>
          <w:szCs w:val="19"/>
        </w:rPr>
        <w:t xml:space="preserve"> </w:t>
      </w:r>
      <w:r w:rsidRPr="000E62B6">
        <w:rPr>
          <w:rFonts w:ascii="Courier New" w:hAnsi="Courier New" w:cs="Courier New"/>
          <w:color w:val="A31515"/>
          <w:szCs w:val="19"/>
        </w:rPr>
        <w:t>&lt;iostream&gt;</w:t>
      </w:r>
    </w:p>
    <w:p w:rsidR="007F6C82" w:rsidRPr="000E62B6" w:rsidRDefault="007F6C82" w:rsidP="007F6C82">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808080"/>
          <w:szCs w:val="19"/>
        </w:rPr>
        <w:t>#include</w:t>
      </w:r>
      <w:r w:rsidRPr="000E62B6">
        <w:rPr>
          <w:rFonts w:ascii="Courier New" w:hAnsi="Courier New" w:cs="Courier New"/>
          <w:color w:val="000000"/>
          <w:szCs w:val="19"/>
        </w:rPr>
        <w:t xml:space="preserve"> </w:t>
      </w:r>
      <w:r w:rsidRPr="000E62B6">
        <w:rPr>
          <w:rFonts w:ascii="Courier New" w:hAnsi="Courier New" w:cs="Courier New"/>
          <w:color w:val="A31515"/>
          <w:szCs w:val="19"/>
        </w:rPr>
        <w:t>&lt;unordered_set&gt;</w:t>
      </w:r>
    </w:p>
    <w:p w:rsidR="007F6C82" w:rsidRPr="000E62B6" w:rsidRDefault="007F6C82" w:rsidP="007F6C82">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808080"/>
          <w:szCs w:val="19"/>
        </w:rPr>
        <w:t>#include</w:t>
      </w:r>
      <w:r w:rsidRPr="000E62B6">
        <w:rPr>
          <w:rFonts w:ascii="Courier New" w:hAnsi="Courier New" w:cs="Courier New"/>
          <w:color w:val="000000"/>
          <w:szCs w:val="19"/>
        </w:rPr>
        <w:t xml:space="preserve"> </w:t>
      </w:r>
      <w:r w:rsidRPr="000E62B6">
        <w:rPr>
          <w:rFonts w:ascii="Courier New" w:hAnsi="Courier New" w:cs="Courier New"/>
          <w:color w:val="A31515"/>
          <w:szCs w:val="19"/>
        </w:rPr>
        <w:t>&lt;algorithm&gt;</w:t>
      </w:r>
    </w:p>
    <w:p w:rsidR="007F6C82" w:rsidRPr="000E62B6" w:rsidRDefault="007F6C82" w:rsidP="007F6C82">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808080"/>
          <w:szCs w:val="19"/>
        </w:rPr>
        <w:t>#include</w:t>
      </w:r>
      <w:r w:rsidRPr="000E62B6">
        <w:rPr>
          <w:rFonts w:ascii="Courier New" w:hAnsi="Courier New" w:cs="Courier New"/>
          <w:color w:val="000000"/>
          <w:szCs w:val="19"/>
        </w:rPr>
        <w:t xml:space="preserve"> </w:t>
      </w:r>
      <w:r w:rsidRPr="000E62B6">
        <w:rPr>
          <w:rFonts w:ascii="Courier New" w:hAnsi="Courier New" w:cs="Courier New"/>
          <w:color w:val="A31515"/>
          <w:szCs w:val="19"/>
        </w:rPr>
        <w:t>&lt;vector&gt;</w:t>
      </w:r>
    </w:p>
    <w:p w:rsidR="007F6C82" w:rsidRPr="000E62B6" w:rsidRDefault="007F6C82" w:rsidP="007F6C82">
      <w:pPr>
        <w:autoSpaceDE w:val="0"/>
        <w:autoSpaceDN w:val="0"/>
        <w:adjustRightInd w:val="0"/>
        <w:spacing w:after="0" w:line="240" w:lineRule="auto"/>
        <w:rPr>
          <w:rFonts w:ascii="Courier New" w:hAnsi="Courier New" w:cs="Courier New"/>
          <w:color w:val="000000"/>
          <w:szCs w:val="19"/>
        </w:rPr>
      </w:pPr>
    </w:p>
    <w:p w:rsidR="007F6C82" w:rsidRPr="000E62B6" w:rsidRDefault="007F6C82" w:rsidP="007F6C82">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FF"/>
          <w:szCs w:val="19"/>
        </w:rPr>
        <w:t>int</w:t>
      </w:r>
      <w:r w:rsidRPr="000E62B6">
        <w:rPr>
          <w:rFonts w:ascii="Courier New" w:hAnsi="Courier New" w:cs="Courier New"/>
          <w:color w:val="000000"/>
          <w:szCs w:val="19"/>
        </w:rPr>
        <w:t xml:space="preserve"> main() {</w:t>
      </w:r>
    </w:p>
    <w:p w:rsidR="007F6C82" w:rsidRPr="000E62B6" w:rsidRDefault="007F6C82" w:rsidP="007F6C82">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std::</w:t>
      </w:r>
      <w:r w:rsidRPr="000E62B6">
        <w:rPr>
          <w:rFonts w:ascii="Courier New" w:hAnsi="Courier New" w:cs="Courier New"/>
          <w:color w:val="2B91AF"/>
          <w:szCs w:val="19"/>
          <w:lang w:val="en-US"/>
        </w:rPr>
        <w:t>unordered_set</w:t>
      </w:r>
      <w:r w:rsidRPr="000E62B6">
        <w:rPr>
          <w:rFonts w:ascii="Courier New" w:hAnsi="Courier New" w:cs="Courier New"/>
          <w:color w:val="000000"/>
          <w:szCs w:val="19"/>
          <w:lang w:val="en-US"/>
        </w:rPr>
        <w:t>&lt;</w:t>
      </w:r>
      <w:r w:rsidRPr="000E62B6">
        <w:rPr>
          <w:rFonts w:ascii="Courier New" w:hAnsi="Courier New" w:cs="Courier New"/>
          <w:color w:val="0000FF"/>
          <w:szCs w:val="19"/>
          <w:lang w:val="en-US"/>
        </w:rPr>
        <w:t>int</w:t>
      </w:r>
      <w:r w:rsidRPr="000E62B6">
        <w:rPr>
          <w:rFonts w:ascii="Courier New" w:hAnsi="Courier New" w:cs="Courier New"/>
          <w:color w:val="000000"/>
          <w:szCs w:val="19"/>
          <w:lang w:val="en-US"/>
        </w:rPr>
        <w:t>&gt; set1 = { 1, 2, 3, 4, 5 };</w:t>
      </w:r>
    </w:p>
    <w:p w:rsidR="007F6C82" w:rsidRPr="000E62B6" w:rsidRDefault="007F6C82" w:rsidP="007F6C82">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std::</w:t>
      </w:r>
      <w:r w:rsidRPr="000E62B6">
        <w:rPr>
          <w:rFonts w:ascii="Courier New" w:hAnsi="Courier New" w:cs="Courier New"/>
          <w:color w:val="2B91AF"/>
          <w:szCs w:val="19"/>
          <w:lang w:val="en-US"/>
        </w:rPr>
        <w:t>vector</w:t>
      </w:r>
      <w:r w:rsidRPr="000E62B6">
        <w:rPr>
          <w:rFonts w:ascii="Courier New" w:hAnsi="Courier New" w:cs="Courier New"/>
          <w:color w:val="000000"/>
          <w:szCs w:val="19"/>
          <w:lang w:val="en-US"/>
        </w:rPr>
        <w:t>&lt;</w:t>
      </w:r>
      <w:r w:rsidRPr="000E62B6">
        <w:rPr>
          <w:rFonts w:ascii="Courier New" w:hAnsi="Courier New" w:cs="Courier New"/>
          <w:color w:val="0000FF"/>
          <w:szCs w:val="19"/>
          <w:lang w:val="en-US"/>
        </w:rPr>
        <w:t>int</w:t>
      </w:r>
      <w:r w:rsidRPr="000E62B6">
        <w:rPr>
          <w:rFonts w:ascii="Courier New" w:hAnsi="Courier New" w:cs="Courier New"/>
          <w:color w:val="000000"/>
          <w:szCs w:val="19"/>
          <w:lang w:val="en-US"/>
        </w:rPr>
        <w:t>&gt; set2 = { 1, 2, 3, 5, 6 };</w:t>
      </w:r>
    </w:p>
    <w:p w:rsidR="007F6C82" w:rsidRPr="000E62B6"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0E62B6" w:rsidRDefault="007F6C82" w:rsidP="007F6C82">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r w:rsidRPr="000E62B6">
        <w:rPr>
          <w:rFonts w:ascii="Courier New" w:hAnsi="Courier New" w:cs="Courier New"/>
          <w:color w:val="0000FF"/>
          <w:szCs w:val="19"/>
          <w:lang w:val="en-US"/>
        </w:rPr>
        <w:t>auto</w:t>
      </w:r>
      <w:r w:rsidRPr="000E62B6">
        <w:rPr>
          <w:rFonts w:ascii="Courier New" w:hAnsi="Courier New" w:cs="Courier New"/>
          <w:color w:val="000000"/>
          <w:szCs w:val="19"/>
          <w:lang w:val="en-US"/>
        </w:rPr>
        <w:t xml:space="preserve"> pair = std::mismatch(set1.begin(), set1.end(), set2.begin());</w:t>
      </w:r>
    </w:p>
    <w:p w:rsidR="007F6C82" w:rsidRPr="000E62B6" w:rsidRDefault="007F6C82" w:rsidP="007F6C82">
      <w:pPr>
        <w:autoSpaceDE w:val="0"/>
        <w:autoSpaceDN w:val="0"/>
        <w:adjustRightInd w:val="0"/>
        <w:spacing w:after="0" w:line="240" w:lineRule="auto"/>
        <w:rPr>
          <w:rFonts w:ascii="Courier New" w:hAnsi="Courier New" w:cs="Courier New"/>
          <w:color w:val="000000"/>
          <w:szCs w:val="19"/>
          <w:lang w:val="en-US"/>
        </w:rPr>
      </w:pPr>
    </w:p>
    <w:p w:rsidR="007F6C82" w:rsidRPr="000E62B6" w:rsidRDefault="007F6C82" w:rsidP="007F6C82">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r w:rsidRPr="000E62B6">
        <w:rPr>
          <w:rFonts w:ascii="Courier New" w:hAnsi="Courier New" w:cs="Courier New"/>
          <w:color w:val="0000FF"/>
          <w:szCs w:val="19"/>
          <w:lang w:val="en-US"/>
        </w:rPr>
        <w:t>if</w:t>
      </w:r>
      <w:r w:rsidRPr="000E62B6">
        <w:rPr>
          <w:rFonts w:ascii="Courier New" w:hAnsi="Courier New" w:cs="Courier New"/>
          <w:color w:val="000000"/>
          <w:szCs w:val="19"/>
          <w:lang w:val="en-US"/>
        </w:rPr>
        <w:t xml:space="preserve"> (pair.first </w:t>
      </w:r>
      <w:r w:rsidRPr="000E62B6">
        <w:rPr>
          <w:rFonts w:ascii="Courier New" w:hAnsi="Courier New" w:cs="Courier New"/>
          <w:color w:val="008080"/>
          <w:szCs w:val="19"/>
          <w:lang w:val="en-US"/>
        </w:rPr>
        <w:t>!=</w:t>
      </w:r>
      <w:r w:rsidRPr="000E62B6">
        <w:rPr>
          <w:rFonts w:ascii="Courier New" w:hAnsi="Courier New" w:cs="Courier New"/>
          <w:color w:val="000000"/>
          <w:szCs w:val="19"/>
          <w:lang w:val="en-US"/>
        </w:rPr>
        <w:t xml:space="preserve"> set1.end() &amp;&amp; pair.second </w:t>
      </w:r>
      <w:r w:rsidRPr="000E62B6">
        <w:rPr>
          <w:rFonts w:ascii="Courier New" w:hAnsi="Courier New" w:cs="Courier New"/>
          <w:color w:val="008080"/>
          <w:szCs w:val="19"/>
          <w:lang w:val="en-US"/>
        </w:rPr>
        <w:t>!=</w:t>
      </w:r>
      <w:r w:rsidRPr="000E62B6">
        <w:rPr>
          <w:rFonts w:ascii="Courier New" w:hAnsi="Courier New" w:cs="Courier New"/>
          <w:color w:val="000000"/>
          <w:szCs w:val="19"/>
          <w:lang w:val="en-US"/>
        </w:rPr>
        <w:t xml:space="preserve"> set2.end()) {</w:t>
      </w:r>
    </w:p>
    <w:p w:rsidR="007F6C82" w:rsidRPr="000E62B6" w:rsidRDefault="007F6C82" w:rsidP="007F6C82">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std::cout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"Mismatch found: "</w:t>
      </w:r>
      <w:r w:rsidRPr="000E62B6">
        <w:rPr>
          <w:rFonts w:ascii="Courier New" w:hAnsi="Courier New" w:cs="Courier New"/>
          <w:color w:val="000000"/>
          <w:szCs w:val="19"/>
          <w:lang w:val="en-US"/>
        </w:rPr>
        <w:t xml:space="preserve">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w:t>
      </w:r>
      <w:r w:rsidRPr="000E62B6">
        <w:rPr>
          <w:rFonts w:ascii="Courier New" w:hAnsi="Courier New" w:cs="Courier New"/>
          <w:color w:val="008080"/>
          <w:szCs w:val="19"/>
          <w:lang w:val="en-US"/>
        </w:rPr>
        <w:t>*</w:t>
      </w:r>
      <w:r w:rsidRPr="000E62B6">
        <w:rPr>
          <w:rFonts w:ascii="Courier New" w:hAnsi="Courier New" w:cs="Courier New"/>
          <w:color w:val="000000"/>
          <w:szCs w:val="19"/>
          <w:lang w:val="en-US"/>
        </w:rPr>
        <w:t xml:space="preserve">pair.first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 and "</w:t>
      </w:r>
      <w:r w:rsidRPr="000E62B6">
        <w:rPr>
          <w:rFonts w:ascii="Courier New" w:hAnsi="Courier New" w:cs="Courier New"/>
          <w:color w:val="000000"/>
          <w:szCs w:val="19"/>
          <w:lang w:val="en-US"/>
        </w:rPr>
        <w:t xml:space="preserve">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w:t>
      </w:r>
      <w:r w:rsidRPr="000E62B6">
        <w:rPr>
          <w:rFonts w:ascii="Courier New" w:hAnsi="Courier New" w:cs="Courier New"/>
          <w:color w:val="008080"/>
          <w:szCs w:val="19"/>
          <w:lang w:val="en-US"/>
        </w:rPr>
        <w:t>*</w:t>
      </w:r>
      <w:r w:rsidRPr="000E62B6">
        <w:rPr>
          <w:rFonts w:ascii="Courier New" w:hAnsi="Courier New" w:cs="Courier New"/>
          <w:color w:val="000000"/>
          <w:szCs w:val="19"/>
          <w:lang w:val="en-US"/>
        </w:rPr>
        <w:t xml:space="preserve">pair.second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std::endl;</w:t>
      </w:r>
    </w:p>
    <w:p w:rsidR="007F6C82" w:rsidRPr="000E62B6" w:rsidRDefault="007F6C82" w:rsidP="007F6C82">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p>
    <w:p w:rsidR="007F6C82" w:rsidRPr="000E62B6" w:rsidRDefault="007F6C82" w:rsidP="007F6C82">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r w:rsidRPr="000E62B6">
        <w:rPr>
          <w:rFonts w:ascii="Courier New" w:hAnsi="Courier New" w:cs="Courier New"/>
          <w:color w:val="0000FF"/>
          <w:szCs w:val="19"/>
          <w:lang w:val="en-US"/>
        </w:rPr>
        <w:t>else</w:t>
      </w:r>
      <w:r w:rsidRPr="000E62B6">
        <w:rPr>
          <w:rFonts w:ascii="Courier New" w:hAnsi="Courier New" w:cs="Courier New"/>
          <w:color w:val="000000"/>
          <w:szCs w:val="19"/>
          <w:lang w:val="en-US"/>
        </w:rPr>
        <w:t xml:space="preserve"> {</w:t>
      </w:r>
    </w:p>
    <w:p w:rsidR="007F6C82" w:rsidRPr="000E62B6" w:rsidRDefault="007F6C82" w:rsidP="007F6C82">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00"/>
          <w:szCs w:val="19"/>
          <w:lang w:val="en-US"/>
        </w:rPr>
        <w:t xml:space="preserve">        std::cout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"No mismatch found."</w:t>
      </w:r>
      <w:r w:rsidRPr="000E62B6">
        <w:rPr>
          <w:rFonts w:ascii="Courier New" w:hAnsi="Courier New" w:cs="Courier New"/>
          <w:color w:val="000000"/>
          <w:szCs w:val="19"/>
          <w:lang w:val="en-US"/>
        </w:rPr>
        <w:t xml:space="preserve"> </w:t>
      </w:r>
      <w:r w:rsidRPr="000E62B6">
        <w:rPr>
          <w:rFonts w:ascii="Courier New" w:hAnsi="Courier New" w:cs="Courier New"/>
          <w:color w:val="008080"/>
          <w:szCs w:val="19"/>
        </w:rPr>
        <w:t>&lt;&lt;</w:t>
      </w:r>
      <w:r w:rsidRPr="000E62B6">
        <w:rPr>
          <w:rFonts w:ascii="Courier New" w:hAnsi="Courier New" w:cs="Courier New"/>
          <w:color w:val="000000"/>
          <w:szCs w:val="19"/>
        </w:rPr>
        <w:t xml:space="preserve"> std::endl;</w:t>
      </w:r>
    </w:p>
    <w:p w:rsidR="007F6C82" w:rsidRPr="000E62B6" w:rsidRDefault="007F6C82" w:rsidP="007F6C82">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00"/>
          <w:szCs w:val="19"/>
        </w:rPr>
        <w:t xml:space="preserve">    }</w:t>
      </w:r>
    </w:p>
    <w:p w:rsidR="007F6C82" w:rsidRPr="000E62B6" w:rsidRDefault="007F6C82" w:rsidP="007F6C82">
      <w:pPr>
        <w:autoSpaceDE w:val="0"/>
        <w:autoSpaceDN w:val="0"/>
        <w:adjustRightInd w:val="0"/>
        <w:spacing w:after="0" w:line="240" w:lineRule="auto"/>
        <w:rPr>
          <w:rFonts w:ascii="Courier New" w:hAnsi="Courier New" w:cs="Courier New"/>
          <w:color w:val="000000"/>
          <w:szCs w:val="19"/>
        </w:rPr>
      </w:pPr>
    </w:p>
    <w:p w:rsidR="007F6C82" w:rsidRPr="000E62B6" w:rsidRDefault="007F6C82" w:rsidP="007F6C82">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00"/>
          <w:szCs w:val="19"/>
        </w:rPr>
        <w:t xml:space="preserve">    </w:t>
      </w:r>
      <w:r w:rsidRPr="000E62B6">
        <w:rPr>
          <w:rFonts w:ascii="Courier New" w:hAnsi="Courier New" w:cs="Courier New"/>
          <w:color w:val="0000FF"/>
          <w:szCs w:val="19"/>
        </w:rPr>
        <w:t>return</w:t>
      </w:r>
      <w:r w:rsidRPr="000E62B6">
        <w:rPr>
          <w:rFonts w:ascii="Courier New" w:hAnsi="Courier New" w:cs="Courier New"/>
          <w:color w:val="000000"/>
          <w:szCs w:val="19"/>
        </w:rPr>
        <w:t xml:space="preserve"> 0;</w:t>
      </w:r>
    </w:p>
    <w:p w:rsidR="007F6C82" w:rsidRPr="000E62B6" w:rsidRDefault="007F6C82" w:rsidP="007F6C82">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00"/>
          <w:szCs w:val="19"/>
        </w:rPr>
        <w:t>}</w:t>
      </w:r>
    </w:p>
    <w:p w:rsidR="007F6C82" w:rsidRPr="003D1D79" w:rsidRDefault="007F6C82" w:rsidP="007F6C82">
      <w:pPr>
        <w:pStyle w:val="af2"/>
        <w:spacing w:after="80"/>
        <w:rPr>
          <w:rFonts w:ascii="Arial" w:hAnsi="Arial" w:cs="Arial"/>
          <w:sz w:val="20"/>
          <w:szCs w:val="20"/>
        </w:rPr>
      </w:pPr>
      <w:r w:rsidRPr="003D1D79">
        <w:rPr>
          <w:rFonts w:ascii="Arial" w:hAnsi="Arial" w:cs="Arial"/>
          <w:sz w:val="20"/>
          <w:szCs w:val="20"/>
        </w:rPr>
        <w:t xml:space="preserve"> Результат работы программы:</w:t>
      </w:r>
    </w:p>
    <w:p w:rsidR="000E62B6" w:rsidRDefault="000E62B6" w:rsidP="000E62B6">
      <w:pPr>
        <w:spacing w:after="80"/>
      </w:pPr>
      <w:r w:rsidRPr="000E62B6">
        <w:rPr>
          <w:noProof/>
          <w:lang w:eastAsia="ru-RU"/>
        </w:rPr>
        <w:drawing>
          <wp:inline distT="0" distB="0" distL="0" distR="0" wp14:anchorId="1C302CDF" wp14:editId="7F361550">
            <wp:extent cx="2067213" cy="323895"/>
            <wp:effectExtent l="0" t="0" r="9525" b="0"/>
            <wp:docPr id="667" name="Рисунок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1"/>
                    <a:stretch>
                      <a:fillRect/>
                    </a:stretch>
                  </pic:blipFill>
                  <pic:spPr>
                    <a:xfrm>
                      <a:off x="0" y="0"/>
                      <a:ext cx="2067213" cy="323895"/>
                    </a:xfrm>
                    <a:prstGeom prst="rect">
                      <a:avLst/>
                    </a:prstGeom>
                  </pic:spPr>
                </pic:pic>
              </a:graphicData>
            </a:graphic>
          </wp:inline>
        </w:drawing>
      </w:r>
    </w:p>
    <w:p w:rsidR="000E62B6" w:rsidRPr="000E62B6" w:rsidRDefault="00E02D8B" w:rsidP="000E62B6">
      <w:pPr>
        <w:spacing w:after="80"/>
        <w:rPr>
          <w:lang w:val="en-US"/>
        </w:rPr>
      </w:pPr>
      <w:hyperlink w:anchor="_Неупорядоченные_ассоциативные_конте" w:history="1">
        <w:r w:rsidR="000E62B6" w:rsidRPr="000E62B6">
          <w:rPr>
            <w:rStyle w:val="a4"/>
            <w:lang w:val="en-US"/>
          </w:rPr>
          <w:t>&lt;</w:t>
        </w:r>
        <w:r w:rsidR="000E62B6" w:rsidRPr="000E62B6">
          <w:rPr>
            <w:rStyle w:val="a4"/>
          </w:rPr>
          <w:t>Неупо</w:t>
        </w:r>
        <w:r w:rsidR="000E62B6">
          <w:rPr>
            <w:rStyle w:val="a4"/>
          </w:rPr>
          <w:t>рядоченные ассоциативные контейнеры</w:t>
        </w:r>
        <w:r w:rsidR="000E62B6" w:rsidRPr="000E62B6">
          <w:rPr>
            <w:rStyle w:val="a4"/>
            <w:lang w:val="en-US"/>
          </w:rPr>
          <w:t>&gt;</w:t>
        </w:r>
      </w:hyperlink>
    </w:p>
    <w:p w:rsidR="000E62B6" w:rsidRPr="000E62B6" w:rsidRDefault="003D1D79"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787" w:name="_search_6"/>
      <w:bookmarkEnd w:id="787"/>
      <w:r w:rsidRPr="008C6B88">
        <w:rPr>
          <w:rFonts w:ascii="Arial" w:hAnsi="Arial" w:cs="Arial"/>
          <w:b/>
          <w:color w:val="auto"/>
          <w:szCs w:val="20"/>
          <w:lang w:val="en-US"/>
        </w:rPr>
        <w:t>search</w:t>
      </w:r>
    </w:p>
    <w:p w:rsidR="000E62B6" w:rsidRPr="006E4AE7" w:rsidRDefault="000E62B6" w:rsidP="000E62B6">
      <w:pPr>
        <w:ind w:firstLine="567"/>
      </w:pPr>
      <w:r w:rsidRPr="006E4AE7">
        <w:rPr>
          <w:bCs/>
        </w:rPr>
        <w:t>Пример использования алгоритма</w:t>
      </w:r>
      <w:r>
        <w:rPr>
          <w:b/>
          <w:bCs/>
        </w:rPr>
        <w:t xml:space="preserve"> </w:t>
      </w:r>
      <w:r>
        <w:rPr>
          <w:bCs/>
          <w:lang w:val="en-US"/>
        </w:rPr>
        <w:t>search</w:t>
      </w:r>
      <w:r>
        <w: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808080"/>
          <w:szCs w:val="19"/>
        </w:rPr>
        <w:t>#include</w:t>
      </w:r>
      <w:r w:rsidRPr="000E62B6">
        <w:rPr>
          <w:rFonts w:ascii="Courier New" w:hAnsi="Courier New" w:cs="Courier New"/>
          <w:color w:val="000000"/>
          <w:szCs w:val="19"/>
        </w:rPr>
        <w:t xml:space="preserve"> </w:t>
      </w:r>
      <w:r w:rsidRPr="000E62B6">
        <w:rPr>
          <w:rFonts w:ascii="Courier New" w:hAnsi="Courier New" w:cs="Courier New"/>
          <w:color w:val="A31515"/>
          <w:szCs w:val="19"/>
        </w:rPr>
        <w:t>&lt;iostream&gt;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808080"/>
          <w:szCs w:val="19"/>
        </w:rPr>
        <w:t>#include</w:t>
      </w:r>
      <w:r w:rsidRPr="000E62B6">
        <w:rPr>
          <w:rFonts w:ascii="Courier New" w:hAnsi="Courier New" w:cs="Courier New"/>
          <w:color w:val="000000"/>
          <w:szCs w:val="19"/>
        </w:rPr>
        <w:t xml:space="preserve"> </w:t>
      </w:r>
      <w:r w:rsidRPr="000E62B6">
        <w:rPr>
          <w:rFonts w:ascii="Courier New" w:hAnsi="Courier New" w:cs="Courier New"/>
          <w:color w:val="A31515"/>
          <w:szCs w:val="19"/>
        </w:rPr>
        <w:t>&lt;unordered_set&gt;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808080"/>
          <w:szCs w:val="19"/>
        </w:rPr>
        <w:t>#include</w:t>
      </w:r>
      <w:r w:rsidRPr="000E62B6">
        <w:rPr>
          <w:rFonts w:ascii="Courier New" w:hAnsi="Courier New" w:cs="Courier New"/>
          <w:color w:val="000000"/>
          <w:szCs w:val="19"/>
        </w:rPr>
        <w:t xml:space="preserve"> </w:t>
      </w:r>
      <w:r w:rsidRPr="000E62B6">
        <w:rPr>
          <w:rFonts w:ascii="Courier New" w:hAnsi="Courier New" w:cs="Courier New"/>
          <w:color w:val="A31515"/>
          <w:szCs w:val="19"/>
        </w:rPr>
        <w:t>&lt;algorithm&gt;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808080"/>
          <w:szCs w:val="19"/>
        </w:rPr>
        <w:t>#include</w:t>
      </w:r>
      <w:r w:rsidRPr="000E62B6">
        <w:rPr>
          <w:rFonts w:ascii="Courier New" w:hAnsi="Courier New" w:cs="Courier New"/>
          <w:color w:val="000000"/>
          <w:szCs w:val="19"/>
        </w:rPr>
        <w:t xml:space="preserve"> </w:t>
      </w:r>
      <w:r w:rsidRPr="000E62B6">
        <w:rPr>
          <w:rFonts w:ascii="Courier New" w:hAnsi="Courier New" w:cs="Courier New"/>
          <w:color w:val="A31515"/>
          <w:szCs w:val="19"/>
        </w:rPr>
        <w:t>&lt;vector&gt;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FF"/>
          <w:szCs w:val="19"/>
        </w:rPr>
        <w:t>int</w:t>
      </w:r>
      <w:r w:rsidRPr="000E62B6">
        <w:rPr>
          <w:rFonts w:ascii="Courier New" w:hAnsi="Courier New" w:cs="Courier New"/>
          <w:color w:val="000000"/>
          <w:szCs w:val="19"/>
        </w:rPr>
        <w:t xml:space="preserve"> main()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std::</w:t>
      </w:r>
      <w:r w:rsidRPr="000E62B6">
        <w:rPr>
          <w:rFonts w:ascii="Courier New" w:hAnsi="Courier New" w:cs="Courier New"/>
          <w:color w:val="2B91AF"/>
          <w:szCs w:val="19"/>
          <w:lang w:val="en-US"/>
        </w:rPr>
        <w:t>unordered_set</w:t>
      </w:r>
      <w:r w:rsidRPr="000E62B6">
        <w:rPr>
          <w:rFonts w:ascii="Courier New" w:hAnsi="Courier New" w:cs="Courier New"/>
          <w:color w:val="000000"/>
          <w:szCs w:val="19"/>
          <w:lang w:val="en-US"/>
        </w:rPr>
        <w:t>&lt;</w:t>
      </w:r>
      <w:r w:rsidRPr="000E62B6">
        <w:rPr>
          <w:rFonts w:ascii="Courier New" w:hAnsi="Courier New" w:cs="Courier New"/>
          <w:color w:val="0000FF"/>
          <w:szCs w:val="19"/>
          <w:lang w:val="en-US"/>
        </w:rPr>
        <w:t>int</w:t>
      </w:r>
      <w:r w:rsidRPr="000E62B6">
        <w:rPr>
          <w:rFonts w:ascii="Courier New" w:hAnsi="Courier New" w:cs="Courier New"/>
          <w:color w:val="000000"/>
          <w:szCs w:val="19"/>
          <w:lang w:val="en-US"/>
        </w:rPr>
        <w:t>&gt; set = { 1, 2, 3, 4, 5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std::</w:t>
      </w:r>
      <w:r w:rsidRPr="000E62B6">
        <w:rPr>
          <w:rFonts w:ascii="Courier New" w:hAnsi="Courier New" w:cs="Courier New"/>
          <w:color w:val="2B91AF"/>
          <w:szCs w:val="19"/>
          <w:lang w:val="en-US"/>
        </w:rPr>
        <w:t>vector</w:t>
      </w:r>
      <w:r w:rsidRPr="000E62B6">
        <w:rPr>
          <w:rFonts w:ascii="Courier New" w:hAnsi="Courier New" w:cs="Courier New"/>
          <w:color w:val="000000"/>
          <w:szCs w:val="19"/>
          <w:lang w:val="en-US"/>
        </w:rPr>
        <w:t>&lt;</w:t>
      </w:r>
      <w:r w:rsidRPr="000E62B6">
        <w:rPr>
          <w:rFonts w:ascii="Courier New" w:hAnsi="Courier New" w:cs="Courier New"/>
          <w:color w:val="0000FF"/>
          <w:szCs w:val="19"/>
          <w:lang w:val="en-US"/>
        </w:rPr>
        <w:t>int</w:t>
      </w:r>
      <w:r w:rsidRPr="000E62B6">
        <w:rPr>
          <w:rFonts w:ascii="Courier New" w:hAnsi="Courier New" w:cs="Courier New"/>
          <w:color w:val="000000"/>
          <w:szCs w:val="19"/>
          <w:lang w:val="en-US"/>
        </w:rPr>
        <w:t>&gt; subsequence = { 3, 4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r w:rsidRPr="000E62B6">
        <w:rPr>
          <w:rFonts w:ascii="Courier New" w:hAnsi="Courier New" w:cs="Courier New"/>
          <w:color w:val="0000FF"/>
          <w:szCs w:val="19"/>
          <w:lang w:val="en-US"/>
        </w:rPr>
        <w:t>auto</w:t>
      </w:r>
      <w:r w:rsidRPr="000E62B6">
        <w:rPr>
          <w:rFonts w:ascii="Courier New" w:hAnsi="Courier New" w:cs="Courier New"/>
          <w:color w:val="000000"/>
          <w:szCs w:val="19"/>
          <w:lang w:val="en-US"/>
        </w:rPr>
        <w:t xml:space="preserve"> it = std::search(set.begin(), set.end(), subsequence.begin(), subsequence.end());</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r w:rsidRPr="000E62B6">
        <w:rPr>
          <w:rFonts w:ascii="Courier New" w:hAnsi="Courier New" w:cs="Courier New"/>
          <w:color w:val="0000FF"/>
          <w:szCs w:val="19"/>
          <w:lang w:val="en-US"/>
        </w:rPr>
        <w:t>if</w:t>
      </w:r>
      <w:r w:rsidRPr="000E62B6">
        <w:rPr>
          <w:rFonts w:ascii="Courier New" w:hAnsi="Courier New" w:cs="Courier New"/>
          <w:color w:val="000000"/>
          <w:szCs w:val="19"/>
          <w:lang w:val="en-US"/>
        </w:rPr>
        <w:t xml:space="preserve"> (it </w:t>
      </w:r>
      <w:r w:rsidRPr="000E62B6">
        <w:rPr>
          <w:rFonts w:ascii="Courier New" w:hAnsi="Courier New" w:cs="Courier New"/>
          <w:color w:val="008080"/>
          <w:szCs w:val="19"/>
          <w:lang w:val="en-US"/>
        </w:rPr>
        <w:t>!=</w:t>
      </w:r>
      <w:r w:rsidRPr="000E62B6">
        <w:rPr>
          <w:rFonts w:ascii="Courier New" w:hAnsi="Courier New" w:cs="Courier New"/>
          <w:color w:val="000000"/>
          <w:szCs w:val="19"/>
          <w:lang w:val="en-US"/>
        </w:rPr>
        <w:t xml:space="preserve"> set.end())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std::cout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"Subsequence found at position: "</w:t>
      </w:r>
      <w:r w:rsidRPr="000E62B6">
        <w:rPr>
          <w:rFonts w:ascii="Courier New" w:hAnsi="Courier New" w:cs="Courier New"/>
          <w:color w:val="000000"/>
          <w:szCs w:val="19"/>
          <w:lang w:val="en-US"/>
        </w:rPr>
        <w:t xml:space="preserve">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std::distance(set.begin(), it)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std::endl;</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r w:rsidRPr="000E62B6">
        <w:rPr>
          <w:rFonts w:ascii="Courier New" w:hAnsi="Courier New" w:cs="Courier New"/>
          <w:color w:val="0000FF"/>
          <w:szCs w:val="19"/>
          <w:lang w:val="en-US"/>
        </w:rPr>
        <w:t>else</w:t>
      </w:r>
      <w:r w:rsidRPr="000E62B6">
        <w:rPr>
          <w:rFonts w:ascii="Courier New" w:hAnsi="Courier New" w:cs="Courier New"/>
          <w:color w:val="000000"/>
          <w:szCs w:val="19"/>
          <w:lang w:val="en-US"/>
        </w:rPr>
        <w:t xml:space="preserve">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00"/>
          <w:szCs w:val="19"/>
          <w:lang w:val="en-US"/>
        </w:rPr>
        <w:t xml:space="preserve">        std::cout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"Subsequence not found."</w:t>
      </w:r>
      <w:r w:rsidRPr="000E62B6">
        <w:rPr>
          <w:rFonts w:ascii="Courier New" w:hAnsi="Courier New" w:cs="Courier New"/>
          <w:color w:val="000000"/>
          <w:szCs w:val="19"/>
          <w:lang w:val="en-US"/>
        </w:rPr>
        <w:t xml:space="preserve"> </w:t>
      </w:r>
      <w:r w:rsidRPr="000E62B6">
        <w:rPr>
          <w:rFonts w:ascii="Courier New" w:hAnsi="Courier New" w:cs="Courier New"/>
          <w:color w:val="008080"/>
          <w:szCs w:val="19"/>
        </w:rPr>
        <w:t>&lt;&lt;</w:t>
      </w:r>
      <w:r w:rsidRPr="000E62B6">
        <w:rPr>
          <w:rFonts w:ascii="Courier New" w:hAnsi="Courier New" w:cs="Courier New"/>
          <w:color w:val="000000"/>
          <w:szCs w:val="19"/>
        </w:rPr>
        <w:t xml:space="preserve"> std::endl;</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00"/>
          <w:szCs w:val="19"/>
        </w:rPr>
        <w:t xml:space="preserve">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00"/>
          <w:szCs w:val="19"/>
        </w:rPr>
        <w:t xml:space="preserve">    </w:t>
      </w:r>
      <w:r w:rsidRPr="000E62B6">
        <w:rPr>
          <w:rFonts w:ascii="Courier New" w:hAnsi="Courier New" w:cs="Courier New"/>
          <w:color w:val="0000FF"/>
          <w:szCs w:val="19"/>
        </w:rPr>
        <w:t>return</w:t>
      </w:r>
      <w:r w:rsidRPr="000E62B6">
        <w:rPr>
          <w:rFonts w:ascii="Courier New" w:hAnsi="Courier New" w:cs="Courier New"/>
          <w:color w:val="000000"/>
          <w:szCs w:val="19"/>
        </w:rPr>
        <w:t xml:space="preserve"> 0;</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00"/>
          <w:szCs w:val="19"/>
        </w:rPr>
        <w:t>}</w:t>
      </w:r>
    </w:p>
    <w:p w:rsidR="000E62B6" w:rsidRPr="003D1D79" w:rsidRDefault="000E62B6" w:rsidP="000E62B6">
      <w:pPr>
        <w:pStyle w:val="af2"/>
        <w:spacing w:after="80"/>
        <w:rPr>
          <w:rFonts w:ascii="Arial" w:hAnsi="Arial" w:cs="Arial"/>
          <w:sz w:val="20"/>
          <w:szCs w:val="20"/>
        </w:rPr>
      </w:pPr>
      <w:r w:rsidRPr="003D1D79">
        <w:rPr>
          <w:rFonts w:ascii="Arial" w:hAnsi="Arial" w:cs="Arial"/>
          <w:sz w:val="20"/>
          <w:szCs w:val="20"/>
        </w:rPr>
        <w:t xml:space="preserve"> Результат работы программы:</w:t>
      </w:r>
    </w:p>
    <w:p w:rsidR="000E62B6" w:rsidRDefault="000E62B6" w:rsidP="000E62B6">
      <w:pPr>
        <w:spacing w:after="80"/>
      </w:pPr>
      <w:r w:rsidRPr="000E62B6">
        <w:rPr>
          <w:noProof/>
          <w:lang w:eastAsia="ru-RU"/>
        </w:rPr>
        <w:drawing>
          <wp:inline distT="0" distB="0" distL="0" distR="0" wp14:anchorId="58DCA801" wp14:editId="242617A4">
            <wp:extent cx="2838846" cy="362001"/>
            <wp:effectExtent l="0" t="0" r="0" b="0"/>
            <wp:docPr id="671" name="Рисунок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2"/>
                    <a:stretch>
                      <a:fillRect/>
                    </a:stretch>
                  </pic:blipFill>
                  <pic:spPr>
                    <a:xfrm>
                      <a:off x="0" y="0"/>
                      <a:ext cx="2838846" cy="362001"/>
                    </a:xfrm>
                    <a:prstGeom prst="rect">
                      <a:avLst/>
                    </a:prstGeom>
                  </pic:spPr>
                </pic:pic>
              </a:graphicData>
            </a:graphic>
          </wp:inline>
        </w:drawing>
      </w:r>
    </w:p>
    <w:p w:rsidR="000E62B6" w:rsidRPr="000E62B6" w:rsidRDefault="00E02D8B" w:rsidP="000E62B6">
      <w:pPr>
        <w:spacing w:after="80"/>
        <w:rPr>
          <w:lang w:val="en-US"/>
        </w:rPr>
      </w:pPr>
      <w:hyperlink w:anchor="_Неупорядоченные_ассоциативные_конте" w:history="1">
        <w:r w:rsidR="000E62B6" w:rsidRPr="000E62B6">
          <w:rPr>
            <w:rStyle w:val="a4"/>
            <w:lang w:val="en-US"/>
          </w:rPr>
          <w:t>&lt;</w:t>
        </w:r>
        <w:r w:rsidR="000E62B6" w:rsidRPr="000E62B6">
          <w:rPr>
            <w:rStyle w:val="a4"/>
          </w:rPr>
          <w:t>Неупо</w:t>
        </w:r>
        <w:r w:rsidR="000E62B6">
          <w:rPr>
            <w:rStyle w:val="a4"/>
          </w:rPr>
          <w:t>рядоченные ассоциативные контейнеры</w:t>
        </w:r>
        <w:r w:rsidR="000E62B6" w:rsidRPr="000E62B6">
          <w:rPr>
            <w:rStyle w:val="a4"/>
            <w:lang w:val="en-US"/>
          </w:rPr>
          <w:t>&gt;</w:t>
        </w:r>
      </w:hyperlink>
    </w:p>
    <w:p w:rsidR="000E62B6" w:rsidRPr="000E62B6" w:rsidRDefault="003D1D79"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788" w:name="_search_n_6"/>
      <w:bookmarkEnd w:id="788"/>
      <w:r w:rsidRPr="008C6B88">
        <w:rPr>
          <w:rFonts w:ascii="Arial" w:hAnsi="Arial" w:cs="Arial"/>
          <w:b/>
          <w:color w:val="auto"/>
          <w:szCs w:val="20"/>
          <w:lang w:val="en-US"/>
        </w:rPr>
        <w:t>search_n</w:t>
      </w:r>
    </w:p>
    <w:p w:rsidR="000E62B6" w:rsidRPr="006E4AE7" w:rsidRDefault="000E62B6" w:rsidP="000E62B6">
      <w:pPr>
        <w:ind w:firstLine="567"/>
      </w:pPr>
      <w:r w:rsidRPr="006E4AE7">
        <w:rPr>
          <w:bCs/>
        </w:rPr>
        <w:t>Пример использования алгоритма</w:t>
      </w:r>
      <w:r>
        <w:rPr>
          <w:b/>
          <w:bCs/>
        </w:rPr>
        <w:t xml:space="preserve"> </w:t>
      </w:r>
      <w:r>
        <w:rPr>
          <w:bCs/>
          <w:lang w:val="en-US"/>
        </w:rPr>
        <w:t>search</w:t>
      </w:r>
      <w:r>
        <w:rPr>
          <w:bCs/>
        </w:rPr>
        <w:t>_</w:t>
      </w:r>
      <w:r>
        <w:rPr>
          <w:bCs/>
          <w:lang w:val="en-US"/>
        </w:rPr>
        <w:t>n</w:t>
      </w:r>
      <w:r>
        <w: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808080"/>
          <w:szCs w:val="19"/>
          <w:lang w:val="en-US"/>
        </w:rPr>
        <w:t>#include</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&lt;iostream&gt;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808080"/>
          <w:szCs w:val="19"/>
          <w:lang w:val="en-US"/>
        </w:rPr>
        <w:t>#include</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&lt;unordered_set&gt;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808080"/>
          <w:szCs w:val="19"/>
          <w:lang w:val="en-US"/>
        </w:rPr>
        <w:t>#include</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&lt;algorithm&gt;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FF"/>
          <w:szCs w:val="19"/>
          <w:lang w:val="en-US"/>
        </w:rPr>
        <w:t>int</w:t>
      </w:r>
      <w:r w:rsidRPr="000E62B6">
        <w:rPr>
          <w:rFonts w:ascii="Courier New" w:hAnsi="Courier New" w:cs="Courier New"/>
          <w:color w:val="000000"/>
          <w:szCs w:val="19"/>
          <w:lang w:val="en-US"/>
        </w:rPr>
        <w:t xml:space="preserve"> main()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std::</w:t>
      </w:r>
      <w:r w:rsidRPr="000E62B6">
        <w:rPr>
          <w:rFonts w:ascii="Courier New" w:hAnsi="Courier New" w:cs="Courier New"/>
          <w:color w:val="2B91AF"/>
          <w:szCs w:val="19"/>
          <w:lang w:val="en-US"/>
        </w:rPr>
        <w:t>unordered_set</w:t>
      </w:r>
      <w:r w:rsidRPr="000E62B6">
        <w:rPr>
          <w:rFonts w:ascii="Courier New" w:hAnsi="Courier New" w:cs="Courier New"/>
          <w:color w:val="000000"/>
          <w:szCs w:val="19"/>
          <w:lang w:val="en-US"/>
        </w:rPr>
        <w:t>&lt;</w:t>
      </w:r>
      <w:r w:rsidRPr="000E62B6">
        <w:rPr>
          <w:rFonts w:ascii="Courier New" w:hAnsi="Courier New" w:cs="Courier New"/>
          <w:color w:val="0000FF"/>
          <w:szCs w:val="19"/>
          <w:lang w:val="en-US"/>
        </w:rPr>
        <w:t>int</w:t>
      </w:r>
      <w:r w:rsidRPr="000E62B6">
        <w:rPr>
          <w:rFonts w:ascii="Courier New" w:hAnsi="Courier New" w:cs="Courier New"/>
          <w:color w:val="000000"/>
          <w:szCs w:val="19"/>
          <w:lang w:val="en-US"/>
        </w:rPr>
        <w:t>&gt; set = { 1, 2, 2, 2, 3, 4, 5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r w:rsidRPr="000E62B6">
        <w:rPr>
          <w:rFonts w:ascii="Courier New" w:hAnsi="Courier New" w:cs="Courier New"/>
          <w:color w:val="0000FF"/>
          <w:szCs w:val="19"/>
          <w:lang w:val="en-US"/>
        </w:rPr>
        <w:t>int</w:t>
      </w:r>
      <w:r w:rsidRPr="000E62B6">
        <w:rPr>
          <w:rFonts w:ascii="Courier New" w:hAnsi="Courier New" w:cs="Courier New"/>
          <w:color w:val="000000"/>
          <w:szCs w:val="19"/>
          <w:lang w:val="en-US"/>
        </w:rPr>
        <w:t xml:space="preserve"> count = 3;</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r w:rsidRPr="000E62B6">
        <w:rPr>
          <w:rFonts w:ascii="Courier New" w:hAnsi="Courier New" w:cs="Courier New"/>
          <w:color w:val="0000FF"/>
          <w:szCs w:val="19"/>
          <w:lang w:val="en-US"/>
        </w:rPr>
        <w:t>int</w:t>
      </w:r>
      <w:r w:rsidRPr="000E62B6">
        <w:rPr>
          <w:rFonts w:ascii="Courier New" w:hAnsi="Courier New" w:cs="Courier New"/>
          <w:color w:val="000000"/>
          <w:szCs w:val="19"/>
          <w:lang w:val="en-US"/>
        </w:rPr>
        <w:t xml:space="preserve"> value = 2;</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r w:rsidRPr="000E62B6">
        <w:rPr>
          <w:rFonts w:ascii="Courier New" w:hAnsi="Courier New" w:cs="Courier New"/>
          <w:color w:val="0000FF"/>
          <w:szCs w:val="19"/>
          <w:lang w:val="en-US"/>
        </w:rPr>
        <w:t>auto</w:t>
      </w:r>
      <w:r w:rsidRPr="000E62B6">
        <w:rPr>
          <w:rFonts w:ascii="Courier New" w:hAnsi="Courier New" w:cs="Courier New"/>
          <w:color w:val="000000"/>
          <w:szCs w:val="19"/>
          <w:lang w:val="en-US"/>
        </w:rPr>
        <w:t xml:space="preserve"> it = std::search_n(set.begin(), set.end(), count, value);</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r w:rsidRPr="000E62B6">
        <w:rPr>
          <w:rFonts w:ascii="Courier New" w:hAnsi="Courier New" w:cs="Courier New"/>
          <w:color w:val="0000FF"/>
          <w:szCs w:val="19"/>
          <w:lang w:val="en-US"/>
        </w:rPr>
        <w:t>if</w:t>
      </w:r>
      <w:r w:rsidRPr="000E62B6">
        <w:rPr>
          <w:rFonts w:ascii="Courier New" w:hAnsi="Courier New" w:cs="Courier New"/>
          <w:color w:val="000000"/>
          <w:szCs w:val="19"/>
          <w:lang w:val="en-US"/>
        </w:rPr>
        <w:t xml:space="preserve"> (it </w:t>
      </w:r>
      <w:r w:rsidRPr="000E62B6">
        <w:rPr>
          <w:rFonts w:ascii="Courier New" w:hAnsi="Courier New" w:cs="Courier New"/>
          <w:color w:val="008080"/>
          <w:szCs w:val="19"/>
          <w:lang w:val="en-US"/>
        </w:rPr>
        <w:t>!=</w:t>
      </w:r>
      <w:r w:rsidRPr="000E62B6">
        <w:rPr>
          <w:rFonts w:ascii="Courier New" w:hAnsi="Courier New" w:cs="Courier New"/>
          <w:color w:val="000000"/>
          <w:szCs w:val="19"/>
          <w:lang w:val="en-US"/>
        </w:rPr>
        <w:t xml:space="preserve"> set.end())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std::cout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"Consecutive "</w:t>
      </w:r>
      <w:r w:rsidRPr="000E62B6">
        <w:rPr>
          <w:rFonts w:ascii="Courier New" w:hAnsi="Courier New" w:cs="Courier New"/>
          <w:color w:val="000000"/>
          <w:szCs w:val="19"/>
          <w:lang w:val="en-US"/>
        </w:rPr>
        <w:t xml:space="preserve">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count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 occurrences of "</w:t>
      </w:r>
      <w:r w:rsidRPr="000E62B6">
        <w:rPr>
          <w:rFonts w:ascii="Courier New" w:hAnsi="Courier New" w:cs="Courier New"/>
          <w:color w:val="000000"/>
          <w:szCs w:val="19"/>
          <w:lang w:val="en-US"/>
        </w:rPr>
        <w:t xml:space="preserve">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value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 found."</w:t>
      </w:r>
      <w:r w:rsidRPr="000E62B6">
        <w:rPr>
          <w:rFonts w:ascii="Courier New" w:hAnsi="Courier New" w:cs="Courier New"/>
          <w:color w:val="000000"/>
          <w:szCs w:val="19"/>
          <w:lang w:val="en-US"/>
        </w:rPr>
        <w:t xml:space="preserve">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std::endl;</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r w:rsidRPr="000E62B6">
        <w:rPr>
          <w:rFonts w:ascii="Courier New" w:hAnsi="Courier New" w:cs="Courier New"/>
          <w:color w:val="0000FF"/>
          <w:szCs w:val="19"/>
          <w:lang w:val="en-US"/>
        </w:rPr>
        <w:t>else</w:t>
      </w:r>
      <w:r w:rsidRPr="000E62B6">
        <w:rPr>
          <w:rFonts w:ascii="Courier New" w:hAnsi="Courier New" w:cs="Courier New"/>
          <w:color w:val="000000"/>
          <w:szCs w:val="19"/>
          <w:lang w:val="en-US"/>
        </w:rPr>
        <w:t xml:space="preserve">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00"/>
          <w:szCs w:val="19"/>
          <w:lang w:val="en-US"/>
        </w:rPr>
        <w:t xml:space="preserve">        std::cout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"Consecutive "</w:t>
      </w:r>
      <w:r w:rsidRPr="000E62B6">
        <w:rPr>
          <w:rFonts w:ascii="Courier New" w:hAnsi="Courier New" w:cs="Courier New"/>
          <w:color w:val="000000"/>
          <w:szCs w:val="19"/>
          <w:lang w:val="en-US"/>
        </w:rPr>
        <w:t xml:space="preserve">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count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 occurrences of "</w:t>
      </w:r>
      <w:r w:rsidRPr="000E62B6">
        <w:rPr>
          <w:rFonts w:ascii="Courier New" w:hAnsi="Courier New" w:cs="Courier New"/>
          <w:color w:val="000000"/>
          <w:szCs w:val="19"/>
          <w:lang w:val="en-US"/>
        </w:rPr>
        <w:t xml:space="preserve">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value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 not found."</w:t>
      </w:r>
      <w:r w:rsidRPr="000E62B6">
        <w:rPr>
          <w:rFonts w:ascii="Courier New" w:hAnsi="Courier New" w:cs="Courier New"/>
          <w:color w:val="000000"/>
          <w:szCs w:val="19"/>
          <w:lang w:val="en-US"/>
        </w:rPr>
        <w:t xml:space="preserve"> </w:t>
      </w:r>
      <w:r w:rsidRPr="000E62B6">
        <w:rPr>
          <w:rFonts w:ascii="Courier New" w:hAnsi="Courier New" w:cs="Courier New"/>
          <w:color w:val="008080"/>
          <w:szCs w:val="19"/>
        </w:rPr>
        <w:t>&lt;&lt;</w:t>
      </w:r>
      <w:r w:rsidRPr="000E62B6">
        <w:rPr>
          <w:rFonts w:ascii="Courier New" w:hAnsi="Courier New" w:cs="Courier New"/>
          <w:color w:val="000000"/>
          <w:szCs w:val="19"/>
        </w:rPr>
        <w:t xml:space="preserve"> std::endl;</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00"/>
          <w:szCs w:val="19"/>
        </w:rPr>
        <w:t xml:space="preserve">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00"/>
          <w:szCs w:val="19"/>
        </w:rPr>
        <w:t xml:space="preserve">    </w:t>
      </w:r>
      <w:r w:rsidRPr="000E62B6">
        <w:rPr>
          <w:rFonts w:ascii="Courier New" w:hAnsi="Courier New" w:cs="Courier New"/>
          <w:color w:val="0000FF"/>
          <w:szCs w:val="19"/>
        </w:rPr>
        <w:t>return</w:t>
      </w:r>
      <w:r w:rsidRPr="000E62B6">
        <w:rPr>
          <w:rFonts w:ascii="Courier New" w:hAnsi="Courier New" w:cs="Courier New"/>
          <w:color w:val="000000"/>
          <w:szCs w:val="19"/>
        </w:rPr>
        <w:t xml:space="preserve"> 0;</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00"/>
          <w:szCs w:val="19"/>
        </w:rPr>
        <w:t>}</w:t>
      </w:r>
    </w:p>
    <w:p w:rsidR="000E62B6" w:rsidRPr="003D1D79" w:rsidRDefault="000E62B6" w:rsidP="000E62B6">
      <w:pPr>
        <w:pStyle w:val="af2"/>
        <w:spacing w:after="80"/>
        <w:rPr>
          <w:rFonts w:ascii="Arial" w:hAnsi="Arial" w:cs="Arial"/>
          <w:sz w:val="20"/>
          <w:szCs w:val="20"/>
        </w:rPr>
      </w:pPr>
      <w:r w:rsidRPr="003D1D79">
        <w:rPr>
          <w:rFonts w:ascii="Arial" w:hAnsi="Arial" w:cs="Arial"/>
          <w:sz w:val="20"/>
          <w:szCs w:val="20"/>
        </w:rPr>
        <w:t xml:space="preserve"> Результат работы программы:</w:t>
      </w:r>
    </w:p>
    <w:p w:rsidR="000E62B6" w:rsidRDefault="000E62B6" w:rsidP="000E62B6">
      <w:pPr>
        <w:spacing w:after="80"/>
      </w:pPr>
      <w:r w:rsidRPr="000E62B6">
        <w:rPr>
          <w:noProof/>
          <w:lang w:eastAsia="ru-RU"/>
        </w:rPr>
        <w:drawing>
          <wp:inline distT="0" distB="0" distL="0" distR="0" wp14:anchorId="6465A9EB" wp14:editId="2B34972E">
            <wp:extent cx="3639058" cy="362001"/>
            <wp:effectExtent l="0" t="0" r="0" b="0"/>
            <wp:docPr id="677" name="Рисунок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3"/>
                    <a:stretch>
                      <a:fillRect/>
                    </a:stretch>
                  </pic:blipFill>
                  <pic:spPr>
                    <a:xfrm>
                      <a:off x="0" y="0"/>
                      <a:ext cx="3639058" cy="362001"/>
                    </a:xfrm>
                    <a:prstGeom prst="rect">
                      <a:avLst/>
                    </a:prstGeom>
                  </pic:spPr>
                </pic:pic>
              </a:graphicData>
            </a:graphic>
          </wp:inline>
        </w:drawing>
      </w:r>
    </w:p>
    <w:p w:rsidR="000E62B6" w:rsidRPr="000E62B6" w:rsidRDefault="00E02D8B" w:rsidP="000E62B6">
      <w:pPr>
        <w:spacing w:after="80"/>
        <w:rPr>
          <w:lang w:val="en-US"/>
        </w:rPr>
      </w:pPr>
      <w:hyperlink w:anchor="_Неупорядоченные_ассоциативные_конте" w:history="1">
        <w:r w:rsidR="000E62B6" w:rsidRPr="000E62B6">
          <w:rPr>
            <w:rStyle w:val="a4"/>
            <w:lang w:val="en-US"/>
          </w:rPr>
          <w:t>&lt;</w:t>
        </w:r>
        <w:r w:rsidR="000E62B6" w:rsidRPr="000E62B6">
          <w:rPr>
            <w:rStyle w:val="a4"/>
          </w:rPr>
          <w:t>Неупо</w:t>
        </w:r>
        <w:r w:rsidR="000E62B6">
          <w:rPr>
            <w:rStyle w:val="a4"/>
          </w:rPr>
          <w:t>рядоченные ассоциативные контейнеры</w:t>
        </w:r>
        <w:r w:rsidR="000E62B6" w:rsidRPr="000E62B6">
          <w:rPr>
            <w:rStyle w:val="a4"/>
            <w:lang w:val="en-US"/>
          </w:rPr>
          <w:t>&gt;</w:t>
        </w:r>
      </w:hyperlink>
    </w:p>
    <w:p w:rsidR="000E62B6" w:rsidRPr="000E62B6" w:rsidRDefault="003D1D79"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789" w:name="_max_element_7"/>
      <w:bookmarkEnd w:id="789"/>
      <w:r w:rsidRPr="008C6B88">
        <w:rPr>
          <w:rFonts w:ascii="Arial" w:hAnsi="Arial" w:cs="Arial"/>
          <w:b/>
          <w:color w:val="auto"/>
          <w:szCs w:val="20"/>
          <w:lang w:val="en-US"/>
        </w:rPr>
        <w:t>max_element</w:t>
      </w:r>
    </w:p>
    <w:p w:rsidR="000E62B6" w:rsidRPr="006E4AE7" w:rsidRDefault="000E62B6" w:rsidP="000E62B6">
      <w:pPr>
        <w:ind w:firstLine="567"/>
      </w:pPr>
      <w:r w:rsidRPr="006E4AE7">
        <w:rPr>
          <w:bCs/>
        </w:rPr>
        <w:t>Пример использования алгоритма</w:t>
      </w:r>
      <w:r>
        <w:rPr>
          <w:b/>
          <w:bCs/>
        </w:rPr>
        <w:t xml:space="preserve"> </w:t>
      </w:r>
      <w:r>
        <w:rPr>
          <w:bCs/>
          <w:lang w:val="en-US"/>
        </w:rPr>
        <w:t>max</w:t>
      </w:r>
      <w:r w:rsidRPr="000E62B6">
        <w:rPr>
          <w:bCs/>
        </w:rPr>
        <w:t>_</w:t>
      </w:r>
      <w:r>
        <w:rPr>
          <w:bCs/>
          <w:lang w:val="en-US"/>
        </w:rPr>
        <w:t>element</w:t>
      </w:r>
      <w:r>
        <w: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808080"/>
          <w:szCs w:val="19"/>
          <w:lang w:val="en-US"/>
        </w:rPr>
        <w:t>#include</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&lt;iostream&gt;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808080"/>
          <w:szCs w:val="19"/>
          <w:lang w:val="en-US"/>
        </w:rPr>
        <w:t>#include</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&lt;unordered_set&gt;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808080"/>
          <w:szCs w:val="19"/>
          <w:lang w:val="en-US"/>
        </w:rPr>
        <w:t>#include</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&lt;algorithm&gt;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FF"/>
          <w:szCs w:val="19"/>
          <w:lang w:val="en-US"/>
        </w:rPr>
        <w:t>int</w:t>
      </w:r>
      <w:r w:rsidRPr="000E62B6">
        <w:rPr>
          <w:rFonts w:ascii="Courier New" w:hAnsi="Courier New" w:cs="Courier New"/>
          <w:color w:val="000000"/>
          <w:szCs w:val="19"/>
          <w:lang w:val="en-US"/>
        </w:rPr>
        <w:t xml:space="preserve"> main()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std::</w:t>
      </w:r>
      <w:r w:rsidRPr="000E62B6">
        <w:rPr>
          <w:rFonts w:ascii="Courier New" w:hAnsi="Courier New" w:cs="Courier New"/>
          <w:color w:val="2B91AF"/>
          <w:szCs w:val="19"/>
          <w:lang w:val="en-US"/>
        </w:rPr>
        <w:t>unordered_set</w:t>
      </w:r>
      <w:r w:rsidRPr="000E62B6">
        <w:rPr>
          <w:rFonts w:ascii="Courier New" w:hAnsi="Courier New" w:cs="Courier New"/>
          <w:color w:val="000000"/>
          <w:szCs w:val="19"/>
          <w:lang w:val="en-US"/>
        </w:rPr>
        <w:t>&lt;</w:t>
      </w:r>
      <w:r w:rsidRPr="000E62B6">
        <w:rPr>
          <w:rFonts w:ascii="Courier New" w:hAnsi="Courier New" w:cs="Courier New"/>
          <w:color w:val="0000FF"/>
          <w:szCs w:val="19"/>
          <w:lang w:val="en-US"/>
        </w:rPr>
        <w:t>int</w:t>
      </w:r>
      <w:r w:rsidRPr="000E62B6">
        <w:rPr>
          <w:rFonts w:ascii="Courier New" w:hAnsi="Courier New" w:cs="Courier New"/>
          <w:color w:val="000000"/>
          <w:szCs w:val="19"/>
          <w:lang w:val="en-US"/>
        </w:rPr>
        <w:t>&gt; mySet = { 3, 1, 4, 1, 5, 9, 2, 6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r w:rsidRPr="000E62B6">
        <w:rPr>
          <w:rFonts w:ascii="Courier New" w:hAnsi="Courier New" w:cs="Courier New"/>
          <w:color w:val="0000FF"/>
          <w:szCs w:val="19"/>
          <w:lang w:val="en-US"/>
        </w:rPr>
        <w:t>auto</w:t>
      </w:r>
      <w:r w:rsidRPr="000E62B6">
        <w:rPr>
          <w:rFonts w:ascii="Courier New" w:hAnsi="Courier New" w:cs="Courier New"/>
          <w:color w:val="000000"/>
          <w:szCs w:val="19"/>
          <w:lang w:val="en-US"/>
        </w:rPr>
        <w:t xml:space="preserve"> it = std::max_element(mySet.begin(), mySet.end());</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r w:rsidRPr="000E62B6">
        <w:rPr>
          <w:rFonts w:ascii="Courier New" w:hAnsi="Courier New" w:cs="Courier New"/>
          <w:color w:val="0000FF"/>
          <w:szCs w:val="19"/>
          <w:lang w:val="en-US"/>
        </w:rPr>
        <w:t>if</w:t>
      </w:r>
      <w:r w:rsidRPr="000E62B6">
        <w:rPr>
          <w:rFonts w:ascii="Courier New" w:hAnsi="Courier New" w:cs="Courier New"/>
          <w:color w:val="000000"/>
          <w:szCs w:val="19"/>
          <w:lang w:val="en-US"/>
        </w:rPr>
        <w:t xml:space="preserve"> (it </w:t>
      </w:r>
      <w:r w:rsidRPr="000E62B6">
        <w:rPr>
          <w:rFonts w:ascii="Courier New" w:hAnsi="Courier New" w:cs="Courier New"/>
          <w:color w:val="008080"/>
          <w:szCs w:val="19"/>
          <w:lang w:val="en-US"/>
        </w:rPr>
        <w:t>!=</w:t>
      </w:r>
      <w:r w:rsidRPr="000E62B6">
        <w:rPr>
          <w:rFonts w:ascii="Courier New" w:hAnsi="Courier New" w:cs="Courier New"/>
          <w:color w:val="000000"/>
          <w:szCs w:val="19"/>
          <w:lang w:val="en-US"/>
        </w:rPr>
        <w:t xml:space="preserve"> mySet.end())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std::cout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"Max element: "</w:t>
      </w:r>
      <w:r w:rsidRPr="000E62B6">
        <w:rPr>
          <w:rFonts w:ascii="Courier New" w:hAnsi="Courier New" w:cs="Courier New"/>
          <w:color w:val="000000"/>
          <w:szCs w:val="19"/>
          <w:lang w:val="en-US"/>
        </w:rPr>
        <w:t xml:space="preserve">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w:t>
      </w:r>
      <w:r w:rsidRPr="000E62B6">
        <w:rPr>
          <w:rFonts w:ascii="Courier New" w:hAnsi="Courier New" w:cs="Courier New"/>
          <w:color w:val="008080"/>
          <w:szCs w:val="19"/>
          <w:lang w:val="en-US"/>
        </w:rPr>
        <w:t>*</w:t>
      </w:r>
      <w:r w:rsidRPr="000E62B6">
        <w:rPr>
          <w:rFonts w:ascii="Courier New" w:hAnsi="Courier New" w:cs="Courier New"/>
          <w:color w:val="000000"/>
          <w:szCs w:val="19"/>
          <w:lang w:val="en-US"/>
        </w:rPr>
        <w:t xml:space="preserve">it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std::endl;</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r w:rsidRPr="000E62B6">
        <w:rPr>
          <w:rFonts w:ascii="Courier New" w:hAnsi="Courier New" w:cs="Courier New"/>
          <w:color w:val="0000FF"/>
          <w:szCs w:val="19"/>
          <w:lang w:val="en-US"/>
        </w:rPr>
        <w:t>else</w:t>
      </w:r>
      <w:r w:rsidRPr="000E62B6">
        <w:rPr>
          <w:rFonts w:ascii="Courier New" w:hAnsi="Courier New" w:cs="Courier New"/>
          <w:color w:val="000000"/>
          <w:szCs w:val="19"/>
          <w:lang w:val="en-US"/>
        </w:rPr>
        <w:t xml:space="preserve">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00"/>
          <w:szCs w:val="19"/>
          <w:lang w:val="en-US"/>
        </w:rPr>
        <w:t xml:space="preserve">        std::cout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"Set is empty."</w:t>
      </w:r>
      <w:r w:rsidRPr="000E62B6">
        <w:rPr>
          <w:rFonts w:ascii="Courier New" w:hAnsi="Courier New" w:cs="Courier New"/>
          <w:color w:val="000000"/>
          <w:szCs w:val="19"/>
          <w:lang w:val="en-US"/>
        </w:rPr>
        <w:t xml:space="preserve"> </w:t>
      </w:r>
      <w:r w:rsidRPr="000E62B6">
        <w:rPr>
          <w:rFonts w:ascii="Courier New" w:hAnsi="Courier New" w:cs="Courier New"/>
          <w:color w:val="008080"/>
          <w:szCs w:val="19"/>
        </w:rPr>
        <w:t>&lt;&lt;</w:t>
      </w:r>
      <w:r w:rsidRPr="000E62B6">
        <w:rPr>
          <w:rFonts w:ascii="Courier New" w:hAnsi="Courier New" w:cs="Courier New"/>
          <w:color w:val="000000"/>
          <w:szCs w:val="19"/>
        </w:rPr>
        <w:t xml:space="preserve"> std::endl;</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00"/>
          <w:szCs w:val="19"/>
        </w:rPr>
        <w:t xml:space="preserve">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00"/>
          <w:szCs w:val="19"/>
        </w:rPr>
        <w:t xml:space="preserve">    </w:t>
      </w:r>
      <w:r w:rsidRPr="000E62B6">
        <w:rPr>
          <w:rFonts w:ascii="Courier New" w:hAnsi="Courier New" w:cs="Courier New"/>
          <w:color w:val="0000FF"/>
          <w:szCs w:val="19"/>
        </w:rPr>
        <w:t>return</w:t>
      </w:r>
      <w:r w:rsidRPr="000E62B6">
        <w:rPr>
          <w:rFonts w:ascii="Courier New" w:hAnsi="Courier New" w:cs="Courier New"/>
          <w:color w:val="000000"/>
          <w:szCs w:val="19"/>
        </w:rPr>
        <w:t xml:space="preserve"> 0;</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00"/>
          <w:szCs w:val="19"/>
        </w:rPr>
        <w:t>}</w:t>
      </w:r>
    </w:p>
    <w:p w:rsidR="000E62B6" w:rsidRPr="003D1D79" w:rsidRDefault="000E62B6" w:rsidP="000E62B6">
      <w:pPr>
        <w:pStyle w:val="af2"/>
        <w:spacing w:after="80"/>
        <w:rPr>
          <w:rFonts w:ascii="Arial" w:hAnsi="Arial" w:cs="Arial"/>
          <w:sz w:val="20"/>
          <w:szCs w:val="20"/>
        </w:rPr>
      </w:pPr>
      <w:r w:rsidRPr="003D1D79">
        <w:rPr>
          <w:rFonts w:ascii="Arial" w:hAnsi="Arial" w:cs="Arial"/>
          <w:sz w:val="20"/>
          <w:szCs w:val="20"/>
        </w:rPr>
        <w:t xml:space="preserve"> Результат работы программы:</w:t>
      </w:r>
    </w:p>
    <w:p w:rsidR="000E62B6" w:rsidRDefault="000E62B6" w:rsidP="000E62B6">
      <w:pPr>
        <w:spacing w:after="80"/>
      </w:pPr>
      <w:r w:rsidRPr="000E62B6">
        <w:rPr>
          <w:noProof/>
          <w:lang w:eastAsia="ru-RU"/>
        </w:rPr>
        <w:drawing>
          <wp:inline distT="0" distB="0" distL="0" distR="0" wp14:anchorId="1B988E63" wp14:editId="469B3B2A">
            <wp:extent cx="1352739" cy="295316"/>
            <wp:effectExtent l="0" t="0" r="0" b="9525"/>
            <wp:docPr id="681" name="Рисунок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4"/>
                    <a:stretch>
                      <a:fillRect/>
                    </a:stretch>
                  </pic:blipFill>
                  <pic:spPr>
                    <a:xfrm>
                      <a:off x="0" y="0"/>
                      <a:ext cx="1352739" cy="295316"/>
                    </a:xfrm>
                    <a:prstGeom prst="rect">
                      <a:avLst/>
                    </a:prstGeom>
                  </pic:spPr>
                </pic:pic>
              </a:graphicData>
            </a:graphic>
          </wp:inline>
        </w:drawing>
      </w:r>
    </w:p>
    <w:p w:rsidR="000E62B6" w:rsidRPr="000E62B6" w:rsidRDefault="00E02D8B" w:rsidP="000E62B6">
      <w:pPr>
        <w:rPr>
          <w:lang w:val="en-US"/>
        </w:rPr>
      </w:pPr>
      <w:hyperlink w:anchor="_Неупорядоченные_ассоциативные_конте" w:history="1">
        <w:r w:rsidR="000E62B6" w:rsidRPr="000E62B6">
          <w:rPr>
            <w:rStyle w:val="a4"/>
            <w:lang w:val="en-US"/>
          </w:rPr>
          <w:t>&lt;</w:t>
        </w:r>
        <w:r w:rsidR="000E62B6" w:rsidRPr="000E62B6">
          <w:rPr>
            <w:rStyle w:val="a4"/>
          </w:rPr>
          <w:t>Неупо</w:t>
        </w:r>
        <w:r w:rsidR="000E62B6">
          <w:rPr>
            <w:rStyle w:val="a4"/>
          </w:rPr>
          <w:t>рядоченные ассоциативные контейнеры</w:t>
        </w:r>
        <w:r w:rsidR="000E62B6" w:rsidRPr="000E62B6">
          <w:rPr>
            <w:rStyle w:val="a4"/>
            <w:lang w:val="en-US"/>
          </w:rPr>
          <w:t>&gt;</w:t>
        </w:r>
      </w:hyperlink>
    </w:p>
    <w:p w:rsidR="000E62B6" w:rsidRPr="000E62B6" w:rsidRDefault="003D1D79"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790" w:name="_min_element_7"/>
      <w:bookmarkEnd w:id="790"/>
      <w:r w:rsidRPr="008C6B88">
        <w:rPr>
          <w:rFonts w:ascii="Arial" w:hAnsi="Arial" w:cs="Arial"/>
          <w:b/>
          <w:color w:val="auto"/>
          <w:szCs w:val="20"/>
          <w:lang w:val="en-US"/>
        </w:rPr>
        <w:t>min_element</w:t>
      </w:r>
    </w:p>
    <w:p w:rsidR="000E62B6" w:rsidRPr="006E4AE7" w:rsidRDefault="000E62B6" w:rsidP="000E62B6">
      <w:pPr>
        <w:ind w:firstLine="567"/>
      </w:pPr>
      <w:r w:rsidRPr="006E4AE7">
        <w:rPr>
          <w:bCs/>
        </w:rPr>
        <w:t>Пример использования алгоритма</w:t>
      </w:r>
      <w:r>
        <w:rPr>
          <w:b/>
          <w:bCs/>
        </w:rPr>
        <w:t xml:space="preserve"> </w:t>
      </w:r>
      <w:r>
        <w:rPr>
          <w:bCs/>
          <w:lang w:val="en-US"/>
        </w:rPr>
        <w:t>min</w:t>
      </w:r>
      <w:r w:rsidRPr="000E62B6">
        <w:rPr>
          <w:bCs/>
        </w:rPr>
        <w:t>_</w:t>
      </w:r>
      <w:r>
        <w:rPr>
          <w:bCs/>
          <w:lang w:val="en-US"/>
        </w:rPr>
        <w:t>element</w:t>
      </w:r>
      <w:r>
        <w: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808080"/>
          <w:szCs w:val="19"/>
          <w:lang w:val="en-US"/>
        </w:rPr>
        <w:t>#include</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&lt;iostream&gt;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808080"/>
          <w:szCs w:val="19"/>
          <w:lang w:val="en-US"/>
        </w:rPr>
        <w:t>#include</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&lt;unordered_set&gt;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808080"/>
          <w:szCs w:val="19"/>
          <w:lang w:val="en-US"/>
        </w:rPr>
        <w:t>#include</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&lt;algorithm&gt;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FF"/>
          <w:szCs w:val="19"/>
          <w:lang w:val="en-US"/>
        </w:rPr>
        <w:t>int</w:t>
      </w:r>
      <w:r w:rsidRPr="000E62B6">
        <w:rPr>
          <w:rFonts w:ascii="Courier New" w:hAnsi="Courier New" w:cs="Courier New"/>
          <w:color w:val="000000"/>
          <w:szCs w:val="19"/>
          <w:lang w:val="en-US"/>
        </w:rPr>
        <w:t xml:space="preserve"> main()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std::</w:t>
      </w:r>
      <w:r w:rsidRPr="000E62B6">
        <w:rPr>
          <w:rFonts w:ascii="Courier New" w:hAnsi="Courier New" w:cs="Courier New"/>
          <w:color w:val="2B91AF"/>
          <w:szCs w:val="19"/>
          <w:lang w:val="en-US"/>
        </w:rPr>
        <w:t>unordered_set</w:t>
      </w:r>
      <w:r w:rsidRPr="000E62B6">
        <w:rPr>
          <w:rFonts w:ascii="Courier New" w:hAnsi="Courier New" w:cs="Courier New"/>
          <w:color w:val="000000"/>
          <w:szCs w:val="19"/>
          <w:lang w:val="en-US"/>
        </w:rPr>
        <w:t>&lt;</w:t>
      </w:r>
      <w:r w:rsidRPr="000E62B6">
        <w:rPr>
          <w:rFonts w:ascii="Courier New" w:hAnsi="Courier New" w:cs="Courier New"/>
          <w:color w:val="0000FF"/>
          <w:szCs w:val="19"/>
          <w:lang w:val="en-US"/>
        </w:rPr>
        <w:t>int</w:t>
      </w:r>
      <w:r w:rsidRPr="000E62B6">
        <w:rPr>
          <w:rFonts w:ascii="Courier New" w:hAnsi="Courier New" w:cs="Courier New"/>
          <w:color w:val="000000"/>
          <w:szCs w:val="19"/>
          <w:lang w:val="en-US"/>
        </w:rPr>
        <w:t>&gt; mySet = { 3, 1, 4, 1, 5, 9, 2, 6 };</w:t>
      </w:r>
    </w:p>
    <w:p w:rsidR="000E62B6" w:rsidRPr="005E593E" w:rsidRDefault="000E62B6" w:rsidP="000E62B6">
      <w:pPr>
        <w:autoSpaceDE w:val="0"/>
        <w:autoSpaceDN w:val="0"/>
        <w:adjustRightInd w:val="0"/>
        <w:spacing w:after="0" w:line="240" w:lineRule="auto"/>
        <w:rPr>
          <w:rFonts w:ascii="Courier New" w:hAnsi="Courier New" w:cs="Courier New"/>
          <w:color w:val="000000"/>
          <w:szCs w:val="19"/>
          <w:lang w:val="en-US"/>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r w:rsidRPr="000E62B6">
        <w:rPr>
          <w:rFonts w:ascii="Courier New" w:hAnsi="Courier New" w:cs="Courier New"/>
          <w:color w:val="0000FF"/>
          <w:szCs w:val="19"/>
          <w:lang w:val="en-US"/>
        </w:rPr>
        <w:t>auto</w:t>
      </w:r>
      <w:r w:rsidRPr="000E62B6">
        <w:rPr>
          <w:rFonts w:ascii="Courier New" w:hAnsi="Courier New" w:cs="Courier New"/>
          <w:color w:val="000000"/>
          <w:szCs w:val="19"/>
          <w:lang w:val="en-US"/>
        </w:rPr>
        <w:t xml:space="preserve"> it = std::min_element(mySet.begin(), mySet.end());</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r w:rsidRPr="000E62B6">
        <w:rPr>
          <w:rFonts w:ascii="Courier New" w:hAnsi="Courier New" w:cs="Courier New"/>
          <w:color w:val="0000FF"/>
          <w:szCs w:val="19"/>
          <w:lang w:val="en-US"/>
        </w:rPr>
        <w:t>if</w:t>
      </w:r>
      <w:r w:rsidRPr="000E62B6">
        <w:rPr>
          <w:rFonts w:ascii="Courier New" w:hAnsi="Courier New" w:cs="Courier New"/>
          <w:color w:val="000000"/>
          <w:szCs w:val="19"/>
          <w:lang w:val="en-US"/>
        </w:rPr>
        <w:t xml:space="preserve"> (it </w:t>
      </w:r>
      <w:r w:rsidRPr="000E62B6">
        <w:rPr>
          <w:rFonts w:ascii="Courier New" w:hAnsi="Courier New" w:cs="Courier New"/>
          <w:color w:val="008080"/>
          <w:szCs w:val="19"/>
          <w:lang w:val="en-US"/>
        </w:rPr>
        <w:t>!=</w:t>
      </w:r>
      <w:r w:rsidRPr="000E62B6">
        <w:rPr>
          <w:rFonts w:ascii="Courier New" w:hAnsi="Courier New" w:cs="Courier New"/>
          <w:color w:val="000000"/>
          <w:szCs w:val="19"/>
          <w:lang w:val="en-US"/>
        </w:rPr>
        <w:t xml:space="preserve"> mySet.end())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std::cout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"Min element: "</w:t>
      </w:r>
      <w:r w:rsidRPr="000E62B6">
        <w:rPr>
          <w:rFonts w:ascii="Courier New" w:hAnsi="Courier New" w:cs="Courier New"/>
          <w:color w:val="000000"/>
          <w:szCs w:val="19"/>
          <w:lang w:val="en-US"/>
        </w:rPr>
        <w:t xml:space="preserve">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w:t>
      </w:r>
      <w:r w:rsidRPr="000E62B6">
        <w:rPr>
          <w:rFonts w:ascii="Courier New" w:hAnsi="Courier New" w:cs="Courier New"/>
          <w:color w:val="008080"/>
          <w:szCs w:val="19"/>
          <w:lang w:val="en-US"/>
        </w:rPr>
        <w:t>*</w:t>
      </w:r>
      <w:r w:rsidRPr="000E62B6">
        <w:rPr>
          <w:rFonts w:ascii="Courier New" w:hAnsi="Courier New" w:cs="Courier New"/>
          <w:color w:val="000000"/>
          <w:szCs w:val="19"/>
          <w:lang w:val="en-US"/>
        </w:rPr>
        <w:t xml:space="preserve">it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std::endl;</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r w:rsidRPr="000E62B6">
        <w:rPr>
          <w:rFonts w:ascii="Courier New" w:hAnsi="Courier New" w:cs="Courier New"/>
          <w:color w:val="0000FF"/>
          <w:szCs w:val="19"/>
          <w:lang w:val="en-US"/>
        </w:rPr>
        <w:t>else</w:t>
      </w:r>
      <w:r w:rsidRPr="000E62B6">
        <w:rPr>
          <w:rFonts w:ascii="Courier New" w:hAnsi="Courier New" w:cs="Courier New"/>
          <w:color w:val="000000"/>
          <w:szCs w:val="19"/>
          <w:lang w:val="en-US"/>
        </w:rPr>
        <w:t xml:space="preserve">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00"/>
          <w:szCs w:val="19"/>
          <w:lang w:val="en-US"/>
        </w:rPr>
        <w:t xml:space="preserve">        std::cout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"Set is empty."</w:t>
      </w:r>
      <w:r w:rsidRPr="000E62B6">
        <w:rPr>
          <w:rFonts w:ascii="Courier New" w:hAnsi="Courier New" w:cs="Courier New"/>
          <w:color w:val="000000"/>
          <w:szCs w:val="19"/>
          <w:lang w:val="en-US"/>
        </w:rPr>
        <w:t xml:space="preserve"> </w:t>
      </w:r>
      <w:r w:rsidRPr="000E62B6">
        <w:rPr>
          <w:rFonts w:ascii="Courier New" w:hAnsi="Courier New" w:cs="Courier New"/>
          <w:color w:val="008080"/>
          <w:szCs w:val="19"/>
        </w:rPr>
        <w:t>&lt;&lt;</w:t>
      </w:r>
      <w:r w:rsidRPr="000E62B6">
        <w:rPr>
          <w:rFonts w:ascii="Courier New" w:hAnsi="Courier New" w:cs="Courier New"/>
          <w:color w:val="000000"/>
          <w:szCs w:val="19"/>
        </w:rPr>
        <w:t xml:space="preserve"> std::endl;</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00"/>
          <w:szCs w:val="19"/>
        </w:rPr>
        <w:t xml:space="preserve">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00"/>
          <w:szCs w:val="19"/>
        </w:rPr>
        <w:t xml:space="preserve">    </w:t>
      </w:r>
      <w:r w:rsidRPr="000E62B6">
        <w:rPr>
          <w:rFonts w:ascii="Courier New" w:hAnsi="Courier New" w:cs="Courier New"/>
          <w:color w:val="0000FF"/>
          <w:szCs w:val="19"/>
        </w:rPr>
        <w:t>return</w:t>
      </w:r>
      <w:r w:rsidRPr="000E62B6">
        <w:rPr>
          <w:rFonts w:ascii="Courier New" w:hAnsi="Courier New" w:cs="Courier New"/>
          <w:color w:val="000000"/>
          <w:szCs w:val="19"/>
        </w:rPr>
        <w:t xml:space="preserve"> 0;</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00"/>
          <w:szCs w:val="19"/>
        </w:rPr>
        <w:t>}</w:t>
      </w:r>
    </w:p>
    <w:p w:rsidR="000E62B6" w:rsidRPr="003D1D79" w:rsidRDefault="000E62B6" w:rsidP="000E62B6">
      <w:pPr>
        <w:pStyle w:val="af2"/>
        <w:spacing w:after="80"/>
        <w:rPr>
          <w:rFonts w:ascii="Arial" w:hAnsi="Arial" w:cs="Arial"/>
          <w:sz w:val="20"/>
          <w:szCs w:val="20"/>
        </w:rPr>
      </w:pPr>
      <w:r w:rsidRPr="003D1D79">
        <w:rPr>
          <w:rFonts w:ascii="Arial" w:hAnsi="Arial" w:cs="Arial"/>
          <w:sz w:val="20"/>
          <w:szCs w:val="20"/>
        </w:rPr>
        <w:t xml:space="preserve"> Результат работы программы:</w:t>
      </w:r>
    </w:p>
    <w:p w:rsidR="000E62B6" w:rsidRDefault="000E62B6" w:rsidP="000E62B6">
      <w:pPr>
        <w:spacing w:after="80"/>
      </w:pPr>
      <w:r w:rsidRPr="000E62B6">
        <w:rPr>
          <w:noProof/>
          <w:lang w:eastAsia="ru-RU"/>
        </w:rPr>
        <w:drawing>
          <wp:inline distT="0" distB="0" distL="0" distR="0" wp14:anchorId="4C3993DF" wp14:editId="57EAB524">
            <wp:extent cx="1267002" cy="362001"/>
            <wp:effectExtent l="0" t="0" r="0" b="0"/>
            <wp:docPr id="685" name="Рисунок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5"/>
                    <a:stretch>
                      <a:fillRect/>
                    </a:stretch>
                  </pic:blipFill>
                  <pic:spPr>
                    <a:xfrm>
                      <a:off x="0" y="0"/>
                      <a:ext cx="1267002" cy="362001"/>
                    </a:xfrm>
                    <a:prstGeom prst="rect">
                      <a:avLst/>
                    </a:prstGeom>
                  </pic:spPr>
                </pic:pic>
              </a:graphicData>
            </a:graphic>
          </wp:inline>
        </w:drawing>
      </w:r>
    </w:p>
    <w:p w:rsidR="000E62B6" w:rsidRPr="000E62B6" w:rsidRDefault="00E02D8B" w:rsidP="000E62B6">
      <w:pPr>
        <w:rPr>
          <w:lang w:val="en-US"/>
        </w:rPr>
      </w:pPr>
      <w:hyperlink w:anchor="_Неупорядоченные_ассоциативные_конте" w:history="1">
        <w:r w:rsidR="000E62B6" w:rsidRPr="000E62B6">
          <w:rPr>
            <w:rStyle w:val="a4"/>
            <w:lang w:val="en-US"/>
          </w:rPr>
          <w:t>&lt;</w:t>
        </w:r>
        <w:r w:rsidR="000E62B6" w:rsidRPr="000E62B6">
          <w:rPr>
            <w:rStyle w:val="a4"/>
          </w:rPr>
          <w:t>Неупо</w:t>
        </w:r>
        <w:r w:rsidR="000E62B6">
          <w:rPr>
            <w:rStyle w:val="a4"/>
          </w:rPr>
          <w:t>рядоченные ассоциативные контейнеры</w:t>
        </w:r>
        <w:r w:rsidR="000E62B6" w:rsidRPr="000E62B6">
          <w:rPr>
            <w:rStyle w:val="a4"/>
            <w:lang w:val="en-US"/>
          </w:rPr>
          <w:t>&gt;</w:t>
        </w:r>
      </w:hyperlink>
    </w:p>
    <w:p w:rsidR="000E62B6" w:rsidRPr="000E62B6" w:rsidRDefault="003D1D79" w:rsidP="00600961">
      <w:pPr>
        <w:pStyle w:val="5"/>
        <w:numPr>
          <w:ilvl w:val="4"/>
          <w:numId w:val="1"/>
        </w:numPr>
        <w:spacing w:before="160" w:after="160"/>
        <w:ind w:left="426" w:firstLine="0"/>
        <w:rPr>
          <w:rFonts w:ascii="Arial" w:hAnsi="Arial" w:cs="Arial"/>
          <w:b/>
          <w:color w:val="auto"/>
          <w:szCs w:val="20"/>
          <w:lang w:val="en-US"/>
        </w:rPr>
      </w:pPr>
      <w:bookmarkStart w:id="791" w:name="_accumulate_7"/>
      <w:bookmarkEnd w:id="791"/>
      <w:r w:rsidRPr="008C6B88">
        <w:rPr>
          <w:rFonts w:ascii="Arial" w:hAnsi="Arial" w:cs="Arial"/>
          <w:b/>
          <w:color w:val="auto"/>
          <w:szCs w:val="20"/>
          <w:lang w:val="en-US"/>
        </w:rPr>
        <w:t>accumulate</w:t>
      </w:r>
    </w:p>
    <w:p w:rsidR="000E62B6" w:rsidRPr="000E62B6" w:rsidRDefault="000E62B6" w:rsidP="000E62B6">
      <w:pPr>
        <w:ind w:firstLine="567"/>
        <w:rPr>
          <w:lang w:val="en-US"/>
        </w:rPr>
      </w:pPr>
      <w:r w:rsidRPr="006E4AE7">
        <w:rPr>
          <w:bCs/>
        </w:rPr>
        <w:t>Пример</w:t>
      </w:r>
      <w:r w:rsidRPr="000E62B6">
        <w:rPr>
          <w:bCs/>
          <w:lang w:val="en-US"/>
        </w:rPr>
        <w:t xml:space="preserve"> </w:t>
      </w:r>
      <w:r w:rsidRPr="006E4AE7">
        <w:rPr>
          <w:bCs/>
        </w:rPr>
        <w:t>использования</w:t>
      </w:r>
      <w:r w:rsidRPr="000E62B6">
        <w:rPr>
          <w:bCs/>
          <w:lang w:val="en-US"/>
        </w:rPr>
        <w:t xml:space="preserve"> </w:t>
      </w:r>
      <w:r w:rsidRPr="006E4AE7">
        <w:rPr>
          <w:bCs/>
        </w:rPr>
        <w:t>алгоритма</w:t>
      </w:r>
      <w:r w:rsidRPr="000E62B6">
        <w:rPr>
          <w:b/>
          <w:bCs/>
          <w:lang w:val="en-US"/>
        </w:rPr>
        <w:t xml:space="preserve"> </w:t>
      </w:r>
      <w:r>
        <w:rPr>
          <w:bCs/>
          <w:lang w:val="en-US"/>
        </w:rPr>
        <w:t>accumulate</w:t>
      </w:r>
      <w:r w:rsidRPr="000E62B6">
        <w:rPr>
          <w:lang w:val="en-US"/>
        </w:rPr>
        <w: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808080"/>
          <w:szCs w:val="19"/>
          <w:lang w:val="en-US"/>
        </w:rPr>
        <w:t>#include</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&lt;iostream&gt;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808080"/>
          <w:szCs w:val="19"/>
          <w:lang w:val="en-US"/>
        </w:rPr>
        <w:t>#include</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&lt;unordered_set&gt;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808080"/>
          <w:szCs w:val="19"/>
          <w:lang w:val="en-US"/>
        </w:rPr>
        <w:t>#include</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&lt;algorithm&gt;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808080"/>
          <w:szCs w:val="19"/>
          <w:lang w:val="en-US"/>
        </w:rPr>
        <w:t>#include</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&lt;numeric&gt;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FF"/>
          <w:szCs w:val="19"/>
          <w:lang w:val="en-US"/>
        </w:rPr>
        <w:t>int</w:t>
      </w:r>
      <w:r w:rsidRPr="000E62B6">
        <w:rPr>
          <w:rFonts w:ascii="Courier New" w:hAnsi="Courier New" w:cs="Courier New"/>
          <w:color w:val="000000"/>
          <w:szCs w:val="19"/>
          <w:lang w:val="en-US"/>
        </w:rPr>
        <w:t xml:space="preserve"> main()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std::</w:t>
      </w:r>
      <w:r w:rsidRPr="000E62B6">
        <w:rPr>
          <w:rFonts w:ascii="Courier New" w:hAnsi="Courier New" w:cs="Courier New"/>
          <w:color w:val="2B91AF"/>
          <w:szCs w:val="19"/>
          <w:lang w:val="en-US"/>
        </w:rPr>
        <w:t>unordered_set</w:t>
      </w:r>
      <w:r w:rsidRPr="000E62B6">
        <w:rPr>
          <w:rFonts w:ascii="Courier New" w:hAnsi="Courier New" w:cs="Courier New"/>
          <w:color w:val="000000"/>
          <w:szCs w:val="19"/>
          <w:lang w:val="en-US"/>
        </w:rPr>
        <w:t>&lt;</w:t>
      </w:r>
      <w:r w:rsidRPr="000E62B6">
        <w:rPr>
          <w:rFonts w:ascii="Courier New" w:hAnsi="Courier New" w:cs="Courier New"/>
          <w:color w:val="0000FF"/>
          <w:szCs w:val="19"/>
          <w:lang w:val="en-US"/>
        </w:rPr>
        <w:t>int</w:t>
      </w:r>
      <w:r w:rsidRPr="000E62B6">
        <w:rPr>
          <w:rFonts w:ascii="Courier New" w:hAnsi="Courier New" w:cs="Courier New"/>
          <w:color w:val="000000"/>
          <w:szCs w:val="19"/>
          <w:lang w:val="en-US"/>
        </w:rPr>
        <w:t>&gt; mySet = { 1, 2, 3, 4, 5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r w:rsidRPr="000E62B6">
        <w:rPr>
          <w:rFonts w:ascii="Courier New" w:hAnsi="Courier New" w:cs="Courier New"/>
          <w:color w:val="0000FF"/>
          <w:szCs w:val="19"/>
          <w:lang w:val="en-US"/>
        </w:rPr>
        <w:t>int</w:t>
      </w:r>
      <w:r w:rsidRPr="000E62B6">
        <w:rPr>
          <w:rFonts w:ascii="Courier New" w:hAnsi="Courier New" w:cs="Courier New"/>
          <w:color w:val="000000"/>
          <w:szCs w:val="19"/>
          <w:lang w:val="en-US"/>
        </w:rPr>
        <w:t xml:space="preserve"> sum = std::accumulate(mySet.begin(), mySet.end(), 0);</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std::cout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"Sum of elements: "</w:t>
      </w:r>
      <w:r w:rsidRPr="000E62B6">
        <w:rPr>
          <w:rFonts w:ascii="Courier New" w:hAnsi="Courier New" w:cs="Courier New"/>
          <w:color w:val="000000"/>
          <w:szCs w:val="19"/>
          <w:lang w:val="en-US"/>
        </w:rPr>
        <w:t xml:space="preserve">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sum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std::endl;</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00"/>
          <w:szCs w:val="19"/>
          <w:lang w:val="en-US"/>
        </w:rPr>
        <w:t xml:space="preserve">    </w:t>
      </w:r>
      <w:r w:rsidRPr="000E62B6">
        <w:rPr>
          <w:rFonts w:ascii="Courier New" w:hAnsi="Courier New" w:cs="Courier New"/>
          <w:color w:val="0000FF"/>
          <w:szCs w:val="19"/>
        </w:rPr>
        <w:t>return</w:t>
      </w:r>
      <w:r w:rsidRPr="000E62B6">
        <w:rPr>
          <w:rFonts w:ascii="Courier New" w:hAnsi="Courier New" w:cs="Courier New"/>
          <w:color w:val="000000"/>
          <w:szCs w:val="19"/>
        </w:rPr>
        <w:t xml:space="preserve"> 0;</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00"/>
          <w:szCs w:val="19"/>
        </w:rPr>
        <w:t>}</w:t>
      </w:r>
    </w:p>
    <w:p w:rsidR="000E62B6" w:rsidRPr="003D1D79" w:rsidRDefault="000E62B6" w:rsidP="000E62B6">
      <w:pPr>
        <w:pStyle w:val="af2"/>
        <w:spacing w:after="80"/>
        <w:rPr>
          <w:rFonts w:ascii="Arial" w:hAnsi="Arial" w:cs="Arial"/>
          <w:sz w:val="20"/>
          <w:szCs w:val="20"/>
        </w:rPr>
      </w:pPr>
      <w:r w:rsidRPr="003D1D79">
        <w:rPr>
          <w:rFonts w:ascii="Arial" w:hAnsi="Arial" w:cs="Arial"/>
          <w:sz w:val="20"/>
          <w:szCs w:val="20"/>
        </w:rPr>
        <w:t xml:space="preserve"> Результат работы программы:</w:t>
      </w:r>
    </w:p>
    <w:p w:rsidR="000E62B6" w:rsidRDefault="000E62B6" w:rsidP="000E62B6">
      <w:pPr>
        <w:spacing w:after="80"/>
      </w:pPr>
      <w:r w:rsidRPr="000E62B6">
        <w:rPr>
          <w:noProof/>
          <w:lang w:eastAsia="ru-RU"/>
        </w:rPr>
        <w:drawing>
          <wp:inline distT="0" distB="0" distL="0" distR="0" wp14:anchorId="62340BD4" wp14:editId="01B6B77C">
            <wp:extent cx="1743318" cy="295316"/>
            <wp:effectExtent l="0" t="0" r="9525" b="9525"/>
            <wp:docPr id="690" name="Рисунок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6"/>
                    <a:stretch>
                      <a:fillRect/>
                    </a:stretch>
                  </pic:blipFill>
                  <pic:spPr>
                    <a:xfrm>
                      <a:off x="0" y="0"/>
                      <a:ext cx="1743318" cy="295316"/>
                    </a:xfrm>
                    <a:prstGeom prst="rect">
                      <a:avLst/>
                    </a:prstGeom>
                  </pic:spPr>
                </pic:pic>
              </a:graphicData>
            </a:graphic>
          </wp:inline>
        </w:drawing>
      </w:r>
    </w:p>
    <w:p w:rsidR="000E62B6" w:rsidRPr="000E62B6" w:rsidRDefault="00E02D8B" w:rsidP="000E62B6">
      <w:pPr>
        <w:rPr>
          <w:lang w:val="en-US"/>
        </w:rPr>
      </w:pPr>
      <w:hyperlink w:anchor="_Неупорядоченные_ассоциативные_конте" w:history="1">
        <w:r w:rsidR="000E62B6" w:rsidRPr="000E62B6">
          <w:rPr>
            <w:rStyle w:val="a4"/>
            <w:lang w:val="en-US"/>
          </w:rPr>
          <w:t>&lt;</w:t>
        </w:r>
        <w:r w:rsidR="000E62B6" w:rsidRPr="000E62B6">
          <w:rPr>
            <w:rStyle w:val="a4"/>
          </w:rPr>
          <w:t>Неупо</w:t>
        </w:r>
        <w:r w:rsidR="000E62B6">
          <w:rPr>
            <w:rStyle w:val="a4"/>
          </w:rPr>
          <w:t>рядоченные ассоциативные контейнеры</w:t>
        </w:r>
        <w:r w:rsidR="000E62B6" w:rsidRPr="000E62B6">
          <w:rPr>
            <w:rStyle w:val="a4"/>
            <w:lang w:val="en-US"/>
          </w:rPr>
          <w:t>&gt;</w:t>
        </w:r>
      </w:hyperlink>
    </w:p>
    <w:p w:rsidR="000E62B6" w:rsidRPr="000E62B6" w:rsidRDefault="003D1D79"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792" w:name="_adjacent_difference_6"/>
      <w:bookmarkEnd w:id="792"/>
      <w:r w:rsidRPr="008C6B88">
        <w:rPr>
          <w:rFonts w:ascii="Arial" w:hAnsi="Arial" w:cs="Arial"/>
          <w:b/>
          <w:color w:val="auto"/>
          <w:szCs w:val="20"/>
          <w:lang w:val="en-US"/>
        </w:rPr>
        <w:t>adjacent_difference</w:t>
      </w:r>
    </w:p>
    <w:p w:rsidR="000E62B6" w:rsidRPr="000E62B6" w:rsidRDefault="000E62B6" w:rsidP="000E62B6">
      <w:pPr>
        <w:ind w:firstLine="567"/>
      </w:pPr>
      <w:r w:rsidRPr="006E4AE7">
        <w:rPr>
          <w:bCs/>
        </w:rPr>
        <w:t>Пример</w:t>
      </w:r>
      <w:r w:rsidRPr="000E62B6">
        <w:rPr>
          <w:bCs/>
        </w:rPr>
        <w:t xml:space="preserve"> </w:t>
      </w:r>
      <w:r w:rsidRPr="006E4AE7">
        <w:rPr>
          <w:bCs/>
        </w:rPr>
        <w:t>использования</w:t>
      </w:r>
      <w:r w:rsidRPr="000E62B6">
        <w:rPr>
          <w:bCs/>
        </w:rPr>
        <w:t xml:space="preserve"> </w:t>
      </w:r>
      <w:r w:rsidRPr="006E4AE7">
        <w:rPr>
          <w:bCs/>
        </w:rPr>
        <w:t>алгоритма</w:t>
      </w:r>
      <w:r w:rsidRPr="000E62B6">
        <w:rPr>
          <w:b/>
          <w:bCs/>
        </w:rPr>
        <w:t xml:space="preserve"> </w:t>
      </w:r>
      <w:r>
        <w:rPr>
          <w:bCs/>
          <w:lang w:val="en-US"/>
        </w:rPr>
        <w:t>adjacent</w:t>
      </w:r>
      <w:r w:rsidRPr="000E62B6">
        <w:rPr>
          <w:bCs/>
        </w:rPr>
        <w:t>_</w:t>
      </w:r>
      <w:r>
        <w:rPr>
          <w:bCs/>
          <w:lang w:val="en-US"/>
        </w:rPr>
        <w:t>difference</w:t>
      </w:r>
      <w:r w:rsidRPr="000E62B6">
        <w: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808080"/>
          <w:szCs w:val="19"/>
          <w:lang w:val="en-US"/>
        </w:rPr>
        <w:t>#include</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&lt;iostream&gt;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808080"/>
          <w:szCs w:val="19"/>
          <w:lang w:val="en-US"/>
        </w:rPr>
        <w:t>#include</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&lt;unordered_set&gt;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808080"/>
          <w:szCs w:val="19"/>
          <w:lang w:val="en-US"/>
        </w:rPr>
        <w:t>#include</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&lt;algorithm&gt;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808080"/>
          <w:szCs w:val="19"/>
          <w:lang w:val="en-US"/>
        </w:rPr>
        <w:t>#include</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&lt;numeric&gt;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808080"/>
          <w:szCs w:val="19"/>
          <w:lang w:val="en-US"/>
        </w:rPr>
        <w:t>#include</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&lt;vector&gt;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FF"/>
          <w:szCs w:val="19"/>
          <w:lang w:val="en-US"/>
        </w:rPr>
        <w:t>int</w:t>
      </w:r>
      <w:r w:rsidRPr="000E62B6">
        <w:rPr>
          <w:rFonts w:ascii="Courier New" w:hAnsi="Courier New" w:cs="Courier New"/>
          <w:color w:val="000000"/>
          <w:szCs w:val="19"/>
          <w:lang w:val="en-US"/>
        </w:rPr>
        <w:t xml:space="preserve"> main()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std::</w:t>
      </w:r>
      <w:r w:rsidRPr="000E62B6">
        <w:rPr>
          <w:rFonts w:ascii="Courier New" w:hAnsi="Courier New" w:cs="Courier New"/>
          <w:color w:val="2B91AF"/>
          <w:szCs w:val="19"/>
          <w:lang w:val="en-US"/>
        </w:rPr>
        <w:t>unordered_set</w:t>
      </w:r>
      <w:r w:rsidRPr="000E62B6">
        <w:rPr>
          <w:rFonts w:ascii="Courier New" w:hAnsi="Courier New" w:cs="Courier New"/>
          <w:color w:val="000000"/>
          <w:szCs w:val="19"/>
          <w:lang w:val="en-US"/>
        </w:rPr>
        <w:t>&lt;</w:t>
      </w:r>
      <w:r w:rsidRPr="000E62B6">
        <w:rPr>
          <w:rFonts w:ascii="Courier New" w:hAnsi="Courier New" w:cs="Courier New"/>
          <w:color w:val="0000FF"/>
          <w:szCs w:val="19"/>
          <w:lang w:val="en-US"/>
        </w:rPr>
        <w:t>int</w:t>
      </w:r>
      <w:r w:rsidRPr="000E62B6">
        <w:rPr>
          <w:rFonts w:ascii="Courier New" w:hAnsi="Courier New" w:cs="Courier New"/>
          <w:color w:val="000000"/>
          <w:szCs w:val="19"/>
          <w:lang w:val="en-US"/>
        </w:rPr>
        <w:t>&gt; mySet = { 1, 2, 3, 4, 5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std::</w:t>
      </w:r>
      <w:r w:rsidRPr="000E62B6">
        <w:rPr>
          <w:rFonts w:ascii="Courier New" w:hAnsi="Courier New" w:cs="Courier New"/>
          <w:color w:val="2B91AF"/>
          <w:szCs w:val="19"/>
          <w:lang w:val="en-US"/>
        </w:rPr>
        <w:t>vector</w:t>
      </w:r>
      <w:r w:rsidRPr="000E62B6">
        <w:rPr>
          <w:rFonts w:ascii="Courier New" w:hAnsi="Courier New" w:cs="Courier New"/>
          <w:color w:val="000000"/>
          <w:szCs w:val="19"/>
          <w:lang w:val="en-US"/>
        </w:rPr>
        <w:t>&lt;</w:t>
      </w:r>
      <w:r w:rsidRPr="000E62B6">
        <w:rPr>
          <w:rFonts w:ascii="Courier New" w:hAnsi="Courier New" w:cs="Courier New"/>
          <w:color w:val="0000FF"/>
          <w:szCs w:val="19"/>
          <w:lang w:val="en-US"/>
        </w:rPr>
        <w:t>int</w:t>
      </w:r>
      <w:r w:rsidRPr="000E62B6">
        <w:rPr>
          <w:rFonts w:ascii="Courier New" w:hAnsi="Courier New" w:cs="Courier New"/>
          <w:color w:val="000000"/>
          <w:szCs w:val="19"/>
          <w:lang w:val="en-US"/>
        </w:rPr>
        <w:t>&gt; differences(mySet.size());</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std::adjacent_difference(mySet.begin(), mySet.end(), differences.begin());</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std::cout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"Differences between adjacent elements: "</w:t>
      </w:r>
      <w:r w:rsidRPr="000E62B6">
        <w:rPr>
          <w:rFonts w:ascii="Courier New" w:hAnsi="Courier New" w:cs="Courier New"/>
          <w:color w:val="000000"/>
          <w:szCs w:val="19"/>
          <w:lang w:val="en-US"/>
        </w:rPr>
        <w: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r w:rsidRPr="000E62B6">
        <w:rPr>
          <w:rFonts w:ascii="Courier New" w:hAnsi="Courier New" w:cs="Courier New"/>
          <w:color w:val="0000FF"/>
          <w:szCs w:val="19"/>
          <w:lang w:val="en-US"/>
        </w:rPr>
        <w:t>for</w:t>
      </w:r>
      <w:r w:rsidRPr="000E62B6">
        <w:rPr>
          <w:rFonts w:ascii="Courier New" w:hAnsi="Courier New" w:cs="Courier New"/>
          <w:color w:val="000000"/>
          <w:szCs w:val="19"/>
          <w:lang w:val="en-US"/>
        </w:rPr>
        <w:t xml:space="preserve"> (</w:t>
      </w:r>
      <w:r w:rsidRPr="000E62B6">
        <w:rPr>
          <w:rFonts w:ascii="Courier New" w:hAnsi="Courier New" w:cs="Courier New"/>
          <w:color w:val="0000FF"/>
          <w:szCs w:val="19"/>
          <w:lang w:val="en-US"/>
        </w:rPr>
        <w:t>int</w:t>
      </w:r>
      <w:r w:rsidRPr="000E62B6">
        <w:rPr>
          <w:rFonts w:ascii="Courier New" w:hAnsi="Courier New" w:cs="Courier New"/>
          <w:color w:val="000000"/>
          <w:szCs w:val="19"/>
          <w:lang w:val="en-US"/>
        </w:rPr>
        <w:t xml:space="preserve"> diff : differences)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std::cout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diff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 "</w:t>
      </w:r>
      <w:r w:rsidRPr="000E62B6">
        <w:rPr>
          <w:rFonts w:ascii="Courier New" w:hAnsi="Courier New" w:cs="Courier New"/>
          <w:color w:val="000000"/>
          <w:szCs w:val="19"/>
          <w:lang w:val="en-US"/>
        </w:rPr>
        <w: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std::cout </w:t>
      </w:r>
      <w:r w:rsidRPr="000E62B6">
        <w:rPr>
          <w:rFonts w:ascii="Courier New" w:hAnsi="Courier New" w:cs="Courier New"/>
          <w:color w:val="008080"/>
          <w:szCs w:val="19"/>
          <w:lang w:val="en-US"/>
        </w:rPr>
        <w:t>&lt;&lt;</w:t>
      </w:r>
      <w:r w:rsidRPr="000E62B6">
        <w:rPr>
          <w:rFonts w:ascii="Courier New" w:hAnsi="Courier New" w:cs="Courier New"/>
          <w:color w:val="000000"/>
          <w:szCs w:val="19"/>
          <w:lang w:val="en-US"/>
        </w:rPr>
        <w:t xml:space="preserve"> std::endl;</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r w:rsidRPr="000E62B6">
        <w:rPr>
          <w:rFonts w:ascii="Courier New" w:hAnsi="Courier New" w:cs="Courier New"/>
          <w:color w:val="0000FF"/>
          <w:szCs w:val="19"/>
          <w:lang w:val="en-US"/>
        </w:rPr>
        <w:t>return</w:t>
      </w:r>
      <w:r w:rsidRPr="000E62B6">
        <w:rPr>
          <w:rFonts w:ascii="Courier New" w:hAnsi="Courier New" w:cs="Courier New"/>
          <w:color w:val="000000"/>
          <w:szCs w:val="19"/>
          <w:lang w:val="en-US"/>
        </w:rPr>
        <w:t xml:space="preserve"> 0;</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00"/>
          <w:szCs w:val="19"/>
        </w:rPr>
        <w:t>}</w:t>
      </w:r>
    </w:p>
    <w:p w:rsidR="000E62B6" w:rsidRPr="003D1D79" w:rsidRDefault="000E62B6" w:rsidP="000E62B6">
      <w:pPr>
        <w:pStyle w:val="af2"/>
        <w:spacing w:after="80"/>
        <w:rPr>
          <w:rFonts w:ascii="Arial" w:hAnsi="Arial" w:cs="Arial"/>
          <w:sz w:val="20"/>
          <w:szCs w:val="20"/>
        </w:rPr>
      </w:pPr>
      <w:r w:rsidRPr="003D1D79">
        <w:rPr>
          <w:rFonts w:ascii="Arial" w:hAnsi="Arial" w:cs="Arial"/>
          <w:sz w:val="20"/>
          <w:szCs w:val="20"/>
        </w:rPr>
        <w:t xml:space="preserve"> Результат работы программы:</w:t>
      </w:r>
    </w:p>
    <w:p w:rsidR="000E62B6" w:rsidRDefault="000E62B6" w:rsidP="000E62B6">
      <w:pPr>
        <w:spacing w:after="80"/>
      </w:pPr>
      <w:r w:rsidRPr="000E62B6">
        <w:rPr>
          <w:noProof/>
          <w:lang w:eastAsia="ru-RU"/>
        </w:rPr>
        <w:drawing>
          <wp:inline distT="0" distB="0" distL="0" distR="0" wp14:anchorId="59A9C000" wp14:editId="6037A36E">
            <wp:extent cx="4163006" cy="285790"/>
            <wp:effectExtent l="0" t="0" r="0" b="0"/>
            <wp:docPr id="696" name="Рисунок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7"/>
                    <a:stretch>
                      <a:fillRect/>
                    </a:stretch>
                  </pic:blipFill>
                  <pic:spPr>
                    <a:xfrm>
                      <a:off x="0" y="0"/>
                      <a:ext cx="4163006" cy="285790"/>
                    </a:xfrm>
                    <a:prstGeom prst="rect">
                      <a:avLst/>
                    </a:prstGeom>
                  </pic:spPr>
                </pic:pic>
              </a:graphicData>
            </a:graphic>
          </wp:inline>
        </w:drawing>
      </w:r>
    </w:p>
    <w:p w:rsidR="000E62B6" w:rsidRPr="000E62B6" w:rsidRDefault="00E02D8B" w:rsidP="000E62B6">
      <w:pPr>
        <w:rPr>
          <w:lang w:val="en-US"/>
        </w:rPr>
      </w:pPr>
      <w:hyperlink w:anchor="_Неупорядоченные_ассоциативные_конте" w:history="1">
        <w:r w:rsidR="000E62B6" w:rsidRPr="000E62B6">
          <w:rPr>
            <w:rStyle w:val="a4"/>
            <w:lang w:val="en-US"/>
          </w:rPr>
          <w:t>&lt;</w:t>
        </w:r>
        <w:r w:rsidR="000E62B6" w:rsidRPr="000E62B6">
          <w:rPr>
            <w:rStyle w:val="a4"/>
          </w:rPr>
          <w:t>Неупо</w:t>
        </w:r>
        <w:r w:rsidR="000E62B6">
          <w:rPr>
            <w:rStyle w:val="a4"/>
          </w:rPr>
          <w:t>рядоченные ассоциативные контейнеры</w:t>
        </w:r>
        <w:r w:rsidR="000E62B6" w:rsidRPr="000E62B6">
          <w:rPr>
            <w:rStyle w:val="a4"/>
            <w:lang w:val="en-US"/>
          </w:rPr>
          <w:t>&gt;</w:t>
        </w:r>
      </w:hyperlink>
    </w:p>
    <w:p w:rsidR="000E62B6" w:rsidRPr="000E62B6" w:rsidRDefault="003D1D79"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793" w:name="_inner_product_6"/>
      <w:bookmarkEnd w:id="793"/>
      <w:r w:rsidRPr="008C6B88">
        <w:rPr>
          <w:rFonts w:ascii="Arial" w:hAnsi="Arial" w:cs="Arial"/>
          <w:b/>
          <w:color w:val="auto"/>
          <w:szCs w:val="20"/>
          <w:lang w:val="en-US"/>
        </w:rPr>
        <w:t>inner_product</w:t>
      </w:r>
    </w:p>
    <w:p w:rsidR="000E62B6" w:rsidRPr="000E62B6" w:rsidRDefault="000E62B6" w:rsidP="000E62B6">
      <w:pPr>
        <w:ind w:firstLine="567"/>
      </w:pPr>
      <w:r w:rsidRPr="006E4AE7">
        <w:rPr>
          <w:bCs/>
        </w:rPr>
        <w:t>Пример</w:t>
      </w:r>
      <w:r w:rsidRPr="000E62B6">
        <w:rPr>
          <w:bCs/>
        </w:rPr>
        <w:t xml:space="preserve"> </w:t>
      </w:r>
      <w:r w:rsidRPr="006E4AE7">
        <w:rPr>
          <w:bCs/>
        </w:rPr>
        <w:t>использования</w:t>
      </w:r>
      <w:r w:rsidRPr="000E62B6">
        <w:rPr>
          <w:bCs/>
        </w:rPr>
        <w:t xml:space="preserve"> </w:t>
      </w:r>
      <w:r w:rsidRPr="006E4AE7">
        <w:rPr>
          <w:bCs/>
        </w:rPr>
        <w:t>алгоритма</w:t>
      </w:r>
      <w:r w:rsidRPr="000E62B6">
        <w:rPr>
          <w:b/>
          <w:bCs/>
        </w:rPr>
        <w:t xml:space="preserve"> </w:t>
      </w:r>
      <w:r>
        <w:rPr>
          <w:bCs/>
          <w:lang w:val="en-US"/>
        </w:rPr>
        <w:t>inner</w:t>
      </w:r>
      <w:r w:rsidRPr="000E62B6">
        <w:rPr>
          <w:bCs/>
        </w:rPr>
        <w:t>_</w:t>
      </w:r>
      <w:r>
        <w:rPr>
          <w:bCs/>
          <w:lang w:val="en-US"/>
        </w:rPr>
        <w:t>product</w:t>
      </w:r>
      <w:r w:rsidRPr="000E62B6">
        <w: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808080"/>
          <w:szCs w:val="19"/>
          <w:lang w:val="en-US"/>
        </w:rPr>
        <w:t>#include</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&lt;iostream&gt;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808080"/>
          <w:szCs w:val="19"/>
          <w:lang w:val="en-US"/>
        </w:rPr>
        <w:t>#include</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&lt;unordered_set&gt;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808080"/>
          <w:szCs w:val="19"/>
          <w:lang w:val="en-US"/>
        </w:rPr>
        <w:t>#include</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&lt;algorithm&gt;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808080"/>
          <w:szCs w:val="19"/>
          <w:lang w:val="en-US"/>
        </w:rPr>
        <w:t>#include</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&lt;numeric&gt;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808080"/>
          <w:szCs w:val="19"/>
          <w:lang w:val="en-US"/>
        </w:rPr>
        <w:t>#include</w:t>
      </w:r>
      <w:r w:rsidRPr="000E62B6">
        <w:rPr>
          <w:rFonts w:ascii="Courier New" w:hAnsi="Courier New" w:cs="Courier New"/>
          <w:color w:val="000000"/>
          <w:szCs w:val="19"/>
          <w:lang w:val="en-US"/>
        </w:rPr>
        <w:t xml:space="preserve"> </w:t>
      </w:r>
      <w:r w:rsidRPr="000E62B6">
        <w:rPr>
          <w:rFonts w:ascii="Courier New" w:hAnsi="Courier New" w:cs="Courier New"/>
          <w:color w:val="A31515"/>
          <w:szCs w:val="19"/>
          <w:lang w:val="en-US"/>
        </w:rPr>
        <w:t>&lt;vector&gt;</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FF"/>
          <w:szCs w:val="19"/>
          <w:lang w:val="en-US"/>
        </w:rPr>
        <w:t>int</w:t>
      </w:r>
      <w:r w:rsidRPr="000E62B6">
        <w:rPr>
          <w:rFonts w:ascii="Courier New" w:hAnsi="Courier New" w:cs="Courier New"/>
          <w:color w:val="000000"/>
          <w:szCs w:val="19"/>
          <w:lang w:val="en-US"/>
        </w:rPr>
        <w:t xml:space="preserve"> main()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std::unordered_set&lt;</w:t>
      </w:r>
      <w:r w:rsidRPr="000E62B6">
        <w:rPr>
          <w:rFonts w:ascii="Courier New" w:hAnsi="Courier New" w:cs="Courier New"/>
          <w:color w:val="0000FF"/>
          <w:szCs w:val="19"/>
          <w:lang w:val="en-US"/>
        </w:rPr>
        <w:t>int</w:t>
      </w:r>
      <w:r w:rsidRPr="000E62B6">
        <w:rPr>
          <w:rFonts w:ascii="Courier New" w:hAnsi="Courier New" w:cs="Courier New"/>
          <w:color w:val="000000"/>
          <w:szCs w:val="19"/>
          <w:lang w:val="en-US"/>
        </w:rPr>
        <w:t>&gt; set1 = { 1, 2, 3, 4, 5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std::unordered_set&lt;</w:t>
      </w:r>
      <w:r w:rsidRPr="000E62B6">
        <w:rPr>
          <w:rFonts w:ascii="Courier New" w:hAnsi="Courier New" w:cs="Courier New"/>
          <w:color w:val="0000FF"/>
          <w:szCs w:val="19"/>
          <w:lang w:val="en-US"/>
        </w:rPr>
        <w:t>int</w:t>
      </w:r>
      <w:r w:rsidRPr="000E62B6">
        <w:rPr>
          <w:rFonts w:ascii="Courier New" w:hAnsi="Courier New" w:cs="Courier New"/>
          <w:color w:val="000000"/>
          <w:szCs w:val="19"/>
          <w:lang w:val="en-US"/>
        </w:rPr>
        <w:t>&gt; set2 = { 2, 4, 6, 8, 10 };</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w:t>
      </w:r>
      <w:r w:rsidRPr="000E62B6">
        <w:rPr>
          <w:rFonts w:ascii="Courier New" w:hAnsi="Courier New" w:cs="Courier New"/>
          <w:color w:val="0000FF"/>
          <w:szCs w:val="19"/>
          <w:lang w:val="en-US"/>
        </w:rPr>
        <w:t>int</w:t>
      </w:r>
      <w:r w:rsidRPr="000E62B6">
        <w:rPr>
          <w:rFonts w:ascii="Courier New" w:hAnsi="Courier New" w:cs="Courier New"/>
          <w:color w:val="000000"/>
          <w:szCs w:val="19"/>
          <w:lang w:val="en-US"/>
        </w:rPr>
        <w:t xml:space="preserve"> result = std::inner_product(set1.begin(), set1.end(), set2.begin(), 0);</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r w:rsidRPr="000E62B6">
        <w:rPr>
          <w:rFonts w:ascii="Courier New" w:hAnsi="Courier New" w:cs="Courier New"/>
          <w:color w:val="000000"/>
          <w:szCs w:val="19"/>
          <w:lang w:val="en-US"/>
        </w:rPr>
        <w:t xml:space="preserve">    std::cout &lt;&lt; </w:t>
      </w:r>
      <w:r w:rsidRPr="000E62B6">
        <w:rPr>
          <w:rFonts w:ascii="Courier New" w:hAnsi="Courier New" w:cs="Courier New"/>
          <w:color w:val="A31515"/>
          <w:szCs w:val="19"/>
          <w:lang w:val="en-US"/>
        </w:rPr>
        <w:t>"Inner product: "</w:t>
      </w:r>
      <w:r w:rsidRPr="000E62B6">
        <w:rPr>
          <w:rFonts w:ascii="Courier New" w:hAnsi="Courier New" w:cs="Courier New"/>
          <w:color w:val="000000"/>
          <w:szCs w:val="19"/>
          <w:lang w:val="en-US"/>
        </w:rPr>
        <w:t xml:space="preserve"> &lt;&lt; result &lt;&lt; std::endl;</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lang w:val="en-US"/>
        </w:rPr>
      </w:pP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00"/>
          <w:szCs w:val="19"/>
          <w:lang w:val="en-US"/>
        </w:rPr>
        <w:t xml:space="preserve">    </w:t>
      </w:r>
      <w:r w:rsidRPr="000E62B6">
        <w:rPr>
          <w:rFonts w:ascii="Courier New" w:hAnsi="Courier New" w:cs="Courier New"/>
          <w:color w:val="0000FF"/>
          <w:szCs w:val="19"/>
        </w:rPr>
        <w:t>return</w:t>
      </w:r>
      <w:r w:rsidRPr="000E62B6">
        <w:rPr>
          <w:rFonts w:ascii="Courier New" w:hAnsi="Courier New" w:cs="Courier New"/>
          <w:color w:val="000000"/>
          <w:szCs w:val="19"/>
        </w:rPr>
        <w:t xml:space="preserve"> 0;</w:t>
      </w:r>
    </w:p>
    <w:p w:rsidR="000E62B6" w:rsidRPr="000E62B6" w:rsidRDefault="000E62B6" w:rsidP="000E62B6">
      <w:pPr>
        <w:autoSpaceDE w:val="0"/>
        <w:autoSpaceDN w:val="0"/>
        <w:adjustRightInd w:val="0"/>
        <w:spacing w:after="0" w:line="240" w:lineRule="auto"/>
        <w:rPr>
          <w:rFonts w:ascii="Courier New" w:hAnsi="Courier New" w:cs="Courier New"/>
          <w:color w:val="000000"/>
          <w:szCs w:val="19"/>
        </w:rPr>
      </w:pPr>
      <w:r w:rsidRPr="000E62B6">
        <w:rPr>
          <w:rFonts w:ascii="Courier New" w:hAnsi="Courier New" w:cs="Courier New"/>
          <w:color w:val="000000"/>
          <w:szCs w:val="19"/>
        </w:rPr>
        <w:t>}</w:t>
      </w:r>
    </w:p>
    <w:p w:rsidR="000E62B6" w:rsidRPr="003D1D79" w:rsidRDefault="000E62B6" w:rsidP="000E62B6">
      <w:pPr>
        <w:pStyle w:val="af2"/>
        <w:spacing w:after="80"/>
        <w:rPr>
          <w:rFonts w:ascii="Arial" w:hAnsi="Arial" w:cs="Arial"/>
          <w:sz w:val="20"/>
          <w:szCs w:val="20"/>
        </w:rPr>
      </w:pPr>
      <w:r w:rsidRPr="003D1D79">
        <w:rPr>
          <w:rFonts w:ascii="Arial" w:hAnsi="Arial" w:cs="Arial"/>
          <w:sz w:val="20"/>
          <w:szCs w:val="20"/>
        </w:rPr>
        <w:t xml:space="preserve"> Результат работы программы:</w:t>
      </w:r>
    </w:p>
    <w:p w:rsidR="000E62B6" w:rsidRDefault="000E62B6" w:rsidP="000E62B6">
      <w:pPr>
        <w:spacing w:after="80"/>
      </w:pPr>
      <w:r w:rsidRPr="000E62B6">
        <w:rPr>
          <w:noProof/>
          <w:lang w:eastAsia="ru-RU"/>
        </w:rPr>
        <w:drawing>
          <wp:inline distT="0" distB="0" distL="0" distR="0" wp14:anchorId="5185A53A" wp14:editId="0F207BFD">
            <wp:extent cx="1629002" cy="400106"/>
            <wp:effectExtent l="0" t="0" r="0" b="0"/>
            <wp:docPr id="698" name="Рисунок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8"/>
                    <a:stretch>
                      <a:fillRect/>
                    </a:stretch>
                  </pic:blipFill>
                  <pic:spPr>
                    <a:xfrm>
                      <a:off x="0" y="0"/>
                      <a:ext cx="1629002" cy="400106"/>
                    </a:xfrm>
                    <a:prstGeom prst="rect">
                      <a:avLst/>
                    </a:prstGeom>
                  </pic:spPr>
                </pic:pic>
              </a:graphicData>
            </a:graphic>
          </wp:inline>
        </w:drawing>
      </w:r>
    </w:p>
    <w:p w:rsidR="000E62B6" w:rsidRPr="000E62B6" w:rsidRDefault="00E02D8B" w:rsidP="000E62B6">
      <w:pPr>
        <w:rPr>
          <w:lang w:val="en-US"/>
        </w:rPr>
      </w:pPr>
      <w:hyperlink w:anchor="_Неупорядоченные_ассоциативные_конте" w:history="1">
        <w:r w:rsidR="000E62B6" w:rsidRPr="000E62B6">
          <w:rPr>
            <w:rStyle w:val="a4"/>
            <w:lang w:val="en-US"/>
          </w:rPr>
          <w:t>&lt;</w:t>
        </w:r>
        <w:r w:rsidR="000E62B6" w:rsidRPr="000E62B6">
          <w:rPr>
            <w:rStyle w:val="a4"/>
          </w:rPr>
          <w:t>Неупо</w:t>
        </w:r>
        <w:r w:rsidR="000E62B6">
          <w:rPr>
            <w:rStyle w:val="a4"/>
          </w:rPr>
          <w:t>рядоченные ассоциативные контейнеры</w:t>
        </w:r>
        <w:r w:rsidR="000E62B6" w:rsidRPr="000E62B6">
          <w:rPr>
            <w:rStyle w:val="a4"/>
            <w:lang w:val="en-US"/>
          </w:rPr>
          <w:t>&gt;</w:t>
        </w:r>
      </w:hyperlink>
    </w:p>
    <w:p w:rsidR="007251D2" w:rsidRPr="007251D2" w:rsidRDefault="003D1D79"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794" w:name="_partial_sum_6"/>
      <w:bookmarkEnd w:id="794"/>
      <w:r w:rsidRPr="008C6B88">
        <w:rPr>
          <w:rFonts w:ascii="Arial" w:hAnsi="Arial" w:cs="Arial"/>
          <w:b/>
          <w:color w:val="auto"/>
          <w:szCs w:val="20"/>
          <w:lang w:val="en-US"/>
        </w:rPr>
        <w:t>partial_sum</w:t>
      </w:r>
    </w:p>
    <w:p w:rsidR="007251D2" w:rsidRPr="000E62B6" w:rsidRDefault="007251D2" w:rsidP="007251D2">
      <w:pPr>
        <w:ind w:firstLine="567"/>
      </w:pPr>
      <w:r w:rsidRPr="006E4AE7">
        <w:rPr>
          <w:bCs/>
        </w:rPr>
        <w:t>Пример</w:t>
      </w:r>
      <w:r w:rsidRPr="000E62B6">
        <w:rPr>
          <w:bCs/>
        </w:rPr>
        <w:t xml:space="preserve"> </w:t>
      </w:r>
      <w:r w:rsidRPr="006E4AE7">
        <w:rPr>
          <w:bCs/>
        </w:rPr>
        <w:t>использования</w:t>
      </w:r>
      <w:r w:rsidRPr="000E62B6">
        <w:rPr>
          <w:bCs/>
        </w:rPr>
        <w:t xml:space="preserve"> </w:t>
      </w:r>
      <w:r w:rsidRPr="006E4AE7">
        <w:rPr>
          <w:bCs/>
        </w:rPr>
        <w:t>алгоритма</w:t>
      </w:r>
      <w:r w:rsidRPr="000E62B6">
        <w:rPr>
          <w:b/>
          <w:bCs/>
        </w:rPr>
        <w:t xml:space="preserve"> </w:t>
      </w:r>
      <w:r>
        <w:rPr>
          <w:bCs/>
          <w:lang w:val="en-US"/>
        </w:rPr>
        <w:t>partial</w:t>
      </w:r>
      <w:r w:rsidRPr="007251D2">
        <w:rPr>
          <w:bCs/>
        </w:rPr>
        <w:t>_</w:t>
      </w:r>
      <w:r>
        <w:rPr>
          <w:bCs/>
          <w:lang w:val="en-US"/>
        </w:rPr>
        <w:t>sum</w:t>
      </w:r>
      <w:r w:rsidRPr="000E62B6">
        <w: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808080"/>
          <w:szCs w:val="19"/>
          <w:lang w:val="en-US"/>
        </w:rPr>
        <w:t>#include</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&lt;iostream&gt;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808080"/>
          <w:szCs w:val="19"/>
          <w:lang w:val="en-US"/>
        </w:rPr>
        <w:t>#include</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&lt;unordered_set&gt;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808080"/>
          <w:szCs w:val="19"/>
          <w:lang w:val="en-US"/>
        </w:rPr>
        <w:t>#include</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&lt;numeric&gt;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FF"/>
          <w:szCs w:val="19"/>
          <w:lang w:val="en-US"/>
        </w:rPr>
        <w:t>int</w:t>
      </w:r>
      <w:r w:rsidRPr="007251D2">
        <w:rPr>
          <w:rFonts w:ascii="Courier New" w:hAnsi="Courier New" w:cs="Courier New"/>
          <w:color w:val="000000"/>
          <w:szCs w:val="19"/>
          <w:lang w:val="en-US"/>
        </w:rPr>
        <w:t xml:space="preserve"> main()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w:t>
      </w:r>
      <w:r w:rsidRPr="007251D2">
        <w:rPr>
          <w:rFonts w:ascii="Courier New" w:hAnsi="Courier New" w:cs="Courier New"/>
          <w:color w:val="2B91AF"/>
          <w:szCs w:val="19"/>
          <w:lang w:val="en-US"/>
        </w:rPr>
        <w:t>unordered_set</w:t>
      </w:r>
      <w:r w:rsidRPr="007251D2">
        <w:rPr>
          <w:rFonts w:ascii="Courier New" w:hAnsi="Courier New" w:cs="Courier New"/>
          <w:color w:val="000000"/>
          <w:szCs w:val="19"/>
          <w:lang w:val="en-US"/>
        </w:rPr>
        <w:t>&lt;</w:t>
      </w:r>
      <w:r w:rsidRPr="007251D2">
        <w:rPr>
          <w:rFonts w:ascii="Courier New" w:hAnsi="Courier New" w:cs="Courier New"/>
          <w:color w:val="0000FF"/>
          <w:szCs w:val="19"/>
          <w:lang w:val="en-US"/>
        </w:rPr>
        <w:t>int</w:t>
      </w:r>
      <w:r w:rsidRPr="007251D2">
        <w:rPr>
          <w:rFonts w:ascii="Courier New" w:hAnsi="Courier New" w:cs="Courier New"/>
          <w:color w:val="000000"/>
          <w:szCs w:val="19"/>
          <w:lang w:val="en-US"/>
        </w:rPr>
        <w:t>&gt; mySet = { 1, 2, 3, 4, 5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std::cout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"Original set: "</w:t>
      </w:r>
      <w:r w:rsidRPr="007251D2">
        <w:rPr>
          <w:rFonts w:ascii="Courier New" w:hAnsi="Courier New" w:cs="Courier New"/>
          <w:color w:val="000000"/>
          <w:szCs w:val="19"/>
          <w:lang w:val="en-US"/>
        </w:rPr>
        <w: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for</w:t>
      </w: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const</w:t>
      </w: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auto</w:t>
      </w:r>
      <w:r w:rsidRPr="007251D2">
        <w:rPr>
          <w:rFonts w:ascii="Courier New" w:hAnsi="Courier New" w:cs="Courier New"/>
          <w:color w:val="000000"/>
          <w:szCs w:val="19"/>
          <w:lang w:val="en-US"/>
        </w:rPr>
        <w:t>&amp; element : mySet)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std::cout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element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 "</w:t>
      </w:r>
      <w:r w:rsidRPr="007251D2">
        <w:rPr>
          <w:rFonts w:ascii="Courier New" w:hAnsi="Courier New" w:cs="Courier New"/>
          <w:color w:val="000000"/>
          <w:szCs w:val="19"/>
          <w:lang w:val="en-US"/>
        </w:rPr>
        <w: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std::cout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std::endl;</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w:t>
      </w:r>
      <w:r w:rsidRPr="007251D2">
        <w:rPr>
          <w:rFonts w:ascii="Courier New" w:hAnsi="Courier New" w:cs="Courier New"/>
          <w:color w:val="2B91AF"/>
          <w:szCs w:val="19"/>
          <w:lang w:val="en-US"/>
        </w:rPr>
        <w:t>unordered_set</w:t>
      </w:r>
      <w:r w:rsidRPr="007251D2">
        <w:rPr>
          <w:rFonts w:ascii="Courier New" w:hAnsi="Courier New" w:cs="Courier New"/>
          <w:color w:val="000000"/>
          <w:szCs w:val="19"/>
          <w:lang w:val="en-US"/>
        </w:rPr>
        <w:t>&lt;</w:t>
      </w:r>
      <w:r w:rsidRPr="007251D2">
        <w:rPr>
          <w:rFonts w:ascii="Courier New" w:hAnsi="Courier New" w:cs="Courier New"/>
          <w:color w:val="0000FF"/>
          <w:szCs w:val="19"/>
          <w:lang w:val="en-US"/>
        </w:rPr>
        <w:t>int</w:t>
      </w:r>
      <w:r w:rsidRPr="007251D2">
        <w:rPr>
          <w:rFonts w:ascii="Courier New" w:hAnsi="Courier New" w:cs="Courier New"/>
          <w:color w:val="000000"/>
          <w:szCs w:val="19"/>
          <w:lang w:val="en-US"/>
        </w:rPr>
        <w:t>&gt; result;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std::partial_sum(mySet.begin(), mySet.end(), std::inserter(result, result.begin()));</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std::cout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"Partial sum set: "</w:t>
      </w:r>
      <w:r w:rsidRPr="007251D2">
        <w:rPr>
          <w:rFonts w:ascii="Courier New" w:hAnsi="Courier New" w:cs="Courier New"/>
          <w:color w:val="000000"/>
          <w:szCs w:val="19"/>
          <w:lang w:val="en-US"/>
        </w:rPr>
        <w: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for</w:t>
      </w: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const</w:t>
      </w: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auto</w:t>
      </w:r>
      <w:r w:rsidRPr="007251D2">
        <w:rPr>
          <w:rFonts w:ascii="Courier New" w:hAnsi="Courier New" w:cs="Courier New"/>
          <w:color w:val="000000"/>
          <w:szCs w:val="19"/>
          <w:lang w:val="en-US"/>
        </w:rPr>
        <w:t>&amp; element : result)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std::cout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element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 "</w:t>
      </w:r>
      <w:r w:rsidRPr="007251D2">
        <w:rPr>
          <w:rFonts w:ascii="Courier New" w:hAnsi="Courier New" w:cs="Courier New"/>
          <w:color w:val="000000"/>
          <w:szCs w:val="19"/>
          <w:lang w:val="en-US"/>
        </w:rPr>
        <w: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std::cout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std::endl;</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000000"/>
          <w:szCs w:val="19"/>
          <w:lang w:val="en-US"/>
        </w:rPr>
        <w:t xml:space="preserve">    </w:t>
      </w:r>
      <w:r w:rsidRPr="007251D2">
        <w:rPr>
          <w:rFonts w:ascii="Courier New" w:hAnsi="Courier New" w:cs="Courier New"/>
          <w:color w:val="0000FF"/>
          <w:szCs w:val="19"/>
        </w:rPr>
        <w:t>return</w:t>
      </w:r>
      <w:r w:rsidRPr="007251D2">
        <w:rPr>
          <w:rFonts w:ascii="Courier New" w:hAnsi="Courier New" w:cs="Courier New"/>
          <w:color w:val="000000"/>
          <w:szCs w:val="19"/>
        </w:rPr>
        <w:t xml:space="preserve"> 0;</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000000"/>
          <w:szCs w:val="19"/>
        </w:rPr>
        <w:t>}</w:t>
      </w:r>
    </w:p>
    <w:p w:rsidR="007251D2" w:rsidRPr="003D1D79" w:rsidRDefault="007251D2" w:rsidP="007251D2">
      <w:pPr>
        <w:pStyle w:val="af2"/>
        <w:spacing w:after="80"/>
        <w:rPr>
          <w:rFonts w:ascii="Arial" w:hAnsi="Arial" w:cs="Arial"/>
          <w:sz w:val="20"/>
          <w:szCs w:val="20"/>
        </w:rPr>
      </w:pPr>
      <w:r w:rsidRPr="003D1D79">
        <w:rPr>
          <w:rFonts w:ascii="Arial" w:hAnsi="Arial" w:cs="Arial"/>
          <w:sz w:val="20"/>
          <w:szCs w:val="20"/>
        </w:rPr>
        <w:t xml:space="preserve"> Результат работы программы:</w:t>
      </w:r>
    </w:p>
    <w:p w:rsidR="007251D2" w:rsidRDefault="007251D2" w:rsidP="007251D2">
      <w:pPr>
        <w:spacing w:after="80"/>
      </w:pPr>
      <w:r w:rsidRPr="007251D2">
        <w:rPr>
          <w:noProof/>
          <w:lang w:eastAsia="ru-RU"/>
        </w:rPr>
        <w:drawing>
          <wp:inline distT="0" distB="0" distL="0" distR="0" wp14:anchorId="6C414B2F" wp14:editId="1FEE45B5">
            <wp:extent cx="2534004" cy="447737"/>
            <wp:effectExtent l="0" t="0" r="0" b="0"/>
            <wp:docPr id="706" name="Рисунок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9"/>
                    <a:stretch>
                      <a:fillRect/>
                    </a:stretch>
                  </pic:blipFill>
                  <pic:spPr>
                    <a:xfrm>
                      <a:off x="0" y="0"/>
                      <a:ext cx="2534004" cy="447737"/>
                    </a:xfrm>
                    <a:prstGeom prst="rect">
                      <a:avLst/>
                    </a:prstGeom>
                  </pic:spPr>
                </pic:pic>
              </a:graphicData>
            </a:graphic>
          </wp:inline>
        </w:drawing>
      </w:r>
    </w:p>
    <w:p w:rsidR="007251D2" w:rsidRPr="007251D2" w:rsidRDefault="00E02D8B" w:rsidP="007251D2">
      <w:pPr>
        <w:rPr>
          <w:lang w:val="en-US"/>
        </w:rPr>
      </w:pPr>
      <w:hyperlink w:anchor="_Неупорядоченные_ассоциативные_конте" w:history="1">
        <w:r w:rsidR="007251D2" w:rsidRPr="000E62B6">
          <w:rPr>
            <w:rStyle w:val="a4"/>
            <w:lang w:val="en-US"/>
          </w:rPr>
          <w:t>&lt;</w:t>
        </w:r>
        <w:r w:rsidR="007251D2" w:rsidRPr="000E62B6">
          <w:rPr>
            <w:rStyle w:val="a4"/>
          </w:rPr>
          <w:t>Неупо</w:t>
        </w:r>
        <w:r w:rsidR="007251D2">
          <w:rPr>
            <w:rStyle w:val="a4"/>
          </w:rPr>
          <w:t>рядоченные ассоциативные контейнеры</w:t>
        </w:r>
        <w:r w:rsidR="007251D2" w:rsidRPr="000E62B6">
          <w:rPr>
            <w:rStyle w:val="a4"/>
            <w:lang w:val="en-US"/>
          </w:rPr>
          <w:t>&gt;</w:t>
        </w:r>
      </w:hyperlink>
    </w:p>
    <w:p w:rsidR="007251D2" w:rsidRPr="007251D2" w:rsidRDefault="003D1D79"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795" w:name="_swap_5"/>
      <w:bookmarkEnd w:id="795"/>
      <w:r w:rsidRPr="008C6B88">
        <w:rPr>
          <w:rFonts w:ascii="Arial" w:hAnsi="Arial" w:cs="Arial"/>
          <w:b/>
          <w:color w:val="auto"/>
          <w:szCs w:val="20"/>
          <w:lang w:val="en-US"/>
        </w:rPr>
        <w:t>swap</w:t>
      </w:r>
    </w:p>
    <w:p w:rsidR="007251D2" w:rsidRPr="000E62B6" w:rsidRDefault="007251D2" w:rsidP="007251D2">
      <w:pPr>
        <w:ind w:firstLine="567"/>
      </w:pPr>
      <w:r w:rsidRPr="006E4AE7">
        <w:rPr>
          <w:bCs/>
        </w:rPr>
        <w:t>Пример</w:t>
      </w:r>
      <w:r w:rsidRPr="000E62B6">
        <w:rPr>
          <w:bCs/>
        </w:rPr>
        <w:t xml:space="preserve"> </w:t>
      </w:r>
      <w:r w:rsidRPr="006E4AE7">
        <w:rPr>
          <w:bCs/>
        </w:rPr>
        <w:t>использования</w:t>
      </w:r>
      <w:r w:rsidRPr="000E62B6">
        <w:rPr>
          <w:bCs/>
        </w:rPr>
        <w:t xml:space="preserve"> </w:t>
      </w:r>
      <w:r w:rsidRPr="006E4AE7">
        <w:rPr>
          <w:bCs/>
        </w:rPr>
        <w:t>алгоритма</w:t>
      </w:r>
      <w:r w:rsidRPr="000E62B6">
        <w:rPr>
          <w:b/>
          <w:bCs/>
        </w:rPr>
        <w:t xml:space="preserve"> </w:t>
      </w:r>
      <w:r>
        <w:rPr>
          <w:bCs/>
          <w:lang w:val="en-US"/>
        </w:rPr>
        <w:t>swap</w:t>
      </w:r>
      <w:r w:rsidRPr="000E62B6">
        <w: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808080"/>
          <w:szCs w:val="19"/>
          <w:lang w:val="en-US"/>
        </w:rPr>
        <w:t>#include</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&lt;iostream&gt;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808080"/>
          <w:szCs w:val="19"/>
          <w:lang w:val="en-US"/>
        </w:rPr>
        <w:t>#include</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&lt;unordered_set&gt;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808080"/>
          <w:szCs w:val="19"/>
        </w:rPr>
        <w:t>#include</w:t>
      </w:r>
      <w:r w:rsidRPr="007251D2">
        <w:rPr>
          <w:rFonts w:ascii="Courier New" w:hAnsi="Courier New" w:cs="Courier New"/>
          <w:color w:val="000000"/>
          <w:szCs w:val="19"/>
        </w:rPr>
        <w:t xml:space="preserve"> </w:t>
      </w:r>
      <w:r w:rsidRPr="007251D2">
        <w:rPr>
          <w:rFonts w:ascii="Courier New" w:hAnsi="Courier New" w:cs="Courier New"/>
          <w:color w:val="A31515"/>
          <w:szCs w:val="19"/>
        </w:rPr>
        <w:t>&lt;algorithm&gt;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FF"/>
          <w:szCs w:val="19"/>
          <w:lang w:val="en-US"/>
        </w:rPr>
        <w:t>int</w:t>
      </w:r>
      <w:r w:rsidRPr="007251D2">
        <w:rPr>
          <w:rFonts w:ascii="Courier New" w:hAnsi="Courier New" w:cs="Courier New"/>
          <w:color w:val="000000"/>
          <w:szCs w:val="19"/>
          <w:lang w:val="en-US"/>
        </w:rPr>
        <w:t xml:space="preserve"> main()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w:t>
      </w:r>
      <w:r w:rsidRPr="007251D2">
        <w:rPr>
          <w:rFonts w:ascii="Courier New" w:hAnsi="Courier New" w:cs="Courier New"/>
          <w:color w:val="2B91AF"/>
          <w:szCs w:val="19"/>
          <w:lang w:val="en-US"/>
        </w:rPr>
        <w:t>unordered_set</w:t>
      </w:r>
      <w:r w:rsidRPr="007251D2">
        <w:rPr>
          <w:rFonts w:ascii="Courier New" w:hAnsi="Courier New" w:cs="Courier New"/>
          <w:color w:val="000000"/>
          <w:szCs w:val="19"/>
          <w:lang w:val="en-US"/>
        </w:rPr>
        <w:t>&lt;</w:t>
      </w:r>
      <w:r w:rsidRPr="007251D2">
        <w:rPr>
          <w:rFonts w:ascii="Courier New" w:hAnsi="Courier New" w:cs="Courier New"/>
          <w:color w:val="0000FF"/>
          <w:szCs w:val="19"/>
          <w:lang w:val="en-US"/>
        </w:rPr>
        <w:t>int</w:t>
      </w:r>
      <w:r w:rsidRPr="007251D2">
        <w:rPr>
          <w:rFonts w:ascii="Courier New" w:hAnsi="Courier New" w:cs="Courier New"/>
          <w:color w:val="000000"/>
          <w:szCs w:val="19"/>
          <w:lang w:val="en-US"/>
        </w:rPr>
        <w:t>&gt; set1 = { 1, 2, 3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w:t>
      </w:r>
      <w:r w:rsidRPr="007251D2">
        <w:rPr>
          <w:rFonts w:ascii="Courier New" w:hAnsi="Courier New" w:cs="Courier New"/>
          <w:color w:val="2B91AF"/>
          <w:szCs w:val="19"/>
          <w:lang w:val="en-US"/>
        </w:rPr>
        <w:t>unordered_set</w:t>
      </w:r>
      <w:r w:rsidRPr="007251D2">
        <w:rPr>
          <w:rFonts w:ascii="Courier New" w:hAnsi="Courier New" w:cs="Courier New"/>
          <w:color w:val="000000"/>
          <w:szCs w:val="19"/>
          <w:lang w:val="en-US"/>
        </w:rPr>
        <w:t>&lt;</w:t>
      </w:r>
      <w:r w:rsidRPr="007251D2">
        <w:rPr>
          <w:rFonts w:ascii="Courier New" w:hAnsi="Courier New" w:cs="Courier New"/>
          <w:color w:val="0000FF"/>
          <w:szCs w:val="19"/>
          <w:lang w:val="en-US"/>
        </w:rPr>
        <w:t>int</w:t>
      </w:r>
      <w:r w:rsidRPr="007251D2">
        <w:rPr>
          <w:rFonts w:ascii="Courier New" w:hAnsi="Courier New" w:cs="Courier New"/>
          <w:color w:val="000000"/>
          <w:szCs w:val="19"/>
          <w:lang w:val="en-US"/>
        </w:rPr>
        <w:t>&gt; set2 = { 4, 5, 6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std::cout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"Before swap:\n"</w:t>
      </w:r>
      <w:r w:rsidRPr="007251D2">
        <w:rPr>
          <w:rFonts w:ascii="Courier New" w:hAnsi="Courier New" w:cs="Courier New"/>
          <w:color w:val="000000"/>
          <w:szCs w:val="19"/>
          <w:lang w:val="en-US"/>
        </w:rPr>
        <w: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std::cout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"Set 1: "</w:t>
      </w:r>
      <w:r w:rsidRPr="007251D2">
        <w:rPr>
          <w:rFonts w:ascii="Courier New" w:hAnsi="Courier New" w:cs="Courier New"/>
          <w:color w:val="000000"/>
          <w:szCs w:val="19"/>
          <w:lang w:val="en-US"/>
        </w:rPr>
        <w: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for</w:t>
      </w: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const</w:t>
      </w: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auto</w:t>
      </w:r>
      <w:r w:rsidRPr="007251D2">
        <w:rPr>
          <w:rFonts w:ascii="Courier New" w:hAnsi="Courier New" w:cs="Courier New"/>
          <w:color w:val="000000"/>
          <w:szCs w:val="19"/>
          <w:lang w:val="en-US"/>
        </w:rPr>
        <w:t>&amp; element : set1)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std::cout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element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 "</w:t>
      </w:r>
      <w:r w:rsidRPr="007251D2">
        <w:rPr>
          <w:rFonts w:ascii="Courier New" w:hAnsi="Courier New" w:cs="Courier New"/>
          <w:color w:val="000000"/>
          <w:szCs w:val="19"/>
          <w:lang w:val="en-US"/>
        </w:rPr>
        <w: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std::cout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"\nSet 2: "</w:t>
      </w:r>
      <w:r w:rsidRPr="007251D2">
        <w:rPr>
          <w:rFonts w:ascii="Courier New" w:hAnsi="Courier New" w:cs="Courier New"/>
          <w:color w:val="000000"/>
          <w:szCs w:val="19"/>
          <w:lang w:val="en-US"/>
        </w:rPr>
        <w: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for</w:t>
      </w: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const</w:t>
      </w: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auto</w:t>
      </w:r>
      <w:r w:rsidRPr="007251D2">
        <w:rPr>
          <w:rFonts w:ascii="Courier New" w:hAnsi="Courier New" w:cs="Courier New"/>
          <w:color w:val="000000"/>
          <w:szCs w:val="19"/>
          <w:lang w:val="en-US"/>
        </w:rPr>
        <w:t>&amp; element : set2)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std::cout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element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 "</w:t>
      </w:r>
      <w:r w:rsidRPr="007251D2">
        <w:rPr>
          <w:rFonts w:ascii="Courier New" w:hAnsi="Courier New" w:cs="Courier New"/>
          <w:color w:val="000000"/>
          <w:szCs w:val="19"/>
          <w:lang w:val="en-US"/>
        </w:rPr>
        <w: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std::cout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std::endl;</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std::swap(set1, set2);</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std::cout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"After swap:\n"</w:t>
      </w:r>
      <w:r w:rsidRPr="007251D2">
        <w:rPr>
          <w:rFonts w:ascii="Courier New" w:hAnsi="Courier New" w:cs="Courier New"/>
          <w:color w:val="000000"/>
          <w:szCs w:val="19"/>
          <w:lang w:val="en-US"/>
        </w:rPr>
        <w: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std::cout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"Set 1: "</w:t>
      </w:r>
      <w:r w:rsidRPr="007251D2">
        <w:rPr>
          <w:rFonts w:ascii="Courier New" w:hAnsi="Courier New" w:cs="Courier New"/>
          <w:color w:val="000000"/>
          <w:szCs w:val="19"/>
          <w:lang w:val="en-US"/>
        </w:rPr>
        <w: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for</w:t>
      </w: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const</w:t>
      </w: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auto</w:t>
      </w:r>
      <w:r w:rsidRPr="007251D2">
        <w:rPr>
          <w:rFonts w:ascii="Courier New" w:hAnsi="Courier New" w:cs="Courier New"/>
          <w:color w:val="000000"/>
          <w:szCs w:val="19"/>
          <w:lang w:val="en-US"/>
        </w:rPr>
        <w:t>&amp; element : set1)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std::cout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element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 "</w:t>
      </w:r>
      <w:r w:rsidRPr="007251D2">
        <w:rPr>
          <w:rFonts w:ascii="Courier New" w:hAnsi="Courier New" w:cs="Courier New"/>
          <w:color w:val="000000"/>
          <w:szCs w:val="19"/>
          <w:lang w:val="en-US"/>
        </w:rPr>
        <w: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std::cout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"\nSet 2: "</w:t>
      </w:r>
      <w:r w:rsidRPr="007251D2">
        <w:rPr>
          <w:rFonts w:ascii="Courier New" w:hAnsi="Courier New" w:cs="Courier New"/>
          <w:color w:val="000000"/>
          <w:szCs w:val="19"/>
          <w:lang w:val="en-US"/>
        </w:rPr>
        <w: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for</w:t>
      </w: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const</w:t>
      </w: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auto</w:t>
      </w:r>
      <w:r w:rsidRPr="007251D2">
        <w:rPr>
          <w:rFonts w:ascii="Courier New" w:hAnsi="Courier New" w:cs="Courier New"/>
          <w:color w:val="000000"/>
          <w:szCs w:val="19"/>
          <w:lang w:val="en-US"/>
        </w:rPr>
        <w:t>&amp; element : set2)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std::cout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element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 "</w:t>
      </w:r>
      <w:r w:rsidRPr="007251D2">
        <w:rPr>
          <w:rFonts w:ascii="Courier New" w:hAnsi="Courier New" w:cs="Courier New"/>
          <w:color w:val="000000"/>
          <w:szCs w:val="19"/>
          <w:lang w:val="en-US"/>
        </w:rPr>
        <w: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std::cout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std::endl;</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000000"/>
          <w:szCs w:val="19"/>
          <w:lang w:val="en-US"/>
        </w:rPr>
        <w:t xml:space="preserve">    </w:t>
      </w:r>
      <w:r w:rsidRPr="007251D2">
        <w:rPr>
          <w:rFonts w:ascii="Courier New" w:hAnsi="Courier New" w:cs="Courier New"/>
          <w:color w:val="0000FF"/>
          <w:szCs w:val="19"/>
        </w:rPr>
        <w:t>return</w:t>
      </w:r>
      <w:r w:rsidRPr="007251D2">
        <w:rPr>
          <w:rFonts w:ascii="Courier New" w:hAnsi="Courier New" w:cs="Courier New"/>
          <w:color w:val="000000"/>
          <w:szCs w:val="19"/>
        </w:rPr>
        <w:t xml:space="preserve"> 0;</w:t>
      </w:r>
    </w:p>
    <w:p w:rsidR="007251D2" w:rsidRPr="007251D2" w:rsidRDefault="007251D2" w:rsidP="007251D2">
      <w:pPr>
        <w:pStyle w:val="af2"/>
        <w:spacing w:after="80"/>
        <w:ind w:firstLine="0"/>
        <w:rPr>
          <w:rFonts w:ascii="Courier New" w:hAnsi="Courier New" w:cs="Courier New"/>
          <w:color w:val="000000"/>
          <w:sz w:val="20"/>
          <w:szCs w:val="19"/>
        </w:rPr>
      </w:pPr>
      <w:r w:rsidRPr="007251D2">
        <w:rPr>
          <w:rFonts w:ascii="Courier New" w:hAnsi="Courier New" w:cs="Courier New"/>
          <w:color w:val="000000"/>
          <w:sz w:val="20"/>
          <w:szCs w:val="19"/>
        </w:rPr>
        <w:t>}</w:t>
      </w:r>
    </w:p>
    <w:p w:rsidR="007251D2" w:rsidRPr="003D1D79" w:rsidRDefault="007251D2" w:rsidP="007251D2">
      <w:pPr>
        <w:pStyle w:val="af2"/>
        <w:spacing w:after="80"/>
        <w:rPr>
          <w:rFonts w:ascii="Arial" w:hAnsi="Arial" w:cs="Arial"/>
          <w:sz w:val="20"/>
          <w:szCs w:val="20"/>
        </w:rPr>
      </w:pPr>
      <w:r w:rsidRPr="003D1D79">
        <w:rPr>
          <w:rFonts w:ascii="Arial" w:hAnsi="Arial" w:cs="Arial"/>
          <w:sz w:val="20"/>
          <w:szCs w:val="20"/>
        </w:rPr>
        <w:t xml:space="preserve"> Результат работы программы:</w:t>
      </w:r>
    </w:p>
    <w:p w:rsidR="007251D2" w:rsidRDefault="007251D2" w:rsidP="007251D2">
      <w:pPr>
        <w:spacing w:after="80"/>
      </w:pPr>
      <w:r w:rsidRPr="007251D2">
        <w:rPr>
          <w:noProof/>
          <w:lang w:eastAsia="ru-RU"/>
        </w:rPr>
        <w:drawing>
          <wp:inline distT="0" distB="0" distL="0" distR="0" wp14:anchorId="12F4FF82" wp14:editId="5BFACE08">
            <wp:extent cx="1171739" cy="1267002"/>
            <wp:effectExtent l="0" t="0" r="9525" b="9525"/>
            <wp:docPr id="709" name="Рисунок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0"/>
                    <a:stretch>
                      <a:fillRect/>
                    </a:stretch>
                  </pic:blipFill>
                  <pic:spPr>
                    <a:xfrm>
                      <a:off x="0" y="0"/>
                      <a:ext cx="1171739" cy="1267002"/>
                    </a:xfrm>
                    <a:prstGeom prst="rect">
                      <a:avLst/>
                    </a:prstGeom>
                  </pic:spPr>
                </pic:pic>
              </a:graphicData>
            </a:graphic>
          </wp:inline>
        </w:drawing>
      </w:r>
    </w:p>
    <w:p w:rsidR="007251D2" w:rsidRPr="007251D2" w:rsidRDefault="00E02D8B" w:rsidP="007251D2">
      <w:pPr>
        <w:rPr>
          <w:lang w:val="en-US"/>
        </w:rPr>
      </w:pPr>
      <w:hyperlink w:anchor="_Неупорядоченные_ассоциативные_конте" w:history="1">
        <w:r w:rsidR="007251D2" w:rsidRPr="000E62B6">
          <w:rPr>
            <w:rStyle w:val="a4"/>
            <w:lang w:val="en-US"/>
          </w:rPr>
          <w:t>&lt;</w:t>
        </w:r>
        <w:r w:rsidR="007251D2" w:rsidRPr="000E62B6">
          <w:rPr>
            <w:rStyle w:val="a4"/>
          </w:rPr>
          <w:t>Неупо</w:t>
        </w:r>
        <w:r w:rsidR="007251D2">
          <w:rPr>
            <w:rStyle w:val="a4"/>
          </w:rPr>
          <w:t>рядоченные ассоциативные контейнеры</w:t>
        </w:r>
        <w:r w:rsidR="007251D2" w:rsidRPr="000E62B6">
          <w:rPr>
            <w:rStyle w:val="a4"/>
            <w:lang w:val="en-US"/>
          </w:rPr>
          <w:t>&gt;</w:t>
        </w:r>
      </w:hyperlink>
    </w:p>
    <w:p w:rsidR="007251D2" w:rsidRPr="007251D2" w:rsidRDefault="003D1D79"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796" w:name="_replace_copy_5"/>
      <w:bookmarkEnd w:id="796"/>
      <w:r w:rsidRPr="008C6B88">
        <w:rPr>
          <w:rFonts w:ascii="Arial" w:hAnsi="Arial" w:cs="Arial"/>
          <w:b/>
          <w:color w:val="auto"/>
          <w:szCs w:val="20"/>
          <w:lang w:val="en-US"/>
        </w:rPr>
        <w:t>replace_copy</w:t>
      </w:r>
    </w:p>
    <w:p w:rsidR="007251D2" w:rsidRPr="000E62B6" w:rsidRDefault="007251D2" w:rsidP="007251D2">
      <w:pPr>
        <w:ind w:firstLine="567"/>
      </w:pPr>
      <w:r w:rsidRPr="006E4AE7">
        <w:rPr>
          <w:bCs/>
        </w:rPr>
        <w:t>Пример</w:t>
      </w:r>
      <w:r w:rsidRPr="000E62B6">
        <w:rPr>
          <w:bCs/>
        </w:rPr>
        <w:t xml:space="preserve"> </w:t>
      </w:r>
      <w:r w:rsidRPr="006E4AE7">
        <w:rPr>
          <w:bCs/>
        </w:rPr>
        <w:t>использования</w:t>
      </w:r>
      <w:r w:rsidRPr="000E62B6">
        <w:rPr>
          <w:bCs/>
        </w:rPr>
        <w:t xml:space="preserve"> </w:t>
      </w:r>
      <w:r w:rsidRPr="006E4AE7">
        <w:rPr>
          <w:bCs/>
        </w:rPr>
        <w:t>алгоритма</w:t>
      </w:r>
      <w:r w:rsidRPr="000E62B6">
        <w:rPr>
          <w:b/>
          <w:bCs/>
        </w:rPr>
        <w:t xml:space="preserve"> </w:t>
      </w:r>
      <w:r>
        <w:rPr>
          <w:bCs/>
          <w:lang w:val="en-US"/>
        </w:rPr>
        <w:t>replace</w:t>
      </w:r>
      <w:r w:rsidRPr="007251D2">
        <w:rPr>
          <w:bCs/>
        </w:rPr>
        <w:t>_</w:t>
      </w:r>
      <w:r>
        <w:rPr>
          <w:bCs/>
          <w:lang w:val="en-US"/>
        </w:rPr>
        <w:t>copy</w:t>
      </w:r>
      <w:r w:rsidRPr="000E62B6">
        <w: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808080"/>
          <w:szCs w:val="19"/>
          <w:lang w:val="en-US"/>
        </w:rPr>
        <w:t>#include</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&lt;iostream&gt;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808080"/>
          <w:szCs w:val="19"/>
          <w:lang w:val="en-US"/>
        </w:rPr>
        <w:t>#include</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&lt;unordered_set&gt;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808080"/>
          <w:szCs w:val="19"/>
          <w:lang w:val="en-US"/>
        </w:rPr>
        <w:t>#include</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&lt;algorithm&gt;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808080"/>
          <w:szCs w:val="19"/>
          <w:lang w:val="en-US"/>
        </w:rPr>
        <w:t>#include</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&lt;iterator&gt;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808080"/>
          <w:szCs w:val="19"/>
          <w:lang w:val="en-US"/>
        </w:rPr>
        <w:t>#include</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&lt;vector&gt;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FF"/>
          <w:szCs w:val="19"/>
          <w:lang w:val="en-US"/>
        </w:rPr>
        <w:t>int</w:t>
      </w:r>
      <w:r w:rsidRPr="007251D2">
        <w:rPr>
          <w:rFonts w:ascii="Courier New" w:hAnsi="Courier New" w:cs="Courier New"/>
          <w:color w:val="000000"/>
          <w:szCs w:val="19"/>
          <w:lang w:val="en-US"/>
        </w:rPr>
        <w:t xml:space="preserve"> main()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w:t>
      </w:r>
      <w:r w:rsidRPr="007251D2">
        <w:rPr>
          <w:rFonts w:ascii="Courier New" w:hAnsi="Courier New" w:cs="Courier New"/>
          <w:color w:val="2B91AF"/>
          <w:szCs w:val="19"/>
          <w:lang w:val="en-US"/>
        </w:rPr>
        <w:t>unordered_set</w:t>
      </w:r>
      <w:r w:rsidRPr="007251D2">
        <w:rPr>
          <w:rFonts w:ascii="Courier New" w:hAnsi="Courier New" w:cs="Courier New"/>
          <w:color w:val="000000"/>
          <w:szCs w:val="19"/>
          <w:lang w:val="en-US"/>
        </w:rPr>
        <w:t>&lt;</w:t>
      </w:r>
      <w:r w:rsidRPr="007251D2">
        <w:rPr>
          <w:rFonts w:ascii="Courier New" w:hAnsi="Courier New" w:cs="Courier New"/>
          <w:color w:val="0000FF"/>
          <w:szCs w:val="19"/>
          <w:lang w:val="en-US"/>
        </w:rPr>
        <w:t>int</w:t>
      </w:r>
      <w:r w:rsidRPr="007251D2">
        <w:rPr>
          <w:rFonts w:ascii="Courier New" w:hAnsi="Courier New" w:cs="Courier New"/>
          <w:color w:val="000000"/>
          <w:szCs w:val="19"/>
          <w:lang w:val="en-US"/>
        </w:rPr>
        <w:t>&gt; mySet = { 1, 2, 3, 4, 5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w:t>
      </w:r>
      <w:r w:rsidRPr="007251D2">
        <w:rPr>
          <w:rFonts w:ascii="Courier New" w:hAnsi="Courier New" w:cs="Courier New"/>
          <w:color w:val="2B91AF"/>
          <w:szCs w:val="19"/>
          <w:lang w:val="en-US"/>
        </w:rPr>
        <w:t>vector</w:t>
      </w:r>
      <w:r w:rsidRPr="007251D2">
        <w:rPr>
          <w:rFonts w:ascii="Courier New" w:hAnsi="Courier New" w:cs="Courier New"/>
          <w:color w:val="000000"/>
          <w:szCs w:val="19"/>
          <w:lang w:val="en-US"/>
        </w:rPr>
        <w:t>&lt;</w:t>
      </w:r>
      <w:r w:rsidRPr="007251D2">
        <w:rPr>
          <w:rFonts w:ascii="Courier New" w:hAnsi="Courier New" w:cs="Courier New"/>
          <w:color w:val="0000FF"/>
          <w:szCs w:val="19"/>
          <w:lang w:val="en-US"/>
        </w:rPr>
        <w:t>int</w:t>
      </w:r>
      <w:r w:rsidRPr="007251D2">
        <w:rPr>
          <w:rFonts w:ascii="Courier New" w:hAnsi="Courier New" w:cs="Courier New"/>
          <w:color w:val="000000"/>
          <w:szCs w:val="19"/>
          <w:lang w:val="en-US"/>
        </w:rPr>
        <w:t>&gt; result;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std::replace_copy(mySet.begin(), mySet.end(), std::back_inserter(result), 3, 6);</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for</w:t>
      </w: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const</w:t>
      </w: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auto</w:t>
      </w:r>
      <w:r w:rsidRPr="007251D2">
        <w:rPr>
          <w:rFonts w:ascii="Courier New" w:hAnsi="Courier New" w:cs="Courier New"/>
          <w:color w:val="000000"/>
          <w:szCs w:val="19"/>
          <w:lang w:val="en-US"/>
        </w:rPr>
        <w:t>&amp; element : result)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std::cout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element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w:t>
      </w:r>
      <w:r w:rsidRPr="007251D2">
        <w:rPr>
          <w:rFonts w:ascii="Courier New" w:hAnsi="Courier New" w:cs="Courier New"/>
          <w:color w:val="A31515"/>
          <w:szCs w:val="19"/>
          <w:lang w:val="en-US"/>
        </w:rPr>
        <w:t>" "</w:t>
      </w:r>
      <w:r w:rsidRPr="007251D2">
        <w:rPr>
          <w:rFonts w:ascii="Courier New" w:hAnsi="Courier New" w:cs="Courier New"/>
          <w:color w:val="000000"/>
          <w:szCs w:val="19"/>
          <w:lang w:val="en-US"/>
        </w:rPr>
        <w: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std::cout </w:t>
      </w:r>
      <w:r w:rsidRPr="007251D2">
        <w:rPr>
          <w:rFonts w:ascii="Courier New" w:hAnsi="Courier New" w:cs="Courier New"/>
          <w:color w:val="008080"/>
          <w:szCs w:val="19"/>
          <w:lang w:val="en-US"/>
        </w:rPr>
        <w:t>&lt;&lt;</w:t>
      </w:r>
      <w:r w:rsidRPr="007251D2">
        <w:rPr>
          <w:rFonts w:ascii="Courier New" w:hAnsi="Courier New" w:cs="Courier New"/>
          <w:color w:val="000000"/>
          <w:szCs w:val="19"/>
          <w:lang w:val="en-US"/>
        </w:rPr>
        <w:t xml:space="preserve"> std::endl;</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000000"/>
          <w:szCs w:val="19"/>
          <w:lang w:val="en-US"/>
        </w:rPr>
        <w:t xml:space="preserve">    </w:t>
      </w:r>
      <w:r w:rsidRPr="007251D2">
        <w:rPr>
          <w:rFonts w:ascii="Courier New" w:hAnsi="Courier New" w:cs="Courier New"/>
          <w:color w:val="0000FF"/>
          <w:szCs w:val="19"/>
        </w:rPr>
        <w:t>return</w:t>
      </w:r>
      <w:r w:rsidRPr="007251D2">
        <w:rPr>
          <w:rFonts w:ascii="Courier New" w:hAnsi="Courier New" w:cs="Courier New"/>
          <w:color w:val="000000"/>
          <w:szCs w:val="19"/>
        </w:rPr>
        <w:t xml:space="preserve"> 0;</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000000"/>
          <w:szCs w:val="19"/>
        </w:rPr>
        <w:t>}</w:t>
      </w:r>
    </w:p>
    <w:p w:rsidR="007251D2" w:rsidRPr="003D1D79" w:rsidRDefault="007251D2" w:rsidP="007251D2">
      <w:pPr>
        <w:pStyle w:val="af2"/>
        <w:spacing w:after="80"/>
        <w:rPr>
          <w:rFonts w:ascii="Arial" w:hAnsi="Arial" w:cs="Arial"/>
          <w:sz w:val="20"/>
          <w:szCs w:val="20"/>
        </w:rPr>
      </w:pPr>
      <w:r w:rsidRPr="003D1D79">
        <w:rPr>
          <w:rFonts w:ascii="Arial" w:hAnsi="Arial" w:cs="Arial"/>
          <w:sz w:val="20"/>
          <w:szCs w:val="20"/>
        </w:rPr>
        <w:t xml:space="preserve"> Результат работы программы:</w:t>
      </w:r>
    </w:p>
    <w:p w:rsidR="007251D2" w:rsidRDefault="007251D2" w:rsidP="007251D2">
      <w:pPr>
        <w:spacing w:after="80"/>
      </w:pPr>
      <w:r w:rsidRPr="007251D2">
        <w:rPr>
          <w:noProof/>
          <w:lang w:eastAsia="ru-RU"/>
        </w:rPr>
        <w:drawing>
          <wp:inline distT="0" distB="0" distL="0" distR="0" wp14:anchorId="3FBEDE66" wp14:editId="1866D290">
            <wp:extent cx="885949" cy="266737"/>
            <wp:effectExtent l="0" t="0" r="9525" b="0"/>
            <wp:docPr id="720" name="Рисунок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1"/>
                    <a:stretch>
                      <a:fillRect/>
                    </a:stretch>
                  </pic:blipFill>
                  <pic:spPr>
                    <a:xfrm>
                      <a:off x="0" y="0"/>
                      <a:ext cx="885949" cy="266737"/>
                    </a:xfrm>
                    <a:prstGeom prst="rect">
                      <a:avLst/>
                    </a:prstGeom>
                  </pic:spPr>
                </pic:pic>
              </a:graphicData>
            </a:graphic>
          </wp:inline>
        </w:drawing>
      </w:r>
    </w:p>
    <w:p w:rsidR="007251D2" w:rsidRPr="007251D2" w:rsidRDefault="00E02D8B" w:rsidP="007251D2">
      <w:pPr>
        <w:rPr>
          <w:lang w:val="en-US"/>
        </w:rPr>
      </w:pPr>
      <w:hyperlink w:anchor="_Неупорядоченные_ассоциативные_конте" w:history="1">
        <w:r w:rsidR="007251D2" w:rsidRPr="000E62B6">
          <w:rPr>
            <w:rStyle w:val="a4"/>
            <w:lang w:val="en-US"/>
          </w:rPr>
          <w:t>&lt;</w:t>
        </w:r>
        <w:r w:rsidR="007251D2" w:rsidRPr="000E62B6">
          <w:rPr>
            <w:rStyle w:val="a4"/>
          </w:rPr>
          <w:t>Неупо</w:t>
        </w:r>
        <w:r w:rsidR="007251D2">
          <w:rPr>
            <w:rStyle w:val="a4"/>
          </w:rPr>
          <w:t>рядоченные ассоциативные контейнеры</w:t>
        </w:r>
        <w:r w:rsidR="007251D2" w:rsidRPr="000E62B6">
          <w:rPr>
            <w:rStyle w:val="a4"/>
            <w:lang w:val="en-US"/>
          </w:rPr>
          <w:t>&gt;</w:t>
        </w:r>
      </w:hyperlink>
    </w:p>
    <w:p w:rsidR="003850A1" w:rsidRPr="003850A1" w:rsidRDefault="003D1D79"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797" w:name="_replace_copy_if_6"/>
      <w:bookmarkEnd w:id="797"/>
      <w:r w:rsidRPr="008C6B88">
        <w:rPr>
          <w:rFonts w:ascii="Arial" w:hAnsi="Arial" w:cs="Arial"/>
          <w:b/>
          <w:color w:val="auto"/>
          <w:szCs w:val="20"/>
          <w:lang w:val="en-US"/>
        </w:rPr>
        <w:t>replace_copy_if</w:t>
      </w:r>
    </w:p>
    <w:p w:rsidR="003850A1" w:rsidRPr="000E62B6" w:rsidRDefault="003850A1" w:rsidP="003850A1">
      <w:pPr>
        <w:ind w:firstLine="567"/>
      </w:pPr>
      <w:r w:rsidRPr="006E4AE7">
        <w:rPr>
          <w:bCs/>
        </w:rPr>
        <w:t>Пример</w:t>
      </w:r>
      <w:r w:rsidRPr="000E62B6">
        <w:rPr>
          <w:bCs/>
        </w:rPr>
        <w:t xml:space="preserve"> </w:t>
      </w:r>
      <w:r w:rsidRPr="006E4AE7">
        <w:rPr>
          <w:bCs/>
        </w:rPr>
        <w:t>использования</w:t>
      </w:r>
      <w:r w:rsidRPr="000E62B6">
        <w:rPr>
          <w:bCs/>
        </w:rPr>
        <w:t xml:space="preserve"> </w:t>
      </w:r>
      <w:r w:rsidRPr="006E4AE7">
        <w:rPr>
          <w:bCs/>
        </w:rPr>
        <w:t>алгоритма</w:t>
      </w:r>
      <w:r w:rsidRPr="000E62B6">
        <w:rPr>
          <w:b/>
          <w:bCs/>
        </w:rPr>
        <w:t xml:space="preserve"> </w:t>
      </w:r>
      <w:r>
        <w:rPr>
          <w:bCs/>
          <w:lang w:val="en-US"/>
        </w:rPr>
        <w:t>replace</w:t>
      </w:r>
      <w:r w:rsidRPr="007251D2">
        <w:rPr>
          <w:bCs/>
        </w:rPr>
        <w:t>_</w:t>
      </w:r>
      <w:r>
        <w:rPr>
          <w:bCs/>
          <w:lang w:val="en-US"/>
        </w:rPr>
        <w:t>copy</w:t>
      </w:r>
      <w:r w:rsidRPr="003850A1">
        <w:rPr>
          <w:bCs/>
        </w:rPr>
        <w:t>_</w:t>
      </w:r>
      <w:r>
        <w:rPr>
          <w:bCs/>
          <w:lang w:val="en-US"/>
        </w:rPr>
        <w:t>if</w:t>
      </w:r>
      <w:r w:rsidRPr="000E62B6">
        <w: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&lt;iostream&gt;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&lt;unordered_set&gt;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&lt;algorithm&gt;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&lt;iterator&gt;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&lt;vector&gt;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FF"/>
          <w:szCs w:val="19"/>
          <w:lang w:val="en-US"/>
        </w:rPr>
        <w:t>bool</w:t>
      </w:r>
      <w:r w:rsidRPr="003850A1">
        <w:rPr>
          <w:rFonts w:ascii="Courier New" w:hAnsi="Courier New" w:cs="Courier New"/>
          <w:color w:val="000000"/>
          <w:szCs w:val="19"/>
          <w:lang w:val="en-US"/>
        </w:rPr>
        <w:t xml:space="preserve"> isOdd(</w:t>
      </w: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 xml:space="preserve"> </w:t>
      </w:r>
      <w:r w:rsidRPr="003850A1">
        <w:rPr>
          <w:rFonts w:ascii="Courier New" w:hAnsi="Courier New" w:cs="Courier New"/>
          <w:color w:val="808080"/>
          <w:szCs w:val="19"/>
          <w:lang w:val="en-US"/>
        </w:rPr>
        <w:t>number</w:t>
      </w:r>
      <w:r w:rsidRPr="003850A1">
        <w:rPr>
          <w:rFonts w:ascii="Courier New" w:hAnsi="Courier New" w:cs="Courier New"/>
          <w:color w:val="000000"/>
          <w:szCs w:val="19"/>
          <w:lang w:val="en-US"/>
        </w:rPr>
        <w:t>)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return</w:t>
      </w:r>
      <w:r w:rsidRPr="003850A1">
        <w:rPr>
          <w:rFonts w:ascii="Courier New" w:hAnsi="Courier New" w:cs="Courier New"/>
          <w:color w:val="000000"/>
          <w:szCs w:val="19"/>
          <w:lang w:val="en-US"/>
        </w:rPr>
        <w:t xml:space="preserve"> </w:t>
      </w:r>
      <w:r w:rsidRPr="003850A1">
        <w:rPr>
          <w:rFonts w:ascii="Courier New" w:hAnsi="Courier New" w:cs="Courier New"/>
          <w:color w:val="808080"/>
          <w:szCs w:val="19"/>
          <w:lang w:val="en-US"/>
        </w:rPr>
        <w:t>number</w:t>
      </w:r>
      <w:r w:rsidRPr="003850A1">
        <w:rPr>
          <w:rFonts w:ascii="Courier New" w:hAnsi="Courier New" w:cs="Courier New"/>
          <w:color w:val="000000"/>
          <w:szCs w:val="19"/>
          <w:lang w:val="en-US"/>
        </w:rPr>
        <w:t xml:space="preserve"> % 2 != 0;</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 xml:space="preserve"> main()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w:t>
      </w:r>
      <w:r w:rsidRPr="003850A1">
        <w:rPr>
          <w:rFonts w:ascii="Courier New" w:hAnsi="Courier New" w:cs="Courier New"/>
          <w:color w:val="2B91AF"/>
          <w:szCs w:val="19"/>
          <w:lang w:val="en-US"/>
        </w:rPr>
        <w:t>unordered_set</w:t>
      </w:r>
      <w:r w:rsidRPr="003850A1">
        <w:rPr>
          <w:rFonts w:ascii="Courier New" w:hAnsi="Courier New" w:cs="Courier New"/>
          <w:color w:val="000000"/>
          <w:szCs w:val="19"/>
          <w:lang w:val="en-US"/>
        </w:rPr>
        <w:t>&lt;</w:t>
      </w: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&gt; mySet = { 1, 2, 3, 4, 5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w:t>
      </w:r>
      <w:r w:rsidRPr="003850A1">
        <w:rPr>
          <w:rFonts w:ascii="Courier New" w:hAnsi="Courier New" w:cs="Courier New"/>
          <w:color w:val="2B91AF"/>
          <w:szCs w:val="19"/>
          <w:lang w:val="en-US"/>
        </w:rPr>
        <w:t>vector</w:t>
      </w:r>
      <w:r w:rsidRPr="003850A1">
        <w:rPr>
          <w:rFonts w:ascii="Courier New" w:hAnsi="Courier New" w:cs="Courier New"/>
          <w:color w:val="000000"/>
          <w:szCs w:val="19"/>
          <w:lang w:val="en-US"/>
        </w:rPr>
        <w:t>&lt;</w:t>
      </w: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&gt; result;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std::replace_copy_if(mySet.begin(), mySet.end(), std::back_inserter(result), isOdd, 0);</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for</w:t>
      </w: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const</w:t>
      </w: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auto</w:t>
      </w:r>
      <w:r w:rsidRPr="003850A1">
        <w:rPr>
          <w:rFonts w:ascii="Courier New" w:hAnsi="Courier New" w:cs="Courier New"/>
          <w:color w:val="000000"/>
          <w:szCs w:val="19"/>
          <w:lang w:val="en-US"/>
        </w:rPr>
        <w:t>&amp; element : result)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std::cout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element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 "</w:t>
      </w:r>
      <w:r w:rsidRPr="003850A1">
        <w:rPr>
          <w:rFonts w:ascii="Courier New" w:hAnsi="Courier New" w:cs="Courier New"/>
          <w:color w:val="000000"/>
          <w:szCs w:val="19"/>
          <w:lang w:val="en-US"/>
        </w:rPr>
        <w: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std::cout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std::endl;</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000000"/>
          <w:szCs w:val="19"/>
          <w:lang w:val="en-US"/>
        </w:rPr>
        <w:t xml:space="preserve">    </w:t>
      </w:r>
      <w:r w:rsidRPr="003850A1">
        <w:rPr>
          <w:rFonts w:ascii="Courier New" w:hAnsi="Courier New" w:cs="Courier New"/>
          <w:color w:val="0000FF"/>
          <w:szCs w:val="19"/>
        </w:rPr>
        <w:t>return</w:t>
      </w:r>
      <w:r w:rsidRPr="003850A1">
        <w:rPr>
          <w:rFonts w:ascii="Courier New" w:hAnsi="Courier New" w:cs="Courier New"/>
          <w:color w:val="000000"/>
          <w:szCs w:val="19"/>
        </w:rPr>
        <w:t xml:space="preserve"> 0;</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000000"/>
          <w:szCs w:val="19"/>
        </w:rPr>
        <w:t>}</w:t>
      </w:r>
    </w:p>
    <w:p w:rsidR="003850A1" w:rsidRPr="003D1D79" w:rsidRDefault="003850A1" w:rsidP="003850A1">
      <w:pPr>
        <w:autoSpaceDE w:val="0"/>
        <w:autoSpaceDN w:val="0"/>
        <w:adjustRightInd w:val="0"/>
        <w:spacing w:after="0" w:line="240" w:lineRule="auto"/>
        <w:rPr>
          <w:rFonts w:cs="Arial"/>
          <w:szCs w:val="20"/>
        </w:rPr>
      </w:pPr>
      <w:r w:rsidRPr="003D1D79">
        <w:rPr>
          <w:rFonts w:cs="Arial"/>
          <w:szCs w:val="20"/>
        </w:rPr>
        <w:t xml:space="preserve"> Результат работы программы:</w:t>
      </w:r>
    </w:p>
    <w:p w:rsidR="003850A1" w:rsidRDefault="003850A1" w:rsidP="003850A1">
      <w:pPr>
        <w:spacing w:after="80"/>
      </w:pPr>
      <w:r w:rsidRPr="003850A1">
        <w:rPr>
          <w:noProof/>
          <w:lang w:eastAsia="ru-RU"/>
        </w:rPr>
        <w:drawing>
          <wp:inline distT="0" distB="0" distL="0" distR="0" wp14:anchorId="3BA89A2E" wp14:editId="4E2FB592">
            <wp:extent cx="857370" cy="276264"/>
            <wp:effectExtent l="0" t="0" r="0" b="9525"/>
            <wp:docPr id="723" name="Рисунок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2"/>
                    <a:stretch>
                      <a:fillRect/>
                    </a:stretch>
                  </pic:blipFill>
                  <pic:spPr>
                    <a:xfrm>
                      <a:off x="0" y="0"/>
                      <a:ext cx="857370" cy="276264"/>
                    </a:xfrm>
                    <a:prstGeom prst="rect">
                      <a:avLst/>
                    </a:prstGeom>
                  </pic:spPr>
                </pic:pic>
              </a:graphicData>
            </a:graphic>
          </wp:inline>
        </w:drawing>
      </w:r>
    </w:p>
    <w:p w:rsidR="003850A1" w:rsidRPr="003850A1" w:rsidRDefault="00E02D8B" w:rsidP="003850A1">
      <w:pPr>
        <w:rPr>
          <w:lang w:val="en-US"/>
        </w:rPr>
      </w:pPr>
      <w:hyperlink w:anchor="_Неупорядоченные_ассоциативные_конте" w:history="1">
        <w:r w:rsidR="003850A1" w:rsidRPr="000E62B6">
          <w:rPr>
            <w:rStyle w:val="a4"/>
            <w:lang w:val="en-US"/>
          </w:rPr>
          <w:t>&lt;</w:t>
        </w:r>
        <w:r w:rsidR="003850A1" w:rsidRPr="000E62B6">
          <w:rPr>
            <w:rStyle w:val="a4"/>
          </w:rPr>
          <w:t>Неупо</w:t>
        </w:r>
        <w:r w:rsidR="003850A1">
          <w:rPr>
            <w:rStyle w:val="a4"/>
          </w:rPr>
          <w:t>рядоченные ассоциативные контейнеры</w:t>
        </w:r>
        <w:r w:rsidR="003850A1" w:rsidRPr="000E62B6">
          <w:rPr>
            <w:rStyle w:val="a4"/>
            <w:lang w:val="en-US"/>
          </w:rPr>
          <w:t>&gt;</w:t>
        </w:r>
      </w:hyperlink>
    </w:p>
    <w:p w:rsidR="003850A1" w:rsidRPr="003850A1" w:rsidRDefault="003D1D79"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798" w:name="_remove_copy_5"/>
      <w:bookmarkEnd w:id="798"/>
      <w:r w:rsidRPr="008C6B88">
        <w:rPr>
          <w:rFonts w:ascii="Arial" w:hAnsi="Arial" w:cs="Arial"/>
          <w:b/>
          <w:color w:val="auto"/>
          <w:szCs w:val="20"/>
          <w:lang w:val="en-US"/>
        </w:rPr>
        <w:t>remove_copy</w:t>
      </w:r>
    </w:p>
    <w:p w:rsidR="003850A1" w:rsidRPr="000E62B6" w:rsidRDefault="003850A1" w:rsidP="003850A1">
      <w:pPr>
        <w:ind w:firstLine="567"/>
      </w:pPr>
      <w:r w:rsidRPr="006E4AE7">
        <w:rPr>
          <w:bCs/>
        </w:rPr>
        <w:t>Пример</w:t>
      </w:r>
      <w:r w:rsidRPr="000E62B6">
        <w:rPr>
          <w:bCs/>
        </w:rPr>
        <w:t xml:space="preserve"> </w:t>
      </w:r>
      <w:r w:rsidRPr="006E4AE7">
        <w:rPr>
          <w:bCs/>
        </w:rPr>
        <w:t>использования</w:t>
      </w:r>
      <w:r w:rsidRPr="000E62B6">
        <w:rPr>
          <w:bCs/>
        </w:rPr>
        <w:t xml:space="preserve"> </w:t>
      </w:r>
      <w:r w:rsidRPr="006E4AE7">
        <w:rPr>
          <w:bCs/>
        </w:rPr>
        <w:t>алгоритма</w:t>
      </w:r>
      <w:r w:rsidRPr="000E62B6">
        <w:rPr>
          <w:b/>
          <w:bCs/>
        </w:rPr>
        <w:t xml:space="preserve"> </w:t>
      </w:r>
      <w:r>
        <w:rPr>
          <w:bCs/>
          <w:lang w:val="en-US"/>
        </w:rPr>
        <w:t>remove</w:t>
      </w:r>
      <w:r w:rsidRPr="003850A1">
        <w:rPr>
          <w:bCs/>
        </w:rPr>
        <w:t>_</w:t>
      </w:r>
      <w:r>
        <w:rPr>
          <w:bCs/>
          <w:lang w:val="en-US"/>
        </w:rPr>
        <w:t>copy</w:t>
      </w:r>
      <w:r w:rsidRPr="000E62B6">
        <w: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&lt;iostream&gt;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&lt;unordered_set&gt;</w:t>
      </w:r>
    </w:p>
    <w:p w:rsidR="003850A1" w:rsidRPr="005E593E" w:rsidRDefault="003850A1" w:rsidP="003850A1">
      <w:pPr>
        <w:autoSpaceDE w:val="0"/>
        <w:autoSpaceDN w:val="0"/>
        <w:adjustRightInd w:val="0"/>
        <w:spacing w:after="0" w:line="240" w:lineRule="auto"/>
        <w:rPr>
          <w:rFonts w:ascii="Courier New" w:hAnsi="Courier New" w:cs="Courier New"/>
          <w:color w:val="000000"/>
          <w:szCs w:val="19"/>
          <w:lang w:val="en-US"/>
        </w:rPr>
      </w:pPr>
      <w:r w:rsidRPr="005E593E">
        <w:rPr>
          <w:rFonts w:ascii="Courier New" w:hAnsi="Courier New" w:cs="Courier New"/>
          <w:color w:val="808080"/>
          <w:szCs w:val="19"/>
          <w:lang w:val="en-US"/>
        </w:rPr>
        <w:t>#include</w:t>
      </w:r>
      <w:r w:rsidRPr="005E593E">
        <w:rPr>
          <w:rFonts w:ascii="Courier New" w:hAnsi="Courier New" w:cs="Courier New"/>
          <w:color w:val="000000"/>
          <w:szCs w:val="19"/>
          <w:lang w:val="en-US"/>
        </w:rPr>
        <w:t xml:space="preserve"> </w:t>
      </w:r>
      <w:r w:rsidRPr="005E593E">
        <w:rPr>
          <w:rFonts w:ascii="Courier New" w:hAnsi="Courier New" w:cs="Courier New"/>
          <w:color w:val="A31515"/>
          <w:szCs w:val="19"/>
          <w:lang w:val="en-US"/>
        </w:rPr>
        <w:t>&lt;algorithm&gt;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&lt;iterator&gt;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&lt;vector&gt;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 xml:space="preserve"> main()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w:t>
      </w:r>
      <w:r w:rsidRPr="003850A1">
        <w:rPr>
          <w:rFonts w:ascii="Courier New" w:hAnsi="Courier New" w:cs="Courier New"/>
          <w:color w:val="2B91AF"/>
          <w:szCs w:val="19"/>
          <w:lang w:val="en-US"/>
        </w:rPr>
        <w:t>unordered_set</w:t>
      </w:r>
      <w:r w:rsidRPr="003850A1">
        <w:rPr>
          <w:rFonts w:ascii="Courier New" w:hAnsi="Courier New" w:cs="Courier New"/>
          <w:color w:val="000000"/>
          <w:szCs w:val="19"/>
          <w:lang w:val="en-US"/>
        </w:rPr>
        <w:t>&lt;</w:t>
      </w: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&gt; mySet = { 1, 2, 3, 4, 5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w:t>
      </w:r>
      <w:r w:rsidRPr="003850A1">
        <w:rPr>
          <w:rFonts w:ascii="Courier New" w:hAnsi="Courier New" w:cs="Courier New"/>
          <w:color w:val="2B91AF"/>
          <w:szCs w:val="19"/>
          <w:lang w:val="en-US"/>
        </w:rPr>
        <w:t>vector</w:t>
      </w:r>
      <w:r w:rsidRPr="003850A1">
        <w:rPr>
          <w:rFonts w:ascii="Courier New" w:hAnsi="Courier New" w:cs="Courier New"/>
          <w:color w:val="000000"/>
          <w:szCs w:val="19"/>
          <w:lang w:val="en-US"/>
        </w:rPr>
        <w:t>&lt;</w:t>
      </w: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&gt; result;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std::remove_copy(mySet.begin(), mySet.end(), std::back_inserter(result), 3);</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for</w:t>
      </w: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const</w:t>
      </w: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auto</w:t>
      </w:r>
      <w:r w:rsidRPr="003850A1">
        <w:rPr>
          <w:rFonts w:ascii="Courier New" w:hAnsi="Courier New" w:cs="Courier New"/>
          <w:color w:val="000000"/>
          <w:szCs w:val="19"/>
          <w:lang w:val="en-US"/>
        </w:rPr>
        <w:t>&amp; element : result)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std::cout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element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 "</w:t>
      </w:r>
      <w:r w:rsidRPr="003850A1">
        <w:rPr>
          <w:rFonts w:ascii="Courier New" w:hAnsi="Courier New" w:cs="Courier New"/>
          <w:color w:val="000000"/>
          <w:szCs w:val="19"/>
          <w:lang w:val="en-US"/>
        </w:rPr>
        <w: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std::cout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std::endl;</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000000"/>
          <w:szCs w:val="19"/>
          <w:lang w:val="en-US"/>
        </w:rPr>
        <w:t xml:space="preserve">    </w:t>
      </w:r>
      <w:r w:rsidRPr="003850A1">
        <w:rPr>
          <w:rFonts w:ascii="Courier New" w:hAnsi="Courier New" w:cs="Courier New"/>
          <w:color w:val="0000FF"/>
          <w:szCs w:val="19"/>
        </w:rPr>
        <w:t>return</w:t>
      </w:r>
      <w:r w:rsidRPr="003850A1">
        <w:rPr>
          <w:rFonts w:ascii="Courier New" w:hAnsi="Courier New" w:cs="Courier New"/>
          <w:color w:val="000000"/>
          <w:szCs w:val="19"/>
        </w:rPr>
        <w:t xml:space="preserve"> 0;</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000000"/>
          <w:szCs w:val="19"/>
        </w:rPr>
        <w:t>}</w:t>
      </w:r>
    </w:p>
    <w:p w:rsidR="003850A1" w:rsidRPr="003D1D79" w:rsidRDefault="003850A1" w:rsidP="003850A1">
      <w:pPr>
        <w:autoSpaceDE w:val="0"/>
        <w:autoSpaceDN w:val="0"/>
        <w:adjustRightInd w:val="0"/>
        <w:spacing w:after="0" w:line="240" w:lineRule="auto"/>
        <w:ind w:firstLine="567"/>
        <w:rPr>
          <w:rFonts w:cs="Arial"/>
          <w:szCs w:val="20"/>
        </w:rPr>
      </w:pPr>
      <w:r w:rsidRPr="003D1D79">
        <w:rPr>
          <w:rFonts w:cs="Arial"/>
          <w:szCs w:val="20"/>
        </w:rPr>
        <w:t xml:space="preserve"> Результат работы программы:</w:t>
      </w:r>
    </w:p>
    <w:p w:rsidR="003850A1" w:rsidRPr="003850A1" w:rsidRDefault="003850A1" w:rsidP="003850A1">
      <w:pPr>
        <w:spacing w:after="80"/>
      </w:pPr>
      <w:r w:rsidRPr="003850A1">
        <w:rPr>
          <w:noProof/>
          <w:lang w:eastAsia="ru-RU"/>
        </w:rPr>
        <w:drawing>
          <wp:inline distT="0" distB="0" distL="0" distR="0" wp14:anchorId="17557A3C" wp14:editId="453EFB41">
            <wp:extent cx="800212" cy="352474"/>
            <wp:effectExtent l="0" t="0" r="0" b="9525"/>
            <wp:docPr id="729" name="Рисунок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3"/>
                    <a:stretch>
                      <a:fillRect/>
                    </a:stretch>
                  </pic:blipFill>
                  <pic:spPr>
                    <a:xfrm>
                      <a:off x="0" y="0"/>
                      <a:ext cx="800212" cy="352474"/>
                    </a:xfrm>
                    <a:prstGeom prst="rect">
                      <a:avLst/>
                    </a:prstGeom>
                  </pic:spPr>
                </pic:pic>
              </a:graphicData>
            </a:graphic>
          </wp:inline>
        </w:drawing>
      </w:r>
    </w:p>
    <w:p w:rsidR="003850A1" w:rsidRPr="003850A1" w:rsidRDefault="003D1D79" w:rsidP="00600961">
      <w:pPr>
        <w:pStyle w:val="5"/>
        <w:numPr>
          <w:ilvl w:val="4"/>
          <w:numId w:val="1"/>
        </w:numPr>
        <w:spacing w:before="160" w:after="160"/>
        <w:ind w:left="426" w:firstLine="0"/>
        <w:rPr>
          <w:rFonts w:ascii="Arial" w:hAnsi="Arial" w:cs="Arial"/>
          <w:b/>
          <w:color w:val="auto"/>
          <w:szCs w:val="20"/>
          <w:lang w:val="en-US"/>
        </w:rPr>
      </w:pPr>
      <w:bookmarkStart w:id="799" w:name="_remove_copy_if_6"/>
      <w:bookmarkEnd w:id="799"/>
      <w:r w:rsidRPr="008C6B88">
        <w:rPr>
          <w:rFonts w:ascii="Arial" w:hAnsi="Arial" w:cs="Arial"/>
          <w:b/>
          <w:color w:val="auto"/>
          <w:szCs w:val="20"/>
          <w:lang w:val="en-US"/>
        </w:rPr>
        <w:t>remove_copy_if</w:t>
      </w:r>
    </w:p>
    <w:p w:rsidR="003850A1" w:rsidRPr="000E62B6" w:rsidRDefault="003850A1" w:rsidP="003850A1">
      <w:pPr>
        <w:ind w:firstLine="567"/>
      </w:pPr>
      <w:r w:rsidRPr="006E4AE7">
        <w:rPr>
          <w:bCs/>
        </w:rPr>
        <w:t>Пример</w:t>
      </w:r>
      <w:r w:rsidRPr="000E62B6">
        <w:rPr>
          <w:bCs/>
        </w:rPr>
        <w:t xml:space="preserve"> </w:t>
      </w:r>
      <w:r w:rsidRPr="006E4AE7">
        <w:rPr>
          <w:bCs/>
        </w:rPr>
        <w:t>использования</w:t>
      </w:r>
      <w:r w:rsidRPr="000E62B6">
        <w:rPr>
          <w:bCs/>
        </w:rPr>
        <w:t xml:space="preserve"> </w:t>
      </w:r>
      <w:r w:rsidRPr="006E4AE7">
        <w:rPr>
          <w:bCs/>
        </w:rPr>
        <w:t>алгоритма</w:t>
      </w:r>
      <w:r w:rsidRPr="000E62B6">
        <w:rPr>
          <w:b/>
          <w:bCs/>
        </w:rPr>
        <w:t xml:space="preserve"> </w:t>
      </w:r>
      <w:r>
        <w:rPr>
          <w:bCs/>
          <w:lang w:val="en-US"/>
        </w:rPr>
        <w:t>remove</w:t>
      </w:r>
      <w:r w:rsidRPr="003850A1">
        <w:rPr>
          <w:bCs/>
        </w:rPr>
        <w:t>_</w:t>
      </w:r>
      <w:r>
        <w:rPr>
          <w:bCs/>
          <w:lang w:val="en-US"/>
        </w:rPr>
        <w:t>copy</w:t>
      </w:r>
      <w:r w:rsidRPr="003850A1">
        <w:rPr>
          <w:bCs/>
        </w:rPr>
        <w:t>_</w:t>
      </w:r>
      <w:r>
        <w:rPr>
          <w:bCs/>
          <w:lang w:val="en-US"/>
        </w:rPr>
        <w:t>if</w:t>
      </w:r>
      <w:r w:rsidRPr="000E62B6">
        <w: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&lt;iostream&gt;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&lt;unordered_set&gt;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&lt;algorithm&gt;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&lt;iterator&gt;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&lt;vector&gt;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FF"/>
          <w:szCs w:val="19"/>
          <w:lang w:val="en-US"/>
        </w:rPr>
        <w:t>bool</w:t>
      </w:r>
      <w:r w:rsidRPr="003850A1">
        <w:rPr>
          <w:rFonts w:ascii="Courier New" w:hAnsi="Courier New" w:cs="Courier New"/>
          <w:color w:val="000000"/>
          <w:szCs w:val="19"/>
          <w:lang w:val="en-US"/>
        </w:rPr>
        <w:t xml:space="preserve"> isOdd(</w:t>
      </w: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 xml:space="preserve"> </w:t>
      </w:r>
      <w:r w:rsidRPr="003850A1">
        <w:rPr>
          <w:rFonts w:ascii="Courier New" w:hAnsi="Courier New" w:cs="Courier New"/>
          <w:color w:val="808080"/>
          <w:szCs w:val="19"/>
          <w:lang w:val="en-US"/>
        </w:rPr>
        <w:t>number</w:t>
      </w:r>
      <w:r w:rsidRPr="003850A1">
        <w:rPr>
          <w:rFonts w:ascii="Courier New" w:hAnsi="Courier New" w:cs="Courier New"/>
          <w:color w:val="000000"/>
          <w:szCs w:val="19"/>
          <w:lang w:val="en-US"/>
        </w:rPr>
        <w:t>)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return</w:t>
      </w:r>
      <w:r w:rsidRPr="003850A1">
        <w:rPr>
          <w:rFonts w:ascii="Courier New" w:hAnsi="Courier New" w:cs="Courier New"/>
          <w:color w:val="000000"/>
          <w:szCs w:val="19"/>
          <w:lang w:val="en-US"/>
        </w:rPr>
        <w:t xml:space="preserve"> </w:t>
      </w:r>
      <w:r w:rsidRPr="003850A1">
        <w:rPr>
          <w:rFonts w:ascii="Courier New" w:hAnsi="Courier New" w:cs="Courier New"/>
          <w:color w:val="808080"/>
          <w:szCs w:val="19"/>
          <w:lang w:val="en-US"/>
        </w:rPr>
        <w:t>number</w:t>
      </w:r>
      <w:r w:rsidRPr="003850A1">
        <w:rPr>
          <w:rFonts w:ascii="Courier New" w:hAnsi="Courier New" w:cs="Courier New"/>
          <w:color w:val="000000"/>
          <w:szCs w:val="19"/>
          <w:lang w:val="en-US"/>
        </w:rPr>
        <w:t xml:space="preserve"> % 2 != 0;</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 xml:space="preserve"> main()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w:t>
      </w:r>
      <w:r w:rsidRPr="003850A1">
        <w:rPr>
          <w:rFonts w:ascii="Courier New" w:hAnsi="Courier New" w:cs="Courier New"/>
          <w:color w:val="2B91AF"/>
          <w:szCs w:val="19"/>
          <w:lang w:val="en-US"/>
        </w:rPr>
        <w:t>unordered_set</w:t>
      </w:r>
      <w:r w:rsidRPr="003850A1">
        <w:rPr>
          <w:rFonts w:ascii="Courier New" w:hAnsi="Courier New" w:cs="Courier New"/>
          <w:color w:val="000000"/>
          <w:szCs w:val="19"/>
          <w:lang w:val="en-US"/>
        </w:rPr>
        <w:t>&lt;</w:t>
      </w: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&gt; mySet = { 1, 2, 3, 4, 5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w:t>
      </w:r>
      <w:r w:rsidRPr="003850A1">
        <w:rPr>
          <w:rFonts w:ascii="Courier New" w:hAnsi="Courier New" w:cs="Courier New"/>
          <w:color w:val="2B91AF"/>
          <w:szCs w:val="19"/>
          <w:lang w:val="en-US"/>
        </w:rPr>
        <w:t>vector</w:t>
      </w:r>
      <w:r w:rsidRPr="003850A1">
        <w:rPr>
          <w:rFonts w:ascii="Courier New" w:hAnsi="Courier New" w:cs="Courier New"/>
          <w:color w:val="000000"/>
          <w:szCs w:val="19"/>
          <w:lang w:val="en-US"/>
        </w:rPr>
        <w:t>&lt;</w:t>
      </w: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&gt; result;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std::remove_copy_if(mySet.begin(), mySet.end(), std::back_inserter(result), isOdd);</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for</w:t>
      </w: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const</w:t>
      </w: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auto</w:t>
      </w:r>
      <w:r w:rsidRPr="003850A1">
        <w:rPr>
          <w:rFonts w:ascii="Courier New" w:hAnsi="Courier New" w:cs="Courier New"/>
          <w:color w:val="000000"/>
          <w:szCs w:val="19"/>
          <w:lang w:val="en-US"/>
        </w:rPr>
        <w:t>&amp; element : result)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std::cout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element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 "</w:t>
      </w:r>
      <w:r w:rsidRPr="003850A1">
        <w:rPr>
          <w:rFonts w:ascii="Courier New" w:hAnsi="Courier New" w:cs="Courier New"/>
          <w:color w:val="000000"/>
          <w:szCs w:val="19"/>
          <w:lang w:val="en-US"/>
        </w:rPr>
        <w: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std::cout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std::endl;</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000000"/>
          <w:szCs w:val="19"/>
          <w:lang w:val="en-US"/>
        </w:rPr>
        <w:t xml:space="preserve">    </w:t>
      </w:r>
      <w:r w:rsidRPr="003850A1">
        <w:rPr>
          <w:rFonts w:ascii="Courier New" w:hAnsi="Courier New" w:cs="Courier New"/>
          <w:color w:val="0000FF"/>
          <w:szCs w:val="19"/>
        </w:rPr>
        <w:t>return</w:t>
      </w:r>
      <w:r w:rsidRPr="003850A1">
        <w:rPr>
          <w:rFonts w:ascii="Courier New" w:hAnsi="Courier New" w:cs="Courier New"/>
          <w:color w:val="000000"/>
          <w:szCs w:val="19"/>
        </w:rPr>
        <w:t xml:space="preserve"> 0;</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000000"/>
          <w:szCs w:val="19"/>
        </w:rPr>
        <w:t>}</w:t>
      </w:r>
    </w:p>
    <w:p w:rsidR="003850A1" w:rsidRPr="003D1D79" w:rsidRDefault="003850A1" w:rsidP="003850A1">
      <w:pPr>
        <w:autoSpaceDE w:val="0"/>
        <w:autoSpaceDN w:val="0"/>
        <w:adjustRightInd w:val="0"/>
        <w:spacing w:after="0" w:line="240" w:lineRule="auto"/>
        <w:ind w:firstLine="567"/>
        <w:rPr>
          <w:rFonts w:cs="Arial"/>
          <w:szCs w:val="20"/>
        </w:rPr>
      </w:pPr>
      <w:r w:rsidRPr="003D1D79">
        <w:rPr>
          <w:rFonts w:cs="Arial"/>
          <w:szCs w:val="20"/>
        </w:rPr>
        <w:t xml:space="preserve"> Результат работы программы:</w:t>
      </w:r>
    </w:p>
    <w:p w:rsidR="003850A1" w:rsidRPr="003850A1" w:rsidRDefault="003850A1" w:rsidP="003850A1">
      <w:pPr>
        <w:spacing w:after="80"/>
      </w:pPr>
      <w:r w:rsidRPr="003850A1">
        <w:rPr>
          <w:noProof/>
          <w:lang w:eastAsia="ru-RU"/>
        </w:rPr>
        <w:drawing>
          <wp:inline distT="0" distB="0" distL="0" distR="0" wp14:anchorId="1C39D3F1" wp14:editId="71848A88">
            <wp:extent cx="419158" cy="295316"/>
            <wp:effectExtent l="0" t="0" r="0" b="9525"/>
            <wp:docPr id="733" name="Рисунок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4"/>
                    <a:stretch>
                      <a:fillRect/>
                    </a:stretch>
                  </pic:blipFill>
                  <pic:spPr>
                    <a:xfrm>
                      <a:off x="0" y="0"/>
                      <a:ext cx="419158" cy="295316"/>
                    </a:xfrm>
                    <a:prstGeom prst="rect">
                      <a:avLst/>
                    </a:prstGeom>
                  </pic:spPr>
                </pic:pic>
              </a:graphicData>
            </a:graphic>
          </wp:inline>
        </w:drawing>
      </w:r>
    </w:p>
    <w:p w:rsidR="007251D2" w:rsidRPr="007251D2" w:rsidRDefault="003D1D79"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800" w:name="_copy_8"/>
      <w:bookmarkEnd w:id="800"/>
      <w:r w:rsidRPr="008C6B88">
        <w:rPr>
          <w:rFonts w:ascii="Arial" w:hAnsi="Arial" w:cs="Arial"/>
          <w:b/>
          <w:color w:val="auto"/>
          <w:szCs w:val="20"/>
          <w:lang w:val="en-US"/>
        </w:rPr>
        <w:t>copy</w:t>
      </w:r>
    </w:p>
    <w:p w:rsidR="007251D2" w:rsidRPr="00ED5F9B" w:rsidRDefault="007251D2" w:rsidP="007251D2">
      <w:pPr>
        <w:ind w:firstLine="567"/>
      </w:pPr>
      <w:r>
        <w:t>Пример</w:t>
      </w:r>
      <w:r w:rsidRPr="00ED5F9B">
        <w:t xml:space="preserve"> </w:t>
      </w:r>
      <w:r>
        <w:t>использования</w:t>
      </w:r>
      <w:r w:rsidRPr="00ED5F9B">
        <w:t xml:space="preserve"> </w:t>
      </w:r>
      <w:r>
        <w:t>алгоритма</w:t>
      </w:r>
      <w:r w:rsidRPr="00ED5F9B">
        <w:t xml:space="preserve"> </w:t>
      </w:r>
      <w:r>
        <w:rPr>
          <w:lang w:val="en-US"/>
        </w:rPr>
        <w:t>copy</w:t>
      </w:r>
      <w:r w:rsidRPr="00ED5F9B">
        <w: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808080"/>
          <w:szCs w:val="19"/>
        </w:rPr>
        <w:t>#include</w:t>
      </w:r>
      <w:r w:rsidRPr="007251D2">
        <w:rPr>
          <w:rFonts w:ascii="Courier New" w:hAnsi="Courier New" w:cs="Courier New"/>
          <w:color w:val="000000"/>
          <w:szCs w:val="19"/>
        </w:rPr>
        <w:t xml:space="preserve"> </w:t>
      </w:r>
      <w:r w:rsidRPr="007251D2">
        <w:rPr>
          <w:rFonts w:ascii="Courier New" w:hAnsi="Courier New" w:cs="Courier New"/>
          <w:color w:val="A31515"/>
          <w:szCs w:val="19"/>
        </w:rPr>
        <w:t>&lt;iostream&gt;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808080"/>
          <w:szCs w:val="19"/>
        </w:rPr>
        <w:t>#include</w:t>
      </w:r>
      <w:r w:rsidRPr="007251D2">
        <w:rPr>
          <w:rFonts w:ascii="Courier New" w:hAnsi="Courier New" w:cs="Courier New"/>
          <w:color w:val="000000"/>
          <w:szCs w:val="19"/>
        </w:rPr>
        <w:t xml:space="preserve"> </w:t>
      </w:r>
      <w:r w:rsidRPr="007251D2">
        <w:rPr>
          <w:rFonts w:ascii="Courier New" w:hAnsi="Courier New" w:cs="Courier New"/>
          <w:color w:val="A31515"/>
          <w:szCs w:val="19"/>
        </w:rPr>
        <w:t>&lt;unordered_set&gt;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808080"/>
          <w:szCs w:val="19"/>
        </w:rPr>
        <w:t>#include</w:t>
      </w:r>
      <w:r w:rsidRPr="007251D2">
        <w:rPr>
          <w:rFonts w:ascii="Courier New" w:hAnsi="Courier New" w:cs="Courier New"/>
          <w:color w:val="000000"/>
          <w:szCs w:val="19"/>
        </w:rPr>
        <w:t xml:space="preserve"> </w:t>
      </w:r>
      <w:r w:rsidRPr="007251D2">
        <w:rPr>
          <w:rFonts w:ascii="Courier New" w:hAnsi="Courier New" w:cs="Courier New"/>
          <w:color w:val="A31515"/>
          <w:szCs w:val="19"/>
        </w:rPr>
        <w:t>&lt;algorithm&gt;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808080"/>
          <w:szCs w:val="19"/>
        </w:rPr>
        <w:t>#include</w:t>
      </w:r>
      <w:r w:rsidRPr="007251D2">
        <w:rPr>
          <w:rFonts w:ascii="Courier New" w:hAnsi="Courier New" w:cs="Courier New"/>
          <w:color w:val="000000"/>
          <w:szCs w:val="19"/>
        </w:rPr>
        <w:t xml:space="preserve"> </w:t>
      </w:r>
      <w:r w:rsidRPr="007251D2">
        <w:rPr>
          <w:rFonts w:ascii="Courier New" w:hAnsi="Courier New" w:cs="Courier New"/>
          <w:color w:val="A31515"/>
          <w:szCs w:val="19"/>
        </w:rPr>
        <w:t>&lt;vector&gt;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0000FF"/>
          <w:szCs w:val="19"/>
        </w:rPr>
        <w:t>int</w:t>
      </w:r>
      <w:r w:rsidRPr="007251D2">
        <w:rPr>
          <w:rFonts w:ascii="Courier New" w:hAnsi="Courier New" w:cs="Courier New"/>
          <w:color w:val="000000"/>
          <w:szCs w:val="19"/>
        </w:rPr>
        <w:t xml:space="preserve"> main()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w:t>
      </w:r>
      <w:r w:rsidRPr="007251D2">
        <w:rPr>
          <w:rFonts w:ascii="Courier New" w:hAnsi="Courier New" w:cs="Courier New"/>
          <w:color w:val="2B91AF"/>
          <w:szCs w:val="19"/>
          <w:lang w:val="en-US"/>
        </w:rPr>
        <w:t>unordered_set</w:t>
      </w:r>
      <w:r w:rsidRPr="007251D2">
        <w:rPr>
          <w:rFonts w:ascii="Courier New" w:hAnsi="Courier New" w:cs="Courier New"/>
          <w:color w:val="000000"/>
          <w:szCs w:val="19"/>
          <w:lang w:val="en-US"/>
        </w:rPr>
        <w:t>&lt;</w:t>
      </w:r>
      <w:r w:rsidRPr="007251D2">
        <w:rPr>
          <w:rFonts w:ascii="Courier New" w:hAnsi="Courier New" w:cs="Courier New"/>
          <w:color w:val="0000FF"/>
          <w:szCs w:val="19"/>
          <w:lang w:val="en-US"/>
        </w:rPr>
        <w:t>int</w:t>
      </w:r>
      <w:r w:rsidRPr="007251D2">
        <w:rPr>
          <w:rFonts w:ascii="Courier New" w:hAnsi="Courier New" w:cs="Courier New"/>
          <w:color w:val="000000"/>
          <w:szCs w:val="19"/>
          <w:lang w:val="en-US"/>
        </w:rPr>
        <w:t>&gt; mySet = { 1, 2, 3, 4, 5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w:t>
      </w:r>
      <w:r w:rsidRPr="007251D2">
        <w:rPr>
          <w:rFonts w:ascii="Courier New" w:hAnsi="Courier New" w:cs="Courier New"/>
          <w:color w:val="2B91AF"/>
          <w:szCs w:val="19"/>
          <w:lang w:val="en-US"/>
        </w:rPr>
        <w:t>vector</w:t>
      </w:r>
      <w:r w:rsidRPr="007251D2">
        <w:rPr>
          <w:rFonts w:ascii="Courier New" w:hAnsi="Courier New" w:cs="Courier New"/>
          <w:color w:val="000000"/>
          <w:szCs w:val="19"/>
          <w:lang w:val="en-US"/>
        </w:rPr>
        <w:t>&lt;</w:t>
      </w:r>
      <w:r w:rsidRPr="007251D2">
        <w:rPr>
          <w:rFonts w:ascii="Courier New" w:hAnsi="Courier New" w:cs="Courier New"/>
          <w:color w:val="0000FF"/>
          <w:szCs w:val="19"/>
          <w:lang w:val="en-US"/>
        </w:rPr>
        <w:t>int</w:t>
      </w:r>
      <w:r w:rsidRPr="007251D2">
        <w:rPr>
          <w:rFonts w:ascii="Courier New" w:hAnsi="Courier New" w:cs="Courier New"/>
          <w:color w:val="000000"/>
          <w:szCs w:val="19"/>
          <w:lang w:val="en-US"/>
        </w:rPr>
        <w:t>&gt; myVector(5);</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std::copy(mySet.begin(), mySet.end(), myVector.begin());</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for</w:t>
      </w: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const</w:t>
      </w: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auto</w:t>
      </w:r>
      <w:r w:rsidRPr="007251D2">
        <w:rPr>
          <w:rFonts w:ascii="Courier New" w:hAnsi="Courier New" w:cs="Courier New"/>
          <w:color w:val="000000"/>
          <w:szCs w:val="19"/>
          <w:lang w:val="en-US"/>
        </w:rPr>
        <w:t>&amp; element : myVector)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000000"/>
          <w:szCs w:val="19"/>
          <w:lang w:val="en-US"/>
        </w:rPr>
        <w:t xml:space="preserve">        </w:t>
      </w:r>
      <w:r w:rsidRPr="007251D2">
        <w:rPr>
          <w:rFonts w:ascii="Courier New" w:hAnsi="Courier New" w:cs="Courier New"/>
          <w:color w:val="000000"/>
          <w:szCs w:val="19"/>
        </w:rPr>
        <w:t xml:space="preserve">std::cout </w:t>
      </w:r>
      <w:r w:rsidRPr="007251D2">
        <w:rPr>
          <w:rFonts w:ascii="Courier New" w:hAnsi="Courier New" w:cs="Courier New"/>
          <w:color w:val="008080"/>
          <w:szCs w:val="19"/>
        </w:rPr>
        <w:t>&lt;&lt;</w:t>
      </w:r>
      <w:r w:rsidRPr="007251D2">
        <w:rPr>
          <w:rFonts w:ascii="Courier New" w:hAnsi="Courier New" w:cs="Courier New"/>
          <w:color w:val="000000"/>
          <w:szCs w:val="19"/>
        </w:rPr>
        <w:t xml:space="preserve"> element </w:t>
      </w:r>
      <w:r w:rsidRPr="007251D2">
        <w:rPr>
          <w:rFonts w:ascii="Courier New" w:hAnsi="Courier New" w:cs="Courier New"/>
          <w:color w:val="008080"/>
          <w:szCs w:val="19"/>
        </w:rPr>
        <w:t>&lt;&lt;</w:t>
      </w:r>
      <w:r w:rsidRPr="007251D2">
        <w:rPr>
          <w:rFonts w:ascii="Courier New" w:hAnsi="Courier New" w:cs="Courier New"/>
          <w:color w:val="000000"/>
          <w:szCs w:val="19"/>
        </w:rPr>
        <w:t xml:space="preserve"> </w:t>
      </w:r>
      <w:r w:rsidRPr="007251D2">
        <w:rPr>
          <w:rFonts w:ascii="Courier New" w:hAnsi="Courier New" w:cs="Courier New"/>
          <w:color w:val="A31515"/>
          <w:szCs w:val="19"/>
        </w:rPr>
        <w:t>" "</w:t>
      </w:r>
      <w:r w:rsidRPr="007251D2">
        <w:rPr>
          <w:rFonts w:ascii="Courier New" w:hAnsi="Courier New" w:cs="Courier New"/>
          <w:color w:val="000000"/>
          <w:szCs w:val="19"/>
        </w:rPr>
        <w: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000000"/>
          <w:szCs w:val="19"/>
        </w:rPr>
        <w:t xml:space="preserve">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000000"/>
          <w:szCs w:val="19"/>
        </w:rPr>
        <w:t xml:space="preserve">    </w:t>
      </w:r>
      <w:r w:rsidRPr="007251D2">
        <w:rPr>
          <w:rFonts w:ascii="Courier New" w:hAnsi="Courier New" w:cs="Courier New"/>
          <w:color w:val="0000FF"/>
          <w:szCs w:val="19"/>
        </w:rPr>
        <w:t>return</w:t>
      </w:r>
      <w:r w:rsidRPr="007251D2">
        <w:rPr>
          <w:rFonts w:ascii="Courier New" w:hAnsi="Courier New" w:cs="Courier New"/>
          <w:color w:val="000000"/>
          <w:szCs w:val="19"/>
        </w:rPr>
        <w:t xml:space="preserve"> 0;</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000000"/>
          <w:szCs w:val="19"/>
        </w:rPr>
        <w:t>}</w:t>
      </w:r>
    </w:p>
    <w:p w:rsidR="007251D2" w:rsidRDefault="007251D2" w:rsidP="007251D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7251D2" w:rsidRPr="00570862" w:rsidRDefault="007251D2" w:rsidP="007251D2">
      <w:pPr>
        <w:spacing w:after="80"/>
        <w:rPr>
          <w:rFonts w:ascii="Cascadia Mono" w:hAnsi="Cascadia Mono" w:cs="Cascadia Mono"/>
          <w:color w:val="000000"/>
          <w:sz w:val="19"/>
          <w:szCs w:val="19"/>
        </w:rPr>
      </w:pPr>
      <w:r w:rsidRPr="007251D2">
        <w:rPr>
          <w:rFonts w:ascii="Cascadia Mono" w:hAnsi="Cascadia Mono" w:cs="Cascadia Mono"/>
          <w:noProof/>
          <w:color w:val="000000"/>
          <w:sz w:val="19"/>
          <w:szCs w:val="19"/>
          <w:lang w:eastAsia="ru-RU"/>
        </w:rPr>
        <w:drawing>
          <wp:inline distT="0" distB="0" distL="0" distR="0" wp14:anchorId="04C37646" wp14:editId="599D2070">
            <wp:extent cx="914528" cy="276264"/>
            <wp:effectExtent l="0" t="0" r="0" b="9525"/>
            <wp:docPr id="713" name="Рисунок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5"/>
                    <a:stretch>
                      <a:fillRect/>
                    </a:stretch>
                  </pic:blipFill>
                  <pic:spPr>
                    <a:xfrm>
                      <a:off x="0" y="0"/>
                      <a:ext cx="914528" cy="276264"/>
                    </a:xfrm>
                    <a:prstGeom prst="rect">
                      <a:avLst/>
                    </a:prstGeom>
                  </pic:spPr>
                </pic:pic>
              </a:graphicData>
            </a:graphic>
          </wp:inline>
        </w:drawing>
      </w:r>
    </w:p>
    <w:p w:rsidR="007251D2" w:rsidRPr="007251D2" w:rsidRDefault="00E02D8B" w:rsidP="007251D2">
      <w:pPr>
        <w:rPr>
          <w:lang w:val="en-US"/>
        </w:rPr>
      </w:pPr>
      <w:hyperlink w:anchor="_Неупорядоченные_ассоциативные_конте" w:history="1">
        <w:r w:rsidR="007251D2" w:rsidRPr="000E62B6">
          <w:rPr>
            <w:rStyle w:val="a4"/>
            <w:lang w:val="en-US"/>
          </w:rPr>
          <w:t>&lt;</w:t>
        </w:r>
        <w:r w:rsidR="007251D2" w:rsidRPr="000E62B6">
          <w:rPr>
            <w:rStyle w:val="a4"/>
          </w:rPr>
          <w:t>Неупо</w:t>
        </w:r>
        <w:r w:rsidR="007251D2">
          <w:rPr>
            <w:rStyle w:val="a4"/>
          </w:rPr>
          <w:t>рядоченные ассоциативные контейнеры</w:t>
        </w:r>
        <w:r w:rsidR="007251D2" w:rsidRPr="000E62B6">
          <w:rPr>
            <w:rStyle w:val="a4"/>
            <w:lang w:val="en-US"/>
          </w:rPr>
          <w:t>&gt;</w:t>
        </w:r>
      </w:hyperlink>
      <w:r w:rsidR="007251D2" w:rsidRPr="007251D2">
        <w:rPr>
          <w:rFonts w:cs="Arial"/>
          <w:color w:val="0000FF"/>
          <w:u w:val="single"/>
          <w:lang w:val="en-US"/>
        </w:rPr>
        <w:t xml:space="preserve"> </w:t>
      </w:r>
    </w:p>
    <w:p w:rsidR="003850A1" w:rsidRPr="003850A1" w:rsidRDefault="003D1D79"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801" w:name="_copy_backward_4"/>
      <w:bookmarkEnd w:id="801"/>
      <w:r w:rsidRPr="008C6B88">
        <w:rPr>
          <w:rFonts w:ascii="Arial" w:hAnsi="Arial" w:cs="Arial"/>
          <w:b/>
          <w:color w:val="auto"/>
          <w:szCs w:val="20"/>
          <w:lang w:val="en-US"/>
        </w:rPr>
        <w:t>copy_backward</w:t>
      </w:r>
    </w:p>
    <w:p w:rsidR="003850A1" w:rsidRPr="00ED5F9B" w:rsidRDefault="003850A1" w:rsidP="003850A1">
      <w:pPr>
        <w:ind w:firstLine="567"/>
      </w:pPr>
      <w:r>
        <w:t>Пример</w:t>
      </w:r>
      <w:r w:rsidRPr="00ED5F9B">
        <w:t xml:space="preserve"> </w:t>
      </w:r>
      <w:r>
        <w:t>использования</w:t>
      </w:r>
      <w:r w:rsidRPr="00ED5F9B">
        <w:t xml:space="preserve"> </w:t>
      </w:r>
      <w:r>
        <w:t>алгоритма</w:t>
      </w:r>
      <w:r w:rsidRPr="00ED5F9B">
        <w:t xml:space="preserve"> </w:t>
      </w:r>
      <w:r>
        <w:rPr>
          <w:lang w:val="en-US"/>
        </w:rPr>
        <w:t>copy</w:t>
      </w:r>
      <w:r w:rsidRPr="003850A1">
        <w:t>_</w:t>
      </w:r>
      <w:r>
        <w:rPr>
          <w:lang w:val="en-US"/>
        </w:rPr>
        <w:t>backward</w:t>
      </w:r>
      <w:r w:rsidRPr="00ED5F9B">
        <w:t>:</w:t>
      </w:r>
    </w:p>
    <w:p w:rsidR="003850A1" w:rsidRPr="005E593E" w:rsidRDefault="003850A1" w:rsidP="003850A1">
      <w:pPr>
        <w:autoSpaceDE w:val="0"/>
        <w:autoSpaceDN w:val="0"/>
        <w:adjustRightInd w:val="0"/>
        <w:spacing w:after="0" w:line="240" w:lineRule="auto"/>
        <w:rPr>
          <w:rFonts w:ascii="Courier New" w:hAnsi="Courier New" w:cs="Courier New"/>
          <w:color w:val="000000"/>
          <w:szCs w:val="19"/>
          <w:lang w:val="en-US"/>
        </w:rPr>
      </w:pPr>
      <w:r w:rsidRPr="005E593E">
        <w:rPr>
          <w:rFonts w:ascii="Courier New" w:hAnsi="Courier New" w:cs="Courier New"/>
          <w:color w:val="808080"/>
          <w:szCs w:val="19"/>
          <w:lang w:val="en-US"/>
        </w:rPr>
        <w:t>#include</w:t>
      </w:r>
      <w:r w:rsidRPr="005E593E">
        <w:rPr>
          <w:rFonts w:ascii="Courier New" w:hAnsi="Courier New" w:cs="Courier New"/>
          <w:color w:val="000000"/>
          <w:szCs w:val="19"/>
          <w:lang w:val="en-US"/>
        </w:rPr>
        <w:t xml:space="preserve"> </w:t>
      </w:r>
      <w:r w:rsidRPr="005E593E">
        <w:rPr>
          <w:rFonts w:ascii="Courier New" w:hAnsi="Courier New" w:cs="Courier New"/>
          <w:color w:val="A31515"/>
          <w:szCs w:val="19"/>
          <w:lang w:val="en-US"/>
        </w:rPr>
        <w:t>&lt;iostream&gt;</w:t>
      </w:r>
    </w:p>
    <w:p w:rsidR="003850A1" w:rsidRPr="005E593E" w:rsidRDefault="003850A1" w:rsidP="003850A1">
      <w:pPr>
        <w:autoSpaceDE w:val="0"/>
        <w:autoSpaceDN w:val="0"/>
        <w:adjustRightInd w:val="0"/>
        <w:spacing w:after="0" w:line="240" w:lineRule="auto"/>
        <w:rPr>
          <w:rFonts w:ascii="Courier New" w:hAnsi="Courier New" w:cs="Courier New"/>
          <w:color w:val="000000"/>
          <w:szCs w:val="19"/>
          <w:lang w:val="en-US"/>
        </w:rPr>
      </w:pPr>
      <w:r w:rsidRPr="005E593E">
        <w:rPr>
          <w:rFonts w:ascii="Courier New" w:hAnsi="Courier New" w:cs="Courier New"/>
          <w:color w:val="808080"/>
          <w:szCs w:val="19"/>
          <w:lang w:val="en-US"/>
        </w:rPr>
        <w:t>#include</w:t>
      </w:r>
      <w:r w:rsidRPr="005E593E">
        <w:rPr>
          <w:rFonts w:ascii="Courier New" w:hAnsi="Courier New" w:cs="Courier New"/>
          <w:color w:val="000000"/>
          <w:szCs w:val="19"/>
          <w:lang w:val="en-US"/>
        </w:rPr>
        <w:t xml:space="preserve"> </w:t>
      </w:r>
      <w:r w:rsidRPr="005E593E">
        <w:rPr>
          <w:rFonts w:ascii="Courier New" w:hAnsi="Courier New" w:cs="Courier New"/>
          <w:color w:val="A31515"/>
          <w:szCs w:val="19"/>
          <w:lang w:val="en-US"/>
        </w:rPr>
        <w:t>&lt;unordered_set&gt;</w:t>
      </w:r>
    </w:p>
    <w:p w:rsidR="003850A1" w:rsidRPr="005E593E" w:rsidRDefault="003850A1" w:rsidP="003850A1">
      <w:pPr>
        <w:autoSpaceDE w:val="0"/>
        <w:autoSpaceDN w:val="0"/>
        <w:adjustRightInd w:val="0"/>
        <w:spacing w:after="0" w:line="240" w:lineRule="auto"/>
        <w:rPr>
          <w:rFonts w:ascii="Courier New" w:hAnsi="Courier New" w:cs="Courier New"/>
          <w:color w:val="000000"/>
          <w:szCs w:val="19"/>
          <w:lang w:val="en-US"/>
        </w:rPr>
      </w:pPr>
      <w:r w:rsidRPr="005E593E">
        <w:rPr>
          <w:rFonts w:ascii="Courier New" w:hAnsi="Courier New" w:cs="Courier New"/>
          <w:color w:val="808080"/>
          <w:szCs w:val="19"/>
          <w:lang w:val="en-US"/>
        </w:rPr>
        <w:t>#include</w:t>
      </w:r>
      <w:r w:rsidRPr="005E593E">
        <w:rPr>
          <w:rFonts w:ascii="Courier New" w:hAnsi="Courier New" w:cs="Courier New"/>
          <w:color w:val="000000"/>
          <w:szCs w:val="19"/>
          <w:lang w:val="en-US"/>
        </w:rPr>
        <w:t xml:space="preserve"> </w:t>
      </w:r>
      <w:r w:rsidRPr="005E593E">
        <w:rPr>
          <w:rFonts w:ascii="Courier New" w:hAnsi="Courier New" w:cs="Courier New"/>
          <w:color w:val="A31515"/>
          <w:szCs w:val="19"/>
          <w:lang w:val="en-US"/>
        </w:rPr>
        <w:t>&lt;algorithm&gt;</w:t>
      </w:r>
    </w:p>
    <w:p w:rsidR="003850A1" w:rsidRPr="005E593E" w:rsidRDefault="003850A1" w:rsidP="003850A1">
      <w:pPr>
        <w:autoSpaceDE w:val="0"/>
        <w:autoSpaceDN w:val="0"/>
        <w:adjustRightInd w:val="0"/>
        <w:spacing w:after="0" w:line="240" w:lineRule="auto"/>
        <w:rPr>
          <w:rFonts w:ascii="Courier New" w:hAnsi="Courier New" w:cs="Courier New"/>
          <w:color w:val="000000"/>
          <w:szCs w:val="19"/>
          <w:lang w:val="en-US"/>
        </w:rPr>
      </w:pPr>
      <w:r w:rsidRPr="005E593E">
        <w:rPr>
          <w:rFonts w:ascii="Courier New" w:hAnsi="Courier New" w:cs="Courier New"/>
          <w:color w:val="808080"/>
          <w:szCs w:val="19"/>
          <w:lang w:val="en-US"/>
        </w:rPr>
        <w:t>#include</w:t>
      </w:r>
      <w:r w:rsidRPr="005E593E">
        <w:rPr>
          <w:rFonts w:ascii="Courier New" w:hAnsi="Courier New" w:cs="Courier New"/>
          <w:color w:val="000000"/>
          <w:szCs w:val="19"/>
          <w:lang w:val="en-US"/>
        </w:rPr>
        <w:t xml:space="preserve"> </w:t>
      </w:r>
      <w:r w:rsidRPr="005E593E">
        <w:rPr>
          <w:rFonts w:ascii="Courier New" w:hAnsi="Courier New" w:cs="Courier New"/>
          <w:color w:val="A31515"/>
          <w:szCs w:val="19"/>
          <w:lang w:val="en-US"/>
        </w:rPr>
        <w:t>&lt;iterator&gt;</w:t>
      </w:r>
    </w:p>
    <w:p w:rsidR="003850A1" w:rsidRPr="005E593E" w:rsidRDefault="003850A1" w:rsidP="003850A1">
      <w:pPr>
        <w:autoSpaceDE w:val="0"/>
        <w:autoSpaceDN w:val="0"/>
        <w:adjustRightInd w:val="0"/>
        <w:spacing w:after="0" w:line="240" w:lineRule="auto"/>
        <w:rPr>
          <w:rFonts w:ascii="Courier New" w:hAnsi="Courier New" w:cs="Courier New"/>
          <w:color w:val="000000"/>
          <w:szCs w:val="19"/>
          <w:lang w:val="en-US"/>
        </w:rPr>
      </w:pPr>
      <w:r w:rsidRPr="005E593E">
        <w:rPr>
          <w:rFonts w:ascii="Courier New" w:hAnsi="Courier New" w:cs="Courier New"/>
          <w:color w:val="808080"/>
          <w:szCs w:val="19"/>
          <w:lang w:val="en-US"/>
        </w:rPr>
        <w:t>#include</w:t>
      </w:r>
      <w:r w:rsidRPr="005E593E">
        <w:rPr>
          <w:rFonts w:ascii="Courier New" w:hAnsi="Courier New" w:cs="Courier New"/>
          <w:color w:val="000000"/>
          <w:szCs w:val="19"/>
          <w:lang w:val="en-US"/>
        </w:rPr>
        <w:t xml:space="preserve"> </w:t>
      </w:r>
      <w:r w:rsidRPr="005E593E">
        <w:rPr>
          <w:rFonts w:ascii="Courier New" w:hAnsi="Courier New" w:cs="Courier New"/>
          <w:color w:val="A31515"/>
          <w:szCs w:val="19"/>
          <w:lang w:val="en-US"/>
        </w:rPr>
        <w:t>&lt;vector&gt;</w:t>
      </w:r>
    </w:p>
    <w:p w:rsidR="003850A1" w:rsidRPr="005E593E"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5E593E" w:rsidRDefault="003850A1" w:rsidP="003850A1">
      <w:pPr>
        <w:autoSpaceDE w:val="0"/>
        <w:autoSpaceDN w:val="0"/>
        <w:adjustRightInd w:val="0"/>
        <w:spacing w:after="0" w:line="240" w:lineRule="auto"/>
        <w:rPr>
          <w:rFonts w:ascii="Courier New" w:hAnsi="Courier New" w:cs="Courier New"/>
          <w:color w:val="000000"/>
          <w:szCs w:val="19"/>
          <w:lang w:val="en-US"/>
        </w:rPr>
      </w:pPr>
      <w:r w:rsidRPr="005E593E">
        <w:rPr>
          <w:rFonts w:ascii="Courier New" w:hAnsi="Courier New" w:cs="Courier New"/>
          <w:color w:val="0000FF"/>
          <w:szCs w:val="19"/>
          <w:lang w:val="en-US"/>
        </w:rPr>
        <w:t>int</w:t>
      </w:r>
      <w:r w:rsidRPr="005E593E">
        <w:rPr>
          <w:rFonts w:ascii="Courier New" w:hAnsi="Courier New" w:cs="Courier New"/>
          <w:color w:val="000000"/>
          <w:szCs w:val="19"/>
          <w:lang w:val="en-US"/>
        </w:rPr>
        <w:t xml:space="preserve"> main()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w:t>
      </w:r>
      <w:r w:rsidRPr="003850A1">
        <w:rPr>
          <w:rFonts w:ascii="Courier New" w:hAnsi="Courier New" w:cs="Courier New"/>
          <w:color w:val="2B91AF"/>
          <w:szCs w:val="19"/>
          <w:lang w:val="en-US"/>
        </w:rPr>
        <w:t>unordered_set</w:t>
      </w:r>
      <w:r w:rsidRPr="003850A1">
        <w:rPr>
          <w:rFonts w:ascii="Courier New" w:hAnsi="Courier New" w:cs="Courier New"/>
          <w:color w:val="000000"/>
          <w:szCs w:val="19"/>
          <w:lang w:val="en-US"/>
        </w:rPr>
        <w:t>&lt;</w:t>
      </w: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&gt; mySet = { 1, 2, 3, 4, 5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w:t>
      </w:r>
      <w:r w:rsidRPr="003850A1">
        <w:rPr>
          <w:rFonts w:ascii="Courier New" w:hAnsi="Courier New" w:cs="Courier New"/>
          <w:color w:val="2B91AF"/>
          <w:szCs w:val="19"/>
          <w:lang w:val="en-US"/>
        </w:rPr>
        <w:t>vector</w:t>
      </w:r>
      <w:r w:rsidRPr="003850A1">
        <w:rPr>
          <w:rFonts w:ascii="Courier New" w:hAnsi="Courier New" w:cs="Courier New"/>
          <w:color w:val="000000"/>
          <w:szCs w:val="19"/>
          <w:lang w:val="en-US"/>
        </w:rPr>
        <w:t>&lt;</w:t>
      </w: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&gt; result(mySet.size());</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std::copy_backward(mySet.begin(), mySet.end(), result.end());</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for</w:t>
      </w: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const</w:t>
      </w: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auto</w:t>
      </w:r>
      <w:r w:rsidRPr="003850A1">
        <w:rPr>
          <w:rFonts w:ascii="Courier New" w:hAnsi="Courier New" w:cs="Courier New"/>
          <w:color w:val="000000"/>
          <w:szCs w:val="19"/>
          <w:lang w:val="en-US"/>
        </w:rPr>
        <w:t>&amp; element : result)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std::cout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element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 "</w:t>
      </w:r>
      <w:r w:rsidRPr="003850A1">
        <w:rPr>
          <w:rFonts w:ascii="Courier New" w:hAnsi="Courier New" w:cs="Courier New"/>
          <w:color w:val="000000"/>
          <w:szCs w:val="19"/>
          <w:lang w:val="en-US"/>
        </w:rPr>
        <w: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std::cout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std::endl;</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000000"/>
          <w:szCs w:val="19"/>
          <w:lang w:val="en-US"/>
        </w:rPr>
        <w:t xml:space="preserve">    </w:t>
      </w:r>
      <w:r w:rsidRPr="003850A1">
        <w:rPr>
          <w:rFonts w:ascii="Courier New" w:hAnsi="Courier New" w:cs="Courier New"/>
          <w:color w:val="0000FF"/>
          <w:szCs w:val="19"/>
        </w:rPr>
        <w:t>return</w:t>
      </w:r>
      <w:r w:rsidRPr="003850A1">
        <w:rPr>
          <w:rFonts w:ascii="Courier New" w:hAnsi="Courier New" w:cs="Courier New"/>
          <w:color w:val="000000"/>
          <w:szCs w:val="19"/>
        </w:rPr>
        <w:t xml:space="preserve"> 0;</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000000"/>
          <w:szCs w:val="19"/>
        </w:rPr>
        <w:t>}</w:t>
      </w:r>
    </w:p>
    <w:p w:rsidR="003850A1" w:rsidRDefault="003850A1" w:rsidP="003850A1">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3850A1" w:rsidRPr="00570862" w:rsidRDefault="003850A1" w:rsidP="003850A1">
      <w:pPr>
        <w:spacing w:after="80"/>
        <w:rPr>
          <w:rFonts w:ascii="Cascadia Mono" w:hAnsi="Cascadia Mono" w:cs="Cascadia Mono"/>
          <w:color w:val="000000"/>
          <w:sz w:val="19"/>
          <w:szCs w:val="19"/>
        </w:rPr>
      </w:pPr>
      <w:r w:rsidRPr="007251D2">
        <w:rPr>
          <w:rFonts w:ascii="Cascadia Mono" w:hAnsi="Cascadia Mono" w:cs="Cascadia Mono"/>
          <w:noProof/>
          <w:color w:val="000000"/>
          <w:sz w:val="19"/>
          <w:szCs w:val="19"/>
          <w:lang w:eastAsia="ru-RU"/>
        </w:rPr>
        <w:drawing>
          <wp:inline distT="0" distB="0" distL="0" distR="0" wp14:anchorId="7BF24DB0" wp14:editId="199B5373">
            <wp:extent cx="914528" cy="276264"/>
            <wp:effectExtent l="0" t="0" r="0" b="9525"/>
            <wp:docPr id="735" name="Рисунок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5"/>
                    <a:stretch>
                      <a:fillRect/>
                    </a:stretch>
                  </pic:blipFill>
                  <pic:spPr>
                    <a:xfrm>
                      <a:off x="0" y="0"/>
                      <a:ext cx="914528" cy="276264"/>
                    </a:xfrm>
                    <a:prstGeom prst="rect">
                      <a:avLst/>
                    </a:prstGeom>
                  </pic:spPr>
                </pic:pic>
              </a:graphicData>
            </a:graphic>
          </wp:inline>
        </w:drawing>
      </w:r>
    </w:p>
    <w:p w:rsidR="003850A1" w:rsidRPr="003850A1" w:rsidRDefault="00E02D8B" w:rsidP="003850A1">
      <w:pPr>
        <w:rPr>
          <w:lang w:val="en-US"/>
        </w:rPr>
      </w:pPr>
      <w:hyperlink w:anchor="_Неупорядоченные_ассоциативные_конте" w:history="1">
        <w:r w:rsidR="003850A1" w:rsidRPr="000E62B6">
          <w:rPr>
            <w:rStyle w:val="a4"/>
            <w:lang w:val="en-US"/>
          </w:rPr>
          <w:t>&lt;</w:t>
        </w:r>
        <w:r w:rsidR="003850A1" w:rsidRPr="000E62B6">
          <w:rPr>
            <w:rStyle w:val="a4"/>
          </w:rPr>
          <w:t>Неупо</w:t>
        </w:r>
        <w:r w:rsidR="003850A1">
          <w:rPr>
            <w:rStyle w:val="a4"/>
          </w:rPr>
          <w:t>рядоченные ассоциативные контейнеры</w:t>
        </w:r>
        <w:r w:rsidR="003850A1" w:rsidRPr="000E62B6">
          <w:rPr>
            <w:rStyle w:val="a4"/>
            <w:lang w:val="en-US"/>
          </w:rPr>
          <w:t>&gt;</w:t>
        </w:r>
      </w:hyperlink>
    </w:p>
    <w:p w:rsidR="003850A1" w:rsidRPr="003850A1" w:rsidRDefault="003D1D79" w:rsidP="00600961">
      <w:pPr>
        <w:pStyle w:val="5"/>
        <w:numPr>
          <w:ilvl w:val="4"/>
          <w:numId w:val="1"/>
        </w:numPr>
        <w:spacing w:before="160" w:after="160"/>
        <w:ind w:left="426" w:firstLine="0"/>
        <w:rPr>
          <w:rFonts w:ascii="Arial" w:hAnsi="Arial" w:cs="Arial"/>
          <w:b/>
          <w:color w:val="auto"/>
          <w:szCs w:val="20"/>
          <w:lang w:val="en-US"/>
        </w:rPr>
      </w:pPr>
      <w:bookmarkStart w:id="802" w:name="_reverse_copy_4"/>
      <w:bookmarkEnd w:id="802"/>
      <w:r w:rsidRPr="008C6B88">
        <w:rPr>
          <w:rFonts w:ascii="Arial" w:hAnsi="Arial" w:cs="Arial"/>
          <w:b/>
          <w:color w:val="auto"/>
          <w:szCs w:val="20"/>
          <w:lang w:val="en-US"/>
        </w:rPr>
        <w:t>reverse_copy</w:t>
      </w:r>
    </w:p>
    <w:p w:rsidR="003850A1" w:rsidRPr="00ED5F9B" w:rsidRDefault="003850A1" w:rsidP="003850A1">
      <w:pPr>
        <w:ind w:firstLine="567"/>
      </w:pPr>
      <w:r>
        <w:t>Пример</w:t>
      </w:r>
      <w:r w:rsidRPr="00ED5F9B">
        <w:t xml:space="preserve"> </w:t>
      </w:r>
      <w:r>
        <w:t>использования</w:t>
      </w:r>
      <w:r w:rsidRPr="00ED5F9B">
        <w:t xml:space="preserve"> </w:t>
      </w:r>
      <w:r>
        <w:t>алгоритма</w:t>
      </w:r>
      <w:r w:rsidRPr="00ED5F9B">
        <w:t xml:space="preserve"> </w:t>
      </w:r>
      <w:r>
        <w:rPr>
          <w:lang w:val="en-US"/>
        </w:rPr>
        <w:t>reverse</w:t>
      </w:r>
      <w:r w:rsidRPr="003850A1">
        <w:t>_</w:t>
      </w:r>
      <w:r>
        <w:rPr>
          <w:lang w:val="en-US"/>
        </w:rPr>
        <w:t>copy</w:t>
      </w:r>
      <w:r w:rsidRPr="00ED5F9B">
        <w: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&lt;iostream&gt;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&lt;unordered_set&gt;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&lt;algorithm&gt;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&lt;iterator&gt;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&lt;vector&gt;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 xml:space="preserve"> main()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w:t>
      </w:r>
      <w:r w:rsidRPr="003850A1">
        <w:rPr>
          <w:rFonts w:ascii="Courier New" w:hAnsi="Courier New" w:cs="Courier New"/>
          <w:color w:val="2B91AF"/>
          <w:szCs w:val="19"/>
          <w:lang w:val="en-US"/>
        </w:rPr>
        <w:t>unordered_set</w:t>
      </w:r>
      <w:r w:rsidRPr="003850A1">
        <w:rPr>
          <w:rFonts w:ascii="Courier New" w:hAnsi="Courier New" w:cs="Courier New"/>
          <w:color w:val="000000"/>
          <w:szCs w:val="19"/>
          <w:lang w:val="en-US"/>
        </w:rPr>
        <w:t>&lt;</w:t>
      </w: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&gt; mySet = { 1, 2, 3, 4, 5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w:t>
      </w:r>
      <w:r w:rsidRPr="003850A1">
        <w:rPr>
          <w:rFonts w:ascii="Courier New" w:hAnsi="Courier New" w:cs="Courier New"/>
          <w:color w:val="2B91AF"/>
          <w:szCs w:val="19"/>
          <w:lang w:val="en-US"/>
        </w:rPr>
        <w:t>vector</w:t>
      </w:r>
      <w:r w:rsidRPr="003850A1">
        <w:rPr>
          <w:rFonts w:ascii="Courier New" w:hAnsi="Courier New" w:cs="Courier New"/>
          <w:color w:val="000000"/>
          <w:szCs w:val="19"/>
          <w:lang w:val="en-US"/>
        </w:rPr>
        <w:t>&lt;</w:t>
      </w: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&gt; result;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std::reverse_copy(mySet.begin(), mySet.end(), std::back_inserter(result));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for</w:t>
      </w: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const</w:t>
      </w: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auto</w:t>
      </w:r>
      <w:r w:rsidRPr="003850A1">
        <w:rPr>
          <w:rFonts w:ascii="Courier New" w:hAnsi="Courier New" w:cs="Courier New"/>
          <w:color w:val="000000"/>
          <w:szCs w:val="19"/>
          <w:lang w:val="en-US"/>
        </w:rPr>
        <w:t>&amp; element : result)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std::cout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element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 "</w:t>
      </w:r>
      <w:r w:rsidRPr="003850A1">
        <w:rPr>
          <w:rFonts w:ascii="Courier New" w:hAnsi="Courier New" w:cs="Courier New"/>
          <w:color w:val="000000"/>
          <w:szCs w:val="19"/>
          <w:lang w:val="en-US"/>
        </w:rPr>
        <w: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std::cout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std::endl;</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000000"/>
          <w:szCs w:val="19"/>
          <w:lang w:val="en-US"/>
        </w:rPr>
        <w:t xml:space="preserve">    </w:t>
      </w:r>
      <w:r w:rsidRPr="003850A1">
        <w:rPr>
          <w:rFonts w:ascii="Courier New" w:hAnsi="Courier New" w:cs="Courier New"/>
          <w:color w:val="0000FF"/>
          <w:szCs w:val="19"/>
        </w:rPr>
        <w:t>return</w:t>
      </w:r>
      <w:r w:rsidRPr="003850A1">
        <w:rPr>
          <w:rFonts w:ascii="Courier New" w:hAnsi="Courier New" w:cs="Courier New"/>
          <w:color w:val="000000"/>
          <w:szCs w:val="19"/>
        </w:rPr>
        <w:t xml:space="preserve"> 0;</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000000"/>
          <w:szCs w:val="19"/>
        </w:rPr>
        <w:t>}</w:t>
      </w:r>
    </w:p>
    <w:p w:rsidR="003850A1" w:rsidRDefault="003850A1" w:rsidP="003850A1">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3850A1" w:rsidRPr="00570862" w:rsidRDefault="003850A1" w:rsidP="003850A1">
      <w:pPr>
        <w:spacing w:after="80"/>
        <w:rPr>
          <w:rFonts w:ascii="Cascadia Mono" w:hAnsi="Cascadia Mono" w:cs="Cascadia Mono"/>
          <w:color w:val="000000"/>
          <w:sz w:val="19"/>
          <w:szCs w:val="19"/>
        </w:rPr>
      </w:pPr>
      <w:r w:rsidRPr="003850A1">
        <w:rPr>
          <w:rFonts w:ascii="Cascadia Mono" w:hAnsi="Cascadia Mono" w:cs="Cascadia Mono"/>
          <w:noProof/>
          <w:color w:val="000000"/>
          <w:sz w:val="19"/>
          <w:szCs w:val="19"/>
          <w:lang w:eastAsia="ru-RU"/>
        </w:rPr>
        <w:drawing>
          <wp:inline distT="0" distB="0" distL="0" distR="0" wp14:anchorId="76DD15A7" wp14:editId="1A948E53">
            <wp:extent cx="838317" cy="342948"/>
            <wp:effectExtent l="0" t="0" r="0" b="0"/>
            <wp:docPr id="741" name="Рисунок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6"/>
                    <a:stretch>
                      <a:fillRect/>
                    </a:stretch>
                  </pic:blipFill>
                  <pic:spPr>
                    <a:xfrm>
                      <a:off x="0" y="0"/>
                      <a:ext cx="838317" cy="342948"/>
                    </a:xfrm>
                    <a:prstGeom prst="rect">
                      <a:avLst/>
                    </a:prstGeom>
                  </pic:spPr>
                </pic:pic>
              </a:graphicData>
            </a:graphic>
          </wp:inline>
        </w:drawing>
      </w:r>
    </w:p>
    <w:p w:rsidR="003850A1" w:rsidRPr="003850A1" w:rsidRDefault="00E02D8B" w:rsidP="003850A1">
      <w:pPr>
        <w:rPr>
          <w:lang w:val="en-US"/>
        </w:rPr>
      </w:pPr>
      <w:hyperlink w:anchor="_Неупорядоченные_ассоциативные_конте" w:history="1">
        <w:r w:rsidR="003850A1" w:rsidRPr="000E62B6">
          <w:rPr>
            <w:rStyle w:val="a4"/>
            <w:lang w:val="en-US"/>
          </w:rPr>
          <w:t>&lt;</w:t>
        </w:r>
        <w:r w:rsidR="003850A1" w:rsidRPr="000E62B6">
          <w:rPr>
            <w:rStyle w:val="a4"/>
          </w:rPr>
          <w:t>Неупо</w:t>
        </w:r>
        <w:r w:rsidR="003850A1">
          <w:rPr>
            <w:rStyle w:val="a4"/>
          </w:rPr>
          <w:t>рядоченные ассоциативные контейнеры</w:t>
        </w:r>
        <w:r w:rsidR="003850A1" w:rsidRPr="000E62B6">
          <w:rPr>
            <w:rStyle w:val="a4"/>
            <w:lang w:val="en-US"/>
          </w:rPr>
          <w:t>&gt;</w:t>
        </w:r>
      </w:hyperlink>
    </w:p>
    <w:p w:rsidR="007251D2" w:rsidRPr="007251D2" w:rsidRDefault="003D1D79"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803" w:name="_transform_8"/>
      <w:bookmarkEnd w:id="803"/>
      <w:r w:rsidRPr="008C6B88">
        <w:rPr>
          <w:rFonts w:ascii="Arial" w:hAnsi="Arial" w:cs="Arial"/>
          <w:b/>
          <w:color w:val="auto"/>
          <w:szCs w:val="20"/>
          <w:lang w:val="en-US"/>
        </w:rPr>
        <w:t>transform</w:t>
      </w:r>
    </w:p>
    <w:p w:rsidR="007251D2" w:rsidRPr="00ED5F9B" w:rsidRDefault="007251D2" w:rsidP="007251D2">
      <w:pPr>
        <w:ind w:firstLine="567"/>
      </w:pPr>
      <w:r>
        <w:t>Пример</w:t>
      </w:r>
      <w:r w:rsidRPr="00ED5F9B">
        <w:t xml:space="preserve"> </w:t>
      </w:r>
      <w:r>
        <w:t>использования</w:t>
      </w:r>
      <w:r w:rsidRPr="00ED5F9B">
        <w:t xml:space="preserve"> </w:t>
      </w:r>
      <w:r>
        <w:t>алгоритма</w:t>
      </w:r>
      <w:r w:rsidRPr="00ED5F9B">
        <w:t xml:space="preserve"> </w:t>
      </w:r>
      <w:r>
        <w:rPr>
          <w:lang w:val="en-US"/>
        </w:rPr>
        <w:t>transform</w:t>
      </w:r>
      <w:r w:rsidRPr="00ED5F9B">
        <w: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808080"/>
          <w:szCs w:val="19"/>
        </w:rPr>
        <w:t>#include</w:t>
      </w:r>
      <w:r w:rsidRPr="007251D2">
        <w:rPr>
          <w:rFonts w:ascii="Courier New" w:hAnsi="Courier New" w:cs="Courier New"/>
          <w:color w:val="000000"/>
          <w:szCs w:val="19"/>
        </w:rPr>
        <w:t xml:space="preserve"> </w:t>
      </w:r>
      <w:r w:rsidRPr="007251D2">
        <w:rPr>
          <w:rFonts w:ascii="Courier New" w:hAnsi="Courier New" w:cs="Courier New"/>
          <w:color w:val="A31515"/>
          <w:szCs w:val="19"/>
        </w:rPr>
        <w:t>&lt;iostream&gt;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808080"/>
          <w:szCs w:val="19"/>
        </w:rPr>
        <w:t>#include</w:t>
      </w:r>
      <w:r w:rsidRPr="007251D2">
        <w:rPr>
          <w:rFonts w:ascii="Courier New" w:hAnsi="Courier New" w:cs="Courier New"/>
          <w:color w:val="000000"/>
          <w:szCs w:val="19"/>
        </w:rPr>
        <w:t xml:space="preserve"> </w:t>
      </w:r>
      <w:r w:rsidRPr="007251D2">
        <w:rPr>
          <w:rFonts w:ascii="Courier New" w:hAnsi="Courier New" w:cs="Courier New"/>
          <w:color w:val="A31515"/>
          <w:szCs w:val="19"/>
        </w:rPr>
        <w:t>&lt;unordered_set&gt;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808080"/>
          <w:szCs w:val="19"/>
        </w:rPr>
        <w:t>#include</w:t>
      </w:r>
      <w:r w:rsidRPr="007251D2">
        <w:rPr>
          <w:rFonts w:ascii="Courier New" w:hAnsi="Courier New" w:cs="Courier New"/>
          <w:color w:val="000000"/>
          <w:szCs w:val="19"/>
        </w:rPr>
        <w:t xml:space="preserve"> </w:t>
      </w:r>
      <w:r w:rsidRPr="007251D2">
        <w:rPr>
          <w:rFonts w:ascii="Courier New" w:hAnsi="Courier New" w:cs="Courier New"/>
          <w:color w:val="A31515"/>
          <w:szCs w:val="19"/>
        </w:rPr>
        <w:t>&lt;algorithm&gt;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808080"/>
          <w:szCs w:val="19"/>
        </w:rPr>
        <w:t>#include</w:t>
      </w:r>
      <w:r w:rsidRPr="007251D2">
        <w:rPr>
          <w:rFonts w:ascii="Courier New" w:hAnsi="Courier New" w:cs="Courier New"/>
          <w:color w:val="000000"/>
          <w:szCs w:val="19"/>
        </w:rPr>
        <w:t xml:space="preserve"> </w:t>
      </w:r>
      <w:r w:rsidRPr="007251D2">
        <w:rPr>
          <w:rFonts w:ascii="Courier New" w:hAnsi="Courier New" w:cs="Courier New"/>
          <w:color w:val="A31515"/>
          <w:szCs w:val="19"/>
        </w:rPr>
        <w:t>&lt;vector&gt;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808080"/>
          <w:szCs w:val="19"/>
        </w:rPr>
        <w:t>#include</w:t>
      </w:r>
      <w:r w:rsidRPr="007251D2">
        <w:rPr>
          <w:rFonts w:ascii="Courier New" w:hAnsi="Courier New" w:cs="Courier New"/>
          <w:color w:val="000000"/>
          <w:szCs w:val="19"/>
        </w:rPr>
        <w:t xml:space="preserve"> </w:t>
      </w:r>
      <w:r w:rsidRPr="007251D2">
        <w:rPr>
          <w:rFonts w:ascii="Courier New" w:hAnsi="Courier New" w:cs="Courier New"/>
          <w:color w:val="A31515"/>
          <w:szCs w:val="19"/>
        </w:rPr>
        <w:t>&lt;cmath&gt;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0000FF"/>
          <w:szCs w:val="19"/>
        </w:rPr>
        <w:t>int</w:t>
      </w:r>
      <w:r w:rsidRPr="007251D2">
        <w:rPr>
          <w:rFonts w:ascii="Courier New" w:hAnsi="Courier New" w:cs="Courier New"/>
          <w:color w:val="000000"/>
          <w:szCs w:val="19"/>
        </w:rPr>
        <w:t xml:space="preserve"> main()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w:t>
      </w:r>
      <w:r w:rsidRPr="007251D2">
        <w:rPr>
          <w:rFonts w:ascii="Courier New" w:hAnsi="Courier New" w:cs="Courier New"/>
          <w:color w:val="2B91AF"/>
          <w:szCs w:val="19"/>
          <w:lang w:val="en-US"/>
        </w:rPr>
        <w:t>unordered_set</w:t>
      </w:r>
      <w:r w:rsidRPr="007251D2">
        <w:rPr>
          <w:rFonts w:ascii="Courier New" w:hAnsi="Courier New" w:cs="Courier New"/>
          <w:color w:val="000000"/>
          <w:szCs w:val="19"/>
          <w:lang w:val="en-US"/>
        </w:rPr>
        <w:t>&lt;</w:t>
      </w:r>
      <w:r w:rsidRPr="007251D2">
        <w:rPr>
          <w:rFonts w:ascii="Courier New" w:hAnsi="Courier New" w:cs="Courier New"/>
          <w:color w:val="0000FF"/>
          <w:szCs w:val="19"/>
          <w:lang w:val="en-US"/>
        </w:rPr>
        <w:t>int</w:t>
      </w:r>
      <w:r w:rsidRPr="007251D2">
        <w:rPr>
          <w:rFonts w:ascii="Courier New" w:hAnsi="Courier New" w:cs="Courier New"/>
          <w:color w:val="000000"/>
          <w:szCs w:val="19"/>
          <w:lang w:val="en-US"/>
        </w:rPr>
        <w:t>&gt; mySet = { 1, 2, 3, 4, 5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w:t>
      </w:r>
      <w:r w:rsidRPr="007251D2">
        <w:rPr>
          <w:rFonts w:ascii="Courier New" w:hAnsi="Courier New" w:cs="Courier New"/>
          <w:color w:val="2B91AF"/>
          <w:szCs w:val="19"/>
          <w:lang w:val="en-US"/>
        </w:rPr>
        <w:t>vector</w:t>
      </w:r>
      <w:r w:rsidRPr="007251D2">
        <w:rPr>
          <w:rFonts w:ascii="Courier New" w:hAnsi="Courier New" w:cs="Courier New"/>
          <w:color w:val="000000"/>
          <w:szCs w:val="19"/>
          <w:lang w:val="en-US"/>
        </w:rPr>
        <w:t>&lt;</w:t>
      </w:r>
      <w:r w:rsidRPr="007251D2">
        <w:rPr>
          <w:rFonts w:ascii="Courier New" w:hAnsi="Courier New" w:cs="Courier New"/>
          <w:color w:val="0000FF"/>
          <w:szCs w:val="19"/>
          <w:lang w:val="en-US"/>
        </w:rPr>
        <w:t>double</w:t>
      </w:r>
      <w:r w:rsidRPr="007251D2">
        <w:rPr>
          <w:rFonts w:ascii="Courier New" w:hAnsi="Courier New" w:cs="Courier New"/>
          <w:color w:val="000000"/>
          <w:szCs w:val="19"/>
          <w:lang w:val="en-US"/>
        </w:rPr>
        <w:t>&gt; myVector(5);</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std::transform(mySet.begin(), mySet.end(), myVector.begin(), [](</w:t>
      </w:r>
      <w:r w:rsidRPr="007251D2">
        <w:rPr>
          <w:rFonts w:ascii="Courier New" w:hAnsi="Courier New" w:cs="Courier New"/>
          <w:color w:val="0000FF"/>
          <w:szCs w:val="19"/>
          <w:lang w:val="en-US"/>
        </w:rPr>
        <w:t>int</w:t>
      </w:r>
      <w:r w:rsidRPr="007251D2">
        <w:rPr>
          <w:rFonts w:ascii="Courier New" w:hAnsi="Courier New" w:cs="Courier New"/>
          <w:color w:val="000000"/>
          <w:szCs w:val="19"/>
          <w:lang w:val="en-US"/>
        </w:rPr>
        <w:t xml:space="preserve"> </w:t>
      </w:r>
      <w:r w:rsidRPr="007251D2">
        <w:rPr>
          <w:rFonts w:ascii="Courier New" w:hAnsi="Courier New" w:cs="Courier New"/>
          <w:color w:val="808080"/>
          <w:szCs w:val="19"/>
          <w:lang w:val="en-US"/>
        </w:rPr>
        <w:t>value</w:t>
      </w:r>
      <w:r w:rsidRPr="007251D2">
        <w:rPr>
          <w:rFonts w:ascii="Courier New" w:hAnsi="Courier New" w:cs="Courier New"/>
          <w:color w:val="000000"/>
          <w:szCs w:val="19"/>
          <w:lang w:val="en-US"/>
        </w:rPr>
        <w:t>)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return</w:t>
      </w:r>
      <w:r w:rsidRPr="007251D2">
        <w:rPr>
          <w:rFonts w:ascii="Courier New" w:hAnsi="Courier New" w:cs="Courier New"/>
          <w:color w:val="000000"/>
          <w:szCs w:val="19"/>
          <w:lang w:val="en-US"/>
        </w:rPr>
        <w:t xml:space="preserve"> std::sqrt(</w:t>
      </w:r>
      <w:r w:rsidRPr="007251D2">
        <w:rPr>
          <w:rFonts w:ascii="Courier New" w:hAnsi="Courier New" w:cs="Courier New"/>
          <w:color w:val="808080"/>
          <w:szCs w:val="19"/>
          <w:lang w:val="en-US"/>
        </w:rPr>
        <w:t>value</w:t>
      </w:r>
      <w:r w:rsidRPr="007251D2">
        <w:rPr>
          <w:rFonts w:ascii="Courier New" w:hAnsi="Courier New" w:cs="Courier New"/>
          <w:color w:val="000000"/>
          <w:szCs w:val="19"/>
          <w:lang w:val="en-US"/>
        </w:rPr>
        <w: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p>
    <w:p w:rsidR="007251D2" w:rsidRPr="007251D2" w:rsidRDefault="007251D2" w:rsidP="007251D2">
      <w:pPr>
        <w:autoSpaceDE w:val="0"/>
        <w:autoSpaceDN w:val="0"/>
        <w:adjustRightInd w:val="0"/>
        <w:spacing w:after="0" w:line="240" w:lineRule="auto"/>
        <w:rPr>
          <w:rFonts w:ascii="Courier New" w:hAnsi="Courier New" w:cs="Courier New"/>
          <w:color w:val="000000"/>
          <w:szCs w:val="19"/>
          <w:lang w:val="en-US"/>
        </w:rPr>
      </w:pP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for</w:t>
      </w: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const</w:t>
      </w:r>
      <w:r w:rsidRPr="007251D2">
        <w:rPr>
          <w:rFonts w:ascii="Courier New" w:hAnsi="Courier New" w:cs="Courier New"/>
          <w:color w:val="000000"/>
          <w:szCs w:val="19"/>
          <w:lang w:val="en-US"/>
        </w:rPr>
        <w:t xml:space="preserve"> </w:t>
      </w:r>
      <w:r w:rsidRPr="007251D2">
        <w:rPr>
          <w:rFonts w:ascii="Courier New" w:hAnsi="Courier New" w:cs="Courier New"/>
          <w:color w:val="0000FF"/>
          <w:szCs w:val="19"/>
          <w:lang w:val="en-US"/>
        </w:rPr>
        <w:t>auto</w:t>
      </w:r>
      <w:r w:rsidRPr="007251D2">
        <w:rPr>
          <w:rFonts w:ascii="Courier New" w:hAnsi="Courier New" w:cs="Courier New"/>
          <w:color w:val="000000"/>
          <w:szCs w:val="19"/>
          <w:lang w:val="en-US"/>
        </w:rPr>
        <w:t>&amp; element : myVector)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000000"/>
          <w:szCs w:val="19"/>
          <w:lang w:val="en-US"/>
        </w:rPr>
        <w:t xml:space="preserve">        </w:t>
      </w:r>
      <w:r w:rsidRPr="007251D2">
        <w:rPr>
          <w:rFonts w:ascii="Courier New" w:hAnsi="Courier New" w:cs="Courier New"/>
          <w:color w:val="000000"/>
          <w:szCs w:val="19"/>
        </w:rPr>
        <w:t xml:space="preserve">std::cout </w:t>
      </w:r>
      <w:r w:rsidRPr="007251D2">
        <w:rPr>
          <w:rFonts w:ascii="Courier New" w:hAnsi="Courier New" w:cs="Courier New"/>
          <w:color w:val="008080"/>
          <w:szCs w:val="19"/>
        </w:rPr>
        <w:t>&lt;&lt;</w:t>
      </w:r>
      <w:r w:rsidRPr="007251D2">
        <w:rPr>
          <w:rFonts w:ascii="Courier New" w:hAnsi="Courier New" w:cs="Courier New"/>
          <w:color w:val="000000"/>
          <w:szCs w:val="19"/>
        </w:rPr>
        <w:t xml:space="preserve"> element </w:t>
      </w:r>
      <w:r w:rsidRPr="007251D2">
        <w:rPr>
          <w:rFonts w:ascii="Courier New" w:hAnsi="Courier New" w:cs="Courier New"/>
          <w:color w:val="008080"/>
          <w:szCs w:val="19"/>
        </w:rPr>
        <w:t>&lt;&lt;</w:t>
      </w:r>
      <w:r w:rsidRPr="007251D2">
        <w:rPr>
          <w:rFonts w:ascii="Courier New" w:hAnsi="Courier New" w:cs="Courier New"/>
          <w:color w:val="000000"/>
          <w:szCs w:val="19"/>
        </w:rPr>
        <w:t xml:space="preserve"> </w:t>
      </w:r>
      <w:r w:rsidRPr="007251D2">
        <w:rPr>
          <w:rFonts w:ascii="Courier New" w:hAnsi="Courier New" w:cs="Courier New"/>
          <w:color w:val="A31515"/>
          <w:szCs w:val="19"/>
        </w:rPr>
        <w:t>" "</w:t>
      </w:r>
      <w:r w:rsidRPr="007251D2">
        <w:rPr>
          <w:rFonts w:ascii="Courier New" w:hAnsi="Courier New" w:cs="Courier New"/>
          <w:color w:val="000000"/>
          <w:szCs w:val="19"/>
        </w:rPr>
        <w: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000000"/>
          <w:szCs w:val="19"/>
        </w:rPr>
        <w:t xml:space="preserve">    }</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000000"/>
          <w:szCs w:val="19"/>
        </w:rPr>
        <w:t xml:space="preserve">    </w:t>
      </w:r>
      <w:r w:rsidRPr="007251D2">
        <w:rPr>
          <w:rFonts w:ascii="Courier New" w:hAnsi="Courier New" w:cs="Courier New"/>
          <w:color w:val="0000FF"/>
          <w:szCs w:val="19"/>
        </w:rPr>
        <w:t>return</w:t>
      </w:r>
      <w:r w:rsidRPr="007251D2">
        <w:rPr>
          <w:rFonts w:ascii="Courier New" w:hAnsi="Courier New" w:cs="Courier New"/>
          <w:color w:val="000000"/>
          <w:szCs w:val="19"/>
        </w:rPr>
        <w:t xml:space="preserve"> 0;</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r w:rsidRPr="007251D2">
        <w:rPr>
          <w:rFonts w:ascii="Courier New" w:hAnsi="Courier New" w:cs="Courier New"/>
          <w:color w:val="000000"/>
          <w:szCs w:val="19"/>
        </w:rPr>
        <w:t>}</w:t>
      </w:r>
    </w:p>
    <w:p w:rsidR="007251D2" w:rsidRPr="007251D2" w:rsidRDefault="007251D2" w:rsidP="007251D2">
      <w:pPr>
        <w:autoSpaceDE w:val="0"/>
        <w:autoSpaceDN w:val="0"/>
        <w:adjustRightInd w:val="0"/>
        <w:spacing w:after="0" w:line="240" w:lineRule="auto"/>
        <w:rPr>
          <w:rFonts w:ascii="Courier New" w:hAnsi="Courier New" w:cs="Courier New"/>
          <w:color w:val="000000"/>
          <w:szCs w:val="19"/>
        </w:rPr>
      </w:pPr>
    </w:p>
    <w:p w:rsidR="007251D2" w:rsidRDefault="007251D2" w:rsidP="007251D2">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7251D2" w:rsidRDefault="007251D2" w:rsidP="007251D2">
      <w:pPr>
        <w:spacing w:after="80"/>
        <w:rPr>
          <w:rFonts w:ascii="Cascadia Mono" w:hAnsi="Cascadia Mono" w:cs="Cascadia Mono"/>
          <w:color w:val="000000"/>
          <w:sz w:val="19"/>
          <w:szCs w:val="19"/>
        </w:rPr>
      </w:pPr>
      <w:r w:rsidRPr="007251D2">
        <w:rPr>
          <w:rFonts w:ascii="Cascadia Mono" w:hAnsi="Cascadia Mono" w:cs="Cascadia Mono"/>
          <w:noProof/>
          <w:color w:val="000000"/>
          <w:sz w:val="19"/>
          <w:szCs w:val="19"/>
          <w:lang w:eastAsia="ru-RU"/>
        </w:rPr>
        <w:drawing>
          <wp:inline distT="0" distB="0" distL="0" distR="0" wp14:anchorId="5024B3EF" wp14:editId="2B17B0FE">
            <wp:extent cx="2372056" cy="314369"/>
            <wp:effectExtent l="0" t="0" r="0" b="9525"/>
            <wp:docPr id="716" name="Рисунок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7"/>
                    <a:stretch>
                      <a:fillRect/>
                    </a:stretch>
                  </pic:blipFill>
                  <pic:spPr>
                    <a:xfrm>
                      <a:off x="0" y="0"/>
                      <a:ext cx="2372056" cy="314369"/>
                    </a:xfrm>
                    <a:prstGeom prst="rect">
                      <a:avLst/>
                    </a:prstGeom>
                  </pic:spPr>
                </pic:pic>
              </a:graphicData>
            </a:graphic>
          </wp:inline>
        </w:drawing>
      </w:r>
    </w:p>
    <w:p w:rsidR="007251D2" w:rsidRPr="007251D2" w:rsidRDefault="00E02D8B" w:rsidP="007251D2">
      <w:pPr>
        <w:rPr>
          <w:lang w:val="en-US"/>
        </w:rPr>
      </w:pPr>
      <w:hyperlink w:anchor="_Неупорядоченные_ассоциативные_конте" w:history="1">
        <w:r w:rsidR="007251D2" w:rsidRPr="000E62B6">
          <w:rPr>
            <w:rStyle w:val="a4"/>
            <w:lang w:val="en-US"/>
          </w:rPr>
          <w:t>&lt;</w:t>
        </w:r>
        <w:r w:rsidR="007251D2" w:rsidRPr="000E62B6">
          <w:rPr>
            <w:rStyle w:val="a4"/>
          </w:rPr>
          <w:t>Неупо</w:t>
        </w:r>
        <w:r w:rsidR="007251D2">
          <w:rPr>
            <w:rStyle w:val="a4"/>
          </w:rPr>
          <w:t>рядоченные ассоциативные контейнеры</w:t>
        </w:r>
        <w:r w:rsidR="007251D2" w:rsidRPr="000E62B6">
          <w:rPr>
            <w:rStyle w:val="a4"/>
            <w:lang w:val="en-US"/>
          </w:rPr>
          <w:t>&gt;</w:t>
        </w:r>
      </w:hyperlink>
    </w:p>
    <w:p w:rsidR="003850A1" w:rsidRPr="003850A1" w:rsidRDefault="003D1D79" w:rsidP="00600961">
      <w:pPr>
        <w:pStyle w:val="5"/>
        <w:numPr>
          <w:ilvl w:val="4"/>
          <w:numId w:val="1"/>
        </w:numPr>
        <w:spacing w:before="160" w:after="160"/>
        <w:ind w:left="426" w:firstLine="0"/>
        <w:rPr>
          <w:rFonts w:ascii="Arial" w:hAnsi="Arial" w:cs="Arial"/>
          <w:b/>
          <w:color w:val="auto"/>
          <w:szCs w:val="20"/>
          <w:lang w:val="en-US"/>
        </w:rPr>
      </w:pPr>
      <w:bookmarkStart w:id="804" w:name="_unique_copy_6"/>
      <w:bookmarkEnd w:id="804"/>
      <w:r>
        <w:rPr>
          <w:rFonts w:ascii="Arial" w:hAnsi="Arial" w:cs="Arial"/>
          <w:b/>
          <w:color w:val="auto"/>
          <w:szCs w:val="20"/>
          <w:lang w:val="en-US"/>
        </w:rPr>
        <w:t>uniqu</w:t>
      </w:r>
      <w:r w:rsidRPr="008C6B88">
        <w:rPr>
          <w:rFonts w:ascii="Arial" w:hAnsi="Arial" w:cs="Arial"/>
          <w:b/>
          <w:color w:val="auto"/>
          <w:szCs w:val="20"/>
          <w:lang w:val="en-US"/>
        </w:rPr>
        <w:t>e_copy</w:t>
      </w:r>
    </w:p>
    <w:p w:rsidR="003850A1" w:rsidRPr="00ED5F9B" w:rsidRDefault="003850A1" w:rsidP="003850A1">
      <w:pPr>
        <w:ind w:firstLine="567"/>
      </w:pPr>
      <w:r>
        <w:t>Пример</w:t>
      </w:r>
      <w:r w:rsidRPr="00ED5F9B">
        <w:t xml:space="preserve"> </w:t>
      </w:r>
      <w:r>
        <w:t>использования</w:t>
      </w:r>
      <w:r w:rsidRPr="00ED5F9B">
        <w:t xml:space="preserve"> </w:t>
      </w:r>
      <w:r>
        <w:t>алгоритма</w:t>
      </w:r>
      <w:r w:rsidRPr="00ED5F9B">
        <w:t xml:space="preserve"> </w:t>
      </w:r>
      <w:r>
        <w:rPr>
          <w:lang w:val="en-US"/>
        </w:rPr>
        <w:t>unique</w:t>
      </w:r>
      <w:r w:rsidRPr="00ED5F9B">
        <w: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808080"/>
          <w:szCs w:val="19"/>
        </w:rPr>
        <w:t>#include</w:t>
      </w:r>
      <w:r w:rsidRPr="003850A1">
        <w:rPr>
          <w:rFonts w:ascii="Courier New" w:hAnsi="Courier New" w:cs="Courier New"/>
          <w:color w:val="000000"/>
          <w:szCs w:val="19"/>
        </w:rPr>
        <w:t xml:space="preserve"> </w:t>
      </w:r>
      <w:r w:rsidRPr="003850A1">
        <w:rPr>
          <w:rFonts w:ascii="Courier New" w:hAnsi="Courier New" w:cs="Courier New"/>
          <w:color w:val="A31515"/>
          <w:szCs w:val="19"/>
        </w:rPr>
        <w:t>&lt;iostream&gt;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808080"/>
          <w:szCs w:val="19"/>
        </w:rPr>
        <w:t>#include</w:t>
      </w:r>
      <w:r w:rsidRPr="003850A1">
        <w:rPr>
          <w:rFonts w:ascii="Courier New" w:hAnsi="Courier New" w:cs="Courier New"/>
          <w:color w:val="000000"/>
          <w:szCs w:val="19"/>
        </w:rPr>
        <w:t xml:space="preserve"> </w:t>
      </w:r>
      <w:r w:rsidRPr="003850A1">
        <w:rPr>
          <w:rFonts w:ascii="Courier New" w:hAnsi="Courier New" w:cs="Courier New"/>
          <w:color w:val="A31515"/>
          <w:szCs w:val="19"/>
        </w:rPr>
        <w:t>&lt;unordered_set&gt;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808080"/>
          <w:szCs w:val="19"/>
        </w:rPr>
        <w:t>#include</w:t>
      </w:r>
      <w:r w:rsidRPr="003850A1">
        <w:rPr>
          <w:rFonts w:ascii="Courier New" w:hAnsi="Courier New" w:cs="Courier New"/>
          <w:color w:val="000000"/>
          <w:szCs w:val="19"/>
        </w:rPr>
        <w:t xml:space="preserve"> </w:t>
      </w:r>
      <w:r w:rsidRPr="003850A1">
        <w:rPr>
          <w:rFonts w:ascii="Courier New" w:hAnsi="Courier New" w:cs="Courier New"/>
          <w:color w:val="A31515"/>
          <w:szCs w:val="19"/>
        </w:rPr>
        <w:t>&lt;algorithm&gt;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808080"/>
          <w:szCs w:val="19"/>
        </w:rPr>
        <w:t>#include</w:t>
      </w:r>
      <w:r w:rsidRPr="003850A1">
        <w:rPr>
          <w:rFonts w:ascii="Courier New" w:hAnsi="Courier New" w:cs="Courier New"/>
          <w:color w:val="000000"/>
          <w:szCs w:val="19"/>
        </w:rPr>
        <w:t xml:space="preserve"> </w:t>
      </w:r>
      <w:r w:rsidRPr="003850A1">
        <w:rPr>
          <w:rFonts w:ascii="Courier New" w:hAnsi="Courier New" w:cs="Courier New"/>
          <w:color w:val="A31515"/>
          <w:szCs w:val="19"/>
        </w:rPr>
        <w:t>&lt;iterator&gt;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808080"/>
          <w:szCs w:val="19"/>
        </w:rPr>
        <w:t>#include</w:t>
      </w:r>
      <w:r w:rsidRPr="003850A1">
        <w:rPr>
          <w:rFonts w:ascii="Courier New" w:hAnsi="Courier New" w:cs="Courier New"/>
          <w:color w:val="000000"/>
          <w:szCs w:val="19"/>
        </w:rPr>
        <w:t xml:space="preserve"> </w:t>
      </w:r>
      <w:r w:rsidRPr="003850A1">
        <w:rPr>
          <w:rFonts w:ascii="Courier New" w:hAnsi="Courier New" w:cs="Courier New"/>
          <w:color w:val="A31515"/>
          <w:szCs w:val="19"/>
        </w:rPr>
        <w:t>&lt;vector&gt;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0000FF"/>
          <w:szCs w:val="19"/>
        </w:rPr>
        <w:t>int</w:t>
      </w:r>
      <w:r w:rsidRPr="003850A1">
        <w:rPr>
          <w:rFonts w:ascii="Courier New" w:hAnsi="Courier New" w:cs="Courier New"/>
          <w:color w:val="000000"/>
          <w:szCs w:val="19"/>
        </w:rPr>
        <w:t xml:space="preserve"> main()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w:t>
      </w:r>
      <w:r w:rsidRPr="003850A1">
        <w:rPr>
          <w:rFonts w:ascii="Courier New" w:hAnsi="Courier New" w:cs="Courier New"/>
          <w:color w:val="2B91AF"/>
          <w:szCs w:val="19"/>
          <w:lang w:val="en-US"/>
        </w:rPr>
        <w:t>unordered_set</w:t>
      </w:r>
      <w:r w:rsidRPr="003850A1">
        <w:rPr>
          <w:rFonts w:ascii="Courier New" w:hAnsi="Courier New" w:cs="Courier New"/>
          <w:color w:val="000000"/>
          <w:szCs w:val="19"/>
          <w:lang w:val="en-US"/>
        </w:rPr>
        <w:t>&lt;</w:t>
      </w: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&gt; mySet = { 1, 2, 2, 3, 4, 4, 5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w:t>
      </w:r>
      <w:r w:rsidRPr="003850A1">
        <w:rPr>
          <w:rFonts w:ascii="Courier New" w:hAnsi="Courier New" w:cs="Courier New"/>
          <w:color w:val="2B91AF"/>
          <w:szCs w:val="19"/>
          <w:lang w:val="en-US"/>
        </w:rPr>
        <w:t>vector</w:t>
      </w:r>
      <w:r w:rsidRPr="003850A1">
        <w:rPr>
          <w:rFonts w:ascii="Courier New" w:hAnsi="Courier New" w:cs="Courier New"/>
          <w:color w:val="000000"/>
          <w:szCs w:val="19"/>
          <w:lang w:val="en-US"/>
        </w:rPr>
        <w:t>&lt;</w:t>
      </w: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&gt; result;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std::unique_copy(mySet.begin(), mySet.end(), std::back_inserter(result));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for</w:t>
      </w: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const</w:t>
      </w: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auto</w:t>
      </w:r>
      <w:r w:rsidRPr="003850A1">
        <w:rPr>
          <w:rFonts w:ascii="Courier New" w:hAnsi="Courier New" w:cs="Courier New"/>
          <w:color w:val="000000"/>
          <w:szCs w:val="19"/>
          <w:lang w:val="en-US"/>
        </w:rPr>
        <w:t>&amp; element : result)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std::cout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element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 "</w:t>
      </w:r>
      <w:r w:rsidRPr="003850A1">
        <w:rPr>
          <w:rFonts w:ascii="Courier New" w:hAnsi="Courier New" w:cs="Courier New"/>
          <w:color w:val="000000"/>
          <w:szCs w:val="19"/>
          <w:lang w:val="en-US"/>
        </w:rPr>
        <w: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std::cout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std::endl;</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000000"/>
          <w:szCs w:val="19"/>
          <w:lang w:val="en-US"/>
        </w:rPr>
        <w:t xml:space="preserve">    </w:t>
      </w:r>
      <w:r w:rsidRPr="003850A1">
        <w:rPr>
          <w:rFonts w:ascii="Courier New" w:hAnsi="Courier New" w:cs="Courier New"/>
          <w:color w:val="0000FF"/>
          <w:szCs w:val="19"/>
        </w:rPr>
        <w:t>return</w:t>
      </w:r>
      <w:r w:rsidRPr="003850A1">
        <w:rPr>
          <w:rFonts w:ascii="Courier New" w:hAnsi="Courier New" w:cs="Courier New"/>
          <w:color w:val="000000"/>
          <w:szCs w:val="19"/>
        </w:rPr>
        <w:t xml:space="preserve"> 0;</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000000"/>
          <w:szCs w:val="19"/>
        </w:rPr>
        <w:t>}</w:t>
      </w:r>
    </w:p>
    <w:p w:rsidR="003850A1" w:rsidRPr="007251D2" w:rsidRDefault="003850A1" w:rsidP="003850A1">
      <w:pPr>
        <w:autoSpaceDE w:val="0"/>
        <w:autoSpaceDN w:val="0"/>
        <w:adjustRightInd w:val="0"/>
        <w:spacing w:after="0" w:line="240" w:lineRule="auto"/>
        <w:rPr>
          <w:rFonts w:ascii="Courier New" w:hAnsi="Courier New" w:cs="Courier New"/>
          <w:color w:val="000000"/>
          <w:szCs w:val="19"/>
        </w:rPr>
      </w:pPr>
    </w:p>
    <w:p w:rsidR="003850A1" w:rsidRDefault="003850A1" w:rsidP="003850A1">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3850A1" w:rsidRDefault="003850A1" w:rsidP="003850A1">
      <w:pPr>
        <w:spacing w:after="80"/>
        <w:rPr>
          <w:rFonts w:ascii="Cascadia Mono" w:hAnsi="Cascadia Mono" w:cs="Cascadia Mono"/>
          <w:color w:val="000000"/>
          <w:sz w:val="19"/>
          <w:szCs w:val="19"/>
        </w:rPr>
      </w:pPr>
      <w:r w:rsidRPr="003850A1">
        <w:rPr>
          <w:rFonts w:ascii="Cascadia Mono" w:hAnsi="Cascadia Mono" w:cs="Cascadia Mono"/>
          <w:noProof/>
          <w:color w:val="000000"/>
          <w:sz w:val="19"/>
          <w:szCs w:val="19"/>
          <w:lang w:eastAsia="ru-RU"/>
        </w:rPr>
        <w:drawing>
          <wp:inline distT="0" distB="0" distL="0" distR="0" wp14:anchorId="46EDB998" wp14:editId="28F5D456">
            <wp:extent cx="943107" cy="285790"/>
            <wp:effectExtent l="0" t="0" r="9525" b="0"/>
            <wp:docPr id="745" name="Рисунок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8"/>
                    <a:stretch>
                      <a:fillRect/>
                    </a:stretch>
                  </pic:blipFill>
                  <pic:spPr>
                    <a:xfrm>
                      <a:off x="0" y="0"/>
                      <a:ext cx="943107" cy="285790"/>
                    </a:xfrm>
                    <a:prstGeom prst="rect">
                      <a:avLst/>
                    </a:prstGeom>
                  </pic:spPr>
                </pic:pic>
              </a:graphicData>
            </a:graphic>
          </wp:inline>
        </w:drawing>
      </w:r>
    </w:p>
    <w:p w:rsidR="003850A1" w:rsidRPr="003850A1" w:rsidRDefault="00E02D8B" w:rsidP="003850A1">
      <w:pPr>
        <w:rPr>
          <w:lang w:val="en-US"/>
        </w:rPr>
      </w:pPr>
      <w:hyperlink w:anchor="_Неупорядоченные_ассоциативные_конте" w:history="1">
        <w:r w:rsidR="003850A1" w:rsidRPr="000E62B6">
          <w:rPr>
            <w:rStyle w:val="a4"/>
            <w:lang w:val="en-US"/>
          </w:rPr>
          <w:t>&lt;</w:t>
        </w:r>
        <w:r w:rsidR="003850A1" w:rsidRPr="000E62B6">
          <w:rPr>
            <w:rStyle w:val="a4"/>
          </w:rPr>
          <w:t>Неупо</w:t>
        </w:r>
        <w:r w:rsidR="003850A1">
          <w:rPr>
            <w:rStyle w:val="a4"/>
          </w:rPr>
          <w:t>рядоченные ассоциативные контейнеры</w:t>
        </w:r>
        <w:r w:rsidR="003850A1" w:rsidRPr="000E62B6">
          <w:rPr>
            <w:rStyle w:val="a4"/>
            <w:lang w:val="en-US"/>
          </w:rPr>
          <w:t>&gt;</w:t>
        </w:r>
      </w:hyperlink>
    </w:p>
    <w:p w:rsidR="003850A1" w:rsidRPr="003850A1" w:rsidRDefault="003D1D79"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805" w:name="_is_sorted_6"/>
      <w:bookmarkEnd w:id="805"/>
      <w:r w:rsidRPr="008C6B88">
        <w:rPr>
          <w:rFonts w:ascii="Arial" w:hAnsi="Arial" w:cs="Arial"/>
          <w:b/>
          <w:color w:val="auto"/>
          <w:szCs w:val="20"/>
          <w:lang w:val="en-US"/>
        </w:rPr>
        <w:t>is_sorted</w:t>
      </w:r>
    </w:p>
    <w:p w:rsidR="003850A1" w:rsidRPr="00ED5F9B" w:rsidRDefault="003850A1" w:rsidP="003850A1">
      <w:pPr>
        <w:ind w:firstLine="567"/>
      </w:pPr>
      <w:r>
        <w:t>Пример</w:t>
      </w:r>
      <w:r w:rsidRPr="00ED5F9B">
        <w:t xml:space="preserve"> </w:t>
      </w:r>
      <w:r>
        <w:t>использования</w:t>
      </w:r>
      <w:r w:rsidRPr="00ED5F9B">
        <w:t xml:space="preserve"> </w:t>
      </w:r>
      <w:r>
        <w:t>алгоритма</w:t>
      </w:r>
      <w:r w:rsidRPr="00ED5F9B">
        <w:t xml:space="preserve"> </w:t>
      </w:r>
      <w:r>
        <w:rPr>
          <w:lang w:val="en-US"/>
        </w:rPr>
        <w:t>is</w:t>
      </w:r>
      <w:r w:rsidRPr="003850A1">
        <w:t>_</w:t>
      </w:r>
      <w:r>
        <w:rPr>
          <w:lang w:val="en-US"/>
        </w:rPr>
        <w:t>sorted</w:t>
      </w:r>
      <w:r w:rsidRPr="00ED5F9B">
        <w: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&lt;iostream&gt;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&lt;unordered_set&gt;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&lt;algorithm&gt;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 xml:space="preserve"> main()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w:t>
      </w:r>
      <w:r w:rsidRPr="003850A1">
        <w:rPr>
          <w:rFonts w:ascii="Courier New" w:hAnsi="Courier New" w:cs="Courier New"/>
          <w:color w:val="2B91AF"/>
          <w:szCs w:val="19"/>
          <w:lang w:val="en-US"/>
        </w:rPr>
        <w:t>unordered_set</w:t>
      </w:r>
      <w:r w:rsidRPr="003850A1">
        <w:rPr>
          <w:rFonts w:ascii="Courier New" w:hAnsi="Courier New" w:cs="Courier New"/>
          <w:color w:val="000000"/>
          <w:szCs w:val="19"/>
          <w:lang w:val="en-US"/>
        </w:rPr>
        <w:t>&lt;</w:t>
      </w: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&gt; mySet = { 1, 2, 3, 4, 5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if</w:t>
      </w:r>
      <w:r w:rsidRPr="003850A1">
        <w:rPr>
          <w:rFonts w:ascii="Courier New" w:hAnsi="Courier New" w:cs="Courier New"/>
          <w:color w:val="000000"/>
          <w:szCs w:val="19"/>
          <w:lang w:val="en-US"/>
        </w:rPr>
        <w:t xml:space="preserve"> (std::is_sorted(mySet.begin(), mySet.end()))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std::cout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"The set is sorted"</w:t>
      </w:r>
      <w:r w:rsidRPr="003850A1">
        <w:rPr>
          <w:rFonts w:ascii="Courier New" w:hAnsi="Courier New" w:cs="Courier New"/>
          <w:color w:val="000000"/>
          <w:szCs w:val="19"/>
          <w:lang w:val="en-US"/>
        </w:rPr>
        <w:t xml:space="preserve">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std::endl;</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else</w:t>
      </w:r>
      <w:r w:rsidRPr="003850A1">
        <w:rPr>
          <w:rFonts w:ascii="Courier New" w:hAnsi="Courier New" w:cs="Courier New"/>
          <w:color w:val="000000"/>
          <w:szCs w:val="19"/>
          <w:lang w:val="en-US"/>
        </w:rPr>
        <w:t xml:space="preserve">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std::cout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"The set is not sorted"</w:t>
      </w:r>
      <w:r w:rsidRPr="003850A1">
        <w:rPr>
          <w:rFonts w:ascii="Courier New" w:hAnsi="Courier New" w:cs="Courier New"/>
          <w:color w:val="000000"/>
          <w:szCs w:val="19"/>
          <w:lang w:val="en-US"/>
        </w:rPr>
        <w:t xml:space="preserve">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std::endl;</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000000"/>
          <w:szCs w:val="19"/>
          <w:lang w:val="en-US"/>
        </w:rPr>
        <w:t xml:space="preserve">    </w:t>
      </w:r>
      <w:r w:rsidRPr="003850A1">
        <w:rPr>
          <w:rFonts w:ascii="Courier New" w:hAnsi="Courier New" w:cs="Courier New"/>
          <w:color w:val="000000"/>
          <w:szCs w:val="19"/>
        </w:rPr>
        <w: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000000"/>
          <w:szCs w:val="19"/>
        </w:rPr>
        <w:t xml:space="preserve">    </w:t>
      </w:r>
      <w:r w:rsidRPr="003850A1">
        <w:rPr>
          <w:rFonts w:ascii="Courier New" w:hAnsi="Courier New" w:cs="Courier New"/>
          <w:color w:val="0000FF"/>
          <w:szCs w:val="19"/>
        </w:rPr>
        <w:t>return</w:t>
      </w:r>
      <w:r w:rsidRPr="003850A1">
        <w:rPr>
          <w:rFonts w:ascii="Courier New" w:hAnsi="Courier New" w:cs="Courier New"/>
          <w:color w:val="000000"/>
          <w:szCs w:val="19"/>
        </w:rPr>
        <w:t xml:space="preserve"> 0;</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000000"/>
          <w:szCs w:val="19"/>
        </w:rPr>
        <w:t>}</w:t>
      </w:r>
    </w:p>
    <w:p w:rsidR="003850A1" w:rsidRPr="007251D2" w:rsidRDefault="003850A1" w:rsidP="003850A1">
      <w:pPr>
        <w:autoSpaceDE w:val="0"/>
        <w:autoSpaceDN w:val="0"/>
        <w:adjustRightInd w:val="0"/>
        <w:spacing w:after="0" w:line="240" w:lineRule="auto"/>
        <w:rPr>
          <w:rFonts w:ascii="Courier New" w:hAnsi="Courier New" w:cs="Courier New"/>
          <w:color w:val="000000"/>
          <w:szCs w:val="19"/>
        </w:rPr>
      </w:pPr>
    </w:p>
    <w:p w:rsidR="003850A1" w:rsidRDefault="003850A1" w:rsidP="003850A1">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3850A1" w:rsidRDefault="003850A1" w:rsidP="003850A1">
      <w:pPr>
        <w:spacing w:after="80"/>
        <w:rPr>
          <w:rFonts w:ascii="Cascadia Mono" w:hAnsi="Cascadia Mono" w:cs="Cascadia Mono"/>
          <w:color w:val="000000"/>
          <w:sz w:val="19"/>
          <w:szCs w:val="19"/>
        </w:rPr>
      </w:pPr>
      <w:r w:rsidRPr="003850A1">
        <w:rPr>
          <w:rFonts w:ascii="Cascadia Mono" w:hAnsi="Cascadia Mono" w:cs="Cascadia Mono"/>
          <w:noProof/>
          <w:color w:val="000000"/>
          <w:sz w:val="19"/>
          <w:szCs w:val="19"/>
          <w:lang w:eastAsia="ru-RU"/>
        </w:rPr>
        <w:drawing>
          <wp:inline distT="0" distB="0" distL="0" distR="0" wp14:anchorId="79DFB218" wp14:editId="15C02E2B">
            <wp:extent cx="1562318" cy="276264"/>
            <wp:effectExtent l="0" t="0" r="0" b="9525"/>
            <wp:docPr id="749" name="Рисунок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9"/>
                    <a:stretch>
                      <a:fillRect/>
                    </a:stretch>
                  </pic:blipFill>
                  <pic:spPr>
                    <a:xfrm>
                      <a:off x="0" y="0"/>
                      <a:ext cx="1562318" cy="276264"/>
                    </a:xfrm>
                    <a:prstGeom prst="rect">
                      <a:avLst/>
                    </a:prstGeom>
                  </pic:spPr>
                </pic:pic>
              </a:graphicData>
            </a:graphic>
          </wp:inline>
        </w:drawing>
      </w:r>
    </w:p>
    <w:p w:rsidR="003850A1" w:rsidRPr="003850A1" w:rsidRDefault="00E02D8B" w:rsidP="003850A1">
      <w:pPr>
        <w:rPr>
          <w:lang w:val="en-US"/>
        </w:rPr>
      </w:pPr>
      <w:hyperlink w:anchor="_Неупорядоченные_ассоциативные_конте" w:history="1">
        <w:r w:rsidR="003850A1" w:rsidRPr="000E62B6">
          <w:rPr>
            <w:rStyle w:val="a4"/>
            <w:lang w:val="en-US"/>
          </w:rPr>
          <w:t>&lt;</w:t>
        </w:r>
        <w:r w:rsidR="003850A1" w:rsidRPr="000E62B6">
          <w:rPr>
            <w:rStyle w:val="a4"/>
          </w:rPr>
          <w:t>Неупо</w:t>
        </w:r>
        <w:r w:rsidR="003850A1">
          <w:rPr>
            <w:rStyle w:val="a4"/>
          </w:rPr>
          <w:t>рядоченные ассоциативные контейнеры</w:t>
        </w:r>
        <w:r w:rsidR="003850A1" w:rsidRPr="000E62B6">
          <w:rPr>
            <w:rStyle w:val="a4"/>
            <w:lang w:val="en-US"/>
          </w:rPr>
          <w:t>&gt;</w:t>
        </w:r>
      </w:hyperlink>
    </w:p>
    <w:p w:rsidR="003850A1" w:rsidRPr="003850A1" w:rsidRDefault="003D1D79" w:rsidP="00600961">
      <w:pPr>
        <w:pStyle w:val="5"/>
        <w:numPr>
          <w:ilvl w:val="4"/>
          <w:numId w:val="1"/>
        </w:numPr>
        <w:spacing w:before="160" w:after="160"/>
        <w:ind w:left="426" w:firstLine="0"/>
        <w:rPr>
          <w:rFonts w:ascii="Arial" w:hAnsi="Arial" w:cs="Arial"/>
          <w:b/>
          <w:color w:val="auto"/>
          <w:szCs w:val="20"/>
          <w:lang w:val="en-US"/>
        </w:rPr>
      </w:pPr>
      <w:bookmarkStart w:id="806" w:name="_lexicographical_compare_7"/>
      <w:bookmarkEnd w:id="806"/>
      <w:r w:rsidRPr="008C6B88">
        <w:rPr>
          <w:rFonts w:ascii="Arial" w:hAnsi="Arial" w:cs="Arial"/>
          <w:b/>
          <w:color w:val="auto"/>
          <w:szCs w:val="20"/>
          <w:lang w:val="en-US"/>
        </w:rPr>
        <w:t>lexicographical_compare</w:t>
      </w:r>
    </w:p>
    <w:p w:rsidR="003850A1" w:rsidRPr="00ED5F9B" w:rsidRDefault="003850A1" w:rsidP="003850A1">
      <w:pPr>
        <w:ind w:firstLine="567"/>
      </w:pPr>
      <w:r>
        <w:t>Пример</w:t>
      </w:r>
      <w:r w:rsidRPr="00ED5F9B">
        <w:t xml:space="preserve"> </w:t>
      </w:r>
      <w:r>
        <w:t>использования</w:t>
      </w:r>
      <w:r w:rsidRPr="00ED5F9B">
        <w:t xml:space="preserve"> </w:t>
      </w:r>
      <w:r>
        <w:t>алгоритма</w:t>
      </w:r>
      <w:r w:rsidRPr="00ED5F9B">
        <w:t xml:space="preserve"> </w:t>
      </w:r>
      <w:r>
        <w:rPr>
          <w:lang w:val="en-US"/>
        </w:rPr>
        <w:t>lexicographical</w:t>
      </w:r>
      <w:r w:rsidRPr="003850A1">
        <w:t>_</w:t>
      </w:r>
      <w:r>
        <w:rPr>
          <w:lang w:val="en-US"/>
        </w:rPr>
        <w:t>compare</w:t>
      </w:r>
      <w:r w:rsidRPr="00ED5F9B">
        <w:t>:</w:t>
      </w:r>
    </w:p>
    <w:p w:rsidR="003850A1" w:rsidRPr="005E593E" w:rsidRDefault="003850A1" w:rsidP="003850A1">
      <w:pPr>
        <w:autoSpaceDE w:val="0"/>
        <w:autoSpaceDN w:val="0"/>
        <w:adjustRightInd w:val="0"/>
        <w:spacing w:after="0" w:line="240" w:lineRule="auto"/>
        <w:rPr>
          <w:rFonts w:ascii="Courier New" w:hAnsi="Courier New" w:cs="Courier New"/>
          <w:color w:val="000000"/>
          <w:szCs w:val="19"/>
          <w:lang w:val="en-US"/>
        </w:rPr>
      </w:pPr>
      <w:r w:rsidRPr="005E593E">
        <w:rPr>
          <w:rFonts w:ascii="Courier New" w:hAnsi="Courier New" w:cs="Courier New"/>
          <w:color w:val="808080"/>
          <w:szCs w:val="19"/>
          <w:lang w:val="en-US"/>
        </w:rPr>
        <w:t>#include</w:t>
      </w:r>
      <w:r w:rsidRPr="005E593E">
        <w:rPr>
          <w:rFonts w:ascii="Courier New" w:hAnsi="Courier New" w:cs="Courier New"/>
          <w:color w:val="000000"/>
          <w:szCs w:val="19"/>
          <w:lang w:val="en-US"/>
        </w:rPr>
        <w:t xml:space="preserve"> </w:t>
      </w:r>
      <w:r w:rsidRPr="005E593E">
        <w:rPr>
          <w:rFonts w:ascii="Courier New" w:hAnsi="Courier New" w:cs="Courier New"/>
          <w:color w:val="A31515"/>
          <w:szCs w:val="19"/>
          <w:lang w:val="en-US"/>
        </w:rPr>
        <w:t>&lt;iostream&gt;</w:t>
      </w:r>
    </w:p>
    <w:p w:rsidR="003850A1" w:rsidRPr="005E593E" w:rsidRDefault="003850A1" w:rsidP="003850A1">
      <w:pPr>
        <w:autoSpaceDE w:val="0"/>
        <w:autoSpaceDN w:val="0"/>
        <w:adjustRightInd w:val="0"/>
        <w:spacing w:after="0" w:line="240" w:lineRule="auto"/>
        <w:rPr>
          <w:rFonts w:ascii="Courier New" w:hAnsi="Courier New" w:cs="Courier New"/>
          <w:color w:val="000000"/>
          <w:szCs w:val="19"/>
          <w:lang w:val="en-US"/>
        </w:rPr>
      </w:pPr>
      <w:r w:rsidRPr="005E593E">
        <w:rPr>
          <w:rFonts w:ascii="Courier New" w:hAnsi="Courier New" w:cs="Courier New"/>
          <w:color w:val="808080"/>
          <w:szCs w:val="19"/>
          <w:lang w:val="en-US"/>
        </w:rPr>
        <w:t>#include</w:t>
      </w:r>
      <w:r w:rsidRPr="005E593E">
        <w:rPr>
          <w:rFonts w:ascii="Courier New" w:hAnsi="Courier New" w:cs="Courier New"/>
          <w:color w:val="000000"/>
          <w:szCs w:val="19"/>
          <w:lang w:val="en-US"/>
        </w:rPr>
        <w:t xml:space="preserve"> </w:t>
      </w:r>
      <w:r w:rsidRPr="005E593E">
        <w:rPr>
          <w:rFonts w:ascii="Courier New" w:hAnsi="Courier New" w:cs="Courier New"/>
          <w:color w:val="A31515"/>
          <w:szCs w:val="19"/>
          <w:lang w:val="en-US"/>
        </w:rPr>
        <w:t>&lt;unordered_set&gt;</w:t>
      </w:r>
    </w:p>
    <w:p w:rsidR="003850A1" w:rsidRPr="005E593E" w:rsidRDefault="003850A1" w:rsidP="003850A1">
      <w:pPr>
        <w:autoSpaceDE w:val="0"/>
        <w:autoSpaceDN w:val="0"/>
        <w:adjustRightInd w:val="0"/>
        <w:spacing w:after="0" w:line="240" w:lineRule="auto"/>
        <w:rPr>
          <w:rFonts w:ascii="Courier New" w:hAnsi="Courier New" w:cs="Courier New"/>
          <w:color w:val="000000"/>
          <w:szCs w:val="19"/>
          <w:lang w:val="en-US"/>
        </w:rPr>
      </w:pPr>
      <w:r w:rsidRPr="005E593E">
        <w:rPr>
          <w:rFonts w:ascii="Courier New" w:hAnsi="Courier New" w:cs="Courier New"/>
          <w:color w:val="808080"/>
          <w:szCs w:val="19"/>
          <w:lang w:val="en-US"/>
        </w:rPr>
        <w:t>#include</w:t>
      </w:r>
      <w:r w:rsidRPr="005E593E">
        <w:rPr>
          <w:rFonts w:ascii="Courier New" w:hAnsi="Courier New" w:cs="Courier New"/>
          <w:color w:val="000000"/>
          <w:szCs w:val="19"/>
          <w:lang w:val="en-US"/>
        </w:rPr>
        <w:t xml:space="preserve"> </w:t>
      </w:r>
      <w:r w:rsidRPr="005E593E">
        <w:rPr>
          <w:rFonts w:ascii="Courier New" w:hAnsi="Courier New" w:cs="Courier New"/>
          <w:color w:val="A31515"/>
          <w:szCs w:val="19"/>
          <w:lang w:val="en-US"/>
        </w:rPr>
        <w:t>&lt;algorithm&gt;</w:t>
      </w:r>
    </w:p>
    <w:p w:rsidR="003850A1" w:rsidRPr="005E593E"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5E593E" w:rsidRDefault="003850A1" w:rsidP="003850A1">
      <w:pPr>
        <w:autoSpaceDE w:val="0"/>
        <w:autoSpaceDN w:val="0"/>
        <w:adjustRightInd w:val="0"/>
        <w:spacing w:after="0" w:line="240" w:lineRule="auto"/>
        <w:rPr>
          <w:rFonts w:ascii="Courier New" w:hAnsi="Courier New" w:cs="Courier New"/>
          <w:color w:val="000000"/>
          <w:szCs w:val="19"/>
          <w:lang w:val="en-US"/>
        </w:rPr>
      </w:pPr>
      <w:r w:rsidRPr="005E593E">
        <w:rPr>
          <w:rFonts w:ascii="Courier New" w:hAnsi="Courier New" w:cs="Courier New"/>
          <w:color w:val="0000FF"/>
          <w:szCs w:val="19"/>
          <w:lang w:val="en-US"/>
        </w:rPr>
        <w:t>int</w:t>
      </w:r>
      <w:r w:rsidRPr="005E593E">
        <w:rPr>
          <w:rFonts w:ascii="Courier New" w:hAnsi="Courier New" w:cs="Courier New"/>
          <w:color w:val="000000"/>
          <w:szCs w:val="19"/>
          <w:lang w:val="en-US"/>
        </w:rPr>
        <w:t xml:space="preserve"> main()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w:t>
      </w:r>
      <w:r w:rsidRPr="003850A1">
        <w:rPr>
          <w:rFonts w:ascii="Courier New" w:hAnsi="Courier New" w:cs="Courier New"/>
          <w:color w:val="2B91AF"/>
          <w:szCs w:val="19"/>
          <w:lang w:val="en-US"/>
        </w:rPr>
        <w:t>unordered_set</w:t>
      </w:r>
      <w:r w:rsidRPr="003850A1">
        <w:rPr>
          <w:rFonts w:ascii="Courier New" w:hAnsi="Courier New" w:cs="Courier New"/>
          <w:color w:val="000000"/>
          <w:szCs w:val="19"/>
          <w:lang w:val="en-US"/>
        </w:rPr>
        <w:t>&lt;</w:t>
      </w: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&gt; set1 = { 1, 2, 3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w:t>
      </w:r>
      <w:r w:rsidRPr="003850A1">
        <w:rPr>
          <w:rFonts w:ascii="Courier New" w:hAnsi="Courier New" w:cs="Courier New"/>
          <w:color w:val="2B91AF"/>
          <w:szCs w:val="19"/>
          <w:lang w:val="en-US"/>
        </w:rPr>
        <w:t>unordered_set</w:t>
      </w:r>
      <w:r w:rsidRPr="003850A1">
        <w:rPr>
          <w:rFonts w:ascii="Courier New" w:hAnsi="Courier New" w:cs="Courier New"/>
          <w:color w:val="000000"/>
          <w:szCs w:val="19"/>
          <w:lang w:val="en-US"/>
        </w:rPr>
        <w:t>&lt;</w:t>
      </w: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&gt; set2 = { 1, 2, 4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if</w:t>
      </w:r>
      <w:r w:rsidRPr="003850A1">
        <w:rPr>
          <w:rFonts w:ascii="Courier New" w:hAnsi="Courier New" w:cs="Courier New"/>
          <w:color w:val="000000"/>
          <w:szCs w:val="19"/>
          <w:lang w:val="en-US"/>
        </w:rPr>
        <w:t xml:space="preserve"> (std::lexicographical_compare(set1.begin(), set1.end(), set2.begin(), set2.end()))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std::cout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"set1 is lexicographically less than set2"</w:t>
      </w:r>
      <w:r w:rsidRPr="003850A1">
        <w:rPr>
          <w:rFonts w:ascii="Courier New" w:hAnsi="Courier New" w:cs="Courier New"/>
          <w:color w:val="000000"/>
          <w:szCs w:val="19"/>
          <w:lang w:val="en-US"/>
        </w:rPr>
        <w:t xml:space="preserve">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std::endl;</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else</w:t>
      </w:r>
      <w:r w:rsidRPr="003850A1">
        <w:rPr>
          <w:rFonts w:ascii="Courier New" w:hAnsi="Courier New" w:cs="Courier New"/>
          <w:color w:val="000000"/>
          <w:szCs w:val="19"/>
          <w:lang w:val="en-US"/>
        </w:rPr>
        <w:t xml:space="preserve">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std::cout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"set1 is lexicographically greater or equal to set2"</w:t>
      </w:r>
      <w:r w:rsidRPr="003850A1">
        <w:rPr>
          <w:rFonts w:ascii="Courier New" w:hAnsi="Courier New" w:cs="Courier New"/>
          <w:color w:val="000000"/>
          <w:szCs w:val="19"/>
          <w:lang w:val="en-US"/>
        </w:rPr>
        <w:t xml:space="preserve">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std::endl;</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000000"/>
          <w:szCs w:val="19"/>
          <w:lang w:val="en-US"/>
        </w:rPr>
        <w:t xml:space="preserve">    </w:t>
      </w:r>
      <w:r w:rsidRPr="003850A1">
        <w:rPr>
          <w:rFonts w:ascii="Courier New" w:hAnsi="Courier New" w:cs="Courier New"/>
          <w:color w:val="000000"/>
          <w:szCs w:val="19"/>
        </w:rPr>
        <w: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000000"/>
          <w:szCs w:val="19"/>
        </w:rPr>
        <w:t xml:space="preserve">    </w:t>
      </w:r>
      <w:r w:rsidRPr="003850A1">
        <w:rPr>
          <w:rFonts w:ascii="Courier New" w:hAnsi="Courier New" w:cs="Courier New"/>
          <w:color w:val="0000FF"/>
          <w:szCs w:val="19"/>
        </w:rPr>
        <w:t>return</w:t>
      </w:r>
      <w:r w:rsidRPr="003850A1">
        <w:rPr>
          <w:rFonts w:ascii="Courier New" w:hAnsi="Courier New" w:cs="Courier New"/>
          <w:color w:val="000000"/>
          <w:szCs w:val="19"/>
        </w:rPr>
        <w:t xml:space="preserve"> 0;</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000000"/>
          <w:szCs w:val="19"/>
        </w:rPr>
        <w:t>}</w:t>
      </w:r>
    </w:p>
    <w:p w:rsidR="003850A1" w:rsidRDefault="003850A1" w:rsidP="003850A1">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3850A1" w:rsidRDefault="003850A1" w:rsidP="003850A1">
      <w:pPr>
        <w:spacing w:after="80"/>
        <w:rPr>
          <w:rFonts w:ascii="Cascadia Mono" w:hAnsi="Cascadia Mono" w:cs="Cascadia Mono"/>
          <w:color w:val="000000"/>
          <w:sz w:val="19"/>
          <w:szCs w:val="19"/>
        </w:rPr>
      </w:pPr>
      <w:r w:rsidRPr="003850A1">
        <w:rPr>
          <w:rFonts w:ascii="Cascadia Mono" w:hAnsi="Cascadia Mono" w:cs="Cascadia Mono"/>
          <w:noProof/>
          <w:color w:val="000000"/>
          <w:sz w:val="19"/>
          <w:szCs w:val="19"/>
          <w:lang w:eastAsia="ru-RU"/>
        </w:rPr>
        <w:drawing>
          <wp:inline distT="0" distB="0" distL="0" distR="0" wp14:anchorId="08B7ED62" wp14:editId="131A8034">
            <wp:extent cx="3515216" cy="276264"/>
            <wp:effectExtent l="0" t="0" r="0" b="9525"/>
            <wp:docPr id="753" name="Рисунок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0"/>
                    <a:stretch>
                      <a:fillRect/>
                    </a:stretch>
                  </pic:blipFill>
                  <pic:spPr>
                    <a:xfrm>
                      <a:off x="0" y="0"/>
                      <a:ext cx="3515216" cy="276264"/>
                    </a:xfrm>
                    <a:prstGeom prst="rect">
                      <a:avLst/>
                    </a:prstGeom>
                  </pic:spPr>
                </pic:pic>
              </a:graphicData>
            </a:graphic>
          </wp:inline>
        </w:drawing>
      </w:r>
    </w:p>
    <w:p w:rsidR="003850A1" w:rsidRPr="003850A1" w:rsidRDefault="00E02D8B" w:rsidP="003850A1">
      <w:pPr>
        <w:rPr>
          <w:lang w:val="en-US"/>
        </w:rPr>
      </w:pPr>
      <w:hyperlink w:anchor="_Неупорядоченные_ассоциативные_конте" w:history="1">
        <w:r w:rsidR="003850A1" w:rsidRPr="000E62B6">
          <w:rPr>
            <w:rStyle w:val="a4"/>
            <w:lang w:val="en-US"/>
          </w:rPr>
          <w:t>&lt;</w:t>
        </w:r>
        <w:r w:rsidR="003850A1" w:rsidRPr="000E62B6">
          <w:rPr>
            <w:rStyle w:val="a4"/>
          </w:rPr>
          <w:t>Неупо</w:t>
        </w:r>
        <w:r w:rsidR="003850A1">
          <w:rPr>
            <w:rStyle w:val="a4"/>
          </w:rPr>
          <w:t>рядоченные ассоциативные контейнеры</w:t>
        </w:r>
        <w:r w:rsidR="003850A1" w:rsidRPr="000E62B6">
          <w:rPr>
            <w:rStyle w:val="a4"/>
            <w:lang w:val="en-US"/>
          </w:rPr>
          <w:t>&gt;</w:t>
        </w:r>
      </w:hyperlink>
    </w:p>
    <w:p w:rsidR="003850A1" w:rsidRPr="003850A1" w:rsidRDefault="003D1D79"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807" w:name="_merge_5"/>
      <w:bookmarkEnd w:id="807"/>
      <w:r w:rsidRPr="008C6B88">
        <w:rPr>
          <w:rFonts w:ascii="Arial" w:hAnsi="Arial" w:cs="Arial"/>
          <w:b/>
          <w:color w:val="auto"/>
          <w:szCs w:val="20"/>
          <w:lang w:val="en-US"/>
        </w:rPr>
        <w:t>merge</w:t>
      </w:r>
    </w:p>
    <w:p w:rsidR="003850A1" w:rsidRPr="00ED5F9B" w:rsidRDefault="003850A1" w:rsidP="003850A1">
      <w:pPr>
        <w:ind w:firstLine="567"/>
      </w:pPr>
      <w:r>
        <w:t>Пример</w:t>
      </w:r>
      <w:r w:rsidRPr="00ED5F9B">
        <w:t xml:space="preserve"> </w:t>
      </w:r>
      <w:r>
        <w:t>использования</w:t>
      </w:r>
      <w:r w:rsidRPr="00ED5F9B">
        <w:t xml:space="preserve"> </w:t>
      </w:r>
      <w:r>
        <w:t>алгоритма</w:t>
      </w:r>
      <w:r w:rsidRPr="00ED5F9B">
        <w:t xml:space="preserve"> </w:t>
      </w:r>
      <w:r>
        <w:rPr>
          <w:lang w:val="en-US"/>
        </w:rPr>
        <w:t>merge</w:t>
      </w:r>
      <w:r w:rsidRPr="00ED5F9B">
        <w: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808080"/>
          <w:szCs w:val="19"/>
        </w:rPr>
        <w:t>#include</w:t>
      </w:r>
      <w:r w:rsidRPr="003850A1">
        <w:rPr>
          <w:rFonts w:ascii="Courier New" w:hAnsi="Courier New" w:cs="Courier New"/>
          <w:color w:val="000000"/>
          <w:szCs w:val="19"/>
        </w:rPr>
        <w:t xml:space="preserve"> </w:t>
      </w:r>
      <w:r w:rsidRPr="003850A1">
        <w:rPr>
          <w:rFonts w:ascii="Courier New" w:hAnsi="Courier New" w:cs="Courier New"/>
          <w:color w:val="A31515"/>
          <w:szCs w:val="19"/>
        </w:rPr>
        <w:t>&lt;iostream&gt;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&lt;unordered_set&gt;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&lt;algorithm&gt;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&lt;iterator&gt;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&lt;vector&gt;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 xml:space="preserve"> main()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w:t>
      </w:r>
      <w:r w:rsidRPr="003850A1">
        <w:rPr>
          <w:rFonts w:ascii="Courier New" w:hAnsi="Courier New" w:cs="Courier New"/>
          <w:color w:val="2B91AF"/>
          <w:szCs w:val="19"/>
          <w:lang w:val="en-US"/>
        </w:rPr>
        <w:t>unordered_set</w:t>
      </w:r>
      <w:r w:rsidRPr="003850A1">
        <w:rPr>
          <w:rFonts w:ascii="Courier New" w:hAnsi="Courier New" w:cs="Courier New"/>
          <w:color w:val="000000"/>
          <w:szCs w:val="19"/>
          <w:lang w:val="en-US"/>
        </w:rPr>
        <w:t>&lt;</w:t>
      </w: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&gt; set1 = { 1, 3, 5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w:t>
      </w:r>
      <w:r w:rsidRPr="003850A1">
        <w:rPr>
          <w:rFonts w:ascii="Courier New" w:hAnsi="Courier New" w:cs="Courier New"/>
          <w:color w:val="2B91AF"/>
          <w:szCs w:val="19"/>
          <w:lang w:val="en-US"/>
        </w:rPr>
        <w:t>unordered_set</w:t>
      </w:r>
      <w:r w:rsidRPr="003850A1">
        <w:rPr>
          <w:rFonts w:ascii="Courier New" w:hAnsi="Courier New" w:cs="Courier New"/>
          <w:color w:val="000000"/>
          <w:szCs w:val="19"/>
          <w:lang w:val="en-US"/>
        </w:rPr>
        <w:t>&lt;</w:t>
      </w: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&gt; set2 = { 2, 4, 6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w:t>
      </w:r>
      <w:r w:rsidRPr="003850A1">
        <w:rPr>
          <w:rFonts w:ascii="Courier New" w:hAnsi="Courier New" w:cs="Courier New"/>
          <w:color w:val="2B91AF"/>
          <w:szCs w:val="19"/>
          <w:lang w:val="en-US"/>
        </w:rPr>
        <w:t>vector</w:t>
      </w:r>
      <w:r w:rsidRPr="003850A1">
        <w:rPr>
          <w:rFonts w:ascii="Courier New" w:hAnsi="Courier New" w:cs="Courier New"/>
          <w:color w:val="000000"/>
          <w:szCs w:val="19"/>
          <w:lang w:val="en-US"/>
        </w:rPr>
        <w:t>&lt;</w:t>
      </w: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&gt; result;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std::merge(set1.begin(), set1.end(), set2.begin(), set2.end(), std::back_inserter(result));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for</w:t>
      </w: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const</w:t>
      </w: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auto</w:t>
      </w:r>
      <w:r w:rsidRPr="003850A1">
        <w:rPr>
          <w:rFonts w:ascii="Courier New" w:hAnsi="Courier New" w:cs="Courier New"/>
          <w:color w:val="000000"/>
          <w:szCs w:val="19"/>
          <w:lang w:val="en-US"/>
        </w:rPr>
        <w:t>&amp; element : result)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std::cout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element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 "</w:t>
      </w:r>
      <w:r w:rsidRPr="003850A1">
        <w:rPr>
          <w:rFonts w:ascii="Courier New" w:hAnsi="Courier New" w:cs="Courier New"/>
          <w:color w:val="000000"/>
          <w:szCs w:val="19"/>
          <w:lang w:val="en-US"/>
        </w:rPr>
        <w: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std::cout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std::endl;</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000000"/>
          <w:szCs w:val="19"/>
          <w:lang w:val="en-US"/>
        </w:rPr>
        <w:t xml:space="preserve">    </w:t>
      </w:r>
      <w:r w:rsidRPr="003850A1">
        <w:rPr>
          <w:rFonts w:ascii="Courier New" w:hAnsi="Courier New" w:cs="Courier New"/>
          <w:color w:val="0000FF"/>
          <w:szCs w:val="19"/>
        </w:rPr>
        <w:t>return</w:t>
      </w:r>
      <w:r w:rsidRPr="003850A1">
        <w:rPr>
          <w:rFonts w:ascii="Courier New" w:hAnsi="Courier New" w:cs="Courier New"/>
          <w:color w:val="000000"/>
          <w:szCs w:val="19"/>
        </w:rPr>
        <w:t xml:space="preserve"> 0;</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000000"/>
          <w:szCs w:val="19"/>
        </w:rPr>
        <w:t>}</w:t>
      </w:r>
    </w:p>
    <w:p w:rsidR="003850A1" w:rsidRDefault="003850A1" w:rsidP="003850A1">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3850A1" w:rsidRDefault="003850A1" w:rsidP="003850A1">
      <w:pPr>
        <w:spacing w:after="80"/>
        <w:rPr>
          <w:rFonts w:ascii="Cascadia Mono" w:hAnsi="Cascadia Mono" w:cs="Cascadia Mono"/>
          <w:color w:val="000000"/>
          <w:sz w:val="19"/>
          <w:szCs w:val="19"/>
        </w:rPr>
      </w:pPr>
      <w:r w:rsidRPr="003850A1">
        <w:rPr>
          <w:rFonts w:ascii="Cascadia Mono" w:hAnsi="Cascadia Mono" w:cs="Cascadia Mono"/>
          <w:noProof/>
          <w:color w:val="000000"/>
          <w:sz w:val="19"/>
          <w:szCs w:val="19"/>
          <w:lang w:eastAsia="ru-RU"/>
        </w:rPr>
        <w:drawing>
          <wp:inline distT="0" distB="0" distL="0" distR="0" wp14:anchorId="7AB4F5D2" wp14:editId="0B477C91">
            <wp:extent cx="990738" cy="295316"/>
            <wp:effectExtent l="0" t="0" r="0" b="9525"/>
            <wp:docPr id="759" name="Рисунок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1"/>
                    <a:stretch>
                      <a:fillRect/>
                    </a:stretch>
                  </pic:blipFill>
                  <pic:spPr>
                    <a:xfrm>
                      <a:off x="0" y="0"/>
                      <a:ext cx="990738" cy="295316"/>
                    </a:xfrm>
                    <a:prstGeom prst="rect">
                      <a:avLst/>
                    </a:prstGeom>
                  </pic:spPr>
                </pic:pic>
              </a:graphicData>
            </a:graphic>
          </wp:inline>
        </w:drawing>
      </w:r>
    </w:p>
    <w:p w:rsidR="003850A1" w:rsidRPr="003850A1" w:rsidRDefault="00E02D8B" w:rsidP="003850A1">
      <w:pPr>
        <w:rPr>
          <w:lang w:val="en-US"/>
        </w:rPr>
      </w:pPr>
      <w:hyperlink w:anchor="_Неупорядоченные_ассоциативные_конте" w:history="1">
        <w:r w:rsidR="003850A1" w:rsidRPr="000E62B6">
          <w:rPr>
            <w:rStyle w:val="a4"/>
            <w:lang w:val="en-US"/>
          </w:rPr>
          <w:t>&lt;</w:t>
        </w:r>
        <w:r w:rsidR="003850A1" w:rsidRPr="000E62B6">
          <w:rPr>
            <w:rStyle w:val="a4"/>
          </w:rPr>
          <w:t>Неупо</w:t>
        </w:r>
        <w:r w:rsidR="003850A1">
          <w:rPr>
            <w:rStyle w:val="a4"/>
          </w:rPr>
          <w:t>рядоченные ассоциативные контейнеры</w:t>
        </w:r>
        <w:r w:rsidR="003850A1" w:rsidRPr="000E62B6">
          <w:rPr>
            <w:rStyle w:val="a4"/>
            <w:lang w:val="en-US"/>
          </w:rPr>
          <w:t>&gt;</w:t>
        </w:r>
      </w:hyperlink>
    </w:p>
    <w:p w:rsidR="003850A1" w:rsidRPr="003850A1" w:rsidRDefault="003D1D79"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808" w:name="_partial_sort_copy_5"/>
      <w:bookmarkEnd w:id="808"/>
      <w:r w:rsidRPr="008C6B88">
        <w:rPr>
          <w:rFonts w:ascii="Arial" w:hAnsi="Arial" w:cs="Arial"/>
          <w:b/>
          <w:color w:val="auto"/>
          <w:szCs w:val="20"/>
          <w:lang w:val="en-US"/>
        </w:rPr>
        <w:t>partial_sort_copy</w:t>
      </w:r>
    </w:p>
    <w:p w:rsidR="003850A1" w:rsidRPr="00ED5F9B" w:rsidRDefault="003850A1" w:rsidP="003850A1">
      <w:pPr>
        <w:ind w:firstLine="567"/>
      </w:pPr>
      <w:r>
        <w:t>Пример</w:t>
      </w:r>
      <w:r w:rsidRPr="00ED5F9B">
        <w:t xml:space="preserve"> </w:t>
      </w:r>
      <w:r>
        <w:t>использования</w:t>
      </w:r>
      <w:r w:rsidRPr="00ED5F9B">
        <w:t xml:space="preserve"> </w:t>
      </w:r>
      <w:r>
        <w:t>алгоритма</w:t>
      </w:r>
      <w:r w:rsidRPr="00ED5F9B">
        <w:t xml:space="preserve"> </w:t>
      </w:r>
      <w:r>
        <w:rPr>
          <w:lang w:val="en-US"/>
        </w:rPr>
        <w:t>partial</w:t>
      </w:r>
      <w:r w:rsidRPr="003850A1">
        <w:t>_</w:t>
      </w:r>
      <w:r>
        <w:rPr>
          <w:lang w:val="en-US"/>
        </w:rPr>
        <w:t>sort</w:t>
      </w:r>
      <w:r w:rsidRPr="003850A1">
        <w:t>_</w:t>
      </w:r>
      <w:r>
        <w:rPr>
          <w:lang w:val="en-US"/>
        </w:rPr>
        <w:t>copy</w:t>
      </w:r>
      <w:r w:rsidRPr="00ED5F9B">
        <w: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&lt;iostream&gt;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&lt;unordered_set&gt;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&lt;algorithm&gt;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&lt;iterator&gt;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&lt;vector&gt;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 xml:space="preserve"> main()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w:t>
      </w:r>
      <w:r w:rsidRPr="003850A1">
        <w:rPr>
          <w:rFonts w:ascii="Courier New" w:hAnsi="Courier New" w:cs="Courier New"/>
          <w:color w:val="2B91AF"/>
          <w:szCs w:val="19"/>
          <w:lang w:val="en-US"/>
        </w:rPr>
        <w:t>unordered_set</w:t>
      </w:r>
      <w:r w:rsidRPr="003850A1">
        <w:rPr>
          <w:rFonts w:ascii="Courier New" w:hAnsi="Courier New" w:cs="Courier New"/>
          <w:color w:val="000000"/>
          <w:szCs w:val="19"/>
          <w:lang w:val="en-US"/>
        </w:rPr>
        <w:t>&lt;</w:t>
      </w: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&gt; mySet = { 5, 2, 1, 4, 3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w:t>
      </w:r>
      <w:r w:rsidRPr="003850A1">
        <w:rPr>
          <w:rFonts w:ascii="Courier New" w:hAnsi="Courier New" w:cs="Courier New"/>
          <w:color w:val="2B91AF"/>
          <w:szCs w:val="19"/>
          <w:lang w:val="en-US"/>
        </w:rPr>
        <w:t>vector</w:t>
      </w:r>
      <w:r w:rsidRPr="003850A1">
        <w:rPr>
          <w:rFonts w:ascii="Courier New" w:hAnsi="Courier New" w:cs="Courier New"/>
          <w:color w:val="000000"/>
          <w:szCs w:val="19"/>
          <w:lang w:val="en-US"/>
        </w:rPr>
        <w:t>&lt;</w:t>
      </w: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&gt; result(3);</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std::partial_sort_copy(mySet.begin(), mySet.end(), result.begin(), result.end());</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for</w:t>
      </w: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const</w:t>
      </w: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auto</w:t>
      </w:r>
      <w:r w:rsidRPr="003850A1">
        <w:rPr>
          <w:rFonts w:ascii="Courier New" w:hAnsi="Courier New" w:cs="Courier New"/>
          <w:color w:val="000000"/>
          <w:szCs w:val="19"/>
          <w:lang w:val="en-US"/>
        </w:rPr>
        <w:t>&amp; element : result)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std::cout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element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 "</w:t>
      </w:r>
      <w:r w:rsidRPr="003850A1">
        <w:rPr>
          <w:rFonts w:ascii="Courier New" w:hAnsi="Courier New" w:cs="Courier New"/>
          <w:color w:val="000000"/>
          <w:szCs w:val="19"/>
          <w:lang w:val="en-US"/>
        </w:rPr>
        <w: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std::cout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std::endl;</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000000"/>
          <w:szCs w:val="19"/>
          <w:lang w:val="en-US"/>
        </w:rPr>
        <w:t xml:space="preserve">    </w:t>
      </w:r>
      <w:r w:rsidRPr="003850A1">
        <w:rPr>
          <w:rFonts w:ascii="Courier New" w:hAnsi="Courier New" w:cs="Courier New"/>
          <w:color w:val="0000FF"/>
          <w:szCs w:val="19"/>
        </w:rPr>
        <w:t>return</w:t>
      </w:r>
      <w:r w:rsidRPr="003850A1">
        <w:rPr>
          <w:rFonts w:ascii="Courier New" w:hAnsi="Courier New" w:cs="Courier New"/>
          <w:color w:val="000000"/>
          <w:szCs w:val="19"/>
        </w:rPr>
        <w:t xml:space="preserve"> 0;</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000000"/>
          <w:szCs w:val="19"/>
        </w:rPr>
        <w:t>}</w:t>
      </w:r>
    </w:p>
    <w:p w:rsidR="003850A1" w:rsidRDefault="003850A1" w:rsidP="003850A1">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3850A1" w:rsidRDefault="003850A1" w:rsidP="003850A1">
      <w:pPr>
        <w:spacing w:after="80"/>
        <w:rPr>
          <w:rFonts w:ascii="Cascadia Mono" w:hAnsi="Cascadia Mono" w:cs="Cascadia Mono"/>
          <w:color w:val="000000"/>
          <w:sz w:val="19"/>
          <w:szCs w:val="19"/>
        </w:rPr>
      </w:pPr>
      <w:r w:rsidRPr="003850A1">
        <w:rPr>
          <w:rFonts w:ascii="Cascadia Mono" w:hAnsi="Cascadia Mono" w:cs="Cascadia Mono"/>
          <w:noProof/>
          <w:color w:val="000000"/>
          <w:sz w:val="19"/>
          <w:szCs w:val="19"/>
          <w:lang w:eastAsia="ru-RU"/>
        </w:rPr>
        <w:drawing>
          <wp:inline distT="0" distB="0" distL="0" distR="0" wp14:anchorId="50828324" wp14:editId="39EDEC52">
            <wp:extent cx="504895" cy="219106"/>
            <wp:effectExtent l="0" t="0" r="0" b="9525"/>
            <wp:docPr id="763" name="Рисунок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2"/>
                    <a:stretch>
                      <a:fillRect/>
                    </a:stretch>
                  </pic:blipFill>
                  <pic:spPr>
                    <a:xfrm>
                      <a:off x="0" y="0"/>
                      <a:ext cx="504895" cy="219106"/>
                    </a:xfrm>
                    <a:prstGeom prst="rect">
                      <a:avLst/>
                    </a:prstGeom>
                  </pic:spPr>
                </pic:pic>
              </a:graphicData>
            </a:graphic>
          </wp:inline>
        </w:drawing>
      </w:r>
    </w:p>
    <w:p w:rsidR="003850A1" w:rsidRPr="003850A1" w:rsidRDefault="00E02D8B" w:rsidP="003850A1">
      <w:pPr>
        <w:rPr>
          <w:lang w:val="en-US"/>
        </w:rPr>
      </w:pPr>
      <w:hyperlink w:anchor="_Неупорядоченные_ассоциативные_конте" w:history="1">
        <w:r w:rsidR="003850A1" w:rsidRPr="000E62B6">
          <w:rPr>
            <w:rStyle w:val="a4"/>
            <w:lang w:val="en-US"/>
          </w:rPr>
          <w:t>&lt;</w:t>
        </w:r>
        <w:r w:rsidR="003850A1" w:rsidRPr="000E62B6">
          <w:rPr>
            <w:rStyle w:val="a4"/>
          </w:rPr>
          <w:t>Неупо</w:t>
        </w:r>
        <w:r w:rsidR="003850A1">
          <w:rPr>
            <w:rStyle w:val="a4"/>
          </w:rPr>
          <w:t>рядоченные ассоциативные контейнеры</w:t>
        </w:r>
        <w:r w:rsidR="003850A1" w:rsidRPr="000E62B6">
          <w:rPr>
            <w:rStyle w:val="a4"/>
            <w:lang w:val="en-US"/>
          </w:rPr>
          <w:t>&gt;</w:t>
        </w:r>
      </w:hyperlink>
    </w:p>
    <w:p w:rsidR="003850A1" w:rsidRPr="003850A1" w:rsidRDefault="003D1D79" w:rsidP="00600961">
      <w:pPr>
        <w:pStyle w:val="5"/>
        <w:numPr>
          <w:ilvl w:val="4"/>
          <w:numId w:val="1"/>
        </w:numPr>
        <w:tabs>
          <w:tab w:val="left" w:pos="1276"/>
        </w:tabs>
        <w:spacing w:before="160" w:after="160"/>
        <w:ind w:left="426" w:firstLine="0"/>
        <w:rPr>
          <w:rFonts w:ascii="Arial" w:hAnsi="Arial" w:cs="Arial"/>
          <w:b/>
          <w:color w:val="auto"/>
          <w:szCs w:val="20"/>
          <w:lang w:val="en-US"/>
        </w:rPr>
      </w:pPr>
      <w:bookmarkStart w:id="809" w:name="_equal_range_6"/>
      <w:bookmarkEnd w:id="809"/>
      <w:r w:rsidRPr="008C6B88">
        <w:rPr>
          <w:rFonts w:ascii="Arial" w:hAnsi="Arial" w:cs="Arial"/>
          <w:b/>
          <w:color w:val="auto"/>
          <w:szCs w:val="20"/>
          <w:lang w:val="en-US"/>
        </w:rPr>
        <w:t>equal_range</w:t>
      </w:r>
    </w:p>
    <w:p w:rsidR="003850A1" w:rsidRPr="00ED5F9B" w:rsidRDefault="003850A1" w:rsidP="003850A1">
      <w:pPr>
        <w:ind w:firstLine="567"/>
      </w:pPr>
      <w:r>
        <w:t>Пример</w:t>
      </w:r>
      <w:r w:rsidRPr="00ED5F9B">
        <w:t xml:space="preserve"> </w:t>
      </w:r>
      <w:r>
        <w:t>использования</w:t>
      </w:r>
      <w:r w:rsidRPr="00ED5F9B">
        <w:t xml:space="preserve"> </w:t>
      </w:r>
      <w:r>
        <w:t>алгоритма</w:t>
      </w:r>
      <w:r w:rsidRPr="00ED5F9B">
        <w:t xml:space="preserve"> </w:t>
      </w:r>
      <w:r>
        <w:rPr>
          <w:lang w:val="en-US"/>
        </w:rPr>
        <w:t>equal</w:t>
      </w:r>
      <w:r w:rsidRPr="003850A1">
        <w:t>_</w:t>
      </w:r>
      <w:r>
        <w:rPr>
          <w:lang w:val="en-US"/>
        </w:rPr>
        <w:t>range</w:t>
      </w:r>
      <w:r w:rsidRPr="00ED5F9B">
        <w: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&lt;iostream&gt;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&lt;unordered_set&gt;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808080"/>
          <w:szCs w:val="19"/>
          <w:lang w:val="en-US"/>
        </w:rPr>
        <w:t>#include</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&lt;algorithm&gt;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 xml:space="preserve"> main()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w:t>
      </w:r>
      <w:r w:rsidRPr="003850A1">
        <w:rPr>
          <w:rFonts w:ascii="Courier New" w:hAnsi="Courier New" w:cs="Courier New"/>
          <w:color w:val="2B91AF"/>
          <w:szCs w:val="19"/>
          <w:lang w:val="en-US"/>
        </w:rPr>
        <w:t>unordered_set</w:t>
      </w:r>
      <w:r w:rsidRPr="003850A1">
        <w:rPr>
          <w:rFonts w:ascii="Courier New" w:hAnsi="Courier New" w:cs="Courier New"/>
          <w:color w:val="000000"/>
          <w:szCs w:val="19"/>
          <w:lang w:val="en-US"/>
        </w:rPr>
        <w:t>&lt;</w:t>
      </w:r>
      <w:r w:rsidRPr="003850A1">
        <w:rPr>
          <w:rFonts w:ascii="Courier New" w:hAnsi="Courier New" w:cs="Courier New"/>
          <w:color w:val="0000FF"/>
          <w:szCs w:val="19"/>
          <w:lang w:val="en-US"/>
        </w:rPr>
        <w:t>int</w:t>
      </w:r>
      <w:r w:rsidRPr="003850A1">
        <w:rPr>
          <w:rFonts w:ascii="Courier New" w:hAnsi="Courier New" w:cs="Courier New"/>
          <w:color w:val="000000"/>
          <w:szCs w:val="19"/>
          <w:lang w:val="en-US"/>
        </w:rPr>
        <w:t>&gt; mySet = { 1, 2, 2, 3, 4, 4, 5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auto</w:t>
      </w:r>
      <w:r w:rsidRPr="003850A1">
        <w:rPr>
          <w:rFonts w:ascii="Courier New" w:hAnsi="Courier New" w:cs="Courier New"/>
          <w:color w:val="000000"/>
          <w:szCs w:val="19"/>
          <w:lang w:val="en-US"/>
        </w:rPr>
        <w:t xml:space="preserve"> range = std::equal_range(mySet.begin(), mySet.end(), 2);</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for</w:t>
      </w:r>
      <w:r w:rsidRPr="003850A1">
        <w:rPr>
          <w:rFonts w:ascii="Courier New" w:hAnsi="Courier New" w:cs="Courier New"/>
          <w:color w:val="000000"/>
          <w:szCs w:val="19"/>
          <w:lang w:val="en-US"/>
        </w:rPr>
        <w:t xml:space="preserve"> (</w:t>
      </w:r>
      <w:r w:rsidRPr="003850A1">
        <w:rPr>
          <w:rFonts w:ascii="Courier New" w:hAnsi="Courier New" w:cs="Courier New"/>
          <w:color w:val="0000FF"/>
          <w:szCs w:val="19"/>
          <w:lang w:val="en-US"/>
        </w:rPr>
        <w:t>auto</w:t>
      </w:r>
      <w:r w:rsidRPr="003850A1">
        <w:rPr>
          <w:rFonts w:ascii="Courier New" w:hAnsi="Courier New" w:cs="Courier New"/>
          <w:color w:val="000000"/>
          <w:szCs w:val="19"/>
          <w:lang w:val="en-US"/>
        </w:rPr>
        <w:t xml:space="preserve"> it = range.first; it </w:t>
      </w:r>
      <w:r w:rsidRPr="003850A1">
        <w:rPr>
          <w:rFonts w:ascii="Courier New" w:hAnsi="Courier New" w:cs="Courier New"/>
          <w:color w:val="008080"/>
          <w:szCs w:val="19"/>
          <w:lang w:val="en-US"/>
        </w:rPr>
        <w:t>!=</w:t>
      </w:r>
      <w:r w:rsidRPr="003850A1">
        <w:rPr>
          <w:rFonts w:ascii="Courier New" w:hAnsi="Courier New" w:cs="Courier New"/>
          <w:color w:val="000000"/>
          <w:szCs w:val="19"/>
          <w:lang w:val="en-US"/>
        </w:rPr>
        <w:t xml:space="preserve"> range.second; </w:t>
      </w:r>
      <w:r w:rsidRPr="003850A1">
        <w:rPr>
          <w:rFonts w:ascii="Courier New" w:hAnsi="Courier New" w:cs="Courier New"/>
          <w:color w:val="008080"/>
          <w:szCs w:val="19"/>
          <w:lang w:val="en-US"/>
        </w:rPr>
        <w:t>++</w:t>
      </w:r>
      <w:r w:rsidRPr="003850A1">
        <w:rPr>
          <w:rFonts w:ascii="Courier New" w:hAnsi="Courier New" w:cs="Courier New"/>
          <w:color w:val="000000"/>
          <w:szCs w:val="19"/>
          <w:lang w:val="en-US"/>
        </w:rPr>
        <w:t>it)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std::cout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w:t>
      </w:r>
      <w:r w:rsidRPr="003850A1">
        <w:rPr>
          <w:rFonts w:ascii="Courier New" w:hAnsi="Courier New" w:cs="Courier New"/>
          <w:color w:val="008080"/>
          <w:szCs w:val="19"/>
          <w:lang w:val="en-US"/>
        </w:rPr>
        <w:t>*</w:t>
      </w:r>
      <w:r w:rsidRPr="003850A1">
        <w:rPr>
          <w:rFonts w:ascii="Courier New" w:hAnsi="Courier New" w:cs="Courier New"/>
          <w:color w:val="000000"/>
          <w:szCs w:val="19"/>
          <w:lang w:val="en-US"/>
        </w:rPr>
        <w:t xml:space="preserve">it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w:t>
      </w:r>
      <w:r w:rsidRPr="003850A1">
        <w:rPr>
          <w:rFonts w:ascii="Courier New" w:hAnsi="Courier New" w:cs="Courier New"/>
          <w:color w:val="A31515"/>
          <w:szCs w:val="19"/>
          <w:lang w:val="en-US"/>
        </w:rPr>
        <w:t>" "</w:t>
      </w:r>
      <w:r w:rsidRPr="003850A1">
        <w:rPr>
          <w:rFonts w:ascii="Courier New" w:hAnsi="Courier New" w:cs="Courier New"/>
          <w:color w:val="000000"/>
          <w:szCs w:val="19"/>
          <w:lang w:val="en-US"/>
        </w:rPr>
        <w:t>;</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r w:rsidRPr="003850A1">
        <w:rPr>
          <w:rFonts w:ascii="Courier New" w:hAnsi="Courier New" w:cs="Courier New"/>
          <w:color w:val="000000"/>
          <w:szCs w:val="19"/>
          <w:lang w:val="en-US"/>
        </w:rPr>
        <w:t xml:space="preserve">    std::cout </w:t>
      </w:r>
      <w:r w:rsidRPr="003850A1">
        <w:rPr>
          <w:rFonts w:ascii="Courier New" w:hAnsi="Courier New" w:cs="Courier New"/>
          <w:color w:val="008080"/>
          <w:szCs w:val="19"/>
          <w:lang w:val="en-US"/>
        </w:rPr>
        <w:t>&lt;&lt;</w:t>
      </w:r>
      <w:r w:rsidRPr="003850A1">
        <w:rPr>
          <w:rFonts w:ascii="Courier New" w:hAnsi="Courier New" w:cs="Courier New"/>
          <w:color w:val="000000"/>
          <w:szCs w:val="19"/>
          <w:lang w:val="en-US"/>
        </w:rPr>
        <w:t xml:space="preserve"> std::endl;</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lang w:val="en-US"/>
        </w:rPr>
      </w:pP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000000"/>
          <w:szCs w:val="19"/>
          <w:lang w:val="en-US"/>
        </w:rPr>
        <w:t xml:space="preserve">    </w:t>
      </w:r>
      <w:r w:rsidRPr="003850A1">
        <w:rPr>
          <w:rFonts w:ascii="Courier New" w:hAnsi="Courier New" w:cs="Courier New"/>
          <w:color w:val="0000FF"/>
          <w:szCs w:val="19"/>
        </w:rPr>
        <w:t>return</w:t>
      </w:r>
      <w:r w:rsidRPr="003850A1">
        <w:rPr>
          <w:rFonts w:ascii="Courier New" w:hAnsi="Courier New" w:cs="Courier New"/>
          <w:color w:val="000000"/>
          <w:szCs w:val="19"/>
        </w:rPr>
        <w:t xml:space="preserve"> 0;</w:t>
      </w:r>
    </w:p>
    <w:p w:rsidR="003850A1" w:rsidRPr="003850A1" w:rsidRDefault="003850A1" w:rsidP="003850A1">
      <w:pPr>
        <w:autoSpaceDE w:val="0"/>
        <w:autoSpaceDN w:val="0"/>
        <w:adjustRightInd w:val="0"/>
        <w:spacing w:after="0" w:line="240" w:lineRule="auto"/>
        <w:rPr>
          <w:rFonts w:ascii="Courier New" w:hAnsi="Courier New" w:cs="Courier New"/>
          <w:color w:val="000000"/>
          <w:szCs w:val="19"/>
        </w:rPr>
      </w:pPr>
      <w:r w:rsidRPr="003850A1">
        <w:rPr>
          <w:rFonts w:ascii="Courier New" w:hAnsi="Courier New" w:cs="Courier New"/>
          <w:color w:val="000000"/>
          <w:szCs w:val="19"/>
        </w:rPr>
        <w:t>}</w:t>
      </w:r>
    </w:p>
    <w:p w:rsidR="003850A1" w:rsidRDefault="003850A1" w:rsidP="003850A1">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3850A1" w:rsidRDefault="003850A1" w:rsidP="003850A1">
      <w:pPr>
        <w:spacing w:after="80"/>
        <w:rPr>
          <w:rFonts w:ascii="Cascadia Mono" w:hAnsi="Cascadia Mono" w:cs="Cascadia Mono"/>
          <w:color w:val="000000"/>
          <w:sz w:val="19"/>
          <w:szCs w:val="19"/>
        </w:rPr>
      </w:pPr>
      <w:r w:rsidRPr="003850A1">
        <w:rPr>
          <w:rFonts w:ascii="Cascadia Mono" w:hAnsi="Cascadia Mono" w:cs="Cascadia Mono"/>
          <w:noProof/>
          <w:color w:val="000000"/>
          <w:sz w:val="19"/>
          <w:szCs w:val="19"/>
          <w:lang w:eastAsia="ru-RU"/>
        </w:rPr>
        <w:drawing>
          <wp:inline distT="0" distB="0" distL="0" distR="0" wp14:anchorId="778FE35F" wp14:editId="6612AEB1">
            <wp:extent cx="247685" cy="247685"/>
            <wp:effectExtent l="0" t="0" r="0" b="0"/>
            <wp:docPr id="767" name="Рисунок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3"/>
                    <a:stretch>
                      <a:fillRect/>
                    </a:stretch>
                  </pic:blipFill>
                  <pic:spPr>
                    <a:xfrm>
                      <a:off x="0" y="0"/>
                      <a:ext cx="247685" cy="247685"/>
                    </a:xfrm>
                    <a:prstGeom prst="rect">
                      <a:avLst/>
                    </a:prstGeom>
                  </pic:spPr>
                </pic:pic>
              </a:graphicData>
            </a:graphic>
          </wp:inline>
        </w:drawing>
      </w:r>
    </w:p>
    <w:p w:rsidR="003850A1" w:rsidRPr="003850A1" w:rsidRDefault="00E02D8B" w:rsidP="003850A1">
      <w:pPr>
        <w:rPr>
          <w:lang w:val="en-US"/>
        </w:rPr>
      </w:pPr>
      <w:hyperlink w:anchor="_Неупорядоченные_ассоциативные_конте" w:history="1">
        <w:r w:rsidR="003850A1" w:rsidRPr="000E62B6">
          <w:rPr>
            <w:rStyle w:val="a4"/>
            <w:lang w:val="en-US"/>
          </w:rPr>
          <w:t>&lt;</w:t>
        </w:r>
        <w:r w:rsidR="003850A1" w:rsidRPr="000E62B6">
          <w:rPr>
            <w:rStyle w:val="a4"/>
          </w:rPr>
          <w:t>Неупо</w:t>
        </w:r>
        <w:r w:rsidR="003850A1">
          <w:rPr>
            <w:rStyle w:val="a4"/>
          </w:rPr>
          <w:t>рядоченные ассоциативные контейнеры</w:t>
        </w:r>
        <w:r w:rsidR="003850A1" w:rsidRPr="000E62B6">
          <w:rPr>
            <w:rStyle w:val="a4"/>
            <w:lang w:val="en-US"/>
          </w:rPr>
          <w:t>&gt;</w:t>
        </w:r>
      </w:hyperlink>
    </w:p>
    <w:p w:rsidR="00934ED9" w:rsidRPr="00934ED9" w:rsidRDefault="003D1D79" w:rsidP="00600961">
      <w:pPr>
        <w:pStyle w:val="5"/>
        <w:numPr>
          <w:ilvl w:val="4"/>
          <w:numId w:val="1"/>
        </w:numPr>
        <w:spacing w:before="160" w:after="160"/>
        <w:ind w:left="426" w:firstLine="0"/>
        <w:rPr>
          <w:rFonts w:ascii="Arial" w:hAnsi="Arial" w:cs="Arial"/>
          <w:b/>
          <w:color w:val="auto"/>
          <w:szCs w:val="20"/>
          <w:lang w:val="en-US"/>
        </w:rPr>
      </w:pPr>
      <w:bookmarkStart w:id="810" w:name="_lower_bound_7"/>
      <w:bookmarkEnd w:id="810"/>
      <w:r w:rsidRPr="008C6B88">
        <w:rPr>
          <w:rFonts w:ascii="Arial" w:hAnsi="Arial" w:cs="Arial"/>
          <w:b/>
          <w:color w:val="auto"/>
          <w:szCs w:val="20"/>
          <w:lang w:val="en-US"/>
        </w:rPr>
        <w:t>lower_bound</w:t>
      </w:r>
    </w:p>
    <w:p w:rsidR="00934ED9" w:rsidRPr="00ED5F9B" w:rsidRDefault="00934ED9" w:rsidP="00934ED9">
      <w:pPr>
        <w:ind w:firstLine="567"/>
      </w:pPr>
      <w:r>
        <w:t>Пример</w:t>
      </w:r>
      <w:r w:rsidRPr="00ED5F9B">
        <w:t xml:space="preserve"> </w:t>
      </w:r>
      <w:r>
        <w:t>использования</w:t>
      </w:r>
      <w:r w:rsidRPr="00ED5F9B">
        <w:t xml:space="preserve"> </w:t>
      </w:r>
      <w:r>
        <w:t>алгоритма lower</w:t>
      </w:r>
      <w:r w:rsidRPr="00934ED9">
        <w:t>_</w:t>
      </w:r>
      <w:r>
        <w:rPr>
          <w:lang w:val="en-US"/>
        </w:rPr>
        <w:t>bound</w:t>
      </w:r>
      <w:r w:rsidRPr="00ED5F9B">
        <w:t>:</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r w:rsidRPr="00934ED9">
        <w:rPr>
          <w:rFonts w:ascii="Courier New" w:hAnsi="Courier New" w:cs="Courier New"/>
          <w:color w:val="808080"/>
          <w:szCs w:val="19"/>
          <w:lang w:val="en-US"/>
        </w:rPr>
        <w:t>#include</w:t>
      </w:r>
      <w:r w:rsidRPr="00934ED9">
        <w:rPr>
          <w:rFonts w:ascii="Courier New" w:hAnsi="Courier New" w:cs="Courier New"/>
          <w:color w:val="000000"/>
          <w:szCs w:val="19"/>
          <w:lang w:val="en-US"/>
        </w:rPr>
        <w:t xml:space="preserve"> </w:t>
      </w:r>
      <w:r w:rsidRPr="00934ED9">
        <w:rPr>
          <w:rFonts w:ascii="Courier New" w:hAnsi="Courier New" w:cs="Courier New"/>
          <w:color w:val="A31515"/>
          <w:szCs w:val="19"/>
          <w:lang w:val="en-US"/>
        </w:rPr>
        <w:t>&lt;iostream&gt;</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r w:rsidRPr="00934ED9">
        <w:rPr>
          <w:rFonts w:ascii="Courier New" w:hAnsi="Courier New" w:cs="Courier New"/>
          <w:color w:val="808080"/>
          <w:szCs w:val="19"/>
          <w:lang w:val="en-US"/>
        </w:rPr>
        <w:t>#include</w:t>
      </w:r>
      <w:r w:rsidRPr="00934ED9">
        <w:rPr>
          <w:rFonts w:ascii="Courier New" w:hAnsi="Courier New" w:cs="Courier New"/>
          <w:color w:val="000000"/>
          <w:szCs w:val="19"/>
          <w:lang w:val="en-US"/>
        </w:rPr>
        <w:t xml:space="preserve"> </w:t>
      </w:r>
      <w:r w:rsidRPr="00934ED9">
        <w:rPr>
          <w:rFonts w:ascii="Courier New" w:hAnsi="Courier New" w:cs="Courier New"/>
          <w:color w:val="A31515"/>
          <w:szCs w:val="19"/>
          <w:lang w:val="en-US"/>
        </w:rPr>
        <w:t>&lt;unordered_set&gt;</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r w:rsidRPr="00934ED9">
        <w:rPr>
          <w:rFonts w:ascii="Courier New" w:hAnsi="Courier New" w:cs="Courier New"/>
          <w:color w:val="808080"/>
          <w:szCs w:val="19"/>
          <w:lang w:val="en-US"/>
        </w:rPr>
        <w:t>#include</w:t>
      </w:r>
      <w:r w:rsidRPr="00934ED9">
        <w:rPr>
          <w:rFonts w:ascii="Courier New" w:hAnsi="Courier New" w:cs="Courier New"/>
          <w:color w:val="000000"/>
          <w:szCs w:val="19"/>
          <w:lang w:val="en-US"/>
        </w:rPr>
        <w:t xml:space="preserve"> </w:t>
      </w:r>
      <w:r w:rsidRPr="00934ED9">
        <w:rPr>
          <w:rFonts w:ascii="Courier New" w:hAnsi="Courier New" w:cs="Courier New"/>
          <w:color w:val="A31515"/>
          <w:szCs w:val="19"/>
          <w:lang w:val="en-US"/>
        </w:rPr>
        <w:t>&lt;algorithm&gt;</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r w:rsidRPr="00934ED9">
        <w:rPr>
          <w:rFonts w:ascii="Courier New" w:hAnsi="Courier New" w:cs="Courier New"/>
          <w:color w:val="0000FF"/>
          <w:szCs w:val="19"/>
          <w:lang w:val="en-US"/>
        </w:rPr>
        <w:t>int</w:t>
      </w:r>
      <w:r w:rsidRPr="00934ED9">
        <w:rPr>
          <w:rFonts w:ascii="Courier New" w:hAnsi="Courier New" w:cs="Courier New"/>
          <w:color w:val="000000"/>
          <w:szCs w:val="19"/>
          <w:lang w:val="en-US"/>
        </w:rPr>
        <w:t xml:space="preserve"> main() {</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r w:rsidRPr="00934ED9">
        <w:rPr>
          <w:rFonts w:ascii="Courier New" w:hAnsi="Courier New" w:cs="Courier New"/>
          <w:color w:val="000000"/>
          <w:szCs w:val="19"/>
          <w:lang w:val="en-US"/>
        </w:rPr>
        <w:t xml:space="preserve">    std::</w:t>
      </w:r>
      <w:r w:rsidRPr="00934ED9">
        <w:rPr>
          <w:rFonts w:ascii="Courier New" w:hAnsi="Courier New" w:cs="Courier New"/>
          <w:color w:val="2B91AF"/>
          <w:szCs w:val="19"/>
          <w:lang w:val="en-US"/>
        </w:rPr>
        <w:t>unordered_set</w:t>
      </w:r>
      <w:r w:rsidRPr="00934ED9">
        <w:rPr>
          <w:rFonts w:ascii="Courier New" w:hAnsi="Courier New" w:cs="Courier New"/>
          <w:color w:val="000000"/>
          <w:szCs w:val="19"/>
          <w:lang w:val="en-US"/>
        </w:rPr>
        <w:t>&lt;</w:t>
      </w:r>
      <w:r w:rsidRPr="00934ED9">
        <w:rPr>
          <w:rFonts w:ascii="Courier New" w:hAnsi="Courier New" w:cs="Courier New"/>
          <w:color w:val="0000FF"/>
          <w:szCs w:val="19"/>
          <w:lang w:val="en-US"/>
        </w:rPr>
        <w:t>int</w:t>
      </w:r>
      <w:r w:rsidRPr="00934ED9">
        <w:rPr>
          <w:rFonts w:ascii="Courier New" w:hAnsi="Courier New" w:cs="Courier New"/>
          <w:color w:val="000000"/>
          <w:szCs w:val="19"/>
          <w:lang w:val="en-US"/>
        </w:rPr>
        <w:t>&gt; mySet = { 1, 2, 2, 3, 4, 4, 5 };</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r w:rsidRPr="00934ED9">
        <w:rPr>
          <w:rFonts w:ascii="Courier New" w:hAnsi="Courier New" w:cs="Courier New"/>
          <w:color w:val="000000"/>
          <w:szCs w:val="19"/>
          <w:lang w:val="en-US"/>
        </w:rPr>
        <w:t xml:space="preserve">    </w:t>
      </w:r>
      <w:r w:rsidRPr="00934ED9">
        <w:rPr>
          <w:rFonts w:ascii="Courier New" w:hAnsi="Courier New" w:cs="Courier New"/>
          <w:color w:val="0000FF"/>
          <w:szCs w:val="19"/>
          <w:lang w:val="en-US"/>
        </w:rPr>
        <w:t>auto</w:t>
      </w:r>
      <w:r w:rsidRPr="00934ED9">
        <w:rPr>
          <w:rFonts w:ascii="Courier New" w:hAnsi="Courier New" w:cs="Courier New"/>
          <w:color w:val="000000"/>
          <w:szCs w:val="19"/>
          <w:lang w:val="en-US"/>
        </w:rPr>
        <w:t xml:space="preserve"> it = std::lower_bound(mySet.begin(), mySet.end(), 3);</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r w:rsidRPr="00934ED9">
        <w:rPr>
          <w:rFonts w:ascii="Courier New" w:hAnsi="Courier New" w:cs="Courier New"/>
          <w:color w:val="000000"/>
          <w:szCs w:val="19"/>
          <w:lang w:val="en-US"/>
        </w:rPr>
        <w:t xml:space="preserve">    </w:t>
      </w:r>
      <w:r w:rsidRPr="00934ED9">
        <w:rPr>
          <w:rFonts w:ascii="Courier New" w:hAnsi="Courier New" w:cs="Courier New"/>
          <w:color w:val="0000FF"/>
          <w:szCs w:val="19"/>
          <w:lang w:val="en-US"/>
        </w:rPr>
        <w:t>if</w:t>
      </w:r>
      <w:r w:rsidRPr="00934ED9">
        <w:rPr>
          <w:rFonts w:ascii="Courier New" w:hAnsi="Courier New" w:cs="Courier New"/>
          <w:color w:val="000000"/>
          <w:szCs w:val="19"/>
          <w:lang w:val="en-US"/>
        </w:rPr>
        <w:t xml:space="preserve"> (it </w:t>
      </w:r>
      <w:r w:rsidRPr="00934ED9">
        <w:rPr>
          <w:rFonts w:ascii="Courier New" w:hAnsi="Courier New" w:cs="Courier New"/>
          <w:color w:val="008080"/>
          <w:szCs w:val="19"/>
          <w:lang w:val="en-US"/>
        </w:rPr>
        <w:t>!=</w:t>
      </w:r>
      <w:r w:rsidRPr="00934ED9">
        <w:rPr>
          <w:rFonts w:ascii="Courier New" w:hAnsi="Courier New" w:cs="Courier New"/>
          <w:color w:val="000000"/>
          <w:szCs w:val="19"/>
          <w:lang w:val="en-US"/>
        </w:rPr>
        <w:t xml:space="preserve"> mySet.end()) {</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r w:rsidRPr="00934ED9">
        <w:rPr>
          <w:rFonts w:ascii="Courier New" w:hAnsi="Courier New" w:cs="Courier New"/>
          <w:color w:val="000000"/>
          <w:szCs w:val="19"/>
          <w:lang w:val="en-US"/>
        </w:rPr>
        <w:t xml:space="preserve">        std::cout </w:t>
      </w:r>
      <w:r w:rsidRPr="00934ED9">
        <w:rPr>
          <w:rFonts w:ascii="Courier New" w:hAnsi="Courier New" w:cs="Courier New"/>
          <w:color w:val="008080"/>
          <w:szCs w:val="19"/>
          <w:lang w:val="en-US"/>
        </w:rPr>
        <w:t>&lt;&lt;</w:t>
      </w:r>
      <w:r w:rsidRPr="00934ED9">
        <w:rPr>
          <w:rFonts w:ascii="Courier New" w:hAnsi="Courier New" w:cs="Courier New"/>
          <w:color w:val="000000"/>
          <w:szCs w:val="19"/>
          <w:lang w:val="en-US"/>
        </w:rPr>
        <w:t xml:space="preserve"> </w:t>
      </w:r>
      <w:r w:rsidRPr="00934ED9">
        <w:rPr>
          <w:rFonts w:ascii="Courier New" w:hAnsi="Courier New" w:cs="Courier New"/>
          <w:color w:val="A31515"/>
          <w:szCs w:val="19"/>
          <w:lang w:val="en-US"/>
        </w:rPr>
        <w:t>"Element found: "</w:t>
      </w:r>
      <w:r w:rsidRPr="00934ED9">
        <w:rPr>
          <w:rFonts w:ascii="Courier New" w:hAnsi="Courier New" w:cs="Courier New"/>
          <w:color w:val="000000"/>
          <w:szCs w:val="19"/>
          <w:lang w:val="en-US"/>
        </w:rPr>
        <w:t xml:space="preserve"> </w:t>
      </w:r>
      <w:r w:rsidRPr="00934ED9">
        <w:rPr>
          <w:rFonts w:ascii="Courier New" w:hAnsi="Courier New" w:cs="Courier New"/>
          <w:color w:val="008080"/>
          <w:szCs w:val="19"/>
          <w:lang w:val="en-US"/>
        </w:rPr>
        <w:t>&lt;&lt;</w:t>
      </w:r>
      <w:r w:rsidRPr="00934ED9">
        <w:rPr>
          <w:rFonts w:ascii="Courier New" w:hAnsi="Courier New" w:cs="Courier New"/>
          <w:color w:val="000000"/>
          <w:szCs w:val="19"/>
          <w:lang w:val="en-US"/>
        </w:rPr>
        <w:t xml:space="preserve"> </w:t>
      </w:r>
      <w:r w:rsidRPr="00934ED9">
        <w:rPr>
          <w:rFonts w:ascii="Courier New" w:hAnsi="Courier New" w:cs="Courier New"/>
          <w:color w:val="008080"/>
          <w:szCs w:val="19"/>
          <w:lang w:val="en-US"/>
        </w:rPr>
        <w:t>*</w:t>
      </w:r>
      <w:r w:rsidRPr="00934ED9">
        <w:rPr>
          <w:rFonts w:ascii="Courier New" w:hAnsi="Courier New" w:cs="Courier New"/>
          <w:color w:val="000000"/>
          <w:szCs w:val="19"/>
          <w:lang w:val="en-US"/>
        </w:rPr>
        <w:t xml:space="preserve">it </w:t>
      </w:r>
      <w:r w:rsidRPr="00934ED9">
        <w:rPr>
          <w:rFonts w:ascii="Courier New" w:hAnsi="Courier New" w:cs="Courier New"/>
          <w:color w:val="008080"/>
          <w:szCs w:val="19"/>
          <w:lang w:val="en-US"/>
        </w:rPr>
        <w:t>&lt;&lt;</w:t>
      </w:r>
      <w:r w:rsidRPr="00934ED9">
        <w:rPr>
          <w:rFonts w:ascii="Courier New" w:hAnsi="Courier New" w:cs="Courier New"/>
          <w:color w:val="000000"/>
          <w:szCs w:val="19"/>
          <w:lang w:val="en-US"/>
        </w:rPr>
        <w:t xml:space="preserve"> std::endl;</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r w:rsidRPr="00934ED9">
        <w:rPr>
          <w:rFonts w:ascii="Courier New" w:hAnsi="Courier New" w:cs="Courier New"/>
          <w:color w:val="000000"/>
          <w:szCs w:val="19"/>
          <w:lang w:val="en-US"/>
        </w:rPr>
        <w:t xml:space="preserve">    }</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r w:rsidRPr="00934ED9">
        <w:rPr>
          <w:rFonts w:ascii="Courier New" w:hAnsi="Courier New" w:cs="Courier New"/>
          <w:color w:val="000000"/>
          <w:szCs w:val="19"/>
          <w:lang w:val="en-US"/>
        </w:rPr>
        <w:t xml:space="preserve">    </w:t>
      </w:r>
      <w:r w:rsidRPr="00934ED9">
        <w:rPr>
          <w:rFonts w:ascii="Courier New" w:hAnsi="Courier New" w:cs="Courier New"/>
          <w:color w:val="0000FF"/>
          <w:szCs w:val="19"/>
          <w:lang w:val="en-US"/>
        </w:rPr>
        <w:t>else</w:t>
      </w:r>
      <w:r w:rsidRPr="00934ED9">
        <w:rPr>
          <w:rFonts w:ascii="Courier New" w:hAnsi="Courier New" w:cs="Courier New"/>
          <w:color w:val="000000"/>
          <w:szCs w:val="19"/>
          <w:lang w:val="en-US"/>
        </w:rPr>
        <w:t xml:space="preserve"> {</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r w:rsidRPr="00934ED9">
        <w:rPr>
          <w:rFonts w:ascii="Courier New" w:hAnsi="Courier New" w:cs="Courier New"/>
          <w:color w:val="000000"/>
          <w:szCs w:val="19"/>
          <w:lang w:val="en-US"/>
        </w:rPr>
        <w:t xml:space="preserve">        std::cout </w:t>
      </w:r>
      <w:r w:rsidRPr="00934ED9">
        <w:rPr>
          <w:rFonts w:ascii="Courier New" w:hAnsi="Courier New" w:cs="Courier New"/>
          <w:color w:val="008080"/>
          <w:szCs w:val="19"/>
          <w:lang w:val="en-US"/>
        </w:rPr>
        <w:t>&lt;&lt;</w:t>
      </w:r>
      <w:r w:rsidRPr="00934ED9">
        <w:rPr>
          <w:rFonts w:ascii="Courier New" w:hAnsi="Courier New" w:cs="Courier New"/>
          <w:color w:val="000000"/>
          <w:szCs w:val="19"/>
          <w:lang w:val="en-US"/>
        </w:rPr>
        <w:t xml:space="preserve"> </w:t>
      </w:r>
      <w:r w:rsidRPr="00934ED9">
        <w:rPr>
          <w:rFonts w:ascii="Courier New" w:hAnsi="Courier New" w:cs="Courier New"/>
          <w:color w:val="A31515"/>
          <w:szCs w:val="19"/>
          <w:lang w:val="en-US"/>
        </w:rPr>
        <w:t>"Element not found"</w:t>
      </w:r>
      <w:r w:rsidRPr="00934ED9">
        <w:rPr>
          <w:rFonts w:ascii="Courier New" w:hAnsi="Courier New" w:cs="Courier New"/>
          <w:color w:val="000000"/>
          <w:szCs w:val="19"/>
          <w:lang w:val="en-US"/>
        </w:rPr>
        <w:t xml:space="preserve"> </w:t>
      </w:r>
      <w:r w:rsidRPr="00934ED9">
        <w:rPr>
          <w:rFonts w:ascii="Courier New" w:hAnsi="Courier New" w:cs="Courier New"/>
          <w:color w:val="008080"/>
          <w:szCs w:val="19"/>
          <w:lang w:val="en-US"/>
        </w:rPr>
        <w:t>&lt;&lt;</w:t>
      </w:r>
      <w:r w:rsidRPr="00934ED9">
        <w:rPr>
          <w:rFonts w:ascii="Courier New" w:hAnsi="Courier New" w:cs="Courier New"/>
          <w:color w:val="000000"/>
          <w:szCs w:val="19"/>
          <w:lang w:val="en-US"/>
        </w:rPr>
        <w:t xml:space="preserve"> std::endl;</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rPr>
      </w:pPr>
      <w:r w:rsidRPr="00934ED9">
        <w:rPr>
          <w:rFonts w:ascii="Courier New" w:hAnsi="Courier New" w:cs="Courier New"/>
          <w:color w:val="000000"/>
          <w:szCs w:val="19"/>
          <w:lang w:val="en-US"/>
        </w:rPr>
        <w:t xml:space="preserve">    </w:t>
      </w:r>
      <w:r w:rsidRPr="00934ED9">
        <w:rPr>
          <w:rFonts w:ascii="Courier New" w:hAnsi="Courier New" w:cs="Courier New"/>
          <w:color w:val="000000"/>
          <w:szCs w:val="19"/>
        </w:rPr>
        <w:t>}</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rPr>
      </w:pPr>
    </w:p>
    <w:p w:rsidR="00934ED9" w:rsidRPr="00934ED9" w:rsidRDefault="00934ED9" w:rsidP="00934ED9">
      <w:pPr>
        <w:autoSpaceDE w:val="0"/>
        <w:autoSpaceDN w:val="0"/>
        <w:adjustRightInd w:val="0"/>
        <w:spacing w:after="0" w:line="240" w:lineRule="auto"/>
        <w:rPr>
          <w:rFonts w:ascii="Courier New" w:hAnsi="Courier New" w:cs="Courier New"/>
          <w:color w:val="000000"/>
          <w:szCs w:val="19"/>
        </w:rPr>
      </w:pPr>
      <w:r w:rsidRPr="00934ED9">
        <w:rPr>
          <w:rFonts w:ascii="Courier New" w:hAnsi="Courier New" w:cs="Courier New"/>
          <w:color w:val="000000"/>
          <w:szCs w:val="19"/>
        </w:rPr>
        <w:t xml:space="preserve">    </w:t>
      </w:r>
      <w:r w:rsidRPr="00934ED9">
        <w:rPr>
          <w:rFonts w:ascii="Courier New" w:hAnsi="Courier New" w:cs="Courier New"/>
          <w:color w:val="0000FF"/>
          <w:szCs w:val="19"/>
        </w:rPr>
        <w:t>return</w:t>
      </w:r>
      <w:r w:rsidRPr="00934ED9">
        <w:rPr>
          <w:rFonts w:ascii="Courier New" w:hAnsi="Courier New" w:cs="Courier New"/>
          <w:color w:val="000000"/>
          <w:szCs w:val="19"/>
        </w:rPr>
        <w:t xml:space="preserve"> 0;</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rPr>
      </w:pPr>
      <w:r w:rsidRPr="00934ED9">
        <w:rPr>
          <w:rFonts w:ascii="Courier New" w:hAnsi="Courier New" w:cs="Courier New"/>
          <w:color w:val="000000"/>
          <w:szCs w:val="19"/>
        </w:rPr>
        <w:t>}</w:t>
      </w:r>
    </w:p>
    <w:p w:rsidR="00934ED9" w:rsidRDefault="00934ED9" w:rsidP="00934ED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934ED9" w:rsidRDefault="00934ED9" w:rsidP="00934ED9">
      <w:pPr>
        <w:spacing w:after="80"/>
        <w:rPr>
          <w:rFonts w:ascii="Cascadia Mono" w:hAnsi="Cascadia Mono" w:cs="Cascadia Mono"/>
          <w:color w:val="000000"/>
          <w:sz w:val="19"/>
          <w:szCs w:val="19"/>
        </w:rPr>
      </w:pPr>
      <w:r w:rsidRPr="00934ED9">
        <w:rPr>
          <w:rFonts w:ascii="Cascadia Mono" w:hAnsi="Cascadia Mono" w:cs="Cascadia Mono"/>
          <w:noProof/>
          <w:color w:val="000000"/>
          <w:sz w:val="19"/>
          <w:szCs w:val="19"/>
          <w:lang w:eastAsia="ru-RU"/>
        </w:rPr>
        <w:drawing>
          <wp:inline distT="0" distB="0" distL="0" distR="0" wp14:anchorId="75C4ADD0" wp14:editId="154D0BE3">
            <wp:extent cx="1448002" cy="295316"/>
            <wp:effectExtent l="0" t="0" r="0" b="9525"/>
            <wp:docPr id="771" name="Рисунок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4"/>
                    <a:stretch>
                      <a:fillRect/>
                    </a:stretch>
                  </pic:blipFill>
                  <pic:spPr>
                    <a:xfrm>
                      <a:off x="0" y="0"/>
                      <a:ext cx="1448002" cy="295316"/>
                    </a:xfrm>
                    <a:prstGeom prst="rect">
                      <a:avLst/>
                    </a:prstGeom>
                  </pic:spPr>
                </pic:pic>
              </a:graphicData>
            </a:graphic>
          </wp:inline>
        </w:drawing>
      </w:r>
    </w:p>
    <w:p w:rsidR="00934ED9" w:rsidRPr="00934ED9" w:rsidRDefault="00E02D8B" w:rsidP="00934ED9">
      <w:pPr>
        <w:rPr>
          <w:lang w:val="en-US"/>
        </w:rPr>
      </w:pPr>
      <w:hyperlink w:anchor="_Неупорядоченные_ассоциативные_конте" w:history="1">
        <w:r w:rsidR="00934ED9" w:rsidRPr="000E62B6">
          <w:rPr>
            <w:rStyle w:val="a4"/>
            <w:lang w:val="en-US"/>
          </w:rPr>
          <w:t>&lt;</w:t>
        </w:r>
        <w:r w:rsidR="00934ED9" w:rsidRPr="000E62B6">
          <w:rPr>
            <w:rStyle w:val="a4"/>
          </w:rPr>
          <w:t>Неупо</w:t>
        </w:r>
        <w:r w:rsidR="00934ED9">
          <w:rPr>
            <w:rStyle w:val="a4"/>
          </w:rPr>
          <w:t>рядоченные ассоциативные контейнеры</w:t>
        </w:r>
        <w:r w:rsidR="00934ED9" w:rsidRPr="000E62B6">
          <w:rPr>
            <w:rStyle w:val="a4"/>
            <w:lang w:val="en-US"/>
          </w:rPr>
          <w:t>&gt;</w:t>
        </w:r>
      </w:hyperlink>
    </w:p>
    <w:p w:rsidR="00934ED9" w:rsidRPr="00934ED9" w:rsidRDefault="003D1D79" w:rsidP="00600961">
      <w:pPr>
        <w:pStyle w:val="5"/>
        <w:numPr>
          <w:ilvl w:val="4"/>
          <w:numId w:val="1"/>
        </w:numPr>
        <w:spacing w:before="160" w:after="160"/>
        <w:ind w:left="426" w:firstLine="0"/>
        <w:rPr>
          <w:rFonts w:ascii="Arial" w:hAnsi="Arial" w:cs="Arial"/>
          <w:b/>
          <w:color w:val="auto"/>
          <w:szCs w:val="20"/>
          <w:lang w:val="en-US"/>
        </w:rPr>
      </w:pPr>
      <w:bookmarkStart w:id="811" w:name="_upper_bound_8"/>
      <w:bookmarkEnd w:id="811"/>
      <w:r w:rsidRPr="008C6B88">
        <w:rPr>
          <w:rFonts w:ascii="Arial" w:hAnsi="Arial" w:cs="Arial"/>
          <w:b/>
          <w:color w:val="auto"/>
          <w:szCs w:val="20"/>
          <w:lang w:val="en-US"/>
        </w:rPr>
        <w:t>upper_bound</w:t>
      </w:r>
    </w:p>
    <w:p w:rsidR="00934ED9" w:rsidRPr="00ED5F9B" w:rsidRDefault="00934ED9" w:rsidP="00934ED9">
      <w:pPr>
        <w:ind w:firstLine="567"/>
      </w:pPr>
      <w:r>
        <w:t>Пример</w:t>
      </w:r>
      <w:r w:rsidRPr="00ED5F9B">
        <w:t xml:space="preserve"> </w:t>
      </w:r>
      <w:r>
        <w:t>использования</w:t>
      </w:r>
      <w:r w:rsidRPr="00ED5F9B">
        <w:t xml:space="preserve"> </w:t>
      </w:r>
      <w:r>
        <w:t>алгоритма upper</w:t>
      </w:r>
      <w:r w:rsidRPr="00934ED9">
        <w:t>_</w:t>
      </w:r>
      <w:r>
        <w:rPr>
          <w:lang w:val="en-US"/>
        </w:rPr>
        <w:t>bound</w:t>
      </w:r>
      <w:r w:rsidRPr="00ED5F9B">
        <w:t>:</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r w:rsidRPr="00934ED9">
        <w:rPr>
          <w:rFonts w:ascii="Courier New" w:hAnsi="Courier New" w:cs="Courier New"/>
          <w:color w:val="808080"/>
          <w:szCs w:val="19"/>
          <w:lang w:val="en-US"/>
        </w:rPr>
        <w:t>#include</w:t>
      </w:r>
      <w:r w:rsidRPr="00934ED9">
        <w:rPr>
          <w:rFonts w:ascii="Courier New" w:hAnsi="Courier New" w:cs="Courier New"/>
          <w:color w:val="000000"/>
          <w:szCs w:val="19"/>
          <w:lang w:val="en-US"/>
        </w:rPr>
        <w:t xml:space="preserve"> </w:t>
      </w:r>
      <w:r w:rsidRPr="00934ED9">
        <w:rPr>
          <w:rFonts w:ascii="Courier New" w:hAnsi="Courier New" w:cs="Courier New"/>
          <w:color w:val="A31515"/>
          <w:szCs w:val="19"/>
          <w:lang w:val="en-US"/>
        </w:rPr>
        <w:t>&lt;iostream&gt;</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r w:rsidRPr="00934ED9">
        <w:rPr>
          <w:rFonts w:ascii="Courier New" w:hAnsi="Courier New" w:cs="Courier New"/>
          <w:color w:val="808080"/>
          <w:szCs w:val="19"/>
          <w:lang w:val="en-US"/>
        </w:rPr>
        <w:t>#include</w:t>
      </w:r>
      <w:r w:rsidRPr="00934ED9">
        <w:rPr>
          <w:rFonts w:ascii="Courier New" w:hAnsi="Courier New" w:cs="Courier New"/>
          <w:color w:val="000000"/>
          <w:szCs w:val="19"/>
          <w:lang w:val="en-US"/>
        </w:rPr>
        <w:t xml:space="preserve"> </w:t>
      </w:r>
      <w:r w:rsidRPr="00934ED9">
        <w:rPr>
          <w:rFonts w:ascii="Courier New" w:hAnsi="Courier New" w:cs="Courier New"/>
          <w:color w:val="A31515"/>
          <w:szCs w:val="19"/>
          <w:lang w:val="en-US"/>
        </w:rPr>
        <w:t>&lt;unordered_set&gt;</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r w:rsidRPr="00934ED9">
        <w:rPr>
          <w:rFonts w:ascii="Courier New" w:hAnsi="Courier New" w:cs="Courier New"/>
          <w:color w:val="808080"/>
          <w:szCs w:val="19"/>
          <w:lang w:val="en-US"/>
        </w:rPr>
        <w:t>#include</w:t>
      </w:r>
      <w:r w:rsidRPr="00934ED9">
        <w:rPr>
          <w:rFonts w:ascii="Courier New" w:hAnsi="Courier New" w:cs="Courier New"/>
          <w:color w:val="000000"/>
          <w:szCs w:val="19"/>
          <w:lang w:val="en-US"/>
        </w:rPr>
        <w:t xml:space="preserve"> </w:t>
      </w:r>
      <w:r w:rsidRPr="00934ED9">
        <w:rPr>
          <w:rFonts w:ascii="Courier New" w:hAnsi="Courier New" w:cs="Courier New"/>
          <w:color w:val="A31515"/>
          <w:szCs w:val="19"/>
          <w:lang w:val="en-US"/>
        </w:rPr>
        <w:t>&lt;algorithm&gt;</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r w:rsidRPr="00934ED9">
        <w:rPr>
          <w:rFonts w:ascii="Courier New" w:hAnsi="Courier New" w:cs="Courier New"/>
          <w:color w:val="0000FF"/>
          <w:szCs w:val="19"/>
          <w:lang w:val="en-US"/>
        </w:rPr>
        <w:t>int</w:t>
      </w:r>
      <w:r w:rsidRPr="00934ED9">
        <w:rPr>
          <w:rFonts w:ascii="Courier New" w:hAnsi="Courier New" w:cs="Courier New"/>
          <w:color w:val="000000"/>
          <w:szCs w:val="19"/>
          <w:lang w:val="en-US"/>
        </w:rPr>
        <w:t xml:space="preserve"> main() {</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r w:rsidRPr="00934ED9">
        <w:rPr>
          <w:rFonts w:ascii="Courier New" w:hAnsi="Courier New" w:cs="Courier New"/>
          <w:color w:val="000000"/>
          <w:szCs w:val="19"/>
          <w:lang w:val="en-US"/>
        </w:rPr>
        <w:t xml:space="preserve">    std::</w:t>
      </w:r>
      <w:r w:rsidRPr="00934ED9">
        <w:rPr>
          <w:rFonts w:ascii="Courier New" w:hAnsi="Courier New" w:cs="Courier New"/>
          <w:color w:val="2B91AF"/>
          <w:szCs w:val="19"/>
          <w:lang w:val="en-US"/>
        </w:rPr>
        <w:t>unordered_set</w:t>
      </w:r>
      <w:r w:rsidRPr="00934ED9">
        <w:rPr>
          <w:rFonts w:ascii="Courier New" w:hAnsi="Courier New" w:cs="Courier New"/>
          <w:color w:val="000000"/>
          <w:szCs w:val="19"/>
          <w:lang w:val="en-US"/>
        </w:rPr>
        <w:t>&lt;</w:t>
      </w:r>
      <w:r w:rsidRPr="00934ED9">
        <w:rPr>
          <w:rFonts w:ascii="Courier New" w:hAnsi="Courier New" w:cs="Courier New"/>
          <w:color w:val="0000FF"/>
          <w:szCs w:val="19"/>
          <w:lang w:val="en-US"/>
        </w:rPr>
        <w:t>int</w:t>
      </w:r>
      <w:r w:rsidRPr="00934ED9">
        <w:rPr>
          <w:rFonts w:ascii="Courier New" w:hAnsi="Courier New" w:cs="Courier New"/>
          <w:color w:val="000000"/>
          <w:szCs w:val="19"/>
          <w:lang w:val="en-US"/>
        </w:rPr>
        <w:t>&gt; mySet = { 1, 2, 2, 3, 4, 4, 5 };</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r w:rsidRPr="00934ED9">
        <w:rPr>
          <w:rFonts w:ascii="Courier New" w:hAnsi="Courier New" w:cs="Courier New"/>
          <w:color w:val="000000"/>
          <w:szCs w:val="19"/>
          <w:lang w:val="en-US"/>
        </w:rPr>
        <w:t xml:space="preserve">    </w:t>
      </w:r>
      <w:r w:rsidRPr="00934ED9">
        <w:rPr>
          <w:rFonts w:ascii="Courier New" w:hAnsi="Courier New" w:cs="Courier New"/>
          <w:color w:val="0000FF"/>
          <w:szCs w:val="19"/>
          <w:lang w:val="en-US"/>
        </w:rPr>
        <w:t>auto</w:t>
      </w:r>
      <w:r w:rsidRPr="00934ED9">
        <w:rPr>
          <w:rFonts w:ascii="Courier New" w:hAnsi="Courier New" w:cs="Courier New"/>
          <w:color w:val="000000"/>
          <w:szCs w:val="19"/>
          <w:lang w:val="en-US"/>
        </w:rPr>
        <w:t xml:space="preserve"> it = std::upper_bound(mySet.begin(), mySet.end(), 2);</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r w:rsidRPr="00934ED9">
        <w:rPr>
          <w:rFonts w:ascii="Courier New" w:hAnsi="Courier New" w:cs="Courier New"/>
          <w:color w:val="000000"/>
          <w:szCs w:val="19"/>
          <w:lang w:val="en-US"/>
        </w:rPr>
        <w:t xml:space="preserve">    </w:t>
      </w:r>
      <w:r w:rsidRPr="00934ED9">
        <w:rPr>
          <w:rFonts w:ascii="Courier New" w:hAnsi="Courier New" w:cs="Courier New"/>
          <w:color w:val="0000FF"/>
          <w:szCs w:val="19"/>
          <w:lang w:val="en-US"/>
        </w:rPr>
        <w:t>if</w:t>
      </w:r>
      <w:r w:rsidRPr="00934ED9">
        <w:rPr>
          <w:rFonts w:ascii="Courier New" w:hAnsi="Courier New" w:cs="Courier New"/>
          <w:color w:val="000000"/>
          <w:szCs w:val="19"/>
          <w:lang w:val="en-US"/>
        </w:rPr>
        <w:t xml:space="preserve"> (it </w:t>
      </w:r>
      <w:r w:rsidRPr="00934ED9">
        <w:rPr>
          <w:rFonts w:ascii="Courier New" w:hAnsi="Courier New" w:cs="Courier New"/>
          <w:color w:val="008080"/>
          <w:szCs w:val="19"/>
          <w:lang w:val="en-US"/>
        </w:rPr>
        <w:t>!=</w:t>
      </w:r>
      <w:r w:rsidRPr="00934ED9">
        <w:rPr>
          <w:rFonts w:ascii="Courier New" w:hAnsi="Courier New" w:cs="Courier New"/>
          <w:color w:val="000000"/>
          <w:szCs w:val="19"/>
          <w:lang w:val="en-US"/>
        </w:rPr>
        <w:t xml:space="preserve"> mySet.end()) {</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r w:rsidRPr="00934ED9">
        <w:rPr>
          <w:rFonts w:ascii="Courier New" w:hAnsi="Courier New" w:cs="Courier New"/>
          <w:color w:val="000000"/>
          <w:szCs w:val="19"/>
          <w:lang w:val="en-US"/>
        </w:rPr>
        <w:t xml:space="preserve">        std::cout </w:t>
      </w:r>
      <w:r w:rsidRPr="00934ED9">
        <w:rPr>
          <w:rFonts w:ascii="Courier New" w:hAnsi="Courier New" w:cs="Courier New"/>
          <w:color w:val="008080"/>
          <w:szCs w:val="19"/>
          <w:lang w:val="en-US"/>
        </w:rPr>
        <w:t>&lt;&lt;</w:t>
      </w:r>
      <w:r w:rsidRPr="00934ED9">
        <w:rPr>
          <w:rFonts w:ascii="Courier New" w:hAnsi="Courier New" w:cs="Courier New"/>
          <w:color w:val="000000"/>
          <w:szCs w:val="19"/>
          <w:lang w:val="en-US"/>
        </w:rPr>
        <w:t xml:space="preserve"> </w:t>
      </w:r>
      <w:r w:rsidRPr="00934ED9">
        <w:rPr>
          <w:rFonts w:ascii="Courier New" w:hAnsi="Courier New" w:cs="Courier New"/>
          <w:color w:val="A31515"/>
          <w:szCs w:val="19"/>
          <w:lang w:val="en-US"/>
        </w:rPr>
        <w:t>"Element found: "</w:t>
      </w:r>
      <w:r w:rsidRPr="00934ED9">
        <w:rPr>
          <w:rFonts w:ascii="Courier New" w:hAnsi="Courier New" w:cs="Courier New"/>
          <w:color w:val="000000"/>
          <w:szCs w:val="19"/>
          <w:lang w:val="en-US"/>
        </w:rPr>
        <w:t xml:space="preserve"> </w:t>
      </w:r>
      <w:r w:rsidRPr="00934ED9">
        <w:rPr>
          <w:rFonts w:ascii="Courier New" w:hAnsi="Courier New" w:cs="Courier New"/>
          <w:color w:val="008080"/>
          <w:szCs w:val="19"/>
          <w:lang w:val="en-US"/>
        </w:rPr>
        <w:t>&lt;&lt;</w:t>
      </w:r>
      <w:r w:rsidRPr="00934ED9">
        <w:rPr>
          <w:rFonts w:ascii="Courier New" w:hAnsi="Courier New" w:cs="Courier New"/>
          <w:color w:val="000000"/>
          <w:szCs w:val="19"/>
          <w:lang w:val="en-US"/>
        </w:rPr>
        <w:t xml:space="preserve"> </w:t>
      </w:r>
      <w:r w:rsidRPr="00934ED9">
        <w:rPr>
          <w:rFonts w:ascii="Courier New" w:hAnsi="Courier New" w:cs="Courier New"/>
          <w:color w:val="008080"/>
          <w:szCs w:val="19"/>
          <w:lang w:val="en-US"/>
        </w:rPr>
        <w:t>*</w:t>
      </w:r>
      <w:r w:rsidRPr="00934ED9">
        <w:rPr>
          <w:rFonts w:ascii="Courier New" w:hAnsi="Courier New" w:cs="Courier New"/>
          <w:color w:val="000000"/>
          <w:szCs w:val="19"/>
          <w:lang w:val="en-US"/>
        </w:rPr>
        <w:t xml:space="preserve">it </w:t>
      </w:r>
      <w:r w:rsidRPr="00934ED9">
        <w:rPr>
          <w:rFonts w:ascii="Courier New" w:hAnsi="Courier New" w:cs="Courier New"/>
          <w:color w:val="008080"/>
          <w:szCs w:val="19"/>
          <w:lang w:val="en-US"/>
        </w:rPr>
        <w:t>&lt;&lt;</w:t>
      </w:r>
      <w:r w:rsidRPr="00934ED9">
        <w:rPr>
          <w:rFonts w:ascii="Courier New" w:hAnsi="Courier New" w:cs="Courier New"/>
          <w:color w:val="000000"/>
          <w:szCs w:val="19"/>
          <w:lang w:val="en-US"/>
        </w:rPr>
        <w:t xml:space="preserve"> std::endl;</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r w:rsidRPr="00934ED9">
        <w:rPr>
          <w:rFonts w:ascii="Courier New" w:hAnsi="Courier New" w:cs="Courier New"/>
          <w:color w:val="000000"/>
          <w:szCs w:val="19"/>
          <w:lang w:val="en-US"/>
        </w:rPr>
        <w:t xml:space="preserve">    }</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r w:rsidRPr="00934ED9">
        <w:rPr>
          <w:rFonts w:ascii="Courier New" w:hAnsi="Courier New" w:cs="Courier New"/>
          <w:color w:val="000000"/>
          <w:szCs w:val="19"/>
          <w:lang w:val="en-US"/>
        </w:rPr>
        <w:t xml:space="preserve">    </w:t>
      </w:r>
      <w:r w:rsidRPr="00934ED9">
        <w:rPr>
          <w:rFonts w:ascii="Courier New" w:hAnsi="Courier New" w:cs="Courier New"/>
          <w:color w:val="0000FF"/>
          <w:szCs w:val="19"/>
          <w:lang w:val="en-US"/>
        </w:rPr>
        <w:t>else</w:t>
      </w:r>
      <w:r w:rsidRPr="00934ED9">
        <w:rPr>
          <w:rFonts w:ascii="Courier New" w:hAnsi="Courier New" w:cs="Courier New"/>
          <w:color w:val="000000"/>
          <w:szCs w:val="19"/>
          <w:lang w:val="en-US"/>
        </w:rPr>
        <w:t xml:space="preserve"> {</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lang w:val="en-US"/>
        </w:rPr>
      </w:pPr>
      <w:r w:rsidRPr="00934ED9">
        <w:rPr>
          <w:rFonts w:ascii="Courier New" w:hAnsi="Courier New" w:cs="Courier New"/>
          <w:color w:val="000000"/>
          <w:szCs w:val="19"/>
          <w:lang w:val="en-US"/>
        </w:rPr>
        <w:t xml:space="preserve">        std::cout </w:t>
      </w:r>
      <w:r w:rsidRPr="00934ED9">
        <w:rPr>
          <w:rFonts w:ascii="Courier New" w:hAnsi="Courier New" w:cs="Courier New"/>
          <w:color w:val="008080"/>
          <w:szCs w:val="19"/>
          <w:lang w:val="en-US"/>
        </w:rPr>
        <w:t>&lt;&lt;</w:t>
      </w:r>
      <w:r w:rsidRPr="00934ED9">
        <w:rPr>
          <w:rFonts w:ascii="Courier New" w:hAnsi="Courier New" w:cs="Courier New"/>
          <w:color w:val="000000"/>
          <w:szCs w:val="19"/>
          <w:lang w:val="en-US"/>
        </w:rPr>
        <w:t xml:space="preserve"> </w:t>
      </w:r>
      <w:r w:rsidRPr="00934ED9">
        <w:rPr>
          <w:rFonts w:ascii="Courier New" w:hAnsi="Courier New" w:cs="Courier New"/>
          <w:color w:val="A31515"/>
          <w:szCs w:val="19"/>
          <w:lang w:val="en-US"/>
        </w:rPr>
        <w:t>"Element not found"</w:t>
      </w:r>
      <w:r w:rsidRPr="00934ED9">
        <w:rPr>
          <w:rFonts w:ascii="Courier New" w:hAnsi="Courier New" w:cs="Courier New"/>
          <w:color w:val="000000"/>
          <w:szCs w:val="19"/>
          <w:lang w:val="en-US"/>
        </w:rPr>
        <w:t xml:space="preserve"> </w:t>
      </w:r>
      <w:r w:rsidRPr="00934ED9">
        <w:rPr>
          <w:rFonts w:ascii="Courier New" w:hAnsi="Courier New" w:cs="Courier New"/>
          <w:color w:val="008080"/>
          <w:szCs w:val="19"/>
          <w:lang w:val="en-US"/>
        </w:rPr>
        <w:t>&lt;&lt;</w:t>
      </w:r>
      <w:r w:rsidRPr="00934ED9">
        <w:rPr>
          <w:rFonts w:ascii="Courier New" w:hAnsi="Courier New" w:cs="Courier New"/>
          <w:color w:val="000000"/>
          <w:szCs w:val="19"/>
          <w:lang w:val="en-US"/>
        </w:rPr>
        <w:t xml:space="preserve"> std::endl;</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rPr>
      </w:pPr>
      <w:r w:rsidRPr="00934ED9">
        <w:rPr>
          <w:rFonts w:ascii="Courier New" w:hAnsi="Courier New" w:cs="Courier New"/>
          <w:color w:val="000000"/>
          <w:szCs w:val="19"/>
          <w:lang w:val="en-US"/>
        </w:rPr>
        <w:t xml:space="preserve">    </w:t>
      </w:r>
      <w:r w:rsidRPr="00934ED9">
        <w:rPr>
          <w:rFonts w:ascii="Courier New" w:hAnsi="Courier New" w:cs="Courier New"/>
          <w:color w:val="000000"/>
          <w:szCs w:val="19"/>
        </w:rPr>
        <w:t>}</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rPr>
      </w:pPr>
    </w:p>
    <w:p w:rsidR="00934ED9" w:rsidRPr="00934ED9" w:rsidRDefault="00934ED9" w:rsidP="00934ED9">
      <w:pPr>
        <w:autoSpaceDE w:val="0"/>
        <w:autoSpaceDN w:val="0"/>
        <w:adjustRightInd w:val="0"/>
        <w:spacing w:after="0" w:line="240" w:lineRule="auto"/>
        <w:rPr>
          <w:rFonts w:ascii="Courier New" w:hAnsi="Courier New" w:cs="Courier New"/>
          <w:color w:val="000000"/>
          <w:szCs w:val="19"/>
        </w:rPr>
      </w:pPr>
      <w:r w:rsidRPr="00934ED9">
        <w:rPr>
          <w:rFonts w:ascii="Courier New" w:hAnsi="Courier New" w:cs="Courier New"/>
          <w:color w:val="000000"/>
          <w:szCs w:val="19"/>
        </w:rPr>
        <w:t xml:space="preserve">    </w:t>
      </w:r>
      <w:r w:rsidRPr="00934ED9">
        <w:rPr>
          <w:rFonts w:ascii="Courier New" w:hAnsi="Courier New" w:cs="Courier New"/>
          <w:color w:val="0000FF"/>
          <w:szCs w:val="19"/>
        </w:rPr>
        <w:t>return</w:t>
      </w:r>
      <w:r w:rsidRPr="00934ED9">
        <w:rPr>
          <w:rFonts w:ascii="Courier New" w:hAnsi="Courier New" w:cs="Courier New"/>
          <w:color w:val="000000"/>
          <w:szCs w:val="19"/>
        </w:rPr>
        <w:t xml:space="preserve"> 0;</w:t>
      </w:r>
    </w:p>
    <w:p w:rsidR="00934ED9" w:rsidRPr="00934ED9" w:rsidRDefault="00934ED9" w:rsidP="00934ED9">
      <w:pPr>
        <w:autoSpaceDE w:val="0"/>
        <w:autoSpaceDN w:val="0"/>
        <w:adjustRightInd w:val="0"/>
        <w:spacing w:after="0" w:line="240" w:lineRule="auto"/>
        <w:rPr>
          <w:rFonts w:ascii="Courier New" w:hAnsi="Courier New" w:cs="Courier New"/>
          <w:color w:val="000000"/>
          <w:szCs w:val="19"/>
        </w:rPr>
      </w:pPr>
      <w:r w:rsidRPr="00934ED9">
        <w:rPr>
          <w:rFonts w:ascii="Courier New" w:hAnsi="Courier New" w:cs="Courier New"/>
          <w:color w:val="000000"/>
          <w:szCs w:val="19"/>
        </w:rPr>
        <w:t>}</w:t>
      </w:r>
    </w:p>
    <w:p w:rsidR="00934ED9" w:rsidRDefault="00934ED9" w:rsidP="00934ED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934ED9" w:rsidRDefault="00934ED9" w:rsidP="00934ED9">
      <w:pPr>
        <w:spacing w:after="80"/>
        <w:rPr>
          <w:rFonts w:ascii="Cascadia Mono" w:hAnsi="Cascadia Mono" w:cs="Cascadia Mono"/>
          <w:color w:val="000000"/>
          <w:sz w:val="19"/>
          <w:szCs w:val="19"/>
        </w:rPr>
      </w:pPr>
      <w:r w:rsidRPr="00934ED9">
        <w:rPr>
          <w:rFonts w:ascii="Cascadia Mono" w:hAnsi="Cascadia Mono" w:cs="Cascadia Mono"/>
          <w:noProof/>
          <w:color w:val="000000"/>
          <w:sz w:val="19"/>
          <w:szCs w:val="19"/>
          <w:lang w:eastAsia="ru-RU"/>
        </w:rPr>
        <w:drawing>
          <wp:inline distT="0" distB="0" distL="0" distR="0" wp14:anchorId="47CDB8BD" wp14:editId="3A350A1F">
            <wp:extent cx="1419423" cy="333422"/>
            <wp:effectExtent l="0" t="0" r="0" b="9525"/>
            <wp:docPr id="775" name="Рисунок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5"/>
                    <a:stretch>
                      <a:fillRect/>
                    </a:stretch>
                  </pic:blipFill>
                  <pic:spPr>
                    <a:xfrm>
                      <a:off x="0" y="0"/>
                      <a:ext cx="1419423" cy="333422"/>
                    </a:xfrm>
                    <a:prstGeom prst="rect">
                      <a:avLst/>
                    </a:prstGeom>
                  </pic:spPr>
                </pic:pic>
              </a:graphicData>
            </a:graphic>
          </wp:inline>
        </w:drawing>
      </w:r>
    </w:p>
    <w:p w:rsidR="00934ED9" w:rsidRDefault="00E02D8B" w:rsidP="00934ED9">
      <w:pPr>
        <w:rPr>
          <w:lang w:val="en-US"/>
        </w:rPr>
      </w:pPr>
      <w:hyperlink w:anchor="_Неупорядоченные_ассоциативные_конте" w:history="1">
        <w:r w:rsidR="00934ED9" w:rsidRPr="000E62B6">
          <w:rPr>
            <w:rStyle w:val="a4"/>
            <w:lang w:val="en-US"/>
          </w:rPr>
          <w:t>&lt;</w:t>
        </w:r>
        <w:r w:rsidR="00934ED9" w:rsidRPr="000E62B6">
          <w:rPr>
            <w:rStyle w:val="a4"/>
          </w:rPr>
          <w:t>Неупо</w:t>
        </w:r>
        <w:r w:rsidR="00934ED9">
          <w:rPr>
            <w:rStyle w:val="a4"/>
          </w:rPr>
          <w:t>рядоченные ассоциативные контейнеры</w:t>
        </w:r>
        <w:r w:rsidR="00934ED9" w:rsidRPr="000E62B6">
          <w:rPr>
            <w:rStyle w:val="a4"/>
            <w:lang w:val="en-US"/>
          </w:rPr>
          <w:t>&gt;</w:t>
        </w:r>
      </w:hyperlink>
    </w:p>
    <w:p w:rsidR="00AE5924" w:rsidRPr="00AE5924" w:rsidRDefault="00C62B69" w:rsidP="00AE5924">
      <w:pPr>
        <w:pStyle w:val="4"/>
        <w:numPr>
          <w:ilvl w:val="3"/>
          <w:numId w:val="19"/>
        </w:numPr>
        <w:tabs>
          <w:tab w:val="left" w:pos="1134"/>
        </w:tabs>
        <w:spacing w:before="160" w:after="160"/>
        <w:ind w:left="426" w:firstLine="0"/>
        <w:rPr>
          <w:rFonts w:ascii="Arial" w:hAnsi="Arial" w:cs="Arial"/>
          <w:b/>
          <w:i w:val="0"/>
          <w:color w:val="000000" w:themeColor="text1"/>
          <w:lang w:val="en-US"/>
        </w:rPr>
      </w:pPr>
      <w:r>
        <w:rPr>
          <w:rFonts w:ascii="Arial" w:hAnsi="Arial" w:cs="Arial"/>
          <w:b/>
          <w:i w:val="0"/>
          <w:color w:val="000000" w:themeColor="text1"/>
          <w:lang w:val="en-US"/>
        </w:rPr>
        <w:t>Unordered_multiset</w:t>
      </w:r>
    </w:p>
    <w:p w:rsidR="00AE5924" w:rsidRPr="00AE5924" w:rsidRDefault="00AE5924" w:rsidP="00AE5924">
      <w:pPr>
        <w:pStyle w:val="5"/>
        <w:numPr>
          <w:ilvl w:val="4"/>
          <w:numId w:val="26"/>
        </w:numPr>
        <w:tabs>
          <w:tab w:val="left" w:pos="1276"/>
        </w:tabs>
        <w:spacing w:before="160" w:after="160"/>
        <w:ind w:left="426" w:firstLine="0"/>
        <w:rPr>
          <w:rFonts w:ascii="Arial" w:hAnsi="Arial" w:cs="Arial"/>
          <w:b/>
          <w:color w:val="auto"/>
          <w:szCs w:val="20"/>
          <w:lang w:val="en-US"/>
        </w:rPr>
      </w:pPr>
      <w:bookmarkStart w:id="812" w:name="_adjacent_find_8"/>
      <w:bookmarkEnd w:id="812"/>
      <w:r>
        <w:rPr>
          <w:rFonts w:ascii="Arial" w:hAnsi="Arial" w:cs="Arial"/>
          <w:b/>
          <w:color w:val="auto"/>
          <w:szCs w:val="20"/>
          <w:lang w:val="en-US"/>
        </w:rPr>
        <w:t>adjacent_find</w:t>
      </w:r>
    </w:p>
    <w:p w:rsidR="00AE5924" w:rsidRPr="00AE5924" w:rsidRDefault="00AE5924" w:rsidP="00AE5924">
      <w:pPr>
        <w:ind w:firstLine="567"/>
      </w:pPr>
      <w:r>
        <w:t>Пример</w:t>
      </w:r>
      <w:r w:rsidRPr="00AE5924">
        <w:t xml:space="preserve"> </w:t>
      </w:r>
      <w:r>
        <w:t>использования</w:t>
      </w:r>
      <w:r w:rsidRPr="00AE5924">
        <w:t xml:space="preserve"> </w:t>
      </w:r>
      <w:r>
        <w:t>алгоритма</w:t>
      </w:r>
      <w:r w:rsidRPr="00AE5924">
        <w:t xml:space="preserve"> </w:t>
      </w:r>
      <w:r>
        <w:rPr>
          <w:lang w:val="en-US"/>
        </w:rPr>
        <w:t>adjacent</w:t>
      </w:r>
      <w:r w:rsidRPr="00AE5924">
        <w:t>_</w:t>
      </w:r>
      <w:r>
        <w:rPr>
          <w:lang w:val="en-US"/>
        </w:rPr>
        <w:t>find</w:t>
      </w:r>
      <w:r w:rsidRPr="00AE5924">
        <w:t>:</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808080"/>
          <w:szCs w:val="19"/>
          <w:lang w:val="en-US"/>
        </w:rPr>
        <w:t>#include</w:t>
      </w:r>
      <w:r w:rsidRPr="00AE5924">
        <w:rPr>
          <w:rFonts w:ascii="Courier New" w:hAnsi="Courier New" w:cs="Courier New"/>
          <w:color w:val="000000"/>
          <w:szCs w:val="19"/>
          <w:lang w:val="en-US"/>
        </w:rPr>
        <w:t xml:space="preserve"> </w:t>
      </w:r>
      <w:r w:rsidRPr="00AE5924">
        <w:rPr>
          <w:rFonts w:ascii="Courier New" w:hAnsi="Courier New" w:cs="Courier New"/>
          <w:color w:val="A31515"/>
          <w:szCs w:val="19"/>
          <w:lang w:val="en-US"/>
        </w:rPr>
        <w:t>&lt;iostream&gt;</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808080"/>
          <w:szCs w:val="19"/>
          <w:lang w:val="en-US"/>
        </w:rPr>
        <w:t>#include</w:t>
      </w:r>
      <w:r w:rsidRPr="00AE5924">
        <w:rPr>
          <w:rFonts w:ascii="Courier New" w:hAnsi="Courier New" w:cs="Courier New"/>
          <w:color w:val="000000"/>
          <w:szCs w:val="19"/>
          <w:lang w:val="en-US"/>
        </w:rPr>
        <w:t xml:space="preserve"> </w:t>
      </w:r>
      <w:r w:rsidRPr="00AE5924">
        <w:rPr>
          <w:rFonts w:ascii="Courier New" w:hAnsi="Courier New" w:cs="Courier New"/>
          <w:color w:val="A31515"/>
          <w:szCs w:val="19"/>
          <w:lang w:val="en-US"/>
        </w:rPr>
        <w:t>&lt;unordered_set&gt;</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808080"/>
          <w:szCs w:val="19"/>
          <w:lang w:val="en-US"/>
        </w:rPr>
        <w:t>#include</w:t>
      </w:r>
      <w:r w:rsidRPr="00AE5924">
        <w:rPr>
          <w:rFonts w:ascii="Courier New" w:hAnsi="Courier New" w:cs="Courier New"/>
          <w:color w:val="000000"/>
          <w:szCs w:val="19"/>
          <w:lang w:val="en-US"/>
        </w:rPr>
        <w:t xml:space="preserve"> </w:t>
      </w:r>
      <w:r w:rsidRPr="00AE5924">
        <w:rPr>
          <w:rFonts w:ascii="Courier New" w:hAnsi="Courier New" w:cs="Courier New"/>
          <w:color w:val="A31515"/>
          <w:szCs w:val="19"/>
          <w:lang w:val="en-US"/>
        </w:rPr>
        <w:t>&lt;algorithm&gt;</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FF"/>
          <w:szCs w:val="19"/>
          <w:lang w:val="en-US"/>
        </w:rPr>
        <w:t>int</w:t>
      </w:r>
      <w:r w:rsidRPr="00AE5924">
        <w:rPr>
          <w:rFonts w:ascii="Courier New" w:hAnsi="Courier New" w:cs="Courier New"/>
          <w:color w:val="000000"/>
          <w:szCs w:val="19"/>
          <w:lang w:val="en-US"/>
        </w:rPr>
        <w:t xml:space="preserve"> main()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std::</w:t>
      </w:r>
      <w:r w:rsidRPr="00AE5924">
        <w:rPr>
          <w:rFonts w:ascii="Courier New" w:hAnsi="Courier New" w:cs="Courier New"/>
          <w:color w:val="2B91AF"/>
          <w:szCs w:val="19"/>
          <w:lang w:val="en-US"/>
        </w:rPr>
        <w:t>unordered_multiset</w:t>
      </w:r>
      <w:r w:rsidRPr="00AE5924">
        <w:rPr>
          <w:rFonts w:ascii="Courier New" w:hAnsi="Courier New" w:cs="Courier New"/>
          <w:color w:val="000000"/>
          <w:szCs w:val="19"/>
          <w:lang w:val="en-US"/>
        </w:rPr>
        <w:t>&lt;</w:t>
      </w:r>
      <w:r w:rsidRPr="00AE5924">
        <w:rPr>
          <w:rFonts w:ascii="Courier New" w:hAnsi="Courier New" w:cs="Courier New"/>
          <w:color w:val="0000FF"/>
          <w:szCs w:val="19"/>
          <w:lang w:val="en-US"/>
        </w:rPr>
        <w:t>int</w:t>
      </w:r>
      <w:r w:rsidRPr="00AE5924">
        <w:rPr>
          <w:rFonts w:ascii="Courier New" w:hAnsi="Courier New" w:cs="Courier New"/>
          <w:color w:val="000000"/>
          <w:szCs w:val="19"/>
          <w:lang w:val="en-US"/>
        </w:rPr>
        <w:t>&gt; mySet = { 1, 2, 2, 3, 4, 4, 5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w:t>
      </w:r>
      <w:r w:rsidRPr="00AE5924">
        <w:rPr>
          <w:rFonts w:ascii="Courier New" w:hAnsi="Courier New" w:cs="Courier New"/>
          <w:color w:val="0000FF"/>
          <w:szCs w:val="19"/>
          <w:lang w:val="en-US"/>
        </w:rPr>
        <w:t>auto</w:t>
      </w:r>
      <w:r w:rsidRPr="00AE5924">
        <w:rPr>
          <w:rFonts w:ascii="Courier New" w:hAnsi="Courier New" w:cs="Courier New"/>
          <w:color w:val="000000"/>
          <w:szCs w:val="19"/>
          <w:lang w:val="en-US"/>
        </w:rPr>
        <w:t xml:space="preserve"> it = std::adjacent_find(mySet.begin(), mySet.end());</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w:t>
      </w:r>
      <w:r w:rsidRPr="00AE5924">
        <w:rPr>
          <w:rFonts w:ascii="Courier New" w:hAnsi="Courier New" w:cs="Courier New"/>
          <w:color w:val="0000FF"/>
          <w:szCs w:val="19"/>
          <w:lang w:val="en-US"/>
        </w:rPr>
        <w:t>if</w:t>
      </w:r>
      <w:r w:rsidRPr="00AE5924">
        <w:rPr>
          <w:rFonts w:ascii="Courier New" w:hAnsi="Courier New" w:cs="Courier New"/>
          <w:color w:val="000000"/>
          <w:szCs w:val="19"/>
          <w:lang w:val="en-US"/>
        </w:rPr>
        <w:t xml:space="preserve"> (it </w:t>
      </w:r>
      <w:r w:rsidRPr="00AE5924">
        <w:rPr>
          <w:rFonts w:ascii="Courier New" w:hAnsi="Courier New" w:cs="Courier New"/>
          <w:color w:val="008080"/>
          <w:szCs w:val="19"/>
          <w:lang w:val="en-US"/>
        </w:rPr>
        <w:t>!=</w:t>
      </w:r>
      <w:r w:rsidRPr="00AE5924">
        <w:rPr>
          <w:rFonts w:ascii="Courier New" w:hAnsi="Courier New" w:cs="Courier New"/>
          <w:color w:val="000000"/>
          <w:szCs w:val="19"/>
          <w:lang w:val="en-US"/>
        </w:rPr>
        <w:t xml:space="preserve"> mySet.end())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std::cout </w:t>
      </w:r>
      <w:r w:rsidRPr="00AE5924">
        <w:rPr>
          <w:rFonts w:ascii="Courier New" w:hAnsi="Courier New" w:cs="Courier New"/>
          <w:color w:val="008080"/>
          <w:szCs w:val="19"/>
          <w:lang w:val="en-US"/>
        </w:rPr>
        <w:t>&lt;&lt;</w:t>
      </w:r>
      <w:r w:rsidRPr="00AE5924">
        <w:rPr>
          <w:rFonts w:ascii="Courier New" w:hAnsi="Courier New" w:cs="Courier New"/>
          <w:color w:val="000000"/>
          <w:szCs w:val="19"/>
          <w:lang w:val="en-US"/>
        </w:rPr>
        <w:t xml:space="preserve"> </w:t>
      </w:r>
      <w:r w:rsidRPr="00AE5924">
        <w:rPr>
          <w:rFonts w:ascii="Courier New" w:hAnsi="Courier New" w:cs="Courier New"/>
          <w:color w:val="A31515"/>
          <w:szCs w:val="19"/>
          <w:lang w:val="en-US"/>
        </w:rPr>
        <w:t>"First adjacent pair with equal values: "</w:t>
      </w:r>
      <w:r w:rsidRPr="00AE5924">
        <w:rPr>
          <w:rFonts w:ascii="Courier New" w:hAnsi="Courier New" w:cs="Courier New"/>
          <w:color w:val="000000"/>
          <w:szCs w:val="19"/>
          <w:lang w:val="en-US"/>
        </w:rPr>
        <w:t xml:space="preserve"> </w:t>
      </w:r>
      <w:r w:rsidRPr="00AE5924">
        <w:rPr>
          <w:rFonts w:ascii="Courier New" w:hAnsi="Courier New" w:cs="Courier New"/>
          <w:color w:val="008080"/>
          <w:szCs w:val="19"/>
          <w:lang w:val="en-US"/>
        </w:rPr>
        <w:t>&lt;&lt;</w:t>
      </w:r>
      <w:r w:rsidRPr="00AE5924">
        <w:rPr>
          <w:rFonts w:ascii="Courier New" w:hAnsi="Courier New" w:cs="Courier New"/>
          <w:color w:val="000000"/>
          <w:szCs w:val="19"/>
          <w:lang w:val="en-US"/>
        </w:rPr>
        <w:t xml:space="preserve"> </w:t>
      </w:r>
      <w:r w:rsidRPr="00AE5924">
        <w:rPr>
          <w:rFonts w:ascii="Courier New" w:hAnsi="Courier New" w:cs="Courier New"/>
          <w:color w:val="008080"/>
          <w:szCs w:val="19"/>
          <w:lang w:val="en-US"/>
        </w:rPr>
        <w:t>*</w:t>
      </w:r>
      <w:r w:rsidRPr="00AE5924">
        <w:rPr>
          <w:rFonts w:ascii="Courier New" w:hAnsi="Courier New" w:cs="Courier New"/>
          <w:color w:val="000000"/>
          <w:szCs w:val="19"/>
          <w:lang w:val="en-US"/>
        </w:rPr>
        <w:t xml:space="preserve">it </w:t>
      </w:r>
      <w:r w:rsidRPr="00AE5924">
        <w:rPr>
          <w:rFonts w:ascii="Courier New" w:hAnsi="Courier New" w:cs="Courier New"/>
          <w:color w:val="008080"/>
          <w:szCs w:val="19"/>
          <w:lang w:val="en-US"/>
        </w:rPr>
        <w:t>&lt;&lt;</w:t>
      </w:r>
      <w:r w:rsidRPr="00AE5924">
        <w:rPr>
          <w:rFonts w:ascii="Courier New" w:hAnsi="Courier New" w:cs="Courier New"/>
          <w:color w:val="000000"/>
          <w:szCs w:val="19"/>
          <w:lang w:val="en-US"/>
        </w:rPr>
        <w:t xml:space="preserve"> std::endl;</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w:t>
      </w:r>
      <w:r w:rsidRPr="00AE5924">
        <w:rPr>
          <w:rFonts w:ascii="Courier New" w:hAnsi="Courier New" w:cs="Courier New"/>
          <w:color w:val="0000FF"/>
          <w:szCs w:val="19"/>
          <w:lang w:val="en-US"/>
        </w:rPr>
        <w:t>else</w:t>
      </w:r>
      <w:r w:rsidRPr="00AE5924">
        <w:rPr>
          <w:rFonts w:ascii="Courier New" w:hAnsi="Courier New" w:cs="Courier New"/>
          <w:color w:val="000000"/>
          <w:szCs w:val="19"/>
          <w:lang w:val="en-US"/>
        </w:rPr>
        <w:t xml:space="preserve">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000000"/>
          <w:szCs w:val="19"/>
          <w:lang w:val="en-US"/>
        </w:rPr>
        <w:t xml:space="preserve">        std::cout </w:t>
      </w:r>
      <w:r w:rsidRPr="00AE5924">
        <w:rPr>
          <w:rFonts w:ascii="Courier New" w:hAnsi="Courier New" w:cs="Courier New"/>
          <w:color w:val="008080"/>
          <w:szCs w:val="19"/>
          <w:lang w:val="en-US"/>
        </w:rPr>
        <w:t>&lt;&lt;</w:t>
      </w:r>
      <w:r w:rsidRPr="00AE5924">
        <w:rPr>
          <w:rFonts w:ascii="Courier New" w:hAnsi="Courier New" w:cs="Courier New"/>
          <w:color w:val="000000"/>
          <w:szCs w:val="19"/>
          <w:lang w:val="en-US"/>
        </w:rPr>
        <w:t xml:space="preserve"> </w:t>
      </w:r>
      <w:r w:rsidRPr="00AE5924">
        <w:rPr>
          <w:rFonts w:ascii="Courier New" w:hAnsi="Courier New" w:cs="Courier New"/>
          <w:color w:val="A31515"/>
          <w:szCs w:val="19"/>
          <w:lang w:val="en-US"/>
        </w:rPr>
        <w:t>"No adjacent elements with equal values found."</w:t>
      </w:r>
      <w:r w:rsidRPr="00AE5924">
        <w:rPr>
          <w:rFonts w:ascii="Courier New" w:hAnsi="Courier New" w:cs="Courier New"/>
          <w:color w:val="000000"/>
          <w:szCs w:val="19"/>
          <w:lang w:val="en-US"/>
        </w:rPr>
        <w:t xml:space="preserve"> </w:t>
      </w:r>
      <w:r w:rsidRPr="00AE5924">
        <w:rPr>
          <w:rFonts w:ascii="Courier New" w:hAnsi="Courier New" w:cs="Courier New"/>
          <w:color w:val="008080"/>
          <w:szCs w:val="19"/>
        </w:rPr>
        <w:t>&lt;&lt;</w:t>
      </w:r>
      <w:r w:rsidRPr="00AE5924">
        <w:rPr>
          <w:rFonts w:ascii="Courier New" w:hAnsi="Courier New" w:cs="Courier New"/>
          <w:color w:val="000000"/>
          <w:szCs w:val="19"/>
        </w:rPr>
        <w:t xml:space="preserve"> std::endl;</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000000"/>
          <w:szCs w:val="19"/>
        </w:rPr>
        <w:t xml:space="preserve">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000000"/>
          <w:szCs w:val="19"/>
        </w:rPr>
        <w:t xml:space="preserve">    </w:t>
      </w:r>
      <w:r w:rsidRPr="00AE5924">
        <w:rPr>
          <w:rFonts w:ascii="Courier New" w:hAnsi="Courier New" w:cs="Courier New"/>
          <w:color w:val="0000FF"/>
          <w:szCs w:val="19"/>
        </w:rPr>
        <w:t>return</w:t>
      </w:r>
      <w:r w:rsidRPr="00AE5924">
        <w:rPr>
          <w:rFonts w:ascii="Courier New" w:hAnsi="Courier New" w:cs="Courier New"/>
          <w:color w:val="000000"/>
          <w:szCs w:val="19"/>
        </w:rPr>
        <w:t xml:space="preserve"> 0;</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000000"/>
          <w:szCs w:val="19"/>
        </w:rPr>
        <w:t>}</w:t>
      </w:r>
    </w:p>
    <w:p w:rsidR="00AE5924" w:rsidRDefault="00AE5924" w:rsidP="00AE592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E5924" w:rsidRDefault="00AE5924" w:rsidP="00AE5924">
      <w:pPr>
        <w:spacing w:after="80"/>
        <w:rPr>
          <w:rFonts w:ascii="Cascadia Mono" w:hAnsi="Cascadia Mono" w:cs="Cascadia Mono"/>
          <w:color w:val="000000"/>
          <w:sz w:val="19"/>
          <w:szCs w:val="19"/>
        </w:rPr>
      </w:pPr>
      <w:r w:rsidRPr="00AE5924">
        <w:rPr>
          <w:rFonts w:ascii="Cascadia Mono" w:hAnsi="Cascadia Mono" w:cs="Cascadia Mono"/>
          <w:noProof/>
          <w:color w:val="000000"/>
          <w:sz w:val="19"/>
          <w:szCs w:val="19"/>
          <w:lang w:eastAsia="ru-RU"/>
        </w:rPr>
        <w:drawing>
          <wp:inline distT="0" distB="0" distL="0" distR="0" wp14:anchorId="1FD20A7A" wp14:editId="57E89B2C">
            <wp:extent cx="3543795" cy="314369"/>
            <wp:effectExtent l="0" t="0" r="0" b="9525"/>
            <wp:docPr id="406" name="Рисунок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6"/>
                    <a:stretch>
                      <a:fillRect/>
                    </a:stretch>
                  </pic:blipFill>
                  <pic:spPr>
                    <a:xfrm>
                      <a:off x="0" y="0"/>
                      <a:ext cx="3543795" cy="314369"/>
                    </a:xfrm>
                    <a:prstGeom prst="rect">
                      <a:avLst/>
                    </a:prstGeom>
                  </pic:spPr>
                </pic:pic>
              </a:graphicData>
            </a:graphic>
          </wp:inline>
        </w:drawing>
      </w:r>
    </w:p>
    <w:p w:rsidR="00AE5924" w:rsidRPr="00AE5924" w:rsidRDefault="00E02D8B" w:rsidP="00AE5924">
      <w:pPr>
        <w:rPr>
          <w:lang w:val="en-US"/>
        </w:rPr>
      </w:pPr>
      <w:hyperlink w:anchor="_Неупорядоченные_ассоциативные_конте" w:history="1">
        <w:r w:rsidR="00AE5924" w:rsidRPr="000E62B6">
          <w:rPr>
            <w:rStyle w:val="a4"/>
            <w:lang w:val="en-US"/>
          </w:rPr>
          <w:t>&lt;</w:t>
        </w:r>
        <w:r w:rsidR="00AE5924" w:rsidRPr="000E62B6">
          <w:rPr>
            <w:rStyle w:val="a4"/>
          </w:rPr>
          <w:t>Неупо</w:t>
        </w:r>
        <w:r w:rsidR="00AE5924">
          <w:rPr>
            <w:rStyle w:val="a4"/>
          </w:rPr>
          <w:t>рядоченные ассоциативные контейнеры</w:t>
        </w:r>
        <w:r w:rsidR="00AE5924" w:rsidRPr="000E62B6">
          <w:rPr>
            <w:rStyle w:val="a4"/>
            <w:lang w:val="en-US"/>
          </w:rPr>
          <w:t>&gt;</w:t>
        </w:r>
      </w:hyperlink>
    </w:p>
    <w:p w:rsidR="00AE5924" w:rsidRPr="00AE5924" w:rsidRDefault="00AE5924" w:rsidP="00AE5924">
      <w:pPr>
        <w:pStyle w:val="5"/>
        <w:numPr>
          <w:ilvl w:val="4"/>
          <w:numId w:val="26"/>
        </w:numPr>
        <w:tabs>
          <w:tab w:val="left" w:pos="1276"/>
        </w:tabs>
        <w:spacing w:before="160" w:after="160"/>
        <w:ind w:left="426" w:firstLine="0"/>
        <w:rPr>
          <w:rFonts w:ascii="Arial" w:hAnsi="Arial" w:cs="Arial"/>
          <w:b/>
          <w:color w:val="auto"/>
          <w:szCs w:val="20"/>
          <w:lang w:val="en-US"/>
        </w:rPr>
      </w:pPr>
      <w:bookmarkStart w:id="813" w:name="_count_7"/>
      <w:bookmarkEnd w:id="813"/>
      <w:r>
        <w:rPr>
          <w:rFonts w:ascii="Arial" w:hAnsi="Arial" w:cs="Arial"/>
          <w:b/>
          <w:color w:val="auto"/>
          <w:szCs w:val="20"/>
          <w:lang w:val="en-US"/>
        </w:rPr>
        <w:t>count</w:t>
      </w:r>
    </w:p>
    <w:p w:rsidR="00AE5924" w:rsidRPr="00ED5F9B" w:rsidRDefault="00AE5924" w:rsidP="00AE5924">
      <w:pPr>
        <w:ind w:firstLine="567"/>
      </w:pPr>
      <w:r>
        <w:t>Пример</w:t>
      </w:r>
      <w:r w:rsidRPr="00ED5F9B">
        <w:t xml:space="preserve"> </w:t>
      </w:r>
      <w:r>
        <w:t>использования</w:t>
      </w:r>
      <w:r w:rsidRPr="00ED5F9B">
        <w:t xml:space="preserve"> </w:t>
      </w:r>
      <w:r>
        <w:t>алгоритма count</w:t>
      </w:r>
      <w:r w:rsidRPr="00ED5F9B">
        <w:t>:</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808080"/>
          <w:szCs w:val="19"/>
        </w:rPr>
        <w:t>#include</w:t>
      </w:r>
      <w:r w:rsidRPr="00AE5924">
        <w:rPr>
          <w:rFonts w:ascii="Courier New" w:hAnsi="Courier New" w:cs="Courier New"/>
          <w:color w:val="000000"/>
          <w:szCs w:val="19"/>
        </w:rPr>
        <w:t xml:space="preserve"> </w:t>
      </w:r>
      <w:r w:rsidRPr="00AE5924">
        <w:rPr>
          <w:rFonts w:ascii="Courier New" w:hAnsi="Courier New" w:cs="Courier New"/>
          <w:color w:val="A31515"/>
          <w:szCs w:val="19"/>
        </w:rPr>
        <w:t>&lt;iostream&gt;</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808080"/>
          <w:szCs w:val="19"/>
        </w:rPr>
        <w:t>#include</w:t>
      </w:r>
      <w:r w:rsidRPr="00AE5924">
        <w:rPr>
          <w:rFonts w:ascii="Courier New" w:hAnsi="Courier New" w:cs="Courier New"/>
          <w:color w:val="000000"/>
          <w:szCs w:val="19"/>
        </w:rPr>
        <w:t xml:space="preserve"> </w:t>
      </w:r>
      <w:r w:rsidRPr="00AE5924">
        <w:rPr>
          <w:rFonts w:ascii="Courier New" w:hAnsi="Courier New" w:cs="Courier New"/>
          <w:color w:val="A31515"/>
          <w:szCs w:val="19"/>
        </w:rPr>
        <w:t>&lt;unordered_set&gt;</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808080"/>
          <w:szCs w:val="19"/>
        </w:rPr>
        <w:t>#include</w:t>
      </w:r>
      <w:r w:rsidRPr="00AE5924">
        <w:rPr>
          <w:rFonts w:ascii="Courier New" w:hAnsi="Courier New" w:cs="Courier New"/>
          <w:color w:val="000000"/>
          <w:szCs w:val="19"/>
        </w:rPr>
        <w:t xml:space="preserve"> </w:t>
      </w:r>
      <w:r w:rsidRPr="00AE5924">
        <w:rPr>
          <w:rFonts w:ascii="Courier New" w:hAnsi="Courier New" w:cs="Courier New"/>
          <w:color w:val="A31515"/>
          <w:szCs w:val="19"/>
        </w:rPr>
        <w:t>&lt;algorithm&gt;</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0000FF"/>
          <w:szCs w:val="19"/>
        </w:rPr>
        <w:t>int</w:t>
      </w:r>
      <w:r w:rsidRPr="00AE5924">
        <w:rPr>
          <w:rFonts w:ascii="Courier New" w:hAnsi="Courier New" w:cs="Courier New"/>
          <w:color w:val="000000"/>
          <w:szCs w:val="19"/>
        </w:rPr>
        <w:t xml:space="preserve"> main()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std::</w:t>
      </w:r>
      <w:r w:rsidRPr="00AE5924">
        <w:rPr>
          <w:rFonts w:ascii="Courier New" w:hAnsi="Courier New" w:cs="Courier New"/>
          <w:color w:val="2B91AF"/>
          <w:szCs w:val="19"/>
          <w:lang w:val="en-US"/>
        </w:rPr>
        <w:t>unordered_multiset</w:t>
      </w:r>
      <w:r w:rsidRPr="00AE5924">
        <w:rPr>
          <w:rFonts w:ascii="Courier New" w:hAnsi="Courier New" w:cs="Courier New"/>
          <w:color w:val="000000"/>
          <w:szCs w:val="19"/>
          <w:lang w:val="en-US"/>
        </w:rPr>
        <w:t>&lt;</w:t>
      </w:r>
      <w:r w:rsidRPr="00AE5924">
        <w:rPr>
          <w:rFonts w:ascii="Courier New" w:hAnsi="Courier New" w:cs="Courier New"/>
          <w:color w:val="0000FF"/>
          <w:szCs w:val="19"/>
          <w:lang w:val="en-US"/>
        </w:rPr>
        <w:t>int</w:t>
      </w:r>
      <w:r w:rsidRPr="00AE5924">
        <w:rPr>
          <w:rFonts w:ascii="Courier New" w:hAnsi="Courier New" w:cs="Courier New"/>
          <w:color w:val="000000"/>
          <w:szCs w:val="19"/>
          <w:lang w:val="en-US"/>
        </w:rPr>
        <w:t>&gt; numbers = { 1, 2, 2, 3, 3, 3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w:t>
      </w:r>
      <w:r w:rsidRPr="00AE5924">
        <w:rPr>
          <w:rFonts w:ascii="Courier New" w:hAnsi="Courier New" w:cs="Courier New"/>
          <w:color w:val="0000FF"/>
          <w:szCs w:val="19"/>
          <w:lang w:val="en-US"/>
        </w:rPr>
        <w:t>int</w:t>
      </w:r>
      <w:r w:rsidRPr="00AE5924">
        <w:rPr>
          <w:rFonts w:ascii="Courier New" w:hAnsi="Courier New" w:cs="Courier New"/>
          <w:color w:val="000000"/>
          <w:szCs w:val="19"/>
          <w:lang w:val="en-US"/>
        </w:rPr>
        <w:t xml:space="preserve"> count = std::count(numbers.begin(), numbers.end(), 3);</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std::cout </w:t>
      </w:r>
      <w:r w:rsidRPr="00AE5924">
        <w:rPr>
          <w:rFonts w:ascii="Courier New" w:hAnsi="Courier New" w:cs="Courier New"/>
          <w:color w:val="008080"/>
          <w:szCs w:val="19"/>
          <w:lang w:val="en-US"/>
        </w:rPr>
        <w:t>&lt;&lt;</w:t>
      </w:r>
      <w:r w:rsidRPr="00AE5924">
        <w:rPr>
          <w:rFonts w:ascii="Courier New" w:hAnsi="Courier New" w:cs="Courier New"/>
          <w:color w:val="000000"/>
          <w:szCs w:val="19"/>
          <w:lang w:val="en-US"/>
        </w:rPr>
        <w:t xml:space="preserve"> </w:t>
      </w:r>
      <w:r w:rsidRPr="00AE5924">
        <w:rPr>
          <w:rFonts w:ascii="Courier New" w:hAnsi="Courier New" w:cs="Courier New"/>
          <w:color w:val="A31515"/>
          <w:szCs w:val="19"/>
          <w:lang w:val="en-US"/>
        </w:rPr>
        <w:t>"Count: "</w:t>
      </w:r>
      <w:r w:rsidRPr="00AE5924">
        <w:rPr>
          <w:rFonts w:ascii="Courier New" w:hAnsi="Courier New" w:cs="Courier New"/>
          <w:color w:val="000000"/>
          <w:szCs w:val="19"/>
          <w:lang w:val="en-US"/>
        </w:rPr>
        <w:t xml:space="preserve"> </w:t>
      </w:r>
      <w:r w:rsidRPr="00AE5924">
        <w:rPr>
          <w:rFonts w:ascii="Courier New" w:hAnsi="Courier New" w:cs="Courier New"/>
          <w:color w:val="008080"/>
          <w:szCs w:val="19"/>
          <w:lang w:val="en-US"/>
        </w:rPr>
        <w:t>&lt;&lt;</w:t>
      </w:r>
      <w:r w:rsidRPr="00AE5924">
        <w:rPr>
          <w:rFonts w:ascii="Courier New" w:hAnsi="Courier New" w:cs="Courier New"/>
          <w:color w:val="000000"/>
          <w:szCs w:val="19"/>
          <w:lang w:val="en-US"/>
        </w:rPr>
        <w:t xml:space="preserve"> count </w:t>
      </w:r>
      <w:r w:rsidRPr="00AE5924">
        <w:rPr>
          <w:rFonts w:ascii="Courier New" w:hAnsi="Courier New" w:cs="Courier New"/>
          <w:color w:val="008080"/>
          <w:szCs w:val="19"/>
          <w:lang w:val="en-US"/>
        </w:rPr>
        <w:t>&lt;&lt;</w:t>
      </w:r>
      <w:r w:rsidRPr="00AE5924">
        <w:rPr>
          <w:rFonts w:ascii="Courier New" w:hAnsi="Courier New" w:cs="Courier New"/>
          <w:color w:val="000000"/>
          <w:szCs w:val="19"/>
          <w:lang w:val="en-US"/>
        </w:rPr>
        <w:t xml:space="preserve"> std::endl;</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000000"/>
          <w:szCs w:val="19"/>
          <w:lang w:val="en-US"/>
        </w:rPr>
        <w:t xml:space="preserve">    </w:t>
      </w:r>
      <w:r w:rsidRPr="00AE5924">
        <w:rPr>
          <w:rFonts w:ascii="Courier New" w:hAnsi="Courier New" w:cs="Courier New"/>
          <w:color w:val="0000FF"/>
          <w:szCs w:val="19"/>
        </w:rPr>
        <w:t>return</w:t>
      </w:r>
      <w:r w:rsidRPr="00AE5924">
        <w:rPr>
          <w:rFonts w:ascii="Courier New" w:hAnsi="Courier New" w:cs="Courier New"/>
          <w:color w:val="000000"/>
          <w:szCs w:val="19"/>
        </w:rPr>
        <w:t xml:space="preserve"> 0;</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000000"/>
          <w:szCs w:val="19"/>
        </w:rPr>
        <w:t>}</w:t>
      </w:r>
    </w:p>
    <w:p w:rsidR="00AE5924" w:rsidRDefault="00AE5924" w:rsidP="00AE592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E5924" w:rsidRDefault="00AE5924" w:rsidP="00AE5924">
      <w:pPr>
        <w:spacing w:after="80"/>
        <w:rPr>
          <w:rFonts w:ascii="Cascadia Mono" w:hAnsi="Cascadia Mono" w:cs="Cascadia Mono"/>
          <w:color w:val="000000"/>
          <w:sz w:val="19"/>
          <w:szCs w:val="19"/>
        </w:rPr>
      </w:pPr>
      <w:r w:rsidRPr="00AE5924">
        <w:rPr>
          <w:rFonts w:ascii="Cascadia Mono" w:hAnsi="Cascadia Mono" w:cs="Cascadia Mono"/>
          <w:noProof/>
          <w:color w:val="000000"/>
          <w:sz w:val="19"/>
          <w:szCs w:val="19"/>
          <w:lang w:eastAsia="ru-RU"/>
        </w:rPr>
        <w:drawing>
          <wp:inline distT="0" distB="0" distL="0" distR="0" wp14:anchorId="1195D150" wp14:editId="3B8B93E0">
            <wp:extent cx="828791" cy="295316"/>
            <wp:effectExtent l="0" t="0" r="9525" b="9525"/>
            <wp:docPr id="357" name="Рисунок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7"/>
                    <a:stretch>
                      <a:fillRect/>
                    </a:stretch>
                  </pic:blipFill>
                  <pic:spPr>
                    <a:xfrm>
                      <a:off x="0" y="0"/>
                      <a:ext cx="828791" cy="295316"/>
                    </a:xfrm>
                    <a:prstGeom prst="rect">
                      <a:avLst/>
                    </a:prstGeom>
                  </pic:spPr>
                </pic:pic>
              </a:graphicData>
            </a:graphic>
          </wp:inline>
        </w:drawing>
      </w:r>
    </w:p>
    <w:p w:rsidR="00AE5924" w:rsidRPr="00AE5924" w:rsidRDefault="00E02D8B" w:rsidP="00AE5924">
      <w:pPr>
        <w:rPr>
          <w:lang w:val="en-US"/>
        </w:rPr>
      </w:pPr>
      <w:hyperlink w:anchor="_Неупорядоченные_ассоциативные_конте" w:history="1">
        <w:r w:rsidR="00AE5924" w:rsidRPr="000E62B6">
          <w:rPr>
            <w:rStyle w:val="a4"/>
            <w:lang w:val="en-US"/>
          </w:rPr>
          <w:t>&lt;</w:t>
        </w:r>
        <w:r w:rsidR="00AE5924" w:rsidRPr="000E62B6">
          <w:rPr>
            <w:rStyle w:val="a4"/>
          </w:rPr>
          <w:t>Неупо</w:t>
        </w:r>
        <w:r w:rsidR="00AE5924">
          <w:rPr>
            <w:rStyle w:val="a4"/>
          </w:rPr>
          <w:t>рядоченные ассоциативные контейнеры</w:t>
        </w:r>
        <w:r w:rsidR="00AE5924" w:rsidRPr="000E62B6">
          <w:rPr>
            <w:rStyle w:val="a4"/>
            <w:lang w:val="en-US"/>
          </w:rPr>
          <w:t>&gt;</w:t>
        </w:r>
      </w:hyperlink>
    </w:p>
    <w:p w:rsidR="00AE5924" w:rsidRPr="00AE5924" w:rsidRDefault="00AE5924" w:rsidP="00AE5924">
      <w:pPr>
        <w:pStyle w:val="5"/>
        <w:numPr>
          <w:ilvl w:val="4"/>
          <w:numId w:val="26"/>
        </w:numPr>
        <w:tabs>
          <w:tab w:val="left" w:pos="1276"/>
        </w:tabs>
        <w:spacing w:before="160" w:after="160"/>
        <w:ind w:left="1506"/>
        <w:rPr>
          <w:rFonts w:ascii="Arial" w:hAnsi="Arial" w:cs="Arial"/>
          <w:b/>
          <w:color w:val="auto"/>
          <w:szCs w:val="20"/>
          <w:lang w:val="en-US"/>
        </w:rPr>
      </w:pPr>
      <w:bookmarkStart w:id="814" w:name="_count_if_8"/>
      <w:bookmarkEnd w:id="814"/>
      <w:r>
        <w:rPr>
          <w:rFonts w:ascii="Arial" w:hAnsi="Arial" w:cs="Arial"/>
          <w:b/>
          <w:color w:val="auto"/>
          <w:szCs w:val="20"/>
          <w:lang w:val="en-US"/>
        </w:rPr>
        <w:t>count_if</w:t>
      </w:r>
    </w:p>
    <w:p w:rsidR="00AE5924" w:rsidRPr="00ED5F9B" w:rsidRDefault="00AE5924" w:rsidP="00AE5924">
      <w:pPr>
        <w:ind w:firstLine="567"/>
      </w:pPr>
      <w:r>
        <w:t>Пример</w:t>
      </w:r>
      <w:r w:rsidRPr="00ED5F9B">
        <w:t xml:space="preserve"> </w:t>
      </w:r>
      <w:r>
        <w:t>использования</w:t>
      </w:r>
      <w:r w:rsidRPr="00ED5F9B">
        <w:t xml:space="preserve"> </w:t>
      </w:r>
      <w:r>
        <w:t>алгоритма count</w:t>
      </w:r>
      <w:r>
        <w:softHyphen/>
      </w:r>
      <w:r w:rsidRPr="00AE5924">
        <w:t>_</w:t>
      </w:r>
      <w:r>
        <w:rPr>
          <w:lang w:val="en-US"/>
        </w:rPr>
        <w:t>if</w:t>
      </w:r>
      <w:r w:rsidRPr="00ED5F9B">
        <w:t>:</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808080"/>
          <w:szCs w:val="19"/>
          <w:lang w:val="en-US"/>
        </w:rPr>
        <w:t>#include</w:t>
      </w:r>
      <w:r w:rsidRPr="00AE5924">
        <w:rPr>
          <w:rFonts w:ascii="Courier New" w:hAnsi="Courier New" w:cs="Courier New"/>
          <w:color w:val="000000"/>
          <w:szCs w:val="19"/>
          <w:lang w:val="en-US"/>
        </w:rPr>
        <w:t xml:space="preserve"> </w:t>
      </w:r>
      <w:r w:rsidRPr="00AE5924">
        <w:rPr>
          <w:rFonts w:ascii="Courier New" w:hAnsi="Courier New" w:cs="Courier New"/>
          <w:color w:val="A31515"/>
          <w:szCs w:val="19"/>
          <w:lang w:val="en-US"/>
        </w:rPr>
        <w:t>&lt;iostream&gt;</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808080"/>
          <w:szCs w:val="19"/>
          <w:lang w:val="en-US"/>
        </w:rPr>
        <w:t>#include</w:t>
      </w:r>
      <w:r w:rsidRPr="00AE5924">
        <w:rPr>
          <w:rFonts w:ascii="Courier New" w:hAnsi="Courier New" w:cs="Courier New"/>
          <w:color w:val="000000"/>
          <w:szCs w:val="19"/>
          <w:lang w:val="en-US"/>
        </w:rPr>
        <w:t xml:space="preserve"> </w:t>
      </w:r>
      <w:r w:rsidRPr="00AE5924">
        <w:rPr>
          <w:rFonts w:ascii="Courier New" w:hAnsi="Courier New" w:cs="Courier New"/>
          <w:color w:val="A31515"/>
          <w:szCs w:val="19"/>
          <w:lang w:val="en-US"/>
        </w:rPr>
        <w:t>&lt;unordered_set&gt;</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808080"/>
          <w:szCs w:val="19"/>
          <w:lang w:val="en-US"/>
        </w:rPr>
        <w:t>#include</w:t>
      </w:r>
      <w:r w:rsidRPr="00AE5924">
        <w:rPr>
          <w:rFonts w:ascii="Courier New" w:hAnsi="Courier New" w:cs="Courier New"/>
          <w:color w:val="000000"/>
          <w:szCs w:val="19"/>
          <w:lang w:val="en-US"/>
        </w:rPr>
        <w:t xml:space="preserve"> </w:t>
      </w:r>
      <w:r w:rsidRPr="00AE5924">
        <w:rPr>
          <w:rFonts w:ascii="Courier New" w:hAnsi="Courier New" w:cs="Courier New"/>
          <w:color w:val="A31515"/>
          <w:szCs w:val="19"/>
          <w:lang w:val="en-US"/>
        </w:rPr>
        <w:t>&lt;algorithm&gt;</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FF"/>
          <w:szCs w:val="19"/>
          <w:lang w:val="en-US"/>
        </w:rPr>
        <w:t>bool</w:t>
      </w:r>
      <w:r w:rsidRPr="00AE5924">
        <w:rPr>
          <w:rFonts w:ascii="Courier New" w:hAnsi="Courier New" w:cs="Courier New"/>
          <w:color w:val="000000"/>
          <w:szCs w:val="19"/>
          <w:lang w:val="en-US"/>
        </w:rPr>
        <w:t xml:space="preserve"> isEven(</w:t>
      </w:r>
      <w:r w:rsidRPr="00AE5924">
        <w:rPr>
          <w:rFonts w:ascii="Courier New" w:hAnsi="Courier New" w:cs="Courier New"/>
          <w:color w:val="0000FF"/>
          <w:szCs w:val="19"/>
          <w:lang w:val="en-US"/>
        </w:rPr>
        <w:t>int</w:t>
      </w:r>
      <w:r w:rsidRPr="00AE5924">
        <w:rPr>
          <w:rFonts w:ascii="Courier New" w:hAnsi="Courier New" w:cs="Courier New"/>
          <w:color w:val="000000"/>
          <w:szCs w:val="19"/>
          <w:lang w:val="en-US"/>
        </w:rPr>
        <w:t xml:space="preserve"> </w:t>
      </w:r>
      <w:r w:rsidRPr="00AE5924">
        <w:rPr>
          <w:rFonts w:ascii="Courier New" w:hAnsi="Courier New" w:cs="Courier New"/>
          <w:color w:val="808080"/>
          <w:szCs w:val="19"/>
          <w:lang w:val="en-US"/>
        </w:rPr>
        <w:t>number</w:t>
      </w:r>
      <w:r w:rsidRPr="00AE5924">
        <w:rPr>
          <w:rFonts w:ascii="Courier New" w:hAnsi="Courier New" w:cs="Courier New"/>
          <w:color w:val="000000"/>
          <w:szCs w:val="19"/>
          <w:lang w:val="en-US"/>
        </w:rPr>
        <w:t>)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w:t>
      </w:r>
      <w:r w:rsidRPr="00AE5924">
        <w:rPr>
          <w:rFonts w:ascii="Courier New" w:hAnsi="Courier New" w:cs="Courier New"/>
          <w:color w:val="0000FF"/>
          <w:szCs w:val="19"/>
          <w:lang w:val="en-US"/>
        </w:rPr>
        <w:t>return</w:t>
      </w:r>
      <w:r w:rsidRPr="00AE5924">
        <w:rPr>
          <w:rFonts w:ascii="Courier New" w:hAnsi="Courier New" w:cs="Courier New"/>
          <w:color w:val="000000"/>
          <w:szCs w:val="19"/>
          <w:lang w:val="en-US"/>
        </w:rPr>
        <w:t xml:space="preserve"> </w:t>
      </w:r>
      <w:r w:rsidRPr="00AE5924">
        <w:rPr>
          <w:rFonts w:ascii="Courier New" w:hAnsi="Courier New" w:cs="Courier New"/>
          <w:color w:val="808080"/>
          <w:szCs w:val="19"/>
          <w:lang w:val="en-US"/>
        </w:rPr>
        <w:t>number</w:t>
      </w:r>
      <w:r w:rsidRPr="00AE5924">
        <w:rPr>
          <w:rFonts w:ascii="Courier New" w:hAnsi="Courier New" w:cs="Courier New"/>
          <w:color w:val="000000"/>
          <w:szCs w:val="19"/>
          <w:lang w:val="en-US"/>
        </w:rPr>
        <w:t xml:space="preserve"> % 2 == 0;</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FF"/>
          <w:szCs w:val="19"/>
          <w:lang w:val="en-US"/>
        </w:rPr>
        <w:t>int</w:t>
      </w:r>
      <w:r w:rsidRPr="00AE5924">
        <w:rPr>
          <w:rFonts w:ascii="Courier New" w:hAnsi="Courier New" w:cs="Courier New"/>
          <w:color w:val="000000"/>
          <w:szCs w:val="19"/>
          <w:lang w:val="en-US"/>
        </w:rPr>
        <w:t xml:space="preserve"> main()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std::</w:t>
      </w:r>
      <w:r w:rsidRPr="00AE5924">
        <w:rPr>
          <w:rFonts w:ascii="Courier New" w:hAnsi="Courier New" w:cs="Courier New"/>
          <w:color w:val="2B91AF"/>
          <w:szCs w:val="19"/>
          <w:lang w:val="en-US"/>
        </w:rPr>
        <w:t>unordered_multiset</w:t>
      </w:r>
      <w:r w:rsidRPr="00AE5924">
        <w:rPr>
          <w:rFonts w:ascii="Courier New" w:hAnsi="Courier New" w:cs="Courier New"/>
          <w:color w:val="000000"/>
          <w:szCs w:val="19"/>
          <w:lang w:val="en-US"/>
        </w:rPr>
        <w:t>&lt;</w:t>
      </w:r>
      <w:r w:rsidRPr="00AE5924">
        <w:rPr>
          <w:rFonts w:ascii="Courier New" w:hAnsi="Courier New" w:cs="Courier New"/>
          <w:color w:val="0000FF"/>
          <w:szCs w:val="19"/>
          <w:lang w:val="en-US"/>
        </w:rPr>
        <w:t>int</w:t>
      </w:r>
      <w:r w:rsidRPr="00AE5924">
        <w:rPr>
          <w:rFonts w:ascii="Courier New" w:hAnsi="Courier New" w:cs="Courier New"/>
          <w:color w:val="000000"/>
          <w:szCs w:val="19"/>
          <w:lang w:val="en-US"/>
        </w:rPr>
        <w:t>&gt; numbers = { 1, 2, 3, 4, 5, 6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w:t>
      </w:r>
      <w:r w:rsidRPr="00AE5924">
        <w:rPr>
          <w:rFonts w:ascii="Courier New" w:hAnsi="Courier New" w:cs="Courier New"/>
          <w:color w:val="0000FF"/>
          <w:szCs w:val="19"/>
          <w:lang w:val="en-US"/>
        </w:rPr>
        <w:t>int</w:t>
      </w:r>
      <w:r w:rsidRPr="00AE5924">
        <w:rPr>
          <w:rFonts w:ascii="Courier New" w:hAnsi="Courier New" w:cs="Courier New"/>
          <w:color w:val="000000"/>
          <w:szCs w:val="19"/>
          <w:lang w:val="en-US"/>
        </w:rPr>
        <w:t xml:space="preserve"> count = std::count_if(numbers.begin(), numbers.end(), isEven);</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std::cout </w:t>
      </w:r>
      <w:r w:rsidRPr="00AE5924">
        <w:rPr>
          <w:rFonts w:ascii="Courier New" w:hAnsi="Courier New" w:cs="Courier New"/>
          <w:color w:val="008080"/>
          <w:szCs w:val="19"/>
          <w:lang w:val="en-US"/>
        </w:rPr>
        <w:t>&lt;&lt;</w:t>
      </w:r>
      <w:r w:rsidRPr="00AE5924">
        <w:rPr>
          <w:rFonts w:ascii="Courier New" w:hAnsi="Courier New" w:cs="Courier New"/>
          <w:color w:val="000000"/>
          <w:szCs w:val="19"/>
          <w:lang w:val="en-US"/>
        </w:rPr>
        <w:t xml:space="preserve"> </w:t>
      </w:r>
      <w:r w:rsidRPr="00AE5924">
        <w:rPr>
          <w:rFonts w:ascii="Courier New" w:hAnsi="Courier New" w:cs="Courier New"/>
          <w:color w:val="A31515"/>
          <w:szCs w:val="19"/>
          <w:lang w:val="en-US"/>
        </w:rPr>
        <w:t>"Count of even numbers: "</w:t>
      </w:r>
      <w:r w:rsidRPr="00AE5924">
        <w:rPr>
          <w:rFonts w:ascii="Courier New" w:hAnsi="Courier New" w:cs="Courier New"/>
          <w:color w:val="000000"/>
          <w:szCs w:val="19"/>
          <w:lang w:val="en-US"/>
        </w:rPr>
        <w:t xml:space="preserve"> </w:t>
      </w:r>
      <w:r w:rsidRPr="00AE5924">
        <w:rPr>
          <w:rFonts w:ascii="Courier New" w:hAnsi="Courier New" w:cs="Courier New"/>
          <w:color w:val="008080"/>
          <w:szCs w:val="19"/>
          <w:lang w:val="en-US"/>
        </w:rPr>
        <w:t>&lt;&lt;</w:t>
      </w:r>
      <w:r w:rsidRPr="00AE5924">
        <w:rPr>
          <w:rFonts w:ascii="Courier New" w:hAnsi="Courier New" w:cs="Courier New"/>
          <w:color w:val="000000"/>
          <w:szCs w:val="19"/>
          <w:lang w:val="en-US"/>
        </w:rPr>
        <w:t xml:space="preserve"> count </w:t>
      </w:r>
      <w:r w:rsidRPr="00AE5924">
        <w:rPr>
          <w:rFonts w:ascii="Courier New" w:hAnsi="Courier New" w:cs="Courier New"/>
          <w:color w:val="008080"/>
          <w:szCs w:val="19"/>
          <w:lang w:val="en-US"/>
        </w:rPr>
        <w:t>&lt;&lt;</w:t>
      </w:r>
      <w:r w:rsidRPr="00AE5924">
        <w:rPr>
          <w:rFonts w:ascii="Courier New" w:hAnsi="Courier New" w:cs="Courier New"/>
          <w:color w:val="000000"/>
          <w:szCs w:val="19"/>
          <w:lang w:val="en-US"/>
        </w:rPr>
        <w:t xml:space="preserve"> std::endl;</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000000"/>
          <w:szCs w:val="19"/>
          <w:lang w:val="en-US"/>
        </w:rPr>
        <w:t xml:space="preserve">    </w:t>
      </w:r>
      <w:r w:rsidRPr="00AE5924">
        <w:rPr>
          <w:rFonts w:ascii="Courier New" w:hAnsi="Courier New" w:cs="Courier New"/>
          <w:color w:val="0000FF"/>
          <w:szCs w:val="19"/>
        </w:rPr>
        <w:t>return</w:t>
      </w:r>
      <w:r w:rsidRPr="00AE5924">
        <w:rPr>
          <w:rFonts w:ascii="Courier New" w:hAnsi="Courier New" w:cs="Courier New"/>
          <w:color w:val="000000"/>
          <w:szCs w:val="19"/>
        </w:rPr>
        <w:t xml:space="preserve"> 0;</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000000"/>
          <w:szCs w:val="19"/>
        </w:rPr>
        <w:t>}</w:t>
      </w:r>
    </w:p>
    <w:p w:rsidR="00AE5924" w:rsidRDefault="00AE5924" w:rsidP="00AE592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E5924" w:rsidRDefault="00AE5924" w:rsidP="00AE5924">
      <w:pPr>
        <w:spacing w:after="80"/>
        <w:rPr>
          <w:rFonts w:ascii="Cascadia Mono" w:hAnsi="Cascadia Mono" w:cs="Cascadia Mono"/>
          <w:color w:val="000000"/>
          <w:sz w:val="19"/>
          <w:szCs w:val="19"/>
        </w:rPr>
      </w:pPr>
      <w:r w:rsidRPr="00AE5924">
        <w:rPr>
          <w:rFonts w:ascii="Cascadia Mono" w:hAnsi="Cascadia Mono" w:cs="Cascadia Mono"/>
          <w:noProof/>
          <w:color w:val="000000"/>
          <w:sz w:val="19"/>
          <w:szCs w:val="19"/>
          <w:lang w:eastAsia="ru-RU"/>
        </w:rPr>
        <w:drawing>
          <wp:inline distT="0" distB="0" distL="0" distR="0" wp14:anchorId="74B4B97C" wp14:editId="543CC454">
            <wp:extent cx="2124371" cy="314369"/>
            <wp:effectExtent l="0" t="0" r="0" b="9525"/>
            <wp:docPr id="377" name="Рисунок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8"/>
                    <a:stretch>
                      <a:fillRect/>
                    </a:stretch>
                  </pic:blipFill>
                  <pic:spPr>
                    <a:xfrm>
                      <a:off x="0" y="0"/>
                      <a:ext cx="2124371" cy="314369"/>
                    </a:xfrm>
                    <a:prstGeom prst="rect">
                      <a:avLst/>
                    </a:prstGeom>
                  </pic:spPr>
                </pic:pic>
              </a:graphicData>
            </a:graphic>
          </wp:inline>
        </w:drawing>
      </w:r>
    </w:p>
    <w:p w:rsidR="00AE5924" w:rsidRPr="00AE5924" w:rsidRDefault="00E02D8B" w:rsidP="00AE5924">
      <w:pPr>
        <w:rPr>
          <w:lang w:val="en-US"/>
        </w:rPr>
      </w:pPr>
      <w:hyperlink w:anchor="_Неупорядоченные_ассоциативные_конте" w:history="1">
        <w:r w:rsidR="00AE5924" w:rsidRPr="000E62B6">
          <w:rPr>
            <w:rStyle w:val="a4"/>
            <w:lang w:val="en-US"/>
          </w:rPr>
          <w:t>&lt;</w:t>
        </w:r>
        <w:r w:rsidR="00AE5924" w:rsidRPr="000E62B6">
          <w:rPr>
            <w:rStyle w:val="a4"/>
          </w:rPr>
          <w:t>Неупо</w:t>
        </w:r>
        <w:r w:rsidR="00AE5924">
          <w:rPr>
            <w:rStyle w:val="a4"/>
          </w:rPr>
          <w:t>рядоченные ассоциативные контейнеры</w:t>
        </w:r>
        <w:r w:rsidR="00AE5924" w:rsidRPr="000E62B6">
          <w:rPr>
            <w:rStyle w:val="a4"/>
            <w:lang w:val="en-US"/>
          </w:rPr>
          <w:t>&gt;</w:t>
        </w:r>
      </w:hyperlink>
    </w:p>
    <w:p w:rsidR="00AE5924" w:rsidRPr="00AE5924" w:rsidRDefault="00AE5924" w:rsidP="00AE5924">
      <w:pPr>
        <w:pStyle w:val="5"/>
        <w:numPr>
          <w:ilvl w:val="4"/>
          <w:numId w:val="26"/>
        </w:numPr>
        <w:tabs>
          <w:tab w:val="left" w:pos="1276"/>
        </w:tabs>
        <w:spacing w:before="160" w:after="160"/>
        <w:ind w:left="1506"/>
        <w:rPr>
          <w:rFonts w:ascii="Arial" w:hAnsi="Arial" w:cs="Arial"/>
          <w:b/>
          <w:color w:val="auto"/>
          <w:szCs w:val="20"/>
          <w:lang w:val="en-US"/>
        </w:rPr>
      </w:pPr>
      <w:bookmarkStart w:id="815" w:name="_equal_8"/>
      <w:bookmarkEnd w:id="815"/>
      <w:r>
        <w:rPr>
          <w:rFonts w:ascii="Arial" w:hAnsi="Arial" w:cs="Arial"/>
          <w:b/>
          <w:color w:val="auto"/>
          <w:szCs w:val="20"/>
          <w:lang w:val="en-US"/>
        </w:rPr>
        <w:t>equal</w:t>
      </w:r>
    </w:p>
    <w:p w:rsidR="00AE5924" w:rsidRPr="00ED5F9B" w:rsidRDefault="00AE5924" w:rsidP="00AE5924">
      <w:pPr>
        <w:ind w:firstLine="567"/>
      </w:pPr>
      <w:r>
        <w:t>Пример</w:t>
      </w:r>
      <w:r w:rsidRPr="00ED5F9B">
        <w:t xml:space="preserve"> </w:t>
      </w:r>
      <w:r>
        <w:t>использования</w:t>
      </w:r>
      <w:r w:rsidRPr="00ED5F9B">
        <w:t xml:space="preserve"> </w:t>
      </w:r>
      <w:r>
        <w:t>алгоритма equal</w:t>
      </w:r>
      <w:r w:rsidRPr="00ED5F9B">
        <w:t>:</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808080"/>
          <w:szCs w:val="19"/>
        </w:rPr>
        <w:t>#include</w:t>
      </w:r>
      <w:r w:rsidRPr="00AE5924">
        <w:rPr>
          <w:rFonts w:ascii="Courier New" w:hAnsi="Courier New" w:cs="Courier New"/>
          <w:color w:val="000000"/>
          <w:szCs w:val="19"/>
        </w:rPr>
        <w:t xml:space="preserve"> </w:t>
      </w:r>
      <w:r w:rsidRPr="00AE5924">
        <w:rPr>
          <w:rFonts w:ascii="Courier New" w:hAnsi="Courier New" w:cs="Courier New"/>
          <w:color w:val="A31515"/>
          <w:szCs w:val="19"/>
        </w:rPr>
        <w:t>&lt;iostream&gt;</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808080"/>
          <w:szCs w:val="19"/>
        </w:rPr>
        <w:t>#include</w:t>
      </w:r>
      <w:r w:rsidRPr="00AE5924">
        <w:rPr>
          <w:rFonts w:ascii="Courier New" w:hAnsi="Courier New" w:cs="Courier New"/>
          <w:color w:val="000000"/>
          <w:szCs w:val="19"/>
        </w:rPr>
        <w:t xml:space="preserve"> </w:t>
      </w:r>
      <w:r w:rsidRPr="00AE5924">
        <w:rPr>
          <w:rFonts w:ascii="Courier New" w:hAnsi="Courier New" w:cs="Courier New"/>
          <w:color w:val="A31515"/>
          <w:szCs w:val="19"/>
        </w:rPr>
        <w:t>&lt;unordered_set&gt;</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808080"/>
          <w:szCs w:val="19"/>
        </w:rPr>
        <w:t>#include</w:t>
      </w:r>
      <w:r w:rsidRPr="00AE5924">
        <w:rPr>
          <w:rFonts w:ascii="Courier New" w:hAnsi="Courier New" w:cs="Courier New"/>
          <w:color w:val="000000"/>
          <w:szCs w:val="19"/>
        </w:rPr>
        <w:t xml:space="preserve"> </w:t>
      </w:r>
      <w:r w:rsidRPr="00AE5924">
        <w:rPr>
          <w:rFonts w:ascii="Courier New" w:hAnsi="Courier New" w:cs="Courier New"/>
          <w:color w:val="A31515"/>
          <w:szCs w:val="19"/>
        </w:rPr>
        <w:t>&lt;algorithm&gt;</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0000FF"/>
          <w:szCs w:val="19"/>
        </w:rPr>
        <w:t>int</w:t>
      </w:r>
      <w:r w:rsidRPr="00AE5924">
        <w:rPr>
          <w:rFonts w:ascii="Courier New" w:hAnsi="Courier New" w:cs="Courier New"/>
          <w:color w:val="000000"/>
          <w:szCs w:val="19"/>
        </w:rPr>
        <w:t xml:space="preserve"> main()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std::</w:t>
      </w:r>
      <w:r w:rsidRPr="00AE5924">
        <w:rPr>
          <w:rFonts w:ascii="Courier New" w:hAnsi="Courier New" w:cs="Courier New"/>
          <w:color w:val="2B91AF"/>
          <w:szCs w:val="19"/>
          <w:lang w:val="en-US"/>
        </w:rPr>
        <w:t>unordered_multiset</w:t>
      </w:r>
      <w:r w:rsidRPr="00AE5924">
        <w:rPr>
          <w:rFonts w:ascii="Courier New" w:hAnsi="Courier New" w:cs="Courier New"/>
          <w:color w:val="000000"/>
          <w:szCs w:val="19"/>
          <w:lang w:val="en-US"/>
        </w:rPr>
        <w:t>&lt;</w:t>
      </w:r>
      <w:r w:rsidRPr="00AE5924">
        <w:rPr>
          <w:rFonts w:ascii="Courier New" w:hAnsi="Courier New" w:cs="Courier New"/>
          <w:color w:val="0000FF"/>
          <w:szCs w:val="19"/>
          <w:lang w:val="en-US"/>
        </w:rPr>
        <w:t>int</w:t>
      </w:r>
      <w:r w:rsidRPr="00AE5924">
        <w:rPr>
          <w:rFonts w:ascii="Courier New" w:hAnsi="Courier New" w:cs="Courier New"/>
          <w:color w:val="000000"/>
          <w:szCs w:val="19"/>
          <w:lang w:val="en-US"/>
        </w:rPr>
        <w:t>&gt; numbers1 = { 1, 2, 3, 4, 5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std::</w:t>
      </w:r>
      <w:r w:rsidRPr="00AE5924">
        <w:rPr>
          <w:rFonts w:ascii="Courier New" w:hAnsi="Courier New" w:cs="Courier New"/>
          <w:color w:val="2B91AF"/>
          <w:szCs w:val="19"/>
          <w:lang w:val="en-US"/>
        </w:rPr>
        <w:t>unordered_multiset</w:t>
      </w:r>
      <w:r w:rsidRPr="00AE5924">
        <w:rPr>
          <w:rFonts w:ascii="Courier New" w:hAnsi="Courier New" w:cs="Courier New"/>
          <w:color w:val="000000"/>
          <w:szCs w:val="19"/>
          <w:lang w:val="en-US"/>
        </w:rPr>
        <w:t>&lt;</w:t>
      </w:r>
      <w:r w:rsidRPr="00AE5924">
        <w:rPr>
          <w:rFonts w:ascii="Courier New" w:hAnsi="Courier New" w:cs="Courier New"/>
          <w:color w:val="0000FF"/>
          <w:szCs w:val="19"/>
          <w:lang w:val="en-US"/>
        </w:rPr>
        <w:t>int</w:t>
      </w:r>
      <w:r w:rsidRPr="00AE5924">
        <w:rPr>
          <w:rFonts w:ascii="Courier New" w:hAnsi="Courier New" w:cs="Courier New"/>
          <w:color w:val="000000"/>
          <w:szCs w:val="19"/>
          <w:lang w:val="en-US"/>
        </w:rPr>
        <w:t>&gt; numbers2 = { 1, 2, 3, 4, 5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w:t>
      </w:r>
      <w:r w:rsidRPr="00AE5924">
        <w:rPr>
          <w:rFonts w:ascii="Courier New" w:hAnsi="Courier New" w:cs="Courier New"/>
          <w:color w:val="0000FF"/>
          <w:szCs w:val="19"/>
          <w:lang w:val="en-US"/>
        </w:rPr>
        <w:t>bool</w:t>
      </w:r>
      <w:r w:rsidRPr="00AE5924">
        <w:rPr>
          <w:rFonts w:ascii="Courier New" w:hAnsi="Courier New" w:cs="Courier New"/>
          <w:color w:val="000000"/>
          <w:szCs w:val="19"/>
          <w:lang w:val="en-US"/>
        </w:rPr>
        <w:t xml:space="preserve"> areEqual = std::equal(numbers1.begin(), numbers1.end(), numbers2.begin(), numbers2.end());</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w:t>
      </w:r>
      <w:r w:rsidRPr="00AE5924">
        <w:rPr>
          <w:rFonts w:ascii="Courier New" w:hAnsi="Courier New" w:cs="Courier New"/>
          <w:color w:val="0000FF"/>
          <w:szCs w:val="19"/>
          <w:lang w:val="en-US"/>
        </w:rPr>
        <w:t>if</w:t>
      </w:r>
      <w:r w:rsidRPr="00AE5924">
        <w:rPr>
          <w:rFonts w:ascii="Courier New" w:hAnsi="Courier New" w:cs="Courier New"/>
          <w:color w:val="000000"/>
          <w:szCs w:val="19"/>
          <w:lang w:val="en-US"/>
        </w:rPr>
        <w:t xml:space="preserve"> (areEqual)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std::cout </w:t>
      </w:r>
      <w:r w:rsidRPr="00AE5924">
        <w:rPr>
          <w:rFonts w:ascii="Courier New" w:hAnsi="Courier New" w:cs="Courier New"/>
          <w:color w:val="008080"/>
          <w:szCs w:val="19"/>
          <w:lang w:val="en-US"/>
        </w:rPr>
        <w:t>&lt;&lt;</w:t>
      </w:r>
      <w:r w:rsidRPr="00AE5924">
        <w:rPr>
          <w:rFonts w:ascii="Courier New" w:hAnsi="Courier New" w:cs="Courier New"/>
          <w:color w:val="000000"/>
          <w:szCs w:val="19"/>
          <w:lang w:val="en-US"/>
        </w:rPr>
        <w:t xml:space="preserve"> </w:t>
      </w:r>
      <w:r w:rsidRPr="00AE5924">
        <w:rPr>
          <w:rFonts w:ascii="Courier New" w:hAnsi="Courier New" w:cs="Courier New"/>
          <w:color w:val="A31515"/>
          <w:szCs w:val="19"/>
          <w:lang w:val="en-US"/>
        </w:rPr>
        <w:t>"The sets are equal."</w:t>
      </w:r>
      <w:r w:rsidRPr="00AE5924">
        <w:rPr>
          <w:rFonts w:ascii="Courier New" w:hAnsi="Courier New" w:cs="Courier New"/>
          <w:color w:val="000000"/>
          <w:szCs w:val="19"/>
          <w:lang w:val="en-US"/>
        </w:rPr>
        <w:t xml:space="preserve"> </w:t>
      </w:r>
      <w:r w:rsidRPr="00AE5924">
        <w:rPr>
          <w:rFonts w:ascii="Courier New" w:hAnsi="Courier New" w:cs="Courier New"/>
          <w:color w:val="008080"/>
          <w:szCs w:val="19"/>
          <w:lang w:val="en-US"/>
        </w:rPr>
        <w:t>&lt;&lt;</w:t>
      </w:r>
      <w:r w:rsidRPr="00AE5924">
        <w:rPr>
          <w:rFonts w:ascii="Courier New" w:hAnsi="Courier New" w:cs="Courier New"/>
          <w:color w:val="000000"/>
          <w:szCs w:val="19"/>
          <w:lang w:val="en-US"/>
        </w:rPr>
        <w:t xml:space="preserve"> std::endl;</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w:t>
      </w:r>
      <w:r w:rsidRPr="00AE5924">
        <w:rPr>
          <w:rFonts w:ascii="Courier New" w:hAnsi="Courier New" w:cs="Courier New"/>
          <w:color w:val="0000FF"/>
          <w:szCs w:val="19"/>
          <w:lang w:val="en-US"/>
        </w:rPr>
        <w:t>else</w:t>
      </w:r>
      <w:r w:rsidRPr="00AE5924">
        <w:rPr>
          <w:rFonts w:ascii="Courier New" w:hAnsi="Courier New" w:cs="Courier New"/>
          <w:color w:val="000000"/>
          <w:szCs w:val="19"/>
          <w:lang w:val="en-US"/>
        </w:rPr>
        <w:t xml:space="preserve">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000000"/>
          <w:szCs w:val="19"/>
          <w:lang w:val="en-US"/>
        </w:rPr>
        <w:t xml:space="preserve">        std::cout </w:t>
      </w:r>
      <w:r w:rsidRPr="00AE5924">
        <w:rPr>
          <w:rFonts w:ascii="Courier New" w:hAnsi="Courier New" w:cs="Courier New"/>
          <w:color w:val="008080"/>
          <w:szCs w:val="19"/>
          <w:lang w:val="en-US"/>
        </w:rPr>
        <w:t>&lt;&lt;</w:t>
      </w:r>
      <w:r w:rsidRPr="00AE5924">
        <w:rPr>
          <w:rFonts w:ascii="Courier New" w:hAnsi="Courier New" w:cs="Courier New"/>
          <w:color w:val="000000"/>
          <w:szCs w:val="19"/>
          <w:lang w:val="en-US"/>
        </w:rPr>
        <w:t xml:space="preserve"> </w:t>
      </w:r>
      <w:r w:rsidRPr="00AE5924">
        <w:rPr>
          <w:rFonts w:ascii="Courier New" w:hAnsi="Courier New" w:cs="Courier New"/>
          <w:color w:val="A31515"/>
          <w:szCs w:val="19"/>
          <w:lang w:val="en-US"/>
        </w:rPr>
        <w:t>"The sets are not equal."</w:t>
      </w:r>
      <w:r w:rsidRPr="00AE5924">
        <w:rPr>
          <w:rFonts w:ascii="Courier New" w:hAnsi="Courier New" w:cs="Courier New"/>
          <w:color w:val="000000"/>
          <w:szCs w:val="19"/>
          <w:lang w:val="en-US"/>
        </w:rPr>
        <w:t xml:space="preserve"> </w:t>
      </w:r>
      <w:r w:rsidRPr="00AE5924">
        <w:rPr>
          <w:rFonts w:ascii="Courier New" w:hAnsi="Courier New" w:cs="Courier New"/>
          <w:color w:val="008080"/>
          <w:szCs w:val="19"/>
        </w:rPr>
        <w:t>&lt;&lt;</w:t>
      </w:r>
      <w:r w:rsidRPr="00AE5924">
        <w:rPr>
          <w:rFonts w:ascii="Courier New" w:hAnsi="Courier New" w:cs="Courier New"/>
          <w:color w:val="000000"/>
          <w:szCs w:val="19"/>
        </w:rPr>
        <w:t xml:space="preserve"> std::endl;</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000000"/>
          <w:szCs w:val="19"/>
        </w:rPr>
        <w:t xml:space="preserve">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000000"/>
          <w:szCs w:val="19"/>
        </w:rPr>
        <w:t xml:space="preserve">    </w:t>
      </w:r>
      <w:r w:rsidRPr="00AE5924">
        <w:rPr>
          <w:rFonts w:ascii="Courier New" w:hAnsi="Courier New" w:cs="Courier New"/>
          <w:color w:val="0000FF"/>
          <w:szCs w:val="19"/>
        </w:rPr>
        <w:t>return</w:t>
      </w:r>
      <w:r w:rsidRPr="00AE5924">
        <w:rPr>
          <w:rFonts w:ascii="Courier New" w:hAnsi="Courier New" w:cs="Courier New"/>
          <w:color w:val="000000"/>
          <w:szCs w:val="19"/>
        </w:rPr>
        <w:t xml:space="preserve"> 0;</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000000"/>
          <w:szCs w:val="19"/>
        </w:rPr>
        <w:t>}</w:t>
      </w:r>
    </w:p>
    <w:p w:rsidR="00AE5924" w:rsidRDefault="00AE5924" w:rsidP="00AE592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E5924" w:rsidRPr="00AE5924" w:rsidRDefault="00AE5924" w:rsidP="00AE5924">
      <w:pPr>
        <w:spacing w:after="80"/>
        <w:rPr>
          <w:rFonts w:ascii="Cascadia Mono" w:hAnsi="Cascadia Mono" w:cs="Cascadia Mono"/>
          <w:color w:val="000000"/>
          <w:sz w:val="19"/>
          <w:szCs w:val="19"/>
          <w:lang w:val="en-US"/>
        </w:rPr>
      </w:pPr>
      <w:r w:rsidRPr="00AE5924">
        <w:rPr>
          <w:rFonts w:ascii="Cascadia Mono" w:hAnsi="Cascadia Mono" w:cs="Cascadia Mono"/>
          <w:noProof/>
          <w:color w:val="000000"/>
          <w:sz w:val="19"/>
          <w:szCs w:val="19"/>
          <w:lang w:eastAsia="ru-RU"/>
        </w:rPr>
        <w:drawing>
          <wp:inline distT="0" distB="0" distL="0" distR="0" wp14:anchorId="3A44B524" wp14:editId="78E5EBC2">
            <wp:extent cx="1667108" cy="362001"/>
            <wp:effectExtent l="0" t="0" r="0" b="0"/>
            <wp:docPr id="398" name="Рисунок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9"/>
                    <a:stretch>
                      <a:fillRect/>
                    </a:stretch>
                  </pic:blipFill>
                  <pic:spPr>
                    <a:xfrm>
                      <a:off x="0" y="0"/>
                      <a:ext cx="1667108" cy="362001"/>
                    </a:xfrm>
                    <a:prstGeom prst="rect">
                      <a:avLst/>
                    </a:prstGeom>
                  </pic:spPr>
                </pic:pic>
              </a:graphicData>
            </a:graphic>
          </wp:inline>
        </w:drawing>
      </w:r>
    </w:p>
    <w:p w:rsidR="00AE5924" w:rsidRPr="00AE5924" w:rsidRDefault="00E02D8B" w:rsidP="00AE5924">
      <w:pPr>
        <w:rPr>
          <w:lang w:val="en-US"/>
        </w:rPr>
      </w:pPr>
      <w:hyperlink w:anchor="_Неупорядоченные_ассоциативные_конте" w:history="1">
        <w:r w:rsidR="00AE5924" w:rsidRPr="000E62B6">
          <w:rPr>
            <w:rStyle w:val="a4"/>
            <w:lang w:val="en-US"/>
          </w:rPr>
          <w:t>&lt;</w:t>
        </w:r>
        <w:r w:rsidR="00AE5924" w:rsidRPr="000E62B6">
          <w:rPr>
            <w:rStyle w:val="a4"/>
          </w:rPr>
          <w:t>Неупо</w:t>
        </w:r>
        <w:r w:rsidR="00AE5924">
          <w:rPr>
            <w:rStyle w:val="a4"/>
          </w:rPr>
          <w:t>рядоченные ассоциативные контейнеры</w:t>
        </w:r>
        <w:r w:rsidR="00AE5924" w:rsidRPr="000E62B6">
          <w:rPr>
            <w:rStyle w:val="a4"/>
            <w:lang w:val="en-US"/>
          </w:rPr>
          <w:t>&gt;</w:t>
        </w:r>
      </w:hyperlink>
    </w:p>
    <w:p w:rsidR="00AE5924" w:rsidRPr="00AE5924" w:rsidRDefault="00AE5924" w:rsidP="00AE5924">
      <w:pPr>
        <w:pStyle w:val="5"/>
        <w:numPr>
          <w:ilvl w:val="4"/>
          <w:numId w:val="26"/>
        </w:numPr>
        <w:tabs>
          <w:tab w:val="left" w:pos="1276"/>
        </w:tabs>
        <w:spacing w:before="160" w:after="160"/>
        <w:ind w:left="1506"/>
        <w:rPr>
          <w:rFonts w:ascii="Arial" w:hAnsi="Arial" w:cs="Arial"/>
          <w:b/>
          <w:color w:val="auto"/>
          <w:szCs w:val="20"/>
          <w:lang w:val="en-US"/>
        </w:rPr>
      </w:pPr>
      <w:bookmarkStart w:id="816" w:name="_find_9"/>
      <w:bookmarkEnd w:id="816"/>
      <w:r w:rsidRPr="008C6B88">
        <w:rPr>
          <w:rFonts w:ascii="Arial" w:hAnsi="Arial" w:cs="Arial"/>
          <w:b/>
          <w:color w:val="auto"/>
          <w:szCs w:val="20"/>
          <w:lang w:val="en-US"/>
        </w:rPr>
        <w:t>find</w:t>
      </w:r>
    </w:p>
    <w:p w:rsidR="00AE5924" w:rsidRPr="00ED5F9B" w:rsidRDefault="00AE5924" w:rsidP="00AE5924">
      <w:pPr>
        <w:ind w:firstLine="567"/>
      </w:pPr>
      <w:r>
        <w:t>Пример</w:t>
      </w:r>
      <w:r w:rsidRPr="00ED5F9B">
        <w:t xml:space="preserve"> </w:t>
      </w:r>
      <w:r>
        <w:t>использования</w:t>
      </w:r>
      <w:r w:rsidRPr="00ED5F9B">
        <w:t xml:space="preserve"> </w:t>
      </w:r>
      <w:r>
        <w:t>алгоритма find</w:t>
      </w:r>
      <w:r w:rsidRPr="00ED5F9B">
        <w:t>:</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808080"/>
          <w:szCs w:val="19"/>
        </w:rPr>
        <w:t>#include</w:t>
      </w:r>
      <w:r w:rsidRPr="00AE5924">
        <w:rPr>
          <w:rFonts w:ascii="Courier New" w:hAnsi="Courier New" w:cs="Courier New"/>
          <w:color w:val="000000"/>
          <w:szCs w:val="19"/>
        </w:rPr>
        <w:t xml:space="preserve"> </w:t>
      </w:r>
      <w:r w:rsidRPr="00AE5924">
        <w:rPr>
          <w:rFonts w:ascii="Courier New" w:hAnsi="Courier New" w:cs="Courier New"/>
          <w:color w:val="A31515"/>
          <w:szCs w:val="19"/>
        </w:rPr>
        <w:t>&lt;iostream&gt;</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808080"/>
          <w:szCs w:val="19"/>
        </w:rPr>
        <w:t>#include</w:t>
      </w:r>
      <w:r w:rsidRPr="00AE5924">
        <w:rPr>
          <w:rFonts w:ascii="Courier New" w:hAnsi="Courier New" w:cs="Courier New"/>
          <w:color w:val="000000"/>
          <w:szCs w:val="19"/>
        </w:rPr>
        <w:t xml:space="preserve"> </w:t>
      </w:r>
      <w:r w:rsidRPr="00AE5924">
        <w:rPr>
          <w:rFonts w:ascii="Courier New" w:hAnsi="Courier New" w:cs="Courier New"/>
          <w:color w:val="A31515"/>
          <w:szCs w:val="19"/>
        </w:rPr>
        <w:t>&lt;unordered_set&gt;</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808080"/>
          <w:szCs w:val="19"/>
        </w:rPr>
        <w:t>#include</w:t>
      </w:r>
      <w:r w:rsidRPr="00AE5924">
        <w:rPr>
          <w:rFonts w:ascii="Courier New" w:hAnsi="Courier New" w:cs="Courier New"/>
          <w:color w:val="000000"/>
          <w:szCs w:val="19"/>
        </w:rPr>
        <w:t xml:space="preserve"> </w:t>
      </w:r>
      <w:r w:rsidRPr="00AE5924">
        <w:rPr>
          <w:rFonts w:ascii="Courier New" w:hAnsi="Courier New" w:cs="Courier New"/>
          <w:color w:val="A31515"/>
          <w:szCs w:val="19"/>
        </w:rPr>
        <w:t>&lt;algorithm&gt;</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0000FF"/>
          <w:szCs w:val="19"/>
        </w:rPr>
        <w:t>int</w:t>
      </w:r>
      <w:r w:rsidRPr="00AE5924">
        <w:rPr>
          <w:rFonts w:ascii="Courier New" w:hAnsi="Courier New" w:cs="Courier New"/>
          <w:color w:val="000000"/>
          <w:szCs w:val="19"/>
        </w:rPr>
        <w:t xml:space="preserve"> main()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std::</w:t>
      </w:r>
      <w:r w:rsidRPr="00AE5924">
        <w:rPr>
          <w:rFonts w:ascii="Courier New" w:hAnsi="Courier New" w:cs="Courier New"/>
          <w:color w:val="2B91AF"/>
          <w:szCs w:val="19"/>
          <w:lang w:val="en-US"/>
        </w:rPr>
        <w:t>unordered_multiset</w:t>
      </w:r>
      <w:r w:rsidRPr="00AE5924">
        <w:rPr>
          <w:rFonts w:ascii="Courier New" w:hAnsi="Courier New" w:cs="Courier New"/>
          <w:color w:val="000000"/>
          <w:szCs w:val="19"/>
          <w:lang w:val="en-US"/>
        </w:rPr>
        <w:t>&lt;</w:t>
      </w:r>
      <w:r w:rsidRPr="00AE5924">
        <w:rPr>
          <w:rFonts w:ascii="Courier New" w:hAnsi="Courier New" w:cs="Courier New"/>
          <w:color w:val="0000FF"/>
          <w:szCs w:val="19"/>
          <w:lang w:val="en-US"/>
        </w:rPr>
        <w:t>int</w:t>
      </w:r>
      <w:r w:rsidRPr="00AE5924">
        <w:rPr>
          <w:rFonts w:ascii="Courier New" w:hAnsi="Courier New" w:cs="Courier New"/>
          <w:color w:val="000000"/>
          <w:szCs w:val="19"/>
          <w:lang w:val="en-US"/>
        </w:rPr>
        <w:t>&gt; mySet = { 1, 2, 2, 3, 4, 4, 5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w:t>
      </w:r>
      <w:r w:rsidRPr="00AE5924">
        <w:rPr>
          <w:rFonts w:ascii="Courier New" w:hAnsi="Courier New" w:cs="Courier New"/>
          <w:color w:val="0000FF"/>
          <w:szCs w:val="19"/>
          <w:lang w:val="en-US"/>
        </w:rPr>
        <w:t>int</w:t>
      </w:r>
      <w:r w:rsidRPr="00AE5924">
        <w:rPr>
          <w:rFonts w:ascii="Courier New" w:hAnsi="Courier New" w:cs="Courier New"/>
          <w:color w:val="000000"/>
          <w:szCs w:val="19"/>
          <w:lang w:val="en-US"/>
        </w:rPr>
        <w:t xml:space="preserve"> valueToFind = 3;</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w:t>
      </w:r>
      <w:r w:rsidRPr="00AE5924">
        <w:rPr>
          <w:rFonts w:ascii="Courier New" w:hAnsi="Courier New" w:cs="Courier New"/>
          <w:color w:val="0000FF"/>
          <w:szCs w:val="19"/>
          <w:lang w:val="en-US"/>
        </w:rPr>
        <w:t>auto</w:t>
      </w:r>
      <w:r w:rsidRPr="00AE5924">
        <w:rPr>
          <w:rFonts w:ascii="Courier New" w:hAnsi="Courier New" w:cs="Courier New"/>
          <w:color w:val="000000"/>
          <w:szCs w:val="19"/>
          <w:lang w:val="en-US"/>
        </w:rPr>
        <w:t xml:space="preserve"> it = mySet.find(valueToFind);</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w:t>
      </w:r>
      <w:r w:rsidRPr="00AE5924">
        <w:rPr>
          <w:rFonts w:ascii="Courier New" w:hAnsi="Courier New" w:cs="Courier New"/>
          <w:color w:val="0000FF"/>
          <w:szCs w:val="19"/>
          <w:lang w:val="en-US"/>
        </w:rPr>
        <w:t>if</w:t>
      </w:r>
      <w:r w:rsidRPr="00AE5924">
        <w:rPr>
          <w:rFonts w:ascii="Courier New" w:hAnsi="Courier New" w:cs="Courier New"/>
          <w:color w:val="000000"/>
          <w:szCs w:val="19"/>
          <w:lang w:val="en-US"/>
        </w:rPr>
        <w:t xml:space="preserve"> (it </w:t>
      </w:r>
      <w:r w:rsidRPr="00AE5924">
        <w:rPr>
          <w:rFonts w:ascii="Courier New" w:hAnsi="Courier New" w:cs="Courier New"/>
          <w:color w:val="008080"/>
          <w:szCs w:val="19"/>
          <w:lang w:val="en-US"/>
        </w:rPr>
        <w:t>!=</w:t>
      </w:r>
      <w:r w:rsidRPr="00AE5924">
        <w:rPr>
          <w:rFonts w:ascii="Courier New" w:hAnsi="Courier New" w:cs="Courier New"/>
          <w:color w:val="000000"/>
          <w:szCs w:val="19"/>
          <w:lang w:val="en-US"/>
        </w:rPr>
        <w:t xml:space="preserve"> mySet.end())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std::cout </w:t>
      </w:r>
      <w:r w:rsidRPr="00AE5924">
        <w:rPr>
          <w:rFonts w:ascii="Courier New" w:hAnsi="Courier New" w:cs="Courier New"/>
          <w:color w:val="008080"/>
          <w:szCs w:val="19"/>
          <w:lang w:val="en-US"/>
        </w:rPr>
        <w:t>&lt;&lt;</w:t>
      </w:r>
      <w:r w:rsidRPr="00AE5924">
        <w:rPr>
          <w:rFonts w:ascii="Courier New" w:hAnsi="Courier New" w:cs="Courier New"/>
          <w:color w:val="000000"/>
          <w:szCs w:val="19"/>
          <w:lang w:val="en-US"/>
        </w:rPr>
        <w:t xml:space="preserve"> </w:t>
      </w:r>
      <w:r w:rsidRPr="00AE5924">
        <w:rPr>
          <w:rFonts w:ascii="Courier New" w:hAnsi="Courier New" w:cs="Courier New"/>
          <w:color w:val="A31515"/>
          <w:szCs w:val="19"/>
          <w:lang w:val="en-US"/>
        </w:rPr>
        <w:t>"Element found: "</w:t>
      </w:r>
      <w:r w:rsidRPr="00AE5924">
        <w:rPr>
          <w:rFonts w:ascii="Courier New" w:hAnsi="Courier New" w:cs="Courier New"/>
          <w:color w:val="000000"/>
          <w:szCs w:val="19"/>
          <w:lang w:val="en-US"/>
        </w:rPr>
        <w:t xml:space="preserve"> </w:t>
      </w:r>
      <w:r w:rsidRPr="00AE5924">
        <w:rPr>
          <w:rFonts w:ascii="Courier New" w:hAnsi="Courier New" w:cs="Courier New"/>
          <w:color w:val="008080"/>
          <w:szCs w:val="19"/>
          <w:lang w:val="en-US"/>
        </w:rPr>
        <w:t>&lt;&lt;</w:t>
      </w:r>
      <w:r w:rsidRPr="00AE5924">
        <w:rPr>
          <w:rFonts w:ascii="Courier New" w:hAnsi="Courier New" w:cs="Courier New"/>
          <w:color w:val="000000"/>
          <w:szCs w:val="19"/>
          <w:lang w:val="en-US"/>
        </w:rPr>
        <w:t xml:space="preserve"> </w:t>
      </w:r>
      <w:r w:rsidRPr="00AE5924">
        <w:rPr>
          <w:rFonts w:ascii="Courier New" w:hAnsi="Courier New" w:cs="Courier New"/>
          <w:color w:val="008080"/>
          <w:szCs w:val="19"/>
          <w:lang w:val="en-US"/>
        </w:rPr>
        <w:t>*</w:t>
      </w:r>
      <w:r w:rsidRPr="00AE5924">
        <w:rPr>
          <w:rFonts w:ascii="Courier New" w:hAnsi="Courier New" w:cs="Courier New"/>
          <w:color w:val="000000"/>
          <w:szCs w:val="19"/>
          <w:lang w:val="en-US"/>
        </w:rPr>
        <w:t xml:space="preserve">it </w:t>
      </w:r>
      <w:r w:rsidRPr="00AE5924">
        <w:rPr>
          <w:rFonts w:ascii="Courier New" w:hAnsi="Courier New" w:cs="Courier New"/>
          <w:color w:val="008080"/>
          <w:szCs w:val="19"/>
          <w:lang w:val="en-US"/>
        </w:rPr>
        <w:t>&lt;&lt;</w:t>
      </w:r>
      <w:r w:rsidRPr="00AE5924">
        <w:rPr>
          <w:rFonts w:ascii="Courier New" w:hAnsi="Courier New" w:cs="Courier New"/>
          <w:color w:val="000000"/>
          <w:szCs w:val="19"/>
          <w:lang w:val="en-US"/>
        </w:rPr>
        <w:t xml:space="preserve"> std::endl;</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w:t>
      </w:r>
      <w:r w:rsidRPr="00AE5924">
        <w:rPr>
          <w:rFonts w:ascii="Courier New" w:hAnsi="Courier New" w:cs="Courier New"/>
          <w:color w:val="0000FF"/>
          <w:szCs w:val="19"/>
          <w:lang w:val="en-US"/>
        </w:rPr>
        <w:t>else</w:t>
      </w:r>
      <w:r w:rsidRPr="00AE5924">
        <w:rPr>
          <w:rFonts w:ascii="Courier New" w:hAnsi="Courier New" w:cs="Courier New"/>
          <w:color w:val="000000"/>
          <w:szCs w:val="19"/>
          <w:lang w:val="en-US"/>
        </w:rPr>
        <w:t xml:space="preserve">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000000"/>
          <w:szCs w:val="19"/>
          <w:lang w:val="en-US"/>
        </w:rPr>
        <w:t xml:space="preserve">        std::cout </w:t>
      </w:r>
      <w:r w:rsidRPr="00AE5924">
        <w:rPr>
          <w:rFonts w:ascii="Courier New" w:hAnsi="Courier New" w:cs="Courier New"/>
          <w:color w:val="008080"/>
          <w:szCs w:val="19"/>
          <w:lang w:val="en-US"/>
        </w:rPr>
        <w:t>&lt;&lt;</w:t>
      </w:r>
      <w:r w:rsidRPr="00AE5924">
        <w:rPr>
          <w:rFonts w:ascii="Courier New" w:hAnsi="Courier New" w:cs="Courier New"/>
          <w:color w:val="000000"/>
          <w:szCs w:val="19"/>
          <w:lang w:val="en-US"/>
        </w:rPr>
        <w:t xml:space="preserve"> </w:t>
      </w:r>
      <w:r w:rsidRPr="00AE5924">
        <w:rPr>
          <w:rFonts w:ascii="Courier New" w:hAnsi="Courier New" w:cs="Courier New"/>
          <w:color w:val="A31515"/>
          <w:szCs w:val="19"/>
          <w:lang w:val="en-US"/>
        </w:rPr>
        <w:t>"Element not found."</w:t>
      </w:r>
      <w:r w:rsidRPr="00AE5924">
        <w:rPr>
          <w:rFonts w:ascii="Courier New" w:hAnsi="Courier New" w:cs="Courier New"/>
          <w:color w:val="000000"/>
          <w:szCs w:val="19"/>
          <w:lang w:val="en-US"/>
        </w:rPr>
        <w:t xml:space="preserve"> </w:t>
      </w:r>
      <w:r w:rsidRPr="00AE5924">
        <w:rPr>
          <w:rFonts w:ascii="Courier New" w:hAnsi="Courier New" w:cs="Courier New"/>
          <w:color w:val="008080"/>
          <w:szCs w:val="19"/>
        </w:rPr>
        <w:t>&lt;&lt;</w:t>
      </w:r>
      <w:r w:rsidRPr="00AE5924">
        <w:rPr>
          <w:rFonts w:ascii="Courier New" w:hAnsi="Courier New" w:cs="Courier New"/>
          <w:color w:val="000000"/>
          <w:szCs w:val="19"/>
        </w:rPr>
        <w:t xml:space="preserve"> std::endl;</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000000"/>
          <w:szCs w:val="19"/>
        </w:rPr>
        <w:t xml:space="preserve">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000000"/>
          <w:szCs w:val="19"/>
        </w:rPr>
        <w:t xml:space="preserve">    </w:t>
      </w:r>
      <w:r w:rsidRPr="00AE5924">
        <w:rPr>
          <w:rFonts w:ascii="Courier New" w:hAnsi="Courier New" w:cs="Courier New"/>
          <w:color w:val="0000FF"/>
          <w:szCs w:val="19"/>
        </w:rPr>
        <w:t>return</w:t>
      </w:r>
      <w:r w:rsidRPr="00AE5924">
        <w:rPr>
          <w:rFonts w:ascii="Courier New" w:hAnsi="Courier New" w:cs="Courier New"/>
          <w:color w:val="000000"/>
          <w:szCs w:val="19"/>
        </w:rPr>
        <w:t xml:space="preserve"> 0;</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000000"/>
          <w:szCs w:val="19"/>
        </w:rPr>
        <w:t>}</w:t>
      </w:r>
    </w:p>
    <w:p w:rsidR="00AE5924" w:rsidRDefault="00AE5924" w:rsidP="00AE592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E5924" w:rsidRPr="00AE5924" w:rsidRDefault="00AE5924" w:rsidP="00AE5924">
      <w:pPr>
        <w:spacing w:after="80"/>
        <w:rPr>
          <w:rFonts w:ascii="Cascadia Mono" w:hAnsi="Cascadia Mono" w:cs="Cascadia Mono"/>
          <w:color w:val="000000"/>
          <w:sz w:val="19"/>
          <w:szCs w:val="19"/>
          <w:lang w:val="en-US"/>
        </w:rPr>
      </w:pPr>
      <w:r w:rsidRPr="00AE5924">
        <w:rPr>
          <w:rFonts w:ascii="Cascadia Mono" w:hAnsi="Cascadia Mono" w:cs="Cascadia Mono"/>
          <w:noProof/>
          <w:color w:val="000000"/>
          <w:sz w:val="19"/>
          <w:szCs w:val="19"/>
          <w:lang w:eastAsia="ru-RU"/>
        </w:rPr>
        <w:drawing>
          <wp:inline distT="0" distB="0" distL="0" distR="0" wp14:anchorId="27926ED5" wp14:editId="37B2B6DF">
            <wp:extent cx="1448002" cy="352474"/>
            <wp:effectExtent l="0" t="0" r="0" b="9525"/>
            <wp:docPr id="410" name="Рисунок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0"/>
                    <a:stretch>
                      <a:fillRect/>
                    </a:stretch>
                  </pic:blipFill>
                  <pic:spPr>
                    <a:xfrm>
                      <a:off x="0" y="0"/>
                      <a:ext cx="1448002" cy="352474"/>
                    </a:xfrm>
                    <a:prstGeom prst="rect">
                      <a:avLst/>
                    </a:prstGeom>
                  </pic:spPr>
                </pic:pic>
              </a:graphicData>
            </a:graphic>
          </wp:inline>
        </w:drawing>
      </w:r>
    </w:p>
    <w:p w:rsidR="00AE5924" w:rsidRPr="00AE5924" w:rsidRDefault="00E02D8B" w:rsidP="00AE5924">
      <w:pPr>
        <w:rPr>
          <w:lang w:val="en-US"/>
        </w:rPr>
      </w:pPr>
      <w:hyperlink w:anchor="_Неупорядоченные_ассоциативные_конте" w:history="1">
        <w:r w:rsidR="00AE5924" w:rsidRPr="000E62B6">
          <w:rPr>
            <w:rStyle w:val="a4"/>
            <w:lang w:val="en-US"/>
          </w:rPr>
          <w:t>&lt;</w:t>
        </w:r>
        <w:r w:rsidR="00AE5924" w:rsidRPr="000E62B6">
          <w:rPr>
            <w:rStyle w:val="a4"/>
          </w:rPr>
          <w:t>Неупо</w:t>
        </w:r>
        <w:r w:rsidR="00AE5924">
          <w:rPr>
            <w:rStyle w:val="a4"/>
          </w:rPr>
          <w:t>рядоченные ассоциативные контейнеры</w:t>
        </w:r>
        <w:r w:rsidR="00AE5924" w:rsidRPr="000E62B6">
          <w:rPr>
            <w:rStyle w:val="a4"/>
            <w:lang w:val="en-US"/>
          </w:rPr>
          <w:t>&gt;</w:t>
        </w:r>
      </w:hyperlink>
    </w:p>
    <w:p w:rsidR="00AE5924" w:rsidRPr="00AE5924" w:rsidRDefault="00AE5924" w:rsidP="00AE5924">
      <w:pPr>
        <w:pStyle w:val="5"/>
        <w:numPr>
          <w:ilvl w:val="4"/>
          <w:numId w:val="26"/>
        </w:numPr>
        <w:tabs>
          <w:tab w:val="left" w:pos="1276"/>
        </w:tabs>
        <w:spacing w:before="160" w:after="160"/>
        <w:ind w:left="1506"/>
        <w:rPr>
          <w:rFonts w:ascii="Arial" w:hAnsi="Arial" w:cs="Arial"/>
          <w:b/>
          <w:color w:val="auto"/>
          <w:szCs w:val="20"/>
          <w:lang w:val="en-US"/>
        </w:rPr>
      </w:pPr>
      <w:bookmarkStart w:id="817" w:name="_find_if_10"/>
      <w:bookmarkEnd w:id="817"/>
      <w:r w:rsidRPr="008C6B88">
        <w:rPr>
          <w:rFonts w:ascii="Arial" w:hAnsi="Arial" w:cs="Arial"/>
          <w:b/>
          <w:color w:val="auto"/>
          <w:szCs w:val="20"/>
          <w:lang w:val="en-US"/>
        </w:rPr>
        <w:t>find</w:t>
      </w:r>
      <w:r>
        <w:rPr>
          <w:rFonts w:ascii="Arial" w:hAnsi="Arial" w:cs="Arial"/>
          <w:b/>
          <w:color w:val="auto"/>
          <w:szCs w:val="20"/>
          <w:lang w:val="en-US"/>
        </w:rPr>
        <w:t>_if</w:t>
      </w:r>
    </w:p>
    <w:p w:rsidR="00AE5924" w:rsidRPr="00ED5F9B" w:rsidRDefault="00AE5924" w:rsidP="00AE5924">
      <w:pPr>
        <w:ind w:firstLine="567"/>
      </w:pPr>
      <w:r>
        <w:t>Пример</w:t>
      </w:r>
      <w:r w:rsidRPr="00ED5F9B">
        <w:t xml:space="preserve"> </w:t>
      </w:r>
      <w:r>
        <w:t>использования</w:t>
      </w:r>
      <w:r w:rsidRPr="00ED5F9B">
        <w:t xml:space="preserve"> </w:t>
      </w:r>
      <w:r>
        <w:t>алгоритма find</w:t>
      </w:r>
      <w:r w:rsidRPr="00AE5924">
        <w:t>_</w:t>
      </w:r>
      <w:r>
        <w:rPr>
          <w:lang w:val="en-US"/>
        </w:rPr>
        <w:t>if</w:t>
      </w:r>
      <w:r w:rsidRPr="00ED5F9B">
        <w:t>:</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808080"/>
          <w:szCs w:val="19"/>
          <w:lang w:val="en-US"/>
        </w:rPr>
        <w:t>#include</w:t>
      </w:r>
      <w:r w:rsidRPr="00AE5924">
        <w:rPr>
          <w:rFonts w:ascii="Courier New" w:hAnsi="Courier New" w:cs="Courier New"/>
          <w:color w:val="000000"/>
          <w:szCs w:val="19"/>
          <w:lang w:val="en-US"/>
        </w:rPr>
        <w:t xml:space="preserve"> </w:t>
      </w:r>
      <w:r w:rsidRPr="00AE5924">
        <w:rPr>
          <w:rFonts w:ascii="Courier New" w:hAnsi="Courier New" w:cs="Courier New"/>
          <w:color w:val="A31515"/>
          <w:szCs w:val="19"/>
          <w:lang w:val="en-US"/>
        </w:rPr>
        <w:t>&lt;iostream&gt;</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808080"/>
          <w:szCs w:val="19"/>
          <w:lang w:val="en-US"/>
        </w:rPr>
        <w:t>#include</w:t>
      </w:r>
      <w:r w:rsidRPr="00AE5924">
        <w:rPr>
          <w:rFonts w:ascii="Courier New" w:hAnsi="Courier New" w:cs="Courier New"/>
          <w:color w:val="000000"/>
          <w:szCs w:val="19"/>
          <w:lang w:val="en-US"/>
        </w:rPr>
        <w:t xml:space="preserve"> </w:t>
      </w:r>
      <w:r w:rsidRPr="00AE5924">
        <w:rPr>
          <w:rFonts w:ascii="Courier New" w:hAnsi="Courier New" w:cs="Courier New"/>
          <w:color w:val="A31515"/>
          <w:szCs w:val="19"/>
          <w:lang w:val="en-US"/>
        </w:rPr>
        <w:t>&lt;unordered_set&gt;</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808080"/>
          <w:szCs w:val="19"/>
          <w:lang w:val="en-US"/>
        </w:rPr>
        <w:t>#include</w:t>
      </w:r>
      <w:r w:rsidRPr="00AE5924">
        <w:rPr>
          <w:rFonts w:ascii="Courier New" w:hAnsi="Courier New" w:cs="Courier New"/>
          <w:color w:val="000000"/>
          <w:szCs w:val="19"/>
          <w:lang w:val="en-US"/>
        </w:rPr>
        <w:t xml:space="preserve"> </w:t>
      </w:r>
      <w:r w:rsidRPr="00AE5924">
        <w:rPr>
          <w:rFonts w:ascii="Courier New" w:hAnsi="Courier New" w:cs="Courier New"/>
          <w:color w:val="A31515"/>
          <w:szCs w:val="19"/>
          <w:lang w:val="en-US"/>
        </w:rPr>
        <w:t>&lt;algorithm&gt;</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FF"/>
          <w:szCs w:val="19"/>
          <w:lang w:val="en-US"/>
        </w:rPr>
        <w:t>bool</w:t>
      </w:r>
      <w:r w:rsidRPr="00AE5924">
        <w:rPr>
          <w:rFonts w:ascii="Courier New" w:hAnsi="Courier New" w:cs="Courier New"/>
          <w:color w:val="000000"/>
          <w:szCs w:val="19"/>
          <w:lang w:val="en-US"/>
        </w:rPr>
        <w:t xml:space="preserve"> isEven(</w:t>
      </w:r>
      <w:r w:rsidRPr="00AE5924">
        <w:rPr>
          <w:rFonts w:ascii="Courier New" w:hAnsi="Courier New" w:cs="Courier New"/>
          <w:color w:val="0000FF"/>
          <w:szCs w:val="19"/>
          <w:lang w:val="en-US"/>
        </w:rPr>
        <w:t>int</w:t>
      </w:r>
      <w:r w:rsidRPr="00AE5924">
        <w:rPr>
          <w:rFonts w:ascii="Courier New" w:hAnsi="Courier New" w:cs="Courier New"/>
          <w:color w:val="000000"/>
          <w:szCs w:val="19"/>
          <w:lang w:val="en-US"/>
        </w:rPr>
        <w:t xml:space="preserve"> </w:t>
      </w:r>
      <w:r w:rsidRPr="00AE5924">
        <w:rPr>
          <w:rFonts w:ascii="Courier New" w:hAnsi="Courier New" w:cs="Courier New"/>
          <w:color w:val="808080"/>
          <w:szCs w:val="19"/>
          <w:lang w:val="en-US"/>
        </w:rPr>
        <w:t>number</w:t>
      </w:r>
      <w:r w:rsidRPr="00AE5924">
        <w:rPr>
          <w:rFonts w:ascii="Courier New" w:hAnsi="Courier New" w:cs="Courier New"/>
          <w:color w:val="000000"/>
          <w:szCs w:val="19"/>
          <w:lang w:val="en-US"/>
        </w:rPr>
        <w:t>)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w:t>
      </w:r>
      <w:r w:rsidRPr="00AE5924">
        <w:rPr>
          <w:rFonts w:ascii="Courier New" w:hAnsi="Courier New" w:cs="Courier New"/>
          <w:color w:val="0000FF"/>
          <w:szCs w:val="19"/>
          <w:lang w:val="en-US"/>
        </w:rPr>
        <w:t>return</w:t>
      </w:r>
      <w:r w:rsidRPr="00AE5924">
        <w:rPr>
          <w:rFonts w:ascii="Courier New" w:hAnsi="Courier New" w:cs="Courier New"/>
          <w:color w:val="000000"/>
          <w:szCs w:val="19"/>
          <w:lang w:val="en-US"/>
        </w:rPr>
        <w:t xml:space="preserve"> </w:t>
      </w:r>
      <w:r w:rsidRPr="00AE5924">
        <w:rPr>
          <w:rFonts w:ascii="Courier New" w:hAnsi="Courier New" w:cs="Courier New"/>
          <w:color w:val="808080"/>
          <w:szCs w:val="19"/>
          <w:lang w:val="en-US"/>
        </w:rPr>
        <w:t>number</w:t>
      </w:r>
      <w:r w:rsidRPr="00AE5924">
        <w:rPr>
          <w:rFonts w:ascii="Courier New" w:hAnsi="Courier New" w:cs="Courier New"/>
          <w:color w:val="000000"/>
          <w:szCs w:val="19"/>
          <w:lang w:val="en-US"/>
        </w:rPr>
        <w:t xml:space="preserve"> % 2 == 0;</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FF"/>
          <w:szCs w:val="19"/>
          <w:lang w:val="en-US"/>
        </w:rPr>
        <w:t>int</w:t>
      </w:r>
      <w:r w:rsidRPr="00AE5924">
        <w:rPr>
          <w:rFonts w:ascii="Courier New" w:hAnsi="Courier New" w:cs="Courier New"/>
          <w:color w:val="000000"/>
          <w:szCs w:val="19"/>
          <w:lang w:val="en-US"/>
        </w:rPr>
        <w:t xml:space="preserve"> main()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std::</w:t>
      </w:r>
      <w:r w:rsidRPr="00AE5924">
        <w:rPr>
          <w:rFonts w:ascii="Courier New" w:hAnsi="Courier New" w:cs="Courier New"/>
          <w:color w:val="2B91AF"/>
          <w:szCs w:val="19"/>
          <w:lang w:val="en-US"/>
        </w:rPr>
        <w:t>unordered_multiset</w:t>
      </w:r>
      <w:r w:rsidRPr="00AE5924">
        <w:rPr>
          <w:rFonts w:ascii="Courier New" w:hAnsi="Courier New" w:cs="Courier New"/>
          <w:color w:val="000000"/>
          <w:szCs w:val="19"/>
          <w:lang w:val="en-US"/>
        </w:rPr>
        <w:t>&lt;</w:t>
      </w:r>
      <w:r w:rsidRPr="00AE5924">
        <w:rPr>
          <w:rFonts w:ascii="Courier New" w:hAnsi="Courier New" w:cs="Courier New"/>
          <w:color w:val="0000FF"/>
          <w:szCs w:val="19"/>
          <w:lang w:val="en-US"/>
        </w:rPr>
        <w:t>int</w:t>
      </w:r>
      <w:r w:rsidRPr="00AE5924">
        <w:rPr>
          <w:rFonts w:ascii="Courier New" w:hAnsi="Courier New" w:cs="Courier New"/>
          <w:color w:val="000000"/>
          <w:szCs w:val="19"/>
          <w:lang w:val="en-US"/>
        </w:rPr>
        <w:t>&gt; mySet = { 1, 2, 2, 3, 4, 4, 5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w:t>
      </w:r>
      <w:r w:rsidRPr="00AE5924">
        <w:rPr>
          <w:rFonts w:ascii="Courier New" w:hAnsi="Courier New" w:cs="Courier New"/>
          <w:color w:val="0000FF"/>
          <w:szCs w:val="19"/>
          <w:lang w:val="en-US"/>
        </w:rPr>
        <w:t>auto</w:t>
      </w:r>
      <w:r w:rsidRPr="00AE5924">
        <w:rPr>
          <w:rFonts w:ascii="Courier New" w:hAnsi="Courier New" w:cs="Courier New"/>
          <w:color w:val="000000"/>
          <w:szCs w:val="19"/>
          <w:lang w:val="en-US"/>
        </w:rPr>
        <w:t xml:space="preserve"> it = std::find_if(mySet.begin(), mySet.end(), isEven);</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w:t>
      </w:r>
      <w:r w:rsidRPr="00AE5924">
        <w:rPr>
          <w:rFonts w:ascii="Courier New" w:hAnsi="Courier New" w:cs="Courier New"/>
          <w:color w:val="0000FF"/>
          <w:szCs w:val="19"/>
          <w:lang w:val="en-US"/>
        </w:rPr>
        <w:t>if</w:t>
      </w:r>
      <w:r w:rsidRPr="00AE5924">
        <w:rPr>
          <w:rFonts w:ascii="Courier New" w:hAnsi="Courier New" w:cs="Courier New"/>
          <w:color w:val="000000"/>
          <w:szCs w:val="19"/>
          <w:lang w:val="en-US"/>
        </w:rPr>
        <w:t xml:space="preserve"> (it </w:t>
      </w:r>
      <w:r w:rsidRPr="00AE5924">
        <w:rPr>
          <w:rFonts w:ascii="Courier New" w:hAnsi="Courier New" w:cs="Courier New"/>
          <w:color w:val="008080"/>
          <w:szCs w:val="19"/>
          <w:lang w:val="en-US"/>
        </w:rPr>
        <w:t>!=</w:t>
      </w:r>
      <w:r w:rsidRPr="00AE5924">
        <w:rPr>
          <w:rFonts w:ascii="Courier New" w:hAnsi="Courier New" w:cs="Courier New"/>
          <w:color w:val="000000"/>
          <w:szCs w:val="19"/>
          <w:lang w:val="en-US"/>
        </w:rPr>
        <w:t xml:space="preserve"> mySet.end())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std::cout </w:t>
      </w:r>
      <w:r w:rsidRPr="00AE5924">
        <w:rPr>
          <w:rFonts w:ascii="Courier New" w:hAnsi="Courier New" w:cs="Courier New"/>
          <w:color w:val="008080"/>
          <w:szCs w:val="19"/>
          <w:lang w:val="en-US"/>
        </w:rPr>
        <w:t>&lt;&lt;</w:t>
      </w:r>
      <w:r w:rsidRPr="00AE5924">
        <w:rPr>
          <w:rFonts w:ascii="Courier New" w:hAnsi="Courier New" w:cs="Courier New"/>
          <w:color w:val="000000"/>
          <w:szCs w:val="19"/>
          <w:lang w:val="en-US"/>
        </w:rPr>
        <w:t xml:space="preserve"> </w:t>
      </w:r>
      <w:r w:rsidRPr="00AE5924">
        <w:rPr>
          <w:rFonts w:ascii="Courier New" w:hAnsi="Courier New" w:cs="Courier New"/>
          <w:color w:val="A31515"/>
          <w:szCs w:val="19"/>
          <w:lang w:val="en-US"/>
        </w:rPr>
        <w:t>"First even element found: "</w:t>
      </w:r>
      <w:r w:rsidRPr="00AE5924">
        <w:rPr>
          <w:rFonts w:ascii="Courier New" w:hAnsi="Courier New" w:cs="Courier New"/>
          <w:color w:val="000000"/>
          <w:szCs w:val="19"/>
          <w:lang w:val="en-US"/>
        </w:rPr>
        <w:t xml:space="preserve"> </w:t>
      </w:r>
      <w:r w:rsidRPr="00AE5924">
        <w:rPr>
          <w:rFonts w:ascii="Courier New" w:hAnsi="Courier New" w:cs="Courier New"/>
          <w:color w:val="008080"/>
          <w:szCs w:val="19"/>
          <w:lang w:val="en-US"/>
        </w:rPr>
        <w:t>&lt;&lt;</w:t>
      </w:r>
      <w:r w:rsidRPr="00AE5924">
        <w:rPr>
          <w:rFonts w:ascii="Courier New" w:hAnsi="Courier New" w:cs="Courier New"/>
          <w:color w:val="000000"/>
          <w:szCs w:val="19"/>
          <w:lang w:val="en-US"/>
        </w:rPr>
        <w:t xml:space="preserve"> </w:t>
      </w:r>
      <w:r w:rsidRPr="00AE5924">
        <w:rPr>
          <w:rFonts w:ascii="Courier New" w:hAnsi="Courier New" w:cs="Courier New"/>
          <w:color w:val="008080"/>
          <w:szCs w:val="19"/>
          <w:lang w:val="en-US"/>
        </w:rPr>
        <w:t>*</w:t>
      </w:r>
      <w:r w:rsidRPr="00AE5924">
        <w:rPr>
          <w:rFonts w:ascii="Courier New" w:hAnsi="Courier New" w:cs="Courier New"/>
          <w:color w:val="000000"/>
          <w:szCs w:val="19"/>
          <w:lang w:val="en-US"/>
        </w:rPr>
        <w:t xml:space="preserve">it </w:t>
      </w:r>
      <w:r w:rsidRPr="00AE5924">
        <w:rPr>
          <w:rFonts w:ascii="Courier New" w:hAnsi="Courier New" w:cs="Courier New"/>
          <w:color w:val="008080"/>
          <w:szCs w:val="19"/>
          <w:lang w:val="en-US"/>
        </w:rPr>
        <w:t>&lt;&lt;</w:t>
      </w:r>
      <w:r w:rsidRPr="00AE5924">
        <w:rPr>
          <w:rFonts w:ascii="Courier New" w:hAnsi="Courier New" w:cs="Courier New"/>
          <w:color w:val="000000"/>
          <w:szCs w:val="19"/>
          <w:lang w:val="en-US"/>
        </w:rPr>
        <w:t xml:space="preserve"> std::endl;</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lang w:val="en-US"/>
        </w:rPr>
      </w:pPr>
      <w:r w:rsidRPr="00AE5924">
        <w:rPr>
          <w:rFonts w:ascii="Courier New" w:hAnsi="Courier New" w:cs="Courier New"/>
          <w:color w:val="000000"/>
          <w:szCs w:val="19"/>
          <w:lang w:val="en-US"/>
        </w:rPr>
        <w:t xml:space="preserve">    </w:t>
      </w:r>
      <w:r w:rsidRPr="00AE5924">
        <w:rPr>
          <w:rFonts w:ascii="Courier New" w:hAnsi="Courier New" w:cs="Courier New"/>
          <w:color w:val="0000FF"/>
          <w:szCs w:val="19"/>
          <w:lang w:val="en-US"/>
        </w:rPr>
        <w:t>else</w:t>
      </w:r>
      <w:r w:rsidRPr="00AE5924">
        <w:rPr>
          <w:rFonts w:ascii="Courier New" w:hAnsi="Courier New" w:cs="Courier New"/>
          <w:color w:val="000000"/>
          <w:szCs w:val="19"/>
          <w:lang w:val="en-US"/>
        </w:rPr>
        <w:t xml:space="preserve">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000000"/>
          <w:szCs w:val="19"/>
          <w:lang w:val="en-US"/>
        </w:rPr>
        <w:t xml:space="preserve">        std::cout </w:t>
      </w:r>
      <w:r w:rsidRPr="00AE5924">
        <w:rPr>
          <w:rFonts w:ascii="Courier New" w:hAnsi="Courier New" w:cs="Courier New"/>
          <w:color w:val="008080"/>
          <w:szCs w:val="19"/>
          <w:lang w:val="en-US"/>
        </w:rPr>
        <w:t>&lt;&lt;</w:t>
      </w:r>
      <w:r w:rsidRPr="00AE5924">
        <w:rPr>
          <w:rFonts w:ascii="Courier New" w:hAnsi="Courier New" w:cs="Courier New"/>
          <w:color w:val="000000"/>
          <w:szCs w:val="19"/>
          <w:lang w:val="en-US"/>
        </w:rPr>
        <w:t xml:space="preserve"> </w:t>
      </w:r>
      <w:r w:rsidRPr="00AE5924">
        <w:rPr>
          <w:rFonts w:ascii="Courier New" w:hAnsi="Courier New" w:cs="Courier New"/>
          <w:color w:val="A31515"/>
          <w:szCs w:val="19"/>
          <w:lang w:val="en-US"/>
        </w:rPr>
        <w:t>"No even elements found."</w:t>
      </w:r>
      <w:r w:rsidRPr="00AE5924">
        <w:rPr>
          <w:rFonts w:ascii="Courier New" w:hAnsi="Courier New" w:cs="Courier New"/>
          <w:color w:val="000000"/>
          <w:szCs w:val="19"/>
          <w:lang w:val="en-US"/>
        </w:rPr>
        <w:t xml:space="preserve"> </w:t>
      </w:r>
      <w:r w:rsidRPr="00AE5924">
        <w:rPr>
          <w:rFonts w:ascii="Courier New" w:hAnsi="Courier New" w:cs="Courier New"/>
          <w:color w:val="008080"/>
          <w:szCs w:val="19"/>
        </w:rPr>
        <w:t>&lt;&lt;</w:t>
      </w:r>
      <w:r w:rsidRPr="00AE5924">
        <w:rPr>
          <w:rFonts w:ascii="Courier New" w:hAnsi="Courier New" w:cs="Courier New"/>
          <w:color w:val="000000"/>
          <w:szCs w:val="19"/>
        </w:rPr>
        <w:t xml:space="preserve"> std::endl;</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000000"/>
          <w:szCs w:val="19"/>
        </w:rPr>
        <w:t xml:space="preserve">    }</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000000"/>
          <w:szCs w:val="19"/>
        </w:rPr>
        <w:t xml:space="preserve">    </w:t>
      </w:r>
      <w:r w:rsidRPr="00AE5924">
        <w:rPr>
          <w:rFonts w:ascii="Courier New" w:hAnsi="Courier New" w:cs="Courier New"/>
          <w:color w:val="0000FF"/>
          <w:szCs w:val="19"/>
        </w:rPr>
        <w:t>return</w:t>
      </w:r>
      <w:r w:rsidRPr="00AE5924">
        <w:rPr>
          <w:rFonts w:ascii="Courier New" w:hAnsi="Courier New" w:cs="Courier New"/>
          <w:color w:val="000000"/>
          <w:szCs w:val="19"/>
        </w:rPr>
        <w:t xml:space="preserve"> 0;</w:t>
      </w:r>
    </w:p>
    <w:p w:rsidR="00AE5924" w:rsidRPr="00AE5924" w:rsidRDefault="00AE5924" w:rsidP="00AE5924">
      <w:pPr>
        <w:autoSpaceDE w:val="0"/>
        <w:autoSpaceDN w:val="0"/>
        <w:adjustRightInd w:val="0"/>
        <w:spacing w:after="0" w:line="240" w:lineRule="auto"/>
        <w:rPr>
          <w:rFonts w:ascii="Courier New" w:hAnsi="Courier New" w:cs="Courier New"/>
          <w:color w:val="000000"/>
          <w:szCs w:val="19"/>
        </w:rPr>
      </w:pPr>
      <w:r w:rsidRPr="00AE5924">
        <w:rPr>
          <w:rFonts w:ascii="Courier New" w:hAnsi="Courier New" w:cs="Courier New"/>
          <w:color w:val="000000"/>
          <w:szCs w:val="19"/>
        </w:rPr>
        <w:t>}</w:t>
      </w:r>
    </w:p>
    <w:p w:rsidR="00AE5924" w:rsidRDefault="00AE5924" w:rsidP="00AE592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AE5924" w:rsidRPr="00AE5924" w:rsidRDefault="00AE5924" w:rsidP="00AE5924">
      <w:pPr>
        <w:spacing w:after="80"/>
        <w:rPr>
          <w:rFonts w:ascii="Cascadia Mono" w:hAnsi="Cascadia Mono" w:cs="Cascadia Mono"/>
          <w:color w:val="000000"/>
          <w:sz w:val="19"/>
          <w:szCs w:val="19"/>
        </w:rPr>
      </w:pPr>
      <w:r w:rsidRPr="00AE5924">
        <w:rPr>
          <w:rFonts w:ascii="Cascadia Mono" w:hAnsi="Cascadia Mono" w:cs="Cascadia Mono"/>
          <w:noProof/>
          <w:color w:val="000000"/>
          <w:sz w:val="19"/>
          <w:szCs w:val="19"/>
          <w:lang w:eastAsia="ru-RU"/>
        </w:rPr>
        <w:drawing>
          <wp:inline distT="0" distB="0" distL="0" distR="0" wp14:anchorId="5E1E6C84" wp14:editId="5035E62F">
            <wp:extent cx="2400635" cy="323895"/>
            <wp:effectExtent l="0" t="0" r="0" b="0"/>
            <wp:docPr id="419"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1"/>
                    <a:stretch>
                      <a:fillRect/>
                    </a:stretch>
                  </pic:blipFill>
                  <pic:spPr>
                    <a:xfrm>
                      <a:off x="0" y="0"/>
                      <a:ext cx="2400635" cy="323895"/>
                    </a:xfrm>
                    <a:prstGeom prst="rect">
                      <a:avLst/>
                    </a:prstGeom>
                  </pic:spPr>
                </pic:pic>
              </a:graphicData>
            </a:graphic>
          </wp:inline>
        </w:drawing>
      </w:r>
    </w:p>
    <w:p w:rsidR="00AE5924" w:rsidRPr="00AE5924" w:rsidRDefault="00E02D8B" w:rsidP="00AE5924">
      <w:pPr>
        <w:rPr>
          <w:lang w:val="en-US"/>
        </w:rPr>
      </w:pPr>
      <w:hyperlink w:anchor="_Неупорядоченные_ассоциативные_конте" w:history="1">
        <w:r w:rsidR="00AE5924" w:rsidRPr="000E62B6">
          <w:rPr>
            <w:rStyle w:val="a4"/>
            <w:lang w:val="en-US"/>
          </w:rPr>
          <w:t>&lt;</w:t>
        </w:r>
        <w:r w:rsidR="00AE5924" w:rsidRPr="000E62B6">
          <w:rPr>
            <w:rStyle w:val="a4"/>
          </w:rPr>
          <w:t>Неупо</w:t>
        </w:r>
        <w:r w:rsidR="00AE5924">
          <w:rPr>
            <w:rStyle w:val="a4"/>
          </w:rPr>
          <w:t>рядоченные ассоциативные контейнеры</w:t>
        </w:r>
        <w:r w:rsidR="00AE5924" w:rsidRPr="000E62B6">
          <w:rPr>
            <w:rStyle w:val="a4"/>
            <w:lang w:val="en-US"/>
          </w:rPr>
          <w:t>&gt;</w:t>
        </w:r>
      </w:hyperlink>
    </w:p>
    <w:p w:rsidR="00653764" w:rsidRPr="00653764" w:rsidRDefault="00653764" w:rsidP="00653764">
      <w:pPr>
        <w:pStyle w:val="5"/>
        <w:numPr>
          <w:ilvl w:val="4"/>
          <w:numId w:val="26"/>
        </w:numPr>
        <w:tabs>
          <w:tab w:val="left" w:pos="1276"/>
        </w:tabs>
        <w:spacing w:before="160" w:after="160"/>
        <w:ind w:left="1506"/>
        <w:rPr>
          <w:rFonts w:ascii="Arial" w:hAnsi="Arial" w:cs="Arial"/>
          <w:b/>
          <w:color w:val="auto"/>
          <w:szCs w:val="20"/>
          <w:lang w:val="en-US"/>
        </w:rPr>
      </w:pPr>
      <w:bookmarkStart w:id="818" w:name="_find_first_of_8"/>
      <w:bookmarkEnd w:id="818"/>
      <w:r>
        <w:rPr>
          <w:rFonts w:ascii="Arial" w:hAnsi="Arial" w:cs="Arial"/>
          <w:b/>
          <w:color w:val="auto"/>
          <w:szCs w:val="20"/>
          <w:lang w:val="en-US"/>
        </w:rPr>
        <w:t>find_first_of</w:t>
      </w:r>
    </w:p>
    <w:p w:rsidR="00653764" w:rsidRPr="00ED5F9B" w:rsidRDefault="00653764" w:rsidP="00653764">
      <w:pPr>
        <w:ind w:firstLine="567"/>
      </w:pPr>
      <w:r>
        <w:t>Пример</w:t>
      </w:r>
      <w:r w:rsidRPr="00ED5F9B">
        <w:t xml:space="preserve"> </w:t>
      </w:r>
      <w:r>
        <w:t>использования</w:t>
      </w:r>
      <w:r w:rsidRPr="00ED5F9B">
        <w:t xml:space="preserve"> </w:t>
      </w:r>
      <w:r>
        <w:t>алгоритма find</w:t>
      </w:r>
      <w:r w:rsidRPr="00AE5924">
        <w:t>_</w:t>
      </w:r>
      <w:r>
        <w:rPr>
          <w:lang w:val="en-US"/>
        </w:rPr>
        <w:t>first</w:t>
      </w:r>
      <w:r w:rsidRPr="00653764">
        <w:t>_</w:t>
      </w:r>
      <w:r>
        <w:rPr>
          <w:lang w:val="en-US"/>
        </w:rPr>
        <w:t>of</w:t>
      </w:r>
      <w:r w:rsidRPr="00ED5F9B">
        <w: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808080"/>
          <w:szCs w:val="19"/>
          <w:lang w:val="en-US"/>
        </w:rPr>
        <w:t>#include</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&lt;iostream&gt;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808080"/>
          <w:szCs w:val="19"/>
          <w:lang w:val="en-US"/>
        </w:rPr>
        <w:t>#include</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&lt;algorithm&gt;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808080"/>
          <w:szCs w:val="19"/>
          <w:lang w:val="en-US"/>
        </w:rPr>
        <w:t>#include</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&lt;unordered_set&gt;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FF"/>
          <w:szCs w:val="19"/>
          <w:lang w:val="en-US"/>
        </w:rPr>
        <w:t>int</w:t>
      </w:r>
      <w:r w:rsidRPr="00653764">
        <w:rPr>
          <w:rFonts w:ascii="Courier New" w:hAnsi="Courier New" w:cs="Courier New"/>
          <w:color w:val="000000"/>
          <w:szCs w:val="19"/>
          <w:lang w:val="en-US"/>
        </w:rPr>
        <w:t xml:space="preserve"> main()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std::</w:t>
      </w:r>
      <w:r w:rsidRPr="00653764">
        <w:rPr>
          <w:rFonts w:ascii="Courier New" w:hAnsi="Courier New" w:cs="Courier New"/>
          <w:color w:val="2B91AF"/>
          <w:szCs w:val="19"/>
          <w:lang w:val="en-US"/>
        </w:rPr>
        <w:t>unordered_multiset</w:t>
      </w:r>
      <w:r w:rsidRPr="00653764">
        <w:rPr>
          <w:rFonts w:ascii="Courier New" w:hAnsi="Courier New" w:cs="Courier New"/>
          <w:color w:val="000000"/>
          <w:szCs w:val="19"/>
          <w:lang w:val="en-US"/>
        </w:rPr>
        <w:t>&lt;</w:t>
      </w:r>
      <w:r w:rsidRPr="00653764">
        <w:rPr>
          <w:rFonts w:ascii="Courier New" w:hAnsi="Courier New" w:cs="Courier New"/>
          <w:color w:val="0000FF"/>
          <w:szCs w:val="19"/>
          <w:lang w:val="en-US"/>
        </w:rPr>
        <w:t>int</w:t>
      </w:r>
      <w:r w:rsidRPr="00653764">
        <w:rPr>
          <w:rFonts w:ascii="Courier New" w:hAnsi="Courier New" w:cs="Courier New"/>
          <w:color w:val="000000"/>
          <w:szCs w:val="19"/>
          <w:lang w:val="en-US"/>
        </w:rPr>
        <w:t>&gt; mySet = { 1, 2, 3, 4, 5, 6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std::</w:t>
      </w:r>
      <w:r w:rsidRPr="00653764">
        <w:rPr>
          <w:rFonts w:ascii="Courier New" w:hAnsi="Courier New" w:cs="Courier New"/>
          <w:color w:val="2B91AF"/>
          <w:szCs w:val="19"/>
          <w:lang w:val="en-US"/>
        </w:rPr>
        <w:t>unordered_multiset</w:t>
      </w:r>
      <w:r w:rsidRPr="00653764">
        <w:rPr>
          <w:rFonts w:ascii="Courier New" w:hAnsi="Courier New" w:cs="Courier New"/>
          <w:color w:val="000000"/>
          <w:szCs w:val="19"/>
          <w:lang w:val="en-US"/>
        </w:rPr>
        <w:t>&lt;</w:t>
      </w:r>
      <w:r w:rsidRPr="00653764">
        <w:rPr>
          <w:rFonts w:ascii="Courier New" w:hAnsi="Courier New" w:cs="Courier New"/>
          <w:color w:val="0000FF"/>
          <w:szCs w:val="19"/>
          <w:lang w:val="en-US"/>
        </w:rPr>
        <w:t>int</w:t>
      </w:r>
      <w:r w:rsidRPr="00653764">
        <w:rPr>
          <w:rFonts w:ascii="Courier New" w:hAnsi="Courier New" w:cs="Courier New"/>
          <w:color w:val="000000"/>
          <w:szCs w:val="19"/>
          <w:lang w:val="en-US"/>
        </w:rPr>
        <w:t>&gt; searchSet = { 5, 6, 7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w:t>
      </w:r>
      <w:r w:rsidRPr="00653764">
        <w:rPr>
          <w:rFonts w:ascii="Courier New" w:hAnsi="Courier New" w:cs="Courier New"/>
          <w:color w:val="0000FF"/>
          <w:szCs w:val="19"/>
          <w:lang w:val="en-US"/>
        </w:rPr>
        <w:t>auto</w:t>
      </w:r>
      <w:r w:rsidRPr="00653764">
        <w:rPr>
          <w:rFonts w:ascii="Courier New" w:hAnsi="Courier New" w:cs="Courier New"/>
          <w:color w:val="000000"/>
          <w:szCs w:val="19"/>
          <w:lang w:val="en-US"/>
        </w:rPr>
        <w:t xml:space="preserve"> result = std::find_first_of(mySet.begin(), mySet.end(), searchSet.begin(), searchSet.end());</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w:t>
      </w:r>
      <w:r w:rsidRPr="00653764">
        <w:rPr>
          <w:rFonts w:ascii="Courier New" w:hAnsi="Courier New" w:cs="Courier New"/>
          <w:color w:val="0000FF"/>
          <w:szCs w:val="19"/>
          <w:lang w:val="en-US"/>
        </w:rPr>
        <w:t>if</w:t>
      </w:r>
      <w:r w:rsidRPr="00653764">
        <w:rPr>
          <w:rFonts w:ascii="Courier New" w:hAnsi="Courier New" w:cs="Courier New"/>
          <w:color w:val="000000"/>
          <w:szCs w:val="19"/>
          <w:lang w:val="en-US"/>
        </w:rPr>
        <w:t xml:space="preserve"> (result </w:t>
      </w:r>
      <w:r w:rsidRPr="00653764">
        <w:rPr>
          <w:rFonts w:ascii="Courier New" w:hAnsi="Courier New" w:cs="Courier New"/>
          <w:color w:val="008080"/>
          <w:szCs w:val="19"/>
          <w:lang w:val="en-US"/>
        </w:rPr>
        <w:t>!=</w:t>
      </w:r>
      <w:r w:rsidRPr="00653764">
        <w:rPr>
          <w:rFonts w:ascii="Courier New" w:hAnsi="Courier New" w:cs="Courier New"/>
          <w:color w:val="000000"/>
          <w:szCs w:val="19"/>
          <w:lang w:val="en-US"/>
        </w:rPr>
        <w:t xml:space="preserve"> mySet.end())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std::cout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"First element found at index: "</w:t>
      </w:r>
      <w:r w:rsidRPr="00653764">
        <w:rPr>
          <w:rFonts w:ascii="Courier New" w:hAnsi="Courier New" w:cs="Courier New"/>
          <w:color w:val="000000"/>
          <w:szCs w:val="19"/>
          <w:lang w:val="en-US"/>
        </w:rPr>
        <w:t xml:space="preserve">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std::distance(mySet.begin(), result)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std::endl;</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w:t>
      </w:r>
      <w:r w:rsidRPr="00653764">
        <w:rPr>
          <w:rFonts w:ascii="Courier New" w:hAnsi="Courier New" w:cs="Courier New"/>
          <w:color w:val="0000FF"/>
          <w:szCs w:val="19"/>
          <w:lang w:val="en-US"/>
        </w:rPr>
        <w:t>else</w:t>
      </w:r>
      <w:r w:rsidRPr="00653764">
        <w:rPr>
          <w:rFonts w:ascii="Courier New" w:hAnsi="Courier New" w:cs="Courier New"/>
          <w:color w:val="000000"/>
          <w:szCs w:val="19"/>
          <w:lang w:val="en-US"/>
        </w:rPr>
        <w:t xml:space="preserve">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000000"/>
          <w:szCs w:val="19"/>
          <w:lang w:val="en-US"/>
        </w:rPr>
        <w:t xml:space="preserve">        std::cout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"No elements found."</w:t>
      </w:r>
      <w:r w:rsidRPr="00653764">
        <w:rPr>
          <w:rFonts w:ascii="Courier New" w:hAnsi="Courier New" w:cs="Courier New"/>
          <w:color w:val="000000"/>
          <w:szCs w:val="19"/>
          <w:lang w:val="en-US"/>
        </w:rPr>
        <w:t xml:space="preserve"> </w:t>
      </w:r>
      <w:r w:rsidRPr="00653764">
        <w:rPr>
          <w:rFonts w:ascii="Courier New" w:hAnsi="Courier New" w:cs="Courier New"/>
          <w:color w:val="008080"/>
          <w:szCs w:val="19"/>
        </w:rPr>
        <w:t>&lt;&lt;</w:t>
      </w:r>
      <w:r w:rsidRPr="00653764">
        <w:rPr>
          <w:rFonts w:ascii="Courier New" w:hAnsi="Courier New" w:cs="Courier New"/>
          <w:color w:val="000000"/>
          <w:szCs w:val="19"/>
        </w:rPr>
        <w:t xml:space="preserve"> std::endl;</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000000"/>
          <w:szCs w:val="19"/>
        </w:rPr>
        <w:t xml:space="preserve">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000000"/>
          <w:szCs w:val="19"/>
        </w:rPr>
        <w:t xml:space="preserve">    </w:t>
      </w:r>
      <w:r w:rsidRPr="00653764">
        <w:rPr>
          <w:rFonts w:ascii="Courier New" w:hAnsi="Courier New" w:cs="Courier New"/>
          <w:color w:val="0000FF"/>
          <w:szCs w:val="19"/>
        </w:rPr>
        <w:t>return</w:t>
      </w:r>
      <w:r w:rsidRPr="00653764">
        <w:rPr>
          <w:rFonts w:ascii="Courier New" w:hAnsi="Courier New" w:cs="Courier New"/>
          <w:color w:val="000000"/>
          <w:szCs w:val="19"/>
        </w:rPr>
        <w:t xml:space="preserve"> 0;</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000000"/>
          <w:szCs w:val="19"/>
        </w:rPr>
        <w:t>}</w:t>
      </w:r>
    </w:p>
    <w:p w:rsidR="00653764" w:rsidRDefault="00653764" w:rsidP="0065376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653764" w:rsidRPr="00AE5924" w:rsidRDefault="00653764" w:rsidP="00653764">
      <w:pPr>
        <w:spacing w:after="80"/>
        <w:rPr>
          <w:rFonts w:ascii="Cascadia Mono" w:hAnsi="Cascadia Mono" w:cs="Cascadia Mono"/>
          <w:color w:val="000000"/>
          <w:sz w:val="19"/>
          <w:szCs w:val="19"/>
        </w:rPr>
      </w:pPr>
      <w:r w:rsidRPr="00653764">
        <w:rPr>
          <w:rFonts w:ascii="Cascadia Mono" w:hAnsi="Cascadia Mono" w:cs="Cascadia Mono"/>
          <w:noProof/>
          <w:color w:val="000000"/>
          <w:sz w:val="19"/>
          <w:szCs w:val="19"/>
          <w:lang w:eastAsia="ru-RU"/>
        </w:rPr>
        <w:drawing>
          <wp:inline distT="0" distB="0" distL="0" distR="0" wp14:anchorId="3ECC77EF" wp14:editId="4521E404">
            <wp:extent cx="2724530" cy="362001"/>
            <wp:effectExtent l="0" t="0" r="0" b="0"/>
            <wp:docPr id="436" name="Рисунок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2"/>
                    <a:stretch>
                      <a:fillRect/>
                    </a:stretch>
                  </pic:blipFill>
                  <pic:spPr>
                    <a:xfrm>
                      <a:off x="0" y="0"/>
                      <a:ext cx="2724530" cy="362001"/>
                    </a:xfrm>
                    <a:prstGeom prst="rect">
                      <a:avLst/>
                    </a:prstGeom>
                  </pic:spPr>
                </pic:pic>
              </a:graphicData>
            </a:graphic>
          </wp:inline>
        </w:drawing>
      </w:r>
    </w:p>
    <w:p w:rsidR="00653764" w:rsidRPr="00653764" w:rsidRDefault="00E02D8B" w:rsidP="00653764">
      <w:pPr>
        <w:rPr>
          <w:lang w:val="en-US"/>
        </w:rPr>
      </w:pPr>
      <w:hyperlink w:anchor="_Неупорядоченные_ассоциативные_конте" w:history="1">
        <w:r w:rsidR="00653764" w:rsidRPr="000E62B6">
          <w:rPr>
            <w:rStyle w:val="a4"/>
            <w:lang w:val="en-US"/>
          </w:rPr>
          <w:t>&lt;</w:t>
        </w:r>
        <w:r w:rsidR="00653764" w:rsidRPr="000E62B6">
          <w:rPr>
            <w:rStyle w:val="a4"/>
          </w:rPr>
          <w:t>Неупо</w:t>
        </w:r>
        <w:r w:rsidR="00653764">
          <w:rPr>
            <w:rStyle w:val="a4"/>
          </w:rPr>
          <w:t>рядоченные ассоциативные контейнеры</w:t>
        </w:r>
        <w:r w:rsidR="00653764" w:rsidRPr="000E62B6">
          <w:rPr>
            <w:rStyle w:val="a4"/>
            <w:lang w:val="en-US"/>
          </w:rPr>
          <w:t>&gt;</w:t>
        </w:r>
      </w:hyperlink>
    </w:p>
    <w:p w:rsidR="00653764" w:rsidRPr="00653764" w:rsidRDefault="00653764" w:rsidP="00653764">
      <w:pPr>
        <w:pStyle w:val="5"/>
        <w:numPr>
          <w:ilvl w:val="4"/>
          <w:numId w:val="26"/>
        </w:numPr>
        <w:tabs>
          <w:tab w:val="left" w:pos="1276"/>
        </w:tabs>
        <w:spacing w:before="160" w:after="160"/>
        <w:ind w:left="1506"/>
        <w:rPr>
          <w:rFonts w:ascii="Arial" w:hAnsi="Arial" w:cs="Arial"/>
          <w:b/>
          <w:color w:val="auto"/>
          <w:szCs w:val="20"/>
          <w:lang w:val="en-US"/>
        </w:rPr>
      </w:pPr>
      <w:bookmarkStart w:id="819" w:name="_for_each_10"/>
      <w:bookmarkEnd w:id="819"/>
      <w:r>
        <w:rPr>
          <w:rFonts w:ascii="Arial" w:hAnsi="Arial" w:cs="Arial"/>
          <w:b/>
          <w:color w:val="auto"/>
          <w:szCs w:val="20"/>
          <w:lang w:val="en-US"/>
        </w:rPr>
        <w:t>for_each</w:t>
      </w:r>
    </w:p>
    <w:p w:rsidR="00653764" w:rsidRPr="00ED5F9B" w:rsidRDefault="00653764" w:rsidP="00653764">
      <w:pPr>
        <w:ind w:firstLine="567"/>
      </w:pPr>
      <w:r>
        <w:t>Пример</w:t>
      </w:r>
      <w:r w:rsidRPr="00ED5F9B">
        <w:t xml:space="preserve"> </w:t>
      </w:r>
      <w:r>
        <w:t>использования</w:t>
      </w:r>
      <w:r w:rsidRPr="00ED5F9B">
        <w:t xml:space="preserve"> </w:t>
      </w:r>
      <w:r>
        <w:t>алгоритма for</w:t>
      </w:r>
      <w:r w:rsidRPr="00653764">
        <w:t>_</w:t>
      </w:r>
      <w:r>
        <w:rPr>
          <w:lang w:val="en-US"/>
        </w:rPr>
        <w:t>each</w:t>
      </w:r>
      <w:r w:rsidRPr="00ED5F9B">
        <w: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808080"/>
          <w:szCs w:val="19"/>
          <w:lang w:val="en-US"/>
        </w:rPr>
        <w:t>#include</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&lt;iostream&gt;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808080"/>
          <w:szCs w:val="19"/>
          <w:lang w:val="en-US"/>
        </w:rPr>
        <w:t>#include</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&lt;algorithm&gt;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808080"/>
          <w:szCs w:val="19"/>
          <w:lang w:val="en-US"/>
        </w:rPr>
        <w:t>#include</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&lt;unordered_set&gt;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FF"/>
          <w:szCs w:val="19"/>
          <w:lang w:val="en-US"/>
        </w:rPr>
        <w:t>void</w:t>
      </w:r>
      <w:r w:rsidRPr="00653764">
        <w:rPr>
          <w:rFonts w:ascii="Courier New" w:hAnsi="Courier New" w:cs="Courier New"/>
          <w:color w:val="000000"/>
          <w:szCs w:val="19"/>
          <w:lang w:val="en-US"/>
        </w:rPr>
        <w:t xml:space="preserve"> PrintElement(</w:t>
      </w:r>
      <w:r w:rsidRPr="00653764">
        <w:rPr>
          <w:rFonts w:ascii="Courier New" w:hAnsi="Courier New" w:cs="Courier New"/>
          <w:color w:val="0000FF"/>
          <w:szCs w:val="19"/>
          <w:lang w:val="en-US"/>
        </w:rPr>
        <w:t>int</w:t>
      </w:r>
      <w:r w:rsidRPr="00653764">
        <w:rPr>
          <w:rFonts w:ascii="Courier New" w:hAnsi="Courier New" w:cs="Courier New"/>
          <w:color w:val="000000"/>
          <w:szCs w:val="19"/>
          <w:lang w:val="en-US"/>
        </w:rPr>
        <w:t xml:space="preserve"> </w:t>
      </w:r>
      <w:r w:rsidRPr="00653764">
        <w:rPr>
          <w:rFonts w:ascii="Courier New" w:hAnsi="Courier New" w:cs="Courier New"/>
          <w:color w:val="808080"/>
          <w:szCs w:val="19"/>
          <w:lang w:val="en-US"/>
        </w:rPr>
        <w:t>value</w:t>
      </w:r>
      <w:r w:rsidRPr="00653764">
        <w:rPr>
          <w:rFonts w:ascii="Courier New" w:hAnsi="Courier New" w:cs="Courier New"/>
          <w:color w:val="000000"/>
          <w:szCs w:val="19"/>
          <w:lang w:val="en-US"/>
        </w:rPr>
        <w:t>)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std::cout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w:t>
      </w:r>
      <w:r w:rsidRPr="00653764">
        <w:rPr>
          <w:rFonts w:ascii="Courier New" w:hAnsi="Courier New" w:cs="Courier New"/>
          <w:color w:val="808080"/>
          <w:szCs w:val="19"/>
          <w:lang w:val="en-US"/>
        </w:rPr>
        <w:t>value</w:t>
      </w:r>
      <w:r w:rsidRPr="00653764">
        <w:rPr>
          <w:rFonts w:ascii="Courier New" w:hAnsi="Courier New" w:cs="Courier New"/>
          <w:color w:val="000000"/>
          <w:szCs w:val="19"/>
          <w:lang w:val="en-US"/>
        </w:rPr>
        <w:t xml:space="preserve">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 "</w:t>
      </w:r>
      <w:r w:rsidRPr="00653764">
        <w:rPr>
          <w:rFonts w:ascii="Courier New" w:hAnsi="Courier New" w:cs="Courier New"/>
          <w:color w:val="000000"/>
          <w:szCs w:val="19"/>
          <w:lang w:val="en-US"/>
        </w:rPr>
        <w: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FF"/>
          <w:szCs w:val="19"/>
          <w:lang w:val="en-US"/>
        </w:rPr>
        <w:t>int</w:t>
      </w:r>
      <w:r w:rsidRPr="00653764">
        <w:rPr>
          <w:rFonts w:ascii="Courier New" w:hAnsi="Courier New" w:cs="Courier New"/>
          <w:color w:val="000000"/>
          <w:szCs w:val="19"/>
          <w:lang w:val="en-US"/>
        </w:rPr>
        <w:t xml:space="preserve"> main()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std::</w:t>
      </w:r>
      <w:r w:rsidRPr="00653764">
        <w:rPr>
          <w:rFonts w:ascii="Courier New" w:hAnsi="Courier New" w:cs="Courier New"/>
          <w:color w:val="2B91AF"/>
          <w:szCs w:val="19"/>
          <w:lang w:val="en-US"/>
        </w:rPr>
        <w:t>unordered_multiset</w:t>
      </w:r>
      <w:r w:rsidRPr="00653764">
        <w:rPr>
          <w:rFonts w:ascii="Courier New" w:hAnsi="Courier New" w:cs="Courier New"/>
          <w:color w:val="000000"/>
          <w:szCs w:val="19"/>
          <w:lang w:val="en-US"/>
        </w:rPr>
        <w:t>&lt;</w:t>
      </w:r>
      <w:r w:rsidRPr="00653764">
        <w:rPr>
          <w:rFonts w:ascii="Courier New" w:hAnsi="Courier New" w:cs="Courier New"/>
          <w:color w:val="0000FF"/>
          <w:szCs w:val="19"/>
          <w:lang w:val="en-US"/>
        </w:rPr>
        <w:t>int</w:t>
      </w:r>
      <w:r w:rsidRPr="00653764">
        <w:rPr>
          <w:rFonts w:ascii="Courier New" w:hAnsi="Courier New" w:cs="Courier New"/>
          <w:color w:val="000000"/>
          <w:szCs w:val="19"/>
          <w:lang w:val="en-US"/>
        </w:rPr>
        <w:t>&gt; mySet = { 1, 2, 3, 4, 5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std::for_each(mySet.begin(), mySet.end(), PrintElement);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000000"/>
          <w:szCs w:val="19"/>
          <w:lang w:val="en-US"/>
        </w:rPr>
        <w:t xml:space="preserve">    </w:t>
      </w:r>
      <w:r w:rsidRPr="00653764">
        <w:rPr>
          <w:rFonts w:ascii="Courier New" w:hAnsi="Courier New" w:cs="Courier New"/>
          <w:color w:val="0000FF"/>
          <w:szCs w:val="19"/>
        </w:rPr>
        <w:t>return</w:t>
      </w:r>
      <w:r w:rsidRPr="00653764">
        <w:rPr>
          <w:rFonts w:ascii="Courier New" w:hAnsi="Courier New" w:cs="Courier New"/>
          <w:color w:val="000000"/>
          <w:szCs w:val="19"/>
        </w:rPr>
        <w:t xml:space="preserve"> 0;</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000000"/>
          <w:szCs w:val="19"/>
        </w:rPr>
        <w:t>}</w:t>
      </w:r>
    </w:p>
    <w:p w:rsidR="00653764" w:rsidRDefault="00653764" w:rsidP="0065376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653764" w:rsidRPr="00AE5924" w:rsidRDefault="00653764" w:rsidP="00653764">
      <w:pPr>
        <w:spacing w:after="80"/>
        <w:rPr>
          <w:rFonts w:ascii="Cascadia Mono" w:hAnsi="Cascadia Mono" w:cs="Cascadia Mono"/>
          <w:color w:val="000000"/>
          <w:sz w:val="19"/>
          <w:szCs w:val="19"/>
        </w:rPr>
      </w:pPr>
      <w:r w:rsidRPr="00653764">
        <w:rPr>
          <w:rFonts w:ascii="Cascadia Mono" w:hAnsi="Cascadia Mono" w:cs="Cascadia Mono"/>
          <w:noProof/>
          <w:color w:val="000000"/>
          <w:sz w:val="19"/>
          <w:szCs w:val="19"/>
          <w:lang w:eastAsia="ru-RU"/>
        </w:rPr>
        <w:drawing>
          <wp:inline distT="0" distB="0" distL="0" distR="0" wp14:anchorId="40353F46" wp14:editId="55C947C1">
            <wp:extent cx="952633" cy="285790"/>
            <wp:effectExtent l="0" t="0" r="0"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3"/>
                    <a:stretch>
                      <a:fillRect/>
                    </a:stretch>
                  </pic:blipFill>
                  <pic:spPr>
                    <a:xfrm>
                      <a:off x="0" y="0"/>
                      <a:ext cx="952633" cy="285790"/>
                    </a:xfrm>
                    <a:prstGeom prst="rect">
                      <a:avLst/>
                    </a:prstGeom>
                  </pic:spPr>
                </pic:pic>
              </a:graphicData>
            </a:graphic>
          </wp:inline>
        </w:drawing>
      </w:r>
    </w:p>
    <w:p w:rsidR="00653764" w:rsidRPr="00653764" w:rsidRDefault="00E02D8B" w:rsidP="00653764">
      <w:pPr>
        <w:rPr>
          <w:lang w:val="en-US"/>
        </w:rPr>
      </w:pPr>
      <w:hyperlink w:anchor="_Неупорядоченные_ассоциативные_конте" w:history="1">
        <w:r w:rsidR="00653764" w:rsidRPr="000E62B6">
          <w:rPr>
            <w:rStyle w:val="a4"/>
            <w:lang w:val="en-US"/>
          </w:rPr>
          <w:t>&lt;</w:t>
        </w:r>
        <w:r w:rsidR="00653764" w:rsidRPr="000E62B6">
          <w:rPr>
            <w:rStyle w:val="a4"/>
          </w:rPr>
          <w:t>Неупо</w:t>
        </w:r>
        <w:r w:rsidR="00653764">
          <w:rPr>
            <w:rStyle w:val="a4"/>
          </w:rPr>
          <w:t>рядоченные ассоциативные контейнеры</w:t>
        </w:r>
        <w:r w:rsidR="00653764" w:rsidRPr="000E62B6">
          <w:rPr>
            <w:rStyle w:val="a4"/>
            <w:lang w:val="en-US"/>
          </w:rPr>
          <w:t>&gt;</w:t>
        </w:r>
      </w:hyperlink>
    </w:p>
    <w:p w:rsidR="00653764" w:rsidRPr="00653764" w:rsidRDefault="00653764" w:rsidP="00653764">
      <w:pPr>
        <w:pStyle w:val="5"/>
        <w:numPr>
          <w:ilvl w:val="4"/>
          <w:numId w:val="26"/>
        </w:numPr>
        <w:tabs>
          <w:tab w:val="left" w:pos="1276"/>
        </w:tabs>
        <w:spacing w:before="160" w:after="160"/>
        <w:ind w:left="1506"/>
        <w:rPr>
          <w:rFonts w:ascii="Arial" w:hAnsi="Arial" w:cs="Arial"/>
          <w:b/>
          <w:color w:val="auto"/>
          <w:szCs w:val="20"/>
          <w:lang w:val="en-US"/>
        </w:rPr>
      </w:pPr>
      <w:bookmarkStart w:id="820" w:name="_mismatch_10"/>
      <w:bookmarkEnd w:id="820"/>
      <w:r>
        <w:rPr>
          <w:rFonts w:ascii="Arial" w:hAnsi="Arial" w:cs="Arial"/>
          <w:b/>
          <w:color w:val="auto"/>
          <w:szCs w:val="20"/>
          <w:lang w:val="en-US"/>
        </w:rPr>
        <w:t>mismatch</w:t>
      </w:r>
    </w:p>
    <w:p w:rsidR="00653764" w:rsidRPr="00ED5F9B" w:rsidRDefault="00653764" w:rsidP="00653764">
      <w:pPr>
        <w:ind w:firstLine="567"/>
      </w:pPr>
      <w:r>
        <w:t>Пример</w:t>
      </w:r>
      <w:r w:rsidRPr="00ED5F9B">
        <w:t xml:space="preserve"> </w:t>
      </w:r>
      <w:r>
        <w:t>использования</w:t>
      </w:r>
      <w:r w:rsidRPr="00ED5F9B">
        <w:t xml:space="preserve"> </w:t>
      </w:r>
      <w:r>
        <w:t>алгоритма mismatch</w:t>
      </w:r>
      <w:r w:rsidRPr="00ED5F9B">
        <w: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808080"/>
          <w:szCs w:val="19"/>
          <w:lang w:val="en-US"/>
        </w:rPr>
        <w:t>#include</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&lt;iostream&gt;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808080"/>
          <w:szCs w:val="19"/>
          <w:lang w:val="en-US"/>
        </w:rPr>
        <w:t>#include</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&lt;algorithm&gt;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808080"/>
          <w:szCs w:val="19"/>
          <w:lang w:val="en-US"/>
        </w:rPr>
        <w:t>#include</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&lt;unordered_set&gt;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FF"/>
          <w:szCs w:val="19"/>
          <w:lang w:val="en-US"/>
        </w:rPr>
        <w:t>int</w:t>
      </w:r>
      <w:r w:rsidRPr="00653764">
        <w:rPr>
          <w:rFonts w:ascii="Courier New" w:hAnsi="Courier New" w:cs="Courier New"/>
          <w:color w:val="000000"/>
          <w:szCs w:val="19"/>
          <w:lang w:val="en-US"/>
        </w:rPr>
        <w:t xml:space="preserve"> main()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std::</w:t>
      </w:r>
      <w:r w:rsidRPr="00653764">
        <w:rPr>
          <w:rFonts w:ascii="Courier New" w:hAnsi="Courier New" w:cs="Courier New"/>
          <w:color w:val="2B91AF"/>
          <w:szCs w:val="19"/>
          <w:lang w:val="en-US"/>
        </w:rPr>
        <w:t>unordered_multiset</w:t>
      </w:r>
      <w:r w:rsidRPr="00653764">
        <w:rPr>
          <w:rFonts w:ascii="Courier New" w:hAnsi="Courier New" w:cs="Courier New"/>
          <w:color w:val="000000"/>
          <w:szCs w:val="19"/>
          <w:lang w:val="en-US"/>
        </w:rPr>
        <w:t>&lt;</w:t>
      </w:r>
      <w:r w:rsidRPr="00653764">
        <w:rPr>
          <w:rFonts w:ascii="Courier New" w:hAnsi="Courier New" w:cs="Courier New"/>
          <w:color w:val="0000FF"/>
          <w:szCs w:val="19"/>
          <w:lang w:val="en-US"/>
        </w:rPr>
        <w:t>int</w:t>
      </w:r>
      <w:r w:rsidRPr="00653764">
        <w:rPr>
          <w:rFonts w:ascii="Courier New" w:hAnsi="Courier New" w:cs="Courier New"/>
          <w:color w:val="000000"/>
          <w:szCs w:val="19"/>
          <w:lang w:val="en-US"/>
        </w:rPr>
        <w:t>&gt; set1 = { 1, 2, 3, 4, 5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std::</w:t>
      </w:r>
      <w:r w:rsidRPr="00653764">
        <w:rPr>
          <w:rFonts w:ascii="Courier New" w:hAnsi="Courier New" w:cs="Courier New"/>
          <w:color w:val="2B91AF"/>
          <w:szCs w:val="19"/>
          <w:lang w:val="en-US"/>
        </w:rPr>
        <w:t>unordered_multiset</w:t>
      </w:r>
      <w:r w:rsidRPr="00653764">
        <w:rPr>
          <w:rFonts w:ascii="Courier New" w:hAnsi="Courier New" w:cs="Courier New"/>
          <w:color w:val="000000"/>
          <w:szCs w:val="19"/>
          <w:lang w:val="en-US"/>
        </w:rPr>
        <w:t>&lt;</w:t>
      </w:r>
      <w:r w:rsidRPr="00653764">
        <w:rPr>
          <w:rFonts w:ascii="Courier New" w:hAnsi="Courier New" w:cs="Courier New"/>
          <w:color w:val="0000FF"/>
          <w:szCs w:val="19"/>
          <w:lang w:val="en-US"/>
        </w:rPr>
        <w:t>int</w:t>
      </w:r>
      <w:r w:rsidRPr="00653764">
        <w:rPr>
          <w:rFonts w:ascii="Courier New" w:hAnsi="Courier New" w:cs="Courier New"/>
          <w:color w:val="000000"/>
          <w:szCs w:val="19"/>
          <w:lang w:val="en-US"/>
        </w:rPr>
        <w:t>&gt; set2 = { 1, 2, 4, 4, 5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w:t>
      </w:r>
      <w:r w:rsidRPr="00653764">
        <w:rPr>
          <w:rFonts w:ascii="Courier New" w:hAnsi="Courier New" w:cs="Courier New"/>
          <w:color w:val="0000FF"/>
          <w:szCs w:val="19"/>
          <w:lang w:val="en-US"/>
        </w:rPr>
        <w:t>auto</w:t>
      </w:r>
      <w:r w:rsidRPr="00653764">
        <w:rPr>
          <w:rFonts w:ascii="Courier New" w:hAnsi="Courier New" w:cs="Courier New"/>
          <w:color w:val="000000"/>
          <w:szCs w:val="19"/>
          <w:lang w:val="en-US"/>
        </w:rPr>
        <w:t xml:space="preserve"> mismatchPair = std::mismatch(set1.begin(), set1.end(), set2.begin());</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w:t>
      </w:r>
      <w:r w:rsidRPr="00653764">
        <w:rPr>
          <w:rFonts w:ascii="Courier New" w:hAnsi="Courier New" w:cs="Courier New"/>
          <w:color w:val="0000FF"/>
          <w:szCs w:val="19"/>
          <w:lang w:val="en-US"/>
        </w:rPr>
        <w:t>if</w:t>
      </w:r>
      <w:r w:rsidRPr="00653764">
        <w:rPr>
          <w:rFonts w:ascii="Courier New" w:hAnsi="Courier New" w:cs="Courier New"/>
          <w:color w:val="000000"/>
          <w:szCs w:val="19"/>
          <w:lang w:val="en-US"/>
        </w:rPr>
        <w:t xml:space="preserve"> (mismatchPair.first </w:t>
      </w:r>
      <w:r w:rsidRPr="00653764">
        <w:rPr>
          <w:rFonts w:ascii="Courier New" w:hAnsi="Courier New" w:cs="Courier New"/>
          <w:color w:val="008080"/>
          <w:szCs w:val="19"/>
          <w:lang w:val="en-US"/>
        </w:rPr>
        <w:t>==</w:t>
      </w:r>
      <w:r w:rsidRPr="00653764">
        <w:rPr>
          <w:rFonts w:ascii="Courier New" w:hAnsi="Courier New" w:cs="Courier New"/>
          <w:color w:val="000000"/>
          <w:szCs w:val="19"/>
          <w:lang w:val="en-US"/>
        </w:rPr>
        <w:t xml:space="preserve"> set1.end() &amp;&amp; mismatchPair.second </w:t>
      </w:r>
      <w:r w:rsidRPr="00653764">
        <w:rPr>
          <w:rFonts w:ascii="Courier New" w:hAnsi="Courier New" w:cs="Courier New"/>
          <w:color w:val="008080"/>
          <w:szCs w:val="19"/>
          <w:lang w:val="en-US"/>
        </w:rPr>
        <w:t>==</w:t>
      </w:r>
      <w:r w:rsidRPr="00653764">
        <w:rPr>
          <w:rFonts w:ascii="Courier New" w:hAnsi="Courier New" w:cs="Courier New"/>
          <w:color w:val="000000"/>
          <w:szCs w:val="19"/>
          <w:lang w:val="en-US"/>
        </w:rPr>
        <w:t xml:space="preserve"> set2.end())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std::cout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"Sequences are equal."</w:t>
      </w:r>
      <w:r w:rsidRPr="00653764">
        <w:rPr>
          <w:rFonts w:ascii="Courier New" w:hAnsi="Courier New" w:cs="Courier New"/>
          <w:color w:val="000000"/>
          <w:szCs w:val="19"/>
          <w:lang w:val="en-US"/>
        </w:rPr>
        <w:t xml:space="preserve">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std::endl;</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w:t>
      </w:r>
      <w:r w:rsidRPr="00653764">
        <w:rPr>
          <w:rFonts w:ascii="Courier New" w:hAnsi="Courier New" w:cs="Courier New"/>
          <w:color w:val="0000FF"/>
          <w:szCs w:val="19"/>
          <w:lang w:val="en-US"/>
        </w:rPr>
        <w:t>else</w:t>
      </w:r>
      <w:r w:rsidRPr="00653764">
        <w:rPr>
          <w:rFonts w:ascii="Courier New" w:hAnsi="Courier New" w:cs="Courier New"/>
          <w:color w:val="000000"/>
          <w:szCs w:val="19"/>
          <w:lang w:val="en-US"/>
        </w:rPr>
        <w:t xml:space="preserve">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std::cout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"Mismatch found at index: "</w:t>
      </w:r>
      <w:r w:rsidRPr="00653764">
        <w:rPr>
          <w:rFonts w:ascii="Courier New" w:hAnsi="Courier New" w:cs="Courier New"/>
          <w:color w:val="000000"/>
          <w:szCs w:val="19"/>
          <w:lang w:val="en-US"/>
        </w:rPr>
        <w:t xml:space="preserve">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std::distance(set1.begin(), mismatchPair.first)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std::endl;</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000000"/>
          <w:szCs w:val="19"/>
          <w:lang w:val="en-US"/>
        </w:rPr>
        <w:t xml:space="preserve">    </w:t>
      </w:r>
      <w:r w:rsidRPr="00653764">
        <w:rPr>
          <w:rFonts w:ascii="Courier New" w:hAnsi="Courier New" w:cs="Courier New"/>
          <w:color w:val="000000"/>
          <w:szCs w:val="19"/>
        </w:rPr>
        <w: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000000"/>
          <w:szCs w:val="19"/>
        </w:rPr>
        <w:t xml:space="preserve">    </w:t>
      </w:r>
      <w:r w:rsidRPr="00653764">
        <w:rPr>
          <w:rFonts w:ascii="Courier New" w:hAnsi="Courier New" w:cs="Courier New"/>
          <w:color w:val="0000FF"/>
          <w:szCs w:val="19"/>
        </w:rPr>
        <w:t>return</w:t>
      </w:r>
      <w:r w:rsidRPr="00653764">
        <w:rPr>
          <w:rFonts w:ascii="Courier New" w:hAnsi="Courier New" w:cs="Courier New"/>
          <w:color w:val="000000"/>
          <w:szCs w:val="19"/>
        </w:rPr>
        <w:t xml:space="preserve"> 0;</w:t>
      </w:r>
    </w:p>
    <w:p w:rsidR="00653764" w:rsidRPr="00653764" w:rsidRDefault="00653764" w:rsidP="00653764">
      <w:pPr>
        <w:spacing w:after="80"/>
        <w:rPr>
          <w:rFonts w:ascii="Courier New" w:hAnsi="Courier New" w:cs="Courier New"/>
          <w:color w:val="000000"/>
          <w:szCs w:val="19"/>
        </w:rPr>
      </w:pPr>
      <w:r w:rsidRPr="00653764">
        <w:rPr>
          <w:rFonts w:ascii="Courier New" w:hAnsi="Courier New" w:cs="Courier New"/>
          <w:color w:val="000000"/>
          <w:szCs w:val="19"/>
        </w:rPr>
        <w:t>}</w:t>
      </w:r>
    </w:p>
    <w:p w:rsidR="00653764" w:rsidRDefault="00653764" w:rsidP="0065376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653764" w:rsidRPr="00AE5924" w:rsidRDefault="00653764" w:rsidP="00653764">
      <w:pPr>
        <w:spacing w:after="80"/>
        <w:rPr>
          <w:rFonts w:ascii="Cascadia Mono" w:hAnsi="Cascadia Mono" w:cs="Cascadia Mono"/>
          <w:color w:val="000000"/>
          <w:sz w:val="19"/>
          <w:szCs w:val="19"/>
        </w:rPr>
      </w:pPr>
      <w:r w:rsidRPr="00653764">
        <w:rPr>
          <w:rFonts w:ascii="Cascadia Mono" w:hAnsi="Cascadia Mono" w:cs="Cascadia Mono"/>
          <w:noProof/>
          <w:color w:val="000000"/>
          <w:sz w:val="19"/>
          <w:szCs w:val="19"/>
          <w:lang w:eastAsia="ru-RU"/>
        </w:rPr>
        <w:drawing>
          <wp:inline distT="0" distB="0" distL="0" distR="0" wp14:anchorId="25D2A376" wp14:editId="1CD5B25F">
            <wp:extent cx="2372056" cy="323895"/>
            <wp:effectExtent l="0" t="0" r="9525" b="0"/>
            <wp:docPr id="457" name="Рисунок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4"/>
                    <a:stretch>
                      <a:fillRect/>
                    </a:stretch>
                  </pic:blipFill>
                  <pic:spPr>
                    <a:xfrm>
                      <a:off x="0" y="0"/>
                      <a:ext cx="2372056" cy="323895"/>
                    </a:xfrm>
                    <a:prstGeom prst="rect">
                      <a:avLst/>
                    </a:prstGeom>
                  </pic:spPr>
                </pic:pic>
              </a:graphicData>
            </a:graphic>
          </wp:inline>
        </w:drawing>
      </w:r>
    </w:p>
    <w:p w:rsidR="00653764" w:rsidRPr="00653764" w:rsidRDefault="00E02D8B" w:rsidP="00653764">
      <w:pPr>
        <w:rPr>
          <w:lang w:val="en-US"/>
        </w:rPr>
      </w:pPr>
      <w:hyperlink w:anchor="_Неупорядоченные_ассоциативные_конте" w:history="1">
        <w:r w:rsidR="00653764" w:rsidRPr="000E62B6">
          <w:rPr>
            <w:rStyle w:val="a4"/>
            <w:lang w:val="en-US"/>
          </w:rPr>
          <w:t>&lt;</w:t>
        </w:r>
        <w:r w:rsidR="00653764" w:rsidRPr="000E62B6">
          <w:rPr>
            <w:rStyle w:val="a4"/>
          </w:rPr>
          <w:t>Неупо</w:t>
        </w:r>
        <w:r w:rsidR="00653764">
          <w:rPr>
            <w:rStyle w:val="a4"/>
          </w:rPr>
          <w:t>рядоченные ассоциативные контейнеры</w:t>
        </w:r>
        <w:r w:rsidR="00653764" w:rsidRPr="000E62B6">
          <w:rPr>
            <w:rStyle w:val="a4"/>
            <w:lang w:val="en-US"/>
          </w:rPr>
          <w:t>&gt;</w:t>
        </w:r>
      </w:hyperlink>
    </w:p>
    <w:p w:rsidR="00653764" w:rsidRPr="00653764" w:rsidRDefault="00653764" w:rsidP="00653764">
      <w:pPr>
        <w:pStyle w:val="5"/>
        <w:numPr>
          <w:ilvl w:val="4"/>
          <w:numId w:val="26"/>
        </w:numPr>
        <w:tabs>
          <w:tab w:val="left" w:pos="1276"/>
        </w:tabs>
        <w:spacing w:before="160" w:after="160"/>
        <w:ind w:left="1506"/>
        <w:rPr>
          <w:rFonts w:ascii="Arial" w:hAnsi="Arial" w:cs="Arial"/>
          <w:b/>
          <w:color w:val="auto"/>
          <w:szCs w:val="20"/>
          <w:lang w:val="en-US"/>
        </w:rPr>
      </w:pPr>
      <w:bookmarkStart w:id="821" w:name="_seacrh"/>
      <w:bookmarkEnd w:id="821"/>
      <w:r>
        <w:rPr>
          <w:rFonts w:ascii="Arial" w:hAnsi="Arial" w:cs="Arial"/>
          <w:b/>
          <w:color w:val="auto"/>
          <w:szCs w:val="20"/>
          <w:lang w:val="en-US"/>
        </w:rPr>
        <w:t>seacrh</w:t>
      </w:r>
    </w:p>
    <w:p w:rsidR="00653764" w:rsidRPr="00ED5F9B" w:rsidRDefault="00653764" w:rsidP="00653764">
      <w:pPr>
        <w:ind w:firstLine="567"/>
      </w:pPr>
      <w:r>
        <w:t>Пример</w:t>
      </w:r>
      <w:r w:rsidRPr="00ED5F9B">
        <w:t xml:space="preserve"> </w:t>
      </w:r>
      <w:r>
        <w:t>использования</w:t>
      </w:r>
      <w:r w:rsidRPr="00ED5F9B">
        <w:t xml:space="preserve"> </w:t>
      </w:r>
      <w:r>
        <w:t>алгоритма sea</w:t>
      </w:r>
      <w:r>
        <w:rPr>
          <w:lang w:val="en-US"/>
        </w:rPr>
        <w:t>r</w:t>
      </w:r>
      <w:r>
        <w:t>ch</w:t>
      </w:r>
      <w:r w:rsidRPr="00ED5F9B">
        <w: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808080"/>
          <w:szCs w:val="19"/>
        </w:rPr>
        <w:t>#include</w:t>
      </w:r>
      <w:r w:rsidRPr="00653764">
        <w:rPr>
          <w:rFonts w:ascii="Courier New" w:hAnsi="Courier New" w:cs="Courier New"/>
          <w:color w:val="000000"/>
          <w:szCs w:val="19"/>
        </w:rPr>
        <w:t xml:space="preserve"> </w:t>
      </w:r>
      <w:r w:rsidRPr="00653764">
        <w:rPr>
          <w:rFonts w:ascii="Courier New" w:hAnsi="Courier New" w:cs="Courier New"/>
          <w:color w:val="A31515"/>
          <w:szCs w:val="19"/>
        </w:rPr>
        <w:t>&lt;iostream&gt;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808080"/>
          <w:szCs w:val="19"/>
        </w:rPr>
        <w:t>#include</w:t>
      </w:r>
      <w:r w:rsidRPr="00653764">
        <w:rPr>
          <w:rFonts w:ascii="Courier New" w:hAnsi="Courier New" w:cs="Courier New"/>
          <w:color w:val="000000"/>
          <w:szCs w:val="19"/>
        </w:rPr>
        <w:t xml:space="preserve"> </w:t>
      </w:r>
      <w:r w:rsidRPr="00653764">
        <w:rPr>
          <w:rFonts w:ascii="Courier New" w:hAnsi="Courier New" w:cs="Courier New"/>
          <w:color w:val="A31515"/>
          <w:szCs w:val="19"/>
        </w:rPr>
        <w:t>&lt;algorithm&gt;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808080"/>
          <w:szCs w:val="19"/>
        </w:rPr>
        <w:t>#include</w:t>
      </w:r>
      <w:r w:rsidRPr="00653764">
        <w:rPr>
          <w:rFonts w:ascii="Courier New" w:hAnsi="Courier New" w:cs="Courier New"/>
          <w:color w:val="000000"/>
          <w:szCs w:val="19"/>
        </w:rPr>
        <w:t xml:space="preserve"> </w:t>
      </w:r>
      <w:r w:rsidRPr="00653764">
        <w:rPr>
          <w:rFonts w:ascii="Courier New" w:hAnsi="Courier New" w:cs="Courier New"/>
          <w:color w:val="A31515"/>
          <w:szCs w:val="19"/>
        </w:rPr>
        <w:t>&lt;unordered_set&gt;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0000FF"/>
          <w:szCs w:val="19"/>
        </w:rPr>
        <w:t>int</w:t>
      </w:r>
      <w:r w:rsidRPr="00653764">
        <w:rPr>
          <w:rFonts w:ascii="Courier New" w:hAnsi="Courier New" w:cs="Courier New"/>
          <w:color w:val="000000"/>
          <w:szCs w:val="19"/>
        </w:rPr>
        <w:t xml:space="preserve"> main()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std::</w:t>
      </w:r>
      <w:r w:rsidRPr="00653764">
        <w:rPr>
          <w:rFonts w:ascii="Courier New" w:hAnsi="Courier New" w:cs="Courier New"/>
          <w:color w:val="2B91AF"/>
          <w:szCs w:val="19"/>
          <w:lang w:val="en-US"/>
        </w:rPr>
        <w:t>unordered_multiset</w:t>
      </w:r>
      <w:r w:rsidRPr="00653764">
        <w:rPr>
          <w:rFonts w:ascii="Courier New" w:hAnsi="Courier New" w:cs="Courier New"/>
          <w:color w:val="000000"/>
          <w:szCs w:val="19"/>
          <w:lang w:val="en-US"/>
        </w:rPr>
        <w:t>&lt;</w:t>
      </w:r>
      <w:r w:rsidRPr="00653764">
        <w:rPr>
          <w:rFonts w:ascii="Courier New" w:hAnsi="Courier New" w:cs="Courier New"/>
          <w:color w:val="0000FF"/>
          <w:szCs w:val="19"/>
          <w:lang w:val="en-US"/>
        </w:rPr>
        <w:t>int</w:t>
      </w:r>
      <w:r w:rsidRPr="00653764">
        <w:rPr>
          <w:rFonts w:ascii="Courier New" w:hAnsi="Courier New" w:cs="Courier New"/>
          <w:color w:val="000000"/>
          <w:szCs w:val="19"/>
          <w:lang w:val="en-US"/>
        </w:rPr>
        <w:t>&gt; mySet = { 1, 2, 3, 4, 5, 6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std::</w:t>
      </w:r>
      <w:r w:rsidRPr="00653764">
        <w:rPr>
          <w:rFonts w:ascii="Courier New" w:hAnsi="Courier New" w:cs="Courier New"/>
          <w:color w:val="2B91AF"/>
          <w:szCs w:val="19"/>
          <w:lang w:val="en-US"/>
        </w:rPr>
        <w:t>unordered_multiset</w:t>
      </w:r>
      <w:r w:rsidRPr="00653764">
        <w:rPr>
          <w:rFonts w:ascii="Courier New" w:hAnsi="Courier New" w:cs="Courier New"/>
          <w:color w:val="000000"/>
          <w:szCs w:val="19"/>
          <w:lang w:val="en-US"/>
        </w:rPr>
        <w:t>&lt;</w:t>
      </w:r>
      <w:r w:rsidRPr="00653764">
        <w:rPr>
          <w:rFonts w:ascii="Courier New" w:hAnsi="Courier New" w:cs="Courier New"/>
          <w:color w:val="0000FF"/>
          <w:szCs w:val="19"/>
          <w:lang w:val="en-US"/>
        </w:rPr>
        <w:t>int</w:t>
      </w:r>
      <w:r w:rsidRPr="00653764">
        <w:rPr>
          <w:rFonts w:ascii="Courier New" w:hAnsi="Courier New" w:cs="Courier New"/>
          <w:color w:val="000000"/>
          <w:szCs w:val="19"/>
          <w:lang w:val="en-US"/>
        </w:rPr>
        <w:t>&gt; subSet = { 4, 5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w:t>
      </w:r>
      <w:r w:rsidRPr="00653764">
        <w:rPr>
          <w:rFonts w:ascii="Courier New" w:hAnsi="Courier New" w:cs="Courier New"/>
          <w:color w:val="0000FF"/>
          <w:szCs w:val="19"/>
          <w:lang w:val="en-US"/>
        </w:rPr>
        <w:t>auto</w:t>
      </w:r>
      <w:r w:rsidRPr="00653764">
        <w:rPr>
          <w:rFonts w:ascii="Courier New" w:hAnsi="Courier New" w:cs="Courier New"/>
          <w:color w:val="000000"/>
          <w:szCs w:val="19"/>
          <w:lang w:val="en-US"/>
        </w:rPr>
        <w:t xml:space="preserve"> result = std::search(mySet.begin(), mySet.end(), subSet.begin(), subSet.end());</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w:t>
      </w:r>
      <w:r w:rsidRPr="00653764">
        <w:rPr>
          <w:rFonts w:ascii="Courier New" w:hAnsi="Courier New" w:cs="Courier New"/>
          <w:color w:val="0000FF"/>
          <w:szCs w:val="19"/>
          <w:lang w:val="en-US"/>
        </w:rPr>
        <w:t>if</w:t>
      </w:r>
      <w:r w:rsidRPr="00653764">
        <w:rPr>
          <w:rFonts w:ascii="Courier New" w:hAnsi="Courier New" w:cs="Courier New"/>
          <w:color w:val="000000"/>
          <w:szCs w:val="19"/>
          <w:lang w:val="en-US"/>
        </w:rPr>
        <w:t xml:space="preserve"> (result </w:t>
      </w:r>
      <w:r w:rsidRPr="00653764">
        <w:rPr>
          <w:rFonts w:ascii="Courier New" w:hAnsi="Courier New" w:cs="Courier New"/>
          <w:color w:val="008080"/>
          <w:szCs w:val="19"/>
          <w:lang w:val="en-US"/>
        </w:rPr>
        <w:t>!=</w:t>
      </w:r>
      <w:r w:rsidRPr="00653764">
        <w:rPr>
          <w:rFonts w:ascii="Courier New" w:hAnsi="Courier New" w:cs="Courier New"/>
          <w:color w:val="000000"/>
          <w:szCs w:val="19"/>
          <w:lang w:val="en-US"/>
        </w:rPr>
        <w:t xml:space="preserve"> mySet.end())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std::cout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"Subsequence found at index: "</w:t>
      </w:r>
      <w:r w:rsidRPr="00653764">
        <w:rPr>
          <w:rFonts w:ascii="Courier New" w:hAnsi="Courier New" w:cs="Courier New"/>
          <w:color w:val="000000"/>
          <w:szCs w:val="19"/>
          <w:lang w:val="en-US"/>
        </w:rPr>
        <w:t xml:space="preserve">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std::distance(mySet.begin(), result)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std::endl;</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w:t>
      </w:r>
      <w:r w:rsidRPr="00653764">
        <w:rPr>
          <w:rFonts w:ascii="Courier New" w:hAnsi="Courier New" w:cs="Courier New"/>
          <w:color w:val="0000FF"/>
          <w:szCs w:val="19"/>
          <w:lang w:val="en-US"/>
        </w:rPr>
        <w:t>else</w:t>
      </w:r>
      <w:r w:rsidRPr="00653764">
        <w:rPr>
          <w:rFonts w:ascii="Courier New" w:hAnsi="Courier New" w:cs="Courier New"/>
          <w:color w:val="000000"/>
          <w:szCs w:val="19"/>
          <w:lang w:val="en-US"/>
        </w:rPr>
        <w:t xml:space="preserve">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000000"/>
          <w:szCs w:val="19"/>
          <w:lang w:val="en-US"/>
        </w:rPr>
        <w:t xml:space="preserve">        std::cout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"Subsequence not found."</w:t>
      </w:r>
      <w:r w:rsidRPr="00653764">
        <w:rPr>
          <w:rFonts w:ascii="Courier New" w:hAnsi="Courier New" w:cs="Courier New"/>
          <w:color w:val="000000"/>
          <w:szCs w:val="19"/>
          <w:lang w:val="en-US"/>
        </w:rPr>
        <w:t xml:space="preserve"> </w:t>
      </w:r>
      <w:r w:rsidRPr="00653764">
        <w:rPr>
          <w:rFonts w:ascii="Courier New" w:hAnsi="Courier New" w:cs="Courier New"/>
          <w:color w:val="008080"/>
          <w:szCs w:val="19"/>
        </w:rPr>
        <w:t>&lt;&lt;</w:t>
      </w:r>
      <w:r w:rsidRPr="00653764">
        <w:rPr>
          <w:rFonts w:ascii="Courier New" w:hAnsi="Courier New" w:cs="Courier New"/>
          <w:color w:val="000000"/>
          <w:szCs w:val="19"/>
        </w:rPr>
        <w:t xml:space="preserve"> std::endl;</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000000"/>
          <w:szCs w:val="19"/>
        </w:rPr>
        <w:t xml:space="preserve">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000000"/>
          <w:szCs w:val="19"/>
        </w:rPr>
        <w:t xml:space="preserve">    </w:t>
      </w:r>
      <w:r w:rsidRPr="00653764">
        <w:rPr>
          <w:rFonts w:ascii="Courier New" w:hAnsi="Courier New" w:cs="Courier New"/>
          <w:color w:val="0000FF"/>
          <w:szCs w:val="19"/>
        </w:rPr>
        <w:t>return</w:t>
      </w:r>
      <w:r w:rsidRPr="00653764">
        <w:rPr>
          <w:rFonts w:ascii="Courier New" w:hAnsi="Courier New" w:cs="Courier New"/>
          <w:color w:val="000000"/>
          <w:szCs w:val="19"/>
        </w:rPr>
        <w:t xml:space="preserve"> 0;</w:t>
      </w:r>
    </w:p>
    <w:p w:rsidR="00653764" w:rsidRPr="00653764" w:rsidRDefault="00653764" w:rsidP="00653764">
      <w:pPr>
        <w:spacing w:after="80"/>
        <w:rPr>
          <w:rFonts w:ascii="Courier New" w:hAnsi="Courier New" w:cs="Courier New"/>
          <w:color w:val="000000"/>
          <w:szCs w:val="19"/>
        </w:rPr>
      </w:pPr>
      <w:r w:rsidRPr="00653764">
        <w:rPr>
          <w:rFonts w:ascii="Courier New" w:hAnsi="Courier New" w:cs="Courier New"/>
          <w:color w:val="000000"/>
          <w:szCs w:val="19"/>
        </w:rPr>
        <w:t>}</w:t>
      </w:r>
    </w:p>
    <w:p w:rsidR="00653764" w:rsidRDefault="00653764" w:rsidP="0065376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653764" w:rsidRPr="00AE5924" w:rsidRDefault="00653764" w:rsidP="00653764">
      <w:pPr>
        <w:spacing w:after="80"/>
        <w:rPr>
          <w:rFonts w:ascii="Cascadia Mono" w:hAnsi="Cascadia Mono" w:cs="Cascadia Mono"/>
          <w:color w:val="000000"/>
          <w:sz w:val="19"/>
          <w:szCs w:val="19"/>
        </w:rPr>
      </w:pPr>
      <w:r w:rsidRPr="00653764">
        <w:rPr>
          <w:rFonts w:ascii="Cascadia Mono" w:hAnsi="Cascadia Mono" w:cs="Cascadia Mono"/>
          <w:noProof/>
          <w:color w:val="000000"/>
          <w:sz w:val="19"/>
          <w:szCs w:val="19"/>
          <w:lang w:eastAsia="ru-RU"/>
        </w:rPr>
        <w:drawing>
          <wp:inline distT="0" distB="0" distL="0" distR="0" wp14:anchorId="4D28AB72" wp14:editId="2C461273">
            <wp:extent cx="2676899" cy="295316"/>
            <wp:effectExtent l="0" t="0" r="9525" b="9525"/>
            <wp:docPr id="462" name="Рисунок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5"/>
                    <a:stretch>
                      <a:fillRect/>
                    </a:stretch>
                  </pic:blipFill>
                  <pic:spPr>
                    <a:xfrm>
                      <a:off x="0" y="0"/>
                      <a:ext cx="2676899" cy="295316"/>
                    </a:xfrm>
                    <a:prstGeom prst="rect">
                      <a:avLst/>
                    </a:prstGeom>
                  </pic:spPr>
                </pic:pic>
              </a:graphicData>
            </a:graphic>
          </wp:inline>
        </w:drawing>
      </w:r>
    </w:p>
    <w:p w:rsidR="00653764" w:rsidRPr="00653764" w:rsidRDefault="00E02D8B" w:rsidP="00653764">
      <w:pPr>
        <w:rPr>
          <w:lang w:val="en-US"/>
        </w:rPr>
      </w:pPr>
      <w:hyperlink w:anchor="_Неупорядоченные_ассоциативные_конте" w:history="1">
        <w:r w:rsidR="00653764" w:rsidRPr="000E62B6">
          <w:rPr>
            <w:rStyle w:val="a4"/>
            <w:lang w:val="en-US"/>
          </w:rPr>
          <w:t>&lt;</w:t>
        </w:r>
        <w:r w:rsidR="00653764" w:rsidRPr="000E62B6">
          <w:rPr>
            <w:rStyle w:val="a4"/>
          </w:rPr>
          <w:t>Неупо</w:t>
        </w:r>
        <w:r w:rsidR="00653764">
          <w:rPr>
            <w:rStyle w:val="a4"/>
          </w:rPr>
          <w:t>рядоченные ассоциативные контейнеры</w:t>
        </w:r>
        <w:r w:rsidR="00653764" w:rsidRPr="000E62B6">
          <w:rPr>
            <w:rStyle w:val="a4"/>
            <w:lang w:val="en-US"/>
          </w:rPr>
          <w:t>&gt;</w:t>
        </w:r>
      </w:hyperlink>
    </w:p>
    <w:p w:rsidR="00653764" w:rsidRPr="00653764" w:rsidRDefault="00653764" w:rsidP="00653764">
      <w:pPr>
        <w:pStyle w:val="5"/>
        <w:numPr>
          <w:ilvl w:val="4"/>
          <w:numId w:val="26"/>
        </w:numPr>
        <w:tabs>
          <w:tab w:val="left" w:pos="1276"/>
        </w:tabs>
        <w:spacing w:before="160" w:after="160"/>
        <w:ind w:left="1506"/>
        <w:rPr>
          <w:rFonts w:ascii="Arial" w:hAnsi="Arial" w:cs="Arial"/>
          <w:b/>
          <w:color w:val="auto"/>
          <w:szCs w:val="20"/>
          <w:lang w:val="en-US"/>
        </w:rPr>
      </w:pPr>
      <w:bookmarkStart w:id="822" w:name="_search_n_7"/>
      <w:bookmarkEnd w:id="822"/>
      <w:r>
        <w:rPr>
          <w:rFonts w:ascii="Arial" w:hAnsi="Arial" w:cs="Arial"/>
          <w:b/>
          <w:color w:val="auto"/>
          <w:szCs w:val="20"/>
          <w:lang w:val="en-US"/>
        </w:rPr>
        <w:t>search_n</w:t>
      </w:r>
    </w:p>
    <w:p w:rsidR="00653764" w:rsidRPr="00ED5F9B" w:rsidRDefault="00653764" w:rsidP="00653764">
      <w:pPr>
        <w:ind w:firstLine="567"/>
      </w:pPr>
      <w:r>
        <w:t>Пример</w:t>
      </w:r>
      <w:r w:rsidRPr="00ED5F9B">
        <w:t xml:space="preserve"> </w:t>
      </w:r>
      <w:r>
        <w:t>использования</w:t>
      </w:r>
      <w:r w:rsidRPr="00ED5F9B">
        <w:t xml:space="preserve"> </w:t>
      </w:r>
      <w:r>
        <w:t>алгоритма sea</w:t>
      </w:r>
      <w:r>
        <w:rPr>
          <w:lang w:val="en-US"/>
        </w:rPr>
        <w:t>r</w:t>
      </w:r>
      <w:r>
        <w:t>ch</w:t>
      </w:r>
      <w:r w:rsidRPr="00653764">
        <w:t>_</w:t>
      </w:r>
      <w:r>
        <w:rPr>
          <w:lang w:val="en-US"/>
        </w:rPr>
        <w:t>n</w:t>
      </w:r>
      <w:r w:rsidRPr="00ED5F9B">
        <w: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808080"/>
          <w:szCs w:val="19"/>
          <w:lang w:val="en-US"/>
        </w:rPr>
        <w:t>#include</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&lt;iostream&gt;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808080"/>
          <w:szCs w:val="19"/>
          <w:lang w:val="en-US"/>
        </w:rPr>
        <w:t>#include</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&lt;algorithm&gt;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808080"/>
          <w:szCs w:val="19"/>
          <w:lang w:val="en-US"/>
        </w:rPr>
        <w:t>#include</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&lt;unordered_set&gt;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FF"/>
          <w:szCs w:val="19"/>
          <w:lang w:val="en-US"/>
        </w:rPr>
        <w:t>int</w:t>
      </w:r>
      <w:r w:rsidRPr="00653764">
        <w:rPr>
          <w:rFonts w:ascii="Courier New" w:hAnsi="Courier New" w:cs="Courier New"/>
          <w:color w:val="000000"/>
          <w:szCs w:val="19"/>
          <w:lang w:val="en-US"/>
        </w:rPr>
        <w:t xml:space="preserve"> main()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std::</w:t>
      </w:r>
      <w:r w:rsidRPr="00653764">
        <w:rPr>
          <w:rFonts w:ascii="Courier New" w:hAnsi="Courier New" w:cs="Courier New"/>
          <w:color w:val="2B91AF"/>
          <w:szCs w:val="19"/>
          <w:lang w:val="en-US"/>
        </w:rPr>
        <w:t>unordered_multiset</w:t>
      </w:r>
      <w:r w:rsidRPr="00653764">
        <w:rPr>
          <w:rFonts w:ascii="Courier New" w:hAnsi="Courier New" w:cs="Courier New"/>
          <w:color w:val="000000"/>
          <w:szCs w:val="19"/>
          <w:lang w:val="en-US"/>
        </w:rPr>
        <w:t>&lt;</w:t>
      </w:r>
      <w:r w:rsidRPr="00653764">
        <w:rPr>
          <w:rFonts w:ascii="Courier New" w:hAnsi="Courier New" w:cs="Courier New"/>
          <w:color w:val="0000FF"/>
          <w:szCs w:val="19"/>
          <w:lang w:val="en-US"/>
        </w:rPr>
        <w:t>int</w:t>
      </w:r>
      <w:r w:rsidRPr="00653764">
        <w:rPr>
          <w:rFonts w:ascii="Courier New" w:hAnsi="Courier New" w:cs="Courier New"/>
          <w:color w:val="000000"/>
          <w:szCs w:val="19"/>
          <w:lang w:val="en-US"/>
        </w:rPr>
        <w:t>&gt; mySet = { 1, 2, 2, 2, 3, 4, 5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w:t>
      </w:r>
      <w:r w:rsidRPr="00653764">
        <w:rPr>
          <w:rFonts w:ascii="Courier New" w:hAnsi="Courier New" w:cs="Courier New"/>
          <w:color w:val="0000FF"/>
          <w:szCs w:val="19"/>
          <w:lang w:val="en-US"/>
        </w:rPr>
        <w:t>int</w:t>
      </w:r>
      <w:r w:rsidRPr="00653764">
        <w:rPr>
          <w:rFonts w:ascii="Courier New" w:hAnsi="Courier New" w:cs="Courier New"/>
          <w:color w:val="000000"/>
          <w:szCs w:val="19"/>
          <w:lang w:val="en-US"/>
        </w:rPr>
        <w:t xml:space="preserve"> value = 2;</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w:t>
      </w:r>
      <w:r w:rsidRPr="00653764">
        <w:rPr>
          <w:rFonts w:ascii="Courier New" w:hAnsi="Courier New" w:cs="Courier New"/>
          <w:color w:val="0000FF"/>
          <w:szCs w:val="19"/>
          <w:lang w:val="en-US"/>
        </w:rPr>
        <w:t>int</w:t>
      </w:r>
      <w:r w:rsidRPr="00653764">
        <w:rPr>
          <w:rFonts w:ascii="Courier New" w:hAnsi="Courier New" w:cs="Courier New"/>
          <w:color w:val="000000"/>
          <w:szCs w:val="19"/>
          <w:lang w:val="en-US"/>
        </w:rPr>
        <w:t xml:space="preserve"> count = 3;</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w:t>
      </w:r>
      <w:r w:rsidRPr="00653764">
        <w:rPr>
          <w:rFonts w:ascii="Courier New" w:hAnsi="Courier New" w:cs="Courier New"/>
          <w:color w:val="0000FF"/>
          <w:szCs w:val="19"/>
          <w:lang w:val="en-US"/>
        </w:rPr>
        <w:t>auto</w:t>
      </w:r>
      <w:r w:rsidRPr="00653764">
        <w:rPr>
          <w:rFonts w:ascii="Courier New" w:hAnsi="Courier New" w:cs="Courier New"/>
          <w:color w:val="000000"/>
          <w:szCs w:val="19"/>
          <w:lang w:val="en-US"/>
        </w:rPr>
        <w:t xml:space="preserve"> result = std::search_n(mySet.begin(), mySet.end(), count, value);</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w:t>
      </w:r>
      <w:r w:rsidRPr="00653764">
        <w:rPr>
          <w:rFonts w:ascii="Courier New" w:hAnsi="Courier New" w:cs="Courier New"/>
          <w:color w:val="0000FF"/>
          <w:szCs w:val="19"/>
          <w:lang w:val="en-US"/>
        </w:rPr>
        <w:t>if</w:t>
      </w:r>
      <w:r w:rsidRPr="00653764">
        <w:rPr>
          <w:rFonts w:ascii="Courier New" w:hAnsi="Courier New" w:cs="Courier New"/>
          <w:color w:val="000000"/>
          <w:szCs w:val="19"/>
          <w:lang w:val="en-US"/>
        </w:rPr>
        <w:t xml:space="preserve"> (result </w:t>
      </w:r>
      <w:r w:rsidRPr="00653764">
        <w:rPr>
          <w:rFonts w:ascii="Courier New" w:hAnsi="Courier New" w:cs="Courier New"/>
          <w:color w:val="008080"/>
          <w:szCs w:val="19"/>
          <w:lang w:val="en-US"/>
        </w:rPr>
        <w:t>!=</w:t>
      </w:r>
      <w:r w:rsidRPr="00653764">
        <w:rPr>
          <w:rFonts w:ascii="Courier New" w:hAnsi="Courier New" w:cs="Courier New"/>
          <w:color w:val="000000"/>
          <w:szCs w:val="19"/>
          <w:lang w:val="en-US"/>
        </w:rPr>
        <w:t xml:space="preserve"> mySet.end())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std::cout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"Sequence of "</w:t>
      </w:r>
      <w:r w:rsidRPr="00653764">
        <w:rPr>
          <w:rFonts w:ascii="Courier New" w:hAnsi="Courier New" w:cs="Courier New"/>
          <w:color w:val="000000"/>
          <w:szCs w:val="19"/>
          <w:lang w:val="en-US"/>
        </w:rPr>
        <w:t xml:space="preserve">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count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 elements with value "</w:t>
      </w:r>
      <w:r w:rsidRPr="00653764">
        <w:rPr>
          <w:rFonts w:ascii="Courier New" w:hAnsi="Courier New" w:cs="Courier New"/>
          <w:color w:val="000000"/>
          <w:szCs w:val="19"/>
          <w:lang w:val="en-US"/>
        </w:rPr>
        <w:t xml:space="preserve">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value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 found at index: "</w:t>
      </w:r>
      <w:r w:rsidRPr="00653764">
        <w:rPr>
          <w:rFonts w:ascii="Courier New" w:hAnsi="Courier New" w:cs="Courier New"/>
          <w:color w:val="000000"/>
          <w:szCs w:val="19"/>
          <w:lang w:val="en-US"/>
        </w:rPr>
        <w:t xml:space="preserve">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std::distance(mySet.begin(), result)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std::endl;</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w:t>
      </w:r>
      <w:r w:rsidRPr="00653764">
        <w:rPr>
          <w:rFonts w:ascii="Courier New" w:hAnsi="Courier New" w:cs="Courier New"/>
          <w:color w:val="0000FF"/>
          <w:szCs w:val="19"/>
          <w:lang w:val="en-US"/>
        </w:rPr>
        <w:t>else</w:t>
      </w:r>
      <w:r w:rsidRPr="00653764">
        <w:rPr>
          <w:rFonts w:ascii="Courier New" w:hAnsi="Courier New" w:cs="Courier New"/>
          <w:color w:val="000000"/>
          <w:szCs w:val="19"/>
          <w:lang w:val="en-US"/>
        </w:rPr>
        <w:t xml:space="preserve">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000000"/>
          <w:szCs w:val="19"/>
          <w:lang w:val="en-US"/>
        </w:rPr>
        <w:t xml:space="preserve">        std::cout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"Sequence not found."</w:t>
      </w:r>
      <w:r w:rsidRPr="00653764">
        <w:rPr>
          <w:rFonts w:ascii="Courier New" w:hAnsi="Courier New" w:cs="Courier New"/>
          <w:color w:val="000000"/>
          <w:szCs w:val="19"/>
          <w:lang w:val="en-US"/>
        </w:rPr>
        <w:t xml:space="preserve"> </w:t>
      </w:r>
      <w:r w:rsidRPr="00653764">
        <w:rPr>
          <w:rFonts w:ascii="Courier New" w:hAnsi="Courier New" w:cs="Courier New"/>
          <w:color w:val="008080"/>
          <w:szCs w:val="19"/>
        </w:rPr>
        <w:t>&lt;&lt;</w:t>
      </w:r>
      <w:r w:rsidRPr="00653764">
        <w:rPr>
          <w:rFonts w:ascii="Courier New" w:hAnsi="Courier New" w:cs="Courier New"/>
          <w:color w:val="000000"/>
          <w:szCs w:val="19"/>
        </w:rPr>
        <w:t xml:space="preserve"> std::endl;</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000000"/>
          <w:szCs w:val="19"/>
        </w:rPr>
        <w:t xml:space="preserve">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000000"/>
          <w:szCs w:val="19"/>
        </w:rPr>
        <w:t xml:space="preserve">    </w:t>
      </w:r>
      <w:r w:rsidRPr="00653764">
        <w:rPr>
          <w:rFonts w:ascii="Courier New" w:hAnsi="Courier New" w:cs="Courier New"/>
          <w:color w:val="0000FF"/>
          <w:szCs w:val="19"/>
        </w:rPr>
        <w:t>return</w:t>
      </w:r>
      <w:r w:rsidRPr="00653764">
        <w:rPr>
          <w:rFonts w:ascii="Courier New" w:hAnsi="Courier New" w:cs="Courier New"/>
          <w:color w:val="000000"/>
          <w:szCs w:val="19"/>
        </w:rPr>
        <w:t xml:space="preserve"> 0;</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000000"/>
          <w:szCs w:val="19"/>
        </w:rPr>
        <w:t>}</w:t>
      </w:r>
    </w:p>
    <w:p w:rsidR="00653764" w:rsidRDefault="00653764" w:rsidP="0065376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653764" w:rsidRPr="00AE5924" w:rsidRDefault="00653764" w:rsidP="00653764">
      <w:pPr>
        <w:spacing w:after="80"/>
        <w:rPr>
          <w:rFonts w:ascii="Cascadia Mono" w:hAnsi="Cascadia Mono" w:cs="Cascadia Mono"/>
          <w:color w:val="000000"/>
          <w:sz w:val="19"/>
          <w:szCs w:val="19"/>
        </w:rPr>
      </w:pPr>
      <w:r w:rsidRPr="00653764">
        <w:rPr>
          <w:rFonts w:ascii="Cascadia Mono" w:hAnsi="Cascadia Mono" w:cs="Cascadia Mono"/>
          <w:noProof/>
          <w:color w:val="000000"/>
          <w:sz w:val="19"/>
          <w:szCs w:val="19"/>
          <w:lang w:eastAsia="ru-RU"/>
        </w:rPr>
        <w:drawing>
          <wp:inline distT="0" distB="0" distL="0" distR="0" wp14:anchorId="173E9E0C" wp14:editId="5841E4C9">
            <wp:extent cx="4434840" cy="272076"/>
            <wp:effectExtent l="0" t="0" r="3810" b="0"/>
            <wp:docPr id="469" name="Рисунок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6"/>
                    <a:stretch>
                      <a:fillRect/>
                    </a:stretch>
                  </pic:blipFill>
                  <pic:spPr>
                    <a:xfrm>
                      <a:off x="0" y="0"/>
                      <a:ext cx="4503505" cy="276289"/>
                    </a:xfrm>
                    <a:prstGeom prst="rect">
                      <a:avLst/>
                    </a:prstGeom>
                  </pic:spPr>
                </pic:pic>
              </a:graphicData>
            </a:graphic>
          </wp:inline>
        </w:drawing>
      </w:r>
    </w:p>
    <w:p w:rsidR="00653764" w:rsidRPr="00653764" w:rsidRDefault="00E02D8B" w:rsidP="00653764">
      <w:pPr>
        <w:rPr>
          <w:lang w:val="en-US"/>
        </w:rPr>
      </w:pPr>
      <w:hyperlink w:anchor="_Неупорядоченные_ассоциативные_конте" w:history="1">
        <w:r w:rsidR="00653764" w:rsidRPr="000E62B6">
          <w:rPr>
            <w:rStyle w:val="a4"/>
            <w:lang w:val="en-US"/>
          </w:rPr>
          <w:t>&lt;</w:t>
        </w:r>
        <w:r w:rsidR="00653764" w:rsidRPr="000E62B6">
          <w:rPr>
            <w:rStyle w:val="a4"/>
          </w:rPr>
          <w:t>Неупо</w:t>
        </w:r>
        <w:r w:rsidR="00653764">
          <w:rPr>
            <w:rStyle w:val="a4"/>
          </w:rPr>
          <w:t>рядоченные ассоциативные контейнеры</w:t>
        </w:r>
        <w:r w:rsidR="00653764" w:rsidRPr="000E62B6">
          <w:rPr>
            <w:rStyle w:val="a4"/>
            <w:lang w:val="en-US"/>
          </w:rPr>
          <w:t>&gt;</w:t>
        </w:r>
      </w:hyperlink>
    </w:p>
    <w:p w:rsidR="00653764" w:rsidRPr="00653764" w:rsidRDefault="00653764" w:rsidP="00653764">
      <w:pPr>
        <w:pStyle w:val="5"/>
        <w:numPr>
          <w:ilvl w:val="4"/>
          <w:numId w:val="26"/>
        </w:numPr>
        <w:tabs>
          <w:tab w:val="left" w:pos="1276"/>
        </w:tabs>
        <w:spacing w:before="160" w:after="160"/>
        <w:ind w:left="1506"/>
        <w:rPr>
          <w:rFonts w:ascii="Arial" w:hAnsi="Arial" w:cs="Arial"/>
          <w:b/>
          <w:color w:val="auto"/>
          <w:szCs w:val="20"/>
          <w:lang w:val="en-US"/>
        </w:rPr>
      </w:pPr>
      <w:bookmarkStart w:id="823" w:name="_max_element_9"/>
      <w:bookmarkEnd w:id="823"/>
      <w:r>
        <w:rPr>
          <w:rFonts w:ascii="Arial" w:hAnsi="Arial" w:cs="Arial"/>
          <w:b/>
          <w:color w:val="auto"/>
          <w:szCs w:val="20"/>
          <w:lang w:val="en-US"/>
        </w:rPr>
        <w:t>max_element</w:t>
      </w:r>
    </w:p>
    <w:p w:rsidR="00653764" w:rsidRPr="00ED5F9B" w:rsidRDefault="00653764" w:rsidP="00653764">
      <w:pPr>
        <w:ind w:firstLine="567"/>
      </w:pPr>
      <w:r>
        <w:t>Пример</w:t>
      </w:r>
      <w:r w:rsidRPr="00ED5F9B">
        <w:t xml:space="preserve"> </w:t>
      </w:r>
      <w:r>
        <w:t>использования</w:t>
      </w:r>
      <w:r w:rsidRPr="00ED5F9B">
        <w:t xml:space="preserve"> </w:t>
      </w:r>
      <w:r>
        <w:t>алгоритма max</w:t>
      </w:r>
      <w:r w:rsidRPr="00653764">
        <w:t>_</w:t>
      </w:r>
      <w:r>
        <w:rPr>
          <w:lang w:val="en-US"/>
        </w:rPr>
        <w:t>element</w:t>
      </w:r>
      <w:r w:rsidRPr="00ED5F9B">
        <w: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808080"/>
          <w:szCs w:val="19"/>
          <w:lang w:val="en-US"/>
        </w:rPr>
        <w:t>#include</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&lt;iostream&gt;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808080"/>
          <w:szCs w:val="19"/>
          <w:lang w:val="en-US"/>
        </w:rPr>
        <w:t>#include</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&lt;algorithm&gt;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808080"/>
          <w:szCs w:val="19"/>
          <w:lang w:val="en-US"/>
        </w:rPr>
        <w:t>#include</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&lt;unordered_set&gt;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FF"/>
          <w:szCs w:val="19"/>
          <w:lang w:val="en-US"/>
        </w:rPr>
        <w:t>int</w:t>
      </w:r>
      <w:r w:rsidRPr="00653764">
        <w:rPr>
          <w:rFonts w:ascii="Courier New" w:hAnsi="Courier New" w:cs="Courier New"/>
          <w:color w:val="000000"/>
          <w:szCs w:val="19"/>
          <w:lang w:val="en-US"/>
        </w:rPr>
        <w:t xml:space="preserve"> main()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std::</w:t>
      </w:r>
      <w:r w:rsidRPr="00653764">
        <w:rPr>
          <w:rFonts w:ascii="Courier New" w:hAnsi="Courier New" w:cs="Courier New"/>
          <w:color w:val="2B91AF"/>
          <w:szCs w:val="19"/>
          <w:lang w:val="en-US"/>
        </w:rPr>
        <w:t>unordered_multiset</w:t>
      </w:r>
      <w:r w:rsidRPr="00653764">
        <w:rPr>
          <w:rFonts w:ascii="Courier New" w:hAnsi="Courier New" w:cs="Courier New"/>
          <w:color w:val="000000"/>
          <w:szCs w:val="19"/>
          <w:lang w:val="en-US"/>
        </w:rPr>
        <w:t>&lt;</w:t>
      </w:r>
      <w:r w:rsidRPr="00653764">
        <w:rPr>
          <w:rFonts w:ascii="Courier New" w:hAnsi="Courier New" w:cs="Courier New"/>
          <w:color w:val="0000FF"/>
          <w:szCs w:val="19"/>
          <w:lang w:val="en-US"/>
        </w:rPr>
        <w:t>int</w:t>
      </w:r>
      <w:r w:rsidRPr="00653764">
        <w:rPr>
          <w:rFonts w:ascii="Courier New" w:hAnsi="Courier New" w:cs="Courier New"/>
          <w:color w:val="000000"/>
          <w:szCs w:val="19"/>
          <w:lang w:val="en-US"/>
        </w:rPr>
        <w:t>&gt; mySet = { 5, 2, 8, 3, 1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w:t>
      </w:r>
      <w:r w:rsidRPr="00653764">
        <w:rPr>
          <w:rFonts w:ascii="Courier New" w:hAnsi="Courier New" w:cs="Courier New"/>
          <w:color w:val="0000FF"/>
          <w:szCs w:val="19"/>
          <w:lang w:val="en-US"/>
        </w:rPr>
        <w:t>auto</w:t>
      </w:r>
      <w:r w:rsidRPr="00653764">
        <w:rPr>
          <w:rFonts w:ascii="Courier New" w:hAnsi="Courier New" w:cs="Courier New"/>
          <w:color w:val="000000"/>
          <w:szCs w:val="19"/>
          <w:lang w:val="en-US"/>
        </w:rPr>
        <w:t xml:space="preserve"> maxValue = std::max_element(mySet.begin(), mySet.end());</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std::cout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"Max value: "</w:t>
      </w:r>
      <w:r w:rsidRPr="00653764">
        <w:rPr>
          <w:rFonts w:ascii="Courier New" w:hAnsi="Courier New" w:cs="Courier New"/>
          <w:color w:val="000000"/>
          <w:szCs w:val="19"/>
          <w:lang w:val="en-US"/>
        </w:rPr>
        <w:t xml:space="preserve">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w:t>
      </w:r>
      <w:r w:rsidRPr="00653764">
        <w:rPr>
          <w:rFonts w:ascii="Courier New" w:hAnsi="Courier New" w:cs="Courier New"/>
          <w:color w:val="008080"/>
          <w:szCs w:val="19"/>
          <w:lang w:val="en-US"/>
        </w:rPr>
        <w:t>*</w:t>
      </w:r>
      <w:r w:rsidRPr="00653764">
        <w:rPr>
          <w:rFonts w:ascii="Courier New" w:hAnsi="Courier New" w:cs="Courier New"/>
          <w:color w:val="000000"/>
          <w:szCs w:val="19"/>
          <w:lang w:val="en-US"/>
        </w:rPr>
        <w:t xml:space="preserve">maxValue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std::endl;</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000000"/>
          <w:szCs w:val="19"/>
          <w:lang w:val="en-US"/>
        </w:rPr>
        <w:t xml:space="preserve">    </w:t>
      </w:r>
      <w:r w:rsidRPr="00653764">
        <w:rPr>
          <w:rFonts w:ascii="Courier New" w:hAnsi="Courier New" w:cs="Courier New"/>
          <w:color w:val="0000FF"/>
          <w:szCs w:val="19"/>
        </w:rPr>
        <w:t>return</w:t>
      </w:r>
      <w:r w:rsidRPr="00653764">
        <w:rPr>
          <w:rFonts w:ascii="Courier New" w:hAnsi="Courier New" w:cs="Courier New"/>
          <w:color w:val="000000"/>
          <w:szCs w:val="19"/>
        </w:rPr>
        <w:t xml:space="preserve"> 0;</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000000"/>
          <w:szCs w:val="19"/>
        </w:rPr>
        <w:t>}</w:t>
      </w:r>
    </w:p>
    <w:p w:rsidR="00653764" w:rsidRDefault="00653764" w:rsidP="0065376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653764" w:rsidRPr="00AE5924" w:rsidRDefault="00653764" w:rsidP="00653764">
      <w:pPr>
        <w:spacing w:after="80"/>
        <w:rPr>
          <w:rFonts w:ascii="Cascadia Mono" w:hAnsi="Cascadia Mono" w:cs="Cascadia Mono"/>
          <w:color w:val="000000"/>
          <w:sz w:val="19"/>
          <w:szCs w:val="19"/>
        </w:rPr>
      </w:pPr>
      <w:r w:rsidRPr="00653764">
        <w:rPr>
          <w:rFonts w:ascii="Cascadia Mono" w:hAnsi="Cascadia Mono" w:cs="Cascadia Mono"/>
          <w:noProof/>
          <w:color w:val="000000"/>
          <w:sz w:val="19"/>
          <w:szCs w:val="19"/>
          <w:lang w:eastAsia="ru-RU"/>
        </w:rPr>
        <w:drawing>
          <wp:inline distT="0" distB="0" distL="0" distR="0" wp14:anchorId="72F2D639" wp14:editId="6911356D">
            <wp:extent cx="1143160" cy="314369"/>
            <wp:effectExtent l="0" t="0" r="0" b="9525"/>
            <wp:docPr id="479" name="Рисунок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7"/>
                    <a:stretch>
                      <a:fillRect/>
                    </a:stretch>
                  </pic:blipFill>
                  <pic:spPr>
                    <a:xfrm>
                      <a:off x="0" y="0"/>
                      <a:ext cx="1143160" cy="314369"/>
                    </a:xfrm>
                    <a:prstGeom prst="rect">
                      <a:avLst/>
                    </a:prstGeom>
                  </pic:spPr>
                </pic:pic>
              </a:graphicData>
            </a:graphic>
          </wp:inline>
        </w:drawing>
      </w:r>
    </w:p>
    <w:p w:rsidR="00653764" w:rsidRPr="00653764" w:rsidRDefault="00E02D8B" w:rsidP="00653764">
      <w:pPr>
        <w:rPr>
          <w:lang w:val="en-US"/>
        </w:rPr>
      </w:pPr>
      <w:hyperlink w:anchor="_Неупорядоченные_ассоциативные_конте" w:history="1">
        <w:r w:rsidR="00653764" w:rsidRPr="000E62B6">
          <w:rPr>
            <w:rStyle w:val="a4"/>
            <w:lang w:val="en-US"/>
          </w:rPr>
          <w:t>&lt;</w:t>
        </w:r>
        <w:r w:rsidR="00653764" w:rsidRPr="000E62B6">
          <w:rPr>
            <w:rStyle w:val="a4"/>
          </w:rPr>
          <w:t>Неупо</w:t>
        </w:r>
        <w:r w:rsidR="00653764">
          <w:rPr>
            <w:rStyle w:val="a4"/>
          </w:rPr>
          <w:t>рядоченные ассоциативные контейнеры</w:t>
        </w:r>
        <w:r w:rsidR="00653764" w:rsidRPr="000E62B6">
          <w:rPr>
            <w:rStyle w:val="a4"/>
            <w:lang w:val="en-US"/>
          </w:rPr>
          <w:t>&gt;</w:t>
        </w:r>
      </w:hyperlink>
    </w:p>
    <w:p w:rsidR="00653764" w:rsidRPr="00653764" w:rsidRDefault="00653764" w:rsidP="00653764">
      <w:pPr>
        <w:pStyle w:val="5"/>
        <w:numPr>
          <w:ilvl w:val="4"/>
          <w:numId w:val="26"/>
        </w:numPr>
        <w:tabs>
          <w:tab w:val="left" w:pos="1276"/>
        </w:tabs>
        <w:spacing w:before="160" w:after="160"/>
        <w:ind w:left="1506"/>
        <w:rPr>
          <w:rFonts w:ascii="Arial" w:hAnsi="Arial" w:cs="Arial"/>
          <w:b/>
          <w:color w:val="auto"/>
          <w:szCs w:val="20"/>
          <w:lang w:val="en-US"/>
        </w:rPr>
      </w:pPr>
      <w:bookmarkStart w:id="824" w:name="_min_element_9"/>
      <w:bookmarkEnd w:id="824"/>
      <w:r>
        <w:rPr>
          <w:rFonts w:ascii="Arial" w:hAnsi="Arial" w:cs="Arial"/>
          <w:b/>
          <w:color w:val="auto"/>
          <w:szCs w:val="20"/>
          <w:lang w:val="en-US"/>
        </w:rPr>
        <w:t>min_element</w:t>
      </w:r>
    </w:p>
    <w:p w:rsidR="00653764" w:rsidRPr="00ED5F9B" w:rsidRDefault="00653764" w:rsidP="00653764">
      <w:pPr>
        <w:ind w:firstLine="567"/>
      </w:pPr>
      <w:r>
        <w:t>Пример</w:t>
      </w:r>
      <w:r w:rsidRPr="00ED5F9B">
        <w:t xml:space="preserve"> </w:t>
      </w:r>
      <w:r>
        <w:t>использования</w:t>
      </w:r>
      <w:r w:rsidRPr="00ED5F9B">
        <w:t xml:space="preserve"> </w:t>
      </w:r>
      <w:r>
        <w:t>алгоритма min</w:t>
      </w:r>
      <w:r w:rsidRPr="00653764">
        <w:t>_</w:t>
      </w:r>
      <w:r>
        <w:rPr>
          <w:lang w:val="en-US"/>
        </w:rPr>
        <w:t>element</w:t>
      </w:r>
      <w:r w:rsidRPr="00ED5F9B">
        <w: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808080"/>
          <w:szCs w:val="19"/>
          <w:lang w:val="en-US"/>
        </w:rPr>
        <w:t>#include</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&lt;iostream&gt;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808080"/>
          <w:szCs w:val="19"/>
          <w:lang w:val="en-US"/>
        </w:rPr>
        <w:t>#include</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&lt;algorithm&gt;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808080"/>
          <w:szCs w:val="19"/>
          <w:lang w:val="en-US"/>
        </w:rPr>
        <w:t>#include</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&lt;unordered_set&gt;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FF"/>
          <w:szCs w:val="19"/>
          <w:lang w:val="en-US"/>
        </w:rPr>
        <w:t>int</w:t>
      </w:r>
      <w:r w:rsidRPr="00653764">
        <w:rPr>
          <w:rFonts w:ascii="Courier New" w:hAnsi="Courier New" w:cs="Courier New"/>
          <w:color w:val="000000"/>
          <w:szCs w:val="19"/>
          <w:lang w:val="en-US"/>
        </w:rPr>
        <w:t xml:space="preserve"> main()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std::</w:t>
      </w:r>
      <w:r w:rsidRPr="00653764">
        <w:rPr>
          <w:rFonts w:ascii="Courier New" w:hAnsi="Courier New" w:cs="Courier New"/>
          <w:color w:val="2B91AF"/>
          <w:szCs w:val="19"/>
          <w:lang w:val="en-US"/>
        </w:rPr>
        <w:t>unordered_multiset</w:t>
      </w:r>
      <w:r w:rsidRPr="00653764">
        <w:rPr>
          <w:rFonts w:ascii="Courier New" w:hAnsi="Courier New" w:cs="Courier New"/>
          <w:color w:val="000000"/>
          <w:szCs w:val="19"/>
          <w:lang w:val="en-US"/>
        </w:rPr>
        <w:t>&lt;</w:t>
      </w:r>
      <w:r w:rsidRPr="00653764">
        <w:rPr>
          <w:rFonts w:ascii="Courier New" w:hAnsi="Courier New" w:cs="Courier New"/>
          <w:color w:val="0000FF"/>
          <w:szCs w:val="19"/>
          <w:lang w:val="en-US"/>
        </w:rPr>
        <w:t>int</w:t>
      </w:r>
      <w:r w:rsidRPr="00653764">
        <w:rPr>
          <w:rFonts w:ascii="Courier New" w:hAnsi="Courier New" w:cs="Courier New"/>
          <w:color w:val="000000"/>
          <w:szCs w:val="19"/>
          <w:lang w:val="en-US"/>
        </w:rPr>
        <w:t>&gt; mySet = { 5, 2, 8, 3, 1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w:t>
      </w:r>
      <w:r w:rsidRPr="00653764">
        <w:rPr>
          <w:rFonts w:ascii="Courier New" w:hAnsi="Courier New" w:cs="Courier New"/>
          <w:color w:val="0000FF"/>
          <w:szCs w:val="19"/>
          <w:lang w:val="en-US"/>
        </w:rPr>
        <w:t>auto</w:t>
      </w:r>
      <w:r w:rsidRPr="00653764">
        <w:rPr>
          <w:rFonts w:ascii="Courier New" w:hAnsi="Courier New" w:cs="Courier New"/>
          <w:color w:val="000000"/>
          <w:szCs w:val="19"/>
          <w:lang w:val="en-US"/>
        </w:rPr>
        <w:t xml:space="preserve"> minValue = std::min_element(mySet.begin(), mySet.end());</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std::cout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"Min value: "</w:t>
      </w:r>
      <w:r w:rsidRPr="00653764">
        <w:rPr>
          <w:rFonts w:ascii="Courier New" w:hAnsi="Courier New" w:cs="Courier New"/>
          <w:color w:val="000000"/>
          <w:szCs w:val="19"/>
          <w:lang w:val="en-US"/>
        </w:rPr>
        <w:t xml:space="preserve">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w:t>
      </w:r>
      <w:r w:rsidRPr="00653764">
        <w:rPr>
          <w:rFonts w:ascii="Courier New" w:hAnsi="Courier New" w:cs="Courier New"/>
          <w:color w:val="008080"/>
          <w:szCs w:val="19"/>
          <w:lang w:val="en-US"/>
        </w:rPr>
        <w:t>*</w:t>
      </w:r>
      <w:r w:rsidRPr="00653764">
        <w:rPr>
          <w:rFonts w:ascii="Courier New" w:hAnsi="Courier New" w:cs="Courier New"/>
          <w:color w:val="000000"/>
          <w:szCs w:val="19"/>
          <w:lang w:val="en-US"/>
        </w:rPr>
        <w:t xml:space="preserve">minValue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std::endl;</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000000"/>
          <w:szCs w:val="19"/>
          <w:lang w:val="en-US"/>
        </w:rPr>
        <w:t xml:space="preserve">    </w:t>
      </w:r>
      <w:r w:rsidRPr="00653764">
        <w:rPr>
          <w:rFonts w:ascii="Courier New" w:hAnsi="Courier New" w:cs="Courier New"/>
          <w:color w:val="0000FF"/>
          <w:szCs w:val="19"/>
        </w:rPr>
        <w:t>return</w:t>
      </w:r>
      <w:r w:rsidRPr="00653764">
        <w:rPr>
          <w:rFonts w:ascii="Courier New" w:hAnsi="Courier New" w:cs="Courier New"/>
          <w:color w:val="000000"/>
          <w:szCs w:val="19"/>
        </w:rPr>
        <w:t xml:space="preserve"> 0;</w:t>
      </w:r>
    </w:p>
    <w:p w:rsidR="00653764" w:rsidRPr="00653764" w:rsidRDefault="00653764" w:rsidP="00653764">
      <w:pPr>
        <w:spacing w:after="80"/>
        <w:rPr>
          <w:rFonts w:ascii="Courier New" w:hAnsi="Courier New" w:cs="Courier New"/>
          <w:color w:val="000000"/>
          <w:szCs w:val="19"/>
        </w:rPr>
      </w:pPr>
      <w:r w:rsidRPr="00653764">
        <w:rPr>
          <w:rFonts w:ascii="Courier New" w:hAnsi="Courier New" w:cs="Courier New"/>
          <w:color w:val="000000"/>
          <w:szCs w:val="19"/>
        </w:rPr>
        <w:t>}</w:t>
      </w:r>
    </w:p>
    <w:p w:rsidR="00653764" w:rsidRDefault="00653764" w:rsidP="0065376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653764" w:rsidRPr="00AE5924" w:rsidRDefault="00653764" w:rsidP="00653764">
      <w:pPr>
        <w:spacing w:after="80"/>
        <w:rPr>
          <w:rFonts w:ascii="Cascadia Mono" w:hAnsi="Cascadia Mono" w:cs="Cascadia Mono"/>
          <w:color w:val="000000"/>
          <w:sz w:val="19"/>
          <w:szCs w:val="19"/>
        </w:rPr>
      </w:pPr>
      <w:r w:rsidRPr="00653764">
        <w:rPr>
          <w:rFonts w:ascii="Cascadia Mono" w:hAnsi="Cascadia Mono" w:cs="Cascadia Mono"/>
          <w:noProof/>
          <w:color w:val="000000"/>
          <w:sz w:val="19"/>
          <w:szCs w:val="19"/>
          <w:lang w:eastAsia="ru-RU"/>
        </w:rPr>
        <w:drawing>
          <wp:inline distT="0" distB="0" distL="0" distR="0" wp14:anchorId="543B8604" wp14:editId="0A91251E">
            <wp:extent cx="1181265" cy="314369"/>
            <wp:effectExtent l="0" t="0" r="0" b="9525"/>
            <wp:docPr id="487" name="Рисунок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8"/>
                    <a:stretch>
                      <a:fillRect/>
                    </a:stretch>
                  </pic:blipFill>
                  <pic:spPr>
                    <a:xfrm>
                      <a:off x="0" y="0"/>
                      <a:ext cx="1181265" cy="314369"/>
                    </a:xfrm>
                    <a:prstGeom prst="rect">
                      <a:avLst/>
                    </a:prstGeom>
                  </pic:spPr>
                </pic:pic>
              </a:graphicData>
            </a:graphic>
          </wp:inline>
        </w:drawing>
      </w:r>
    </w:p>
    <w:p w:rsidR="00653764" w:rsidRPr="00653764" w:rsidRDefault="00E02D8B" w:rsidP="00653764">
      <w:pPr>
        <w:rPr>
          <w:lang w:val="en-US"/>
        </w:rPr>
      </w:pPr>
      <w:hyperlink w:anchor="_Неупорядоченные_ассоциативные_конте" w:history="1">
        <w:r w:rsidR="00653764" w:rsidRPr="000E62B6">
          <w:rPr>
            <w:rStyle w:val="a4"/>
            <w:lang w:val="en-US"/>
          </w:rPr>
          <w:t>&lt;</w:t>
        </w:r>
        <w:r w:rsidR="00653764" w:rsidRPr="000E62B6">
          <w:rPr>
            <w:rStyle w:val="a4"/>
          </w:rPr>
          <w:t>Неупо</w:t>
        </w:r>
        <w:r w:rsidR="00653764">
          <w:rPr>
            <w:rStyle w:val="a4"/>
          </w:rPr>
          <w:t>рядоченные ассоциативные контейнеры</w:t>
        </w:r>
        <w:r w:rsidR="00653764" w:rsidRPr="000E62B6">
          <w:rPr>
            <w:rStyle w:val="a4"/>
            <w:lang w:val="en-US"/>
          </w:rPr>
          <w:t>&gt;</w:t>
        </w:r>
      </w:hyperlink>
    </w:p>
    <w:p w:rsidR="00653764" w:rsidRPr="00653764" w:rsidRDefault="00653764" w:rsidP="00653764">
      <w:pPr>
        <w:pStyle w:val="5"/>
        <w:numPr>
          <w:ilvl w:val="4"/>
          <w:numId w:val="26"/>
        </w:numPr>
        <w:tabs>
          <w:tab w:val="left" w:pos="1276"/>
        </w:tabs>
        <w:spacing w:before="160" w:after="160"/>
        <w:ind w:left="1506"/>
        <w:rPr>
          <w:rFonts w:ascii="Arial" w:hAnsi="Arial" w:cs="Arial"/>
          <w:b/>
          <w:color w:val="auto"/>
          <w:szCs w:val="20"/>
          <w:lang w:val="en-US"/>
        </w:rPr>
      </w:pPr>
      <w:bookmarkStart w:id="825" w:name="_accumulate_9"/>
      <w:bookmarkEnd w:id="825"/>
      <w:r>
        <w:rPr>
          <w:rFonts w:ascii="Arial" w:hAnsi="Arial" w:cs="Arial"/>
          <w:b/>
          <w:color w:val="auto"/>
          <w:szCs w:val="20"/>
          <w:lang w:val="en-US"/>
        </w:rPr>
        <w:t>accumulate</w:t>
      </w:r>
    </w:p>
    <w:p w:rsidR="00653764" w:rsidRPr="00ED5F9B" w:rsidRDefault="00653764" w:rsidP="00653764">
      <w:pPr>
        <w:ind w:firstLine="567"/>
      </w:pPr>
      <w:r>
        <w:t>Пример</w:t>
      </w:r>
      <w:r w:rsidRPr="00ED5F9B">
        <w:t xml:space="preserve"> </w:t>
      </w:r>
      <w:r>
        <w:t>использования</w:t>
      </w:r>
      <w:r w:rsidRPr="00ED5F9B">
        <w:t xml:space="preserve"> </w:t>
      </w:r>
      <w:r>
        <w:t xml:space="preserve">алгоритма </w:t>
      </w:r>
      <w:r>
        <w:rPr>
          <w:lang w:val="en-US"/>
        </w:rPr>
        <w:t>accumulate</w:t>
      </w:r>
      <w:r w:rsidRPr="00ED5F9B">
        <w: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808080"/>
          <w:szCs w:val="19"/>
        </w:rPr>
        <w:t>#include</w:t>
      </w:r>
      <w:r w:rsidRPr="00653764">
        <w:rPr>
          <w:rFonts w:ascii="Courier New" w:hAnsi="Courier New" w:cs="Courier New"/>
          <w:color w:val="000000"/>
          <w:szCs w:val="19"/>
        </w:rPr>
        <w:t xml:space="preserve"> </w:t>
      </w:r>
      <w:r w:rsidRPr="00653764">
        <w:rPr>
          <w:rFonts w:ascii="Courier New" w:hAnsi="Courier New" w:cs="Courier New"/>
          <w:color w:val="A31515"/>
          <w:szCs w:val="19"/>
        </w:rPr>
        <w:t>&lt;iostream&gt;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808080"/>
          <w:szCs w:val="19"/>
        </w:rPr>
        <w:t>#include</w:t>
      </w:r>
      <w:r w:rsidRPr="00653764">
        <w:rPr>
          <w:rFonts w:ascii="Courier New" w:hAnsi="Courier New" w:cs="Courier New"/>
          <w:color w:val="000000"/>
          <w:szCs w:val="19"/>
        </w:rPr>
        <w:t xml:space="preserve"> </w:t>
      </w:r>
      <w:r w:rsidRPr="00653764">
        <w:rPr>
          <w:rFonts w:ascii="Courier New" w:hAnsi="Courier New" w:cs="Courier New"/>
          <w:color w:val="A31515"/>
          <w:szCs w:val="19"/>
        </w:rPr>
        <w:t>&lt;algorithm&gt;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808080"/>
          <w:szCs w:val="19"/>
        </w:rPr>
        <w:t>#include</w:t>
      </w:r>
      <w:r w:rsidRPr="00653764">
        <w:rPr>
          <w:rFonts w:ascii="Courier New" w:hAnsi="Courier New" w:cs="Courier New"/>
          <w:color w:val="000000"/>
          <w:szCs w:val="19"/>
        </w:rPr>
        <w:t xml:space="preserve"> </w:t>
      </w:r>
      <w:r w:rsidRPr="00653764">
        <w:rPr>
          <w:rFonts w:ascii="Courier New" w:hAnsi="Courier New" w:cs="Courier New"/>
          <w:color w:val="A31515"/>
          <w:szCs w:val="19"/>
        </w:rPr>
        <w:t>&lt;numeric&gt;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808080"/>
          <w:szCs w:val="19"/>
        </w:rPr>
        <w:t>#include</w:t>
      </w:r>
      <w:r w:rsidRPr="00653764">
        <w:rPr>
          <w:rFonts w:ascii="Courier New" w:hAnsi="Courier New" w:cs="Courier New"/>
          <w:color w:val="000000"/>
          <w:szCs w:val="19"/>
        </w:rPr>
        <w:t xml:space="preserve"> </w:t>
      </w:r>
      <w:r w:rsidRPr="00653764">
        <w:rPr>
          <w:rFonts w:ascii="Courier New" w:hAnsi="Courier New" w:cs="Courier New"/>
          <w:color w:val="A31515"/>
          <w:szCs w:val="19"/>
        </w:rPr>
        <w:t>&lt;unordered_set&gt;</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0000FF"/>
          <w:szCs w:val="19"/>
        </w:rPr>
        <w:t>int</w:t>
      </w:r>
      <w:r w:rsidRPr="00653764">
        <w:rPr>
          <w:rFonts w:ascii="Courier New" w:hAnsi="Courier New" w:cs="Courier New"/>
          <w:color w:val="000000"/>
          <w:szCs w:val="19"/>
        </w:rPr>
        <w:t xml:space="preserve"> main()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std::</w:t>
      </w:r>
      <w:r w:rsidRPr="00653764">
        <w:rPr>
          <w:rFonts w:ascii="Courier New" w:hAnsi="Courier New" w:cs="Courier New"/>
          <w:color w:val="2B91AF"/>
          <w:szCs w:val="19"/>
          <w:lang w:val="en-US"/>
        </w:rPr>
        <w:t>unordered_multiset</w:t>
      </w:r>
      <w:r w:rsidRPr="00653764">
        <w:rPr>
          <w:rFonts w:ascii="Courier New" w:hAnsi="Courier New" w:cs="Courier New"/>
          <w:color w:val="000000"/>
          <w:szCs w:val="19"/>
          <w:lang w:val="en-US"/>
        </w:rPr>
        <w:t>&lt;</w:t>
      </w:r>
      <w:r w:rsidRPr="00653764">
        <w:rPr>
          <w:rFonts w:ascii="Courier New" w:hAnsi="Courier New" w:cs="Courier New"/>
          <w:color w:val="0000FF"/>
          <w:szCs w:val="19"/>
          <w:lang w:val="en-US"/>
        </w:rPr>
        <w:t>int</w:t>
      </w:r>
      <w:r w:rsidRPr="00653764">
        <w:rPr>
          <w:rFonts w:ascii="Courier New" w:hAnsi="Courier New" w:cs="Courier New"/>
          <w:color w:val="000000"/>
          <w:szCs w:val="19"/>
          <w:lang w:val="en-US"/>
        </w:rPr>
        <w:t>&gt; mySet = { 1, 2, 3, 4, 5 };</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w:t>
      </w:r>
      <w:r w:rsidRPr="00653764">
        <w:rPr>
          <w:rFonts w:ascii="Courier New" w:hAnsi="Courier New" w:cs="Courier New"/>
          <w:color w:val="0000FF"/>
          <w:szCs w:val="19"/>
          <w:lang w:val="en-US"/>
        </w:rPr>
        <w:t>int</w:t>
      </w:r>
      <w:r w:rsidRPr="00653764">
        <w:rPr>
          <w:rFonts w:ascii="Courier New" w:hAnsi="Courier New" w:cs="Courier New"/>
          <w:color w:val="000000"/>
          <w:szCs w:val="19"/>
          <w:lang w:val="en-US"/>
        </w:rPr>
        <w:t xml:space="preserve"> sum = std::accumulate(mySet.begin(), mySet.end(), 0);</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r w:rsidRPr="00653764">
        <w:rPr>
          <w:rFonts w:ascii="Courier New" w:hAnsi="Courier New" w:cs="Courier New"/>
          <w:color w:val="000000"/>
          <w:szCs w:val="19"/>
          <w:lang w:val="en-US"/>
        </w:rPr>
        <w:t xml:space="preserve">    std::cout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w:t>
      </w:r>
      <w:r w:rsidRPr="00653764">
        <w:rPr>
          <w:rFonts w:ascii="Courier New" w:hAnsi="Courier New" w:cs="Courier New"/>
          <w:color w:val="A31515"/>
          <w:szCs w:val="19"/>
          <w:lang w:val="en-US"/>
        </w:rPr>
        <w:t>"Sum: "</w:t>
      </w:r>
      <w:r w:rsidRPr="00653764">
        <w:rPr>
          <w:rFonts w:ascii="Courier New" w:hAnsi="Courier New" w:cs="Courier New"/>
          <w:color w:val="000000"/>
          <w:szCs w:val="19"/>
          <w:lang w:val="en-US"/>
        </w:rPr>
        <w:t xml:space="preserve">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sum </w:t>
      </w:r>
      <w:r w:rsidRPr="00653764">
        <w:rPr>
          <w:rFonts w:ascii="Courier New" w:hAnsi="Courier New" w:cs="Courier New"/>
          <w:color w:val="008080"/>
          <w:szCs w:val="19"/>
          <w:lang w:val="en-US"/>
        </w:rPr>
        <w:t>&lt;&lt;</w:t>
      </w:r>
      <w:r w:rsidRPr="00653764">
        <w:rPr>
          <w:rFonts w:ascii="Courier New" w:hAnsi="Courier New" w:cs="Courier New"/>
          <w:color w:val="000000"/>
          <w:szCs w:val="19"/>
          <w:lang w:val="en-US"/>
        </w:rPr>
        <w:t xml:space="preserve"> std::endl;</w:t>
      </w:r>
    </w:p>
    <w:p w:rsidR="00653764" w:rsidRPr="00653764" w:rsidRDefault="00653764" w:rsidP="00653764">
      <w:pPr>
        <w:autoSpaceDE w:val="0"/>
        <w:autoSpaceDN w:val="0"/>
        <w:adjustRightInd w:val="0"/>
        <w:spacing w:after="0" w:line="240" w:lineRule="auto"/>
        <w:rPr>
          <w:rFonts w:ascii="Courier New" w:hAnsi="Courier New" w:cs="Courier New"/>
          <w:color w:val="000000"/>
          <w:szCs w:val="19"/>
          <w:lang w:val="en-US"/>
        </w:rPr>
      </w:pPr>
    </w:p>
    <w:p w:rsidR="00653764" w:rsidRPr="00653764" w:rsidRDefault="00653764" w:rsidP="00653764">
      <w:pPr>
        <w:autoSpaceDE w:val="0"/>
        <w:autoSpaceDN w:val="0"/>
        <w:adjustRightInd w:val="0"/>
        <w:spacing w:after="0" w:line="240" w:lineRule="auto"/>
        <w:rPr>
          <w:rFonts w:ascii="Courier New" w:hAnsi="Courier New" w:cs="Courier New"/>
          <w:color w:val="000000"/>
          <w:szCs w:val="19"/>
        </w:rPr>
      </w:pPr>
      <w:r w:rsidRPr="00653764">
        <w:rPr>
          <w:rFonts w:ascii="Courier New" w:hAnsi="Courier New" w:cs="Courier New"/>
          <w:color w:val="000000"/>
          <w:szCs w:val="19"/>
          <w:lang w:val="en-US"/>
        </w:rPr>
        <w:t xml:space="preserve">    </w:t>
      </w:r>
      <w:r w:rsidRPr="00653764">
        <w:rPr>
          <w:rFonts w:ascii="Courier New" w:hAnsi="Courier New" w:cs="Courier New"/>
          <w:color w:val="0000FF"/>
          <w:szCs w:val="19"/>
        </w:rPr>
        <w:t>return</w:t>
      </w:r>
      <w:r w:rsidRPr="00653764">
        <w:rPr>
          <w:rFonts w:ascii="Courier New" w:hAnsi="Courier New" w:cs="Courier New"/>
          <w:color w:val="000000"/>
          <w:szCs w:val="19"/>
        </w:rPr>
        <w:t xml:space="preserve"> 0;</w:t>
      </w:r>
    </w:p>
    <w:p w:rsidR="00653764" w:rsidRPr="00653764" w:rsidRDefault="00653764" w:rsidP="00653764">
      <w:pPr>
        <w:spacing w:after="80"/>
        <w:rPr>
          <w:rFonts w:ascii="Courier New" w:hAnsi="Courier New" w:cs="Courier New"/>
          <w:color w:val="000000"/>
          <w:sz w:val="22"/>
          <w:szCs w:val="19"/>
        </w:rPr>
      </w:pPr>
      <w:r w:rsidRPr="00653764">
        <w:rPr>
          <w:rFonts w:ascii="Courier New" w:hAnsi="Courier New" w:cs="Courier New"/>
          <w:color w:val="000000"/>
          <w:szCs w:val="19"/>
        </w:rPr>
        <w:t>}</w:t>
      </w:r>
    </w:p>
    <w:p w:rsidR="00653764" w:rsidRDefault="00653764" w:rsidP="00653764">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653764" w:rsidRPr="00AE5924" w:rsidRDefault="00653764" w:rsidP="00653764">
      <w:pPr>
        <w:spacing w:after="80"/>
        <w:rPr>
          <w:rFonts w:ascii="Cascadia Mono" w:hAnsi="Cascadia Mono" w:cs="Cascadia Mono"/>
          <w:color w:val="000000"/>
          <w:sz w:val="19"/>
          <w:szCs w:val="19"/>
        </w:rPr>
      </w:pPr>
      <w:r w:rsidRPr="00653764">
        <w:rPr>
          <w:rFonts w:ascii="Cascadia Mono" w:hAnsi="Cascadia Mono" w:cs="Cascadia Mono"/>
          <w:noProof/>
          <w:color w:val="000000"/>
          <w:sz w:val="19"/>
          <w:szCs w:val="19"/>
          <w:lang w:eastAsia="ru-RU"/>
        </w:rPr>
        <w:drawing>
          <wp:inline distT="0" distB="0" distL="0" distR="0" wp14:anchorId="7D49A552" wp14:editId="0D582830">
            <wp:extent cx="685896" cy="314369"/>
            <wp:effectExtent l="0" t="0" r="0" b="9525"/>
            <wp:docPr id="495" name="Рисунок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9"/>
                    <a:stretch>
                      <a:fillRect/>
                    </a:stretch>
                  </pic:blipFill>
                  <pic:spPr>
                    <a:xfrm>
                      <a:off x="0" y="0"/>
                      <a:ext cx="685896" cy="314369"/>
                    </a:xfrm>
                    <a:prstGeom prst="rect">
                      <a:avLst/>
                    </a:prstGeom>
                  </pic:spPr>
                </pic:pic>
              </a:graphicData>
            </a:graphic>
          </wp:inline>
        </w:drawing>
      </w:r>
    </w:p>
    <w:p w:rsidR="00653764" w:rsidRPr="00653764" w:rsidRDefault="00E02D8B" w:rsidP="00653764">
      <w:pPr>
        <w:rPr>
          <w:lang w:val="en-US"/>
        </w:rPr>
      </w:pPr>
      <w:hyperlink w:anchor="_Неупорядоченные_ассоциативные_конте" w:history="1">
        <w:r w:rsidR="00653764" w:rsidRPr="000E62B6">
          <w:rPr>
            <w:rStyle w:val="a4"/>
            <w:lang w:val="en-US"/>
          </w:rPr>
          <w:t>&lt;</w:t>
        </w:r>
        <w:r w:rsidR="00653764" w:rsidRPr="000E62B6">
          <w:rPr>
            <w:rStyle w:val="a4"/>
          </w:rPr>
          <w:t>Неупо</w:t>
        </w:r>
        <w:r w:rsidR="00653764">
          <w:rPr>
            <w:rStyle w:val="a4"/>
          </w:rPr>
          <w:t>рядоченные ассоциативные контейнеры</w:t>
        </w:r>
        <w:r w:rsidR="00653764" w:rsidRPr="000E62B6">
          <w:rPr>
            <w:rStyle w:val="a4"/>
            <w:lang w:val="en-US"/>
          </w:rPr>
          <w:t>&gt;</w:t>
        </w:r>
      </w:hyperlink>
    </w:p>
    <w:p w:rsidR="00FF136D" w:rsidRPr="00FF136D" w:rsidRDefault="00FF136D" w:rsidP="00FF136D">
      <w:pPr>
        <w:pStyle w:val="5"/>
        <w:numPr>
          <w:ilvl w:val="4"/>
          <w:numId w:val="26"/>
        </w:numPr>
        <w:tabs>
          <w:tab w:val="left" w:pos="1276"/>
        </w:tabs>
        <w:spacing w:before="160" w:after="160"/>
        <w:ind w:left="1506"/>
        <w:rPr>
          <w:rFonts w:ascii="Arial" w:hAnsi="Arial" w:cs="Arial"/>
          <w:b/>
          <w:color w:val="auto"/>
          <w:szCs w:val="20"/>
          <w:lang w:val="en-US"/>
        </w:rPr>
      </w:pPr>
      <w:bookmarkStart w:id="826" w:name="_adjacent_difference_7"/>
      <w:bookmarkEnd w:id="826"/>
      <w:r>
        <w:rPr>
          <w:rFonts w:ascii="Arial" w:hAnsi="Arial" w:cs="Arial"/>
          <w:b/>
          <w:color w:val="auto"/>
          <w:szCs w:val="20"/>
          <w:lang w:val="en-US"/>
        </w:rPr>
        <w:t>adjacent_difference</w:t>
      </w:r>
    </w:p>
    <w:p w:rsidR="00FF136D" w:rsidRPr="00FF136D" w:rsidRDefault="00FF136D" w:rsidP="00FF136D">
      <w:pPr>
        <w:ind w:firstLine="567"/>
      </w:pPr>
      <w:r>
        <w:t>Пример</w:t>
      </w:r>
      <w:r w:rsidRPr="00FF136D">
        <w:t xml:space="preserve"> </w:t>
      </w:r>
      <w:r>
        <w:t>использования</w:t>
      </w:r>
      <w:r w:rsidRPr="00FF136D">
        <w:t xml:space="preserve"> </w:t>
      </w:r>
      <w:r>
        <w:t>алгоритма</w:t>
      </w:r>
      <w:r w:rsidRPr="00FF136D">
        <w:t xml:space="preserve"> </w:t>
      </w:r>
      <w:r>
        <w:rPr>
          <w:lang w:val="en-US"/>
        </w:rPr>
        <w:t>adjacent</w:t>
      </w:r>
      <w:r w:rsidRPr="00FF136D">
        <w:t>_</w:t>
      </w:r>
      <w:r>
        <w:rPr>
          <w:lang w:val="en-US"/>
        </w:rPr>
        <w:t>difference</w:t>
      </w:r>
      <w:r w:rsidRPr="00FF136D">
        <w: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808080"/>
          <w:szCs w:val="19"/>
          <w:lang w:val="en-US"/>
        </w:rPr>
        <w:t>#include</w:t>
      </w:r>
      <w:r w:rsidRPr="00FF136D">
        <w:rPr>
          <w:rFonts w:ascii="Courier New" w:hAnsi="Courier New" w:cs="Courier New"/>
          <w:color w:val="000000"/>
          <w:szCs w:val="19"/>
          <w:lang w:val="en-US"/>
        </w:rPr>
        <w:t xml:space="preserve"> </w:t>
      </w:r>
      <w:r w:rsidRPr="00FF136D">
        <w:rPr>
          <w:rFonts w:ascii="Courier New" w:hAnsi="Courier New" w:cs="Courier New"/>
          <w:color w:val="A31515"/>
          <w:szCs w:val="19"/>
          <w:lang w:val="en-US"/>
        </w:rPr>
        <w:t>&lt;iostream&gt;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808080"/>
          <w:szCs w:val="19"/>
          <w:lang w:val="en-US"/>
        </w:rPr>
        <w:t>#include</w:t>
      </w:r>
      <w:r w:rsidRPr="00FF136D">
        <w:rPr>
          <w:rFonts w:ascii="Courier New" w:hAnsi="Courier New" w:cs="Courier New"/>
          <w:color w:val="000000"/>
          <w:szCs w:val="19"/>
          <w:lang w:val="en-US"/>
        </w:rPr>
        <w:t xml:space="preserve"> </w:t>
      </w:r>
      <w:r w:rsidRPr="00FF136D">
        <w:rPr>
          <w:rFonts w:ascii="Courier New" w:hAnsi="Courier New" w:cs="Courier New"/>
          <w:color w:val="A31515"/>
          <w:szCs w:val="19"/>
          <w:lang w:val="en-US"/>
        </w:rPr>
        <w:t>&lt;algorithm&gt;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808080"/>
          <w:szCs w:val="19"/>
          <w:lang w:val="en-US"/>
        </w:rPr>
        <w:t>#include</w:t>
      </w:r>
      <w:r w:rsidRPr="00FF136D">
        <w:rPr>
          <w:rFonts w:ascii="Courier New" w:hAnsi="Courier New" w:cs="Courier New"/>
          <w:color w:val="000000"/>
          <w:szCs w:val="19"/>
          <w:lang w:val="en-US"/>
        </w:rPr>
        <w:t xml:space="preserve"> </w:t>
      </w:r>
      <w:r w:rsidRPr="00FF136D">
        <w:rPr>
          <w:rFonts w:ascii="Courier New" w:hAnsi="Courier New" w:cs="Courier New"/>
          <w:color w:val="A31515"/>
          <w:szCs w:val="19"/>
          <w:lang w:val="en-US"/>
        </w:rPr>
        <w:t>&lt;numeric&gt;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808080"/>
          <w:szCs w:val="19"/>
          <w:lang w:val="en-US"/>
        </w:rPr>
        <w:t>#include</w:t>
      </w:r>
      <w:r w:rsidRPr="00FF136D">
        <w:rPr>
          <w:rFonts w:ascii="Courier New" w:hAnsi="Courier New" w:cs="Courier New"/>
          <w:color w:val="000000"/>
          <w:szCs w:val="19"/>
          <w:lang w:val="en-US"/>
        </w:rPr>
        <w:t xml:space="preserve"> </w:t>
      </w:r>
      <w:r w:rsidRPr="00FF136D">
        <w:rPr>
          <w:rFonts w:ascii="Courier New" w:hAnsi="Courier New" w:cs="Courier New"/>
          <w:color w:val="A31515"/>
          <w:szCs w:val="19"/>
          <w:lang w:val="en-US"/>
        </w:rPr>
        <w:t>&lt;unordered_set&gt;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808080"/>
          <w:szCs w:val="19"/>
          <w:lang w:val="en-US"/>
        </w:rPr>
        <w:t>#include</w:t>
      </w:r>
      <w:r w:rsidRPr="00FF136D">
        <w:rPr>
          <w:rFonts w:ascii="Courier New" w:hAnsi="Courier New" w:cs="Courier New"/>
          <w:color w:val="000000"/>
          <w:szCs w:val="19"/>
          <w:lang w:val="en-US"/>
        </w:rPr>
        <w:t xml:space="preserve"> </w:t>
      </w:r>
      <w:r w:rsidRPr="00FF136D">
        <w:rPr>
          <w:rFonts w:ascii="Courier New" w:hAnsi="Courier New" w:cs="Courier New"/>
          <w:color w:val="A31515"/>
          <w:szCs w:val="19"/>
          <w:lang w:val="en-US"/>
        </w:rPr>
        <w:t>&lt;vector&gt;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FF"/>
          <w:szCs w:val="19"/>
          <w:lang w:val="en-US"/>
        </w:rPr>
        <w:t>int</w:t>
      </w:r>
      <w:r w:rsidRPr="00FF136D">
        <w:rPr>
          <w:rFonts w:ascii="Courier New" w:hAnsi="Courier New" w:cs="Courier New"/>
          <w:color w:val="000000"/>
          <w:szCs w:val="19"/>
          <w:lang w:val="en-US"/>
        </w:rPr>
        <w:t xml:space="preserve"> main() {</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std::</w:t>
      </w:r>
      <w:r w:rsidRPr="00FF136D">
        <w:rPr>
          <w:rFonts w:ascii="Courier New" w:hAnsi="Courier New" w:cs="Courier New"/>
          <w:color w:val="2B91AF"/>
          <w:szCs w:val="19"/>
          <w:lang w:val="en-US"/>
        </w:rPr>
        <w:t>unordered_multiset</w:t>
      </w:r>
      <w:r w:rsidRPr="00FF136D">
        <w:rPr>
          <w:rFonts w:ascii="Courier New" w:hAnsi="Courier New" w:cs="Courier New"/>
          <w:color w:val="000000"/>
          <w:szCs w:val="19"/>
          <w:lang w:val="en-US"/>
        </w:rPr>
        <w:t>&lt;</w:t>
      </w:r>
      <w:r w:rsidRPr="00FF136D">
        <w:rPr>
          <w:rFonts w:ascii="Courier New" w:hAnsi="Courier New" w:cs="Courier New"/>
          <w:color w:val="0000FF"/>
          <w:szCs w:val="19"/>
          <w:lang w:val="en-US"/>
        </w:rPr>
        <w:t>int</w:t>
      </w:r>
      <w:r w:rsidRPr="00FF136D">
        <w:rPr>
          <w:rFonts w:ascii="Courier New" w:hAnsi="Courier New" w:cs="Courier New"/>
          <w:color w:val="000000"/>
          <w:szCs w:val="19"/>
          <w:lang w:val="en-US"/>
        </w:rPr>
        <w:t>&gt; mySet = { 1, 2, 4, 7, 11 };</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std::</w:t>
      </w:r>
      <w:r w:rsidRPr="00FF136D">
        <w:rPr>
          <w:rFonts w:ascii="Courier New" w:hAnsi="Courier New" w:cs="Courier New"/>
          <w:color w:val="2B91AF"/>
          <w:szCs w:val="19"/>
          <w:lang w:val="en-US"/>
        </w:rPr>
        <w:t>vector</w:t>
      </w:r>
      <w:r w:rsidRPr="00FF136D">
        <w:rPr>
          <w:rFonts w:ascii="Courier New" w:hAnsi="Courier New" w:cs="Courier New"/>
          <w:color w:val="000000"/>
          <w:szCs w:val="19"/>
          <w:lang w:val="en-US"/>
        </w:rPr>
        <w:t>&lt;</w:t>
      </w:r>
      <w:r w:rsidRPr="00FF136D">
        <w:rPr>
          <w:rFonts w:ascii="Courier New" w:hAnsi="Courier New" w:cs="Courier New"/>
          <w:color w:val="0000FF"/>
          <w:szCs w:val="19"/>
          <w:lang w:val="en-US"/>
        </w:rPr>
        <w:t>int</w:t>
      </w:r>
      <w:r w:rsidRPr="00FF136D">
        <w:rPr>
          <w:rFonts w:ascii="Courier New" w:hAnsi="Courier New" w:cs="Courier New"/>
          <w:color w:val="000000"/>
          <w:szCs w:val="19"/>
          <w:lang w:val="en-US"/>
        </w:rPr>
        <w:t>&gt; differences(mySet.size());</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std::adjacent_difference(mySet.begin(), mySet.end(), differences.begin());</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std::cout </w:t>
      </w:r>
      <w:r w:rsidRPr="00FF136D">
        <w:rPr>
          <w:rFonts w:ascii="Courier New" w:hAnsi="Courier New" w:cs="Courier New"/>
          <w:color w:val="008080"/>
          <w:szCs w:val="19"/>
          <w:lang w:val="en-US"/>
        </w:rPr>
        <w:t>&lt;&lt;</w:t>
      </w:r>
      <w:r w:rsidRPr="00FF136D">
        <w:rPr>
          <w:rFonts w:ascii="Courier New" w:hAnsi="Courier New" w:cs="Courier New"/>
          <w:color w:val="000000"/>
          <w:szCs w:val="19"/>
          <w:lang w:val="en-US"/>
        </w:rPr>
        <w:t xml:space="preserve"> </w:t>
      </w:r>
      <w:r w:rsidRPr="00FF136D">
        <w:rPr>
          <w:rFonts w:ascii="Courier New" w:hAnsi="Courier New" w:cs="Courier New"/>
          <w:color w:val="A31515"/>
          <w:szCs w:val="19"/>
          <w:lang w:val="en-US"/>
        </w:rPr>
        <w:t>"Adjacent differences: "</w:t>
      </w:r>
      <w:r w:rsidRPr="00FF136D">
        <w:rPr>
          <w:rFonts w:ascii="Courier New" w:hAnsi="Courier New" w:cs="Courier New"/>
          <w:color w:val="000000"/>
          <w:szCs w:val="19"/>
          <w:lang w:val="en-US"/>
        </w:rPr>
        <w: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w:t>
      </w:r>
      <w:r w:rsidRPr="00FF136D">
        <w:rPr>
          <w:rFonts w:ascii="Courier New" w:hAnsi="Courier New" w:cs="Courier New"/>
          <w:color w:val="0000FF"/>
          <w:szCs w:val="19"/>
          <w:lang w:val="en-US"/>
        </w:rPr>
        <w:t>for</w:t>
      </w:r>
      <w:r w:rsidRPr="00FF136D">
        <w:rPr>
          <w:rFonts w:ascii="Courier New" w:hAnsi="Courier New" w:cs="Courier New"/>
          <w:color w:val="000000"/>
          <w:szCs w:val="19"/>
          <w:lang w:val="en-US"/>
        </w:rPr>
        <w:t xml:space="preserve"> (</w:t>
      </w:r>
      <w:r w:rsidRPr="00FF136D">
        <w:rPr>
          <w:rFonts w:ascii="Courier New" w:hAnsi="Courier New" w:cs="Courier New"/>
          <w:color w:val="0000FF"/>
          <w:szCs w:val="19"/>
          <w:lang w:val="en-US"/>
        </w:rPr>
        <w:t>const</w:t>
      </w:r>
      <w:r w:rsidRPr="00FF136D">
        <w:rPr>
          <w:rFonts w:ascii="Courier New" w:hAnsi="Courier New" w:cs="Courier New"/>
          <w:color w:val="000000"/>
          <w:szCs w:val="19"/>
          <w:lang w:val="en-US"/>
        </w:rPr>
        <w:t xml:space="preserve"> </w:t>
      </w:r>
      <w:r w:rsidRPr="00FF136D">
        <w:rPr>
          <w:rFonts w:ascii="Courier New" w:hAnsi="Courier New" w:cs="Courier New"/>
          <w:color w:val="0000FF"/>
          <w:szCs w:val="19"/>
          <w:lang w:val="en-US"/>
        </w:rPr>
        <w:t>auto</w:t>
      </w:r>
      <w:r w:rsidRPr="00FF136D">
        <w:rPr>
          <w:rFonts w:ascii="Courier New" w:hAnsi="Courier New" w:cs="Courier New"/>
          <w:color w:val="000000"/>
          <w:szCs w:val="19"/>
          <w:lang w:val="en-US"/>
        </w:rPr>
        <w:t>&amp; diff : differences) {</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std::cout </w:t>
      </w:r>
      <w:r w:rsidRPr="00FF136D">
        <w:rPr>
          <w:rFonts w:ascii="Courier New" w:hAnsi="Courier New" w:cs="Courier New"/>
          <w:color w:val="008080"/>
          <w:szCs w:val="19"/>
          <w:lang w:val="en-US"/>
        </w:rPr>
        <w:t>&lt;&lt;</w:t>
      </w:r>
      <w:r w:rsidRPr="00FF136D">
        <w:rPr>
          <w:rFonts w:ascii="Courier New" w:hAnsi="Courier New" w:cs="Courier New"/>
          <w:color w:val="000000"/>
          <w:szCs w:val="19"/>
          <w:lang w:val="en-US"/>
        </w:rPr>
        <w:t xml:space="preserve"> diff </w:t>
      </w:r>
      <w:r w:rsidRPr="00FF136D">
        <w:rPr>
          <w:rFonts w:ascii="Courier New" w:hAnsi="Courier New" w:cs="Courier New"/>
          <w:color w:val="008080"/>
          <w:szCs w:val="19"/>
          <w:lang w:val="en-US"/>
        </w:rPr>
        <w:t>&lt;&lt;</w:t>
      </w:r>
      <w:r w:rsidRPr="00FF136D">
        <w:rPr>
          <w:rFonts w:ascii="Courier New" w:hAnsi="Courier New" w:cs="Courier New"/>
          <w:color w:val="000000"/>
          <w:szCs w:val="19"/>
          <w:lang w:val="en-US"/>
        </w:rPr>
        <w:t xml:space="preserve"> </w:t>
      </w:r>
      <w:r w:rsidRPr="00FF136D">
        <w:rPr>
          <w:rFonts w:ascii="Courier New" w:hAnsi="Courier New" w:cs="Courier New"/>
          <w:color w:val="A31515"/>
          <w:szCs w:val="19"/>
          <w:lang w:val="en-US"/>
        </w:rPr>
        <w:t>" "</w:t>
      </w:r>
      <w:r w:rsidRPr="00FF136D">
        <w:rPr>
          <w:rFonts w:ascii="Courier New" w:hAnsi="Courier New" w:cs="Courier New"/>
          <w:color w:val="000000"/>
          <w:szCs w:val="19"/>
          <w:lang w:val="en-US"/>
        </w:rPr>
        <w: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std::cout </w:t>
      </w:r>
      <w:r w:rsidRPr="00FF136D">
        <w:rPr>
          <w:rFonts w:ascii="Courier New" w:hAnsi="Courier New" w:cs="Courier New"/>
          <w:color w:val="008080"/>
          <w:szCs w:val="19"/>
          <w:lang w:val="en-US"/>
        </w:rPr>
        <w:t>&lt;&lt;</w:t>
      </w:r>
      <w:r w:rsidRPr="00FF136D">
        <w:rPr>
          <w:rFonts w:ascii="Courier New" w:hAnsi="Courier New" w:cs="Courier New"/>
          <w:color w:val="000000"/>
          <w:szCs w:val="19"/>
          <w:lang w:val="en-US"/>
        </w:rPr>
        <w:t xml:space="preserve"> std::endl;</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p>
    <w:p w:rsidR="00FF136D" w:rsidRPr="00FF136D" w:rsidRDefault="00FF136D" w:rsidP="00FF136D">
      <w:pPr>
        <w:autoSpaceDE w:val="0"/>
        <w:autoSpaceDN w:val="0"/>
        <w:adjustRightInd w:val="0"/>
        <w:spacing w:after="0" w:line="240" w:lineRule="auto"/>
        <w:rPr>
          <w:rFonts w:ascii="Courier New" w:hAnsi="Courier New" w:cs="Courier New"/>
          <w:color w:val="000000"/>
          <w:szCs w:val="19"/>
        </w:rPr>
      </w:pPr>
      <w:r w:rsidRPr="00FF136D">
        <w:rPr>
          <w:rFonts w:ascii="Courier New" w:hAnsi="Courier New" w:cs="Courier New"/>
          <w:color w:val="000000"/>
          <w:szCs w:val="19"/>
          <w:lang w:val="en-US"/>
        </w:rPr>
        <w:t xml:space="preserve">    </w:t>
      </w:r>
      <w:r w:rsidRPr="00FF136D">
        <w:rPr>
          <w:rFonts w:ascii="Courier New" w:hAnsi="Courier New" w:cs="Courier New"/>
          <w:color w:val="0000FF"/>
          <w:szCs w:val="19"/>
        </w:rPr>
        <w:t>return</w:t>
      </w:r>
      <w:r w:rsidRPr="00FF136D">
        <w:rPr>
          <w:rFonts w:ascii="Courier New" w:hAnsi="Courier New" w:cs="Courier New"/>
          <w:color w:val="000000"/>
          <w:szCs w:val="19"/>
        </w:rPr>
        <w:t xml:space="preserve"> 0;</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rPr>
      </w:pPr>
      <w:r w:rsidRPr="00FF136D">
        <w:rPr>
          <w:rFonts w:ascii="Courier New" w:hAnsi="Courier New" w:cs="Courier New"/>
          <w:color w:val="000000"/>
          <w:szCs w:val="19"/>
        </w:rPr>
        <w:t>}</w:t>
      </w:r>
    </w:p>
    <w:p w:rsidR="00FF136D" w:rsidRDefault="00FF136D" w:rsidP="00FF136D">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FF136D" w:rsidRPr="00AE5924" w:rsidRDefault="00FF136D" w:rsidP="00FF136D">
      <w:pPr>
        <w:spacing w:after="80"/>
        <w:rPr>
          <w:rFonts w:ascii="Cascadia Mono" w:hAnsi="Cascadia Mono" w:cs="Cascadia Mono"/>
          <w:color w:val="000000"/>
          <w:sz w:val="19"/>
          <w:szCs w:val="19"/>
        </w:rPr>
      </w:pPr>
      <w:r w:rsidRPr="00FF136D">
        <w:rPr>
          <w:rFonts w:ascii="Cascadia Mono" w:hAnsi="Cascadia Mono" w:cs="Cascadia Mono"/>
          <w:noProof/>
          <w:color w:val="000000"/>
          <w:sz w:val="19"/>
          <w:szCs w:val="19"/>
          <w:lang w:eastAsia="ru-RU"/>
        </w:rPr>
        <w:drawing>
          <wp:inline distT="0" distB="0" distL="0" distR="0" wp14:anchorId="0A0A7469" wp14:editId="4E2091BF">
            <wp:extent cx="2800741" cy="276264"/>
            <wp:effectExtent l="0" t="0" r="0" b="9525"/>
            <wp:docPr id="502" name="Рисунок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0"/>
                    <a:stretch>
                      <a:fillRect/>
                    </a:stretch>
                  </pic:blipFill>
                  <pic:spPr>
                    <a:xfrm>
                      <a:off x="0" y="0"/>
                      <a:ext cx="2800741" cy="276264"/>
                    </a:xfrm>
                    <a:prstGeom prst="rect">
                      <a:avLst/>
                    </a:prstGeom>
                  </pic:spPr>
                </pic:pic>
              </a:graphicData>
            </a:graphic>
          </wp:inline>
        </w:drawing>
      </w:r>
    </w:p>
    <w:p w:rsidR="00FF136D" w:rsidRPr="00FF136D" w:rsidRDefault="00E02D8B" w:rsidP="00FF136D">
      <w:pPr>
        <w:rPr>
          <w:lang w:val="en-US"/>
        </w:rPr>
      </w:pPr>
      <w:hyperlink w:anchor="_Неупорядоченные_ассоциативные_конте" w:history="1">
        <w:r w:rsidR="00FF136D" w:rsidRPr="000E62B6">
          <w:rPr>
            <w:rStyle w:val="a4"/>
            <w:lang w:val="en-US"/>
          </w:rPr>
          <w:t>&lt;</w:t>
        </w:r>
        <w:r w:rsidR="00FF136D" w:rsidRPr="000E62B6">
          <w:rPr>
            <w:rStyle w:val="a4"/>
          </w:rPr>
          <w:t>Неупо</w:t>
        </w:r>
        <w:r w:rsidR="00FF136D">
          <w:rPr>
            <w:rStyle w:val="a4"/>
          </w:rPr>
          <w:t>рядоченные ассоциативные контейнеры</w:t>
        </w:r>
        <w:r w:rsidR="00FF136D" w:rsidRPr="000E62B6">
          <w:rPr>
            <w:rStyle w:val="a4"/>
            <w:lang w:val="en-US"/>
          </w:rPr>
          <w:t>&gt;</w:t>
        </w:r>
      </w:hyperlink>
    </w:p>
    <w:p w:rsidR="00FF136D" w:rsidRPr="00FF136D" w:rsidRDefault="00FF136D" w:rsidP="00FF136D">
      <w:pPr>
        <w:pStyle w:val="5"/>
        <w:numPr>
          <w:ilvl w:val="4"/>
          <w:numId w:val="26"/>
        </w:numPr>
        <w:tabs>
          <w:tab w:val="left" w:pos="1276"/>
        </w:tabs>
        <w:spacing w:before="160" w:after="160"/>
        <w:ind w:left="1506"/>
        <w:rPr>
          <w:rFonts w:ascii="Arial" w:hAnsi="Arial" w:cs="Arial"/>
          <w:b/>
          <w:color w:val="auto"/>
          <w:szCs w:val="20"/>
          <w:lang w:val="en-US"/>
        </w:rPr>
      </w:pPr>
      <w:bookmarkStart w:id="827" w:name="_inner_product_7"/>
      <w:bookmarkEnd w:id="827"/>
      <w:r>
        <w:rPr>
          <w:rFonts w:ascii="Arial" w:hAnsi="Arial" w:cs="Arial"/>
          <w:b/>
          <w:color w:val="auto"/>
          <w:szCs w:val="20"/>
          <w:lang w:val="en-US"/>
        </w:rPr>
        <w:t>inner_product</w:t>
      </w:r>
    </w:p>
    <w:p w:rsidR="00FF136D" w:rsidRPr="00FF136D" w:rsidRDefault="00FF136D" w:rsidP="00FF136D">
      <w:pPr>
        <w:ind w:firstLine="567"/>
      </w:pPr>
      <w:r>
        <w:t>Пример</w:t>
      </w:r>
      <w:r w:rsidRPr="00FF136D">
        <w:t xml:space="preserve"> </w:t>
      </w:r>
      <w:r>
        <w:t>использования</w:t>
      </w:r>
      <w:r w:rsidRPr="00FF136D">
        <w:t xml:space="preserve"> </w:t>
      </w:r>
      <w:r>
        <w:t>алгоритма</w:t>
      </w:r>
      <w:r w:rsidRPr="00FF136D">
        <w:t xml:space="preserve"> </w:t>
      </w:r>
      <w:r>
        <w:rPr>
          <w:lang w:val="en-US"/>
        </w:rPr>
        <w:t>inner</w:t>
      </w:r>
      <w:r w:rsidRPr="00FF136D">
        <w:t>_</w:t>
      </w:r>
      <w:r>
        <w:rPr>
          <w:lang w:val="en-US"/>
        </w:rPr>
        <w:t>product</w:t>
      </w:r>
      <w:r w:rsidRPr="00FF136D">
        <w: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808080"/>
          <w:szCs w:val="19"/>
          <w:lang w:val="en-US"/>
        </w:rPr>
        <w:t>#include</w:t>
      </w:r>
      <w:r w:rsidRPr="00FF136D">
        <w:rPr>
          <w:rFonts w:ascii="Courier New" w:hAnsi="Courier New" w:cs="Courier New"/>
          <w:color w:val="000000"/>
          <w:szCs w:val="19"/>
          <w:lang w:val="en-US"/>
        </w:rPr>
        <w:t xml:space="preserve"> </w:t>
      </w:r>
      <w:r w:rsidRPr="00FF136D">
        <w:rPr>
          <w:rFonts w:ascii="Courier New" w:hAnsi="Courier New" w:cs="Courier New"/>
          <w:color w:val="A31515"/>
          <w:szCs w:val="19"/>
          <w:lang w:val="en-US"/>
        </w:rPr>
        <w:t>&lt;iostream&gt;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808080"/>
          <w:szCs w:val="19"/>
          <w:lang w:val="en-US"/>
        </w:rPr>
        <w:t>#include</w:t>
      </w:r>
      <w:r w:rsidRPr="00FF136D">
        <w:rPr>
          <w:rFonts w:ascii="Courier New" w:hAnsi="Courier New" w:cs="Courier New"/>
          <w:color w:val="000000"/>
          <w:szCs w:val="19"/>
          <w:lang w:val="en-US"/>
        </w:rPr>
        <w:t xml:space="preserve"> </w:t>
      </w:r>
      <w:r w:rsidRPr="00FF136D">
        <w:rPr>
          <w:rFonts w:ascii="Courier New" w:hAnsi="Courier New" w:cs="Courier New"/>
          <w:color w:val="A31515"/>
          <w:szCs w:val="19"/>
          <w:lang w:val="en-US"/>
        </w:rPr>
        <w:t>&lt;algorithm&gt;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808080"/>
          <w:szCs w:val="19"/>
          <w:lang w:val="en-US"/>
        </w:rPr>
        <w:t>#include</w:t>
      </w:r>
      <w:r w:rsidRPr="00FF136D">
        <w:rPr>
          <w:rFonts w:ascii="Courier New" w:hAnsi="Courier New" w:cs="Courier New"/>
          <w:color w:val="000000"/>
          <w:szCs w:val="19"/>
          <w:lang w:val="en-US"/>
        </w:rPr>
        <w:t xml:space="preserve"> </w:t>
      </w:r>
      <w:r w:rsidRPr="00FF136D">
        <w:rPr>
          <w:rFonts w:ascii="Courier New" w:hAnsi="Courier New" w:cs="Courier New"/>
          <w:color w:val="A31515"/>
          <w:szCs w:val="19"/>
          <w:lang w:val="en-US"/>
        </w:rPr>
        <w:t>&lt;numeric&gt;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808080"/>
          <w:szCs w:val="19"/>
          <w:lang w:val="en-US"/>
        </w:rPr>
        <w:t>#include</w:t>
      </w:r>
      <w:r w:rsidRPr="00FF136D">
        <w:rPr>
          <w:rFonts w:ascii="Courier New" w:hAnsi="Courier New" w:cs="Courier New"/>
          <w:color w:val="000000"/>
          <w:szCs w:val="19"/>
          <w:lang w:val="en-US"/>
        </w:rPr>
        <w:t xml:space="preserve"> </w:t>
      </w:r>
      <w:r w:rsidRPr="00FF136D">
        <w:rPr>
          <w:rFonts w:ascii="Courier New" w:hAnsi="Courier New" w:cs="Courier New"/>
          <w:color w:val="A31515"/>
          <w:szCs w:val="19"/>
          <w:lang w:val="en-US"/>
        </w:rPr>
        <w:t>&lt;unordered_set&gt;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FF"/>
          <w:szCs w:val="19"/>
          <w:lang w:val="en-US"/>
        </w:rPr>
        <w:t>int</w:t>
      </w:r>
      <w:r w:rsidRPr="00FF136D">
        <w:rPr>
          <w:rFonts w:ascii="Courier New" w:hAnsi="Courier New" w:cs="Courier New"/>
          <w:color w:val="000000"/>
          <w:szCs w:val="19"/>
          <w:lang w:val="en-US"/>
        </w:rPr>
        <w:t xml:space="preserve"> main() {</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std::</w:t>
      </w:r>
      <w:r w:rsidRPr="00FF136D">
        <w:rPr>
          <w:rFonts w:ascii="Courier New" w:hAnsi="Courier New" w:cs="Courier New"/>
          <w:color w:val="2B91AF"/>
          <w:szCs w:val="19"/>
          <w:lang w:val="en-US"/>
        </w:rPr>
        <w:t>unordered_multiset</w:t>
      </w:r>
      <w:r w:rsidRPr="00FF136D">
        <w:rPr>
          <w:rFonts w:ascii="Courier New" w:hAnsi="Courier New" w:cs="Courier New"/>
          <w:color w:val="000000"/>
          <w:szCs w:val="19"/>
          <w:lang w:val="en-US"/>
        </w:rPr>
        <w:t>&lt;</w:t>
      </w:r>
      <w:r w:rsidRPr="00FF136D">
        <w:rPr>
          <w:rFonts w:ascii="Courier New" w:hAnsi="Courier New" w:cs="Courier New"/>
          <w:color w:val="0000FF"/>
          <w:szCs w:val="19"/>
          <w:lang w:val="en-US"/>
        </w:rPr>
        <w:t>int</w:t>
      </w:r>
      <w:r w:rsidRPr="00FF136D">
        <w:rPr>
          <w:rFonts w:ascii="Courier New" w:hAnsi="Courier New" w:cs="Courier New"/>
          <w:color w:val="000000"/>
          <w:szCs w:val="19"/>
          <w:lang w:val="en-US"/>
        </w:rPr>
        <w:t>&gt; set1 = { 1, 2, 3, 4, 5 };</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std::</w:t>
      </w:r>
      <w:r w:rsidRPr="00FF136D">
        <w:rPr>
          <w:rFonts w:ascii="Courier New" w:hAnsi="Courier New" w:cs="Courier New"/>
          <w:color w:val="2B91AF"/>
          <w:szCs w:val="19"/>
          <w:lang w:val="en-US"/>
        </w:rPr>
        <w:t>unordered_multiset</w:t>
      </w:r>
      <w:r w:rsidRPr="00FF136D">
        <w:rPr>
          <w:rFonts w:ascii="Courier New" w:hAnsi="Courier New" w:cs="Courier New"/>
          <w:color w:val="000000"/>
          <w:szCs w:val="19"/>
          <w:lang w:val="en-US"/>
        </w:rPr>
        <w:t>&lt;</w:t>
      </w:r>
      <w:r w:rsidRPr="00FF136D">
        <w:rPr>
          <w:rFonts w:ascii="Courier New" w:hAnsi="Courier New" w:cs="Courier New"/>
          <w:color w:val="0000FF"/>
          <w:szCs w:val="19"/>
          <w:lang w:val="en-US"/>
        </w:rPr>
        <w:t>int</w:t>
      </w:r>
      <w:r w:rsidRPr="00FF136D">
        <w:rPr>
          <w:rFonts w:ascii="Courier New" w:hAnsi="Courier New" w:cs="Courier New"/>
          <w:color w:val="000000"/>
          <w:szCs w:val="19"/>
          <w:lang w:val="en-US"/>
        </w:rPr>
        <w:t>&gt; set2 = { 6, 7, 8, 9, 10 };</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w:t>
      </w:r>
      <w:r w:rsidRPr="00FF136D">
        <w:rPr>
          <w:rFonts w:ascii="Courier New" w:hAnsi="Courier New" w:cs="Courier New"/>
          <w:color w:val="0000FF"/>
          <w:szCs w:val="19"/>
          <w:lang w:val="en-US"/>
        </w:rPr>
        <w:t>int</w:t>
      </w:r>
      <w:r w:rsidRPr="00FF136D">
        <w:rPr>
          <w:rFonts w:ascii="Courier New" w:hAnsi="Courier New" w:cs="Courier New"/>
          <w:color w:val="000000"/>
          <w:szCs w:val="19"/>
          <w:lang w:val="en-US"/>
        </w:rPr>
        <w:t xml:space="preserve"> result = std::inner_product(set1.begin(), set1.end(), set2.begin(), 0);</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std::cout </w:t>
      </w:r>
      <w:r w:rsidRPr="00FF136D">
        <w:rPr>
          <w:rFonts w:ascii="Courier New" w:hAnsi="Courier New" w:cs="Courier New"/>
          <w:color w:val="008080"/>
          <w:szCs w:val="19"/>
          <w:lang w:val="en-US"/>
        </w:rPr>
        <w:t>&lt;&lt;</w:t>
      </w:r>
      <w:r w:rsidRPr="00FF136D">
        <w:rPr>
          <w:rFonts w:ascii="Courier New" w:hAnsi="Courier New" w:cs="Courier New"/>
          <w:color w:val="000000"/>
          <w:szCs w:val="19"/>
          <w:lang w:val="en-US"/>
        </w:rPr>
        <w:t xml:space="preserve"> </w:t>
      </w:r>
      <w:r w:rsidRPr="00FF136D">
        <w:rPr>
          <w:rFonts w:ascii="Courier New" w:hAnsi="Courier New" w:cs="Courier New"/>
          <w:color w:val="A31515"/>
          <w:szCs w:val="19"/>
          <w:lang w:val="en-US"/>
        </w:rPr>
        <w:t>"Inner product: "</w:t>
      </w:r>
      <w:r w:rsidRPr="00FF136D">
        <w:rPr>
          <w:rFonts w:ascii="Courier New" w:hAnsi="Courier New" w:cs="Courier New"/>
          <w:color w:val="000000"/>
          <w:szCs w:val="19"/>
          <w:lang w:val="en-US"/>
        </w:rPr>
        <w:t xml:space="preserve"> </w:t>
      </w:r>
      <w:r w:rsidRPr="00FF136D">
        <w:rPr>
          <w:rFonts w:ascii="Courier New" w:hAnsi="Courier New" w:cs="Courier New"/>
          <w:color w:val="008080"/>
          <w:szCs w:val="19"/>
          <w:lang w:val="en-US"/>
        </w:rPr>
        <w:t>&lt;&lt;</w:t>
      </w:r>
      <w:r w:rsidRPr="00FF136D">
        <w:rPr>
          <w:rFonts w:ascii="Courier New" w:hAnsi="Courier New" w:cs="Courier New"/>
          <w:color w:val="000000"/>
          <w:szCs w:val="19"/>
          <w:lang w:val="en-US"/>
        </w:rPr>
        <w:t xml:space="preserve"> result </w:t>
      </w:r>
      <w:r w:rsidRPr="00FF136D">
        <w:rPr>
          <w:rFonts w:ascii="Courier New" w:hAnsi="Courier New" w:cs="Courier New"/>
          <w:color w:val="008080"/>
          <w:szCs w:val="19"/>
          <w:lang w:val="en-US"/>
        </w:rPr>
        <w:t>&lt;&lt;</w:t>
      </w:r>
      <w:r w:rsidRPr="00FF136D">
        <w:rPr>
          <w:rFonts w:ascii="Courier New" w:hAnsi="Courier New" w:cs="Courier New"/>
          <w:color w:val="000000"/>
          <w:szCs w:val="19"/>
          <w:lang w:val="en-US"/>
        </w:rPr>
        <w:t xml:space="preserve"> std::endl;</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p>
    <w:p w:rsidR="00FF136D" w:rsidRPr="00FF136D" w:rsidRDefault="00FF136D" w:rsidP="00FF136D">
      <w:pPr>
        <w:autoSpaceDE w:val="0"/>
        <w:autoSpaceDN w:val="0"/>
        <w:adjustRightInd w:val="0"/>
        <w:spacing w:after="0" w:line="240" w:lineRule="auto"/>
        <w:rPr>
          <w:rFonts w:ascii="Courier New" w:hAnsi="Courier New" w:cs="Courier New"/>
          <w:color w:val="000000"/>
          <w:szCs w:val="19"/>
        </w:rPr>
      </w:pPr>
      <w:r w:rsidRPr="00FF136D">
        <w:rPr>
          <w:rFonts w:ascii="Courier New" w:hAnsi="Courier New" w:cs="Courier New"/>
          <w:color w:val="000000"/>
          <w:szCs w:val="19"/>
          <w:lang w:val="en-US"/>
        </w:rPr>
        <w:t xml:space="preserve">    </w:t>
      </w:r>
      <w:r w:rsidRPr="00FF136D">
        <w:rPr>
          <w:rFonts w:ascii="Courier New" w:hAnsi="Courier New" w:cs="Courier New"/>
          <w:color w:val="0000FF"/>
          <w:szCs w:val="19"/>
        </w:rPr>
        <w:t>return</w:t>
      </w:r>
      <w:r w:rsidRPr="00FF136D">
        <w:rPr>
          <w:rFonts w:ascii="Courier New" w:hAnsi="Courier New" w:cs="Courier New"/>
          <w:color w:val="000000"/>
          <w:szCs w:val="19"/>
        </w:rPr>
        <w:t xml:space="preserve"> 0;</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rPr>
      </w:pPr>
      <w:r w:rsidRPr="00FF136D">
        <w:rPr>
          <w:rFonts w:ascii="Courier New" w:hAnsi="Courier New" w:cs="Courier New"/>
          <w:color w:val="000000"/>
          <w:szCs w:val="19"/>
        </w:rPr>
        <w:t>}</w:t>
      </w:r>
    </w:p>
    <w:p w:rsidR="00FF136D" w:rsidRDefault="00FF136D" w:rsidP="00FF136D">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FF136D" w:rsidRPr="00AE5924" w:rsidRDefault="00FF136D" w:rsidP="00FF136D">
      <w:pPr>
        <w:spacing w:after="80"/>
        <w:rPr>
          <w:rFonts w:ascii="Cascadia Mono" w:hAnsi="Cascadia Mono" w:cs="Cascadia Mono"/>
          <w:color w:val="000000"/>
          <w:sz w:val="19"/>
          <w:szCs w:val="19"/>
        </w:rPr>
      </w:pPr>
      <w:r w:rsidRPr="00FF136D">
        <w:rPr>
          <w:rFonts w:ascii="Cascadia Mono" w:hAnsi="Cascadia Mono" w:cs="Cascadia Mono"/>
          <w:noProof/>
          <w:color w:val="000000"/>
          <w:sz w:val="19"/>
          <w:szCs w:val="19"/>
          <w:lang w:eastAsia="ru-RU"/>
        </w:rPr>
        <w:drawing>
          <wp:inline distT="0" distB="0" distL="0" distR="0" wp14:anchorId="52842FAA" wp14:editId="34258073">
            <wp:extent cx="1629002" cy="333422"/>
            <wp:effectExtent l="0" t="0" r="0" b="9525"/>
            <wp:docPr id="513" name="Рисунок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1"/>
                    <a:stretch>
                      <a:fillRect/>
                    </a:stretch>
                  </pic:blipFill>
                  <pic:spPr>
                    <a:xfrm>
                      <a:off x="0" y="0"/>
                      <a:ext cx="1629002" cy="333422"/>
                    </a:xfrm>
                    <a:prstGeom prst="rect">
                      <a:avLst/>
                    </a:prstGeom>
                  </pic:spPr>
                </pic:pic>
              </a:graphicData>
            </a:graphic>
          </wp:inline>
        </w:drawing>
      </w:r>
    </w:p>
    <w:p w:rsidR="00FF136D" w:rsidRPr="00FF136D" w:rsidRDefault="00E02D8B" w:rsidP="00FF136D">
      <w:hyperlink w:anchor="_Неупорядоченные_ассоциативные_конте" w:history="1">
        <w:r w:rsidR="00FF136D" w:rsidRPr="00FF136D">
          <w:rPr>
            <w:rStyle w:val="a4"/>
          </w:rPr>
          <w:t>&lt;</w:t>
        </w:r>
        <w:r w:rsidR="00FF136D" w:rsidRPr="000E62B6">
          <w:rPr>
            <w:rStyle w:val="a4"/>
          </w:rPr>
          <w:t>Неупо</w:t>
        </w:r>
        <w:r w:rsidR="00FF136D">
          <w:rPr>
            <w:rStyle w:val="a4"/>
          </w:rPr>
          <w:t>рядоченные ассоциативные контейнеры</w:t>
        </w:r>
        <w:r w:rsidR="00FF136D" w:rsidRPr="00FF136D">
          <w:rPr>
            <w:rStyle w:val="a4"/>
          </w:rPr>
          <w:t>&gt;</w:t>
        </w:r>
      </w:hyperlink>
    </w:p>
    <w:p w:rsidR="00FF136D" w:rsidRPr="00FF136D" w:rsidRDefault="00FF136D" w:rsidP="00FF136D">
      <w:pPr>
        <w:pStyle w:val="5"/>
        <w:numPr>
          <w:ilvl w:val="4"/>
          <w:numId w:val="26"/>
        </w:numPr>
        <w:tabs>
          <w:tab w:val="left" w:pos="1276"/>
        </w:tabs>
        <w:spacing w:before="160" w:after="160"/>
        <w:ind w:left="1506"/>
        <w:rPr>
          <w:rFonts w:ascii="Arial" w:hAnsi="Arial" w:cs="Arial"/>
          <w:b/>
          <w:color w:val="auto"/>
          <w:szCs w:val="20"/>
          <w:lang w:val="en-US"/>
        </w:rPr>
      </w:pPr>
      <w:bookmarkStart w:id="828" w:name="_partial_sum_7"/>
      <w:bookmarkEnd w:id="828"/>
      <w:r>
        <w:rPr>
          <w:rFonts w:ascii="Arial" w:hAnsi="Arial" w:cs="Arial"/>
          <w:b/>
          <w:color w:val="auto"/>
          <w:szCs w:val="20"/>
          <w:lang w:val="en-US"/>
        </w:rPr>
        <w:t>partial_sum</w:t>
      </w:r>
    </w:p>
    <w:p w:rsidR="00FF136D" w:rsidRPr="00FF136D" w:rsidRDefault="00FF136D" w:rsidP="00FF136D">
      <w:pPr>
        <w:ind w:firstLine="567"/>
      </w:pPr>
      <w:r>
        <w:t>Пример</w:t>
      </w:r>
      <w:r w:rsidRPr="00FF136D">
        <w:t xml:space="preserve"> </w:t>
      </w:r>
      <w:r>
        <w:t>использования</w:t>
      </w:r>
      <w:r w:rsidRPr="00FF136D">
        <w:t xml:space="preserve"> </w:t>
      </w:r>
      <w:r>
        <w:t>алгоритма</w:t>
      </w:r>
      <w:r w:rsidRPr="00FF136D">
        <w:t xml:space="preserve"> </w:t>
      </w:r>
      <w:r>
        <w:rPr>
          <w:lang w:val="en-US"/>
        </w:rPr>
        <w:t>partial</w:t>
      </w:r>
      <w:r w:rsidRPr="00FF136D">
        <w:t>_</w:t>
      </w:r>
      <w:r>
        <w:rPr>
          <w:lang w:val="en-US"/>
        </w:rPr>
        <w:t>sum</w:t>
      </w:r>
      <w:r w:rsidRPr="00FF136D">
        <w: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808080"/>
          <w:szCs w:val="19"/>
          <w:lang w:val="en-US"/>
        </w:rPr>
        <w:t>#include</w:t>
      </w:r>
      <w:r w:rsidRPr="00FF136D">
        <w:rPr>
          <w:rFonts w:ascii="Courier New" w:hAnsi="Courier New" w:cs="Courier New"/>
          <w:color w:val="000000"/>
          <w:szCs w:val="19"/>
          <w:lang w:val="en-US"/>
        </w:rPr>
        <w:t xml:space="preserve"> </w:t>
      </w:r>
      <w:r w:rsidRPr="00FF136D">
        <w:rPr>
          <w:rFonts w:ascii="Courier New" w:hAnsi="Courier New" w:cs="Courier New"/>
          <w:color w:val="A31515"/>
          <w:szCs w:val="19"/>
          <w:lang w:val="en-US"/>
        </w:rPr>
        <w:t>&lt;iostream&gt;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808080"/>
          <w:szCs w:val="19"/>
          <w:lang w:val="en-US"/>
        </w:rPr>
        <w:t>#include</w:t>
      </w:r>
      <w:r w:rsidRPr="00FF136D">
        <w:rPr>
          <w:rFonts w:ascii="Courier New" w:hAnsi="Courier New" w:cs="Courier New"/>
          <w:color w:val="000000"/>
          <w:szCs w:val="19"/>
          <w:lang w:val="en-US"/>
        </w:rPr>
        <w:t xml:space="preserve"> </w:t>
      </w:r>
      <w:r w:rsidRPr="00FF136D">
        <w:rPr>
          <w:rFonts w:ascii="Courier New" w:hAnsi="Courier New" w:cs="Courier New"/>
          <w:color w:val="A31515"/>
          <w:szCs w:val="19"/>
          <w:lang w:val="en-US"/>
        </w:rPr>
        <w:t>&lt;unordered_set&gt;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808080"/>
          <w:szCs w:val="19"/>
          <w:lang w:val="en-US"/>
        </w:rPr>
        <w:t>#include</w:t>
      </w:r>
      <w:r w:rsidRPr="00FF136D">
        <w:rPr>
          <w:rFonts w:ascii="Courier New" w:hAnsi="Courier New" w:cs="Courier New"/>
          <w:color w:val="000000"/>
          <w:szCs w:val="19"/>
          <w:lang w:val="en-US"/>
        </w:rPr>
        <w:t xml:space="preserve"> </w:t>
      </w:r>
      <w:r w:rsidRPr="00FF136D">
        <w:rPr>
          <w:rFonts w:ascii="Courier New" w:hAnsi="Courier New" w:cs="Courier New"/>
          <w:color w:val="A31515"/>
          <w:szCs w:val="19"/>
          <w:lang w:val="en-US"/>
        </w:rPr>
        <w:t>&lt;numeric&gt;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808080"/>
          <w:szCs w:val="19"/>
          <w:lang w:val="en-US"/>
        </w:rPr>
        <w:t>#include</w:t>
      </w:r>
      <w:r w:rsidRPr="00FF136D">
        <w:rPr>
          <w:rFonts w:ascii="Courier New" w:hAnsi="Courier New" w:cs="Courier New"/>
          <w:color w:val="000000"/>
          <w:szCs w:val="19"/>
          <w:lang w:val="en-US"/>
        </w:rPr>
        <w:t xml:space="preserve"> </w:t>
      </w:r>
      <w:r w:rsidRPr="00FF136D">
        <w:rPr>
          <w:rFonts w:ascii="Courier New" w:hAnsi="Courier New" w:cs="Courier New"/>
          <w:color w:val="A31515"/>
          <w:szCs w:val="19"/>
          <w:lang w:val="en-US"/>
        </w:rPr>
        <w:t>&lt;iterator&gt;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FF"/>
          <w:szCs w:val="19"/>
          <w:lang w:val="en-US"/>
        </w:rPr>
        <w:t>int</w:t>
      </w:r>
      <w:r w:rsidRPr="00FF136D">
        <w:rPr>
          <w:rFonts w:ascii="Courier New" w:hAnsi="Courier New" w:cs="Courier New"/>
          <w:color w:val="000000"/>
          <w:szCs w:val="19"/>
          <w:lang w:val="en-US"/>
        </w:rPr>
        <w:t xml:space="preserve"> main() {</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std::unordered_multiset&lt;</w:t>
      </w:r>
      <w:r w:rsidRPr="00FF136D">
        <w:rPr>
          <w:rFonts w:ascii="Courier New" w:hAnsi="Courier New" w:cs="Courier New"/>
          <w:color w:val="0000FF"/>
          <w:szCs w:val="19"/>
          <w:lang w:val="en-US"/>
        </w:rPr>
        <w:t>int</w:t>
      </w:r>
      <w:r w:rsidRPr="00FF136D">
        <w:rPr>
          <w:rFonts w:ascii="Courier New" w:hAnsi="Courier New" w:cs="Courier New"/>
          <w:color w:val="000000"/>
          <w:szCs w:val="19"/>
          <w:lang w:val="en-US"/>
        </w:rPr>
        <w:t>&gt; mySet = { 1, 2, 3, 4, 5 };</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std::unordered_multiset&lt;</w:t>
      </w:r>
      <w:r w:rsidRPr="00FF136D">
        <w:rPr>
          <w:rFonts w:ascii="Courier New" w:hAnsi="Courier New" w:cs="Courier New"/>
          <w:color w:val="0000FF"/>
          <w:szCs w:val="19"/>
          <w:lang w:val="en-US"/>
        </w:rPr>
        <w:t>int</w:t>
      </w:r>
      <w:r w:rsidRPr="00FF136D">
        <w:rPr>
          <w:rFonts w:ascii="Courier New" w:hAnsi="Courier New" w:cs="Courier New"/>
          <w:color w:val="000000"/>
          <w:szCs w:val="19"/>
          <w:lang w:val="en-US"/>
        </w:rPr>
        <w:t>&gt; result;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std::partial_sum(mySet.begin(), mySet.end(), std::inserter(result, result.end()));</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std::cout &lt;&lt; </w:t>
      </w:r>
      <w:r w:rsidRPr="00FF136D">
        <w:rPr>
          <w:rFonts w:ascii="Courier New" w:hAnsi="Courier New" w:cs="Courier New"/>
          <w:color w:val="A31515"/>
          <w:szCs w:val="19"/>
          <w:lang w:val="en-US"/>
        </w:rPr>
        <w:t>"Partial sums: "</w:t>
      </w:r>
      <w:r w:rsidRPr="00FF136D">
        <w:rPr>
          <w:rFonts w:ascii="Courier New" w:hAnsi="Courier New" w:cs="Courier New"/>
          <w:color w:val="000000"/>
          <w:szCs w:val="19"/>
          <w:lang w:val="en-US"/>
        </w:rPr>
        <w: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w:t>
      </w:r>
      <w:r w:rsidRPr="00FF136D">
        <w:rPr>
          <w:rFonts w:ascii="Courier New" w:hAnsi="Courier New" w:cs="Courier New"/>
          <w:color w:val="0000FF"/>
          <w:szCs w:val="19"/>
          <w:lang w:val="en-US"/>
        </w:rPr>
        <w:t>for</w:t>
      </w:r>
      <w:r w:rsidRPr="00FF136D">
        <w:rPr>
          <w:rFonts w:ascii="Courier New" w:hAnsi="Courier New" w:cs="Courier New"/>
          <w:color w:val="000000"/>
          <w:szCs w:val="19"/>
          <w:lang w:val="en-US"/>
        </w:rPr>
        <w:t xml:space="preserve"> (</w:t>
      </w:r>
      <w:r w:rsidRPr="00FF136D">
        <w:rPr>
          <w:rFonts w:ascii="Courier New" w:hAnsi="Courier New" w:cs="Courier New"/>
          <w:color w:val="0000FF"/>
          <w:szCs w:val="19"/>
          <w:lang w:val="en-US"/>
        </w:rPr>
        <w:t>const</w:t>
      </w:r>
      <w:r w:rsidRPr="00FF136D">
        <w:rPr>
          <w:rFonts w:ascii="Courier New" w:hAnsi="Courier New" w:cs="Courier New"/>
          <w:color w:val="000000"/>
          <w:szCs w:val="19"/>
          <w:lang w:val="en-US"/>
        </w:rPr>
        <w:t xml:space="preserve"> </w:t>
      </w:r>
      <w:r w:rsidRPr="00FF136D">
        <w:rPr>
          <w:rFonts w:ascii="Courier New" w:hAnsi="Courier New" w:cs="Courier New"/>
          <w:color w:val="0000FF"/>
          <w:szCs w:val="19"/>
          <w:lang w:val="en-US"/>
        </w:rPr>
        <w:t>auto</w:t>
      </w:r>
      <w:r w:rsidRPr="00FF136D">
        <w:rPr>
          <w:rFonts w:ascii="Courier New" w:hAnsi="Courier New" w:cs="Courier New"/>
          <w:color w:val="000000"/>
          <w:szCs w:val="19"/>
          <w:lang w:val="en-US"/>
        </w:rPr>
        <w:t>&amp; num : result) {</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std::cout &lt;&lt; num &lt;&lt; </w:t>
      </w:r>
      <w:r w:rsidRPr="00FF136D">
        <w:rPr>
          <w:rFonts w:ascii="Courier New" w:hAnsi="Courier New" w:cs="Courier New"/>
          <w:color w:val="A31515"/>
          <w:szCs w:val="19"/>
          <w:lang w:val="en-US"/>
        </w:rPr>
        <w:t>" "</w:t>
      </w:r>
      <w:r w:rsidRPr="00FF136D">
        <w:rPr>
          <w:rFonts w:ascii="Courier New" w:hAnsi="Courier New" w:cs="Courier New"/>
          <w:color w:val="000000"/>
          <w:szCs w:val="19"/>
          <w:lang w:val="en-US"/>
        </w:rPr>
        <w: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std::cout &lt;&lt; std::endl;</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p>
    <w:p w:rsidR="00FF136D" w:rsidRPr="00FF136D" w:rsidRDefault="00FF136D" w:rsidP="00FF136D">
      <w:pPr>
        <w:autoSpaceDE w:val="0"/>
        <w:autoSpaceDN w:val="0"/>
        <w:adjustRightInd w:val="0"/>
        <w:spacing w:after="0" w:line="240" w:lineRule="auto"/>
        <w:rPr>
          <w:rFonts w:ascii="Courier New" w:hAnsi="Courier New" w:cs="Courier New"/>
          <w:color w:val="000000"/>
          <w:szCs w:val="19"/>
        </w:rPr>
      </w:pPr>
      <w:r w:rsidRPr="00FF136D">
        <w:rPr>
          <w:rFonts w:ascii="Courier New" w:hAnsi="Courier New" w:cs="Courier New"/>
          <w:color w:val="000000"/>
          <w:szCs w:val="19"/>
          <w:lang w:val="en-US"/>
        </w:rPr>
        <w:t xml:space="preserve">    </w:t>
      </w:r>
      <w:r w:rsidRPr="00FF136D">
        <w:rPr>
          <w:rFonts w:ascii="Courier New" w:hAnsi="Courier New" w:cs="Courier New"/>
          <w:color w:val="0000FF"/>
          <w:szCs w:val="19"/>
        </w:rPr>
        <w:t>return</w:t>
      </w:r>
      <w:r w:rsidRPr="00FF136D">
        <w:rPr>
          <w:rFonts w:ascii="Courier New" w:hAnsi="Courier New" w:cs="Courier New"/>
          <w:color w:val="000000"/>
          <w:szCs w:val="19"/>
        </w:rPr>
        <w:t xml:space="preserve"> 0;</w:t>
      </w:r>
    </w:p>
    <w:p w:rsidR="00FF136D" w:rsidRPr="00FF136D" w:rsidRDefault="00FF136D" w:rsidP="00FF136D">
      <w:pPr>
        <w:spacing w:after="80"/>
        <w:rPr>
          <w:rFonts w:ascii="Courier New" w:hAnsi="Courier New" w:cs="Courier New"/>
          <w:color w:val="000000"/>
          <w:szCs w:val="19"/>
        </w:rPr>
      </w:pPr>
      <w:r w:rsidRPr="00FF136D">
        <w:rPr>
          <w:rFonts w:ascii="Courier New" w:hAnsi="Courier New" w:cs="Courier New"/>
          <w:color w:val="000000"/>
          <w:szCs w:val="19"/>
        </w:rPr>
        <w:t>}</w:t>
      </w:r>
    </w:p>
    <w:p w:rsidR="00FF136D" w:rsidRDefault="00FF136D" w:rsidP="00FF136D">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FF136D" w:rsidRPr="00AE5924" w:rsidRDefault="00FF136D" w:rsidP="00FF136D">
      <w:pPr>
        <w:spacing w:after="80"/>
        <w:rPr>
          <w:rFonts w:ascii="Cascadia Mono" w:hAnsi="Cascadia Mono" w:cs="Cascadia Mono"/>
          <w:color w:val="000000"/>
          <w:sz w:val="19"/>
          <w:szCs w:val="19"/>
        </w:rPr>
      </w:pPr>
      <w:r w:rsidRPr="00FF136D">
        <w:rPr>
          <w:rFonts w:ascii="Cascadia Mono" w:hAnsi="Cascadia Mono" w:cs="Cascadia Mono"/>
          <w:noProof/>
          <w:color w:val="000000"/>
          <w:sz w:val="19"/>
          <w:szCs w:val="19"/>
          <w:lang w:eastAsia="ru-RU"/>
        </w:rPr>
        <w:drawing>
          <wp:inline distT="0" distB="0" distL="0" distR="0" wp14:anchorId="1DBD80A4" wp14:editId="09FCC449">
            <wp:extent cx="2343477" cy="342948"/>
            <wp:effectExtent l="0" t="0" r="0" b="0"/>
            <wp:docPr id="520" name="Рисунок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2"/>
                    <a:stretch>
                      <a:fillRect/>
                    </a:stretch>
                  </pic:blipFill>
                  <pic:spPr>
                    <a:xfrm>
                      <a:off x="0" y="0"/>
                      <a:ext cx="2343477" cy="342948"/>
                    </a:xfrm>
                    <a:prstGeom prst="rect">
                      <a:avLst/>
                    </a:prstGeom>
                  </pic:spPr>
                </pic:pic>
              </a:graphicData>
            </a:graphic>
          </wp:inline>
        </w:drawing>
      </w:r>
    </w:p>
    <w:p w:rsidR="00FF136D" w:rsidRPr="00FF136D" w:rsidRDefault="00E02D8B" w:rsidP="00FF136D">
      <w:pPr>
        <w:rPr>
          <w:lang w:val="en-US"/>
        </w:rPr>
      </w:pPr>
      <w:hyperlink w:anchor="_Неупорядоченные_ассоциативные_конте" w:history="1">
        <w:r w:rsidR="00FF136D" w:rsidRPr="00FF136D">
          <w:rPr>
            <w:rStyle w:val="a4"/>
          </w:rPr>
          <w:t>&lt;</w:t>
        </w:r>
        <w:r w:rsidR="00FF136D" w:rsidRPr="000E62B6">
          <w:rPr>
            <w:rStyle w:val="a4"/>
          </w:rPr>
          <w:t>Неупо</w:t>
        </w:r>
        <w:r w:rsidR="00FF136D">
          <w:rPr>
            <w:rStyle w:val="a4"/>
          </w:rPr>
          <w:t>рядоченные ассоциативные контейнеры</w:t>
        </w:r>
        <w:r w:rsidR="00FF136D" w:rsidRPr="00FF136D">
          <w:rPr>
            <w:rStyle w:val="a4"/>
          </w:rPr>
          <w:t>&gt;</w:t>
        </w:r>
      </w:hyperlink>
    </w:p>
    <w:p w:rsidR="00FF136D" w:rsidRPr="00FF136D" w:rsidRDefault="00FF136D" w:rsidP="00FF136D">
      <w:pPr>
        <w:pStyle w:val="5"/>
        <w:numPr>
          <w:ilvl w:val="4"/>
          <w:numId w:val="26"/>
        </w:numPr>
        <w:tabs>
          <w:tab w:val="left" w:pos="1276"/>
        </w:tabs>
        <w:spacing w:before="160" w:after="160"/>
        <w:ind w:left="1506"/>
        <w:rPr>
          <w:rFonts w:ascii="Arial" w:hAnsi="Arial" w:cs="Arial"/>
          <w:b/>
          <w:color w:val="auto"/>
          <w:szCs w:val="20"/>
          <w:lang w:val="en-US"/>
        </w:rPr>
      </w:pPr>
      <w:bookmarkStart w:id="829" w:name="_swap_7"/>
      <w:bookmarkEnd w:id="829"/>
      <w:r>
        <w:rPr>
          <w:rFonts w:ascii="Arial" w:hAnsi="Arial" w:cs="Arial"/>
          <w:b/>
          <w:color w:val="auto"/>
          <w:szCs w:val="20"/>
          <w:lang w:val="en-US"/>
        </w:rPr>
        <w:t>swap</w:t>
      </w:r>
    </w:p>
    <w:p w:rsidR="00FF136D" w:rsidRPr="00FF136D" w:rsidRDefault="00FF136D" w:rsidP="00FF136D">
      <w:pPr>
        <w:ind w:firstLine="567"/>
      </w:pPr>
      <w:r>
        <w:t>Пример</w:t>
      </w:r>
      <w:r w:rsidRPr="00FF136D">
        <w:t xml:space="preserve"> </w:t>
      </w:r>
      <w:r>
        <w:t>использования</w:t>
      </w:r>
      <w:r w:rsidRPr="00FF136D">
        <w:t xml:space="preserve"> </w:t>
      </w:r>
      <w:r>
        <w:t>алгоритма</w:t>
      </w:r>
      <w:r w:rsidRPr="00FF136D">
        <w:t xml:space="preserve"> </w:t>
      </w:r>
      <w:r>
        <w:rPr>
          <w:lang w:val="en-US"/>
        </w:rPr>
        <w:t>swap</w:t>
      </w:r>
      <w:r w:rsidRPr="00FF136D">
        <w: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rPr>
      </w:pPr>
      <w:r w:rsidRPr="00FF136D">
        <w:rPr>
          <w:rFonts w:ascii="Courier New" w:hAnsi="Courier New" w:cs="Courier New"/>
          <w:color w:val="808080"/>
          <w:szCs w:val="19"/>
        </w:rPr>
        <w:t>#include</w:t>
      </w:r>
      <w:r w:rsidRPr="00FF136D">
        <w:rPr>
          <w:rFonts w:ascii="Courier New" w:hAnsi="Courier New" w:cs="Courier New"/>
          <w:color w:val="000000"/>
          <w:szCs w:val="19"/>
        </w:rPr>
        <w:t xml:space="preserve"> </w:t>
      </w:r>
      <w:r w:rsidRPr="00FF136D">
        <w:rPr>
          <w:rFonts w:ascii="Courier New" w:hAnsi="Courier New" w:cs="Courier New"/>
          <w:color w:val="A31515"/>
          <w:szCs w:val="19"/>
        </w:rPr>
        <w:t>&lt;iostream&gt;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rPr>
      </w:pPr>
      <w:r w:rsidRPr="00FF136D">
        <w:rPr>
          <w:rFonts w:ascii="Courier New" w:hAnsi="Courier New" w:cs="Courier New"/>
          <w:color w:val="808080"/>
          <w:szCs w:val="19"/>
        </w:rPr>
        <w:t>#include</w:t>
      </w:r>
      <w:r w:rsidRPr="00FF136D">
        <w:rPr>
          <w:rFonts w:ascii="Courier New" w:hAnsi="Courier New" w:cs="Courier New"/>
          <w:color w:val="000000"/>
          <w:szCs w:val="19"/>
        </w:rPr>
        <w:t xml:space="preserve"> </w:t>
      </w:r>
      <w:r w:rsidRPr="00FF136D">
        <w:rPr>
          <w:rFonts w:ascii="Courier New" w:hAnsi="Courier New" w:cs="Courier New"/>
          <w:color w:val="A31515"/>
          <w:szCs w:val="19"/>
        </w:rPr>
        <w:t>&lt;unordered_set&gt;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rPr>
      </w:pPr>
      <w:r w:rsidRPr="00FF136D">
        <w:rPr>
          <w:rFonts w:ascii="Courier New" w:hAnsi="Courier New" w:cs="Courier New"/>
          <w:color w:val="808080"/>
          <w:szCs w:val="19"/>
        </w:rPr>
        <w:t>#include</w:t>
      </w:r>
      <w:r w:rsidRPr="00FF136D">
        <w:rPr>
          <w:rFonts w:ascii="Courier New" w:hAnsi="Courier New" w:cs="Courier New"/>
          <w:color w:val="000000"/>
          <w:szCs w:val="19"/>
        </w:rPr>
        <w:t xml:space="preserve"> </w:t>
      </w:r>
      <w:r w:rsidRPr="00FF136D">
        <w:rPr>
          <w:rFonts w:ascii="Courier New" w:hAnsi="Courier New" w:cs="Courier New"/>
          <w:color w:val="A31515"/>
          <w:szCs w:val="19"/>
        </w:rPr>
        <w:t>&lt;algorithm&gt;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rPr>
      </w:pPr>
    </w:p>
    <w:p w:rsidR="00FF136D" w:rsidRPr="00FF136D" w:rsidRDefault="00FF136D" w:rsidP="00FF136D">
      <w:pPr>
        <w:autoSpaceDE w:val="0"/>
        <w:autoSpaceDN w:val="0"/>
        <w:adjustRightInd w:val="0"/>
        <w:spacing w:after="0" w:line="240" w:lineRule="auto"/>
        <w:rPr>
          <w:rFonts w:ascii="Courier New" w:hAnsi="Courier New" w:cs="Courier New"/>
          <w:color w:val="000000"/>
          <w:szCs w:val="19"/>
        </w:rPr>
      </w:pPr>
      <w:r w:rsidRPr="00FF136D">
        <w:rPr>
          <w:rFonts w:ascii="Courier New" w:hAnsi="Courier New" w:cs="Courier New"/>
          <w:color w:val="0000FF"/>
          <w:szCs w:val="19"/>
        </w:rPr>
        <w:t>int</w:t>
      </w:r>
      <w:r w:rsidRPr="00FF136D">
        <w:rPr>
          <w:rFonts w:ascii="Courier New" w:hAnsi="Courier New" w:cs="Courier New"/>
          <w:color w:val="000000"/>
          <w:szCs w:val="19"/>
        </w:rPr>
        <w:t xml:space="preserve"> main() {</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std::</w:t>
      </w:r>
      <w:r w:rsidRPr="00FF136D">
        <w:rPr>
          <w:rFonts w:ascii="Courier New" w:hAnsi="Courier New" w:cs="Courier New"/>
          <w:color w:val="2B91AF"/>
          <w:szCs w:val="19"/>
          <w:lang w:val="en-US"/>
        </w:rPr>
        <w:t>unordered_multiset</w:t>
      </w:r>
      <w:r w:rsidRPr="00FF136D">
        <w:rPr>
          <w:rFonts w:ascii="Courier New" w:hAnsi="Courier New" w:cs="Courier New"/>
          <w:color w:val="000000"/>
          <w:szCs w:val="19"/>
          <w:lang w:val="en-US"/>
        </w:rPr>
        <w:t>&lt;</w:t>
      </w:r>
      <w:r w:rsidRPr="00FF136D">
        <w:rPr>
          <w:rFonts w:ascii="Courier New" w:hAnsi="Courier New" w:cs="Courier New"/>
          <w:color w:val="0000FF"/>
          <w:szCs w:val="19"/>
          <w:lang w:val="en-US"/>
        </w:rPr>
        <w:t>int</w:t>
      </w:r>
      <w:r w:rsidRPr="00FF136D">
        <w:rPr>
          <w:rFonts w:ascii="Courier New" w:hAnsi="Courier New" w:cs="Courier New"/>
          <w:color w:val="000000"/>
          <w:szCs w:val="19"/>
          <w:lang w:val="en-US"/>
        </w:rPr>
        <w:t>&gt; set1 = { 1, 2, 3 };</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std::</w:t>
      </w:r>
      <w:r w:rsidRPr="00FF136D">
        <w:rPr>
          <w:rFonts w:ascii="Courier New" w:hAnsi="Courier New" w:cs="Courier New"/>
          <w:color w:val="2B91AF"/>
          <w:szCs w:val="19"/>
          <w:lang w:val="en-US"/>
        </w:rPr>
        <w:t>unordered_multiset</w:t>
      </w:r>
      <w:r w:rsidRPr="00FF136D">
        <w:rPr>
          <w:rFonts w:ascii="Courier New" w:hAnsi="Courier New" w:cs="Courier New"/>
          <w:color w:val="000000"/>
          <w:szCs w:val="19"/>
          <w:lang w:val="en-US"/>
        </w:rPr>
        <w:t>&lt;</w:t>
      </w:r>
      <w:r w:rsidRPr="00FF136D">
        <w:rPr>
          <w:rFonts w:ascii="Courier New" w:hAnsi="Courier New" w:cs="Courier New"/>
          <w:color w:val="0000FF"/>
          <w:szCs w:val="19"/>
          <w:lang w:val="en-US"/>
        </w:rPr>
        <w:t>int</w:t>
      </w:r>
      <w:r w:rsidRPr="00FF136D">
        <w:rPr>
          <w:rFonts w:ascii="Courier New" w:hAnsi="Courier New" w:cs="Courier New"/>
          <w:color w:val="000000"/>
          <w:szCs w:val="19"/>
          <w:lang w:val="en-US"/>
        </w:rPr>
        <w:t>&gt; set2 = { 4, 5, 6 };</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std::swap(set1, set2);</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std::cout </w:t>
      </w:r>
      <w:r w:rsidRPr="00FF136D">
        <w:rPr>
          <w:rFonts w:ascii="Courier New" w:hAnsi="Courier New" w:cs="Courier New"/>
          <w:color w:val="008080"/>
          <w:szCs w:val="19"/>
          <w:lang w:val="en-US"/>
        </w:rPr>
        <w:t>&lt;&lt;</w:t>
      </w:r>
      <w:r w:rsidRPr="00FF136D">
        <w:rPr>
          <w:rFonts w:ascii="Courier New" w:hAnsi="Courier New" w:cs="Courier New"/>
          <w:color w:val="000000"/>
          <w:szCs w:val="19"/>
          <w:lang w:val="en-US"/>
        </w:rPr>
        <w:t xml:space="preserve"> </w:t>
      </w:r>
      <w:r w:rsidRPr="00FF136D">
        <w:rPr>
          <w:rFonts w:ascii="Courier New" w:hAnsi="Courier New" w:cs="Courier New"/>
          <w:color w:val="A31515"/>
          <w:szCs w:val="19"/>
          <w:lang w:val="en-US"/>
        </w:rPr>
        <w:t>"Set 1: "</w:t>
      </w:r>
      <w:r w:rsidRPr="00FF136D">
        <w:rPr>
          <w:rFonts w:ascii="Courier New" w:hAnsi="Courier New" w:cs="Courier New"/>
          <w:color w:val="000000"/>
          <w:szCs w:val="19"/>
          <w:lang w:val="en-US"/>
        </w:rPr>
        <w: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w:t>
      </w:r>
      <w:r w:rsidRPr="00FF136D">
        <w:rPr>
          <w:rFonts w:ascii="Courier New" w:hAnsi="Courier New" w:cs="Courier New"/>
          <w:color w:val="0000FF"/>
          <w:szCs w:val="19"/>
          <w:lang w:val="en-US"/>
        </w:rPr>
        <w:t>for</w:t>
      </w:r>
      <w:r w:rsidRPr="00FF136D">
        <w:rPr>
          <w:rFonts w:ascii="Courier New" w:hAnsi="Courier New" w:cs="Courier New"/>
          <w:color w:val="000000"/>
          <w:szCs w:val="19"/>
          <w:lang w:val="en-US"/>
        </w:rPr>
        <w:t xml:space="preserve"> (</w:t>
      </w:r>
      <w:r w:rsidRPr="00FF136D">
        <w:rPr>
          <w:rFonts w:ascii="Courier New" w:hAnsi="Courier New" w:cs="Courier New"/>
          <w:color w:val="0000FF"/>
          <w:szCs w:val="19"/>
          <w:lang w:val="en-US"/>
        </w:rPr>
        <w:t>const</w:t>
      </w:r>
      <w:r w:rsidRPr="00FF136D">
        <w:rPr>
          <w:rFonts w:ascii="Courier New" w:hAnsi="Courier New" w:cs="Courier New"/>
          <w:color w:val="000000"/>
          <w:szCs w:val="19"/>
          <w:lang w:val="en-US"/>
        </w:rPr>
        <w:t xml:space="preserve"> </w:t>
      </w:r>
      <w:r w:rsidRPr="00FF136D">
        <w:rPr>
          <w:rFonts w:ascii="Courier New" w:hAnsi="Courier New" w:cs="Courier New"/>
          <w:color w:val="0000FF"/>
          <w:szCs w:val="19"/>
          <w:lang w:val="en-US"/>
        </w:rPr>
        <w:t>auto</w:t>
      </w:r>
      <w:r w:rsidRPr="00FF136D">
        <w:rPr>
          <w:rFonts w:ascii="Courier New" w:hAnsi="Courier New" w:cs="Courier New"/>
          <w:color w:val="000000"/>
          <w:szCs w:val="19"/>
          <w:lang w:val="en-US"/>
        </w:rPr>
        <w:t>&amp; num : set1) {</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std::cout </w:t>
      </w:r>
      <w:r w:rsidRPr="00FF136D">
        <w:rPr>
          <w:rFonts w:ascii="Courier New" w:hAnsi="Courier New" w:cs="Courier New"/>
          <w:color w:val="008080"/>
          <w:szCs w:val="19"/>
          <w:lang w:val="en-US"/>
        </w:rPr>
        <w:t>&lt;&lt;</w:t>
      </w:r>
      <w:r w:rsidRPr="00FF136D">
        <w:rPr>
          <w:rFonts w:ascii="Courier New" w:hAnsi="Courier New" w:cs="Courier New"/>
          <w:color w:val="000000"/>
          <w:szCs w:val="19"/>
          <w:lang w:val="en-US"/>
        </w:rPr>
        <w:t xml:space="preserve"> num </w:t>
      </w:r>
      <w:r w:rsidRPr="00FF136D">
        <w:rPr>
          <w:rFonts w:ascii="Courier New" w:hAnsi="Courier New" w:cs="Courier New"/>
          <w:color w:val="008080"/>
          <w:szCs w:val="19"/>
          <w:lang w:val="en-US"/>
        </w:rPr>
        <w:t>&lt;&lt;</w:t>
      </w:r>
      <w:r w:rsidRPr="00FF136D">
        <w:rPr>
          <w:rFonts w:ascii="Courier New" w:hAnsi="Courier New" w:cs="Courier New"/>
          <w:color w:val="000000"/>
          <w:szCs w:val="19"/>
          <w:lang w:val="en-US"/>
        </w:rPr>
        <w:t xml:space="preserve"> </w:t>
      </w:r>
      <w:r w:rsidRPr="00FF136D">
        <w:rPr>
          <w:rFonts w:ascii="Courier New" w:hAnsi="Courier New" w:cs="Courier New"/>
          <w:color w:val="A31515"/>
          <w:szCs w:val="19"/>
          <w:lang w:val="en-US"/>
        </w:rPr>
        <w:t>" "</w:t>
      </w:r>
      <w:r w:rsidRPr="00FF136D">
        <w:rPr>
          <w:rFonts w:ascii="Courier New" w:hAnsi="Courier New" w:cs="Courier New"/>
          <w:color w:val="000000"/>
          <w:szCs w:val="19"/>
          <w:lang w:val="en-US"/>
        </w:rPr>
        <w: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std::cout </w:t>
      </w:r>
      <w:r w:rsidRPr="00FF136D">
        <w:rPr>
          <w:rFonts w:ascii="Courier New" w:hAnsi="Courier New" w:cs="Courier New"/>
          <w:color w:val="008080"/>
          <w:szCs w:val="19"/>
          <w:lang w:val="en-US"/>
        </w:rPr>
        <w:t>&lt;&lt;</w:t>
      </w:r>
      <w:r w:rsidRPr="00FF136D">
        <w:rPr>
          <w:rFonts w:ascii="Courier New" w:hAnsi="Courier New" w:cs="Courier New"/>
          <w:color w:val="000000"/>
          <w:szCs w:val="19"/>
          <w:lang w:val="en-US"/>
        </w:rPr>
        <w:t xml:space="preserve"> std::endl;</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std::cout </w:t>
      </w:r>
      <w:r w:rsidRPr="00FF136D">
        <w:rPr>
          <w:rFonts w:ascii="Courier New" w:hAnsi="Courier New" w:cs="Courier New"/>
          <w:color w:val="008080"/>
          <w:szCs w:val="19"/>
          <w:lang w:val="en-US"/>
        </w:rPr>
        <w:t>&lt;&lt;</w:t>
      </w:r>
      <w:r w:rsidRPr="00FF136D">
        <w:rPr>
          <w:rFonts w:ascii="Courier New" w:hAnsi="Courier New" w:cs="Courier New"/>
          <w:color w:val="000000"/>
          <w:szCs w:val="19"/>
          <w:lang w:val="en-US"/>
        </w:rPr>
        <w:t xml:space="preserve"> </w:t>
      </w:r>
      <w:r w:rsidRPr="00FF136D">
        <w:rPr>
          <w:rFonts w:ascii="Courier New" w:hAnsi="Courier New" w:cs="Courier New"/>
          <w:color w:val="A31515"/>
          <w:szCs w:val="19"/>
          <w:lang w:val="en-US"/>
        </w:rPr>
        <w:t>"Set 2: "</w:t>
      </w:r>
      <w:r w:rsidRPr="00FF136D">
        <w:rPr>
          <w:rFonts w:ascii="Courier New" w:hAnsi="Courier New" w:cs="Courier New"/>
          <w:color w:val="000000"/>
          <w:szCs w:val="19"/>
          <w:lang w:val="en-US"/>
        </w:rPr>
        <w: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w:t>
      </w:r>
      <w:r w:rsidRPr="00FF136D">
        <w:rPr>
          <w:rFonts w:ascii="Courier New" w:hAnsi="Courier New" w:cs="Courier New"/>
          <w:color w:val="0000FF"/>
          <w:szCs w:val="19"/>
          <w:lang w:val="en-US"/>
        </w:rPr>
        <w:t>for</w:t>
      </w:r>
      <w:r w:rsidRPr="00FF136D">
        <w:rPr>
          <w:rFonts w:ascii="Courier New" w:hAnsi="Courier New" w:cs="Courier New"/>
          <w:color w:val="000000"/>
          <w:szCs w:val="19"/>
          <w:lang w:val="en-US"/>
        </w:rPr>
        <w:t xml:space="preserve"> (</w:t>
      </w:r>
      <w:r w:rsidRPr="00FF136D">
        <w:rPr>
          <w:rFonts w:ascii="Courier New" w:hAnsi="Courier New" w:cs="Courier New"/>
          <w:color w:val="0000FF"/>
          <w:szCs w:val="19"/>
          <w:lang w:val="en-US"/>
        </w:rPr>
        <w:t>const</w:t>
      </w:r>
      <w:r w:rsidRPr="00FF136D">
        <w:rPr>
          <w:rFonts w:ascii="Courier New" w:hAnsi="Courier New" w:cs="Courier New"/>
          <w:color w:val="000000"/>
          <w:szCs w:val="19"/>
          <w:lang w:val="en-US"/>
        </w:rPr>
        <w:t xml:space="preserve"> </w:t>
      </w:r>
      <w:r w:rsidRPr="00FF136D">
        <w:rPr>
          <w:rFonts w:ascii="Courier New" w:hAnsi="Courier New" w:cs="Courier New"/>
          <w:color w:val="0000FF"/>
          <w:szCs w:val="19"/>
          <w:lang w:val="en-US"/>
        </w:rPr>
        <w:t>auto</w:t>
      </w:r>
      <w:r w:rsidRPr="00FF136D">
        <w:rPr>
          <w:rFonts w:ascii="Courier New" w:hAnsi="Courier New" w:cs="Courier New"/>
          <w:color w:val="000000"/>
          <w:szCs w:val="19"/>
          <w:lang w:val="en-US"/>
        </w:rPr>
        <w:t>&amp; num : set2) {</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std::cout </w:t>
      </w:r>
      <w:r w:rsidRPr="00FF136D">
        <w:rPr>
          <w:rFonts w:ascii="Courier New" w:hAnsi="Courier New" w:cs="Courier New"/>
          <w:color w:val="008080"/>
          <w:szCs w:val="19"/>
          <w:lang w:val="en-US"/>
        </w:rPr>
        <w:t>&lt;&lt;</w:t>
      </w:r>
      <w:r w:rsidRPr="00FF136D">
        <w:rPr>
          <w:rFonts w:ascii="Courier New" w:hAnsi="Courier New" w:cs="Courier New"/>
          <w:color w:val="000000"/>
          <w:szCs w:val="19"/>
          <w:lang w:val="en-US"/>
        </w:rPr>
        <w:t xml:space="preserve"> num </w:t>
      </w:r>
      <w:r w:rsidRPr="00FF136D">
        <w:rPr>
          <w:rFonts w:ascii="Courier New" w:hAnsi="Courier New" w:cs="Courier New"/>
          <w:color w:val="008080"/>
          <w:szCs w:val="19"/>
          <w:lang w:val="en-US"/>
        </w:rPr>
        <w:t>&lt;&lt;</w:t>
      </w:r>
      <w:r w:rsidRPr="00FF136D">
        <w:rPr>
          <w:rFonts w:ascii="Courier New" w:hAnsi="Courier New" w:cs="Courier New"/>
          <w:color w:val="000000"/>
          <w:szCs w:val="19"/>
          <w:lang w:val="en-US"/>
        </w:rPr>
        <w:t xml:space="preserve"> </w:t>
      </w:r>
      <w:r w:rsidRPr="00FF136D">
        <w:rPr>
          <w:rFonts w:ascii="Courier New" w:hAnsi="Courier New" w:cs="Courier New"/>
          <w:color w:val="A31515"/>
          <w:szCs w:val="19"/>
          <w:lang w:val="en-US"/>
        </w:rPr>
        <w:t>" "</w:t>
      </w:r>
      <w:r w:rsidRPr="00FF136D">
        <w:rPr>
          <w:rFonts w:ascii="Courier New" w:hAnsi="Courier New" w:cs="Courier New"/>
          <w:color w:val="000000"/>
          <w:szCs w:val="19"/>
          <w:lang w:val="en-US"/>
        </w:rPr>
        <w:t>;</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r w:rsidRPr="00FF136D">
        <w:rPr>
          <w:rFonts w:ascii="Courier New" w:hAnsi="Courier New" w:cs="Courier New"/>
          <w:color w:val="000000"/>
          <w:szCs w:val="19"/>
          <w:lang w:val="en-US"/>
        </w:rPr>
        <w:t xml:space="preserve">    std::cout </w:t>
      </w:r>
      <w:r w:rsidRPr="00FF136D">
        <w:rPr>
          <w:rFonts w:ascii="Courier New" w:hAnsi="Courier New" w:cs="Courier New"/>
          <w:color w:val="008080"/>
          <w:szCs w:val="19"/>
          <w:lang w:val="en-US"/>
        </w:rPr>
        <w:t>&lt;&lt;</w:t>
      </w:r>
      <w:r w:rsidRPr="00FF136D">
        <w:rPr>
          <w:rFonts w:ascii="Courier New" w:hAnsi="Courier New" w:cs="Courier New"/>
          <w:color w:val="000000"/>
          <w:szCs w:val="19"/>
          <w:lang w:val="en-US"/>
        </w:rPr>
        <w:t xml:space="preserve"> std::endl;</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lang w:val="en-US"/>
        </w:rPr>
      </w:pPr>
    </w:p>
    <w:p w:rsidR="00FF136D" w:rsidRPr="00FF136D" w:rsidRDefault="00FF136D" w:rsidP="00FF136D">
      <w:pPr>
        <w:autoSpaceDE w:val="0"/>
        <w:autoSpaceDN w:val="0"/>
        <w:adjustRightInd w:val="0"/>
        <w:spacing w:after="0" w:line="240" w:lineRule="auto"/>
        <w:rPr>
          <w:rFonts w:ascii="Courier New" w:hAnsi="Courier New" w:cs="Courier New"/>
          <w:color w:val="000000"/>
          <w:szCs w:val="19"/>
        </w:rPr>
      </w:pPr>
      <w:r w:rsidRPr="00FF136D">
        <w:rPr>
          <w:rFonts w:ascii="Courier New" w:hAnsi="Courier New" w:cs="Courier New"/>
          <w:color w:val="000000"/>
          <w:szCs w:val="19"/>
          <w:lang w:val="en-US"/>
        </w:rPr>
        <w:t xml:space="preserve">    </w:t>
      </w:r>
      <w:r w:rsidRPr="00FF136D">
        <w:rPr>
          <w:rFonts w:ascii="Courier New" w:hAnsi="Courier New" w:cs="Courier New"/>
          <w:color w:val="0000FF"/>
          <w:szCs w:val="19"/>
        </w:rPr>
        <w:t>return</w:t>
      </w:r>
      <w:r w:rsidRPr="00FF136D">
        <w:rPr>
          <w:rFonts w:ascii="Courier New" w:hAnsi="Courier New" w:cs="Courier New"/>
          <w:color w:val="000000"/>
          <w:szCs w:val="19"/>
        </w:rPr>
        <w:t xml:space="preserve"> 0;</w:t>
      </w:r>
    </w:p>
    <w:p w:rsidR="00FF136D" w:rsidRPr="00FF136D" w:rsidRDefault="00FF136D" w:rsidP="00FF136D">
      <w:pPr>
        <w:autoSpaceDE w:val="0"/>
        <w:autoSpaceDN w:val="0"/>
        <w:adjustRightInd w:val="0"/>
        <w:spacing w:after="0" w:line="240" w:lineRule="auto"/>
        <w:rPr>
          <w:rFonts w:ascii="Courier New" w:hAnsi="Courier New" w:cs="Courier New"/>
          <w:color w:val="000000"/>
          <w:szCs w:val="19"/>
        </w:rPr>
      </w:pPr>
      <w:r w:rsidRPr="00FF136D">
        <w:rPr>
          <w:rFonts w:ascii="Courier New" w:hAnsi="Courier New" w:cs="Courier New"/>
          <w:color w:val="000000"/>
          <w:szCs w:val="19"/>
        </w:rPr>
        <w:t>}</w:t>
      </w:r>
    </w:p>
    <w:p w:rsidR="00FF136D" w:rsidRDefault="00FF136D" w:rsidP="00FF136D">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FF136D" w:rsidRPr="00AE5924" w:rsidRDefault="00FF136D" w:rsidP="00FF136D">
      <w:pPr>
        <w:spacing w:after="80"/>
        <w:rPr>
          <w:rFonts w:ascii="Cascadia Mono" w:hAnsi="Cascadia Mono" w:cs="Cascadia Mono"/>
          <w:color w:val="000000"/>
          <w:sz w:val="19"/>
          <w:szCs w:val="19"/>
        </w:rPr>
      </w:pPr>
      <w:r w:rsidRPr="00FF136D">
        <w:rPr>
          <w:rFonts w:ascii="Cascadia Mono" w:hAnsi="Cascadia Mono" w:cs="Cascadia Mono"/>
          <w:noProof/>
          <w:color w:val="000000"/>
          <w:sz w:val="19"/>
          <w:szCs w:val="19"/>
          <w:lang w:eastAsia="ru-RU"/>
        </w:rPr>
        <w:drawing>
          <wp:inline distT="0" distB="0" distL="0" distR="0" wp14:anchorId="4102DA8B" wp14:editId="2586DEEA">
            <wp:extent cx="1181265" cy="419158"/>
            <wp:effectExtent l="0" t="0" r="0" b="0"/>
            <wp:docPr id="526" name="Рисунок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3"/>
                    <a:stretch>
                      <a:fillRect/>
                    </a:stretch>
                  </pic:blipFill>
                  <pic:spPr>
                    <a:xfrm>
                      <a:off x="0" y="0"/>
                      <a:ext cx="1181265" cy="419158"/>
                    </a:xfrm>
                    <a:prstGeom prst="rect">
                      <a:avLst/>
                    </a:prstGeom>
                  </pic:spPr>
                </pic:pic>
              </a:graphicData>
            </a:graphic>
          </wp:inline>
        </w:drawing>
      </w:r>
    </w:p>
    <w:p w:rsidR="00FF136D" w:rsidRPr="00FF136D" w:rsidRDefault="00E02D8B" w:rsidP="00FF136D">
      <w:pPr>
        <w:rPr>
          <w:lang w:val="en-US"/>
        </w:rPr>
      </w:pPr>
      <w:hyperlink w:anchor="_Неупорядоченные_ассоциативные_конте" w:history="1">
        <w:r w:rsidR="00FF136D" w:rsidRPr="00FF136D">
          <w:rPr>
            <w:rStyle w:val="a4"/>
          </w:rPr>
          <w:t>&lt;</w:t>
        </w:r>
        <w:r w:rsidR="00FF136D" w:rsidRPr="000E62B6">
          <w:rPr>
            <w:rStyle w:val="a4"/>
          </w:rPr>
          <w:t>Неупо</w:t>
        </w:r>
        <w:r w:rsidR="00FF136D">
          <w:rPr>
            <w:rStyle w:val="a4"/>
          </w:rPr>
          <w:t>рядоченные ассоциативные контейнеры</w:t>
        </w:r>
        <w:r w:rsidR="00FF136D" w:rsidRPr="00FF136D">
          <w:rPr>
            <w:rStyle w:val="a4"/>
          </w:rPr>
          <w:t>&gt;</w:t>
        </w:r>
      </w:hyperlink>
    </w:p>
    <w:p w:rsidR="00FF136D" w:rsidRPr="00117508" w:rsidRDefault="00117508" w:rsidP="00FF136D">
      <w:pPr>
        <w:pStyle w:val="5"/>
        <w:numPr>
          <w:ilvl w:val="4"/>
          <w:numId w:val="26"/>
        </w:numPr>
        <w:tabs>
          <w:tab w:val="left" w:pos="1276"/>
        </w:tabs>
        <w:spacing w:before="160" w:after="160"/>
        <w:ind w:left="1506"/>
        <w:rPr>
          <w:rFonts w:ascii="Arial" w:hAnsi="Arial" w:cs="Arial"/>
          <w:b/>
          <w:color w:val="auto"/>
          <w:szCs w:val="20"/>
          <w:lang w:val="en-US"/>
        </w:rPr>
      </w:pPr>
      <w:bookmarkStart w:id="830" w:name="_replacy_copy"/>
      <w:bookmarkEnd w:id="830"/>
      <w:r>
        <w:rPr>
          <w:rFonts w:ascii="Arial" w:hAnsi="Arial" w:cs="Arial"/>
          <w:b/>
          <w:color w:val="auto"/>
          <w:szCs w:val="20"/>
          <w:lang w:val="en-US"/>
        </w:rPr>
        <w:t>replacy_copy</w:t>
      </w:r>
    </w:p>
    <w:p w:rsidR="00FF136D" w:rsidRPr="00FF136D" w:rsidRDefault="00FF136D" w:rsidP="00FF136D">
      <w:pPr>
        <w:ind w:firstLine="567"/>
      </w:pPr>
      <w:r>
        <w:t>Пример</w:t>
      </w:r>
      <w:r w:rsidRPr="00FF136D">
        <w:t xml:space="preserve"> </w:t>
      </w:r>
      <w:r>
        <w:t>использования</w:t>
      </w:r>
      <w:r w:rsidRPr="00FF136D">
        <w:t xml:space="preserve"> </w:t>
      </w:r>
      <w:r>
        <w:t>алгоритма</w:t>
      </w:r>
      <w:r w:rsidRPr="00FF136D">
        <w:t xml:space="preserve"> </w:t>
      </w:r>
      <w:r w:rsidR="00117508">
        <w:rPr>
          <w:lang w:val="en-US"/>
        </w:rPr>
        <w:t>replace</w:t>
      </w:r>
      <w:r w:rsidR="00117508" w:rsidRPr="00117508">
        <w:t>_</w:t>
      </w:r>
      <w:r w:rsidR="00117508">
        <w:rPr>
          <w:lang w:val="en-US"/>
        </w:rPr>
        <w:t>copy</w:t>
      </w:r>
      <w:r w:rsidRPr="00FF136D">
        <w: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808080"/>
          <w:szCs w:val="19"/>
          <w:lang w:val="en-US"/>
        </w:rPr>
        <w:t>#include</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&lt;iostream&gt;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808080"/>
          <w:szCs w:val="19"/>
          <w:lang w:val="en-US"/>
        </w:rPr>
        <w:t>#include</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&lt;unordered_set&gt;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808080"/>
          <w:szCs w:val="19"/>
          <w:lang w:val="en-US"/>
        </w:rPr>
        <w:t>#include</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&lt;algorithm&gt;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FF"/>
          <w:szCs w:val="19"/>
          <w:lang w:val="en-US"/>
        </w:rPr>
        <w:t>int</w:t>
      </w:r>
      <w:r w:rsidRPr="00117508">
        <w:rPr>
          <w:rFonts w:ascii="Courier New" w:hAnsi="Courier New" w:cs="Courier New"/>
          <w:color w:val="000000"/>
          <w:szCs w:val="19"/>
          <w:lang w:val="en-US"/>
        </w:rPr>
        <w:t xml:space="preserve"> main() {</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w:t>
      </w:r>
      <w:r w:rsidRPr="00117508">
        <w:rPr>
          <w:rFonts w:ascii="Courier New" w:hAnsi="Courier New" w:cs="Courier New"/>
          <w:color w:val="2B91AF"/>
          <w:szCs w:val="19"/>
          <w:lang w:val="en-US"/>
        </w:rPr>
        <w:t>unordered_multiset</w:t>
      </w:r>
      <w:r w:rsidRPr="00117508">
        <w:rPr>
          <w:rFonts w:ascii="Courier New" w:hAnsi="Courier New" w:cs="Courier New"/>
          <w:color w:val="000000"/>
          <w:szCs w:val="19"/>
          <w:lang w:val="en-US"/>
        </w:rPr>
        <w:t>&lt;</w:t>
      </w:r>
      <w:r w:rsidRPr="00117508">
        <w:rPr>
          <w:rFonts w:ascii="Courier New" w:hAnsi="Courier New" w:cs="Courier New"/>
          <w:color w:val="0000FF"/>
          <w:szCs w:val="19"/>
          <w:lang w:val="en-US"/>
        </w:rPr>
        <w:t>int</w:t>
      </w:r>
      <w:r w:rsidRPr="00117508">
        <w:rPr>
          <w:rFonts w:ascii="Courier New" w:hAnsi="Courier New" w:cs="Courier New"/>
          <w:color w:val="000000"/>
          <w:szCs w:val="19"/>
          <w:lang w:val="en-US"/>
        </w:rPr>
        <w:t>&gt; source = { 1, 2, 2, 3, 4, 5 };</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w:t>
      </w:r>
      <w:r w:rsidRPr="00117508">
        <w:rPr>
          <w:rFonts w:ascii="Courier New" w:hAnsi="Courier New" w:cs="Courier New"/>
          <w:color w:val="2B91AF"/>
          <w:szCs w:val="19"/>
          <w:lang w:val="en-US"/>
        </w:rPr>
        <w:t>unordered_multiset</w:t>
      </w:r>
      <w:r w:rsidRPr="00117508">
        <w:rPr>
          <w:rFonts w:ascii="Courier New" w:hAnsi="Courier New" w:cs="Courier New"/>
          <w:color w:val="000000"/>
          <w:szCs w:val="19"/>
          <w:lang w:val="en-US"/>
        </w:rPr>
        <w:t>&lt;</w:t>
      </w:r>
      <w:r w:rsidRPr="00117508">
        <w:rPr>
          <w:rFonts w:ascii="Courier New" w:hAnsi="Courier New" w:cs="Courier New"/>
          <w:color w:val="0000FF"/>
          <w:szCs w:val="19"/>
          <w:lang w:val="en-US"/>
        </w:rPr>
        <w:t>int</w:t>
      </w:r>
      <w:r w:rsidRPr="00117508">
        <w:rPr>
          <w:rFonts w:ascii="Courier New" w:hAnsi="Courier New" w:cs="Courier New"/>
          <w:color w:val="000000"/>
          <w:szCs w:val="19"/>
          <w:lang w:val="en-US"/>
        </w:rPr>
        <w:t>&gt; destination;</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w:t>
      </w:r>
      <w:r w:rsidRPr="00117508">
        <w:rPr>
          <w:rFonts w:ascii="Courier New" w:hAnsi="Courier New" w:cs="Courier New"/>
          <w:color w:val="0000FF"/>
          <w:szCs w:val="19"/>
          <w:lang w:val="en-US"/>
        </w:rPr>
        <w:t>int</w:t>
      </w:r>
      <w:r w:rsidRPr="00117508">
        <w:rPr>
          <w:rFonts w:ascii="Courier New" w:hAnsi="Courier New" w:cs="Courier New"/>
          <w:color w:val="000000"/>
          <w:szCs w:val="19"/>
          <w:lang w:val="en-US"/>
        </w:rPr>
        <w:t xml:space="preserve"> old_value = 2;</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w:t>
      </w:r>
      <w:r w:rsidRPr="00117508">
        <w:rPr>
          <w:rFonts w:ascii="Courier New" w:hAnsi="Courier New" w:cs="Courier New"/>
          <w:color w:val="0000FF"/>
          <w:szCs w:val="19"/>
          <w:lang w:val="en-US"/>
        </w:rPr>
        <w:t>int</w:t>
      </w:r>
      <w:r w:rsidRPr="00117508">
        <w:rPr>
          <w:rFonts w:ascii="Courier New" w:hAnsi="Courier New" w:cs="Courier New"/>
          <w:color w:val="000000"/>
          <w:szCs w:val="19"/>
          <w:lang w:val="en-US"/>
        </w:rPr>
        <w:t xml:space="preserve"> new_value = 10;</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std::replace_copy(source.begin(), source.end(), std::inserter(destination, destination.end()), old_value, new_value);</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std::cout </w:t>
      </w:r>
      <w:r w:rsidRPr="00117508">
        <w:rPr>
          <w:rFonts w:ascii="Courier New" w:hAnsi="Courier New" w:cs="Courier New"/>
          <w:color w:val="008080"/>
          <w:szCs w:val="19"/>
          <w:lang w:val="en-US"/>
        </w:rPr>
        <w:t>&lt;&lt;</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"Destination: "</w:t>
      </w:r>
      <w:r w:rsidRPr="00117508">
        <w:rPr>
          <w:rFonts w:ascii="Courier New" w:hAnsi="Courier New" w:cs="Courier New"/>
          <w:color w:val="000000"/>
          <w:szCs w:val="19"/>
          <w:lang w:val="en-US"/>
        </w:rPr>
        <w: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w:t>
      </w:r>
      <w:r w:rsidRPr="00117508">
        <w:rPr>
          <w:rFonts w:ascii="Courier New" w:hAnsi="Courier New" w:cs="Courier New"/>
          <w:color w:val="0000FF"/>
          <w:szCs w:val="19"/>
          <w:lang w:val="en-US"/>
        </w:rPr>
        <w:t>for</w:t>
      </w:r>
      <w:r w:rsidRPr="00117508">
        <w:rPr>
          <w:rFonts w:ascii="Courier New" w:hAnsi="Courier New" w:cs="Courier New"/>
          <w:color w:val="000000"/>
          <w:szCs w:val="19"/>
          <w:lang w:val="en-US"/>
        </w:rPr>
        <w:t xml:space="preserve"> (</w:t>
      </w:r>
      <w:r w:rsidRPr="00117508">
        <w:rPr>
          <w:rFonts w:ascii="Courier New" w:hAnsi="Courier New" w:cs="Courier New"/>
          <w:color w:val="0000FF"/>
          <w:szCs w:val="19"/>
          <w:lang w:val="en-US"/>
        </w:rPr>
        <w:t>const</w:t>
      </w:r>
      <w:r w:rsidRPr="00117508">
        <w:rPr>
          <w:rFonts w:ascii="Courier New" w:hAnsi="Courier New" w:cs="Courier New"/>
          <w:color w:val="000000"/>
          <w:szCs w:val="19"/>
          <w:lang w:val="en-US"/>
        </w:rPr>
        <w:t xml:space="preserve"> </w:t>
      </w:r>
      <w:r w:rsidRPr="00117508">
        <w:rPr>
          <w:rFonts w:ascii="Courier New" w:hAnsi="Courier New" w:cs="Courier New"/>
          <w:color w:val="0000FF"/>
          <w:szCs w:val="19"/>
          <w:lang w:val="en-US"/>
        </w:rPr>
        <w:t>auto</w:t>
      </w:r>
      <w:r w:rsidRPr="00117508">
        <w:rPr>
          <w:rFonts w:ascii="Courier New" w:hAnsi="Courier New" w:cs="Courier New"/>
          <w:color w:val="000000"/>
          <w:szCs w:val="19"/>
          <w:lang w:val="en-US"/>
        </w:rPr>
        <w:t>&amp; element : destination) {</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std::cout </w:t>
      </w:r>
      <w:r w:rsidRPr="00117508">
        <w:rPr>
          <w:rFonts w:ascii="Courier New" w:hAnsi="Courier New" w:cs="Courier New"/>
          <w:color w:val="008080"/>
          <w:szCs w:val="19"/>
          <w:lang w:val="en-US"/>
        </w:rPr>
        <w:t>&lt;&lt;</w:t>
      </w:r>
      <w:r w:rsidRPr="00117508">
        <w:rPr>
          <w:rFonts w:ascii="Courier New" w:hAnsi="Courier New" w:cs="Courier New"/>
          <w:color w:val="000000"/>
          <w:szCs w:val="19"/>
          <w:lang w:val="en-US"/>
        </w:rPr>
        <w:t xml:space="preserve"> element </w:t>
      </w:r>
      <w:r w:rsidRPr="00117508">
        <w:rPr>
          <w:rFonts w:ascii="Courier New" w:hAnsi="Courier New" w:cs="Courier New"/>
          <w:color w:val="008080"/>
          <w:szCs w:val="19"/>
          <w:lang w:val="en-US"/>
        </w:rPr>
        <w:t>&lt;&lt;</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 "</w:t>
      </w:r>
      <w:r w:rsidRPr="00117508">
        <w:rPr>
          <w:rFonts w:ascii="Courier New" w:hAnsi="Courier New" w:cs="Courier New"/>
          <w:color w:val="000000"/>
          <w:szCs w:val="19"/>
          <w:lang w:val="en-US"/>
        </w:rPr>
        <w: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std::cout </w:t>
      </w:r>
      <w:r w:rsidRPr="00117508">
        <w:rPr>
          <w:rFonts w:ascii="Courier New" w:hAnsi="Courier New" w:cs="Courier New"/>
          <w:color w:val="008080"/>
          <w:szCs w:val="19"/>
          <w:lang w:val="en-US"/>
        </w:rPr>
        <w:t>&lt;&lt;</w:t>
      </w:r>
      <w:r w:rsidRPr="00117508">
        <w:rPr>
          <w:rFonts w:ascii="Courier New" w:hAnsi="Courier New" w:cs="Courier New"/>
          <w:color w:val="000000"/>
          <w:szCs w:val="19"/>
          <w:lang w:val="en-US"/>
        </w:rPr>
        <w:t xml:space="preserve"> std::endl;</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rPr>
      </w:pPr>
      <w:r w:rsidRPr="00117508">
        <w:rPr>
          <w:rFonts w:ascii="Courier New" w:hAnsi="Courier New" w:cs="Courier New"/>
          <w:color w:val="000000"/>
          <w:szCs w:val="19"/>
          <w:lang w:val="en-US"/>
        </w:rPr>
        <w:t xml:space="preserve">    </w:t>
      </w:r>
      <w:r w:rsidRPr="00117508">
        <w:rPr>
          <w:rFonts w:ascii="Courier New" w:hAnsi="Courier New" w:cs="Courier New"/>
          <w:color w:val="0000FF"/>
          <w:szCs w:val="19"/>
        </w:rPr>
        <w:t>return</w:t>
      </w:r>
      <w:r w:rsidRPr="00117508">
        <w:rPr>
          <w:rFonts w:ascii="Courier New" w:hAnsi="Courier New" w:cs="Courier New"/>
          <w:color w:val="000000"/>
          <w:szCs w:val="19"/>
        </w:rPr>
        <w:t xml:space="preserve"> 0;</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rPr>
      </w:pPr>
      <w:r w:rsidRPr="00117508">
        <w:rPr>
          <w:rFonts w:ascii="Courier New" w:hAnsi="Courier New" w:cs="Courier New"/>
          <w:color w:val="000000"/>
          <w:szCs w:val="19"/>
        </w:rPr>
        <w:t>}</w:t>
      </w:r>
    </w:p>
    <w:p w:rsidR="00FF136D" w:rsidRDefault="00FF136D" w:rsidP="00FF136D">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FF136D" w:rsidRPr="00AE5924" w:rsidRDefault="00117508" w:rsidP="00FF136D">
      <w:pPr>
        <w:spacing w:after="80"/>
        <w:rPr>
          <w:rFonts w:ascii="Cascadia Mono" w:hAnsi="Cascadia Mono" w:cs="Cascadia Mono"/>
          <w:color w:val="000000"/>
          <w:sz w:val="19"/>
          <w:szCs w:val="19"/>
        </w:rPr>
      </w:pPr>
      <w:r w:rsidRPr="00117508">
        <w:rPr>
          <w:rFonts w:ascii="Cascadia Mono" w:hAnsi="Cascadia Mono" w:cs="Cascadia Mono"/>
          <w:noProof/>
          <w:color w:val="000000"/>
          <w:sz w:val="19"/>
          <w:szCs w:val="19"/>
          <w:lang w:eastAsia="ru-RU"/>
        </w:rPr>
        <w:drawing>
          <wp:inline distT="0" distB="0" distL="0" distR="0" wp14:anchorId="4222775F" wp14:editId="3F4A527A">
            <wp:extent cx="2381582" cy="257211"/>
            <wp:effectExtent l="0" t="0" r="0" b="9525"/>
            <wp:docPr id="534" name="Рисунок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4"/>
                    <a:stretch>
                      <a:fillRect/>
                    </a:stretch>
                  </pic:blipFill>
                  <pic:spPr>
                    <a:xfrm>
                      <a:off x="0" y="0"/>
                      <a:ext cx="2381582" cy="257211"/>
                    </a:xfrm>
                    <a:prstGeom prst="rect">
                      <a:avLst/>
                    </a:prstGeom>
                  </pic:spPr>
                </pic:pic>
              </a:graphicData>
            </a:graphic>
          </wp:inline>
        </w:drawing>
      </w:r>
    </w:p>
    <w:p w:rsidR="00FF136D" w:rsidRPr="00FF136D" w:rsidRDefault="00E02D8B" w:rsidP="00FF136D">
      <w:pPr>
        <w:rPr>
          <w:lang w:val="en-US"/>
        </w:rPr>
      </w:pPr>
      <w:hyperlink w:anchor="_Неупорядоченные_ассоциативные_конте" w:history="1">
        <w:r w:rsidR="00FF136D" w:rsidRPr="00FF136D">
          <w:rPr>
            <w:rStyle w:val="a4"/>
          </w:rPr>
          <w:t>&lt;</w:t>
        </w:r>
        <w:r w:rsidR="00FF136D" w:rsidRPr="000E62B6">
          <w:rPr>
            <w:rStyle w:val="a4"/>
          </w:rPr>
          <w:t>Неупо</w:t>
        </w:r>
        <w:r w:rsidR="00FF136D">
          <w:rPr>
            <w:rStyle w:val="a4"/>
          </w:rPr>
          <w:t>рядоченные ассоциативные контейнеры</w:t>
        </w:r>
        <w:r w:rsidR="00FF136D" w:rsidRPr="00FF136D">
          <w:rPr>
            <w:rStyle w:val="a4"/>
          </w:rPr>
          <w:t>&gt;</w:t>
        </w:r>
      </w:hyperlink>
    </w:p>
    <w:p w:rsidR="00117508" w:rsidRPr="00117508" w:rsidRDefault="00117508" w:rsidP="00117508">
      <w:pPr>
        <w:pStyle w:val="5"/>
        <w:numPr>
          <w:ilvl w:val="4"/>
          <w:numId w:val="26"/>
        </w:numPr>
        <w:tabs>
          <w:tab w:val="left" w:pos="1276"/>
        </w:tabs>
        <w:spacing w:before="160" w:after="160"/>
        <w:ind w:left="1506"/>
        <w:rPr>
          <w:rFonts w:ascii="Arial" w:hAnsi="Arial" w:cs="Arial"/>
          <w:b/>
          <w:color w:val="auto"/>
          <w:szCs w:val="20"/>
          <w:lang w:val="en-US"/>
        </w:rPr>
      </w:pPr>
      <w:bookmarkStart w:id="831" w:name="_replace_copy_if_7"/>
      <w:bookmarkEnd w:id="831"/>
      <w:r>
        <w:rPr>
          <w:rFonts w:ascii="Arial" w:hAnsi="Arial" w:cs="Arial"/>
          <w:b/>
          <w:color w:val="auto"/>
          <w:szCs w:val="20"/>
          <w:lang w:val="en-US"/>
        </w:rPr>
        <w:t>replace_copy_if</w:t>
      </w:r>
    </w:p>
    <w:p w:rsidR="00117508" w:rsidRPr="00FF136D" w:rsidRDefault="00117508" w:rsidP="00117508">
      <w:pPr>
        <w:ind w:firstLine="567"/>
      </w:pPr>
      <w:r>
        <w:t>Пример</w:t>
      </w:r>
      <w:r w:rsidRPr="00FF136D">
        <w:t xml:space="preserve"> </w:t>
      </w:r>
      <w:r>
        <w:t>использования</w:t>
      </w:r>
      <w:r w:rsidRPr="00FF136D">
        <w:t xml:space="preserve"> </w:t>
      </w:r>
      <w:r>
        <w:t>алгоритма</w:t>
      </w:r>
      <w:r w:rsidRPr="00FF136D">
        <w:t xml:space="preserve"> </w:t>
      </w:r>
      <w:r>
        <w:rPr>
          <w:lang w:val="en-US"/>
        </w:rPr>
        <w:t>replace</w:t>
      </w:r>
      <w:r w:rsidRPr="00117508">
        <w:t>_</w:t>
      </w:r>
      <w:r>
        <w:rPr>
          <w:lang w:val="en-US"/>
        </w:rPr>
        <w:t>copy</w:t>
      </w:r>
      <w:r w:rsidRPr="00117508">
        <w:t>_</w:t>
      </w:r>
      <w:r>
        <w:rPr>
          <w:lang w:val="en-US"/>
        </w:rPr>
        <w:t>if</w:t>
      </w:r>
      <w:r w:rsidRPr="00FF136D">
        <w: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808080"/>
          <w:szCs w:val="19"/>
          <w:lang w:val="en-US"/>
        </w:rPr>
        <w:t>#include</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&lt;iostream&gt;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808080"/>
          <w:szCs w:val="19"/>
          <w:lang w:val="en-US"/>
        </w:rPr>
        <w:t>#include</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&lt;unordered_set&gt;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808080"/>
          <w:szCs w:val="19"/>
          <w:lang w:val="en-US"/>
        </w:rPr>
        <w:t>#include</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&lt;algorithm&gt;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FF"/>
          <w:szCs w:val="19"/>
          <w:lang w:val="en-US"/>
        </w:rPr>
        <w:t>int</w:t>
      </w:r>
      <w:r w:rsidRPr="00117508">
        <w:rPr>
          <w:rFonts w:ascii="Courier New" w:hAnsi="Courier New" w:cs="Courier New"/>
          <w:color w:val="000000"/>
          <w:szCs w:val="19"/>
          <w:lang w:val="en-US"/>
        </w:rPr>
        <w:t xml:space="preserve"> main() {</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w:t>
      </w:r>
      <w:r w:rsidRPr="00117508">
        <w:rPr>
          <w:rFonts w:ascii="Courier New" w:hAnsi="Courier New" w:cs="Courier New"/>
          <w:color w:val="2B91AF"/>
          <w:szCs w:val="19"/>
          <w:lang w:val="en-US"/>
        </w:rPr>
        <w:t>unordered_multiset</w:t>
      </w:r>
      <w:r w:rsidRPr="00117508">
        <w:rPr>
          <w:rFonts w:ascii="Courier New" w:hAnsi="Courier New" w:cs="Courier New"/>
          <w:color w:val="000000"/>
          <w:szCs w:val="19"/>
          <w:lang w:val="en-US"/>
        </w:rPr>
        <w:t>&lt;</w:t>
      </w:r>
      <w:r w:rsidRPr="00117508">
        <w:rPr>
          <w:rFonts w:ascii="Courier New" w:hAnsi="Courier New" w:cs="Courier New"/>
          <w:color w:val="0000FF"/>
          <w:szCs w:val="19"/>
          <w:lang w:val="en-US"/>
        </w:rPr>
        <w:t>int</w:t>
      </w:r>
      <w:r w:rsidRPr="00117508">
        <w:rPr>
          <w:rFonts w:ascii="Courier New" w:hAnsi="Courier New" w:cs="Courier New"/>
          <w:color w:val="000000"/>
          <w:szCs w:val="19"/>
          <w:lang w:val="en-US"/>
        </w:rPr>
        <w:t>&gt; source = { 1, 2, 2, 3, 4, 5 };</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w:t>
      </w:r>
      <w:r w:rsidRPr="00117508">
        <w:rPr>
          <w:rFonts w:ascii="Courier New" w:hAnsi="Courier New" w:cs="Courier New"/>
          <w:color w:val="2B91AF"/>
          <w:szCs w:val="19"/>
          <w:lang w:val="en-US"/>
        </w:rPr>
        <w:t>unordered_multiset</w:t>
      </w:r>
      <w:r w:rsidRPr="00117508">
        <w:rPr>
          <w:rFonts w:ascii="Courier New" w:hAnsi="Courier New" w:cs="Courier New"/>
          <w:color w:val="000000"/>
          <w:szCs w:val="19"/>
          <w:lang w:val="en-US"/>
        </w:rPr>
        <w:t>&lt;</w:t>
      </w:r>
      <w:r w:rsidRPr="00117508">
        <w:rPr>
          <w:rFonts w:ascii="Courier New" w:hAnsi="Courier New" w:cs="Courier New"/>
          <w:color w:val="0000FF"/>
          <w:szCs w:val="19"/>
          <w:lang w:val="en-US"/>
        </w:rPr>
        <w:t>int</w:t>
      </w:r>
      <w:r w:rsidRPr="00117508">
        <w:rPr>
          <w:rFonts w:ascii="Courier New" w:hAnsi="Courier New" w:cs="Courier New"/>
          <w:color w:val="000000"/>
          <w:szCs w:val="19"/>
          <w:lang w:val="en-US"/>
        </w:rPr>
        <w:t>&gt; destination;</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w:t>
      </w:r>
      <w:r w:rsidRPr="00117508">
        <w:rPr>
          <w:rFonts w:ascii="Courier New" w:hAnsi="Courier New" w:cs="Courier New"/>
          <w:color w:val="0000FF"/>
          <w:szCs w:val="19"/>
          <w:lang w:val="en-US"/>
        </w:rPr>
        <w:t>int</w:t>
      </w:r>
      <w:r w:rsidRPr="00117508">
        <w:rPr>
          <w:rFonts w:ascii="Courier New" w:hAnsi="Courier New" w:cs="Courier New"/>
          <w:color w:val="000000"/>
          <w:szCs w:val="19"/>
          <w:lang w:val="en-US"/>
        </w:rPr>
        <w:t xml:space="preserve"> threshold = 3;</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w:t>
      </w:r>
      <w:r w:rsidRPr="00117508">
        <w:rPr>
          <w:rFonts w:ascii="Courier New" w:hAnsi="Courier New" w:cs="Courier New"/>
          <w:color w:val="0000FF"/>
          <w:szCs w:val="19"/>
          <w:lang w:val="en-US"/>
        </w:rPr>
        <w:t>int</w:t>
      </w:r>
      <w:r w:rsidRPr="00117508">
        <w:rPr>
          <w:rFonts w:ascii="Courier New" w:hAnsi="Courier New" w:cs="Courier New"/>
          <w:color w:val="000000"/>
          <w:szCs w:val="19"/>
          <w:lang w:val="en-US"/>
        </w:rPr>
        <w:t xml:space="preserve"> new_value = 10;</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std::replace_copy_if(source.begin(), source.end(), std::inserter(destination, destination.end()),</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[threshold](</w:t>
      </w:r>
      <w:r w:rsidRPr="00117508">
        <w:rPr>
          <w:rFonts w:ascii="Courier New" w:hAnsi="Courier New" w:cs="Courier New"/>
          <w:color w:val="0000FF"/>
          <w:szCs w:val="19"/>
          <w:lang w:val="en-US"/>
        </w:rPr>
        <w:t>int</w:t>
      </w:r>
      <w:r w:rsidRPr="00117508">
        <w:rPr>
          <w:rFonts w:ascii="Courier New" w:hAnsi="Courier New" w:cs="Courier New"/>
          <w:color w:val="000000"/>
          <w:szCs w:val="19"/>
          <w:lang w:val="en-US"/>
        </w:rPr>
        <w:t xml:space="preserve"> </w:t>
      </w:r>
      <w:r w:rsidRPr="00117508">
        <w:rPr>
          <w:rFonts w:ascii="Courier New" w:hAnsi="Courier New" w:cs="Courier New"/>
          <w:color w:val="808080"/>
          <w:szCs w:val="19"/>
          <w:lang w:val="en-US"/>
        </w:rPr>
        <w:t>element</w:t>
      </w:r>
      <w:r w:rsidRPr="00117508">
        <w:rPr>
          <w:rFonts w:ascii="Courier New" w:hAnsi="Courier New" w:cs="Courier New"/>
          <w:color w:val="000000"/>
          <w:szCs w:val="19"/>
          <w:lang w:val="en-US"/>
        </w:rPr>
        <w:t xml:space="preserve">) { </w:t>
      </w:r>
      <w:r w:rsidRPr="00117508">
        <w:rPr>
          <w:rFonts w:ascii="Courier New" w:hAnsi="Courier New" w:cs="Courier New"/>
          <w:color w:val="0000FF"/>
          <w:szCs w:val="19"/>
          <w:lang w:val="en-US"/>
        </w:rPr>
        <w:t>return</w:t>
      </w:r>
      <w:r w:rsidRPr="00117508">
        <w:rPr>
          <w:rFonts w:ascii="Courier New" w:hAnsi="Courier New" w:cs="Courier New"/>
          <w:color w:val="000000"/>
          <w:szCs w:val="19"/>
          <w:lang w:val="en-US"/>
        </w:rPr>
        <w:t xml:space="preserve"> </w:t>
      </w:r>
      <w:r w:rsidRPr="00117508">
        <w:rPr>
          <w:rFonts w:ascii="Courier New" w:hAnsi="Courier New" w:cs="Courier New"/>
          <w:color w:val="808080"/>
          <w:szCs w:val="19"/>
          <w:lang w:val="en-US"/>
        </w:rPr>
        <w:t>element</w:t>
      </w:r>
      <w:r w:rsidRPr="00117508">
        <w:rPr>
          <w:rFonts w:ascii="Courier New" w:hAnsi="Courier New" w:cs="Courier New"/>
          <w:color w:val="000000"/>
          <w:szCs w:val="19"/>
          <w:lang w:val="en-US"/>
        </w:rPr>
        <w:t xml:space="preserve"> &gt; threshold; }, new_value);</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std::cout </w:t>
      </w:r>
      <w:r w:rsidRPr="00117508">
        <w:rPr>
          <w:rFonts w:ascii="Courier New" w:hAnsi="Courier New" w:cs="Courier New"/>
          <w:color w:val="008080"/>
          <w:szCs w:val="19"/>
          <w:lang w:val="en-US"/>
        </w:rPr>
        <w:t>&lt;&lt;</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"Destination: "</w:t>
      </w:r>
      <w:r w:rsidRPr="00117508">
        <w:rPr>
          <w:rFonts w:ascii="Courier New" w:hAnsi="Courier New" w:cs="Courier New"/>
          <w:color w:val="000000"/>
          <w:szCs w:val="19"/>
          <w:lang w:val="en-US"/>
        </w:rPr>
        <w: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w:t>
      </w:r>
      <w:r w:rsidRPr="00117508">
        <w:rPr>
          <w:rFonts w:ascii="Courier New" w:hAnsi="Courier New" w:cs="Courier New"/>
          <w:color w:val="0000FF"/>
          <w:szCs w:val="19"/>
          <w:lang w:val="en-US"/>
        </w:rPr>
        <w:t>for</w:t>
      </w:r>
      <w:r w:rsidRPr="00117508">
        <w:rPr>
          <w:rFonts w:ascii="Courier New" w:hAnsi="Courier New" w:cs="Courier New"/>
          <w:color w:val="000000"/>
          <w:szCs w:val="19"/>
          <w:lang w:val="en-US"/>
        </w:rPr>
        <w:t xml:space="preserve"> (</w:t>
      </w:r>
      <w:r w:rsidRPr="00117508">
        <w:rPr>
          <w:rFonts w:ascii="Courier New" w:hAnsi="Courier New" w:cs="Courier New"/>
          <w:color w:val="0000FF"/>
          <w:szCs w:val="19"/>
          <w:lang w:val="en-US"/>
        </w:rPr>
        <w:t>const</w:t>
      </w:r>
      <w:r w:rsidRPr="00117508">
        <w:rPr>
          <w:rFonts w:ascii="Courier New" w:hAnsi="Courier New" w:cs="Courier New"/>
          <w:color w:val="000000"/>
          <w:szCs w:val="19"/>
          <w:lang w:val="en-US"/>
        </w:rPr>
        <w:t xml:space="preserve"> </w:t>
      </w:r>
      <w:r w:rsidRPr="00117508">
        <w:rPr>
          <w:rFonts w:ascii="Courier New" w:hAnsi="Courier New" w:cs="Courier New"/>
          <w:color w:val="0000FF"/>
          <w:szCs w:val="19"/>
          <w:lang w:val="en-US"/>
        </w:rPr>
        <w:t>auto</w:t>
      </w:r>
      <w:r w:rsidRPr="00117508">
        <w:rPr>
          <w:rFonts w:ascii="Courier New" w:hAnsi="Courier New" w:cs="Courier New"/>
          <w:color w:val="000000"/>
          <w:szCs w:val="19"/>
          <w:lang w:val="en-US"/>
        </w:rPr>
        <w:t>&amp; element : destination) {</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std::cout </w:t>
      </w:r>
      <w:r w:rsidRPr="00117508">
        <w:rPr>
          <w:rFonts w:ascii="Courier New" w:hAnsi="Courier New" w:cs="Courier New"/>
          <w:color w:val="008080"/>
          <w:szCs w:val="19"/>
          <w:lang w:val="en-US"/>
        </w:rPr>
        <w:t>&lt;&lt;</w:t>
      </w:r>
      <w:r w:rsidRPr="00117508">
        <w:rPr>
          <w:rFonts w:ascii="Courier New" w:hAnsi="Courier New" w:cs="Courier New"/>
          <w:color w:val="000000"/>
          <w:szCs w:val="19"/>
          <w:lang w:val="en-US"/>
        </w:rPr>
        <w:t xml:space="preserve"> element </w:t>
      </w:r>
      <w:r w:rsidRPr="00117508">
        <w:rPr>
          <w:rFonts w:ascii="Courier New" w:hAnsi="Courier New" w:cs="Courier New"/>
          <w:color w:val="008080"/>
          <w:szCs w:val="19"/>
          <w:lang w:val="en-US"/>
        </w:rPr>
        <w:t>&lt;&lt;</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 "</w:t>
      </w:r>
      <w:r w:rsidRPr="00117508">
        <w:rPr>
          <w:rFonts w:ascii="Courier New" w:hAnsi="Courier New" w:cs="Courier New"/>
          <w:color w:val="000000"/>
          <w:szCs w:val="19"/>
          <w:lang w:val="en-US"/>
        </w:rPr>
        <w: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std::cout </w:t>
      </w:r>
      <w:r w:rsidRPr="00117508">
        <w:rPr>
          <w:rFonts w:ascii="Courier New" w:hAnsi="Courier New" w:cs="Courier New"/>
          <w:color w:val="008080"/>
          <w:szCs w:val="19"/>
          <w:lang w:val="en-US"/>
        </w:rPr>
        <w:t>&lt;&lt;</w:t>
      </w:r>
      <w:r w:rsidRPr="00117508">
        <w:rPr>
          <w:rFonts w:ascii="Courier New" w:hAnsi="Courier New" w:cs="Courier New"/>
          <w:color w:val="000000"/>
          <w:szCs w:val="19"/>
          <w:lang w:val="en-US"/>
        </w:rPr>
        <w:t xml:space="preserve"> std::endl;</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rPr>
      </w:pPr>
      <w:r w:rsidRPr="00117508">
        <w:rPr>
          <w:rFonts w:ascii="Courier New" w:hAnsi="Courier New" w:cs="Courier New"/>
          <w:color w:val="000000"/>
          <w:szCs w:val="19"/>
          <w:lang w:val="en-US"/>
        </w:rPr>
        <w:t xml:space="preserve">    </w:t>
      </w:r>
      <w:r w:rsidRPr="00117508">
        <w:rPr>
          <w:rFonts w:ascii="Courier New" w:hAnsi="Courier New" w:cs="Courier New"/>
          <w:color w:val="0000FF"/>
          <w:szCs w:val="19"/>
        </w:rPr>
        <w:t>return</w:t>
      </w:r>
      <w:r w:rsidRPr="00117508">
        <w:rPr>
          <w:rFonts w:ascii="Courier New" w:hAnsi="Courier New" w:cs="Courier New"/>
          <w:color w:val="000000"/>
          <w:szCs w:val="19"/>
        </w:rPr>
        <w:t xml:space="preserve"> 0;</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rPr>
      </w:pPr>
      <w:r>
        <w:rPr>
          <w:rFonts w:ascii="Courier New" w:hAnsi="Courier New" w:cs="Courier New"/>
          <w:color w:val="000000"/>
          <w:szCs w:val="19"/>
        </w:rPr>
        <w:t>}</w:t>
      </w:r>
    </w:p>
    <w:p w:rsidR="00117508" w:rsidRDefault="00117508" w:rsidP="00117508">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117508" w:rsidRPr="00AE5924" w:rsidRDefault="00117508" w:rsidP="00117508">
      <w:pPr>
        <w:spacing w:after="80"/>
        <w:rPr>
          <w:rFonts w:ascii="Cascadia Mono" w:hAnsi="Cascadia Mono" w:cs="Cascadia Mono"/>
          <w:color w:val="000000"/>
          <w:sz w:val="19"/>
          <w:szCs w:val="19"/>
        </w:rPr>
      </w:pPr>
      <w:r w:rsidRPr="00117508">
        <w:rPr>
          <w:rFonts w:ascii="Cascadia Mono" w:hAnsi="Cascadia Mono" w:cs="Cascadia Mono"/>
          <w:noProof/>
          <w:color w:val="000000"/>
          <w:sz w:val="19"/>
          <w:szCs w:val="19"/>
          <w:lang w:eastAsia="ru-RU"/>
        </w:rPr>
        <w:drawing>
          <wp:inline distT="0" distB="0" distL="0" distR="0" wp14:anchorId="214AD96E" wp14:editId="4F8412E6">
            <wp:extent cx="2362530" cy="295316"/>
            <wp:effectExtent l="0" t="0" r="0" b="9525"/>
            <wp:docPr id="542" name="Рисунок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5"/>
                    <a:stretch>
                      <a:fillRect/>
                    </a:stretch>
                  </pic:blipFill>
                  <pic:spPr>
                    <a:xfrm>
                      <a:off x="0" y="0"/>
                      <a:ext cx="2362530" cy="295316"/>
                    </a:xfrm>
                    <a:prstGeom prst="rect">
                      <a:avLst/>
                    </a:prstGeom>
                  </pic:spPr>
                </pic:pic>
              </a:graphicData>
            </a:graphic>
          </wp:inline>
        </w:drawing>
      </w:r>
    </w:p>
    <w:p w:rsidR="00117508" w:rsidRPr="00117508" w:rsidRDefault="00E02D8B" w:rsidP="00117508">
      <w:pPr>
        <w:rPr>
          <w:lang w:val="en-US"/>
        </w:rPr>
      </w:pPr>
      <w:hyperlink w:anchor="_Неупорядоченные_ассоциативные_конте" w:history="1">
        <w:r w:rsidR="00117508" w:rsidRPr="00FF136D">
          <w:rPr>
            <w:rStyle w:val="a4"/>
          </w:rPr>
          <w:t>&lt;</w:t>
        </w:r>
        <w:r w:rsidR="00117508" w:rsidRPr="000E62B6">
          <w:rPr>
            <w:rStyle w:val="a4"/>
          </w:rPr>
          <w:t>Неупо</w:t>
        </w:r>
        <w:r w:rsidR="00117508">
          <w:rPr>
            <w:rStyle w:val="a4"/>
          </w:rPr>
          <w:t>рядоченные ассоциативные контейнеры</w:t>
        </w:r>
        <w:r w:rsidR="00117508" w:rsidRPr="00FF136D">
          <w:rPr>
            <w:rStyle w:val="a4"/>
          </w:rPr>
          <w:t>&gt;</w:t>
        </w:r>
      </w:hyperlink>
    </w:p>
    <w:p w:rsidR="00117508" w:rsidRPr="00117508" w:rsidRDefault="00117508" w:rsidP="00117508">
      <w:pPr>
        <w:pStyle w:val="5"/>
        <w:numPr>
          <w:ilvl w:val="4"/>
          <w:numId w:val="26"/>
        </w:numPr>
        <w:tabs>
          <w:tab w:val="left" w:pos="1276"/>
        </w:tabs>
        <w:spacing w:before="160" w:after="160"/>
        <w:ind w:left="1506"/>
        <w:rPr>
          <w:rFonts w:ascii="Arial" w:hAnsi="Arial" w:cs="Arial"/>
          <w:b/>
          <w:color w:val="auto"/>
          <w:szCs w:val="20"/>
          <w:lang w:val="en-US"/>
        </w:rPr>
      </w:pPr>
      <w:bookmarkStart w:id="832" w:name="_remove_4"/>
      <w:bookmarkEnd w:id="832"/>
      <w:r>
        <w:rPr>
          <w:rFonts w:ascii="Arial" w:hAnsi="Arial" w:cs="Arial"/>
          <w:b/>
          <w:color w:val="auto"/>
          <w:szCs w:val="20"/>
          <w:lang w:val="en-US"/>
        </w:rPr>
        <w:t>remove</w:t>
      </w:r>
    </w:p>
    <w:p w:rsidR="00117508" w:rsidRPr="00FF136D" w:rsidRDefault="00117508" w:rsidP="00117508">
      <w:pPr>
        <w:ind w:firstLine="567"/>
      </w:pPr>
      <w:r>
        <w:t>Пример</w:t>
      </w:r>
      <w:r w:rsidRPr="00FF136D">
        <w:t xml:space="preserve"> </w:t>
      </w:r>
      <w:r>
        <w:t>использования</w:t>
      </w:r>
      <w:r w:rsidRPr="00FF136D">
        <w:t xml:space="preserve"> </w:t>
      </w:r>
      <w:r>
        <w:t>алгоритма</w:t>
      </w:r>
      <w:r w:rsidRPr="00FF136D">
        <w:t xml:space="preserve"> </w:t>
      </w:r>
      <w:r>
        <w:rPr>
          <w:lang w:val="en-US"/>
        </w:rPr>
        <w:t>remove</w:t>
      </w:r>
      <w:r w:rsidRPr="00FF136D">
        <w: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808080"/>
          <w:szCs w:val="19"/>
          <w:lang w:val="en-US"/>
        </w:rPr>
        <w:t>#include</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&lt;iostream&gt;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808080"/>
          <w:szCs w:val="19"/>
          <w:lang w:val="en-US"/>
        </w:rPr>
        <w:t>#include</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&lt;unordered_set&gt;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808080"/>
          <w:szCs w:val="19"/>
          <w:lang w:val="en-US"/>
        </w:rPr>
        <w:t>#include</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&lt;algorithm&gt;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FF"/>
          <w:szCs w:val="19"/>
          <w:lang w:val="en-US"/>
        </w:rPr>
        <w:t>int</w:t>
      </w:r>
      <w:r w:rsidRPr="00117508">
        <w:rPr>
          <w:rFonts w:ascii="Courier New" w:hAnsi="Courier New" w:cs="Courier New"/>
          <w:color w:val="000000"/>
          <w:szCs w:val="19"/>
          <w:lang w:val="en-US"/>
        </w:rPr>
        <w:t xml:space="preserve"> main() {</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w:t>
      </w:r>
      <w:r w:rsidRPr="00117508">
        <w:rPr>
          <w:rFonts w:ascii="Courier New" w:hAnsi="Courier New" w:cs="Courier New"/>
          <w:color w:val="2B91AF"/>
          <w:szCs w:val="19"/>
          <w:lang w:val="en-US"/>
        </w:rPr>
        <w:t>unordered_multiset</w:t>
      </w:r>
      <w:r w:rsidRPr="00117508">
        <w:rPr>
          <w:rFonts w:ascii="Courier New" w:hAnsi="Courier New" w:cs="Courier New"/>
          <w:color w:val="000000"/>
          <w:szCs w:val="19"/>
          <w:lang w:val="en-US"/>
        </w:rPr>
        <w:t>&lt;</w:t>
      </w:r>
      <w:r w:rsidRPr="00117508">
        <w:rPr>
          <w:rFonts w:ascii="Courier New" w:hAnsi="Courier New" w:cs="Courier New"/>
          <w:color w:val="0000FF"/>
          <w:szCs w:val="19"/>
          <w:lang w:val="en-US"/>
        </w:rPr>
        <w:t>int</w:t>
      </w:r>
      <w:r w:rsidRPr="00117508">
        <w:rPr>
          <w:rFonts w:ascii="Courier New" w:hAnsi="Courier New" w:cs="Courier New"/>
          <w:color w:val="000000"/>
          <w:szCs w:val="19"/>
          <w:lang w:val="en-US"/>
        </w:rPr>
        <w:t>&gt; source = { 1, 2, 2, 3, 4, 5 };</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w:t>
      </w:r>
      <w:r w:rsidRPr="00117508">
        <w:rPr>
          <w:rFonts w:ascii="Courier New" w:hAnsi="Courier New" w:cs="Courier New"/>
          <w:color w:val="2B91AF"/>
          <w:szCs w:val="19"/>
          <w:lang w:val="en-US"/>
        </w:rPr>
        <w:t>unordered_multiset</w:t>
      </w:r>
      <w:r w:rsidRPr="00117508">
        <w:rPr>
          <w:rFonts w:ascii="Courier New" w:hAnsi="Courier New" w:cs="Courier New"/>
          <w:color w:val="000000"/>
          <w:szCs w:val="19"/>
          <w:lang w:val="en-US"/>
        </w:rPr>
        <w:t>&lt;</w:t>
      </w:r>
      <w:r w:rsidRPr="00117508">
        <w:rPr>
          <w:rFonts w:ascii="Courier New" w:hAnsi="Courier New" w:cs="Courier New"/>
          <w:color w:val="0000FF"/>
          <w:szCs w:val="19"/>
          <w:lang w:val="en-US"/>
        </w:rPr>
        <w:t>int</w:t>
      </w:r>
      <w:r w:rsidRPr="00117508">
        <w:rPr>
          <w:rFonts w:ascii="Courier New" w:hAnsi="Courier New" w:cs="Courier New"/>
          <w:color w:val="000000"/>
          <w:szCs w:val="19"/>
          <w:lang w:val="en-US"/>
        </w:rPr>
        <w:t>&gt; destination;</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w:t>
      </w:r>
      <w:r w:rsidRPr="00117508">
        <w:rPr>
          <w:rFonts w:ascii="Courier New" w:hAnsi="Courier New" w:cs="Courier New"/>
          <w:color w:val="0000FF"/>
          <w:szCs w:val="19"/>
          <w:lang w:val="en-US"/>
        </w:rPr>
        <w:t>int</w:t>
      </w:r>
      <w:r w:rsidRPr="00117508">
        <w:rPr>
          <w:rFonts w:ascii="Courier New" w:hAnsi="Courier New" w:cs="Courier New"/>
          <w:color w:val="000000"/>
          <w:szCs w:val="19"/>
          <w:lang w:val="en-US"/>
        </w:rPr>
        <w:t xml:space="preserve"> threshold = 3;</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w:t>
      </w:r>
      <w:r w:rsidRPr="00117508">
        <w:rPr>
          <w:rFonts w:ascii="Courier New" w:hAnsi="Courier New" w:cs="Courier New"/>
          <w:color w:val="0000FF"/>
          <w:szCs w:val="19"/>
          <w:lang w:val="en-US"/>
        </w:rPr>
        <w:t>int</w:t>
      </w:r>
      <w:r w:rsidRPr="00117508">
        <w:rPr>
          <w:rFonts w:ascii="Courier New" w:hAnsi="Courier New" w:cs="Courier New"/>
          <w:color w:val="000000"/>
          <w:szCs w:val="19"/>
          <w:lang w:val="en-US"/>
        </w:rPr>
        <w:t xml:space="preserve"> new_value = 10;</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std::replace_copy_if(source.begin(), source.end(), std::inserter(destination, destination.end()),</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[threshold](</w:t>
      </w:r>
      <w:r w:rsidRPr="00117508">
        <w:rPr>
          <w:rFonts w:ascii="Courier New" w:hAnsi="Courier New" w:cs="Courier New"/>
          <w:color w:val="0000FF"/>
          <w:szCs w:val="19"/>
          <w:lang w:val="en-US"/>
        </w:rPr>
        <w:t>int</w:t>
      </w:r>
      <w:r w:rsidRPr="00117508">
        <w:rPr>
          <w:rFonts w:ascii="Courier New" w:hAnsi="Courier New" w:cs="Courier New"/>
          <w:color w:val="000000"/>
          <w:szCs w:val="19"/>
          <w:lang w:val="en-US"/>
        </w:rPr>
        <w:t xml:space="preserve"> </w:t>
      </w:r>
      <w:r w:rsidRPr="00117508">
        <w:rPr>
          <w:rFonts w:ascii="Courier New" w:hAnsi="Courier New" w:cs="Courier New"/>
          <w:color w:val="808080"/>
          <w:szCs w:val="19"/>
          <w:lang w:val="en-US"/>
        </w:rPr>
        <w:t>element</w:t>
      </w:r>
      <w:r w:rsidRPr="00117508">
        <w:rPr>
          <w:rFonts w:ascii="Courier New" w:hAnsi="Courier New" w:cs="Courier New"/>
          <w:color w:val="000000"/>
          <w:szCs w:val="19"/>
          <w:lang w:val="en-US"/>
        </w:rPr>
        <w:t xml:space="preserve">) { </w:t>
      </w:r>
      <w:r w:rsidRPr="00117508">
        <w:rPr>
          <w:rFonts w:ascii="Courier New" w:hAnsi="Courier New" w:cs="Courier New"/>
          <w:color w:val="0000FF"/>
          <w:szCs w:val="19"/>
          <w:lang w:val="en-US"/>
        </w:rPr>
        <w:t>return</w:t>
      </w:r>
      <w:r w:rsidRPr="00117508">
        <w:rPr>
          <w:rFonts w:ascii="Courier New" w:hAnsi="Courier New" w:cs="Courier New"/>
          <w:color w:val="000000"/>
          <w:szCs w:val="19"/>
          <w:lang w:val="en-US"/>
        </w:rPr>
        <w:t xml:space="preserve"> </w:t>
      </w:r>
      <w:r w:rsidRPr="00117508">
        <w:rPr>
          <w:rFonts w:ascii="Courier New" w:hAnsi="Courier New" w:cs="Courier New"/>
          <w:color w:val="808080"/>
          <w:szCs w:val="19"/>
          <w:lang w:val="en-US"/>
        </w:rPr>
        <w:t>element</w:t>
      </w:r>
      <w:r w:rsidRPr="00117508">
        <w:rPr>
          <w:rFonts w:ascii="Courier New" w:hAnsi="Courier New" w:cs="Courier New"/>
          <w:color w:val="000000"/>
          <w:szCs w:val="19"/>
          <w:lang w:val="en-US"/>
        </w:rPr>
        <w:t xml:space="preserve"> &gt; threshold; }, new_value);</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std::cout </w:t>
      </w:r>
      <w:r w:rsidRPr="00117508">
        <w:rPr>
          <w:rFonts w:ascii="Courier New" w:hAnsi="Courier New" w:cs="Courier New"/>
          <w:color w:val="008080"/>
          <w:szCs w:val="19"/>
          <w:lang w:val="en-US"/>
        </w:rPr>
        <w:t>&lt;&lt;</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"Destination: "</w:t>
      </w:r>
      <w:r w:rsidRPr="00117508">
        <w:rPr>
          <w:rFonts w:ascii="Courier New" w:hAnsi="Courier New" w:cs="Courier New"/>
          <w:color w:val="000000"/>
          <w:szCs w:val="19"/>
          <w:lang w:val="en-US"/>
        </w:rPr>
        <w: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w:t>
      </w:r>
      <w:r w:rsidRPr="00117508">
        <w:rPr>
          <w:rFonts w:ascii="Courier New" w:hAnsi="Courier New" w:cs="Courier New"/>
          <w:color w:val="0000FF"/>
          <w:szCs w:val="19"/>
          <w:lang w:val="en-US"/>
        </w:rPr>
        <w:t>for</w:t>
      </w:r>
      <w:r w:rsidRPr="00117508">
        <w:rPr>
          <w:rFonts w:ascii="Courier New" w:hAnsi="Courier New" w:cs="Courier New"/>
          <w:color w:val="000000"/>
          <w:szCs w:val="19"/>
          <w:lang w:val="en-US"/>
        </w:rPr>
        <w:t xml:space="preserve"> (</w:t>
      </w:r>
      <w:r w:rsidRPr="00117508">
        <w:rPr>
          <w:rFonts w:ascii="Courier New" w:hAnsi="Courier New" w:cs="Courier New"/>
          <w:color w:val="0000FF"/>
          <w:szCs w:val="19"/>
          <w:lang w:val="en-US"/>
        </w:rPr>
        <w:t>const</w:t>
      </w:r>
      <w:r w:rsidRPr="00117508">
        <w:rPr>
          <w:rFonts w:ascii="Courier New" w:hAnsi="Courier New" w:cs="Courier New"/>
          <w:color w:val="000000"/>
          <w:szCs w:val="19"/>
          <w:lang w:val="en-US"/>
        </w:rPr>
        <w:t xml:space="preserve"> </w:t>
      </w:r>
      <w:r w:rsidRPr="00117508">
        <w:rPr>
          <w:rFonts w:ascii="Courier New" w:hAnsi="Courier New" w:cs="Courier New"/>
          <w:color w:val="0000FF"/>
          <w:szCs w:val="19"/>
          <w:lang w:val="en-US"/>
        </w:rPr>
        <w:t>auto</w:t>
      </w:r>
      <w:r w:rsidRPr="00117508">
        <w:rPr>
          <w:rFonts w:ascii="Courier New" w:hAnsi="Courier New" w:cs="Courier New"/>
          <w:color w:val="000000"/>
          <w:szCs w:val="19"/>
          <w:lang w:val="en-US"/>
        </w:rPr>
        <w:t>&amp; element : destination) {</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std::cout </w:t>
      </w:r>
      <w:r w:rsidRPr="00117508">
        <w:rPr>
          <w:rFonts w:ascii="Courier New" w:hAnsi="Courier New" w:cs="Courier New"/>
          <w:color w:val="008080"/>
          <w:szCs w:val="19"/>
          <w:lang w:val="en-US"/>
        </w:rPr>
        <w:t>&lt;&lt;</w:t>
      </w:r>
      <w:r w:rsidRPr="00117508">
        <w:rPr>
          <w:rFonts w:ascii="Courier New" w:hAnsi="Courier New" w:cs="Courier New"/>
          <w:color w:val="000000"/>
          <w:szCs w:val="19"/>
          <w:lang w:val="en-US"/>
        </w:rPr>
        <w:t xml:space="preserve"> element </w:t>
      </w:r>
      <w:r w:rsidRPr="00117508">
        <w:rPr>
          <w:rFonts w:ascii="Courier New" w:hAnsi="Courier New" w:cs="Courier New"/>
          <w:color w:val="008080"/>
          <w:szCs w:val="19"/>
          <w:lang w:val="en-US"/>
        </w:rPr>
        <w:t>&lt;&lt;</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 "</w:t>
      </w:r>
      <w:r w:rsidRPr="00117508">
        <w:rPr>
          <w:rFonts w:ascii="Courier New" w:hAnsi="Courier New" w:cs="Courier New"/>
          <w:color w:val="000000"/>
          <w:szCs w:val="19"/>
          <w:lang w:val="en-US"/>
        </w:rPr>
        <w: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std::cout </w:t>
      </w:r>
      <w:r w:rsidRPr="00117508">
        <w:rPr>
          <w:rFonts w:ascii="Courier New" w:hAnsi="Courier New" w:cs="Courier New"/>
          <w:color w:val="008080"/>
          <w:szCs w:val="19"/>
          <w:lang w:val="en-US"/>
        </w:rPr>
        <w:t>&lt;&lt;</w:t>
      </w:r>
      <w:r w:rsidRPr="00117508">
        <w:rPr>
          <w:rFonts w:ascii="Courier New" w:hAnsi="Courier New" w:cs="Courier New"/>
          <w:color w:val="000000"/>
          <w:szCs w:val="19"/>
          <w:lang w:val="en-US"/>
        </w:rPr>
        <w:t xml:space="preserve"> std::endl;</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rPr>
      </w:pPr>
      <w:r w:rsidRPr="00117508">
        <w:rPr>
          <w:rFonts w:ascii="Courier New" w:hAnsi="Courier New" w:cs="Courier New"/>
          <w:color w:val="000000"/>
          <w:szCs w:val="19"/>
          <w:lang w:val="en-US"/>
        </w:rPr>
        <w:t xml:space="preserve">    </w:t>
      </w:r>
      <w:r w:rsidRPr="00117508">
        <w:rPr>
          <w:rFonts w:ascii="Courier New" w:hAnsi="Courier New" w:cs="Courier New"/>
          <w:color w:val="0000FF"/>
          <w:szCs w:val="19"/>
        </w:rPr>
        <w:t>return</w:t>
      </w:r>
      <w:r w:rsidRPr="00117508">
        <w:rPr>
          <w:rFonts w:ascii="Courier New" w:hAnsi="Courier New" w:cs="Courier New"/>
          <w:color w:val="000000"/>
          <w:szCs w:val="19"/>
        </w:rPr>
        <w:t xml:space="preserve"> 0;</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rPr>
      </w:pPr>
      <w:r>
        <w:rPr>
          <w:rFonts w:ascii="Courier New" w:hAnsi="Courier New" w:cs="Courier New"/>
          <w:color w:val="000000"/>
          <w:szCs w:val="19"/>
        </w:rPr>
        <w:t>}</w:t>
      </w:r>
    </w:p>
    <w:p w:rsidR="00117508" w:rsidRDefault="00117508" w:rsidP="00117508">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117508" w:rsidRPr="00AE5924" w:rsidRDefault="00117508" w:rsidP="00117508">
      <w:pPr>
        <w:spacing w:after="80"/>
        <w:rPr>
          <w:rFonts w:ascii="Cascadia Mono" w:hAnsi="Cascadia Mono" w:cs="Cascadia Mono"/>
          <w:color w:val="000000"/>
          <w:sz w:val="19"/>
          <w:szCs w:val="19"/>
        </w:rPr>
      </w:pPr>
      <w:r w:rsidRPr="00117508">
        <w:rPr>
          <w:rFonts w:ascii="Cascadia Mono" w:hAnsi="Cascadia Mono" w:cs="Cascadia Mono"/>
          <w:noProof/>
          <w:color w:val="000000"/>
          <w:sz w:val="19"/>
          <w:szCs w:val="19"/>
          <w:lang w:eastAsia="ru-RU"/>
        </w:rPr>
        <w:drawing>
          <wp:inline distT="0" distB="0" distL="0" distR="0" wp14:anchorId="18D5D567" wp14:editId="5E688DB5">
            <wp:extent cx="2362530" cy="295316"/>
            <wp:effectExtent l="0" t="0" r="0" b="9525"/>
            <wp:docPr id="545" name="Рисунок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5"/>
                    <a:stretch>
                      <a:fillRect/>
                    </a:stretch>
                  </pic:blipFill>
                  <pic:spPr>
                    <a:xfrm>
                      <a:off x="0" y="0"/>
                      <a:ext cx="2362530" cy="295316"/>
                    </a:xfrm>
                    <a:prstGeom prst="rect">
                      <a:avLst/>
                    </a:prstGeom>
                  </pic:spPr>
                </pic:pic>
              </a:graphicData>
            </a:graphic>
          </wp:inline>
        </w:drawing>
      </w:r>
    </w:p>
    <w:p w:rsidR="00117508" w:rsidRPr="00117508" w:rsidRDefault="00E02D8B" w:rsidP="00117508">
      <w:pPr>
        <w:rPr>
          <w:lang w:val="en-US"/>
        </w:rPr>
      </w:pPr>
      <w:hyperlink w:anchor="_Неупорядоченные_ассоциативные_конте" w:history="1">
        <w:r w:rsidR="00117508" w:rsidRPr="00FF136D">
          <w:rPr>
            <w:rStyle w:val="a4"/>
          </w:rPr>
          <w:t>&lt;</w:t>
        </w:r>
        <w:r w:rsidR="00117508" w:rsidRPr="000E62B6">
          <w:rPr>
            <w:rStyle w:val="a4"/>
          </w:rPr>
          <w:t>Неупо</w:t>
        </w:r>
        <w:r w:rsidR="00117508">
          <w:rPr>
            <w:rStyle w:val="a4"/>
          </w:rPr>
          <w:t>рядоченные ассоциативные контейнеры</w:t>
        </w:r>
        <w:r w:rsidR="00117508" w:rsidRPr="00FF136D">
          <w:rPr>
            <w:rStyle w:val="a4"/>
          </w:rPr>
          <w:t>&gt;</w:t>
        </w:r>
      </w:hyperlink>
    </w:p>
    <w:p w:rsidR="00117508" w:rsidRPr="00117508" w:rsidRDefault="00117508" w:rsidP="00117508">
      <w:pPr>
        <w:pStyle w:val="5"/>
        <w:numPr>
          <w:ilvl w:val="4"/>
          <w:numId w:val="26"/>
        </w:numPr>
        <w:tabs>
          <w:tab w:val="left" w:pos="1276"/>
        </w:tabs>
        <w:spacing w:before="160" w:after="160"/>
        <w:ind w:left="1506"/>
        <w:rPr>
          <w:rFonts w:ascii="Arial" w:hAnsi="Arial" w:cs="Arial"/>
          <w:b/>
          <w:color w:val="auto"/>
          <w:szCs w:val="20"/>
          <w:lang w:val="en-US"/>
        </w:rPr>
      </w:pPr>
      <w:bookmarkStart w:id="833" w:name="_remove_copy_6"/>
      <w:bookmarkEnd w:id="833"/>
      <w:r>
        <w:rPr>
          <w:rFonts w:ascii="Arial" w:hAnsi="Arial" w:cs="Arial"/>
          <w:b/>
          <w:color w:val="auto"/>
          <w:szCs w:val="20"/>
          <w:lang w:val="en-US"/>
        </w:rPr>
        <w:t>remove_copy</w:t>
      </w:r>
    </w:p>
    <w:p w:rsidR="00117508" w:rsidRPr="00FF136D" w:rsidRDefault="00117508" w:rsidP="00117508">
      <w:pPr>
        <w:ind w:firstLine="567"/>
      </w:pPr>
      <w:r>
        <w:t>Пример</w:t>
      </w:r>
      <w:r w:rsidRPr="00FF136D">
        <w:t xml:space="preserve"> </w:t>
      </w:r>
      <w:r>
        <w:t>использования</w:t>
      </w:r>
      <w:r w:rsidRPr="00FF136D">
        <w:t xml:space="preserve"> </w:t>
      </w:r>
      <w:r>
        <w:t>алгоритма</w:t>
      </w:r>
      <w:r w:rsidRPr="00FF136D">
        <w:t xml:space="preserve"> </w:t>
      </w:r>
      <w:r>
        <w:rPr>
          <w:lang w:val="en-US"/>
        </w:rPr>
        <w:t>remove</w:t>
      </w:r>
      <w:r w:rsidRPr="00117508">
        <w:t>_</w:t>
      </w:r>
      <w:r>
        <w:rPr>
          <w:lang w:val="en-US"/>
        </w:rPr>
        <w:t>copy</w:t>
      </w:r>
      <w:r w:rsidRPr="00FF136D">
        <w: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808080"/>
          <w:szCs w:val="19"/>
          <w:lang w:val="en-US"/>
        </w:rPr>
        <w:t>#include</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&lt;iostream&gt;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808080"/>
          <w:szCs w:val="19"/>
          <w:lang w:val="en-US"/>
        </w:rPr>
        <w:t>#include</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&lt;unordered_set&gt;</w:t>
      </w:r>
    </w:p>
    <w:p w:rsidR="00117508" w:rsidRPr="001E36C6" w:rsidRDefault="00117508" w:rsidP="00117508">
      <w:pPr>
        <w:autoSpaceDE w:val="0"/>
        <w:autoSpaceDN w:val="0"/>
        <w:adjustRightInd w:val="0"/>
        <w:spacing w:after="0" w:line="240" w:lineRule="auto"/>
        <w:rPr>
          <w:rFonts w:ascii="Courier New" w:hAnsi="Courier New" w:cs="Courier New"/>
          <w:color w:val="000000"/>
          <w:szCs w:val="19"/>
          <w:lang w:val="en-US"/>
        </w:rPr>
      </w:pPr>
      <w:r w:rsidRPr="001E36C6">
        <w:rPr>
          <w:rFonts w:ascii="Courier New" w:hAnsi="Courier New" w:cs="Courier New"/>
          <w:color w:val="808080"/>
          <w:szCs w:val="19"/>
          <w:lang w:val="en-US"/>
        </w:rPr>
        <w:t>#include</w:t>
      </w:r>
      <w:r w:rsidRPr="001E36C6">
        <w:rPr>
          <w:rFonts w:ascii="Courier New" w:hAnsi="Courier New" w:cs="Courier New"/>
          <w:color w:val="000000"/>
          <w:szCs w:val="19"/>
          <w:lang w:val="en-US"/>
        </w:rPr>
        <w:t xml:space="preserve"> </w:t>
      </w:r>
      <w:r w:rsidRPr="001E36C6">
        <w:rPr>
          <w:rFonts w:ascii="Courier New" w:hAnsi="Courier New" w:cs="Courier New"/>
          <w:color w:val="A31515"/>
          <w:szCs w:val="19"/>
          <w:lang w:val="en-US"/>
        </w:rPr>
        <w:t>&lt;algorithm&gt;</w:t>
      </w:r>
    </w:p>
    <w:p w:rsidR="00117508" w:rsidRPr="001E36C6" w:rsidRDefault="00117508" w:rsidP="00117508">
      <w:pPr>
        <w:autoSpaceDE w:val="0"/>
        <w:autoSpaceDN w:val="0"/>
        <w:adjustRightInd w:val="0"/>
        <w:spacing w:after="0" w:line="240" w:lineRule="auto"/>
        <w:rPr>
          <w:rFonts w:ascii="Courier New" w:hAnsi="Courier New" w:cs="Courier New"/>
          <w:color w:val="000000"/>
          <w:szCs w:val="19"/>
          <w:lang w:val="en-US"/>
        </w:rPr>
      </w:pPr>
      <w:r w:rsidRPr="001E36C6">
        <w:rPr>
          <w:rFonts w:ascii="Courier New" w:hAnsi="Courier New" w:cs="Courier New"/>
          <w:color w:val="808080"/>
          <w:szCs w:val="19"/>
          <w:lang w:val="en-US"/>
        </w:rPr>
        <w:t>#include</w:t>
      </w:r>
      <w:r w:rsidRPr="001E36C6">
        <w:rPr>
          <w:rFonts w:ascii="Courier New" w:hAnsi="Courier New" w:cs="Courier New"/>
          <w:color w:val="000000"/>
          <w:szCs w:val="19"/>
          <w:lang w:val="en-US"/>
        </w:rPr>
        <w:t xml:space="preserve"> </w:t>
      </w:r>
      <w:r w:rsidRPr="001E36C6">
        <w:rPr>
          <w:rFonts w:ascii="Courier New" w:hAnsi="Courier New" w:cs="Courier New"/>
          <w:color w:val="A31515"/>
          <w:szCs w:val="19"/>
          <w:lang w:val="en-US"/>
        </w:rPr>
        <w:t>&lt;iterator&gt;</w:t>
      </w:r>
    </w:p>
    <w:p w:rsidR="00117508" w:rsidRPr="001E36C6"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FF"/>
          <w:szCs w:val="19"/>
          <w:lang w:val="en-US"/>
        </w:rPr>
        <w:t>int</w:t>
      </w:r>
      <w:r w:rsidRPr="00117508">
        <w:rPr>
          <w:rFonts w:ascii="Courier New" w:hAnsi="Courier New" w:cs="Courier New"/>
          <w:color w:val="000000"/>
          <w:szCs w:val="19"/>
          <w:lang w:val="en-US"/>
        </w:rPr>
        <w:t xml:space="preserve"> main() {</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w:t>
      </w:r>
      <w:r w:rsidRPr="00117508">
        <w:rPr>
          <w:rFonts w:ascii="Courier New" w:hAnsi="Courier New" w:cs="Courier New"/>
          <w:color w:val="2B91AF"/>
          <w:szCs w:val="19"/>
          <w:lang w:val="en-US"/>
        </w:rPr>
        <w:t>unordered_multiset</w:t>
      </w:r>
      <w:r w:rsidRPr="00117508">
        <w:rPr>
          <w:rFonts w:ascii="Courier New" w:hAnsi="Courier New" w:cs="Courier New"/>
          <w:color w:val="000000"/>
          <w:szCs w:val="19"/>
          <w:lang w:val="en-US"/>
        </w:rPr>
        <w:t>&lt;</w:t>
      </w:r>
      <w:r w:rsidRPr="00117508">
        <w:rPr>
          <w:rFonts w:ascii="Courier New" w:hAnsi="Courier New" w:cs="Courier New"/>
          <w:color w:val="0000FF"/>
          <w:szCs w:val="19"/>
          <w:lang w:val="en-US"/>
        </w:rPr>
        <w:t>int</w:t>
      </w:r>
      <w:r w:rsidRPr="00117508">
        <w:rPr>
          <w:rFonts w:ascii="Courier New" w:hAnsi="Courier New" w:cs="Courier New"/>
          <w:color w:val="000000"/>
          <w:szCs w:val="19"/>
          <w:lang w:val="en-US"/>
        </w:rPr>
        <w:t>&gt; sourceSet = { 1, 2, 3, 4, 5, 6 };</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w:t>
      </w:r>
      <w:r w:rsidRPr="00117508">
        <w:rPr>
          <w:rFonts w:ascii="Courier New" w:hAnsi="Courier New" w:cs="Courier New"/>
          <w:color w:val="2B91AF"/>
          <w:szCs w:val="19"/>
          <w:lang w:val="en-US"/>
        </w:rPr>
        <w:t>unordered_multiset</w:t>
      </w:r>
      <w:r w:rsidRPr="00117508">
        <w:rPr>
          <w:rFonts w:ascii="Courier New" w:hAnsi="Courier New" w:cs="Courier New"/>
          <w:color w:val="000000"/>
          <w:szCs w:val="19"/>
          <w:lang w:val="en-US"/>
        </w:rPr>
        <w:t>&lt;</w:t>
      </w:r>
      <w:r w:rsidRPr="00117508">
        <w:rPr>
          <w:rFonts w:ascii="Courier New" w:hAnsi="Courier New" w:cs="Courier New"/>
          <w:color w:val="0000FF"/>
          <w:szCs w:val="19"/>
          <w:lang w:val="en-US"/>
        </w:rPr>
        <w:t>int</w:t>
      </w:r>
      <w:r w:rsidRPr="00117508">
        <w:rPr>
          <w:rFonts w:ascii="Courier New" w:hAnsi="Courier New" w:cs="Courier New"/>
          <w:color w:val="000000"/>
          <w:szCs w:val="19"/>
          <w:lang w:val="en-US"/>
        </w:rPr>
        <w:t>&gt; destinationSet;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std::remove_copy(sourceSet.begin(), sourceSet.end(), std::inserter(destinationSet, destinationSet.end()), 3);</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std::cout </w:t>
      </w:r>
      <w:r w:rsidRPr="00117508">
        <w:rPr>
          <w:rFonts w:ascii="Courier New" w:hAnsi="Courier New" w:cs="Courier New"/>
          <w:color w:val="008080"/>
          <w:szCs w:val="19"/>
          <w:lang w:val="en-US"/>
        </w:rPr>
        <w:t>&lt;&lt;</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"Destination set:"</w:t>
      </w:r>
      <w:r w:rsidRPr="00117508">
        <w:rPr>
          <w:rFonts w:ascii="Courier New" w:hAnsi="Courier New" w:cs="Courier New"/>
          <w:color w:val="000000"/>
          <w:szCs w:val="19"/>
          <w:lang w:val="en-US"/>
        </w:rPr>
        <w: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w:t>
      </w:r>
      <w:r w:rsidRPr="00117508">
        <w:rPr>
          <w:rFonts w:ascii="Courier New" w:hAnsi="Courier New" w:cs="Courier New"/>
          <w:color w:val="0000FF"/>
          <w:szCs w:val="19"/>
          <w:lang w:val="en-US"/>
        </w:rPr>
        <w:t>for</w:t>
      </w:r>
      <w:r w:rsidRPr="00117508">
        <w:rPr>
          <w:rFonts w:ascii="Courier New" w:hAnsi="Courier New" w:cs="Courier New"/>
          <w:color w:val="000000"/>
          <w:szCs w:val="19"/>
          <w:lang w:val="en-US"/>
        </w:rPr>
        <w:t xml:space="preserve"> (</w:t>
      </w:r>
      <w:r w:rsidRPr="00117508">
        <w:rPr>
          <w:rFonts w:ascii="Courier New" w:hAnsi="Courier New" w:cs="Courier New"/>
          <w:color w:val="0000FF"/>
          <w:szCs w:val="19"/>
          <w:lang w:val="en-US"/>
        </w:rPr>
        <w:t>const</w:t>
      </w:r>
      <w:r w:rsidRPr="00117508">
        <w:rPr>
          <w:rFonts w:ascii="Courier New" w:hAnsi="Courier New" w:cs="Courier New"/>
          <w:color w:val="000000"/>
          <w:szCs w:val="19"/>
          <w:lang w:val="en-US"/>
        </w:rPr>
        <w:t xml:space="preserve"> </w:t>
      </w:r>
      <w:r w:rsidRPr="00117508">
        <w:rPr>
          <w:rFonts w:ascii="Courier New" w:hAnsi="Courier New" w:cs="Courier New"/>
          <w:color w:val="0000FF"/>
          <w:szCs w:val="19"/>
          <w:lang w:val="en-US"/>
        </w:rPr>
        <w:t>auto</w:t>
      </w:r>
      <w:r w:rsidRPr="00117508">
        <w:rPr>
          <w:rFonts w:ascii="Courier New" w:hAnsi="Courier New" w:cs="Courier New"/>
          <w:color w:val="000000"/>
          <w:szCs w:val="19"/>
          <w:lang w:val="en-US"/>
        </w:rPr>
        <w:t>&amp; element : destinationSet) {</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std::cout </w:t>
      </w:r>
      <w:r w:rsidRPr="00117508">
        <w:rPr>
          <w:rFonts w:ascii="Courier New" w:hAnsi="Courier New" w:cs="Courier New"/>
          <w:color w:val="008080"/>
          <w:szCs w:val="19"/>
          <w:lang w:val="en-US"/>
        </w:rPr>
        <w:t>&lt;&lt;</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 "</w:t>
      </w:r>
      <w:r w:rsidRPr="00117508">
        <w:rPr>
          <w:rFonts w:ascii="Courier New" w:hAnsi="Courier New" w:cs="Courier New"/>
          <w:color w:val="000000"/>
          <w:szCs w:val="19"/>
          <w:lang w:val="en-US"/>
        </w:rPr>
        <w:t xml:space="preserve"> </w:t>
      </w:r>
      <w:r w:rsidRPr="00117508">
        <w:rPr>
          <w:rFonts w:ascii="Courier New" w:hAnsi="Courier New" w:cs="Courier New"/>
          <w:color w:val="008080"/>
          <w:szCs w:val="19"/>
          <w:lang w:val="en-US"/>
        </w:rPr>
        <w:t>&lt;&lt;</w:t>
      </w:r>
      <w:r w:rsidRPr="00117508">
        <w:rPr>
          <w:rFonts w:ascii="Courier New" w:hAnsi="Courier New" w:cs="Courier New"/>
          <w:color w:val="000000"/>
          <w:szCs w:val="19"/>
          <w:lang w:val="en-US"/>
        </w:rPr>
        <w:t xml:space="preserve"> element;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std::cout </w:t>
      </w:r>
      <w:r w:rsidRPr="00117508">
        <w:rPr>
          <w:rFonts w:ascii="Courier New" w:hAnsi="Courier New" w:cs="Courier New"/>
          <w:color w:val="008080"/>
          <w:szCs w:val="19"/>
          <w:lang w:val="en-US"/>
        </w:rPr>
        <w:t>&lt;&lt;</w:t>
      </w:r>
      <w:r w:rsidRPr="00117508">
        <w:rPr>
          <w:rFonts w:ascii="Courier New" w:hAnsi="Courier New" w:cs="Courier New"/>
          <w:color w:val="000000"/>
          <w:szCs w:val="19"/>
          <w:lang w:val="en-US"/>
        </w:rPr>
        <w:t xml:space="preserve"> std::endl;</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rPr>
      </w:pPr>
      <w:r w:rsidRPr="00117508">
        <w:rPr>
          <w:rFonts w:ascii="Courier New" w:hAnsi="Courier New" w:cs="Courier New"/>
          <w:color w:val="000000"/>
          <w:szCs w:val="19"/>
          <w:lang w:val="en-US"/>
        </w:rPr>
        <w:t xml:space="preserve">    </w:t>
      </w:r>
      <w:r w:rsidRPr="00117508">
        <w:rPr>
          <w:rFonts w:ascii="Courier New" w:hAnsi="Courier New" w:cs="Courier New"/>
          <w:color w:val="0000FF"/>
          <w:szCs w:val="19"/>
        </w:rPr>
        <w:t>return</w:t>
      </w:r>
      <w:r w:rsidRPr="00117508">
        <w:rPr>
          <w:rFonts w:ascii="Courier New" w:hAnsi="Courier New" w:cs="Courier New"/>
          <w:color w:val="000000"/>
          <w:szCs w:val="19"/>
        </w:rPr>
        <w:t xml:space="preserve"> 0;</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rPr>
      </w:pPr>
      <w:r w:rsidRPr="00117508">
        <w:rPr>
          <w:rFonts w:ascii="Courier New" w:hAnsi="Courier New" w:cs="Courier New"/>
          <w:color w:val="000000"/>
          <w:szCs w:val="19"/>
        </w:rPr>
        <w:t>}</w:t>
      </w:r>
    </w:p>
    <w:p w:rsidR="00117508" w:rsidRDefault="00117508" w:rsidP="00117508">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117508" w:rsidRPr="00AE5924" w:rsidRDefault="00117508" w:rsidP="00117508">
      <w:pPr>
        <w:spacing w:after="80"/>
        <w:rPr>
          <w:rFonts w:ascii="Cascadia Mono" w:hAnsi="Cascadia Mono" w:cs="Cascadia Mono"/>
          <w:color w:val="000000"/>
          <w:sz w:val="19"/>
          <w:szCs w:val="19"/>
        </w:rPr>
      </w:pPr>
      <w:r w:rsidRPr="00117508">
        <w:rPr>
          <w:rFonts w:ascii="Cascadia Mono" w:hAnsi="Cascadia Mono" w:cs="Cascadia Mono"/>
          <w:noProof/>
          <w:color w:val="000000"/>
          <w:sz w:val="19"/>
          <w:szCs w:val="19"/>
          <w:lang w:eastAsia="ru-RU"/>
        </w:rPr>
        <w:drawing>
          <wp:inline distT="0" distB="0" distL="0" distR="0" wp14:anchorId="6C1148EB" wp14:editId="6E275C59">
            <wp:extent cx="2343477" cy="352474"/>
            <wp:effectExtent l="0" t="0" r="0" b="9525"/>
            <wp:docPr id="553" name="Рисунок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6"/>
                    <a:stretch>
                      <a:fillRect/>
                    </a:stretch>
                  </pic:blipFill>
                  <pic:spPr>
                    <a:xfrm>
                      <a:off x="0" y="0"/>
                      <a:ext cx="2343477" cy="352474"/>
                    </a:xfrm>
                    <a:prstGeom prst="rect">
                      <a:avLst/>
                    </a:prstGeom>
                  </pic:spPr>
                </pic:pic>
              </a:graphicData>
            </a:graphic>
          </wp:inline>
        </w:drawing>
      </w:r>
    </w:p>
    <w:p w:rsidR="00117508" w:rsidRPr="00117508" w:rsidRDefault="00E02D8B" w:rsidP="00117508">
      <w:pPr>
        <w:rPr>
          <w:lang w:val="en-US"/>
        </w:rPr>
      </w:pPr>
      <w:hyperlink w:anchor="_Неупорядоченные_ассоциативные_конте" w:history="1">
        <w:r w:rsidR="00117508" w:rsidRPr="00FF136D">
          <w:rPr>
            <w:rStyle w:val="a4"/>
          </w:rPr>
          <w:t>&lt;</w:t>
        </w:r>
        <w:r w:rsidR="00117508" w:rsidRPr="000E62B6">
          <w:rPr>
            <w:rStyle w:val="a4"/>
          </w:rPr>
          <w:t>Неупо</w:t>
        </w:r>
        <w:r w:rsidR="00117508">
          <w:rPr>
            <w:rStyle w:val="a4"/>
          </w:rPr>
          <w:t>рядоченные ассоциативные контейнеры</w:t>
        </w:r>
        <w:r w:rsidR="00117508" w:rsidRPr="00FF136D">
          <w:rPr>
            <w:rStyle w:val="a4"/>
          </w:rPr>
          <w:t>&gt;</w:t>
        </w:r>
      </w:hyperlink>
    </w:p>
    <w:p w:rsidR="00117508" w:rsidRPr="00117508" w:rsidRDefault="00117508" w:rsidP="00117508">
      <w:pPr>
        <w:pStyle w:val="5"/>
        <w:numPr>
          <w:ilvl w:val="4"/>
          <w:numId w:val="26"/>
        </w:numPr>
        <w:tabs>
          <w:tab w:val="left" w:pos="1276"/>
        </w:tabs>
        <w:spacing w:before="160" w:after="160"/>
        <w:ind w:left="1506"/>
        <w:rPr>
          <w:rFonts w:ascii="Arial" w:hAnsi="Arial" w:cs="Arial"/>
          <w:b/>
          <w:color w:val="auto"/>
          <w:szCs w:val="20"/>
          <w:lang w:val="en-US"/>
        </w:rPr>
      </w:pPr>
      <w:bookmarkStart w:id="834" w:name="_remove_copy_if_7"/>
      <w:bookmarkEnd w:id="834"/>
      <w:r>
        <w:rPr>
          <w:rFonts w:ascii="Arial" w:hAnsi="Arial" w:cs="Arial"/>
          <w:b/>
          <w:color w:val="auto"/>
          <w:szCs w:val="20"/>
          <w:lang w:val="en-US"/>
        </w:rPr>
        <w:t>remove_copy_if</w:t>
      </w:r>
    </w:p>
    <w:p w:rsidR="00117508" w:rsidRPr="00FF136D" w:rsidRDefault="00117508" w:rsidP="00117508">
      <w:pPr>
        <w:ind w:firstLine="567"/>
      </w:pPr>
      <w:r>
        <w:t>Пример</w:t>
      </w:r>
      <w:r w:rsidRPr="00FF136D">
        <w:t xml:space="preserve"> </w:t>
      </w:r>
      <w:r>
        <w:t>использования</w:t>
      </w:r>
      <w:r w:rsidRPr="00FF136D">
        <w:t xml:space="preserve"> </w:t>
      </w:r>
      <w:r>
        <w:t>алгоритма</w:t>
      </w:r>
      <w:r w:rsidRPr="00FF136D">
        <w:t xml:space="preserve"> </w:t>
      </w:r>
      <w:r>
        <w:rPr>
          <w:lang w:val="en-US"/>
        </w:rPr>
        <w:t>remove</w:t>
      </w:r>
      <w:r w:rsidRPr="00117508">
        <w:t>_</w:t>
      </w:r>
      <w:r>
        <w:rPr>
          <w:lang w:val="en-US"/>
        </w:rPr>
        <w:t>copy</w:t>
      </w:r>
      <w:r w:rsidRPr="00117508">
        <w:t>_</w:t>
      </w:r>
      <w:r>
        <w:rPr>
          <w:lang w:val="en-US"/>
        </w:rPr>
        <w:t>if</w:t>
      </w:r>
      <w:r w:rsidRPr="00FF136D">
        <w: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808080"/>
          <w:szCs w:val="19"/>
          <w:lang w:val="en-US"/>
        </w:rPr>
        <w:t>#include</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&lt;iostream&gt;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808080"/>
          <w:szCs w:val="19"/>
          <w:lang w:val="en-US"/>
        </w:rPr>
        <w:t>#include</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&lt;unordered_set&gt;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808080"/>
          <w:szCs w:val="19"/>
          <w:lang w:val="en-US"/>
        </w:rPr>
        <w:t>#include</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&lt;algorithm&gt;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808080"/>
          <w:szCs w:val="19"/>
          <w:lang w:val="en-US"/>
        </w:rPr>
        <w:t>#include</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&lt;iterator&gt;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FF"/>
          <w:szCs w:val="19"/>
          <w:lang w:val="en-US"/>
        </w:rPr>
        <w:t>bool</w:t>
      </w:r>
      <w:r w:rsidRPr="00117508">
        <w:rPr>
          <w:rFonts w:ascii="Courier New" w:hAnsi="Courier New" w:cs="Courier New"/>
          <w:color w:val="000000"/>
          <w:szCs w:val="19"/>
          <w:lang w:val="en-US"/>
        </w:rPr>
        <w:t xml:space="preserve"> isEven(</w:t>
      </w:r>
      <w:r w:rsidRPr="00117508">
        <w:rPr>
          <w:rFonts w:ascii="Courier New" w:hAnsi="Courier New" w:cs="Courier New"/>
          <w:color w:val="0000FF"/>
          <w:szCs w:val="19"/>
          <w:lang w:val="en-US"/>
        </w:rPr>
        <w:t>int</w:t>
      </w:r>
      <w:r w:rsidRPr="00117508">
        <w:rPr>
          <w:rFonts w:ascii="Courier New" w:hAnsi="Courier New" w:cs="Courier New"/>
          <w:color w:val="000000"/>
          <w:szCs w:val="19"/>
          <w:lang w:val="en-US"/>
        </w:rPr>
        <w:t xml:space="preserve"> </w:t>
      </w:r>
      <w:r w:rsidRPr="00117508">
        <w:rPr>
          <w:rFonts w:ascii="Courier New" w:hAnsi="Courier New" w:cs="Courier New"/>
          <w:color w:val="808080"/>
          <w:szCs w:val="19"/>
          <w:lang w:val="en-US"/>
        </w:rPr>
        <w:t>num</w:t>
      </w:r>
      <w:r w:rsidRPr="00117508">
        <w:rPr>
          <w:rFonts w:ascii="Courier New" w:hAnsi="Courier New" w:cs="Courier New"/>
          <w:color w:val="000000"/>
          <w:szCs w:val="19"/>
          <w:lang w:val="en-US"/>
        </w:rPr>
        <w:t>) {</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w:t>
      </w:r>
      <w:r w:rsidRPr="00117508">
        <w:rPr>
          <w:rFonts w:ascii="Courier New" w:hAnsi="Courier New" w:cs="Courier New"/>
          <w:color w:val="0000FF"/>
          <w:szCs w:val="19"/>
          <w:lang w:val="en-US"/>
        </w:rPr>
        <w:t>return</w:t>
      </w:r>
      <w:r w:rsidRPr="00117508">
        <w:rPr>
          <w:rFonts w:ascii="Courier New" w:hAnsi="Courier New" w:cs="Courier New"/>
          <w:color w:val="000000"/>
          <w:szCs w:val="19"/>
          <w:lang w:val="en-US"/>
        </w:rPr>
        <w:t xml:space="preserve"> </w:t>
      </w:r>
      <w:r w:rsidRPr="00117508">
        <w:rPr>
          <w:rFonts w:ascii="Courier New" w:hAnsi="Courier New" w:cs="Courier New"/>
          <w:color w:val="808080"/>
          <w:szCs w:val="19"/>
          <w:lang w:val="en-US"/>
        </w:rPr>
        <w:t>num</w:t>
      </w:r>
      <w:r w:rsidRPr="00117508">
        <w:rPr>
          <w:rFonts w:ascii="Courier New" w:hAnsi="Courier New" w:cs="Courier New"/>
          <w:color w:val="000000"/>
          <w:szCs w:val="19"/>
          <w:lang w:val="en-US"/>
        </w:rPr>
        <w:t xml:space="preserve"> % 2 == 0;</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FF"/>
          <w:szCs w:val="19"/>
          <w:lang w:val="en-US"/>
        </w:rPr>
        <w:t>int</w:t>
      </w:r>
      <w:r w:rsidRPr="00117508">
        <w:rPr>
          <w:rFonts w:ascii="Courier New" w:hAnsi="Courier New" w:cs="Courier New"/>
          <w:color w:val="000000"/>
          <w:szCs w:val="19"/>
          <w:lang w:val="en-US"/>
        </w:rPr>
        <w:t xml:space="preserve"> main() {</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w:t>
      </w:r>
      <w:r w:rsidRPr="00117508">
        <w:rPr>
          <w:rFonts w:ascii="Courier New" w:hAnsi="Courier New" w:cs="Courier New"/>
          <w:color w:val="2B91AF"/>
          <w:szCs w:val="19"/>
          <w:lang w:val="en-US"/>
        </w:rPr>
        <w:t>unordered_multiset</w:t>
      </w:r>
      <w:r w:rsidRPr="00117508">
        <w:rPr>
          <w:rFonts w:ascii="Courier New" w:hAnsi="Courier New" w:cs="Courier New"/>
          <w:color w:val="000000"/>
          <w:szCs w:val="19"/>
          <w:lang w:val="en-US"/>
        </w:rPr>
        <w:t>&lt;</w:t>
      </w:r>
      <w:r w:rsidRPr="00117508">
        <w:rPr>
          <w:rFonts w:ascii="Courier New" w:hAnsi="Courier New" w:cs="Courier New"/>
          <w:color w:val="0000FF"/>
          <w:szCs w:val="19"/>
          <w:lang w:val="en-US"/>
        </w:rPr>
        <w:t>int</w:t>
      </w:r>
      <w:r w:rsidRPr="00117508">
        <w:rPr>
          <w:rFonts w:ascii="Courier New" w:hAnsi="Courier New" w:cs="Courier New"/>
          <w:color w:val="000000"/>
          <w:szCs w:val="19"/>
          <w:lang w:val="en-US"/>
        </w:rPr>
        <w:t>&gt; sourceSet = { 1, 2, 3, 4, 5, 6 };</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w:t>
      </w:r>
      <w:r w:rsidRPr="00117508">
        <w:rPr>
          <w:rFonts w:ascii="Courier New" w:hAnsi="Courier New" w:cs="Courier New"/>
          <w:color w:val="2B91AF"/>
          <w:szCs w:val="19"/>
          <w:lang w:val="en-US"/>
        </w:rPr>
        <w:t>unordered_multiset</w:t>
      </w:r>
      <w:r w:rsidRPr="00117508">
        <w:rPr>
          <w:rFonts w:ascii="Courier New" w:hAnsi="Courier New" w:cs="Courier New"/>
          <w:color w:val="000000"/>
          <w:szCs w:val="19"/>
          <w:lang w:val="en-US"/>
        </w:rPr>
        <w:t>&lt;</w:t>
      </w:r>
      <w:r w:rsidRPr="00117508">
        <w:rPr>
          <w:rFonts w:ascii="Courier New" w:hAnsi="Courier New" w:cs="Courier New"/>
          <w:color w:val="0000FF"/>
          <w:szCs w:val="19"/>
          <w:lang w:val="en-US"/>
        </w:rPr>
        <w:t>int</w:t>
      </w:r>
      <w:r w:rsidRPr="00117508">
        <w:rPr>
          <w:rFonts w:ascii="Courier New" w:hAnsi="Courier New" w:cs="Courier New"/>
          <w:color w:val="000000"/>
          <w:szCs w:val="19"/>
          <w:lang w:val="en-US"/>
        </w:rPr>
        <w:t>&gt; destinationSet;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std::remove_copy_if(sourceSet.begin(), sourceSet.end(), std::inserter(destinationSet, destinationSet.end()), isEven);</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std::cout </w:t>
      </w:r>
      <w:r w:rsidRPr="00117508">
        <w:rPr>
          <w:rFonts w:ascii="Courier New" w:hAnsi="Courier New" w:cs="Courier New"/>
          <w:color w:val="008080"/>
          <w:szCs w:val="19"/>
          <w:lang w:val="en-US"/>
        </w:rPr>
        <w:t>&lt;&lt;</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"Destination set:"</w:t>
      </w:r>
      <w:r w:rsidRPr="00117508">
        <w:rPr>
          <w:rFonts w:ascii="Courier New" w:hAnsi="Courier New" w:cs="Courier New"/>
          <w:color w:val="000000"/>
          <w:szCs w:val="19"/>
          <w:lang w:val="en-US"/>
        </w:rPr>
        <w: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w:t>
      </w:r>
      <w:r w:rsidRPr="00117508">
        <w:rPr>
          <w:rFonts w:ascii="Courier New" w:hAnsi="Courier New" w:cs="Courier New"/>
          <w:color w:val="0000FF"/>
          <w:szCs w:val="19"/>
          <w:lang w:val="en-US"/>
        </w:rPr>
        <w:t>for</w:t>
      </w:r>
      <w:r w:rsidRPr="00117508">
        <w:rPr>
          <w:rFonts w:ascii="Courier New" w:hAnsi="Courier New" w:cs="Courier New"/>
          <w:color w:val="000000"/>
          <w:szCs w:val="19"/>
          <w:lang w:val="en-US"/>
        </w:rPr>
        <w:t xml:space="preserve"> (</w:t>
      </w:r>
      <w:r w:rsidRPr="00117508">
        <w:rPr>
          <w:rFonts w:ascii="Courier New" w:hAnsi="Courier New" w:cs="Courier New"/>
          <w:color w:val="0000FF"/>
          <w:szCs w:val="19"/>
          <w:lang w:val="en-US"/>
        </w:rPr>
        <w:t>const</w:t>
      </w:r>
      <w:r w:rsidRPr="00117508">
        <w:rPr>
          <w:rFonts w:ascii="Courier New" w:hAnsi="Courier New" w:cs="Courier New"/>
          <w:color w:val="000000"/>
          <w:szCs w:val="19"/>
          <w:lang w:val="en-US"/>
        </w:rPr>
        <w:t xml:space="preserve"> </w:t>
      </w:r>
      <w:r w:rsidRPr="00117508">
        <w:rPr>
          <w:rFonts w:ascii="Courier New" w:hAnsi="Courier New" w:cs="Courier New"/>
          <w:color w:val="0000FF"/>
          <w:szCs w:val="19"/>
          <w:lang w:val="en-US"/>
        </w:rPr>
        <w:t>auto</w:t>
      </w:r>
      <w:r w:rsidRPr="00117508">
        <w:rPr>
          <w:rFonts w:ascii="Courier New" w:hAnsi="Courier New" w:cs="Courier New"/>
          <w:color w:val="000000"/>
          <w:szCs w:val="19"/>
          <w:lang w:val="en-US"/>
        </w:rPr>
        <w:t>&amp; element : destinationSet) {</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std::cout </w:t>
      </w:r>
      <w:r w:rsidRPr="00117508">
        <w:rPr>
          <w:rFonts w:ascii="Courier New" w:hAnsi="Courier New" w:cs="Courier New"/>
          <w:color w:val="008080"/>
          <w:szCs w:val="19"/>
          <w:lang w:val="en-US"/>
        </w:rPr>
        <w:t>&lt;&lt;</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 "</w:t>
      </w:r>
      <w:r w:rsidRPr="00117508">
        <w:rPr>
          <w:rFonts w:ascii="Courier New" w:hAnsi="Courier New" w:cs="Courier New"/>
          <w:color w:val="000000"/>
          <w:szCs w:val="19"/>
          <w:lang w:val="en-US"/>
        </w:rPr>
        <w:t xml:space="preserve"> </w:t>
      </w:r>
      <w:r w:rsidRPr="00117508">
        <w:rPr>
          <w:rFonts w:ascii="Courier New" w:hAnsi="Courier New" w:cs="Courier New"/>
          <w:color w:val="008080"/>
          <w:szCs w:val="19"/>
          <w:lang w:val="en-US"/>
        </w:rPr>
        <w:t>&lt;&lt;</w:t>
      </w:r>
      <w:r w:rsidRPr="00117508">
        <w:rPr>
          <w:rFonts w:ascii="Courier New" w:hAnsi="Courier New" w:cs="Courier New"/>
          <w:color w:val="000000"/>
          <w:szCs w:val="19"/>
          <w:lang w:val="en-US"/>
        </w:rPr>
        <w:t xml:space="preserve"> element;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std::cout </w:t>
      </w:r>
      <w:r w:rsidRPr="00117508">
        <w:rPr>
          <w:rFonts w:ascii="Courier New" w:hAnsi="Courier New" w:cs="Courier New"/>
          <w:color w:val="008080"/>
          <w:szCs w:val="19"/>
          <w:lang w:val="en-US"/>
        </w:rPr>
        <w:t>&lt;&lt;</w:t>
      </w:r>
      <w:r w:rsidRPr="00117508">
        <w:rPr>
          <w:rFonts w:ascii="Courier New" w:hAnsi="Courier New" w:cs="Courier New"/>
          <w:color w:val="000000"/>
          <w:szCs w:val="19"/>
          <w:lang w:val="en-US"/>
        </w:rPr>
        <w:t xml:space="preserve"> std::endl;</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rPr>
      </w:pPr>
      <w:r w:rsidRPr="00117508">
        <w:rPr>
          <w:rFonts w:ascii="Courier New" w:hAnsi="Courier New" w:cs="Courier New"/>
          <w:color w:val="000000"/>
          <w:szCs w:val="19"/>
          <w:lang w:val="en-US"/>
        </w:rPr>
        <w:t xml:space="preserve">    </w:t>
      </w:r>
      <w:r w:rsidRPr="00117508">
        <w:rPr>
          <w:rFonts w:ascii="Courier New" w:hAnsi="Courier New" w:cs="Courier New"/>
          <w:color w:val="0000FF"/>
          <w:szCs w:val="19"/>
        </w:rPr>
        <w:t>return</w:t>
      </w:r>
      <w:r w:rsidRPr="00117508">
        <w:rPr>
          <w:rFonts w:ascii="Courier New" w:hAnsi="Courier New" w:cs="Courier New"/>
          <w:color w:val="000000"/>
          <w:szCs w:val="19"/>
        </w:rPr>
        <w:t xml:space="preserve"> 0;</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rPr>
      </w:pPr>
      <w:r w:rsidRPr="00117508">
        <w:rPr>
          <w:rFonts w:ascii="Courier New" w:hAnsi="Courier New" w:cs="Courier New"/>
          <w:color w:val="000000"/>
          <w:szCs w:val="19"/>
        </w:rPr>
        <w:t>}</w:t>
      </w:r>
    </w:p>
    <w:p w:rsidR="00117508" w:rsidRDefault="00117508" w:rsidP="00117508">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117508" w:rsidRPr="00AE5924" w:rsidRDefault="00117508" w:rsidP="00117508">
      <w:pPr>
        <w:spacing w:after="80"/>
        <w:rPr>
          <w:rFonts w:ascii="Cascadia Mono" w:hAnsi="Cascadia Mono" w:cs="Cascadia Mono"/>
          <w:color w:val="000000"/>
          <w:sz w:val="19"/>
          <w:szCs w:val="19"/>
        </w:rPr>
      </w:pPr>
      <w:r w:rsidRPr="00117508">
        <w:rPr>
          <w:rFonts w:ascii="Cascadia Mono" w:hAnsi="Cascadia Mono" w:cs="Cascadia Mono"/>
          <w:noProof/>
          <w:color w:val="000000"/>
          <w:sz w:val="19"/>
          <w:szCs w:val="19"/>
          <w:lang w:eastAsia="ru-RU"/>
        </w:rPr>
        <w:drawing>
          <wp:inline distT="0" distB="0" distL="0" distR="0" wp14:anchorId="770EC1A2" wp14:editId="0C275512">
            <wp:extent cx="2019582" cy="333422"/>
            <wp:effectExtent l="0" t="0" r="0" b="9525"/>
            <wp:docPr id="558" name="Рисунок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7"/>
                    <a:stretch>
                      <a:fillRect/>
                    </a:stretch>
                  </pic:blipFill>
                  <pic:spPr>
                    <a:xfrm>
                      <a:off x="0" y="0"/>
                      <a:ext cx="2019582" cy="333422"/>
                    </a:xfrm>
                    <a:prstGeom prst="rect">
                      <a:avLst/>
                    </a:prstGeom>
                  </pic:spPr>
                </pic:pic>
              </a:graphicData>
            </a:graphic>
          </wp:inline>
        </w:drawing>
      </w:r>
    </w:p>
    <w:p w:rsidR="00117508" w:rsidRPr="00117508" w:rsidRDefault="00E02D8B" w:rsidP="00117508">
      <w:pPr>
        <w:rPr>
          <w:lang w:val="en-US"/>
        </w:rPr>
      </w:pPr>
      <w:hyperlink w:anchor="_Неупорядоченные_ассоциативные_конте" w:history="1">
        <w:r w:rsidR="00117508" w:rsidRPr="00FF136D">
          <w:rPr>
            <w:rStyle w:val="a4"/>
          </w:rPr>
          <w:t>&lt;</w:t>
        </w:r>
        <w:r w:rsidR="00117508" w:rsidRPr="000E62B6">
          <w:rPr>
            <w:rStyle w:val="a4"/>
          </w:rPr>
          <w:t>Неупо</w:t>
        </w:r>
        <w:r w:rsidR="00117508">
          <w:rPr>
            <w:rStyle w:val="a4"/>
          </w:rPr>
          <w:t>рядоченные ассоциативные контейнеры</w:t>
        </w:r>
        <w:r w:rsidR="00117508" w:rsidRPr="00FF136D">
          <w:rPr>
            <w:rStyle w:val="a4"/>
          </w:rPr>
          <w:t>&gt;</w:t>
        </w:r>
      </w:hyperlink>
    </w:p>
    <w:p w:rsidR="00117508" w:rsidRPr="00117508" w:rsidRDefault="00DF6770" w:rsidP="00117508">
      <w:pPr>
        <w:pStyle w:val="5"/>
        <w:numPr>
          <w:ilvl w:val="4"/>
          <w:numId w:val="26"/>
        </w:numPr>
        <w:tabs>
          <w:tab w:val="left" w:pos="1276"/>
        </w:tabs>
        <w:spacing w:before="160" w:after="160"/>
        <w:ind w:left="1506"/>
        <w:rPr>
          <w:rFonts w:ascii="Arial" w:hAnsi="Arial" w:cs="Arial"/>
          <w:b/>
          <w:color w:val="auto"/>
          <w:szCs w:val="20"/>
          <w:lang w:val="en-US"/>
        </w:rPr>
      </w:pPr>
      <w:bookmarkStart w:id="835" w:name="_copy_10"/>
      <w:bookmarkEnd w:id="835"/>
      <w:r>
        <w:rPr>
          <w:rFonts w:ascii="Arial" w:hAnsi="Arial" w:cs="Arial"/>
          <w:b/>
          <w:color w:val="auto"/>
          <w:szCs w:val="20"/>
          <w:lang w:val="en-US"/>
        </w:rPr>
        <w:t>copy</w:t>
      </w:r>
    </w:p>
    <w:p w:rsidR="00117508" w:rsidRPr="00FF136D" w:rsidRDefault="00117508" w:rsidP="00117508">
      <w:pPr>
        <w:ind w:firstLine="567"/>
      </w:pPr>
      <w:r>
        <w:t>Пример</w:t>
      </w:r>
      <w:r w:rsidRPr="00FF136D">
        <w:t xml:space="preserve"> </w:t>
      </w:r>
      <w:r>
        <w:t>использования</w:t>
      </w:r>
      <w:r w:rsidRPr="00FF136D">
        <w:t xml:space="preserve"> </w:t>
      </w:r>
      <w:r>
        <w:t>алгоритма</w:t>
      </w:r>
      <w:r w:rsidRPr="00FF136D">
        <w:t xml:space="preserve"> </w:t>
      </w:r>
      <w:r>
        <w:rPr>
          <w:lang w:val="en-US"/>
        </w:rPr>
        <w:t>copy</w:t>
      </w:r>
      <w:r w:rsidRPr="00FF136D">
        <w: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rPr>
      </w:pPr>
      <w:r w:rsidRPr="00117508">
        <w:rPr>
          <w:rFonts w:ascii="Courier New" w:hAnsi="Courier New" w:cs="Courier New"/>
          <w:color w:val="808080"/>
          <w:szCs w:val="19"/>
        </w:rPr>
        <w:t>#include</w:t>
      </w:r>
      <w:r w:rsidRPr="00117508">
        <w:rPr>
          <w:rFonts w:ascii="Courier New" w:hAnsi="Courier New" w:cs="Courier New"/>
          <w:color w:val="000000"/>
          <w:szCs w:val="19"/>
        </w:rPr>
        <w:t xml:space="preserve"> </w:t>
      </w:r>
      <w:r w:rsidRPr="00117508">
        <w:rPr>
          <w:rFonts w:ascii="Courier New" w:hAnsi="Courier New" w:cs="Courier New"/>
          <w:color w:val="A31515"/>
          <w:szCs w:val="19"/>
        </w:rPr>
        <w:t>&lt;iostream&gt;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rPr>
      </w:pPr>
      <w:r w:rsidRPr="00117508">
        <w:rPr>
          <w:rFonts w:ascii="Courier New" w:hAnsi="Courier New" w:cs="Courier New"/>
          <w:color w:val="808080"/>
          <w:szCs w:val="19"/>
        </w:rPr>
        <w:t>#include</w:t>
      </w:r>
      <w:r w:rsidRPr="00117508">
        <w:rPr>
          <w:rFonts w:ascii="Courier New" w:hAnsi="Courier New" w:cs="Courier New"/>
          <w:color w:val="000000"/>
          <w:szCs w:val="19"/>
        </w:rPr>
        <w:t xml:space="preserve"> </w:t>
      </w:r>
      <w:r w:rsidRPr="00117508">
        <w:rPr>
          <w:rFonts w:ascii="Courier New" w:hAnsi="Courier New" w:cs="Courier New"/>
          <w:color w:val="A31515"/>
          <w:szCs w:val="19"/>
        </w:rPr>
        <w:t>&lt;unordered_set&gt;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rPr>
      </w:pPr>
      <w:r w:rsidRPr="00117508">
        <w:rPr>
          <w:rFonts w:ascii="Courier New" w:hAnsi="Courier New" w:cs="Courier New"/>
          <w:color w:val="808080"/>
          <w:szCs w:val="19"/>
        </w:rPr>
        <w:t>#include</w:t>
      </w:r>
      <w:r w:rsidRPr="00117508">
        <w:rPr>
          <w:rFonts w:ascii="Courier New" w:hAnsi="Courier New" w:cs="Courier New"/>
          <w:color w:val="000000"/>
          <w:szCs w:val="19"/>
        </w:rPr>
        <w:t xml:space="preserve"> </w:t>
      </w:r>
      <w:r w:rsidRPr="00117508">
        <w:rPr>
          <w:rFonts w:ascii="Courier New" w:hAnsi="Courier New" w:cs="Courier New"/>
          <w:color w:val="A31515"/>
          <w:szCs w:val="19"/>
        </w:rPr>
        <w:t>&lt;algorithm&gt;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rPr>
      </w:pPr>
      <w:r w:rsidRPr="00117508">
        <w:rPr>
          <w:rFonts w:ascii="Courier New" w:hAnsi="Courier New" w:cs="Courier New"/>
          <w:color w:val="0000FF"/>
          <w:szCs w:val="19"/>
        </w:rPr>
        <w:t>int</w:t>
      </w:r>
      <w:r w:rsidRPr="00117508">
        <w:rPr>
          <w:rFonts w:ascii="Courier New" w:hAnsi="Courier New" w:cs="Courier New"/>
          <w:color w:val="000000"/>
          <w:szCs w:val="19"/>
        </w:rPr>
        <w:t xml:space="preserve"> main() {</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w:t>
      </w:r>
      <w:r w:rsidRPr="00117508">
        <w:rPr>
          <w:rFonts w:ascii="Courier New" w:hAnsi="Courier New" w:cs="Courier New"/>
          <w:color w:val="2B91AF"/>
          <w:szCs w:val="19"/>
          <w:lang w:val="en-US"/>
        </w:rPr>
        <w:t>unordered_multiset</w:t>
      </w:r>
      <w:r w:rsidRPr="00117508">
        <w:rPr>
          <w:rFonts w:ascii="Courier New" w:hAnsi="Courier New" w:cs="Courier New"/>
          <w:color w:val="000000"/>
          <w:szCs w:val="19"/>
          <w:lang w:val="en-US"/>
        </w:rPr>
        <w:t>&lt;</w:t>
      </w:r>
      <w:r w:rsidRPr="00117508">
        <w:rPr>
          <w:rFonts w:ascii="Courier New" w:hAnsi="Courier New" w:cs="Courier New"/>
          <w:color w:val="0000FF"/>
          <w:szCs w:val="19"/>
          <w:lang w:val="en-US"/>
        </w:rPr>
        <w:t>int</w:t>
      </w:r>
      <w:r w:rsidRPr="00117508">
        <w:rPr>
          <w:rFonts w:ascii="Courier New" w:hAnsi="Courier New" w:cs="Courier New"/>
          <w:color w:val="000000"/>
          <w:szCs w:val="19"/>
          <w:lang w:val="en-US"/>
        </w:rPr>
        <w:t>&gt; sourceSet = { 1, 2, 2, 3, 4 };</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w:t>
      </w:r>
      <w:r w:rsidRPr="00117508">
        <w:rPr>
          <w:rFonts w:ascii="Courier New" w:hAnsi="Courier New" w:cs="Courier New"/>
          <w:color w:val="2B91AF"/>
          <w:szCs w:val="19"/>
          <w:lang w:val="en-US"/>
        </w:rPr>
        <w:t>unordered_multiset</w:t>
      </w:r>
      <w:r w:rsidRPr="00117508">
        <w:rPr>
          <w:rFonts w:ascii="Courier New" w:hAnsi="Courier New" w:cs="Courier New"/>
          <w:color w:val="000000"/>
          <w:szCs w:val="19"/>
          <w:lang w:val="en-US"/>
        </w:rPr>
        <w:t>&lt;</w:t>
      </w:r>
      <w:r w:rsidRPr="00117508">
        <w:rPr>
          <w:rFonts w:ascii="Courier New" w:hAnsi="Courier New" w:cs="Courier New"/>
          <w:color w:val="0000FF"/>
          <w:szCs w:val="19"/>
          <w:lang w:val="en-US"/>
        </w:rPr>
        <w:t>int</w:t>
      </w:r>
      <w:r w:rsidRPr="00117508">
        <w:rPr>
          <w:rFonts w:ascii="Courier New" w:hAnsi="Courier New" w:cs="Courier New"/>
          <w:color w:val="000000"/>
          <w:szCs w:val="19"/>
          <w:lang w:val="en-US"/>
        </w:rPr>
        <w:t>&gt; destinationSet;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std::copy(sourceSet.begin(), sourceSet.end(), std::inserter(destinationSet, destinationSet.end()));</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std::cout </w:t>
      </w:r>
      <w:r w:rsidRPr="00117508">
        <w:rPr>
          <w:rFonts w:ascii="Courier New" w:hAnsi="Courier New" w:cs="Courier New"/>
          <w:color w:val="008080"/>
          <w:szCs w:val="19"/>
          <w:lang w:val="en-US"/>
        </w:rPr>
        <w:t>&lt;&lt;</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"Destination Set: "</w:t>
      </w:r>
      <w:r w:rsidRPr="00117508">
        <w:rPr>
          <w:rFonts w:ascii="Courier New" w:hAnsi="Courier New" w:cs="Courier New"/>
          <w:color w:val="000000"/>
          <w:szCs w:val="19"/>
          <w:lang w:val="en-US"/>
        </w:rPr>
        <w: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w:t>
      </w:r>
      <w:r w:rsidRPr="00117508">
        <w:rPr>
          <w:rFonts w:ascii="Courier New" w:hAnsi="Courier New" w:cs="Courier New"/>
          <w:color w:val="0000FF"/>
          <w:szCs w:val="19"/>
          <w:lang w:val="en-US"/>
        </w:rPr>
        <w:t>for</w:t>
      </w:r>
      <w:r w:rsidRPr="00117508">
        <w:rPr>
          <w:rFonts w:ascii="Courier New" w:hAnsi="Courier New" w:cs="Courier New"/>
          <w:color w:val="000000"/>
          <w:szCs w:val="19"/>
          <w:lang w:val="en-US"/>
        </w:rPr>
        <w:t xml:space="preserve"> (</w:t>
      </w:r>
      <w:r w:rsidRPr="00117508">
        <w:rPr>
          <w:rFonts w:ascii="Courier New" w:hAnsi="Courier New" w:cs="Courier New"/>
          <w:color w:val="0000FF"/>
          <w:szCs w:val="19"/>
          <w:lang w:val="en-US"/>
        </w:rPr>
        <w:t>const</w:t>
      </w:r>
      <w:r w:rsidRPr="00117508">
        <w:rPr>
          <w:rFonts w:ascii="Courier New" w:hAnsi="Courier New" w:cs="Courier New"/>
          <w:color w:val="000000"/>
          <w:szCs w:val="19"/>
          <w:lang w:val="en-US"/>
        </w:rPr>
        <w:t xml:space="preserve"> </w:t>
      </w:r>
      <w:r w:rsidRPr="00117508">
        <w:rPr>
          <w:rFonts w:ascii="Courier New" w:hAnsi="Courier New" w:cs="Courier New"/>
          <w:color w:val="0000FF"/>
          <w:szCs w:val="19"/>
          <w:lang w:val="en-US"/>
        </w:rPr>
        <w:t>auto</w:t>
      </w:r>
      <w:r w:rsidRPr="00117508">
        <w:rPr>
          <w:rFonts w:ascii="Courier New" w:hAnsi="Courier New" w:cs="Courier New"/>
          <w:color w:val="000000"/>
          <w:szCs w:val="19"/>
          <w:lang w:val="en-US"/>
        </w:rPr>
        <w:t>&amp; element : destinationSet) {</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std::cout </w:t>
      </w:r>
      <w:r w:rsidRPr="00117508">
        <w:rPr>
          <w:rFonts w:ascii="Courier New" w:hAnsi="Courier New" w:cs="Courier New"/>
          <w:color w:val="008080"/>
          <w:szCs w:val="19"/>
          <w:lang w:val="en-US"/>
        </w:rPr>
        <w:t>&lt;&lt;</w:t>
      </w:r>
      <w:r w:rsidRPr="00117508">
        <w:rPr>
          <w:rFonts w:ascii="Courier New" w:hAnsi="Courier New" w:cs="Courier New"/>
          <w:color w:val="000000"/>
          <w:szCs w:val="19"/>
          <w:lang w:val="en-US"/>
        </w:rPr>
        <w:t xml:space="preserve"> element </w:t>
      </w:r>
      <w:r w:rsidRPr="00117508">
        <w:rPr>
          <w:rFonts w:ascii="Courier New" w:hAnsi="Courier New" w:cs="Courier New"/>
          <w:color w:val="008080"/>
          <w:szCs w:val="19"/>
          <w:lang w:val="en-US"/>
        </w:rPr>
        <w:t>&lt;&lt;</w:t>
      </w:r>
      <w:r w:rsidRPr="00117508">
        <w:rPr>
          <w:rFonts w:ascii="Courier New" w:hAnsi="Courier New" w:cs="Courier New"/>
          <w:color w:val="000000"/>
          <w:szCs w:val="19"/>
          <w:lang w:val="en-US"/>
        </w:rPr>
        <w:t xml:space="preserve"> </w:t>
      </w:r>
      <w:r w:rsidRPr="00117508">
        <w:rPr>
          <w:rFonts w:ascii="Courier New" w:hAnsi="Courier New" w:cs="Courier New"/>
          <w:color w:val="A31515"/>
          <w:szCs w:val="19"/>
          <w:lang w:val="en-US"/>
        </w:rPr>
        <w:t>" "</w:t>
      </w:r>
      <w:r w:rsidRPr="00117508">
        <w:rPr>
          <w:rFonts w:ascii="Courier New" w:hAnsi="Courier New" w:cs="Courier New"/>
          <w:color w:val="000000"/>
          <w:szCs w:val="19"/>
          <w:lang w:val="en-US"/>
        </w:rPr>
        <w:t>;</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r w:rsidRPr="00117508">
        <w:rPr>
          <w:rFonts w:ascii="Courier New" w:hAnsi="Courier New" w:cs="Courier New"/>
          <w:color w:val="000000"/>
          <w:szCs w:val="19"/>
          <w:lang w:val="en-US"/>
        </w:rPr>
        <w:t xml:space="preserve">    std::cout </w:t>
      </w:r>
      <w:r w:rsidRPr="00117508">
        <w:rPr>
          <w:rFonts w:ascii="Courier New" w:hAnsi="Courier New" w:cs="Courier New"/>
          <w:color w:val="008080"/>
          <w:szCs w:val="19"/>
          <w:lang w:val="en-US"/>
        </w:rPr>
        <w:t>&lt;&lt;</w:t>
      </w:r>
      <w:r w:rsidRPr="00117508">
        <w:rPr>
          <w:rFonts w:ascii="Courier New" w:hAnsi="Courier New" w:cs="Courier New"/>
          <w:color w:val="000000"/>
          <w:szCs w:val="19"/>
          <w:lang w:val="en-US"/>
        </w:rPr>
        <w:t xml:space="preserve"> std::endl;</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lang w:val="en-US"/>
        </w:rPr>
      </w:pPr>
    </w:p>
    <w:p w:rsidR="00117508" w:rsidRPr="00117508" w:rsidRDefault="00117508" w:rsidP="00117508">
      <w:pPr>
        <w:autoSpaceDE w:val="0"/>
        <w:autoSpaceDN w:val="0"/>
        <w:adjustRightInd w:val="0"/>
        <w:spacing w:after="0" w:line="240" w:lineRule="auto"/>
        <w:rPr>
          <w:rFonts w:ascii="Courier New" w:hAnsi="Courier New" w:cs="Courier New"/>
          <w:color w:val="000000"/>
          <w:szCs w:val="19"/>
        </w:rPr>
      </w:pPr>
      <w:r w:rsidRPr="00117508">
        <w:rPr>
          <w:rFonts w:ascii="Courier New" w:hAnsi="Courier New" w:cs="Courier New"/>
          <w:color w:val="000000"/>
          <w:szCs w:val="19"/>
          <w:lang w:val="en-US"/>
        </w:rPr>
        <w:t xml:space="preserve">    </w:t>
      </w:r>
      <w:r w:rsidRPr="00117508">
        <w:rPr>
          <w:rFonts w:ascii="Courier New" w:hAnsi="Courier New" w:cs="Courier New"/>
          <w:color w:val="0000FF"/>
          <w:szCs w:val="19"/>
        </w:rPr>
        <w:t>return</w:t>
      </w:r>
      <w:r w:rsidRPr="00117508">
        <w:rPr>
          <w:rFonts w:ascii="Courier New" w:hAnsi="Courier New" w:cs="Courier New"/>
          <w:color w:val="000000"/>
          <w:szCs w:val="19"/>
        </w:rPr>
        <w:t xml:space="preserve"> 0;</w:t>
      </w:r>
    </w:p>
    <w:p w:rsidR="00117508" w:rsidRPr="00117508" w:rsidRDefault="00117508" w:rsidP="00117508">
      <w:pPr>
        <w:autoSpaceDE w:val="0"/>
        <w:autoSpaceDN w:val="0"/>
        <w:adjustRightInd w:val="0"/>
        <w:spacing w:after="0" w:line="240" w:lineRule="auto"/>
        <w:rPr>
          <w:rFonts w:ascii="Courier New" w:hAnsi="Courier New" w:cs="Courier New"/>
          <w:color w:val="000000"/>
          <w:szCs w:val="19"/>
        </w:rPr>
      </w:pPr>
      <w:r w:rsidRPr="00117508">
        <w:rPr>
          <w:rFonts w:ascii="Courier New" w:hAnsi="Courier New" w:cs="Courier New"/>
          <w:color w:val="000000"/>
          <w:szCs w:val="19"/>
        </w:rPr>
        <w:t>}</w:t>
      </w:r>
    </w:p>
    <w:p w:rsidR="00117508" w:rsidRDefault="00117508" w:rsidP="00117508">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117508" w:rsidRPr="00AE5924" w:rsidRDefault="00117508" w:rsidP="00117508">
      <w:pPr>
        <w:spacing w:after="80"/>
        <w:rPr>
          <w:rFonts w:ascii="Cascadia Mono" w:hAnsi="Cascadia Mono" w:cs="Cascadia Mono"/>
          <w:color w:val="000000"/>
          <w:sz w:val="19"/>
          <w:szCs w:val="19"/>
        </w:rPr>
      </w:pPr>
      <w:r w:rsidRPr="00117508">
        <w:rPr>
          <w:rFonts w:ascii="Cascadia Mono" w:hAnsi="Cascadia Mono" w:cs="Cascadia Mono"/>
          <w:noProof/>
          <w:color w:val="000000"/>
          <w:sz w:val="19"/>
          <w:szCs w:val="19"/>
          <w:lang w:eastAsia="ru-RU"/>
        </w:rPr>
        <w:drawing>
          <wp:inline distT="0" distB="0" distL="0" distR="0" wp14:anchorId="5BF758B2" wp14:editId="3B12979B">
            <wp:extent cx="2372056" cy="352474"/>
            <wp:effectExtent l="0" t="0" r="9525" b="9525"/>
            <wp:docPr id="566" name="Рисунок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8"/>
                    <a:stretch>
                      <a:fillRect/>
                    </a:stretch>
                  </pic:blipFill>
                  <pic:spPr>
                    <a:xfrm>
                      <a:off x="0" y="0"/>
                      <a:ext cx="2372056" cy="352474"/>
                    </a:xfrm>
                    <a:prstGeom prst="rect">
                      <a:avLst/>
                    </a:prstGeom>
                  </pic:spPr>
                </pic:pic>
              </a:graphicData>
            </a:graphic>
          </wp:inline>
        </w:drawing>
      </w:r>
    </w:p>
    <w:p w:rsidR="00117508" w:rsidRPr="00117508" w:rsidRDefault="00E02D8B" w:rsidP="00117508">
      <w:pPr>
        <w:rPr>
          <w:lang w:val="en-US"/>
        </w:rPr>
      </w:pPr>
      <w:hyperlink w:anchor="_Неупорядоченные_ассоциативные_конте" w:history="1">
        <w:r w:rsidR="00117508" w:rsidRPr="00FF136D">
          <w:rPr>
            <w:rStyle w:val="a4"/>
          </w:rPr>
          <w:t>&lt;</w:t>
        </w:r>
        <w:r w:rsidR="00117508" w:rsidRPr="000E62B6">
          <w:rPr>
            <w:rStyle w:val="a4"/>
          </w:rPr>
          <w:t>Неупо</w:t>
        </w:r>
        <w:r w:rsidR="00117508">
          <w:rPr>
            <w:rStyle w:val="a4"/>
          </w:rPr>
          <w:t>рядоченные ассоциативные контейнеры</w:t>
        </w:r>
        <w:r w:rsidR="00117508" w:rsidRPr="00FF136D">
          <w:rPr>
            <w:rStyle w:val="a4"/>
          </w:rPr>
          <w:t>&gt;</w:t>
        </w:r>
      </w:hyperlink>
    </w:p>
    <w:p w:rsidR="00DF6770" w:rsidRPr="00DF6770" w:rsidRDefault="00DF6770" w:rsidP="00DF6770">
      <w:pPr>
        <w:pStyle w:val="5"/>
        <w:numPr>
          <w:ilvl w:val="4"/>
          <w:numId w:val="26"/>
        </w:numPr>
        <w:tabs>
          <w:tab w:val="left" w:pos="1276"/>
        </w:tabs>
        <w:spacing w:before="160" w:after="160"/>
        <w:ind w:left="1506"/>
        <w:rPr>
          <w:rFonts w:ascii="Arial" w:hAnsi="Arial" w:cs="Arial"/>
          <w:b/>
          <w:color w:val="auto"/>
          <w:szCs w:val="20"/>
          <w:lang w:val="en-US"/>
        </w:rPr>
      </w:pPr>
      <w:bookmarkStart w:id="836" w:name="_reverse_copy_6"/>
      <w:bookmarkEnd w:id="836"/>
      <w:r>
        <w:rPr>
          <w:rFonts w:ascii="Arial" w:hAnsi="Arial" w:cs="Arial"/>
          <w:b/>
          <w:color w:val="auto"/>
          <w:szCs w:val="20"/>
          <w:lang w:val="en-US"/>
        </w:rPr>
        <w:t>reverse_copy</w:t>
      </w:r>
    </w:p>
    <w:p w:rsidR="00DF6770" w:rsidRPr="00FF136D" w:rsidRDefault="00DF6770" w:rsidP="00DF6770">
      <w:pPr>
        <w:ind w:firstLine="567"/>
      </w:pPr>
      <w:r>
        <w:t>Пример</w:t>
      </w:r>
      <w:r w:rsidRPr="00FF136D">
        <w:t xml:space="preserve"> </w:t>
      </w:r>
      <w:r>
        <w:t>использования</w:t>
      </w:r>
      <w:r w:rsidRPr="00FF136D">
        <w:t xml:space="preserve"> </w:t>
      </w:r>
      <w:r>
        <w:t>алгоритма</w:t>
      </w:r>
      <w:r w:rsidRPr="00FF136D">
        <w:t xml:space="preserve"> </w:t>
      </w:r>
      <w:r>
        <w:rPr>
          <w:lang w:val="en-US"/>
        </w:rPr>
        <w:t>reverse</w:t>
      </w:r>
      <w:r w:rsidRPr="00DF6770">
        <w:t>_</w:t>
      </w:r>
      <w:r>
        <w:rPr>
          <w:lang w:val="en-US"/>
        </w:rPr>
        <w:t>copy</w:t>
      </w:r>
      <w:r w:rsidRPr="00FF136D">
        <w:t>:</w:t>
      </w:r>
    </w:p>
    <w:p w:rsidR="00DF6770" w:rsidRPr="001E36C6" w:rsidRDefault="00DF6770" w:rsidP="00DF6770">
      <w:pPr>
        <w:autoSpaceDE w:val="0"/>
        <w:autoSpaceDN w:val="0"/>
        <w:adjustRightInd w:val="0"/>
        <w:spacing w:after="0" w:line="240" w:lineRule="auto"/>
        <w:rPr>
          <w:rFonts w:ascii="Courier New" w:hAnsi="Courier New" w:cs="Courier New"/>
          <w:color w:val="000000"/>
          <w:szCs w:val="19"/>
          <w:lang w:val="en-US"/>
        </w:rPr>
      </w:pPr>
      <w:r w:rsidRPr="001E36C6">
        <w:rPr>
          <w:rFonts w:ascii="Courier New" w:hAnsi="Courier New" w:cs="Courier New"/>
          <w:color w:val="808080"/>
          <w:szCs w:val="19"/>
          <w:lang w:val="en-US"/>
        </w:rPr>
        <w:t>#include</w:t>
      </w:r>
      <w:r w:rsidRPr="001E36C6">
        <w:rPr>
          <w:rFonts w:ascii="Courier New" w:hAnsi="Courier New" w:cs="Courier New"/>
          <w:color w:val="000000"/>
          <w:szCs w:val="19"/>
          <w:lang w:val="en-US"/>
        </w:rPr>
        <w:t xml:space="preserve"> </w:t>
      </w:r>
      <w:r w:rsidRPr="001E36C6">
        <w:rPr>
          <w:rFonts w:ascii="Courier New" w:hAnsi="Courier New" w:cs="Courier New"/>
          <w:color w:val="A31515"/>
          <w:szCs w:val="19"/>
          <w:lang w:val="en-US"/>
        </w:rPr>
        <w:t>&lt;iostream&gt;</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lang w:val="en-US"/>
        </w:rPr>
      </w:pPr>
      <w:r w:rsidRPr="00DF6770">
        <w:rPr>
          <w:rFonts w:ascii="Courier New" w:hAnsi="Courier New" w:cs="Courier New"/>
          <w:color w:val="808080"/>
          <w:szCs w:val="19"/>
          <w:lang w:val="en-US"/>
        </w:rPr>
        <w:t>#include</w:t>
      </w:r>
      <w:r w:rsidRPr="00DF6770">
        <w:rPr>
          <w:rFonts w:ascii="Courier New" w:hAnsi="Courier New" w:cs="Courier New"/>
          <w:color w:val="000000"/>
          <w:szCs w:val="19"/>
          <w:lang w:val="en-US"/>
        </w:rPr>
        <w:t xml:space="preserve"> </w:t>
      </w:r>
      <w:r w:rsidRPr="00DF6770">
        <w:rPr>
          <w:rFonts w:ascii="Courier New" w:hAnsi="Courier New" w:cs="Courier New"/>
          <w:color w:val="A31515"/>
          <w:szCs w:val="19"/>
          <w:lang w:val="en-US"/>
        </w:rPr>
        <w:t>&lt;unordered_set&gt;</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lang w:val="en-US"/>
        </w:rPr>
      </w:pPr>
      <w:r w:rsidRPr="00DF6770">
        <w:rPr>
          <w:rFonts w:ascii="Courier New" w:hAnsi="Courier New" w:cs="Courier New"/>
          <w:color w:val="808080"/>
          <w:szCs w:val="19"/>
          <w:lang w:val="en-US"/>
        </w:rPr>
        <w:t>#include</w:t>
      </w:r>
      <w:r w:rsidRPr="00DF6770">
        <w:rPr>
          <w:rFonts w:ascii="Courier New" w:hAnsi="Courier New" w:cs="Courier New"/>
          <w:color w:val="000000"/>
          <w:szCs w:val="19"/>
          <w:lang w:val="en-US"/>
        </w:rPr>
        <w:t xml:space="preserve"> </w:t>
      </w:r>
      <w:r w:rsidRPr="00DF6770">
        <w:rPr>
          <w:rFonts w:ascii="Courier New" w:hAnsi="Courier New" w:cs="Courier New"/>
          <w:color w:val="A31515"/>
          <w:szCs w:val="19"/>
          <w:lang w:val="en-US"/>
        </w:rPr>
        <w:t>&lt;algorithm&gt;</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lang w:val="en-US"/>
        </w:rPr>
      </w:pPr>
      <w:r w:rsidRPr="00DF6770">
        <w:rPr>
          <w:rFonts w:ascii="Courier New" w:hAnsi="Courier New" w:cs="Courier New"/>
          <w:color w:val="808080"/>
          <w:szCs w:val="19"/>
          <w:lang w:val="en-US"/>
        </w:rPr>
        <w:t>#include</w:t>
      </w:r>
      <w:r w:rsidRPr="00DF6770">
        <w:rPr>
          <w:rFonts w:ascii="Courier New" w:hAnsi="Courier New" w:cs="Courier New"/>
          <w:color w:val="000000"/>
          <w:szCs w:val="19"/>
          <w:lang w:val="en-US"/>
        </w:rPr>
        <w:t xml:space="preserve"> </w:t>
      </w:r>
      <w:r w:rsidRPr="00DF6770">
        <w:rPr>
          <w:rFonts w:ascii="Courier New" w:hAnsi="Courier New" w:cs="Courier New"/>
          <w:color w:val="A31515"/>
          <w:szCs w:val="19"/>
          <w:lang w:val="en-US"/>
        </w:rPr>
        <w:t>&lt;iterator&gt;</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lang w:val="en-US"/>
        </w:rPr>
      </w:pPr>
    </w:p>
    <w:p w:rsidR="00DF6770" w:rsidRPr="00DF6770" w:rsidRDefault="00DF6770" w:rsidP="00DF6770">
      <w:pPr>
        <w:autoSpaceDE w:val="0"/>
        <w:autoSpaceDN w:val="0"/>
        <w:adjustRightInd w:val="0"/>
        <w:spacing w:after="0" w:line="240" w:lineRule="auto"/>
        <w:rPr>
          <w:rFonts w:ascii="Courier New" w:hAnsi="Courier New" w:cs="Courier New"/>
          <w:color w:val="000000"/>
          <w:szCs w:val="19"/>
          <w:lang w:val="en-US"/>
        </w:rPr>
      </w:pPr>
      <w:r w:rsidRPr="00DF6770">
        <w:rPr>
          <w:rFonts w:ascii="Courier New" w:hAnsi="Courier New" w:cs="Courier New"/>
          <w:color w:val="0000FF"/>
          <w:szCs w:val="19"/>
          <w:lang w:val="en-US"/>
        </w:rPr>
        <w:t>int</w:t>
      </w:r>
      <w:r w:rsidRPr="00DF6770">
        <w:rPr>
          <w:rFonts w:ascii="Courier New" w:hAnsi="Courier New" w:cs="Courier New"/>
          <w:color w:val="000000"/>
          <w:szCs w:val="19"/>
          <w:lang w:val="en-US"/>
        </w:rPr>
        <w:t xml:space="preserve"> main() {</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lang w:val="en-US"/>
        </w:rPr>
      </w:pPr>
      <w:r w:rsidRPr="00DF6770">
        <w:rPr>
          <w:rFonts w:ascii="Courier New" w:hAnsi="Courier New" w:cs="Courier New"/>
          <w:color w:val="000000"/>
          <w:szCs w:val="19"/>
          <w:lang w:val="en-US"/>
        </w:rPr>
        <w:t xml:space="preserve">    std::</w:t>
      </w:r>
      <w:r w:rsidRPr="00DF6770">
        <w:rPr>
          <w:rFonts w:ascii="Courier New" w:hAnsi="Courier New" w:cs="Courier New"/>
          <w:color w:val="2B91AF"/>
          <w:szCs w:val="19"/>
          <w:lang w:val="en-US"/>
        </w:rPr>
        <w:t>unordered_multiset</w:t>
      </w:r>
      <w:r w:rsidRPr="00DF6770">
        <w:rPr>
          <w:rFonts w:ascii="Courier New" w:hAnsi="Courier New" w:cs="Courier New"/>
          <w:color w:val="000000"/>
          <w:szCs w:val="19"/>
          <w:lang w:val="en-US"/>
        </w:rPr>
        <w:t>&lt;</w:t>
      </w:r>
      <w:r w:rsidRPr="00DF6770">
        <w:rPr>
          <w:rFonts w:ascii="Courier New" w:hAnsi="Courier New" w:cs="Courier New"/>
          <w:color w:val="0000FF"/>
          <w:szCs w:val="19"/>
          <w:lang w:val="en-US"/>
        </w:rPr>
        <w:t>int</w:t>
      </w:r>
      <w:r w:rsidRPr="00DF6770">
        <w:rPr>
          <w:rFonts w:ascii="Courier New" w:hAnsi="Courier New" w:cs="Courier New"/>
          <w:color w:val="000000"/>
          <w:szCs w:val="19"/>
          <w:lang w:val="en-US"/>
        </w:rPr>
        <w:t>&gt; numbers = { 1, 2, 3, 4, 5, 6, 7, 8, 9, 10 };</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lang w:val="en-US"/>
        </w:rPr>
      </w:pPr>
      <w:r w:rsidRPr="00DF6770">
        <w:rPr>
          <w:rFonts w:ascii="Courier New" w:hAnsi="Courier New" w:cs="Courier New"/>
          <w:color w:val="000000"/>
          <w:szCs w:val="19"/>
          <w:lang w:val="en-US"/>
        </w:rPr>
        <w:t xml:space="preserve">    std::</w:t>
      </w:r>
      <w:r w:rsidRPr="00DF6770">
        <w:rPr>
          <w:rFonts w:ascii="Courier New" w:hAnsi="Courier New" w:cs="Courier New"/>
          <w:color w:val="2B91AF"/>
          <w:szCs w:val="19"/>
          <w:lang w:val="en-US"/>
        </w:rPr>
        <w:t>unordered_multiset</w:t>
      </w:r>
      <w:r w:rsidRPr="00DF6770">
        <w:rPr>
          <w:rFonts w:ascii="Courier New" w:hAnsi="Courier New" w:cs="Courier New"/>
          <w:color w:val="000000"/>
          <w:szCs w:val="19"/>
          <w:lang w:val="en-US"/>
        </w:rPr>
        <w:t>&lt;</w:t>
      </w:r>
      <w:r w:rsidRPr="00DF6770">
        <w:rPr>
          <w:rFonts w:ascii="Courier New" w:hAnsi="Courier New" w:cs="Courier New"/>
          <w:color w:val="0000FF"/>
          <w:szCs w:val="19"/>
          <w:lang w:val="en-US"/>
        </w:rPr>
        <w:t>int</w:t>
      </w:r>
      <w:r w:rsidRPr="00DF6770">
        <w:rPr>
          <w:rFonts w:ascii="Courier New" w:hAnsi="Courier New" w:cs="Courier New"/>
          <w:color w:val="000000"/>
          <w:szCs w:val="19"/>
          <w:lang w:val="en-US"/>
        </w:rPr>
        <w:t>&gt; reversedNumbers;</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lang w:val="en-US"/>
        </w:rPr>
      </w:pPr>
    </w:p>
    <w:p w:rsidR="00DF6770" w:rsidRPr="00DF6770" w:rsidRDefault="00DF6770" w:rsidP="00DF6770">
      <w:pPr>
        <w:autoSpaceDE w:val="0"/>
        <w:autoSpaceDN w:val="0"/>
        <w:adjustRightInd w:val="0"/>
        <w:spacing w:after="0" w:line="240" w:lineRule="auto"/>
        <w:rPr>
          <w:rFonts w:ascii="Courier New" w:hAnsi="Courier New" w:cs="Courier New"/>
          <w:color w:val="000000"/>
          <w:szCs w:val="19"/>
          <w:lang w:val="en-US"/>
        </w:rPr>
      </w:pPr>
      <w:r w:rsidRPr="00DF6770">
        <w:rPr>
          <w:rFonts w:ascii="Courier New" w:hAnsi="Courier New" w:cs="Courier New"/>
          <w:color w:val="000000"/>
          <w:szCs w:val="19"/>
          <w:lang w:val="en-US"/>
        </w:rPr>
        <w:t xml:space="preserve">    std::reverse_copy(numbers.begin(), numbers.end(), std::inserter(reversedNumbers, reversedNumbers.begin()));</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lang w:val="en-US"/>
        </w:rPr>
      </w:pPr>
    </w:p>
    <w:p w:rsidR="00DF6770" w:rsidRPr="00DF6770" w:rsidRDefault="00DF6770" w:rsidP="00DF6770">
      <w:pPr>
        <w:autoSpaceDE w:val="0"/>
        <w:autoSpaceDN w:val="0"/>
        <w:adjustRightInd w:val="0"/>
        <w:spacing w:after="0" w:line="240" w:lineRule="auto"/>
        <w:rPr>
          <w:rFonts w:ascii="Courier New" w:hAnsi="Courier New" w:cs="Courier New"/>
          <w:color w:val="000000"/>
          <w:szCs w:val="19"/>
          <w:lang w:val="en-US"/>
        </w:rPr>
      </w:pPr>
      <w:r w:rsidRPr="00DF6770">
        <w:rPr>
          <w:rFonts w:ascii="Courier New" w:hAnsi="Courier New" w:cs="Courier New"/>
          <w:color w:val="000000"/>
          <w:szCs w:val="19"/>
          <w:lang w:val="en-US"/>
        </w:rPr>
        <w:t xml:space="preserve">    std::cout </w:t>
      </w:r>
      <w:r w:rsidRPr="00DF6770">
        <w:rPr>
          <w:rFonts w:ascii="Courier New" w:hAnsi="Courier New" w:cs="Courier New"/>
          <w:color w:val="008080"/>
          <w:szCs w:val="19"/>
          <w:lang w:val="en-US"/>
        </w:rPr>
        <w:t>&lt;&lt;</w:t>
      </w:r>
      <w:r w:rsidRPr="00DF6770">
        <w:rPr>
          <w:rFonts w:ascii="Courier New" w:hAnsi="Courier New" w:cs="Courier New"/>
          <w:color w:val="000000"/>
          <w:szCs w:val="19"/>
          <w:lang w:val="en-US"/>
        </w:rPr>
        <w:t xml:space="preserve"> </w:t>
      </w:r>
      <w:r w:rsidRPr="00DF6770">
        <w:rPr>
          <w:rFonts w:ascii="Courier New" w:hAnsi="Courier New" w:cs="Courier New"/>
          <w:color w:val="A31515"/>
          <w:szCs w:val="19"/>
          <w:lang w:val="en-US"/>
        </w:rPr>
        <w:t>"Reversed copy of unordered_multiset: "</w:t>
      </w:r>
      <w:r w:rsidRPr="00DF6770">
        <w:rPr>
          <w:rFonts w:ascii="Courier New" w:hAnsi="Courier New" w:cs="Courier New"/>
          <w:color w:val="000000"/>
          <w:szCs w:val="19"/>
          <w:lang w:val="en-US"/>
        </w:rPr>
        <w:t>;</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lang w:val="en-US"/>
        </w:rPr>
      </w:pPr>
      <w:r w:rsidRPr="00DF6770">
        <w:rPr>
          <w:rFonts w:ascii="Courier New" w:hAnsi="Courier New" w:cs="Courier New"/>
          <w:color w:val="000000"/>
          <w:szCs w:val="19"/>
          <w:lang w:val="en-US"/>
        </w:rPr>
        <w:t xml:space="preserve">    </w:t>
      </w:r>
      <w:r w:rsidRPr="00DF6770">
        <w:rPr>
          <w:rFonts w:ascii="Courier New" w:hAnsi="Courier New" w:cs="Courier New"/>
          <w:color w:val="0000FF"/>
          <w:szCs w:val="19"/>
          <w:lang w:val="en-US"/>
        </w:rPr>
        <w:t>for</w:t>
      </w:r>
      <w:r w:rsidRPr="00DF6770">
        <w:rPr>
          <w:rFonts w:ascii="Courier New" w:hAnsi="Courier New" w:cs="Courier New"/>
          <w:color w:val="000000"/>
          <w:szCs w:val="19"/>
          <w:lang w:val="en-US"/>
        </w:rPr>
        <w:t xml:space="preserve"> (</w:t>
      </w:r>
      <w:r w:rsidRPr="00DF6770">
        <w:rPr>
          <w:rFonts w:ascii="Courier New" w:hAnsi="Courier New" w:cs="Courier New"/>
          <w:color w:val="0000FF"/>
          <w:szCs w:val="19"/>
          <w:lang w:val="en-US"/>
        </w:rPr>
        <w:t>const</w:t>
      </w:r>
      <w:r w:rsidRPr="00DF6770">
        <w:rPr>
          <w:rFonts w:ascii="Courier New" w:hAnsi="Courier New" w:cs="Courier New"/>
          <w:color w:val="000000"/>
          <w:szCs w:val="19"/>
          <w:lang w:val="en-US"/>
        </w:rPr>
        <w:t xml:space="preserve"> </w:t>
      </w:r>
      <w:r w:rsidRPr="00DF6770">
        <w:rPr>
          <w:rFonts w:ascii="Courier New" w:hAnsi="Courier New" w:cs="Courier New"/>
          <w:color w:val="0000FF"/>
          <w:szCs w:val="19"/>
          <w:lang w:val="en-US"/>
        </w:rPr>
        <w:t>auto</w:t>
      </w:r>
      <w:r w:rsidRPr="00DF6770">
        <w:rPr>
          <w:rFonts w:ascii="Courier New" w:hAnsi="Courier New" w:cs="Courier New"/>
          <w:color w:val="000000"/>
          <w:szCs w:val="19"/>
          <w:lang w:val="en-US"/>
        </w:rPr>
        <w:t>&amp; number : reversedNumbers) {</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rPr>
      </w:pPr>
      <w:r w:rsidRPr="00DF6770">
        <w:rPr>
          <w:rFonts w:ascii="Courier New" w:hAnsi="Courier New" w:cs="Courier New"/>
          <w:color w:val="000000"/>
          <w:szCs w:val="19"/>
          <w:lang w:val="en-US"/>
        </w:rPr>
        <w:t xml:space="preserve">        </w:t>
      </w:r>
      <w:r w:rsidRPr="00DF6770">
        <w:rPr>
          <w:rFonts w:ascii="Courier New" w:hAnsi="Courier New" w:cs="Courier New"/>
          <w:color w:val="000000"/>
          <w:szCs w:val="19"/>
        </w:rPr>
        <w:t xml:space="preserve">std::cout </w:t>
      </w:r>
      <w:r w:rsidRPr="00DF6770">
        <w:rPr>
          <w:rFonts w:ascii="Courier New" w:hAnsi="Courier New" w:cs="Courier New"/>
          <w:color w:val="008080"/>
          <w:szCs w:val="19"/>
        </w:rPr>
        <w:t>&lt;&lt;</w:t>
      </w:r>
      <w:r w:rsidRPr="00DF6770">
        <w:rPr>
          <w:rFonts w:ascii="Courier New" w:hAnsi="Courier New" w:cs="Courier New"/>
          <w:color w:val="000000"/>
          <w:szCs w:val="19"/>
        </w:rPr>
        <w:t xml:space="preserve"> number </w:t>
      </w:r>
      <w:r w:rsidRPr="00DF6770">
        <w:rPr>
          <w:rFonts w:ascii="Courier New" w:hAnsi="Courier New" w:cs="Courier New"/>
          <w:color w:val="008080"/>
          <w:szCs w:val="19"/>
        </w:rPr>
        <w:t>&lt;&lt;</w:t>
      </w:r>
      <w:r w:rsidRPr="00DF6770">
        <w:rPr>
          <w:rFonts w:ascii="Courier New" w:hAnsi="Courier New" w:cs="Courier New"/>
          <w:color w:val="000000"/>
          <w:szCs w:val="19"/>
        </w:rPr>
        <w:t xml:space="preserve"> </w:t>
      </w:r>
      <w:r w:rsidRPr="00DF6770">
        <w:rPr>
          <w:rFonts w:ascii="Courier New" w:hAnsi="Courier New" w:cs="Courier New"/>
          <w:color w:val="A31515"/>
          <w:szCs w:val="19"/>
        </w:rPr>
        <w:t>" "</w:t>
      </w:r>
      <w:r w:rsidRPr="00DF6770">
        <w:rPr>
          <w:rFonts w:ascii="Courier New" w:hAnsi="Courier New" w:cs="Courier New"/>
          <w:color w:val="000000"/>
          <w:szCs w:val="19"/>
        </w:rPr>
        <w:t>;</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rPr>
      </w:pPr>
      <w:r w:rsidRPr="00DF6770">
        <w:rPr>
          <w:rFonts w:ascii="Courier New" w:hAnsi="Courier New" w:cs="Courier New"/>
          <w:color w:val="000000"/>
          <w:szCs w:val="19"/>
        </w:rPr>
        <w:t xml:space="preserve">    }</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rPr>
      </w:pPr>
    </w:p>
    <w:p w:rsidR="00DF6770" w:rsidRPr="00DF6770" w:rsidRDefault="00DF6770" w:rsidP="00DF6770">
      <w:pPr>
        <w:autoSpaceDE w:val="0"/>
        <w:autoSpaceDN w:val="0"/>
        <w:adjustRightInd w:val="0"/>
        <w:spacing w:after="0" w:line="240" w:lineRule="auto"/>
        <w:rPr>
          <w:rFonts w:ascii="Courier New" w:hAnsi="Courier New" w:cs="Courier New"/>
          <w:color w:val="000000"/>
          <w:szCs w:val="19"/>
        </w:rPr>
      </w:pPr>
      <w:r w:rsidRPr="00DF6770">
        <w:rPr>
          <w:rFonts w:ascii="Courier New" w:hAnsi="Courier New" w:cs="Courier New"/>
          <w:color w:val="000000"/>
          <w:szCs w:val="19"/>
        </w:rPr>
        <w:t xml:space="preserve">    </w:t>
      </w:r>
      <w:r w:rsidRPr="00DF6770">
        <w:rPr>
          <w:rFonts w:ascii="Courier New" w:hAnsi="Courier New" w:cs="Courier New"/>
          <w:color w:val="0000FF"/>
          <w:szCs w:val="19"/>
        </w:rPr>
        <w:t>return</w:t>
      </w:r>
      <w:r w:rsidRPr="00DF6770">
        <w:rPr>
          <w:rFonts w:ascii="Courier New" w:hAnsi="Courier New" w:cs="Courier New"/>
          <w:color w:val="000000"/>
          <w:szCs w:val="19"/>
        </w:rPr>
        <w:t xml:space="preserve"> 0;</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rPr>
      </w:pPr>
      <w:r w:rsidRPr="00DF6770">
        <w:rPr>
          <w:rFonts w:ascii="Courier New" w:hAnsi="Courier New" w:cs="Courier New"/>
          <w:color w:val="000000"/>
          <w:szCs w:val="19"/>
        </w:rPr>
        <w:t>}</w:t>
      </w:r>
    </w:p>
    <w:p w:rsidR="00DF6770" w:rsidRDefault="00DF6770" w:rsidP="00DF677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F6770" w:rsidRPr="00AE5924" w:rsidRDefault="00DF6770" w:rsidP="00DF6770">
      <w:pPr>
        <w:spacing w:after="80"/>
        <w:rPr>
          <w:rFonts w:ascii="Cascadia Mono" w:hAnsi="Cascadia Mono" w:cs="Cascadia Mono"/>
          <w:color w:val="000000"/>
          <w:sz w:val="19"/>
          <w:szCs w:val="19"/>
        </w:rPr>
      </w:pPr>
      <w:r w:rsidRPr="00DF6770">
        <w:rPr>
          <w:rFonts w:ascii="Cascadia Mono" w:hAnsi="Cascadia Mono" w:cs="Cascadia Mono"/>
          <w:noProof/>
          <w:color w:val="000000"/>
          <w:sz w:val="19"/>
          <w:szCs w:val="19"/>
          <w:lang w:eastAsia="ru-RU"/>
        </w:rPr>
        <w:drawing>
          <wp:inline distT="0" distB="0" distL="0" distR="0" wp14:anchorId="534EE136" wp14:editId="1422AE89">
            <wp:extent cx="4953691" cy="285790"/>
            <wp:effectExtent l="0" t="0" r="0" b="0"/>
            <wp:docPr id="574" name="Рисунок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9"/>
                    <a:stretch>
                      <a:fillRect/>
                    </a:stretch>
                  </pic:blipFill>
                  <pic:spPr>
                    <a:xfrm>
                      <a:off x="0" y="0"/>
                      <a:ext cx="4953691" cy="285790"/>
                    </a:xfrm>
                    <a:prstGeom prst="rect">
                      <a:avLst/>
                    </a:prstGeom>
                  </pic:spPr>
                </pic:pic>
              </a:graphicData>
            </a:graphic>
          </wp:inline>
        </w:drawing>
      </w:r>
    </w:p>
    <w:p w:rsidR="00DF6770" w:rsidRPr="00DF6770" w:rsidRDefault="00E02D8B" w:rsidP="00DF6770">
      <w:pPr>
        <w:rPr>
          <w:lang w:val="en-US"/>
        </w:rPr>
      </w:pPr>
      <w:hyperlink w:anchor="_Неупорядоченные_ассоциативные_конте" w:history="1">
        <w:r w:rsidR="00DF6770" w:rsidRPr="00FF136D">
          <w:rPr>
            <w:rStyle w:val="a4"/>
          </w:rPr>
          <w:t>&lt;</w:t>
        </w:r>
        <w:r w:rsidR="00DF6770" w:rsidRPr="000E62B6">
          <w:rPr>
            <w:rStyle w:val="a4"/>
          </w:rPr>
          <w:t>Неупо</w:t>
        </w:r>
        <w:r w:rsidR="00DF6770">
          <w:rPr>
            <w:rStyle w:val="a4"/>
          </w:rPr>
          <w:t>рядоченные ассоциативные контейнеры</w:t>
        </w:r>
        <w:r w:rsidR="00DF6770" w:rsidRPr="00FF136D">
          <w:rPr>
            <w:rStyle w:val="a4"/>
          </w:rPr>
          <w:t>&gt;</w:t>
        </w:r>
      </w:hyperlink>
    </w:p>
    <w:p w:rsidR="00DF6770" w:rsidRPr="00DF6770" w:rsidRDefault="00DF6770" w:rsidP="00DF6770">
      <w:pPr>
        <w:pStyle w:val="5"/>
        <w:numPr>
          <w:ilvl w:val="4"/>
          <w:numId w:val="26"/>
        </w:numPr>
        <w:tabs>
          <w:tab w:val="left" w:pos="1276"/>
        </w:tabs>
        <w:spacing w:before="160" w:after="160"/>
        <w:ind w:left="1506"/>
        <w:rPr>
          <w:rFonts w:ascii="Arial" w:hAnsi="Arial" w:cs="Arial"/>
          <w:b/>
          <w:color w:val="auto"/>
          <w:szCs w:val="20"/>
          <w:lang w:val="en-US"/>
        </w:rPr>
      </w:pPr>
      <w:bookmarkStart w:id="837" w:name="_transform_10"/>
      <w:bookmarkEnd w:id="837"/>
      <w:r>
        <w:rPr>
          <w:rFonts w:ascii="Arial" w:hAnsi="Arial" w:cs="Arial"/>
          <w:b/>
          <w:color w:val="auto"/>
          <w:szCs w:val="20"/>
          <w:lang w:val="en-US"/>
        </w:rPr>
        <w:t>transform</w:t>
      </w:r>
    </w:p>
    <w:p w:rsidR="00DF6770" w:rsidRPr="00FF136D" w:rsidRDefault="00DF6770" w:rsidP="00DF6770">
      <w:pPr>
        <w:ind w:firstLine="567"/>
      </w:pPr>
      <w:r>
        <w:t>Пример</w:t>
      </w:r>
      <w:r w:rsidRPr="00FF136D">
        <w:t xml:space="preserve"> </w:t>
      </w:r>
      <w:r>
        <w:t>использования</w:t>
      </w:r>
      <w:r w:rsidRPr="00FF136D">
        <w:t xml:space="preserve"> </w:t>
      </w:r>
      <w:r>
        <w:t>алгоритма</w:t>
      </w:r>
      <w:r w:rsidRPr="00FF136D">
        <w:t xml:space="preserve"> </w:t>
      </w:r>
      <w:r>
        <w:rPr>
          <w:lang w:val="en-US"/>
        </w:rPr>
        <w:t>transform</w:t>
      </w:r>
      <w:r w:rsidRPr="00FF136D">
        <w:t>:</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rPr>
      </w:pPr>
      <w:r w:rsidRPr="00DF6770">
        <w:rPr>
          <w:rFonts w:ascii="Courier New" w:hAnsi="Courier New" w:cs="Courier New"/>
          <w:color w:val="808080"/>
          <w:szCs w:val="19"/>
        </w:rPr>
        <w:t>#include</w:t>
      </w:r>
      <w:r w:rsidRPr="00DF6770">
        <w:rPr>
          <w:rFonts w:ascii="Courier New" w:hAnsi="Courier New" w:cs="Courier New"/>
          <w:color w:val="000000"/>
          <w:szCs w:val="19"/>
        </w:rPr>
        <w:t xml:space="preserve"> </w:t>
      </w:r>
      <w:r w:rsidRPr="00DF6770">
        <w:rPr>
          <w:rFonts w:ascii="Courier New" w:hAnsi="Courier New" w:cs="Courier New"/>
          <w:color w:val="A31515"/>
          <w:szCs w:val="19"/>
        </w:rPr>
        <w:t>&lt;iostream&gt;</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rPr>
      </w:pPr>
      <w:r w:rsidRPr="00DF6770">
        <w:rPr>
          <w:rFonts w:ascii="Courier New" w:hAnsi="Courier New" w:cs="Courier New"/>
          <w:color w:val="808080"/>
          <w:szCs w:val="19"/>
        </w:rPr>
        <w:t>#include</w:t>
      </w:r>
      <w:r w:rsidRPr="00DF6770">
        <w:rPr>
          <w:rFonts w:ascii="Courier New" w:hAnsi="Courier New" w:cs="Courier New"/>
          <w:color w:val="000000"/>
          <w:szCs w:val="19"/>
        </w:rPr>
        <w:t xml:space="preserve"> </w:t>
      </w:r>
      <w:r w:rsidRPr="00DF6770">
        <w:rPr>
          <w:rFonts w:ascii="Courier New" w:hAnsi="Courier New" w:cs="Courier New"/>
          <w:color w:val="A31515"/>
          <w:szCs w:val="19"/>
        </w:rPr>
        <w:t>&lt;unordered_set&gt;</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rPr>
      </w:pPr>
      <w:r w:rsidRPr="00DF6770">
        <w:rPr>
          <w:rFonts w:ascii="Courier New" w:hAnsi="Courier New" w:cs="Courier New"/>
          <w:color w:val="808080"/>
          <w:szCs w:val="19"/>
        </w:rPr>
        <w:t>#include</w:t>
      </w:r>
      <w:r w:rsidRPr="00DF6770">
        <w:rPr>
          <w:rFonts w:ascii="Courier New" w:hAnsi="Courier New" w:cs="Courier New"/>
          <w:color w:val="000000"/>
          <w:szCs w:val="19"/>
        </w:rPr>
        <w:t xml:space="preserve"> </w:t>
      </w:r>
      <w:r w:rsidRPr="00DF6770">
        <w:rPr>
          <w:rFonts w:ascii="Courier New" w:hAnsi="Courier New" w:cs="Courier New"/>
          <w:color w:val="A31515"/>
          <w:szCs w:val="19"/>
        </w:rPr>
        <w:t>&lt;algorithm&gt;</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rPr>
      </w:pPr>
      <w:r w:rsidRPr="00DF6770">
        <w:rPr>
          <w:rFonts w:ascii="Courier New" w:hAnsi="Courier New" w:cs="Courier New"/>
          <w:color w:val="808080"/>
          <w:szCs w:val="19"/>
        </w:rPr>
        <w:t>#include</w:t>
      </w:r>
      <w:r w:rsidRPr="00DF6770">
        <w:rPr>
          <w:rFonts w:ascii="Courier New" w:hAnsi="Courier New" w:cs="Courier New"/>
          <w:color w:val="000000"/>
          <w:szCs w:val="19"/>
        </w:rPr>
        <w:t xml:space="preserve"> </w:t>
      </w:r>
      <w:r w:rsidRPr="00DF6770">
        <w:rPr>
          <w:rFonts w:ascii="Courier New" w:hAnsi="Courier New" w:cs="Courier New"/>
          <w:color w:val="A31515"/>
          <w:szCs w:val="19"/>
        </w:rPr>
        <w:t>&lt;vector&gt;</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rPr>
      </w:pPr>
    </w:p>
    <w:p w:rsidR="00DF6770" w:rsidRPr="00DF6770" w:rsidRDefault="00DF6770" w:rsidP="00DF6770">
      <w:pPr>
        <w:autoSpaceDE w:val="0"/>
        <w:autoSpaceDN w:val="0"/>
        <w:adjustRightInd w:val="0"/>
        <w:spacing w:after="0" w:line="240" w:lineRule="auto"/>
        <w:rPr>
          <w:rFonts w:ascii="Courier New" w:hAnsi="Courier New" w:cs="Courier New"/>
          <w:color w:val="000000"/>
          <w:szCs w:val="19"/>
        </w:rPr>
      </w:pPr>
      <w:r w:rsidRPr="00DF6770">
        <w:rPr>
          <w:rFonts w:ascii="Courier New" w:hAnsi="Courier New" w:cs="Courier New"/>
          <w:color w:val="0000FF"/>
          <w:szCs w:val="19"/>
        </w:rPr>
        <w:t>int</w:t>
      </w:r>
      <w:r w:rsidRPr="00DF6770">
        <w:rPr>
          <w:rFonts w:ascii="Courier New" w:hAnsi="Courier New" w:cs="Courier New"/>
          <w:color w:val="000000"/>
          <w:szCs w:val="19"/>
        </w:rPr>
        <w:t xml:space="preserve"> main() {</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lang w:val="en-US"/>
        </w:rPr>
      </w:pPr>
      <w:r w:rsidRPr="00DF6770">
        <w:rPr>
          <w:rFonts w:ascii="Courier New" w:hAnsi="Courier New" w:cs="Courier New"/>
          <w:color w:val="000000"/>
          <w:szCs w:val="19"/>
          <w:lang w:val="en-US"/>
        </w:rPr>
        <w:t xml:space="preserve">    std::</w:t>
      </w:r>
      <w:r w:rsidRPr="00DF6770">
        <w:rPr>
          <w:rFonts w:ascii="Courier New" w:hAnsi="Courier New" w:cs="Courier New"/>
          <w:color w:val="2B91AF"/>
          <w:szCs w:val="19"/>
          <w:lang w:val="en-US"/>
        </w:rPr>
        <w:t>unordered_multiset</w:t>
      </w:r>
      <w:r w:rsidRPr="00DF6770">
        <w:rPr>
          <w:rFonts w:ascii="Courier New" w:hAnsi="Courier New" w:cs="Courier New"/>
          <w:color w:val="000000"/>
          <w:szCs w:val="19"/>
          <w:lang w:val="en-US"/>
        </w:rPr>
        <w:t>&lt;</w:t>
      </w:r>
      <w:r w:rsidRPr="00DF6770">
        <w:rPr>
          <w:rFonts w:ascii="Courier New" w:hAnsi="Courier New" w:cs="Courier New"/>
          <w:color w:val="0000FF"/>
          <w:szCs w:val="19"/>
          <w:lang w:val="en-US"/>
        </w:rPr>
        <w:t>int</w:t>
      </w:r>
      <w:r w:rsidRPr="00DF6770">
        <w:rPr>
          <w:rFonts w:ascii="Courier New" w:hAnsi="Courier New" w:cs="Courier New"/>
          <w:color w:val="000000"/>
          <w:szCs w:val="19"/>
          <w:lang w:val="en-US"/>
        </w:rPr>
        <w:t>&gt; numbers{ 1, 2, 3, 4, 5 };</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lang w:val="en-US"/>
        </w:rPr>
      </w:pPr>
      <w:r w:rsidRPr="00DF6770">
        <w:rPr>
          <w:rFonts w:ascii="Courier New" w:hAnsi="Courier New" w:cs="Courier New"/>
          <w:color w:val="000000"/>
          <w:szCs w:val="19"/>
          <w:lang w:val="en-US"/>
        </w:rPr>
        <w:t xml:space="preserve">    std::</w:t>
      </w:r>
      <w:r w:rsidRPr="00DF6770">
        <w:rPr>
          <w:rFonts w:ascii="Courier New" w:hAnsi="Courier New" w:cs="Courier New"/>
          <w:color w:val="2B91AF"/>
          <w:szCs w:val="19"/>
          <w:lang w:val="en-US"/>
        </w:rPr>
        <w:t>vector</w:t>
      </w:r>
      <w:r w:rsidRPr="00DF6770">
        <w:rPr>
          <w:rFonts w:ascii="Courier New" w:hAnsi="Courier New" w:cs="Courier New"/>
          <w:color w:val="000000"/>
          <w:szCs w:val="19"/>
          <w:lang w:val="en-US"/>
        </w:rPr>
        <w:t>&lt;</w:t>
      </w:r>
      <w:r w:rsidRPr="00DF6770">
        <w:rPr>
          <w:rFonts w:ascii="Courier New" w:hAnsi="Courier New" w:cs="Courier New"/>
          <w:color w:val="0000FF"/>
          <w:szCs w:val="19"/>
          <w:lang w:val="en-US"/>
        </w:rPr>
        <w:t>int</w:t>
      </w:r>
      <w:r w:rsidRPr="00DF6770">
        <w:rPr>
          <w:rFonts w:ascii="Courier New" w:hAnsi="Courier New" w:cs="Courier New"/>
          <w:color w:val="000000"/>
          <w:szCs w:val="19"/>
          <w:lang w:val="en-US"/>
        </w:rPr>
        <w:t>&gt; transformed_numbers(numbers.size());</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lang w:val="en-US"/>
        </w:rPr>
      </w:pPr>
    </w:p>
    <w:p w:rsidR="00DF6770" w:rsidRPr="00DF6770" w:rsidRDefault="00DF6770" w:rsidP="00DF6770">
      <w:pPr>
        <w:autoSpaceDE w:val="0"/>
        <w:autoSpaceDN w:val="0"/>
        <w:adjustRightInd w:val="0"/>
        <w:spacing w:after="0" w:line="240" w:lineRule="auto"/>
        <w:rPr>
          <w:rFonts w:ascii="Courier New" w:hAnsi="Courier New" w:cs="Courier New"/>
          <w:color w:val="000000"/>
          <w:szCs w:val="19"/>
          <w:lang w:val="en-US"/>
        </w:rPr>
      </w:pPr>
      <w:r w:rsidRPr="00DF6770">
        <w:rPr>
          <w:rFonts w:ascii="Courier New" w:hAnsi="Courier New" w:cs="Courier New"/>
          <w:color w:val="000000"/>
          <w:szCs w:val="19"/>
          <w:lang w:val="en-US"/>
        </w:rPr>
        <w:t xml:space="preserve">    std::transform(numbers.begin(), numbers.end(), transformed_numbers.begin(),</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lang w:val="en-US"/>
        </w:rPr>
      </w:pPr>
      <w:r w:rsidRPr="00DF6770">
        <w:rPr>
          <w:rFonts w:ascii="Courier New" w:hAnsi="Courier New" w:cs="Courier New"/>
          <w:color w:val="000000"/>
          <w:szCs w:val="19"/>
          <w:lang w:val="en-US"/>
        </w:rPr>
        <w:t xml:space="preserve">        [](</w:t>
      </w:r>
      <w:r w:rsidRPr="00DF6770">
        <w:rPr>
          <w:rFonts w:ascii="Courier New" w:hAnsi="Courier New" w:cs="Courier New"/>
          <w:color w:val="0000FF"/>
          <w:szCs w:val="19"/>
          <w:lang w:val="en-US"/>
        </w:rPr>
        <w:t>int</w:t>
      </w:r>
      <w:r w:rsidRPr="00DF6770">
        <w:rPr>
          <w:rFonts w:ascii="Courier New" w:hAnsi="Courier New" w:cs="Courier New"/>
          <w:color w:val="000000"/>
          <w:szCs w:val="19"/>
          <w:lang w:val="en-US"/>
        </w:rPr>
        <w:t xml:space="preserve"> </w:t>
      </w:r>
      <w:r w:rsidRPr="00DF6770">
        <w:rPr>
          <w:rFonts w:ascii="Courier New" w:hAnsi="Courier New" w:cs="Courier New"/>
          <w:color w:val="808080"/>
          <w:szCs w:val="19"/>
          <w:lang w:val="en-US"/>
        </w:rPr>
        <w:t>num</w:t>
      </w:r>
      <w:r w:rsidRPr="00DF6770">
        <w:rPr>
          <w:rFonts w:ascii="Courier New" w:hAnsi="Courier New" w:cs="Courier New"/>
          <w:color w:val="000000"/>
          <w:szCs w:val="19"/>
          <w:lang w:val="en-US"/>
        </w:rPr>
        <w:t xml:space="preserve">) { </w:t>
      </w:r>
      <w:r w:rsidRPr="00DF6770">
        <w:rPr>
          <w:rFonts w:ascii="Courier New" w:hAnsi="Courier New" w:cs="Courier New"/>
          <w:color w:val="0000FF"/>
          <w:szCs w:val="19"/>
          <w:lang w:val="en-US"/>
        </w:rPr>
        <w:t>return</w:t>
      </w:r>
      <w:r w:rsidRPr="00DF6770">
        <w:rPr>
          <w:rFonts w:ascii="Courier New" w:hAnsi="Courier New" w:cs="Courier New"/>
          <w:color w:val="000000"/>
          <w:szCs w:val="19"/>
          <w:lang w:val="en-US"/>
        </w:rPr>
        <w:t xml:space="preserve"> </w:t>
      </w:r>
      <w:r w:rsidRPr="00DF6770">
        <w:rPr>
          <w:rFonts w:ascii="Courier New" w:hAnsi="Courier New" w:cs="Courier New"/>
          <w:color w:val="808080"/>
          <w:szCs w:val="19"/>
          <w:lang w:val="en-US"/>
        </w:rPr>
        <w:t>num</w:t>
      </w:r>
      <w:r w:rsidRPr="00DF6770">
        <w:rPr>
          <w:rFonts w:ascii="Courier New" w:hAnsi="Courier New" w:cs="Courier New"/>
          <w:color w:val="000000"/>
          <w:szCs w:val="19"/>
          <w:lang w:val="en-US"/>
        </w:rPr>
        <w:t xml:space="preserve"> * 2; });</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lang w:val="en-US"/>
        </w:rPr>
      </w:pPr>
    </w:p>
    <w:p w:rsidR="00DF6770" w:rsidRPr="00DF6770" w:rsidRDefault="00DF6770" w:rsidP="00DF6770">
      <w:pPr>
        <w:autoSpaceDE w:val="0"/>
        <w:autoSpaceDN w:val="0"/>
        <w:adjustRightInd w:val="0"/>
        <w:spacing w:after="0" w:line="240" w:lineRule="auto"/>
        <w:rPr>
          <w:rFonts w:ascii="Courier New" w:hAnsi="Courier New" w:cs="Courier New"/>
          <w:color w:val="000000"/>
          <w:szCs w:val="19"/>
          <w:lang w:val="en-US"/>
        </w:rPr>
      </w:pPr>
      <w:r w:rsidRPr="00DF6770">
        <w:rPr>
          <w:rFonts w:ascii="Courier New" w:hAnsi="Courier New" w:cs="Courier New"/>
          <w:color w:val="000000"/>
          <w:szCs w:val="19"/>
          <w:lang w:val="en-US"/>
        </w:rPr>
        <w:t xml:space="preserve">    </w:t>
      </w:r>
      <w:r w:rsidRPr="00DF6770">
        <w:rPr>
          <w:rFonts w:ascii="Courier New" w:hAnsi="Courier New" w:cs="Courier New"/>
          <w:color w:val="0000FF"/>
          <w:szCs w:val="19"/>
          <w:lang w:val="en-US"/>
        </w:rPr>
        <w:t>for</w:t>
      </w:r>
      <w:r w:rsidRPr="00DF6770">
        <w:rPr>
          <w:rFonts w:ascii="Courier New" w:hAnsi="Courier New" w:cs="Courier New"/>
          <w:color w:val="000000"/>
          <w:szCs w:val="19"/>
          <w:lang w:val="en-US"/>
        </w:rPr>
        <w:t xml:space="preserve"> (</w:t>
      </w:r>
      <w:r w:rsidRPr="00DF6770">
        <w:rPr>
          <w:rFonts w:ascii="Courier New" w:hAnsi="Courier New" w:cs="Courier New"/>
          <w:color w:val="0000FF"/>
          <w:szCs w:val="19"/>
          <w:lang w:val="en-US"/>
        </w:rPr>
        <w:t>const</w:t>
      </w:r>
      <w:r w:rsidRPr="00DF6770">
        <w:rPr>
          <w:rFonts w:ascii="Courier New" w:hAnsi="Courier New" w:cs="Courier New"/>
          <w:color w:val="000000"/>
          <w:szCs w:val="19"/>
          <w:lang w:val="en-US"/>
        </w:rPr>
        <w:t xml:space="preserve"> </w:t>
      </w:r>
      <w:r w:rsidRPr="00DF6770">
        <w:rPr>
          <w:rFonts w:ascii="Courier New" w:hAnsi="Courier New" w:cs="Courier New"/>
          <w:color w:val="0000FF"/>
          <w:szCs w:val="19"/>
          <w:lang w:val="en-US"/>
        </w:rPr>
        <w:t>auto</w:t>
      </w:r>
      <w:r w:rsidRPr="00DF6770">
        <w:rPr>
          <w:rFonts w:ascii="Courier New" w:hAnsi="Courier New" w:cs="Courier New"/>
          <w:color w:val="000000"/>
          <w:szCs w:val="19"/>
          <w:lang w:val="en-US"/>
        </w:rPr>
        <w:t>&amp; num : transformed_numbers) {</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lang w:val="en-US"/>
        </w:rPr>
      </w:pPr>
      <w:r w:rsidRPr="00DF6770">
        <w:rPr>
          <w:rFonts w:ascii="Courier New" w:hAnsi="Courier New" w:cs="Courier New"/>
          <w:color w:val="000000"/>
          <w:szCs w:val="19"/>
          <w:lang w:val="en-US"/>
        </w:rPr>
        <w:t xml:space="preserve">        std::cout </w:t>
      </w:r>
      <w:r w:rsidRPr="00DF6770">
        <w:rPr>
          <w:rFonts w:ascii="Courier New" w:hAnsi="Courier New" w:cs="Courier New"/>
          <w:color w:val="008080"/>
          <w:szCs w:val="19"/>
          <w:lang w:val="en-US"/>
        </w:rPr>
        <w:t>&lt;&lt;</w:t>
      </w:r>
      <w:r w:rsidRPr="00DF6770">
        <w:rPr>
          <w:rFonts w:ascii="Courier New" w:hAnsi="Courier New" w:cs="Courier New"/>
          <w:color w:val="000000"/>
          <w:szCs w:val="19"/>
          <w:lang w:val="en-US"/>
        </w:rPr>
        <w:t xml:space="preserve"> num </w:t>
      </w:r>
      <w:r w:rsidRPr="00DF6770">
        <w:rPr>
          <w:rFonts w:ascii="Courier New" w:hAnsi="Courier New" w:cs="Courier New"/>
          <w:color w:val="008080"/>
          <w:szCs w:val="19"/>
          <w:lang w:val="en-US"/>
        </w:rPr>
        <w:t>&lt;&lt;</w:t>
      </w:r>
      <w:r w:rsidRPr="00DF6770">
        <w:rPr>
          <w:rFonts w:ascii="Courier New" w:hAnsi="Courier New" w:cs="Courier New"/>
          <w:color w:val="000000"/>
          <w:szCs w:val="19"/>
          <w:lang w:val="en-US"/>
        </w:rPr>
        <w:t xml:space="preserve"> </w:t>
      </w:r>
      <w:r w:rsidRPr="00DF6770">
        <w:rPr>
          <w:rFonts w:ascii="Courier New" w:hAnsi="Courier New" w:cs="Courier New"/>
          <w:color w:val="A31515"/>
          <w:szCs w:val="19"/>
          <w:lang w:val="en-US"/>
        </w:rPr>
        <w:t>" "</w:t>
      </w:r>
      <w:r w:rsidRPr="00DF6770">
        <w:rPr>
          <w:rFonts w:ascii="Courier New" w:hAnsi="Courier New" w:cs="Courier New"/>
          <w:color w:val="000000"/>
          <w:szCs w:val="19"/>
          <w:lang w:val="en-US"/>
        </w:rPr>
        <w:t>;</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lang w:val="en-US"/>
        </w:rPr>
      </w:pPr>
      <w:r w:rsidRPr="00DF6770">
        <w:rPr>
          <w:rFonts w:ascii="Courier New" w:hAnsi="Courier New" w:cs="Courier New"/>
          <w:color w:val="000000"/>
          <w:szCs w:val="19"/>
          <w:lang w:val="en-US"/>
        </w:rPr>
        <w:t xml:space="preserve">    }</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lang w:val="en-US"/>
        </w:rPr>
      </w:pPr>
      <w:r w:rsidRPr="00DF6770">
        <w:rPr>
          <w:rFonts w:ascii="Courier New" w:hAnsi="Courier New" w:cs="Courier New"/>
          <w:color w:val="000000"/>
          <w:szCs w:val="19"/>
          <w:lang w:val="en-US"/>
        </w:rPr>
        <w:t xml:space="preserve">    std::cout </w:t>
      </w:r>
      <w:r w:rsidRPr="00DF6770">
        <w:rPr>
          <w:rFonts w:ascii="Courier New" w:hAnsi="Courier New" w:cs="Courier New"/>
          <w:color w:val="008080"/>
          <w:szCs w:val="19"/>
          <w:lang w:val="en-US"/>
        </w:rPr>
        <w:t>&lt;&lt;</w:t>
      </w:r>
      <w:r w:rsidRPr="00DF6770">
        <w:rPr>
          <w:rFonts w:ascii="Courier New" w:hAnsi="Courier New" w:cs="Courier New"/>
          <w:color w:val="000000"/>
          <w:szCs w:val="19"/>
          <w:lang w:val="en-US"/>
        </w:rPr>
        <w:t xml:space="preserve"> std::endl;</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lang w:val="en-US"/>
        </w:rPr>
      </w:pPr>
    </w:p>
    <w:p w:rsidR="00DF6770" w:rsidRPr="00DF6770" w:rsidRDefault="00DF6770" w:rsidP="00DF6770">
      <w:pPr>
        <w:autoSpaceDE w:val="0"/>
        <w:autoSpaceDN w:val="0"/>
        <w:adjustRightInd w:val="0"/>
        <w:spacing w:after="0" w:line="240" w:lineRule="auto"/>
        <w:rPr>
          <w:rFonts w:ascii="Courier New" w:hAnsi="Courier New" w:cs="Courier New"/>
          <w:color w:val="000000"/>
          <w:szCs w:val="19"/>
        </w:rPr>
      </w:pPr>
      <w:r w:rsidRPr="00DF6770">
        <w:rPr>
          <w:rFonts w:ascii="Courier New" w:hAnsi="Courier New" w:cs="Courier New"/>
          <w:color w:val="000000"/>
          <w:szCs w:val="19"/>
          <w:lang w:val="en-US"/>
        </w:rPr>
        <w:t xml:space="preserve">    </w:t>
      </w:r>
      <w:r w:rsidRPr="00DF6770">
        <w:rPr>
          <w:rFonts w:ascii="Courier New" w:hAnsi="Courier New" w:cs="Courier New"/>
          <w:color w:val="0000FF"/>
          <w:szCs w:val="19"/>
        </w:rPr>
        <w:t>return</w:t>
      </w:r>
      <w:r w:rsidRPr="00DF6770">
        <w:rPr>
          <w:rFonts w:ascii="Courier New" w:hAnsi="Courier New" w:cs="Courier New"/>
          <w:color w:val="000000"/>
          <w:szCs w:val="19"/>
        </w:rPr>
        <w:t xml:space="preserve"> 0;</w:t>
      </w:r>
    </w:p>
    <w:p w:rsidR="00DF6770" w:rsidRPr="00DF6770" w:rsidRDefault="00DF6770" w:rsidP="00DF6770">
      <w:pPr>
        <w:autoSpaceDE w:val="0"/>
        <w:autoSpaceDN w:val="0"/>
        <w:adjustRightInd w:val="0"/>
        <w:spacing w:after="0" w:line="240" w:lineRule="auto"/>
        <w:rPr>
          <w:rFonts w:ascii="Courier New" w:hAnsi="Courier New" w:cs="Courier New"/>
          <w:color w:val="000000"/>
          <w:szCs w:val="19"/>
        </w:rPr>
      </w:pPr>
      <w:r w:rsidRPr="00DF6770">
        <w:rPr>
          <w:rFonts w:ascii="Courier New" w:hAnsi="Courier New" w:cs="Courier New"/>
          <w:color w:val="000000"/>
          <w:szCs w:val="19"/>
        </w:rPr>
        <w:t>}</w:t>
      </w:r>
    </w:p>
    <w:p w:rsidR="00DF6770" w:rsidRDefault="00DF6770" w:rsidP="00DF677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F6770" w:rsidRPr="00AE5924" w:rsidRDefault="00DF6770" w:rsidP="00DF6770">
      <w:pPr>
        <w:spacing w:after="80"/>
        <w:rPr>
          <w:rFonts w:ascii="Cascadia Mono" w:hAnsi="Cascadia Mono" w:cs="Cascadia Mono"/>
          <w:color w:val="000000"/>
          <w:sz w:val="19"/>
          <w:szCs w:val="19"/>
        </w:rPr>
      </w:pPr>
      <w:r w:rsidRPr="00DF6770">
        <w:rPr>
          <w:rFonts w:ascii="Cascadia Mono" w:hAnsi="Cascadia Mono" w:cs="Cascadia Mono"/>
          <w:noProof/>
          <w:color w:val="000000"/>
          <w:sz w:val="19"/>
          <w:szCs w:val="19"/>
          <w:lang w:eastAsia="ru-RU"/>
        </w:rPr>
        <w:drawing>
          <wp:inline distT="0" distB="0" distL="0" distR="0" wp14:anchorId="118E700D" wp14:editId="206D51A1">
            <wp:extent cx="1000265" cy="285790"/>
            <wp:effectExtent l="0" t="0" r="9525" b="0"/>
            <wp:docPr id="581" name="Рисунок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0"/>
                    <a:stretch>
                      <a:fillRect/>
                    </a:stretch>
                  </pic:blipFill>
                  <pic:spPr>
                    <a:xfrm>
                      <a:off x="0" y="0"/>
                      <a:ext cx="1000265" cy="285790"/>
                    </a:xfrm>
                    <a:prstGeom prst="rect">
                      <a:avLst/>
                    </a:prstGeom>
                  </pic:spPr>
                </pic:pic>
              </a:graphicData>
            </a:graphic>
          </wp:inline>
        </w:drawing>
      </w:r>
    </w:p>
    <w:p w:rsidR="00DF6770" w:rsidRPr="00DF6770" w:rsidRDefault="00E02D8B" w:rsidP="00DF6770">
      <w:pPr>
        <w:rPr>
          <w:lang w:val="en-US"/>
        </w:rPr>
      </w:pPr>
      <w:hyperlink w:anchor="_Неупорядоченные_ассоциативные_конте" w:history="1">
        <w:r w:rsidR="00DF6770" w:rsidRPr="00FF136D">
          <w:rPr>
            <w:rStyle w:val="a4"/>
          </w:rPr>
          <w:t>&lt;</w:t>
        </w:r>
        <w:r w:rsidR="00DF6770" w:rsidRPr="000E62B6">
          <w:rPr>
            <w:rStyle w:val="a4"/>
          </w:rPr>
          <w:t>Неупо</w:t>
        </w:r>
        <w:r w:rsidR="00DF6770">
          <w:rPr>
            <w:rStyle w:val="a4"/>
          </w:rPr>
          <w:t>рядоченные ассоциативные контейнеры</w:t>
        </w:r>
        <w:r w:rsidR="00DF6770" w:rsidRPr="00FF136D">
          <w:rPr>
            <w:rStyle w:val="a4"/>
          </w:rPr>
          <w:t>&gt;</w:t>
        </w:r>
      </w:hyperlink>
    </w:p>
    <w:p w:rsidR="00571F89" w:rsidRPr="00571F89" w:rsidRDefault="00571F89" w:rsidP="00571F89">
      <w:pPr>
        <w:pStyle w:val="5"/>
        <w:numPr>
          <w:ilvl w:val="4"/>
          <w:numId w:val="26"/>
        </w:numPr>
        <w:tabs>
          <w:tab w:val="left" w:pos="1276"/>
        </w:tabs>
        <w:spacing w:before="160" w:after="160"/>
        <w:ind w:left="1506"/>
        <w:rPr>
          <w:rFonts w:ascii="Arial" w:hAnsi="Arial" w:cs="Arial"/>
          <w:b/>
          <w:color w:val="auto"/>
          <w:szCs w:val="20"/>
          <w:lang w:val="en-US"/>
        </w:rPr>
      </w:pPr>
      <w:bookmarkStart w:id="838" w:name="_is_sorted_8"/>
      <w:bookmarkEnd w:id="838"/>
      <w:r>
        <w:rPr>
          <w:rFonts w:ascii="Arial" w:hAnsi="Arial" w:cs="Arial"/>
          <w:b/>
          <w:color w:val="auto"/>
          <w:szCs w:val="20"/>
          <w:lang w:val="en-US"/>
        </w:rPr>
        <w:t>is_sorted</w:t>
      </w:r>
    </w:p>
    <w:p w:rsidR="00571F89" w:rsidRPr="00FF136D" w:rsidRDefault="00571F89" w:rsidP="00571F89">
      <w:pPr>
        <w:ind w:firstLine="567"/>
      </w:pPr>
      <w:r>
        <w:t>Пример</w:t>
      </w:r>
      <w:r w:rsidRPr="00FF136D">
        <w:t xml:space="preserve"> </w:t>
      </w:r>
      <w:r>
        <w:t>использования</w:t>
      </w:r>
      <w:r w:rsidRPr="00FF136D">
        <w:t xml:space="preserve"> </w:t>
      </w:r>
      <w:r>
        <w:t xml:space="preserve">алгоритма </w:t>
      </w:r>
      <w:r>
        <w:rPr>
          <w:lang w:val="en-US"/>
        </w:rPr>
        <w:t>is</w:t>
      </w:r>
      <w:r w:rsidRPr="00571F89">
        <w:t>_</w:t>
      </w:r>
      <w:r>
        <w:rPr>
          <w:lang w:val="en-US"/>
        </w:rPr>
        <w:t>sorted</w:t>
      </w:r>
      <w:r w:rsidRPr="00FF136D">
        <w:t>:</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r w:rsidRPr="00571F89">
        <w:rPr>
          <w:rFonts w:ascii="Courier New" w:hAnsi="Courier New" w:cs="Courier New"/>
          <w:color w:val="808080"/>
          <w:szCs w:val="19"/>
          <w:lang w:val="en-US"/>
        </w:rPr>
        <w:t>#include</w:t>
      </w:r>
      <w:r w:rsidRPr="00571F89">
        <w:rPr>
          <w:rFonts w:ascii="Courier New" w:hAnsi="Courier New" w:cs="Courier New"/>
          <w:color w:val="000000"/>
          <w:szCs w:val="19"/>
          <w:lang w:val="en-US"/>
        </w:rPr>
        <w:t xml:space="preserve"> </w:t>
      </w:r>
      <w:r w:rsidRPr="00571F89">
        <w:rPr>
          <w:rFonts w:ascii="Courier New" w:hAnsi="Courier New" w:cs="Courier New"/>
          <w:color w:val="A31515"/>
          <w:szCs w:val="19"/>
          <w:lang w:val="en-US"/>
        </w:rPr>
        <w:t>&lt;iostream&gt;</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r w:rsidRPr="00571F89">
        <w:rPr>
          <w:rFonts w:ascii="Courier New" w:hAnsi="Courier New" w:cs="Courier New"/>
          <w:color w:val="808080"/>
          <w:szCs w:val="19"/>
          <w:lang w:val="en-US"/>
        </w:rPr>
        <w:t>#include</w:t>
      </w:r>
      <w:r w:rsidRPr="00571F89">
        <w:rPr>
          <w:rFonts w:ascii="Courier New" w:hAnsi="Courier New" w:cs="Courier New"/>
          <w:color w:val="000000"/>
          <w:szCs w:val="19"/>
          <w:lang w:val="en-US"/>
        </w:rPr>
        <w:t xml:space="preserve"> </w:t>
      </w:r>
      <w:r w:rsidRPr="00571F89">
        <w:rPr>
          <w:rFonts w:ascii="Courier New" w:hAnsi="Courier New" w:cs="Courier New"/>
          <w:color w:val="A31515"/>
          <w:szCs w:val="19"/>
          <w:lang w:val="en-US"/>
        </w:rPr>
        <w:t>&lt;unordered_set&gt;</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r w:rsidRPr="00571F89">
        <w:rPr>
          <w:rFonts w:ascii="Courier New" w:hAnsi="Courier New" w:cs="Courier New"/>
          <w:color w:val="808080"/>
          <w:szCs w:val="19"/>
          <w:lang w:val="en-US"/>
        </w:rPr>
        <w:t>#include</w:t>
      </w:r>
      <w:r w:rsidRPr="00571F89">
        <w:rPr>
          <w:rFonts w:ascii="Courier New" w:hAnsi="Courier New" w:cs="Courier New"/>
          <w:color w:val="000000"/>
          <w:szCs w:val="19"/>
          <w:lang w:val="en-US"/>
        </w:rPr>
        <w:t xml:space="preserve"> </w:t>
      </w:r>
      <w:r w:rsidRPr="00571F89">
        <w:rPr>
          <w:rFonts w:ascii="Courier New" w:hAnsi="Courier New" w:cs="Courier New"/>
          <w:color w:val="A31515"/>
          <w:szCs w:val="19"/>
          <w:lang w:val="en-US"/>
        </w:rPr>
        <w:t>&lt;algorithm&gt;</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r w:rsidRPr="00571F89">
        <w:rPr>
          <w:rFonts w:ascii="Courier New" w:hAnsi="Courier New" w:cs="Courier New"/>
          <w:color w:val="0000FF"/>
          <w:szCs w:val="19"/>
          <w:lang w:val="en-US"/>
        </w:rPr>
        <w:t>int</w:t>
      </w:r>
      <w:r w:rsidRPr="00571F89">
        <w:rPr>
          <w:rFonts w:ascii="Courier New" w:hAnsi="Courier New" w:cs="Courier New"/>
          <w:color w:val="000000"/>
          <w:szCs w:val="19"/>
          <w:lang w:val="en-US"/>
        </w:rPr>
        <w:t xml:space="preserve"> main() {</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r w:rsidRPr="00571F89">
        <w:rPr>
          <w:rFonts w:ascii="Courier New" w:hAnsi="Courier New" w:cs="Courier New"/>
          <w:color w:val="000000"/>
          <w:szCs w:val="19"/>
          <w:lang w:val="en-US"/>
        </w:rPr>
        <w:t xml:space="preserve">    std::</w:t>
      </w:r>
      <w:r w:rsidRPr="00571F89">
        <w:rPr>
          <w:rFonts w:ascii="Courier New" w:hAnsi="Courier New" w:cs="Courier New"/>
          <w:color w:val="2B91AF"/>
          <w:szCs w:val="19"/>
          <w:lang w:val="en-US"/>
        </w:rPr>
        <w:t>unordered_multiset</w:t>
      </w:r>
      <w:r w:rsidRPr="00571F89">
        <w:rPr>
          <w:rFonts w:ascii="Courier New" w:hAnsi="Courier New" w:cs="Courier New"/>
          <w:color w:val="000000"/>
          <w:szCs w:val="19"/>
          <w:lang w:val="en-US"/>
        </w:rPr>
        <w:t>&lt;</w:t>
      </w:r>
      <w:r w:rsidRPr="00571F89">
        <w:rPr>
          <w:rFonts w:ascii="Courier New" w:hAnsi="Courier New" w:cs="Courier New"/>
          <w:color w:val="0000FF"/>
          <w:szCs w:val="19"/>
          <w:lang w:val="en-US"/>
        </w:rPr>
        <w:t>int</w:t>
      </w:r>
      <w:r w:rsidRPr="00571F89">
        <w:rPr>
          <w:rFonts w:ascii="Courier New" w:hAnsi="Courier New" w:cs="Courier New"/>
          <w:color w:val="000000"/>
          <w:szCs w:val="19"/>
          <w:lang w:val="en-US"/>
        </w:rPr>
        <w:t>&gt; numbers{ 1, 2, 3, 4, 5 };</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r w:rsidRPr="00571F89">
        <w:rPr>
          <w:rFonts w:ascii="Courier New" w:hAnsi="Courier New" w:cs="Courier New"/>
          <w:color w:val="000000"/>
          <w:szCs w:val="19"/>
          <w:lang w:val="en-US"/>
        </w:rPr>
        <w:t xml:space="preserve">    </w:t>
      </w:r>
      <w:r w:rsidRPr="00571F89">
        <w:rPr>
          <w:rFonts w:ascii="Courier New" w:hAnsi="Courier New" w:cs="Courier New"/>
          <w:color w:val="0000FF"/>
          <w:szCs w:val="19"/>
          <w:lang w:val="en-US"/>
        </w:rPr>
        <w:t>bool</w:t>
      </w:r>
      <w:r w:rsidRPr="00571F89">
        <w:rPr>
          <w:rFonts w:ascii="Courier New" w:hAnsi="Courier New" w:cs="Courier New"/>
          <w:color w:val="000000"/>
          <w:szCs w:val="19"/>
          <w:lang w:val="en-US"/>
        </w:rPr>
        <w:t xml:space="preserve"> is_sorted = std::is_sorted(numbers.begin(), numbers.end());</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r w:rsidRPr="00571F89">
        <w:rPr>
          <w:rFonts w:ascii="Courier New" w:hAnsi="Courier New" w:cs="Courier New"/>
          <w:color w:val="000000"/>
          <w:szCs w:val="19"/>
          <w:lang w:val="en-US"/>
        </w:rPr>
        <w:t xml:space="preserve">    std::cout </w:t>
      </w:r>
      <w:r w:rsidRPr="00571F89">
        <w:rPr>
          <w:rFonts w:ascii="Courier New" w:hAnsi="Courier New" w:cs="Courier New"/>
          <w:color w:val="008080"/>
          <w:szCs w:val="19"/>
          <w:lang w:val="en-US"/>
        </w:rPr>
        <w:t>&lt;&lt;</w:t>
      </w:r>
      <w:r w:rsidRPr="00571F89">
        <w:rPr>
          <w:rFonts w:ascii="Courier New" w:hAnsi="Courier New" w:cs="Courier New"/>
          <w:color w:val="000000"/>
          <w:szCs w:val="19"/>
          <w:lang w:val="en-US"/>
        </w:rPr>
        <w:t xml:space="preserve"> </w:t>
      </w:r>
      <w:r w:rsidRPr="00571F89">
        <w:rPr>
          <w:rFonts w:ascii="Courier New" w:hAnsi="Courier New" w:cs="Courier New"/>
          <w:color w:val="A31515"/>
          <w:szCs w:val="19"/>
          <w:lang w:val="en-US"/>
        </w:rPr>
        <w:t>"Is sorted: "</w:t>
      </w:r>
      <w:r w:rsidRPr="00571F89">
        <w:rPr>
          <w:rFonts w:ascii="Courier New" w:hAnsi="Courier New" w:cs="Courier New"/>
          <w:color w:val="000000"/>
          <w:szCs w:val="19"/>
          <w:lang w:val="en-US"/>
        </w:rPr>
        <w:t xml:space="preserve"> </w:t>
      </w:r>
      <w:r w:rsidRPr="00571F89">
        <w:rPr>
          <w:rFonts w:ascii="Courier New" w:hAnsi="Courier New" w:cs="Courier New"/>
          <w:color w:val="008080"/>
          <w:szCs w:val="19"/>
          <w:lang w:val="en-US"/>
        </w:rPr>
        <w:t>&lt;&lt;</w:t>
      </w:r>
      <w:r w:rsidRPr="00571F89">
        <w:rPr>
          <w:rFonts w:ascii="Courier New" w:hAnsi="Courier New" w:cs="Courier New"/>
          <w:color w:val="000000"/>
          <w:szCs w:val="19"/>
          <w:lang w:val="en-US"/>
        </w:rPr>
        <w:t xml:space="preserve"> (is_sorted ? </w:t>
      </w:r>
      <w:r w:rsidRPr="00571F89">
        <w:rPr>
          <w:rFonts w:ascii="Courier New" w:hAnsi="Courier New" w:cs="Courier New"/>
          <w:color w:val="A31515"/>
          <w:szCs w:val="19"/>
          <w:lang w:val="en-US"/>
        </w:rPr>
        <w:t>"true"</w:t>
      </w:r>
      <w:r w:rsidRPr="00571F89">
        <w:rPr>
          <w:rFonts w:ascii="Courier New" w:hAnsi="Courier New" w:cs="Courier New"/>
          <w:color w:val="000000"/>
          <w:szCs w:val="19"/>
          <w:lang w:val="en-US"/>
        </w:rPr>
        <w:t xml:space="preserve"> : </w:t>
      </w:r>
      <w:r w:rsidRPr="00571F89">
        <w:rPr>
          <w:rFonts w:ascii="Courier New" w:hAnsi="Courier New" w:cs="Courier New"/>
          <w:color w:val="A31515"/>
          <w:szCs w:val="19"/>
          <w:lang w:val="en-US"/>
        </w:rPr>
        <w:t>"false"</w:t>
      </w:r>
      <w:r w:rsidRPr="00571F89">
        <w:rPr>
          <w:rFonts w:ascii="Courier New" w:hAnsi="Courier New" w:cs="Courier New"/>
          <w:color w:val="000000"/>
          <w:szCs w:val="19"/>
          <w:lang w:val="en-US"/>
        </w:rPr>
        <w:t xml:space="preserve">) </w:t>
      </w:r>
      <w:r w:rsidRPr="00571F89">
        <w:rPr>
          <w:rFonts w:ascii="Courier New" w:hAnsi="Courier New" w:cs="Courier New"/>
          <w:color w:val="008080"/>
          <w:szCs w:val="19"/>
          <w:lang w:val="en-US"/>
        </w:rPr>
        <w:t>&lt;&lt;</w:t>
      </w:r>
      <w:r w:rsidRPr="00571F89">
        <w:rPr>
          <w:rFonts w:ascii="Courier New" w:hAnsi="Courier New" w:cs="Courier New"/>
          <w:color w:val="000000"/>
          <w:szCs w:val="19"/>
          <w:lang w:val="en-US"/>
        </w:rPr>
        <w:t xml:space="preserve"> std::endl;</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r w:rsidRPr="00571F89">
        <w:rPr>
          <w:rFonts w:ascii="Courier New" w:hAnsi="Courier New" w:cs="Courier New"/>
          <w:color w:val="000000"/>
          <w:szCs w:val="19"/>
          <w:lang w:val="en-US"/>
        </w:rPr>
        <w:t xml:space="preserve">    </w:t>
      </w:r>
      <w:r w:rsidRPr="00571F89">
        <w:rPr>
          <w:rFonts w:ascii="Courier New" w:hAnsi="Courier New" w:cs="Courier New"/>
          <w:color w:val="0000FF"/>
          <w:szCs w:val="19"/>
          <w:lang w:val="en-US"/>
        </w:rPr>
        <w:t>return</w:t>
      </w:r>
      <w:r w:rsidRPr="00571F89">
        <w:rPr>
          <w:rFonts w:ascii="Courier New" w:hAnsi="Courier New" w:cs="Courier New"/>
          <w:color w:val="000000"/>
          <w:szCs w:val="19"/>
          <w:lang w:val="en-US"/>
        </w:rPr>
        <w:t xml:space="preserve"> 0;</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rPr>
      </w:pPr>
      <w:r w:rsidRPr="00571F89">
        <w:rPr>
          <w:rFonts w:ascii="Courier New" w:hAnsi="Courier New" w:cs="Courier New"/>
          <w:color w:val="000000"/>
          <w:szCs w:val="19"/>
        </w:rPr>
        <w:t>}</w:t>
      </w:r>
    </w:p>
    <w:p w:rsidR="00571F89" w:rsidRDefault="00571F89" w:rsidP="00571F8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571F89" w:rsidRPr="00AE5924" w:rsidRDefault="00571F89" w:rsidP="00571F89">
      <w:pPr>
        <w:spacing w:after="80"/>
        <w:rPr>
          <w:rFonts w:ascii="Cascadia Mono" w:hAnsi="Cascadia Mono" w:cs="Cascadia Mono"/>
          <w:color w:val="000000"/>
          <w:sz w:val="19"/>
          <w:szCs w:val="19"/>
        </w:rPr>
      </w:pPr>
      <w:r w:rsidRPr="00571F89">
        <w:rPr>
          <w:rFonts w:ascii="Cascadia Mono" w:hAnsi="Cascadia Mono" w:cs="Cascadia Mono"/>
          <w:noProof/>
          <w:color w:val="000000"/>
          <w:sz w:val="19"/>
          <w:szCs w:val="19"/>
          <w:lang w:eastAsia="ru-RU"/>
        </w:rPr>
        <w:drawing>
          <wp:inline distT="0" distB="0" distL="0" distR="0" wp14:anchorId="1CE15C17" wp14:editId="0C96A697">
            <wp:extent cx="1333686" cy="295316"/>
            <wp:effectExtent l="0" t="0" r="0" b="9525"/>
            <wp:docPr id="599" name="Рисунок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1"/>
                    <a:stretch>
                      <a:fillRect/>
                    </a:stretch>
                  </pic:blipFill>
                  <pic:spPr>
                    <a:xfrm>
                      <a:off x="0" y="0"/>
                      <a:ext cx="1333686" cy="295316"/>
                    </a:xfrm>
                    <a:prstGeom prst="rect">
                      <a:avLst/>
                    </a:prstGeom>
                  </pic:spPr>
                </pic:pic>
              </a:graphicData>
            </a:graphic>
          </wp:inline>
        </w:drawing>
      </w:r>
    </w:p>
    <w:p w:rsidR="00571F89" w:rsidRPr="00571F89" w:rsidRDefault="00E02D8B" w:rsidP="00571F89">
      <w:pPr>
        <w:rPr>
          <w:lang w:val="en-US"/>
        </w:rPr>
      </w:pPr>
      <w:hyperlink w:anchor="_Неупорядоченные_ассоциативные_конте" w:history="1">
        <w:r w:rsidR="00571F89" w:rsidRPr="00FF136D">
          <w:rPr>
            <w:rStyle w:val="a4"/>
          </w:rPr>
          <w:t>&lt;</w:t>
        </w:r>
        <w:r w:rsidR="00571F89" w:rsidRPr="000E62B6">
          <w:rPr>
            <w:rStyle w:val="a4"/>
          </w:rPr>
          <w:t>Неупо</w:t>
        </w:r>
        <w:r w:rsidR="00571F89">
          <w:rPr>
            <w:rStyle w:val="a4"/>
          </w:rPr>
          <w:t>рядоченные ассоциативные контейнеры</w:t>
        </w:r>
        <w:r w:rsidR="00571F89" w:rsidRPr="00FF136D">
          <w:rPr>
            <w:rStyle w:val="a4"/>
          </w:rPr>
          <w:t>&gt;</w:t>
        </w:r>
      </w:hyperlink>
    </w:p>
    <w:p w:rsidR="00571F89" w:rsidRPr="00571F89" w:rsidRDefault="00571F89" w:rsidP="00571F89">
      <w:pPr>
        <w:pStyle w:val="5"/>
        <w:numPr>
          <w:ilvl w:val="4"/>
          <w:numId w:val="26"/>
        </w:numPr>
        <w:tabs>
          <w:tab w:val="left" w:pos="1276"/>
        </w:tabs>
        <w:spacing w:before="160" w:after="160"/>
        <w:ind w:left="1506"/>
        <w:rPr>
          <w:rFonts w:ascii="Arial" w:hAnsi="Arial" w:cs="Arial"/>
          <w:b/>
          <w:color w:val="auto"/>
          <w:szCs w:val="20"/>
          <w:lang w:val="en-US"/>
        </w:rPr>
      </w:pPr>
      <w:bookmarkStart w:id="839" w:name="_lexicographical_compare_9"/>
      <w:bookmarkEnd w:id="839"/>
      <w:r>
        <w:rPr>
          <w:rFonts w:ascii="Arial" w:hAnsi="Arial" w:cs="Arial"/>
          <w:b/>
          <w:color w:val="auto"/>
          <w:szCs w:val="20"/>
          <w:lang w:val="en-US"/>
        </w:rPr>
        <w:t>lexicographical_compare</w:t>
      </w:r>
    </w:p>
    <w:p w:rsidR="00571F89" w:rsidRPr="00571F89" w:rsidRDefault="00571F89" w:rsidP="00571F89">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lexicographical</w:t>
      </w:r>
      <w:r w:rsidRPr="00571F89">
        <w:t>_</w:t>
      </w:r>
      <w:r>
        <w:rPr>
          <w:lang w:val="en-US"/>
        </w:rPr>
        <w:t>compare</w:t>
      </w:r>
      <w:r w:rsidRPr="00571F89">
        <w:t>:</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r w:rsidRPr="00571F89">
        <w:rPr>
          <w:rFonts w:ascii="Courier New" w:hAnsi="Courier New" w:cs="Courier New"/>
          <w:color w:val="808080"/>
          <w:szCs w:val="19"/>
          <w:lang w:val="en-US"/>
        </w:rPr>
        <w:t>#include</w:t>
      </w:r>
      <w:r w:rsidRPr="00571F89">
        <w:rPr>
          <w:rFonts w:ascii="Courier New" w:hAnsi="Courier New" w:cs="Courier New"/>
          <w:color w:val="000000"/>
          <w:szCs w:val="19"/>
          <w:lang w:val="en-US"/>
        </w:rPr>
        <w:t xml:space="preserve"> </w:t>
      </w:r>
      <w:r w:rsidRPr="00571F89">
        <w:rPr>
          <w:rFonts w:ascii="Courier New" w:hAnsi="Courier New" w:cs="Courier New"/>
          <w:color w:val="A31515"/>
          <w:szCs w:val="19"/>
          <w:lang w:val="en-US"/>
        </w:rPr>
        <w:t>&lt;iostream&gt;</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r w:rsidRPr="00571F89">
        <w:rPr>
          <w:rFonts w:ascii="Courier New" w:hAnsi="Courier New" w:cs="Courier New"/>
          <w:color w:val="808080"/>
          <w:szCs w:val="19"/>
          <w:lang w:val="en-US"/>
        </w:rPr>
        <w:t>#include</w:t>
      </w:r>
      <w:r w:rsidRPr="00571F89">
        <w:rPr>
          <w:rFonts w:ascii="Courier New" w:hAnsi="Courier New" w:cs="Courier New"/>
          <w:color w:val="000000"/>
          <w:szCs w:val="19"/>
          <w:lang w:val="en-US"/>
        </w:rPr>
        <w:t xml:space="preserve"> </w:t>
      </w:r>
      <w:r w:rsidRPr="00571F89">
        <w:rPr>
          <w:rFonts w:ascii="Courier New" w:hAnsi="Courier New" w:cs="Courier New"/>
          <w:color w:val="A31515"/>
          <w:szCs w:val="19"/>
          <w:lang w:val="en-US"/>
        </w:rPr>
        <w:t>&lt;unordered_set&gt;</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r w:rsidRPr="00571F89">
        <w:rPr>
          <w:rFonts w:ascii="Courier New" w:hAnsi="Courier New" w:cs="Courier New"/>
          <w:color w:val="808080"/>
          <w:szCs w:val="19"/>
          <w:lang w:val="en-US"/>
        </w:rPr>
        <w:t>#include</w:t>
      </w:r>
      <w:r w:rsidRPr="00571F89">
        <w:rPr>
          <w:rFonts w:ascii="Courier New" w:hAnsi="Courier New" w:cs="Courier New"/>
          <w:color w:val="000000"/>
          <w:szCs w:val="19"/>
          <w:lang w:val="en-US"/>
        </w:rPr>
        <w:t xml:space="preserve"> </w:t>
      </w:r>
      <w:r w:rsidRPr="00571F89">
        <w:rPr>
          <w:rFonts w:ascii="Courier New" w:hAnsi="Courier New" w:cs="Courier New"/>
          <w:color w:val="A31515"/>
          <w:szCs w:val="19"/>
          <w:lang w:val="en-US"/>
        </w:rPr>
        <w:t>&lt;algorithm&gt;</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r w:rsidRPr="00571F89">
        <w:rPr>
          <w:rFonts w:ascii="Courier New" w:hAnsi="Courier New" w:cs="Courier New"/>
          <w:color w:val="0000FF"/>
          <w:szCs w:val="19"/>
          <w:lang w:val="en-US"/>
        </w:rPr>
        <w:t>int</w:t>
      </w:r>
      <w:r w:rsidRPr="00571F89">
        <w:rPr>
          <w:rFonts w:ascii="Courier New" w:hAnsi="Courier New" w:cs="Courier New"/>
          <w:color w:val="000000"/>
          <w:szCs w:val="19"/>
          <w:lang w:val="en-US"/>
        </w:rPr>
        <w:t xml:space="preserve"> main() {</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r w:rsidRPr="00571F89">
        <w:rPr>
          <w:rFonts w:ascii="Courier New" w:hAnsi="Courier New" w:cs="Courier New"/>
          <w:color w:val="000000"/>
          <w:szCs w:val="19"/>
          <w:lang w:val="en-US"/>
        </w:rPr>
        <w:t xml:space="preserve">    std::</w:t>
      </w:r>
      <w:r w:rsidRPr="00571F89">
        <w:rPr>
          <w:rFonts w:ascii="Courier New" w:hAnsi="Courier New" w:cs="Courier New"/>
          <w:color w:val="2B91AF"/>
          <w:szCs w:val="19"/>
          <w:lang w:val="en-US"/>
        </w:rPr>
        <w:t>unordered_multiset</w:t>
      </w:r>
      <w:r w:rsidRPr="00571F89">
        <w:rPr>
          <w:rFonts w:ascii="Courier New" w:hAnsi="Courier New" w:cs="Courier New"/>
          <w:color w:val="000000"/>
          <w:szCs w:val="19"/>
          <w:lang w:val="en-US"/>
        </w:rPr>
        <w:t>&lt;</w:t>
      </w:r>
      <w:r w:rsidRPr="00571F89">
        <w:rPr>
          <w:rFonts w:ascii="Courier New" w:hAnsi="Courier New" w:cs="Courier New"/>
          <w:color w:val="0000FF"/>
          <w:szCs w:val="19"/>
          <w:lang w:val="en-US"/>
        </w:rPr>
        <w:t>int</w:t>
      </w:r>
      <w:r w:rsidRPr="00571F89">
        <w:rPr>
          <w:rFonts w:ascii="Courier New" w:hAnsi="Courier New" w:cs="Courier New"/>
          <w:color w:val="000000"/>
          <w:szCs w:val="19"/>
          <w:lang w:val="en-US"/>
        </w:rPr>
        <w:t>&gt; set1{ 1, 2, 3 };</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r w:rsidRPr="00571F89">
        <w:rPr>
          <w:rFonts w:ascii="Courier New" w:hAnsi="Courier New" w:cs="Courier New"/>
          <w:color w:val="000000"/>
          <w:szCs w:val="19"/>
          <w:lang w:val="en-US"/>
        </w:rPr>
        <w:t xml:space="preserve">    std::</w:t>
      </w:r>
      <w:r w:rsidRPr="00571F89">
        <w:rPr>
          <w:rFonts w:ascii="Courier New" w:hAnsi="Courier New" w:cs="Courier New"/>
          <w:color w:val="2B91AF"/>
          <w:szCs w:val="19"/>
          <w:lang w:val="en-US"/>
        </w:rPr>
        <w:t>unordered_multiset</w:t>
      </w:r>
      <w:r w:rsidRPr="00571F89">
        <w:rPr>
          <w:rFonts w:ascii="Courier New" w:hAnsi="Courier New" w:cs="Courier New"/>
          <w:color w:val="000000"/>
          <w:szCs w:val="19"/>
          <w:lang w:val="en-US"/>
        </w:rPr>
        <w:t>&lt;</w:t>
      </w:r>
      <w:r w:rsidRPr="00571F89">
        <w:rPr>
          <w:rFonts w:ascii="Courier New" w:hAnsi="Courier New" w:cs="Courier New"/>
          <w:color w:val="0000FF"/>
          <w:szCs w:val="19"/>
          <w:lang w:val="en-US"/>
        </w:rPr>
        <w:t>int</w:t>
      </w:r>
      <w:r w:rsidRPr="00571F89">
        <w:rPr>
          <w:rFonts w:ascii="Courier New" w:hAnsi="Courier New" w:cs="Courier New"/>
          <w:color w:val="000000"/>
          <w:szCs w:val="19"/>
          <w:lang w:val="en-US"/>
        </w:rPr>
        <w:t>&gt; set2{ 1, 2, 4 };</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r w:rsidRPr="00571F89">
        <w:rPr>
          <w:rFonts w:ascii="Courier New" w:hAnsi="Courier New" w:cs="Courier New"/>
          <w:color w:val="000000"/>
          <w:szCs w:val="19"/>
          <w:lang w:val="en-US"/>
        </w:rPr>
        <w:t xml:space="preserve">    </w:t>
      </w:r>
      <w:r w:rsidRPr="00571F89">
        <w:rPr>
          <w:rFonts w:ascii="Courier New" w:hAnsi="Courier New" w:cs="Courier New"/>
          <w:color w:val="0000FF"/>
          <w:szCs w:val="19"/>
          <w:lang w:val="en-US"/>
        </w:rPr>
        <w:t>bool</w:t>
      </w:r>
      <w:r w:rsidRPr="00571F89">
        <w:rPr>
          <w:rFonts w:ascii="Courier New" w:hAnsi="Courier New" w:cs="Courier New"/>
          <w:color w:val="000000"/>
          <w:szCs w:val="19"/>
          <w:lang w:val="en-US"/>
        </w:rPr>
        <w:t xml:space="preserve"> is_set1_less = std::lexicographical_compare(set1.begin(), set1.end(), set2.begin(), set2.end());</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r w:rsidRPr="00571F89">
        <w:rPr>
          <w:rFonts w:ascii="Courier New" w:hAnsi="Courier New" w:cs="Courier New"/>
          <w:color w:val="000000"/>
          <w:szCs w:val="19"/>
          <w:lang w:val="en-US"/>
        </w:rPr>
        <w:t xml:space="preserve">    std::cout </w:t>
      </w:r>
      <w:r w:rsidRPr="00571F89">
        <w:rPr>
          <w:rFonts w:ascii="Courier New" w:hAnsi="Courier New" w:cs="Courier New"/>
          <w:color w:val="008080"/>
          <w:szCs w:val="19"/>
          <w:lang w:val="en-US"/>
        </w:rPr>
        <w:t>&lt;&lt;</w:t>
      </w:r>
      <w:r w:rsidRPr="00571F89">
        <w:rPr>
          <w:rFonts w:ascii="Courier New" w:hAnsi="Courier New" w:cs="Courier New"/>
          <w:color w:val="000000"/>
          <w:szCs w:val="19"/>
          <w:lang w:val="en-US"/>
        </w:rPr>
        <w:t xml:space="preserve"> </w:t>
      </w:r>
      <w:r w:rsidRPr="00571F89">
        <w:rPr>
          <w:rFonts w:ascii="Courier New" w:hAnsi="Courier New" w:cs="Courier New"/>
          <w:color w:val="A31515"/>
          <w:szCs w:val="19"/>
          <w:lang w:val="en-US"/>
        </w:rPr>
        <w:t>"Set1 is less: "</w:t>
      </w:r>
      <w:r w:rsidRPr="00571F89">
        <w:rPr>
          <w:rFonts w:ascii="Courier New" w:hAnsi="Courier New" w:cs="Courier New"/>
          <w:color w:val="000000"/>
          <w:szCs w:val="19"/>
          <w:lang w:val="en-US"/>
        </w:rPr>
        <w:t xml:space="preserve"> </w:t>
      </w:r>
      <w:r w:rsidRPr="00571F89">
        <w:rPr>
          <w:rFonts w:ascii="Courier New" w:hAnsi="Courier New" w:cs="Courier New"/>
          <w:color w:val="008080"/>
          <w:szCs w:val="19"/>
          <w:lang w:val="en-US"/>
        </w:rPr>
        <w:t>&lt;&lt;</w:t>
      </w:r>
      <w:r w:rsidRPr="00571F89">
        <w:rPr>
          <w:rFonts w:ascii="Courier New" w:hAnsi="Courier New" w:cs="Courier New"/>
          <w:color w:val="000000"/>
          <w:szCs w:val="19"/>
          <w:lang w:val="en-US"/>
        </w:rPr>
        <w:t xml:space="preserve"> (is_set1_less ? </w:t>
      </w:r>
      <w:r w:rsidRPr="00571F89">
        <w:rPr>
          <w:rFonts w:ascii="Courier New" w:hAnsi="Courier New" w:cs="Courier New"/>
          <w:color w:val="A31515"/>
          <w:szCs w:val="19"/>
          <w:lang w:val="en-US"/>
        </w:rPr>
        <w:t>"true"</w:t>
      </w:r>
      <w:r w:rsidRPr="00571F89">
        <w:rPr>
          <w:rFonts w:ascii="Courier New" w:hAnsi="Courier New" w:cs="Courier New"/>
          <w:color w:val="000000"/>
          <w:szCs w:val="19"/>
          <w:lang w:val="en-US"/>
        </w:rPr>
        <w:t xml:space="preserve"> : </w:t>
      </w:r>
      <w:r w:rsidRPr="00571F89">
        <w:rPr>
          <w:rFonts w:ascii="Courier New" w:hAnsi="Courier New" w:cs="Courier New"/>
          <w:color w:val="A31515"/>
          <w:szCs w:val="19"/>
          <w:lang w:val="en-US"/>
        </w:rPr>
        <w:t>"false"</w:t>
      </w:r>
      <w:r w:rsidRPr="00571F89">
        <w:rPr>
          <w:rFonts w:ascii="Courier New" w:hAnsi="Courier New" w:cs="Courier New"/>
          <w:color w:val="000000"/>
          <w:szCs w:val="19"/>
          <w:lang w:val="en-US"/>
        </w:rPr>
        <w:t xml:space="preserve">) </w:t>
      </w:r>
      <w:r w:rsidRPr="00571F89">
        <w:rPr>
          <w:rFonts w:ascii="Courier New" w:hAnsi="Courier New" w:cs="Courier New"/>
          <w:color w:val="008080"/>
          <w:szCs w:val="19"/>
          <w:lang w:val="en-US"/>
        </w:rPr>
        <w:t>&lt;&lt;</w:t>
      </w:r>
      <w:r w:rsidRPr="00571F89">
        <w:rPr>
          <w:rFonts w:ascii="Courier New" w:hAnsi="Courier New" w:cs="Courier New"/>
          <w:color w:val="000000"/>
          <w:szCs w:val="19"/>
          <w:lang w:val="en-US"/>
        </w:rPr>
        <w:t xml:space="preserve"> std::endl;</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r w:rsidRPr="00571F89">
        <w:rPr>
          <w:rFonts w:ascii="Courier New" w:hAnsi="Courier New" w:cs="Courier New"/>
          <w:color w:val="000000"/>
          <w:szCs w:val="19"/>
          <w:lang w:val="en-US"/>
        </w:rPr>
        <w:t xml:space="preserve">    </w:t>
      </w:r>
      <w:r w:rsidRPr="00571F89">
        <w:rPr>
          <w:rFonts w:ascii="Courier New" w:hAnsi="Courier New" w:cs="Courier New"/>
          <w:color w:val="0000FF"/>
          <w:szCs w:val="19"/>
          <w:lang w:val="en-US"/>
        </w:rPr>
        <w:t>return</w:t>
      </w:r>
      <w:r w:rsidRPr="00571F89">
        <w:rPr>
          <w:rFonts w:ascii="Courier New" w:hAnsi="Courier New" w:cs="Courier New"/>
          <w:color w:val="000000"/>
          <w:szCs w:val="19"/>
          <w:lang w:val="en-US"/>
        </w:rPr>
        <w:t xml:space="preserve"> 0;</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rPr>
      </w:pPr>
      <w:r w:rsidRPr="00571F89">
        <w:rPr>
          <w:rFonts w:ascii="Courier New" w:hAnsi="Courier New" w:cs="Courier New"/>
          <w:color w:val="000000"/>
          <w:szCs w:val="19"/>
        </w:rPr>
        <w:t>}</w:t>
      </w:r>
    </w:p>
    <w:p w:rsidR="00571F89" w:rsidRDefault="00571F89" w:rsidP="00571F8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571F89" w:rsidRPr="00AE5924" w:rsidRDefault="00571F89" w:rsidP="00571F89">
      <w:pPr>
        <w:spacing w:after="80"/>
        <w:rPr>
          <w:rFonts w:ascii="Cascadia Mono" w:hAnsi="Cascadia Mono" w:cs="Cascadia Mono"/>
          <w:color w:val="000000"/>
          <w:sz w:val="19"/>
          <w:szCs w:val="19"/>
        </w:rPr>
      </w:pPr>
      <w:r w:rsidRPr="00571F89">
        <w:rPr>
          <w:rFonts w:ascii="Cascadia Mono" w:hAnsi="Cascadia Mono" w:cs="Cascadia Mono"/>
          <w:noProof/>
          <w:color w:val="000000"/>
          <w:sz w:val="19"/>
          <w:szCs w:val="19"/>
          <w:lang w:eastAsia="ru-RU"/>
        </w:rPr>
        <w:drawing>
          <wp:inline distT="0" distB="0" distL="0" distR="0" wp14:anchorId="0A81A63B" wp14:editId="2AD2E1D4">
            <wp:extent cx="1629002" cy="276264"/>
            <wp:effectExtent l="0" t="0" r="0" b="9525"/>
            <wp:docPr id="621" name="Рисунок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2"/>
                    <a:stretch>
                      <a:fillRect/>
                    </a:stretch>
                  </pic:blipFill>
                  <pic:spPr>
                    <a:xfrm>
                      <a:off x="0" y="0"/>
                      <a:ext cx="1629002" cy="276264"/>
                    </a:xfrm>
                    <a:prstGeom prst="rect">
                      <a:avLst/>
                    </a:prstGeom>
                  </pic:spPr>
                </pic:pic>
              </a:graphicData>
            </a:graphic>
          </wp:inline>
        </w:drawing>
      </w:r>
    </w:p>
    <w:p w:rsidR="00571F89" w:rsidRPr="00571F89" w:rsidRDefault="00E02D8B" w:rsidP="00571F89">
      <w:pPr>
        <w:rPr>
          <w:lang w:val="en-US"/>
        </w:rPr>
      </w:pPr>
      <w:hyperlink w:anchor="_Неупорядоченные_ассоциативные_конте" w:history="1">
        <w:r w:rsidR="00571F89" w:rsidRPr="00FF136D">
          <w:rPr>
            <w:rStyle w:val="a4"/>
          </w:rPr>
          <w:t>&lt;</w:t>
        </w:r>
        <w:r w:rsidR="00571F89" w:rsidRPr="000E62B6">
          <w:rPr>
            <w:rStyle w:val="a4"/>
          </w:rPr>
          <w:t>Неупо</w:t>
        </w:r>
        <w:r w:rsidR="00571F89">
          <w:rPr>
            <w:rStyle w:val="a4"/>
          </w:rPr>
          <w:t>рядоченные ассоциативные контейнеры</w:t>
        </w:r>
        <w:r w:rsidR="00571F89" w:rsidRPr="00FF136D">
          <w:rPr>
            <w:rStyle w:val="a4"/>
          </w:rPr>
          <w:t>&gt;</w:t>
        </w:r>
      </w:hyperlink>
    </w:p>
    <w:p w:rsidR="00571F89" w:rsidRPr="00571F89" w:rsidRDefault="00571F89" w:rsidP="00571F89">
      <w:pPr>
        <w:pStyle w:val="5"/>
        <w:numPr>
          <w:ilvl w:val="4"/>
          <w:numId w:val="26"/>
        </w:numPr>
        <w:tabs>
          <w:tab w:val="left" w:pos="1276"/>
        </w:tabs>
        <w:spacing w:before="160" w:after="160"/>
        <w:ind w:left="1506"/>
        <w:rPr>
          <w:rFonts w:ascii="Arial" w:hAnsi="Arial" w:cs="Arial"/>
          <w:b/>
          <w:color w:val="auto"/>
          <w:szCs w:val="20"/>
          <w:lang w:val="en-US"/>
        </w:rPr>
      </w:pPr>
      <w:bookmarkStart w:id="840" w:name="_binary_search_5"/>
      <w:bookmarkEnd w:id="840"/>
      <w:r>
        <w:rPr>
          <w:rFonts w:ascii="Arial" w:hAnsi="Arial" w:cs="Arial"/>
          <w:b/>
          <w:color w:val="auto"/>
          <w:szCs w:val="20"/>
          <w:lang w:val="en-US"/>
        </w:rPr>
        <w:t>binary_search</w:t>
      </w:r>
    </w:p>
    <w:p w:rsidR="00571F89" w:rsidRPr="00571F89" w:rsidRDefault="00571F89" w:rsidP="00571F89">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binary</w:t>
      </w:r>
      <w:r w:rsidRPr="00571F89">
        <w:t>_</w:t>
      </w:r>
      <w:r>
        <w:rPr>
          <w:lang w:val="en-US"/>
        </w:rPr>
        <w:t>search</w:t>
      </w:r>
      <w:r w:rsidRPr="00571F89">
        <w:t>:</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r w:rsidRPr="00571F89">
        <w:rPr>
          <w:rFonts w:ascii="Courier New" w:hAnsi="Courier New" w:cs="Courier New"/>
          <w:color w:val="808080"/>
          <w:szCs w:val="19"/>
          <w:lang w:val="en-US"/>
        </w:rPr>
        <w:t>#include</w:t>
      </w:r>
      <w:r w:rsidRPr="00571F89">
        <w:rPr>
          <w:rFonts w:ascii="Courier New" w:hAnsi="Courier New" w:cs="Courier New"/>
          <w:color w:val="000000"/>
          <w:szCs w:val="19"/>
          <w:lang w:val="en-US"/>
        </w:rPr>
        <w:t xml:space="preserve"> </w:t>
      </w:r>
      <w:r w:rsidRPr="00571F89">
        <w:rPr>
          <w:rFonts w:ascii="Courier New" w:hAnsi="Courier New" w:cs="Courier New"/>
          <w:color w:val="A31515"/>
          <w:szCs w:val="19"/>
          <w:lang w:val="en-US"/>
        </w:rPr>
        <w:t>&lt;iostream&gt;</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r w:rsidRPr="00571F89">
        <w:rPr>
          <w:rFonts w:ascii="Courier New" w:hAnsi="Courier New" w:cs="Courier New"/>
          <w:color w:val="808080"/>
          <w:szCs w:val="19"/>
          <w:lang w:val="en-US"/>
        </w:rPr>
        <w:t>#include</w:t>
      </w:r>
      <w:r w:rsidRPr="00571F89">
        <w:rPr>
          <w:rFonts w:ascii="Courier New" w:hAnsi="Courier New" w:cs="Courier New"/>
          <w:color w:val="000000"/>
          <w:szCs w:val="19"/>
          <w:lang w:val="en-US"/>
        </w:rPr>
        <w:t xml:space="preserve"> </w:t>
      </w:r>
      <w:r w:rsidRPr="00571F89">
        <w:rPr>
          <w:rFonts w:ascii="Courier New" w:hAnsi="Courier New" w:cs="Courier New"/>
          <w:color w:val="A31515"/>
          <w:szCs w:val="19"/>
          <w:lang w:val="en-US"/>
        </w:rPr>
        <w:t>&lt;unordered_set&gt;</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r w:rsidRPr="00571F89">
        <w:rPr>
          <w:rFonts w:ascii="Courier New" w:hAnsi="Courier New" w:cs="Courier New"/>
          <w:color w:val="808080"/>
          <w:szCs w:val="19"/>
          <w:lang w:val="en-US"/>
        </w:rPr>
        <w:t>#include</w:t>
      </w:r>
      <w:r w:rsidRPr="00571F89">
        <w:rPr>
          <w:rFonts w:ascii="Courier New" w:hAnsi="Courier New" w:cs="Courier New"/>
          <w:color w:val="000000"/>
          <w:szCs w:val="19"/>
          <w:lang w:val="en-US"/>
        </w:rPr>
        <w:t xml:space="preserve"> </w:t>
      </w:r>
      <w:r w:rsidRPr="00571F89">
        <w:rPr>
          <w:rFonts w:ascii="Courier New" w:hAnsi="Courier New" w:cs="Courier New"/>
          <w:color w:val="A31515"/>
          <w:szCs w:val="19"/>
          <w:lang w:val="en-US"/>
        </w:rPr>
        <w:t>&lt;algorithm&gt;</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r w:rsidRPr="00571F89">
        <w:rPr>
          <w:rFonts w:ascii="Courier New" w:hAnsi="Courier New" w:cs="Courier New"/>
          <w:color w:val="0000FF"/>
          <w:szCs w:val="19"/>
          <w:lang w:val="en-US"/>
        </w:rPr>
        <w:t>int</w:t>
      </w:r>
      <w:r w:rsidRPr="00571F89">
        <w:rPr>
          <w:rFonts w:ascii="Courier New" w:hAnsi="Courier New" w:cs="Courier New"/>
          <w:color w:val="000000"/>
          <w:szCs w:val="19"/>
          <w:lang w:val="en-US"/>
        </w:rPr>
        <w:t xml:space="preserve"> main() {</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r w:rsidRPr="00571F89">
        <w:rPr>
          <w:rFonts w:ascii="Courier New" w:hAnsi="Courier New" w:cs="Courier New"/>
          <w:color w:val="000000"/>
          <w:szCs w:val="19"/>
          <w:lang w:val="en-US"/>
        </w:rPr>
        <w:t xml:space="preserve">    std::</w:t>
      </w:r>
      <w:r w:rsidRPr="00571F89">
        <w:rPr>
          <w:rFonts w:ascii="Courier New" w:hAnsi="Courier New" w:cs="Courier New"/>
          <w:color w:val="2B91AF"/>
          <w:szCs w:val="19"/>
          <w:lang w:val="en-US"/>
        </w:rPr>
        <w:t>unordered_multiset</w:t>
      </w:r>
      <w:r w:rsidRPr="00571F89">
        <w:rPr>
          <w:rFonts w:ascii="Courier New" w:hAnsi="Courier New" w:cs="Courier New"/>
          <w:color w:val="000000"/>
          <w:szCs w:val="19"/>
          <w:lang w:val="en-US"/>
        </w:rPr>
        <w:t>&lt;</w:t>
      </w:r>
      <w:r w:rsidRPr="00571F89">
        <w:rPr>
          <w:rFonts w:ascii="Courier New" w:hAnsi="Courier New" w:cs="Courier New"/>
          <w:color w:val="0000FF"/>
          <w:szCs w:val="19"/>
          <w:lang w:val="en-US"/>
        </w:rPr>
        <w:t>int</w:t>
      </w:r>
      <w:r w:rsidRPr="00571F89">
        <w:rPr>
          <w:rFonts w:ascii="Courier New" w:hAnsi="Courier New" w:cs="Courier New"/>
          <w:color w:val="000000"/>
          <w:szCs w:val="19"/>
          <w:lang w:val="en-US"/>
        </w:rPr>
        <w:t>&gt; numbers{ 1, 2, 3, 4, 5 };</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r w:rsidRPr="00571F89">
        <w:rPr>
          <w:rFonts w:ascii="Courier New" w:hAnsi="Courier New" w:cs="Courier New"/>
          <w:color w:val="000000"/>
          <w:szCs w:val="19"/>
          <w:lang w:val="en-US"/>
        </w:rPr>
        <w:t xml:space="preserve">    </w:t>
      </w:r>
      <w:r w:rsidRPr="00571F89">
        <w:rPr>
          <w:rFonts w:ascii="Courier New" w:hAnsi="Courier New" w:cs="Courier New"/>
          <w:color w:val="0000FF"/>
          <w:szCs w:val="19"/>
          <w:lang w:val="en-US"/>
        </w:rPr>
        <w:t>bool</w:t>
      </w:r>
      <w:r w:rsidRPr="00571F89">
        <w:rPr>
          <w:rFonts w:ascii="Courier New" w:hAnsi="Courier New" w:cs="Courier New"/>
          <w:color w:val="000000"/>
          <w:szCs w:val="19"/>
          <w:lang w:val="en-US"/>
        </w:rPr>
        <w:t xml:space="preserve"> found = std::binary_search(numbers.begin(), numbers.end(), 3);</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r w:rsidRPr="00571F89">
        <w:rPr>
          <w:rFonts w:ascii="Courier New" w:hAnsi="Courier New" w:cs="Courier New"/>
          <w:color w:val="000000"/>
          <w:szCs w:val="19"/>
          <w:lang w:val="en-US"/>
        </w:rPr>
        <w:t xml:space="preserve">    std::cout </w:t>
      </w:r>
      <w:r w:rsidRPr="00571F89">
        <w:rPr>
          <w:rFonts w:ascii="Courier New" w:hAnsi="Courier New" w:cs="Courier New"/>
          <w:color w:val="008080"/>
          <w:szCs w:val="19"/>
          <w:lang w:val="en-US"/>
        </w:rPr>
        <w:t>&lt;&lt;</w:t>
      </w:r>
      <w:r w:rsidRPr="00571F89">
        <w:rPr>
          <w:rFonts w:ascii="Courier New" w:hAnsi="Courier New" w:cs="Courier New"/>
          <w:color w:val="000000"/>
          <w:szCs w:val="19"/>
          <w:lang w:val="en-US"/>
        </w:rPr>
        <w:t xml:space="preserve"> </w:t>
      </w:r>
      <w:r w:rsidRPr="00571F89">
        <w:rPr>
          <w:rFonts w:ascii="Courier New" w:hAnsi="Courier New" w:cs="Courier New"/>
          <w:color w:val="A31515"/>
          <w:szCs w:val="19"/>
          <w:lang w:val="en-US"/>
        </w:rPr>
        <w:t>"Found: "</w:t>
      </w:r>
      <w:r w:rsidRPr="00571F89">
        <w:rPr>
          <w:rFonts w:ascii="Courier New" w:hAnsi="Courier New" w:cs="Courier New"/>
          <w:color w:val="000000"/>
          <w:szCs w:val="19"/>
          <w:lang w:val="en-US"/>
        </w:rPr>
        <w:t xml:space="preserve"> </w:t>
      </w:r>
      <w:r w:rsidRPr="00571F89">
        <w:rPr>
          <w:rFonts w:ascii="Courier New" w:hAnsi="Courier New" w:cs="Courier New"/>
          <w:color w:val="008080"/>
          <w:szCs w:val="19"/>
          <w:lang w:val="en-US"/>
        </w:rPr>
        <w:t>&lt;&lt;</w:t>
      </w:r>
      <w:r w:rsidRPr="00571F89">
        <w:rPr>
          <w:rFonts w:ascii="Courier New" w:hAnsi="Courier New" w:cs="Courier New"/>
          <w:color w:val="000000"/>
          <w:szCs w:val="19"/>
          <w:lang w:val="en-US"/>
        </w:rPr>
        <w:t xml:space="preserve"> (found ? </w:t>
      </w:r>
      <w:r w:rsidRPr="00571F89">
        <w:rPr>
          <w:rFonts w:ascii="Courier New" w:hAnsi="Courier New" w:cs="Courier New"/>
          <w:color w:val="A31515"/>
          <w:szCs w:val="19"/>
          <w:lang w:val="en-US"/>
        </w:rPr>
        <w:t>"true"</w:t>
      </w:r>
      <w:r w:rsidRPr="00571F89">
        <w:rPr>
          <w:rFonts w:ascii="Courier New" w:hAnsi="Courier New" w:cs="Courier New"/>
          <w:color w:val="000000"/>
          <w:szCs w:val="19"/>
          <w:lang w:val="en-US"/>
        </w:rPr>
        <w:t xml:space="preserve"> : </w:t>
      </w:r>
      <w:r w:rsidRPr="00571F89">
        <w:rPr>
          <w:rFonts w:ascii="Courier New" w:hAnsi="Courier New" w:cs="Courier New"/>
          <w:color w:val="A31515"/>
          <w:szCs w:val="19"/>
          <w:lang w:val="en-US"/>
        </w:rPr>
        <w:t>"false"</w:t>
      </w:r>
      <w:r w:rsidRPr="00571F89">
        <w:rPr>
          <w:rFonts w:ascii="Courier New" w:hAnsi="Courier New" w:cs="Courier New"/>
          <w:color w:val="000000"/>
          <w:szCs w:val="19"/>
          <w:lang w:val="en-US"/>
        </w:rPr>
        <w:t xml:space="preserve">) </w:t>
      </w:r>
      <w:r w:rsidRPr="00571F89">
        <w:rPr>
          <w:rFonts w:ascii="Courier New" w:hAnsi="Courier New" w:cs="Courier New"/>
          <w:color w:val="008080"/>
          <w:szCs w:val="19"/>
          <w:lang w:val="en-US"/>
        </w:rPr>
        <w:t>&lt;&lt;</w:t>
      </w:r>
      <w:r w:rsidRPr="00571F89">
        <w:rPr>
          <w:rFonts w:ascii="Courier New" w:hAnsi="Courier New" w:cs="Courier New"/>
          <w:color w:val="000000"/>
          <w:szCs w:val="19"/>
          <w:lang w:val="en-US"/>
        </w:rPr>
        <w:t xml:space="preserve"> std::endl;</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lang w:val="en-US"/>
        </w:rPr>
      </w:pPr>
    </w:p>
    <w:p w:rsidR="00571F89" w:rsidRPr="00571F89" w:rsidRDefault="00571F89" w:rsidP="00571F89">
      <w:pPr>
        <w:autoSpaceDE w:val="0"/>
        <w:autoSpaceDN w:val="0"/>
        <w:adjustRightInd w:val="0"/>
        <w:spacing w:after="0" w:line="240" w:lineRule="auto"/>
        <w:rPr>
          <w:rFonts w:ascii="Courier New" w:hAnsi="Courier New" w:cs="Courier New"/>
          <w:color w:val="000000"/>
          <w:szCs w:val="19"/>
        </w:rPr>
      </w:pPr>
      <w:r w:rsidRPr="00571F89">
        <w:rPr>
          <w:rFonts w:ascii="Courier New" w:hAnsi="Courier New" w:cs="Courier New"/>
          <w:color w:val="000000"/>
          <w:szCs w:val="19"/>
          <w:lang w:val="en-US"/>
        </w:rPr>
        <w:t xml:space="preserve">    </w:t>
      </w:r>
      <w:r w:rsidRPr="00571F89">
        <w:rPr>
          <w:rFonts w:ascii="Courier New" w:hAnsi="Courier New" w:cs="Courier New"/>
          <w:color w:val="0000FF"/>
          <w:szCs w:val="19"/>
        </w:rPr>
        <w:t>return</w:t>
      </w:r>
      <w:r w:rsidRPr="00571F89">
        <w:rPr>
          <w:rFonts w:ascii="Courier New" w:hAnsi="Courier New" w:cs="Courier New"/>
          <w:color w:val="000000"/>
          <w:szCs w:val="19"/>
        </w:rPr>
        <w:t xml:space="preserve"> 0;</w:t>
      </w:r>
    </w:p>
    <w:p w:rsidR="00571F89" w:rsidRPr="00571F89" w:rsidRDefault="00571F89" w:rsidP="00571F89">
      <w:pPr>
        <w:autoSpaceDE w:val="0"/>
        <w:autoSpaceDN w:val="0"/>
        <w:adjustRightInd w:val="0"/>
        <w:spacing w:after="0" w:line="240" w:lineRule="auto"/>
        <w:rPr>
          <w:rFonts w:ascii="Courier New" w:hAnsi="Courier New" w:cs="Courier New"/>
          <w:color w:val="000000"/>
          <w:szCs w:val="19"/>
        </w:rPr>
      </w:pPr>
      <w:r w:rsidRPr="00571F89">
        <w:rPr>
          <w:rFonts w:ascii="Courier New" w:hAnsi="Courier New" w:cs="Courier New"/>
          <w:color w:val="000000"/>
          <w:szCs w:val="19"/>
        </w:rPr>
        <w:t>}</w:t>
      </w:r>
    </w:p>
    <w:p w:rsidR="00571F89" w:rsidRDefault="00571F89" w:rsidP="00571F8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571F89" w:rsidRPr="00AE5924" w:rsidRDefault="00571F89" w:rsidP="00571F89">
      <w:pPr>
        <w:spacing w:after="80"/>
        <w:rPr>
          <w:rFonts w:ascii="Cascadia Mono" w:hAnsi="Cascadia Mono" w:cs="Cascadia Mono"/>
          <w:color w:val="000000"/>
          <w:sz w:val="19"/>
          <w:szCs w:val="19"/>
        </w:rPr>
      </w:pPr>
      <w:r w:rsidRPr="00571F89">
        <w:rPr>
          <w:rFonts w:ascii="Cascadia Mono" w:hAnsi="Cascadia Mono" w:cs="Cascadia Mono"/>
          <w:noProof/>
          <w:color w:val="000000"/>
          <w:sz w:val="19"/>
          <w:szCs w:val="19"/>
          <w:lang w:eastAsia="ru-RU"/>
        </w:rPr>
        <w:drawing>
          <wp:inline distT="0" distB="0" distL="0" distR="0" wp14:anchorId="772E44EC" wp14:editId="451719CE">
            <wp:extent cx="1114581" cy="371527"/>
            <wp:effectExtent l="0" t="0" r="9525" b="9525"/>
            <wp:docPr id="634" name="Рисунок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3"/>
                    <a:stretch>
                      <a:fillRect/>
                    </a:stretch>
                  </pic:blipFill>
                  <pic:spPr>
                    <a:xfrm>
                      <a:off x="0" y="0"/>
                      <a:ext cx="1114581" cy="371527"/>
                    </a:xfrm>
                    <a:prstGeom prst="rect">
                      <a:avLst/>
                    </a:prstGeom>
                  </pic:spPr>
                </pic:pic>
              </a:graphicData>
            </a:graphic>
          </wp:inline>
        </w:drawing>
      </w:r>
    </w:p>
    <w:p w:rsidR="00571F89" w:rsidRPr="00571F89" w:rsidRDefault="00E02D8B" w:rsidP="00571F89">
      <w:pPr>
        <w:rPr>
          <w:lang w:val="en-US"/>
        </w:rPr>
      </w:pPr>
      <w:hyperlink w:anchor="_Неупорядоченные_ассоциативные_конте" w:history="1">
        <w:r w:rsidR="00571F89" w:rsidRPr="00FF136D">
          <w:rPr>
            <w:rStyle w:val="a4"/>
          </w:rPr>
          <w:t>&lt;</w:t>
        </w:r>
        <w:r w:rsidR="00571F89" w:rsidRPr="000E62B6">
          <w:rPr>
            <w:rStyle w:val="a4"/>
          </w:rPr>
          <w:t>Неупо</w:t>
        </w:r>
        <w:r w:rsidR="00571F89">
          <w:rPr>
            <w:rStyle w:val="a4"/>
          </w:rPr>
          <w:t>рядоченные ассоциативные контейнеры</w:t>
        </w:r>
        <w:r w:rsidR="00571F89" w:rsidRPr="00FF136D">
          <w:rPr>
            <w:rStyle w:val="a4"/>
          </w:rPr>
          <w:t>&gt;</w:t>
        </w:r>
      </w:hyperlink>
    </w:p>
    <w:p w:rsidR="00571F89" w:rsidRPr="00571F89" w:rsidRDefault="002B55D4" w:rsidP="00571F89">
      <w:pPr>
        <w:pStyle w:val="5"/>
        <w:numPr>
          <w:ilvl w:val="4"/>
          <w:numId w:val="26"/>
        </w:numPr>
        <w:tabs>
          <w:tab w:val="left" w:pos="1276"/>
        </w:tabs>
        <w:spacing w:before="160" w:after="160"/>
        <w:ind w:left="1506"/>
        <w:rPr>
          <w:rFonts w:ascii="Arial" w:hAnsi="Arial" w:cs="Arial"/>
          <w:b/>
          <w:color w:val="auto"/>
          <w:szCs w:val="20"/>
          <w:lang w:val="en-US"/>
        </w:rPr>
      </w:pPr>
      <w:bookmarkStart w:id="841" w:name="_equal_range_7"/>
      <w:bookmarkEnd w:id="841"/>
      <w:r>
        <w:rPr>
          <w:rFonts w:ascii="Arial" w:hAnsi="Arial" w:cs="Arial"/>
          <w:b/>
          <w:color w:val="auto"/>
          <w:szCs w:val="20"/>
          <w:lang w:val="en-US"/>
        </w:rPr>
        <w:t>equal_range</w:t>
      </w:r>
    </w:p>
    <w:p w:rsidR="00571F89" w:rsidRPr="00571F89" w:rsidRDefault="00571F89" w:rsidP="00571F89">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equal</w:t>
      </w:r>
      <w:r w:rsidRPr="00571F89">
        <w:t>_</w:t>
      </w:r>
      <w:r>
        <w:rPr>
          <w:lang w:val="en-US"/>
        </w:rPr>
        <w:t>range</w:t>
      </w:r>
      <w:r w:rsidRPr="00571F89">
        <w:t>:</w:t>
      </w:r>
    </w:p>
    <w:p w:rsidR="002B55D4" w:rsidRPr="002B55D4" w:rsidRDefault="002B55D4" w:rsidP="002B55D4">
      <w:pPr>
        <w:autoSpaceDE w:val="0"/>
        <w:autoSpaceDN w:val="0"/>
        <w:adjustRightInd w:val="0"/>
        <w:spacing w:after="0" w:line="240" w:lineRule="auto"/>
        <w:rPr>
          <w:rFonts w:ascii="Courier New" w:hAnsi="Courier New" w:cs="Courier New"/>
          <w:color w:val="000000"/>
          <w:szCs w:val="19"/>
          <w:lang w:val="en-US"/>
        </w:rPr>
      </w:pPr>
      <w:r w:rsidRPr="002B55D4">
        <w:rPr>
          <w:rFonts w:ascii="Courier New" w:hAnsi="Courier New" w:cs="Courier New"/>
          <w:color w:val="808080"/>
          <w:szCs w:val="19"/>
          <w:lang w:val="en-US"/>
        </w:rPr>
        <w:t>#include</w:t>
      </w:r>
      <w:r w:rsidRPr="002B55D4">
        <w:rPr>
          <w:rFonts w:ascii="Courier New" w:hAnsi="Courier New" w:cs="Courier New"/>
          <w:color w:val="000000"/>
          <w:szCs w:val="19"/>
          <w:lang w:val="en-US"/>
        </w:rPr>
        <w:t xml:space="preserve"> </w:t>
      </w:r>
      <w:r w:rsidRPr="002B55D4">
        <w:rPr>
          <w:rFonts w:ascii="Courier New" w:hAnsi="Courier New" w:cs="Courier New"/>
          <w:color w:val="A31515"/>
          <w:szCs w:val="19"/>
          <w:lang w:val="en-US"/>
        </w:rPr>
        <w:t>&lt;iostream&gt;</w:t>
      </w:r>
    </w:p>
    <w:p w:rsidR="002B55D4" w:rsidRPr="002B55D4" w:rsidRDefault="002B55D4" w:rsidP="002B55D4">
      <w:pPr>
        <w:autoSpaceDE w:val="0"/>
        <w:autoSpaceDN w:val="0"/>
        <w:adjustRightInd w:val="0"/>
        <w:spacing w:after="0" w:line="240" w:lineRule="auto"/>
        <w:rPr>
          <w:rFonts w:ascii="Courier New" w:hAnsi="Courier New" w:cs="Courier New"/>
          <w:color w:val="000000"/>
          <w:szCs w:val="19"/>
          <w:lang w:val="en-US"/>
        </w:rPr>
      </w:pPr>
      <w:r w:rsidRPr="002B55D4">
        <w:rPr>
          <w:rFonts w:ascii="Courier New" w:hAnsi="Courier New" w:cs="Courier New"/>
          <w:color w:val="808080"/>
          <w:szCs w:val="19"/>
          <w:lang w:val="en-US"/>
        </w:rPr>
        <w:t>#include</w:t>
      </w:r>
      <w:r w:rsidRPr="002B55D4">
        <w:rPr>
          <w:rFonts w:ascii="Courier New" w:hAnsi="Courier New" w:cs="Courier New"/>
          <w:color w:val="000000"/>
          <w:szCs w:val="19"/>
          <w:lang w:val="en-US"/>
        </w:rPr>
        <w:t xml:space="preserve"> </w:t>
      </w:r>
      <w:r w:rsidRPr="002B55D4">
        <w:rPr>
          <w:rFonts w:ascii="Courier New" w:hAnsi="Courier New" w:cs="Courier New"/>
          <w:color w:val="A31515"/>
          <w:szCs w:val="19"/>
          <w:lang w:val="en-US"/>
        </w:rPr>
        <w:t>&lt;unordered_set&gt;</w:t>
      </w:r>
    </w:p>
    <w:p w:rsidR="002B55D4" w:rsidRPr="002B55D4" w:rsidRDefault="002B55D4" w:rsidP="002B55D4">
      <w:pPr>
        <w:autoSpaceDE w:val="0"/>
        <w:autoSpaceDN w:val="0"/>
        <w:adjustRightInd w:val="0"/>
        <w:spacing w:after="0" w:line="240" w:lineRule="auto"/>
        <w:rPr>
          <w:rFonts w:ascii="Courier New" w:hAnsi="Courier New" w:cs="Courier New"/>
          <w:color w:val="000000"/>
          <w:szCs w:val="19"/>
          <w:lang w:val="en-US"/>
        </w:rPr>
      </w:pPr>
      <w:r w:rsidRPr="002B55D4">
        <w:rPr>
          <w:rFonts w:ascii="Courier New" w:hAnsi="Courier New" w:cs="Courier New"/>
          <w:color w:val="808080"/>
          <w:szCs w:val="19"/>
          <w:lang w:val="en-US"/>
        </w:rPr>
        <w:t>#include</w:t>
      </w:r>
      <w:r w:rsidRPr="002B55D4">
        <w:rPr>
          <w:rFonts w:ascii="Courier New" w:hAnsi="Courier New" w:cs="Courier New"/>
          <w:color w:val="000000"/>
          <w:szCs w:val="19"/>
          <w:lang w:val="en-US"/>
        </w:rPr>
        <w:t xml:space="preserve"> </w:t>
      </w:r>
      <w:r w:rsidRPr="002B55D4">
        <w:rPr>
          <w:rFonts w:ascii="Courier New" w:hAnsi="Courier New" w:cs="Courier New"/>
          <w:color w:val="A31515"/>
          <w:szCs w:val="19"/>
          <w:lang w:val="en-US"/>
        </w:rPr>
        <w:t>&lt;algorithm&gt;</w:t>
      </w:r>
    </w:p>
    <w:p w:rsidR="002B55D4" w:rsidRPr="002B55D4" w:rsidRDefault="002B55D4" w:rsidP="002B55D4">
      <w:pPr>
        <w:autoSpaceDE w:val="0"/>
        <w:autoSpaceDN w:val="0"/>
        <w:adjustRightInd w:val="0"/>
        <w:spacing w:after="0" w:line="240" w:lineRule="auto"/>
        <w:rPr>
          <w:rFonts w:ascii="Courier New" w:hAnsi="Courier New" w:cs="Courier New"/>
          <w:color w:val="000000"/>
          <w:szCs w:val="19"/>
          <w:lang w:val="en-US"/>
        </w:rPr>
      </w:pPr>
    </w:p>
    <w:p w:rsidR="002B55D4" w:rsidRPr="002B55D4" w:rsidRDefault="002B55D4" w:rsidP="002B55D4">
      <w:pPr>
        <w:autoSpaceDE w:val="0"/>
        <w:autoSpaceDN w:val="0"/>
        <w:adjustRightInd w:val="0"/>
        <w:spacing w:after="0" w:line="240" w:lineRule="auto"/>
        <w:rPr>
          <w:rFonts w:ascii="Courier New" w:hAnsi="Courier New" w:cs="Courier New"/>
          <w:color w:val="000000"/>
          <w:szCs w:val="19"/>
          <w:lang w:val="en-US"/>
        </w:rPr>
      </w:pPr>
      <w:r w:rsidRPr="002B55D4">
        <w:rPr>
          <w:rFonts w:ascii="Courier New" w:hAnsi="Courier New" w:cs="Courier New"/>
          <w:color w:val="0000FF"/>
          <w:szCs w:val="19"/>
          <w:lang w:val="en-US"/>
        </w:rPr>
        <w:t>int</w:t>
      </w:r>
      <w:r w:rsidRPr="002B55D4">
        <w:rPr>
          <w:rFonts w:ascii="Courier New" w:hAnsi="Courier New" w:cs="Courier New"/>
          <w:color w:val="000000"/>
          <w:szCs w:val="19"/>
          <w:lang w:val="en-US"/>
        </w:rPr>
        <w:t xml:space="preserve"> main() {</w:t>
      </w:r>
    </w:p>
    <w:p w:rsidR="002B55D4" w:rsidRPr="002B55D4" w:rsidRDefault="002B55D4" w:rsidP="002B55D4">
      <w:pPr>
        <w:autoSpaceDE w:val="0"/>
        <w:autoSpaceDN w:val="0"/>
        <w:adjustRightInd w:val="0"/>
        <w:spacing w:after="0" w:line="240" w:lineRule="auto"/>
        <w:rPr>
          <w:rFonts w:ascii="Courier New" w:hAnsi="Courier New" w:cs="Courier New"/>
          <w:color w:val="000000"/>
          <w:szCs w:val="19"/>
          <w:lang w:val="en-US"/>
        </w:rPr>
      </w:pPr>
      <w:r w:rsidRPr="002B55D4">
        <w:rPr>
          <w:rFonts w:ascii="Courier New" w:hAnsi="Courier New" w:cs="Courier New"/>
          <w:color w:val="000000"/>
          <w:szCs w:val="19"/>
          <w:lang w:val="en-US"/>
        </w:rPr>
        <w:t xml:space="preserve">    std::</w:t>
      </w:r>
      <w:r w:rsidRPr="002B55D4">
        <w:rPr>
          <w:rFonts w:ascii="Courier New" w:hAnsi="Courier New" w:cs="Courier New"/>
          <w:color w:val="2B91AF"/>
          <w:szCs w:val="19"/>
          <w:lang w:val="en-US"/>
        </w:rPr>
        <w:t>unordered_multiset</w:t>
      </w:r>
      <w:r w:rsidRPr="002B55D4">
        <w:rPr>
          <w:rFonts w:ascii="Courier New" w:hAnsi="Courier New" w:cs="Courier New"/>
          <w:color w:val="000000"/>
          <w:szCs w:val="19"/>
          <w:lang w:val="en-US"/>
        </w:rPr>
        <w:t>&lt;</w:t>
      </w:r>
      <w:r w:rsidRPr="002B55D4">
        <w:rPr>
          <w:rFonts w:ascii="Courier New" w:hAnsi="Courier New" w:cs="Courier New"/>
          <w:color w:val="0000FF"/>
          <w:szCs w:val="19"/>
          <w:lang w:val="en-US"/>
        </w:rPr>
        <w:t>int</w:t>
      </w:r>
      <w:r w:rsidRPr="002B55D4">
        <w:rPr>
          <w:rFonts w:ascii="Courier New" w:hAnsi="Courier New" w:cs="Courier New"/>
          <w:color w:val="000000"/>
          <w:szCs w:val="19"/>
          <w:lang w:val="en-US"/>
        </w:rPr>
        <w:t>&gt; mySet = { 4, 2, 1, 5, 3, 2 };</w:t>
      </w:r>
    </w:p>
    <w:p w:rsidR="002B55D4" w:rsidRPr="002B55D4" w:rsidRDefault="002B55D4" w:rsidP="002B55D4">
      <w:pPr>
        <w:autoSpaceDE w:val="0"/>
        <w:autoSpaceDN w:val="0"/>
        <w:adjustRightInd w:val="0"/>
        <w:spacing w:after="0" w:line="240" w:lineRule="auto"/>
        <w:rPr>
          <w:rFonts w:ascii="Courier New" w:hAnsi="Courier New" w:cs="Courier New"/>
          <w:color w:val="000000"/>
          <w:szCs w:val="19"/>
          <w:lang w:val="en-US"/>
        </w:rPr>
      </w:pPr>
    </w:p>
    <w:p w:rsidR="002B55D4" w:rsidRPr="002B55D4" w:rsidRDefault="002B55D4" w:rsidP="002B55D4">
      <w:pPr>
        <w:autoSpaceDE w:val="0"/>
        <w:autoSpaceDN w:val="0"/>
        <w:adjustRightInd w:val="0"/>
        <w:spacing w:after="0" w:line="240" w:lineRule="auto"/>
        <w:rPr>
          <w:rFonts w:ascii="Courier New" w:hAnsi="Courier New" w:cs="Courier New"/>
          <w:color w:val="000000"/>
          <w:szCs w:val="19"/>
          <w:lang w:val="en-US"/>
        </w:rPr>
      </w:pPr>
      <w:r w:rsidRPr="002B55D4">
        <w:rPr>
          <w:rFonts w:ascii="Courier New" w:hAnsi="Courier New" w:cs="Courier New"/>
          <w:color w:val="000000"/>
          <w:szCs w:val="19"/>
          <w:lang w:val="en-US"/>
        </w:rPr>
        <w:t xml:space="preserve">    std::cout </w:t>
      </w:r>
      <w:r w:rsidRPr="002B55D4">
        <w:rPr>
          <w:rFonts w:ascii="Courier New" w:hAnsi="Courier New" w:cs="Courier New"/>
          <w:color w:val="008080"/>
          <w:szCs w:val="19"/>
          <w:lang w:val="en-US"/>
        </w:rPr>
        <w:t>&lt;&lt;</w:t>
      </w:r>
      <w:r w:rsidRPr="002B55D4">
        <w:rPr>
          <w:rFonts w:ascii="Courier New" w:hAnsi="Courier New" w:cs="Courier New"/>
          <w:color w:val="000000"/>
          <w:szCs w:val="19"/>
          <w:lang w:val="en-US"/>
        </w:rPr>
        <w:t xml:space="preserve"> </w:t>
      </w:r>
      <w:r w:rsidRPr="002B55D4">
        <w:rPr>
          <w:rFonts w:ascii="Courier New" w:hAnsi="Courier New" w:cs="Courier New"/>
          <w:color w:val="A31515"/>
          <w:szCs w:val="19"/>
          <w:lang w:val="en-US"/>
        </w:rPr>
        <w:t>"Elements in the set: "</w:t>
      </w:r>
      <w:r w:rsidRPr="002B55D4">
        <w:rPr>
          <w:rFonts w:ascii="Courier New" w:hAnsi="Courier New" w:cs="Courier New"/>
          <w:color w:val="000000"/>
          <w:szCs w:val="19"/>
          <w:lang w:val="en-US"/>
        </w:rPr>
        <w:t>;</w:t>
      </w:r>
    </w:p>
    <w:p w:rsidR="002B55D4" w:rsidRPr="002B55D4" w:rsidRDefault="002B55D4" w:rsidP="002B55D4">
      <w:pPr>
        <w:autoSpaceDE w:val="0"/>
        <w:autoSpaceDN w:val="0"/>
        <w:adjustRightInd w:val="0"/>
        <w:spacing w:after="0" w:line="240" w:lineRule="auto"/>
        <w:rPr>
          <w:rFonts w:ascii="Courier New" w:hAnsi="Courier New" w:cs="Courier New"/>
          <w:color w:val="000000"/>
          <w:szCs w:val="19"/>
          <w:lang w:val="en-US"/>
        </w:rPr>
      </w:pPr>
      <w:r w:rsidRPr="002B55D4">
        <w:rPr>
          <w:rFonts w:ascii="Courier New" w:hAnsi="Courier New" w:cs="Courier New"/>
          <w:color w:val="000000"/>
          <w:szCs w:val="19"/>
          <w:lang w:val="en-US"/>
        </w:rPr>
        <w:t xml:space="preserve">    </w:t>
      </w:r>
      <w:r w:rsidRPr="002B55D4">
        <w:rPr>
          <w:rFonts w:ascii="Courier New" w:hAnsi="Courier New" w:cs="Courier New"/>
          <w:color w:val="0000FF"/>
          <w:szCs w:val="19"/>
          <w:lang w:val="en-US"/>
        </w:rPr>
        <w:t>for</w:t>
      </w:r>
      <w:r w:rsidRPr="002B55D4">
        <w:rPr>
          <w:rFonts w:ascii="Courier New" w:hAnsi="Courier New" w:cs="Courier New"/>
          <w:color w:val="000000"/>
          <w:szCs w:val="19"/>
          <w:lang w:val="en-US"/>
        </w:rPr>
        <w:t xml:space="preserve"> (</w:t>
      </w:r>
      <w:r w:rsidRPr="002B55D4">
        <w:rPr>
          <w:rFonts w:ascii="Courier New" w:hAnsi="Courier New" w:cs="Courier New"/>
          <w:color w:val="0000FF"/>
          <w:szCs w:val="19"/>
          <w:lang w:val="en-US"/>
        </w:rPr>
        <w:t>const</w:t>
      </w:r>
      <w:r w:rsidRPr="002B55D4">
        <w:rPr>
          <w:rFonts w:ascii="Courier New" w:hAnsi="Courier New" w:cs="Courier New"/>
          <w:color w:val="000000"/>
          <w:szCs w:val="19"/>
          <w:lang w:val="en-US"/>
        </w:rPr>
        <w:t xml:space="preserve"> </w:t>
      </w:r>
      <w:r w:rsidRPr="002B55D4">
        <w:rPr>
          <w:rFonts w:ascii="Courier New" w:hAnsi="Courier New" w:cs="Courier New"/>
          <w:color w:val="0000FF"/>
          <w:szCs w:val="19"/>
          <w:lang w:val="en-US"/>
        </w:rPr>
        <w:t>auto</w:t>
      </w:r>
      <w:r w:rsidRPr="002B55D4">
        <w:rPr>
          <w:rFonts w:ascii="Courier New" w:hAnsi="Courier New" w:cs="Courier New"/>
          <w:color w:val="000000"/>
          <w:szCs w:val="19"/>
          <w:lang w:val="en-US"/>
        </w:rPr>
        <w:t>&amp; element : mySet) {</w:t>
      </w:r>
    </w:p>
    <w:p w:rsidR="002B55D4" w:rsidRPr="002B55D4" w:rsidRDefault="002B55D4" w:rsidP="002B55D4">
      <w:pPr>
        <w:autoSpaceDE w:val="0"/>
        <w:autoSpaceDN w:val="0"/>
        <w:adjustRightInd w:val="0"/>
        <w:spacing w:after="0" w:line="240" w:lineRule="auto"/>
        <w:rPr>
          <w:rFonts w:ascii="Courier New" w:hAnsi="Courier New" w:cs="Courier New"/>
          <w:color w:val="000000"/>
          <w:szCs w:val="19"/>
          <w:lang w:val="en-US"/>
        </w:rPr>
      </w:pPr>
      <w:r w:rsidRPr="002B55D4">
        <w:rPr>
          <w:rFonts w:ascii="Courier New" w:hAnsi="Courier New" w:cs="Courier New"/>
          <w:color w:val="000000"/>
          <w:szCs w:val="19"/>
          <w:lang w:val="en-US"/>
        </w:rPr>
        <w:t xml:space="preserve">        std::cout </w:t>
      </w:r>
      <w:r w:rsidRPr="002B55D4">
        <w:rPr>
          <w:rFonts w:ascii="Courier New" w:hAnsi="Courier New" w:cs="Courier New"/>
          <w:color w:val="008080"/>
          <w:szCs w:val="19"/>
          <w:lang w:val="en-US"/>
        </w:rPr>
        <w:t>&lt;&lt;</w:t>
      </w:r>
      <w:r w:rsidRPr="002B55D4">
        <w:rPr>
          <w:rFonts w:ascii="Courier New" w:hAnsi="Courier New" w:cs="Courier New"/>
          <w:color w:val="000000"/>
          <w:szCs w:val="19"/>
          <w:lang w:val="en-US"/>
        </w:rPr>
        <w:t xml:space="preserve"> element </w:t>
      </w:r>
      <w:r w:rsidRPr="002B55D4">
        <w:rPr>
          <w:rFonts w:ascii="Courier New" w:hAnsi="Courier New" w:cs="Courier New"/>
          <w:color w:val="008080"/>
          <w:szCs w:val="19"/>
          <w:lang w:val="en-US"/>
        </w:rPr>
        <w:t>&lt;&lt;</w:t>
      </w:r>
      <w:r w:rsidRPr="002B55D4">
        <w:rPr>
          <w:rFonts w:ascii="Courier New" w:hAnsi="Courier New" w:cs="Courier New"/>
          <w:color w:val="000000"/>
          <w:szCs w:val="19"/>
          <w:lang w:val="en-US"/>
        </w:rPr>
        <w:t xml:space="preserve"> </w:t>
      </w:r>
      <w:r w:rsidRPr="002B55D4">
        <w:rPr>
          <w:rFonts w:ascii="Courier New" w:hAnsi="Courier New" w:cs="Courier New"/>
          <w:color w:val="A31515"/>
          <w:szCs w:val="19"/>
          <w:lang w:val="en-US"/>
        </w:rPr>
        <w:t>" "</w:t>
      </w:r>
      <w:r w:rsidRPr="002B55D4">
        <w:rPr>
          <w:rFonts w:ascii="Courier New" w:hAnsi="Courier New" w:cs="Courier New"/>
          <w:color w:val="000000"/>
          <w:szCs w:val="19"/>
          <w:lang w:val="en-US"/>
        </w:rPr>
        <w:t>;</w:t>
      </w:r>
    </w:p>
    <w:p w:rsidR="002B55D4" w:rsidRPr="002B55D4" w:rsidRDefault="002B55D4" w:rsidP="002B55D4">
      <w:pPr>
        <w:autoSpaceDE w:val="0"/>
        <w:autoSpaceDN w:val="0"/>
        <w:adjustRightInd w:val="0"/>
        <w:spacing w:after="0" w:line="240" w:lineRule="auto"/>
        <w:rPr>
          <w:rFonts w:ascii="Courier New" w:hAnsi="Courier New" w:cs="Courier New"/>
          <w:color w:val="000000"/>
          <w:szCs w:val="19"/>
          <w:lang w:val="en-US"/>
        </w:rPr>
      </w:pPr>
      <w:r w:rsidRPr="002B55D4">
        <w:rPr>
          <w:rFonts w:ascii="Courier New" w:hAnsi="Courier New" w:cs="Courier New"/>
          <w:color w:val="000000"/>
          <w:szCs w:val="19"/>
          <w:lang w:val="en-US"/>
        </w:rPr>
        <w:t xml:space="preserve">    }</w:t>
      </w:r>
    </w:p>
    <w:p w:rsidR="002B55D4" w:rsidRPr="002B55D4" w:rsidRDefault="002B55D4" w:rsidP="002B55D4">
      <w:pPr>
        <w:autoSpaceDE w:val="0"/>
        <w:autoSpaceDN w:val="0"/>
        <w:adjustRightInd w:val="0"/>
        <w:spacing w:after="0" w:line="240" w:lineRule="auto"/>
        <w:rPr>
          <w:rFonts w:ascii="Courier New" w:hAnsi="Courier New" w:cs="Courier New"/>
          <w:color w:val="000000"/>
          <w:szCs w:val="19"/>
          <w:lang w:val="en-US"/>
        </w:rPr>
      </w:pPr>
      <w:r w:rsidRPr="002B55D4">
        <w:rPr>
          <w:rFonts w:ascii="Courier New" w:hAnsi="Courier New" w:cs="Courier New"/>
          <w:color w:val="000000"/>
          <w:szCs w:val="19"/>
          <w:lang w:val="en-US"/>
        </w:rPr>
        <w:t xml:space="preserve">    std::cout </w:t>
      </w:r>
      <w:r w:rsidRPr="002B55D4">
        <w:rPr>
          <w:rFonts w:ascii="Courier New" w:hAnsi="Courier New" w:cs="Courier New"/>
          <w:color w:val="008080"/>
          <w:szCs w:val="19"/>
          <w:lang w:val="en-US"/>
        </w:rPr>
        <w:t>&lt;&lt;</w:t>
      </w:r>
      <w:r w:rsidRPr="002B55D4">
        <w:rPr>
          <w:rFonts w:ascii="Courier New" w:hAnsi="Courier New" w:cs="Courier New"/>
          <w:color w:val="000000"/>
          <w:szCs w:val="19"/>
          <w:lang w:val="en-US"/>
        </w:rPr>
        <w:t xml:space="preserve"> std::endl;</w:t>
      </w:r>
    </w:p>
    <w:p w:rsidR="002B55D4" w:rsidRPr="002B55D4" w:rsidRDefault="002B55D4" w:rsidP="002B55D4">
      <w:pPr>
        <w:autoSpaceDE w:val="0"/>
        <w:autoSpaceDN w:val="0"/>
        <w:adjustRightInd w:val="0"/>
        <w:spacing w:after="0" w:line="240" w:lineRule="auto"/>
        <w:rPr>
          <w:rFonts w:ascii="Courier New" w:hAnsi="Courier New" w:cs="Courier New"/>
          <w:color w:val="000000"/>
          <w:szCs w:val="19"/>
          <w:lang w:val="en-US"/>
        </w:rPr>
      </w:pPr>
    </w:p>
    <w:p w:rsidR="002B55D4" w:rsidRPr="002B55D4" w:rsidRDefault="002B55D4" w:rsidP="002B55D4">
      <w:pPr>
        <w:autoSpaceDE w:val="0"/>
        <w:autoSpaceDN w:val="0"/>
        <w:adjustRightInd w:val="0"/>
        <w:spacing w:after="0" w:line="240" w:lineRule="auto"/>
        <w:rPr>
          <w:rFonts w:ascii="Courier New" w:hAnsi="Courier New" w:cs="Courier New"/>
          <w:color w:val="000000"/>
          <w:szCs w:val="19"/>
          <w:lang w:val="en-US"/>
        </w:rPr>
      </w:pPr>
      <w:r w:rsidRPr="002B55D4">
        <w:rPr>
          <w:rFonts w:ascii="Courier New" w:hAnsi="Courier New" w:cs="Courier New"/>
          <w:color w:val="000000"/>
          <w:szCs w:val="19"/>
          <w:lang w:val="en-US"/>
        </w:rPr>
        <w:t xml:space="preserve">    </w:t>
      </w:r>
      <w:r w:rsidRPr="002B55D4">
        <w:rPr>
          <w:rFonts w:ascii="Courier New" w:hAnsi="Courier New" w:cs="Courier New"/>
          <w:color w:val="0000FF"/>
          <w:szCs w:val="19"/>
          <w:lang w:val="en-US"/>
        </w:rPr>
        <w:t>int</w:t>
      </w:r>
      <w:r w:rsidRPr="002B55D4">
        <w:rPr>
          <w:rFonts w:ascii="Courier New" w:hAnsi="Courier New" w:cs="Courier New"/>
          <w:color w:val="000000"/>
          <w:szCs w:val="19"/>
          <w:lang w:val="en-US"/>
        </w:rPr>
        <w:t xml:space="preserve"> target = 2;</w:t>
      </w:r>
    </w:p>
    <w:p w:rsidR="002B55D4" w:rsidRPr="002B55D4" w:rsidRDefault="002B55D4" w:rsidP="002B55D4">
      <w:pPr>
        <w:autoSpaceDE w:val="0"/>
        <w:autoSpaceDN w:val="0"/>
        <w:adjustRightInd w:val="0"/>
        <w:spacing w:after="0" w:line="240" w:lineRule="auto"/>
        <w:rPr>
          <w:rFonts w:ascii="Courier New" w:hAnsi="Courier New" w:cs="Courier New"/>
          <w:color w:val="000000"/>
          <w:szCs w:val="19"/>
          <w:lang w:val="en-US"/>
        </w:rPr>
      </w:pPr>
      <w:r w:rsidRPr="002B55D4">
        <w:rPr>
          <w:rFonts w:ascii="Courier New" w:hAnsi="Courier New" w:cs="Courier New"/>
          <w:color w:val="000000"/>
          <w:szCs w:val="19"/>
          <w:lang w:val="en-US"/>
        </w:rPr>
        <w:t xml:space="preserve">    </w:t>
      </w:r>
      <w:r w:rsidRPr="002B55D4">
        <w:rPr>
          <w:rFonts w:ascii="Courier New" w:hAnsi="Courier New" w:cs="Courier New"/>
          <w:color w:val="0000FF"/>
          <w:szCs w:val="19"/>
          <w:lang w:val="en-US"/>
        </w:rPr>
        <w:t>auto</w:t>
      </w:r>
      <w:r w:rsidRPr="002B55D4">
        <w:rPr>
          <w:rFonts w:ascii="Courier New" w:hAnsi="Courier New" w:cs="Courier New"/>
          <w:color w:val="000000"/>
          <w:szCs w:val="19"/>
          <w:lang w:val="en-US"/>
        </w:rPr>
        <w:t xml:space="preserve"> range = mySet.equal_range(target);</w:t>
      </w:r>
    </w:p>
    <w:p w:rsidR="002B55D4" w:rsidRPr="002B55D4" w:rsidRDefault="002B55D4" w:rsidP="002B55D4">
      <w:pPr>
        <w:autoSpaceDE w:val="0"/>
        <w:autoSpaceDN w:val="0"/>
        <w:adjustRightInd w:val="0"/>
        <w:spacing w:after="0" w:line="240" w:lineRule="auto"/>
        <w:rPr>
          <w:rFonts w:ascii="Courier New" w:hAnsi="Courier New" w:cs="Courier New"/>
          <w:color w:val="000000"/>
          <w:szCs w:val="19"/>
          <w:lang w:val="en-US"/>
        </w:rPr>
      </w:pPr>
    </w:p>
    <w:p w:rsidR="002B55D4" w:rsidRPr="002B55D4" w:rsidRDefault="002B55D4" w:rsidP="002B55D4">
      <w:pPr>
        <w:autoSpaceDE w:val="0"/>
        <w:autoSpaceDN w:val="0"/>
        <w:adjustRightInd w:val="0"/>
        <w:spacing w:after="0" w:line="240" w:lineRule="auto"/>
        <w:rPr>
          <w:rFonts w:ascii="Courier New" w:hAnsi="Courier New" w:cs="Courier New"/>
          <w:color w:val="000000"/>
          <w:szCs w:val="19"/>
          <w:lang w:val="en-US"/>
        </w:rPr>
      </w:pPr>
      <w:r w:rsidRPr="002B55D4">
        <w:rPr>
          <w:rFonts w:ascii="Courier New" w:hAnsi="Courier New" w:cs="Courier New"/>
          <w:color w:val="000000"/>
          <w:szCs w:val="19"/>
          <w:lang w:val="en-US"/>
        </w:rPr>
        <w:t xml:space="preserve">    std::cout </w:t>
      </w:r>
      <w:r w:rsidRPr="002B55D4">
        <w:rPr>
          <w:rFonts w:ascii="Courier New" w:hAnsi="Courier New" w:cs="Courier New"/>
          <w:color w:val="008080"/>
          <w:szCs w:val="19"/>
          <w:lang w:val="en-US"/>
        </w:rPr>
        <w:t>&lt;&lt;</w:t>
      </w:r>
      <w:r w:rsidRPr="002B55D4">
        <w:rPr>
          <w:rFonts w:ascii="Courier New" w:hAnsi="Courier New" w:cs="Courier New"/>
          <w:color w:val="000000"/>
          <w:szCs w:val="19"/>
          <w:lang w:val="en-US"/>
        </w:rPr>
        <w:t xml:space="preserve"> </w:t>
      </w:r>
      <w:r w:rsidRPr="002B55D4">
        <w:rPr>
          <w:rFonts w:ascii="Courier New" w:hAnsi="Courier New" w:cs="Courier New"/>
          <w:color w:val="A31515"/>
          <w:szCs w:val="19"/>
          <w:lang w:val="en-US"/>
        </w:rPr>
        <w:t>"Range of elements with value "</w:t>
      </w:r>
      <w:r w:rsidRPr="002B55D4">
        <w:rPr>
          <w:rFonts w:ascii="Courier New" w:hAnsi="Courier New" w:cs="Courier New"/>
          <w:color w:val="000000"/>
          <w:szCs w:val="19"/>
          <w:lang w:val="en-US"/>
        </w:rPr>
        <w:t xml:space="preserve"> </w:t>
      </w:r>
      <w:r w:rsidRPr="002B55D4">
        <w:rPr>
          <w:rFonts w:ascii="Courier New" w:hAnsi="Courier New" w:cs="Courier New"/>
          <w:color w:val="008080"/>
          <w:szCs w:val="19"/>
          <w:lang w:val="en-US"/>
        </w:rPr>
        <w:t>&lt;&lt;</w:t>
      </w:r>
      <w:r w:rsidRPr="002B55D4">
        <w:rPr>
          <w:rFonts w:ascii="Courier New" w:hAnsi="Courier New" w:cs="Courier New"/>
          <w:color w:val="000000"/>
          <w:szCs w:val="19"/>
          <w:lang w:val="en-US"/>
        </w:rPr>
        <w:t xml:space="preserve"> target </w:t>
      </w:r>
      <w:r w:rsidRPr="002B55D4">
        <w:rPr>
          <w:rFonts w:ascii="Courier New" w:hAnsi="Courier New" w:cs="Courier New"/>
          <w:color w:val="008080"/>
          <w:szCs w:val="19"/>
          <w:lang w:val="en-US"/>
        </w:rPr>
        <w:t>&lt;&lt;</w:t>
      </w:r>
      <w:r w:rsidRPr="002B55D4">
        <w:rPr>
          <w:rFonts w:ascii="Courier New" w:hAnsi="Courier New" w:cs="Courier New"/>
          <w:color w:val="000000"/>
          <w:szCs w:val="19"/>
          <w:lang w:val="en-US"/>
        </w:rPr>
        <w:t xml:space="preserve"> </w:t>
      </w:r>
      <w:r w:rsidRPr="002B55D4">
        <w:rPr>
          <w:rFonts w:ascii="Courier New" w:hAnsi="Courier New" w:cs="Courier New"/>
          <w:color w:val="A31515"/>
          <w:szCs w:val="19"/>
          <w:lang w:val="en-US"/>
        </w:rPr>
        <w:t>": "</w:t>
      </w:r>
      <w:r w:rsidRPr="002B55D4">
        <w:rPr>
          <w:rFonts w:ascii="Courier New" w:hAnsi="Courier New" w:cs="Courier New"/>
          <w:color w:val="000000"/>
          <w:szCs w:val="19"/>
          <w:lang w:val="en-US"/>
        </w:rPr>
        <w:t>;</w:t>
      </w:r>
    </w:p>
    <w:p w:rsidR="002B55D4" w:rsidRPr="002B55D4" w:rsidRDefault="002B55D4" w:rsidP="002B55D4">
      <w:pPr>
        <w:autoSpaceDE w:val="0"/>
        <w:autoSpaceDN w:val="0"/>
        <w:adjustRightInd w:val="0"/>
        <w:spacing w:after="0" w:line="240" w:lineRule="auto"/>
        <w:rPr>
          <w:rFonts w:ascii="Courier New" w:hAnsi="Courier New" w:cs="Courier New"/>
          <w:color w:val="000000"/>
          <w:szCs w:val="19"/>
          <w:lang w:val="en-US"/>
        </w:rPr>
      </w:pPr>
      <w:r w:rsidRPr="002B55D4">
        <w:rPr>
          <w:rFonts w:ascii="Courier New" w:hAnsi="Courier New" w:cs="Courier New"/>
          <w:color w:val="000000"/>
          <w:szCs w:val="19"/>
          <w:lang w:val="en-US"/>
        </w:rPr>
        <w:t xml:space="preserve">    </w:t>
      </w:r>
      <w:r w:rsidRPr="002B55D4">
        <w:rPr>
          <w:rFonts w:ascii="Courier New" w:hAnsi="Courier New" w:cs="Courier New"/>
          <w:color w:val="0000FF"/>
          <w:szCs w:val="19"/>
          <w:lang w:val="en-US"/>
        </w:rPr>
        <w:t>for</w:t>
      </w:r>
      <w:r w:rsidRPr="002B55D4">
        <w:rPr>
          <w:rFonts w:ascii="Courier New" w:hAnsi="Courier New" w:cs="Courier New"/>
          <w:color w:val="000000"/>
          <w:szCs w:val="19"/>
          <w:lang w:val="en-US"/>
        </w:rPr>
        <w:t xml:space="preserve"> (</w:t>
      </w:r>
      <w:r w:rsidRPr="002B55D4">
        <w:rPr>
          <w:rFonts w:ascii="Courier New" w:hAnsi="Courier New" w:cs="Courier New"/>
          <w:color w:val="0000FF"/>
          <w:szCs w:val="19"/>
          <w:lang w:val="en-US"/>
        </w:rPr>
        <w:t>auto</w:t>
      </w:r>
      <w:r w:rsidRPr="002B55D4">
        <w:rPr>
          <w:rFonts w:ascii="Courier New" w:hAnsi="Courier New" w:cs="Courier New"/>
          <w:color w:val="000000"/>
          <w:szCs w:val="19"/>
          <w:lang w:val="en-US"/>
        </w:rPr>
        <w:t xml:space="preserve"> it = range.first; it </w:t>
      </w:r>
      <w:r w:rsidRPr="002B55D4">
        <w:rPr>
          <w:rFonts w:ascii="Courier New" w:hAnsi="Courier New" w:cs="Courier New"/>
          <w:color w:val="008080"/>
          <w:szCs w:val="19"/>
          <w:lang w:val="en-US"/>
        </w:rPr>
        <w:t>!=</w:t>
      </w:r>
      <w:r w:rsidRPr="002B55D4">
        <w:rPr>
          <w:rFonts w:ascii="Courier New" w:hAnsi="Courier New" w:cs="Courier New"/>
          <w:color w:val="000000"/>
          <w:szCs w:val="19"/>
          <w:lang w:val="en-US"/>
        </w:rPr>
        <w:t xml:space="preserve"> range.second; </w:t>
      </w:r>
      <w:r w:rsidRPr="002B55D4">
        <w:rPr>
          <w:rFonts w:ascii="Courier New" w:hAnsi="Courier New" w:cs="Courier New"/>
          <w:color w:val="008080"/>
          <w:szCs w:val="19"/>
          <w:lang w:val="en-US"/>
        </w:rPr>
        <w:t>++</w:t>
      </w:r>
      <w:r w:rsidRPr="002B55D4">
        <w:rPr>
          <w:rFonts w:ascii="Courier New" w:hAnsi="Courier New" w:cs="Courier New"/>
          <w:color w:val="000000"/>
          <w:szCs w:val="19"/>
          <w:lang w:val="en-US"/>
        </w:rPr>
        <w:t>it) {</w:t>
      </w:r>
    </w:p>
    <w:p w:rsidR="002B55D4" w:rsidRPr="002B55D4" w:rsidRDefault="002B55D4" w:rsidP="002B55D4">
      <w:pPr>
        <w:autoSpaceDE w:val="0"/>
        <w:autoSpaceDN w:val="0"/>
        <w:adjustRightInd w:val="0"/>
        <w:spacing w:after="0" w:line="240" w:lineRule="auto"/>
        <w:rPr>
          <w:rFonts w:ascii="Courier New" w:hAnsi="Courier New" w:cs="Courier New"/>
          <w:color w:val="000000"/>
          <w:szCs w:val="19"/>
          <w:lang w:val="en-US"/>
        </w:rPr>
      </w:pPr>
      <w:r w:rsidRPr="002B55D4">
        <w:rPr>
          <w:rFonts w:ascii="Courier New" w:hAnsi="Courier New" w:cs="Courier New"/>
          <w:color w:val="000000"/>
          <w:szCs w:val="19"/>
          <w:lang w:val="en-US"/>
        </w:rPr>
        <w:t xml:space="preserve">        std::cout </w:t>
      </w:r>
      <w:r w:rsidRPr="002B55D4">
        <w:rPr>
          <w:rFonts w:ascii="Courier New" w:hAnsi="Courier New" w:cs="Courier New"/>
          <w:color w:val="008080"/>
          <w:szCs w:val="19"/>
          <w:lang w:val="en-US"/>
        </w:rPr>
        <w:t>&lt;&lt;</w:t>
      </w:r>
      <w:r w:rsidRPr="002B55D4">
        <w:rPr>
          <w:rFonts w:ascii="Courier New" w:hAnsi="Courier New" w:cs="Courier New"/>
          <w:color w:val="000000"/>
          <w:szCs w:val="19"/>
          <w:lang w:val="en-US"/>
        </w:rPr>
        <w:t xml:space="preserve"> </w:t>
      </w:r>
      <w:r w:rsidRPr="002B55D4">
        <w:rPr>
          <w:rFonts w:ascii="Courier New" w:hAnsi="Courier New" w:cs="Courier New"/>
          <w:color w:val="008080"/>
          <w:szCs w:val="19"/>
          <w:lang w:val="en-US"/>
        </w:rPr>
        <w:t>*</w:t>
      </w:r>
      <w:r w:rsidRPr="002B55D4">
        <w:rPr>
          <w:rFonts w:ascii="Courier New" w:hAnsi="Courier New" w:cs="Courier New"/>
          <w:color w:val="000000"/>
          <w:szCs w:val="19"/>
          <w:lang w:val="en-US"/>
        </w:rPr>
        <w:t xml:space="preserve">it </w:t>
      </w:r>
      <w:r w:rsidRPr="002B55D4">
        <w:rPr>
          <w:rFonts w:ascii="Courier New" w:hAnsi="Courier New" w:cs="Courier New"/>
          <w:color w:val="008080"/>
          <w:szCs w:val="19"/>
          <w:lang w:val="en-US"/>
        </w:rPr>
        <w:t>&lt;&lt;</w:t>
      </w:r>
      <w:r w:rsidRPr="002B55D4">
        <w:rPr>
          <w:rFonts w:ascii="Courier New" w:hAnsi="Courier New" w:cs="Courier New"/>
          <w:color w:val="000000"/>
          <w:szCs w:val="19"/>
          <w:lang w:val="en-US"/>
        </w:rPr>
        <w:t xml:space="preserve"> </w:t>
      </w:r>
      <w:r w:rsidRPr="002B55D4">
        <w:rPr>
          <w:rFonts w:ascii="Courier New" w:hAnsi="Courier New" w:cs="Courier New"/>
          <w:color w:val="A31515"/>
          <w:szCs w:val="19"/>
          <w:lang w:val="en-US"/>
        </w:rPr>
        <w:t>" "</w:t>
      </w:r>
      <w:r w:rsidRPr="002B55D4">
        <w:rPr>
          <w:rFonts w:ascii="Courier New" w:hAnsi="Courier New" w:cs="Courier New"/>
          <w:color w:val="000000"/>
          <w:szCs w:val="19"/>
          <w:lang w:val="en-US"/>
        </w:rPr>
        <w:t>;</w:t>
      </w:r>
    </w:p>
    <w:p w:rsidR="002B55D4" w:rsidRPr="002B55D4" w:rsidRDefault="002B55D4" w:rsidP="002B55D4">
      <w:pPr>
        <w:autoSpaceDE w:val="0"/>
        <w:autoSpaceDN w:val="0"/>
        <w:adjustRightInd w:val="0"/>
        <w:spacing w:after="0" w:line="240" w:lineRule="auto"/>
        <w:rPr>
          <w:rFonts w:ascii="Courier New" w:hAnsi="Courier New" w:cs="Courier New"/>
          <w:color w:val="000000"/>
          <w:szCs w:val="19"/>
          <w:lang w:val="en-US"/>
        </w:rPr>
      </w:pPr>
      <w:r w:rsidRPr="002B55D4">
        <w:rPr>
          <w:rFonts w:ascii="Courier New" w:hAnsi="Courier New" w:cs="Courier New"/>
          <w:color w:val="000000"/>
          <w:szCs w:val="19"/>
          <w:lang w:val="en-US"/>
        </w:rPr>
        <w:t xml:space="preserve">    }</w:t>
      </w:r>
    </w:p>
    <w:p w:rsidR="002B55D4" w:rsidRPr="002B55D4" w:rsidRDefault="002B55D4" w:rsidP="002B55D4">
      <w:pPr>
        <w:autoSpaceDE w:val="0"/>
        <w:autoSpaceDN w:val="0"/>
        <w:adjustRightInd w:val="0"/>
        <w:spacing w:after="0" w:line="240" w:lineRule="auto"/>
        <w:rPr>
          <w:rFonts w:ascii="Courier New" w:hAnsi="Courier New" w:cs="Courier New"/>
          <w:color w:val="000000"/>
          <w:szCs w:val="19"/>
          <w:lang w:val="en-US"/>
        </w:rPr>
      </w:pPr>
      <w:r w:rsidRPr="002B55D4">
        <w:rPr>
          <w:rFonts w:ascii="Courier New" w:hAnsi="Courier New" w:cs="Courier New"/>
          <w:color w:val="000000"/>
          <w:szCs w:val="19"/>
          <w:lang w:val="en-US"/>
        </w:rPr>
        <w:t xml:space="preserve">    std::cout </w:t>
      </w:r>
      <w:r w:rsidRPr="002B55D4">
        <w:rPr>
          <w:rFonts w:ascii="Courier New" w:hAnsi="Courier New" w:cs="Courier New"/>
          <w:color w:val="008080"/>
          <w:szCs w:val="19"/>
          <w:lang w:val="en-US"/>
        </w:rPr>
        <w:t>&lt;&lt;</w:t>
      </w:r>
      <w:r w:rsidRPr="002B55D4">
        <w:rPr>
          <w:rFonts w:ascii="Courier New" w:hAnsi="Courier New" w:cs="Courier New"/>
          <w:color w:val="000000"/>
          <w:szCs w:val="19"/>
          <w:lang w:val="en-US"/>
        </w:rPr>
        <w:t xml:space="preserve"> std::endl;</w:t>
      </w:r>
    </w:p>
    <w:p w:rsidR="002B55D4" w:rsidRPr="002B55D4" w:rsidRDefault="002B55D4" w:rsidP="002B55D4">
      <w:pPr>
        <w:autoSpaceDE w:val="0"/>
        <w:autoSpaceDN w:val="0"/>
        <w:adjustRightInd w:val="0"/>
        <w:spacing w:after="0" w:line="240" w:lineRule="auto"/>
        <w:rPr>
          <w:rFonts w:ascii="Courier New" w:hAnsi="Courier New" w:cs="Courier New"/>
          <w:color w:val="000000"/>
          <w:szCs w:val="19"/>
          <w:lang w:val="en-US"/>
        </w:rPr>
      </w:pPr>
    </w:p>
    <w:p w:rsidR="002B55D4" w:rsidRPr="002B55D4" w:rsidRDefault="002B55D4" w:rsidP="002B55D4">
      <w:pPr>
        <w:autoSpaceDE w:val="0"/>
        <w:autoSpaceDN w:val="0"/>
        <w:adjustRightInd w:val="0"/>
        <w:spacing w:after="0" w:line="240" w:lineRule="auto"/>
        <w:rPr>
          <w:rFonts w:ascii="Courier New" w:hAnsi="Courier New" w:cs="Courier New"/>
          <w:color w:val="000000"/>
          <w:szCs w:val="19"/>
        </w:rPr>
      </w:pPr>
      <w:r w:rsidRPr="002B55D4">
        <w:rPr>
          <w:rFonts w:ascii="Courier New" w:hAnsi="Courier New" w:cs="Courier New"/>
          <w:color w:val="000000"/>
          <w:szCs w:val="19"/>
          <w:lang w:val="en-US"/>
        </w:rPr>
        <w:t xml:space="preserve">    </w:t>
      </w:r>
      <w:r w:rsidRPr="002B55D4">
        <w:rPr>
          <w:rFonts w:ascii="Courier New" w:hAnsi="Courier New" w:cs="Courier New"/>
          <w:color w:val="0000FF"/>
          <w:szCs w:val="19"/>
        </w:rPr>
        <w:t>return</w:t>
      </w:r>
      <w:r w:rsidRPr="002B55D4">
        <w:rPr>
          <w:rFonts w:ascii="Courier New" w:hAnsi="Courier New" w:cs="Courier New"/>
          <w:color w:val="000000"/>
          <w:szCs w:val="19"/>
        </w:rPr>
        <w:t xml:space="preserve"> 0;</w:t>
      </w:r>
    </w:p>
    <w:p w:rsidR="002B55D4" w:rsidRPr="002B55D4" w:rsidRDefault="002B55D4" w:rsidP="002B55D4">
      <w:pPr>
        <w:autoSpaceDE w:val="0"/>
        <w:autoSpaceDN w:val="0"/>
        <w:adjustRightInd w:val="0"/>
        <w:spacing w:after="0" w:line="240" w:lineRule="auto"/>
        <w:rPr>
          <w:rFonts w:ascii="Courier New" w:hAnsi="Courier New" w:cs="Courier New"/>
          <w:color w:val="000000"/>
          <w:szCs w:val="19"/>
        </w:rPr>
      </w:pPr>
      <w:r w:rsidRPr="002B55D4">
        <w:rPr>
          <w:rFonts w:ascii="Courier New" w:hAnsi="Courier New" w:cs="Courier New"/>
          <w:color w:val="000000"/>
          <w:szCs w:val="19"/>
        </w:rPr>
        <w:t>}</w:t>
      </w:r>
    </w:p>
    <w:p w:rsidR="00571F89" w:rsidRDefault="00571F89" w:rsidP="00571F89">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571F89" w:rsidRPr="00AE5924" w:rsidRDefault="002B55D4" w:rsidP="00571F89">
      <w:pPr>
        <w:spacing w:after="80"/>
        <w:rPr>
          <w:rFonts w:ascii="Cascadia Mono" w:hAnsi="Cascadia Mono" w:cs="Cascadia Mono"/>
          <w:color w:val="000000"/>
          <w:sz w:val="19"/>
          <w:szCs w:val="19"/>
        </w:rPr>
      </w:pPr>
      <w:r w:rsidRPr="002B55D4">
        <w:rPr>
          <w:rFonts w:ascii="Cascadia Mono" w:hAnsi="Cascadia Mono" w:cs="Cascadia Mono"/>
          <w:noProof/>
          <w:color w:val="000000"/>
          <w:sz w:val="19"/>
          <w:szCs w:val="19"/>
          <w:lang w:eastAsia="ru-RU"/>
        </w:rPr>
        <w:drawing>
          <wp:inline distT="0" distB="0" distL="0" distR="0" wp14:anchorId="2245C848" wp14:editId="6A2140D4">
            <wp:extent cx="3124636" cy="523948"/>
            <wp:effectExtent l="0" t="0" r="0" b="9525"/>
            <wp:docPr id="646" name="Рисунок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4"/>
                    <a:stretch>
                      <a:fillRect/>
                    </a:stretch>
                  </pic:blipFill>
                  <pic:spPr>
                    <a:xfrm>
                      <a:off x="0" y="0"/>
                      <a:ext cx="3124636" cy="523948"/>
                    </a:xfrm>
                    <a:prstGeom prst="rect">
                      <a:avLst/>
                    </a:prstGeom>
                  </pic:spPr>
                </pic:pic>
              </a:graphicData>
            </a:graphic>
          </wp:inline>
        </w:drawing>
      </w:r>
    </w:p>
    <w:p w:rsidR="00571F89" w:rsidRPr="00571F89" w:rsidRDefault="00E02D8B" w:rsidP="00571F89">
      <w:pPr>
        <w:rPr>
          <w:lang w:val="en-US"/>
        </w:rPr>
      </w:pPr>
      <w:hyperlink w:anchor="_Неупорядоченные_ассоциативные_конте" w:history="1">
        <w:r w:rsidR="00571F89" w:rsidRPr="00FF136D">
          <w:rPr>
            <w:rStyle w:val="a4"/>
          </w:rPr>
          <w:t>&lt;</w:t>
        </w:r>
        <w:r w:rsidR="00571F89" w:rsidRPr="000E62B6">
          <w:rPr>
            <w:rStyle w:val="a4"/>
          </w:rPr>
          <w:t>Неупо</w:t>
        </w:r>
        <w:r w:rsidR="00571F89">
          <w:rPr>
            <w:rStyle w:val="a4"/>
          </w:rPr>
          <w:t>рядоченные ассоциативные контейнеры</w:t>
        </w:r>
        <w:r w:rsidR="00571F89" w:rsidRPr="00FF136D">
          <w:rPr>
            <w:rStyle w:val="a4"/>
          </w:rPr>
          <w:t>&gt;</w:t>
        </w:r>
      </w:hyperlink>
    </w:p>
    <w:p w:rsidR="001E36C6" w:rsidRPr="00CB3378" w:rsidRDefault="001E36C6" w:rsidP="001E36C6">
      <w:pPr>
        <w:pStyle w:val="2"/>
        <w:numPr>
          <w:ilvl w:val="2"/>
          <w:numId w:val="19"/>
        </w:numPr>
        <w:tabs>
          <w:tab w:val="left" w:pos="426"/>
          <w:tab w:val="left" w:pos="993"/>
        </w:tabs>
        <w:spacing w:before="160" w:after="160"/>
        <w:ind w:left="426" w:firstLine="0"/>
        <w:rPr>
          <w:rFonts w:ascii="Arial" w:hAnsi="Arial" w:cs="Arial"/>
          <w:b/>
          <w:color w:val="000000" w:themeColor="text1"/>
          <w:sz w:val="20"/>
          <w:szCs w:val="20"/>
        </w:rPr>
      </w:pPr>
      <w:bookmarkStart w:id="842" w:name="_Toc136284076"/>
      <w:r>
        <w:rPr>
          <w:rFonts w:ascii="Arial" w:hAnsi="Arial" w:cs="Arial"/>
          <w:b/>
          <w:color w:val="000000" w:themeColor="text1"/>
          <w:sz w:val="20"/>
          <w:szCs w:val="20"/>
          <w:lang w:val="en-US"/>
        </w:rPr>
        <w:t>Unordered_map</w:t>
      </w:r>
      <w:bookmarkEnd w:id="842"/>
    </w:p>
    <w:p w:rsidR="001E36C6" w:rsidRPr="002A2FE5" w:rsidRDefault="001E36C6" w:rsidP="001E36C6">
      <w:pPr>
        <w:pStyle w:val="a9"/>
        <w:keepNext/>
        <w:keepLines/>
        <w:numPr>
          <w:ilvl w:val="0"/>
          <w:numId w:val="18"/>
        </w:numPr>
        <w:tabs>
          <w:tab w:val="left" w:pos="1134"/>
        </w:tabs>
        <w:spacing w:before="160"/>
        <w:contextualSpacing w:val="0"/>
        <w:outlineLvl w:val="3"/>
        <w:rPr>
          <w:rFonts w:eastAsiaTheme="majorEastAsia" w:cs="Arial"/>
          <w:b/>
          <w:iCs/>
          <w:vanish/>
          <w:color w:val="000000" w:themeColor="text1"/>
          <w:szCs w:val="20"/>
          <w:lang w:val="en-US"/>
        </w:rPr>
      </w:pPr>
    </w:p>
    <w:p w:rsidR="001E36C6" w:rsidRPr="002A2FE5" w:rsidRDefault="001E36C6" w:rsidP="001E36C6">
      <w:pPr>
        <w:pStyle w:val="a9"/>
        <w:keepNext/>
        <w:keepLines/>
        <w:numPr>
          <w:ilvl w:val="1"/>
          <w:numId w:val="18"/>
        </w:numPr>
        <w:tabs>
          <w:tab w:val="left" w:pos="1134"/>
        </w:tabs>
        <w:spacing w:before="160"/>
        <w:contextualSpacing w:val="0"/>
        <w:outlineLvl w:val="3"/>
        <w:rPr>
          <w:rFonts w:eastAsiaTheme="majorEastAsia" w:cs="Arial"/>
          <w:b/>
          <w:iCs/>
          <w:vanish/>
          <w:color w:val="000000" w:themeColor="text1"/>
          <w:szCs w:val="20"/>
          <w:lang w:val="en-US"/>
        </w:rPr>
      </w:pPr>
    </w:p>
    <w:p w:rsidR="001E36C6" w:rsidRPr="002A2FE5" w:rsidRDefault="001E36C6" w:rsidP="001E36C6">
      <w:pPr>
        <w:pStyle w:val="a9"/>
        <w:keepNext/>
        <w:keepLines/>
        <w:numPr>
          <w:ilvl w:val="1"/>
          <w:numId w:val="18"/>
        </w:numPr>
        <w:tabs>
          <w:tab w:val="left" w:pos="1134"/>
        </w:tabs>
        <w:spacing w:before="160"/>
        <w:contextualSpacing w:val="0"/>
        <w:outlineLvl w:val="3"/>
        <w:rPr>
          <w:rFonts w:eastAsiaTheme="majorEastAsia" w:cs="Arial"/>
          <w:b/>
          <w:iCs/>
          <w:vanish/>
          <w:color w:val="000000" w:themeColor="text1"/>
          <w:szCs w:val="20"/>
          <w:lang w:val="en-US"/>
        </w:rPr>
      </w:pPr>
    </w:p>
    <w:p w:rsidR="001E36C6" w:rsidRPr="002A2FE5" w:rsidRDefault="001E36C6" w:rsidP="001E36C6">
      <w:pPr>
        <w:pStyle w:val="a9"/>
        <w:keepNext/>
        <w:keepLines/>
        <w:numPr>
          <w:ilvl w:val="1"/>
          <w:numId w:val="18"/>
        </w:numPr>
        <w:tabs>
          <w:tab w:val="left" w:pos="1134"/>
        </w:tabs>
        <w:spacing w:before="160"/>
        <w:contextualSpacing w:val="0"/>
        <w:outlineLvl w:val="3"/>
        <w:rPr>
          <w:rFonts w:eastAsiaTheme="majorEastAsia" w:cs="Arial"/>
          <w:b/>
          <w:iCs/>
          <w:vanish/>
          <w:color w:val="000000" w:themeColor="text1"/>
          <w:szCs w:val="20"/>
          <w:lang w:val="en-US"/>
        </w:rPr>
      </w:pPr>
    </w:p>
    <w:p w:rsidR="001E36C6" w:rsidRPr="002A2FE5" w:rsidRDefault="001E36C6" w:rsidP="001E36C6">
      <w:pPr>
        <w:pStyle w:val="a9"/>
        <w:keepNext/>
        <w:keepLines/>
        <w:numPr>
          <w:ilvl w:val="1"/>
          <w:numId w:val="18"/>
        </w:numPr>
        <w:tabs>
          <w:tab w:val="left" w:pos="1134"/>
        </w:tabs>
        <w:spacing w:before="160"/>
        <w:contextualSpacing w:val="0"/>
        <w:outlineLvl w:val="3"/>
        <w:rPr>
          <w:rFonts w:eastAsiaTheme="majorEastAsia" w:cs="Arial"/>
          <w:b/>
          <w:iCs/>
          <w:vanish/>
          <w:color w:val="000000" w:themeColor="text1"/>
          <w:szCs w:val="20"/>
          <w:lang w:val="en-US"/>
        </w:rPr>
      </w:pPr>
    </w:p>
    <w:p w:rsidR="001E36C6" w:rsidRPr="002A2FE5" w:rsidRDefault="001E36C6" w:rsidP="001E36C6">
      <w:pPr>
        <w:pStyle w:val="a9"/>
        <w:keepNext/>
        <w:keepLines/>
        <w:numPr>
          <w:ilvl w:val="2"/>
          <w:numId w:val="18"/>
        </w:numPr>
        <w:tabs>
          <w:tab w:val="left" w:pos="1134"/>
        </w:tabs>
        <w:spacing w:before="160"/>
        <w:contextualSpacing w:val="0"/>
        <w:outlineLvl w:val="3"/>
        <w:rPr>
          <w:rFonts w:eastAsiaTheme="majorEastAsia" w:cs="Arial"/>
          <w:b/>
          <w:iCs/>
          <w:vanish/>
          <w:color w:val="000000" w:themeColor="text1"/>
          <w:szCs w:val="20"/>
          <w:lang w:val="en-US"/>
        </w:rPr>
      </w:pPr>
    </w:p>
    <w:p w:rsidR="001E36C6" w:rsidRDefault="001E36C6" w:rsidP="001E36C6">
      <w:pPr>
        <w:pStyle w:val="4"/>
        <w:numPr>
          <w:ilvl w:val="3"/>
          <w:numId w:val="19"/>
        </w:numPr>
        <w:tabs>
          <w:tab w:val="left" w:pos="1134"/>
        </w:tabs>
        <w:spacing w:before="160" w:after="160"/>
        <w:ind w:left="426" w:firstLine="0"/>
        <w:rPr>
          <w:rFonts w:ascii="Arial" w:hAnsi="Arial" w:cs="Arial"/>
          <w:b/>
          <w:i w:val="0"/>
          <w:color w:val="000000" w:themeColor="text1"/>
        </w:rPr>
      </w:pPr>
      <w:r>
        <w:rPr>
          <w:rFonts w:ascii="Arial" w:hAnsi="Arial" w:cs="Arial"/>
          <w:b/>
          <w:i w:val="0"/>
          <w:color w:val="000000" w:themeColor="text1"/>
          <w:lang w:val="en-US"/>
        </w:rPr>
        <w:t>Unordered_map</w:t>
      </w:r>
    </w:p>
    <w:p w:rsidR="001E36C6" w:rsidRPr="003D1D79" w:rsidRDefault="001E36C6" w:rsidP="001E36C6">
      <w:pPr>
        <w:pStyle w:val="a9"/>
        <w:keepNext/>
        <w:keepLines/>
        <w:numPr>
          <w:ilvl w:val="1"/>
          <w:numId w:val="1"/>
        </w:numPr>
        <w:tabs>
          <w:tab w:val="left" w:pos="1276"/>
        </w:tabs>
        <w:spacing w:before="160"/>
        <w:contextualSpacing w:val="0"/>
        <w:outlineLvl w:val="4"/>
        <w:rPr>
          <w:rFonts w:eastAsiaTheme="majorEastAsia" w:cs="Arial"/>
          <w:b/>
          <w:vanish/>
          <w:szCs w:val="20"/>
          <w:lang w:val="en-US"/>
        </w:rPr>
      </w:pPr>
    </w:p>
    <w:p w:rsidR="001E36C6" w:rsidRPr="003D1D79" w:rsidRDefault="001E36C6" w:rsidP="001E36C6">
      <w:pPr>
        <w:pStyle w:val="a9"/>
        <w:keepNext/>
        <w:keepLines/>
        <w:numPr>
          <w:ilvl w:val="2"/>
          <w:numId w:val="1"/>
        </w:numPr>
        <w:tabs>
          <w:tab w:val="left" w:pos="1276"/>
        </w:tabs>
        <w:spacing w:before="160"/>
        <w:contextualSpacing w:val="0"/>
        <w:outlineLvl w:val="4"/>
        <w:rPr>
          <w:rFonts w:eastAsiaTheme="majorEastAsia" w:cs="Arial"/>
          <w:b/>
          <w:vanish/>
          <w:szCs w:val="20"/>
          <w:lang w:val="en-US"/>
        </w:rPr>
      </w:pPr>
    </w:p>
    <w:p w:rsidR="001E36C6" w:rsidRPr="003D1D79" w:rsidRDefault="001E36C6" w:rsidP="001E36C6">
      <w:pPr>
        <w:pStyle w:val="a9"/>
        <w:keepNext/>
        <w:keepLines/>
        <w:numPr>
          <w:ilvl w:val="3"/>
          <w:numId w:val="1"/>
        </w:numPr>
        <w:tabs>
          <w:tab w:val="left" w:pos="1276"/>
        </w:tabs>
        <w:spacing w:before="160"/>
        <w:contextualSpacing w:val="0"/>
        <w:outlineLvl w:val="4"/>
        <w:rPr>
          <w:rFonts w:eastAsiaTheme="majorEastAsia" w:cs="Arial"/>
          <w:b/>
          <w:vanish/>
          <w:szCs w:val="20"/>
          <w:lang w:val="en-US"/>
        </w:rPr>
      </w:pPr>
    </w:p>
    <w:p w:rsidR="001E36C6" w:rsidRPr="001E36C6" w:rsidRDefault="001E36C6" w:rsidP="001E36C6">
      <w:pPr>
        <w:pStyle w:val="5"/>
        <w:numPr>
          <w:ilvl w:val="4"/>
          <w:numId w:val="19"/>
        </w:numPr>
        <w:tabs>
          <w:tab w:val="left" w:pos="1276"/>
        </w:tabs>
        <w:spacing w:before="160" w:after="160"/>
        <w:ind w:left="426" w:firstLine="0"/>
        <w:rPr>
          <w:rFonts w:ascii="Arial" w:hAnsi="Arial" w:cs="Arial"/>
          <w:b/>
          <w:color w:val="auto"/>
          <w:szCs w:val="20"/>
          <w:lang w:val="en-US"/>
        </w:rPr>
      </w:pPr>
      <w:bookmarkStart w:id="843" w:name="_adjacent_find_9"/>
      <w:bookmarkEnd w:id="843"/>
      <w:r w:rsidRPr="008C6B88">
        <w:rPr>
          <w:rFonts w:ascii="Arial" w:hAnsi="Arial" w:cs="Arial"/>
          <w:b/>
          <w:color w:val="auto"/>
          <w:szCs w:val="20"/>
          <w:lang w:val="en-US"/>
        </w:rPr>
        <w:t>adjacent_find</w:t>
      </w:r>
    </w:p>
    <w:p w:rsidR="001E36C6" w:rsidRPr="00571F89" w:rsidRDefault="001E36C6" w:rsidP="001E36C6">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adjacent</w:t>
      </w:r>
      <w:r w:rsidRPr="001E36C6">
        <w:t>_</w:t>
      </w:r>
      <w:r>
        <w:rPr>
          <w:lang w:val="en-US"/>
        </w:rPr>
        <w:t>find</w:t>
      </w:r>
      <w:r w:rsidRPr="00571F89">
        <w:t>:</w:t>
      </w:r>
    </w:p>
    <w:p w:rsidR="001E36C6" w:rsidRPr="001E36C6" w:rsidRDefault="001E36C6" w:rsidP="001E36C6">
      <w:pPr>
        <w:autoSpaceDE w:val="0"/>
        <w:autoSpaceDN w:val="0"/>
        <w:adjustRightInd w:val="0"/>
        <w:spacing w:after="0" w:line="240" w:lineRule="auto"/>
        <w:rPr>
          <w:rFonts w:ascii="Courier New" w:hAnsi="Courier New" w:cs="Courier New"/>
          <w:color w:val="000000"/>
          <w:szCs w:val="19"/>
          <w:lang w:val="en-US"/>
        </w:rPr>
      </w:pPr>
      <w:r w:rsidRPr="001E36C6">
        <w:rPr>
          <w:rFonts w:ascii="Courier New" w:hAnsi="Courier New" w:cs="Courier New"/>
          <w:color w:val="808080"/>
          <w:szCs w:val="19"/>
          <w:lang w:val="en-US"/>
        </w:rPr>
        <w:t>#include</w:t>
      </w:r>
      <w:r w:rsidRPr="001E36C6">
        <w:rPr>
          <w:rFonts w:ascii="Courier New" w:hAnsi="Courier New" w:cs="Courier New"/>
          <w:color w:val="000000"/>
          <w:szCs w:val="19"/>
          <w:lang w:val="en-US"/>
        </w:rPr>
        <w:t xml:space="preserve"> </w:t>
      </w:r>
      <w:r w:rsidRPr="001E36C6">
        <w:rPr>
          <w:rFonts w:ascii="Courier New" w:hAnsi="Courier New" w:cs="Courier New"/>
          <w:color w:val="A31515"/>
          <w:szCs w:val="19"/>
          <w:lang w:val="en-US"/>
        </w:rPr>
        <w:t>&lt;iostream&gt;</w:t>
      </w:r>
    </w:p>
    <w:p w:rsidR="001E36C6" w:rsidRPr="001E36C6" w:rsidRDefault="001E36C6" w:rsidP="001E36C6">
      <w:pPr>
        <w:autoSpaceDE w:val="0"/>
        <w:autoSpaceDN w:val="0"/>
        <w:adjustRightInd w:val="0"/>
        <w:spacing w:after="0" w:line="240" w:lineRule="auto"/>
        <w:rPr>
          <w:rFonts w:ascii="Courier New" w:hAnsi="Courier New" w:cs="Courier New"/>
          <w:color w:val="000000"/>
          <w:szCs w:val="19"/>
          <w:lang w:val="en-US"/>
        </w:rPr>
      </w:pPr>
      <w:r w:rsidRPr="001E36C6">
        <w:rPr>
          <w:rFonts w:ascii="Courier New" w:hAnsi="Courier New" w:cs="Courier New"/>
          <w:color w:val="808080"/>
          <w:szCs w:val="19"/>
          <w:lang w:val="en-US"/>
        </w:rPr>
        <w:t>#include</w:t>
      </w:r>
      <w:r w:rsidRPr="001E36C6">
        <w:rPr>
          <w:rFonts w:ascii="Courier New" w:hAnsi="Courier New" w:cs="Courier New"/>
          <w:color w:val="000000"/>
          <w:szCs w:val="19"/>
          <w:lang w:val="en-US"/>
        </w:rPr>
        <w:t xml:space="preserve"> </w:t>
      </w:r>
      <w:r w:rsidRPr="001E36C6">
        <w:rPr>
          <w:rFonts w:ascii="Courier New" w:hAnsi="Courier New" w:cs="Courier New"/>
          <w:color w:val="A31515"/>
          <w:szCs w:val="19"/>
          <w:lang w:val="en-US"/>
        </w:rPr>
        <w:t>&lt;unordered_map&gt;</w:t>
      </w:r>
    </w:p>
    <w:p w:rsidR="001E36C6" w:rsidRPr="001E36C6" w:rsidRDefault="001E36C6" w:rsidP="001E36C6">
      <w:pPr>
        <w:autoSpaceDE w:val="0"/>
        <w:autoSpaceDN w:val="0"/>
        <w:adjustRightInd w:val="0"/>
        <w:spacing w:after="0" w:line="240" w:lineRule="auto"/>
        <w:rPr>
          <w:rFonts w:ascii="Courier New" w:hAnsi="Courier New" w:cs="Courier New"/>
          <w:color w:val="000000"/>
          <w:szCs w:val="19"/>
          <w:lang w:val="en-US"/>
        </w:rPr>
      </w:pPr>
      <w:r w:rsidRPr="001E36C6">
        <w:rPr>
          <w:rFonts w:ascii="Courier New" w:hAnsi="Courier New" w:cs="Courier New"/>
          <w:color w:val="808080"/>
          <w:szCs w:val="19"/>
          <w:lang w:val="en-US"/>
        </w:rPr>
        <w:t>#include</w:t>
      </w:r>
      <w:r w:rsidRPr="001E36C6">
        <w:rPr>
          <w:rFonts w:ascii="Courier New" w:hAnsi="Courier New" w:cs="Courier New"/>
          <w:color w:val="000000"/>
          <w:szCs w:val="19"/>
          <w:lang w:val="en-US"/>
        </w:rPr>
        <w:t xml:space="preserve"> </w:t>
      </w:r>
      <w:r w:rsidRPr="001E36C6">
        <w:rPr>
          <w:rFonts w:ascii="Courier New" w:hAnsi="Courier New" w:cs="Courier New"/>
          <w:color w:val="A31515"/>
          <w:szCs w:val="19"/>
          <w:lang w:val="en-US"/>
        </w:rPr>
        <w:t>&lt;algorithm&gt;</w:t>
      </w:r>
    </w:p>
    <w:p w:rsidR="001E36C6" w:rsidRPr="001E36C6"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1E36C6" w:rsidRDefault="001E36C6" w:rsidP="001E36C6">
      <w:pPr>
        <w:autoSpaceDE w:val="0"/>
        <w:autoSpaceDN w:val="0"/>
        <w:adjustRightInd w:val="0"/>
        <w:spacing w:after="0" w:line="240" w:lineRule="auto"/>
        <w:rPr>
          <w:rFonts w:ascii="Courier New" w:hAnsi="Courier New" w:cs="Courier New"/>
          <w:color w:val="000000"/>
          <w:szCs w:val="19"/>
          <w:lang w:val="en-US"/>
        </w:rPr>
      </w:pPr>
      <w:r w:rsidRPr="001E36C6">
        <w:rPr>
          <w:rFonts w:ascii="Courier New" w:hAnsi="Courier New" w:cs="Courier New"/>
          <w:color w:val="0000FF"/>
          <w:szCs w:val="19"/>
          <w:lang w:val="en-US"/>
        </w:rPr>
        <w:t>int</w:t>
      </w:r>
      <w:r w:rsidRPr="001E36C6">
        <w:rPr>
          <w:rFonts w:ascii="Courier New" w:hAnsi="Courier New" w:cs="Courier New"/>
          <w:color w:val="000000"/>
          <w:szCs w:val="19"/>
          <w:lang w:val="en-US"/>
        </w:rPr>
        <w:t xml:space="preserve"> main() {</w:t>
      </w:r>
    </w:p>
    <w:p w:rsidR="001E36C6" w:rsidRPr="001E36C6" w:rsidRDefault="001E36C6" w:rsidP="001E36C6">
      <w:pPr>
        <w:autoSpaceDE w:val="0"/>
        <w:autoSpaceDN w:val="0"/>
        <w:adjustRightInd w:val="0"/>
        <w:spacing w:after="0" w:line="240" w:lineRule="auto"/>
        <w:rPr>
          <w:rFonts w:ascii="Courier New" w:hAnsi="Courier New" w:cs="Courier New"/>
          <w:color w:val="000000"/>
          <w:szCs w:val="19"/>
          <w:lang w:val="en-US"/>
        </w:rPr>
      </w:pPr>
      <w:r w:rsidRPr="001E36C6">
        <w:rPr>
          <w:rFonts w:ascii="Courier New" w:hAnsi="Courier New" w:cs="Courier New"/>
          <w:color w:val="000000"/>
          <w:szCs w:val="19"/>
          <w:lang w:val="en-US"/>
        </w:rPr>
        <w:t xml:space="preserve">    std::</w:t>
      </w:r>
      <w:r w:rsidRPr="001E36C6">
        <w:rPr>
          <w:rFonts w:ascii="Courier New" w:hAnsi="Courier New" w:cs="Courier New"/>
          <w:color w:val="2B91AF"/>
          <w:szCs w:val="19"/>
          <w:lang w:val="en-US"/>
        </w:rPr>
        <w:t>unordered_map</w:t>
      </w:r>
      <w:r w:rsidRPr="001E36C6">
        <w:rPr>
          <w:rFonts w:ascii="Courier New" w:hAnsi="Courier New" w:cs="Courier New"/>
          <w:color w:val="000000"/>
          <w:szCs w:val="19"/>
          <w:lang w:val="en-US"/>
        </w:rPr>
        <w:t>&lt;</w:t>
      </w:r>
      <w:r w:rsidRPr="001E36C6">
        <w:rPr>
          <w:rFonts w:ascii="Courier New" w:hAnsi="Courier New" w:cs="Courier New"/>
          <w:color w:val="0000FF"/>
          <w:szCs w:val="19"/>
          <w:lang w:val="en-US"/>
        </w:rPr>
        <w:t>int</w:t>
      </w:r>
      <w:r w:rsidRPr="001E36C6">
        <w:rPr>
          <w:rFonts w:ascii="Courier New" w:hAnsi="Courier New" w:cs="Courier New"/>
          <w:color w:val="000000"/>
          <w:szCs w:val="19"/>
          <w:lang w:val="en-US"/>
        </w:rPr>
        <w:t>, std::</w:t>
      </w:r>
      <w:r w:rsidRPr="001E36C6">
        <w:rPr>
          <w:rFonts w:ascii="Courier New" w:hAnsi="Courier New" w:cs="Courier New"/>
          <w:color w:val="2B91AF"/>
          <w:szCs w:val="19"/>
          <w:lang w:val="en-US"/>
        </w:rPr>
        <w:t>string</w:t>
      </w:r>
      <w:r w:rsidRPr="001E36C6">
        <w:rPr>
          <w:rFonts w:ascii="Courier New" w:hAnsi="Courier New" w:cs="Courier New"/>
          <w:color w:val="000000"/>
          <w:szCs w:val="19"/>
          <w:lang w:val="en-US"/>
        </w:rPr>
        <w:t>&gt; myMap = {</w:t>
      </w:r>
    </w:p>
    <w:p w:rsidR="001E36C6" w:rsidRPr="001E36C6" w:rsidRDefault="001E36C6" w:rsidP="001E36C6">
      <w:pPr>
        <w:autoSpaceDE w:val="0"/>
        <w:autoSpaceDN w:val="0"/>
        <w:adjustRightInd w:val="0"/>
        <w:spacing w:after="0" w:line="240" w:lineRule="auto"/>
        <w:rPr>
          <w:rFonts w:ascii="Courier New" w:hAnsi="Courier New" w:cs="Courier New"/>
          <w:color w:val="000000"/>
          <w:szCs w:val="19"/>
          <w:lang w:val="en-US"/>
        </w:rPr>
      </w:pPr>
      <w:r w:rsidRPr="001E36C6">
        <w:rPr>
          <w:rFonts w:ascii="Courier New" w:hAnsi="Courier New" w:cs="Courier New"/>
          <w:color w:val="000000"/>
          <w:szCs w:val="19"/>
          <w:lang w:val="en-US"/>
        </w:rPr>
        <w:t xml:space="preserve">        {1, </w:t>
      </w:r>
      <w:r w:rsidRPr="001E36C6">
        <w:rPr>
          <w:rFonts w:ascii="Courier New" w:hAnsi="Courier New" w:cs="Courier New"/>
          <w:color w:val="A31515"/>
          <w:szCs w:val="19"/>
          <w:lang w:val="en-US"/>
        </w:rPr>
        <w:t>"apple"</w:t>
      </w:r>
      <w:r w:rsidRPr="001E36C6">
        <w:rPr>
          <w:rFonts w:ascii="Courier New" w:hAnsi="Courier New" w:cs="Courier New"/>
          <w:color w:val="000000"/>
          <w:szCs w:val="19"/>
          <w:lang w:val="en-US"/>
        </w:rPr>
        <w:t>},</w:t>
      </w:r>
    </w:p>
    <w:p w:rsidR="001E36C6" w:rsidRPr="001E36C6" w:rsidRDefault="001E36C6" w:rsidP="001E36C6">
      <w:pPr>
        <w:autoSpaceDE w:val="0"/>
        <w:autoSpaceDN w:val="0"/>
        <w:adjustRightInd w:val="0"/>
        <w:spacing w:after="0" w:line="240" w:lineRule="auto"/>
        <w:rPr>
          <w:rFonts w:ascii="Courier New" w:hAnsi="Courier New" w:cs="Courier New"/>
          <w:color w:val="000000"/>
          <w:szCs w:val="19"/>
          <w:lang w:val="en-US"/>
        </w:rPr>
      </w:pPr>
      <w:r w:rsidRPr="001E36C6">
        <w:rPr>
          <w:rFonts w:ascii="Courier New" w:hAnsi="Courier New" w:cs="Courier New"/>
          <w:color w:val="000000"/>
          <w:szCs w:val="19"/>
          <w:lang w:val="en-US"/>
        </w:rPr>
        <w:t xml:space="preserve">        {2, </w:t>
      </w:r>
      <w:r w:rsidRPr="001E36C6">
        <w:rPr>
          <w:rFonts w:ascii="Courier New" w:hAnsi="Courier New" w:cs="Courier New"/>
          <w:color w:val="A31515"/>
          <w:szCs w:val="19"/>
          <w:lang w:val="en-US"/>
        </w:rPr>
        <w:t>"banana"</w:t>
      </w:r>
      <w:r w:rsidRPr="001E36C6">
        <w:rPr>
          <w:rFonts w:ascii="Courier New" w:hAnsi="Courier New" w:cs="Courier New"/>
          <w:color w:val="000000"/>
          <w:szCs w:val="19"/>
          <w:lang w:val="en-US"/>
        </w:rPr>
        <w:t>},</w:t>
      </w:r>
    </w:p>
    <w:p w:rsidR="001E36C6" w:rsidRPr="001E36C6" w:rsidRDefault="001E36C6" w:rsidP="001E36C6">
      <w:pPr>
        <w:autoSpaceDE w:val="0"/>
        <w:autoSpaceDN w:val="0"/>
        <w:adjustRightInd w:val="0"/>
        <w:spacing w:after="0" w:line="240" w:lineRule="auto"/>
        <w:rPr>
          <w:rFonts w:ascii="Courier New" w:hAnsi="Courier New" w:cs="Courier New"/>
          <w:color w:val="000000"/>
          <w:szCs w:val="19"/>
          <w:lang w:val="en-US"/>
        </w:rPr>
      </w:pPr>
      <w:r w:rsidRPr="001E36C6">
        <w:rPr>
          <w:rFonts w:ascii="Courier New" w:hAnsi="Courier New" w:cs="Courier New"/>
          <w:color w:val="000000"/>
          <w:szCs w:val="19"/>
          <w:lang w:val="en-US"/>
        </w:rPr>
        <w:t xml:space="preserve">        {3, </w:t>
      </w:r>
      <w:r w:rsidRPr="001E36C6">
        <w:rPr>
          <w:rFonts w:ascii="Courier New" w:hAnsi="Courier New" w:cs="Courier New"/>
          <w:color w:val="A31515"/>
          <w:szCs w:val="19"/>
          <w:lang w:val="en-US"/>
        </w:rPr>
        <w:t>"cherry"</w:t>
      </w:r>
      <w:r w:rsidRPr="001E36C6">
        <w:rPr>
          <w:rFonts w:ascii="Courier New" w:hAnsi="Courier New" w:cs="Courier New"/>
          <w:color w:val="000000"/>
          <w:szCs w:val="19"/>
          <w:lang w:val="en-US"/>
        </w:rPr>
        <w:t>},</w:t>
      </w:r>
    </w:p>
    <w:p w:rsidR="001E36C6" w:rsidRPr="001E36C6" w:rsidRDefault="001E36C6" w:rsidP="001E36C6">
      <w:pPr>
        <w:autoSpaceDE w:val="0"/>
        <w:autoSpaceDN w:val="0"/>
        <w:adjustRightInd w:val="0"/>
        <w:spacing w:after="0" w:line="240" w:lineRule="auto"/>
        <w:rPr>
          <w:rFonts w:ascii="Courier New" w:hAnsi="Courier New" w:cs="Courier New"/>
          <w:color w:val="000000"/>
          <w:szCs w:val="19"/>
          <w:lang w:val="en-US"/>
        </w:rPr>
      </w:pPr>
      <w:r w:rsidRPr="001E36C6">
        <w:rPr>
          <w:rFonts w:ascii="Courier New" w:hAnsi="Courier New" w:cs="Courier New"/>
          <w:color w:val="000000"/>
          <w:szCs w:val="19"/>
          <w:lang w:val="en-US"/>
        </w:rPr>
        <w:t xml:space="preserve">        {4, </w:t>
      </w:r>
      <w:r w:rsidRPr="001E36C6">
        <w:rPr>
          <w:rFonts w:ascii="Courier New" w:hAnsi="Courier New" w:cs="Courier New"/>
          <w:color w:val="A31515"/>
          <w:szCs w:val="19"/>
          <w:lang w:val="en-US"/>
        </w:rPr>
        <w:t>"banana"</w:t>
      </w:r>
      <w:r w:rsidRPr="001E36C6">
        <w:rPr>
          <w:rFonts w:ascii="Courier New" w:hAnsi="Courier New" w:cs="Courier New"/>
          <w:color w:val="000000"/>
          <w:szCs w:val="19"/>
          <w:lang w:val="en-US"/>
        </w:rPr>
        <w:t>},</w:t>
      </w:r>
    </w:p>
    <w:p w:rsidR="001E36C6" w:rsidRPr="001E36C6" w:rsidRDefault="001E36C6" w:rsidP="001E36C6">
      <w:pPr>
        <w:autoSpaceDE w:val="0"/>
        <w:autoSpaceDN w:val="0"/>
        <w:adjustRightInd w:val="0"/>
        <w:spacing w:after="0" w:line="240" w:lineRule="auto"/>
        <w:rPr>
          <w:rFonts w:ascii="Courier New" w:hAnsi="Courier New" w:cs="Courier New"/>
          <w:color w:val="000000"/>
          <w:szCs w:val="19"/>
          <w:lang w:val="en-US"/>
        </w:rPr>
      </w:pPr>
      <w:r w:rsidRPr="001E36C6">
        <w:rPr>
          <w:rFonts w:ascii="Courier New" w:hAnsi="Courier New" w:cs="Courier New"/>
          <w:color w:val="000000"/>
          <w:szCs w:val="19"/>
          <w:lang w:val="en-US"/>
        </w:rPr>
        <w:t xml:space="preserve">        {5, </w:t>
      </w:r>
      <w:r w:rsidRPr="001E36C6">
        <w:rPr>
          <w:rFonts w:ascii="Courier New" w:hAnsi="Courier New" w:cs="Courier New"/>
          <w:color w:val="A31515"/>
          <w:szCs w:val="19"/>
          <w:lang w:val="en-US"/>
        </w:rPr>
        <w:t>"apple"</w:t>
      </w:r>
      <w:r w:rsidRPr="001E36C6">
        <w:rPr>
          <w:rFonts w:ascii="Courier New" w:hAnsi="Courier New" w:cs="Courier New"/>
          <w:color w:val="000000"/>
          <w:szCs w:val="19"/>
          <w:lang w:val="en-US"/>
        </w:rPr>
        <w:t>}</w:t>
      </w:r>
    </w:p>
    <w:p w:rsidR="001E36C6" w:rsidRPr="001E36C6" w:rsidRDefault="001E36C6" w:rsidP="001E36C6">
      <w:pPr>
        <w:autoSpaceDE w:val="0"/>
        <w:autoSpaceDN w:val="0"/>
        <w:adjustRightInd w:val="0"/>
        <w:spacing w:after="0" w:line="240" w:lineRule="auto"/>
        <w:rPr>
          <w:rFonts w:ascii="Courier New" w:hAnsi="Courier New" w:cs="Courier New"/>
          <w:color w:val="000000"/>
          <w:szCs w:val="19"/>
          <w:lang w:val="en-US"/>
        </w:rPr>
      </w:pPr>
      <w:r w:rsidRPr="001E36C6">
        <w:rPr>
          <w:rFonts w:ascii="Courier New" w:hAnsi="Courier New" w:cs="Courier New"/>
          <w:color w:val="000000"/>
          <w:szCs w:val="19"/>
          <w:lang w:val="en-US"/>
        </w:rPr>
        <w:t xml:space="preserve">    };</w:t>
      </w:r>
    </w:p>
    <w:p w:rsidR="001E36C6" w:rsidRPr="001E36C6"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1E36C6" w:rsidRDefault="001E36C6" w:rsidP="001E36C6">
      <w:pPr>
        <w:autoSpaceDE w:val="0"/>
        <w:autoSpaceDN w:val="0"/>
        <w:adjustRightInd w:val="0"/>
        <w:spacing w:after="0" w:line="240" w:lineRule="auto"/>
        <w:rPr>
          <w:rFonts w:ascii="Courier New" w:hAnsi="Courier New" w:cs="Courier New"/>
          <w:color w:val="000000"/>
          <w:szCs w:val="19"/>
          <w:lang w:val="en-US"/>
        </w:rPr>
      </w:pPr>
      <w:r w:rsidRPr="001E36C6">
        <w:rPr>
          <w:rFonts w:ascii="Courier New" w:hAnsi="Courier New" w:cs="Courier New"/>
          <w:color w:val="000000"/>
          <w:szCs w:val="19"/>
          <w:lang w:val="en-US"/>
        </w:rPr>
        <w:t xml:space="preserve">    </w:t>
      </w:r>
      <w:r w:rsidRPr="001E36C6">
        <w:rPr>
          <w:rFonts w:ascii="Courier New" w:hAnsi="Courier New" w:cs="Courier New"/>
          <w:color w:val="0000FF"/>
          <w:szCs w:val="19"/>
          <w:lang w:val="en-US"/>
        </w:rPr>
        <w:t>auto</w:t>
      </w:r>
      <w:r w:rsidRPr="001E36C6">
        <w:rPr>
          <w:rFonts w:ascii="Courier New" w:hAnsi="Courier New" w:cs="Courier New"/>
          <w:color w:val="000000"/>
          <w:szCs w:val="19"/>
          <w:lang w:val="en-US"/>
        </w:rPr>
        <w:t xml:space="preserve"> it = std::adjacent_find(myMap.begin(), myMap.end());</w:t>
      </w:r>
    </w:p>
    <w:p w:rsidR="001E36C6" w:rsidRPr="001E36C6"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1E36C6" w:rsidRDefault="001E36C6" w:rsidP="001E36C6">
      <w:pPr>
        <w:autoSpaceDE w:val="0"/>
        <w:autoSpaceDN w:val="0"/>
        <w:adjustRightInd w:val="0"/>
        <w:spacing w:after="0" w:line="240" w:lineRule="auto"/>
        <w:rPr>
          <w:rFonts w:ascii="Courier New" w:hAnsi="Courier New" w:cs="Courier New"/>
          <w:color w:val="000000"/>
          <w:szCs w:val="19"/>
          <w:lang w:val="en-US"/>
        </w:rPr>
      </w:pPr>
      <w:r w:rsidRPr="001E36C6">
        <w:rPr>
          <w:rFonts w:ascii="Courier New" w:hAnsi="Courier New" w:cs="Courier New"/>
          <w:color w:val="000000"/>
          <w:szCs w:val="19"/>
          <w:lang w:val="en-US"/>
        </w:rPr>
        <w:t xml:space="preserve">    </w:t>
      </w:r>
      <w:r w:rsidRPr="001E36C6">
        <w:rPr>
          <w:rFonts w:ascii="Courier New" w:hAnsi="Courier New" w:cs="Courier New"/>
          <w:color w:val="0000FF"/>
          <w:szCs w:val="19"/>
          <w:lang w:val="en-US"/>
        </w:rPr>
        <w:t>if</w:t>
      </w:r>
      <w:r w:rsidRPr="001E36C6">
        <w:rPr>
          <w:rFonts w:ascii="Courier New" w:hAnsi="Courier New" w:cs="Courier New"/>
          <w:color w:val="000000"/>
          <w:szCs w:val="19"/>
          <w:lang w:val="en-US"/>
        </w:rPr>
        <w:t xml:space="preserve"> (it </w:t>
      </w:r>
      <w:r w:rsidRPr="001E36C6">
        <w:rPr>
          <w:rFonts w:ascii="Courier New" w:hAnsi="Courier New" w:cs="Courier New"/>
          <w:color w:val="008080"/>
          <w:szCs w:val="19"/>
          <w:lang w:val="en-US"/>
        </w:rPr>
        <w:t>!=</w:t>
      </w:r>
      <w:r w:rsidRPr="001E36C6">
        <w:rPr>
          <w:rFonts w:ascii="Courier New" w:hAnsi="Courier New" w:cs="Courier New"/>
          <w:color w:val="000000"/>
          <w:szCs w:val="19"/>
          <w:lang w:val="en-US"/>
        </w:rPr>
        <w:t xml:space="preserve"> myMap.end()) {</w:t>
      </w:r>
    </w:p>
    <w:p w:rsidR="001E36C6" w:rsidRPr="001E36C6" w:rsidRDefault="001E36C6" w:rsidP="001E36C6">
      <w:pPr>
        <w:autoSpaceDE w:val="0"/>
        <w:autoSpaceDN w:val="0"/>
        <w:adjustRightInd w:val="0"/>
        <w:spacing w:after="0" w:line="240" w:lineRule="auto"/>
        <w:rPr>
          <w:rFonts w:ascii="Courier New" w:hAnsi="Courier New" w:cs="Courier New"/>
          <w:color w:val="000000"/>
          <w:szCs w:val="19"/>
          <w:lang w:val="en-US"/>
        </w:rPr>
      </w:pPr>
      <w:r w:rsidRPr="001E36C6">
        <w:rPr>
          <w:rFonts w:ascii="Courier New" w:hAnsi="Courier New" w:cs="Courier New"/>
          <w:color w:val="000000"/>
          <w:szCs w:val="19"/>
          <w:lang w:val="en-US"/>
        </w:rPr>
        <w:t xml:space="preserve">        std::cout </w:t>
      </w:r>
      <w:r w:rsidRPr="001E36C6">
        <w:rPr>
          <w:rFonts w:ascii="Courier New" w:hAnsi="Courier New" w:cs="Courier New"/>
          <w:color w:val="008080"/>
          <w:szCs w:val="19"/>
          <w:lang w:val="en-US"/>
        </w:rPr>
        <w:t>&lt;&lt;</w:t>
      </w:r>
      <w:r w:rsidRPr="001E36C6">
        <w:rPr>
          <w:rFonts w:ascii="Courier New" w:hAnsi="Courier New" w:cs="Courier New"/>
          <w:color w:val="000000"/>
          <w:szCs w:val="19"/>
          <w:lang w:val="en-US"/>
        </w:rPr>
        <w:t xml:space="preserve"> </w:t>
      </w:r>
      <w:r w:rsidRPr="001E36C6">
        <w:rPr>
          <w:rFonts w:ascii="Courier New" w:hAnsi="Courier New" w:cs="Courier New"/>
          <w:color w:val="A31515"/>
          <w:szCs w:val="19"/>
          <w:lang w:val="en-US"/>
        </w:rPr>
        <w:t>"Adjacent elements with the same value found: "</w:t>
      </w:r>
      <w:r w:rsidRPr="001E36C6">
        <w:rPr>
          <w:rFonts w:ascii="Courier New" w:hAnsi="Courier New" w:cs="Courier New"/>
          <w:color w:val="000000"/>
          <w:szCs w:val="19"/>
          <w:lang w:val="en-US"/>
        </w:rPr>
        <w:t xml:space="preserve"> </w:t>
      </w:r>
      <w:r w:rsidRPr="001E36C6">
        <w:rPr>
          <w:rFonts w:ascii="Courier New" w:hAnsi="Courier New" w:cs="Courier New"/>
          <w:color w:val="008080"/>
          <w:szCs w:val="19"/>
          <w:lang w:val="en-US"/>
        </w:rPr>
        <w:t>&lt;&lt;</w:t>
      </w:r>
      <w:r w:rsidRPr="001E36C6">
        <w:rPr>
          <w:rFonts w:ascii="Courier New" w:hAnsi="Courier New" w:cs="Courier New"/>
          <w:color w:val="000000"/>
          <w:szCs w:val="19"/>
          <w:lang w:val="en-US"/>
        </w:rPr>
        <w:t xml:space="preserve"> it</w:t>
      </w:r>
      <w:r w:rsidRPr="001E36C6">
        <w:rPr>
          <w:rFonts w:ascii="Courier New" w:hAnsi="Courier New" w:cs="Courier New"/>
          <w:color w:val="008080"/>
          <w:szCs w:val="19"/>
          <w:lang w:val="en-US"/>
        </w:rPr>
        <w:t>-&gt;</w:t>
      </w:r>
      <w:r w:rsidRPr="001E36C6">
        <w:rPr>
          <w:rFonts w:ascii="Courier New" w:hAnsi="Courier New" w:cs="Courier New"/>
          <w:color w:val="000000"/>
          <w:szCs w:val="19"/>
          <w:lang w:val="en-US"/>
        </w:rPr>
        <w:t xml:space="preserve">first </w:t>
      </w:r>
      <w:r w:rsidRPr="001E36C6">
        <w:rPr>
          <w:rFonts w:ascii="Courier New" w:hAnsi="Courier New" w:cs="Courier New"/>
          <w:color w:val="008080"/>
          <w:szCs w:val="19"/>
          <w:lang w:val="en-US"/>
        </w:rPr>
        <w:t>&lt;&lt;</w:t>
      </w:r>
      <w:r w:rsidRPr="001E36C6">
        <w:rPr>
          <w:rFonts w:ascii="Courier New" w:hAnsi="Courier New" w:cs="Courier New"/>
          <w:color w:val="000000"/>
          <w:szCs w:val="19"/>
          <w:lang w:val="en-US"/>
        </w:rPr>
        <w:t xml:space="preserve"> </w:t>
      </w:r>
      <w:r w:rsidRPr="001E36C6">
        <w:rPr>
          <w:rFonts w:ascii="Courier New" w:hAnsi="Courier New" w:cs="Courier New"/>
          <w:color w:val="A31515"/>
          <w:szCs w:val="19"/>
          <w:lang w:val="en-US"/>
        </w:rPr>
        <w:t>" and "</w:t>
      </w:r>
      <w:r w:rsidRPr="001E36C6">
        <w:rPr>
          <w:rFonts w:ascii="Courier New" w:hAnsi="Courier New" w:cs="Courier New"/>
          <w:color w:val="000000"/>
          <w:szCs w:val="19"/>
          <w:lang w:val="en-US"/>
        </w:rPr>
        <w:t xml:space="preserve"> </w:t>
      </w:r>
      <w:r w:rsidRPr="001E36C6">
        <w:rPr>
          <w:rFonts w:ascii="Courier New" w:hAnsi="Courier New" w:cs="Courier New"/>
          <w:color w:val="008080"/>
          <w:szCs w:val="19"/>
          <w:lang w:val="en-US"/>
        </w:rPr>
        <w:t>&lt;&lt;</w:t>
      </w:r>
      <w:r w:rsidRPr="001E36C6">
        <w:rPr>
          <w:rFonts w:ascii="Courier New" w:hAnsi="Courier New" w:cs="Courier New"/>
          <w:color w:val="000000"/>
          <w:szCs w:val="19"/>
          <w:lang w:val="en-US"/>
        </w:rPr>
        <w:t xml:space="preserve"> std::next(it)</w:t>
      </w:r>
      <w:r w:rsidRPr="001E36C6">
        <w:rPr>
          <w:rFonts w:ascii="Courier New" w:hAnsi="Courier New" w:cs="Courier New"/>
          <w:color w:val="008080"/>
          <w:szCs w:val="19"/>
          <w:lang w:val="en-US"/>
        </w:rPr>
        <w:t>-&gt;</w:t>
      </w:r>
      <w:r w:rsidRPr="001E36C6">
        <w:rPr>
          <w:rFonts w:ascii="Courier New" w:hAnsi="Courier New" w:cs="Courier New"/>
          <w:color w:val="000000"/>
          <w:szCs w:val="19"/>
          <w:lang w:val="en-US"/>
        </w:rPr>
        <w:t xml:space="preserve">first </w:t>
      </w:r>
      <w:r w:rsidRPr="001E36C6">
        <w:rPr>
          <w:rFonts w:ascii="Courier New" w:hAnsi="Courier New" w:cs="Courier New"/>
          <w:color w:val="008080"/>
          <w:szCs w:val="19"/>
          <w:lang w:val="en-US"/>
        </w:rPr>
        <w:t>&lt;&lt;</w:t>
      </w:r>
      <w:r w:rsidRPr="001E36C6">
        <w:rPr>
          <w:rFonts w:ascii="Courier New" w:hAnsi="Courier New" w:cs="Courier New"/>
          <w:color w:val="000000"/>
          <w:szCs w:val="19"/>
          <w:lang w:val="en-US"/>
        </w:rPr>
        <w:t xml:space="preserve"> std::endl;</w:t>
      </w:r>
    </w:p>
    <w:p w:rsidR="001E36C6" w:rsidRPr="001E36C6" w:rsidRDefault="001E36C6" w:rsidP="001E36C6">
      <w:pPr>
        <w:autoSpaceDE w:val="0"/>
        <w:autoSpaceDN w:val="0"/>
        <w:adjustRightInd w:val="0"/>
        <w:spacing w:after="0" w:line="240" w:lineRule="auto"/>
        <w:rPr>
          <w:rFonts w:ascii="Courier New" w:hAnsi="Courier New" w:cs="Courier New"/>
          <w:color w:val="000000"/>
          <w:szCs w:val="19"/>
          <w:lang w:val="en-US"/>
        </w:rPr>
      </w:pPr>
      <w:r w:rsidRPr="001E36C6">
        <w:rPr>
          <w:rFonts w:ascii="Courier New" w:hAnsi="Courier New" w:cs="Courier New"/>
          <w:color w:val="000000"/>
          <w:szCs w:val="19"/>
          <w:lang w:val="en-US"/>
        </w:rPr>
        <w:t xml:space="preserve">    }</w:t>
      </w:r>
    </w:p>
    <w:p w:rsidR="001E36C6" w:rsidRPr="001E36C6" w:rsidRDefault="001E36C6" w:rsidP="001E36C6">
      <w:pPr>
        <w:autoSpaceDE w:val="0"/>
        <w:autoSpaceDN w:val="0"/>
        <w:adjustRightInd w:val="0"/>
        <w:spacing w:after="0" w:line="240" w:lineRule="auto"/>
        <w:rPr>
          <w:rFonts w:ascii="Courier New" w:hAnsi="Courier New" w:cs="Courier New"/>
          <w:color w:val="000000"/>
          <w:szCs w:val="19"/>
          <w:lang w:val="en-US"/>
        </w:rPr>
      </w:pPr>
      <w:r w:rsidRPr="001E36C6">
        <w:rPr>
          <w:rFonts w:ascii="Courier New" w:hAnsi="Courier New" w:cs="Courier New"/>
          <w:color w:val="000000"/>
          <w:szCs w:val="19"/>
          <w:lang w:val="en-US"/>
        </w:rPr>
        <w:t xml:space="preserve">    </w:t>
      </w:r>
      <w:r w:rsidRPr="001E36C6">
        <w:rPr>
          <w:rFonts w:ascii="Courier New" w:hAnsi="Courier New" w:cs="Courier New"/>
          <w:color w:val="0000FF"/>
          <w:szCs w:val="19"/>
          <w:lang w:val="en-US"/>
        </w:rPr>
        <w:t>else</w:t>
      </w:r>
      <w:r w:rsidRPr="001E36C6">
        <w:rPr>
          <w:rFonts w:ascii="Courier New" w:hAnsi="Courier New" w:cs="Courier New"/>
          <w:color w:val="000000"/>
          <w:szCs w:val="19"/>
          <w:lang w:val="en-US"/>
        </w:rPr>
        <w:t xml:space="preserve"> {</w:t>
      </w:r>
    </w:p>
    <w:p w:rsidR="001E36C6" w:rsidRPr="001E36C6" w:rsidRDefault="001E36C6" w:rsidP="001E36C6">
      <w:pPr>
        <w:autoSpaceDE w:val="0"/>
        <w:autoSpaceDN w:val="0"/>
        <w:adjustRightInd w:val="0"/>
        <w:spacing w:after="0" w:line="240" w:lineRule="auto"/>
        <w:rPr>
          <w:rFonts w:ascii="Courier New" w:hAnsi="Courier New" w:cs="Courier New"/>
          <w:color w:val="000000"/>
          <w:szCs w:val="19"/>
        </w:rPr>
      </w:pPr>
      <w:r w:rsidRPr="001E36C6">
        <w:rPr>
          <w:rFonts w:ascii="Courier New" w:hAnsi="Courier New" w:cs="Courier New"/>
          <w:color w:val="000000"/>
          <w:szCs w:val="19"/>
          <w:lang w:val="en-US"/>
        </w:rPr>
        <w:t xml:space="preserve">        std::cout </w:t>
      </w:r>
      <w:r w:rsidRPr="001E36C6">
        <w:rPr>
          <w:rFonts w:ascii="Courier New" w:hAnsi="Courier New" w:cs="Courier New"/>
          <w:color w:val="008080"/>
          <w:szCs w:val="19"/>
          <w:lang w:val="en-US"/>
        </w:rPr>
        <w:t>&lt;&lt;</w:t>
      </w:r>
      <w:r w:rsidRPr="001E36C6">
        <w:rPr>
          <w:rFonts w:ascii="Courier New" w:hAnsi="Courier New" w:cs="Courier New"/>
          <w:color w:val="000000"/>
          <w:szCs w:val="19"/>
          <w:lang w:val="en-US"/>
        </w:rPr>
        <w:t xml:space="preserve"> </w:t>
      </w:r>
      <w:r w:rsidRPr="001E36C6">
        <w:rPr>
          <w:rFonts w:ascii="Courier New" w:hAnsi="Courier New" w:cs="Courier New"/>
          <w:color w:val="A31515"/>
          <w:szCs w:val="19"/>
          <w:lang w:val="en-US"/>
        </w:rPr>
        <w:t>"No adjacent elements with the same value found."</w:t>
      </w:r>
      <w:r w:rsidRPr="001E36C6">
        <w:rPr>
          <w:rFonts w:ascii="Courier New" w:hAnsi="Courier New" w:cs="Courier New"/>
          <w:color w:val="000000"/>
          <w:szCs w:val="19"/>
          <w:lang w:val="en-US"/>
        </w:rPr>
        <w:t xml:space="preserve"> </w:t>
      </w:r>
      <w:r w:rsidRPr="001E36C6">
        <w:rPr>
          <w:rFonts w:ascii="Courier New" w:hAnsi="Courier New" w:cs="Courier New"/>
          <w:color w:val="008080"/>
          <w:szCs w:val="19"/>
        </w:rPr>
        <w:t>&lt;&lt;</w:t>
      </w:r>
      <w:r w:rsidRPr="001E36C6">
        <w:rPr>
          <w:rFonts w:ascii="Courier New" w:hAnsi="Courier New" w:cs="Courier New"/>
          <w:color w:val="000000"/>
          <w:szCs w:val="19"/>
        </w:rPr>
        <w:t xml:space="preserve"> std::endl;</w:t>
      </w:r>
    </w:p>
    <w:p w:rsidR="001E36C6" w:rsidRPr="001E36C6" w:rsidRDefault="001E36C6" w:rsidP="001E36C6">
      <w:pPr>
        <w:autoSpaceDE w:val="0"/>
        <w:autoSpaceDN w:val="0"/>
        <w:adjustRightInd w:val="0"/>
        <w:spacing w:after="0" w:line="240" w:lineRule="auto"/>
        <w:rPr>
          <w:rFonts w:ascii="Courier New" w:hAnsi="Courier New" w:cs="Courier New"/>
          <w:color w:val="000000"/>
          <w:szCs w:val="19"/>
        </w:rPr>
      </w:pPr>
      <w:r w:rsidRPr="001E36C6">
        <w:rPr>
          <w:rFonts w:ascii="Courier New" w:hAnsi="Courier New" w:cs="Courier New"/>
          <w:color w:val="000000"/>
          <w:szCs w:val="19"/>
        </w:rPr>
        <w:t xml:space="preserve">    }</w:t>
      </w:r>
    </w:p>
    <w:p w:rsidR="001E36C6" w:rsidRPr="001E36C6" w:rsidRDefault="001E36C6" w:rsidP="001E36C6">
      <w:pPr>
        <w:autoSpaceDE w:val="0"/>
        <w:autoSpaceDN w:val="0"/>
        <w:adjustRightInd w:val="0"/>
        <w:spacing w:after="0" w:line="240" w:lineRule="auto"/>
        <w:rPr>
          <w:rFonts w:ascii="Courier New" w:hAnsi="Courier New" w:cs="Courier New"/>
          <w:color w:val="000000"/>
          <w:szCs w:val="19"/>
        </w:rPr>
      </w:pPr>
    </w:p>
    <w:p w:rsidR="001E36C6" w:rsidRPr="001E36C6" w:rsidRDefault="001E36C6" w:rsidP="001E36C6">
      <w:pPr>
        <w:autoSpaceDE w:val="0"/>
        <w:autoSpaceDN w:val="0"/>
        <w:adjustRightInd w:val="0"/>
        <w:spacing w:after="0" w:line="240" w:lineRule="auto"/>
        <w:rPr>
          <w:rFonts w:ascii="Courier New" w:hAnsi="Courier New" w:cs="Courier New"/>
          <w:color w:val="000000"/>
          <w:szCs w:val="19"/>
        </w:rPr>
      </w:pPr>
      <w:r w:rsidRPr="001E36C6">
        <w:rPr>
          <w:rFonts w:ascii="Courier New" w:hAnsi="Courier New" w:cs="Courier New"/>
          <w:color w:val="000000"/>
          <w:szCs w:val="19"/>
        </w:rPr>
        <w:t xml:space="preserve">    </w:t>
      </w:r>
      <w:r w:rsidRPr="001E36C6">
        <w:rPr>
          <w:rFonts w:ascii="Courier New" w:hAnsi="Courier New" w:cs="Courier New"/>
          <w:color w:val="0000FF"/>
          <w:szCs w:val="19"/>
        </w:rPr>
        <w:t>return</w:t>
      </w:r>
      <w:r w:rsidRPr="001E36C6">
        <w:rPr>
          <w:rFonts w:ascii="Courier New" w:hAnsi="Courier New" w:cs="Courier New"/>
          <w:color w:val="000000"/>
          <w:szCs w:val="19"/>
        </w:rPr>
        <w:t xml:space="preserve"> 0;</w:t>
      </w:r>
    </w:p>
    <w:p w:rsidR="001E36C6" w:rsidRPr="001E36C6" w:rsidRDefault="001E36C6" w:rsidP="001E36C6">
      <w:pPr>
        <w:autoSpaceDE w:val="0"/>
        <w:autoSpaceDN w:val="0"/>
        <w:adjustRightInd w:val="0"/>
        <w:spacing w:after="0" w:line="240" w:lineRule="auto"/>
        <w:rPr>
          <w:rFonts w:ascii="Courier New" w:hAnsi="Courier New" w:cs="Courier New"/>
          <w:color w:val="000000"/>
          <w:szCs w:val="19"/>
        </w:rPr>
      </w:pPr>
      <w:r w:rsidRPr="001E36C6">
        <w:rPr>
          <w:rFonts w:ascii="Courier New" w:hAnsi="Courier New" w:cs="Courier New"/>
          <w:color w:val="000000"/>
          <w:szCs w:val="19"/>
        </w:rPr>
        <w:t>}</w:t>
      </w:r>
    </w:p>
    <w:p w:rsidR="001E36C6" w:rsidRDefault="001E36C6" w:rsidP="001E36C6">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1E36C6" w:rsidRPr="00AE5924" w:rsidRDefault="001E36C6" w:rsidP="001E36C6">
      <w:pPr>
        <w:spacing w:after="80"/>
        <w:rPr>
          <w:rFonts w:ascii="Cascadia Mono" w:hAnsi="Cascadia Mono" w:cs="Cascadia Mono"/>
          <w:color w:val="000000"/>
          <w:sz w:val="19"/>
          <w:szCs w:val="19"/>
        </w:rPr>
      </w:pPr>
      <w:r>
        <w:rPr>
          <w:noProof/>
          <w:lang w:eastAsia="ru-RU"/>
        </w:rPr>
        <w:drawing>
          <wp:inline distT="0" distB="0" distL="0" distR="0" wp14:anchorId="6C9C3A30" wp14:editId="40714656">
            <wp:extent cx="4067175" cy="285750"/>
            <wp:effectExtent l="0" t="0" r="9525" b="0"/>
            <wp:docPr id="394" name="Рисунок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5"/>
                    <a:stretch>
                      <a:fillRect/>
                    </a:stretch>
                  </pic:blipFill>
                  <pic:spPr>
                    <a:xfrm>
                      <a:off x="0" y="0"/>
                      <a:ext cx="4067175" cy="285750"/>
                    </a:xfrm>
                    <a:prstGeom prst="rect">
                      <a:avLst/>
                    </a:prstGeom>
                  </pic:spPr>
                </pic:pic>
              </a:graphicData>
            </a:graphic>
          </wp:inline>
        </w:drawing>
      </w:r>
    </w:p>
    <w:p w:rsidR="001E36C6" w:rsidRDefault="00E02D8B" w:rsidP="001E36C6">
      <w:pPr>
        <w:rPr>
          <w:rStyle w:val="a4"/>
        </w:rPr>
      </w:pPr>
      <w:hyperlink w:anchor="_Неупорядоченные_ассоциативные_конте" w:history="1">
        <w:r w:rsidR="001E36C6" w:rsidRPr="00FF136D">
          <w:rPr>
            <w:rStyle w:val="a4"/>
          </w:rPr>
          <w:t>&lt;</w:t>
        </w:r>
        <w:r w:rsidR="001E36C6" w:rsidRPr="000E62B6">
          <w:rPr>
            <w:rStyle w:val="a4"/>
          </w:rPr>
          <w:t>Неупо</w:t>
        </w:r>
        <w:r w:rsidR="001E36C6">
          <w:rPr>
            <w:rStyle w:val="a4"/>
          </w:rPr>
          <w:t>рядоченные ассоциативные контейнеры</w:t>
        </w:r>
        <w:r w:rsidR="001E36C6" w:rsidRPr="00FF136D">
          <w:rPr>
            <w:rStyle w:val="a4"/>
          </w:rPr>
          <w:t>&gt;</w:t>
        </w:r>
      </w:hyperlink>
    </w:p>
    <w:p w:rsidR="001E36C6" w:rsidRPr="001E36C6" w:rsidRDefault="001E36C6" w:rsidP="001E36C6">
      <w:pPr>
        <w:pStyle w:val="5"/>
        <w:numPr>
          <w:ilvl w:val="4"/>
          <w:numId w:val="19"/>
        </w:numPr>
        <w:tabs>
          <w:tab w:val="left" w:pos="1276"/>
        </w:tabs>
        <w:spacing w:before="160" w:after="160"/>
        <w:ind w:left="426" w:firstLine="0"/>
        <w:rPr>
          <w:rFonts w:ascii="Arial" w:hAnsi="Arial" w:cs="Arial"/>
          <w:b/>
          <w:color w:val="auto"/>
          <w:szCs w:val="20"/>
          <w:lang w:val="en-US"/>
        </w:rPr>
      </w:pPr>
      <w:bookmarkStart w:id="844" w:name="_count_8"/>
      <w:bookmarkEnd w:id="844"/>
      <w:r>
        <w:rPr>
          <w:rFonts w:ascii="Arial" w:hAnsi="Arial" w:cs="Arial"/>
          <w:b/>
          <w:color w:val="auto"/>
          <w:szCs w:val="20"/>
          <w:lang w:val="en-US"/>
        </w:rPr>
        <w:t>count</w:t>
      </w:r>
    </w:p>
    <w:p w:rsidR="001E36C6" w:rsidRPr="00571F89" w:rsidRDefault="001E36C6" w:rsidP="001E36C6">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count</w:t>
      </w:r>
      <w:r w:rsidRPr="00571F89">
        <w:t>:</w:t>
      </w:r>
    </w:p>
    <w:p w:rsidR="001E36C6" w:rsidRPr="001E36C6" w:rsidRDefault="001E36C6" w:rsidP="001E36C6">
      <w:pPr>
        <w:autoSpaceDE w:val="0"/>
        <w:autoSpaceDN w:val="0"/>
        <w:adjustRightInd w:val="0"/>
        <w:spacing w:after="0" w:line="240" w:lineRule="auto"/>
        <w:rPr>
          <w:rFonts w:ascii="Courier New" w:hAnsi="Courier New" w:cs="Courier New"/>
          <w:color w:val="000000"/>
          <w:szCs w:val="19"/>
          <w:lang w:val="en-US"/>
        </w:rPr>
      </w:pPr>
      <w:r w:rsidRPr="001E36C6">
        <w:rPr>
          <w:rFonts w:ascii="Courier New" w:hAnsi="Courier New" w:cs="Courier New"/>
          <w:color w:val="808080"/>
          <w:szCs w:val="19"/>
          <w:lang w:val="en-US"/>
        </w:rPr>
        <w:t>#include</w:t>
      </w:r>
      <w:r w:rsidRPr="001E36C6">
        <w:rPr>
          <w:rFonts w:ascii="Courier New" w:hAnsi="Courier New" w:cs="Courier New"/>
          <w:color w:val="000000"/>
          <w:szCs w:val="19"/>
          <w:lang w:val="en-US"/>
        </w:rPr>
        <w:t xml:space="preserve"> </w:t>
      </w:r>
      <w:r w:rsidRPr="001E36C6">
        <w:rPr>
          <w:rFonts w:ascii="Courier New" w:hAnsi="Courier New" w:cs="Courier New"/>
          <w:color w:val="A31515"/>
          <w:szCs w:val="19"/>
          <w:lang w:val="en-US"/>
        </w:rPr>
        <w:t>&lt;iostream&gt;</w:t>
      </w:r>
    </w:p>
    <w:p w:rsidR="001E36C6" w:rsidRPr="00B74FC0" w:rsidRDefault="001E36C6" w:rsidP="001E36C6">
      <w:pPr>
        <w:autoSpaceDE w:val="0"/>
        <w:autoSpaceDN w:val="0"/>
        <w:adjustRightInd w:val="0"/>
        <w:spacing w:after="0" w:line="240" w:lineRule="auto"/>
        <w:rPr>
          <w:rFonts w:ascii="Courier New" w:hAnsi="Courier New" w:cs="Courier New"/>
          <w:color w:val="000000"/>
          <w:szCs w:val="19"/>
          <w:lang w:val="en-US"/>
        </w:rPr>
      </w:pPr>
      <w:r w:rsidRPr="00B74FC0">
        <w:rPr>
          <w:rFonts w:ascii="Courier New" w:hAnsi="Courier New" w:cs="Courier New"/>
          <w:color w:val="808080"/>
          <w:szCs w:val="19"/>
          <w:lang w:val="en-US"/>
        </w:rPr>
        <w:t>#include</w:t>
      </w:r>
      <w:r w:rsidRPr="00B74FC0">
        <w:rPr>
          <w:rFonts w:ascii="Courier New" w:hAnsi="Courier New" w:cs="Courier New"/>
          <w:color w:val="000000"/>
          <w:szCs w:val="19"/>
          <w:lang w:val="en-US"/>
        </w:rPr>
        <w:t xml:space="preserve"> </w:t>
      </w:r>
      <w:r w:rsidRPr="00B74FC0">
        <w:rPr>
          <w:rFonts w:ascii="Courier New" w:hAnsi="Courier New" w:cs="Courier New"/>
          <w:color w:val="A31515"/>
          <w:szCs w:val="19"/>
          <w:lang w:val="en-US"/>
        </w:rPr>
        <w:t>&lt;unordered_map&gt;</w:t>
      </w:r>
    </w:p>
    <w:p w:rsidR="001E36C6" w:rsidRPr="00B74FC0" w:rsidRDefault="001E36C6" w:rsidP="001E36C6">
      <w:pPr>
        <w:autoSpaceDE w:val="0"/>
        <w:autoSpaceDN w:val="0"/>
        <w:adjustRightInd w:val="0"/>
        <w:spacing w:after="0" w:line="240" w:lineRule="auto"/>
        <w:rPr>
          <w:rFonts w:ascii="Courier New" w:hAnsi="Courier New" w:cs="Courier New"/>
          <w:color w:val="000000"/>
          <w:szCs w:val="19"/>
          <w:lang w:val="en-US"/>
        </w:rPr>
      </w:pPr>
      <w:r w:rsidRPr="00B74FC0">
        <w:rPr>
          <w:rFonts w:ascii="Courier New" w:hAnsi="Courier New" w:cs="Courier New"/>
          <w:color w:val="808080"/>
          <w:szCs w:val="19"/>
          <w:lang w:val="en-US"/>
        </w:rPr>
        <w:t>#include</w:t>
      </w:r>
      <w:r w:rsidRPr="00B74FC0">
        <w:rPr>
          <w:rFonts w:ascii="Courier New" w:hAnsi="Courier New" w:cs="Courier New"/>
          <w:color w:val="000000"/>
          <w:szCs w:val="19"/>
          <w:lang w:val="en-US"/>
        </w:rPr>
        <w:t xml:space="preserve"> </w:t>
      </w:r>
      <w:r w:rsidRPr="00B74FC0">
        <w:rPr>
          <w:rFonts w:ascii="Courier New" w:hAnsi="Courier New" w:cs="Courier New"/>
          <w:color w:val="A31515"/>
          <w:szCs w:val="19"/>
          <w:lang w:val="en-US"/>
        </w:rPr>
        <w:t>&lt;algorithm&gt;</w:t>
      </w:r>
    </w:p>
    <w:p w:rsidR="001E36C6" w:rsidRPr="00B74FC0"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B74FC0" w:rsidRDefault="001E36C6" w:rsidP="001E36C6">
      <w:pPr>
        <w:autoSpaceDE w:val="0"/>
        <w:autoSpaceDN w:val="0"/>
        <w:adjustRightInd w:val="0"/>
        <w:spacing w:after="0" w:line="240" w:lineRule="auto"/>
        <w:rPr>
          <w:rFonts w:ascii="Courier New" w:hAnsi="Courier New" w:cs="Courier New"/>
          <w:color w:val="000000"/>
          <w:szCs w:val="19"/>
          <w:lang w:val="en-US"/>
        </w:rPr>
      </w:pPr>
      <w:r w:rsidRPr="00B74FC0">
        <w:rPr>
          <w:rFonts w:ascii="Courier New" w:hAnsi="Courier New" w:cs="Courier New"/>
          <w:color w:val="0000FF"/>
          <w:szCs w:val="19"/>
          <w:lang w:val="en-US"/>
        </w:rPr>
        <w:t>int</w:t>
      </w:r>
      <w:r w:rsidRPr="00B74FC0">
        <w:rPr>
          <w:rFonts w:ascii="Courier New" w:hAnsi="Courier New" w:cs="Courier New"/>
          <w:color w:val="000000"/>
          <w:szCs w:val="19"/>
          <w:lang w:val="en-US"/>
        </w:rPr>
        <w:t xml:space="preserve"> main() {</w:t>
      </w:r>
    </w:p>
    <w:p w:rsidR="001E36C6" w:rsidRPr="00B74FC0" w:rsidRDefault="001E36C6" w:rsidP="001E36C6">
      <w:pPr>
        <w:autoSpaceDE w:val="0"/>
        <w:autoSpaceDN w:val="0"/>
        <w:adjustRightInd w:val="0"/>
        <w:spacing w:after="0" w:line="240" w:lineRule="auto"/>
        <w:rPr>
          <w:rFonts w:ascii="Courier New" w:hAnsi="Courier New" w:cs="Courier New"/>
          <w:color w:val="000000"/>
          <w:szCs w:val="19"/>
          <w:lang w:val="en-US"/>
        </w:rPr>
      </w:pPr>
      <w:r w:rsidRPr="00B74FC0">
        <w:rPr>
          <w:rFonts w:ascii="Courier New" w:hAnsi="Courier New" w:cs="Courier New"/>
          <w:color w:val="000000"/>
          <w:szCs w:val="19"/>
          <w:lang w:val="en-US"/>
        </w:rPr>
        <w:t xml:space="preserve">    std::unordered_map&lt;</w:t>
      </w:r>
      <w:r w:rsidRPr="00B74FC0">
        <w:rPr>
          <w:rFonts w:ascii="Courier New" w:hAnsi="Courier New" w:cs="Courier New"/>
          <w:color w:val="0000FF"/>
          <w:szCs w:val="19"/>
          <w:lang w:val="en-US"/>
        </w:rPr>
        <w:t>char</w:t>
      </w:r>
      <w:r w:rsidRPr="00B74FC0">
        <w:rPr>
          <w:rFonts w:ascii="Courier New" w:hAnsi="Courier New" w:cs="Courier New"/>
          <w:color w:val="000000"/>
          <w:szCs w:val="19"/>
          <w:lang w:val="en-US"/>
        </w:rPr>
        <w:t xml:space="preserve">, </w:t>
      </w:r>
      <w:r w:rsidRPr="00B74FC0">
        <w:rPr>
          <w:rFonts w:ascii="Courier New" w:hAnsi="Courier New" w:cs="Courier New"/>
          <w:color w:val="0000FF"/>
          <w:szCs w:val="19"/>
          <w:lang w:val="en-US"/>
        </w:rPr>
        <w:t>int</w:t>
      </w:r>
      <w:r w:rsidRPr="00B74FC0">
        <w:rPr>
          <w:rFonts w:ascii="Courier New" w:hAnsi="Courier New" w:cs="Courier New"/>
          <w:color w:val="000000"/>
          <w:szCs w:val="19"/>
          <w:lang w:val="en-US"/>
        </w:rPr>
        <w:t>&gt; myMap = {</w:t>
      </w:r>
    </w:p>
    <w:p w:rsidR="001E36C6" w:rsidRPr="00B74FC0" w:rsidRDefault="001E36C6" w:rsidP="001E36C6">
      <w:pPr>
        <w:autoSpaceDE w:val="0"/>
        <w:autoSpaceDN w:val="0"/>
        <w:adjustRightInd w:val="0"/>
        <w:spacing w:after="0" w:line="240" w:lineRule="auto"/>
        <w:rPr>
          <w:rFonts w:ascii="Courier New" w:hAnsi="Courier New" w:cs="Courier New"/>
          <w:color w:val="000000"/>
          <w:szCs w:val="19"/>
          <w:lang w:val="en-US"/>
        </w:rPr>
      </w:pPr>
      <w:r w:rsidRPr="00B74FC0">
        <w:rPr>
          <w:rFonts w:ascii="Courier New" w:hAnsi="Courier New" w:cs="Courier New"/>
          <w:color w:val="000000"/>
          <w:szCs w:val="19"/>
          <w:lang w:val="en-US"/>
        </w:rPr>
        <w:t xml:space="preserve">        {</w:t>
      </w:r>
      <w:r w:rsidRPr="00B74FC0">
        <w:rPr>
          <w:rFonts w:ascii="Courier New" w:hAnsi="Courier New" w:cs="Courier New"/>
          <w:color w:val="A31515"/>
          <w:szCs w:val="19"/>
          <w:lang w:val="en-US"/>
        </w:rPr>
        <w:t>'a'</w:t>
      </w:r>
      <w:r w:rsidRPr="00B74FC0">
        <w:rPr>
          <w:rFonts w:ascii="Courier New" w:hAnsi="Courier New" w:cs="Courier New"/>
          <w:color w:val="000000"/>
          <w:szCs w:val="19"/>
          <w:lang w:val="en-US"/>
        </w:rPr>
        <w:t>, 1},</w:t>
      </w:r>
    </w:p>
    <w:p w:rsidR="001E36C6" w:rsidRPr="00B74FC0" w:rsidRDefault="001E36C6" w:rsidP="001E36C6">
      <w:pPr>
        <w:autoSpaceDE w:val="0"/>
        <w:autoSpaceDN w:val="0"/>
        <w:adjustRightInd w:val="0"/>
        <w:spacing w:after="0" w:line="240" w:lineRule="auto"/>
        <w:rPr>
          <w:rFonts w:ascii="Courier New" w:hAnsi="Courier New" w:cs="Courier New"/>
          <w:color w:val="000000"/>
          <w:szCs w:val="19"/>
          <w:lang w:val="en-US"/>
        </w:rPr>
      </w:pPr>
      <w:r w:rsidRPr="00B74FC0">
        <w:rPr>
          <w:rFonts w:ascii="Courier New" w:hAnsi="Courier New" w:cs="Courier New"/>
          <w:color w:val="000000"/>
          <w:szCs w:val="19"/>
          <w:lang w:val="en-US"/>
        </w:rPr>
        <w:t xml:space="preserve">        {</w:t>
      </w:r>
      <w:r w:rsidRPr="00B74FC0">
        <w:rPr>
          <w:rFonts w:ascii="Courier New" w:hAnsi="Courier New" w:cs="Courier New"/>
          <w:color w:val="A31515"/>
          <w:szCs w:val="19"/>
          <w:lang w:val="en-US"/>
        </w:rPr>
        <w:t>'b'</w:t>
      </w:r>
      <w:r w:rsidRPr="00B74FC0">
        <w:rPr>
          <w:rFonts w:ascii="Courier New" w:hAnsi="Courier New" w:cs="Courier New"/>
          <w:color w:val="000000"/>
          <w:szCs w:val="19"/>
          <w:lang w:val="en-US"/>
        </w:rPr>
        <w:t>, 2},</w:t>
      </w:r>
    </w:p>
    <w:p w:rsidR="001E36C6" w:rsidRPr="00B74FC0" w:rsidRDefault="001E36C6" w:rsidP="001E36C6">
      <w:pPr>
        <w:autoSpaceDE w:val="0"/>
        <w:autoSpaceDN w:val="0"/>
        <w:adjustRightInd w:val="0"/>
        <w:spacing w:after="0" w:line="240" w:lineRule="auto"/>
        <w:rPr>
          <w:rFonts w:ascii="Courier New" w:hAnsi="Courier New" w:cs="Courier New"/>
          <w:color w:val="000000"/>
          <w:szCs w:val="19"/>
          <w:lang w:val="en-US"/>
        </w:rPr>
      </w:pPr>
      <w:r w:rsidRPr="00B74FC0">
        <w:rPr>
          <w:rFonts w:ascii="Courier New" w:hAnsi="Courier New" w:cs="Courier New"/>
          <w:color w:val="000000"/>
          <w:szCs w:val="19"/>
          <w:lang w:val="en-US"/>
        </w:rPr>
        <w:t xml:space="preserve">        {</w:t>
      </w:r>
      <w:r w:rsidRPr="00B74FC0">
        <w:rPr>
          <w:rFonts w:ascii="Courier New" w:hAnsi="Courier New" w:cs="Courier New"/>
          <w:color w:val="A31515"/>
          <w:szCs w:val="19"/>
          <w:lang w:val="en-US"/>
        </w:rPr>
        <w:t>'c'</w:t>
      </w:r>
      <w:r w:rsidRPr="00B74FC0">
        <w:rPr>
          <w:rFonts w:ascii="Courier New" w:hAnsi="Courier New" w:cs="Courier New"/>
          <w:color w:val="000000"/>
          <w:szCs w:val="19"/>
          <w:lang w:val="en-US"/>
        </w:rPr>
        <w:t>, 3},</w:t>
      </w:r>
    </w:p>
    <w:p w:rsidR="001E36C6" w:rsidRPr="00B74FC0" w:rsidRDefault="001E36C6" w:rsidP="001E36C6">
      <w:pPr>
        <w:autoSpaceDE w:val="0"/>
        <w:autoSpaceDN w:val="0"/>
        <w:adjustRightInd w:val="0"/>
        <w:spacing w:after="0" w:line="240" w:lineRule="auto"/>
        <w:rPr>
          <w:rFonts w:ascii="Courier New" w:hAnsi="Courier New" w:cs="Courier New"/>
          <w:color w:val="000000"/>
          <w:szCs w:val="19"/>
          <w:lang w:val="en-US"/>
        </w:rPr>
      </w:pPr>
      <w:r w:rsidRPr="00B74FC0">
        <w:rPr>
          <w:rFonts w:ascii="Courier New" w:hAnsi="Courier New" w:cs="Courier New"/>
          <w:color w:val="000000"/>
          <w:szCs w:val="19"/>
          <w:lang w:val="en-US"/>
        </w:rPr>
        <w:t xml:space="preserve">        {</w:t>
      </w:r>
      <w:r w:rsidRPr="00B74FC0">
        <w:rPr>
          <w:rFonts w:ascii="Courier New" w:hAnsi="Courier New" w:cs="Courier New"/>
          <w:color w:val="A31515"/>
          <w:szCs w:val="19"/>
          <w:lang w:val="en-US"/>
        </w:rPr>
        <w:t>'d'</w:t>
      </w:r>
      <w:r w:rsidRPr="00B74FC0">
        <w:rPr>
          <w:rFonts w:ascii="Courier New" w:hAnsi="Courier New" w:cs="Courier New"/>
          <w:color w:val="000000"/>
          <w:szCs w:val="19"/>
          <w:lang w:val="en-US"/>
        </w:rPr>
        <w:t>, 2},</w:t>
      </w:r>
    </w:p>
    <w:p w:rsidR="001E36C6" w:rsidRPr="00B74FC0" w:rsidRDefault="001E36C6" w:rsidP="001E36C6">
      <w:pPr>
        <w:autoSpaceDE w:val="0"/>
        <w:autoSpaceDN w:val="0"/>
        <w:adjustRightInd w:val="0"/>
        <w:spacing w:after="0" w:line="240" w:lineRule="auto"/>
        <w:rPr>
          <w:rFonts w:ascii="Courier New" w:hAnsi="Courier New" w:cs="Courier New"/>
          <w:color w:val="000000"/>
          <w:szCs w:val="19"/>
          <w:lang w:val="en-US"/>
        </w:rPr>
      </w:pPr>
      <w:r w:rsidRPr="00B74FC0">
        <w:rPr>
          <w:rFonts w:ascii="Courier New" w:hAnsi="Courier New" w:cs="Courier New"/>
          <w:color w:val="000000"/>
          <w:szCs w:val="19"/>
          <w:lang w:val="en-US"/>
        </w:rPr>
        <w:t xml:space="preserve">        {</w:t>
      </w:r>
      <w:r w:rsidRPr="00B74FC0">
        <w:rPr>
          <w:rFonts w:ascii="Courier New" w:hAnsi="Courier New" w:cs="Courier New"/>
          <w:color w:val="A31515"/>
          <w:szCs w:val="19"/>
          <w:lang w:val="en-US"/>
        </w:rPr>
        <w:t>'e'</w:t>
      </w:r>
      <w:r w:rsidRPr="00B74FC0">
        <w:rPr>
          <w:rFonts w:ascii="Courier New" w:hAnsi="Courier New" w:cs="Courier New"/>
          <w:color w:val="000000"/>
          <w:szCs w:val="19"/>
          <w:lang w:val="en-US"/>
        </w:rPr>
        <w:t>, 1}</w:t>
      </w:r>
    </w:p>
    <w:p w:rsidR="001E36C6" w:rsidRPr="00B74FC0" w:rsidRDefault="001E36C6" w:rsidP="001E36C6">
      <w:pPr>
        <w:autoSpaceDE w:val="0"/>
        <w:autoSpaceDN w:val="0"/>
        <w:adjustRightInd w:val="0"/>
        <w:spacing w:after="0" w:line="240" w:lineRule="auto"/>
        <w:rPr>
          <w:rFonts w:ascii="Courier New" w:hAnsi="Courier New" w:cs="Courier New"/>
          <w:color w:val="000000"/>
          <w:szCs w:val="19"/>
          <w:lang w:val="en-US"/>
        </w:rPr>
      </w:pPr>
      <w:r w:rsidRPr="00B74FC0">
        <w:rPr>
          <w:rFonts w:ascii="Courier New" w:hAnsi="Courier New" w:cs="Courier New"/>
          <w:color w:val="000000"/>
          <w:szCs w:val="19"/>
          <w:lang w:val="en-US"/>
        </w:rPr>
        <w:t xml:space="preserve">    };</w:t>
      </w:r>
    </w:p>
    <w:p w:rsidR="001E36C6" w:rsidRPr="00B74FC0"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B74FC0" w:rsidRDefault="001E36C6" w:rsidP="001E36C6">
      <w:pPr>
        <w:autoSpaceDE w:val="0"/>
        <w:autoSpaceDN w:val="0"/>
        <w:adjustRightInd w:val="0"/>
        <w:spacing w:after="0" w:line="240" w:lineRule="auto"/>
        <w:rPr>
          <w:rFonts w:ascii="Courier New" w:hAnsi="Courier New" w:cs="Courier New"/>
          <w:color w:val="000000"/>
          <w:szCs w:val="19"/>
          <w:lang w:val="en-US"/>
        </w:rPr>
      </w:pPr>
      <w:r w:rsidRPr="00B74FC0">
        <w:rPr>
          <w:rFonts w:ascii="Courier New" w:hAnsi="Courier New" w:cs="Courier New"/>
          <w:color w:val="000000"/>
          <w:szCs w:val="19"/>
          <w:lang w:val="en-US"/>
        </w:rPr>
        <w:t xml:space="preserve">    </w:t>
      </w:r>
      <w:r w:rsidRPr="00B74FC0">
        <w:rPr>
          <w:rFonts w:ascii="Courier New" w:hAnsi="Courier New" w:cs="Courier New"/>
          <w:color w:val="0000FF"/>
          <w:szCs w:val="19"/>
          <w:lang w:val="en-US"/>
        </w:rPr>
        <w:t>int</w:t>
      </w:r>
      <w:r w:rsidRPr="00B74FC0">
        <w:rPr>
          <w:rFonts w:ascii="Courier New" w:hAnsi="Courier New" w:cs="Courier New"/>
          <w:color w:val="000000"/>
          <w:szCs w:val="19"/>
          <w:lang w:val="en-US"/>
        </w:rPr>
        <w:t xml:space="preserve"> count = std::count(myMap.begin(), myMap.end(), std::pair&lt;</w:t>
      </w:r>
      <w:r w:rsidRPr="00B74FC0">
        <w:rPr>
          <w:rFonts w:ascii="Courier New" w:hAnsi="Courier New" w:cs="Courier New"/>
          <w:color w:val="0000FF"/>
          <w:szCs w:val="19"/>
          <w:lang w:val="en-US"/>
        </w:rPr>
        <w:t>const</w:t>
      </w:r>
      <w:r w:rsidRPr="00B74FC0">
        <w:rPr>
          <w:rFonts w:ascii="Courier New" w:hAnsi="Courier New" w:cs="Courier New"/>
          <w:color w:val="000000"/>
          <w:szCs w:val="19"/>
          <w:lang w:val="en-US"/>
        </w:rPr>
        <w:t xml:space="preserve"> </w:t>
      </w:r>
      <w:r w:rsidRPr="00B74FC0">
        <w:rPr>
          <w:rFonts w:ascii="Courier New" w:hAnsi="Courier New" w:cs="Courier New"/>
          <w:color w:val="0000FF"/>
          <w:szCs w:val="19"/>
          <w:lang w:val="en-US"/>
        </w:rPr>
        <w:t>char</w:t>
      </w:r>
      <w:r w:rsidRPr="00B74FC0">
        <w:rPr>
          <w:rFonts w:ascii="Courier New" w:hAnsi="Courier New" w:cs="Courier New"/>
          <w:color w:val="000000"/>
          <w:szCs w:val="19"/>
          <w:lang w:val="en-US"/>
        </w:rPr>
        <w:t xml:space="preserve">, </w:t>
      </w:r>
      <w:r w:rsidRPr="00B74FC0">
        <w:rPr>
          <w:rFonts w:ascii="Courier New" w:hAnsi="Courier New" w:cs="Courier New"/>
          <w:color w:val="0000FF"/>
          <w:szCs w:val="19"/>
          <w:lang w:val="en-US"/>
        </w:rPr>
        <w:t>int</w:t>
      </w:r>
      <w:r w:rsidRPr="00B74FC0">
        <w:rPr>
          <w:rFonts w:ascii="Courier New" w:hAnsi="Courier New" w:cs="Courier New"/>
          <w:color w:val="000000"/>
          <w:szCs w:val="19"/>
          <w:lang w:val="en-US"/>
        </w:rPr>
        <w:t>&gt;(</w:t>
      </w:r>
      <w:r w:rsidRPr="00B74FC0">
        <w:rPr>
          <w:rFonts w:ascii="Courier New" w:hAnsi="Courier New" w:cs="Courier New"/>
          <w:color w:val="A31515"/>
          <w:szCs w:val="19"/>
          <w:lang w:val="en-US"/>
        </w:rPr>
        <w:t>'a'</w:t>
      </w:r>
      <w:r w:rsidRPr="00B74FC0">
        <w:rPr>
          <w:rFonts w:ascii="Courier New" w:hAnsi="Courier New" w:cs="Courier New"/>
          <w:color w:val="000000"/>
          <w:szCs w:val="19"/>
          <w:lang w:val="en-US"/>
        </w:rPr>
        <w:t>, 1));</w:t>
      </w:r>
    </w:p>
    <w:p w:rsidR="001E36C6" w:rsidRPr="00B74FC0"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B74FC0" w:rsidRDefault="001E36C6" w:rsidP="001E36C6">
      <w:pPr>
        <w:autoSpaceDE w:val="0"/>
        <w:autoSpaceDN w:val="0"/>
        <w:adjustRightInd w:val="0"/>
        <w:spacing w:after="0" w:line="240" w:lineRule="auto"/>
        <w:rPr>
          <w:rFonts w:ascii="Courier New" w:hAnsi="Courier New" w:cs="Courier New"/>
          <w:color w:val="000000"/>
          <w:szCs w:val="19"/>
          <w:lang w:val="en-US"/>
        </w:rPr>
      </w:pPr>
      <w:r w:rsidRPr="00B74FC0">
        <w:rPr>
          <w:rFonts w:ascii="Courier New" w:hAnsi="Courier New" w:cs="Courier New"/>
          <w:color w:val="000000"/>
          <w:szCs w:val="19"/>
          <w:lang w:val="en-US"/>
        </w:rPr>
        <w:t xml:space="preserve">    std::cout &lt;&lt; </w:t>
      </w:r>
      <w:r w:rsidRPr="00B74FC0">
        <w:rPr>
          <w:rFonts w:ascii="Courier New" w:hAnsi="Courier New" w:cs="Courier New"/>
          <w:color w:val="A31515"/>
          <w:szCs w:val="19"/>
          <w:lang w:val="en-US"/>
        </w:rPr>
        <w:t>"Number of occurrences: "</w:t>
      </w:r>
      <w:r w:rsidRPr="00B74FC0">
        <w:rPr>
          <w:rFonts w:ascii="Courier New" w:hAnsi="Courier New" w:cs="Courier New"/>
          <w:color w:val="000000"/>
          <w:szCs w:val="19"/>
          <w:lang w:val="en-US"/>
        </w:rPr>
        <w:t xml:space="preserve"> &lt;&lt; count &lt;&lt; std::endl;</w:t>
      </w:r>
    </w:p>
    <w:p w:rsidR="001E36C6" w:rsidRPr="00B74FC0"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B74FC0" w:rsidRDefault="001E36C6" w:rsidP="001E36C6">
      <w:pPr>
        <w:autoSpaceDE w:val="0"/>
        <w:autoSpaceDN w:val="0"/>
        <w:adjustRightInd w:val="0"/>
        <w:spacing w:after="0" w:line="240" w:lineRule="auto"/>
        <w:rPr>
          <w:rFonts w:ascii="Courier New" w:hAnsi="Courier New" w:cs="Courier New"/>
          <w:color w:val="000000"/>
          <w:szCs w:val="19"/>
        </w:rPr>
      </w:pPr>
      <w:r w:rsidRPr="00B74FC0">
        <w:rPr>
          <w:rFonts w:ascii="Courier New" w:hAnsi="Courier New" w:cs="Courier New"/>
          <w:color w:val="000000"/>
          <w:szCs w:val="19"/>
          <w:lang w:val="en-US"/>
        </w:rPr>
        <w:t xml:space="preserve">    </w:t>
      </w:r>
      <w:r w:rsidRPr="00B74FC0">
        <w:rPr>
          <w:rFonts w:ascii="Courier New" w:hAnsi="Courier New" w:cs="Courier New"/>
          <w:color w:val="0000FF"/>
          <w:szCs w:val="19"/>
        </w:rPr>
        <w:t>return</w:t>
      </w:r>
      <w:r w:rsidRPr="00B74FC0">
        <w:rPr>
          <w:rFonts w:ascii="Courier New" w:hAnsi="Courier New" w:cs="Courier New"/>
          <w:color w:val="000000"/>
          <w:szCs w:val="19"/>
        </w:rPr>
        <w:t xml:space="preserve"> 0;</w:t>
      </w:r>
    </w:p>
    <w:p w:rsidR="001E36C6" w:rsidRPr="00B74FC0" w:rsidRDefault="001E36C6" w:rsidP="001E36C6">
      <w:pPr>
        <w:autoSpaceDE w:val="0"/>
        <w:autoSpaceDN w:val="0"/>
        <w:adjustRightInd w:val="0"/>
        <w:spacing w:after="0" w:line="240" w:lineRule="auto"/>
        <w:rPr>
          <w:rFonts w:ascii="Courier New" w:hAnsi="Courier New" w:cs="Courier New"/>
          <w:color w:val="000000"/>
          <w:szCs w:val="19"/>
        </w:rPr>
      </w:pPr>
      <w:r w:rsidRPr="00B74FC0">
        <w:rPr>
          <w:rFonts w:ascii="Courier New" w:hAnsi="Courier New" w:cs="Courier New"/>
          <w:color w:val="000000"/>
          <w:szCs w:val="19"/>
        </w:rPr>
        <w:t>}</w:t>
      </w:r>
    </w:p>
    <w:p w:rsidR="001E36C6" w:rsidRDefault="001E36C6" w:rsidP="001E36C6">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1E36C6" w:rsidRPr="00AE5924" w:rsidRDefault="001E36C6" w:rsidP="001E36C6">
      <w:pPr>
        <w:spacing w:after="80"/>
        <w:rPr>
          <w:rFonts w:ascii="Cascadia Mono" w:hAnsi="Cascadia Mono" w:cs="Cascadia Mono"/>
          <w:color w:val="000000"/>
          <w:sz w:val="19"/>
          <w:szCs w:val="19"/>
        </w:rPr>
      </w:pPr>
      <w:r>
        <w:rPr>
          <w:noProof/>
          <w:lang w:eastAsia="ru-RU"/>
        </w:rPr>
        <w:drawing>
          <wp:inline distT="0" distB="0" distL="0" distR="0" wp14:anchorId="54A437AB" wp14:editId="3AF88093">
            <wp:extent cx="2143125" cy="266700"/>
            <wp:effectExtent l="0" t="0" r="9525" b="0"/>
            <wp:docPr id="409" name="Рисунок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6"/>
                    <a:stretch>
                      <a:fillRect/>
                    </a:stretch>
                  </pic:blipFill>
                  <pic:spPr>
                    <a:xfrm>
                      <a:off x="0" y="0"/>
                      <a:ext cx="2143125" cy="266700"/>
                    </a:xfrm>
                    <a:prstGeom prst="rect">
                      <a:avLst/>
                    </a:prstGeom>
                  </pic:spPr>
                </pic:pic>
              </a:graphicData>
            </a:graphic>
          </wp:inline>
        </w:drawing>
      </w:r>
    </w:p>
    <w:p w:rsidR="001E36C6" w:rsidRPr="001E36C6" w:rsidRDefault="00E02D8B" w:rsidP="001E36C6">
      <w:pPr>
        <w:rPr>
          <w:color w:val="0000FF"/>
          <w:u w:val="single"/>
        </w:rPr>
      </w:pPr>
      <w:hyperlink w:anchor="_Неупорядоченные_ассоциативные_конте" w:history="1">
        <w:r w:rsidR="001E36C6" w:rsidRPr="00FF136D">
          <w:rPr>
            <w:rStyle w:val="a4"/>
          </w:rPr>
          <w:t>&lt;</w:t>
        </w:r>
        <w:r w:rsidR="001E36C6" w:rsidRPr="000E62B6">
          <w:rPr>
            <w:rStyle w:val="a4"/>
          </w:rPr>
          <w:t>Неупо</w:t>
        </w:r>
        <w:r w:rsidR="001E36C6">
          <w:rPr>
            <w:rStyle w:val="a4"/>
          </w:rPr>
          <w:t>рядоченные ассоциативные контейнеры</w:t>
        </w:r>
        <w:r w:rsidR="001E36C6" w:rsidRPr="00FF136D">
          <w:rPr>
            <w:rStyle w:val="a4"/>
          </w:rPr>
          <w:t>&gt;</w:t>
        </w:r>
      </w:hyperlink>
    </w:p>
    <w:p w:rsidR="001E36C6" w:rsidRPr="001E36C6" w:rsidRDefault="001E36C6" w:rsidP="001E36C6">
      <w:pPr>
        <w:pStyle w:val="5"/>
        <w:numPr>
          <w:ilvl w:val="4"/>
          <w:numId w:val="19"/>
        </w:numPr>
        <w:tabs>
          <w:tab w:val="left" w:pos="1276"/>
        </w:tabs>
        <w:spacing w:before="160" w:after="160"/>
        <w:ind w:left="426" w:firstLine="0"/>
        <w:rPr>
          <w:rFonts w:ascii="Arial" w:hAnsi="Arial" w:cs="Arial"/>
          <w:b/>
          <w:color w:val="auto"/>
          <w:szCs w:val="20"/>
          <w:lang w:val="en-US"/>
        </w:rPr>
      </w:pPr>
      <w:bookmarkStart w:id="845" w:name="_count_if_9"/>
      <w:bookmarkEnd w:id="845"/>
      <w:r>
        <w:rPr>
          <w:rFonts w:ascii="Arial" w:hAnsi="Arial" w:cs="Arial"/>
          <w:b/>
          <w:color w:val="auto"/>
          <w:szCs w:val="20"/>
          <w:lang w:val="en-US"/>
        </w:rPr>
        <w:t>count_if</w:t>
      </w:r>
    </w:p>
    <w:p w:rsidR="001E36C6" w:rsidRPr="00571F89" w:rsidRDefault="001E36C6" w:rsidP="001E36C6">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count</w:t>
      </w:r>
      <w:r w:rsidRPr="001E36C6">
        <w:softHyphen/>
        <w:t>_</w:t>
      </w:r>
      <w:r>
        <w:rPr>
          <w:lang w:val="en-US"/>
        </w:rPr>
        <w:t>if</w:t>
      </w:r>
      <w:r w:rsidRPr="00571F89">
        <w:t>:</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808080"/>
          <w:szCs w:val="19"/>
          <w:lang w:val="en-US"/>
        </w:rPr>
        <w:t>#include</w:t>
      </w:r>
      <w:r w:rsidRPr="00C37C6C">
        <w:rPr>
          <w:rFonts w:ascii="Courier New" w:hAnsi="Courier New" w:cs="Courier New"/>
          <w:color w:val="000000"/>
          <w:szCs w:val="19"/>
          <w:lang w:val="en-US"/>
        </w:rPr>
        <w:t xml:space="preserve"> </w:t>
      </w:r>
      <w:r w:rsidRPr="00C37C6C">
        <w:rPr>
          <w:rFonts w:ascii="Courier New" w:hAnsi="Courier New" w:cs="Courier New"/>
          <w:color w:val="A31515"/>
          <w:szCs w:val="19"/>
          <w:lang w:val="en-US"/>
        </w:rPr>
        <w:t>&lt;iostream&gt;</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808080"/>
          <w:szCs w:val="19"/>
          <w:lang w:val="en-US"/>
        </w:rPr>
        <w:t>#include</w:t>
      </w:r>
      <w:r w:rsidRPr="00C37C6C">
        <w:rPr>
          <w:rFonts w:ascii="Courier New" w:hAnsi="Courier New" w:cs="Courier New"/>
          <w:color w:val="000000"/>
          <w:szCs w:val="19"/>
          <w:lang w:val="en-US"/>
        </w:rPr>
        <w:t xml:space="preserve"> </w:t>
      </w:r>
      <w:r w:rsidRPr="00C37C6C">
        <w:rPr>
          <w:rFonts w:ascii="Courier New" w:hAnsi="Courier New" w:cs="Courier New"/>
          <w:color w:val="A31515"/>
          <w:szCs w:val="19"/>
          <w:lang w:val="en-US"/>
        </w:rPr>
        <w:t>&lt;unordered_map&gt;</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808080"/>
          <w:szCs w:val="19"/>
          <w:lang w:val="en-US"/>
        </w:rPr>
        <w:t>#include</w:t>
      </w:r>
      <w:r w:rsidRPr="00C37C6C">
        <w:rPr>
          <w:rFonts w:ascii="Courier New" w:hAnsi="Courier New" w:cs="Courier New"/>
          <w:color w:val="000000"/>
          <w:szCs w:val="19"/>
          <w:lang w:val="en-US"/>
        </w:rPr>
        <w:t xml:space="preserve"> </w:t>
      </w:r>
      <w:r w:rsidRPr="00C37C6C">
        <w:rPr>
          <w:rFonts w:ascii="Courier New" w:hAnsi="Courier New" w:cs="Courier New"/>
          <w:color w:val="A31515"/>
          <w:szCs w:val="19"/>
          <w:lang w:val="en-US"/>
        </w:rPr>
        <w:t>&lt;algorithm&gt;</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FF"/>
          <w:szCs w:val="19"/>
          <w:lang w:val="en-US"/>
        </w:rPr>
        <w:t>int</w:t>
      </w:r>
      <w:r w:rsidRPr="00C37C6C">
        <w:rPr>
          <w:rFonts w:ascii="Courier New" w:hAnsi="Courier New" w:cs="Courier New"/>
          <w:color w:val="000000"/>
          <w:szCs w:val="19"/>
          <w:lang w:val="en-US"/>
        </w:rPr>
        <w:t xml:space="preserve"> main() {</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00"/>
          <w:szCs w:val="19"/>
          <w:lang w:val="en-US"/>
        </w:rPr>
        <w:t xml:space="preserve">    std::</w:t>
      </w:r>
      <w:r w:rsidRPr="00C37C6C">
        <w:rPr>
          <w:rFonts w:ascii="Courier New" w:hAnsi="Courier New" w:cs="Courier New"/>
          <w:color w:val="2B91AF"/>
          <w:szCs w:val="19"/>
          <w:lang w:val="en-US"/>
        </w:rPr>
        <w:t>unordered_map</w:t>
      </w:r>
      <w:r w:rsidRPr="00C37C6C">
        <w:rPr>
          <w:rFonts w:ascii="Courier New" w:hAnsi="Courier New" w:cs="Courier New"/>
          <w:color w:val="000000"/>
          <w:szCs w:val="19"/>
          <w:lang w:val="en-US"/>
        </w:rPr>
        <w:t>&lt;</w:t>
      </w:r>
      <w:r w:rsidRPr="00C37C6C">
        <w:rPr>
          <w:rFonts w:ascii="Courier New" w:hAnsi="Courier New" w:cs="Courier New"/>
          <w:color w:val="0000FF"/>
          <w:szCs w:val="19"/>
          <w:lang w:val="en-US"/>
        </w:rPr>
        <w:t>int</w:t>
      </w:r>
      <w:r w:rsidRPr="00C37C6C">
        <w:rPr>
          <w:rFonts w:ascii="Courier New" w:hAnsi="Courier New" w:cs="Courier New"/>
          <w:color w:val="000000"/>
          <w:szCs w:val="19"/>
          <w:lang w:val="en-US"/>
        </w:rPr>
        <w:t>, std::</w:t>
      </w:r>
      <w:r w:rsidRPr="00C37C6C">
        <w:rPr>
          <w:rFonts w:ascii="Courier New" w:hAnsi="Courier New" w:cs="Courier New"/>
          <w:color w:val="2B91AF"/>
          <w:szCs w:val="19"/>
          <w:lang w:val="en-US"/>
        </w:rPr>
        <w:t>string</w:t>
      </w:r>
      <w:r w:rsidRPr="00C37C6C">
        <w:rPr>
          <w:rFonts w:ascii="Courier New" w:hAnsi="Courier New" w:cs="Courier New"/>
          <w:color w:val="000000"/>
          <w:szCs w:val="19"/>
          <w:lang w:val="en-US"/>
        </w:rPr>
        <w:t>&gt; myMap = {</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00"/>
          <w:szCs w:val="19"/>
          <w:lang w:val="en-US"/>
        </w:rPr>
        <w:t xml:space="preserve">        {1, </w:t>
      </w:r>
      <w:r w:rsidRPr="00C37C6C">
        <w:rPr>
          <w:rFonts w:ascii="Courier New" w:hAnsi="Courier New" w:cs="Courier New"/>
          <w:color w:val="A31515"/>
          <w:szCs w:val="19"/>
          <w:lang w:val="en-US"/>
        </w:rPr>
        <w:t>"apple"</w:t>
      </w:r>
      <w:r w:rsidRPr="00C37C6C">
        <w:rPr>
          <w:rFonts w:ascii="Courier New" w:hAnsi="Courier New" w:cs="Courier New"/>
          <w:color w:val="000000"/>
          <w:szCs w:val="19"/>
          <w:lang w:val="en-US"/>
        </w:rPr>
        <w:t>},</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00"/>
          <w:szCs w:val="19"/>
          <w:lang w:val="en-US"/>
        </w:rPr>
        <w:t xml:space="preserve">        {2, </w:t>
      </w:r>
      <w:r w:rsidRPr="00C37C6C">
        <w:rPr>
          <w:rFonts w:ascii="Courier New" w:hAnsi="Courier New" w:cs="Courier New"/>
          <w:color w:val="A31515"/>
          <w:szCs w:val="19"/>
          <w:lang w:val="en-US"/>
        </w:rPr>
        <w:t>"banana"</w:t>
      </w:r>
      <w:r w:rsidRPr="00C37C6C">
        <w:rPr>
          <w:rFonts w:ascii="Courier New" w:hAnsi="Courier New" w:cs="Courier New"/>
          <w:color w:val="000000"/>
          <w:szCs w:val="19"/>
          <w:lang w:val="en-US"/>
        </w:rPr>
        <w:t>},</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00"/>
          <w:szCs w:val="19"/>
          <w:lang w:val="en-US"/>
        </w:rPr>
        <w:t xml:space="preserve">        {3, </w:t>
      </w:r>
      <w:r w:rsidRPr="00C37C6C">
        <w:rPr>
          <w:rFonts w:ascii="Courier New" w:hAnsi="Courier New" w:cs="Courier New"/>
          <w:color w:val="A31515"/>
          <w:szCs w:val="19"/>
          <w:lang w:val="en-US"/>
        </w:rPr>
        <w:t>"cherry"</w:t>
      </w:r>
      <w:r w:rsidRPr="00C37C6C">
        <w:rPr>
          <w:rFonts w:ascii="Courier New" w:hAnsi="Courier New" w:cs="Courier New"/>
          <w:color w:val="000000"/>
          <w:szCs w:val="19"/>
          <w:lang w:val="en-US"/>
        </w:rPr>
        <w:t>},</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00"/>
          <w:szCs w:val="19"/>
          <w:lang w:val="en-US"/>
        </w:rPr>
        <w:t xml:space="preserve">        {4, </w:t>
      </w:r>
      <w:r w:rsidRPr="00C37C6C">
        <w:rPr>
          <w:rFonts w:ascii="Courier New" w:hAnsi="Courier New" w:cs="Courier New"/>
          <w:color w:val="A31515"/>
          <w:szCs w:val="19"/>
          <w:lang w:val="en-US"/>
        </w:rPr>
        <w:t>"durian"</w:t>
      </w:r>
      <w:r w:rsidRPr="00C37C6C">
        <w:rPr>
          <w:rFonts w:ascii="Courier New" w:hAnsi="Courier New" w:cs="Courier New"/>
          <w:color w:val="000000"/>
          <w:szCs w:val="19"/>
          <w:lang w:val="en-US"/>
        </w:rPr>
        <w:t>},</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00"/>
          <w:szCs w:val="19"/>
          <w:lang w:val="en-US"/>
        </w:rPr>
        <w:t xml:space="preserve">        {5, </w:t>
      </w:r>
      <w:r w:rsidRPr="00C37C6C">
        <w:rPr>
          <w:rFonts w:ascii="Courier New" w:hAnsi="Courier New" w:cs="Courier New"/>
          <w:color w:val="A31515"/>
          <w:szCs w:val="19"/>
          <w:lang w:val="en-US"/>
        </w:rPr>
        <w:t>"apple"</w:t>
      </w:r>
      <w:r w:rsidRPr="00C37C6C">
        <w:rPr>
          <w:rFonts w:ascii="Courier New" w:hAnsi="Courier New" w:cs="Courier New"/>
          <w:color w:val="000000"/>
          <w:szCs w:val="19"/>
          <w:lang w:val="en-US"/>
        </w:rPr>
        <w:t>}</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00"/>
          <w:szCs w:val="19"/>
          <w:lang w:val="en-US"/>
        </w:rPr>
        <w:t xml:space="preserve">    };</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00"/>
          <w:szCs w:val="19"/>
          <w:lang w:val="en-US"/>
        </w:rPr>
        <w:t xml:space="preserve">    </w:t>
      </w:r>
      <w:r w:rsidRPr="00C37C6C">
        <w:rPr>
          <w:rFonts w:ascii="Courier New" w:hAnsi="Courier New" w:cs="Courier New"/>
          <w:color w:val="0000FF"/>
          <w:szCs w:val="19"/>
          <w:lang w:val="en-US"/>
        </w:rPr>
        <w:t>int</w:t>
      </w:r>
      <w:r w:rsidRPr="00C37C6C">
        <w:rPr>
          <w:rFonts w:ascii="Courier New" w:hAnsi="Courier New" w:cs="Courier New"/>
          <w:color w:val="000000"/>
          <w:szCs w:val="19"/>
          <w:lang w:val="en-US"/>
        </w:rPr>
        <w:t xml:space="preserve"> count = std::count_if(myMap.begin(), myMap.end(), [](</w:t>
      </w:r>
      <w:r w:rsidRPr="00C37C6C">
        <w:rPr>
          <w:rFonts w:ascii="Courier New" w:hAnsi="Courier New" w:cs="Courier New"/>
          <w:color w:val="0000FF"/>
          <w:szCs w:val="19"/>
          <w:lang w:val="en-US"/>
        </w:rPr>
        <w:t>const</w:t>
      </w:r>
      <w:r w:rsidRPr="00C37C6C">
        <w:rPr>
          <w:rFonts w:ascii="Courier New" w:hAnsi="Courier New" w:cs="Courier New"/>
          <w:color w:val="000000"/>
          <w:szCs w:val="19"/>
          <w:lang w:val="en-US"/>
        </w:rPr>
        <w:t xml:space="preserve"> </w:t>
      </w:r>
      <w:r w:rsidRPr="00C37C6C">
        <w:rPr>
          <w:rFonts w:ascii="Courier New" w:hAnsi="Courier New" w:cs="Courier New"/>
          <w:color w:val="0000FF"/>
          <w:szCs w:val="19"/>
          <w:lang w:val="en-US"/>
        </w:rPr>
        <w:t>auto</w:t>
      </w:r>
      <w:r w:rsidRPr="00C37C6C">
        <w:rPr>
          <w:rFonts w:ascii="Courier New" w:hAnsi="Courier New" w:cs="Courier New"/>
          <w:color w:val="000000"/>
          <w:szCs w:val="19"/>
          <w:lang w:val="en-US"/>
        </w:rPr>
        <w:t xml:space="preserve">&amp; </w:t>
      </w:r>
      <w:r w:rsidRPr="00C37C6C">
        <w:rPr>
          <w:rFonts w:ascii="Courier New" w:hAnsi="Courier New" w:cs="Courier New"/>
          <w:color w:val="808080"/>
          <w:szCs w:val="19"/>
          <w:lang w:val="en-US"/>
        </w:rPr>
        <w:t>pair</w:t>
      </w:r>
      <w:r w:rsidRPr="00C37C6C">
        <w:rPr>
          <w:rFonts w:ascii="Courier New" w:hAnsi="Courier New" w:cs="Courier New"/>
          <w:color w:val="000000"/>
          <w:szCs w:val="19"/>
          <w:lang w:val="en-US"/>
        </w:rPr>
        <w:t>) {</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00"/>
          <w:szCs w:val="19"/>
          <w:lang w:val="en-US"/>
        </w:rPr>
        <w:t xml:space="preserve">        </w:t>
      </w:r>
      <w:r w:rsidRPr="00C37C6C">
        <w:rPr>
          <w:rFonts w:ascii="Courier New" w:hAnsi="Courier New" w:cs="Courier New"/>
          <w:color w:val="0000FF"/>
          <w:szCs w:val="19"/>
          <w:lang w:val="en-US"/>
        </w:rPr>
        <w:t>return</w:t>
      </w:r>
      <w:r w:rsidRPr="00C37C6C">
        <w:rPr>
          <w:rFonts w:ascii="Courier New" w:hAnsi="Courier New" w:cs="Courier New"/>
          <w:color w:val="000000"/>
          <w:szCs w:val="19"/>
          <w:lang w:val="en-US"/>
        </w:rPr>
        <w:t xml:space="preserve"> </w:t>
      </w:r>
      <w:r w:rsidRPr="00C37C6C">
        <w:rPr>
          <w:rFonts w:ascii="Courier New" w:hAnsi="Courier New" w:cs="Courier New"/>
          <w:color w:val="808080"/>
          <w:szCs w:val="19"/>
          <w:lang w:val="en-US"/>
        </w:rPr>
        <w:t>pair</w:t>
      </w:r>
      <w:r w:rsidRPr="00C37C6C">
        <w:rPr>
          <w:rFonts w:ascii="Courier New" w:hAnsi="Courier New" w:cs="Courier New"/>
          <w:color w:val="000000"/>
          <w:szCs w:val="19"/>
          <w:lang w:val="en-US"/>
        </w:rPr>
        <w:t xml:space="preserve">.second == </w:t>
      </w:r>
      <w:r w:rsidRPr="00C37C6C">
        <w:rPr>
          <w:rFonts w:ascii="Courier New" w:hAnsi="Courier New" w:cs="Courier New"/>
          <w:color w:val="A31515"/>
          <w:szCs w:val="19"/>
          <w:lang w:val="en-US"/>
        </w:rPr>
        <w:t>"apple"</w:t>
      </w:r>
      <w:r w:rsidRPr="00C37C6C">
        <w:rPr>
          <w:rFonts w:ascii="Courier New" w:hAnsi="Courier New" w:cs="Courier New"/>
          <w:color w:val="000000"/>
          <w:szCs w:val="19"/>
          <w:lang w:val="en-US"/>
        </w:rPr>
        <w:t>;</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00"/>
          <w:szCs w:val="19"/>
          <w:lang w:val="en-US"/>
        </w:rPr>
        <w:t xml:space="preserve">        });</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00"/>
          <w:szCs w:val="19"/>
          <w:lang w:val="en-US"/>
        </w:rPr>
        <w:t xml:space="preserve">    std::cout </w:t>
      </w:r>
      <w:r w:rsidRPr="00C37C6C">
        <w:rPr>
          <w:rFonts w:ascii="Courier New" w:hAnsi="Courier New" w:cs="Courier New"/>
          <w:color w:val="008080"/>
          <w:szCs w:val="19"/>
          <w:lang w:val="en-US"/>
        </w:rPr>
        <w:t>&lt;&lt;</w:t>
      </w:r>
      <w:r w:rsidRPr="00C37C6C">
        <w:rPr>
          <w:rFonts w:ascii="Courier New" w:hAnsi="Courier New" w:cs="Courier New"/>
          <w:color w:val="000000"/>
          <w:szCs w:val="19"/>
          <w:lang w:val="en-US"/>
        </w:rPr>
        <w:t xml:space="preserve"> </w:t>
      </w:r>
      <w:r w:rsidRPr="00C37C6C">
        <w:rPr>
          <w:rFonts w:ascii="Courier New" w:hAnsi="Courier New" w:cs="Courier New"/>
          <w:color w:val="A31515"/>
          <w:szCs w:val="19"/>
          <w:lang w:val="en-US"/>
        </w:rPr>
        <w:t>"Number of occurrences of 'apple': "</w:t>
      </w:r>
      <w:r w:rsidRPr="00C37C6C">
        <w:rPr>
          <w:rFonts w:ascii="Courier New" w:hAnsi="Courier New" w:cs="Courier New"/>
          <w:color w:val="000000"/>
          <w:szCs w:val="19"/>
          <w:lang w:val="en-US"/>
        </w:rPr>
        <w:t xml:space="preserve"> </w:t>
      </w:r>
      <w:r w:rsidRPr="00C37C6C">
        <w:rPr>
          <w:rFonts w:ascii="Courier New" w:hAnsi="Courier New" w:cs="Courier New"/>
          <w:color w:val="008080"/>
          <w:szCs w:val="19"/>
          <w:lang w:val="en-US"/>
        </w:rPr>
        <w:t>&lt;&lt;</w:t>
      </w:r>
      <w:r w:rsidRPr="00C37C6C">
        <w:rPr>
          <w:rFonts w:ascii="Courier New" w:hAnsi="Courier New" w:cs="Courier New"/>
          <w:color w:val="000000"/>
          <w:szCs w:val="19"/>
          <w:lang w:val="en-US"/>
        </w:rPr>
        <w:t xml:space="preserve"> count </w:t>
      </w:r>
      <w:r w:rsidRPr="00C37C6C">
        <w:rPr>
          <w:rFonts w:ascii="Courier New" w:hAnsi="Courier New" w:cs="Courier New"/>
          <w:color w:val="008080"/>
          <w:szCs w:val="19"/>
          <w:lang w:val="en-US"/>
        </w:rPr>
        <w:t>&lt;&lt;</w:t>
      </w:r>
      <w:r w:rsidRPr="00C37C6C">
        <w:rPr>
          <w:rFonts w:ascii="Courier New" w:hAnsi="Courier New" w:cs="Courier New"/>
          <w:color w:val="000000"/>
          <w:szCs w:val="19"/>
          <w:lang w:val="en-US"/>
        </w:rPr>
        <w:t xml:space="preserve"> std::endl;</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C37C6C" w:rsidRDefault="001E36C6" w:rsidP="001E36C6">
      <w:pPr>
        <w:autoSpaceDE w:val="0"/>
        <w:autoSpaceDN w:val="0"/>
        <w:adjustRightInd w:val="0"/>
        <w:spacing w:after="0" w:line="240" w:lineRule="auto"/>
        <w:rPr>
          <w:rFonts w:ascii="Courier New" w:hAnsi="Courier New" w:cs="Courier New"/>
          <w:color w:val="000000"/>
          <w:szCs w:val="19"/>
        </w:rPr>
      </w:pPr>
      <w:r w:rsidRPr="00C37C6C">
        <w:rPr>
          <w:rFonts w:ascii="Courier New" w:hAnsi="Courier New" w:cs="Courier New"/>
          <w:color w:val="000000"/>
          <w:szCs w:val="19"/>
          <w:lang w:val="en-US"/>
        </w:rPr>
        <w:t xml:space="preserve">    </w:t>
      </w:r>
      <w:r w:rsidRPr="00C37C6C">
        <w:rPr>
          <w:rFonts w:ascii="Courier New" w:hAnsi="Courier New" w:cs="Courier New"/>
          <w:color w:val="0000FF"/>
          <w:szCs w:val="19"/>
        </w:rPr>
        <w:t>return</w:t>
      </w:r>
      <w:r w:rsidRPr="00C37C6C">
        <w:rPr>
          <w:rFonts w:ascii="Courier New" w:hAnsi="Courier New" w:cs="Courier New"/>
          <w:color w:val="000000"/>
          <w:szCs w:val="19"/>
        </w:rPr>
        <w:t xml:space="preserve"> 0;</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rPr>
      </w:pPr>
      <w:r w:rsidRPr="00C37C6C">
        <w:rPr>
          <w:rFonts w:ascii="Courier New" w:hAnsi="Courier New" w:cs="Courier New"/>
          <w:color w:val="000000"/>
          <w:szCs w:val="19"/>
        </w:rPr>
        <w:t>}</w:t>
      </w:r>
    </w:p>
    <w:p w:rsidR="001E36C6" w:rsidRDefault="001E36C6" w:rsidP="001E36C6">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1E36C6" w:rsidRPr="00AE5924" w:rsidRDefault="001E36C6" w:rsidP="001E36C6">
      <w:pPr>
        <w:spacing w:after="80"/>
        <w:rPr>
          <w:rFonts w:ascii="Cascadia Mono" w:hAnsi="Cascadia Mono" w:cs="Cascadia Mono"/>
          <w:color w:val="000000"/>
          <w:sz w:val="19"/>
          <w:szCs w:val="19"/>
        </w:rPr>
      </w:pPr>
      <w:r>
        <w:rPr>
          <w:noProof/>
          <w:lang w:eastAsia="ru-RU"/>
        </w:rPr>
        <w:drawing>
          <wp:inline distT="0" distB="0" distL="0" distR="0" wp14:anchorId="6A695EFE" wp14:editId="676E1D13">
            <wp:extent cx="3076575" cy="276225"/>
            <wp:effectExtent l="0" t="0" r="9525" b="9525"/>
            <wp:docPr id="426" name="Рисунок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7"/>
                    <a:stretch>
                      <a:fillRect/>
                    </a:stretch>
                  </pic:blipFill>
                  <pic:spPr>
                    <a:xfrm>
                      <a:off x="0" y="0"/>
                      <a:ext cx="3076575" cy="276225"/>
                    </a:xfrm>
                    <a:prstGeom prst="rect">
                      <a:avLst/>
                    </a:prstGeom>
                  </pic:spPr>
                </pic:pic>
              </a:graphicData>
            </a:graphic>
          </wp:inline>
        </w:drawing>
      </w:r>
    </w:p>
    <w:p w:rsidR="001E36C6" w:rsidRPr="001E36C6" w:rsidRDefault="00E02D8B" w:rsidP="001E36C6">
      <w:pPr>
        <w:rPr>
          <w:color w:val="0000FF"/>
          <w:u w:val="single"/>
        </w:rPr>
      </w:pPr>
      <w:hyperlink w:anchor="_Неупорядоченные_ассоциативные_конте" w:history="1">
        <w:r w:rsidR="001E36C6" w:rsidRPr="00FF136D">
          <w:rPr>
            <w:rStyle w:val="a4"/>
          </w:rPr>
          <w:t>&lt;</w:t>
        </w:r>
        <w:r w:rsidR="001E36C6" w:rsidRPr="000E62B6">
          <w:rPr>
            <w:rStyle w:val="a4"/>
          </w:rPr>
          <w:t>Неупо</w:t>
        </w:r>
        <w:r w:rsidR="001E36C6">
          <w:rPr>
            <w:rStyle w:val="a4"/>
          </w:rPr>
          <w:t>рядоченные ассоциативные контейнеры</w:t>
        </w:r>
        <w:r w:rsidR="001E36C6" w:rsidRPr="00FF136D">
          <w:rPr>
            <w:rStyle w:val="a4"/>
          </w:rPr>
          <w:t>&gt;</w:t>
        </w:r>
      </w:hyperlink>
    </w:p>
    <w:p w:rsidR="001E36C6" w:rsidRPr="001E36C6" w:rsidRDefault="001E36C6" w:rsidP="001E36C6">
      <w:pPr>
        <w:pStyle w:val="5"/>
        <w:numPr>
          <w:ilvl w:val="4"/>
          <w:numId w:val="19"/>
        </w:numPr>
        <w:tabs>
          <w:tab w:val="left" w:pos="1276"/>
        </w:tabs>
        <w:spacing w:before="160" w:after="160"/>
        <w:ind w:left="426" w:firstLine="0"/>
        <w:rPr>
          <w:rFonts w:ascii="Arial" w:hAnsi="Arial" w:cs="Arial"/>
          <w:b/>
          <w:color w:val="auto"/>
          <w:szCs w:val="20"/>
          <w:lang w:val="en-US"/>
        </w:rPr>
      </w:pPr>
      <w:bookmarkStart w:id="846" w:name="_equal_9"/>
      <w:bookmarkEnd w:id="846"/>
      <w:r>
        <w:rPr>
          <w:rFonts w:ascii="Arial" w:hAnsi="Arial" w:cs="Arial"/>
          <w:b/>
          <w:color w:val="auto"/>
          <w:szCs w:val="20"/>
          <w:lang w:val="en-US"/>
        </w:rPr>
        <w:t>equal</w:t>
      </w:r>
    </w:p>
    <w:p w:rsidR="001E36C6" w:rsidRPr="00571F89" w:rsidRDefault="001E36C6" w:rsidP="001E36C6">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equal</w:t>
      </w:r>
      <w:r w:rsidRPr="00571F89">
        <w:t>:</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808080"/>
          <w:szCs w:val="19"/>
          <w:lang w:val="en-US"/>
        </w:rPr>
        <w:t>#include</w:t>
      </w:r>
      <w:r w:rsidRPr="00C37C6C">
        <w:rPr>
          <w:rFonts w:ascii="Courier New" w:hAnsi="Courier New" w:cs="Courier New"/>
          <w:color w:val="000000"/>
          <w:szCs w:val="19"/>
          <w:lang w:val="en-US"/>
        </w:rPr>
        <w:t xml:space="preserve"> </w:t>
      </w:r>
      <w:r w:rsidRPr="00C37C6C">
        <w:rPr>
          <w:rFonts w:ascii="Courier New" w:hAnsi="Courier New" w:cs="Courier New"/>
          <w:color w:val="A31515"/>
          <w:szCs w:val="19"/>
          <w:lang w:val="en-US"/>
        </w:rPr>
        <w:t>&lt;iostream&gt;</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808080"/>
          <w:szCs w:val="19"/>
          <w:lang w:val="en-US"/>
        </w:rPr>
        <w:t>#include</w:t>
      </w:r>
      <w:r w:rsidRPr="00C37C6C">
        <w:rPr>
          <w:rFonts w:ascii="Courier New" w:hAnsi="Courier New" w:cs="Courier New"/>
          <w:color w:val="000000"/>
          <w:szCs w:val="19"/>
          <w:lang w:val="en-US"/>
        </w:rPr>
        <w:t xml:space="preserve"> </w:t>
      </w:r>
      <w:r w:rsidRPr="00C37C6C">
        <w:rPr>
          <w:rFonts w:ascii="Courier New" w:hAnsi="Courier New" w:cs="Courier New"/>
          <w:color w:val="A31515"/>
          <w:szCs w:val="19"/>
          <w:lang w:val="en-US"/>
        </w:rPr>
        <w:t>&lt;unordered_map&gt;</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808080"/>
          <w:szCs w:val="19"/>
          <w:lang w:val="en-US"/>
        </w:rPr>
        <w:t>#include</w:t>
      </w:r>
      <w:r w:rsidRPr="00C37C6C">
        <w:rPr>
          <w:rFonts w:ascii="Courier New" w:hAnsi="Courier New" w:cs="Courier New"/>
          <w:color w:val="000000"/>
          <w:szCs w:val="19"/>
          <w:lang w:val="en-US"/>
        </w:rPr>
        <w:t xml:space="preserve"> </w:t>
      </w:r>
      <w:r w:rsidRPr="00C37C6C">
        <w:rPr>
          <w:rFonts w:ascii="Courier New" w:hAnsi="Courier New" w:cs="Courier New"/>
          <w:color w:val="A31515"/>
          <w:szCs w:val="19"/>
          <w:lang w:val="en-US"/>
        </w:rPr>
        <w:t>&lt;algorithm&gt;</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FF"/>
          <w:szCs w:val="19"/>
          <w:lang w:val="en-US"/>
        </w:rPr>
        <w:t>int</w:t>
      </w:r>
      <w:r w:rsidRPr="00C37C6C">
        <w:rPr>
          <w:rFonts w:ascii="Courier New" w:hAnsi="Courier New" w:cs="Courier New"/>
          <w:color w:val="000000"/>
          <w:szCs w:val="19"/>
          <w:lang w:val="en-US"/>
        </w:rPr>
        <w:t xml:space="preserve"> main() {</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00"/>
          <w:szCs w:val="19"/>
          <w:lang w:val="en-US"/>
        </w:rPr>
        <w:t xml:space="preserve">    std::</w:t>
      </w:r>
      <w:r w:rsidRPr="00C37C6C">
        <w:rPr>
          <w:rFonts w:ascii="Courier New" w:hAnsi="Courier New" w:cs="Courier New"/>
          <w:color w:val="2B91AF"/>
          <w:szCs w:val="19"/>
          <w:lang w:val="en-US"/>
        </w:rPr>
        <w:t>unordered_map</w:t>
      </w:r>
      <w:r w:rsidRPr="00C37C6C">
        <w:rPr>
          <w:rFonts w:ascii="Courier New" w:hAnsi="Courier New" w:cs="Courier New"/>
          <w:color w:val="000000"/>
          <w:szCs w:val="19"/>
          <w:lang w:val="en-US"/>
        </w:rPr>
        <w:t>&lt;</w:t>
      </w:r>
      <w:r w:rsidRPr="00C37C6C">
        <w:rPr>
          <w:rFonts w:ascii="Courier New" w:hAnsi="Courier New" w:cs="Courier New"/>
          <w:color w:val="0000FF"/>
          <w:szCs w:val="19"/>
          <w:lang w:val="en-US"/>
        </w:rPr>
        <w:t>int</w:t>
      </w:r>
      <w:r w:rsidRPr="00C37C6C">
        <w:rPr>
          <w:rFonts w:ascii="Courier New" w:hAnsi="Courier New" w:cs="Courier New"/>
          <w:color w:val="000000"/>
          <w:szCs w:val="19"/>
          <w:lang w:val="en-US"/>
        </w:rPr>
        <w:t>, std::</w:t>
      </w:r>
      <w:r w:rsidRPr="00C37C6C">
        <w:rPr>
          <w:rFonts w:ascii="Courier New" w:hAnsi="Courier New" w:cs="Courier New"/>
          <w:color w:val="2B91AF"/>
          <w:szCs w:val="19"/>
          <w:lang w:val="en-US"/>
        </w:rPr>
        <w:t>string</w:t>
      </w:r>
      <w:r w:rsidRPr="00C37C6C">
        <w:rPr>
          <w:rFonts w:ascii="Courier New" w:hAnsi="Courier New" w:cs="Courier New"/>
          <w:color w:val="000000"/>
          <w:szCs w:val="19"/>
          <w:lang w:val="en-US"/>
        </w:rPr>
        <w:t>&gt; map1 = {</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00"/>
          <w:szCs w:val="19"/>
          <w:lang w:val="en-US"/>
        </w:rPr>
        <w:t xml:space="preserve">        {1, </w:t>
      </w:r>
      <w:r w:rsidRPr="00C37C6C">
        <w:rPr>
          <w:rFonts w:ascii="Courier New" w:hAnsi="Courier New" w:cs="Courier New"/>
          <w:color w:val="A31515"/>
          <w:szCs w:val="19"/>
          <w:lang w:val="en-US"/>
        </w:rPr>
        <w:t>"apple"</w:t>
      </w:r>
      <w:r w:rsidRPr="00C37C6C">
        <w:rPr>
          <w:rFonts w:ascii="Courier New" w:hAnsi="Courier New" w:cs="Courier New"/>
          <w:color w:val="000000"/>
          <w:szCs w:val="19"/>
          <w:lang w:val="en-US"/>
        </w:rPr>
        <w:t>},</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00"/>
          <w:szCs w:val="19"/>
          <w:lang w:val="en-US"/>
        </w:rPr>
        <w:t xml:space="preserve">        {2, </w:t>
      </w:r>
      <w:r w:rsidRPr="00C37C6C">
        <w:rPr>
          <w:rFonts w:ascii="Courier New" w:hAnsi="Courier New" w:cs="Courier New"/>
          <w:color w:val="A31515"/>
          <w:szCs w:val="19"/>
          <w:lang w:val="en-US"/>
        </w:rPr>
        <w:t>"banana"</w:t>
      </w:r>
      <w:r w:rsidRPr="00C37C6C">
        <w:rPr>
          <w:rFonts w:ascii="Courier New" w:hAnsi="Courier New" w:cs="Courier New"/>
          <w:color w:val="000000"/>
          <w:szCs w:val="19"/>
          <w:lang w:val="en-US"/>
        </w:rPr>
        <w:t>},</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00"/>
          <w:szCs w:val="19"/>
          <w:lang w:val="en-US"/>
        </w:rPr>
        <w:t xml:space="preserve">        {3, </w:t>
      </w:r>
      <w:r w:rsidRPr="00C37C6C">
        <w:rPr>
          <w:rFonts w:ascii="Courier New" w:hAnsi="Courier New" w:cs="Courier New"/>
          <w:color w:val="A31515"/>
          <w:szCs w:val="19"/>
          <w:lang w:val="en-US"/>
        </w:rPr>
        <w:t>"cherry"</w:t>
      </w:r>
      <w:r w:rsidRPr="00C37C6C">
        <w:rPr>
          <w:rFonts w:ascii="Courier New" w:hAnsi="Courier New" w:cs="Courier New"/>
          <w:color w:val="000000"/>
          <w:szCs w:val="19"/>
          <w:lang w:val="en-US"/>
        </w:rPr>
        <w:t>}</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00"/>
          <w:szCs w:val="19"/>
          <w:lang w:val="en-US"/>
        </w:rPr>
        <w:t xml:space="preserve">    };</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00"/>
          <w:szCs w:val="19"/>
          <w:lang w:val="en-US"/>
        </w:rPr>
        <w:t xml:space="preserve">    std::</w:t>
      </w:r>
      <w:r w:rsidRPr="00C37C6C">
        <w:rPr>
          <w:rFonts w:ascii="Courier New" w:hAnsi="Courier New" w:cs="Courier New"/>
          <w:color w:val="2B91AF"/>
          <w:szCs w:val="19"/>
          <w:lang w:val="en-US"/>
        </w:rPr>
        <w:t>unordered_map</w:t>
      </w:r>
      <w:r w:rsidRPr="00C37C6C">
        <w:rPr>
          <w:rFonts w:ascii="Courier New" w:hAnsi="Courier New" w:cs="Courier New"/>
          <w:color w:val="000000"/>
          <w:szCs w:val="19"/>
          <w:lang w:val="en-US"/>
        </w:rPr>
        <w:t>&lt;</w:t>
      </w:r>
      <w:r w:rsidRPr="00C37C6C">
        <w:rPr>
          <w:rFonts w:ascii="Courier New" w:hAnsi="Courier New" w:cs="Courier New"/>
          <w:color w:val="0000FF"/>
          <w:szCs w:val="19"/>
          <w:lang w:val="en-US"/>
        </w:rPr>
        <w:t>int</w:t>
      </w:r>
      <w:r w:rsidRPr="00C37C6C">
        <w:rPr>
          <w:rFonts w:ascii="Courier New" w:hAnsi="Courier New" w:cs="Courier New"/>
          <w:color w:val="000000"/>
          <w:szCs w:val="19"/>
          <w:lang w:val="en-US"/>
        </w:rPr>
        <w:t>, std::</w:t>
      </w:r>
      <w:r w:rsidRPr="00C37C6C">
        <w:rPr>
          <w:rFonts w:ascii="Courier New" w:hAnsi="Courier New" w:cs="Courier New"/>
          <w:color w:val="2B91AF"/>
          <w:szCs w:val="19"/>
          <w:lang w:val="en-US"/>
        </w:rPr>
        <w:t>string</w:t>
      </w:r>
      <w:r w:rsidRPr="00C37C6C">
        <w:rPr>
          <w:rFonts w:ascii="Courier New" w:hAnsi="Courier New" w:cs="Courier New"/>
          <w:color w:val="000000"/>
          <w:szCs w:val="19"/>
          <w:lang w:val="en-US"/>
        </w:rPr>
        <w:t>&gt; map2 = {</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00"/>
          <w:szCs w:val="19"/>
          <w:lang w:val="en-US"/>
        </w:rPr>
        <w:t xml:space="preserve">        {1, </w:t>
      </w:r>
      <w:r w:rsidRPr="00C37C6C">
        <w:rPr>
          <w:rFonts w:ascii="Courier New" w:hAnsi="Courier New" w:cs="Courier New"/>
          <w:color w:val="A31515"/>
          <w:szCs w:val="19"/>
          <w:lang w:val="en-US"/>
        </w:rPr>
        <w:t>"apple"</w:t>
      </w:r>
      <w:r w:rsidRPr="00C37C6C">
        <w:rPr>
          <w:rFonts w:ascii="Courier New" w:hAnsi="Courier New" w:cs="Courier New"/>
          <w:color w:val="000000"/>
          <w:szCs w:val="19"/>
          <w:lang w:val="en-US"/>
        </w:rPr>
        <w:t>},</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00"/>
          <w:szCs w:val="19"/>
          <w:lang w:val="en-US"/>
        </w:rPr>
        <w:t xml:space="preserve">        {2, </w:t>
      </w:r>
      <w:r w:rsidRPr="00C37C6C">
        <w:rPr>
          <w:rFonts w:ascii="Courier New" w:hAnsi="Courier New" w:cs="Courier New"/>
          <w:color w:val="A31515"/>
          <w:szCs w:val="19"/>
          <w:lang w:val="en-US"/>
        </w:rPr>
        <w:t>"banana"</w:t>
      </w:r>
      <w:r w:rsidRPr="00C37C6C">
        <w:rPr>
          <w:rFonts w:ascii="Courier New" w:hAnsi="Courier New" w:cs="Courier New"/>
          <w:color w:val="000000"/>
          <w:szCs w:val="19"/>
          <w:lang w:val="en-US"/>
        </w:rPr>
        <w:t>},</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00"/>
          <w:szCs w:val="19"/>
          <w:lang w:val="en-US"/>
        </w:rPr>
        <w:t xml:space="preserve">        {3, </w:t>
      </w:r>
      <w:r w:rsidRPr="00C37C6C">
        <w:rPr>
          <w:rFonts w:ascii="Courier New" w:hAnsi="Courier New" w:cs="Courier New"/>
          <w:color w:val="A31515"/>
          <w:szCs w:val="19"/>
          <w:lang w:val="en-US"/>
        </w:rPr>
        <w:t>"cherry"</w:t>
      </w:r>
      <w:r w:rsidRPr="00C37C6C">
        <w:rPr>
          <w:rFonts w:ascii="Courier New" w:hAnsi="Courier New" w:cs="Courier New"/>
          <w:color w:val="000000"/>
          <w:szCs w:val="19"/>
          <w:lang w:val="en-US"/>
        </w:rPr>
        <w:t>}</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00"/>
          <w:szCs w:val="19"/>
          <w:lang w:val="en-US"/>
        </w:rPr>
        <w:t xml:space="preserve">    };</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00"/>
          <w:szCs w:val="19"/>
          <w:lang w:val="en-US"/>
        </w:rPr>
        <w:t xml:space="preserve">    </w:t>
      </w:r>
      <w:r w:rsidRPr="00C37C6C">
        <w:rPr>
          <w:rFonts w:ascii="Courier New" w:hAnsi="Courier New" w:cs="Courier New"/>
          <w:color w:val="0000FF"/>
          <w:szCs w:val="19"/>
          <w:lang w:val="en-US"/>
        </w:rPr>
        <w:t>bool</w:t>
      </w:r>
      <w:r w:rsidRPr="00C37C6C">
        <w:rPr>
          <w:rFonts w:ascii="Courier New" w:hAnsi="Courier New" w:cs="Courier New"/>
          <w:color w:val="000000"/>
          <w:szCs w:val="19"/>
          <w:lang w:val="en-US"/>
        </w:rPr>
        <w:t xml:space="preserve"> isEqual = std::equal(map1.begin(), map1.end(), map2.begin());</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00"/>
          <w:szCs w:val="19"/>
          <w:lang w:val="en-US"/>
        </w:rPr>
        <w:t xml:space="preserve">    </w:t>
      </w:r>
      <w:r w:rsidRPr="00C37C6C">
        <w:rPr>
          <w:rFonts w:ascii="Courier New" w:hAnsi="Courier New" w:cs="Courier New"/>
          <w:color w:val="0000FF"/>
          <w:szCs w:val="19"/>
          <w:lang w:val="en-US"/>
        </w:rPr>
        <w:t>if</w:t>
      </w:r>
      <w:r w:rsidRPr="00C37C6C">
        <w:rPr>
          <w:rFonts w:ascii="Courier New" w:hAnsi="Courier New" w:cs="Courier New"/>
          <w:color w:val="000000"/>
          <w:szCs w:val="19"/>
          <w:lang w:val="en-US"/>
        </w:rPr>
        <w:t xml:space="preserve"> (isEqual) {</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00"/>
          <w:szCs w:val="19"/>
          <w:lang w:val="en-US"/>
        </w:rPr>
        <w:t xml:space="preserve">        std::cout </w:t>
      </w:r>
      <w:r w:rsidRPr="00C37C6C">
        <w:rPr>
          <w:rFonts w:ascii="Courier New" w:hAnsi="Courier New" w:cs="Courier New"/>
          <w:color w:val="008080"/>
          <w:szCs w:val="19"/>
          <w:lang w:val="en-US"/>
        </w:rPr>
        <w:t>&lt;&lt;</w:t>
      </w:r>
      <w:r w:rsidRPr="00C37C6C">
        <w:rPr>
          <w:rFonts w:ascii="Courier New" w:hAnsi="Courier New" w:cs="Courier New"/>
          <w:color w:val="000000"/>
          <w:szCs w:val="19"/>
          <w:lang w:val="en-US"/>
        </w:rPr>
        <w:t xml:space="preserve"> </w:t>
      </w:r>
      <w:r w:rsidRPr="00C37C6C">
        <w:rPr>
          <w:rFonts w:ascii="Courier New" w:hAnsi="Courier New" w:cs="Courier New"/>
          <w:color w:val="A31515"/>
          <w:szCs w:val="19"/>
          <w:lang w:val="en-US"/>
        </w:rPr>
        <w:t>"The maps are equal."</w:t>
      </w:r>
      <w:r w:rsidRPr="00C37C6C">
        <w:rPr>
          <w:rFonts w:ascii="Courier New" w:hAnsi="Courier New" w:cs="Courier New"/>
          <w:color w:val="000000"/>
          <w:szCs w:val="19"/>
          <w:lang w:val="en-US"/>
        </w:rPr>
        <w:t xml:space="preserve"> </w:t>
      </w:r>
      <w:r w:rsidRPr="00C37C6C">
        <w:rPr>
          <w:rFonts w:ascii="Courier New" w:hAnsi="Courier New" w:cs="Courier New"/>
          <w:color w:val="008080"/>
          <w:szCs w:val="19"/>
          <w:lang w:val="en-US"/>
        </w:rPr>
        <w:t>&lt;&lt;</w:t>
      </w:r>
      <w:r w:rsidRPr="00C37C6C">
        <w:rPr>
          <w:rFonts w:ascii="Courier New" w:hAnsi="Courier New" w:cs="Courier New"/>
          <w:color w:val="000000"/>
          <w:szCs w:val="19"/>
          <w:lang w:val="en-US"/>
        </w:rPr>
        <w:t xml:space="preserve"> std::endl;</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00"/>
          <w:szCs w:val="19"/>
          <w:lang w:val="en-US"/>
        </w:rPr>
        <w:t xml:space="preserve">    }</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lang w:val="en-US"/>
        </w:rPr>
      </w:pPr>
      <w:r w:rsidRPr="00C37C6C">
        <w:rPr>
          <w:rFonts w:ascii="Courier New" w:hAnsi="Courier New" w:cs="Courier New"/>
          <w:color w:val="000000"/>
          <w:szCs w:val="19"/>
          <w:lang w:val="en-US"/>
        </w:rPr>
        <w:t xml:space="preserve">    </w:t>
      </w:r>
      <w:r w:rsidRPr="00C37C6C">
        <w:rPr>
          <w:rFonts w:ascii="Courier New" w:hAnsi="Courier New" w:cs="Courier New"/>
          <w:color w:val="0000FF"/>
          <w:szCs w:val="19"/>
          <w:lang w:val="en-US"/>
        </w:rPr>
        <w:t>else</w:t>
      </w:r>
      <w:r w:rsidRPr="00C37C6C">
        <w:rPr>
          <w:rFonts w:ascii="Courier New" w:hAnsi="Courier New" w:cs="Courier New"/>
          <w:color w:val="000000"/>
          <w:szCs w:val="19"/>
          <w:lang w:val="en-US"/>
        </w:rPr>
        <w:t xml:space="preserve"> {</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rPr>
      </w:pPr>
      <w:r w:rsidRPr="00C37C6C">
        <w:rPr>
          <w:rFonts w:ascii="Courier New" w:hAnsi="Courier New" w:cs="Courier New"/>
          <w:color w:val="000000"/>
          <w:szCs w:val="19"/>
          <w:lang w:val="en-US"/>
        </w:rPr>
        <w:t xml:space="preserve">        std::cout </w:t>
      </w:r>
      <w:r w:rsidRPr="00C37C6C">
        <w:rPr>
          <w:rFonts w:ascii="Courier New" w:hAnsi="Courier New" w:cs="Courier New"/>
          <w:color w:val="008080"/>
          <w:szCs w:val="19"/>
          <w:lang w:val="en-US"/>
        </w:rPr>
        <w:t>&lt;&lt;</w:t>
      </w:r>
      <w:r w:rsidRPr="00C37C6C">
        <w:rPr>
          <w:rFonts w:ascii="Courier New" w:hAnsi="Courier New" w:cs="Courier New"/>
          <w:color w:val="000000"/>
          <w:szCs w:val="19"/>
          <w:lang w:val="en-US"/>
        </w:rPr>
        <w:t xml:space="preserve"> </w:t>
      </w:r>
      <w:r w:rsidRPr="00C37C6C">
        <w:rPr>
          <w:rFonts w:ascii="Courier New" w:hAnsi="Courier New" w:cs="Courier New"/>
          <w:color w:val="A31515"/>
          <w:szCs w:val="19"/>
          <w:lang w:val="en-US"/>
        </w:rPr>
        <w:t>"The maps are not equal."</w:t>
      </w:r>
      <w:r w:rsidRPr="00C37C6C">
        <w:rPr>
          <w:rFonts w:ascii="Courier New" w:hAnsi="Courier New" w:cs="Courier New"/>
          <w:color w:val="000000"/>
          <w:szCs w:val="19"/>
          <w:lang w:val="en-US"/>
        </w:rPr>
        <w:t xml:space="preserve"> </w:t>
      </w:r>
      <w:r w:rsidRPr="00C37C6C">
        <w:rPr>
          <w:rFonts w:ascii="Courier New" w:hAnsi="Courier New" w:cs="Courier New"/>
          <w:color w:val="008080"/>
          <w:szCs w:val="19"/>
        </w:rPr>
        <w:t>&lt;&lt;</w:t>
      </w:r>
      <w:r w:rsidRPr="00C37C6C">
        <w:rPr>
          <w:rFonts w:ascii="Courier New" w:hAnsi="Courier New" w:cs="Courier New"/>
          <w:color w:val="000000"/>
          <w:szCs w:val="19"/>
        </w:rPr>
        <w:t xml:space="preserve"> std::endl;</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rPr>
      </w:pPr>
      <w:r w:rsidRPr="00C37C6C">
        <w:rPr>
          <w:rFonts w:ascii="Courier New" w:hAnsi="Courier New" w:cs="Courier New"/>
          <w:color w:val="000000"/>
          <w:szCs w:val="19"/>
        </w:rPr>
        <w:t xml:space="preserve">    }</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rPr>
      </w:pPr>
    </w:p>
    <w:p w:rsidR="001E36C6" w:rsidRPr="00C37C6C" w:rsidRDefault="001E36C6" w:rsidP="001E36C6">
      <w:pPr>
        <w:autoSpaceDE w:val="0"/>
        <w:autoSpaceDN w:val="0"/>
        <w:adjustRightInd w:val="0"/>
        <w:spacing w:after="0" w:line="240" w:lineRule="auto"/>
        <w:rPr>
          <w:rFonts w:ascii="Courier New" w:hAnsi="Courier New" w:cs="Courier New"/>
          <w:color w:val="000000"/>
          <w:szCs w:val="19"/>
        </w:rPr>
      </w:pPr>
      <w:r w:rsidRPr="00C37C6C">
        <w:rPr>
          <w:rFonts w:ascii="Courier New" w:hAnsi="Courier New" w:cs="Courier New"/>
          <w:color w:val="000000"/>
          <w:szCs w:val="19"/>
        </w:rPr>
        <w:t xml:space="preserve">    </w:t>
      </w:r>
      <w:r w:rsidRPr="00C37C6C">
        <w:rPr>
          <w:rFonts w:ascii="Courier New" w:hAnsi="Courier New" w:cs="Courier New"/>
          <w:color w:val="0000FF"/>
          <w:szCs w:val="19"/>
        </w:rPr>
        <w:t>return</w:t>
      </w:r>
      <w:r w:rsidRPr="00C37C6C">
        <w:rPr>
          <w:rFonts w:ascii="Courier New" w:hAnsi="Courier New" w:cs="Courier New"/>
          <w:color w:val="000000"/>
          <w:szCs w:val="19"/>
        </w:rPr>
        <w:t xml:space="preserve"> 0;</w:t>
      </w:r>
    </w:p>
    <w:p w:rsidR="001E36C6" w:rsidRPr="00C37C6C" w:rsidRDefault="001E36C6" w:rsidP="001E36C6">
      <w:pPr>
        <w:autoSpaceDE w:val="0"/>
        <w:autoSpaceDN w:val="0"/>
        <w:adjustRightInd w:val="0"/>
        <w:spacing w:after="0" w:line="240" w:lineRule="auto"/>
        <w:rPr>
          <w:rFonts w:ascii="Courier New" w:hAnsi="Courier New" w:cs="Courier New"/>
          <w:color w:val="000000"/>
          <w:szCs w:val="19"/>
        </w:rPr>
      </w:pPr>
      <w:r w:rsidRPr="00C37C6C">
        <w:rPr>
          <w:rFonts w:ascii="Courier New" w:hAnsi="Courier New" w:cs="Courier New"/>
          <w:color w:val="000000"/>
          <w:szCs w:val="19"/>
        </w:rPr>
        <w:t>}</w:t>
      </w:r>
    </w:p>
    <w:p w:rsidR="001E36C6" w:rsidRDefault="001E36C6" w:rsidP="001E36C6">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1E36C6" w:rsidRPr="00AE5924" w:rsidRDefault="001E36C6" w:rsidP="001E36C6">
      <w:pPr>
        <w:spacing w:after="80"/>
        <w:rPr>
          <w:rFonts w:ascii="Cascadia Mono" w:hAnsi="Cascadia Mono" w:cs="Cascadia Mono"/>
          <w:color w:val="000000"/>
          <w:sz w:val="19"/>
          <w:szCs w:val="19"/>
        </w:rPr>
      </w:pPr>
      <w:r>
        <w:rPr>
          <w:noProof/>
          <w:lang w:eastAsia="ru-RU"/>
        </w:rPr>
        <w:drawing>
          <wp:inline distT="0" distB="0" distL="0" distR="0" wp14:anchorId="065E43D6" wp14:editId="695D2BBA">
            <wp:extent cx="1638300" cy="285750"/>
            <wp:effectExtent l="0" t="0" r="0" b="0"/>
            <wp:docPr id="455" name="Рисунок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8"/>
                    <a:stretch>
                      <a:fillRect/>
                    </a:stretch>
                  </pic:blipFill>
                  <pic:spPr>
                    <a:xfrm>
                      <a:off x="0" y="0"/>
                      <a:ext cx="1638300" cy="285750"/>
                    </a:xfrm>
                    <a:prstGeom prst="rect">
                      <a:avLst/>
                    </a:prstGeom>
                  </pic:spPr>
                </pic:pic>
              </a:graphicData>
            </a:graphic>
          </wp:inline>
        </w:drawing>
      </w:r>
    </w:p>
    <w:p w:rsidR="001E36C6" w:rsidRPr="001E36C6" w:rsidRDefault="00E02D8B" w:rsidP="001E36C6">
      <w:pPr>
        <w:rPr>
          <w:color w:val="0000FF"/>
          <w:u w:val="single"/>
        </w:rPr>
      </w:pPr>
      <w:hyperlink w:anchor="_Неупорядоченные_ассоциативные_конте" w:history="1">
        <w:r w:rsidR="001E36C6" w:rsidRPr="00FF136D">
          <w:rPr>
            <w:rStyle w:val="a4"/>
          </w:rPr>
          <w:t>&lt;</w:t>
        </w:r>
        <w:r w:rsidR="001E36C6" w:rsidRPr="000E62B6">
          <w:rPr>
            <w:rStyle w:val="a4"/>
          </w:rPr>
          <w:t>Неупо</w:t>
        </w:r>
        <w:r w:rsidR="001E36C6">
          <w:rPr>
            <w:rStyle w:val="a4"/>
          </w:rPr>
          <w:t>рядоченные ассоциативные контейнеры</w:t>
        </w:r>
        <w:r w:rsidR="001E36C6" w:rsidRPr="00FF136D">
          <w:rPr>
            <w:rStyle w:val="a4"/>
          </w:rPr>
          <w:t>&gt;</w:t>
        </w:r>
      </w:hyperlink>
    </w:p>
    <w:p w:rsidR="001E36C6" w:rsidRPr="001E36C6" w:rsidRDefault="001E36C6" w:rsidP="001E36C6">
      <w:pPr>
        <w:pStyle w:val="5"/>
        <w:numPr>
          <w:ilvl w:val="4"/>
          <w:numId w:val="19"/>
        </w:numPr>
        <w:tabs>
          <w:tab w:val="left" w:pos="1276"/>
        </w:tabs>
        <w:spacing w:before="160" w:after="160"/>
        <w:ind w:left="426" w:firstLine="0"/>
        <w:rPr>
          <w:rFonts w:ascii="Arial" w:hAnsi="Arial" w:cs="Arial"/>
          <w:b/>
          <w:color w:val="auto"/>
          <w:szCs w:val="20"/>
          <w:lang w:val="en-US"/>
        </w:rPr>
      </w:pPr>
      <w:bookmarkStart w:id="847" w:name="_find_10"/>
      <w:bookmarkEnd w:id="847"/>
      <w:r w:rsidRPr="008C6B88">
        <w:rPr>
          <w:rFonts w:ascii="Arial" w:hAnsi="Arial" w:cs="Arial"/>
          <w:b/>
          <w:color w:val="auto"/>
          <w:szCs w:val="20"/>
          <w:lang w:val="en-US"/>
        </w:rPr>
        <w:t>find</w:t>
      </w:r>
    </w:p>
    <w:p w:rsidR="001E36C6" w:rsidRPr="00571F89" w:rsidRDefault="001E36C6" w:rsidP="001E36C6">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find</w:t>
      </w:r>
      <w:r w:rsidRPr="00571F89">
        <w:t>:</w:t>
      </w:r>
    </w:p>
    <w:p w:rsidR="001E36C6" w:rsidRPr="00E95208" w:rsidRDefault="001E36C6" w:rsidP="001E36C6">
      <w:pPr>
        <w:autoSpaceDE w:val="0"/>
        <w:autoSpaceDN w:val="0"/>
        <w:adjustRightInd w:val="0"/>
        <w:spacing w:after="0" w:line="240" w:lineRule="auto"/>
        <w:rPr>
          <w:rFonts w:ascii="Courier New" w:hAnsi="Courier New" w:cs="Courier New"/>
          <w:color w:val="000000"/>
          <w:szCs w:val="19"/>
        </w:rPr>
      </w:pPr>
      <w:r w:rsidRPr="00E95208">
        <w:rPr>
          <w:rFonts w:ascii="Courier New" w:hAnsi="Courier New" w:cs="Courier New"/>
          <w:color w:val="808080"/>
          <w:szCs w:val="19"/>
        </w:rPr>
        <w:t>#include</w:t>
      </w:r>
      <w:r w:rsidRPr="00E95208">
        <w:rPr>
          <w:rFonts w:ascii="Courier New" w:hAnsi="Courier New" w:cs="Courier New"/>
          <w:color w:val="000000"/>
          <w:szCs w:val="19"/>
        </w:rPr>
        <w:t xml:space="preserve"> </w:t>
      </w:r>
      <w:r w:rsidRPr="00E95208">
        <w:rPr>
          <w:rFonts w:ascii="Courier New" w:hAnsi="Courier New" w:cs="Courier New"/>
          <w:color w:val="A31515"/>
          <w:szCs w:val="19"/>
        </w:rPr>
        <w:t>&lt;iostream&gt;</w:t>
      </w:r>
    </w:p>
    <w:p w:rsidR="001E36C6" w:rsidRPr="00E95208" w:rsidRDefault="001E36C6" w:rsidP="001E36C6">
      <w:pPr>
        <w:autoSpaceDE w:val="0"/>
        <w:autoSpaceDN w:val="0"/>
        <w:adjustRightInd w:val="0"/>
        <w:spacing w:after="0" w:line="240" w:lineRule="auto"/>
        <w:rPr>
          <w:rFonts w:ascii="Courier New" w:hAnsi="Courier New" w:cs="Courier New"/>
          <w:color w:val="000000"/>
          <w:szCs w:val="19"/>
          <w:lang w:val="en-US"/>
        </w:rPr>
      </w:pPr>
      <w:r w:rsidRPr="00E95208">
        <w:rPr>
          <w:rFonts w:ascii="Courier New" w:hAnsi="Courier New" w:cs="Courier New"/>
          <w:color w:val="808080"/>
          <w:szCs w:val="19"/>
          <w:lang w:val="en-US"/>
        </w:rPr>
        <w:t>#include</w:t>
      </w:r>
      <w:r w:rsidRPr="00E95208">
        <w:rPr>
          <w:rFonts w:ascii="Courier New" w:hAnsi="Courier New" w:cs="Courier New"/>
          <w:color w:val="000000"/>
          <w:szCs w:val="19"/>
          <w:lang w:val="en-US"/>
        </w:rPr>
        <w:t xml:space="preserve"> </w:t>
      </w:r>
      <w:r w:rsidRPr="00E95208">
        <w:rPr>
          <w:rFonts w:ascii="Courier New" w:hAnsi="Courier New" w:cs="Courier New"/>
          <w:color w:val="A31515"/>
          <w:szCs w:val="19"/>
          <w:lang w:val="en-US"/>
        </w:rPr>
        <w:t>&lt;unordered_map&gt;</w:t>
      </w:r>
    </w:p>
    <w:p w:rsidR="001E36C6" w:rsidRPr="00E95208" w:rsidRDefault="001E36C6" w:rsidP="001E36C6">
      <w:pPr>
        <w:autoSpaceDE w:val="0"/>
        <w:autoSpaceDN w:val="0"/>
        <w:adjustRightInd w:val="0"/>
        <w:spacing w:after="0" w:line="240" w:lineRule="auto"/>
        <w:rPr>
          <w:rFonts w:ascii="Courier New" w:hAnsi="Courier New" w:cs="Courier New"/>
          <w:color w:val="000000"/>
          <w:szCs w:val="19"/>
          <w:lang w:val="en-US"/>
        </w:rPr>
      </w:pPr>
      <w:r w:rsidRPr="00E95208">
        <w:rPr>
          <w:rFonts w:ascii="Courier New" w:hAnsi="Courier New" w:cs="Courier New"/>
          <w:color w:val="808080"/>
          <w:szCs w:val="19"/>
          <w:lang w:val="en-US"/>
        </w:rPr>
        <w:t>#include</w:t>
      </w:r>
      <w:r w:rsidRPr="00E95208">
        <w:rPr>
          <w:rFonts w:ascii="Courier New" w:hAnsi="Courier New" w:cs="Courier New"/>
          <w:color w:val="000000"/>
          <w:szCs w:val="19"/>
          <w:lang w:val="en-US"/>
        </w:rPr>
        <w:t xml:space="preserve"> </w:t>
      </w:r>
      <w:r w:rsidRPr="00E95208">
        <w:rPr>
          <w:rFonts w:ascii="Courier New" w:hAnsi="Courier New" w:cs="Courier New"/>
          <w:color w:val="A31515"/>
          <w:szCs w:val="19"/>
          <w:lang w:val="en-US"/>
        </w:rPr>
        <w:t>&lt;algorithm&gt;</w:t>
      </w:r>
    </w:p>
    <w:p w:rsidR="001E36C6" w:rsidRPr="00E95208"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E95208" w:rsidRDefault="001E36C6" w:rsidP="001E36C6">
      <w:pPr>
        <w:autoSpaceDE w:val="0"/>
        <w:autoSpaceDN w:val="0"/>
        <w:adjustRightInd w:val="0"/>
        <w:spacing w:after="0" w:line="240" w:lineRule="auto"/>
        <w:rPr>
          <w:rFonts w:ascii="Courier New" w:hAnsi="Courier New" w:cs="Courier New"/>
          <w:color w:val="000000"/>
          <w:szCs w:val="19"/>
          <w:lang w:val="en-US"/>
        </w:rPr>
      </w:pPr>
      <w:r w:rsidRPr="00E95208">
        <w:rPr>
          <w:rFonts w:ascii="Courier New" w:hAnsi="Courier New" w:cs="Courier New"/>
          <w:color w:val="0000FF"/>
          <w:szCs w:val="19"/>
          <w:lang w:val="en-US"/>
        </w:rPr>
        <w:t>int</w:t>
      </w:r>
      <w:r w:rsidRPr="00E95208">
        <w:rPr>
          <w:rFonts w:ascii="Courier New" w:hAnsi="Courier New" w:cs="Courier New"/>
          <w:color w:val="000000"/>
          <w:szCs w:val="19"/>
          <w:lang w:val="en-US"/>
        </w:rPr>
        <w:t xml:space="preserve"> main() {</w:t>
      </w:r>
    </w:p>
    <w:p w:rsidR="001E36C6" w:rsidRPr="00E95208" w:rsidRDefault="001E36C6" w:rsidP="001E36C6">
      <w:pPr>
        <w:autoSpaceDE w:val="0"/>
        <w:autoSpaceDN w:val="0"/>
        <w:adjustRightInd w:val="0"/>
        <w:spacing w:after="0" w:line="240" w:lineRule="auto"/>
        <w:rPr>
          <w:rFonts w:ascii="Courier New" w:hAnsi="Courier New" w:cs="Courier New"/>
          <w:color w:val="000000"/>
          <w:szCs w:val="19"/>
          <w:lang w:val="en-US"/>
        </w:rPr>
      </w:pPr>
      <w:r w:rsidRPr="00E95208">
        <w:rPr>
          <w:rFonts w:ascii="Courier New" w:hAnsi="Courier New" w:cs="Courier New"/>
          <w:color w:val="000000"/>
          <w:szCs w:val="19"/>
          <w:lang w:val="en-US"/>
        </w:rPr>
        <w:t xml:space="preserve">    std::</w:t>
      </w:r>
      <w:r w:rsidRPr="00E95208">
        <w:rPr>
          <w:rFonts w:ascii="Courier New" w:hAnsi="Courier New" w:cs="Courier New"/>
          <w:color w:val="2B91AF"/>
          <w:szCs w:val="19"/>
          <w:lang w:val="en-US"/>
        </w:rPr>
        <w:t>unordered_map</w:t>
      </w:r>
      <w:r w:rsidRPr="00E95208">
        <w:rPr>
          <w:rFonts w:ascii="Courier New" w:hAnsi="Courier New" w:cs="Courier New"/>
          <w:color w:val="000000"/>
          <w:szCs w:val="19"/>
          <w:lang w:val="en-US"/>
        </w:rPr>
        <w:t>&lt;</w:t>
      </w:r>
      <w:r w:rsidRPr="00E95208">
        <w:rPr>
          <w:rFonts w:ascii="Courier New" w:hAnsi="Courier New" w:cs="Courier New"/>
          <w:color w:val="0000FF"/>
          <w:szCs w:val="19"/>
          <w:lang w:val="en-US"/>
        </w:rPr>
        <w:t>int</w:t>
      </w:r>
      <w:r w:rsidRPr="00E95208">
        <w:rPr>
          <w:rFonts w:ascii="Courier New" w:hAnsi="Courier New" w:cs="Courier New"/>
          <w:color w:val="000000"/>
          <w:szCs w:val="19"/>
          <w:lang w:val="en-US"/>
        </w:rPr>
        <w:t>, std::</w:t>
      </w:r>
      <w:r w:rsidRPr="00E95208">
        <w:rPr>
          <w:rFonts w:ascii="Courier New" w:hAnsi="Courier New" w:cs="Courier New"/>
          <w:color w:val="2B91AF"/>
          <w:szCs w:val="19"/>
          <w:lang w:val="en-US"/>
        </w:rPr>
        <w:t>string</w:t>
      </w:r>
      <w:r w:rsidRPr="00E95208">
        <w:rPr>
          <w:rFonts w:ascii="Courier New" w:hAnsi="Courier New" w:cs="Courier New"/>
          <w:color w:val="000000"/>
          <w:szCs w:val="19"/>
          <w:lang w:val="en-US"/>
        </w:rPr>
        <w:t>&gt; myMap = {</w:t>
      </w:r>
    </w:p>
    <w:p w:rsidR="001E36C6" w:rsidRPr="00E95208" w:rsidRDefault="001E36C6" w:rsidP="001E36C6">
      <w:pPr>
        <w:autoSpaceDE w:val="0"/>
        <w:autoSpaceDN w:val="0"/>
        <w:adjustRightInd w:val="0"/>
        <w:spacing w:after="0" w:line="240" w:lineRule="auto"/>
        <w:rPr>
          <w:rFonts w:ascii="Courier New" w:hAnsi="Courier New" w:cs="Courier New"/>
          <w:color w:val="000000"/>
          <w:szCs w:val="19"/>
          <w:lang w:val="en-US"/>
        </w:rPr>
      </w:pPr>
      <w:r w:rsidRPr="00E95208">
        <w:rPr>
          <w:rFonts w:ascii="Courier New" w:hAnsi="Courier New" w:cs="Courier New"/>
          <w:color w:val="000000"/>
          <w:szCs w:val="19"/>
          <w:lang w:val="en-US"/>
        </w:rPr>
        <w:t xml:space="preserve">        {1, </w:t>
      </w:r>
      <w:r w:rsidRPr="00E95208">
        <w:rPr>
          <w:rFonts w:ascii="Courier New" w:hAnsi="Courier New" w:cs="Courier New"/>
          <w:color w:val="A31515"/>
          <w:szCs w:val="19"/>
          <w:lang w:val="en-US"/>
        </w:rPr>
        <w:t>"apple"</w:t>
      </w:r>
      <w:r w:rsidRPr="00E95208">
        <w:rPr>
          <w:rFonts w:ascii="Courier New" w:hAnsi="Courier New" w:cs="Courier New"/>
          <w:color w:val="000000"/>
          <w:szCs w:val="19"/>
          <w:lang w:val="en-US"/>
        </w:rPr>
        <w:t>},</w:t>
      </w:r>
    </w:p>
    <w:p w:rsidR="001E36C6" w:rsidRPr="00E95208" w:rsidRDefault="001E36C6" w:rsidP="001E36C6">
      <w:pPr>
        <w:autoSpaceDE w:val="0"/>
        <w:autoSpaceDN w:val="0"/>
        <w:adjustRightInd w:val="0"/>
        <w:spacing w:after="0" w:line="240" w:lineRule="auto"/>
        <w:rPr>
          <w:rFonts w:ascii="Courier New" w:hAnsi="Courier New" w:cs="Courier New"/>
          <w:color w:val="000000"/>
          <w:szCs w:val="19"/>
          <w:lang w:val="en-US"/>
        </w:rPr>
      </w:pPr>
      <w:r w:rsidRPr="00E95208">
        <w:rPr>
          <w:rFonts w:ascii="Courier New" w:hAnsi="Courier New" w:cs="Courier New"/>
          <w:color w:val="000000"/>
          <w:szCs w:val="19"/>
          <w:lang w:val="en-US"/>
        </w:rPr>
        <w:t xml:space="preserve">        {2, </w:t>
      </w:r>
      <w:r w:rsidRPr="00E95208">
        <w:rPr>
          <w:rFonts w:ascii="Courier New" w:hAnsi="Courier New" w:cs="Courier New"/>
          <w:color w:val="A31515"/>
          <w:szCs w:val="19"/>
          <w:lang w:val="en-US"/>
        </w:rPr>
        <w:t>"banana"</w:t>
      </w:r>
      <w:r w:rsidRPr="00E95208">
        <w:rPr>
          <w:rFonts w:ascii="Courier New" w:hAnsi="Courier New" w:cs="Courier New"/>
          <w:color w:val="000000"/>
          <w:szCs w:val="19"/>
          <w:lang w:val="en-US"/>
        </w:rPr>
        <w:t>},</w:t>
      </w:r>
    </w:p>
    <w:p w:rsidR="001E36C6" w:rsidRPr="00E95208" w:rsidRDefault="001E36C6" w:rsidP="001E36C6">
      <w:pPr>
        <w:autoSpaceDE w:val="0"/>
        <w:autoSpaceDN w:val="0"/>
        <w:adjustRightInd w:val="0"/>
        <w:spacing w:after="0" w:line="240" w:lineRule="auto"/>
        <w:rPr>
          <w:rFonts w:ascii="Courier New" w:hAnsi="Courier New" w:cs="Courier New"/>
          <w:color w:val="000000"/>
          <w:szCs w:val="19"/>
          <w:lang w:val="en-US"/>
        </w:rPr>
      </w:pPr>
      <w:r w:rsidRPr="00E95208">
        <w:rPr>
          <w:rFonts w:ascii="Courier New" w:hAnsi="Courier New" w:cs="Courier New"/>
          <w:color w:val="000000"/>
          <w:szCs w:val="19"/>
          <w:lang w:val="en-US"/>
        </w:rPr>
        <w:t xml:space="preserve">        {3, </w:t>
      </w:r>
      <w:r w:rsidRPr="00E95208">
        <w:rPr>
          <w:rFonts w:ascii="Courier New" w:hAnsi="Courier New" w:cs="Courier New"/>
          <w:color w:val="A31515"/>
          <w:szCs w:val="19"/>
          <w:lang w:val="en-US"/>
        </w:rPr>
        <w:t>"cherry"</w:t>
      </w:r>
      <w:r w:rsidRPr="00E95208">
        <w:rPr>
          <w:rFonts w:ascii="Courier New" w:hAnsi="Courier New" w:cs="Courier New"/>
          <w:color w:val="000000"/>
          <w:szCs w:val="19"/>
          <w:lang w:val="en-US"/>
        </w:rPr>
        <w:t>}</w:t>
      </w:r>
    </w:p>
    <w:p w:rsidR="001E36C6" w:rsidRPr="00E95208" w:rsidRDefault="001E36C6" w:rsidP="001E36C6">
      <w:pPr>
        <w:autoSpaceDE w:val="0"/>
        <w:autoSpaceDN w:val="0"/>
        <w:adjustRightInd w:val="0"/>
        <w:spacing w:after="0" w:line="240" w:lineRule="auto"/>
        <w:rPr>
          <w:rFonts w:ascii="Courier New" w:hAnsi="Courier New" w:cs="Courier New"/>
          <w:color w:val="000000"/>
          <w:szCs w:val="19"/>
          <w:lang w:val="en-US"/>
        </w:rPr>
      </w:pPr>
      <w:r w:rsidRPr="00E95208">
        <w:rPr>
          <w:rFonts w:ascii="Courier New" w:hAnsi="Courier New" w:cs="Courier New"/>
          <w:color w:val="000000"/>
          <w:szCs w:val="19"/>
          <w:lang w:val="en-US"/>
        </w:rPr>
        <w:t xml:space="preserve">    };</w:t>
      </w:r>
    </w:p>
    <w:p w:rsidR="001E36C6" w:rsidRPr="00E95208"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E95208" w:rsidRDefault="001E36C6" w:rsidP="001E36C6">
      <w:pPr>
        <w:autoSpaceDE w:val="0"/>
        <w:autoSpaceDN w:val="0"/>
        <w:adjustRightInd w:val="0"/>
        <w:spacing w:after="0" w:line="240" w:lineRule="auto"/>
        <w:rPr>
          <w:rFonts w:ascii="Courier New" w:hAnsi="Courier New" w:cs="Courier New"/>
          <w:color w:val="000000"/>
          <w:szCs w:val="19"/>
          <w:lang w:val="en-US"/>
        </w:rPr>
      </w:pPr>
      <w:r w:rsidRPr="00E95208">
        <w:rPr>
          <w:rFonts w:ascii="Courier New" w:hAnsi="Courier New" w:cs="Courier New"/>
          <w:color w:val="000000"/>
          <w:szCs w:val="19"/>
          <w:lang w:val="en-US"/>
        </w:rPr>
        <w:t xml:space="preserve">    </w:t>
      </w:r>
      <w:r w:rsidRPr="00E95208">
        <w:rPr>
          <w:rFonts w:ascii="Courier New" w:hAnsi="Courier New" w:cs="Courier New"/>
          <w:color w:val="0000FF"/>
          <w:szCs w:val="19"/>
          <w:lang w:val="en-US"/>
        </w:rPr>
        <w:t>auto</w:t>
      </w:r>
      <w:r w:rsidRPr="00E95208">
        <w:rPr>
          <w:rFonts w:ascii="Courier New" w:hAnsi="Courier New" w:cs="Courier New"/>
          <w:color w:val="000000"/>
          <w:szCs w:val="19"/>
          <w:lang w:val="en-US"/>
        </w:rPr>
        <w:t xml:space="preserve"> it = std::find(myMap.begin(), myMap.end(), std::</w:t>
      </w:r>
      <w:r w:rsidRPr="00E95208">
        <w:rPr>
          <w:rFonts w:ascii="Courier New" w:hAnsi="Courier New" w:cs="Courier New"/>
          <w:color w:val="2B91AF"/>
          <w:szCs w:val="19"/>
          <w:lang w:val="en-US"/>
        </w:rPr>
        <w:t>pair</w:t>
      </w:r>
      <w:r w:rsidRPr="00E95208">
        <w:rPr>
          <w:rFonts w:ascii="Courier New" w:hAnsi="Courier New" w:cs="Courier New"/>
          <w:color w:val="000000"/>
          <w:szCs w:val="19"/>
          <w:lang w:val="en-US"/>
        </w:rPr>
        <w:t>&lt;</w:t>
      </w:r>
      <w:r w:rsidRPr="00E95208">
        <w:rPr>
          <w:rFonts w:ascii="Courier New" w:hAnsi="Courier New" w:cs="Courier New"/>
          <w:color w:val="0000FF"/>
          <w:szCs w:val="19"/>
          <w:lang w:val="en-US"/>
        </w:rPr>
        <w:t>const</w:t>
      </w:r>
      <w:r w:rsidRPr="00E95208">
        <w:rPr>
          <w:rFonts w:ascii="Courier New" w:hAnsi="Courier New" w:cs="Courier New"/>
          <w:color w:val="000000"/>
          <w:szCs w:val="19"/>
          <w:lang w:val="en-US"/>
        </w:rPr>
        <w:t xml:space="preserve"> </w:t>
      </w:r>
      <w:r w:rsidRPr="00E95208">
        <w:rPr>
          <w:rFonts w:ascii="Courier New" w:hAnsi="Courier New" w:cs="Courier New"/>
          <w:color w:val="0000FF"/>
          <w:szCs w:val="19"/>
          <w:lang w:val="en-US"/>
        </w:rPr>
        <w:t>int</w:t>
      </w:r>
      <w:r w:rsidRPr="00E95208">
        <w:rPr>
          <w:rFonts w:ascii="Courier New" w:hAnsi="Courier New" w:cs="Courier New"/>
          <w:color w:val="000000"/>
          <w:szCs w:val="19"/>
          <w:lang w:val="en-US"/>
        </w:rPr>
        <w:t>, std::</w:t>
      </w:r>
      <w:r w:rsidRPr="00E95208">
        <w:rPr>
          <w:rFonts w:ascii="Courier New" w:hAnsi="Courier New" w:cs="Courier New"/>
          <w:color w:val="2B91AF"/>
          <w:szCs w:val="19"/>
          <w:lang w:val="en-US"/>
        </w:rPr>
        <w:t>string</w:t>
      </w:r>
      <w:r w:rsidRPr="00E95208">
        <w:rPr>
          <w:rFonts w:ascii="Courier New" w:hAnsi="Courier New" w:cs="Courier New"/>
          <w:color w:val="000000"/>
          <w:szCs w:val="19"/>
          <w:lang w:val="en-US"/>
        </w:rPr>
        <w:t xml:space="preserve">&gt;(2, </w:t>
      </w:r>
      <w:r w:rsidRPr="00E95208">
        <w:rPr>
          <w:rFonts w:ascii="Courier New" w:hAnsi="Courier New" w:cs="Courier New"/>
          <w:color w:val="A31515"/>
          <w:szCs w:val="19"/>
          <w:lang w:val="en-US"/>
        </w:rPr>
        <w:t>"banana"</w:t>
      </w:r>
      <w:r w:rsidRPr="00E95208">
        <w:rPr>
          <w:rFonts w:ascii="Courier New" w:hAnsi="Courier New" w:cs="Courier New"/>
          <w:color w:val="000000"/>
          <w:szCs w:val="19"/>
          <w:lang w:val="en-US"/>
        </w:rPr>
        <w:t>));</w:t>
      </w:r>
    </w:p>
    <w:p w:rsidR="001E36C6" w:rsidRPr="00E95208"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E95208" w:rsidRDefault="001E36C6" w:rsidP="001E36C6">
      <w:pPr>
        <w:autoSpaceDE w:val="0"/>
        <w:autoSpaceDN w:val="0"/>
        <w:adjustRightInd w:val="0"/>
        <w:spacing w:after="0" w:line="240" w:lineRule="auto"/>
        <w:rPr>
          <w:rFonts w:ascii="Courier New" w:hAnsi="Courier New" w:cs="Courier New"/>
          <w:color w:val="000000"/>
          <w:szCs w:val="19"/>
          <w:lang w:val="en-US"/>
        </w:rPr>
      </w:pPr>
      <w:r w:rsidRPr="00E95208">
        <w:rPr>
          <w:rFonts w:ascii="Courier New" w:hAnsi="Courier New" w:cs="Courier New"/>
          <w:color w:val="000000"/>
          <w:szCs w:val="19"/>
          <w:lang w:val="en-US"/>
        </w:rPr>
        <w:t xml:space="preserve">    </w:t>
      </w:r>
      <w:r w:rsidRPr="00E95208">
        <w:rPr>
          <w:rFonts w:ascii="Courier New" w:hAnsi="Courier New" w:cs="Courier New"/>
          <w:color w:val="0000FF"/>
          <w:szCs w:val="19"/>
          <w:lang w:val="en-US"/>
        </w:rPr>
        <w:t>if</w:t>
      </w:r>
      <w:r w:rsidRPr="00E95208">
        <w:rPr>
          <w:rFonts w:ascii="Courier New" w:hAnsi="Courier New" w:cs="Courier New"/>
          <w:color w:val="000000"/>
          <w:szCs w:val="19"/>
          <w:lang w:val="en-US"/>
        </w:rPr>
        <w:t xml:space="preserve"> (it </w:t>
      </w:r>
      <w:r w:rsidRPr="00E95208">
        <w:rPr>
          <w:rFonts w:ascii="Courier New" w:hAnsi="Courier New" w:cs="Courier New"/>
          <w:color w:val="008080"/>
          <w:szCs w:val="19"/>
          <w:lang w:val="en-US"/>
        </w:rPr>
        <w:t>!=</w:t>
      </w:r>
      <w:r w:rsidRPr="00E95208">
        <w:rPr>
          <w:rFonts w:ascii="Courier New" w:hAnsi="Courier New" w:cs="Courier New"/>
          <w:color w:val="000000"/>
          <w:szCs w:val="19"/>
          <w:lang w:val="en-US"/>
        </w:rPr>
        <w:t xml:space="preserve"> myMap.end()) {</w:t>
      </w:r>
    </w:p>
    <w:p w:rsidR="001E36C6" w:rsidRPr="00E95208" w:rsidRDefault="001E36C6" w:rsidP="001E36C6">
      <w:pPr>
        <w:autoSpaceDE w:val="0"/>
        <w:autoSpaceDN w:val="0"/>
        <w:adjustRightInd w:val="0"/>
        <w:spacing w:after="0" w:line="240" w:lineRule="auto"/>
        <w:rPr>
          <w:rFonts w:ascii="Courier New" w:hAnsi="Courier New" w:cs="Courier New"/>
          <w:color w:val="000000"/>
          <w:szCs w:val="19"/>
          <w:lang w:val="en-US"/>
        </w:rPr>
      </w:pPr>
      <w:r w:rsidRPr="00E95208">
        <w:rPr>
          <w:rFonts w:ascii="Courier New" w:hAnsi="Courier New" w:cs="Courier New"/>
          <w:color w:val="000000"/>
          <w:szCs w:val="19"/>
          <w:lang w:val="en-US"/>
        </w:rPr>
        <w:t xml:space="preserve">        std::cout </w:t>
      </w:r>
      <w:r w:rsidRPr="00E95208">
        <w:rPr>
          <w:rFonts w:ascii="Courier New" w:hAnsi="Courier New" w:cs="Courier New"/>
          <w:color w:val="008080"/>
          <w:szCs w:val="19"/>
          <w:lang w:val="en-US"/>
        </w:rPr>
        <w:t>&lt;&lt;</w:t>
      </w:r>
      <w:r w:rsidRPr="00E95208">
        <w:rPr>
          <w:rFonts w:ascii="Courier New" w:hAnsi="Courier New" w:cs="Courier New"/>
          <w:color w:val="000000"/>
          <w:szCs w:val="19"/>
          <w:lang w:val="en-US"/>
        </w:rPr>
        <w:t xml:space="preserve"> </w:t>
      </w:r>
      <w:r w:rsidRPr="00E95208">
        <w:rPr>
          <w:rFonts w:ascii="Courier New" w:hAnsi="Courier New" w:cs="Courier New"/>
          <w:color w:val="A31515"/>
          <w:szCs w:val="19"/>
          <w:lang w:val="en-US"/>
        </w:rPr>
        <w:t>"Element found: "</w:t>
      </w:r>
      <w:r w:rsidRPr="00E95208">
        <w:rPr>
          <w:rFonts w:ascii="Courier New" w:hAnsi="Courier New" w:cs="Courier New"/>
          <w:color w:val="000000"/>
          <w:szCs w:val="19"/>
          <w:lang w:val="en-US"/>
        </w:rPr>
        <w:t xml:space="preserve"> </w:t>
      </w:r>
      <w:r w:rsidRPr="00E95208">
        <w:rPr>
          <w:rFonts w:ascii="Courier New" w:hAnsi="Courier New" w:cs="Courier New"/>
          <w:color w:val="008080"/>
          <w:szCs w:val="19"/>
          <w:lang w:val="en-US"/>
        </w:rPr>
        <w:t>&lt;&lt;</w:t>
      </w:r>
      <w:r w:rsidRPr="00E95208">
        <w:rPr>
          <w:rFonts w:ascii="Courier New" w:hAnsi="Courier New" w:cs="Courier New"/>
          <w:color w:val="000000"/>
          <w:szCs w:val="19"/>
          <w:lang w:val="en-US"/>
        </w:rPr>
        <w:t xml:space="preserve"> it</w:t>
      </w:r>
      <w:r w:rsidRPr="00E95208">
        <w:rPr>
          <w:rFonts w:ascii="Courier New" w:hAnsi="Courier New" w:cs="Courier New"/>
          <w:color w:val="008080"/>
          <w:szCs w:val="19"/>
          <w:lang w:val="en-US"/>
        </w:rPr>
        <w:t>-&gt;</w:t>
      </w:r>
      <w:r w:rsidRPr="00E95208">
        <w:rPr>
          <w:rFonts w:ascii="Courier New" w:hAnsi="Courier New" w:cs="Courier New"/>
          <w:color w:val="000000"/>
          <w:szCs w:val="19"/>
          <w:lang w:val="en-US"/>
        </w:rPr>
        <w:t xml:space="preserve">first </w:t>
      </w:r>
      <w:r w:rsidRPr="00E95208">
        <w:rPr>
          <w:rFonts w:ascii="Courier New" w:hAnsi="Courier New" w:cs="Courier New"/>
          <w:color w:val="008080"/>
          <w:szCs w:val="19"/>
          <w:lang w:val="en-US"/>
        </w:rPr>
        <w:t>&lt;&lt;</w:t>
      </w:r>
      <w:r w:rsidRPr="00E95208">
        <w:rPr>
          <w:rFonts w:ascii="Courier New" w:hAnsi="Courier New" w:cs="Courier New"/>
          <w:color w:val="000000"/>
          <w:szCs w:val="19"/>
          <w:lang w:val="en-US"/>
        </w:rPr>
        <w:t xml:space="preserve"> </w:t>
      </w:r>
      <w:r w:rsidRPr="00E95208">
        <w:rPr>
          <w:rFonts w:ascii="Courier New" w:hAnsi="Courier New" w:cs="Courier New"/>
          <w:color w:val="A31515"/>
          <w:szCs w:val="19"/>
          <w:lang w:val="en-US"/>
        </w:rPr>
        <w:t>" - "</w:t>
      </w:r>
      <w:r w:rsidRPr="00E95208">
        <w:rPr>
          <w:rFonts w:ascii="Courier New" w:hAnsi="Courier New" w:cs="Courier New"/>
          <w:color w:val="000000"/>
          <w:szCs w:val="19"/>
          <w:lang w:val="en-US"/>
        </w:rPr>
        <w:t xml:space="preserve"> </w:t>
      </w:r>
      <w:r w:rsidRPr="00E95208">
        <w:rPr>
          <w:rFonts w:ascii="Courier New" w:hAnsi="Courier New" w:cs="Courier New"/>
          <w:color w:val="008080"/>
          <w:szCs w:val="19"/>
          <w:lang w:val="en-US"/>
        </w:rPr>
        <w:t>&lt;&lt;</w:t>
      </w:r>
      <w:r w:rsidRPr="00E95208">
        <w:rPr>
          <w:rFonts w:ascii="Courier New" w:hAnsi="Courier New" w:cs="Courier New"/>
          <w:color w:val="000000"/>
          <w:szCs w:val="19"/>
          <w:lang w:val="en-US"/>
        </w:rPr>
        <w:t xml:space="preserve"> it</w:t>
      </w:r>
      <w:r w:rsidRPr="00E95208">
        <w:rPr>
          <w:rFonts w:ascii="Courier New" w:hAnsi="Courier New" w:cs="Courier New"/>
          <w:color w:val="008080"/>
          <w:szCs w:val="19"/>
          <w:lang w:val="en-US"/>
        </w:rPr>
        <w:t>-&gt;</w:t>
      </w:r>
      <w:r w:rsidRPr="00E95208">
        <w:rPr>
          <w:rFonts w:ascii="Courier New" w:hAnsi="Courier New" w:cs="Courier New"/>
          <w:color w:val="000000"/>
          <w:szCs w:val="19"/>
          <w:lang w:val="en-US"/>
        </w:rPr>
        <w:t xml:space="preserve">second </w:t>
      </w:r>
      <w:r w:rsidRPr="00E95208">
        <w:rPr>
          <w:rFonts w:ascii="Courier New" w:hAnsi="Courier New" w:cs="Courier New"/>
          <w:color w:val="008080"/>
          <w:szCs w:val="19"/>
          <w:lang w:val="en-US"/>
        </w:rPr>
        <w:t>&lt;&lt;</w:t>
      </w:r>
      <w:r w:rsidRPr="00E95208">
        <w:rPr>
          <w:rFonts w:ascii="Courier New" w:hAnsi="Courier New" w:cs="Courier New"/>
          <w:color w:val="000000"/>
          <w:szCs w:val="19"/>
          <w:lang w:val="en-US"/>
        </w:rPr>
        <w:t xml:space="preserve"> std::endl;</w:t>
      </w:r>
    </w:p>
    <w:p w:rsidR="001E36C6" w:rsidRPr="00E95208" w:rsidRDefault="001E36C6" w:rsidP="001E36C6">
      <w:pPr>
        <w:autoSpaceDE w:val="0"/>
        <w:autoSpaceDN w:val="0"/>
        <w:adjustRightInd w:val="0"/>
        <w:spacing w:after="0" w:line="240" w:lineRule="auto"/>
        <w:rPr>
          <w:rFonts w:ascii="Courier New" w:hAnsi="Courier New" w:cs="Courier New"/>
          <w:color w:val="000000"/>
          <w:szCs w:val="19"/>
          <w:lang w:val="en-US"/>
        </w:rPr>
      </w:pPr>
      <w:r w:rsidRPr="00E95208">
        <w:rPr>
          <w:rFonts w:ascii="Courier New" w:hAnsi="Courier New" w:cs="Courier New"/>
          <w:color w:val="000000"/>
          <w:szCs w:val="19"/>
          <w:lang w:val="en-US"/>
        </w:rPr>
        <w:t xml:space="preserve">    }</w:t>
      </w:r>
    </w:p>
    <w:p w:rsidR="001E36C6" w:rsidRPr="00E95208" w:rsidRDefault="001E36C6" w:rsidP="001E36C6">
      <w:pPr>
        <w:autoSpaceDE w:val="0"/>
        <w:autoSpaceDN w:val="0"/>
        <w:adjustRightInd w:val="0"/>
        <w:spacing w:after="0" w:line="240" w:lineRule="auto"/>
        <w:rPr>
          <w:rFonts w:ascii="Courier New" w:hAnsi="Courier New" w:cs="Courier New"/>
          <w:color w:val="000000"/>
          <w:szCs w:val="19"/>
          <w:lang w:val="en-US"/>
        </w:rPr>
      </w:pPr>
      <w:r w:rsidRPr="00E95208">
        <w:rPr>
          <w:rFonts w:ascii="Courier New" w:hAnsi="Courier New" w:cs="Courier New"/>
          <w:color w:val="000000"/>
          <w:szCs w:val="19"/>
          <w:lang w:val="en-US"/>
        </w:rPr>
        <w:t xml:space="preserve">    </w:t>
      </w:r>
      <w:r w:rsidRPr="00E95208">
        <w:rPr>
          <w:rFonts w:ascii="Courier New" w:hAnsi="Courier New" w:cs="Courier New"/>
          <w:color w:val="0000FF"/>
          <w:szCs w:val="19"/>
          <w:lang w:val="en-US"/>
        </w:rPr>
        <w:t>else</w:t>
      </w:r>
      <w:r w:rsidRPr="00E95208">
        <w:rPr>
          <w:rFonts w:ascii="Courier New" w:hAnsi="Courier New" w:cs="Courier New"/>
          <w:color w:val="000000"/>
          <w:szCs w:val="19"/>
          <w:lang w:val="en-US"/>
        </w:rPr>
        <w:t xml:space="preserve"> {</w:t>
      </w:r>
    </w:p>
    <w:p w:rsidR="001E36C6" w:rsidRPr="00E95208" w:rsidRDefault="001E36C6" w:rsidP="001E36C6">
      <w:pPr>
        <w:autoSpaceDE w:val="0"/>
        <w:autoSpaceDN w:val="0"/>
        <w:adjustRightInd w:val="0"/>
        <w:spacing w:after="0" w:line="240" w:lineRule="auto"/>
        <w:rPr>
          <w:rFonts w:ascii="Courier New" w:hAnsi="Courier New" w:cs="Courier New"/>
          <w:color w:val="000000"/>
          <w:szCs w:val="19"/>
        </w:rPr>
      </w:pPr>
      <w:r w:rsidRPr="00E95208">
        <w:rPr>
          <w:rFonts w:ascii="Courier New" w:hAnsi="Courier New" w:cs="Courier New"/>
          <w:color w:val="000000"/>
          <w:szCs w:val="19"/>
          <w:lang w:val="en-US"/>
        </w:rPr>
        <w:t xml:space="preserve">        std::cout </w:t>
      </w:r>
      <w:r w:rsidRPr="00E95208">
        <w:rPr>
          <w:rFonts w:ascii="Courier New" w:hAnsi="Courier New" w:cs="Courier New"/>
          <w:color w:val="008080"/>
          <w:szCs w:val="19"/>
          <w:lang w:val="en-US"/>
        </w:rPr>
        <w:t>&lt;&lt;</w:t>
      </w:r>
      <w:r w:rsidRPr="00E95208">
        <w:rPr>
          <w:rFonts w:ascii="Courier New" w:hAnsi="Courier New" w:cs="Courier New"/>
          <w:color w:val="000000"/>
          <w:szCs w:val="19"/>
          <w:lang w:val="en-US"/>
        </w:rPr>
        <w:t xml:space="preserve"> </w:t>
      </w:r>
      <w:r w:rsidRPr="00E95208">
        <w:rPr>
          <w:rFonts w:ascii="Courier New" w:hAnsi="Courier New" w:cs="Courier New"/>
          <w:color w:val="A31515"/>
          <w:szCs w:val="19"/>
          <w:lang w:val="en-US"/>
        </w:rPr>
        <w:t>"Element not found."</w:t>
      </w:r>
      <w:r w:rsidRPr="00E95208">
        <w:rPr>
          <w:rFonts w:ascii="Courier New" w:hAnsi="Courier New" w:cs="Courier New"/>
          <w:color w:val="000000"/>
          <w:szCs w:val="19"/>
          <w:lang w:val="en-US"/>
        </w:rPr>
        <w:t xml:space="preserve"> </w:t>
      </w:r>
      <w:r w:rsidRPr="00E95208">
        <w:rPr>
          <w:rFonts w:ascii="Courier New" w:hAnsi="Courier New" w:cs="Courier New"/>
          <w:color w:val="008080"/>
          <w:szCs w:val="19"/>
        </w:rPr>
        <w:t>&lt;&lt;</w:t>
      </w:r>
      <w:r w:rsidRPr="00E95208">
        <w:rPr>
          <w:rFonts w:ascii="Courier New" w:hAnsi="Courier New" w:cs="Courier New"/>
          <w:color w:val="000000"/>
          <w:szCs w:val="19"/>
        </w:rPr>
        <w:t xml:space="preserve"> std::endl;</w:t>
      </w:r>
    </w:p>
    <w:p w:rsidR="001E36C6" w:rsidRPr="00E95208" w:rsidRDefault="001E36C6" w:rsidP="001E36C6">
      <w:pPr>
        <w:autoSpaceDE w:val="0"/>
        <w:autoSpaceDN w:val="0"/>
        <w:adjustRightInd w:val="0"/>
        <w:spacing w:after="0" w:line="240" w:lineRule="auto"/>
        <w:rPr>
          <w:rFonts w:ascii="Courier New" w:hAnsi="Courier New" w:cs="Courier New"/>
          <w:color w:val="000000"/>
          <w:szCs w:val="19"/>
        </w:rPr>
      </w:pPr>
      <w:r w:rsidRPr="00E95208">
        <w:rPr>
          <w:rFonts w:ascii="Courier New" w:hAnsi="Courier New" w:cs="Courier New"/>
          <w:color w:val="000000"/>
          <w:szCs w:val="19"/>
        </w:rPr>
        <w:t xml:space="preserve">    }</w:t>
      </w:r>
    </w:p>
    <w:p w:rsidR="001E36C6" w:rsidRPr="00E95208" w:rsidRDefault="001E36C6" w:rsidP="001E36C6">
      <w:pPr>
        <w:autoSpaceDE w:val="0"/>
        <w:autoSpaceDN w:val="0"/>
        <w:adjustRightInd w:val="0"/>
        <w:spacing w:after="0" w:line="240" w:lineRule="auto"/>
        <w:rPr>
          <w:rFonts w:ascii="Courier New" w:hAnsi="Courier New" w:cs="Courier New"/>
          <w:color w:val="000000"/>
          <w:szCs w:val="19"/>
        </w:rPr>
      </w:pPr>
    </w:p>
    <w:p w:rsidR="001E36C6" w:rsidRPr="00E95208" w:rsidRDefault="001E36C6" w:rsidP="001E36C6">
      <w:pPr>
        <w:autoSpaceDE w:val="0"/>
        <w:autoSpaceDN w:val="0"/>
        <w:adjustRightInd w:val="0"/>
        <w:spacing w:after="0" w:line="240" w:lineRule="auto"/>
        <w:rPr>
          <w:rFonts w:ascii="Courier New" w:hAnsi="Courier New" w:cs="Courier New"/>
          <w:color w:val="000000"/>
          <w:szCs w:val="19"/>
        </w:rPr>
      </w:pPr>
      <w:r w:rsidRPr="00E95208">
        <w:rPr>
          <w:rFonts w:ascii="Courier New" w:hAnsi="Courier New" w:cs="Courier New"/>
          <w:color w:val="000000"/>
          <w:szCs w:val="19"/>
        </w:rPr>
        <w:t xml:space="preserve">    </w:t>
      </w:r>
      <w:r w:rsidRPr="00E95208">
        <w:rPr>
          <w:rFonts w:ascii="Courier New" w:hAnsi="Courier New" w:cs="Courier New"/>
          <w:color w:val="0000FF"/>
          <w:szCs w:val="19"/>
        </w:rPr>
        <w:t>return</w:t>
      </w:r>
      <w:r w:rsidRPr="00E95208">
        <w:rPr>
          <w:rFonts w:ascii="Courier New" w:hAnsi="Courier New" w:cs="Courier New"/>
          <w:color w:val="000000"/>
          <w:szCs w:val="19"/>
        </w:rPr>
        <w:t xml:space="preserve"> 0;</w:t>
      </w:r>
    </w:p>
    <w:p w:rsidR="001E36C6" w:rsidRPr="00E95208" w:rsidRDefault="001E36C6" w:rsidP="001E36C6">
      <w:pPr>
        <w:autoSpaceDE w:val="0"/>
        <w:autoSpaceDN w:val="0"/>
        <w:adjustRightInd w:val="0"/>
        <w:spacing w:after="0" w:line="240" w:lineRule="auto"/>
        <w:rPr>
          <w:rFonts w:ascii="Courier New" w:hAnsi="Courier New" w:cs="Courier New"/>
          <w:color w:val="000000"/>
          <w:szCs w:val="19"/>
        </w:rPr>
      </w:pPr>
      <w:r w:rsidRPr="00E95208">
        <w:rPr>
          <w:rFonts w:ascii="Courier New" w:hAnsi="Courier New" w:cs="Courier New"/>
          <w:color w:val="000000"/>
          <w:szCs w:val="19"/>
        </w:rPr>
        <w:t>}</w:t>
      </w:r>
    </w:p>
    <w:p w:rsidR="001E36C6" w:rsidRDefault="001E36C6" w:rsidP="001E36C6">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1E36C6" w:rsidRPr="00AE5924" w:rsidRDefault="001E36C6" w:rsidP="001E36C6">
      <w:pPr>
        <w:spacing w:after="80"/>
        <w:rPr>
          <w:rFonts w:ascii="Cascadia Mono" w:hAnsi="Cascadia Mono" w:cs="Cascadia Mono"/>
          <w:color w:val="000000"/>
          <w:sz w:val="19"/>
          <w:szCs w:val="19"/>
        </w:rPr>
      </w:pPr>
      <w:r>
        <w:rPr>
          <w:noProof/>
          <w:lang w:eastAsia="ru-RU"/>
        </w:rPr>
        <w:drawing>
          <wp:inline distT="0" distB="0" distL="0" distR="0" wp14:anchorId="3663673F" wp14:editId="1E7CAC36">
            <wp:extent cx="2171700" cy="238125"/>
            <wp:effectExtent l="0" t="0" r="0" b="9525"/>
            <wp:docPr id="467" name="Рисунок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9"/>
                    <a:stretch>
                      <a:fillRect/>
                    </a:stretch>
                  </pic:blipFill>
                  <pic:spPr>
                    <a:xfrm>
                      <a:off x="0" y="0"/>
                      <a:ext cx="2171700" cy="238125"/>
                    </a:xfrm>
                    <a:prstGeom prst="rect">
                      <a:avLst/>
                    </a:prstGeom>
                  </pic:spPr>
                </pic:pic>
              </a:graphicData>
            </a:graphic>
          </wp:inline>
        </w:drawing>
      </w:r>
    </w:p>
    <w:p w:rsidR="001E36C6" w:rsidRPr="001E36C6" w:rsidRDefault="00E02D8B" w:rsidP="001E36C6">
      <w:pPr>
        <w:rPr>
          <w:lang w:val="en-US"/>
        </w:rPr>
      </w:pPr>
      <w:hyperlink w:anchor="_Неупорядоченные_ассоциативные_конте" w:history="1">
        <w:r w:rsidR="001E36C6" w:rsidRPr="00FF136D">
          <w:rPr>
            <w:rStyle w:val="a4"/>
          </w:rPr>
          <w:t>&lt;</w:t>
        </w:r>
        <w:r w:rsidR="001E36C6" w:rsidRPr="000E62B6">
          <w:rPr>
            <w:rStyle w:val="a4"/>
          </w:rPr>
          <w:t>Неупо</w:t>
        </w:r>
        <w:r w:rsidR="001E36C6">
          <w:rPr>
            <w:rStyle w:val="a4"/>
          </w:rPr>
          <w:t>рядоченные ассоциативные контейнеры</w:t>
        </w:r>
        <w:r w:rsidR="001E36C6" w:rsidRPr="00FF136D">
          <w:rPr>
            <w:rStyle w:val="a4"/>
          </w:rPr>
          <w:t>&gt;</w:t>
        </w:r>
      </w:hyperlink>
    </w:p>
    <w:p w:rsidR="001E36C6" w:rsidRPr="001E36C6" w:rsidRDefault="001E36C6" w:rsidP="001E36C6">
      <w:pPr>
        <w:pStyle w:val="5"/>
        <w:numPr>
          <w:ilvl w:val="4"/>
          <w:numId w:val="19"/>
        </w:numPr>
        <w:tabs>
          <w:tab w:val="left" w:pos="1276"/>
        </w:tabs>
        <w:spacing w:before="160" w:after="160"/>
        <w:ind w:left="426" w:firstLine="0"/>
        <w:rPr>
          <w:rFonts w:ascii="Arial" w:hAnsi="Arial" w:cs="Arial"/>
          <w:b/>
          <w:color w:val="auto"/>
          <w:szCs w:val="20"/>
          <w:lang w:val="en-US"/>
        </w:rPr>
      </w:pPr>
      <w:bookmarkStart w:id="848" w:name="_find_if_11"/>
      <w:bookmarkEnd w:id="848"/>
      <w:r w:rsidRPr="008C6B88">
        <w:rPr>
          <w:rFonts w:ascii="Arial" w:hAnsi="Arial" w:cs="Arial"/>
          <w:b/>
          <w:color w:val="auto"/>
          <w:szCs w:val="20"/>
          <w:lang w:val="en-US"/>
        </w:rPr>
        <w:t>find</w:t>
      </w:r>
      <w:r>
        <w:rPr>
          <w:rFonts w:ascii="Arial" w:hAnsi="Arial" w:cs="Arial"/>
          <w:b/>
          <w:color w:val="auto"/>
          <w:szCs w:val="20"/>
          <w:lang w:val="en-US"/>
        </w:rPr>
        <w:t>_if</w:t>
      </w:r>
    </w:p>
    <w:p w:rsidR="001E36C6" w:rsidRPr="00571F89" w:rsidRDefault="001E36C6" w:rsidP="001E36C6">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find</w:t>
      </w:r>
      <w:r w:rsidRPr="001E36C6">
        <w:t>_</w:t>
      </w:r>
      <w:r>
        <w:rPr>
          <w:lang w:val="en-US"/>
        </w:rPr>
        <w:t>if</w:t>
      </w:r>
      <w:r w:rsidRPr="00571F89">
        <w:t>:</w:t>
      </w:r>
    </w:p>
    <w:p w:rsidR="001E36C6" w:rsidRPr="00B32F73" w:rsidRDefault="001E36C6" w:rsidP="001E36C6">
      <w:pPr>
        <w:autoSpaceDE w:val="0"/>
        <w:autoSpaceDN w:val="0"/>
        <w:adjustRightInd w:val="0"/>
        <w:spacing w:after="0" w:line="240" w:lineRule="auto"/>
        <w:rPr>
          <w:rFonts w:ascii="Courier New" w:hAnsi="Courier New" w:cs="Courier New"/>
          <w:color w:val="000000"/>
          <w:szCs w:val="19"/>
          <w:lang w:val="en-US"/>
        </w:rPr>
      </w:pPr>
      <w:r w:rsidRPr="00B32F73">
        <w:rPr>
          <w:rFonts w:ascii="Courier New" w:hAnsi="Courier New" w:cs="Courier New"/>
          <w:color w:val="808080"/>
          <w:szCs w:val="19"/>
          <w:lang w:val="en-US"/>
        </w:rPr>
        <w:t>#include</w:t>
      </w:r>
      <w:r w:rsidRPr="00B32F73">
        <w:rPr>
          <w:rFonts w:ascii="Courier New" w:hAnsi="Courier New" w:cs="Courier New"/>
          <w:color w:val="000000"/>
          <w:szCs w:val="19"/>
          <w:lang w:val="en-US"/>
        </w:rPr>
        <w:t xml:space="preserve"> </w:t>
      </w:r>
      <w:r w:rsidRPr="00B32F73">
        <w:rPr>
          <w:rFonts w:ascii="Courier New" w:hAnsi="Courier New" w:cs="Courier New"/>
          <w:color w:val="A31515"/>
          <w:szCs w:val="19"/>
          <w:lang w:val="en-US"/>
        </w:rPr>
        <w:t>&lt;iostream&gt;</w:t>
      </w:r>
    </w:p>
    <w:p w:rsidR="001E36C6" w:rsidRPr="00B32F73" w:rsidRDefault="001E36C6" w:rsidP="001E36C6">
      <w:pPr>
        <w:autoSpaceDE w:val="0"/>
        <w:autoSpaceDN w:val="0"/>
        <w:adjustRightInd w:val="0"/>
        <w:spacing w:after="0" w:line="240" w:lineRule="auto"/>
        <w:rPr>
          <w:rFonts w:ascii="Courier New" w:hAnsi="Courier New" w:cs="Courier New"/>
          <w:color w:val="000000"/>
          <w:szCs w:val="19"/>
          <w:lang w:val="en-US"/>
        </w:rPr>
      </w:pPr>
      <w:r w:rsidRPr="00B32F73">
        <w:rPr>
          <w:rFonts w:ascii="Courier New" w:hAnsi="Courier New" w:cs="Courier New"/>
          <w:color w:val="808080"/>
          <w:szCs w:val="19"/>
          <w:lang w:val="en-US"/>
        </w:rPr>
        <w:t>#include</w:t>
      </w:r>
      <w:r w:rsidRPr="00B32F73">
        <w:rPr>
          <w:rFonts w:ascii="Courier New" w:hAnsi="Courier New" w:cs="Courier New"/>
          <w:color w:val="000000"/>
          <w:szCs w:val="19"/>
          <w:lang w:val="en-US"/>
        </w:rPr>
        <w:t xml:space="preserve"> </w:t>
      </w:r>
      <w:r w:rsidRPr="00B32F73">
        <w:rPr>
          <w:rFonts w:ascii="Courier New" w:hAnsi="Courier New" w:cs="Courier New"/>
          <w:color w:val="A31515"/>
          <w:szCs w:val="19"/>
          <w:lang w:val="en-US"/>
        </w:rPr>
        <w:t>&lt;unordered_map&gt;</w:t>
      </w:r>
    </w:p>
    <w:p w:rsidR="001E36C6" w:rsidRPr="00B32F73" w:rsidRDefault="001E36C6" w:rsidP="001E36C6">
      <w:pPr>
        <w:autoSpaceDE w:val="0"/>
        <w:autoSpaceDN w:val="0"/>
        <w:adjustRightInd w:val="0"/>
        <w:spacing w:after="0" w:line="240" w:lineRule="auto"/>
        <w:rPr>
          <w:rFonts w:ascii="Courier New" w:hAnsi="Courier New" w:cs="Courier New"/>
          <w:color w:val="000000"/>
          <w:szCs w:val="19"/>
          <w:lang w:val="en-US"/>
        </w:rPr>
      </w:pPr>
      <w:r w:rsidRPr="00B32F73">
        <w:rPr>
          <w:rFonts w:ascii="Courier New" w:hAnsi="Courier New" w:cs="Courier New"/>
          <w:color w:val="808080"/>
          <w:szCs w:val="19"/>
          <w:lang w:val="en-US"/>
        </w:rPr>
        <w:t>#include</w:t>
      </w:r>
      <w:r w:rsidRPr="00B32F73">
        <w:rPr>
          <w:rFonts w:ascii="Courier New" w:hAnsi="Courier New" w:cs="Courier New"/>
          <w:color w:val="000000"/>
          <w:szCs w:val="19"/>
          <w:lang w:val="en-US"/>
        </w:rPr>
        <w:t xml:space="preserve"> </w:t>
      </w:r>
      <w:r w:rsidRPr="00B32F73">
        <w:rPr>
          <w:rFonts w:ascii="Courier New" w:hAnsi="Courier New" w:cs="Courier New"/>
          <w:color w:val="A31515"/>
          <w:szCs w:val="19"/>
          <w:lang w:val="en-US"/>
        </w:rPr>
        <w:t>&lt;algorithm&gt;</w:t>
      </w:r>
    </w:p>
    <w:p w:rsidR="001E36C6" w:rsidRPr="00B32F73"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B32F73" w:rsidRDefault="001E36C6" w:rsidP="001E36C6">
      <w:pPr>
        <w:autoSpaceDE w:val="0"/>
        <w:autoSpaceDN w:val="0"/>
        <w:adjustRightInd w:val="0"/>
        <w:spacing w:after="0" w:line="240" w:lineRule="auto"/>
        <w:rPr>
          <w:rFonts w:ascii="Courier New" w:hAnsi="Courier New" w:cs="Courier New"/>
          <w:color w:val="000000"/>
          <w:szCs w:val="19"/>
          <w:lang w:val="en-US"/>
        </w:rPr>
      </w:pPr>
      <w:r w:rsidRPr="00B32F73">
        <w:rPr>
          <w:rFonts w:ascii="Courier New" w:hAnsi="Courier New" w:cs="Courier New"/>
          <w:color w:val="0000FF"/>
          <w:szCs w:val="19"/>
          <w:lang w:val="en-US"/>
        </w:rPr>
        <w:t>int</w:t>
      </w:r>
      <w:r w:rsidRPr="00B32F73">
        <w:rPr>
          <w:rFonts w:ascii="Courier New" w:hAnsi="Courier New" w:cs="Courier New"/>
          <w:color w:val="000000"/>
          <w:szCs w:val="19"/>
          <w:lang w:val="en-US"/>
        </w:rPr>
        <w:t xml:space="preserve"> main() {</w:t>
      </w:r>
    </w:p>
    <w:p w:rsidR="001E36C6" w:rsidRPr="00B32F73" w:rsidRDefault="001E36C6" w:rsidP="001E36C6">
      <w:pPr>
        <w:autoSpaceDE w:val="0"/>
        <w:autoSpaceDN w:val="0"/>
        <w:adjustRightInd w:val="0"/>
        <w:spacing w:after="0" w:line="240" w:lineRule="auto"/>
        <w:rPr>
          <w:rFonts w:ascii="Courier New" w:hAnsi="Courier New" w:cs="Courier New"/>
          <w:color w:val="000000"/>
          <w:szCs w:val="19"/>
          <w:lang w:val="en-US"/>
        </w:rPr>
      </w:pPr>
      <w:r w:rsidRPr="00B32F73">
        <w:rPr>
          <w:rFonts w:ascii="Courier New" w:hAnsi="Courier New" w:cs="Courier New"/>
          <w:color w:val="000000"/>
          <w:szCs w:val="19"/>
          <w:lang w:val="en-US"/>
        </w:rPr>
        <w:t xml:space="preserve">    std::</w:t>
      </w:r>
      <w:r w:rsidRPr="00B32F73">
        <w:rPr>
          <w:rFonts w:ascii="Courier New" w:hAnsi="Courier New" w:cs="Courier New"/>
          <w:color w:val="2B91AF"/>
          <w:szCs w:val="19"/>
          <w:lang w:val="en-US"/>
        </w:rPr>
        <w:t>unordered_map</w:t>
      </w:r>
      <w:r w:rsidRPr="00B32F73">
        <w:rPr>
          <w:rFonts w:ascii="Courier New" w:hAnsi="Courier New" w:cs="Courier New"/>
          <w:color w:val="000000"/>
          <w:szCs w:val="19"/>
          <w:lang w:val="en-US"/>
        </w:rPr>
        <w:t>&lt;</w:t>
      </w:r>
      <w:r w:rsidRPr="00B32F73">
        <w:rPr>
          <w:rFonts w:ascii="Courier New" w:hAnsi="Courier New" w:cs="Courier New"/>
          <w:color w:val="0000FF"/>
          <w:szCs w:val="19"/>
          <w:lang w:val="en-US"/>
        </w:rPr>
        <w:t>int</w:t>
      </w:r>
      <w:r w:rsidRPr="00B32F73">
        <w:rPr>
          <w:rFonts w:ascii="Courier New" w:hAnsi="Courier New" w:cs="Courier New"/>
          <w:color w:val="000000"/>
          <w:szCs w:val="19"/>
          <w:lang w:val="en-US"/>
        </w:rPr>
        <w:t>, std::</w:t>
      </w:r>
      <w:r w:rsidRPr="00B32F73">
        <w:rPr>
          <w:rFonts w:ascii="Courier New" w:hAnsi="Courier New" w:cs="Courier New"/>
          <w:color w:val="2B91AF"/>
          <w:szCs w:val="19"/>
          <w:lang w:val="en-US"/>
        </w:rPr>
        <w:t>string</w:t>
      </w:r>
      <w:r w:rsidRPr="00B32F73">
        <w:rPr>
          <w:rFonts w:ascii="Courier New" w:hAnsi="Courier New" w:cs="Courier New"/>
          <w:color w:val="000000"/>
          <w:szCs w:val="19"/>
          <w:lang w:val="en-US"/>
        </w:rPr>
        <w:t>&gt; myMap = {</w:t>
      </w:r>
    </w:p>
    <w:p w:rsidR="001E36C6" w:rsidRPr="00B32F73" w:rsidRDefault="001E36C6" w:rsidP="001E36C6">
      <w:pPr>
        <w:autoSpaceDE w:val="0"/>
        <w:autoSpaceDN w:val="0"/>
        <w:adjustRightInd w:val="0"/>
        <w:spacing w:after="0" w:line="240" w:lineRule="auto"/>
        <w:rPr>
          <w:rFonts w:ascii="Courier New" w:hAnsi="Courier New" w:cs="Courier New"/>
          <w:color w:val="000000"/>
          <w:szCs w:val="19"/>
          <w:lang w:val="en-US"/>
        </w:rPr>
      </w:pPr>
      <w:r w:rsidRPr="00B32F73">
        <w:rPr>
          <w:rFonts w:ascii="Courier New" w:hAnsi="Courier New" w:cs="Courier New"/>
          <w:color w:val="000000"/>
          <w:szCs w:val="19"/>
          <w:lang w:val="en-US"/>
        </w:rPr>
        <w:t xml:space="preserve">        {1, </w:t>
      </w:r>
      <w:r w:rsidRPr="00B32F73">
        <w:rPr>
          <w:rFonts w:ascii="Courier New" w:hAnsi="Courier New" w:cs="Courier New"/>
          <w:color w:val="A31515"/>
          <w:szCs w:val="19"/>
          <w:lang w:val="en-US"/>
        </w:rPr>
        <w:t>"apple"</w:t>
      </w:r>
      <w:r w:rsidRPr="00B32F73">
        <w:rPr>
          <w:rFonts w:ascii="Courier New" w:hAnsi="Courier New" w:cs="Courier New"/>
          <w:color w:val="000000"/>
          <w:szCs w:val="19"/>
          <w:lang w:val="en-US"/>
        </w:rPr>
        <w:t>},</w:t>
      </w:r>
    </w:p>
    <w:p w:rsidR="001E36C6" w:rsidRPr="00B32F73" w:rsidRDefault="001E36C6" w:rsidP="001E36C6">
      <w:pPr>
        <w:autoSpaceDE w:val="0"/>
        <w:autoSpaceDN w:val="0"/>
        <w:adjustRightInd w:val="0"/>
        <w:spacing w:after="0" w:line="240" w:lineRule="auto"/>
        <w:rPr>
          <w:rFonts w:ascii="Courier New" w:hAnsi="Courier New" w:cs="Courier New"/>
          <w:color w:val="000000"/>
          <w:szCs w:val="19"/>
          <w:lang w:val="en-US"/>
        </w:rPr>
      </w:pPr>
      <w:r w:rsidRPr="00B32F73">
        <w:rPr>
          <w:rFonts w:ascii="Courier New" w:hAnsi="Courier New" w:cs="Courier New"/>
          <w:color w:val="000000"/>
          <w:szCs w:val="19"/>
          <w:lang w:val="en-US"/>
        </w:rPr>
        <w:t xml:space="preserve">        {2, </w:t>
      </w:r>
      <w:r w:rsidRPr="00B32F73">
        <w:rPr>
          <w:rFonts w:ascii="Courier New" w:hAnsi="Courier New" w:cs="Courier New"/>
          <w:color w:val="A31515"/>
          <w:szCs w:val="19"/>
          <w:lang w:val="en-US"/>
        </w:rPr>
        <w:t>"banana"</w:t>
      </w:r>
      <w:r w:rsidRPr="00B32F73">
        <w:rPr>
          <w:rFonts w:ascii="Courier New" w:hAnsi="Courier New" w:cs="Courier New"/>
          <w:color w:val="000000"/>
          <w:szCs w:val="19"/>
          <w:lang w:val="en-US"/>
        </w:rPr>
        <w:t>},</w:t>
      </w:r>
    </w:p>
    <w:p w:rsidR="001E36C6" w:rsidRPr="00B32F73" w:rsidRDefault="001E36C6" w:rsidP="001E36C6">
      <w:pPr>
        <w:autoSpaceDE w:val="0"/>
        <w:autoSpaceDN w:val="0"/>
        <w:adjustRightInd w:val="0"/>
        <w:spacing w:after="0" w:line="240" w:lineRule="auto"/>
        <w:rPr>
          <w:rFonts w:ascii="Courier New" w:hAnsi="Courier New" w:cs="Courier New"/>
          <w:color w:val="000000"/>
          <w:szCs w:val="19"/>
          <w:lang w:val="en-US"/>
        </w:rPr>
      </w:pPr>
      <w:r w:rsidRPr="00B32F73">
        <w:rPr>
          <w:rFonts w:ascii="Courier New" w:hAnsi="Courier New" w:cs="Courier New"/>
          <w:color w:val="000000"/>
          <w:szCs w:val="19"/>
          <w:lang w:val="en-US"/>
        </w:rPr>
        <w:t xml:space="preserve">        {3, </w:t>
      </w:r>
      <w:r w:rsidRPr="00B32F73">
        <w:rPr>
          <w:rFonts w:ascii="Courier New" w:hAnsi="Courier New" w:cs="Courier New"/>
          <w:color w:val="A31515"/>
          <w:szCs w:val="19"/>
          <w:lang w:val="en-US"/>
        </w:rPr>
        <w:t>"cherry"</w:t>
      </w:r>
      <w:r w:rsidRPr="00B32F73">
        <w:rPr>
          <w:rFonts w:ascii="Courier New" w:hAnsi="Courier New" w:cs="Courier New"/>
          <w:color w:val="000000"/>
          <w:szCs w:val="19"/>
          <w:lang w:val="en-US"/>
        </w:rPr>
        <w:t>}</w:t>
      </w:r>
    </w:p>
    <w:p w:rsidR="001E36C6" w:rsidRPr="00B32F73" w:rsidRDefault="001E36C6" w:rsidP="001E36C6">
      <w:pPr>
        <w:autoSpaceDE w:val="0"/>
        <w:autoSpaceDN w:val="0"/>
        <w:adjustRightInd w:val="0"/>
        <w:spacing w:after="0" w:line="240" w:lineRule="auto"/>
        <w:rPr>
          <w:rFonts w:ascii="Courier New" w:hAnsi="Courier New" w:cs="Courier New"/>
          <w:color w:val="000000"/>
          <w:szCs w:val="19"/>
          <w:lang w:val="en-US"/>
        </w:rPr>
      </w:pPr>
      <w:r w:rsidRPr="00B32F73">
        <w:rPr>
          <w:rFonts w:ascii="Courier New" w:hAnsi="Courier New" w:cs="Courier New"/>
          <w:color w:val="000000"/>
          <w:szCs w:val="19"/>
          <w:lang w:val="en-US"/>
        </w:rPr>
        <w:t xml:space="preserve">    };</w:t>
      </w:r>
    </w:p>
    <w:p w:rsidR="001E36C6" w:rsidRPr="00B32F73"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B32F73" w:rsidRDefault="001E36C6" w:rsidP="001E36C6">
      <w:pPr>
        <w:autoSpaceDE w:val="0"/>
        <w:autoSpaceDN w:val="0"/>
        <w:adjustRightInd w:val="0"/>
        <w:spacing w:after="0" w:line="240" w:lineRule="auto"/>
        <w:rPr>
          <w:rFonts w:ascii="Courier New" w:hAnsi="Courier New" w:cs="Courier New"/>
          <w:color w:val="000000"/>
          <w:szCs w:val="19"/>
          <w:lang w:val="en-US"/>
        </w:rPr>
      </w:pPr>
      <w:r w:rsidRPr="00B32F73">
        <w:rPr>
          <w:rFonts w:ascii="Courier New" w:hAnsi="Courier New" w:cs="Courier New"/>
          <w:color w:val="000000"/>
          <w:szCs w:val="19"/>
          <w:lang w:val="en-US"/>
        </w:rPr>
        <w:t xml:space="preserve">    </w:t>
      </w:r>
      <w:r w:rsidRPr="00B32F73">
        <w:rPr>
          <w:rFonts w:ascii="Courier New" w:hAnsi="Courier New" w:cs="Courier New"/>
          <w:color w:val="0000FF"/>
          <w:szCs w:val="19"/>
          <w:lang w:val="en-US"/>
        </w:rPr>
        <w:t>auto</w:t>
      </w:r>
      <w:r w:rsidRPr="00B32F73">
        <w:rPr>
          <w:rFonts w:ascii="Courier New" w:hAnsi="Courier New" w:cs="Courier New"/>
          <w:color w:val="000000"/>
          <w:szCs w:val="19"/>
          <w:lang w:val="en-US"/>
        </w:rPr>
        <w:t xml:space="preserve"> it = std::find_if(myMap.begin(), myMap.end(), [](</w:t>
      </w:r>
      <w:r w:rsidRPr="00B32F73">
        <w:rPr>
          <w:rFonts w:ascii="Courier New" w:hAnsi="Courier New" w:cs="Courier New"/>
          <w:color w:val="0000FF"/>
          <w:szCs w:val="19"/>
          <w:lang w:val="en-US"/>
        </w:rPr>
        <w:t>const</w:t>
      </w:r>
      <w:r w:rsidRPr="00B32F73">
        <w:rPr>
          <w:rFonts w:ascii="Courier New" w:hAnsi="Courier New" w:cs="Courier New"/>
          <w:color w:val="000000"/>
          <w:szCs w:val="19"/>
          <w:lang w:val="en-US"/>
        </w:rPr>
        <w:t xml:space="preserve"> </w:t>
      </w:r>
      <w:r w:rsidRPr="00B32F73">
        <w:rPr>
          <w:rFonts w:ascii="Courier New" w:hAnsi="Courier New" w:cs="Courier New"/>
          <w:color w:val="0000FF"/>
          <w:szCs w:val="19"/>
          <w:lang w:val="en-US"/>
        </w:rPr>
        <w:t>auto</w:t>
      </w:r>
      <w:r w:rsidRPr="00B32F73">
        <w:rPr>
          <w:rFonts w:ascii="Courier New" w:hAnsi="Courier New" w:cs="Courier New"/>
          <w:color w:val="000000"/>
          <w:szCs w:val="19"/>
          <w:lang w:val="en-US"/>
        </w:rPr>
        <w:t xml:space="preserve">&amp; </w:t>
      </w:r>
      <w:r w:rsidRPr="00B32F73">
        <w:rPr>
          <w:rFonts w:ascii="Courier New" w:hAnsi="Courier New" w:cs="Courier New"/>
          <w:color w:val="808080"/>
          <w:szCs w:val="19"/>
          <w:lang w:val="en-US"/>
        </w:rPr>
        <w:t>pair</w:t>
      </w:r>
      <w:r w:rsidRPr="00B32F73">
        <w:rPr>
          <w:rFonts w:ascii="Courier New" w:hAnsi="Courier New" w:cs="Courier New"/>
          <w:color w:val="000000"/>
          <w:szCs w:val="19"/>
          <w:lang w:val="en-US"/>
        </w:rPr>
        <w:t>) {</w:t>
      </w:r>
    </w:p>
    <w:p w:rsidR="001E36C6" w:rsidRPr="00B32F73" w:rsidRDefault="001E36C6" w:rsidP="001E36C6">
      <w:pPr>
        <w:autoSpaceDE w:val="0"/>
        <w:autoSpaceDN w:val="0"/>
        <w:adjustRightInd w:val="0"/>
        <w:spacing w:after="0" w:line="240" w:lineRule="auto"/>
        <w:rPr>
          <w:rFonts w:ascii="Courier New" w:hAnsi="Courier New" w:cs="Courier New"/>
          <w:color w:val="000000"/>
          <w:szCs w:val="19"/>
          <w:lang w:val="en-US"/>
        </w:rPr>
      </w:pPr>
      <w:r w:rsidRPr="00B32F73">
        <w:rPr>
          <w:rFonts w:ascii="Courier New" w:hAnsi="Courier New" w:cs="Courier New"/>
          <w:color w:val="000000"/>
          <w:szCs w:val="19"/>
          <w:lang w:val="en-US"/>
        </w:rPr>
        <w:t xml:space="preserve">        </w:t>
      </w:r>
      <w:r w:rsidRPr="00B32F73">
        <w:rPr>
          <w:rFonts w:ascii="Courier New" w:hAnsi="Courier New" w:cs="Courier New"/>
          <w:color w:val="0000FF"/>
          <w:szCs w:val="19"/>
          <w:lang w:val="en-US"/>
        </w:rPr>
        <w:t>return</w:t>
      </w:r>
      <w:r w:rsidRPr="00B32F73">
        <w:rPr>
          <w:rFonts w:ascii="Courier New" w:hAnsi="Courier New" w:cs="Courier New"/>
          <w:color w:val="000000"/>
          <w:szCs w:val="19"/>
          <w:lang w:val="en-US"/>
        </w:rPr>
        <w:t xml:space="preserve"> </w:t>
      </w:r>
      <w:r w:rsidRPr="00B32F73">
        <w:rPr>
          <w:rFonts w:ascii="Courier New" w:hAnsi="Courier New" w:cs="Courier New"/>
          <w:color w:val="808080"/>
          <w:szCs w:val="19"/>
          <w:lang w:val="en-US"/>
        </w:rPr>
        <w:t>pair</w:t>
      </w:r>
      <w:r w:rsidRPr="00B32F73">
        <w:rPr>
          <w:rFonts w:ascii="Courier New" w:hAnsi="Courier New" w:cs="Courier New"/>
          <w:color w:val="000000"/>
          <w:szCs w:val="19"/>
          <w:lang w:val="en-US"/>
        </w:rPr>
        <w:t xml:space="preserve">.second == </w:t>
      </w:r>
      <w:r w:rsidRPr="00B32F73">
        <w:rPr>
          <w:rFonts w:ascii="Courier New" w:hAnsi="Courier New" w:cs="Courier New"/>
          <w:color w:val="A31515"/>
          <w:szCs w:val="19"/>
          <w:lang w:val="en-US"/>
        </w:rPr>
        <w:t>"banana"</w:t>
      </w:r>
      <w:r w:rsidRPr="00B32F73">
        <w:rPr>
          <w:rFonts w:ascii="Courier New" w:hAnsi="Courier New" w:cs="Courier New"/>
          <w:color w:val="000000"/>
          <w:szCs w:val="19"/>
          <w:lang w:val="en-US"/>
        </w:rPr>
        <w:t>;</w:t>
      </w:r>
    </w:p>
    <w:p w:rsidR="001E36C6" w:rsidRPr="00B32F73" w:rsidRDefault="001E36C6" w:rsidP="001E36C6">
      <w:pPr>
        <w:autoSpaceDE w:val="0"/>
        <w:autoSpaceDN w:val="0"/>
        <w:adjustRightInd w:val="0"/>
        <w:spacing w:after="0" w:line="240" w:lineRule="auto"/>
        <w:rPr>
          <w:rFonts w:ascii="Courier New" w:hAnsi="Courier New" w:cs="Courier New"/>
          <w:color w:val="000000"/>
          <w:szCs w:val="19"/>
          <w:lang w:val="en-US"/>
        </w:rPr>
      </w:pPr>
      <w:r w:rsidRPr="00B32F73">
        <w:rPr>
          <w:rFonts w:ascii="Courier New" w:hAnsi="Courier New" w:cs="Courier New"/>
          <w:color w:val="000000"/>
          <w:szCs w:val="19"/>
          <w:lang w:val="en-US"/>
        </w:rPr>
        <w:t xml:space="preserve">        });</w:t>
      </w:r>
    </w:p>
    <w:p w:rsidR="001E36C6" w:rsidRPr="00B32F73"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B32F73" w:rsidRDefault="001E36C6" w:rsidP="001E36C6">
      <w:pPr>
        <w:autoSpaceDE w:val="0"/>
        <w:autoSpaceDN w:val="0"/>
        <w:adjustRightInd w:val="0"/>
        <w:spacing w:after="0" w:line="240" w:lineRule="auto"/>
        <w:rPr>
          <w:rFonts w:ascii="Courier New" w:hAnsi="Courier New" w:cs="Courier New"/>
          <w:color w:val="000000"/>
          <w:szCs w:val="19"/>
          <w:lang w:val="en-US"/>
        </w:rPr>
      </w:pPr>
      <w:r w:rsidRPr="00B32F73">
        <w:rPr>
          <w:rFonts w:ascii="Courier New" w:hAnsi="Courier New" w:cs="Courier New"/>
          <w:color w:val="000000"/>
          <w:szCs w:val="19"/>
          <w:lang w:val="en-US"/>
        </w:rPr>
        <w:t xml:space="preserve">    </w:t>
      </w:r>
      <w:r w:rsidRPr="00B32F73">
        <w:rPr>
          <w:rFonts w:ascii="Courier New" w:hAnsi="Courier New" w:cs="Courier New"/>
          <w:color w:val="0000FF"/>
          <w:szCs w:val="19"/>
          <w:lang w:val="en-US"/>
        </w:rPr>
        <w:t>if</w:t>
      </w:r>
      <w:r w:rsidRPr="00B32F73">
        <w:rPr>
          <w:rFonts w:ascii="Courier New" w:hAnsi="Courier New" w:cs="Courier New"/>
          <w:color w:val="000000"/>
          <w:szCs w:val="19"/>
          <w:lang w:val="en-US"/>
        </w:rPr>
        <w:t xml:space="preserve"> (it </w:t>
      </w:r>
      <w:r w:rsidRPr="00B32F73">
        <w:rPr>
          <w:rFonts w:ascii="Courier New" w:hAnsi="Courier New" w:cs="Courier New"/>
          <w:color w:val="008080"/>
          <w:szCs w:val="19"/>
          <w:lang w:val="en-US"/>
        </w:rPr>
        <w:t>!=</w:t>
      </w:r>
      <w:r w:rsidRPr="00B32F73">
        <w:rPr>
          <w:rFonts w:ascii="Courier New" w:hAnsi="Courier New" w:cs="Courier New"/>
          <w:color w:val="000000"/>
          <w:szCs w:val="19"/>
          <w:lang w:val="en-US"/>
        </w:rPr>
        <w:t xml:space="preserve"> myMap.end()) {</w:t>
      </w:r>
    </w:p>
    <w:p w:rsidR="001E36C6" w:rsidRPr="00B32F73" w:rsidRDefault="001E36C6" w:rsidP="001E36C6">
      <w:pPr>
        <w:autoSpaceDE w:val="0"/>
        <w:autoSpaceDN w:val="0"/>
        <w:adjustRightInd w:val="0"/>
        <w:spacing w:after="0" w:line="240" w:lineRule="auto"/>
        <w:rPr>
          <w:rFonts w:ascii="Courier New" w:hAnsi="Courier New" w:cs="Courier New"/>
          <w:color w:val="000000"/>
          <w:szCs w:val="19"/>
          <w:lang w:val="en-US"/>
        </w:rPr>
      </w:pPr>
      <w:r w:rsidRPr="00B32F73">
        <w:rPr>
          <w:rFonts w:ascii="Courier New" w:hAnsi="Courier New" w:cs="Courier New"/>
          <w:color w:val="000000"/>
          <w:szCs w:val="19"/>
          <w:lang w:val="en-US"/>
        </w:rPr>
        <w:t xml:space="preserve">        std::cout </w:t>
      </w:r>
      <w:r w:rsidRPr="00B32F73">
        <w:rPr>
          <w:rFonts w:ascii="Courier New" w:hAnsi="Courier New" w:cs="Courier New"/>
          <w:color w:val="008080"/>
          <w:szCs w:val="19"/>
          <w:lang w:val="en-US"/>
        </w:rPr>
        <w:t>&lt;&lt;</w:t>
      </w:r>
      <w:r w:rsidRPr="00B32F73">
        <w:rPr>
          <w:rFonts w:ascii="Courier New" w:hAnsi="Courier New" w:cs="Courier New"/>
          <w:color w:val="000000"/>
          <w:szCs w:val="19"/>
          <w:lang w:val="en-US"/>
        </w:rPr>
        <w:t xml:space="preserve"> </w:t>
      </w:r>
      <w:r w:rsidRPr="00B32F73">
        <w:rPr>
          <w:rFonts w:ascii="Courier New" w:hAnsi="Courier New" w:cs="Courier New"/>
          <w:color w:val="A31515"/>
          <w:szCs w:val="19"/>
          <w:lang w:val="en-US"/>
        </w:rPr>
        <w:t>"Element found: "</w:t>
      </w:r>
      <w:r w:rsidRPr="00B32F73">
        <w:rPr>
          <w:rFonts w:ascii="Courier New" w:hAnsi="Courier New" w:cs="Courier New"/>
          <w:color w:val="000000"/>
          <w:szCs w:val="19"/>
          <w:lang w:val="en-US"/>
        </w:rPr>
        <w:t xml:space="preserve"> </w:t>
      </w:r>
      <w:r w:rsidRPr="00B32F73">
        <w:rPr>
          <w:rFonts w:ascii="Courier New" w:hAnsi="Courier New" w:cs="Courier New"/>
          <w:color w:val="008080"/>
          <w:szCs w:val="19"/>
          <w:lang w:val="en-US"/>
        </w:rPr>
        <w:t>&lt;&lt;</w:t>
      </w:r>
      <w:r w:rsidRPr="00B32F73">
        <w:rPr>
          <w:rFonts w:ascii="Courier New" w:hAnsi="Courier New" w:cs="Courier New"/>
          <w:color w:val="000000"/>
          <w:szCs w:val="19"/>
          <w:lang w:val="en-US"/>
        </w:rPr>
        <w:t xml:space="preserve"> it</w:t>
      </w:r>
      <w:r w:rsidRPr="00B32F73">
        <w:rPr>
          <w:rFonts w:ascii="Courier New" w:hAnsi="Courier New" w:cs="Courier New"/>
          <w:color w:val="008080"/>
          <w:szCs w:val="19"/>
          <w:lang w:val="en-US"/>
        </w:rPr>
        <w:t>-&gt;</w:t>
      </w:r>
      <w:r w:rsidRPr="00B32F73">
        <w:rPr>
          <w:rFonts w:ascii="Courier New" w:hAnsi="Courier New" w:cs="Courier New"/>
          <w:color w:val="000000"/>
          <w:szCs w:val="19"/>
          <w:lang w:val="en-US"/>
        </w:rPr>
        <w:t xml:space="preserve">first </w:t>
      </w:r>
      <w:r w:rsidRPr="00B32F73">
        <w:rPr>
          <w:rFonts w:ascii="Courier New" w:hAnsi="Courier New" w:cs="Courier New"/>
          <w:color w:val="008080"/>
          <w:szCs w:val="19"/>
          <w:lang w:val="en-US"/>
        </w:rPr>
        <w:t>&lt;&lt;</w:t>
      </w:r>
      <w:r w:rsidRPr="00B32F73">
        <w:rPr>
          <w:rFonts w:ascii="Courier New" w:hAnsi="Courier New" w:cs="Courier New"/>
          <w:color w:val="000000"/>
          <w:szCs w:val="19"/>
          <w:lang w:val="en-US"/>
        </w:rPr>
        <w:t xml:space="preserve"> </w:t>
      </w:r>
      <w:r w:rsidRPr="00B32F73">
        <w:rPr>
          <w:rFonts w:ascii="Courier New" w:hAnsi="Courier New" w:cs="Courier New"/>
          <w:color w:val="A31515"/>
          <w:szCs w:val="19"/>
          <w:lang w:val="en-US"/>
        </w:rPr>
        <w:t>" - "</w:t>
      </w:r>
      <w:r w:rsidRPr="00B32F73">
        <w:rPr>
          <w:rFonts w:ascii="Courier New" w:hAnsi="Courier New" w:cs="Courier New"/>
          <w:color w:val="000000"/>
          <w:szCs w:val="19"/>
          <w:lang w:val="en-US"/>
        </w:rPr>
        <w:t xml:space="preserve"> </w:t>
      </w:r>
      <w:r w:rsidRPr="00B32F73">
        <w:rPr>
          <w:rFonts w:ascii="Courier New" w:hAnsi="Courier New" w:cs="Courier New"/>
          <w:color w:val="008080"/>
          <w:szCs w:val="19"/>
          <w:lang w:val="en-US"/>
        </w:rPr>
        <w:t>&lt;&lt;</w:t>
      </w:r>
      <w:r w:rsidRPr="00B32F73">
        <w:rPr>
          <w:rFonts w:ascii="Courier New" w:hAnsi="Courier New" w:cs="Courier New"/>
          <w:color w:val="000000"/>
          <w:szCs w:val="19"/>
          <w:lang w:val="en-US"/>
        </w:rPr>
        <w:t xml:space="preserve"> it</w:t>
      </w:r>
      <w:r w:rsidRPr="00B32F73">
        <w:rPr>
          <w:rFonts w:ascii="Courier New" w:hAnsi="Courier New" w:cs="Courier New"/>
          <w:color w:val="008080"/>
          <w:szCs w:val="19"/>
          <w:lang w:val="en-US"/>
        </w:rPr>
        <w:t>-&gt;</w:t>
      </w:r>
      <w:r w:rsidRPr="00B32F73">
        <w:rPr>
          <w:rFonts w:ascii="Courier New" w:hAnsi="Courier New" w:cs="Courier New"/>
          <w:color w:val="000000"/>
          <w:szCs w:val="19"/>
          <w:lang w:val="en-US"/>
        </w:rPr>
        <w:t xml:space="preserve">second </w:t>
      </w:r>
      <w:r w:rsidRPr="00B32F73">
        <w:rPr>
          <w:rFonts w:ascii="Courier New" w:hAnsi="Courier New" w:cs="Courier New"/>
          <w:color w:val="008080"/>
          <w:szCs w:val="19"/>
          <w:lang w:val="en-US"/>
        </w:rPr>
        <w:t>&lt;&lt;</w:t>
      </w:r>
      <w:r w:rsidRPr="00B32F73">
        <w:rPr>
          <w:rFonts w:ascii="Courier New" w:hAnsi="Courier New" w:cs="Courier New"/>
          <w:color w:val="000000"/>
          <w:szCs w:val="19"/>
          <w:lang w:val="en-US"/>
        </w:rPr>
        <w:t xml:space="preserve"> std::endl;</w:t>
      </w:r>
    </w:p>
    <w:p w:rsidR="001E36C6" w:rsidRPr="00B32F73" w:rsidRDefault="001E36C6" w:rsidP="001E36C6">
      <w:pPr>
        <w:autoSpaceDE w:val="0"/>
        <w:autoSpaceDN w:val="0"/>
        <w:adjustRightInd w:val="0"/>
        <w:spacing w:after="0" w:line="240" w:lineRule="auto"/>
        <w:rPr>
          <w:rFonts w:ascii="Courier New" w:hAnsi="Courier New" w:cs="Courier New"/>
          <w:color w:val="000000"/>
          <w:szCs w:val="19"/>
          <w:lang w:val="en-US"/>
        </w:rPr>
      </w:pPr>
      <w:r w:rsidRPr="00B32F73">
        <w:rPr>
          <w:rFonts w:ascii="Courier New" w:hAnsi="Courier New" w:cs="Courier New"/>
          <w:color w:val="000000"/>
          <w:szCs w:val="19"/>
          <w:lang w:val="en-US"/>
        </w:rPr>
        <w:t xml:space="preserve">    }</w:t>
      </w:r>
    </w:p>
    <w:p w:rsidR="001E36C6" w:rsidRPr="00B32F73" w:rsidRDefault="001E36C6" w:rsidP="001E36C6">
      <w:pPr>
        <w:autoSpaceDE w:val="0"/>
        <w:autoSpaceDN w:val="0"/>
        <w:adjustRightInd w:val="0"/>
        <w:spacing w:after="0" w:line="240" w:lineRule="auto"/>
        <w:rPr>
          <w:rFonts w:ascii="Courier New" w:hAnsi="Courier New" w:cs="Courier New"/>
          <w:color w:val="000000"/>
          <w:szCs w:val="19"/>
          <w:lang w:val="en-US"/>
        </w:rPr>
      </w:pPr>
      <w:r w:rsidRPr="00B32F73">
        <w:rPr>
          <w:rFonts w:ascii="Courier New" w:hAnsi="Courier New" w:cs="Courier New"/>
          <w:color w:val="000000"/>
          <w:szCs w:val="19"/>
          <w:lang w:val="en-US"/>
        </w:rPr>
        <w:t xml:space="preserve">    </w:t>
      </w:r>
      <w:r w:rsidRPr="00B32F73">
        <w:rPr>
          <w:rFonts w:ascii="Courier New" w:hAnsi="Courier New" w:cs="Courier New"/>
          <w:color w:val="0000FF"/>
          <w:szCs w:val="19"/>
          <w:lang w:val="en-US"/>
        </w:rPr>
        <w:t>else</w:t>
      </w:r>
      <w:r w:rsidRPr="00B32F73">
        <w:rPr>
          <w:rFonts w:ascii="Courier New" w:hAnsi="Courier New" w:cs="Courier New"/>
          <w:color w:val="000000"/>
          <w:szCs w:val="19"/>
          <w:lang w:val="en-US"/>
        </w:rPr>
        <w:t xml:space="preserve"> {</w:t>
      </w:r>
    </w:p>
    <w:p w:rsidR="001E36C6" w:rsidRPr="00B32F73" w:rsidRDefault="001E36C6" w:rsidP="001E36C6">
      <w:pPr>
        <w:autoSpaceDE w:val="0"/>
        <w:autoSpaceDN w:val="0"/>
        <w:adjustRightInd w:val="0"/>
        <w:spacing w:after="0" w:line="240" w:lineRule="auto"/>
        <w:rPr>
          <w:rFonts w:ascii="Courier New" w:hAnsi="Courier New" w:cs="Courier New"/>
          <w:color w:val="000000"/>
          <w:szCs w:val="19"/>
        </w:rPr>
      </w:pPr>
      <w:r w:rsidRPr="00B32F73">
        <w:rPr>
          <w:rFonts w:ascii="Courier New" w:hAnsi="Courier New" w:cs="Courier New"/>
          <w:color w:val="000000"/>
          <w:szCs w:val="19"/>
          <w:lang w:val="en-US"/>
        </w:rPr>
        <w:t xml:space="preserve">        std::cout </w:t>
      </w:r>
      <w:r w:rsidRPr="00B32F73">
        <w:rPr>
          <w:rFonts w:ascii="Courier New" w:hAnsi="Courier New" w:cs="Courier New"/>
          <w:color w:val="008080"/>
          <w:szCs w:val="19"/>
          <w:lang w:val="en-US"/>
        </w:rPr>
        <w:t>&lt;&lt;</w:t>
      </w:r>
      <w:r w:rsidRPr="00B32F73">
        <w:rPr>
          <w:rFonts w:ascii="Courier New" w:hAnsi="Courier New" w:cs="Courier New"/>
          <w:color w:val="000000"/>
          <w:szCs w:val="19"/>
          <w:lang w:val="en-US"/>
        </w:rPr>
        <w:t xml:space="preserve"> </w:t>
      </w:r>
      <w:r w:rsidRPr="00B32F73">
        <w:rPr>
          <w:rFonts w:ascii="Courier New" w:hAnsi="Courier New" w:cs="Courier New"/>
          <w:color w:val="A31515"/>
          <w:szCs w:val="19"/>
          <w:lang w:val="en-US"/>
        </w:rPr>
        <w:t>"Element not found."</w:t>
      </w:r>
      <w:r w:rsidRPr="00B32F73">
        <w:rPr>
          <w:rFonts w:ascii="Courier New" w:hAnsi="Courier New" w:cs="Courier New"/>
          <w:color w:val="000000"/>
          <w:szCs w:val="19"/>
          <w:lang w:val="en-US"/>
        </w:rPr>
        <w:t xml:space="preserve"> </w:t>
      </w:r>
      <w:r w:rsidRPr="00B32F73">
        <w:rPr>
          <w:rFonts w:ascii="Courier New" w:hAnsi="Courier New" w:cs="Courier New"/>
          <w:color w:val="008080"/>
          <w:szCs w:val="19"/>
        </w:rPr>
        <w:t>&lt;&lt;</w:t>
      </w:r>
      <w:r w:rsidRPr="00B32F73">
        <w:rPr>
          <w:rFonts w:ascii="Courier New" w:hAnsi="Courier New" w:cs="Courier New"/>
          <w:color w:val="000000"/>
          <w:szCs w:val="19"/>
        </w:rPr>
        <w:t xml:space="preserve"> std::endl;</w:t>
      </w:r>
    </w:p>
    <w:p w:rsidR="001E36C6" w:rsidRPr="00B32F73" w:rsidRDefault="001E36C6" w:rsidP="001E36C6">
      <w:pPr>
        <w:autoSpaceDE w:val="0"/>
        <w:autoSpaceDN w:val="0"/>
        <w:adjustRightInd w:val="0"/>
        <w:spacing w:after="0" w:line="240" w:lineRule="auto"/>
        <w:rPr>
          <w:rFonts w:ascii="Courier New" w:hAnsi="Courier New" w:cs="Courier New"/>
          <w:color w:val="000000"/>
          <w:szCs w:val="19"/>
        </w:rPr>
      </w:pPr>
      <w:r w:rsidRPr="00B32F73">
        <w:rPr>
          <w:rFonts w:ascii="Courier New" w:hAnsi="Courier New" w:cs="Courier New"/>
          <w:color w:val="000000"/>
          <w:szCs w:val="19"/>
        </w:rPr>
        <w:t xml:space="preserve">    }</w:t>
      </w:r>
    </w:p>
    <w:p w:rsidR="001E36C6" w:rsidRPr="00B32F73" w:rsidRDefault="001E36C6" w:rsidP="001E36C6">
      <w:pPr>
        <w:autoSpaceDE w:val="0"/>
        <w:autoSpaceDN w:val="0"/>
        <w:adjustRightInd w:val="0"/>
        <w:spacing w:after="0" w:line="240" w:lineRule="auto"/>
        <w:rPr>
          <w:rFonts w:ascii="Courier New" w:hAnsi="Courier New" w:cs="Courier New"/>
          <w:color w:val="000000"/>
          <w:szCs w:val="19"/>
        </w:rPr>
      </w:pPr>
    </w:p>
    <w:p w:rsidR="001E36C6" w:rsidRPr="00B32F73" w:rsidRDefault="001E36C6" w:rsidP="001E36C6">
      <w:pPr>
        <w:autoSpaceDE w:val="0"/>
        <w:autoSpaceDN w:val="0"/>
        <w:adjustRightInd w:val="0"/>
        <w:spacing w:after="0" w:line="240" w:lineRule="auto"/>
        <w:rPr>
          <w:rFonts w:ascii="Courier New" w:hAnsi="Courier New" w:cs="Courier New"/>
          <w:color w:val="000000"/>
          <w:szCs w:val="19"/>
        </w:rPr>
      </w:pPr>
      <w:r w:rsidRPr="00B32F73">
        <w:rPr>
          <w:rFonts w:ascii="Courier New" w:hAnsi="Courier New" w:cs="Courier New"/>
          <w:color w:val="000000"/>
          <w:szCs w:val="19"/>
        </w:rPr>
        <w:t xml:space="preserve">    </w:t>
      </w:r>
      <w:r w:rsidRPr="00B32F73">
        <w:rPr>
          <w:rFonts w:ascii="Courier New" w:hAnsi="Courier New" w:cs="Courier New"/>
          <w:color w:val="0000FF"/>
          <w:szCs w:val="19"/>
        </w:rPr>
        <w:t>return</w:t>
      </w:r>
      <w:r w:rsidRPr="00B32F73">
        <w:rPr>
          <w:rFonts w:ascii="Courier New" w:hAnsi="Courier New" w:cs="Courier New"/>
          <w:color w:val="000000"/>
          <w:szCs w:val="19"/>
        </w:rPr>
        <w:t xml:space="preserve"> 0;</w:t>
      </w:r>
    </w:p>
    <w:p w:rsidR="001E36C6" w:rsidRPr="00B32F73" w:rsidRDefault="001E36C6" w:rsidP="001E36C6">
      <w:pPr>
        <w:autoSpaceDE w:val="0"/>
        <w:autoSpaceDN w:val="0"/>
        <w:adjustRightInd w:val="0"/>
        <w:spacing w:after="0" w:line="240" w:lineRule="auto"/>
        <w:rPr>
          <w:rFonts w:ascii="Courier New" w:hAnsi="Courier New" w:cs="Courier New"/>
          <w:color w:val="000000"/>
          <w:szCs w:val="19"/>
        </w:rPr>
      </w:pPr>
      <w:r w:rsidRPr="00B32F73">
        <w:rPr>
          <w:rFonts w:ascii="Courier New" w:hAnsi="Courier New" w:cs="Courier New"/>
          <w:color w:val="000000"/>
          <w:szCs w:val="19"/>
        </w:rPr>
        <w:t>}</w:t>
      </w:r>
    </w:p>
    <w:p w:rsidR="001E36C6" w:rsidRDefault="001E36C6" w:rsidP="001E36C6">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1E36C6" w:rsidRPr="00AE5924" w:rsidRDefault="001E36C6" w:rsidP="001E36C6">
      <w:pPr>
        <w:spacing w:after="80"/>
        <w:rPr>
          <w:rFonts w:ascii="Cascadia Mono" w:hAnsi="Cascadia Mono" w:cs="Cascadia Mono"/>
          <w:color w:val="000000"/>
          <w:sz w:val="19"/>
          <w:szCs w:val="19"/>
        </w:rPr>
      </w:pPr>
      <w:r>
        <w:rPr>
          <w:noProof/>
          <w:lang w:eastAsia="ru-RU"/>
        </w:rPr>
        <w:drawing>
          <wp:inline distT="0" distB="0" distL="0" distR="0" wp14:anchorId="2FE762AB" wp14:editId="5AC105CC">
            <wp:extent cx="2171700" cy="209550"/>
            <wp:effectExtent l="0" t="0" r="0" b="0"/>
            <wp:docPr id="483" name="Рисунок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0"/>
                    <a:stretch>
                      <a:fillRect/>
                    </a:stretch>
                  </pic:blipFill>
                  <pic:spPr>
                    <a:xfrm>
                      <a:off x="0" y="0"/>
                      <a:ext cx="2171700" cy="209550"/>
                    </a:xfrm>
                    <a:prstGeom prst="rect">
                      <a:avLst/>
                    </a:prstGeom>
                  </pic:spPr>
                </pic:pic>
              </a:graphicData>
            </a:graphic>
          </wp:inline>
        </w:drawing>
      </w:r>
    </w:p>
    <w:p w:rsidR="001E36C6" w:rsidRPr="001E36C6" w:rsidRDefault="00E02D8B" w:rsidP="001E36C6">
      <w:pPr>
        <w:rPr>
          <w:lang w:val="en-US"/>
        </w:rPr>
      </w:pPr>
      <w:hyperlink w:anchor="_Неупорядоченные_ассоциативные_конте" w:history="1">
        <w:r w:rsidR="001E36C6" w:rsidRPr="00FF136D">
          <w:rPr>
            <w:rStyle w:val="a4"/>
          </w:rPr>
          <w:t>&lt;</w:t>
        </w:r>
        <w:r w:rsidR="001E36C6" w:rsidRPr="000E62B6">
          <w:rPr>
            <w:rStyle w:val="a4"/>
          </w:rPr>
          <w:t>Неупо</w:t>
        </w:r>
        <w:r w:rsidR="001E36C6">
          <w:rPr>
            <w:rStyle w:val="a4"/>
          </w:rPr>
          <w:t>рядоченные ассоциативные контейнеры</w:t>
        </w:r>
        <w:r w:rsidR="001E36C6" w:rsidRPr="00FF136D">
          <w:rPr>
            <w:rStyle w:val="a4"/>
          </w:rPr>
          <w:t>&gt;</w:t>
        </w:r>
      </w:hyperlink>
    </w:p>
    <w:p w:rsidR="001E36C6" w:rsidRPr="001E36C6" w:rsidRDefault="001E36C6" w:rsidP="001E36C6">
      <w:pPr>
        <w:pStyle w:val="5"/>
        <w:numPr>
          <w:ilvl w:val="4"/>
          <w:numId w:val="19"/>
        </w:numPr>
        <w:tabs>
          <w:tab w:val="left" w:pos="1276"/>
        </w:tabs>
        <w:spacing w:before="160" w:after="160"/>
        <w:ind w:left="426" w:firstLine="0"/>
        <w:rPr>
          <w:rFonts w:ascii="Arial" w:hAnsi="Arial" w:cs="Arial"/>
          <w:b/>
          <w:color w:val="auto"/>
          <w:szCs w:val="20"/>
          <w:lang w:val="en-US"/>
        </w:rPr>
      </w:pPr>
      <w:bookmarkStart w:id="849" w:name="_find_end_8"/>
      <w:bookmarkEnd w:id="849"/>
      <w:r>
        <w:rPr>
          <w:rFonts w:ascii="Arial" w:hAnsi="Arial" w:cs="Arial"/>
          <w:b/>
          <w:color w:val="auto"/>
          <w:szCs w:val="20"/>
          <w:lang w:val="en-US"/>
        </w:rPr>
        <w:t>find_end</w:t>
      </w:r>
    </w:p>
    <w:p w:rsidR="001E36C6" w:rsidRPr="00571F89" w:rsidRDefault="001E36C6" w:rsidP="001E36C6">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find</w:t>
      </w:r>
      <w:r w:rsidRPr="001E36C6">
        <w:t>_</w:t>
      </w:r>
      <w:r>
        <w:rPr>
          <w:lang w:val="en-US"/>
        </w:rPr>
        <w:t>end</w:t>
      </w:r>
      <w:r w:rsidRPr="00571F89">
        <w:t>:</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r w:rsidRPr="00AF1B9F">
        <w:rPr>
          <w:rFonts w:ascii="Courier New" w:hAnsi="Courier New" w:cs="Courier New"/>
          <w:color w:val="808080"/>
          <w:szCs w:val="19"/>
          <w:lang w:val="en-US"/>
        </w:rPr>
        <w:t>#include</w:t>
      </w:r>
      <w:r w:rsidRPr="00AF1B9F">
        <w:rPr>
          <w:rFonts w:ascii="Courier New" w:hAnsi="Courier New" w:cs="Courier New"/>
          <w:color w:val="000000"/>
          <w:szCs w:val="19"/>
          <w:lang w:val="en-US"/>
        </w:rPr>
        <w:t xml:space="preserve"> </w:t>
      </w:r>
      <w:r w:rsidRPr="00AF1B9F">
        <w:rPr>
          <w:rFonts w:ascii="Courier New" w:hAnsi="Courier New" w:cs="Courier New"/>
          <w:color w:val="A31515"/>
          <w:szCs w:val="19"/>
          <w:lang w:val="en-US"/>
        </w:rPr>
        <w:t>&lt;iostream&gt;</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r w:rsidRPr="00AF1B9F">
        <w:rPr>
          <w:rFonts w:ascii="Courier New" w:hAnsi="Courier New" w:cs="Courier New"/>
          <w:color w:val="808080"/>
          <w:szCs w:val="19"/>
          <w:lang w:val="en-US"/>
        </w:rPr>
        <w:t>#include</w:t>
      </w:r>
      <w:r w:rsidRPr="00AF1B9F">
        <w:rPr>
          <w:rFonts w:ascii="Courier New" w:hAnsi="Courier New" w:cs="Courier New"/>
          <w:color w:val="000000"/>
          <w:szCs w:val="19"/>
          <w:lang w:val="en-US"/>
        </w:rPr>
        <w:t xml:space="preserve"> </w:t>
      </w:r>
      <w:r w:rsidRPr="00AF1B9F">
        <w:rPr>
          <w:rFonts w:ascii="Courier New" w:hAnsi="Courier New" w:cs="Courier New"/>
          <w:color w:val="A31515"/>
          <w:szCs w:val="19"/>
          <w:lang w:val="en-US"/>
        </w:rPr>
        <w:t>&lt;unordered_map&gt;</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r w:rsidRPr="00AF1B9F">
        <w:rPr>
          <w:rFonts w:ascii="Courier New" w:hAnsi="Courier New" w:cs="Courier New"/>
          <w:color w:val="808080"/>
          <w:szCs w:val="19"/>
          <w:lang w:val="en-US"/>
        </w:rPr>
        <w:t>#include</w:t>
      </w:r>
      <w:r w:rsidRPr="00AF1B9F">
        <w:rPr>
          <w:rFonts w:ascii="Courier New" w:hAnsi="Courier New" w:cs="Courier New"/>
          <w:color w:val="000000"/>
          <w:szCs w:val="19"/>
          <w:lang w:val="en-US"/>
        </w:rPr>
        <w:t xml:space="preserve"> </w:t>
      </w:r>
      <w:r w:rsidRPr="00AF1B9F">
        <w:rPr>
          <w:rFonts w:ascii="Courier New" w:hAnsi="Courier New" w:cs="Courier New"/>
          <w:color w:val="A31515"/>
          <w:szCs w:val="19"/>
          <w:lang w:val="en-US"/>
        </w:rPr>
        <w:t>&lt;algorithm&gt;</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r w:rsidRPr="00AF1B9F">
        <w:rPr>
          <w:rFonts w:ascii="Courier New" w:hAnsi="Courier New" w:cs="Courier New"/>
          <w:color w:val="808080"/>
          <w:szCs w:val="19"/>
          <w:lang w:val="en-US"/>
        </w:rPr>
        <w:t>#include</w:t>
      </w:r>
      <w:r w:rsidRPr="00AF1B9F">
        <w:rPr>
          <w:rFonts w:ascii="Courier New" w:hAnsi="Courier New" w:cs="Courier New"/>
          <w:color w:val="000000"/>
          <w:szCs w:val="19"/>
          <w:lang w:val="en-US"/>
        </w:rPr>
        <w:t xml:space="preserve"> </w:t>
      </w:r>
      <w:r w:rsidRPr="00AF1B9F">
        <w:rPr>
          <w:rFonts w:ascii="Courier New" w:hAnsi="Courier New" w:cs="Courier New"/>
          <w:color w:val="A31515"/>
          <w:szCs w:val="19"/>
          <w:lang w:val="en-US"/>
        </w:rPr>
        <w:t>&lt;vector&gt;</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r w:rsidRPr="00AF1B9F">
        <w:rPr>
          <w:rFonts w:ascii="Courier New" w:hAnsi="Courier New" w:cs="Courier New"/>
          <w:color w:val="0000FF"/>
          <w:szCs w:val="19"/>
          <w:lang w:val="en-US"/>
        </w:rPr>
        <w:t>int</w:t>
      </w:r>
      <w:r w:rsidRPr="00AF1B9F">
        <w:rPr>
          <w:rFonts w:ascii="Courier New" w:hAnsi="Courier New" w:cs="Courier New"/>
          <w:color w:val="000000"/>
          <w:szCs w:val="19"/>
          <w:lang w:val="en-US"/>
        </w:rPr>
        <w:t xml:space="preserve"> main() {</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r w:rsidRPr="00AF1B9F">
        <w:rPr>
          <w:rFonts w:ascii="Courier New" w:hAnsi="Courier New" w:cs="Courier New"/>
          <w:color w:val="000000"/>
          <w:szCs w:val="19"/>
          <w:lang w:val="en-US"/>
        </w:rPr>
        <w:t xml:space="preserve">    std::unordered_map&lt;</w:t>
      </w:r>
      <w:r w:rsidRPr="00AF1B9F">
        <w:rPr>
          <w:rFonts w:ascii="Courier New" w:hAnsi="Courier New" w:cs="Courier New"/>
          <w:color w:val="0000FF"/>
          <w:szCs w:val="19"/>
          <w:lang w:val="en-US"/>
        </w:rPr>
        <w:t>int</w:t>
      </w:r>
      <w:r w:rsidRPr="00AF1B9F">
        <w:rPr>
          <w:rFonts w:ascii="Courier New" w:hAnsi="Courier New" w:cs="Courier New"/>
          <w:color w:val="000000"/>
          <w:szCs w:val="19"/>
          <w:lang w:val="en-US"/>
        </w:rPr>
        <w:t>, std::string&gt; map1 = {</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r w:rsidRPr="00AF1B9F">
        <w:rPr>
          <w:rFonts w:ascii="Courier New" w:hAnsi="Courier New" w:cs="Courier New"/>
          <w:color w:val="000000"/>
          <w:szCs w:val="19"/>
          <w:lang w:val="en-US"/>
        </w:rPr>
        <w:t xml:space="preserve">        {1, </w:t>
      </w:r>
      <w:r w:rsidRPr="00AF1B9F">
        <w:rPr>
          <w:rFonts w:ascii="Courier New" w:hAnsi="Courier New" w:cs="Courier New"/>
          <w:color w:val="A31515"/>
          <w:szCs w:val="19"/>
          <w:lang w:val="en-US"/>
        </w:rPr>
        <w:t>"apple"</w:t>
      </w:r>
      <w:r w:rsidRPr="00AF1B9F">
        <w:rPr>
          <w:rFonts w:ascii="Courier New" w:hAnsi="Courier New" w:cs="Courier New"/>
          <w:color w:val="000000"/>
          <w:szCs w:val="19"/>
          <w:lang w:val="en-US"/>
        </w:rPr>
        <w:t>},</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r w:rsidRPr="00AF1B9F">
        <w:rPr>
          <w:rFonts w:ascii="Courier New" w:hAnsi="Courier New" w:cs="Courier New"/>
          <w:color w:val="000000"/>
          <w:szCs w:val="19"/>
          <w:lang w:val="en-US"/>
        </w:rPr>
        <w:t xml:space="preserve">        {2, </w:t>
      </w:r>
      <w:r w:rsidRPr="00AF1B9F">
        <w:rPr>
          <w:rFonts w:ascii="Courier New" w:hAnsi="Courier New" w:cs="Courier New"/>
          <w:color w:val="A31515"/>
          <w:szCs w:val="19"/>
          <w:lang w:val="en-US"/>
        </w:rPr>
        <w:t>"banana"</w:t>
      </w:r>
      <w:r w:rsidRPr="00AF1B9F">
        <w:rPr>
          <w:rFonts w:ascii="Courier New" w:hAnsi="Courier New" w:cs="Courier New"/>
          <w:color w:val="000000"/>
          <w:szCs w:val="19"/>
          <w:lang w:val="en-US"/>
        </w:rPr>
        <w:t>},</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r w:rsidRPr="00AF1B9F">
        <w:rPr>
          <w:rFonts w:ascii="Courier New" w:hAnsi="Courier New" w:cs="Courier New"/>
          <w:color w:val="000000"/>
          <w:szCs w:val="19"/>
          <w:lang w:val="en-US"/>
        </w:rPr>
        <w:t xml:space="preserve">        {3, </w:t>
      </w:r>
      <w:r w:rsidRPr="00AF1B9F">
        <w:rPr>
          <w:rFonts w:ascii="Courier New" w:hAnsi="Courier New" w:cs="Courier New"/>
          <w:color w:val="A31515"/>
          <w:szCs w:val="19"/>
          <w:lang w:val="en-US"/>
        </w:rPr>
        <w:t>"cherry"</w:t>
      </w:r>
      <w:r w:rsidRPr="00AF1B9F">
        <w:rPr>
          <w:rFonts w:ascii="Courier New" w:hAnsi="Courier New" w:cs="Courier New"/>
          <w:color w:val="000000"/>
          <w:szCs w:val="19"/>
          <w:lang w:val="en-US"/>
        </w:rPr>
        <w:t>},</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r w:rsidRPr="00AF1B9F">
        <w:rPr>
          <w:rFonts w:ascii="Courier New" w:hAnsi="Courier New" w:cs="Courier New"/>
          <w:color w:val="000000"/>
          <w:szCs w:val="19"/>
          <w:lang w:val="en-US"/>
        </w:rPr>
        <w:t xml:space="preserve">        {4, </w:t>
      </w:r>
      <w:r w:rsidRPr="00AF1B9F">
        <w:rPr>
          <w:rFonts w:ascii="Courier New" w:hAnsi="Courier New" w:cs="Courier New"/>
          <w:color w:val="A31515"/>
          <w:szCs w:val="19"/>
          <w:lang w:val="en-US"/>
        </w:rPr>
        <w:t>"apple"</w:t>
      </w:r>
      <w:r w:rsidRPr="00AF1B9F">
        <w:rPr>
          <w:rFonts w:ascii="Courier New" w:hAnsi="Courier New" w:cs="Courier New"/>
          <w:color w:val="000000"/>
          <w:szCs w:val="19"/>
          <w:lang w:val="en-US"/>
        </w:rPr>
        <w:t>},</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r w:rsidRPr="00AF1B9F">
        <w:rPr>
          <w:rFonts w:ascii="Courier New" w:hAnsi="Courier New" w:cs="Courier New"/>
          <w:color w:val="000000"/>
          <w:szCs w:val="19"/>
          <w:lang w:val="en-US"/>
        </w:rPr>
        <w:t xml:space="preserve">        {5, </w:t>
      </w:r>
      <w:r w:rsidRPr="00AF1B9F">
        <w:rPr>
          <w:rFonts w:ascii="Courier New" w:hAnsi="Courier New" w:cs="Courier New"/>
          <w:color w:val="A31515"/>
          <w:szCs w:val="19"/>
          <w:lang w:val="en-US"/>
        </w:rPr>
        <w:t>"banana"</w:t>
      </w:r>
      <w:r w:rsidRPr="00AF1B9F">
        <w:rPr>
          <w:rFonts w:ascii="Courier New" w:hAnsi="Courier New" w:cs="Courier New"/>
          <w:color w:val="000000"/>
          <w:szCs w:val="19"/>
          <w:lang w:val="en-US"/>
        </w:rPr>
        <w:t>},</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r w:rsidRPr="00AF1B9F">
        <w:rPr>
          <w:rFonts w:ascii="Courier New" w:hAnsi="Courier New" w:cs="Courier New"/>
          <w:color w:val="000000"/>
          <w:szCs w:val="19"/>
          <w:lang w:val="en-US"/>
        </w:rPr>
        <w:t xml:space="preserve">        {6, </w:t>
      </w:r>
      <w:r w:rsidRPr="00AF1B9F">
        <w:rPr>
          <w:rFonts w:ascii="Courier New" w:hAnsi="Courier New" w:cs="Courier New"/>
          <w:color w:val="A31515"/>
          <w:szCs w:val="19"/>
          <w:lang w:val="en-US"/>
        </w:rPr>
        <w:t>"cherry"</w:t>
      </w:r>
      <w:r w:rsidRPr="00AF1B9F">
        <w:rPr>
          <w:rFonts w:ascii="Courier New" w:hAnsi="Courier New" w:cs="Courier New"/>
          <w:color w:val="000000"/>
          <w:szCs w:val="19"/>
          <w:lang w:val="en-US"/>
        </w:rPr>
        <w:t>}</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r w:rsidRPr="00AF1B9F">
        <w:rPr>
          <w:rFonts w:ascii="Courier New" w:hAnsi="Courier New" w:cs="Courier New"/>
          <w:color w:val="000000"/>
          <w:szCs w:val="19"/>
          <w:lang w:val="en-US"/>
        </w:rPr>
        <w:t xml:space="preserve">    };</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r w:rsidRPr="00AF1B9F">
        <w:rPr>
          <w:rFonts w:ascii="Courier New" w:hAnsi="Courier New" w:cs="Courier New"/>
          <w:color w:val="000000"/>
          <w:szCs w:val="19"/>
          <w:lang w:val="en-US"/>
        </w:rPr>
        <w:t xml:space="preserve">    std::unordered_map&lt;</w:t>
      </w:r>
      <w:r w:rsidRPr="00AF1B9F">
        <w:rPr>
          <w:rFonts w:ascii="Courier New" w:hAnsi="Courier New" w:cs="Courier New"/>
          <w:color w:val="0000FF"/>
          <w:szCs w:val="19"/>
          <w:lang w:val="en-US"/>
        </w:rPr>
        <w:t>int</w:t>
      </w:r>
      <w:r w:rsidRPr="00AF1B9F">
        <w:rPr>
          <w:rFonts w:ascii="Courier New" w:hAnsi="Courier New" w:cs="Courier New"/>
          <w:color w:val="000000"/>
          <w:szCs w:val="19"/>
          <w:lang w:val="en-US"/>
        </w:rPr>
        <w:t>, std::string&gt; map2 = {</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r w:rsidRPr="00AF1B9F">
        <w:rPr>
          <w:rFonts w:ascii="Courier New" w:hAnsi="Courier New" w:cs="Courier New"/>
          <w:color w:val="000000"/>
          <w:szCs w:val="19"/>
          <w:lang w:val="en-US"/>
        </w:rPr>
        <w:t xml:space="preserve">        {4, </w:t>
      </w:r>
      <w:r w:rsidRPr="00AF1B9F">
        <w:rPr>
          <w:rFonts w:ascii="Courier New" w:hAnsi="Courier New" w:cs="Courier New"/>
          <w:color w:val="A31515"/>
          <w:szCs w:val="19"/>
          <w:lang w:val="en-US"/>
        </w:rPr>
        <w:t>"apple"</w:t>
      </w:r>
      <w:r w:rsidRPr="00AF1B9F">
        <w:rPr>
          <w:rFonts w:ascii="Courier New" w:hAnsi="Courier New" w:cs="Courier New"/>
          <w:color w:val="000000"/>
          <w:szCs w:val="19"/>
          <w:lang w:val="en-US"/>
        </w:rPr>
        <w:t>},</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r w:rsidRPr="00AF1B9F">
        <w:rPr>
          <w:rFonts w:ascii="Courier New" w:hAnsi="Courier New" w:cs="Courier New"/>
          <w:color w:val="000000"/>
          <w:szCs w:val="19"/>
          <w:lang w:val="en-US"/>
        </w:rPr>
        <w:t xml:space="preserve">        {5, </w:t>
      </w:r>
      <w:r w:rsidRPr="00AF1B9F">
        <w:rPr>
          <w:rFonts w:ascii="Courier New" w:hAnsi="Courier New" w:cs="Courier New"/>
          <w:color w:val="A31515"/>
          <w:szCs w:val="19"/>
          <w:lang w:val="en-US"/>
        </w:rPr>
        <w:t>"banana"</w:t>
      </w:r>
      <w:r w:rsidRPr="00AF1B9F">
        <w:rPr>
          <w:rFonts w:ascii="Courier New" w:hAnsi="Courier New" w:cs="Courier New"/>
          <w:color w:val="000000"/>
          <w:szCs w:val="19"/>
          <w:lang w:val="en-US"/>
        </w:rPr>
        <w:t>},</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r w:rsidRPr="00AF1B9F">
        <w:rPr>
          <w:rFonts w:ascii="Courier New" w:hAnsi="Courier New" w:cs="Courier New"/>
          <w:color w:val="000000"/>
          <w:szCs w:val="19"/>
          <w:lang w:val="en-US"/>
        </w:rPr>
        <w:t xml:space="preserve">        {6, </w:t>
      </w:r>
      <w:r w:rsidRPr="00AF1B9F">
        <w:rPr>
          <w:rFonts w:ascii="Courier New" w:hAnsi="Courier New" w:cs="Courier New"/>
          <w:color w:val="A31515"/>
          <w:szCs w:val="19"/>
          <w:lang w:val="en-US"/>
        </w:rPr>
        <w:t>"cherry"</w:t>
      </w:r>
      <w:r w:rsidRPr="00AF1B9F">
        <w:rPr>
          <w:rFonts w:ascii="Courier New" w:hAnsi="Courier New" w:cs="Courier New"/>
          <w:color w:val="000000"/>
          <w:szCs w:val="19"/>
          <w:lang w:val="en-US"/>
        </w:rPr>
        <w:t>}</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r w:rsidRPr="00AF1B9F">
        <w:rPr>
          <w:rFonts w:ascii="Courier New" w:hAnsi="Courier New" w:cs="Courier New"/>
          <w:color w:val="000000"/>
          <w:szCs w:val="19"/>
          <w:lang w:val="en-US"/>
        </w:rPr>
        <w:t xml:space="preserve">    };</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r w:rsidRPr="00AF1B9F">
        <w:rPr>
          <w:rFonts w:ascii="Courier New" w:hAnsi="Courier New" w:cs="Courier New"/>
          <w:color w:val="000000"/>
          <w:szCs w:val="19"/>
          <w:lang w:val="en-US"/>
        </w:rPr>
        <w:t xml:space="preserve">    </w:t>
      </w:r>
      <w:r w:rsidRPr="00AF1B9F">
        <w:rPr>
          <w:rFonts w:ascii="Courier New" w:hAnsi="Courier New" w:cs="Courier New"/>
          <w:color w:val="0000FF"/>
          <w:szCs w:val="19"/>
          <w:lang w:val="en-US"/>
        </w:rPr>
        <w:t>auto</w:t>
      </w:r>
      <w:r w:rsidRPr="00AF1B9F">
        <w:rPr>
          <w:rFonts w:ascii="Courier New" w:hAnsi="Courier New" w:cs="Courier New"/>
          <w:color w:val="000000"/>
          <w:szCs w:val="19"/>
          <w:lang w:val="en-US"/>
        </w:rPr>
        <w:t xml:space="preserve"> it = std::find_end(map1.begin(), map1.end(), map2.begin(), map2.end());</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r w:rsidRPr="00AF1B9F">
        <w:rPr>
          <w:rFonts w:ascii="Courier New" w:hAnsi="Courier New" w:cs="Courier New"/>
          <w:color w:val="000000"/>
          <w:szCs w:val="19"/>
          <w:lang w:val="en-US"/>
        </w:rPr>
        <w:t xml:space="preserve">    </w:t>
      </w:r>
      <w:r w:rsidRPr="00AF1B9F">
        <w:rPr>
          <w:rFonts w:ascii="Courier New" w:hAnsi="Courier New" w:cs="Courier New"/>
          <w:color w:val="0000FF"/>
          <w:szCs w:val="19"/>
          <w:lang w:val="en-US"/>
        </w:rPr>
        <w:t>if</w:t>
      </w:r>
      <w:r w:rsidRPr="00AF1B9F">
        <w:rPr>
          <w:rFonts w:ascii="Courier New" w:hAnsi="Courier New" w:cs="Courier New"/>
          <w:color w:val="000000"/>
          <w:szCs w:val="19"/>
          <w:lang w:val="en-US"/>
        </w:rPr>
        <w:t xml:space="preserve"> (it != map1.end()) {</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r w:rsidRPr="00AF1B9F">
        <w:rPr>
          <w:rFonts w:ascii="Courier New" w:hAnsi="Courier New" w:cs="Courier New"/>
          <w:color w:val="000000"/>
          <w:szCs w:val="19"/>
          <w:lang w:val="en-US"/>
        </w:rPr>
        <w:t xml:space="preserve">        std::cout &lt;&lt; </w:t>
      </w:r>
      <w:r w:rsidRPr="00AF1B9F">
        <w:rPr>
          <w:rFonts w:ascii="Courier New" w:hAnsi="Courier New" w:cs="Courier New"/>
          <w:color w:val="A31515"/>
          <w:szCs w:val="19"/>
          <w:lang w:val="en-US"/>
        </w:rPr>
        <w:t>"Last occurrence of map2 found starting at: "</w:t>
      </w:r>
      <w:r w:rsidRPr="00AF1B9F">
        <w:rPr>
          <w:rFonts w:ascii="Courier New" w:hAnsi="Courier New" w:cs="Courier New"/>
          <w:color w:val="000000"/>
          <w:szCs w:val="19"/>
          <w:lang w:val="en-US"/>
        </w:rPr>
        <w:t xml:space="preserve"> &lt;&lt; it-&gt;first &lt;&lt; </w:t>
      </w:r>
      <w:r w:rsidRPr="00AF1B9F">
        <w:rPr>
          <w:rFonts w:ascii="Courier New" w:hAnsi="Courier New" w:cs="Courier New"/>
          <w:color w:val="A31515"/>
          <w:szCs w:val="19"/>
          <w:lang w:val="en-US"/>
        </w:rPr>
        <w:t>" - "</w:t>
      </w:r>
      <w:r w:rsidRPr="00AF1B9F">
        <w:rPr>
          <w:rFonts w:ascii="Courier New" w:hAnsi="Courier New" w:cs="Courier New"/>
          <w:color w:val="000000"/>
          <w:szCs w:val="19"/>
          <w:lang w:val="en-US"/>
        </w:rPr>
        <w:t xml:space="preserve"> &lt;&lt; it-&gt;second &lt;&lt; std::endl;</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r w:rsidRPr="00AF1B9F">
        <w:rPr>
          <w:rFonts w:ascii="Courier New" w:hAnsi="Courier New" w:cs="Courier New"/>
          <w:color w:val="000000"/>
          <w:szCs w:val="19"/>
          <w:lang w:val="en-US"/>
        </w:rPr>
        <w:t xml:space="preserve">    }</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lang w:val="en-US"/>
        </w:rPr>
      </w:pPr>
      <w:r w:rsidRPr="00AF1B9F">
        <w:rPr>
          <w:rFonts w:ascii="Courier New" w:hAnsi="Courier New" w:cs="Courier New"/>
          <w:color w:val="000000"/>
          <w:szCs w:val="19"/>
          <w:lang w:val="en-US"/>
        </w:rPr>
        <w:t xml:space="preserve">    </w:t>
      </w:r>
      <w:r w:rsidRPr="00AF1B9F">
        <w:rPr>
          <w:rFonts w:ascii="Courier New" w:hAnsi="Courier New" w:cs="Courier New"/>
          <w:color w:val="0000FF"/>
          <w:szCs w:val="19"/>
          <w:lang w:val="en-US"/>
        </w:rPr>
        <w:t>else</w:t>
      </w:r>
      <w:r w:rsidRPr="00AF1B9F">
        <w:rPr>
          <w:rFonts w:ascii="Courier New" w:hAnsi="Courier New" w:cs="Courier New"/>
          <w:color w:val="000000"/>
          <w:szCs w:val="19"/>
          <w:lang w:val="en-US"/>
        </w:rPr>
        <w:t xml:space="preserve"> {</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rPr>
      </w:pPr>
      <w:r w:rsidRPr="00AF1B9F">
        <w:rPr>
          <w:rFonts w:ascii="Courier New" w:hAnsi="Courier New" w:cs="Courier New"/>
          <w:color w:val="000000"/>
          <w:szCs w:val="19"/>
          <w:lang w:val="en-US"/>
        </w:rPr>
        <w:t xml:space="preserve">        std::cout &lt;&lt; </w:t>
      </w:r>
      <w:r w:rsidRPr="00AF1B9F">
        <w:rPr>
          <w:rFonts w:ascii="Courier New" w:hAnsi="Courier New" w:cs="Courier New"/>
          <w:color w:val="A31515"/>
          <w:szCs w:val="19"/>
          <w:lang w:val="en-US"/>
        </w:rPr>
        <w:t>"map2 not found in map1."</w:t>
      </w:r>
      <w:r w:rsidRPr="00AF1B9F">
        <w:rPr>
          <w:rFonts w:ascii="Courier New" w:hAnsi="Courier New" w:cs="Courier New"/>
          <w:color w:val="000000"/>
          <w:szCs w:val="19"/>
          <w:lang w:val="en-US"/>
        </w:rPr>
        <w:t xml:space="preserve"> </w:t>
      </w:r>
      <w:r w:rsidRPr="00AF1B9F">
        <w:rPr>
          <w:rFonts w:ascii="Courier New" w:hAnsi="Courier New" w:cs="Courier New"/>
          <w:color w:val="000000"/>
          <w:szCs w:val="19"/>
        </w:rPr>
        <w:t>&lt;&lt; std::endl;</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rPr>
      </w:pPr>
      <w:r w:rsidRPr="00AF1B9F">
        <w:rPr>
          <w:rFonts w:ascii="Courier New" w:hAnsi="Courier New" w:cs="Courier New"/>
          <w:color w:val="000000"/>
          <w:szCs w:val="19"/>
        </w:rPr>
        <w:t xml:space="preserve">    }</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rPr>
      </w:pPr>
    </w:p>
    <w:p w:rsidR="001E36C6" w:rsidRPr="00AF1B9F" w:rsidRDefault="001E36C6" w:rsidP="001E36C6">
      <w:pPr>
        <w:autoSpaceDE w:val="0"/>
        <w:autoSpaceDN w:val="0"/>
        <w:adjustRightInd w:val="0"/>
        <w:spacing w:after="0" w:line="240" w:lineRule="auto"/>
        <w:rPr>
          <w:rFonts w:ascii="Courier New" w:hAnsi="Courier New" w:cs="Courier New"/>
          <w:color w:val="000000"/>
          <w:szCs w:val="19"/>
        </w:rPr>
      </w:pPr>
      <w:r w:rsidRPr="00AF1B9F">
        <w:rPr>
          <w:rFonts w:ascii="Courier New" w:hAnsi="Courier New" w:cs="Courier New"/>
          <w:color w:val="000000"/>
          <w:szCs w:val="19"/>
        </w:rPr>
        <w:t xml:space="preserve">    </w:t>
      </w:r>
      <w:r w:rsidRPr="00AF1B9F">
        <w:rPr>
          <w:rFonts w:ascii="Courier New" w:hAnsi="Courier New" w:cs="Courier New"/>
          <w:color w:val="0000FF"/>
          <w:szCs w:val="19"/>
        </w:rPr>
        <w:t>return</w:t>
      </w:r>
      <w:r w:rsidRPr="00AF1B9F">
        <w:rPr>
          <w:rFonts w:ascii="Courier New" w:hAnsi="Courier New" w:cs="Courier New"/>
          <w:color w:val="000000"/>
          <w:szCs w:val="19"/>
        </w:rPr>
        <w:t xml:space="preserve"> 0;</w:t>
      </w:r>
    </w:p>
    <w:p w:rsidR="001E36C6" w:rsidRPr="00AF1B9F" w:rsidRDefault="001E36C6" w:rsidP="001E36C6">
      <w:pPr>
        <w:autoSpaceDE w:val="0"/>
        <w:autoSpaceDN w:val="0"/>
        <w:adjustRightInd w:val="0"/>
        <w:spacing w:after="0" w:line="240" w:lineRule="auto"/>
        <w:rPr>
          <w:rFonts w:ascii="Courier New" w:hAnsi="Courier New" w:cs="Courier New"/>
          <w:color w:val="000000"/>
          <w:szCs w:val="19"/>
        </w:rPr>
      </w:pPr>
      <w:r w:rsidRPr="00AF1B9F">
        <w:rPr>
          <w:rFonts w:ascii="Courier New" w:hAnsi="Courier New" w:cs="Courier New"/>
          <w:color w:val="000000"/>
          <w:szCs w:val="19"/>
        </w:rPr>
        <w:t>}</w:t>
      </w:r>
    </w:p>
    <w:p w:rsidR="001E36C6" w:rsidRDefault="001E36C6" w:rsidP="001E36C6">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1E36C6" w:rsidRPr="00AE5924" w:rsidRDefault="001E36C6" w:rsidP="001E36C6">
      <w:pPr>
        <w:spacing w:after="80"/>
        <w:rPr>
          <w:rFonts w:ascii="Cascadia Mono" w:hAnsi="Cascadia Mono" w:cs="Cascadia Mono"/>
          <w:color w:val="000000"/>
          <w:sz w:val="19"/>
          <w:szCs w:val="19"/>
        </w:rPr>
      </w:pPr>
      <w:r>
        <w:rPr>
          <w:noProof/>
          <w:lang w:eastAsia="ru-RU"/>
        </w:rPr>
        <w:drawing>
          <wp:inline distT="0" distB="0" distL="0" distR="0" wp14:anchorId="3A084E7B" wp14:editId="6BB7A9AF">
            <wp:extent cx="4448175" cy="190500"/>
            <wp:effectExtent l="0" t="0" r="9525" b="0"/>
            <wp:docPr id="498" name="Рисунок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1"/>
                    <a:stretch>
                      <a:fillRect/>
                    </a:stretch>
                  </pic:blipFill>
                  <pic:spPr>
                    <a:xfrm>
                      <a:off x="0" y="0"/>
                      <a:ext cx="4448175" cy="190500"/>
                    </a:xfrm>
                    <a:prstGeom prst="rect">
                      <a:avLst/>
                    </a:prstGeom>
                  </pic:spPr>
                </pic:pic>
              </a:graphicData>
            </a:graphic>
          </wp:inline>
        </w:drawing>
      </w:r>
    </w:p>
    <w:p w:rsidR="001E36C6" w:rsidRPr="001E36C6" w:rsidRDefault="00E02D8B" w:rsidP="001E36C6">
      <w:pPr>
        <w:rPr>
          <w:lang w:val="en-US"/>
        </w:rPr>
      </w:pPr>
      <w:hyperlink w:anchor="_Неупорядоченные_ассоциативные_конте" w:history="1">
        <w:r w:rsidR="001E36C6" w:rsidRPr="00FF136D">
          <w:rPr>
            <w:rStyle w:val="a4"/>
          </w:rPr>
          <w:t>&lt;</w:t>
        </w:r>
        <w:r w:rsidR="001E36C6" w:rsidRPr="000E62B6">
          <w:rPr>
            <w:rStyle w:val="a4"/>
          </w:rPr>
          <w:t>Неупо</w:t>
        </w:r>
        <w:r w:rsidR="001E36C6">
          <w:rPr>
            <w:rStyle w:val="a4"/>
          </w:rPr>
          <w:t>рядоченные ассоциативные контейнеры</w:t>
        </w:r>
        <w:r w:rsidR="001E36C6" w:rsidRPr="00FF136D">
          <w:rPr>
            <w:rStyle w:val="a4"/>
          </w:rPr>
          <w:t>&gt;</w:t>
        </w:r>
      </w:hyperlink>
    </w:p>
    <w:p w:rsidR="001E36C6" w:rsidRPr="001E36C6" w:rsidRDefault="001E36C6" w:rsidP="001E36C6">
      <w:pPr>
        <w:pStyle w:val="5"/>
        <w:numPr>
          <w:ilvl w:val="4"/>
          <w:numId w:val="19"/>
        </w:numPr>
        <w:tabs>
          <w:tab w:val="left" w:pos="1276"/>
        </w:tabs>
        <w:spacing w:before="160" w:after="160"/>
        <w:ind w:left="426" w:firstLine="0"/>
        <w:rPr>
          <w:rFonts w:ascii="Arial" w:hAnsi="Arial" w:cs="Arial"/>
          <w:b/>
          <w:color w:val="auto"/>
          <w:szCs w:val="20"/>
          <w:lang w:val="en-US"/>
        </w:rPr>
      </w:pPr>
      <w:bookmarkStart w:id="850" w:name="_for_each_11"/>
      <w:bookmarkEnd w:id="850"/>
      <w:r>
        <w:rPr>
          <w:rFonts w:ascii="Arial" w:hAnsi="Arial" w:cs="Arial"/>
          <w:b/>
          <w:color w:val="auto"/>
          <w:szCs w:val="20"/>
          <w:lang w:val="en-US"/>
        </w:rPr>
        <w:t>for_each</w:t>
      </w:r>
    </w:p>
    <w:p w:rsidR="001E36C6" w:rsidRPr="00571F89" w:rsidRDefault="001E36C6" w:rsidP="001E36C6">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for</w:t>
      </w:r>
      <w:r w:rsidRPr="001E36C6">
        <w:t>_</w:t>
      </w:r>
      <w:r>
        <w:rPr>
          <w:lang w:val="en-US"/>
        </w:rPr>
        <w:t>each</w:t>
      </w:r>
      <w:r w:rsidRPr="00571F89">
        <w:t>:</w:t>
      </w:r>
    </w:p>
    <w:p w:rsidR="001E36C6" w:rsidRPr="003775B2" w:rsidRDefault="001E36C6" w:rsidP="001E36C6">
      <w:pPr>
        <w:autoSpaceDE w:val="0"/>
        <w:autoSpaceDN w:val="0"/>
        <w:adjustRightInd w:val="0"/>
        <w:spacing w:after="0" w:line="240" w:lineRule="auto"/>
        <w:rPr>
          <w:rFonts w:ascii="Courier New" w:hAnsi="Courier New" w:cs="Courier New"/>
          <w:color w:val="000000"/>
          <w:szCs w:val="19"/>
          <w:lang w:val="en-US"/>
        </w:rPr>
      </w:pPr>
      <w:r w:rsidRPr="003775B2">
        <w:rPr>
          <w:rFonts w:ascii="Courier New" w:hAnsi="Courier New" w:cs="Courier New"/>
          <w:color w:val="808080"/>
          <w:szCs w:val="19"/>
          <w:lang w:val="en-US"/>
        </w:rPr>
        <w:t>#include</w:t>
      </w:r>
      <w:r w:rsidRPr="003775B2">
        <w:rPr>
          <w:rFonts w:ascii="Courier New" w:hAnsi="Courier New" w:cs="Courier New"/>
          <w:color w:val="000000"/>
          <w:szCs w:val="19"/>
          <w:lang w:val="en-US"/>
        </w:rPr>
        <w:t xml:space="preserve"> </w:t>
      </w:r>
      <w:r w:rsidRPr="003775B2">
        <w:rPr>
          <w:rFonts w:ascii="Courier New" w:hAnsi="Courier New" w:cs="Courier New"/>
          <w:color w:val="A31515"/>
          <w:szCs w:val="19"/>
          <w:lang w:val="en-US"/>
        </w:rPr>
        <w:t>&lt;iostream&gt;</w:t>
      </w:r>
    </w:p>
    <w:p w:rsidR="001E36C6" w:rsidRPr="003775B2" w:rsidRDefault="001E36C6" w:rsidP="001E36C6">
      <w:pPr>
        <w:autoSpaceDE w:val="0"/>
        <w:autoSpaceDN w:val="0"/>
        <w:adjustRightInd w:val="0"/>
        <w:spacing w:after="0" w:line="240" w:lineRule="auto"/>
        <w:rPr>
          <w:rFonts w:ascii="Courier New" w:hAnsi="Courier New" w:cs="Courier New"/>
          <w:color w:val="000000"/>
          <w:szCs w:val="19"/>
          <w:lang w:val="en-US"/>
        </w:rPr>
      </w:pPr>
      <w:r w:rsidRPr="003775B2">
        <w:rPr>
          <w:rFonts w:ascii="Courier New" w:hAnsi="Courier New" w:cs="Courier New"/>
          <w:color w:val="808080"/>
          <w:szCs w:val="19"/>
          <w:lang w:val="en-US"/>
        </w:rPr>
        <w:t>#include</w:t>
      </w:r>
      <w:r w:rsidRPr="003775B2">
        <w:rPr>
          <w:rFonts w:ascii="Courier New" w:hAnsi="Courier New" w:cs="Courier New"/>
          <w:color w:val="000000"/>
          <w:szCs w:val="19"/>
          <w:lang w:val="en-US"/>
        </w:rPr>
        <w:t xml:space="preserve"> </w:t>
      </w:r>
      <w:r w:rsidRPr="003775B2">
        <w:rPr>
          <w:rFonts w:ascii="Courier New" w:hAnsi="Courier New" w:cs="Courier New"/>
          <w:color w:val="A31515"/>
          <w:szCs w:val="19"/>
          <w:lang w:val="en-US"/>
        </w:rPr>
        <w:t>&lt;unordered_map&gt;</w:t>
      </w:r>
    </w:p>
    <w:p w:rsidR="001E36C6" w:rsidRPr="003775B2" w:rsidRDefault="001E36C6" w:rsidP="001E36C6">
      <w:pPr>
        <w:autoSpaceDE w:val="0"/>
        <w:autoSpaceDN w:val="0"/>
        <w:adjustRightInd w:val="0"/>
        <w:spacing w:after="0" w:line="240" w:lineRule="auto"/>
        <w:rPr>
          <w:rFonts w:ascii="Courier New" w:hAnsi="Courier New" w:cs="Courier New"/>
          <w:color w:val="000000"/>
          <w:szCs w:val="19"/>
          <w:lang w:val="en-US"/>
        </w:rPr>
      </w:pPr>
      <w:r w:rsidRPr="003775B2">
        <w:rPr>
          <w:rFonts w:ascii="Courier New" w:hAnsi="Courier New" w:cs="Courier New"/>
          <w:color w:val="808080"/>
          <w:szCs w:val="19"/>
          <w:lang w:val="en-US"/>
        </w:rPr>
        <w:t>#include</w:t>
      </w:r>
      <w:r w:rsidRPr="003775B2">
        <w:rPr>
          <w:rFonts w:ascii="Courier New" w:hAnsi="Courier New" w:cs="Courier New"/>
          <w:color w:val="000000"/>
          <w:szCs w:val="19"/>
          <w:lang w:val="en-US"/>
        </w:rPr>
        <w:t xml:space="preserve"> </w:t>
      </w:r>
      <w:r w:rsidRPr="003775B2">
        <w:rPr>
          <w:rFonts w:ascii="Courier New" w:hAnsi="Courier New" w:cs="Courier New"/>
          <w:color w:val="A31515"/>
          <w:szCs w:val="19"/>
          <w:lang w:val="en-US"/>
        </w:rPr>
        <w:t>&lt;algorithm&gt;</w:t>
      </w:r>
    </w:p>
    <w:p w:rsidR="001E36C6" w:rsidRPr="003775B2"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3775B2" w:rsidRDefault="001E36C6" w:rsidP="001E36C6">
      <w:pPr>
        <w:autoSpaceDE w:val="0"/>
        <w:autoSpaceDN w:val="0"/>
        <w:adjustRightInd w:val="0"/>
        <w:spacing w:after="0" w:line="240" w:lineRule="auto"/>
        <w:rPr>
          <w:rFonts w:ascii="Courier New" w:hAnsi="Courier New" w:cs="Courier New"/>
          <w:color w:val="000000"/>
          <w:szCs w:val="19"/>
          <w:lang w:val="en-US"/>
        </w:rPr>
      </w:pPr>
      <w:r w:rsidRPr="003775B2">
        <w:rPr>
          <w:rFonts w:ascii="Courier New" w:hAnsi="Courier New" w:cs="Courier New"/>
          <w:color w:val="0000FF"/>
          <w:szCs w:val="19"/>
          <w:lang w:val="en-US"/>
        </w:rPr>
        <w:t>void</w:t>
      </w:r>
      <w:r w:rsidRPr="003775B2">
        <w:rPr>
          <w:rFonts w:ascii="Courier New" w:hAnsi="Courier New" w:cs="Courier New"/>
          <w:color w:val="000000"/>
          <w:szCs w:val="19"/>
          <w:lang w:val="en-US"/>
        </w:rPr>
        <w:t xml:space="preserve"> printPair(</w:t>
      </w:r>
      <w:r w:rsidRPr="003775B2">
        <w:rPr>
          <w:rFonts w:ascii="Courier New" w:hAnsi="Courier New" w:cs="Courier New"/>
          <w:color w:val="0000FF"/>
          <w:szCs w:val="19"/>
          <w:lang w:val="en-US"/>
        </w:rPr>
        <w:t>const</w:t>
      </w:r>
      <w:r w:rsidRPr="003775B2">
        <w:rPr>
          <w:rFonts w:ascii="Courier New" w:hAnsi="Courier New" w:cs="Courier New"/>
          <w:color w:val="000000"/>
          <w:szCs w:val="19"/>
          <w:lang w:val="en-US"/>
        </w:rPr>
        <w:t xml:space="preserve"> std::</w:t>
      </w:r>
      <w:r w:rsidRPr="003775B2">
        <w:rPr>
          <w:rFonts w:ascii="Courier New" w:hAnsi="Courier New" w:cs="Courier New"/>
          <w:color w:val="2B91AF"/>
          <w:szCs w:val="19"/>
          <w:lang w:val="en-US"/>
        </w:rPr>
        <w:t>pair</w:t>
      </w:r>
      <w:r w:rsidRPr="003775B2">
        <w:rPr>
          <w:rFonts w:ascii="Courier New" w:hAnsi="Courier New" w:cs="Courier New"/>
          <w:color w:val="000000"/>
          <w:szCs w:val="19"/>
          <w:lang w:val="en-US"/>
        </w:rPr>
        <w:t>&lt;</w:t>
      </w:r>
      <w:r w:rsidRPr="003775B2">
        <w:rPr>
          <w:rFonts w:ascii="Courier New" w:hAnsi="Courier New" w:cs="Courier New"/>
          <w:color w:val="0000FF"/>
          <w:szCs w:val="19"/>
          <w:lang w:val="en-US"/>
        </w:rPr>
        <w:t>const</w:t>
      </w:r>
      <w:r w:rsidRPr="003775B2">
        <w:rPr>
          <w:rFonts w:ascii="Courier New" w:hAnsi="Courier New" w:cs="Courier New"/>
          <w:color w:val="000000"/>
          <w:szCs w:val="19"/>
          <w:lang w:val="en-US"/>
        </w:rPr>
        <w:t xml:space="preserve"> </w:t>
      </w:r>
      <w:r w:rsidRPr="003775B2">
        <w:rPr>
          <w:rFonts w:ascii="Courier New" w:hAnsi="Courier New" w:cs="Courier New"/>
          <w:color w:val="0000FF"/>
          <w:szCs w:val="19"/>
          <w:lang w:val="en-US"/>
        </w:rPr>
        <w:t>int</w:t>
      </w:r>
      <w:r w:rsidRPr="003775B2">
        <w:rPr>
          <w:rFonts w:ascii="Courier New" w:hAnsi="Courier New" w:cs="Courier New"/>
          <w:color w:val="000000"/>
          <w:szCs w:val="19"/>
          <w:lang w:val="en-US"/>
        </w:rPr>
        <w:t>, std::</w:t>
      </w:r>
      <w:r w:rsidRPr="003775B2">
        <w:rPr>
          <w:rFonts w:ascii="Courier New" w:hAnsi="Courier New" w:cs="Courier New"/>
          <w:color w:val="2B91AF"/>
          <w:szCs w:val="19"/>
          <w:lang w:val="en-US"/>
        </w:rPr>
        <w:t>string</w:t>
      </w:r>
      <w:r w:rsidRPr="003775B2">
        <w:rPr>
          <w:rFonts w:ascii="Courier New" w:hAnsi="Courier New" w:cs="Courier New"/>
          <w:color w:val="000000"/>
          <w:szCs w:val="19"/>
          <w:lang w:val="en-US"/>
        </w:rPr>
        <w:t xml:space="preserve">&gt;&amp; </w:t>
      </w:r>
      <w:r w:rsidRPr="003775B2">
        <w:rPr>
          <w:rFonts w:ascii="Courier New" w:hAnsi="Courier New" w:cs="Courier New"/>
          <w:color w:val="808080"/>
          <w:szCs w:val="19"/>
          <w:lang w:val="en-US"/>
        </w:rPr>
        <w:t>pair</w:t>
      </w:r>
      <w:r w:rsidRPr="003775B2">
        <w:rPr>
          <w:rFonts w:ascii="Courier New" w:hAnsi="Courier New" w:cs="Courier New"/>
          <w:color w:val="000000"/>
          <w:szCs w:val="19"/>
          <w:lang w:val="en-US"/>
        </w:rPr>
        <w:t>) {</w:t>
      </w:r>
    </w:p>
    <w:p w:rsidR="001E36C6" w:rsidRPr="003775B2" w:rsidRDefault="001E36C6" w:rsidP="001E36C6">
      <w:pPr>
        <w:autoSpaceDE w:val="0"/>
        <w:autoSpaceDN w:val="0"/>
        <w:adjustRightInd w:val="0"/>
        <w:spacing w:after="0" w:line="240" w:lineRule="auto"/>
        <w:rPr>
          <w:rFonts w:ascii="Courier New" w:hAnsi="Courier New" w:cs="Courier New"/>
          <w:color w:val="000000"/>
          <w:szCs w:val="19"/>
          <w:lang w:val="en-US"/>
        </w:rPr>
      </w:pPr>
      <w:r w:rsidRPr="003775B2">
        <w:rPr>
          <w:rFonts w:ascii="Courier New" w:hAnsi="Courier New" w:cs="Courier New"/>
          <w:color w:val="000000"/>
          <w:szCs w:val="19"/>
          <w:lang w:val="en-US"/>
        </w:rPr>
        <w:t xml:space="preserve">    std::cout </w:t>
      </w:r>
      <w:r w:rsidRPr="003775B2">
        <w:rPr>
          <w:rFonts w:ascii="Courier New" w:hAnsi="Courier New" w:cs="Courier New"/>
          <w:color w:val="008080"/>
          <w:szCs w:val="19"/>
          <w:lang w:val="en-US"/>
        </w:rPr>
        <w:t>&lt;&lt;</w:t>
      </w:r>
      <w:r w:rsidRPr="003775B2">
        <w:rPr>
          <w:rFonts w:ascii="Courier New" w:hAnsi="Courier New" w:cs="Courier New"/>
          <w:color w:val="000000"/>
          <w:szCs w:val="19"/>
          <w:lang w:val="en-US"/>
        </w:rPr>
        <w:t xml:space="preserve"> </w:t>
      </w:r>
      <w:r w:rsidRPr="003775B2">
        <w:rPr>
          <w:rFonts w:ascii="Courier New" w:hAnsi="Courier New" w:cs="Courier New"/>
          <w:color w:val="808080"/>
          <w:szCs w:val="19"/>
          <w:lang w:val="en-US"/>
        </w:rPr>
        <w:t>pair</w:t>
      </w:r>
      <w:r w:rsidRPr="003775B2">
        <w:rPr>
          <w:rFonts w:ascii="Courier New" w:hAnsi="Courier New" w:cs="Courier New"/>
          <w:color w:val="000000"/>
          <w:szCs w:val="19"/>
          <w:lang w:val="en-US"/>
        </w:rPr>
        <w:t xml:space="preserve">.first </w:t>
      </w:r>
      <w:r w:rsidRPr="003775B2">
        <w:rPr>
          <w:rFonts w:ascii="Courier New" w:hAnsi="Courier New" w:cs="Courier New"/>
          <w:color w:val="008080"/>
          <w:szCs w:val="19"/>
          <w:lang w:val="en-US"/>
        </w:rPr>
        <w:t>&lt;&lt;</w:t>
      </w:r>
      <w:r w:rsidRPr="003775B2">
        <w:rPr>
          <w:rFonts w:ascii="Courier New" w:hAnsi="Courier New" w:cs="Courier New"/>
          <w:color w:val="000000"/>
          <w:szCs w:val="19"/>
          <w:lang w:val="en-US"/>
        </w:rPr>
        <w:t xml:space="preserve"> </w:t>
      </w:r>
      <w:r w:rsidRPr="003775B2">
        <w:rPr>
          <w:rFonts w:ascii="Courier New" w:hAnsi="Courier New" w:cs="Courier New"/>
          <w:color w:val="A31515"/>
          <w:szCs w:val="19"/>
          <w:lang w:val="en-US"/>
        </w:rPr>
        <w:t>" - "</w:t>
      </w:r>
      <w:r w:rsidRPr="003775B2">
        <w:rPr>
          <w:rFonts w:ascii="Courier New" w:hAnsi="Courier New" w:cs="Courier New"/>
          <w:color w:val="000000"/>
          <w:szCs w:val="19"/>
          <w:lang w:val="en-US"/>
        </w:rPr>
        <w:t xml:space="preserve"> </w:t>
      </w:r>
      <w:r w:rsidRPr="003775B2">
        <w:rPr>
          <w:rFonts w:ascii="Courier New" w:hAnsi="Courier New" w:cs="Courier New"/>
          <w:color w:val="008080"/>
          <w:szCs w:val="19"/>
          <w:lang w:val="en-US"/>
        </w:rPr>
        <w:t>&lt;&lt;</w:t>
      </w:r>
      <w:r w:rsidRPr="003775B2">
        <w:rPr>
          <w:rFonts w:ascii="Courier New" w:hAnsi="Courier New" w:cs="Courier New"/>
          <w:color w:val="000000"/>
          <w:szCs w:val="19"/>
          <w:lang w:val="en-US"/>
        </w:rPr>
        <w:t xml:space="preserve"> </w:t>
      </w:r>
      <w:r w:rsidRPr="003775B2">
        <w:rPr>
          <w:rFonts w:ascii="Courier New" w:hAnsi="Courier New" w:cs="Courier New"/>
          <w:color w:val="808080"/>
          <w:szCs w:val="19"/>
          <w:lang w:val="en-US"/>
        </w:rPr>
        <w:t>pair</w:t>
      </w:r>
      <w:r w:rsidRPr="003775B2">
        <w:rPr>
          <w:rFonts w:ascii="Courier New" w:hAnsi="Courier New" w:cs="Courier New"/>
          <w:color w:val="000000"/>
          <w:szCs w:val="19"/>
          <w:lang w:val="en-US"/>
        </w:rPr>
        <w:t xml:space="preserve">.second </w:t>
      </w:r>
      <w:r w:rsidRPr="003775B2">
        <w:rPr>
          <w:rFonts w:ascii="Courier New" w:hAnsi="Courier New" w:cs="Courier New"/>
          <w:color w:val="008080"/>
          <w:szCs w:val="19"/>
          <w:lang w:val="en-US"/>
        </w:rPr>
        <w:t>&lt;&lt;</w:t>
      </w:r>
      <w:r w:rsidRPr="003775B2">
        <w:rPr>
          <w:rFonts w:ascii="Courier New" w:hAnsi="Courier New" w:cs="Courier New"/>
          <w:color w:val="000000"/>
          <w:szCs w:val="19"/>
          <w:lang w:val="en-US"/>
        </w:rPr>
        <w:t xml:space="preserve"> std::endl;</w:t>
      </w:r>
    </w:p>
    <w:p w:rsidR="001E36C6" w:rsidRPr="003775B2" w:rsidRDefault="001E36C6" w:rsidP="001E36C6">
      <w:pPr>
        <w:autoSpaceDE w:val="0"/>
        <w:autoSpaceDN w:val="0"/>
        <w:adjustRightInd w:val="0"/>
        <w:spacing w:after="0" w:line="240" w:lineRule="auto"/>
        <w:rPr>
          <w:rFonts w:ascii="Courier New" w:hAnsi="Courier New" w:cs="Courier New"/>
          <w:color w:val="000000"/>
          <w:szCs w:val="19"/>
          <w:lang w:val="en-US"/>
        </w:rPr>
      </w:pPr>
      <w:r w:rsidRPr="003775B2">
        <w:rPr>
          <w:rFonts w:ascii="Courier New" w:hAnsi="Courier New" w:cs="Courier New"/>
          <w:color w:val="000000"/>
          <w:szCs w:val="19"/>
          <w:lang w:val="en-US"/>
        </w:rPr>
        <w:t>}</w:t>
      </w:r>
    </w:p>
    <w:p w:rsidR="001E36C6" w:rsidRPr="003775B2"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3775B2" w:rsidRDefault="001E36C6" w:rsidP="001E36C6">
      <w:pPr>
        <w:autoSpaceDE w:val="0"/>
        <w:autoSpaceDN w:val="0"/>
        <w:adjustRightInd w:val="0"/>
        <w:spacing w:after="0" w:line="240" w:lineRule="auto"/>
        <w:rPr>
          <w:rFonts w:ascii="Courier New" w:hAnsi="Courier New" w:cs="Courier New"/>
          <w:color w:val="000000"/>
          <w:szCs w:val="19"/>
          <w:lang w:val="en-US"/>
        </w:rPr>
      </w:pPr>
      <w:r w:rsidRPr="003775B2">
        <w:rPr>
          <w:rFonts w:ascii="Courier New" w:hAnsi="Courier New" w:cs="Courier New"/>
          <w:color w:val="0000FF"/>
          <w:szCs w:val="19"/>
          <w:lang w:val="en-US"/>
        </w:rPr>
        <w:t>int</w:t>
      </w:r>
      <w:r w:rsidRPr="003775B2">
        <w:rPr>
          <w:rFonts w:ascii="Courier New" w:hAnsi="Courier New" w:cs="Courier New"/>
          <w:color w:val="000000"/>
          <w:szCs w:val="19"/>
          <w:lang w:val="en-US"/>
        </w:rPr>
        <w:t xml:space="preserve"> main() {</w:t>
      </w:r>
    </w:p>
    <w:p w:rsidR="001E36C6" w:rsidRPr="003775B2" w:rsidRDefault="001E36C6" w:rsidP="001E36C6">
      <w:pPr>
        <w:autoSpaceDE w:val="0"/>
        <w:autoSpaceDN w:val="0"/>
        <w:adjustRightInd w:val="0"/>
        <w:spacing w:after="0" w:line="240" w:lineRule="auto"/>
        <w:rPr>
          <w:rFonts w:ascii="Courier New" w:hAnsi="Courier New" w:cs="Courier New"/>
          <w:color w:val="000000"/>
          <w:szCs w:val="19"/>
          <w:lang w:val="en-US"/>
        </w:rPr>
      </w:pPr>
      <w:r w:rsidRPr="003775B2">
        <w:rPr>
          <w:rFonts w:ascii="Courier New" w:hAnsi="Courier New" w:cs="Courier New"/>
          <w:color w:val="000000"/>
          <w:szCs w:val="19"/>
          <w:lang w:val="en-US"/>
        </w:rPr>
        <w:t xml:space="preserve">    std::</w:t>
      </w:r>
      <w:r w:rsidRPr="003775B2">
        <w:rPr>
          <w:rFonts w:ascii="Courier New" w:hAnsi="Courier New" w:cs="Courier New"/>
          <w:color w:val="2B91AF"/>
          <w:szCs w:val="19"/>
          <w:lang w:val="en-US"/>
        </w:rPr>
        <w:t>unordered_map</w:t>
      </w:r>
      <w:r w:rsidRPr="003775B2">
        <w:rPr>
          <w:rFonts w:ascii="Courier New" w:hAnsi="Courier New" w:cs="Courier New"/>
          <w:color w:val="000000"/>
          <w:szCs w:val="19"/>
          <w:lang w:val="en-US"/>
        </w:rPr>
        <w:t>&lt;</w:t>
      </w:r>
      <w:r w:rsidRPr="003775B2">
        <w:rPr>
          <w:rFonts w:ascii="Courier New" w:hAnsi="Courier New" w:cs="Courier New"/>
          <w:color w:val="0000FF"/>
          <w:szCs w:val="19"/>
          <w:lang w:val="en-US"/>
        </w:rPr>
        <w:t>int</w:t>
      </w:r>
      <w:r w:rsidRPr="003775B2">
        <w:rPr>
          <w:rFonts w:ascii="Courier New" w:hAnsi="Courier New" w:cs="Courier New"/>
          <w:color w:val="000000"/>
          <w:szCs w:val="19"/>
          <w:lang w:val="en-US"/>
        </w:rPr>
        <w:t>, std::</w:t>
      </w:r>
      <w:r w:rsidRPr="003775B2">
        <w:rPr>
          <w:rFonts w:ascii="Courier New" w:hAnsi="Courier New" w:cs="Courier New"/>
          <w:color w:val="2B91AF"/>
          <w:szCs w:val="19"/>
          <w:lang w:val="en-US"/>
        </w:rPr>
        <w:t>string</w:t>
      </w:r>
      <w:r w:rsidRPr="003775B2">
        <w:rPr>
          <w:rFonts w:ascii="Courier New" w:hAnsi="Courier New" w:cs="Courier New"/>
          <w:color w:val="000000"/>
          <w:szCs w:val="19"/>
          <w:lang w:val="en-US"/>
        </w:rPr>
        <w:t>&gt; myMap = {</w:t>
      </w:r>
    </w:p>
    <w:p w:rsidR="001E36C6" w:rsidRPr="003775B2" w:rsidRDefault="001E36C6" w:rsidP="001E36C6">
      <w:pPr>
        <w:autoSpaceDE w:val="0"/>
        <w:autoSpaceDN w:val="0"/>
        <w:adjustRightInd w:val="0"/>
        <w:spacing w:after="0" w:line="240" w:lineRule="auto"/>
        <w:rPr>
          <w:rFonts w:ascii="Courier New" w:hAnsi="Courier New" w:cs="Courier New"/>
          <w:color w:val="000000"/>
          <w:szCs w:val="19"/>
          <w:lang w:val="en-US"/>
        </w:rPr>
      </w:pPr>
      <w:r w:rsidRPr="003775B2">
        <w:rPr>
          <w:rFonts w:ascii="Courier New" w:hAnsi="Courier New" w:cs="Courier New"/>
          <w:color w:val="000000"/>
          <w:szCs w:val="19"/>
          <w:lang w:val="en-US"/>
        </w:rPr>
        <w:t xml:space="preserve">        {1, </w:t>
      </w:r>
      <w:r w:rsidRPr="003775B2">
        <w:rPr>
          <w:rFonts w:ascii="Courier New" w:hAnsi="Courier New" w:cs="Courier New"/>
          <w:color w:val="A31515"/>
          <w:szCs w:val="19"/>
          <w:lang w:val="en-US"/>
        </w:rPr>
        <w:t>"apple"</w:t>
      </w:r>
      <w:r w:rsidRPr="003775B2">
        <w:rPr>
          <w:rFonts w:ascii="Courier New" w:hAnsi="Courier New" w:cs="Courier New"/>
          <w:color w:val="000000"/>
          <w:szCs w:val="19"/>
          <w:lang w:val="en-US"/>
        </w:rPr>
        <w:t>},</w:t>
      </w:r>
    </w:p>
    <w:p w:rsidR="001E36C6" w:rsidRPr="003775B2" w:rsidRDefault="001E36C6" w:rsidP="001E36C6">
      <w:pPr>
        <w:autoSpaceDE w:val="0"/>
        <w:autoSpaceDN w:val="0"/>
        <w:adjustRightInd w:val="0"/>
        <w:spacing w:after="0" w:line="240" w:lineRule="auto"/>
        <w:rPr>
          <w:rFonts w:ascii="Courier New" w:hAnsi="Courier New" w:cs="Courier New"/>
          <w:color w:val="000000"/>
          <w:szCs w:val="19"/>
          <w:lang w:val="en-US"/>
        </w:rPr>
      </w:pPr>
      <w:r w:rsidRPr="003775B2">
        <w:rPr>
          <w:rFonts w:ascii="Courier New" w:hAnsi="Courier New" w:cs="Courier New"/>
          <w:color w:val="000000"/>
          <w:szCs w:val="19"/>
          <w:lang w:val="en-US"/>
        </w:rPr>
        <w:t xml:space="preserve">        {2, </w:t>
      </w:r>
      <w:r w:rsidRPr="003775B2">
        <w:rPr>
          <w:rFonts w:ascii="Courier New" w:hAnsi="Courier New" w:cs="Courier New"/>
          <w:color w:val="A31515"/>
          <w:szCs w:val="19"/>
          <w:lang w:val="en-US"/>
        </w:rPr>
        <w:t>"banana"</w:t>
      </w:r>
      <w:r w:rsidRPr="003775B2">
        <w:rPr>
          <w:rFonts w:ascii="Courier New" w:hAnsi="Courier New" w:cs="Courier New"/>
          <w:color w:val="000000"/>
          <w:szCs w:val="19"/>
          <w:lang w:val="en-US"/>
        </w:rPr>
        <w:t>},</w:t>
      </w:r>
    </w:p>
    <w:p w:rsidR="001E36C6" w:rsidRPr="003775B2" w:rsidRDefault="001E36C6" w:rsidP="001E36C6">
      <w:pPr>
        <w:autoSpaceDE w:val="0"/>
        <w:autoSpaceDN w:val="0"/>
        <w:adjustRightInd w:val="0"/>
        <w:spacing w:after="0" w:line="240" w:lineRule="auto"/>
        <w:rPr>
          <w:rFonts w:ascii="Courier New" w:hAnsi="Courier New" w:cs="Courier New"/>
          <w:color w:val="000000"/>
          <w:szCs w:val="19"/>
          <w:lang w:val="en-US"/>
        </w:rPr>
      </w:pPr>
      <w:r w:rsidRPr="003775B2">
        <w:rPr>
          <w:rFonts w:ascii="Courier New" w:hAnsi="Courier New" w:cs="Courier New"/>
          <w:color w:val="000000"/>
          <w:szCs w:val="19"/>
          <w:lang w:val="en-US"/>
        </w:rPr>
        <w:t xml:space="preserve">        {3, </w:t>
      </w:r>
      <w:r w:rsidRPr="003775B2">
        <w:rPr>
          <w:rFonts w:ascii="Courier New" w:hAnsi="Courier New" w:cs="Courier New"/>
          <w:color w:val="A31515"/>
          <w:szCs w:val="19"/>
          <w:lang w:val="en-US"/>
        </w:rPr>
        <w:t>"cherry"</w:t>
      </w:r>
      <w:r w:rsidRPr="003775B2">
        <w:rPr>
          <w:rFonts w:ascii="Courier New" w:hAnsi="Courier New" w:cs="Courier New"/>
          <w:color w:val="000000"/>
          <w:szCs w:val="19"/>
          <w:lang w:val="en-US"/>
        </w:rPr>
        <w:t>}</w:t>
      </w:r>
    </w:p>
    <w:p w:rsidR="001E36C6" w:rsidRPr="003775B2" w:rsidRDefault="001E36C6" w:rsidP="001E36C6">
      <w:pPr>
        <w:autoSpaceDE w:val="0"/>
        <w:autoSpaceDN w:val="0"/>
        <w:adjustRightInd w:val="0"/>
        <w:spacing w:after="0" w:line="240" w:lineRule="auto"/>
        <w:rPr>
          <w:rFonts w:ascii="Courier New" w:hAnsi="Courier New" w:cs="Courier New"/>
          <w:color w:val="000000"/>
          <w:szCs w:val="19"/>
          <w:lang w:val="en-US"/>
        </w:rPr>
      </w:pPr>
      <w:r w:rsidRPr="003775B2">
        <w:rPr>
          <w:rFonts w:ascii="Courier New" w:hAnsi="Courier New" w:cs="Courier New"/>
          <w:color w:val="000000"/>
          <w:szCs w:val="19"/>
          <w:lang w:val="en-US"/>
        </w:rPr>
        <w:t xml:space="preserve">    };</w:t>
      </w:r>
    </w:p>
    <w:p w:rsidR="001E36C6" w:rsidRPr="003775B2"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3775B2" w:rsidRDefault="001E36C6" w:rsidP="001E36C6">
      <w:pPr>
        <w:autoSpaceDE w:val="0"/>
        <w:autoSpaceDN w:val="0"/>
        <w:adjustRightInd w:val="0"/>
        <w:spacing w:after="0" w:line="240" w:lineRule="auto"/>
        <w:rPr>
          <w:rFonts w:ascii="Courier New" w:hAnsi="Courier New" w:cs="Courier New"/>
          <w:color w:val="000000"/>
          <w:szCs w:val="19"/>
          <w:lang w:val="en-US"/>
        </w:rPr>
      </w:pPr>
      <w:r w:rsidRPr="003775B2">
        <w:rPr>
          <w:rFonts w:ascii="Courier New" w:hAnsi="Courier New" w:cs="Courier New"/>
          <w:color w:val="000000"/>
          <w:szCs w:val="19"/>
          <w:lang w:val="en-US"/>
        </w:rPr>
        <w:t xml:space="preserve">    std::for_each(myMap.begin(), myMap.end(), printPair);</w:t>
      </w:r>
    </w:p>
    <w:p w:rsidR="001E36C6" w:rsidRPr="003775B2"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3775B2" w:rsidRDefault="001E36C6" w:rsidP="001E36C6">
      <w:pPr>
        <w:autoSpaceDE w:val="0"/>
        <w:autoSpaceDN w:val="0"/>
        <w:adjustRightInd w:val="0"/>
        <w:spacing w:after="0" w:line="240" w:lineRule="auto"/>
        <w:rPr>
          <w:rFonts w:ascii="Courier New" w:hAnsi="Courier New" w:cs="Courier New"/>
          <w:color w:val="000000"/>
          <w:szCs w:val="19"/>
        </w:rPr>
      </w:pPr>
      <w:r w:rsidRPr="003775B2">
        <w:rPr>
          <w:rFonts w:ascii="Courier New" w:hAnsi="Courier New" w:cs="Courier New"/>
          <w:color w:val="000000"/>
          <w:szCs w:val="19"/>
          <w:lang w:val="en-US"/>
        </w:rPr>
        <w:t xml:space="preserve">    </w:t>
      </w:r>
      <w:r w:rsidRPr="003775B2">
        <w:rPr>
          <w:rFonts w:ascii="Courier New" w:hAnsi="Courier New" w:cs="Courier New"/>
          <w:color w:val="0000FF"/>
          <w:szCs w:val="19"/>
        </w:rPr>
        <w:t>return</w:t>
      </w:r>
      <w:r w:rsidRPr="003775B2">
        <w:rPr>
          <w:rFonts w:ascii="Courier New" w:hAnsi="Courier New" w:cs="Courier New"/>
          <w:color w:val="000000"/>
          <w:szCs w:val="19"/>
        </w:rPr>
        <w:t xml:space="preserve"> 0;</w:t>
      </w:r>
    </w:p>
    <w:p w:rsidR="001E36C6" w:rsidRPr="003775B2" w:rsidRDefault="001E36C6" w:rsidP="001E36C6">
      <w:pPr>
        <w:autoSpaceDE w:val="0"/>
        <w:autoSpaceDN w:val="0"/>
        <w:adjustRightInd w:val="0"/>
        <w:spacing w:after="0" w:line="240" w:lineRule="auto"/>
        <w:rPr>
          <w:rFonts w:ascii="Courier New" w:hAnsi="Courier New" w:cs="Courier New"/>
          <w:color w:val="000000"/>
          <w:szCs w:val="19"/>
        </w:rPr>
      </w:pPr>
      <w:r w:rsidRPr="003775B2">
        <w:rPr>
          <w:rFonts w:ascii="Courier New" w:hAnsi="Courier New" w:cs="Courier New"/>
          <w:color w:val="000000"/>
          <w:szCs w:val="19"/>
        </w:rPr>
        <w:t>}</w:t>
      </w:r>
    </w:p>
    <w:p w:rsidR="001E36C6" w:rsidRDefault="001E36C6" w:rsidP="001E36C6">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1E36C6" w:rsidRPr="00AE5924" w:rsidRDefault="001E36C6" w:rsidP="001E36C6">
      <w:pPr>
        <w:spacing w:after="80"/>
        <w:rPr>
          <w:rFonts w:ascii="Cascadia Mono" w:hAnsi="Cascadia Mono" w:cs="Cascadia Mono"/>
          <w:color w:val="000000"/>
          <w:sz w:val="19"/>
          <w:szCs w:val="19"/>
        </w:rPr>
      </w:pPr>
      <w:r>
        <w:rPr>
          <w:noProof/>
          <w:lang w:eastAsia="ru-RU"/>
        </w:rPr>
        <w:drawing>
          <wp:inline distT="0" distB="0" distL="0" distR="0" wp14:anchorId="7FF59914" wp14:editId="0BFE93DF">
            <wp:extent cx="904875" cy="666750"/>
            <wp:effectExtent l="0" t="0" r="9525" b="0"/>
            <wp:docPr id="510" name="Рисунок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2"/>
                    <a:stretch>
                      <a:fillRect/>
                    </a:stretch>
                  </pic:blipFill>
                  <pic:spPr>
                    <a:xfrm>
                      <a:off x="0" y="0"/>
                      <a:ext cx="904875" cy="666750"/>
                    </a:xfrm>
                    <a:prstGeom prst="rect">
                      <a:avLst/>
                    </a:prstGeom>
                  </pic:spPr>
                </pic:pic>
              </a:graphicData>
            </a:graphic>
          </wp:inline>
        </w:drawing>
      </w:r>
    </w:p>
    <w:p w:rsidR="001E36C6" w:rsidRPr="001E36C6" w:rsidRDefault="00E02D8B" w:rsidP="001E36C6">
      <w:pPr>
        <w:rPr>
          <w:lang w:val="en-US"/>
        </w:rPr>
      </w:pPr>
      <w:hyperlink w:anchor="_Неупорядоченные_ассоциативные_конте" w:history="1">
        <w:r w:rsidR="001E36C6" w:rsidRPr="00FF136D">
          <w:rPr>
            <w:rStyle w:val="a4"/>
          </w:rPr>
          <w:t>&lt;</w:t>
        </w:r>
        <w:r w:rsidR="001E36C6" w:rsidRPr="000E62B6">
          <w:rPr>
            <w:rStyle w:val="a4"/>
          </w:rPr>
          <w:t>Неупо</w:t>
        </w:r>
        <w:r w:rsidR="001E36C6">
          <w:rPr>
            <w:rStyle w:val="a4"/>
          </w:rPr>
          <w:t>рядоченные ассоциативные контейнеры</w:t>
        </w:r>
        <w:r w:rsidR="001E36C6" w:rsidRPr="00FF136D">
          <w:rPr>
            <w:rStyle w:val="a4"/>
          </w:rPr>
          <w:t>&gt;</w:t>
        </w:r>
      </w:hyperlink>
    </w:p>
    <w:p w:rsidR="001E36C6" w:rsidRPr="001E36C6" w:rsidRDefault="001E36C6" w:rsidP="001E36C6">
      <w:pPr>
        <w:pStyle w:val="5"/>
        <w:numPr>
          <w:ilvl w:val="4"/>
          <w:numId w:val="19"/>
        </w:numPr>
        <w:tabs>
          <w:tab w:val="left" w:pos="1276"/>
        </w:tabs>
        <w:spacing w:before="160" w:after="160"/>
        <w:ind w:left="426" w:firstLine="0"/>
        <w:rPr>
          <w:rFonts w:ascii="Arial" w:hAnsi="Arial" w:cs="Arial"/>
          <w:b/>
          <w:color w:val="auto"/>
          <w:szCs w:val="20"/>
          <w:lang w:val="en-US"/>
        </w:rPr>
      </w:pPr>
      <w:bookmarkStart w:id="851" w:name="_mismatch_11"/>
      <w:bookmarkEnd w:id="851"/>
      <w:r>
        <w:rPr>
          <w:rFonts w:ascii="Arial" w:hAnsi="Arial" w:cs="Arial"/>
          <w:b/>
          <w:color w:val="auto"/>
          <w:szCs w:val="20"/>
          <w:lang w:val="en-US"/>
        </w:rPr>
        <w:t>mismatch</w:t>
      </w:r>
    </w:p>
    <w:p w:rsidR="001E36C6" w:rsidRPr="00571F89" w:rsidRDefault="001E36C6" w:rsidP="001E36C6">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mismatch</w:t>
      </w:r>
      <w:r w:rsidRPr="00571F89">
        <w:t>:</w:t>
      </w:r>
    </w:p>
    <w:p w:rsidR="001E36C6" w:rsidRPr="00CF3AE8" w:rsidRDefault="001E36C6" w:rsidP="001E36C6">
      <w:pPr>
        <w:autoSpaceDE w:val="0"/>
        <w:autoSpaceDN w:val="0"/>
        <w:adjustRightInd w:val="0"/>
        <w:spacing w:after="0" w:line="240" w:lineRule="auto"/>
        <w:rPr>
          <w:rFonts w:ascii="Courier New" w:hAnsi="Courier New" w:cs="Courier New"/>
          <w:color w:val="000000"/>
          <w:szCs w:val="19"/>
        </w:rPr>
      </w:pPr>
      <w:r w:rsidRPr="00CF3AE8">
        <w:rPr>
          <w:rFonts w:ascii="Courier New" w:hAnsi="Courier New" w:cs="Courier New"/>
          <w:color w:val="808080"/>
          <w:szCs w:val="19"/>
        </w:rPr>
        <w:t>#include</w:t>
      </w:r>
      <w:r w:rsidRPr="00CF3AE8">
        <w:rPr>
          <w:rFonts w:ascii="Courier New" w:hAnsi="Courier New" w:cs="Courier New"/>
          <w:color w:val="000000"/>
          <w:szCs w:val="19"/>
        </w:rPr>
        <w:t xml:space="preserve"> </w:t>
      </w:r>
      <w:r w:rsidRPr="00CF3AE8">
        <w:rPr>
          <w:rFonts w:ascii="Courier New" w:hAnsi="Courier New" w:cs="Courier New"/>
          <w:color w:val="A31515"/>
          <w:szCs w:val="19"/>
        </w:rPr>
        <w:t>&lt;iostream&gt;</w:t>
      </w:r>
    </w:p>
    <w:p w:rsidR="001E36C6" w:rsidRPr="00CF3AE8" w:rsidRDefault="001E36C6" w:rsidP="001E36C6">
      <w:pPr>
        <w:autoSpaceDE w:val="0"/>
        <w:autoSpaceDN w:val="0"/>
        <w:adjustRightInd w:val="0"/>
        <w:spacing w:after="0" w:line="240" w:lineRule="auto"/>
        <w:rPr>
          <w:rFonts w:ascii="Courier New" w:hAnsi="Courier New" w:cs="Courier New"/>
          <w:color w:val="000000"/>
          <w:szCs w:val="19"/>
          <w:lang w:val="en-US"/>
        </w:rPr>
      </w:pPr>
      <w:r w:rsidRPr="00CF3AE8">
        <w:rPr>
          <w:rFonts w:ascii="Courier New" w:hAnsi="Courier New" w:cs="Courier New"/>
          <w:color w:val="808080"/>
          <w:szCs w:val="19"/>
          <w:lang w:val="en-US"/>
        </w:rPr>
        <w:t>#include</w:t>
      </w:r>
      <w:r w:rsidRPr="00CF3AE8">
        <w:rPr>
          <w:rFonts w:ascii="Courier New" w:hAnsi="Courier New" w:cs="Courier New"/>
          <w:color w:val="000000"/>
          <w:szCs w:val="19"/>
          <w:lang w:val="en-US"/>
        </w:rPr>
        <w:t xml:space="preserve"> </w:t>
      </w:r>
      <w:r w:rsidRPr="00CF3AE8">
        <w:rPr>
          <w:rFonts w:ascii="Courier New" w:hAnsi="Courier New" w:cs="Courier New"/>
          <w:color w:val="A31515"/>
          <w:szCs w:val="19"/>
          <w:lang w:val="en-US"/>
        </w:rPr>
        <w:t>&lt;unordered_map&gt;</w:t>
      </w:r>
    </w:p>
    <w:p w:rsidR="001E36C6" w:rsidRPr="00CF3AE8" w:rsidRDefault="001E36C6" w:rsidP="001E36C6">
      <w:pPr>
        <w:autoSpaceDE w:val="0"/>
        <w:autoSpaceDN w:val="0"/>
        <w:adjustRightInd w:val="0"/>
        <w:spacing w:after="0" w:line="240" w:lineRule="auto"/>
        <w:rPr>
          <w:rFonts w:ascii="Courier New" w:hAnsi="Courier New" w:cs="Courier New"/>
          <w:color w:val="000000"/>
          <w:szCs w:val="19"/>
          <w:lang w:val="en-US"/>
        </w:rPr>
      </w:pPr>
      <w:r w:rsidRPr="00CF3AE8">
        <w:rPr>
          <w:rFonts w:ascii="Courier New" w:hAnsi="Courier New" w:cs="Courier New"/>
          <w:color w:val="808080"/>
          <w:szCs w:val="19"/>
          <w:lang w:val="en-US"/>
        </w:rPr>
        <w:t>#include</w:t>
      </w:r>
      <w:r w:rsidRPr="00CF3AE8">
        <w:rPr>
          <w:rFonts w:ascii="Courier New" w:hAnsi="Courier New" w:cs="Courier New"/>
          <w:color w:val="000000"/>
          <w:szCs w:val="19"/>
          <w:lang w:val="en-US"/>
        </w:rPr>
        <w:t xml:space="preserve"> </w:t>
      </w:r>
      <w:r w:rsidRPr="00CF3AE8">
        <w:rPr>
          <w:rFonts w:ascii="Courier New" w:hAnsi="Courier New" w:cs="Courier New"/>
          <w:color w:val="A31515"/>
          <w:szCs w:val="19"/>
          <w:lang w:val="en-US"/>
        </w:rPr>
        <w:t>&lt;algorithm&gt;</w:t>
      </w:r>
    </w:p>
    <w:p w:rsidR="001E36C6" w:rsidRPr="00CF3AE8"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CF3AE8" w:rsidRDefault="001E36C6" w:rsidP="001E36C6">
      <w:pPr>
        <w:autoSpaceDE w:val="0"/>
        <w:autoSpaceDN w:val="0"/>
        <w:adjustRightInd w:val="0"/>
        <w:spacing w:after="0" w:line="240" w:lineRule="auto"/>
        <w:rPr>
          <w:rFonts w:ascii="Courier New" w:hAnsi="Courier New" w:cs="Courier New"/>
          <w:color w:val="000000"/>
          <w:szCs w:val="19"/>
          <w:lang w:val="en-US"/>
        </w:rPr>
      </w:pPr>
      <w:r w:rsidRPr="00CF3AE8">
        <w:rPr>
          <w:rFonts w:ascii="Courier New" w:hAnsi="Courier New" w:cs="Courier New"/>
          <w:color w:val="0000FF"/>
          <w:szCs w:val="19"/>
          <w:lang w:val="en-US"/>
        </w:rPr>
        <w:t>int</w:t>
      </w:r>
      <w:r w:rsidRPr="00CF3AE8">
        <w:rPr>
          <w:rFonts w:ascii="Courier New" w:hAnsi="Courier New" w:cs="Courier New"/>
          <w:color w:val="000000"/>
          <w:szCs w:val="19"/>
          <w:lang w:val="en-US"/>
        </w:rPr>
        <w:t xml:space="preserve"> main() {</w:t>
      </w:r>
    </w:p>
    <w:p w:rsidR="001E36C6" w:rsidRPr="00CF3AE8" w:rsidRDefault="001E36C6" w:rsidP="001E36C6">
      <w:pPr>
        <w:autoSpaceDE w:val="0"/>
        <w:autoSpaceDN w:val="0"/>
        <w:adjustRightInd w:val="0"/>
        <w:spacing w:after="0" w:line="240" w:lineRule="auto"/>
        <w:rPr>
          <w:rFonts w:ascii="Courier New" w:hAnsi="Courier New" w:cs="Courier New"/>
          <w:color w:val="000000"/>
          <w:szCs w:val="19"/>
          <w:lang w:val="en-US"/>
        </w:rPr>
      </w:pPr>
      <w:r w:rsidRPr="00CF3AE8">
        <w:rPr>
          <w:rFonts w:ascii="Courier New" w:hAnsi="Courier New" w:cs="Courier New"/>
          <w:color w:val="000000"/>
          <w:szCs w:val="19"/>
          <w:lang w:val="en-US"/>
        </w:rPr>
        <w:t xml:space="preserve">    std::unordered_map&lt;</w:t>
      </w:r>
      <w:r w:rsidRPr="00CF3AE8">
        <w:rPr>
          <w:rFonts w:ascii="Courier New" w:hAnsi="Courier New" w:cs="Courier New"/>
          <w:color w:val="0000FF"/>
          <w:szCs w:val="19"/>
          <w:lang w:val="en-US"/>
        </w:rPr>
        <w:t>int</w:t>
      </w:r>
      <w:r w:rsidRPr="00CF3AE8">
        <w:rPr>
          <w:rFonts w:ascii="Courier New" w:hAnsi="Courier New" w:cs="Courier New"/>
          <w:color w:val="000000"/>
          <w:szCs w:val="19"/>
          <w:lang w:val="en-US"/>
        </w:rPr>
        <w:t>, std::string&gt; map1 = {</w:t>
      </w:r>
    </w:p>
    <w:p w:rsidR="001E36C6" w:rsidRPr="00CF3AE8" w:rsidRDefault="001E36C6" w:rsidP="001E36C6">
      <w:pPr>
        <w:autoSpaceDE w:val="0"/>
        <w:autoSpaceDN w:val="0"/>
        <w:adjustRightInd w:val="0"/>
        <w:spacing w:after="0" w:line="240" w:lineRule="auto"/>
        <w:rPr>
          <w:rFonts w:ascii="Courier New" w:hAnsi="Courier New" w:cs="Courier New"/>
          <w:color w:val="000000"/>
          <w:szCs w:val="19"/>
          <w:lang w:val="en-US"/>
        </w:rPr>
      </w:pPr>
      <w:r w:rsidRPr="00CF3AE8">
        <w:rPr>
          <w:rFonts w:ascii="Courier New" w:hAnsi="Courier New" w:cs="Courier New"/>
          <w:color w:val="000000"/>
          <w:szCs w:val="19"/>
          <w:lang w:val="en-US"/>
        </w:rPr>
        <w:t xml:space="preserve">        {1, </w:t>
      </w:r>
      <w:r w:rsidRPr="00CF3AE8">
        <w:rPr>
          <w:rFonts w:ascii="Courier New" w:hAnsi="Courier New" w:cs="Courier New"/>
          <w:color w:val="A31515"/>
          <w:szCs w:val="19"/>
          <w:lang w:val="en-US"/>
        </w:rPr>
        <w:t>"apple"</w:t>
      </w:r>
      <w:r w:rsidRPr="00CF3AE8">
        <w:rPr>
          <w:rFonts w:ascii="Courier New" w:hAnsi="Courier New" w:cs="Courier New"/>
          <w:color w:val="000000"/>
          <w:szCs w:val="19"/>
          <w:lang w:val="en-US"/>
        </w:rPr>
        <w:t>},</w:t>
      </w:r>
    </w:p>
    <w:p w:rsidR="001E36C6" w:rsidRPr="00CF3AE8" w:rsidRDefault="001E36C6" w:rsidP="001E36C6">
      <w:pPr>
        <w:autoSpaceDE w:val="0"/>
        <w:autoSpaceDN w:val="0"/>
        <w:adjustRightInd w:val="0"/>
        <w:spacing w:after="0" w:line="240" w:lineRule="auto"/>
        <w:rPr>
          <w:rFonts w:ascii="Courier New" w:hAnsi="Courier New" w:cs="Courier New"/>
          <w:color w:val="000000"/>
          <w:szCs w:val="19"/>
          <w:lang w:val="en-US"/>
        </w:rPr>
      </w:pPr>
      <w:r w:rsidRPr="00CF3AE8">
        <w:rPr>
          <w:rFonts w:ascii="Courier New" w:hAnsi="Courier New" w:cs="Courier New"/>
          <w:color w:val="000000"/>
          <w:szCs w:val="19"/>
          <w:lang w:val="en-US"/>
        </w:rPr>
        <w:t xml:space="preserve">        {2, </w:t>
      </w:r>
      <w:r w:rsidRPr="00CF3AE8">
        <w:rPr>
          <w:rFonts w:ascii="Courier New" w:hAnsi="Courier New" w:cs="Courier New"/>
          <w:color w:val="A31515"/>
          <w:szCs w:val="19"/>
          <w:lang w:val="en-US"/>
        </w:rPr>
        <w:t>"banana"</w:t>
      </w:r>
      <w:r w:rsidRPr="00CF3AE8">
        <w:rPr>
          <w:rFonts w:ascii="Courier New" w:hAnsi="Courier New" w:cs="Courier New"/>
          <w:color w:val="000000"/>
          <w:szCs w:val="19"/>
          <w:lang w:val="en-US"/>
        </w:rPr>
        <w:t>},</w:t>
      </w:r>
    </w:p>
    <w:p w:rsidR="001E36C6" w:rsidRPr="00CF3AE8" w:rsidRDefault="001E36C6" w:rsidP="001E36C6">
      <w:pPr>
        <w:autoSpaceDE w:val="0"/>
        <w:autoSpaceDN w:val="0"/>
        <w:adjustRightInd w:val="0"/>
        <w:spacing w:after="0" w:line="240" w:lineRule="auto"/>
        <w:rPr>
          <w:rFonts w:ascii="Courier New" w:hAnsi="Courier New" w:cs="Courier New"/>
          <w:color w:val="000000"/>
          <w:szCs w:val="19"/>
          <w:lang w:val="en-US"/>
        </w:rPr>
      </w:pPr>
      <w:r w:rsidRPr="00CF3AE8">
        <w:rPr>
          <w:rFonts w:ascii="Courier New" w:hAnsi="Courier New" w:cs="Courier New"/>
          <w:color w:val="000000"/>
          <w:szCs w:val="19"/>
          <w:lang w:val="en-US"/>
        </w:rPr>
        <w:t xml:space="preserve">        {3, </w:t>
      </w:r>
      <w:r w:rsidRPr="00CF3AE8">
        <w:rPr>
          <w:rFonts w:ascii="Courier New" w:hAnsi="Courier New" w:cs="Courier New"/>
          <w:color w:val="A31515"/>
          <w:szCs w:val="19"/>
          <w:lang w:val="en-US"/>
        </w:rPr>
        <w:t>"cherry"</w:t>
      </w:r>
      <w:r w:rsidRPr="00CF3AE8">
        <w:rPr>
          <w:rFonts w:ascii="Courier New" w:hAnsi="Courier New" w:cs="Courier New"/>
          <w:color w:val="000000"/>
          <w:szCs w:val="19"/>
          <w:lang w:val="en-US"/>
        </w:rPr>
        <w:t>}</w:t>
      </w:r>
    </w:p>
    <w:p w:rsidR="001E36C6" w:rsidRPr="00CF3AE8" w:rsidRDefault="001E36C6" w:rsidP="001E36C6">
      <w:pPr>
        <w:autoSpaceDE w:val="0"/>
        <w:autoSpaceDN w:val="0"/>
        <w:adjustRightInd w:val="0"/>
        <w:spacing w:after="0" w:line="240" w:lineRule="auto"/>
        <w:rPr>
          <w:rFonts w:ascii="Courier New" w:hAnsi="Courier New" w:cs="Courier New"/>
          <w:color w:val="000000"/>
          <w:szCs w:val="19"/>
          <w:lang w:val="en-US"/>
        </w:rPr>
      </w:pPr>
      <w:r w:rsidRPr="00CF3AE8">
        <w:rPr>
          <w:rFonts w:ascii="Courier New" w:hAnsi="Courier New" w:cs="Courier New"/>
          <w:color w:val="000000"/>
          <w:szCs w:val="19"/>
          <w:lang w:val="en-US"/>
        </w:rPr>
        <w:t xml:space="preserve">    };</w:t>
      </w:r>
    </w:p>
    <w:p w:rsidR="001E36C6" w:rsidRPr="00CF3AE8"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CF3AE8" w:rsidRDefault="001E36C6" w:rsidP="001E36C6">
      <w:pPr>
        <w:autoSpaceDE w:val="0"/>
        <w:autoSpaceDN w:val="0"/>
        <w:adjustRightInd w:val="0"/>
        <w:spacing w:after="0" w:line="240" w:lineRule="auto"/>
        <w:rPr>
          <w:rFonts w:ascii="Courier New" w:hAnsi="Courier New" w:cs="Courier New"/>
          <w:color w:val="000000"/>
          <w:szCs w:val="19"/>
          <w:lang w:val="en-US"/>
        </w:rPr>
      </w:pPr>
      <w:r w:rsidRPr="00CF3AE8">
        <w:rPr>
          <w:rFonts w:ascii="Courier New" w:hAnsi="Courier New" w:cs="Courier New"/>
          <w:color w:val="000000"/>
          <w:szCs w:val="19"/>
          <w:lang w:val="en-US"/>
        </w:rPr>
        <w:t xml:space="preserve">    std::unordered_map&lt;</w:t>
      </w:r>
      <w:r w:rsidRPr="00CF3AE8">
        <w:rPr>
          <w:rFonts w:ascii="Courier New" w:hAnsi="Courier New" w:cs="Courier New"/>
          <w:color w:val="0000FF"/>
          <w:szCs w:val="19"/>
          <w:lang w:val="en-US"/>
        </w:rPr>
        <w:t>int</w:t>
      </w:r>
      <w:r w:rsidRPr="00CF3AE8">
        <w:rPr>
          <w:rFonts w:ascii="Courier New" w:hAnsi="Courier New" w:cs="Courier New"/>
          <w:color w:val="000000"/>
          <w:szCs w:val="19"/>
          <w:lang w:val="en-US"/>
        </w:rPr>
        <w:t>, std::string&gt; map2 = {</w:t>
      </w:r>
    </w:p>
    <w:p w:rsidR="001E36C6" w:rsidRPr="00CF3AE8" w:rsidRDefault="001E36C6" w:rsidP="001E36C6">
      <w:pPr>
        <w:autoSpaceDE w:val="0"/>
        <w:autoSpaceDN w:val="0"/>
        <w:adjustRightInd w:val="0"/>
        <w:spacing w:after="0" w:line="240" w:lineRule="auto"/>
        <w:rPr>
          <w:rFonts w:ascii="Courier New" w:hAnsi="Courier New" w:cs="Courier New"/>
          <w:color w:val="000000"/>
          <w:szCs w:val="19"/>
          <w:lang w:val="en-US"/>
        </w:rPr>
      </w:pPr>
      <w:r w:rsidRPr="00CF3AE8">
        <w:rPr>
          <w:rFonts w:ascii="Courier New" w:hAnsi="Courier New" w:cs="Courier New"/>
          <w:color w:val="000000"/>
          <w:szCs w:val="19"/>
          <w:lang w:val="en-US"/>
        </w:rPr>
        <w:t xml:space="preserve">        {1, </w:t>
      </w:r>
      <w:r w:rsidRPr="00CF3AE8">
        <w:rPr>
          <w:rFonts w:ascii="Courier New" w:hAnsi="Courier New" w:cs="Courier New"/>
          <w:color w:val="A31515"/>
          <w:szCs w:val="19"/>
          <w:lang w:val="en-US"/>
        </w:rPr>
        <w:t>"apple"</w:t>
      </w:r>
      <w:r w:rsidRPr="00CF3AE8">
        <w:rPr>
          <w:rFonts w:ascii="Courier New" w:hAnsi="Courier New" w:cs="Courier New"/>
          <w:color w:val="000000"/>
          <w:szCs w:val="19"/>
          <w:lang w:val="en-US"/>
        </w:rPr>
        <w:t>},</w:t>
      </w:r>
    </w:p>
    <w:p w:rsidR="001E36C6" w:rsidRPr="00CF3AE8" w:rsidRDefault="001E36C6" w:rsidP="001E36C6">
      <w:pPr>
        <w:autoSpaceDE w:val="0"/>
        <w:autoSpaceDN w:val="0"/>
        <w:adjustRightInd w:val="0"/>
        <w:spacing w:after="0" w:line="240" w:lineRule="auto"/>
        <w:rPr>
          <w:rFonts w:ascii="Courier New" w:hAnsi="Courier New" w:cs="Courier New"/>
          <w:color w:val="000000"/>
          <w:szCs w:val="19"/>
          <w:lang w:val="en-US"/>
        </w:rPr>
      </w:pPr>
      <w:r w:rsidRPr="00CF3AE8">
        <w:rPr>
          <w:rFonts w:ascii="Courier New" w:hAnsi="Courier New" w:cs="Courier New"/>
          <w:color w:val="000000"/>
          <w:szCs w:val="19"/>
          <w:lang w:val="en-US"/>
        </w:rPr>
        <w:t xml:space="preserve">        {2, </w:t>
      </w:r>
      <w:r w:rsidRPr="00CF3AE8">
        <w:rPr>
          <w:rFonts w:ascii="Courier New" w:hAnsi="Courier New" w:cs="Courier New"/>
          <w:color w:val="A31515"/>
          <w:szCs w:val="19"/>
          <w:lang w:val="en-US"/>
        </w:rPr>
        <w:t>"orange"</w:t>
      </w:r>
      <w:r w:rsidRPr="00CF3AE8">
        <w:rPr>
          <w:rFonts w:ascii="Courier New" w:hAnsi="Courier New" w:cs="Courier New"/>
          <w:color w:val="000000"/>
          <w:szCs w:val="19"/>
          <w:lang w:val="en-US"/>
        </w:rPr>
        <w:t>},</w:t>
      </w:r>
    </w:p>
    <w:p w:rsidR="001E36C6" w:rsidRPr="00CF3AE8" w:rsidRDefault="001E36C6" w:rsidP="001E36C6">
      <w:pPr>
        <w:autoSpaceDE w:val="0"/>
        <w:autoSpaceDN w:val="0"/>
        <w:adjustRightInd w:val="0"/>
        <w:spacing w:after="0" w:line="240" w:lineRule="auto"/>
        <w:rPr>
          <w:rFonts w:ascii="Courier New" w:hAnsi="Courier New" w:cs="Courier New"/>
          <w:color w:val="000000"/>
          <w:szCs w:val="19"/>
          <w:lang w:val="en-US"/>
        </w:rPr>
      </w:pPr>
      <w:r w:rsidRPr="00CF3AE8">
        <w:rPr>
          <w:rFonts w:ascii="Courier New" w:hAnsi="Courier New" w:cs="Courier New"/>
          <w:color w:val="000000"/>
          <w:szCs w:val="19"/>
          <w:lang w:val="en-US"/>
        </w:rPr>
        <w:t xml:space="preserve">        {3, </w:t>
      </w:r>
      <w:r w:rsidRPr="00CF3AE8">
        <w:rPr>
          <w:rFonts w:ascii="Courier New" w:hAnsi="Courier New" w:cs="Courier New"/>
          <w:color w:val="A31515"/>
          <w:szCs w:val="19"/>
          <w:lang w:val="en-US"/>
        </w:rPr>
        <w:t>"cherry"</w:t>
      </w:r>
      <w:r w:rsidRPr="00CF3AE8">
        <w:rPr>
          <w:rFonts w:ascii="Courier New" w:hAnsi="Courier New" w:cs="Courier New"/>
          <w:color w:val="000000"/>
          <w:szCs w:val="19"/>
          <w:lang w:val="en-US"/>
        </w:rPr>
        <w:t>}</w:t>
      </w:r>
    </w:p>
    <w:p w:rsidR="001E36C6" w:rsidRPr="00CF3AE8" w:rsidRDefault="001E36C6" w:rsidP="001E36C6">
      <w:pPr>
        <w:autoSpaceDE w:val="0"/>
        <w:autoSpaceDN w:val="0"/>
        <w:adjustRightInd w:val="0"/>
        <w:spacing w:after="0" w:line="240" w:lineRule="auto"/>
        <w:rPr>
          <w:rFonts w:ascii="Courier New" w:hAnsi="Courier New" w:cs="Courier New"/>
          <w:color w:val="000000"/>
          <w:szCs w:val="19"/>
          <w:lang w:val="en-US"/>
        </w:rPr>
      </w:pPr>
      <w:r w:rsidRPr="00CF3AE8">
        <w:rPr>
          <w:rFonts w:ascii="Courier New" w:hAnsi="Courier New" w:cs="Courier New"/>
          <w:color w:val="000000"/>
          <w:szCs w:val="19"/>
          <w:lang w:val="en-US"/>
        </w:rPr>
        <w:t xml:space="preserve">    };</w:t>
      </w:r>
    </w:p>
    <w:p w:rsidR="001E36C6" w:rsidRPr="00CF3AE8"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CF3AE8" w:rsidRDefault="001E36C6" w:rsidP="001E36C6">
      <w:pPr>
        <w:autoSpaceDE w:val="0"/>
        <w:autoSpaceDN w:val="0"/>
        <w:adjustRightInd w:val="0"/>
        <w:spacing w:after="0" w:line="240" w:lineRule="auto"/>
        <w:rPr>
          <w:rFonts w:ascii="Courier New" w:hAnsi="Courier New" w:cs="Courier New"/>
          <w:color w:val="000000"/>
          <w:szCs w:val="19"/>
          <w:lang w:val="en-US"/>
        </w:rPr>
      </w:pPr>
      <w:r w:rsidRPr="00CF3AE8">
        <w:rPr>
          <w:rFonts w:ascii="Courier New" w:hAnsi="Courier New" w:cs="Courier New"/>
          <w:color w:val="000000"/>
          <w:szCs w:val="19"/>
          <w:lang w:val="en-US"/>
        </w:rPr>
        <w:t xml:space="preserve">    </w:t>
      </w:r>
      <w:r w:rsidRPr="00CF3AE8">
        <w:rPr>
          <w:rFonts w:ascii="Courier New" w:hAnsi="Courier New" w:cs="Courier New"/>
          <w:color w:val="0000FF"/>
          <w:szCs w:val="19"/>
          <w:lang w:val="en-US"/>
        </w:rPr>
        <w:t>auto</w:t>
      </w:r>
      <w:r w:rsidRPr="00CF3AE8">
        <w:rPr>
          <w:rFonts w:ascii="Courier New" w:hAnsi="Courier New" w:cs="Courier New"/>
          <w:color w:val="000000"/>
          <w:szCs w:val="19"/>
          <w:lang w:val="en-US"/>
        </w:rPr>
        <w:t xml:space="preserve"> mismatchPair = std::mismatch(map1.begin(), map1.end(), map2.begin());</w:t>
      </w:r>
    </w:p>
    <w:p w:rsidR="001E36C6" w:rsidRPr="00CF3AE8"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CF3AE8" w:rsidRDefault="001E36C6" w:rsidP="001E36C6">
      <w:pPr>
        <w:autoSpaceDE w:val="0"/>
        <w:autoSpaceDN w:val="0"/>
        <w:adjustRightInd w:val="0"/>
        <w:spacing w:after="0" w:line="240" w:lineRule="auto"/>
        <w:rPr>
          <w:rFonts w:ascii="Courier New" w:hAnsi="Courier New" w:cs="Courier New"/>
          <w:color w:val="000000"/>
          <w:szCs w:val="19"/>
          <w:lang w:val="en-US"/>
        </w:rPr>
      </w:pPr>
      <w:r w:rsidRPr="00CF3AE8">
        <w:rPr>
          <w:rFonts w:ascii="Courier New" w:hAnsi="Courier New" w:cs="Courier New"/>
          <w:color w:val="000000"/>
          <w:szCs w:val="19"/>
          <w:lang w:val="en-US"/>
        </w:rPr>
        <w:t xml:space="preserve">    </w:t>
      </w:r>
      <w:r w:rsidRPr="00CF3AE8">
        <w:rPr>
          <w:rFonts w:ascii="Courier New" w:hAnsi="Courier New" w:cs="Courier New"/>
          <w:color w:val="0000FF"/>
          <w:szCs w:val="19"/>
          <w:lang w:val="en-US"/>
        </w:rPr>
        <w:t>if</w:t>
      </w:r>
      <w:r w:rsidRPr="00CF3AE8">
        <w:rPr>
          <w:rFonts w:ascii="Courier New" w:hAnsi="Courier New" w:cs="Courier New"/>
          <w:color w:val="000000"/>
          <w:szCs w:val="19"/>
          <w:lang w:val="en-US"/>
        </w:rPr>
        <w:t xml:space="preserve"> (mismatchPair.first != map1.end() &amp;&amp; mismatchPair.second != map2.end()) {</w:t>
      </w:r>
    </w:p>
    <w:p w:rsidR="001E36C6" w:rsidRPr="00CF3AE8" w:rsidRDefault="001E36C6" w:rsidP="001E36C6">
      <w:pPr>
        <w:autoSpaceDE w:val="0"/>
        <w:autoSpaceDN w:val="0"/>
        <w:adjustRightInd w:val="0"/>
        <w:spacing w:after="0" w:line="240" w:lineRule="auto"/>
        <w:rPr>
          <w:rFonts w:ascii="Courier New" w:hAnsi="Courier New" w:cs="Courier New"/>
          <w:color w:val="000000"/>
          <w:szCs w:val="19"/>
          <w:lang w:val="en-US"/>
        </w:rPr>
      </w:pPr>
      <w:r w:rsidRPr="00CF3AE8">
        <w:rPr>
          <w:rFonts w:ascii="Courier New" w:hAnsi="Courier New" w:cs="Courier New"/>
          <w:color w:val="000000"/>
          <w:szCs w:val="19"/>
          <w:lang w:val="en-US"/>
        </w:rPr>
        <w:t xml:space="preserve">        std::cout &lt;&lt; </w:t>
      </w:r>
      <w:r w:rsidRPr="00CF3AE8">
        <w:rPr>
          <w:rFonts w:ascii="Courier New" w:hAnsi="Courier New" w:cs="Courier New"/>
          <w:color w:val="A31515"/>
          <w:szCs w:val="19"/>
          <w:lang w:val="en-US"/>
        </w:rPr>
        <w:t>"First mismatch found at: "</w:t>
      </w:r>
      <w:r w:rsidRPr="00CF3AE8">
        <w:rPr>
          <w:rFonts w:ascii="Courier New" w:hAnsi="Courier New" w:cs="Courier New"/>
          <w:color w:val="000000"/>
          <w:szCs w:val="19"/>
          <w:lang w:val="en-US"/>
        </w:rPr>
        <w:t xml:space="preserve"> &lt;&lt; mismatchPair.first-&gt;first &lt;&lt; </w:t>
      </w:r>
      <w:r w:rsidRPr="00CF3AE8">
        <w:rPr>
          <w:rFonts w:ascii="Courier New" w:hAnsi="Courier New" w:cs="Courier New"/>
          <w:color w:val="A31515"/>
          <w:szCs w:val="19"/>
          <w:lang w:val="en-US"/>
        </w:rPr>
        <w:t>" - "</w:t>
      </w:r>
      <w:r w:rsidRPr="00CF3AE8">
        <w:rPr>
          <w:rFonts w:ascii="Courier New" w:hAnsi="Courier New" w:cs="Courier New"/>
          <w:color w:val="000000"/>
          <w:szCs w:val="19"/>
          <w:lang w:val="en-US"/>
        </w:rPr>
        <w:t xml:space="preserve"> &lt;&lt; mismatchPair.first-&gt;second &lt;&lt; std::endl;</w:t>
      </w:r>
    </w:p>
    <w:p w:rsidR="001E36C6" w:rsidRPr="00CF3AE8" w:rsidRDefault="001E36C6" w:rsidP="001E36C6">
      <w:pPr>
        <w:autoSpaceDE w:val="0"/>
        <w:autoSpaceDN w:val="0"/>
        <w:adjustRightInd w:val="0"/>
        <w:spacing w:after="0" w:line="240" w:lineRule="auto"/>
        <w:rPr>
          <w:rFonts w:ascii="Courier New" w:hAnsi="Courier New" w:cs="Courier New"/>
          <w:color w:val="000000"/>
          <w:szCs w:val="19"/>
          <w:lang w:val="en-US"/>
        </w:rPr>
      </w:pPr>
      <w:r w:rsidRPr="00CF3AE8">
        <w:rPr>
          <w:rFonts w:ascii="Courier New" w:hAnsi="Courier New" w:cs="Courier New"/>
          <w:color w:val="000000"/>
          <w:szCs w:val="19"/>
          <w:lang w:val="en-US"/>
        </w:rPr>
        <w:t xml:space="preserve">        std::cout &lt;&lt; </w:t>
      </w:r>
      <w:r w:rsidRPr="00CF3AE8">
        <w:rPr>
          <w:rFonts w:ascii="Courier New" w:hAnsi="Courier New" w:cs="Courier New"/>
          <w:color w:val="A31515"/>
          <w:szCs w:val="19"/>
          <w:lang w:val="en-US"/>
        </w:rPr>
        <w:t>"Corresponding element in map2: "</w:t>
      </w:r>
      <w:r w:rsidRPr="00CF3AE8">
        <w:rPr>
          <w:rFonts w:ascii="Courier New" w:hAnsi="Courier New" w:cs="Courier New"/>
          <w:color w:val="000000"/>
          <w:szCs w:val="19"/>
          <w:lang w:val="en-US"/>
        </w:rPr>
        <w:t xml:space="preserve"> &lt;&lt; mismatchPair.second-&gt;first &lt;&lt; </w:t>
      </w:r>
      <w:r w:rsidRPr="00CF3AE8">
        <w:rPr>
          <w:rFonts w:ascii="Courier New" w:hAnsi="Courier New" w:cs="Courier New"/>
          <w:color w:val="A31515"/>
          <w:szCs w:val="19"/>
          <w:lang w:val="en-US"/>
        </w:rPr>
        <w:t>" - "</w:t>
      </w:r>
      <w:r w:rsidRPr="00CF3AE8">
        <w:rPr>
          <w:rFonts w:ascii="Courier New" w:hAnsi="Courier New" w:cs="Courier New"/>
          <w:color w:val="000000"/>
          <w:szCs w:val="19"/>
          <w:lang w:val="en-US"/>
        </w:rPr>
        <w:t xml:space="preserve"> &lt;&lt; mismatchPair.second-&gt;second &lt;&lt; std::endl;</w:t>
      </w:r>
    </w:p>
    <w:p w:rsidR="001E36C6" w:rsidRPr="00CF3AE8" w:rsidRDefault="001E36C6" w:rsidP="001E36C6">
      <w:pPr>
        <w:autoSpaceDE w:val="0"/>
        <w:autoSpaceDN w:val="0"/>
        <w:adjustRightInd w:val="0"/>
        <w:spacing w:after="0" w:line="240" w:lineRule="auto"/>
        <w:rPr>
          <w:rFonts w:ascii="Courier New" w:hAnsi="Courier New" w:cs="Courier New"/>
          <w:color w:val="000000"/>
          <w:szCs w:val="19"/>
          <w:lang w:val="en-US"/>
        </w:rPr>
      </w:pPr>
      <w:r w:rsidRPr="00CF3AE8">
        <w:rPr>
          <w:rFonts w:ascii="Courier New" w:hAnsi="Courier New" w:cs="Courier New"/>
          <w:color w:val="000000"/>
          <w:szCs w:val="19"/>
          <w:lang w:val="en-US"/>
        </w:rPr>
        <w:t xml:space="preserve">    }</w:t>
      </w:r>
    </w:p>
    <w:p w:rsidR="001E36C6" w:rsidRPr="00CF3AE8" w:rsidRDefault="001E36C6" w:rsidP="001E36C6">
      <w:pPr>
        <w:autoSpaceDE w:val="0"/>
        <w:autoSpaceDN w:val="0"/>
        <w:adjustRightInd w:val="0"/>
        <w:spacing w:after="0" w:line="240" w:lineRule="auto"/>
        <w:rPr>
          <w:rFonts w:ascii="Courier New" w:hAnsi="Courier New" w:cs="Courier New"/>
          <w:color w:val="000000"/>
          <w:szCs w:val="19"/>
          <w:lang w:val="en-US"/>
        </w:rPr>
      </w:pPr>
      <w:r w:rsidRPr="00CF3AE8">
        <w:rPr>
          <w:rFonts w:ascii="Courier New" w:hAnsi="Courier New" w:cs="Courier New"/>
          <w:color w:val="000000"/>
          <w:szCs w:val="19"/>
          <w:lang w:val="en-US"/>
        </w:rPr>
        <w:t xml:space="preserve">    </w:t>
      </w:r>
      <w:r w:rsidRPr="00CF3AE8">
        <w:rPr>
          <w:rFonts w:ascii="Courier New" w:hAnsi="Courier New" w:cs="Courier New"/>
          <w:color w:val="0000FF"/>
          <w:szCs w:val="19"/>
          <w:lang w:val="en-US"/>
        </w:rPr>
        <w:t>else</w:t>
      </w:r>
      <w:r w:rsidRPr="00CF3AE8">
        <w:rPr>
          <w:rFonts w:ascii="Courier New" w:hAnsi="Courier New" w:cs="Courier New"/>
          <w:color w:val="000000"/>
          <w:szCs w:val="19"/>
          <w:lang w:val="en-US"/>
        </w:rPr>
        <w:t xml:space="preserve"> {</w:t>
      </w:r>
    </w:p>
    <w:p w:rsidR="001E36C6" w:rsidRPr="00CF3AE8" w:rsidRDefault="001E36C6" w:rsidP="001E36C6">
      <w:pPr>
        <w:autoSpaceDE w:val="0"/>
        <w:autoSpaceDN w:val="0"/>
        <w:adjustRightInd w:val="0"/>
        <w:spacing w:after="0" w:line="240" w:lineRule="auto"/>
        <w:rPr>
          <w:rFonts w:ascii="Courier New" w:hAnsi="Courier New" w:cs="Courier New"/>
          <w:color w:val="000000"/>
          <w:szCs w:val="19"/>
        </w:rPr>
      </w:pPr>
      <w:r w:rsidRPr="00CF3AE8">
        <w:rPr>
          <w:rFonts w:ascii="Courier New" w:hAnsi="Courier New" w:cs="Courier New"/>
          <w:color w:val="000000"/>
          <w:szCs w:val="19"/>
          <w:lang w:val="en-US"/>
        </w:rPr>
        <w:t xml:space="preserve">        std::cout &lt;&lt; </w:t>
      </w:r>
      <w:r w:rsidRPr="00CF3AE8">
        <w:rPr>
          <w:rFonts w:ascii="Courier New" w:hAnsi="Courier New" w:cs="Courier New"/>
          <w:color w:val="A31515"/>
          <w:szCs w:val="19"/>
          <w:lang w:val="en-US"/>
        </w:rPr>
        <w:t>"Maps are identical."</w:t>
      </w:r>
      <w:r w:rsidRPr="00CF3AE8">
        <w:rPr>
          <w:rFonts w:ascii="Courier New" w:hAnsi="Courier New" w:cs="Courier New"/>
          <w:color w:val="000000"/>
          <w:szCs w:val="19"/>
          <w:lang w:val="en-US"/>
        </w:rPr>
        <w:t xml:space="preserve"> </w:t>
      </w:r>
      <w:r w:rsidRPr="00CF3AE8">
        <w:rPr>
          <w:rFonts w:ascii="Courier New" w:hAnsi="Courier New" w:cs="Courier New"/>
          <w:color w:val="000000"/>
          <w:szCs w:val="19"/>
        </w:rPr>
        <w:t>&lt;&lt; std::endl;</w:t>
      </w:r>
    </w:p>
    <w:p w:rsidR="001E36C6" w:rsidRPr="00CF3AE8" w:rsidRDefault="001E36C6" w:rsidP="001E36C6">
      <w:pPr>
        <w:autoSpaceDE w:val="0"/>
        <w:autoSpaceDN w:val="0"/>
        <w:adjustRightInd w:val="0"/>
        <w:spacing w:after="0" w:line="240" w:lineRule="auto"/>
        <w:rPr>
          <w:rFonts w:ascii="Courier New" w:hAnsi="Courier New" w:cs="Courier New"/>
          <w:color w:val="000000"/>
          <w:szCs w:val="19"/>
        </w:rPr>
      </w:pPr>
      <w:r w:rsidRPr="00CF3AE8">
        <w:rPr>
          <w:rFonts w:ascii="Courier New" w:hAnsi="Courier New" w:cs="Courier New"/>
          <w:color w:val="000000"/>
          <w:szCs w:val="19"/>
        </w:rPr>
        <w:t xml:space="preserve">    }</w:t>
      </w:r>
    </w:p>
    <w:p w:rsidR="001E36C6" w:rsidRPr="00CF3AE8" w:rsidRDefault="001E36C6" w:rsidP="001E36C6">
      <w:pPr>
        <w:autoSpaceDE w:val="0"/>
        <w:autoSpaceDN w:val="0"/>
        <w:adjustRightInd w:val="0"/>
        <w:spacing w:after="0" w:line="240" w:lineRule="auto"/>
        <w:rPr>
          <w:rFonts w:ascii="Courier New" w:hAnsi="Courier New" w:cs="Courier New"/>
          <w:color w:val="000000"/>
          <w:szCs w:val="19"/>
        </w:rPr>
      </w:pPr>
    </w:p>
    <w:p w:rsidR="001E36C6" w:rsidRPr="00CF3AE8" w:rsidRDefault="001E36C6" w:rsidP="001E36C6">
      <w:pPr>
        <w:autoSpaceDE w:val="0"/>
        <w:autoSpaceDN w:val="0"/>
        <w:adjustRightInd w:val="0"/>
        <w:spacing w:after="0" w:line="240" w:lineRule="auto"/>
        <w:rPr>
          <w:rFonts w:ascii="Courier New" w:hAnsi="Courier New" w:cs="Courier New"/>
          <w:color w:val="000000"/>
          <w:szCs w:val="19"/>
        </w:rPr>
      </w:pPr>
      <w:r w:rsidRPr="00CF3AE8">
        <w:rPr>
          <w:rFonts w:ascii="Courier New" w:hAnsi="Courier New" w:cs="Courier New"/>
          <w:color w:val="000000"/>
          <w:szCs w:val="19"/>
        </w:rPr>
        <w:t xml:space="preserve">    </w:t>
      </w:r>
      <w:r w:rsidRPr="00CF3AE8">
        <w:rPr>
          <w:rFonts w:ascii="Courier New" w:hAnsi="Courier New" w:cs="Courier New"/>
          <w:color w:val="0000FF"/>
          <w:szCs w:val="19"/>
        </w:rPr>
        <w:t>return</w:t>
      </w:r>
      <w:r w:rsidRPr="00CF3AE8">
        <w:rPr>
          <w:rFonts w:ascii="Courier New" w:hAnsi="Courier New" w:cs="Courier New"/>
          <w:color w:val="000000"/>
          <w:szCs w:val="19"/>
        </w:rPr>
        <w:t xml:space="preserve"> 0;</w:t>
      </w:r>
    </w:p>
    <w:p w:rsidR="001E36C6" w:rsidRPr="00CF3AE8" w:rsidRDefault="001E36C6" w:rsidP="001E36C6">
      <w:pPr>
        <w:autoSpaceDE w:val="0"/>
        <w:autoSpaceDN w:val="0"/>
        <w:adjustRightInd w:val="0"/>
        <w:spacing w:after="0" w:line="240" w:lineRule="auto"/>
        <w:rPr>
          <w:rFonts w:ascii="Courier New" w:hAnsi="Courier New" w:cs="Courier New"/>
          <w:color w:val="000000"/>
          <w:szCs w:val="19"/>
        </w:rPr>
      </w:pPr>
      <w:r w:rsidRPr="00CF3AE8">
        <w:rPr>
          <w:rFonts w:ascii="Courier New" w:hAnsi="Courier New" w:cs="Courier New"/>
          <w:color w:val="000000"/>
          <w:szCs w:val="19"/>
        </w:rPr>
        <w:t>}</w:t>
      </w:r>
    </w:p>
    <w:p w:rsidR="001E36C6" w:rsidRPr="003775B2" w:rsidRDefault="001E36C6" w:rsidP="001E36C6">
      <w:pPr>
        <w:autoSpaceDE w:val="0"/>
        <w:autoSpaceDN w:val="0"/>
        <w:adjustRightInd w:val="0"/>
        <w:spacing w:after="0" w:line="240" w:lineRule="auto"/>
        <w:rPr>
          <w:rFonts w:ascii="Courier New" w:hAnsi="Courier New" w:cs="Courier New"/>
          <w:color w:val="000000"/>
          <w:szCs w:val="19"/>
        </w:rPr>
      </w:pPr>
    </w:p>
    <w:p w:rsidR="001E36C6" w:rsidRDefault="001E36C6" w:rsidP="001E36C6">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1E36C6" w:rsidRPr="00AE5924" w:rsidRDefault="001E36C6" w:rsidP="001E36C6">
      <w:pPr>
        <w:spacing w:after="80"/>
        <w:rPr>
          <w:rFonts w:ascii="Cascadia Mono" w:hAnsi="Cascadia Mono" w:cs="Cascadia Mono"/>
          <w:color w:val="000000"/>
          <w:sz w:val="19"/>
          <w:szCs w:val="19"/>
        </w:rPr>
      </w:pPr>
      <w:r>
        <w:rPr>
          <w:noProof/>
          <w:lang w:eastAsia="ru-RU"/>
        </w:rPr>
        <w:drawing>
          <wp:inline distT="0" distB="0" distL="0" distR="0" wp14:anchorId="407B9260" wp14:editId="5FAB47D6">
            <wp:extent cx="3609975" cy="485775"/>
            <wp:effectExtent l="0" t="0" r="9525" b="9525"/>
            <wp:docPr id="524" name="Рисунок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3"/>
                    <a:stretch>
                      <a:fillRect/>
                    </a:stretch>
                  </pic:blipFill>
                  <pic:spPr>
                    <a:xfrm>
                      <a:off x="0" y="0"/>
                      <a:ext cx="3609975" cy="485775"/>
                    </a:xfrm>
                    <a:prstGeom prst="rect">
                      <a:avLst/>
                    </a:prstGeom>
                  </pic:spPr>
                </pic:pic>
              </a:graphicData>
            </a:graphic>
          </wp:inline>
        </w:drawing>
      </w:r>
    </w:p>
    <w:p w:rsidR="001E36C6" w:rsidRPr="001E36C6" w:rsidRDefault="00E02D8B" w:rsidP="001E36C6">
      <w:pPr>
        <w:rPr>
          <w:lang w:val="en-US"/>
        </w:rPr>
      </w:pPr>
      <w:hyperlink w:anchor="_Неупорядоченные_ассоциативные_конте" w:history="1">
        <w:r w:rsidR="001E36C6" w:rsidRPr="00FF136D">
          <w:rPr>
            <w:rStyle w:val="a4"/>
          </w:rPr>
          <w:t>&lt;</w:t>
        </w:r>
        <w:r w:rsidR="001E36C6" w:rsidRPr="000E62B6">
          <w:rPr>
            <w:rStyle w:val="a4"/>
          </w:rPr>
          <w:t>Неупо</w:t>
        </w:r>
        <w:r w:rsidR="001E36C6">
          <w:rPr>
            <w:rStyle w:val="a4"/>
          </w:rPr>
          <w:t>рядоченные ассоциативные контейнеры</w:t>
        </w:r>
        <w:r w:rsidR="001E36C6" w:rsidRPr="00FF136D">
          <w:rPr>
            <w:rStyle w:val="a4"/>
          </w:rPr>
          <w:t>&gt;</w:t>
        </w:r>
      </w:hyperlink>
    </w:p>
    <w:p w:rsidR="001E36C6" w:rsidRPr="001E36C6" w:rsidRDefault="001E36C6" w:rsidP="001E36C6">
      <w:pPr>
        <w:pStyle w:val="5"/>
        <w:numPr>
          <w:ilvl w:val="4"/>
          <w:numId w:val="19"/>
        </w:numPr>
        <w:tabs>
          <w:tab w:val="left" w:pos="1276"/>
        </w:tabs>
        <w:spacing w:before="160" w:after="160"/>
        <w:ind w:left="426" w:firstLine="0"/>
        <w:rPr>
          <w:rFonts w:ascii="Arial" w:hAnsi="Arial" w:cs="Arial"/>
          <w:b/>
          <w:color w:val="auto"/>
          <w:szCs w:val="20"/>
          <w:lang w:val="en-US"/>
        </w:rPr>
      </w:pPr>
      <w:bookmarkStart w:id="852" w:name="_search_8"/>
      <w:bookmarkEnd w:id="852"/>
      <w:r>
        <w:rPr>
          <w:rFonts w:ascii="Arial" w:hAnsi="Arial" w:cs="Arial"/>
          <w:b/>
          <w:color w:val="auto"/>
          <w:szCs w:val="20"/>
          <w:lang w:val="en-US"/>
        </w:rPr>
        <w:t>search</w:t>
      </w:r>
    </w:p>
    <w:p w:rsidR="001E36C6" w:rsidRPr="00571F89" w:rsidRDefault="001E36C6" w:rsidP="001E36C6">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search</w:t>
      </w:r>
      <w:r w:rsidRPr="00571F89">
        <w:t>:</w:t>
      </w:r>
    </w:p>
    <w:p w:rsidR="001E36C6" w:rsidRPr="00305552" w:rsidRDefault="001E36C6" w:rsidP="001E36C6">
      <w:pPr>
        <w:autoSpaceDE w:val="0"/>
        <w:autoSpaceDN w:val="0"/>
        <w:adjustRightInd w:val="0"/>
        <w:spacing w:after="0" w:line="240" w:lineRule="auto"/>
        <w:rPr>
          <w:rFonts w:ascii="Courier New" w:hAnsi="Courier New" w:cs="Courier New"/>
          <w:color w:val="000000"/>
          <w:szCs w:val="19"/>
          <w:lang w:val="en-US"/>
        </w:rPr>
      </w:pPr>
      <w:r w:rsidRPr="00305552">
        <w:rPr>
          <w:rFonts w:ascii="Courier New" w:hAnsi="Courier New" w:cs="Courier New"/>
          <w:color w:val="808080"/>
          <w:szCs w:val="19"/>
          <w:lang w:val="en-US"/>
        </w:rPr>
        <w:t>#include</w:t>
      </w:r>
      <w:r w:rsidRPr="00305552">
        <w:rPr>
          <w:rFonts w:ascii="Courier New" w:hAnsi="Courier New" w:cs="Courier New"/>
          <w:color w:val="000000"/>
          <w:szCs w:val="19"/>
          <w:lang w:val="en-US"/>
        </w:rPr>
        <w:t xml:space="preserve"> </w:t>
      </w:r>
      <w:r w:rsidRPr="00305552">
        <w:rPr>
          <w:rFonts w:ascii="Courier New" w:hAnsi="Courier New" w:cs="Courier New"/>
          <w:color w:val="A31515"/>
          <w:szCs w:val="19"/>
          <w:lang w:val="en-US"/>
        </w:rPr>
        <w:t>&lt;iostream&gt;</w:t>
      </w:r>
    </w:p>
    <w:p w:rsidR="001E36C6" w:rsidRPr="00305552" w:rsidRDefault="001E36C6" w:rsidP="001E36C6">
      <w:pPr>
        <w:autoSpaceDE w:val="0"/>
        <w:autoSpaceDN w:val="0"/>
        <w:adjustRightInd w:val="0"/>
        <w:spacing w:after="0" w:line="240" w:lineRule="auto"/>
        <w:rPr>
          <w:rFonts w:ascii="Courier New" w:hAnsi="Courier New" w:cs="Courier New"/>
          <w:color w:val="000000"/>
          <w:szCs w:val="19"/>
          <w:lang w:val="en-US"/>
        </w:rPr>
      </w:pPr>
      <w:r w:rsidRPr="00305552">
        <w:rPr>
          <w:rFonts w:ascii="Courier New" w:hAnsi="Courier New" w:cs="Courier New"/>
          <w:color w:val="808080"/>
          <w:szCs w:val="19"/>
          <w:lang w:val="en-US"/>
        </w:rPr>
        <w:t>#include</w:t>
      </w:r>
      <w:r w:rsidRPr="00305552">
        <w:rPr>
          <w:rFonts w:ascii="Courier New" w:hAnsi="Courier New" w:cs="Courier New"/>
          <w:color w:val="000000"/>
          <w:szCs w:val="19"/>
          <w:lang w:val="en-US"/>
        </w:rPr>
        <w:t xml:space="preserve"> </w:t>
      </w:r>
      <w:r w:rsidRPr="00305552">
        <w:rPr>
          <w:rFonts w:ascii="Courier New" w:hAnsi="Courier New" w:cs="Courier New"/>
          <w:color w:val="A31515"/>
          <w:szCs w:val="19"/>
          <w:lang w:val="en-US"/>
        </w:rPr>
        <w:t>&lt;unordered_map&gt;</w:t>
      </w:r>
    </w:p>
    <w:p w:rsidR="001E36C6" w:rsidRPr="001E36C6" w:rsidRDefault="001E36C6" w:rsidP="001E36C6">
      <w:pPr>
        <w:autoSpaceDE w:val="0"/>
        <w:autoSpaceDN w:val="0"/>
        <w:adjustRightInd w:val="0"/>
        <w:spacing w:after="0" w:line="240" w:lineRule="auto"/>
        <w:rPr>
          <w:rFonts w:ascii="Courier New" w:hAnsi="Courier New" w:cs="Courier New"/>
          <w:color w:val="000000"/>
          <w:szCs w:val="19"/>
          <w:lang w:val="en-US"/>
        </w:rPr>
      </w:pPr>
      <w:r w:rsidRPr="001E36C6">
        <w:rPr>
          <w:rFonts w:ascii="Courier New" w:hAnsi="Courier New" w:cs="Courier New"/>
          <w:color w:val="808080"/>
          <w:szCs w:val="19"/>
          <w:lang w:val="en-US"/>
        </w:rPr>
        <w:t>#include</w:t>
      </w:r>
      <w:r w:rsidRPr="001E36C6">
        <w:rPr>
          <w:rFonts w:ascii="Courier New" w:hAnsi="Courier New" w:cs="Courier New"/>
          <w:color w:val="000000"/>
          <w:szCs w:val="19"/>
          <w:lang w:val="en-US"/>
        </w:rPr>
        <w:t xml:space="preserve"> </w:t>
      </w:r>
      <w:r w:rsidRPr="001E36C6">
        <w:rPr>
          <w:rFonts w:ascii="Courier New" w:hAnsi="Courier New" w:cs="Courier New"/>
          <w:color w:val="A31515"/>
          <w:szCs w:val="19"/>
          <w:lang w:val="en-US"/>
        </w:rPr>
        <w:t>&lt;algorithm&gt;</w:t>
      </w:r>
    </w:p>
    <w:p w:rsidR="001E36C6" w:rsidRPr="001E36C6" w:rsidRDefault="001E36C6" w:rsidP="001E36C6">
      <w:pPr>
        <w:autoSpaceDE w:val="0"/>
        <w:autoSpaceDN w:val="0"/>
        <w:adjustRightInd w:val="0"/>
        <w:spacing w:after="0" w:line="240" w:lineRule="auto"/>
        <w:rPr>
          <w:rFonts w:ascii="Courier New" w:hAnsi="Courier New" w:cs="Courier New"/>
          <w:color w:val="000000"/>
          <w:szCs w:val="19"/>
          <w:lang w:val="en-US"/>
        </w:rPr>
      </w:pPr>
      <w:r w:rsidRPr="001E36C6">
        <w:rPr>
          <w:rFonts w:ascii="Courier New" w:hAnsi="Courier New" w:cs="Courier New"/>
          <w:color w:val="808080"/>
          <w:szCs w:val="19"/>
          <w:lang w:val="en-US"/>
        </w:rPr>
        <w:t>#include</w:t>
      </w:r>
      <w:r w:rsidRPr="001E36C6">
        <w:rPr>
          <w:rFonts w:ascii="Courier New" w:hAnsi="Courier New" w:cs="Courier New"/>
          <w:color w:val="000000"/>
          <w:szCs w:val="19"/>
          <w:lang w:val="en-US"/>
        </w:rPr>
        <w:t xml:space="preserve"> </w:t>
      </w:r>
      <w:r w:rsidRPr="001E36C6">
        <w:rPr>
          <w:rFonts w:ascii="Courier New" w:hAnsi="Courier New" w:cs="Courier New"/>
          <w:color w:val="A31515"/>
          <w:szCs w:val="19"/>
          <w:lang w:val="en-US"/>
        </w:rPr>
        <w:t>&lt;vector&gt;</w:t>
      </w:r>
    </w:p>
    <w:p w:rsidR="001E36C6" w:rsidRPr="001E36C6"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305552" w:rsidRDefault="001E36C6" w:rsidP="001E36C6">
      <w:pPr>
        <w:autoSpaceDE w:val="0"/>
        <w:autoSpaceDN w:val="0"/>
        <w:adjustRightInd w:val="0"/>
        <w:spacing w:after="0" w:line="240" w:lineRule="auto"/>
        <w:rPr>
          <w:rFonts w:ascii="Courier New" w:hAnsi="Courier New" w:cs="Courier New"/>
          <w:color w:val="000000"/>
          <w:szCs w:val="19"/>
          <w:lang w:val="en-US"/>
        </w:rPr>
      </w:pPr>
      <w:r w:rsidRPr="00305552">
        <w:rPr>
          <w:rFonts w:ascii="Courier New" w:hAnsi="Courier New" w:cs="Courier New"/>
          <w:color w:val="0000FF"/>
          <w:szCs w:val="19"/>
          <w:lang w:val="en-US"/>
        </w:rPr>
        <w:t>int</w:t>
      </w:r>
      <w:r w:rsidRPr="00305552">
        <w:rPr>
          <w:rFonts w:ascii="Courier New" w:hAnsi="Courier New" w:cs="Courier New"/>
          <w:color w:val="000000"/>
          <w:szCs w:val="19"/>
          <w:lang w:val="en-US"/>
        </w:rPr>
        <w:t xml:space="preserve"> main() {</w:t>
      </w:r>
    </w:p>
    <w:p w:rsidR="001E36C6" w:rsidRPr="00305552" w:rsidRDefault="001E36C6" w:rsidP="001E36C6">
      <w:pPr>
        <w:autoSpaceDE w:val="0"/>
        <w:autoSpaceDN w:val="0"/>
        <w:adjustRightInd w:val="0"/>
        <w:spacing w:after="0" w:line="240" w:lineRule="auto"/>
        <w:rPr>
          <w:rFonts w:ascii="Courier New" w:hAnsi="Courier New" w:cs="Courier New"/>
          <w:color w:val="000000"/>
          <w:szCs w:val="19"/>
          <w:lang w:val="en-US"/>
        </w:rPr>
      </w:pPr>
      <w:r w:rsidRPr="00305552">
        <w:rPr>
          <w:rFonts w:ascii="Courier New" w:hAnsi="Courier New" w:cs="Courier New"/>
          <w:color w:val="000000"/>
          <w:szCs w:val="19"/>
          <w:lang w:val="en-US"/>
        </w:rPr>
        <w:t xml:space="preserve">    std::</w:t>
      </w:r>
      <w:r w:rsidRPr="00305552">
        <w:rPr>
          <w:rFonts w:ascii="Courier New" w:hAnsi="Courier New" w:cs="Courier New"/>
          <w:color w:val="2B91AF"/>
          <w:szCs w:val="19"/>
          <w:lang w:val="en-US"/>
        </w:rPr>
        <w:t>unordered_map</w:t>
      </w:r>
      <w:r w:rsidRPr="00305552">
        <w:rPr>
          <w:rFonts w:ascii="Courier New" w:hAnsi="Courier New" w:cs="Courier New"/>
          <w:color w:val="000000"/>
          <w:szCs w:val="19"/>
          <w:lang w:val="en-US"/>
        </w:rPr>
        <w:t>&lt;</w:t>
      </w:r>
      <w:r w:rsidRPr="00305552">
        <w:rPr>
          <w:rFonts w:ascii="Courier New" w:hAnsi="Courier New" w:cs="Courier New"/>
          <w:color w:val="0000FF"/>
          <w:szCs w:val="19"/>
          <w:lang w:val="en-US"/>
        </w:rPr>
        <w:t>int</w:t>
      </w:r>
      <w:r w:rsidRPr="00305552">
        <w:rPr>
          <w:rFonts w:ascii="Courier New" w:hAnsi="Courier New" w:cs="Courier New"/>
          <w:color w:val="000000"/>
          <w:szCs w:val="19"/>
          <w:lang w:val="en-US"/>
        </w:rPr>
        <w:t>, std::</w:t>
      </w:r>
      <w:r w:rsidRPr="00305552">
        <w:rPr>
          <w:rFonts w:ascii="Courier New" w:hAnsi="Courier New" w:cs="Courier New"/>
          <w:color w:val="2B91AF"/>
          <w:szCs w:val="19"/>
          <w:lang w:val="en-US"/>
        </w:rPr>
        <w:t>string</w:t>
      </w:r>
      <w:r w:rsidRPr="00305552">
        <w:rPr>
          <w:rFonts w:ascii="Courier New" w:hAnsi="Courier New" w:cs="Courier New"/>
          <w:color w:val="000000"/>
          <w:szCs w:val="19"/>
          <w:lang w:val="en-US"/>
        </w:rPr>
        <w:t>&gt; map1 = {</w:t>
      </w:r>
    </w:p>
    <w:p w:rsidR="001E36C6" w:rsidRPr="00305552" w:rsidRDefault="001E36C6" w:rsidP="001E36C6">
      <w:pPr>
        <w:autoSpaceDE w:val="0"/>
        <w:autoSpaceDN w:val="0"/>
        <w:adjustRightInd w:val="0"/>
        <w:spacing w:after="0" w:line="240" w:lineRule="auto"/>
        <w:rPr>
          <w:rFonts w:ascii="Courier New" w:hAnsi="Courier New" w:cs="Courier New"/>
          <w:color w:val="000000"/>
          <w:szCs w:val="19"/>
          <w:lang w:val="en-US"/>
        </w:rPr>
      </w:pPr>
      <w:r w:rsidRPr="00305552">
        <w:rPr>
          <w:rFonts w:ascii="Courier New" w:hAnsi="Courier New" w:cs="Courier New"/>
          <w:color w:val="000000"/>
          <w:szCs w:val="19"/>
          <w:lang w:val="en-US"/>
        </w:rPr>
        <w:t xml:space="preserve">        {1, </w:t>
      </w:r>
      <w:r w:rsidRPr="00305552">
        <w:rPr>
          <w:rFonts w:ascii="Courier New" w:hAnsi="Courier New" w:cs="Courier New"/>
          <w:color w:val="A31515"/>
          <w:szCs w:val="19"/>
          <w:lang w:val="en-US"/>
        </w:rPr>
        <w:t>"apple"</w:t>
      </w:r>
      <w:r w:rsidRPr="00305552">
        <w:rPr>
          <w:rFonts w:ascii="Courier New" w:hAnsi="Courier New" w:cs="Courier New"/>
          <w:color w:val="000000"/>
          <w:szCs w:val="19"/>
          <w:lang w:val="en-US"/>
        </w:rPr>
        <w:t>},</w:t>
      </w:r>
    </w:p>
    <w:p w:rsidR="001E36C6" w:rsidRPr="00305552" w:rsidRDefault="001E36C6" w:rsidP="001E36C6">
      <w:pPr>
        <w:autoSpaceDE w:val="0"/>
        <w:autoSpaceDN w:val="0"/>
        <w:adjustRightInd w:val="0"/>
        <w:spacing w:after="0" w:line="240" w:lineRule="auto"/>
        <w:rPr>
          <w:rFonts w:ascii="Courier New" w:hAnsi="Courier New" w:cs="Courier New"/>
          <w:color w:val="000000"/>
          <w:szCs w:val="19"/>
          <w:lang w:val="en-US"/>
        </w:rPr>
      </w:pPr>
      <w:r w:rsidRPr="00305552">
        <w:rPr>
          <w:rFonts w:ascii="Courier New" w:hAnsi="Courier New" w:cs="Courier New"/>
          <w:color w:val="000000"/>
          <w:szCs w:val="19"/>
          <w:lang w:val="en-US"/>
        </w:rPr>
        <w:t xml:space="preserve">        {2, </w:t>
      </w:r>
      <w:r w:rsidRPr="00305552">
        <w:rPr>
          <w:rFonts w:ascii="Courier New" w:hAnsi="Courier New" w:cs="Courier New"/>
          <w:color w:val="A31515"/>
          <w:szCs w:val="19"/>
          <w:lang w:val="en-US"/>
        </w:rPr>
        <w:t>"banana"</w:t>
      </w:r>
      <w:r w:rsidRPr="00305552">
        <w:rPr>
          <w:rFonts w:ascii="Courier New" w:hAnsi="Courier New" w:cs="Courier New"/>
          <w:color w:val="000000"/>
          <w:szCs w:val="19"/>
          <w:lang w:val="en-US"/>
        </w:rPr>
        <w:t>},</w:t>
      </w:r>
    </w:p>
    <w:p w:rsidR="001E36C6" w:rsidRPr="00305552" w:rsidRDefault="001E36C6" w:rsidP="001E36C6">
      <w:pPr>
        <w:autoSpaceDE w:val="0"/>
        <w:autoSpaceDN w:val="0"/>
        <w:adjustRightInd w:val="0"/>
        <w:spacing w:after="0" w:line="240" w:lineRule="auto"/>
        <w:rPr>
          <w:rFonts w:ascii="Courier New" w:hAnsi="Courier New" w:cs="Courier New"/>
          <w:color w:val="000000"/>
          <w:szCs w:val="19"/>
          <w:lang w:val="en-US"/>
        </w:rPr>
      </w:pPr>
      <w:r w:rsidRPr="00305552">
        <w:rPr>
          <w:rFonts w:ascii="Courier New" w:hAnsi="Courier New" w:cs="Courier New"/>
          <w:color w:val="000000"/>
          <w:szCs w:val="19"/>
          <w:lang w:val="en-US"/>
        </w:rPr>
        <w:t xml:space="preserve">        {3, </w:t>
      </w:r>
      <w:r w:rsidRPr="00305552">
        <w:rPr>
          <w:rFonts w:ascii="Courier New" w:hAnsi="Courier New" w:cs="Courier New"/>
          <w:color w:val="A31515"/>
          <w:szCs w:val="19"/>
          <w:lang w:val="en-US"/>
        </w:rPr>
        <w:t>"cherry"</w:t>
      </w:r>
      <w:r w:rsidRPr="00305552">
        <w:rPr>
          <w:rFonts w:ascii="Courier New" w:hAnsi="Courier New" w:cs="Courier New"/>
          <w:color w:val="000000"/>
          <w:szCs w:val="19"/>
          <w:lang w:val="en-US"/>
        </w:rPr>
        <w:t>},</w:t>
      </w:r>
    </w:p>
    <w:p w:rsidR="001E36C6" w:rsidRPr="00305552" w:rsidRDefault="001E36C6" w:rsidP="001E36C6">
      <w:pPr>
        <w:autoSpaceDE w:val="0"/>
        <w:autoSpaceDN w:val="0"/>
        <w:adjustRightInd w:val="0"/>
        <w:spacing w:after="0" w:line="240" w:lineRule="auto"/>
        <w:rPr>
          <w:rFonts w:ascii="Courier New" w:hAnsi="Courier New" w:cs="Courier New"/>
          <w:color w:val="000000"/>
          <w:szCs w:val="19"/>
          <w:lang w:val="en-US"/>
        </w:rPr>
      </w:pPr>
      <w:r w:rsidRPr="00305552">
        <w:rPr>
          <w:rFonts w:ascii="Courier New" w:hAnsi="Courier New" w:cs="Courier New"/>
          <w:color w:val="000000"/>
          <w:szCs w:val="19"/>
          <w:lang w:val="en-US"/>
        </w:rPr>
        <w:t xml:space="preserve">        {4, </w:t>
      </w:r>
      <w:r w:rsidRPr="00305552">
        <w:rPr>
          <w:rFonts w:ascii="Courier New" w:hAnsi="Courier New" w:cs="Courier New"/>
          <w:color w:val="A31515"/>
          <w:szCs w:val="19"/>
          <w:lang w:val="en-US"/>
        </w:rPr>
        <w:t>"apple"</w:t>
      </w:r>
      <w:r w:rsidRPr="00305552">
        <w:rPr>
          <w:rFonts w:ascii="Courier New" w:hAnsi="Courier New" w:cs="Courier New"/>
          <w:color w:val="000000"/>
          <w:szCs w:val="19"/>
          <w:lang w:val="en-US"/>
        </w:rPr>
        <w:t>},</w:t>
      </w:r>
    </w:p>
    <w:p w:rsidR="001E36C6" w:rsidRPr="00305552" w:rsidRDefault="001E36C6" w:rsidP="001E36C6">
      <w:pPr>
        <w:autoSpaceDE w:val="0"/>
        <w:autoSpaceDN w:val="0"/>
        <w:adjustRightInd w:val="0"/>
        <w:spacing w:after="0" w:line="240" w:lineRule="auto"/>
        <w:rPr>
          <w:rFonts w:ascii="Courier New" w:hAnsi="Courier New" w:cs="Courier New"/>
          <w:color w:val="000000"/>
          <w:szCs w:val="19"/>
          <w:lang w:val="en-US"/>
        </w:rPr>
      </w:pPr>
      <w:r w:rsidRPr="00305552">
        <w:rPr>
          <w:rFonts w:ascii="Courier New" w:hAnsi="Courier New" w:cs="Courier New"/>
          <w:color w:val="000000"/>
          <w:szCs w:val="19"/>
          <w:lang w:val="en-US"/>
        </w:rPr>
        <w:t xml:space="preserve">        {5, </w:t>
      </w:r>
      <w:r w:rsidRPr="00305552">
        <w:rPr>
          <w:rFonts w:ascii="Courier New" w:hAnsi="Courier New" w:cs="Courier New"/>
          <w:color w:val="A31515"/>
          <w:szCs w:val="19"/>
          <w:lang w:val="en-US"/>
        </w:rPr>
        <w:t>"banana"</w:t>
      </w:r>
      <w:r w:rsidRPr="00305552">
        <w:rPr>
          <w:rFonts w:ascii="Courier New" w:hAnsi="Courier New" w:cs="Courier New"/>
          <w:color w:val="000000"/>
          <w:szCs w:val="19"/>
          <w:lang w:val="en-US"/>
        </w:rPr>
        <w:t>},</w:t>
      </w:r>
    </w:p>
    <w:p w:rsidR="001E36C6" w:rsidRPr="00305552" w:rsidRDefault="001E36C6" w:rsidP="001E36C6">
      <w:pPr>
        <w:autoSpaceDE w:val="0"/>
        <w:autoSpaceDN w:val="0"/>
        <w:adjustRightInd w:val="0"/>
        <w:spacing w:after="0" w:line="240" w:lineRule="auto"/>
        <w:rPr>
          <w:rFonts w:ascii="Courier New" w:hAnsi="Courier New" w:cs="Courier New"/>
          <w:color w:val="000000"/>
          <w:szCs w:val="19"/>
          <w:lang w:val="en-US"/>
        </w:rPr>
      </w:pPr>
      <w:r w:rsidRPr="00305552">
        <w:rPr>
          <w:rFonts w:ascii="Courier New" w:hAnsi="Courier New" w:cs="Courier New"/>
          <w:color w:val="000000"/>
          <w:szCs w:val="19"/>
          <w:lang w:val="en-US"/>
        </w:rPr>
        <w:t xml:space="preserve">        {6, </w:t>
      </w:r>
      <w:r w:rsidRPr="00305552">
        <w:rPr>
          <w:rFonts w:ascii="Courier New" w:hAnsi="Courier New" w:cs="Courier New"/>
          <w:color w:val="A31515"/>
          <w:szCs w:val="19"/>
          <w:lang w:val="en-US"/>
        </w:rPr>
        <w:t>"cherry"</w:t>
      </w:r>
      <w:r w:rsidRPr="00305552">
        <w:rPr>
          <w:rFonts w:ascii="Courier New" w:hAnsi="Courier New" w:cs="Courier New"/>
          <w:color w:val="000000"/>
          <w:szCs w:val="19"/>
          <w:lang w:val="en-US"/>
        </w:rPr>
        <w:t>}</w:t>
      </w:r>
    </w:p>
    <w:p w:rsidR="001E36C6" w:rsidRPr="00305552" w:rsidRDefault="001E36C6" w:rsidP="001E36C6">
      <w:pPr>
        <w:autoSpaceDE w:val="0"/>
        <w:autoSpaceDN w:val="0"/>
        <w:adjustRightInd w:val="0"/>
        <w:spacing w:after="0" w:line="240" w:lineRule="auto"/>
        <w:rPr>
          <w:rFonts w:ascii="Courier New" w:hAnsi="Courier New" w:cs="Courier New"/>
          <w:color w:val="000000"/>
          <w:szCs w:val="19"/>
          <w:lang w:val="en-US"/>
        </w:rPr>
      </w:pPr>
      <w:r w:rsidRPr="00305552">
        <w:rPr>
          <w:rFonts w:ascii="Courier New" w:hAnsi="Courier New" w:cs="Courier New"/>
          <w:color w:val="000000"/>
          <w:szCs w:val="19"/>
          <w:lang w:val="en-US"/>
        </w:rPr>
        <w:t xml:space="preserve">    };</w:t>
      </w:r>
    </w:p>
    <w:p w:rsidR="001E36C6" w:rsidRPr="00305552"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305552" w:rsidRDefault="001E36C6" w:rsidP="001E36C6">
      <w:pPr>
        <w:autoSpaceDE w:val="0"/>
        <w:autoSpaceDN w:val="0"/>
        <w:adjustRightInd w:val="0"/>
        <w:spacing w:after="0" w:line="240" w:lineRule="auto"/>
        <w:rPr>
          <w:rFonts w:ascii="Courier New" w:hAnsi="Courier New" w:cs="Courier New"/>
          <w:color w:val="000000"/>
          <w:szCs w:val="19"/>
          <w:lang w:val="en-US"/>
        </w:rPr>
      </w:pPr>
      <w:r w:rsidRPr="00305552">
        <w:rPr>
          <w:rFonts w:ascii="Courier New" w:hAnsi="Courier New" w:cs="Courier New"/>
          <w:color w:val="000000"/>
          <w:szCs w:val="19"/>
          <w:lang w:val="en-US"/>
        </w:rPr>
        <w:t xml:space="preserve">    std::</w:t>
      </w:r>
      <w:r w:rsidRPr="00305552">
        <w:rPr>
          <w:rFonts w:ascii="Courier New" w:hAnsi="Courier New" w:cs="Courier New"/>
          <w:color w:val="2B91AF"/>
          <w:szCs w:val="19"/>
          <w:lang w:val="en-US"/>
        </w:rPr>
        <w:t>unordered_map</w:t>
      </w:r>
      <w:r w:rsidRPr="00305552">
        <w:rPr>
          <w:rFonts w:ascii="Courier New" w:hAnsi="Courier New" w:cs="Courier New"/>
          <w:color w:val="000000"/>
          <w:szCs w:val="19"/>
          <w:lang w:val="en-US"/>
        </w:rPr>
        <w:t>&lt;</w:t>
      </w:r>
      <w:r w:rsidRPr="00305552">
        <w:rPr>
          <w:rFonts w:ascii="Courier New" w:hAnsi="Courier New" w:cs="Courier New"/>
          <w:color w:val="0000FF"/>
          <w:szCs w:val="19"/>
          <w:lang w:val="en-US"/>
        </w:rPr>
        <w:t>int</w:t>
      </w:r>
      <w:r w:rsidRPr="00305552">
        <w:rPr>
          <w:rFonts w:ascii="Courier New" w:hAnsi="Courier New" w:cs="Courier New"/>
          <w:color w:val="000000"/>
          <w:szCs w:val="19"/>
          <w:lang w:val="en-US"/>
        </w:rPr>
        <w:t>, std::</w:t>
      </w:r>
      <w:r w:rsidRPr="00305552">
        <w:rPr>
          <w:rFonts w:ascii="Courier New" w:hAnsi="Courier New" w:cs="Courier New"/>
          <w:color w:val="2B91AF"/>
          <w:szCs w:val="19"/>
          <w:lang w:val="en-US"/>
        </w:rPr>
        <w:t>string</w:t>
      </w:r>
      <w:r w:rsidRPr="00305552">
        <w:rPr>
          <w:rFonts w:ascii="Courier New" w:hAnsi="Courier New" w:cs="Courier New"/>
          <w:color w:val="000000"/>
          <w:szCs w:val="19"/>
          <w:lang w:val="en-US"/>
        </w:rPr>
        <w:t>&gt; map2 = {</w:t>
      </w:r>
    </w:p>
    <w:p w:rsidR="001E36C6" w:rsidRPr="00305552" w:rsidRDefault="001E36C6" w:rsidP="001E36C6">
      <w:pPr>
        <w:autoSpaceDE w:val="0"/>
        <w:autoSpaceDN w:val="0"/>
        <w:adjustRightInd w:val="0"/>
        <w:spacing w:after="0" w:line="240" w:lineRule="auto"/>
        <w:rPr>
          <w:rFonts w:ascii="Courier New" w:hAnsi="Courier New" w:cs="Courier New"/>
          <w:color w:val="000000"/>
          <w:szCs w:val="19"/>
          <w:lang w:val="en-US"/>
        </w:rPr>
      </w:pPr>
      <w:r w:rsidRPr="00305552">
        <w:rPr>
          <w:rFonts w:ascii="Courier New" w:hAnsi="Courier New" w:cs="Courier New"/>
          <w:color w:val="000000"/>
          <w:szCs w:val="19"/>
          <w:lang w:val="en-US"/>
        </w:rPr>
        <w:t xml:space="preserve">        {2, </w:t>
      </w:r>
      <w:r w:rsidRPr="00305552">
        <w:rPr>
          <w:rFonts w:ascii="Courier New" w:hAnsi="Courier New" w:cs="Courier New"/>
          <w:color w:val="A31515"/>
          <w:szCs w:val="19"/>
          <w:lang w:val="en-US"/>
        </w:rPr>
        <w:t>"banana"</w:t>
      </w:r>
      <w:r w:rsidRPr="00305552">
        <w:rPr>
          <w:rFonts w:ascii="Courier New" w:hAnsi="Courier New" w:cs="Courier New"/>
          <w:color w:val="000000"/>
          <w:szCs w:val="19"/>
          <w:lang w:val="en-US"/>
        </w:rPr>
        <w:t>},</w:t>
      </w:r>
    </w:p>
    <w:p w:rsidR="001E36C6" w:rsidRPr="00305552" w:rsidRDefault="001E36C6" w:rsidP="001E36C6">
      <w:pPr>
        <w:autoSpaceDE w:val="0"/>
        <w:autoSpaceDN w:val="0"/>
        <w:adjustRightInd w:val="0"/>
        <w:spacing w:after="0" w:line="240" w:lineRule="auto"/>
        <w:rPr>
          <w:rFonts w:ascii="Courier New" w:hAnsi="Courier New" w:cs="Courier New"/>
          <w:color w:val="000000"/>
          <w:szCs w:val="19"/>
          <w:lang w:val="en-US"/>
        </w:rPr>
      </w:pPr>
      <w:r w:rsidRPr="00305552">
        <w:rPr>
          <w:rFonts w:ascii="Courier New" w:hAnsi="Courier New" w:cs="Courier New"/>
          <w:color w:val="000000"/>
          <w:szCs w:val="19"/>
          <w:lang w:val="en-US"/>
        </w:rPr>
        <w:t xml:space="preserve">        {3, </w:t>
      </w:r>
      <w:r w:rsidRPr="00305552">
        <w:rPr>
          <w:rFonts w:ascii="Courier New" w:hAnsi="Courier New" w:cs="Courier New"/>
          <w:color w:val="A31515"/>
          <w:szCs w:val="19"/>
          <w:lang w:val="en-US"/>
        </w:rPr>
        <w:t>"cherry"</w:t>
      </w:r>
      <w:r w:rsidRPr="00305552">
        <w:rPr>
          <w:rFonts w:ascii="Courier New" w:hAnsi="Courier New" w:cs="Courier New"/>
          <w:color w:val="000000"/>
          <w:szCs w:val="19"/>
          <w:lang w:val="en-US"/>
        </w:rPr>
        <w:t>}</w:t>
      </w:r>
    </w:p>
    <w:p w:rsidR="001E36C6" w:rsidRPr="00305552" w:rsidRDefault="001E36C6" w:rsidP="001E36C6">
      <w:pPr>
        <w:autoSpaceDE w:val="0"/>
        <w:autoSpaceDN w:val="0"/>
        <w:adjustRightInd w:val="0"/>
        <w:spacing w:after="0" w:line="240" w:lineRule="auto"/>
        <w:rPr>
          <w:rFonts w:ascii="Courier New" w:hAnsi="Courier New" w:cs="Courier New"/>
          <w:color w:val="000000"/>
          <w:szCs w:val="19"/>
          <w:lang w:val="en-US"/>
        </w:rPr>
      </w:pPr>
      <w:r w:rsidRPr="00305552">
        <w:rPr>
          <w:rFonts w:ascii="Courier New" w:hAnsi="Courier New" w:cs="Courier New"/>
          <w:color w:val="000000"/>
          <w:szCs w:val="19"/>
          <w:lang w:val="en-US"/>
        </w:rPr>
        <w:t xml:space="preserve">    };</w:t>
      </w:r>
    </w:p>
    <w:p w:rsidR="001E36C6" w:rsidRPr="00305552"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305552" w:rsidRDefault="001E36C6" w:rsidP="001E36C6">
      <w:pPr>
        <w:autoSpaceDE w:val="0"/>
        <w:autoSpaceDN w:val="0"/>
        <w:adjustRightInd w:val="0"/>
        <w:spacing w:after="0" w:line="240" w:lineRule="auto"/>
        <w:rPr>
          <w:rFonts w:ascii="Courier New" w:hAnsi="Courier New" w:cs="Courier New"/>
          <w:color w:val="000000"/>
          <w:szCs w:val="19"/>
          <w:lang w:val="en-US"/>
        </w:rPr>
      </w:pPr>
      <w:r w:rsidRPr="00305552">
        <w:rPr>
          <w:rFonts w:ascii="Courier New" w:hAnsi="Courier New" w:cs="Courier New"/>
          <w:color w:val="000000"/>
          <w:szCs w:val="19"/>
          <w:lang w:val="en-US"/>
        </w:rPr>
        <w:t xml:space="preserve">    </w:t>
      </w:r>
      <w:r w:rsidRPr="00305552">
        <w:rPr>
          <w:rFonts w:ascii="Courier New" w:hAnsi="Courier New" w:cs="Courier New"/>
          <w:color w:val="0000FF"/>
          <w:szCs w:val="19"/>
          <w:lang w:val="en-US"/>
        </w:rPr>
        <w:t>auto</w:t>
      </w:r>
      <w:r w:rsidRPr="00305552">
        <w:rPr>
          <w:rFonts w:ascii="Courier New" w:hAnsi="Courier New" w:cs="Courier New"/>
          <w:color w:val="000000"/>
          <w:szCs w:val="19"/>
          <w:lang w:val="en-US"/>
        </w:rPr>
        <w:t xml:space="preserve"> it = std::search(map1.begin(), map1.end(), map2.begin(), map2.end());</w:t>
      </w:r>
    </w:p>
    <w:p w:rsidR="001E36C6" w:rsidRPr="00305552"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305552" w:rsidRDefault="001E36C6" w:rsidP="001E36C6">
      <w:pPr>
        <w:autoSpaceDE w:val="0"/>
        <w:autoSpaceDN w:val="0"/>
        <w:adjustRightInd w:val="0"/>
        <w:spacing w:after="0" w:line="240" w:lineRule="auto"/>
        <w:rPr>
          <w:rFonts w:ascii="Courier New" w:hAnsi="Courier New" w:cs="Courier New"/>
          <w:color w:val="000000"/>
          <w:szCs w:val="19"/>
          <w:lang w:val="en-US"/>
        </w:rPr>
      </w:pPr>
      <w:r w:rsidRPr="00305552">
        <w:rPr>
          <w:rFonts w:ascii="Courier New" w:hAnsi="Courier New" w:cs="Courier New"/>
          <w:color w:val="000000"/>
          <w:szCs w:val="19"/>
          <w:lang w:val="en-US"/>
        </w:rPr>
        <w:t xml:space="preserve">    </w:t>
      </w:r>
      <w:r w:rsidRPr="00305552">
        <w:rPr>
          <w:rFonts w:ascii="Courier New" w:hAnsi="Courier New" w:cs="Courier New"/>
          <w:color w:val="0000FF"/>
          <w:szCs w:val="19"/>
          <w:lang w:val="en-US"/>
        </w:rPr>
        <w:t>if</w:t>
      </w:r>
      <w:r w:rsidRPr="00305552">
        <w:rPr>
          <w:rFonts w:ascii="Courier New" w:hAnsi="Courier New" w:cs="Courier New"/>
          <w:color w:val="000000"/>
          <w:szCs w:val="19"/>
          <w:lang w:val="en-US"/>
        </w:rPr>
        <w:t xml:space="preserve"> (it </w:t>
      </w:r>
      <w:r w:rsidRPr="00305552">
        <w:rPr>
          <w:rFonts w:ascii="Courier New" w:hAnsi="Courier New" w:cs="Courier New"/>
          <w:color w:val="008080"/>
          <w:szCs w:val="19"/>
          <w:lang w:val="en-US"/>
        </w:rPr>
        <w:t>!=</w:t>
      </w:r>
      <w:r w:rsidRPr="00305552">
        <w:rPr>
          <w:rFonts w:ascii="Courier New" w:hAnsi="Courier New" w:cs="Courier New"/>
          <w:color w:val="000000"/>
          <w:szCs w:val="19"/>
          <w:lang w:val="en-US"/>
        </w:rPr>
        <w:t xml:space="preserve"> map1.end()) {</w:t>
      </w:r>
    </w:p>
    <w:p w:rsidR="001E36C6" w:rsidRPr="00305552" w:rsidRDefault="001E36C6" w:rsidP="001E36C6">
      <w:pPr>
        <w:autoSpaceDE w:val="0"/>
        <w:autoSpaceDN w:val="0"/>
        <w:adjustRightInd w:val="0"/>
        <w:spacing w:after="0" w:line="240" w:lineRule="auto"/>
        <w:rPr>
          <w:rFonts w:ascii="Courier New" w:hAnsi="Courier New" w:cs="Courier New"/>
          <w:color w:val="000000"/>
          <w:szCs w:val="19"/>
          <w:lang w:val="en-US"/>
        </w:rPr>
      </w:pPr>
      <w:r w:rsidRPr="00305552">
        <w:rPr>
          <w:rFonts w:ascii="Courier New" w:hAnsi="Courier New" w:cs="Courier New"/>
          <w:color w:val="000000"/>
          <w:szCs w:val="19"/>
          <w:lang w:val="en-US"/>
        </w:rPr>
        <w:t xml:space="preserve">        std::cout </w:t>
      </w:r>
      <w:r w:rsidRPr="00305552">
        <w:rPr>
          <w:rFonts w:ascii="Courier New" w:hAnsi="Courier New" w:cs="Courier New"/>
          <w:color w:val="008080"/>
          <w:szCs w:val="19"/>
          <w:lang w:val="en-US"/>
        </w:rPr>
        <w:t>&lt;&lt;</w:t>
      </w:r>
      <w:r w:rsidRPr="00305552">
        <w:rPr>
          <w:rFonts w:ascii="Courier New" w:hAnsi="Courier New" w:cs="Courier New"/>
          <w:color w:val="000000"/>
          <w:szCs w:val="19"/>
          <w:lang w:val="en-US"/>
        </w:rPr>
        <w:t xml:space="preserve"> </w:t>
      </w:r>
      <w:r w:rsidRPr="00305552">
        <w:rPr>
          <w:rFonts w:ascii="Courier New" w:hAnsi="Courier New" w:cs="Courier New"/>
          <w:color w:val="A31515"/>
          <w:szCs w:val="19"/>
          <w:lang w:val="en-US"/>
        </w:rPr>
        <w:t>"First occurrence of map2 found starting at: "</w:t>
      </w:r>
      <w:r w:rsidRPr="00305552">
        <w:rPr>
          <w:rFonts w:ascii="Courier New" w:hAnsi="Courier New" w:cs="Courier New"/>
          <w:color w:val="000000"/>
          <w:szCs w:val="19"/>
          <w:lang w:val="en-US"/>
        </w:rPr>
        <w:t xml:space="preserve"> </w:t>
      </w:r>
      <w:r w:rsidRPr="00305552">
        <w:rPr>
          <w:rFonts w:ascii="Courier New" w:hAnsi="Courier New" w:cs="Courier New"/>
          <w:color w:val="008080"/>
          <w:szCs w:val="19"/>
          <w:lang w:val="en-US"/>
        </w:rPr>
        <w:t>&lt;&lt;</w:t>
      </w:r>
      <w:r w:rsidRPr="00305552">
        <w:rPr>
          <w:rFonts w:ascii="Courier New" w:hAnsi="Courier New" w:cs="Courier New"/>
          <w:color w:val="000000"/>
          <w:szCs w:val="19"/>
          <w:lang w:val="en-US"/>
        </w:rPr>
        <w:t xml:space="preserve"> it</w:t>
      </w:r>
      <w:r w:rsidRPr="00305552">
        <w:rPr>
          <w:rFonts w:ascii="Courier New" w:hAnsi="Courier New" w:cs="Courier New"/>
          <w:color w:val="008080"/>
          <w:szCs w:val="19"/>
          <w:lang w:val="en-US"/>
        </w:rPr>
        <w:t>-&gt;</w:t>
      </w:r>
      <w:r w:rsidRPr="00305552">
        <w:rPr>
          <w:rFonts w:ascii="Courier New" w:hAnsi="Courier New" w:cs="Courier New"/>
          <w:color w:val="000000"/>
          <w:szCs w:val="19"/>
          <w:lang w:val="en-US"/>
        </w:rPr>
        <w:t xml:space="preserve">first </w:t>
      </w:r>
      <w:r w:rsidRPr="00305552">
        <w:rPr>
          <w:rFonts w:ascii="Courier New" w:hAnsi="Courier New" w:cs="Courier New"/>
          <w:color w:val="008080"/>
          <w:szCs w:val="19"/>
          <w:lang w:val="en-US"/>
        </w:rPr>
        <w:t>&lt;&lt;</w:t>
      </w:r>
      <w:r w:rsidRPr="00305552">
        <w:rPr>
          <w:rFonts w:ascii="Courier New" w:hAnsi="Courier New" w:cs="Courier New"/>
          <w:color w:val="000000"/>
          <w:szCs w:val="19"/>
          <w:lang w:val="en-US"/>
        </w:rPr>
        <w:t xml:space="preserve"> </w:t>
      </w:r>
      <w:r w:rsidRPr="00305552">
        <w:rPr>
          <w:rFonts w:ascii="Courier New" w:hAnsi="Courier New" w:cs="Courier New"/>
          <w:color w:val="A31515"/>
          <w:szCs w:val="19"/>
          <w:lang w:val="en-US"/>
        </w:rPr>
        <w:t>" - "</w:t>
      </w:r>
      <w:r w:rsidRPr="00305552">
        <w:rPr>
          <w:rFonts w:ascii="Courier New" w:hAnsi="Courier New" w:cs="Courier New"/>
          <w:color w:val="000000"/>
          <w:szCs w:val="19"/>
          <w:lang w:val="en-US"/>
        </w:rPr>
        <w:t xml:space="preserve"> </w:t>
      </w:r>
      <w:r w:rsidRPr="00305552">
        <w:rPr>
          <w:rFonts w:ascii="Courier New" w:hAnsi="Courier New" w:cs="Courier New"/>
          <w:color w:val="008080"/>
          <w:szCs w:val="19"/>
          <w:lang w:val="en-US"/>
        </w:rPr>
        <w:t>&lt;&lt;</w:t>
      </w:r>
      <w:r w:rsidRPr="00305552">
        <w:rPr>
          <w:rFonts w:ascii="Courier New" w:hAnsi="Courier New" w:cs="Courier New"/>
          <w:color w:val="000000"/>
          <w:szCs w:val="19"/>
          <w:lang w:val="en-US"/>
        </w:rPr>
        <w:t xml:space="preserve"> it</w:t>
      </w:r>
      <w:r w:rsidRPr="00305552">
        <w:rPr>
          <w:rFonts w:ascii="Courier New" w:hAnsi="Courier New" w:cs="Courier New"/>
          <w:color w:val="008080"/>
          <w:szCs w:val="19"/>
          <w:lang w:val="en-US"/>
        </w:rPr>
        <w:t>-&gt;</w:t>
      </w:r>
      <w:r w:rsidRPr="00305552">
        <w:rPr>
          <w:rFonts w:ascii="Courier New" w:hAnsi="Courier New" w:cs="Courier New"/>
          <w:color w:val="000000"/>
          <w:szCs w:val="19"/>
          <w:lang w:val="en-US"/>
        </w:rPr>
        <w:t xml:space="preserve">second </w:t>
      </w:r>
      <w:r w:rsidRPr="00305552">
        <w:rPr>
          <w:rFonts w:ascii="Courier New" w:hAnsi="Courier New" w:cs="Courier New"/>
          <w:color w:val="008080"/>
          <w:szCs w:val="19"/>
          <w:lang w:val="en-US"/>
        </w:rPr>
        <w:t>&lt;&lt;</w:t>
      </w:r>
      <w:r w:rsidRPr="00305552">
        <w:rPr>
          <w:rFonts w:ascii="Courier New" w:hAnsi="Courier New" w:cs="Courier New"/>
          <w:color w:val="000000"/>
          <w:szCs w:val="19"/>
          <w:lang w:val="en-US"/>
        </w:rPr>
        <w:t xml:space="preserve"> std::endl;</w:t>
      </w:r>
    </w:p>
    <w:p w:rsidR="001E36C6" w:rsidRPr="00305552" w:rsidRDefault="001E36C6" w:rsidP="001E36C6">
      <w:pPr>
        <w:autoSpaceDE w:val="0"/>
        <w:autoSpaceDN w:val="0"/>
        <w:adjustRightInd w:val="0"/>
        <w:spacing w:after="0" w:line="240" w:lineRule="auto"/>
        <w:rPr>
          <w:rFonts w:ascii="Courier New" w:hAnsi="Courier New" w:cs="Courier New"/>
          <w:color w:val="000000"/>
          <w:szCs w:val="19"/>
          <w:lang w:val="en-US"/>
        </w:rPr>
      </w:pPr>
      <w:r w:rsidRPr="00305552">
        <w:rPr>
          <w:rFonts w:ascii="Courier New" w:hAnsi="Courier New" w:cs="Courier New"/>
          <w:color w:val="000000"/>
          <w:szCs w:val="19"/>
          <w:lang w:val="en-US"/>
        </w:rPr>
        <w:t xml:space="preserve">    }</w:t>
      </w:r>
    </w:p>
    <w:p w:rsidR="001E36C6" w:rsidRPr="00305552" w:rsidRDefault="001E36C6" w:rsidP="001E36C6">
      <w:pPr>
        <w:autoSpaceDE w:val="0"/>
        <w:autoSpaceDN w:val="0"/>
        <w:adjustRightInd w:val="0"/>
        <w:spacing w:after="0" w:line="240" w:lineRule="auto"/>
        <w:rPr>
          <w:rFonts w:ascii="Courier New" w:hAnsi="Courier New" w:cs="Courier New"/>
          <w:color w:val="000000"/>
          <w:szCs w:val="19"/>
          <w:lang w:val="en-US"/>
        </w:rPr>
      </w:pPr>
      <w:r w:rsidRPr="00305552">
        <w:rPr>
          <w:rFonts w:ascii="Courier New" w:hAnsi="Courier New" w:cs="Courier New"/>
          <w:color w:val="000000"/>
          <w:szCs w:val="19"/>
          <w:lang w:val="en-US"/>
        </w:rPr>
        <w:t xml:space="preserve">    </w:t>
      </w:r>
      <w:r w:rsidRPr="00305552">
        <w:rPr>
          <w:rFonts w:ascii="Courier New" w:hAnsi="Courier New" w:cs="Courier New"/>
          <w:color w:val="0000FF"/>
          <w:szCs w:val="19"/>
          <w:lang w:val="en-US"/>
        </w:rPr>
        <w:t>else</w:t>
      </w:r>
      <w:r w:rsidRPr="00305552">
        <w:rPr>
          <w:rFonts w:ascii="Courier New" w:hAnsi="Courier New" w:cs="Courier New"/>
          <w:color w:val="000000"/>
          <w:szCs w:val="19"/>
          <w:lang w:val="en-US"/>
        </w:rPr>
        <w:t xml:space="preserve"> {</w:t>
      </w:r>
    </w:p>
    <w:p w:rsidR="001E36C6" w:rsidRPr="00305552" w:rsidRDefault="001E36C6" w:rsidP="001E36C6">
      <w:pPr>
        <w:autoSpaceDE w:val="0"/>
        <w:autoSpaceDN w:val="0"/>
        <w:adjustRightInd w:val="0"/>
        <w:spacing w:after="0" w:line="240" w:lineRule="auto"/>
        <w:rPr>
          <w:rFonts w:ascii="Courier New" w:hAnsi="Courier New" w:cs="Courier New"/>
          <w:color w:val="000000"/>
          <w:szCs w:val="19"/>
        </w:rPr>
      </w:pPr>
      <w:r w:rsidRPr="00305552">
        <w:rPr>
          <w:rFonts w:ascii="Courier New" w:hAnsi="Courier New" w:cs="Courier New"/>
          <w:color w:val="000000"/>
          <w:szCs w:val="19"/>
          <w:lang w:val="en-US"/>
        </w:rPr>
        <w:t xml:space="preserve">        std::cout </w:t>
      </w:r>
      <w:r w:rsidRPr="00305552">
        <w:rPr>
          <w:rFonts w:ascii="Courier New" w:hAnsi="Courier New" w:cs="Courier New"/>
          <w:color w:val="008080"/>
          <w:szCs w:val="19"/>
          <w:lang w:val="en-US"/>
        </w:rPr>
        <w:t>&lt;&lt;</w:t>
      </w:r>
      <w:r w:rsidRPr="00305552">
        <w:rPr>
          <w:rFonts w:ascii="Courier New" w:hAnsi="Courier New" w:cs="Courier New"/>
          <w:color w:val="000000"/>
          <w:szCs w:val="19"/>
          <w:lang w:val="en-US"/>
        </w:rPr>
        <w:t xml:space="preserve"> </w:t>
      </w:r>
      <w:r w:rsidRPr="00305552">
        <w:rPr>
          <w:rFonts w:ascii="Courier New" w:hAnsi="Courier New" w:cs="Courier New"/>
          <w:color w:val="A31515"/>
          <w:szCs w:val="19"/>
          <w:lang w:val="en-US"/>
        </w:rPr>
        <w:t>"map2 not found in map1."</w:t>
      </w:r>
      <w:r w:rsidRPr="00305552">
        <w:rPr>
          <w:rFonts w:ascii="Courier New" w:hAnsi="Courier New" w:cs="Courier New"/>
          <w:color w:val="000000"/>
          <w:szCs w:val="19"/>
          <w:lang w:val="en-US"/>
        </w:rPr>
        <w:t xml:space="preserve"> </w:t>
      </w:r>
      <w:r w:rsidRPr="00305552">
        <w:rPr>
          <w:rFonts w:ascii="Courier New" w:hAnsi="Courier New" w:cs="Courier New"/>
          <w:color w:val="008080"/>
          <w:szCs w:val="19"/>
        </w:rPr>
        <w:t>&lt;&lt;</w:t>
      </w:r>
      <w:r w:rsidRPr="00305552">
        <w:rPr>
          <w:rFonts w:ascii="Courier New" w:hAnsi="Courier New" w:cs="Courier New"/>
          <w:color w:val="000000"/>
          <w:szCs w:val="19"/>
        </w:rPr>
        <w:t xml:space="preserve"> std::endl;</w:t>
      </w:r>
    </w:p>
    <w:p w:rsidR="001E36C6" w:rsidRPr="00305552" w:rsidRDefault="001E36C6" w:rsidP="001E36C6">
      <w:pPr>
        <w:autoSpaceDE w:val="0"/>
        <w:autoSpaceDN w:val="0"/>
        <w:adjustRightInd w:val="0"/>
        <w:spacing w:after="0" w:line="240" w:lineRule="auto"/>
        <w:rPr>
          <w:rFonts w:ascii="Courier New" w:hAnsi="Courier New" w:cs="Courier New"/>
          <w:color w:val="000000"/>
          <w:szCs w:val="19"/>
        </w:rPr>
      </w:pPr>
      <w:r w:rsidRPr="00305552">
        <w:rPr>
          <w:rFonts w:ascii="Courier New" w:hAnsi="Courier New" w:cs="Courier New"/>
          <w:color w:val="000000"/>
          <w:szCs w:val="19"/>
        </w:rPr>
        <w:t xml:space="preserve">    }</w:t>
      </w:r>
    </w:p>
    <w:p w:rsidR="001E36C6" w:rsidRPr="00305552" w:rsidRDefault="001E36C6" w:rsidP="001E36C6">
      <w:pPr>
        <w:autoSpaceDE w:val="0"/>
        <w:autoSpaceDN w:val="0"/>
        <w:adjustRightInd w:val="0"/>
        <w:spacing w:after="0" w:line="240" w:lineRule="auto"/>
        <w:rPr>
          <w:rFonts w:ascii="Courier New" w:hAnsi="Courier New" w:cs="Courier New"/>
          <w:color w:val="000000"/>
          <w:szCs w:val="19"/>
        </w:rPr>
      </w:pPr>
    </w:p>
    <w:p w:rsidR="001E36C6" w:rsidRPr="00305552" w:rsidRDefault="001E36C6" w:rsidP="001E36C6">
      <w:pPr>
        <w:autoSpaceDE w:val="0"/>
        <w:autoSpaceDN w:val="0"/>
        <w:adjustRightInd w:val="0"/>
        <w:spacing w:after="0" w:line="240" w:lineRule="auto"/>
        <w:rPr>
          <w:rFonts w:ascii="Courier New" w:hAnsi="Courier New" w:cs="Courier New"/>
          <w:color w:val="000000"/>
          <w:szCs w:val="19"/>
        </w:rPr>
      </w:pPr>
      <w:r w:rsidRPr="00305552">
        <w:rPr>
          <w:rFonts w:ascii="Courier New" w:hAnsi="Courier New" w:cs="Courier New"/>
          <w:color w:val="000000"/>
          <w:szCs w:val="19"/>
        </w:rPr>
        <w:t xml:space="preserve">    </w:t>
      </w:r>
      <w:r w:rsidRPr="00305552">
        <w:rPr>
          <w:rFonts w:ascii="Courier New" w:hAnsi="Courier New" w:cs="Courier New"/>
          <w:color w:val="0000FF"/>
          <w:szCs w:val="19"/>
        </w:rPr>
        <w:t>return</w:t>
      </w:r>
      <w:r w:rsidRPr="00305552">
        <w:rPr>
          <w:rFonts w:ascii="Courier New" w:hAnsi="Courier New" w:cs="Courier New"/>
          <w:color w:val="000000"/>
          <w:szCs w:val="19"/>
        </w:rPr>
        <w:t xml:space="preserve"> 0;</w:t>
      </w:r>
    </w:p>
    <w:p w:rsidR="001E36C6" w:rsidRPr="003775B2" w:rsidRDefault="001E36C6" w:rsidP="001E36C6">
      <w:pPr>
        <w:autoSpaceDE w:val="0"/>
        <w:autoSpaceDN w:val="0"/>
        <w:adjustRightInd w:val="0"/>
        <w:spacing w:after="0" w:line="240" w:lineRule="auto"/>
        <w:rPr>
          <w:rFonts w:ascii="Courier New" w:hAnsi="Courier New" w:cs="Courier New"/>
          <w:color w:val="000000"/>
          <w:szCs w:val="19"/>
        </w:rPr>
      </w:pPr>
      <w:r w:rsidRPr="00305552">
        <w:rPr>
          <w:rFonts w:ascii="Courier New" w:hAnsi="Courier New" w:cs="Courier New"/>
          <w:color w:val="000000"/>
          <w:szCs w:val="19"/>
        </w:rPr>
        <w:t>}</w:t>
      </w:r>
    </w:p>
    <w:p w:rsidR="001E36C6" w:rsidRDefault="001E36C6" w:rsidP="001E36C6">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1E36C6" w:rsidRPr="00AE5924" w:rsidRDefault="001E36C6" w:rsidP="001E36C6">
      <w:pPr>
        <w:spacing w:after="80"/>
        <w:rPr>
          <w:rFonts w:ascii="Cascadia Mono" w:hAnsi="Cascadia Mono" w:cs="Cascadia Mono"/>
          <w:color w:val="000000"/>
          <w:sz w:val="19"/>
          <w:szCs w:val="19"/>
        </w:rPr>
      </w:pPr>
      <w:r>
        <w:rPr>
          <w:noProof/>
          <w:lang w:eastAsia="ru-RU"/>
        </w:rPr>
        <w:drawing>
          <wp:inline distT="0" distB="0" distL="0" distR="0" wp14:anchorId="48EFCA36" wp14:editId="322D61EB">
            <wp:extent cx="4667250" cy="190500"/>
            <wp:effectExtent l="0" t="0" r="0" b="0"/>
            <wp:docPr id="538" name="Рисунок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4"/>
                    <a:stretch>
                      <a:fillRect/>
                    </a:stretch>
                  </pic:blipFill>
                  <pic:spPr>
                    <a:xfrm>
                      <a:off x="0" y="0"/>
                      <a:ext cx="4667250" cy="190500"/>
                    </a:xfrm>
                    <a:prstGeom prst="rect">
                      <a:avLst/>
                    </a:prstGeom>
                  </pic:spPr>
                </pic:pic>
              </a:graphicData>
            </a:graphic>
          </wp:inline>
        </w:drawing>
      </w:r>
    </w:p>
    <w:p w:rsidR="001E36C6" w:rsidRPr="001E36C6" w:rsidRDefault="00E02D8B" w:rsidP="001E36C6">
      <w:pPr>
        <w:rPr>
          <w:lang w:val="en-US"/>
        </w:rPr>
      </w:pPr>
      <w:hyperlink w:anchor="_Неупорядоченные_ассоциативные_конте" w:history="1">
        <w:r w:rsidR="001E36C6" w:rsidRPr="00FF136D">
          <w:rPr>
            <w:rStyle w:val="a4"/>
          </w:rPr>
          <w:t>&lt;</w:t>
        </w:r>
        <w:r w:rsidR="001E36C6" w:rsidRPr="000E62B6">
          <w:rPr>
            <w:rStyle w:val="a4"/>
          </w:rPr>
          <w:t>Неупо</w:t>
        </w:r>
        <w:r w:rsidR="001E36C6">
          <w:rPr>
            <w:rStyle w:val="a4"/>
          </w:rPr>
          <w:t>рядоченные ассоциативные контейнеры</w:t>
        </w:r>
        <w:r w:rsidR="001E36C6" w:rsidRPr="00FF136D">
          <w:rPr>
            <w:rStyle w:val="a4"/>
          </w:rPr>
          <w:t>&gt;</w:t>
        </w:r>
      </w:hyperlink>
    </w:p>
    <w:p w:rsidR="001E36C6" w:rsidRPr="001E36C6" w:rsidRDefault="001E36C6" w:rsidP="001E36C6">
      <w:pPr>
        <w:pStyle w:val="5"/>
        <w:numPr>
          <w:ilvl w:val="4"/>
          <w:numId w:val="19"/>
        </w:numPr>
        <w:tabs>
          <w:tab w:val="left" w:pos="1276"/>
        </w:tabs>
        <w:spacing w:before="160" w:after="160"/>
        <w:ind w:left="426" w:firstLine="0"/>
        <w:rPr>
          <w:rFonts w:ascii="Arial" w:hAnsi="Arial" w:cs="Arial"/>
          <w:b/>
          <w:color w:val="auto"/>
          <w:szCs w:val="20"/>
          <w:lang w:val="en-US"/>
        </w:rPr>
      </w:pPr>
      <w:bookmarkStart w:id="853" w:name="_search_n_8"/>
      <w:bookmarkEnd w:id="853"/>
      <w:r>
        <w:rPr>
          <w:rFonts w:ascii="Arial" w:hAnsi="Arial" w:cs="Arial"/>
          <w:b/>
          <w:color w:val="auto"/>
          <w:szCs w:val="20"/>
          <w:lang w:val="en-US"/>
        </w:rPr>
        <w:t>search_n</w:t>
      </w:r>
    </w:p>
    <w:p w:rsidR="001E36C6" w:rsidRPr="00571F89" w:rsidRDefault="001E36C6" w:rsidP="001E36C6">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search</w:t>
      </w:r>
      <w:r w:rsidRPr="001E36C6">
        <w:softHyphen/>
        <w:t>_</w:t>
      </w:r>
      <w:r>
        <w:rPr>
          <w:lang w:val="en-US"/>
        </w:rPr>
        <w:t>n</w:t>
      </w:r>
      <w:r w:rsidRPr="00571F89">
        <w:t>:</w:t>
      </w:r>
    </w:p>
    <w:p w:rsidR="001E36C6" w:rsidRPr="001E36C6" w:rsidRDefault="001E36C6" w:rsidP="001E36C6">
      <w:pPr>
        <w:autoSpaceDE w:val="0"/>
        <w:autoSpaceDN w:val="0"/>
        <w:adjustRightInd w:val="0"/>
        <w:spacing w:after="0" w:line="240" w:lineRule="auto"/>
        <w:rPr>
          <w:rFonts w:ascii="Courier New" w:hAnsi="Courier New" w:cs="Courier New"/>
          <w:color w:val="000000"/>
          <w:szCs w:val="19"/>
          <w:lang w:val="en-US"/>
        </w:rPr>
      </w:pPr>
      <w:r w:rsidRPr="001E36C6">
        <w:rPr>
          <w:rFonts w:ascii="Courier New" w:hAnsi="Courier New" w:cs="Courier New"/>
          <w:color w:val="808080"/>
          <w:szCs w:val="19"/>
          <w:lang w:val="en-US"/>
        </w:rPr>
        <w:t>#include</w:t>
      </w:r>
      <w:r w:rsidRPr="001E36C6">
        <w:rPr>
          <w:rFonts w:ascii="Courier New" w:hAnsi="Courier New" w:cs="Courier New"/>
          <w:color w:val="000000"/>
          <w:szCs w:val="19"/>
          <w:lang w:val="en-US"/>
        </w:rPr>
        <w:t xml:space="preserve"> </w:t>
      </w:r>
      <w:r w:rsidRPr="001E36C6">
        <w:rPr>
          <w:rFonts w:ascii="Courier New" w:hAnsi="Courier New" w:cs="Courier New"/>
          <w:color w:val="A31515"/>
          <w:szCs w:val="19"/>
          <w:lang w:val="en-US"/>
        </w:rPr>
        <w:t>&lt;iostream&gt;</w:t>
      </w:r>
    </w:p>
    <w:p w:rsidR="001E36C6" w:rsidRPr="0058532C" w:rsidRDefault="001E36C6" w:rsidP="001E36C6">
      <w:pPr>
        <w:autoSpaceDE w:val="0"/>
        <w:autoSpaceDN w:val="0"/>
        <w:adjustRightInd w:val="0"/>
        <w:spacing w:after="0" w:line="240" w:lineRule="auto"/>
        <w:rPr>
          <w:rFonts w:ascii="Courier New" w:hAnsi="Courier New" w:cs="Courier New"/>
          <w:color w:val="000000"/>
          <w:szCs w:val="19"/>
          <w:lang w:val="en-US"/>
        </w:rPr>
      </w:pPr>
      <w:r w:rsidRPr="0058532C">
        <w:rPr>
          <w:rFonts w:ascii="Courier New" w:hAnsi="Courier New" w:cs="Courier New"/>
          <w:color w:val="808080"/>
          <w:szCs w:val="19"/>
          <w:lang w:val="en-US"/>
        </w:rPr>
        <w:t>#include</w:t>
      </w:r>
      <w:r w:rsidRPr="0058532C">
        <w:rPr>
          <w:rFonts w:ascii="Courier New" w:hAnsi="Courier New" w:cs="Courier New"/>
          <w:color w:val="000000"/>
          <w:szCs w:val="19"/>
          <w:lang w:val="en-US"/>
        </w:rPr>
        <w:t xml:space="preserve"> </w:t>
      </w:r>
      <w:r w:rsidRPr="0058532C">
        <w:rPr>
          <w:rFonts w:ascii="Courier New" w:hAnsi="Courier New" w:cs="Courier New"/>
          <w:color w:val="A31515"/>
          <w:szCs w:val="19"/>
          <w:lang w:val="en-US"/>
        </w:rPr>
        <w:t>&lt;unordered_map&gt;</w:t>
      </w:r>
    </w:p>
    <w:p w:rsidR="001E36C6" w:rsidRPr="0058532C" w:rsidRDefault="001E36C6" w:rsidP="001E36C6">
      <w:pPr>
        <w:autoSpaceDE w:val="0"/>
        <w:autoSpaceDN w:val="0"/>
        <w:adjustRightInd w:val="0"/>
        <w:spacing w:after="0" w:line="240" w:lineRule="auto"/>
        <w:rPr>
          <w:rFonts w:ascii="Courier New" w:hAnsi="Courier New" w:cs="Courier New"/>
          <w:color w:val="000000"/>
          <w:szCs w:val="19"/>
          <w:lang w:val="en-US"/>
        </w:rPr>
      </w:pPr>
      <w:r w:rsidRPr="0058532C">
        <w:rPr>
          <w:rFonts w:ascii="Courier New" w:hAnsi="Courier New" w:cs="Courier New"/>
          <w:color w:val="808080"/>
          <w:szCs w:val="19"/>
          <w:lang w:val="en-US"/>
        </w:rPr>
        <w:t>#include</w:t>
      </w:r>
      <w:r w:rsidRPr="0058532C">
        <w:rPr>
          <w:rFonts w:ascii="Courier New" w:hAnsi="Courier New" w:cs="Courier New"/>
          <w:color w:val="000000"/>
          <w:szCs w:val="19"/>
          <w:lang w:val="en-US"/>
        </w:rPr>
        <w:t xml:space="preserve"> </w:t>
      </w:r>
      <w:r w:rsidRPr="0058532C">
        <w:rPr>
          <w:rFonts w:ascii="Courier New" w:hAnsi="Courier New" w:cs="Courier New"/>
          <w:color w:val="A31515"/>
          <w:szCs w:val="19"/>
          <w:lang w:val="en-US"/>
        </w:rPr>
        <w:t>&lt;algorithm&gt;</w:t>
      </w:r>
    </w:p>
    <w:p w:rsidR="001E36C6" w:rsidRPr="0058532C"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58532C" w:rsidRDefault="001E36C6" w:rsidP="001E36C6">
      <w:pPr>
        <w:autoSpaceDE w:val="0"/>
        <w:autoSpaceDN w:val="0"/>
        <w:adjustRightInd w:val="0"/>
        <w:spacing w:after="0" w:line="240" w:lineRule="auto"/>
        <w:rPr>
          <w:rFonts w:ascii="Courier New" w:hAnsi="Courier New" w:cs="Courier New"/>
          <w:color w:val="000000"/>
          <w:szCs w:val="19"/>
          <w:lang w:val="en-US"/>
        </w:rPr>
      </w:pPr>
      <w:r w:rsidRPr="0058532C">
        <w:rPr>
          <w:rFonts w:ascii="Courier New" w:hAnsi="Courier New" w:cs="Courier New"/>
          <w:color w:val="0000FF"/>
          <w:szCs w:val="19"/>
          <w:lang w:val="en-US"/>
        </w:rPr>
        <w:t>int</w:t>
      </w:r>
      <w:r w:rsidRPr="0058532C">
        <w:rPr>
          <w:rFonts w:ascii="Courier New" w:hAnsi="Courier New" w:cs="Courier New"/>
          <w:color w:val="000000"/>
          <w:szCs w:val="19"/>
          <w:lang w:val="en-US"/>
        </w:rPr>
        <w:t xml:space="preserve"> main() {</w:t>
      </w:r>
    </w:p>
    <w:p w:rsidR="001E36C6" w:rsidRPr="0058532C" w:rsidRDefault="001E36C6" w:rsidP="001E36C6">
      <w:pPr>
        <w:autoSpaceDE w:val="0"/>
        <w:autoSpaceDN w:val="0"/>
        <w:adjustRightInd w:val="0"/>
        <w:spacing w:after="0" w:line="240" w:lineRule="auto"/>
        <w:rPr>
          <w:rFonts w:ascii="Courier New" w:hAnsi="Courier New" w:cs="Courier New"/>
          <w:color w:val="000000"/>
          <w:szCs w:val="19"/>
          <w:lang w:val="en-US"/>
        </w:rPr>
      </w:pPr>
      <w:r w:rsidRPr="0058532C">
        <w:rPr>
          <w:rFonts w:ascii="Courier New" w:hAnsi="Courier New" w:cs="Courier New"/>
          <w:color w:val="000000"/>
          <w:szCs w:val="19"/>
          <w:lang w:val="en-US"/>
        </w:rPr>
        <w:t xml:space="preserve">    std::</w:t>
      </w:r>
      <w:r w:rsidRPr="0058532C">
        <w:rPr>
          <w:rFonts w:ascii="Courier New" w:hAnsi="Courier New" w:cs="Courier New"/>
          <w:color w:val="2B91AF"/>
          <w:szCs w:val="19"/>
          <w:lang w:val="en-US"/>
        </w:rPr>
        <w:t>unordered_map</w:t>
      </w:r>
      <w:r w:rsidRPr="0058532C">
        <w:rPr>
          <w:rFonts w:ascii="Courier New" w:hAnsi="Courier New" w:cs="Courier New"/>
          <w:color w:val="000000"/>
          <w:szCs w:val="19"/>
          <w:lang w:val="en-US"/>
        </w:rPr>
        <w:t>&lt;</w:t>
      </w:r>
      <w:r w:rsidRPr="0058532C">
        <w:rPr>
          <w:rFonts w:ascii="Courier New" w:hAnsi="Courier New" w:cs="Courier New"/>
          <w:color w:val="0000FF"/>
          <w:szCs w:val="19"/>
          <w:lang w:val="en-US"/>
        </w:rPr>
        <w:t>int</w:t>
      </w:r>
      <w:r w:rsidRPr="0058532C">
        <w:rPr>
          <w:rFonts w:ascii="Courier New" w:hAnsi="Courier New" w:cs="Courier New"/>
          <w:color w:val="000000"/>
          <w:szCs w:val="19"/>
          <w:lang w:val="en-US"/>
        </w:rPr>
        <w:t>, std::</w:t>
      </w:r>
      <w:r w:rsidRPr="0058532C">
        <w:rPr>
          <w:rFonts w:ascii="Courier New" w:hAnsi="Courier New" w:cs="Courier New"/>
          <w:color w:val="2B91AF"/>
          <w:szCs w:val="19"/>
          <w:lang w:val="en-US"/>
        </w:rPr>
        <w:t>string</w:t>
      </w:r>
      <w:r w:rsidRPr="0058532C">
        <w:rPr>
          <w:rFonts w:ascii="Courier New" w:hAnsi="Courier New" w:cs="Courier New"/>
          <w:color w:val="000000"/>
          <w:szCs w:val="19"/>
          <w:lang w:val="en-US"/>
        </w:rPr>
        <w:t>&gt; myMap = {</w:t>
      </w:r>
    </w:p>
    <w:p w:rsidR="001E36C6" w:rsidRPr="0058532C" w:rsidRDefault="001E36C6" w:rsidP="001E36C6">
      <w:pPr>
        <w:autoSpaceDE w:val="0"/>
        <w:autoSpaceDN w:val="0"/>
        <w:adjustRightInd w:val="0"/>
        <w:spacing w:after="0" w:line="240" w:lineRule="auto"/>
        <w:rPr>
          <w:rFonts w:ascii="Courier New" w:hAnsi="Courier New" w:cs="Courier New"/>
          <w:color w:val="000000"/>
          <w:szCs w:val="19"/>
          <w:lang w:val="en-US"/>
        </w:rPr>
      </w:pPr>
      <w:r w:rsidRPr="0058532C">
        <w:rPr>
          <w:rFonts w:ascii="Courier New" w:hAnsi="Courier New" w:cs="Courier New"/>
          <w:color w:val="000000"/>
          <w:szCs w:val="19"/>
          <w:lang w:val="en-US"/>
        </w:rPr>
        <w:t xml:space="preserve">        {1, </w:t>
      </w:r>
      <w:r w:rsidRPr="0058532C">
        <w:rPr>
          <w:rFonts w:ascii="Courier New" w:hAnsi="Courier New" w:cs="Courier New"/>
          <w:color w:val="A31515"/>
          <w:szCs w:val="19"/>
          <w:lang w:val="en-US"/>
        </w:rPr>
        <w:t>"apple"</w:t>
      </w:r>
      <w:r w:rsidRPr="0058532C">
        <w:rPr>
          <w:rFonts w:ascii="Courier New" w:hAnsi="Courier New" w:cs="Courier New"/>
          <w:color w:val="000000"/>
          <w:szCs w:val="19"/>
          <w:lang w:val="en-US"/>
        </w:rPr>
        <w:t>},</w:t>
      </w:r>
    </w:p>
    <w:p w:rsidR="001E36C6" w:rsidRPr="0058532C" w:rsidRDefault="001E36C6" w:rsidP="001E36C6">
      <w:pPr>
        <w:autoSpaceDE w:val="0"/>
        <w:autoSpaceDN w:val="0"/>
        <w:adjustRightInd w:val="0"/>
        <w:spacing w:after="0" w:line="240" w:lineRule="auto"/>
        <w:rPr>
          <w:rFonts w:ascii="Courier New" w:hAnsi="Courier New" w:cs="Courier New"/>
          <w:color w:val="000000"/>
          <w:szCs w:val="19"/>
          <w:lang w:val="en-US"/>
        </w:rPr>
      </w:pPr>
      <w:r w:rsidRPr="0058532C">
        <w:rPr>
          <w:rFonts w:ascii="Courier New" w:hAnsi="Courier New" w:cs="Courier New"/>
          <w:color w:val="000000"/>
          <w:szCs w:val="19"/>
          <w:lang w:val="en-US"/>
        </w:rPr>
        <w:t xml:space="preserve">        {2, </w:t>
      </w:r>
      <w:r w:rsidRPr="0058532C">
        <w:rPr>
          <w:rFonts w:ascii="Courier New" w:hAnsi="Courier New" w:cs="Courier New"/>
          <w:color w:val="A31515"/>
          <w:szCs w:val="19"/>
          <w:lang w:val="en-US"/>
        </w:rPr>
        <w:t>"banana"</w:t>
      </w:r>
      <w:r w:rsidRPr="0058532C">
        <w:rPr>
          <w:rFonts w:ascii="Courier New" w:hAnsi="Courier New" w:cs="Courier New"/>
          <w:color w:val="000000"/>
          <w:szCs w:val="19"/>
          <w:lang w:val="en-US"/>
        </w:rPr>
        <w:t>},</w:t>
      </w:r>
    </w:p>
    <w:p w:rsidR="001E36C6" w:rsidRPr="0058532C" w:rsidRDefault="001E36C6" w:rsidP="001E36C6">
      <w:pPr>
        <w:autoSpaceDE w:val="0"/>
        <w:autoSpaceDN w:val="0"/>
        <w:adjustRightInd w:val="0"/>
        <w:spacing w:after="0" w:line="240" w:lineRule="auto"/>
        <w:rPr>
          <w:rFonts w:ascii="Courier New" w:hAnsi="Courier New" w:cs="Courier New"/>
          <w:color w:val="000000"/>
          <w:szCs w:val="19"/>
          <w:lang w:val="en-US"/>
        </w:rPr>
      </w:pPr>
      <w:r w:rsidRPr="0058532C">
        <w:rPr>
          <w:rFonts w:ascii="Courier New" w:hAnsi="Courier New" w:cs="Courier New"/>
          <w:color w:val="000000"/>
          <w:szCs w:val="19"/>
          <w:lang w:val="en-US"/>
        </w:rPr>
        <w:t xml:space="preserve">        {3, </w:t>
      </w:r>
      <w:r w:rsidRPr="0058532C">
        <w:rPr>
          <w:rFonts w:ascii="Courier New" w:hAnsi="Courier New" w:cs="Courier New"/>
          <w:color w:val="A31515"/>
          <w:szCs w:val="19"/>
          <w:lang w:val="en-US"/>
        </w:rPr>
        <w:t>"apple"</w:t>
      </w:r>
      <w:r w:rsidRPr="0058532C">
        <w:rPr>
          <w:rFonts w:ascii="Courier New" w:hAnsi="Courier New" w:cs="Courier New"/>
          <w:color w:val="000000"/>
          <w:szCs w:val="19"/>
          <w:lang w:val="en-US"/>
        </w:rPr>
        <w:t>},</w:t>
      </w:r>
    </w:p>
    <w:p w:rsidR="001E36C6" w:rsidRPr="0058532C" w:rsidRDefault="001E36C6" w:rsidP="001E36C6">
      <w:pPr>
        <w:autoSpaceDE w:val="0"/>
        <w:autoSpaceDN w:val="0"/>
        <w:adjustRightInd w:val="0"/>
        <w:spacing w:after="0" w:line="240" w:lineRule="auto"/>
        <w:rPr>
          <w:rFonts w:ascii="Courier New" w:hAnsi="Courier New" w:cs="Courier New"/>
          <w:color w:val="000000"/>
          <w:szCs w:val="19"/>
          <w:lang w:val="en-US"/>
        </w:rPr>
      </w:pPr>
      <w:r w:rsidRPr="0058532C">
        <w:rPr>
          <w:rFonts w:ascii="Courier New" w:hAnsi="Courier New" w:cs="Courier New"/>
          <w:color w:val="000000"/>
          <w:szCs w:val="19"/>
          <w:lang w:val="en-US"/>
        </w:rPr>
        <w:t xml:space="preserve">        {4, </w:t>
      </w:r>
      <w:r w:rsidRPr="0058532C">
        <w:rPr>
          <w:rFonts w:ascii="Courier New" w:hAnsi="Courier New" w:cs="Courier New"/>
          <w:color w:val="A31515"/>
          <w:szCs w:val="19"/>
          <w:lang w:val="en-US"/>
        </w:rPr>
        <w:t>"banana"</w:t>
      </w:r>
      <w:r w:rsidRPr="0058532C">
        <w:rPr>
          <w:rFonts w:ascii="Courier New" w:hAnsi="Courier New" w:cs="Courier New"/>
          <w:color w:val="000000"/>
          <w:szCs w:val="19"/>
          <w:lang w:val="en-US"/>
        </w:rPr>
        <w:t>},</w:t>
      </w:r>
    </w:p>
    <w:p w:rsidR="001E36C6" w:rsidRPr="0058532C" w:rsidRDefault="001E36C6" w:rsidP="001E36C6">
      <w:pPr>
        <w:autoSpaceDE w:val="0"/>
        <w:autoSpaceDN w:val="0"/>
        <w:adjustRightInd w:val="0"/>
        <w:spacing w:after="0" w:line="240" w:lineRule="auto"/>
        <w:rPr>
          <w:rFonts w:ascii="Courier New" w:hAnsi="Courier New" w:cs="Courier New"/>
          <w:color w:val="000000"/>
          <w:szCs w:val="19"/>
          <w:lang w:val="en-US"/>
        </w:rPr>
      </w:pPr>
      <w:r w:rsidRPr="0058532C">
        <w:rPr>
          <w:rFonts w:ascii="Courier New" w:hAnsi="Courier New" w:cs="Courier New"/>
          <w:color w:val="000000"/>
          <w:szCs w:val="19"/>
          <w:lang w:val="en-US"/>
        </w:rPr>
        <w:t xml:space="preserve">        {5, </w:t>
      </w:r>
      <w:r w:rsidRPr="0058532C">
        <w:rPr>
          <w:rFonts w:ascii="Courier New" w:hAnsi="Courier New" w:cs="Courier New"/>
          <w:color w:val="A31515"/>
          <w:szCs w:val="19"/>
          <w:lang w:val="en-US"/>
        </w:rPr>
        <w:t>"apple"</w:t>
      </w:r>
      <w:r w:rsidRPr="0058532C">
        <w:rPr>
          <w:rFonts w:ascii="Courier New" w:hAnsi="Courier New" w:cs="Courier New"/>
          <w:color w:val="000000"/>
          <w:szCs w:val="19"/>
          <w:lang w:val="en-US"/>
        </w:rPr>
        <w:t>}</w:t>
      </w:r>
    </w:p>
    <w:p w:rsidR="001E36C6" w:rsidRPr="0058532C" w:rsidRDefault="001E36C6" w:rsidP="001E36C6">
      <w:pPr>
        <w:autoSpaceDE w:val="0"/>
        <w:autoSpaceDN w:val="0"/>
        <w:adjustRightInd w:val="0"/>
        <w:spacing w:after="0" w:line="240" w:lineRule="auto"/>
        <w:rPr>
          <w:rFonts w:ascii="Courier New" w:hAnsi="Courier New" w:cs="Courier New"/>
          <w:color w:val="000000"/>
          <w:szCs w:val="19"/>
          <w:lang w:val="en-US"/>
        </w:rPr>
      </w:pPr>
      <w:r w:rsidRPr="0058532C">
        <w:rPr>
          <w:rFonts w:ascii="Courier New" w:hAnsi="Courier New" w:cs="Courier New"/>
          <w:color w:val="000000"/>
          <w:szCs w:val="19"/>
          <w:lang w:val="en-US"/>
        </w:rPr>
        <w:t xml:space="preserve">    };</w:t>
      </w:r>
    </w:p>
    <w:p w:rsidR="001E36C6" w:rsidRPr="0058532C"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58532C" w:rsidRDefault="001E36C6" w:rsidP="001E36C6">
      <w:pPr>
        <w:autoSpaceDE w:val="0"/>
        <w:autoSpaceDN w:val="0"/>
        <w:adjustRightInd w:val="0"/>
        <w:spacing w:after="0" w:line="240" w:lineRule="auto"/>
        <w:rPr>
          <w:rFonts w:ascii="Courier New" w:hAnsi="Courier New" w:cs="Courier New"/>
          <w:color w:val="000000"/>
          <w:szCs w:val="19"/>
          <w:lang w:val="en-US"/>
        </w:rPr>
      </w:pPr>
      <w:r w:rsidRPr="0058532C">
        <w:rPr>
          <w:rFonts w:ascii="Courier New" w:hAnsi="Courier New" w:cs="Courier New"/>
          <w:color w:val="000000"/>
          <w:szCs w:val="19"/>
          <w:lang w:val="en-US"/>
        </w:rPr>
        <w:t xml:space="preserve">    </w:t>
      </w:r>
      <w:r w:rsidRPr="0058532C">
        <w:rPr>
          <w:rFonts w:ascii="Courier New" w:hAnsi="Courier New" w:cs="Courier New"/>
          <w:color w:val="0000FF"/>
          <w:szCs w:val="19"/>
          <w:lang w:val="en-US"/>
        </w:rPr>
        <w:t>int</w:t>
      </w:r>
      <w:r w:rsidRPr="0058532C">
        <w:rPr>
          <w:rFonts w:ascii="Courier New" w:hAnsi="Courier New" w:cs="Courier New"/>
          <w:color w:val="000000"/>
          <w:szCs w:val="19"/>
          <w:lang w:val="en-US"/>
        </w:rPr>
        <w:t xml:space="preserve"> count = 2;</w:t>
      </w:r>
    </w:p>
    <w:p w:rsidR="001E36C6" w:rsidRPr="0058532C"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58532C" w:rsidRDefault="001E36C6" w:rsidP="001E36C6">
      <w:pPr>
        <w:autoSpaceDE w:val="0"/>
        <w:autoSpaceDN w:val="0"/>
        <w:adjustRightInd w:val="0"/>
        <w:spacing w:after="0" w:line="240" w:lineRule="auto"/>
        <w:rPr>
          <w:rFonts w:ascii="Courier New" w:hAnsi="Courier New" w:cs="Courier New"/>
          <w:color w:val="000000"/>
          <w:szCs w:val="19"/>
          <w:lang w:val="en-US"/>
        </w:rPr>
      </w:pPr>
      <w:r w:rsidRPr="0058532C">
        <w:rPr>
          <w:rFonts w:ascii="Courier New" w:hAnsi="Courier New" w:cs="Courier New"/>
          <w:color w:val="000000"/>
          <w:szCs w:val="19"/>
          <w:lang w:val="en-US"/>
        </w:rPr>
        <w:t xml:space="preserve">    </w:t>
      </w:r>
      <w:r w:rsidRPr="0058532C">
        <w:rPr>
          <w:rFonts w:ascii="Courier New" w:hAnsi="Courier New" w:cs="Courier New"/>
          <w:color w:val="0000FF"/>
          <w:szCs w:val="19"/>
          <w:lang w:val="en-US"/>
        </w:rPr>
        <w:t>auto</w:t>
      </w:r>
      <w:r w:rsidRPr="0058532C">
        <w:rPr>
          <w:rFonts w:ascii="Courier New" w:hAnsi="Courier New" w:cs="Courier New"/>
          <w:color w:val="000000"/>
          <w:szCs w:val="19"/>
          <w:lang w:val="en-US"/>
        </w:rPr>
        <w:t xml:space="preserve"> it = std::search_n(myMap.begin(), myMap.end(), count, std::</w:t>
      </w:r>
      <w:r w:rsidRPr="0058532C">
        <w:rPr>
          <w:rFonts w:ascii="Courier New" w:hAnsi="Courier New" w:cs="Courier New"/>
          <w:color w:val="2B91AF"/>
          <w:szCs w:val="19"/>
          <w:lang w:val="en-US"/>
        </w:rPr>
        <w:t>pair</w:t>
      </w:r>
      <w:r w:rsidRPr="0058532C">
        <w:rPr>
          <w:rFonts w:ascii="Courier New" w:hAnsi="Courier New" w:cs="Courier New"/>
          <w:color w:val="000000"/>
          <w:szCs w:val="19"/>
          <w:lang w:val="en-US"/>
        </w:rPr>
        <w:t>&lt;</w:t>
      </w:r>
      <w:r w:rsidRPr="0058532C">
        <w:rPr>
          <w:rFonts w:ascii="Courier New" w:hAnsi="Courier New" w:cs="Courier New"/>
          <w:color w:val="0000FF"/>
          <w:szCs w:val="19"/>
          <w:lang w:val="en-US"/>
        </w:rPr>
        <w:t>const</w:t>
      </w:r>
      <w:r w:rsidRPr="0058532C">
        <w:rPr>
          <w:rFonts w:ascii="Courier New" w:hAnsi="Courier New" w:cs="Courier New"/>
          <w:color w:val="000000"/>
          <w:szCs w:val="19"/>
          <w:lang w:val="en-US"/>
        </w:rPr>
        <w:t xml:space="preserve"> </w:t>
      </w:r>
      <w:r w:rsidRPr="0058532C">
        <w:rPr>
          <w:rFonts w:ascii="Courier New" w:hAnsi="Courier New" w:cs="Courier New"/>
          <w:color w:val="0000FF"/>
          <w:szCs w:val="19"/>
          <w:lang w:val="en-US"/>
        </w:rPr>
        <w:t>int</w:t>
      </w:r>
      <w:r w:rsidRPr="0058532C">
        <w:rPr>
          <w:rFonts w:ascii="Courier New" w:hAnsi="Courier New" w:cs="Courier New"/>
          <w:color w:val="000000"/>
          <w:szCs w:val="19"/>
          <w:lang w:val="en-US"/>
        </w:rPr>
        <w:t>, std::</w:t>
      </w:r>
      <w:r w:rsidRPr="0058532C">
        <w:rPr>
          <w:rFonts w:ascii="Courier New" w:hAnsi="Courier New" w:cs="Courier New"/>
          <w:color w:val="2B91AF"/>
          <w:szCs w:val="19"/>
          <w:lang w:val="en-US"/>
        </w:rPr>
        <w:t>string</w:t>
      </w:r>
      <w:r w:rsidRPr="0058532C">
        <w:rPr>
          <w:rFonts w:ascii="Courier New" w:hAnsi="Courier New" w:cs="Courier New"/>
          <w:color w:val="000000"/>
          <w:szCs w:val="19"/>
          <w:lang w:val="en-US"/>
        </w:rPr>
        <w:t xml:space="preserve">&gt;(1, </w:t>
      </w:r>
      <w:r w:rsidRPr="0058532C">
        <w:rPr>
          <w:rFonts w:ascii="Courier New" w:hAnsi="Courier New" w:cs="Courier New"/>
          <w:color w:val="A31515"/>
          <w:szCs w:val="19"/>
          <w:lang w:val="en-US"/>
        </w:rPr>
        <w:t>"apple"</w:t>
      </w:r>
      <w:r w:rsidRPr="0058532C">
        <w:rPr>
          <w:rFonts w:ascii="Courier New" w:hAnsi="Courier New" w:cs="Courier New"/>
          <w:color w:val="000000"/>
          <w:szCs w:val="19"/>
          <w:lang w:val="en-US"/>
        </w:rPr>
        <w:t>));</w:t>
      </w:r>
    </w:p>
    <w:p w:rsidR="001E36C6" w:rsidRPr="0058532C"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58532C" w:rsidRDefault="001E36C6" w:rsidP="001E36C6">
      <w:pPr>
        <w:autoSpaceDE w:val="0"/>
        <w:autoSpaceDN w:val="0"/>
        <w:adjustRightInd w:val="0"/>
        <w:spacing w:after="0" w:line="240" w:lineRule="auto"/>
        <w:rPr>
          <w:rFonts w:ascii="Courier New" w:hAnsi="Courier New" w:cs="Courier New"/>
          <w:color w:val="000000"/>
          <w:szCs w:val="19"/>
          <w:lang w:val="en-US"/>
        </w:rPr>
      </w:pPr>
      <w:r w:rsidRPr="0058532C">
        <w:rPr>
          <w:rFonts w:ascii="Courier New" w:hAnsi="Courier New" w:cs="Courier New"/>
          <w:color w:val="000000"/>
          <w:szCs w:val="19"/>
          <w:lang w:val="en-US"/>
        </w:rPr>
        <w:t xml:space="preserve">    </w:t>
      </w:r>
      <w:r w:rsidRPr="0058532C">
        <w:rPr>
          <w:rFonts w:ascii="Courier New" w:hAnsi="Courier New" w:cs="Courier New"/>
          <w:color w:val="0000FF"/>
          <w:szCs w:val="19"/>
          <w:lang w:val="en-US"/>
        </w:rPr>
        <w:t>if</w:t>
      </w:r>
      <w:r w:rsidRPr="0058532C">
        <w:rPr>
          <w:rFonts w:ascii="Courier New" w:hAnsi="Courier New" w:cs="Courier New"/>
          <w:color w:val="000000"/>
          <w:szCs w:val="19"/>
          <w:lang w:val="en-US"/>
        </w:rPr>
        <w:t xml:space="preserve"> (it </w:t>
      </w:r>
      <w:r w:rsidRPr="0058532C">
        <w:rPr>
          <w:rFonts w:ascii="Courier New" w:hAnsi="Courier New" w:cs="Courier New"/>
          <w:color w:val="008080"/>
          <w:szCs w:val="19"/>
          <w:lang w:val="en-US"/>
        </w:rPr>
        <w:t>!=</w:t>
      </w:r>
      <w:r w:rsidRPr="0058532C">
        <w:rPr>
          <w:rFonts w:ascii="Courier New" w:hAnsi="Courier New" w:cs="Courier New"/>
          <w:color w:val="000000"/>
          <w:szCs w:val="19"/>
          <w:lang w:val="en-US"/>
        </w:rPr>
        <w:t xml:space="preserve"> myMap.end()) {</w:t>
      </w:r>
    </w:p>
    <w:p w:rsidR="001E36C6" w:rsidRPr="0058532C" w:rsidRDefault="001E36C6" w:rsidP="001E36C6">
      <w:pPr>
        <w:autoSpaceDE w:val="0"/>
        <w:autoSpaceDN w:val="0"/>
        <w:adjustRightInd w:val="0"/>
        <w:spacing w:after="0" w:line="240" w:lineRule="auto"/>
        <w:rPr>
          <w:rFonts w:ascii="Courier New" w:hAnsi="Courier New" w:cs="Courier New"/>
          <w:color w:val="000000"/>
          <w:szCs w:val="19"/>
          <w:lang w:val="en-US"/>
        </w:rPr>
      </w:pPr>
      <w:r w:rsidRPr="0058532C">
        <w:rPr>
          <w:rFonts w:ascii="Courier New" w:hAnsi="Courier New" w:cs="Courier New"/>
          <w:color w:val="000000"/>
          <w:szCs w:val="19"/>
          <w:lang w:val="en-US"/>
        </w:rPr>
        <w:t xml:space="preserve">        std::cout </w:t>
      </w:r>
      <w:r w:rsidRPr="0058532C">
        <w:rPr>
          <w:rFonts w:ascii="Courier New" w:hAnsi="Courier New" w:cs="Courier New"/>
          <w:color w:val="008080"/>
          <w:szCs w:val="19"/>
          <w:lang w:val="en-US"/>
        </w:rPr>
        <w:t>&lt;&lt;</w:t>
      </w:r>
      <w:r w:rsidRPr="0058532C">
        <w:rPr>
          <w:rFonts w:ascii="Courier New" w:hAnsi="Courier New" w:cs="Courier New"/>
          <w:color w:val="000000"/>
          <w:szCs w:val="19"/>
          <w:lang w:val="en-US"/>
        </w:rPr>
        <w:t xml:space="preserve"> </w:t>
      </w:r>
      <w:r w:rsidRPr="0058532C">
        <w:rPr>
          <w:rFonts w:ascii="Courier New" w:hAnsi="Courier New" w:cs="Courier New"/>
          <w:color w:val="A31515"/>
          <w:szCs w:val="19"/>
          <w:lang w:val="en-US"/>
        </w:rPr>
        <w:t>"First occurrence of "</w:t>
      </w:r>
      <w:r w:rsidRPr="0058532C">
        <w:rPr>
          <w:rFonts w:ascii="Courier New" w:hAnsi="Courier New" w:cs="Courier New"/>
          <w:color w:val="000000"/>
          <w:szCs w:val="19"/>
          <w:lang w:val="en-US"/>
        </w:rPr>
        <w:t xml:space="preserve"> </w:t>
      </w:r>
      <w:r w:rsidRPr="0058532C">
        <w:rPr>
          <w:rFonts w:ascii="Courier New" w:hAnsi="Courier New" w:cs="Courier New"/>
          <w:color w:val="008080"/>
          <w:szCs w:val="19"/>
          <w:lang w:val="en-US"/>
        </w:rPr>
        <w:t>&lt;&lt;</w:t>
      </w:r>
      <w:r w:rsidRPr="0058532C">
        <w:rPr>
          <w:rFonts w:ascii="Courier New" w:hAnsi="Courier New" w:cs="Courier New"/>
          <w:color w:val="000000"/>
          <w:szCs w:val="19"/>
          <w:lang w:val="en-US"/>
        </w:rPr>
        <w:t xml:space="preserve"> count </w:t>
      </w:r>
      <w:r w:rsidRPr="0058532C">
        <w:rPr>
          <w:rFonts w:ascii="Courier New" w:hAnsi="Courier New" w:cs="Courier New"/>
          <w:color w:val="008080"/>
          <w:szCs w:val="19"/>
          <w:lang w:val="en-US"/>
        </w:rPr>
        <w:t>&lt;&lt;</w:t>
      </w:r>
      <w:r w:rsidRPr="0058532C">
        <w:rPr>
          <w:rFonts w:ascii="Courier New" w:hAnsi="Courier New" w:cs="Courier New"/>
          <w:color w:val="000000"/>
          <w:szCs w:val="19"/>
          <w:lang w:val="en-US"/>
        </w:rPr>
        <w:t xml:space="preserve"> </w:t>
      </w:r>
      <w:r w:rsidRPr="0058532C">
        <w:rPr>
          <w:rFonts w:ascii="Courier New" w:hAnsi="Courier New" w:cs="Courier New"/>
          <w:color w:val="A31515"/>
          <w:szCs w:val="19"/>
          <w:lang w:val="en-US"/>
        </w:rPr>
        <w:t>" consecutive 'apple' elements found starting at: "</w:t>
      </w:r>
      <w:r w:rsidRPr="0058532C">
        <w:rPr>
          <w:rFonts w:ascii="Courier New" w:hAnsi="Courier New" w:cs="Courier New"/>
          <w:color w:val="000000"/>
          <w:szCs w:val="19"/>
          <w:lang w:val="en-US"/>
        </w:rPr>
        <w:t xml:space="preserve"> </w:t>
      </w:r>
      <w:r w:rsidRPr="0058532C">
        <w:rPr>
          <w:rFonts w:ascii="Courier New" w:hAnsi="Courier New" w:cs="Courier New"/>
          <w:color w:val="008080"/>
          <w:szCs w:val="19"/>
          <w:lang w:val="en-US"/>
        </w:rPr>
        <w:t>&lt;&lt;</w:t>
      </w:r>
      <w:r w:rsidRPr="0058532C">
        <w:rPr>
          <w:rFonts w:ascii="Courier New" w:hAnsi="Courier New" w:cs="Courier New"/>
          <w:color w:val="000000"/>
          <w:szCs w:val="19"/>
          <w:lang w:val="en-US"/>
        </w:rPr>
        <w:t xml:space="preserve"> it</w:t>
      </w:r>
      <w:r w:rsidRPr="0058532C">
        <w:rPr>
          <w:rFonts w:ascii="Courier New" w:hAnsi="Courier New" w:cs="Courier New"/>
          <w:color w:val="008080"/>
          <w:szCs w:val="19"/>
          <w:lang w:val="en-US"/>
        </w:rPr>
        <w:t>-&gt;</w:t>
      </w:r>
      <w:r w:rsidRPr="0058532C">
        <w:rPr>
          <w:rFonts w:ascii="Courier New" w:hAnsi="Courier New" w:cs="Courier New"/>
          <w:color w:val="000000"/>
          <w:szCs w:val="19"/>
          <w:lang w:val="en-US"/>
        </w:rPr>
        <w:t xml:space="preserve">first </w:t>
      </w:r>
      <w:r w:rsidRPr="0058532C">
        <w:rPr>
          <w:rFonts w:ascii="Courier New" w:hAnsi="Courier New" w:cs="Courier New"/>
          <w:color w:val="008080"/>
          <w:szCs w:val="19"/>
          <w:lang w:val="en-US"/>
        </w:rPr>
        <w:t>&lt;&lt;</w:t>
      </w:r>
      <w:r w:rsidRPr="0058532C">
        <w:rPr>
          <w:rFonts w:ascii="Courier New" w:hAnsi="Courier New" w:cs="Courier New"/>
          <w:color w:val="000000"/>
          <w:szCs w:val="19"/>
          <w:lang w:val="en-US"/>
        </w:rPr>
        <w:t xml:space="preserve"> </w:t>
      </w:r>
      <w:r w:rsidRPr="0058532C">
        <w:rPr>
          <w:rFonts w:ascii="Courier New" w:hAnsi="Courier New" w:cs="Courier New"/>
          <w:color w:val="A31515"/>
          <w:szCs w:val="19"/>
          <w:lang w:val="en-US"/>
        </w:rPr>
        <w:t>" - "</w:t>
      </w:r>
      <w:r w:rsidRPr="0058532C">
        <w:rPr>
          <w:rFonts w:ascii="Courier New" w:hAnsi="Courier New" w:cs="Courier New"/>
          <w:color w:val="000000"/>
          <w:szCs w:val="19"/>
          <w:lang w:val="en-US"/>
        </w:rPr>
        <w:t xml:space="preserve"> </w:t>
      </w:r>
      <w:r w:rsidRPr="0058532C">
        <w:rPr>
          <w:rFonts w:ascii="Courier New" w:hAnsi="Courier New" w:cs="Courier New"/>
          <w:color w:val="008080"/>
          <w:szCs w:val="19"/>
          <w:lang w:val="en-US"/>
        </w:rPr>
        <w:t>&lt;&lt;</w:t>
      </w:r>
      <w:r w:rsidRPr="0058532C">
        <w:rPr>
          <w:rFonts w:ascii="Courier New" w:hAnsi="Courier New" w:cs="Courier New"/>
          <w:color w:val="000000"/>
          <w:szCs w:val="19"/>
          <w:lang w:val="en-US"/>
        </w:rPr>
        <w:t xml:space="preserve"> it</w:t>
      </w:r>
      <w:r w:rsidRPr="0058532C">
        <w:rPr>
          <w:rFonts w:ascii="Courier New" w:hAnsi="Courier New" w:cs="Courier New"/>
          <w:color w:val="008080"/>
          <w:szCs w:val="19"/>
          <w:lang w:val="en-US"/>
        </w:rPr>
        <w:t>-&gt;</w:t>
      </w:r>
      <w:r w:rsidRPr="0058532C">
        <w:rPr>
          <w:rFonts w:ascii="Courier New" w:hAnsi="Courier New" w:cs="Courier New"/>
          <w:color w:val="000000"/>
          <w:szCs w:val="19"/>
          <w:lang w:val="en-US"/>
        </w:rPr>
        <w:t xml:space="preserve">second </w:t>
      </w:r>
      <w:r w:rsidRPr="0058532C">
        <w:rPr>
          <w:rFonts w:ascii="Courier New" w:hAnsi="Courier New" w:cs="Courier New"/>
          <w:color w:val="008080"/>
          <w:szCs w:val="19"/>
          <w:lang w:val="en-US"/>
        </w:rPr>
        <w:t>&lt;&lt;</w:t>
      </w:r>
      <w:r w:rsidRPr="0058532C">
        <w:rPr>
          <w:rFonts w:ascii="Courier New" w:hAnsi="Courier New" w:cs="Courier New"/>
          <w:color w:val="000000"/>
          <w:szCs w:val="19"/>
          <w:lang w:val="en-US"/>
        </w:rPr>
        <w:t xml:space="preserve"> std::endl;</w:t>
      </w:r>
    </w:p>
    <w:p w:rsidR="001E36C6" w:rsidRPr="0058532C" w:rsidRDefault="001E36C6" w:rsidP="001E36C6">
      <w:pPr>
        <w:autoSpaceDE w:val="0"/>
        <w:autoSpaceDN w:val="0"/>
        <w:adjustRightInd w:val="0"/>
        <w:spacing w:after="0" w:line="240" w:lineRule="auto"/>
        <w:rPr>
          <w:rFonts w:ascii="Courier New" w:hAnsi="Courier New" w:cs="Courier New"/>
          <w:color w:val="000000"/>
          <w:szCs w:val="19"/>
          <w:lang w:val="en-US"/>
        </w:rPr>
      </w:pPr>
      <w:r w:rsidRPr="0058532C">
        <w:rPr>
          <w:rFonts w:ascii="Courier New" w:hAnsi="Courier New" w:cs="Courier New"/>
          <w:color w:val="000000"/>
          <w:szCs w:val="19"/>
          <w:lang w:val="en-US"/>
        </w:rPr>
        <w:t xml:space="preserve">    }</w:t>
      </w:r>
    </w:p>
    <w:p w:rsidR="001E36C6" w:rsidRPr="0058532C" w:rsidRDefault="001E36C6" w:rsidP="001E36C6">
      <w:pPr>
        <w:autoSpaceDE w:val="0"/>
        <w:autoSpaceDN w:val="0"/>
        <w:adjustRightInd w:val="0"/>
        <w:spacing w:after="0" w:line="240" w:lineRule="auto"/>
        <w:rPr>
          <w:rFonts w:ascii="Courier New" w:hAnsi="Courier New" w:cs="Courier New"/>
          <w:color w:val="000000"/>
          <w:szCs w:val="19"/>
          <w:lang w:val="en-US"/>
        </w:rPr>
      </w:pPr>
      <w:r w:rsidRPr="0058532C">
        <w:rPr>
          <w:rFonts w:ascii="Courier New" w:hAnsi="Courier New" w:cs="Courier New"/>
          <w:color w:val="000000"/>
          <w:szCs w:val="19"/>
          <w:lang w:val="en-US"/>
        </w:rPr>
        <w:t xml:space="preserve">    </w:t>
      </w:r>
      <w:r w:rsidRPr="0058532C">
        <w:rPr>
          <w:rFonts w:ascii="Courier New" w:hAnsi="Courier New" w:cs="Courier New"/>
          <w:color w:val="0000FF"/>
          <w:szCs w:val="19"/>
          <w:lang w:val="en-US"/>
        </w:rPr>
        <w:t>else</w:t>
      </w:r>
      <w:r w:rsidRPr="0058532C">
        <w:rPr>
          <w:rFonts w:ascii="Courier New" w:hAnsi="Courier New" w:cs="Courier New"/>
          <w:color w:val="000000"/>
          <w:szCs w:val="19"/>
          <w:lang w:val="en-US"/>
        </w:rPr>
        <w:t xml:space="preserve"> {</w:t>
      </w:r>
    </w:p>
    <w:p w:rsidR="001E36C6" w:rsidRPr="0058532C" w:rsidRDefault="001E36C6" w:rsidP="001E36C6">
      <w:pPr>
        <w:autoSpaceDE w:val="0"/>
        <w:autoSpaceDN w:val="0"/>
        <w:adjustRightInd w:val="0"/>
        <w:spacing w:after="0" w:line="240" w:lineRule="auto"/>
        <w:rPr>
          <w:rFonts w:ascii="Courier New" w:hAnsi="Courier New" w:cs="Courier New"/>
          <w:color w:val="000000"/>
          <w:szCs w:val="19"/>
        </w:rPr>
      </w:pPr>
      <w:r w:rsidRPr="0058532C">
        <w:rPr>
          <w:rFonts w:ascii="Courier New" w:hAnsi="Courier New" w:cs="Courier New"/>
          <w:color w:val="000000"/>
          <w:szCs w:val="19"/>
          <w:lang w:val="en-US"/>
        </w:rPr>
        <w:t xml:space="preserve">        std::cout </w:t>
      </w:r>
      <w:r w:rsidRPr="0058532C">
        <w:rPr>
          <w:rFonts w:ascii="Courier New" w:hAnsi="Courier New" w:cs="Courier New"/>
          <w:color w:val="008080"/>
          <w:szCs w:val="19"/>
          <w:lang w:val="en-US"/>
        </w:rPr>
        <w:t>&lt;&lt;</w:t>
      </w:r>
      <w:r w:rsidRPr="0058532C">
        <w:rPr>
          <w:rFonts w:ascii="Courier New" w:hAnsi="Courier New" w:cs="Courier New"/>
          <w:color w:val="000000"/>
          <w:szCs w:val="19"/>
          <w:lang w:val="en-US"/>
        </w:rPr>
        <w:t xml:space="preserve"> </w:t>
      </w:r>
      <w:r w:rsidRPr="0058532C">
        <w:rPr>
          <w:rFonts w:ascii="Courier New" w:hAnsi="Courier New" w:cs="Courier New"/>
          <w:color w:val="A31515"/>
          <w:szCs w:val="19"/>
          <w:lang w:val="en-US"/>
        </w:rPr>
        <w:t>"No occurrence of "</w:t>
      </w:r>
      <w:r w:rsidRPr="0058532C">
        <w:rPr>
          <w:rFonts w:ascii="Courier New" w:hAnsi="Courier New" w:cs="Courier New"/>
          <w:color w:val="000000"/>
          <w:szCs w:val="19"/>
          <w:lang w:val="en-US"/>
        </w:rPr>
        <w:t xml:space="preserve"> </w:t>
      </w:r>
      <w:r w:rsidRPr="0058532C">
        <w:rPr>
          <w:rFonts w:ascii="Courier New" w:hAnsi="Courier New" w:cs="Courier New"/>
          <w:color w:val="008080"/>
          <w:szCs w:val="19"/>
          <w:lang w:val="en-US"/>
        </w:rPr>
        <w:t>&lt;&lt;</w:t>
      </w:r>
      <w:r w:rsidRPr="0058532C">
        <w:rPr>
          <w:rFonts w:ascii="Courier New" w:hAnsi="Courier New" w:cs="Courier New"/>
          <w:color w:val="000000"/>
          <w:szCs w:val="19"/>
          <w:lang w:val="en-US"/>
        </w:rPr>
        <w:t xml:space="preserve"> count </w:t>
      </w:r>
      <w:r w:rsidRPr="0058532C">
        <w:rPr>
          <w:rFonts w:ascii="Courier New" w:hAnsi="Courier New" w:cs="Courier New"/>
          <w:color w:val="008080"/>
          <w:szCs w:val="19"/>
          <w:lang w:val="en-US"/>
        </w:rPr>
        <w:t>&lt;&lt;</w:t>
      </w:r>
      <w:r w:rsidRPr="0058532C">
        <w:rPr>
          <w:rFonts w:ascii="Courier New" w:hAnsi="Courier New" w:cs="Courier New"/>
          <w:color w:val="000000"/>
          <w:szCs w:val="19"/>
          <w:lang w:val="en-US"/>
        </w:rPr>
        <w:t xml:space="preserve"> </w:t>
      </w:r>
      <w:r w:rsidRPr="0058532C">
        <w:rPr>
          <w:rFonts w:ascii="Courier New" w:hAnsi="Courier New" w:cs="Courier New"/>
          <w:color w:val="A31515"/>
          <w:szCs w:val="19"/>
          <w:lang w:val="en-US"/>
        </w:rPr>
        <w:t>" consecutive 'apple' elements found."</w:t>
      </w:r>
      <w:r w:rsidRPr="0058532C">
        <w:rPr>
          <w:rFonts w:ascii="Courier New" w:hAnsi="Courier New" w:cs="Courier New"/>
          <w:color w:val="000000"/>
          <w:szCs w:val="19"/>
          <w:lang w:val="en-US"/>
        </w:rPr>
        <w:t xml:space="preserve"> </w:t>
      </w:r>
      <w:r w:rsidRPr="0058532C">
        <w:rPr>
          <w:rFonts w:ascii="Courier New" w:hAnsi="Courier New" w:cs="Courier New"/>
          <w:color w:val="008080"/>
          <w:szCs w:val="19"/>
        </w:rPr>
        <w:t>&lt;&lt;</w:t>
      </w:r>
      <w:r w:rsidRPr="0058532C">
        <w:rPr>
          <w:rFonts w:ascii="Courier New" w:hAnsi="Courier New" w:cs="Courier New"/>
          <w:color w:val="000000"/>
          <w:szCs w:val="19"/>
        </w:rPr>
        <w:t xml:space="preserve"> std::endl;</w:t>
      </w:r>
    </w:p>
    <w:p w:rsidR="001E36C6" w:rsidRPr="0058532C" w:rsidRDefault="001E36C6" w:rsidP="001E36C6">
      <w:pPr>
        <w:autoSpaceDE w:val="0"/>
        <w:autoSpaceDN w:val="0"/>
        <w:adjustRightInd w:val="0"/>
        <w:spacing w:after="0" w:line="240" w:lineRule="auto"/>
        <w:rPr>
          <w:rFonts w:ascii="Courier New" w:hAnsi="Courier New" w:cs="Courier New"/>
          <w:color w:val="000000"/>
          <w:szCs w:val="19"/>
        </w:rPr>
      </w:pPr>
      <w:r w:rsidRPr="0058532C">
        <w:rPr>
          <w:rFonts w:ascii="Courier New" w:hAnsi="Courier New" w:cs="Courier New"/>
          <w:color w:val="000000"/>
          <w:szCs w:val="19"/>
        </w:rPr>
        <w:t xml:space="preserve">    }</w:t>
      </w:r>
    </w:p>
    <w:p w:rsidR="001E36C6" w:rsidRPr="0058532C" w:rsidRDefault="001E36C6" w:rsidP="001E36C6">
      <w:pPr>
        <w:autoSpaceDE w:val="0"/>
        <w:autoSpaceDN w:val="0"/>
        <w:adjustRightInd w:val="0"/>
        <w:spacing w:after="0" w:line="240" w:lineRule="auto"/>
        <w:rPr>
          <w:rFonts w:ascii="Courier New" w:hAnsi="Courier New" w:cs="Courier New"/>
          <w:color w:val="000000"/>
          <w:szCs w:val="19"/>
        </w:rPr>
      </w:pPr>
    </w:p>
    <w:p w:rsidR="001E36C6" w:rsidRPr="0058532C" w:rsidRDefault="001E36C6" w:rsidP="001E36C6">
      <w:pPr>
        <w:autoSpaceDE w:val="0"/>
        <w:autoSpaceDN w:val="0"/>
        <w:adjustRightInd w:val="0"/>
        <w:spacing w:after="0" w:line="240" w:lineRule="auto"/>
        <w:rPr>
          <w:rFonts w:ascii="Courier New" w:hAnsi="Courier New" w:cs="Courier New"/>
          <w:color w:val="000000"/>
          <w:szCs w:val="19"/>
        </w:rPr>
      </w:pPr>
      <w:r w:rsidRPr="0058532C">
        <w:rPr>
          <w:rFonts w:ascii="Courier New" w:hAnsi="Courier New" w:cs="Courier New"/>
          <w:color w:val="000000"/>
          <w:szCs w:val="19"/>
        </w:rPr>
        <w:t xml:space="preserve">    </w:t>
      </w:r>
      <w:r w:rsidRPr="0058532C">
        <w:rPr>
          <w:rFonts w:ascii="Courier New" w:hAnsi="Courier New" w:cs="Courier New"/>
          <w:color w:val="0000FF"/>
          <w:szCs w:val="19"/>
        </w:rPr>
        <w:t>return</w:t>
      </w:r>
      <w:r w:rsidRPr="0058532C">
        <w:rPr>
          <w:rFonts w:ascii="Courier New" w:hAnsi="Courier New" w:cs="Courier New"/>
          <w:color w:val="000000"/>
          <w:szCs w:val="19"/>
        </w:rPr>
        <w:t xml:space="preserve"> 0;</w:t>
      </w:r>
    </w:p>
    <w:p w:rsidR="001E36C6" w:rsidRPr="0058532C" w:rsidRDefault="001E36C6" w:rsidP="001E36C6">
      <w:pPr>
        <w:autoSpaceDE w:val="0"/>
        <w:autoSpaceDN w:val="0"/>
        <w:adjustRightInd w:val="0"/>
        <w:spacing w:after="0" w:line="240" w:lineRule="auto"/>
        <w:rPr>
          <w:rFonts w:ascii="Courier New" w:hAnsi="Courier New" w:cs="Courier New"/>
          <w:color w:val="000000"/>
          <w:szCs w:val="19"/>
        </w:rPr>
      </w:pPr>
      <w:r w:rsidRPr="0058532C">
        <w:rPr>
          <w:rFonts w:ascii="Courier New" w:hAnsi="Courier New" w:cs="Courier New"/>
          <w:color w:val="000000"/>
          <w:szCs w:val="19"/>
        </w:rPr>
        <w:t>}</w:t>
      </w:r>
    </w:p>
    <w:p w:rsidR="001E36C6" w:rsidRDefault="001E36C6" w:rsidP="001E36C6">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1E36C6" w:rsidRPr="00AE5924" w:rsidRDefault="001E36C6" w:rsidP="001E36C6">
      <w:pPr>
        <w:spacing w:after="80"/>
        <w:rPr>
          <w:rFonts w:ascii="Cascadia Mono" w:hAnsi="Cascadia Mono" w:cs="Cascadia Mono"/>
          <w:color w:val="000000"/>
          <w:sz w:val="19"/>
          <w:szCs w:val="19"/>
        </w:rPr>
      </w:pPr>
      <w:r>
        <w:rPr>
          <w:noProof/>
          <w:lang w:eastAsia="ru-RU"/>
        </w:rPr>
        <w:drawing>
          <wp:inline distT="0" distB="0" distL="0" distR="0" wp14:anchorId="12124838" wp14:editId="626949A2">
            <wp:extent cx="4714875" cy="257175"/>
            <wp:effectExtent l="0" t="0" r="9525" b="9525"/>
            <wp:docPr id="557" name="Рисунок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5"/>
                    <a:stretch>
                      <a:fillRect/>
                    </a:stretch>
                  </pic:blipFill>
                  <pic:spPr>
                    <a:xfrm>
                      <a:off x="0" y="0"/>
                      <a:ext cx="4714875" cy="257175"/>
                    </a:xfrm>
                    <a:prstGeom prst="rect">
                      <a:avLst/>
                    </a:prstGeom>
                  </pic:spPr>
                </pic:pic>
              </a:graphicData>
            </a:graphic>
          </wp:inline>
        </w:drawing>
      </w:r>
    </w:p>
    <w:p w:rsidR="001E36C6" w:rsidRPr="001E36C6" w:rsidRDefault="00E02D8B" w:rsidP="001E36C6">
      <w:pPr>
        <w:rPr>
          <w:lang w:val="en-US"/>
        </w:rPr>
      </w:pPr>
      <w:hyperlink w:anchor="_Неупорядоченные_ассоциативные_конте" w:history="1">
        <w:r w:rsidR="001E36C6" w:rsidRPr="00FF136D">
          <w:rPr>
            <w:rStyle w:val="a4"/>
          </w:rPr>
          <w:t>&lt;</w:t>
        </w:r>
        <w:r w:rsidR="001E36C6" w:rsidRPr="000E62B6">
          <w:rPr>
            <w:rStyle w:val="a4"/>
          </w:rPr>
          <w:t>Неупо</w:t>
        </w:r>
        <w:r w:rsidR="001E36C6">
          <w:rPr>
            <w:rStyle w:val="a4"/>
          </w:rPr>
          <w:t>рядоченные ассоциативные контейнеры</w:t>
        </w:r>
        <w:r w:rsidR="001E36C6" w:rsidRPr="00FF136D">
          <w:rPr>
            <w:rStyle w:val="a4"/>
          </w:rPr>
          <w:t>&gt;</w:t>
        </w:r>
      </w:hyperlink>
    </w:p>
    <w:p w:rsidR="001E36C6" w:rsidRPr="001E36C6" w:rsidRDefault="00D23000" w:rsidP="001E36C6">
      <w:pPr>
        <w:pStyle w:val="5"/>
        <w:numPr>
          <w:ilvl w:val="4"/>
          <w:numId w:val="19"/>
        </w:numPr>
        <w:tabs>
          <w:tab w:val="left" w:pos="1276"/>
        </w:tabs>
        <w:spacing w:before="160" w:after="160"/>
        <w:ind w:left="426" w:firstLine="0"/>
        <w:rPr>
          <w:rFonts w:ascii="Arial" w:hAnsi="Arial" w:cs="Arial"/>
          <w:b/>
          <w:color w:val="auto"/>
          <w:szCs w:val="20"/>
          <w:lang w:val="en-US"/>
        </w:rPr>
      </w:pPr>
      <w:bookmarkStart w:id="854" w:name="_max_element_10"/>
      <w:bookmarkEnd w:id="854"/>
      <w:r>
        <w:rPr>
          <w:rFonts w:ascii="Arial" w:hAnsi="Arial" w:cs="Arial"/>
          <w:b/>
          <w:color w:val="auto"/>
          <w:szCs w:val="20"/>
          <w:lang w:val="en-US"/>
        </w:rPr>
        <w:t>max</w:t>
      </w:r>
      <w:r w:rsidR="001E36C6">
        <w:rPr>
          <w:rFonts w:ascii="Arial" w:hAnsi="Arial" w:cs="Arial"/>
          <w:b/>
          <w:color w:val="auto"/>
          <w:szCs w:val="20"/>
          <w:lang w:val="en-US"/>
        </w:rPr>
        <w:t>_element</w:t>
      </w:r>
    </w:p>
    <w:p w:rsidR="001E36C6" w:rsidRPr="00571F89" w:rsidRDefault="001E36C6" w:rsidP="001E36C6">
      <w:pPr>
        <w:ind w:firstLine="567"/>
      </w:pPr>
      <w:r>
        <w:t>Пример</w:t>
      </w:r>
      <w:r w:rsidRPr="00571F89">
        <w:t xml:space="preserve"> </w:t>
      </w:r>
      <w:r>
        <w:t>использования</w:t>
      </w:r>
      <w:r w:rsidRPr="00571F89">
        <w:t xml:space="preserve"> </w:t>
      </w:r>
      <w:r>
        <w:t>алгоритма</w:t>
      </w:r>
      <w:r w:rsidRPr="00571F89">
        <w:t xml:space="preserve"> </w:t>
      </w:r>
      <w:r w:rsidR="00D23000">
        <w:rPr>
          <w:lang w:val="en-US"/>
        </w:rPr>
        <w:t>max</w:t>
      </w:r>
      <w:r w:rsidRPr="001E36C6">
        <w:t>_</w:t>
      </w:r>
      <w:r>
        <w:rPr>
          <w:lang w:val="en-US"/>
        </w:rPr>
        <w:t>element</w:t>
      </w:r>
      <w:r w:rsidRPr="00571F89">
        <w:t>:</w:t>
      </w:r>
    </w:p>
    <w:p w:rsidR="00D23000" w:rsidRPr="006200C0" w:rsidRDefault="00D23000" w:rsidP="00D23000">
      <w:pPr>
        <w:autoSpaceDE w:val="0"/>
        <w:autoSpaceDN w:val="0"/>
        <w:adjustRightInd w:val="0"/>
        <w:spacing w:after="0" w:line="240" w:lineRule="auto"/>
        <w:rPr>
          <w:rFonts w:ascii="Courier New" w:hAnsi="Courier New" w:cs="Courier New"/>
          <w:color w:val="000000"/>
          <w:szCs w:val="19"/>
          <w:lang w:val="en-US"/>
        </w:rPr>
      </w:pPr>
      <w:r w:rsidRPr="006200C0">
        <w:rPr>
          <w:rFonts w:ascii="Courier New" w:hAnsi="Courier New" w:cs="Courier New"/>
          <w:color w:val="808080"/>
          <w:szCs w:val="19"/>
          <w:lang w:val="en-US"/>
        </w:rPr>
        <w:t>#include</w:t>
      </w:r>
      <w:r w:rsidRPr="006200C0">
        <w:rPr>
          <w:rFonts w:ascii="Courier New" w:hAnsi="Courier New" w:cs="Courier New"/>
          <w:color w:val="000000"/>
          <w:szCs w:val="19"/>
          <w:lang w:val="en-US"/>
        </w:rPr>
        <w:t xml:space="preserve"> </w:t>
      </w:r>
      <w:r w:rsidRPr="006200C0">
        <w:rPr>
          <w:rFonts w:ascii="Courier New" w:hAnsi="Courier New" w:cs="Courier New"/>
          <w:color w:val="A31515"/>
          <w:szCs w:val="19"/>
          <w:lang w:val="en-US"/>
        </w:rPr>
        <w:t>&lt;iostream&gt;</w:t>
      </w:r>
    </w:p>
    <w:p w:rsidR="00D23000" w:rsidRPr="006200C0" w:rsidRDefault="00D23000" w:rsidP="00D23000">
      <w:pPr>
        <w:autoSpaceDE w:val="0"/>
        <w:autoSpaceDN w:val="0"/>
        <w:adjustRightInd w:val="0"/>
        <w:spacing w:after="0" w:line="240" w:lineRule="auto"/>
        <w:rPr>
          <w:rFonts w:ascii="Courier New" w:hAnsi="Courier New" w:cs="Courier New"/>
          <w:color w:val="000000"/>
          <w:szCs w:val="19"/>
          <w:lang w:val="en-US"/>
        </w:rPr>
      </w:pPr>
      <w:r w:rsidRPr="006200C0">
        <w:rPr>
          <w:rFonts w:ascii="Courier New" w:hAnsi="Courier New" w:cs="Courier New"/>
          <w:color w:val="808080"/>
          <w:szCs w:val="19"/>
          <w:lang w:val="en-US"/>
        </w:rPr>
        <w:t>#include</w:t>
      </w:r>
      <w:r w:rsidRPr="006200C0">
        <w:rPr>
          <w:rFonts w:ascii="Courier New" w:hAnsi="Courier New" w:cs="Courier New"/>
          <w:color w:val="000000"/>
          <w:szCs w:val="19"/>
          <w:lang w:val="en-US"/>
        </w:rPr>
        <w:t xml:space="preserve"> </w:t>
      </w:r>
      <w:r w:rsidRPr="006200C0">
        <w:rPr>
          <w:rFonts w:ascii="Courier New" w:hAnsi="Courier New" w:cs="Courier New"/>
          <w:color w:val="A31515"/>
          <w:szCs w:val="19"/>
          <w:lang w:val="en-US"/>
        </w:rPr>
        <w:t>&lt;unordered_map&gt;</w:t>
      </w:r>
    </w:p>
    <w:p w:rsidR="00D23000" w:rsidRPr="006200C0" w:rsidRDefault="00D23000" w:rsidP="00D23000">
      <w:pPr>
        <w:autoSpaceDE w:val="0"/>
        <w:autoSpaceDN w:val="0"/>
        <w:adjustRightInd w:val="0"/>
        <w:spacing w:after="0" w:line="240" w:lineRule="auto"/>
        <w:rPr>
          <w:rFonts w:ascii="Courier New" w:hAnsi="Courier New" w:cs="Courier New"/>
          <w:color w:val="000000"/>
          <w:szCs w:val="19"/>
          <w:lang w:val="en-US"/>
        </w:rPr>
      </w:pPr>
      <w:r w:rsidRPr="006200C0">
        <w:rPr>
          <w:rFonts w:ascii="Courier New" w:hAnsi="Courier New" w:cs="Courier New"/>
          <w:color w:val="808080"/>
          <w:szCs w:val="19"/>
          <w:lang w:val="en-US"/>
        </w:rPr>
        <w:t>#include</w:t>
      </w:r>
      <w:r w:rsidRPr="006200C0">
        <w:rPr>
          <w:rFonts w:ascii="Courier New" w:hAnsi="Courier New" w:cs="Courier New"/>
          <w:color w:val="000000"/>
          <w:szCs w:val="19"/>
          <w:lang w:val="en-US"/>
        </w:rPr>
        <w:t xml:space="preserve"> </w:t>
      </w:r>
      <w:r w:rsidRPr="006200C0">
        <w:rPr>
          <w:rFonts w:ascii="Courier New" w:hAnsi="Courier New" w:cs="Courier New"/>
          <w:color w:val="A31515"/>
          <w:szCs w:val="19"/>
          <w:lang w:val="en-US"/>
        </w:rPr>
        <w:t>&lt;algorithm&gt;</w:t>
      </w:r>
    </w:p>
    <w:p w:rsidR="00D23000" w:rsidRPr="006200C0"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6200C0" w:rsidRDefault="00D23000" w:rsidP="00D23000">
      <w:pPr>
        <w:autoSpaceDE w:val="0"/>
        <w:autoSpaceDN w:val="0"/>
        <w:adjustRightInd w:val="0"/>
        <w:spacing w:after="0" w:line="240" w:lineRule="auto"/>
        <w:rPr>
          <w:rFonts w:ascii="Courier New" w:hAnsi="Courier New" w:cs="Courier New"/>
          <w:color w:val="000000"/>
          <w:szCs w:val="19"/>
          <w:lang w:val="en-US"/>
        </w:rPr>
      </w:pPr>
      <w:r w:rsidRPr="006200C0">
        <w:rPr>
          <w:rFonts w:ascii="Courier New" w:hAnsi="Courier New" w:cs="Courier New"/>
          <w:color w:val="0000FF"/>
          <w:szCs w:val="19"/>
          <w:lang w:val="en-US"/>
        </w:rPr>
        <w:t>int</w:t>
      </w:r>
      <w:r w:rsidRPr="006200C0">
        <w:rPr>
          <w:rFonts w:ascii="Courier New" w:hAnsi="Courier New" w:cs="Courier New"/>
          <w:color w:val="000000"/>
          <w:szCs w:val="19"/>
          <w:lang w:val="en-US"/>
        </w:rPr>
        <w:t xml:space="preserve"> main() {</w:t>
      </w:r>
    </w:p>
    <w:p w:rsidR="00D23000" w:rsidRPr="006200C0" w:rsidRDefault="00D23000" w:rsidP="00D23000">
      <w:pPr>
        <w:autoSpaceDE w:val="0"/>
        <w:autoSpaceDN w:val="0"/>
        <w:adjustRightInd w:val="0"/>
        <w:spacing w:after="0" w:line="240" w:lineRule="auto"/>
        <w:rPr>
          <w:rFonts w:ascii="Courier New" w:hAnsi="Courier New" w:cs="Courier New"/>
          <w:color w:val="000000"/>
          <w:szCs w:val="19"/>
          <w:lang w:val="en-US"/>
        </w:rPr>
      </w:pPr>
      <w:r w:rsidRPr="006200C0">
        <w:rPr>
          <w:rFonts w:ascii="Courier New" w:hAnsi="Courier New" w:cs="Courier New"/>
          <w:color w:val="000000"/>
          <w:szCs w:val="19"/>
          <w:lang w:val="en-US"/>
        </w:rPr>
        <w:t xml:space="preserve">    std::</w:t>
      </w:r>
      <w:r w:rsidRPr="006200C0">
        <w:rPr>
          <w:rFonts w:ascii="Courier New" w:hAnsi="Courier New" w:cs="Courier New"/>
          <w:color w:val="2B91AF"/>
          <w:szCs w:val="19"/>
          <w:lang w:val="en-US"/>
        </w:rPr>
        <w:t>unordered_map</w:t>
      </w:r>
      <w:r w:rsidRPr="006200C0">
        <w:rPr>
          <w:rFonts w:ascii="Courier New" w:hAnsi="Courier New" w:cs="Courier New"/>
          <w:color w:val="000000"/>
          <w:szCs w:val="19"/>
          <w:lang w:val="en-US"/>
        </w:rPr>
        <w:t>&lt;</w:t>
      </w:r>
      <w:r w:rsidRPr="006200C0">
        <w:rPr>
          <w:rFonts w:ascii="Courier New" w:hAnsi="Courier New" w:cs="Courier New"/>
          <w:color w:val="0000FF"/>
          <w:szCs w:val="19"/>
          <w:lang w:val="en-US"/>
        </w:rPr>
        <w:t>int</w:t>
      </w:r>
      <w:r w:rsidRPr="006200C0">
        <w:rPr>
          <w:rFonts w:ascii="Courier New" w:hAnsi="Courier New" w:cs="Courier New"/>
          <w:color w:val="000000"/>
          <w:szCs w:val="19"/>
          <w:lang w:val="en-US"/>
        </w:rPr>
        <w:t xml:space="preserve">, </w:t>
      </w:r>
      <w:r w:rsidRPr="006200C0">
        <w:rPr>
          <w:rFonts w:ascii="Courier New" w:hAnsi="Courier New" w:cs="Courier New"/>
          <w:color w:val="0000FF"/>
          <w:szCs w:val="19"/>
          <w:lang w:val="en-US"/>
        </w:rPr>
        <w:t>int</w:t>
      </w:r>
      <w:r w:rsidRPr="006200C0">
        <w:rPr>
          <w:rFonts w:ascii="Courier New" w:hAnsi="Courier New" w:cs="Courier New"/>
          <w:color w:val="000000"/>
          <w:szCs w:val="19"/>
          <w:lang w:val="en-US"/>
        </w:rPr>
        <w:t>&gt; myMap = {</w:t>
      </w:r>
    </w:p>
    <w:p w:rsidR="00D23000" w:rsidRPr="006200C0" w:rsidRDefault="00D23000" w:rsidP="00D23000">
      <w:pPr>
        <w:autoSpaceDE w:val="0"/>
        <w:autoSpaceDN w:val="0"/>
        <w:adjustRightInd w:val="0"/>
        <w:spacing w:after="0" w:line="240" w:lineRule="auto"/>
        <w:rPr>
          <w:rFonts w:ascii="Courier New" w:hAnsi="Courier New" w:cs="Courier New"/>
          <w:color w:val="000000"/>
          <w:szCs w:val="19"/>
          <w:lang w:val="en-US"/>
        </w:rPr>
      </w:pPr>
      <w:r w:rsidRPr="006200C0">
        <w:rPr>
          <w:rFonts w:ascii="Courier New" w:hAnsi="Courier New" w:cs="Courier New"/>
          <w:color w:val="000000"/>
          <w:szCs w:val="19"/>
          <w:lang w:val="en-US"/>
        </w:rPr>
        <w:t xml:space="preserve">        {1, 5},</w:t>
      </w:r>
    </w:p>
    <w:p w:rsidR="00D23000" w:rsidRPr="006200C0" w:rsidRDefault="00D23000" w:rsidP="00D23000">
      <w:pPr>
        <w:autoSpaceDE w:val="0"/>
        <w:autoSpaceDN w:val="0"/>
        <w:adjustRightInd w:val="0"/>
        <w:spacing w:after="0" w:line="240" w:lineRule="auto"/>
        <w:rPr>
          <w:rFonts w:ascii="Courier New" w:hAnsi="Courier New" w:cs="Courier New"/>
          <w:color w:val="000000"/>
          <w:szCs w:val="19"/>
          <w:lang w:val="en-US"/>
        </w:rPr>
      </w:pPr>
      <w:r w:rsidRPr="006200C0">
        <w:rPr>
          <w:rFonts w:ascii="Courier New" w:hAnsi="Courier New" w:cs="Courier New"/>
          <w:color w:val="000000"/>
          <w:szCs w:val="19"/>
          <w:lang w:val="en-US"/>
        </w:rPr>
        <w:t xml:space="preserve">        {2, 10},</w:t>
      </w:r>
    </w:p>
    <w:p w:rsidR="00D23000" w:rsidRPr="006200C0" w:rsidRDefault="00D23000" w:rsidP="00D23000">
      <w:pPr>
        <w:autoSpaceDE w:val="0"/>
        <w:autoSpaceDN w:val="0"/>
        <w:adjustRightInd w:val="0"/>
        <w:spacing w:after="0" w:line="240" w:lineRule="auto"/>
        <w:rPr>
          <w:rFonts w:ascii="Courier New" w:hAnsi="Courier New" w:cs="Courier New"/>
          <w:color w:val="000000"/>
          <w:szCs w:val="19"/>
          <w:lang w:val="en-US"/>
        </w:rPr>
      </w:pPr>
      <w:r w:rsidRPr="006200C0">
        <w:rPr>
          <w:rFonts w:ascii="Courier New" w:hAnsi="Courier New" w:cs="Courier New"/>
          <w:color w:val="000000"/>
          <w:szCs w:val="19"/>
          <w:lang w:val="en-US"/>
        </w:rPr>
        <w:t xml:space="preserve">        {3, 3},</w:t>
      </w:r>
    </w:p>
    <w:p w:rsidR="00D23000" w:rsidRPr="006200C0" w:rsidRDefault="00D23000" w:rsidP="00D23000">
      <w:pPr>
        <w:autoSpaceDE w:val="0"/>
        <w:autoSpaceDN w:val="0"/>
        <w:adjustRightInd w:val="0"/>
        <w:spacing w:after="0" w:line="240" w:lineRule="auto"/>
        <w:rPr>
          <w:rFonts w:ascii="Courier New" w:hAnsi="Courier New" w:cs="Courier New"/>
          <w:color w:val="000000"/>
          <w:szCs w:val="19"/>
          <w:lang w:val="en-US"/>
        </w:rPr>
      </w:pPr>
      <w:r w:rsidRPr="006200C0">
        <w:rPr>
          <w:rFonts w:ascii="Courier New" w:hAnsi="Courier New" w:cs="Courier New"/>
          <w:color w:val="000000"/>
          <w:szCs w:val="19"/>
          <w:lang w:val="en-US"/>
        </w:rPr>
        <w:t xml:space="preserve">        {4, 8},</w:t>
      </w:r>
    </w:p>
    <w:p w:rsidR="00D23000" w:rsidRPr="006200C0" w:rsidRDefault="00D23000" w:rsidP="00D23000">
      <w:pPr>
        <w:autoSpaceDE w:val="0"/>
        <w:autoSpaceDN w:val="0"/>
        <w:adjustRightInd w:val="0"/>
        <w:spacing w:after="0" w:line="240" w:lineRule="auto"/>
        <w:rPr>
          <w:rFonts w:ascii="Courier New" w:hAnsi="Courier New" w:cs="Courier New"/>
          <w:color w:val="000000"/>
          <w:szCs w:val="19"/>
          <w:lang w:val="en-US"/>
        </w:rPr>
      </w:pPr>
      <w:r w:rsidRPr="006200C0">
        <w:rPr>
          <w:rFonts w:ascii="Courier New" w:hAnsi="Courier New" w:cs="Courier New"/>
          <w:color w:val="000000"/>
          <w:szCs w:val="19"/>
          <w:lang w:val="en-US"/>
        </w:rPr>
        <w:t xml:space="preserve">        {5, 2}</w:t>
      </w:r>
    </w:p>
    <w:p w:rsidR="00D23000" w:rsidRPr="006200C0" w:rsidRDefault="00D23000" w:rsidP="00D23000">
      <w:pPr>
        <w:autoSpaceDE w:val="0"/>
        <w:autoSpaceDN w:val="0"/>
        <w:adjustRightInd w:val="0"/>
        <w:spacing w:after="0" w:line="240" w:lineRule="auto"/>
        <w:rPr>
          <w:rFonts w:ascii="Courier New" w:hAnsi="Courier New" w:cs="Courier New"/>
          <w:color w:val="000000"/>
          <w:szCs w:val="19"/>
          <w:lang w:val="en-US"/>
        </w:rPr>
      </w:pPr>
      <w:r w:rsidRPr="006200C0">
        <w:rPr>
          <w:rFonts w:ascii="Courier New" w:hAnsi="Courier New" w:cs="Courier New"/>
          <w:color w:val="000000"/>
          <w:szCs w:val="19"/>
          <w:lang w:val="en-US"/>
        </w:rPr>
        <w:t xml:space="preserve">    };</w:t>
      </w:r>
    </w:p>
    <w:p w:rsidR="00D23000" w:rsidRPr="006200C0"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6200C0" w:rsidRDefault="00D23000" w:rsidP="00D23000">
      <w:pPr>
        <w:autoSpaceDE w:val="0"/>
        <w:autoSpaceDN w:val="0"/>
        <w:adjustRightInd w:val="0"/>
        <w:spacing w:after="0" w:line="240" w:lineRule="auto"/>
        <w:rPr>
          <w:rFonts w:ascii="Courier New" w:hAnsi="Courier New" w:cs="Courier New"/>
          <w:color w:val="000000"/>
          <w:szCs w:val="19"/>
          <w:lang w:val="en-US"/>
        </w:rPr>
      </w:pPr>
      <w:r w:rsidRPr="006200C0">
        <w:rPr>
          <w:rFonts w:ascii="Courier New" w:hAnsi="Courier New" w:cs="Courier New"/>
          <w:color w:val="000000"/>
          <w:szCs w:val="19"/>
          <w:lang w:val="en-US"/>
        </w:rPr>
        <w:t xml:space="preserve">    </w:t>
      </w:r>
      <w:r w:rsidRPr="006200C0">
        <w:rPr>
          <w:rFonts w:ascii="Courier New" w:hAnsi="Courier New" w:cs="Courier New"/>
          <w:color w:val="0000FF"/>
          <w:szCs w:val="19"/>
          <w:lang w:val="en-US"/>
        </w:rPr>
        <w:t>auto</w:t>
      </w:r>
      <w:r w:rsidRPr="006200C0">
        <w:rPr>
          <w:rFonts w:ascii="Courier New" w:hAnsi="Courier New" w:cs="Courier New"/>
          <w:color w:val="000000"/>
          <w:szCs w:val="19"/>
          <w:lang w:val="en-US"/>
        </w:rPr>
        <w:t xml:space="preserve"> maxElement = std::max_element(myMap.begin(), myMap.end(), [](</w:t>
      </w:r>
      <w:r w:rsidRPr="006200C0">
        <w:rPr>
          <w:rFonts w:ascii="Courier New" w:hAnsi="Courier New" w:cs="Courier New"/>
          <w:color w:val="0000FF"/>
          <w:szCs w:val="19"/>
          <w:lang w:val="en-US"/>
        </w:rPr>
        <w:t>const</w:t>
      </w:r>
      <w:r w:rsidRPr="006200C0">
        <w:rPr>
          <w:rFonts w:ascii="Courier New" w:hAnsi="Courier New" w:cs="Courier New"/>
          <w:color w:val="000000"/>
          <w:szCs w:val="19"/>
          <w:lang w:val="en-US"/>
        </w:rPr>
        <w:t xml:space="preserve"> </w:t>
      </w:r>
      <w:r w:rsidRPr="006200C0">
        <w:rPr>
          <w:rFonts w:ascii="Courier New" w:hAnsi="Courier New" w:cs="Courier New"/>
          <w:color w:val="0000FF"/>
          <w:szCs w:val="19"/>
          <w:lang w:val="en-US"/>
        </w:rPr>
        <w:t>auto</w:t>
      </w:r>
      <w:r w:rsidRPr="006200C0">
        <w:rPr>
          <w:rFonts w:ascii="Courier New" w:hAnsi="Courier New" w:cs="Courier New"/>
          <w:color w:val="000000"/>
          <w:szCs w:val="19"/>
          <w:lang w:val="en-US"/>
        </w:rPr>
        <w:t xml:space="preserve">&amp; </w:t>
      </w:r>
      <w:r w:rsidRPr="006200C0">
        <w:rPr>
          <w:rFonts w:ascii="Courier New" w:hAnsi="Courier New" w:cs="Courier New"/>
          <w:color w:val="808080"/>
          <w:szCs w:val="19"/>
          <w:lang w:val="en-US"/>
        </w:rPr>
        <w:t>pair1</w:t>
      </w:r>
      <w:r w:rsidRPr="006200C0">
        <w:rPr>
          <w:rFonts w:ascii="Courier New" w:hAnsi="Courier New" w:cs="Courier New"/>
          <w:color w:val="000000"/>
          <w:szCs w:val="19"/>
          <w:lang w:val="en-US"/>
        </w:rPr>
        <w:t xml:space="preserve">, </w:t>
      </w:r>
      <w:r w:rsidRPr="006200C0">
        <w:rPr>
          <w:rFonts w:ascii="Courier New" w:hAnsi="Courier New" w:cs="Courier New"/>
          <w:color w:val="0000FF"/>
          <w:szCs w:val="19"/>
          <w:lang w:val="en-US"/>
        </w:rPr>
        <w:t>const</w:t>
      </w:r>
      <w:r w:rsidRPr="006200C0">
        <w:rPr>
          <w:rFonts w:ascii="Courier New" w:hAnsi="Courier New" w:cs="Courier New"/>
          <w:color w:val="000000"/>
          <w:szCs w:val="19"/>
          <w:lang w:val="en-US"/>
        </w:rPr>
        <w:t xml:space="preserve"> </w:t>
      </w:r>
      <w:r w:rsidRPr="006200C0">
        <w:rPr>
          <w:rFonts w:ascii="Courier New" w:hAnsi="Courier New" w:cs="Courier New"/>
          <w:color w:val="0000FF"/>
          <w:szCs w:val="19"/>
          <w:lang w:val="en-US"/>
        </w:rPr>
        <w:t>auto</w:t>
      </w:r>
      <w:r w:rsidRPr="006200C0">
        <w:rPr>
          <w:rFonts w:ascii="Courier New" w:hAnsi="Courier New" w:cs="Courier New"/>
          <w:color w:val="000000"/>
          <w:szCs w:val="19"/>
          <w:lang w:val="en-US"/>
        </w:rPr>
        <w:t xml:space="preserve">&amp; </w:t>
      </w:r>
      <w:r w:rsidRPr="006200C0">
        <w:rPr>
          <w:rFonts w:ascii="Courier New" w:hAnsi="Courier New" w:cs="Courier New"/>
          <w:color w:val="808080"/>
          <w:szCs w:val="19"/>
          <w:lang w:val="en-US"/>
        </w:rPr>
        <w:t>pair2</w:t>
      </w:r>
      <w:r w:rsidRPr="006200C0">
        <w:rPr>
          <w:rFonts w:ascii="Courier New" w:hAnsi="Courier New" w:cs="Courier New"/>
          <w:color w:val="000000"/>
          <w:szCs w:val="19"/>
          <w:lang w:val="en-US"/>
        </w:rPr>
        <w:t>) {</w:t>
      </w:r>
    </w:p>
    <w:p w:rsidR="00D23000" w:rsidRPr="006200C0" w:rsidRDefault="00D23000" w:rsidP="00D23000">
      <w:pPr>
        <w:autoSpaceDE w:val="0"/>
        <w:autoSpaceDN w:val="0"/>
        <w:adjustRightInd w:val="0"/>
        <w:spacing w:after="0" w:line="240" w:lineRule="auto"/>
        <w:rPr>
          <w:rFonts w:ascii="Courier New" w:hAnsi="Courier New" w:cs="Courier New"/>
          <w:color w:val="000000"/>
          <w:szCs w:val="19"/>
          <w:lang w:val="en-US"/>
        </w:rPr>
      </w:pPr>
      <w:r w:rsidRPr="006200C0">
        <w:rPr>
          <w:rFonts w:ascii="Courier New" w:hAnsi="Courier New" w:cs="Courier New"/>
          <w:color w:val="000000"/>
          <w:szCs w:val="19"/>
          <w:lang w:val="en-US"/>
        </w:rPr>
        <w:t xml:space="preserve">        </w:t>
      </w:r>
      <w:r w:rsidRPr="006200C0">
        <w:rPr>
          <w:rFonts w:ascii="Courier New" w:hAnsi="Courier New" w:cs="Courier New"/>
          <w:color w:val="0000FF"/>
          <w:szCs w:val="19"/>
          <w:lang w:val="en-US"/>
        </w:rPr>
        <w:t>return</w:t>
      </w:r>
      <w:r w:rsidRPr="006200C0">
        <w:rPr>
          <w:rFonts w:ascii="Courier New" w:hAnsi="Courier New" w:cs="Courier New"/>
          <w:color w:val="000000"/>
          <w:szCs w:val="19"/>
          <w:lang w:val="en-US"/>
        </w:rPr>
        <w:t xml:space="preserve"> </w:t>
      </w:r>
      <w:r w:rsidRPr="006200C0">
        <w:rPr>
          <w:rFonts w:ascii="Courier New" w:hAnsi="Courier New" w:cs="Courier New"/>
          <w:color w:val="808080"/>
          <w:szCs w:val="19"/>
          <w:lang w:val="en-US"/>
        </w:rPr>
        <w:t>pair1</w:t>
      </w:r>
      <w:r w:rsidRPr="006200C0">
        <w:rPr>
          <w:rFonts w:ascii="Courier New" w:hAnsi="Courier New" w:cs="Courier New"/>
          <w:color w:val="000000"/>
          <w:szCs w:val="19"/>
          <w:lang w:val="en-US"/>
        </w:rPr>
        <w:t xml:space="preserve">.second &lt; </w:t>
      </w:r>
      <w:r w:rsidRPr="006200C0">
        <w:rPr>
          <w:rFonts w:ascii="Courier New" w:hAnsi="Courier New" w:cs="Courier New"/>
          <w:color w:val="808080"/>
          <w:szCs w:val="19"/>
          <w:lang w:val="en-US"/>
        </w:rPr>
        <w:t>pair2</w:t>
      </w:r>
      <w:r w:rsidRPr="006200C0">
        <w:rPr>
          <w:rFonts w:ascii="Courier New" w:hAnsi="Courier New" w:cs="Courier New"/>
          <w:color w:val="000000"/>
          <w:szCs w:val="19"/>
          <w:lang w:val="en-US"/>
        </w:rPr>
        <w:t>.second;</w:t>
      </w:r>
    </w:p>
    <w:p w:rsidR="00D23000" w:rsidRPr="006200C0" w:rsidRDefault="00D23000" w:rsidP="00D23000">
      <w:pPr>
        <w:autoSpaceDE w:val="0"/>
        <w:autoSpaceDN w:val="0"/>
        <w:adjustRightInd w:val="0"/>
        <w:spacing w:after="0" w:line="240" w:lineRule="auto"/>
        <w:rPr>
          <w:rFonts w:ascii="Courier New" w:hAnsi="Courier New" w:cs="Courier New"/>
          <w:color w:val="000000"/>
          <w:szCs w:val="19"/>
          <w:lang w:val="en-US"/>
        </w:rPr>
      </w:pPr>
      <w:r w:rsidRPr="006200C0">
        <w:rPr>
          <w:rFonts w:ascii="Courier New" w:hAnsi="Courier New" w:cs="Courier New"/>
          <w:color w:val="000000"/>
          <w:szCs w:val="19"/>
          <w:lang w:val="en-US"/>
        </w:rPr>
        <w:t xml:space="preserve">        });</w:t>
      </w:r>
    </w:p>
    <w:p w:rsidR="00D23000" w:rsidRPr="006200C0"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6200C0" w:rsidRDefault="00D23000" w:rsidP="00D23000">
      <w:pPr>
        <w:autoSpaceDE w:val="0"/>
        <w:autoSpaceDN w:val="0"/>
        <w:adjustRightInd w:val="0"/>
        <w:spacing w:after="0" w:line="240" w:lineRule="auto"/>
        <w:rPr>
          <w:rFonts w:ascii="Courier New" w:hAnsi="Courier New" w:cs="Courier New"/>
          <w:color w:val="000000"/>
          <w:szCs w:val="19"/>
          <w:lang w:val="en-US"/>
        </w:rPr>
      </w:pPr>
      <w:r w:rsidRPr="006200C0">
        <w:rPr>
          <w:rFonts w:ascii="Courier New" w:hAnsi="Courier New" w:cs="Courier New"/>
          <w:color w:val="000000"/>
          <w:szCs w:val="19"/>
          <w:lang w:val="en-US"/>
        </w:rPr>
        <w:t xml:space="preserve">    </w:t>
      </w:r>
      <w:r w:rsidRPr="006200C0">
        <w:rPr>
          <w:rFonts w:ascii="Courier New" w:hAnsi="Courier New" w:cs="Courier New"/>
          <w:color w:val="0000FF"/>
          <w:szCs w:val="19"/>
          <w:lang w:val="en-US"/>
        </w:rPr>
        <w:t>if</w:t>
      </w:r>
      <w:r w:rsidRPr="006200C0">
        <w:rPr>
          <w:rFonts w:ascii="Courier New" w:hAnsi="Courier New" w:cs="Courier New"/>
          <w:color w:val="000000"/>
          <w:szCs w:val="19"/>
          <w:lang w:val="en-US"/>
        </w:rPr>
        <w:t xml:space="preserve"> (maxElement </w:t>
      </w:r>
      <w:r w:rsidRPr="006200C0">
        <w:rPr>
          <w:rFonts w:ascii="Courier New" w:hAnsi="Courier New" w:cs="Courier New"/>
          <w:color w:val="008080"/>
          <w:szCs w:val="19"/>
          <w:lang w:val="en-US"/>
        </w:rPr>
        <w:t>!=</w:t>
      </w:r>
      <w:r w:rsidRPr="006200C0">
        <w:rPr>
          <w:rFonts w:ascii="Courier New" w:hAnsi="Courier New" w:cs="Courier New"/>
          <w:color w:val="000000"/>
          <w:szCs w:val="19"/>
          <w:lang w:val="en-US"/>
        </w:rPr>
        <w:t xml:space="preserve"> myMap.end()) {</w:t>
      </w:r>
    </w:p>
    <w:p w:rsidR="00D23000" w:rsidRPr="006200C0" w:rsidRDefault="00D23000" w:rsidP="00D23000">
      <w:pPr>
        <w:autoSpaceDE w:val="0"/>
        <w:autoSpaceDN w:val="0"/>
        <w:adjustRightInd w:val="0"/>
        <w:spacing w:after="0" w:line="240" w:lineRule="auto"/>
        <w:rPr>
          <w:rFonts w:ascii="Courier New" w:hAnsi="Courier New" w:cs="Courier New"/>
          <w:color w:val="000000"/>
          <w:szCs w:val="19"/>
          <w:lang w:val="en-US"/>
        </w:rPr>
      </w:pPr>
      <w:r w:rsidRPr="006200C0">
        <w:rPr>
          <w:rFonts w:ascii="Courier New" w:hAnsi="Courier New" w:cs="Courier New"/>
          <w:color w:val="000000"/>
          <w:szCs w:val="19"/>
          <w:lang w:val="en-US"/>
        </w:rPr>
        <w:t xml:space="preserve">        std::cout </w:t>
      </w:r>
      <w:r w:rsidRPr="006200C0">
        <w:rPr>
          <w:rFonts w:ascii="Courier New" w:hAnsi="Courier New" w:cs="Courier New"/>
          <w:color w:val="008080"/>
          <w:szCs w:val="19"/>
          <w:lang w:val="en-US"/>
        </w:rPr>
        <w:t>&lt;&lt;</w:t>
      </w:r>
      <w:r w:rsidRPr="006200C0">
        <w:rPr>
          <w:rFonts w:ascii="Courier New" w:hAnsi="Courier New" w:cs="Courier New"/>
          <w:color w:val="000000"/>
          <w:szCs w:val="19"/>
          <w:lang w:val="en-US"/>
        </w:rPr>
        <w:t xml:space="preserve"> </w:t>
      </w:r>
      <w:r w:rsidRPr="006200C0">
        <w:rPr>
          <w:rFonts w:ascii="Courier New" w:hAnsi="Courier New" w:cs="Courier New"/>
          <w:color w:val="A31515"/>
          <w:szCs w:val="19"/>
          <w:lang w:val="en-US"/>
        </w:rPr>
        <w:t>"Maximum value: "</w:t>
      </w:r>
      <w:r w:rsidRPr="006200C0">
        <w:rPr>
          <w:rFonts w:ascii="Courier New" w:hAnsi="Courier New" w:cs="Courier New"/>
          <w:color w:val="000000"/>
          <w:szCs w:val="19"/>
          <w:lang w:val="en-US"/>
        </w:rPr>
        <w:t xml:space="preserve"> </w:t>
      </w:r>
      <w:r w:rsidRPr="006200C0">
        <w:rPr>
          <w:rFonts w:ascii="Courier New" w:hAnsi="Courier New" w:cs="Courier New"/>
          <w:color w:val="008080"/>
          <w:szCs w:val="19"/>
          <w:lang w:val="en-US"/>
        </w:rPr>
        <w:t>&lt;&lt;</w:t>
      </w:r>
      <w:r w:rsidRPr="006200C0">
        <w:rPr>
          <w:rFonts w:ascii="Courier New" w:hAnsi="Courier New" w:cs="Courier New"/>
          <w:color w:val="000000"/>
          <w:szCs w:val="19"/>
          <w:lang w:val="en-US"/>
        </w:rPr>
        <w:t xml:space="preserve"> maxElement</w:t>
      </w:r>
      <w:r w:rsidRPr="006200C0">
        <w:rPr>
          <w:rFonts w:ascii="Courier New" w:hAnsi="Courier New" w:cs="Courier New"/>
          <w:color w:val="008080"/>
          <w:szCs w:val="19"/>
          <w:lang w:val="en-US"/>
        </w:rPr>
        <w:t>-&gt;</w:t>
      </w:r>
      <w:r w:rsidRPr="006200C0">
        <w:rPr>
          <w:rFonts w:ascii="Courier New" w:hAnsi="Courier New" w:cs="Courier New"/>
          <w:color w:val="000000"/>
          <w:szCs w:val="19"/>
          <w:lang w:val="en-US"/>
        </w:rPr>
        <w:t xml:space="preserve">second </w:t>
      </w:r>
      <w:r w:rsidRPr="006200C0">
        <w:rPr>
          <w:rFonts w:ascii="Courier New" w:hAnsi="Courier New" w:cs="Courier New"/>
          <w:color w:val="008080"/>
          <w:szCs w:val="19"/>
          <w:lang w:val="en-US"/>
        </w:rPr>
        <w:t>&lt;&lt;</w:t>
      </w:r>
      <w:r w:rsidRPr="006200C0">
        <w:rPr>
          <w:rFonts w:ascii="Courier New" w:hAnsi="Courier New" w:cs="Courier New"/>
          <w:color w:val="000000"/>
          <w:szCs w:val="19"/>
          <w:lang w:val="en-US"/>
        </w:rPr>
        <w:t xml:space="preserve"> std::endl;</w:t>
      </w:r>
    </w:p>
    <w:p w:rsidR="00D23000" w:rsidRPr="006200C0" w:rsidRDefault="00D23000" w:rsidP="00D23000">
      <w:pPr>
        <w:autoSpaceDE w:val="0"/>
        <w:autoSpaceDN w:val="0"/>
        <w:adjustRightInd w:val="0"/>
        <w:spacing w:after="0" w:line="240" w:lineRule="auto"/>
        <w:rPr>
          <w:rFonts w:ascii="Courier New" w:hAnsi="Courier New" w:cs="Courier New"/>
          <w:color w:val="000000"/>
          <w:szCs w:val="19"/>
          <w:lang w:val="en-US"/>
        </w:rPr>
      </w:pPr>
      <w:r w:rsidRPr="006200C0">
        <w:rPr>
          <w:rFonts w:ascii="Courier New" w:hAnsi="Courier New" w:cs="Courier New"/>
          <w:color w:val="000000"/>
          <w:szCs w:val="19"/>
          <w:lang w:val="en-US"/>
        </w:rPr>
        <w:t xml:space="preserve">    }</w:t>
      </w:r>
    </w:p>
    <w:p w:rsidR="00D23000" w:rsidRPr="006200C0" w:rsidRDefault="00D23000" w:rsidP="00D23000">
      <w:pPr>
        <w:autoSpaceDE w:val="0"/>
        <w:autoSpaceDN w:val="0"/>
        <w:adjustRightInd w:val="0"/>
        <w:spacing w:after="0" w:line="240" w:lineRule="auto"/>
        <w:rPr>
          <w:rFonts w:ascii="Courier New" w:hAnsi="Courier New" w:cs="Courier New"/>
          <w:color w:val="000000"/>
          <w:szCs w:val="19"/>
          <w:lang w:val="en-US"/>
        </w:rPr>
      </w:pPr>
      <w:r w:rsidRPr="006200C0">
        <w:rPr>
          <w:rFonts w:ascii="Courier New" w:hAnsi="Courier New" w:cs="Courier New"/>
          <w:color w:val="000000"/>
          <w:szCs w:val="19"/>
          <w:lang w:val="en-US"/>
        </w:rPr>
        <w:t xml:space="preserve">    </w:t>
      </w:r>
      <w:r w:rsidRPr="006200C0">
        <w:rPr>
          <w:rFonts w:ascii="Courier New" w:hAnsi="Courier New" w:cs="Courier New"/>
          <w:color w:val="0000FF"/>
          <w:szCs w:val="19"/>
          <w:lang w:val="en-US"/>
        </w:rPr>
        <w:t>else</w:t>
      </w:r>
      <w:r w:rsidRPr="006200C0">
        <w:rPr>
          <w:rFonts w:ascii="Courier New" w:hAnsi="Courier New" w:cs="Courier New"/>
          <w:color w:val="000000"/>
          <w:szCs w:val="19"/>
          <w:lang w:val="en-US"/>
        </w:rPr>
        <w:t xml:space="preserve"> {</w:t>
      </w:r>
    </w:p>
    <w:p w:rsidR="00D23000" w:rsidRPr="006200C0" w:rsidRDefault="00D23000" w:rsidP="00D23000">
      <w:pPr>
        <w:autoSpaceDE w:val="0"/>
        <w:autoSpaceDN w:val="0"/>
        <w:adjustRightInd w:val="0"/>
        <w:spacing w:after="0" w:line="240" w:lineRule="auto"/>
        <w:rPr>
          <w:rFonts w:ascii="Courier New" w:hAnsi="Courier New" w:cs="Courier New"/>
          <w:color w:val="000000"/>
          <w:szCs w:val="19"/>
        </w:rPr>
      </w:pPr>
      <w:r w:rsidRPr="006200C0">
        <w:rPr>
          <w:rFonts w:ascii="Courier New" w:hAnsi="Courier New" w:cs="Courier New"/>
          <w:color w:val="000000"/>
          <w:szCs w:val="19"/>
          <w:lang w:val="en-US"/>
        </w:rPr>
        <w:t xml:space="preserve">        std::cout </w:t>
      </w:r>
      <w:r w:rsidRPr="006200C0">
        <w:rPr>
          <w:rFonts w:ascii="Courier New" w:hAnsi="Courier New" w:cs="Courier New"/>
          <w:color w:val="008080"/>
          <w:szCs w:val="19"/>
          <w:lang w:val="en-US"/>
        </w:rPr>
        <w:t>&lt;&lt;</w:t>
      </w:r>
      <w:r w:rsidRPr="006200C0">
        <w:rPr>
          <w:rFonts w:ascii="Courier New" w:hAnsi="Courier New" w:cs="Courier New"/>
          <w:color w:val="000000"/>
          <w:szCs w:val="19"/>
          <w:lang w:val="en-US"/>
        </w:rPr>
        <w:t xml:space="preserve"> </w:t>
      </w:r>
      <w:r w:rsidRPr="006200C0">
        <w:rPr>
          <w:rFonts w:ascii="Courier New" w:hAnsi="Courier New" w:cs="Courier New"/>
          <w:color w:val="A31515"/>
          <w:szCs w:val="19"/>
          <w:lang w:val="en-US"/>
        </w:rPr>
        <w:t>"The map is empty."</w:t>
      </w:r>
      <w:r w:rsidRPr="006200C0">
        <w:rPr>
          <w:rFonts w:ascii="Courier New" w:hAnsi="Courier New" w:cs="Courier New"/>
          <w:color w:val="000000"/>
          <w:szCs w:val="19"/>
          <w:lang w:val="en-US"/>
        </w:rPr>
        <w:t xml:space="preserve"> </w:t>
      </w:r>
      <w:r w:rsidRPr="006200C0">
        <w:rPr>
          <w:rFonts w:ascii="Courier New" w:hAnsi="Courier New" w:cs="Courier New"/>
          <w:color w:val="008080"/>
          <w:szCs w:val="19"/>
        </w:rPr>
        <w:t>&lt;&lt;</w:t>
      </w:r>
      <w:r w:rsidRPr="006200C0">
        <w:rPr>
          <w:rFonts w:ascii="Courier New" w:hAnsi="Courier New" w:cs="Courier New"/>
          <w:color w:val="000000"/>
          <w:szCs w:val="19"/>
        </w:rPr>
        <w:t xml:space="preserve"> std::endl;</w:t>
      </w:r>
    </w:p>
    <w:p w:rsidR="00D23000" w:rsidRPr="006200C0" w:rsidRDefault="00D23000" w:rsidP="00D23000">
      <w:pPr>
        <w:autoSpaceDE w:val="0"/>
        <w:autoSpaceDN w:val="0"/>
        <w:adjustRightInd w:val="0"/>
        <w:spacing w:after="0" w:line="240" w:lineRule="auto"/>
        <w:rPr>
          <w:rFonts w:ascii="Courier New" w:hAnsi="Courier New" w:cs="Courier New"/>
          <w:color w:val="000000"/>
          <w:szCs w:val="19"/>
        </w:rPr>
      </w:pPr>
      <w:r w:rsidRPr="006200C0">
        <w:rPr>
          <w:rFonts w:ascii="Courier New" w:hAnsi="Courier New" w:cs="Courier New"/>
          <w:color w:val="000000"/>
          <w:szCs w:val="19"/>
        </w:rPr>
        <w:t xml:space="preserve">    }</w:t>
      </w:r>
    </w:p>
    <w:p w:rsidR="00D23000" w:rsidRPr="006200C0" w:rsidRDefault="00D23000" w:rsidP="00D23000">
      <w:pPr>
        <w:autoSpaceDE w:val="0"/>
        <w:autoSpaceDN w:val="0"/>
        <w:adjustRightInd w:val="0"/>
        <w:spacing w:after="0" w:line="240" w:lineRule="auto"/>
        <w:rPr>
          <w:rFonts w:ascii="Courier New" w:hAnsi="Courier New" w:cs="Courier New"/>
          <w:color w:val="000000"/>
          <w:szCs w:val="19"/>
        </w:rPr>
      </w:pPr>
    </w:p>
    <w:p w:rsidR="00D23000" w:rsidRPr="006200C0" w:rsidRDefault="00D23000" w:rsidP="00D23000">
      <w:pPr>
        <w:autoSpaceDE w:val="0"/>
        <w:autoSpaceDN w:val="0"/>
        <w:adjustRightInd w:val="0"/>
        <w:spacing w:after="0" w:line="240" w:lineRule="auto"/>
        <w:rPr>
          <w:rFonts w:ascii="Courier New" w:hAnsi="Courier New" w:cs="Courier New"/>
          <w:color w:val="000000"/>
          <w:szCs w:val="19"/>
        </w:rPr>
      </w:pPr>
      <w:r w:rsidRPr="006200C0">
        <w:rPr>
          <w:rFonts w:ascii="Courier New" w:hAnsi="Courier New" w:cs="Courier New"/>
          <w:color w:val="000000"/>
          <w:szCs w:val="19"/>
        </w:rPr>
        <w:t xml:space="preserve">    </w:t>
      </w:r>
      <w:r w:rsidRPr="006200C0">
        <w:rPr>
          <w:rFonts w:ascii="Courier New" w:hAnsi="Courier New" w:cs="Courier New"/>
          <w:color w:val="0000FF"/>
          <w:szCs w:val="19"/>
        </w:rPr>
        <w:t>return</w:t>
      </w:r>
      <w:r w:rsidRPr="006200C0">
        <w:rPr>
          <w:rFonts w:ascii="Courier New" w:hAnsi="Courier New" w:cs="Courier New"/>
          <w:color w:val="000000"/>
          <w:szCs w:val="19"/>
        </w:rPr>
        <w:t xml:space="preserve"> 0;</w:t>
      </w:r>
    </w:p>
    <w:p w:rsidR="00D23000" w:rsidRPr="006200C0" w:rsidRDefault="00D23000" w:rsidP="00D23000">
      <w:pPr>
        <w:autoSpaceDE w:val="0"/>
        <w:autoSpaceDN w:val="0"/>
        <w:adjustRightInd w:val="0"/>
        <w:spacing w:after="0" w:line="240" w:lineRule="auto"/>
        <w:rPr>
          <w:rFonts w:ascii="Courier New" w:hAnsi="Courier New" w:cs="Courier New"/>
          <w:color w:val="000000"/>
          <w:szCs w:val="19"/>
        </w:rPr>
      </w:pPr>
      <w:r w:rsidRPr="006200C0">
        <w:rPr>
          <w:rFonts w:ascii="Courier New" w:hAnsi="Courier New" w:cs="Courier New"/>
          <w:color w:val="000000"/>
          <w:szCs w:val="19"/>
        </w:rPr>
        <w:t>}</w:t>
      </w:r>
    </w:p>
    <w:p w:rsidR="001E36C6" w:rsidRDefault="001E36C6" w:rsidP="001E36C6">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1E36C6" w:rsidRPr="00AE5924" w:rsidRDefault="00D23000" w:rsidP="001E36C6">
      <w:pPr>
        <w:spacing w:after="80"/>
        <w:rPr>
          <w:rFonts w:ascii="Cascadia Mono" w:hAnsi="Cascadia Mono" w:cs="Cascadia Mono"/>
          <w:color w:val="000000"/>
          <w:sz w:val="19"/>
          <w:szCs w:val="19"/>
        </w:rPr>
      </w:pPr>
      <w:r>
        <w:rPr>
          <w:noProof/>
          <w:lang w:eastAsia="ru-RU"/>
        </w:rPr>
        <w:drawing>
          <wp:inline distT="0" distB="0" distL="0" distR="0" wp14:anchorId="7C3ABC04" wp14:editId="744BE26E">
            <wp:extent cx="1581150" cy="238125"/>
            <wp:effectExtent l="0" t="0" r="0" b="9525"/>
            <wp:docPr id="591" name="Рисунок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6"/>
                    <a:stretch>
                      <a:fillRect/>
                    </a:stretch>
                  </pic:blipFill>
                  <pic:spPr>
                    <a:xfrm>
                      <a:off x="0" y="0"/>
                      <a:ext cx="1581150" cy="238125"/>
                    </a:xfrm>
                    <a:prstGeom prst="rect">
                      <a:avLst/>
                    </a:prstGeom>
                  </pic:spPr>
                </pic:pic>
              </a:graphicData>
            </a:graphic>
          </wp:inline>
        </w:drawing>
      </w:r>
    </w:p>
    <w:p w:rsidR="001E36C6" w:rsidRPr="001E36C6" w:rsidRDefault="00E02D8B" w:rsidP="001E36C6">
      <w:pPr>
        <w:rPr>
          <w:lang w:val="en-US"/>
        </w:rPr>
      </w:pPr>
      <w:hyperlink w:anchor="_Неупорядоченные_ассоциативные_конте" w:history="1">
        <w:r w:rsidR="001E36C6" w:rsidRPr="00FF136D">
          <w:rPr>
            <w:rStyle w:val="a4"/>
          </w:rPr>
          <w:t>&lt;</w:t>
        </w:r>
        <w:r w:rsidR="001E36C6" w:rsidRPr="000E62B6">
          <w:rPr>
            <w:rStyle w:val="a4"/>
          </w:rPr>
          <w:t>Неупо</w:t>
        </w:r>
        <w:r w:rsidR="001E36C6">
          <w:rPr>
            <w:rStyle w:val="a4"/>
          </w:rPr>
          <w:t>рядоченные ассоциативные контейнеры</w:t>
        </w:r>
        <w:r w:rsidR="001E36C6" w:rsidRPr="00FF136D">
          <w:rPr>
            <w:rStyle w:val="a4"/>
          </w:rPr>
          <w:t>&gt;</w:t>
        </w:r>
      </w:hyperlink>
    </w:p>
    <w:p w:rsidR="001E36C6" w:rsidRPr="001E36C6" w:rsidRDefault="00D23000" w:rsidP="001E36C6">
      <w:pPr>
        <w:pStyle w:val="5"/>
        <w:numPr>
          <w:ilvl w:val="4"/>
          <w:numId w:val="19"/>
        </w:numPr>
        <w:tabs>
          <w:tab w:val="left" w:pos="1276"/>
        </w:tabs>
        <w:spacing w:before="160" w:after="160"/>
        <w:ind w:left="426" w:firstLine="0"/>
        <w:rPr>
          <w:rFonts w:ascii="Arial" w:hAnsi="Arial" w:cs="Arial"/>
          <w:b/>
          <w:color w:val="auto"/>
          <w:szCs w:val="20"/>
          <w:lang w:val="en-US"/>
        </w:rPr>
      </w:pPr>
      <w:bookmarkStart w:id="855" w:name="_min_element_10"/>
      <w:bookmarkEnd w:id="855"/>
      <w:r>
        <w:rPr>
          <w:rFonts w:ascii="Arial" w:hAnsi="Arial" w:cs="Arial"/>
          <w:b/>
          <w:color w:val="auto"/>
          <w:szCs w:val="20"/>
          <w:lang w:val="en-US"/>
        </w:rPr>
        <w:t>min_element</w:t>
      </w:r>
    </w:p>
    <w:p w:rsidR="001E36C6" w:rsidRPr="00571F89" w:rsidRDefault="001E36C6" w:rsidP="001E36C6">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min</w:t>
      </w:r>
      <w:r w:rsidRPr="001E36C6">
        <w:t>_</w:t>
      </w:r>
      <w:r>
        <w:rPr>
          <w:lang w:val="en-US"/>
        </w:rPr>
        <w:t>element</w:t>
      </w:r>
      <w:r w:rsidRPr="00571F89">
        <w:t>:</w:t>
      </w:r>
    </w:p>
    <w:p w:rsidR="001E36C6" w:rsidRPr="001E36C6" w:rsidRDefault="001E36C6" w:rsidP="001E36C6">
      <w:pPr>
        <w:autoSpaceDE w:val="0"/>
        <w:autoSpaceDN w:val="0"/>
        <w:adjustRightInd w:val="0"/>
        <w:spacing w:after="0" w:line="240" w:lineRule="auto"/>
        <w:rPr>
          <w:rFonts w:ascii="Courier New" w:hAnsi="Courier New" w:cs="Courier New"/>
          <w:color w:val="000000"/>
          <w:szCs w:val="19"/>
          <w:lang w:val="en-US"/>
        </w:rPr>
      </w:pPr>
      <w:r w:rsidRPr="001E36C6">
        <w:rPr>
          <w:rFonts w:ascii="Courier New" w:hAnsi="Courier New" w:cs="Courier New"/>
          <w:color w:val="808080"/>
          <w:szCs w:val="19"/>
          <w:lang w:val="en-US"/>
        </w:rPr>
        <w:t>#include</w:t>
      </w:r>
      <w:r w:rsidRPr="001E36C6">
        <w:rPr>
          <w:rFonts w:ascii="Courier New" w:hAnsi="Courier New" w:cs="Courier New"/>
          <w:color w:val="000000"/>
          <w:szCs w:val="19"/>
          <w:lang w:val="en-US"/>
        </w:rPr>
        <w:t xml:space="preserve"> </w:t>
      </w:r>
      <w:r w:rsidRPr="001E36C6">
        <w:rPr>
          <w:rFonts w:ascii="Courier New" w:hAnsi="Courier New" w:cs="Courier New"/>
          <w:color w:val="A31515"/>
          <w:szCs w:val="19"/>
          <w:lang w:val="en-US"/>
        </w:rPr>
        <w:t>&lt;iostream&gt;</w:t>
      </w:r>
    </w:p>
    <w:p w:rsidR="001E36C6" w:rsidRPr="00787D0E" w:rsidRDefault="001E36C6" w:rsidP="001E36C6">
      <w:pPr>
        <w:autoSpaceDE w:val="0"/>
        <w:autoSpaceDN w:val="0"/>
        <w:adjustRightInd w:val="0"/>
        <w:spacing w:after="0" w:line="240" w:lineRule="auto"/>
        <w:rPr>
          <w:rFonts w:ascii="Courier New" w:hAnsi="Courier New" w:cs="Courier New"/>
          <w:color w:val="000000"/>
          <w:szCs w:val="19"/>
          <w:lang w:val="en-US"/>
        </w:rPr>
      </w:pPr>
      <w:r w:rsidRPr="00787D0E">
        <w:rPr>
          <w:rFonts w:ascii="Courier New" w:hAnsi="Courier New" w:cs="Courier New"/>
          <w:color w:val="808080"/>
          <w:szCs w:val="19"/>
          <w:lang w:val="en-US"/>
        </w:rPr>
        <w:t>#include</w:t>
      </w:r>
      <w:r w:rsidRPr="00787D0E">
        <w:rPr>
          <w:rFonts w:ascii="Courier New" w:hAnsi="Courier New" w:cs="Courier New"/>
          <w:color w:val="000000"/>
          <w:szCs w:val="19"/>
          <w:lang w:val="en-US"/>
        </w:rPr>
        <w:t xml:space="preserve"> </w:t>
      </w:r>
      <w:r w:rsidRPr="00787D0E">
        <w:rPr>
          <w:rFonts w:ascii="Courier New" w:hAnsi="Courier New" w:cs="Courier New"/>
          <w:color w:val="A31515"/>
          <w:szCs w:val="19"/>
          <w:lang w:val="en-US"/>
        </w:rPr>
        <w:t>&lt;unordered_map&gt;</w:t>
      </w:r>
    </w:p>
    <w:p w:rsidR="001E36C6" w:rsidRPr="00787D0E" w:rsidRDefault="001E36C6" w:rsidP="001E36C6">
      <w:pPr>
        <w:autoSpaceDE w:val="0"/>
        <w:autoSpaceDN w:val="0"/>
        <w:adjustRightInd w:val="0"/>
        <w:spacing w:after="0" w:line="240" w:lineRule="auto"/>
        <w:rPr>
          <w:rFonts w:ascii="Courier New" w:hAnsi="Courier New" w:cs="Courier New"/>
          <w:color w:val="000000"/>
          <w:szCs w:val="19"/>
          <w:lang w:val="en-US"/>
        </w:rPr>
      </w:pPr>
      <w:r w:rsidRPr="00787D0E">
        <w:rPr>
          <w:rFonts w:ascii="Courier New" w:hAnsi="Courier New" w:cs="Courier New"/>
          <w:color w:val="808080"/>
          <w:szCs w:val="19"/>
          <w:lang w:val="en-US"/>
        </w:rPr>
        <w:t>#include</w:t>
      </w:r>
      <w:r w:rsidRPr="00787D0E">
        <w:rPr>
          <w:rFonts w:ascii="Courier New" w:hAnsi="Courier New" w:cs="Courier New"/>
          <w:color w:val="000000"/>
          <w:szCs w:val="19"/>
          <w:lang w:val="en-US"/>
        </w:rPr>
        <w:t xml:space="preserve"> </w:t>
      </w:r>
      <w:r w:rsidRPr="00787D0E">
        <w:rPr>
          <w:rFonts w:ascii="Courier New" w:hAnsi="Courier New" w:cs="Courier New"/>
          <w:color w:val="A31515"/>
          <w:szCs w:val="19"/>
          <w:lang w:val="en-US"/>
        </w:rPr>
        <w:t>&lt;algorithm&gt;</w:t>
      </w:r>
    </w:p>
    <w:p w:rsidR="001E36C6" w:rsidRPr="00787D0E"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787D0E" w:rsidRDefault="001E36C6" w:rsidP="001E36C6">
      <w:pPr>
        <w:autoSpaceDE w:val="0"/>
        <w:autoSpaceDN w:val="0"/>
        <w:adjustRightInd w:val="0"/>
        <w:spacing w:after="0" w:line="240" w:lineRule="auto"/>
        <w:rPr>
          <w:rFonts w:ascii="Courier New" w:hAnsi="Courier New" w:cs="Courier New"/>
          <w:color w:val="000000"/>
          <w:szCs w:val="19"/>
          <w:lang w:val="en-US"/>
        </w:rPr>
      </w:pPr>
      <w:r w:rsidRPr="00787D0E">
        <w:rPr>
          <w:rFonts w:ascii="Courier New" w:hAnsi="Courier New" w:cs="Courier New"/>
          <w:color w:val="0000FF"/>
          <w:szCs w:val="19"/>
          <w:lang w:val="en-US"/>
        </w:rPr>
        <w:t>int</w:t>
      </w:r>
      <w:r w:rsidRPr="00787D0E">
        <w:rPr>
          <w:rFonts w:ascii="Courier New" w:hAnsi="Courier New" w:cs="Courier New"/>
          <w:color w:val="000000"/>
          <w:szCs w:val="19"/>
          <w:lang w:val="en-US"/>
        </w:rPr>
        <w:t xml:space="preserve"> main() {</w:t>
      </w:r>
    </w:p>
    <w:p w:rsidR="001E36C6" w:rsidRPr="00787D0E" w:rsidRDefault="001E36C6" w:rsidP="001E36C6">
      <w:pPr>
        <w:autoSpaceDE w:val="0"/>
        <w:autoSpaceDN w:val="0"/>
        <w:adjustRightInd w:val="0"/>
        <w:spacing w:after="0" w:line="240" w:lineRule="auto"/>
        <w:rPr>
          <w:rFonts w:ascii="Courier New" w:hAnsi="Courier New" w:cs="Courier New"/>
          <w:color w:val="000000"/>
          <w:szCs w:val="19"/>
          <w:lang w:val="en-US"/>
        </w:rPr>
      </w:pPr>
      <w:r w:rsidRPr="00787D0E">
        <w:rPr>
          <w:rFonts w:ascii="Courier New" w:hAnsi="Courier New" w:cs="Courier New"/>
          <w:color w:val="000000"/>
          <w:szCs w:val="19"/>
          <w:lang w:val="en-US"/>
        </w:rPr>
        <w:t xml:space="preserve">    std::</w:t>
      </w:r>
      <w:r w:rsidRPr="00787D0E">
        <w:rPr>
          <w:rFonts w:ascii="Courier New" w:hAnsi="Courier New" w:cs="Courier New"/>
          <w:color w:val="2B91AF"/>
          <w:szCs w:val="19"/>
          <w:lang w:val="en-US"/>
        </w:rPr>
        <w:t>unordered_map</w:t>
      </w:r>
      <w:r w:rsidRPr="00787D0E">
        <w:rPr>
          <w:rFonts w:ascii="Courier New" w:hAnsi="Courier New" w:cs="Courier New"/>
          <w:color w:val="000000"/>
          <w:szCs w:val="19"/>
          <w:lang w:val="en-US"/>
        </w:rPr>
        <w:t>&lt;</w:t>
      </w:r>
      <w:r w:rsidRPr="00787D0E">
        <w:rPr>
          <w:rFonts w:ascii="Courier New" w:hAnsi="Courier New" w:cs="Courier New"/>
          <w:color w:val="0000FF"/>
          <w:szCs w:val="19"/>
          <w:lang w:val="en-US"/>
        </w:rPr>
        <w:t>int</w:t>
      </w:r>
      <w:r w:rsidRPr="00787D0E">
        <w:rPr>
          <w:rFonts w:ascii="Courier New" w:hAnsi="Courier New" w:cs="Courier New"/>
          <w:color w:val="000000"/>
          <w:szCs w:val="19"/>
          <w:lang w:val="en-US"/>
        </w:rPr>
        <w:t xml:space="preserve">, </w:t>
      </w:r>
      <w:r w:rsidRPr="00787D0E">
        <w:rPr>
          <w:rFonts w:ascii="Courier New" w:hAnsi="Courier New" w:cs="Courier New"/>
          <w:color w:val="0000FF"/>
          <w:szCs w:val="19"/>
          <w:lang w:val="en-US"/>
        </w:rPr>
        <w:t>int</w:t>
      </w:r>
      <w:r w:rsidRPr="00787D0E">
        <w:rPr>
          <w:rFonts w:ascii="Courier New" w:hAnsi="Courier New" w:cs="Courier New"/>
          <w:color w:val="000000"/>
          <w:szCs w:val="19"/>
          <w:lang w:val="en-US"/>
        </w:rPr>
        <w:t>&gt; myMap = {</w:t>
      </w:r>
    </w:p>
    <w:p w:rsidR="001E36C6" w:rsidRPr="00787D0E" w:rsidRDefault="001E36C6" w:rsidP="001E36C6">
      <w:pPr>
        <w:autoSpaceDE w:val="0"/>
        <w:autoSpaceDN w:val="0"/>
        <w:adjustRightInd w:val="0"/>
        <w:spacing w:after="0" w:line="240" w:lineRule="auto"/>
        <w:rPr>
          <w:rFonts w:ascii="Courier New" w:hAnsi="Courier New" w:cs="Courier New"/>
          <w:color w:val="000000"/>
          <w:szCs w:val="19"/>
          <w:lang w:val="en-US"/>
        </w:rPr>
      </w:pPr>
      <w:r w:rsidRPr="00787D0E">
        <w:rPr>
          <w:rFonts w:ascii="Courier New" w:hAnsi="Courier New" w:cs="Courier New"/>
          <w:color w:val="000000"/>
          <w:szCs w:val="19"/>
          <w:lang w:val="en-US"/>
        </w:rPr>
        <w:t xml:space="preserve">        {1, 5},</w:t>
      </w:r>
    </w:p>
    <w:p w:rsidR="001E36C6" w:rsidRPr="00787D0E" w:rsidRDefault="001E36C6" w:rsidP="001E36C6">
      <w:pPr>
        <w:autoSpaceDE w:val="0"/>
        <w:autoSpaceDN w:val="0"/>
        <w:adjustRightInd w:val="0"/>
        <w:spacing w:after="0" w:line="240" w:lineRule="auto"/>
        <w:rPr>
          <w:rFonts w:ascii="Courier New" w:hAnsi="Courier New" w:cs="Courier New"/>
          <w:color w:val="000000"/>
          <w:szCs w:val="19"/>
          <w:lang w:val="en-US"/>
        </w:rPr>
      </w:pPr>
      <w:r w:rsidRPr="00787D0E">
        <w:rPr>
          <w:rFonts w:ascii="Courier New" w:hAnsi="Courier New" w:cs="Courier New"/>
          <w:color w:val="000000"/>
          <w:szCs w:val="19"/>
          <w:lang w:val="en-US"/>
        </w:rPr>
        <w:t xml:space="preserve">        {2, 10},</w:t>
      </w:r>
    </w:p>
    <w:p w:rsidR="001E36C6" w:rsidRPr="00787D0E" w:rsidRDefault="001E36C6" w:rsidP="001E36C6">
      <w:pPr>
        <w:autoSpaceDE w:val="0"/>
        <w:autoSpaceDN w:val="0"/>
        <w:adjustRightInd w:val="0"/>
        <w:spacing w:after="0" w:line="240" w:lineRule="auto"/>
        <w:rPr>
          <w:rFonts w:ascii="Courier New" w:hAnsi="Courier New" w:cs="Courier New"/>
          <w:color w:val="000000"/>
          <w:szCs w:val="19"/>
          <w:lang w:val="en-US"/>
        </w:rPr>
      </w:pPr>
      <w:r w:rsidRPr="00787D0E">
        <w:rPr>
          <w:rFonts w:ascii="Courier New" w:hAnsi="Courier New" w:cs="Courier New"/>
          <w:color w:val="000000"/>
          <w:szCs w:val="19"/>
          <w:lang w:val="en-US"/>
        </w:rPr>
        <w:t xml:space="preserve">        {3, 3},</w:t>
      </w:r>
    </w:p>
    <w:p w:rsidR="001E36C6" w:rsidRPr="00787D0E" w:rsidRDefault="001E36C6" w:rsidP="001E36C6">
      <w:pPr>
        <w:autoSpaceDE w:val="0"/>
        <w:autoSpaceDN w:val="0"/>
        <w:adjustRightInd w:val="0"/>
        <w:spacing w:after="0" w:line="240" w:lineRule="auto"/>
        <w:rPr>
          <w:rFonts w:ascii="Courier New" w:hAnsi="Courier New" w:cs="Courier New"/>
          <w:color w:val="000000"/>
          <w:szCs w:val="19"/>
          <w:lang w:val="en-US"/>
        </w:rPr>
      </w:pPr>
      <w:r w:rsidRPr="00787D0E">
        <w:rPr>
          <w:rFonts w:ascii="Courier New" w:hAnsi="Courier New" w:cs="Courier New"/>
          <w:color w:val="000000"/>
          <w:szCs w:val="19"/>
          <w:lang w:val="en-US"/>
        </w:rPr>
        <w:t xml:space="preserve">        {4, 8},</w:t>
      </w:r>
    </w:p>
    <w:p w:rsidR="001E36C6" w:rsidRPr="00787D0E" w:rsidRDefault="001E36C6" w:rsidP="001E36C6">
      <w:pPr>
        <w:autoSpaceDE w:val="0"/>
        <w:autoSpaceDN w:val="0"/>
        <w:adjustRightInd w:val="0"/>
        <w:spacing w:after="0" w:line="240" w:lineRule="auto"/>
        <w:rPr>
          <w:rFonts w:ascii="Courier New" w:hAnsi="Courier New" w:cs="Courier New"/>
          <w:color w:val="000000"/>
          <w:szCs w:val="19"/>
          <w:lang w:val="en-US"/>
        </w:rPr>
      </w:pPr>
      <w:r w:rsidRPr="00787D0E">
        <w:rPr>
          <w:rFonts w:ascii="Courier New" w:hAnsi="Courier New" w:cs="Courier New"/>
          <w:color w:val="000000"/>
          <w:szCs w:val="19"/>
          <w:lang w:val="en-US"/>
        </w:rPr>
        <w:t xml:space="preserve">        {5, 2}</w:t>
      </w:r>
    </w:p>
    <w:p w:rsidR="001E36C6" w:rsidRPr="00787D0E" w:rsidRDefault="001E36C6" w:rsidP="001E36C6">
      <w:pPr>
        <w:autoSpaceDE w:val="0"/>
        <w:autoSpaceDN w:val="0"/>
        <w:adjustRightInd w:val="0"/>
        <w:spacing w:after="0" w:line="240" w:lineRule="auto"/>
        <w:rPr>
          <w:rFonts w:ascii="Courier New" w:hAnsi="Courier New" w:cs="Courier New"/>
          <w:color w:val="000000"/>
          <w:szCs w:val="19"/>
          <w:lang w:val="en-US"/>
        </w:rPr>
      </w:pPr>
      <w:r w:rsidRPr="00787D0E">
        <w:rPr>
          <w:rFonts w:ascii="Courier New" w:hAnsi="Courier New" w:cs="Courier New"/>
          <w:color w:val="000000"/>
          <w:szCs w:val="19"/>
          <w:lang w:val="en-US"/>
        </w:rPr>
        <w:t xml:space="preserve">    };</w:t>
      </w:r>
    </w:p>
    <w:p w:rsidR="001E36C6" w:rsidRPr="00787D0E"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787D0E" w:rsidRDefault="001E36C6" w:rsidP="001E36C6">
      <w:pPr>
        <w:autoSpaceDE w:val="0"/>
        <w:autoSpaceDN w:val="0"/>
        <w:adjustRightInd w:val="0"/>
        <w:spacing w:after="0" w:line="240" w:lineRule="auto"/>
        <w:rPr>
          <w:rFonts w:ascii="Courier New" w:hAnsi="Courier New" w:cs="Courier New"/>
          <w:color w:val="000000"/>
          <w:szCs w:val="19"/>
          <w:lang w:val="en-US"/>
        </w:rPr>
      </w:pPr>
      <w:r w:rsidRPr="00787D0E">
        <w:rPr>
          <w:rFonts w:ascii="Courier New" w:hAnsi="Courier New" w:cs="Courier New"/>
          <w:color w:val="000000"/>
          <w:szCs w:val="19"/>
          <w:lang w:val="en-US"/>
        </w:rPr>
        <w:t xml:space="preserve">    </w:t>
      </w:r>
      <w:r w:rsidRPr="00787D0E">
        <w:rPr>
          <w:rFonts w:ascii="Courier New" w:hAnsi="Courier New" w:cs="Courier New"/>
          <w:color w:val="0000FF"/>
          <w:szCs w:val="19"/>
          <w:lang w:val="en-US"/>
        </w:rPr>
        <w:t>auto</w:t>
      </w:r>
      <w:r w:rsidRPr="00787D0E">
        <w:rPr>
          <w:rFonts w:ascii="Courier New" w:hAnsi="Courier New" w:cs="Courier New"/>
          <w:color w:val="000000"/>
          <w:szCs w:val="19"/>
          <w:lang w:val="en-US"/>
        </w:rPr>
        <w:t xml:space="preserve"> minElement = std::min_element(myMap.begin(), myMap.end(), [](</w:t>
      </w:r>
      <w:r w:rsidRPr="00787D0E">
        <w:rPr>
          <w:rFonts w:ascii="Courier New" w:hAnsi="Courier New" w:cs="Courier New"/>
          <w:color w:val="0000FF"/>
          <w:szCs w:val="19"/>
          <w:lang w:val="en-US"/>
        </w:rPr>
        <w:t>const</w:t>
      </w:r>
      <w:r w:rsidRPr="00787D0E">
        <w:rPr>
          <w:rFonts w:ascii="Courier New" w:hAnsi="Courier New" w:cs="Courier New"/>
          <w:color w:val="000000"/>
          <w:szCs w:val="19"/>
          <w:lang w:val="en-US"/>
        </w:rPr>
        <w:t xml:space="preserve"> </w:t>
      </w:r>
      <w:r w:rsidRPr="00787D0E">
        <w:rPr>
          <w:rFonts w:ascii="Courier New" w:hAnsi="Courier New" w:cs="Courier New"/>
          <w:color w:val="0000FF"/>
          <w:szCs w:val="19"/>
          <w:lang w:val="en-US"/>
        </w:rPr>
        <w:t>auto</w:t>
      </w:r>
      <w:r w:rsidRPr="00787D0E">
        <w:rPr>
          <w:rFonts w:ascii="Courier New" w:hAnsi="Courier New" w:cs="Courier New"/>
          <w:color w:val="000000"/>
          <w:szCs w:val="19"/>
          <w:lang w:val="en-US"/>
        </w:rPr>
        <w:t xml:space="preserve">&amp; </w:t>
      </w:r>
      <w:r w:rsidRPr="00787D0E">
        <w:rPr>
          <w:rFonts w:ascii="Courier New" w:hAnsi="Courier New" w:cs="Courier New"/>
          <w:color w:val="808080"/>
          <w:szCs w:val="19"/>
          <w:lang w:val="en-US"/>
        </w:rPr>
        <w:t>pair1</w:t>
      </w:r>
      <w:r w:rsidRPr="00787D0E">
        <w:rPr>
          <w:rFonts w:ascii="Courier New" w:hAnsi="Courier New" w:cs="Courier New"/>
          <w:color w:val="000000"/>
          <w:szCs w:val="19"/>
          <w:lang w:val="en-US"/>
        </w:rPr>
        <w:t xml:space="preserve">, </w:t>
      </w:r>
      <w:r w:rsidRPr="00787D0E">
        <w:rPr>
          <w:rFonts w:ascii="Courier New" w:hAnsi="Courier New" w:cs="Courier New"/>
          <w:color w:val="0000FF"/>
          <w:szCs w:val="19"/>
          <w:lang w:val="en-US"/>
        </w:rPr>
        <w:t>const</w:t>
      </w:r>
      <w:r w:rsidRPr="00787D0E">
        <w:rPr>
          <w:rFonts w:ascii="Courier New" w:hAnsi="Courier New" w:cs="Courier New"/>
          <w:color w:val="000000"/>
          <w:szCs w:val="19"/>
          <w:lang w:val="en-US"/>
        </w:rPr>
        <w:t xml:space="preserve"> </w:t>
      </w:r>
      <w:r w:rsidRPr="00787D0E">
        <w:rPr>
          <w:rFonts w:ascii="Courier New" w:hAnsi="Courier New" w:cs="Courier New"/>
          <w:color w:val="0000FF"/>
          <w:szCs w:val="19"/>
          <w:lang w:val="en-US"/>
        </w:rPr>
        <w:t>auto</w:t>
      </w:r>
      <w:r w:rsidRPr="00787D0E">
        <w:rPr>
          <w:rFonts w:ascii="Courier New" w:hAnsi="Courier New" w:cs="Courier New"/>
          <w:color w:val="000000"/>
          <w:szCs w:val="19"/>
          <w:lang w:val="en-US"/>
        </w:rPr>
        <w:t xml:space="preserve">&amp; </w:t>
      </w:r>
      <w:r w:rsidRPr="00787D0E">
        <w:rPr>
          <w:rFonts w:ascii="Courier New" w:hAnsi="Courier New" w:cs="Courier New"/>
          <w:color w:val="808080"/>
          <w:szCs w:val="19"/>
          <w:lang w:val="en-US"/>
        </w:rPr>
        <w:t>pair2</w:t>
      </w:r>
      <w:r w:rsidRPr="00787D0E">
        <w:rPr>
          <w:rFonts w:ascii="Courier New" w:hAnsi="Courier New" w:cs="Courier New"/>
          <w:color w:val="000000"/>
          <w:szCs w:val="19"/>
          <w:lang w:val="en-US"/>
        </w:rPr>
        <w:t>) {</w:t>
      </w:r>
    </w:p>
    <w:p w:rsidR="001E36C6" w:rsidRPr="00787D0E" w:rsidRDefault="001E36C6" w:rsidP="001E36C6">
      <w:pPr>
        <w:autoSpaceDE w:val="0"/>
        <w:autoSpaceDN w:val="0"/>
        <w:adjustRightInd w:val="0"/>
        <w:spacing w:after="0" w:line="240" w:lineRule="auto"/>
        <w:rPr>
          <w:rFonts w:ascii="Courier New" w:hAnsi="Courier New" w:cs="Courier New"/>
          <w:color w:val="000000"/>
          <w:szCs w:val="19"/>
          <w:lang w:val="en-US"/>
        </w:rPr>
      </w:pPr>
      <w:r w:rsidRPr="00787D0E">
        <w:rPr>
          <w:rFonts w:ascii="Courier New" w:hAnsi="Courier New" w:cs="Courier New"/>
          <w:color w:val="000000"/>
          <w:szCs w:val="19"/>
          <w:lang w:val="en-US"/>
        </w:rPr>
        <w:t xml:space="preserve">        </w:t>
      </w:r>
      <w:r w:rsidRPr="00787D0E">
        <w:rPr>
          <w:rFonts w:ascii="Courier New" w:hAnsi="Courier New" w:cs="Courier New"/>
          <w:color w:val="0000FF"/>
          <w:szCs w:val="19"/>
          <w:lang w:val="en-US"/>
        </w:rPr>
        <w:t>return</w:t>
      </w:r>
      <w:r w:rsidRPr="00787D0E">
        <w:rPr>
          <w:rFonts w:ascii="Courier New" w:hAnsi="Courier New" w:cs="Courier New"/>
          <w:color w:val="000000"/>
          <w:szCs w:val="19"/>
          <w:lang w:val="en-US"/>
        </w:rPr>
        <w:t xml:space="preserve"> </w:t>
      </w:r>
      <w:r w:rsidRPr="00787D0E">
        <w:rPr>
          <w:rFonts w:ascii="Courier New" w:hAnsi="Courier New" w:cs="Courier New"/>
          <w:color w:val="808080"/>
          <w:szCs w:val="19"/>
          <w:lang w:val="en-US"/>
        </w:rPr>
        <w:t>pair1</w:t>
      </w:r>
      <w:r w:rsidRPr="00787D0E">
        <w:rPr>
          <w:rFonts w:ascii="Courier New" w:hAnsi="Courier New" w:cs="Courier New"/>
          <w:color w:val="000000"/>
          <w:szCs w:val="19"/>
          <w:lang w:val="en-US"/>
        </w:rPr>
        <w:t xml:space="preserve">.second &lt; </w:t>
      </w:r>
      <w:r w:rsidRPr="00787D0E">
        <w:rPr>
          <w:rFonts w:ascii="Courier New" w:hAnsi="Courier New" w:cs="Courier New"/>
          <w:color w:val="808080"/>
          <w:szCs w:val="19"/>
          <w:lang w:val="en-US"/>
        </w:rPr>
        <w:t>pair2</w:t>
      </w:r>
      <w:r w:rsidRPr="00787D0E">
        <w:rPr>
          <w:rFonts w:ascii="Courier New" w:hAnsi="Courier New" w:cs="Courier New"/>
          <w:color w:val="000000"/>
          <w:szCs w:val="19"/>
          <w:lang w:val="en-US"/>
        </w:rPr>
        <w:t>.second;</w:t>
      </w:r>
    </w:p>
    <w:p w:rsidR="001E36C6" w:rsidRPr="00787D0E" w:rsidRDefault="001E36C6" w:rsidP="001E36C6">
      <w:pPr>
        <w:autoSpaceDE w:val="0"/>
        <w:autoSpaceDN w:val="0"/>
        <w:adjustRightInd w:val="0"/>
        <w:spacing w:after="0" w:line="240" w:lineRule="auto"/>
        <w:rPr>
          <w:rFonts w:ascii="Courier New" w:hAnsi="Courier New" w:cs="Courier New"/>
          <w:color w:val="000000"/>
          <w:szCs w:val="19"/>
          <w:lang w:val="en-US"/>
        </w:rPr>
      </w:pPr>
      <w:r w:rsidRPr="00787D0E">
        <w:rPr>
          <w:rFonts w:ascii="Courier New" w:hAnsi="Courier New" w:cs="Courier New"/>
          <w:color w:val="000000"/>
          <w:szCs w:val="19"/>
          <w:lang w:val="en-US"/>
        </w:rPr>
        <w:t xml:space="preserve">        });</w:t>
      </w:r>
    </w:p>
    <w:p w:rsidR="001E36C6" w:rsidRPr="00787D0E" w:rsidRDefault="001E36C6" w:rsidP="001E36C6">
      <w:pPr>
        <w:autoSpaceDE w:val="0"/>
        <w:autoSpaceDN w:val="0"/>
        <w:adjustRightInd w:val="0"/>
        <w:spacing w:after="0" w:line="240" w:lineRule="auto"/>
        <w:rPr>
          <w:rFonts w:ascii="Courier New" w:hAnsi="Courier New" w:cs="Courier New"/>
          <w:color w:val="000000"/>
          <w:szCs w:val="19"/>
          <w:lang w:val="en-US"/>
        </w:rPr>
      </w:pPr>
    </w:p>
    <w:p w:rsidR="001E36C6" w:rsidRPr="00787D0E" w:rsidRDefault="001E36C6" w:rsidP="001E36C6">
      <w:pPr>
        <w:autoSpaceDE w:val="0"/>
        <w:autoSpaceDN w:val="0"/>
        <w:adjustRightInd w:val="0"/>
        <w:spacing w:after="0" w:line="240" w:lineRule="auto"/>
        <w:rPr>
          <w:rFonts w:ascii="Courier New" w:hAnsi="Courier New" w:cs="Courier New"/>
          <w:color w:val="000000"/>
          <w:szCs w:val="19"/>
          <w:lang w:val="en-US"/>
        </w:rPr>
      </w:pPr>
      <w:r w:rsidRPr="00787D0E">
        <w:rPr>
          <w:rFonts w:ascii="Courier New" w:hAnsi="Courier New" w:cs="Courier New"/>
          <w:color w:val="000000"/>
          <w:szCs w:val="19"/>
          <w:lang w:val="en-US"/>
        </w:rPr>
        <w:t xml:space="preserve">    </w:t>
      </w:r>
      <w:r w:rsidRPr="00787D0E">
        <w:rPr>
          <w:rFonts w:ascii="Courier New" w:hAnsi="Courier New" w:cs="Courier New"/>
          <w:color w:val="0000FF"/>
          <w:szCs w:val="19"/>
          <w:lang w:val="en-US"/>
        </w:rPr>
        <w:t>if</w:t>
      </w:r>
      <w:r w:rsidRPr="00787D0E">
        <w:rPr>
          <w:rFonts w:ascii="Courier New" w:hAnsi="Courier New" w:cs="Courier New"/>
          <w:color w:val="000000"/>
          <w:szCs w:val="19"/>
          <w:lang w:val="en-US"/>
        </w:rPr>
        <w:t xml:space="preserve"> (minElement </w:t>
      </w:r>
      <w:r w:rsidRPr="00787D0E">
        <w:rPr>
          <w:rFonts w:ascii="Courier New" w:hAnsi="Courier New" w:cs="Courier New"/>
          <w:color w:val="008080"/>
          <w:szCs w:val="19"/>
          <w:lang w:val="en-US"/>
        </w:rPr>
        <w:t>!=</w:t>
      </w:r>
      <w:r w:rsidRPr="00787D0E">
        <w:rPr>
          <w:rFonts w:ascii="Courier New" w:hAnsi="Courier New" w:cs="Courier New"/>
          <w:color w:val="000000"/>
          <w:szCs w:val="19"/>
          <w:lang w:val="en-US"/>
        </w:rPr>
        <w:t xml:space="preserve"> myMap.end()) {</w:t>
      </w:r>
    </w:p>
    <w:p w:rsidR="001E36C6" w:rsidRPr="00787D0E" w:rsidRDefault="001E36C6" w:rsidP="001E36C6">
      <w:pPr>
        <w:autoSpaceDE w:val="0"/>
        <w:autoSpaceDN w:val="0"/>
        <w:adjustRightInd w:val="0"/>
        <w:spacing w:after="0" w:line="240" w:lineRule="auto"/>
        <w:rPr>
          <w:rFonts w:ascii="Courier New" w:hAnsi="Courier New" w:cs="Courier New"/>
          <w:color w:val="000000"/>
          <w:szCs w:val="19"/>
          <w:lang w:val="en-US"/>
        </w:rPr>
      </w:pPr>
      <w:r w:rsidRPr="00787D0E">
        <w:rPr>
          <w:rFonts w:ascii="Courier New" w:hAnsi="Courier New" w:cs="Courier New"/>
          <w:color w:val="000000"/>
          <w:szCs w:val="19"/>
          <w:lang w:val="en-US"/>
        </w:rPr>
        <w:t xml:space="preserve">        std::cout </w:t>
      </w:r>
      <w:r w:rsidRPr="00787D0E">
        <w:rPr>
          <w:rFonts w:ascii="Courier New" w:hAnsi="Courier New" w:cs="Courier New"/>
          <w:color w:val="008080"/>
          <w:szCs w:val="19"/>
          <w:lang w:val="en-US"/>
        </w:rPr>
        <w:t>&lt;&lt;</w:t>
      </w:r>
      <w:r w:rsidRPr="00787D0E">
        <w:rPr>
          <w:rFonts w:ascii="Courier New" w:hAnsi="Courier New" w:cs="Courier New"/>
          <w:color w:val="000000"/>
          <w:szCs w:val="19"/>
          <w:lang w:val="en-US"/>
        </w:rPr>
        <w:t xml:space="preserve"> </w:t>
      </w:r>
      <w:r w:rsidRPr="00787D0E">
        <w:rPr>
          <w:rFonts w:ascii="Courier New" w:hAnsi="Courier New" w:cs="Courier New"/>
          <w:color w:val="A31515"/>
          <w:szCs w:val="19"/>
          <w:lang w:val="en-US"/>
        </w:rPr>
        <w:t>"Minimum value: "</w:t>
      </w:r>
      <w:r w:rsidRPr="00787D0E">
        <w:rPr>
          <w:rFonts w:ascii="Courier New" w:hAnsi="Courier New" w:cs="Courier New"/>
          <w:color w:val="000000"/>
          <w:szCs w:val="19"/>
          <w:lang w:val="en-US"/>
        </w:rPr>
        <w:t xml:space="preserve"> </w:t>
      </w:r>
      <w:r w:rsidRPr="00787D0E">
        <w:rPr>
          <w:rFonts w:ascii="Courier New" w:hAnsi="Courier New" w:cs="Courier New"/>
          <w:color w:val="008080"/>
          <w:szCs w:val="19"/>
          <w:lang w:val="en-US"/>
        </w:rPr>
        <w:t>&lt;&lt;</w:t>
      </w:r>
      <w:r w:rsidRPr="00787D0E">
        <w:rPr>
          <w:rFonts w:ascii="Courier New" w:hAnsi="Courier New" w:cs="Courier New"/>
          <w:color w:val="000000"/>
          <w:szCs w:val="19"/>
          <w:lang w:val="en-US"/>
        </w:rPr>
        <w:t xml:space="preserve"> minElement</w:t>
      </w:r>
      <w:r w:rsidRPr="00787D0E">
        <w:rPr>
          <w:rFonts w:ascii="Courier New" w:hAnsi="Courier New" w:cs="Courier New"/>
          <w:color w:val="008080"/>
          <w:szCs w:val="19"/>
          <w:lang w:val="en-US"/>
        </w:rPr>
        <w:t>-&gt;</w:t>
      </w:r>
      <w:r w:rsidRPr="00787D0E">
        <w:rPr>
          <w:rFonts w:ascii="Courier New" w:hAnsi="Courier New" w:cs="Courier New"/>
          <w:color w:val="000000"/>
          <w:szCs w:val="19"/>
          <w:lang w:val="en-US"/>
        </w:rPr>
        <w:t xml:space="preserve">second </w:t>
      </w:r>
      <w:r w:rsidRPr="00787D0E">
        <w:rPr>
          <w:rFonts w:ascii="Courier New" w:hAnsi="Courier New" w:cs="Courier New"/>
          <w:color w:val="008080"/>
          <w:szCs w:val="19"/>
          <w:lang w:val="en-US"/>
        </w:rPr>
        <w:t>&lt;&lt;</w:t>
      </w:r>
      <w:r w:rsidRPr="00787D0E">
        <w:rPr>
          <w:rFonts w:ascii="Courier New" w:hAnsi="Courier New" w:cs="Courier New"/>
          <w:color w:val="000000"/>
          <w:szCs w:val="19"/>
          <w:lang w:val="en-US"/>
        </w:rPr>
        <w:t xml:space="preserve"> std::endl;</w:t>
      </w:r>
    </w:p>
    <w:p w:rsidR="001E36C6" w:rsidRPr="00787D0E" w:rsidRDefault="001E36C6" w:rsidP="001E36C6">
      <w:pPr>
        <w:autoSpaceDE w:val="0"/>
        <w:autoSpaceDN w:val="0"/>
        <w:adjustRightInd w:val="0"/>
        <w:spacing w:after="0" w:line="240" w:lineRule="auto"/>
        <w:rPr>
          <w:rFonts w:ascii="Courier New" w:hAnsi="Courier New" w:cs="Courier New"/>
          <w:color w:val="000000"/>
          <w:szCs w:val="19"/>
          <w:lang w:val="en-US"/>
        </w:rPr>
      </w:pPr>
      <w:r w:rsidRPr="00787D0E">
        <w:rPr>
          <w:rFonts w:ascii="Courier New" w:hAnsi="Courier New" w:cs="Courier New"/>
          <w:color w:val="000000"/>
          <w:szCs w:val="19"/>
          <w:lang w:val="en-US"/>
        </w:rPr>
        <w:t xml:space="preserve">    }</w:t>
      </w:r>
    </w:p>
    <w:p w:rsidR="001E36C6" w:rsidRPr="00787D0E" w:rsidRDefault="001E36C6" w:rsidP="001E36C6">
      <w:pPr>
        <w:autoSpaceDE w:val="0"/>
        <w:autoSpaceDN w:val="0"/>
        <w:adjustRightInd w:val="0"/>
        <w:spacing w:after="0" w:line="240" w:lineRule="auto"/>
        <w:rPr>
          <w:rFonts w:ascii="Courier New" w:hAnsi="Courier New" w:cs="Courier New"/>
          <w:color w:val="000000"/>
          <w:szCs w:val="19"/>
          <w:lang w:val="en-US"/>
        </w:rPr>
      </w:pPr>
      <w:r w:rsidRPr="00787D0E">
        <w:rPr>
          <w:rFonts w:ascii="Courier New" w:hAnsi="Courier New" w:cs="Courier New"/>
          <w:color w:val="000000"/>
          <w:szCs w:val="19"/>
          <w:lang w:val="en-US"/>
        </w:rPr>
        <w:t xml:space="preserve">    </w:t>
      </w:r>
      <w:r w:rsidRPr="00787D0E">
        <w:rPr>
          <w:rFonts w:ascii="Courier New" w:hAnsi="Courier New" w:cs="Courier New"/>
          <w:color w:val="0000FF"/>
          <w:szCs w:val="19"/>
          <w:lang w:val="en-US"/>
        </w:rPr>
        <w:t>else</w:t>
      </w:r>
      <w:r w:rsidRPr="00787D0E">
        <w:rPr>
          <w:rFonts w:ascii="Courier New" w:hAnsi="Courier New" w:cs="Courier New"/>
          <w:color w:val="000000"/>
          <w:szCs w:val="19"/>
          <w:lang w:val="en-US"/>
        </w:rPr>
        <w:t xml:space="preserve"> {</w:t>
      </w:r>
    </w:p>
    <w:p w:rsidR="001E36C6" w:rsidRPr="00787D0E" w:rsidRDefault="001E36C6" w:rsidP="001E36C6">
      <w:pPr>
        <w:autoSpaceDE w:val="0"/>
        <w:autoSpaceDN w:val="0"/>
        <w:adjustRightInd w:val="0"/>
        <w:spacing w:after="0" w:line="240" w:lineRule="auto"/>
        <w:rPr>
          <w:rFonts w:ascii="Courier New" w:hAnsi="Courier New" w:cs="Courier New"/>
          <w:color w:val="000000"/>
          <w:szCs w:val="19"/>
        </w:rPr>
      </w:pPr>
      <w:r w:rsidRPr="00787D0E">
        <w:rPr>
          <w:rFonts w:ascii="Courier New" w:hAnsi="Courier New" w:cs="Courier New"/>
          <w:color w:val="000000"/>
          <w:szCs w:val="19"/>
          <w:lang w:val="en-US"/>
        </w:rPr>
        <w:t xml:space="preserve">        std::cout </w:t>
      </w:r>
      <w:r w:rsidRPr="00787D0E">
        <w:rPr>
          <w:rFonts w:ascii="Courier New" w:hAnsi="Courier New" w:cs="Courier New"/>
          <w:color w:val="008080"/>
          <w:szCs w:val="19"/>
          <w:lang w:val="en-US"/>
        </w:rPr>
        <w:t>&lt;&lt;</w:t>
      </w:r>
      <w:r w:rsidRPr="00787D0E">
        <w:rPr>
          <w:rFonts w:ascii="Courier New" w:hAnsi="Courier New" w:cs="Courier New"/>
          <w:color w:val="000000"/>
          <w:szCs w:val="19"/>
          <w:lang w:val="en-US"/>
        </w:rPr>
        <w:t xml:space="preserve"> </w:t>
      </w:r>
      <w:r w:rsidRPr="00787D0E">
        <w:rPr>
          <w:rFonts w:ascii="Courier New" w:hAnsi="Courier New" w:cs="Courier New"/>
          <w:color w:val="A31515"/>
          <w:szCs w:val="19"/>
          <w:lang w:val="en-US"/>
        </w:rPr>
        <w:t>"The map is empty."</w:t>
      </w:r>
      <w:r w:rsidRPr="00787D0E">
        <w:rPr>
          <w:rFonts w:ascii="Courier New" w:hAnsi="Courier New" w:cs="Courier New"/>
          <w:color w:val="000000"/>
          <w:szCs w:val="19"/>
          <w:lang w:val="en-US"/>
        </w:rPr>
        <w:t xml:space="preserve"> </w:t>
      </w:r>
      <w:r w:rsidRPr="00787D0E">
        <w:rPr>
          <w:rFonts w:ascii="Courier New" w:hAnsi="Courier New" w:cs="Courier New"/>
          <w:color w:val="008080"/>
          <w:szCs w:val="19"/>
        </w:rPr>
        <w:t>&lt;&lt;</w:t>
      </w:r>
      <w:r w:rsidRPr="00787D0E">
        <w:rPr>
          <w:rFonts w:ascii="Courier New" w:hAnsi="Courier New" w:cs="Courier New"/>
          <w:color w:val="000000"/>
          <w:szCs w:val="19"/>
        </w:rPr>
        <w:t xml:space="preserve"> std::endl;</w:t>
      </w:r>
    </w:p>
    <w:p w:rsidR="001E36C6" w:rsidRPr="00787D0E" w:rsidRDefault="001E36C6" w:rsidP="001E36C6">
      <w:pPr>
        <w:autoSpaceDE w:val="0"/>
        <w:autoSpaceDN w:val="0"/>
        <w:adjustRightInd w:val="0"/>
        <w:spacing w:after="0" w:line="240" w:lineRule="auto"/>
        <w:rPr>
          <w:rFonts w:ascii="Courier New" w:hAnsi="Courier New" w:cs="Courier New"/>
          <w:color w:val="000000"/>
          <w:szCs w:val="19"/>
        </w:rPr>
      </w:pPr>
      <w:r w:rsidRPr="00787D0E">
        <w:rPr>
          <w:rFonts w:ascii="Courier New" w:hAnsi="Courier New" w:cs="Courier New"/>
          <w:color w:val="000000"/>
          <w:szCs w:val="19"/>
        </w:rPr>
        <w:t xml:space="preserve">    }</w:t>
      </w:r>
    </w:p>
    <w:p w:rsidR="001E36C6" w:rsidRPr="00787D0E" w:rsidRDefault="001E36C6" w:rsidP="001E36C6">
      <w:pPr>
        <w:autoSpaceDE w:val="0"/>
        <w:autoSpaceDN w:val="0"/>
        <w:adjustRightInd w:val="0"/>
        <w:spacing w:after="0" w:line="240" w:lineRule="auto"/>
        <w:rPr>
          <w:rFonts w:ascii="Courier New" w:hAnsi="Courier New" w:cs="Courier New"/>
          <w:color w:val="000000"/>
          <w:szCs w:val="19"/>
        </w:rPr>
      </w:pPr>
    </w:p>
    <w:p w:rsidR="001E36C6" w:rsidRPr="00787D0E" w:rsidRDefault="001E36C6" w:rsidP="001E36C6">
      <w:pPr>
        <w:autoSpaceDE w:val="0"/>
        <w:autoSpaceDN w:val="0"/>
        <w:adjustRightInd w:val="0"/>
        <w:spacing w:after="0" w:line="240" w:lineRule="auto"/>
        <w:rPr>
          <w:rFonts w:ascii="Courier New" w:hAnsi="Courier New" w:cs="Courier New"/>
          <w:color w:val="000000"/>
          <w:szCs w:val="19"/>
        </w:rPr>
      </w:pPr>
      <w:r w:rsidRPr="00787D0E">
        <w:rPr>
          <w:rFonts w:ascii="Courier New" w:hAnsi="Courier New" w:cs="Courier New"/>
          <w:color w:val="000000"/>
          <w:szCs w:val="19"/>
        </w:rPr>
        <w:t xml:space="preserve">    </w:t>
      </w:r>
      <w:r w:rsidRPr="00787D0E">
        <w:rPr>
          <w:rFonts w:ascii="Courier New" w:hAnsi="Courier New" w:cs="Courier New"/>
          <w:color w:val="0000FF"/>
          <w:szCs w:val="19"/>
        </w:rPr>
        <w:t>return</w:t>
      </w:r>
      <w:r w:rsidRPr="00787D0E">
        <w:rPr>
          <w:rFonts w:ascii="Courier New" w:hAnsi="Courier New" w:cs="Courier New"/>
          <w:color w:val="000000"/>
          <w:szCs w:val="19"/>
        </w:rPr>
        <w:t xml:space="preserve"> 0;</w:t>
      </w:r>
    </w:p>
    <w:p w:rsidR="00D23000" w:rsidRDefault="001E36C6" w:rsidP="001E36C6">
      <w:pPr>
        <w:spacing w:after="80"/>
        <w:rPr>
          <w:rFonts w:ascii="Courier New" w:hAnsi="Courier New" w:cs="Courier New"/>
          <w:color w:val="000000"/>
          <w:szCs w:val="19"/>
        </w:rPr>
      </w:pPr>
      <w:r w:rsidRPr="00787D0E">
        <w:rPr>
          <w:rFonts w:ascii="Courier New" w:hAnsi="Courier New" w:cs="Courier New"/>
          <w:color w:val="000000"/>
          <w:szCs w:val="19"/>
        </w:rPr>
        <w:t>}</w:t>
      </w:r>
      <w:r>
        <w:rPr>
          <w:rFonts w:ascii="Courier New" w:hAnsi="Courier New" w:cs="Courier New"/>
          <w:color w:val="000000"/>
          <w:szCs w:val="19"/>
        </w:rPr>
        <w:tab/>
      </w:r>
    </w:p>
    <w:p w:rsidR="001E36C6" w:rsidRDefault="001E36C6" w:rsidP="00D23000">
      <w:pPr>
        <w:spacing w:after="80"/>
        <w:ind w:firstLine="567"/>
        <w:rPr>
          <w:rFonts w:ascii="Cascadia Mono" w:hAnsi="Cascadia Mono" w:cs="Cascadia Mono"/>
          <w:color w:val="000000"/>
          <w:sz w:val="19"/>
          <w:szCs w:val="19"/>
        </w:rPr>
      </w:pPr>
      <w:r>
        <w:rPr>
          <w:rFonts w:cs="Arial"/>
          <w:color w:val="000000"/>
          <w:szCs w:val="19"/>
        </w:rPr>
        <w:t>Результат работы программы:</w:t>
      </w:r>
    </w:p>
    <w:p w:rsidR="001E36C6" w:rsidRPr="00AE5924" w:rsidRDefault="001E36C6" w:rsidP="001E36C6">
      <w:pPr>
        <w:spacing w:after="80"/>
        <w:rPr>
          <w:rFonts w:ascii="Cascadia Mono" w:hAnsi="Cascadia Mono" w:cs="Cascadia Mono"/>
          <w:color w:val="000000"/>
          <w:sz w:val="19"/>
          <w:szCs w:val="19"/>
        </w:rPr>
      </w:pPr>
      <w:r>
        <w:rPr>
          <w:noProof/>
          <w:lang w:eastAsia="ru-RU"/>
        </w:rPr>
        <w:drawing>
          <wp:inline distT="0" distB="0" distL="0" distR="0" wp14:anchorId="1E3A9544" wp14:editId="487D1C8E">
            <wp:extent cx="1400175" cy="247650"/>
            <wp:effectExtent l="0" t="0" r="9525" b="0"/>
            <wp:docPr id="578" name="Рисунок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7"/>
                    <a:stretch>
                      <a:fillRect/>
                    </a:stretch>
                  </pic:blipFill>
                  <pic:spPr>
                    <a:xfrm>
                      <a:off x="0" y="0"/>
                      <a:ext cx="1400175" cy="247650"/>
                    </a:xfrm>
                    <a:prstGeom prst="rect">
                      <a:avLst/>
                    </a:prstGeom>
                  </pic:spPr>
                </pic:pic>
              </a:graphicData>
            </a:graphic>
          </wp:inline>
        </w:drawing>
      </w:r>
    </w:p>
    <w:p w:rsidR="001E36C6" w:rsidRPr="001E36C6" w:rsidRDefault="00E02D8B" w:rsidP="001E36C6">
      <w:pPr>
        <w:rPr>
          <w:lang w:val="en-US"/>
        </w:rPr>
      </w:pPr>
      <w:hyperlink w:anchor="_Неупорядоченные_ассоциативные_конте" w:history="1">
        <w:r w:rsidR="001E36C6" w:rsidRPr="00FF136D">
          <w:rPr>
            <w:rStyle w:val="a4"/>
          </w:rPr>
          <w:t>&lt;</w:t>
        </w:r>
        <w:r w:rsidR="001E36C6" w:rsidRPr="000E62B6">
          <w:rPr>
            <w:rStyle w:val="a4"/>
          </w:rPr>
          <w:t>Неупо</w:t>
        </w:r>
        <w:r w:rsidR="001E36C6">
          <w:rPr>
            <w:rStyle w:val="a4"/>
          </w:rPr>
          <w:t>рядоченные ассоциативные контейнеры</w:t>
        </w:r>
        <w:r w:rsidR="001E36C6" w:rsidRPr="00FF136D">
          <w:rPr>
            <w:rStyle w:val="a4"/>
          </w:rPr>
          <w:t>&gt;</w:t>
        </w:r>
      </w:hyperlink>
    </w:p>
    <w:p w:rsidR="00D23000" w:rsidRPr="00D23000" w:rsidRDefault="00D23000" w:rsidP="00D23000">
      <w:pPr>
        <w:pStyle w:val="5"/>
        <w:numPr>
          <w:ilvl w:val="4"/>
          <w:numId w:val="19"/>
        </w:numPr>
        <w:tabs>
          <w:tab w:val="left" w:pos="1276"/>
        </w:tabs>
        <w:spacing w:before="160" w:after="160"/>
        <w:ind w:left="426" w:firstLine="0"/>
        <w:rPr>
          <w:rFonts w:ascii="Arial" w:hAnsi="Arial" w:cs="Arial"/>
          <w:b/>
          <w:color w:val="auto"/>
          <w:szCs w:val="20"/>
          <w:lang w:val="en-US"/>
        </w:rPr>
      </w:pPr>
      <w:bookmarkStart w:id="856" w:name="_accumulate_10"/>
      <w:bookmarkEnd w:id="856"/>
      <w:r>
        <w:rPr>
          <w:rFonts w:ascii="Arial" w:hAnsi="Arial" w:cs="Arial"/>
          <w:b/>
          <w:color w:val="auto"/>
          <w:szCs w:val="20"/>
          <w:lang w:val="en-US"/>
        </w:rPr>
        <w:t>accumulate</w:t>
      </w:r>
    </w:p>
    <w:p w:rsidR="00D23000" w:rsidRPr="00571F89" w:rsidRDefault="00D23000" w:rsidP="00D23000">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accumulate</w:t>
      </w:r>
      <w:r w:rsidRPr="00571F89">
        <w:t>:</w:t>
      </w:r>
    </w:p>
    <w:p w:rsidR="00D23000" w:rsidRPr="0041006B" w:rsidRDefault="00D23000" w:rsidP="00D23000">
      <w:pPr>
        <w:autoSpaceDE w:val="0"/>
        <w:autoSpaceDN w:val="0"/>
        <w:adjustRightInd w:val="0"/>
        <w:spacing w:after="0" w:line="240" w:lineRule="auto"/>
        <w:rPr>
          <w:rFonts w:ascii="Courier New" w:hAnsi="Courier New" w:cs="Courier New"/>
          <w:color w:val="000000"/>
          <w:szCs w:val="19"/>
          <w:lang w:val="en-US"/>
        </w:rPr>
      </w:pPr>
      <w:r w:rsidRPr="0041006B">
        <w:rPr>
          <w:rFonts w:ascii="Courier New" w:hAnsi="Courier New" w:cs="Courier New"/>
          <w:color w:val="808080"/>
          <w:szCs w:val="19"/>
          <w:lang w:val="en-US"/>
        </w:rPr>
        <w:t>#include</w:t>
      </w:r>
      <w:r w:rsidRPr="0041006B">
        <w:rPr>
          <w:rFonts w:ascii="Courier New" w:hAnsi="Courier New" w:cs="Courier New"/>
          <w:color w:val="000000"/>
          <w:szCs w:val="19"/>
          <w:lang w:val="en-US"/>
        </w:rPr>
        <w:t xml:space="preserve"> </w:t>
      </w:r>
      <w:r w:rsidRPr="0041006B">
        <w:rPr>
          <w:rFonts w:ascii="Courier New" w:hAnsi="Courier New" w:cs="Courier New"/>
          <w:color w:val="A31515"/>
          <w:szCs w:val="19"/>
          <w:lang w:val="en-US"/>
        </w:rPr>
        <w:t>&lt;iostream&gt;</w:t>
      </w:r>
    </w:p>
    <w:p w:rsidR="00D23000" w:rsidRPr="0041006B" w:rsidRDefault="00D23000" w:rsidP="00D23000">
      <w:pPr>
        <w:autoSpaceDE w:val="0"/>
        <w:autoSpaceDN w:val="0"/>
        <w:adjustRightInd w:val="0"/>
        <w:spacing w:after="0" w:line="240" w:lineRule="auto"/>
        <w:rPr>
          <w:rFonts w:ascii="Courier New" w:hAnsi="Courier New" w:cs="Courier New"/>
          <w:color w:val="000000"/>
          <w:szCs w:val="19"/>
          <w:lang w:val="en-US"/>
        </w:rPr>
      </w:pPr>
      <w:r w:rsidRPr="0041006B">
        <w:rPr>
          <w:rFonts w:ascii="Courier New" w:hAnsi="Courier New" w:cs="Courier New"/>
          <w:color w:val="808080"/>
          <w:szCs w:val="19"/>
          <w:lang w:val="en-US"/>
        </w:rPr>
        <w:t>#include</w:t>
      </w:r>
      <w:r w:rsidRPr="0041006B">
        <w:rPr>
          <w:rFonts w:ascii="Courier New" w:hAnsi="Courier New" w:cs="Courier New"/>
          <w:color w:val="000000"/>
          <w:szCs w:val="19"/>
          <w:lang w:val="en-US"/>
        </w:rPr>
        <w:t xml:space="preserve"> </w:t>
      </w:r>
      <w:r w:rsidRPr="0041006B">
        <w:rPr>
          <w:rFonts w:ascii="Courier New" w:hAnsi="Courier New" w:cs="Courier New"/>
          <w:color w:val="A31515"/>
          <w:szCs w:val="19"/>
          <w:lang w:val="en-US"/>
        </w:rPr>
        <w:t>&lt;unordered_map&gt;</w:t>
      </w:r>
    </w:p>
    <w:p w:rsidR="00D23000" w:rsidRPr="0041006B" w:rsidRDefault="00D23000" w:rsidP="00D23000">
      <w:pPr>
        <w:autoSpaceDE w:val="0"/>
        <w:autoSpaceDN w:val="0"/>
        <w:adjustRightInd w:val="0"/>
        <w:spacing w:after="0" w:line="240" w:lineRule="auto"/>
        <w:rPr>
          <w:rFonts w:ascii="Courier New" w:hAnsi="Courier New" w:cs="Courier New"/>
          <w:color w:val="000000"/>
          <w:szCs w:val="19"/>
          <w:lang w:val="en-US"/>
        </w:rPr>
      </w:pPr>
      <w:r w:rsidRPr="0041006B">
        <w:rPr>
          <w:rFonts w:ascii="Courier New" w:hAnsi="Courier New" w:cs="Courier New"/>
          <w:color w:val="808080"/>
          <w:szCs w:val="19"/>
          <w:lang w:val="en-US"/>
        </w:rPr>
        <w:t>#include</w:t>
      </w:r>
      <w:r w:rsidRPr="0041006B">
        <w:rPr>
          <w:rFonts w:ascii="Courier New" w:hAnsi="Courier New" w:cs="Courier New"/>
          <w:color w:val="000000"/>
          <w:szCs w:val="19"/>
          <w:lang w:val="en-US"/>
        </w:rPr>
        <w:t xml:space="preserve"> </w:t>
      </w:r>
      <w:r w:rsidRPr="0041006B">
        <w:rPr>
          <w:rFonts w:ascii="Courier New" w:hAnsi="Courier New" w:cs="Courier New"/>
          <w:color w:val="A31515"/>
          <w:szCs w:val="19"/>
          <w:lang w:val="en-US"/>
        </w:rPr>
        <w:t>&lt;numeric&gt;</w:t>
      </w:r>
    </w:p>
    <w:p w:rsidR="00D23000" w:rsidRPr="0041006B"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41006B" w:rsidRDefault="00D23000" w:rsidP="00D23000">
      <w:pPr>
        <w:autoSpaceDE w:val="0"/>
        <w:autoSpaceDN w:val="0"/>
        <w:adjustRightInd w:val="0"/>
        <w:spacing w:after="0" w:line="240" w:lineRule="auto"/>
        <w:rPr>
          <w:rFonts w:ascii="Courier New" w:hAnsi="Courier New" w:cs="Courier New"/>
          <w:color w:val="000000"/>
          <w:szCs w:val="19"/>
          <w:lang w:val="en-US"/>
        </w:rPr>
      </w:pPr>
      <w:r w:rsidRPr="0041006B">
        <w:rPr>
          <w:rFonts w:ascii="Courier New" w:hAnsi="Courier New" w:cs="Courier New"/>
          <w:color w:val="0000FF"/>
          <w:szCs w:val="19"/>
          <w:lang w:val="en-US"/>
        </w:rPr>
        <w:t>int</w:t>
      </w:r>
      <w:r w:rsidRPr="0041006B">
        <w:rPr>
          <w:rFonts w:ascii="Courier New" w:hAnsi="Courier New" w:cs="Courier New"/>
          <w:color w:val="000000"/>
          <w:szCs w:val="19"/>
          <w:lang w:val="en-US"/>
        </w:rPr>
        <w:t xml:space="preserve"> main() {</w:t>
      </w:r>
    </w:p>
    <w:p w:rsidR="00D23000" w:rsidRPr="0041006B" w:rsidRDefault="00D23000" w:rsidP="00D23000">
      <w:pPr>
        <w:autoSpaceDE w:val="0"/>
        <w:autoSpaceDN w:val="0"/>
        <w:adjustRightInd w:val="0"/>
        <w:spacing w:after="0" w:line="240" w:lineRule="auto"/>
        <w:rPr>
          <w:rFonts w:ascii="Courier New" w:hAnsi="Courier New" w:cs="Courier New"/>
          <w:color w:val="000000"/>
          <w:szCs w:val="19"/>
          <w:lang w:val="en-US"/>
        </w:rPr>
      </w:pPr>
      <w:r w:rsidRPr="0041006B">
        <w:rPr>
          <w:rFonts w:ascii="Courier New" w:hAnsi="Courier New" w:cs="Courier New"/>
          <w:color w:val="000000"/>
          <w:szCs w:val="19"/>
          <w:lang w:val="en-US"/>
        </w:rPr>
        <w:t xml:space="preserve">    std::</w:t>
      </w:r>
      <w:r w:rsidRPr="0041006B">
        <w:rPr>
          <w:rFonts w:ascii="Courier New" w:hAnsi="Courier New" w:cs="Courier New"/>
          <w:color w:val="2B91AF"/>
          <w:szCs w:val="19"/>
          <w:lang w:val="en-US"/>
        </w:rPr>
        <w:t>unordered_map</w:t>
      </w:r>
      <w:r w:rsidRPr="0041006B">
        <w:rPr>
          <w:rFonts w:ascii="Courier New" w:hAnsi="Courier New" w:cs="Courier New"/>
          <w:color w:val="000000"/>
          <w:szCs w:val="19"/>
          <w:lang w:val="en-US"/>
        </w:rPr>
        <w:t>&lt;</w:t>
      </w:r>
      <w:r w:rsidRPr="0041006B">
        <w:rPr>
          <w:rFonts w:ascii="Courier New" w:hAnsi="Courier New" w:cs="Courier New"/>
          <w:color w:val="0000FF"/>
          <w:szCs w:val="19"/>
          <w:lang w:val="en-US"/>
        </w:rPr>
        <w:t>int</w:t>
      </w:r>
      <w:r w:rsidRPr="0041006B">
        <w:rPr>
          <w:rFonts w:ascii="Courier New" w:hAnsi="Courier New" w:cs="Courier New"/>
          <w:color w:val="000000"/>
          <w:szCs w:val="19"/>
          <w:lang w:val="en-US"/>
        </w:rPr>
        <w:t xml:space="preserve">, </w:t>
      </w:r>
      <w:r w:rsidRPr="0041006B">
        <w:rPr>
          <w:rFonts w:ascii="Courier New" w:hAnsi="Courier New" w:cs="Courier New"/>
          <w:color w:val="0000FF"/>
          <w:szCs w:val="19"/>
          <w:lang w:val="en-US"/>
        </w:rPr>
        <w:t>int</w:t>
      </w:r>
      <w:r w:rsidRPr="0041006B">
        <w:rPr>
          <w:rFonts w:ascii="Courier New" w:hAnsi="Courier New" w:cs="Courier New"/>
          <w:color w:val="000000"/>
          <w:szCs w:val="19"/>
          <w:lang w:val="en-US"/>
        </w:rPr>
        <w:t>&gt; myMap = {</w:t>
      </w:r>
    </w:p>
    <w:p w:rsidR="00D23000" w:rsidRPr="0041006B" w:rsidRDefault="00D23000" w:rsidP="00D23000">
      <w:pPr>
        <w:autoSpaceDE w:val="0"/>
        <w:autoSpaceDN w:val="0"/>
        <w:adjustRightInd w:val="0"/>
        <w:spacing w:after="0" w:line="240" w:lineRule="auto"/>
        <w:rPr>
          <w:rFonts w:ascii="Courier New" w:hAnsi="Courier New" w:cs="Courier New"/>
          <w:color w:val="000000"/>
          <w:szCs w:val="19"/>
          <w:lang w:val="en-US"/>
        </w:rPr>
      </w:pPr>
      <w:r w:rsidRPr="0041006B">
        <w:rPr>
          <w:rFonts w:ascii="Courier New" w:hAnsi="Courier New" w:cs="Courier New"/>
          <w:color w:val="000000"/>
          <w:szCs w:val="19"/>
          <w:lang w:val="en-US"/>
        </w:rPr>
        <w:t xml:space="preserve">        {1, 5},</w:t>
      </w:r>
    </w:p>
    <w:p w:rsidR="00D23000" w:rsidRPr="0041006B" w:rsidRDefault="00D23000" w:rsidP="00D23000">
      <w:pPr>
        <w:autoSpaceDE w:val="0"/>
        <w:autoSpaceDN w:val="0"/>
        <w:adjustRightInd w:val="0"/>
        <w:spacing w:after="0" w:line="240" w:lineRule="auto"/>
        <w:rPr>
          <w:rFonts w:ascii="Courier New" w:hAnsi="Courier New" w:cs="Courier New"/>
          <w:color w:val="000000"/>
          <w:szCs w:val="19"/>
          <w:lang w:val="en-US"/>
        </w:rPr>
      </w:pPr>
      <w:r w:rsidRPr="0041006B">
        <w:rPr>
          <w:rFonts w:ascii="Courier New" w:hAnsi="Courier New" w:cs="Courier New"/>
          <w:color w:val="000000"/>
          <w:szCs w:val="19"/>
          <w:lang w:val="en-US"/>
        </w:rPr>
        <w:t xml:space="preserve">        {2, 10},</w:t>
      </w:r>
    </w:p>
    <w:p w:rsidR="00D23000" w:rsidRPr="0041006B" w:rsidRDefault="00D23000" w:rsidP="00D23000">
      <w:pPr>
        <w:autoSpaceDE w:val="0"/>
        <w:autoSpaceDN w:val="0"/>
        <w:adjustRightInd w:val="0"/>
        <w:spacing w:after="0" w:line="240" w:lineRule="auto"/>
        <w:rPr>
          <w:rFonts w:ascii="Courier New" w:hAnsi="Courier New" w:cs="Courier New"/>
          <w:color w:val="000000"/>
          <w:szCs w:val="19"/>
          <w:lang w:val="en-US"/>
        </w:rPr>
      </w:pPr>
      <w:r w:rsidRPr="0041006B">
        <w:rPr>
          <w:rFonts w:ascii="Courier New" w:hAnsi="Courier New" w:cs="Courier New"/>
          <w:color w:val="000000"/>
          <w:szCs w:val="19"/>
          <w:lang w:val="en-US"/>
        </w:rPr>
        <w:t xml:space="preserve">        {3, 3},</w:t>
      </w:r>
    </w:p>
    <w:p w:rsidR="00D23000" w:rsidRPr="0041006B" w:rsidRDefault="00D23000" w:rsidP="00D23000">
      <w:pPr>
        <w:autoSpaceDE w:val="0"/>
        <w:autoSpaceDN w:val="0"/>
        <w:adjustRightInd w:val="0"/>
        <w:spacing w:after="0" w:line="240" w:lineRule="auto"/>
        <w:rPr>
          <w:rFonts w:ascii="Courier New" w:hAnsi="Courier New" w:cs="Courier New"/>
          <w:color w:val="000000"/>
          <w:szCs w:val="19"/>
          <w:lang w:val="en-US"/>
        </w:rPr>
      </w:pPr>
      <w:r w:rsidRPr="0041006B">
        <w:rPr>
          <w:rFonts w:ascii="Courier New" w:hAnsi="Courier New" w:cs="Courier New"/>
          <w:color w:val="000000"/>
          <w:szCs w:val="19"/>
          <w:lang w:val="en-US"/>
        </w:rPr>
        <w:t xml:space="preserve">        {4, 8},</w:t>
      </w:r>
    </w:p>
    <w:p w:rsidR="00D23000" w:rsidRPr="0041006B" w:rsidRDefault="00D23000" w:rsidP="00D23000">
      <w:pPr>
        <w:autoSpaceDE w:val="0"/>
        <w:autoSpaceDN w:val="0"/>
        <w:adjustRightInd w:val="0"/>
        <w:spacing w:after="0" w:line="240" w:lineRule="auto"/>
        <w:rPr>
          <w:rFonts w:ascii="Courier New" w:hAnsi="Courier New" w:cs="Courier New"/>
          <w:color w:val="000000"/>
          <w:szCs w:val="19"/>
          <w:lang w:val="en-US"/>
        </w:rPr>
      </w:pPr>
      <w:r w:rsidRPr="0041006B">
        <w:rPr>
          <w:rFonts w:ascii="Courier New" w:hAnsi="Courier New" w:cs="Courier New"/>
          <w:color w:val="000000"/>
          <w:szCs w:val="19"/>
          <w:lang w:val="en-US"/>
        </w:rPr>
        <w:t xml:space="preserve">        {5, 2}</w:t>
      </w:r>
    </w:p>
    <w:p w:rsidR="00D23000" w:rsidRPr="0041006B" w:rsidRDefault="00D23000" w:rsidP="00D23000">
      <w:pPr>
        <w:autoSpaceDE w:val="0"/>
        <w:autoSpaceDN w:val="0"/>
        <w:adjustRightInd w:val="0"/>
        <w:spacing w:after="0" w:line="240" w:lineRule="auto"/>
        <w:rPr>
          <w:rFonts w:ascii="Courier New" w:hAnsi="Courier New" w:cs="Courier New"/>
          <w:color w:val="000000"/>
          <w:szCs w:val="19"/>
          <w:lang w:val="en-US"/>
        </w:rPr>
      </w:pPr>
      <w:r w:rsidRPr="0041006B">
        <w:rPr>
          <w:rFonts w:ascii="Courier New" w:hAnsi="Courier New" w:cs="Courier New"/>
          <w:color w:val="000000"/>
          <w:szCs w:val="19"/>
          <w:lang w:val="en-US"/>
        </w:rPr>
        <w:t xml:space="preserve">    };</w:t>
      </w:r>
    </w:p>
    <w:p w:rsidR="00D23000" w:rsidRPr="0041006B"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41006B" w:rsidRDefault="00D23000" w:rsidP="00D23000">
      <w:pPr>
        <w:autoSpaceDE w:val="0"/>
        <w:autoSpaceDN w:val="0"/>
        <w:adjustRightInd w:val="0"/>
        <w:spacing w:after="0" w:line="240" w:lineRule="auto"/>
        <w:rPr>
          <w:rFonts w:ascii="Courier New" w:hAnsi="Courier New" w:cs="Courier New"/>
          <w:color w:val="000000"/>
          <w:szCs w:val="19"/>
          <w:lang w:val="en-US"/>
        </w:rPr>
      </w:pPr>
      <w:r w:rsidRPr="0041006B">
        <w:rPr>
          <w:rFonts w:ascii="Courier New" w:hAnsi="Courier New" w:cs="Courier New"/>
          <w:color w:val="000000"/>
          <w:szCs w:val="19"/>
          <w:lang w:val="en-US"/>
        </w:rPr>
        <w:t xml:space="preserve">    </w:t>
      </w:r>
      <w:r w:rsidRPr="0041006B">
        <w:rPr>
          <w:rFonts w:ascii="Courier New" w:hAnsi="Courier New" w:cs="Courier New"/>
          <w:color w:val="0000FF"/>
          <w:szCs w:val="19"/>
          <w:lang w:val="en-US"/>
        </w:rPr>
        <w:t>int</w:t>
      </w:r>
      <w:r w:rsidRPr="0041006B">
        <w:rPr>
          <w:rFonts w:ascii="Courier New" w:hAnsi="Courier New" w:cs="Courier New"/>
          <w:color w:val="000000"/>
          <w:szCs w:val="19"/>
          <w:lang w:val="en-US"/>
        </w:rPr>
        <w:t xml:space="preserve"> sum = std::accumulate(myMap.begin(), myMap.end(), 0, [](</w:t>
      </w:r>
      <w:r w:rsidRPr="0041006B">
        <w:rPr>
          <w:rFonts w:ascii="Courier New" w:hAnsi="Courier New" w:cs="Courier New"/>
          <w:color w:val="0000FF"/>
          <w:szCs w:val="19"/>
          <w:lang w:val="en-US"/>
        </w:rPr>
        <w:t>int</w:t>
      </w:r>
      <w:r w:rsidRPr="0041006B">
        <w:rPr>
          <w:rFonts w:ascii="Courier New" w:hAnsi="Courier New" w:cs="Courier New"/>
          <w:color w:val="000000"/>
          <w:szCs w:val="19"/>
          <w:lang w:val="en-US"/>
        </w:rPr>
        <w:t xml:space="preserve"> </w:t>
      </w:r>
      <w:r w:rsidRPr="0041006B">
        <w:rPr>
          <w:rFonts w:ascii="Courier New" w:hAnsi="Courier New" w:cs="Courier New"/>
          <w:color w:val="808080"/>
          <w:szCs w:val="19"/>
          <w:lang w:val="en-US"/>
        </w:rPr>
        <w:t>currentSum</w:t>
      </w:r>
      <w:r w:rsidRPr="0041006B">
        <w:rPr>
          <w:rFonts w:ascii="Courier New" w:hAnsi="Courier New" w:cs="Courier New"/>
          <w:color w:val="000000"/>
          <w:szCs w:val="19"/>
          <w:lang w:val="en-US"/>
        </w:rPr>
        <w:t xml:space="preserve">, </w:t>
      </w:r>
      <w:r w:rsidRPr="0041006B">
        <w:rPr>
          <w:rFonts w:ascii="Courier New" w:hAnsi="Courier New" w:cs="Courier New"/>
          <w:color w:val="0000FF"/>
          <w:szCs w:val="19"/>
          <w:lang w:val="en-US"/>
        </w:rPr>
        <w:t>const</w:t>
      </w:r>
      <w:r w:rsidRPr="0041006B">
        <w:rPr>
          <w:rFonts w:ascii="Courier New" w:hAnsi="Courier New" w:cs="Courier New"/>
          <w:color w:val="000000"/>
          <w:szCs w:val="19"/>
          <w:lang w:val="en-US"/>
        </w:rPr>
        <w:t xml:space="preserve"> </w:t>
      </w:r>
      <w:r w:rsidRPr="0041006B">
        <w:rPr>
          <w:rFonts w:ascii="Courier New" w:hAnsi="Courier New" w:cs="Courier New"/>
          <w:color w:val="0000FF"/>
          <w:szCs w:val="19"/>
          <w:lang w:val="en-US"/>
        </w:rPr>
        <w:t>auto</w:t>
      </w:r>
      <w:r w:rsidRPr="0041006B">
        <w:rPr>
          <w:rFonts w:ascii="Courier New" w:hAnsi="Courier New" w:cs="Courier New"/>
          <w:color w:val="000000"/>
          <w:szCs w:val="19"/>
          <w:lang w:val="en-US"/>
        </w:rPr>
        <w:t xml:space="preserve">&amp; </w:t>
      </w:r>
      <w:r w:rsidRPr="0041006B">
        <w:rPr>
          <w:rFonts w:ascii="Courier New" w:hAnsi="Courier New" w:cs="Courier New"/>
          <w:color w:val="808080"/>
          <w:szCs w:val="19"/>
          <w:lang w:val="en-US"/>
        </w:rPr>
        <w:t>pair</w:t>
      </w:r>
      <w:r w:rsidRPr="0041006B">
        <w:rPr>
          <w:rFonts w:ascii="Courier New" w:hAnsi="Courier New" w:cs="Courier New"/>
          <w:color w:val="000000"/>
          <w:szCs w:val="19"/>
          <w:lang w:val="en-US"/>
        </w:rPr>
        <w:t>) {</w:t>
      </w:r>
    </w:p>
    <w:p w:rsidR="00D23000" w:rsidRPr="0041006B" w:rsidRDefault="00D23000" w:rsidP="00D23000">
      <w:pPr>
        <w:autoSpaceDE w:val="0"/>
        <w:autoSpaceDN w:val="0"/>
        <w:adjustRightInd w:val="0"/>
        <w:spacing w:after="0" w:line="240" w:lineRule="auto"/>
        <w:rPr>
          <w:rFonts w:ascii="Courier New" w:hAnsi="Courier New" w:cs="Courier New"/>
          <w:color w:val="000000"/>
          <w:szCs w:val="19"/>
          <w:lang w:val="en-US"/>
        </w:rPr>
      </w:pPr>
      <w:r w:rsidRPr="0041006B">
        <w:rPr>
          <w:rFonts w:ascii="Courier New" w:hAnsi="Courier New" w:cs="Courier New"/>
          <w:color w:val="000000"/>
          <w:szCs w:val="19"/>
          <w:lang w:val="en-US"/>
        </w:rPr>
        <w:t xml:space="preserve">        </w:t>
      </w:r>
      <w:r w:rsidRPr="0041006B">
        <w:rPr>
          <w:rFonts w:ascii="Courier New" w:hAnsi="Courier New" w:cs="Courier New"/>
          <w:color w:val="0000FF"/>
          <w:szCs w:val="19"/>
          <w:lang w:val="en-US"/>
        </w:rPr>
        <w:t>return</w:t>
      </w:r>
      <w:r w:rsidRPr="0041006B">
        <w:rPr>
          <w:rFonts w:ascii="Courier New" w:hAnsi="Courier New" w:cs="Courier New"/>
          <w:color w:val="000000"/>
          <w:szCs w:val="19"/>
          <w:lang w:val="en-US"/>
        </w:rPr>
        <w:t xml:space="preserve"> </w:t>
      </w:r>
      <w:r w:rsidRPr="0041006B">
        <w:rPr>
          <w:rFonts w:ascii="Courier New" w:hAnsi="Courier New" w:cs="Courier New"/>
          <w:color w:val="808080"/>
          <w:szCs w:val="19"/>
          <w:lang w:val="en-US"/>
        </w:rPr>
        <w:t>currentSum</w:t>
      </w:r>
      <w:r w:rsidRPr="0041006B">
        <w:rPr>
          <w:rFonts w:ascii="Courier New" w:hAnsi="Courier New" w:cs="Courier New"/>
          <w:color w:val="000000"/>
          <w:szCs w:val="19"/>
          <w:lang w:val="en-US"/>
        </w:rPr>
        <w:t xml:space="preserve"> + </w:t>
      </w:r>
      <w:r w:rsidRPr="0041006B">
        <w:rPr>
          <w:rFonts w:ascii="Courier New" w:hAnsi="Courier New" w:cs="Courier New"/>
          <w:color w:val="808080"/>
          <w:szCs w:val="19"/>
          <w:lang w:val="en-US"/>
        </w:rPr>
        <w:t>pair</w:t>
      </w:r>
      <w:r w:rsidRPr="0041006B">
        <w:rPr>
          <w:rFonts w:ascii="Courier New" w:hAnsi="Courier New" w:cs="Courier New"/>
          <w:color w:val="000000"/>
          <w:szCs w:val="19"/>
          <w:lang w:val="en-US"/>
        </w:rPr>
        <w:t>.second;</w:t>
      </w:r>
    </w:p>
    <w:p w:rsidR="00D23000" w:rsidRPr="0041006B" w:rsidRDefault="00D23000" w:rsidP="00D23000">
      <w:pPr>
        <w:autoSpaceDE w:val="0"/>
        <w:autoSpaceDN w:val="0"/>
        <w:adjustRightInd w:val="0"/>
        <w:spacing w:after="0" w:line="240" w:lineRule="auto"/>
        <w:rPr>
          <w:rFonts w:ascii="Courier New" w:hAnsi="Courier New" w:cs="Courier New"/>
          <w:color w:val="000000"/>
          <w:szCs w:val="19"/>
          <w:lang w:val="en-US"/>
        </w:rPr>
      </w:pPr>
      <w:r w:rsidRPr="0041006B">
        <w:rPr>
          <w:rFonts w:ascii="Courier New" w:hAnsi="Courier New" w:cs="Courier New"/>
          <w:color w:val="000000"/>
          <w:szCs w:val="19"/>
          <w:lang w:val="en-US"/>
        </w:rPr>
        <w:t xml:space="preserve">        });</w:t>
      </w:r>
    </w:p>
    <w:p w:rsidR="00D23000" w:rsidRPr="0041006B"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41006B" w:rsidRDefault="00D23000" w:rsidP="00D23000">
      <w:pPr>
        <w:autoSpaceDE w:val="0"/>
        <w:autoSpaceDN w:val="0"/>
        <w:adjustRightInd w:val="0"/>
        <w:spacing w:after="0" w:line="240" w:lineRule="auto"/>
        <w:rPr>
          <w:rFonts w:ascii="Courier New" w:hAnsi="Courier New" w:cs="Courier New"/>
          <w:color w:val="000000"/>
          <w:szCs w:val="19"/>
          <w:lang w:val="en-US"/>
        </w:rPr>
      </w:pPr>
      <w:r w:rsidRPr="0041006B">
        <w:rPr>
          <w:rFonts w:ascii="Courier New" w:hAnsi="Courier New" w:cs="Courier New"/>
          <w:color w:val="000000"/>
          <w:szCs w:val="19"/>
          <w:lang w:val="en-US"/>
        </w:rPr>
        <w:t xml:space="preserve">    std::cout </w:t>
      </w:r>
      <w:r w:rsidRPr="0041006B">
        <w:rPr>
          <w:rFonts w:ascii="Courier New" w:hAnsi="Courier New" w:cs="Courier New"/>
          <w:color w:val="008080"/>
          <w:szCs w:val="19"/>
          <w:lang w:val="en-US"/>
        </w:rPr>
        <w:t>&lt;&lt;</w:t>
      </w:r>
      <w:r w:rsidRPr="0041006B">
        <w:rPr>
          <w:rFonts w:ascii="Courier New" w:hAnsi="Courier New" w:cs="Courier New"/>
          <w:color w:val="000000"/>
          <w:szCs w:val="19"/>
          <w:lang w:val="en-US"/>
        </w:rPr>
        <w:t xml:space="preserve"> </w:t>
      </w:r>
      <w:r w:rsidRPr="0041006B">
        <w:rPr>
          <w:rFonts w:ascii="Courier New" w:hAnsi="Courier New" w:cs="Courier New"/>
          <w:color w:val="A31515"/>
          <w:szCs w:val="19"/>
          <w:lang w:val="en-US"/>
        </w:rPr>
        <w:t>"Sum of values: "</w:t>
      </w:r>
      <w:r w:rsidRPr="0041006B">
        <w:rPr>
          <w:rFonts w:ascii="Courier New" w:hAnsi="Courier New" w:cs="Courier New"/>
          <w:color w:val="000000"/>
          <w:szCs w:val="19"/>
          <w:lang w:val="en-US"/>
        </w:rPr>
        <w:t xml:space="preserve"> </w:t>
      </w:r>
      <w:r w:rsidRPr="0041006B">
        <w:rPr>
          <w:rFonts w:ascii="Courier New" w:hAnsi="Courier New" w:cs="Courier New"/>
          <w:color w:val="008080"/>
          <w:szCs w:val="19"/>
          <w:lang w:val="en-US"/>
        </w:rPr>
        <w:t>&lt;&lt;</w:t>
      </w:r>
      <w:r w:rsidRPr="0041006B">
        <w:rPr>
          <w:rFonts w:ascii="Courier New" w:hAnsi="Courier New" w:cs="Courier New"/>
          <w:color w:val="000000"/>
          <w:szCs w:val="19"/>
          <w:lang w:val="en-US"/>
        </w:rPr>
        <w:t xml:space="preserve"> sum </w:t>
      </w:r>
      <w:r w:rsidRPr="0041006B">
        <w:rPr>
          <w:rFonts w:ascii="Courier New" w:hAnsi="Courier New" w:cs="Courier New"/>
          <w:color w:val="008080"/>
          <w:szCs w:val="19"/>
          <w:lang w:val="en-US"/>
        </w:rPr>
        <w:t>&lt;&lt;</w:t>
      </w:r>
      <w:r w:rsidRPr="0041006B">
        <w:rPr>
          <w:rFonts w:ascii="Courier New" w:hAnsi="Courier New" w:cs="Courier New"/>
          <w:color w:val="000000"/>
          <w:szCs w:val="19"/>
          <w:lang w:val="en-US"/>
        </w:rPr>
        <w:t xml:space="preserve"> std::endl;</w:t>
      </w:r>
    </w:p>
    <w:p w:rsidR="00D23000" w:rsidRPr="0041006B"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41006B" w:rsidRDefault="00D23000" w:rsidP="00D23000">
      <w:pPr>
        <w:autoSpaceDE w:val="0"/>
        <w:autoSpaceDN w:val="0"/>
        <w:adjustRightInd w:val="0"/>
        <w:spacing w:after="0" w:line="240" w:lineRule="auto"/>
        <w:rPr>
          <w:rFonts w:ascii="Courier New" w:hAnsi="Courier New" w:cs="Courier New"/>
          <w:color w:val="000000"/>
          <w:szCs w:val="19"/>
        </w:rPr>
      </w:pPr>
      <w:r w:rsidRPr="0041006B">
        <w:rPr>
          <w:rFonts w:ascii="Courier New" w:hAnsi="Courier New" w:cs="Courier New"/>
          <w:color w:val="000000"/>
          <w:szCs w:val="19"/>
          <w:lang w:val="en-US"/>
        </w:rPr>
        <w:t xml:space="preserve">    </w:t>
      </w:r>
      <w:r w:rsidRPr="0041006B">
        <w:rPr>
          <w:rFonts w:ascii="Courier New" w:hAnsi="Courier New" w:cs="Courier New"/>
          <w:color w:val="0000FF"/>
          <w:szCs w:val="19"/>
        </w:rPr>
        <w:t>return</w:t>
      </w:r>
      <w:r w:rsidRPr="0041006B">
        <w:rPr>
          <w:rFonts w:ascii="Courier New" w:hAnsi="Courier New" w:cs="Courier New"/>
          <w:color w:val="000000"/>
          <w:szCs w:val="19"/>
        </w:rPr>
        <w:t xml:space="preserve"> 0;</w:t>
      </w:r>
    </w:p>
    <w:p w:rsidR="00D23000" w:rsidRPr="0041006B" w:rsidRDefault="00D23000" w:rsidP="00D23000">
      <w:pPr>
        <w:autoSpaceDE w:val="0"/>
        <w:autoSpaceDN w:val="0"/>
        <w:adjustRightInd w:val="0"/>
        <w:spacing w:after="0" w:line="240" w:lineRule="auto"/>
        <w:rPr>
          <w:rFonts w:ascii="Courier New" w:hAnsi="Courier New" w:cs="Courier New"/>
          <w:color w:val="000000"/>
          <w:szCs w:val="19"/>
        </w:rPr>
      </w:pPr>
      <w:r w:rsidRPr="0041006B">
        <w:rPr>
          <w:rFonts w:ascii="Courier New" w:hAnsi="Courier New" w:cs="Courier New"/>
          <w:color w:val="000000"/>
          <w:szCs w:val="19"/>
        </w:rPr>
        <w:t>}</w:t>
      </w:r>
    </w:p>
    <w:p w:rsidR="00D23000" w:rsidRDefault="00D23000" w:rsidP="00D23000">
      <w:pPr>
        <w:spacing w:after="80"/>
        <w:ind w:firstLine="567"/>
        <w:rPr>
          <w:rFonts w:ascii="Cascadia Mono" w:hAnsi="Cascadia Mono" w:cs="Cascadia Mono"/>
          <w:color w:val="000000"/>
          <w:sz w:val="19"/>
          <w:szCs w:val="19"/>
        </w:rPr>
      </w:pPr>
      <w:r>
        <w:rPr>
          <w:rFonts w:cs="Arial"/>
          <w:color w:val="000000"/>
          <w:szCs w:val="19"/>
        </w:rPr>
        <w:t>Результат работы программы:</w:t>
      </w:r>
    </w:p>
    <w:p w:rsidR="00D23000" w:rsidRPr="00AE5924" w:rsidRDefault="00D23000" w:rsidP="00D23000">
      <w:pPr>
        <w:spacing w:after="80"/>
        <w:rPr>
          <w:rFonts w:ascii="Cascadia Mono" w:hAnsi="Cascadia Mono" w:cs="Cascadia Mono"/>
          <w:color w:val="000000"/>
          <w:sz w:val="19"/>
          <w:szCs w:val="19"/>
        </w:rPr>
      </w:pPr>
      <w:r>
        <w:rPr>
          <w:noProof/>
          <w:lang w:eastAsia="ru-RU"/>
        </w:rPr>
        <w:drawing>
          <wp:inline distT="0" distB="0" distL="0" distR="0" wp14:anchorId="02BD5F0A" wp14:editId="35F3A1E1">
            <wp:extent cx="1552575" cy="314325"/>
            <wp:effectExtent l="0" t="0" r="9525" b="9525"/>
            <wp:docPr id="595" name="Рисунок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8"/>
                    <a:stretch>
                      <a:fillRect/>
                    </a:stretch>
                  </pic:blipFill>
                  <pic:spPr>
                    <a:xfrm>
                      <a:off x="0" y="0"/>
                      <a:ext cx="1552575" cy="314325"/>
                    </a:xfrm>
                    <a:prstGeom prst="rect">
                      <a:avLst/>
                    </a:prstGeom>
                  </pic:spPr>
                </pic:pic>
              </a:graphicData>
            </a:graphic>
          </wp:inline>
        </w:drawing>
      </w:r>
    </w:p>
    <w:p w:rsidR="00D23000" w:rsidRPr="00D23000" w:rsidRDefault="00E02D8B" w:rsidP="00D23000">
      <w:pPr>
        <w:rPr>
          <w:lang w:val="en-US"/>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D23000" w:rsidRPr="00D23000" w:rsidRDefault="00D23000" w:rsidP="00D23000">
      <w:pPr>
        <w:pStyle w:val="5"/>
        <w:numPr>
          <w:ilvl w:val="4"/>
          <w:numId w:val="19"/>
        </w:numPr>
        <w:tabs>
          <w:tab w:val="left" w:pos="1276"/>
        </w:tabs>
        <w:spacing w:before="160" w:after="160"/>
        <w:ind w:left="426" w:firstLine="0"/>
        <w:rPr>
          <w:rFonts w:ascii="Arial" w:hAnsi="Arial" w:cs="Arial"/>
          <w:b/>
          <w:color w:val="auto"/>
          <w:szCs w:val="20"/>
          <w:lang w:val="en-US"/>
        </w:rPr>
      </w:pPr>
      <w:bookmarkStart w:id="857" w:name="_inner_product_8"/>
      <w:bookmarkEnd w:id="857"/>
      <w:r>
        <w:rPr>
          <w:rFonts w:ascii="Arial" w:hAnsi="Arial" w:cs="Arial"/>
          <w:b/>
          <w:color w:val="auto"/>
          <w:szCs w:val="20"/>
          <w:lang w:val="en-US"/>
        </w:rPr>
        <w:t>inner_product</w:t>
      </w:r>
    </w:p>
    <w:p w:rsidR="00D23000" w:rsidRPr="00D23000" w:rsidRDefault="00D23000" w:rsidP="00D23000">
      <w:pPr>
        <w:ind w:firstLine="567"/>
      </w:pPr>
      <w:r>
        <w:t>Пример</w:t>
      </w:r>
      <w:r w:rsidRPr="00D23000">
        <w:t xml:space="preserve"> </w:t>
      </w:r>
      <w:r>
        <w:t>использования</w:t>
      </w:r>
      <w:r w:rsidRPr="00D23000">
        <w:t xml:space="preserve"> </w:t>
      </w:r>
      <w:r>
        <w:t>алгоритма</w:t>
      </w:r>
      <w:r w:rsidRPr="00D23000">
        <w:t xml:space="preserve"> </w:t>
      </w:r>
      <w:r>
        <w:rPr>
          <w:lang w:val="en-US"/>
        </w:rPr>
        <w:t>inner</w:t>
      </w:r>
      <w:r w:rsidRPr="00D23000">
        <w:t>_</w:t>
      </w:r>
      <w:r>
        <w:rPr>
          <w:lang w:val="en-US"/>
        </w:rPr>
        <w:t>product</w:t>
      </w:r>
      <w:r w:rsidRPr="00D23000">
        <w:t>:</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lang w:val="en-US"/>
        </w:rPr>
      </w:pPr>
      <w:r w:rsidRPr="00DA18A3">
        <w:rPr>
          <w:rFonts w:ascii="Courier New" w:hAnsi="Courier New" w:cs="Courier New"/>
          <w:color w:val="808080"/>
          <w:szCs w:val="19"/>
          <w:lang w:val="en-US"/>
        </w:rPr>
        <w:t>#include</w:t>
      </w:r>
      <w:r w:rsidRPr="00DA18A3">
        <w:rPr>
          <w:rFonts w:ascii="Courier New" w:hAnsi="Courier New" w:cs="Courier New"/>
          <w:color w:val="000000"/>
          <w:szCs w:val="19"/>
          <w:lang w:val="en-US"/>
        </w:rPr>
        <w:t xml:space="preserve"> </w:t>
      </w:r>
      <w:r w:rsidRPr="00DA18A3">
        <w:rPr>
          <w:rFonts w:ascii="Courier New" w:hAnsi="Courier New" w:cs="Courier New"/>
          <w:color w:val="A31515"/>
          <w:szCs w:val="19"/>
          <w:lang w:val="en-US"/>
        </w:rPr>
        <w:t>&lt;iostream&gt;</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rPr>
      </w:pPr>
      <w:r w:rsidRPr="00DA18A3">
        <w:rPr>
          <w:rFonts w:ascii="Courier New" w:hAnsi="Courier New" w:cs="Courier New"/>
          <w:color w:val="808080"/>
          <w:szCs w:val="19"/>
        </w:rPr>
        <w:t>#include</w:t>
      </w:r>
      <w:r w:rsidRPr="00DA18A3">
        <w:rPr>
          <w:rFonts w:ascii="Courier New" w:hAnsi="Courier New" w:cs="Courier New"/>
          <w:color w:val="000000"/>
          <w:szCs w:val="19"/>
        </w:rPr>
        <w:t xml:space="preserve"> </w:t>
      </w:r>
      <w:r w:rsidRPr="00DA18A3">
        <w:rPr>
          <w:rFonts w:ascii="Courier New" w:hAnsi="Courier New" w:cs="Courier New"/>
          <w:color w:val="A31515"/>
          <w:szCs w:val="19"/>
        </w:rPr>
        <w:t>&lt;unordered_map&gt;</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lang w:val="en-US"/>
        </w:rPr>
      </w:pPr>
      <w:r w:rsidRPr="00DA18A3">
        <w:rPr>
          <w:rFonts w:ascii="Courier New" w:hAnsi="Courier New" w:cs="Courier New"/>
          <w:color w:val="808080"/>
          <w:szCs w:val="19"/>
          <w:lang w:val="en-US"/>
        </w:rPr>
        <w:t>#include</w:t>
      </w:r>
      <w:r w:rsidRPr="00DA18A3">
        <w:rPr>
          <w:rFonts w:ascii="Courier New" w:hAnsi="Courier New" w:cs="Courier New"/>
          <w:color w:val="000000"/>
          <w:szCs w:val="19"/>
          <w:lang w:val="en-US"/>
        </w:rPr>
        <w:t xml:space="preserve"> </w:t>
      </w:r>
      <w:r w:rsidRPr="00DA18A3">
        <w:rPr>
          <w:rFonts w:ascii="Courier New" w:hAnsi="Courier New" w:cs="Courier New"/>
          <w:color w:val="A31515"/>
          <w:szCs w:val="19"/>
          <w:lang w:val="en-US"/>
        </w:rPr>
        <w:t>&lt;numeric&gt;</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DA18A3" w:rsidRDefault="00D23000" w:rsidP="00D23000">
      <w:pPr>
        <w:autoSpaceDE w:val="0"/>
        <w:autoSpaceDN w:val="0"/>
        <w:adjustRightInd w:val="0"/>
        <w:spacing w:after="0" w:line="240" w:lineRule="auto"/>
        <w:rPr>
          <w:rFonts w:ascii="Courier New" w:hAnsi="Courier New" w:cs="Courier New"/>
          <w:color w:val="000000"/>
          <w:szCs w:val="19"/>
          <w:lang w:val="en-US"/>
        </w:rPr>
      </w:pPr>
      <w:r w:rsidRPr="00DA18A3">
        <w:rPr>
          <w:rFonts w:ascii="Courier New" w:hAnsi="Courier New" w:cs="Courier New"/>
          <w:color w:val="0000FF"/>
          <w:szCs w:val="19"/>
          <w:lang w:val="en-US"/>
        </w:rPr>
        <w:t>int</w:t>
      </w:r>
      <w:r w:rsidRPr="00DA18A3">
        <w:rPr>
          <w:rFonts w:ascii="Courier New" w:hAnsi="Courier New" w:cs="Courier New"/>
          <w:color w:val="000000"/>
          <w:szCs w:val="19"/>
          <w:lang w:val="en-US"/>
        </w:rPr>
        <w:t xml:space="preserve"> main() {</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lang w:val="en-US"/>
        </w:rPr>
      </w:pPr>
      <w:r w:rsidRPr="00DA18A3">
        <w:rPr>
          <w:rFonts w:ascii="Courier New" w:hAnsi="Courier New" w:cs="Courier New"/>
          <w:color w:val="000000"/>
          <w:szCs w:val="19"/>
          <w:lang w:val="en-US"/>
        </w:rPr>
        <w:t xml:space="preserve">    std::unordered_map&lt;</w:t>
      </w:r>
      <w:r w:rsidRPr="00DA18A3">
        <w:rPr>
          <w:rFonts w:ascii="Courier New" w:hAnsi="Courier New" w:cs="Courier New"/>
          <w:color w:val="0000FF"/>
          <w:szCs w:val="19"/>
          <w:lang w:val="en-US"/>
        </w:rPr>
        <w:t>int</w:t>
      </w:r>
      <w:r w:rsidRPr="00DA18A3">
        <w:rPr>
          <w:rFonts w:ascii="Courier New" w:hAnsi="Courier New" w:cs="Courier New"/>
          <w:color w:val="000000"/>
          <w:szCs w:val="19"/>
          <w:lang w:val="en-US"/>
        </w:rPr>
        <w:t xml:space="preserve">, </w:t>
      </w:r>
      <w:r w:rsidRPr="00DA18A3">
        <w:rPr>
          <w:rFonts w:ascii="Courier New" w:hAnsi="Courier New" w:cs="Courier New"/>
          <w:color w:val="0000FF"/>
          <w:szCs w:val="19"/>
          <w:lang w:val="en-US"/>
        </w:rPr>
        <w:t>int</w:t>
      </w:r>
      <w:r w:rsidRPr="00DA18A3">
        <w:rPr>
          <w:rFonts w:ascii="Courier New" w:hAnsi="Courier New" w:cs="Courier New"/>
          <w:color w:val="000000"/>
          <w:szCs w:val="19"/>
          <w:lang w:val="en-US"/>
        </w:rPr>
        <w:t>&gt; myMap1 = {</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lang w:val="en-US"/>
        </w:rPr>
      </w:pPr>
      <w:r w:rsidRPr="00DA18A3">
        <w:rPr>
          <w:rFonts w:ascii="Courier New" w:hAnsi="Courier New" w:cs="Courier New"/>
          <w:color w:val="000000"/>
          <w:szCs w:val="19"/>
          <w:lang w:val="en-US"/>
        </w:rPr>
        <w:t xml:space="preserve">        {1, 5},</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lang w:val="en-US"/>
        </w:rPr>
      </w:pPr>
      <w:r w:rsidRPr="00DA18A3">
        <w:rPr>
          <w:rFonts w:ascii="Courier New" w:hAnsi="Courier New" w:cs="Courier New"/>
          <w:color w:val="000000"/>
          <w:szCs w:val="19"/>
          <w:lang w:val="en-US"/>
        </w:rPr>
        <w:t xml:space="preserve">        {2, 10},</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lang w:val="en-US"/>
        </w:rPr>
      </w:pPr>
      <w:r w:rsidRPr="00DA18A3">
        <w:rPr>
          <w:rFonts w:ascii="Courier New" w:hAnsi="Courier New" w:cs="Courier New"/>
          <w:color w:val="000000"/>
          <w:szCs w:val="19"/>
          <w:lang w:val="en-US"/>
        </w:rPr>
        <w:t xml:space="preserve">        {3, 3},</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lang w:val="en-US"/>
        </w:rPr>
      </w:pPr>
      <w:r w:rsidRPr="00DA18A3">
        <w:rPr>
          <w:rFonts w:ascii="Courier New" w:hAnsi="Courier New" w:cs="Courier New"/>
          <w:color w:val="000000"/>
          <w:szCs w:val="19"/>
          <w:lang w:val="en-US"/>
        </w:rPr>
        <w:t xml:space="preserve">        {4, 8},</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lang w:val="en-US"/>
        </w:rPr>
      </w:pPr>
      <w:r w:rsidRPr="00DA18A3">
        <w:rPr>
          <w:rFonts w:ascii="Courier New" w:hAnsi="Courier New" w:cs="Courier New"/>
          <w:color w:val="000000"/>
          <w:szCs w:val="19"/>
          <w:lang w:val="en-US"/>
        </w:rPr>
        <w:t xml:space="preserve">        {5, 2}</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lang w:val="en-US"/>
        </w:rPr>
      </w:pPr>
      <w:r w:rsidRPr="00DA18A3">
        <w:rPr>
          <w:rFonts w:ascii="Courier New" w:hAnsi="Courier New" w:cs="Courier New"/>
          <w:color w:val="000000"/>
          <w:szCs w:val="19"/>
          <w:lang w:val="en-US"/>
        </w:rPr>
        <w:t xml:space="preserve">    };</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DA18A3" w:rsidRDefault="00D23000" w:rsidP="00D23000">
      <w:pPr>
        <w:autoSpaceDE w:val="0"/>
        <w:autoSpaceDN w:val="0"/>
        <w:adjustRightInd w:val="0"/>
        <w:spacing w:after="0" w:line="240" w:lineRule="auto"/>
        <w:rPr>
          <w:rFonts w:ascii="Courier New" w:hAnsi="Courier New" w:cs="Courier New"/>
          <w:color w:val="000000"/>
          <w:szCs w:val="19"/>
          <w:lang w:val="en-US"/>
        </w:rPr>
      </w:pPr>
      <w:r w:rsidRPr="00DA18A3">
        <w:rPr>
          <w:rFonts w:ascii="Courier New" w:hAnsi="Courier New" w:cs="Courier New"/>
          <w:color w:val="000000"/>
          <w:szCs w:val="19"/>
          <w:lang w:val="en-US"/>
        </w:rPr>
        <w:t xml:space="preserve">    std::unordered_map&lt;</w:t>
      </w:r>
      <w:r w:rsidRPr="00DA18A3">
        <w:rPr>
          <w:rFonts w:ascii="Courier New" w:hAnsi="Courier New" w:cs="Courier New"/>
          <w:color w:val="0000FF"/>
          <w:szCs w:val="19"/>
          <w:lang w:val="en-US"/>
        </w:rPr>
        <w:t>int</w:t>
      </w:r>
      <w:r w:rsidRPr="00DA18A3">
        <w:rPr>
          <w:rFonts w:ascii="Courier New" w:hAnsi="Courier New" w:cs="Courier New"/>
          <w:color w:val="000000"/>
          <w:szCs w:val="19"/>
          <w:lang w:val="en-US"/>
        </w:rPr>
        <w:t xml:space="preserve">, </w:t>
      </w:r>
      <w:r w:rsidRPr="00DA18A3">
        <w:rPr>
          <w:rFonts w:ascii="Courier New" w:hAnsi="Courier New" w:cs="Courier New"/>
          <w:color w:val="0000FF"/>
          <w:szCs w:val="19"/>
          <w:lang w:val="en-US"/>
        </w:rPr>
        <w:t>int</w:t>
      </w:r>
      <w:r w:rsidRPr="00DA18A3">
        <w:rPr>
          <w:rFonts w:ascii="Courier New" w:hAnsi="Courier New" w:cs="Courier New"/>
          <w:color w:val="000000"/>
          <w:szCs w:val="19"/>
          <w:lang w:val="en-US"/>
        </w:rPr>
        <w:t>&gt; myMap2 = {</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lang w:val="en-US"/>
        </w:rPr>
      </w:pPr>
      <w:r w:rsidRPr="00DA18A3">
        <w:rPr>
          <w:rFonts w:ascii="Courier New" w:hAnsi="Courier New" w:cs="Courier New"/>
          <w:color w:val="000000"/>
          <w:szCs w:val="19"/>
          <w:lang w:val="en-US"/>
        </w:rPr>
        <w:t xml:space="preserve">        {1, 2},</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lang w:val="en-US"/>
        </w:rPr>
      </w:pPr>
      <w:r w:rsidRPr="00DA18A3">
        <w:rPr>
          <w:rFonts w:ascii="Courier New" w:hAnsi="Courier New" w:cs="Courier New"/>
          <w:color w:val="000000"/>
          <w:szCs w:val="19"/>
          <w:lang w:val="en-US"/>
        </w:rPr>
        <w:t xml:space="preserve">        {2, 4},</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lang w:val="en-US"/>
        </w:rPr>
      </w:pPr>
      <w:r w:rsidRPr="00DA18A3">
        <w:rPr>
          <w:rFonts w:ascii="Courier New" w:hAnsi="Courier New" w:cs="Courier New"/>
          <w:color w:val="000000"/>
          <w:szCs w:val="19"/>
          <w:lang w:val="en-US"/>
        </w:rPr>
        <w:t xml:space="preserve">        {3, 6},</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lang w:val="en-US"/>
        </w:rPr>
      </w:pPr>
      <w:r w:rsidRPr="00DA18A3">
        <w:rPr>
          <w:rFonts w:ascii="Courier New" w:hAnsi="Courier New" w:cs="Courier New"/>
          <w:color w:val="000000"/>
          <w:szCs w:val="19"/>
          <w:lang w:val="en-US"/>
        </w:rPr>
        <w:t xml:space="preserve">        {4, 8},</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lang w:val="en-US"/>
        </w:rPr>
      </w:pPr>
      <w:r w:rsidRPr="00DA18A3">
        <w:rPr>
          <w:rFonts w:ascii="Courier New" w:hAnsi="Courier New" w:cs="Courier New"/>
          <w:color w:val="000000"/>
          <w:szCs w:val="19"/>
          <w:lang w:val="en-US"/>
        </w:rPr>
        <w:t xml:space="preserve">        {5, 10}</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lang w:val="en-US"/>
        </w:rPr>
      </w:pPr>
      <w:r w:rsidRPr="00DA18A3">
        <w:rPr>
          <w:rFonts w:ascii="Courier New" w:hAnsi="Courier New" w:cs="Courier New"/>
          <w:color w:val="000000"/>
          <w:szCs w:val="19"/>
          <w:lang w:val="en-US"/>
        </w:rPr>
        <w:t xml:space="preserve">    };</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DA18A3" w:rsidRDefault="00D23000" w:rsidP="00D23000">
      <w:pPr>
        <w:autoSpaceDE w:val="0"/>
        <w:autoSpaceDN w:val="0"/>
        <w:adjustRightInd w:val="0"/>
        <w:spacing w:after="0" w:line="240" w:lineRule="auto"/>
        <w:rPr>
          <w:rFonts w:ascii="Courier New" w:hAnsi="Courier New" w:cs="Courier New"/>
          <w:color w:val="000000"/>
          <w:szCs w:val="19"/>
          <w:lang w:val="en-US"/>
        </w:rPr>
      </w:pPr>
      <w:r w:rsidRPr="00DA18A3">
        <w:rPr>
          <w:rFonts w:ascii="Courier New" w:hAnsi="Courier New" w:cs="Courier New"/>
          <w:color w:val="000000"/>
          <w:szCs w:val="19"/>
          <w:lang w:val="en-US"/>
        </w:rPr>
        <w:t xml:space="preserve">    </w:t>
      </w:r>
      <w:r w:rsidRPr="00DA18A3">
        <w:rPr>
          <w:rFonts w:ascii="Courier New" w:hAnsi="Courier New" w:cs="Courier New"/>
          <w:color w:val="0000FF"/>
          <w:szCs w:val="19"/>
          <w:lang w:val="en-US"/>
        </w:rPr>
        <w:t>int</w:t>
      </w:r>
      <w:r w:rsidRPr="00DA18A3">
        <w:rPr>
          <w:rFonts w:ascii="Courier New" w:hAnsi="Courier New" w:cs="Courier New"/>
          <w:color w:val="000000"/>
          <w:szCs w:val="19"/>
          <w:lang w:val="en-US"/>
        </w:rPr>
        <w:t xml:space="preserve"> result = std::inner_product(myMap1.begin(), myMap1.end(), myMap2.begin(), 0, std::plus&lt;&gt;(), [](</w:t>
      </w:r>
      <w:r w:rsidRPr="00DA18A3">
        <w:rPr>
          <w:rFonts w:ascii="Courier New" w:hAnsi="Courier New" w:cs="Courier New"/>
          <w:color w:val="0000FF"/>
          <w:szCs w:val="19"/>
          <w:lang w:val="en-US"/>
        </w:rPr>
        <w:t>const</w:t>
      </w:r>
      <w:r w:rsidRPr="00DA18A3">
        <w:rPr>
          <w:rFonts w:ascii="Courier New" w:hAnsi="Courier New" w:cs="Courier New"/>
          <w:color w:val="000000"/>
          <w:szCs w:val="19"/>
          <w:lang w:val="en-US"/>
        </w:rPr>
        <w:t xml:space="preserve"> </w:t>
      </w:r>
      <w:r w:rsidRPr="00DA18A3">
        <w:rPr>
          <w:rFonts w:ascii="Courier New" w:hAnsi="Courier New" w:cs="Courier New"/>
          <w:color w:val="0000FF"/>
          <w:szCs w:val="19"/>
          <w:lang w:val="en-US"/>
        </w:rPr>
        <w:t>auto</w:t>
      </w:r>
      <w:r w:rsidRPr="00DA18A3">
        <w:rPr>
          <w:rFonts w:ascii="Courier New" w:hAnsi="Courier New" w:cs="Courier New"/>
          <w:color w:val="000000"/>
          <w:szCs w:val="19"/>
          <w:lang w:val="en-US"/>
        </w:rPr>
        <w:t xml:space="preserve">&amp; pair1, </w:t>
      </w:r>
      <w:r w:rsidRPr="00DA18A3">
        <w:rPr>
          <w:rFonts w:ascii="Courier New" w:hAnsi="Courier New" w:cs="Courier New"/>
          <w:color w:val="0000FF"/>
          <w:szCs w:val="19"/>
          <w:lang w:val="en-US"/>
        </w:rPr>
        <w:t>const</w:t>
      </w:r>
      <w:r w:rsidRPr="00DA18A3">
        <w:rPr>
          <w:rFonts w:ascii="Courier New" w:hAnsi="Courier New" w:cs="Courier New"/>
          <w:color w:val="000000"/>
          <w:szCs w:val="19"/>
          <w:lang w:val="en-US"/>
        </w:rPr>
        <w:t xml:space="preserve"> </w:t>
      </w:r>
      <w:r w:rsidRPr="00DA18A3">
        <w:rPr>
          <w:rFonts w:ascii="Courier New" w:hAnsi="Courier New" w:cs="Courier New"/>
          <w:color w:val="0000FF"/>
          <w:szCs w:val="19"/>
          <w:lang w:val="en-US"/>
        </w:rPr>
        <w:t>auto</w:t>
      </w:r>
      <w:r w:rsidRPr="00DA18A3">
        <w:rPr>
          <w:rFonts w:ascii="Courier New" w:hAnsi="Courier New" w:cs="Courier New"/>
          <w:color w:val="000000"/>
          <w:szCs w:val="19"/>
          <w:lang w:val="en-US"/>
        </w:rPr>
        <w:t>&amp; pair2) {</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lang w:val="en-US"/>
        </w:rPr>
      </w:pPr>
      <w:r w:rsidRPr="00DA18A3">
        <w:rPr>
          <w:rFonts w:ascii="Courier New" w:hAnsi="Courier New" w:cs="Courier New"/>
          <w:color w:val="000000"/>
          <w:szCs w:val="19"/>
          <w:lang w:val="en-US"/>
        </w:rPr>
        <w:t xml:space="preserve">        </w:t>
      </w:r>
      <w:r w:rsidRPr="00DA18A3">
        <w:rPr>
          <w:rFonts w:ascii="Courier New" w:hAnsi="Courier New" w:cs="Courier New"/>
          <w:color w:val="0000FF"/>
          <w:szCs w:val="19"/>
          <w:lang w:val="en-US"/>
        </w:rPr>
        <w:t>return</w:t>
      </w:r>
      <w:r w:rsidRPr="00DA18A3">
        <w:rPr>
          <w:rFonts w:ascii="Courier New" w:hAnsi="Courier New" w:cs="Courier New"/>
          <w:color w:val="000000"/>
          <w:szCs w:val="19"/>
          <w:lang w:val="en-US"/>
        </w:rPr>
        <w:t xml:space="preserve"> pair1.second * pair2.second;</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lang w:val="en-US"/>
        </w:rPr>
      </w:pPr>
      <w:r w:rsidRPr="00DA18A3">
        <w:rPr>
          <w:rFonts w:ascii="Courier New" w:hAnsi="Courier New" w:cs="Courier New"/>
          <w:color w:val="000000"/>
          <w:szCs w:val="19"/>
          <w:lang w:val="en-US"/>
        </w:rPr>
        <w:t xml:space="preserve">        });</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DA18A3" w:rsidRDefault="00D23000" w:rsidP="00D23000">
      <w:pPr>
        <w:autoSpaceDE w:val="0"/>
        <w:autoSpaceDN w:val="0"/>
        <w:adjustRightInd w:val="0"/>
        <w:spacing w:after="0" w:line="240" w:lineRule="auto"/>
        <w:rPr>
          <w:rFonts w:ascii="Courier New" w:hAnsi="Courier New" w:cs="Courier New"/>
          <w:color w:val="000000"/>
          <w:szCs w:val="19"/>
          <w:lang w:val="en-US"/>
        </w:rPr>
      </w:pPr>
      <w:r w:rsidRPr="00DA18A3">
        <w:rPr>
          <w:rFonts w:ascii="Courier New" w:hAnsi="Courier New" w:cs="Courier New"/>
          <w:color w:val="000000"/>
          <w:szCs w:val="19"/>
          <w:lang w:val="en-US"/>
        </w:rPr>
        <w:t xml:space="preserve">    std::cout &lt;&lt; </w:t>
      </w:r>
      <w:r w:rsidRPr="00DA18A3">
        <w:rPr>
          <w:rFonts w:ascii="Courier New" w:hAnsi="Courier New" w:cs="Courier New"/>
          <w:color w:val="A31515"/>
          <w:szCs w:val="19"/>
          <w:lang w:val="en-US"/>
        </w:rPr>
        <w:t>"Inner product: "</w:t>
      </w:r>
      <w:r w:rsidRPr="00DA18A3">
        <w:rPr>
          <w:rFonts w:ascii="Courier New" w:hAnsi="Courier New" w:cs="Courier New"/>
          <w:color w:val="000000"/>
          <w:szCs w:val="19"/>
          <w:lang w:val="en-US"/>
        </w:rPr>
        <w:t xml:space="preserve"> &lt;&lt; result &lt;&lt; std::endl;</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DA18A3" w:rsidRDefault="00D23000" w:rsidP="00D23000">
      <w:pPr>
        <w:autoSpaceDE w:val="0"/>
        <w:autoSpaceDN w:val="0"/>
        <w:adjustRightInd w:val="0"/>
        <w:spacing w:after="0" w:line="240" w:lineRule="auto"/>
        <w:rPr>
          <w:rFonts w:ascii="Courier New" w:hAnsi="Courier New" w:cs="Courier New"/>
          <w:color w:val="000000"/>
          <w:szCs w:val="19"/>
        </w:rPr>
      </w:pPr>
      <w:r w:rsidRPr="00DA18A3">
        <w:rPr>
          <w:rFonts w:ascii="Courier New" w:hAnsi="Courier New" w:cs="Courier New"/>
          <w:color w:val="000000"/>
          <w:szCs w:val="19"/>
          <w:lang w:val="en-US"/>
        </w:rPr>
        <w:t xml:space="preserve">    </w:t>
      </w:r>
      <w:r w:rsidRPr="00DA18A3">
        <w:rPr>
          <w:rFonts w:ascii="Courier New" w:hAnsi="Courier New" w:cs="Courier New"/>
          <w:color w:val="0000FF"/>
          <w:szCs w:val="19"/>
        </w:rPr>
        <w:t>return</w:t>
      </w:r>
      <w:r w:rsidRPr="00DA18A3">
        <w:rPr>
          <w:rFonts w:ascii="Courier New" w:hAnsi="Courier New" w:cs="Courier New"/>
          <w:color w:val="000000"/>
          <w:szCs w:val="19"/>
        </w:rPr>
        <w:t xml:space="preserve"> 0;</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rPr>
      </w:pPr>
      <w:r w:rsidRPr="00DA18A3">
        <w:rPr>
          <w:rFonts w:ascii="Courier New" w:hAnsi="Courier New" w:cs="Courier New"/>
          <w:color w:val="000000"/>
          <w:szCs w:val="19"/>
        </w:rPr>
        <w:t>}</w:t>
      </w:r>
    </w:p>
    <w:p w:rsidR="00D23000" w:rsidRDefault="00D23000" w:rsidP="00D23000">
      <w:pPr>
        <w:spacing w:after="80"/>
        <w:ind w:firstLine="567"/>
        <w:rPr>
          <w:rFonts w:ascii="Cascadia Mono" w:hAnsi="Cascadia Mono" w:cs="Cascadia Mono"/>
          <w:color w:val="000000"/>
          <w:sz w:val="19"/>
          <w:szCs w:val="19"/>
        </w:rPr>
      </w:pPr>
      <w:r>
        <w:rPr>
          <w:rFonts w:cs="Arial"/>
          <w:color w:val="000000"/>
          <w:szCs w:val="19"/>
        </w:rPr>
        <w:t>Результат работы программы:</w:t>
      </w:r>
    </w:p>
    <w:p w:rsidR="00D23000" w:rsidRPr="00AE5924" w:rsidRDefault="00D23000" w:rsidP="00D23000">
      <w:pPr>
        <w:spacing w:after="80"/>
        <w:rPr>
          <w:rFonts w:ascii="Cascadia Mono" w:hAnsi="Cascadia Mono" w:cs="Cascadia Mono"/>
          <w:color w:val="000000"/>
          <w:sz w:val="19"/>
          <w:szCs w:val="19"/>
        </w:rPr>
      </w:pPr>
      <w:r>
        <w:rPr>
          <w:noProof/>
          <w:lang w:eastAsia="ru-RU"/>
        </w:rPr>
        <w:drawing>
          <wp:inline distT="0" distB="0" distL="0" distR="0" wp14:anchorId="5E9604C3" wp14:editId="3C419D62">
            <wp:extent cx="1628775" cy="295275"/>
            <wp:effectExtent l="0" t="0" r="9525" b="9525"/>
            <wp:docPr id="632" name="Рисунок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9"/>
                    <a:stretch>
                      <a:fillRect/>
                    </a:stretch>
                  </pic:blipFill>
                  <pic:spPr>
                    <a:xfrm>
                      <a:off x="0" y="0"/>
                      <a:ext cx="1628775" cy="295275"/>
                    </a:xfrm>
                    <a:prstGeom prst="rect">
                      <a:avLst/>
                    </a:prstGeom>
                  </pic:spPr>
                </pic:pic>
              </a:graphicData>
            </a:graphic>
          </wp:inline>
        </w:drawing>
      </w:r>
    </w:p>
    <w:p w:rsidR="00D23000" w:rsidRPr="00D23000" w:rsidRDefault="00E02D8B" w:rsidP="00D23000">
      <w:pPr>
        <w:rPr>
          <w:lang w:val="en-US"/>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D23000" w:rsidRPr="00D23000" w:rsidRDefault="00D23000" w:rsidP="00D23000">
      <w:pPr>
        <w:pStyle w:val="5"/>
        <w:numPr>
          <w:ilvl w:val="4"/>
          <w:numId w:val="19"/>
        </w:numPr>
        <w:tabs>
          <w:tab w:val="left" w:pos="1276"/>
        </w:tabs>
        <w:spacing w:before="160" w:after="160"/>
        <w:ind w:left="426" w:firstLine="0"/>
        <w:rPr>
          <w:rFonts w:ascii="Arial" w:hAnsi="Arial" w:cs="Arial"/>
          <w:b/>
          <w:color w:val="auto"/>
          <w:szCs w:val="20"/>
          <w:lang w:val="en-US"/>
        </w:rPr>
      </w:pPr>
      <w:bookmarkStart w:id="858" w:name="_swap_8"/>
      <w:bookmarkEnd w:id="858"/>
      <w:r>
        <w:rPr>
          <w:rFonts w:ascii="Arial" w:hAnsi="Arial" w:cs="Arial"/>
          <w:b/>
          <w:color w:val="auto"/>
          <w:szCs w:val="20"/>
          <w:lang w:val="en-US"/>
        </w:rPr>
        <w:t>swap</w:t>
      </w:r>
    </w:p>
    <w:p w:rsidR="00D23000" w:rsidRPr="00D23000" w:rsidRDefault="00D23000" w:rsidP="00D23000">
      <w:pPr>
        <w:ind w:firstLine="567"/>
      </w:pPr>
      <w:r>
        <w:t>Пример</w:t>
      </w:r>
      <w:r w:rsidRPr="00D23000">
        <w:t xml:space="preserve"> </w:t>
      </w:r>
      <w:r>
        <w:t>использования</w:t>
      </w:r>
      <w:r w:rsidRPr="00D23000">
        <w:t xml:space="preserve"> </w:t>
      </w:r>
      <w:r>
        <w:t>алгоритма</w:t>
      </w:r>
      <w:r w:rsidRPr="00D23000">
        <w:t xml:space="preserve"> </w:t>
      </w:r>
      <w:r>
        <w:rPr>
          <w:lang w:val="en-US"/>
        </w:rPr>
        <w:t>swap</w:t>
      </w:r>
      <w:r w:rsidRPr="00D23000">
        <w:t>:</w:t>
      </w:r>
    </w:p>
    <w:p w:rsidR="00D23000" w:rsidRPr="00D23000" w:rsidRDefault="00D23000" w:rsidP="00D23000">
      <w:pPr>
        <w:autoSpaceDE w:val="0"/>
        <w:autoSpaceDN w:val="0"/>
        <w:adjustRightInd w:val="0"/>
        <w:spacing w:after="0" w:line="240" w:lineRule="auto"/>
        <w:rPr>
          <w:rFonts w:ascii="Courier New" w:hAnsi="Courier New" w:cs="Courier New"/>
          <w:color w:val="000000"/>
          <w:szCs w:val="19"/>
          <w:lang w:val="en-US"/>
        </w:rPr>
      </w:pPr>
      <w:r w:rsidRPr="00D23000">
        <w:rPr>
          <w:rFonts w:ascii="Courier New" w:hAnsi="Courier New" w:cs="Courier New"/>
          <w:color w:val="808080"/>
          <w:szCs w:val="19"/>
          <w:lang w:val="en-US"/>
        </w:rPr>
        <w:t>#include</w:t>
      </w:r>
      <w:r w:rsidRPr="00D23000">
        <w:rPr>
          <w:rFonts w:ascii="Courier New" w:hAnsi="Courier New" w:cs="Courier New"/>
          <w:color w:val="000000"/>
          <w:szCs w:val="19"/>
          <w:lang w:val="en-US"/>
        </w:rPr>
        <w:t xml:space="preserve"> </w:t>
      </w:r>
      <w:r w:rsidRPr="00D23000">
        <w:rPr>
          <w:rFonts w:ascii="Courier New" w:hAnsi="Courier New" w:cs="Courier New"/>
          <w:color w:val="A31515"/>
          <w:szCs w:val="19"/>
          <w:lang w:val="en-US"/>
        </w:rPr>
        <w:t>&lt;iostream&gt;</w:t>
      </w:r>
    </w:p>
    <w:p w:rsidR="00D23000" w:rsidRPr="00A17A31" w:rsidRDefault="00D23000" w:rsidP="00D23000">
      <w:pPr>
        <w:autoSpaceDE w:val="0"/>
        <w:autoSpaceDN w:val="0"/>
        <w:adjustRightInd w:val="0"/>
        <w:spacing w:after="0" w:line="240" w:lineRule="auto"/>
        <w:rPr>
          <w:rFonts w:ascii="Courier New" w:hAnsi="Courier New" w:cs="Courier New"/>
          <w:color w:val="000000"/>
          <w:szCs w:val="19"/>
          <w:lang w:val="en-US"/>
        </w:rPr>
      </w:pPr>
      <w:r w:rsidRPr="00A17A31">
        <w:rPr>
          <w:rFonts w:ascii="Courier New" w:hAnsi="Courier New" w:cs="Courier New"/>
          <w:color w:val="808080"/>
          <w:szCs w:val="19"/>
          <w:lang w:val="en-US"/>
        </w:rPr>
        <w:t>#include</w:t>
      </w:r>
      <w:r w:rsidRPr="00A17A31">
        <w:rPr>
          <w:rFonts w:ascii="Courier New" w:hAnsi="Courier New" w:cs="Courier New"/>
          <w:color w:val="000000"/>
          <w:szCs w:val="19"/>
          <w:lang w:val="en-US"/>
        </w:rPr>
        <w:t xml:space="preserve"> </w:t>
      </w:r>
      <w:r w:rsidRPr="00A17A31">
        <w:rPr>
          <w:rFonts w:ascii="Courier New" w:hAnsi="Courier New" w:cs="Courier New"/>
          <w:color w:val="A31515"/>
          <w:szCs w:val="19"/>
          <w:lang w:val="en-US"/>
        </w:rPr>
        <w:t>&lt;unordered_map&gt;</w:t>
      </w:r>
    </w:p>
    <w:p w:rsidR="00D23000" w:rsidRPr="00A17A31" w:rsidRDefault="00D23000" w:rsidP="00D23000">
      <w:pPr>
        <w:autoSpaceDE w:val="0"/>
        <w:autoSpaceDN w:val="0"/>
        <w:adjustRightInd w:val="0"/>
        <w:spacing w:after="0" w:line="240" w:lineRule="auto"/>
        <w:rPr>
          <w:rFonts w:ascii="Courier New" w:hAnsi="Courier New" w:cs="Courier New"/>
          <w:color w:val="000000"/>
          <w:szCs w:val="19"/>
          <w:lang w:val="en-US"/>
        </w:rPr>
      </w:pPr>
      <w:r w:rsidRPr="00A17A31">
        <w:rPr>
          <w:rFonts w:ascii="Courier New" w:hAnsi="Courier New" w:cs="Courier New"/>
          <w:color w:val="808080"/>
          <w:szCs w:val="19"/>
          <w:lang w:val="en-US"/>
        </w:rPr>
        <w:t>#include</w:t>
      </w:r>
      <w:r w:rsidRPr="00A17A31">
        <w:rPr>
          <w:rFonts w:ascii="Courier New" w:hAnsi="Courier New" w:cs="Courier New"/>
          <w:color w:val="000000"/>
          <w:szCs w:val="19"/>
          <w:lang w:val="en-US"/>
        </w:rPr>
        <w:t xml:space="preserve"> </w:t>
      </w:r>
      <w:r w:rsidRPr="00A17A31">
        <w:rPr>
          <w:rFonts w:ascii="Courier New" w:hAnsi="Courier New" w:cs="Courier New"/>
          <w:color w:val="A31515"/>
          <w:szCs w:val="19"/>
          <w:lang w:val="en-US"/>
        </w:rPr>
        <w:t>&lt;algorithm&gt;</w:t>
      </w:r>
    </w:p>
    <w:p w:rsidR="00D23000" w:rsidRPr="00A17A31"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A17A31" w:rsidRDefault="00D23000" w:rsidP="00D23000">
      <w:pPr>
        <w:autoSpaceDE w:val="0"/>
        <w:autoSpaceDN w:val="0"/>
        <w:adjustRightInd w:val="0"/>
        <w:spacing w:after="0" w:line="240" w:lineRule="auto"/>
        <w:rPr>
          <w:rFonts w:ascii="Courier New" w:hAnsi="Courier New" w:cs="Courier New"/>
          <w:color w:val="000000"/>
          <w:szCs w:val="19"/>
          <w:lang w:val="en-US"/>
        </w:rPr>
      </w:pPr>
      <w:r w:rsidRPr="00A17A31">
        <w:rPr>
          <w:rFonts w:ascii="Courier New" w:hAnsi="Courier New" w:cs="Courier New"/>
          <w:color w:val="0000FF"/>
          <w:szCs w:val="19"/>
          <w:lang w:val="en-US"/>
        </w:rPr>
        <w:t>int</w:t>
      </w:r>
      <w:r w:rsidRPr="00A17A31">
        <w:rPr>
          <w:rFonts w:ascii="Courier New" w:hAnsi="Courier New" w:cs="Courier New"/>
          <w:color w:val="000000"/>
          <w:szCs w:val="19"/>
          <w:lang w:val="en-US"/>
        </w:rPr>
        <w:t xml:space="preserve"> main() {</w:t>
      </w:r>
    </w:p>
    <w:p w:rsidR="00D23000" w:rsidRPr="00A17A31" w:rsidRDefault="00D23000" w:rsidP="00D23000">
      <w:pPr>
        <w:autoSpaceDE w:val="0"/>
        <w:autoSpaceDN w:val="0"/>
        <w:adjustRightInd w:val="0"/>
        <w:spacing w:after="0" w:line="240" w:lineRule="auto"/>
        <w:rPr>
          <w:rFonts w:ascii="Courier New" w:hAnsi="Courier New" w:cs="Courier New"/>
          <w:color w:val="000000"/>
          <w:szCs w:val="19"/>
          <w:lang w:val="en-US"/>
        </w:rPr>
      </w:pPr>
      <w:r w:rsidRPr="00A17A31">
        <w:rPr>
          <w:rFonts w:ascii="Courier New" w:hAnsi="Courier New" w:cs="Courier New"/>
          <w:color w:val="000000"/>
          <w:szCs w:val="19"/>
          <w:lang w:val="en-US"/>
        </w:rPr>
        <w:t xml:space="preserve">    std::</w:t>
      </w:r>
      <w:r w:rsidRPr="00A17A31">
        <w:rPr>
          <w:rFonts w:ascii="Courier New" w:hAnsi="Courier New" w:cs="Courier New"/>
          <w:color w:val="2B91AF"/>
          <w:szCs w:val="19"/>
          <w:lang w:val="en-US"/>
        </w:rPr>
        <w:t>unordered_map</w:t>
      </w:r>
      <w:r w:rsidRPr="00A17A31">
        <w:rPr>
          <w:rFonts w:ascii="Courier New" w:hAnsi="Courier New" w:cs="Courier New"/>
          <w:color w:val="000000"/>
          <w:szCs w:val="19"/>
          <w:lang w:val="en-US"/>
        </w:rPr>
        <w:t>&lt;</w:t>
      </w:r>
      <w:r w:rsidRPr="00A17A31">
        <w:rPr>
          <w:rFonts w:ascii="Courier New" w:hAnsi="Courier New" w:cs="Courier New"/>
          <w:color w:val="0000FF"/>
          <w:szCs w:val="19"/>
          <w:lang w:val="en-US"/>
        </w:rPr>
        <w:t>int</w:t>
      </w:r>
      <w:r w:rsidRPr="00A17A31">
        <w:rPr>
          <w:rFonts w:ascii="Courier New" w:hAnsi="Courier New" w:cs="Courier New"/>
          <w:color w:val="000000"/>
          <w:szCs w:val="19"/>
          <w:lang w:val="en-US"/>
        </w:rPr>
        <w:t xml:space="preserve">, </w:t>
      </w:r>
      <w:r w:rsidRPr="00A17A31">
        <w:rPr>
          <w:rFonts w:ascii="Courier New" w:hAnsi="Courier New" w:cs="Courier New"/>
          <w:color w:val="0000FF"/>
          <w:szCs w:val="19"/>
          <w:lang w:val="en-US"/>
        </w:rPr>
        <w:t>int</w:t>
      </w:r>
      <w:r w:rsidRPr="00A17A31">
        <w:rPr>
          <w:rFonts w:ascii="Courier New" w:hAnsi="Courier New" w:cs="Courier New"/>
          <w:color w:val="000000"/>
          <w:szCs w:val="19"/>
          <w:lang w:val="en-US"/>
        </w:rPr>
        <w:t>&gt; myMap = {</w:t>
      </w:r>
    </w:p>
    <w:p w:rsidR="00D23000" w:rsidRPr="00A17A31" w:rsidRDefault="00D23000" w:rsidP="00D23000">
      <w:pPr>
        <w:autoSpaceDE w:val="0"/>
        <w:autoSpaceDN w:val="0"/>
        <w:adjustRightInd w:val="0"/>
        <w:spacing w:after="0" w:line="240" w:lineRule="auto"/>
        <w:rPr>
          <w:rFonts w:ascii="Courier New" w:hAnsi="Courier New" w:cs="Courier New"/>
          <w:color w:val="000000"/>
          <w:szCs w:val="19"/>
          <w:lang w:val="en-US"/>
        </w:rPr>
      </w:pPr>
      <w:r w:rsidRPr="00A17A31">
        <w:rPr>
          <w:rFonts w:ascii="Courier New" w:hAnsi="Courier New" w:cs="Courier New"/>
          <w:color w:val="000000"/>
          <w:szCs w:val="19"/>
          <w:lang w:val="en-US"/>
        </w:rPr>
        <w:t xml:space="preserve">        {1, 10},</w:t>
      </w:r>
    </w:p>
    <w:p w:rsidR="00D23000" w:rsidRPr="00A17A31" w:rsidRDefault="00D23000" w:rsidP="00D23000">
      <w:pPr>
        <w:autoSpaceDE w:val="0"/>
        <w:autoSpaceDN w:val="0"/>
        <w:adjustRightInd w:val="0"/>
        <w:spacing w:after="0" w:line="240" w:lineRule="auto"/>
        <w:rPr>
          <w:rFonts w:ascii="Courier New" w:hAnsi="Courier New" w:cs="Courier New"/>
          <w:color w:val="000000"/>
          <w:szCs w:val="19"/>
          <w:lang w:val="en-US"/>
        </w:rPr>
      </w:pPr>
      <w:r w:rsidRPr="00A17A31">
        <w:rPr>
          <w:rFonts w:ascii="Courier New" w:hAnsi="Courier New" w:cs="Courier New"/>
          <w:color w:val="000000"/>
          <w:szCs w:val="19"/>
          <w:lang w:val="en-US"/>
        </w:rPr>
        <w:t xml:space="preserve">        {2, 20},</w:t>
      </w:r>
    </w:p>
    <w:p w:rsidR="00D23000" w:rsidRPr="00A17A31" w:rsidRDefault="00D23000" w:rsidP="00D23000">
      <w:pPr>
        <w:autoSpaceDE w:val="0"/>
        <w:autoSpaceDN w:val="0"/>
        <w:adjustRightInd w:val="0"/>
        <w:spacing w:after="0" w:line="240" w:lineRule="auto"/>
        <w:rPr>
          <w:rFonts w:ascii="Courier New" w:hAnsi="Courier New" w:cs="Courier New"/>
          <w:color w:val="000000"/>
          <w:szCs w:val="19"/>
          <w:lang w:val="en-US"/>
        </w:rPr>
      </w:pPr>
      <w:r w:rsidRPr="00A17A31">
        <w:rPr>
          <w:rFonts w:ascii="Courier New" w:hAnsi="Courier New" w:cs="Courier New"/>
          <w:color w:val="000000"/>
          <w:szCs w:val="19"/>
          <w:lang w:val="en-US"/>
        </w:rPr>
        <w:t xml:space="preserve">        {3, 30}</w:t>
      </w:r>
    </w:p>
    <w:p w:rsidR="00D23000" w:rsidRPr="00A17A31" w:rsidRDefault="00D23000" w:rsidP="00D23000">
      <w:pPr>
        <w:autoSpaceDE w:val="0"/>
        <w:autoSpaceDN w:val="0"/>
        <w:adjustRightInd w:val="0"/>
        <w:spacing w:after="0" w:line="240" w:lineRule="auto"/>
        <w:rPr>
          <w:rFonts w:ascii="Courier New" w:hAnsi="Courier New" w:cs="Courier New"/>
          <w:color w:val="000000"/>
          <w:szCs w:val="19"/>
          <w:lang w:val="en-US"/>
        </w:rPr>
      </w:pPr>
      <w:r w:rsidRPr="00A17A31">
        <w:rPr>
          <w:rFonts w:ascii="Courier New" w:hAnsi="Courier New" w:cs="Courier New"/>
          <w:color w:val="000000"/>
          <w:szCs w:val="19"/>
          <w:lang w:val="en-US"/>
        </w:rPr>
        <w:t xml:space="preserve">    };</w:t>
      </w:r>
    </w:p>
    <w:p w:rsidR="00D23000" w:rsidRPr="00A17A31"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A17A31" w:rsidRDefault="00D23000" w:rsidP="00D23000">
      <w:pPr>
        <w:autoSpaceDE w:val="0"/>
        <w:autoSpaceDN w:val="0"/>
        <w:adjustRightInd w:val="0"/>
        <w:spacing w:after="0" w:line="240" w:lineRule="auto"/>
        <w:rPr>
          <w:rFonts w:ascii="Courier New" w:hAnsi="Courier New" w:cs="Courier New"/>
          <w:color w:val="000000"/>
          <w:szCs w:val="19"/>
          <w:lang w:val="en-US"/>
        </w:rPr>
      </w:pPr>
      <w:r w:rsidRPr="00A17A31">
        <w:rPr>
          <w:rFonts w:ascii="Courier New" w:hAnsi="Courier New" w:cs="Courier New"/>
          <w:color w:val="000000"/>
          <w:szCs w:val="19"/>
          <w:lang w:val="en-US"/>
        </w:rPr>
        <w:t xml:space="preserve">    </w:t>
      </w:r>
      <w:r w:rsidRPr="00A17A31">
        <w:rPr>
          <w:rFonts w:ascii="Courier New" w:hAnsi="Courier New" w:cs="Courier New"/>
          <w:color w:val="0000FF"/>
          <w:szCs w:val="19"/>
          <w:lang w:val="en-US"/>
        </w:rPr>
        <w:t>int</w:t>
      </w:r>
      <w:r w:rsidRPr="00A17A31">
        <w:rPr>
          <w:rFonts w:ascii="Courier New" w:hAnsi="Courier New" w:cs="Courier New"/>
          <w:color w:val="000000"/>
          <w:szCs w:val="19"/>
          <w:lang w:val="en-US"/>
        </w:rPr>
        <w:t xml:space="preserve"> key1 = 1;</w:t>
      </w:r>
    </w:p>
    <w:p w:rsidR="00D23000" w:rsidRPr="00A17A31" w:rsidRDefault="00D23000" w:rsidP="00D23000">
      <w:pPr>
        <w:autoSpaceDE w:val="0"/>
        <w:autoSpaceDN w:val="0"/>
        <w:adjustRightInd w:val="0"/>
        <w:spacing w:after="0" w:line="240" w:lineRule="auto"/>
        <w:rPr>
          <w:rFonts w:ascii="Courier New" w:hAnsi="Courier New" w:cs="Courier New"/>
          <w:color w:val="000000"/>
          <w:szCs w:val="19"/>
          <w:lang w:val="en-US"/>
        </w:rPr>
      </w:pPr>
      <w:r w:rsidRPr="00A17A31">
        <w:rPr>
          <w:rFonts w:ascii="Courier New" w:hAnsi="Courier New" w:cs="Courier New"/>
          <w:color w:val="000000"/>
          <w:szCs w:val="19"/>
          <w:lang w:val="en-US"/>
        </w:rPr>
        <w:t xml:space="preserve">    </w:t>
      </w:r>
      <w:r w:rsidRPr="00A17A31">
        <w:rPr>
          <w:rFonts w:ascii="Courier New" w:hAnsi="Courier New" w:cs="Courier New"/>
          <w:color w:val="0000FF"/>
          <w:szCs w:val="19"/>
          <w:lang w:val="en-US"/>
        </w:rPr>
        <w:t>int</w:t>
      </w:r>
      <w:r w:rsidRPr="00A17A31">
        <w:rPr>
          <w:rFonts w:ascii="Courier New" w:hAnsi="Courier New" w:cs="Courier New"/>
          <w:color w:val="000000"/>
          <w:szCs w:val="19"/>
          <w:lang w:val="en-US"/>
        </w:rPr>
        <w:t xml:space="preserve"> key2 = 2;</w:t>
      </w:r>
    </w:p>
    <w:p w:rsidR="00D23000" w:rsidRPr="00A17A31"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A17A31" w:rsidRDefault="00D23000" w:rsidP="00D23000">
      <w:pPr>
        <w:autoSpaceDE w:val="0"/>
        <w:autoSpaceDN w:val="0"/>
        <w:adjustRightInd w:val="0"/>
        <w:spacing w:after="0" w:line="240" w:lineRule="auto"/>
        <w:rPr>
          <w:rFonts w:ascii="Courier New" w:hAnsi="Courier New" w:cs="Courier New"/>
          <w:color w:val="000000"/>
          <w:szCs w:val="19"/>
          <w:lang w:val="en-US"/>
        </w:rPr>
      </w:pPr>
      <w:r w:rsidRPr="00A17A31">
        <w:rPr>
          <w:rFonts w:ascii="Courier New" w:hAnsi="Courier New" w:cs="Courier New"/>
          <w:color w:val="000000"/>
          <w:szCs w:val="19"/>
          <w:lang w:val="en-US"/>
        </w:rPr>
        <w:t xml:space="preserve">    </w:t>
      </w:r>
      <w:r w:rsidRPr="00A17A31">
        <w:rPr>
          <w:rFonts w:ascii="Courier New" w:hAnsi="Courier New" w:cs="Courier New"/>
          <w:color w:val="0000FF"/>
          <w:szCs w:val="19"/>
          <w:lang w:val="en-US"/>
        </w:rPr>
        <w:t>auto</w:t>
      </w:r>
      <w:r w:rsidRPr="00A17A31">
        <w:rPr>
          <w:rFonts w:ascii="Courier New" w:hAnsi="Courier New" w:cs="Courier New"/>
          <w:color w:val="000000"/>
          <w:szCs w:val="19"/>
          <w:lang w:val="en-US"/>
        </w:rPr>
        <w:t xml:space="preserve"> it1 = myMap.find(key1);</w:t>
      </w:r>
    </w:p>
    <w:p w:rsidR="00D23000" w:rsidRPr="00A17A31" w:rsidRDefault="00D23000" w:rsidP="00D23000">
      <w:pPr>
        <w:autoSpaceDE w:val="0"/>
        <w:autoSpaceDN w:val="0"/>
        <w:adjustRightInd w:val="0"/>
        <w:spacing w:after="0" w:line="240" w:lineRule="auto"/>
        <w:rPr>
          <w:rFonts w:ascii="Courier New" w:hAnsi="Courier New" w:cs="Courier New"/>
          <w:color w:val="000000"/>
          <w:szCs w:val="19"/>
          <w:lang w:val="en-US"/>
        </w:rPr>
      </w:pPr>
      <w:r w:rsidRPr="00A17A31">
        <w:rPr>
          <w:rFonts w:ascii="Courier New" w:hAnsi="Courier New" w:cs="Courier New"/>
          <w:color w:val="000000"/>
          <w:szCs w:val="19"/>
          <w:lang w:val="en-US"/>
        </w:rPr>
        <w:t xml:space="preserve">    </w:t>
      </w:r>
      <w:r w:rsidRPr="00A17A31">
        <w:rPr>
          <w:rFonts w:ascii="Courier New" w:hAnsi="Courier New" w:cs="Courier New"/>
          <w:color w:val="0000FF"/>
          <w:szCs w:val="19"/>
          <w:lang w:val="en-US"/>
        </w:rPr>
        <w:t>auto</w:t>
      </w:r>
      <w:r w:rsidRPr="00A17A31">
        <w:rPr>
          <w:rFonts w:ascii="Courier New" w:hAnsi="Courier New" w:cs="Courier New"/>
          <w:color w:val="000000"/>
          <w:szCs w:val="19"/>
          <w:lang w:val="en-US"/>
        </w:rPr>
        <w:t xml:space="preserve"> it2 = myMap.find(key2);</w:t>
      </w:r>
    </w:p>
    <w:p w:rsidR="00D23000" w:rsidRPr="00A17A31"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A17A31" w:rsidRDefault="00D23000" w:rsidP="00D23000">
      <w:pPr>
        <w:autoSpaceDE w:val="0"/>
        <w:autoSpaceDN w:val="0"/>
        <w:adjustRightInd w:val="0"/>
        <w:spacing w:after="0" w:line="240" w:lineRule="auto"/>
        <w:rPr>
          <w:rFonts w:ascii="Courier New" w:hAnsi="Courier New" w:cs="Courier New"/>
          <w:color w:val="000000"/>
          <w:szCs w:val="19"/>
          <w:lang w:val="en-US"/>
        </w:rPr>
      </w:pPr>
      <w:r w:rsidRPr="00A17A31">
        <w:rPr>
          <w:rFonts w:ascii="Courier New" w:hAnsi="Courier New" w:cs="Courier New"/>
          <w:color w:val="000000"/>
          <w:szCs w:val="19"/>
          <w:lang w:val="en-US"/>
        </w:rPr>
        <w:t xml:space="preserve">    </w:t>
      </w:r>
      <w:r w:rsidRPr="00A17A31">
        <w:rPr>
          <w:rFonts w:ascii="Courier New" w:hAnsi="Courier New" w:cs="Courier New"/>
          <w:color w:val="0000FF"/>
          <w:szCs w:val="19"/>
          <w:lang w:val="en-US"/>
        </w:rPr>
        <w:t>if</w:t>
      </w:r>
      <w:r w:rsidRPr="00A17A31">
        <w:rPr>
          <w:rFonts w:ascii="Courier New" w:hAnsi="Courier New" w:cs="Courier New"/>
          <w:color w:val="000000"/>
          <w:szCs w:val="19"/>
          <w:lang w:val="en-US"/>
        </w:rPr>
        <w:t xml:space="preserve"> (it1 </w:t>
      </w:r>
      <w:r w:rsidRPr="00A17A31">
        <w:rPr>
          <w:rFonts w:ascii="Courier New" w:hAnsi="Courier New" w:cs="Courier New"/>
          <w:color w:val="008080"/>
          <w:szCs w:val="19"/>
          <w:lang w:val="en-US"/>
        </w:rPr>
        <w:t>!=</w:t>
      </w:r>
      <w:r w:rsidRPr="00A17A31">
        <w:rPr>
          <w:rFonts w:ascii="Courier New" w:hAnsi="Courier New" w:cs="Courier New"/>
          <w:color w:val="000000"/>
          <w:szCs w:val="19"/>
          <w:lang w:val="en-US"/>
        </w:rPr>
        <w:t xml:space="preserve"> myMap.end() &amp;&amp; it2 </w:t>
      </w:r>
      <w:r w:rsidRPr="00A17A31">
        <w:rPr>
          <w:rFonts w:ascii="Courier New" w:hAnsi="Courier New" w:cs="Courier New"/>
          <w:color w:val="008080"/>
          <w:szCs w:val="19"/>
          <w:lang w:val="en-US"/>
        </w:rPr>
        <w:t>!=</w:t>
      </w:r>
      <w:r w:rsidRPr="00A17A31">
        <w:rPr>
          <w:rFonts w:ascii="Courier New" w:hAnsi="Courier New" w:cs="Courier New"/>
          <w:color w:val="000000"/>
          <w:szCs w:val="19"/>
          <w:lang w:val="en-US"/>
        </w:rPr>
        <w:t xml:space="preserve"> myMap.end()) {</w:t>
      </w:r>
    </w:p>
    <w:p w:rsidR="00D23000" w:rsidRPr="00A17A31" w:rsidRDefault="00D23000" w:rsidP="00D23000">
      <w:pPr>
        <w:autoSpaceDE w:val="0"/>
        <w:autoSpaceDN w:val="0"/>
        <w:adjustRightInd w:val="0"/>
        <w:spacing w:after="0" w:line="240" w:lineRule="auto"/>
        <w:rPr>
          <w:rFonts w:ascii="Courier New" w:hAnsi="Courier New" w:cs="Courier New"/>
          <w:color w:val="000000"/>
          <w:szCs w:val="19"/>
          <w:lang w:val="en-US"/>
        </w:rPr>
      </w:pPr>
      <w:r w:rsidRPr="00A17A31">
        <w:rPr>
          <w:rFonts w:ascii="Courier New" w:hAnsi="Courier New" w:cs="Courier New"/>
          <w:color w:val="000000"/>
          <w:szCs w:val="19"/>
          <w:lang w:val="en-US"/>
        </w:rPr>
        <w:t xml:space="preserve">        std::swap(it1</w:t>
      </w:r>
      <w:r w:rsidRPr="00A17A31">
        <w:rPr>
          <w:rFonts w:ascii="Courier New" w:hAnsi="Courier New" w:cs="Courier New"/>
          <w:color w:val="008080"/>
          <w:szCs w:val="19"/>
          <w:lang w:val="en-US"/>
        </w:rPr>
        <w:t>-&gt;</w:t>
      </w:r>
      <w:r w:rsidRPr="00A17A31">
        <w:rPr>
          <w:rFonts w:ascii="Courier New" w:hAnsi="Courier New" w:cs="Courier New"/>
          <w:color w:val="000000"/>
          <w:szCs w:val="19"/>
          <w:lang w:val="en-US"/>
        </w:rPr>
        <w:t>second, it2</w:t>
      </w:r>
      <w:r w:rsidRPr="00A17A31">
        <w:rPr>
          <w:rFonts w:ascii="Courier New" w:hAnsi="Courier New" w:cs="Courier New"/>
          <w:color w:val="008080"/>
          <w:szCs w:val="19"/>
          <w:lang w:val="en-US"/>
        </w:rPr>
        <w:t>-&gt;</w:t>
      </w:r>
      <w:r w:rsidRPr="00A17A31">
        <w:rPr>
          <w:rFonts w:ascii="Courier New" w:hAnsi="Courier New" w:cs="Courier New"/>
          <w:color w:val="000000"/>
          <w:szCs w:val="19"/>
          <w:lang w:val="en-US"/>
        </w:rPr>
        <w:t>second);</w:t>
      </w:r>
    </w:p>
    <w:p w:rsidR="00D23000" w:rsidRPr="00A17A31" w:rsidRDefault="00D23000" w:rsidP="00D23000">
      <w:pPr>
        <w:autoSpaceDE w:val="0"/>
        <w:autoSpaceDN w:val="0"/>
        <w:adjustRightInd w:val="0"/>
        <w:spacing w:after="0" w:line="240" w:lineRule="auto"/>
        <w:rPr>
          <w:rFonts w:ascii="Courier New" w:hAnsi="Courier New" w:cs="Courier New"/>
          <w:color w:val="000000"/>
          <w:szCs w:val="19"/>
          <w:lang w:val="en-US"/>
        </w:rPr>
      </w:pPr>
      <w:r w:rsidRPr="00A17A31">
        <w:rPr>
          <w:rFonts w:ascii="Courier New" w:hAnsi="Courier New" w:cs="Courier New"/>
          <w:color w:val="000000"/>
          <w:szCs w:val="19"/>
          <w:lang w:val="en-US"/>
        </w:rPr>
        <w:t xml:space="preserve">        std::cout </w:t>
      </w:r>
      <w:r w:rsidRPr="00A17A31">
        <w:rPr>
          <w:rFonts w:ascii="Courier New" w:hAnsi="Courier New" w:cs="Courier New"/>
          <w:color w:val="008080"/>
          <w:szCs w:val="19"/>
          <w:lang w:val="en-US"/>
        </w:rPr>
        <w:t>&lt;&lt;</w:t>
      </w:r>
      <w:r w:rsidRPr="00A17A31">
        <w:rPr>
          <w:rFonts w:ascii="Courier New" w:hAnsi="Courier New" w:cs="Courier New"/>
          <w:color w:val="000000"/>
          <w:szCs w:val="19"/>
          <w:lang w:val="en-US"/>
        </w:rPr>
        <w:t xml:space="preserve"> </w:t>
      </w:r>
      <w:r w:rsidRPr="00A17A31">
        <w:rPr>
          <w:rFonts w:ascii="Courier New" w:hAnsi="Courier New" w:cs="Courier New"/>
          <w:color w:val="A31515"/>
          <w:szCs w:val="19"/>
          <w:lang w:val="en-US"/>
        </w:rPr>
        <w:t>"Values swapped successfully."</w:t>
      </w:r>
      <w:r w:rsidRPr="00A17A31">
        <w:rPr>
          <w:rFonts w:ascii="Courier New" w:hAnsi="Courier New" w:cs="Courier New"/>
          <w:color w:val="000000"/>
          <w:szCs w:val="19"/>
          <w:lang w:val="en-US"/>
        </w:rPr>
        <w:t xml:space="preserve"> </w:t>
      </w:r>
      <w:r w:rsidRPr="00A17A31">
        <w:rPr>
          <w:rFonts w:ascii="Courier New" w:hAnsi="Courier New" w:cs="Courier New"/>
          <w:color w:val="008080"/>
          <w:szCs w:val="19"/>
          <w:lang w:val="en-US"/>
        </w:rPr>
        <w:t>&lt;&lt;</w:t>
      </w:r>
      <w:r w:rsidRPr="00A17A31">
        <w:rPr>
          <w:rFonts w:ascii="Courier New" w:hAnsi="Courier New" w:cs="Courier New"/>
          <w:color w:val="000000"/>
          <w:szCs w:val="19"/>
          <w:lang w:val="en-US"/>
        </w:rPr>
        <w:t xml:space="preserve"> std::endl;</w:t>
      </w:r>
    </w:p>
    <w:p w:rsidR="00D23000" w:rsidRPr="00A17A31" w:rsidRDefault="00D23000" w:rsidP="00D23000">
      <w:pPr>
        <w:autoSpaceDE w:val="0"/>
        <w:autoSpaceDN w:val="0"/>
        <w:adjustRightInd w:val="0"/>
        <w:spacing w:after="0" w:line="240" w:lineRule="auto"/>
        <w:rPr>
          <w:rFonts w:ascii="Courier New" w:hAnsi="Courier New" w:cs="Courier New"/>
          <w:color w:val="000000"/>
          <w:szCs w:val="19"/>
          <w:lang w:val="en-US"/>
        </w:rPr>
      </w:pPr>
      <w:r w:rsidRPr="00A17A31">
        <w:rPr>
          <w:rFonts w:ascii="Courier New" w:hAnsi="Courier New" w:cs="Courier New"/>
          <w:color w:val="000000"/>
          <w:szCs w:val="19"/>
          <w:lang w:val="en-US"/>
        </w:rPr>
        <w:t xml:space="preserve">    }</w:t>
      </w:r>
    </w:p>
    <w:p w:rsidR="00D23000" w:rsidRPr="00A17A31" w:rsidRDefault="00D23000" w:rsidP="00D23000">
      <w:pPr>
        <w:autoSpaceDE w:val="0"/>
        <w:autoSpaceDN w:val="0"/>
        <w:adjustRightInd w:val="0"/>
        <w:spacing w:after="0" w:line="240" w:lineRule="auto"/>
        <w:rPr>
          <w:rFonts w:ascii="Courier New" w:hAnsi="Courier New" w:cs="Courier New"/>
          <w:color w:val="000000"/>
          <w:szCs w:val="19"/>
          <w:lang w:val="en-US"/>
        </w:rPr>
      </w:pPr>
      <w:r w:rsidRPr="00A17A31">
        <w:rPr>
          <w:rFonts w:ascii="Courier New" w:hAnsi="Courier New" w:cs="Courier New"/>
          <w:color w:val="000000"/>
          <w:szCs w:val="19"/>
          <w:lang w:val="en-US"/>
        </w:rPr>
        <w:t xml:space="preserve">    </w:t>
      </w:r>
      <w:r w:rsidRPr="00A17A31">
        <w:rPr>
          <w:rFonts w:ascii="Courier New" w:hAnsi="Courier New" w:cs="Courier New"/>
          <w:color w:val="0000FF"/>
          <w:szCs w:val="19"/>
          <w:lang w:val="en-US"/>
        </w:rPr>
        <w:t>else</w:t>
      </w:r>
      <w:r w:rsidRPr="00A17A31">
        <w:rPr>
          <w:rFonts w:ascii="Courier New" w:hAnsi="Courier New" w:cs="Courier New"/>
          <w:color w:val="000000"/>
          <w:szCs w:val="19"/>
          <w:lang w:val="en-US"/>
        </w:rPr>
        <w:t xml:space="preserve"> {</w:t>
      </w:r>
    </w:p>
    <w:p w:rsidR="00D23000" w:rsidRPr="00A17A31" w:rsidRDefault="00D23000" w:rsidP="00D23000">
      <w:pPr>
        <w:autoSpaceDE w:val="0"/>
        <w:autoSpaceDN w:val="0"/>
        <w:adjustRightInd w:val="0"/>
        <w:spacing w:after="0" w:line="240" w:lineRule="auto"/>
        <w:rPr>
          <w:rFonts w:ascii="Courier New" w:hAnsi="Courier New" w:cs="Courier New"/>
          <w:color w:val="000000"/>
          <w:szCs w:val="19"/>
        </w:rPr>
      </w:pPr>
      <w:r w:rsidRPr="00A17A31">
        <w:rPr>
          <w:rFonts w:ascii="Courier New" w:hAnsi="Courier New" w:cs="Courier New"/>
          <w:color w:val="000000"/>
          <w:szCs w:val="19"/>
          <w:lang w:val="en-US"/>
        </w:rPr>
        <w:t xml:space="preserve">        std::cout </w:t>
      </w:r>
      <w:r w:rsidRPr="00A17A31">
        <w:rPr>
          <w:rFonts w:ascii="Courier New" w:hAnsi="Courier New" w:cs="Courier New"/>
          <w:color w:val="008080"/>
          <w:szCs w:val="19"/>
          <w:lang w:val="en-US"/>
        </w:rPr>
        <w:t>&lt;&lt;</w:t>
      </w:r>
      <w:r w:rsidRPr="00A17A31">
        <w:rPr>
          <w:rFonts w:ascii="Courier New" w:hAnsi="Courier New" w:cs="Courier New"/>
          <w:color w:val="000000"/>
          <w:szCs w:val="19"/>
          <w:lang w:val="en-US"/>
        </w:rPr>
        <w:t xml:space="preserve"> </w:t>
      </w:r>
      <w:r w:rsidRPr="00A17A31">
        <w:rPr>
          <w:rFonts w:ascii="Courier New" w:hAnsi="Courier New" w:cs="Courier New"/>
          <w:color w:val="A31515"/>
          <w:szCs w:val="19"/>
          <w:lang w:val="en-US"/>
        </w:rPr>
        <w:t>"One or both keys not found in the map."</w:t>
      </w:r>
      <w:r w:rsidRPr="00A17A31">
        <w:rPr>
          <w:rFonts w:ascii="Courier New" w:hAnsi="Courier New" w:cs="Courier New"/>
          <w:color w:val="000000"/>
          <w:szCs w:val="19"/>
          <w:lang w:val="en-US"/>
        </w:rPr>
        <w:t xml:space="preserve"> </w:t>
      </w:r>
      <w:r w:rsidRPr="00A17A31">
        <w:rPr>
          <w:rFonts w:ascii="Courier New" w:hAnsi="Courier New" w:cs="Courier New"/>
          <w:color w:val="008080"/>
          <w:szCs w:val="19"/>
        </w:rPr>
        <w:t>&lt;&lt;</w:t>
      </w:r>
      <w:r w:rsidRPr="00A17A31">
        <w:rPr>
          <w:rFonts w:ascii="Courier New" w:hAnsi="Courier New" w:cs="Courier New"/>
          <w:color w:val="000000"/>
          <w:szCs w:val="19"/>
        </w:rPr>
        <w:t xml:space="preserve"> std::endl;</w:t>
      </w:r>
    </w:p>
    <w:p w:rsidR="00D23000" w:rsidRPr="00A17A31" w:rsidRDefault="00D23000" w:rsidP="00D23000">
      <w:pPr>
        <w:autoSpaceDE w:val="0"/>
        <w:autoSpaceDN w:val="0"/>
        <w:adjustRightInd w:val="0"/>
        <w:spacing w:after="0" w:line="240" w:lineRule="auto"/>
        <w:rPr>
          <w:rFonts w:ascii="Courier New" w:hAnsi="Courier New" w:cs="Courier New"/>
          <w:color w:val="000000"/>
          <w:szCs w:val="19"/>
        </w:rPr>
      </w:pPr>
      <w:r w:rsidRPr="00A17A31">
        <w:rPr>
          <w:rFonts w:ascii="Courier New" w:hAnsi="Courier New" w:cs="Courier New"/>
          <w:color w:val="000000"/>
          <w:szCs w:val="19"/>
        </w:rPr>
        <w:t xml:space="preserve">    }</w:t>
      </w:r>
    </w:p>
    <w:p w:rsidR="00D23000" w:rsidRPr="00A17A31" w:rsidRDefault="00D23000" w:rsidP="00D23000">
      <w:pPr>
        <w:autoSpaceDE w:val="0"/>
        <w:autoSpaceDN w:val="0"/>
        <w:adjustRightInd w:val="0"/>
        <w:spacing w:after="0" w:line="240" w:lineRule="auto"/>
        <w:rPr>
          <w:rFonts w:ascii="Courier New" w:hAnsi="Courier New" w:cs="Courier New"/>
          <w:color w:val="000000"/>
          <w:szCs w:val="19"/>
        </w:rPr>
      </w:pPr>
    </w:p>
    <w:p w:rsidR="00D23000" w:rsidRPr="00A17A31" w:rsidRDefault="00D23000" w:rsidP="00D23000">
      <w:pPr>
        <w:autoSpaceDE w:val="0"/>
        <w:autoSpaceDN w:val="0"/>
        <w:adjustRightInd w:val="0"/>
        <w:spacing w:after="0" w:line="240" w:lineRule="auto"/>
        <w:rPr>
          <w:rFonts w:ascii="Courier New" w:hAnsi="Courier New" w:cs="Courier New"/>
          <w:color w:val="000000"/>
          <w:szCs w:val="19"/>
        </w:rPr>
      </w:pPr>
      <w:r w:rsidRPr="00A17A31">
        <w:rPr>
          <w:rFonts w:ascii="Courier New" w:hAnsi="Courier New" w:cs="Courier New"/>
          <w:color w:val="000000"/>
          <w:szCs w:val="19"/>
        </w:rPr>
        <w:t xml:space="preserve">    </w:t>
      </w:r>
      <w:r w:rsidRPr="00A17A31">
        <w:rPr>
          <w:rFonts w:ascii="Courier New" w:hAnsi="Courier New" w:cs="Courier New"/>
          <w:color w:val="0000FF"/>
          <w:szCs w:val="19"/>
        </w:rPr>
        <w:t>return</w:t>
      </w:r>
      <w:r w:rsidRPr="00A17A31">
        <w:rPr>
          <w:rFonts w:ascii="Courier New" w:hAnsi="Courier New" w:cs="Courier New"/>
          <w:color w:val="000000"/>
          <w:szCs w:val="19"/>
        </w:rPr>
        <w:t xml:space="preserve"> 0;</w:t>
      </w:r>
    </w:p>
    <w:p w:rsidR="00D23000" w:rsidRPr="008D51A3" w:rsidRDefault="00D23000" w:rsidP="00D23000">
      <w:pPr>
        <w:autoSpaceDE w:val="0"/>
        <w:autoSpaceDN w:val="0"/>
        <w:adjustRightInd w:val="0"/>
        <w:spacing w:after="0" w:line="240" w:lineRule="auto"/>
        <w:rPr>
          <w:bCs/>
        </w:rPr>
      </w:pPr>
      <w:r w:rsidRPr="00A17A31">
        <w:rPr>
          <w:rFonts w:ascii="Courier New" w:hAnsi="Courier New" w:cs="Courier New"/>
          <w:color w:val="000000"/>
          <w:szCs w:val="19"/>
        </w:rPr>
        <w:t>}</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rPr>
      </w:pPr>
    </w:p>
    <w:p w:rsidR="00D23000" w:rsidRDefault="00D23000" w:rsidP="00D23000">
      <w:pPr>
        <w:spacing w:after="80"/>
        <w:ind w:firstLine="567"/>
        <w:rPr>
          <w:rFonts w:ascii="Cascadia Mono" w:hAnsi="Cascadia Mono" w:cs="Cascadia Mono"/>
          <w:color w:val="000000"/>
          <w:sz w:val="19"/>
          <w:szCs w:val="19"/>
        </w:rPr>
      </w:pPr>
      <w:r>
        <w:rPr>
          <w:rFonts w:cs="Arial"/>
          <w:color w:val="000000"/>
          <w:szCs w:val="19"/>
        </w:rPr>
        <w:t>Результат работы программы:</w:t>
      </w:r>
    </w:p>
    <w:p w:rsidR="00D23000" w:rsidRPr="00AE5924" w:rsidRDefault="00D23000" w:rsidP="00D23000">
      <w:pPr>
        <w:spacing w:after="80"/>
        <w:rPr>
          <w:rFonts w:ascii="Cascadia Mono" w:hAnsi="Cascadia Mono" w:cs="Cascadia Mono"/>
          <w:color w:val="000000"/>
          <w:sz w:val="19"/>
          <w:szCs w:val="19"/>
        </w:rPr>
      </w:pPr>
      <w:r>
        <w:rPr>
          <w:noProof/>
          <w:lang w:eastAsia="ru-RU"/>
        </w:rPr>
        <w:drawing>
          <wp:inline distT="0" distB="0" distL="0" distR="0" wp14:anchorId="3C3F8BB3" wp14:editId="6CDF165C">
            <wp:extent cx="2457450" cy="304800"/>
            <wp:effectExtent l="0" t="0" r="0" b="0"/>
            <wp:docPr id="642" name="Рисунок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0"/>
                    <a:stretch>
                      <a:fillRect/>
                    </a:stretch>
                  </pic:blipFill>
                  <pic:spPr>
                    <a:xfrm>
                      <a:off x="0" y="0"/>
                      <a:ext cx="2457450" cy="304800"/>
                    </a:xfrm>
                    <a:prstGeom prst="rect">
                      <a:avLst/>
                    </a:prstGeom>
                  </pic:spPr>
                </pic:pic>
              </a:graphicData>
            </a:graphic>
          </wp:inline>
        </w:drawing>
      </w:r>
    </w:p>
    <w:p w:rsidR="00D23000" w:rsidRPr="00D23000" w:rsidRDefault="00E02D8B" w:rsidP="00D23000">
      <w:pPr>
        <w:rPr>
          <w:lang w:val="en-US"/>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D23000" w:rsidRPr="00D23000" w:rsidRDefault="00D23000" w:rsidP="00D23000">
      <w:pPr>
        <w:pStyle w:val="5"/>
        <w:numPr>
          <w:ilvl w:val="4"/>
          <w:numId w:val="19"/>
        </w:numPr>
        <w:tabs>
          <w:tab w:val="left" w:pos="1276"/>
        </w:tabs>
        <w:spacing w:before="160" w:after="160"/>
        <w:ind w:left="426" w:firstLine="0"/>
        <w:rPr>
          <w:rFonts w:ascii="Arial" w:hAnsi="Arial" w:cs="Arial"/>
          <w:b/>
          <w:color w:val="auto"/>
          <w:szCs w:val="20"/>
          <w:lang w:val="en-US"/>
        </w:rPr>
      </w:pPr>
      <w:bookmarkStart w:id="859" w:name="_remove_copy_if_8"/>
      <w:bookmarkEnd w:id="859"/>
      <w:r>
        <w:rPr>
          <w:rFonts w:ascii="Arial" w:hAnsi="Arial" w:cs="Arial"/>
          <w:b/>
          <w:color w:val="auto"/>
          <w:szCs w:val="20"/>
          <w:lang w:val="en-US"/>
        </w:rPr>
        <w:t>remove_copy_if</w:t>
      </w:r>
    </w:p>
    <w:p w:rsidR="00D23000" w:rsidRPr="00D23000" w:rsidRDefault="00D23000" w:rsidP="00D23000">
      <w:pPr>
        <w:ind w:firstLine="567"/>
      </w:pPr>
      <w:r>
        <w:t>Пример</w:t>
      </w:r>
      <w:r w:rsidRPr="00D23000">
        <w:t xml:space="preserve"> </w:t>
      </w:r>
      <w:r>
        <w:t>использования</w:t>
      </w:r>
      <w:r w:rsidRPr="00D23000">
        <w:t xml:space="preserve"> </w:t>
      </w:r>
      <w:r>
        <w:t>алгоритма</w:t>
      </w:r>
      <w:r w:rsidRPr="00D23000">
        <w:t xml:space="preserve"> </w:t>
      </w:r>
      <w:r>
        <w:rPr>
          <w:lang w:val="en-US"/>
        </w:rPr>
        <w:t>remove</w:t>
      </w:r>
      <w:r w:rsidRPr="00D23000">
        <w:t>_</w:t>
      </w:r>
      <w:r>
        <w:rPr>
          <w:lang w:val="en-US"/>
        </w:rPr>
        <w:t>copy</w:t>
      </w:r>
      <w:r w:rsidRPr="00D23000">
        <w:t>_</w:t>
      </w:r>
      <w:r>
        <w:rPr>
          <w:lang w:val="en-US"/>
        </w:rPr>
        <w:t>if</w:t>
      </w:r>
      <w:r w:rsidRPr="00D23000">
        <w:t>:</w:t>
      </w:r>
    </w:p>
    <w:p w:rsidR="00D23000" w:rsidRPr="006B4DCB" w:rsidRDefault="00D23000" w:rsidP="00D23000">
      <w:pPr>
        <w:autoSpaceDE w:val="0"/>
        <w:autoSpaceDN w:val="0"/>
        <w:adjustRightInd w:val="0"/>
        <w:spacing w:after="0" w:line="240" w:lineRule="auto"/>
        <w:rPr>
          <w:rFonts w:ascii="Courier New" w:hAnsi="Courier New" w:cs="Courier New"/>
          <w:color w:val="000000"/>
          <w:szCs w:val="19"/>
          <w:lang w:val="en-US"/>
        </w:rPr>
      </w:pPr>
      <w:r w:rsidRPr="006B4DCB">
        <w:rPr>
          <w:rFonts w:ascii="Courier New" w:hAnsi="Courier New" w:cs="Courier New"/>
          <w:color w:val="808080"/>
          <w:szCs w:val="19"/>
          <w:lang w:val="en-US"/>
        </w:rPr>
        <w:t>#include</w:t>
      </w:r>
      <w:r w:rsidRPr="006B4DCB">
        <w:rPr>
          <w:rFonts w:ascii="Courier New" w:hAnsi="Courier New" w:cs="Courier New"/>
          <w:color w:val="000000"/>
          <w:szCs w:val="19"/>
          <w:lang w:val="en-US"/>
        </w:rPr>
        <w:t xml:space="preserve"> </w:t>
      </w:r>
      <w:r w:rsidRPr="006B4DCB">
        <w:rPr>
          <w:rFonts w:ascii="Courier New" w:hAnsi="Courier New" w:cs="Courier New"/>
          <w:color w:val="A31515"/>
          <w:szCs w:val="19"/>
          <w:lang w:val="en-US"/>
        </w:rPr>
        <w:t>&lt;iostream&gt;</w:t>
      </w:r>
    </w:p>
    <w:p w:rsidR="00D23000" w:rsidRPr="006B4DCB" w:rsidRDefault="00D23000" w:rsidP="00D23000">
      <w:pPr>
        <w:autoSpaceDE w:val="0"/>
        <w:autoSpaceDN w:val="0"/>
        <w:adjustRightInd w:val="0"/>
        <w:spacing w:after="0" w:line="240" w:lineRule="auto"/>
        <w:rPr>
          <w:rFonts w:ascii="Courier New" w:hAnsi="Courier New" w:cs="Courier New"/>
          <w:color w:val="000000"/>
          <w:szCs w:val="19"/>
          <w:lang w:val="en-US"/>
        </w:rPr>
      </w:pPr>
      <w:r w:rsidRPr="006B4DCB">
        <w:rPr>
          <w:rFonts w:ascii="Courier New" w:hAnsi="Courier New" w:cs="Courier New"/>
          <w:color w:val="808080"/>
          <w:szCs w:val="19"/>
          <w:lang w:val="en-US"/>
        </w:rPr>
        <w:t>#include</w:t>
      </w:r>
      <w:r w:rsidRPr="006B4DCB">
        <w:rPr>
          <w:rFonts w:ascii="Courier New" w:hAnsi="Courier New" w:cs="Courier New"/>
          <w:color w:val="000000"/>
          <w:szCs w:val="19"/>
          <w:lang w:val="en-US"/>
        </w:rPr>
        <w:t xml:space="preserve"> </w:t>
      </w:r>
      <w:r w:rsidRPr="006B4DCB">
        <w:rPr>
          <w:rFonts w:ascii="Courier New" w:hAnsi="Courier New" w:cs="Courier New"/>
          <w:color w:val="A31515"/>
          <w:szCs w:val="19"/>
          <w:lang w:val="en-US"/>
        </w:rPr>
        <w:t>&lt;unordered_map&gt;</w:t>
      </w:r>
    </w:p>
    <w:p w:rsidR="00D23000" w:rsidRPr="006B4DCB" w:rsidRDefault="00D23000" w:rsidP="00D23000">
      <w:pPr>
        <w:autoSpaceDE w:val="0"/>
        <w:autoSpaceDN w:val="0"/>
        <w:adjustRightInd w:val="0"/>
        <w:spacing w:after="0" w:line="240" w:lineRule="auto"/>
        <w:rPr>
          <w:rFonts w:ascii="Courier New" w:hAnsi="Courier New" w:cs="Courier New"/>
          <w:color w:val="000000"/>
          <w:szCs w:val="19"/>
          <w:lang w:val="en-US"/>
        </w:rPr>
      </w:pPr>
      <w:r w:rsidRPr="006B4DCB">
        <w:rPr>
          <w:rFonts w:ascii="Courier New" w:hAnsi="Courier New" w:cs="Courier New"/>
          <w:color w:val="808080"/>
          <w:szCs w:val="19"/>
          <w:lang w:val="en-US"/>
        </w:rPr>
        <w:t>#include</w:t>
      </w:r>
      <w:r w:rsidRPr="006B4DCB">
        <w:rPr>
          <w:rFonts w:ascii="Courier New" w:hAnsi="Courier New" w:cs="Courier New"/>
          <w:color w:val="000000"/>
          <w:szCs w:val="19"/>
          <w:lang w:val="en-US"/>
        </w:rPr>
        <w:t xml:space="preserve"> </w:t>
      </w:r>
      <w:r w:rsidRPr="006B4DCB">
        <w:rPr>
          <w:rFonts w:ascii="Courier New" w:hAnsi="Courier New" w:cs="Courier New"/>
          <w:color w:val="A31515"/>
          <w:szCs w:val="19"/>
          <w:lang w:val="en-US"/>
        </w:rPr>
        <w:t>&lt;algorithm&gt;</w:t>
      </w:r>
    </w:p>
    <w:p w:rsidR="00D23000" w:rsidRPr="006B4DCB" w:rsidRDefault="00D23000" w:rsidP="00D23000">
      <w:pPr>
        <w:autoSpaceDE w:val="0"/>
        <w:autoSpaceDN w:val="0"/>
        <w:adjustRightInd w:val="0"/>
        <w:spacing w:after="0" w:line="240" w:lineRule="auto"/>
        <w:rPr>
          <w:rFonts w:ascii="Courier New" w:hAnsi="Courier New" w:cs="Courier New"/>
          <w:color w:val="000000"/>
          <w:szCs w:val="19"/>
          <w:lang w:val="en-US"/>
        </w:rPr>
      </w:pPr>
      <w:r w:rsidRPr="006B4DCB">
        <w:rPr>
          <w:rFonts w:ascii="Courier New" w:hAnsi="Courier New" w:cs="Courier New"/>
          <w:color w:val="808080"/>
          <w:szCs w:val="19"/>
          <w:lang w:val="en-US"/>
        </w:rPr>
        <w:t>#include</w:t>
      </w:r>
      <w:r w:rsidRPr="006B4DCB">
        <w:rPr>
          <w:rFonts w:ascii="Courier New" w:hAnsi="Courier New" w:cs="Courier New"/>
          <w:color w:val="000000"/>
          <w:szCs w:val="19"/>
          <w:lang w:val="en-US"/>
        </w:rPr>
        <w:t xml:space="preserve"> </w:t>
      </w:r>
      <w:r w:rsidRPr="006B4DCB">
        <w:rPr>
          <w:rFonts w:ascii="Courier New" w:hAnsi="Courier New" w:cs="Courier New"/>
          <w:color w:val="A31515"/>
          <w:szCs w:val="19"/>
          <w:lang w:val="en-US"/>
        </w:rPr>
        <w:t>&lt;iterator&gt;</w:t>
      </w:r>
    </w:p>
    <w:p w:rsidR="00D23000" w:rsidRPr="006B4DCB"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6B4DCB" w:rsidRDefault="00D23000" w:rsidP="00D23000">
      <w:pPr>
        <w:autoSpaceDE w:val="0"/>
        <w:autoSpaceDN w:val="0"/>
        <w:adjustRightInd w:val="0"/>
        <w:spacing w:after="0" w:line="240" w:lineRule="auto"/>
        <w:rPr>
          <w:rFonts w:ascii="Courier New" w:hAnsi="Courier New" w:cs="Courier New"/>
          <w:color w:val="000000"/>
          <w:szCs w:val="19"/>
          <w:lang w:val="en-US"/>
        </w:rPr>
      </w:pPr>
      <w:r w:rsidRPr="006B4DCB">
        <w:rPr>
          <w:rFonts w:ascii="Courier New" w:hAnsi="Courier New" w:cs="Courier New"/>
          <w:color w:val="0000FF"/>
          <w:szCs w:val="19"/>
          <w:lang w:val="en-US"/>
        </w:rPr>
        <w:t>int</w:t>
      </w:r>
      <w:r w:rsidRPr="006B4DCB">
        <w:rPr>
          <w:rFonts w:ascii="Courier New" w:hAnsi="Courier New" w:cs="Courier New"/>
          <w:color w:val="000000"/>
          <w:szCs w:val="19"/>
          <w:lang w:val="en-US"/>
        </w:rPr>
        <w:t xml:space="preserve"> main() {</w:t>
      </w:r>
    </w:p>
    <w:p w:rsidR="00D23000" w:rsidRPr="006B4DCB" w:rsidRDefault="00D23000" w:rsidP="00D23000">
      <w:pPr>
        <w:autoSpaceDE w:val="0"/>
        <w:autoSpaceDN w:val="0"/>
        <w:adjustRightInd w:val="0"/>
        <w:spacing w:after="0" w:line="240" w:lineRule="auto"/>
        <w:rPr>
          <w:rFonts w:ascii="Courier New" w:hAnsi="Courier New" w:cs="Courier New"/>
          <w:color w:val="000000"/>
          <w:szCs w:val="19"/>
          <w:lang w:val="en-US"/>
        </w:rPr>
      </w:pPr>
      <w:r w:rsidRPr="006B4DCB">
        <w:rPr>
          <w:rFonts w:ascii="Courier New" w:hAnsi="Courier New" w:cs="Courier New"/>
          <w:color w:val="000000"/>
          <w:szCs w:val="19"/>
          <w:lang w:val="en-US"/>
        </w:rPr>
        <w:t xml:space="preserve">    std::</w:t>
      </w:r>
      <w:r w:rsidRPr="006B4DCB">
        <w:rPr>
          <w:rFonts w:ascii="Courier New" w:hAnsi="Courier New" w:cs="Courier New"/>
          <w:color w:val="2B91AF"/>
          <w:szCs w:val="19"/>
          <w:lang w:val="en-US"/>
        </w:rPr>
        <w:t>unordered_map</w:t>
      </w:r>
      <w:r w:rsidRPr="006B4DCB">
        <w:rPr>
          <w:rFonts w:ascii="Courier New" w:hAnsi="Courier New" w:cs="Courier New"/>
          <w:color w:val="000000"/>
          <w:szCs w:val="19"/>
          <w:lang w:val="en-US"/>
        </w:rPr>
        <w:t>&lt;</w:t>
      </w:r>
      <w:r w:rsidRPr="006B4DCB">
        <w:rPr>
          <w:rFonts w:ascii="Courier New" w:hAnsi="Courier New" w:cs="Courier New"/>
          <w:color w:val="0000FF"/>
          <w:szCs w:val="19"/>
          <w:lang w:val="en-US"/>
        </w:rPr>
        <w:t>int</w:t>
      </w:r>
      <w:r w:rsidRPr="006B4DCB">
        <w:rPr>
          <w:rFonts w:ascii="Courier New" w:hAnsi="Courier New" w:cs="Courier New"/>
          <w:color w:val="000000"/>
          <w:szCs w:val="19"/>
          <w:lang w:val="en-US"/>
        </w:rPr>
        <w:t xml:space="preserve">, </w:t>
      </w:r>
      <w:r w:rsidRPr="006B4DCB">
        <w:rPr>
          <w:rFonts w:ascii="Courier New" w:hAnsi="Courier New" w:cs="Courier New"/>
          <w:color w:val="0000FF"/>
          <w:szCs w:val="19"/>
          <w:lang w:val="en-US"/>
        </w:rPr>
        <w:t>int</w:t>
      </w:r>
      <w:r w:rsidRPr="006B4DCB">
        <w:rPr>
          <w:rFonts w:ascii="Courier New" w:hAnsi="Courier New" w:cs="Courier New"/>
          <w:color w:val="000000"/>
          <w:szCs w:val="19"/>
          <w:lang w:val="en-US"/>
        </w:rPr>
        <w:t>&gt; myMap = {</w:t>
      </w:r>
    </w:p>
    <w:p w:rsidR="00D23000" w:rsidRPr="006B4DCB" w:rsidRDefault="00D23000" w:rsidP="00D23000">
      <w:pPr>
        <w:autoSpaceDE w:val="0"/>
        <w:autoSpaceDN w:val="0"/>
        <w:adjustRightInd w:val="0"/>
        <w:spacing w:after="0" w:line="240" w:lineRule="auto"/>
        <w:rPr>
          <w:rFonts w:ascii="Courier New" w:hAnsi="Courier New" w:cs="Courier New"/>
          <w:color w:val="000000"/>
          <w:szCs w:val="19"/>
        </w:rPr>
      </w:pPr>
      <w:r w:rsidRPr="006B4DCB">
        <w:rPr>
          <w:rFonts w:ascii="Courier New" w:hAnsi="Courier New" w:cs="Courier New"/>
          <w:color w:val="000000"/>
          <w:szCs w:val="19"/>
          <w:lang w:val="en-US"/>
        </w:rPr>
        <w:t xml:space="preserve">        </w:t>
      </w:r>
      <w:r w:rsidRPr="006B4DCB">
        <w:rPr>
          <w:rFonts w:ascii="Courier New" w:hAnsi="Courier New" w:cs="Courier New"/>
          <w:color w:val="000000"/>
          <w:szCs w:val="19"/>
        </w:rPr>
        <w:t>{1, 10},</w:t>
      </w:r>
    </w:p>
    <w:p w:rsidR="00D23000" w:rsidRPr="006B4DCB" w:rsidRDefault="00D23000" w:rsidP="00D23000">
      <w:pPr>
        <w:autoSpaceDE w:val="0"/>
        <w:autoSpaceDN w:val="0"/>
        <w:adjustRightInd w:val="0"/>
        <w:spacing w:after="0" w:line="240" w:lineRule="auto"/>
        <w:rPr>
          <w:rFonts w:ascii="Courier New" w:hAnsi="Courier New" w:cs="Courier New"/>
          <w:color w:val="000000"/>
          <w:szCs w:val="19"/>
        </w:rPr>
      </w:pPr>
      <w:r w:rsidRPr="006B4DCB">
        <w:rPr>
          <w:rFonts w:ascii="Courier New" w:hAnsi="Courier New" w:cs="Courier New"/>
          <w:color w:val="000000"/>
          <w:szCs w:val="19"/>
        </w:rPr>
        <w:t xml:space="preserve">        {2, 20},</w:t>
      </w:r>
    </w:p>
    <w:p w:rsidR="00D23000" w:rsidRPr="006B4DCB" w:rsidRDefault="00D23000" w:rsidP="00D23000">
      <w:pPr>
        <w:autoSpaceDE w:val="0"/>
        <w:autoSpaceDN w:val="0"/>
        <w:adjustRightInd w:val="0"/>
        <w:spacing w:after="0" w:line="240" w:lineRule="auto"/>
        <w:rPr>
          <w:rFonts w:ascii="Courier New" w:hAnsi="Courier New" w:cs="Courier New"/>
          <w:color w:val="000000"/>
          <w:szCs w:val="19"/>
          <w:lang w:val="en-US"/>
        </w:rPr>
      </w:pPr>
      <w:r w:rsidRPr="006B4DCB">
        <w:rPr>
          <w:rFonts w:ascii="Courier New" w:hAnsi="Courier New" w:cs="Courier New"/>
          <w:color w:val="000000"/>
          <w:szCs w:val="19"/>
          <w:lang w:val="en-US"/>
        </w:rPr>
        <w:t xml:space="preserve">        {3, 30},</w:t>
      </w:r>
    </w:p>
    <w:p w:rsidR="00D23000" w:rsidRPr="006B4DCB" w:rsidRDefault="00D23000" w:rsidP="00D23000">
      <w:pPr>
        <w:autoSpaceDE w:val="0"/>
        <w:autoSpaceDN w:val="0"/>
        <w:adjustRightInd w:val="0"/>
        <w:spacing w:after="0" w:line="240" w:lineRule="auto"/>
        <w:rPr>
          <w:rFonts w:ascii="Courier New" w:hAnsi="Courier New" w:cs="Courier New"/>
          <w:color w:val="000000"/>
          <w:szCs w:val="19"/>
          <w:lang w:val="en-US"/>
        </w:rPr>
      </w:pPr>
      <w:r w:rsidRPr="006B4DCB">
        <w:rPr>
          <w:rFonts w:ascii="Courier New" w:hAnsi="Courier New" w:cs="Courier New"/>
          <w:color w:val="000000"/>
          <w:szCs w:val="19"/>
          <w:lang w:val="en-US"/>
        </w:rPr>
        <w:t xml:space="preserve">        {4, 10},</w:t>
      </w:r>
    </w:p>
    <w:p w:rsidR="00D23000" w:rsidRPr="006B4DCB" w:rsidRDefault="00D23000" w:rsidP="00D23000">
      <w:pPr>
        <w:autoSpaceDE w:val="0"/>
        <w:autoSpaceDN w:val="0"/>
        <w:adjustRightInd w:val="0"/>
        <w:spacing w:after="0" w:line="240" w:lineRule="auto"/>
        <w:rPr>
          <w:rFonts w:ascii="Courier New" w:hAnsi="Courier New" w:cs="Courier New"/>
          <w:color w:val="000000"/>
          <w:szCs w:val="19"/>
          <w:lang w:val="en-US"/>
        </w:rPr>
      </w:pPr>
      <w:r w:rsidRPr="006B4DCB">
        <w:rPr>
          <w:rFonts w:ascii="Courier New" w:hAnsi="Courier New" w:cs="Courier New"/>
          <w:color w:val="000000"/>
          <w:szCs w:val="19"/>
          <w:lang w:val="en-US"/>
        </w:rPr>
        <w:t xml:space="preserve">        {5, 40}</w:t>
      </w:r>
    </w:p>
    <w:p w:rsidR="00D23000" w:rsidRPr="006B4DCB" w:rsidRDefault="00D23000" w:rsidP="00D23000">
      <w:pPr>
        <w:autoSpaceDE w:val="0"/>
        <w:autoSpaceDN w:val="0"/>
        <w:adjustRightInd w:val="0"/>
        <w:spacing w:after="0" w:line="240" w:lineRule="auto"/>
        <w:rPr>
          <w:rFonts w:ascii="Courier New" w:hAnsi="Courier New" w:cs="Courier New"/>
          <w:color w:val="000000"/>
          <w:szCs w:val="19"/>
          <w:lang w:val="en-US"/>
        </w:rPr>
      </w:pPr>
      <w:r w:rsidRPr="006B4DCB">
        <w:rPr>
          <w:rFonts w:ascii="Courier New" w:hAnsi="Courier New" w:cs="Courier New"/>
          <w:color w:val="000000"/>
          <w:szCs w:val="19"/>
          <w:lang w:val="en-US"/>
        </w:rPr>
        <w:t xml:space="preserve">    };</w:t>
      </w:r>
    </w:p>
    <w:p w:rsidR="00D23000" w:rsidRPr="006B4DCB"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6B4DCB" w:rsidRDefault="00D23000" w:rsidP="00D23000">
      <w:pPr>
        <w:autoSpaceDE w:val="0"/>
        <w:autoSpaceDN w:val="0"/>
        <w:adjustRightInd w:val="0"/>
        <w:spacing w:after="0" w:line="240" w:lineRule="auto"/>
        <w:rPr>
          <w:rFonts w:ascii="Courier New" w:hAnsi="Courier New" w:cs="Courier New"/>
          <w:color w:val="000000"/>
          <w:szCs w:val="19"/>
          <w:lang w:val="en-US"/>
        </w:rPr>
      </w:pPr>
      <w:r w:rsidRPr="006B4DCB">
        <w:rPr>
          <w:rFonts w:ascii="Courier New" w:hAnsi="Courier New" w:cs="Courier New"/>
          <w:color w:val="000000"/>
          <w:szCs w:val="19"/>
          <w:lang w:val="en-US"/>
        </w:rPr>
        <w:t xml:space="preserve">    </w:t>
      </w:r>
      <w:r w:rsidRPr="006B4DCB">
        <w:rPr>
          <w:rFonts w:ascii="Courier New" w:hAnsi="Courier New" w:cs="Courier New"/>
          <w:color w:val="0000FF"/>
          <w:szCs w:val="19"/>
          <w:lang w:val="en-US"/>
        </w:rPr>
        <w:t>int</w:t>
      </w:r>
      <w:r w:rsidRPr="006B4DCB">
        <w:rPr>
          <w:rFonts w:ascii="Courier New" w:hAnsi="Courier New" w:cs="Courier New"/>
          <w:color w:val="000000"/>
          <w:szCs w:val="19"/>
          <w:lang w:val="en-US"/>
        </w:rPr>
        <w:t xml:space="preserve"> threshold = 25;</w:t>
      </w:r>
    </w:p>
    <w:p w:rsidR="00D23000" w:rsidRPr="006B4DCB"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6B4DCB" w:rsidRDefault="00D23000" w:rsidP="00D23000">
      <w:pPr>
        <w:autoSpaceDE w:val="0"/>
        <w:autoSpaceDN w:val="0"/>
        <w:adjustRightInd w:val="0"/>
        <w:spacing w:after="0" w:line="240" w:lineRule="auto"/>
        <w:rPr>
          <w:rFonts w:ascii="Courier New" w:hAnsi="Courier New" w:cs="Courier New"/>
          <w:color w:val="000000"/>
          <w:szCs w:val="19"/>
          <w:lang w:val="en-US"/>
        </w:rPr>
      </w:pPr>
      <w:r w:rsidRPr="006B4DCB">
        <w:rPr>
          <w:rFonts w:ascii="Courier New" w:hAnsi="Courier New" w:cs="Courier New"/>
          <w:color w:val="000000"/>
          <w:szCs w:val="19"/>
          <w:lang w:val="en-US"/>
        </w:rPr>
        <w:t xml:space="preserve">    std::</w:t>
      </w:r>
      <w:r w:rsidRPr="006B4DCB">
        <w:rPr>
          <w:rFonts w:ascii="Courier New" w:hAnsi="Courier New" w:cs="Courier New"/>
          <w:color w:val="2B91AF"/>
          <w:szCs w:val="19"/>
          <w:lang w:val="en-US"/>
        </w:rPr>
        <w:t>unordered_map</w:t>
      </w:r>
      <w:r w:rsidRPr="006B4DCB">
        <w:rPr>
          <w:rFonts w:ascii="Courier New" w:hAnsi="Courier New" w:cs="Courier New"/>
          <w:color w:val="000000"/>
          <w:szCs w:val="19"/>
          <w:lang w:val="en-US"/>
        </w:rPr>
        <w:t>&lt;</w:t>
      </w:r>
      <w:r w:rsidRPr="006B4DCB">
        <w:rPr>
          <w:rFonts w:ascii="Courier New" w:hAnsi="Courier New" w:cs="Courier New"/>
          <w:color w:val="0000FF"/>
          <w:szCs w:val="19"/>
          <w:lang w:val="en-US"/>
        </w:rPr>
        <w:t>int</w:t>
      </w:r>
      <w:r w:rsidRPr="006B4DCB">
        <w:rPr>
          <w:rFonts w:ascii="Courier New" w:hAnsi="Courier New" w:cs="Courier New"/>
          <w:color w:val="000000"/>
          <w:szCs w:val="19"/>
          <w:lang w:val="en-US"/>
        </w:rPr>
        <w:t xml:space="preserve">, </w:t>
      </w:r>
      <w:r w:rsidRPr="006B4DCB">
        <w:rPr>
          <w:rFonts w:ascii="Courier New" w:hAnsi="Courier New" w:cs="Courier New"/>
          <w:color w:val="0000FF"/>
          <w:szCs w:val="19"/>
          <w:lang w:val="en-US"/>
        </w:rPr>
        <w:t>int</w:t>
      </w:r>
      <w:r w:rsidRPr="006B4DCB">
        <w:rPr>
          <w:rFonts w:ascii="Courier New" w:hAnsi="Courier New" w:cs="Courier New"/>
          <w:color w:val="000000"/>
          <w:szCs w:val="19"/>
          <w:lang w:val="en-US"/>
        </w:rPr>
        <w:t>&gt; newMap;</w:t>
      </w:r>
    </w:p>
    <w:p w:rsidR="00D23000" w:rsidRPr="006B4DCB" w:rsidRDefault="00D23000" w:rsidP="00D23000">
      <w:pPr>
        <w:autoSpaceDE w:val="0"/>
        <w:autoSpaceDN w:val="0"/>
        <w:adjustRightInd w:val="0"/>
        <w:spacing w:after="0" w:line="240" w:lineRule="auto"/>
        <w:rPr>
          <w:rFonts w:ascii="Courier New" w:hAnsi="Courier New" w:cs="Courier New"/>
          <w:color w:val="000000"/>
          <w:szCs w:val="19"/>
          <w:lang w:val="en-US"/>
        </w:rPr>
      </w:pPr>
      <w:r w:rsidRPr="006B4DCB">
        <w:rPr>
          <w:rFonts w:ascii="Courier New" w:hAnsi="Courier New" w:cs="Courier New"/>
          <w:color w:val="000000"/>
          <w:szCs w:val="19"/>
          <w:lang w:val="en-US"/>
        </w:rPr>
        <w:t xml:space="preserve">    std::remove_copy_if(myMap.begin(), myMap.end(), std::inserter(newMap, newMap.end()), [&amp;threshold](</w:t>
      </w:r>
      <w:r w:rsidRPr="006B4DCB">
        <w:rPr>
          <w:rFonts w:ascii="Courier New" w:hAnsi="Courier New" w:cs="Courier New"/>
          <w:color w:val="0000FF"/>
          <w:szCs w:val="19"/>
          <w:lang w:val="en-US"/>
        </w:rPr>
        <w:t>const</w:t>
      </w:r>
      <w:r w:rsidRPr="006B4DCB">
        <w:rPr>
          <w:rFonts w:ascii="Courier New" w:hAnsi="Courier New" w:cs="Courier New"/>
          <w:color w:val="000000"/>
          <w:szCs w:val="19"/>
          <w:lang w:val="en-US"/>
        </w:rPr>
        <w:t xml:space="preserve"> </w:t>
      </w:r>
      <w:r w:rsidRPr="006B4DCB">
        <w:rPr>
          <w:rFonts w:ascii="Courier New" w:hAnsi="Courier New" w:cs="Courier New"/>
          <w:color w:val="0000FF"/>
          <w:szCs w:val="19"/>
          <w:lang w:val="en-US"/>
        </w:rPr>
        <w:t>auto</w:t>
      </w:r>
      <w:r w:rsidRPr="006B4DCB">
        <w:rPr>
          <w:rFonts w:ascii="Courier New" w:hAnsi="Courier New" w:cs="Courier New"/>
          <w:color w:val="000000"/>
          <w:szCs w:val="19"/>
          <w:lang w:val="en-US"/>
        </w:rPr>
        <w:t xml:space="preserve">&amp; </w:t>
      </w:r>
      <w:r w:rsidRPr="006B4DCB">
        <w:rPr>
          <w:rFonts w:ascii="Courier New" w:hAnsi="Courier New" w:cs="Courier New"/>
          <w:color w:val="808080"/>
          <w:szCs w:val="19"/>
          <w:lang w:val="en-US"/>
        </w:rPr>
        <w:t>pair</w:t>
      </w:r>
      <w:r w:rsidRPr="006B4DCB">
        <w:rPr>
          <w:rFonts w:ascii="Courier New" w:hAnsi="Courier New" w:cs="Courier New"/>
          <w:color w:val="000000"/>
          <w:szCs w:val="19"/>
          <w:lang w:val="en-US"/>
        </w:rPr>
        <w:t>) {</w:t>
      </w:r>
    </w:p>
    <w:p w:rsidR="00D23000" w:rsidRPr="006B4DCB" w:rsidRDefault="00D23000" w:rsidP="00D23000">
      <w:pPr>
        <w:autoSpaceDE w:val="0"/>
        <w:autoSpaceDN w:val="0"/>
        <w:adjustRightInd w:val="0"/>
        <w:spacing w:after="0" w:line="240" w:lineRule="auto"/>
        <w:rPr>
          <w:rFonts w:ascii="Courier New" w:hAnsi="Courier New" w:cs="Courier New"/>
          <w:color w:val="000000"/>
          <w:szCs w:val="19"/>
          <w:lang w:val="en-US"/>
        </w:rPr>
      </w:pPr>
      <w:r w:rsidRPr="006B4DCB">
        <w:rPr>
          <w:rFonts w:ascii="Courier New" w:hAnsi="Courier New" w:cs="Courier New"/>
          <w:color w:val="000000"/>
          <w:szCs w:val="19"/>
          <w:lang w:val="en-US"/>
        </w:rPr>
        <w:t xml:space="preserve">        </w:t>
      </w:r>
      <w:r w:rsidRPr="006B4DCB">
        <w:rPr>
          <w:rFonts w:ascii="Courier New" w:hAnsi="Courier New" w:cs="Courier New"/>
          <w:color w:val="0000FF"/>
          <w:szCs w:val="19"/>
          <w:lang w:val="en-US"/>
        </w:rPr>
        <w:t>return</w:t>
      </w:r>
      <w:r w:rsidRPr="006B4DCB">
        <w:rPr>
          <w:rFonts w:ascii="Courier New" w:hAnsi="Courier New" w:cs="Courier New"/>
          <w:color w:val="000000"/>
          <w:szCs w:val="19"/>
          <w:lang w:val="en-US"/>
        </w:rPr>
        <w:t xml:space="preserve"> </w:t>
      </w:r>
      <w:r w:rsidRPr="006B4DCB">
        <w:rPr>
          <w:rFonts w:ascii="Courier New" w:hAnsi="Courier New" w:cs="Courier New"/>
          <w:color w:val="808080"/>
          <w:szCs w:val="19"/>
          <w:lang w:val="en-US"/>
        </w:rPr>
        <w:t>pair</w:t>
      </w:r>
      <w:r w:rsidRPr="006B4DCB">
        <w:rPr>
          <w:rFonts w:ascii="Courier New" w:hAnsi="Courier New" w:cs="Courier New"/>
          <w:color w:val="000000"/>
          <w:szCs w:val="19"/>
          <w:lang w:val="en-US"/>
        </w:rPr>
        <w:t>.second &gt; threshold;</w:t>
      </w:r>
    </w:p>
    <w:p w:rsidR="00D23000" w:rsidRPr="006B4DCB" w:rsidRDefault="00D23000" w:rsidP="00D23000">
      <w:pPr>
        <w:autoSpaceDE w:val="0"/>
        <w:autoSpaceDN w:val="0"/>
        <w:adjustRightInd w:val="0"/>
        <w:spacing w:after="0" w:line="240" w:lineRule="auto"/>
        <w:rPr>
          <w:rFonts w:ascii="Courier New" w:hAnsi="Courier New" w:cs="Courier New"/>
          <w:color w:val="000000"/>
          <w:szCs w:val="19"/>
          <w:lang w:val="en-US"/>
        </w:rPr>
      </w:pPr>
      <w:r w:rsidRPr="006B4DCB">
        <w:rPr>
          <w:rFonts w:ascii="Courier New" w:hAnsi="Courier New" w:cs="Courier New"/>
          <w:color w:val="000000"/>
          <w:szCs w:val="19"/>
          <w:lang w:val="en-US"/>
        </w:rPr>
        <w:t xml:space="preserve">        });</w:t>
      </w:r>
    </w:p>
    <w:p w:rsidR="00D23000" w:rsidRPr="006B4DCB"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6B4DCB" w:rsidRDefault="00D23000" w:rsidP="00D23000">
      <w:pPr>
        <w:autoSpaceDE w:val="0"/>
        <w:autoSpaceDN w:val="0"/>
        <w:adjustRightInd w:val="0"/>
        <w:spacing w:after="0" w:line="240" w:lineRule="auto"/>
        <w:rPr>
          <w:rFonts w:ascii="Courier New" w:hAnsi="Courier New" w:cs="Courier New"/>
          <w:color w:val="000000"/>
          <w:szCs w:val="19"/>
          <w:lang w:val="en-US"/>
        </w:rPr>
      </w:pPr>
      <w:r w:rsidRPr="006B4DCB">
        <w:rPr>
          <w:rFonts w:ascii="Courier New" w:hAnsi="Courier New" w:cs="Courier New"/>
          <w:color w:val="000000"/>
          <w:szCs w:val="19"/>
          <w:lang w:val="en-US"/>
        </w:rPr>
        <w:t xml:space="preserve">    </w:t>
      </w:r>
      <w:r w:rsidRPr="006B4DCB">
        <w:rPr>
          <w:rFonts w:ascii="Courier New" w:hAnsi="Courier New" w:cs="Courier New"/>
          <w:color w:val="0000FF"/>
          <w:szCs w:val="19"/>
          <w:lang w:val="en-US"/>
        </w:rPr>
        <w:t>for</w:t>
      </w:r>
      <w:r w:rsidRPr="006B4DCB">
        <w:rPr>
          <w:rFonts w:ascii="Courier New" w:hAnsi="Courier New" w:cs="Courier New"/>
          <w:color w:val="000000"/>
          <w:szCs w:val="19"/>
          <w:lang w:val="en-US"/>
        </w:rPr>
        <w:t xml:space="preserve"> (</w:t>
      </w:r>
      <w:r w:rsidRPr="006B4DCB">
        <w:rPr>
          <w:rFonts w:ascii="Courier New" w:hAnsi="Courier New" w:cs="Courier New"/>
          <w:color w:val="0000FF"/>
          <w:szCs w:val="19"/>
          <w:lang w:val="en-US"/>
        </w:rPr>
        <w:t>const</w:t>
      </w:r>
      <w:r w:rsidRPr="006B4DCB">
        <w:rPr>
          <w:rFonts w:ascii="Courier New" w:hAnsi="Courier New" w:cs="Courier New"/>
          <w:color w:val="000000"/>
          <w:szCs w:val="19"/>
          <w:lang w:val="en-US"/>
        </w:rPr>
        <w:t xml:space="preserve"> </w:t>
      </w:r>
      <w:r w:rsidRPr="006B4DCB">
        <w:rPr>
          <w:rFonts w:ascii="Courier New" w:hAnsi="Courier New" w:cs="Courier New"/>
          <w:color w:val="0000FF"/>
          <w:szCs w:val="19"/>
          <w:lang w:val="en-US"/>
        </w:rPr>
        <w:t>auto</w:t>
      </w:r>
      <w:r w:rsidRPr="006B4DCB">
        <w:rPr>
          <w:rFonts w:ascii="Courier New" w:hAnsi="Courier New" w:cs="Courier New"/>
          <w:color w:val="000000"/>
          <w:szCs w:val="19"/>
          <w:lang w:val="en-US"/>
        </w:rPr>
        <w:t>&amp; pair : newMap) {</w:t>
      </w:r>
    </w:p>
    <w:p w:rsidR="00D23000" w:rsidRPr="006B4DCB" w:rsidRDefault="00D23000" w:rsidP="00D23000">
      <w:pPr>
        <w:autoSpaceDE w:val="0"/>
        <w:autoSpaceDN w:val="0"/>
        <w:adjustRightInd w:val="0"/>
        <w:spacing w:after="0" w:line="240" w:lineRule="auto"/>
        <w:rPr>
          <w:rFonts w:ascii="Courier New" w:hAnsi="Courier New" w:cs="Courier New"/>
          <w:color w:val="000000"/>
          <w:szCs w:val="19"/>
          <w:lang w:val="en-US"/>
        </w:rPr>
      </w:pPr>
      <w:r w:rsidRPr="006B4DCB">
        <w:rPr>
          <w:rFonts w:ascii="Courier New" w:hAnsi="Courier New" w:cs="Courier New"/>
          <w:color w:val="000000"/>
          <w:szCs w:val="19"/>
          <w:lang w:val="en-US"/>
        </w:rPr>
        <w:t xml:space="preserve">        std::cout </w:t>
      </w:r>
      <w:r w:rsidRPr="006B4DCB">
        <w:rPr>
          <w:rFonts w:ascii="Courier New" w:hAnsi="Courier New" w:cs="Courier New"/>
          <w:color w:val="008080"/>
          <w:szCs w:val="19"/>
          <w:lang w:val="en-US"/>
        </w:rPr>
        <w:t>&lt;&lt;</w:t>
      </w:r>
      <w:r w:rsidRPr="006B4DCB">
        <w:rPr>
          <w:rFonts w:ascii="Courier New" w:hAnsi="Courier New" w:cs="Courier New"/>
          <w:color w:val="000000"/>
          <w:szCs w:val="19"/>
          <w:lang w:val="en-US"/>
        </w:rPr>
        <w:t xml:space="preserve"> </w:t>
      </w:r>
      <w:r w:rsidRPr="006B4DCB">
        <w:rPr>
          <w:rFonts w:ascii="Courier New" w:hAnsi="Courier New" w:cs="Courier New"/>
          <w:color w:val="A31515"/>
          <w:szCs w:val="19"/>
          <w:lang w:val="en-US"/>
        </w:rPr>
        <w:t>"Key: "</w:t>
      </w:r>
      <w:r w:rsidRPr="006B4DCB">
        <w:rPr>
          <w:rFonts w:ascii="Courier New" w:hAnsi="Courier New" w:cs="Courier New"/>
          <w:color w:val="000000"/>
          <w:szCs w:val="19"/>
          <w:lang w:val="en-US"/>
        </w:rPr>
        <w:t xml:space="preserve"> </w:t>
      </w:r>
      <w:r w:rsidRPr="006B4DCB">
        <w:rPr>
          <w:rFonts w:ascii="Courier New" w:hAnsi="Courier New" w:cs="Courier New"/>
          <w:color w:val="008080"/>
          <w:szCs w:val="19"/>
          <w:lang w:val="en-US"/>
        </w:rPr>
        <w:t>&lt;&lt;</w:t>
      </w:r>
      <w:r w:rsidRPr="006B4DCB">
        <w:rPr>
          <w:rFonts w:ascii="Courier New" w:hAnsi="Courier New" w:cs="Courier New"/>
          <w:color w:val="000000"/>
          <w:szCs w:val="19"/>
          <w:lang w:val="en-US"/>
        </w:rPr>
        <w:t xml:space="preserve"> pair.first </w:t>
      </w:r>
      <w:r w:rsidRPr="006B4DCB">
        <w:rPr>
          <w:rFonts w:ascii="Courier New" w:hAnsi="Courier New" w:cs="Courier New"/>
          <w:color w:val="008080"/>
          <w:szCs w:val="19"/>
          <w:lang w:val="en-US"/>
        </w:rPr>
        <w:t>&lt;&lt;</w:t>
      </w:r>
      <w:r w:rsidRPr="006B4DCB">
        <w:rPr>
          <w:rFonts w:ascii="Courier New" w:hAnsi="Courier New" w:cs="Courier New"/>
          <w:color w:val="000000"/>
          <w:szCs w:val="19"/>
          <w:lang w:val="en-US"/>
        </w:rPr>
        <w:t xml:space="preserve"> </w:t>
      </w:r>
      <w:r w:rsidRPr="006B4DCB">
        <w:rPr>
          <w:rFonts w:ascii="Courier New" w:hAnsi="Courier New" w:cs="Courier New"/>
          <w:color w:val="A31515"/>
          <w:szCs w:val="19"/>
          <w:lang w:val="en-US"/>
        </w:rPr>
        <w:t>", Value: "</w:t>
      </w:r>
      <w:r w:rsidRPr="006B4DCB">
        <w:rPr>
          <w:rFonts w:ascii="Courier New" w:hAnsi="Courier New" w:cs="Courier New"/>
          <w:color w:val="000000"/>
          <w:szCs w:val="19"/>
          <w:lang w:val="en-US"/>
        </w:rPr>
        <w:t xml:space="preserve"> </w:t>
      </w:r>
      <w:r w:rsidRPr="006B4DCB">
        <w:rPr>
          <w:rFonts w:ascii="Courier New" w:hAnsi="Courier New" w:cs="Courier New"/>
          <w:color w:val="008080"/>
          <w:szCs w:val="19"/>
          <w:lang w:val="en-US"/>
        </w:rPr>
        <w:t>&lt;&lt;</w:t>
      </w:r>
      <w:r w:rsidRPr="006B4DCB">
        <w:rPr>
          <w:rFonts w:ascii="Courier New" w:hAnsi="Courier New" w:cs="Courier New"/>
          <w:color w:val="000000"/>
          <w:szCs w:val="19"/>
          <w:lang w:val="en-US"/>
        </w:rPr>
        <w:t xml:space="preserve"> pair.second </w:t>
      </w:r>
      <w:r w:rsidRPr="006B4DCB">
        <w:rPr>
          <w:rFonts w:ascii="Courier New" w:hAnsi="Courier New" w:cs="Courier New"/>
          <w:color w:val="008080"/>
          <w:szCs w:val="19"/>
          <w:lang w:val="en-US"/>
        </w:rPr>
        <w:t>&lt;&lt;</w:t>
      </w:r>
      <w:r w:rsidRPr="006B4DCB">
        <w:rPr>
          <w:rFonts w:ascii="Courier New" w:hAnsi="Courier New" w:cs="Courier New"/>
          <w:color w:val="000000"/>
          <w:szCs w:val="19"/>
          <w:lang w:val="en-US"/>
        </w:rPr>
        <w:t xml:space="preserve"> std::endl;</w:t>
      </w:r>
    </w:p>
    <w:p w:rsidR="00D23000" w:rsidRPr="006B4DCB" w:rsidRDefault="00D23000" w:rsidP="00D23000">
      <w:pPr>
        <w:autoSpaceDE w:val="0"/>
        <w:autoSpaceDN w:val="0"/>
        <w:adjustRightInd w:val="0"/>
        <w:spacing w:after="0" w:line="240" w:lineRule="auto"/>
        <w:rPr>
          <w:rFonts w:ascii="Courier New" w:hAnsi="Courier New" w:cs="Courier New"/>
          <w:color w:val="000000"/>
          <w:szCs w:val="19"/>
        </w:rPr>
      </w:pPr>
      <w:r w:rsidRPr="006B4DCB">
        <w:rPr>
          <w:rFonts w:ascii="Courier New" w:hAnsi="Courier New" w:cs="Courier New"/>
          <w:color w:val="000000"/>
          <w:szCs w:val="19"/>
          <w:lang w:val="en-US"/>
        </w:rPr>
        <w:t xml:space="preserve">    </w:t>
      </w:r>
      <w:r w:rsidRPr="006B4DCB">
        <w:rPr>
          <w:rFonts w:ascii="Courier New" w:hAnsi="Courier New" w:cs="Courier New"/>
          <w:color w:val="000000"/>
          <w:szCs w:val="19"/>
        </w:rPr>
        <w:t>}</w:t>
      </w:r>
    </w:p>
    <w:p w:rsidR="00D23000" w:rsidRPr="006B4DCB" w:rsidRDefault="00D23000" w:rsidP="00D23000">
      <w:pPr>
        <w:autoSpaceDE w:val="0"/>
        <w:autoSpaceDN w:val="0"/>
        <w:adjustRightInd w:val="0"/>
        <w:spacing w:after="0" w:line="240" w:lineRule="auto"/>
        <w:rPr>
          <w:rFonts w:ascii="Courier New" w:hAnsi="Courier New" w:cs="Courier New"/>
          <w:color w:val="000000"/>
          <w:szCs w:val="19"/>
        </w:rPr>
      </w:pPr>
    </w:p>
    <w:p w:rsidR="00D23000" w:rsidRPr="006B4DCB" w:rsidRDefault="00D23000" w:rsidP="00D23000">
      <w:pPr>
        <w:autoSpaceDE w:val="0"/>
        <w:autoSpaceDN w:val="0"/>
        <w:adjustRightInd w:val="0"/>
        <w:spacing w:after="0" w:line="240" w:lineRule="auto"/>
        <w:rPr>
          <w:rFonts w:ascii="Courier New" w:hAnsi="Courier New" w:cs="Courier New"/>
          <w:color w:val="000000"/>
          <w:szCs w:val="19"/>
        </w:rPr>
      </w:pPr>
      <w:r w:rsidRPr="006B4DCB">
        <w:rPr>
          <w:rFonts w:ascii="Courier New" w:hAnsi="Courier New" w:cs="Courier New"/>
          <w:color w:val="000000"/>
          <w:szCs w:val="19"/>
        </w:rPr>
        <w:t xml:space="preserve">    </w:t>
      </w:r>
      <w:r w:rsidRPr="006B4DCB">
        <w:rPr>
          <w:rFonts w:ascii="Courier New" w:hAnsi="Courier New" w:cs="Courier New"/>
          <w:color w:val="0000FF"/>
          <w:szCs w:val="19"/>
        </w:rPr>
        <w:t>return</w:t>
      </w:r>
      <w:r w:rsidRPr="006B4DCB">
        <w:rPr>
          <w:rFonts w:ascii="Courier New" w:hAnsi="Courier New" w:cs="Courier New"/>
          <w:color w:val="000000"/>
          <w:szCs w:val="19"/>
        </w:rPr>
        <w:t xml:space="preserve"> 0;</w:t>
      </w:r>
    </w:p>
    <w:p w:rsidR="00D23000" w:rsidRPr="006B4DCB" w:rsidRDefault="00D23000" w:rsidP="00D23000">
      <w:pPr>
        <w:autoSpaceDE w:val="0"/>
        <w:autoSpaceDN w:val="0"/>
        <w:adjustRightInd w:val="0"/>
        <w:spacing w:after="0" w:line="240" w:lineRule="auto"/>
        <w:rPr>
          <w:rFonts w:ascii="Courier New" w:hAnsi="Courier New" w:cs="Courier New"/>
          <w:color w:val="000000"/>
          <w:szCs w:val="19"/>
        </w:rPr>
      </w:pPr>
      <w:r w:rsidRPr="006B4DCB">
        <w:rPr>
          <w:rFonts w:ascii="Courier New" w:hAnsi="Courier New" w:cs="Courier New"/>
          <w:color w:val="000000"/>
          <w:szCs w:val="19"/>
        </w:rPr>
        <w:t>}</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rPr>
      </w:pPr>
    </w:p>
    <w:p w:rsidR="00D23000" w:rsidRDefault="00D23000" w:rsidP="00D23000">
      <w:pPr>
        <w:spacing w:after="80"/>
        <w:ind w:firstLine="567"/>
        <w:rPr>
          <w:rFonts w:ascii="Cascadia Mono" w:hAnsi="Cascadia Mono" w:cs="Cascadia Mono"/>
          <w:color w:val="000000"/>
          <w:sz w:val="19"/>
          <w:szCs w:val="19"/>
        </w:rPr>
      </w:pPr>
      <w:r>
        <w:rPr>
          <w:rFonts w:cs="Arial"/>
          <w:color w:val="000000"/>
          <w:szCs w:val="19"/>
        </w:rPr>
        <w:t>Результат работы программы:</w:t>
      </w:r>
    </w:p>
    <w:p w:rsidR="00D23000" w:rsidRPr="00AE5924" w:rsidRDefault="00D23000" w:rsidP="00D23000">
      <w:pPr>
        <w:spacing w:after="80"/>
        <w:rPr>
          <w:rFonts w:ascii="Cascadia Mono" w:hAnsi="Cascadia Mono" w:cs="Cascadia Mono"/>
          <w:color w:val="000000"/>
          <w:sz w:val="19"/>
          <w:szCs w:val="19"/>
        </w:rPr>
      </w:pPr>
      <w:r>
        <w:rPr>
          <w:noProof/>
          <w:lang w:eastAsia="ru-RU"/>
        </w:rPr>
        <w:drawing>
          <wp:inline distT="0" distB="0" distL="0" distR="0" wp14:anchorId="4569BA70" wp14:editId="04222DA3">
            <wp:extent cx="1495425" cy="609600"/>
            <wp:effectExtent l="0" t="0" r="9525" b="0"/>
            <wp:docPr id="654" name="Рисунок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1"/>
                    <a:stretch>
                      <a:fillRect/>
                    </a:stretch>
                  </pic:blipFill>
                  <pic:spPr>
                    <a:xfrm>
                      <a:off x="0" y="0"/>
                      <a:ext cx="1495425" cy="609600"/>
                    </a:xfrm>
                    <a:prstGeom prst="rect">
                      <a:avLst/>
                    </a:prstGeom>
                  </pic:spPr>
                </pic:pic>
              </a:graphicData>
            </a:graphic>
          </wp:inline>
        </w:drawing>
      </w:r>
    </w:p>
    <w:p w:rsidR="00D23000" w:rsidRPr="00D23000" w:rsidRDefault="00E02D8B" w:rsidP="00D23000">
      <w:pPr>
        <w:rPr>
          <w:lang w:val="en-US"/>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D23000" w:rsidRPr="00D23000" w:rsidRDefault="00D23000" w:rsidP="00D23000">
      <w:pPr>
        <w:pStyle w:val="5"/>
        <w:numPr>
          <w:ilvl w:val="4"/>
          <w:numId w:val="19"/>
        </w:numPr>
        <w:tabs>
          <w:tab w:val="left" w:pos="1276"/>
        </w:tabs>
        <w:spacing w:before="160" w:after="160"/>
        <w:ind w:left="426" w:firstLine="0"/>
        <w:rPr>
          <w:rFonts w:ascii="Arial" w:hAnsi="Arial" w:cs="Arial"/>
          <w:b/>
          <w:color w:val="auto"/>
          <w:szCs w:val="20"/>
          <w:lang w:val="en-US"/>
        </w:rPr>
      </w:pPr>
      <w:bookmarkStart w:id="860" w:name="_copy_11"/>
      <w:bookmarkEnd w:id="860"/>
      <w:r>
        <w:rPr>
          <w:rFonts w:ascii="Arial" w:hAnsi="Arial" w:cs="Arial"/>
          <w:b/>
          <w:color w:val="auto"/>
          <w:szCs w:val="20"/>
          <w:lang w:val="en-US"/>
        </w:rPr>
        <w:t>copy</w:t>
      </w:r>
    </w:p>
    <w:p w:rsidR="00D23000" w:rsidRPr="00D23000" w:rsidRDefault="00D23000" w:rsidP="00D23000">
      <w:pPr>
        <w:ind w:firstLine="567"/>
      </w:pPr>
      <w:r>
        <w:t>Пример</w:t>
      </w:r>
      <w:r w:rsidRPr="00D23000">
        <w:t xml:space="preserve"> </w:t>
      </w:r>
      <w:r>
        <w:t>использования</w:t>
      </w:r>
      <w:r w:rsidRPr="00D23000">
        <w:t xml:space="preserve"> </w:t>
      </w:r>
      <w:r>
        <w:t>алгоритма</w:t>
      </w:r>
      <w:r w:rsidRPr="00D23000">
        <w:t xml:space="preserve"> </w:t>
      </w:r>
      <w:r>
        <w:rPr>
          <w:lang w:val="en-US"/>
        </w:rPr>
        <w:t>copy</w:t>
      </w:r>
      <w:r w:rsidRPr="00D23000">
        <w:t>:</w:t>
      </w:r>
    </w:p>
    <w:p w:rsidR="00D23000" w:rsidRPr="00226837" w:rsidRDefault="00D23000" w:rsidP="00D23000">
      <w:pPr>
        <w:autoSpaceDE w:val="0"/>
        <w:autoSpaceDN w:val="0"/>
        <w:adjustRightInd w:val="0"/>
        <w:spacing w:after="0" w:line="240" w:lineRule="auto"/>
        <w:rPr>
          <w:rFonts w:ascii="Courier New" w:hAnsi="Courier New" w:cs="Courier New"/>
          <w:color w:val="000000"/>
          <w:szCs w:val="19"/>
          <w:lang w:val="en-US"/>
        </w:rPr>
      </w:pPr>
      <w:r w:rsidRPr="00226837">
        <w:rPr>
          <w:rFonts w:ascii="Courier New" w:hAnsi="Courier New" w:cs="Courier New"/>
          <w:color w:val="808080"/>
          <w:szCs w:val="19"/>
          <w:lang w:val="en-US"/>
        </w:rPr>
        <w:t>#include</w:t>
      </w:r>
      <w:r w:rsidRPr="00226837">
        <w:rPr>
          <w:rFonts w:ascii="Courier New" w:hAnsi="Courier New" w:cs="Courier New"/>
          <w:color w:val="000000"/>
          <w:szCs w:val="19"/>
          <w:lang w:val="en-US"/>
        </w:rPr>
        <w:t xml:space="preserve"> </w:t>
      </w:r>
      <w:r w:rsidRPr="00226837">
        <w:rPr>
          <w:rFonts w:ascii="Courier New" w:hAnsi="Courier New" w:cs="Courier New"/>
          <w:color w:val="A31515"/>
          <w:szCs w:val="19"/>
          <w:lang w:val="en-US"/>
        </w:rPr>
        <w:t>&lt;iostream&gt;</w:t>
      </w:r>
    </w:p>
    <w:p w:rsidR="00D23000" w:rsidRPr="00226837" w:rsidRDefault="00D23000" w:rsidP="00D23000">
      <w:pPr>
        <w:autoSpaceDE w:val="0"/>
        <w:autoSpaceDN w:val="0"/>
        <w:adjustRightInd w:val="0"/>
        <w:spacing w:after="0" w:line="240" w:lineRule="auto"/>
        <w:rPr>
          <w:rFonts w:ascii="Courier New" w:hAnsi="Courier New" w:cs="Courier New"/>
          <w:color w:val="000000"/>
          <w:szCs w:val="19"/>
          <w:lang w:val="en-US"/>
        </w:rPr>
      </w:pPr>
      <w:r w:rsidRPr="00226837">
        <w:rPr>
          <w:rFonts w:ascii="Courier New" w:hAnsi="Courier New" w:cs="Courier New"/>
          <w:color w:val="808080"/>
          <w:szCs w:val="19"/>
          <w:lang w:val="en-US"/>
        </w:rPr>
        <w:t>#include</w:t>
      </w:r>
      <w:r w:rsidRPr="00226837">
        <w:rPr>
          <w:rFonts w:ascii="Courier New" w:hAnsi="Courier New" w:cs="Courier New"/>
          <w:color w:val="000000"/>
          <w:szCs w:val="19"/>
          <w:lang w:val="en-US"/>
        </w:rPr>
        <w:t xml:space="preserve"> </w:t>
      </w:r>
      <w:r w:rsidRPr="00226837">
        <w:rPr>
          <w:rFonts w:ascii="Courier New" w:hAnsi="Courier New" w:cs="Courier New"/>
          <w:color w:val="A31515"/>
          <w:szCs w:val="19"/>
          <w:lang w:val="en-US"/>
        </w:rPr>
        <w:t>&lt;unordered_map&gt;</w:t>
      </w:r>
    </w:p>
    <w:p w:rsidR="00D23000" w:rsidRPr="00226837" w:rsidRDefault="00D23000" w:rsidP="00D23000">
      <w:pPr>
        <w:autoSpaceDE w:val="0"/>
        <w:autoSpaceDN w:val="0"/>
        <w:adjustRightInd w:val="0"/>
        <w:spacing w:after="0" w:line="240" w:lineRule="auto"/>
        <w:rPr>
          <w:rFonts w:ascii="Courier New" w:hAnsi="Courier New" w:cs="Courier New"/>
          <w:color w:val="000000"/>
          <w:szCs w:val="19"/>
          <w:lang w:val="en-US"/>
        </w:rPr>
      </w:pPr>
      <w:r w:rsidRPr="00226837">
        <w:rPr>
          <w:rFonts w:ascii="Courier New" w:hAnsi="Courier New" w:cs="Courier New"/>
          <w:color w:val="808080"/>
          <w:szCs w:val="19"/>
          <w:lang w:val="en-US"/>
        </w:rPr>
        <w:t>#include</w:t>
      </w:r>
      <w:r w:rsidRPr="00226837">
        <w:rPr>
          <w:rFonts w:ascii="Courier New" w:hAnsi="Courier New" w:cs="Courier New"/>
          <w:color w:val="000000"/>
          <w:szCs w:val="19"/>
          <w:lang w:val="en-US"/>
        </w:rPr>
        <w:t xml:space="preserve"> </w:t>
      </w:r>
      <w:r w:rsidRPr="00226837">
        <w:rPr>
          <w:rFonts w:ascii="Courier New" w:hAnsi="Courier New" w:cs="Courier New"/>
          <w:color w:val="A31515"/>
          <w:szCs w:val="19"/>
          <w:lang w:val="en-US"/>
        </w:rPr>
        <w:t>&lt;algorithm&gt;</w:t>
      </w:r>
    </w:p>
    <w:p w:rsidR="00D23000" w:rsidRPr="00226837" w:rsidRDefault="00D23000" w:rsidP="00D23000">
      <w:pPr>
        <w:autoSpaceDE w:val="0"/>
        <w:autoSpaceDN w:val="0"/>
        <w:adjustRightInd w:val="0"/>
        <w:spacing w:after="0" w:line="240" w:lineRule="auto"/>
        <w:rPr>
          <w:rFonts w:ascii="Courier New" w:hAnsi="Courier New" w:cs="Courier New"/>
          <w:color w:val="000000"/>
          <w:szCs w:val="19"/>
          <w:lang w:val="en-US"/>
        </w:rPr>
      </w:pPr>
      <w:r w:rsidRPr="00226837">
        <w:rPr>
          <w:rFonts w:ascii="Courier New" w:hAnsi="Courier New" w:cs="Courier New"/>
          <w:color w:val="808080"/>
          <w:szCs w:val="19"/>
          <w:lang w:val="en-US"/>
        </w:rPr>
        <w:t>#include</w:t>
      </w:r>
      <w:r w:rsidRPr="00226837">
        <w:rPr>
          <w:rFonts w:ascii="Courier New" w:hAnsi="Courier New" w:cs="Courier New"/>
          <w:color w:val="000000"/>
          <w:szCs w:val="19"/>
          <w:lang w:val="en-US"/>
        </w:rPr>
        <w:t xml:space="preserve"> </w:t>
      </w:r>
      <w:r w:rsidRPr="00226837">
        <w:rPr>
          <w:rFonts w:ascii="Courier New" w:hAnsi="Courier New" w:cs="Courier New"/>
          <w:color w:val="A31515"/>
          <w:szCs w:val="19"/>
          <w:lang w:val="en-US"/>
        </w:rPr>
        <w:t>&lt;iterator&gt;</w:t>
      </w:r>
    </w:p>
    <w:p w:rsidR="00D23000" w:rsidRPr="00226837"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226837" w:rsidRDefault="00D23000" w:rsidP="00D23000">
      <w:pPr>
        <w:autoSpaceDE w:val="0"/>
        <w:autoSpaceDN w:val="0"/>
        <w:adjustRightInd w:val="0"/>
        <w:spacing w:after="0" w:line="240" w:lineRule="auto"/>
        <w:rPr>
          <w:rFonts w:ascii="Courier New" w:hAnsi="Courier New" w:cs="Courier New"/>
          <w:color w:val="000000"/>
          <w:szCs w:val="19"/>
          <w:lang w:val="en-US"/>
        </w:rPr>
      </w:pPr>
      <w:r w:rsidRPr="00226837">
        <w:rPr>
          <w:rFonts w:ascii="Courier New" w:hAnsi="Courier New" w:cs="Courier New"/>
          <w:color w:val="0000FF"/>
          <w:szCs w:val="19"/>
          <w:lang w:val="en-US"/>
        </w:rPr>
        <w:t>int</w:t>
      </w:r>
      <w:r w:rsidRPr="00226837">
        <w:rPr>
          <w:rFonts w:ascii="Courier New" w:hAnsi="Courier New" w:cs="Courier New"/>
          <w:color w:val="000000"/>
          <w:szCs w:val="19"/>
          <w:lang w:val="en-US"/>
        </w:rPr>
        <w:t xml:space="preserve"> main() {</w:t>
      </w:r>
    </w:p>
    <w:p w:rsidR="00D23000" w:rsidRPr="00226837" w:rsidRDefault="00D23000" w:rsidP="00D23000">
      <w:pPr>
        <w:autoSpaceDE w:val="0"/>
        <w:autoSpaceDN w:val="0"/>
        <w:adjustRightInd w:val="0"/>
        <w:spacing w:after="0" w:line="240" w:lineRule="auto"/>
        <w:rPr>
          <w:rFonts w:ascii="Courier New" w:hAnsi="Courier New" w:cs="Courier New"/>
          <w:color w:val="000000"/>
          <w:szCs w:val="19"/>
          <w:lang w:val="en-US"/>
        </w:rPr>
      </w:pPr>
      <w:r w:rsidRPr="00226837">
        <w:rPr>
          <w:rFonts w:ascii="Courier New" w:hAnsi="Courier New" w:cs="Courier New"/>
          <w:color w:val="000000"/>
          <w:szCs w:val="19"/>
          <w:lang w:val="en-US"/>
        </w:rPr>
        <w:t xml:space="preserve">    std::</w:t>
      </w:r>
      <w:r w:rsidRPr="00226837">
        <w:rPr>
          <w:rFonts w:ascii="Courier New" w:hAnsi="Courier New" w:cs="Courier New"/>
          <w:color w:val="2B91AF"/>
          <w:szCs w:val="19"/>
          <w:lang w:val="en-US"/>
        </w:rPr>
        <w:t>unordered_map</w:t>
      </w:r>
      <w:r w:rsidRPr="00226837">
        <w:rPr>
          <w:rFonts w:ascii="Courier New" w:hAnsi="Courier New" w:cs="Courier New"/>
          <w:color w:val="000000"/>
          <w:szCs w:val="19"/>
          <w:lang w:val="en-US"/>
        </w:rPr>
        <w:t>&lt;</w:t>
      </w:r>
      <w:r w:rsidRPr="00226837">
        <w:rPr>
          <w:rFonts w:ascii="Courier New" w:hAnsi="Courier New" w:cs="Courier New"/>
          <w:color w:val="0000FF"/>
          <w:szCs w:val="19"/>
          <w:lang w:val="en-US"/>
        </w:rPr>
        <w:t>int</w:t>
      </w:r>
      <w:r w:rsidRPr="00226837">
        <w:rPr>
          <w:rFonts w:ascii="Courier New" w:hAnsi="Courier New" w:cs="Courier New"/>
          <w:color w:val="000000"/>
          <w:szCs w:val="19"/>
          <w:lang w:val="en-US"/>
        </w:rPr>
        <w:t xml:space="preserve">, </w:t>
      </w:r>
      <w:r w:rsidRPr="00226837">
        <w:rPr>
          <w:rFonts w:ascii="Courier New" w:hAnsi="Courier New" w:cs="Courier New"/>
          <w:color w:val="0000FF"/>
          <w:szCs w:val="19"/>
          <w:lang w:val="en-US"/>
        </w:rPr>
        <w:t>int</w:t>
      </w:r>
      <w:r w:rsidRPr="00226837">
        <w:rPr>
          <w:rFonts w:ascii="Courier New" w:hAnsi="Courier New" w:cs="Courier New"/>
          <w:color w:val="000000"/>
          <w:szCs w:val="19"/>
          <w:lang w:val="en-US"/>
        </w:rPr>
        <w:t>&gt; sourceMap = {</w:t>
      </w:r>
    </w:p>
    <w:p w:rsidR="00D23000" w:rsidRPr="00226837" w:rsidRDefault="00D23000" w:rsidP="00D23000">
      <w:pPr>
        <w:autoSpaceDE w:val="0"/>
        <w:autoSpaceDN w:val="0"/>
        <w:adjustRightInd w:val="0"/>
        <w:spacing w:after="0" w:line="240" w:lineRule="auto"/>
        <w:rPr>
          <w:rFonts w:ascii="Courier New" w:hAnsi="Courier New" w:cs="Courier New"/>
          <w:color w:val="000000"/>
          <w:szCs w:val="19"/>
          <w:lang w:val="en-US"/>
        </w:rPr>
      </w:pPr>
      <w:r w:rsidRPr="00226837">
        <w:rPr>
          <w:rFonts w:ascii="Courier New" w:hAnsi="Courier New" w:cs="Courier New"/>
          <w:color w:val="000000"/>
          <w:szCs w:val="19"/>
          <w:lang w:val="en-US"/>
        </w:rPr>
        <w:t xml:space="preserve">        {1, 10},</w:t>
      </w:r>
    </w:p>
    <w:p w:rsidR="00D23000" w:rsidRPr="00226837" w:rsidRDefault="00D23000" w:rsidP="00D23000">
      <w:pPr>
        <w:autoSpaceDE w:val="0"/>
        <w:autoSpaceDN w:val="0"/>
        <w:adjustRightInd w:val="0"/>
        <w:spacing w:after="0" w:line="240" w:lineRule="auto"/>
        <w:rPr>
          <w:rFonts w:ascii="Courier New" w:hAnsi="Courier New" w:cs="Courier New"/>
          <w:color w:val="000000"/>
          <w:szCs w:val="19"/>
          <w:lang w:val="en-US"/>
        </w:rPr>
      </w:pPr>
      <w:r w:rsidRPr="00226837">
        <w:rPr>
          <w:rFonts w:ascii="Courier New" w:hAnsi="Courier New" w:cs="Courier New"/>
          <w:color w:val="000000"/>
          <w:szCs w:val="19"/>
          <w:lang w:val="en-US"/>
        </w:rPr>
        <w:t xml:space="preserve">        {2, 20},</w:t>
      </w:r>
    </w:p>
    <w:p w:rsidR="00D23000" w:rsidRPr="00226837" w:rsidRDefault="00D23000" w:rsidP="00D23000">
      <w:pPr>
        <w:autoSpaceDE w:val="0"/>
        <w:autoSpaceDN w:val="0"/>
        <w:adjustRightInd w:val="0"/>
        <w:spacing w:after="0" w:line="240" w:lineRule="auto"/>
        <w:rPr>
          <w:rFonts w:ascii="Courier New" w:hAnsi="Courier New" w:cs="Courier New"/>
          <w:color w:val="000000"/>
          <w:szCs w:val="19"/>
          <w:lang w:val="en-US"/>
        </w:rPr>
      </w:pPr>
      <w:r w:rsidRPr="00226837">
        <w:rPr>
          <w:rFonts w:ascii="Courier New" w:hAnsi="Courier New" w:cs="Courier New"/>
          <w:color w:val="000000"/>
          <w:szCs w:val="19"/>
          <w:lang w:val="en-US"/>
        </w:rPr>
        <w:t xml:space="preserve">        {3, 30},</w:t>
      </w:r>
    </w:p>
    <w:p w:rsidR="00D23000" w:rsidRPr="00226837" w:rsidRDefault="00D23000" w:rsidP="00D23000">
      <w:pPr>
        <w:autoSpaceDE w:val="0"/>
        <w:autoSpaceDN w:val="0"/>
        <w:adjustRightInd w:val="0"/>
        <w:spacing w:after="0" w:line="240" w:lineRule="auto"/>
        <w:rPr>
          <w:rFonts w:ascii="Courier New" w:hAnsi="Courier New" w:cs="Courier New"/>
          <w:color w:val="000000"/>
          <w:szCs w:val="19"/>
          <w:lang w:val="en-US"/>
        </w:rPr>
      </w:pPr>
      <w:r w:rsidRPr="00226837">
        <w:rPr>
          <w:rFonts w:ascii="Courier New" w:hAnsi="Courier New" w:cs="Courier New"/>
          <w:color w:val="000000"/>
          <w:szCs w:val="19"/>
          <w:lang w:val="en-US"/>
        </w:rPr>
        <w:t xml:space="preserve">        {4, 40},</w:t>
      </w:r>
    </w:p>
    <w:p w:rsidR="00D23000" w:rsidRPr="00226837" w:rsidRDefault="00D23000" w:rsidP="00D23000">
      <w:pPr>
        <w:autoSpaceDE w:val="0"/>
        <w:autoSpaceDN w:val="0"/>
        <w:adjustRightInd w:val="0"/>
        <w:spacing w:after="0" w:line="240" w:lineRule="auto"/>
        <w:rPr>
          <w:rFonts w:ascii="Courier New" w:hAnsi="Courier New" w:cs="Courier New"/>
          <w:color w:val="000000"/>
          <w:szCs w:val="19"/>
          <w:lang w:val="en-US"/>
        </w:rPr>
      </w:pPr>
      <w:r w:rsidRPr="00226837">
        <w:rPr>
          <w:rFonts w:ascii="Courier New" w:hAnsi="Courier New" w:cs="Courier New"/>
          <w:color w:val="000000"/>
          <w:szCs w:val="19"/>
          <w:lang w:val="en-US"/>
        </w:rPr>
        <w:t xml:space="preserve">        {5, 50}</w:t>
      </w:r>
    </w:p>
    <w:p w:rsidR="00D23000" w:rsidRPr="00226837" w:rsidRDefault="00D23000" w:rsidP="00D23000">
      <w:pPr>
        <w:autoSpaceDE w:val="0"/>
        <w:autoSpaceDN w:val="0"/>
        <w:adjustRightInd w:val="0"/>
        <w:spacing w:after="0" w:line="240" w:lineRule="auto"/>
        <w:rPr>
          <w:rFonts w:ascii="Courier New" w:hAnsi="Courier New" w:cs="Courier New"/>
          <w:color w:val="000000"/>
          <w:szCs w:val="19"/>
          <w:lang w:val="en-US"/>
        </w:rPr>
      </w:pPr>
      <w:r w:rsidRPr="00226837">
        <w:rPr>
          <w:rFonts w:ascii="Courier New" w:hAnsi="Courier New" w:cs="Courier New"/>
          <w:color w:val="000000"/>
          <w:szCs w:val="19"/>
          <w:lang w:val="en-US"/>
        </w:rPr>
        <w:t xml:space="preserve">    };</w:t>
      </w:r>
    </w:p>
    <w:p w:rsidR="00D23000" w:rsidRPr="00226837"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226837" w:rsidRDefault="00D23000" w:rsidP="00D23000">
      <w:pPr>
        <w:autoSpaceDE w:val="0"/>
        <w:autoSpaceDN w:val="0"/>
        <w:adjustRightInd w:val="0"/>
        <w:spacing w:after="0" w:line="240" w:lineRule="auto"/>
        <w:rPr>
          <w:rFonts w:ascii="Courier New" w:hAnsi="Courier New" w:cs="Courier New"/>
          <w:color w:val="000000"/>
          <w:szCs w:val="19"/>
          <w:lang w:val="en-US"/>
        </w:rPr>
      </w:pPr>
      <w:r w:rsidRPr="00226837">
        <w:rPr>
          <w:rFonts w:ascii="Courier New" w:hAnsi="Courier New" w:cs="Courier New"/>
          <w:color w:val="000000"/>
          <w:szCs w:val="19"/>
          <w:lang w:val="en-US"/>
        </w:rPr>
        <w:t xml:space="preserve">    std::</w:t>
      </w:r>
      <w:r w:rsidRPr="00226837">
        <w:rPr>
          <w:rFonts w:ascii="Courier New" w:hAnsi="Courier New" w:cs="Courier New"/>
          <w:color w:val="2B91AF"/>
          <w:szCs w:val="19"/>
          <w:lang w:val="en-US"/>
        </w:rPr>
        <w:t>unordered_map</w:t>
      </w:r>
      <w:r w:rsidRPr="00226837">
        <w:rPr>
          <w:rFonts w:ascii="Courier New" w:hAnsi="Courier New" w:cs="Courier New"/>
          <w:color w:val="000000"/>
          <w:szCs w:val="19"/>
          <w:lang w:val="en-US"/>
        </w:rPr>
        <w:t>&lt;</w:t>
      </w:r>
      <w:r w:rsidRPr="00226837">
        <w:rPr>
          <w:rFonts w:ascii="Courier New" w:hAnsi="Courier New" w:cs="Courier New"/>
          <w:color w:val="0000FF"/>
          <w:szCs w:val="19"/>
          <w:lang w:val="en-US"/>
        </w:rPr>
        <w:t>int</w:t>
      </w:r>
      <w:r w:rsidRPr="00226837">
        <w:rPr>
          <w:rFonts w:ascii="Courier New" w:hAnsi="Courier New" w:cs="Courier New"/>
          <w:color w:val="000000"/>
          <w:szCs w:val="19"/>
          <w:lang w:val="en-US"/>
        </w:rPr>
        <w:t xml:space="preserve">, </w:t>
      </w:r>
      <w:r w:rsidRPr="00226837">
        <w:rPr>
          <w:rFonts w:ascii="Courier New" w:hAnsi="Courier New" w:cs="Courier New"/>
          <w:color w:val="0000FF"/>
          <w:szCs w:val="19"/>
          <w:lang w:val="en-US"/>
        </w:rPr>
        <w:t>int</w:t>
      </w:r>
      <w:r w:rsidRPr="00226837">
        <w:rPr>
          <w:rFonts w:ascii="Courier New" w:hAnsi="Courier New" w:cs="Courier New"/>
          <w:color w:val="000000"/>
          <w:szCs w:val="19"/>
          <w:lang w:val="en-US"/>
        </w:rPr>
        <w:t>&gt; destinationMap;</w:t>
      </w:r>
    </w:p>
    <w:p w:rsidR="00D23000" w:rsidRPr="00226837" w:rsidRDefault="00D23000" w:rsidP="00D23000">
      <w:pPr>
        <w:autoSpaceDE w:val="0"/>
        <w:autoSpaceDN w:val="0"/>
        <w:adjustRightInd w:val="0"/>
        <w:spacing w:after="0" w:line="240" w:lineRule="auto"/>
        <w:rPr>
          <w:rFonts w:ascii="Courier New" w:hAnsi="Courier New" w:cs="Courier New"/>
          <w:color w:val="000000"/>
          <w:szCs w:val="19"/>
          <w:lang w:val="en-US"/>
        </w:rPr>
      </w:pPr>
      <w:r w:rsidRPr="00226837">
        <w:rPr>
          <w:rFonts w:ascii="Courier New" w:hAnsi="Courier New" w:cs="Courier New"/>
          <w:color w:val="000000"/>
          <w:szCs w:val="19"/>
          <w:lang w:val="en-US"/>
        </w:rPr>
        <w:t xml:space="preserve">    std::copy(sourceMap.begin(), sourceMap.end(), std::inserter(destinationMap, destinationMap.end()));</w:t>
      </w:r>
    </w:p>
    <w:p w:rsidR="00D23000" w:rsidRPr="00226837"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226837" w:rsidRDefault="00D23000" w:rsidP="00D23000">
      <w:pPr>
        <w:autoSpaceDE w:val="0"/>
        <w:autoSpaceDN w:val="0"/>
        <w:adjustRightInd w:val="0"/>
        <w:spacing w:after="0" w:line="240" w:lineRule="auto"/>
        <w:rPr>
          <w:rFonts w:ascii="Courier New" w:hAnsi="Courier New" w:cs="Courier New"/>
          <w:color w:val="000000"/>
          <w:szCs w:val="19"/>
          <w:lang w:val="en-US"/>
        </w:rPr>
      </w:pPr>
      <w:r w:rsidRPr="00226837">
        <w:rPr>
          <w:rFonts w:ascii="Courier New" w:hAnsi="Courier New" w:cs="Courier New"/>
          <w:color w:val="000000"/>
          <w:szCs w:val="19"/>
          <w:lang w:val="en-US"/>
        </w:rPr>
        <w:t xml:space="preserve">    </w:t>
      </w:r>
      <w:r w:rsidRPr="00226837">
        <w:rPr>
          <w:rFonts w:ascii="Courier New" w:hAnsi="Courier New" w:cs="Courier New"/>
          <w:color w:val="0000FF"/>
          <w:szCs w:val="19"/>
          <w:lang w:val="en-US"/>
        </w:rPr>
        <w:t>for</w:t>
      </w:r>
      <w:r w:rsidRPr="00226837">
        <w:rPr>
          <w:rFonts w:ascii="Courier New" w:hAnsi="Courier New" w:cs="Courier New"/>
          <w:color w:val="000000"/>
          <w:szCs w:val="19"/>
          <w:lang w:val="en-US"/>
        </w:rPr>
        <w:t xml:space="preserve"> (</w:t>
      </w:r>
      <w:r w:rsidRPr="00226837">
        <w:rPr>
          <w:rFonts w:ascii="Courier New" w:hAnsi="Courier New" w:cs="Courier New"/>
          <w:color w:val="0000FF"/>
          <w:szCs w:val="19"/>
          <w:lang w:val="en-US"/>
        </w:rPr>
        <w:t>const</w:t>
      </w:r>
      <w:r w:rsidRPr="00226837">
        <w:rPr>
          <w:rFonts w:ascii="Courier New" w:hAnsi="Courier New" w:cs="Courier New"/>
          <w:color w:val="000000"/>
          <w:szCs w:val="19"/>
          <w:lang w:val="en-US"/>
        </w:rPr>
        <w:t xml:space="preserve"> </w:t>
      </w:r>
      <w:r w:rsidRPr="00226837">
        <w:rPr>
          <w:rFonts w:ascii="Courier New" w:hAnsi="Courier New" w:cs="Courier New"/>
          <w:color w:val="0000FF"/>
          <w:szCs w:val="19"/>
          <w:lang w:val="en-US"/>
        </w:rPr>
        <w:t>auto</w:t>
      </w:r>
      <w:r w:rsidRPr="00226837">
        <w:rPr>
          <w:rFonts w:ascii="Courier New" w:hAnsi="Courier New" w:cs="Courier New"/>
          <w:color w:val="000000"/>
          <w:szCs w:val="19"/>
          <w:lang w:val="en-US"/>
        </w:rPr>
        <w:t>&amp; pair : destinationMap) {</w:t>
      </w:r>
    </w:p>
    <w:p w:rsidR="00D23000" w:rsidRPr="00226837" w:rsidRDefault="00D23000" w:rsidP="00D23000">
      <w:pPr>
        <w:autoSpaceDE w:val="0"/>
        <w:autoSpaceDN w:val="0"/>
        <w:adjustRightInd w:val="0"/>
        <w:spacing w:after="0" w:line="240" w:lineRule="auto"/>
        <w:rPr>
          <w:rFonts w:ascii="Courier New" w:hAnsi="Courier New" w:cs="Courier New"/>
          <w:color w:val="000000"/>
          <w:szCs w:val="19"/>
          <w:lang w:val="en-US"/>
        </w:rPr>
      </w:pPr>
      <w:r w:rsidRPr="00226837">
        <w:rPr>
          <w:rFonts w:ascii="Courier New" w:hAnsi="Courier New" w:cs="Courier New"/>
          <w:color w:val="000000"/>
          <w:szCs w:val="19"/>
          <w:lang w:val="en-US"/>
        </w:rPr>
        <w:t xml:space="preserve">        std::cout </w:t>
      </w:r>
      <w:r w:rsidRPr="00226837">
        <w:rPr>
          <w:rFonts w:ascii="Courier New" w:hAnsi="Courier New" w:cs="Courier New"/>
          <w:color w:val="008080"/>
          <w:szCs w:val="19"/>
          <w:lang w:val="en-US"/>
        </w:rPr>
        <w:t>&lt;&lt;</w:t>
      </w:r>
      <w:r w:rsidRPr="00226837">
        <w:rPr>
          <w:rFonts w:ascii="Courier New" w:hAnsi="Courier New" w:cs="Courier New"/>
          <w:color w:val="000000"/>
          <w:szCs w:val="19"/>
          <w:lang w:val="en-US"/>
        </w:rPr>
        <w:t xml:space="preserve"> </w:t>
      </w:r>
      <w:r w:rsidRPr="00226837">
        <w:rPr>
          <w:rFonts w:ascii="Courier New" w:hAnsi="Courier New" w:cs="Courier New"/>
          <w:color w:val="A31515"/>
          <w:szCs w:val="19"/>
          <w:lang w:val="en-US"/>
        </w:rPr>
        <w:t>"Key: "</w:t>
      </w:r>
      <w:r w:rsidRPr="00226837">
        <w:rPr>
          <w:rFonts w:ascii="Courier New" w:hAnsi="Courier New" w:cs="Courier New"/>
          <w:color w:val="000000"/>
          <w:szCs w:val="19"/>
          <w:lang w:val="en-US"/>
        </w:rPr>
        <w:t xml:space="preserve"> </w:t>
      </w:r>
      <w:r w:rsidRPr="00226837">
        <w:rPr>
          <w:rFonts w:ascii="Courier New" w:hAnsi="Courier New" w:cs="Courier New"/>
          <w:color w:val="008080"/>
          <w:szCs w:val="19"/>
          <w:lang w:val="en-US"/>
        </w:rPr>
        <w:t>&lt;&lt;</w:t>
      </w:r>
      <w:r w:rsidRPr="00226837">
        <w:rPr>
          <w:rFonts w:ascii="Courier New" w:hAnsi="Courier New" w:cs="Courier New"/>
          <w:color w:val="000000"/>
          <w:szCs w:val="19"/>
          <w:lang w:val="en-US"/>
        </w:rPr>
        <w:t xml:space="preserve"> pair.first </w:t>
      </w:r>
      <w:r w:rsidRPr="00226837">
        <w:rPr>
          <w:rFonts w:ascii="Courier New" w:hAnsi="Courier New" w:cs="Courier New"/>
          <w:color w:val="008080"/>
          <w:szCs w:val="19"/>
          <w:lang w:val="en-US"/>
        </w:rPr>
        <w:t>&lt;&lt;</w:t>
      </w:r>
      <w:r w:rsidRPr="00226837">
        <w:rPr>
          <w:rFonts w:ascii="Courier New" w:hAnsi="Courier New" w:cs="Courier New"/>
          <w:color w:val="000000"/>
          <w:szCs w:val="19"/>
          <w:lang w:val="en-US"/>
        </w:rPr>
        <w:t xml:space="preserve"> </w:t>
      </w:r>
      <w:r w:rsidRPr="00226837">
        <w:rPr>
          <w:rFonts w:ascii="Courier New" w:hAnsi="Courier New" w:cs="Courier New"/>
          <w:color w:val="A31515"/>
          <w:szCs w:val="19"/>
          <w:lang w:val="en-US"/>
        </w:rPr>
        <w:t>", Value: "</w:t>
      </w:r>
      <w:r w:rsidRPr="00226837">
        <w:rPr>
          <w:rFonts w:ascii="Courier New" w:hAnsi="Courier New" w:cs="Courier New"/>
          <w:color w:val="000000"/>
          <w:szCs w:val="19"/>
          <w:lang w:val="en-US"/>
        </w:rPr>
        <w:t xml:space="preserve"> </w:t>
      </w:r>
      <w:r w:rsidRPr="00226837">
        <w:rPr>
          <w:rFonts w:ascii="Courier New" w:hAnsi="Courier New" w:cs="Courier New"/>
          <w:color w:val="008080"/>
          <w:szCs w:val="19"/>
          <w:lang w:val="en-US"/>
        </w:rPr>
        <w:t>&lt;&lt;</w:t>
      </w:r>
      <w:r w:rsidRPr="00226837">
        <w:rPr>
          <w:rFonts w:ascii="Courier New" w:hAnsi="Courier New" w:cs="Courier New"/>
          <w:color w:val="000000"/>
          <w:szCs w:val="19"/>
          <w:lang w:val="en-US"/>
        </w:rPr>
        <w:t xml:space="preserve"> pair.second </w:t>
      </w:r>
      <w:r w:rsidRPr="00226837">
        <w:rPr>
          <w:rFonts w:ascii="Courier New" w:hAnsi="Courier New" w:cs="Courier New"/>
          <w:color w:val="008080"/>
          <w:szCs w:val="19"/>
          <w:lang w:val="en-US"/>
        </w:rPr>
        <w:t>&lt;&lt;</w:t>
      </w:r>
      <w:r w:rsidRPr="00226837">
        <w:rPr>
          <w:rFonts w:ascii="Courier New" w:hAnsi="Courier New" w:cs="Courier New"/>
          <w:color w:val="000000"/>
          <w:szCs w:val="19"/>
          <w:lang w:val="en-US"/>
        </w:rPr>
        <w:t xml:space="preserve"> std::endl;</w:t>
      </w:r>
    </w:p>
    <w:p w:rsidR="00D23000" w:rsidRPr="00226837" w:rsidRDefault="00D23000" w:rsidP="00D23000">
      <w:pPr>
        <w:autoSpaceDE w:val="0"/>
        <w:autoSpaceDN w:val="0"/>
        <w:adjustRightInd w:val="0"/>
        <w:spacing w:after="0" w:line="240" w:lineRule="auto"/>
        <w:rPr>
          <w:rFonts w:ascii="Courier New" w:hAnsi="Courier New" w:cs="Courier New"/>
          <w:color w:val="000000"/>
          <w:szCs w:val="19"/>
        </w:rPr>
      </w:pPr>
      <w:r w:rsidRPr="00226837">
        <w:rPr>
          <w:rFonts w:ascii="Courier New" w:hAnsi="Courier New" w:cs="Courier New"/>
          <w:color w:val="000000"/>
          <w:szCs w:val="19"/>
          <w:lang w:val="en-US"/>
        </w:rPr>
        <w:t xml:space="preserve">    </w:t>
      </w:r>
      <w:r w:rsidRPr="00226837">
        <w:rPr>
          <w:rFonts w:ascii="Courier New" w:hAnsi="Courier New" w:cs="Courier New"/>
          <w:color w:val="000000"/>
          <w:szCs w:val="19"/>
        </w:rPr>
        <w:t>}</w:t>
      </w:r>
    </w:p>
    <w:p w:rsidR="00D23000" w:rsidRPr="00226837" w:rsidRDefault="00D23000" w:rsidP="00D23000">
      <w:pPr>
        <w:autoSpaceDE w:val="0"/>
        <w:autoSpaceDN w:val="0"/>
        <w:adjustRightInd w:val="0"/>
        <w:spacing w:after="0" w:line="240" w:lineRule="auto"/>
        <w:rPr>
          <w:rFonts w:ascii="Courier New" w:hAnsi="Courier New" w:cs="Courier New"/>
          <w:color w:val="000000"/>
          <w:szCs w:val="19"/>
        </w:rPr>
      </w:pPr>
    </w:p>
    <w:p w:rsidR="00D23000" w:rsidRPr="00226837" w:rsidRDefault="00D23000" w:rsidP="00D23000">
      <w:pPr>
        <w:autoSpaceDE w:val="0"/>
        <w:autoSpaceDN w:val="0"/>
        <w:adjustRightInd w:val="0"/>
        <w:spacing w:after="0" w:line="240" w:lineRule="auto"/>
        <w:rPr>
          <w:rFonts w:ascii="Courier New" w:hAnsi="Courier New" w:cs="Courier New"/>
          <w:color w:val="000000"/>
          <w:szCs w:val="19"/>
        </w:rPr>
      </w:pPr>
      <w:r w:rsidRPr="00226837">
        <w:rPr>
          <w:rFonts w:ascii="Courier New" w:hAnsi="Courier New" w:cs="Courier New"/>
          <w:color w:val="000000"/>
          <w:szCs w:val="19"/>
        </w:rPr>
        <w:t xml:space="preserve">    </w:t>
      </w:r>
      <w:r w:rsidRPr="00226837">
        <w:rPr>
          <w:rFonts w:ascii="Courier New" w:hAnsi="Courier New" w:cs="Courier New"/>
          <w:color w:val="0000FF"/>
          <w:szCs w:val="19"/>
        </w:rPr>
        <w:t>return</w:t>
      </w:r>
      <w:r w:rsidRPr="00226837">
        <w:rPr>
          <w:rFonts w:ascii="Courier New" w:hAnsi="Courier New" w:cs="Courier New"/>
          <w:color w:val="000000"/>
          <w:szCs w:val="19"/>
        </w:rPr>
        <w:t xml:space="preserve"> 0;</w:t>
      </w:r>
    </w:p>
    <w:p w:rsidR="00D23000" w:rsidRPr="00226837" w:rsidRDefault="00D23000" w:rsidP="00D23000">
      <w:pPr>
        <w:autoSpaceDE w:val="0"/>
        <w:autoSpaceDN w:val="0"/>
        <w:adjustRightInd w:val="0"/>
        <w:spacing w:after="0" w:line="240" w:lineRule="auto"/>
        <w:rPr>
          <w:rFonts w:ascii="Courier New" w:hAnsi="Courier New" w:cs="Courier New"/>
          <w:color w:val="000000"/>
          <w:szCs w:val="19"/>
        </w:rPr>
      </w:pPr>
      <w:r w:rsidRPr="00226837">
        <w:rPr>
          <w:rFonts w:ascii="Courier New" w:hAnsi="Courier New" w:cs="Courier New"/>
          <w:color w:val="000000"/>
          <w:szCs w:val="19"/>
        </w:rPr>
        <w:t>}</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rPr>
      </w:pPr>
    </w:p>
    <w:p w:rsidR="00D23000" w:rsidRDefault="00D23000" w:rsidP="00D23000">
      <w:pPr>
        <w:spacing w:after="80"/>
        <w:ind w:firstLine="567"/>
        <w:rPr>
          <w:rFonts w:ascii="Cascadia Mono" w:hAnsi="Cascadia Mono" w:cs="Cascadia Mono"/>
          <w:color w:val="000000"/>
          <w:sz w:val="19"/>
          <w:szCs w:val="19"/>
        </w:rPr>
      </w:pPr>
      <w:r>
        <w:rPr>
          <w:rFonts w:cs="Arial"/>
          <w:color w:val="000000"/>
          <w:szCs w:val="19"/>
        </w:rPr>
        <w:t>Результат работы программы:</w:t>
      </w:r>
    </w:p>
    <w:p w:rsidR="00D23000" w:rsidRPr="00AE5924" w:rsidRDefault="00D23000" w:rsidP="00D23000">
      <w:pPr>
        <w:spacing w:after="80"/>
        <w:rPr>
          <w:rFonts w:ascii="Cascadia Mono" w:hAnsi="Cascadia Mono" w:cs="Cascadia Mono"/>
          <w:color w:val="000000"/>
          <w:sz w:val="19"/>
          <w:szCs w:val="19"/>
        </w:rPr>
      </w:pPr>
      <w:r>
        <w:rPr>
          <w:noProof/>
          <w:lang w:eastAsia="ru-RU"/>
        </w:rPr>
        <w:drawing>
          <wp:inline distT="0" distB="0" distL="0" distR="0" wp14:anchorId="2E3D7C9D" wp14:editId="07E267EF">
            <wp:extent cx="1504950" cy="1038225"/>
            <wp:effectExtent l="0" t="0" r="0" b="9525"/>
            <wp:docPr id="66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2"/>
                    <a:stretch>
                      <a:fillRect/>
                    </a:stretch>
                  </pic:blipFill>
                  <pic:spPr>
                    <a:xfrm>
                      <a:off x="0" y="0"/>
                      <a:ext cx="1504950" cy="1038225"/>
                    </a:xfrm>
                    <a:prstGeom prst="rect">
                      <a:avLst/>
                    </a:prstGeom>
                  </pic:spPr>
                </pic:pic>
              </a:graphicData>
            </a:graphic>
          </wp:inline>
        </w:drawing>
      </w:r>
    </w:p>
    <w:p w:rsidR="00D23000" w:rsidRPr="00D23000" w:rsidRDefault="00E02D8B" w:rsidP="00D23000">
      <w:pPr>
        <w:rPr>
          <w:lang w:val="en-US"/>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D23000" w:rsidRPr="00D23000" w:rsidRDefault="00D23000" w:rsidP="00D23000">
      <w:pPr>
        <w:pStyle w:val="5"/>
        <w:numPr>
          <w:ilvl w:val="4"/>
          <w:numId w:val="19"/>
        </w:numPr>
        <w:tabs>
          <w:tab w:val="left" w:pos="1276"/>
        </w:tabs>
        <w:spacing w:before="160" w:after="160"/>
        <w:ind w:left="426" w:firstLine="0"/>
        <w:rPr>
          <w:rFonts w:ascii="Arial" w:hAnsi="Arial" w:cs="Arial"/>
          <w:b/>
          <w:color w:val="auto"/>
          <w:szCs w:val="20"/>
          <w:lang w:val="en-US"/>
        </w:rPr>
      </w:pPr>
      <w:bookmarkStart w:id="861" w:name="_fill_n_4"/>
      <w:bookmarkEnd w:id="861"/>
      <w:r>
        <w:rPr>
          <w:rFonts w:ascii="Arial" w:hAnsi="Arial" w:cs="Arial"/>
          <w:b/>
          <w:color w:val="auto"/>
          <w:szCs w:val="20"/>
          <w:lang w:val="en-US"/>
        </w:rPr>
        <w:t>fill_n</w:t>
      </w:r>
    </w:p>
    <w:p w:rsidR="00D23000" w:rsidRPr="00D23000" w:rsidRDefault="00D23000" w:rsidP="00D23000">
      <w:pPr>
        <w:ind w:firstLine="567"/>
      </w:pPr>
      <w:r>
        <w:t>Пример</w:t>
      </w:r>
      <w:r w:rsidRPr="00D23000">
        <w:t xml:space="preserve"> </w:t>
      </w:r>
      <w:r>
        <w:t>использования</w:t>
      </w:r>
      <w:r w:rsidRPr="00D23000">
        <w:t xml:space="preserve"> </w:t>
      </w:r>
      <w:r>
        <w:t>алгоритма</w:t>
      </w:r>
      <w:r w:rsidRPr="00D23000">
        <w:t xml:space="preserve"> </w:t>
      </w:r>
      <w:r>
        <w:rPr>
          <w:lang w:val="en-US"/>
        </w:rPr>
        <w:t>fill</w:t>
      </w:r>
      <w:r w:rsidRPr="00D23000">
        <w:t>_</w:t>
      </w:r>
      <w:r>
        <w:rPr>
          <w:lang w:val="en-US"/>
        </w:rPr>
        <w:t>n</w:t>
      </w:r>
      <w:r w:rsidRPr="00D23000">
        <w:t>:</w:t>
      </w:r>
    </w:p>
    <w:p w:rsidR="00D23000" w:rsidRPr="00B27E76" w:rsidRDefault="00D23000" w:rsidP="00D23000">
      <w:pPr>
        <w:autoSpaceDE w:val="0"/>
        <w:autoSpaceDN w:val="0"/>
        <w:adjustRightInd w:val="0"/>
        <w:spacing w:after="0" w:line="240" w:lineRule="auto"/>
        <w:rPr>
          <w:rFonts w:ascii="Courier New" w:hAnsi="Courier New" w:cs="Courier New"/>
          <w:color w:val="000000"/>
          <w:szCs w:val="19"/>
          <w:lang w:val="en-US"/>
        </w:rPr>
      </w:pPr>
      <w:r w:rsidRPr="00B27E76">
        <w:rPr>
          <w:rFonts w:ascii="Courier New" w:hAnsi="Courier New" w:cs="Courier New"/>
          <w:color w:val="808080"/>
          <w:szCs w:val="19"/>
          <w:lang w:val="en-US"/>
        </w:rPr>
        <w:t>#include</w:t>
      </w:r>
      <w:r w:rsidRPr="00B27E76">
        <w:rPr>
          <w:rFonts w:ascii="Courier New" w:hAnsi="Courier New" w:cs="Courier New"/>
          <w:color w:val="000000"/>
          <w:szCs w:val="19"/>
          <w:lang w:val="en-US"/>
        </w:rPr>
        <w:t xml:space="preserve"> </w:t>
      </w:r>
      <w:r w:rsidRPr="00B27E76">
        <w:rPr>
          <w:rFonts w:ascii="Courier New" w:hAnsi="Courier New" w:cs="Courier New"/>
          <w:color w:val="A31515"/>
          <w:szCs w:val="19"/>
          <w:lang w:val="en-US"/>
        </w:rPr>
        <w:t>&lt;iostream&gt;</w:t>
      </w:r>
    </w:p>
    <w:p w:rsidR="00D23000" w:rsidRPr="00B27E76" w:rsidRDefault="00D23000" w:rsidP="00D23000">
      <w:pPr>
        <w:autoSpaceDE w:val="0"/>
        <w:autoSpaceDN w:val="0"/>
        <w:adjustRightInd w:val="0"/>
        <w:spacing w:after="0" w:line="240" w:lineRule="auto"/>
        <w:rPr>
          <w:rFonts w:ascii="Courier New" w:hAnsi="Courier New" w:cs="Courier New"/>
          <w:color w:val="000000"/>
          <w:szCs w:val="19"/>
          <w:lang w:val="en-US"/>
        </w:rPr>
      </w:pPr>
      <w:r w:rsidRPr="00B27E76">
        <w:rPr>
          <w:rFonts w:ascii="Courier New" w:hAnsi="Courier New" w:cs="Courier New"/>
          <w:color w:val="808080"/>
          <w:szCs w:val="19"/>
          <w:lang w:val="en-US"/>
        </w:rPr>
        <w:t>#include</w:t>
      </w:r>
      <w:r w:rsidRPr="00B27E76">
        <w:rPr>
          <w:rFonts w:ascii="Courier New" w:hAnsi="Courier New" w:cs="Courier New"/>
          <w:color w:val="000000"/>
          <w:szCs w:val="19"/>
          <w:lang w:val="en-US"/>
        </w:rPr>
        <w:t xml:space="preserve"> </w:t>
      </w:r>
      <w:r w:rsidRPr="00B27E76">
        <w:rPr>
          <w:rFonts w:ascii="Courier New" w:hAnsi="Courier New" w:cs="Courier New"/>
          <w:color w:val="A31515"/>
          <w:szCs w:val="19"/>
          <w:lang w:val="en-US"/>
        </w:rPr>
        <w:t>&lt;unordered_map&gt;</w:t>
      </w:r>
    </w:p>
    <w:p w:rsidR="00D23000" w:rsidRPr="00B27E76" w:rsidRDefault="00D23000" w:rsidP="00D23000">
      <w:pPr>
        <w:autoSpaceDE w:val="0"/>
        <w:autoSpaceDN w:val="0"/>
        <w:adjustRightInd w:val="0"/>
        <w:spacing w:after="0" w:line="240" w:lineRule="auto"/>
        <w:rPr>
          <w:rFonts w:ascii="Courier New" w:hAnsi="Courier New" w:cs="Courier New"/>
          <w:color w:val="000000"/>
          <w:szCs w:val="19"/>
          <w:lang w:val="en-US"/>
        </w:rPr>
      </w:pPr>
      <w:r w:rsidRPr="00B27E76">
        <w:rPr>
          <w:rFonts w:ascii="Courier New" w:hAnsi="Courier New" w:cs="Courier New"/>
          <w:color w:val="808080"/>
          <w:szCs w:val="19"/>
          <w:lang w:val="en-US"/>
        </w:rPr>
        <w:t>#include</w:t>
      </w:r>
      <w:r w:rsidRPr="00B27E76">
        <w:rPr>
          <w:rFonts w:ascii="Courier New" w:hAnsi="Courier New" w:cs="Courier New"/>
          <w:color w:val="000000"/>
          <w:szCs w:val="19"/>
          <w:lang w:val="en-US"/>
        </w:rPr>
        <w:t xml:space="preserve"> </w:t>
      </w:r>
      <w:r w:rsidRPr="00B27E76">
        <w:rPr>
          <w:rFonts w:ascii="Courier New" w:hAnsi="Courier New" w:cs="Courier New"/>
          <w:color w:val="A31515"/>
          <w:szCs w:val="19"/>
          <w:lang w:val="en-US"/>
        </w:rPr>
        <w:t>&lt;algorithm&gt;</w:t>
      </w:r>
    </w:p>
    <w:p w:rsidR="00D23000" w:rsidRPr="00B27E76"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B27E76" w:rsidRDefault="00D23000" w:rsidP="00D23000">
      <w:pPr>
        <w:autoSpaceDE w:val="0"/>
        <w:autoSpaceDN w:val="0"/>
        <w:adjustRightInd w:val="0"/>
        <w:spacing w:after="0" w:line="240" w:lineRule="auto"/>
        <w:rPr>
          <w:rFonts w:ascii="Courier New" w:hAnsi="Courier New" w:cs="Courier New"/>
          <w:color w:val="000000"/>
          <w:szCs w:val="19"/>
          <w:lang w:val="en-US"/>
        </w:rPr>
      </w:pPr>
      <w:r w:rsidRPr="00B27E76">
        <w:rPr>
          <w:rFonts w:ascii="Courier New" w:hAnsi="Courier New" w:cs="Courier New"/>
          <w:color w:val="0000FF"/>
          <w:szCs w:val="19"/>
          <w:lang w:val="en-US"/>
        </w:rPr>
        <w:t>int</w:t>
      </w:r>
      <w:r w:rsidRPr="00B27E76">
        <w:rPr>
          <w:rFonts w:ascii="Courier New" w:hAnsi="Courier New" w:cs="Courier New"/>
          <w:color w:val="000000"/>
          <w:szCs w:val="19"/>
          <w:lang w:val="en-US"/>
        </w:rPr>
        <w:t xml:space="preserve"> main() {</w:t>
      </w:r>
    </w:p>
    <w:p w:rsidR="00D23000" w:rsidRPr="00B27E76" w:rsidRDefault="00D23000" w:rsidP="00D23000">
      <w:pPr>
        <w:autoSpaceDE w:val="0"/>
        <w:autoSpaceDN w:val="0"/>
        <w:adjustRightInd w:val="0"/>
        <w:spacing w:after="0" w:line="240" w:lineRule="auto"/>
        <w:rPr>
          <w:rFonts w:ascii="Courier New" w:hAnsi="Courier New" w:cs="Courier New"/>
          <w:color w:val="000000"/>
          <w:szCs w:val="19"/>
          <w:lang w:val="en-US"/>
        </w:rPr>
      </w:pPr>
      <w:r w:rsidRPr="00B27E76">
        <w:rPr>
          <w:rFonts w:ascii="Courier New" w:hAnsi="Courier New" w:cs="Courier New"/>
          <w:color w:val="000000"/>
          <w:szCs w:val="19"/>
          <w:lang w:val="en-US"/>
        </w:rPr>
        <w:t xml:space="preserve">    std::</w:t>
      </w:r>
      <w:r w:rsidRPr="00B27E76">
        <w:rPr>
          <w:rFonts w:ascii="Courier New" w:hAnsi="Courier New" w:cs="Courier New"/>
          <w:color w:val="2B91AF"/>
          <w:szCs w:val="19"/>
          <w:lang w:val="en-US"/>
        </w:rPr>
        <w:t>unordered_map</w:t>
      </w:r>
      <w:r w:rsidRPr="00B27E76">
        <w:rPr>
          <w:rFonts w:ascii="Courier New" w:hAnsi="Courier New" w:cs="Courier New"/>
          <w:color w:val="000000"/>
          <w:szCs w:val="19"/>
          <w:lang w:val="en-US"/>
        </w:rPr>
        <w:t>&lt;</w:t>
      </w:r>
      <w:r w:rsidRPr="00B27E76">
        <w:rPr>
          <w:rFonts w:ascii="Courier New" w:hAnsi="Courier New" w:cs="Courier New"/>
          <w:color w:val="0000FF"/>
          <w:szCs w:val="19"/>
          <w:lang w:val="en-US"/>
        </w:rPr>
        <w:t>int</w:t>
      </w:r>
      <w:r w:rsidRPr="00B27E76">
        <w:rPr>
          <w:rFonts w:ascii="Courier New" w:hAnsi="Courier New" w:cs="Courier New"/>
          <w:color w:val="000000"/>
          <w:szCs w:val="19"/>
          <w:lang w:val="en-US"/>
        </w:rPr>
        <w:t xml:space="preserve">, </w:t>
      </w:r>
      <w:r w:rsidRPr="00B27E76">
        <w:rPr>
          <w:rFonts w:ascii="Courier New" w:hAnsi="Courier New" w:cs="Courier New"/>
          <w:color w:val="0000FF"/>
          <w:szCs w:val="19"/>
          <w:lang w:val="en-US"/>
        </w:rPr>
        <w:t>int</w:t>
      </w:r>
      <w:r w:rsidRPr="00B27E76">
        <w:rPr>
          <w:rFonts w:ascii="Courier New" w:hAnsi="Courier New" w:cs="Courier New"/>
          <w:color w:val="000000"/>
          <w:szCs w:val="19"/>
          <w:lang w:val="en-US"/>
        </w:rPr>
        <w:t>&gt; myMap;</w:t>
      </w:r>
    </w:p>
    <w:p w:rsidR="00D23000" w:rsidRPr="00B27E76"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B27E76" w:rsidRDefault="00D23000" w:rsidP="00D23000">
      <w:pPr>
        <w:autoSpaceDE w:val="0"/>
        <w:autoSpaceDN w:val="0"/>
        <w:adjustRightInd w:val="0"/>
        <w:spacing w:after="0" w:line="240" w:lineRule="auto"/>
        <w:rPr>
          <w:rFonts w:ascii="Courier New" w:hAnsi="Courier New" w:cs="Courier New"/>
          <w:color w:val="000000"/>
          <w:szCs w:val="19"/>
          <w:lang w:val="en-US"/>
        </w:rPr>
      </w:pPr>
      <w:r w:rsidRPr="00B27E76">
        <w:rPr>
          <w:rFonts w:ascii="Courier New" w:hAnsi="Courier New" w:cs="Courier New"/>
          <w:color w:val="000000"/>
          <w:szCs w:val="19"/>
          <w:lang w:val="en-US"/>
        </w:rPr>
        <w:t xml:space="preserve">    std::fill_n(std::inserter(myMap, myMap.end()), 5, std::</w:t>
      </w:r>
      <w:r w:rsidRPr="00B27E76">
        <w:rPr>
          <w:rFonts w:ascii="Courier New" w:hAnsi="Courier New" w:cs="Courier New"/>
          <w:color w:val="2B91AF"/>
          <w:szCs w:val="19"/>
          <w:lang w:val="en-US"/>
        </w:rPr>
        <w:t>pair</w:t>
      </w:r>
      <w:r w:rsidRPr="00B27E76">
        <w:rPr>
          <w:rFonts w:ascii="Courier New" w:hAnsi="Courier New" w:cs="Courier New"/>
          <w:color w:val="000000"/>
          <w:szCs w:val="19"/>
          <w:lang w:val="en-US"/>
        </w:rPr>
        <w:t>&lt;</w:t>
      </w:r>
      <w:r w:rsidRPr="00B27E76">
        <w:rPr>
          <w:rFonts w:ascii="Courier New" w:hAnsi="Courier New" w:cs="Courier New"/>
          <w:color w:val="0000FF"/>
          <w:szCs w:val="19"/>
          <w:lang w:val="en-US"/>
        </w:rPr>
        <w:t>int</w:t>
      </w:r>
      <w:r w:rsidRPr="00B27E76">
        <w:rPr>
          <w:rFonts w:ascii="Courier New" w:hAnsi="Courier New" w:cs="Courier New"/>
          <w:color w:val="000000"/>
          <w:szCs w:val="19"/>
          <w:lang w:val="en-US"/>
        </w:rPr>
        <w:t xml:space="preserve">, </w:t>
      </w:r>
      <w:r w:rsidRPr="00B27E76">
        <w:rPr>
          <w:rFonts w:ascii="Courier New" w:hAnsi="Courier New" w:cs="Courier New"/>
          <w:color w:val="0000FF"/>
          <w:szCs w:val="19"/>
          <w:lang w:val="en-US"/>
        </w:rPr>
        <w:t>int</w:t>
      </w:r>
      <w:r w:rsidRPr="00B27E76">
        <w:rPr>
          <w:rFonts w:ascii="Courier New" w:hAnsi="Courier New" w:cs="Courier New"/>
          <w:color w:val="000000"/>
          <w:szCs w:val="19"/>
          <w:lang w:val="en-US"/>
        </w:rPr>
        <w:t>&gt;(10, 20));</w:t>
      </w:r>
    </w:p>
    <w:p w:rsidR="00D23000" w:rsidRPr="00B27E76"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B27E76" w:rsidRDefault="00D23000" w:rsidP="00D23000">
      <w:pPr>
        <w:autoSpaceDE w:val="0"/>
        <w:autoSpaceDN w:val="0"/>
        <w:adjustRightInd w:val="0"/>
        <w:spacing w:after="0" w:line="240" w:lineRule="auto"/>
        <w:rPr>
          <w:rFonts w:ascii="Courier New" w:hAnsi="Courier New" w:cs="Courier New"/>
          <w:color w:val="000000"/>
          <w:szCs w:val="19"/>
          <w:lang w:val="en-US"/>
        </w:rPr>
      </w:pPr>
      <w:r w:rsidRPr="00B27E76">
        <w:rPr>
          <w:rFonts w:ascii="Courier New" w:hAnsi="Courier New" w:cs="Courier New"/>
          <w:color w:val="000000"/>
          <w:szCs w:val="19"/>
          <w:lang w:val="en-US"/>
        </w:rPr>
        <w:t xml:space="preserve">    </w:t>
      </w:r>
      <w:r w:rsidRPr="00B27E76">
        <w:rPr>
          <w:rFonts w:ascii="Courier New" w:hAnsi="Courier New" w:cs="Courier New"/>
          <w:color w:val="0000FF"/>
          <w:szCs w:val="19"/>
          <w:lang w:val="en-US"/>
        </w:rPr>
        <w:t>for</w:t>
      </w:r>
      <w:r w:rsidRPr="00B27E76">
        <w:rPr>
          <w:rFonts w:ascii="Courier New" w:hAnsi="Courier New" w:cs="Courier New"/>
          <w:color w:val="000000"/>
          <w:szCs w:val="19"/>
          <w:lang w:val="en-US"/>
        </w:rPr>
        <w:t xml:space="preserve"> (</w:t>
      </w:r>
      <w:r w:rsidRPr="00B27E76">
        <w:rPr>
          <w:rFonts w:ascii="Courier New" w:hAnsi="Courier New" w:cs="Courier New"/>
          <w:color w:val="0000FF"/>
          <w:szCs w:val="19"/>
          <w:lang w:val="en-US"/>
        </w:rPr>
        <w:t>const</w:t>
      </w:r>
      <w:r w:rsidRPr="00B27E76">
        <w:rPr>
          <w:rFonts w:ascii="Courier New" w:hAnsi="Courier New" w:cs="Courier New"/>
          <w:color w:val="000000"/>
          <w:szCs w:val="19"/>
          <w:lang w:val="en-US"/>
        </w:rPr>
        <w:t xml:space="preserve"> </w:t>
      </w:r>
      <w:r w:rsidRPr="00B27E76">
        <w:rPr>
          <w:rFonts w:ascii="Courier New" w:hAnsi="Courier New" w:cs="Courier New"/>
          <w:color w:val="0000FF"/>
          <w:szCs w:val="19"/>
          <w:lang w:val="en-US"/>
        </w:rPr>
        <w:t>auto</w:t>
      </w:r>
      <w:r w:rsidRPr="00B27E76">
        <w:rPr>
          <w:rFonts w:ascii="Courier New" w:hAnsi="Courier New" w:cs="Courier New"/>
          <w:color w:val="000000"/>
          <w:szCs w:val="19"/>
          <w:lang w:val="en-US"/>
        </w:rPr>
        <w:t>&amp; pair : myMap) {</w:t>
      </w:r>
    </w:p>
    <w:p w:rsidR="00D23000" w:rsidRPr="00B27E76" w:rsidRDefault="00D23000" w:rsidP="00D23000">
      <w:pPr>
        <w:autoSpaceDE w:val="0"/>
        <w:autoSpaceDN w:val="0"/>
        <w:adjustRightInd w:val="0"/>
        <w:spacing w:after="0" w:line="240" w:lineRule="auto"/>
        <w:rPr>
          <w:rFonts w:ascii="Courier New" w:hAnsi="Courier New" w:cs="Courier New"/>
          <w:color w:val="000000"/>
          <w:szCs w:val="19"/>
          <w:lang w:val="en-US"/>
        </w:rPr>
      </w:pPr>
      <w:r w:rsidRPr="00B27E76">
        <w:rPr>
          <w:rFonts w:ascii="Courier New" w:hAnsi="Courier New" w:cs="Courier New"/>
          <w:color w:val="000000"/>
          <w:szCs w:val="19"/>
          <w:lang w:val="en-US"/>
        </w:rPr>
        <w:t xml:space="preserve">        std::cout </w:t>
      </w:r>
      <w:r w:rsidRPr="00B27E76">
        <w:rPr>
          <w:rFonts w:ascii="Courier New" w:hAnsi="Courier New" w:cs="Courier New"/>
          <w:color w:val="008080"/>
          <w:szCs w:val="19"/>
          <w:lang w:val="en-US"/>
        </w:rPr>
        <w:t>&lt;&lt;</w:t>
      </w:r>
      <w:r w:rsidRPr="00B27E76">
        <w:rPr>
          <w:rFonts w:ascii="Courier New" w:hAnsi="Courier New" w:cs="Courier New"/>
          <w:color w:val="000000"/>
          <w:szCs w:val="19"/>
          <w:lang w:val="en-US"/>
        </w:rPr>
        <w:t xml:space="preserve"> </w:t>
      </w:r>
      <w:r w:rsidRPr="00B27E76">
        <w:rPr>
          <w:rFonts w:ascii="Courier New" w:hAnsi="Courier New" w:cs="Courier New"/>
          <w:color w:val="A31515"/>
          <w:szCs w:val="19"/>
          <w:lang w:val="en-US"/>
        </w:rPr>
        <w:t>"Key: "</w:t>
      </w:r>
      <w:r w:rsidRPr="00B27E76">
        <w:rPr>
          <w:rFonts w:ascii="Courier New" w:hAnsi="Courier New" w:cs="Courier New"/>
          <w:color w:val="000000"/>
          <w:szCs w:val="19"/>
          <w:lang w:val="en-US"/>
        </w:rPr>
        <w:t xml:space="preserve"> </w:t>
      </w:r>
      <w:r w:rsidRPr="00B27E76">
        <w:rPr>
          <w:rFonts w:ascii="Courier New" w:hAnsi="Courier New" w:cs="Courier New"/>
          <w:color w:val="008080"/>
          <w:szCs w:val="19"/>
          <w:lang w:val="en-US"/>
        </w:rPr>
        <w:t>&lt;&lt;</w:t>
      </w:r>
      <w:r w:rsidRPr="00B27E76">
        <w:rPr>
          <w:rFonts w:ascii="Courier New" w:hAnsi="Courier New" w:cs="Courier New"/>
          <w:color w:val="000000"/>
          <w:szCs w:val="19"/>
          <w:lang w:val="en-US"/>
        </w:rPr>
        <w:t xml:space="preserve"> pair.first </w:t>
      </w:r>
      <w:r w:rsidRPr="00B27E76">
        <w:rPr>
          <w:rFonts w:ascii="Courier New" w:hAnsi="Courier New" w:cs="Courier New"/>
          <w:color w:val="008080"/>
          <w:szCs w:val="19"/>
          <w:lang w:val="en-US"/>
        </w:rPr>
        <w:t>&lt;&lt;</w:t>
      </w:r>
      <w:r w:rsidRPr="00B27E76">
        <w:rPr>
          <w:rFonts w:ascii="Courier New" w:hAnsi="Courier New" w:cs="Courier New"/>
          <w:color w:val="000000"/>
          <w:szCs w:val="19"/>
          <w:lang w:val="en-US"/>
        </w:rPr>
        <w:t xml:space="preserve"> </w:t>
      </w:r>
      <w:r w:rsidRPr="00B27E76">
        <w:rPr>
          <w:rFonts w:ascii="Courier New" w:hAnsi="Courier New" w:cs="Courier New"/>
          <w:color w:val="A31515"/>
          <w:szCs w:val="19"/>
          <w:lang w:val="en-US"/>
        </w:rPr>
        <w:t>", Value: "</w:t>
      </w:r>
      <w:r w:rsidRPr="00B27E76">
        <w:rPr>
          <w:rFonts w:ascii="Courier New" w:hAnsi="Courier New" w:cs="Courier New"/>
          <w:color w:val="000000"/>
          <w:szCs w:val="19"/>
          <w:lang w:val="en-US"/>
        </w:rPr>
        <w:t xml:space="preserve"> </w:t>
      </w:r>
      <w:r w:rsidRPr="00B27E76">
        <w:rPr>
          <w:rFonts w:ascii="Courier New" w:hAnsi="Courier New" w:cs="Courier New"/>
          <w:color w:val="008080"/>
          <w:szCs w:val="19"/>
          <w:lang w:val="en-US"/>
        </w:rPr>
        <w:t>&lt;&lt;</w:t>
      </w:r>
      <w:r w:rsidRPr="00B27E76">
        <w:rPr>
          <w:rFonts w:ascii="Courier New" w:hAnsi="Courier New" w:cs="Courier New"/>
          <w:color w:val="000000"/>
          <w:szCs w:val="19"/>
          <w:lang w:val="en-US"/>
        </w:rPr>
        <w:t xml:space="preserve"> pair.second </w:t>
      </w:r>
      <w:r w:rsidRPr="00B27E76">
        <w:rPr>
          <w:rFonts w:ascii="Courier New" w:hAnsi="Courier New" w:cs="Courier New"/>
          <w:color w:val="008080"/>
          <w:szCs w:val="19"/>
          <w:lang w:val="en-US"/>
        </w:rPr>
        <w:t>&lt;&lt;</w:t>
      </w:r>
      <w:r w:rsidRPr="00B27E76">
        <w:rPr>
          <w:rFonts w:ascii="Courier New" w:hAnsi="Courier New" w:cs="Courier New"/>
          <w:color w:val="000000"/>
          <w:szCs w:val="19"/>
          <w:lang w:val="en-US"/>
        </w:rPr>
        <w:t xml:space="preserve"> std::endl;</w:t>
      </w:r>
    </w:p>
    <w:p w:rsidR="00D23000" w:rsidRPr="00B27E76" w:rsidRDefault="00D23000" w:rsidP="00D23000">
      <w:pPr>
        <w:autoSpaceDE w:val="0"/>
        <w:autoSpaceDN w:val="0"/>
        <w:adjustRightInd w:val="0"/>
        <w:spacing w:after="0" w:line="240" w:lineRule="auto"/>
        <w:rPr>
          <w:rFonts w:ascii="Courier New" w:hAnsi="Courier New" w:cs="Courier New"/>
          <w:color w:val="000000"/>
          <w:szCs w:val="19"/>
        </w:rPr>
      </w:pPr>
      <w:r w:rsidRPr="00B27E76">
        <w:rPr>
          <w:rFonts w:ascii="Courier New" w:hAnsi="Courier New" w:cs="Courier New"/>
          <w:color w:val="000000"/>
          <w:szCs w:val="19"/>
          <w:lang w:val="en-US"/>
        </w:rPr>
        <w:t xml:space="preserve">    </w:t>
      </w:r>
      <w:r w:rsidRPr="00B27E76">
        <w:rPr>
          <w:rFonts w:ascii="Courier New" w:hAnsi="Courier New" w:cs="Courier New"/>
          <w:color w:val="000000"/>
          <w:szCs w:val="19"/>
        </w:rPr>
        <w:t>}</w:t>
      </w:r>
    </w:p>
    <w:p w:rsidR="00D23000" w:rsidRPr="00B27E76" w:rsidRDefault="00D23000" w:rsidP="00D23000">
      <w:pPr>
        <w:autoSpaceDE w:val="0"/>
        <w:autoSpaceDN w:val="0"/>
        <w:adjustRightInd w:val="0"/>
        <w:spacing w:after="0" w:line="240" w:lineRule="auto"/>
        <w:rPr>
          <w:rFonts w:ascii="Courier New" w:hAnsi="Courier New" w:cs="Courier New"/>
          <w:color w:val="000000"/>
          <w:szCs w:val="19"/>
        </w:rPr>
      </w:pPr>
    </w:p>
    <w:p w:rsidR="00D23000" w:rsidRPr="00B27E76" w:rsidRDefault="00D23000" w:rsidP="00D23000">
      <w:pPr>
        <w:autoSpaceDE w:val="0"/>
        <w:autoSpaceDN w:val="0"/>
        <w:adjustRightInd w:val="0"/>
        <w:spacing w:after="0" w:line="240" w:lineRule="auto"/>
        <w:rPr>
          <w:rFonts w:ascii="Courier New" w:hAnsi="Courier New" w:cs="Courier New"/>
          <w:color w:val="000000"/>
          <w:szCs w:val="19"/>
        </w:rPr>
      </w:pPr>
      <w:r w:rsidRPr="00B27E76">
        <w:rPr>
          <w:rFonts w:ascii="Courier New" w:hAnsi="Courier New" w:cs="Courier New"/>
          <w:color w:val="000000"/>
          <w:szCs w:val="19"/>
        </w:rPr>
        <w:t xml:space="preserve">    </w:t>
      </w:r>
      <w:r w:rsidRPr="00B27E76">
        <w:rPr>
          <w:rFonts w:ascii="Courier New" w:hAnsi="Courier New" w:cs="Courier New"/>
          <w:color w:val="0000FF"/>
          <w:szCs w:val="19"/>
        </w:rPr>
        <w:t>return</w:t>
      </w:r>
      <w:r w:rsidRPr="00B27E76">
        <w:rPr>
          <w:rFonts w:ascii="Courier New" w:hAnsi="Courier New" w:cs="Courier New"/>
          <w:color w:val="000000"/>
          <w:szCs w:val="19"/>
        </w:rPr>
        <w:t xml:space="preserve"> 0;</w:t>
      </w:r>
    </w:p>
    <w:p w:rsidR="00D23000" w:rsidRPr="00DA18A3" w:rsidRDefault="00D23000" w:rsidP="00D23000">
      <w:pPr>
        <w:autoSpaceDE w:val="0"/>
        <w:autoSpaceDN w:val="0"/>
        <w:adjustRightInd w:val="0"/>
        <w:spacing w:after="0" w:line="240" w:lineRule="auto"/>
        <w:rPr>
          <w:rFonts w:ascii="Courier New" w:hAnsi="Courier New" w:cs="Courier New"/>
          <w:color w:val="000000"/>
          <w:szCs w:val="19"/>
        </w:rPr>
      </w:pPr>
      <w:r w:rsidRPr="00B27E76">
        <w:rPr>
          <w:rFonts w:ascii="Courier New" w:hAnsi="Courier New" w:cs="Courier New"/>
          <w:color w:val="000000"/>
          <w:szCs w:val="19"/>
        </w:rPr>
        <w:t>}</w:t>
      </w:r>
    </w:p>
    <w:p w:rsidR="00D23000" w:rsidRDefault="00D23000" w:rsidP="00D23000">
      <w:pPr>
        <w:spacing w:after="80"/>
        <w:ind w:firstLine="567"/>
        <w:rPr>
          <w:rFonts w:ascii="Cascadia Mono" w:hAnsi="Cascadia Mono" w:cs="Cascadia Mono"/>
          <w:color w:val="000000"/>
          <w:sz w:val="19"/>
          <w:szCs w:val="19"/>
        </w:rPr>
      </w:pPr>
      <w:r>
        <w:rPr>
          <w:rFonts w:cs="Arial"/>
          <w:color w:val="000000"/>
          <w:szCs w:val="19"/>
        </w:rPr>
        <w:t>Результат работы программы:</w:t>
      </w:r>
    </w:p>
    <w:p w:rsidR="00D23000" w:rsidRPr="00AE5924" w:rsidRDefault="00D23000" w:rsidP="00D23000">
      <w:pPr>
        <w:spacing w:after="80"/>
        <w:rPr>
          <w:rFonts w:ascii="Cascadia Mono" w:hAnsi="Cascadia Mono" w:cs="Cascadia Mono"/>
          <w:color w:val="000000"/>
          <w:sz w:val="19"/>
          <w:szCs w:val="19"/>
        </w:rPr>
      </w:pPr>
      <w:r>
        <w:rPr>
          <w:noProof/>
          <w:lang w:eastAsia="ru-RU"/>
        </w:rPr>
        <w:drawing>
          <wp:inline distT="0" distB="0" distL="0" distR="0" wp14:anchorId="13B9E796" wp14:editId="5DF61BF7">
            <wp:extent cx="1543050" cy="238125"/>
            <wp:effectExtent l="0" t="0" r="0" b="9525"/>
            <wp:docPr id="665" name="Рисунок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3"/>
                    <a:stretch>
                      <a:fillRect/>
                    </a:stretch>
                  </pic:blipFill>
                  <pic:spPr>
                    <a:xfrm>
                      <a:off x="0" y="0"/>
                      <a:ext cx="1543050" cy="238125"/>
                    </a:xfrm>
                    <a:prstGeom prst="rect">
                      <a:avLst/>
                    </a:prstGeom>
                  </pic:spPr>
                </pic:pic>
              </a:graphicData>
            </a:graphic>
          </wp:inline>
        </w:drawing>
      </w:r>
    </w:p>
    <w:p w:rsidR="00D23000" w:rsidRPr="00D23000" w:rsidRDefault="00E02D8B" w:rsidP="00D23000">
      <w:pPr>
        <w:rPr>
          <w:lang w:val="en-US"/>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D23000" w:rsidRPr="00D23000" w:rsidRDefault="00D23000" w:rsidP="00D23000">
      <w:pPr>
        <w:pStyle w:val="5"/>
        <w:numPr>
          <w:ilvl w:val="4"/>
          <w:numId w:val="19"/>
        </w:numPr>
        <w:tabs>
          <w:tab w:val="left" w:pos="1276"/>
        </w:tabs>
        <w:spacing w:before="160" w:after="160"/>
        <w:ind w:left="426" w:firstLine="0"/>
        <w:rPr>
          <w:rFonts w:ascii="Arial" w:hAnsi="Arial" w:cs="Arial"/>
          <w:b/>
          <w:color w:val="auto"/>
          <w:szCs w:val="20"/>
          <w:lang w:val="en-US"/>
        </w:rPr>
      </w:pPr>
      <w:bookmarkStart w:id="862" w:name="_genetate_n"/>
      <w:bookmarkEnd w:id="862"/>
      <w:r>
        <w:rPr>
          <w:rFonts w:ascii="Arial" w:hAnsi="Arial" w:cs="Arial"/>
          <w:b/>
          <w:color w:val="auto"/>
          <w:szCs w:val="20"/>
          <w:lang w:val="en-US"/>
        </w:rPr>
        <w:t>genetate_n</w:t>
      </w:r>
    </w:p>
    <w:p w:rsidR="00D23000" w:rsidRPr="00D23000" w:rsidRDefault="00D23000" w:rsidP="00D23000">
      <w:pPr>
        <w:ind w:firstLine="567"/>
      </w:pPr>
      <w:r>
        <w:t>Пример</w:t>
      </w:r>
      <w:r w:rsidRPr="00D23000">
        <w:t xml:space="preserve"> </w:t>
      </w:r>
      <w:r>
        <w:t>использования</w:t>
      </w:r>
      <w:r w:rsidRPr="00D23000">
        <w:t xml:space="preserve"> </w:t>
      </w:r>
      <w:r>
        <w:t>алгоритма</w:t>
      </w:r>
      <w:r w:rsidRPr="00D23000">
        <w:t xml:space="preserve"> </w:t>
      </w:r>
      <w:r>
        <w:rPr>
          <w:lang w:val="en-US"/>
        </w:rPr>
        <w:t>generate</w:t>
      </w:r>
      <w:r w:rsidRPr="00D23000">
        <w:t>_</w:t>
      </w:r>
      <w:r>
        <w:rPr>
          <w:lang w:val="en-US"/>
        </w:rPr>
        <w:t>n</w:t>
      </w:r>
      <w:r w:rsidRPr="00D23000">
        <w:t>:</w:t>
      </w:r>
    </w:p>
    <w:p w:rsidR="00D23000" w:rsidRPr="00F93C65" w:rsidRDefault="00D23000" w:rsidP="00D23000">
      <w:pPr>
        <w:autoSpaceDE w:val="0"/>
        <w:autoSpaceDN w:val="0"/>
        <w:adjustRightInd w:val="0"/>
        <w:spacing w:after="0" w:line="240" w:lineRule="auto"/>
        <w:rPr>
          <w:rFonts w:ascii="Courier New" w:hAnsi="Courier New" w:cs="Courier New"/>
          <w:color w:val="000000"/>
          <w:szCs w:val="19"/>
          <w:lang w:val="en-US"/>
        </w:rPr>
      </w:pPr>
      <w:r w:rsidRPr="00F93C65">
        <w:rPr>
          <w:rFonts w:ascii="Courier New" w:hAnsi="Courier New" w:cs="Courier New"/>
          <w:color w:val="808080"/>
          <w:szCs w:val="19"/>
          <w:lang w:val="en-US"/>
        </w:rPr>
        <w:t>#include</w:t>
      </w:r>
      <w:r w:rsidRPr="00F93C65">
        <w:rPr>
          <w:rFonts w:ascii="Courier New" w:hAnsi="Courier New" w:cs="Courier New"/>
          <w:color w:val="000000"/>
          <w:szCs w:val="19"/>
          <w:lang w:val="en-US"/>
        </w:rPr>
        <w:t xml:space="preserve"> </w:t>
      </w:r>
      <w:r w:rsidRPr="00F93C65">
        <w:rPr>
          <w:rFonts w:ascii="Courier New" w:hAnsi="Courier New" w:cs="Courier New"/>
          <w:color w:val="A31515"/>
          <w:szCs w:val="19"/>
          <w:lang w:val="en-US"/>
        </w:rPr>
        <w:t>&lt;iostream&gt;</w:t>
      </w:r>
    </w:p>
    <w:p w:rsidR="00D23000" w:rsidRPr="00F93C65" w:rsidRDefault="00D23000" w:rsidP="00D23000">
      <w:pPr>
        <w:autoSpaceDE w:val="0"/>
        <w:autoSpaceDN w:val="0"/>
        <w:adjustRightInd w:val="0"/>
        <w:spacing w:after="0" w:line="240" w:lineRule="auto"/>
        <w:rPr>
          <w:rFonts w:ascii="Courier New" w:hAnsi="Courier New" w:cs="Courier New"/>
          <w:color w:val="000000"/>
          <w:szCs w:val="19"/>
          <w:lang w:val="en-US"/>
        </w:rPr>
      </w:pPr>
      <w:r w:rsidRPr="00F93C65">
        <w:rPr>
          <w:rFonts w:ascii="Courier New" w:hAnsi="Courier New" w:cs="Courier New"/>
          <w:color w:val="808080"/>
          <w:szCs w:val="19"/>
          <w:lang w:val="en-US"/>
        </w:rPr>
        <w:t>#include</w:t>
      </w:r>
      <w:r w:rsidRPr="00F93C65">
        <w:rPr>
          <w:rFonts w:ascii="Courier New" w:hAnsi="Courier New" w:cs="Courier New"/>
          <w:color w:val="000000"/>
          <w:szCs w:val="19"/>
          <w:lang w:val="en-US"/>
        </w:rPr>
        <w:t xml:space="preserve"> </w:t>
      </w:r>
      <w:r w:rsidRPr="00F93C65">
        <w:rPr>
          <w:rFonts w:ascii="Courier New" w:hAnsi="Courier New" w:cs="Courier New"/>
          <w:color w:val="A31515"/>
          <w:szCs w:val="19"/>
          <w:lang w:val="en-US"/>
        </w:rPr>
        <w:t>&lt;unordered_map&gt;</w:t>
      </w:r>
    </w:p>
    <w:p w:rsidR="00D23000" w:rsidRPr="00F93C65" w:rsidRDefault="00D23000" w:rsidP="00D23000">
      <w:pPr>
        <w:autoSpaceDE w:val="0"/>
        <w:autoSpaceDN w:val="0"/>
        <w:adjustRightInd w:val="0"/>
        <w:spacing w:after="0" w:line="240" w:lineRule="auto"/>
        <w:rPr>
          <w:rFonts w:ascii="Courier New" w:hAnsi="Courier New" w:cs="Courier New"/>
          <w:color w:val="000000"/>
          <w:szCs w:val="19"/>
          <w:lang w:val="en-US"/>
        </w:rPr>
      </w:pPr>
      <w:r w:rsidRPr="00F93C65">
        <w:rPr>
          <w:rFonts w:ascii="Courier New" w:hAnsi="Courier New" w:cs="Courier New"/>
          <w:color w:val="808080"/>
          <w:szCs w:val="19"/>
          <w:lang w:val="en-US"/>
        </w:rPr>
        <w:t>#include</w:t>
      </w:r>
      <w:r w:rsidRPr="00F93C65">
        <w:rPr>
          <w:rFonts w:ascii="Courier New" w:hAnsi="Courier New" w:cs="Courier New"/>
          <w:color w:val="000000"/>
          <w:szCs w:val="19"/>
          <w:lang w:val="en-US"/>
        </w:rPr>
        <w:t xml:space="preserve"> </w:t>
      </w:r>
      <w:r w:rsidRPr="00F93C65">
        <w:rPr>
          <w:rFonts w:ascii="Courier New" w:hAnsi="Courier New" w:cs="Courier New"/>
          <w:color w:val="A31515"/>
          <w:szCs w:val="19"/>
          <w:lang w:val="en-US"/>
        </w:rPr>
        <w:t>&lt;algorithm&gt;</w:t>
      </w:r>
    </w:p>
    <w:p w:rsidR="00D23000" w:rsidRPr="00F93C65" w:rsidRDefault="00D23000" w:rsidP="00D23000">
      <w:pPr>
        <w:autoSpaceDE w:val="0"/>
        <w:autoSpaceDN w:val="0"/>
        <w:adjustRightInd w:val="0"/>
        <w:spacing w:after="0" w:line="240" w:lineRule="auto"/>
        <w:rPr>
          <w:rFonts w:ascii="Courier New" w:hAnsi="Courier New" w:cs="Courier New"/>
          <w:color w:val="000000"/>
          <w:szCs w:val="19"/>
          <w:lang w:val="en-US"/>
        </w:rPr>
      </w:pPr>
      <w:r w:rsidRPr="00F93C65">
        <w:rPr>
          <w:rFonts w:ascii="Courier New" w:hAnsi="Courier New" w:cs="Courier New"/>
          <w:color w:val="808080"/>
          <w:szCs w:val="19"/>
          <w:lang w:val="en-US"/>
        </w:rPr>
        <w:t>#include</w:t>
      </w:r>
      <w:r w:rsidRPr="00F93C65">
        <w:rPr>
          <w:rFonts w:ascii="Courier New" w:hAnsi="Courier New" w:cs="Courier New"/>
          <w:color w:val="000000"/>
          <w:szCs w:val="19"/>
          <w:lang w:val="en-US"/>
        </w:rPr>
        <w:t xml:space="preserve"> </w:t>
      </w:r>
      <w:r w:rsidRPr="00F93C65">
        <w:rPr>
          <w:rFonts w:ascii="Courier New" w:hAnsi="Courier New" w:cs="Courier New"/>
          <w:color w:val="A31515"/>
          <w:szCs w:val="19"/>
          <w:lang w:val="en-US"/>
        </w:rPr>
        <w:t>&lt;random&gt;</w:t>
      </w:r>
    </w:p>
    <w:p w:rsidR="00D23000" w:rsidRPr="00F93C65"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F93C65" w:rsidRDefault="00D23000" w:rsidP="00D23000">
      <w:pPr>
        <w:autoSpaceDE w:val="0"/>
        <w:autoSpaceDN w:val="0"/>
        <w:adjustRightInd w:val="0"/>
        <w:spacing w:after="0" w:line="240" w:lineRule="auto"/>
        <w:rPr>
          <w:rFonts w:ascii="Courier New" w:hAnsi="Courier New" w:cs="Courier New"/>
          <w:color w:val="000000"/>
          <w:szCs w:val="19"/>
          <w:lang w:val="en-US"/>
        </w:rPr>
      </w:pPr>
      <w:r w:rsidRPr="00F93C65">
        <w:rPr>
          <w:rFonts w:ascii="Courier New" w:hAnsi="Courier New" w:cs="Courier New"/>
          <w:color w:val="0000FF"/>
          <w:szCs w:val="19"/>
          <w:lang w:val="en-US"/>
        </w:rPr>
        <w:t>int</w:t>
      </w:r>
      <w:r w:rsidRPr="00F93C65">
        <w:rPr>
          <w:rFonts w:ascii="Courier New" w:hAnsi="Courier New" w:cs="Courier New"/>
          <w:color w:val="000000"/>
          <w:szCs w:val="19"/>
          <w:lang w:val="en-US"/>
        </w:rPr>
        <w:t xml:space="preserve"> main() {</w:t>
      </w:r>
    </w:p>
    <w:p w:rsidR="00D23000" w:rsidRPr="00F93C65" w:rsidRDefault="00D23000" w:rsidP="00D23000">
      <w:pPr>
        <w:autoSpaceDE w:val="0"/>
        <w:autoSpaceDN w:val="0"/>
        <w:adjustRightInd w:val="0"/>
        <w:spacing w:after="0" w:line="240" w:lineRule="auto"/>
        <w:rPr>
          <w:rFonts w:ascii="Courier New" w:hAnsi="Courier New" w:cs="Courier New"/>
          <w:color w:val="000000"/>
          <w:szCs w:val="19"/>
          <w:lang w:val="en-US"/>
        </w:rPr>
      </w:pPr>
      <w:r w:rsidRPr="00F93C65">
        <w:rPr>
          <w:rFonts w:ascii="Courier New" w:hAnsi="Courier New" w:cs="Courier New"/>
          <w:color w:val="000000"/>
          <w:szCs w:val="19"/>
          <w:lang w:val="en-US"/>
        </w:rPr>
        <w:t xml:space="preserve">    std::</w:t>
      </w:r>
      <w:r w:rsidRPr="00F93C65">
        <w:rPr>
          <w:rFonts w:ascii="Courier New" w:hAnsi="Courier New" w:cs="Courier New"/>
          <w:color w:val="2B91AF"/>
          <w:szCs w:val="19"/>
          <w:lang w:val="en-US"/>
        </w:rPr>
        <w:t>unordered_map</w:t>
      </w:r>
      <w:r w:rsidRPr="00F93C65">
        <w:rPr>
          <w:rFonts w:ascii="Courier New" w:hAnsi="Courier New" w:cs="Courier New"/>
          <w:color w:val="000000"/>
          <w:szCs w:val="19"/>
          <w:lang w:val="en-US"/>
        </w:rPr>
        <w:t>&lt;</w:t>
      </w:r>
      <w:r w:rsidRPr="00F93C65">
        <w:rPr>
          <w:rFonts w:ascii="Courier New" w:hAnsi="Courier New" w:cs="Courier New"/>
          <w:color w:val="0000FF"/>
          <w:szCs w:val="19"/>
          <w:lang w:val="en-US"/>
        </w:rPr>
        <w:t>int</w:t>
      </w:r>
      <w:r w:rsidRPr="00F93C65">
        <w:rPr>
          <w:rFonts w:ascii="Courier New" w:hAnsi="Courier New" w:cs="Courier New"/>
          <w:color w:val="000000"/>
          <w:szCs w:val="19"/>
          <w:lang w:val="en-US"/>
        </w:rPr>
        <w:t xml:space="preserve">, </w:t>
      </w:r>
      <w:r w:rsidRPr="00F93C65">
        <w:rPr>
          <w:rFonts w:ascii="Courier New" w:hAnsi="Courier New" w:cs="Courier New"/>
          <w:color w:val="0000FF"/>
          <w:szCs w:val="19"/>
          <w:lang w:val="en-US"/>
        </w:rPr>
        <w:t>int</w:t>
      </w:r>
      <w:r w:rsidRPr="00F93C65">
        <w:rPr>
          <w:rFonts w:ascii="Courier New" w:hAnsi="Courier New" w:cs="Courier New"/>
          <w:color w:val="000000"/>
          <w:szCs w:val="19"/>
          <w:lang w:val="en-US"/>
        </w:rPr>
        <w:t>&gt; myMap;</w:t>
      </w:r>
    </w:p>
    <w:p w:rsidR="00D23000" w:rsidRPr="00F93C65"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F93C65" w:rsidRDefault="00D23000" w:rsidP="00D23000">
      <w:pPr>
        <w:autoSpaceDE w:val="0"/>
        <w:autoSpaceDN w:val="0"/>
        <w:adjustRightInd w:val="0"/>
        <w:spacing w:after="0" w:line="240" w:lineRule="auto"/>
        <w:rPr>
          <w:rFonts w:ascii="Courier New" w:hAnsi="Courier New" w:cs="Courier New"/>
          <w:color w:val="000000"/>
          <w:szCs w:val="19"/>
          <w:lang w:val="en-US"/>
        </w:rPr>
      </w:pPr>
      <w:r w:rsidRPr="00F93C65">
        <w:rPr>
          <w:rFonts w:ascii="Courier New" w:hAnsi="Courier New" w:cs="Courier New"/>
          <w:color w:val="000000"/>
          <w:szCs w:val="19"/>
          <w:lang w:val="en-US"/>
        </w:rPr>
        <w:t xml:space="preserve">    std::</w:t>
      </w:r>
      <w:r w:rsidRPr="00F93C65">
        <w:rPr>
          <w:rFonts w:ascii="Courier New" w:hAnsi="Courier New" w:cs="Courier New"/>
          <w:color w:val="2B91AF"/>
          <w:szCs w:val="19"/>
          <w:lang w:val="en-US"/>
        </w:rPr>
        <w:t>random_device</w:t>
      </w:r>
      <w:r w:rsidRPr="00F93C65">
        <w:rPr>
          <w:rFonts w:ascii="Courier New" w:hAnsi="Courier New" w:cs="Courier New"/>
          <w:color w:val="000000"/>
          <w:szCs w:val="19"/>
          <w:lang w:val="en-US"/>
        </w:rPr>
        <w:t xml:space="preserve"> rd;</w:t>
      </w:r>
    </w:p>
    <w:p w:rsidR="00D23000" w:rsidRPr="00F93C65" w:rsidRDefault="00D23000" w:rsidP="00D23000">
      <w:pPr>
        <w:autoSpaceDE w:val="0"/>
        <w:autoSpaceDN w:val="0"/>
        <w:adjustRightInd w:val="0"/>
        <w:spacing w:after="0" w:line="240" w:lineRule="auto"/>
        <w:rPr>
          <w:rFonts w:ascii="Courier New" w:hAnsi="Courier New" w:cs="Courier New"/>
          <w:color w:val="000000"/>
          <w:szCs w:val="19"/>
          <w:lang w:val="en-US"/>
        </w:rPr>
      </w:pPr>
      <w:r w:rsidRPr="00F93C65">
        <w:rPr>
          <w:rFonts w:ascii="Courier New" w:hAnsi="Courier New" w:cs="Courier New"/>
          <w:color w:val="000000"/>
          <w:szCs w:val="19"/>
          <w:lang w:val="en-US"/>
        </w:rPr>
        <w:t xml:space="preserve">    std::</w:t>
      </w:r>
      <w:r w:rsidRPr="00F93C65">
        <w:rPr>
          <w:rFonts w:ascii="Courier New" w:hAnsi="Courier New" w:cs="Courier New"/>
          <w:color w:val="2B91AF"/>
          <w:szCs w:val="19"/>
          <w:lang w:val="en-US"/>
        </w:rPr>
        <w:t>mt19937</w:t>
      </w:r>
      <w:r w:rsidRPr="00F93C65">
        <w:rPr>
          <w:rFonts w:ascii="Courier New" w:hAnsi="Courier New" w:cs="Courier New"/>
          <w:color w:val="000000"/>
          <w:szCs w:val="19"/>
          <w:lang w:val="en-US"/>
        </w:rPr>
        <w:t xml:space="preserve"> gen(rd</w:t>
      </w:r>
      <w:r w:rsidRPr="00F93C65">
        <w:rPr>
          <w:rFonts w:ascii="Courier New" w:hAnsi="Courier New" w:cs="Courier New"/>
          <w:color w:val="008080"/>
          <w:szCs w:val="19"/>
          <w:lang w:val="en-US"/>
        </w:rPr>
        <w:t>()</w:t>
      </w:r>
      <w:r w:rsidRPr="00F93C65">
        <w:rPr>
          <w:rFonts w:ascii="Courier New" w:hAnsi="Courier New" w:cs="Courier New"/>
          <w:color w:val="000000"/>
          <w:szCs w:val="19"/>
          <w:lang w:val="en-US"/>
        </w:rPr>
        <w:t>);</w:t>
      </w:r>
    </w:p>
    <w:p w:rsidR="00D23000" w:rsidRPr="00F93C65" w:rsidRDefault="00D23000" w:rsidP="00D23000">
      <w:pPr>
        <w:autoSpaceDE w:val="0"/>
        <w:autoSpaceDN w:val="0"/>
        <w:adjustRightInd w:val="0"/>
        <w:spacing w:after="0" w:line="240" w:lineRule="auto"/>
        <w:rPr>
          <w:rFonts w:ascii="Courier New" w:hAnsi="Courier New" w:cs="Courier New"/>
          <w:color w:val="000000"/>
          <w:szCs w:val="19"/>
          <w:lang w:val="en-US"/>
        </w:rPr>
      </w:pPr>
      <w:r w:rsidRPr="00F93C65">
        <w:rPr>
          <w:rFonts w:ascii="Courier New" w:hAnsi="Courier New" w:cs="Courier New"/>
          <w:color w:val="000000"/>
          <w:szCs w:val="19"/>
          <w:lang w:val="en-US"/>
        </w:rPr>
        <w:t xml:space="preserve">    std::</w:t>
      </w:r>
      <w:r w:rsidRPr="00F93C65">
        <w:rPr>
          <w:rFonts w:ascii="Courier New" w:hAnsi="Courier New" w:cs="Courier New"/>
          <w:color w:val="2B91AF"/>
          <w:szCs w:val="19"/>
          <w:lang w:val="en-US"/>
        </w:rPr>
        <w:t>uniform_int_distribution</w:t>
      </w:r>
      <w:r w:rsidRPr="00F93C65">
        <w:rPr>
          <w:rFonts w:ascii="Courier New" w:hAnsi="Courier New" w:cs="Courier New"/>
          <w:color w:val="000000"/>
          <w:szCs w:val="19"/>
          <w:lang w:val="en-US"/>
        </w:rPr>
        <w:t>&lt;&gt; dis(1, 100);</w:t>
      </w:r>
    </w:p>
    <w:p w:rsidR="00D23000" w:rsidRPr="00F93C65"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F93C65" w:rsidRDefault="00D23000" w:rsidP="00D23000">
      <w:pPr>
        <w:autoSpaceDE w:val="0"/>
        <w:autoSpaceDN w:val="0"/>
        <w:adjustRightInd w:val="0"/>
        <w:spacing w:after="0" w:line="240" w:lineRule="auto"/>
        <w:rPr>
          <w:rFonts w:ascii="Courier New" w:hAnsi="Courier New" w:cs="Courier New"/>
          <w:color w:val="000000"/>
          <w:szCs w:val="19"/>
          <w:lang w:val="en-US"/>
        </w:rPr>
      </w:pPr>
      <w:r w:rsidRPr="00F93C65">
        <w:rPr>
          <w:rFonts w:ascii="Courier New" w:hAnsi="Courier New" w:cs="Courier New"/>
          <w:color w:val="000000"/>
          <w:szCs w:val="19"/>
          <w:lang w:val="en-US"/>
        </w:rPr>
        <w:t xml:space="preserve">    std::generate_n(std::inserter(myMap, myMap.end()), 5, [&amp;dis, &amp;gen]() { </w:t>
      </w:r>
      <w:r w:rsidRPr="00F93C65">
        <w:rPr>
          <w:rFonts w:ascii="Courier New" w:hAnsi="Courier New" w:cs="Courier New"/>
          <w:color w:val="0000FF"/>
          <w:szCs w:val="19"/>
          <w:lang w:val="en-US"/>
        </w:rPr>
        <w:t>return</w:t>
      </w:r>
      <w:r w:rsidRPr="00F93C65">
        <w:rPr>
          <w:rFonts w:ascii="Courier New" w:hAnsi="Courier New" w:cs="Courier New"/>
          <w:color w:val="000000"/>
          <w:szCs w:val="19"/>
          <w:lang w:val="en-US"/>
        </w:rPr>
        <w:t xml:space="preserve"> std::make_pair(dis</w:t>
      </w:r>
      <w:r w:rsidRPr="00F93C65">
        <w:rPr>
          <w:rFonts w:ascii="Courier New" w:hAnsi="Courier New" w:cs="Courier New"/>
          <w:color w:val="008080"/>
          <w:szCs w:val="19"/>
          <w:lang w:val="en-US"/>
        </w:rPr>
        <w:t>(</w:t>
      </w:r>
      <w:r w:rsidRPr="00F93C65">
        <w:rPr>
          <w:rFonts w:ascii="Courier New" w:hAnsi="Courier New" w:cs="Courier New"/>
          <w:color w:val="000000"/>
          <w:szCs w:val="19"/>
          <w:lang w:val="en-US"/>
        </w:rPr>
        <w:t>gen</w:t>
      </w:r>
      <w:r w:rsidRPr="00F93C65">
        <w:rPr>
          <w:rFonts w:ascii="Courier New" w:hAnsi="Courier New" w:cs="Courier New"/>
          <w:color w:val="008080"/>
          <w:szCs w:val="19"/>
          <w:lang w:val="en-US"/>
        </w:rPr>
        <w:t>)</w:t>
      </w:r>
      <w:r w:rsidRPr="00F93C65">
        <w:rPr>
          <w:rFonts w:ascii="Courier New" w:hAnsi="Courier New" w:cs="Courier New"/>
          <w:color w:val="000000"/>
          <w:szCs w:val="19"/>
          <w:lang w:val="en-US"/>
        </w:rPr>
        <w:t>, dis</w:t>
      </w:r>
      <w:r w:rsidRPr="00F93C65">
        <w:rPr>
          <w:rFonts w:ascii="Courier New" w:hAnsi="Courier New" w:cs="Courier New"/>
          <w:color w:val="008080"/>
          <w:szCs w:val="19"/>
          <w:lang w:val="en-US"/>
        </w:rPr>
        <w:t>(</w:t>
      </w:r>
      <w:r w:rsidRPr="00F93C65">
        <w:rPr>
          <w:rFonts w:ascii="Courier New" w:hAnsi="Courier New" w:cs="Courier New"/>
          <w:color w:val="000000"/>
          <w:szCs w:val="19"/>
          <w:lang w:val="en-US"/>
        </w:rPr>
        <w:t>gen</w:t>
      </w:r>
      <w:r w:rsidRPr="00F93C65">
        <w:rPr>
          <w:rFonts w:ascii="Courier New" w:hAnsi="Courier New" w:cs="Courier New"/>
          <w:color w:val="008080"/>
          <w:szCs w:val="19"/>
          <w:lang w:val="en-US"/>
        </w:rPr>
        <w:t>)</w:t>
      </w:r>
      <w:r w:rsidRPr="00F93C65">
        <w:rPr>
          <w:rFonts w:ascii="Courier New" w:hAnsi="Courier New" w:cs="Courier New"/>
          <w:color w:val="000000"/>
          <w:szCs w:val="19"/>
          <w:lang w:val="en-US"/>
        </w:rPr>
        <w:t>); });</w:t>
      </w:r>
    </w:p>
    <w:p w:rsidR="00D23000" w:rsidRPr="00F93C65"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F93C65" w:rsidRDefault="00D23000" w:rsidP="00D23000">
      <w:pPr>
        <w:autoSpaceDE w:val="0"/>
        <w:autoSpaceDN w:val="0"/>
        <w:adjustRightInd w:val="0"/>
        <w:spacing w:after="0" w:line="240" w:lineRule="auto"/>
        <w:rPr>
          <w:rFonts w:ascii="Courier New" w:hAnsi="Courier New" w:cs="Courier New"/>
          <w:color w:val="000000"/>
          <w:szCs w:val="19"/>
          <w:lang w:val="en-US"/>
        </w:rPr>
      </w:pPr>
      <w:r w:rsidRPr="00F93C65">
        <w:rPr>
          <w:rFonts w:ascii="Courier New" w:hAnsi="Courier New" w:cs="Courier New"/>
          <w:color w:val="000000"/>
          <w:szCs w:val="19"/>
          <w:lang w:val="en-US"/>
        </w:rPr>
        <w:t xml:space="preserve">    </w:t>
      </w:r>
      <w:r w:rsidRPr="00F93C65">
        <w:rPr>
          <w:rFonts w:ascii="Courier New" w:hAnsi="Courier New" w:cs="Courier New"/>
          <w:color w:val="0000FF"/>
          <w:szCs w:val="19"/>
          <w:lang w:val="en-US"/>
        </w:rPr>
        <w:t>for</w:t>
      </w:r>
      <w:r w:rsidRPr="00F93C65">
        <w:rPr>
          <w:rFonts w:ascii="Courier New" w:hAnsi="Courier New" w:cs="Courier New"/>
          <w:color w:val="000000"/>
          <w:szCs w:val="19"/>
          <w:lang w:val="en-US"/>
        </w:rPr>
        <w:t xml:space="preserve"> (</w:t>
      </w:r>
      <w:r w:rsidRPr="00F93C65">
        <w:rPr>
          <w:rFonts w:ascii="Courier New" w:hAnsi="Courier New" w:cs="Courier New"/>
          <w:color w:val="0000FF"/>
          <w:szCs w:val="19"/>
          <w:lang w:val="en-US"/>
        </w:rPr>
        <w:t>const</w:t>
      </w:r>
      <w:r w:rsidRPr="00F93C65">
        <w:rPr>
          <w:rFonts w:ascii="Courier New" w:hAnsi="Courier New" w:cs="Courier New"/>
          <w:color w:val="000000"/>
          <w:szCs w:val="19"/>
          <w:lang w:val="en-US"/>
        </w:rPr>
        <w:t xml:space="preserve"> </w:t>
      </w:r>
      <w:r w:rsidRPr="00F93C65">
        <w:rPr>
          <w:rFonts w:ascii="Courier New" w:hAnsi="Courier New" w:cs="Courier New"/>
          <w:color w:val="0000FF"/>
          <w:szCs w:val="19"/>
          <w:lang w:val="en-US"/>
        </w:rPr>
        <w:t>auto</w:t>
      </w:r>
      <w:r w:rsidRPr="00F93C65">
        <w:rPr>
          <w:rFonts w:ascii="Courier New" w:hAnsi="Courier New" w:cs="Courier New"/>
          <w:color w:val="000000"/>
          <w:szCs w:val="19"/>
          <w:lang w:val="en-US"/>
        </w:rPr>
        <w:t>&amp; pair : myMap) {</w:t>
      </w:r>
    </w:p>
    <w:p w:rsidR="00D23000" w:rsidRPr="00F93C65" w:rsidRDefault="00D23000" w:rsidP="00D23000">
      <w:pPr>
        <w:autoSpaceDE w:val="0"/>
        <w:autoSpaceDN w:val="0"/>
        <w:adjustRightInd w:val="0"/>
        <w:spacing w:after="0" w:line="240" w:lineRule="auto"/>
        <w:rPr>
          <w:rFonts w:ascii="Courier New" w:hAnsi="Courier New" w:cs="Courier New"/>
          <w:color w:val="000000"/>
          <w:szCs w:val="19"/>
          <w:lang w:val="en-US"/>
        </w:rPr>
      </w:pPr>
      <w:r w:rsidRPr="00F93C65">
        <w:rPr>
          <w:rFonts w:ascii="Courier New" w:hAnsi="Courier New" w:cs="Courier New"/>
          <w:color w:val="000000"/>
          <w:szCs w:val="19"/>
          <w:lang w:val="en-US"/>
        </w:rPr>
        <w:t xml:space="preserve">        std::cout </w:t>
      </w:r>
      <w:r w:rsidRPr="00F93C65">
        <w:rPr>
          <w:rFonts w:ascii="Courier New" w:hAnsi="Courier New" w:cs="Courier New"/>
          <w:color w:val="008080"/>
          <w:szCs w:val="19"/>
          <w:lang w:val="en-US"/>
        </w:rPr>
        <w:t>&lt;&lt;</w:t>
      </w:r>
      <w:r w:rsidRPr="00F93C65">
        <w:rPr>
          <w:rFonts w:ascii="Courier New" w:hAnsi="Courier New" w:cs="Courier New"/>
          <w:color w:val="000000"/>
          <w:szCs w:val="19"/>
          <w:lang w:val="en-US"/>
        </w:rPr>
        <w:t xml:space="preserve"> </w:t>
      </w:r>
      <w:r w:rsidRPr="00F93C65">
        <w:rPr>
          <w:rFonts w:ascii="Courier New" w:hAnsi="Courier New" w:cs="Courier New"/>
          <w:color w:val="A31515"/>
          <w:szCs w:val="19"/>
          <w:lang w:val="en-US"/>
        </w:rPr>
        <w:t>"Key: "</w:t>
      </w:r>
      <w:r w:rsidRPr="00F93C65">
        <w:rPr>
          <w:rFonts w:ascii="Courier New" w:hAnsi="Courier New" w:cs="Courier New"/>
          <w:color w:val="000000"/>
          <w:szCs w:val="19"/>
          <w:lang w:val="en-US"/>
        </w:rPr>
        <w:t xml:space="preserve"> </w:t>
      </w:r>
      <w:r w:rsidRPr="00F93C65">
        <w:rPr>
          <w:rFonts w:ascii="Courier New" w:hAnsi="Courier New" w:cs="Courier New"/>
          <w:color w:val="008080"/>
          <w:szCs w:val="19"/>
          <w:lang w:val="en-US"/>
        </w:rPr>
        <w:t>&lt;&lt;</w:t>
      </w:r>
      <w:r w:rsidRPr="00F93C65">
        <w:rPr>
          <w:rFonts w:ascii="Courier New" w:hAnsi="Courier New" w:cs="Courier New"/>
          <w:color w:val="000000"/>
          <w:szCs w:val="19"/>
          <w:lang w:val="en-US"/>
        </w:rPr>
        <w:t xml:space="preserve"> pair.first </w:t>
      </w:r>
      <w:r w:rsidRPr="00F93C65">
        <w:rPr>
          <w:rFonts w:ascii="Courier New" w:hAnsi="Courier New" w:cs="Courier New"/>
          <w:color w:val="008080"/>
          <w:szCs w:val="19"/>
          <w:lang w:val="en-US"/>
        </w:rPr>
        <w:t>&lt;&lt;</w:t>
      </w:r>
      <w:r w:rsidRPr="00F93C65">
        <w:rPr>
          <w:rFonts w:ascii="Courier New" w:hAnsi="Courier New" w:cs="Courier New"/>
          <w:color w:val="000000"/>
          <w:szCs w:val="19"/>
          <w:lang w:val="en-US"/>
        </w:rPr>
        <w:t xml:space="preserve"> </w:t>
      </w:r>
      <w:r w:rsidRPr="00F93C65">
        <w:rPr>
          <w:rFonts w:ascii="Courier New" w:hAnsi="Courier New" w:cs="Courier New"/>
          <w:color w:val="A31515"/>
          <w:szCs w:val="19"/>
          <w:lang w:val="en-US"/>
        </w:rPr>
        <w:t>", Value: "</w:t>
      </w:r>
      <w:r w:rsidRPr="00F93C65">
        <w:rPr>
          <w:rFonts w:ascii="Courier New" w:hAnsi="Courier New" w:cs="Courier New"/>
          <w:color w:val="000000"/>
          <w:szCs w:val="19"/>
          <w:lang w:val="en-US"/>
        </w:rPr>
        <w:t xml:space="preserve"> </w:t>
      </w:r>
      <w:r w:rsidRPr="00F93C65">
        <w:rPr>
          <w:rFonts w:ascii="Courier New" w:hAnsi="Courier New" w:cs="Courier New"/>
          <w:color w:val="008080"/>
          <w:szCs w:val="19"/>
          <w:lang w:val="en-US"/>
        </w:rPr>
        <w:t>&lt;&lt;</w:t>
      </w:r>
      <w:r w:rsidRPr="00F93C65">
        <w:rPr>
          <w:rFonts w:ascii="Courier New" w:hAnsi="Courier New" w:cs="Courier New"/>
          <w:color w:val="000000"/>
          <w:szCs w:val="19"/>
          <w:lang w:val="en-US"/>
        </w:rPr>
        <w:t xml:space="preserve"> pair.second </w:t>
      </w:r>
      <w:r w:rsidRPr="00F93C65">
        <w:rPr>
          <w:rFonts w:ascii="Courier New" w:hAnsi="Courier New" w:cs="Courier New"/>
          <w:color w:val="008080"/>
          <w:szCs w:val="19"/>
          <w:lang w:val="en-US"/>
        </w:rPr>
        <w:t>&lt;&lt;</w:t>
      </w:r>
      <w:r w:rsidRPr="00F93C65">
        <w:rPr>
          <w:rFonts w:ascii="Courier New" w:hAnsi="Courier New" w:cs="Courier New"/>
          <w:color w:val="000000"/>
          <w:szCs w:val="19"/>
          <w:lang w:val="en-US"/>
        </w:rPr>
        <w:t xml:space="preserve"> std::endl;</w:t>
      </w:r>
    </w:p>
    <w:p w:rsidR="00D23000" w:rsidRPr="00F93C65" w:rsidRDefault="00D23000" w:rsidP="00D23000">
      <w:pPr>
        <w:autoSpaceDE w:val="0"/>
        <w:autoSpaceDN w:val="0"/>
        <w:adjustRightInd w:val="0"/>
        <w:spacing w:after="0" w:line="240" w:lineRule="auto"/>
        <w:rPr>
          <w:rFonts w:ascii="Courier New" w:hAnsi="Courier New" w:cs="Courier New"/>
          <w:color w:val="000000"/>
          <w:szCs w:val="19"/>
        </w:rPr>
      </w:pPr>
      <w:r w:rsidRPr="00F93C65">
        <w:rPr>
          <w:rFonts w:ascii="Courier New" w:hAnsi="Courier New" w:cs="Courier New"/>
          <w:color w:val="000000"/>
          <w:szCs w:val="19"/>
          <w:lang w:val="en-US"/>
        </w:rPr>
        <w:t xml:space="preserve">    </w:t>
      </w:r>
      <w:r w:rsidRPr="00F93C65">
        <w:rPr>
          <w:rFonts w:ascii="Courier New" w:hAnsi="Courier New" w:cs="Courier New"/>
          <w:color w:val="000000"/>
          <w:szCs w:val="19"/>
        </w:rPr>
        <w:t>}</w:t>
      </w:r>
    </w:p>
    <w:p w:rsidR="00D23000" w:rsidRPr="00F93C65" w:rsidRDefault="00D23000" w:rsidP="00D23000">
      <w:pPr>
        <w:autoSpaceDE w:val="0"/>
        <w:autoSpaceDN w:val="0"/>
        <w:adjustRightInd w:val="0"/>
        <w:spacing w:after="0" w:line="240" w:lineRule="auto"/>
        <w:rPr>
          <w:rFonts w:ascii="Courier New" w:hAnsi="Courier New" w:cs="Courier New"/>
          <w:color w:val="000000"/>
          <w:szCs w:val="19"/>
        </w:rPr>
      </w:pPr>
    </w:p>
    <w:p w:rsidR="00D23000" w:rsidRPr="00F93C65" w:rsidRDefault="00D23000" w:rsidP="00D23000">
      <w:pPr>
        <w:autoSpaceDE w:val="0"/>
        <w:autoSpaceDN w:val="0"/>
        <w:adjustRightInd w:val="0"/>
        <w:spacing w:after="0" w:line="240" w:lineRule="auto"/>
        <w:rPr>
          <w:rFonts w:ascii="Courier New" w:hAnsi="Courier New" w:cs="Courier New"/>
          <w:color w:val="000000"/>
          <w:szCs w:val="19"/>
        </w:rPr>
      </w:pPr>
      <w:r w:rsidRPr="00F93C65">
        <w:rPr>
          <w:rFonts w:ascii="Courier New" w:hAnsi="Courier New" w:cs="Courier New"/>
          <w:color w:val="000000"/>
          <w:szCs w:val="19"/>
        </w:rPr>
        <w:t xml:space="preserve">    </w:t>
      </w:r>
      <w:r w:rsidRPr="00F93C65">
        <w:rPr>
          <w:rFonts w:ascii="Courier New" w:hAnsi="Courier New" w:cs="Courier New"/>
          <w:color w:val="0000FF"/>
          <w:szCs w:val="19"/>
        </w:rPr>
        <w:t>return</w:t>
      </w:r>
      <w:r w:rsidRPr="00F93C65">
        <w:rPr>
          <w:rFonts w:ascii="Courier New" w:hAnsi="Courier New" w:cs="Courier New"/>
          <w:color w:val="000000"/>
          <w:szCs w:val="19"/>
        </w:rPr>
        <w:t xml:space="preserve"> 0;</w:t>
      </w:r>
    </w:p>
    <w:p w:rsidR="00D23000" w:rsidRPr="00F93C65" w:rsidRDefault="00D23000" w:rsidP="00D23000">
      <w:pPr>
        <w:autoSpaceDE w:val="0"/>
        <w:autoSpaceDN w:val="0"/>
        <w:adjustRightInd w:val="0"/>
        <w:spacing w:after="0" w:line="240" w:lineRule="auto"/>
        <w:rPr>
          <w:rFonts w:ascii="Courier New" w:hAnsi="Courier New" w:cs="Courier New"/>
          <w:color w:val="000000"/>
          <w:szCs w:val="19"/>
        </w:rPr>
      </w:pPr>
      <w:r w:rsidRPr="00F93C65">
        <w:rPr>
          <w:rFonts w:ascii="Courier New" w:hAnsi="Courier New" w:cs="Courier New"/>
          <w:color w:val="000000"/>
          <w:szCs w:val="19"/>
        </w:rPr>
        <w:t>}</w:t>
      </w:r>
    </w:p>
    <w:p w:rsidR="00D23000" w:rsidRDefault="00D23000" w:rsidP="00D23000">
      <w:pPr>
        <w:spacing w:after="80"/>
        <w:ind w:firstLine="567"/>
        <w:rPr>
          <w:rFonts w:ascii="Cascadia Mono" w:hAnsi="Cascadia Mono" w:cs="Cascadia Mono"/>
          <w:color w:val="000000"/>
          <w:sz w:val="19"/>
          <w:szCs w:val="19"/>
        </w:rPr>
      </w:pPr>
      <w:r>
        <w:rPr>
          <w:rFonts w:cs="Arial"/>
          <w:color w:val="000000"/>
          <w:szCs w:val="19"/>
        </w:rPr>
        <w:t>Результат работы программы:</w:t>
      </w:r>
    </w:p>
    <w:p w:rsidR="00D23000" w:rsidRPr="00AE5924" w:rsidRDefault="00D23000" w:rsidP="00D23000">
      <w:pPr>
        <w:spacing w:after="80"/>
        <w:rPr>
          <w:rFonts w:ascii="Cascadia Mono" w:hAnsi="Cascadia Mono" w:cs="Cascadia Mono"/>
          <w:color w:val="000000"/>
          <w:sz w:val="19"/>
          <w:szCs w:val="19"/>
        </w:rPr>
      </w:pPr>
      <w:r>
        <w:rPr>
          <w:noProof/>
          <w:lang w:eastAsia="ru-RU"/>
        </w:rPr>
        <w:drawing>
          <wp:inline distT="0" distB="0" distL="0" distR="0" wp14:anchorId="459BAE98" wp14:editId="0085CB39">
            <wp:extent cx="1590675" cy="1095375"/>
            <wp:effectExtent l="0" t="0" r="9525" b="9525"/>
            <wp:docPr id="673" name="Рисунок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4"/>
                    <a:stretch>
                      <a:fillRect/>
                    </a:stretch>
                  </pic:blipFill>
                  <pic:spPr>
                    <a:xfrm>
                      <a:off x="0" y="0"/>
                      <a:ext cx="1590675" cy="1095375"/>
                    </a:xfrm>
                    <a:prstGeom prst="rect">
                      <a:avLst/>
                    </a:prstGeom>
                  </pic:spPr>
                </pic:pic>
              </a:graphicData>
            </a:graphic>
          </wp:inline>
        </w:drawing>
      </w:r>
    </w:p>
    <w:p w:rsidR="00D23000" w:rsidRPr="00D23000" w:rsidRDefault="00E02D8B" w:rsidP="00D23000">
      <w:pPr>
        <w:rPr>
          <w:lang w:val="en-US"/>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D23000" w:rsidRPr="00D23000" w:rsidRDefault="00D23000" w:rsidP="00D23000">
      <w:pPr>
        <w:pStyle w:val="5"/>
        <w:numPr>
          <w:ilvl w:val="4"/>
          <w:numId w:val="19"/>
        </w:numPr>
        <w:tabs>
          <w:tab w:val="left" w:pos="1276"/>
        </w:tabs>
        <w:spacing w:before="160" w:after="160"/>
        <w:ind w:left="426" w:firstLine="0"/>
        <w:rPr>
          <w:rFonts w:ascii="Arial" w:hAnsi="Arial" w:cs="Arial"/>
          <w:b/>
          <w:color w:val="auto"/>
          <w:szCs w:val="20"/>
          <w:lang w:val="en-US"/>
        </w:rPr>
      </w:pPr>
      <w:bookmarkStart w:id="863" w:name="_reverse_copy_7"/>
      <w:bookmarkEnd w:id="863"/>
      <w:r>
        <w:rPr>
          <w:rFonts w:ascii="Arial" w:hAnsi="Arial" w:cs="Arial"/>
          <w:b/>
          <w:color w:val="auto"/>
          <w:szCs w:val="20"/>
          <w:lang w:val="en-US"/>
        </w:rPr>
        <w:t>reverse_copy</w:t>
      </w:r>
    </w:p>
    <w:p w:rsidR="00D23000" w:rsidRPr="00D23000" w:rsidRDefault="00D23000" w:rsidP="00D23000">
      <w:pPr>
        <w:ind w:firstLine="567"/>
      </w:pPr>
      <w:r>
        <w:t>Пример</w:t>
      </w:r>
      <w:r w:rsidRPr="00D23000">
        <w:t xml:space="preserve"> </w:t>
      </w:r>
      <w:r>
        <w:t>использования</w:t>
      </w:r>
      <w:r w:rsidRPr="00D23000">
        <w:t xml:space="preserve"> </w:t>
      </w:r>
      <w:r>
        <w:t>алгоритма reverse</w:t>
      </w:r>
      <w:r w:rsidRPr="00D23000">
        <w:t>_</w:t>
      </w:r>
      <w:r>
        <w:rPr>
          <w:lang w:val="en-US"/>
        </w:rPr>
        <w:t>copy</w:t>
      </w:r>
      <w:r w:rsidRPr="00D23000">
        <w:t>:</w:t>
      </w:r>
    </w:p>
    <w:p w:rsidR="00D23000" w:rsidRPr="00E5226C" w:rsidRDefault="00D23000" w:rsidP="00D23000">
      <w:pPr>
        <w:autoSpaceDE w:val="0"/>
        <w:autoSpaceDN w:val="0"/>
        <w:adjustRightInd w:val="0"/>
        <w:spacing w:after="0" w:line="240" w:lineRule="auto"/>
        <w:rPr>
          <w:rFonts w:ascii="Courier New" w:hAnsi="Courier New" w:cs="Courier New"/>
          <w:color w:val="000000"/>
          <w:szCs w:val="19"/>
          <w:lang w:val="en-US"/>
        </w:rPr>
      </w:pPr>
      <w:r w:rsidRPr="00E5226C">
        <w:rPr>
          <w:rFonts w:ascii="Courier New" w:hAnsi="Courier New" w:cs="Courier New"/>
          <w:color w:val="808080"/>
          <w:szCs w:val="19"/>
          <w:lang w:val="en-US"/>
        </w:rPr>
        <w:t>#include</w:t>
      </w:r>
      <w:r w:rsidRPr="00E5226C">
        <w:rPr>
          <w:rFonts w:ascii="Courier New" w:hAnsi="Courier New" w:cs="Courier New"/>
          <w:color w:val="000000"/>
          <w:szCs w:val="19"/>
          <w:lang w:val="en-US"/>
        </w:rPr>
        <w:t xml:space="preserve"> </w:t>
      </w:r>
      <w:r w:rsidRPr="00E5226C">
        <w:rPr>
          <w:rFonts w:ascii="Courier New" w:hAnsi="Courier New" w:cs="Courier New"/>
          <w:color w:val="A31515"/>
          <w:szCs w:val="19"/>
          <w:lang w:val="en-US"/>
        </w:rPr>
        <w:t>&lt;iostream&gt;</w:t>
      </w:r>
    </w:p>
    <w:p w:rsidR="00D23000" w:rsidRPr="00E5226C" w:rsidRDefault="00D23000" w:rsidP="00D23000">
      <w:pPr>
        <w:autoSpaceDE w:val="0"/>
        <w:autoSpaceDN w:val="0"/>
        <w:adjustRightInd w:val="0"/>
        <w:spacing w:after="0" w:line="240" w:lineRule="auto"/>
        <w:rPr>
          <w:rFonts w:ascii="Courier New" w:hAnsi="Courier New" w:cs="Courier New"/>
          <w:color w:val="000000"/>
          <w:szCs w:val="19"/>
          <w:lang w:val="en-US"/>
        </w:rPr>
      </w:pPr>
      <w:r w:rsidRPr="00E5226C">
        <w:rPr>
          <w:rFonts w:ascii="Courier New" w:hAnsi="Courier New" w:cs="Courier New"/>
          <w:color w:val="808080"/>
          <w:szCs w:val="19"/>
          <w:lang w:val="en-US"/>
        </w:rPr>
        <w:t>#include</w:t>
      </w:r>
      <w:r w:rsidRPr="00E5226C">
        <w:rPr>
          <w:rFonts w:ascii="Courier New" w:hAnsi="Courier New" w:cs="Courier New"/>
          <w:color w:val="000000"/>
          <w:szCs w:val="19"/>
          <w:lang w:val="en-US"/>
        </w:rPr>
        <w:t xml:space="preserve"> </w:t>
      </w:r>
      <w:r w:rsidRPr="00E5226C">
        <w:rPr>
          <w:rFonts w:ascii="Courier New" w:hAnsi="Courier New" w:cs="Courier New"/>
          <w:color w:val="A31515"/>
          <w:szCs w:val="19"/>
          <w:lang w:val="en-US"/>
        </w:rPr>
        <w:t>&lt;unordered_map&gt;</w:t>
      </w:r>
    </w:p>
    <w:p w:rsidR="00D23000" w:rsidRPr="00E5226C" w:rsidRDefault="00D23000" w:rsidP="00D23000">
      <w:pPr>
        <w:autoSpaceDE w:val="0"/>
        <w:autoSpaceDN w:val="0"/>
        <w:adjustRightInd w:val="0"/>
        <w:spacing w:after="0" w:line="240" w:lineRule="auto"/>
        <w:rPr>
          <w:rFonts w:ascii="Courier New" w:hAnsi="Courier New" w:cs="Courier New"/>
          <w:color w:val="000000"/>
          <w:szCs w:val="19"/>
          <w:lang w:val="en-US"/>
        </w:rPr>
      </w:pPr>
      <w:r w:rsidRPr="00E5226C">
        <w:rPr>
          <w:rFonts w:ascii="Courier New" w:hAnsi="Courier New" w:cs="Courier New"/>
          <w:color w:val="808080"/>
          <w:szCs w:val="19"/>
          <w:lang w:val="en-US"/>
        </w:rPr>
        <w:t>#include</w:t>
      </w:r>
      <w:r w:rsidRPr="00E5226C">
        <w:rPr>
          <w:rFonts w:ascii="Courier New" w:hAnsi="Courier New" w:cs="Courier New"/>
          <w:color w:val="000000"/>
          <w:szCs w:val="19"/>
          <w:lang w:val="en-US"/>
        </w:rPr>
        <w:t xml:space="preserve"> </w:t>
      </w:r>
      <w:r w:rsidRPr="00E5226C">
        <w:rPr>
          <w:rFonts w:ascii="Courier New" w:hAnsi="Courier New" w:cs="Courier New"/>
          <w:color w:val="A31515"/>
          <w:szCs w:val="19"/>
          <w:lang w:val="en-US"/>
        </w:rPr>
        <w:t>&lt;algorithm&gt;</w:t>
      </w:r>
    </w:p>
    <w:p w:rsidR="00D23000" w:rsidRPr="00E5226C" w:rsidRDefault="00D23000" w:rsidP="00D23000">
      <w:pPr>
        <w:autoSpaceDE w:val="0"/>
        <w:autoSpaceDN w:val="0"/>
        <w:adjustRightInd w:val="0"/>
        <w:spacing w:after="0" w:line="240" w:lineRule="auto"/>
        <w:rPr>
          <w:rFonts w:ascii="Courier New" w:hAnsi="Courier New" w:cs="Courier New"/>
          <w:color w:val="000000"/>
          <w:szCs w:val="19"/>
          <w:lang w:val="en-US"/>
        </w:rPr>
      </w:pPr>
      <w:r w:rsidRPr="00E5226C">
        <w:rPr>
          <w:rFonts w:ascii="Courier New" w:hAnsi="Courier New" w:cs="Courier New"/>
          <w:color w:val="808080"/>
          <w:szCs w:val="19"/>
          <w:lang w:val="en-US"/>
        </w:rPr>
        <w:t>#include</w:t>
      </w:r>
      <w:r w:rsidRPr="00E5226C">
        <w:rPr>
          <w:rFonts w:ascii="Courier New" w:hAnsi="Courier New" w:cs="Courier New"/>
          <w:color w:val="000000"/>
          <w:szCs w:val="19"/>
          <w:lang w:val="en-US"/>
        </w:rPr>
        <w:t xml:space="preserve"> </w:t>
      </w:r>
      <w:r w:rsidRPr="00E5226C">
        <w:rPr>
          <w:rFonts w:ascii="Courier New" w:hAnsi="Courier New" w:cs="Courier New"/>
          <w:color w:val="A31515"/>
          <w:szCs w:val="19"/>
          <w:lang w:val="en-US"/>
        </w:rPr>
        <w:t>&lt;iterator&gt;</w:t>
      </w:r>
    </w:p>
    <w:p w:rsidR="00D23000" w:rsidRPr="00E5226C"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E5226C" w:rsidRDefault="00D23000" w:rsidP="00D23000">
      <w:pPr>
        <w:autoSpaceDE w:val="0"/>
        <w:autoSpaceDN w:val="0"/>
        <w:adjustRightInd w:val="0"/>
        <w:spacing w:after="0" w:line="240" w:lineRule="auto"/>
        <w:rPr>
          <w:rFonts w:ascii="Courier New" w:hAnsi="Courier New" w:cs="Courier New"/>
          <w:color w:val="000000"/>
          <w:szCs w:val="19"/>
          <w:lang w:val="en-US"/>
        </w:rPr>
      </w:pPr>
      <w:r w:rsidRPr="00E5226C">
        <w:rPr>
          <w:rFonts w:ascii="Courier New" w:hAnsi="Courier New" w:cs="Courier New"/>
          <w:color w:val="0000FF"/>
          <w:szCs w:val="19"/>
          <w:lang w:val="en-US"/>
        </w:rPr>
        <w:t>int</w:t>
      </w:r>
      <w:r w:rsidRPr="00E5226C">
        <w:rPr>
          <w:rFonts w:ascii="Courier New" w:hAnsi="Courier New" w:cs="Courier New"/>
          <w:color w:val="000000"/>
          <w:szCs w:val="19"/>
          <w:lang w:val="en-US"/>
        </w:rPr>
        <w:t xml:space="preserve"> main() {</w:t>
      </w:r>
    </w:p>
    <w:p w:rsidR="00D23000" w:rsidRPr="00E5226C" w:rsidRDefault="00D23000" w:rsidP="00D23000">
      <w:pPr>
        <w:autoSpaceDE w:val="0"/>
        <w:autoSpaceDN w:val="0"/>
        <w:adjustRightInd w:val="0"/>
        <w:spacing w:after="0" w:line="240" w:lineRule="auto"/>
        <w:rPr>
          <w:rFonts w:ascii="Courier New" w:hAnsi="Courier New" w:cs="Courier New"/>
          <w:color w:val="000000"/>
          <w:szCs w:val="19"/>
          <w:lang w:val="en-US"/>
        </w:rPr>
      </w:pPr>
      <w:r w:rsidRPr="00E5226C">
        <w:rPr>
          <w:rFonts w:ascii="Courier New" w:hAnsi="Courier New" w:cs="Courier New"/>
          <w:color w:val="000000"/>
          <w:szCs w:val="19"/>
          <w:lang w:val="en-US"/>
        </w:rPr>
        <w:t xml:space="preserve">    std::</w:t>
      </w:r>
      <w:r w:rsidRPr="00E5226C">
        <w:rPr>
          <w:rFonts w:ascii="Courier New" w:hAnsi="Courier New" w:cs="Courier New"/>
          <w:color w:val="2B91AF"/>
          <w:szCs w:val="19"/>
          <w:lang w:val="en-US"/>
        </w:rPr>
        <w:t>unordered_map</w:t>
      </w:r>
      <w:r w:rsidRPr="00E5226C">
        <w:rPr>
          <w:rFonts w:ascii="Courier New" w:hAnsi="Courier New" w:cs="Courier New"/>
          <w:color w:val="000000"/>
          <w:szCs w:val="19"/>
          <w:lang w:val="en-US"/>
        </w:rPr>
        <w:t>&lt;</w:t>
      </w:r>
      <w:r w:rsidRPr="00E5226C">
        <w:rPr>
          <w:rFonts w:ascii="Courier New" w:hAnsi="Courier New" w:cs="Courier New"/>
          <w:color w:val="0000FF"/>
          <w:szCs w:val="19"/>
          <w:lang w:val="en-US"/>
        </w:rPr>
        <w:t>int</w:t>
      </w:r>
      <w:r w:rsidRPr="00E5226C">
        <w:rPr>
          <w:rFonts w:ascii="Courier New" w:hAnsi="Courier New" w:cs="Courier New"/>
          <w:color w:val="000000"/>
          <w:szCs w:val="19"/>
          <w:lang w:val="en-US"/>
        </w:rPr>
        <w:t xml:space="preserve">, </w:t>
      </w:r>
      <w:r w:rsidRPr="00E5226C">
        <w:rPr>
          <w:rFonts w:ascii="Courier New" w:hAnsi="Courier New" w:cs="Courier New"/>
          <w:color w:val="0000FF"/>
          <w:szCs w:val="19"/>
          <w:lang w:val="en-US"/>
        </w:rPr>
        <w:t>int</w:t>
      </w:r>
      <w:r w:rsidRPr="00E5226C">
        <w:rPr>
          <w:rFonts w:ascii="Courier New" w:hAnsi="Courier New" w:cs="Courier New"/>
          <w:color w:val="000000"/>
          <w:szCs w:val="19"/>
          <w:lang w:val="en-US"/>
        </w:rPr>
        <w:t>&gt; myMap = {</w:t>
      </w:r>
    </w:p>
    <w:p w:rsidR="00D23000" w:rsidRPr="00E5226C" w:rsidRDefault="00D23000" w:rsidP="00D23000">
      <w:pPr>
        <w:autoSpaceDE w:val="0"/>
        <w:autoSpaceDN w:val="0"/>
        <w:adjustRightInd w:val="0"/>
        <w:spacing w:after="0" w:line="240" w:lineRule="auto"/>
        <w:rPr>
          <w:rFonts w:ascii="Courier New" w:hAnsi="Courier New" w:cs="Courier New"/>
          <w:color w:val="000000"/>
          <w:szCs w:val="19"/>
          <w:lang w:val="en-US"/>
        </w:rPr>
      </w:pPr>
      <w:r w:rsidRPr="00E5226C">
        <w:rPr>
          <w:rFonts w:ascii="Courier New" w:hAnsi="Courier New" w:cs="Courier New"/>
          <w:color w:val="000000"/>
          <w:szCs w:val="19"/>
          <w:lang w:val="en-US"/>
        </w:rPr>
        <w:t xml:space="preserve">        {1, 10},</w:t>
      </w:r>
    </w:p>
    <w:p w:rsidR="00D23000" w:rsidRPr="00E5226C" w:rsidRDefault="00D23000" w:rsidP="00D23000">
      <w:pPr>
        <w:autoSpaceDE w:val="0"/>
        <w:autoSpaceDN w:val="0"/>
        <w:adjustRightInd w:val="0"/>
        <w:spacing w:after="0" w:line="240" w:lineRule="auto"/>
        <w:rPr>
          <w:rFonts w:ascii="Courier New" w:hAnsi="Courier New" w:cs="Courier New"/>
          <w:color w:val="000000"/>
          <w:szCs w:val="19"/>
          <w:lang w:val="en-US"/>
        </w:rPr>
      </w:pPr>
      <w:r w:rsidRPr="00E5226C">
        <w:rPr>
          <w:rFonts w:ascii="Courier New" w:hAnsi="Courier New" w:cs="Courier New"/>
          <w:color w:val="000000"/>
          <w:szCs w:val="19"/>
          <w:lang w:val="en-US"/>
        </w:rPr>
        <w:t xml:space="preserve">        {2, 20},</w:t>
      </w:r>
    </w:p>
    <w:p w:rsidR="00D23000" w:rsidRPr="00E5226C" w:rsidRDefault="00D23000" w:rsidP="00D23000">
      <w:pPr>
        <w:autoSpaceDE w:val="0"/>
        <w:autoSpaceDN w:val="0"/>
        <w:adjustRightInd w:val="0"/>
        <w:spacing w:after="0" w:line="240" w:lineRule="auto"/>
        <w:rPr>
          <w:rFonts w:ascii="Courier New" w:hAnsi="Courier New" w:cs="Courier New"/>
          <w:color w:val="000000"/>
          <w:szCs w:val="19"/>
          <w:lang w:val="en-US"/>
        </w:rPr>
      </w:pPr>
      <w:r w:rsidRPr="00E5226C">
        <w:rPr>
          <w:rFonts w:ascii="Courier New" w:hAnsi="Courier New" w:cs="Courier New"/>
          <w:color w:val="000000"/>
          <w:szCs w:val="19"/>
          <w:lang w:val="en-US"/>
        </w:rPr>
        <w:t xml:space="preserve">        {3, 30},</w:t>
      </w:r>
    </w:p>
    <w:p w:rsidR="00D23000" w:rsidRPr="00E5226C" w:rsidRDefault="00D23000" w:rsidP="00D23000">
      <w:pPr>
        <w:autoSpaceDE w:val="0"/>
        <w:autoSpaceDN w:val="0"/>
        <w:adjustRightInd w:val="0"/>
        <w:spacing w:after="0" w:line="240" w:lineRule="auto"/>
        <w:rPr>
          <w:rFonts w:ascii="Courier New" w:hAnsi="Courier New" w:cs="Courier New"/>
          <w:color w:val="000000"/>
          <w:szCs w:val="19"/>
          <w:lang w:val="en-US"/>
        </w:rPr>
      </w:pPr>
      <w:r w:rsidRPr="00E5226C">
        <w:rPr>
          <w:rFonts w:ascii="Courier New" w:hAnsi="Courier New" w:cs="Courier New"/>
          <w:color w:val="000000"/>
          <w:szCs w:val="19"/>
          <w:lang w:val="en-US"/>
        </w:rPr>
        <w:t xml:space="preserve">        {4, 40},</w:t>
      </w:r>
    </w:p>
    <w:p w:rsidR="00D23000" w:rsidRPr="00E5226C" w:rsidRDefault="00D23000" w:rsidP="00D23000">
      <w:pPr>
        <w:autoSpaceDE w:val="0"/>
        <w:autoSpaceDN w:val="0"/>
        <w:adjustRightInd w:val="0"/>
        <w:spacing w:after="0" w:line="240" w:lineRule="auto"/>
        <w:rPr>
          <w:rFonts w:ascii="Courier New" w:hAnsi="Courier New" w:cs="Courier New"/>
          <w:color w:val="000000"/>
          <w:szCs w:val="19"/>
          <w:lang w:val="en-US"/>
        </w:rPr>
      </w:pPr>
      <w:r w:rsidRPr="00E5226C">
        <w:rPr>
          <w:rFonts w:ascii="Courier New" w:hAnsi="Courier New" w:cs="Courier New"/>
          <w:color w:val="000000"/>
          <w:szCs w:val="19"/>
          <w:lang w:val="en-US"/>
        </w:rPr>
        <w:t xml:space="preserve">        {5, 50}</w:t>
      </w:r>
    </w:p>
    <w:p w:rsidR="00D23000" w:rsidRPr="00E5226C" w:rsidRDefault="00D23000" w:rsidP="00D23000">
      <w:pPr>
        <w:autoSpaceDE w:val="0"/>
        <w:autoSpaceDN w:val="0"/>
        <w:adjustRightInd w:val="0"/>
        <w:spacing w:after="0" w:line="240" w:lineRule="auto"/>
        <w:rPr>
          <w:rFonts w:ascii="Courier New" w:hAnsi="Courier New" w:cs="Courier New"/>
          <w:color w:val="000000"/>
          <w:szCs w:val="19"/>
          <w:lang w:val="en-US"/>
        </w:rPr>
      </w:pPr>
      <w:r w:rsidRPr="00E5226C">
        <w:rPr>
          <w:rFonts w:ascii="Courier New" w:hAnsi="Courier New" w:cs="Courier New"/>
          <w:color w:val="000000"/>
          <w:szCs w:val="19"/>
          <w:lang w:val="en-US"/>
        </w:rPr>
        <w:t xml:space="preserve">    };</w:t>
      </w:r>
    </w:p>
    <w:p w:rsidR="00D23000" w:rsidRPr="00E5226C"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E5226C" w:rsidRDefault="00D23000" w:rsidP="00D23000">
      <w:pPr>
        <w:autoSpaceDE w:val="0"/>
        <w:autoSpaceDN w:val="0"/>
        <w:adjustRightInd w:val="0"/>
        <w:spacing w:after="0" w:line="240" w:lineRule="auto"/>
        <w:rPr>
          <w:rFonts w:ascii="Courier New" w:hAnsi="Courier New" w:cs="Courier New"/>
          <w:color w:val="000000"/>
          <w:szCs w:val="19"/>
          <w:lang w:val="en-US"/>
        </w:rPr>
      </w:pPr>
      <w:r w:rsidRPr="00E5226C">
        <w:rPr>
          <w:rFonts w:ascii="Courier New" w:hAnsi="Courier New" w:cs="Courier New"/>
          <w:color w:val="000000"/>
          <w:szCs w:val="19"/>
          <w:lang w:val="en-US"/>
        </w:rPr>
        <w:t xml:space="preserve">    std::</w:t>
      </w:r>
      <w:r w:rsidRPr="00E5226C">
        <w:rPr>
          <w:rFonts w:ascii="Courier New" w:hAnsi="Courier New" w:cs="Courier New"/>
          <w:color w:val="2B91AF"/>
          <w:szCs w:val="19"/>
          <w:lang w:val="en-US"/>
        </w:rPr>
        <w:t>unordered_map</w:t>
      </w:r>
      <w:r w:rsidRPr="00E5226C">
        <w:rPr>
          <w:rFonts w:ascii="Courier New" w:hAnsi="Courier New" w:cs="Courier New"/>
          <w:color w:val="000000"/>
          <w:szCs w:val="19"/>
          <w:lang w:val="en-US"/>
        </w:rPr>
        <w:t>&lt;</w:t>
      </w:r>
      <w:r w:rsidRPr="00E5226C">
        <w:rPr>
          <w:rFonts w:ascii="Courier New" w:hAnsi="Courier New" w:cs="Courier New"/>
          <w:color w:val="0000FF"/>
          <w:szCs w:val="19"/>
          <w:lang w:val="en-US"/>
        </w:rPr>
        <w:t>int</w:t>
      </w:r>
      <w:r w:rsidRPr="00E5226C">
        <w:rPr>
          <w:rFonts w:ascii="Courier New" w:hAnsi="Courier New" w:cs="Courier New"/>
          <w:color w:val="000000"/>
          <w:szCs w:val="19"/>
          <w:lang w:val="en-US"/>
        </w:rPr>
        <w:t xml:space="preserve">, </w:t>
      </w:r>
      <w:r w:rsidRPr="00E5226C">
        <w:rPr>
          <w:rFonts w:ascii="Courier New" w:hAnsi="Courier New" w:cs="Courier New"/>
          <w:color w:val="0000FF"/>
          <w:szCs w:val="19"/>
          <w:lang w:val="en-US"/>
        </w:rPr>
        <w:t>int</w:t>
      </w:r>
      <w:r w:rsidRPr="00E5226C">
        <w:rPr>
          <w:rFonts w:ascii="Courier New" w:hAnsi="Courier New" w:cs="Courier New"/>
          <w:color w:val="000000"/>
          <w:szCs w:val="19"/>
          <w:lang w:val="en-US"/>
        </w:rPr>
        <w:t>&gt; reversedMap;</w:t>
      </w:r>
    </w:p>
    <w:p w:rsidR="00D23000" w:rsidRPr="00E5226C" w:rsidRDefault="00D23000" w:rsidP="00D23000">
      <w:pPr>
        <w:autoSpaceDE w:val="0"/>
        <w:autoSpaceDN w:val="0"/>
        <w:adjustRightInd w:val="0"/>
        <w:spacing w:after="0" w:line="240" w:lineRule="auto"/>
        <w:rPr>
          <w:rFonts w:ascii="Courier New" w:hAnsi="Courier New" w:cs="Courier New"/>
          <w:color w:val="000000"/>
          <w:szCs w:val="19"/>
          <w:lang w:val="en-US"/>
        </w:rPr>
      </w:pPr>
      <w:r w:rsidRPr="00E5226C">
        <w:rPr>
          <w:rFonts w:ascii="Courier New" w:hAnsi="Courier New" w:cs="Courier New"/>
          <w:color w:val="000000"/>
          <w:szCs w:val="19"/>
          <w:lang w:val="en-US"/>
        </w:rPr>
        <w:t xml:space="preserve">    std::reverse_copy(myMap.begin(), myMap.end(), std::inserter(reversedMap, reversedMap.end()));</w:t>
      </w:r>
    </w:p>
    <w:p w:rsidR="00D23000" w:rsidRPr="00E5226C"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E5226C" w:rsidRDefault="00D23000" w:rsidP="00D23000">
      <w:pPr>
        <w:autoSpaceDE w:val="0"/>
        <w:autoSpaceDN w:val="0"/>
        <w:adjustRightInd w:val="0"/>
        <w:spacing w:after="0" w:line="240" w:lineRule="auto"/>
        <w:rPr>
          <w:rFonts w:ascii="Courier New" w:hAnsi="Courier New" w:cs="Courier New"/>
          <w:color w:val="000000"/>
          <w:szCs w:val="19"/>
          <w:lang w:val="en-US"/>
        </w:rPr>
      </w:pPr>
      <w:r w:rsidRPr="00E5226C">
        <w:rPr>
          <w:rFonts w:ascii="Courier New" w:hAnsi="Courier New" w:cs="Courier New"/>
          <w:color w:val="000000"/>
          <w:szCs w:val="19"/>
          <w:lang w:val="en-US"/>
        </w:rPr>
        <w:t xml:space="preserve">    </w:t>
      </w:r>
      <w:r w:rsidRPr="00E5226C">
        <w:rPr>
          <w:rFonts w:ascii="Courier New" w:hAnsi="Courier New" w:cs="Courier New"/>
          <w:color w:val="0000FF"/>
          <w:szCs w:val="19"/>
          <w:lang w:val="en-US"/>
        </w:rPr>
        <w:t>for</w:t>
      </w:r>
      <w:r w:rsidRPr="00E5226C">
        <w:rPr>
          <w:rFonts w:ascii="Courier New" w:hAnsi="Courier New" w:cs="Courier New"/>
          <w:color w:val="000000"/>
          <w:szCs w:val="19"/>
          <w:lang w:val="en-US"/>
        </w:rPr>
        <w:t xml:space="preserve"> (</w:t>
      </w:r>
      <w:r w:rsidRPr="00E5226C">
        <w:rPr>
          <w:rFonts w:ascii="Courier New" w:hAnsi="Courier New" w:cs="Courier New"/>
          <w:color w:val="0000FF"/>
          <w:szCs w:val="19"/>
          <w:lang w:val="en-US"/>
        </w:rPr>
        <w:t>const</w:t>
      </w:r>
      <w:r w:rsidRPr="00E5226C">
        <w:rPr>
          <w:rFonts w:ascii="Courier New" w:hAnsi="Courier New" w:cs="Courier New"/>
          <w:color w:val="000000"/>
          <w:szCs w:val="19"/>
          <w:lang w:val="en-US"/>
        </w:rPr>
        <w:t xml:space="preserve"> </w:t>
      </w:r>
      <w:r w:rsidRPr="00E5226C">
        <w:rPr>
          <w:rFonts w:ascii="Courier New" w:hAnsi="Courier New" w:cs="Courier New"/>
          <w:color w:val="0000FF"/>
          <w:szCs w:val="19"/>
          <w:lang w:val="en-US"/>
        </w:rPr>
        <w:t>auto</w:t>
      </w:r>
      <w:r w:rsidRPr="00E5226C">
        <w:rPr>
          <w:rFonts w:ascii="Courier New" w:hAnsi="Courier New" w:cs="Courier New"/>
          <w:color w:val="000000"/>
          <w:szCs w:val="19"/>
          <w:lang w:val="en-US"/>
        </w:rPr>
        <w:t>&amp; pair : reversedMap) {</w:t>
      </w:r>
    </w:p>
    <w:p w:rsidR="00D23000" w:rsidRPr="00E5226C" w:rsidRDefault="00D23000" w:rsidP="00D23000">
      <w:pPr>
        <w:autoSpaceDE w:val="0"/>
        <w:autoSpaceDN w:val="0"/>
        <w:adjustRightInd w:val="0"/>
        <w:spacing w:after="0" w:line="240" w:lineRule="auto"/>
        <w:rPr>
          <w:rFonts w:ascii="Courier New" w:hAnsi="Courier New" w:cs="Courier New"/>
          <w:color w:val="000000"/>
          <w:szCs w:val="19"/>
          <w:lang w:val="en-US"/>
        </w:rPr>
      </w:pPr>
      <w:r w:rsidRPr="00E5226C">
        <w:rPr>
          <w:rFonts w:ascii="Courier New" w:hAnsi="Courier New" w:cs="Courier New"/>
          <w:color w:val="000000"/>
          <w:szCs w:val="19"/>
          <w:lang w:val="en-US"/>
        </w:rPr>
        <w:t xml:space="preserve">        std::cout </w:t>
      </w:r>
      <w:r w:rsidRPr="00E5226C">
        <w:rPr>
          <w:rFonts w:ascii="Courier New" w:hAnsi="Courier New" w:cs="Courier New"/>
          <w:color w:val="008080"/>
          <w:szCs w:val="19"/>
          <w:lang w:val="en-US"/>
        </w:rPr>
        <w:t>&lt;&lt;</w:t>
      </w:r>
      <w:r w:rsidRPr="00E5226C">
        <w:rPr>
          <w:rFonts w:ascii="Courier New" w:hAnsi="Courier New" w:cs="Courier New"/>
          <w:color w:val="000000"/>
          <w:szCs w:val="19"/>
          <w:lang w:val="en-US"/>
        </w:rPr>
        <w:t xml:space="preserve"> </w:t>
      </w:r>
      <w:r w:rsidRPr="00E5226C">
        <w:rPr>
          <w:rFonts w:ascii="Courier New" w:hAnsi="Courier New" w:cs="Courier New"/>
          <w:color w:val="A31515"/>
          <w:szCs w:val="19"/>
          <w:lang w:val="en-US"/>
        </w:rPr>
        <w:t>"Key: "</w:t>
      </w:r>
      <w:r w:rsidRPr="00E5226C">
        <w:rPr>
          <w:rFonts w:ascii="Courier New" w:hAnsi="Courier New" w:cs="Courier New"/>
          <w:color w:val="000000"/>
          <w:szCs w:val="19"/>
          <w:lang w:val="en-US"/>
        </w:rPr>
        <w:t xml:space="preserve"> </w:t>
      </w:r>
      <w:r w:rsidRPr="00E5226C">
        <w:rPr>
          <w:rFonts w:ascii="Courier New" w:hAnsi="Courier New" w:cs="Courier New"/>
          <w:color w:val="008080"/>
          <w:szCs w:val="19"/>
          <w:lang w:val="en-US"/>
        </w:rPr>
        <w:t>&lt;&lt;</w:t>
      </w:r>
      <w:r w:rsidRPr="00E5226C">
        <w:rPr>
          <w:rFonts w:ascii="Courier New" w:hAnsi="Courier New" w:cs="Courier New"/>
          <w:color w:val="000000"/>
          <w:szCs w:val="19"/>
          <w:lang w:val="en-US"/>
        </w:rPr>
        <w:t xml:space="preserve"> pair.first </w:t>
      </w:r>
      <w:r w:rsidRPr="00E5226C">
        <w:rPr>
          <w:rFonts w:ascii="Courier New" w:hAnsi="Courier New" w:cs="Courier New"/>
          <w:color w:val="008080"/>
          <w:szCs w:val="19"/>
          <w:lang w:val="en-US"/>
        </w:rPr>
        <w:t>&lt;&lt;</w:t>
      </w:r>
      <w:r w:rsidRPr="00E5226C">
        <w:rPr>
          <w:rFonts w:ascii="Courier New" w:hAnsi="Courier New" w:cs="Courier New"/>
          <w:color w:val="000000"/>
          <w:szCs w:val="19"/>
          <w:lang w:val="en-US"/>
        </w:rPr>
        <w:t xml:space="preserve"> </w:t>
      </w:r>
      <w:r w:rsidRPr="00E5226C">
        <w:rPr>
          <w:rFonts w:ascii="Courier New" w:hAnsi="Courier New" w:cs="Courier New"/>
          <w:color w:val="A31515"/>
          <w:szCs w:val="19"/>
          <w:lang w:val="en-US"/>
        </w:rPr>
        <w:t>", Value: "</w:t>
      </w:r>
      <w:r w:rsidRPr="00E5226C">
        <w:rPr>
          <w:rFonts w:ascii="Courier New" w:hAnsi="Courier New" w:cs="Courier New"/>
          <w:color w:val="000000"/>
          <w:szCs w:val="19"/>
          <w:lang w:val="en-US"/>
        </w:rPr>
        <w:t xml:space="preserve"> </w:t>
      </w:r>
      <w:r w:rsidRPr="00E5226C">
        <w:rPr>
          <w:rFonts w:ascii="Courier New" w:hAnsi="Courier New" w:cs="Courier New"/>
          <w:color w:val="008080"/>
          <w:szCs w:val="19"/>
          <w:lang w:val="en-US"/>
        </w:rPr>
        <w:t>&lt;&lt;</w:t>
      </w:r>
      <w:r w:rsidRPr="00E5226C">
        <w:rPr>
          <w:rFonts w:ascii="Courier New" w:hAnsi="Courier New" w:cs="Courier New"/>
          <w:color w:val="000000"/>
          <w:szCs w:val="19"/>
          <w:lang w:val="en-US"/>
        </w:rPr>
        <w:t xml:space="preserve"> pair.second </w:t>
      </w:r>
      <w:r w:rsidRPr="00E5226C">
        <w:rPr>
          <w:rFonts w:ascii="Courier New" w:hAnsi="Courier New" w:cs="Courier New"/>
          <w:color w:val="008080"/>
          <w:szCs w:val="19"/>
          <w:lang w:val="en-US"/>
        </w:rPr>
        <w:t>&lt;&lt;</w:t>
      </w:r>
      <w:r w:rsidRPr="00E5226C">
        <w:rPr>
          <w:rFonts w:ascii="Courier New" w:hAnsi="Courier New" w:cs="Courier New"/>
          <w:color w:val="000000"/>
          <w:szCs w:val="19"/>
          <w:lang w:val="en-US"/>
        </w:rPr>
        <w:t xml:space="preserve"> std::endl;</w:t>
      </w:r>
    </w:p>
    <w:p w:rsidR="00D23000" w:rsidRPr="00E5226C" w:rsidRDefault="00D23000" w:rsidP="00D23000">
      <w:pPr>
        <w:autoSpaceDE w:val="0"/>
        <w:autoSpaceDN w:val="0"/>
        <w:adjustRightInd w:val="0"/>
        <w:spacing w:after="0" w:line="240" w:lineRule="auto"/>
        <w:rPr>
          <w:rFonts w:ascii="Courier New" w:hAnsi="Courier New" w:cs="Courier New"/>
          <w:color w:val="000000"/>
          <w:szCs w:val="19"/>
        </w:rPr>
      </w:pPr>
      <w:r w:rsidRPr="00E5226C">
        <w:rPr>
          <w:rFonts w:ascii="Courier New" w:hAnsi="Courier New" w:cs="Courier New"/>
          <w:color w:val="000000"/>
          <w:szCs w:val="19"/>
          <w:lang w:val="en-US"/>
        </w:rPr>
        <w:t xml:space="preserve">    </w:t>
      </w:r>
      <w:r w:rsidRPr="00E5226C">
        <w:rPr>
          <w:rFonts w:ascii="Courier New" w:hAnsi="Courier New" w:cs="Courier New"/>
          <w:color w:val="000000"/>
          <w:szCs w:val="19"/>
        </w:rPr>
        <w:t>}</w:t>
      </w:r>
    </w:p>
    <w:p w:rsidR="00D23000" w:rsidRPr="00E5226C" w:rsidRDefault="00D23000" w:rsidP="00D23000">
      <w:pPr>
        <w:autoSpaceDE w:val="0"/>
        <w:autoSpaceDN w:val="0"/>
        <w:adjustRightInd w:val="0"/>
        <w:spacing w:after="0" w:line="240" w:lineRule="auto"/>
        <w:rPr>
          <w:rFonts w:ascii="Courier New" w:hAnsi="Courier New" w:cs="Courier New"/>
          <w:color w:val="000000"/>
          <w:szCs w:val="19"/>
        </w:rPr>
      </w:pPr>
    </w:p>
    <w:p w:rsidR="00D23000" w:rsidRPr="00E5226C" w:rsidRDefault="00D23000" w:rsidP="00D23000">
      <w:pPr>
        <w:autoSpaceDE w:val="0"/>
        <w:autoSpaceDN w:val="0"/>
        <w:adjustRightInd w:val="0"/>
        <w:spacing w:after="0" w:line="240" w:lineRule="auto"/>
        <w:rPr>
          <w:rFonts w:ascii="Courier New" w:hAnsi="Courier New" w:cs="Courier New"/>
          <w:color w:val="000000"/>
          <w:szCs w:val="19"/>
        </w:rPr>
      </w:pPr>
      <w:r w:rsidRPr="00E5226C">
        <w:rPr>
          <w:rFonts w:ascii="Courier New" w:hAnsi="Courier New" w:cs="Courier New"/>
          <w:color w:val="000000"/>
          <w:szCs w:val="19"/>
        </w:rPr>
        <w:t xml:space="preserve">    </w:t>
      </w:r>
      <w:r w:rsidRPr="00E5226C">
        <w:rPr>
          <w:rFonts w:ascii="Courier New" w:hAnsi="Courier New" w:cs="Courier New"/>
          <w:color w:val="0000FF"/>
          <w:szCs w:val="19"/>
        </w:rPr>
        <w:t>return</w:t>
      </w:r>
      <w:r w:rsidRPr="00E5226C">
        <w:rPr>
          <w:rFonts w:ascii="Courier New" w:hAnsi="Courier New" w:cs="Courier New"/>
          <w:color w:val="000000"/>
          <w:szCs w:val="19"/>
        </w:rPr>
        <w:t xml:space="preserve"> 0;</w:t>
      </w:r>
    </w:p>
    <w:p w:rsidR="00D23000" w:rsidRPr="00E5226C" w:rsidRDefault="00D23000" w:rsidP="00D23000">
      <w:pPr>
        <w:autoSpaceDE w:val="0"/>
        <w:autoSpaceDN w:val="0"/>
        <w:adjustRightInd w:val="0"/>
        <w:spacing w:after="0" w:line="240" w:lineRule="auto"/>
        <w:rPr>
          <w:rFonts w:ascii="Courier New" w:hAnsi="Courier New" w:cs="Courier New"/>
          <w:color w:val="000000"/>
          <w:szCs w:val="19"/>
        </w:rPr>
      </w:pPr>
      <w:r w:rsidRPr="00E5226C">
        <w:rPr>
          <w:rFonts w:ascii="Courier New" w:hAnsi="Courier New" w:cs="Courier New"/>
          <w:color w:val="000000"/>
          <w:szCs w:val="19"/>
        </w:rPr>
        <w:t>}</w:t>
      </w:r>
    </w:p>
    <w:p w:rsidR="00D23000" w:rsidRDefault="00D23000" w:rsidP="00D23000">
      <w:pPr>
        <w:spacing w:after="80"/>
        <w:ind w:firstLine="567"/>
        <w:rPr>
          <w:rFonts w:ascii="Cascadia Mono" w:hAnsi="Cascadia Mono" w:cs="Cascadia Mono"/>
          <w:color w:val="000000"/>
          <w:sz w:val="19"/>
          <w:szCs w:val="19"/>
        </w:rPr>
      </w:pPr>
      <w:r>
        <w:rPr>
          <w:rFonts w:cs="Arial"/>
          <w:color w:val="000000"/>
          <w:szCs w:val="19"/>
        </w:rPr>
        <w:t>Результат работы программы:</w:t>
      </w:r>
    </w:p>
    <w:p w:rsidR="00D23000" w:rsidRPr="00AE5924" w:rsidRDefault="00D23000" w:rsidP="00D23000">
      <w:pPr>
        <w:spacing w:after="80"/>
        <w:rPr>
          <w:rFonts w:ascii="Cascadia Mono" w:hAnsi="Cascadia Mono" w:cs="Cascadia Mono"/>
          <w:color w:val="000000"/>
          <w:sz w:val="19"/>
          <w:szCs w:val="19"/>
        </w:rPr>
      </w:pPr>
      <w:r>
        <w:rPr>
          <w:noProof/>
          <w:lang w:eastAsia="ru-RU"/>
        </w:rPr>
        <w:drawing>
          <wp:inline distT="0" distB="0" distL="0" distR="0" wp14:anchorId="27D2008E" wp14:editId="3E6C1FEE">
            <wp:extent cx="1543050" cy="1038225"/>
            <wp:effectExtent l="0" t="0" r="0" b="9525"/>
            <wp:docPr id="679" name="Рисунок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5"/>
                    <a:stretch>
                      <a:fillRect/>
                    </a:stretch>
                  </pic:blipFill>
                  <pic:spPr>
                    <a:xfrm>
                      <a:off x="0" y="0"/>
                      <a:ext cx="1543050" cy="1038225"/>
                    </a:xfrm>
                    <a:prstGeom prst="rect">
                      <a:avLst/>
                    </a:prstGeom>
                  </pic:spPr>
                </pic:pic>
              </a:graphicData>
            </a:graphic>
          </wp:inline>
        </w:drawing>
      </w:r>
    </w:p>
    <w:p w:rsidR="00D23000" w:rsidRPr="00D23000" w:rsidRDefault="00E02D8B" w:rsidP="00D23000">
      <w:pPr>
        <w:rPr>
          <w:lang w:val="en-US"/>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D23000" w:rsidRPr="00D23000" w:rsidRDefault="00D23000" w:rsidP="00D23000">
      <w:pPr>
        <w:pStyle w:val="5"/>
        <w:numPr>
          <w:ilvl w:val="4"/>
          <w:numId w:val="19"/>
        </w:numPr>
        <w:tabs>
          <w:tab w:val="left" w:pos="1276"/>
        </w:tabs>
        <w:spacing w:before="160" w:after="160"/>
        <w:ind w:left="426" w:firstLine="0"/>
        <w:rPr>
          <w:rFonts w:ascii="Arial" w:hAnsi="Arial" w:cs="Arial"/>
          <w:b/>
          <w:color w:val="auto"/>
          <w:szCs w:val="20"/>
          <w:lang w:val="en-US"/>
        </w:rPr>
      </w:pPr>
      <w:bookmarkStart w:id="864" w:name="_is_sorted_9"/>
      <w:bookmarkEnd w:id="864"/>
      <w:r>
        <w:rPr>
          <w:rFonts w:ascii="Arial" w:hAnsi="Arial" w:cs="Arial"/>
          <w:b/>
          <w:color w:val="auto"/>
          <w:szCs w:val="20"/>
          <w:lang w:val="en-US"/>
        </w:rPr>
        <w:t>is_sorted</w:t>
      </w:r>
    </w:p>
    <w:p w:rsidR="00D23000" w:rsidRPr="00D23000" w:rsidRDefault="00D23000" w:rsidP="00D23000">
      <w:pPr>
        <w:ind w:firstLine="567"/>
      </w:pPr>
      <w:r>
        <w:t>Пример</w:t>
      </w:r>
      <w:r w:rsidRPr="00D23000">
        <w:t xml:space="preserve"> </w:t>
      </w:r>
      <w:r>
        <w:t>использования</w:t>
      </w:r>
      <w:r w:rsidRPr="00D23000">
        <w:t xml:space="preserve"> </w:t>
      </w:r>
      <w:r>
        <w:t>алгоритма is</w:t>
      </w:r>
      <w:r w:rsidRPr="00D23000">
        <w:t>_</w:t>
      </w:r>
      <w:r>
        <w:rPr>
          <w:lang w:val="en-US"/>
        </w:rPr>
        <w:t>sorted</w:t>
      </w:r>
      <w:r w:rsidRPr="00D23000">
        <w:t>:</w:t>
      </w:r>
    </w:p>
    <w:p w:rsidR="00D23000" w:rsidRPr="00170096" w:rsidRDefault="00D23000" w:rsidP="00D23000">
      <w:pPr>
        <w:autoSpaceDE w:val="0"/>
        <w:autoSpaceDN w:val="0"/>
        <w:adjustRightInd w:val="0"/>
        <w:spacing w:after="0" w:line="240" w:lineRule="auto"/>
        <w:rPr>
          <w:rFonts w:ascii="Courier New" w:hAnsi="Courier New" w:cs="Courier New"/>
          <w:color w:val="000000"/>
          <w:szCs w:val="19"/>
          <w:lang w:val="en-US"/>
        </w:rPr>
      </w:pPr>
      <w:r w:rsidRPr="00170096">
        <w:rPr>
          <w:rFonts w:ascii="Courier New" w:hAnsi="Courier New" w:cs="Courier New"/>
          <w:color w:val="808080"/>
          <w:szCs w:val="19"/>
          <w:lang w:val="en-US"/>
        </w:rPr>
        <w:t>#include</w:t>
      </w:r>
      <w:r w:rsidRPr="00170096">
        <w:rPr>
          <w:rFonts w:ascii="Courier New" w:hAnsi="Courier New" w:cs="Courier New"/>
          <w:color w:val="000000"/>
          <w:szCs w:val="19"/>
          <w:lang w:val="en-US"/>
        </w:rPr>
        <w:t xml:space="preserve"> </w:t>
      </w:r>
      <w:r w:rsidRPr="00170096">
        <w:rPr>
          <w:rFonts w:ascii="Courier New" w:hAnsi="Courier New" w:cs="Courier New"/>
          <w:color w:val="A31515"/>
          <w:szCs w:val="19"/>
          <w:lang w:val="en-US"/>
        </w:rPr>
        <w:t>&lt;iostream&gt;</w:t>
      </w:r>
    </w:p>
    <w:p w:rsidR="00D23000" w:rsidRPr="00170096" w:rsidRDefault="00D23000" w:rsidP="00D23000">
      <w:pPr>
        <w:autoSpaceDE w:val="0"/>
        <w:autoSpaceDN w:val="0"/>
        <w:adjustRightInd w:val="0"/>
        <w:spacing w:after="0" w:line="240" w:lineRule="auto"/>
        <w:rPr>
          <w:rFonts w:ascii="Courier New" w:hAnsi="Courier New" w:cs="Courier New"/>
          <w:color w:val="000000"/>
          <w:szCs w:val="19"/>
          <w:lang w:val="en-US"/>
        </w:rPr>
      </w:pPr>
      <w:r w:rsidRPr="00170096">
        <w:rPr>
          <w:rFonts w:ascii="Courier New" w:hAnsi="Courier New" w:cs="Courier New"/>
          <w:color w:val="808080"/>
          <w:szCs w:val="19"/>
          <w:lang w:val="en-US"/>
        </w:rPr>
        <w:t>#include</w:t>
      </w:r>
      <w:r w:rsidRPr="00170096">
        <w:rPr>
          <w:rFonts w:ascii="Courier New" w:hAnsi="Courier New" w:cs="Courier New"/>
          <w:color w:val="000000"/>
          <w:szCs w:val="19"/>
          <w:lang w:val="en-US"/>
        </w:rPr>
        <w:t xml:space="preserve"> </w:t>
      </w:r>
      <w:r w:rsidRPr="00170096">
        <w:rPr>
          <w:rFonts w:ascii="Courier New" w:hAnsi="Courier New" w:cs="Courier New"/>
          <w:color w:val="A31515"/>
          <w:szCs w:val="19"/>
          <w:lang w:val="en-US"/>
        </w:rPr>
        <w:t>&lt;unordered_map&gt;</w:t>
      </w:r>
    </w:p>
    <w:p w:rsidR="00D23000" w:rsidRPr="00170096" w:rsidRDefault="00D23000" w:rsidP="00D23000">
      <w:pPr>
        <w:autoSpaceDE w:val="0"/>
        <w:autoSpaceDN w:val="0"/>
        <w:adjustRightInd w:val="0"/>
        <w:spacing w:after="0" w:line="240" w:lineRule="auto"/>
        <w:rPr>
          <w:rFonts w:ascii="Courier New" w:hAnsi="Courier New" w:cs="Courier New"/>
          <w:color w:val="000000"/>
          <w:szCs w:val="19"/>
          <w:lang w:val="en-US"/>
        </w:rPr>
      </w:pPr>
      <w:r w:rsidRPr="00170096">
        <w:rPr>
          <w:rFonts w:ascii="Courier New" w:hAnsi="Courier New" w:cs="Courier New"/>
          <w:color w:val="808080"/>
          <w:szCs w:val="19"/>
          <w:lang w:val="en-US"/>
        </w:rPr>
        <w:t>#include</w:t>
      </w:r>
      <w:r w:rsidRPr="00170096">
        <w:rPr>
          <w:rFonts w:ascii="Courier New" w:hAnsi="Courier New" w:cs="Courier New"/>
          <w:color w:val="000000"/>
          <w:szCs w:val="19"/>
          <w:lang w:val="en-US"/>
        </w:rPr>
        <w:t xml:space="preserve"> </w:t>
      </w:r>
      <w:r w:rsidRPr="00170096">
        <w:rPr>
          <w:rFonts w:ascii="Courier New" w:hAnsi="Courier New" w:cs="Courier New"/>
          <w:color w:val="A31515"/>
          <w:szCs w:val="19"/>
          <w:lang w:val="en-US"/>
        </w:rPr>
        <w:t>&lt;algorithm&gt;</w:t>
      </w:r>
    </w:p>
    <w:p w:rsidR="00D23000" w:rsidRPr="00170096"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170096" w:rsidRDefault="00D23000" w:rsidP="00D23000">
      <w:pPr>
        <w:autoSpaceDE w:val="0"/>
        <w:autoSpaceDN w:val="0"/>
        <w:adjustRightInd w:val="0"/>
        <w:spacing w:after="0" w:line="240" w:lineRule="auto"/>
        <w:rPr>
          <w:rFonts w:ascii="Courier New" w:hAnsi="Courier New" w:cs="Courier New"/>
          <w:color w:val="000000"/>
          <w:szCs w:val="19"/>
          <w:lang w:val="en-US"/>
        </w:rPr>
      </w:pPr>
      <w:r w:rsidRPr="00170096">
        <w:rPr>
          <w:rFonts w:ascii="Courier New" w:hAnsi="Courier New" w:cs="Courier New"/>
          <w:color w:val="0000FF"/>
          <w:szCs w:val="19"/>
          <w:lang w:val="en-US"/>
        </w:rPr>
        <w:t>int</w:t>
      </w:r>
      <w:r w:rsidRPr="00170096">
        <w:rPr>
          <w:rFonts w:ascii="Courier New" w:hAnsi="Courier New" w:cs="Courier New"/>
          <w:color w:val="000000"/>
          <w:szCs w:val="19"/>
          <w:lang w:val="en-US"/>
        </w:rPr>
        <w:t xml:space="preserve"> main() {</w:t>
      </w:r>
    </w:p>
    <w:p w:rsidR="00D23000" w:rsidRPr="00170096" w:rsidRDefault="00D23000" w:rsidP="00D23000">
      <w:pPr>
        <w:autoSpaceDE w:val="0"/>
        <w:autoSpaceDN w:val="0"/>
        <w:adjustRightInd w:val="0"/>
        <w:spacing w:after="0" w:line="240" w:lineRule="auto"/>
        <w:rPr>
          <w:rFonts w:ascii="Courier New" w:hAnsi="Courier New" w:cs="Courier New"/>
          <w:color w:val="000000"/>
          <w:szCs w:val="19"/>
          <w:lang w:val="en-US"/>
        </w:rPr>
      </w:pPr>
      <w:r w:rsidRPr="00170096">
        <w:rPr>
          <w:rFonts w:ascii="Courier New" w:hAnsi="Courier New" w:cs="Courier New"/>
          <w:color w:val="000000"/>
          <w:szCs w:val="19"/>
          <w:lang w:val="en-US"/>
        </w:rPr>
        <w:t xml:space="preserve">    std::</w:t>
      </w:r>
      <w:r w:rsidRPr="00170096">
        <w:rPr>
          <w:rFonts w:ascii="Courier New" w:hAnsi="Courier New" w:cs="Courier New"/>
          <w:color w:val="2B91AF"/>
          <w:szCs w:val="19"/>
          <w:lang w:val="en-US"/>
        </w:rPr>
        <w:t>unordered_map</w:t>
      </w:r>
      <w:r w:rsidRPr="00170096">
        <w:rPr>
          <w:rFonts w:ascii="Courier New" w:hAnsi="Courier New" w:cs="Courier New"/>
          <w:color w:val="000000"/>
          <w:szCs w:val="19"/>
          <w:lang w:val="en-US"/>
        </w:rPr>
        <w:t>&lt;</w:t>
      </w:r>
      <w:r w:rsidRPr="00170096">
        <w:rPr>
          <w:rFonts w:ascii="Courier New" w:hAnsi="Courier New" w:cs="Courier New"/>
          <w:color w:val="0000FF"/>
          <w:szCs w:val="19"/>
          <w:lang w:val="en-US"/>
        </w:rPr>
        <w:t>int</w:t>
      </w:r>
      <w:r w:rsidRPr="00170096">
        <w:rPr>
          <w:rFonts w:ascii="Courier New" w:hAnsi="Courier New" w:cs="Courier New"/>
          <w:color w:val="000000"/>
          <w:szCs w:val="19"/>
          <w:lang w:val="en-US"/>
        </w:rPr>
        <w:t xml:space="preserve">, </w:t>
      </w:r>
      <w:r w:rsidRPr="00170096">
        <w:rPr>
          <w:rFonts w:ascii="Courier New" w:hAnsi="Courier New" w:cs="Courier New"/>
          <w:color w:val="0000FF"/>
          <w:szCs w:val="19"/>
          <w:lang w:val="en-US"/>
        </w:rPr>
        <w:t>int</w:t>
      </w:r>
      <w:r w:rsidRPr="00170096">
        <w:rPr>
          <w:rFonts w:ascii="Courier New" w:hAnsi="Courier New" w:cs="Courier New"/>
          <w:color w:val="000000"/>
          <w:szCs w:val="19"/>
          <w:lang w:val="en-US"/>
        </w:rPr>
        <w:t>&gt; myMap = {</w:t>
      </w:r>
    </w:p>
    <w:p w:rsidR="00D23000" w:rsidRPr="00170096" w:rsidRDefault="00D23000" w:rsidP="00D23000">
      <w:pPr>
        <w:autoSpaceDE w:val="0"/>
        <w:autoSpaceDN w:val="0"/>
        <w:adjustRightInd w:val="0"/>
        <w:spacing w:after="0" w:line="240" w:lineRule="auto"/>
        <w:rPr>
          <w:rFonts w:ascii="Courier New" w:hAnsi="Courier New" w:cs="Courier New"/>
          <w:color w:val="000000"/>
          <w:szCs w:val="19"/>
          <w:lang w:val="en-US"/>
        </w:rPr>
      </w:pPr>
      <w:r w:rsidRPr="00170096">
        <w:rPr>
          <w:rFonts w:ascii="Courier New" w:hAnsi="Courier New" w:cs="Courier New"/>
          <w:color w:val="000000"/>
          <w:szCs w:val="19"/>
          <w:lang w:val="en-US"/>
        </w:rPr>
        <w:t xml:space="preserve">        {1, 10},</w:t>
      </w:r>
    </w:p>
    <w:p w:rsidR="00D23000" w:rsidRPr="00170096" w:rsidRDefault="00D23000" w:rsidP="00D23000">
      <w:pPr>
        <w:autoSpaceDE w:val="0"/>
        <w:autoSpaceDN w:val="0"/>
        <w:adjustRightInd w:val="0"/>
        <w:spacing w:after="0" w:line="240" w:lineRule="auto"/>
        <w:rPr>
          <w:rFonts w:ascii="Courier New" w:hAnsi="Courier New" w:cs="Courier New"/>
          <w:color w:val="000000"/>
          <w:szCs w:val="19"/>
          <w:lang w:val="en-US"/>
        </w:rPr>
      </w:pPr>
      <w:r w:rsidRPr="00170096">
        <w:rPr>
          <w:rFonts w:ascii="Courier New" w:hAnsi="Courier New" w:cs="Courier New"/>
          <w:color w:val="000000"/>
          <w:szCs w:val="19"/>
          <w:lang w:val="en-US"/>
        </w:rPr>
        <w:t xml:space="preserve">        {2, 20},</w:t>
      </w:r>
    </w:p>
    <w:p w:rsidR="00D23000" w:rsidRPr="00170096" w:rsidRDefault="00D23000" w:rsidP="00D23000">
      <w:pPr>
        <w:autoSpaceDE w:val="0"/>
        <w:autoSpaceDN w:val="0"/>
        <w:adjustRightInd w:val="0"/>
        <w:spacing w:after="0" w:line="240" w:lineRule="auto"/>
        <w:rPr>
          <w:rFonts w:ascii="Courier New" w:hAnsi="Courier New" w:cs="Courier New"/>
          <w:color w:val="000000"/>
          <w:szCs w:val="19"/>
          <w:lang w:val="en-US"/>
        </w:rPr>
      </w:pPr>
      <w:r w:rsidRPr="00170096">
        <w:rPr>
          <w:rFonts w:ascii="Courier New" w:hAnsi="Courier New" w:cs="Courier New"/>
          <w:color w:val="000000"/>
          <w:szCs w:val="19"/>
          <w:lang w:val="en-US"/>
        </w:rPr>
        <w:t xml:space="preserve">        {3, 30},</w:t>
      </w:r>
    </w:p>
    <w:p w:rsidR="00D23000" w:rsidRPr="00170096" w:rsidRDefault="00D23000" w:rsidP="00D23000">
      <w:pPr>
        <w:autoSpaceDE w:val="0"/>
        <w:autoSpaceDN w:val="0"/>
        <w:adjustRightInd w:val="0"/>
        <w:spacing w:after="0" w:line="240" w:lineRule="auto"/>
        <w:rPr>
          <w:rFonts w:ascii="Courier New" w:hAnsi="Courier New" w:cs="Courier New"/>
          <w:color w:val="000000"/>
          <w:szCs w:val="19"/>
          <w:lang w:val="en-US"/>
        </w:rPr>
      </w:pPr>
      <w:r w:rsidRPr="00170096">
        <w:rPr>
          <w:rFonts w:ascii="Courier New" w:hAnsi="Courier New" w:cs="Courier New"/>
          <w:color w:val="000000"/>
          <w:szCs w:val="19"/>
          <w:lang w:val="en-US"/>
        </w:rPr>
        <w:t xml:space="preserve">        {4, 40},</w:t>
      </w:r>
    </w:p>
    <w:p w:rsidR="00D23000" w:rsidRPr="00170096" w:rsidRDefault="00D23000" w:rsidP="00D23000">
      <w:pPr>
        <w:autoSpaceDE w:val="0"/>
        <w:autoSpaceDN w:val="0"/>
        <w:adjustRightInd w:val="0"/>
        <w:spacing w:after="0" w:line="240" w:lineRule="auto"/>
        <w:rPr>
          <w:rFonts w:ascii="Courier New" w:hAnsi="Courier New" w:cs="Courier New"/>
          <w:color w:val="000000"/>
          <w:szCs w:val="19"/>
          <w:lang w:val="en-US"/>
        </w:rPr>
      </w:pPr>
      <w:r w:rsidRPr="00170096">
        <w:rPr>
          <w:rFonts w:ascii="Courier New" w:hAnsi="Courier New" w:cs="Courier New"/>
          <w:color w:val="000000"/>
          <w:szCs w:val="19"/>
          <w:lang w:val="en-US"/>
        </w:rPr>
        <w:t xml:space="preserve">        {5, 50}</w:t>
      </w:r>
    </w:p>
    <w:p w:rsidR="00D23000" w:rsidRPr="00170096" w:rsidRDefault="00D23000" w:rsidP="00D23000">
      <w:pPr>
        <w:autoSpaceDE w:val="0"/>
        <w:autoSpaceDN w:val="0"/>
        <w:adjustRightInd w:val="0"/>
        <w:spacing w:after="0" w:line="240" w:lineRule="auto"/>
        <w:rPr>
          <w:rFonts w:ascii="Courier New" w:hAnsi="Courier New" w:cs="Courier New"/>
          <w:color w:val="000000"/>
          <w:szCs w:val="19"/>
          <w:lang w:val="en-US"/>
        </w:rPr>
      </w:pPr>
      <w:r w:rsidRPr="00170096">
        <w:rPr>
          <w:rFonts w:ascii="Courier New" w:hAnsi="Courier New" w:cs="Courier New"/>
          <w:color w:val="000000"/>
          <w:szCs w:val="19"/>
          <w:lang w:val="en-US"/>
        </w:rPr>
        <w:t xml:space="preserve">    };</w:t>
      </w:r>
    </w:p>
    <w:p w:rsidR="00D23000" w:rsidRPr="00170096"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170096" w:rsidRDefault="00D23000" w:rsidP="00D23000">
      <w:pPr>
        <w:autoSpaceDE w:val="0"/>
        <w:autoSpaceDN w:val="0"/>
        <w:adjustRightInd w:val="0"/>
        <w:spacing w:after="0" w:line="240" w:lineRule="auto"/>
        <w:rPr>
          <w:rFonts w:ascii="Courier New" w:hAnsi="Courier New" w:cs="Courier New"/>
          <w:color w:val="000000"/>
          <w:szCs w:val="19"/>
          <w:lang w:val="en-US"/>
        </w:rPr>
      </w:pPr>
      <w:r w:rsidRPr="00170096">
        <w:rPr>
          <w:rFonts w:ascii="Courier New" w:hAnsi="Courier New" w:cs="Courier New"/>
          <w:color w:val="000000"/>
          <w:szCs w:val="19"/>
          <w:lang w:val="en-US"/>
        </w:rPr>
        <w:t xml:space="preserve">    </w:t>
      </w:r>
      <w:r w:rsidRPr="00170096">
        <w:rPr>
          <w:rFonts w:ascii="Courier New" w:hAnsi="Courier New" w:cs="Courier New"/>
          <w:color w:val="0000FF"/>
          <w:szCs w:val="19"/>
          <w:lang w:val="en-US"/>
        </w:rPr>
        <w:t>bool</w:t>
      </w:r>
      <w:r w:rsidRPr="00170096">
        <w:rPr>
          <w:rFonts w:ascii="Courier New" w:hAnsi="Courier New" w:cs="Courier New"/>
          <w:color w:val="000000"/>
          <w:szCs w:val="19"/>
          <w:lang w:val="en-US"/>
        </w:rPr>
        <w:t xml:space="preserve"> isSorted = std::is_sorted(myMap.begin(), myMap.end());</w:t>
      </w:r>
    </w:p>
    <w:p w:rsidR="00D23000" w:rsidRPr="00170096"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170096" w:rsidRDefault="00D23000" w:rsidP="00D23000">
      <w:pPr>
        <w:autoSpaceDE w:val="0"/>
        <w:autoSpaceDN w:val="0"/>
        <w:adjustRightInd w:val="0"/>
        <w:spacing w:after="0" w:line="240" w:lineRule="auto"/>
        <w:rPr>
          <w:rFonts w:ascii="Courier New" w:hAnsi="Courier New" w:cs="Courier New"/>
          <w:color w:val="000000"/>
          <w:szCs w:val="19"/>
          <w:lang w:val="en-US"/>
        </w:rPr>
      </w:pPr>
      <w:r w:rsidRPr="00170096">
        <w:rPr>
          <w:rFonts w:ascii="Courier New" w:hAnsi="Courier New" w:cs="Courier New"/>
          <w:color w:val="000000"/>
          <w:szCs w:val="19"/>
          <w:lang w:val="en-US"/>
        </w:rPr>
        <w:t xml:space="preserve">    </w:t>
      </w:r>
      <w:r w:rsidRPr="00170096">
        <w:rPr>
          <w:rFonts w:ascii="Courier New" w:hAnsi="Courier New" w:cs="Courier New"/>
          <w:color w:val="0000FF"/>
          <w:szCs w:val="19"/>
          <w:lang w:val="en-US"/>
        </w:rPr>
        <w:t>if</w:t>
      </w:r>
      <w:r w:rsidRPr="00170096">
        <w:rPr>
          <w:rFonts w:ascii="Courier New" w:hAnsi="Courier New" w:cs="Courier New"/>
          <w:color w:val="000000"/>
          <w:szCs w:val="19"/>
          <w:lang w:val="en-US"/>
        </w:rPr>
        <w:t xml:space="preserve"> (isSorted) {</w:t>
      </w:r>
    </w:p>
    <w:p w:rsidR="00D23000" w:rsidRPr="00170096" w:rsidRDefault="00D23000" w:rsidP="00D23000">
      <w:pPr>
        <w:autoSpaceDE w:val="0"/>
        <w:autoSpaceDN w:val="0"/>
        <w:adjustRightInd w:val="0"/>
        <w:spacing w:after="0" w:line="240" w:lineRule="auto"/>
        <w:rPr>
          <w:rFonts w:ascii="Courier New" w:hAnsi="Courier New" w:cs="Courier New"/>
          <w:color w:val="000000"/>
          <w:szCs w:val="19"/>
          <w:lang w:val="en-US"/>
        </w:rPr>
      </w:pPr>
      <w:r w:rsidRPr="00170096">
        <w:rPr>
          <w:rFonts w:ascii="Courier New" w:hAnsi="Courier New" w:cs="Courier New"/>
          <w:color w:val="000000"/>
          <w:szCs w:val="19"/>
          <w:lang w:val="en-US"/>
        </w:rPr>
        <w:t xml:space="preserve">        std::cout </w:t>
      </w:r>
      <w:r w:rsidRPr="00170096">
        <w:rPr>
          <w:rFonts w:ascii="Courier New" w:hAnsi="Courier New" w:cs="Courier New"/>
          <w:color w:val="008080"/>
          <w:szCs w:val="19"/>
          <w:lang w:val="en-US"/>
        </w:rPr>
        <w:t>&lt;&lt;</w:t>
      </w:r>
      <w:r w:rsidRPr="00170096">
        <w:rPr>
          <w:rFonts w:ascii="Courier New" w:hAnsi="Courier New" w:cs="Courier New"/>
          <w:color w:val="000000"/>
          <w:szCs w:val="19"/>
          <w:lang w:val="en-US"/>
        </w:rPr>
        <w:t xml:space="preserve"> </w:t>
      </w:r>
      <w:r w:rsidRPr="00170096">
        <w:rPr>
          <w:rFonts w:ascii="Courier New" w:hAnsi="Courier New" w:cs="Courier New"/>
          <w:color w:val="A31515"/>
          <w:szCs w:val="19"/>
          <w:lang w:val="en-US"/>
        </w:rPr>
        <w:t>"The map is sorted."</w:t>
      </w:r>
      <w:r w:rsidRPr="00170096">
        <w:rPr>
          <w:rFonts w:ascii="Courier New" w:hAnsi="Courier New" w:cs="Courier New"/>
          <w:color w:val="000000"/>
          <w:szCs w:val="19"/>
          <w:lang w:val="en-US"/>
        </w:rPr>
        <w:t xml:space="preserve"> </w:t>
      </w:r>
      <w:r w:rsidRPr="00170096">
        <w:rPr>
          <w:rFonts w:ascii="Courier New" w:hAnsi="Courier New" w:cs="Courier New"/>
          <w:color w:val="008080"/>
          <w:szCs w:val="19"/>
          <w:lang w:val="en-US"/>
        </w:rPr>
        <w:t>&lt;&lt;</w:t>
      </w:r>
      <w:r w:rsidRPr="00170096">
        <w:rPr>
          <w:rFonts w:ascii="Courier New" w:hAnsi="Courier New" w:cs="Courier New"/>
          <w:color w:val="000000"/>
          <w:szCs w:val="19"/>
          <w:lang w:val="en-US"/>
        </w:rPr>
        <w:t xml:space="preserve"> std::endl;</w:t>
      </w:r>
    </w:p>
    <w:p w:rsidR="00D23000" w:rsidRPr="00170096" w:rsidRDefault="00D23000" w:rsidP="00D23000">
      <w:pPr>
        <w:autoSpaceDE w:val="0"/>
        <w:autoSpaceDN w:val="0"/>
        <w:adjustRightInd w:val="0"/>
        <w:spacing w:after="0" w:line="240" w:lineRule="auto"/>
        <w:rPr>
          <w:rFonts w:ascii="Courier New" w:hAnsi="Courier New" w:cs="Courier New"/>
          <w:color w:val="000000"/>
          <w:szCs w:val="19"/>
          <w:lang w:val="en-US"/>
        </w:rPr>
      </w:pPr>
      <w:r w:rsidRPr="00170096">
        <w:rPr>
          <w:rFonts w:ascii="Courier New" w:hAnsi="Courier New" w:cs="Courier New"/>
          <w:color w:val="000000"/>
          <w:szCs w:val="19"/>
          <w:lang w:val="en-US"/>
        </w:rPr>
        <w:t xml:space="preserve">    }</w:t>
      </w:r>
    </w:p>
    <w:p w:rsidR="00D23000" w:rsidRPr="00170096" w:rsidRDefault="00D23000" w:rsidP="00D23000">
      <w:pPr>
        <w:autoSpaceDE w:val="0"/>
        <w:autoSpaceDN w:val="0"/>
        <w:adjustRightInd w:val="0"/>
        <w:spacing w:after="0" w:line="240" w:lineRule="auto"/>
        <w:rPr>
          <w:rFonts w:ascii="Courier New" w:hAnsi="Courier New" w:cs="Courier New"/>
          <w:color w:val="000000"/>
          <w:szCs w:val="19"/>
          <w:lang w:val="en-US"/>
        </w:rPr>
      </w:pPr>
      <w:r w:rsidRPr="00170096">
        <w:rPr>
          <w:rFonts w:ascii="Courier New" w:hAnsi="Courier New" w:cs="Courier New"/>
          <w:color w:val="000000"/>
          <w:szCs w:val="19"/>
          <w:lang w:val="en-US"/>
        </w:rPr>
        <w:t xml:space="preserve">    </w:t>
      </w:r>
      <w:r w:rsidRPr="00170096">
        <w:rPr>
          <w:rFonts w:ascii="Courier New" w:hAnsi="Courier New" w:cs="Courier New"/>
          <w:color w:val="0000FF"/>
          <w:szCs w:val="19"/>
          <w:lang w:val="en-US"/>
        </w:rPr>
        <w:t>else</w:t>
      </w:r>
      <w:r w:rsidRPr="00170096">
        <w:rPr>
          <w:rFonts w:ascii="Courier New" w:hAnsi="Courier New" w:cs="Courier New"/>
          <w:color w:val="000000"/>
          <w:szCs w:val="19"/>
          <w:lang w:val="en-US"/>
        </w:rPr>
        <w:t xml:space="preserve"> {</w:t>
      </w:r>
    </w:p>
    <w:p w:rsidR="00D23000" w:rsidRPr="00170096" w:rsidRDefault="00D23000" w:rsidP="00D23000">
      <w:pPr>
        <w:autoSpaceDE w:val="0"/>
        <w:autoSpaceDN w:val="0"/>
        <w:adjustRightInd w:val="0"/>
        <w:spacing w:after="0" w:line="240" w:lineRule="auto"/>
        <w:rPr>
          <w:rFonts w:ascii="Courier New" w:hAnsi="Courier New" w:cs="Courier New"/>
          <w:color w:val="000000"/>
          <w:szCs w:val="19"/>
        </w:rPr>
      </w:pPr>
      <w:r w:rsidRPr="00170096">
        <w:rPr>
          <w:rFonts w:ascii="Courier New" w:hAnsi="Courier New" w:cs="Courier New"/>
          <w:color w:val="000000"/>
          <w:szCs w:val="19"/>
          <w:lang w:val="en-US"/>
        </w:rPr>
        <w:t xml:space="preserve">        std::cout </w:t>
      </w:r>
      <w:r w:rsidRPr="00170096">
        <w:rPr>
          <w:rFonts w:ascii="Courier New" w:hAnsi="Courier New" w:cs="Courier New"/>
          <w:color w:val="008080"/>
          <w:szCs w:val="19"/>
          <w:lang w:val="en-US"/>
        </w:rPr>
        <w:t>&lt;&lt;</w:t>
      </w:r>
      <w:r w:rsidRPr="00170096">
        <w:rPr>
          <w:rFonts w:ascii="Courier New" w:hAnsi="Courier New" w:cs="Courier New"/>
          <w:color w:val="000000"/>
          <w:szCs w:val="19"/>
          <w:lang w:val="en-US"/>
        </w:rPr>
        <w:t xml:space="preserve"> </w:t>
      </w:r>
      <w:r w:rsidRPr="00170096">
        <w:rPr>
          <w:rFonts w:ascii="Courier New" w:hAnsi="Courier New" w:cs="Courier New"/>
          <w:color w:val="A31515"/>
          <w:szCs w:val="19"/>
          <w:lang w:val="en-US"/>
        </w:rPr>
        <w:t>"The map is not sorted."</w:t>
      </w:r>
      <w:r w:rsidRPr="00170096">
        <w:rPr>
          <w:rFonts w:ascii="Courier New" w:hAnsi="Courier New" w:cs="Courier New"/>
          <w:color w:val="000000"/>
          <w:szCs w:val="19"/>
          <w:lang w:val="en-US"/>
        </w:rPr>
        <w:t xml:space="preserve"> </w:t>
      </w:r>
      <w:r w:rsidRPr="00170096">
        <w:rPr>
          <w:rFonts w:ascii="Courier New" w:hAnsi="Courier New" w:cs="Courier New"/>
          <w:color w:val="008080"/>
          <w:szCs w:val="19"/>
        </w:rPr>
        <w:t>&lt;&lt;</w:t>
      </w:r>
      <w:r w:rsidRPr="00170096">
        <w:rPr>
          <w:rFonts w:ascii="Courier New" w:hAnsi="Courier New" w:cs="Courier New"/>
          <w:color w:val="000000"/>
          <w:szCs w:val="19"/>
        </w:rPr>
        <w:t xml:space="preserve"> std::endl;</w:t>
      </w:r>
    </w:p>
    <w:p w:rsidR="00D23000" w:rsidRPr="00170096" w:rsidRDefault="00D23000" w:rsidP="00D23000">
      <w:pPr>
        <w:autoSpaceDE w:val="0"/>
        <w:autoSpaceDN w:val="0"/>
        <w:adjustRightInd w:val="0"/>
        <w:spacing w:after="0" w:line="240" w:lineRule="auto"/>
        <w:rPr>
          <w:rFonts w:ascii="Courier New" w:hAnsi="Courier New" w:cs="Courier New"/>
          <w:color w:val="000000"/>
          <w:szCs w:val="19"/>
        </w:rPr>
      </w:pPr>
      <w:r w:rsidRPr="00170096">
        <w:rPr>
          <w:rFonts w:ascii="Courier New" w:hAnsi="Courier New" w:cs="Courier New"/>
          <w:color w:val="000000"/>
          <w:szCs w:val="19"/>
        </w:rPr>
        <w:t xml:space="preserve">    }</w:t>
      </w:r>
    </w:p>
    <w:p w:rsidR="00D23000" w:rsidRPr="00170096" w:rsidRDefault="00D23000" w:rsidP="00D23000">
      <w:pPr>
        <w:autoSpaceDE w:val="0"/>
        <w:autoSpaceDN w:val="0"/>
        <w:adjustRightInd w:val="0"/>
        <w:spacing w:after="0" w:line="240" w:lineRule="auto"/>
        <w:rPr>
          <w:rFonts w:ascii="Courier New" w:hAnsi="Courier New" w:cs="Courier New"/>
          <w:color w:val="000000"/>
          <w:szCs w:val="19"/>
        </w:rPr>
      </w:pPr>
    </w:p>
    <w:p w:rsidR="00D23000" w:rsidRPr="00170096" w:rsidRDefault="00D23000" w:rsidP="00D23000">
      <w:pPr>
        <w:autoSpaceDE w:val="0"/>
        <w:autoSpaceDN w:val="0"/>
        <w:adjustRightInd w:val="0"/>
        <w:spacing w:after="0" w:line="240" w:lineRule="auto"/>
        <w:rPr>
          <w:rFonts w:ascii="Courier New" w:hAnsi="Courier New" w:cs="Courier New"/>
          <w:color w:val="000000"/>
          <w:szCs w:val="19"/>
        </w:rPr>
      </w:pPr>
      <w:r w:rsidRPr="00170096">
        <w:rPr>
          <w:rFonts w:ascii="Courier New" w:hAnsi="Courier New" w:cs="Courier New"/>
          <w:color w:val="000000"/>
          <w:szCs w:val="19"/>
        </w:rPr>
        <w:t xml:space="preserve">    </w:t>
      </w:r>
      <w:r w:rsidRPr="00170096">
        <w:rPr>
          <w:rFonts w:ascii="Courier New" w:hAnsi="Courier New" w:cs="Courier New"/>
          <w:color w:val="0000FF"/>
          <w:szCs w:val="19"/>
        </w:rPr>
        <w:t>return</w:t>
      </w:r>
      <w:r w:rsidRPr="00170096">
        <w:rPr>
          <w:rFonts w:ascii="Courier New" w:hAnsi="Courier New" w:cs="Courier New"/>
          <w:color w:val="000000"/>
          <w:szCs w:val="19"/>
        </w:rPr>
        <w:t xml:space="preserve"> 0;</w:t>
      </w:r>
    </w:p>
    <w:p w:rsidR="00D23000" w:rsidRPr="00170096" w:rsidRDefault="00D23000" w:rsidP="00D23000">
      <w:pPr>
        <w:autoSpaceDE w:val="0"/>
        <w:autoSpaceDN w:val="0"/>
        <w:adjustRightInd w:val="0"/>
        <w:spacing w:after="0" w:line="240" w:lineRule="auto"/>
        <w:rPr>
          <w:rFonts w:ascii="Courier New" w:hAnsi="Courier New" w:cs="Courier New"/>
          <w:color w:val="000000"/>
          <w:szCs w:val="19"/>
        </w:rPr>
      </w:pPr>
      <w:r w:rsidRPr="00170096">
        <w:rPr>
          <w:rFonts w:ascii="Courier New" w:hAnsi="Courier New" w:cs="Courier New"/>
          <w:color w:val="000000"/>
          <w:szCs w:val="19"/>
        </w:rPr>
        <w:t>}</w:t>
      </w:r>
    </w:p>
    <w:p w:rsidR="00D23000" w:rsidRDefault="00D23000" w:rsidP="00D23000">
      <w:pPr>
        <w:spacing w:after="80"/>
        <w:ind w:firstLine="567"/>
        <w:rPr>
          <w:rFonts w:ascii="Cascadia Mono" w:hAnsi="Cascadia Mono" w:cs="Cascadia Mono"/>
          <w:color w:val="000000"/>
          <w:sz w:val="19"/>
          <w:szCs w:val="19"/>
        </w:rPr>
      </w:pPr>
      <w:r>
        <w:rPr>
          <w:rFonts w:cs="Arial"/>
          <w:color w:val="000000"/>
          <w:szCs w:val="19"/>
        </w:rPr>
        <w:t>Результат работы программы:</w:t>
      </w:r>
    </w:p>
    <w:p w:rsidR="00D23000" w:rsidRPr="00AE5924" w:rsidRDefault="00D23000" w:rsidP="00D23000">
      <w:pPr>
        <w:spacing w:after="80"/>
        <w:rPr>
          <w:rFonts w:ascii="Cascadia Mono" w:hAnsi="Cascadia Mono" w:cs="Cascadia Mono"/>
          <w:color w:val="000000"/>
          <w:sz w:val="19"/>
          <w:szCs w:val="19"/>
        </w:rPr>
      </w:pPr>
      <w:r>
        <w:rPr>
          <w:noProof/>
          <w:lang w:eastAsia="ru-RU"/>
        </w:rPr>
        <w:drawing>
          <wp:inline distT="0" distB="0" distL="0" distR="0" wp14:anchorId="5511B25B" wp14:editId="22F43AC1">
            <wp:extent cx="1562100" cy="190500"/>
            <wp:effectExtent l="0" t="0" r="0" b="0"/>
            <wp:docPr id="688" name="Рисунок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6"/>
                    <a:stretch>
                      <a:fillRect/>
                    </a:stretch>
                  </pic:blipFill>
                  <pic:spPr>
                    <a:xfrm>
                      <a:off x="0" y="0"/>
                      <a:ext cx="1562100" cy="190500"/>
                    </a:xfrm>
                    <a:prstGeom prst="rect">
                      <a:avLst/>
                    </a:prstGeom>
                  </pic:spPr>
                </pic:pic>
              </a:graphicData>
            </a:graphic>
          </wp:inline>
        </w:drawing>
      </w:r>
    </w:p>
    <w:p w:rsidR="00D23000" w:rsidRPr="00D23000" w:rsidRDefault="00E02D8B" w:rsidP="00D23000">
      <w:pPr>
        <w:rPr>
          <w:lang w:val="en-US"/>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D23000" w:rsidRPr="00D23000" w:rsidRDefault="00D23000" w:rsidP="00D23000">
      <w:pPr>
        <w:pStyle w:val="5"/>
        <w:numPr>
          <w:ilvl w:val="4"/>
          <w:numId w:val="19"/>
        </w:numPr>
        <w:tabs>
          <w:tab w:val="left" w:pos="1276"/>
        </w:tabs>
        <w:spacing w:before="160" w:after="160"/>
        <w:ind w:left="426" w:firstLine="0"/>
        <w:rPr>
          <w:rFonts w:ascii="Arial" w:hAnsi="Arial" w:cs="Arial"/>
          <w:b/>
          <w:color w:val="auto"/>
          <w:szCs w:val="20"/>
          <w:lang w:val="en-US"/>
        </w:rPr>
      </w:pPr>
      <w:bookmarkStart w:id="865" w:name="_lexicographical_compare_10"/>
      <w:bookmarkEnd w:id="865"/>
      <w:r>
        <w:rPr>
          <w:rFonts w:ascii="Arial" w:hAnsi="Arial" w:cs="Arial"/>
          <w:b/>
          <w:color w:val="auto"/>
          <w:szCs w:val="20"/>
          <w:lang w:val="en-US"/>
        </w:rPr>
        <w:t>lexicographical_compare</w:t>
      </w:r>
    </w:p>
    <w:p w:rsidR="00D23000" w:rsidRPr="00D23000" w:rsidRDefault="00D23000" w:rsidP="00D23000">
      <w:pPr>
        <w:ind w:firstLine="567"/>
      </w:pPr>
      <w:r>
        <w:t>Пример</w:t>
      </w:r>
      <w:r w:rsidRPr="00D23000">
        <w:t xml:space="preserve"> </w:t>
      </w:r>
      <w:r>
        <w:t>использования</w:t>
      </w:r>
      <w:r w:rsidRPr="00D23000">
        <w:t xml:space="preserve"> </w:t>
      </w:r>
      <w:r>
        <w:t>алгоритма lexico</w:t>
      </w:r>
      <w:r>
        <w:rPr>
          <w:lang w:val="en-US"/>
        </w:rPr>
        <w:t>graphical</w:t>
      </w:r>
      <w:r w:rsidRPr="00D23000">
        <w:t>_</w:t>
      </w:r>
      <w:r>
        <w:rPr>
          <w:lang w:val="en-US"/>
        </w:rPr>
        <w:t>compare</w:t>
      </w:r>
      <w:r w:rsidRPr="00D23000">
        <w:t>:</w:t>
      </w:r>
    </w:p>
    <w:p w:rsidR="00D23000" w:rsidRPr="006236D2" w:rsidRDefault="00D23000" w:rsidP="00D23000">
      <w:pPr>
        <w:autoSpaceDE w:val="0"/>
        <w:autoSpaceDN w:val="0"/>
        <w:adjustRightInd w:val="0"/>
        <w:spacing w:after="0" w:line="240" w:lineRule="auto"/>
        <w:rPr>
          <w:rFonts w:ascii="Courier New" w:hAnsi="Courier New" w:cs="Courier New"/>
          <w:color w:val="000000"/>
          <w:szCs w:val="19"/>
          <w:lang w:val="en-US"/>
        </w:rPr>
      </w:pPr>
      <w:r w:rsidRPr="006236D2">
        <w:rPr>
          <w:rFonts w:ascii="Courier New" w:hAnsi="Courier New" w:cs="Courier New"/>
          <w:color w:val="808080"/>
          <w:szCs w:val="19"/>
          <w:lang w:val="en-US"/>
        </w:rPr>
        <w:t>#include</w:t>
      </w:r>
      <w:r w:rsidRPr="006236D2">
        <w:rPr>
          <w:rFonts w:ascii="Courier New" w:hAnsi="Courier New" w:cs="Courier New"/>
          <w:color w:val="000000"/>
          <w:szCs w:val="19"/>
          <w:lang w:val="en-US"/>
        </w:rPr>
        <w:t xml:space="preserve"> </w:t>
      </w:r>
      <w:r w:rsidRPr="006236D2">
        <w:rPr>
          <w:rFonts w:ascii="Courier New" w:hAnsi="Courier New" w:cs="Courier New"/>
          <w:color w:val="A31515"/>
          <w:szCs w:val="19"/>
          <w:lang w:val="en-US"/>
        </w:rPr>
        <w:t>&lt;iostream&gt;</w:t>
      </w:r>
    </w:p>
    <w:p w:rsidR="00D23000" w:rsidRPr="006236D2" w:rsidRDefault="00D23000" w:rsidP="00D23000">
      <w:pPr>
        <w:autoSpaceDE w:val="0"/>
        <w:autoSpaceDN w:val="0"/>
        <w:adjustRightInd w:val="0"/>
        <w:spacing w:after="0" w:line="240" w:lineRule="auto"/>
        <w:rPr>
          <w:rFonts w:ascii="Courier New" w:hAnsi="Courier New" w:cs="Courier New"/>
          <w:color w:val="000000"/>
          <w:szCs w:val="19"/>
          <w:lang w:val="en-US"/>
        </w:rPr>
      </w:pPr>
      <w:r w:rsidRPr="006236D2">
        <w:rPr>
          <w:rFonts w:ascii="Courier New" w:hAnsi="Courier New" w:cs="Courier New"/>
          <w:color w:val="808080"/>
          <w:szCs w:val="19"/>
          <w:lang w:val="en-US"/>
        </w:rPr>
        <w:t>#include</w:t>
      </w:r>
      <w:r w:rsidRPr="006236D2">
        <w:rPr>
          <w:rFonts w:ascii="Courier New" w:hAnsi="Courier New" w:cs="Courier New"/>
          <w:color w:val="000000"/>
          <w:szCs w:val="19"/>
          <w:lang w:val="en-US"/>
        </w:rPr>
        <w:t xml:space="preserve"> </w:t>
      </w:r>
      <w:r w:rsidRPr="006236D2">
        <w:rPr>
          <w:rFonts w:ascii="Courier New" w:hAnsi="Courier New" w:cs="Courier New"/>
          <w:color w:val="A31515"/>
          <w:szCs w:val="19"/>
          <w:lang w:val="en-US"/>
        </w:rPr>
        <w:t>&lt;unordered_map&gt;</w:t>
      </w:r>
    </w:p>
    <w:p w:rsidR="00D23000" w:rsidRPr="006236D2" w:rsidRDefault="00D23000" w:rsidP="00D23000">
      <w:pPr>
        <w:autoSpaceDE w:val="0"/>
        <w:autoSpaceDN w:val="0"/>
        <w:adjustRightInd w:val="0"/>
        <w:spacing w:after="0" w:line="240" w:lineRule="auto"/>
        <w:rPr>
          <w:rFonts w:ascii="Courier New" w:hAnsi="Courier New" w:cs="Courier New"/>
          <w:color w:val="000000"/>
          <w:szCs w:val="19"/>
          <w:lang w:val="en-US"/>
        </w:rPr>
      </w:pPr>
      <w:r w:rsidRPr="006236D2">
        <w:rPr>
          <w:rFonts w:ascii="Courier New" w:hAnsi="Courier New" w:cs="Courier New"/>
          <w:color w:val="808080"/>
          <w:szCs w:val="19"/>
          <w:lang w:val="en-US"/>
        </w:rPr>
        <w:t>#include</w:t>
      </w:r>
      <w:r w:rsidRPr="006236D2">
        <w:rPr>
          <w:rFonts w:ascii="Courier New" w:hAnsi="Courier New" w:cs="Courier New"/>
          <w:color w:val="000000"/>
          <w:szCs w:val="19"/>
          <w:lang w:val="en-US"/>
        </w:rPr>
        <w:t xml:space="preserve"> </w:t>
      </w:r>
      <w:r w:rsidRPr="006236D2">
        <w:rPr>
          <w:rFonts w:ascii="Courier New" w:hAnsi="Courier New" w:cs="Courier New"/>
          <w:color w:val="A31515"/>
          <w:szCs w:val="19"/>
          <w:lang w:val="en-US"/>
        </w:rPr>
        <w:t>&lt;algorithm&gt;</w:t>
      </w:r>
    </w:p>
    <w:p w:rsidR="00D23000" w:rsidRPr="006236D2"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6236D2" w:rsidRDefault="00D23000" w:rsidP="00D23000">
      <w:pPr>
        <w:autoSpaceDE w:val="0"/>
        <w:autoSpaceDN w:val="0"/>
        <w:adjustRightInd w:val="0"/>
        <w:spacing w:after="0" w:line="240" w:lineRule="auto"/>
        <w:rPr>
          <w:rFonts w:ascii="Courier New" w:hAnsi="Courier New" w:cs="Courier New"/>
          <w:color w:val="000000"/>
          <w:szCs w:val="19"/>
          <w:lang w:val="en-US"/>
        </w:rPr>
      </w:pPr>
      <w:r w:rsidRPr="006236D2">
        <w:rPr>
          <w:rFonts w:ascii="Courier New" w:hAnsi="Courier New" w:cs="Courier New"/>
          <w:color w:val="0000FF"/>
          <w:szCs w:val="19"/>
          <w:lang w:val="en-US"/>
        </w:rPr>
        <w:t>int</w:t>
      </w:r>
      <w:r w:rsidRPr="006236D2">
        <w:rPr>
          <w:rFonts w:ascii="Courier New" w:hAnsi="Courier New" w:cs="Courier New"/>
          <w:color w:val="000000"/>
          <w:szCs w:val="19"/>
          <w:lang w:val="en-US"/>
        </w:rPr>
        <w:t xml:space="preserve"> main() {</w:t>
      </w:r>
    </w:p>
    <w:p w:rsidR="00D23000" w:rsidRPr="006236D2" w:rsidRDefault="00D23000" w:rsidP="00D23000">
      <w:pPr>
        <w:autoSpaceDE w:val="0"/>
        <w:autoSpaceDN w:val="0"/>
        <w:adjustRightInd w:val="0"/>
        <w:spacing w:after="0" w:line="240" w:lineRule="auto"/>
        <w:rPr>
          <w:rFonts w:ascii="Courier New" w:hAnsi="Courier New" w:cs="Courier New"/>
          <w:color w:val="000000"/>
          <w:szCs w:val="19"/>
          <w:lang w:val="en-US"/>
        </w:rPr>
      </w:pPr>
      <w:r w:rsidRPr="006236D2">
        <w:rPr>
          <w:rFonts w:ascii="Courier New" w:hAnsi="Courier New" w:cs="Courier New"/>
          <w:color w:val="000000"/>
          <w:szCs w:val="19"/>
          <w:lang w:val="en-US"/>
        </w:rPr>
        <w:t xml:space="preserve">    std::</w:t>
      </w:r>
      <w:r w:rsidRPr="006236D2">
        <w:rPr>
          <w:rFonts w:ascii="Courier New" w:hAnsi="Courier New" w:cs="Courier New"/>
          <w:color w:val="2B91AF"/>
          <w:szCs w:val="19"/>
          <w:lang w:val="en-US"/>
        </w:rPr>
        <w:t>unordered_map</w:t>
      </w:r>
      <w:r w:rsidRPr="006236D2">
        <w:rPr>
          <w:rFonts w:ascii="Courier New" w:hAnsi="Courier New" w:cs="Courier New"/>
          <w:color w:val="000000"/>
          <w:szCs w:val="19"/>
          <w:lang w:val="en-US"/>
        </w:rPr>
        <w:t>&lt;</w:t>
      </w:r>
      <w:r w:rsidRPr="006236D2">
        <w:rPr>
          <w:rFonts w:ascii="Courier New" w:hAnsi="Courier New" w:cs="Courier New"/>
          <w:color w:val="0000FF"/>
          <w:szCs w:val="19"/>
          <w:lang w:val="en-US"/>
        </w:rPr>
        <w:t>int</w:t>
      </w:r>
      <w:r w:rsidRPr="006236D2">
        <w:rPr>
          <w:rFonts w:ascii="Courier New" w:hAnsi="Courier New" w:cs="Courier New"/>
          <w:color w:val="000000"/>
          <w:szCs w:val="19"/>
          <w:lang w:val="en-US"/>
        </w:rPr>
        <w:t xml:space="preserve">, </w:t>
      </w:r>
      <w:r w:rsidRPr="006236D2">
        <w:rPr>
          <w:rFonts w:ascii="Courier New" w:hAnsi="Courier New" w:cs="Courier New"/>
          <w:color w:val="0000FF"/>
          <w:szCs w:val="19"/>
          <w:lang w:val="en-US"/>
        </w:rPr>
        <w:t>int</w:t>
      </w:r>
      <w:r w:rsidRPr="006236D2">
        <w:rPr>
          <w:rFonts w:ascii="Courier New" w:hAnsi="Courier New" w:cs="Courier New"/>
          <w:color w:val="000000"/>
          <w:szCs w:val="19"/>
          <w:lang w:val="en-US"/>
        </w:rPr>
        <w:t>&gt; map1 = {</w:t>
      </w:r>
    </w:p>
    <w:p w:rsidR="00D23000" w:rsidRPr="006236D2" w:rsidRDefault="00D23000" w:rsidP="00D23000">
      <w:pPr>
        <w:autoSpaceDE w:val="0"/>
        <w:autoSpaceDN w:val="0"/>
        <w:adjustRightInd w:val="0"/>
        <w:spacing w:after="0" w:line="240" w:lineRule="auto"/>
        <w:rPr>
          <w:rFonts w:ascii="Courier New" w:hAnsi="Courier New" w:cs="Courier New"/>
          <w:color w:val="000000"/>
          <w:szCs w:val="19"/>
          <w:lang w:val="en-US"/>
        </w:rPr>
      </w:pPr>
      <w:r w:rsidRPr="006236D2">
        <w:rPr>
          <w:rFonts w:ascii="Courier New" w:hAnsi="Courier New" w:cs="Courier New"/>
          <w:color w:val="000000"/>
          <w:szCs w:val="19"/>
          <w:lang w:val="en-US"/>
        </w:rPr>
        <w:t xml:space="preserve">        {1, 10},</w:t>
      </w:r>
    </w:p>
    <w:p w:rsidR="00D23000" w:rsidRPr="006236D2" w:rsidRDefault="00D23000" w:rsidP="00D23000">
      <w:pPr>
        <w:autoSpaceDE w:val="0"/>
        <w:autoSpaceDN w:val="0"/>
        <w:adjustRightInd w:val="0"/>
        <w:spacing w:after="0" w:line="240" w:lineRule="auto"/>
        <w:rPr>
          <w:rFonts w:ascii="Courier New" w:hAnsi="Courier New" w:cs="Courier New"/>
          <w:color w:val="000000"/>
          <w:szCs w:val="19"/>
          <w:lang w:val="en-US"/>
        </w:rPr>
      </w:pPr>
      <w:r w:rsidRPr="006236D2">
        <w:rPr>
          <w:rFonts w:ascii="Courier New" w:hAnsi="Courier New" w:cs="Courier New"/>
          <w:color w:val="000000"/>
          <w:szCs w:val="19"/>
          <w:lang w:val="en-US"/>
        </w:rPr>
        <w:t xml:space="preserve">        {2, 20},</w:t>
      </w:r>
    </w:p>
    <w:p w:rsidR="00D23000" w:rsidRPr="006236D2" w:rsidRDefault="00D23000" w:rsidP="00D23000">
      <w:pPr>
        <w:autoSpaceDE w:val="0"/>
        <w:autoSpaceDN w:val="0"/>
        <w:adjustRightInd w:val="0"/>
        <w:spacing w:after="0" w:line="240" w:lineRule="auto"/>
        <w:rPr>
          <w:rFonts w:ascii="Courier New" w:hAnsi="Courier New" w:cs="Courier New"/>
          <w:color w:val="000000"/>
          <w:szCs w:val="19"/>
          <w:lang w:val="en-US"/>
        </w:rPr>
      </w:pPr>
      <w:r w:rsidRPr="006236D2">
        <w:rPr>
          <w:rFonts w:ascii="Courier New" w:hAnsi="Courier New" w:cs="Courier New"/>
          <w:color w:val="000000"/>
          <w:szCs w:val="19"/>
          <w:lang w:val="en-US"/>
        </w:rPr>
        <w:t xml:space="preserve">        {3, 30}</w:t>
      </w:r>
    </w:p>
    <w:p w:rsidR="00D23000" w:rsidRPr="006236D2" w:rsidRDefault="00D23000" w:rsidP="00D23000">
      <w:pPr>
        <w:autoSpaceDE w:val="0"/>
        <w:autoSpaceDN w:val="0"/>
        <w:adjustRightInd w:val="0"/>
        <w:spacing w:after="0" w:line="240" w:lineRule="auto"/>
        <w:rPr>
          <w:rFonts w:ascii="Courier New" w:hAnsi="Courier New" w:cs="Courier New"/>
          <w:color w:val="000000"/>
          <w:szCs w:val="19"/>
          <w:lang w:val="en-US"/>
        </w:rPr>
      </w:pPr>
      <w:r w:rsidRPr="006236D2">
        <w:rPr>
          <w:rFonts w:ascii="Courier New" w:hAnsi="Courier New" w:cs="Courier New"/>
          <w:color w:val="000000"/>
          <w:szCs w:val="19"/>
          <w:lang w:val="en-US"/>
        </w:rPr>
        <w:t xml:space="preserve">    };</w:t>
      </w:r>
    </w:p>
    <w:p w:rsidR="00D23000" w:rsidRPr="006236D2"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6236D2" w:rsidRDefault="00D23000" w:rsidP="00D23000">
      <w:pPr>
        <w:autoSpaceDE w:val="0"/>
        <w:autoSpaceDN w:val="0"/>
        <w:adjustRightInd w:val="0"/>
        <w:spacing w:after="0" w:line="240" w:lineRule="auto"/>
        <w:rPr>
          <w:rFonts w:ascii="Courier New" w:hAnsi="Courier New" w:cs="Courier New"/>
          <w:color w:val="000000"/>
          <w:szCs w:val="19"/>
          <w:lang w:val="en-US"/>
        </w:rPr>
      </w:pPr>
      <w:r w:rsidRPr="006236D2">
        <w:rPr>
          <w:rFonts w:ascii="Courier New" w:hAnsi="Courier New" w:cs="Courier New"/>
          <w:color w:val="000000"/>
          <w:szCs w:val="19"/>
          <w:lang w:val="en-US"/>
        </w:rPr>
        <w:t xml:space="preserve">    std::</w:t>
      </w:r>
      <w:r w:rsidRPr="006236D2">
        <w:rPr>
          <w:rFonts w:ascii="Courier New" w:hAnsi="Courier New" w:cs="Courier New"/>
          <w:color w:val="2B91AF"/>
          <w:szCs w:val="19"/>
          <w:lang w:val="en-US"/>
        </w:rPr>
        <w:t>unordered_map</w:t>
      </w:r>
      <w:r w:rsidRPr="006236D2">
        <w:rPr>
          <w:rFonts w:ascii="Courier New" w:hAnsi="Courier New" w:cs="Courier New"/>
          <w:color w:val="000000"/>
          <w:szCs w:val="19"/>
          <w:lang w:val="en-US"/>
        </w:rPr>
        <w:t>&lt;</w:t>
      </w:r>
      <w:r w:rsidRPr="006236D2">
        <w:rPr>
          <w:rFonts w:ascii="Courier New" w:hAnsi="Courier New" w:cs="Courier New"/>
          <w:color w:val="0000FF"/>
          <w:szCs w:val="19"/>
          <w:lang w:val="en-US"/>
        </w:rPr>
        <w:t>int</w:t>
      </w:r>
      <w:r w:rsidRPr="006236D2">
        <w:rPr>
          <w:rFonts w:ascii="Courier New" w:hAnsi="Courier New" w:cs="Courier New"/>
          <w:color w:val="000000"/>
          <w:szCs w:val="19"/>
          <w:lang w:val="en-US"/>
        </w:rPr>
        <w:t xml:space="preserve">, </w:t>
      </w:r>
      <w:r w:rsidRPr="006236D2">
        <w:rPr>
          <w:rFonts w:ascii="Courier New" w:hAnsi="Courier New" w:cs="Courier New"/>
          <w:color w:val="0000FF"/>
          <w:szCs w:val="19"/>
          <w:lang w:val="en-US"/>
        </w:rPr>
        <w:t>int</w:t>
      </w:r>
      <w:r w:rsidRPr="006236D2">
        <w:rPr>
          <w:rFonts w:ascii="Courier New" w:hAnsi="Courier New" w:cs="Courier New"/>
          <w:color w:val="000000"/>
          <w:szCs w:val="19"/>
          <w:lang w:val="en-US"/>
        </w:rPr>
        <w:t>&gt; map2 = {</w:t>
      </w:r>
    </w:p>
    <w:p w:rsidR="00D23000" w:rsidRPr="006236D2" w:rsidRDefault="00D23000" w:rsidP="00D23000">
      <w:pPr>
        <w:autoSpaceDE w:val="0"/>
        <w:autoSpaceDN w:val="0"/>
        <w:adjustRightInd w:val="0"/>
        <w:spacing w:after="0" w:line="240" w:lineRule="auto"/>
        <w:rPr>
          <w:rFonts w:ascii="Courier New" w:hAnsi="Courier New" w:cs="Courier New"/>
          <w:color w:val="000000"/>
          <w:szCs w:val="19"/>
          <w:lang w:val="en-US"/>
        </w:rPr>
      </w:pPr>
      <w:r w:rsidRPr="006236D2">
        <w:rPr>
          <w:rFonts w:ascii="Courier New" w:hAnsi="Courier New" w:cs="Courier New"/>
          <w:color w:val="000000"/>
          <w:szCs w:val="19"/>
          <w:lang w:val="en-US"/>
        </w:rPr>
        <w:t xml:space="preserve">        {1, 10},</w:t>
      </w:r>
    </w:p>
    <w:p w:rsidR="00D23000" w:rsidRPr="006236D2" w:rsidRDefault="00D23000" w:rsidP="00D23000">
      <w:pPr>
        <w:autoSpaceDE w:val="0"/>
        <w:autoSpaceDN w:val="0"/>
        <w:adjustRightInd w:val="0"/>
        <w:spacing w:after="0" w:line="240" w:lineRule="auto"/>
        <w:rPr>
          <w:rFonts w:ascii="Courier New" w:hAnsi="Courier New" w:cs="Courier New"/>
          <w:color w:val="000000"/>
          <w:szCs w:val="19"/>
          <w:lang w:val="en-US"/>
        </w:rPr>
      </w:pPr>
      <w:r w:rsidRPr="006236D2">
        <w:rPr>
          <w:rFonts w:ascii="Courier New" w:hAnsi="Courier New" w:cs="Courier New"/>
          <w:color w:val="000000"/>
          <w:szCs w:val="19"/>
          <w:lang w:val="en-US"/>
        </w:rPr>
        <w:t xml:space="preserve">        {2, 20},</w:t>
      </w:r>
    </w:p>
    <w:p w:rsidR="00D23000" w:rsidRPr="006236D2" w:rsidRDefault="00D23000" w:rsidP="00D23000">
      <w:pPr>
        <w:autoSpaceDE w:val="0"/>
        <w:autoSpaceDN w:val="0"/>
        <w:adjustRightInd w:val="0"/>
        <w:spacing w:after="0" w:line="240" w:lineRule="auto"/>
        <w:rPr>
          <w:rFonts w:ascii="Courier New" w:hAnsi="Courier New" w:cs="Courier New"/>
          <w:color w:val="000000"/>
          <w:szCs w:val="19"/>
          <w:lang w:val="en-US"/>
        </w:rPr>
      </w:pPr>
      <w:r w:rsidRPr="006236D2">
        <w:rPr>
          <w:rFonts w:ascii="Courier New" w:hAnsi="Courier New" w:cs="Courier New"/>
          <w:color w:val="000000"/>
          <w:szCs w:val="19"/>
          <w:lang w:val="en-US"/>
        </w:rPr>
        <w:t xml:space="preserve">        {4, 40}</w:t>
      </w:r>
    </w:p>
    <w:p w:rsidR="00D23000" w:rsidRPr="006236D2" w:rsidRDefault="00D23000" w:rsidP="00D23000">
      <w:pPr>
        <w:autoSpaceDE w:val="0"/>
        <w:autoSpaceDN w:val="0"/>
        <w:adjustRightInd w:val="0"/>
        <w:spacing w:after="0" w:line="240" w:lineRule="auto"/>
        <w:rPr>
          <w:rFonts w:ascii="Courier New" w:hAnsi="Courier New" w:cs="Courier New"/>
          <w:color w:val="000000"/>
          <w:szCs w:val="19"/>
          <w:lang w:val="en-US"/>
        </w:rPr>
      </w:pPr>
      <w:r w:rsidRPr="006236D2">
        <w:rPr>
          <w:rFonts w:ascii="Courier New" w:hAnsi="Courier New" w:cs="Courier New"/>
          <w:color w:val="000000"/>
          <w:szCs w:val="19"/>
          <w:lang w:val="en-US"/>
        </w:rPr>
        <w:t xml:space="preserve">    };</w:t>
      </w:r>
    </w:p>
    <w:p w:rsidR="00D23000" w:rsidRPr="006236D2"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6236D2" w:rsidRDefault="00D23000" w:rsidP="00D23000">
      <w:pPr>
        <w:autoSpaceDE w:val="0"/>
        <w:autoSpaceDN w:val="0"/>
        <w:adjustRightInd w:val="0"/>
        <w:spacing w:after="0" w:line="240" w:lineRule="auto"/>
        <w:rPr>
          <w:rFonts w:ascii="Courier New" w:hAnsi="Courier New" w:cs="Courier New"/>
          <w:color w:val="000000"/>
          <w:szCs w:val="19"/>
          <w:lang w:val="en-US"/>
        </w:rPr>
      </w:pPr>
      <w:r w:rsidRPr="006236D2">
        <w:rPr>
          <w:rFonts w:ascii="Courier New" w:hAnsi="Courier New" w:cs="Courier New"/>
          <w:color w:val="000000"/>
          <w:szCs w:val="19"/>
          <w:lang w:val="en-US"/>
        </w:rPr>
        <w:t xml:space="preserve">    </w:t>
      </w:r>
      <w:r w:rsidRPr="006236D2">
        <w:rPr>
          <w:rFonts w:ascii="Courier New" w:hAnsi="Courier New" w:cs="Courier New"/>
          <w:color w:val="0000FF"/>
          <w:szCs w:val="19"/>
          <w:lang w:val="en-US"/>
        </w:rPr>
        <w:t>bool</w:t>
      </w:r>
      <w:r w:rsidRPr="006236D2">
        <w:rPr>
          <w:rFonts w:ascii="Courier New" w:hAnsi="Courier New" w:cs="Courier New"/>
          <w:color w:val="000000"/>
          <w:szCs w:val="19"/>
          <w:lang w:val="en-US"/>
        </w:rPr>
        <w:t xml:space="preserve"> isLess = std::lexicographical_compare(map1.begin(), map1.end(), map2.begin(), map2.end());</w:t>
      </w:r>
    </w:p>
    <w:p w:rsidR="00D23000" w:rsidRPr="006236D2"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6236D2" w:rsidRDefault="00D23000" w:rsidP="00D23000">
      <w:pPr>
        <w:autoSpaceDE w:val="0"/>
        <w:autoSpaceDN w:val="0"/>
        <w:adjustRightInd w:val="0"/>
        <w:spacing w:after="0" w:line="240" w:lineRule="auto"/>
        <w:rPr>
          <w:rFonts w:ascii="Courier New" w:hAnsi="Courier New" w:cs="Courier New"/>
          <w:color w:val="000000"/>
          <w:szCs w:val="19"/>
          <w:lang w:val="en-US"/>
        </w:rPr>
      </w:pPr>
      <w:r w:rsidRPr="006236D2">
        <w:rPr>
          <w:rFonts w:ascii="Courier New" w:hAnsi="Courier New" w:cs="Courier New"/>
          <w:color w:val="000000"/>
          <w:szCs w:val="19"/>
          <w:lang w:val="en-US"/>
        </w:rPr>
        <w:t xml:space="preserve">    </w:t>
      </w:r>
      <w:r w:rsidRPr="006236D2">
        <w:rPr>
          <w:rFonts w:ascii="Courier New" w:hAnsi="Courier New" w:cs="Courier New"/>
          <w:color w:val="0000FF"/>
          <w:szCs w:val="19"/>
          <w:lang w:val="en-US"/>
        </w:rPr>
        <w:t>if</w:t>
      </w:r>
      <w:r w:rsidRPr="006236D2">
        <w:rPr>
          <w:rFonts w:ascii="Courier New" w:hAnsi="Courier New" w:cs="Courier New"/>
          <w:color w:val="000000"/>
          <w:szCs w:val="19"/>
          <w:lang w:val="en-US"/>
        </w:rPr>
        <w:t xml:space="preserve"> (isLess) {</w:t>
      </w:r>
    </w:p>
    <w:p w:rsidR="00D23000" w:rsidRPr="006236D2" w:rsidRDefault="00D23000" w:rsidP="00D23000">
      <w:pPr>
        <w:autoSpaceDE w:val="0"/>
        <w:autoSpaceDN w:val="0"/>
        <w:adjustRightInd w:val="0"/>
        <w:spacing w:after="0" w:line="240" w:lineRule="auto"/>
        <w:rPr>
          <w:rFonts w:ascii="Courier New" w:hAnsi="Courier New" w:cs="Courier New"/>
          <w:color w:val="000000"/>
          <w:szCs w:val="19"/>
          <w:lang w:val="en-US"/>
        </w:rPr>
      </w:pPr>
      <w:r w:rsidRPr="006236D2">
        <w:rPr>
          <w:rFonts w:ascii="Courier New" w:hAnsi="Courier New" w:cs="Courier New"/>
          <w:color w:val="000000"/>
          <w:szCs w:val="19"/>
          <w:lang w:val="en-US"/>
        </w:rPr>
        <w:t xml:space="preserve">        std::cout </w:t>
      </w:r>
      <w:r w:rsidRPr="006236D2">
        <w:rPr>
          <w:rFonts w:ascii="Courier New" w:hAnsi="Courier New" w:cs="Courier New"/>
          <w:color w:val="008080"/>
          <w:szCs w:val="19"/>
          <w:lang w:val="en-US"/>
        </w:rPr>
        <w:t>&lt;&lt;</w:t>
      </w:r>
      <w:r w:rsidRPr="006236D2">
        <w:rPr>
          <w:rFonts w:ascii="Courier New" w:hAnsi="Courier New" w:cs="Courier New"/>
          <w:color w:val="000000"/>
          <w:szCs w:val="19"/>
          <w:lang w:val="en-US"/>
        </w:rPr>
        <w:t xml:space="preserve"> </w:t>
      </w:r>
      <w:r w:rsidRPr="006236D2">
        <w:rPr>
          <w:rFonts w:ascii="Courier New" w:hAnsi="Courier New" w:cs="Courier New"/>
          <w:color w:val="A31515"/>
          <w:szCs w:val="19"/>
          <w:lang w:val="en-US"/>
        </w:rPr>
        <w:t>"map1 is lexicographically less than map2."</w:t>
      </w:r>
      <w:r w:rsidRPr="006236D2">
        <w:rPr>
          <w:rFonts w:ascii="Courier New" w:hAnsi="Courier New" w:cs="Courier New"/>
          <w:color w:val="000000"/>
          <w:szCs w:val="19"/>
          <w:lang w:val="en-US"/>
        </w:rPr>
        <w:t xml:space="preserve"> </w:t>
      </w:r>
      <w:r w:rsidRPr="006236D2">
        <w:rPr>
          <w:rFonts w:ascii="Courier New" w:hAnsi="Courier New" w:cs="Courier New"/>
          <w:color w:val="008080"/>
          <w:szCs w:val="19"/>
          <w:lang w:val="en-US"/>
        </w:rPr>
        <w:t>&lt;&lt;</w:t>
      </w:r>
      <w:r w:rsidRPr="006236D2">
        <w:rPr>
          <w:rFonts w:ascii="Courier New" w:hAnsi="Courier New" w:cs="Courier New"/>
          <w:color w:val="000000"/>
          <w:szCs w:val="19"/>
          <w:lang w:val="en-US"/>
        </w:rPr>
        <w:t xml:space="preserve"> std::endl;</w:t>
      </w:r>
    </w:p>
    <w:p w:rsidR="00D23000" w:rsidRPr="006236D2" w:rsidRDefault="00D23000" w:rsidP="00D23000">
      <w:pPr>
        <w:autoSpaceDE w:val="0"/>
        <w:autoSpaceDN w:val="0"/>
        <w:adjustRightInd w:val="0"/>
        <w:spacing w:after="0" w:line="240" w:lineRule="auto"/>
        <w:rPr>
          <w:rFonts w:ascii="Courier New" w:hAnsi="Courier New" w:cs="Courier New"/>
          <w:color w:val="000000"/>
          <w:szCs w:val="19"/>
          <w:lang w:val="en-US"/>
        </w:rPr>
      </w:pPr>
      <w:r w:rsidRPr="006236D2">
        <w:rPr>
          <w:rFonts w:ascii="Courier New" w:hAnsi="Courier New" w:cs="Courier New"/>
          <w:color w:val="000000"/>
          <w:szCs w:val="19"/>
          <w:lang w:val="en-US"/>
        </w:rPr>
        <w:t xml:space="preserve">    }</w:t>
      </w:r>
    </w:p>
    <w:p w:rsidR="00D23000" w:rsidRPr="006236D2" w:rsidRDefault="00D23000" w:rsidP="00D23000">
      <w:pPr>
        <w:autoSpaceDE w:val="0"/>
        <w:autoSpaceDN w:val="0"/>
        <w:adjustRightInd w:val="0"/>
        <w:spacing w:after="0" w:line="240" w:lineRule="auto"/>
        <w:rPr>
          <w:rFonts w:ascii="Courier New" w:hAnsi="Courier New" w:cs="Courier New"/>
          <w:color w:val="000000"/>
          <w:szCs w:val="19"/>
          <w:lang w:val="en-US"/>
        </w:rPr>
      </w:pPr>
      <w:r w:rsidRPr="006236D2">
        <w:rPr>
          <w:rFonts w:ascii="Courier New" w:hAnsi="Courier New" w:cs="Courier New"/>
          <w:color w:val="000000"/>
          <w:szCs w:val="19"/>
          <w:lang w:val="en-US"/>
        </w:rPr>
        <w:t xml:space="preserve">    </w:t>
      </w:r>
      <w:r w:rsidRPr="006236D2">
        <w:rPr>
          <w:rFonts w:ascii="Courier New" w:hAnsi="Courier New" w:cs="Courier New"/>
          <w:color w:val="0000FF"/>
          <w:szCs w:val="19"/>
          <w:lang w:val="en-US"/>
        </w:rPr>
        <w:t>else</w:t>
      </w:r>
      <w:r w:rsidRPr="006236D2">
        <w:rPr>
          <w:rFonts w:ascii="Courier New" w:hAnsi="Courier New" w:cs="Courier New"/>
          <w:color w:val="000000"/>
          <w:szCs w:val="19"/>
          <w:lang w:val="en-US"/>
        </w:rPr>
        <w:t xml:space="preserve"> {</w:t>
      </w:r>
    </w:p>
    <w:p w:rsidR="00D23000" w:rsidRPr="006236D2" w:rsidRDefault="00D23000" w:rsidP="00D23000">
      <w:pPr>
        <w:autoSpaceDE w:val="0"/>
        <w:autoSpaceDN w:val="0"/>
        <w:adjustRightInd w:val="0"/>
        <w:spacing w:after="0" w:line="240" w:lineRule="auto"/>
        <w:rPr>
          <w:rFonts w:ascii="Courier New" w:hAnsi="Courier New" w:cs="Courier New"/>
          <w:color w:val="000000"/>
          <w:szCs w:val="19"/>
        </w:rPr>
      </w:pPr>
      <w:r w:rsidRPr="006236D2">
        <w:rPr>
          <w:rFonts w:ascii="Courier New" w:hAnsi="Courier New" w:cs="Courier New"/>
          <w:color w:val="000000"/>
          <w:szCs w:val="19"/>
          <w:lang w:val="en-US"/>
        </w:rPr>
        <w:t xml:space="preserve">        std::cout </w:t>
      </w:r>
      <w:r w:rsidRPr="006236D2">
        <w:rPr>
          <w:rFonts w:ascii="Courier New" w:hAnsi="Courier New" w:cs="Courier New"/>
          <w:color w:val="008080"/>
          <w:szCs w:val="19"/>
          <w:lang w:val="en-US"/>
        </w:rPr>
        <w:t>&lt;&lt;</w:t>
      </w:r>
      <w:r w:rsidRPr="006236D2">
        <w:rPr>
          <w:rFonts w:ascii="Courier New" w:hAnsi="Courier New" w:cs="Courier New"/>
          <w:color w:val="000000"/>
          <w:szCs w:val="19"/>
          <w:lang w:val="en-US"/>
        </w:rPr>
        <w:t xml:space="preserve"> </w:t>
      </w:r>
      <w:r w:rsidRPr="006236D2">
        <w:rPr>
          <w:rFonts w:ascii="Courier New" w:hAnsi="Courier New" w:cs="Courier New"/>
          <w:color w:val="A31515"/>
          <w:szCs w:val="19"/>
          <w:lang w:val="en-US"/>
        </w:rPr>
        <w:t>"map1 is not lexicographically less than map2."</w:t>
      </w:r>
      <w:r w:rsidRPr="006236D2">
        <w:rPr>
          <w:rFonts w:ascii="Courier New" w:hAnsi="Courier New" w:cs="Courier New"/>
          <w:color w:val="000000"/>
          <w:szCs w:val="19"/>
          <w:lang w:val="en-US"/>
        </w:rPr>
        <w:t xml:space="preserve"> </w:t>
      </w:r>
      <w:r w:rsidRPr="006236D2">
        <w:rPr>
          <w:rFonts w:ascii="Courier New" w:hAnsi="Courier New" w:cs="Courier New"/>
          <w:color w:val="008080"/>
          <w:szCs w:val="19"/>
        </w:rPr>
        <w:t>&lt;&lt;</w:t>
      </w:r>
      <w:r w:rsidRPr="006236D2">
        <w:rPr>
          <w:rFonts w:ascii="Courier New" w:hAnsi="Courier New" w:cs="Courier New"/>
          <w:color w:val="000000"/>
          <w:szCs w:val="19"/>
        </w:rPr>
        <w:t xml:space="preserve"> std::endl;</w:t>
      </w:r>
    </w:p>
    <w:p w:rsidR="00D23000" w:rsidRPr="006236D2" w:rsidRDefault="00D23000" w:rsidP="00D23000">
      <w:pPr>
        <w:autoSpaceDE w:val="0"/>
        <w:autoSpaceDN w:val="0"/>
        <w:adjustRightInd w:val="0"/>
        <w:spacing w:after="0" w:line="240" w:lineRule="auto"/>
        <w:rPr>
          <w:rFonts w:ascii="Courier New" w:hAnsi="Courier New" w:cs="Courier New"/>
          <w:color w:val="000000"/>
          <w:szCs w:val="19"/>
        </w:rPr>
      </w:pPr>
      <w:r w:rsidRPr="006236D2">
        <w:rPr>
          <w:rFonts w:ascii="Courier New" w:hAnsi="Courier New" w:cs="Courier New"/>
          <w:color w:val="000000"/>
          <w:szCs w:val="19"/>
        </w:rPr>
        <w:t xml:space="preserve">    }</w:t>
      </w:r>
    </w:p>
    <w:p w:rsidR="00D23000" w:rsidRPr="006236D2" w:rsidRDefault="00D23000" w:rsidP="00D23000">
      <w:pPr>
        <w:autoSpaceDE w:val="0"/>
        <w:autoSpaceDN w:val="0"/>
        <w:adjustRightInd w:val="0"/>
        <w:spacing w:after="0" w:line="240" w:lineRule="auto"/>
        <w:rPr>
          <w:rFonts w:ascii="Courier New" w:hAnsi="Courier New" w:cs="Courier New"/>
          <w:color w:val="000000"/>
          <w:szCs w:val="19"/>
        </w:rPr>
      </w:pPr>
    </w:p>
    <w:p w:rsidR="00D23000" w:rsidRPr="006236D2" w:rsidRDefault="00D23000" w:rsidP="00D23000">
      <w:pPr>
        <w:autoSpaceDE w:val="0"/>
        <w:autoSpaceDN w:val="0"/>
        <w:adjustRightInd w:val="0"/>
        <w:spacing w:after="0" w:line="240" w:lineRule="auto"/>
        <w:rPr>
          <w:rFonts w:ascii="Courier New" w:hAnsi="Courier New" w:cs="Courier New"/>
          <w:color w:val="000000"/>
          <w:szCs w:val="19"/>
        </w:rPr>
      </w:pPr>
      <w:r w:rsidRPr="006236D2">
        <w:rPr>
          <w:rFonts w:ascii="Courier New" w:hAnsi="Courier New" w:cs="Courier New"/>
          <w:color w:val="000000"/>
          <w:szCs w:val="19"/>
        </w:rPr>
        <w:t xml:space="preserve">    </w:t>
      </w:r>
      <w:r w:rsidRPr="006236D2">
        <w:rPr>
          <w:rFonts w:ascii="Courier New" w:hAnsi="Courier New" w:cs="Courier New"/>
          <w:color w:val="0000FF"/>
          <w:szCs w:val="19"/>
        </w:rPr>
        <w:t>return</w:t>
      </w:r>
      <w:r w:rsidRPr="006236D2">
        <w:rPr>
          <w:rFonts w:ascii="Courier New" w:hAnsi="Courier New" w:cs="Courier New"/>
          <w:color w:val="000000"/>
          <w:szCs w:val="19"/>
        </w:rPr>
        <w:t xml:space="preserve"> 0;</w:t>
      </w:r>
    </w:p>
    <w:p w:rsidR="00D23000" w:rsidRPr="006236D2" w:rsidRDefault="00D23000" w:rsidP="00D23000">
      <w:pPr>
        <w:autoSpaceDE w:val="0"/>
        <w:autoSpaceDN w:val="0"/>
        <w:adjustRightInd w:val="0"/>
        <w:spacing w:after="0" w:line="240" w:lineRule="auto"/>
        <w:rPr>
          <w:rFonts w:ascii="Courier New" w:hAnsi="Courier New" w:cs="Courier New"/>
          <w:color w:val="000000"/>
          <w:szCs w:val="19"/>
        </w:rPr>
      </w:pPr>
      <w:r w:rsidRPr="006236D2">
        <w:rPr>
          <w:rFonts w:ascii="Courier New" w:hAnsi="Courier New" w:cs="Courier New"/>
          <w:color w:val="000000"/>
          <w:szCs w:val="19"/>
        </w:rPr>
        <w:t>}</w:t>
      </w:r>
    </w:p>
    <w:p w:rsidR="00D23000" w:rsidRDefault="00D23000" w:rsidP="00D23000">
      <w:pPr>
        <w:spacing w:after="80"/>
        <w:ind w:firstLine="567"/>
        <w:rPr>
          <w:rFonts w:ascii="Cascadia Mono" w:hAnsi="Cascadia Mono" w:cs="Cascadia Mono"/>
          <w:color w:val="000000"/>
          <w:sz w:val="19"/>
          <w:szCs w:val="19"/>
        </w:rPr>
      </w:pPr>
      <w:r>
        <w:rPr>
          <w:rFonts w:cs="Arial"/>
          <w:color w:val="000000"/>
          <w:szCs w:val="19"/>
        </w:rPr>
        <w:t>Результат работы программы:</w:t>
      </w:r>
    </w:p>
    <w:p w:rsidR="00D23000" w:rsidRPr="00AE5924" w:rsidRDefault="00D23000" w:rsidP="00D23000">
      <w:pPr>
        <w:spacing w:after="80"/>
        <w:rPr>
          <w:rFonts w:ascii="Cascadia Mono" w:hAnsi="Cascadia Mono" w:cs="Cascadia Mono"/>
          <w:color w:val="000000"/>
          <w:sz w:val="19"/>
          <w:szCs w:val="19"/>
        </w:rPr>
      </w:pPr>
      <w:r>
        <w:rPr>
          <w:noProof/>
          <w:lang w:eastAsia="ru-RU"/>
        </w:rPr>
        <w:drawing>
          <wp:inline distT="0" distB="0" distL="0" distR="0" wp14:anchorId="0E7ED4F5" wp14:editId="32BC827D">
            <wp:extent cx="3571875" cy="228600"/>
            <wp:effectExtent l="0" t="0" r="9525" b="0"/>
            <wp:docPr id="694" name="Рисунок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7"/>
                    <a:stretch>
                      <a:fillRect/>
                    </a:stretch>
                  </pic:blipFill>
                  <pic:spPr>
                    <a:xfrm>
                      <a:off x="0" y="0"/>
                      <a:ext cx="3571875" cy="228600"/>
                    </a:xfrm>
                    <a:prstGeom prst="rect">
                      <a:avLst/>
                    </a:prstGeom>
                  </pic:spPr>
                </pic:pic>
              </a:graphicData>
            </a:graphic>
          </wp:inline>
        </w:drawing>
      </w:r>
    </w:p>
    <w:p w:rsidR="00D23000" w:rsidRPr="00D23000" w:rsidRDefault="00E02D8B" w:rsidP="00D23000">
      <w:pPr>
        <w:rPr>
          <w:lang w:val="en-US"/>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D23000" w:rsidRPr="00D23000" w:rsidRDefault="00D23000" w:rsidP="00D23000">
      <w:pPr>
        <w:pStyle w:val="5"/>
        <w:numPr>
          <w:ilvl w:val="4"/>
          <w:numId w:val="19"/>
        </w:numPr>
        <w:tabs>
          <w:tab w:val="left" w:pos="1276"/>
        </w:tabs>
        <w:spacing w:before="160" w:after="160"/>
        <w:ind w:left="426" w:firstLine="0"/>
        <w:rPr>
          <w:rFonts w:ascii="Arial" w:hAnsi="Arial" w:cs="Arial"/>
          <w:b/>
          <w:color w:val="auto"/>
          <w:szCs w:val="20"/>
          <w:lang w:val="en-US"/>
        </w:rPr>
      </w:pPr>
      <w:bookmarkStart w:id="866" w:name="_equal_range_8"/>
      <w:bookmarkEnd w:id="866"/>
      <w:r>
        <w:rPr>
          <w:rFonts w:ascii="Arial" w:hAnsi="Arial" w:cs="Arial"/>
          <w:b/>
          <w:color w:val="auto"/>
          <w:szCs w:val="20"/>
          <w:lang w:val="en-US"/>
        </w:rPr>
        <w:t>equal_range</w:t>
      </w:r>
    </w:p>
    <w:p w:rsidR="00D23000" w:rsidRPr="00D23000" w:rsidRDefault="00D23000" w:rsidP="00D23000">
      <w:pPr>
        <w:ind w:firstLine="567"/>
      </w:pPr>
      <w:r>
        <w:t>Пример</w:t>
      </w:r>
      <w:r w:rsidRPr="00D23000">
        <w:t xml:space="preserve"> </w:t>
      </w:r>
      <w:r>
        <w:t>использования</w:t>
      </w:r>
      <w:r w:rsidRPr="00D23000">
        <w:t xml:space="preserve"> </w:t>
      </w:r>
      <w:r>
        <w:t>алгоритма equal</w:t>
      </w:r>
      <w:r w:rsidRPr="00D23000">
        <w:t>_</w:t>
      </w:r>
      <w:r>
        <w:rPr>
          <w:lang w:val="en-US"/>
        </w:rPr>
        <w:t>range</w:t>
      </w:r>
      <w:r w:rsidRPr="00D23000">
        <w:t>:</w:t>
      </w:r>
    </w:p>
    <w:p w:rsidR="00D23000" w:rsidRPr="00E92098" w:rsidRDefault="00D23000" w:rsidP="00D23000">
      <w:pPr>
        <w:autoSpaceDE w:val="0"/>
        <w:autoSpaceDN w:val="0"/>
        <w:adjustRightInd w:val="0"/>
        <w:spacing w:after="0" w:line="240" w:lineRule="auto"/>
        <w:rPr>
          <w:rFonts w:ascii="Courier New" w:hAnsi="Courier New" w:cs="Courier New"/>
          <w:color w:val="000000"/>
          <w:szCs w:val="19"/>
          <w:lang w:val="en-US"/>
        </w:rPr>
      </w:pPr>
      <w:r w:rsidRPr="00E92098">
        <w:rPr>
          <w:rFonts w:ascii="Courier New" w:hAnsi="Courier New" w:cs="Courier New"/>
          <w:color w:val="808080"/>
          <w:szCs w:val="19"/>
          <w:lang w:val="en-US"/>
        </w:rPr>
        <w:t>#include</w:t>
      </w:r>
      <w:r w:rsidRPr="00E92098">
        <w:rPr>
          <w:rFonts w:ascii="Courier New" w:hAnsi="Courier New" w:cs="Courier New"/>
          <w:color w:val="000000"/>
          <w:szCs w:val="19"/>
          <w:lang w:val="en-US"/>
        </w:rPr>
        <w:t xml:space="preserve"> </w:t>
      </w:r>
      <w:r w:rsidRPr="00E92098">
        <w:rPr>
          <w:rFonts w:ascii="Courier New" w:hAnsi="Courier New" w:cs="Courier New"/>
          <w:color w:val="A31515"/>
          <w:szCs w:val="19"/>
          <w:lang w:val="en-US"/>
        </w:rPr>
        <w:t>&lt;iostream&gt;</w:t>
      </w:r>
    </w:p>
    <w:p w:rsidR="00D23000" w:rsidRPr="00E92098" w:rsidRDefault="00D23000" w:rsidP="00D23000">
      <w:pPr>
        <w:autoSpaceDE w:val="0"/>
        <w:autoSpaceDN w:val="0"/>
        <w:adjustRightInd w:val="0"/>
        <w:spacing w:after="0" w:line="240" w:lineRule="auto"/>
        <w:rPr>
          <w:rFonts w:ascii="Courier New" w:hAnsi="Courier New" w:cs="Courier New"/>
          <w:color w:val="000000"/>
          <w:szCs w:val="19"/>
          <w:lang w:val="en-US"/>
        </w:rPr>
      </w:pPr>
      <w:r w:rsidRPr="00E92098">
        <w:rPr>
          <w:rFonts w:ascii="Courier New" w:hAnsi="Courier New" w:cs="Courier New"/>
          <w:color w:val="808080"/>
          <w:szCs w:val="19"/>
          <w:lang w:val="en-US"/>
        </w:rPr>
        <w:t>#include</w:t>
      </w:r>
      <w:r w:rsidRPr="00E92098">
        <w:rPr>
          <w:rFonts w:ascii="Courier New" w:hAnsi="Courier New" w:cs="Courier New"/>
          <w:color w:val="000000"/>
          <w:szCs w:val="19"/>
          <w:lang w:val="en-US"/>
        </w:rPr>
        <w:t xml:space="preserve"> </w:t>
      </w:r>
      <w:r w:rsidRPr="00E92098">
        <w:rPr>
          <w:rFonts w:ascii="Courier New" w:hAnsi="Courier New" w:cs="Courier New"/>
          <w:color w:val="A31515"/>
          <w:szCs w:val="19"/>
          <w:lang w:val="en-US"/>
        </w:rPr>
        <w:t>&lt;unordered_map&gt;</w:t>
      </w:r>
    </w:p>
    <w:p w:rsidR="00D23000" w:rsidRPr="00E92098" w:rsidRDefault="00D23000" w:rsidP="00D23000">
      <w:pPr>
        <w:autoSpaceDE w:val="0"/>
        <w:autoSpaceDN w:val="0"/>
        <w:adjustRightInd w:val="0"/>
        <w:spacing w:after="0" w:line="240" w:lineRule="auto"/>
        <w:rPr>
          <w:rFonts w:ascii="Courier New" w:hAnsi="Courier New" w:cs="Courier New"/>
          <w:color w:val="000000"/>
          <w:szCs w:val="19"/>
          <w:lang w:val="en-US"/>
        </w:rPr>
      </w:pPr>
      <w:r w:rsidRPr="00E92098">
        <w:rPr>
          <w:rFonts w:ascii="Courier New" w:hAnsi="Courier New" w:cs="Courier New"/>
          <w:color w:val="808080"/>
          <w:szCs w:val="19"/>
          <w:lang w:val="en-US"/>
        </w:rPr>
        <w:t>#include</w:t>
      </w:r>
      <w:r w:rsidRPr="00E92098">
        <w:rPr>
          <w:rFonts w:ascii="Courier New" w:hAnsi="Courier New" w:cs="Courier New"/>
          <w:color w:val="000000"/>
          <w:szCs w:val="19"/>
          <w:lang w:val="en-US"/>
        </w:rPr>
        <w:t xml:space="preserve"> </w:t>
      </w:r>
      <w:r w:rsidRPr="00E92098">
        <w:rPr>
          <w:rFonts w:ascii="Courier New" w:hAnsi="Courier New" w:cs="Courier New"/>
          <w:color w:val="A31515"/>
          <w:szCs w:val="19"/>
          <w:lang w:val="en-US"/>
        </w:rPr>
        <w:t>&lt;algorithm&gt;</w:t>
      </w:r>
    </w:p>
    <w:p w:rsidR="00D23000" w:rsidRPr="00E92098"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E92098" w:rsidRDefault="00D23000" w:rsidP="00D23000">
      <w:pPr>
        <w:autoSpaceDE w:val="0"/>
        <w:autoSpaceDN w:val="0"/>
        <w:adjustRightInd w:val="0"/>
        <w:spacing w:after="0" w:line="240" w:lineRule="auto"/>
        <w:rPr>
          <w:rFonts w:ascii="Courier New" w:hAnsi="Courier New" w:cs="Courier New"/>
          <w:color w:val="000000"/>
          <w:szCs w:val="19"/>
          <w:lang w:val="en-US"/>
        </w:rPr>
      </w:pPr>
      <w:r w:rsidRPr="00E92098">
        <w:rPr>
          <w:rFonts w:ascii="Courier New" w:hAnsi="Courier New" w:cs="Courier New"/>
          <w:color w:val="0000FF"/>
          <w:szCs w:val="19"/>
          <w:lang w:val="en-US"/>
        </w:rPr>
        <w:t>int</w:t>
      </w:r>
      <w:r w:rsidRPr="00E92098">
        <w:rPr>
          <w:rFonts w:ascii="Courier New" w:hAnsi="Courier New" w:cs="Courier New"/>
          <w:color w:val="000000"/>
          <w:szCs w:val="19"/>
          <w:lang w:val="en-US"/>
        </w:rPr>
        <w:t xml:space="preserve"> main() {</w:t>
      </w:r>
    </w:p>
    <w:p w:rsidR="00D23000" w:rsidRPr="00E92098" w:rsidRDefault="00D23000" w:rsidP="00D23000">
      <w:pPr>
        <w:autoSpaceDE w:val="0"/>
        <w:autoSpaceDN w:val="0"/>
        <w:adjustRightInd w:val="0"/>
        <w:spacing w:after="0" w:line="240" w:lineRule="auto"/>
        <w:rPr>
          <w:rFonts w:ascii="Courier New" w:hAnsi="Courier New" w:cs="Courier New"/>
          <w:color w:val="000000"/>
          <w:szCs w:val="19"/>
          <w:lang w:val="en-US"/>
        </w:rPr>
      </w:pPr>
      <w:r w:rsidRPr="00E92098">
        <w:rPr>
          <w:rFonts w:ascii="Courier New" w:hAnsi="Courier New" w:cs="Courier New"/>
          <w:color w:val="000000"/>
          <w:szCs w:val="19"/>
          <w:lang w:val="en-US"/>
        </w:rPr>
        <w:t xml:space="preserve">    std::</w:t>
      </w:r>
      <w:r w:rsidRPr="00E92098">
        <w:rPr>
          <w:rFonts w:ascii="Courier New" w:hAnsi="Courier New" w:cs="Courier New"/>
          <w:color w:val="2B91AF"/>
          <w:szCs w:val="19"/>
          <w:lang w:val="en-US"/>
        </w:rPr>
        <w:t>unordered_map</w:t>
      </w:r>
      <w:r w:rsidRPr="00E92098">
        <w:rPr>
          <w:rFonts w:ascii="Courier New" w:hAnsi="Courier New" w:cs="Courier New"/>
          <w:color w:val="000000"/>
          <w:szCs w:val="19"/>
          <w:lang w:val="en-US"/>
        </w:rPr>
        <w:t>&lt;</w:t>
      </w:r>
      <w:r w:rsidRPr="00E92098">
        <w:rPr>
          <w:rFonts w:ascii="Courier New" w:hAnsi="Courier New" w:cs="Courier New"/>
          <w:color w:val="0000FF"/>
          <w:szCs w:val="19"/>
          <w:lang w:val="en-US"/>
        </w:rPr>
        <w:t>int</w:t>
      </w:r>
      <w:r w:rsidRPr="00E92098">
        <w:rPr>
          <w:rFonts w:ascii="Courier New" w:hAnsi="Courier New" w:cs="Courier New"/>
          <w:color w:val="000000"/>
          <w:szCs w:val="19"/>
          <w:lang w:val="en-US"/>
        </w:rPr>
        <w:t xml:space="preserve">, </w:t>
      </w:r>
      <w:r w:rsidRPr="00E92098">
        <w:rPr>
          <w:rFonts w:ascii="Courier New" w:hAnsi="Courier New" w:cs="Courier New"/>
          <w:color w:val="0000FF"/>
          <w:szCs w:val="19"/>
          <w:lang w:val="en-US"/>
        </w:rPr>
        <w:t>int</w:t>
      </w:r>
      <w:r w:rsidRPr="00E92098">
        <w:rPr>
          <w:rFonts w:ascii="Courier New" w:hAnsi="Courier New" w:cs="Courier New"/>
          <w:color w:val="000000"/>
          <w:szCs w:val="19"/>
          <w:lang w:val="en-US"/>
        </w:rPr>
        <w:t>&gt; myMap = {</w:t>
      </w:r>
    </w:p>
    <w:p w:rsidR="00D23000" w:rsidRPr="00E92098" w:rsidRDefault="00D23000" w:rsidP="00D23000">
      <w:pPr>
        <w:autoSpaceDE w:val="0"/>
        <w:autoSpaceDN w:val="0"/>
        <w:adjustRightInd w:val="0"/>
        <w:spacing w:after="0" w:line="240" w:lineRule="auto"/>
        <w:rPr>
          <w:rFonts w:ascii="Courier New" w:hAnsi="Courier New" w:cs="Courier New"/>
          <w:color w:val="000000"/>
          <w:szCs w:val="19"/>
          <w:lang w:val="en-US"/>
        </w:rPr>
      </w:pPr>
      <w:r w:rsidRPr="00E92098">
        <w:rPr>
          <w:rFonts w:ascii="Courier New" w:hAnsi="Courier New" w:cs="Courier New"/>
          <w:color w:val="000000"/>
          <w:szCs w:val="19"/>
          <w:lang w:val="en-US"/>
        </w:rPr>
        <w:t xml:space="preserve">        {1, 10},</w:t>
      </w:r>
    </w:p>
    <w:p w:rsidR="00D23000" w:rsidRPr="00E92098" w:rsidRDefault="00D23000" w:rsidP="00D23000">
      <w:pPr>
        <w:autoSpaceDE w:val="0"/>
        <w:autoSpaceDN w:val="0"/>
        <w:adjustRightInd w:val="0"/>
        <w:spacing w:after="0" w:line="240" w:lineRule="auto"/>
        <w:rPr>
          <w:rFonts w:ascii="Courier New" w:hAnsi="Courier New" w:cs="Courier New"/>
          <w:color w:val="000000"/>
          <w:szCs w:val="19"/>
          <w:lang w:val="en-US"/>
        </w:rPr>
      </w:pPr>
      <w:r w:rsidRPr="00E92098">
        <w:rPr>
          <w:rFonts w:ascii="Courier New" w:hAnsi="Courier New" w:cs="Courier New"/>
          <w:color w:val="000000"/>
          <w:szCs w:val="19"/>
          <w:lang w:val="en-US"/>
        </w:rPr>
        <w:t xml:space="preserve">        {2, 20},</w:t>
      </w:r>
    </w:p>
    <w:p w:rsidR="00D23000" w:rsidRPr="00E92098" w:rsidRDefault="00D23000" w:rsidP="00D23000">
      <w:pPr>
        <w:autoSpaceDE w:val="0"/>
        <w:autoSpaceDN w:val="0"/>
        <w:adjustRightInd w:val="0"/>
        <w:spacing w:after="0" w:line="240" w:lineRule="auto"/>
        <w:rPr>
          <w:rFonts w:ascii="Courier New" w:hAnsi="Courier New" w:cs="Courier New"/>
          <w:color w:val="000000"/>
          <w:szCs w:val="19"/>
          <w:lang w:val="en-US"/>
        </w:rPr>
      </w:pPr>
      <w:r w:rsidRPr="00E92098">
        <w:rPr>
          <w:rFonts w:ascii="Courier New" w:hAnsi="Courier New" w:cs="Courier New"/>
          <w:color w:val="000000"/>
          <w:szCs w:val="19"/>
          <w:lang w:val="en-US"/>
        </w:rPr>
        <w:t xml:space="preserve">        {3, 30},</w:t>
      </w:r>
    </w:p>
    <w:p w:rsidR="00D23000" w:rsidRPr="00E92098" w:rsidRDefault="00D23000" w:rsidP="00D23000">
      <w:pPr>
        <w:autoSpaceDE w:val="0"/>
        <w:autoSpaceDN w:val="0"/>
        <w:adjustRightInd w:val="0"/>
        <w:spacing w:after="0" w:line="240" w:lineRule="auto"/>
        <w:rPr>
          <w:rFonts w:ascii="Courier New" w:hAnsi="Courier New" w:cs="Courier New"/>
          <w:color w:val="000000"/>
          <w:szCs w:val="19"/>
          <w:lang w:val="en-US"/>
        </w:rPr>
      </w:pPr>
      <w:r w:rsidRPr="00E92098">
        <w:rPr>
          <w:rFonts w:ascii="Courier New" w:hAnsi="Courier New" w:cs="Courier New"/>
          <w:color w:val="000000"/>
          <w:szCs w:val="19"/>
          <w:lang w:val="en-US"/>
        </w:rPr>
        <w:t xml:space="preserve">        {3, 40},</w:t>
      </w:r>
    </w:p>
    <w:p w:rsidR="00D23000" w:rsidRPr="00E92098" w:rsidRDefault="00D23000" w:rsidP="00D23000">
      <w:pPr>
        <w:autoSpaceDE w:val="0"/>
        <w:autoSpaceDN w:val="0"/>
        <w:adjustRightInd w:val="0"/>
        <w:spacing w:after="0" w:line="240" w:lineRule="auto"/>
        <w:rPr>
          <w:rFonts w:ascii="Courier New" w:hAnsi="Courier New" w:cs="Courier New"/>
          <w:color w:val="000000"/>
          <w:szCs w:val="19"/>
          <w:lang w:val="en-US"/>
        </w:rPr>
      </w:pPr>
      <w:r w:rsidRPr="00E92098">
        <w:rPr>
          <w:rFonts w:ascii="Courier New" w:hAnsi="Courier New" w:cs="Courier New"/>
          <w:color w:val="000000"/>
          <w:szCs w:val="19"/>
          <w:lang w:val="en-US"/>
        </w:rPr>
        <w:t xml:space="preserve">        {5, 50}</w:t>
      </w:r>
    </w:p>
    <w:p w:rsidR="00D23000" w:rsidRPr="00E92098" w:rsidRDefault="00D23000" w:rsidP="00D23000">
      <w:pPr>
        <w:autoSpaceDE w:val="0"/>
        <w:autoSpaceDN w:val="0"/>
        <w:adjustRightInd w:val="0"/>
        <w:spacing w:after="0" w:line="240" w:lineRule="auto"/>
        <w:rPr>
          <w:rFonts w:ascii="Courier New" w:hAnsi="Courier New" w:cs="Courier New"/>
          <w:color w:val="000000"/>
          <w:szCs w:val="19"/>
          <w:lang w:val="en-US"/>
        </w:rPr>
      </w:pPr>
      <w:r w:rsidRPr="00E92098">
        <w:rPr>
          <w:rFonts w:ascii="Courier New" w:hAnsi="Courier New" w:cs="Courier New"/>
          <w:color w:val="000000"/>
          <w:szCs w:val="19"/>
          <w:lang w:val="en-US"/>
        </w:rPr>
        <w:t xml:space="preserve">    };</w:t>
      </w:r>
    </w:p>
    <w:p w:rsidR="00D23000" w:rsidRPr="00E92098"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E92098" w:rsidRDefault="00D23000" w:rsidP="00D23000">
      <w:pPr>
        <w:autoSpaceDE w:val="0"/>
        <w:autoSpaceDN w:val="0"/>
        <w:adjustRightInd w:val="0"/>
        <w:spacing w:after="0" w:line="240" w:lineRule="auto"/>
        <w:rPr>
          <w:rFonts w:ascii="Courier New" w:hAnsi="Courier New" w:cs="Courier New"/>
          <w:color w:val="000000"/>
          <w:szCs w:val="19"/>
          <w:lang w:val="en-US"/>
        </w:rPr>
      </w:pPr>
      <w:r w:rsidRPr="00E92098">
        <w:rPr>
          <w:rFonts w:ascii="Courier New" w:hAnsi="Courier New" w:cs="Courier New"/>
          <w:color w:val="000000"/>
          <w:szCs w:val="19"/>
          <w:lang w:val="en-US"/>
        </w:rPr>
        <w:t xml:space="preserve">    </w:t>
      </w:r>
      <w:r w:rsidRPr="00E92098">
        <w:rPr>
          <w:rFonts w:ascii="Courier New" w:hAnsi="Courier New" w:cs="Courier New"/>
          <w:color w:val="0000FF"/>
          <w:szCs w:val="19"/>
          <w:lang w:val="en-US"/>
        </w:rPr>
        <w:t>int</w:t>
      </w:r>
      <w:r w:rsidRPr="00E92098">
        <w:rPr>
          <w:rFonts w:ascii="Courier New" w:hAnsi="Courier New" w:cs="Courier New"/>
          <w:color w:val="000000"/>
          <w:szCs w:val="19"/>
          <w:lang w:val="en-US"/>
        </w:rPr>
        <w:t xml:space="preserve"> key = 3;</w:t>
      </w:r>
    </w:p>
    <w:p w:rsidR="00D23000" w:rsidRPr="00E92098"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E92098" w:rsidRDefault="00D23000" w:rsidP="00D23000">
      <w:pPr>
        <w:autoSpaceDE w:val="0"/>
        <w:autoSpaceDN w:val="0"/>
        <w:adjustRightInd w:val="0"/>
        <w:spacing w:after="0" w:line="240" w:lineRule="auto"/>
        <w:rPr>
          <w:rFonts w:ascii="Courier New" w:hAnsi="Courier New" w:cs="Courier New"/>
          <w:color w:val="000000"/>
          <w:szCs w:val="19"/>
          <w:lang w:val="en-US"/>
        </w:rPr>
      </w:pPr>
      <w:r w:rsidRPr="00E92098">
        <w:rPr>
          <w:rFonts w:ascii="Courier New" w:hAnsi="Courier New" w:cs="Courier New"/>
          <w:color w:val="000000"/>
          <w:szCs w:val="19"/>
          <w:lang w:val="en-US"/>
        </w:rPr>
        <w:t xml:space="preserve">    </w:t>
      </w:r>
      <w:r w:rsidRPr="00E92098">
        <w:rPr>
          <w:rFonts w:ascii="Courier New" w:hAnsi="Courier New" w:cs="Courier New"/>
          <w:color w:val="0000FF"/>
          <w:szCs w:val="19"/>
          <w:lang w:val="en-US"/>
        </w:rPr>
        <w:t>auto</w:t>
      </w:r>
      <w:r w:rsidRPr="00E92098">
        <w:rPr>
          <w:rFonts w:ascii="Courier New" w:hAnsi="Courier New" w:cs="Courier New"/>
          <w:color w:val="000000"/>
          <w:szCs w:val="19"/>
          <w:lang w:val="en-US"/>
        </w:rPr>
        <w:t xml:space="preserve"> range = myMap.equal_range(key);</w:t>
      </w:r>
    </w:p>
    <w:p w:rsidR="00D23000" w:rsidRPr="00E92098"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E92098" w:rsidRDefault="00D23000" w:rsidP="00D23000">
      <w:pPr>
        <w:autoSpaceDE w:val="0"/>
        <w:autoSpaceDN w:val="0"/>
        <w:adjustRightInd w:val="0"/>
        <w:spacing w:after="0" w:line="240" w:lineRule="auto"/>
        <w:rPr>
          <w:rFonts w:ascii="Courier New" w:hAnsi="Courier New" w:cs="Courier New"/>
          <w:color w:val="000000"/>
          <w:szCs w:val="19"/>
          <w:lang w:val="en-US"/>
        </w:rPr>
      </w:pPr>
      <w:r w:rsidRPr="00E92098">
        <w:rPr>
          <w:rFonts w:ascii="Courier New" w:hAnsi="Courier New" w:cs="Courier New"/>
          <w:color w:val="000000"/>
          <w:szCs w:val="19"/>
          <w:lang w:val="en-US"/>
        </w:rPr>
        <w:t xml:space="preserve">    std::cout </w:t>
      </w:r>
      <w:r w:rsidRPr="00E92098">
        <w:rPr>
          <w:rFonts w:ascii="Courier New" w:hAnsi="Courier New" w:cs="Courier New"/>
          <w:color w:val="008080"/>
          <w:szCs w:val="19"/>
          <w:lang w:val="en-US"/>
        </w:rPr>
        <w:t>&lt;&lt;</w:t>
      </w:r>
      <w:r w:rsidRPr="00E92098">
        <w:rPr>
          <w:rFonts w:ascii="Courier New" w:hAnsi="Courier New" w:cs="Courier New"/>
          <w:color w:val="000000"/>
          <w:szCs w:val="19"/>
          <w:lang w:val="en-US"/>
        </w:rPr>
        <w:t xml:space="preserve"> </w:t>
      </w:r>
      <w:r w:rsidRPr="00E92098">
        <w:rPr>
          <w:rFonts w:ascii="Courier New" w:hAnsi="Courier New" w:cs="Courier New"/>
          <w:color w:val="A31515"/>
          <w:szCs w:val="19"/>
          <w:lang w:val="en-US"/>
        </w:rPr>
        <w:t>"Elements with key "</w:t>
      </w:r>
      <w:r w:rsidRPr="00E92098">
        <w:rPr>
          <w:rFonts w:ascii="Courier New" w:hAnsi="Courier New" w:cs="Courier New"/>
          <w:color w:val="000000"/>
          <w:szCs w:val="19"/>
          <w:lang w:val="en-US"/>
        </w:rPr>
        <w:t xml:space="preserve"> </w:t>
      </w:r>
      <w:r w:rsidRPr="00E92098">
        <w:rPr>
          <w:rFonts w:ascii="Courier New" w:hAnsi="Courier New" w:cs="Courier New"/>
          <w:color w:val="008080"/>
          <w:szCs w:val="19"/>
          <w:lang w:val="en-US"/>
        </w:rPr>
        <w:t>&lt;&lt;</w:t>
      </w:r>
      <w:r w:rsidRPr="00E92098">
        <w:rPr>
          <w:rFonts w:ascii="Courier New" w:hAnsi="Courier New" w:cs="Courier New"/>
          <w:color w:val="000000"/>
          <w:szCs w:val="19"/>
          <w:lang w:val="en-US"/>
        </w:rPr>
        <w:t xml:space="preserve"> key </w:t>
      </w:r>
      <w:r w:rsidRPr="00E92098">
        <w:rPr>
          <w:rFonts w:ascii="Courier New" w:hAnsi="Courier New" w:cs="Courier New"/>
          <w:color w:val="008080"/>
          <w:szCs w:val="19"/>
          <w:lang w:val="en-US"/>
        </w:rPr>
        <w:t>&lt;&lt;</w:t>
      </w:r>
      <w:r w:rsidRPr="00E92098">
        <w:rPr>
          <w:rFonts w:ascii="Courier New" w:hAnsi="Courier New" w:cs="Courier New"/>
          <w:color w:val="000000"/>
          <w:szCs w:val="19"/>
          <w:lang w:val="en-US"/>
        </w:rPr>
        <w:t xml:space="preserve"> </w:t>
      </w:r>
      <w:r w:rsidRPr="00E92098">
        <w:rPr>
          <w:rFonts w:ascii="Courier New" w:hAnsi="Courier New" w:cs="Courier New"/>
          <w:color w:val="A31515"/>
          <w:szCs w:val="19"/>
          <w:lang w:val="en-US"/>
        </w:rPr>
        <w:t>": "</w:t>
      </w:r>
      <w:r w:rsidRPr="00E92098">
        <w:rPr>
          <w:rFonts w:ascii="Courier New" w:hAnsi="Courier New" w:cs="Courier New"/>
          <w:color w:val="000000"/>
          <w:szCs w:val="19"/>
          <w:lang w:val="en-US"/>
        </w:rPr>
        <w:t xml:space="preserve"> </w:t>
      </w:r>
      <w:r w:rsidRPr="00E92098">
        <w:rPr>
          <w:rFonts w:ascii="Courier New" w:hAnsi="Courier New" w:cs="Courier New"/>
          <w:color w:val="008080"/>
          <w:szCs w:val="19"/>
          <w:lang w:val="en-US"/>
        </w:rPr>
        <w:t>&lt;&lt;</w:t>
      </w:r>
      <w:r w:rsidRPr="00E92098">
        <w:rPr>
          <w:rFonts w:ascii="Courier New" w:hAnsi="Courier New" w:cs="Courier New"/>
          <w:color w:val="000000"/>
          <w:szCs w:val="19"/>
          <w:lang w:val="en-US"/>
        </w:rPr>
        <w:t xml:space="preserve"> std::endl;</w:t>
      </w:r>
    </w:p>
    <w:p w:rsidR="00D23000" w:rsidRPr="00E92098" w:rsidRDefault="00D23000" w:rsidP="00D23000">
      <w:pPr>
        <w:autoSpaceDE w:val="0"/>
        <w:autoSpaceDN w:val="0"/>
        <w:adjustRightInd w:val="0"/>
        <w:spacing w:after="0" w:line="240" w:lineRule="auto"/>
        <w:rPr>
          <w:rFonts w:ascii="Courier New" w:hAnsi="Courier New" w:cs="Courier New"/>
          <w:color w:val="000000"/>
          <w:szCs w:val="19"/>
          <w:lang w:val="en-US"/>
        </w:rPr>
      </w:pPr>
      <w:r w:rsidRPr="00E92098">
        <w:rPr>
          <w:rFonts w:ascii="Courier New" w:hAnsi="Courier New" w:cs="Courier New"/>
          <w:color w:val="000000"/>
          <w:szCs w:val="19"/>
          <w:lang w:val="en-US"/>
        </w:rPr>
        <w:t xml:space="preserve">    </w:t>
      </w:r>
      <w:r w:rsidRPr="00E92098">
        <w:rPr>
          <w:rFonts w:ascii="Courier New" w:hAnsi="Courier New" w:cs="Courier New"/>
          <w:color w:val="0000FF"/>
          <w:szCs w:val="19"/>
          <w:lang w:val="en-US"/>
        </w:rPr>
        <w:t>for</w:t>
      </w:r>
      <w:r w:rsidRPr="00E92098">
        <w:rPr>
          <w:rFonts w:ascii="Courier New" w:hAnsi="Courier New" w:cs="Courier New"/>
          <w:color w:val="000000"/>
          <w:szCs w:val="19"/>
          <w:lang w:val="en-US"/>
        </w:rPr>
        <w:t xml:space="preserve"> (</w:t>
      </w:r>
      <w:r w:rsidRPr="00E92098">
        <w:rPr>
          <w:rFonts w:ascii="Courier New" w:hAnsi="Courier New" w:cs="Courier New"/>
          <w:color w:val="0000FF"/>
          <w:szCs w:val="19"/>
          <w:lang w:val="en-US"/>
        </w:rPr>
        <w:t>auto</w:t>
      </w:r>
      <w:r w:rsidRPr="00E92098">
        <w:rPr>
          <w:rFonts w:ascii="Courier New" w:hAnsi="Courier New" w:cs="Courier New"/>
          <w:color w:val="000000"/>
          <w:szCs w:val="19"/>
          <w:lang w:val="en-US"/>
        </w:rPr>
        <w:t xml:space="preserve"> it = range.first; it </w:t>
      </w:r>
      <w:r w:rsidRPr="00E92098">
        <w:rPr>
          <w:rFonts w:ascii="Courier New" w:hAnsi="Courier New" w:cs="Courier New"/>
          <w:color w:val="008080"/>
          <w:szCs w:val="19"/>
          <w:lang w:val="en-US"/>
        </w:rPr>
        <w:t>!=</w:t>
      </w:r>
      <w:r w:rsidRPr="00E92098">
        <w:rPr>
          <w:rFonts w:ascii="Courier New" w:hAnsi="Courier New" w:cs="Courier New"/>
          <w:color w:val="000000"/>
          <w:szCs w:val="19"/>
          <w:lang w:val="en-US"/>
        </w:rPr>
        <w:t xml:space="preserve"> range.second; </w:t>
      </w:r>
      <w:r w:rsidRPr="00E92098">
        <w:rPr>
          <w:rFonts w:ascii="Courier New" w:hAnsi="Courier New" w:cs="Courier New"/>
          <w:color w:val="008080"/>
          <w:szCs w:val="19"/>
          <w:lang w:val="en-US"/>
        </w:rPr>
        <w:t>++</w:t>
      </w:r>
      <w:r w:rsidRPr="00E92098">
        <w:rPr>
          <w:rFonts w:ascii="Courier New" w:hAnsi="Courier New" w:cs="Courier New"/>
          <w:color w:val="000000"/>
          <w:szCs w:val="19"/>
          <w:lang w:val="en-US"/>
        </w:rPr>
        <w:t>it) {</w:t>
      </w:r>
    </w:p>
    <w:p w:rsidR="00D23000" w:rsidRPr="00E92098" w:rsidRDefault="00D23000" w:rsidP="00D23000">
      <w:pPr>
        <w:autoSpaceDE w:val="0"/>
        <w:autoSpaceDN w:val="0"/>
        <w:adjustRightInd w:val="0"/>
        <w:spacing w:after="0" w:line="240" w:lineRule="auto"/>
        <w:rPr>
          <w:rFonts w:ascii="Courier New" w:hAnsi="Courier New" w:cs="Courier New"/>
          <w:color w:val="000000"/>
          <w:szCs w:val="19"/>
          <w:lang w:val="en-US"/>
        </w:rPr>
      </w:pPr>
      <w:r w:rsidRPr="00E92098">
        <w:rPr>
          <w:rFonts w:ascii="Courier New" w:hAnsi="Courier New" w:cs="Courier New"/>
          <w:color w:val="000000"/>
          <w:szCs w:val="19"/>
          <w:lang w:val="en-US"/>
        </w:rPr>
        <w:t xml:space="preserve">        std::cout </w:t>
      </w:r>
      <w:r w:rsidRPr="00E92098">
        <w:rPr>
          <w:rFonts w:ascii="Courier New" w:hAnsi="Courier New" w:cs="Courier New"/>
          <w:color w:val="008080"/>
          <w:szCs w:val="19"/>
          <w:lang w:val="en-US"/>
        </w:rPr>
        <w:t>&lt;&lt;</w:t>
      </w:r>
      <w:r w:rsidRPr="00E92098">
        <w:rPr>
          <w:rFonts w:ascii="Courier New" w:hAnsi="Courier New" w:cs="Courier New"/>
          <w:color w:val="000000"/>
          <w:szCs w:val="19"/>
          <w:lang w:val="en-US"/>
        </w:rPr>
        <w:t xml:space="preserve"> </w:t>
      </w:r>
      <w:r w:rsidRPr="00E92098">
        <w:rPr>
          <w:rFonts w:ascii="Courier New" w:hAnsi="Courier New" w:cs="Courier New"/>
          <w:color w:val="A31515"/>
          <w:szCs w:val="19"/>
          <w:lang w:val="en-US"/>
        </w:rPr>
        <w:t>"Key: "</w:t>
      </w:r>
      <w:r w:rsidRPr="00E92098">
        <w:rPr>
          <w:rFonts w:ascii="Courier New" w:hAnsi="Courier New" w:cs="Courier New"/>
          <w:color w:val="000000"/>
          <w:szCs w:val="19"/>
          <w:lang w:val="en-US"/>
        </w:rPr>
        <w:t xml:space="preserve"> </w:t>
      </w:r>
      <w:r w:rsidRPr="00E92098">
        <w:rPr>
          <w:rFonts w:ascii="Courier New" w:hAnsi="Courier New" w:cs="Courier New"/>
          <w:color w:val="008080"/>
          <w:szCs w:val="19"/>
          <w:lang w:val="en-US"/>
        </w:rPr>
        <w:t>&lt;&lt;</w:t>
      </w:r>
      <w:r w:rsidRPr="00E92098">
        <w:rPr>
          <w:rFonts w:ascii="Courier New" w:hAnsi="Courier New" w:cs="Courier New"/>
          <w:color w:val="000000"/>
          <w:szCs w:val="19"/>
          <w:lang w:val="en-US"/>
        </w:rPr>
        <w:t xml:space="preserve"> it</w:t>
      </w:r>
      <w:r w:rsidRPr="00E92098">
        <w:rPr>
          <w:rFonts w:ascii="Courier New" w:hAnsi="Courier New" w:cs="Courier New"/>
          <w:color w:val="008080"/>
          <w:szCs w:val="19"/>
          <w:lang w:val="en-US"/>
        </w:rPr>
        <w:t>-&gt;</w:t>
      </w:r>
      <w:r w:rsidRPr="00E92098">
        <w:rPr>
          <w:rFonts w:ascii="Courier New" w:hAnsi="Courier New" w:cs="Courier New"/>
          <w:color w:val="000000"/>
          <w:szCs w:val="19"/>
          <w:lang w:val="en-US"/>
        </w:rPr>
        <w:t xml:space="preserve">first </w:t>
      </w:r>
      <w:r w:rsidRPr="00E92098">
        <w:rPr>
          <w:rFonts w:ascii="Courier New" w:hAnsi="Courier New" w:cs="Courier New"/>
          <w:color w:val="008080"/>
          <w:szCs w:val="19"/>
          <w:lang w:val="en-US"/>
        </w:rPr>
        <w:t>&lt;&lt;</w:t>
      </w:r>
      <w:r w:rsidRPr="00E92098">
        <w:rPr>
          <w:rFonts w:ascii="Courier New" w:hAnsi="Courier New" w:cs="Courier New"/>
          <w:color w:val="000000"/>
          <w:szCs w:val="19"/>
          <w:lang w:val="en-US"/>
        </w:rPr>
        <w:t xml:space="preserve"> </w:t>
      </w:r>
      <w:r w:rsidRPr="00E92098">
        <w:rPr>
          <w:rFonts w:ascii="Courier New" w:hAnsi="Courier New" w:cs="Courier New"/>
          <w:color w:val="A31515"/>
          <w:szCs w:val="19"/>
          <w:lang w:val="en-US"/>
        </w:rPr>
        <w:t>", Value: "</w:t>
      </w:r>
      <w:r w:rsidRPr="00E92098">
        <w:rPr>
          <w:rFonts w:ascii="Courier New" w:hAnsi="Courier New" w:cs="Courier New"/>
          <w:color w:val="000000"/>
          <w:szCs w:val="19"/>
          <w:lang w:val="en-US"/>
        </w:rPr>
        <w:t xml:space="preserve"> </w:t>
      </w:r>
      <w:r w:rsidRPr="00E92098">
        <w:rPr>
          <w:rFonts w:ascii="Courier New" w:hAnsi="Courier New" w:cs="Courier New"/>
          <w:color w:val="008080"/>
          <w:szCs w:val="19"/>
          <w:lang w:val="en-US"/>
        </w:rPr>
        <w:t>&lt;&lt;</w:t>
      </w:r>
      <w:r w:rsidRPr="00E92098">
        <w:rPr>
          <w:rFonts w:ascii="Courier New" w:hAnsi="Courier New" w:cs="Courier New"/>
          <w:color w:val="000000"/>
          <w:szCs w:val="19"/>
          <w:lang w:val="en-US"/>
        </w:rPr>
        <w:t xml:space="preserve"> it</w:t>
      </w:r>
      <w:r w:rsidRPr="00E92098">
        <w:rPr>
          <w:rFonts w:ascii="Courier New" w:hAnsi="Courier New" w:cs="Courier New"/>
          <w:color w:val="008080"/>
          <w:szCs w:val="19"/>
          <w:lang w:val="en-US"/>
        </w:rPr>
        <w:t>-&gt;</w:t>
      </w:r>
      <w:r w:rsidRPr="00E92098">
        <w:rPr>
          <w:rFonts w:ascii="Courier New" w:hAnsi="Courier New" w:cs="Courier New"/>
          <w:color w:val="000000"/>
          <w:szCs w:val="19"/>
          <w:lang w:val="en-US"/>
        </w:rPr>
        <w:t xml:space="preserve">second </w:t>
      </w:r>
      <w:r w:rsidRPr="00E92098">
        <w:rPr>
          <w:rFonts w:ascii="Courier New" w:hAnsi="Courier New" w:cs="Courier New"/>
          <w:color w:val="008080"/>
          <w:szCs w:val="19"/>
          <w:lang w:val="en-US"/>
        </w:rPr>
        <w:t>&lt;&lt;</w:t>
      </w:r>
      <w:r w:rsidRPr="00E92098">
        <w:rPr>
          <w:rFonts w:ascii="Courier New" w:hAnsi="Courier New" w:cs="Courier New"/>
          <w:color w:val="000000"/>
          <w:szCs w:val="19"/>
          <w:lang w:val="en-US"/>
        </w:rPr>
        <w:t xml:space="preserve"> std::endl;</w:t>
      </w:r>
    </w:p>
    <w:p w:rsidR="00D23000" w:rsidRPr="00E92098" w:rsidRDefault="00D23000" w:rsidP="00D23000">
      <w:pPr>
        <w:autoSpaceDE w:val="0"/>
        <w:autoSpaceDN w:val="0"/>
        <w:adjustRightInd w:val="0"/>
        <w:spacing w:after="0" w:line="240" w:lineRule="auto"/>
        <w:rPr>
          <w:rFonts w:ascii="Courier New" w:hAnsi="Courier New" w:cs="Courier New"/>
          <w:color w:val="000000"/>
          <w:szCs w:val="19"/>
        </w:rPr>
      </w:pPr>
      <w:r w:rsidRPr="00E92098">
        <w:rPr>
          <w:rFonts w:ascii="Courier New" w:hAnsi="Courier New" w:cs="Courier New"/>
          <w:color w:val="000000"/>
          <w:szCs w:val="19"/>
          <w:lang w:val="en-US"/>
        </w:rPr>
        <w:t xml:space="preserve">    </w:t>
      </w:r>
      <w:r w:rsidRPr="00E92098">
        <w:rPr>
          <w:rFonts w:ascii="Courier New" w:hAnsi="Courier New" w:cs="Courier New"/>
          <w:color w:val="000000"/>
          <w:szCs w:val="19"/>
        </w:rPr>
        <w:t>}</w:t>
      </w:r>
    </w:p>
    <w:p w:rsidR="00D23000" w:rsidRPr="00E92098" w:rsidRDefault="00D23000" w:rsidP="00D23000">
      <w:pPr>
        <w:autoSpaceDE w:val="0"/>
        <w:autoSpaceDN w:val="0"/>
        <w:adjustRightInd w:val="0"/>
        <w:spacing w:after="0" w:line="240" w:lineRule="auto"/>
        <w:rPr>
          <w:rFonts w:ascii="Courier New" w:hAnsi="Courier New" w:cs="Courier New"/>
          <w:color w:val="000000"/>
          <w:szCs w:val="19"/>
        </w:rPr>
      </w:pPr>
    </w:p>
    <w:p w:rsidR="00D23000" w:rsidRPr="00E92098" w:rsidRDefault="00D23000" w:rsidP="00D23000">
      <w:pPr>
        <w:autoSpaceDE w:val="0"/>
        <w:autoSpaceDN w:val="0"/>
        <w:adjustRightInd w:val="0"/>
        <w:spacing w:after="0" w:line="240" w:lineRule="auto"/>
        <w:rPr>
          <w:rFonts w:ascii="Courier New" w:hAnsi="Courier New" w:cs="Courier New"/>
          <w:color w:val="000000"/>
          <w:szCs w:val="19"/>
        </w:rPr>
      </w:pPr>
      <w:r w:rsidRPr="00E92098">
        <w:rPr>
          <w:rFonts w:ascii="Courier New" w:hAnsi="Courier New" w:cs="Courier New"/>
          <w:color w:val="000000"/>
          <w:szCs w:val="19"/>
        </w:rPr>
        <w:t xml:space="preserve">    </w:t>
      </w:r>
      <w:r w:rsidRPr="00E92098">
        <w:rPr>
          <w:rFonts w:ascii="Courier New" w:hAnsi="Courier New" w:cs="Courier New"/>
          <w:color w:val="0000FF"/>
          <w:szCs w:val="19"/>
        </w:rPr>
        <w:t>return</w:t>
      </w:r>
      <w:r w:rsidRPr="00E92098">
        <w:rPr>
          <w:rFonts w:ascii="Courier New" w:hAnsi="Courier New" w:cs="Courier New"/>
          <w:color w:val="000000"/>
          <w:szCs w:val="19"/>
        </w:rPr>
        <w:t xml:space="preserve"> 0;</w:t>
      </w:r>
    </w:p>
    <w:p w:rsidR="00D23000" w:rsidRPr="00E92098" w:rsidRDefault="00D23000" w:rsidP="00D23000">
      <w:pPr>
        <w:autoSpaceDE w:val="0"/>
        <w:autoSpaceDN w:val="0"/>
        <w:adjustRightInd w:val="0"/>
        <w:spacing w:after="0" w:line="240" w:lineRule="auto"/>
        <w:rPr>
          <w:rFonts w:ascii="Courier New" w:hAnsi="Courier New" w:cs="Courier New"/>
          <w:color w:val="000000"/>
          <w:szCs w:val="19"/>
        </w:rPr>
      </w:pPr>
      <w:r w:rsidRPr="00E92098">
        <w:rPr>
          <w:rFonts w:ascii="Courier New" w:hAnsi="Courier New" w:cs="Courier New"/>
          <w:color w:val="000000"/>
          <w:szCs w:val="19"/>
        </w:rPr>
        <w:t>}</w:t>
      </w:r>
    </w:p>
    <w:p w:rsidR="00D23000" w:rsidRDefault="00D23000" w:rsidP="00D23000">
      <w:pPr>
        <w:spacing w:after="80"/>
        <w:ind w:firstLine="567"/>
        <w:rPr>
          <w:rFonts w:ascii="Cascadia Mono" w:hAnsi="Cascadia Mono" w:cs="Cascadia Mono"/>
          <w:color w:val="000000"/>
          <w:sz w:val="19"/>
          <w:szCs w:val="19"/>
        </w:rPr>
      </w:pPr>
      <w:r>
        <w:rPr>
          <w:rFonts w:cs="Arial"/>
          <w:color w:val="000000"/>
          <w:szCs w:val="19"/>
        </w:rPr>
        <w:t>Результат работы программы:</w:t>
      </w:r>
    </w:p>
    <w:p w:rsidR="00D23000" w:rsidRPr="00AE5924" w:rsidRDefault="00D23000" w:rsidP="00D23000">
      <w:pPr>
        <w:spacing w:after="80"/>
        <w:rPr>
          <w:rFonts w:ascii="Cascadia Mono" w:hAnsi="Cascadia Mono" w:cs="Cascadia Mono"/>
          <w:color w:val="000000"/>
          <w:sz w:val="19"/>
          <w:szCs w:val="19"/>
        </w:rPr>
      </w:pPr>
      <w:r>
        <w:rPr>
          <w:noProof/>
          <w:lang w:eastAsia="ru-RU"/>
        </w:rPr>
        <w:drawing>
          <wp:inline distT="0" distB="0" distL="0" distR="0" wp14:anchorId="04E6B3D4" wp14:editId="218D8B42">
            <wp:extent cx="1771650" cy="457200"/>
            <wp:effectExtent l="0" t="0" r="0" b="0"/>
            <wp:docPr id="704" name="Рисунок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8"/>
                    <a:stretch>
                      <a:fillRect/>
                    </a:stretch>
                  </pic:blipFill>
                  <pic:spPr>
                    <a:xfrm>
                      <a:off x="0" y="0"/>
                      <a:ext cx="1771650" cy="457200"/>
                    </a:xfrm>
                    <a:prstGeom prst="rect">
                      <a:avLst/>
                    </a:prstGeom>
                  </pic:spPr>
                </pic:pic>
              </a:graphicData>
            </a:graphic>
          </wp:inline>
        </w:drawing>
      </w:r>
    </w:p>
    <w:p w:rsidR="00D23000" w:rsidRPr="00D23000" w:rsidRDefault="00E02D8B" w:rsidP="00D23000">
      <w:pPr>
        <w:rPr>
          <w:lang w:val="en-US"/>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D23000" w:rsidRPr="00D23000" w:rsidRDefault="00D23000" w:rsidP="00D23000">
      <w:pPr>
        <w:pStyle w:val="5"/>
        <w:numPr>
          <w:ilvl w:val="4"/>
          <w:numId w:val="19"/>
        </w:numPr>
        <w:tabs>
          <w:tab w:val="left" w:pos="1276"/>
        </w:tabs>
        <w:spacing w:before="160" w:after="160"/>
        <w:ind w:left="426" w:firstLine="0"/>
        <w:rPr>
          <w:rFonts w:ascii="Arial" w:hAnsi="Arial" w:cs="Arial"/>
          <w:b/>
          <w:color w:val="auto"/>
          <w:szCs w:val="20"/>
          <w:lang w:val="en-US"/>
        </w:rPr>
      </w:pPr>
      <w:bookmarkStart w:id="867" w:name="_lower_bound_9"/>
      <w:bookmarkEnd w:id="867"/>
      <w:r>
        <w:rPr>
          <w:rFonts w:ascii="Arial" w:hAnsi="Arial" w:cs="Arial"/>
          <w:b/>
          <w:color w:val="auto"/>
          <w:szCs w:val="20"/>
          <w:lang w:val="en-US"/>
        </w:rPr>
        <w:t>lower_bound</w:t>
      </w:r>
    </w:p>
    <w:p w:rsidR="00D23000" w:rsidRPr="00D23000" w:rsidRDefault="00D23000" w:rsidP="00D23000">
      <w:pPr>
        <w:ind w:firstLine="567"/>
      </w:pPr>
      <w:r>
        <w:t>Пример</w:t>
      </w:r>
      <w:r w:rsidRPr="00D23000">
        <w:t xml:space="preserve"> </w:t>
      </w:r>
      <w:r>
        <w:t>использования</w:t>
      </w:r>
      <w:r w:rsidRPr="00D23000">
        <w:t xml:space="preserve"> </w:t>
      </w:r>
      <w:r>
        <w:t>алгоритма lower</w:t>
      </w:r>
      <w:r w:rsidRPr="00D23000">
        <w:t>_</w:t>
      </w:r>
      <w:r>
        <w:rPr>
          <w:lang w:val="en-US"/>
        </w:rPr>
        <w:t>bound</w:t>
      </w:r>
      <w:r w:rsidRPr="00D23000">
        <w:t>:</w:t>
      </w:r>
    </w:p>
    <w:p w:rsidR="00D23000" w:rsidRPr="00B2017B" w:rsidRDefault="00D23000" w:rsidP="00D23000">
      <w:pPr>
        <w:autoSpaceDE w:val="0"/>
        <w:autoSpaceDN w:val="0"/>
        <w:adjustRightInd w:val="0"/>
        <w:spacing w:after="0" w:line="240" w:lineRule="auto"/>
        <w:rPr>
          <w:rFonts w:ascii="Courier New" w:hAnsi="Courier New" w:cs="Courier New"/>
          <w:color w:val="000000"/>
          <w:szCs w:val="19"/>
          <w:lang w:val="en-US"/>
        </w:rPr>
      </w:pPr>
      <w:r w:rsidRPr="00B2017B">
        <w:rPr>
          <w:rFonts w:ascii="Courier New" w:hAnsi="Courier New" w:cs="Courier New"/>
          <w:color w:val="808080"/>
          <w:szCs w:val="19"/>
          <w:lang w:val="en-US"/>
        </w:rPr>
        <w:t>#include</w:t>
      </w:r>
      <w:r w:rsidRPr="00B2017B">
        <w:rPr>
          <w:rFonts w:ascii="Courier New" w:hAnsi="Courier New" w:cs="Courier New"/>
          <w:color w:val="000000"/>
          <w:szCs w:val="19"/>
          <w:lang w:val="en-US"/>
        </w:rPr>
        <w:t xml:space="preserve"> </w:t>
      </w:r>
      <w:r w:rsidRPr="00B2017B">
        <w:rPr>
          <w:rFonts w:ascii="Courier New" w:hAnsi="Courier New" w:cs="Courier New"/>
          <w:color w:val="A31515"/>
          <w:szCs w:val="19"/>
          <w:lang w:val="en-US"/>
        </w:rPr>
        <w:t>&lt;iostream&gt;</w:t>
      </w:r>
    </w:p>
    <w:p w:rsidR="00D23000" w:rsidRPr="00B2017B" w:rsidRDefault="00D23000" w:rsidP="00D23000">
      <w:pPr>
        <w:autoSpaceDE w:val="0"/>
        <w:autoSpaceDN w:val="0"/>
        <w:adjustRightInd w:val="0"/>
        <w:spacing w:after="0" w:line="240" w:lineRule="auto"/>
        <w:rPr>
          <w:rFonts w:ascii="Courier New" w:hAnsi="Courier New" w:cs="Courier New"/>
          <w:color w:val="000000"/>
          <w:szCs w:val="19"/>
          <w:lang w:val="en-US"/>
        </w:rPr>
      </w:pPr>
      <w:r w:rsidRPr="00B2017B">
        <w:rPr>
          <w:rFonts w:ascii="Courier New" w:hAnsi="Courier New" w:cs="Courier New"/>
          <w:color w:val="808080"/>
          <w:szCs w:val="19"/>
          <w:lang w:val="en-US"/>
        </w:rPr>
        <w:t>#include</w:t>
      </w:r>
      <w:r w:rsidRPr="00B2017B">
        <w:rPr>
          <w:rFonts w:ascii="Courier New" w:hAnsi="Courier New" w:cs="Courier New"/>
          <w:color w:val="000000"/>
          <w:szCs w:val="19"/>
          <w:lang w:val="en-US"/>
        </w:rPr>
        <w:t xml:space="preserve"> </w:t>
      </w:r>
      <w:r w:rsidRPr="00B2017B">
        <w:rPr>
          <w:rFonts w:ascii="Courier New" w:hAnsi="Courier New" w:cs="Courier New"/>
          <w:color w:val="A31515"/>
          <w:szCs w:val="19"/>
          <w:lang w:val="en-US"/>
        </w:rPr>
        <w:t>&lt;unordered_map&gt;</w:t>
      </w:r>
    </w:p>
    <w:p w:rsidR="00D23000" w:rsidRPr="00B2017B" w:rsidRDefault="00D23000" w:rsidP="00D23000">
      <w:pPr>
        <w:autoSpaceDE w:val="0"/>
        <w:autoSpaceDN w:val="0"/>
        <w:adjustRightInd w:val="0"/>
        <w:spacing w:after="0" w:line="240" w:lineRule="auto"/>
        <w:rPr>
          <w:rFonts w:ascii="Courier New" w:hAnsi="Courier New" w:cs="Courier New"/>
          <w:color w:val="000000"/>
          <w:szCs w:val="19"/>
          <w:lang w:val="en-US"/>
        </w:rPr>
      </w:pPr>
      <w:r w:rsidRPr="00B2017B">
        <w:rPr>
          <w:rFonts w:ascii="Courier New" w:hAnsi="Courier New" w:cs="Courier New"/>
          <w:color w:val="808080"/>
          <w:szCs w:val="19"/>
          <w:lang w:val="en-US"/>
        </w:rPr>
        <w:t>#include</w:t>
      </w:r>
      <w:r w:rsidRPr="00B2017B">
        <w:rPr>
          <w:rFonts w:ascii="Courier New" w:hAnsi="Courier New" w:cs="Courier New"/>
          <w:color w:val="000000"/>
          <w:szCs w:val="19"/>
          <w:lang w:val="en-US"/>
        </w:rPr>
        <w:t xml:space="preserve"> </w:t>
      </w:r>
      <w:r w:rsidRPr="00B2017B">
        <w:rPr>
          <w:rFonts w:ascii="Courier New" w:hAnsi="Courier New" w:cs="Courier New"/>
          <w:color w:val="A31515"/>
          <w:szCs w:val="19"/>
          <w:lang w:val="en-US"/>
        </w:rPr>
        <w:t>&lt;algorithm&gt;</w:t>
      </w:r>
    </w:p>
    <w:p w:rsidR="00D23000" w:rsidRPr="00B2017B"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B2017B" w:rsidRDefault="00D23000" w:rsidP="00D23000">
      <w:pPr>
        <w:autoSpaceDE w:val="0"/>
        <w:autoSpaceDN w:val="0"/>
        <w:adjustRightInd w:val="0"/>
        <w:spacing w:after="0" w:line="240" w:lineRule="auto"/>
        <w:rPr>
          <w:rFonts w:ascii="Courier New" w:hAnsi="Courier New" w:cs="Courier New"/>
          <w:color w:val="000000"/>
          <w:szCs w:val="19"/>
          <w:lang w:val="en-US"/>
        </w:rPr>
      </w:pPr>
      <w:r w:rsidRPr="00B2017B">
        <w:rPr>
          <w:rFonts w:ascii="Courier New" w:hAnsi="Courier New" w:cs="Courier New"/>
          <w:color w:val="0000FF"/>
          <w:szCs w:val="19"/>
          <w:lang w:val="en-US"/>
        </w:rPr>
        <w:t>int</w:t>
      </w:r>
      <w:r w:rsidRPr="00B2017B">
        <w:rPr>
          <w:rFonts w:ascii="Courier New" w:hAnsi="Courier New" w:cs="Courier New"/>
          <w:color w:val="000000"/>
          <w:szCs w:val="19"/>
          <w:lang w:val="en-US"/>
        </w:rPr>
        <w:t xml:space="preserve"> main() {</w:t>
      </w:r>
    </w:p>
    <w:p w:rsidR="00D23000" w:rsidRPr="00B2017B" w:rsidRDefault="00D23000" w:rsidP="00D23000">
      <w:pPr>
        <w:autoSpaceDE w:val="0"/>
        <w:autoSpaceDN w:val="0"/>
        <w:adjustRightInd w:val="0"/>
        <w:spacing w:after="0" w:line="240" w:lineRule="auto"/>
        <w:rPr>
          <w:rFonts w:ascii="Courier New" w:hAnsi="Courier New" w:cs="Courier New"/>
          <w:color w:val="000000"/>
          <w:szCs w:val="19"/>
          <w:lang w:val="en-US"/>
        </w:rPr>
      </w:pPr>
      <w:r w:rsidRPr="00B2017B">
        <w:rPr>
          <w:rFonts w:ascii="Courier New" w:hAnsi="Courier New" w:cs="Courier New"/>
          <w:color w:val="000000"/>
          <w:szCs w:val="19"/>
          <w:lang w:val="en-US"/>
        </w:rPr>
        <w:t xml:space="preserve">    std::</w:t>
      </w:r>
      <w:r w:rsidRPr="00B2017B">
        <w:rPr>
          <w:rFonts w:ascii="Courier New" w:hAnsi="Courier New" w:cs="Courier New"/>
          <w:color w:val="2B91AF"/>
          <w:szCs w:val="19"/>
          <w:lang w:val="en-US"/>
        </w:rPr>
        <w:t>unordered_map</w:t>
      </w:r>
      <w:r w:rsidRPr="00B2017B">
        <w:rPr>
          <w:rFonts w:ascii="Courier New" w:hAnsi="Courier New" w:cs="Courier New"/>
          <w:color w:val="000000"/>
          <w:szCs w:val="19"/>
          <w:lang w:val="en-US"/>
        </w:rPr>
        <w:t>&lt;</w:t>
      </w:r>
      <w:r w:rsidRPr="00B2017B">
        <w:rPr>
          <w:rFonts w:ascii="Courier New" w:hAnsi="Courier New" w:cs="Courier New"/>
          <w:color w:val="0000FF"/>
          <w:szCs w:val="19"/>
          <w:lang w:val="en-US"/>
        </w:rPr>
        <w:t>int</w:t>
      </w:r>
      <w:r w:rsidRPr="00B2017B">
        <w:rPr>
          <w:rFonts w:ascii="Courier New" w:hAnsi="Courier New" w:cs="Courier New"/>
          <w:color w:val="000000"/>
          <w:szCs w:val="19"/>
          <w:lang w:val="en-US"/>
        </w:rPr>
        <w:t xml:space="preserve">, </w:t>
      </w:r>
      <w:r w:rsidRPr="00B2017B">
        <w:rPr>
          <w:rFonts w:ascii="Courier New" w:hAnsi="Courier New" w:cs="Courier New"/>
          <w:color w:val="0000FF"/>
          <w:szCs w:val="19"/>
          <w:lang w:val="en-US"/>
        </w:rPr>
        <w:t>int</w:t>
      </w:r>
      <w:r w:rsidRPr="00B2017B">
        <w:rPr>
          <w:rFonts w:ascii="Courier New" w:hAnsi="Courier New" w:cs="Courier New"/>
          <w:color w:val="000000"/>
          <w:szCs w:val="19"/>
          <w:lang w:val="en-US"/>
        </w:rPr>
        <w:t>&gt; myMap = {</w:t>
      </w:r>
    </w:p>
    <w:p w:rsidR="00D23000" w:rsidRPr="00B2017B" w:rsidRDefault="00D23000" w:rsidP="00D23000">
      <w:pPr>
        <w:autoSpaceDE w:val="0"/>
        <w:autoSpaceDN w:val="0"/>
        <w:adjustRightInd w:val="0"/>
        <w:spacing w:after="0" w:line="240" w:lineRule="auto"/>
        <w:rPr>
          <w:rFonts w:ascii="Courier New" w:hAnsi="Courier New" w:cs="Courier New"/>
          <w:color w:val="000000"/>
          <w:szCs w:val="19"/>
          <w:lang w:val="en-US"/>
        </w:rPr>
      </w:pPr>
      <w:r w:rsidRPr="00B2017B">
        <w:rPr>
          <w:rFonts w:ascii="Courier New" w:hAnsi="Courier New" w:cs="Courier New"/>
          <w:color w:val="000000"/>
          <w:szCs w:val="19"/>
          <w:lang w:val="en-US"/>
        </w:rPr>
        <w:t xml:space="preserve">        {1, 10},</w:t>
      </w:r>
    </w:p>
    <w:p w:rsidR="00D23000" w:rsidRPr="00B2017B" w:rsidRDefault="00D23000" w:rsidP="00D23000">
      <w:pPr>
        <w:autoSpaceDE w:val="0"/>
        <w:autoSpaceDN w:val="0"/>
        <w:adjustRightInd w:val="0"/>
        <w:spacing w:after="0" w:line="240" w:lineRule="auto"/>
        <w:rPr>
          <w:rFonts w:ascii="Courier New" w:hAnsi="Courier New" w:cs="Courier New"/>
          <w:color w:val="000000"/>
          <w:szCs w:val="19"/>
          <w:lang w:val="en-US"/>
        </w:rPr>
      </w:pPr>
      <w:r w:rsidRPr="00B2017B">
        <w:rPr>
          <w:rFonts w:ascii="Courier New" w:hAnsi="Courier New" w:cs="Courier New"/>
          <w:color w:val="000000"/>
          <w:szCs w:val="19"/>
          <w:lang w:val="en-US"/>
        </w:rPr>
        <w:t xml:space="preserve">        {2, 20},</w:t>
      </w:r>
    </w:p>
    <w:p w:rsidR="00D23000" w:rsidRPr="00B2017B" w:rsidRDefault="00D23000" w:rsidP="00D23000">
      <w:pPr>
        <w:autoSpaceDE w:val="0"/>
        <w:autoSpaceDN w:val="0"/>
        <w:adjustRightInd w:val="0"/>
        <w:spacing w:after="0" w:line="240" w:lineRule="auto"/>
        <w:rPr>
          <w:rFonts w:ascii="Courier New" w:hAnsi="Courier New" w:cs="Courier New"/>
          <w:color w:val="000000"/>
          <w:szCs w:val="19"/>
          <w:lang w:val="en-US"/>
        </w:rPr>
      </w:pPr>
      <w:r w:rsidRPr="00B2017B">
        <w:rPr>
          <w:rFonts w:ascii="Courier New" w:hAnsi="Courier New" w:cs="Courier New"/>
          <w:color w:val="000000"/>
          <w:szCs w:val="19"/>
          <w:lang w:val="en-US"/>
        </w:rPr>
        <w:t xml:space="preserve">        {3, 30},</w:t>
      </w:r>
    </w:p>
    <w:p w:rsidR="00D23000" w:rsidRPr="00B2017B" w:rsidRDefault="00D23000" w:rsidP="00D23000">
      <w:pPr>
        <w:autoSpaceDE w:val="0"/>
        <w:autoSpaceDN w:val="0"/>
        <w:adjustRightInd w:val="0"/>
        <w:spacing w:after="0" w:line="240" w:lineRule="auto"/>
        <w:rPr>
          <w:rFonts w:ascii="Courier New" w:hAnsi="Courier New" w:cs="Courier New"/>
          <w:color w:val="000000"/>
          <w:szCs w:val="19"/>
          <w:lang w:val="en-US"/>
        </w:rPr>
      </w:pPr>
      <w:r w:rsidRPr="00B2017B">
        <w:rPr>
          <w:rFonts w:ascii="Courier New" w:hAnsi="Courier New" w:cs="Courier New"/>
          <w:color w:val="000000"/>
          <w:szCs w:val="19"/>
          <w:lang w:val="en-US"/>
        </w:rPr>
        <w:t xml:space="preserve">        {4, 40},</w:t>
      </w:r>
    </w:p>
    <w:p w:rsidR="00D23000" w:rsidRPr="00B2017B" w:rsidRDefault="00D23000" w:rsidP="00D23000">
      <w:pPr>
        <w:autoSpaceDE w:val="0"/>
        <w:autoSpaceDN w:val="0"/>
        <w:adjustRightInd w:val="0"/>
        <w:spacing w:after="0" w:line="240" w:lineRule="auto"/>
        <w:rPr>
          <w:rFonts w:ascii="Courier New" w:hAnsi="Courier New" w:cs="Courier New"/>
          <w:color w:val="000000"/>
          <w:szCs w:val="19"/>
          <w:lang w:val="en-US"/>
        </w:rPr>
      </w:pPr>
      <w:r w:rsidRPr="00B2017B">
        <w:rPr>
          <w:rFonts w:ascii="Courier New" w:hAnsi="Courier New" w:cs="Courier New"/>
          <w:color w:val="000000"/>
          <w:szCs w:val="19"/>
          <w:lang w:val="en-US"/>
        </w:rPr>
        <w:t xml:space="preserve">        {5, 50}</w:t>
      </w:r>
    </w:p>
    <w:p w:rsidR="00D23000" w:rsidRPr="00B2017B" w:rsidRDefault="00D23000" w:rsidP="00D23000">
      <w:pPr>
        <w:autoSpaceDE w:val="0"/>
        <w:autoSpaceDN w:val="0"/>
        <w:adjustRightInd w:val="0"/>
        <w:spacing w:after="0" w:line="240" w:lineRule="auto"/>
        <w:rPr>
          <w:rFonts w:ascii="Courier New" w:hAnsi="Courier New" w:cs="Courier New"/>
          <w:color w:val="000000"/>
          <w:szCs w:val="19"/>
          <w:lang w:val="en-US"/>
        </w:rPr>
      </w:pPr>
      <w:r w:rsidRPr="00B2017B">
        <w:rPr>
          <w:rFonts w:ascii="Courier New" w:hAnsi="Courier New" w:cs="Courier New"/>
          <w:color w:val="000000"/>
          <w:szCs w:val="19"/>
          <w:lang w:val="en-US"/>
        </w:rPr>
        <w:t xml:space="preserve">    };</w:t>
      </w:r>
    </w:p>
    <w:p w:rsidR="00D23000" w:rsidRPr="00B2017B"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B2017B" w:rsidRDefault="00D23000" w:rsidP="00D23000">
      <w:pPr>
        <w:autoSpaceDE w:val="0"/>
        <w:autoSpaceDN w:val="0"/>
        <w:adjustRightInd w:val="0"/>
        <w:spacing w:after="0" w:line="240" w:lineRule="auto"/>
        <w:rPr>
          <w:rFonts w:ascii="Courier New" w:hAnsi="Courier New" w:cs="Courier New"/>
          <w:color w:val="000000"/>
          <w:szCs w:val="19"/>
          <w:lang w:val="en-US"/>
        </w:rPr>
      </w:pPr>
      <w:r w:rsidRPr="00B2017B">
        <w:rPr>
          <w:rFonts w:ascii="Courier New" w:hAnsi="Courier New" w:cs="Courier New"/>
          <w:color w:val="000000"/>
          <w:szCs w:val="19"/>
          <w:lang w:val="en-US"/>
        </w:rPr>
        <w:t xml:space="preserve">    </w:t>
      </w:r>
      <w:r w:rsidRPr="00B2017B">
        <w:rPr>
          <w:rFonts w:ascii="Courier New" w:hAnsi="Courier New" w:cs="Courier New"/>
          <w:color w:val="0000FF"/>
          <w:szCs w:val="19"/>
          <w:lang w:val="en-US"/>
        </w:rPr>
        <w:t>int</w:t>
      </w:r>
      <w:r w:rsidRPr="00B2017B">
        <w:rPr>
          <w:rFonts w:ascii="Courier New" w:hAnsi="Courier New" w:cs="Courier New"/>
          <w:color w:val="000000"/>
          <w:szCs w:val="19"/>
          <w:lang w:val="en-US"/>
        </w:rPr>
        <w:t xml:space="preserve"> key = 3;</w:t>
      </w:r>
    </w:p>
    <w:p w:rsidR="00D23000" w:rsidRPr="00B2017B"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B2017B" w:rsidRDefault="00D23000" w:rsidP="00D23000">
      <w:pPr>
        <w:autoSpaceDE w:val="0"/>
        <w:autoSpaceDN w:val="0"/>
        <w:adjustRightInd w:val="0"/>
        <w:spacing w:after="0" w:line="240" w:lineRule="auto"/>
        <w:rPr>
          <w:rFonts w:ascii="Courier New" w:hAnsi="Courier New" w:cs="Courier New"/>
          <w:color w:val="000000"/>
          <w:szCs w:val="19"/>
          <w:lang w:val="en-US"/>
        </w:rPr>
      </w:pPr>
      <w:r w:rsidRPr="00B2017B">
        <w:rPr>
          <w:rFonts w:ascii="Courier New" w:hAnsi="Courier New" w:cs="Courier New"/>
          <w:color w:val="000000"/>
          <w:szCs w:val="19"/>
          <w:lang w:val="en-US"/>
        </w:rPr>
        <w:t xml:space="preserve">    </w:t>
      </w:r>
      <w:r w:rsidRPr="00B2017B">
        <w:rPr>
          <w:rFonts w:ascii="Courier New" w:hAnsi="Courier New" w:cs="Courier New"/>
          <w:color w:val="0000FF"/>
          <w:szCs w:val="19"/>
          <w:lang w:val="en-US"/>
        </w:rPr>
        <w:t>auto</w:t>
      </w:r>
      <w:r w:rsidRPr="00B2017B">
        <w:rPr>
          <w:rFonts w:ascii="Courier New" w:hAnsi="Courier New" w:cs="Courier New"/>
          <w:color w:val="000000"/>
          <w:szCs w:val="19"/>
          <w:lang w:val="en-US"/>
        </w:rPr>
        <w:t xml:space="preserve"> it = std::lower_bound(myMap.begin(), myMap.end(), key,</w:t>
      </w:r>
    </w:p>
    <w:p w:rsidR="00D23000" w:rsidRPr="00B2017B" w:rsidRDefault="00D23000" w:rsidP="00D23000">
      <w:pPr>
        <w:autoSpaceDE w:val="0"/>
        <w:autoSpaceDN w:val="0"/>
        <w:adjustRightInd w:val="0"/>
        <w:spacing w:after="0" w:line="240" w:lineRule="auto"/>
        <w:rPr>
          <w:rFonts w:ascii="Courier New" w:hAnsi="Courier New" w:cs="Courier New"/>
          <w:color w:val="000000"/>
          <w:szCs w:val="19"/>
          <w:lang w:val="en-US"/>
        </w:rPr>
      </w:pPr>
      <w:r w:rsidRPr="00B2017B">
        <w:rPr>
          <w:rFonts w:ascii="Courier New" w:hAnsi="Courier New" w:cs="Courier New"/>
          <w:color w:val="000000"/>
          <w:szCs w:val="19"/>
          <w:lang w:val="en-US"/>
        </w:rPr>
        <w:t xml:space="preserve">        [](</w:t>
      </w:r>
      <w:r w:rsidRPr="00B2017B">
        <w:rPr>
          <w:rFonts w:ascii="Courier New" w:hAnsi="Courier New" w:cs="Courier New"/>
          <w:color w:val="0000FF"/>
          <w:szCs w:val="19"/>
          <w:lang w:val="en-US"/>
        </w:rPr>
        <w:t>const</w:t>
      </w:r>
      <w:r w:rsidRPr="00B2017B">
        <w:rPr>
          <w:rFonts w:ascii="Courier New" w:hAnsi="Courier New" w:cs="Courier New"/>
          <w:color w:val="000000"/>
          <w:szCs w:val="19"/>
          <w:lang w:val="en-US"/>
        </w:rPr>
        <w:t xml:space="preserve"> </w:t>
      </w:r>
      <w:r w:rsidRPr="00B2017B">
        <w:rPr>
          <w:rFonts w:ascii="Courier New" w:hAnsi="Courier New" w:cs="Courier New"/>
          <w:color w:val="0000FF"/>
          <w:szCs w:val="19"/>
          <w:lang w:val="en-US"/>
        </w:rPr>
        <w:t>auto</w:t>
      </w:r>
      <w:r w:rsidRPr="00B2017B">
        <w:rPr>
          <w:rFonts w:ascii="Courier New" w:hAnsi="Courier New" w:cs="Courier New"/>
          <w:color w:val="000000"/>
          <w:szCs w:val="19"/>
          <w:lang w:val="en-US"/>
        </w:rPr>
        <w:t xml:space="preserve">&amp; </w:t>
      </w:r>
      <w:r w:rsidRPr="00B2017B">
        <w:rPr>
          <w:rFonts w:ascii="Courier New" w:hAnsi="Courier New" w:cs="Courier New"/>
          <w:color w:val="808080"/>
          <w:szCs w:val="19"/>
          <w:lang w:val="en-US"/>
        </w:rPr>
        <w:t>pair1</w:t>
      </w:r>
      <w:r w:rsidRPr="00B2017B">
        <w:rPr>
          <w:rFonts w:ascii="Courier New" w:hAnsi="Courier New" w:cs="Courier New"/>
          <w:color w:val="000000"/>
          <w:szCs w:val="19"/>
          <w:lang w:val="en-US"/>
        </w:rPr>
        <w:t xml:space="preserve">, </w:t>
      </w:r>
      <w:r w:rsidRPr="00B2017B">
        <w:rPr>
          <w:rFonts w:ascii="Courier New" w:hAnsi="Courier New" w:cs="Courier New"/>
          <w:color w:val="0000FF"/>
          <w:szCs w:val="19"/>
          <w:lang w:val="en-US"/>
        </w:rPr>
        <w:t>const</w:t>
      </w:r>
      <w:r w:rsidRPr="00B2017B">
        <w:rPr>
          <w:rFonts w:ascii="Courier New" w:hAnsi="Courier New" w:cs="Courier New"/>
          <w:color w:val="000000"/>
          <w:szCs w:val="19"/>
          <w:lang w:val="en-US"/>
        </w:rPr>
        <w:t xml:space="preserve"> </w:t>
      </w:r>
      <w:r w:rsidRPr="00B2017B">
        <w:rPr>
          <w:rFonts w:ascii="Courier New" w:hAnsi="Courier New" w:cs="Courier New"/>
          <w:color w:val="0000FF"/>
          <w:szCs w:val="19"/>
          <w:lang w:val="en-US"/>
        </w:rPr>
        <w:t>auto</w:t>
      </w:r>
      <w:r w:rsidRPr="00B2017B">
        <w:rPr>
          <w:rFonts w:ascii="Courier New" w:hAnsi="Courier New" w:cs="Courier New"/>
          <w:color w:val="000000"/>
          <w:szCs w:val="19"/>
          <w:lang w:val="en-US"/>
        </w:rPr>
        <w:t xml:space="preserve">&amp; </w:t>
      </w:r>
      <w:r w:rsidRPr="00B2017B">
        <w:rPr>
          <w:rFonts w:ascii="Courier New" w:hAnsi="Courier New" w:cs="Courier New"/>
          <w:color w:val="808080"/>
          <w:szCs w:val="19"/>
          <w:lang w:val="en-US"/>
        </w:rPr>
        <w:t>pair2</w:t>
      </w:r>
      <w:r w:rsidRPr="00B2017B">
        <w:rPr>
          <w:rFonts w:ascii="Courier New" w:hAnsi="Courier New" w:cs="Courier New"/>
          <w:color w:val="000000"/>
          <w:szCs w:val="19"/>
          <w:lang w:val="en-US"/>
        </w:rPr>
        <w:t>) {</w:t>
      </w:r>
    </w:p>
    <w:p w:rsidR="00D23000" w:rsidRPr="00B2017B" w:rsidRDefault="00D23000" w:rsidP="00D23000">
      <w:pPr>
        <w:autoSpaceDE w:val="0"/>
        <w:autoSpaceDN w:val="0"/>
        <w:adjustRightInd w:val="0"/>
        <w:spacing w:after="0" w:line="240" w:lineRule="auto"/>
        <w:rPr>
          <w:rFonts w:ascii="Courier New" w:hAnsi="Courier New" w:cs="Courier New"/>
          <w:color w:val="000000"/>
          <w:szCs w:val="19"/>
          <w:lang w:val="en-US"/>
        </w:rPr>
      </w:pPr>
      <w:r w:rsidRPr="00B2017B">
        <w:rPr>
          <w:rFonts w:ascii="Courier New" w:hAnsi="Courier New" w:cs="Courier New"/>
          <w:color w:val="000000"/>
          <w:szCs w:val="19"/>
          <w:lang w:val="en-US"/>
        </w:rPr>
        <w:t xml:space="preserve">            </w:t>
      </w:r>
      <w:r w:rsidRPr="00B2017B">
        <w:rPr>
          <w:rFonts w:ascii="Courier New" w:hAnsi="Courier New" w:cs="Courier New"/>
          <w:color w:val="0000FF"/>
          <w:szCs w:val="19"/>
          <w:lang w:val="en-US"/>
        </w:rPr>
        <w:t>return</w:t>
      </w:r>
      <w:r w:rsidRPr="00B2017B">
        <w:rPr>
          <w:rFonts w:ascii="Courier New" w:hAnsi="Courier New" w:cs="Courier New"/>
          <w:color w:val="000000"/>
          <w:szCs w:val="19"/>
          <w:lang w:val="en-US"/>
        </w:rPr>
        <w:t xml:space="preserve"> </w:t>
      </w:r>
      <w:r w:rsidRPr="00B2017B">
        <w:rPr>
          <w:rFonts w:ascii="Courier New" w:hAnsi="Courier New" w:cs="Courier New"/>
          <w:color w:val="808080"/>
          <w:szCs w:val="19"/>
          <w:lang w:val="en-US"/>
        </w:rPr>
        <w:t>pair1</w:t>
      </w:r>
      <w:r w:rsidRPr="00B2017B">
        <w:rPr>
          <w:rFonts w:ascii="Courier New" w:hAnsi="Courier New" w:cs="Courier New"/>
          <w:color w:val="000000"/>
          <w:szCs w:val="19"/>
          <w:lang w:val="en-US"/>
        </w:rPr>
        <w:t xml:space="preserve">.first &lt; </w:t>
      </w:r>
      <w:r w:rsidRPr="00B2017B">
        <w:rPr>
          <w:rFonts w:ascii="Courier New" w:hAnsi="Courier New" w:cs="Courier New"/>
          <w:color w:val="808080"/>
          <w:szCs w:val="19"/>
          <w:lang w:val="en-US"/>
        </w:rPr>
        <w:t>pair2</w:t>
      </w:r>
      <w:r w:rsidRPr="00B2017B">
        <w:rPr>
          <w:rFonts w:ascii="Courier New" w:hAnsi="Courier New" w:cs="Courier New"/>
          <w:color w:val="000000"/>
          <w:szCs w:val="19"/>
          <w:lang w:val="en-US"/>
        </w:rPr>
        <w:t>;</w:t>
      </w:r>
    </w:p>
    <w:p w:rsidR="00D23000" w:rsidRPr="00B2017B" w:rsidRDefault="00D23000" w:rsidP="00D23000">
      <w:pPr>
        <w:autoSpaceDE w:val="0"/>
        <w:autoSpaceDN w:val="0"/>
        <w:adjustRightInd w:val="0"/>
        <w:spacing w:after="0" w:line="240" w:lineRule="auto"/>
        <w:rPr>
          <w:rFonts w:ascii="Courier New" w:hAnsi="Courier New" w:cs="Courier New"/>
          <w:color w:val="000000"/>
          <w:szCs w:val="19"/>
          <w:lang w:val="en-US"/>
        </w:rPr>
      </w:pPr>
      <w:r w:rsidRPr="00B2017B">
        <w:rPr>
          <w:rFonts w:ascii="Courier New" w:hAnsi="Courier New" w:cs="Courier New"/>
          <w:color w:val="000000"/>
          <w:szCs w:val="19"/>
          <w:lang w:val="en-US"/>
        </w:rPr>
        <w:t xml:space="preserve">        });</w:t>
      </w:r>
    </w:p>
    <w:p w:rsidR="00D23000" w:rsidRPr="00B2017B" w:rsidRDefault="00D23000" w:rsidP="00D23000">
      <w:pPr>
        <w:autoSpaceDE w:val="0"/>
        <w:autoSpaceDN w:val="0"/>
        <w:adjustRightInd w:val="0"/>
        <w:spacing w:after="0" w:line="240" w:lineRule="auto"/>
        <w:rPr>
          <w:rFonts w:ascii="Courier New" w:hAnsi="Courier New" w:cs="Courier New"/>
          <w:color w:val="000000"/>
          <w:szCs w:val="19"/>
          <w:lang w:val="en-US"/>
        </w:rPr>
      </w:pPr>
    </w:p>
    <w:p w:rsidR="00D23000" w:rsidRPr="00B2017B" w:rsidRDefault="00D23000" w:rsidP="00D23000">
      <w:pPr>
        <w:autoSpaceDE w:val="0"/>
        <w:autoSpaceDN w:val="0"/>
        <w:adjustRightInd w:val="0"/>
        <w:spacing w:after="0" w:line="240" w:lineRule="auto"/>
        <w:rPr>
          <w:rFonts w:ascii="Courier New" w:hAnsi="Courier New" w:cs="Courier New"/>
          <w:color w:val="000000"/>
          <w:szCs w:val="19"/>
          <w:lang w:val="en-US"/>
        </w:rPr>
      </w:pPr>
      <w:r w:rsidRPr="00B2017B">
        <w:rPr>
          <w:rFonts w:ascii="Courier New" w:hAnsi="Courier New" w:cs="Courier New"/>
          <w:color w:val="000000"/>
          <w:szCs w:val="19"/>
          <w:lang w:val="en-US"/>
        </w:rPr>
        <w:t xml:space="preserve">    </w:t>
      </w:r>
      <w:r w:rsidRPr="00B2017B">
        <w:rPr>
          <w:rFonts w:ascii="Courier New" w:hAnsi="Courier New" w:cs="Courier New"/>
          <w:color w:val="0000FF"/>
          <w:szCs w:val="19"/>
          <w:lang w:val="en-US"/>
        </w:rPr>
        <w:t>if</w:t>
      </w:r>
      <w:r w:rsidRPr="00B2017B">
        <w:rPr>
          <w:rFonts w:ascii="Courier New" w:hAnsi="Courier New" w:cs="Courier New"/>
          <w:color w:val="000000"/>
          <w:szCs w:val="19"/>
          <w:lang w:val="en-US"/>
        </w:rPr>
        <w:t xml:space="preserve"> (it </w:t>
      </w:r>
      <w:r w:rsidRPr="00B2017B">
        <w:rPr>
          <w:rFonts w:ascii="Courier New" w:hAnsi="Courier New" w:cs="Courier New"/>
          <w:color w:val="008080"/>
          <w:szCs w:val="19"/>
          <w:lang w:val="en-US"/>
        </w:rPr>
        <w:t>!=</w:t>
      </w:r>
      <w:r w:rsidRPr="00B2017B">
        <w:rPr>
          <w:rFonts w:ascii="Courier New" w:hAnsi="Courier New" w:cs="Courier New"/>
          <w:color w:val="000000"/>
          <w:szCs w:val="19"/>
          <w:lang w:val="en-US"/>
        </w:rPr>
        <w:t xml:space="preserve"> myMap.end() &amp;&amp; it</w:t>
      </w:r>
      <w:r w:rsidRPr="00B2017B">
        <w:rPr>
          <w:rFonts w:ascii="Courier New" w:hAnsi="Courier New" w:cs="Courier New"/>
          <w:color w:val="008080"/>
          <w:szCs w:val="19"/>
          <w:lang w:val="en-US"/>
        </w:rPr>
        <w:t>-&gt;</w:t>
      </w:r>
      <w:r w:rsidRPr="00B2017B">
        <w:rPr>
          <w:rFonts w:ascii="Courier New" w:hAnsi="Courier New" w:cs="Courier New"/>
          <w:color w:val="000000"/>
          <w:szCs w:val="19"/>
          <w:lang w:val="en-US"/>
        </w:rPr>
        <w:t>first == key) {</w:t>
      </w:r>
    </w:p>
    <w:p w:rsidR="00D23000" w:rsidRPr="00B2017B" w:rsidRDefault="00D23000" w:rsidP="00D23000">
      <w:pPr>
        <w:autoSpaceDE w:val="0"/>
        <w:autoSpaceDN w:val="0"/>
        <w:adjustRightInd w:val="0"/>
        <w:spacing w:after="0" w:line="240" w:lineRule="auto"/>
        <w:rPr>
          <w:rFonts w:ascii="Courier New" w:hAnsi="Courier New" w:cs="Courier New"/>
          <w:color w:val="000000"/>
          <w:szCs w:val="19"/>
          <w:lang w:val="en-US"/>
        </w:rPr>
      </w:pPr>
      <w:r w:rsidRPr="00B2017B">
        <w:rPr>
          <w:rFonts w:ascii="Courier New" w:hAnsi="Courier New" w:cs="Courier New"/>
          <w:color w:val="000000"/>
          <w:szCs w:val="19"/>
          <w:lang w:val="en-US"/>
        </w:rPr>
        <w:t xml:space="preserve">        std::cout </w:t>
      </w:r>
      <w:r w:rsidRPr="00B2017B">
        <w:rPr>
          <w:rFonts w:ascii="Courier New" w:hAnsi="Courier New" w:cs="Courier New"/>
          <w:color w:val="008080"/>
          <w:szCs w:val="19"/>
          <w:lang w:val="en-US"/>
        </w:rPr>
        <w:t>&lt;&lt;</w:t>
      </w:r>
      <w:r w:rsidRPr="00B2017B">
        <w:rPr>
          <w:rFonts w:ascii="Courier New" w:hAnsi="Courier New" w:cs="Courier New"/>
          <w:color w:val="000000"/>
          <w:szCs w:val="19"/>
          <w:lang w:val="en-US"/>
        </w:rPr>
        <w:t xml:space="preserve"> </w:t>
      </w:r>
      <w:r w:rsidRPr="00B2017B">
        <w:rPr>
          <w:rFonts w:ascii="Courier New" w:hAnsi="Courier New" w:cs="Courier New"/>
          <w:color w:val="A31515"/>
          <w:szCs w:val="19"/>
          <w:lang w:val="en-US"/>
        </w:rPr>
        <w:t>"Key "</w:t>
      </w:r>
      <w:r w:rsidRPr="00B2017B">
        <w:rPr>
          <w:rFonts w:ascii="Courier New" w:hAnsi="Courier New" w:cs="Courier New"/>
          <w:color w:val="000000"/>
          <w:szCs w:val="19"/>
          <w:lang w:val="en-US"/>
        </w:rPr>
        <w:t xml:space="preserve"> </w:t>
      </w:r>
      <w:r w:rsidRPr="00B2017B">
        <w:rPr>
          <w:rFonts w:ascii="Courier New" w:hAnsi="Courier New" w:cs="Courier New"/>
          <w:color w:val="008080"/>
          <w:szCs w:val="19"/>
          <w:lang w:val="en-US"/>
        </w:rPr>
        <w:t>&lt;&lt;</w:t>
      </w:r>
      <w:r w:rsidRPr="00B2017B">
        <w:rPr>
          <w:rFonts w:ascii="Courier New" w:hAnsi="Courier New" w:cs="Courier New"/>
          <w:color w:val="000000"/>
          <w:szCs w:val="19"/>
          <w:lang w:val="en-US"/>
        </w:rPr>
        <w:t xml:space="preserve"> key </w:t>
      </w:r>
      <w:r w:rsidRPr="00B2017B">
        <w:rPr>
          <w:rFonts w:ascii="Courier New" w:hAnsi="Courier New" w:cs="Courier New"/>
          <w:color w:val="008080"/>
          <w:szCs w:val="19"/>
          <w:lang w:val="en-US"/>
        </w:rPr>
        <w:t>&lt;&lt;</w:t>
      </w:r>
      <w:r w:rsidRPr="00B2017B">
        <w:rPr>
          <w:rFonts w:ascii="Courier New" w:hAnsi="Courier New" w:cs="Courier New"/>
          <w:color w:val="000000"/>
          <w:szCs w:val="19"/>
          <w:lang w:val="en-US"/>
        </w:rPr>
        <w:t xml:space="preserve"> </w:t>
      </w:r>
      <w:r w:rsidRPr="00B2017B">
        <w:rPr>
          <w:rFonts w:ascii="Courier New" w:hAnsi="Courier New" w:cs="Courier New"/>
          <w:color w:val="A31515"/>
          <w:szCs w:val="19"/>
          <w:lang w:val="en-US"/>
        </w:rPr>
        <w:t>" found in the map."</w:t>
      </w:r>
      <w:r w:rsidRPr="00B2017B">
        <w:rPr>
          <w:rFonts w:ascii="Courier New" w:hAnsi="Courier New" w:cs="Courier New"/>
          <w:color w:val="000000"/>
          <w:szCs w:val="19"/>
          <w:lang w:val="en-US"/>
        </w:rPr>
        <w:t xml:space="preserve"> </w:t>
      </w:r>
      <w:r w:rsidRPr="00B2017B">
        <w:rPr>
          <w:rFonts w:ascii="Courier New" w:hAnsi="Courier New" w:cs="Courier New"/>
          <w:color w:val="008080"/>
          <w:szCs w:val="19"/>
          <w:lang w:val="en-US"/>
        </w:rPr>
        <w:t>&lt;&lt;</w:t>
      </w:r>
      <w:r w:rsidRPr="00B2017B">
        <w:rPr>
          <w:rFonts w:ascii="Courier New" w:hAnsi="Courier New" w:cs="Courier New"/>
          <w:color w:val="000000"/>
          <w:szCs w:val="19"/>
          <w:lang w:val="en-US"/>
        </w:rPr>
        <w:t xml:space="preserve"> std::endl;</w:t>
      </w:r>
    </w:p>
    <w:p w:rsidR="00D23000" w:rsidRPr="00B2017B" w:rsidRDefault="00D23000" w:rsidP="00D23000">
      <w:pPr>
        <w:autoSpaceDE w:val="0"/>
        <w:autoSpaceDN w:val="0"/>
        <w:adjustRightInd w:val="0"/>
        <w:spacing w:after="0" w:line="240" w:lineRule="auto"/>
        <w:rPr>
          <w:rFonts w:ascii="Courier New" w:hAnsi="Courier New" w:cs="Courier New"/>
          <w:color w:val="000000"/>
          <w:szCs w:val="19"/>
          <w:lang w:val="en-US"/>
        </w:rPr>
      </w:pPr>
      <w:r w:rsidRPr="00B2017B">
        <w:rPr>
          <w:rFonts w:ascii="Courier New" w:hAnsi="Courier New" w:cs="Courier New"/>
          <w:color w:val="000000"/>
          <w:szCs w:val="19"/>
          <w:lang w:val="en-US"/>
        </w:rPr>
        <w:t xml:space="preserve">    }</w:t>
      </w:r>
    </w:p>
    <w:p w:rsidR="00D23000" w:rsidRPr="00B2017B" w:rsidRDefault="00D23000" w:rsidP="00D23000">
      <w:pPr>
        <w:autoSpaceDE w:val="0"/>
        <w:autoSpaceDN w:val="0"/>
        <w:adjustRightInd w:val="0"/>
        <w:spacing w:after="0" w:line="240" w:lineRule="auto"/>
        <w:rPr>
          <w:rFonts w:ascii="Courier New" w:hAnsi="Courier New" w:cs="Courier New"/>
          <w:color w:val="000000"/>
          <w:szCs w:val="19"/>
          <w:lang w:val="en-US"/>
        </w:rPr>
      </w:pPr>
      <w:r w:rsidRPr="00B2017B">
        <w:rPr>
          <w:rFonts w:ascii="Courier New" w:hAnsi="Courier New" w:cs="Courier New"/>
          <w:color w:val="000000"/>
          <w:szCs w:val="19"/>
          <w:lang w:val="en-US"/>
        </w:rPr>
        <w:t xml:space="preserve">    </w:t>
      </w:r>
      <w:r w:rsidRPr="00B2017B">
        <w:rPr>
          <w:rFonts w:ascii="Courier New" w:hAnsi="Courier New" w:cs="Courier New"/>
          <w:color w:val="0000FF"/>
          <w:szCs w:val="19"/>
          <w:lang w:val="en-US"/>
        </w:rPr>
        <w:t>else</w:t>
      </w:r>
      <w:r w:rsidRPr="00B2017B">
        <w:rPr>
          <w:rFonts w:ascii="Courier New" w:hAnsi="Courier New" w:cs="Courier New"/>
          <w:color w:val="000000"/>
          <w:szCs w:val="19"/>
          <w:lang w:val="en-US"/>
        </w:rPr>
        <w:t xml:space="preserve"> {</w:t>
      </w:r>
    </w:p>
    <w:p w:rsidR="00D23000" w:rsidRPr="00B2017B" w:rsidRDefault="00D23000" w:rsidP="00D23000">
      <w:pPr>
        <w:autoSpaceDE w:val="0"/>
        <w:autoSpaceDN w:val="0"/>
        <w:adjustRightInd w:val="0"/>
        <w:spacing w:after="0" w:line="240" w:lineRule="auto"/>
        <w:rPr>
          <w:rFonts w:ascii="Courier New" w:hAnsi="Courier New" w:cs="Courier New"/>
          <w:color w:val="000000"/>
          <w:szCs w:val="19"/>
        </w:rPr>
      </w:pPr>
      <w:r w:rsidRPr="00B2017B">
        <w:rPr>
          <w:rFonts w:ascii="Courier New" w:hAnsi="Courier New" w:cs="Courier New"/>
          <w:color w:val="000000"/>
          <w:szCs w:val="19"/>
          <w:lang w:val="en-US"/>
        </w:rPr>
        <w:t xml:space="preserve">        std::cout </w:t>
      </w:r>
      <w:r w:rsidRPr="00B2017B">
        <w:rPr>
          <w:rFonts w:ascii="Courier New" w:hAnsi="Courier New" w:cs="Courier New"/>
          <w:color w:val="008080"/>
          <w:szCs w:val="19"/>
          <w:lang w:val="en-US"/>
        </w:rPr>
        <w:t>&lt;&lt;</w:t>
      </w:r>
      <w:r w:rsidRPr="00B2017B">
        <w:rPr>
          <w:rFonts w:ascii="Courier New" w:hAnsi="Courier New" w:cs="Courier New"/>
          <w:color w:val="000000"/>
          <w:szCs w:val="19"/>
          <w:lang w:val="en-US"/>
        </w:rPr>
        <w:t xml:space="preserve"> </w:t>
      </w:r>
      <w:r w:rsidRPr="00B2017B">
        <w:rPr>
          <w:rFonts w:ascii="Courier New" w:hAnsi="Courier New" w:cs="Courier New"/>
          <w:color w:val="A31515"/>
          <w:szCs w:val="19"/>
          <w:lang w:val="en-US"/>
        </w:rPr>
        <w:t>"Key "</w:t>
      </w:r>
      <w:r w:rsidRPr="00B2017B">
        <w:rPr>
          <w:rFonts w:ascii="Courier New" w:hAnsi="Courier New" w:cs="Courier New"/>
          <w:color w:val="000000"/>
          <w:szCs w:val="19"/>
          <w:lang w:val="en-US"/>
        </w:rPr>
        <w:t xml:space="preserve"> </w:t>
      </w:r>
      <w:r w:rsidRPr="00B2017B">
        <w:rPr>
          <w:rFonts w:ascii="Courier New" w:hAnsi="Courier New" w:cs="Courier New"/>
          <w:color w:val="008080"/>
          <w:szCs w:val="19"/>
          <w:lang w:val="en-US"/>
        </w:rPr>
        <w:t>&lt;&lt;</w:t>
      </w:r>
      <w:r w:rsidRPr="00B2017B">
        <w:rPr>
          <w:rFonts w:ascii="Courier New" w:hAnsi="Courier New" w:cs="Courier New"/>
          <w:color w:val="000000"/>
          <w:szCs w:val="19"/>
          <w:lang w:val="en-US"/>
        </w:rPr>
        <w:t xml:space="preserve"> key </w:t>
      </w:r>
      <w:r w:rsidRPr="00B2017B">
        <w:rPr>
          <w:rFonts w:ascii="Courier New" w:hAnsi="Courier New" w:cs="Courier New"/>
          <w:color w:val="008080"/>
          <w:szCs w:val="19"/>
          <w:lang w:val="en-US"/>
        </w:rPr>
        <w:t>&lt;&lt;</w:t>
      </w:r>
      <w:r w:rsidRPr="00B2017B">
        <w:rPr>
          <w:rFonts w:ascii="Courier New" w:hAnsi="Courier New" w:cs="Courier New"/>
          <w:color w:val="000000"/>
          <w:szCs w:val="19"/>
          <w:lang w:val="en-US"/>
        </w:rPr>
        <w:t xml:space="preserve"> </w:t>
      </w:r>
      <w:r w:rsidRPr="00B2017B">
        <w:rPr>
          <w:rFonts w:ascii="Courier New" w:hAnsi="Courier New" w:cs="Courier New"/>
          <w:color w:val="A31515"/>
          <w:szCs w:val="19"/>
          <w:lang w:val="en-US"/>
        </w:rPr>
        <w:t>" not found in the map."</w:t>
      </w:r>
      <w:r w:rsidRPr="00B2017B">
        <w:rPr>
          <w:rFonts w:ascii="Courier New" w:hAnsi="Courier New" w:cs="Courier New"/>
          <w:color w:val="000000"/>
          <w:szCs w:val="19"/>
          <w:lang w:val="en-US"/>
        </w:rPr>
        <w:t xml:space="preserve"> </w:t>
      </w:r>
      <w:r w:rsidRPr="00B2017B">
        <w:rPr>
          <w:rFonts w:ascii="Courier New" w:hAnsi="Courier New" w:cs="Courier New"/>
          <w:color w:val="008080"/>
          <w:szCs w:val="19"/>
        </w:rPr>
        <w:t>&lt;&lt;</w:t>
      </w:r>
      <w:r w:rsidRPr="00B2017B">
        <w:rPr>
          <w:rFonts w:ascii="Courier New" w:hAnsi="Courier New" w:cs="Courier New"/>
          <w:color w:val="000000"/>
          <w:szCs w:val="19"/>
        </w:rPr>
        <w:t xml:space="preserve"> std::endl;</w:t>
      </w:r>
    </w:p>
    <w:p w:rsidR="00D23000" w:rsidRPr="00B2017B" w:rsidRDefault="00D23000" w:rsidP="00D23000">
      <w:pPr>
        <w:autoSpaceDE w:val="0"/>
        <w:autoSpaceDN w:val="0"/>
        <w:adjustRightInd w:val="0"/>
        <w:spacing w:after="0" w:line="240" w:lineRule="auto"/>
        <w:rPr>
          <w:rFonts w:ascii="Courier New" w:hAnsi="Courier New" w:cs="Courier New"/>
          <w:color w:val="000000"/>
          <w:szCs w:val="19"/>
        </w:rPr>
      </w:pPr>
      <w:r w:rsidRPr="00B2017B">
        <w:rPr>
          <w:rFonts w:ascii="Courier New" w:hAnsi="Courier New" w:cs="Courier New"/>
          <w:color w:val="000000"/>
          <w:szCs w:val="19"/>
        </w:rPr>
        <w:t xml:space="preserve">    }</w:t>
      </w:r>
    </w:p>
    <w:p w:rsidR="00D23000" w:rsidRPr="00B2017B" w:rsidRDefault="00D23000" w:rsidP="00D23000">
      <w:pPr>
        <w:autoSpaceDE w:val="0"/>
        <w:autoSpaceDN w:val="0"/>
        <w:adjustRightInd w:val="0"/>
        <w:spacing w:after="0" w:line="240" w:lineRule="auto"/>
        <w:rPr>
          <w:rFonts w:ascii="Courier New" w:hAnsi="Courier New" w:cs="Courier New"/>
          <w:color w:val="000000"/>
          <w:szCs w:val="19"/>
        </w:rPr>
      </w:pPr>
    </w:p>
    <w:p w:rsidR="00D23000" w:rsidRPr="00B2017B" w:rsidRDefault="00D23000" w:rsidP="00D23000">
      <w:pPr>
        <w:autoSpaceDE w:val="0"/>
        <w:autoSpaceDN w:val="0"/>
        <w:adjustRightInd w:val="0"/>
        <w:spacing w:after="0" w:line="240" w:lineRule="auto"/>
        <w:rPr>
          <w:rFonts w:ascii="Courier New" w:hAnsi="Courier New" w:cs="Courier New"/>
          <w:color w:val="000000"/>
          <w:szCs w:val="19"/>
        </w:rPr>
      </w:pPr>
      <w:r w:rsidRPr="00B2017B">
        <w:rPr>
          <w:rFonts w:ascii="Courier New" w:hAnsi="Courier New" w:cs="Courier New"/>
          <w:color w:val="000000"/>
          <w:szCs w:val="19"/>
        </w:rPr>
        <w:t xml:space="preserve">    </w:t>
      </w:r>
      <w:r w:rsidRPr="00B2017B">
        <w:rPr>
          <w:rFonts w:ascii="Courier New" w:hAnsi="Courier New" w:cs="Courier New"/>
          <w:color w:val="0000FF"/>
          <w:szCs w:val="19"/>
        </w:rPr>
        <w:t>return</w:t>
      </w:r>
      <w:r w:rsidRPr="00B2017B">
        <w:rPr>
          <w:rFonts w:ascii="Courier New" w:hAnsi="Courier New" w:cs="Courier New"/>
          <w:color w:val="000000"/>
          <w:szCs w:val="19"/>
        </w:rPr>
        <w:t xml:space="preserve"> 0;</w:t>
      </w:r>
    </w:p>
    <w:p w:rsidR="00D23000" w:rsidRPr="00B2017B" w:rsidRDefault="00D23000" w:rsidP="00D23000">
      <w:pPr>
        <w:autoSpaceDE w:val="0"/>
        <w:autoSpaceDN w:val="0"/>
        <w:adjustRightInd w:val="0"/>
        <w:spacing w:after="0" w:line="240" w:lineRule="auto"/>
        <w:rPr>
          <w:rFonts w:ascii="Courier New" w:hAnsi="Courier New" w:cs="Courier New"/>
          <w:color w:val="000000"/>
          <w:szCs w:val="19"/>
        </w:rPr>
      </w:pPr>
      <w:r w:rsidRPr="00B2017B">
        <w:rPr>
          <w:rFonts w:ascii="Courier New" w:hAnsi="Courier New" w:cs="Courier New"/>
          <w:color w:val="000000"/>
          <w:szCs w:val="19"/>
        </w:rPr>
        <w:t>}</w:t>
      </w:r>
    </w:p>
    <w:p w:rsidR="00D23000" w:rsidRDefault="00D23000" w:rsidP="00D23000">
      <w:pPr>
        <w:spacing w:after="80"/>
        <w:ind w:firstLine="567"/>
        <w:rPr>
          <w:rFonts w:ascii="Cascadia Mono" w:hAnsi="Cascadia Mono" w:cs="Cascadia Mono"/>
          <w:color w:val="000000"/>
          <w:sz w:val="19"/>
          <w:szCs w:val="19"/>
        </w:rPr>
      </w:pPr>
      <w:r>
        <w:rPr>
          <w:rFonts w:cs="Arial"/>
          <w:color w:val="000000"/>
          <w:szCs w:val="19"/>
        </w:rPr>
        <w:t>Результат работы программы:</w:t>
      </w:r>
    </w:p>
    <w:p w:rsidR="00D23000" w:rsidRPr="00AE5924" w:rsidRDefault="00D23000" w:rsidP="00D23000">
      <w:pPr>
        <w:spacing w:after="80"/>
        <w:rPr>
          <w:rFonts w:ascii="Cascadia Mono" w:hAnsi="Cascadia Mono" w:cs="Cascadia Mono"/>
          <w:color w:val="000000"/>
          <w:sz w:val="19"/>
          <w:szCs w:val="19"/>
        </w:rPr>
      </w:pPr>
      <w:r>
        <w:rPr>
          <w:noProof/>
          <w:lang w:eastAsia="ru-RU"/>
        </w:rPr>
        <w:drawing>
          <wp:inline distT="0" distB="0" distL="0" distR="0" wp14:anchorId="4E242224" wp14:editId="5B3E9DA3">
            <wp:extent cx="1990725" cy="219075"/>
            <wp:effectExtent l="0" t="0" r="9525" b="9525"/>
            <wp:docPr id="711" name="Рисунок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9"/>
                    <a:stretch>
                      <a:fillRect/>
                    </a:stretch>
                  </pic:blipFill>
                  <pic:spPr>
                    <a:xfrm>
                      <a:off x="0" y="0"/>
                      <a:ext cx="1990725" cy="219075"/>
                    </a:xfrm>
                    <a:prstGeom prst="rect">
                      <a:avLst/>
                    </a:prstGeom>
                  </pic:spPr>
                </pic:pic>
              </a:graphicData>
            </a:graphic>
          </wp:inline>
        </w:drawing>
      </w:r>
    </w:p>
    <w:p w:rsidR="001E36C6" w:rsidRPr="001E36C6" w:rsidRDefault="00E02D8B" w:rsidP="00D23000">
      <w:pPr>
        <w:rPr>
          <w:lang w:val="en-US"/>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1E36C6" w:rsidRDefault="001E36C6" w:rsidP="00D23000">
      <w:pPr>
        <w:pStyle w:val="4"/>
        <w:numPr>
          <w:ilvl w:val="3"/>
          <w:numId w:val="19"/>
        </w:numPr>
        <w:tabs>
          <w:tab w:val="left" w:pos="1134"/>
        </w:tabs>
        <w:spacing w:before="160" w:after="160"/>
        <w:ind w:left="426" w:firstLine="0"/>
        <w:rPr>
          <w:rFonts w:ascii="Arial" w:hAnsi="Arial" w:cs="Arial"/>
          <w:b/>
          <w:i w:val="0"/>
          <w:color w:val="000000" w:themeColor="text1"/>
        </w:rPr>
      </w:pPr>
      <w:r>
        <w:rPr>
          <w:rFonts w:ascii="Arial" w:hAnsi="Arial" w:cs="Arial"/>
          <w:b/>
          <w:i w:val="0"/>
          <w:color w:val="000000" w:themeColor="text1"/>
          <w:lang w:val="en-US"/>
        </w:rPr>
        <w:t>Unordered_multimap</w:t>
      </w:r>
    </w:p>
    <w:p w:rsidR="00D23000" w:rsidRPr="001E36C6" w:rsidRDefault="00D23000" w:rsidP="00D23000">
      <w:pPr>
        <w:pStyle w:val="5"/>
        <w:numPr>
          <w:ilvl w:val="4"/>
          <w:numId w:val="19"/>
        </w:numPr>
        <w:tabs>
          <w:tab w:val="left" w:pos="1276"/>
        </w:tabs>
        <w:spacing w:before="160" w:after="160"/>
        <w:ind w:left="426" w:firstLine="0"/>
        <w:rPr>
          <w:rFonts w:ascii="Arial" w:hAnsi="Arial" w:cs="Arial"/>
          <w:b/>
          <w:color w:val="auto"/>
          <w:szCs w:val="20"/>
          <w:lang w:val="en-US"/>
        </w:rPr>
      </w:pPr>
      <w:bookmarkStart w:id="868" w:name="_count_if_10"/>
      <w:bookmarkEnd w:id="868"/>
      <w:r>
        <w:rPr>
          <w:rFonts w:ascii="Arial" w:hAnsi="Arial" w:cs="Arial"/>
          <w:b/>
          <w:color w:val="auto"/>
          <w:szCs w:val="20"/>
          <w:lang w:val="en-US"/>
        </w:rPr>
        <w:t>count_if</w:t>
      </w:r>
    </w:p>
    <w:p w:rsidR="00D23000" w:rsidRPr="00571F89" w:rsidRDefault="00D23000" w:rsidP="00D23000">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count</w:t>
      </w:r>
      <w:r w:rsidRPr="001E36C6">
        <w:softHyphen/>
        <w:t>_</w:t>
      </w:r>
      <w:r>
        <w:rPr>
          <w:lang w:val="en-US"/>
        </w:rPr>
        <w:t>if</w:t>
      </w:r>
      <w:r w:rsidRPr="00571F89">
        <w:t>:</w:t>
      </w:r>
    </w:p>
    <w:p w:rsidR="005D0C88" w:rsidRPr="00825BB3" w:rsidRDefault="005D0C88" w:rsidP="005D0C88">
      <w:pPr>
        <w:autoSpaceDE w:val="0"/>
        <w:autoSpaceDN w:val="0"/>
        <w:adjustRightInd w:val="0"/>
        <w:spacing w:after="0" w:line="240" w:lineRule="auto"/>
        <w:rPr>
          <w:rFonts w:ascii="Courier New" w:hAnsi="Courier New" w:cs="Courier New"/>
          <w:color w:val="000000"/>
          <w:szCs w:val="19"/>
          <w:lang w:val="en-US"/>
        </w:rPr>
      </w:pPr>
      <w:r w:rsidRPr="00825BB3">
        <w:rPr>
          <w:rFonts w:ascii="Courier New" w:hAnsi="Courier New" w:cs="Courier New"/>
          <w:color w:val="808080"/>
          <w:szCs w:val="19"/>
          <w:lang w:val="en-US"/>
        </w:rPr>
        <w:t>#include</w:t>
      </w:r>
      <w:r w:rsidRPr="00825BB3">
        <w:rPr>
          <w:rFonts w:ascii="Courier New" w:hAnsi="Courier New" w:cs="Courier New"/>
          <w:color w:val="000000"/>
          <w:szCs w:val="19"/>
          <w:lang w:val="en-US"/>
        </w:rPr>
        <w:t xml:space="preserve"> </w:t>
      </w:r>
      <w:r w:rsidRPr="00825BB3">
        <w:rPr>
          <w:rFonts w:ascii="Courier New" w:hAnsi="Courier New" w:cs="Courier New"/>
          <w:color w:val="A31515"/>
          <w:szCs w:val="19"/>
          <w:lang w:val="en-US"/>
        </w:rPr>
        <w:t>&lt;iostream&gt;</w:t>
      </w:r>
    </w:p>
    <w:p w:rsidR="005D0C88" w:rsidRPr="00825BB3" w:rsidRDefault="005D0C88" w:rsidP="005D0C88">
      <w:pPr>
        <w:autoSpaceDE w:val="0"/>
        <w:autoSpaceDN w:val="0"/>
        <w:adjustRightInd w:val="0"/>
        <w:spacing w:after="0" w:line="240" w:lineRule="auto"/>
        <w:rPr>
          <w:rFonts w:ascii="Courier New" w:hAnsi="Courier New" w:cs="Courier New"/>
          <w:color w:val="000000"/>
          <w:szCs w:val="19"/>
          <w:lang w:val="en-US"/>
        </w:rPr>
      </w:pPr>
      <w:r w:rsidRPr="00825BB3">
        <w:rPr>
          <w:rFonts w:ascii="Courier New" w:hAnsi="Courier New" w:cs="Courier New"/>
          <w:color w:val="808080"/>
          <w:szCs w:val="19"/>
          <w:lang w:val="en-US"/>
        </w:rPr>
        <w:t>#include</w:t>
      </w:r>
      <w:r w:rsidRPr="00825BB3">
        <w:rPr>
          <w:rFonts w:ascii="Courier New" w:hAnsi="Courier New" w:cs="Courier New"/>
          <w:color w:val="000000"/>
          <w:szCs w:val="19"/>
          <w:lang w:val="en-US"/>
        </w:rPr>
        <w:t xml:space="preserve"> </w:t>
      </w:r>
      <w:r w:rsidRPr="00825BB3">
        <w:rPr>
          <w:rFonts w:ascii="Courier New" w:hAnsi="Courier New" w:cs="Courier New"/>
          <w:color w:val="A31515"/>
          <w:szCs w:val="19"/>
          <w:lang w:val="en-US"/>
        </w:rPr>
        <w:t>&lt;unordered_map&gt;</w:t>
      </w:r>
    </w:p>
    <w:p w:rsidR="005D0C88" w:rsidRPr="00825BB3" w:rsidRDefault="005D0C88" w:rsidP="005D0C88">
      <w:pPr>
        <w:autoSpaceDE w:val="0"/>
        <w:autoSpaceDN w:val="0"/>
        <w:adjustRightInd w:val="0"/>
        <w:spacing w:after="0" w:line="240" w:lineRule="auto"/>
        <w:rPr>
          <w:rFonts w:ascii="Courier New" w:hAnsi="Courier New" w:cs="Courier New"/>
          <w:color w:val="000000"/>
          <w:szCs w:val="19"/>
          <w:lang w:val="en-US"/>
        </w:rPr>
      </w:pPr>
      <w:r w:rsidRPr="00825BB3">
        <w:rPr>
          <w:rFonts w:ascii="Courier New" w:hAnsi="Courier New" w:cs="Courier New"/>
          <w:color w:val="808080"/>
          <w:szCs w:val="19"/>
          <w:lang w:val="en-US"/>
        </w:rPr>
        <w:t>#include</w:t>
      </w:r>
      <w:r w:rsidRPr="00825BB3">
        <w:rPr>
          <w:rFonts w:ascii="Courier New" w:hAnsi="Courier New" w:cs="Courier New"/>
          <w:color w:val="000000"/>
          <w:szCs w:val="19"/>
          <w:lang w:val="en-US"/>
        </w:rPr>
        <w:t xml:space="preserve"> </w:t>
      </w:r>
      <w:r w:rsidRPr="00825BB3">
        <w:rPr>
          <w:rFonts w:ascii="Courier New" w:hAnsi="Courier New" w:cs="Courier New"/>
          <w:color w:val="A31515"/>
          <w:szCs w:val="19"/>
          <w:lang w:val="en-US"/>
        </w:rPr>
        <w:t>&lt;algorithm&gt;</w:t>
      </w:r>
    </w:p>
    <w:p w:rsidR="005D0C88" w:rsidRPr="00825BB3"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825BB3" w:rsidRDefault="005D0C88" w:rsidP="005D0C88">
      <w:pPr>
        <w:autoSpaceDE w:val="0"/>
        <w:autoSpaceDN w:val="0"/>
        <w:adjustRightInd w:val="0"/>
        <w:spacing w:after="0" w:line="240" w:lineRule="auto"/>
        <w:rPr>
          <w:rFonts w:ascii="Courier New" w:hAnsi="Courier New" w:cs="Courier New"/>
          <w:color w:val="000000"/>
          <w:szCs w:val="19"/>
          <w:lang w:val="en-US"/>
        </w:rPr>
      </w:pPr>
      <w:r w:rsidRPr="00825BB3">
        <w:rPr>
          <w:rFonts w:ascii="Courier New" w:hAnsi="Courier New" w:cs="Courier New"/>
          <w:color w:val="0000FF"/>
          <w:szCs w:val="19"/>
          <w:lang w:val="en-US"/>
        </w:rPr>
        <w:t>int</w:t>
      </w:r>
      <w:r w:rsidRPr="00825BB3">
        <w:rPr>
          <w:rFonts w:ascii="Courier New" w:hAnsi="Courier New" w:cs="Courier New"/>
          <w:color w:val="000000"/>
          <w:szCs w:val="19"/>
          <w:lang w:val="en-US"/>
        </w:rPr>
        <w:t xml:space="preserve"> main() {</w:t>
      </w:r>
    </w:p>
    <w:p w:rsidR="005D0C88" w:rsidRPr="00825BB3" w:rsidRDefault="005D0C88" w:rsidP="005D0C88">
      <w:pPr>
        <w:autoSpaceDE w:val="0"/>
        <w:autoSpaceDN w:val="0"/>
        <w:adjustRightInd w:val="0"/>
        <w:spacing w:after="0" w:line="240" w:lineRule="auto"/>
        <w:rPr>
          <w:rFonts w:ascii="Courier New" w:hAnsi="Courier New" w:cs="Courier New"/>
          <w:color w:val="000000"/>
          <w:szCs w:val="19"/>
          <w:lang w:val="en-US"/>
        </w:rPr>
      </w:pPr>
      <w:r w:rsidRPr="00825BB3">
        <w:rPr>
          <w:rFonts w:ascii="Courier New" w:hAnsi="Courier New" w:cs="Courier New"/>
          <w:color w:val="000000"/>
          <w:szCs w:val="19"/>
          <w:lang w:val="en-US"/>
        </w:rPr>
        <w:t xml:space="preserve">    std::</w:t>
      </w:r>
      <w:r w:rsidRPr="00825BB3">
        <w:rPr>
          <w:rFonts w:ascii="Courier New" w:hAnsi="Courier New" w:cs="Courier New"/>
          <w:color w:val="2B91AF"/>
          <w:szCs w:val="19"/>
          <w:lang w:val="en-US"/>
        </w:rPr>
        <w:t>unordered_multimap</w:t>
      </w:r>
      <w:r w:rsidRPr="00825BB3">
        <w:rPr>
          <w:rFonts w:ascii="Courier New" w:hAnsi="Courier New" w:cs="Courier New"/>
          <w:color w:val="000000"/>
          <w:szCs w:val="19"/>
          <w:lang w:val="en-US"/>
        </w:rPr>
        <w:t>&lt;</w:t>
      </w:r>
      <w:r w:rsidRPr="00825BB3">
        <w:rPr>
          <w:rFonts w:ascii="Courier New" w:hAnsi="Courier New" w:cs="Courier New"/>
          <w:color w:val="0000FF"/>
          <w:szCs w:val="19"/>
          <w:lang w:val="en-US"/>
        </w:rPr>
        <w:t>int</w:t>
      </w:r>
      <w:r w:rsidRPr="00825BB3">
        <w:rPr>
          <w:rFonts w:ascii="Courier New" w:hAnsi="Courier New" w:cs="Courier New"/>
          <w:color w:val="000000"/>
          <w:szCs w:val="19"/>
          <w:lang w:val="en-US"/>
        </w:rPr>
        <w:t>, std::</w:t>
      </w:r>
      <w:r w:rsidRPr="00825BB3">
        <w:rPr>
          <w:rFonts w:ascii="Courier New" w:hAnsi="Courier New" w:cs="Courier New"/>
          <w:color w:val="2B91AF"/>
          <w:szCs w:val="19"/>
          <w:lang w:val="en-US"/>
        </w:rPr>
        <w:t>string</w:t>
      </w:r>
      <w:r w:rsidRPr="00825BB3">
        <w:rPr>
          <w:rFonts w:ascii="Courier New" w:hAnsi="Courier New" w:cs="Courier New"/>
          <w:color w:val="000000"/>
          <w:szCs w:val="19"/>
          <w:lang w:val="en-US"/>
        </w:rPr>
        <w:t>&gt; myMap = {</w:t>
      </w:r>
    </w:p>
    <w:p w:rsidR="005D0C88" w:rsidRPr="00825BB3" w:rsidRDefault="005D0C88" w:rsidP="005D0C88">
      <w:pPr>
        <w:autoSpaceDE w:val="0"/>
        <w:autoSpaceDN w:val="0"/>
        <w:adjustRightInd w:val="0"/>
        <w:spacing w:after="0" w:line="240" w:lineRule="auto"/>
        <w:rPr>
          <w:rFonts w:ascii="Courier New" w:hAnsi="Courier New" w:cs="Courier New"/>
          <w:color w:val="000000"/>
          <w:szCs w:val="19"/>
          <w:lang w:val="en-US"/>
        </w:rPr>
      </w:pPr>
      <w:r w:rsidRPr="00825BB3">
        <w:rPr>
          <w:rFonts w:ascii="Courier New" w:hAnsi="Courier New" w:cs="Courier New"/>
          <w:color w:val="000000"/>
          <w:szCs w:val="19"/>
          <w:lang w:val="en-US"/>
        </w:rPr>
        <w:t xml:space="preserve">        {1, </w:t>
      </w:r>
      <w:r w:rsidRPr="00825BB3">
        <w:rPr>
          <w:rFonts w:ascii="Courier New" w:hAnsi="Courier New" w:cs="Courier New"/>
          <w:color w:val="A31515"/>
          <w:szCs w:val="19"/>
          <w:lang w:val="en-US"/>
        </w:rPr>
        <w:t>"apple"</w:t>
      </w:r>
      <w:r w:rsidRPr="00825BB3">
        <w:rPr>
          <w:rFonts w:ascii="Courier New" w:hAnsi="Courier New" w:cs="Courier New"/>
          <w:color w:val="000000"/>
          <w:szCs w:val="19"/>
          <w:lang w:val="en-US"/>
        </w:rPr>
        <w:t>},</w:t>
      </w:r>
    </w:p>
    <w:p w:rsidR="005D0C88" w:rsidRPr="00825BB3" w:rsidRDefault="005D0C88" w:rsidP="005D0C88">
      <w:pPr>
        <w:autoSpaceDE w:val="0"/>
        <w:autoSpaceDN w:val="0"/>
        <w:adjustRightInd w:val="0"/>
        <w:spacing w:after="0" w:line="240" w:lineRule="auto"/>
        <w:rPr>
          <w:rFonts w:ascii="Courier New" w:hAnsi="Courier New" w:cs="Courier New"/>
          <w:color w:val="000000"/>
          <w:szCs w:val="19"/>
          <w:lang w:val="en-US"/>
        </w:rPr>
      </w:pPr>
      <w:r w:rsidRPr="00825BB3">
        <w:rPr>
          <w:rFonts w:ascii="Courier New" w:hAnsi="Courier New" w:cs="Courier New"/>
          <w:color w:val="000000"/>
          <w:szCs w:val="19"/>
          <w:lang w:val="en-US"/>
        </w:rPr>
        <w:t xml:space="preserve">        {2, </w:t>
      </w:r>
      <w:r w:rsidRPr="00825BB3">
        <w:rPr>
          <w:rFonts w:ascii="Courier New" w:hAnsi="Courier New" w:cs="Courier New"/>
          <w:color w:val="A31515"/>
          <w:szCs w:val="19"/>
          <w:lang w:val="en-US"/>
        </w:rPr>
        <w:t>"banana"</w:t>
      </w:r>
      <w:r w:rsidRPr="00825BB3">
        <w:rPr>
          <w:rFonts w:ascii="Courier New" w:hAnsi="Courier New" w:cs="Courier New"/>
          <w:color w:val="000000"/>
          <w:szCs w:val="19"/>
          <w:lang w:val="en-US"/>
        </w:rPr>
        <w:t>},</w:t>
      </w:r>
    </w:p>
    <w:p w:rsidR="005D0C88" w:rsidRPr="00825BB3" w:rsidRDefault="005D0C88" w:rsidP="005D0C88">
      <w:pPr>
        <w:autoSpaceDE w:val="0"/>
        <w:autoSpaceDN w:val="0"/>
        <w:adjustRightInd w:val="0"/>
        <w:spacing w:after="0" w:line="240" w:lineRule="auto"/>
        <w:rPr>
          <w:rFonts w:ascii="Courier New" w:hAnsi="Courier New" w:cs="Courier New"/>
          <w:color w:val="000000"/>
          <w:szCs w:val="19"/>
          <w:lang w:val="en-US"/>
        </w:rPr>
      </w:pPr>
      <w:r w:rsidRPr="00825BB3">
        <w:rPr>
          <w:rFonts w:ascii="Courier New" w:hAnsi="Courier New" w:cs="Courier New"/>
          <w:color w:val="000000"/>
          <w:szCs w:val="19"/>
          <w:lang w:val="en-US"/>
        </w:rPr>
        <w:t xml:space="preserve">        {3, </w:t>
      </w:r>
      <w:r w:rsidRPr="00825BB3">
        <w:rPr>
          <w:rFonts w:ascii="Courier New" w:hAnsi="Courier New" w:cs="Courier New"/>
          <w:color w:val="A31515"/>
          <w:szCs w:val="19"/>
          <w:lang w:val="en-US"/>
        </w:rPr>
        <w:t>"apple"</w:t>
      </w:r>
      <w:r w:rsidRPr="00825BB3">
        <w:rPr>
          <w:rFonts w:ascii="Courier New" w:hAnsi="Courier New" w:cs="Courier New"/>
          <w:color w:val="000000"/>
          <w:szCs w:val="19"/>
          <w:lang w:val="en-US"/>
        </w:rPr>
        <w:t>},</w:t>
      </w:r>
    </w:p>
    <w:p w:rsidR="005D0C88" w:rsidRPr="00825BB3" w:rsidRDefault="005D0C88" w:rsidP="005D0C88">
      <w:pPr>
        <w:autoSpaceDE w:val="0"/>
        <w:autoSpaceDN w:val="0"/>
        <w:adjustRightInd w:val="0"/>
        <w:spacing w:after="0" w:line="240" w:lineRule="auto"/>
        <w:rPr>
          <w:rFonts w:ascii="Courier New" w:hAnsi="Courier New" w:cs="Courier New"/>
          <w:color w:val="000000"/>
          <w:szCs w:val="19"/>
          <w:lang w:val="en-US"/>
        </w:rPr>
      </w:pPr>
      <w:r w:rsidRPr="00825BB3">
        <w:rPr>
          <w:rFonts w:ascii="Courier New" w:hAnsi="Courier New" w:cs="Courier New"/>
          <w:color w:val="000000"/>
          <w:szCs w:val="19"/>
          <w:lang w:val="en-US"/>
        </w:rPr>
        <w:t xml:space="preserve">        {4, </w:t>
      </w:r>
      <w:r w:rsidRPr="00825BB3">
        <w:rPr>
          <w:rFonts w:ascii="Courier New" w:hAnsi="Courier New" w:cs="Courier New"/>
          <w:color w:val="A31515"/>
          <w:szCs w:val="19"/>
          <w:lang w:val="en-US"/>
        </w:rPr>
        <w:t>"banana"</w:t>
      </w:r>
      <w:r w:rsidRPr="00825BB3">
        <w:rPr>
          <w:rFonts w:ascii="Courier New" w:hAnsi="Courier New" w:cs="Courier New"/>
          <w:color w:val="000000"/>
          <w:szCs w:val="19"/>
          <w:lang w:val="en-US"/>
        </w:rPr>
        <w:t>},</w:t>
      </w:r>
    </w:p>
    <w:p w:rsidR="005D0C88" w:rsidRPr="00825BB3" w:rsidRDefault="005D0C88" w:rsidP="005D0C88">
      <w:pPr>
        <w:autoSpaceDE w:val="0"/>
        <w:autoSpaceDN w:val="0"/>
        <w:adjustRightInd w:val="0"/>
        <w:spacing w:after="0" w:line="240" w:lineRule="auto"/>
        <w:rPr>
          <w:rFonts w:ascii="Courier New" w:hAnsi="Courier New" w:cs="Courier New"/>
          <w:color w:val="000000"/>
          <w:szCs w:val="19"/>
          <w:lang w:val="en-US"/>
        </w:rPr>
      </w:pPr>
      <w:r w:rsidRPr="00825BB3">
        <w:rPr>
          <w:rFonts w:ascii="Courier New" w:hAnsi="Courier New" w:cs="Courier New"/>
          <w:color w:val="000000"/>
          <w:szCs w:val="19"/>
          <w:lang w:val="en-US"/>
        </w:rPr>
        <w:t xml:space="preserve">        {5, </w:t>
      </w:r>
      <w:r w:rsidRPr="00825BB3">
        <w:rPr>
          <w:rFonts w:ascii="Courier New" w:hAnsi="Courier New" w:cs="Courier New"/>
          <w:color w:val="A31515"/>
          <w:szCs w:val="19"/>
          <w:lang w:val="en-US"/>
        </w:rPr>
        <w:t>"grape"</w:t>
      </w:r>
      <w:r w:rsidRPr="00825BB3">
        <w:rPr>
          <w:rFonts w:ascii="Courier New" w:hAnsi="Courier New" w:cs="Courier New"/>
          <w:color w:val="000000"/>
          <w:szCs w:val="19"/>
          <w:lang w:val="en-US"/>
        </w:rPr>
        <w:t>}</w:t>
      </w:r>
    </w:p>
    <w:p w:rsidR="005D0C88" w:rsidRPr="00825BB3" w:rsidRDefault="005D0C88" w:rsidP="005D0C88">
      <w:pPr>
        <w:autoSpaceDE w:val="0"/>
        <w:autoSpaceDN w:val="0"/>
        <w:adjustRightInd w:val="0"/>
        <w:spacing w:after="0" w:line="240" w:lineRule="auto"/>
        <w:rPr>
          <w:rFonts w:ascii="Courier New" w:hAnsi="Courier New" w:cs="Courier New"/>
          <w:color w:val="000000"/>
          <w:szCs w:val="19"/>
          <w:lang w:val="en-US"/>
        </w:rPr>
      </w:pPr>
      <w:r w:rsidRPr="00825BB3">
        <w:rPr>
          <w:rFonts w:ascii="Courier New" w:hAnsi="Courier New" w:cs="Courier New"/>
          <w:color w:val="000000"/>
          <w:szCs w:val="19"/>
          <w:lang w:val="en-US"/>
        </w:rPr>
        <w:t xml:space="preserve">    };</w:t>
      </w:r>
    </w:p>
    <w:p w:rsidR="005D0C88" w:rsidRPr="00825BB3"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825BB3" w:rsidRDefault="005D0C88" w:rsidP="005D0C88">
      <w:pPr>
        <w:autoSpaceDE w:val="0"/>
        <w:autoSpaceDN w:val="0"/>
        <w:adjustRightInd w:val="0"/>
        <w:spacing w:after="0" w:line="240" w:lineRule="auto"/>
        <w:rPr>
          <w:rFonts w:ascii="Courier New" w:hAnsi="Courier New" w:cs="Courier New"/>
          <w:color w:val="000000"/>
          <w:szCs w:val="19"/>
          <w:lang w:val="en-US"/>
        </w:rPr>
      </w:pPr>
      <w:r w:rsidRPr="00825BB3">
        <w:rPr>
          <w:rFonts w:ascii="Courier New" w:hAnsi="Courier New" w:cs="Courier New"/>
          <w:color w:val="000000"/>
          <w:szCs w:val="19"/>
          <w:lang w:val="en-US"/>
        </w:rPr>
        <w:t xml:space="preserve">    </w:t>
      </w:r>
      <w:r w:rsidRPr="00825BB3">
        <w:rPr>
          <w:rFonts w:ascii="Courier New" w:hAnsi="Courier New" w:cs="Courier New"/>
          <w:color w:val="0000FF"/>
          <w:szCs w:val="19"/>
          <w:lang w:val="en-US"/>
        </w:rPr>
        <w:t>int</w:t>
      </w:r>
      <w:r w:rsidRPr="00825BB3">
        <w:rPr>
          <w:rFonts w:ascii="Courier New" w:hAnsi="Courier New" w:cs="Courier New"/>
          <w:color w:val="000000"/>
          <w:szCs w:val="19"/>
          <w:lang w:val="en-US"/>
        </w:rPr>
        <w:t xml:space="preserve"> count = std::count_if(myMap.begin(), myMap.end(),</w:t>
      </w:r>
    </w:p>
    <w:p w:rsidR="005D0C88" w:rsidRPr="00825BB3" w:rsidRDefault="005D0C88" w:rsidP="005D0C88">
      <w:pPr>
        <w:autoSpaceDE w:val="0"/>
        <w:autoSpaceDN w:val="0"/>
        <w:adjustRightInd w:val="0"/>
        <w:spacing w:after="0" w:line="240" w:lineRule="auto"/>
        <w:rPr>
          <w:rFonts w:ascii="Courier New" w:hAnsi="Courier New" w:cs="Courier New"/>
          <w:color w:val="000000"/>
          <w:szCs w:val="19"/>
          <w:lang w:val="en-US"/>
        </w:rPr>
      </w:pPr>
      <w:r w:rsidRPr="00825BB3">
        <w:rPr>
          <w:rFonts w:ascii="Courier New" w:hAnsi="Courier New" w:cs="Courier New"/>
          <w:color w:val="000000"/>
          <w:szCs w:val="19"/>
          <w:lang w:val="en-US"/>
        </w:rPr>
        <w:t xml:space="preserve">        [](</w:t>
      </w:r>
      <w:r w:rsidRPr="00825BB3">
        <w:rPr>
          <w:rFonts w:ascii="Courier New" w:hAnsi="Courier New" w:cs="Courier New"/>
          <w:color w:val="0000FF"/>
          <w:szCs w:val="19"/>
          <w:lang w:val="en-US"/>
        </w:rPr>
        <w:t>const</w:t>
      </w:r>
      <w:r w:rsidRPr="00825BB3">
        <w:rPr>
          <w:rFonts w:ascii="Courier New" w:hAnsi="Courier New" w:cs="Courier New"/>
          <w:color w:val="000000"/>
          <w:szCs w:val="19"/>
          <w:lang w:val="en-US"/>
        </w:rPr>
        <w:t xml:space="preserve"> </w:t>
      </w:r>
      <w:r w:rsidRPr="00825BB3">
        <w:rPr>
          <w:rFonts w:ascii="Courier New" w:hAnsi="Courier New" w:cs="Courier New"/>
          <w:color w:val="0000FF"/>
          <w:szCs w:val="19"/>
          <w:lang w:val="en-US"/>
        </w:rPr>
        <w:t>auto</w:t>
      </w:r>
      <w:r w:rsidRPr="00825BB3">
        <w:rPr>
          <w:rFonts w:ascii="Courier New" w:hAnsi="Courier New" w:cs="Courier New"/>
          <w:color w:val="000000"/>
          <w:szCs w:val="19"/>
          <w:lang w:val="en-US"/>
        </w:rPr>
        <w:t xml:space="preserve">&amp; </w:t>
      </w:r>
      <w:r w:rsidRPr="00825BB3">
        <w:rPr>
          <w:rFonts w:ascii="Courier New" w:hAnsi="Courier New" w:cs="Courier New"/>
          <w:color w:val="808080"/>
          <w:szCs w:val="19"/>
          <w:lang w:val="en-US"/>
        </w:rPr>
        <w:t>pair</w:t>
      </w:r>
      <w:r w:rsidRPr="00825BB3">
        <w:rPr>
          <w:rFonts w:ascii="Courier New" w:hAnsi="Courier New" w:cs="Courier New"/>
          <w:color w:val="000000"/>
          <w:szCs w:val="19"/>
          <w:lang w:val="en-US"/>
        </w:rPr>
        <w:t>) {</w:t>
      </w:r>
    </w:p>
    <w:p w:rsidR="005D0C88" w:rsidRPr="00825BB3" w:rsidRDefault="005D0C88" w:rsidP="005D0C88">
      <w:pPr>
        <w:autoSpaceDE w:val="0"/>
        <w:autoSpaceDN w:val="0"/>
        <w:adjustRightInd w:val="0"/>
        <w:spacing w:after="0" w:line="240" w:lineRule="auto"/>
        <w:rPr>
          <w:rFonts w:ascii="Courier New" w:hAnsi="Courier New" w:cs="Courier New"/>
          <w:color w:val="000000"/>
          <w:szCs w:val="19"/>
          <w:lang w:val="en-US"/>
        </w:rPr>
      </w:pPr>
      <w:r w:rsidRPr="00825BB3">
        <w:rPr>
          <w:rFonts w:ascii="Courier New" w:hAnsi="Courier New" w:cs="Courier New"/>
          <w:color w:val="000000"/>
          <w:szCs w:val="19"/>
          <w:lang w:val="en-US"/>
        </w:rPr>
        <w:t xml:space="preserve">            </w:t>
      </w:r>
      <w:r w:rsidRPr="00825BB3">
        <w:rPr>
          <w:rFonts w:ascii="Courier New" w:hAnsi="Courier New" w:cs="Courier New"/>
          <w:color w:val="0000FF"/>
          <w:szCs w:val="19"/>
          <w:lang w:val="en-US"/>
        </w:rPr>
        <w:t>return</w:t>
      </w:r>
      <w:r w:rsidRPr="00825BB3">
        <w:rPr>
          <w:rFonts w:ascii="Courier New" w:hAnsi="Courier New" w:cs="Courier New"/>
          <w:color w:val="000000"/>
          <w:szCs w:val="19"/>
          <w:lang w:val="en-US"/>
        </w:rPr>
        <w:t xml:space="preserve"> </w:t>
      </w:r>
      <w:r w:rsidRPr="00825BB3">
        <w:rPr>
          <w:rFonts w:ascii="Courier New" w:hAnsi="Courier New" w:cs="Courier New"/>
          <w:color w:val="808080"/>
          <w:szCs w:val="19"/>
          <w:lang w:val="en-US"/>
        </w:rPr>
        <w:t>pair</w:t>
      </w:r>
      <w:r w:rsidRPr="00825BB3">
        <w:rPr>
          <w:rFonts w:ascii="Courier New" w:hAnsi="Courier New" w:cs="Courier New"/>
          <w:color w:val="000000"/>
          <w:szCs w:val="19"/>
          <w:lang w:val="en-US"/>
        </w:rPr>
        <w:t xml:space="preserve">.second == </w:t>
      </w:r>
      <w:r w:rsidRPr="00825BB3">
        <w:rPr>
          <w:rFonts w:ascii="Courier New" w:hAnsi="Courier New" w:cs="Courier New"/>
          <w:color w:val="A31515"/>
          <w:szCs w:val="19"/>
          <w:lang w:val="en-US"/>
        </w:rPr>
        <w:t>"apple"</w:t>
      </w:r>
      <w:r w:rsidRPr="00825BB3">
        <w:rPr>
          <w:rFonts w:ascii="Courier New" w:hAnsi="Courier New" w:cs="Courier New"/>
          <w:color w:val="000000"/>
          <w:szCs w:val="19"/>
          <w:lang w:val="en-US"/>
        </w:rPr>
        <w:t>;</w:t>
      </w:r>
    </w:p>
    <w:p w:rsidR="005D0C88" w:rsidRPr="00825BB3" w:rsidRDefault="005D0C88" w:rsidP="005D0C88">
      <w:pPr>
        <w:autoSpaceDE w:val="0"/>
        <w:autoSpaceDN w:val="0"/>
        <w:adjustRightInd w:val="0"/>
        <w:spacing w:after="0" w:line="240" w:lineRule="auto"/>
        <w:rPr>
          <w:rFonts w:ascii="Courier New" w:hAnsi="Courier New" w:cs="Courier New"/>
          <w:color w:val="000000"/>
          <w:szCs w:val="19"/>
          <w:lang w:val="en-US"/>
        </w:rPr>
      </w:pPr>
      <w:r w:rsidRPr="00825BB3">
        <w:rPr>
          <w:rFonts w:ascii="Courier New" w:hAnsi="Courier New" w:cs="Courier New"/>
          <w:color w:val="000000"/>
          <w:szCs w:val="19"/>
          <w:lang w:val="en-US"/>
        </w:rPr>
        <w:t xml:space="preserve">        }</w:t>
      </w:r>
    </w:p>
    <w:p w:rsidR="005D0C88" w:rsidRPr="00825BB3" w:rsidRDefault="005D0C88" w:rsidP="005D0C88">
      <w:pPr>
        <w:autoSpaceDE w:val="0"/>
        <w:autoSpaceDN w:val="0"/>
        <w:adjustRightInd w:val="0"/>
        <w:spacing w:after="0" w:line="240" w:lineRule="auto"/>
        <w:rPr>
          <w:rFonts w:ascii="Courier New" w:hAnsi="Courier New" w:cs="Courier New"/>
          <w:color w:val="000000"/>
          <w:szCs w:val="19"/>
          <w:lang w:val="en-US"/>
        </w:rPr>
      </w:pPr>
      <w:r w:rsidRPr="00825BB3">
        <w:rPr>
          <w:rFonts w:ascii="Courier New" w:hAnsi="Courier New" w:cs="Courier New"/>
          <w:color w:val="000000"/>
          <w:szCs w:val="19"/>
          <w:lang w:val="en-US"/>
        </w:rPr>
        <w:t xml:space="preserve">    );</w:t>
      </w:r>
    </w:p>
    <w:p w:rsidR="005D0C88" w:rsidRPr="00825BB3"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825BB3" w:rsidRDefault="005D0C88" w:rsidP="005D0C88">
      <w:pPr>
        <w:autoSpaceDE w:val="0"/>
        <w:autoSpaceDN w:val="0"/>
        <w:adjustRightInd w:val="0"/>
        <w:spacing w:after="0" w:line="240" w:lineRule="auto"/>
        <w:rPr>
          <w:rFonts w:ascii="Courier New" w:hAnsi="Courier New" w:cs="Courier New"/>
          <w:color w:val="000000"/>
          <w:szCs w:val="19"/>
          <w:lang w:val="en-US"/>
        </w:rPr>
      </w:pPr>
      <w:r w:rsidRPr="00825BB3">
        <w:rPr>
          <w:rFonts w:ascii="Courier New" w:hAnsi="Courier New" w:cs="Courier New"/>
          <w:color w:val="000000"/>
          <w:szCs w:val="19"/>
          <w:lang w:val="en-US"/>
        </w:rPr>
        <w:t xml:space="preserve">    std::cout </w:t>
      </w:r>
      <w:r w:rsidRPr="00825BB3">
        <w:rPr>
          <w:rFonts w:ascii="Courier New" w:hAnsi="Courier New" w:cs="Courier New"/>
          <w:color w:val="008080"/>
          <w:szCs w:val="19"/>
          <w:lang w:val="en-US"/>
        </w:rPr>
        <w:t>&lt;&lt;</w:t>
      </w:r>
      <w:r w:rsidRPr="00825BB3">
        <w:rPr>
          <w:rFonts w:ascii="Courier New" w:hAnsi="Courier New" w:cs="Courier New"/>
          <w:color w:val="000000"/>
          <w:szCs w:val="19"/>
          <w:lang w:val="en-US"/>
        </w:rPr>
        <w:t xml:space="preserve"> </w:t>
      </w:r>
      <w:r w:rsidRPr="00825BB3">
        <w:rPr>
          <w:rFonts w:ascii="Courier New" w:hAnsi="Courier New" w:cs="Courier New"/>
          <w:color w:val="A31515"/>
          <w:szCs w:val="19"/>
          <w:lang w:val="en-US"/>
        </w:rPr>
        <w:t>"Count of 'apple' elements: "</w:t>
      </w:r>
      <w:r w:rsidRPr="00825BB3">
        <w:rPr>
          <w:rFonts w:ascii="Courier New" w:hAnsi="Courier New" w:cs="Courier New"/>
          <w:color w:val="000000"/>
          <w:szCs w:val="19"/>
          <w:lang w:val="en-US"/>
        </w:rPr>
        <w:t xml:space="preserve"> </w:t>
      </w:r>
      <w:r w:rsidRPr="00825BB3">
        <w:rPr>
          <w:rFonts w:ascii="Courier New" w:hAnsi="Courier New" w:cs="Courier New"/>
          <w:color w:val="008080"/>
          <w:szCs w:val="19"/>
          <w:lang w:val="en-US"/>
        </w:rPr>
        <w:t>&lt;&lt;</w:t>
      </w:r>
      <w:r w:rsidRPr="00825BB3">
        <w:rPr>
          <w:rFonts w:ascii="Courier New" w:hAnsi="Courier New" w:cs="Courier New"/>
          <w:color w:val="000000"/>
          <w:szCs w:val="19"/>
          <w:lang w:val="en-US"/>
        </w:rPr>
        <w:t xml:space="preserve"> count </w:t>
      </w:r>
      <w:r w:rsidRPr="00825BB3">
        <w:rPr>
          <w:rFonts w:ascii="Courier New" w:hAnsi="Courier New" w:cs="Courier New"/>
          <w:color w:val="008080"/>
          <w:szCs w:val="19"/>
          <w:lang w:val="en-US"/>
        </w:rPr>
        <w:t>&lt;&lt;</w:t>
      </w:r>
      <w:r w:rsidRPr="00825BB3">
        <w:rPr>
          <w:rFonts w:ascii="Courier New" w:hAnsi="Courier New" w:cs="Courier New"/>
          <w:color w:val="000000"/>
          <w:szCs w:val="19"/>
          <w:lang w:val="en-US"/>
        </w:rPr>
        <w:t xml:space="preserve"> std::endl;</w:t>
      </w:r>
    </w:p>
    <w:p w:rsidR="005D0C88" w:rsidRPr="00825BB3"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825BB3" w:rsidRDefault="005D0C88" w:rsidP="005D0C88">
      <w:pPr>
        <w:autoSpaceDE w:val="0"/>
        <w:autoSpaceDN w:val="0"/>
        <w:adjustRightInd w:val="0"/>
        <w:spacing w:after="0" w:line="240" w:lineRule="auto"/>
        <w:rPr>
          <w:rFonts w:ascii="Courier New" w:hAnsi="Courier New" w:cs="Courier New"/>
          <w:color w:val="000000"/>
          <w:szCs w:val="19"/>
        </w:rPr>
      </w:pPr>
      <w:r w:rsidRPr="00825BB3">
        <w:rPr>
          <w:rFonts w:ascii="Courier New" w:hAnsi="Courier New" w:cs="Courier New"/>
          <w:color w:val="000000"/>
          <w:szCs w:val="19"/>
          <w:lang w:val="en-US"/>
        </w:rPr>
        <w:t xml:space="preserve">    </w:t>
      </w:r>
      <w:r w:rsidRPr="00825BB3">
        <w:rPr>
          <w:rFonts w:ascii="Courier New" w:hAnsi="Courier New" w:cs="Courier New"/>
          <w:color w:val="0000FF"/>
          <w:szCs w:val="19"/>
        </w:rPr>
        <w:t>return</w:t>
      </w:r>
      <w:r w:rsidRPr="00825BB3">
        <w:rPr>
          <w:rFonts w:ascii="Courier New" w:hAnsi="Courier New" w:cs="Courier New"/>
          <w:color w:val="000000"/>
          <w:szCs w:val="19"/>
        </w:rPr>
        <w:t xml:space="preserve"> 0;</w:t>
      </w:r>
    </w:p>
    <w:p w:rsidR="005D0C88" w:rsidRPr="00825BB3" w:rsidRDefault="005D0C88" w:rsidP="005D0C88">
      <w:pPr>
        <w:autoSpaceDE w:val="0"/>
        <w:autoSpaceDN w:val="0"/>
        <w:adjustRightInd w:val="0"/>
        <w:spacing w:after="0" w:line="240" w:lineRule="auto"/>
        <w:rPr>
          <w:rFonts w:ascii="Courier New" w:hAnsi="Courier New" w:cs="Courier New"/>
          <w:color w:val="000000"/>
          <w:szCs w:val="19"/>
        </w:rPr>
      </w:pPr>
      <w:r w:rsidRPr="00825BB3">
        <w:rPr>
          <w:rFonts w:ascii="Courier New" w:hAnsi="Courier New" w:cs="Courier New"/>
          <w:color w:val="000000"/>
          <w:szCs w:val="19"/>
        </w:rPr>
        <w:t>}</w:t>
      </w:r>
    </w:p>
    <w:p w:rsidR="00D23000" w:rsidRDefault="00D23000" w:rsidP="00D2300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23000" w:rsidRPr="00AE5924" w:rsidRDefault="005D0C88" w:rsidP="00D23000">
      <w:pPr>
        <w:spacing w:after="80"/>
        <w:rPr>
          <w:rFonts w:ascii="Cascadia Mono" w:hAnsi="Cascadia Mono" w:cs="Cascadia Mono"/>
          <w:color w:val="000000"/>
          <w:sz w:val="19"/>
          <w:szCs w:val="19"/>
        </w:rPr>
      </w:pPr>
      <w:r>
        <w:rPr>
          <w:noProof/>
          <w:lang w:eastAsia="ru-RU"/>
        </w:rPr>
        <w:drawing>
          <wp:inline distT="0" distB="0" distL="0" distR="0" wp14:anchorId="0C3258E6" wp14:editId="02892B80">
            <wp:extent cx="2447925" cy="247650"/>
            <wp:effectExtent l="0" t="0" r="9525" b="0"/>
            <wp:docPr id="788" name="Рисунок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0"/>
                    <a:stretch>
                      <a:fillRect/>
                    </a:stretch>
                  </pic:blipFill>
                  <pic:spPr>
                    <a:xfrm>
                      <a:off x="0" y="0"/>
                      <a:ext cx="2447925" cy="247650"/>
                    </a:xfrm>
                    <a:prstGeom prst="rect">
                      <a:avLst/>
                    </a:prstGeom>
                  </pic:spPr>
                </pic:pic>
              </a:graphicData>
            </a:graphic>
          </wp:inline>
        </w:drawing>
      </w:r>
    </w:p>
    <w:p w:rsidR="00D23000" w:rsidRPr="001E36C6" w:rsidRDefault="00E02D8B" w:rsidP="00D23000">
      <w:pPr>
        <w:rPr>
          <w:color w:val="0000FF"/>
          <w:u w:val="single"/>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D23000" w:rsidRPr="001E36C6" w:rsidRDefault="00D23000" w:rsidP="00D23000">
      <w:pPr>
        <w:pStyle w:val="5"/>
        <w:numPr>
          <w:ilvl w:val="4"/>
          <w:numId w:val="19"/>
        </w:numPr>
        <w:tabs>
          <w:tab w:val="left" w:pos="1276"/>
        </w:tabs>
        <w:spacing w:before="160" w:after="160"/>
        <w:ind w:left="426" w:firstLine="0"/>
        <w:rPr>
          <w:rFonts w:ascii="Arial" w:hAnsi="Arial" w:cs="Arial"/>
          <w:b/>
          <w:color w:val="auto"/>
          <w:szCs w:val="20"/>
          <w:lang w:val="en-US"/>
        </w:rPr>
      </w:pPr>
      <w:bookmarkStart w:id="869" w:name="_equal_10"/>
      <w:bookmarkEnd w:id="869"/>
      <w:r>
        <w:rPr>
          <w:rFonts w:ascii="Arial" w:hAnsi="Arial" w:cs="Arial"/>
          <w:b/>
          <w:color w:val="auto"/>
          <w:szCs w:val="20"/>
          <w:lang w:val="en-US"/>
        </w:rPr>
        <w:t>equal</w:t>
      </w:r>
    </w:p>
    <w:p w:rsidR="00D23000" w:rsidRPr="00571F89" w:rsidRDefault="00D23000" w:rsidP="00D23000">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equal</w:t>
      </w:r>
      <w:r w:rsidRPr="00571F89">
        <w:t>:</w:t>
      </w:r>
    </w:p>
    <w:p w:rsidR="005D0C88" w:rsidRPr="005F007E" w:rsidRDefault="005D0C88" w:rsidP="005D0C88">
      <w:pPr>
        <w:autoSpaceDE w:val="0"/>
        <w:autoSpaceDN w:val="0"/>
        <w:adjustRightInd w:val="0"/>
        <w:spacing w:after="0" w:line="240" w:lineRule="auto"/>
        <w:rPr>
          <w:rFonts w:ascii="Courier New" w:hAnsi="Courier New" w:cs="Courier New"/>
          <w:color w:val="000000"/>
          <w:szCs w:val="19"/>
        </w:rPr>
      </w:pPr>
      <w:r w:rsidRPr="005F007E">
        <w:rPr>
          <w:rFonts w:ascii="Courier New" w:hAnsi="Courier New" w:cs="Courier New"/>
          <w:color w:val="808080"/>
          <w:szCs w:val="19"/>
        </w:rPr>
        <w:t>#include</w:t>
      </w:r>
      <w:r w:rsidRPr="005F007E">
        <w:rPr>
          <w:rFonts w:ascii="Courier New" w:hAnsi="Courier New" w:cs="Courier New"/>
          <w:color w:val="000000"/>
          <w:szCs w:val="19"/>
        </w:rPr>
        <w:t xml:space="preserve"> </w:t>
      </w:r>
      <w:r w:rsidRPr="005F007E">
        <w:rPr>
          <w:rFonts w:ascii="Courier New" w:hAnsi="Courier New" w:cs="Courier New"/>
          <w:color w:val="A31515"/>
          <w:szCs w:val="19"/>
        </w:rPr>
        <w:t>&lt;iostream&gt;</w:t>
      </w:r>
    </w:p>
    <w:p w:rsidR="005D0C88" w:rsidRPr="005F007E" w:rsidRDefault="005D0C88" w:rsidP="005D0C88">
      <w:pPr>
        <w:autoSpaceDE w:val="0"/>
        <w:autoSpaceDN w:val="0"/>
        <w:adjustRightInd w:val="0"/>
        <w:spacing w:after="0" w:line="240" w:lineRule="auto"/>
        <w:rPr>
          <w:rFonts w:ascii="Courier New" w:hAnsi="Courier New" w:cs="Courier New"/>
          <w:color w:val="000000"/>
          <w:szCs w:val="19"/>
          <w:lang w:val="en-US"/>
        </w:rPr>
      </w:pPr>
      <w:r w:rsidRPr="005F007E">
        <w:rPr>
          <w:rFonts w:ascii="Courier New" w:hAnsi="Courier New" w:cs="Courier New"/>
          <w:color w:val="808080"/>
          <w:szCs w:val="19"/>
          <w:lang w:val="en-US"/>
        </w:rPr>
        <w:t>#include</w:t>
      </w:r>
      <w:r w:rsidRPr="005F007E">
        <w:rPr>
          <w:rFonts w:ascii="Courier New" w:hAnsi="Courier New" w:cs="Courier New"/>
          <w:color w:val="000000"/>
          <w:szCs w:val="19"/>
          <w:lang w:val="en-US"/>
        </w:rPr>
        <w:t xml:space="preserve"> </w:t>
      </w:r>
      <w:r w:rsidRPr="005F007E">
        <w:rPr>
          <w:rFonts w:ascii="Courier New" w:hAnsi="Courier New" w:cs="Courier New"/>
          <w:color w:val="A31515"/>
          <w:szCs w:val="19"/>
          <w:lang w:val="en-US"/>
        </w:rPr>
        <w:t>&lt;unordered_map&gt;</w:t>
      </w:r>
    </w:p>
    <w:p w:rsidR="005D0C88" w:rsidRPr="005F007E" w:rsidRDefault="005D0C88" w:rsidP="005D0C88">
      <w:pPr>
        <w:autoSpaceDE w:val="0"/>
        <w:autoSpaceDN w:val="0"/>
        <w:adjustRightInd w:val="0"/>
        <w:spacing w:after="0" w:line="240" w:lineRule="auto"/>
        <w:rPr>
          <w:rFonts w:ascii="Courier New" w:hAnsi="Courier New" w:cs="Courier New"/>
          <w:color w:val="000000"/>
          <w:szCs w:val="19"/>
          <w:lang w:val="en-US"/>
        </w:rPr>
      </w:pPr>
      <w:r w:rsidRPr="005F007E">
        <w:rPr>
          <w:rFonts w:ascii="Courier New" w:hAnsi="Courier New" w:cs="Courier New"/>
          <w:color w:val="808080"/>
          <w:szCs w:val="19"/>
          <w:lang w:val="en-US"/>
        </w:rPr>
        <w:t>#include</w:t>
      </w:r>
      <w:r w:rsidRPr="005F007E">
        <w:rPr>
          <w:rFonts w:ascii="Courier New" w:hAnsi="Courier New" w:cs="Courier New"/>
          <w:color w:val="000000"/>
          <w:szCs w:val="19"/>
          <w:lang w:val="en-US"/>
        </w:rPr>
        <w:t xml:space="preserve"> </w:t>
      </w:r>
      <w:r w:rsidRPr="005F007E">
        <w:rPr>
          <w:rFonts w:ascii="Courier New" w:hAnsi="Courier New" w:cs="Courier New"/>
          <w:color w:val="A31515"/>
          <w:szCs w:val="19"/>
          <w:lang w:val="en-US"/>
        </w:rPr>
        <w:t>&lt;algorithm&gt;</w:t>
      </w:r>
    </w:p>
    <w:p w:rsidR="005D0C88" w:rsidRPr="005F007E"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5F007E" w:rsidRDefault="005D0C88" w:rsidP="005D0C88">
      <w:pPr>
        <w:autoSpaceDE w:val="0"/>
        <w:autoSpaceDN w:val="0"/>
        <w:adjustRightInd w:val="0"/>
        <w:spacing w:after="0" w:line="240" w:lineRule="auto"/>
        <w:rPr>
          <w:rFonts w:ascii="Courier New" w:hAnsi="Courier New" w:cs="Courier New"/>
          <w:color w:val="000000"/>
          <w:szCs w:val="19"/>
          <w:lang w:val="en-US"/>
        </w:rPr>
      </w:pPr>
      <w:r w:rsidRPr="005F007E">
        <w:rPr>
          <w:rFonts w:ascii="Courier New" w:hAnsi="Courier New" w:cs="Courier New"/>
          <w:color w:val="0000FF"/>
          <w:szCs w:val="19"/>
          <w:lang w:val="en-US"/>
        </w:rPr>
        <w:t>int</w:t>
      </w:r>
      <w:r w:rsidRPr="005F007E">
        <w:rPr>
          <w:rFonts w:ascii="Courier New" w:hAnsi="Courier New" w:cs="Courier New"/>
          <w:color w:val="000000"/>
          <w:szCs w:val="19"/>
          <w:lang w:val="en-US"/>
        </w:rPr>
        <w:t xml:space="preserve"> main() {</w:t>
      </w:r>
    </w:p>
    <w:p w:rsidR="005D0C88" w:rsidRPr="005F007E" w:rsidRDefault="005D0C88" w:rsidP="005D0C88">
      <w:pPr>
        <w:autoSpaceDE w:val="0"/>
        <w:autoSpaceDN w:val="0"/>
        <w:adjustRightInd w:val="0"/>
        <w:spacing w:after="0" w:line="240" w:lineRule="auto"/>
        <w:rPr>
          <w:rFonts w:ascii="Courier New" w:hAnsi="Courier New" w:cs="Courier New"/>
          <w:color w:val="000000"/>
          <w:szCs w:val="19"/>
          <w:lang w:val="en-US"/>
        </w:rPr>
      </w:pPr>
      <w:r w:rsidRPr="005F007E">
        <w:rPr>
          <w:rFonts w:ascii="Courier New" w:hAnsi="Courier New" w:cs="Courier New"/>
          <w:color w:val="000000"/>
          <w:szCs w:val="19"/>
          <w:lang w:val="en-US"/>
        </w:rPr>
        <w:t xml:space="preserve">    std::</w:t>
      </w:r>
      <w:r w:rsidRPr="005F007E">
        <w:rPr>
          <w:rFonts w:ascii="Courier New" w:hAnsi="Courier New" w:cs="Courier New"/>
          <w:color w:val="2B91AF"/>
          <w:szCs w:val="19"/>
          <w:lang w:val="en-US"/>
        </w:rPr>
        <w:t>unordered_multimap</w:t>
      </w:r>
      <w:r w:rsidRPr="005F007E">
        <w:rPr>
          <w:rFonts w:ascii="Courier New" w:hAnsi="Courier New" w:cs="Courier New"/>
          <w:color w:val="000000"/>
          <w:szCs w:val="19"/>
          <w:lang w:val="en-US"/>
        </w:rPr>
        <w:t>&lt;</w:t>
      </w:r>
      <w:r w:rsidRPr="005F007E">
        <w:rPr>
          <w:rFonts w:ascii="Courier New" w:hAnsi="Courier New" w:cs="Courier New"/>
          <w:color w:val="0000FF"/>
          <w:szCs w:val="19"/>
          <w:lang w:val="en-US"/>
        </w:rPr>
        <w:t>int</w:t>
      </w:r>
      <w:r w:rsidRPr="005F007E">
        <w:rPr>
          <w:rFonts w:ascii="Courier New" w:hAnsi="Courier New" w:cs="Courier New"/>
          <w:color w:val="000000"/>
          <w:szCs w:val="19"/>
          <w:lang w:val="en-US"/>
        </w:rPr>
        <w:t>, std::</w:t>
      </w:r>
      <w:r w:rsidRPr="005F007E">
        <w:rPr>
          <w:rFonts w:ascii="Courier New" w:hAnsi="Courier New" w:cs="Courier New"/>
          <w:color w:val="2B91AF"/>
          <w:szCs w:val="19"/>
          <w:lang w:val="en-US"/>
        </w:rPr>
        <w:t>string</w:t>
      </w:r>
      <w:r w:rsidRPr="005F007E">
        <w:rPr>
          <w:rFonts w:ascii="Courier New" w:hAnsi="Courier New" w:cs="Courier New"/>
          <w:color w:val="000000"/>
          <w:szCs w:val="19"/>
          <w:lang w:val="en-US"/>
        </w:rPr>
        <w:t>&gt; myMap1 = {</w:t>
      </w:r>
    </w:p>
    <w:p w:rsidR="005D0C88" w:rsidRPr="005F007E" w:rsidRDefault="005D0C88" w:rsidP="005D0C88">
      <w:pPr>
        <w:autoSpaceDE w:val="0"/>
        <w:autoSpaceDN w:val="0"/>
        <w:adjustRightInd w:val="0"/>
        <w:spacing w:after="0" w:line="240" w:lineRule="auto"/>
        <w:rPr>
          <w:rFonts w:ascii="Courier New" w:hAnsi="Courier New" w:cs="Courier New"/>
          <w:color w:val="000000"/>
          <w:szCs w:val="19"/>
          <w:lang w:val="en-US"/>
        </w:rPr>
      </w:pPr>
      <w:r w:rsidRPr="005F007E">
        <w:rPr>
          <w:rFonts w:ascii="Courier New" w:hAnsi="Courier New" w:cs="Courier New"/>
          <w:color w:val="000000"/>
          <w:szCs w:val="19"/>
          <w:lang w:val="en-US"/>
        </w:rPr>
        <w:t xml:space="preserve">        {1, </w:t>
      </w:r>
      <w:r w:rsidRPr="005F007E">
        <w:rPr>
          <w:rFonts w:ascii="Courier New" w:hAnsi="Courier New" w:cs="Courier New"/>
          <w:color w:val="A31515"/>
          <w:szCs w:val="19"/>
          <w:lang w:val="en-US"/>
        </w:rPr>
        <w:t>"apple"</w:t>
      </w:r>
      <w:r w:rsidRPr="005F007E">
        <w:rPr>
          <w:rFonts w:ascii="Courier New" w:hAnsi="Courier New" w:cs="Courier New"/>
          <w:color w:val="000000"/>
          <w:szCs w:val="19"/>
          <w:lang w:val="en-US"/>
        </w:rPr>
        <w:t>},</w:t>
      </w:r>
    </w:p>
    <w:p w:rsidR="005D0C88" w:rsidRPr="005F007E" w:rsidRDefault="005D0C88" w:rsidP="005D0C88">
      <w:pPr>
        <w:autoSpaceDE w:val="0"/>
        <w:autoSpaceDN w:val="0"/>
        <w:adjustRightInd w:val="0"/>
        <w:spacing w:after="0" w:line="240" w:lineRule="auto"/>
        <w:rPr>
          <w:rFonts w:ascii="Courier New" w:hAnsi="Courier New" w:cs="Courier New"/>
          <w:color w:val="000000"/>
          <w:szCs w:val="19"/>
          <w:lang w:val="en-US"/>
        </w:rPr>
      </w:pPr>
      <w:r w:rsidRPr="005F007E">
        <w:rPr>
          <w:rFonts w:ascii="Courier New" w:hAnsi="Courier New" w:cs="Courier New"/>
          <w:color w:val="000000"/>
          <w:szCs w:val="19"/>
          <w:lang w:val="en-US"/>
        </w:rPr>
        <w:t xml:space="preserve">        {2, </w:t>
      </w:r>
      <w:r w:rsidRPr="005F007E">
        <w:rPr>
          <w:rFonts w:ascii="Courier New" w:hAnsi="Courier New" w:cs="Courier New"/>
          <w:color w:val="A31515"/>
          <w:szCs w:val="19"/>
          <w:lang w:val="en-US"/>
        </w:rPr>
        <w:t>"banana"</w:t>
      </w:r>
      <w:r w:rsidRPr="005F007E">
        <w:rPr>
          <w:rFonts w:ascii="Courier New" w:hAnsi="Courier New" w:cs="Courier New"/>
          <w:color w:val="000000"/>
          <w:szCs w:val="19"/>
          <w:lang w:val="en-US"/>
        </w:rPr>
        <w:t>},</w:t>
      </w:r>
    </w:p>
    <w:p w:rsidR="005D0C88" w:rsidRPr="005F007E" w:rsidRDefault="005D0C88" w:rsidP="005D0C88">
      <w:pPr>
        <w:autoSpaceDE w:val="0"/>
        <w:autoSpaceDN w:val="0"/>
        <w:adjustRightInd w:val="0"/>
        <w:spacing w:after="0" w:line="240" w:lineRule="auto"/>
        <w:rPr>
          <w:rFonts w:ascii="Courier New" w:hAnsi="Courier New" w:cs="Courier New"/>
          <w:color w:val="000000"/>
          <w:szCs w:val="19"/>
          <w:lang w:val="en-US"/>
        </w:rPr>
      </w:pPr>
      <w:r w:rsidRPr="005F007E">
        <w:rPr>
          <w:rFonts w:ascii="Courier New" w:hAnsi="Courier New" w:cs="Courier New"/>
          <w:color w:val="000000"/>
          <w:szCs w:val="19"/>
          <w:lang w:val="en-US"/>
        </w:rPr>
        <w:t xml:space="preserve">        {3, </w:t>
      </w:r>
      <w:r w:rsidRPr="005F007E">
        <w:rPr>
          <w:rFonts w:ascii="Courier New" w:hAnsi="Courier New" w:cs="Courier New"/>
          <w:color w:val="A31515"/>
          <w:szCs w:val="19"/>
          <w:lang w:val="en-US"/>
        </w:rPr>
        <w:t>"apple"</w:t>
      </w:r>
      <w:r w:rsidRPr="005F007E">
        <w:rPr>
          <w:rFonts w:ascii="Courier New" w:hAnsi="Courier New" w:cs="Courier New"/>
          <w:color w:val="000000"/>
          <w:szCs w:val="19"/>
          <w:lang w:val="en-US"/>
        </w:rPr>
        <w:t>}</w:t>
      </w:r>
    </w:p>
    <w:p w:rsidR="005D0C88" w:rsidRPr="005F007E" w:rsidRDefault="005D0C88" w:rsidP="005D0C88">
      <w:pPr>
        <w:autoSpaceDE w:val="0"/>
        <w:autoSpaceDN w:val="0"/>
        <w:adjustRightInd w:val="0"/>
        <w:spacing w:after="0" w:line="240" w:lineRule="auto"/>
        <w:rPr>
          <w:rFonts w:ascii="Courier New" w:hAnsi="Courier New" w:cs="Courier New"/>
          <w:color w:val="000000"/>
          <w:szCs w:val="19"/>
          <w:lang w:val="en-US"/>
        </w:rPr>
      </w:pPr>
      <w:r w:rsidRPr="005F007E">
        <w:rPr>
          <w:rFonts w:ascii="Courier New" w:hAnsi="Courier New" w:cs="Courier New"/>
          <w:color w:val="000000"/>
          <w:szCs w:val="19"/>
          <w:lang w:val="en-US"/>
        </w:rPr>
        <w:t xml:space="preserve">    };</w:t>
      </w:r>
    </w:p>
    <w:p w:rsidR="005D0C88" w:rsidRPr="005F007E"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5F007E" w:rsidRDefault="005D0C88" w:rsidP="005D0C88">
      <w:pPr>
        <w:autoSpaceDE w:val="0"/>
        <w:autoSpaceDN w:val="0"/>
        <w:adjustRightInd w:val="0"/>
        <w:spacing w:after="0" w:line="240" w:lineRule="auto"/>
        <w:rPr>
          <w:rFonts w:ascii="Courier New" w:hAnsi="Courier New" w:cs="Courier New"/>
          <w:color w:val="000000"/>
          <w:szCs w:val="19"/>
          <w:lang w:val="en-US"/>
        </w:rPr>
      </w:pPr>
      <w:r w:rsidRPr="005F007E">
        <w:rPr>
          <w:rFonts w:ascii="Courier New" w:hAnsi="Courier New" w:cs="Courier New"/>
          <w:color w:val="000000"/>
          <w:szCs w:val="19"/>
          <w:lang w:val="en-US"/>
        </w:rPr>
        <w:t xml:space="preserve">    std::</w:t>
      </w:r>
      <w:r w:rsidRPr="005F007E">
        <w:rPr>
          <w:rFonts w:ascii="Courier New" w:hAnsi="Courier New" w:cs="Courier New"/>
          <w:color w:val="2B91AF"/>
          <w:szCs w:val="19"/>
          <w:lang w:val="en-US"/>
        </w:rPr>
        <w:t>unordered_multimap</w:t>
      </w:r>
      <w:r w:rsidRPr="005F007E">
        <w:rPr>
          <w:rFonts w:ascii="Courier New" w:hAnsi="Courier New" w:cs="Courier New"/>
          <w:color w:val="000000"/>
          <w:szCs w:val="19"/>
          <w:lang w:val="en-US"/>
        </w:rPr>
        <w:t>&lt;</w:t>
      </w:r>
      <w:r w:rsidRPr="005F007E">
        <w:rPr>
          <w:rFonts w:ascii="Courier New" w:hAnsi="Courier New" w:cs="Courier New"/>
          <w:color w:val="0000FF"/>
          <w:szCs w:val="19"/>
          <w:lang w:val="en-US"/>
        </w:rPr>
        <w:t>int</w:t>
      </w:r>
      <w:r w:rsidRPr="005F007E">
        <w:rPr>
          <w:rFonts w:ascii="Courier New" w:hAnsi="Courier New" w:cs="Courier New"/>
          <w:color w:val="000000"/>
          <w:szCs w:val="19"/>
          <w:lang w:val="en-US"/>
        </w:rPr>
        <w:t>, std::</w:t>
      </w:r>
      <w:r w:rsidRPr="005F007E">
        <w:rPr>
          <w:rFonts w:ascii="Courier New" w:hAnsi="Courier New" w:cs="Courier New"/>
          <w:color w:val="2B91AF"/>
          <w:szCs w:val="19"/>
          <w:lang w:val="en-US"/>
        </w:rPr>
        <w:t>string</w:t>
      </w:r>
      <w:r w:rsidRPr="005F007E">
        <w:rPr>
          <w:rFonts w:ascii="Courier New" w:hAnsi="Courier New" w:cs="Courier New"/>
          <w:color w:val="000000"/>
          <w:szCs w:val="19"/>
          <w:lang w:val="en-US"/>
        </w:rPr>
        <w:t>&gt; myMap2 = {</w:t>
      </w:r>
    </w:p>
    <w:p w:rsidR="005D0C88" w:rsidRPr="005F007E" w:rsidRDefault="005D0C88" w:rsidP="005D0C88">
      <w:pPr>
        <w:autoSpaceDE w:val="0"/>
        <w:autoSpaceDN w:val="0"/>
        <w:adjustRightInd w:val="0"/>
        <w:spacing w:after="0" w:line="240" w:lineRule="auto"/>
        <w:rPr>
          <w:rFonts w:ascii="Courier New" w:hAnsi="Courier New" w:cs="Courier New"/>
          <w:color w:val="000000"/>
          <w:szCs w:val="19"/>
          <w:lang w:val="en-US"/>
        </w:rPr>
      </w:pPr>
      <w:r w:rsidRPr="005F007E">
        <w:rPr>
          <w:rFonts w:ascii="Courier New" w:hAnsi="Courier New" w:cs="Courier New"/>
          <w:color w:val="000000"/>
          <w:szCs w:val="19"/>
          <w:lang w:val="en-US"/>
        </w:rPr>
        <w:t xml:space="preserve">        {1, </w:t>
      </w:r>
      <w:r w:rsidRPr="005F007E">
        <w:rPr>
          <w:rFonts w:ascii="Courier New" w:hAnsi="Courier New" w:cs="Courier New"/>
          <w:color w:val="A31515"/>
          <w:szCs w:val="19"/>
          <w:lang w:val="en-US"/>
        </w:rPr>
        <w:t>"apple"</w:t>
      </w:r>
      <w:r w:rsidRPr="005F007E">
        <w:rPr>
          <w:rFonts w:ascii="Courier New" w:hAnsi="Courier New" w:cs="Courier New"/>
          <w:color w:val="000000"/>
          <w:szCs w:val="19"/>
          <w:lang w:val="en-US"/>
        </w:rPr>
        <w:t>},</w:t>
      </w:r>
    </w:p>
    <w:p w:rsidR="005D0C88" w:rsidRPr="005F007E" w:rsidRDefault="005D0C88" w:rsidP="005D0C88">
      <w:pPr>
        <w:autoSpaceDE w:val="0"/>
        <w:autoSpaceDN w:val="0"/>
        <w:adjustRightInd w:val="0"/>
        <w:spacing w:after="0" w:line="240" w:lineRule="auto"/>
        <w:rPr>
          <w:rFonts w:ascii="Courier New" w:hAnsi="Courier New" w:cs="Courier New"/>
          <w:color w:val="000000"/>
          <w:szCs w:val="19"/>
          <w:lang w:val="en-US"/>
        </w:rPr>
      </w:pPr>
      <w:r w:rsidRPr="005F007E">
        <w:rPr>
          <w:rFonts w:ascii="Courier New" w:hAnsi="Courier New" w:cs="Courier New"/>
          <w:color w:val="000000"/>
          <w:szCs w:val="19"/>
          <w:lang w:val="en-US"/>
        </w:rPr>
        <w:t xml:space="preserve">        {2, </w:t>
      </w:r>
      <w:r w:rsidRPr="005F007E">
        <w:rPr>
          <w:rFonts w:ascii="Courier New" w:hAnsi="Courier New" w:cs="Courier New"/>
          <w:color w:val="A31515"/>
          <w:szCs w:val="19"/>
          <w:lang w:val="en-US"/>
        </w:rPr>
        <w:t>"banana"</w:t>
      </w:r>
      <w:r w:rsidRPr="005F007E">
        <w:rPr>
          <w:rFonts w:ascii="Courier New" w:hAnsi="Courier New" w:cs="Courier New"/>
          <w:color w:val="000000"/>
          <w:szCs w:val="19"/>
          <w:lang w:val="en-US"/>
        </w:rPr>
        <w:t>},</w:t>
      </w:r>
    </w:p>
    <w:p w:rsidR="005D0C88" w:rsidRPr="005F007E" w:rsidRDefault="005D0C88" w:rsidP="005D0C88">
      <w:pPr>
        <w:autoSpaceDE w:val="0"/>
        <w:autoSpaceDN w:val="0"/>
        <w:adjustRightInd w:val="0"/>
        <w:spacing w:after="0" w:line="240" w:lineRule="auto"/>
        <w:rPr>
          <w:rFonts w:ascii="Courier New" w:hAnsi="Courier New" w:cs="Courier New"/>
          <w:color w:val="000000"/>
          <w:szCs w:val="19"/>
          <w:lang w:val="en-US"/>
        </w:rPr>
      </w:pPr>
      <w:r w:rsidRPr="005F007E">
        <w:rPr>
          <w:rFonts w:ascii="Courier New" w:hAnsi="Courier New" w:cs="Courier New"/>
          <w:color w:val="000000"/>
          <w:szCs w:val="19"/>
          <w:lang w:val="en-US"/>
        </w:rPr>
        <w:t xml:space="preserve">        {3, </w:t>
      </w:r>
      <w:r w:rsidRPr="005F007E">
        <w:rPr>
          <w:rFonts w:ascii="Courier New" w:hAnsi="Courier New" w:cs="Courier New"/>
          <w:color w:val="A31515"/>
          <w:szCs w:val="19"/>
          <w:lang w:val="en-US"/>
        </w:rPr>
        <w:t>"apple"</w:t>
      </w:r>
      <w:r w:rsidRPr="005F007E">
        <w:rPr>
          <w:rFonts w:ascii="Courier New" w:hAnsi="Courier New" w:cs="Courier New"/>
          <w:color w:val="000000"/>
          <w:szCs w:val="19"/>
          <w:lang w:val="en-US"/>
        </w:rPr>
        <w:t>}</w:t>
      </w:r>
    </w:p>
    <w:p w:rsidR="005D0C88" w:rsidRPr="005F007E" w:rsidRDefault="005D0C88" w:rsidP="005D0C88">
      <w:pPr>
        <w:autoSpaceDE w:val="0"/>
        <w:autoSpaceDN w:val="0"/>
        <w:adjustRightInd w:val="0"/>
        <w:spacing w:after="0" w:line="240" w:lineRule="auto"/>
        <w:rPr>
          <w:rFonts w:ascii="Courier New" w:hAnsi="Courier New" w:cs="Courier New"/>
          <w:color w:val="000000"/>
          <w:szCs w:val="19"/>
          <w:lang w:val="en-US"/>
        </w:rPr>
      </w:pPr>
      <w:r w:rsidRPr="005F007E">
        <w:rPr>
          <w:rFonts w:ascii="Courier New" w:hAnsi="Courier New" w:cs="Courier New"/>
          <w:color w:val="000000"/>
          <w:szCs w:val="19"/>
          <w:lang w:val="en-US"/>
        </w:rPr>
        <w:t xml:space="preserve">    };</w:t>
      </w:r>
    </w:p>
    <w:p w:rsidR="005D0C88" w:rsidRPr="005F007E"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5F007E" w:rsidRDefault="005D0C88" w:rsidP="005D0C88">
      <w:pPr>
        <w:autoSpaceDE w:val="0"/>
        <w:autoSpaceDN w:val="0"/>
        <w:adjustRightInd w:val="0"/>
        <w:spacing w:after="0" w:line="240" w:lineRule="auto"/>
        <w:rPr>
          <w:rFonts w:ascii="Courier New" w:hAnsi="Courier New" w:cs="Courier New"/>
          <w:color w:val="000000"/>
          <w:szCs w:val="19"/>
          <w:lang w:val="en-US"/>
        </w:rPr>
      </w:pPr>
      <w:r w:rsidRPr="005F007E">
        <w:rPr>
          <w:rFonts w:ascii="Courier New" w:hAnsi="Courier New" w:cs="Courier New"/>
          <w:color w:val="000000"/>
          <w:szCs w:val="19"/>
          <w:lang w:val="en-US"/>
        </w:rPr>
        <w:t xml:space="preserve">    </w:t>
      </w:r>
      <w:r w:rsidRPr="005F007E">
        <w:rPr>
          <w:rFonts w:ascii="Courier New" w:hAnsi="Courier New" w:cs="Courier New"/>
          <w:color w:val="0000FF"/>
          <w:szCs w:val="19"/>
          <w:lang w:val="en-US"/>
        </w:rPr>
        <w:t>bool</w:t>
      </w:r>
      <w:r w:rsidRPr="005F007E">
        <w:rPr>
          <w:rFonts w:ascii="Courier New" w:hAnsi="Courier New" w:cs="Courier New"/>
          <w:color w:val="000000"/>
          <w:szCs w:val="19"/>
          <w:lang w:val="en-US"/>
        </w:rPr>
        <w:t xml:space="preserve"> isEqual = std::equal(myMap1.begin(), myMap1.end(), myMap2.begin());</w:t>
      </w:r>
    </w:p>
    <w:p w:rsidR="005D0C88" w:rsidRPr="005F007E"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5F007E" w:rsidRDefault="005D0C88" w:rsidP="005D0C88">
      <w:pPr>
        <w:autoSpaceDE w:val="0"/>
        <w:autoSpaceDN w:val="0"/>
        <w:adjustRightInd w:val="0"/>
        <w:spacing w:after="0" w:line="240" w:lineRule="auto"/>
        <w:rPr>
          <w:rFonts w:ascii="Courier New" w:hAnsi="Courier New" w:cs="Courier New"/>
          <w:color w:val="000000"/>
          <w:szCs w:val="19"/>
          <w:lang w:val="en-US"/>
        </w:rPr>
      </w:pPr>
      <w:r w:rsidRPr="005F007E">
        <w:rPr>
          <w:rFonts w:ascii="Courier New" w:hAnsi="Courier New" w:cs="Courier New"/>
          <w:color w:val="000000"/>
          <w:szCs w:val="19"/>
          <w:lang w:val="en-US"/>
        </w:rPr>
        <w:t xml:space="preserve">    </w:t>
      </w:r>
      <w:r w:rsidRPr="005F007E">
        <w:rPr>
          <w:rFonts w:ascii="Courier New" w:hAnsi="Courier New" w:cs="Courier New"/>
          <w:color w:val="0000FF"/>
          <w:szCs w:val="19"/>
          <w:lang w:val="en-US"/>
        </w:rPr>
        <w:t>if</w:t>
      </w:r>
      <w:r w:rsidRPr="005F007E">
        <w:rPr>
          <w:rFonts w:ascii="Courier New" w:hAnsi="Courier New" w:cs="Courier New"/>
          <w:color w:val="000000"/>
          <w:szCs w:val="19"/>
          <w:lang w:val="en-US"/>
        </w:rPr>
        <w:t xml:space="preserve"> (isEqual) {</w:t>
      </w:r>
    </w:p>
    <w:p w:rsidR="005D0C88" w:rsidRPr="005F007E" w:rsidRDefault="005D0C88" w:rsidP="005D0C88">
      <w:pPr>
        <w:autoSpaceDE w:val="0"/>
        <w:autoSpaceDN w:val="0"/>
        <w:adjustRightInd w:val="0"/>
        <w:spacing w:after="0" w:line="240" w:lineRule="auto"/>
        <w:rPr>
          <w:rFonts w:ascii="Courier New" w:hAnsi="Courier New" w:cs="Courier New"/>
          <w:color w:val="000000"/>
          <w:szCs w:val="19"/>
          <w:lang w:val="en-US"/>
        </w:rPr>
      </w:pPr>
      <w:r w:rsidRPr="005F007E">
        <w:rPr>
          <w:rFonts w:ascii="Courier New" w:hAnsi="Courier New" w:cs="Courier New"/>
          <w:color w:val="000000"/>
          <w:szCs w:val="19"/>
          <w:lang w:val="en-US"/>
        </w:rPr>
        <w:t xml:space="preserve">        std::cout </w:t>
      </w:r>
      <w:r w:rsidRPr="005F007E">
        <w:rPr>
          <w:rFonts w:ascii="Courier New" w:hAnsi="Courier New" w:cs="Courier New"/>
          <w:color w:val="008080"/>
          <w:szCs w:val="19"/>
          <w:lang w:val="en-US"/>
        </w:rPr>
        <w:t>&lt;&lt;</w:t>
      </w:r>
      <w:r w:rsidRPr="005F007E">
        <w:rPr>
          <w:rFonts w:ascii="Courier New" w:hAnsi="Courier New" w:cs="Courier New"/>
          <w:color w:val="000000"/>
          <w:szCs w:val="19"/>
          <w:lang w:val="en-US"/>
        </w:rPr>
        <w:t xml:space="preserve"> </w:t>
      </w:r>
      <w:r w:rsidRPr="005F007E">
        <w:rPr>
          <w:rFonts w:ascii="Courier New" w:hAnsi="Courier New" w:cs="Courier New"/>
          <w:color w:val="A31515"/>
          <w:szCs w:val="19"/>
          <w:lang w:val="en-US"/>
        </w:rPr>
        <w:t>"The two maps are equal."</w:t>
      </w:r>
      <w:r w:rsidRPr="005F007E">
        <w:rPr>
          <w:rFonts w:ascii="Courier New" w:hAnsi="Courier New" w:cs="Courier New"/>
          <w:color w:val="000000"/>
          <w:szCs w:val="19"/>
          <w:lang w:val="en-US"/>
        </w:rPr>
        <w:t xml:space="preserve"> </w:t>
      </w:r>
      <w:r w:rsidRPr="005F007E">
        <w:rPr>
          <w:rFonts w:ascii="Courier New" w:hAnsi="Courier New" w:cs="Courier New"/>
          <w:color w:val="008080"/>
          <w:szCs w:val="19"/>
          <w:lang w:val="en-US"/>
        </w:rPr>
        <w:t>&lt;&lt;</w:t>
      </w:r>
      <w:r w:rsidRPr="005F007E">
        <w:rPr>
          <w:rFonts w:ascii="Courier New" w:hAnsi="Courier New" w:cs="Courier New"/>
          <w:color w:val="000000"/>
          <w:szCs w:val="19"/>
          <w:lang w:val="en-US"/>
        </w:rPr>
        <w:t xml:space="preserve"> std::endl;</w:t>
      </w:r>
    </w:p>
    <w:p w:rsidR="005D0C88" w:rsidRPr="005F007E" w:rsidRDefault="005D0C88" w:rsidP="005D0C88">
      <w:pPr>
        <w:autoSpaceDE w:val="0"/>
        <w:autoSpaceDN w:val="0"/>
        <w:adjustRightInd w:val="0"/>
        <w:spacing w:after="0" w:line="240" w:lineRule="auto"/>
        <w:rPr>
          <w:rFonts w:ascii="Courier New" w:hAnsi="Courier New" w:cs="Courier New"/>
          <w:color w:val="000000"/>
          <w:szCs w:val="19"/>
          <w:lang w:val="en-US"/>
        </w:rPr>
      </w:pPr>
      <w:r w:rsidRPr="005F007E">
        <w:rPr>
          <w:rFonts w:ascii="Courier New" w:hAnsi="Courier New" w:cs="Courier New"/>
          <w:color w:val="000000"/>
          <w:szCs w:val="19"/>
          <w:lang w:val="en-US"/>
        </w:rPr>
        <w:t xml:space="preserve">    }</w:t>
      </w:r>
    </w:p>
    <w:p w:rsidR="005D0C88" w:rsidRPr="005F007E" w:rsidRDefault="005D0C88" w:rsidP="005D0C88">
      <w:pPr>
        <w:autoSpaceDE w:val="0"/>
        <w:autoSpaceDN w:val="0"/>
        <w:adjustRightInd w:val="0"/>
        <w:spacing w:after="0" w:line="240" w:lineRule="auto"/>
        <w:rPr>
          <w:rFonts w:ascii="Courier New" w:hAnsi="Courier New" w:cs="Courier New"/>
          <w:color w:val="000000"/>
          <w:szCs w:val="19"/>
          <w:lang w:val="en-US"/>
        </w:rPr>
      </w:pPr>
      <w:r w:rsidRPr="005F007E">
        <w:rPr>
          <w:rFonts w:ascii="Courier New" w:hAnsi="Courier New" w:cs="Courier New"/>
          <w:color w:val="000000"/>
          <w:szCs w:val="19"/>
          <w:lang w:val="en-US"/>
        </w:rPr>
        <w:t xml:space="preserve">    </w:t>
      </w:r>
      <w:r w:rsidRPr="005F007E">
        <w:rPr>
          <w:rFonts w:ascii="Courier New" w:hAnsi="Courier New" w:cs="Courier New"/>
          <w:color w:val="0000FF"/>
          <w:szCs w:val="19"/>
          <w:lang w:val="en-US"/>
        </w:rPr>
        <w:t>else</w:t>
      </w:r>
      <w:r w:rsidRPr="005F007E">
        <w:rPr>
          <w:rFonts w:ascii="Courier New" w:hAnsi="Courier New" w:cs="Courier New"/>
          <w:color w:val="000000"/>
          <w:szCs w:val="19"/>
          <w:lang w:val="en-US"/>
        </w:rPr>
        <w:t xml:space="preserve"> {</w:t>
      </w:r>
    </w:p>
    <w:p w:rsidR="005D0C88" w:rsidRPr="005F007E" w:rsidRDefault="005D0C88" w:rsidP="005D0C88">
      <w:pPr>
        <w:autoSpaceDE w:val="0"/>
        <w:autoSpaceDN w:val="0"/>
        <w:adjustRightInd w:val="0"/>
        <w:spacing w:after="0" w:line="240" w:lineRule="auto"/>
        <w:rPr>
          <w:rFonts w:ascii="Courier New" w:hAnsi="Courier New" w:cs="Courier New"/>
          <w:color w:val="000000"/>
          <w:szCs w:val="19"/>
        </w:rPr>
      </w:pPr>
      <w:r w:rsidRPr="005F007E">
        <w:rPr>
          <w:rFonts w:ascii="Courier New" w:hAnsi="Courier New" w:cs="Courier New"/>
          <w:color w:val="000000"/>
          <w:szCs w:val="19"/>
          <w:lang w:val="en-US"/>
        </w:rPr>
        <w:t xml:space="preserve">        std::cout </w:t>
      </w:r>
      <w:r w:rsidRPr="005F007E">
        <w:rPr>
          <w:rFonts w:ascii="Courier New" w:hAnsi="Courier New" w:cs="Courier New"/>
          <w:color w:val="008080"/>
          <w:szCs w:val="19"/>
          <w:lang w:val="en-US"/>
        </w:rPr>
        <w:t>&lt;&lt;</w:t>
      </w:r>
      <w:r w:rsidRPr="005F007E">
        <w:rPr>
          <w:rFonts w:ascii="Courier New" w:hAnsi="Courier New" w:cs="Courier New"/>
          <w:color w:val="000000"/>
          <w:szCs w:val="19"/>
          <w:lang w:val="en-US"/>
        </w:rPr>
        <w:t xml:space="preserve"> </w:t>
      </w:r>
      <w:r w:rsidRPr="005F007E">
        <w:rPr>
          <w:rFonts w:ascii="Courier New" w:hAnsi="Courier New" w:cs="Courier New"/>
          <w:color w:val="A31515"/>
          <w:szCs w:val="19"/>
          <w:lang w:val="en-US"/>
        </w:rPr>
        <w:t>"The two maps are not equal."</w:t>
      </w:r>
      <w:r w:rsidRPr="005F007E">
        <w:rPr>
          <w:rFonts w:ascii="Courier New" w:hAnsi="Courier New" w:cs="Courier New"/>
          <w:color w:val="000000"/>
          <w:szCs w:val="19"/>
          <w:lang w:val="en-US"/>
        </w:rPr>
        <w:t xml:space="preserve"> </w:t>
      </w:r>
      <w:r w:rsidRPr="005F007E">
        <w:rPr>
          <w:rFonts w:ascii="Courier New" w:hAnsi="Courier New" w:cs="Courier New"/>
          <w:color w:val="008080"/>
          <w:szCs w:val="19"/>
        </w:rPr>
        <w:t>&lt;&lt;</w:t>
      </w:r>
      <w:r w:rsidRPr="005F007E">
        <w:rPr>
          <w:rFonts w:ascii="Courier New" w:hAnsi="Courier New" w:cs="Courier New"/>
          <w:color w:val="000000"/>
          <w:szCs w:val="19"/>
        </w:rPr>
        <w:t xml:space="preserve"> std::endl;</w:t>
      </w:r>
    </w:p>
    <w:p w:rsidR="005D0C88" w:rsidRPr="005F007E" w:rsidRDefault="005D0C88" w:rsidP="005D0C88">
      <w:pPr>
        <w:autoSpaceDE w:val="0"/>
        <w:autoSpaceDN w:val="0"/>
        <w:adjustRightInd w:val="0"/>
        <w:spacing w:after="0" w:line="240" w:lineRule="auto"/>
        <w:rPr>
          <w:rFonts w:ascii="Courier New" w:hAnsi="Courier New" w:cs="Courier New"/>
          <w:color w:val="000000"/>
          <w:szCs w:val="19"/>
        </w:rPr>
      </w:pPr>
      <w:r w:rsidRPr="005F007E">
        <w:rPr>
          <w:rFonts w:ascii="Courier New" w:hAnsi="Courier New" w:cs="Courier New"/>
          <w:color w:val="000000"/>
          <w:szCs w:val="19"/>
        </w:rPr>
        <w:t xml:space="preserve">    }</w:t>
      </w:r>
    </w:p>
    <w:p w:rsidR="005D0C88" w:rsidRPr="005F007E" w:rsidRDefault="005D0C88" w:rsidP="005D0C88">
      <w:pPr>
        <w:autoSpaceDE w:val="0"/>
        <w:autoSpaceDN w:val="0"/>
        <w:adjustRightInd w:val="0"/>
        <w:spacing w:after="0" w:line="240" w:lineRule="auto"/>
        <w:rPr>
          <w:rFonts w:ascii="Courier New" w:hAnsi="Courier New" w:cs="Courier New"/>
          <w:color w:val="000000"/>
          <w:szCs w:val="19"/>
        </w:rPr>
      </w:pPr>
    </w:p>
    <w:p w:rsidR="005D0C88" w:rsidRPr="005F007E" w:rsidRDefault="005D0C88" w:rsidP="005D0C88">
      <w:pPr>
        <w:autoSpaceDE w:val="0"/>
        <w:autoSpaceDN w:val="0"/>
        <w:adjustRightInd w:val="0"/>
        <w:spacing w:after="0" w:line="240" w:lineRule="auto"/>
        <w:rPr>
          <w:rFonts w:ascii="Courier New" w:hAnsi="Courier New" w:cs="Courier New"/>
          <w:color w:val="000000"/>
          <w:szCs w:val="19"/>
        </w:rPr>
      </w:pPr>
      <w:r w:rsidRPr="005F007E">
        <w:rPr>
          <w:rFonts w:ascii="Courier New" w:hAnsi="Courier New" w:cs="Courier New"/>
          <w:color w:val="000000"/>
          <w:szCs w:val="19"/>
        </w:rPr>
        <w:t xml:space="preserve">    </w:t>
      </w:r>
      <w:r w:rsidRPr="005F007E">
        <w:rPr>
          <w:rFonts w:ascii="Courier New" w:hAnsi="Courier New" w:cs="Courier New"/>
          <w:color w:val="0000FF"/>
          <w:szCs w:val="19"/>
        </w:rPr>
        <w:t>return</w:t>
      </w:r>
      <w:r w:rsidRPr="005F007E">
        <w:rPr>
          <w:rFonts w:ascii="Courier New" w:hAnsi="Courier New" w:cs="Courier New"/>
          <w:color w:val="000000"/>
          <w:szCs w:val="19"/>
        </w:rPr>
        <w:t xml:space="preserve"> 0;</w:t>
      </w:r>
    </w:p>
    <w:p w:rsidR="005D0C88" w:rsidRPr="005F007E" w:rsidRDefault="005D0C88" w:rsidP="005D0C88">
      <w:pPr>
        <w:autoSpaceDE w:val="0"/>
        <w:autoSpaceDN w:val="0"/>
        <w:adjustRightInd w:val="0"/>
        <w:spacing w:after="0" w:line="240" w:lineRule="auto"/>
        <w:rPr>
          <w:rFonts w:ascii="Courier New" w:hAnsi="Courier New" w:cs="Courier New"/>
          <w:color w:val="000000"/>
          <w:szCs w:val="19"/>
        </w:rPr>
      </w:pPr>
      <w:r w:rsidRPr="005F007E">
        <w:rPr>
          <w:rFonts w:ascii="Courier New" w:hAnsi="Courier New" w:cs="Courier New"/>
          <w:color w:val="000000"/>
          <w:szCs w:val="19"/>
        </w:rPr>
        <w:t>}</w:t>
      </w:r>
    </w:p>
    <w:p w:rsidR="00D23000" w:rsidRDefault="00D23000" w:rsidP="00D2300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23000" w:rsidRPr="00AE5924" w:rsidRDefault="005D0C88" w:rsidP="00D23000">
      <w:pPr>
        <w:spacing w:after="80"/>
        <w:rPr>
          <w:rFonts w:ascii="Cascadia Mono" w:hAnsi="Cascadia Mono" w:cs="Cascadia Mono"/>
          <w:color w:val="000000"/>
          <w:sz w:val="19"/>
          <w:szCs w:val="19"/>
        </w:rPr>
      </w:pPr>
      <w:r>
        <w:rPr>
          <w:noProof/>
          <w:lang w:eastAsia="ru-RU"/>
        </w:rPr>
        <w:drawing>
          <wp:inline distT="0" distB="0" distL="0" distR="0" wp14:anchorId="63568CF6" wp14:editId="0A6AB3CE">
            <wp:extent cx="2000250" cy="266700"/>
            <wp:effectExtent l="0" t="0" r="0" b="0"/>
            <wp:docPr id="789" name="Рисунок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1"/>
                    <a:stretch>
                      <a:fillRect/>
                    </a:stretch>
                  </pic:blipFill>
                  <pic:spPr>
                    <a:xfrm>
                      <a:off x="0" y="0"/>
                      <a:ext cx="2000250" cy="266700"/>
                    </a:xfrm>
                    <a:prstGeom prst="rect">
                      <a:avLst/>
                    </a:prstGeom>
                  </pic:spPr>
                </pic:pic>
              </a:graphicData>
            </a:graphic>
          </wp:inline>
        </w:drawing>
      </w:r>
    </w:p>
    <w:p w:rsidR="00D23000" w:rsidRPr="001E36C6" w:rsidRDefault="00E02D8B" w:rsidP="00D23000">
      <w:pPr>
        <w:rPr>
          <w:color w:val="0000FF"/>
          <w:u w:val="single"/>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D23000" w:rsidRPr="001E36C6" w:rsidRDefault="00D23000" w:rsidP="00D23000">
      <w:pPr>
        <w:pStyle w:val="5"/>
        <w:numPr>
          <w:ilvl w:val="4"/>
          <w:numId w:val="19"/>
        </w:numPr>
        <w:tabs>
          <w:tab w:val="left" w:pos="1276"/>
        </w:tabs>
        <w:spacing w:before="160" w:after="160"/>
        <w:ind w:left="426" w:firstLine="0"/>
        <w:rPr>
          <w:rFonts w:ascii="Arial" w:hAnsi="Arial" w:cs="Arial"/>
          <w:b/>
          <w:color w:val="auto"/>
          <w:szCs w:val="20"/>
          <w:lang w:val="en-US"/>
        </w:rPr>
      </w:pPr>
      <w:bookmarkStart w:id="870" w:name="_find_if_12"/>
      <w:bookmarkEnd w:id="870"/>
      <w:r w:rsidRPr="008C6B88">
        <w:rPr>
          <w:rFonts w:ascii="Arial" w:hAnsi="Arial" w:cs="Arial"/>
          <w:b/>
          <w:color w:val="auto"/>
          <w:szCs w:val="20"/>
          <w:lang w:val="en-US"/>
        </w:rPr>
        <w:t>find</w:t>
      </w:r>
      <w:r>
        <w:rPr>
          <w:rFonts w:ascii="Arial" w:hAnsi="Arial" w:cs="Arial"/>
          <w:b/>
          <w:color w:val="auto"/>
          <w:szCs w:val="20"/>
          <w:lang w:val="en-US"/>
        </w:rPr>
        <w:t>_if</w:t>
      </w:r>
    </w:p>
    <w:p w:rsidR="00D23000" w:rsidRPr="00571F89" w:rsidRDefault="00D23000" w:rsidP="00D23000">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find</w:t>
      </w:r>
      <w:r w:rsidRPr="001E36C6">
        <w:t>_</w:t>
      </w:r>
      <w:r>
        <w:rPr>
          <w:lang w:val="en-US"/>
        </w:rPr>
        <w:t>if</w:t>
      </w:r>
      <w:r w:rsidRPr="00571F89">
        <w:t>:</w:t>
      </w:r>
    </w:p>
    <w:p w:rsidR="005D0C88" w:rsidRPr="00C25CCA" w:rsidRDefault="005D0C88" w:rsidP="005D0C88">
      <w:pPr>
        <w:autoSpaceDE w:val="0"/>
        <w:autoSpaceDN w:val="0"/>
        <w:adjustRightInd w:val="0"/>
        <w:spacing w:after="0" w:line="240" w:lineRule="auto"/>
        <w:rPr>
          <w:rFonts w:ascii="Courier New" w:hAnsi="Courier New" w:cs="Courier New"/>
          <w:color w:val="000000"/>
          <w:szCs w:val="19"/>
          <w:lang w:val="en-US"/>
        </w:rPr>
      </w:pPr>
      <w:r w:rsidRPr="00C25CCA">
        <w:rPr>
          <w:rFonts w:ascii="Courier New" w:hAnsi="Courier New" w:cs="Courier New"/>
          <w:color w:val="808080"/>
          <w:szCs w:val="19"/>
          <w:lang w:val="en-US"/>
        </w:rPr>
        <w:t>#include</w:t>
      </w:r>
      <w:r w:rsidRPr="00C25CCA">
        <w:rPr>
          <w:rFonts w:ascii="Courier New" w:hAnsi="Courier New" w:cs="Courier New"/>
          <w:color w:val="000000"/>
          <w:szCs w:val="19"/>
          <w:lang w:val="en-US"/>
        </w:rPr>
        <w:t xml:space="preserve"> </w:t>
      </w:r>
      <w:r w:rsidRPr="00C25CCA">
        <w:rPr>
          <w:rFonts w:ascii="Courier New" w:hAnsi="Courier New" w:cs="Courier New"/>
          <w:color w:val="A31515"/>
          <w:szCs w:val="19"/>
          <w:lang w:val="en-US"/>
        </w:rPr>
        <w:t>&lt;iostream&gt;</w:t>
      </w:r>
    </w:p>
    <w:p w:rsidR="005D0C88" w:rsidRPr="00C25CCA" w:rsidRDefault="005D0C88" w:rsidP="005D0C88">
      <w:pPr>
        <w:autoSpaceDE w:val="0"/>
        <w:autoSpaceDN w:val="0"/>
        <w:adjustRightInd w:val="0"/>
        <w:spacing w:after="0" w:line="240" w:lineRule="auto"/>
        <w:rPr>
          <w:rFonts w:ascii="Courier New" w:hAnsi="Courier New" w:cs="Courier New"/>
          <w:color w:val="000000"/>
          <w:szCs w:val="19"/>
          <w:lang w:val="en-US"/>
        </w:rPr>
      </w:pPr>
      <w:r w:rsidRPr="00C25CCA">
        <w:rPr>
          <w:rFonts w:ascii="Courier New" w:hAnsi="Courier New" w:cs="Courier New"/>
          <w:color w:val="808080"/>
          <w:szCs w:val="19"/>
          <w:lang w:val="en-US"/>
        </w:rPr>
        <w:t>#include</w:t>
      </w:r>
      <w:r w:rsidRPr="00C25CCA">
        <w:rPr>
          <w:rFonts w:ascii="Courier New" w:hAnsi="Courier New" w:cs="Courier New"/>
          <w:color w:val="000000"/>
          <w:szCs w:val="19"/>
          <w:lang w:val="en-US"/>
        </w:rPr>
        <w:t xml:space="preserve"> </w:t>
      </w:r>
      <w:r w:rsidRPr="00C25CCA">
        <w:rPr>
          <w:rFonts w:ascii="Courier New" w:hAnsi="Courier New" w:cs="Courier New"/>
          <w:color w:val="A31515"/>
          <w:szCs w:val="19"/>
          <w:lang w:val="en-US"/>
        </w:rPr>
        <w:t>&lt;unordered_map&gt;</w:t>
      </w:r>
    </w:p>
    <w:p w:rsidR="005D0C88" w:rsidRPr="00C25CCA" w:rsidRDefault="005D0C88" w:rsidP="005D0C88">
      <w:pPr>
        <w:autoSpaceDE w:val="0"/>
        <w:autoSpaceDN w:val="0"/>
        <w:adjustRightInd w:val="0"/>
        <w:spacing w:after="0" w:line="240" w:lineRule="auto"/>
        <w:rPr>
          <w:rFonts w:ascii="Courier New" w:hAnsi="Courier New" w:cs="Courier New"/>
          <w:color w:val="000000"/>
          <w:szCs w:val="19"/>
          <w:lang w:val="en-US"/>
        </w:rPr>
      </w:pPr>
      <w:r w:rsidRPr="00C25CCA">
        <w:rPr>
          <w:rFonts w:ascii="Courier New" w:hAnsi="Courier New" w:cs="Courier New"/>
          <w:color w:val="808080"/>
          <w:szCs w:val="19"/>
          <w:lang w:val="en-US"/>
        </w:rPr>
        <w:t>#include</w:t>
      </w:r>
      <w:r w:rsidRPr="00C25CCA">
        <w:rPr>
          <w:rFonts w:ascii="Courier New" w:hAnsi="Courier New" w:cs="Courier New"/>
          <w:color w:val="000000"/>
          <w:szCs w:val="19"/>
          <w:lang w:val="en-US"/>
        </w:rPr>
        <w:t xml:space="preserve"> </w:t>
      </w:r>
      <w:r w:rsidRPr="00C25CCA">
        <w:rPr>
          <w:rFonts w:ascii="Courier New" w:hAnsi="Courier New" w:cs="Courier New"/>
          <w:color w:val="A31515"/>
          <w:szCs w:val="19"/>
          <w:lang w:val="en-US"/>
        </w:rPr>
        <w:t>&lt;algorithm&gt;</w:t>
      </w:r>
    </w:p>
    <w:p w:rsidR="005D0C88" w:rsidRPr="00C25CCA"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C25CCA" w:rsidRDefault="005D0C88" w:rsidP="005D0C88">
      <w:pPr>
        <w:autoSpaceDE w:val="0"/>
        <w:autoSpaceDN w:val="0"/>
        <w:adjustRightInd w:val="0"/>
        <w:spacing w:after="0" w:line="240" w:lineRule="auto"/>
        <w:rPr>
          <w:rFonts w:ascii="Courier New" w:hAnsi="Courier New" w:cs="Courier New"/>
          <w:color w:val="000000"/>
          <w:szCs w:val="19"/>
          <w:lang w:val="en-US"/>
        </w:rPr>
      </w:pPr>
      <w:r w:rsidRPr="00C25CCA">
        <w:rPr>
          <w:rFonts w:ascii="Courier New" w:hAnsi="Courier New" w:cs="Courier New"/>
          <w:color w:val="0000FF"/>
          <w:szCs w:val="19"/>
          <w:lang w:val="en-US"/>
        </w:rPr>
        <w:t>int</w:t>
      </w:r>
      <w:r w:rsidRPr="00C25CCA">
        <w:rPr>
          <w:rFonts w:ascii="Courier New" w:hAnsi="Courier New" w:cs="Courier New"/>
          <w:color w:val="000000"/>
          <w:szCs w:val="19"/>
          <w:lang w:val="en-US"/>
        </w:rPr>
        <w:t xml:space="preserve"> main() {</w:t>
      </w:r>
    </w:p>
    <w:p w:rsidR="005D0C88" w:rsidRPr="00C25CCA" w:rsidRDefault="005D0C88" w:rsidP="005D0C88">
      <w:pPr>
        <w:autoSpaceDE w:val="0"/>
        <w:autoSpaceDN w:val="0"/>
        <w:adjustRightInd w:val="0"/>
        <w:spacing w:after="0" w:line="240" w:lineRule="auto"/>
        <w:rPr>
          <w:rFonts w:ascii="Courier New" w:hAnsi="Courier New" w:cs="Courier New"/>
          <w:color w:val="000000"/>
          <w:szCs w:val="19"/>
          <w:lang w:val="en-US"/>
        </w:rPr>
      </w:pPr>
      <w:r w:rsidRPr="00C25CCA">
        <w:rPr>
          <w:rFonts w:ascii="Courier New" w:hAnsi="Courier New" w:cs="Courier New"/>
          <w:color w:val="000000"/>
          <w:szCs w:val="19"/>
          <w:lang w:val="en-US"/>
        </w:rPr>
        <w:t xml:space="preserve">    std::</w:t>
      </w:r>
      <w:r w:rsidRPr="00C25CCA">
        <w:rPr>
          <w:rFonts w:ascii="Courier New" w:hAnsi="Courier New" w:cs="Courier New"/>
          <w:color w:val="2B91AF"/>
          <w:szCs w:val="19"/>
          <w:lang w:val="en-US"/>
        </w:rPr>
        <w:t>unordered_multimap</w:t>
      </w:r>
      <w:r w:rsidRPr="00C25CCA">
        <w:rPr>
          <w:rFonts w:ascii="Courier New" w:hAnsi="Courier New" w:cs="Courier New"/>
          <w:color w:val="000000"/>
          <w:szCs w:val="19"/>
          <w:lang w:val="en-US"/>
        </w:rPr>
        <w:t>&lt;</w:t>
      </w:r>
      <w:r w:rsidRPr="00C25CCA">
        <w:rPr>
          <w:rFonts w:ascii="Courier New" w:hAnsi="Courier New" w:cs="Courier New"/>
          <w:color w:val="0000FF"/>
          <w:szCs w:val="19"/>
          <w:lang w:val="en-US"/>
        </w:rPr>
        <w:t>int</w:t>
      </w:r>
      <w:r w:rsidRPr="00C25CCA">
        <w:rPr>
          <w:rFonts w:ascii="Courier New" w:hAnsi="Courier New" w:cs="Courier New"/>
          <w:color w:val="000000"/>
          <w:szCs w:val="19"/>
          <w:lang w:val="en-US"/>
        </w:rPr>
        <w:t>, std::</w:t>
      </w:r>
      <w:r w:rsidRPr="00C25CCA">
        <w:rPr>
          <w:rFonts w:ascii="Courier New" w:hAnsi="Courier New" w:cs="Courier New"/>
          <w:color w:val="2B91AF"/>
          <w:szCs w:val="19"/>
          <w:lang w:val="en-US"/>
        </w:rPr>
        <w:t>string</w:t>
      </w:r>
      <w:r w:rsidRPr="00C25CCA">
        <w:rPr>
          <w:rFonts w:ascii="Courier New" w:hAnsi="Courier New" w:cs="Courier New"/>
          <w:color w:val="000000"/>
          <w:szCs w:val="19"/>
          <w:lang w:val="en-US"/>
        </w:rPr>
        <w:t>&gt; myMap = {</w:t>
      </w:r>
    </w:p>
    <w:p w:rsidR="005D0C88" w:rsidRPr="00C25CCA" w:rsidRDefault="005D0C88" w:rsidP="005D0C88">
      <w:pPr>
        <w:autoSpaceDE w:val="0"/>
        <w:autoSpaceDN w:val="0"/>
        <w:adjustRightInd w:val="0"/>
        <w:spacing w:after="0" w:line="240" w:lineRule="auto"/>
        <w:rPr>
          <w:rFonts w:ascii="Courier New" w:hAnsi="Courier New" w:cs="Courier New"/>
          <w:color w:val="000000"/>
          <w:szCs w:val="19"/>
          <w:lang w:val="en-US"/>
        </w:rPr>
      </w:pPr>
      <w:r w:rsidRPr="00C25CCA">
        <w:rPr>
          <w:rFonts w:ascii="Courier New" w:hAnsi="Courier New" w:cs="Courier New"/>
          <w:color w:val="000000"/>
          <w:szCs w:val="19"/>
          <w:lang w:val="en-US"/>
        </w:rPr>
        <w:t xml:space="preserve">        {1, </w:t>
      </w:r>
      <w:r w:rsidRPr="00C25CCA">
        <w:rPr>
          <w:rFonts w:ascii="Courier New" w:hAnsi="Courier New" w:cs="Courier New"/>
          <w:color w:val="A31515"/>
          <w:szCs w:val="19"/>
          <w:lang w:val="en-US"/>
        </w:rPr>
        <w:t>"apple"</w:t>
      </w:r>
      <w:r w:rsidRPr="00C25CCA">
        <w:rPr>
          <w:rFonts w:ascii="Courier New" w:hAnsi="Courier New" w:cs="Courier New"/>
          <w:color w:val="000000"/>
          <w:szCs w:val="19"/>
          <w:lang w:val="en-US"/>
        </w:rPr>
        <w:t>},</w:t>
      </w:r>
    </w:p>
    <w:p w:rsidR="005D0C88" w:rsidRPr="00C25CCA" w:rsidRDefault="005D0C88" w:rsidP="005D0C88">
      <w:pPr>
        <w:autoSpaceDE w:val="0"/>
        <w:autoSpaceDN w:val="0"/>
        <w:adjustRightInd w:val="0"/>
        <w:spacing w:after="0" w:line="240" w:lineRule="auto"/>
        <w:rPr>
          <w:rFonts w:ascii="Courier New" w:hAnsi="Courier New" w:cs="Courier New"/>
          <w:color w:val="000000"/>
          <w:szCs w:val="19"/>
          <w:lang w:val="en-US"/>
        </w:rPr>
      </w:pPr>
      <w:r w:rsidRPr="00C25CCA">
        <w:rPr>
          <w:rFonts w:ascii="Courier New" w:hAnsi="Courier New" w:cs="Courier New"/>
          <w:color w:val="000000"/>
          <w:szCs w:val="19"/>
          <w:lang w:val="en-US"/>
        </w:rPr>
        <w:t xml:space="preserve">        {2, </w:t>
      </w:r>
      <w:r w:rsidRPr="00C25CCA">
        <w:rPr>
          <w:rFonts w:ascii="Courier New" w:hAnsi="Courier New" w:cs="Courier New"/>
          <w:color w:val="A31515"/>
          <w:szCs w:val="19"/>
          <w:lang w:val="en-US"/>
        </w:rPr>
        <w:t>"banana"</w:t>
      </w:r>
      <w:r w:rsidRPr="00C25CCA">
        <w:rPr>
          <w:rFonts w:ascii="Courier New" w:hAnsi="Courier New" w:cs="Courier New"/>
          <w:color w:val="000000"/>
          <w:szCs w:val="19"/>
          <w:lang w:val="en-US"/>
        </w:rPr>
        <w:t>},</w:t>
      </w:r>
    </w:p>
    <w:p w:rsidR="005D0C88" w:rsidRPr="00C25CCA" w:rsidRDefault="005D0C88" w:rsidP="005D0C88">
      <w:pPr>
        <w:autoSpaceDE w:val="0"/>
        <w:autoSpaceDN w:val="0"/>
        <w:adjustRightInd w:val="0"/>
        <w:spacing w:after="0" w:line="240" w:lineRule="auto"/>
        <w:rPr>
          <w:rFonts w:ascii="Courier New" w:hAnsi="Courier New" w:cs="Courier New"/>
          <w:color w:val="000000"/>
          <w:szCs w:val="19"/>
          <w:lang w:val="en-US"/>
        </w:rPr>
      </w:pPr>
      <w:r w:rsidRPr="00C25CCA">
        <w:rPr>
          <w:rFonts w:ascii="Courier New" w:hAnsi="Courier New" w:cs="Courier New"/>
          <w:color w:val="000000"/>
          <w:szCs w:val="19"/>
          <w:lang w:val="en-US"/>
        </w:rPr>
        <w:t xml:space="preserve">        {3, </w:t>
      </w:r>
      <w:r w:rsidRPr="00C25CCA">
        <w:rPr>
          <w:rFonts w:ascii="Courier New" w:hAnsi="Courier New" w:cs="Courier New"/>
          <w:color w:val="A31515"/>
          <w:szCs w:val="19"/>
          <w:lang w:val="en-US"/>
        </w:rPr>
        <w:t>"apple"</w:t>
      </w:r>
      <w:r w:rsidRPr="00C25CCA">
        <w:rPr>
          <w:rFonts w:ascii="Courier New" w:hAnsi="Courier New" w:cs="Courier New"/>
          <w:color w:val="000000"/>
          <w:szCs w:val="19"/>
          <w:lang w:val="en-US"/>
        </w:rPr>
        <w:t>},</w:t>
      </w:r>
    </w:p>
    <w:p w:rsidR="005D0C88" w:rsidRPr="00C25CCA" w:rsidRDefault="005D0C88" w:rsidP="005D0C88">
      <w:pPr>
        <w:autoSpaceDE w:val="0"/>
        <w:autoSpaceDN w:val="0"/>
        <w:adjustRightInd w:val="0"/>
        <w:spacing w:after="0" w:line="240" w:lineRule="auto"/>
        <w:rPr>
          <w:rFonts w:ascii="Courier New" w:hAnsi="Courier New" w:cs="Courier New"/>
          <w:color w:val="000000"/>
          <w:szCs w:val="19"/>
          <w:lang w:val="en-US"/>
        </w:rPr>
      </w:pPr>
      <w:r w:rsidRPr="00C25CCA">
        <w:rPr>
          <w:rFonts w:ascii="Courier New" w:hAnsi="Courier New" w:cs="Courier New"/>
          <w:color w:val="000000"/>
          <w:szCs w:val="19"/>
          <w:lang w:val="en-US"/>
        </w:rPr>
        <w:t xml:space="preserve">        {4, </w:t>
      </w:r>
      <w:r w:rsidRPr="00C25CCA">
        <w:rPr>
          <w:rFonts w:ascii="Courier New" w:hAnsi="Courier New" w:cs="Courier New"/>
          <w:color w:val="A31515"/>
          <w:szCs w:val="19"/>
          <w:lang w:val="en-US"/>
        </w:rPr>
        <w:t>"banana"</w:t>
      </w:r>
      <w:r w:rsidRPr="00C25CCA">
        <w:rPr>
          <w:rFonts w:ascii="Courier New" w:hAnsi="Courier New" w:cs="Courier New"/>
          <w:color w:val="000000"/>
          <w:szCs w:val="19"/>
          <w:lang w:val="en-US"/>
        </w:rPr>
        <w:t>},</w:t>
      </w:r>
    </w:p>
    <w:p w:rsidR="005D0C88" w:rsidRPr="00C25CCA" w:rsidRDefault="005D0C88" w:rsidP="005D0C88">
      <w:pPr>
        <w:autoSpaceDE w:val="0"/>
        <w:autoSpaceDN w:val="0"/>
        <w:adjustRightInd w:val="0"/>
        <w:spacing w:after="0" w:line="240" w:lineRule="auto"/>
        <w:rPr>
          <w:rFonts w:ascii="Courier New" w:hAnsi="Courier New" w:cs="Courier New"/>
          <w:color w:val="000000"/>
          <w:szCs w:val="19"/>
          <w:lang w:val="en-US"/>
        </w:rPr>
      </w:pPr>
      <w:r w:rsidRPr="00C25CCA">
        <w:rPr>
          <w:rFonts w:ascii="Courier New" w:hAnsi="Courier New" w:cs="Courier New"/>
          <w:color w:val="000000"/>
          <w:szCs w:val="19"/>
          <w:lang w:val="en-US"/>
        </w:rPr>
        <w:t xml:space="preserve">        {5, </w:t>
      </w:r>
      <w:r w:rsidRPr="00C25CCA">
        <w:rPr>
          <w:rFonts w:ascii="Courier New" w:hAnsi="Courier New" w:cs="Courier New"/>
          <w:color w:val="A31515"/>
          <w:szCs w:val="19"/>
          <w:lang w:val="en-US"/>
        </w:rPr>
        <w:t>"grape"</w:t>
      </w:r>
      <w:r w:rsidRPr="00C25CCA">
        <w:rPr>
          <w:rFonts w:ascii="Courier New" w:hAnsi="Courier New" w:cs="Courier New"/>
          <w:color w:val="000000"/>
          <w:szCs w:val="19"/>
          <w:lang w:val="en-US"/>
        </w:rPr>
        <w:t>}</w:t>
      </w:r>
    </w:p>
    <w:p w:rsidR="005D0C88" w:rsidRPr="00C25CCA" w:rsidRDefault="005D0C88" w:rsidP="005D0C88">
      <w:pPr>
        <w:autoSpaceDE w:val="0"/>
        <w:autoSpaceDN w:val="0"/>
        <w:adjustRightInd w:val="0"/>
        <w:spacing w:after="0" w:line="240" w:lineRule="auto"/>
        <w:rPr>
          <w:rFonts w:ascii="Courier New" w:hAnsi="Courier New" w:cs="Courier New"/>
          <w:color w:val="000000"/>
          <w:szCs w:val="19"/>
          <w:lang w:val="en-US"/>
        </w:rPr>
      </w:pPr>
      <w:r w:rsidRPr="00C25CCA">
        <w:rPr>
          <w:rFonts w:ascii="Courier New" w:hAnsi="Courier New" w:cs="Courier New"/>
          <w:color w:val="000000"/>
          <w:szCs w:val="19"/>
          <w:lang w:val="en-US"/>
        </w:rPr>
        <w:t xml:space="preserve">    };</w:t>
      </w:r>
    </w:p>
    <w:p w:rsidR="005D0C88" w:rsidRPr="00C25CCA"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C25CCA" w:rsidRDefault="005D0C88" w:rsidP="005D0C88">
      <w:pPr>
        <w:autoSpaceDE w:val="0"/>
        <w:autoSpaceDN w:val="0"/>
        <w:adjustRightInd w:val="0"/>
        <w:spacing w:after="0" w:line="240" w:lineRule="auto"/>
        <w:rPr>
          <w:rFonts w:ascii="Courier New" w:hAnsi="Courier New" w:cs="Courier New"/>
          <w:color w:val="000000"/>
          <w:szCs w:val="19"/>
          <w:lang w:val="en-US"/>
        </w:rPr>
      </w:pPr>
      <w:r w:rsidRPr="00C25CCA">
        <w:rPr>
          <w:rFonts w:ascii="Courier New" w:hAnsi="Courier New" w:cs="Courier New"/>
          <w:color w:val="000000"/>
          <w:szCs w:val="19"/>
          <w:lang w:val="en-US"/>
        </w:rPr>
        <w:t xml:space="preserve">    </w:t>
      </w:r>
      <w:r w:rsidRPr="00C25CCA">
        <w:rPr>
          <w:rFonts w:ascii="Courier New" w:hAnsi="Courier New" w:cs="Courier New"/>
          <w:color w:val="0000FF"/>
          <w:szCs w:val="19"/>
          <w:lang w:val="en-US"/>
        </w:rPr>
        <w:t>auto</w:t>
      </w:r>
      <w:r w:rsidRPr="00C25CCA">
        <w:rPr>
          <w:rFonts w:ascii="Courier New" w:hAnsi="Courier New" w:cs="Courier New"/>
          <w:color w:val="000000"/>
          <w:szCs w:val="19"/>
          <w:lang w:val="en-US"/>
        </w:rPr>
        <w:t xml:space="preserve"> it = std::find_if(myMap.begin(), myMap.end(),</w:t>
      </w:r>
    </w:p>
    <w:p w:rsidR="005D0C88" w:rsidRPr="00C25CCA" w:rsidRDefault="005D0C88" w:rsidP="005D0C88">
      <w:pPr>
        <w:autoSpaceDE w:val="0"/>
        <w:autoSpaceDN w:val="0"/>
        <w:adjustRightInd w:val="0"/>
        <w:spacing w:after="0" w:line="240" w:lineRule="auto"/>
        <w:rPr>
          <w:rFonts w:ascii="Courier New" w:hAnsi="Courier New" w:cs="Courier New"/>
          <w:color w:val="000000"/>
          <w:szCs w:val="19"/>
          <w:lang w:val="en-US"/>
        </w:rPr>
      </w:pPr>
      <w:r w:rsidRPr="00C25CCA">
        <w:rPr>
          <w:rFonts w:ascii="Courier New" w:hAnsi="Courier New" w:cs="Courier New"/>
          <w:color w:val="000000"/>
          <w:szCs w:val="19"/>
          <w:lang w:val="en-US"/>
        </w:rPr>
        <w:t xml:space="preserve">        [](</w:t>
      </w:r>
      <w:r w:rsidRPr="00C25CCA">
        <w:rPr>
          <w:rFonts w:ascii="Courier New" w:hAnsi="Courier New" w:cs="Courier New"/>
          <w:color w:val="0000FF"/>
          <w:szCs w:val="19"/>
          <w:lang w:val="en-US"/>
        </w:rPr>
        <w:t>const</w:t>
      </w:r>
      <w:r w:rsidRPr="00C25CCA">
        <w:rPr>
          <w:rFonts w:ascii="Courier New" w:hAnsi="Courier New" w:cs="Courier New"/>
          <w:color w:val="000000"/>
          <w:szCs w:val="19"/>
          <w:lang w:val="en-US"/>
        </w:rPr>
        <w:t xml:space="preserve"> </w:t>
      </w:r>
      <w:r w:rsidRPr="00C25CCA">
        <w:rPr>
          <w:rFonts w:ascii="Courier New" w:hAnsi="Courier New" w:cs="Courier New"/>
          <w:color w:val="0000FF"/>
          <w:szCs w:val="19"/>
          <w:lang w:val="en-US"/>
        </w:rPr>
        <w:t>auto</w:t>
      </w:r>
      <w:r w:rsidRPr="00C25CCA">
        <w:rPr>
          <w:rFonts w:ascii="Courier New" w:hAnsi="Courier New" w:cs="Courier New"/>
          <w:color w:val="000000"/>
          <w:szCs w:val="19"/>
          <w:lang w:val="en-US"/>
        </w:rPr>
        <w:t xml:space="preserve">&amp; </w:t>
      </w:r>
      <w:r w:rsidRPr="00C25CCA">
        <w:rPr>
          <w:rFonts w:ascii="Courier New" w:hAnsi="Courier New" w:cs="Courier New"/>
          <w:color w:val="808080"/>
          <w:szCs w:val="19"/>
          <w:lang w:val="en-US"/>
        </w:rPr>
        <w:t>pair</w:t>
      </w:r>
      <w:r w:rsidRPr="00C25CCA">
        <w:rPr>
          <w:rFonts w:ascii="Courier New" w:hAnsi="Courier New" w:cs="Courier New"/>
          <w:color w:val="000000"/>
          <w:szCs w:val="19"/>
          <w:lang w:val="en-US"/>
        </w:rPr>
        <w:t>) {</w:t>
      </w:r>
    </w:p>
    <w:p w:rsidR="005D0C88" w:rsidRPr="00C25CCA" w:rsidRDefault="005D0C88" w:rsidP="005D0C88">
      <w:pPr>
        <w:autoSpaceDE w:val="0"/>
        <w:autoSpaceDN w:val="0"/>
        <w:adjustRightInd w:val="0"/>
        <w:spacing w:after="0" w:line="240" w:lineRule="auto"/>
        <w:rPr>
          <w:rFonts w:ascii="Courier New" w:hAnsi="Courier New" w:cs="Courier New"/>
          <w:color w:val="000000"/>
          <w:szCs w:val="19"/>
          <w:lang w:val="en-US"/>
        </w:rPr>
      </w:pPr>
      <w:r w:rsidRPr="00C25CCA">
        <w:rPr>
          <w:rFonts w:ascii="Courier New" w:hAnsi="Courier New" w:cs="Courier New"/>
          <w:color w:val="000000"/>
          <w:szCs w:val="19"/>
          <w:lang w:val="en-US"/>
        </w:rPr>
        <w:t xml:space="preserve">            </w:t>
      </w:r>
      <w:r w:rsidRPr="00C25CCA">
        <w:rPr>
          <w:rFonts w:ascii="Courier New" w:hAnsi="Courier New" w:cs="Courier New"/>
          <w:color w:val="0000FF"/>
          <w:szCs w:val="19"/>
          <w:lang w:val="en-US"/>
        </w:rPr>
        <w:t>return</w:t>
      </w:r>
      <w:r w:rsidRPr="00C25CCA">
        <w:rPr>
          <w:rFonts w:ascii="Courier New" w:hAnsi="Courier New" w:cs="Courier New"/>
          <w:color w:val="000000"/>
          <w:szCs w:val="19"/>
          <w:lang w:val="en-US"/>
        </w:rPr>
        <w:t xml:space="preserve"> </w:t>
      </w:r>
      <w:r w:rsidRPr="00C25CCA">
        <w:rPr>
          <w:rFonts w:ascii="Courier New" w:hAnsi="Courier New" w:cs="Courier New"/>
          <w:color w:val="808080"/>
          <w:szCs w:val="19"/>
          <w:lang w:val="en-US"/>
        </w:rPr>
        <w:t>pair</w:t>
      </w:r>
      <w:r w:rsidRPr="00C25CCA">
        <w:rPr>
          <w:rFonts w:ascii="Courier New" w:hAnsi="Courier New" w:cs="Courier New"/>
          <w:color w:val="000000"/>
          <w:szCs w:val="19"/>
          <w:lang w:val="en-US"/>
        </w:rPr>
        <w:t xml:space="preserve">.second == </w:t>
      </w:r>
      <w:r w:rsidRPr="00C25CCA">
        <w:rPr>
          <w:rFonts w:ascii="Courier New" w:hAnsi="Courier New" w:cs="Courier New"/>
          <w:color w:val="A31515"/>
          <w:szCs w:val="19"/>
          <w:lang w:val="en-US"/>
        </w:rPr>
        <w:t>"banana"</w:t>
      </w:r>
      <w:r w:rsidRPr="00C25CCA">
        <w:rPr>
          <w:rFonts w:ascii="Courier New" w:hAnsi="Courier New" w:cs="Courier New"/>
          <w:color w:val="000000"/>
          <w:szCs w:val="19"/>
          <w:lang w:val="en-US"/>
        </w:rPr>
        <w:t>;</w:t>
      </w:r>
    </w:p>
    <w:p w:rsidR="005D0C88" w:rsidRPr="00C25CCA" w:rsidRDefault="005D0C88" w:rsidP="005D0C88">
      <w:pPr>
        <w:autoSpaceDE w:val="0"/>
        <w:autoSpaceDN w:val="0"/>
        <w:adjustRightInd w:val="0"/>
        <w:spacing w:after="0" w:line="240" w:lineRule="auto"/>
        <w:rPr>
          <w:rFonts w:ascii="Courier New" w:hAnsi="Courier New" w:cs="Courier New"/>
          <w:color w:val="000000"/>
          <w:szCs w:val="19"/>
          <w:lang w:val="en-US"/>
        </w:rPr>
      </w:pPr>
      <w:r w:rsidRPr="00C25CCA">
        <w:rPr>
          <w:rFonts w:ascii="Courier New" w:hAnsi="Courier New" w:cs="Courier New"/>
          <w:color w:val="000000"/>
          <w:szCs w:val="19"/>
          <w:lang w:val="en-US"/>
        </w:rPr>
        <w:t xml:space="preserve">        }</w:t>
      </w:r>
    </w:p>
    <w:p w:rsidR="005D0C88" w:rsidRPr="00C25CCA" w:rsidRDefault="005D0C88" w:rsidP="005D0C88">
      <w:pPr>
        <w:autoSpaceDE w:val="0"/>
        <w:autoSpaceDN w:val="0"/>
        <w:adjustRightInd w:val="0"/>
        <w:spacing w:after="0" w:line="240" w:lineRule="auto"/>
        <w:rPr>
          <w:rFonts w:ascii="Courier New" w:hAnsi="Courier New" w:cs="Courier New"/>
          <w:color w:val="000000"/>
          <w:szCs w:val="19"/>
          <w:lang w:val="en-US"/>
        </w:rPr>
      </w:pPr>
      <w:r w:rsidRPr="00C25CCA">
        <w:rPr>
          <w:rFonts w:ascii="Courier New" w:hAnsi="Courier New" w:cs="Courier New"/>
          <w:color w:val="000000"/>
          <w:szCs w:val="19"/>
          <w:lang w:val="en-US"/>
        </w:rPr>
        <w:t xml:space="preserve">    );</w:t>
      </w:r>
    </w:p>
    <w:p w:rsidR="005D0C88" w:rsidRPr="00C25CCA"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C25CCA" w:rsidRDefault="005D0C88" w:rsidP="005D0C88">
      <w:pPr>
        <w:autoSpaceDE w:val="0"/>
        <w:autoSpaceDN w:val="0"/>
        <w:adjustRightInd w:val="0"/>
        <w:spacing w:after="0" w:line="240" w:lineRule="auto"/>
        <w:rPr>
          <w:rFonts w:ascii="Courier New" w:hAnsi="Courier New" w:cs="Courier New"/>
          <w:color w:val="000000"/>
          <w:szCs w:val="19"/>
          <w:lang w:val="en-US"/>
        </w:rPr>
      </w:pPr>
      <w:r w:rsidRPr="00C25CCA">
        <w:rPr>
          <w:rFonts w:ascii="Courier New" w:hAnsi="Courier New" w:cs="Courier New"/>
          <w:color w:val="000000"/>
          <w:szCs w:val="19"/>
          <w:lang w:val="en-US"/>
        </w:rPr>
        <w:t xml:space="preserve">    </w:t>
      </w:r>
      <w:r w:rsidRPr="00C25CCA">
        <w:rPr>
          <w:rFonts w:ascii="Courier New" w:hAnsi="Courier New" w:cs="Courier New"/>
          <w:color w:val="0000FF"/>
          <w:szCs w:val="19"/>
          <w:lang w:val="en-US"/>
        </w:rPr>
        <w:t>if</w:t>
      </w:r>
      <w:r w:rsidRPr="00C25CCA">
        <w:rPr>
          <w:rFonts w:ascii="Courier New" w:hAnsi="Courier New" w:cs="Courier New"/>
          <w:color w:val="000000"/>
          <w:szCs w:val="19"/>
          <w:lang w:val="en-US"/>
        </w:rPr>
        <w:t xml:space="preserve"> (it </w:t>
      </w:r>
      <w:r w:rsidRPr="00C25CCA">
        <w:rPr>
          <w:rFonts w:ascii="Courier New" w:hAnsi="Courier New" w:cs="Courier New"/>
          <w:color w:val="008080"/>
          <w:szCs w:val="19"/>
          <w:lang w:val="en-US"/>
        </w:rPr>
        <w:t>!=</w:t>
      </w:r>
      <w:r w:rsidRPr="00C25CCA">
        <w:rPr>
          <w:rFonts w:ascii="Courier New" w:hAnsi="Courier New" w:cs="Courier New"/>
          <w:color w:val="000000"/>
          <w:szCs w:val="19"/>
          <w:lang w:val="en-US"/>
        </w:rPr>
        <w:t xml:space="preserve"> myMap.end()) {</w:t>
      </w:r>
    </w:p>
    <w:p w:rsidR="005D0C88" w:rsidRPr="00C25CCA" w:rsidRDefault="005D0C88" w:rsidP="005D0C88">
      <w:pPr>
        <w:autoSpaceDE w:val="0"/>
        <w:autoSpaceDN w:val="0"/>
        <w:adjustRightInd w:val="0"/>
        <w:spacing w:after="0" w:line="240" w:lineRule="auto"/>
        <w:rPr>
          <w:rFonts w:ascii="Courier New" w:hAnsi="Courier New" w:cs="Courier New"/>
          <w:color w:val="000000"/>
          <w:szCs w:val="19"/>
          <w:lang w:val="en-US"/>
        </w:rPr>
      </w:pPr>
      <w:r w:rsidRPr="00C25CCA">
        <w:rPr>
          <w:rFonts w:ascii="Courier New" w:hAnsi="Courier New" w:cs="Courier New"/>
          <w:color w:val="000000"/>
          <w:szCs w:val="19"/>
          <w:lang w:val="en-US"/>
        </w:rPr>
        <w:t xml:space="preserve">        std::cout </w:t>
      </w:r>
      <w:r w:rsidRPr="00C25CCA">
        <w:rPr>
          <w:rFonts w:ascii="Courier New" w:hAnsi="Courier New" w:cs="Courier New"/>
          <w:color w:val="008080"/>
          <w:szCs w:val="19"/>
          <w:lang w:val="en-US"/>
        </w:rPr>
        <w:t>&lt;&lt;</w:t>
      </w:r>
      <w:r w:rsidRPr="00C25CCA">
        <w:rPr>
          <w:rFonts w:ascii="Courier New" w:hAnsi="Courier New" w:cs="Courier New"/>
          <w:color w:val="000000"/>
          <w:szCs w:val="19"/>
          <w:lang w:val="en-US"/>
        </w:rPr>
        <w:t xml:space="preserve"> </w:t>
      </w:r>
      <w:r w:rsidRPr="00C25CCA">
        <w:rPr>
          <w:rFonts w:ascii="Courier New" w:hAnsi="Courier New" w:cs="Courier New"/>
          <w:color w:val="A31515"/>
          <w:szCs w:val="19"/>
          <w:lang w:val="en-US"/>
        </w:rPr>
        <w:t>"Element found: "</w:t>
      </w:r>
      <w:r w:rsidRPr="00C25CCA">
        <w:rPr>
          <w:rFonts w:ascii="Courier New" w:hAnsi="Courier New" w:cs="Courier New"/>
          <w:color w:val="000000"/>
          <w:szCs w:val="19"/>
          <w:lang w:val="en-US"/>
        </w:rPr>
        <w:t xml:space="preserve"> </w:t>
      </w:r>
      <w:r w:rsidRPr="00C25CCA">
        <w:rPr>
          <w:rFonts w:ascii="Courier New" w:hAnsi="Courier New" w:cs="Courier New"/>
          <w:color w:val="008080"/>
          <w:szCs w:val="19"/>
          <w:lang w:val="en-US"/>
        </w:rPr>
        <w:t>&lt;&lt;</w:t>
      </w:r>
      <w:r w:rsidRPr="00C25CCA">
        <w:rPr>
          <w:rFonts w:ascii="Courier New" w:hAnsi="Courier New" w:cs="Courier New"/>
          <w:color w:val="000000"/>
          <w:szCs w:val="19"/>
          <w:lang w:val="en-US"/>
        </w:rPr>
        <w:t xml:space="preserve"> it</w:t>
      </w:r>
      <w:r w:rsidRPr="00C25CCA">
        <w:rPr>
          <w:rFonts w:ascii="Courier New" w:hAnsi="Courier New" w:cs="Courier New"/>
          <w:color w:val="008080"/>
          <w:szCs w:val="19"/>
          <w:lang w:val="en-US"/>
        </w:rPr>
        <w:t>-&gt;</w:t>
      </w:r>
      <w:r w:rsidRPr="00C25CCA">
        <w:rPr>
          <w:rFonts w:ascii="Courier New" w:hAnsi="Courier New" w:cs="Courier New"/>
          <w:color w:val="000000"/>
          <w:szCs w:val="19"/>
          <w:lang w:val="en-US"/>
        </w:rPr>
        <w:t xml:space="preserve">second </w:t>
      </w:r>
      <w:r w:rsidRPr="00C25CCA">
        <w:rPr>
          <w:rFonts w:ascii="Courier New" w:hAnsi="Courier New" w:cs="Courier New"/>
          <w:color w:val="008080"/>
          <w:szCs w:val="19"/>
          <w:lang w:val="en-US"/>
        </w:rPr>
        <w:t>&lt;&lt;</w:t>
      </w:r>
      <w:r w:rsidRPr="00C25CCA">
        <w:rPr>
          <w:rFonts w:ascii="Courier New" w:hAnsi="Courier New" w:cs="Courier New"/>
          <w:color w:val="000000"/>
          <w:szCs w:val="19"/>
          <w:lang w:val="en-US"/>
        </w:rPr>
        <w:t xml:space="preserve"> std::endl;</w:t>
      </w:r>
    </w:p>
    <w:p w:rsidR="005D0C88" w:rsidRPr="00C25CCA" w:rsidRDefault="005D0C88" w:rsidP="005D0C88">
      <w:pPr>
        <w:autoSpaceDE w:val="0"/>
        <w:autoSpaceDN w:val="0"/>
        <w:adjustRightInd w:val="0"/>
        <w:spacing w:after="0" w:line="240" w:lineRule="auto"/>
        <w:rPr>
          <w:rFonts w:ascii="Courier New" w:hAnsi="Courier New" w:cs="Courier New"/>
          <w:color w:val="000000"/>
          <w:szCs w:val="19"/>
          <w:lang w:val="en-US"/>
        </w:rPr>
      </w:pPr>
      <w:r w:rsidRPr="00C25CCA">
        <w:rPr>
          <w:rFonts w:ascii="Courier New" w:hAnsi="Courier New" w:cs="Courier New"/>
          <w:color w:val="000000"/>
          <w:szCs w:val="19"/>
          <w:lang w:val="en-US"/>
        </w:rPr>
        <w:t xml:space="preserve">    }</w:t>
      </w:r>
    </w:p>
    <w:p w:rsidR="005D0C88" w:rsidRPr="00C25CCA" w:rsidRDefault="005D0C88" w:rsidP="005D0C88">
      <w:pPr>
        <w:autoSpaceDE w:val="0"/>
        <w:autoSpaceDN w:val="0"/>
        <w:adjustRightInd w:val="0"/>
        <w:spacing w:after="0" w:line="240" w:lineRule="auto"/>
        <w:rPr>
          <w:rFonts w:ascii="Courier New" w:hAnsi="Courier New" w:cs="Courier New"/>
          <w:color w:val="000000"/>
          <w:szCs w:val="19"/>
          <w:lang w:val="en-US"/>
        </w:rPr>
      </w:pPr>
      <w:r w:rsidRPr="00C25CCA">
        <w:rPr>
          <w:rFonts w:ascii="Courier New" w:hAnsi="Courier New" w:cs="Courier New"/>
          <w:color w:val="000000"/>
          <w:szCs w:val="19"/>
          <w:lang w:val="en-US"/>
        </w:rPr>
        <w:t xml:space="preserve">    </w:t>
      </w:r>
      <w:r w:rsidRPr="00C25CCA">
        <w:rPr>
          <w:rFonts w:ascii="Courier New" w:hAnsi="Courier New" w:cs="Courier New"/>
          <w:color w:val="0000FF"/>
          <w:szCs w:val="19"/>
          <w:lang w:val="en-US"/>
        </w:rPr>
        <w:t>else</w:t>
      </w:r>
      <w:r w:rsidRPr="00C25CCA">
        <w:rPr>
          <w:rFonts w:ascii="Courier New" w:hAnsi="Courier New" w:cs="Courier New"/>
          <w:color w:val="000000"/>
          <w:szCs w:val="19"/>
          <w:lang w:val="en-US"/>
        </w:rPr>
        <w:t xml:space="preserve"> {</w:t>
      </w:r>
    </w:p>
    <w:p w:rsidR="005D0C88" w:rsidRPr="00C25CCA" w:rsidRDefault="005D0C88" w:rsidP="005D0C88">
      <w:pPr>
        <w:autoSpaceDE w:val="0"/>
        <w:autoSpaceDN w:val="0"/>
        <w:adjustRightInd w:val="0"/>
        <w:spacing w:after="0" w:line="240" w:lineRule="auto"/>
        <w:rPr>
          <w:rFonts w:ascii="Courier New" w:hAnsi="Courier New" w:cs="Courier New"/>
          <w:color w:val="000000"/>
          <w:szCs w:val="19"/>
        </w:rPr>
      </w:pPr>
      <w:r w:rsidRPr="00C25CCA">
        <w:rPr>
          <w:rFonts w:ascii="Courier New" w:hAnsi="Courier New" w:cs="Courier New"/>
          <w:color w:val="000000"/>
          <w:szCs w:val="19"/>
          <w:lang w:val="en-US"/>
        </w:rPr>
        <w:t xml:space="preserve">        std::cout </w:t>
      </w:r>
      <w:r w:rsidRPr="00C25CCA">
        <w:rPr>
          <w:rFonts w:ascii="Courier New" w:hAnsi="Courier New" w:cs="Courier New"/>
          <w:color w:val="008080"/>
          <w:szCs w:val="19"/>
          <w:lang w:val="en-US"/>
        </w:rPr>
        <w:t>&lt;&lt;</w:t>
      </w:r>
      <w:r w:rsidRPr="00C25CCA">
        <w:rPr>
          <w:rFonts w:ascii="Courier New" w:hAnsi="Courier New" w:cs="Courier New"/>
          <w:color w:val="000000"/>
          <w:szCs w:val="19"/>
          <w:lang w:val="en-US"/>
        </w:rPr>
        <w:t xml:space="preserve"> </w:t>
      </w:r>
      <w:r w:rsidRPr="00C25CCA">
        <w:rPr>
          <w:rFonts w:ascii="Courier New" w:hAnsi="Courier New" w:cs="Courier New"/>
          <w:color w:val="A31515"/>
          <w:szCs w:val="19"/>
          <w:lang w:val="en-US"/>
        </w:rPr>
        <w:t>"Element not found."</w:t>
      </w:r>
      <w:r w:rsidRPr="00C25CCA">
        <w:rPr>
          <w:rFonts w:ascii="Courier New" w:hAnsi="Courier New" w:cs="Courier New"/>
          <w:color w:val="000000"/>
          <w:szCs w:val="19"/>
          <w:lang w:val="en-US"/>
        </w:rPr>
        <w:t xml:space="preserve"> </w:t>
      </w:r>
      <w:r w:rsidRPr="00C25CCA">
        <w:rPr>
          <w:rFonts w:ascii="Courier New" w:hAnsi="Courier New" w:cs="Courier New"/>
          <w:color w:val="008080"/>
          <w:szCs w:val="19"/>
        </w:rPr>
        <w:t>&lt;&lt;</w:t>
      </w:r>
      <w:r w:rsidRPr="00C25CCA">
        <w:rPr>
          <w:rFonts w:ascii="Courier New" w:hAnsi="Courier New" w:cs="Courier New"/>
          <w:color w:val="000000"/>
          <w:szCs w:val="19"/>
        </w:rPr>
        <w:t xml:space="preserve"> std::endl;</w:t>
      </w:r>
    </w:p>
    <w:p w:rsidR="005D0C88" w:rsidRPr="00C25CCA" w:rsidRDefault="005D0C88" w:rsidP="005D0C88">
      <w:pPr>
        <w:autoSpaceDE w:val="0"/>
        <w:autoSpaceDN w:val="0"/>
        <w:adjustRightInd w:val="0"/>
        <w:spacing w:after="0" w:line="240" w:lineRule="auto"/>
        <w:rPr>
          <w:rFonts w:ascii="Courier New" w:hAnsi="Courier New" w:cs="Courier New"/>
          <w:color w:val="000000"/>
          <w:szCs w:val="19"/>
        </w:rPr>
      </w:pPr>
      <w:r w:rsidRPr="00C25CCA">
        <w:rPr>
          <w:rFonts w:ascii="Courier New" w:hAnsi="Courier New" w:cs="Courier New"/>
          <w:color w:val="000000"/>
          <w:szCs w:val="19"/>
        </w:rPr>
        <w:t xml:space="preserve">    }</w:t>
      </w:r>
    </w:p>
    <w:p w:rsidR="005D0C88" w:rsidRPr="00C25CCA" w:rsidRDefault="005D0C88" w:rsidP="005D0C88">
      <w:pPr>
        <w:autoSpaceDE w:val="0"/>
        <w:autoSpaceDN w:val="0"/>
        <w:adjustRightInd w:val="0"/>
        <w:spacing w:after="0" w:line="240" w:lineRule="auto"/>
        <w:rPr>
          <w:rFonts w:ascii="Courier New" w:hAnsi="Courier New" w:cs="Courier New"/>
          <w:color w:val="000000"/>
          <w:szCs w:val="19"/>
        </w:rPr>
      </w:pPr>
    </w:p>
    <w:p w:rsidR="005D0C88" w:rsidRPr="00C25CCA" w:rsidRDefault="005D0C88" w:rsidP="005D0C88">
      <w:pPr>
        <w:autoSpaceDE w:val="0"/>
        <w:autoSpaceDN w:val="0"/>
        <w:adjustRightInd w:val="0"/>
        <w:spacing w:after="0" w:line="240" w:lineRule="auto"/>
        <w:rPr>
          <w:rFonts w:ascii="Courier New" w:hAnsi="Courier New" w:cs="Courier New"/>
          <w:color w:val="000000"/>
          <w:szCs w:val="19"/>
        </w:rPr>
      </w:pPr>
      <w:r w:rsidRPr="00C25CCA">
        <w:rPr>
          <w:rFonts w:ascii="Courier New" w:hAnsi="Courier New" w:cs="Courier New"/>
          <w:color w:val="000000"/>
          <w:szCs w:val="19"/>
        </w:rPr>
        <w:t xml:space="preserve">    </w:t>
      </w:r>
      <w:r w:rsidRPr="00C25CCA">
        <w:rPr>
          <w:rFonts w:ascii="Courier New" w:hAnsi="Courier New" w:cs="Courier New"/>
          <w:color w:val="0000FF"/>
          <w:szCs w:val="19"/>
        </w:rPr>
        <w:t>return</w:t>
      </w:r>
      <w:r w:rsidRPr="00C25CCA">
        <w:rPr>
          <w:rFonts w:ascii="Courier New" w:hAnsi="Courier New" w:cs="Courier New"/>
          <w:color w:val="000000"/>
          <w:szCs w:val="19"/>
        </w:rPr>
        <w:t xml:space="preserve"> 0;</w:t>
      </w:r>
    </w:p>
    <w:p w:rsidR="005D0C88" w:rsidRPr="00C25CCA" w:rsidRDefault="005D0C88" w:rsidP="005D0C88">
      <w:pPr>
        <w:autoSpaceDE w:val="0"/>
        <w:autoSpaceDN w:val="0"/>
        <w:adjustRightInd w:val="0"/>
        <w:spacing w:after="0" w:line="240" w:lineRule="auto"/>
        <w:rPr>
          <w:rFonts w:ascii="Courier New" w:hAnsi="Courier New" w:cs="Courier New"/>
          <w:color w:val="000000"/>
          <w:szCs w:val="19"/>
        </w:rPr>
      </w:pPr>
      <w:r w:rsidRPr="00C25CCA">
        <w:rPr>
          <w:rFonts w:ascii="Courier New" w:hAnsi="Courier New" w:cs="Courier New"/>
          <w:color w:val="000000"/>
          <w:szCs w:val="19"/>
        </w:rPr>
        <w:t>}</w:t>
      </w:r>
    </w:p>
    <w:p w:rsidR="00D23000" w:rsidRDefault="00D23000" w:rsidP="00D2300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23000" w:rsidRPr="00AE5924" w:rsidRDefault="005D0C88" w:rsidP="00D23000">
      <w:pPr>
        <w:spacing w:after="80"/>
        <w:rPr>
          <w:rFonts w:ascii="Cascadia Mono" w:hAnsi="Cascadia Mono" w:cs="Cascadia Mono"/>
          <w:color w:val="000000"/>
          <w:sz w:val="19"/>
          <w:szCs w:val="19"/>
        </w:rPr>
      </w:pPr>
      <w:r>
        <w:rPr>
          <w:noProof/>
          <w:lang w:eastAsia="ru-RU"/>
        </w:rPr>
        <w:drawing>
          <wp:inline distT="0" distB="0" distL="0" distR="0" wp14:anchorId="3A80A8AC" wp14:editId="74D3A938">
            <wp:extent cx="1828800" cy="238125"/>
            <wp:effectExtent l="0" t="0" r="0" b="9525"/>
            <wp:docPr id="791" name="Рисунок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2"/>
                    <a:stretch>
                      <a:fillRect/>
                    </a:stretch>
                  </pic:blipFill>
                  <pic:spPr>
                    <a:xfrm>
                      <a:off x="0" y="0"/>
                      <a:ext cx="1828800" cy="238125"/>
                    </a:xfrm>
                    <a:prstGeom prst="rect">
                      <a:avLst/>
                    </a:prstGeom>
                  </pic:spPr>
                </pic:pic>
              </a:graphicData>
            </a:graphic>
          </wp:inline>
        </w:drawing>
      </w:r>
    </w:p>
    <w:p w:rsidR="00D23000" w:rsidRPr="001E36C6" w:rsidRDefault="00E02D8B" w:rsidP="00D23000">
      <w:pPr>
        <w:rPr>
          <w:lang w:val="en-US"/>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D23000" w:rsidRPr="001E36C6" w:rsidRDefault="00D23000" w:rsidP="00D23000">
      <w:pPr>
        <w:pStyle w:val="5"/>
        <w:numPr>
          <w:ilvl w:val="4"/>
          <w:numId w:val="19"/>
        </w:numPr>
        <w:tabs>
          <w:tab w:val="left" w:pos="1276"/>
        </w:tabs>
        <w:spacing w:before="160" w:after="160"/>
        <w:ind w:left="426" w:firstLine="0"/>
        <w:rPr>
          <w:rFonts w:ascii="Arial" w:hAnsi="Arial" w:cs="Arial"/>
          <w:b/>
          <w:color w:val="auto"/>
          <w:szCs w:val="20"/>
          <w:lang w:val="en-US"/>
        </w:rPr>
      </w:pPr>
      <w:bookmarkStart w:id="871" w:name="_find_end_9"/>
      <w:bookmarkEnd w:id="871"/>
      <w:r>
        <w:rPr>
          <w:rFonts w:ascii="Arial" w:hAnsi="Arial" w:cs="Arial"/>
          <w:b/>
          <w:color w:val="auto"/>
          <w:szCs w:val="20"/>
          <w:lang w:val="en-US"/>
        </w:rPr>
        <w:t>find_end</w:t>
      </w:r>
    </w:p>
    <w:p w:rsidR="00D23000" w:rsidRPr="00571F89" w:rsidRDefault="00D23000" w:rsidP="00D23000">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find</w:t>
      </w:r>
      <w:r w:rsidRPr="001E36C6">
        <w:t>_</w:t>
      </w:r>
      <w:r>
        <w:rPr>
          <w:lang w:val="en-US"/>
        </w:rPr>
        <w:t>end</w:t>
      </w:r>
      <w:r w:rsidRPr="00571F89">
        <w:t>:</w:t>
      </w:r>
    </w:p>
    <w:p w:rsidR="005D0C88" w:rsidRPr="008A50A5" w:rsidRDefault="005D0C88" w:rsidP="005D0C88">
      <w:pPr>
        <w:autoSpaceDE w:val="0"/>
        <w:autoSpaceDN w:val="0"/>
        <w:adjustRightInd w:val="0"/>
        <w:spacing w:after="0" w:line="240" w:lineRule="auto"/>
        <w:rPr>
          <w:rFonts w:ascii="Courier New" w:hAnsi="Courier New" w:cs="Courier New"/>
          <w:color w:val="000000"/>
          <w:szCs w:val="19"/>
          <w:lang w:val="en-US"/>
        </w:rPr>
      </w:pPr>
      <w:r w:rsidRPr="008A50A5">
        <w:rPr>
          <w:rFonts w:ascii="Courier New" w:hAnsi="Courier New" w:cs="Courier New"/>
          <w:color w:val="808080"/>
          <w:szCs w:val="19"/>
          <w:lang w:val="en-US"/>
        </w:rPr>
        <w:t>#include</w:t>
      </w:r>
      <w:r w:rsidRPr="008A50A5">
        <w:rPr>
          <w:rFonts w:ascii="Courier New" w:hAnsi="Courier New" w:cs="Courier New"/>
          <w:color w:val="000000"/>
          <w:szCs w:val="19"/>
          <w:lang w:val="en-US"/>
        </w:rPr>
        <w:t xml:space="preserve"> </w:t>
      </w:r>
      <w:r w:rsidRPr="008A50A5">
        <w:rPr>
          <w:rFonts w:ascii="Courier New" w:hAnsi="Courier New" w:cs="Courier New"/>
          <w:color w:val="A31515"/>
          <w:szCs w:val="19"/>
          <w:lang w:val="en-US"/>
        </w:rPr>
        <w:t>&lt;iostream&gt;</w:t>
      </w:r>
    </w:p>
    <w:p w:rsidR="005D0C88" w:rsidRPr="008A50A5" w:rsidRDefault="005D0C88" w:rsidP="005D0C88">
      <w:pPr>
        <w:autoSpaceDE w:val="0"/>
        <w:autoSpaceDN w:val="0"/>
        <w:adjustRightInd w:val="0"/>
        <w:spacing w:after="0" w:line="240" w:lineRule="auto"/>
        <w:rPr>
          <w:rFonts w:ascii="Courier New" w:hAnsi="Courier New" w:cs="Courier New"/>
          <w:color w:val="000000"/>
          <w:szCs w:val="19"/>
          <w:lang w:val="en-US"/>
        </w:rPr>
      </w:pPr>
      <w:r w:rsidRPr="008A50A5">
        <w:rPr>
          <w:rFonts w:ascii="Courier New" w:hAnsi="Courier New" w:cs="Courier New"/>
          <w:color w:val="808080"/>
          <w:szCs w:val="19"/>
          <w:lang w:val="en-US"/>
        </w:rPr>
        <w:t>#include</w:t>
      </w:r>
      <w:r w:rsidRPr="008A50A5">
        <w:rPr>
          <w:rFonts w:ascii="Courier New" w:hAnsi="Courier New" w:cs="Courier New"/>
          <w:color w:val="000000"/>
          <w:szCs w:val="19"/>
          <w:lang w:val="en-US"/>
        </w:rPr>
        <w:t xml:space="preserve"> </w:t>
      </w:r>
      <w:r w:rsidRPr="008A50A5">
        <w:rPr>
          <w:rFonts w:ascii="Courier New" w:hAnsi="Courier New" w:cs="Courier New"/>
          <w:color w:val="A31515"/>
          <w:szCs w:val="19"/>
          <w:lang w:val="en-US"/>
        </w:rPr>
        <w:t>&lt;unordered_map&gt;</w:t>
      </w:r>
    </w:p>
    <w:p w:rsidR="005D0C88" w:rsidRPr="005D0C88" w:rsidRDefault="005D0C88" w:rsidP="005D0C88">
      <w:pPr>
        <w:autoSpaceDE w:val="0"/>
        <w:autoSpaceDN w:val="0"/>
        <w:adjustRightInd w:val="0"/>
        <w:spacing w:after="0" w:line="240" w:lineRule="auto"/>
        <w:rPr>
          <w:rFonts w:ascii="Courier New" w:hAnsi="Courier New" w:cs="Courier New"/>
          <w:color w:val="000000"/>
          <w:szCs w:val="19"/>
          <w:lang w:val="en-US"/>
        </w:rPr>
      </w:pPr>
      <w:r w:rsidRPr="005D0C88">
        <w:rPr>
          <w:rFonts w:ascii="Courier New" w:hAnsi="Courier New" w:cs="Courier New"/>
          <w:color w:val="808080"/>
          <w:szCs w:val="19"/>
          <w:lang w:val="en-US"/>
        </w:rPr>
        <w:t>#include</w:t>
      </w:r>
      <w:r w:rsidRPr="005D0C88">
        <w:rPr>
          <w:rFonts w:ascii="Courier New" w:hAnsi="Courier New" w:cs="Courier New"/>
          <w:color w:val="000000"/>
          <w:szCs w:val="19"/>
          <w:lang w:val="en-US"/>
        </w:rPr>
        <w:t xml:space="preserve"> </w:t>
      </w:r>
      <w:r w:rsidRPr="005D0C88">
        <w:rPr>
          <w:rFonts w:ascii="Courier New" w:hAnsi="Courier New" w:cs="Courier New"/>
          <w:color w:val="A31515"/>
          <w:szCs w:val="19"/>
          <w:lang w:val="en-US"/>
        </w:rPr>
        <w:t>&lt;algorithm&gt;</w:t>
      </w:r>
    </w:p>
    <w:p w:rsidR="005D0C88" w:rsidRPr="005D0C88"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8A50A5" w:rsidRDefault="005D0C88" w:rsidP="005D0C88">
      <w:pPr>
        <w:autoSpaceDE w:val="0"/>
        <w:autoSpaceDN w:val="0"/>
        <w:adjustRightInd w:val="0"/>
        <w:spacing w:after="0" w:line="240" w:lineRule="auto"/>
        <w:rPr>
          <w:rFonts w:ascii="Courier New" w:hAnsi="Courier New" w:cs="Courier New"/>
          <w:color w:val="000000"/>
          <w:szCs w:val="19"/>
          <w:lang w:val="en-US"/>
        </w:rPr>
      </w:pPr>
      <w:r w:rsidRPr="008A50A5">
        <w:rPr>
          <w:rFonts w:ascii="Courier New" w:hAnsi="Courier New" w:cs="Courier New"/>
          <w:color w:val="0000FF"/>
          <w:szCs w:val="19"/>
          <w:lang w:val="en-US"/>
        </w:rPr>
        <w:t>int</w:t>
      </w:r>
      <w:r w:rsidRPr="008A50A5">
        <w:rPr>
          <w:rFonts w:ascii="Courier New" w:hAnsi="Courier New" w:cs="Courier New"/>
          <w:color w:val="000000"/>
          <w:szCs w:val="19"/>
          <w:lang w:val="en-US"/>
        </w:rPr>
        <w:t xml:space="preserve"> main() {</w:t>
      </w:r>
    </w:p>
    <w:p w:rsidR="005D0C88" w:rsidRPr="008A50A5" w:rsidRDefault="005D0C88" w:rsidP="005D0C88">
      <w:pPr>
        <w:autoSpaceDE w:val="0"/>
        <w:autoSpaceDN w:val="0"/>
        <w:adjustRightInd w:val="0"/>
        <w:spacing w:after="0" w:line="240" w:lineRule="auto"/>
        <w:rPr>
          <w:rFonts w:ascii="Courier New" w:hAnsi="Courier New" w:cs="Courier New"/>
          <w:color w:val="000000"/>
          <w:szCs w:val="19"/>
          <w:lang w:val="en-US"/>
        </w:rPr>
      </w:pPr>
      <w:r w:rsidRPr="008A50A5">
        <w:rPr>
          <w:rFonts w:ascii="Courier New" w:hAnsi="Courier New" w:cs="Courier New"/>
          <w:color w:val="000000"/>
          <w:szCs w:val="19"/>
          <w:lang w:val="en-US"/>
        </w:rPr>
        <w:t xml:space="preserve">    std::unordered_multimap&lt;</w:t>
      </w:r>
      <w:r w:rsidRPr="008A50A5">
        <w:rPr>
          <w:rFonts w:ascii="Courier New" w:hAnsi="Courier New" w:cs="Courier New"/>
          <w:color w:val="0000FF"/>
          <w:szCs w:val="19"/>
          <w:lang w:val="en-US"/>
        </w:rPr>
        <w:t>int</w:t>
      </w:r>
      <w:r w:rsidRPr="008A50A5">
        <w:rPr>
          <w:rFonts w:ascii="Courier New" w:hAnsi="Courier New" w:cs="Courier New"/>
          <w:color w:val="000000"/>
          <w:szCs w:val="19"/>
          <w:lang w:val="en-US"/>
        </w:rPr>
        <w:t>, std::string&gt; myMap = {</w:t>
      </w:r>
    </w:p>
    <w:p w:rsidR="005D0C88" w:rsidRPr="008A50A5" w:rsidRDefault="005D0C88" w:rsidP="005D0C88">
      <w:pPr>
        <w:autoSpaceDE w:val="0"/>
        <w:autoSpaceDN w:val="0"/>
        <w:adjustRightInd w:val="0"/>
        <w:spacing w:after="0" w:line="240" w:lineRule="auto"/>
        <w:rPr>
          <w:rFonts w:ascii="Courier New" w:hAnsi="Courier New" w:cs="Courier New"/>
          <w:color w:val="000000"/>
          <w:szCs w:val="19"/>
          <w:lang w:val="en-US"/>
        </w:rPr>
      </w:pPr>
      <w:r w:rsidRPr="008A50A5">
        <w:rPr>
          <w:rFonts w:ascii="Courier New" w:hAnsi="Courier New" w:cs="Courier New"/>
          <w:color w:val="000000"/>
          <w:szCs w:val="19"/>
          <w:lang w:val="en-US"/>
        </w:rPr>
        <w:t xml:space="preserve">        {1, </w:t>
      </w:r>
      <w:r w:rsidRPr="008A50A5">
        <w:rPr>
          <w:rFonts w:ascii="Courier New" w:hAnsi="Courier New" w:cs="Courier New"/>
          <w:color w:val="A31515"/>
          <w:szCs w:val="19"/>
          <w:lang w:val="en-US"/>
        </w:rPr>
        <w:t>"apple"</w:t>
      </w:r>
      <w:r w:rsidRPr="008A50A5">
        <w:rPr>
          <w:rFonts w:ascii="Courier New" w:hAnsi="Courier New" w:cs="Courier New"/>
          <w:color w:val="000000"/>
          <w:szCs w:val="19"/>
          <w:lang w:val="en-US"/>
        </w:rPr>
        <w:t>},</w:t>
      </w:r>
    </w:p>
    <w:p w:rsidR="005D0C88" w:rsidRPr="008A50A5" w:rsidRDefault="005D0C88" w:rsidP="005D0C88">
      <w:pPr>
        <w:autoSpaceDE w:val="0"/>
        <w:autoSpaceDN w:val="0"/>
        <w:adjustRightInd w:val="0"/>
        <w:spacing w:after="0" w:line="240" w:lineRule="auto"/>
        <w:rPr>
          <w:rFonts w:ascii="Courier New" w:hAnsi="Courier New" w:cs="Courier New"/>
          <w:color w:val="000000"/>
          <w:szCs w:val="19"/>
          <w:lang w:val="en-US"/>
        </w:rPr>
      </w:pPr>
      <w:r w:rsidRPr="008A50A5">
        <w:rPr>
          <w:rFonts w:ascii="Courier New" w:hAnsi="Courier New" w:cs="Courier New"/>
          <w:color w:val="000000"/>
          <w:szCs w:val="19"/>
          <w:lang w:val="en-US"/>
        </w:rPr>
        <w:t xml:space="preserve">        {2, </w:t>
      </w:r>
      <w:r w:rsidRPr="008A50A5">
        <w:rPr>
          <w:rFonts w:ascii="Courier New" w:hAnsi="Courier New" w:cs="Courier New"/>
          <w:color w:val="A31515"/>
          <w:szCs w:val="19"/>
          <w:lang w:val="en-US"/>
        </w:rPr>
        <w:t>"banana"</w:t>
      </w:r>
      <w:r w:rsidRPr="008A50A5">
        <w:rPr>
          <w:rFonts w:ascii="Courier New" w:hAnsi="Courier New" w:cs="Courier New"/>
          <w:color w:val="000000"/>
          <w:szCs w:val="19"/>
          <w:lang w:val="en-US"/>
        </w:rPr>
        <w:t>},</w:t>
      </w:r>
    </w:p>
    <w:p w:rsidR="005D0C88" w:rsidRPr="008A50A5" w:rsidRDefault="005D0C88" w:rsidP="005D0C88">
      <w:pPr>
        <w:autoSpaceDE w:val="0"/>
        <w:autoSpaceDN w:val="0"/>
        <w:adjustRightInd w:val="0"/>
        <w:spacing w:after="0" w:line="240" w:lineRule="auto"/>
        <w:rPr>
          <w:rFonts w:ascii="Courier New" w:hAnsi="Courier New" w:cs="Courier New"/>
          <w:color w:val="000000"/>
          <w:szCs w:val="19"/>
          <w:lang w:val="en-US"/>
        </w:rPr>
      </w:pPr>
      <w:r w:rsidRPr="008A50A5">
        <w:rPr>
          <w:rFonts w:ascii="Courier New" w:hAnsi="Courier New" w:cs="Courier New"/>
          <w:color w:val="000000"/>
          <w:szCs w:val="19"/>
          <w:lang w:val="en-US"/>
        </w:rPr>
        <w:t xml:space="preserve">        {3, </w:t>
      </w:r>
      <w:r w:rsidRPr="008A50A5">
        <w:rPr>
          <w:rFonts w:ascii="Courier New" w:hAnsi="Courier New" w:cs="Courier New"/>
          <w:color w:val="A31515"/>
          <w:szCs w:val="19"/>
          <w:lang w:val="en-US"/>
        </w:rPr>
        <w:t>"apple"</w:t>
      </w:r>
      <w:r w:rsidRPr="008A50A5">
        <w:rPr>
          <w:rFonts w:ascii="Courier New" w:hAnsi="Courier New" w:cs="Courier New"/>
          <w:color w:val="000000"/>
          <w:szCs w:val="19"/>
          <w:lang w:val="en-US"/>
        </w:rPr>
        <w:t>},</w:t>
      </w:r>
    </w:p>
    <w:p w:rsidR="005D0C88" w:rsidRPr="008A50A5" w:rsidRDefault="005D0C88" w:rsidP="005D0C88">
      <w:pPr>
        <w:autoSpaceDE w:val="0"/>
        <w:autoSpaceDN w:val="0"/>
        <w:adjustRightInd w:val="0"/>
        <w:spacing w:after="0" w:line="240" w:lineRule="auto"/>
        <w:rPr>
          <w:rFonts w:ascii="Courier New" w:hAnsi="Courier New" w:cs="Courier New"/>
          <w:color w:val="000000"/>
          <w:szCs w:val="19"/>
          <w:lang w:val="en-US"/>
        </w:rPr>
      </w:pPr>
      <w:r w:rsidRPr="008A50A5">
        <w:rPr>
          <w:rFonts w:ascii="Courier New" w:hAnsi="Courier New" w:cs="Courier New"/>
          <w:color w:val="000000"/>
          <w:szCs w:val="19"/>
          <w:lang w:val="en-US"/>
        </w:rPr>
        <w:t xml:space="preserve">        {4, </w:t>
      </w:r>
      <w:r w:rsidRPr="008A50A5">
        <w:rPr>
          <w:rFonts w:ascii="Courier New" w:hAnsi="Courier New" w:cs="Courier New"/>
          <w:color w:val="A31515"/>
          <w:szCs w:val="19"/>
          <w:lang w:val="en-US"/>
        </w:rPr>
        <w:t>"banana"</w:t>
      </w:r>
      <w:r w:rsidRPr="008A50A5">
        <w:rPr>
          <w:rFonts w:ascii="Courier New" w:hAnsi="Courier New" w:cs="Courier New"/>
          <w:color w:val="000000"/>
          <w:szCs w:val="19"/>
          <w:lang w:val="en-US"/>
        </w:rPr>
        <w:t>},</w:t>
      </w:r>
    </w:p>
    <w:p w:rsidR="005D0C88" w:rsidRPr="008A50A5" w:rsidRDefault="005D0C88" w:rsidP="005D0C88">
      <w:pPr>
        <w:autoSpaceDE w:val="0"/>
        <w:autoSpaceDN w:val="0"/>
        <w:adjustRightInd w:val="0"/>
        <w:spacing w:after="0" w:line="240" w:lineRule="auto"/>
        <w:rPr>
          <w:rFonts w:ascii="Courier New" w:hAnsi="Courier New" w:cs="Courier New"/>
          <w:color w:val="000000"/>
          <w:szCs w:val="19"/>
          <w:lang w:val="en-US"/>
        </w:rPr>
      </w:pPr>
      <w:r w:rsidRPr="008A50A5">
        <w:rPr>
          <w:rFonts w:ascii="Courier New" w:hAnsi="Courier New" w:cs="Courier New"/>
          <w:color w:val="000000"/>
          <w:szCs w:val="19"/>
          <w:lang w:val="en-US"/>
        </w:rPr>
        <w:t xml:space="preserve">        {5, </w:t>
      </w:r>
      <w:r w:rsidRPr="008A50A5">
        <w:rPr>
          <w:rFonts w:ascii="Courier New" w:hAnsi="Courier New" w:cs="Courier New"/>
          <w:color w:val="A31515"/>
          <w:szCs w:val="19"/>
          <w:lang w:val="en-US"/>
        </w:rPr>
        <w:t>"grape"</w:t>
      </w:r>
      <w:r w:rsidRPr="008A50A5">
        <w:rPr>
          <w:rFonts w:ascii="Courier New" w:hAnsi="Courier New" w:cs="Courier New"/>
          <w:color w:val="000000"/>
          <w:szCs w:val="19"/>
          <w:lang w:val="en-US"/>
        </w:rPr>
        <w:t>}</w:t>
      </w:r>
    </w:p>
    <w:p w:rsidR="005D0C88" w:rsidRPr="008A50A5" w:rsidRDefault="005D0C88" w:rsidP="005D0C88">
      <w:pPr>
        <w:autoSpaceDE w:val="0"/>
        <w:autoSpaceDN w:val="0"/>
        <w:adjustRightInd w:val="0"/>
        <w:spacing w:after="0" w:line="240" w:lineRule="auto"/>
        <w:rPr>
          <w:rFonts w:ascii="Courier New" w:hAnsi="Courier New" w:cs="Courier New"/>
          <w:color w:val="000000"/>
          <w:szCs w:val="19"/>
          <w:lang w:val="en-US"/>
        </w:rPr>
      </w:pPr>
      <w:r w:rsidRPr="008A50A5">
        <w:rPr>
          <w:rFonts w:ascii="Courier New" w:hAnsi="Courier New" w:cs="Courier New"/>
          <w:color w:val="000000"/>
          <w:szCs w:val="19"/>
          <w:lang w:val="en-US"/>
        </w:rPr>
        <w:t xml:space="preserve">    };</w:t>
      </w:r>
    </w:p>
    <w:p w:rsidR="005D0C88" w:rsidRPr="008A50A5"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8A50A5" w:rsidRDefault="005D0C88" w:rsidP="005D0C88">
      <w:pPr>
        <w:autoSpaceDE w:val="0"/>
        <w:autoSpaceDN w:val="0"/>
        <w:adjustRightInd w:val="0"/>
        <w:spacing w:after="0" w:line="240" w:lineRule="auto"/>
        <w:rPr>
          <w:rFonts w:ascii="Courier New" w:hAnsi="Courier New" w:cs="Courier New"/>
          <w:color w:val="000000"/>
          <w:szCs w:val="19"/>
          <w:lang w:val="en-US"/>
        </w:rPr>
      </w:pPr>
      <w:r w:rsidRPr="008A50A5">
        <w:rPr>
          <w:rFonts w:ascii="Courier New" w:hAnsi="Courier New" w:cs="Courier New"/>
          <w:color w:val="000000"/>
          <w:szCs w:val="19"/>
          <w:lang w:val="en-US"/>
        </w:rPr>
        <w:t xml:space="preserve">    std::unordered_multimap&lt;</w:t>
      </w:r>
      <w:r w:rsidRPr="008A50A5">
        <w:rPr>
          <w:rFonts w:ascii="Courier New" w:hAnsi="Courier New" w:cs="Courier New"/>
          <w:color w:val="0000FF"/>
          <w:szCs w:val="19"/>
          <w:lang w:val="en-US"/>
        </w:rPr>
        <w:t>int</w:t>
      </w:r>
      <w:r w:rsidRPr="008A50A5">
        <w:rPr>
          <w:rFonts w:ascii="Courier New" w:hAnsi="Courier New" w:cs="Courier New"/>
          <w:color w:val="000000"/>
          <w:szCs w:val="19"/>
          <w:lang w:val="en-US"/>
        </w:rPr>
        <w:t>, std::string&gt; subMap = {</w:t>
      </w:r>
    </w:p>
    <w:p w:rsidR="005D0C88" w:rsidRPr="008A50A5" w:rsidRDefault="005D0C88" w:rsidP="005D0C88">
      <w:pPr>
        <w:autoSpaceDE w:val="0"/>
        <w:autoSpaceDN w:val="0"/>
        <w:adjustRightInd w:val="0"/>
        <w:spacing w:after="0" w:line="240" w:lineRule="auto"/>
        <w:rPr>
          <w:rFonts w:ascii="Courier New" w:hAnsi="Courier New" w:cs="Courier New"/>
          <w:color w:val="000000"/>
          <w:szCs w:val="19"/>
          <w:lang w:val="en-US"/>
        </w:rPr>
      </w:pPr>
      <w:r w:rsidRPr="008A50A5">
        <w:rPr>
          <w:rFonts w:ascii="Courier New" w:hAnsi="Courier New" w:cs="Courier New"/>
          <w:color w:val="000000"/>
          <w:szCs w:val="19"/>
          <w:lang w:val="en-US"/>
        </w:rPr>
        <w:t xml:space="preserve">        {3, </w:t>
      </w:r>
      <w:r w:rsidRPr="008A50A5">
        <w:rPr>
          <w:rFonts w:ascii="Courier New" w:hAnsi="Courier New" w:cs="Courier New"/>
          <w:color w:val="A31515"/>
          <w:szCs w:val="19"/>
          <w:lang w:val="en-US"/>
        </w:rPr>
        <w:t>"apple"</w:t>
      </w:r>
      <w:r w:rsidRPr="008A50A5">
        <w:rPr>
          <w:rFonts w:ascii="Courier New" w:hAnsi="Courier New" w:cs="Courier New"/>
          <w:color w:val="000000"/>
          <w:szCs w:val="19"/>
          <w:lang w:val="en-US"/>
        </w:rPr>
        <w:t>},</w:t>
      </w:r>
    </w:p>
    <w:p w:rsidR="005D0C88" w:rsidRPr="008A50A5" w:rsidRDefault="005D0C88" w:rsidP="005D0C88">
      <w:pPr>
        <w:autoSpaceDE w:val="0"/>
        <w:autoSpaceDN w:val="0"/>
        <w:adjustRightInd w:val="0"/>
        <w:spacing w:after="0" w:line="240" w:lineRule="auto"/>
        <w:rPr>
          <w:rFonts w:ascii="Courier New" w:hAnsi="Courier New" w:cs="Courier New"/>
          <w:color w:val="000000"/>
          <w:szCs w:val="19"/>
          <w:lang w:val="en-US"/>
        </w:rPr>
      </w:pPr>
      <w:r w:rsidRPr="008A50A5">
        <w:rPr>
          <w:rFonts w:ascii="Courier New" w:hAnsi="Courier New" w:cs="Courier New"/>
          <w:color w:val="000000"/>
          <w:szCs w:val="19"/>
          <w:lang w:val="en-US"/>
        </w:rPr>
        <w:t xml:space="preserve">        {4, </w:t>
      </w:r>
      <w:r w:rsidRPr="008A50A5">
        <w:rPr>
          <w:rFonts w:ascii="Courier New" w:hAnsi="Courier New" w:cs="Courier New"/>
          <w:color w:val="A31515"/>
          <w:szCs w:val="19"/>
          <w:lang w:val="en-US"/>
        </w:rPr>
        <w:t>"banana"</w:t>
      </w:r>
      <w:r w:rsidRPr="008A50A5">
        <w:rPr>
          <w:rFonts w:ascii="Courier New" w:hAnsi="Courier New" w:cs="Courier New"/>
          <w:color w:val="000000"/>
          <w:szCs w:val="19"/>
          <w:lang w:val="en-US"/>
        </w:rPr>
        <w:t>}</w:t>
      </w:r>
    </w:p>
    <w:p w:rsidR="005D0C88" w:rsidRPr="008A50A5" w:rsidRDefault="005D0C88" w:rsidP="005D0C88">
      <w:pPr>
        <w:autoSpaceDE w:val="0"/>
        <w:autoSpaceDN w:val="0"/>
        <w:adjustRightInd w:val="0"/>
        <w:spacing w:after="0" w:line="240" w:lineRule="auto"/>
        <w:rPr>
          <w:rFonts w:ascii="Courier New" w:hAnsi="Courier New" w:cs="Courier New"/>
          <w:color w:val="000000"/>
          <w:szCs w:val="19"/>
          <w:lang w:val="en-US"/>
        </w:rPr>
      </w:pPr>
      <w:r w:rsidRPr="008A50A5">
        <w:rPr>
          <w:rFonts w:ascii="Courier New" w:hAnsi="Courier New" w:cs="Courier New"/>
          <w:color w:val="000000"/>
          <w:szCs w:val="19"/>
          <w:lang w:val="en-US"/>
        </w:rPr>
        <w:t xml:space="preserve">    };</w:t>
      </w:r>
    </w:p>
    <w:p w:rsidR="005D0C88" w:rsidRPr="008A50A5"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8A50A5" w:rsidRDefault="005D0C88" w:rsidP="005D0C88">
      <w:pPr>
        <w:autoSpaceDE w:val="0"/>
        <w:autoSpaceDN w:val="0"/>
        <w:adjustRightInd w:val="0"/>
        <w:spacing w:after="0" w:line="240" w:lineRule="auto"/>
        <w:rPr>
          <w:rFonts w:ascii="Courier New" w:hAnsi="Courier New" w:cs="Courier New"/>
          <w:color w:val="000000"/>
          <w:szCs w:val="19"/>
          <w:lang w:val="en-US"/>
        </w:rPr>
      </w:pPr>
      <w:r w:rsidRPr="008A50A5">
        <w:rPr>
          <w:rFonts w:ascii="Courier New" w:hAnsi="Courier New" w:cs="Courier New"/>
          <w:color w:val="000000"/>
          <w:szCs w:val="19"/>
          <w:lang w:val="en-US"/>
        </w:rPr>
        <w:t xml:space="preserve">    </w:t>
      </w:r>
      <w:r w:rsidRPr="008A50A5">
        <w:rPr>
          <w:rFonts w:ascii="Courier New" w:hAnsi="Courier New" w:cs="Courier New"/>
          <w:color w:val="0000FF"/>
          <w:szCs w:val="19"/>
          <w:lang w:val="en-US"/>
        </w:rPr>
        <w:t>auto</w:t>
      </w:r>
      <w:r w:rsidRPr="008A50A5">
        <w:rPr>
          <w:rFonts w:ascii="Courier New" w:hAnsi="Courier New" w:cs="Courier New"/>
          <w:color w:val="000000"/>
          <w:szCs w:val="19"/>
          <w:lang w:val="en-US"/>
        </w:rPr>
        <w:t xml:space="preserve"> it = std::find_end(myMap.begin(), myMap.end(), subMap.begin(), subMap.end());</w:t>
      </w:r>
    </w:p>
    <w:p w:rsidR="005D0C88" w:rsidRPr="008A50A5"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8A50A5" w:rsidRDefault="005D0C88" w:rsidP="005D0C88">
      <w:pPr>
        <w:autoSpaceDE w:val="0"/>
        <w:autoSpaceDN w:val="0"/>
        <w:adjustRightInd w:val="0"/>
        <w:spacing w:after="0" w:line="240" w:lineRule="auto"/>
        <w:rPr>
          <w:rFonts w:ascii="Courier New" w:hAnsi="Courier New" w:cs="Courier New"/>
          <w:color w:val="000000"/>
          <w:szCs w:val="19"/>
          <w:lang w:val="en-US"/>
        </w:rPr>
      </w:pPr>
      <w:r w:rsidRPr="008A50A5">
        <w:rPr>
          <w:rFonts w:ascii="Courier New" w:hAnsi="Courier New" w:cs="Courier New"/>
          <w:color w:val="000000"/>
          <w:szCs w:val="19"/>
          <w:lang w:val="en-US"/>
        </w:rPr>
        <w:t xml:space="preserve">    </w:t>
      </w:r>
      <w:r w:rsidRPr="008A50A5">
        <w:rPr>
          <w:rFonts w:ascii="Courier New" w:hAnsi="Courier New" w:cs="Courier New"/>
          <w:color w:val="0000FF"/>
          <w:szCs w:val="19"/>
          <w:lang w:val="en-US"/>
        </w:rPr>
        <w:t>if</w:t>
      </w:r>
      <w:r w:rsidRPr="008A50A5">
        <w:rPr>
          <w:rFonts w:ascii="Courier New" w:hAnsi="Courier New" w:cs="Courier New"/>
          <w:color w:val="000000"/>
          <w:szCs w:val="19"/>
          <w:lang w:val="en-US"/>
        </w:rPr>
        <w:t xml:space="preserve"> (it != myMap.end()) {</w:t>
      </w:r>
    </w:p>
    <w:p w:rsidR="005D0C88" w:rsidRPr="008A50A5" w:rsidRDefault="005D0C88" w:rsidP="005D0C88">
      <w:pPr>
        <w:autoSpaceDE w:val="0"/>
        <w:autoSpaceDN w:val="0"/>
        <w:adjustRightInd w:val="0"/>
        <w:spacing w:after="0" w:line="240" w:lineRule="auto"/>
        <w:rPr>
          <w:rFonts w:ascii="Courier New" w:hAnsi="Courier New" w:cs="Courier New"/>
          <w:color w:val="000000"/>
          <w:szCs w:val="19"/>
          <w:lang w:val="en-US"/>
        </w:rPr>
      </w:pPr>
      <w:r w:rsidRPr="008A50A5">
        <w:rPr>
          <w:rFonts w:ascii="Courier New" w:hAnsi="Courier New" w:cs="Courier New"/>
          <w:color w:val="000000"/>
          <w:szCs w:val="19"/>
          <w:lang w:val="en-US"/>
        </w:rPr>
        <w:t xml:space="preserve">        std::cout &lt;&lt; </w:t>
      </w:r>
      <w:r w:rsidRPr="008A50A5">
        <w:rPr>
          <w:rFonts w:ascii="Courier New" w:hAnsi="Courier New" w:cs="Courier New"/>
          <w:color w:val="A31515"/>
          <w:szCs w:val="19"/>
          <w:lang w:val="en-US"/>
        </w:rPr>
        <w:t>"Submap found at position: "</w:t>
      </w:r>
      <w:r w:rsidRPr="008A50A5">
        <w:rPr>
          <w:rFonts w:ascii="Courier New" w:hAnsi="Courier New" w:cs="Courier New"/>
          <w:color w:val="000000"/>
          <w:szCs w:val="19"/>
          <w:lang w:val="en-US"/>
        </w:rPr>
        <w:t xml:space="preserve"> &lt;&lt; std::distance(myMap.begin(), it) &lt;&lt; std::endl;</w:t>
      </w:r>
    </w:p>
    <w:p w:rsidR="005D0C88" w:rsidRPr="008A50A5" w:rsidRDefault="005D0C88" w:rsidP="005D0C88">
      <w:pPr>
        <w:autoSpaceDE w:val="0"/>
        <w:autoSpaceDN w:val="0"/>
        <w:adjustRightInd w:val="0"/>
        <w:spacing w:after="0" w:line="240" w:lineRule="auto"/>
        <w:rPr>
          <w:rFonts w:ascii="Courier New" w:hAnsi="Courier New" w:cs="Courier New"/>
          <w:color w:val="000000"/>
          <w:szCs w:val="19"/>
          <w:lang w:val="en-US"/>
        </w:rPr>
      </w:pPr>
      <w:r w:rsidRPr="008A50A5">
        <w:rPr>
          <w:rFonts w:ascii="Courier New" w:hAnsi="Courier New" w:cs="Courier New"/>
          <w:color w:val="000000"/>
          <w:szCs w:val="19"/>
          <w:lang w:val="en-US"/>
        </w:rPr>
        <w:t xml:space="preserve">    }</w:t>
      </w:r>
    </w:p>
    <w:p w:rsidR="005D0C88" w:rsidRPr="008A50A5" w:rsidRDefault="005D0C88" w:rsidP="005D0C88">
      <w:pPr>
        <w:autoSpaceDE w:val="0"/>
        <w:autoSpaceDN w:val="0"/>
        <w:adjustRightInd w:val="0"/>
        <w:spacing w:after="0" w:line="240" w:lineRule="auto"/>
        <w:rPr>
          <w:rFonts w:ascii="Courier New" w:hAnsi="Courier New" w:cs="Courier New"/>
          <w:color w:val="000000"/>
          <w:szCs w:val="19"/>
          <w:lang w:val="en-US"/>
        </w:rPr>
      </w:pPr>
      <w:r w:rsidRPr="008A50A5">
        <w:rPr>
          <w:rFonts w:ascii="Courier New" w:hAnsi="Courier New" w:cs="Courier New"/>
          <w:color w:val="000000"/>
          <w:szCs w:val="19"/>
          <w:lang w:val="en-US"/>
        </w:rPr>
        <w:t xml:space="preserve">    </w:t>
      </w:r>
      <w:r w:rsidRPr="008A50A5">
        <w:rPr>
          <w:rFonts w:ascii="Courier New" w:hAnsi="Courier New" w:cs="Courier New"/>
          <w:color w:val="0000FF"/>
          <w:szCs w:val="19"/>
          <w:lang w:val="en-US"/>
        </w:rPr>
        <w:t>else</w:t>
      </w:r>
      <w:r w:rsidRPr="008A50A5">
        <w:rPr>
          <w:rFonts w:ascii="Courier New" w:hAnsi="Courier New" w:cs="Courier New"/>
          <w:color w:val="000000"/>
          <w:szCs w:val="19"/>
          <w:lang w:val="en-US"/>
        </w:rPr>
        <w:t xml:space="preserve"> {</w:t>
      </w:r>
    </w:p>
    <w:p w:rsidR="005D0C88" w:rsidRPr="008A50A5" w:rsidRDefault="005D0C88" w:rsidP="005D0C88">
      <w:pPr>
        <w:autoSpaceDE w:val="0"/>
        <w:autoSpaceDN w:val="0"/>
        <w:adjustRightInd w:val="0"/>
        <w:spacing w:after="0" w:line="240" w:lineRule="auto"/>
        <w:rPr>
          <w:rFonts w:ascii="Courier New" w:hAnsi="Courier New" w:cs="Courier New"/>
          <w:color w:val="000000"/>
          <w:szCs w:val="19"/>
        </w:rPr>
      </w:pPr>
      <w:r w:rsidRPr="008A50A5">
        <w:rPr>
          <w:rFonts w:ascii="Courier New" w:hAnsi="Courier New" w:cs="Courier New"/>
          <w:color w:val="000000"/>
          <w:szCs w:val="19"/>
          <w:lang w:val="en-US"/>
        </w:rPr>
        <w:t xml:space="preserve">        std::cout &lt;&lt; </w:t>
      </w:r>
      <w:r w:rsidRPr="008A50A5">
        <w:rPr>
          <w:rFonts w:ascii="Courier New" w:hAnsi="Courier New" w:cs="Courier New"/>
          <w:color w:val="A31515"/>
          <w:szCs w:val="19"/>
          <w:lang w:val="en-US"/>
        </w:rPr>
        <w:t>"Submap not found."</w:t>
      </w:r>
      <w:r w:rsidRPr="008A50A5">
        <w:rPr>
          <w:rFonts w:ascii="Courier New" w:hAnsi="Courier New" w:cs="Courier New"/>
          <w:color w:val="000000"/>
          <w:szCs w:val="19"/>
          <w:lang w:val="en-US"/>
        </w:rPr>
        <w:t xml:space="preserve"> </w:t>
      </w:r>
      <w:r w:rsidRPr="008A50A5">
        <w:rPr>
          <w:rFonts w:ascii="Courier New" w:hAnsi="Courier New" w:cs="Courier New"/>
          <w:color w:val="000000"/>
          <w:szCs w:val="19"/>
        </w:rPr>
        <w:t>&lt;&lt; std::endl;</w:t>
      </w:r>
    </w:p>
    <w:p w:rsidR="005D0C88" w:rsidRPr="008A50A5" w:rsidRDefault="005D0C88" w:rsidP="005D0C88">
      <w:pPr>
        <w:autoSpaceDE w:val="0"/>
        <w:autoSpaceDN w:val="0"/>
        <w:adjustRightInd w:val="0"/>
        <w:spacing w:after="0" w:line="240" w:lineRule="auto"/>
        <w:rPr>
          <w:rFonts w:ascii="Courier New" w:hAnsi="Courier New" w:cs="Courier New"/>
          <w:color w:val="000000"/>
          <w:szCs w:val="19"/>
        </w:rPr>
      </w:pPr>
      <w:r w:rsidRPr="008A50A5">
        <w:rPr>
          <w:rFonts w:ascii="Courier New" w:hAnsi="Courier New" w:cs="Courier New"/>
          <w:color w:val="000000"/>
          <w:szCs w:val="19"/>
        </w:rPr>
        <w:t xml:space="preserve">    }</w:t>
      </w:r>
    </w:p>
    <w:p w:rsidR="005D0C88" w:rsidRPr="008A50A5" w:rsidRDefault="005D0C88" w:rsidP="005D0C88">
      <w:pPr>
        <w:autoSpaceDE w:val="0"/>
        <w:autoSpaceDN w:val="0"/>
        <w:adjustRightInd w:val="0"/>
        <w:spacing w:after="0" w:line="240" w:lineRule="auto"/>
        <w:rPr>
          <w:rFonts w:ascii="Courier New" w:hAnsi="Courier New" w:cs="Courier New"/>
          <w:color w:val="000000"/>
          <w:szCs w:val="19"/>
        </w:rPr>
      </w:pPr>
    </w:p>
    <w:p w:rsidR="005D0C88" w:rsidRPr="008A50A5" w:rsidRDefault="005D0C88" w:rsidP="005D0C88">
      <w:pPr>
        <w:autoSpaceDE w:val="0"/>
        <w:autoSpaceDN w:val="0"/>
        <w:adjustRightInd w:val="0"/>
        <w:spacing w:after="0" w:line="240" w:lineRule="auto"/>
        <w:rPr>
          <w:rFonts w:ascii="Courier New" w:hAnsi="Courier New" w:cs="Courier New"/>
          <w:color w:val="000000"/>
          <w:szCs w:val="19"/>
        </w:rPr>
      </w:pPr>
      <w:r w:rsidRPr="008A50A5">
        <w:rPr>
          <w:rFonts w:ascii="Courier New" w:hAnsi="Courier New" w:cs="Courier New"/>
          <w:color w:val="000000"/>
          <w:szCs w:val="19"/>
        </w:rPr>
        <w:t xml:space="preserve">    </w:t>
      </w:r>
      <w:r w:rsidRPr="008A50A5">
        <w:rPr>
          <w:rFonts w:ascii="Courier New" w:hAnsi="Courier New" w:cs="Courier New"/>
          <w:color w:val="0000FF"/>
          <w:szCs w:val="19"/>
        </w:rPr>
        <w:t>return</w:t>
      </w:r>
      <w:r w:rsidRPr="008A50A5">
        <w:rPr>
          <w:rFonts w:ascii="Courier New" w:hAnsi="Courier New" w:cs="Courier New"/>
          <w:color w:val="000000"/>
          <w:szCs w:val="19"/>
        </w:rPr>
        <w:t xml:space="preserve"> 0;</w:t>
      </w:r>
    </w:p>
    <w:p w:rsidR="005D0C88" w:rsidRPr="008A50A5" w:rsidRDefault="005D0C88" w:rsidP="005D0C88">
      <w:pPr>
        <w:autoSpaceDE w:val="0"/>
        <w:autoSpaceDN w:val="0"/>
        <w:adjustRightInd w:val="0"/>
        <w:spacing w:after="0" w:line="240" w:lineRule="auto"/>
        <w:rPr>
          <w:rFonts w:ascii="Courier New" w:hAnsi="Courier New" w:cs="Courier New"/>
          <w:color w:val="000000"/>
          <w:szCs w:val="19"/>
        </w:rPr>
      </w:pPr>
      <w:r w:rsidRPr="008A50A5">
        <w:rPr>
          <w:rFonts w:ascii="Courier New" w:hAnsi="Courier New" w:cs="Courier New"/>
          <w:color w:val="000000"/>
          <w:szCs w:val="19"/>
        </w:rPr>
        <w:t>}</w:t>
      </w:r>
    </w:p>
    <w:p w:rsidR="00D23000" w:rsidRDefault="00D23000" w:rsidP="00D2300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23000" w:rsidRPr="00AE5924" w:rsidRDefault="005D0C88" w:rsidP="00D23000">
      <w:pPr>
        <w:spacing w:after="80"/>
        <w:rPr>
          <w:rFonts w:ascii="Cascadia Mono" w:hAnsi="Cascadia Mono" w:cs="Cascadia Mono"/>
          <w:color w:val="000000"/>
          <w:sz w:val="19"/>
          <w:szCs w:val="19"/>
        </w:rPr>
      </w:pPr>
      <w:r>
        <w:rPr>
          <w:noProof/>
          <w:lang w:eastAsia="ru-RU"/>
        </w:rPr>
        <w:drawing>
          <wp:inline distT="0" distB="0" distL="0" distR="0" wp14:anchorId="770FC845" wp14:editId="3382F3E1">
            <wp:extent cx="2419350" cy="266700"/>
            <wp:effectExtent l="0" t="0" r="0" b="0"/>
            <wp:docPr id="793" name="Рисунок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3"/>
                    <a:stretch>
                      <a:fillRect/>
                    </a:stretch>
                  </pic:blipFill>
                  <pic:spPr>
                    <a:xfrm>
                      <a:off x="0" y="0"/>
                      <a:ext cx="2419350" cy="266700"/>
                    </a:xfrm>
                    <a:prstGeom prst="rect">
                      <a:avLst/>
                    </a:prstGeom>
                  </pic:spPr>
                </pic:pic>
              </a:graphicData>
            </a:graphic>
          </wp:inline>
        </w:drawing>
      </w:r>
    </w:p>
    <w:p w:rsidR="005D0C88" w:rsidRDefault="00E02D8B" w:rsidP="00D23000">
      <w:pPr>
        <w:rPr>
          <w:rStyle w:val="a4"/>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5D0C88" w:rsidRPr="001E36C6" w:rsidRDefault="005D0C88" w:rsidP="005D0C88">
      <w:pPr>
        <w:pStyle w:val="5"/>
        <w:numPr>
          <w:ilvl w:val="4"/>
          <w:numId w:val="19"/>
        </w:numPr>
        <w:tabs>
          <w:tab w:val="left" w:pos="1276"/>
        </w:tabs>
        <w:spacing w:before="160" w:after="160"/>
        <w:ind w:left="426" w:firstLine="0"/>
        <w:rPr>
          <w:rFonts w:ascii="Arial" w:hAnsi="Arial" w:cs="Arial"/>
          <w:b/>
          <w:color w:val="auto"/>
          <w:szCs w:val="20"/>
          <w:lang w:val="en-US"/>
        </w:rPr>
      </w:pPr>
      <w:bookmarkStart w:id="872" w:name="_find_first_of_9"/>
      <w:bookmarkEnd w:id="872"/>
      <w:r>
        <w:rPr>
          <w:rFonts w:ascii="Arial" w:hAnsi="Arial" w:cs="Arial"/>
          <w:b/>
          <w:color w:val="auto"/>
          <w:szCs w:val="20"/>
          <w:lang w:val="en-US"/>
        </w:rPr>
        <w:t>find_first_of</w:t>
      </w:r>
    </w:p>
    <w:p w:rsidR="005D0C88" w:rsidRPr="00571F89" w:rsidRDefault="005D0C88" w:rsidP="005D0C88">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find</w:t>
      </w:r>
      <w:r w:rsidRPr="005D0C88">
        <w:t>_</w:t>
      </w:r>
      <w:r>
        <w:rPr>
          <w:lang w:val="en-US"/>
        </w:rPr>
        <w:t>first</w:t>
      </w:r>
      <w:r w:rsidRPr="005D0C88">
        <w:t>_</w:t>
      </w:r>
      <w:r>
        <w:rPr>
          <w:lang w:val="en-US"/>
        </w:rPr>
        <w:t>of</w:t>
      </w:r>
      <w:r w:rsidRPr="00571F89">
        <w:t>:</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r w:rsidRPr="008B4E6D">
        <w:rPr>
          <w:rFonts w:ascii="Courier New" w:hAnsi="Courier New" w:cs="Courier New"/>
          <w:color w:val="808080"/>
          <w:szCs w:val="19"/>
          <w:lang w:val="en-US"/>
        </w:rPr>
        <w:t>#include</w:t>
      </w:r>
      <w:r w:rsidRPr="008B4E6D">
        <w:rPr>
          <w:rFonts w:ascii="Courier New" w:hAnsi="Courier New" w:cs="Courier New"/>
          <w:color w:val="000000"/>
          <w:szCs w:val="19"/>
          <w:lang w:val="en-US"/>
        </w:rPr>
        <w:t xml:space="preserve"> </w:t>
      </w:r>
      <w:r w:rsidRPr="008B4E6D">
        <w:rPr>
          <w:rFonts w:ascii="Courier New" w:hAnsi="Courier New" w:cs="Courier New"/>
          <w:color w:val="A31515"/>
          <w:szCs w:val="19"/>
          <w:lang w:val="en-US"/>
        </w:rPr>
        <w:t>&lt;iostream&gt;</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r w:rsidRPr="008B4E6D">
        <w:rPr>
          <w:rFonts w:ascii="Courier New" w:hAnsi="Courier New" w:cs="Courier New"/>
          <w:color w:val="808080"/>
          <w:szCs w:val="19"/>
          <w:lang w:val="en-US"/>
        </w:rPr>
        <w:t>#include</w:t>
      </w:r>
      <w:r w:rsidRPr="008B4E6D">
        <w:rPr>
          <w:rFonts w:ascii="Courier New" w:hAnsi="Courier New" w:cs="Courier New"/>
          <w:color w:val="000000"/>
          <w:szCs w:val="19"/>
          <w:lang w:val="en-US"/>
        </w:rPr>
        <w:t xml:space="preserve"> </w:t>
      </w:r>
      <w:r w:rsidRPr="008B4E6D">
        <w:rPr>
          <w:rFonts w:ascii="Courier New" w:hAnsi="Courier New" w:cs="Courier New"/>
          <w:color w:val="A31515"/>
          <w:szCs w:val="19"/>
          <w:lang w:val="en-US"/>
        </w:rPr>
        <w:t>&lt;unordered_map&gt;</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r w:rsidRPr="008B4E6D">
        <w:rPr>
          <w:rFonts w:ascii="Courier New" w:hAnsi="Courier New" w:cs="Courier New"/>
          <w:color w:val="808080"/>
          <w:szCs w:val="19"/>
          <w:lang w:val="en-US"/>
        </w:rPr>
        <w:t>#include</w:t>
      </w:r>
      <w:r w:rsidRPr="008B4E6D">
        <w:rPr>
          <w:rFonts w:ascii="Courier New" w:hAnsi="Courier New" w:cs="Courier New"/>
          <w:color w:val="000000"/>
          <w:szCs w:val="19"/>
          <w:lang w:val="en-US"/>
        </w:rPr>
        <w:t xml:space="preserve"> </w:t>
      </w:r>
      <w:r w:rsidRPr="008B4E6D">
        <w:rPr>
          <w:rFonts w:ascii="Courier New" w:hAnsi="Courier New" w:cs="Courier New"/>
          <w:color w:val="A31515"/>
          <w:szCs w:val="19"/>
          <w:lang w:val="en-US"/>
        </w:rPr>
        <w:t>&lt;algorithm&gt;</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r w:rsidRPr="008B4E6D">
        <w:rPr>
          <w:rFonts w:ascii="Courier New" w:hAnsi="Courier New" w:cs="Courier New"/>
          <w:color w:val="0000FF"/>
          <w:szCs w:val="19"/>
          <w:lang w:val="en-US"/>
        </w:rPr>
        <w:t>int</w:t>
      </w:r>
      <w:r w:rsidRPr="008B4E6D">
        <w:rPr>
          <w:rFonts w:ascii="Courier New" w:hAnsi="Courier New" w:cs="Courier New"/>
          <w:color w:val="000000"/>
          <w:szCs w:val="19"/>
          <w:lang w:val="en-US"/>
        </w:rPr>
        <w:t xml:space="preserve"> main() {</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r w:rsidRPr="008B4E6D">
        <w:rPr>
          <w:rFonts w:ascii="Courier New" w:hAnsi="Courier New" w:cs="Courier New"/>
          <w:color w:val="000000"/>
          <w:szCs w:val="19"/>
          <w:lang w:val="en-US"/>
        </w:rPr>
        <w:t xml:space="preserve">    std::</w:t>
      </w:r>
      <w:r w:rsidRPr="008B4E6D">
        <w:rPr>
          <w:rFonts w:ascii="Courier New" w:hAnsi="Courier New" w:cs="Courier New"/>
          <w:color w:val="2B91AF"/>
          <w:szCs w:val="19"/>
          <w:lang w:val="en-US"/>
        </w:rPr>
        <w:t>unordered_multimap</w:t>
      </w:r>
      <w:r w:rsidRPr="008B4E6D">
        <w:rPr>
          <w:rFonts w:ascii="Courier New" w:hAnsi="Courier New" w:cs="Courier New"/>
          <w:color w:val="000000"/>
          <w:szCs w:val="19"/>
          <w:lang w:val="en-US"/>
        </w:rPr>
        <w:t>&lt;</w:t>
      </w:r>
      <w:r w:rsidRPr="008B4E6D">
        <w:rPr>
          <w:rFonts w:ascii="Courier New" w:hAnsi="Courier New" w:cs="Courier New"/>
          <w:color w:val="0000FF"/>
          <w:szCs w:val="19"/>
          <w:lang w:val="en-US"/>
        </w:rPr>
        <w:t>int</w:t>
      </w:r>
      <w:r w:rsidRPr="008B4E6D">
        <w:rPr>
          <w:rFonts w:ascii="Courier New" w:hAnsi="Courier New" w:cs="Courier New"/>
          <w:color w:val="000000"/>
          <w:szCs w:val="19"/>
          <w:lang w:val="en-US"/>
        </w:rPr>
        <w:t>, std::</w:t>
      </w:r>
      <w:r w:rsidRPr="008B4E6D">
        <w:rPr>
          <w:rFonts w:ascii="Courier New" w:hAnsi="Courier New" w:cs="Courier New"/>
          <w:color w:val="2B91AF"/>
          <w:szCs w:val="19"/>
          <w:lang w:val="en-US"/>
        </w:rPr>
        <w:t>string</w:t>
      </w:r>
      <w:r w:rsidRPr="008B4E6D">
        <w:rPr>
          <w:rFonts w:ascii="Courier New" w:hAnsi="Courier New" w:cs="Courier New"/>
          <w:color w:val="000000"/>
          <w:szCs w:val="19"/>
          <w:lang w:val="en-US"/>
        </w:rPr>
        <w:t>&gt; myMap = {</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r w:rsidRPr="008B4E6D">
        <w:rPr>
          <w:rFonts w:ascii="Courier New" w:hAnsi="Courier New" w:cs="Courier New"/>
          <w:color w:val="000000"/>
          <w:szCs w:val="19"/>
          <w:lang w:val="en-US"/>
        </w:rPr>
        <w:t xml:space="preserve">        {1, </w:t>
      </w:r>
      <w:r w:rsidRPr="008B4E6D">
        <w:rPr>
          <w:rFonts w:ascii="Courier New" w:hAnsi="Courier New" w:cs="Courier New"/>
          <w:color w:val="A31515"/>
          <w:szCs w:val="19"/>
          <w:lang w:val="en-US"/>
        </w:rPr>
        <w:t>"apple"</w:t>
      </w:r>
      <w:r w:rsidRPr="008B4E6D">
        <w:rPr>
          <w:rFonts w:ascii="Courier New" w:hAnsi="Courier New" w:cs="Courier New"/>
          <w:color w:val="000000"/>
          <w:szCs w:val="19"/>
          <w:lang w:val="en-US"/>
        </w:rPr>
        <w:t>},</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r w:rsidRPr="008B4E6D">
        <w:rPr>
          <w:rFonts w:ascii="Courier New" w:hAnsi="Courier New" w:cs="Courier New"/>
          <w:color w:val="000000"/>
          <w:szCs w:val="19"/>
          <w:lang w:val="en-US"/>
        </w:rPr>
        <w:t xml:space="preserve">        {2, </w:t>
      </w:r>
      <w:r w:rsidRPr="008B4E6D">
        <w:rPr>
          <w:rFonts w:ascii="Courier New" w:hAnsi="Courier New" w:cs="Courier New"/>
          <w:color w:val="A31515"/>
          <w:szCs w:val="19"/>
          <w:lang w:val="en-US"/>
        </w:rPr>
        <w:t>"banana"</w:t>
      </w:r>
      <w:r w:rsidRPr="008B4E6D">
        <w:rPr>
          <w:rFonts w:ascii="Courier New" w:hAnsi="Courier New" w:cs="Courier New"/>
          <w:color w:val="000000"/>
          <w:szCs w:val="19"/>
          <w:lang w:val="en-US"/>
        </w:rPr>
        <w:t>},</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r w:rsidRPr="008B4E6D">
        <w:rPr>
          <w:rFonts w:ascii="Courier New" w:hAnsi="Courier New" w:cs="Courier New"/>
          <w:color w:val="000000"/>
          <w:szCs w:val="19"/>
          <w:lang w:val="en-US"/>
        </w:rPr>
        <w:t xml:space="preserve">        {3, </w:t>
      </w:r>
      <w:r w:rsidRPr="008B4E6D">
        <w:rPr>
          <w:rFonts w:ascii="Courier New" w:hAnsi="Courier New" w:cs="Courier New"/>
          <w:color w:val="A31515"/>
          <w:szCs w:val="19"/>
          <w:lang w:val="en-US"/>
        </w:rPr>
        <w:t>"apple"</w:t>
      </w:r>
      <w:r w:rsidRPr="008B4E6D">
        <w:rPr>
          <w:rFonts w:ascii="Courier New" w:hAnsi="Courier New" w:cs="Courier New"/>
          <w:color w:val="000000"/>
          <w:szCs w:val="19"/>
          <w:lang w:val="en-US"/>
        </w:rPr>
        <w:t>},</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r w:rsidRPr="008B4E6D">
        <w:rPr>
          <w:rFonts w:ascii="Courier New" w:hAnsi="Courier New" w:cs="Courier New"/>
          <w:color w:val="000000"/>
          <w:szCs w:val="19"/>
          <w:lang w:val="en-US"/>
        </w:rPr>
        <w:t xml:space="preserve">        {4, </w:t>
      </w:r>
      <w:r w:rsidRPr="008B4E6D">
        <w:rPr>
          <w:rFonts w:ascii="Courier New" w:hAnsi="Courier New" w:cs="Courier New"/>
          <w:color w:val="A31515"/>
          <w:szCs w:val="19"/>
          <w:lang w:val="en-US"/>
        </w:rPr>
        <w:t>"banana"</w:t>
      </w:r>
      <w:r w:rsidRPr="008B4E6D">
        <w:rPr>
          <w:rFonts w:ascii="Courier New" w:hAnsi="Courier New" w:cs="Courier New"/>
          <w:color w:val="000000"/>
          <w:szCs w:val="19"/>
          <w:lang w:val="en-US"/>
        </w:rPr>
        <w:t>},</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r w:rsidRPr="008B4E6D">
        <w:rPr>
          <w:rFonts w:ascii="Courier New" w:hAnsi="Courier New" w:cs="Courier New"/>
          <w:color w:val="000000"/>
          <w:szCs w:val="19"/>
          <w:lang w:val="en-US"/>
        </w:rPr>
        <w:t xml:space="preserve">        {5, </w:t>
      </w:r>
      <w:r w:rsidRPr="008B4E6D">
        <w:rPr>
          <w:rFonts w:ascii="Courier New" w:hAnsi="Courier New" w:cs="Courier New"/>
          <w:color w:val="A31515"/>
          <w:szCs w:val="19"/>
          <w:lang w:val="en-US"/>
        </w:rPr>
        <w:t>"grape"</w:t>
      </w:r>
      <w:r w:rsidRPr="008B4E6D">
        <w:rPr>
          <w:rFonts w:ascii="Courier New" w:hAnsi="Courier New" w:cs="Courier New"/>
          <w:color w:val="000000"/>
          <w:szCs w:val="19"/>
          <w:lang w:val="en-US"/>
        </w:rPr>
        <w:t>}</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r w:rsidRPr="008B4E6D">
        <w:rPr>
          <w:rFonts w:ascii="Courier New" w:hAnsi="Courier New" w:cs="Courier New"/>
          <w:color w:val="000000"/>
          <w:szCs w:val="19"/>
          <w:lang w:val="en-US"/>
        </w:rPr>
        <w:t xml:space="preserve">    };</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r w:rsidRPr="008B4E6D">
        <w:rPr>
          <w:rFonts w:ascii="Courier New" w:hAnsi="Courier New" w:cs="Courier New"/>
          <w:color w:val="000000"/>
          <w:szCs w:val="19"/>
          <w:lang w:val="en-US"/>
        </w:rPr>
        <w:t xml:space="preserve">    std::</w:t>
      </w:r>
      <w:r w:rsidRPr="008B4E6D">
        <w:rPr>
          <w:rFonts w:ascii="Courier New" w:hAnsi="Courier New" w:cs="Courier New"/>
          <w:color w:val="2B91AF"/>
          <w:szCs w:val="19"/>
          <w:lang w:val="en-US"/>
        </w:rPr>
        <w:t>unordered_multimap</w:t>
      </w:r>
      <w:r w:rsidRPr="008B4E6D">
        <w:rPr>
          <w:rFonts w:ascii="Courier New" w:hAnsi="Courier New" w:cs="Courier New"/>
          <w:color w:val="000000"/>
          <w:szCs w:val="19"/>
          <w:lang w:val="en-US"/>
        </w:rPr>
        <w:t>&lt;</w:t>
      </w:r>
      <w:r w:rsidRPr="008B4E6D">
        <w:rPr>
          <w:rFonts w:ascii="Courier New" w:hAnsi="Courier New" w:cs="Courier New"/>
          <w:color w:val="0000FF"/>
          <w:szCs w:val="19"/>
          <w:lang w:val="en-US"/>
        </w:rPr>
        <w:t>int</w:t>
      </w:r>
      <w:r w:rsidRPr="008B4E6D">
        <w:rPr>
          <w:rFonts w:ascii="Courier New" w:hAnsi="Courier New" w:cs="Courier New"/>
          <w:color w:val="000000"/>
          <w:szCs w:val="19"/>
          <w:lang w:val="en-US"/>
        </w:rPr>
        <w:t>, std::</w:t>
      </w:r>
      <w:r w:rsidRPr="008B4E6D">
        <w:rPr>
          <w:rFonts w:ascii="Courier New" w:hAnsi="Courier New" w:cs="Courier New"/>
          <w:color w:val="2B91AF"/>
          <w:szCs w:val="19"/>
          <w:lang w:val="en-US"/>
        </w:rPr>
        <w:t>string</w:t>
      </w:r>
      <w:r w:rsidRPr="008B4E6D">
        <w:rPr>
          <w:rFonts w:ascii="Courier New" w:hAnsi="Courier New" w:cs="Courier New"/>
          <w:color w:val="000000"/>
          <w:szCs w:val="19"/>
          <w:lang w:val="en-US"/>
        </w:rPr>
        <w:t>&gt; searchMap = {</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r w:rsidRPr="008B4E6D">
        <w:rPr>
          <w:rFonts w:ascii="Courier New" w:hAnsi="Courier New" w:cs="Courier New"/>
          <w:color w:val="000000"/>
          <w:szCs w:val="19"/>
          <w:lang w:val="en-US"/>
        </w:rPr>
        <w:t xml:space="preserve">        {6, </w:t>
      </w:r>
      <w:r w:rsidRPr="008B4E6D">
        <w:rPr>
          <w:rFonts w:ascii="Courier New" w:hAnsi="Courier New" w:cs="Courier New"/>
          <w:color w:val="A31515"/>
          <w:szCs w:val="19"/>
          <w:lang w:val="en-US"/>
        </w:rPr>
        <w:t>"banana"</w:t>
      </w:r>
      <w:r w:rsidRPr="008B4E6D">
        <w:rPr>
          <w:rFonts w:ascii="Courier New" w:hAnsi="Courier New" w:cs="Courier New"/>
          <w:color w:val="000000"/>
          <w:szCs w:val="19"/>
          <w:lang w:val="en-US"/>
        </w:rPr>
        <w:t>},</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r w:rsidRPr="008B4E6D">
        <w:rPr>
          <w:rFonts w:ascii="Courier New" w:hAnsi="Courier New" w:cs="Courier New"/>
          <w:color w:val="000000"/>
          <w:szCs w:val="19"/>
          <w:lang w:val="en-US"/>
        </w:rPr>
        <w:t xml:space="preserve">        {7, </w:t>
      </w:r>
      <w:r w:rsidRPr="008B4E6D">
        <w:rPr>
          <w:rFonts w:ascii="Courier New" w:hAnsi="Courier New" w:cs="Courier New"/>
          <w:color w:val="A31515"/>
          <w:szCs w:val="19"/>
          <w:lang w:val="en-US"/>
        </w:rPr>
        <w:t>"grape"</w:t>
      </w:r>
      <w:r w:rsidRPr="008B4E6D">
        <w:rPr>
          <w:rFonts w:ascii="Courier New" w:hAnsi="Courier New" w:cs="Courier New"/>
          <w:color w:val="000000"/>
          <w:szCs w:val="19"/>
          <w:lang w:val="en-US"/>
        </w:rPr>
        <w:t>}</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r w:rsidRPr="008B4E6D">
        <w:rPr>
          <w:rFonts w:ascii="Courier New" w:hAnsi="Courier New" w:cs="Courier New"/>
          <w:color w:val="000000"/>
          <w:szCs w:val="19"/>
          <w:lang w:val="en-US"/>
        </w:rPr>
        <w:t xml:space="preserve">    };</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r w:rsidRPr="008B4E6D">
        <w:rPr>
          <w:rFonts w:ascii="Courier New" w:hAnsi="Courier New" w:cs="Courier New"/>
          <w:color w:val="000000"/>
          <w:szCs w:val="19"/>
          <w:lang w:val="en-US"/>
        </w:rPr>
        <w:t xml:space="preserve">    </w:t>
      </w:r>
      <w:r w:rsidRPr="008B4E6D">
        <w:rPr>
          <w:rFonts w:ascii="Courier New" w:hAnsi="Courier New" w:cs="Courier New"/>
          <w:color w:val="0000FF"/>
          <w:szCs w:val="19"/>
          <w:lang w:val="en-US"/>
        </w:rPr>
        <w:t>auto</w:t>
      </w:r>
      <w:r w:rsidRPr="008B4E6D">
        <w:rPr>
          <w:rFonts w:ascii="Courier New" w:hAnsi="Courier New" w:cs="Courier New"/>
          <w:color w:val="000000"/>
          <w:szCs w:val="19"/>
          <w:lang w:val="en-US"/>
        </w:rPr>
        <w:t xml:space="preserve"> it = std::find_first_of(myMap.begin(), myMap.end(), searchMap.begin(), searchMap.end(),</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r w:rsidRPr="008B4E6D">
        <w:rPr>
          <w:rFonts w:ascii="Courier New" w:hAnsi="Courier New" w:cs="Courier New"/>
          <w:color w:val="000000"/>
          <w:szCs w:val="19"/>
          <w:lang w:val="en-US"/>
        </w:rPr>
        <w:t xml:space="preserve">        [](</w:t>
      </w:r>
      <w:r w:rsidRPr="008B4E6D">
        <w:rPr>
          <w:rFonts w:ascii="Courier New" w:hAnsi="Courier New" w:cs="Courier New"/>
          <w:color w:val="0000FF"/>
          <w:szCs w:val="19"/>
          <w:lang w:val="en-US"/>
        </w:rPr>
        <w:t>const</w:t>
      </w:r>
      <w:r w:rsidRPr="008B4E6D">
        <w:rPr>
          <w:rFonts w:ascii="Courier New" w:hAnsi="Courier New" w:cs="Courier New"/>
          <w:color w:val="000000"/>
          <w:szCs w:val="19"/>
          <w:lang w:val="en-US"/>
        </w:rPr>
        <w:t xml:space="preserve"> </w:t>
      </w:r>
      <w:r w:rsidRPr="008B4E6D">
        <w:rPr>
          <w:rFonts w:ascii="Courier New" w:hAnsi="Courier New" w:cs="Courier New"/>
          <w:color w:val="0000FF"/>
          <w:szCs w:val="19"/>
          <w:lang w:val="en-US"/>
        </w:rPr>
        <w:t>auto</w:t>
      </w:r>
      <w:r w:rsidRPr="008B4E6D">
        <w:rPr>
          <w:rFonts w:ascii="Courier New" w:hAnsi="Courier New" w:cs="Courier New"/>
          <w:color w:val="000000"/>
          <w:szCs w:val="19"/>
          <w:lang w:val="en-US"/>
        </w:rPr>
        <w:t xml:space="preserve">&amp; </w:t>
      </w:r>
      <w:r w:rsidRPr="008B4E6D">
        <w:rPr>
          <w:rFonts w:ascii="Courier New" w:hAnsi="Courier New" w:cs="Courier New"/>
          <w:color w:val="808080"/>
          <w:szCs w:val="19"/>
          <w:lang w:val="en-US"/>
        </w:rPr>
        <w:t>pair1</w:t>
      </w:r>
      <w:r w:rsidRPr="008B4E6D">
        <w:rPr>
          <w:rFonts w:ascii="Courier New" w:hAnsi="Courier New" w:cs="Courier New"/>
          <w:color w:val="000000"/>
          <w:szCs w:val="19"/>
          <w:lang w:val="en-US"/>
        </w:rPr>
        <w:t xml:space="preserve">, </w:t>
      </w:r>
      <w:r w:rsidRPr="008B4E6D">
        <w:rPr>
          <w:rFonts w:ascii="Courier New" w:hAnsi="Courier New" w:cs="Courier New"/>
          <w:color w:val="0000FF"/>
          <w:szCs w:val="19"/>
          <w:lang w:val="en-US"/>
        </w:rPr>
        <w:t>const</w:t>
      </w:r>
      <w:r w:rsidRPr="008B4E6D">
        <w:rPr>
          <w:rFonts w:ascii="Courier New" w:hAnsi="Courier New" w:cs="Courier New"/>
          <w:color w:val="000000"/>
          <w:szCs w:val="19"/>
          <w:lang w:val="en-US"/>
        </w:rPr>
        <w:t xml:space="preserve"> </w:t>
      </w:r>
      <w:r w:rsidRPr="008B4E6D">
        <w:rPr>
          <w:rFonts w:ascii="Courier New" w:hAnsi="Courier New" w:cs="Courier New"/>
          <w:color w:val="0000FF"/>
          <w:szCs w:val="19"/>
          <w:lang w:val="en-US"/>
        </w:rPr>
        <w:t>auto</w:t>
      </w:r>
      <w:r w:rsidRPr="008B4E6D">
        <w:rPr>
          <w:rFonts w:ascii="Courier New" w:hAnsi="Courier New" w:cs="Courier New"/>
          <w:color w:val="000000"/>
          <w:szCs w:val="19"/>
          <w:lang w:val="en-US"/>
        </w:rPr>
        <w:t xml:space="preserve">&amp; </w:t>
      </w:r>
      <w:r w:rsidRPr="008B4E6D">
        <w:rPr>
          <w:rFonts w:ascii="Courier New" w:hAnsi="Courier New" w:cs="Courier New"/>
          <w:color w:val="808080"/>
          <w:szCs w:val="19"/>
          <w:lang w:val="en-US"/>
        </w:rPr>
        <w:t>pair2</w:t>
      </w:r>
      <w:r w:rsidRPr="008B4E6D">
        <w:rPr>
          <w:rFonts w:ascii="Courier New" w:hAnsi="Courier New" w:cs="Courier New"/>
          <w:color w:val="000000"/>
          <w:szCs w:val="19"/>
          <w:lang w:val="en-US"/>
        </w:rPr>
        <w:t>) {</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r w:rsidRPr="008B4E6D">
        <w:rPr>
          <w:rFonts w:ascii="Courier New" w:hAnsi="Courier New" w:cs="Courier New"/>
          <w:color w:val="000000"/>
          <w:szCs w:val="19"/>
          <w:lang w:val="en-US"/>
        </w:rPr>
        <w:t xml:space="preserve">            </w:t>
      </w:r>
      <w:r w:rsidRPr="008B4E6D">
        <w:rPr>
          <w:rFonts w:ascii="Courier New" w:hAnsi="Courier New" w:cs="Courier New"/>
          <w:color w:val="0000FF"/>
          <w:szCs w:val="19"/>
          <w:lang w:val="en-US"/>
        </w:rPr>
        <w:t>return</w:t>
      </w:r>
      <w:r w:rsidRPr="008B4E6D">
        <w:rPr>
          <w:rFonts w:ascii="Courier New" w:hAnsi="Courier New" w:cs="Courier New"/>
          <w:color w:val="000000"/>
          <w:szCs w:val="19"/>
          <w:lang w:val="en-US"/>
        </w:rPr>
        <w:t xml:space="preserve"> </w:t>
      </w:r>
      <w:r w:rsidRPr="008B4E6D">
        <w:rPr>
          <w:rFonts w:ascii="Courier New" w:hAnsi="Courier New" w:cs="Courier New"/>
          <w:color w:val="808080"/>
          <w:szCs w:val="19"/>
          <w:lang w:val="en-US"/>
        </w:rPr>
        <w:t>pair1</w:t>
      </w:r>
      <w:r w:rsidRPr="008B4E6D">
        <w:rPr>
          <w:rFonts w:ascii="Courier New" w:hAnsi="Courier New" w:cs="Courier New"/>
          <w:color w:val="000000"/>
          <w:szCs w:val="19"/>
          <w:lang w:val="en-US"/>
        </w:rPr>
        <w:t xml:space="preserve">.second == </w:t>
      </w:r>
      <w:r w:rsidRPr="008B4E6D">
        <w:rPr>
          <w:rFonts w:ascii="Courier New" w:hAnsi="Courier New" w:cs="Courier New"/>
          <w:color w:val="808080"/>
          <w:szCs w:val="19"/>
          <w:lang w:val="en-US"/>
        </w:rPr>
        <w:t>pair2</w:t>
      </w:r>
      <w:r w:rsidRPr="008B4E6D">
        <w:rPr>
          <w:rFonts w:ascii="Courier New" w:hAnsi="Courier New" w:cs="Courier New"/>
          <w:color w:val="000000"/>
          <w:szCs w:val="19"/>
          <w:lang w:val="en-US"/>
        </w:rPr>
        <w:t>.second;</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r w:rsidRPr="008B4E6D">
        <w:rPr>
          <w:rFonts w:ascii="Courier New" w:hAnsi="Courier New" w:cs="Courier New"/>
          <w:color w:val="000000"/>
          <w:szCs w:val="19"/>
          <w:lang w:val="en-US"/>
        </w:rPr>
        <w:t xml:space="preserve">        }</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r w:rsidRPr="008B4E6D">
        <w:rPr>
          <w:rFonts w:ascii="Courier New" w:hAnsi="Courier New" w:cs="Courier New"/>
          <w:color w:val="000000"/>
          <w:szCs w:val="19"/>
          <w:lang w:val="en-US"/>
        </w:rPr>
        <w:t xml:space="preserve">    );</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r w:rsidRPr="008B4E6D">
        <w:rPr>
          <w:rFonts w:ascii="Courier New" w:hAnsi="Courier New" w:cs="Courier New"/>
          <w:color w:val="000000"/>
          <w:szCs w:val="19"/>
          <w:lang w:val="en-US"/>
        </w:rPr>
        <w:t xml:space="preserve">    </w:t>
      </w:r>
      <w:r w:rsidRPr="008B4E6D">
        <w:rPr>
          <w:rFonts w:ascii="Courier New" w:hAnsi="Courier New" w:cs="Courier New"/>
          <w:color w:val="0000FF"/>
          <w:szCs w:val="19"/>
          <w:lang w:val="en-US"/>
        </w:rPr>
        <w:t>if</w:t>
      </w:r>
      <w:r w:rsidRPr="008B4E6D">
        <w:rPr>
          <w:rFonts w:ascii="Courier New" w:hAnsi="Courier New" w:cs="Courier New"/>
          <w:color w:val="000000"/>
          <w:szCs w:val="19"/>
          <w:lang w:val="en-US"/>
        </w:rPr>
        <w:t xml:space="preserve"> (it </w:t>
      </w:r>
      <w:r w:rsidRPr="008B4E6D">
        <w:rPr>
          <w:rFonts w:ascii="Courier New" w:hAnsi="Courier New" w:cs="Courier New"/>
          <w:color w:val="008080"/>
          <w:szCs w:val="19"/>
          <w:lang w:val="en-US"/>
        </w:rPr>
        <w:t>!=</w:t>
      </w:r>
      <w:r w:rsidRPr="008B4E6D">
        <w:rPr>
          <w:rFonts w:ascii="Courier New" w:hAnsi="Courier New" w:cs="Courier New"/>
          <w:color w:val="000000"/>
          <w:szCs w:val="19"/>
          <w:lang w:val="en-US"/>
        </w:rPr>
        <w:t xml:space="preserve"> myMap.end()) {</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r w:rsidRPr="008B4E6D">
        <w:rPr>
          <w:rFonts w:ascii="Courier New" w:hAnsi="Courier New" w:cs="Courier New"/>
          <w:color w:val="000000"/>
          <w:szCs w:val="19"/>
          <w:lang w:val="en-US"/>
        </w:rPr>
        <w:t xml:space="preserve">        std::cout </w:t>
      </w:r>
      <w:r w:rsidRPr="008B4E6D">
        <w:rPr>
          <w:rFonts w:ascii="Courier New" w:hAnsi="Courier New" w:cs="Courier New"/>
          <w:color w:val="008080"/>
          <w:szCs w:val="19"/>
          <w:lang w:val="en-US"/>
        </w:rPr>
        <w:t>&lt;&lt;</w:t>
      </w:r>
      <w:r w:rsidRPr="008B4E6D">
        <w:rPr>
          <w:rFonts w:ascii="Courier New" w:hAnsi="Courier New" w:cs="Courier New"/>
          <w:color w:val="000000"/>
          <w:szCs w:val="19"/>
          <w:lang w:val="en-US"/>
        </w:rPr>
        <w:t xml:space="preserve"> </w:t>
      </w:r>
      <w:r w:rsidRPr="008B4E6D">
        <w:rPr>
          <w:rFonts w:ascii="Courier New" w:hAnsi="Courier New" w:cs="Courier New"/>
          <w:color w:val="A31515"/>
          <w:szCs w:val="19"/>
          <w:lang w:val="en-US"/>
        </w:rPr>
        <w:t>"First element found: "</w:t>
      </w:r>
      <w:r w:rsidRPr="008B4E6D">
        <w:rPr>
          <w:rFonts w:ascii="Courier New" w:hAnsi="Courier New" w:cs="Courier New"/>
          <w:color w:val="000000"/>
          <w:szCs w:val="19"/>
          <w:lang w:val="en-US"/>
        </w:rPr>
        <w:t xml:space="preserve"> </w:t>
      </w:r>
      <w:r w:rsidRPr="008B4E6D">
        <w:rPr>
          <w:rFonts w:ascii="Courier New" w:hAnsi="Courier New" w:cs="Courier New"/>
          <w:color w:val="008080"/>
          <w:szCs w:val="19"/>
          <w:lang w:val="en-US"/>
        </w:rPr>
        <w:t>&lt;&lt;</w:t>
      </w:r>
      <w:r w:rsidRPr="008B4E6D">
        <w:rPr>
          <w:rFonts w:ascii="Courier New" w:hAnsi="Courier New" w:cs="Courier New"/>
          <w:color w:val="000000"/>
          <w:szCs w:val="19"/>
          <w:lang w:val="en-US"/>
        </w:rPr>
        <w:t xml:space="preserve"> it</w:t>
      </w:r>
      <w:r w:rsidRPr="008B4E6D">
        <w:rPr>
          <w:rFonts w:ascii="Courier New" w:hAnsi="Courier New" w:cs="Courier New"/>
          <w:color w:val="008080"/>
          <w:szCs w:val="19"/>
          <w:lang w:val="en-US"/>
        </w:rPr>
        <w:t>-&gt;</w:t>
      </w:r>
      <w:r w:rsidRPr="008B4E6D">
        <w:rPr>
          <w:rFonts w:ascii="Courier New" w:hAnsi="Courier New" w:cs="Courier New"/>
          <w:color w:val="000000"/>
          <w:szCs w:val="19"/>
          <w:lang w:val="en-US"/>
        </w:rPr>
        <w:t xml:space="preserve">second </w:t>
      </w:r>
      <w:r w:rsidRPr="008B4E6D">
        <w:rPr>
          <w:rFonts w:ascii="Courier New" w:hAnsi="Courier New" w:cs="Courier New"/>
          <w:color w:val="008080"/>
          <w:szCs w:val="19"/>
          <w:lang w:val="en-US"/>
        </w:rPr>
        <w:t>&lt;&lt;</w:t>
      </w:r>
      <w:r w:rsidRPr="008B4E6D">
        <w:rPr>
          <w:rFonts w:ascii="Courier New" w:hAnsi="Courier New" w:cs="Courier New"/>
          <w:color w:val="000000"/>
          <w:szCs w:val="19"/>
          <w:lang w:val="en-US"/>
        </w:rPr>
        <w:t xml:space="preserve"> std::endl;</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r w:rsidRPr="008B4E6D">
        <w:rPr>
          <w:rFonts w:ascii="Courier New" w:hAnsi="Courier New" w:cs="Courier New"/>
          <w:color w:val="000000"/>
          <w:szCs w:val="19"/>
          <w:lang w:val="en-US"/>
        </w:rPr>
        <w:t xml:space="preserve">    }</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lang w:val="en-US"/>
        </w:rPr>
      </w:pPr>
      <w:r w:rsidRPr="008B4E6D">
        <w:rPr>
          <w:rFonts w:ascii="Courier New" w:hAnsi="Courier New" w:cs="Courier New"/>
          <w:color w:val="000000"/>
          <w:szCs w:val="19"/>
          <w:lang w:val="en-US"/>
        </w:rPr>
        <w:t xml:space="preserve">    </w:t>
      </w:r>
      <w:r w:rsidRPr="008B4E6D">
        <w:rPr>
          <w:rFonts w:ascii="Courier New" w:hAnsi="Courier New" w:cs="Courier New"/>
          <w:color w:val="0000FF"/>
          <w:szCs w:val="19"/>
          <w:lang w:val="en-US"/>
        </w:rPr>
        <w:t>else</w:t>
      </w:r>
      <w:r w:rsidRPr="008B4E6D">
        <w:rPr>
          <w:rFonts w:ascii="Courier New" w:hAnsi="Courier New" w:cs="Courier New"/>
          <w:color w:val="000000"/>
          <w:szCs w:val="19"/>
          <w:lang w:val="en-US"/>
        </w:rPr>
        <w:t xml:space="preserve"> {</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rPr>
      </w:pPr>
      <w:r w:rsidRPr="008B4E6D">
        <w:rPr>
          <w:rFonts w:ascii="Courier New" w:hAnsi="Courier New" w:cs="Courier New"/>
          <w:color w:val="000000"/>
          <w:szCs w:val="19"/>
          <w:lang w:val="en-US"/>
        </w:rPr>
        <w:t xml:space="preserve">        std::cout </w:t>
      </w:r>
      <w:r w:rsidRPr="008B4E6D">
        <w:rPr>
          <w:rFonts w:ascii="Courier New" w:hAnsi="Courier New" w:cs="Courier New"/>
          <w:color w:val="008080"/>
          <w:szCs w:val="19"/>
          <w:lang w:val="en-US"/>
        </w:rPr>
        <w:t>&lt;&lt;</w:t>
      </w:r>
      <w:r w:rsidRPr="008B4E6D">
        <w:rPr>
          <w:rFonts w:ascii="Courier New" w:hAnsi="Courier New" w:cs="Courier New"/>
          <w:color w:val="000000"/>
          <w:szCs w:val="19"/>
          <w:lang w:val="en-US"/>
        </w:rPr>
        <w:t xml:space="preserve"> </w:t>
      </w:r>
      <w:r w:rsidRPr="008B4E6D">
        <w:rPr>
          <w:rFonts w:ascii="Courier New" w:hAnsi="Courier New" w:cs="Courier New"/>
          <w:color w:val="A31515"/>
          <w:szCs w:val="19"/>
          <w:lang w:val="en-US"/>
        </w:rPr>
        <w:t>"No elements found."</w:t>
      </w:r>
      <w:r w:rsidRPr="008B4E6D">
        <w:rPr>
          <w:rFonts w:ascii="Courier New" w:hAnsi="Courier New" w:cs="Courier New"/>
          <w:color w:val="000000"/>
          <w:szCs w:val="19"/>
          <w:lang w:val="en-US"/>
        </w:rPr>
        <w:t xml:space="preserve"> </w:t>
      </w:r>
      <w:r w:rsidRPr="008B4E6D">
        <w:rPr>
          <w:rFonts w:ascii="Courier New" w:hAnsi="Courier New" w:cs="Courier New"/>
          <w:color w:val="008080"/>
          <w:szCs w:val="19"/>
        </w:rPr>
        <w:t>&lt;&lt;</w:t>
      </w:r>
      <w:r w:rsidRPr="008B4E6D">
        <w:rPr>
          <w:rFonts w:ascii="Courier New" w:hAnsi="Courier New" w:cs="Courier New"/>
          <w:color w:val="000000"/>
          <w:szCs w:val="19"/>
        </w:rPr>
        <w:t xml:space="preserve"> std::endl;</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rPr>
      </w:pPr>
      <w:r w:rsidRPr="008B4E6D">
        <w:rPr>
          <w:rFonts w:ascii="Courier New" w:hAnsi="Courier New" w:cs="Courier New"/>
          <w:color w:val="000000"/>
          <w:szCs w:val="19"/>
        </w:rPr>
        <w:t xml:space="preserve">    }</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rPr>
      </w:pPr>
    </w:p>
    <w:p w:rsidR="005D0C88" w:rsidRPr="008B4E6D" w:rsidRDefault="005D0C88" w:rsidP="005D0C88">
      <w:pPr>
        <w:autoSpaceDE w:val="0"/>
        <w:autoSpaceDN w:val="0"/>
        <w:adjustRightInd w:val="0"/>
        <w:spacing w:after="0" w:line="240" w:lineRule="auto"/>
        <w:rPr>
          <w:rFonts w:ascii="Courier New" w:hAnsi="Courier New" w:cs="Courier New"/>
          <w:color w:val="000000"/>
          <w:szCs w:val="19"/>
        </w:rPr>
      </w:pPr>
      <w:r w:rsidRPr="008B4E6D">
        <w:rPr>
          <w:rFonts w:ascii="Courier New" w:hAnsi="Courier New" w:cs="Courier New"/>
          <w:color w:val="000000"/>
          <w:szCs w:val="19"/>
        </w:rPr>
        <w:t xml:space="preserve">    </w:t>
      </w:r>
      <w:r w:rsidRPr="008B4E6D">
        <w:rPr>
          <w:rFonts w:ascii="Courier New" w:hAnsi="Courier New" w:cs="Courier New"/>
          <w:color w:val="0000FF"/>
          <w:szCs w:val="19"/>
        </w:rPr>
        <w:t>return</w:t>
      </w:r>
      <w:r w:rsidRPr="008B4E6D">
        <w:rPr>
          <w:rFonts w:ascii="Courier New" w:hAnsi="Courier New" w:cs="Courier New"/>
          <w:color w:val="000000"/>
          <w:szCs w:val="19"/>
        </w:rPr>
        <w:t xml:space="preserve"> 0;</w:t>
      </w:r>
    </w:p>
    <w:p w:rsidR="005D0C88" w:rsidRPr="008B4E6D" w:rsidRDefault="005D0C88" w:rsidP="005D0C88">
      <w:pPr>
        <w:autoSpaceDE w:val="0"/>
        <w:autoSpaceDN w:val="0"/>
        <w:adjustRightInd w:val="0"/>
        <w:spacing w:after="0" w:line="240" w:lineRule="auto"/>
        <w:rPr>
          <w:rFonts w:ascii="Courier New" w:hAnsi="Courier New" w:cs="Courier New"/>
          <w:color w:val="000000"/>
          <w:szCs w:val="19"/>
        </w:rPr>
      </w:pPr>
      <w:r w:rsidRPr="008B4E6D">
        <w:rPr>
          <w:rFonts w:ascii="Courier New" w:hAnsi="Courier New" w:cs="Courier New"/>
          <w:color w:val="000000"/>
          <w:szCs w:val="19"/>
        </w:rPr>
        <w:t>}</w:t>
      </w:r>
    </w:p>
    <w:p w:rsidR="005D0C88" w:rsidRDefault="005D0C88" w:rsidP="005D0C88">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5D0C88" w:rsidRPr="00AE5924" w:rsidRDefault="005D0C88" w:rsidP="005D0C88">
      <w:pPr>
        <w:spacing w:after="80"/>
        <w:rPr>
          <w:rFonts w:ascii="Cascadia Mono" w:hAnsi="Cascadia Mono" w:cs="Cascadia Mono"/>
          <w:color w:val="000000"/>
          <w:sz w:val="19"/>
          <w:szCs w:val="19"/>
        </w:rPr>
      </w:pPr>
      <w:r>
        <w:rPr>
          <w:noProof/>
          <w:lang w:eastAsia="ru-RU"/>
        </w:rPr>
        <w:drawing>
          <wp:inline distT="0" distB="0" distL="0" distR="0" wp14:anchorId="41D2DF79" wp14:editId="51D3EB8A">
            <wp:extent cx="2419350" cy="323850"/>
            <wp:effectExtent l="0" t="0" r="0" b="0"/>
            <wp:docPr id="797" name="Рисунок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4"/>
                    <a:stretch>
                      <a:fillRect/>
                    </a:stretch>
                  </pic:blipFill>
                  <pic:spPr>
                    <a:xfrm>
                      <a:off x="0" y="0"/>
                      <a:ext cx="2419350" cy="323850"/>
                    </a:xfrm>
                    <a:prstGeom prst="rect">
                      <a:avLst/>
                    </a:prstGeom>
                  </pic:spPr>
                </pic:pic>
              </a:graphicData>
            </a:graphic>
          </wp:inline>
        </w:drawing>
      </w:r>
    </w:p>
    <w:p w:rsidR="005D0C88" w:rsidRPr="001E36C6" w:rsidRDefault="00E02D8B" w:rsidP="00D23000">
      <w:pPr>
        <w:rPr>
          <w:lang w:val="en-US"/>
        </w:rPr>
      </w:pPr>
      <w:hyperlink w:anchor="_Неупорядоченные_ассоциативные_конте" w:history="1">
        <w:r w:rsidR="005D0C88" w:rsidRPr="00FF136D">
          <w:rPr>
            <w:rStyle w:val="a4"/>
          </w:rPr>
          <w:t>&lt;</w:t>
        </w:r>
        <w:r w:rsidR="005D0C88" w:rsidRPr="000E62B6">
          <w:rPr>
            <w:rStyle w:val="a4"/>
          </w:rPr>
          <w:t>Неупо</w:t>
        </w:r>
        <w:r w:rsidR="005D0C88">
          <w:rPr>
            <w:rStyle w:val="a4"/>
          </w:rPr>
          <w:t>рядоченные ассоциативные контейнеры</w:t>
        </w:r>
        <w:r w:rsidR="005D0C88" w:rsidRPr="00FF136D">
          <w:rPr>
            <w:rStyle w:val="a4"/>
          </w:rPr>
          <w:t>&gt;</w:t>
        </w:r>
      </w:hyperlink>
    </w:p>
    <w:p w:rsidR="00D23000" w:rsidRPr="001E36C6" w:rsidRDefault="00D23000" w:rsidP="005D0C88">
      <w:pPr>
        <w:pStyle w:val="5"/>
        <w:numPr>
          <w:ilvl w:val="4"/>
          <w:numId w:val="19"/>
        </w:numPr>
        <w:tabs>
          <w:tab w:val="left" w:pos="1276"/>
        </w:tabs>
        <w:spacing w:before="160" w:after="160"/>
        <w:ind w:left="426" w:firstLine="0"/>
        <w:rPr>
          <w:rFonts w:ascii="Arial" w:hAnsi="Arial" w:cs="Arial"/>
          <w:b/>
          <w:color w:val="auto"/>
          <w:szCs w:val="20"/>
          <w:lang w:val="en-US"/>
        </w:rPr>
      </w:pPr>
      <w:bookmarkStart w:id="873" w:name="_for_each_12"/>
      <w:bookmarkEnd w:id="873"/>
      <w:r>
        <w:rPr>
          <w:rFonts w:ascii="Arial" w:hAnsi="Arial" w:cs="Arial"/>
          <w:b/>
          <w:color w:val="auto"/>
          <w:szCs w:val="20"/>
          <w:lang w:val="en-US"/>
        </w:rPr>
        <w:t>for_each</w:t>
      </w:r>
    </w:p>
    <w:p w:rsidR="00D23000" w:rsidRPr="00571F89" w:rsidRDefault="00D23000" w:rsidP="00D23000">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for</w:t>
      </w:r>
      <w:r w:rsidRPr="001E36C6">
        <w:t>_</w:t>
      </w:r>
      <w:r>
        <w:rPr>
          <w:lang w:val="en-US"/>
        </w:rPr>
        <w:t>each</w:t>
      </w:r>
      <w:r w:rsidRPr="00571F89">
        <w:t>:</w:t>
      </w:r>
    </w:p>
    <w:p w:rsidR="005D0C88" w:rsidRPr="00233A46" w:rsidRDefault="005D0C88" w:rsidP="005D0C88">
      <w:pPr>
        <w:autoSpaceDE w:val="0"/>
        <w:autoSpaceDN w:val="0"/>
        <w:adjustRightInd w:val="0"/>
        <w:spacing w:after="0" w:line="240" w:lineRule="auto"/>
        <w:rPr>
          <w:rFonts w:ascii="Courier New" w:hAnsi="Courier New" w:cs="Courier New"/>
          <w:color w:val="000000"/>
          <w:szCs w:val="19"/>
          <w:lang w:val="en-US"/>
        </w:rPr>
      </w:pPr>
      <w:r w:rsidRPr="00233A46">
        <w:rPr>
          <w:rFonts w:ascii="Courier New" w:hAnsi="Courier New" w:cs="Courier New"/>
          <w:color w:val="808080"/>
          <w:szCs w:val="19"/>
          <w:lang w:val="en-US"/>
        </w:rPr>
        <w:t>#include</w:t>
      </w:r>
      <w:r w:rsidRPr="00233A46">
        <w:rPr>
          <w:rFonts w:ascii="Courier New" w:hAnsi="Courier New" w:cs="Courier New"/>
          <w:color w:val="000000"/>
          <w:szCs w:val="19"/>
          <w:lang w:val="en-US"/>
        </w:rPr>
        <w:t xml:space="preserve"> </w:t>
      </w:r>
      <w:r w:rsidRPr="00233A46">
        <w:rPr>
          <w:rFonts w:ascii="Courier New" w:hAnsi="Courier New" w:cs="Courier New"/>
          <w:color w:val="A31515"/>
          <w:szCs w:val="19"/>
          <w:lang w:val="en-US"/>
        </w:rPr>
        <w:t>&lt;iostream&gt;</w:t>
      </w:r>
    </w:p>
    <w:p w:rsidR="005D0C88" w:rsidRPr="00233A46" w:rsidRDefault="005D0C88" w:rsidP="005D0C88">
      <w:pPr>
        <w:autoSpaceDE w:val="0"/>
        <w:autoSpaceDN w:val="0"/>
        <w:adjustRightInd w:val="0"/>
        <w:spacing w:after="0" w:line="240" w:lineRule="auto"/>
        <w:rPr>
          <w:rFonts w:ascii="Courier New" w:hAnsi="Courier New" w:cs="Courier New"/>
          <w:color w:val="000000"/>
          <w:szCs w:val="19"/>
          <w:lang w:val="en-US"/>
        </w:rPr>
      </w:pPr>
      <w:r w:rsidRPr="00233A46">
        <w:rPr>
          <w:rFonts w:ascii="Courier New" w:hAnsi="Courier New" w:cs="Courier New"/>
          <w:color w:val="808080"/>
          <w:szCs w:val="19"/>
          <w:lang w:val="en-US"/>
        </w:rPr>
        <w:t>#include</w:t>
      </w:r>
      <w:r w:rsidRPr="00233A46">
        <w:rPr>
          <w:rFonts w:ascii="Courier New" w:hAnsi="Courier New" w:cs="Courier New"/>
          <w:color w:val="000000"/>
          <w:szCs w:val="19"/>
          <w:lang w:val="en-US"/>
        </w:rPr>
        <w:t xml:space="preserve"> </w:t>
      </w:r>
      <w:r w:rsidRPr="00233A46">
        <w:rPr>
          <w:rFonts w:ascii="Courier New" w:hAnsi="Courier New" w:cs="Courier New"/>
          <w:color w:val="A31515"/>
          <w:szCs w:val="19"/>
          <w:lang w:val="en-US"/>
        </w:rPr>
        <w:t>&lt;unordered_map&gt;</w:t>
      </w:r>
    </w:p>
    <w:p w:rsidR="005D0C88" w:rsidRPr="00233A46" w:rsidRDefault="005D0C88" w:rsidP="005D0C88">
      <w:pPr>
        <w:autoSpaceDE w:val="0"/>
        <w:autoSpaceDN w:val="0"/>
        <w:adjustRightInd w:val="0"/>
        <w:spacing w:after="0" w:line="240" w:lineRule="auto"/>
        <w:rPr>
          <w:rFonts w:ascii="Courier New" w:hAnsi="Courier New" w:cs="Courier New"/>
          <w:color w:val="000000"/>
          <w:szCs w:val="19"/>
          <w:lang w:val="en-US"/>
        </w:rPr>
      </w:pPr>
      <w:r w:rsidRPr="00233A46">
        <w:rPr>
          <w:rFonts w:ascii="Courier New" w:hAnsi="Courier New" w:cs="Courier New"/>
          <w:color w:val="808080"/>
          <w:szCs w:val="19"/>
          <w:lang w:val="en-US"/>
        </w:rPr>
        <w:t>#include</w:t>
      </w:r>
      <w:r w:rsidRPr="00233A46">
        <w:rPr>
          <w:rFonts w:ascii="Courier New" w:hAnsi="Courier New" w:cs="Courier New"/>
          <w:color w:val="000000"/>
          <w:szCs w:val="19"/>
          <w:lang w:val="en-US"/>
        </w:rPr>
        <w:t xml:space="preserve"> </w:t>
      </w:r>
      <w:r w:rsidRPr="00233A46">
        <w:rPr>
          <w:rFonts w:ascii="Courier New" w:hAnsi="Courier New" w:cs="Courier New"/>
          <w:color w:val="A31515"/>
          <w:szCs w:val="19"/>
          <w:lang w:val="en-US"/>
        </w:rPr>
        <w:t>&lt;algorithm&gt;</w:t>
      </w:r>
    </w:p>
    <w:p w:rsidR="005D0C88" w:rsidRPr="00233A46"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233A46" w:rsidRDefault="005D0C88" w:rsidP="005D0C88">
      <w:pPr>
        <w:autoSpaceDE w:val="0"/>
        <w:autoSpaceDN w:val="0"/>
        <w:adjustRightInd w:val="0"/>
        <w:spacing w:after="0" w:line="240" w:lineRule="auto"/>
        <w:rPr>
          <w:rFonts w:ascii="Courier New" w:hAnsi="Courier New" w:cs="Courier New"/>
          <w:color w:val="000000"/>
          <w:szCs w:val="19"/>
          <w:lang w:val="en-US"/>
        </w:rPr>
      </w:pPr>
      <w:r w:rsidRPr="00233A46">
        <w:rPr>
          <w:rFonts w:ascii="Courier New" w:hAnsi="Courier New" w:cs="Courier New"/>
          <w:color w:val="0000FF"/>
          <w:szCs w:val="19"/>
          <w:lang w:val="en-US"/>
        </w:rPr>
        <w:t>void</w:t>
      </w:r>
      <w:r w:rsidRPr="00233A46">
        <w:rPr>
          <w:rFonts w:ascii="Courier New" w:hAnsi="Courier New" w:cs="Courier New"/>
          <w:color w:val="000000"/>
          <w:szCs w:val="19"/>
          <w:lang w:val="en-US"/>
        </w:rPr>
        <w:t xml:space="preserve"> printPair(</w:t>
      </w:r>
      <w:r w:rsidRPr="00233A46">
        <w:rPr>
          <w:rFonts w:ascii="Courier New" w:hAnsi="Courier New" w:cs="Courier New"/>
          <w:color w:val="0000FF"/>
          <w:szCs w:val="19"/>
          <w:lang w:val="en-US"/>
        </w:rPr>
        <w:t>const</w:t>
      </w:r>
      <w:r w:rsidRPr="00233A46">
        <w:rPr>
          <w:rFonts w:ascii="Courier New" w:hAnsi="Courier New" w:cs="Courier New"/>
          <w:color w:val="000000"/>
          <w:szCs w:val="19"/>
          <w:lang w:val="en-US"/>
        </w:rPr>
        <w:t xml:space="preserve"> std::</w:t>
      </w:r>
      <w:r w:rsidRPr="00233A46">
        <w:rPr>
          <w:rFonts w:ascii="Courier New" w:hAnsi="Courier New" w:cs="Courier New"/>
          <w:color w:val="2B91AF"/>
          <w:szCs w:val="19"/>
          <w:lang w:val="en-US"/>
        </w:rPr>
        <w:t>pair</w:t>
      </w:r>
      <w:r w:rsidRPr="00233A46">
        <w:rPr>
          <w:rFonts w:ascii="Courier New" w:hAnsi="Courier New" w:cs="Courier New"/>
          <w:color w:val="000000"/>
          <w:szCs w:val="19"/>
          <w:lang w:val="en-US"/>
        </w:rPr>
        <w:t>&lt;</w:t>
      </w:r>
      <w:r w:rsidRPr="00233A46">
        <w:rPr>
          <w:rFonts w:ascii="Courier New" w:hAnsi="Courier New" w:cs="Courier New"/>
          <w:color w:val="0000FF"/>
          <w:szCs w:val="19"/>
          <w:lang w:val="en-US"/>
        </w:rPr>
        <w:t>const</w:t>
      </w:r>
      <w:r w:rsidRPr="00233A46">
        <w:rPr>
          <w:rFonts w:ascii="Courier New" w:hAnsi="Courier New" w:cs="Courier New"/>
          <w:color w:val="000000"/>
          <w:szCs w:val="19"/>
          <w:lang w:val="en-US"/>
        </w:rPr>
        <w:t xml:space="preserve"> </w:t>
      </w:r>
      <w:r w:rsidRPr="00233A46">
        <w:rPr>
          <w:rFonts w:ascii="Courier New" w:hAnsi="Courier New" w:cs="Courier New"/>
          <w:color w:val="0000FF"/>
          <w:szCs w:val="19"/>
          <w:lang w:val="en-US"/>
        </w:rPr>
        <w:t>int</w:t>
      </w:r>
      <w:r w:rsidRPr="00233A46">
        <w:rPr>
          <w:rFonts w:ascii="Courier New" w:hAnsi="Courier New" w:cs="Courier New"/>
          <w:color w:val="000000"/>
          <w:szCs w:val="19"/>
          <w:lang w:val="en-US"/>
        </w:rPr>
        <w:t>, std::</w:t>
      </w:r>
      <w:r w:rsidRPr="00233A46">
        <w:rPr>
          <w:rFonts w:ascii="Courier New" w:hAnsi="Courier New" w:cs="Courier New"/>
          <w:color w:val="2B91AF"/>
          <w:szCs w:val="19"/>
          <w:lang w:val="en-US"/>
        </w:rPr>
        <w:t>string</w:t>
      </w:r>
      <w:r w:rsidRPr="00233A46">
        <w:rPr>
          <w:rFonts w:ascii="Courier New" w:hAnsi="Courier New" w:cs="Courier New"/>
          <w:color w:val="000000"/>
          <w:szCs w:val="19"/>
          <w:lang w:val="en-US"/>
        </w:rPr>
        <w:t xml:space="preserve">&gt;&amp; </w:t>
      </w:r>
      <w:r w:rsidRPr="00233A46">
        <w:rPr>
          <w:rFonts w:ascii="Courier New" w:hAnsi="Courier New" w:cs="Courier New"/>
          <w:color w:val="808080"/>
          <w:szCs w:val="19"/>
          <w:lang w:val="en-US"/>
        </w:rPr>
        <w:t>pair</w:t>
      </w:r>
      <w:r w:rsidRPr="00233A46">
        <w:rPr>
          <w:rFonts w:ascii="Courier New" w:hAnsi="Courier New" w:cs="Courier New"/>
          <w:color w:val="000000"/>
          <w:szCs w:val="19"/>
          <w:lang w:val="en-US"/>
        </w:rPr>
        <w:t>) {</w:t>
      </w:r>
    </w:p>
    <w:p w:rsidR="005D0C88" w:rsidRPr="00233A46" w:rsidRDefault="005D0C88" w:rsidP="005D0C88">
      <w:pPr>
        <w:autoSpaceDE w:val="0"/>
        <w:autoSpaceDN w:val="0"/>
        <w:adjustRightInd w:val="0"/>
        <w:spacing w:after="0" w:line="240" w:lineRule="auto"/>
        <w:rPr>
          <w:rFonts w:ascii="Courier New" w:hAnsi="Courier New" w:cs="Courier New"/>
          <w:color w:val="000000"/>
          <w:szCs w:val="19"/>
          <w:lang w:val="en-US"/>
        </w:rPr>
      </w:pPr>
      <w:r w:rsidRPr="00233A46">
        <w:rPr>
          <w:rFonts w:ascii="Courier New" w:hAnsi="Courier New" w:cs="Courier New"/>
          <w:color w:val="000000"/>
          <w:szCs w:val="19"/>
          <w:lang w:val="en-US"/>
        </w:rPr>
        <w:t xml:space="preserve">    std::cout </w:t>
      </w:r>
      <w:r w:rsidRPr="00233A46">
        <w:rPr>
          <w:rFonts w:ascii="Courier New" w:hAnsi="Courier New" w:cs="Courier New"/>
          <w:color w:val="008080"/>
          <w:szCs w:val="19"/>
          <w:lang w:val="en-US"/>
        </w:rPr>
        <w:t>&lt;&lt;</w:t>
      </w:r>
      <w:r w:rsidRPr="00233A46">
        <w:rPr>
          <w:rFonts w:ascii="Courier New" w:hAnsi="Courier New" w:cs="Courier New"/>
          <w:color w:val="000000"/>
          <w:szCs w:val="19"/>
          <w:lang w:val="en-US"/>
        </w:rPr>
        <w:t xml:space="preserve"> </w:t>
      </w:r>
      <w:r w:rsidRPr="00233A46">
        <w:rPr>
          <w:rFonts w:ascii="Courier New" w:hAnsi="Courier New" w:cs="Courier New"/>
          <w:color w:val="A31515"/>
          <w:szCs w:val="19"/>
          <w:lang w:val="en-US"/>
        </w:rPr>
        <w:t>"Key: "</w:t>
      </w:r>
      <w:r w:rsidRPr="00233A46">
        <w:rPr>
          <w:rFonts w:ascii="Courier New" w:hAnsi="Courier New" w:cs="Courier New"/>
          <w:color w:val="000000"/>
          <w:szCs w:val="19"/>
          <w:lang w:val="en-US"/>
        </w:rPr>
        <w:t xml:space="preserve"> </w:t>
      </w:r>
      <w:r w:rsidRPr="00233A46">
        <w:rPr>
          <w:rFonts w:ascii="Courier New" w:hAnsi="Courier New" w:cs="Courier New"/>
          <w:color w:val="008080"/>
          <w:szCs w:val="19"/>
          <w:lang w:val="en-US"/>
        </w:rPr>
        <w:t>&lt;&lt;</w:t>
      </w:r>
      <w:r w:rsidRPr="00233A46">
        <w:rPr>
          <w:rFonts w:ascii="Courier New" w:hAnsi="Courier New" w:cs="Courier New"/>
          <w:color w:val="000000"/>
          <w:szCs w:val="19"/>
          <w:lang w:val="en-US"/>
        </w:rPr>
        <w:t xml:space="preserve"> </w:t>
      </w:r>
      <w:r w:rsidRPr="00233A46">
        <w:rPr>
          <w:rFonts w:ascii="Courier New" w:hAnsi="Courier New" w:cs="Courier New"/>
          <w:color w:val="808080"/>
          <w:szCs w:val="19"/>
          <w:lang w:val="en-US"/>
        </w:rPr>
        <w:t>pair</w:t>
      </w:r>
      <w:r w:rsidRPr="00233A46">
        <w:rPr>
          <w:rFonts w:ascii="Courier New" w:hAnsi="Courier New" w:cs="Courier New"/>
          <w:color w:val="000000"/>
          <w:szCs w:val="19"/>
          <w:lang w:val="en-US"/>
        </w:rPr>
        <w:t xml:space="preserve">.first </w:t>
      </w:r>
      <w:r w:rsidRPr="00233A46">
        <w:rPr>
          <w:rFonts w:ascii="Courier New" w:hAnsi="Courier New" w:cs="Courier New"/>
          <w:color w:val="008080"/>
          <w:szCs w:val="19"/>
          <w:lang w:val="en-US"/>
        </w:rPr>
        <w:t>&lt;&lt;</w:t>
      </w:r>
      <w:r w:rsidRPr="00233A46">
        <w:rPr>
          <w:rFonts w:ascii="Courier New" w:hAnsi="Courier New" w:cs="Courier New"/>
          <w:color w:val="000000"/>
          <w:szCs w:val="19"/>
          <w:lang w:val="en-US"/>
        </w:rPr>
        <w:t xml:space="preserve"> </w:t>
      </w:r>
      <w:r w:rsidRPr="00233A46">
        <w:rPr>
          <w:rFonts w:ascii="Courier New" w:hAnsi="Courier New" w:cs="Courier New"/>
          <w:color w:val="A31515"/>
          <w:szCs w:val="19"/>
          <w:lang w:val="en-US"/>
        </w:rPr>
        <w:t>", Value: "</w:t>
      </w:r>
      <w:r w:rsidRPr="00233A46">
        <w:rPr>
          <w:rFonts w:ascii="Courier New" w:hAnsi="Courier New" w:cs="Courier New"/>
          <w:color w:val="000000"/>
          <w:szCs w:val="19"/>
          <w:lang w:val="en-US"/>
        </w:rPr>
        <w:t xml:space="preserve"> </w:t>
      </w:r>
      <w:r w:rsidRPr="00233A46">
        <w:rPr>
          <w:rFonts w:ascii="Courier New" w:hAnsi="Courier New" w:cs="Courier New"/>
          <w:color w:val="008080"/>
          <w:szCs w:val="19"/>
          <w:lang w:val="en-US"/>
        </w:rPr>
        <w:t>&lt;&lt;</w:t>
      </w:r>
      <w:r w:rsidRPr="00233A46">
        <w:rPr>
          <w:rFonts w:ascii="Courier New" w:hAnsi="Courier New" w:cs="Courier New"/>
          <w:color w:val="000000"/>
          <w:szCs w:val="19"/>
          <w:lang w:val="en-US"/>
        </w:rPr>
        <w:t xml:space="preserve"> </w:t>
      </w:r>
      <w:r w:rsidRPr="00233A46">
        <w:rPr>
          <w:rFonts w:ascii="Courier New" w:hAnsi="Courier New" w:cs="Courier New"/>
          <w:color w:val="808080"/>
          <w:szCs w:val="19"/>
          <w:lang w:val="en-US"/>
        </w:rPr>
        <w:t>pair</w:t>
      </w:r>
      <w:r w:rsidRPr="00233A46">
        <w:rPr>
          <w:rFonts w:ascii="Courier New" w:hAnsi="Courier New" w:cs="Courier New"/>
          <w:color w:val="000000"/>
          <w:szCs w:val="19"/>
          <w:lang w:val="en-US"/>
        </w:rPr>
        <w:t xml:space="preserve">.second </w:t>
      </w:r>
      <w:r w:rsidRPr="00233A46">
        <w:rPr>
          <w:rFonts w:ascii="Courier New" w:hAnsi="Courier New" w:cs="Courier New"/>
          <w:color w:val="008080"/>
          <w:szCs w:val="19"/>
          <w:lang w:val="en-US"/>
        </w:rPr>
        <w:t>&lt;&lt;</w:t>
      </w:r>
      <w:r w:rsidRPr="00233A46">
        <w:rPr>
          <w:rFonts w:ascii="Courier New" w:hAnsi="Courier New" w:cs="Courier New"/>
          <w:color w:val="000000"/>
          <w:szCs w:val="19"/>
          <w:lang w:val="en-US"/>
        </w:rPr>
        <w:t xml:space="preserve"> std::endl;</w:t>
      </w:r>
    </w:p>
    <w:p w:rsidR="005D0C88" w:rsidRPr="00233A46" w:rsidRDefault="005D0C88" w:rsidP="005D0C88">
      <w:pPr>
        <w:autoSpaceDE w:val="0"/>
        <w:autoSpaceDN w:val="0"/>
        <w:adjustRightInd w:val="0"/>
        <w:spacing w:after="0" w:line="240" w:lineRule="auto"/>
        <w:rPr>
          <w:rFonts w:ascii="Courier New" w:hAnsi="Courier New" w:cs="Courier New"/>
          <w:color w:val="000000"/>
          <w:szCs w:val="19"/>
          <w:lang w:val="en-US"/>
        </w:rPr>
      </w:pPr>
      <w:r w:rsidRPr="00233A46">
        <w:rPr>
          <w:rFonts w:ascii="Courier New" w:hAnsi="Courier New" w:cs="Courier New"/>
          <w:color w:val="000000"/>
          <w:szCs w:val="19"/>
          <w:lang w:val="en-US"/>
        </w:rPr>
        <w:t>}</w:t>
      </w:r>
    </w:p>
    <w:p w:rsidR="005D0C88" w:rsidRPr="00233A46"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233A46" w:rsidRDefault="005D0C88" w:rsidP="005D0C88">
      <w:pPr>
        <w:autoSpaceDE w:val="0"/>
        <w:autoSpaceDN w:val="0"/>
        <w:adjustRightInd w:val="0"/>
        <w:spacing w:after="0" w:line="240" w:lineRule="auto"/>
        <w:rPr>
          <w:rFonts w:ascii="Courier New" w:hAnsi="Courier New" w:cs="Courier New"/>
          <w:color w:val="000000"/>
          <w:szCs w:val="19"/>
          <w:lang w:val="en-US"/>
        </w:rPr>
      </w:pPr>
      <w:r w:rsidRPr="00233A46">
        <w:rPr>
          <w:rFonts w:ascii="Courier New" w:hAnsi="Courier New" w:cs="Courier New"/>
          <w:color w:val="0000FF"/>
          <w:szCs w:val="19"/>
          <w:lang w:val="en-US"/>
        </w:rPr>
        <w:t>int</w:t>
      </w:r>
      <w:r w:rsidRPr="00233A46">
        <w:rPr>
          <w:rFonts w:ascii="Courier New" w:hAnsi="Courier New" w:cs="Courier New"/>
          <w:color w:val="000000"/>
          <w:szCs w:val="19"/>
          <w:lang w:val="en-US"/>
        </w:rPr>
        <w:t xml:space="preserve"> main() {</w:t>
      </w:r>
    </w:p>
    <w:p w:rsidR="005D0C88" w:rsidRPr="00233A46" w:rsidRDefault="005D0C88" w:rsidP="005D0C88">
      <w:pPr>
        <w:autoSpaceDE w:val="0"/>
        <w:autoSpaceDN w:val="0"/>
        <w:adjustRightInd w:val="0"/>
        <w:spacing w:after="0" w:line="240" w:lineRule="auto"/>
        <w:rPr>
          <w:rFonts w:ascii="Courier New" w:hAnsi="Courier New" w:cs="Courier New"/>
          <w:color w:val="000000"/>
          <w:szCs w:val="19"/>
          <w:lang w:val="en-US"/>
        </w:rPr>
      </w:pPr>
      <w:r w:rsidRPr="00233A46">
        <w:rPr>
          <w:rFonts w:ascii="Courier New" w:hAnsi="Courier New" w:cs="Courier New"/>
          <w:color w:val="000000"/>
          <w:szCs w:val="19"/>
          <w:lang w:val="en-US"/>
        </w:rPr>
        <w:t xml:space="preserve">    std::</w:t>
      </w:r>
      <w:r w:rsidRPr="00233A46">
        <w:rPr>
          <w:rFonts w:ascii="Courier New" w:hAnsi="Courier New" w:cs="Courier New"/>
          <w:color w:val="2B91AF"/>
          <w:szCs w:val="19"/>
          <w:lang w:val="en-US"/>
        </w:rPr>
        <w:t>unordered_multimap</w:t>
      </w:r>
      <w:r w:rsidRPr="00233A46">
        <w:rPr>
          <w:rFonts w:ascii="Courier New" w:hAnsi="Courier New" w:cs="Courier New"/>
          <w:color w:val="000000"/>
          <w:szCs w:val="19"/>
          <w:lang w:val="en-US"/>
        </w:rPr>
        <w:t>&lt;</w:t>
      </w:r>
      <w:r w:rsidRPr="00233A46">
        <w:rPr>
          <w:rFonts w:ascii="Courier New" w:hAnsi="Courier New" w:cs="Courier New"/>
          <w:color w:val="0000FF"/>
          <w:szCs w:val="19"/>
          <w:lang w:val="en-US"/>
        </w:rPr>
        <w:t>int</w:t>
      </w:r>
      <w:r w:rsidRPr="00233A46">
        <w:rPr>
          <w:rFonts w:ascii="Courier New" w:hAnsi="Courier New" w:cs="Courier New"/>
          <w:color w:val="000000"/>
          <w:szCs w:val="19"/>
          <w:lang w:val="en-US"/>
        </w:rPr>
        <w:t>, std::</w:t>
      </w:r>
      <w:r w:rsidRPr="00233A46">
        <w:rPr>
          <w:rFonts w:ascii="Courier New" w:hAnsi="Courier New" w:cs="Courier New"/>
          <w:color w:val="2B91AF"/>
          <w:szCs w:val="19"/>
          <w:lang w:val="en-US"/>
        </w:rPr>
        <w:t>string</w:t>
      </w:r>
      <w:r w:rsidRPr="00233A46">
        <w:rPr>
          <w:rFonts w:ascii="Courier New" w:hAnsi="Courier New" w:cs="Courier New"/>
          <w:color w:val="000000"/>
          <w:szCs w:val="19"/>
          <w:lang w:val="en-US"/>
        </w:rPr>
        <w:t>&gt; myMap = {</w:t>
      </w:r>
    </w:p>
    <w:p w:rsidR="005D0C88" w:rsidRPr="00233A46" w:rsidRDefault="005D0C88" w:rsidP="005D0C88">
      <w:pPr>
        <w:autoSpaceDE w:val="0"/>
        <w:autoSpaceDN w:val="0"/>
        <w:adjustRightInd w:val="0"/>
        <w:spacing w:after="0" w:line="240" w:lineRule="auto"/>
        <w:rPr>
          <w:rFonts w:ascii="Courier New" w:hAnsi="Courier New" w:cs="Courier New"/>
          <w:color w:val="000000"/>
          <w:szCs w:val="19"/>
          <w:lang w:val="en-US"/>
        </w:rPr>
      </w:pPr>
      <w:r w:rsidRPr="00233A46">
        <w:rPr>
          <w:rFonts w:ascii="Courier New" w:hAnsi="Courier New" w:cs="Courier New"/>
          <w:color w:val="000000"/>
          <w:szCs w:val="19"/>
          <w:lang w:val="en-US"/>
        </w:rPr>
        <w:t xml:space="preserve">        {1, </w:t>
      </w:r>
      <w:r w:rsidRPr="00233A46">
        <w:rPr>
          <w:rFonts w:ascii="Courier New" w:hAnsi="Courier New" w:cs="Courier New"/>
          <w:color w:val="A31515"/>
          <w:szCs w:val="19"/>
          <w:lang w:val="en-US"/>
        </w:rPr>
        <w:t>"apple"</w:t>
      </w:r>
      <w:r w:rsidRPr="00233A46">
        <w:rPr>
          <w:rFonts w:ascii="Courier New" w:hAnsi="Courier New" w:cs="Courier New"/>
          <w:color w:val="000000"/>
          <w:szCs w:val="19"/>
          <w:lang w:val="en-US"/>
        </w:rPr>
        <w:t>},</w:t>
      </w:r>
    </w:p>
    <w:p w:rsidR="005D0C88" w:rsidRPr="00233A46" w:rsidRDefault="005D0C88" w:rsidP="005D0C88">
      <w:pPr>
        <w:autoSpaceDE w:val="0"/>
        <w:autoSpaceDN w:val="0"/>
        <w:adjustRightInd w:val="0"/>
        <w:spacing w:after="0" w:line="240" w:lineRule="auto"/>
        <w:rPr>
          <w:rFonts w:ascii="Courier New" w:hAnsi="Courier New" w:cs="Courier New"/>
          <w:color w:val="000000"/>
          <w:szCs w:val="19"/>
          <w:lang w:val="en-US"/>
        </w:rPr>
      </w:pPr>
      <w:r w:rsidRPr="00233A46">
        <w:rPr>
          <w:rFonts w:ascii="Courier New" w:hAnsi="Courier New" w:cs="Courier New"/>
          <w:color w:val="000000"/>
          <w:szCs w:val="19"/>
          <w:lang w:val="en-US"/>
        </w:rPr>
        <w:t xml:space="preserve">        {2, </w:t>
      </w:r>
      <w:r w:rsidRPr="00233A46">
        <w:rPr>
          <w:rFonts w:ascii="Courier New" w:hAnsi="Courier New" w:cs="Courier New"/>
          <w:color w:val="A31515"/>
          <w:szCs w:val="19"/>
          <w:lang w:val="en-US"/>
        </w:rPr>
        <w:t>"banana"</w:t>
      </w:r>
      <w:r w:rsidRPr="00233A46">
        <w:rPr>
          <w:rFonts w:ascii="Courier New" w:hAnsi="Courier New" w:cs="Courier New"/>
          <w:color w:val="000000"/>
          <w:szCs w:val="19"/>
          <w:lang w:val="en-US"/>
        </w:rPr>
        <w:t>},</w:t>
      </w:r>
    </w:p>
    <w:p w:rsidR="005D0C88" w:rsidRPr="00233A46" w:rsidRDefault="005D0C88" w:rsidP="005D0C88">
      <w:pPr>
        <w:autoSpaceDE w:val="0"/>
        <w:autoSpaceDN w:val="0"/>
        <w:adjustRightInd w:val="0"/>
        <w:spacing w:after="0" w:line="240" w:lineRule="auto"/>
        <w:rPr>
          <w:rFonts w:ascii="Courier New" w:hAnsi="Courier New" w:cs="Courier New"/>
          <w:color w:val="000000"/>
          <w:szCs w:val="19"/>
          <w:lang w:val="en-US"/>
        </w:rPr>
      </w:pPr>
      <w:r w:rsidRPr="00233A46">
        <w:rPr>
          <w:rFonts w:ascii="Courier New" w:hAnsi="Courier New" w:cs="Courier New"/>
          <w:color w:val="000000"/>
          <w:szCs w:val="19"/>
          <w:lang w:val="en-US"/>
        </w:rPr>
        <w:t xml:space="preserve">        {3, </w:t>
      </w:r>
      <w:r w:rsidRPr="00233A46">
        <w:rPr>
          <w:rFonts w:ascii="Courier New" w:hAnsi="Courier New" w:cs="Courier New"/>
          <w:color w:val="A31515"/>
          <w:szCs w:val="19"/>
          <w:lang w:val="en-US"/>
        </w:rPr>
        <w:t>"apple"</w:t>
      </w:r>
      <w:r w:rsidRPr="00233A46">
        <w:rPr>
          <w:rFonts w:ascii="Courier New" w:hAnsi="Courier New" w:cs="Courier New"/>
          <w:color w:val="000000"/>
          <w:szCs w:val="19"/>
          <w:lang w:val="en-US"/>
        </w:rPr>
        <w:t>},</w:t>
      </w:r>
    </w:p>
    <w:p w:rsidR="005D0C88" w:rsidRPr="00233A46" w:rsidRDefault="005D0C88" w:rsidP="005D0C88">
      <w:pPr>
        <w:autoSpaceDE w:val="0"/>
        <w:autoSpaceDN w:val="0"/>
        <w:adjustRightInd w:val="0"/>
        <w:spacing w:after="0" w:line="240" w:lineRule="auto"/>
        <w:rPr>
          <w:rFonts w:ascii="Courier New" w:hAnsi="Courier New" w:cs="Courier New"/>
          <w:color w:val="000000"/>
          <w:szCs w:val="19"/>
          <w:lang w:val="en-US"/>
        </w:rPr>
      </w:pPr>
      <w:r w:rsidRPr="00233A46">
        <w:rPr>
          <w:rFonts w:ascii="Courier New" w:hAnsi="Courier New" w:cs="Courier New"/>
          <w:color w:val="000000"/>
          <w:szCs w:val="19"/>
          <w:lang w:val="en-US"/>
        </w:rPr>
        <w:t xml:space="preserve">        {4, </w:t>
      </w:r>
      <w:r w:rsidRPr="00233A46">
        <w:rPr>
          <w:rFonts w:ascii="Courier New" w:hAnsi="Courier New" w:cs="Courier New"/>
          <w:color w:val="A31515"/>
          <w:szCs w:val="19"/>
          <w:lang w:val="en-US"/>
        </w:rPr>
        <w:t>"banana"</w:t>
      </w:r>
      <w:r w:rsidRPr="00233A46">
        <w:rPr>
          <w:rFonts w:ascii="Courier New" w:hAnsi="Courier New" w:cs="Courier New"/>
          <w:color w:val="000000"/>
          <w:szCs w:val="19"/>
          <w:lang w:val="en-US"/>
        </w:rPr>
        <w:t>},</w:t>
      </w:r>
    </w:p>
    <w:p w:rsidR="005D0C88" w:rsidRPr="00233A46" w:rsidRDefault="005D0C88" w:rsidP="005D0C88">
      <w:pPr>
        <w:autoSpaceDE w:val="0"/>
        <w:autoSpaceDN w:val="0"/>
        <w:adjustRightInd w:val="0"/>
        <w:spacing w:after="0" w:line="240" w:lineRule="auto"/>
        <w:rPr>
          <w:rFonts w:ascii="Courier New" w:hAnsi="Courier New" w:cs="Courier New"/>
          <w:color w:val="000000"/>
          <w:szCs w:val="19"/>
          <w:lang w:val="en-US"/>
        </w:rPr>
      </w:pPr>
      <w:r w:rsidRPr="00233A46">
        <w:rPr>
          <w:rFonts w:ascii="Courier New" w:hAnsi="Courier New" w:cs="Courier New"/>
          <w:color w:val="000000"/>
          <w:szCs w:val="19"/>
          <w:lang w:val="en-US"/>
        </w:rPr>
        <w:t xml:space="preserve">        {5, </w:t>
      </w:r>
      <w:r w:rsidRPr="00233A46">
        <w:rPr>
          <w:rFonts w:ascii="Courier New" w:hAnsi="Courier New" w:cs="Courier New"/>
          <w:color w:val="A31515"/>
          <w:szCs w:val="19"/>
          <w:lang w:val="en-US"/>
        </w:rPr>
        <w:t>"grape"</w:t>
      </w:r>
      <w:r w:rsidRPr="00233A46">
        <w:rPr>
          <w:rFonts w:ascii="Courier New" w:hAnsi="Courier New" w:cs="Courier New"/>
          <w:color w:val="000000"/>
          <w:szCs w:val="19"/>
          <w:lang w:val="en-US"/>
        </w:rPr>
        <w:t>}</w:t>
      </w:r>
    </w:p>
    <w:p w:rsidR="005D0C88" w:rsidRPr="00233A46" w:rsidRDefault="005D0C88" w:rsidP="005D0C88">
      <w:pPr>
        <w:autoSpaceDE w:val="0"/>
        <w:autoSpaceDN w:val="0"/>
        <w:adjustRightInd w:val="0"/>
        <w:spacing w:after="0" w:line="240" w:lineRule="auto"/>
        <w:rPr>
          <w:rFonts w:ascii="Courier New" w:hAnsi="Courier New" w:cs="Courier New"/>
          <w:color w:val="000000"/>
          <w:szCs w:val="19"/>
          <w:lang w:val="en-US"/>
        </w:rPr>
      </w:pPr>
      <w:r w:rsidRPr="00233A46">
        <w:rPr>
          <w:rFonts w:ascii="Courier New" w:hAnsi="Courier New" w:cs="Courier New"/>
          <w:color w:val="000000"/>
          <w:szCs w:val="19"/>
          <w:lang w:val="en-US"/>
        </w:rPr>
        <w:t xml:space="preserve">    };</w:t>
      </w:r>
    </w:p>
    <w:p w:rsidR="005D0C88" w:rsidRPr="00233A46"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233A46" w:rsidRDefault="005D0C88" w:rsidP="005D0C88">
      <w:pPr>
        <w:autoSpaceDE w:val="0"/>
        <w:autoSpaceDN w:val="0"/>
        <w:adjustRightInd w:val="0"/>
        <w:spacing w:after="0" w:line="240" w:lineRule="auto"/>
        <w:rPr>
          <w:rFonts w:ascii="Courier New" w:hAnsi="Courier New" w:cs="Courier New"/>
          <w:color w:val="000000"/>
          <w:szCs w:val="19"/>
          <w:lang w:val="en-US"/>
        </w:rPr>
      </w:pPr>
      <w:r w:rsidRPr="00233A46">
        <w:rPr>
          <w:rFonts w:ascii="Courier New" w:hAnsi="Courier New" w:cs="Courier New"/>
          <w:color w:val="000000"/>
          <w:szCs w:val="19"/>
          <w:lang w:val="en-US"/>
        </w:rPr>
        <w:t xml:space="preserve">    std::for_each(myMap.begin(), myMap.end(), printPair);</w:t>
      </w:r>
    </w:p>
    <w:p w:rsidR="005D0C88" w:rsidRPr="00233A46"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233A46" w:rsidRDefault="005D0C88" w:rsidP="005D0C88">
      <w:pPr>
        <w:autoSpaceDE w:val="0"/>
        <w:autoSpaceDN w:val="0"/>
        <w:adjustRightInd w:val="0"/>
        <w:spacing w:after="0" w:line="240" w:lineRule="auto"/>
        <w:rPr>
          <w:rFonts w:ascii="Courier New" w:hAnsi="Courier New" w:cs="Courier New"/>
          <w:color w:val="000000"/>
          <w:szCs w:val="19"/>
        </w:rPr>
      </w:pPr>
      <w:r w:rsidRPr="00233A46">
        <w:rPr>
          <w:rFonts w:ascii="Courier New" w:hAnsi="Courier New" w:cs="Courier New"/>
          <w:color w:val="000000"/>
          <w:szCs w:val="19"/>
          <w:lang w:val="en-US"/>
        </w:rPr>
        <w:t xml:space="preserve">    </w:t>
      </w:r>
      <w:r w:rsidRPr="00233A46">
        <w:rPr>
          <w:rFonts w:ascii="Courier New" w:hAnsi="Courier New" w:cs="Courier New"/>
          <w:color w:val="0000FF"/>
          <w:szCs w:val="19"/>
        </w:rPr>
        <w:t>return</w:t>
      </w:r>
      <w:r w:rsidRPr="00233A46">
        <w:rPr>
          <w:rFonts w:ascii="Courier New" w:hAnsi="Courier New" w:cs="Courier New"/>
          <w:color w:val="000000"/>
          <w:szCs w:val="19"/>
        </w:rPr>
        <w:t xml:space="preserve"> 0;</w:t>
      </w:r>
    </w:p>
    <w:p w:rsidR="005D0C88" w:rsidRPr="00233A46" w:rsidRDefault="005D0C88" w:rsidP="005D0C88">
      <w:pPr>
        <w:autoSpaceDE w:val="0"/>
        <w:autoSpaceDN w:val="0"/>
        <w:adjustRightInd w:val="0"/>
        <w:spacing w:after="0" w:line="240" w:lineRule="auto"/>
        <w:rPr>
          <w:rFonts w:ascii="Courier New" w:hAnsi="Courier New" w:cs="Courier New"/>
          <w:color w:val="000000"/>
          <w:szCs w:val="19"/>
        </w:rPr>
      </w:pPr>
      <w:r w:rsidRPr="00233A46">
        <w:rPr>
          <w:rFonts w:ascii="Courier New" w:hAnsi="Courier New" w:cs="Courier New"/>
          <w:color w:val="000000"/>
          <w:szCs w:val="19"/>
        </w:rPr>
        <w:t>}</w:t>
      </w:r>
    </w:p>
    <w:p w:rsidR="00D23000" w:rsidRDefault="00D23000" w:rsidP="00D2300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23000" w:rsidRPr="00AE5924" w:rsidRDefault="005D0C88" w:rsidP="00D23000">
      <w:pPr>
        <w:spacing w:after="80"/>
        <w:rPr>
          <w:rFonts w:ascii="Cascadia Mono" w:hAnsi="Cascadia Mono" w:cs="Cascadia Mono"/>
          <w:color w:val="000000"/>
          <w:sz w:val="19"/>
          <w:szCs w:val="19"/>
        </w:rPr>
      </w:pPr>
      <w:r>
        <w:rPr>
          <w:noProof/>
          <w:lang w:eastAsia="ru-RU"/>
        </w:rPr>
        <w:drawing>
          <wp:inline distT="0" distB="0" distL="0" distR="0" wp14:anchorId="49FFEB05" wp14:editId="79E7E924">
            <wp:extent cx="1866900" cy="1009650"/>
            <wp:effectExtent l="0" t="0" r="0" b="0"/>
            <wp:docPr id="798" name="Рисунок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5"/>
                    <a:stretch>
                      <a:fillRect/>
                    </a:stretch>
                  </pic:blipFill>
                  <pic:spPr>
                    <a:xfrm>
                      <a:off x="0" y="0"/>
                      <a:ext cx="1866900" cy="1009650"/>
                    </a:xfrm>
                    <a:prstGeom prst="rect">
                      <a:avLst/>
                    </a:prstGeom>
                  </pic:spPr>
                </pic:pic>
              </a:graphicData>
            </a:graphic>
          </wp:inline>
        </w:drawing>
      </w:r>
    </w:p>
    <w:p w:rsidR="00D23000" w:rsidRPr="001E36C6" w:rsidRDefault="00E02D8B" w:rsidP="00D23000">
      <w:pPr>
        <w:rPr>
          <w:lang w:val="en-US"/>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D23000" w:rsidRPr="001E36C6" w:rsidRDefault="00D23000" w:rsidP="005D0C88">
      <w:pPr>
        <w:pStyle w:val="5"/>
        <w:numPr>
          <w:ilvl w:val="4"/>
          <w:numId w:val="19"/>
        </w:numPr>
        <w:tabs>
          <w:tab w:val="left" w:pos="1276"/>
        </w:tabs>
        <w:spacing w:before="160" w:after="160"/>
        <w:ind w:left="426" w:firstLine="0"/>
        <w:rPr>
          <w:rFonts w:ascii="Arial" w:hAnsi="Arial" w:cs="Arial"/>
          <w:b/>
          <w:color w:val="auto"/>
          <w:szCs w:val="20"/>
          <w:lang w:val="en-US"/>
        </w:rPr>
      </w:pPr>
      <w:bookmarkStart w:id="874" w:name="_mismatch_12"/>
      <w:bookmarkEnd w:id="874"/>
      <w:r>
        <w:rPr>
          <w:rFonts w:ascii="Arial" w:hAnsi="Arial" w:cs="Arial"/>
          <w:b/>
          <w:color w:val="auto"/>
          <w:szCs w:val="20"/>
          <w:lang w:val="en-US"/>
        </w:rPr>
        <w:t>mismatch</w:t>
      </w:r>
    </w:p>
    <w:p w:rsidR="00D23000" w:rsidRPr="00571F89" w:rsidRDefault="00D23000" w:rsidP="00D23000">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mismatch</w:t>
      </w:r>
      <w:r w:rsidRPr="00571F89">
        <w:t>:</w:t>
      </w:r>
    </w:p>
    <w:p w:rsidR="005D0C88" w:rsidRPr="00610EC7" w:rsidRDefault="005D0C88" w:rsidP="005D0C88">
      <w:pPr>
        <w:autoSpaceDE w:val="0"/>
        <w:autoSpaceDN w:val="0"/>
        <w:adjustRightInd w:val="0"/>
        <w:spacing w:after="0" w:line="240" w:lineRule="auto"/>
        <w:rPr>
          <w:rFonts w:ascii="Courier New" w:hAnsi="Courier New" w:cs="Courier New"/>
          <w:color w:val="000000"/>
          <w:szCs w:val="19"/>
        </w:rPr>
      </w:pPr>
      <w:r w:rsidRPr="00610EC7">
        <w:rPr>
          <w:rFonts w:ascii="Courier New" w:hAnsi="Courier New" w:cs="Courier New"/>
          <w:color w:val="808080"/>
          <w:szCs w:val="19"/>
        </w:rPr>
        <w:t>#include</w:t>
      </w:r>
      <w:r w:rsidRPr="00610EC7">
        <w:rPr>
          <w:rFonts w:ascii="Courier New" w:hAnsi="Courier New" w:cs="Courier New"/>
          <w:color w:val="000000"/>
          <w:szCs w:val="19"/>
        </w:rPr>
        <w:t xml:space="preserve"> </w:t>
      </w:r>
      <w:r w:rsidRPr="00610EC7">
        <w:rPr>
          <w:rFonts w:ascii="Courier New" w:hAnsi="Courier New" w:cs="Courier New"/>
          <w:color w:val="A31515"/>
          <w:szCs w:val="19"/>
        </w:rPr>
        <w:t>&lt;iostream&gt;</w:t>
      </w:r>
    </w:p>
    <w:p w:rsidR="005D0C88" w:rsidRPr="00610EC7" w:rsidRDefault="005D0C88" w:rsidP="005D0C88">
      <w:pPr>
        <w:autoSpaceDE w:val="0"/>
        <w:autoSpaceDN w:val="0"/>
        <w:adjustRightInd w:val="0"/>
        <w:spacing w:after="0" w:line="240" w:lineRule="auto"/>
        <w:rPr>
          <w:rFonts w:ascii="Courier New" w:hAnsi="Courier New" w:cs="Courier New"/>
          <w:color w:val="000000"/>
          <w:szCs w:val="19"/>
          <w:lang w:val="en-US"/>
        </w:rPr>
      </w:pPr>
      <w:r w:rsidRPr="00610EC7">
        <w:rPr>
          <w:rFonts w:ascii="Courier New" w:hAnsi="Courier New" w:cs="Courier New"/>
          <w:color w:val="808080"/>
          <w:szCs w:val="19"/>
          <w:lang w:val="en-US"/>
        </w:rPr>
        <w:t>#include</w:t>
      </w:r>
      <w:r w:rsidRPr="00610EC7">
        <w:rPr>
          <w:rFonts w:ascii="Courier New" w:hAnsi="Courier New" w:cs="Courier New"/>
          <w:color w:val="000000"/>
          <w:szCs w:val="19"/>
          <w:lang w:val="en-US"/>
        </w:rPr>
        <w:t xml:space="preserve"> </w:t>
      </w:r>
      <w:r w:rsidRPr="00610EC7">
        <w:rPr>
          <w:rFonts w:ascii="Courier New" w:hAnsi="Courier New" w:cs="Courier New"/>
          <w:color w:val="A31515"/>
          <w:szCs w:val="19"/>
          <w:lang w:val="en-US"/>
        </w:rPr>
        <w:t>&lt;unordered_map&gt;</w:t>
      </w:r>
    </w:p>
    <w:p w:rsidR="005D0C88" w:rsidRPr="00610EC7" w:rsidRDefault="005D0C88" w:rsidP="005D0C88">
      <w:pPr>
        <w:autoSpaceDE w:val="0"/>
        <w:autoSpaceDN w:val="0"/>
        <w:adjustRightInd w:val="0"/>
        <w:spacing w:after="0" w:line="240" w:lineRule="auto"/>
        <w:rPr>
          <w:rFonts w:ascii="Courier New" w:hAnsi="Courier New" w:cs="Courier New"/>
          <w:color w:val="000000"/>
          <w:szCs w:val="19"/>
          <w:lang w:val="en-US"/>
        </w:rPr>
      </w:pPr>
      <w:r w:rsidRPr="00610EC7">
        <w:rPr>
          <w:rFonts w:ascii="Courier New" w:hAnsi="Courier New" w:cs="Courier New"/>
          <w:color w:val="808080"/>
          <w:szCs w:val="19"/>
          <w:lang w:val="en-US"/>
        </w:rPr>
        <w:t>#include</w:t>
      </w:r>
      <w:r w:rsidRPr="00610EC7">
        <w:rPr>
          <w:rFonts w:ascii="Courier New" w:hAnsi="Courier New" w:cs="Courier New"/>
          <w:color w:val="000000"/>
          <w:szCs w:val="19"/>
          <w:lang w:val="en-US"/>
        </w:rPr>
        <w:t xml:space="preserve"> </w:t>
      </w:r>
      <w:r w:rsidRPr="00610EC7">
        <w:rPr>
          <w:rFonts w:ascii="Courier New" w:hAnsi="Courier New" w:cs="Courier New"/>
          <w:color w:val="A31515"/>
          <w:szCs w:val="19"/>
          <w:lang w:val="en-US"/>
        </w:rPr>
        <w:t>&lt;algorithm&gt;</w:t>
      </w:r>
    </w:p>
    <w:p w:rsidR="005D0C88" w:rsidRPr="00610EC7"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610EC7" w:rsidRDefault="005D0C88" w:rsidP="005D0C88">
      <w:pPr>
        <w:autoSpaceDE w:val="0"/>
        <w:autoSpaceDN w:val="0"/>
        <w:adjustRightInd w:val="0"/>
        <w:spacing w:after="0" w:line="240" w:lineRule="auto"/>
        <w:rPr>
          <w:rFonts w:ascii="Courier New" w:hAnsi="Courier New" w:cs="Courier New"/>
          <w:color w:val="000000"/>
          <w:szCs w:val="19"/>
          <w:lang w:val="en-US"/>
        </w:rPr>
      </w:pPr>
      <w:r w:rsidRPr="00610EC7">
        <w:rPr>
          <w:rFonts w:ascii="Courier New" w:hAnsi="Courier New" w:cs="Courier New"/>
          <w:color w:val="0000FF"/>
          <w:szCs w:val="19"/>
          <w:lang w:val="en-US"/>
        </w:rPr>
        <w:t>int</w:t>
      </w:r>
      <w:r w:rsidRPr="00610EC7">
        <w:rPr>
          <w:rFonts w:ascii="Courier New" w:hAnsi="Courier New" w:cs="Courier New"/>
          <w:color w:val="000000"/>
          <w:szCs w:val="19"/>
          <w:lang w:val="en-US"/>
        </w:rPr>
        <w:t xml:space="preserve"> main() {</w:t>
      </w:r>
    </w:p>
    <w:p w:rsidR="005D0C88" w:rsidRPr="00610EC7" w:rsidRDefault="005D0C88" w:rsidP="005D0C88">
      <w:pPr>
        <w:autoSpaceDE w:val="0"/>
        <w:autoSpaceDN w:val="0"/>
        <w:adjustRightInd w:val="0"/>
        <w:spacing w:after="0" w:line="240" w:lineRule="auto"/>
        <w:rPr>
          <w:rFonts w:ascii="Courier New" w:hAnsi="Courier New" w:cs="Courier New"/>
          <w:color w:val="000000"/>
          <w:szCs w:val="19"/>
          <w:lang w:val="en-US"/>
        </w:rPr>
      </w:pPr>
      <w:r w:rsidRPr="00610EC7">
        <w:rPr>
          <w:rFonts w:ascii="Courier New" w:hAnsi="Courier New" w:cs="Courier New"/>
          <w:color w:val="000000"/>
          <w:szCs w:val="19"/>
          <w:lang w:val="en-US"/>
        </w:rPr>
        <w:t xml:space="preserve">    std::</w:t>
      </w:r>
      <w:r w:rsidRPr="00610EC7">
        <w:rPr>
          <w:rFonts w:ascii="Courier New" w:hAnsi="Courier New" w:cs="Courier New"/>
          <w:color w:val="2B91AF"/>
          <w:szCs w:val="19"/>
          <w:lang w:val="en-US"/>
        </w:rPr>
        <w:t>unordered_multimap</w:t>
      </w:r>
      <w:r w:rsidRPr="00610EC7">
        <w:rPr>
          <w:rFonts w:ascii="Courier New" w:hAnsi="Courier New" w:cs="Courier New"/>
          <w:color w:val="000000"/>
          <w:szCs w:val="19"/>
          <w:lang w:val="en-US"/>
        </w:rPr>
        <w:t>&lt;</w:t>
      </w:r>
      <w:r w:rsidRPr="00610EC7">
        <w:rPr>
          <w:rFonts w:ascii="Courier New" w:hAnsi="Courier New" w:cs="Courier New"/>
          <w:color w:val="0000FF"/>
          <w:szCs w:val="19"/>
          <w:lang w:val="en-US"/>
        </w:rPr>
        <w:t>int</w:t>
      </w:r>
      <w:r w:rsidRPr="00610EC7">
        <w:rPr>
          <w:rFonts w:ascii="Courier New" w:hAnsi="Courier New" w:cs="Courier New"/>
          <w:color w:val="000000"/>
          <w:szCs w:val="19"/>
          <w:lang w:val="en-US"/>
        </w:rPr>
        <w:t>, std::</w:t>
      </w:r>
      <w:r w:rsidRPr="00610EC7">
        <w:rPr>
          <w:rFonts w:ascii="Courier New" w:hAnsi="Courier New" w:cs="Courier New"/>
          <w:color w:val="2B91AF"/>
          <w:szCs w:val="19"/>
          <w:lang w:val="en-US"/>
        </w:rPr>
        <w:t>string</w:t>
      </w:r>
      <w:r w:rsidRPr="00610EC7">
        <w:rPr>
          <w:rFonts w:ascii="Courier New" w:hAnsi="Courier New" w:cs="Courier New"/>
          <w:color w:val="000000"/>
          <w:szCs w:val="19"/>
          <w:lang w:val="en-US"/>
        </w:rPr>
        <w:t>&gt; myMap1 = {</w:t>
      </w:r>
    </w:p>
    <w:p w:rsidR="005D0C88" w:rsidRPr="00610EC7" w:rsidRDefault="005D0C88" w:rsidP="005D0C88">
      <w:pPr>
        <w:autoSpaceDE w:val="0"/>
        <w:autoSpaceDN w:val="0"/>
        <w:adjustRightInd w:val="0"/>
        <w:spacing w:after="0" w:line="240" w:lineRule="auto"/>
        <w:rPr>
          <w:rFonts w:ascii="Courier New" w:hAnsi="Courier New" w:cs="Courier New"/>
          <w:color w:val="000000"/>
          <w:szCs w:val="19"/>
          <w:lang w:val="en-US"/>
        </w:rPr>
      </w:pPr>
      <w:r w:rsidRPr="00610EC7">
        <w:rPr>
          <w:rFonts w:ascii="Courier New" w:hAnsi="Courier New" w:cs="Courier New"/>
          <w:color w:val="000000"/>
          <w:szCs w:val="19"/>
          <w:lang w:val="en-US"/>
        </w:rPr>
        <w:t xml:space="preserve">        {1, </w:t>
      </w:r>
      <w:r w:rsidRPr="00610EC7">
        <w:rPr>
          <w:rFonts w:ascii="Courier New" w:hAnsi="Courier New" w:cs="Courier New"/>
          <w:color w:val="A31515"/>
          <w:szCs w:val="19"/>
          <w:lang w:val="en-US"/>
        </w:rPr>
        <w:t>"apple"</w:t>
      </w:r>
      <w:r w:rsidRPr="00610EC7">
        <w:rPr>
          <w:rFonts w:ascii="Courier New" w:hAnsi="Courier New" w:cs="Courier New"/>
          <w:color w:val="000000"/>
          <w:szCs w:val="19"/>
          <w:lang w:val="en-US"/>
        </w:rPr>
        <w:t>},</w:t>
      </w:r>
    </w:p>
    <w:p w:rsidR="005D0C88" w:rsidRPr="00610EC7" w:rsidRDefault="005D0C88" w:rsidP="005D0C88">
      <w:pPr>
        <w:autoSpaceDE w:val="0"/>
        <w:autoSpaceDN w:val="0"/>
        <w:adjustRightInd w:val="0"/>
        <w:spacing w:after="0" w:line="240" w:lineRule="auto"/>
        <w:rPr>
          <w:rFonts w:ascii="Courier New" w:hAnsi="Courier New" w:cs="Courier New"/>
          <w:color w:val="000000"/>
          <w:szCs w:val="19"/>
          <w:lang w:val="en-US"/>
        </w:rPr>
      </w:pPr>
      <w:r w:rsidRPr="00610EC7">
        <w:rPr>
          <w:rFonts w:ascii="Courier New" w:hAnsi="Courier New" w:cs="Courier New"/>
          <w:color w:val="000000"/>
          <w:szCs w:val="19"/>
          <w:lang w:val="en-US"/>
        </w:rPr>
        <w:t xml:space="preserve">        {2, </w:t>
      </w:r>
      <w:r w:rsidRPr="00610EC7">
        <w:rPr>
          <w:rFonts w:ascii="Courier New" w:hAnsi="Courier New" w:cs="Courier New"/>
          <w:color w:val="A31515"/>
          <w:szCs w:val="19"/>
          <w:lang w:val="en-US"/>
        </w:rPr>
        <w:t>"banana"</w:t>
      </w:r>
      <w:r w:rsidRPr="00610EC7">
        <w:rPr>
          <w:rFonts w:ascii="Courier New" w:hAnsi="Courier New" w:cs="Courier New"/>
          <w:color w:val="000000"/>
          <w:szCs w:val="19"/>
          <w:lang w:val="en-US"/>
        </w:rPr>
        <w:t>},</w:t>
      </w:r>
    </w:p>
    <w:p w:rsidR="005D0C88" w:rsidRPr="00610EC7" w:rsidRDefault="005D0C88" w:rsidP="005D0C88">
      <w:pPr>
        <w:autoSpaceDE w:val="0"/>
        <w:autoSpaceDN w:val="0"/>
        <w:adjustRightInd w:val="0"/>
        <w:spacing w:after="0" w:line="240" w:lineRule="auto"/>
        <w:rPr>
          <w:rFonts w:ascii="Courier New" w:hAnsi="Courier New" w:cs="Courier New"/>
          <w:color w:val="000000"/>
          <w:szCs w:val="19"/>
          <w:lang w:val="en-US"/>
        </w:rPr>
      </w:pPr>
      <w:r w:rsidRPr="00610EC7">
        <w:rPr>
          <w:rFonts w:ascii="Courier New" w:hAnsi="Courier New" w:cs="Courier New"/>
          <w:color w:val="000000"/>
          <w:szCs w:val="19"/>
          <w:lang w:val="en-US"/>
        </w:rPr>
        <w:t xml:space="preserve">        {3, </w:t>
      </w:r>
      <w:r w:rsidRPr="00610EC7">
        <w:rPr>
          <w:rFonts w:ascii="Courier New" w:hAnsi="Courier New" w:cs="Courier New"/>
          <w:color w:val="A31515"/>
          <w:szCs w:val="19"/>
          <w:lang w:val="en-US"/>
        </w:rPr>
        <w:t>"apple"</w:t>
      </w:r>
      <w:r w:rsidRPr="00610EC7">
        <w:rPr>
          <w:rFonts w:ascii="Courier New" w:hAnsi="Courier New" w:cs="Courier New"/>
          <w:color w:val="000000"/>
          <w:szCs w:val="19"/>
          <w:lang w:val="en-US"/>
        </w:rPr>
        <w:t>}</w:t>
      </w:r>
    </w:p>
    <w:p w:rsidR="005D0C88" w:rsidRPr="00610EC7" w:rsidRDefault="005D0C88" w:rsidP="005D0C88">
      <w:pPr>
        <w:autoSpaceDE w:val="0"/>
        <w:autoSpaceDN w:val="0"/>
        <w:adjustRightInd w:val="0"/>
        <w:spacing w:after="0" w:line="240" w:lineRule="auto"/>
        <w:rPr>
          <w:rFonts w:ascii="Courier New" w:hAnsi="Courier New" w:cs="Courier New"/>
          <w:color w:val="000000"/>
          <w:szCs w:val="19"/>
          <w:lang w:val="en-US"/>
        </w:rPr>
      </w:pPr>
      <w:r w:rsidRPr="00610EC7">
        <w:rPr>
          <w:rFonts w:ascii="Courier New" w:hAnsi="Courier New" w:cs="Courier New"/>
          <w:color w:val="000000"/>
          <w:szCs w:val="19"/>
          <w:lang w:val="en-US"/>
        </w:rPr>
        <w:t xml:space="preserve">    };</w:t>
      </w:r>
    </w:p>
    <w:p w:rsidR="005D0C88" w:rsidRPr="00610EC7"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610EC7" w:rsidRDefault="005D0C88" w:rsidP="005D0C88">
      <w:pPr>
        <w:autoSpaceDE w:val="0"/>
        <w:autoSpaceDN w:val="0"/>
        <w:adjustRightInd w:val="0"/>
        <w:spacing w:after="0" w:line="240" w:lineRule="auto"/>
        <w:rPr>
          <w:rFonts w:ascii="Courier New" w:hAnsi="Courier New" w:cs="Courier New"/>
          <w:color w:val="000000"/>
          <w:szCs w:val="19"/>
          <w:lang w:val="en-US"/>
        </w:rPr>
      </w:pPr>
      <w:r w:rsidRPr="00610EC7">
        <w:rPr>
          <w:rFonts w:ascii="Courier New" w:hAnsi="Courier New" w:cs="Courier New"/>
          <w:color w:val="000000"/>
          <w:szCs w:val="19"/>
          <w:lang w:val="en-US"/>
        </w:rPr>
        <w:t xml:space="preserve">    std::</w:t>
      </w:r>
      <w:r w:rsidRPr="00610EC7">
        <w:rPr>
          <w:rFonts w:ascii="Courier New" w:hAnsi="Courier New" w:cs="Courier New"/>
          <w:color w:val="2B91AF"/>
          <w:szCs w:val="19"/>
          <w:lang w:val="en-US"/>
        </w:rPr>
        <w:t>unordered_multimap</w:t>
      </w:r>
      <w:r w:rsidRPr="00610EC7">
        <w:rPr>
          <w:rFonts w:ascii="Courier New" w:hAnsi="Courier New" w:cs="Courier New"/>
          <w:color w:val="000000"/>
          <w:szCs w:val="19"/>
          <w:lang w:val="en-US"/>
        </w:rPr>
        <w:t>&lt;</w:t>
      </w:r>
      <w:r w:rsidRPr="00610EC7">
        <w:rPr>
          <w:rFonts w:ascii="Courier New" w:hAnsi="Courier New" w:cs="Courier New"/>
          <w:color w:val="0000FF"/>
          <w:szCs w:val="19"/>
          <w:lang w:val="en-US"/>
        </w:rPr>
        <w:t>int</w:t>
      </w:r>
      <w:r w:rsidRPr="00610EC7">
        <w:rPr>
          <w:rFonts w:ascii="Courier New" w:hAnsi="Courier New" w:cs="Courier New"/>
          <w:color w:val="000000"/>
          <w:szCs w:val="19"/>
          <w:lang w:val="en-US"/>
        </w:rPr>
        <w:t>, std::</w:t>
      </w:r>
      <w:r w:rsidRPr="00610EC7">
        <w:rPr>
          <w:rFonts w:ascii="Courier New" w:hAnsi="Courier New" w:cs="Courier New"/>
          <w:color w:val="2B91AF"/>
          <w:szCs w:val="19"/>
          <w:lang w:val="en-US"/>
        </w:rPr>
        <w:t>string</w:t>
      </w:r>
      <w:r w:rsidRPr="00610EC7">
        <w:rPr>
          <w:rFonts w:ascii="Courier New" w:hAnsi="Courier New" w:cs="Courier New"/>
          <w:color w:val="000000"/>
          <w:szCs w:val="19"/>
          <w:lang w:val="en-US"/>
        </w:rPr>
        <w:t>&gt; myMap2 = {</w:t>
      </w:r>
    </w:p>
    <w:p w:rsidR="005D0C88" w:rsidRPr="00610EC7" w:rsidRDefault="005D0C88" w:rsidP="005D0C88">
      <w:pPr>
        <w:autoSpaceDE w:val="0"/>
        <w:autoSpaceDN w:val="0"/>
        <w:adjustRightInd w:val="0"/>
        <w:spacing w:after="0" w:line="240" w:lineRule="auto"/>
        <w:rPr>
          <w:rFonts w:ascii="Courier New" w:hAnsi="Courier New" w:cs="Courier New"/>
          <w:color w:val="000000"/>
          <w:szCs w:val="19"/>
          <w:lang w:val="en-US"/>
        </w:rPr>
      </w:pPr>
      <w:r w:rsidRPr="00610EC7">
        <w:rPr>
          <w:rFonts w:ascii="Courier New" w:hAnsi="Courier New" w:cs="Courier New"/>
          <w:color w:val="000000"/>
          <w:szCs w:val="19"/>
          <w:lang w:val="en-US"/>
        </w:rPr>
        <w:t xml:space="preserve">        {1, </w:t>
      </w:r>
      <w:r w:rsidRPr="00610EC7">
        <w:rPr>
          <w:rFonts w:ascii="Courier New" w:hAnsi="Courier New" w:cs="Courier New"/>
          <w:color w:val="A31515"/>
          <w:szCs w:val="19"/>
          <w:lang w:val="en-US"/>
        </w:rPr>
        <w:t>"apple"</w:t>
      </w:r>
      <w:r w:rsidRPr="00610EC7">
        <w:rPr>
          <w:rFonts w:ascii="Courier New" w:hAnsi="Courier New" w:cs="Courier New"/>
          <w:color w:val="000000"/>
          <w:szCs w:val="19"/>
          <w:lang w:val="en-US"/>
        </w:rPr>
        <w:t>},</w:t>
      </w:r>
    </w:p>
    <w:p w:rsidR="005D0C88" w:rsidRPr="00610EC7" w:rsidRDefault="005D0C88" w:rsidP="005D0C88">
      <w:pPr>
        <w:autoSpaceDE w:val="0"/>
        <w:autoSpaceDN w:val="0"/>
        <w:adjustRightInd w:val="0"/>
        <w:spacing w:after="0" w:line="240" w:lineRule="auto"/>
        <w:rPr>
          <w:rFonts w:ascii="Courier New" w:hAnsi="Courier New" w:cs="Courier New"/>
          <w:color w:val="000000"/>
          <w:szCs w:val="19"/>
          <w:lang w:val="en-US"/>
        </w:rPr>
      </w:pPr>
      <w:r w:rsidRPr="00610EC7">
        <w:rPr>
          <w:rFonts w:ascii="Courier New" w:hAnsi="Courier New" w:cs="Courier New"/>
          <w:color w:val="000000"/>
          <w:szCs w:val="19"/>
          <w:lang w:val="en-US"/>
        </w:rPr>
        <w:t xml:space="preserve">        {2, </w:t>
      </w:r>
      <w:r w:rsidRPr="00610EC7">
        <w:rPr>
          <w:rFonts w:ascii="Courier New" w:hAnsi="Courier New" w:cs="Courier New"/>
          <w:color w:val="A31515"/>
          <w:szCs w:val="19"/>
          <w:lang w:val="en-US"/>
        </w:rPr>
        <w:t>"banana"</w:t>
      </w:r>
      <w:r w:rsidRPr="00610EC7">
        <w:rPr>
          <w:rFonts w:ascii="Courier New" w:hAnsi="Courier New" w:cs="Courier New"/>
          <w:color w:val="000000"/>
          <w:szCs w:val="19"/>
          <w:lang w:val="en-US"/>
        </w:rPr>
        <w:t>},</w:t>
      </w:r>
    </w:p>
    <w:p w:rsidR="005D0C88" w:rsidRPr="00610EC7" w:rsidRDefault="005D0C88" w:rsidP="005D0C88">
      <w:pPr>
        <w:autoSpaceDE w:val="0"/>
        <w:autoSpaceDN w:val="0"/>
        <w:adjustRightInd w:val="0"/>
        <w:spacing w:after="0" w:line="240" w:lineRule="auto"/>
        <w:rPr>
          <w:rFonts w:ascii="Courier New" w:hAnsi="Courier New" w:cs="Courier New"/>
          <w:color w:val="000000"/>
          <w:szCs w:val="19"/>
          <w:lang w:val="en-US"/>
        </w:rPr>
      </w:pPr>
      <w:r w:rsidRPr="00610EC7">
        <w:rPr>
          <w:rFonts w:ascii="Courier New" w:hAnsi="Courier New" w:cs="Courier New"/>
          <w:color w:val="000000"/>
          <w:szCs w:val="19"/>
          <w:lang w:val="en-US"/>
        </w:rPr>
        <w:t xml:space="preserve">        {3, </w:t>
      </w:r>
      <w:r w:rsidRPr="00610EC7">
        <w:rPr>
          <w:rFonts w:ascii="Courier New" w:hAnsi="Courier New" w:cs="Courier New"/>
          <w:color w:val="A31515"/>
          <w:szCs w:val="19"/>
          <w:lang w:val="en-US"/>
        </w:rPr>
        <w:t>"grape"</w:t>
      </w:r>
      <w:r w:rsidRPr="00610EC7">
        <w:rPr>
          <w:rFonts w:ascii="Courier New" w:hAnsi="Courier New" w:cs="Courier New"/>
          <w:color w:val="000000"/>
          <w:szCs w:val="19"/>
          <w:lang w:val="en-US"/>
        </w:rPr>
        <w:t>}</w:t>
      </w:r>
    </w:p>
    <w:p w:rsidR="005D0C88" w:rsidRPr="00610EC7" w:rsidRDefault="005D0C88" w:rsidP="005D0C88">
      <w:pPr>
        <w:autoSpaceDE w:val="0"/>
        <w:autoSpaceDN w:val="0"/>
        <w:adjustRightInd w:val="0"/>
        <w:spacing w:after="0" w:line="240" w:lineRule="auto"/>
        <w:rPr>
          <w:rFonts w:ascii="Courier New" w:hAnsi="Courier New" w:cs="Courier New"/>
          <w:color w:val="000000"/>
          <w:szCs w:val="19"/>
          <w:lang w:val="en-US"/>
        </w:rPr>
      </w:pPr>
      <w:r w:rsidRPr="00610EC7">
        <w:rPr>
          <w:rFonts w:ascii="Courier New" w:hAnsi="Courier New" w:cs="Courier New"/>
          <w:color w:val="000000"/>
          <w:szCs w:val="19"/>
          <w:lang w:val="en-US"/>
        </w:rPr>
        <w:t xml:space="preserve">    };</w:t>
      </w:r>
    </w:p>
    <w:p w:rsidR="005D0C88" w:rsidRPr="00610EC7"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610EC7" w:rsidRDefault="005D0C88" w:rsidP="005D0C88">
      <w:pPr>
        <w:autoSpaceDE w:val="0"/>
        <w:autoSpaceDN w:val="0"/>
        <w:adjustRightInd w:val="0"/>
        <w:spacing w:after="0" w:line="240" w:lineRule="auto"/>
        <w:rPr>
          <w:rFonts w:ascii="Courier New" w:hAnsi="Courier New" w:cs="Courier New"/>
          <w:color w:val="000000"/>
          <w:szCs w:val="19"/>
          <w:lang w:val="en-US"/>
        </w:rPr>
      </w:pPr>
      <w:r w:rsidRPr="00610EC7">
        <w:rPr>
          <w:rFonts w:ascii="Courier New" w:hAnsi="Courier New" w:cs="Courier New"/>
          <w:color w:val="000000"/>
          <w:szCs w:val="19"/>
          <w:lang w:val="en-US"/>
        </w:rPr>
        <w:t xml:space="preserve">    </w:t>
      </w:r>
      <w:r w:rsidRPr="00610EC7">
        <w:rPr>
          <w:rFonts w:ascii="Courier New" w:hAnsi="Courier New" w:cs="Courier New"/>
          <w:color w:val="0000FF"/>
          <w:szCs w:val="19"/>
          <w:lang w:val="en-US"/>
        </w:rPr>
        <w:t>auto</w:t>
      </w:r>
      <w:r w:rsidRPr="00610EC7">
        <w:rPr>
          <w:rFonts w:ascii="Courier New" w:hAnsi="Courier New" w:cs="Courier New"/>
          <w:color w:val="000000"/>
          <w:szCs w:val="19"/>
          <w:lang w:val="en-US"/>
        </w:rPr>
        <w:t xml:space="preserve"> mismatchPair = std::mismatch(myMap1.begin(), myMap1.end(), myMap2.begin());</w:t>
      </w:r>
    </w:p>
    <w:p w:rsidR="005D0C88" w:rsidRPr="00610EC7"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610EC7" w:rsidRDefault="005D0C88" w:rsidP="005D0C88">
      <w:pPr>
        <w:autoSpaceDE w:val="0"/>
        <w:autoSpaceDN w:val="0"/>
        <w:adjustRightInd w:val="0"/>
        <w:spacing w:after="0" w:line="240" w:lineRule="auto"/>
        <w:rPr>
          <w:rFonts w:ascii="Courier New" w:hAnsi="Courier New" w:cs="Courier New"/>
          <w:color w:val="000000"/>
          <w:szCs w:val="19"/>
          <w:lang w:val="en-US"/>
        </w:rPr>
      </w:pPr>
      <w:r w:rsidRPr="00610EC7">
        <w:rPr>
          <w:rFonts w:ascii="Courier New" w:hAnsi="Courier New" w:cs="Courier New"/>
          <w:color w:val="000000"/>
          <w:szCs w:val="19"/>
          <w:lang w:val="en-US"/>
        </w:rPr>
        <w:t xml:space="preserve">    </w:t>
      </w:r>
      <w:r w:rsidRPr="00610EC7">
        <w:rPr>
          <w:rFonts w:ascii="Courier New" w:hAnsi="Courier New" w:cs="Courier New"/>
          <w:color w:val="0000FF"/>
          <w:szCs w:val="19"/>
          <w:lang w:val="en-US"/>
        </w:rPr>
        <w:t>if</w:t>
      </w:r>
      <w:r w:rsidRPr="00610EC7">
        <w:rPr>
          <w:rFonts w:ascii="Courier New" w:hAnsi="Courier New" w:cs="Courier New"/>
          <w:color w:val="000000"/>
          <w:szCs w:val="19"/>
          <w:lang w:val="en-US"/>
        </w:rPr>
        <w:t xml:space="preserve"> (mismatchPair.first </w:t>
      </w:r>
      <w:r w:rsidRPr="00610EC7">
        <w:rPr>
          <w:rFonts w:ascii="Courier New" w:hAnsi="Courier New" w:cs="Courier New"/>
          <w:color w:val="008080"/>
          <w:szCs w:val="19"/>
          <w:lang w:val="en-US"/>
        </w:rPr>
        <w:t>!=</w:t>
      </w:r>
      <w:r w:rsidRPr="00610EC7">
        <w:rPr>
          <w:rFonts w:ascii="Courier New" w:hAnsi="Courier New" w:cs="Courier New"/>
          <w:color w:val="000000"/>
          <w:szCs w:val="19"/>
          <w:lang w:val="en-US"/>
        </w:rPr>
        <w:t xml:space="preserve"> myMap1.end() || mismatchPair.second </w:t>
      </w:r>
      <w:r w:rsidRPr="00610EC7">
        <w:rPr>
          <w:rFonts w:ascii="Courier New" w:hAnsi="Courier New" w:cs="Courier New"/>
          <w:color w:val="008080"/>
          <w:szCs w:val="19"/>
          <w:lang w:val="en-US"/>
        </w:rPr>
        <w:t>!=</w:t>
      </w:r>
      <w:r w:rsidRPr="00610EC7">
        <w:rPr>
          <w:rFonts w:ascii="Courier New" w:hAnsi="Courier New" w:cs="Courier New"/>
          <w:color w:val="000000"/>
          <w:szCs w:val="19"/>
          <w:lang w:val="en-US"/>
        </w:rPr>
        <w:t xml:space="preserve"> myMap2.end()) {</w:t>
      </w:r>
    </w:p>
    <w:p w:rsidR="005D0C88" w:rsidRPr="00610EC7" w:rsidRDefault="005D0C88" w:rsidP="005D0C88">
      <w:pPr>
        <w:autoSpaceDE w:val="0"/>
        <w:autoSpaceDN w:val="0"/>
        <w:adjustRightInd w:val="0"/>
        <w:spacing w:after="0" w:line="240" w:lineRule="auto"/>
        <w:rPr>
          <w:rFonts w:ascii="Courier New" w:hAnsi="Courier New" w:cs="Courier New"/>
          <w:color w:val="000000"/>
          <w:szCs w:val="19"/>
          <w:lang w:val="en-US"/>
        </w:rPr>
      </w:pPr>
      <w:r w:rsidRPr="00610EC7">
        <w:rPr>
          <w:rFonts w:ascii="Courier New" w:hAnsi="Courier New" w:cs="Courier New"/>
          <w:color w:val="000000"/>
          <w:szCs w:val="19"/>
          <w:lang w:val="en-US"/>
        </w:rPr>
        <w:t xml:space="preserve">        std::cout </w:t>
      </w:r>
      <w:r w:rsidRPr="00610EC7">
        <w:rPr>
          <w:rFonts w:ascii="Courier New" w:hAnsi="Courier New" w:cs="Courier New"/>
          <w:color w:val="008080"/>
          <w:szCs w:val="19"/>
          <w:lang w:val="en-US"/>
        </w:rPr>
        <w:t>&lt;&lt;</w:t>
      </w:r>
      <w:r w:rsidRPr="00610EC7">
        <w:rPr>
          <w:rFonts w:ascii="Courier New" w:hAnsi="Courier New" w:cs="Courier New"/>
          <w:color w:val="000000"/>
          <w:szCs w:val="19"/>
          <w:lang w:val="en-US"/>
        </w:rPr>
        <w:t xml:space="preserve"> </w:t>
      </w:r>
      <w:r w:rsidRPr="00610EC7">
        <w:rPr>
          <w:rFonts w:ascii="Courier New" w:hAnsi="Courier New" w:cs="Courier New"/>
          <w:color w:val="A31515"/>
          <w:szCs w:val="19"/>
          <w:lang w:val="en-US"/>
        </w:rPr>
        <w:t>"Mismatch found: "</w:t>
      </w:r>
    </w:p>
    <w:p w:rsidR="005D0C88" w:rsidRPr="00610EC7" w:rsidRDefault="005D0C88" w:rsidP="005D0C88">
      <w:pPr>
        <w:autoSpaceDE w:val="0"/>
        <w:autoSpaceDN w:val="0"/>
        <w:adjustRightInd w:val="0"/>
        <w:spacing w:after="0" w:line="240" w:lineRule="auto"/>
        <w:rPr>
          <w:rFonts w:ascii="Courier New" w:hAnsi="Courier New" w:cs="Courier New"/>
          <w:color w:val="000000"/>
          <w:szCs w:val="19"/>
          <w:lang w:val="en-US"/>
        </w:rPr>
      </w:pPr>
      <w:r w:rsidRPr="00610EC7">
        <w:rPr>
          <w:rFonts w:ascii="Courier New" w:hAnsi="Courier New" w:cs="Courier New"/>
          <w:color w:val="000000"/>
          <w:szCs w:val="19"/>
          <w:lang w:val="en-US"/>
        </w:rPr>
        <w:t xml:space="preserve">            </w:t>
      </w:r>
      <w:r w:rsidRPr="00610EC7">
        <w:rPr>
          <w:rFonts w:ascii="Courier New" w:hAnsi="Courier New" w:cs="Courier New"/>
          <w:color w:val="008080"/>
          <w:szCs w:val="19"/>
          <w:lang w:val="en-US"/>
        </w:rPr>
        <w:t>&lt;&lt;</w:t>
      </w:r>
      <w:r w:rsidRPr="00610EC7">
        <w:rPr>
          <w:rFonts w:ascii="Courier New" w:hAnsi="Courier New" w:cs="Courier New"/>
          <w:color w:val="000000"/>
          <w:szCs w:val="19"/>
          <w:lang w:val="en-US"/>
        </w:rPr>
        <w:t xml:space="preserve"> mismatchPair.first</w:t>
      </w:r>
      <w:r w:rsidRPr="00610EC7">
        <w:rPr>
          <w:rFonts w:ascii="Courier New" w:hAnsi="Courier New" w:cs="Courier New"/>
          <w:color w:val="008080"/>
          <w:szCs w:val="19"/>
          <w:lang w:val="en-US"/>
        </w:rPr>
        <w:t>-&gt;</w:t>
      </w:r>
      <w:r w:rsidRPr="00610EC7">
        <w:rPr>
          <w:rFonts w:ascii="Courier New" w:hAnsi="Courier New" w:cs="Courier New"/>
          <w:color w:val="000000"/>
          <w:szCs w:val="19"/>
          <w:lang w:val="en-US"/>
        </w:rPr>
        <w:t xml:space="preserve">second </w:t>
      </w:r>
      <w:r w:rsidRPr="00610EC7">
        <w:rPr>
          <w:rFonts w:ascii="Courier New" w:hAnsi="Courier New" w:cs="Courier New"/>
          <w:color w:val="008080"/>
          <w:szCs w:val="19"/>
          <w:lang w:val="en-US"/>
        </w:rPr>
        <w:t>&lt;&lt;</w:t>
      </w:r>
      <w:r w:rsidRPr="00610EC7">
        <w:rPr>
          <w:rFonts w:ascii="Courier New" w:hAnsi="Courier New" w:cs="Courier New"/>
          <w:color w:val="000000"/>
          <w:szCs w:val="19"/>
          <w:lang w:val="en-US"/>
        </w:rPr>
        <w:t xml:space="preserve"> </w:t>
      </w:r>
      <w:r w:rsidRPr="00610EC7">
        <w:rPr>
          <w:rFonts w:ascii="Courier New" w:hAnsi="Courier New" w:cs="Courier New"/>
          <w:color w:val="A31515"/>
          <w:szCs w:val="19"/>
          <w:lang w:val="en-US"/>
        </w:rPr>
        <w:t>" != "</w:t>
      </w:r>
      <w:r w:rsidRPr="00610EC7">
        <w:rPr>
          <w:rFonts w:ascii="Courier New" w:hAnsi="Courier New" w:cs="Courier New"/>
          <w:color w:val="000000"/>
          <w:szCs w:val="19"/>
          <w:lang w:val="en-US"/>
        </w:rPr>
        <w:t xml:space="preserve"> </w:t>
      </w:r>
      <w:r w:rsidRPr="00610EC7">
        <w:rPr>
          <w:rFonts w:ascii="Courier New" w:hAnsi="Courier New" w:cs="Courier New"/>
          <w:color w:val="008080"/>
          <w:szCs w:val="19"/>
          <w:lang w:val="en-US"/>
        </w:rPr>
        <w:t>&lt;&lt;</w:t>
      </w:r>
      <w:r w:rsidRPr="00610EC7">
        <w:rPr>
          <w:rFonts w:ascii="Courier New" w:hAnsi="Courier New" w:cs="Courier New"/>
          <w:color w:val="000000"/>
          <w:szCs w:val="19"/>
          <w:lang w:val="en-US"/>
        </w:rPr>
        <w:t xml:space="preserve"> mismatchPair.second</w:t>
      </w:r>
      <w:r w:rsidRPr="00610EC7">
        <w:rPr>
          <w:rFonts w:ascii="Courier New" w:hAnsi="Courier New" w:cs="Courier New"/>
          <w:color w:val="008080"/>
          <w:szCs w:val="19"/>
          <w:lang w:val="en-US"/>
        </w:rPr>
        <w:t>-&gt;</w:t>
      </w:r>
      <w:r w:rsidRPr="00610EC7">
        <w:rPr>
          <w:rFonts w:ascii="Courier New" w:hAnsi="Courier New" w:cs="Courier New"/>
          <w:color w:val="000000"/>
          <w:szCs w:val="19"/>
          <w:lang w:val="en-US"/>
        </w:rPr>
        <w:t xml:space="preserve">second </w:t>
      </w:r>
      <w:r w:rsidRPr="00610EC7">
        <w:rPr>
          <w:rFonts w:ascii="Courier New" w:hAnsi="Courier New" w:cs="Courier New"/>
          <w:color w:val="008080"/>
          <w:szCs w:val="19"/>
          <w:lang w:val="en-US"/>
        </w:rPr>
        <w:t>&lt;&lt;</w:t>
      </w:r>
      <w:r w:rsidRPr="00610EC7">
        <w:rPr>
          <w:rFonts w:ascii="Courier New" w:hAnsi="Courier New" w:cs="Courier New"/>
          <w:color w:val="000000"/>
          <w:szCs w:val="19"/>
          <w:lang w:val="en-US"/>
        </w:rPr>
        <w:t xml:space="preserve"> std::endl;</w:t>
      </w:r>
    </w:p>
    <w:p w:rsidR="005D0C88" w:rsidRPr="00610EC7" w:rsidRDefault="005D0C88" w:rsidP="005D0C88">
      <w:pPr>
        <w:autoSpaceDE w:val="0"/>
        <w:autoSpaceDN w:val="0"/>
        <w:adjustRightInd w:val="0"/>
        <w:spacing w:after="0" w:line="240" w:lineRule="auto"/>
        <w:rPr>
          <w:rFonts w:ascii="Courier New" w:hAnsi="Courier New" w:cs="Courier New"/>
          <w:color w:val="000000"/>
          <w:szCs w:val="19"/>
          <w:lang w:val="en-US"/>
        </w:rPr>
      </w:pPr>
      <w:r w:rsidRPr="00610EC7">
        <w:rPr>
          <w:rFonts w:ascii="Courier New" w:hAnsi="Courier New" w:cs="Courier New"/>
          <w:color w:val="000000"/>
          <w:szCs w:val="19"/>
          <w:lang w:val="en-US"/>
        </w:rPr>
        <w:t xml:space="preserve">    }</w:t>
      </w:r>
    </w:p>
    <w:p w:rsidR="005D0C88" w:rsidRPr="00610EC7" w:rsidRDefault="005D0C88" w:rsidP="005D0C88">
      <w:pPr>
        <w:autoSpaceDE w:val="0"/>
        <w:autoSpaceDN w:val="0"/>
        <w:adjustRightInd w:val="0"/>
        <w:spacing w:after="0" w:line="240" w:lineRule="auto"/>
        <w:rPr>
          <w:rFonts w:ascii="Courier New" w:hAnsi="Courier New" w:cs="Courier New"/>
          <w:color w:val="000000"/>
          <w:szCs w:val="19"/>
          <w:lang w:val="en-US"/>
        </w:rPr>
      </w:pPr>
      <w:r w:rsidRPr="00610EC7">
        <w:rPr>
          <w:rFonts w:ascii="Courier New" w:hAnsi="Courier New" w:cs="Courier New"/>
          <w:color w:val="000000"/>
          <w:szCs w:val="19"/>
          <w:lang w:val="en-US"/>
        </w:rPr>
        <w:t xml:space="preserve">    </w:t>
      </w:r>
      <w:r w:rsidRPr="00610EC7">
        <w:rPr>
          <w:rFonts w:ascii="Courier New" w:hAnsi="Courier New" w:cs="Courier New"/>
          <w:color w:val="0000FF"/>
          <w:szCs w:val="19"/>
          <w:lang w:val="en-US"/>
        </w:rPr>
        <w:t>else</w:t>
      </w:r>
      <w:r w:rsidRPr="00610EC7">
        <w:rPr>
          <w:rFonts w:ascii="Courier New" w:hAnsi="Courier New" w:cs="Courier New"/>
          <w:color w:val="000000"/>
          <w:szCs w:val="19"/>
          <w:lang w:val="en-US"/>
        </w:rPr>
        <w:t xml:space="preserve"> {</w:t>
      </w:r>
    </w:p>
    <w:p w:rsidR="005D0C88" w:rsidRPr="00610EC7" w:rsidRDefault="005D0C88" w:rsidP="005D0C88">
      <w:pPr>
        <w:autoSpaceDE w:val="0"/>
        <w:autoSpaceDN w:val="0"/>
        <w:adjustRightInd w:val="0"/>
        <w:spacing w:after="0" w:line="240" w:lineRule="auto"/>
        <w:rPr>
          <w:rFonts w:ascii="Courier New" w:hAnsi="Courier New" w:cs="Courier New"/>
          <w:color w:val="000000"/>
          <w:szCs w:val="19"/>
        </w:rPr>
      </w:pPr>
      <w:r w:rsidRPr="00610EC7">
        <w:rPr>
          <w:rFonts w:ascii="Courier New" w:hAnsi="Courier New" w:cs="Courier New"/>
          <w:color w:val="000000"/>
          <w:szCs w:val="19"/>
          <w:lang w:val="en-US"/>
        </w:rPr>
        <w:t xml:space="preserve">        std::cout </w:t>
      </w:r>
      <w:r w:rsidRPr="00610EC7">
        <w:rPr>
          <w:rFonts w:ascii="Courier New" w:hAnsi="Courier New" w:cs="Courier New"/>
          <w:color w:val="008080"/>
          <w:szCs w:val="19"/>
          <w:lang w:val="en-US"/>
        </w:rPr>
        <w:t>&lt;&lt;</w:t>
      </w:r>
      <w:r w:rsidRPr="00610EC7">
        <w:rPr>
          <w:rFonts w:ascii="Courier New" w:hAnsi="Courier New" w:cs="Courier New"/>
          <w:color w:val="000000"/>
          <w:szCs w:val="19"/>
          <w:lang w:val="en-US"/>
        </w:rPr>
        <w:t xml:space="preserve"> </w:t>
      </w:r>
      <w:r w:rsidRPr="00610EC7">
        <w:rPr>
          <w:rFonts w:ascii="Courier New" w:hAnsi="Courier New" w:cs="Courier New"/>
          <w:color w:val="A31515"/>
          <w:szCs w:val="19"/>
          <w:lang w:val="en-US"/>
        </w:rPr>
        <w:t>"No mismatches found."</w:t>
      </w:r>
      <w:r w:rsidRPr="00610EC7">
        <w:rPr>
          <w:rFonts w:ascii="Courier New" w:hAnsi="Courier New" w:cs="Courier New"/>
          <w:color w:val="000000"/>
          <w:szCs w:val="19"/>
          <w:lang w:val="en-US"/>
        </w:rPr>
        <w:t xml:space="preserve"> </w:t>
      </w:r>
      <w:r w:rsidRPr="00610EC7">
        <w:rPr>
          <w:rFonts w:ascii="Courier New" w:hAnsi="Courier New" w:cs="Courier New"/>
          <w:color w:val="008080"/>
          <w:szCs w:val="19"/>
        </w:rPr>
        <w:t>&lt;&lt;</w:t>
      </w:r>
      <w:r w:rsidRPr="00610EC7">
        <w:rPr>
          <w:rFonts w:ascii="Courier New" w:hAnsi="Courier New" w:cs="Courier New"/>
          <w:color w:val="000000"/>
          <w:szCs w:val="19"/>
        </w:rPr>
        <w:t xml:space="preserve"> std::endl;</w:t>
      </w:r>
    </w:p>
    <w:p w:rsidR="005D0C88" w:rsidRPr="00610EC7" w:rsidRDefault="005D0C88" w:rsidP="005D0C88">
      <w:pPr>
        <w:autoSpaceDE w:val="0"/>
        <w:autoSpaceDN w:val="0"/>
        <w:adjustRightInd w:val="0"/>
        <w:spacing w:after="0" w:line="240" w:lineRule="auto"/>
        <w:rPr>
          <w:rFonts w:ascii="Courier New" w:hAnsi="Courier New" w:cs="Courier New"/>
          <w:color w:val="000000"/>
          <w:szCs w:val="19"/>
        </w:rPr>
      </w:pPr>
      <w:r w:rsidRPr="00610EC7">
        <w:rPr>
          <w:rFonts w:ascii="Courier New" w:hAnsi="Courier New" w:cs="Courier New"/>
          <w:color w:val="000000"/>
          <w:szCs w:val="19"/>
        </w:rPr>
        <w:t xml:space="preserve">    }</w:t>
      </w:r>
    </w:p>
    <w:p w:rsidR="005D0C88" w:rsidRPr="00610EC7" w:rsidRDefault="005D0C88" w:rsidP="005D0C88">
      <w:pPr>
        <w:autoSpaceDE w:val="0"/>
        <w:autoSpaceDN w:val="0"/>
        <w:adjustRightInd w:val="0"/>
        <w:spacing w:after="0" w:line="240" w:lineRule="auto"/>
        <w:rPr>
          <w:rFonts w:ascii="Courier New" w:hAnsi="Courier New" w:cs="Courier New"/>
          <w:color w:val="000000"/>
          <w:szCs w:val="19"/>
        </w:rPr>
      </w:pPr>
    </w:p>
    <w:p w:rsidR="005D0C88" w:rsidRPr="00610EC7" w:rsidRDefault="005D0C88" w:rsidP="005D0C88">
      <w:pPr>
        <w:autoSpaceDE w:val="0"/>
        <w:autoSpaceDN w:val="0"/>
        <w:adjustRightInd w:val="0"/>
        <w:spacing w:after="0" w:line="240" w:lineRule="auto"/>
        <w:rPr>
          <w:rFonts w:ascii="Courier New" w:hAnsi="Courier New" w:cs="Courier New"/>
          <w:color w:val="000000"/>
          <w:szCs w:val="19"/>
        </w:rPr>
      </w:pPr>
      <w:r w:rsidRPr="00610EC7">
        <w:rPr>
          <w:rFonts w:ascii="Courier New" w:hAnsi="Courier New" w:cs="Courier New"/>
          <w:color w:val="000000"/>
          <w:szCs w:val="19"/>
        </w:rPr>
        <w:t xml:space="preserve">    </w:t>
      </w:r>
      <w:r w:rsidRPr="00610EC7">
        <w:rPr>
          <w:rFonts w:ascii="Courier New" w:hAnsi="Courier New" w:cs="Courier New"/>
          <w:color w:val="0000FF"/>
          <w:szCs w:val="19"/>
        </w:rPr>
        <w:t>return</w:t>
      </w:r>
      <w:r w:rsidRPr="00610EC7">
        <w:rPr>
          <w:rFonts w:ascii="Courier New" w:hAnsi="Courier New" w:cs="Courier New"/>
          <w:color w:val="000000"/>
          <w:szCs w:val="19"/>
        </w:rPr>
        <w:t xml:space="preserve"> 0;</w:t>
      </w:r>
    </w:p>
    <w:p w:rsidR="005D0C88" w:rsidRPr="00610EC7" w:rsidRDefault="005D0C88" w:rsidP="005D0C88">
      <w:pPr>
        <w:autoSpaceDE w:val="0"/>
        <w:autoSpaceDN w:val="0"/>
        <w:adjustRightInd w:val="0"/>
        <w:spacing w:after="0" w:line="240" w:lineRule="auto"/>
        <w:rPr>
          <w:rFonts w:ascii="Courier New" w:hAnsi="Courier New" w:cs="Courier New"/>
          <w:color w:val="000000"/>
          <w:szCs w:val="19"/>
        </w:rPr>
      </w:pPr>
      <w:r w:rsidRPr="00610EC7">
        <w:rPr>
          <w:rFonts w:ascii="Courier New" w:hAnsi="Courier New" w:cs="Courier New"/>
          <w:color w:val="000000"/>
          <w:szCs w:val="19"/>
        </w:rPr>
        <w:t>}</w:t>
      </w:r>
    </w:p>
    <w:p w:rsidR="00D23000" w:rsidRPr="003775B2" w:rsidRDefault="00D23000" w:rsidP="00D23000">
      <w:pPr>
        <w:autoSpaceDE w:val="0"/>
        <w:autoSpaceDN w:val="0"/>
        <w:adjustRightInd w:val="0"/>
        <w:spacing w:after="0" w:line="240" w:lineRule="auto"/>
        <w:rPr>
          <w:rFonts w:ascii="Courier New" w:hAnsi="Courier New" w:cs="Courier New"/>
          <w:color w:val="000000"/>
          <w:szCs w:val="19"/>
        </w:rPr>
      </w:pPr>
    </w:p>
    <w:p w:rsidR="00D23000" w:rsidRDefault="00D23000" w:rsidP="00D2300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23000" w:rsidRPr="00AE5924" w:rsidRDefault="005D0C88" w:rsidP="00D23000">
      <w:pPr>
        <w:spacing w:after="80"/>
        <w:rPr>
          <w:rFonts w:ascii="Cascadia Mono" w:hAnsi="Cascadia Mono" w:cs="Cascadia Mono"/>
          <w:color w:val="000000"/>
          <w:sz w:val="19"/>
          <w:szCs w:val="19"/>
        </w:rPr>
      </w:pPr>
      <w:r>
        <w:rPr>
          <w:noProof/>
          <w:lang w:eastAsia="ru-RU"/>
        </w:rPr>
        <w:drawing>
          <wp:inline distT="0" distB="0" distL="0" distR="0" wp14:anchorId="50E81179" wp14:editId="71F3317C">
            <wp:extent cx="2600325" cy="266700"/>
            <wp:effectExtent l="0" t="0" r="9525" b="0"/>
            <wp:docPr id="799" name="Рисунок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6"/>
                    <a:stretch>
                      <a:fillRect/>
                    </a:stretch>
                  </pic:blipFill>
                  <pic:spPr>
                    <a:xfrm>
                      <a:off x="0" y="0"/>
                      <a:ext cx="2600325" cy="266700"/>
                    </a:xfrm>
                    <a:prstGeom prst="rect">
                      <a:avLst/>
                    </a:prstGeom>
                  </pic:spPr>
                </pic:pic>
              </a:graphicData>
            </a:graphic>
          </wp:inline>
        </w:drawing>
      </w:r>
    </w:p>
    <w:p w:rsidR="00D23000" w:rsidRPr="001E36C6" w:rsidRDefault="00E02D8B" w:rsidP="00D23000">
      <w:pPr>
        <w:rPr>
          <w:lang w:val="en-US"/>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D23000" w:rsidRPr="001E36C6" w:rsidRDefault="00D23000" w:rsidP="005D0C88">
      <w:pPr>
        <w:pStyle w:val="5"/>
        <w:numPr>
          <w:ilvl w:val="4"/>
          <w:numId w:val="19"/>
        </w:numPr>
        <w:tabs>
          <w:tab w:val="left" w:pos="1276"/>
        </w:tabs>
        <w:spacing w:before="160" w:after="160"/>
        <w:ind w:left="426" w:firstLine="0"/>
        <w:rPr>
          <w:rFonts w:ascii="Arial" w:hAnsi="Arial" w:cs="Arial"/>
          <w:b/>
          <w:color w:val="auto"/>
          <w:szCs w:val="20"/>
          <w:lang w:val="en-US"/>
        </w:rPr>
      </w:pPr>
      <w:bookmarkStart w:id="875" w:name="_search_9"/>
      <w:bookmarkEnd w:id="875"/>
      <w:r>
        <w:rPr>
          <w:rFonts w:ascii="Arial" w:hAnsi="Arial" w:cs="Arial"/>
          <w:b/>
          <w:color w:val="auto"/>
          <w:szCs w:val="20"/>
          <w:lang w:val="en-US"/>
        </w:rPr>
        <w:t>search</w:t>
      </w:r>
    </w:p>
    <w:p w:rsidR="00D23000" w:rsidRPr="00571F89" w:rsidRDefault="00D23000" w:rsidP="00D23000">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search</w:t>
      </w:r>
      <w:r w:rsidRPr="00571F89">
        <w:t>:</w:t>
      </w:r>
    </w:p>
    <w:p w:rsidR="005D0C88" w:rsidRPr="006D6E97" w:rsidRDefault="005D0C88" w:rsidP="005D0C88">
      <w:pPr>
        <w:autoSpaceDE w:val="0"/>
        <w:autoSpaceDN w:val="0"/>
        <w:adjustRightInd w:val="0"/>
        <w:spacing w:after="0" w:line="240" w:lineRule="auto"/>
        <w:rPr>
          <w:rFonts w:ascii="Courier New" w:hAnsi="Courier New" w:cs="Courier New"/>
          <w:color w:val="000000"/>
          <w:szCs w:val="19"/>
        </w:rPr>
      </w:pPr>
      <w:r w:rsidRPr="006D6E97">
        <w:rPr>
          <w:rFonts w:ascii="Courier New" w:hAnsi="Courier New" w:cs="Courier New"/>
          <w:color w:val="808080"/>
          <w:szCs w:val="19"/>
        </w:rPr>
        <w:t>#include</w:t>
      </w:r>
      <w:r w:rsidRPr="006D6E97">
        <w:rPr>
          <w:rFonts w:ascii="Courier New" w:hAnsi="Courier New" w:cs="Courier New"/>
          <w:color w:val="000000"/>
          <w:szCs w:val="19"/>
        </w:rPr>
        <w:t xml:space="preserve"> </w:t>
      </w:r>
      <w:r w:rsidRPr="006D6E97">
        <w:rPr>
          <w:rFonts w:ascii="Courier New" w:hAnsi="Courier New" w:cs="Courier New"/>
          <w:color w:val="A31515"/>
          <w:szCs w:val="19"/>
        </w:rPr>
        <w:t>&lt;iostream&gt;</w:t>
      </w:r>
    </w:p>
    <w:p w:rsidR="005D0C88" w:rsidRPr="006D6E97" w:rsidRDefault="005D0C88" w:rsidP="005D0C88">
      <w:pPr>
        <w:autoSpaceDE w:val="0"/>
        <w:autoSpaceDN w:val="0"/>
        <w:adjustRightInd w:val="0"/>
        <w:spacing w:after="0" w:line="240" w:lineRule="auto"/>
        <w:rPr>
          <w:rFonts w:ascii="Courier New" w:hAnsi="Courier New" w:cs="Courier New"/>
          <w:color w:val="000000"/>
          <w:szCs w:val="19"/>
          <w:lang w:val="en-US"/>
        </w:rPr>
      </w:pPr>
      <w:r w:rsidRPr="006D6E97">
        <w:rPr>
          <w:rFonts w:ascii="Courier New" w:hAnsi="Courier New" w:cs="Courier New"/>
          <w:color w:val="808080"/>
          <w:szCs w:val="19"/>
          <w:lang w:val="en-US"/>
        </w:rPr>
        <w:t>#include</w:t>
      </w:r>
      <w:r w:rsidRPr="006D6E97">
        <w:rPr>
          <w:rFonts w:ascii="Courier New" w:hAnsi="Courier New" w:cs="Courier New"/>
          <w:color w:val="000000"/>
          <w:szCs w:val="19"/>
          <w:lang w:val="en-US"/>
        </w:rPr>
        <w:t xml:space="preserve"> </w:t>
      </w:r>
      <w:r w:rsidRPr="006D6E97">
        <w:rPr>
          <w:rFonts w:ascii="Courier New" w:hAnsi="Courier New" w:cs="Courier New"/>
          <w:color w:val="A31515"/>
          <w:szCs w:val="19"/>
          <w:lang w:val="en-US"/>
        </w:rPr>
        <w:t>&lt;unordered_map&gt;</w:t>
      </w:r>
    </w:p>
    <w:p w:rsidR="005D0C88" w:rsidRPr="006D6E97" w:rsidRDefault="005D0C88" w:rsidP="005D0C88">
      <w:pPr>
        <w:autoSpaceDE w:val="0"/>
        <w:autoSpaceDN w:val="0"/>
        <w:adjustRightInd w:val="0"/>
        <w:spacing w:after="0" w:line="240" w:lineRule="auto"/>
        <w:rPr>
          <w:rFonts w:ascii="Courier New" w:hAnsi="Courier New" w:cs="Courier New"/>
          <w:color w:val="000000"/>
          <w:szCs w:val="19"/>
          <w:lang w:val="en-US"/>
        </w:rPr>
      </w:pPr>
      <w:r w:rsidRPr="006D6E97">
        <w:rPr>
          <w:rFonts w:ascii="Courier New" w:hAnsi="Courier New" w:cs="Courier New"/>
          <w:color w:val="808080"/>
          <w:szCs w:val="19"/>
          <w:lang w:val="en-US"/>
        </w:rPr>
        <w:t>#include</w:t>
      </w:r>
      <w:r w:rsidRPr="006D6E97">
        <w:rPr>
          <w:rFonts w:ascii="Courier New" w:hAnsi="Courier New" w:cs="Courier New"/>
          <w:color w:val="000000"/>
          <w:szCs w:val="19"/>
          <w:lang w:val="en-US"/>
        </w:rPr>
        <w:t xml:space="preserve"> </w:t>
      </w:r>
      <w:r w:rsidRPr="006D6E97">
        <w:rPr>
          <w:rFonts w:ascii="Courier New" w:hAnsi="Courier New" w:cs="Courier New"/>
          <w:color w:val="A31515"/>
          <w:szCs w:val="19"/>
          <w:lang w:val="en-US"/>
        </w:rPr>
        <w:t>&lt;algorithm&gt;</w:t>
      </w:r>
    </w:p>
    <w:p w:rsidR="005D0C88" w:rsidRPr="006D6E97"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6D6E97" w:rsidRDefault="005D0C88" w:rsidP="005D0C88">
      <w:pPr>
        <w:autoSpaceDE w:val="0"/>
        <w:autoSpaceDN w:val="0"/>
        <w:adjustRightInd w:val="0"/>
        <w:spacing w:after="0" w:line="240" w:lineRule="auto"/>
        <w:rPr>
          <w:rFonts w:ascii="Courier New" w:hAnsi="Courier New" w:cs="Courier New"/>
          <w:color w:val="000000"/>
          <w:szCs w:val="19"/>
          <w:lang w:val="en-US"/>
        </w:rPr>
      </w:pPr>
      <w:r w:rsidRPr="006D6E97">
        <w:rPr>
          <w:rFonts w:ascii="Courier New" w:hAnsi="Courier New" w:cs="Courier New"/>
          <w:color w:val="0000FF"/>
          <w:szCs w:val="19"/>
          <w:lang w:val="en-US"/>
        </w:rPr>
        <w:t>int</w:t>
      </w:r>
      <w:r w:rsidRPr="006D6E97">
        <w:rPr>
          <w:rFonts w:ascii="Courier New" w:hAnsi="Courier New" w:cs="Courier New"/>
          <w:color w:val="000000"/>
          <w:szCs w:val="19"/>
          <w:lang w:val="en-US"/>
        </w:rPr>
        <w:t xml:space="preserve"> main() {</w:t>
      </w:r>
    </w:p>
    <w:p w:rsidR="005D0C88" w:rsidRPr="006D6E97" w:rsidRDefault="005D0C88" w:rsidP="005D0C88">
      <w:pPr>
        <w:autoSpaceDE w:val="0"/>
        <w:autoSpaceDN w:val="0"/>
        <w:adjustRightInd w:val="0"/>
        <w:spacing w:after="0" w:line="240" w:lineRule="auto"/>
        <w:rPr>
          <w:rFonts w:ascii="Courier New" w:hAnsi="Courier New" w:cs="Courier New"/>
          <w:color w:val="000000"/>
          <w:szCs w:val="19"/>
          <w:lang w:val="en-US"/>
        </w:rPr>
      </w:pPr>
      <w:r w:rsidRPr="006D6E97">
        <w:rPr>
          <w:rFonts w:ascii="Courier New" w:hAnsi="Courier New" w:cs="Courier New"/>
          <w:color w:val="000000"/>
          <w:szCs w:val="19"/>
          <w:lang w:val="en-US"/>
        </w:rPr>
        <w:t xml:space="preserve">    std::unordered_multimap&lt;</w:t>
      </w:r>
      <w:r w:rsidRPr="006D6E97">
        <w:rPr>
          <w:rFonts w:ascii="Courier New" w:hAnsi="Courier New" w:cs="Courier New"/>
          <w:color w:val="0000FF"/>
          <w:szCs w:val="19"/>
          <w:lang w:val="en-US"/>
        </w:rPr>
        <w:t>int</w:t>
      </w:r>
      <w:r w:rsidRPr="006D6E97">
        <w:rPr>
          <w:rFonts w:ascii="Courier New" w:hAnsi="Courier New" w:cs="Courier New"/>
          <w:color w:val="000000"/>
          <w:szCs w:val="19"/>
          <w:lang w:val="en-US"/>
        </w:rPr>
        <w:t>, std::string&gt; myMap = {</w:t>
      </w:r>
    </w:p>
    <w:p w:rsidR="005D0C88" w:rsidRPr="006D6E97" w:rsidRDefault="005D0C88" w:rsidP="005D0C88">
      <w:pPr>
        <w:autoSpaceDE w:val="0"/>
        <w:autoSpaceDN w:val="0"/>
        <w:adjustRightInd w:val="0"/>
        <w:spacing w:after="0" w:line="240" w:lineRule="auto"/>
        <w:rPr>
          <w:rFonts w:ascii="Courier New" w:hAnsi="Courier New" w:cs="Courier New"/>
          <w:color w:val="000000"/>
          <w:szCs w:val="19"/>
          <w:lang w:val="en-US"/>
        </w:rPr>
      </w:pPr>
      <w:r w:rsidRPr="006D6E97">
        <w:rPr>
          <w:rFonts w:ascii="Courier New" w:hAnsi="Courier New" w:cs="Courier New"/>
          <w:color w:val="000000"/>
          <w:szCs w:val="19"/>
          <w:lang w:val="en-US"/>
        </w:rPr>
        <w:t xml:space="preserve">        {1, </w:t>
      </w:r>
      <w:r w:rsidRPr="006D6E97">
        <w:rPr>
          <w:rFonts w:ascii="Courier New" w:hAnsi="Courier New" w:cs="Courier New"/>
          <w:color w:val="A31515"/>
          <w:szCs w:val="19"/>
          <w:lang w:val="en-US"/>
        </w:rPr>
        <w:t>"apple"</w:t>
      </w:r>
      <w:r w:rsidRPr="006D6E97">
        <w:rPr>
          <w:rFonts w:ascii="Courier New" w:hAnsi="Courier New" w:cs="Courier New"/>
          <w:color w:val="000000"/>
          <w:szCs w:val="19"/>
          <w:lang w:val="en-US"/>
        </w:rPr>
        <w:t>},</w:t>
      </w:r>
    </w:p>
    <w:p w:rsidR="005D0C88" w:rsidRPr="006D6E97" w:rsidRDefault="005D0C88" w:rsidP="005D0C88">
      <w:pPr>
        <w:autoSpaceDE w:val="0"/>
        <w:autoSpaceDN w:val="0"/>
        <w:adjustRightInd w:val="0"/>
        <w:spacing w:after="0" w:line="240" w:lineRule="auto"/>
        <w:rPr>
          <w:rFonts w:ascii="Courier New" w:hAnsi="Courier New" w:cs="Courier New"/>
          <w:color w:val="000000"/>
          <w:szCs w:val="19"/>
          <w:lang w:val="en-US"/>
        </w:rPr>
      </w:pPr>
      <w:r w:rsidRPr="006D6E97">
        <w:rPr>
          <w:rFonts w:ascii="Courier New" w:hAnsi="Courier New" w:cs="Courier New"/>
          <w:color w:val="000000"/>
          <w:szCs w:val="19"/>
          <w:lang w:val="en-US"/>
        </w:rPr>
        <w:t xml:space="preserve">        {2, </w:t>
      </w:r>
      <w:r w:rsidRPr="006D6E97">
        <w:rPr>
          <w:rFonts w:ascii="Courier New" w:hAnsi="Courier New" w:cs="Courier New"/>
          <w:color w:val="A31515"/>
          <w:szCs w:val="19"/>
          <w:lang w:val="en-US"/>
        </w:rPr>
        <w:t>"banana"</w:t>
      </w:r>
      <w:r w:rsidRPr="006D6E97">
        <w:rPr>
          <w:rFonts w:ascii="Courier New" w:hAnsi="Courier New" w:cs="Courier New"/>
          <w:color w:val="000000"/>
          <w:szCs w:val="19"/>
          <w:lang w:val="en-US"/>
        </w:rPr>
        <w:t>},</w:t>
      </w:r>
    </w:p>
    <w:p w:rsidR="005D0C88" w:rsidRPr="006D6E97" w:rsidRDefault="005D0C88" w:rsidP="005D0C88">
      <w:pPr>
        <w:autoSpaceDE w:val="0"/>
        <w:autoSpaceDN w:val="0"/>
        <w:adjustRightInd w:val="0"/>
        <w:spacing w:after="0" w:line="240" w:lineRule="auto"/>
        <w:rPr>
          <w:rFonts w:ascii="Courier New" w:hAnsi="Courier New" w:cs="Courier New"/>
          <w:color w:val="000000"/>
          <w:szCs w:val="19"/>
          <w:lang w:val="en-US"/>
        </w:rPr>
      </w:pPr>
      <w:r w:rsidRPr="006D6E97">
        <w:rPr>
          <w:rFonts w:ascii="Courier New" w:hAnsi="Courier New" w:cs="Courier New"/>
          <w:color w:val="000000"/>
          <w:szCs w:val="19"/>
          <w:lang w:val="en-US"/>
        </w:rPr>
        <w:t xml:space="preserve">        {3, </w:t>
      </w:r>
      <w:r w:rsidRPr="006D6E97">
        <w:rPr>
          <w:rFonts w:ascii="Courier New" w:hAnsi="Courier New" w:cs="Courier New"/>
          <w:color w:val="A31515"/>
          <w:szCs w:val="19"/>
          <w:lang w:val="en-US"/>
        </w:rPr>
        <w:t>"apple"</w:t>
      </w:r>
      <w:r w:rsidRPr="006D6E97">
        <w:rPr>
          <w:rFonts w:ascii="Courier New" w:hAnsi="Courier New" w:cs="Courier New"/>
          <w:color w:val="000000"/>
          <w:szCs w:val="19"/>
          <w:lang w:val="en-US"/>
        </w:rPr>
        <w:t>},</w:t>
      </w:r>
    </w:p>
    <w:p w:rsidR="005D0C88" w:rsidRPr="006D6E97" w:rsidRDefault="005D0C88" w:rsidP="005D0C88">
      <w:pPr>
        <w:autoSpaceDE w:val="0"/>
        <w:autoSpaceDN w:val="0"/>
        <w:adjustRightInd w:val="0"/>
        <w:spacing w:after="0" w:line="240" w:lineRule="auto"/>
        <w:rPr>
          <w:rFonts w:ascii="Courier New" w:hAnsi="Courier New" w:cs="Courier New"/>
          <w:color w:val="000000"/>
          <w:szCs w:val="19"/>
          <w:lang w:val="en-US"/>
        </w:rPr>
      </w:pPr>
      <w:r w:rsidRPr="006D6E97">
        <w:rPr>
          <w:rFonts w:ascii="Courier New" w:hAnsi="Courier New" w:cs="Courier New"/>
          <w:color w:val="000000"/>
          <w:szCs w:val="19"/>
          <w:lang w:val="en-US"/>
        </w:rPr>
        <w:t xml:space="preserve">        {4, </w:t>
      </w:r>
      <w:r w:rsidRPr="006D6E97">
        <w:rPr>
          <w:rFonts w:ascii="Courier New" w:hAnsi="Courier New" w:cs="Courier New"/>
          <w:color w:val="A31515"/>
          <w:szCs w:val="19"/>
          <w:lang w:val="en-US"/>
        </w:rPr>
        <w:t>"banana"</w:t>
      </w:r>
      <w:r w:rsidRPr="006D6E97">
        <w:rPr>
          <w:rFonts w:ascii="Courier New" w:hAnsi="Courier New" w:cs="Courier New"/>
          <w:color w:val="000000"/>
          <w:szCs w:val="19"/>
          <w:lang w:val="en-US"/>
        </w:rPr>
        <w:t>},</w:t>
      </w:r>
    </w:p>
    <w:p w:rsidR="005D0C88" w:rsidRPr="006D6E97" w:rsidRDefault="005D0C88" w:rsidP="005D0C88">
      <w:pPr>
        <w:autoSpaceDE w:val="0"/>
        <w:autoSpaceDN w:val="0"/>
        <w:adjustRightInd w:val="0"/>
        <w:spacing w:after="0" w:line="240" w:lineRule="auto"/>
        <w:rPr>
          <w:rFonts w:ascii="Courier New" w:hAnsi="Courier New" w:cs="Courier New"/>
          <w:color w:val="000000"/>
          <w:szCs w:val="19"/>
          <w:lang w:val="en-US"/>
        </w:rPr>
      </w:pPr>
      <w:r w:rsidRPr="006D6E97">
        <w:rPr>
          <w:rFonts w:ascii="Courier New" w:hAnsi="Courier New" w:cs="Courier New"/>
          <w:color w:val="000000"/>
          <w:szCs w:val="19"/>
          <w:lang w:val="en-US"/>
        </w:rPr>
        <w:t xml:space="preserve">        {5, </w:t>
      </w:r>
      <w:r w:rsidRPr="006D6E97">
        <w:rPr>
          <w:rFonts w:ascii="Courier New" w:hAnsi="Courier New" w:cs="Courier New"/>
          <w:color w:val="A31515"/>
          <w:szCs w:val="19"/>
          <w:lang w:val="en-US"/>
        </w:rPr>
        <w:t>"grape"</w:t>
      </w:r>
      <w:r w:rsidRPr="006D6E97">
        <w:rPr>
          <w:rFonts w:ascii="Courier New" w:hAnsi="Courier New" w:cs="Courier New"/>
          <w:color w:val="000000"/>
          <w:szCs w:val="19"/>
          <w:lang w:val="en-US"/>
        </w:rPr>
        <w:t>}</w:t>
      </w:r>
    </w:p>
    <w:p w:rsidR="005D0C88" w:rsidRPr="006D6E97" w:rsidRDefault="005D0C88" w:rsidP="005D0C88">
      <w:pPr>
        <w:autoSpaceDE w:val="0"/>
        <w:autoSpaceDN w:val="0"/>
        <w:adjustRightInd w:val="0"/>
        <w:spacing w:after="0" w:line="240" w:lineRule="auto"/>
        <w:rPr>
          <w:rFonts w:ascii="Courier New" w:hAnsi="Courier New" w:cs="Courier New"/>
          <w:color w:val="000000"/>
          <w:szCs w:val="19"/>
          <w:lang w:val="en-US"/>
        </w:rPr>
      </w:pPr>
      <w:r w:rsidRPr="006D6E97">
        <w:rPr>
          <w:rFonts w:ascii="Courier New" w:hAnsi="Courier New" w:cs="Courier New"/>
          <w:color w:val="000000"/>
          <w:szCs w:val="19"/>
          <w:lang w:val="en-US"/>
        </w:rPr>
        <w:t xml:space="preserve">    };</w:t>
      </w:r>
    </w:p>
    <w:p w:rsidR="005D0C88" w:rsidRPr="006D6E97"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6D6E97" w:rsidRDefault="005D0C88" w:rsidP="005D0C88">
      <w:pPr>
        <w:autoSpaceDE w:val="0"/>
        <w:autoSpaceDN w:val="0"/>
        <w:adjustRightInd w:val="0"/>
        <w:spacing w:after="0" w:line="240" w:lineRule="auto"/>
        <w:rPr>
          <w:rFonts w:ascii="Courier New" w:hAnsi="Courier New" w:cs="Courier New"/>
          <w:color w:val="000000"/>
          <w:szCs w:val="19"/>
          <w:lang w:val="en-US"/>
        </w:rPr>
      </w:pPr>
      <w:r w:rsidRPr="006D6E97">
        <w:rPr>
          <w:rFonts w:ascii="Courier New" w:hAnsi="Courier New" w:cs="Courier New"/>
          <w:color w:val="000000"/>
          <w:szCs w:val="19"/>
          <w:lang w:val="en-US"/>
        </w:rPr>
        <w:t xml:space="preserve">    std::unordered_multimap&lt;</w:t>
      </w:r>
      <w:r w:rsidRPr="006D6E97">
        <w:rPr>
          <w:rFonts w:ascii="Courier New" w:hAnsi="Courier New" w:cs="Courier New"/>
          <w:color w:val="0000FF"/>
          <w:szCs w:val="19"/>
          <w:lang w:val="en-US"/>
        </w:rPr>
        <w:t>int</w:t>
      </w:r>
      <w:r w:rsidRPr="006D6E97">
        <w:rPr>
          <w:rFonts w:ascii="Courier New" w:hAnsi="Courier New" w:cs="Courier New"/>
          <w:color w:val="000000"/>
          <w:szCs w:val="19"/>
          <w:lang w:val="en-US"/>
        </w:rPr>
        <w:t>, std::string&gt; searchMap = {</w:t>
      </w:r>
    </w:p>
    <w:p w:rsidR="005D0C88" w:rsidRPr="006D6E97" w:rsidRDefault="005D0C88" w:rsidP="005D0C88">
      <w:pPr>
        <w:autoSpaceDE w:val="0"/>
        <w:autoSpaceDN w:val="0"/>
        <w:adjustRightInd w:val="0"/>
        <w:spacing w:after="0" w:line="240" w:lineRule="auto"/>
        <w:rPr>
          <w:rFonts w:ascii="Courier New" w:hAnsi="Courier New" w:cs="Courier New"/>
          <w:color w:val="000000"/>
          <w:szCs w:val="19"/>
          <w:lang w:val="en-US"/>
        </w:rPr>
      </w:pPr>
      <w:r w:rsidRPr="006D6E97">
        <w:rPr>
          <w:rFonts w:ascii="Courier New" w:hAnsi="Courier New" w:cs="Courier New"/>
          <w:color w:val="000000"/>
          <w:szCs w:val="19"/>
          <w:lang w:val="en-US"/>
        </w:rPr>
        <w:t xml:space="preserve">        {3, </w:t>
      </w:r>
      <w:r w:rsidRPr="006D6E97">
        <w:rPr>
          <w:rFonts w:ascii="Courier New" w:hAnsi="Courier New" w:cs="Courier New"/>
          <w:color w:val="A31515"/>
          <w:szCs w:val="19"/>
          <w:lang w:val="en-US"/>
        </w:rPr>
        <w:t>"apple"</w:t>
      </w:r>
      <w:r w:rsidRPr="006D6E97">
        <w:rPr>
          <w:rFonts w:ascii="Courier New" w:hAnsi="Courier New" w:cs="Courier New"/>
          <w:color w:val="000000"/>
          <w:szCs w:val="19"/>
          <w:lang w:val="en-US"/>
        </w:rPr>
        <w:t>},</w:t>
      </w:r>
    </w:p>
    <w:p w:rsidR="005D0C88" w:rsidRPr="006D6E97" w:rsidRDefault="005D0C88" w:rsidP="005D0C88">
      <w:pPr>
        <w:autoSpaceDE w:val="0"/>
        <w:autoSpaceDN w:val="0"/>
        <w:adjustRightInd w:val="0"/>
        <w:spacing w:after="0" w:line="240" w:lineRule="auto"/>
        <w:rPr>
          <w:rFonts w:ascii="Courier New" w:hAnsi="Courier New" w:cs="Courier New"/>
          <w:color w:val="000000"/>
          <w:szCs w:val="19"/>
          <w:lang w:val="en-US"/>
        </w:rPr>
      </w:pPr>
      <w:r w:rsidRPr="006D6E97">
        <w:rPr>
          <w:rFonts w:ascii="Courier New" w:hAnsi="Courier New" w:cs="Courier New"/>
          <w:color w:val="000000"/>
          <w:szCs w:val="19"/>
          <w:lang w:val="en-US"/>
        </w:rPr>
        <w:t xml:space="preserve">        {4, </w:t>
      </w:r>
      <w:r w:rsidRPr="006D6E97">
        <w:rPr>
          <w:rFonts w:ascii="Courier New" w:hAnsi="Courier New" w:cs="Courier New"/>
          <w:color w:val="A31515"/>
          <w:szCs w:val="19"/>
          <w:lang w:val="en-US"/>
        </w:rPr>
        <w:t>"banana"</w:t>
      </w:r>
      <w:r w:rsidRPr="006D6E97">
        <w:rPr>
          <w:rFonts w:ascii="Courier New" w:hAnsi="Courier New" w:cs="Courier New"/>
          <w:color w:val="000000"/>
          <w:szCs w:val="19"/>
          <w:lang w:val="en-US"/>
        </w:rPr>
        <w:t>}</w:t>
      </w:r>
    </w:p>
    <w:p w:rsidR="005D0C88" w:rsidRPr="006D6E97" w:rsidRDefault="005D0C88" w:rsidP="005D0C88">
      <w:pPr>
        <w:autoSpaceDE w:val="0"/>
        <w:autoSpaceDN w:val="0"/>
        <w:adjustRightInd w:val="0"/>
        <w:spacing w:after="0" w:line="240" w:lineRule="auto"/>
        <w:rPr>
          <w:rFonts w:ascii="Courier New" w:hAnsi="Courier New" w:cs="Courier New"/>
          <w:color w:val="000000"/>
          <w:szCs w:val="19"/>
          <w:lang w:val="en-US"/>
        </w:rPr>
      </w:pPr>
      <w:r w:rsidRPr="006D6E97">
        <w:rPr>
          <w:rFonts w:ascii="Courier New" w:hAnsi="Courier New" w:cs="Courier New"/>
          <w:color w:val="000000"/>
          <w:szCs w:val="19"/>
          <w:lang w:val="en-US"/>
        </w:rPr>
        <w:t xml:space="preserve">    };</w:t>
      </w:r>
    </w:p>
    <w:p w:rsidR="005D0C88" w:rsidRPr="006D6E97"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6D6E97" w:rsidRDefault="005D0C88" w:rsidP="005D0C88">
      <w:pPr>
        <w:autoSpaceDE w:val="0"/>
        <w:autoSpaceDN w:val="0"/>
        <w:adjustRightInd w:val="0"/>
        <w:spacing w:after="0" w:line="240" w:lineRule="auto"/>
        <w:rPr>
          <w:rFonts w:ascii="Courier New" w:hAnsi="Courier New" w:cs="Courier New"/>
          <w:color w:val="000000"/>
          <w:szCs w:val="19"/>
          <w:lang w:val="en-US"/>
        </w:rPr>
      </w:pPr>
      <w:r w:rsidRPr="006D6E97">
        <w:rPr>
          <w:rFonts w:ascii="Courier New" w:hAnsi="Courier New" w:cs="Courier New"/>
          <w:color w:val="000000"/>
          <w:szCs w:val="19"/>
          <w:lang w:val="en-US"/>
        </w:rPr>
        <w:t xml:space="preserve">    </w:t>
      </w:r>
      <w:r w:rsidRPr="006D6E97">
        <w:rPr>
          <w:rFonts w:ascii="Courier New" w:hAnsi="Courier New" w:cs="Courier New"/>
          <w:color w:val="0000FF"/>
          <w:szCs w:val="19"/>
          <w:lang w:val="en-US"/>
        </w:rPr>
        <w:t>auto</w:t>
      </w:r>
      <w:r w:rsidRPr="006D6E97">
        <w:rPr>
          <w:rFonts w:ascii="Courier New" w:hAnsi="Courier New" w:cs="Courier New"/>
          <w:color w:val="000000"/>
          <w:szCs w:val="19"/>
          <w:lang w:val="en-US"/>
        </w:rPr>
        <w:t xml:space="preserve"> it = std::search(myMap.begin(), myMap.end(), searchMap.begin(), searchMap.end());</w:t>
      </w:r>
    </w:p>
    <w:p w:rsidR="005D0C88" w:rsidRPr="006D6E97"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6D6E97" w:rsidRDefault="005D0C88" w:rsidP="005D0C88">
      <w:pPr>
        <w:autoSpaceDE w:val="0"/>
        <w:autoSpaceDN w:val="0"/>
        <w:adjustRightInd w:val="0"/>
        <w:spacing w:after="0" w:line="240" w:lineRule="auto"/>
        <w:rPr>
          <w:rFonts w:ascii="Courier New" w:hAnsi="Courier New" w:cs="Courier New"/>
          <w:color w:val="000000"/>
          <w:szCs w:val="19"/>
          <w:lang w:val="en-US"/>
        </w:rPr>
      </w:pPr>
      <w:r w:rsidRPr="006D6E97">
        <w:rPr>
          <w:rFonts w:ascii="Courier New" w:hAnsi="Courier New" w:cs="Courier New"/>
          <w:color w:val="000000"/>
          <w:szCs w:val="19"/>
          <w:lang w:val="en-US"/>
        </w:rPr>
        <w:t xml:space="preserve">    </w:t>
      </w:r>
      <w:r w:rsidRPr="006D6E97">
        <w:rPr>
          <w:rFonts w:ascii="Courier New" w:hAnsi="Courier New" w:cs="Courier New"/>
          <w:color w:val="0000FF"/>
          <w:szCs w:val="19"/>
          <w:lang w:val="en-US"/>
        </w:rPr>
        <w:t>if</w:t>
      </w:r>
      <w:r w:rsidRPr="006D6E97">
        <w:rPr>
          <w:rFonts w:ascii="Courier New" w:hAnsi="Courier New" w:cs="Courier New"/>
          <w:color w:val="000000"/>
          <w:szCs w:val="19"/>
          <w:lang w:val="en-US"/>
        </w:rPr>
        <w:t xml:space="preserve"> (it != myMap.end()) {</w:t>
      </w:r>
    </w:p>
    <w:p w:rsidR="005D0C88" w:rsidRPr="006D6E97" w:rsidRDefault="005D0C88" w:rsidP="005D0C88">
      <w:pPr>
        <w:autoSpaceDE w:val="0"/>
        <w:autoSpaceDN w:val="0"/>
        <w:adjustRightInd w:val="0"/>
        <w:spacing w:after="0" w:line="240" w:lineRule="auto"/>
        <w:rPr>
          <w:rFonts w:ascii="Courier New" w:hAnsi="Courier New" w:cs="Courier New"/>
          <w:color w:val="000000"/>
          <w:szCs w:val="19"/>
          <w:lang w:val="en-US"/>
        </w:rPr>
      </w:pPr>
      <w:r w:rsidRPr="006D6E97">
        <w:rPr>
          <w:rFonts w:ascii="Courier New" w:hAnsi="Courier New" w:cs="Courier New"/>
          <w:color w:val="000000"/>
          <w:szCs w:val="19"/>
          <w:lang w:val="en-US"/>
        </w:rPr>
        <w:t xml:space="preserve">        std::cout &lt;&lt; </w:t>
      </w:r>
      <w:r w:rsidRPr="006D6E97">
        <w:rPr>
          <w:rFonts w:ascii="Courier New" w:hAnsi="Courier New" w:cs="Courier New"/>
          <w:color w:val="A31515"/>
          <w:szCs w:val="19"/>
          <w:lang w:val="en-US"/>
        </w:rPr>
        <w:t>"Submap found at position: "</w:t>
      </w:r>
      <w:r w:rsidRPr="006D6E97">
        <w:rPr>
          <w:rFonts w:ascii="Courier New" w:hAnsi="Courier New" w:cs="Courier New"/>
          <w:color w:val="000000"/>
          <w:szCs w:val="19"/>
          <w:lang w:val="en-US"/>
        </w:rPr>
        <w:t xml:space="preserve"> &lt;&lt; std::distance(myMap.begin(), it) &lt;&lt; std::endl;</w:t>
      </w:r>
    </w:p>
    <w:p w:rsidR="005D0C88" w:rsidRPr="006D6E97" w:rsidRDefault="005D0C88" w:rsidP="005D0C88">
      <w:pPr>
        <w:autoSpaceDE w:val="0"/>
        <w:autoSpaceDN w:val="0"/>
        <w:adjustRightInd w:val="0"/>
        <w:spacing w:after="0" w:line="240" w:lineRule="auto"/>
        <w:rPr>
          <w:rFonts w:ascii="Courier New" w:hAnsi="Courier New" w:cs="Courier New"/>
          <w:color w:val="000000"/>
          <w:szCs w:val="19"/>
          <w:lang w:val="en-US"/>
        </w:rPr>
      </w:pPr>
      <w:r w:rsidRPr="006D6E97">
        <w:rPr>
          <w:rFonts w:ascii="Courier New" w:hAnsi="Courier New" w:cs="Courier New"/>
          <w:color w:val="000000"/>
          <w:szCs w:val="19"/>
          <w:lang w:val="en-US"/>
        </w:rPr>
        <w:t xml:space="preserve">    }</w:t>
      </w:r>
    </w:p>
    <w:p w:rsidR="005D0C88" w:rsidRPr="006D6E97" w:rsidRDefault="005D0C88" w:rsidP="005D0C88">
      <w:pPr>
        <w:autoSpaceDE w:val="0"/>
        <w:autoSpaceDN w:val="0"/>
        <w:adjustRightInd w:val="0"/>
        <w:spacing w:after="0" w:line="240" w:lineRule="auto"/>
        <w:rPr>
          <w:rFonts w:ascii="Courier New" w:hAnsi="Courier New" w:cs="Courier New"/>
          <w:color w:val="000000"/>
          <w:szCs w:val="19"/>
          <w:lang w:val="en-US"/>
        </w:rPr>
      </w:pPr>
      <w:r w:rsidRPr="006D6E97">
        <w:rPr>
          <w:rFonts w:ascii="Courier New" w:hAnsi="Courier New" w:cs="Courier New"/>
          <w:color w:val="000000"/>
          <w:szCs w:val="19"/>
          <w:lang w:val="en-US"/>
        </w:rPr>
        <w:t xml:space="preserve">    </w:t>
      </w:r>
      <w:r w:rsidRPr="006D6E97">
        <w:rPr>
          <w:rFonts w:ascii="Courier New" w:hAnsi="Courier New" w:cs="Courier New"/>
          <w:color w:val="0000FF"/>
          <w:szCs w:val="19"/>
          <w:lang w:val="en-US"/>
        </w:rPr>
        <w:t>else</w:t>
      </w:r>
      <w:r w:rsidRPr="006D6E97">
        <w:rPr>
          <w:rFonts w:ascii="Courier New" w:hAnsi="Courier New" w:cs="Courier New"/>
          <w:color w:val="000000"/>
          <w:szCs w:val="19"/>
          <w:lang w:val="en-US"/>
        </w:rPr>
        <w:t xml:space="preserve"> {</w:t>
      </w:r>
    </w:p>
    <w:p w:rsidR="005D0C88" w:rsidRPr="006D6E97" w:rsidRDefault="005D0C88" w:rsidP="005D0C88">
      <w:pPr>
        <w:autoSpaceDE w:val="0"/>
        <w:autoSpaceDN w:val="0"/>
        <w:adjustRightInd w:val="0"/>
        <w:spacing w:after="0" w:line="240" w:lineRule="auto"/>
        <w:rPr>
          <w:rFonts w:ascii="Courier New" w:hAnsi="Courier New" w:cs="Courier New"/>
          <w:color w:val="000000"/>
          <w:szCs w:val="19"/>
        </w:rPr>
      </w:pPr>
      <w:r w:rsidRPr="006D6E97">
        <w:rPr>
          <w:rFonts w:ascii="Courier New" w:hAnsi="Courier New" w:cs="Courier New"/>
          <w:color w:val="000000"/>
          <w:szCs w:val="19"/>
          <w:lang w:val="en-US"/>
        </w:rPr>
        <w:t xml:space="preserve">        std::cout &lt;&lt; </w:t>
      </w:r>
      <w:r w:rsidRPr="006D6E97">
        <w:rPr>
          <w:rFonts w:ascii="Courier New" w:hAnsi="Courier New" w:cs="Courier New"/>
          <w:color w:val="A31515"/>
          <w:szCs w:val="19"/>
          <w:lang w:val="en-US"/>
        </w:rPr>
        <w:t>"Submap not found."</w:t>
      </w:r>
      <w:r w:rsidRPr="006D6E97">
        <w:rPr>
          <w:rFonts w:ascii="Courier New" w:hAnsi="Courier New" w:cs="Courier New"/>
          <w:color w:val="000000"/>
          <w:szCs w:val="19"/>
          <w:lang w:val="en-US"/>
        </w:rPr>
        <w:t xml:space="preserve"> </w:t>
      </w:r>
      <w:r w:rsidRPr="006D6E97">
        <w:rPr>
          <w:rFonts w:ascii="Courier New" w:hAnsi="Courier New" w:cs="Courier New"/>
          <w:color w:val="000000"/>
          <w:szCs w:val="19"/>
        </w:rPr>
        <w:t>&lt;&lt; std::endl;</w:t>
      </w:r>
    </w:p>
    <w:p w:rsidR="005D0C88" w:rsidRPr="006D6E97" w:rsidRDefault="005D0C88" w:rsidP="005D0C88">
      <w:pPr>
        <w:autoSpaceDE w:val="0"/>
        <w:autoSpaceDN w:val="0"/>
        <w:adjustRightInd w:val="0"/>
        <w:spacing w:after="0" w:line="240" w:lineRule="auto"/>
        <w:rPr>
          <w:rFonts w:ascii="Courier New" w:hAnsi="Courier New" w:cs="Courier New"/>
          <w:color w:val="000000"/>
          <w:szCs w:val="19"/>
        </w:rPr>
      </w:pPr>
      <w:r w:rsidRPr="006D6E97">
        <w:rPr>
          <w:rFonts w:ascii="Courier New" w:hAnsi="Courier New" w:cs="Courier New"/>
          <w:color w:val="000000"/>
          <w:szCs w:val="19"/>
        </w:rPr>
        <w:t xml:space="preserve">    }</w:t>
      </w:r>
    </w:p>
    <w:p w:rsidR="005D0C88" w:rsidRPr="006D6E97" w:rsidRDefault="005D0C88" w:rsidP="005D0C88">
      <w:pPr>
        <w:autoSpaceDE w:val="0"/>
        <w:autoSpaceDN w:val="0"/>
        <w:adjustRightInd w:val="0"/>
        <w:spacing w:after="0" w:line="240" w:lineRule="auto"/>
        <w:rPr>
          <w:rFonts w:ascii="Courier New" w:hAnsi="Courier New" w:cs="Courier New"/>
          <w:color w:val="000000"/>
          <w:szCs w:val="19"/>
        </w:rPr>
      </w:pPr>
    </w:p>
    <w:p w:rsidR="005D0C88" w:rsidRPr="006D6E97" w:rsidRDefault="005D0C88" w:rsidP="005D0C88">
      <w:pPr>
        <w:autoSpaceDE w:val="0"/>
        <w:autoSpaceDN w:val="0"/>
        <w:adjustRightInd w:val="0"/>
        <w:spacing w:after="0" w:line="240" w:lineRule="auto"/>
        <w:rPr>
          <w:rFonts w:ascii="Courier New" w:hAnsi="Courier New" w:cs="Courier New"/>
          <w:color w:val="000000"/>
          <w:szCs w:val="19"/>
        </w:rPr>
      </w:pPr>
      <w:r w:rsidRPr="006D6E97">
        <w:rPr>
          <w:rFonts w:ascii="Courier New" w:hAnsi="Courier New" w:cs="Courier New"/>
          <w:color w:val="000000"/>
          <w:szCs w:val="19"/>
        </w:rPr>
        <w:t xml:space="preserve">    </w:t>
      </w:r>
      <w:r w:rsidRPr="006D6E97">
        <w:rPr>
          <w:rFonts w:ascii="Courier New" w:hAnsi="Courier New" w:cs="Courier New"/>
          <w:color w:val="0000FF"/>
          <w:szCs w:val="19"/>
        </w:rPr>
        <w:t>return</w:t>
      </w:r>
      <w:r w:rsidRPr="006D6E97">
        <w:rPr>
          <w:rFonts w:ascii="Courier New" w:hAnsi="Courier New" w:cs="Courier New"/>
          <w:color w:val="000000"/>
          <w:szCs w:val="19"/>
        </w:rPr>
        <w:t xml:space="preserve"> 0;</w:t>
      </w:r>
    </w:p>
    <w:p w:rsidR="005D0C88" w:rsidRPr="006D6E97" w:rsidRDefault="005D0C88" w:rsidP="005D0C88">
      <w:pPr>
        <w:autoSpaceDE w:val="0"/>
        <w:autoSpaceDN w:val="0"/>
        <w:adjustRightInd w:val="0"/>
        <w:spacing w:after="0" w:line="240" w:lineRule="auto"/>
        <w:rPr>
          <w:rFonts w:ascii="Courier New" w:hAnsi="Courier New" w:cs="Courier New"/>
          <w:color w:val="000000"/>
          <w:szCs w:val="19"/>
        </w:rPr>
      </w:pPr>
      <w:r w:rsidRPr="006D6E97">
        <w:rPr>
          <w:rFonts w:ascii="Courier New" w:hAnsi="Courier New" w:cs="Courier New"/>
          <w:color w:val="000000"/>
          <w:szCs w:val="19"/>
        </w:rPr>
        <w:t>}</w:t>
      </w:r>
    </w:p>
    <w:p w:rsidR="00D23000" w:rsidRDefault="00D23000" w:rsidP="00D2300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23000" w:rsidRPr="00AE5924" w:rsidRDefault="005D0C88" w:rsidP="00D23000">
      <w:pPr>
        <w:spacing w:after="80"/>
        <w:rPr>
          <w:rFonts w:ascii="Cascadia Mono" w:hAnsi="Cascadia Mono" w:cs="Cascadia Mono"/>
          <w:color w:val="000000"/>
          <w:sz w:val="19"/>
          <w:szCs w:val="19"/>
        </w:rPr>
      </w:pPr>
      <w:r>
        <w:rPr>
          <w:noProof/>
          <w:lang w:eastAsia="ru-RU"/>
        </w:rPr>
        <w:drawing>
          <wp:inline distT="0" distB="0" distL="0" distR="0" wp14:anchorId="19BE5CC8" wp14:editId="36FA2C83">
            <wp:extent cx="2419350" cy="323850"/>
            <wp:effectExtent l="0" t="0" r="0" b="0"/>
            <wp:docPr id="800" name="Рисунок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7"/>
                    <a:stretch>
                      <a:fillRect/>
                    </a:stretch>
                  </pic:blipFill>
                  <pic:spPr>
                    <a:xfrm>
                      <a:off x="0" y="0"/>
                      <a:ext cx="2419350" cy="323850"/>
                    </a:xfrm>
                    <a:prstGeom prst="rect">
                      <a:avLst/>
                    </a:prstGeom>
                  </pic:spPr>
                </pic:pic>
              </a:graphicData>
            </a:graphic>
          </wp:inline>
        </w:drawing>
      </w:r>
    </w:p>
    <w:p w:rsidR="00D23000" w:rsidRPr="001E36C6" w:rsidRDefault="00E02D8B" w:rsidP="00D23000">
      <w:pPr>
        <w:rPr>
          <w:lang w:val="en-US"/>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D23000" w:rsidRPr="001E36C6" w:rsidRDefault="00D23000" w:rsidP="005D0C88">
      <w:pPr>
        <w:pStyle w:val="5"/>
        <w:numPr>
          <w:ilvl w:val="4"/>
          <w:numId w:val="19"/>
        </w:numPr>
        <w:tabs>
          <w:tab w:val="left" w:pos="1276"/>
        </w:tabs>
        <w:spacing w:before="160" w:after="160"/>
        <w:ind w:left="426" w:firstLine="0"/>
        <w:rPr>
          <w:rFonts w:ascii="Arial" w:hAnsi="Arial" w:cs="Arial"/>
          <w:b/>
          <w:color w:val="auto"/>
          <w:szCs w:val="20"/>
          <w:lang w:val="en-US"/>
        </w:rPr>
      </w:pPr>
      <w:bookmarkStart w:id="876" w:name="_search_n_9"/>
      <w:bookmarkEnd w:id="876"/>
      <w:r>
        <w:rPr>
          <w:rFonts w:ascii="Arial" w:hAnsi="Arial" w:cs="Arial"/>
          <w:b/>
          <w:color w:val="auto"/>
          <w:szCs w:val="20"/>
          <w:lang w:val="en-US"/>
        </w:rPr>
        <w:t>search_n</w:t>
      </w:r>
    </w:p>
    <w:p w:rsidR="00D23000" w:rsidRPr="00571F89" w:rsidRDefault="00D23000" w:rsidP="00D23000">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search</w:t>
      </w:r>
      <w:r w:rsidRPr="001E36C6">
        <w:softHyphen/>
        <w:t>_</w:t>
      </w:r>
      <w:r>
        <w:rPr>
          <w:lang w:val="en-US"/>
        </w:rPr>
        <w:t>n</w:t>
      </w:r>
      <w:r w:rsidRPr="00571F89">
        <w:t>:</w:t>
      </w:r>
    </w:p>
    <w:p w:rsidR="005D0C88" w:rsidRPr="005D0C88" w:rsidRDefault="005D0C88" w:rsidP="005D0C88">
      <w:pPr>
        <w:autoSpaceDE w:val="0"/>
        <w:autoSpaceDN w:val="0"/>
        <w:adjustRightInd w:val="0"/>
        <w:spacing w:after="0" w:line="240" w:lineRule="auto"/>
        <w:rPr>
          <w:rFonts w:ascii="Courier New" w:hAnsi="Courier New" w:cs="Courier New"/>
          <w:color w:val="000000"/>
          <w:szCs w:val="19"/>
          <w:lang w:val="en-US"/>
        </w:rPr>
      </w:pPr>
      <w:r w:rsidRPr="005D0C88">
        <w:rPr>
          <w:rFonts w:ascii="Courier New" w:hAnsi="Courier New" w:cs="Courier New"/>
          <w:color w:val="808080"/>
          <w:szCs w:val="19"/>
          <w:lang w:val="en-US"/>
        </w:rPr>
        <w:t>#include</w:t>
      </w:r>
      <w:r w:rsidRPr="005D0C88">
        <w:rPr>
          <w:rFonts w:ascii="Courier New" w:hAnsi="Courier New" w:cs="Courier New"/>
          <w:color w:val="000000"/>
          <w:szCs w:val="19"/>
          <w:lang w:val="en-US"/>
        </w:rPr>
        <w:t xml:space="preserve"> </w:t>
      </w:r>
      <w:r w:rsidRPr="005D0C88">
        <w:rPr>
          <w:rFonts w:ascii="Courier New" w:hAnsi="Courier New" w:cs="Courier New"/>
          <w:color w:val="A31515"/>
          <w:szCs w:val="19"/>
          <w:lang w:val="en-US"/>
        </w:rPr>
        <w:t>&lt;iostream&gt;</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lang w:val="en-US"/>
        </w:rPr>
      </w:pPr>
      <w:r w:rsidRPr="00786B10">
        <w:rPr>
          <w:rFonts w:ascii="Courier New" w:hAnsi="Courier New" w:cs="Courier New"/>
          <w:color w:val="808080"/>
          <w:szCs w:val="19"/>
          <w:lang w:val="en-US"/>
        </w:rPr>
        <w:t>#include</w:t>
      </w:r>
      <w:r w:rsidRPr="00786B10">
        <w:rPr>
          <w:rFonts w:ascii="Courier New" w:hAnsi="Courier New" w:cs="Courier New"/>
          <w:color w:val="000000"/>
          <w:szCs w:val="19"/>
          <w:lang w:val="en-US"/>
        </w:rPr>
        <w:t xml:space="preserve"> </w:t>
      </w:r>
      <w:r w:rsidRPr="00786B10">
        <w:rPr>
          <w:rFonts w:ascii="Courier New" w:hAnsi="Courier New" w:cs="Courier New"/>
          <w:color w:val="A31515"/>
          <w:szCs w:val="19"/>
          <w:lang w:val="en-US"/>
        </w:rPr>
        <w:t>&lt;unordered_map&gt;</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lang w:val="en-US"/>
        </w:rPr>
      </w:pPr>
      <w:r w:rsidRPr="00786B10">
        <w:rPr>
          <w:rFonts w:ascii="Courier New" w:hAnsi="Courier New" w:cs="Courier New"/>
          <w:color w:val="808080"/>
          <w:szCs w:val="19"/>
          <w:lang w:val="en-US"/>
        </w:rPr>
        <w:t>#include</w:t>
      </w:r>
      <w:r w:rsidRPr="00786B10">
        <w:rPr>
          <w:rFonts w:ascii="Courier New" w:hAnsi="Courier New" w:cs="Courier New"/>
          <w:color w:val="000000"/>
          <w:szCs w:val="19"/>
          <w:lang w:val="en-US"/>
        </w:rPr>
        <w:t xml:space="preserve"> </w:t>
      </w:r>
      <w:r w:rsidRPr="00786B10">
        <w:rPr>
          <w:rFonts w:ascii="Courier New" w:hAnsi="Courier New" w:cs="Courier New"/>
          <w:color w:val="A31515"/>
          <w:szCs w:val="19"/>
          <w:lang w:val="en-US"/>
        </w:rPr>
        <w:t>&lt;algorithm&gt;</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786B10" w:rsidRDefault="005D0C88" w:rsidP="005D0C88">
      <w:pPr>
        <w:autoSpaceDE w:val="0"/>
        <w:autoSpaceDN w:val="0"/>
        <w:adjustRightInd w:val="0"/>
        <w:spacing w:after="0" w:line="240" w:lineRule="auto"/>
        <w:rPr>
          <w:rFonts w:ascii="Courier New" w:hAnsi="Courier New" w:cs="Courier New"/>
          <w:color w:val="000000"/>
          <w:szCs w:val="19"/>
          <w:lang w:val="en-US"/>
        </w:rPr>
      </w:pPr>
      <w:r w:rsidRPr="00786B10">
        <w:rPr>
          <w:rFonts w:ascii="Courier New" w:hAnsi="Courier New" w:cs="Courier New"/>
          <w:color w:val="0000FF"/>
          <w:szCs w:val="19"/>
          <w:lang w:val="en-US"/>
        </w:rPr>
        <w:t>int</w:t>
      </w:r>
      <w:r w:rsidRPr="00786B10">
        <w:rPr>
          <w:rFonts w:ascii="Courier New" w:hAnsi="Courier New" w:cs="Courier New"/>
          <w:color w:val="000000"/>
          <w:szCs w:val="19"/>
          <w:lang w:val="en-US"/>
        </w:rPr>
        <w:t xml:space="preserve"> main() {</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lang w:val="en-US"/>
        </w:rPr>
      </w:pPr>
      <w:r w:rsidRPr="00786B10">
        <w:rPr>
          <w:rFonts w:ascii="Courier New" w:hAnsi="Courier New" w:cs="Courier New"/>
          <w:color w:val="000000"/>
          <w:szCs w:val="19"/>
          <w:lang w:val="en-US"/>
        </w:rPr>
        <w:t xml:space="preserve">    std::</w:t>
      </w:r>
      <w:r w:rsidRPr="00786B10">
        <w:rPr>
          <w:rFonts w:ascii="Courier New" w:hAnsi="Courier New" w:cs="Courier New"/>
          <w:color w:val="2B91AF"/>
          <w:szCs w:val="19"/>
          <w:lang w:val="en-US"/>
        </w:rPr>
        <w:t>unordered_multimap</w:t>
      </w:r>
      <w:r w:rsidRPr="00786B10">
        <w:rPr>
          <w:rFonts w:ascii="Courier New" w:hAnsi="Courier New" w:cs="Courier New"/>
          <w:color w:val="000000"/>
          <w:szCs w:val="19"/>
          <w:lang w:val="en-US"/>
        </w:rPr>
        <w:t>&lt;</w:t>
      </w:r>
      <w:r w:rsidRPr="00786B10">
        <w:rPr>
          <w:rFonts w:ascii="Courier New" w:hAnsi="Courier New" w:cs="Courier New"/>
          <w:color w:val="0000FF"/>
          <w:szCs w:val="19"/>
          <w:lang w:val="en-US"/>
        </w:rPr>
        <w:t>int</w:t>
      </w:r>
      <w:r w:rsidRPr="00786B10">
        <w:rPr>
          <w:rFonts w:ascii="Courier New" w:hAnsi="Courier New" w:cs="Courier New"/>
          <w:color w:val="000000"/>
          <w:szCs w:val="19"/>
          <w:lang w:val="en-US"/>
        </w:rPr>
        <w:t>, std::</w:t>
      </w:r>
      <w:r w:rsidRPr="00786B10">
        <w:rPr>
          <w:rFonts w:ascii="Courier New" w:hAnsi="Courier New" w:cs="Courier New"/>
          <w:color w:val="2B91AF"/>
          <w:szCs w:val="19"/>
          <w:lang w:val="en-US"/>
        </w:rPr>
        <w:t>string</w:t>
      </w:r>
      <w:r w:rsidRPr="00786B10">
        <w:rPr>
          <w:rFonts w:ascii="Courier New" w:hAnsi="Courier New" w:cs="Courier New"/>
          <w:color w:val="000000"/>
          <w:szCs w:val="19"/>
          <w:lang w:val="en-US"/>
        </w:rPr>
        <w:t>&gt; myMap = {</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rPr>
      </w:pPr>
      <w:r w:rsidRPr="00786B10">
        <w:rPr>
          <w:rFonts w:ascii="Courier New" w:hAnsi="Courier New" w:cs="Courier New"/>
          <w:color w:val="000000"/>
          <w:szCs w:val="19"/>
          <w:lang w:val="en-US"/>
        </w:rPr>
        <w:t xml:space="preserve">        </w:t>
      </w:r>
      <w:r w:rsidRPr="00786B10">
        <w:rPr>
          <w:rFonts w:ascii="Courier New" w:hAnsi="Courier New" w:cs="Courier New"/>
          <w:color w:val="000000"/>
          <w:szCs w:val="19"/>
        </w:rPr>
        <w:t xml:space="preserve">{1, </w:t>
      </w:r>
      <w:r w:rsidRPr="00786B10">
        <w:rPr>
          <w:rFonts w:ascii="Courier New" w:hAnsi="Courier New" w:cs="Courier New"/>
          <w:color w:val="A31515"/>
          <w:szCs w:val="19"/>
        </w:rPr>
        <w:t>"apple"</w:t>
      </w:r>
      <w:r w:rsidRPr="00786B10">
        <w:rPr>
          <w:rFonts w:ascii="Courier New" w:hAnsi="Courier New" w:cs="Courier New"/>
          <w:color w:val="000000"/>
          <w:szCs w:val="19"/>
        </w:rPr>
        <w:t>},</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rPr>
      </w:pPr>
      <w:r w:rsidRPr="00786B10">
        <w:rPr>
          <w:rFonts w:ascii="Courier New" w:hAnsi="Courier New" w:cs="Courier New"/>
          <w:color w:val="000000"/>
          <w:szCs w:val="19"/>
        </w:rPr>
        <w:t xml:space="preserve">        {2, </w:t>
      </w:r>
      <w:r w:rsidRPr="00786B10">
        <w:rPr>
          <w:rFonts w:ascii="Courier New" w:hAnsi="Courier New" w:cs="Courier New"/>
          <w:color w:val="A31515"/>
          <w:szCs w:val="19"/>
        </w:rPr>
        <w:t>"banana"</w:t>
      </w:r>
      <w:r w:rsidRPr="00786B10">
        <w:rPr>
          <w:rFonts w:ascii="Courier New" w:hAnsi="Courier New" w:cs="Courier New"/>
          <w:color w:val="000000"/>
          <w:szCs w:val="19"/>
        </w:rPr>
        <w:t>},</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lang w:val="en-US"/>
        </w:rPr>
      </w:pPr>
      <w:r w:rsidRPr="00786B10">
        <w:rPr>
          <w:rFonts w:ascii="Courier New" w:hAnsi="Courier New" w:cs="Courier New"/>
          <w:color w:val="000000"/>
          <w:szCs w:val="19"/>
          <w:lang w:val="en-US"/>
        </w:rPr>
        <w:t xml:space="preserve">        {3, </w:t>
      </w:r>
      <w:r w:rsidRPr="00786B10">
        <w:rPr>
          <w:rFonts w:ascii="Courier New" w:hAnsi="Courier New" w:cs="Courier New"/>
          <w:color w:val="A31515"/>
          <w:szCs w:val="19"/>
          <w:lang w:val="en-US"/>
        </w:rPr>
        <w:t>"apple"</w:t>
      </w:r>
      <w:r w:rsidRPr="00786B10">
        <w:rPr>
          <w:rFonts w:ascii="Courier New" w:hAnsi="Courier New" w:cs="Courier New"/>
          <w:color w:val="000000"/>
          <w:szCs w:val="19"/>
          <w:lang w:val="en-US"/>
        </w:rPr>
        <w:t>},</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lang w:val="en-US"/>
        </w:rPr>
      </w:pPr>
      <w:r w:rsidRPr="00786B10">
        <w:rPr>
          <w:rFonts w:ascii="Courier New" w:hAnsi="Courier New" w:cs="Courier New"/>
          <w:color w:val="000000"/>
          <w:szCs w:val="19"/>
          <w:lang w:val="en-US"/>
        </w:rPr>
        <w:t xml:space="preserve">        {4, </w:t>
      </w:r>
      <w:r w:rsidRPr="00786B10">
        <w:rPr>
          <w:rFonts w:ascii="Courier New" w:hAnsi="Courier New" w:cs="Courier New"/>
          <w:color w:val="A31515"/>
          <w:szCs w:val="19"/>
          <w:lang w:val="en-US"/>
        </w:rPr>
        <w:t>"banana"</w:t>
      </w:r>
      <w:r w:rsidRPr="00786B10">
        <w:rPr>
          <w:rFonts w:ascii="Courier New" w:hAnsi="Courier New" w:cs="Courier New"/>
          <w:color w:val="000000"/>
          <w:szCs w:val="19"/>
          <w:lang w:val="en-US"/>
        </w:rPr>
        <w:t>},</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lang w:val="en-US"/>
        </w:rPr>
      </w:pPr>
      <w:r w:rsidRPr="00786B10">
        <w:rPr>
          <w:rFonts w:ascii="Courier New" w:hAnsi="Courier New" w:cs="Courier New"/>
          <w:color w:val="000000"/>
          <w:szCs w:val="19"/>
          <w:lang w:val="en-US"/>
        </w:rPr>
        <w:t xml:space="preserve">        {5, </w:t>
      </w:r>
      <w:r w:rsidRPr="00786B10">
        <w:rPr>
          <w:rFonts w:ascii="Courier New" w:hAnsi="Courier New" w:cs="Courier New"/>
          <w:color w:val="A31515"/>
          <w:szCs w:val="19"/>
          <w:lang w:val="en-US"/>
        </w:rPr>
        <w:t>"grape"</w:t>
      </w:r>
      <w:r w:rsidRPr="00786B10">
        <w:rPr>
          <w:rFonts w:ascii="Courier New" w:hAnsi="Courier New" w:cs="Courier New"/>
          <w:color w:val="000000"/>
          <w:szCs w:val="19"/>
          <w:lang w:val="en-US"/>
        </w:rPr>
        <w:t>},</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lang w:val="en-US"/>
        </w:rPr>
      </w:pPr>
      <w:r w:rsidRPr="00786B10">
        <w:rPr>
          <w:rFonts w:ascii="Courier New" w:hAnsi="Courier New" w:cs="Courier New"/>
          <w:color w:val="000000"/>
          <w:szCs w:val="19"/>
          <w:lang w:val="en-US"/>
        </w:rPr>
        <w:t xml:space="preserve">        {6, </w:t>
      </w:r>
      <w:r w:rsidRPr="00786B10">
        <w:rPr>
          <w:rFonts w:ascii="Courier New" w:hAnsi="Courier New" w:cs="Courier New"/>
          <w:color w:val="A31515"/>
          <w:szCs w:val="19"/>
          <w:lang w:val="en-US"/>
        </w:rPr>
        <w:t>"apple"</w:t>
      </w:r>
      <w:r w:rsidRPr="00786B10">
        <w:rPr>
          <w:rFonts w:ascii="Courier New" w:hAnsi="Courier New" w:cs="Courier New"/>
          <w:color w:val="000000"/>
          <w:szCs w:val="19"/>
          <w:lang w:val="en-US"/>
        </w:rPr>
        <w:t>}</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lang w:val="en-US"/>
        </w:rPr>
      </w:pPr>
      <w:r w:rsidRPr="00786B10">
        <w:rPr>
          <w:rFonts w:ascii="Courier New" w:hAnsi="Courier New" w:cs="Courier New"/>
          <w:color w:val="000000"/>
          <w:szCs w:val="19"/>
          <w:lang w:val="en-US"/>
        </w:rPr>
        <w:t xml:space="preserve">    };</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786B10" w:rsidRDefault="005D0C88" w:rsidP="005D0C88">
      <w:pPr>
        <w:autoSpaceDE w:val="0"/>
        <w:autoSpaceDN w:val="0"/>
        <w:adjustRightInd w:val="0"/>
        <w:spacing w:after="0" w:line="240" w:lineRule="auto"/>
        <w:rPr>
          <w:rFonts w:ascii="Courier New" w:hAnsi="Courier New" w:cs="Courier New"/>
          <w:color w:val="000000"/>
          <w:szCs w:val="19"/>
          <w:lang w:val="en-US"/>
        </w:rPr>
      </w:pPr>
      <w:r w:rsidRPr="00786B10">
        <w:rPr>
          <w:rFonts w:ascii="Courier New" w:hAnsi="Courier New" w:cs="Courier New"/>
          <w:color w:val="000000"/>
          <w:szCs w:val="19"/>
          <w:lang w:val="en-US"/>
        </w:rPr>
        <w:t xml:space="preserve">    </w:t>
      </w:r>
      <w:r w:rsidRPr="00786B10">
        <w:rPr>
          <w:rFonts w:ascii="Courier New" w:hAnsi="Courier New" w:cs="Courier New"/>
          <w:color w:val="0000FF"/>
          <w:szCs w:val="19"/>
          <w:lang w:val="en-US"/>
        </w:rPr>
        <w:t>int</w:t>
      </w:r>
      <w:r w:rsidRPr="00786B10">
        <w:rPr>
          <w:rFonts w:ascii="Courier New" w:hAnsi="Courier New" w:cs="Courier New"/>
          <w:color w:val="000000"/>
          <w:szCs w:val="19"/>
          <w:lang w:val="en-US"/>
        </w:rPr>
        <w:t xml:space="preserve"> count = 2;</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lang w:val="en-US"/>
        </w:rPr>
      </w:pPr>
      <w:r w:rsidRPr="00786B10">
        <w:rPr>
          <w:rFonts w:ascii="Courier New" w:hAnsi="Courier New" w:cs="Courier New"/>
          <w:color w:val="000000"/>
          <w:szCs w:val="19"/>
          <w:lang w:val="en-US"/>
        </w:rPr>
        <w:t xml:space="preserve">    std::</w:t>
      </w:r>
      <w:r w:rsidRPr="00786B10">
        <w:rPr>
          <w:rFonts w:ascii="Courier New" w:hAnsi="Courier New" w:cs="Courier New"/>
          <w:color w:val="2B91AF"/>
          <w:szCs w:val="19"/>
          <w:lang w:val="en-US"/>
        </w:rPr>
        <w:t>string</w:t>
      </w:r>
      <w:r w:rsidRPr="00786B10">
        <w:rPr>
          <w:rFonts w:ascii="Courier New" w:hAnsi="Courier New" w:cs="Courier New"/>
          <w:color w:val="000000"/>
          <w:szCs w:val="19"/>
          <w:lang w:val="en-US"/>
        </w:rPr>
        <w:t xml:space="preserve"> value = </w:t>
      </w:r>
      <w:r w:rsidRPr="00786B10">
        <w:rPr>
          <w:rFonts w:ascii="Courier New" w:hAnsi="Courier New" w:cs="Courier New"/>
          <w:color w:val="A31515"/>
          <w:szCs w:val="19"/>
          <w:lang w:val="en-US"/>
        </w:rPr>
        <w:t>"apple"</w:t>
      </w:r>
      <w:r w:rsidRPr="00786B10">
        <w:rPr>
          <w:rFonts w:ascii="Courier New" w:hAnsi="Courier New" w:cs="Courier New"/>
          <w:color w:val="000000"/>
          <w:szCs w:val="19"/>
          <w:lang w:val="en-US"/>
        </w:rPr>
        <w:t>;</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786B10" w:rsidRDefault="005D0C88" w:rsidP="005D0C88">
      <w:pPr>
        <w:autoSpaceDE w:val="0"/>
        <w:autoSpaceDN w:val="0"/>
        <w:adjustRightInd w:val="0"/>
        <w:spacing w:after="0" w:line="240" w:lineRule="auto"/>
        <w:rPr>
          <w:rFonts w:ascii="Courier New" w:hAnsi="Courier New" w:cs="Courier New"/>
          <w:color w:val="000000"/>
          <w:szCs w:val="19"/>
          <w:lang w:val="en-US"/>
        </w:rPr>
      </w:pPr>
      <w:r w:rsidRPr="00786B10">
        <w:rPr>
          <w:rFonts w:ascii="Courier New" w:hAnsi="Courier New" w:cs="Courier New"/>
          <w:color w:val="000000"/>
          <w:szCs w:val="19"/>
          <w:lang w:val="en-US"/>
        </w:rPr>
        <w:t xml:space="preserve">    </w:t>
      </w:r>
      <w:r w:rsidRPr="00786B10">
        <w:rPr>
          <w:rFonts w:ascii="Courier New" w:hAnsi="Courier New" w:cs="Courier New"/>
          <w:color w:val="0000FF"/>
          <w:szCs w:val="19"/>
          <w:lang w:val="en-US"/>
        </w:rPr>
        <w:t>auto</w:t>
      </w:r>
      <w:r w:rsidRPr="00786B10">
        <w:rPr>
          <w:rFonts w:ascii="Courier New" w:hAnsi="Courier New" w:cs="Courier New"/>
          <w:color w:val="000000"/>
          <w:szCs w:val="19"/>
          <w:lang w:val="en-US"/>
        </w:rPr>
        <w:t xml:space="preserve"> it = std::search_n(myMap.begin(), myMap.end(), count, std::make_pair(0, value),</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lang w:val="en-US"/>
        </w:rPr>
      </w:pPr>
      <w:r w:rsidRPr="00786B10">
        <w:rPr>
          <w:rFonts w:ascii="Courier New" w:hAnsi="Courier New" w:cs="Courier New"/>
          <w:color w:val="000000"/>
          <w:szCs w:val="19"/>
          <w:lang w:val="en-US"/>
        </w:rPr>
        <w:t xml:space="preserve">        [](</w:t>
      </w:r>
      <w:r w:rsidRPr="00786B10">
        <w:rPr>
          <w:rFonts w:ascii="Courier New" w:hAnsi="Courier New" w:cs="Courier New"/>
          <w:color w:val="0000FF"/>
          <w:szCs w:val="19"/>
          <w:lang w:val="en-US"/>
        </w:rPr>
        <w:t>const</w:t>
      </w:r>
      <w:r w:rsidRPr="00786B10">
        <w:rPr>
          <w:rFonts w:ascii="Courier New" w:hAnsi="Courier New" w:cs="Courier New"/>
          <w:color w:val="000000"/>
          <w:szCs w:val="19"/>
          <w:lang w:val="en-US"/>
        </w:rPr>
        <w:t xml:space="preserve"> </w:t>
      </w:r>
      <w:r w:rsidRPr="00786B10">
        <w:rPr>
          <w:rFonts w:ascii="Courier New" w:hAnsi="Courier New" w:cs="Courier New"/>
          <w:color w:val="0000FF"/>
          <w:szCs w:val="19"/>
          <w:lang w:val="en-US"/>
        </w:rPr>
        <w:t>auto</w:t>
      </w:r>
      <w:r w:rsidRPr="00786B10">
        <w:rPr>
          <w:rFonts w:ascii="Courier New" w:hAnsi="Courier New" w:cs="Courier New"/>
          <w:color w:val="000000"/>
          <w:szCs w:val="19"/>
          <w:lang w:val="en-US"/>
        </w:rPr>
        <w:t xml:space="preserve">&amp; </w:t>
      </w:r>
      <w:r w:rsidRPr="00786B10">
        <w:rPr>
          <w:rFonts w:ascii="Courier New" w:hAnsi="Courier New" w:cs="Courier New"/>
          <w:color w:val="808080"/>
          <w:szCs w:val="19"/>
          <w:lang w:val="en-US"/>
        </w:rPr>
        <w:t>pair1</w:t>
      </w:r>
      <w:r w:rsidRPr="00786B10">
        <w:rPr>
          <w:rFonts w:ascii="Courier New" w:hAnsi="Courier New" w:cs="Courier New"/>
          <w:color w:val="000000"/>
          <w:szCs w:val="19"/>
          <w:lang w:val="en-US"/>
        </w:rPr>
        <w:t xml:space="preserve">, </w:t>
      </w:r>
      <w:r w:rsidRPr="00786B10">
        <w:rPr>
          <w:rFonts w:ascii="Courier New" w:hAnsi="Courier New" w:cs="Courier New"/>
          <w:color w:val="0000FF"/>
          <w:szCs w:val="19"/>
          <w:lang w:val="en-US"/>
        </w:rPr>
        <w:t>const</w:t>
      </w:r>
      <w:r w:rsidRPr="00786B10">
        <w:rPr>
          <w:rFonts w:ascii="Courier New" w:hAnsi="Courier New" w:cs="Courier New"/>
          <w:color w:val="000000"/>
          <w:szCs w:val="19"/>
          <w:lang w:val="en-US"/>
        </w:rPr>
        <w:t xml:space="preserve"> </w:t>
      </w:r>
      <w:r w:rsidRPr="00786B10">
        <w:rPr>
          <w:rFonts w:ascii="Courier New" w:hAnsi="Courier New" w:cs="Courier New"/>
          <w:color w:val="0000FF"/>
          <w:szCs w:val="19"/>
          <w:lang w:val="en-US"/>
        </w:rPr>
        <w:t>auto</w:t>
      </w:r>
      <w:r w:rsidRPr="00786B10">
        <w:rPr>
          <w:rFonts w:ascii="Courier New" w:hAnsi="Courier New" w:cs="Courier New"/>
          <w:color w:val="000000"/>
          <w:szCs w:val="19"/>
          <w:lang w:val="en-US"/>
        </w:rPr>
        <w:t xml:space="preserve">&amp; </w:t>
      </w:r>
      <w:r w:rsidRPr="00786B10">
        <w:rPr>
          <w:rFonts w:ascii="Courier New" w:hAnsi="Courier New" w:cs="Courier New"/>
          <w:color w:val="808080"/>
          <w:szCs w:val="19"/>
          <w:lang w:val="en-US"/>
        </w:rPr>
        <w:t>pair2</w:t>
      </w:r>
      <w:r w:rsidRPr="00786B10">
        <w:rPr>
          <w:rFonts w:ascii="Courier New" w:hAnsi="Courier New" w:cs="Courier New"/>
          <w:color w:val="000000"/>
          <w:szCs w:val="19"/>
          <w:lang w:val="en-US"/>
        </w:rPr>
        <w:t>) {</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lang w:val="en-US"/>
        </w:rPr>
      </w:pPr>
      <w:r w:rsidRPr="00786B10">
        <w:rPr>
          <w:rFonts w:ascii="Courier New" w:hAnsi="Courier New" w:cs="Courier New"/>
          <w:color w:val="000000"/>
          <w:szCs w:val="19"/>
          <w:lang w:val="en-US"/>
        </w:rPr>
        <w:t xml:space="preserve">            </w:t>
      </w:r>
      <w:r w:rsidRPr="00786B10">
        <w:rPr>
          <w:rFonts w:ascii="Courier New" w:hAnsi="Courier New" w:cs="Courier New"/>
          <w:color w:val="0000FF"/>
          <w:szCs w:val="19"/>
          <w:lang w:val="en-US"/>
        </w:rPr>
        <w:t>return</w:t>
      </w:r>
      <w:r w:rsidRPr="00786B10">
        <w:rPr>
          <w:rFonts w:ascii="Courier New" w:hAnsi="Courier New" w:cs="Courier New"/>
          <w:color w:val="000000"/>
          <w:szCs w:val="19"/>
          <w:lang w:val="en-US"/>
        </w:rPr>
        <w:t xml:space="preserve"> </w:t>
      </w:r>
      <w:r w:rsidRPr="00786B10">
        <w:rPr>
          <w:rFonts w:ascii="Courier New" w:hAnsi="Courier New" w:cs="Courier New"/>
          <w:color w:val="808080"/>
          <w:szCs w:val="19"/>
          <w:lang w:val="en-US"/>
        </w:rPr>
        <w:t>pair1</w:t>
      </w:r>
      <w:r w:rsidRPr="00786B10">
        <w:rPr>
          <w:rFonts w:ascii="Courier New" w:hAnsi="Courier New" w:cs="Courier New"/>
          <w:color w:val="000000"/>
          <w:szCs w:val="19"/>
          <w:lang w:val="en-US"/>
        </w:rPr>
        <w:t xml:space="preserve">.second == </w:t>
      </w:r>
      <w:r w:rsidRPr="00786B10">
        <w:rPr>
          <w:rFonts w:ascii="Courier New" w:hAnsi="Courier New" w:cs="Courier New"/>
          <w:color w:val="808080"/>
          <w:szCs w:val="19"/>
          <w:lang w:val="en-US"/>
        </w:rPr>
        <w:t>pair2</w:t>
      </w:r>
      <w:r w:rsidRPr="00786B10">
        <w:rPr>
          <w:rFonts w:ascii="Courier New" w:hAnsi="Courier New" w:cs="Courier New"/>
          <w:color w:val="000000"/>
          <w:szCs w:val="19"/>
          <w:lang w:val="en-US"/>
        </w:rPr>
        <w:t>.second;</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lang w:val="en-US"/>
        </w:rPr>
      </w:pPr>
      <w:r w:rsidRPr="00786B10">
        <w:rPr>
          <w:rFonts w:ascii="Courier New" w:hAnsi="Courier New" w:cs="Courier New"/>
          <w:color w:val="000000"/>
          <w:szCs w:val="19"/>
          <w:lang w:val="en-US"/>
        </w:rPr>
        <w:t xml:space="preserve">        }</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lang w:val="en-US"/>
        </w:rPr>
      </w:pPr>
      <w:r w:rsidRPr="00786B10">
        <w:rPr>
          <w:rFonts w:ascii="Courier New" w:hAnsi="Courier New" w:cs="Courier New"/>
          <w:color w:val="000000"/>
          <w:szCs w:val="19"/>
          <w:lang w:val="en-US"/>
        </w:rPr>
        <w:t xml:space="preserve">    );</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786B10" w:rsidRDefault="005D0C88" w:rsidP="005D0C88">
      <w:pPr>
        <w:autoSpaceDE w:val="0"/>
        <w:autoSpaceDN w:val="0"/>
        <w:adjustRightInd w:val="0"/>
        <w:spacing w:after="0" w:line="240" w:lineRule="auto"/>
        <w:rPr>
          <w:rFonts w:ascii="Courier New" w:hAnsi="Courier New" w:cs="Courier New"/>
          <w:color w:val="000000"/>
          <w:szCs w:val="19"/>
          <w:lang w:val="en-US"/>
        </w:rPr>
      </w:pPr>
      <w:r w:rsidRPr="00786B10">
        <w:rPr>
          <w:rFonts w:ascii="Courier New" w:hAnsi="Courier New" w:cs="Courier New"/>
          <w:color w:val="000000"/>
          <w:szCs w:val="19"/>
          <w:lang w:val="en-US"/>
        </w:rPr>
        <w:t xml:space="preserve">    </w:t>
      </w:r>
      <w:r w:rsidRPr="00786B10">
        <w:rPr>
          <w:rFonts w:ascii="Courier New" w:hAnsi="Courier New" w:cs="Courier New"/>
          <w:color w:val="0000FF"/>
          <w:szCs w:val="19"/>
          <w:lang w:val="en-US"/>
        </w:rPr>
        <w:t>if</w:t>
      </w:r>
      <w:r w:rsidRPr="00786B10">
        <w:rPr>
          <w:rFonts w:ascii="Courier New" w:hAnsi="Courier New" w:cs="Courier New"/>
          <w:color w:val="000000"/>
          <w:szCs w:val="19"/>
          <w:lang w:val="en-US"/>
        </w:rPr>
        <w:t xml:space="preserve"> (it </w:t>
      </w:r>
      <w:r w:rsidRPr="00786B10">
        <w:rPr>
          <w:rFonts w:ascii="Courier New" w:hAnsi="Courier New" w:cs="Courier New"/>
          <w:color w:val="008080"/>
          <w:szCs w:val="19"/>
          <w:lang w:val="en-US"/>
        </w:rPr>
        <w:t>!=</w:t>
      </w:r>
      <w:r w:rsidRPr="00786B10">
        <w:rPr>
          <w:rFonts w:ascii="Courier New" w:hAnsi="Courier New" w:cs="Courier New"/>
          <w:color w:val="000000"/>
          <w:szCs w:val="19"/>
          <w:lang w:val="en-US"/>
        </w:rPr>
        <w:t xml:space="preserve"> myMap.end()) {</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lang w:val="en-US"/>
        </w:rPr>
      </w:pPr>
      <w:r w:rsidRPr="00786B10">
        <w:rPr>
          <w:rFonts w:ascii="Courier New" w:hAnsi="Courier New" w:cs="Courier New"/>
          <w:color w:val="000000"/>
          <w:szCs w:val="19"/>
          <w:lang w:val="en-US"/>
        </w:rPr>
        <w:t xml:space="preserve">        std::cout </w:t>
      </w:r>
      <w:r w:rsidRPr="00786B10">
        <w:rPr>
          <w:rFonts w:ascii="Courier New" w:hAnsi="Courier New" w:cs="Courier New"/>
          <w:color w:val="008080"/>
          <w:szCs w:val="19"/>
          <w:lang w:val="en-US"/>
        </w:rPr>
        <w:t>&lt;&lt;</w:t>
      </w:r>
      <w:r w:rsidRPr="00786B10">
        <w:rPr>
          <w:rFonts w:ascii="Courier New" w:hAnsi="Courier New" w:cs="Courier New"/>
          <w:color w:val="000000"/>
          <w:szCs w:val="19"/>
          <w:lang w:val="en-US"/>
        </w:rPr>
        <w:t xml:space="preserve"> </w:t>
      </w:r>
      <w:r w:rsidRPr="00786B10">
        <w:rPr>
          <w:rFonts w:ascii="Courier New" w:hAnsi="Courier New" w:cs="Courier New"/>
          <w:color w:val="A31515"/>
          <w:szCs w:val="19"/>
          <w:lang w:val="en-US"/>
        </w:rPr>
        <w:t>"Sequence of "</w:t>
      </w:r>
      <w:r w:rsidRPr="00786B10">
        <w:rPr>
          <w:rFonts w:ascii="Courier New" w:hAnsi="Courier New" w:cs="Courier New"/>
          <w:color w:val="000000"/>
          <w:szCs w:val="19"/>
          <w:lang w:val="en-US"/>
        </w:rPr>
        <w:t xml:space="preserve"> </w:t>
      </w:r>
      <w:r w:rsidRPr="00786B10">
        <w:rPr>
          <w:rFonts w:ascii="Courier New" w:hAnsi="Courier New" w:cs="Courier New"/>
          <w:color w:val="008080"/>
          <w:szCs w:val="19"/>
          <w:lang w:val="en-US"/>
        </w:rPr>
        <w:t>&lt;&lt;</w:t>
      </w:r>
      <w:r w:rsidRPr="00786B10">
        <w:rPr>
          <w:rFonts w:ascii="Courier New" w:hAnsi="Courier New" w:cs="Courier New"/>
          <w:color w:val="000000"/>
          <w:szCs w:val="19"/>
          <w:lang w:val="en-US"/>
        </w:rPr>
        <w:t xml:space="preserve"> count </w:t>
      </w:r>
      <w:r w:rsidRPr="00786B10">
        <w:rPr>
          <w:rFonts w:ascii="Courier New" w:hAnsi="Courier New" w:cs="Courier New"/>
          <w:color w:val="008080"/>
          <w:szCs w:val="19"/>
          <w:lang w:val="en-US"/>
        </w:rPr>
        <w:t>&lt;&lt;</w:t>
      </w:r>
      <w:r w:rsidRPr="00786B10">
        <w:rPr>
          <w:rFonts w:ascii="Courier New" w:hAnsi="Courier New" w:cs="Courier New"/>
          <w:color w:val="000000"/>
          <w:szCs w:val="19"/>
          <w:lang w:val="en-US"/>
        </w:rPr>
        <w:t xml:space="preserve"> </w:t>
      </w:r>
      <w:r w:rsidRPr="00786B10">
        <w:rPr>
          <w:rFonts w:ascii="Courier New" w:hAnsi="Courier New" w:cs="Courier New"/>
          <w:color w:val="A31515"/>
          <w:szCs w:val="19"/>
          <w:lang w:val="en-US"/>
        </w:rPr>
        <w:t>" '"</w:t>
      </w:r>
      <w:r w:rsidRPr="00786B10">
        <w:rPr>
          <w:rFonts w:ascii="Courier New" w:hAnsi="Courier New" w:cs="Courier New"/>
          <w:color w:val="000000"/>
          <w:szCs w:val="19"/>
          <w:lang w:val="en-US"/>
        </w:rPr>
        <w:t xml:space="preserve"> </w:t>
      </w:r>
      <w:r w:rsidRPr="00786B10">
        <w:rPr>
          <w:rFonts w:ascii="Courier New" w:hAnsi="Courier New" w:cs="Courier New"/>
          <w:color w:val="008080"/>
          <w:szCs w:val="19"/>
          <w:lang w:val="en-US"/>
        </w:rPr>
        <w:t>&lt;&lt;</w:t>
      </w:r>
      <w:r w:rsidRPr="00786B10">
        <w:rPr>
          <w:rFonts w:ascii="Courier New" w:hAnsi="Courier New" w:cs="Courier New"/>
          <w:color w:val="000000"/>
          <w:szCs w:val="19"/>
          <w:lang w:val="en-US"/>
        </w:rPr>
        <w:t xml:space="preserve"> value </w:t>
      </w:r>
      <w:r w:rsidRPr="00786B10">
        <w:rPr>
          <w:rFonts w:ascii="Courier New" w:hAnsi="Courier New" w:cs="Courier New"/>
          <w:color w:val="008080"/>
          <w:szCs w:val="19"/>
          <w:lang w:val="en-US"/>
        </w:rPr>
        <w:t>&lt;&lt;</w:t>
      </w:r>
      <w:r w:rsidRPr="00786B10">
        <w:rPr>
          <w:rFonts w:ascii="Courier New" w:hAnsi="Courier New" w:cs="Courier New"/>
          <w:color w:val="000000"/>
          <w:szCs w:val="19"/>
          <w:lang w:val="en-US"/>
        </w:rPr>
        <w:t xml:space="preserve"> </w:t>
      </w:r>
      <w:r w:rsidRPr="00786B10">
        <w:rPr>
          <w:rFonts w:ascii="Courier New" w:hAnsi="Courier New" w:cs="Courier New"/>
          <w:color w:val="A31515"/>
          <w:szCs w:val="19"/>
          <w:lang w:val="en-US"/>
        </w:rPr>
        <w:t>"' elements found at position: "</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lang w:val="en-US"/>
        </w:rPr>
      </w:pPr>
      <w:r w:rsidRPr="00786B10">
        <w:rPr>
          <w:rFonts w:ascii="Courier New" w:hAnsi="Courier New" w:cs="Courier New"/>
          <w:color w:val="000000"/>
          <w:szCs w:val="19"/>
          <w:lang w:val="en-US"/>
        </w:rPr>
        <w:t xml:space="preserve">            </w:t>
      </w:r>
      <w:r w:rsidRPr="00786B10">
        <w:rPr>
          <w:rFonts w:ascii="Courier New" w:hAnsi="Courier New" w:cs="Courier New"/>
          <w:color w:val="008080"/>
          <w:szCs w:val="19"/>
          <w:lang w:val="en-US"/>
        </w:rPr>
        <w:t>&lt;&lt;</w:t>
      </w:r>
      <w:r w:rsidRPr="00786B10">
        <w:rPr>
          <w:rFonts w:ascii="Courier New" w:hAnsi="Courier New" w:cs="Courier New"/>
          <w:color w:val="000000"/>
          <w:szCs w:val="19"/>
          <w:lang w:val="en-US"/>
        </w:rPr>
        <w:t xml:space="preserve"> std::distance(myMap.begin(), it) </w:t>
      </w:r>
      <w:r w:rsidRPr="00786B10">
        <w:rPr>
          <w:rFonts w:ascii="Courier New" w:hAnsi="Courier New" w:cs="Courier New"/>
          <w:color w:val="008080"/>
          <w:szCs w:val="19"/>
          <w:lang w:val="en-US"/>
        </w:rPr>
        <w:t>&lt;&lt;</w:t>
      </w:r>
      <w:r w:rsidRPr="00786B10">
        <w:rPr>
          <w:rFonts w:ascii="Courier New" w:hAnsi="Courier New" w:cs="Courier New"/>
          <w:color w:val="000000"/>
          <w:szCs w:val="19"/>
          <w:lang w:val="en-US"/>
        </w:rPr>
        <w:t xml:space="preserve"> std::endl;</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lang w:val="en-US"/>
        </w:rPr>
      </w:pPr>
      <w:r w:rsidRPr="00786B10">
        <w:rPr>
          <w:rFonts w:ascii="Courier New" w:hAnsi="Courier New" w:cs="Courier New"/>
          <w:color w:val="000000"/>
          <w:szCs w:val="19"/>
          <w:lang w:val="en-US"/>
        </w:rPr>
        <w:t xml:space="preserve">    }</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lang w:val="en-US"/>
        </w:rPr>
      </w:pPr>
      <w:r w:rsidRPr="00786B10">
        <w:rPr>
          <w:rFonts w:ascii="Courier New" w:hAnsi="Courier New" w:cs="Courier New"/>
          <w:color w:val="000000"/>
          <w:szCs w:val="19"/>
          <w:lang w:val="en-US"/>
        </w:rPr>
        <w:t xml:space="preserve">    </w:t>
      </w:r>
      <w:r w:rsidRPr="00786B10">
        <w:rPr>
          <w:rFonts w:ascii="Courier New" w:hAnsi="Courier New" w:cs="Courier New"/>
          <w:color w:val="0000FF"/>
          <w:szCs w:val="19"/>
          <w:lang w:val="en-US"/>
        </w:rPr>
        <w:t>else</w:t>
      </w:r>
      <w:r w:rsidRPr="00786B10">
        <w:rPr>
          <w:rFonts w:ascii="Courier New" w:hAnsi="Courier New" w:cs="Courier New"/>
          <w:color w:val="000000"/>
          <w:szCs w:val="19"/>
          <w:lang w:val="en-US"/>
        </w:rPr>
        <w:t xml:space="preserve"> {</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rPr>
      </w:pPr>
      <w:r w:rsidRPr="00786B10">
        <w:rPr>
          <w:rFonts w:ascii="Courier New" w:hAnsi="Courier New" w:cs="Courier New"/>
          <w:color w:val="000000"/>
          <w:szCs w:val="19"/>
          <w:lang w:val="en-US"/>
        </w:rPr>
        <w:t xml:space="preserve">        std::cout </w:t>
      </w:r>
      <w:r w:rsidRPr="00786B10">
        <w:rPr>
          <w:rFonts w:ascii="Courier New" w:hAnsi="Courier New" w:cs="Courier New"/>
          <w:color w:val="008080"/>
          <w:szCs w:val="19"/>
          <w:lang w:val="en-US"/>
        </w:rPr>
        <w:t>&lt;&lt;</w:t>
      </w:r>
      <w:r w:rsidRPr="00786B10">
        <w:rPr>
          <w:rFonts w:ascii="Courier New" w:hAnsi="Courier New" w:cs="Courier New"/>
          <w:color w:val="000000"/>
          <w:szCs w:val="19"/>
          <w:lang w:val="en-US"/>
        </w:rPr>
        <w:t xml:space="preserve"> </w:t>
      </w:r>
      <w:r w:rsidRPr="00786B10">
        <w:rPr>
          <w:rFonts w:ascii="Courier New" w:hAnsi="Courier New" w:cs="Courier New"/>
          <w:color w:val="A31515"/>
          <w:szCs w:val="19"/>
          <w:lang w:val="en-US"/>
        </w:rPr>
        <w:t>"Sequence not found."</w:t>
      </w:r>
      <w:r w:rsidRPr="00786B10">
        <w:rPr>
          <w:rFonts w:ascii="Courier New" w:hAnsi="Courier New" w:cs="Courier New"/>
          <w:color w:val="000000"/>
          <w:szCs w:val="19"/>
          <w:lang w:val="en-US"/>
        </w:rPr>
        <w:t xml:space="preserve"> </w:t>
      </w:r>
      <w:r w:rsidRPr="00786B10">
        <w:rPr>
          <w:rFonts w:ascii="Courier New" w:hAnsi="Courier New" w:cs="Courier New"/>
          <w:color w:val="008080"/>
          <w:szCs w:val="19"/>
        </w:rPr>
        <w:t>&lt;&lt;</w:t>
      </w:r>
      <w:r w:rsidRPr="00786B10">
        <w:rPr>
          <w:rFonts w:ascii="Courier New" w:hAnsi="Courier New" w:cs="Courier New"/>
          <w:color w:val="000000"/>
          <w:szCs w:val="19"/>
        </w:rPr>
        <w:t xml:space="preserve"> std::endl;</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rPr>
      </w:pPr>
      <w:r w:rsidRPr="00786B10">
        <w:rPr>
          <w:rFonts w:ascii="Courier New" w:hAnsi="Courier New" w:cs="Courier New"/>
          <w:color w:val="000000"/>
          <w:szCs w:val="19"/>
        </w:rPr>
        <w:t xml:space="preserve">    }</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rPr>
      </w:pPr>
    </w:p>
    <w:p w:rsidR="005D0C88" w:rsidRPr="00786B10" w:rsidRDefault="005D0C88" w:rsidP="005D0C88">
      <w:pPr>
        <w:autoSpaceDE w:val="0"/>
        <w:autoSpaceDN w:val="0"/>
        <w:adjustRightInd w:val="0"/>
        <w:spacing w:after="0" w:line="240" w:lineRule="auto"/>
        <w:rPr>
          <w:rFonts w:ascii="Courier New" w:hAnsi="Courier New" w:cs="Courier New"/>
          <w:color w:val="000000"/>
          <w:szCs w:val="19"/>
        </w:rPr>
      </w:pPr>
      <w:r w:rsidRPr="00786B10">
        <w:rPr>
          <w:rFonts w:ascii="Courier New" w:hAnsi="Courier New" w:cs="Courier New"/>
          <w:color w:val="000000"/>
          <w:szCs w:val="19"/>
        </w:rPr>
        <w:t xml:space="preserve">    </w:t>
      </w:r>
      <w:r w:rsidRPr="00786B10">
        <w:rPr>
          <w:rFonts w:ascii="Courier New" w:hAnsi="Courier New" w:cs="Courier New"/>
          <w:color w:val="0000FF"/>
          <w:szCs w:val="19"/>
        </w:rPr>
        <w:t>return</w:t>
      </w:r>
      <w:r w:rsidRPr="00786B10">
        <w:rPr>
          <w:rFonts w:ascii="Courier New" w:hAnsi="Courier New" w:cs="Courier New"/>
          <w:color w:val="000000"/>
          <w:szCs w:val="19"/>
        </w:rPr>
        <w:t xml:space="preserve"> 0;</w:t>
      </w:r>
    </w:p>
    <w:p w:rsidR="005D0C88" w:rsidRPr="00786B10" w:rsidRDefault="005D0C88" w:rsidP="005D0C88">
      <w:pPr>
        <w:autoSpaceDE w:val="0"/>
        <w:autoSpaceDN w:val="0"/>
        <w:adjustRightInd w:val="0"/>
        <w:spacing w:after="0" w:line="240" w:lineRule="auto"/>
        <w:rPr>
          <w:rFonts w:ascii="Courier New" w:hAnsi="Courier New" w:cs="Courier New"/>
          <w:color w:val="000000"/>
          <w:szCs w:val="19"/>
        </w:rPr>
      </w:pPr>
      <w:r w:rsidRPr="00786B10">
        <w:rPr>
          <w:rFonts w:ascii="Courier New" w:hAnsi="Courier New" w:cs="Courier New"/>
          <w:color w:val="000000"/>
          <w:szCs w:val="19"/>
        </w:rPr>
        <w:t>}</w:t>
      </w:r>
    </w:p>
    <w:p w:rsidR="00D23000" w:rsidRDefault="00D23000" w:rsidP="00D2300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23000" w:rsidRPr="00AE5924" w:rsidRDefault="005D0C88" w:rsidP="00D23000">
      <w:pPr>
        <w:spacing w:after="80"/>
        <w:rPr>
          <w:rFonts w:ascii="Cascadia Mono" w:hAnsi="Cascadia Mono" w:cs="Cascadia Mono"/>
          <w:color w:val="000000"/>
          <w:sz w:val="19"/>
          <w:szCs w:val="19"/>
        </w:rPr>
      </w:pPr>
      <w:r>
        <w:rPr>
          <w:noProof/>
          <w:lang w:eastAsia="ru-RU"/>
        </w:rPr>
        <w:drawing>
          <wp:inline distT="0" distB="0" distL="0" distR="0" wp14:anchorId="368A7ED9" wp14:editId="7A311BD4">
            <wp:extent cx="1724025" cy="333375"/>
            <wp:effectExtent l="0" t="0" r="9525" b="9525"/>
            <wp:docPr id="801" name="Рисунок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8"/>
                    <a:stretch>
                      <a:fillRect/>
                    </a:stretch>
                  </pic:blipFill>
                  <pic:spPr>
                    <a:xfrm>
                      <a:off x="0" y="0"/>
                      <a:ext cx="1724025" cy="333375"/>
                    </a:xfrm>
                    <a:prstGeom prst="rect">
                      <a:avLst/>
                    </a:prstGeom>
                  </pic:spPr>
                </pic:pic>
              </a:graphicData>
            </a:graphic>
          </wp:inline>
        </w:drawing>
      </w:r>
    </w:p>
    <w:p w:rsidR="00D23000" w:rsidRPr="001E36C6" w:rsidRDefault="00E02D8B" w:rsidP="00D23000">
      <w:pPr>
        <w:rPr>
          <w:lang w:val="en-US"/>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D23000" w:rsidRPr="001E36C6" w:rsidRDefault="00D23000" w:rsidP="005D0C88">
      <w:pPr>
        <w:pStyle w:val="5"/>
        <w:numPr>
          <w:ilvl w:val="4"/>
          <w:numId w:val="19"/>
        </w:numPr>
        <w:tabs>
          <w:tab w:val="left" w:pos="1276"/>
        </w:tabs>
        <w:spacing w:before="160" w:after="160"/>
        <w:ind w:left="426" w:firstLine="0"/>
        <w:rPr>
          <w:rFonts w:ascii="Arial" w:hAnsi="Arial" w:cs="Arial"/>
          <w:b/>
          <w:color w:val="auto"/>
          <w:szCs w:val="20"/>
          <w:lang w:val="en-US"/>
        </w:rPr>
      </w:pPr>
      <w:bookmarkStart w:id="877" w:name="_max_element_11"/>
      <w:bookmarkEnd w:id="877"/>
      <w:r>
        <w:rPr>
          <w:rFonts w:ascii="Arial" w:hAnsi="Arial" w:cs="Arial"/>
          <w:b/>
          <w:color w:val="auto"/>
          <w:szCs w:val="20"/>
          <w:lang w:val="en-US"/>
        </w:rPr>
        <w:t>max_element</w:t>
      </w:r>
    </w:p>
    <w:p w:rsidR="00D23000" w:rsidRPr="00571F89" w:rsidRDefault="00D23000" w:rsidP="00D23000">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max</w:t>
      </w:r>
      <w:r w:rsidRPr="001E36C6">
        <w:t>_</w:t>
      </w:r>
      <w:r>
        <w:rPr>
          <w:lang w:val="en-US"/>
        </w:rPr>
        <w:t>element</w:t>
      </w:r>
      <w:r w:rsidRPr="00571F89">
        <w:t>:</w:t>
      </w:r>
    </w:p>
    <w:p w:rsidR="005D0C88" w:rsidRPr="00E01E0C" w:rsidRDefault="005D0C88" w:rsidP="005D0C88">
      <w:pPr>
        <w:autoSpaceDE w:val="0"/>
        <w:autoSpaceDN w:val="0"/>
        <w:adjustRightInd w:val="0"/>
        <w:spacing w:after="0" w:line="240" w:lineRule="auto"/>
        <w:rPr>
          <w:rFonts w:ascii="Courier New" w:hAnsi="Courier New" w:cs="Courier New"/>
          <w:color w:val="000000"/>
          <w:szCs w:val="19"/>
          <w:lang w:val="en-US"/>
        </w:rPr>
      </w:pPr>
      <w:r w:rsidRPr="00E01E0C">
        <w:rPr>
          <w:rFonts w:ascii="Courier New" w:hAnsi="Courier New" w:cs="Courier New"/>
          <w:color w:val="808080"/>
          <w:szCs w:val="19"/>
          <w:lang w:val="en-US"/>
        </w:rPr>
        <w:t>#include</w:t>
      </w:r>
      <w:r w:rsidRPr="00E01E0C">
        <w:rPr>
          <w:rFonts w:ascii="Courier New" w:hAnsi="Courier New" w:cs="Courier New"/>
          <w:color w:val="000000"/>
          <w:szCs w:val="19"/>
          <w:lang w:val="en-US"/>
        </w:rPr>
        <w:t xml:space="preserve"> </w:t>
      </w:r>
      <w:r w:rsidRPr="00E01E0C">
        <w:rPr>
          <w:rFonts w:ascii="Courier New" w:hAnsi="Courier New" w:cs="Courier New"/>
          <w:color w:val="A31515"/>
          <w:szCs w:val="19"/>
          <w:lang w:val="en-US"/>
        </w:rPr>
        <w:t>&lt;iostream&gt;</w:t>
      </w:r>
    </w:p>
    <w:p w:rsidR="005D0C88" w:rsidRPr="00E01E0C" w:rsidRDefault="005D0C88" w:rsidP="005D0C88">
      <w:pPr>
        <w:autoSpaceDE w:val="0"/>
        <w:autoSpaceDN w:val="0"/>
        <w:adjustRightInd w:val="0"/>
        <w:spacing w:after="0" w:line="240" w:lineRule="auto"/>
        <w:rPr>
          <w:rFonts w:ascii="Courier New" w:hAnsi="Courier New" w:cs="Courier New"/>
          <w:color w:val="000000"/>
          <w:szCs w:val="19"/>
          <w:lang w:val="en-US"/>
        </w:rPr>
      </w:pPr>
      <w:r w:rsidRPr="00E01E0C">
        <w:rPr>
          <w:rFonts w:ascii="Courier New" w:hAnsi="Courier New" w:cs="Courier New"/>
          <w:color w:val="808080"/>
          <w:szCs w:val="19"/>
          <w:lang w:val="en-US"/>
        </w:rPr>
        <w:t>#include</w:t>
      </w:r>
      <w:r w:rsidRPr="00E01E0C">
        <w:rPr>
          <w:rFonts w:ascii="Courier New" w:hAnsi="Courier New" w:cs="Courier New"/>
          <w:color w:val="000000"/>
          <w:szCs w:val="19"/>
          <w:lang w:val="en-US"/>
        </w:rPr>
        <w:t xml:space="preserve"> </w:t>
      </w:r>
      <w:r w:rsidRPr="00E01E0C">
        <w:rPr>
          <w:rFonts w:ascii="Courier New" w:hAnsi="Courier New" w:cs="Courier New"/>
          <w:color w:val="A31515"/>
          <w:szCs w:val="19"/>
          <w:lang w:val="en-US"/>
        </w:rPr>
        <w:t>&lt;unordered_map&gt;</w:t>
      </w:r>
    </w:p>
    <w:p w:rsidR="005D0C88" w:rsidRPr="00E01E0C" w:rsidRDefault="005D0C88" w:rsidP="005D0C88">
      <w:pPr>
        <w:autoSpaceDE w:val="0"/>
        <w:autoSpaceDN w:val="0"/>
        <w:adjustRightInd w:val="0"/>
        <w:spacing w:after="0" w:line="240" w:lineRule="auto"/>
        <w:rPr>
          <w:rFonts w:ascii="Courier New" w:hAnsi="Courier New" w:cs="Courier New"/>
          <w:color w:val="000000"/>
          <w:szCs w:val="19"/>
          <w:lang w:val="en-US"/>
        </w:rPr>
      </w:pPr>
      <w:r w:rsidRPr="00E01E0C">
        <w:rPr>
          <w:rFonts w:ascii="Courier New" w:hAnsi="Courier New" w:cs="Courier New"/>
          <w:color w:val="808080"/>
          <w:szCs w:val="19"/>
          <w:lang w:val="en-US"/>
        </w:rPr>
        <w:t>#include</w:t>
      </w:r>
      <w:r w:rsidRPr="00E01E0C">
        <w:rPr>
          <w:rFonts w:ascii="Courier New" w:hAnsi="Courier New" w:cs="Courier New"/>
          <w:color w:val="000000"/>
          <w:szCs w:val="19"/>
          <w:lang w:val="en-US"/>
        </w:rPr>
        <w:t xml:space="preserve"> </w:t>
      </w:r>
      <w:r w:rsidRPr="00E01E0C">
        <w:rPr>
          <w:rFonts w:ascii="Courier New" w:hAnsi="Courier New" w:cs="Courier New"/>
          <w:color w:val="A31515"/>
          <w:szCs w:val="19"/>
          <w:lang w:val="en-US"/>
        </w:rPr>
        <w:t>&lt;algorithm&gt;</w:t>
      </w:r>
    </w:p>
    <w:p w:rsidR="005D0C88" w:rsidRPr="00E01E0C"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E01E0C" w:rsidRDefault="005D0C88" w:rsidP="005D0C88">
      <w:pPr>
        <w:autoSpaceDE w:val="0"/>
        <w:autoSpaceDN w:val="0"/>
        <w:adjustRightInd w:val="0"/>
        <w:spacing w:after="0" w:line="240" w:lineRule="auto"/>
        <w:rPr>
          <w:rFonts w:ascii="Courier New" w:hAnsi="Courier New" w:cs="Courier New"/>
          <w:color w:val="000000"/>
          <w:szCs w:val="19"/>
          <w:lang w:val="en-US"/>
        </w:rPr>
      </w:pPr>
      <w:r w:rsidRPr="00E01E0C">
        <w:rPr>
          <w:rFonts w:ascii="Courier New" w:hAnsi="Courier New" w:cs="Courier New"/>
          <w:color w:val="0000FF"/>
          <w:szCs w:val="19"/>
          <w:lang w:val="en-US"/>
        </w:rPr>
        <w:t>int</w:t>
      </w:r>
      <w:r w:rsidRPr="00E01E0C">
        <w:rPr>
          <w:rFonts w:ascii="Courier New" w:hAnsi="Courier New" w:cs="Courier New"/>
          <w:color w:val="000000"/>
          <w:szCs w:val="19"/>
          <w:lang w:val="en-US"/>
        </w:rPr>
        <w:t xml:space="preserve"> main() {</w:t>
      </w:r>
    </w:p>
    <w:p w:rsidR="005D0C88" w:rsidRPr="00E01E0C" w:rsidRDefault="005D0C88" w:rsidP="005D0C88">
      <w:pPr>
        <w:autoSpaceDE w:val="0"/>
        <w:autoSpaceDN w:val="0"/>
        <w:adjustRightInd w:val="0"/>
        <w:spacing w:after="0" w:line="240" w:lineRule="auto"/>
        <w:rPr>
          <w:rFonts w:ascii="Courier New" w:hAnsi="Courier New" w:cs="Courier New"/>
          <w:color w:val="000000"/>
          <w:szCs w:val="19"/>
          <w:lang w:val="en-US"/>
        </w:rPr>
      </w:pPr>
      <w:r w:rsidRPr="00E01E0C">
        <w:rPr>
          <w:rFonts w:ascii="Courier New" w:hAnsi="Courier New" w:cs="Courier New"/>
          <w:color w:val="000000"/>
          <w:szCs w:val="19"/>
          <w:lang w:val="en-US"/>
        </w:rPr>
        <w:t xml:space="preserve">    std::unordered_multimap&lt;</w:t>
      </w:r>
      <w:r w:rsidRPr="00E01E0C">
        <w:rPr>
          <w:rFonts w:ascii="Courier New" w:hAnsi="Courier New" w:cs="Courier New"/>
          <w:color w:val="0000FF"/>
          <w:szCs w:val="19"/>
          <w:lang w:val="en-US"/>
        </w:rPr>
        <w:t>int</w:t>
      </w:r>
      <w:r w:rsidRPr="00E01E0C">
        <w:rPr>
          <w:rFonts w:ascii="Courier New" w:hAnsi="Courier New" w:cs="Courier New"/>
          <w:color w:val="000000"/>
          <w:szCs w:val="19"/>
          <w:lang w:val="en-US"/>
        </w:rPr>
        <w:t xml:space="preserve">, </w:t>
      </w:r>
      <w:r w:rsidRPr="00E01E0C">
        <w:rPr>
          <w:rFonts w:ascii="Courier New" w:hAnsi="Courier New" w:cs="Courier New"/>
          <w:color w:val="0000FF"/>
          <w:szCs w:val="19"/>
          <w:lang w:val="en-US"/>
        </w:rPr>
        <w:t>int</w:t>
      </w:r>
      <w:r w:rsidRPr="00E01E0C">
        <w:rPr>
          <w:rFonts w:ascii="Courier New" w:hAnsi="Courier New" w:cs="Courier New"/>
          <w:color w:val="000000"/>
          <w:szCs w:val="19"/>
          <w:lang w:val="en-US"/>
        </w:rPr>
        <w:t>&gt; myMap = {</w:t>
      </w:r>
    </w:p>
    <w:p w:rsidR="005D0C88" w:rsidRPr="00E01E0C" w:rsidRDefault="005D0C88" w:rsidP="005D0C88">
      <w:pPr>
        <w:autoSpaceDE w:val="0"/>
        <w:autoSpaceDN w:val="0"/>
        <w:adjustRightInd w:val="0"/>
        <w:spacing w:after="0" w:line="240" w:lineRule="auto"/>
        <w:rPr>
          <w:rFonts w:ascii="Courier New" w:hAnsi="Courier New" w:cs="Courier New"/>
          <w:color w:val="000000"/>
          <w:szCs w:val="19"/>
          <w:lang w:val="en-US"/>
        </w:rPr>
      </w:pPr>
      <w:r w:rsidRPr="00E01E0C">
        <w:rPr>
          <w:rFonts w:ascii="Courier New" w:hAnsi="Courier New" w:cs="Courier New"/>
          <w:color w:val="000000"/>
          <w:szCs w:val="19"/>
          <w:lang w:val="en-US"/>
        </w:rPr>
        <w:t xml:space="preserve">        {1, 10},</w:t>
      </w:r>
    </w:p>
    <w:p w:rsidR="005D0C88" w:rsidRPr="00E01E0C" w:rsidRDefault="005D0C88" w:rsidP="005D0C88">
      <w:pPr>
        <w:autoSpaceDE w:val="0"/>
        <w:autoSpaceDN w:val="0"/>
        <w:adjustRightInd w:val="0"/>
        <w:spacing w:after="0" w:line="240" w:lineRule="auto"/>
        <w:rPr>
          <w:rFonts w:ascii="Courier New" w:hAnsi="Courier New" w:cs="Courier New"/>
          <w:color w:val="000000"/>
          <w:szCs w:val="19"/>
          <w:lang w:val="en-US"/>
        </w:rPr>
      </w:pPr>
      <w:r w:rsidRPr="00E01E0C">
        <w:rPr>
          <w:rFonts w:ascii="Courier New" w:hAnsi="Courier New" w:cs="Courier New"/>
          <w:color w:val="000000"/>
          <w:szCs w:val="19"/>
          <w:lang w:val="en-US"/>
        </w:rPr>
        <w:t xml:space="preserve">        {2, 20},</w:t>
      </w:r>
    </w:p>
    <w:p w:rsidR="005D0C88" w:rsidRPr="00E01E0C" w:rsidRDefault="005D0C88" w:rsidP="005D0C88">
      <w:pPr>
        <w:autoSpaceDE w:val="0"/>
        <w:autoSpaceDN w:val="0"/>
        <w:adjustRightInd w:val="0"/>
        <w:spacing w:after="0" w:line="240" w:lineRule="auto"/>
        <w:rPr>
          <w:rFonts w:ascii="Courier New" w:hAnsi="Courier New" w:cs="Courier New"/>
          <w:color w:val="000000"/>
          <w:szCs w:val="19"/>
          <w:lang w:val="en-US"/>
        </w:rPr>
      </w:pPr>
      <w:r w:rsidRPr="00E01E0C">
        <w:rPr>
          <w:rFonts w:ascii="Courier New" w:hAnsi="Courier New" w:cs="Courier New"/>
          <w:color w:val="000000"/>
          <w:szCs w:val="19"/>
          <w:lang w:val="en-US"/>
        </w:rPr>
        <w:t xml:space="preserve">        {3, 30},</w:t>
      </w:r>
    </w:p>
    <w:p w:rsidR="005D0C88" w:rsidRPr="00E01E0C" w:rsidRDefault="005D0C88" w:rsidP="005D0C88">
      <w:pPr>
        <w:autoSpaceDE w:val="0"/>
        <w:autoSpaceDN w:val="0"/>
        <w:adjustRightInd w:val="0"/>
        <w:spacing w:after="0" w:line="240" w:lineRule="auto"/>
        <w:rPr>
          <w:rFonts w:ascii="Courier New" w:hAnsi="Courier New" w:cs="Courier New"/>
          <w:color w:val="000000"/>
          <w:szCs w:val="19"/>
          <w:lang w:val="en-US"/>
        </w:rPr>
      </w:pPr>
      <w:r w:rsidRPr="00E01E0C">
        <w:rPr>
          <w:rFonts w:ascii="Courier New" w:hAnsi="Courier New" w:cs="Courier New"/>
          <w:color w:val="000000"/>
          <w:szCs w:val="19"/>
          <w:lang w:val="en-US"/>
        </w:rPr>
        <w:t xml:space="preserve">        {4, 40},</w:t>
      </w:r>
    </w:p>
    <w:p w:rsidR="005D0C88" w:rsidRPr="00E01E0C" w:rsidRDefault="005D0C88" w:rsidP="005D0C88">
      <w:pPr>
        <w:autoSpaceDE w:val="0"/>
        <w:autoSpaceDN w:val="0"/>
        <w:adjustRightInd w:val="0"/>
        <w:spacing w:after="0" w:line="240" w:lineRule="auto"/>
        <w:rPr>
          <w:rFonts w:ascii="Courier New" w:hAnsi="Courier New" w:cs="Courier New"/>
          <w:color w:val="000000"/>
          <w:szCs w:val="19"/>
          <w:lang w:val="en-US"/>
        </w:rPr>
      </w:pPr>
      <w:r w:rsidRPr="00E01E0C">
        <w:rPr>
          <w:rFonts w:ascii="Courier New" w:hAnsi="Courier New" w:cs="Courier New"/>
          <w:color w:val="000000"/>
          <w:szCs w:val="19"/>
          <w:lang w:val="en-US"/>
        </w:rPr>
        <w:t xml:space="preserve">        {5, 50}</w:t>
      </w:r>
    </w:p>
    <w:p w:rsidR="005D0C88" w:rsidRPr="00E01E0C" w:rsidRDefault="005D0C88" w:rsidP="005D0C88">
      <w:pPr>
        <w:autoSpaceDE w:val="0"/>
        <w:autoSpaceDN w:val="0"/>
        <w:adjustRightInd w:val="0"/>
        <w:spacing w:after="0" w:line="240" w:lineRule="auto"/>
        <w:rPr>
          <w:rFonts w:ascii="Courier New" w:hAnsi="Courier New" w:cs="Courier New"/>
          <w:color w:val="000000"/>
          <w:szCs w:val="19"/>
          <w:lang w:val="en-US"/>
        </w:rPr>
      </w:pPr>
      <w:r w:rsidRPr="00E01E0C">
        <w:rPr>
          <w:rFonts w:ascii="Courier New" w:hAnsi="Courier New" w:cs="Courier New"/>
          <w:color w:val="000000"/>
          <w:szCs w:val="19"/>
          <w:lang w:val="en-US"/>
        </w:rPr>
        <w:t xml:space="preserve">    };</w:t>
      </w:r>
    </w:p>
    <w:p w:rsidR="005D0C88" w:rsidRPr="00E01E0C"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E01E0C" w:rsidRDefault="005D0C88" w:rsidP="005D0C88">
      <w:pPr>
        <w:autoSpaceDE w:val="0"/>
        <w:autoSpaceDN w:val="0"/>
        <w:adjustRightInd w:val="0"/>
        <w:spacing w:after="0" w:line="240" w:lineRule="auto"/>
        <w:rPr>
          <w:rFonts w:ascii="Courier New" w:hAnsi="Courier New" w:cs="Courier New"/>
          <w:color w:val="000000"/>
          <w:szCs w:val="19"/>
          <w:lang w:val="en-US"/>
        </w:rPr>
      </w:pPr>
      <w:r w:rsidRPr="00E01E0C">
        <w:rPr>
          <w:rFonts w:ascii="Courier New" w:hAnsi="Courier New" w:cs="Courier New"/>
          <w:color w:val="000000"/>
          <w:szCs w:val="19"/>
          <w:lang w:val="en-US"/>
        </w:rPr>
        <w:t xml:space="preserve">    </w:t>
      </w:r>
      <w:r w:rsidRPr="00E01E0C">
        <w:rPr>
          <w:rFonts w:ascii="Courier New" w:hAnsi="Courier New" w:cs="Courier New"/>
          <w:color w:val="0000FF"/>
          <w:szCs w:val="19"/>
          <w:lang w:val="en-US"/>
        </w:rPr>
        <w:t>auto</w:t>
      </w:r>
      <w:r w:rsidRPr="00E01E0C">
        <w:rPr>
          <w:rFonts w:ascii="Courier New" w:hAnsi="Courier New" w:cs="Courier New"/>
          <w:color w:val="000000"/>
          <w:szCs w:val="19"/>
          <w:lang w:val="en-US"/>
        </w:rPr>
        <w:t xml:space="preserve"> maxValue = std::max_element(myMap.begin(), myMap.end(),</w:t>
      </w:r>
    </w:p>
    <w:p w:rsidR="005D0C88" w:rsidRPr="00E01E0C" w:rsidRDefault="005D0C88" w:rsidP="005D0C88">
      <w:pPr>
        <w:autoSpaceDE w:val="0"/>
        <w:autoSpaceDN w:val="0"/>
        <w:adjustRightInd w:val="0"/>
        <w:spacing w:after="0" w:line="240" w:lineRule="auto"/>
        <w:rPr>
          <w:rFonts w:ascii="Courier New" w:hAnsi="Courier New" w:cs="Courier New"/>
          <w:color w:val="000000"/>
          <w:szCs w:val="19"/>
          <w:lang w:val="en-US"/>
        </w:rPr>
      </w:pPr>
      <w:r w:rsidRPr="00E01E0C">
        <w:rPr>
          <w:rFonts w:ascii="Courier New" w:hAnsi="Courier New" w:cs="Courier New"/>
          <w:color w:val="000000"/>
          <w:szCs w:val="19"/>
          <w:lang w:val="en-US"/>
        </w:rPr>
        <w:t xml:space="preserve">        [](</w:t>
      </w:r>
      <w:r w:rsidRPr="00E01E0C">
        <w:rPr>
          <w:rFonts w:ascii="Courier New" w:hAnsi="Courier New" w:cs="Courier New"/>
          <w:color w:val="0000FF"/>
          <w:szCs w:val="19"/>
          <w:lang w:val="en-US"/>
        </w:rPr>
        <w:t>const</w:t>
      </w:r>
      <w:r w:rsidRPr="00E01E0C">
        <w:rPr>
          <w:rFonts w:ascii="Courier New" w:hAnsi="Courier New" w:cs="Courier New"/>
          <w:color w:val="000000"/>
          <w:szCs w:val="19"/>
          <w:lang w:val="en-US"/>
        </w:rPr>
        <w:t xml:space="preserve"> </w:t>
      </w:r>
      <w:r w:rsidRPr="00E01E0C">
        <w:rPr>
          <w:rFonts w:ascii="Courier New" w:hAnsi="Courier New" w:cs="Courier New"/>
          <w:color w:val="0000FF"/>
          <w:szCs w:val="19"/>
          <w:lang w:val="en-US"/>
        </w:rPr>
        <w:t>auto</w:t>
      </w:r>
      <w:r w:rsidRPr="00E01E0C">
        <w:rPr>
          <w:rFonts w:ascii="Courier New" w:hAnsi="Courier New" w:cs="Courier New"/>
          <w:color w:val="000000"/>
          <w:szCs w:val="19"/>
          <w:lang w:val="en-US"/>
        </w:rPr>
        <w:t xml:space="preserve">&amp; pair1, </w:t>
      </w:r>
      <w:r w:rsidRPr="00E01E0C">
        <w:rPr>
          <w:rFonts w:ascii="Courier New" w:hAnsi="Courier New" w:cs="Courier New"/>
          <w:color w:val="0000FF"/>
          <w:szCs w:val="19"/>
          <w:lang w:val="en-US"/>
        </w:rPr>
        <w:t>const</w:t>
      </w:r>
      <w:r w:rsidRPr="00E01E0C">
        <w:rPr>
          <w:rFonts w:ascii="Courier New" w:hAnsi="Courier New" w:cs="Courier New"/>
          <w:color w:val="000000"/>
          <w:szCs w:val="19"/>
          <w:lang w:val="en-US"/>
        </w:rPr>
        <w:t xml:space="preserve"> </w:t>
      </w:r>
      <w:r w:rsidRPr="00E01E0C">
        <w:rPr>
          <w:rFonts w:ascii="Courier New" w:hAnsi="Courier New" w:cs="Courier New"/>
          <w:color w:val="0000FF"/>
          <w:szCs w:val="19"/>
          <w:lang w:val="en-US"/>
        </w:rPr>
        <w:t>auto</w:t>
      </w:r>
      <w:r w:rsidRPr="00E01E0C">
        <w:rPr>
          <w:rFonts w:ascii="Courier New" w:hAnsi="Courier New" w:cs="Courier New"/>
          <w:color w:val="000000"/>
          <w:szCs w:val="19"/>
          <w:lang w:val="en-US"/>
        </w:rPr>
        <w:t>&amp; pair2) {</w:t>
      </w:r>
    </w:p>
    <w:p w:rsidR="005D0C88" w:rsidRPr="00E01E0C" w:rsidRDefault="005D0C88" w:rsidP="005D0C88">
      <w:pPr>
        <w:autoSpaceDE w:val="0"/>
        <w:autoSpaceDN w:val="0"/>
        <w:adjustRightInd w:val="0"/>
        <w:spacing w:after="0" w:line="240" w:lineRule="auto"/>
        <w:rPr>
          <w:rFonts w:ascii="Courier New" w:hAnsi="Courier New" w:cs="Courier New"/>
          <w:color w:val="000000"/>
          <w:szCs w:val="19"/>
          <w:lang w:val="en-US"/>
        </w:rPr>
      </w:pPr>
      <w:r w:rsidRPr="00E01E0C">
        <w:rPr>
          <w:rFonts w:ascii="Courier New" w:hAnsi="Courier New" w:cs="Courier New"/>
          <w:color w:val="000000"/>
          <w:szCs w:val="19"/>
          <w:lang w:val="en-US"/>
        </w:rPr>
        <w:t xml:space="preserve">            </w:t>
      </w:r>
      <w:r w:rsidRPr="00E01E0C">
        <w:rPr>
          <w:rFonts w:ascii="Courier New" w:hAnsi="Courier New" w:cs="Courier New"/>
          <w:color w:val="0000FF"/>
          <w:szCs w:val="19"/>
          <w:lang w:val="en-US"/>
        </w:rPr>
        <w:t>return</w:t>
      </w:r>
      <w:r w:rsidRPr="00E01E0C">
        <w:rPr>
          <w:rFonts w:ascii="Courier New" w:hAnsi="Courier New" w:cs="Courier New"/>
          <w:color w:val="000000"/>
          <w:szCs w:val="19"/>
          <w:lang w:val="en-US"/>
        </w:rPr>
        <w:t xml:space="preserve"> pair1.second &lt; pair2.second;</w:t>
      </w:r>
    </w:p>
    <w:p w:rsidR="005D0C88" w:rsidRPr="00E01E0C" w:rsidRDefault="005D0C88" w:rsidP="005D0C88">
      <w:pPr>
        <w:autoSpaceDE w:val="0"/>
        <w:autoSpaceDN w:val="0"/>
        <w:adjustRightInd w:val="0"/>
        <w:spacing w:after="0" w:line="240" w:lineRule="auto"/>
        <w:rPr>
          <w:rFonts w:ascii="Courier New" w:hAnsi="Courier New" w:cs="Courier New"/>
          <w:color w:val="000000"/>
          <w:szCs w:val="19"/>
          <w:lang w:val="en-US"/>
        </w:rPr>
      </w:pPr>
      <w:r w:rsidRPr="00E01E0C">
        <w:rPr>
          <w:rFonts w:ascii="Courier New" w:hAnsi="Courier New" w:cs="Courier New"/>
          <w:color w:val="000000"/>
          <w:szCs w:val="19"/>
          <w:lang w:val="en-US"/>
        </w:rPr>
        <w:t xml:space="preserve">        }</w:t>
      </w:r>
    </w:p>
    <w:p w:rsidR="005D0C88" w:rsidRPr="00E01E0C" w:rsidRDefault="005D0C88" w:rsidP="005D0C88">
      <w:pPr>
        <w:autoSpaceDE w:val="0"/>
        <w:autoSpaceDN w:val="0"/>
        <w:adjustRightInd w:val="0"/>
        <w:spacing w:after="0" w:line="240" w:lineRule="auto"/>
        <w:rPr>
          <w:rFonts w:ascii="Courier New" w:hAnsi="Courier New" w:cs="Courier New"/>
          <w:color w:val="000000"/>
          <w:szCs w:val="19"/>
          <w:lang w:val="en-US"/>
        </w:rPr>
      </w:pPr>
      <w:r w:rsidRPr="00E01E0C">
        <w:rPr>
          <w:rFonts w:ascii="Courier New" w:hAnsi="Courier New" w:cs="Courier New"/>
          <w:color w:val="000000"/>
          <w:szCs w:val="19"/>
          <w:lang w:val="en-US"/>
        </w:rPr>
        <w:t xml:space="preserve">    );</w:t>
      </w:r>
    </w:p>
    <w:p w:rsidR="005D0C88" w:rsidRPr="00E01E0C"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E01E0C" w:rsidRDefault="005D0C88" w:rsidP="005D0C88">
      <w:pPr>
        <w:autoSpaceDE w:val="0"/>
        <w:autoSpaceDN w:val="0"/>
        <w:adjustRightInd w:val="0"/>
        <w:spacing w:after="0" w:line="240" w:lineRule="auto"/>
        <w:rPr>
          <w:rFonts w:ascii="Courier New" w:hAnsi="Courier New" w:cs="Courier New"/>
          <w:color w:val="000000"/>
          <w:szCs w:val="19"/>
          <w:lang w:val="en-US"/>
        </w:rPr>
      </w:pPr>
      <w:r w:rsidRPr="00E01E0C">
        <w:rPr>
          <w:rFonts w:ascii="Courier New" w:hAnsi="Courier New" w:cs="Courier New"/>
          <w:color w:val="000000"/>
          <w:szCs w:val="19"/>
          <w:lang w:val="en-US"/>
        </w:rPr>
        <w:t xml:space="preserve">    </w:t>
      </w:r>
      <w:r w:rsidRPr="00E01E0C">
        <w:rPr>
          <w:rFonts w:ascii="Courier New" w:hAnsi="Courier New" w:cs="Courier New"/>
          <w:color w:val="0000FF"/>
          <w:szCs w:val="19"/>
          <w:lang w:val="en-US"/>
        </w:rPr>
        <w:t>if</w:t>
      </w:r>
      <w:r w:rsidRPr="00E01E0C">
        <w:rPr>
          <w:rFonts w:ascii="Courier New" w:hAnsi="Courier New" w:cs="Courier New"/>
          <w:color w:val="000000"/>
          <w:szCs w:val="19"/>
          <w:lang w:val="en-US"/>
        </w:rPr>
        <w:t xml:space="preserve"> (maxValue != myMap.end()) {</w:t>
      </w:r>
    </w:p>
    <w:p w:rsidR="005D0C88" w:rsidRPr="00E01E0C" w:rsidRDefault="005D0C88" w:rsidP="005D0C88">
      <w:pPr>
        <w:autoSpaceDE w:val="0"/>
        <w:autoSpaceDN w:val="0"/>
        <w:adjustRightInd w:val="0"/>
        <w:spacing w:after="0" w:line="240" w:lineRule="auto"/>
        <w:rPr>
          <w:rFonts w:ascii="Courier New" w:hAnsi="Courier New" w:cs="Courier New"/>
          <w:color w:val="000000"/>
          <w:szCs w:val="19"/>
          <w:lang w:val="en-US"/>
        </w:rPr>
      </w:pPr>
      <w:r w:rsidRPr="00E01E0C">
        <w:rPr>
          <w:rFonts w:ascii="Courier New" w:hAnsi="Courier New" w:cs="Courier New"/>
          <w:color w:val="000000"/>
          <w:szCs w:val="19"/>
          <w:lang w:val="en-US"/>
        </w:rPr>
        <w:t xml:space="preserve">        std::cout &lt;&lt; </w:t>
      </w:r>
      <w:r w:rsidRPr="00E01E0C">
        <w:rPr>
          <w:rFonts w:ascii="Courier New" w:hAnsi="Courier New" w:cs="Courier New"/>
          <w:color w:val="A31515"/>
          <w:szCs w:val="19"/>
          <w:lang w:val="en-US"/>
        </w:rPr>
        <w:t>"Maximum value: "</w:t>
      </w:r>
      <w:r w:rsidRPr="00E01E0C">
        <w:rPr>
          <w:rFonts w:ascii="Courier New" w:hAnsi="Courier New" w:cs="Courier New"/>
          <w:color w:val="000000"/>
          <w:szCs w:val="19"/>
          <w:lang w:val="en-US"/>
        </w:rPr>
        <w:t xml:space="preserve"> &lt;&lt; maxValue-&gt;second &lt;&lt; std::endl;</w:t>
      </w:r>
    </w:p>
    <w:p w:rsidR="005D0C88" w:rsidRPr="00E01E0C" w:rsidRDefault="005D0C88" w:rsidP="005D0C88">
      <w:pPr>
        <w:autoSpaceDE w:val="0"/>
        <w:autoSpaceDN w:val="0"/>
        <w:adjustRightInd w:val="0"/>
        <w:spacing w:after="0" w:line="240" w:lineRule="auto"/>
        <w:rPr>
          <w:rFonts w:ascii="Courier New" w:hAnsi="Courier New" w:cs="Courier New"/>
          <w:color w:val="000000"/>
          <w:szCs w:val="19"/>
          <w:lang w:val="en-US"/>
        </w:rPr>
      </w:pPr>
      <w:r w:rsidRPr="00E01E0C">
        <w:rPr>
          <w:rFonts w:ascii="Courier New" w:hAnsi="Courier New" w:cs="Courier New"/>
          <w:color w:val="000000"/>
          <w:szCs w:val="19"/>
          <w:lang w:val="en-US"/>
        </w:rPr>
        <w:t xml:space="preserve">    }</w:t>
      </w:r>
    </w:p>
    <w:p w:rsidR="005D0C88" w:rsidRPr="00E01E0C" w:rsidRDefault="005D0C88" w:rsidP="005D0C88">
      <w:pPr>
        <w:autoSpaceDE w:val="0"/>
        <w:autoSpaceDN w:val="0"/>
        <w:adjustRightInd w:val="0"/>
        <w:spacing w:after="0" w:line="240" w:lineRule="auto"/>
        <w:rPr>
          <w:rFonts w:ascii="Courier New" w:hAnsi="Courier New" w:cs="Courier New"/>
          <w:color w:val="000000"/>
          <w:szCs w:val="19"/>
          <w:lang w:val="en-US"/>
        </w:rPr>
      </w:pPr>
      <w:r w:rsidRPr="00E01E0C">
        <w:rPr>
          <w:rFonts w:ascii="Courier New" w:hAnsi="Courier New" w:cs="Courier New"/>
          <w:color w:val="000000"/>
          <w:szCs w:val="19"/>
          <w:lang w:val="en-US"/>
        </w:rPr>
        <w:t xml:space="preserve">    </w:t>
      </w:r>
      <w:r w:rsidRPr="00E01E0C">
        <w:rPr>
          <w:rFonts w:ascii="Courier New" w:hAnsi="Courier New" w:cs="Courier New"/>
          <w:color w:val="0000FF"/>
          <w:szCs w:val="19"/>
          <w:lang w:val="en-US"/>
        </w:rPr>
        <w:t>else</w:t>
      </w:r>
      <w:r w:rsidRPr="00E01E0C">
        <w:rPr>
          <w:rFonts w:ascii="Courier New" w:hAnsi="Courier New" w:cs="Courier New"/>
          <w:color w:val="000000"/>
          <w:szCs w:val="19"/>
          <w:lang w:val="en-US"/>
        </w:rPr>
        <w:t xml:space="preserve"> {</w:t>
      </w:r>
    </w:p>
    <w:p w:rsidR="005D0C88" w:rsidRPr="00E01E0C" w:rsidRDefault="005D0C88" w:rsidP="005D0C88">
      <w:pPr>
        <w:autoSpaceDE w:val="0"/>
        <w:autoSpaceDN w:val="0"/>
        <w:adjustRightInd w:val="0"/>
        <w:spacing w:after="0" w:line="240" w:lineRule="auto"/>
        <w:rPr>
          <w:rFonts w:ascii="Courier New" w:hAnsi="Courier New" w:cs="Courier New"/>
          <w:color w:val="000000"/>
          <w:szCs w:val="19"/>
        </w:rPr>
      </w:pPr>
      <w:r w:rsidRPr="00E01E0C">
        <w:rPr>
          <w:rFonts w:ascii="Courier New" w:hAnsi="Courier New" w:cs="Courier New"/>
          <w:color w:val="000000"/>
          <w:szCs w:val="19"/>
          <w:lang w:val="en-US"/>
        </w:rPr>
        <w:t xml:space="preserve">        std::cout &lt;&lt; </w:t>
      </w:r>
      <w:r w:rsidRPr="00E01E0C">
        <w:rPr>
          <w:rFonts w:ascii="Courier New" w:hAnsi="Courier New" w:cs="Courier New"/>
          <w:color w:val="A31515"/>
          <w:szCs w:val="19"/>
          <w:lang w:val="en-US"/>
        </w:rPr>
        <w:t>"Map is empty."</w:t>
      </w:r>
      <w:r w:rsidRPr="00E01E0C">
        <w:rPr>
          <w:rFonts w:ascii="Courier New" w:hAnsi="Courier New" w:cs="Courier New"/>
          <w:color w:val="000000"/>
          <w:szCs w:val="19"/>
          <w:lang w:val="en-US"/>
        </w:rPr>
        <w:t xml:space="preserve"> </w:t>
      </w:r>
      <w:r w:rsidRPr="00E01E0C">
        <w:rPr>
          <w:rFonts w:ascii="Courier New" w:hAnsi="Courier New" w:cs="Courier New"/>
          <w:color w:val="000000"/>
          <w:szCs w:val="19"/>
        </w:rPr>
        <w:t>&lt;&lt; std::endl;</w:t>
      </w:r>
    </w:p>
    <w:p w:rsidR="005D0C88" w:rsidRPr="00E01E0C" w:rsidRDefault="005D0C88" w:rsidP="005D0C88">
      <w:pPr>
        <w:autoSpaceDE w:val="0"/>
        <w:autoSpaceDN w:val="0"/>
        <w:adjustRightInd w:val="0"/>
        <w:spacing w:after="0" w:line="240" w:lineRule="auto"/>
        <w:rPr>
          <w:rFonts w:ascii="Courier New" w:hAnsi="Courier New" w:cs="Courier New"/>
          <w:color w:val="000000"/>
          <w:szCs w:val="19"/>
        </w:rPr>
      </w:pPr>
      <w:r w:rsidRPr="00E01E0C">
        <w:rPr>
          <w:rFonts w:ascii="Courier New" w:hAnsi="Courier New" w:cs="Courier New"/>
          <w:color w:val="000000"/>
          <w:szCs w:val="19"/>
        </w:rPr>
        <w:t xml:space="preserve">    }</w:t>
      </w:r>
    </w:p>
    <w:p w:rsidR="005D0C88" w:rsidRPr="00E01E0C" w:rsidRDefault="005D0C88" w:rsidP="005D0C88">
      <w:pPr>
        <w:autoSpaceDE w:val="0"/>
        <w:autoSpaceDN w:val="0"/>
        <w:adjustRightInd w:val="0"/>
        <w:spacing w:after="0" w:line="240" w:lineRule="auto"/>
        <w:rPr>
          <w:rFonts w:ascii="Courier New" w:hAnsi="Courier New" w:cs="Courier New"/>
          <w:color w:val="000000"/>
          <w:szCs w:val="19"/>
        </w:rPr>
      </w:pPr>
    </w:p>
    <w:p w:rsidR="005D0C88" w:rsidRPr="00E01E0C" w:rsidRDefault="005D0C88" w:rsidP="005D0C88">
      <w:pPr>
        <w:autoSpaceDE w:val="0"/>
        <w:autoSpaceDN w:val="0"/>
        <w:adjustRightInd w:val="0"/>
        <w:spacing w:after="0" w:line="240" w:lineRule="auto"/>
        <w:rPr>
          <w:rFonts w:ascii="Courier New" w:hAnsi="Courier New" w:cs="Courier New"/>
          <w:color w:val="000000"/>
          <w:szCs w:val="19"/>
        </w:rPr>
      </w:pPr>
      <w:r w:rsidRPr="00E01E0C">
        <w:rPr>
          <w:rFonts w:ascii="Courier New" w:hAnsi="Courier New" w:cs="Courier New"/>
          <w:color w:val="000000"/>
          <w:szCs w:val="19"/>
        </w:rPr>
        <w:t xml:space="preserve">    </w:t>
      </w:r>
      <w:r w:rsidRPr="00E01E0C">
        <w:rPr>
          <w:rFonts w:ascii="Courier New" w:hAnsi="Courier New" w:cs="Courier New"/>
          <w:color w:val="0000FF"/>
          <w:szCs w:val="19"/>
        </w:rPr>
        <w:t>return</w:t>
      </w:r>
      <w:r w:rsidRPr="00E01E0C">
        <w:rPr>
          <w:rFonts w:ascii="Courier New" w:hAnsi="Courier New" w:cs="Courier New"/>
          <w:color w:val="000000"/>
          <w:szCs w:val="19"/>
        </w:rPr>
        <w:t xml:space="preserve"> 0;</w:t>
      </w:r>
    </w:p>
    <w:p w:rsidR="005D0C88" w:rsidRPr="00E01E0C" w:rsidRDefault="005D0C88" w:rsidP="005D0C88">
      <w:pPr>
        <w:autoSpaceDE w:val="0"/>
        <w:autoSpaceDN w:val="0"/>
        <w:adjustRightInd w:val="0"/>
        <w:spacing w:after="0" w:line="240" w:lineRule="auto"/>
        <w:rPr>
          <w:rFonts w:ascii="Courier New" w:hAnsi="Courier New" w:cs="Courier New"/>
          <w:color w:val="000000"/>
          <w:szCs w:val="19"/>
        </w:rPr>
      </w:pPr>
      <w:r w:rsidRPr="00E01E0C">
        <w:rPr>
          <w:rFonts w:ascii="Courier New" w:hAnsi="Courier New" w:cs="Courier New"/>
          <w:color w:val="000000"/>
          <w:szCs w:val="19"/>
        </w:rPr>
        <w:t>}</w:t>
      </w:r>
    </w:p>
    <w:p w:rsidR="00D23000" w:rsidRDefault="00D23000" w:rsidP="00D23000">
      <w:pPr>
        <w:spacing w:after="80"/>
        <w:rPr>
          <w:rFonts w:ascii="Cascadia Mono" w:hAnsi="Cascadia Mono" w:cs="Cascadia Mono"/>
          <w:color w:val="000000"/>
          <w:sz w:val="19"/>
          <w:szCs w:val="19"/>
        </w:rPr>
      </w:pPr>
      <w:r>
        <w:rPr>
          <w:rFonts w:ascii="Courier New" w:hAnsi="Courier New" w:cs="Courier New"/>
          <w:color w:val="000000"/>
          <w:szCs w:val="19"/>
        </w:rPr>
        <w:tab/>
      </w:r>
      <w:r>
        <w:rPr>
          <w:rFonts w:cs="Arial"/>
          <w:color w:val="000000"/>
          <w:szCs w:val="19"/>
        </w:rPr>
        <w:t>Результат работы программы:</w:t>
      </w:r>
    </w:p>
    <w:p w:rsidR="00D23000" w:rsidRPr="00AE5924" w:rsidRDefault="005D0C88" w:rsidP="00D23000">
      <w:pPr>
        <w:spacing w:after="80"/>
        <w:rPr>
          <w:rFonts w:ascii="Cascadia Mono" w:hAnsi="Cascadia Mono" w:cs="Cascadia Mono"/>
          <w:color w:val="000000"/>
          <w:sz w:val="19"/>
          <w:szCs w:val="19"/>
        </w:rPr>
      </w:pPr>
      <w:r>
        <w:rPr>
          <w:noProof/>
          <w:lang w:eastAsia="ru-RU"/>
        </w:rPr>
        <w:drawing>
          <wp:inline distT="0" distB="0" distL="0" distR="0" wp14:anchorId="49057B6B" wp14:editId="725C84D2">
            <wp:extent cx="1485900" cy="285750"/>
            <wp:effectExtent l="0" t="0" r="0" b="0"/>
            <wp:docPr id="802" name="Рисунок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9"/>
                    <a:stretch>
                      <a:fillRect/>
                    </a:stretch>
                  </pic:blipFill>
                  <pic:spPr>
                    <a:xfrm>
                      <a:off x="0" y="0"/>
                      <a:ext cx="1485900" cy="285750"/>
                    </a:xfrm>
                    <a:prstGeom prst="rect">
                      <a:avLst/>
                    </a:prstGeom>
                  </pic:spPr>
                </pic:pic>
              </a:graphicData>
            </a:graphic>
          </wp:inline>
        </w:drawing>
      </w:r>
    </w:p>
    <w:p w:rsidR="00D23000" w:rsidRPr="001E36C6" w:rsidRDefault="00E02D8B" w:rsidP="00D23000">
      <w:pPr>
        <w:rPr>
          <w:lang w:val="en-US"/>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D23000" w:rsidRPr="001E36C6" w:rsidRDefault="00D23000" w:rsidP="005D0C88">
      <w:pPr>
        <w:pStyle w:val="5"/>
        <w:numPr>
          <w:ilvl w:val="4"/>
          <w:numId w:val="19"/>
        </w:numPr>
        <w:tabs>
          <w:tab w:val="left" w:pos="1276"/>
        </w:tabs>
        <w:spacing w:before="160" w:after="160"/>
        <w:ind w:left="426" w:firstLine="0"/>
        <w:rPr>
          <w:rFonts w:ascii="Arial" w:hAnsi="Arial" w:cs="Arial"/>
          <w:b/>
          <w:color w:val="auto"/>
          <w:szCs w:val="20"/>
          <w:lang w:val="en-US"/>
        </w:rPr>
      </w:pPr>
      <w:bookmarkStart w:id="878" w:name="_min_element_11"/>
      <w:bookmarkEnd w:id="878"/>
      <w:r>
        <w:rPr>
          <w:rFonts w:ascii="Arial" w:hAnsi="Arial" w:cs="Arial"/>
          <w:b/>
          <w:color w:val="auto"/>
          <w:szCs w:val="20"/>
          <w:lang w:val="en-US"/>
        </w:rPr>
        <w:t>min_element</w:t>
      </w:r>
    </w:p>
    <w:p w:rsidR="00D23000" w:rsidRPr="00571F89" w:rsidRDefault="00D23000" w:rsidP="00D23000">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min</w:t>
      </w:r>
      <w:r w:rsidRPr="001E36C6">
        <w:t>_</w:t>
      </w:r>
      <w:r>
        <w:rPr>
          <w:lang w:val="en-US"/>
        </w:rPr>
        <w:t>element</w:t>
      </w:r>
      <w:r w:rsidRPr="00571F89">
        <w:t>:</w:t>
      </w:r>
    </w:p>
    <w:p w:rsidR="005D0C88" w:rsidRPr="00681A0A" w:rsidRDefault="005D0C88" w:rsidP="005D0C88">
      <w:pPr>
        <w:autoSpaceDE w:val="0"/>
        <w:autoSpaceDN w:val="0"/>
        <w:adjustRightInd w:val="0"/>
        <w:spacing w:after="0" w:line="240" w:lineRule="auto"/>
        <w:rPr>
          <w:rFonts w:ascii="Courier New" w:hAnsi="Courier New" w:cs="Courier New"/>
          <w:color w:val="000000"/>
          <w:szCs w:val="19"/>
          <w:lang w:val="en-US"/>
        </w:rPr>
      </w:pPr>
      <w:r w:rsidRPr="00681A0A">
        <w:rPr>
          <w:rFonts w:ascii="Courier New" w:hAnsi="Courier New" w:cs="Courier New"/>
          <w:color w:val="808080"/>
          <w:szCs w:val="19"/>
          <w:lang w:val="en-US"/>
        </w:rPr>
        <w:t>#include</w:t>
      </w:r>
      <w:r w:rsidRPr="00681A0A">
        <w:rPr>
          <w:rFonts w:ascii="Courier New" w:hAnsi="Courier New" w:cs="Courier New"/>
          <w:color w:val="000000"/>
          <w:szCs w:val="19"/>
          <w:lang w:val="en-US"/>
        </w:rPr>
        <w:t xml:space="preserve"> </w:t>
      </w:r>
      <w:r w:rsidRPr="00681A0A">
        <w:rPr>
          <w:rFonts w:ascii="Courier New" w:hAnsi="Courier New" w:cs="Courier New"/>
          <w:color w:val="A31515"/>
          <w:szCs w:val="19"/>
          <w:lang w:val="en-US"/>
        </w:rPr>
        <w:t>&lt;iostream&gt;</w:t>
      </w:r>
    </w:p>
    <w:p w:rsidR="005D0C88" w:rsidRPr="00681A0A" w:rsidRDefault="005D0C88" w:rsidP="005D0C88">
      <w:pPr>
        <w:autoSpaceDE w:val="0"/>
        <w:autoSpaceDN w:val="0"/>
        <w:adjustRightInd w:val="0"/>
        <w:spacing w:after="0" w:line="240" w:lineRule="auto"/>
        <w:rPr>
          <w:rFonts w:ascii="Courier New" w:hAnsi="Courier New" w:cs="Courier New"/>
          <w:color w:val="000000"/>
          <w:szCs w:val="19"/>
          <w:lang w:val="en-US"/>
        </w:rPr>
      </w:pPr>
      <w:r w:rsidRPr="00681A0A">
        <w:rPr>
          <w:rFonts w:ascii="Courier New" w:hAnsi="Courier New" w:cs="Courier New"/>
          <w:color w:val="808080"/>
          <w:szCs w:val="19"/>
          <w:lang w:val="en-US"/>
        </w:rPr>
        <w:t>#include</w:t>
      </w:r>
      <w:r w:rsidRPr="00681A0A">
        <w:rPr>
          <w:rFonts w:ascii="Courier New" w:hAnsi="Courier New" w:cs="Courier New"/>
          <w:color w:val="000000"/>
          <w:szCs w:val="19"/>
          <w:lang w:val="en-US"/>
        </w:rPr>
        <w:t xml:space="preserve"> </w:t>
      </w:r>
      <w:r w:rsidRPr="00681A0A">
        <w:rPr>
          <w:rFonts w:ascii="Courier New" w:hAnsi="Courier New" w:cs="Courier New"/>
          <w:color w:val="A31515"/>
          <w:szCs w:val="19"/>
          <w:lang w:val="en-US"/>
        </w:rPr>
        <w:t>&lt;unordered_map&gt;</w:t>
      </w:r>
    </w:p>
    <w:p w:rsidR="005D0C88" w:rsidRPr="00681A0A" w:rsidRDefault="005D0C88" w:rsidP="005D0C88">
      <w:pPr>
        <w:autoSpaceDE w:val="0"/>
        <w:autoSpaceDN w:val="0"/>
        <w:adjustRightInd w:val="0"/>
        <w:spacing w:after="0" w:line="240" w:lineRule="auto"/>
        <w:rPr>
          <w:rFonts w:ascii="Courier New" w:hAnsi="Courier New" w:cs="Courier New"/>
          <w:color w:val="000000"/>
          <w:szCs w:val="19"/>
          <w:lang w:val="en-US"/>
        </w:rPr>
      </w:pPr>
      <w:r w:rsidRPr="00681A0A">
        <w:rPr>
          <w:rFonts w:ascii="Courier New" w:hAnsi="Courier New" w:cs="Courier New"/>
          <w:color w:val="808080"/>
          <w:szCs w:val="19"/>
          <w:lang w:val="en-US"/>
        </w:rPr>
        <w:t>#include</w:t>
      </w:r>
      <w:r w:rsidRPr="00681A0A">
        <w:rPr>
          <w:rFonts w:ascii="Courier New" w:hAnsi="Courier New" w:cs="Courier New"/>
          <w:color w:val="000000"/>
          <w:szCs w:val="19"/>
          <w:lang w:val="en-US"/>
        </w:rPr>
        <w:t xml:space="preserve"> </w:t>
      </w:r>
      <w:r w:rsidRPr="00681A0A">
        <w:rPr>
          <w:rFonts w:ascii="Courier New" w:hAnsi="Courier New" w:cs="Courier New"/>
          <w:color w:val="A31515"/>
          <w:szCs w:val="19"/>
          <w:lang w:val="en-US"/>
        </w:rPr>
        <w:t>&lt;algorithm&gt;</w:t>
      </w:r>
    </w:p>
    <w:p w:rsidR="005D0C88" w:rsidRPr="00681A0A"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681A0A" w:rsidRDefault="005D0C88" w:rsidP="005D0C88">
      <w:pPr>
        <w:autoSpaceDE w:val="0"/>
        <w:autoSpaceDN w:val="0"/>
        <w:adjustRightInd w:val="0"/>
        <w:spacing w:after="0" w:line="240" w:lineRule="auto"/>
        <w:rPr>
          <w:rFonts w:ascii="Courier New" w:hAnsi="Courier New" w:cs="Courier New"/>
          <w:color w:val="000000"/>
          <w:szCs w:val="19"/>
          <w:lang w:val="en-US"/>
        </w:rPr>
      </w:pPr>
      <w:r w:rsidRPr="00681A0A">
        <w:rPr>
          <w:rFonts w:ascii="Courier New" w:hAnsi="Courier New" w:cs="Courier New"/>
          <w:color w:val="0000FF"/>
          <w:szCs w:val="19"/>
          <w:lang w:val="en-US"/>
        </w:rPr>
        <w:t>int</w:t>
      </w:r>
      <w:r w:rsidRPr="00681A0A">
        <w:rPr>
          <w:rFonts w:ascii="Courier New" w:hAnsi="Courier New" w:cs="Courier New"/>
          <w:color w:val="000000"/>
          <w:szCs w:val="19"/>
          <w:lang w:val="en-US"/>
        </w:rPr>
        <w:t xml:space="preserve"> main() {</w:t>
      </w:r>
    </w:p>
    <w:p w:rsidR="005D0C88" w:rsidRPr="00681A0A" w:rsidRDefault="005D0C88" w:rsidP="005D0C88">
      <w:pPr>
        <w:autoSpaceDE w:val="0"/>
        <w:autoSpaceDN w:val="0"/>
        <w:adjustRightInd w:val="0"/>
        <w:spacing w:after="0" w:line="240" w:lineRule="auto"/>
        <w:rPr>
          <w:rFonts w:ascii="Courier New" w:hAnsi="Courier New" w:cs="Courier New"/>
          <w:color w:val="000000"/>
          <w:szCs w:val="19"/>
          <w:lang w:val="en-US"/>
        </w:rPr>
      </w:pPr>
      <w:r w:rsidRPr="00681A0A">
        <w:rPr>
          <w:rFonts w:ascii="Courier New" w:hAnsi="Courier New" w:cs="Courier New"/>
          <w:color w:val="000000"/>
          <w:szCs w:val="19"/>
          <w:lang w:val="en-US"/>
        </w:rPr>
        <w:t xml:space="preserve">    std::</w:t>
      </w:r>
      <w:r w:rsidRPr="00681A0A">
        <w:rPr>
          <w:rFonts w:ascii="Courier New" w:hAnsi="Courier New" w:cs="Courier New"/>
          <w:color w:val="2B91AF"/>
          <w:szCs w:val="19"/>
          <w:lang w:val="en-US"/>
        </w:rPr>
        <w:t>unordered_multimap</w:t>
      </w:r>
      <w:r w:rsidRPr="00681A0A">
        <w:rPr>
          <w:rFonts w:ascii="Courier New" w:hAnsi="Courier New" w:cs="Courier New"/>
          <w:color w:val="000000"/>
          <w:szCs w:val="19"/>
          <w:lang w:val="en-US"/>
        </w:rPr>
        <w:t>&lt;</w:t>
      </w:r>
      <w:r w:rsidRPr="00681A0A">
        <w:rPr>
          <w:rFonts w:ascii="Courier New" w:hAnsi="Courier New" w:cs="Courier New"/>
          <w:color w:val="0000FF"/>
          <w:szCs w:val="19"/>
          <w:lang w:val="en-US"/>
        </w:rPr>
        <w:t>int</w:t>
      </w:r>
      <w:r w:rsidRPr="00681A0A">
        <w:rPr>
          <w:rFonts w:ascii="Courier New" w:hAnsi="Courier New" w:cs="Courier New"/>
          <w:color w:val="000000"/>
          <w:szCs w:val="19"/>
          <w:lang w:val="en-US"/>
        </w:rPr>
        <w:t xml:space="preserve">, </w:t>
      </w:r>
      <w:r w:rsidRPr="00681A0A">
        <w:rPr>
          <w:rFonts w:ascii="Courier New" w:hAnsi="Courier New" w:cs="Courier New"/>
          <w:color w:val="0000FF"/>
          <w:szCs w:val="19"/>
          <w:lang w:val="en-US"/>
        </w:rPr>
        <w:t>int</w:t>
      </w:r>
      <w:r w:rsidRPr="00681A0A">
        <w:rPr>
          <w:rFonts w:ascii="Courier New" w:hAnsi="Courier New" w:cs="Courier New"/>
          <w:color w:val="000000"/>
          <w:szCs w:val="19"/>
          <w:lang w:val="en-US"/>
        </w:rPr>
        <w:t>&gt; myMap = {</w:t>
      </w:r>
    </w:p>
    <w:p w:rsidR="005D0C88" w:rsidRPr="00681A0A" w:rsidRDefault="005D0C88" w:rsidP="005D0C88">
      <w:pPr>
        <w:autoSpaceDE w:val="0"/>
        <w:autoSpaceDN w:val="0"/>
        <w:adjustRightInd w:val="0"/>
        <w:spacing w:after="0" w:line="240" w:lineRule="auto"/>
        <w:rPr>
          <w:rFonts w:ascii="Courier New" w:hAnsi="Courier New" w:cs="Courier New"/>
          <w:color w:val="000000"/>
          <w:szCs w:val="19"/>
          <w:lang w:val="en-US"/>
        </w:rPr>
      </w:pPr>
      <w:r w:rsidRPr="00681A0A">
        <w:rPr>
          <w:rFonts w:ascii="Courier New" w:hAnsi="Courier New" w:cs="Courier New"/>
          <w:color w:val="000000"/>
          <w:szCs w:val="19"/>
          <w:lang w:val="en-US"/>
        </w:rPr>
        <w:t xml:space="preserve">        {1, 10},</w:t>
      </w:r>
    </w:p>
    <w:p w:rsidR="005D0C88" w:rsidRPr="00681A0A" w:rsidRDefault="005D0C88" w:rsidP="005D0C88">
      <w:pPr>
        <w:autoSpaceDE w:val="0"/>
        <w:autoSpaceDN w:val="0"/>
        <w:adjustRightInd w:val="0"/>
        <w:spacing w:after="0" w:line="240" w:lineRule="auto"/>
        <w:rPr>
          <w:rFonts w:ascii="Courier New" w:hAnsi="Courier New" w:cs="Courier New"/>
          <w:color w:val="000000"/>
          <w:szCs w:val="19"/>
          <w:lang w:val="en-US"/>
        </w:rPr>
      </w:pPr>
      <w:r w:rsidRPr="00681A0A">
        <w:rPr>
          <w:rFonts w:ascii="Courier New" w:hAnsi="Courier New" w:cs="Courier New"/>
          <w:color w:val="000000"/>
          <w:szCs w:val="19"/>
          <w:lang w:val="en-US"/>
        </w:rPr>
        <w:t xml:space="preserve">        {2, 20},</w:t>
      </w:r>
    </w:p>
    <w:p w:rsidR="005D0C88" w:rsidRPr="00681A0A" w:rsidRDefault="005D0C88" w:rsidP="005D0C88">
      <w:pPr>
        <w:autoSpaceDE w:val="0"/>
        <w:autoSpaceDN w:val="0"/>
        <w:adjustRightInd w:val="0"/>
        <w:spacing w:after="0" w:line="240" w:lineRule="auto"/>
        <w:rPr>
          <w:rFonts w:ascii="Courier New" w:hAnsi="Courier New" w:cs="Courier New"/>
          <w:color w:val="000000"/>
          <w:szCs w:val="19"/>
          <w:lang w:val="en-US"/>
        </w:rPr>
      </w:pPr>
      <w:r w:rsidRPr="00681A0A">
        <w:rPr>
          <w:rFonts w:ascii="Courier New" w:hAnsi="Courier New" w:cs="Courier New"/>
          <w:color w:val="000000"/>
          <w:szCs w:val="19"/>
          <w:lang w:val="en-US"/>
        </w:rPr>
        <w:t xml:space="preserve">        {3, 30},</w:t>
      </w:r>
    </w:p>
    <w:p w:rsidR="005D0C88" w:rsidRPr="00681A0A" w:rsidRDefault="005D0C88" w:rsidP="005D0C88">
      <w:pPr>
        <w:autoSpaceDE w:val="0"/>
        <w:autoSpaceDN w:val="0"/>
        <w:adjustRightInd w:val="0"/>
        <w:spacing w:after="0" w:line="240" w:lineRule="auto"/>
        <w:rPr>
          <w:rFonts w:ascii="Courier New" w:hAnsi="Courier New" w:cs="Courier New"/>
          <w:color w:val="000000"/>
          <w:szCs w:val="19"/>
          <w:lang w:val="en-US"/>
        </w:rPr>
      </w:pPr>
      <w:r w:rsidRPr="00681A0A">
        <w:rPr>
          <w:rFonts w:ascii="Courier New" w:hAnsi="Courier New" w:cs="Courier New"/>
          <w:color w:val="000000"/>
          <w:szCs w:val="19"/>
          <w:lang w:val="en-US"/>
        </w:rPr>
        <w:t xml:space="preserve">        {4, 40},</w:t>
      </w:r>
    </w:p>
    <w:p w:rsidR="005D0C88" w:rsidRPr="00681A0A" w:rsidRDefault="005D0C88" w:rsidP="005D0C88">
      <w:pPr>
        <w:autoSpaceDE w:val="0"/>
        <w:autoSpaceDN w:val="0"/>
        <w:adjustRightInd w:val="0"/>
        <w:spacing w:after="0" w:line="240" w:lineRule="auto"/>
        <w:rPr>
          <w:rFonts w:ascii="Courier New" w:hAnsi="Courier New" w:cs="Courier New"/>
          <w:color w:val="000000"/>
          <w:szCs w:val="19"/>
          <w:lang w:val="en-US"/>
        </w:rPr>
      </w:pPr>
      <w:r w:rsidRPr="00681A0A">
        <w:rPr>
          <w:rFonts w:ascii="Courier New" w:hAnsi="Courier New" w:cs="Courier New"/>
          <w:color w:val="000000"/>
          <w:szCs w:val="19"/>
          <w:lang w:val="en-US"/>
        </w:rPr>
        <w:t xml:space="preserve">        {5, 50}</w:t>
      </w:r>
    </w:p>
    <w:p w:rsidR="005D0C88" w:rsidRPr="00681A0A" w:rsidRDefault="005D0C88" w:rsidP="005D0C88">
      <w:pPr>
        <w:autoSpaceDE w:val="0"/>
        <w:autoSpaceDN w:val="0"/>
        <w:adjustRightInd w:val="0"/>
        <w:spacing w:after="0" w:line="240" w:lineRule="auto"/>
        <w:rPr>
          <w:rFonts w:ascii="Courier New" w:hAnsi="Courier New" w:cs="Courier New"/>
          <w:color w:val="000000"/>
          <w:szCs w:val="19"/>
          <w:lang w:val="en-US"/>
        </w:rPr>
      </w:pPr>
      <w:r w:rsidRPr="00681A0A">
        <w:rPr>
          <w:rFonts w:ascii="Courier New" w:hAnsi="Courier New" w:cs="Courier New"/>
          <w:color w:val="000000"/>
          <w:szCs w:val="19"/>
          <w:lang w:val="en-US"/>
        </w:rPr>
        <w:t xml:space="preserve">    };</w:t>
      </w:r>
    </w:p>
    <w:p w:rsidR="005D0C88" w:rsidRPr="00681A0A"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681A0A" w:rsidRDefault="005D0C88" w:rsidP="005D0C88">
      <w:pPr>
        <w:autoSpaceDE w:val="0"/>
        <w:autoSpaceDN w:val="0"/>
        <w:adjustRightInd w:val="0"/>
        <w:spacing w:after="0" w:line="240" w:lineRule="auto"/>
        <w:rPr>
          <w:rFonts w:ascii="Courier New" w:hAnsi="Courier New" w:cs="Courier New"/>
          <w:color w:val="000000"/>
          <w:szCs w:val="19"/>
          <w:lang w:val="en-US"/>
        </w:rPr>
      </w:pPr>
      <w:r w:rsidRPr="00681A0A">
        <w:rPr>
          <w:rFonts w:ascii="Courier New" w:hAnsi="Courier New" w:cs="Courier New"/>
          <w:color w:val="000000"/>
          <w:szCs w:val="19"/>
          <w:lang w:val="en-US"/>
        </w:rPr>
        <w:t xml:space="preserve">    </w:t>
      </w:r>
      <w:r w:rsidRPr="00681A0A">
        <w:rPr>
          <w:rFonts w:ascii="Courier New" w:hAnsi="Courier New" w:cs="Courier New"/>
          <w:color w:val="0000FF"/>
          <w:szCs w:val="19"/>
          <w:lang w:val="en-US"/>
        </w:rPr>
        <w:t>auto</w:t>
      </w:r>
      <w:r w:rsidRPr="00681A0A">
        <w:rPr>
          <w:rFonts w:ascii="Courier New" w:hAnsi="Courier New" w:cs="Courier New"/>
          <w:color w:val="000000"/>
          <w:szCs w:val="19"/>
          <w:lang w:val="en-US"/>
        </w:rPr>
        <w:t xml:space="preserve"> minValue = std::min_element(myMap.begin(), myMap.end(),</w:t>
      </w:r>
    </w:p>
    <w:p w:rsidR="005D0C88" w:rsidRPr="00681A0A" w:rsidRDefault="005D0C88" w:rsidP="005D0C88">
      <w:pPr>
        <w:autoSpaceDE w:val="0"/>
        <w:autoSpaceDN w:val="0"/>
        <w:adjustRightInd w:val="0"/>
        <w:spacing w:after="0" w:line="240" w:lineRule="auto"/>
        <w:rPr>
          <w:rFonts w:ascii="Courier New" w:hAnsi="Courier New" w:cs="Courier New"/>
          <w:color w:val="000000"/>
          <w:szCs w:val="19"/>
          <w:lang w:val="en-US"/>
        </w:rPr>
      </w:pPr>
      <w:r w:rsidRPr="00681A0A">
        <w:rPr>
          <w:rFonts w:ascii="Courier New" w:hAnsi="Courier New" w:cs="Courier New"/>
          <w:color w:val="000000"/>
          <w:szCs w:val="19"/>
          <w:lang w:val="en-US"/>
        </w:rPr>
        <w:t xml:space="preserve">        [](</w:t>
      </w:r>
      <w:r w:rsidRPr="00681A0A">
        <w:rPr>
          <w:rFonts w:ascii="Courier New" w:hAnsi="Courier New" w:cs="Courier New"/>
          <w:color w:val="0000FF"/>
          <w:szCs w:val="19"/>
          <w:lang w:val="en-US"/>
        </w:rPr>
        <w:t>const</w:t>
      </w:r>
      <w:r w:rsidRPr="00681A0A">
        <w:rPr>
          <w:rFonts w:ascii="Courier New" w:hAnsi="Courier New" w:cs="Courier New"/>
          <w:color w:val="000000"/>
          <w:szCs w:val="19"/>
          <w:lang w:val="en-US"/>
        </w:rPr>
        <w:t xml:space="preserve"> </w:t>
      </w:r>
      <w:r w:rsidRPr="00681A0A">
        <w:rPr>
          <w:rFonts w:ascii="Courier New" w:hAnsi="Courier New" w:cs="Courier New"/>
          <w:color w:val="0000FF"/>
          <w:szCs w:val="19"/>
          <w:lang w:val="en-US"/>
        </w:rPr>
        <w:t>auto</w:t>
      </w:r>
      <w:r w:rsidRPr="00681A0A">
        <w:rPr>
          <w:rFonts w:ascii="Courier New" w:hAnsi="Courier New" w:cs="Courier New"/>
          <w:color w:val="000000"/>
          <w:szCs w:val="19"/>
          <w:lang w:val="en-US"/>
        </w:rPr>
        <w:t xml:space="preserve">&amp; </w:t>
      </w:r>
      <w:r w:rsidRPr="00681A0A">
        <w:rPr>
          <w:rFonts w:ascii="Courier New" w:hAnsi="Courier New" w:cs="Courier New"/>
          <w:color w:val="808080"/>
          <w:szCs w:val="19"/>
          <w:lang w:val="en-US"/>
        </w:rPr>
        <w:t>pair1</w:t>
      </w:r>
      <w:r w:rsidRPr="00681A0A">
        <w:rPr>
          <w:rFonts w:ascii="Courier New" w:hAnsi="Courier New" w:cs="Courier New"/>
          <w:color w:val="000000"/>
          <w:szCs w:val="19"/>
          <w:lang w:val="en-US"/>
        </w:rPr>
        <w:t xml:space="preserve">, </w:t>
      </w:r>
      <w:r w:rsidRPr="00681A0A">
        <w:rPr>
          <w:rFonts w:ascii="Courier New" w:hAnsi="Courier New" w:cs="Courier New"/>
          <w:color w:val="0000FF"/>
          <w:szCs w:val="19"/>
          <w:lang w:val="en-US"/>
        </w:rPr>
        <w:t>const</w:t>
      </w:r>
      <w:r w:rsidRPr="00681A0A">
        <w:rPr>
          <w:rFonts w:ascii="Courier New" w:hAnsi="Courier New" w:cs="Courier New"/>
          <w:color w:val="000000"/>
          <w:szCs w:val="19"/>
          <w:lang w:val="en-US"/>
        </w:rPr>
        <w:t xml:space="preserve"> </w:t>
      </w:r>
      <w:r w:rsidRPr="00681A0A">
        <w:rPr>
          <w:rFonts w:ascii="Courier New" w:hAnsi="Courier New" w:cs="Courier New"/>
          <w:color w:val="0000FF"/>
          <w:szCs w:val="19"/>
          <w:lang w:val="en-US"/>
        </w:rPr>
        <w:t>auto</w:t>
      </w:r>
      <w:r w:rsidRPr="00681A0A">
        <w:rPr>
          <w:rFonts w:ascii="Courier New" w:hAnsi="Courier New" w:cs="Courier New"/>
          <w:color w:val="000000"/>
          <w:szCs w:val="19"/>
          <w:lang w:val="en-US"/>
        </w:rPr>
        <w:t xml:space="preserve">&amp; </w:t>
      </w:r>
      <w:r w:rsidRPr="00681A0A">
        <w:rPr>
          <w:rFonts w:ascii="Courier New" w:hAnsi="Courier New" w:cs="Courier New"/>
          <w:color w:val="808080"/>
          <w:szCs w:val="19"/>
          <w:lang w:val="en-US"/>
        </w:rPr>
        <w:t>pair2</w:t>
      </w:r>
      <w:r w:rsidRPr="00681A0A">
        <w:rPr>
          <w:rFonts w:ascii="Courier New" w:hAnsi="Courier New" w:cs="Courier New"/>
          <w:color w:val="000000"/>
          <w:szCs w:val="19"/>
          <w:lang w:val="en-US"/>
        </w:rPr>
        <w:t>) {</w:t>
      </w:r>
    </w:p>
    <w:p w:rsidR="005D0C88" w:rsidRPr="00681A0A" w:rsidRDefault="005D0C88" w:rsidP="005D0C88">
      <w:pPr>
        <w:autoSpaceDE w:val="0"/>
        <w:autoSpaceDN w:val="0"/>
        <w:adjustRightInd w:val="0"/>
        <w:spacing w:after="0" w:line="240" w:lineRule="auto"/>
        <w:rPr>
          <w:rFonts w:ascii="Courier New" w:hAnsi="Courier New" w:cs="Courier New"/>
          <w:color w:val="000000"/>
          <w:szCs w:val="19"/>
          <w:lang w:val="en-US"/>
        </w:rPr>
      </w:pPr>
      <w:r w:rsidRPr="00681A0A">
        <w:rPr>
          <w:rFonts w:ascii="Courier New" w:hAnsi="Courier New" w:cs="Courier New"/>
          <w:color w:val="000000"/>
          <w:szCs w:val="19"/>
          <w:lang w:val="en-US"/>
        </w:rPr>
        <w:t xml:space="preserve">            </w:t>
      </w:r>
      <w:r w:rsidRPr="00681A0A">
        <w:rPr>
          <w:rFonts w:ascii="Courier New" w:hAnsi="Courier New" w:cs="Courier New"/>
          <w:color w:val="0000FF"/>
          <w:szCs w:val="19"/>
          <w:lang w:val="en-US"/>
        </w:rPr>
        <w:t>return</w:t>
      </w:r>
      <w:r w:rsidRPr="00681A0A">
        <w:rPr>
          <w:rFonts w:ascii="Courier New" w:hAnsi="Courier New" w:cs="Courier New"/>
          <w:color w:val="000000"/>
          <w:szCs w:val="19"/>
          <w:lang w:val="en-US"/>
        </w:rPr>
        <w:t xml:space="preserve"> </w:t>
      </w:r>
      <w:r w:rsidRPr="00681A0A">
        <w:rPr>
          <w:rFonts w:ascii="Courier New" w:hAnsi="Courier New" w:cs="Courier New"/>
          <w:color w:val="808080"/>
          <w:szCs w:val="19"/>
          <w:lang w:val="en-US"/>
        </w:rPr>
        <w:t>pair1</w:t>
      </w:r>
      <w:r w:rsidRPr="00681A0A">
        <w:rPr>
          <w:rFonts w:ascii="Courier New" w:hAnsi="Courier New" w:cs="Courier New"/>
          <w:color w:val="000000"/>
          <w:szCs w:val="19"/>
          <w:lang w:val="en-US"/>
        </w:rPr>
        <w:t xml:space="preserve">.second &lt; </w:t>
      </w:r>
      <w:r w:rsidRPr="00681A0A">
        <w:rPr>
          <w:rFonts w:ascii="Courier New" w:hAnsi="Courier New" w:cs="Courier New"/>
          <w:color w:val="808080"/>
          <w:szCs w:val="19"/>
          <w:lang w:val="en-US"/>
        </w:rPr>
        <w:t>pair2</w:t>
      </w:r>
      <w:r w:rsidRPr="00681A0A">
        <w:rPr>
          <w:rFonts w:ascii="Courier New" w:hAnsi="Courier New" w:cs="Courier New"/>
          <w:color w:val="000000"/>
          <w:szCs w:val="19"/>
          <w:lang w:val="en-US"/>
        </w:rPr>
        <w:t>.second;</w:t>
      </w:r>
    </w:p>
    <w:p w:rsidR="005D0C88" w:rsidRPr="00681A0A" w:rsidRDefault="005D0C88" w:rsidP="005D0C88">
      <w:pPr>
        <w:autoSpaceDE w:val="0"/>
        <w:autoSpaceDN w:val="0"/>
        <w:adjustRightInd w:val="0"/>
        <w:spacing w:after="0" w:line="240" w:lineRule="auto"/>
        <w:rPr>
          <w:rFonts w:ascii="Courier New" w:hAnsi="Courier New" w:cs="Courier New"/>
          <w:color w:val="000000"/>
          <w:szCs w:val="19"/>
          <w:lang w:val="en-US"/>
        </w:rPr>
      </w:pPr>
      <w:r w:rsidRPr="00681A0A">
        <w:rPr>
          <w:rFonts w:ascii="Courier New" w:hAnsi="Courier New" w:cs="Courier New"/>
          <w:color w:val="000000"/>
          <w:szCs w:val="19"/>
          <w:lang w:val="en-US"/>
        </w:rPr>
        <w:t xml:space="preserve">        }</w:t>
      </w:r>
    </w:p>
    <w:p w:rsidR="005D0C88" w:rsidRPr="00681A0A" w:rsidRDefault="005D0C88" w:rsidP="005D0C88">
      <w:pPr>
        <w:autoSpaceDE w:val="0"/>
        <w:autoSpaceDN w:val="0"/>
        <w:adjustRightInd w:val="0"/>
        <w:spacing w:after="0" w:line="240" w:lineRule="auto"/>
        <w:rPr>
          <w:rFonts w:ascii="Courier New" w:hAnsi="Courier New" w:cs="Courier New"/>
          <w:color w:val="000000"/>
          <w:szCs w:val="19"/>
          <w:lang w:val="en-US"/>
        </w:rPr>
      </w:pPr>
      <w:r w:rsidRPr="00681A0A">
        <w:rPr>
          <w:rFonts w:ascii="Courier New" w:hAnsi="Courier New" w:cs="Courier New"/>
          <w:color w:val="000000"/>
          <w:szCs w:val="19"/>
          <w:lang w:val="en-US"/>
        </w:rPr>
        <w:t xml:space="preserve">    );</w:t>
      </w:r>
    </w:p>
    <w:p w:rsidR="005D0C88" w:rsidRPr="00681A0A"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681A0A" w:rsidRDefault="005D0C88" w:rsidP="005D0C88">
      <w:pPr>
        <w:autoSpaceDE w:val="0"/>
        <w:autoSpaceDN w:val="0"/>
        <w:adjustRightInd w:val="0"/>
        <w:spacing w:after="0" w:line="240" w:lineRule="auto"/>
        <w:rPr>
          <w:rFonts w:ascii="Courier New" w:hAnsi="Courier New" w:cs="Courier New"/>
          <w:color w:val="000000"/>
          <w:szCs w:val="19"/>
          <w:lang w:val="en-US"/>
        </w:rPr>
      </w:pPr>
      <w:r w:rsidRPr="00681A0A">
        <w:rPr>
          <w:rFonts w:ascii="Courier New" w:hAnsi="Courier New" w:cs="Courier New"/>
          <w:color w:val="000000"/>
          <w:szCs w:val="19"/>
          <w:lang w:val="en-US"/>
        </w:rPr>
        <w:t xml:space="preserve">    </w:t>
      </w:r>
      <w:r w:rsidRPr="00681A0A">
        <w:rPr>
          <w:rFonts w:ascii="Courier New" w:hAnsi="Courier New" w:cs="Courier New"/>
          <w:color w:val="0000FF"/>
          <w:szCs w:val="19"/>
          <w:lang w:val="en-US"/>
        </w:rPr>
        <w:t>if</w:t>
      </w:r>
      <w:r w:rsidRPr="00681A0A">
        <w:rPr>
          <w:rFonts w:ascii="Courier New" w:hAnsi="Courier New" w:cs="Courier New"/>
          <w:color w:val="000000"/>
          <w:szCs w:val="19"/>
          <w:lang w:val="en-US"/>
        </w:rPr>
        <w:t xml:space="preserve"> (minValue </w:t>
      </w:r>
      <w:r w:rsidRPr="00681A0A">
        <w:rPr>
          <w:rFonts w:ascii="Courier New" w:hAnsi="Courier New" w:cs="Courier New"/>
          <w:color w:val="008080"/>
          <w:szCs w:val="19"/>
          <w:lang w:val="en-US"/>
        </w:rPr>
        <w:t>!=</w:t>
      </w:r>
      <w:r w:rsidRPr="00681A0A">
        <w:rPr>
          <w:rFonts w:ascii="Courier New" w:hAnsi="Courier New" w:cs="Courier New"/>
          <w:color w:val="000000"/>
          <w:szCs w:val="19"/>
          <w:lang w:val="en-US"/>
        </w:rPr>
        <w:t xml:space="preserve"> myMap.end()) {</w:t>
      </w:r>
    </w:p>
    <w:p w:rsidR="005D0C88" w:rsidRPr="00681A0A" w:rsidRDefault="005D0C88" w:rsidP="005D0C88">
      <w:pPr>
        <w:autoSpaceDE w:val="0"/>
        <w:autoSpaceDN w:val="0"/>
        <w:adjustRightInd w:val="0"/>
        <w:spacing w:after="0" w:line="240" w:lineRule="auto"/>
        <w:rPr>
          <w:rFonts w:ascii="Courier New" w:hAnsi="Courier New" w:cs="Courier New"/>
          <w:color w:val="000000"/>
          <w:szCs w:val="19"/>
          <w:lang w:val="en-US"/>
        </w:rPr>
      </w:pPr>
      <w:r w:rsidRPr="00681A0A">
        <w:rPr>
          <w:rFonts w:ascii="Courier New" w:hAnsi="Courier New" w:cs="Courier New"/>
          <w:color w:val="000000"/>
          <w:szCs w:val="19"/>
          <w:lang w:val="en-US"/>
        </w:rPr>
        <w:t xml:space="preserve">        std::cout </w:t>
      </w:r>
      <w:r w:rsidRPr="00681A0A">
        <w:rPr>
          <w:rFonts w:ascii="Courier New" w:hAnsi="Courier New" w:cs="Courier New"/>
          <w:color w:val="008080"/>
          <w:szCs w:val="19"/>
          <w:lang w:val="en-US"/>
        </w:rPr>
        <w:t>&lt;&lt;</w:t>
      </w:r>
      <w:r w:rsidRPr="00681A0A">
        <w:rPr>
          <w:rFonts w:ascii="Courier New" w:hAnsi="Courier New" w:cs="Courier New"/>
          <w:color w:val="000000"/>
          <w:szCs w:val="19"/>
          <w:lang w:val="en-US"/>
        </w:rPr>
        <w:t xml:space="preserve"> </w:t>
      </w:r>
      <w:r w:rsidRPr="00681A0A">
        <w:rPr>
          <w:rFonts w:ascii="Courier New" w:hAnsi="Courier New" w:cs="Courier New"/>
          <w:color w:val="A31515"/>
          <w:szCs w:val="19"/>
          <w:lang w:val="en-US"/>
        </w:rPr>
        <w:t>"Minimum value: "</w:t>
      </w:r>
      <w:r w:rsidRPr="00681A0A">
        <w:rPr>
          <w:rFonts w:ascii="Courier New" w:hAnsi="Courier New" w:cs="Courier New"/>
          <w:color w:val="000000"/>
          <w:szCs w:val="19"/>
          <w:lang w:val="en-US"/>
        </w:rPr>
        <w:t xml:space="preserve"> </w:t>
      </w:r>
      <w:r w:rsidRPr="00681A0A">
        <w:rPr>
          <w:rFonts w:ascii="Courier New" w:hAnsi="Courier New" w:cs="Courier New"/>
          <w:color w:val="008080"/>
          <w:szCs w:val="19"/>
          <w:lang w:val="en-US"/>
        </w:rPr>
        <w:t>&lt;&lt;</w:t>
      </w:r>
      <w:r w:rsidRPr="00681A0A">
        <w:rPr>
          <w:rFonts w:ascii="Courier New" w:hAnsi="Courier New" w:cs="Courier New"/>
          <w:color w:val="000000"/>
          <w:szCs w:val="19"/>
          <w:lang w:val="en-US"/>
        </w:rPr>
        <w:t xml:space="preserve"> minValue</w:t>
      </w:r>
      <w:r w:rsidRPr="00681A0A">
        <w:rPr>
          <w:rFonts w:ascii="Courier New" w:hAnsi="Courier New" w:cs="Courier New"/>
          <w:color w:val="008080"/>
          <w:szCs w:val="19"/>
          <w:lang w:val="en-US"/>
        </w:rPr>
        <w:t>-&gt;</w:t>
      </w:r>
      <w:r w:rsidRPr="00681A0A">
        <w:rPr>
          <w:rFonts w:ascii="Courier New" w:hAnsi="Courier New" w:cs="Courier New"/>
          <w:color w:val="000000"/>
          <w:szCs w:val="19"/>
          <w:lang w:val="en-US"/>
        </w:rPr>
        <w:t xml:space="preserve">second </w:t>
      </w:r>
      <w:r w:rsidRPr="00681A0A">
        <w:rPr>
          <w:rFonts w:ascii="Courier New" w:hAnsi="Courier New" w:cs="Courier New"/>
          <w:color w:val="008080"/>
          <w:szCs w:val="19"/>
          <w:lang w:val="en-US"/>
        </w:rPr>
        <w:t>&lt;&lt;</w:t>
      </w:r>
      <w:r w:rsidRPr="00681A0A">
        <w:rPr>
          <w:rFonts w:ascii="Courier New" w:hAnsi="Courier New" w:cs="Courier New"/>
          <w:color w:val="000000"/>
          <w:szCs w:val="19"/>
          <w:lang w:val="en-US"/>
        </w:rPr>
        <w:t xml:space="preserve"> std::endl;</w:t>
      </w:r>
    </w:p>
    <w:p w:rsidR="005D0C88" w:rsidRPr="00681A0A" w:rsidRDefault="005D0C88" w:rsidP="005D0C88">
      <w:pPr>
        <w:autoSpaceDE w:val="0"/>
        <w:autoSpaceDN w:val="0"/>
        <w:adjustRightInd w:val="0"/>
        <w:spacing w:after="0" w:line="240" w:lineRule="auto"/>
        <w:rPr>
          <w:rFonts w:ascii="Courier New" w:hAnsi="Courier New" w:cs="Courier New"/>
          <w:color w:val="000000"/>
          <w:szCs w:val="19"/>
          <w:lang w:val="en-US"/>
        </w:rPr>
      </w:pPr>
      <w:r w:rsidRPr="00681A0A">
        <w:rPr>
          <w:rFonts w:ascii="Courier New" w:hAnsi="Courier New" w:cs="Courier New"/>
          <w:color w:val="000000"/>
          <w:szCs w:val="19"/>
          <w:lang w:val="en-US"/>
        </w:rPr>
        <w:t xml:space="preserve">    }</w:t>
      </w:r>
    </w:p>
    <w:p w:rsidR="005D0C88" w:rsidRPr="00681A0A" w:rsidRDefault="005D0C88" w:rsidP="005D0C88">
      <w:pPr>
        <w:autoSpaceDE w:val="0"/>
        <w:autoSpaceDN w:val="0"/>
        <w:adjustRightInd w:val="0"/>
        <w:spacing w:after="0" w:line="240" w:lineRule="auto"/>
        <w:rPr>
          <w:rFonts w:ascii="Courier New" w:hAnsi="Courier New" w:cs="Courier New"/>
          <w:color w:val="000000"/>
          <w:szCs w:val="19"/>
          <w:lang w:val="en-US"/>
        </w:rPr>
      </w:pPr>
      <w:r w:rsidRPr="00681A0A">
        <w:rPr>
          <w:rFonts w:ascii="Courier New" w:hAnsi="Courier New" w:cs="Courier New"/>
          <w:color w:val="000000"/>
          <w:szCs w:val="19"/>
          <w:lang w:val="en-US"/>
        </w:rPr>
        <w:t xml:space="preserve">    </w:t>
      </w:r>
      <w:r w:rsidRPr="00681A0A">
        <w:rPr>
          <w:rFonts w:ascii="Courier New" w:hAnsi="Courier New" w:cs="Courier New"/>
          <w:color w:val="0000FF"/>
          <w:szCs w:val="19"/>
          <w:lang w:val="en-US"/>
        </w:rPr>
        <w:t>else</w:t>
      </w:r>
      <w:r w:rsidRPr="00681A0A">
        <w:rPr>
          <w:rFonts w:ascii="Courier New" w:hAnsi="Courier New" w:cs="Courier New"/>
          <w:color w:val="000000"/>
          <w:szCs w:val="19"/>
          <w:lang w:val="en-US"/>
        </w:rPr>
        <w:t xml:space="preserve"> {</w:t>
      </w:r>
    </w:p>
    <w:p w:rsidR="005D0C88" w:rsidRPr="00681A0A" w:rsidRDefault="005D0C88" w:rsidP="005D0C88">
      <w:pPr>
        <w:autoSpaceDE w:val="0"/>
        <w:autoSpaceDN w:val="0"/>
        <w:adjustRightInd w:val="0"/>
        <w:spacing w:after="0" w:line="240" w:lineRule="auto"/>
        <w:rPr>
          <w:rFonts w:ascii="Courier New" w:hAnsi="Courier New" w:cs="Courier New"/>
          <w:color w:val="000000"/>
          <w:szCs w:val="19"/>
        </w:rPr>
      </w:pPr>
      <w:r w:rsidRPr="00681A0A">
        <w:rPr>
          <w:rFonts w:ascii="Courier New" w:hAnsi="Courier New" w:cs="Courier New"/>
          <w:color w:val="000000"/>
          <w:szCs w:val="19"/>
          <w:lang w:val="en-US"/>
        </w:rPr>
        <w:t xml:space="preserve">        std::cout </w:t>
      </w:r>
      <w:r w:rsidRPr="00681A0A">
        <w:rPr>
          <w:rFonts w:ascii="Courier New" w:hAnsi="Courier New" w:cs="Courier New"/>
          <w:color w:val="008080"/>
          <w:szCs w:val="19"/>
          <w:lang w:val="en-US"/>
        </w:rPr>
        <w:t>&lt;&lt;</w:t>
      </w:r>
      <w:r w:rsidRPr="00681A0A">
        <w:rPr>
          <w:rFonts w:ascii="Courier New" w:hAnsi="Courier New" w:cs="Courier New"/>
          <w:color w:val="000000"/>
          <w:szCs w:val="19"/>
          <w:lang w:val="en-US"/>
        </w:rPr>
        <w:t xml:space="preserve"> </w:t>
      </w:r>
      <w:r w:rsidRPr="00681A0A">
        <w:rPr>
          <w:rFonts w:ascii="Courier New" w:hAnsi="Courier New" w:cs="Courier New"/>
          <w:color w:val="A31515"/>
          <w:szCs w:val="19"/>
          <w:lang w:val="en-US"/>
        </w:rPr>
        <w:t>"Map is empty."</w:t>
      </w:r>
      <w:r w:rsidRPr="00681A0A">
        <w:rPr>
          <w:rFonts w:ascii="Courier New" w:hAnsi="Courier New" w:cs="Courier New"/>
          <w:color w:val="000000"/>
          <w:szCs w:val="19"/>
          <w:lang w:val="en-US"/>
        </w:rPr>
        <w:t xml:space="preserve"> </w:t>
      </w:r>
      <w:r w:rsidRPr="00681A0A">
        <w:rPr>
          <w:rFonts w:ascii="Courier New" w:hAnsi="Courier New" w:cs="Courier New"/>
          <w:color w:val="008080"/>
          <w:szCs w:val="19"/>
        </w:rPr>
        <w:t>&lt;&lt;</w:t>
      </w:r>
      <w:r w:rsidRPr="00681A0A">
        <w:rPr>
          <w:rFonts w:ascii="Courier New" w:hAnsi="Courier New" w:cs="Courier New"/>
          <w:color w:val="000000"/>
          <w:szCs w:val="19"/>
        </w:rPr>
        <w:t xml:space="preserve"> std::endl;</w:t>
      </w:r>
    </w:p>
    <w:p w:rsidR="005D0C88" w:rsidRPr="00681A0A" w:rsidRDefault="005D0C88" w:rsidP="005D0C88">
      <w:pPr>
        <w:autoSpaceDE w:val="0"/>
        <w:autoSpaceDN w:val="0"/>
        <w:adjustRightInd w:val="0"/>
        <w:spacing w:after="0" w:line="240" w:lineRule="auto"/>
        <w:rPr>
          <w:rFonts w:ascii="Courier New" w:hAnsi="Courier New" w:cs="Courier New"/>
          <w:color w:val="000000"/>
          <w:szCs w:val="19"/>
        </w:rPr>
      </w:pPr>
      <w:r w:rsidRPr="00681A0A">
        <w:rPr>
          <w:rFonts w:ascii="Courier New" w:hAnsi="Courier New" w:cs="Courier New"/>
          <w:color w:val="000000"/>
          <w:szCs w:val="19"/>
        </w:rPr>
        <w:t xml:space="preserve">    }</w:t>
      </w:r>
    </w:p>
    <w:p w:rsidR="005D0C88" w:rsidRPr="00681A0A" w:rsidRDefault="005D0C88" w:rsidP="005D0C88">
      <w:pPr>
        <w:autoSpaceDE w:val="0"/>
        <w:autoSpaceDN w:val="0"/>
        <w:adjustRightInd w:val="0"/>
        <w:spacing w:after="0" w:line="240" w:lineRule="auto"/>
        <w:rPr>
          <w:rFonts w:ascii="Courier New" w:hAnsi="Courier New" w:cs="Courier New"/>
          <w:color w:val="000000"/>
          <w:szCs w:val="19"/>
        </w:rPr>
      </w:pPr>
    </w:p>
    <w:p w:rsidR="005D0C88" w:rsidRPr="00681A0A" w:rsidRDefault="005D0C88" w:rsidP="005D0C88">
      <w:pPr>
        <w:autoSpaceDE w:val="0"/>
        <w:autoSpaceDN w:val="0"/>
        <w:adjustRightInd w:val="0"/>
        <w:spacing w:after="0" w:line="240" w:lineRule="auto"/>
        <w:rPr>
          <w:rFonts w:ascii="Courier New" w:hAnsi="Courier New" w:cs="Courier New"/>
          <w:color w:val="000000"/>
          <w:szCs w:val="19"/>
        </w:rPr>
      </w:pPr>
      <w:r w:rsidRPr="00681A0A">
        <w:rPr>
          <w:rFonts w:ascii="Courier New" w:hAnsi="Courier New" w:cs="Courier New"/>
          <w:color w:val="000000"/>
          <w:szCs w:val="19"/>
        </w:rPr>
        <w:t xml:space="preserve">    </w:t>
      </w:r>
      <w:r w:rsidRPr="00681A0A">
        <w:rPr>
          <w:rFonts w:ascii="Courier New" w:hAnsi="Courier New" w:cs="Courier New"/>
          <w:color w:val="0000FF"/>
          <w:szCs w:val="19"/>
        </w:rPr>
        <w:t>return</w:t>
      </w:r>
      <w:r w:rsidRPr="00681A0A">
        <w:rPr>
          <w:rFonts w:ascii="Courier New" w:hAnsi="Courier New" w:cs="Courier New"/>
          <w:color w:val="000000"/>
          <w:szCs w:val="19"/>
        </w:rPr>
        <w:t xml:space="preserve"> 0;</w:t>
      </w:r>
    </w:p>
    <w:p w:rsidR="00D23000" w:rsidRDefault="005D0C88" w:rsidP="005D0C88">
      <w:pPr>
        <w:autoSpaceDE w:val="0"/>
        <w:autoSpaceDN w:val="0"/>
        <w:adjustRightInd w:val="0"/>
        <w:spacing w:after="0" w:line="240" w:lineRule="auto"/>
        <w:rPr>
          <w:rFonts w:ascii="Courier New" w:hAnsi="Courier New" w:cs="Courier New"/>
          <w:color w:val="000000"/>
          <w:szCs w:val="19"/>
        </w:rPr>
      </w:pPr>
      <w:r w:rsidRPr="00681A0A">
        <w:rPr>
          <w:rFonts w:ascii="Courier New" w:hAnsi="Courier New" w:cs="Courier New"/>
          <w:color w:val="000000"/>
          <w:szCs w:val="19"/>
        </w:rPr>
        <w:t>}</w:t>
      </w:r>
    </w:p>
    <w:p w:rsidR="00D23000" w:rsidRDefault="00D23000" w:rsidP="00D23000">
      <w:pPr>
        <w:spacing w:after="80"/>
        <w:ind w:firstLine="567"/>
        <w:rPr>
          <w:rFonts w:ascii="Cascadia Mono" w:hAnsi="Cascadia Mono" w:cs="Cascadia Mono"/>
          <w:color w:val="000000"/>
          <w:sz w:val="19"/>
          <w:szCs w:val="19"/>
        </w:rPr>
      </w:pPr>
      <w:r>
        <w:rPr>
          <w:rFonts w:cs="Arial"/>
          <w:color w:val="000000"/>
          <w:szCs w:val="19"/>
        </w:rPr>
        <w:t>Результат работы программы:</w:t>
      </w:r>
    </w:p>
    <w:p w:rsidR="00D23000" w:rsidRPr="00AE5924" w:rsidRDefault="005D0C88" w:rsidP="00D23000">
      <w:pPr>
        <w:spacing w:after="80"/>
        <w:rPr>
          <w:rFonts w:ascii="Cascadia Mono" w:hAnsi="Cascadia Mono" w:cs="Cascadia Mono"/>
          <w:color w:val="000000"/>
          <w:sz w:val="19"/>
          <w:szCs w:val="19"/>
        </w:rPr>
      </w:pPr>
      <w:r>
        <w:rPr>
          <w:noProof/>
          <w:lang w:eastAsia="ru-RU"/>
        </w:rPr>
        <w:drawing>
          <wp:inline distT="0" distB="0" distL="0" distR="0" wp14:anchorId="62605B08" wp14:editId="25912DBB">
            <wp:extent cx="1562100" cy="247650"/>
            <wp:effectExtent l="0" t="0" r="0" b="0"/>
            <wp:docPr id="803" name="Рисунок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0"/>
                    <a:stretch>
                      <a:fillRect/>
                    </a:stretch>
                  </pic:blipFill>
                  <pic:spPr>
                    <a:xfrm>
                      <a:off x="0" y="0"/>
                      <a:ext cx="1562100" cy="247650"/>
                    </a:xfrm>
                    <a:prstGeom prst="rect">
                      <a:avLst/>
                    </a:prstGeom>
                  </pic:spPr>
                </pic:pic>
              </a:graphicData>
            </a:graphic>
          </wp:inline>
        </w:drawing>
      </w:r>
    </w:p>
    <w:p w:rsidR="00D23000" w:rsidRPr="001E36C6" w:rsidRDefault="00E02D8B" w:rsidP="00D23000">
      <w:pPr>
        <w:rPr>
          <w:lang w:val="en-US"/>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D23000" w:rsidRPr="00D23000" w:rsidRDefault="00D23000" w:rsidP="005D0C88">
      <w:pPr>
        <w:pStyle w:val="5"/>
        <w:numPr>
          <w:ilvl w:val="4"/>
          <w:numId w:val="19"/>
        </w:numPr>
        <w:tabs>
          <w:tab w:val="left" w:pos="1276"/>
        </w:tabs>
        <w:spacing w:before="160" w:after="160"/>
        <w:ind w:left="426" w:firstLine="0"/>
        <w:rPr>
          <w:rFonts w:ascii="Arial" w:hAnsi="Arial" w:cs="Arial"/>
          <w:b/>
          <w:color w:val="auto"/>
          <w:szCs w:val="20"/>
          <w:lang w:val="en-US"/>
        </w:rPr>
      </w:pPr>
      <w:bookmarkStart w:id="879" w:name="_accumulate_11"/>
      <w:bookmarkEnd w:id="879"/>
      <w:r>
        <w:rPr>
          <w:rFonts w:ascii="Arial" w:hAnsi="Arial" w:cs="Arial"/>
          <w:b/>
          <w:color w:val="auto"/>
          <w:szCs w:val="20"/>
          <w:lang w:val="en-US"/>
        </w:rPr>
        <w:t>accumulate</w:t>
      </w:r>
    </w:p>
    <w:p w:rsidR="00D23000" w:rsidRPr="00571F89" w:rsidRDefault="00D23000" w:rsidP="00D23000">
      <w:pPr>
        <w:ind w:firstLine="567"/>
      </w:pPr>
      <w:r>
        <w:t>Пример</w:t>
      </w:r>
      <w:r w:rsidRPr="00571F89">
        <w:t xml:space="preserve"> </w:t>
      </w:r>
      <w:r>
        <w:t>использования</w:t>
      </w:r>
      <w:r w:rsidRPr="00571F89">
        <w:t xml:space="preserve"> </w:t>
      </w:r>
      <w:r>
        <w:t>алгоритма</w:t>
      </w:r>
      <w:r w:rsidRPr="00571F89">
        <w:t xml:space="preserve"> </w:t>
      </w:r>
      <w:r>
        <w:rPr>
          <w:lang w:val="en-US"/>
        </w:rPr>
        <w:t>accumulate</w:t>
      </w:r>
      <w:r w:rsidRPr="00571F89">
        <w:t>:</w:t>
      </w:r>
    </w:p>
    <w:p w:rsidR="005D0C88" w:rsidRPr="00632EB6" w:rsidRDefault="005D0C88" w:rsidP="005D0C88">
      <w:pPr>
        <w:autoSpaceDE w:val="0"/>
        <w:autoSpaceDN w:val="0"/>
        <w:adjustRightInd w:val="0"/>
        <w:spacing w:after="0" w:line="240" w:lineRule="auto"/>
        <w:rPr>
          <w:rFonts w:ascii="Courier New" w:hAnsi="Courier New" w:cs="Courier New"/>
          <w:color w:val="000000"/>
          <w:szCs w:val="19"/>
        </w:rPr>
      </w:pPr>
      <w:r w:rsidRPr="00632EB6">
        <w:rPr>
          <w:rFonts w:ascii="Courier New" w:hAnsi="Courier New" w:cs="Courier New"/>
          <w:color w:val="808080"/>
          <w:szCs w:val="19"/>
        </w:rPr>
        <w:t>#include</w:t>
      </w:r>
      <w:r w:rsidRPr="00632EB6">
        <w:rPr>
          <w:rFonts w:ascii="Courier New" w:hAnsi="Courier New" w:cs="Courier New"/>
          <w:color w:val="000000"/>
          <w:szCs w:val="19"/>
        </w:rPr>
        <w:t xml:space="preserve"> </w:t>
      </w:r>
      <w:r w:rsidRPr="00632EB6">
        <w:rPr>
          <w:rFonts w:ascii="Courier New" w:hAnsi="Courier New" w:cs="Courier New"/>
          <w:color w:val="A31515"/>
          <w:szCs w:val="19"/>
        </w:rPr>
        <w:t>&lt;iostream&gt;</w:t>
      </w:r>
    </w:p>
    <w:p w:rsidR="005D0C88" w:rsidRPr="00632EB6" w:rsidRDefault="005D0C88" w:rsidP="005D0C88">
      <w:pPr>
        <w:autoSpaceDE w:val="0"/>
        <w:autoSpaceDN w:val="0"/>
        <w:adjustRightInd w:val="0"/>
        <w:spacing w:after="0" w:line="240" w:lineRule="auto"/>
        <w:rPr>
          <w:rFonts w:ascii="Courier New" w:hAnsi="Courier New" w:cs="Courier New"/>
          <w:color w:val="000000"/>
          <w:szCs w:val="19"/>
          <w:lang w:val="en-US"/>
        </w:rPr>
      </w:pPr>
      <w:r w:rsidRPr="00632EB6">
        <w:rPr>
          <w:rFonts w:ascii="Courier New" w:hAnsi="Courier New" w:cs="Courier New"/>
          <w:color w:val="808080"/>
          <w:szCs w:val="19"/>
          <w:lang w:val="en-US"/>
        </w:rPr>
        <w:t>#include</w:t>
      </w:r>
      <w:r w:rsidRPr="00632EB6">
        <w:rPr>
          <w:rFonts w:ascii="Courier New" w:hAnsi="Courier New" w:cs="Courier New"/>
          <w:color w:val="000000"/>
          <w:szCs w:val="19"/>
          <w:lang w:val="en-US"/>
        </w:rPr>
        <w:t xml:space="preserve"> </w:t>
      </w:r>
      <w:r w:rsidRPr="00632EB6">
        <w:rPr>
          <w:rFonts w:ascii="Courier New" w:hAnsi="Courier New" w:cs="Courier New"/>
          <w:color w:val="A31515"/>
          <w:szCs w:val="19"/>
          <w:lang w:val="en-US"/>
        </w:rPr>
        <w:t>&lt;unordered_map&gt;</w:t>
      </w:r>
    </w:p>
    <w:p w:rsidR="005D0C88" w:rsidRPr="00632EB6" w:rsidRDefault="005D0C88" w:rsidP="005D0C88">
      <w:pPr>
        <w:autoSpaceDE w:val="0"/>
        <w:autoSpaceDN w:val="0"/>
        <w:adjustRightInd w:val="0"/>
        <w:spacing w:after="0" w:line="240" w:lineRule="auto"/>
        <w:rPr>
          <w:rFonts w:ascii="Courier New" w:hAnsi="Courier New" w:cs="Courier New"/>
          <w:color w:val="000000"/>
          <w:szCs w:val="19"/>
          <w:lang w:val="en-US"/>
        </w:rPr>
      </w:pPr>
      <w:r w:rsidRPr="00632EB6">
        <w:rPr>
          <w:rFonts w:ascii="Courier New" w:hAnsi="Courier New" w:cs="Courier New"/>
          <w:color w:val="808080"/>
          <w:szCs w:val="19"/>
          <w:lang w:val="en-US"/>
        </w:rPr>
        <w:t>#include</w:t>
      </w:r>
      <w:r w:rsidRPr="00632EB6">
        <w:rPr>
          <w:rFonts w:ascii="Courier New" w:hAnsi="Courier New" w:cs="Courier New"/>
          <w:color w:val="000000"/>
          <w:szCs w:val="19"/>
          <w:lang w:val="en-US"/>
        </w:rPr>
        <w:t xml:space="preserve"> </w:t>
      </w:r>
      <w:r w:rsidRPr="00632EB6">
        <w:rPr>
          <w:rFonts w:ascii="Courier New" w:hAnsi="Courier New" w:cs="Courier New"/>
          <w:color w:val="A31515"/>
          <w:szCs w:val="19"/>
          <w:lang w:val="en-US"/>
        </w:rPr>
        <w:t>&lt;numeric&gt;</w:t>
      </w:r>
    </w:p>
    <w:p w:rsidR="005D0C88" w:rsidRPr="00632EB6"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632EB6" w:rsidRDefault="005D0C88" w:rsidP="005D0C88">
      <w:pPr>
        <w:autoSpaceDE w:val="0"/>
        <w:autoSpaceDN w:val="0"/>
        <w:adjustRightInd w:val="0"/>
        <w:spacing w:after="0" w:line="240" w:lineRule="auto"/>
        <w:rPr>
          <w:rFonts w:ascii="Courier New" w:hAnsi="Courier New" w:cs="Courier New"/>
          <w:color w:val="000000"/>
          <w:szCs w:val="19"/>
          <w:lang w:val="en-US"/>
        </w:rPr>
      </w:pPr>
      <w:r w:rsidRPr="00632EB6">
        <w:rPr>
          <w:rFonts w:ascii="Courier New" w:hAnsi="Courier New" w:cs="Courier New"/>
          <w:color w:val="0000FF"/>
          <w:szCs w:val="19"/>
          <w:lang w:val="en-US"/>
        </w:rPr>
        <w:t>int</w:t>
      </w:r>
      <w:r w:rsidRPr="00632EB6">
        <w:rPr>
          <w:rFonts w:ascii="Courier New" w:hAnsi="Courier New" w:cs="Courier New"/>
          <w:color w:val="000000"/>
          <w:szCs w:val="19"/>
          <w:lang w:val="en-US"/>
        </w:rPr>
        <w:t xml:space="preserve"> main() {</w:t>
      </w:r>
    </w:p>
    <w:p w:rsidR="005D0C88" w:rsidRPr="00632EB6" w:rsidRDefault="005D0C88" w:rsidP="005D0C88">
      <w:pPr>
        <w:autoSpaceDE w:val="0"/>
        <w:autoSpaceDN w:val="0"/>
        <w:adjustRightInd w:val="0"/>
        <w:spacing w:after="0" w:line="240" w:lineRule="auto"/>
        <w:rPr>
          <w:rFonts w:ascii="Courier New" w:hAnsi="Courier New" w:cs="Courier New"/>
          <w:color w:val="000000"/>
          <w:szCs w:val="19"/>
          <w:lang w:val="en-US"/>
        </w:rPr>
      </w:pPr>
      <w:r w:rsidRPr="00632EB6">
        <w:rPr>
          <w:rFonts w:ascii="Courier New" w:hAnsi="Courier New" w:cs="Courier New"/>
          <w:color w:val="000000"/>
          <w:szCs w:val="19"/>
          <w:lang w:val="en-US"/>
        </w:rPr>
        <w:t xml:space="preserve">    std::</w:t>
      </w:r>
      <w:r w:rsidRPr="00632EB6">
        <w:rPr>
          <w:rFonts w:ascii="Courier New" w:hAnsi="Courier New" w:cs="Courier New"/>
          <w:color w:val="2B91AF"/>
          <w:szCs w:val="19"/>
          <w:lang w:val="en-US"/>
        </w:rPr>
        <w:t>unordered_multimap</w:t>
      </w:r>
      <w:r w:rsidRPr="00632EB6">
        <w:rPr>
          <w:rFonts w:ascii="Courier New" w:hAnsi="Courier New" w:cs="Courier New"/>
          <w:color w:val="000000"/>
          <w:szCs w:val="19"/>
          <w:lang w:val="en-US"/>
        </w:rPr>
        <w:t>&lt;</w:t>
      </w:r>
      <w:r w:rsidRPr="00632EB6">
        <w:rPr>
          <w:rFonts w:ascii="Courier New" w:hAnsi="Courier New" w:cs="Courier New"/>
          <w:color w:val="0000FF"/>
          <w:szCs w:val="19"/>
          <w:lang w:val="en-US"/>
        </w:rPr>
        <w:t>int</w:t>
      </w:r>
      <w:r w:rsidRPr="00632EB6">
        <w:rPr>
          <w:rFonts w:ascii="Courier New" w:hAnsi="Courier New" w:cs="Courier New"/>
          <w:color w:val="000000"/>
          <w:szCs w:val="19"/>
          <w:lang w:val="en-US"/>
        </w:rPr>
        <w:t xml:space="preserve">, </w:t>
      </w:r>
      <w:r w:rsidRPr="00632EB6">
        <w:rPr>
          <w:rFonts w:ascii="Courier New" w:hAnsi="Courier New" w:cs="Courier New"/>
          <w:color w:val="0000FF"/>
          <w:szCs w:val="19"/>
          <w:lang w:val="en-US"/>
        </w:rPr>
        <w:t>int</w:t>
      </w:r>
      <w:r w:rsidRPr="00632EB6">
        <w:rPr>
          <w:rFonts w:ascii="Courier New" w:hAnsi="Courier New" w:cs="Courier New"/>
          <w:color w:val="000000"/>
          <w:szCs w:val="19"/>
          <w:lang w:val="en-US"/>
        </w:rPr>
        <w:t>&gt; myMap = {</w:t>
      </w:r>
    </w:p>
    <w:p w:rsidR="005D0C88" w:rsidRPr="00632EB6" w:rsidRDefault="005D0C88" w:rsidP="005D0C88">
      <w:pPr>
        <w:autoSpaceDE w:val="0"/>
        <w:autoSpaceDN w:val="0"/>
        <w:adjustRightInd w:val="0"/>
        <w:spacing w:after="0" w:line="240" w:lineRule="auto"/>
        <w:rPr>
          <w:rFonts w:ascii="Courier New" w:hAnsi="Courier New" w:cs="Courier New"/>
          <w:color w:val="000000"/>
          <w:szCs w:val="19"/>
          <w:lang w:val="en-US"/>
        </w:rPr>
      </w:pPr>
      <w:r w:rsidRPr="00632EB6">
        <w:rPr>
          <w:rFonts w:ascii="Courier New" w:hAnsi="Courier New" w:cs="Courier New"/>
          <w:color w:val="000000"/>
          <w:szCs w:val="19"/>
          <w:lang w:val="en-US"/>
        </w:rPr>
        <w:t xml:space="preserve">        {1, 10},</w:t>
      </w:r>
    </w:p>
    <w:p w:rsidR="005D0C88" w:rsidRPr="00632EB6" w:rsidRDefault="005D0C88" w:rsidP="005D0C88">
      <w:pPr>
        <w:autoSpaceDE w:val="0"/>
        <w:autoSpaceDN w:val="0"/>
        <w:adjustRightInd w:val="0"/>
        <w:spacing w:after="0" w:line="240" w:lineRule="auto"/>
        <w:rPr>
          <w:rFonts w:ascii="Courier New" w:hAnsi="Courier New" w:cs="Courier New"/>
          <w:color w:val="000000"/>
          <w:szCs w:val="19"/>
          <w:lang w:val="en-US"/>
        </w:rPr>
      </w:pPr>
      <w:r w:rsidRPr="00632EB6">
        <w:rPr>
          <w:rFonts w:ascii="Courier New" w:hAnsi="Courier New" w:cs="Courier New"/>
          <w:color w:val="000000"/>
          <w:szCs w:val="19"/>
          <w:lang w:val="en-US"/>
        </w:rPr>
        <w:t xml:space="preserve">        {2, 20},</w:t>
      </w:r>
    </w:p>
    <w:p w:rsidR="005D0C88" w:rsidRPr="00632EB6" w:rsidRDefault="005D0C88" w:rsidP="005D0C88">
      <w:pPr>
        <w:autoSpaceDE w:val="0"/>
        <w:autoSpaceDN w:val="0"/>
        <w:adjustRightInd w:val="0"/>
        <w:spacing w:after="0" w:line="240" w:lineRule="auto"/>
        <w:rPr>
          <w:rFonts w:ascii="Courier New" w:hAnsi="Courier New" w:cs="Courier New"/>
          <w:color w:val="000000"/>
          <w:szCs w:val="19"/>
          <w:lang w:val="en-US"/>
        </w:rPr>
      </w:pPr>
      <w:r w:rsidRPr="00632EB6">
        <w:rPr>
          <w:rFonts w:ascii="Courier New" w:hAnsi="Courier New" w:cs="Courier New"/>
          <w:color w:val="000000"/>
          <w:szCs w:val="19"/>
          <w:lang w:val="en-US"/>
        </w:rPr>
        <w:t xml:space="preserve">        {3, 30},</w:t>
      </w:r>
    </w:p>
    <w:p w:rsidR="005D0C88" w:rsidRPr="00632EB6" w:rsidRDefault="005D0C88" w:rsidP="005D0C88">
      <w:pPr>
        <w:autoSpaceDE w:val="0"/>
        <w:autoSpaceDN w:val="0"/>
        <w:adjustRightInd w:val="0"/>
        <w:spacing w:after="0" w:line="240" w:lineRule="auto"/>
        <w:rPr>
          <w:rFonts w:ascii="Courier New" w:hAnsi="Courier New" w:cs="Courier New"/>
          <w:color w:val="000000"/>
          <w:szCs w:val="19"/>
          <w:lang w:val="en-US"/>
        </w:rPr>
      </w:pPr>
      <w:r w:rsidRPr="00632EB6">
        <w:rPr>
          <w:rFonts w:ascii="Courier New" w:hAnsi="Courier New" w:cs="Courier New"/>
          <w:color w:val="000000"/>
          <w:szCs w:val="19"/>
          <w:lang w:val="en-US"/>
        </w:rPr>
        <w:t xml:space="preserve">        {4, 40},</w:t>
      </w:r>
    </w:p>
    <w:p w:rsidR="005D0C88" w:rsidRPr="00632EB6" w:rsidRDefault="005D0C88" w:rsidP="005D0C88">
      <w:pPr>
        <w:autoSpaceDE w:val="0"/>
        <w:autoSpaceDN w:val="0"/>
        <w:adjustRightInd w:val="0"/>
        <w:spacing w:after="0" w:line="240" w:lineRule="auto"/>
        <w:rPr>
          <w:rFonts w:ascii="Courier New" w:hAnsi="Courier New" w:cs="Courier New"/>
          <w:color w:val="000000"/>
          <w:szCs w:val="19"/>
          <w:lang w:val="en-US"/>
        </w:rPr>
      </w:pPr>
      <w:r w:rsidRPr="00632EB6">
        <w:rPr>
          <w:rFonts w:ascii="Courier New" w:hAnsi="Courier New" w:cs="Courier New"/>
          <w:color w:val="000000"/>
          <w:szCs w:val="19"/>
          <w:lang w:val="en-US"/>
        </w:rPr>
        <w:t xml:space="preserve">        {5, 50}</w:t>
      </w:r>
    </w:p>
    <w:p w:rsidR="005D0C88" w:rsidRPr="00632EB6" w:rsidRDefault="005D0C88" w:rsidP="005D0C88">
      <w:pPr>
        <w:autoSpaceDE w:val="0"/>
        <w:autoSpaceDN w:val="0"/>
        <w:adjustRightInd w:val="0"/>
        <w:spacing w:after="0" w:line="240" w:lineRule="auto"/>
        <w:rPr>
          <w:rFonts w:ascii="Courier New" w:hAnsi="Courier New" w:cs="Courier New"/>
          <w:color w:val="000000"/>
          <w:szCs w:val="19"/>
          <w:lang w:val="en-US"/>
        </w:rPr>
      </w:pPr>
      <w:r w:rsidRPr="00632EB6">
        <w:rPr>
          <w:rFonts w:ascii="Courier New" w:hAnsi="Courier New" w:cs="Courier New"/>
          <w:color w:val="000000"/>
          <w:szCs w:val="19"/>
          <w:lang w:val="en-US"/>
        </w:rPr>
        <w:t xml:space="preserve">    };</w:t>
      </w:r>
    </w:p>
    <w:p w:rsidR="005D0C88" w:rsidRPr="00632EB6"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632EB6" w:rsidRDefault="005D0C88" w:rsidP="005D0C88">
      <w:pPr>
        <w:autoSpaceDE w:val="0"/>
        <w:autoSpaceDN w:val="0"/>
        <w:adjustRightInd w:val="0"/>
        <w:spacing w:after="0" w:line="240" w:lineRule="auto"/>
        <w:rPr>
          <w:rFonts w:ascii="Courier New" w:hAnsi="Courier New" w:cs="Courier New"/>
          <w:color w:val="000000"/>
          <w:szCs w:val="19"/>
          <w:lang w:val="en-US"/>
        </w:rPr>
      </w:pPr>
      <w:r w:rsidRPr="00632EB6">
        <w:rPr>
          <w:rFonts w:ascii="Courier New" w:hAnsi="Courier New" w:cs="Courier New"/>
          <w:color w:val="000000"/>
          <w:szCs w:val="19"/>
          <w:lang w:val="en-US"/>
        </w:rPr>
        <w:t xml:space="preserve">    </w:t>
      </w:r>
      <w:r w:rsidRPr="00632EB6">
        <w:rPr>
          <w:rFonts w:ascii="Courier New" w:hAnsi="Courier New" w:cs="Courier New"/>
          <w:color w:val="0000FF"/>
          <w:szCs w:val="19"/>
          <w:lang w:val="en-US"/>
        </w:rPr>
        <w:t>int</w:t>
      </w:r>
      <w:r w:rsidRPr="00632EB6">
        <w:rPr>
          <w:rFonts w:ascii="Courier New" w:hAnsi="Courier New" w:cs="Courier New"/>
          <w:color w:val="000000"/>
          <w:szCs w:val="19"/>
          <w:lang w:val="en-US"/>
        </w:rPr>
        <w:t xml:space="preserve"> sum = std::accumulate(myMap.begin(), myMap.end(), 0,</w:t>
      </w:r>
    </w:p>
    <w:p w:rsidR="005D0C88" w:rsidRPr="00632EB6" w:rsidRDefault="005D0C88" w:rsidP="005D0C88">
      <w:pPr>
        <w:autoSpaceDE w:val="0"/>
        <w:autoSpaceDN w:val="0"/>
        <w:adjustRightInd w:val="0"/>
        <w:spacing w:after="0" w:line="240" w:lineRule="auto"/>
        <w:rPr>
          <w:rFonts w:ascii="Courier New" w:hAnsi="Courier New" w:cs="Courier New"/>
          <w:color w:val="000000"/>
          <w:szCs w:val="19"/>
          <w:lang w:val="en-US"/>
        </w:rPr>
      </w:pPr>
      <w:r w:rsidRPr="00632EB6">
        <w:rPr>
          <w:rFonts w:ascii="Courier New" w:hAnsi="Courier New" w:cs="Courier New"/>
          <w:color w:val="000000"/>
          <w:szCs w:val="19"/>
          <w:lang w:val="en-US"/>
        </w:rPr>
        <w:t xml:space="preserve">        [](</w:t>
      </w:r>
      <w:r w:rsidRPr="00632EB6">
        <w:rPr>
          <w:rFonts w:ascii="Courier New" w:hAnsi="Courier New" w:cs="Courier New"/>
          <w:color w:val="0000FF"/>
          <w:szCs w:val="19"/>
          <w:lang w:val="en-US"/>
        </w:rPr>
        <w:t>int</w:t>
      </w:r>
      <w:r w:rsidRPr="00632EB6">
        <w:rPr>
          <w:rFonts w:ascii="Courier New" w:hAnsi="Courier New" w:cs="Courier New"/>
          <w:color w:val="000000"/>
          <w:szCs w:val="19"/>
          <w:lang w:val="en-US"/>
        </w:rPr>
        <w:t xml:space="preserve"> </w:t>
      </w:r>
      <w:r w:rsidRPr="00632EB6">
        <w:rPr>
          <w:rFonts w:ascii="Courier New" w:hAnsi="Courier New" w:cs="Courier New"/>
          <w:color w:val="808080"/>
          <w:szCs w:val="19"/>
          <w:lang w:val="en-US"/>
        </w:rPr>
        <w:t>currentSum</w:t>
      </w:r>
      <w:r w:rsidRPr="00632EB6">
        <w:rPr>
          <w:rFonts w:ascii="Courier New" w:hAnsi="Courier New" w:cs="Courier New"/>
          <w:color w:val="000000"/>
          <w:szCs w:val="19"/>
          <w:lang w:val="en-US"/>
        </w:rPr>
        <w:t xml:space="preserve">, </w:t>
      </w:r>
      <w:r w:rsidRPr="00632EB6">
        <w:rPr>
          <w:rFonts w:ascii="Courier New" w:hAnsi="Courier New" w:cs="Courier New"/>
          <w:color w:val="0000FF"/>
          <w:szCs w:val="19"/>
          <w:lang w:val="en-US"/>
        </w:rPr>
        <w:t>const</w:t>
      </w:r>
      <w:r w:rsidRPr="00632EB6">
        <w:rPr>
          <w:rFonts w:ascii="Courier New" w:hAnsi="Courier New" w:cs="Courier New"/>
          <w:color w:val="000000"/>
          <w:szCs w:val="19"/>
          <w:lang w:val="en-US"/>
        </w:rPr>
        <w:t xml:space="preserve"> </w:t>
      </w:r>
      <w:r w:rsidRPr="00632EB6">
        <w:rPr>
          <w:rFonts w:ascii="Courier New" w:hAnsi="Courier New" w:cs="Courier New"/>
          <w:color w:val="0000FF"/>
          <w:szCs w:val="19"/>
          <w:lang w:val="en-US"/>
        </w:rPr>
        <w:t>auto</w:t>
      </w:r>
      <w:r w:rsidRPr="00632EB6">
        <w:rPr>
          <w:rFonts w:ascii="Courier New" w:hAnsi="Courier New" w:cs="Courier New"/>
          <w:color w:val="000000"/>
          <w:szCs w:val="19"/>
          <w:lang w:val="en-US"/>
        </w:rPr>
        <w:t xml:space="preserve">&amp; </w:t>
      </w:r>
      <w:r w:rsidRPr="00632EB6">
        <w:rPr>
          <w:rFonts w:ascii="Courier New" w:hAnsi="Courier New" w:cs="Courier New"/>
          <w:color w:val="808080"/>
          <w:szCs w:val="19"/>
          <w:lang w:val="en-US"/>
        </w:rPr>
        <w:t>pair</w:t>
      </w:r>
      <w:r w:rsidRPr="00632EB6">
        <w:rPr>
          <w:rFonts w:ascii="Courier New" w:hAnsi="Courier New" w:cs="Courier New"/>
          <w:color w:val="000000"/>
          <w:szCs w:val="19"/>
          <w:lang w:val="en-US"/>
        </w:rPr>
        <w:t>) {</w:t>
      </w:r>
    </w:p>
    <w:p w:rsidR="005D0C88" w:rsidRPr="00632EB6" w:rsidRDefault="005D0C88" w:rsidP="005D0C88">
      <w:pPr>
        <w:autoSpaceDE w:val="0"/>
        <w:autoSpaceDN w:val="0"/>
        <w:adjustRightInd w:val="0"/>
        <w:spacing w:after="0" w:line="240" w:lineRule="auto"/>
        <w:rPr>
          <w:rFonts w:ascii="Courier New" w:hAnsi="Courier New" w:cs="Courier New"/>
          <w:color w:val="000000"/>
          <w:szCs w:val="19"/>
          <w:lang w:val="en-US"/>
        </w:rPr>
      </w:pPr>
      <w:r w:rsidRPr="00632EB6">
        <w:rPr>
          <w:rFonts w:ascii="Courier New" w:hAnsi="Courier New" w:cs="Courier New"/>
          <w:color w:val="000000"/>
          <w:szCs w:val="19"/>
          <w:lang w:val="en-US"/>
        </w:rPr>
        <w:t xml:space="preserve">            </w:t>
      </w:r>
      <w:r w:rsidRPr="00632EB6">
        <w:rPr>
          <w:rFonts w:ascii="Courier New" w:hAnsi="Courier New" w:cs="Courier New"/>
          <w:color w:val="0000FF"/>
          <w:szCs w:val="19"/>
          <w:lang w:val="en-US"/>
        </w:rPr>
        <w:t>return</w:t>
      </w:r>
      <w:r w:rsidRPr="00632EB6">
        <w:rPr>
          <w:rFonts w:ascii="Courier New" w:hAnsi="Courier New" w:cs="Courier New"/>
          <w:color w:val="000000"/>
          <w:szCs w:val="19"/>
          <w:lang w:val="en-US"/>
        </w:rPr>
        <w:t xml:space="preserve"> </w:t>
      </w:r>
      <w:r w:rsidRPr="00632EB6">
        <w:rPr>
          <w:rFonts w:ascii="Courier New" w:hAnsi="Courier New" w:cs="Courier New"/>
          <w:color w:val="808080"/>
          <w:szCs w:val="19"/>
          <w:lang w:val="en-US"/>
        </w:rPr>
        <w:t>currentSum</w:t>
      </w:r>
      <w:r w:rsidRPr="00632EB6">
        <w:rPr>
          <w:rFonts w:ascii="Courier New" w:hAnsi="Courier New" w:cs="Courier New"/>
          <w:color w:val="000000"/>
          <w:szCs w:val="19"/>
          <w:lang w:val="en-US"/>
        </w:rPr>
        <w:t xml:space="preserve"> + </w:t>
      </w:r>
      <w:r w:rsidRPr="00632EB6">
        <w:rPr>
          <w:rFonts w:ascii="Courier New" w:hAnsi="Courier New" w:cs="Courier New"/>
          <w:color w:val="808080"/>
          <w:szCs w:val="19"/>
          <w:lang w:val="en-US"/>
        </w:rPr>
        <w:t>pair</w:t>
      </w:r>
      <w:r w:rsidRPr="00632EB6">
        <w:rPr>
          <w:rFonts w:ascii="Courier New" w:hAnsi="Courier New" w:cs="Courier New"/>
          <w:color w:val="000000"/>
          <w:szCs w:val="19"/>
          <w:lang w:val="en-US"/>
        </w:rPr>
        <w:t>.second;</w:t>
      </w:r>
    </w:p>
    <w:p w:rsidR="005D0C88" w:rsidRPr="00632EB6" w:rsidRDefault="005D0C88" w:rsidP="005D0C88">
      <w:pPr>
        <w:autoSpaceDE w:val="0"/>
        <w:autoSpaceDN w:val="0"/>
        <w:adjustRightInd w:val="0"/>
        <w:spacing w:after="0" w:line="240" w:lineRule="auto"/>
        <w:rPr>
          <w:rFonts w:ascii="Courier New" w:hAnsi="Courier New" w:cs="Courier New"/>
          <w:color w:val="000000"/>
          <w:szCs w:val="19"/>
          <w:lang w:val="en-US"/>
        </w:rPr>
      </w:pPr>
      <w:r w:rsidRPr="00632EB6">
        <w:rPr>
          <w:rFonts w:ascii="Courier New" w:hAnsi="Courier New" w:cs="Courier New"/>
          <w:color w:val="000000"/>
          <w:szCs w:val="19"/>
          <w:lang w:val="en-US"/>
        </w:rPr>
        <w:t xml:space="preserve">        }</w:t>
      </w:r>
    </w:p>
    <w:p w:rsidR="005D0C88" w:rsidRPr="00632EB6" w:rsidRDefault="005D0C88" w:rsidP="005D0C88">
      <w:pPr>
        <w:autoSpaceDE w:val="0"/>
        <w:autoSpaceDN w:val="0"/>
        <w:adjustRightInd w:val="0"/>
        <w:spacing w:after="0" w:line="240" w:lineRule="auto"/>
        <w:rPr>
          <w:rFonts w:ascii="Courier New" w:hAnsi="Courier New" w:cs="Courier New"/>
          <w:color w:val="000000"/>
          <w:szCs w:val="19"/>
          <w:lang w:val="en-US"/>
        </w:rPr>
      </w:pPr>
      <w:r w:rsidRPr="00632EB6">
        <w:rPr>
          <w:rFonts w:ascii="Courier New" w:hAnsi="Courier New" w:cs="Courier New"/>
          <w:color w:val="000000"/>
          <w:szCs w:val="19"/>
          <w:lang w:val="en-US"/>
        </w:rPr>
        <w:t xml:space="preserve">    );</w:t>
      </w:r>
    </w:p>
    <w:p w:rsidR="005D0C88" w:rsidRPr="00632EB6"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632EB6" w:rsidRDefault="005D0C88" w:rsidP="005D0C88">
      <w:pPr>
        <w:autoSpaceDE w:val="0"/>
        <w:autoSpaceDN w:val="0"/>
        <w:adjustRightInd w:val="0"/>
        <w:spacing w:after="0" w:line="240" w:lineRule="auto"/>
        <w:rPr>
          <w:rFonts w:ascii="Courier New" w:hAnsi="Courier New" w:cs="Courier New"/>
          <w:color w:val="000000"/>
          <w:szCs w:val="19"/>
          <w:lang w:val="en-US"/>
        </w:rPr>
      </w:pPr>
      <w:r w:rsidRPr="00632EB6">
        <w:rPr>
          <w:rFonts w:ascii="Courier New" w:hAnsi="Courier New" w:cs="Courier New"/>
          <w:color w:val="000000"/>
          <w:szCs w:val="19"/>
          <w:lang w:val="en-US"/>
        </w:rPr>
        <w:t xml:space="preserve">    std::cout </w:t>
      </w:r>
      <w:r w:rsidRPr="00632EB6">
        <w:rPr>
          <w:rFonts w:ascii="Courier New" w:hAnsi="Courier New" w:cs="Courier New"/>
          <w:color w:val="008080"/>
          <w:szCs w:val="19"/>
          <w:lang w:val="en-US"/>
        </w:rPr>
        <w:t>&lt;&lt;</w:t>
      </w:r>
      <w:r w:rsidRPr="00632EB6">
        <w:rPr>
          <w:rFonts w:ascii="Courier New" w:hAnsi="Courier New" w:cs="Courier New"/>
          <w:color w:val="000000"/>
          <w:szCs w:val="19"/>
          <w:lang w:val="en-US"/>
        </w:rPr>
        <w:t xml:space="preserve"> </w:t>
      </w:r>
      <w:r w:rsidRPr="00632EB6">
        <w:rPr>
          <w:rFonts w:ascii="Courier New" w:hAnsi="Courier New" w:cs="Courier New"/>
          <w:color w:val="A31515"/>
          <w:szCs w:val="19"/>
          <w:lang w:val="en-US"/>
        </w:rPr>
        <w:t>"Sum: "</w:t>
      </w:r>
      <w:r w:rsidRPr="00632EB6">
        <w:rPr>
          <w:rFonts w:ascii="Courier New" w:hAnsi="Courier New" w:cs="Courier New"/>
          <w:color w:val="000000"/>
          <w:szCs w:val="19"/>
          <w:lang w:val="en-US"/>
        </w:rPr>
        <w:t xml:space="preserve"> </w:t>
      </w:r>
      <w:r w:rsidRPr="00632EB6">
        <w:rPr>
          <w:rFonts w:ascii="Courier New" w:hAnsi="Courier New" w:cs="Courier New"/>
          <w:color w:val="008080"/>
          <w:szCs w:val="19"/>
          <w:lang w:val="en-US"/>
        </w:rPr>
        <w:t>&lt;&lt;</w:t>
      </w:r>
      <w:r w:rsidRPr="00632EB6">
        <w:rPr>
          <w:rFonts w:ascii="Courier New" w:hAnsi="Courier New" w:cs="Courier New"/>
          <w:color w:val="000000"/>
          <w:szCs w:val="19"/>
          <w:lang w:val="en-US"/>
        </w:rPr>
        <w:t xml:space="preserve"> sum </w:t>
      </w:r>
      <w:r w:rsidRPr="00632EB6">
        <w:rPr>
          <w:rFonts w:ascii="Courier New" w:hAnsi="Courier New" w:cs="Courier New"/>
          <w:color w:val="008080"/>
          <w:szCs w:val="19"/>
          <w:lang w:val="en-US"/>
        </w:rPr>
        <w:t>&lt;&lt;</w:t>
      </w:r>
      <w:r w:rsidRPr="00632EB6">
        <w:rPr>
          <w:rFonts w:ascii="Courier New" w:hAnsi="Courier New" w:cs="Courier New"/>
          <w:color w:val="000000"/>
          <w:szCs w:val="19"/>
          <w:lang w:val="en-US"/>
        </w:rPr>
        <w:t xml:space="preserve"> std::endl;</w:t>
      </w:r>
    </w:p>
    <w:p w:rsidR="005D0C88" w:rsidRPr="00632EB6"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632EB6" w:rsidRDefault="005D0C88" w:rsidP="005D0C88">
      <w:pPr>
        <w:autoSpaceDE w:val="0"/>
        <w:autoSpaceDN w:val="0"/>
        <w:adjustRightInd w:val="0"/>
        <w:spacing w:after="0" w:line="240" w:lineRule="auto"/>
        <w:rPr>
          <w:rFonts w:ascii="Courier New" w:hAnsi="Courier New" w:cs="Courier New"/>
          <w:color w:val="000000"/>
          <w:szCs w:val="19"/>
        </w:rPr>
      </w:pPr>
      <w:r w:rsidRPr="00632EB6">
        <w:rPr>
          <w:rFonts w:ascii="Courier New" w:hAnsi="Courier New" w:cs="Courier New"/>
          <w:color w:val="000000"/>
          <w:szCs w:val="19"/>
          <w:lang w:val="en-US"/>
        </w:rPr>
        <w:t xml:space="preserve">    </w:t>
      </w:r>
      <w:r w:rsidRPr="00632EB6">
        <w:rPr>
          <w:rFonts w:ascii="Courier New" w:hAnsi="Courier New" w:cs="Courier New"/>
          <w:color w:val="0000FF"/>
          <w:szCs w:val="19"/>
        </w:rPr>
        <w:t>return</w:t>
      </w:r>
      <w:r w:rsidRPr="00632EB6">
        <w:rPr>
          <w:rFonts w:ascii="Courier New" w:hAnsi="Courier New" w:cs="Courier New"/>
          <w:color w:val="000000"/>
          <w:szCs w:val="19"/>
        </w:rPr>
        <w:t xml:space="preserve"> 0;</w:t>
      </w:r>
    </w:p>
    <w:p w:rsidR="005D0C88" w:rsidRPr="00632EB6" w:rsidRDefault="005D0C88" w:rsidP="005D0C88">
      <w:pPr>
        <w:autoSpaceDE w:val="0"/>
        <w:autoSpaceDN w:val="0"/>
        <w:adjustRightInd w:val="0"/>
        <w:spacing w:after="0" w:line="240" w:lineRule="auto"/>
        <w:rPr>
          <w:rFonts w:ascii="Courier New" w:hAnsi="Courier New" w:cs="Courier New"/>
          <w:color w:val="000000"/>
          <w:szCs w:val="19"/>
        </w:rPr>
      </w:pPr>
      <w:r w:rsidRPr="00632EB6">
        <w:rPr>
          <w:rFonts w:ascii="Courier New" w:hAnsi="Courier New" w:cs="Courier New"/>
          <w:color w:val="000000"/>
          <w:szCs w:val="19"/>
        </w:rPr>
        <w:t>}</w:t>
      </w:r>
    </w:p>
    <w:p w:rsidR="00D23000" w:rsidRDefault="00D23000" w:rsidP="00D23000">
      <w:pPr>
        <w:spacing w:after="80"/>
        <w:ind w:firstLine="567"/>
        <w:rPr>
          <w:rFonts w:ascii="Cascadia Mono" w:hAnsi="Cascadia Mono" w:cs="Cascadia Mono"/>
          <w:color w:val="000000"/>
          <w:sz w:val="19"/>
          <w:szCs w:val="19"/>
        </w:rPr>
      </w:pPr>
      <w:r>
        <w:rPr>
          <w:rFonts w:cs="Arial"/>
          <w:color w:val="000000"/>
          <w:szCs w:val="19"/>
        </w:rPr>
        <w:t>Результат работы программы:</w:t>
      </w:r>
    </w:p>
    <w:p w:rsidR="00D23000" w:rsidRPr="00AE5924" w:rsidRDefault="005D0C88" w:rsidP="00D23000">
      <w:pPr>
        <w:spacing w:after="80"/>
        <w:rPr>
          <w:rFonts w:ascii="Cascadia Mono" w:hAnsi="Cascadia Mono" w:cs="Cascadia Mono"/>
          <w:color w:val="000000"/>
          <w:sz w:val="19"/>
          <w:szCs w:val="19"/>
        </w:rPr>
      </w:pPr>
      <w:r>
        <w:rPr>
          <w:noProof/>
          <w:lang w:eastAsia="ru-RU"/>
        </w:rPr>
        <w:drawing>
          <wp:inline distT="0" distB="0" distL="0" distR="0" wp14:anchorId="4D942105" wp14:editId="46C39E99">
            <wp:extent cx="781050" cy="257175"/>
            <wp:effectExtent l="0" t="0" r="0" b="9525"/>
            <wp:docPr id="804" name="Рисунок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1"/>
                    <a:stretch>
                      <a:fillRect/>
                    </a:stretch>
                  </pic:blipFill>
                  <pic:spPr>
                    <a:xfrm>
                      <a:off x="0" y="0"/>
                      <a:ext cx="781050" cy="257175"/>
                    </a:xfrm>
                    <a:prstGeom prst="rect">
                      <a:avLst/>
                    </a:prstGeom>
                  </pic:spPr>
                </pic:pic>
              </a:graphicData>
            </a:graphic>
          </wp:inline>
        </w:drawing>
      </w:r>
    </w:p>
    <w:p w:rsidR="00D23000" w:rsidRPr="00D23000" w:rsidRDefault="00E02D8B" w:rsidP="00D23000">
      <w:pPr>
        <w:rPr>
          <w:lang w:val="en-US"/>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D23000" w:rsidRPr="00D23000" w:rsidRDefault="00D23000" w:rsidP="005D0C88">
      <w:pPr>
        <w:pStyle w:val="5"/>
        <w:numPr>
          <w:ilvl w:val="4"/>
          <w:numId w:val="19"/>
        </w:numPr>
        <w:tabs>
          <w:tab w:val="left" w:pos="1276"/>
        </w:tabs>
        <w:spacing w:before="160" w:after="160"/>
        <w:ind w:left="426" w:firstLine="0"/>
        <w:rPr>
          <w:rFonts w:ascii="Arial" w:hAnsi="Arial" w:cs="Arial"/>
          <w:b/>
          <w:color w:val="auto"/>
          <w:szCs w:val="20"/>
          <w:lang w:val="en-US"/>
        </w:rPr>
      </w:pPr>
      <w:bookmarkStart w:id="880" w:name="_swap_9"/>
      <w:bookmarkEnd w:id="880"/>
      <w:r>
        <w:rPr>
          <w:rFonts w:ascii="Arial" w:hAnsi="Arial" w:cs="Arial"/>
          <w:b/>
          <w:color w:val="auto"/>
          <w:szCs w:val="20"/>
          <w:lang w:val="en-US"/>
        </w:rPr>
        <w:t>swap</w:t>
      </w:r>
    </w:p>
    <w:p w:rsidR="00D23000" w:rsidRPr="00D23000" w:rsidRDefault="00D23000" w:rsidP="00D23000">
      <w:pPr>
        <w:ind w:firstLine="567"/>
      </w:pPr>
      <w:r>
        <w:t>Пример</w:t>
      </w:r>
      <w:r w:rsidRPr="00D23000">
        <w:t xml:space="preserve"> </w:t>
      </w:r>
      <w:r>
        <w:t>использования</w:t>
      </w:r>
      <w:r w:rsidRPr="00D23000">
        <w:t xml:space="preserve"> </w:t>
      </w:r>
      <w:r>
        <w:t>алгоритма</w:t>
      </w:r>
      <w:r w:rsidRPr="00D23000">
        <w:t xml:space="preserve"> </w:t>
      </w:r>
      <w:r>
        <w:rPr>
          <w:lang w:val="en-US"/>
        </w:rPr>
        <w:t>swap</w:t>
      </w:r>
      <w:r w:rsidRPr="00D23000">
        <w:t>:</w:t>
      </w:r>
    </w:p>
    <w:p w:rsidR="005D0C88" w:rsidRPr="00997964" w:rsidRDefault="005D0C88" w:rsidP="005D0C88">
      <w:pPr>
        <w:autoSpaceDE w:val="0"/>
        <w:autoSpaceDN w:val="0"/>
        <w:adjustRightInd w:val="0"/>
        <w:spacing w:after="0" w:line="240" w:lineRule="auto"/>
        <w:rPr>
          <w:rFonts w:ascii="Courier New" w:hAnsi="Courier New" w:cs="Courier New"/>
          <w:color w:val="000000"/>
          <w:szCs w:val="19"/>
          <w:lang w:val="en-US"/>
        </w:rPr>
      </w:pPr>
      <w:r w:rsidRPr="00997964">
        <w:rPr>
          <w:rFonts w:ascii="Courier New" w:hAnsi="Courier New" w:cs="Courier New"/>
          <w:color w:val="808080"/>
          <w:szCs w:val="19"/>
          <w:lang w:val="en-US"/>
        </w:rPr>
        <w:t>#include</w:t>
      </w:r>
      <w:r w:rsidRPr="00997964">
        <w:rPr>
          <w:rFonts w:ascii="Courier New" w:hAnsi="Courier New" w:cs="Courier New"/>
          <w:color w:val="000000"/>
          <w:szCs w:val="19"/>
          <w:lang w:val="en-US"/>
        </w:rPr>
        <w:t xml:space="preserve"> </w:t>
      </w:r>
      <w:r w:rsidRPr="00997964">
        <w:rPr>
          <w:rFonts w:ascii="Courier New" w:hAnsi="Courier New" w:cs="Courier New"/>
          <w:color w:val="A31515"/>
          <w:szCs w:val="19"/>
          <w:lang w:val="en-US"/>
        </w:rPr>
        <w:t>&lt;iostream&gt;</w:t>
      </w:r>
    </w:p>
    <w:p w:rsidR="005D0C88" w:rsidRPr="00997964" w:rsidRDefault="005D0C88" w:rsidP="005D0C88">
      <w:pPr>
        <w:autoSpaceDE w:val="0"/>
        <w:autoSpaceDN w:val="0"/>
        <w:adjustRightInd w:val="0"/>
        <w:spacing w:after="0" w:line="240" w:lineRule="auto"/>
        <w:rPr>
          <w:rFonts w:ascii="Courier New" w:hAnsi="Courier New" w:cs="Courier New"/>
          <w:color w:val="000000"/>
          <w:szCs w:val="19"/>
          <w:lang w:val="en-US"/>
        </w:rPr>
      </w:pPr>
      <w:r w:rsidRPr="00997964">
        <w:rPr>
          <w:rFonts w:ascii="Courier New" w:hAnsi="Courier New" w:cs="Courier New"/>
          <w:color w:val="808080"/>
          <w:szCs w:val="19"/>
          <w:lang w:val="en-US"/>
        </w:rPr>
        <w:t>#include</w:t>
      </w:r>
      <w:r w:rsidRPr="00997964">
        <w:rPr>
          <w:rFonts w:ascii="Courier New" w:hAnsi="Courier New" w:cs="Courier New"/>
          <w:color w:val="000000"/>
          <w:szCs w:val="19"/>
          <w:lang w:val="en-US"/>
        </w:rPr>
        <w:t xml:space="preserve"> </w:t>
      </w:r>
      <w:r w:rsidRPr="00997964">
        <w:rPr>
          <w:rFonts w:ascii="Courier New" w:hAnsi="Courier New" w:cs="Courier New"/>
          <w:color w:val="A31515"/>
          <w:szCs w:val="19"/>
          <w:lang w:val="en-US"/>
        </w:rPr>
        <w:t>&lt;unordered_map&gt;</w:t>
      </w:r>
    </w:p>
    <w:p w:rsidR="005D0C88" w:rsidRPr="00997964" w:rsidRDefault="005D0C88" w:rsidP="005D0C88">
      <w:pPr>
        <w:autoSpaceDE w:val="0"/>
        <w:autoSpaceDN w:val="0"/>
        <w:adjustRightInd w:val="0"/>
        <w:spacing w:after="0" w:line="240" w:lineRule="auto"/>
        <w:rPr>
          <w:rFonts w:ascii="Courier New" w:hAnsi="Courier New" w:cs="Courier New"/>
          <w:color w:val="000000"/>
          <w:szCs w:val="19"/>
          <w:lang w:val="en-US"/>
        </w:rPr>
      </w:pPr>
      <w:r w:rsidRPr="00997964">
        <w:rPr>
          <w:rFonts w:ascii="Courier New" w:hAnsi="Courier New" w:cs="Courier New"/>
          <w:color w:val="808080"/>
          <w:szCs w:val="19"/>
          <w:lang w:val="en-US"/>
        </w:rPr>
        <w:t>#include</w:t>
      </w:r>
      <w:r w:rsidRPr="00997964">
        <w:rPr>
          <w:rFonts w:ascii="Courier New" w:hAnsi="Courier New" w:cs="Courier New"/>
          <w:color w:val="000000"/>
          <w:szCs w:val="19"/>
          <w:lang w:val="en-US"/>
        </w:rPr>
        <w:t xml:space="preserve"> </w:t>
      </w:r>
      <w:r w:rsidRPr="00997964">
        <w:rPr>
          <w:rFonts w:ascii="Courier New" w:hAnsi="Courier New" w:cs="Courier New"/>
          <w:color w:val="A31515"/>
          <w:szCs w:val="19"/>
          <w:lang w:val="en-US"/>
        </w:rPr>
        <w:t>&lt;algorithm&gt;</w:t>
      </w:r>
    </w:p>
    <w:p w:rsidR="005D0C88" w:rsidRPr="00997964"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997964" w:rsidRDefault="005D0C88" w:rsidP="005D0C88">
      <w:pPr>
        <w:autoSpaceDE w:val="0"/>
        <w:autoSpaceDN w:val="0"/>
        <w:adjustRightInd w:val="0"/>
        <w:spacing w:after="0" w:line="240" w:lineRule="auto"/>
        <w:rPr>
          <w:rFonts w:ascii="Courier New" w:hAnsi="Courier New" w:cs="Courier New"/>
          <w:color w:val="000000"/>
          <w:szCs w:val="19"/>
          <w:lang w:val="en-US"/>
        </w:rPr>
      </w:pPr>
      <w:r w:rsidRPr="00997964">
        <w:rPr>
          <w:rFonts w:ascii="Courier New" w:hAnsi="Courier New" w:cs="Courier New"/>
          <w:color w:val="0000FF"/>
          <w:szCs w:val="19"/>
          <w:lang w:val="en-US"/>
        </w:rPr>
        <w:t>int</w:t>
      </w:r>
      <w:r w:rsidRPr="00997964">
        <w:rPr>
          <w:rFonts w:ascii="Courier New" w:hAnsi="Courier New" w:cs="Courier New"/>
          <w:color w:val="000000"/>
          <w:szCs w:val="19"/>
          <w:lang w:val="en-US"/>
        </w:rPr>
        <w:t xml:space="preserve"> main() {</w:t>
      </w:r>
    </w:p>
    <w:p w:rsidR="005D0C88" w:rsidRPr="00997964" w:rsidRDefault="005D0C88" w:rsidP="005D0C88">
      <w:pPr>
        <w:autoSpaceDE w:val="0"/>
        <w:autoSpaceDN w:val="0"/>
        <w:adjustRightInd w:val="0"/>
        <w:spacing w:after="0" w:line="240" w:lineRule="auto"/>
        <w:rPr>
          <w:rFonts w:ascii="Courier New" w:hAnsi="Courier New" w:cs="Courier New"/>
          <w:color w:val="000000"/>
          <w:szCs w:val="19"/>
          <w:lang w:val="en-US"/>
        </w:rPr>
      </w:pPr>
      <w:r w:rsidRPr="00997964">
        <w:rPr>
          <w:rFonts w:ascii="Courier New" w:hAnsi="Courier New" w:cs="Courier New"/>
          <w:color w:val="000000"/>
          <w:szCs w:val="19"/>
          <w:lang w:val="en-US"/>
        </w:rPr>
        <w:t xml:space="preserve">    std::</w:t>
      </w:r>
      <w:r w:rsidRPr="00997964">
        <w:rPr>
          <w:rFonts w:ascii="Courier New" w:hAnsi="Courier New" w:cs="Courier New"/>
          <w:color w:val="2B91AF"/>
          <w:szCs w:val="19"/>
          <w:lang w:val="en-US"/>
        </w:rPr>
        <w:t>unordered_multimap</w:t>
      </w:r>
      <w:r w:rsidRPr="00997964">
        <w:rPr>
          <w:rFonts w:ascii="Courier New" w:hAnsi="Courier New" w:cs="Courier New"/>
          <w:color w:val="000000"/>
          <w:szCs w:val="19"/>
          <w:lang w:val="en-US"/>
        </w:rPr>
        <w:t>&lt;</w:t>
      </w:r>
      <w:r w:rsidRPr="00997964">
        <w:rPr>
          <w:rFonts w:ascii="Courier New" w:hAnsi="Courier New" w:cs="Courier New"/>
          <w:color w:val="0000FF"/>
          <w:szCs w:val="19"/>
          <w:lang w:val="en-US"/>
        </w:rPr>
        <w:t>int</w:t>
      </w:r>
      <w:r w:rsidRPr="00997964">
        <w:rPr>
          <w:rFonts w:ascii="Courier New" w:hAnsi="Courier New" w:cs="Courier New"/>
          <w:color w:val="000000"/>
          <w:szCs w:val="19"/>
          <w:lang w:val="en-US"/>
        </w:rPr>
        <w:t xml:space="preserve">, </w:t>
      </w:r>
      <w:r w:rsidRPr="00997964">
        <w:rPr>
          <w:rFonts w:ascii="Courier New" w:hAnsi="Courier New" w:cs="Courier New"/>
          <w:color w:val="0000FF"/>
          <w:szCs w:val="19"/>
          <w:lang w:val="en-US"/>
        </w:rPr>
        <w:t>int</w:t>
      </w:r>
      <w:r w:rsidRPr="00997964">
        <w:rPr>
          <w:rFonts w:ascii="Courier New" w:hAnsi="Courier New" w:cs="Courier New"/>
          <w:color w:val="000000"/>
          <w:szCs w:val="19"/>
          <w:lang w:val="en-US"/>
        </w:rPr>
        <w:t>&gt; map1 = {</w:t>
      </w:r>
    </w:p>
    <w:p w:rsidR="005D0C88" w:rsidRPr="00997964" w:rsidRDefault="005D0C88" w:rsidP="005D0C88">
      <w:pPr>
        <w:autoSpaceDE w:val="0"/>
        <w:autoSpaceDN w:val="0"/>
        <w:adjustRightInd w:val="0"/>
        <w:spacing w:after="0" w:line="240" w:lineRule="auto"/>
        <w:rPr>
          <w:rFonts w:ascii="Courier New" w:hAnsi="Courier New" w:cs="Courier New"/>
          <w:color w:val="000000"/>
          <w:szCs w:val="19"/>
          <w:lang w:val="en-US"/>
        </w:rPr>
      </w:pPr>
      <w:r w:rsidRPr="00997964">
        <w:rPr>
          <w:rFonts w:ascii="Courier New" w:hAnsi="Courier New" w:cs="Courier New"/>
          <w:color w:val="000000"/>
          <w:szCs w:val="19"/>
          <w:lang w:val="en-US"/>
        </w:rPr>
        <w:t xml:space="preserve">        {1, 10},</w:t>
      </w:r>
    </w:p>
    <w:p w:rsidR="005D0C88" w:rsidRPr="00997964" w:rsidRDefault="005D0C88" w:rsidP="005D0C88">
      <w:pPr>
        <w:autoSpaceDE w:val="0"/>
        <w:autoSpaceDN w:val="0"/>
        <w:adjustRightInd w:val="0"/>
        <w:spacing w:after="0" w:line="240" w:lineRule="auto"/>
        <w:rPr>
          <w:rFonts w:ascii="Courier New" w:hAnsi="Courier New" w:cs="Courier New"/>
          <w:color w:val="000000"/>
          <w:szCs w:val="19"/>
          <w:lang w:val="en-US"/>
        </w:rPr>
      </w:pPr>
      <w:r w:rsidRPr="00997964">
        <w:rPr>
          <w:rFonts w:ascii="Courier New" w:hAnsi="Courier New" w:cs="Courier New"/>
          <w:color w:val="000000"/>
          <w:szCs w:val="19"/>
          <w:lang w:val="en-US"/>
        </w:rPr>
        <w:t xml:space="preserve">        {2, 20},</w:t>
      </w:r>
    </w:p>
    <w:p w:rsidR="005D0C88" w:rsidRPr="00997964" w:rsidRDefault="005D0C88" w:rsidP="005D0C88">
      <w:pPr>
        <w:autoSpaceDE w:val="0"/>
        <w:autoSpaceDN w:val="0"/>
        <w:adjustRightInd w:val="0"/>
        <w:spacing w:after="0" w:line="240" w:lineRule="auto"/>
        <w:rPr>
          <w:rFonts w:ascii="Courier New" w:hAnsi="Courier New" w:cs="Courier New"/>
          <w:color w:val="000000"/>
          <w:szCs w:val="19"/>
          <w:lang w:val="en-US"/>
        </w:rPr>
      </w:pPr>
      <w:r w:rsidRPr="00997964">
        <w:rPr>
          <w:rFonts w:ascii="Courier New" w:hAnsi="Courier New" w:cs="Courier New"/>
          <w:color w:val="000000"/>
          <w:szCs w:val="19"/>
          <w:lang w:val="en-US"/>
        </w:rPr>
        <w:t xml:space="preserve">        {3, 30}</w:t>
      </w:r>
    </w:p>
    <w:p w:rsidR="005D0C88" w:rsidRPr="00997964" w:rsidRDefault="005D0C88" w:rsidP="005D0C88">
      <w:pPr>
        <w:autoSpaceDE w:val="0"/>
        <w:autoSpaceDN w:val="0"/>
        <w:adjustRightInd w:val="0"/>
        <w:spacing w:after="0" w:line="240" w:lineRule="auto"/>
        <w:rPr>
          <w:rFonts w:ascii="Courier New" w:hAnsi="Courier New" w:cs="Courier New"/>
          <w:color w:val="000000"/>
          <w:szCs w:val="19"/>
          <w:lang w:val="en-US"/>
        </w:rPr>
      </w:pPr>
      <w:r w:rsidRPr="00997964">
        <w:rPr>
          <w:rFonts w:ascii="Courier New" w:hAnsi="Courier New" w:cs="Courier New"/>
          <w:color w:val="000000"/>
          <w:szCs w:val="19"/>
          <w:lang w:val="en-US"/>
        </w:rPr>
        <w:t xml:space="preserve">    };</w:t>
      </w:r>
    </w:p>
    <w:p w:rsidR="005D0C88" w:rsidRPr="00997964"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997964" w:rsidRDefault="005D0C88" w:rsidP="005D0C88">
      <w:pPr>
        <w:autoSpaceDE w:val="0"/>
        <w:autoSpaceDN w:val="0"/>
        <w:adjustRightInd w:val="0"/>
        <w:spacing w:after="0" w:line="240" w:lineRule="auto"/>
        <w:rPr>
          <w:rFonts w:ascii="Courier New" w:hAnsi="Courier New" w:cs="Courier New"/>
          <w:color w:val="000000"/>
          <w:szCs w:val="19"/>
          <w:lang w:val="en-US"/>
        </w:rPr>
      </w:pPr>
      <w:r w:rsidRPr="00997964">
        <w:rPr>
          <w:rFonts w:ascii="Courier New" w:hAnsi="Courier New" w:cs="Courier New"/>
          <w:color w:val="000000"/>
          <w:szCs w:val="19"/>
          <w:lang w:val="en-US"/>
        </w:rPr>
        <w:t xml:space="preserve">    std::</w:t>
      </w:r>
      <w:r w:rsidRPr="00997964">
        <w:rPr>
          <w:rFonts w:ascii="Courier New" w:hAnsi="Courier New" w:cs="Courier New"/>
          <w:color w:val="2B91AF"/>
          <w:szCs w:val="19"/>
          <w:lang w:val="en-US"/>
        </w:rPr>
        <w:t>unordered_multimap</w:t>
      </w:r>
      <w:r w:rsidRPr="00997964">
        <w:rPr>
          <w:rFonts w:ascii="Courier New" w:hAnsi="Courier New" w:cs="Courier New"/>
          <w:color w:val="000000"/>
          <w:szCs w:val="19"/>
          <w:lang w:val="en-US"/>
        </w:rPr>
        <w:t>&lt;</w:t>
      </w:r>
      <w:r w:rsidRPr="00997964">
        <w:rPr>
          <w:rFonts w:ascii="Courier New" w:hAnsi="Courier New" w:cs="Courier New"/>
          <w:color w:val="0000FF"/>
          <w:szCs w:val="19"/>
          <w:lang w:val="en-US"/>
        </w:rPr>
        <w:t>int</w:t>
      </w:r>
      <w:r w:rsidRPr="00997964">
        <w:rPr>
          <w:rFonts w:ascii="Courier New" w:hAnsi="Courier New" w:cs="Courier New"/>
          <w:color w:val="000000"/>
          <w:szCs w:val="19"/>
          <w:lang w:val="en-US"/>
        </w:rPr>
        <w:t xml:space="preserve">, </w:t>
      </w:r>
      <w:r w:rsidRPr="00997964">
        <w:rPr>
          <w:rFonts w:ascii="Courier New" w:hAnsi="Courier New" w:cs="Courier New"/>
          <w:color w:val="0000FF"/>
          <w:szCs w:val="19"/>
          <w:lang w:val="en-US"/>
        </w:rPr>
        <w:t>int</w:t>
      </w:r>
      <w:r w:rsidRPr="00997964">
        <w:rPr>
          <w:rFonts w:ascii="Courier New" w:hAnsi="Courier New" w:cs="Courier New"/>
          <w:color w:val="000000"/>
          <w:szCs w:val="19"/>
          <w:lang w:val="en-US"/>
        </w:rPr>
        <w:t>&gt; map2 = {</w:t>
      </w:r>
    </w:p>
    <w:p w:rsidR="005D0C88" w:rsidRPr="00997964" w:rsidRDefault="005D0C88" w:rsidP="005D0C88">
      <w:pPr>
        <w:autoSpaceDE w:val="0"/>
        <w:autoSpaceDN w:val="0"/>
        <w:adjustRightInd w:val="0"/>
        <w:spacing w:after="0" w:line="240" w:lineRule="auto"/>
        <w:rPr>
          <w:rFonts w:ascii="Courier New" w:hAnsi="Courier New" w:cs="Courier New"/>
          <w:color w:val="000000"/>
          <w:szCs w:val="19"/>
          <w:lang w:val="en-US"/>
        </w:rPr>
      </w:pPr>
      <w:r w:rsidRPr="00997964">
        <w:rPr>
          <w:rFonts w:ascii="Courier New" w:hAnsi="Courier New" w:cs="Courier New"/>
          <w:color w:val="000000"/>
          <w:szCs w:val="19"/>
          <w:lang w:val="en-US"/>
        </w:rPr>
        <w:t xml:space="preserve">        {4, 40},</w:t>
      </w:r>
    </w:p>
    <w:p w:rsidR="005D0C88" w:rsidRPr="00997964" w:rsidRDefault="005D0C88" w:rsidP="005D0C88">
      <w:pPr>
        <w:autoSpaceDE w:val="0"/>
        <w:autoSpaceDN w:val="0"/>
        <w:adjustRightInd w:val="0"/>
        <w:spacing w:after="0" w:line="240" w:lineRule="auto"/>
        <w:rPr>
          <w:rFonts w:ascii="Courier New" w:hAnsi="Courier New" w:cs="Courier New"/>
          <w:color w:val="000000"/>
          <w:szCs w:val="19"/>
          <w:lang w:val="en-US"/>
        </w:rPr>
      </w:pPr>
      <w:r w:rsidRPr="00997964">
        <w:rPr>
          <w:rFonts w:ascii="Courier New" w:hAnsi="Courier New" w:cs="Courier New"/>
          <w:color w:val="000000"/>
          <w:szCs w:val="19"/>
          <w:lang w:val="en-US"/>
        </w:rPr>
        <w:t xml:space="preserve">        {5, 50}</w:t>
      </w:r>
    </w:p>
    <w:p w:rsidR="005D0C88" w:rsidRPr="00997964" w:rsidRDefault="005D0C88" w:rsidP="005D0C88">
      <w:pPr>
        <w:autoSpaceDE w:val="0"/>
        <w:autoSpaceDN w:val="0"/>
        <w:adjustRightInd w:val="0"/>
        <w:spacing w:after="0" w:line="240" w:lineRule="auto"/>
        <w:rPr>
          <w:rFonts w:ascii="Courier New" w:hAnsi="Courier New" w:cs="Courier New"/>
          <w:color w:val="000000"/>
          <w:szCs w:val="19"/>
          <w:lang w:val="en-US"/>
        </w:rPr>
      </w:pPr>
      <w:r w:rsidRPr="00997964">
        <w:rPr>
          <w:rFonts w:ascii="Courier New" w:hAnsi="Courier New" w:cs="Courier New"/>
          <w:color w:val="000000"/>
          <w:szCs w:val="19"/>
          <w:lang w:val="en-US"/>
        </w:rPr>
        <w:t xml:space="preserve">    };</w:t>
      </w:r>
    </w:p>
    <w:p w:rsidR="005D0C88" w:rsidRPr="00997964"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997964" w:rsidRDefault="005D0C88" w:rsidP="005D0C88">
      <w:pPr>
        <w:autoSpaceDE w:val="0"/>
        <w:autoSpaceDN w:val="0"/>
        <w:adjustRightInd w:val="0"/>
        <w:spacing w:after="0" w:line="240" w:lineRule="auto"/>
        <w:rPr>
          <w:rFonts w:ascii="Courier New" w:hAnsi="Courier New" w:cs="Courier New"/>
          <w:color w:val="000000"/>
          <w:szCs w:val="19"/>
          <w:lang w:val="en-US"/>
        </w:rPr>
      </w:pPr>
      <w:r w:rsidRPr="00997964">
        <w:rPr>
          <w:rFonts w:ascii="Courier New" w:hAnsi="Courier New" w:cs="Courier New"/>
          <w:color w:val="000000"/>
          <w:szCs w:val="19"/>
          <w:lang w:val="en-US"/>
        </w:rPr>
        <w:t xml:space="preserve">    std::swap(map1, map2);</w:t>
      </w:r>
    </w:p>
    <w:p w:rsidR="005D0C88" w:rsidRPr="00997964"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997964" w:rsidRDefault="005D0C88" w:rsidP="005D0C88">
      <w:pPr>
        <w:autoSpaceDE w:val="0"/>
        <w:autoSpaceDN w:val="0"/>
        <w:adjustRightInd w:val="0"/>
        <w:spacing w:after="0" w:line="240" w:lineRule="auto"/>
        <w:rPr>
          <w:rFonts w:ascii="Courier New" w:hAnsi="Courier New" w:cs="Courier New"/>
          <w:color w:val="000000"/>
          <w:szCs w:val="19"/>
          <w:lang w:val="en-US"/>
        </w:rPr>
      </w:pPr>
      <w:r w:rsidRPr="00997964">
        <w:rPr>
          <w:rFonts w:ascii="Courier New" w:hAnsi="Courier New" w:cs="Courier New"/>
          <w:color w:val="000000"/>
          <w:szCs w:val="19"/>
          <w:lang w:val="en-US"/>
        </w:rPr>
        <w:t xml:space="preserve">    std::cout </w:t>
      </w:r>
      <w:r w:rsidRPr="00997964">
        <w:rPr>
          <w:rFonts w:ascii="Courier New" w:hAnsi="Courier New" w:cs="Courier New"/>
          <w:color w:val="008080"/>
          <w:szCs w:val="19"/>
          <w:lang w:val="en-US"/>
        </w:rPr>
        <w:t>&lt;&lt;</w:t>
      </w:r>
      <w:r w:rsidRPr="00997964">
        <w:rPr>
          <w:rFonts w:ascii="Courier New" w:hAnsi="Courier New" w:cs="Courier New"/>
          <w:color w:val="000000"/>
          <w:szCs w:val="19"/>
          <w:lang w:val="en-US"/>
        </w:rPr>
        <w:t xml:space="preserve"> </w:t>
      </w:r>
      <w:r w:rsidRPr="00997964">
        <w:rPr>
          <w:rFonts w:ascii="Courier New" w:hAnsi="Courier New" w:cs="Courier New"/>
          <w:color w:val="A31515"/>
          <w:szCs w:val="19"/>
          <w:lang w:val="en-US"/>
        </w:rPr>
        <w:t>"map1 after swap:"</w:t>
      </w:r>
      <w:r w:rsidRPr="00997964">
        <w:rPr>
          <w:rFonts w:ascii="Courier New" w:hAnsi="Courier New" w:cs="Courier New"/>
          <w:color w:val="000000"/>
          <w:szCs w:val="19"/>
          <w:lang w:val="en-US"/>
        </w:rPr>
        <w:t xml:space="preserve"> </w:t>
      </w:r>
      <w:r w:rsidRPr="00997964">
        <w:rPr>
          <w:rFonts w:ascii="Courier New" w:hAnsi="Courier New" w:cs="Courier New"/>
          <w:color w:val="008080"/>
          <w:szCs w:val="19"/>
          <w:lang w:val="en-US"/>
        </w:rPr>
        <w:t>&lt;&lt;</w:t>
      </w:r>
      <w:r w:rsidRPr="00997964">
        <w:rPr>
          <w:rFonts w:ascii="Courier New" w:hAnsi="Courier New" w:cs="Courier New"/>
          <w:color w:val="000000"/>
          <w:szCs w:val="19"/>
          <w:lang w:val="en-US"/>
        </w:rPr>
        <w:t xml:space="preserve"> std::endl;</w:t>
      </w:r>
    </w:p>
    <w:p w:rsidR="005D0C88" w:rsidRPr="00997964" w:rsidRDefault="005D0C88" w:rsidP="005D0C88">
      <w:pPr>
        <w:autoSpaceDE w:val="0"/>
        <w:autoSpaceDN w:val="0"/>
        <w:adjustRightInd w:val="0"/>
        <w:spacing w:after="0" w:line="240" w:lineRule="auto"/>
        <w:rPr>
          <w:rFonts w:ascii="Courier New" w:hAnsi="Courier New" w:cs="Courier New"/>
          <w:color w:val="000000"/>
          <w:szCs w:val="19"/>
          <w:lang w:val="en-US"/>
        </w:rPr>
      </w:pPr>
      <w:r w:rsidRPr="00997964">
        <w:rPr>
          <w:rFonts w:ascii="Courier New" w:hAnsi="Courier New" w:cs="Courier New"/>
          <w:color w:val="000000"/>
          <w:szCs w:val="19"/>
          <w:lang w:val="en-US"/>
        </w:rPr>
        <w:t xml:space="preserve">    </w:t>
      </w:r>
      <w:r w:rsidRPr="00997964">
        <w:rPr>
          <w:rFonts w:ascii="Courier New" w:hAnsi="Courier New" w:cs="Courier New"/>
          <w:color w:val="0000FF"/>
          <w:szCs w:val="19"/>
          <w:lang w:val="en-US"/>
        </w:rPr>
        <w:t>for</w:t>
      </w:r>
      <w:r w:rsidRPr="00997964">
        <w:rPr>
          <w:rFonts w:ascii="Courier New" w:hAnsi="Courier New" w:cs="Courier New"/>
          <w:color w:val="000000"/>
          <w:szCs w:val="19"/>
          <w:lang w:val="en-US"/>
        </w:rPr>
        <w:t xml:space="preserve"> (</w:t>
      </w:r>
      <w:r w:rsidRPr="00997964">
        <w:rPr>
          <w:rFonts w:ascii="Courier New" w:hAnsi="Courier New" w:cs="Courier New"/>
          <w:color w:val="0000FF"/>
          <w:szCs w:val="19"/>
          <w:lang w:val="en-US"/>
        </w:rPr>
        <w:t>const</w:t>
      </w:r>
      <w:r w:rsidRPr="00997964">
        <w:rPr>
          <w:rFonts w:ascii="Courier New" w:hAnsi="Courier New" w:cs="Courier New"/>
          <w:color w:val="000000"/>
          <w:szCs w:val="19"/>
          <w:lang w:val="en-US"/>
        </w:rPr>
        <w:t xml:space="preserve"> </w:t>
      </w:r>
      <w:r w:rsidRPr="00997964">
        <w:rPr>
          <w:rFonts w:ascii="Courier New" w:hAnsi="Courier New" w:cs="Courier New"/>
          <w:color w:val="0000FF"/>
          <w:szCs w:val="19"/>
          <w:lang w:val="en-US"/>
        </w:rPr>
        <w:t>auto</w:t>
      </w:r>
      <w:r w:rsidRPr="00997964">
        <w:rPr>
          <w:rFonts w:ascii="Courier New" w:hAnsi="Courier New" w:cs="Courier New"/>
          <w:color w:val="000000"/>
          <w:szCs w:val="19"/>
          <w:lang w:val="en-US"/>
        </w:rPr>
        <w:t>&amp; pair : map1) {</w:t>
      </w:r>
    </w:p>
    <w:p w:rsidR="005D0C88" w:rsidRPr="00997964" w:rsidRDefault="005D0C88" w:rsidP="005D0C88">
      <w:pPr>
        <w:autoSpaceDE w:val="0"/>
        <w:autoSpaceDN w:val="0"/>
        <w:adjustRightInd w:val="0"/>
        <w:spacing w:after="0" w:line="240" w:lineRule="auto"/>
        <w:rPr>
          <w:rFonts w:ascii="Courier New" w:hAnsi="Courier New" w:cs="Courier New"/>
          <w:color w:val="000000"/>
          <w:szCs w:val="19"/>
          <w:lang w:val="en-US"/>
        </w:rPr>
      </w:pPr>
      <w:r w:rsidRPr="00997964">
        <w:rPr>
          <w:rFonts w:ascii="Courier New" w:hAnsi="Courier New" w:cs="Courier New"/>
          <w:color w:val="000000"/>
          <w:szCs w:val="19"/>
          <w:lang w:val="en-US"/>
        </w:rPr>
        <w:t xml:space="preserve">        std::cout </w:t>
      </w:r>
      <w:r w:rsidRPr="00997964">
        <w:rPr>
          <w:rFonts w:ascii="Courier New" w:hAnsi="Courier New" w:cs="Courier New"/>
          <w:color w:val="008080"/>
          <w:szCs w:val="19"/>
          <w:lang w:val="en-US"/>
        </w:rPr>
        <w:t>&lt;&lt;</w:t>
      </w:r>
      <w:r w:rsidRPr="00997964">
        <w:rPr>
          <w:rFonts w:ascii="Courier New" w:hAnsi="Courier New" w:cs="Courier New"/>
          <w:color w:val="000000"/>
          <w:szCs w:val="19"/>
          <w:lang w:val="en-US"/>
        </w:rPr>
        <w:t xml:space="preserve"> pair.first </w:t>
      </w:r>
      <w:r w:rsidRPr="00997964">
        <w:rPr>
          <w:rFonts w:ascii="Courier New" w:hAnsi="Courier New" w:cs="Courier New"/>
          <w:color w:val="008080"/>
          <w:szCs w:val="19"/>
          <w:lang w:val="en-US"/>
        </w:rPr>
        <w:t>&lt;&lt;</w:t>
      </w:r>
      <w:r w:rsidRPr="00997964">
        <w:rPr>
          <w:rFonts w:ascii="Courier New" w:hAnsi="Courier New" w:cs="Courier New"/>
          <w:color w:val="000000"/>
          <w:szCs w:val="19"/>
          <w:lang w:val="en-US"/>
        </w:rPr>
        <w:t xml:space="preserve"> </w:t>
      </w:r>
      <w:r w:rsidRPr="00997964">
        <w:rPr>
          <w:rFonts w:ascii="Courier New" w:hAnsi="Courier New" w:cs="Courier New"/>
          <w:color w:val="A31515"/>
          <w:szCs w:val="19"/>
          <w:lang w:val="en-US"/>
        </w:rPr>
        <w:t>": "</w:t>
      </w:r>
      <w:r w:rsidRPr="00997964">
        <w:rPr>
          <w:rFonts w:ascii="Courier New" w:hAnsi="Courier New" w:cs="Courier New"/>
          <w:color w:val="000000"/>
          <w:szCs w:val="19"/>
          <w:lang w:val="en-US"/>
        </w:rPr>
        <w:t xml:space="preserve"> </w:t>
      </w:r>
      <w:r w:rsidRPr="00997964">
        <w:rPr>
          <w:rFonts w:ascii="Courier New" w:hAnsi="Courier New" w:cs="Courier New"/>
          <w:color w:val="008080"/>
          <w:szCs w:val="19"/>
          <w:lang w:val="en-US"/>
        </w:rPr>
        <w:t>&lt;&lt;</w:t>
      </w:r>
      <w:r w:rsidRPr="00997964">
        <w:rPr>
          <w:rFonts w:ascii="Courier New" w:hAnsi="Courier New" w:cs="Courier New"/>
          <w:color w:val="000000"/>
          <w:szCs w:val="19"/>
          <w:lang w:val="en-US"/>
        </w:rPr>
        <w:t xml:space="preserve"> pair.second </w:t>
      </w:r>
      <w:r w:rsidRPr="00997964">
        <w:rPr>
          <w:rFonts w:ascii="Courier New" w:hAnsi="Courier New" w:cs="Courier New"/>
          <w:color w:val="008080"/>
          <w:szCs w:val="19"/>
          <w:lang w:val="en-US"/>
        </w:rPr>
        <w:t>&lt;&lt;</w:t>
      </w:r>
      <w:r w:rsidRPr="00997964">
        <w:rPr>
          <w:rFonts w:ascii="Courier New" w:hAnsi="Courier New" w:cs="Courier New"/>
          <w:color w:val="000000"/>
          <w:szCs w:val="19"/>
          <w:lang w:val="en-US"/>
        </w:rPr>
        <w:t xml:space="preserve"> std::endl;</w:t>
      </w:r>
    </w:p>
    <w:p w:rsidR="005D0C88" w:rsidRPr="00997964" w:rsidRDefault="005D0C88" w:rsidP="005D0C88">
      <w:pPr>
        <w:autoSpaceDE w:val="0"/>
        <w:autoSpaceDN w:val="0"/>
        <w:adjustRightInd w:val="0"/>
        <w:spacing w:after="0" w:line="240" w:lineRule="auto"/>
        <w:rPr>
          <w:rFonts w:ascii="Courier New" w:hAnsi="Courier New" w:cs="Courier New"/>
          <w:color w:val="000000"/>
          <w:szCs w:val="19"/>
          <w:lang w:val="en-US"/>
        </w:rPr>
      </w:pPr>
      <w:r w:rsidRPr="00997964">
        <w:rPr>
          <w:rFonts w:ascii="Courier New" w:hAnsi="Courier New" w:cs="Courier New"/>
          <w:color w:val="000000"/>
          <w:szCs w:val="19"/>
          <w:lang w:val="en-US"/>
        </w:rPr>
        <w:t xml:space="preserve">    }</w:t>
      </w:r>
    </w:p>
    <w:p w:rsidR="005D0C88" w:rsidRPr="00997964"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997964" w:rsidRDefault="005D0C88" w:rsidP="005D0C88">
      <w:pPr>
        <w:autoSpaceDE w:val="0"/>
        <w:autoSpaceDN w:val="0"/>
        <w:adjustRightInd w:val="0"/>
        <w:spacing w:after="0" w:line="240" w:lineRule="auto"/>
        <w:rPr>
          <w:rFonts w:ascii="Courier New" w:hAnsi="Courier New" w:cs="Courier New"/>
          <w:color w:val="000000"/>
          <w:szCs w:val="19"/>
          <w:lang w:val="en-US"/>
        </w:rPr>
      </w:pPr>
      <w:r w:rsidRPr="00997964">
        <w:rPr>
          <w:rFonts w:ascii="Courier New" w:hAnsi="Courier New" w:cs="Courier New"/>
          <w:color w:val="000000"/>
          <w:szCs w:val="19"/>
          <w:lang w:val="en-US"/>
        </w:rPr>
        <w:t xml:space="preserve">    std::cout </w:t>
      </w:r>
      <w:r w:rsidRPr="00997964">
        <w:rPr>
          <w:rFonts w:ascii="Courier New" w:hAnsi="Courier New" w:cs="Courier New"/>
          <w:color w:val="008080"/>
          <w:szCs w:val="19"/>
          <w:lang w:val="en-US"/>
        </w:rPr>
        <w:t>&lt;&lt;</w:t>
      </w:r>
      <w:r w:rsidRPr="00997964">
        <w:rPr>
          <w:rFonts w:ascii="Courier New" w:hAnsi="Courier New" w:cs="Courier New"/>
          <w:color w:val="000000"/>
          <w:szCs w:val="19"/>
          <w:lang w:val="en-US"/>
        </w:rPr>
        <w:t xml:space="preserve"> </w:t>
      </w:r>
      <w:r w:rsidRPr="00997964">
        <w:rPr>
          <w:rFonts w:ascii="Courier New" w:hAnsi="Courier New" w:cs="Courier New"/>
          <w:color w:val="A31515"/>
          <w:szCs w:val="19"/>
          <w:lang w:val="en-US"/>
        </w:rPr>
        <w:t>"map2 after swap:"</w:t>
      </w:r>
      <w:r w:rsidRPr="00997964">
        <w:rPr>
          <w:rFonts w:ascii="Courier New" w:hAnsi="Courier New" w:cs="Courier New"/>
          <w:color w:val="000000"/>
          <w:szCs w:val="19"/>
          <w:lang w:val="en-US"/>
        </w:rPr>
        <w:t xml:space="preserve"> </w:t>
      </w:r>
      <w:r w:rsidRPr="00997964">
        <w:rPr>
          <w:rFonts w:ascii="Courier New" w:hAnsi="Courier New" w:cs="Courier New"/>
          <w:color w:val="008080"/>
          <w:szCs w:val="19"/>
          <w:lang w:val="en-US"/>
        </w:rPr>
        <w:t>&lt;&lt;</w:t>
      </w:r>
      <w:r w:rsidRPr="00997964">
        <w:rPr>
          <w:rFonts w:ascii="Courier New" w:hAnsi="Courier New" w:cs="Courier New"/>
          <w:color w:val="000000"/>
          <w:szCs w:val="19"/>
          <w:lang w:val="en-US"/>
        </w:rPr>
        <w:t xml:space="preserve"> std::endl;</w:t>
      </w:r>
    </w:p>
    <w:p w:rsidR="005D0C88" w:rsidRPr="00997964" w:rsidRDefault="005D0C88" w:rsidP="005D0C88">
      <w:pPr>
        <w:autoSpaceDE w:val="0"/>
        <w:autoSpaceDN w:val="0"/>
        <w:adjustRightInd w:val="0"/>
        <w:spacing w:after="0" w:line="240" w:lineRule="auto"/>
        <w:rPr>
          <w:rFonts w:ascii="Courier New" w:hAnsi="Courier New" w:cs="Courier New"/>
          <w:color w:val="000000"/>
          <w:szCs w:val="19"/>
          <w:lang w:val="en-US"/>
        </w:rPr>
      </w:pPr>
      <w:r w:rsidRPr="00997964">
        <w:rPr>
          <w:rFonts w:ascii="Courier New" w:hAnsi="Courier New" w:cs="Courier New"/>
          <w:color w:val="000000"/>
          <w:szCs w:val="19"/>
          <w:lang w:val="en-US"/>
        </w:rPr>
        <w:t xml:space="preserve">    </w:t>
      </w:r>
      <w:r w:rsidRPr="00997964">
        <w:rPr>
          <w:rFonts w:ascii="Courier New" w:hAnsi="Courier New" w:cs="Courier New"/>
          <w:color w:val="0000FF"/>
          <w:szCs w:val="19"/>
          <w:lang w:val="en-US"/>
        </w:rPr>
        <w:t>for</w:t>
      </w:r>
      <w:r w:rsidRPr="00997964">
        <w:rPr>
          <w:rFonts w:ascii="Courier New" w:hAnsi="Courier New" w:cs="Courier New"/>
          <w:color w:val="000000"/>
          <w:szCs w:val="19"/>
          <w:lang w:val="en-US"/>
        </w:rPr>
        <w:t xml:space="preserve"> (</w:t>
      </w:r>
      <w:r w:rsidRPr="00997964">
        <w:rPr>
          <w:rFonts w:ascii="Courier New" w:hAnsi="Courier New" w:cs="Courier New"/>
          <w:color w:val="0000FF"/>
          <w:szCs w:val="19"/>
          <w:lang w:val="en-US"/>
        </w:rPr>
        <w:t>const</w:t>
      </w:r>
      <w:r w:rsidRPr="00997964">
        <w:rPr>
          <w:rFonts w:ascii="Courier New" w:hAnsi="Courier New" w:cs="Courier New"/>
          <w:color w:val="000000"/>
          <w:szCs w:val="19"/>
          <w:lang w:val="en-US"/>
        </w:rPr>
        <w:t xml:space="preserve"> </w:t>
      </w:r>
      <w:r w:rsidRPr="00997964">
        <w:rPr>
          <w:rFonts w:ascii="Courier New" w:hAnsi="Courier New" w:cs="Courier New"/>
          <w:color w:val="0000FF"/>
          <w:szCs w:val="19"/>
          <w:lang w:val="en-US"/>
        </w:rPr>
        <w:t>auto</w:t>
      </w:r>
      <w:r w:rsidRPr="00997964">
        <w:rPr>
          <w:rFonts w:ascii="Courier New" w:hAnsi="Courier New" w:cs="Courier New"/>
          <w:color w:val="000000"/>
          <w:szCs w:val="19"/>
          <w:lang w:val="en-US"/>
        </w:rPr>
        <w:t>&amp; pair : map2) {</w:t>
      </w:r>
    </w:p>
    <w:p w:rsidR="005D0C88" w:rsidRPr="00997964" w:rsidRDefault="005D0C88" w:rsidP="005D0C88">
      <w:pPr>
        <w:autoSpaceDE w:val="0"/>
        <w:autoSpaceDN w:val="0"/>
        <w:adjustRightInd w:val="0"/>
        <w:spacing w:after="0" w:line="240" w:lineRule="auto"/>
        <w:rPr>
          <w:rFonts w:ascii="Courier New" w:hAnsi="Courier New" w:cs="Courier New"/>
          <w:color w:val="000000"/>
          <w:szCs w:val="19"/>
          <w:lang w:val="en-US"/>
        </w:rPr>
      </w:pPr>
      <w:r w:rsidRPr="00997964">
        <w:rPr>
          <w:rFonts w:ascii="Courier New" w:hAnsi="Courier New" w:cs="Courier New"/>
          <w:color w:val="000000"/>
          <w:szCs w:val="19"/>
          <w:lang w:val="en-US"/>
        </w:rPr>
        <w:t xml:space="preserve">        std::cout </w:t>
      </w:r>
      <w:r w:rsidRPr="00997964">
        <w:rPr>
          <w:rFonts w:ascii="Courier New" w:hAnsi="Courier New" w:cs="Courier New"/>
          <w:color w:val="008080"/>
          <w:szCs w:val="19"/>
          <w:lang w:val="en-US"/>
        </w:rPr>
        <w:t>&lt;&lt;</w:t>
      </w:r>
      <w:r w:rsidRPr="00997964">
        <w:rPr>
          <w:rFonts w:ascii="Courier New" w:hAnsi="Courier New" w:cs="Courier New"/>
          <w:color w:val="000000"/>
          <w:szCs w:val="19"/>
          <w:lang w:val="en-US"/>
        </w:rPr>
        <w:t xml:space="preserve"> pair.first </w:t>
      </w:r>
      <w:r w:rsidRPr="00997964">
        <w:rPr>
          <w:rFonts w:ascii="Courier New" w:hAnsi="Courier New" w:cs="Courier New"/>
          <w:color w:val="008080"/>
          <w:szCs w:val="19"/>
          <w:lang w:val="en-US"/>
        </w:rPr>
        <w:t>&lt;&lt;</w:t>
      </w:r>
      <w:r w:rsidRPr="00997964">
        <w:rPr>
          <w:rFonts w:ascii="Courier New" w:hAnsi="Courier New" w:cs="Courier New"/>
          <w:color w:val="000000"/>
          <w:szCs w:val="19"/>
          <w:lang w:val="en-US"/>
        </w:rPr>
        <w:t xml:space="preserve"> </w:t>
      </w:r>
      <w:r w:rsidRPr="00997964">
        <w:rPr>
          <w:rFonts w:ascii="Courier New" w:hAnsi="Courier New" w:cs="Courier New"/>
          <w:color w:val="A31515"/>
          <w:szCs w:val="19"/>
          <w:lang w:val="en-US"/>
        </w:rPr>
        <w:t>": "</w:t>
      </w:r>
      <w:r w:rsidRPr="00997964">
        <w:rPr>
          <w:rFonts w:ascii="Courier New" w:hAnsi="Courier New" w:cs="Courier New"/>
          <w:color w:val="000000"/>
          <w:szCs w:val="19"/>
          <w:lang w:val="en-US"/>
        </w:rPr>
        <w:t xml:space="preserve"> </w:t>
      </w:r>
      <w:r w:rsidRPr="00997964">
        <w:rPr>
          <w:rFonts w:ascii="Courier New" w:hAnsi="Courier New" w:cs="Courier New"/>
          <w:color w:val="008080"/>
          <w:szCs w:val="19"/>
          <w:lang w:val="en-US"/>
        </w:rPr>
        <w:t>&lt;&lt;</w:t>
      </w:r>
      <w:r w:rsidRPr="00997964">
        <w:rPr>
          <w:rFonts w:ascii="Courier New" w:hAnsi="Courier New" w:cs="Courier New"/>
          <w:color w:val="000000"/>
          <w:szCs w:val="19"/>
          <w:lang w:val="en-US"/>
        </w:rPr>
        <w:t xml:space="preserve"> pair.second </w:t>
      </w:r>
      <w:r w:rsidRPr="00997964">
        <w:rPr>
          <w:rFonts w:ascii="Courier New" w:hAnsi="Courier New" w:cs="Courier New"/>
          <w:color w:val="008080"/>
          <w:szCs w:val="19"/>
          <w:lang w:val="en-US"/>
        </w:rPr>
        <w:t>&lt;&lt;</w:t>
      </w:r>
      <w:r w:rsidRPr="00997964">
        <w:rPr>
          <w:rFonts w:ascii="Courier New" w:hAnsi="Courier New" w:cs="Courier New"/>
          <w:color w:val="000000"/>
          <w:szCs w:val="19"/>
          <w:lang w:val="en-US"/>
        </w:rPr>
        <w:t xml:space="preserve"> std::endl;</w:t>
      </w:r>
    </w:p>
    <w:p w:rsidR="005D0C88" w:rsidRPr="00997964" w:rsidRDefault="005D0C88" w:rsidP="005D0C88">
      <w:pPr>
        <w:autoSpaceDE w:val="0"/>
        <w:autoSpaceDN w:val="0"/>
        <w:adjustRightInd w:val="0"/>
        <w:spacing w:after="0" w:line="240" w:lineRule="auto"/>
        <w:rPr>
          <w:rFonts w:ascii="Courier New" w:hAnsi="Courier New" w:cs="Courier New"/>
          <w:color w:val="000000"/>
          <w:szCs w:val="19"/>
        </w:rPr>
      </w:pPr>
      <w:r w:rsidRPr="00997964">
        <w:rPr>
          <w:rFonts w:ascii="Courier New" w:hAnsi="Courier New" w:cs="Courier New"/>
          <w:color w:val="000000"/>
          <w:szCs w:val="19"/>
          <w:lang w:val="en-US"/>
        </w:rPr>
        <w:t xml:space="preserve">    </w:t>
      </w:r>
      <w:r w:rsidRPr="00997964">
        <w:rPr>
          <w:rFonts w:ascii="Courier New" w:hAnsi="Courier New" w:cs="Courier New"/>
          <w:color w:val="000000"/>
          <w:szCs w:val="19"/>
        </w:rPr>
        <w:t>}</w:t>
      </w:r>
    </w:p>
    <w:p w:rsidR="005D0C88" w:rsidRPr="00997964" w:rsidRDefault="005D0C88" w:rsidP="005D0C88">
      <w:pPr>
        <w:autoSpaceDE w:val="0"/>
        <w:autoSpaceDN w:val="0"/>
        <w:adjustRightInd w:val="0"/>
        <w:spacing w:after="0" w:line="240" w:lineRule="auto"/>
        <w:rPr>
          <w:rFonts w:ascii="Courier New" w:hAnsi="Courier New" w:cs="Courier New"/>
          <w:color w:val="000000"/>
          <w:szCs w:val="19"/>
        </w:rPr>
      </w:pPr>
    </w:p>
    <w:p w:rsidR="005D0C88" w:rsidRPr="00997964" w:rsidRDefault="005D0C88" w:rsidP="005D0C88">
      <w:pPr>
        <w:autoSpaceDE w:val="0"/>
        <w:autoSpaceDN w:val="0"/>
        <w:adjustRightInd w:val="0"/>
        <w:spacing w:after="0" w:line="240" w:lineRule="auto"/>
        <w:rPr>
          <w:rFonts w:ascii="Courier New" w:hAnsi="Courier New" w:cs="Courier New"/>
          <w:color w:val="000000"/>
          <w:szCs w:val="19"/>
        </w:rPr>
      </w:pPr>
      <w:r w:rsidRPr="00997964">
        <w:rPr>
          <w:rFonts w:ascii="Courier New" w:hAnsi="Courier New" w:cs="Courier New"/>
          <w:color w:val="000000"/>
          <w:szCs w:val="19"/>
        </w:rPr>
        <w:t xml:space="preserve">    </w:t>
      </w:r>
      <w:r w:rsidRPr="00997964">
        <w:rPr>
          <w:rFonts w:ascii="Courier New" w:hAnsi="Courier New" w:cs="Courier New"/>
          <w:color w:val="0000FF"/>
          <w:szCs w:val="19"/>
        </w:rPr>
        <w:t>return</w:t>
      </w:r>
      <w:r w:rsidRPr="00997964">
        <w:rPr>
          <w:rFonts w:ascii="Courier New" w:hAnsi="Courier New" w:cs="Courier New"/>
          <w:color w:val="000000"/>
          <w:szCs w:val="19"/>
        </w:rPr>
        <w:t xml:space="preserve"> 0;</w:t>
      </w:r>
    </w:p>
    <w:p w:rsidR="00D23000" w:rsidRPr="00DA18A3" w:rsidRDefault="005D0C88" w:rsidP="00D23000">
      <w:pPr>
        <w:autoSpaceDE w:val="0"/>
        <w:autoSpaceDN w:val="0"/>
        <w:adjustRightInd w:val="0"/>
        <w:spacing w:after="0" w:line="240" w:lineRule="auto"/>
        <w:rPr>
          <w:rFonts w:ascii="Courier New" w:hAnsi="Courier New" w:cs="Courier New"/>
          <w:color w:val="000000"/>
          <w:szCs w:val="19"/>
        </w:rPr>
      </w:pPr>
      <w:r w:rsidRPr="00997964">
        <w:rPr>
          <w:rFonts w:ascii="Courier New" w:hAnsi="Courier New" w:cs="Courier New"/>
          <w:color w:val="000000"/>
          <w:szCs w:val="19"/>
        </w:rPr>
        <w:t>}</w:t>
      </w:r>
    </w:p>
    <w:p w:rsidR="00D23000" w:rsidRDefault="00D23000" w:rsidP="00D23000">
      <w:pPr>
        <w:spacing w:after="80"/>
        <w:ind w:firstLine="567"/>
        <w:rPr>
          <w:rFonts w:ascii="Cascadia Mono" w:hAnsi="Cascadia Mono" w:cs="Cascadia Mono"/>
          <w:color w:val="000000"/>
          <w:sz w:val="19"/>
          <w:szCs w:val="19"/>
        </w:rPr>
      </w:pPr>
      <w:r>
        <w:rPr>
          <w:rFonts w:cs="Arial"/>
          <w:color w:val="000000"/>
          <w:szCs w:val="19"/>
        </w:rPr>
        <w:t>Результат работы программы:</w:t>
      </w:r>
    </w:p>
    <w:p w:rsidR="00D23000" w:rsidRPr="00AE5924" w:rsidRDefault="005D0C88" w:rsidP="00D23000">
      <w:pPr>
        <w:spacing w:after="80"/>
        <w:rPr>
          <w:rFonts w:ascii="Cascadia Mono" w:hAnsi="Cascadia Mono" w:cs="Cascadia Mono"/>
          <w:color w:val="000000"/>
          <w:sz w:val="19"/>
          <w:szCs w:val="19"/>
        </w:rPr>
      </w:pPr>
      <w:r>
        <w:rPr>
          <w:noProof/>
          <w:lang w:eastAsia="ru-RU"/>
        </w:rPr>
        <w:drawing>
          <wp:inline distT="0" distB="0" distL="0" distR="0" wp14:anchorId="59A82EFE" wp14:editId="241FB731">
            <wp:extent cx="1533525" cy="1495425"/>
            <wp:effectExtent l="0" t="0" r="9525" b="9525"/>
            <wp:docPr id="805" name="Рисунок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2"/>
                    <a:stretch>
                      <a:fillRect/>
                    </a:stretch>
                  </pic:blipFill>
                  <pic:spPr>
                    <a:xfrm>
                      <a:off x="0" y="0"/>
                      <a:ext cx="1533525" cy="1495425"/>
                    </a:xfrm>
                    <a:prstGeom prst="rect">
                      <a:avLst/>
                    </a:prstGeom>
                  </pic:spPr>
                </pic:pic>
              </a:graphicData>
            </a:graphic>
          </wp:inline>
        </w:drawing>
      </w:r>
    </w:p>
    <w:p w:rsidR="00D23000" w:rsidRPr="00D23000" w:rsidRDefault="00E02D8B" w:rsidP="00D23000">
      <w:pPr>
        <w:rPr>
          <w:lang w:val="en-US"/>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D23000" w:rsidRPr="00D23000" w:rsidRDefault="00D23000" w:rsidP="005D0C88">
      <w:pPr>
        <w:pStyle w:val="5"/>
        <w:numPr>
          <w:ilvl w:val="4"/>
          <w:numId w:val="19"/>
        </w:numPr>
        <w:tabs>
          <w:tab w:val="left" w:pos="1276"/>
        </w:tabs>
        <w:spacing w:before="160" w:after="160"/>
        <w:ind w:left="426" w:firstLine="0"/>
        <w:rPr>
          <w:rFonts w:ascii="Arial" w:hAnsi="Arial" w:cs="Arial"/>
          <w:b/>
          <w:color w:val="auto"/>
          <w:szCs w:val="20"/>
          <w:lang w:val="en-US"/>
        </w:rPr>
      </w:pPr>
      <w:bookmarkStart w:id="881" w:name="_copy_12"/>
      <w:bookmarkEnd w:id="881"/>
      <w:r>
        <w:rPr>
          <w:rFonts w:ascii="Arial" w:hAnsi="Arial" w:cs="Arial"/>
          <w:b/>
          <w:color w:val="auto"/>
          <w:szCs w:val="20"/>
          <w:lang w:val="en-US"/>
        </w:rPr>
        <w:t>copy</w:t>
      </w:r>
    </w:p>
    <w:p w:rsidR="00D23000" w:rsidRPr="00D23000" w:rsidRDefault="00D23000" w:rsidP="00D23000">
      <w:pPr>
        <w:ind w:firstLine="567"/>
      </w:pPr>
      <w:r>
        <w:t>Пример</w:t>
      </w:r>
      <w:r w:rsidRPr="00D23000">
        <w:t xml:space="preserve"> </w:t>
      </w:r>
      <w:r>
        <w:t>использования</w:t>
      </w:r>
      <w:r w:rsidRPr="00D23000">
        <w:t xml:space="preserve"> </w:t>
      </w:r>
      <w:r>
        <w:t>алгоритма</w:t>
      </w:r>
      <w:r w:rsidRPr="00D23000">
        <w:t xml:space="preserve"> </w:t>
      </w:r>
      <w:r>
        <w:rPr>
          <w:lang w:val="en-US"/>
        </w:rPr>
        <w:t>copy</w:t>
      </w:r>
      <w:r w:rsidRPr="00D23000">
        <w:t>:</w:t>
      </w:r>
    </w:p>
    <w:p w:rsidR="005D0C88" w:rsidRPr="004619A2" w:rsidRDefault="005D0C88" w:rsidP="005D0C88">
      <w:pPr>
        <w:autoSpaceDE w:val="0"/>
        <w:autoSpaceDN w:val="0"/>
        <w:adjustRightInd w:val="0"/>
        <w:spacing w:after="0" w:line="240" w:lineRule="auto"/>
        <w:rPr>
          <w:rFonts w:ascii="Courier New" w:hAnsi="Courier New" w:cs="Courier New"/>
          <w:color w:val="000000"/>
          <w:szCs w:val="19"/>
          <w:lang w:val="en-US"/>
        </w:rPr>
      </w:pPr>
      <w:r w:rsidRPr="004619A2">
        <w:rPr>
          <w:rFonts w:ascii="Courier New" w:hAnsi="Courier New" w:cs="Courier New"/>
          <w:color w:val="808080"/>
          <w:szCs w:val="19"/>
          <w:lang w:val="en-US"/>
        </w:rPr>
        <w:t>#include</w:t>
      </w:r>
      <w:r w:rsidRPr="004619A2">
        <w:rPr>
          <w:rFonts w:ascii="Courier New" w:hAnsi="Courier New" w:cs="Courier New"/>
          <w:color w:val="000000"/>
          <w:szCs w:val="19"/>
          <w:lang w:val="en-US"/>
        </w:rPr>
        <w:t xml:space="preserve"> </w:t>
      </w:r>
      <w:r w:rsidRPr="004619A2">
        <w:rPr>
          <w:rFonts w:ascii="Courier New" w:hAnsi="Courier New" w:cs="Courier New"/>
          <w:color w:val="A31515"/>
          <w:szCs w:val="19"/>
          <w:lang w:val="en-US"/>
        </w:rPr>
        <w:t>&lt;iostream&gt;</w:t>
      </w:r>
    </w:p>
    <w:p w:rsidR="005D0C88" w:rsidRPr="004619A2" w:rsidRDefault="005D0C88" w:rsidP="005D0C88">
      <w:pPr>
        <w:autoSpaceDE w:val="0"/>
        <w:autoSpaceDN w:val="0"/>
        <w:adjustRightInd w:val="0"/>
        <w:spacing w:after="0" w:line="240" w:lineRule="auto"/>
        <w:rPr>
          <w:rFonts w:ascii="Courier New" w:hAnsi="Courier New" w:cs="Courier New"/>
          <w:color w:val="000000"/>
          <w:szCs w:val="19"/>
          <w:lang w:val="en-US"/>
        </w:rPr>
      </w:pPr>
      <w:r w:rsidRPr="004619A2">
        <w:rPr>
          <w:rFonts w:ascii="Courier New" w:hAnsi="Courier New" w:cs="Courier New"/>
          <w:color w:val="808080"/>
          <w:szCs w:val="19"/>
          <w:lang w:val="en-US"/>
        </w:rPr>
        <w:t>#include</w:t>
      </w:r>
      <w:r w:rsidRPr="004619A2">
        <w:rPr>
          <w:rFonts w:ascii="Courier New" w:hAnsi="Courier New" w:cs="Courier New"/>
          <w:color w:val="000000"/>
          <w:szCs w:val="19"/>
          <w:lang w:val="en-US"/>
        </w:rPr>
        <w:t xml:space="preserve"> </w:t>
      </w:r>
      <w:r w:rsidRPr="004619A2">
        <w:rPr>
          <w:rFonts w:ascii="Courier New" w:hAnsi="Courier New" w:cs="Courier New"/>
          <w:color w:val="A31515"/>
          <w:szCs w:val="19"/>
          <w:lang w:val="en-US"/>
        </w:rPr>
        <w:t>&lt;unordered_map&gt;</w:t>
      </w:r>
    </w:p>
    <w:p w:rsidR="005D0C88" w:rsidRPr="004619A2" w:rsidRDefault="005D0C88" w:rsidP="005D0C88">
      <w:pPr>
        <w:autoSpaceDE w:val="0"/>
        <w:autoSpaceDN w:val="0"/>
        <w:adjustRightInd w:val="0"/>
        <w:spacing w:after="0" w:line="240" w:lineRule="auto"/>
        <w:rPr>
          <w:rFonts w:ascii="Courier New" w:hAnsi="Courier New" w:cs="Courier New"/>
          <w:color w:val="000000"/>
          <w:szCs w:val="19"/>
          <w:lang w:val="en-US"/>
        </w:rPr>
      </w:pPr>
      <w:r w:rsidRPr="004619A2">
        <w:rPr>
          <w:rFonts w:ascii="Courier New" w:hAnsi="Courier New" w:cs="Courier New"/>
          <w:color w:val="808080"/>
          <w:szCs w:val="19"/>
          <w:lang w:val="en-US"/>
        </w:rPr>
        <w:t>#include</w:t>
      </w:r>
      <w:r w:rsidRPr="004619A2">
        <w:rPr>
          <w:rFonts w:ascii="Courier New" w:hAnsi="Courier New" w:cs="Courier New"/>
          <w:color w:val="000000"/>
          <w:szCs w:val="19"/>
          <w:lang w:val="en-US"/>
        </w:rPr>
        <w:t xml:space="preserve"> </w:t>
      </w:r>
      <w:r w:rsidRPr="004619A2">
        <w:rPr>
          <w:rFonts w:ascii="Courier New" w:hAnsi="Courier New" w:cs="Courier New"/>
          <w:color w:val="A31515"/>
          <w:szCs w:val="19"/>
          <w:lang w:val="en-US"/>
        </w:rPr>
        <w:t>&lt;algorithm&gt;</w:t>
      </w:r>
    </w:p>
    <w:p w:rsidR="005D0C88" w:rsidRPr="004619A2" w:rsidRDefault="005D0C88" w:rsidP="005D0C88">
      <w:pPr>
        <w:autoSpaceDE w:val="0"/>
        <w:autoSpaceDN w:val="0"/>
        <w:adjustRightInd w:val="0"/>
        <w:spacing w:after="0" w:line="240" w:lineRule="auto"/>
        <w:rPr>
          <w:rFonts w:ascii="Courier New" w:hAnsi="Courier New" w:cs="Courier New"/>
          <w:color w:val="000000"/>
          <w:szCs w:val="19"/>
          <w:lang w:val="en-US"/>
        </w:rPr>
      </w:pPr>
      <w:r w:rsidRPr="004619A2">
        <w:rPr>
          <w:rFonts w:ascii="Courier New" w:hAnsi="Courier New" w:cs="Courier New"/>
          <w:color w:val="808080"/>
          <w:szCs w:val="19"/>
          <w:lang w:val="en-US"/>
        </w:rPr>
        <w:t>#include</w:t>
      </w:r>
      <w:r w:rsidRPr="004619A2">
        <w:rPr>
          <w:rFonts w:ascii="Courier New" w:hAnsi="Courier New" w:cs="Courier New"/>
          <w:color w:val="000000"/>
          <w:szCs w:val="19"/>
          <w:lang w:val="en-US"/>
        </w:rPr>
        <w:t xml:space="preserve"> </w:t>
      </w:r>
      <w:r w:rsidRPr="004619A2">
        <w:rPr>
          <w:rFonts w:ascii="Courier New" w:hAnsi="Courier New" w:cs="Courier New"/>
          <w:color w:val="A31515"/>
          <w:szCs w:val="19"/>
          <w:lang w:val="en-US"/>
        </w:rPr>
        <w:t>&lt;vector&gt;</w:t>
      </w:r>
    </w:p>
    <w:p w:rsidR="005D0C88" w:rsidRPr="004619A2"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4619A2" w:rsidRDefault="005D0C88" w:rsidP="005D0C88">
      <w:pPr>
        <w:autoSpaceDE w:val="0"/>
        <w:autoSpaceDN w:val="0"/>
        <w:adjustRightInd w:val="0"/>
        <w:spacing w:after="0" w:line="240" w:lineRule="auto"/>
        <w:rPr>
          <w:rFonts w:ascii="Courier New" w:hAnsi="Courier New" w:cs="Courier New"/>
          <w:color w:val="000000"/>
          <w:szCs w:val="19"/>
          <w:lang w:val="en-US"/>
        </w:rPr>
      </w:pPr>
      <w:r w:rsidRPr="004619A2">
        <w:rPr>
          <w:rFonts w:ascii="Courier New" w:hAnsi="Courier New" w:cs="Courier New"/>
          <w:color w:val="0000FF"/>
          <w:szCs w:val="19"/>
          <w:lang w:val="en-US"/>
        </w:rPr>
        <w:t>int</w:t>
      </w:r>
      <w:r w:rsidRPr="004619A2">
        <w:rPr>
          <w:rFonts w:ascii="Courier New" w:hAnsi="Courier New" w:cs="Courier New"/>
          <w:color w:val="000000"/>
          <w:szCs w:val="19"/>
          <w:lang w:val="en-US"/>
        </w:rPr>
        <w:t xml:space="preserve"> main() {</w:t>
      </w:r>
    </w:p>
    <w:p w:rsidR="005D0C88" w:rsidRPr="004619A2" w:rsidRDefault="005D0C88" w:rsidP="005D0C88">
      <w:pPr>
        <w:autoSpaceDE w:val="0"/>
        <w:autoSpaceDN w:val="0"/>
        <w:adjustRightInd w:val="0"/>
        <w:spacing w:after="0" w:line="240" w:lineRule="auto"/>
        <w:rPr>
          <w:rFonts w:ascii="Courier New" w:hAnsi="Courier New" w:cs="Courier New"/>
          <w:color w:val="000000"/>
          <w:szCs w:val="19"/>
          <w:lang w:val="en-US"/>
        </w:rPr>
      </w:pPr>
      <w:r w:rsidRPr="004619A2">
        <w:rPr>
          <w:rFonts w:ascii="Courier New" w:hAnsi="Courier New" w:cs="Courier New"/>
          <w:color w:val="000000"/>
          <w:szCs w:val="19"/>
          <w:lang w:val="en-US"/>
        </w:rPr>
        <w:t xml:space="preserve">    std::</w:t>
      </w:r>
      <w:r w:rsidRPr="004619A2">
        <w:rPr>
          <w:rFonts w:ascii="Courier New" w:hAnsi="Courier New" w:cs="Courier New"/>
          <w:color w:val="2B91AF"/>
          <w:szCs w:val="19"/>
          <w:lang w:val="en-US"/>
        </w:rPr>
        <w:t>unordered_multimap</w:t>
      </w:r>
      <w:r w:rsidRPr="004619A2">
        <w:rPr>
          <w:rFonts w:ascii="Courier New" w:hAnsi="Courier New" w:cs="Courier New"/>
          <w:color w:val="000000"/>
          <w:szCs w:val="19"/>
          <w:lang w:val="en-US"/>
        </w:rPr>
        <w:t>&lt;</w:t>
      </w:r>
      <w:r w:rsidRPr="004619A2">
        <w:rPr>
          <w:rFonts w:ascii="Courier New" w:hAnsi="Courier New" w:cs="Courier New"/>
          <w:color w:val="0000FF"/>
          <w:szCs w:val="19"/>
          <w:lang w:val="en-US"/>
        </w:rPr>
        <w:t>int</w:t>
      </w:r>
      <w:r w:rsidRPr="004619A2">
        <w:rPr>
          <w:rFonts w:ascii="Courier New" w:hAnsi="Courier New" w:cs="Courier New"/>
          <w:color w:val="000000"/>
          <w:szCs w:val="19"/>
          <w:lang w:val="en-US"/>
        </w:rPr>
        <w:t xml:space="preserve">, </w:t>
      </w:r>
      <w:r w:rsidRPr="004619A2">
        <w:rPr>
          <w:rFonts w:ascii="Courier New" w:hAnsi="Courier New" w:cs="Courier New"/>
          <w:color w:val="0000FF"/>
          <w:szCs w:val="19"/>
          <w:lang w:val="en-US"/>
        </w:rPr>
        <w:t>int</w:t>
      </w:r>
      <w:r w:rsidRPr="004619A2">
        <w:rPr>
          <w:rFonts w:ascii="Courier New" w:hAnsi="Courier New" w:cs="Courier New"/>
          <w:color w:val="000000"/>
          <w:szCs w:val="19"/>
          <w:lang w:val="en-US"/>
        </w:rPr>
        <w:t>&gt; myMap = {</w:t>
      </w:r>
    </w:p>
    <w:p w:rsidR="005D0C88" w:rsidRPr="004619A2" w:rsidRDefault="005D0C88" w:rsidP="005D0C88">
      <w:pPr>
        <w:autoSpaceDE w:val="0"/>
        <w:autoSpaceDN w:val="0"/>
        <w:adjustRightInd w:val="0"/>
        <w:spacing w:after="0" w:line="240" w:lineRule="auto"/>
        <w:rPr>
          <w:rFonts w:ascii="Courier New" w:hAnsi="Courier New" w:cs="Courier New"/>
          <w:color w:val="000000"/>
          <w:szCs w:val="19"/>
          <w:lang w:val="en-US"/>
        </w:rPr>
      </w:pPr>
      <w:r w:rsidRPr="004619A2">
        <w:rPr>
          <w:rFonts w:ascii="Courier New" w:hAnsi="Courier New" w:cs="Courier New"/>
          <w:color w:val="000000"/>
          <w:szCs w:val="19"/>
          <w:lang w:val="en-US"/>
        </w:rPr>
        <w:t xml:space="preserve">        {1, 10},</w:t>
      </w:r>
    </w:p>
    <w:p w:rsidR="005D0C88" w:rsidRPr="004619A2" w:rsidRDefault="005D0C88" w:rsidP="005D0C88">
      <w:pPr>
        <w:autoSpaceDE w:val="0"/>
        <w:autoSpaceDN w:val="0"/>
        <w:adjustRightInd w:val="0"/>
        <w:spacing w:after="0" w:line="240" w:lineRule="auto"/>
        <w:rPr>
          <w:rFonts w:ascii="Courier New" w:hAnsi="Courier New" w:cs="Courier New"/>
          <w:color w:val="000000"/>
          <w:szCs w:val="19"/>
          <w:lang w:val="en-US"/>
        </w:rPr>
      </w:pPr>
      <w:r w:rsidRPr="004619A2">
        <w:rPr>
          <w:rFonts w:ascii="Courier New" w:hAnsi="Courier New" w:cs="Courier New"/>
          <w:color w:val="000000"/>
          <w:szCs w:val="19"/>
          <w:lang w:val="en-US"/>
        </w:rPr>
        <w:t xml:space="preserve">        {2, 20},</w:t>
      </w:r>
    </w:p>
    <w:p w:rsidR="005D0C88" w:rsidRPr="004619A2" w:rsidRDefault="005D0C88" w:rsidP="005D0C88">
      <w:pPr>
        <w:autoSpaceDE w:val="0"/>
        <w:autoSpaceDN w:val="0"/>
        <w:adjustRightInd w:val="0"/>
        <w:spacing w:after="0" w:line="240" w:lineRule="auto"/>
        <w:rPr>
          <w:rFonts w:ascii="Courier New" w:hAnsi="Courier New" w:cs="Courier New"/>
          <w:color w:val="000000"/>
          <w:szCs w:val="19"/>
          <w:lang w:val="en-US"/>
        </w:rPr>
      </w:pPr>
      <w:r w:rsidRPr="004619A2">
        <w:rPr>
          <w:rFonts w:ascii="Courier New" w:hAnsi="Courier New" w:cs="Courier New"/>
          <w:color w:val="000000"/>
          <w:szCs w:val="19"/>
          <w:lang w:val="en-US"/>
        </w:rPr>
        <w:t xml:space="preserve">        {3, 30},</w:t>
      </w:r>
    </w:p>
    <w:p w:rsidR="005D0C88" w:rsidRPr="004619A2" w:rsidRDefault="005D0C88" w:rsidP="005D0C88">
      <w:pPr>
        <w:autoSpaceDE w:val="0"/>
        <w:autoSpaceDN w:val="0"/>
        <w:adjustRightInd w:val="0"/>
        <w:spacing w:after="0" w:line="240" w:lineRule="auto"/>
        <w:rPr>
          <w:rFonts w:ascii="Courier New" w:hAnsi="Courier New" w:cs="Courier New"/>
          <w:color w:val="000000"/>
          <w:szCs w:val="19"/>
          <w:lang w:val="en-US"/>
        </w:rPr>
      </w:pPr>
      <w:r w:rsidRPr="004619A2">
        <w:rPr>
          <w:rFonts w:ascii="Courier New" w:hAnsi="Courier New" w:cs="Courier New"/>
          <w:color w:val="000000"/>
          <w:szCs w:val="19"/>
          <w:lang w:val="en-US"/>
        </w:rPr>
        <w:t xml:space="preserve">        {4, 40},</w:t>
      </w:r>
    </w:p>
    <w:p w:rsidR="005D0C88" w:rsidRPr="004619A2" w:rsidRDefault="005D0C88" w:rsidP="005D0C88">
      <w:pPr>
        <w:autoSpaceDE w:val="0"/>
        <w:autoSpaceDN w:val="0"/>
        <w:adjustRightInd w:val="0"/>
        <w:spacing w:after="0" w:line="240" w:lineRule="auto"/>
        <w:rPr>
          <w:rFonts w:ascii="Courier New" w:hAnsi="Courier New" w:cs="Courier New"/>
          <w:color w:val="000000"/>
          <w:szCs w:val="19"/>
          <w:lang w:val="en-US"/>
        </w:rPr>
      </w:pPr>
      <w:r w:rsidRPr="004619A2">
        <w:rPr>
          <w:rFonts w:ascii="Courier New" w:hAnsi="Courier New" w:cs="Courier New"/>
          <w:color w:val="000000"/>
          <w:szCs w:val="19"/>
          <w:lang w:val="en-US"/>
        </w:rPr>
        <w:t xml:space="preserve">        {5, 50}</w:t>
      </w:r>
    </w:p>
    <w:p w:rsidR="005D0C88" w:rsidRPr="004619A2" w:rsidRDefault="005D0C88" w:rsidP="005D0C88">
      <w:pPr>
        <w:autoSpaceDE w:val="0"/>
        <w:autoSpaceDN w:val="0"/>
        <w:adjustRightInd w:val="0"/>
        <w:spacing w:after="0" w:line="240" w:lineRule="auto"/>
        <w:rPr>
          <w:rFonts w:ascii="Courier New" w:hAnsi="Courier New" w:cs="Courier New"/>
          <w:color w:val="000000"/>
          <w:szCs w:val="19"/>
          <w:lang w:val="en-US"/>
        </w:rPr>
      </w:pPr>
      <w:r w:rsidRPr="004619A2">
        <w:rPr>
          <w:rFonts w:ascii="Courier New" w:hAnsi="Courier New" w:cs="Courier New"/>
          <w:color w:val="000000"/>
          <w:szCs w:val="19"/>
          <w:lang w:val="en-US"/>
        </w:rPr>
        <w:t xml:space="preserve">    };</w:t>
      </w:r>
    </w:p>
    <w:p w:rsidR="005D0C88" w:rsidRPr="004619A2"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4619A2" w:rsidRDefault="005D0C88" w:rsidP="005D0C88">
      <w:pPr>
        <w:autoSpaceDE w:val="0"/>
        <w:autoSpaceDN w:val="0"/>
        <w:adjustRightInd w:val="0"/>
        <w:spacing w:after="0" w:line="240" w:lineRule="auto"/>
        <w:rPr>
          <w:rFonts w:ascii="Courier New" w:hAnsi="Courier New" w:cs="Courier New"/>
          <w:color w:val="000000"/>
          <w:szCs w:val="19"/>
          <w:lang w:val="en-US"/>
        </w:rPr>
      </w:pPr>
      <w:r w:rsidRPr="004619A2">
        <w:rPr>
          <w:rFonts w:ascii="Courier New" w:hAnsi="Courier New" w:cs="Courier New"/>
          <w:color w:val="000000"/>
          <w:szCs w:val="19"/>
          <w:lang w:val="en-US"/>
        </w:rPr>
        <w:t xml:space="preserve">    std::</w:t>
      </w:r>
      <w:r w:rsidRPr="004619A2">
        <w:rPr>
          <w:rFonts w:ascii="Courier New" w:hAnsi="Courier New" w:cs="Courier New"/>
          <w:color w:val="2B91AF"/>
          <w:szCs w:val="19"/>
          <w:lang w:val="en-US"/>
        </w:rPr>
        <w:t>vector</w:t>
      </w:r>
      <w:r w:rsidRPr="004619A2">
        <w:rPr>
          <w:rFonts w:ascii="Courier New" w:hAnsi="Courier New" w:cs="Courier New"/>
          <w:color w:val="000000"/>
          <w:szCs w:val="19"/>
          <w:lang w:val="en-US"/>
        </w:rPr>
        <w:t>&lt;std::</w:t>
      </w:r>
      <w:r w:rsidRPr="004619A2">
        <w:rPr>
          <w:rFonts w:ascii="Courier New" w:hAnsi="Courier New" w:cs="Courier New"/>
          <w:color w:val="2B91AF"/>
          <w:szCs w:val="19"/>
          <w:lang w:val="en-US"/>
        </w:rPr>
        <w:t>pair</w:t>
      </w:r>
      <w:r w:rsidRPr="004619A2">
        <w:rPr>
          <w:rFonts w:ascii="Courier New" w:hAnsi="Courier New" w:cs="Courier New"/>
          <w:color w:val="000000"/>
          <w:szCs w:val="19"/>
          <w:lang w:val="en-US"/>
        </w:rPr>
        <w:t>&lt;</w:t>
      </w:r>
      <w:r w:rsidRPr="004619A2">
        <w:rPr>
          <w:rFonts w:ascii="Courier New" w:hAnsi="Courier New" w:cs="Courier New"/>
          <w:color w:val="0000FF"/>
          <w:szCs w:val="19"/>
          <w:lang w:val="en-US"/>
        </w:rPr>
        <w:t>int</w:t>
      </w:r>
      <w:r w:rsidRPr="004619A2">
        <w:rPr>
          <w:rFonts w:ascii="Courier New" w:hAnsi="Courier New" w:cs="Courier New"/>
          <w:color w:val="000000"/>
          <w:szCs w:val="19"/>
          <w:lang w:val="en-US"/>
        </w:rPr>
        <w:t xml:space="preserve">, </w:t>
      </w:r>
      <w:r w:rsidRPr="004619A2">
        <w:rPr>
          <w:rFonts w:ascii="Courier New" w:hAnsi="Courier New" w:cs="Courier New"/>
          <w:color w:val="0000FF"/>
          <w:szCs w:val="19"/>
          <w:lang w:val="en-US"/>
        </w:rPr>
        <w:t>int</w:t>
      </w:r>
      <w:r w:rsidRPr="004619A2">
        <w:rPr>
          <w:rFonts w:ascii="Courier New" w:hAnsi="Courier New" w:cs="Courier New"/>
          <w:color w:val="000000"/>
          <w:szCs w:val="19"/>
          <w:lang w:val="en-US"/>
        </w:rPr>
        <w:t>&gt;&gt; target(myMap.size());</w:t>
      </w:r>
    </w:p>
    <w:p w:rsidR="005D0C88" w:rsidRPr="004619A2"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4619A2" w:rsidRDefault="005D0C88" w:rsidP="005D0C88">
      <w:pPr>
        <w:autoSpaceDE w:val="0"/>
        <w:autoSpaceDN w:val="0"/>
        <w:adjustRightInd w:val="0"/>
        <w:spacing w:after="0" w:line="240" w:lineRule="auto"/>
        <w:rPr>
          <w:rFonts w:ascii="Courier New" w:hAnsi="Courier New" w:cs="Courier New"/>
          <w:color w:val="000000"/>
          <w:szCs w:val="19"/>
          <w:lang w:val="en-US"/>
        </w:rPr>
      </w:pPr>
      <w:r w:rsidRPr="004619A2">
        <w:rPr>
          <w:rFonts w:ascii="Courier New" w:hAnsi="Courier New" w:cs="Courier New"/>
          <w:color w:val="000000"/>
          <w:szCs w:val="19"/>
          <w:lang w:val="en-US"/>
        </w:rPr>
        <w:t xml:space="preserve">    std::copy(myMap.begin(), myMap.end(), target.begin());</w:t>
      </w:r>
    </w:p>
    <w:p w:rsidR="005D0C88" w:rsidRPr="004619A2"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4619A2" w:rsidRDefault="005D0C88" w:rsidP="005D0C88">
      <w:pPr>
        <w:autoSpaceDE w:val="0"/>
        <w:autoSpaceDN w:val="0"/>
        <w:adjustRightInd w:val="0"/>
        <w:spacing w:after="0" w:line="240" w:lineRule="auto"/>
        <w:rPr>
          <w:rFonts w:ascii="Courier New" w:hAnsi="Courier New" w:cs="Courier New"/>
          <w:color w:val="000000"/>
          <w:szCs w:val="19"/>
          <w:lang w:val="en-US"/>
        </w:rPr>
      </w:pPr>
      <w:r w:rsidRPr="004619A2">
        <w:rPr>
          <w:rFonts w:ascii="Courier New" w:hAnsi="Courier New" w:cs="Courier New"/>
          <w:color w:val="000000"/>
          <w:szCs w:val="19"/>
          <w:lang w:val="en-US"/>
        </w:rPr>
        <w:t xml:space="preserve">    std::cout </w:t>
      </w:r>
      <w:r w:rsidRPr="004619A2">
        <w:rPr>
          <w:rFonts w:ascii="Courier New" w:hAnsi="Courier New" w:cs="Courier New"/>
          <w:color w:val="008080"/>
          <w:szCs w:val="19"/>
          <w:lang w:val="en-US"/>
        </w:rPr>
        <w:t>&lt;&lt;</w:t>
      </w:r>
      <w:r w:rsidRPr="004619A2">
        <w:rPr>
          <w:rFonts w:ascii="Courier New" w:hAnsi="Courier New" w:cs="Courier New"/>
          <w:color w:val="000000"/>
          <w:szCs w:val="19"/>
          <w:lang w:val="en-US"/>
        </w:rPr>
        <w:t xml:space="preserve"> </w:t>
      </w:r>
      <w:r w:rsidRPr="004619A2">
        <w:rPr>
          <w:rFonts w:ascii="Courier New" w:hAnsi="Courier New" w:cs="Courier New"/>
          <w:color w:val="A31515"/>
          <w:szCs w:val="19"/>
          <w:lang w:val="en-US"/>
        </w:rPr>
        <w:t>"Copied elements:"</w:t>
      </w:r>
      <w:r w:rsidRPr="004619A2">
        <w:rPr>
          <w:rFonts w:ascii="Courier New" w:hAnsi="Courier New" w:cs="Courier New"/>
          <w:color w:val="000000"/>
          <w:szCs w:val="19"/>
          <w:lang w:val="en-US"/>
        </w:rPr>
        <w:t xml:space="preserve"> </w:t>
      </w:r>
      <w:r w:rsidRPr="004619A2">
        <w:rPr>
          <w:rFonts w:ascii="Courier New" w:hAnsi="Courier New" w:cs="Courier New"/>
          <w:color w:val="008080"/>
          <w:szCs w:val="19"/>
          <w:lang w:val="en-US"/>
        </w:rPr>
        <w:t>&lt;&lt;</w:t>
      </w:r>
      <w:r w:rsidRPr="004619A2">
        <w:rPr>
          <w:rFonts w:ascii="Courier New" w:hAnsi="Courier New" w:cs="Courier New"/>
          <w:color w:val="000000"/>
          <w:szCs w:val="19"/>
          <w:lang w:val="en-US"/>
        </w:rPr>
        <w:t xml:space="preserve"> std::endl;</w:t>
      </w:r>
    </w:p>
    <w:p w:rsidR="005D0C88" w:rsidRPr="004619A2" w:rsidRDefault="005D0C88" w:rsidP="005D0C88">
      <w:pPr>
        <w:autoSpaceDE w:val="0"/>
        <w:autoSpaceDN w:val="0"/>
        <w:adjustRightInd w:val="0"/>
        <w:spacing w:after="0" w:line="240" w:lineRule="auto"/>
        <w:rPr>
          <w:rFonts w:ascii="Courier New" w:hAnsi="Courier New" w:cs="Courier New"/>
          <w:color w:val="000000"/>
          <w:szCs w:val="19"/>
          <w:lang w:val="en-US"/>
        </w:rPr>
      </w:pPr>
      <w:r w:rsidRPr="004619A2">
        <w:rPr>
          <w:rFonts w:ascii="Courier New" w:hAnsi="Courier New" w:cs="Courier New"/>
          <w:color w:val="000000"/>
          <w:szCs w:val="19"/>
          <w:lang w:val="en-US"/>
        </w:rPr>
        <w:t xml:space="preserve">    </w:t>
      </w:r>
      <w:r w:rsidRPr="004619A2">
        <w:rPr>
          <w:rFonts w:ascii="Courier New" w:hAnsi="Courier New" w:cs="Courier New"/>
          <w:color w:val="0000FF"/>
          <w:szCs w:val="19"/>
          <w:lang w:val="en-US"/>
        </w:rPr>
        <w:t>for</w:t>
      </w:r>
      <w:r w:rsidRPr="004619A2">
        <w:rPr>
          <w:rFonts w:ascii="Courier New" w:hAnsi="Courier New" w:cs="Courier New"/>
          <w:color w:val="000000"/>
          <w:szCs w:val="19"/>
          <w:lang w:val="en-US"/>
        </w:rPr>
        <w:t xml:space="preserve"> (</w:t>
      </w:r>
      <w:r w:rsidRPr="004619A2">
        <w:rPr>
          <w:rFonts w:ascii="Courier New" w:hAnsi="Courier New" w:cs="Courier New"/>
          <w:color w:val="0000FF"/>
          <w:szCs w:val="19"/>
          <w:lang w:val="en-US"/>
        </w:rPr>
        <w:t>const</w:t>
      </w:r>
      <w:r w:rsidRPr="004619A2">
        <w:rPr>
          <w:rFonts w:ascii="Courier New" w:hAnsi="Courier New" w:cs="Courier New"/>
          <w:color w:val="000000"/>
          <w:szCs w:val="19"/>
          <w:lang w:val="en-US"/>
        </w:rPr>
        <w:t xml:space="preserve"> </w:t>
      </w:r>
      <w:r w:rsidRPr="004619A2">
        <w:rPr>
          <w:rFonts w:ascii="Courier New" w:hAnsi="Courier New" w:cs="Courier New"/>
          <w:color w:val="0000FF"/>
          <w:szCs w:val="19"/>
          <w:lang w:val="en-US"/>
        </w:rPr>
        <w:t>auto</w:t>
      </w:r>
      <w:r w:rsidRPr="004619A2">
        <w:rPr>
          <w:rFonts w:ascii="Courier New" w:hAnsi="Courier New" w:cs="Courier New"/>
          <w:color w:val="000000"/>
          <w:szCs w:val="19"/>
          <w:lang w:val="en-US"/>
        </w:rPr>
        <w:t>&amp; pair : target) {</w:t>
      </w:r>
    </w:p>
    <w:p w:rsidR="005D0C88" w:rsidRPr="004619A2" w:rsidRDefault="005D0C88" w:rsidP="005D0C88">
      <w:pPr>
        <w:autoSpaceDE w:val="0"/>
        <w:autoSpaceDN w:val="0"/>
        <w:adjustRightInd w:val="0"/>
        <w:spacing w:after="0" w:line="240" w:lineRule="auto"/>
        <w:rPr>
          <w:rFonts w:ascii="Courier New" w:hAnsi="Courier New" w:cs="Courier New"/>
          <w:color w:val="000000"/>
          <w:szCs w:val="19"/>
          <w:lang w:val="en-US"/>
        </w:rPr>
      </w:pPr>
      <w:r w:rsidRPr="004619A2">
        <w:rPr>
          <w:rFonts w:ascii="Courier New" w:hAnsi="Courier New" w:cs="Courier New"/>
          <w:color w:val="000000"/>
          <w:szCs w:val="19"/>
          <w:lang w:val="en-US"/>
        </w:rPr>
        <w:t xml:space="preserve">        std::cout </w:t>
      </w:r>
      <w:r w:rsidRPr="004619A2">
        <w:rPr>
          <w:rFonts w:ascii="Courier New" w:hAnsi="Courier New" w:cs="Courier New"/>
          <w:color w:val="008080"/>
          <w:szCs w:val="19"/>
          <w:lang w:val="en-US"/>
        </w:rPr>
        <w:t>&lt;&lt;</w:t>
      </w:r>
      <w:r w:rsidRPr="004619A2">
        <w:rPr>
          <w:rFonts w:ascii="Courier New" w:hAnsi="Courier New" w:cs="Courier New"/>
          <w:color w:val="000000"/>
          <w:szCs w:val="19"/>
          <w:lang w:val="en-US"/>
        </w:rPr>
        <w:t xml:space="preserve"> pair.first </w:t>
      </w:r>
      <w:r w:rsidRPr="004619A2">
        <w:rPr>
          <w:rFonts w:ascii="Courier New" w:hAnsi="Courier New" w:cs="Courier New"/>
          <w:color w:val="008080"/>
          <w:szCs w:val="19"/>
          <w:lang w:val="en-US"/>
        </w:rPr>
        <w:t>&lt;&lt;</w:t>
      </w:r>
      <w:r w:rsidRPr="004619A2">
        <w:rPr>
          <w:rFonts w:ascii="Courier New" w:hAnsi="Courier New" w:cs="Courier New"/>
          <w:color w:val="000000"/>
          <w:szCs w:val="19"/>
          <w:lang w:val="en-US"/>
        </w:rPr>
        <w:t xml:space="preserve"> </w:t>
      </w:r>
      <w:r w:rsidRPr="004619A2">
        <w:rPr>
          <w:rFonts w:ascii="Courier New" w:hAnsi="Courier New" w:cs="Courier New"/>
          <w:color w:val="A31515"/>
          <w:szCs w:val="19"/>
          <w:lang w:val="en-US"/>
        </w:rPr>
        <w:t>": "</w:t>
      </w:r>
      <w:r w:rsidRPr="004619A2">
        <w:rPr>
          <w:rFonts w:ascii="Courier New" w:hAnsi="Courier New" w:cs="Courier New"/>
          <w:color w:val="000000"/>
          <w:szCs w:val="19"/>
          <w:lang w:val="en-US"/>
        </w:rPr>
        <w:t xml:space="preserve"> </w:t>
      </w:r>
      <w:r w:rsidRPr="004619A2">
        <w:rPr>
          <w:rFonts w:ascii="Courier New" w:hAnsi="Courier New" w:cs="Courier New"/>
          <w:color w:val="008080"/>
          <w:szCs w:val="19"/>
          <w:lang w:val="en-US"/>
        </w:rPr>
        <w:t>&lt;&lt;</w:t>
      </w:r>
      <w:r w:rsidRPr="004619A2">
        <w:rPr>
          <w:rFonts w:ascii="Courier New" w:hAnsi="Courier New" w:cs="Courier New"/>
          <w:color w:val="000000"/>
          <w:szCs w:val="19"/>
          <w:lang w:val="en-US"/>
        </w:rPr>
        <w:t xml:space="preserve"> pair.second </w:t>
      </w:r>
      <w:r w:rsidRPr="004619A2">
        <w:rPr>
          <w:rFonts w:ascii="Courier New" w:hAnsi="Courier New" w:cs="Courier New"/>
          <w:color w:val="008080"/>
          <w:szCs w:val="19"/>
          <w:lang w:val="en-US"/>
        </w:rPr>
        <w:t>&lt;&lt;</w:t>
      </w:r>
      <w:r w:rsidRPr="004619A2">
        <w:rPr>
          <w:rFonts w:ascii="Courier New" w:hAnsi="Courier New" w:cs="Courier New"/>
          <w:color w:val="000000"/>
          <w:szCs w:val="19"/>
          <w:lang w:val="en-US"/>
        </w:rPr>
        <w:t xml:space="preserve"> std::endl;</w:t>
      </w:r>
    </w:p>
    <w:p w:rsidR="005D0C88" w:rsidRPr="004619A2" w:rsidRDefault="005D0C88" w:rsidP="005D0C88">
      <w:pPr>
        <w:autoSpaceDE w:val="0"/>
        <w:autoSpaceDN w:val="0"/>
        <w:adjustRightInd w:val="0"/>
        <w:spacing w:after="0" w:line="240" w:lineRule="auto"/>
        <w:rPr>
          <w:rFonts w:ascii="Courier New" w:hAnsi="Courier New" w:cs="Courier New"/>
          <w:color w:val="000000"/>
          <w:szCs w:val="19"/>
        </w:rPr>
      </w:pPr>
      <w:r w:rsidRPr="004619A2">
        <w:rPr>
          <w:rFonts w:ascii="Courier New" w:hAnsi="Courier New" w:cs="Courier New"/>
          <w:color w:val="000000"/>
          <w:szCs w:val="19"/>
          <w:lang w:val="en-US"/>
        </w:rPr>
        <w:t xml:space="preserve">    </w:t>
      </w:r>
      <w:r w:rsidRPr="004619A2">
        <w:rPr>
          <w:rFonts w:ascii="Courier New" w:hAnsi="Courier New" w:cs="Courier New"/>
          <w:color w:val="000000"/>
          <w:szCs w:val="19"/>
        </w:rPr>
        <w:t>}</w:t>
      </w:r>
    </w:p>
    <w:p w:rsidR="005D0C88" w:rsidRPr="004619A2" w:rsidRDefault="005D0C88" w:rsidP="005D0C88">
      <w:pPr>
        <w:autoSpaceDE w:val="0"/>
        <w:autoSpaceDN w:val="0"/>
        <w:adjustRightInd w:val="0"/>
        <w:spacing w:after="0" w:line="240" w:lineRule="auto"/>
        <w:rPr>
          <w:rFonts w:ascii="Courier New" w:hAnsi="Courier New" w:cs="Courier New"/>
          <w:color w:val="000000"/>
          <w:szCs w:val="19"/>
        </w:rPr>
      </w:pPr>
    </w:p>
    <w:p w:rsidR="005D0C88" w:rsidRPr="004619A2" w:rsidRDefault="005D0C88" w:rsidP="005D0C88">
      <w:pPr>
        <w:autoSpaceDE w:val="0"/>
        <w:autoSpaceDN w:val="0"/>
        <w:adjustRightInd w:val="0"/>
        <w:spacing w:after="0" w:line="240" w:lineRule="auto"/>
        <w:rPr>
          <w:rFonts w:ascii="Courier New" w:hAnsi="Courier New" w:cs="Courier New"/>
          <w:color w:val="000000"/>
          <w:szCs w:val="19"/>
        </w:rPr>
      </w:pPr>
      <w:r w:rsidRPr="004619A2">
        <w:rPr>
          <w:rFonts w:ascii="Courier New" w:hAnsi="Courier New" w:cs="Courier New"/>
          <w:color w:val="000000"/>
          <w:szCs w:val="19"/>
        </w:rPr>
        <w:t xml:space="preserve">    </w:t>
      </w:r>
      <w:r w:rsidRPr="004619A2">
        <w:rPr>
          <w:rFonts w:ascii="Courier New" w:hAnsi="Courier New" w:cs="Courier New"/>
          <w:color w:val="0000FF"/>
          <w:szCs w:val="19"/>
        </w:rPr>
        <w:t>return</w:t>
      </w:r>
      <w:r w:rsidRPr="004619A2">
        <w:rPr>
          <w:rFonts w:ascii="Courier New" w:hAnsi="Courier New" w:cs="Courier New"/>
          <w:color w:val="000000"/>
          <w:szCs w:val="19"/>
        </w:rPr>
        <w:t xml:space="preserve"> 0;</w:t>
      </w:r>
    </w:p>
    <w:p w:rsidR="00D23000" w:rsidRPr="00DA18A3" w:rsidRDefault="005D0C88" w:rsidP="00D23000">
      <w:pPr>
        <w:autoSpaceDE w:val="0"/>
        <w:autoSpaceDN w:val="0"/>
        <w:adjustRightInd w:val="0"/>
        <w:spacing w:after="0" w:line="240" w:lineRule="auto"/>
        <w:rPr>
          <w:rFonts w:ascii="Courier New" w:hAnsi="Courier New" w:cs="Courier New"/>
          <w:color w:val="000000"/>
          <w:szCs w:val="19"/>
        </w:rPr>
      </w:pPr>
      <w:r w:rsidRPr="004619A2">
        <w:rPr>
          <w:rFonts w:ascii="Courier New" w:hAnsi="Courier New" w:cs="Courier New"/>
          <w:color w:val="000000"/>
          <w:szCs w:val="19"/>
        </w:rPr>
        <w:t>}</w:t>
      </w:r>
    </w:p>
    <w:p w:rsidR="00D23000" w:rsidRDefault="00D23000" w:rsidP="00D23000">
      <w:pPr>
        <w:spacing w:after="80"/>
        <w:ind w:firstLine="567"/>
        <w:rPr>
          <w:rFonts w:ascii="Cascadia Mono" w:hAnsi="Cascadia Mono" w:cs="Cascadia Mono"/>
          <w:color w:val="000000"/>
          <w:sz w:val="19"/>
          <w:szCs w:val="19"/>
        </w:rPr>
      </w:pPr>
      <w:r>
        <w:rPr>
          <w:rFonts w:cs="Arial"/>
          <w:color w:val="000000"/>
          <w:szCs w:val="19"/>
        </w:rPr>
        <w:t>Результат работы программы:</w:t>
      </w:r>
    </w:p>
    <w:p w:rsidR="00D23000" w:rsidRPr="00AE5924" w:rsidRDefault="005D0C88" w:rsidP="00D23000">
      <w:pPr>
        <w:spacing w:after="80"/>
        <w:rPr>
          <w:rFonts w:ascii="Cascadia Mono" w:hAnsi="Cascadia Mono" w:cs="Cascadia Mono"/>
          <w:color w:val="000000"/>
          <w:sz w:val="19"/>
          <w:szCs w:val="19"/>
        </w:rPr>
      </w:pPr>
      <w:r>
        <w:rPr>
          <w:noProof/>
          <w:lang w:eastAsia="ru-RU"/>
        </w:rPr>
        <w:drawing>
          <wp:inline distT="0" distB="0" distL="0" distR="0" wp14:anchorId="6FC3A25F" wp14:editId="3F3912F8">
            <wp:extent cx="1514475" cy="1123950"/>
            <wp:effectExtent l="0" t="0" r="9525" b="0"/>
            <wp:docPr id="806" name="Рисунок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3"/>
                    <a:stretch>
                      <a:fillRect/>
                    </a:stretch>
                  </pic:blipFill>
                  <pic:spPr>
                    <a:xfrm>
                      <a:off x="0" y="0"/>
                      <a:ext cx="1514475" cy="1123950"/>
                    </a:xfrm>
                    <a:prstGeom prst="rect">
                      <a:avLst/>
                    </a:prstGeom>
                  </pic:spPr>
                </pic:pic>
              </a:graphicData>
            </a:graphic>
          </wp:inline>
        </w:drawing>
      </w:r>
    </w:p>
    <w:p w:rsidR="00D23000" w:rsidRPr="00D23000" w:rsidRDefault="00E02D8B" w:rsidP="00D23000">
      <w:pPr>
        <w:rPr>
          <w:lang w:val="en-US"/>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D23000" w:rsidRPr="00D23000" w:rsidRDefault="005D0C88" w:rsidP="005D0C88">
      <w:pPr>
        <w:pStyle w:val="5"/>
        <w:numPr>
          <w:ilvl w:val="4"/>
          <w:numId w:val="19"/>
        </w:numPr>
        <w:tabs>
          <w:tab w:val="left" w:pos="1276"/>
        </w:tabs>
        <w:spacing w:before="160" w:after="160"/>
        <w:ind w:left="426" w:firstLine="0"/>
        <w:rPr>
          <w:rFonts w:ascii="Arial" w:hAnsi="Arial" w:cs="Arial"/>
          <w:b/>
          <w:color w:val="auto"/>
          <w:szCs w:val="20"/>
          <w:lang w:val="en-US"/>
        </w:rPr>
      </w:pPr>
      <w:bookmarkStart w:id="882" w:name="_transform_11"/>
      <w:bookmarkEnd w:id="882"/>
      <w:r>
        <w:rPr>
          <w:rFonts w:ascii="Arial" w:hAnsi="Arial" w:cs="Arial"/>
          <w:b/>
          <w:color w:val="auto"/>
          <w:szCs w:val="20"/>
          <w:lang w:val="en-US"/>
        </w:rPr>
        <w:t>transform</w:t>
      </w:r>
    </w:p>
    <w:p w:rsidR="00D23000" w:rsidRPr="00D23000" w:rsidRDefault="00D23000" w:rsidP="00D23000">
      <w:pPr>
        <w:ind w:firstLine="567"/>
      </w:pPr>
      <w:r>
        <w:t>Пример</w:t>
      </w:r>
      <w:r w:rsidRPr="00D23000">
        <w:t xml:space="preserve"> </w:t>
      </w:r>
      <w:r>
        <w:t>использования</w:t>
      </w:r>
      <w:r w:rsidRPr="00D23000">
        <w:t xml:space="preserve"> </w:t>
      </w:r>
      <w:r>
        <w:t>алгоритма</w:t>
      </w:r>
      <w:r w:rsidRPr="00D23000">
        <w:t xml:space="preserve"> </w:t>
      </w:r>
      <w:r w:rsidR="005D0C88">
        <w:rPr>
          <w:lang w:val="en-US"/>
        </w:rPr>
        <w:t>transform</w:t>
      </w:r>
      <w:r w:rsidRPr="00D23000">
        <w:t>:</w:t>
      </w:r>
    </w:p>
    <w:p w:rsidR="005D0C88" w:rsidRPr="008E56A8" w:rsidRDefault="005D0C88" w:rsidP="005D0C88">
      <w:pPr>
        <w:autoSpaceDE w:val="0"/>
        <w:autoSpaceDN w:val="0"/>
        <w:adjustRightInd w:val="0"/>
        <w:spacing w:after="0" w:line="240" w:lineRule="auto"/>
        <w:rPr>
          <w:rFonts w:ascii="Courier New" w:hAnsi="Courier New" w:cs="Courier New"/>
          <w:color w:val="000000"/>
          <w:szCs w:val="19"/>
        </w:rPr>
      </w:pPr>
      <w:r w:rsidRPr="008E56A8">
        <w:rPr>
          <w:rFonts w:ascii="Courier New" w:hAnsi="Courier New" w:cs="Courier New"/>
          <w:color w:val="808080"/>
          <w:szCs w:val="19"/>
        </w:rPr>
        <w:t>#include</w:t>
      </w:r>
      <w:r w:rsidRPr="008E56A8">
        <w:rPr>
          <w:rFonts w:ascii="Courier New" w:hAnsi="Courier New" w:cs="Courier New"/>
          <w:color w:val="000000"/>
          <w:szCs w:val="19"/>
        </w:rPr>
        <w:t xml:space="preserve"> </w:t>
      </w:r>
      <w:r w:rsidRPr="008E56A8">
        <w:rPr>
          <w:rFonts w:ascii="Courier New" w:hAnsi="Courier New" w:cs="Courier New"/>
          <w:color w:val="A31515"/>
          <w:szCs w:val="19"/>
        </w:rPr>
        <w:t>&lt;iostream&gt;</w:t>
      </w:r>
    </w:p>
    <w:p w:rsidR="005D0C88" w:rsidRPr="008E56A8" w:rsidRDefault="005D0C88" w:rsidP="005D0C88">
      <w:pPr>
        <w:autoSpaceDE w:val="0"/>
        <w:autoSpaceDN w:val="0"/>
        <w:adjustRightInd w:val="0"/>
        <w:spacing w:after="0" w:line="240" w:lineRule="auto"/>
        <w:rPr>
          <w:rFonts w:ascii="Courier New" w:hAnsi="Courier New" w:cs="Courier New"/>
          <w:color w:val="000000"/>
          <w:szCs w:val="19"/>
          <w:lang w:val="en-US"/>
        </w:rPr>
      </w:pPr>
      <w:r w:rsidRPr="008E56A8">
        <w:rPr>
          <w:rFonts w:ascii="Courier New" w:hAnsi="Courier New" w:cs="Courier New"/>
          <w:color w:val="808080"/>
          <w:szCs w:val="19"/>
          <w:lang w:val="en-US"/>
        </w:rPr>
        <w:t>#include</w:t>
      </w:r>
      <w:r w:rsidRPr="008E56A8">
        <w:rPr>
          <w:rFonts w:ascii="Courier New" w:hAnsi="Courier New" w:cs="Courier New"/>
          <w:color w:val="000000"/>
          <w:szCs w:val="19"/>
          <w:lang w:val="en-US"/>
        </w:rPr>
        <w:t xml:space="preserve"> </w:t>
      </w:r>
      <w:r w:rsidRPr="008E56A8">
        <w:rPr>
          <w:rFonts w:ascii="Courier New" w:hAnsi="Courier New" w:cs="Courier New"/>
          <w:color w:val="A31515"/>
          <w:szCs w:val="19"/>
          <w:lang w:val="en-US"/>
        </w:rPr>
        <w:t>&lt;unordered_map&gt;</w:t>
      </w:r>
    </w:p>
    <w:p w:rsidR="005D0C88" w:rsidRPr="008E56A8" w:rsidRDefault="005D0C88" w:rsidP="005D0C88">
      <w:pPr>
        <w:autoSpaceDE w:val="0"/>
        <w:autoSpaceDN w:val="0"/>
        <w:adjustRightInd w:val="0"/>
        <w:spacing w:after="0" w:line="240" w:lineRule="auto"/>
        <w:rPr>
          <w:rFonts w:ascii="Courier New" w:hAnsi="Courier New" w:cs="Courier New"/>
          <w:color w:val="000000"/>
          <w:szCs w:val="19"/>
          <w:lang w:val="en-US"/>
        </w:rPr>
      </w:pPr>
      <w:r w:rsidRPr="008E56A8">
        <w:rPr>
          <w:rFonts w:ascii="Courier New" w:hAnsi="Courier New" w:cs="Courier New"/>
          <w:color w:val="808080"/>
          <w:szCs w:val="19"/>
          <w:lang w:val="en-US"/>
        </w:rPr>
        <w:t>#include</w:t>
      </w:r>
      <w:r w:rsidRPr="008E56A8">
        <w:rPr>
          <w:rFonts w:ascii="Courier New" w:hAnsi="Courier New" w:cs="Courier New"/>
          <w:color w:val="000000"/>
          <w:szCs w:val="19"/>
          <w:lang w:val="en-US"/>
        </w:rPr>
        <w:t xml:space="preserve"> </w:t>
      </w:r>
      <w:r w:rsidRPr="008E56A8">
        <w:rPr>
          <w:rFonts w:ascii="Courier New" w:hAnsi="Courier New" w:cs="Courier New"/>
          <w:color w:val="A31515"/>
          <w:szCs w:val="19"/>
          <w:lang w:val="en-US"/>
        </w:rPr>
        <w:t>&lt;algorithm&gt;</w:t>
      </w:r>
    </w:p>
    <w:p w:rsidR="005D0C88" w:rsidRPr="008E56A8" w:rsidRDefault="005D0C88" w:rsidP="005D0C88">
      <w:pPr>
        <w:autoSpaceDE w:val="0"/>
        <w:autoSpaceDN w:val="0"/>
        <w:adjustRightInd w:val="0"/>
        <w:spacing w:after="0" w:line="240" w:lineRule="auto"/>
        <w:rPr>
          <w:rFonts w:ascii="Courier New" w:hAnsi="Courier New" w:cs="Courier New"/>
          <w:color w:val="000000"/>
          <w:szCs w:val="19"/>
          <w:lang w:val="en-US"/>
        </w:rPr>
      </w:pPr>
      <w:r w:rsidRPr="008E56A8">
        <w:rPr>
          <w:rFonts w:ascii="Courier New" w:hAnsi="Courier New" w:cs="Courier New"/>
          <w:color w:val="808080"/>
          <w:szCs w:val="19"/>
          <w:lang w:val="en-US"/>
        </w:rPr>
        <w:t>#include</w:t>
      </w:r>
      <w:r w:rsidRPr="008E56A8">
        <w:rPr>
          <w:rFonts w:ascii="Courier New" w:hAnsi="Courier New" w:cs="Courier New"/>
          <w:color w:val="000000"/>
          <w:szCs w:val="19"/>
          <w:lang w:val="en-US"/>
        </w:rPr>
        <w:t xml:space="preserve"> </w:t>
      </w:r>
      <w:r w:rsidRPr="008E56A8">
        <w:rPr>
          <w:rFonts w:ascii="Courier New" w:hAnsi="Courier New" w:cs="Courier New"/>
          <w:color w:val="A31515"/>
          <w:szCs w:val="19"/>
          <w:lang w:val="en-US"/>
        </w:rPr>
        <w:t>&lt;functional&gt;</w:t>
      </w:r>
    </w:p>
    <w:p w:rsidR="005D0C88" w:rsidRPr="008E56A8"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8E56A8" w:rsidRDefault="005D0C88" w:rsidP="005D0C88">
      <w:pPr>
        <w:autoSpaceDE w:val="0"/>
        <w:autoSpaceDN w:val="0"/>
        <w:adjustRightInd w:val="0"/>
        <w:spacing w:after="0" w:line="240" w:lineRule="auto"/>
        <w:rPr>
          <w:rFonts w:ascii="Courier New" w:hAnsi="Courier New" w:cs="Courier New"/>
          <w:color w:val="000000"/>
          <w:szCs w:val="19"/>
          <w:lang w:val="en-US"/>
        </w:rPr>
      </w:pPr>
      <w:r w:rsidRPr="008E56A8">
        <w:rPr>
          <w:rFonts w:ascii="Courier New" w:hAnsi="Courier New" w:cs="Courier New"/>
          <w:color w:val="0000FF"/>
          <w:szCs w:val="19"/>
          <w:lang w:val="en-US"/>
        </w:rPr>
        <w:t>int</w:t>
      </w:r>
      <w:r w:rsidRPr="008E56A8">
        <w:rPr>
          <w:rFonts w:ascii="Courier New" w:hAnsi="Courier New" w:cs="Courier New"/>
          <w:color w:val="000000"/>
          <w:szCs w:val="19"/>
          <w:lang w:val="en-US"/>
        </w:rPr>
        <w:t xml:space="preserve"> main() {</w:t>
      </w:r>
    </w:p>
    <w:p w:rsidR="005D0C88" w:rsidRPr="008E56A8" w:rsidRDefault="005D0C88" w:rsidP="005D0C88">
      <w:pPr>
        <w:autoSpaceDE w:val="0"/>
        <w:autoSpaceDN w:val="0"/>
        <w:adjustRightInd w:val="0"/>
        <w:spacing w:after="0" w:line="240" w:lineRule="auto"/>
        <w:rPr>
          <w:rFonts w:ascii="Courier New" w:hAnsi="Courier New" w:cs="Courier New"/>
          <w:color w:val="000000"/>
          <w:szCs w:val="19"/>
          <w:lang w:val="en-US"/>
        </w:rPr>
      </w:pPr>
      <w:r w:rsidRPr="008E56A8">
        <w:rPr>
          <w:rFonts w:ascii="Courier New" w:hAnsi="Courier New" w:cs="Courier New"/>
          <w:color w:val="000000"/>
          <w:szCs w:val="19"/>
          <w:lang w:val="en-US"/>
        </w:rPr>
        <w:t xml:space="preserve">    std::</w:t>
      </w:r>
      <w:r w:rsidRPr="008E56A8">
        <w:rPr>
          <w:rFonts w:ascii="Courier New" w:hAnsi="Courier New" w:cs="Courier New"/>
          <w:color w:val="2B91AF"/>
          <w:szCs w:val="19"/>
          <w:lang w:val="en-US"/>
        </w:rPr>
        <w:t>unordered_multimap</w:t>
      </w:r>
      <w:r w:rsidRPr="008E56A8">
        <w:rPr>
          <w:rFonts w:ascii="Courier New" w:hAnsi="Courier New" w:cs="Courier New"/>
          <w:color w:val="000000"/>
          <w:szCs w:val="19"/>
          <w:lang w:val="en-US"/>
        </w:rPr>
        <w:t>&lt;</w:t>
      </w:r>
      <w:r w:rsidRPr="008E56A8">
        <w:rPr>
          <w:rFonts w:ascii="Courier New" w:hAnsi="Courier New" w:cs="Courier New"/>
          <w:color w:val="0000FF"/>
          <w:szCs w:val="19"/>
          <w:lang w:val="en-US"/>
        </w:rPr>
        <w:t>int</w:t>
      </w:r>
      <w:r w:rsidRPr="008E56A8">
        <w:rPr>
          <w:rFonts w:ascii="Courier New" w:hAnsi="Courier New" w:cs="Courier New"/>
          <w:color w:val="000000"/>
          <w:szCs w:val="19"/>
          <w:lang w:val="en-US"/>
        </w:rPr>
        <w:t xml:space="preserve">, </w:t>
      </w:r>
      <w:r w:rsidRPr="008E56A8">
        <w:rPr>
          <w:rFonts w:ascii="Courier New" w:hAnsi="Courier New" w:cs="Courier New"/>
          <w:color w:val="0000FF"/>
          <w:szCs w:val="19"/>
          <w:lang w:val="en-US"/>
        </w:rPr>
        <w:t>int</w:t>
      </w:r>
      <w:r w:rsidRPr="008E56A8">
        <w:rPr>
          <w:rFonts w:ascii="Courier New" w:hAnsi="Courier New" w:cs="Courier New"/>
          <w:color w:val="000000"/>
          <w:szCs w:val="19"/>
          <w:lang w:val="en-US"/>
        </w:rPr>
        <w:t>&gt; myMap = {</w:t>
      </w:r>
    </w:p>
    <w:p w:rsidR="005D0C88" w:rsidRPr="008E56A8" w:rsidRDefault="005D0C88" w:rsidP="005D0C88">
      <w:pPr>
        <w:autoSpaceDE w:val="0"/>
        <w:autoSpaceDN w:val="0"/>
        <w:adjustRightInd w:val="0"/>
        <w:spacing w:after="0" w:line="240" w:lineRule="auto"/>
        <w:rPr>
          <w:rFonts w:ascii="Courier New" w:hAnsi="Courier New" w:cs="Courier New"/>
          <w:color w:val="000000"/>
          <w:szCs w:val="19"/>
          <w:lang w:val="en-US"/>
        </w:rPr>
      </w:pPr>
      <w:r w:rsidRPr="008E56A8">
        <w:rPr>
          <w:rFonts w:ascii="Courier New" w:hAnsi="Courier New" w:cs="Courier New"/>
          <w:color w:val="000000"/>
          <w:szCs w:val="19"/>
          <w:lang w:val="en-US"/>
        </w:rPr>
        <w:t xml:space="preserve">        {1, 10},</w:t>
      </w:r>
    </w:p>
    <w:p w:rsidR="005D0C88" w:rsidRPr="008E56A8" w:rsidRDefault="005D0C88" w:rsidP="005D0C88">
      <w:pPr>
        <w:autoSpaceDE w:val="0"/>
        <w:autoSpaceDN w:val="0"/>
        <w:adjustRightInd w:val="0"/>
        <w:spacing w:after="0" w:line="240" w:lineRule="auto"/>
        <w:rPr>
          <w:rFonts w:ascii="Courier New" w:hAnsi="Courier New" w:cs="Courier New"/>
          <w:color w:val="000000"/>
          <w:szCs w:val="19"/>
          <w:lang w:val="en-US"/>
        </w:rPr>
      </w:pPr>
      <w:r w:rsidRPr="008E56A8">
        <w:rPr>
          <w:rFonts w:ascii="Courier New" w:hAnsi="Courier New" w:cs="Courier New"/>
          <w:color w:val="000000"/>
          <w:szCs w:val="19"/>
          <w:lang w:val="en-US"/>
        </w:rPr>
        <w:t xml:space="preserve">        {2, 20},</w:t>
      </w:r>
    </w:p>
    <w:p w:rsidR="005D0C88" w:rsidRPr="008E56A8" w:rsidRDefault="005D0C88" w:rsidP="005D0C88">
      <w:pPr>
        <w:autoSpaceDE w:val="0"/>
        <w:autoSpaceDN w:val="0"/>
        <w:adjustRightInd w:val="0"/>
        <w:spacing w:after="0" w:line="240" w:lineRule="auto"/>
        <w:rPr>
          <w:rFonts w:ascii="Courier New" w:hAnsi="Courier New" w:cs="Courier New"/>
          <w:color w:val="000000"/>
          <w:szCs w:val="19"/>
          <w:lang w:val="en-US"/>
        </w:rPr>
      </w:pPr>
      <w:r w:rsidRPr="008E56A8">
        <w:rPr>
          <w:rFonts w:ascii="Courier New" w:hAnsi="Courier New" w:cs="Courier New"/>
          <w:color w:val="000000"/>
          <w:szCs w:val="19"/>
          <w:lang w:val="en-US"/>
        </w:rPr>
        <w:t xml:space="preserve">        {3, 30},</w:t>
      </w:r>
    </w:p>
    <w:p w:rsidR="005D0C88" w:rsidRPr="008E56A8" w:rsidRDefault="005D0C88" w:rsidP="005D0C88">
      <w:pPr>
        <w:autoSpaceDE w:val="0"/>
        <w:autoSpaceDN w:val="0"/>
        <w:adjustRightInd w:val="0"/>
        <w:spacing w:after="0" w:line="240" w:lineRule="auto"/>
        <w:rPr>
          <w:rFonts w:ascii="Courier New" w:hAnsi="Courier New" w:cs="Courier New"/>
          <w:color w:val="000000"/>
          <w:szCs w:val="19"/>
          <w:lang w:val="en-US"/>
        </w:rPr>
      </w:pPr>
      <w:r w:rsidRPr="008E56A8">
        <w:rPr>
          <w:rFonts w:ascii="Courier New" w:hAnsi="Courier New" w:cs="Courier New"/>
          <w:color w:val="000000"/>
          <w:szCs w:val="19"/>
          <w:lang w:val="en-US"/>
        </w:rPr>
        <w:t xml:space="preserve">        {4, 40},</w:t>
      </w:r>
    </w:p>
    <w:p w:rsidR="005D0C88" w:rsidRPr="008E56A8" w:rsidRDefault="005D0C88" w:rsidP="005D0C88">
      <w:pPr>
        <w:autoSpaceDE w:val="0"/>
        <w:autoSpaceDN w:val="0"/>
        <w:adjustRightInd w:val="0"/>
        <w:spacing w:after="0" w:line="240" w:lineRule="auto"/>
        <w:rPr>
          <w:rFonts w:ascii="Courier New" w:hAnsi="Courier New" w:cs="Courier New"/>
          <w:color w:val="000000"/>
          <w:szCs w:val="19"/>
          <w:lang w:val="en-US"/>
        </w:rPr>
      </w:pPr>
      <w:r w:rsidRPr="008E56A8">
        <w:rPr>
          <w:rFonts w:ascii="Courier New" w:hAnsi="Courier New" w:cs="Courier New"/>
          <w:color w:val="000000"/>
          <w:szCs w:val="19"/>
          <w:lang w:val="en-US"/>
        </w:rPr>
        <w:t xml:space="preserve">        {5, 50}</w:t>
      </w:r>
    </w:p>
    <w:p w:rsidR="005D0C88" w:rsidRPr="008E56A8" w:rsidRDefault="005D0C88" w:rsidP="005D0C88">
      <w:pPr>
        <w:autoSpaceDE w:val="0"/>
        <w:autoSpaceDN w:val="0"/>
        <w:adjustRightInd w:val="0"/>
        <w:spacing w:after="0" w:line="240" w:lineRule="auto"/>
        <w:rPr>
          <w:rFonts w:ascii="Courier New" w:hAnsi="Courier New" w:cs="Courier New"/>
          <w:color w:val="000000"/>
          <w:szCs w:val="19"/>
          <w:lang w:val="en-US"/>
        </w:rPr>
      </w:pPr>
      <w:r w:rsidRPr="008E56A8">
        <w:rPr>
          <w:rFonts w:ascii="Courier New" w:hAnsi="Courier New" w:cs="Courier New"/>
          <w:color w:val="000000"/>
          <w:szCs w:val="19"/>
          <w:lang w:val="en-US"/>
        </w:rPr>
        <w:t xml:space="preserve">    };</w:t>
      </w:r>
    </w:p>
    <w:p w:rsidR="005D0C88" w:rsidRPr="008E56A8"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8E56A8" w:rsidRDefault="005D0C88" w:rsidP="005D0C88">
      <w:pPr>
        <w:autoSpaceDE w:val="0"/>
        <w:autoSpaceDN w:val="0"/>
        <w:adjustRightInd w:val="0"/>
        <w:spacing w:after="0" w:line="240" w:lineRule="auto"/>
        <w:rPr>
          <w:rFonts w:ascii="Courier New" w:hAnsi="Courier New" w:cs="Courier New"/>
          <w:color w:val="000000"/>
          <w:szCs w:val="19"/>
          <w:lang w:val="en-US"/>
        </w:rPr>
      </w:pPr>
      <w:r w:rsidRPr="008E56A8">
        <w:rPr>
          <w:rFonts w:ascii="Courier New" w:hAnsi="Courier New" w:cs="Courier New"/>
          <w:color w:val="000000"/>
          <w:szCs w:val="19"/>
          <w:lang w:val="en-US"/>
        </w:rPr>
        <w:t xml:space="preserve">    std::</w:t>
      </w:r>
      <w:r w:rsidRPr="008E56A8">
        <w:rPr>
          <w:rFonts w:ascii="Courier New" w:hAnsi="Courier New" w:cs="Courier New"/>
          <w:color w:val="2B91AF"/>
          <w:szCs w:val="19"/>
          <w:lang w:val="en-US"/>
        </w:rPr>
        <w:t>unordered_multimap</w:t>
      </w:r>
      <w:r w:rsidRPr="008E56A8">
        <w:rPr>
          <w:rFonts w:ascii="Courier New" w:hAnsi="Courier New" w:cs="Courier New"/>
          <w:color w:val="000000"/>
          <w:szCs w:val="19"/>
          <w:lang w:val="en-US"/>
        </w:rPr>
        <w:t>&lt;</w:t>
      </w:r>
      <w:r w:rsidRPr="008E56A8">
        <w:rPr>
          <w:rFonts w:ascii="Courier New" w:hAnsi="Courier New" w:cs="Courier New"/>
          <w:color w:val="0000FF"/>
          <w:szCs w:val="19"/>
          <w:lang w:val="en-US"/>
        </w:rPr>
        <w:t>int</w:t>
      </w:r>
      <w:r w:rsidRPr="008E56A8">
        <w:rPr>
          <w:rFonts w:ascii="Courier New" w:hAnsi="Courier New" w:cs="Courier New"/>
          <w:color w:val="000000"/>
          <w:szCs w:val="19"/>
          <w:lang w:val="en-US"/>
        </w:rPr>
        <w:t xml:space="preserve">, </w:t>
      </w:r>
      <w:r w:rsidRPr="008E56A8">
        <w:rPr>
          <w:rFonts w:ascii="Courier New" w:hAnsi="Courier New" w:cs="Courier New"/>
          <w:color w:val="0000FF"/>
          <w:szCs w:val="19"/>
          <w:lang w:val="en-US"/>
        </w:rPr>
        <w:t>int</w:t>
      </w:r>
      <w:r w:rsidRPr="008E56A8">
        <w:rPr>
          <w:rFonts w:ascii="Courier New" w:hAnsi="Courier New" w:cs="Courier New"/>
          <w:color w:val="000000"/>
          <w:szCs w:val="19"/>
          <w:lang w:val="en-US"/>
        </w:rPr>
        <w:t>&gt; transformedMap;</w:t>
      </w:r>
    </w:p>
    <w:p w:rsidR="005D0C88" w:rsidRPr="008E56A8"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8E56A8" w:rsidRDefault="005D0C88" w:rsidP="005D0C88">
      <w:pPr>
        <w:autoSpaceDE w:val="0"/>
        <w:autoSpaceDN w:val="0"/>
        <w:adjustRightInd w:val="0"/>
        <w:spacing w:after="0" w:line="240" w:lineRule="auto"/>
        <w:rPr>
          <w:rFonts w:ascii="Courier New" w:hAnsi="Courier New" w:cs="Courier New"/>
          <w:color w:val="000000"/>
          <w:szCs w:val="19"/>
          <w:lang w:val="en-US"/>
        </w:rPr>
      </w:pPr>
      <w:r w:rsidRPr="008E56A8">
        <w:rPr>
          <w:rFonts w:ascii="Courier New" w:hAnsi="Courier New" w:cs="Courier New"/>
          <w:color w:val="000000"/>
          <w:szCs w:val="19"/>
          <w:lang w:val="en-US"/>
        </w:rPr>
        <w:t xml:space="preserve">    std::transform(myMap.begin(), myMap.end(), std::inserter(transformedMap, transformedMap.end()),</w:t>
      </w:r>
    </w:p>
    <w:p w:rsidR="005D0C88" w:rsidRPr="008E56A8" w:rsidRDefault="005D0C88" w:rsidP="005D0C88">
      <w:pPr>
        <w:autoSpaceDE w:val="0"/>
        <w:autoSpaceDN w:val="0"/>
        <w:adjustRightInd w:val="0"/>
        <w:spacing w:after="0" w:line="240" w:lineRule="auto"/>
        <w:rPr>
          <w:rFonts w:ascii="Courier New" w:hAnsi="Courier New" w:cs="Courier New"/>
          <w:color w:val="000000"/>
          <w:szCs w:val="19"/>
          <w:lang w:val="en-US"/>
        </w:rPr>
      </w:pPr>
      <w:r w:rsidRPr="008E56A8">
        <w:rPr>
          <w:rFonts w:ascii="Courier New" w:hAnsi="Courier New" w:cs="Courier New"/>
          <w:color w:val="000000"/>
          <w:szCs w:val="19"/>
          <w:lang w:val="en-US"/>
        </w:rPr>
        <w:t xml:space="preserve">        [](</w:t>
      </w:r>
      <w:r w:rsidRPr="008E56A8">
        <w:rPr>
          <w:rFonts w:ascii="Courier New" w:hAnsi="Courier New" w:cs="Courier New"/>
          <w:color w:val="0000FF"/>
          <w:szCs w:val="19"/>
          <w:lang w:val="en-US"/>
        </w:rPr>
        <w:t>const</w:t>
      </w:r>
      <w:r w:rsidRPr="008E56A8">
        <w:rPr>
          <w:rFonts w:ascii="Courier New" w:hAnsi="Courier New" w:cs="Courier New"/>
          <w:color w:val="000000"/>
          <w:szCs w:val="19"/>
          <w:lang w:val="en-US"/>
        </w:rPr>
        <w:t xml:space="preserve"> </w:t>
      </w:r>
      <w:r w:rsidRPr="008E56A8">
        <w:rPr>
          <w:rFonts w:ascii="Courier New" w:hAnsi="Courier New" w:cs="Courier New"/>
          <w:color w:val="0000FF"/>
          <w:szCs w:val="19"/>
          <w:lang w:val="en-US"/>
        </w:rPr>
        <w:t>auto</w:t>
      </w:r>
      <w:r w:rsidRPr="008E56A8">
        <w:rPr>
          <w:rFonts w:ascii="Courier New" w:hAnsi="Courier New" w:cs="Courier New"/>
          <w:color w:val="000000"/>
          <w:szCs w:val="19"/>
          <w:lang w:val="en-US"/>
        </w:rPr>
        <w:t xml:space="preserve">&amp; </w:t>
      </w:r>
      <w:r w:rsidRPr="008E56A8">
        <w:rPr>
          <w:rFonts w:ascii="Courier New" w:hAnsi="Courier New" w:cs="Courier New"/>
          <w:color w:val="808080"/>
          <w:szCs w:val="19"/>
          <w:lang w:val="en-US"/>
        </w:rPr>
        <w:t>pair</w:t>
      </w:r>
      <w:r w:rsidRPr="008E56A8">
        <w:rPr>
          <w:rFonts w:ascii="Courier New" w:hAnsi="Courier New" w:cs="Courier New"/>
          <w:color w:val="000000"/>
          <w:szCs w:val="19"/>
          <w:lang w:val="en-US"/>
        </w:rPr>
        <w:t>) {</w:t>
      </w:r>
    </w:p>
    <w:p w:rsidR="005D0C88" w:rsidRPr="008E56A8" w:rsidRDefault="005D0C88" w:rsidP="005D0C88">
      <w:pPr>
        <w:autoSpaceDE w:val="0"/>
        <w:autoSpaceDN w:val="0"/>
        <w:adjustRightInd w:val="0"/>
        <w:spacing w:after="0" w:line="240" w:lineRule="auto"/>
        <w:rPr>
          <w:rFonts w:ascii="Courier New" w:hAnsi="Courier New" w:cs="Courier New"/>
          <w:color w:val="000000"/>
          <w:szCs w:val="19"/>
          <w:lang w:val="en-US"/>
        </w:rPr>
      </w:pPr>
      <w:r w:rsidRPr="008E56A8">
        <w:rPr>
          <w:rFonts w:ascii="Courier New" w:hAnsi="Courier New" w:cs="Courier New"/>
          <w:color w:val="000000"/>
          <w:szCs w:val="19"/>
          <w:lang w:val="en-US"/>
        </w:rPr>
        <w:t xml:space="preserve">            </w:t>
      </w:r>
      <w:r w:rsidRPr="008E56A8">
        <w:rPr>
          <w:rFonts w:ascii="Courier New" w:hAnsi="Courier New" w:cs="Courier New"/>
          <w:color w:val="0000FF"/>
          <w:szCs w:val="19"/>
          <w:lang w:val="en-US"/>
        </w:rPr>
        <w:t>return</w:t>
      </w:r>
      <w:r w:rsidRPr="008E56A8">
        <w:rPr>
          <w:rFonts w:ascii="Courier New" w:hAnsi="Courier New" w:cs="Courier New"/>
          <w:color w:val="000000"/>
          <w:szCs w:val="19"/>
          <w:lang w:val="en-US"/>
        </w:rPr>
        <w:t xml:space="preserve"> std::make_pair(</w:t>
      </w:r>
      <w:r w:rsidRPr="008E56A8">
        <w:rPr>
          <w:rFonts w:ascii="Courier New" w:hAnsi="Courier New" w:cs="Courier New"/>
          <w:color w:val="808080"/>
          <w:szCs w:val="19"/>
          <w:lang w:val="en-US"/>
        </w:rPr>
        <w:t>pair</w:t>
      </w:r>
      <w:r w:rsidRPr="008E56A8">
        <w:rPr>
          <w:rFonts w:ascii="Courier New" w:hAnsi="Courier New" w:cs="Courier New"/>
          <w:color w:val="000000"/>
          <w:szCs w:val="19"/>
          <w:lang w:val="en-US"/>
        </w:rPr>
        <w:t xml:space="preserve">.first + 10, </w:t>
      </w:r>
      <w:r w:rsidRPr="008E56A8">
        <w:rPr>
          <w:rFonts w:ascii="Courier New" w:hAnsi="Courier New" w:cs="Courier New"/>
          <w:color w:val="808080"/>
          <w:szCs w:val="19"/>
          <w:lang w:val="en-US"/>
        </w:rPr>
        <w:t>pair</w:t>
      </w:r>
      <w:r w:rsidRPr="008E56A8">
        <w:rPr>
          <w:rFonts w:ascii="Courier New" w:hAnsi="Courier New" w:cs="Courier New"/>
          <w:color w:val="000000"/>
          <w:szCs w:val="19"/>
          <w:lang w:val="en-US"/>
        </w:rPr>
        <w:t xml:space="preserve">.second * 2); </w:t>
      </w:r>
      <w:r w:rsidRPr="008E56A8">
        <w:rPr>
          <w:rFonts w:ascii="Courier New" w:hAnsi="Courier New" w:cs="Courier New"/>
          <w:color w:val="008000"/>
          <w:szCs w:val="19"/>
          <w:lang w:val="en-US"/>
        </w:rPr>
        <w:t>// Transform keys and values</w:t>
      </w:r>
    </w:p>
    <w:p w:rsidR="005D0C88" w:rsidRPr="008E56A8" w:rsidRDefault="005D0C88" w:rsidP="005D0C88">
      <w:pPr>
        <w:autoSpaceDE w:val="0"/>
        <w:autoSpaceDN w:val="0"/>
        <w:adjustRightInd w:val="0"/>
        <w:spacing w:after="0" w:line="240" w:lineRule="auto"/>
        <w:rPr>
          <w:rFonts w:ascii="Courier New" w:hAnsi="Courier New" w:cs="Courier New"/>
          <w:color w:val="000000"/>
          <w:szCs w:val="19"/>
          <w:lang w:val="en-US"/>
        </w:rPr>
      </w:pPr>
      <w:r w:rsidRPr="008E56A8">
        <w:rPr>
          <w:rFonts w:ascii="Courier New" w:hAnsi="Courier New" w:cs="Courier New"/>
          <w:color w:val="000000"/>
          <w:szCs w:val="19"/>
          <w:lang w:val="en-US"/>
        </w:rPr>
        <w:t xml:space="preserve">        });</w:t>
      </w:r>
    </w:p>
    <w:p w:rsidR="005D0C88" w:rsidRPr="008E56A8"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8E56A8" w:rsidRDefault="005D0C88" w:rsidP="005D0C88">
      <w:pPr>
        <w:autoSpaceDE w:val="0"/>
        <w:autoSpaceDN w:val="0"/>
        <w:adjustRightInd w:val="0"/>
        <w:spacing w:after="0" w:line="240" w:lineRule="auto"/>
        <w:rPr>
          <w:rFonts w:ascii="Courier New" w:hAnsi="Courier New" w:cs="Courier New"/>
          <w:color w:val="000000"/>
          <w:szCs w:val="19"/>
          <w:lang w:val="en-US"/>
        </w:rPr>
      </w:pPr>
      <w:r w:rsidRPr="008E56A8">
        <w:rPr>
          <w:rFonts w:ascii="Courier New" w:hAnsi="Courier New" w:cs="Courier New"/>
          <w:color w:val="000000"/>
          <w:szCs w:val="19"/>
          <w:lang w:val="en-US"/>
        </w:rPr>
        <w:t xml:space="preserve">    std::cout </w:t>
      </w:r>
      <w:r w:rsidRPr="008E56A8">
        <w:rPr>
          <w:rFonts w:ascii="Courier New" w:hAnsi="Courier New" w:cs="Courier New"/>
          <w:color w:val="008080"/>
          <w:szCs w:val="19"/>
          <w:lang w:val="en-US"/>
        </w:rPr>
        <w:t>&lt;&lt;</w:t>
      </w:r>
      <w:r w:rsidRPr="008E56A8">
        <w:rPr>
          <w:rFonts w:ascii="Courier New" w:hAnsi="Courier New" w:cs="Courier New"/>
          <w:color w:val="000000"/>
          <w:szCs w:val="19"/>
          <w:lang w:val="en-US"/>
        </w:rPr>
        <w:t xml:space="preserve"> </w:t>
      </w:r>
      <w:r w:rsidRPr="008E56A8">
        <w:rPr>
          <w:rFonts w:ascii="Courier New" w:hAnsi="Courier New" w:cs="Courier New"/>
          <w:color w:val="A31515"/>
          <w:szCs w:val="19"/>
          <w:lang w:val="en-US"/>
        </w:rPr>
        <w:t>"Transformed elements:"</w:t>
      </w:r>
      <w:r w:rsidRPr="008E56A8">
        <w:rPr>
          <w:rFonts w:ascii="Courier New" w:hAnsi="Courier New" w:cs="Courier New"/>
          <w:color w:val="000000"/>
          <w:szCs w:val="19"/>
          <w:lang w:val="en-US"/>
        </w:rPr>
        <w:t xml:space="preserve"> </w:t>
      </w:r>
      <w:r w:rsidRPr="008E56A8">
        <w:rPr>
          <w:rFonts w:ascii="Courier New" w:hAnsi="Courier New" w:cs="Courier New"/>
          <w:color w:val="008080"/>
          <w:szCs w:val="19"/>
          <w:lang w:val="en-US"/>
        </w:rPr>
        <w:t>&lt;&lt;</w:t>
      </w:r>
      <w:r w:rsidRPr="008E56A8">
        <w:rPr>
          <w:rFonts w:ascii="Courier New" w:hAnsi="Courier New" w:cs="Courier New"/>
          <w:color w:val="000000"/>
          <w:szCs w:val="19"/>
          <w:lang w:val="en-US"/>
        </w:rPr>
        <w:t xml:space="preserve"> std::endl;</w:t>
      </w:r>
    </w:p>
    <w:p w:rsidR="005D0C88" w:rsidRPr="008E56A8" w:rsidRDefault="005D0C88" w:rsidP="005D0C88">
      <w:pPr>
        <w:autoSpaceDE w:val="0"/>
        <w:autoSpaceDN w:val="0"/>
        <w:adjustRightInd w:val="0"/>
        <w:spacing w:after="0" w:line="240" w:lineRule="auto"/>
        <w:rPr>
          <w:rFonts w:ascii="Courier New" w:hAnsi="Courier New" w:cs="Courier New"/>
          <w:color w:val="000000"/>
          <w:szCs w:val="19"/>
          <w:lang w:val="en-US"/>
        </w:rPr>
      </w:pPr>
      <w:r w:rsidRPr="008E56A8">
        <w:rPr>
          <w:rFonts w:ascii="Courier New" w:hAnsi="Courier New" w:cs="Courier New"/>
          <w:color w:val="000000"/>
          <w:szCs w:val="19"/>
          <w:lang w:val="en-US"/>
        </w:rPr>
        <w:t xml:space="preserve">    </w:t>
      </w:r>
      <w:r w:rsidRPr="008E56A8">
        <w:rPr>
          <w:rFonts w:ascii="Courier New" w:hAnsi="Courier New" w:cs="Courier New"/>
          <w:color w:val="0000FF"/>
          <w:szCs w:val="19"/>
          <w:lang w:val="en-US"/>
        </w:rPr>
        <w:t>for</w:t>
      </w:r>
      <w:r w:rsidRPr="008E56A8">
        <w:rPr>
          <w:rFonts w:ascii="Courier New" w:hAnsi="Courier New" w:cs="Courier New"/>
          <w:color w:val="000000"/>
          <w:szCs w:val="19"/>
          <w:lang w:val="en-US"/>
        </w:rPr>
        <w:t xml:space="preserve"> (</w:t>
      </w:r>
      <w:r w:rsidRPr="008E56A8">
        <w:rPr>
          <w:rFonts w:ascii="Courier New" w:hAnsi="Courier New" w:cs="Courier New"/>
          <w:color w:val="0000FF"/>
          <w:szCs w:val="19"/>
          <w:lang w:val="en-US"/>
        </w:rPr>
        <w:t>const</w:t>
      </w:r>
      <w:r w:rsidRPr="008E56A8">
        <w:rPr>
          <w:rFonts w:ascii="Courier New" w:hAnsi="Courier New" w:cs="Courier New"/>
          <w:color w:val="000000"/>
          <w:szCs w:val="19"/>
          <w:lang w:val="en-US"/>
        </w:rPr>
        <w:t xml:space="preserve"> </w:t>
      </w:r>
      <w:r w:rsidRPr="008E56A8">
        <w:rPr>
          <w:rFonts w:ascii="Courier New" w:hAnsi="Courier New" w:cs="Courier New"/>
          <w:color w:val="0000FF"/>
          <w:szCs w:val="19"/>
          <w:lang w:val="en-US"/>
        </w:rPr>
        <w:t>auto</w:t>
      </w:r>
      <w:r w:rsidRPr="008E56A8">
        <w:rPr>
          <w:rFonts w:ascii="Courier New" w:hAnsi="Courier New" w:cs="Courier New"/>
          <w:color w:val="000000"/>
          <w:szCs w:val="19"/>
          <w:lang w:val="en-US"/>
        </w:rPr>
        <w:t>&amp; pair : transformedMap) {</w:t>
      </w:r>
    </w:p>
    <w:p w:rsidR="005D0C88" w:rsidRPr="008E56A8" w:rsidRDefault="005D0C88" w:rsidP="005D0C88">
      <w:pPr>
        <w:autoSpaceDE w:val="0"/>
        <w:autoSpaceDN w:val="0"/>
        <w:adjustRightInd w:val="0"/>
        <w:spacing w:after="0" w:line="240" w:lineRule="auto"/>
        <w:rPr>
          <w:rFonts w:ascii="Courier New" w:hAnsi="Courier New" w:cs="Courier New"/>
          <w:color w:val="000000"/>
          <w:szCs w:val="19"/>
          <w:lang w:val="en-US"/>
        </w:rPr>
      </w:pPr>
      <w:r w:rsidRPr="008E56A8">
        <w:rPr>
          <w:rFonts w:ascii="Courier New" w:hAnsi="Courier New" w:cs="Courier New"/>
          <w:color w:val="000000"/>
          <w:szCs w:val="19"/>
          <w:lang w:val="en-US"/>
        </w:rPr>
        <w:t xml:space="preserve">        std::cout </w:t>
      </w:r>
      <w:r w:rsidRPr="008E56A8">
        <w:rPr>
          <w:rFonts w:ascii="Courier New" w:hAnsi="Courier New" w:cs="Courier New"/>
          <w:color w:val="008080"/>
          <w:szCs w:val="19"/>
          <w:lang w:val="en-US"/>
        </w:rPr>
        <w:t>&lt;&lt;</w:t>
      </w:r>
      <w:r w:rsidRPr="008E56A8">
        <w:rPr>
          <w:rFonts w:ascii="Courier New" w:hAnsi="Courier New" w:cs="Courier New"/>
          <w:color w:val="000000"/>
          <w:szCs w:val="19"/>
          <w:lang w:val="en-US"/>
        </w:rPr>
        <w:t xml:space="preserve"> pair.first </w:t>
      </w:r>
      <w:r w:rsidRPr="008E56A8">
        <w:rPr>
          <w:rFonts w:ascii="Courier New" w:hAnsi="Courier New" w:cs="Courier New"/>
          <w:color w:val="008080"/>
          <w:szCs w:val="19"/>
          <w:lang w:val="en-US"/>
        </w:rPr>
        <w:t>&lt;&lt;</w:t>
      </w:r>
      <w:r w:rsidRPr="008E56A8">
        <w:rPr>
          <w:rFonts w:ascii="Courier New" w:hAnsi="Courier New" w:cs="Courier New"/>
          <w:color w:val="000000"/>
          <w:szCs w:val="19"/>
          <w:lang w:val="en-US"/>
        </w:rPr>
        <w:t xml:space="preserve"> </w:t>
      </w:r>
      <w:r w:rsidRPr="008E56A8">
        <w:rPr>
          <w:rFonts w:ascii="Courier New" w:hAnsi="Courier New" w:cs="Courier New"/>
          <w:color w:val="A31515"/>
          <w:szCs w:val="19"/>
          <w:lang w:val="en-US"/>
        </w:rPr>
        <w:t>": "</w:t>
      </w:r>
      <w:r w:rsidRPr="008E56A8">
        <w:rPr>
          <w:rFonts w:ascii="Courier New" w:hAnsi="Courier New" w:cs="Courier New"/>
          <w:color w:val="000000"/>
          <w:szCs w:val="19"/>
          <w:lang w:val="en-US"/>
        </w:rPr>
        <w:t xml:space="preserve"> </w:t>
      </w:r>
      <w:r w:rsidRPr="008E56A8">
        <w:rPr>
          <w:rFonts w:ascii="Courier New" w:hAnsi="Courier New" w:cs="Courier New"/>
          <w:color w:val="008080"/>
          <w:szCs w:val="19"/>
          <w:lang w:val="en-US"/>
        </w:rPr>
        <w:t>&lt;&lt;</w:t>
      </w:r>
      <w:r w:rsidRPr="008E56A8">
        <w:rPr>
          <w:rFonts w:ascii="Courier New" w:hAnsi="Courier New" w:cs="Courier New"/>
          <w:color w:val="000000"/>
          <w:szCs w:val="19"/>
          <w:lang w:val="en-US"/>
        </w:rPr>
        <w:t xml:space="preserve"> pair.second </w:t>
      </w:r>
      <w:r w:rsidRPr="008E56A8">
        <w:rPr>
          <w:rFonts w:ascii="Courier New" w:hAnsi="Courier New" w:cs="Courier New"/>
          <w:color w:val="008080"/>
          <w:szCs w:val="19"/>
          <w:lang w:val="en-US"/>
        </w:rPr>
        <w:t>&lt;&lt;</w:t>
      </w:r>
      <w:r w:rsidRPr="008E56A8">
        <w:rPr>
          <w:rFonts w:ascii="Courier New" w:hAnsi="Courier New" w:cs="Courier New"/>
          <w:color w:val="000000"/>
          <w:szCs w:val="19"/>
          <w:lang w:val="en-US"/>
        </w:rPr>
        <w:t xml:space="preserve"> std::endl;</w:t>
      </w:r>
    </w:p>
    <w:p w:rsidR="005D0C88" w:rsidRPr="008E56A8" w:rsidRDefault="005D0C88" w:rsidP="005D0C88">
      <w:pPr>
        <w:autoSpaceDE w:val="0"/>
        <w:autoSpaceDN w:val="0"/>
        <w:adjustRightInd w:val="0"/>
        <w:spacing w:after="0" w:line="240" w:lineRule="auto"/>
        <w:rPr>
          <w:rFonts w:ascii="Courier New" w:hAnsi="Courier New" w:cs="Courier New"/>
          <w:color w:val="000000"/>
          <w:szCs w:val="19"/>
        </w:rPr>
      </w:pPr>
      <w:r w:rsidRPr="008E56A8">
        <w:rPr>
          <w:rFonts w:ascii="Courier New" w:hAnsi="Courier New" w:cs="Courier New"/>
          <w:color w:val="000000"/>
          <w:szCs w:val="19"/>
          <w:lang w:val="en-US"/>
        </w:rPr>
        <w:t xml:space="preserve">    </w:t>
      </w:r>
      <w:r w:rsidRPr="008E56A8">
        <w:rPr>
          <w:rFonts w:ascii="Courier New" w:hAnsi="Courier New" w:cs="Courier New"/>
          <w:color w:val="000000"/>
          <w:szCs w:val="19"/>
        </w:rPr>
        <w:t>}</w:t>
      </w:r>
    </w:p>
    <w:p w:rsidR="005D0C88" w:rsidRPr="008E56A8" w:rsidRDefault="005D0C88" w:rsidP="005D0C88">
      <w:pPr>
        <w:autoSpaceDE w:val="0"/>
        <w:autoSpaceDN w:val="0"/>
        <w:adjustRightInd w:val="0"/>
        <w:spacing w:after="0" w:line="240" w:lineRule="auto"/>
        <w:rPr>
          <w:rFonts w:ascii="Courier New" w:hAnsi="Courier New" w:cs="Courier New"/>
          <w:color w:val="000000"/>
          <w:szCs w:val="19"/>
        </w:rPr>
      </w:pPr>
    </w:p>
    <w:p w:rsidR="005D0C88" w:rsidRPr="008E56A8" w:rsidRDefault="005D0C88" w:rsidP="005D0C88">
      <w:pPr>
        <w:autoSpaceDE w:val="0"/>
        <w:autoSpaceDN w:val="0"/>
        <w:adjustRightInd w:val="0"/>
        <w:spacing w:after="0" w:line="240" w:lineRule="auto"/>
        <w:rPr>
          <w:rFonts w:ascii="Courier New" w:hAnsi="Courier New" w:cs="Courier New"/>
          <w:color w:val="000000"/>
          <w:szCs w:val="19"/>
        </w:rPr>
      </w:pPr>
      <w:r w:rsidRPr="008E56A8">
        <w:rPr>
          <w:rFonts w:ascii="Courier New" w:hAnsi="Courier New" w:cs="Courier New"/>
          <w:color w:val="000000"/>
          <w:szCs w:val="19"/>
        </w:rPr>
        <w:t xml:space="preserve">    </w:t>
      </w:r>
      <w:r w:rsidRPr="008E56A8">
        <w:rPr>
          <w:rFonts w:ascii="Courier New" w:hAnsi="Courier New" w:cs="Courier New"/>
          <w:color w:val="0000FF"/>
          <w:szCs w:val="19"/>
        </w:rPr>
        <w:t>return</w:t>
      </w:r>
      <w:r w:rsidRPr="008E56A8">
        <w:rPr>
          <w:rFonts w:ascii="Courier New" w:hAnsi="Courier New" w:cs="Courier New"/>
          <w:color w:val="000000"/>
          <w:szCs w:val="19"/>
        </w:rPr>
        <w:t xml:space="preserve"> 0;</w:t>
      </w:r>
    </w:p>
    <w:p w:rsidR="005D0C88" w:rsidRPr="008E56A8" w:rsidRDefault="005D0C88" w:rsidP="005D0C88">
      <w:pPr>
        <w:autoSpaceDE w:val="0"/>
        <w:autoSpaceDN w:val="0"/>
        <w:adjustRightInd w:val="0"/>
        <w:spacing w:after="0" w:line="240" w:lineRule="auto"/>
        <w:rPr>
          <w:rFonts w:ascii="Courier New" w:hAnsi="Courier New" w:cs="Courier New"/>
          <w:color w:val="000000"/>
          <w:szCs w:val="19"/>
        </w:rPr>
      </w:pPr>
      <w:r w:rsidRPr="008E56A8">
        <w:rPr>
          <w:rFonts w:ascii="Courier New" w:hAnsi="Courier New" w:cs="Courier New"/>
          <w:color w:val="000000"/>
          <w:szCs w:val="19"/>
        </w:rPr>
        <w:t>}</w:t>
      </w:r>
    </w:p>
    <w:p w:rsidR="00D23000" w:rsidRDefault="00D23000" w:rsidP="00D23000">
      <w:pPr>
        <w:spacing w:after="80"/>
        <w:ind w:firstLine="567"/>
        <w:rPr>
          <w:rFonts w:ascii="Cascadia Mono" w:hAnsi="Cascadia Mono" w:cs="Cascadia Mono"/>
          <w:color w:val="000000"/>
          <w:sz w:val="19"/>
          <w:szCs w:val="19"/>
        </w:rPr>
      </w:pPr>
      <w:r>
        <w:rPr>
          <w:rFonts w:cs="Arial"/>
          <w:color w:val="000000"/>
          <w:szCs w:val="19"/>
        </w:rPr>
        <w:t>Результат работы программы:</w:t>
      </w:r>
    </w:p>
    <w:p w:rsidR="00D23000" w:rsidRPr="00AE5924" w:rsidRDefault="005D0C88" w:rsidP="00D23000">
      <w:pPr>
        <w:spacing w:after="80"/>
        <w:rPr>
          <w:rFonts w:ascii="Cascadia Mono" w:hAnsi="Cascadia Mono" w:cs="Cascadia Mono"/>
          <w:color w:val="000000"/>
          <w:sz w:val="19"/>
          <w:szCs w:val="19"/>
        </w:rPr>
      </w:pPr>
      <w:r>
        <w:rPr>
          <w:noProof/>
          <w:lang w:eastAsia="ru-RU"/>
        </w:rPr>
        <w:drawing>
          <wp:inline distT="0" distB="0" distL="0" distR="0" wp14:anchorId="0B9982B2" wp14:editId="1B37AEE6">
            <wp:extent cx="1981200" cy="1171575"/>
            <wp:effectExtent l="0" t="0" r="0" b="9525"/>
            <wp:docPr id="807" name="Рисунок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4"/>
                    <a:stretch>
                      <a:fillRect/>
                    </a:stretch>
                  </pic:blipFill>
                  <pic:spPr>
                    <a:xfrm>
                      <a:off x="0" y="0"/>
                      <a:ext cx="1981200" cy="1171575"/>
                    </a:xfrm>
                    <a:prstGeom prst="rect">
                      <a:avLst/>
                    </a:prstGeom>
                  </pic:spPr>
                </pic:pic>
              </a:graphicData>
            </a:graphic>
          </wp:inline>
        </w:drawing>
      </w:r>
    </w:p>
    <w:p w:rsidR="00D23000" w:rsidRPr="00D23000" w:rsidRDefault="00E02D8B" w:rsidP="00D23000">
      <w:pPr>
        <w:rPr>
          <w:lang w:val="en-US"/>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D23000" w:rsidRPr="00D23000" w:rsidRDefault="00D23000" w:rsidP="005D0C88">
      <w:pPr>
        <w:pStyle w:val="5"/>
        <w:numPr>
          <w:ilvl w:val="4"/>
          <w:numId w:val="19"/>
        </w:numPr>
        <w:tabs>
          <w:tab w:val="left" w:pos="1276"/>
        </w:tabs>
        <w:spacing w:before="160" w:after="160"/>
        <w:ind w:left="426" w:firstLine="0"/>
        <w:rPr>
          <w:rFonts w:ascii="Arial" w:hAnsi="Arial" w:cs="Arial"/>
          <w:b/>
          <w:color w:val="auto"/>
          <w:szCs w:val="20"/>
          <w:lang w:val="en-US"/>
        </w:rPr>
      </w:pPr>
      <w:bookmarkStart w:id="883" w:name="_lexicographical_compare_11"/>
      <w:bookmarkEnd w:id="883"/>
      <w:r>
        <w:rPr>
          <w:rFonts w:ascii="Arial" w:hAnsi="Arial" w:cs="Arial"/>
          <w:b/>
          <w:color w:val="auto"/>
          <w:szCs w:val="20"/>
          <w:lang w:val="en-US"/>
        </w:rPr>
        <w:t>lexicographical_compare</w:t>
      </w:r>
    </w:p>
    <w:p w:rsidR="00D23000" w:rsidRPr="00D23000" w:rsidRDefault="00D23000" w:rsidP="00D23000">
      <w:pPr>
        <w:ind w:firstLine="567"/>
      </w:pPr>
      <w:r>
        <w:t>Пример</w:t>
      </w:r>
      <w:r w:rsidRPr="00D23000">
        <w:t xml:space="preserve"> </w:t>
      </w:r>
      <w:r>
        <w:t>использования</w:t>
      </w:r>
      <w:r w:rsidRPr="00D23000">
        <w:t xml:space="preserve"> </w:t>
      </w:r>
      <w:r>
        <w:t>алгоритма lexico</w:t>
      </w:r>
      <w:r>
        <w:rPr>
          <w:lang w:val="en-US"/>
        </w:rPr>
        <w:t>graphical</w:t>
      </w:r>
      <w:r w:rsidRPr="00D23000">
        <w:t>_</w:t>
      </w:r>
      <w:r>
        <w:rPr>
          <w:lang w:val="en-US"/>
        </w:rPr>
        <w:t>compare</w:t>
      </w:r>
      <w:r w:rsidRPr="00D23000">
        <w:t>:</w:t>
      </w:r>
    </w:p>
    <w:p w:rsidR="005D0C88" w:rsidRPr="00263E1B" w:rsidRDefault="005D0C88" w:rsidP="005D0C88">
      <w:pPr>
        <w:autoSpaceDE w:val="0"/>
        <w:autoSpaceDN w:val="0"/>
        <w:adjustRightInd w:val="0"/>
        <w:spacing w:after="0" w:line="240" w:lineRule="auto"/>
        <w:rPr>
          <w:rFonts w:ascii="Courier New" w:hAnsi="Courier New" w:cs="Courier New"/>
          <w:color w:val="000000"/>
          <w:szCs w:val="19"/>
          <w:lang w:val="en-US"/>
        </w:rPr>
      </w:pPr>
      <w:r w:rsidRPr="00263E1B">
        <w:rPr>
          <w:rFonts w:ascii="Courier New" w:hAnsi="Courier New" w:cs="Courier New"/>
          <w:color w:val="808080"/>
          <w:szCs w:val="19"/>
          <w:lang w:val="en-US"/>
        </w:rPr>
        <w:t>#include</w:t>
      </w:r>
      <w:r w:rsidRPr="00263E1B">
        <w:rPr>
          <w:rFonts w:ascii="Courier New" w:hAnsi="Courier New" w:cs="Courier New"/>
          <w:color w:val="000000"/>
          <w:szCs w:val="19"/>
          <w:lang w:val="en-US"/>
        </w:rPr>
        <w:t xml:space="preserve"> </w:t>
      </w:r>
      <w:r w:rsidRPr="00263E1B">
        <w:rPr>
          <w:rFonts w:ascii="Courier New" w:hAnsi="Courier New" w:cs="Courier New"/>
          <w:color w:val="A31515"/>
          <w:szCs w:val="19"/>
          <w:lang w:val="en-US"/>
        </w:rPr>
        <w:t>&lt;iostream&gt;</w:t>
      </w:r>
    </w:p>
    <w:p w:rsidR="005D0C88" w:rsidRPr="00263E1B" w:rsidRDefault="005D0C88" w:rsidP="005D0C88">
      <w:pPr>
        <w:autoSpaceDE w:val="0"/>
        <w:autoSpaceDN w:val="0"/>
        <w:adjustRightInd w:val="0"/>
        <w:spacing w:after="0" w:line="240" w:lineRule="auto"/>
        <w:rPr>
          <w:rFonts w:ascii="Courier New" w:hAnsi="Courier New" w:cs="Courier New"/>
          <w:color w:val="000000"/>
          <w:szCs w:val="19"/>
          <w:lang w:val="en-US"/>
        </w:rPr>
      </w:pPr>
      <w:r w:rsidRPr="00263E1B">
        <w:rPr>
          <w:rFonts w:ascii="Courier New" w:hAnsi="Courier New" w:cs="Courier New"/>
          <w:color w:val="808080"/>
          <w:szCs w:val="19"/>
          <w:lang w:val="en-US"/>
        </w:rPr>
        <w:t>#include</w:t>
      </w:r>
      <w:r w:rsidRPr="00263E1B">
        <w:rPr>
          <w:rFonts w:ascii="Courier New" w:hAnsi="Courier New" w:cs="Courier New"/>
          <w:color w:val="000000"/>
          <w:szCs w:val="19"/>
          <w:lang w:val="en-US"/>
        </w:rPr>
        <w:t xml:space="preserve"> </w:t>
      </w:r>
      <w:r w:rsidRPr="00263E1B">
        <w:rPr>
          <w:rFonts w:ascii="Courier New" w:hAnsi="Courier New" w:cs="Courier New"/>
          <w:color w:val="A31515"/>
          <w:szCs w:val="19"/>
          <w:lang w:val="en-US"/>
        </w:rPr>
        <w:t>&lt;unordered_map&gt;</w:t>
      </w:r>
    </w:p>
    <w:p w:rsidR="005D0C88" w:rsidRPr="00263E1B" w:rsidRDefault="005D0C88" w:rsidP="005D0C88">
      <w:pPr>
        <w:autoSpaceDE w:val="0"/>
        <w:autoSpaceDN w:val="0"/>
        <w:adjustRightInd w:val="0"/>
        <w:spacing w:after="0" w:line="240" w:lineRule="auto"/>
        <w:rPr>
          <w:rFonts w:ascii="Courier New" w:hAnsi="Courier New" w:cs="Courier New"/>
          <w:color w:val="000000"/>
          <w:szCs w:val="19"/>
          <w:lang w:val="en-US"/>
        </w:rPr>
      </w:pPr>
      <w:r w:rsidRPr="00263E1B">
        <w:rPr>
          <w:rFonts w:ascii="Courier New" w:hAnsi="Courier New" w:cs="Courier New"/>
          <w:color w:val="808080"/>
          <w:szCs w:val="19"/>
          <w:lang w:val="en-US"/>
        </w:rPr>
        <w:t>#include</w:t>
      </w:r>
      <w:r w:rsidRPr="00263E1B">
        <w:rPr>
          <w:rFonts w:ascii="Courier New" w:hAnsi="Courier New" w:cs="Courier New"/>
          <w:color w:val="000000"/>
          <w:szCs w:val="19"/>
          <w:lang w:val="en-US"/>
        </w:rPr>
        <w:t xml:space="preserve"> </w:t>
      </w:r>
      <w:r w:rsidRPr="00263E1B">
        <w:rPr>
          <w:rFonts w:ascii="Courier New" w:hAnsi="Courier New" w:cs="Courier New"/>
          <w:color w:val="A31515"/>
          <w:szCs w:val="19"/>
          <w:lang w:val="en-US"/>
        </w:rPr>
        <w:t>&lt;algorithm&gt;</w:t>
      </w:r>
    </w:p>
    <w:p w:rsidR="005D0C88" w:rsidRPr="00263E1B"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263E1B" w:rsidRDefault="005D0C88" w:rsidP="005D0C88">
      <w:pPr>
        <w:autoSpaceDE w:val="0"/>
        <w:autoSpaceDN w:val="0"/>
        <w:adjustRightInd w:val="0"/>
        <w:spacing w:after="0" w:line="240" w:lineRule="auto"/>
        <w:rPr>
          <w:rFonts w:ascii="Courier New" w:hAnsi="Courier New" w:cs="Courier New"/>
          <w:color w:val="000000"/>
          <w:szCs w:val="19"/>
          <w:lang w:val="en-US"/>
        </w:rPr>
      </w:pPr>
      <w:r w:rsidRPr="00263E1B">
        <w:rPr>
          <w:rFonts w:ascii="Courier New" w:hAnsi="Courier New" w:cs="Courier New"/>
          <w:color w:val="0000FF"/>
          <w:szCs w:val="19"/>
          <w:lang w:val="en-US"/>
        </w:rPr>
        <w:t>int</w:t>
      </w:r>
      <w:r w:rsidRPr="00263E1B">
        <w:rPr>
          <w:rFonts w:ascii="Courier New" w:hAnsi="Courier New" w:cs="Courier New"/>
          <w:color w:val="000000"/>
          <w:szCs w:val="19"/>
          <w:lang w:val="en-US"/>
        </w:rPr>
        <w:t xml:space="preserve"> main() {</w:t>
      </w:r>
    </w:p>
    <w:p w:rsidR="005D0C88" w:rsidRPr="00263E1B" w:rsidRDefault="005D0C88" w:rsidP="005D0C88">
      <w:pPr>
        <w:autoSpaceDE w:val="0"/>
        <w:autoSpaceDN w:val="0"/>
        <w:adjustRightInd w:val="0"/>
        <w:spacing w:after="0" w:line="240" w:lineRule="auto"/>
        <w:rPr>
          <w:rFonts w:ascii="Courier New" w:hAnsi="Courier New" w:cs="Courier New"/>
          <w:color w:val="000000"/>
          <w:szCs w:val="19"/>
          <w:lang w:val="en-US"/>
        </w:rPr>
      </w:pPr>
      <w:r w:rsidRPr="00263E1B">
        <w:rPr>
          <w:rFonts w:ascii="Courier New" w:hAnsi="Courier New" w:cs="Courier New"/>
          <w:color w:val="000000"/>
          <w:szCs w:val="19"/>
          <w:lang w:val="en-US"/>
        </w:rPr>
        <w:t xml:space="preserve">    std::</w:t>
      </w:r>
      <w:r w:rsidRPr="00263E1B">
        <w:rPr>
          <w:rFonts w:ascii="Courier New" w:hAnsi="Courier New" w:cs="Courier New"/>
          <w:color w:val="2B91AF"/>
          <w:szCs w:val="19"/>
          <w:lang w:val="en-US"/>
        </w:rPr>
        <w:t>unordered_multimap</w:t>
      </w:r>
      <w:r w:rsidRPr="00263E1B">
        <w:rPr>
          <w:rFonts w:ascii="Courier New" w:hAnsi="Courier New" w:cs="Courier New"/>
          <w:color w:val="000000"/>
          <w:szCs w:val="19"/>
          <w:lang w:val="en-US"/>
        </w:rPr>
        <w:t>&lt;</w:t>
      </w:r>
      <w:r w:rsidRPr="00263E1B">
        <w:rPr>
          <w:rFonts w:ascii="Courier New" w:hAnsi="Courier New" w:cs="Courier New"/>
          <w:color w:val="0000FF"/>
          <w:szCs w:val="19"/>
          <w:lang w:val="en-US"/>
        </w:rPr>
        <w:t>int</w:t>
      </w:r>
      <w:r w:rsidRPr="00263E1B">
        <w:rPr>
          <w:rFonts w:ascii="Courier New" w:hAnsi="Courier New" w:cs="Courier New"/>
          <w:color w:val="000000"/>
          <w:szCs w:val="19"/>
          <w:lang w:val="en-US"/>
        </w:rPr>
        <w:t xml:space="preserve">, </w:t>
      </w:r>
      <w:r w:rsidRPr="00263E1B">
        <w:rPr>
          <w:rFonts w:ascii="Courier New" w:hAnsi="Courier New" w:cs="Courier New"/>
          <w:color w:val="0000FF"/>
          <w:szCs w:val="19"/>
          <w:lang w:val="en-US"/>
        </w:rPr>
        <w:t>int</w:t>
      </w:r>
      <w:r w:rsidRPr="00263E1B">
        <w:rPr>
          <w:rFonts w:ascii="Courier New" w:hAnsi="Courier New" w:cs="Courier New"/>
          <w:color w:val="000000"/>
          <w:szCs w:val="19"/>
          <w:lang w:val="en-US"/>
        </w:rPr>
        <w:t>&gt; myMap1 = {</w:t>
      </w:r>
    </w:p>
    <w:p w:rsidR="005D0C88" w:rsidRPr="00263E1B" w:rsidRDefault="005D0C88" w:rsidP="005D0C88">
      <w:pPr>
        <w:autoSpaceDE w:val="0"/>
        <w:autoSpaceDN w:val="0"/>
        <w:adjustRightInd w:val="0"/>
        <w:spacing w:after="0" w:line="240" w:lineRule="auto"/>
        <w:rPr>
          <w:rFonts w:ascii="Courier New" w:hAnsi="Courier New" w:cs="Courier New"/>
          <w:color w:val="000000"/>
          <w:szCs w:val="19"/>
          <w:lang w:val="en-US"/>
        </w:rPr>
      </w:pPr>
      <w:r w:rsidRPr="00263E1B">
        <w:rPr>
          <w:rFonts w:ascii="Courier New" w:hAnsi="Courier New" w:cs="Courier New"/>
          <w:color w:val="000000"/>
          <w:szCs w:val="19"/>
          <w:lang w:val="en-US"/>
        </w:rPr>
        <w:t xml:space="preserve">        {1, 10},</w:t>
      </w:r>
    </w:p>
    <w:p w:rsidR="005D0C88" w:rsidRPr="00263E1B" w:rsidRDefault="005D0C88" w:rsidP="005D0C88">
      <w:pPr>
        <w:autoSpaceDE w:val="0"/>
        <w:autoSpaceDN w:val="0"/>
        <w:adjustRightInd w:val="0"/>
        <w:spacing w:after="0" w:line="240" w:lineRule="auto"/>
        <w:rPr>
          <w:rFonts w:ascii="Courier New" w:hAnsi="Courier New" w:cs="Courier New"/>
          <w:color w:val="000000"/>
          <w:szCs w:val="19"/>
          <w:lang w:val="en-US"/>
        </w:rPr>
      </w:pPr>
      <w:r w:rsidRPr="00263E1B">
        <w:rPr>
          <w:rFonts w:ascii="Courier New" w:hAnsi="Courier New" w:cs="Courier New"/>
          <w:color w:val="000000"/>
          <w:szCs w:val="19"/>
          <w:lang w:val="en-US"/>
        </w:rPr>
        <w:t xml:space="preserve">        {2, 20},</w:t>
      </w:r>
    </w:p>
    <w:p w:rsidR="005D0C88" w:rsidRPr="00263E1B" w:rsidRDefault="005D0C88" w:rsidP="005D0C88">
      <w:pPr>
        <w:autoSpaceDE w:val="0"/>
        <w:autoSpaceDN w:val="0"/>
        <w:adjustRightInd w:val="0"/>
        <w:spacing w:after="0" w:line="240" w:lineRule="auto"/>
        <w:rPr>
          <w:rFonts w:ascii="Courier New" w:hAnsi="Courier New" w:cs="Courier New"/>
          <w:color w:val="000000"/>
          <w:szCs w:val="19"/>
          <w:lang w:val="en-US"/>
        </w:rPr>
      </w:pPr>
      <w:r w:rsidRPr="00263E1B">
        <w:rPr>
          <w:rFonts w:ascii="Courier New" w:hAnsi="Courier New" w:cs="Courier New"/>
          <w:color w:val="000000"/>
          <w:szCs w:val="19"/>
          <w:lang w:val="en-US"/>
        </w:rPr>
        <w:t xml:space="preserve">        {3, 30}</w:t>
      </w:r>
    </w:p>
    <w:p w:rsidR="005D0C88" w:rsidRPr="00263E1B" w:rsidRDefault="005D0C88" w:rsidP="005D0C88">
      <w:pPr>
        <w:autoSpaceDE w:val="0"/>
        <w:autoSpaceDN w:val="0"/>
        <w:adjustRightInd w:val="0"/>
        <w:spacing w:after="0" w:line="240" w:lineRule="auto"/>
        <w:rPr>
          <w:rFonts w:ascii="Courier New" w:hAnsi="Courier New" w:cs="Courier New"/>
          <w:color w:val="000000"/>
          <w:szCs w:val="19"/>
          <w:lang w:val="en-US"/>
        </w:rPr>
      </w:pPr>
      <w:r w:rsidRPr="00263E1B">
        <w:rPr>
          <w:rFonts w:ascii="Courier New" w:hAnsi="Courier New" w:cs="Courier New"/>
          <w:color w:val="000000"/>
          <w:szCs w:val="19"/>
          <w:lang w:val="en-US"/>
        </w:rPr>
        <w:t xml:space="preserve">    };</w:t>
      </w:r>
    </w:p>
    <w:p w:rsidR="005D0C88" w:rsidRPr="00263E1B"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263E1B" w:rsidRDefault="005D0C88" w:rsidP="005D0C88">
      <w:pPr>
        <w:autoSpaceDE w:val="0"/>
        <w:autoSpaceDN w:val="0"/>
        <w:adjustRightInd w:val="0"/>
        <w:spacing w:after="0" w:line="240" w:lineRule="auto"/>
        <w:rPr>
          <w:rFonts w:ascii="Courier New" w:hAnsi="Courier New" w:cs="Courier New"/>
          <w:color w:val="000000"/>
          <w:szCs w:val="19"/>
          <w:lang w:val="en-US"/>
        </w:rPr>
      </w:pPr>
      <w:r w:rsidRPr="00263E1B">
        <w:rPr>
          <w:rFonts w:ascii="Courier New" w:hAnsi="Courier New" w:cs="Courier New"/>
          <w:color w:val="000000"/>
          <w:szCs w:val="19"/>
          <w:lang w:val="en-US"/>
        </w:rPr>
        <w:t xml:space="preserve">    std::</w:t>
      </w:r>
      <w:r w:rsidRPr="00263E1B">
        <w:rPr>
          <w:rFonts w:ascii="Courier New" w:hAnsi="Courier New" w:cs="Courier New"/>
          <w:color w:val="2B91AF"/>
          <w:szCs w:val="19"/>
          <w:lang w:val="en-US"/>
        </w:rPr>
        <w:t>unordered_multimap</w:t>
      </w:r>
      <w:r w:rsidRPr="00263E1B">
        <w:rPr>
          <w:rFonts w:ascii="Courier New" w:hAnsi="Courier New" w:cs="Courier New"/>
          <w:color w:val="000000"/>
          <w:szCs w:val="19"/>
          <w:lang w:val="en-US"/>
        </w:rPr>
        <w:t>&lt;</w:t>
      </w:r>
      <w:r w:rsidRPr="00263E1B">
        <w:rPr>
          <w:rFonts w:ascii="Courier New" w:hAnsi="Courier New" w:cs="Courier New"/>
          <w:color w:val="0000FF"/>
          <w:szCs w:val="19"/>
          <w:lang w:val="en-US"/>
        </w:rPr>
        <w:t>int</w:t>
      </w:r>
      <w:r w:rsidRPr="00263E1B">
        <w:rPr>
          <w:rFonts w:ascii="Courier New" w:hAnsi="Courier New" w:cs="Courier New"/>
          <w:color w:val="000000"/>
          <w:szCs w:val="19"/>
          <w:lang w:val="en-US"/>
        </w:rPr>
        <w:t xml:space="preserve">, </w:t>
      </w:r>
      <w:r w:rsidRPr="00263E1B">
        <w:rPr>
          <w:rFonts w:ascii="Courier New" w:hAnsi="Courier New" w:cs="Courier New"/>
          <w:color w:val="0000FF"/>
          <w:szCs w:val="19"/>
          <w:lang w:val="en-US"/>
        </w:rPr>
        <w:t>int</w:t>
      </w:r>
      <w:r w:rsidRPr="00263E1B">
        <w:rPr>
          <w:rFonts w:ascii="Courier New" w:hAnsi="Courier New" w:cs="Courier New"/>
          <w:color w:val="000000"/>
          <w:szCs w:val="19"/>
          <w:lang w:val="en-US"/>
        </w:rPr>
        <w:t>&gt; myMap2 = {</w:t>
      </w:r>
    </w:p>
    <w:p w:rsidR="005D0C88" w:rsidRPr="00263E1B" w:rsidRDefault="005D0C88" w:rsidP="005D0C88">
      <w:pPr>
        <w:autoSpaceDE w:val="0"/>
        <w:autoSpaceDN w:val="0"/>
        <w:adjustRightInd w:val="0"/>
        <w:spacing w:after="0" w:line="240" w:lineRule="auto"/>
        <w:rPr>
          <w:rFonts w:ascii="Courier New" w:hAnsi="Courier New" w:cs="Courier New"/>
          <w:color w:val="000000"/>
          <w:szCs w:val="19"/>
          <w:lang w:val="en-US"/>
        </w:rPr>
      </w:pPr>
      <w:r w:rsidRPr="00263E1B">
        <w:rPr>
          <w:rFonts w:ascii="Courier New" w:hAnsi="Courier New" w:cs="Courier New"/>
          <w:color w:val="000000"/>
          <w:szCs w:val="19"/>
          <w:lang w:val="en-US"/>
        </w:rPr>
        <w:t xml:space="preserve">        {1, 10},</w:t>
      </w:r>
    </w:p>
    <w:p w:rsidR="005D0C88" w:rsidRPr="00263E1B" w:rsidRDefault="005D0C88" w:rsidP="005D0C88">
      <w:pPr>
        <w:autoSpaceDE w:val="0"/>
        <w:autoSpaceDN w:val="0"/>
        <w:adjustRightInd w:val="0"/>
        <w:spacing w:after="0" w:line="240" w:lineRule="auto"/>
        <w:rPr>
          <w:rFonts w:ascii="Courier New" w:hAnsi="Courier New" w:cs="Courier New"/>
          <w:color w:val="000000"/>
          <w:szCs w:val="19"/>
          <w:lang w:val="en-US"/>
        </w:rPr>
      </w:pPr>
      <w:r w:rsidRPr="00263E1B">
        <w:rPr>
          <w:rFonts w:ascii="Courier New" w:hAnsi="Courier New" w:cs="Courier New"/>
          <w:color w:val="000000"/>
          <w:szCs w:val="19"/>
          <w:lang w:val="en-US"/>
        </w:rPr>
        <w:t xml:space="preserve">        {2, 20},</w:t>
      </w:r>
    </w:p>
    <w:p w:rsidR="005D0C88" w:rsidRPr="00263E1B" w:rsidRDefault="005D0C88" w:rsidP="005D0C88">
      <w:pPr>
        <w:autoSpaceDE w:val="0"/>
        <w:autoSpaceDN w:val="0"/>
        <w:adjustRightInd w:val="0"/>
        <w:spacing w:after="0" w:line="240" w:lineRule="auto"/>
        <w:rPr>
          <w:rFonts w:ascii="Courier New" w:hAnsi="Courier New" w:cs="Courier New"/>
          <w:color w:val="000000"/>
          <w:szCs w:val="19"/>
          <w:lang w:val="en-US"/>
        </w:rPr>
      </w:pPr>
      <w:r w:rsidRPr="00263E1B">
        <w:rPr>
          <w:rFonts w:ascii="Courier New" w:hAnsi="Courier New" w:cs="Courier New"/>
          <w:color w:val="000000"/>
          <w:szCs w:val="19"/>
          <w:lang w:val="en-US"/>
        </w:rPr>
        <w:t xml:space="preserve">        {4, 40}</w:t>
      </w:r>
    </w:p>
    <w:p w:rsidR="005D0C88" w:rsidRPr="00263E1B" w:rsidRDefault="005D0C88" w:rsidP="005D0C88">
      <w:pPr>
        <w:autoSpaceDE w:val="0"/>
        <w:autoSpaceDN w:val="0"/>
        <w:adjustRightInd w:val="0"/>
        <w:spacing w:after="0" w:line="240" w:lineRule="auto"/>
        <w:rPr>
          <w:rFonts w:ascii="Courier New" w:hAnsi="Courier New" w:cs="Courier New"/>
          <w:color w:val="000000"/>
          <w:szCs w:val="19"/>
          <w:lang w:val="en-US"/>
        </w:rPr>
      </w:pPr>
      <w:r w:rsidRPr="00263E1B">
        <w:rPr>
          <w:rFonts w:ascii="Courier New" w:hAnsi="Courier New" w:cs="Courier New"/>
          <w:color w:val="000000"/>
          <w:szCs w:val="19"/>
          <w:lang w:val="en-US"/>
        </w:rPr>
        <w:t xml:space="preserve">    };</w:t>
      </w:r>
    </w:p>
    <w:p w:rsidR="005D0C88" w:rsidRPr="00263E1B"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263E1B" w:rsidRDefault="005D0C88" w:rsidP="005D0C88">
      <w:pPr>
        <w:autoSpaceDE w:val="0"/>
        <w:autoSpaceDN w:val="0"/>
        <w:adjustRightInd w:val="0"/>
        <w:spacing w:after="0" w:line="240" w:lineRule="auto"/>
        <w:rPr>
          <w:rFonts w:ascii="Courier New" w:hAnsi="Courier New" w:cs="Courier New"/>
          <w:color w:val="000000"/>
          <w:szCs w:val="19"/>
          <w:lang w:val="en-US"/>
        </w:rPr>
      </w:pPr>
      <w:r w:rsidRPr="00263E1B">
        <w:rPr>
          <w:rFonts w:ascii="Courier New" w:hAnsi="Courier New" w:cs="Courier New"/>
          <w:color w:val="000000"/>
          <w:szCs w:val="19"/>
          <w:lang w:val="en-US"/>
        </w:rPr>
        <w:t xml:space="preserve">    </w:t>
      </w:r>
      <w:r w:rsidRPr="00263E1B">
        <w:rPr>
          <w:rFonts w:ascii="Courier New" w:hAnsi="Courier New" w:cs="Courier New"/>
          <w:color w:val="0000FF"/>
          <w:szCs w:val="19"/>
          <w:lang w:val="en-US"/>
        </w:rPr>
        <w:t>bool</w:t>
      </w:r>
      <w:r w:rsidRPr="00263E1B">
        <w:rPr>
          <w:rFonts w:ascii="Courier New" w:hAnsi="Courier New" w:cs="Courier New"/>
          <w:color w:val="000000"/>
          <w:szCs w:val="19"/>
          <w:lang w:val="en-US"/>
        </w:rPr>
        <w:t xml:space="preserve"> isLess = std::lexicographical_compare(myMap1.begin(), myMap1.end(), myMap2.begin(), myMap2.end());</w:t>
      </w:r>
    </w:p>
    <w:p w:rsidR="005D0C88" w:rsidRPr="00263E1B"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263E1B" w:rsidRDefault="005D0C88" w:rsidP="005D0C88">
      <w:pPr>
        <w:autoSpaceDE w:val="0"/>
        <w:autoSpaceDN w:val="0"/>
        <w:adjustRightInd w:val="0"/>
        <w:spacing w:after="0" w:line="240" w:lineRule="auto"/>
        <w:rPr>
          <w:rFonts w:ascii="Courier New" w:hAnsi="Courier New" w:cs="Courier New"/>
          <w:color w:val="000000"/>
          <w:szCs w:val="19"/>
          <w:lang w:val="en-US"/>
        </w:rPr>
      </w:pPr>
      <w:r w:rsidRPr="00263E1B">
        <w:rPr>
          <w:rFonts w:ascii="Courier New" w:hAnsi="Courier New" w:cs="Courier New"/>
          <w:color w:val="000000"/>
          <w:szCs w:val="19"/>
          <w:lang w:val="en-US"/>
        </w:rPr>
        <w:t xml:space="preserve">    std::cout </w:t>
      </w:r>
      <w:r w:rsidRPr="00263E1B">
        <w:rPr>
          <w:rFonts w:ascii="Courier New" w:hAnsi="Courier New" w:cs="Courier New"/>
          <w:color w:val="008080"/>
          <w:szCs w:val="19"/>
          <w:lang w:val="en-US"/>
        </w:rPr>
        <w:t>&lt;&lt;</w:t>
      </w:r>
      <w:r w:rsidRPr="00263E1B">
        <w:rPr>
          <w:rFonts w:ascii="Courier New" w:hAnsi="Courier New" w:cs="Courier New"/>
          <w:color w:val="000000"/>
          <w:szCs w:val="19"/>
          <w:lang w:val="en-US"/>
        </w:rPr>
        <w:t xml:space="preserve"> </w:t>
      </w:r>
      <w:r w:rsidRPr="00263E1B">
        <w:rPr>
          <w:rFonts w:ascii="Courier New" w:hAnsi="Courier New" w:cs="Courier New"/>
          <w:color w:val="A31515"/>
          <w:szCs w:val="19"/>
          <w:lang w:val="en-US"/>
        </w:rPr>
        <w:t>"Is myMap1 lexicographically less than myMap2? "</w:t>
      </w:r>
      <w:r w:rsidRPr="00263E1B">
        <w:rPr>
          <w:rFonts w:ascii="Courier New" w:hAnsi="Courier New" w:cs="Courier New"/>
          <w:color w:val="000000"/>
          <w:szCs w:val="19"/>
          <w:lang w:val="en-US"/>
        </w:rPr>
        <w:t xml:space="preserve"> </w:t>
      </w:r>
      <w:r w:rsidRPr="00263E1B">
        <w:rPr>
          <w:rFonts w:ascii="Courier New" w:hAnsi="Courier New" w:cs="Courier New"/>
          <w:color w:val="008080"/>
          <w:szCs w:val="19"/>
          <w:lang w:val="en-US"/>
        </w:rPr>
        <w:t>&lt;&lt;</w:t>
      </w:r>
      <w:r w:rsidRPr="00263E1B">
        <w:rPr>
          <w:rFonts w:ascii="Courier New" w:hAnsi="Courier New" w:cs="Courier New"/>
          <w:color w:val="000000"/>
          <w:szCs w:val="19"/>
          <w:lang w:val="en-US"/>
        </w:rPr>
        <w:t xml:space="preserve"> std::boolalpha </w:t>
      </w:r>
      <w:r w:rsidRPr="00263E1B">
        <w:rPr>
          <w:rFonts w:ascii="Courier New" w:hAnsi="Courier New" w:cs="Courier New"/>
          <w:color w:val="008080"/>
          <w:szCs w:val="19"/>
          <w:lang w:val="en-US"/>
        </w:rPr>
        <w:t>&lt;&lt;</w:t>
      </w:r>
      <w:r w:rsidRPr="00263E1B">
        <w:rPr>
          <w:rFonts w:ascii="Courier New" w:hAnsi="Courier New" w:cs="Courier New"/>
          <w:color w:val="000000"/>
          <w:szCs w:val="19"/>
          <w:lang w:val="en-US"/>
        </w:rPr>
        <w:t xml:space="preserve"> isLess </w:t>
      </w:r>
      <w:r w:rsidRPr="00263E1B">
        <w:rPr>
          <w:rFonts w:ascii="Courier New" w:hAnsi="Courier New" w:cs="Courier New"/>
          <w:color w:val="008080"/>
          <w:szCs w:val="19"/>
          <w:lang w:val="en-US"/>
        </w:rPr>
        <w:t>&lt;&lt;</w:t>
      </w:r>
      <w:r w:rsidRPr="00263E1B">
        <w:rPr>
          <w:rFonts w:ascii="Courier New" w:hAnsi="Courier New" w:cs="Courier New"/>
          <w:color w:val="000000"/>
          <w:szCs w:val="19"/>
          <w:lang w:val="en-US"/>
        </w:rPr>
        <w:t xml:space="preserve"> std::endl;</w:t>
      </w:r>
    </w:p>
    <w:p w:rsidR="005D0C88" w:rsidRPr="00263E1B"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263E1B" w:rsidRDefault="005D0C88" w:rsidP="005D0C88">
      <w:pPr>
        <w:autoSpaceDE w:val="0"/>
        <w:autoSpaceDN w:val="0"/>
        <w:adjustRightInd w:val="0"/>
        <w:spacing w:after="0" w:line="240" w:lineRule="auto"/>
        <w:rPr>
          <w:rFonts w:ascii="Courier New" w:hAnsi="Courier New" w:cs="Courier New"/>
          <w:color w:val="000000"/>
          <w:szCs w:val="19"/>
        </w:rPr>
      </w:pPr>
      <w:r w:rsidRPr="00263E1B">
        <w:rPr>
          <w:rFonts w:ascii="Courier New" w:hAnsi="Courier New" w:cs="Courier New"/>
          <w:color w:val="000000"/>
          <w:szCs w:val="19"/>
          <w:lang w:val="en-US"/>
        </w:rPr>
        <w:t xml:space="preserve">    </w:t>
      </w:r>
      <w:r w:rsidRPr="00263E1B">
        <w:rPr>
          <w:rFonts w:ascii="Courier New" w:hAnsi="Courier New" w:cs="Courier New"/>
          <w:color w:val="0000FF"/>
          <w:szCs w:val="19"/>
        </w:rPr>
        <w:t>return</w:t>
      </w:r>
      <w:r w:rsidRPr="00263E1B">
        <w:rPr>
          <w:rFonts w:ascii="Courier New" w:hAnsi="Courier New" w:cs="Courier New"/>
          <w:color w:val="000000"/>
          <w:szCs w:val="19"/>
        </w:rPr>
        <w:t xml:space="preserve"> 0;</w:t>
      </w:r>
    </w:p>
    <w:p w:rsidR="00D23000" w:rsidRPr="006236D2" w:rsidRDefault="005D0C88" w:rsidP="00D23000">
      <w:pPr>
        <w:autoSpaceDE w:val="0"/>
        <w:autoSpaceDN w:val="0"/>
        <w:adjustRightInd w:val="0"/>
        <w:spacing w:after="0" w:line="240" w:lineRule="auto"/>
        <w:rPr>
          <w:rFonts w:ascii="Courier New" w:hAnsi="Courier New" w:cs="Courier New"/>
          <w:color w:val="000000"/>
          <w:szCs w:val="19"/>
        </w:rPr>
      </w:pPr>
      <w:r w:rsidRPr="00263E1B">
        <w:rPr>
          <w:rFonts w:ascii="Courier New" w:hAnsi="Courier New" w:cs="Courier New"/>
          <w:color w:val="000000"/>
          <w:szCs w:val="19"/>
        </w:rPr>
        <w:t>}</w:t>
      </w:r>
    </w:p>
    <w:p w:rsidR="00D23000" w:rsidRDefault="00D23000" w:rsidP="00D23000">
      <w:pPr>
        <w:spacing w:after="80"/>
        <w:ind w:firstLine="567"/>
        <w:rPr>
          <w:rFonts w:ascii="Cascadia Mono" w:hAnsi="Cascadia Mono" w:cs="Cascadia Mono"/>
          <w:color w:val="000000"/>
          <w:sz w:val="19"/>
          <w:szCs w:val="19"/>
        </w:rPr>
      </w:pPr>
      <w:r>
        <w:rPr>
          <w:rFonts w:cs="Arial"/>
          <w:color w:val="000000"/>
          <w:szCs w:val="19"/>
        </w:rPr>
        <w:t>Результат работы программы:</w:t>
      </w:r>
    </w:p>
    <w:p w:rsidR="00D23000" w:rsidRPr="00AE5924" w:rsidRDefault="005D0C88" w:rsidP="00D23000">
      <w:pPr>
        <w:spacing w:after="80"/>
        <w:rPr>
          <w:rFonts w:ascii="Cascadia Mono" w:hAnsi="Cascadia Mono" w:cs="Cascadia Mono"/>
          <w:color w:val="000000"/>
          <w:sz w:val="19"/>
          <w:szCs w:val="19"/>
        </w:rPr>
      </w:pPr>
      <w:r>
        <w:rPr>
          <w:noProof/>
          <w:lang w:eastAsia="ru-RU"/>
        </w:rPr>
        <w:drawing>
          <wp:inline distT="0" distB="0" distL="0" distR="0" wp14:anchorId="423D64ED" wp14:editId="4855BADA">
            <wp:extent cx="4676775" cy="314325"/>
            <wp:effectExtent l="0" t="0" r="9525" b="9525"/>
            <wp:docPr id="808" name="Рисунок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5"/>
                    <a:stretch>
                      <a:fillRect/>
                    </a:stretch>
                  </pic:blipFill>
                  <pic:spPr>
                    <a:xfrm>
                      <a:off x="0" y="0"/>
                      <a:ext cx="4676775" cy="314325"/>
                    </a:xfrm>
                    <a:prstGeom prst="rect">
                      <a:avLst/>
                    </a:prstGeom>
                  </pic:spPr>
                </pic:pic>
              </a:graphicData>
            </a:graphic>
          </wp:inline>
        </w:drawing>
      </w:r>
    </w:p>
    <w:p w:rsidR="00D23000" w:rsidRDefault="00E02D8B" w:rsidP="00D23000">
      <w:pPr>
        <w:rPr>
          <w:rStyle w:val="a4"/>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p w:rsidR="005D0C88" w:rsidRPr="00D23000" w:rsidRDefault="005D0C88" w:rsidP="005D0C88">
      <w:pPr>
        <w:pStyle w:val="5"/>
        <w:numPr>
          <w:ilvl w:val="4"/>
          <w:numId w:val="19"/>
        </w:numPr>
        <w:tabs>
          <w:tab w:val="left" w:pos="1276"/>
        </w:tabs>
        <w:spacing w:before="160" w:after="160"/>
        <w:ind w:left="426" w:firstLine="0"/>
        <w:rPr>
          <w:rFonts w:ascii="Arial" w:hAnsi="Arial" w:cs="Arial"/>
          <w:b/>
          <w:color w:val="auto"/>
          <w:szCs w:val="20"/>
          <w:lang w:val="en-US"/>
        </w:rPr>
      </w:pPr>
      <w:bookmarkStart w:id="884" w:name="_merge_7"/>
      <w:bookmarkEnd w:id="884"/>
      <w:r>
        <w:rPr>
          <w:rFonts w:ascii="Arial" w:hAnsi="Arial" w:cs="Arial"/>
          <w:b/>
          <w:color w:val="auto"/>
          <w:szCs w:val="20"/>
          <w:lang w:val="en-US"/>
        </w:rPr>
        <w:t>merge</w:t>
      </w:r>
    </w:p>
    <w:p w:rsidR="005D0C88" w:rsidRPr="005D0C88" w:rsidRDefault="005D0C88" w:rsidP="005D0C88">
      <w:pPr>
        <w:ind w:firstLine="567"/>
        <w:rPr>
          <w:lang w:val="en-US"/>
        </w:rPr>
      </w:pPr>
      <w:r>
        <w:t>Пример</w:t>
      </w:r>
      <w:r w:rsidRPr="00D23000">
        <w:t xml:space="preserve"> </w:t>
      </w:r>
      <w:r>
        <w:t>использования</w:t>
      </w:r>
      <w:r w:rsidRPr="00D23000">
        <w:t xml:space="preserve"> </w:t>
      </w:r>
      <w:r>
        <w:t xml:space="preserve">алгоритма </w:t>
      </w:r>
      <w:r>
        <w:rPr>
          <w:lang w:val="en-US"/>
        </w:rPr>
        <w:t>m</w:t>
      </w:r>
      <w:r>
        <w:t>erge:</w:t>
      </w:r>
    </w:p>
    <w:p w:rsidR="005D0C88" w:rsidRPr="002F16B7" w:rsidRDefault="005D0C88" w:rsidP="005D0C88">
      <w:pPr>
        <w:autoSpaceDE w:val="0"/>
        <w:autoSpaceDN w:val="0"/>
        <w:adjustRightInd w:val="0"/>
        <w:spacing w:after="0" w:line="240" w:lineRule="auto"/>
        <w:rPr>
          <w:rFonts w:ascii="Courier New" w:hAnsi="Courier New" w:cs="Courier New"/>
          <w:color w:val="000000"/>
          <w:szCs w:val="19"/>
        </w:rPr>
      </w:pPr>
      <w:r w:rsidRPr="002F16B7">
        <w:rPr>
          <w:rFonts w:ascii="Courier New" w:hAnsi="Courier New" w:cs="Courier New"/>
          <w:color w:val="808080"/>
          <w:szCs w:val="19"/>
        </w:rPr>
        <w:t>#include</w:t>
      </w:r>
      <w:r w:rsidRPr="002F16B7">
        <w:rPr>
          <w:rFonts w:ascii="Courier New" w:hAnsi="Courier New" w:cs="Courier New"/>
          <w:color w:val="000000"/>
          <w:szCs w:val="19"/>
        </w:rPr>
        <w:t xml:space="preserve"> </w:t>
      </w:r>
      <w:r w:rsidRPr="002F16B7">
        <w:rPr>
          <w:rFonts w:ascii="Courier New" w:hAnsi="Courier New" w:cs="Courier New"/>
          <w:color w:val="A31515"/>
          <w:szCs w:val="19"/>
        </w:rPr>
        <w:t>&lt;iostream&gt;</w:t>
      </w:r>
    </w:p>
    <w:p w:rsidR="005D0C88" w:rsidRPr="002F16B7" w:rsidRDefault="005D0C88" w:rsidP="005D0C88">
      <w:pPr>
        <w:autoSpaceDE w:val="0"/>
        <w:autoSpaceDN w:val="0"/>
        <w:adjustRightInd w:val="0"/>
        <w:spacing w:after="0" w:line="240" w:lineRule="auto"/>
        <w:rPr>
          <w:rFonts w:ascii="Courier New" w:hAnsi="Courier New" w:cs="Courier New"/>
          <w:color w:val="000000"/>
          <w:szCs w:val="19"/>
          <w:lang w:val="en-US"/>
        </w:rPr>
      </w:pPr>
      <w:r w:rsidRPr="002F16B7">
        <w:rPr>
          <w:rFonts w:ascii="Courier New" w:hAnsi="Courier New" w:cs="Courier New"/>
          <w:color w:val="808080"/>
          <w:szCs w:val="19"/>
          <w:lang w:val="en-US"/>
        </w:rPr>
        <w:t>#include</w:t>
      </w:r>
      <w:r w:rsidRPr="002F16B7">
        <w:rPr>
          <w:rFonts w:ascii="Courier New" w:hAnsi="Courier New" w:cs="Courier New"/>
          <w:color w:val="000000"/>
          <w:szCs w:val="19"/>
          <w:lang w:val="en-US"/>
        </w:rPr>
        <w:t xml:space="preserve"> </w:t>
      </w:r>
      <w:r w:rsidRPr="002F16B7">
        <w:rPr>
          <w:rFonts w:ascii="Courier New" w:hAnsi="Courier New" w:cs="Courier New"/>
          <w:color w:val="A31515"/>
          <w:szCs w:val="19"/>
          <w:lang w:val="en-US"/>
        </w:rPr>
        <w:t>&lt;unordered_map&gt;</w:t>
      </w:r>
    </w:p>
    <w:p w:rsidR="005D0C88" w:rsidRPr="002F16B7" w:rsidRDefault="005D0C88" w:rsidP="005D0C88">
      <w:pPr>
        <w:autoSpaceDE w:val="0"/>
        <w:autoSpaceDN w:val="0"/>
        <w:adjustRightInd w:val="0"/>
        <w:spacing w:after="0" w:line="240" w:lineRule="auto"/>
        <w:rPr>
          <w:rFonts w:ascii="Courier New" w:hAnsi="Courier New" w:cs="Courier New"/>
          <w:color w:val="000000"/>
          <w:szCs w:val="19"/>
          <w:lang w:val="en-US"/>
        </w:rPr>
      </w:pPr>
      <w:r w:rsidRPr="002F16B7">
        <w:rPr>
          <w:rFonts w:ascii="Courier New" w:hAnsi="Courier New" w:cs="Courier New"/>
          <w:color w:val="808080"/>
          <w:szCs w:val="19"/>
          <w:lang w:val="en-US"/>
        </w:rPr>
        <w:t>#include</w:t>
      </w:r>
      <w:r w:rsidRPr="002F16B7">
        <w:rPr>
          <w:rFonts w:ascii="Courier New" w:hAnsi="Courier New" w:cs="Courier New"/>
          <w:color w:val="000000"/>
          <w:szCs w:val="19"/>
          <w:lang w:val="en-US"/>
        </w:rPr>
        <w:t xml:space="preserve"> </w:t>
      </w:r>
      <w:r w:rsidRPr="002F16B7">
        <w:rPr>
          <w:rFonts w:ascii="Courier New" w:hAnsi="Courier New" w:cs="Courier New"/>
          <w:color w:val="A31515"/>
          <w:szCs w:val="19"/>
          <w:lang w:val="en-US"/>
        </w:rPr>
        <w:t>&lt;algorithm&gt;</w:t>
      </w:r>
    </w:p>
    <w:p w:rsidR="005D0C88" w:rsidRPr="002F16B7" w:rsidRDefault="005D0C88" w:rsidP="005D0C88">
      <w:pPr>
        <w:autoSpaceDE w:val="0"/>
        <w:autoSpaceDN w:val="0"/>
        <w:adjustRightInd w:val="0"/>
        <w:spacing w:after="0" w:line="240" w:lineRule="auto"/>
        <w:rPr>
          <w:rFonts w:ascii="Courier New" w:hAnsi="Courier New" w:cs="Courier New"/>
          <w:color w:val="000000"/>
          <w:szCs w:val="19"/>
          <w:lang w:val="en-US"/>
        </w:rPr>
      </w:pPr>
      <w:r w:rsidRPr="002F16B7">
        <w:rPr>
          <w:rFonts w:ascii="Courier New" w:hAnsi="Courier New" w:cs="Courier New"/>
          <w:color w:val="808080"/>
          <w:szCs w:val="19"/>
          <w:lang w:val="en-US"/>
        </w:rPr>
        <w:t>#include</w:t>
      </w:r>
      <w:r w:rsidRPr="002F16B7">
        <w:rPr>
          <w:rFonts w:ascii="Courier New" w:hAnsi="Courier New" w:cs="Courier New"/>
          <w:color w:val="000000"/>
          <w:szCs w:val="19"/>
          <w:lang w:val="en-US"/>
        </w:rPr>
        <w:t xml:space="preserve"> </w:t>
      </w:r>
      <w:r w:rsidRPr="002F16B7">
        <w:rPr>
          <w:rFonts w:ascii="Courier New" w:hAnsi="Courier New" w:cs="Courier New"/>
          <w:color w:val="A31515"/>
          <w:szCs w:val="19"/>
          <w:lang w:val="en-US"/>
        </w:rPr>
        <w:t>&lt;iterator&gt;</w:t>
      </w:r>
    </w:p>
    <w:p w:rsidR="005D0C88" w:rsidRPr="002F16B7"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2F16B7" w:rsidRDefault="005D0C88" w:rsidP="005D0C88">
      <w:pPr>
        <w:autoSpaceDE w:val="0"/>
        <w:autoSpaceDN w:val="0"/>
        <w:adjustRightInd w:val="0"/>
        <w:spacing w:after="0" w:line="240" w:lineRule="auto"/>
        <w:rPr>
          <w:rFonts w:ascii="Courier New" w:hAnsi="Courier New" w:cs="Courier New"/>
          <w:color w:val="000000"/>
          <w:szCs w:val="19"/>
          <w:lang w:val="en-US"/>
        </w:rPr>
      </w:pPr>
      <w:r w:rsidRPr="002F16B7">
        <w:rPr>
          <w:rFonts w:ascii="Courier New" w:hAnsi="Courier New" w:cs="Courier New"/>
          <w:color w:val="0000FF"/>
          <w:szCs w:val="19"/>
          <w:lang w:val="en-US"/>
        </w:rPr>
        <w:t>int</w:t>
      </w:r>
      <w:r w:rsidRPr="002F16B7">
        <w:rPr>
          <w:rFonts w:ascii="Courier New" w:hAnsi="Courier New" w:cs="Courier New"/>
          <w:color w:val="000000"/>
          <w:szCs w:val="19"/>
          <w:lang w:val="en-US"/>
        </w:rPr>
        <w:t xml:space="preserve"> main() {</w:t>
      </w:r>
    </w:p>
    <w:p w:rsidR="005D0C88" w:rsidRPr="002F16B7" w:rsidRDefault="005D0C88" w:rsidP="005D0C88">
      <w:pPr>
        <w:autoSpaceDE w:val="0"/>
        <w:autoSpaceDN w:val="0"/>
        <w:adjustRightInd w:val="0"/>
        <w:spacing w:after="0" w:line="240" w:lineRule="auto"/>
        <w:rPr>
          <w:rFonts w:ascii="Courier New" w:hAnsi="Courier New" w:cs="Courier New"/>
          <w:color w:val="000000"/>
          <w:szCs w:val="19"/>
          <w:lang w:val="en-US"/>
        </w:rPr>
      </w:pPr>
      <w:r w:rsidRPr="002F16B7">
        <w:rPr>
          <w:rFonts w:ascii="Courier New" w:hAnsi="Courier New" w:cs="Courier New"/>
          <w:color w:val="000000"/>
          <w:szCs w:val="19"/>
          <w:lang w:val="en-US"/>
        </w:rPr>
        <w:t xml:space="preserve">    std::</w:t>
      </w:r>
      <w:r w:rsidRPr="002F16B7">
        <w:rPr>
          <w:rFonts w:ascii="Courier New" w:hAnsi="Courier New" w:cs="Courier New"/>
          <w:color w:val="2B91AF"/>
          <w:szCs w:val="19"/>
          <w:lang w:val="en-US"/>
        </w:rPr>
        <w:t>unordered_multimap</w:t>
      </w:r>
      <w:r w:rsidRPr="002F16B7">
        <w:rPr>
          <w:rFonts w:ascii="Courier New" w:hAnsi="Courier New" w:cs="Courier New"/>
          <w:color w:val="000000"/>
          <w:szCs w:val="19"/>
          <w:lang w:val="en-US"/>
        </w:rPr>
        <w:t>&lt;</w:t>
      </w:r>
      <w:r w:rsidRPr="002F16B7">
        <w:rPr>
          <w:rFonts w:ascii="Courier New" w:hAnsi="Courier New" w:cs="Courier New"/>
          <w:color w:val="0000FF"/>
          <w:szCs w:val="19"/>
          <w:lang w:val="en-US"/>
        </w:rPr>
        <w:t>int</w:t>
      </w:r>
      <w:r w:rsidRPr="002F16B7">
        <w:rPr>
          <w:rFonts w:ascii="Courier New" w:hAnsi="Courier New" w:cs="Courier New"/>
          <w:color w:val="000000"/>
          <w:szCs w:val="19"/>
          <w:lang w:val="en-US"/>
        </w:rPr>
        <w:t xml:space="preserve">, </w:t>
      </w:r>
      <w:r w:rsidRPr="002F16B7">
        <w:rPr>
          <w:rFonts w:ascii="Courier New" w:hAnsi="Courier New" w:cs="Courier New"/>
          <w:color w:val="0000FF"/>
          <w:szCs w:val="19"/>
          <w:lang w:val="en-US"/>
        </w:rPr>
        <w:t>int</w:t>
      </w:r>
      <w:r w:rsidRPr="002F16B7">
        <w:rPr>
          <w:rFonts w:ascii="Courier New" w:hAnsi="Courier New" w:cs="Courier New"/>
          <w:color w:val="000000"/>
          <w:szCs w:val="19"/>
          <w:lang w:val="en-US"/>
        </w:rPr>
        <w:t>&gt; myMap1 = {</w:t>
      </w:r>
    </w:p>
    <w:p w:rsidR="005D0C88" w:rsidRPr="002F16B7" w:rsidRDefault="005D0C88" w:rsidP="005D0C88">
      <w:pPr>
        <w:autoSpaceDE w:val="0"/>
        <w:autoSpaceDN w:val="0"/>
        <w:adjustRightInd w:val="0"/>
        <w:spacing w:after="0" w:line="240" w:lineRule="auto"/>
        <w:rPr>
          <w:rFonts w:ascii="Courier New" w:hAnsi="Courier New" w:cs="Courier New"/>
          <w:color w:val="000000"/>
          <w:szCs w:val="19"/>
          <w:lang w:val="en-US"/>
        </w:rPr>
      </w:pPr>
      <w:r w:rsidRPr="002F16B7">
        <w:rPr>
          <w:rFonts w:ascii="Courier New" w:hAnsi="Courier New" w:cs="Courier New"/>
          <w:color w:val="000000"/>
          <w:szCs w:val="19"/>
          <w:lang w:val="en-US"/>
        </w:rPr>
        <w:t xml:space="preserve">        {1, 10},</w:t>
      </w:r>
    </w:p>
    <w:p w:rsidR="005D0C88" w:rsidRPr="002F16B7" w:rsidRDefault="005D0C88" w:rsidP="005D0C88">
      <w:pPr>
        <w:autoSpaceDE w:val="0"/>
        <w:autoSpaceDN w:val="0"/>
        <w:adjustRightInd w:val="0"/>
        <w:spacing w:after="0" w:line="240" w:lineRule="auto"/>
        <w:rPr>
          <w:rFonts w:ascii="Courier New" w:hAnsi="Courier New" w:cs="Courier New"/>
          <w:color w:val="000000"/>
          <w:szCs w:val="19"/>
          <w:lang w:val="en-US"/>
        </w:rPr>
      </w:pPr>
      <w:r w:rsidRPr="002F16B7">
        <w:rPr>
          <w:rFonts w:ascii="Courier New" w:hAnsi="Courier New" w:cs="Courier New"/>
          <w:color w:val="000000"/>
          <w:szCs w:val="19"/>
          <w:lang w:val="en-US"/>
        </w:rPr>
        <w:t xml:space="preserve">        {2, 20},</w:t>
      </w:r>
    </w:p>
    <w:p w:rsidR="005D0C88" w:rsidRPr="002F16B7" w:rsidRDefault="005D0C88" w:rsidP="005D0C88">
      <w:pPr>
        <w:autoSpaceDE w:val="0"/>
        <w:autoSpaceDN w:val="0"/>
        <w:adjustRightInd w:val="0"/>
        <w:spacing w:after="0" w:line="240" w:lineRule="auto"/>
        <w:rPr>
          <w:rFonts w:ascii="Courier New" w:hAnsi="Courier New" w:cs="Courier New"/>
          <w:color w:val="000000"/>
          <w:szCs w:val="19"/>
          <w:lang w:val="en-US"/>
        </w:rPr>
      </w:pPr>
      <w:r w:rsidRPr="002F16B7">
        <w:rPr>
          <w:rFonts w:ascii="Courier New" w:hAnsi="Courier New" w:cs="Courier New"/>
          <w:color w:val="000000"/>
          <w:szCs w:val="19"/>
          <w:lang w:val="en-US"/>
        </w:rPr>
        <w:t xml:space="preserve">        {3, 30}</w:t>
      </w:r>
    </w:p>
    <w:p w:rsidR="005D0C88" w:rsidRPr="002F16B7" w:rsidRDefault="005D0C88" w:rsidP="005D0C88">
      <w:pPr>
        <w:autoSpaceDE w:val="0"/>
        <w:autoSpaceDN w:val="0"/>
        <w:adjustRightInd w:val="0"/>
        <w:spacing w:after="0" w:line="240" w:lineRule="auto"/>
        <w:rPr>
          <w:rFonts w:ascii="Courier New" w:hAnsi="Courier New" w:cs="Courier New"/>
          <w:color w:val="000000"/>
          <w:szCs w:val="19"/>
          <w:lang w:val="en-US"/>
        </w:rPr>
      </w:pPr>
      <w:r w:rsidRPr="002F16B7">
        <w:rPr>
          <w:rFonts w:ascii="Courier New" w:hAnsi="Courier New" w:cs="Courier New"/>
          <w:color w:val="000000"/>
          <w:szCs w:val="19"/>
          <w:lang w:val="en-US"/>
        </w:rPr>
        <w:t xml:space="preserve">    };</w:t>
      </w:r>
    </w:p>
    <w:p w:rsidR="005D0C88" w:rsidRPr="002F16B7"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2F16B7" w:rsidRDefault="005D0C88" w:rsidP="005D0C88">
      <w:pPr>
        <w:autoSpaceDE w:val="0"/>
        <w:autoSpaceDN w:val="0"/>
        <w:adjustRightInd w:val="0"/>
        <w:spacing w:after="0" w:line="240" w:lineRule="auto"/>
        <w:rPr>
          <w:rFonts w:ascii="Courier New" w:hAnsi="Courier New" w:cs="Courier New"/>
          <w:color w:val="000000"/>
          <w:szCs w:val="19"/>
          <w:lang w:val="en-US"/>
        </w:rPr>
      </w:pPr>
      <w:r w:rsidRPr="002F16B7">
        <w:rPr>
          <w:rFonts w:ascii="Courier New" w:hAnsi="Courier New" w:cs="Courier New"/>
          <w:color w:val="000000"/>
          <w:szCs w:val="19"/>
          <w:lang w:val="en-US"/>
        </w:rPr>
        <w:t xml:space="preserve">    std::</w:t>
      </w:r>
      <w:r w:rsidRPr="002F16B7">
        <w:rPr>
          <w:rFonts w:ascii="Courier New" w:hAnsi="Courier New" w:cs="Courier New"/>
          <w:color w:val="2B91AF"/>
          <w:szCs w:val="19"/>
          <w:lang w:val="en-US"/>
        </w:rPr>
        <w:t>unordered_multimap</w:t>
      </w:r>
      <w:r w:rsidRPr="002F16B7">
        <w:rPr>
          <w:rFonts w:ascii="Courier New" w:hAnsi="Courier New" w:cs="Courier New"/>
          <w:color w:val="000000"/>
          <w:szCs w:val="19"/>
          <w:lang w:val="en-US"/>
        </w:rPr>
        <w:t>&lt;</w:t>
      </w:r>
      <w:r w:rsidRPr="002F16B7">
        <w:rPr>
          <w:rFonts w:ascii="Courier New" w:hAnsi="Courier New" w:cs="Courier New"/>
          <w:color w:val="0000FF"/>
          <w:szCs w:val="19"/>
          <w:lang w:val="en-US"/>
        </w:rPr>
        <w:t>int</w:t>
      </w:r>
      <w:r w:rsidRPr="002F16B7">
        <w:rPr>
          <w:rFonts w:ascii="Courier New" w:hAnsi="Courier New" w:cs="Courier New"/>
          <w:color w:val="000000"/>
          <w:szCs w:val="19"/>
          <w:lang w:val="en-US"/>
        </w:rPr>
        <w:t xml:space="preserve">, </w:t>
      </w:r>
      <w:r w:rsidRPr="002F16B7">
        <w:rPr>
          <w:rFonts w:ascii="Courier New" w:hAnsi="Courier New" w:cs="Courier New"/>
          <w:color w:val="0000FF"/>
          <w:szCs w:val="19"/>
          <w:lang w:val="en-US"/>
        </w:rPr>
        <w:t>int</w:t>
      </w:r>
      <w:r w:rsidRPr="002F16B7">
        <w:rPr>
          <w:rFonts w:ascii="Courier New" w:hAnsi="Courier New" w:cs="Courier New"/>
          <w:color w:val="000000"/>
          <w:szCs w:val="19"/>
          <w:lang w:val="en-US"/>
        </w:rPr>
        <w:t>&gt; myMap2 = {</w:t>
      </w:r>
    </w:p>
    <w:p w:rsidR="005D0C88" w:rsidRPr="002F16B7" w:rsidRDefault="005D0C88" w:rsidP="005D0C88">
      <w:pPr>
        <w:autoSpaceDE w:val="0"/>
        <w:autoSpaceDN w:val="0"/>
        <w:adjustRightInd w:val="0"/>
        <w:spacing w:after="0" w:line="240" w:lineRule="auto"/>
        <w:rPr>
          <w:rFonts w:ascii="Courier New" w:hAnsi="Courier New" w:cs="Courier New"/>
          <w:color w:val="000000"/>
          <w:szCs w:val="19"/>
          <w:lang w:val="en-US"/>
        </w:rPr>
      </w:pPr>
      <w:r w:rsidRPr="002F16B7">
        <w:rPr>
          <w:rFonts w:ascii="Courier New" w:hAnsi="Courier New" w:cs="Courier New"/>
          <w:color w:val="000000"/>
          <w:szCs w:val="19"/>
          <w:lang w:val="en-US"/>
        </w:rPr>
        <w:t xml:space="preserve">        {4, 40},</w:t>
      </w:r>
    </w:p>
    <w:p w:rsidR="005D0C88" w:rsidRPr="002F16B7" w:rsidRDefault="005D0C88" w:rsidP="005D0C88">
      <w:pPr>
        <w:autoSpaceDE w:val="0"/>
        <w:autoSpaceDN w:val="0"/>
        <w:adjustRightInd w:val="0"/>
        <w:spacing w:after="0" w:line="240" w:lineRule="auto"/>
        <w:rPr>
          <w:rFonts w:ascii="Courier New" w:hAnsi="Courier New" w:cs="Courier New"/>
          <w:color w:val="000000"/>
          <w:szCs w:val="19"/>
          <w:lang w:val="en-US"/>
        </w:rPr>
      </w:pPr>
      <w:r w:rsidRPr="002F16B7">
        <w:rPr>
          <w:rFonts w:ascii="Courier New" w:hAnsi="Courier New" w:cs="Courier New"/>
          <w:color w:val="000000"/>
          <w:szCs w:val="19"/>
          <w:lang w:val="en-US"/>
        </w:rPr>
        <w:t xml:space="preserve">        {5, 50},</w:t>
      </w:r>
    </w:p>
    <w:p w:rsidR="005D0C88" w:rsidRPr="002F16B7" w:rsidRDefault="005D0C88" w:rsidP="005D0C88">
      <w:pPr>
        <w:autoSpaceDE w:val="0"/>
        <w:autoSpaceDN w:val="0"/>
        <w:adjustRightInd w:val="0"/>
        <w:spacing w:after="0" w:line="240" w:lineRule="auto"/>
        <w:rPr>
          <w:rFonts w:ascii="Courier New" w:hAnsi="Courier New" w:cs="Courier New"/>
          <w:color w:val="000000"/>
          <w:szCs w:val="19"/>
          <w:lang w:val="en-US"/>
        </w:rPr>
      </w:pPr>
      <w:r w:rsidRPr="002F16B7">
        <w:rPr>
          <w:rFonts w:ascii="Courier New" w:hAnsi="Courier New" w:cs="Courier New"/>
          <w:color w:val="000000"/>
          <w:szCs w:val="19"/>
          <w:lang w:val="en-US"/>
        </w:rPr>
        <w:t xml:space="preserve">        {6, 60}</w:t>
      </w:r>
    </w:p>
    <w:p w:rsidR="005D0C88" w:rsidRPr="002F16B7" w:rsidRDefault="005D0C88" w:rsidP="005D0C88">
      <w:pPr>
        <w:autoSpaceDE w:val="0"/>
        <w:autoSpaceDN w:val="0"/>
        <w:adjustRightInd w:val="0"/>
        <w:spacing w:after="0" w:line="240" w:lineRule="auto"/>
        <w:rPr>
          <w:rFonts w:ascii="Courier New" w:hAnsi="Courier New" w:cs="Courier New"/>
          <w:color w:val="000000"/>
          <w:szCs w:val="19"/>
          <w:lang w:val="en-US"/>
        </w:rPr>
      </w:pPr>
      <w:r w:rsidRPr="002F16B7">
        <w:rPr>
          <w:rFonts w:ascii="Courier New" w:hAnsi="Courier New" w:cs="Courier New"/>
          <w:color w:val="000000"/>
          <w:szCs w:val="19"/>
          <w:lang w:val="en-US"/>
        </w:rPr>
        <w:t xml:space="preserve">    };</w:t>
      </w:r>
    </w:p>
    <w:p w:rsidR="005D0C88" w:rsidRPr="002F16B7"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2F16B7" w:rsidRDefault="005D0C88" w:rsidP="005D0C88">
      <w:pPr>
        <w:autoSpaceDE w:val="0"/>
        <w:autoSpaceDN w:val="0"/>
        <w:adjustRightInd w:val="0"/>
        <w:spacing w:after="0" w:line="240" w:lineRule="auto"/>
        <w:rPr>
          <w:rFonts w:ascii="Courier New" w:hAnsi="Courier New" w:cs="Courier New"/>
          <w:color w:val="000000"/>
          <w:szCs w:val="19"/>
          <w:lang w:val="en-US"/>
        </w:rPr>
      </w:pPr>
      <w:r w:rsidRPr="002F16B7">
        <w:rPr>
          <w:rFonts w:ascii="Courier New" w:hAnsi="Courier New" w:cs="Courier New"/>
          <w:color w:val="000000"/>
          <w:szCs w:val="19"/>
          <w:lang w:val="en-US"/>
        </w:rPr>
        <w:t xml:space="preserve">    std::</w:t>
      </w:r>
      <w:r w:rsidRPr="002F16B7">
        <w:rPr>
          <w:rFonts w:ascii="Courier New" w:hAnsi="Courier New" w:cs="Courier New"/>
          <w:color w:val="2B91AF"/>
          <w:szCs w:val="19"/>
          <w:lang w:val="en-US"/>
        </w:rPr>
        <w:t>unordered_multimap</w:t>
      </w:r>
      <w:r w:rsidRPr="002F16B7">
        <w:rPr>
          <w:rFonts w:ascii="Courier New" w:hAnsi="Courier New" w:cs="Courier New"/>
          <w:color w:val="000000"/>
          <w:szCs w:val="19"/>
          <w:lang w:val="en-US"/>
        </w:rPr>
        <w:t>&lt;</w:t>
      </w:r>
      <w:r w:rsidRPr="002F16B7">
        <w:rPr>
          <w:rFonts w:ascii="Courier New" w:hAnsi="Courier New" w:cs="Courier New"/>
          <w:color w:val="0000FF"/>
          <w:szCs w:val="19"/>
          <w:lang w:val="en-US"/>
        </w:rPr>
        <w:t>int</w:t>
      </w:r>
      <w:r w:rsidRPr="002F16B7">
        <w:rPr>
          <w:rFonts w:ascii="Courier New" w:hAnsi="Courier New" w:cs="Courier New"/>
          <w:color w:val="000000"/>
          <w:szCs w:val="19"/>
          <w:lang w:val="en-US"/>
        </w:rPr>
        <w:t xml:space="preserve">, </w:t>
      </w:r>
      <w:r w:rsidRPr="002F16B7">
        <w:rPr>
          <w:rFonts w:ascii="Courier New" w:hAnsi="Courier New" w:cs="Courier New"/>
          <w:color w:val="0000FF"/>
          <w:szCs w:val="19"/>
          <w:lang w:val="en-US"/>
        </w:rPr>
        <w:t>int</w:t>
      </w:r>
      <w:r w:rsidRPr="002F16B7">
        <w:rPr>
          <w:rFonts w:ascii="Courier New" w:hAnsi="Courier New" w:cs="Courier New"/>
          <w:color w:val="000000"/>
          <w:szCs w:val="19"/>
          <w:lang w:val="en-US"/>
        </w:rPr>
        <w:t>&gt; mergedMap;</w:t>
      </w:r>
    </w:p>
    <w:p w:rsidR="005D0C88" w:rsidRPr="002F16B7" w:rsidRDefault="005D0C88" w:rsidP="005D0C88">
      <w:pPr>
        <w:autoSpaceDE w:val="0"/>
        <w:autoSpaceDN w:val="0"/>
        <w:adjustRightInd w:val="0"/>
        <w:spacing w:after="0" w:line="240" w:lineRule="auto"/>
        <w:rPr>
          <w:rFonts w:ascii="Courier New" w:hAnsi="Courier New" w:cs="Courier New"/>
          <w:color w:val="000000"/>
          <w:szCs w:val="19"/>
          <w:lang w:val="en-US"/>
        </w:rPr>
      </w:pPr>
      <w:r w:rsidRPr="002F16B7">
        <w:rPr>
          <w:rFonts w:ascii="Courier New" w:hAnsi="Courier New" w:cs="Courier New"/>
          <w:color w:val="000000"/>
          <w:szCs w:val="19"/>
          <w:lang w:val="en-US"/>
        </w:rPr>
        <w:t xml:space="preserve">    std::merge(myMap1.begin(), myMap1.end(), myMap2.begin(), myMap2.end(), std::inserter(mergedMap, mergedMap.end()));</w:t>
      </w:r>
    </w:p>
    <w:p w:rsidR="005D0C88" w:rsidRPr="002F16B7"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2F16B7" w:rsidRDefault="005D0C88" w:rsidP="005D0C88">
      <w:pPr>
        <w:autoSpaceDE w:val="0"/>
        <w:autoSpaceDN w:val="0"/>
        <w:adjustRightInd w:val="0"/>
        <w:spacing w:after="0" w:line="240" w:lineRule="auto"/>
        <w:rPr>
          <w:rFonts w:ascii="Courier New" w:hAnsi="Courier New" w:cs="Courier New"/>
          <w:color w:val="000000"/>
          <w:szCs w:val="19"/>
          <w:lang w:val="en-US"/>
        </w:rPr>
      </w:pPr>
      <w:r w:rsidRPr="002F16B7">
        <w:rPr>
          <w:rFonts w:ascii="Courier New" w:hAnsi="Courier New" w:cs="Courier New"/>
          <w:color w:val="000000"/>
          <w:szCs w:val="19"/>
          <w:lang w:val="en-US"/>
        </w:rPr>
        <w:t xml:space="preserve">    std::cout </w:t>
      </w:r>
      <w:r w:rsidRPr="002F16B7">
        <w:rPr>
          <w:rFonts w:ascii="Courier New" w:hAnsi="Courier New" w:cs="Courier New"/>
          <w:color w:val="008080"/>
          <w:szCs w:val="19"/>
          <w:lang w:val="en-US"/>
        </w:rPr>
        <w:t>&lt;&lt;</w:t>
      </w:r>
      <w:r w:rsidRPr="002F16B7">
        <w:rPr>
          <w:rFonts w:ascii="Courier New" w:hAnsi="Courier New" w:cs="Courier New"/>
          <w:color w:val="000000"/>
          <w:szCs w:val="19"/>
          <w:lang w:val="en-US"/>
        </w:rPr>
        <w:t xml:space="preserve"> </w:t>
      </w:r>
      <w:r w:rsidRPr="002F16B7">
        <w:rPr>
          <w:rFonts w:ascii="Courier New" w:hAnsi="Courier New" w:cs="Courier New"/>
          <w:color w:val="A31515"/>
          <w:szCs w:val="19"/>
          <w:lang w:val="en-US"/>
        </w:rPr>
        <w:t>"Merged elements:"</w:t>
      </w:r>
      <w:r w:rsidRPr="002F16B7">
        <w:rPr>
          <w:rFonts w:ascii="Courier New" w:hAnsi="Courier New" w:cs="Courier New"/>
          <w:color w:val="000000"/>
          <w:szCs w:val="19"/>
          <w:lang w:val="en-US"/>
        </w:rPr>
        <w:t xml:space="preserve"> </w:t>
      </w:r>
      <w:r w:rsidRPr="002F16B7">
        <w:rPr>
          <w:rFonts w:ascii="Courier New" w:hAnsi="Courier New" w:cs="Courier New"/>
          <w:color w:val="008080"/>
          <w:szCs w:val="19"/>
          <w:lang w:val="en-US"/>
        </w:rPr>
        <w:t>&lt;&lt;</w:t>
      </w:r>
      <w:r w:rsidRPr="002F16B7">
        <w:rPr>
          <w:rFonts w:ascii="Courier New" w:hAnsi="Courier New" w:cs="Courier New"/>
          <w:color w:val="000000"/>
          <w:szCs w:val="19"/>
          <w:lang w:val="en-US"/>
        </w:rPr>
        <w:t xml:space="preserve"> std::endl;</w:t>
      </w:r>
    </w:p>
    <w:p w:rsidR="005D0C88" w:rsidRPr="002F16B7" w:rsidRDefault="005D0C88" w:rsidP="005D0C88">
      <w:pPr>
        <w:autoSpaceDE w:val="0"/>
        <w:autoSpaceDN w:val="0"/>
        <w:adjustRightInd w:val="0"/>
        <w:spacing w:after="0" w:line="240" w:lineRule="auto"/>
        <w:rPr>
          <w:rFonts w:ascii="Courier New" w:hAnsi="Courier New" w:cs="Courier New"/>
          <w:color w:val="000000"/>
          <w:szCs w:val="19"/>
          <w:lang w:val="en-US"/>
        </w:rPr>
      </w:pPr>
      <w:r w:rsidRPr="002F16B7">
        <w:rPr>
          <w:rFonts w:ascii="Courier New" w:hAnsi="Courier New" w:cs="Courier New"/>
          <w:color w:val="000000"/>
          <w:szCs w:val="19"/>
          <w:lang w:val="en-US"/>
        </w:rPr>
        <w:t xml:space="preserve">    </w:t>
      </w:r>
      <w:r w:rsidRPr="002F16B7">
        <w:rPr>
          <w:rFonts w:ascii="Courier New" w:hAnsi="Courier New" w:cs="Courier New"/>
          <w:color w:val="0000FF"/>
          <w:szCs w:val="19"/>
          <w:lang w:val="en-US"/>
        </w:rPr>
        <w:t>for</w:t>
      </w:r>
      <w:r w:rsidRPr="002F16B7">
        <w:rPr>
          <w:rFonts w:ascii="Courier New" w:hAnsi="Courier New" w:cs="Courier New"/>
          <w:color w:val="000000"/>
          <w:szCs w:val="19"/>
          <w:lang w:val="en-US"/>
        </w:rPr>
        <w:t xml:space="preserve"> (</w:t>
      </w:r>
      <w:r w:rsidRPr="002F16B7">
        <w:rPr>
          <w:rFonts w:ascii="Courier New" w:hAnsi="Courier New" w:cs="Courier New"/>
          <w:color w:val="0000FF"/>
          <w:szCs w:val="19"/>
          <w:lang w:val="en-US"/>
        </w:rPr>
        <w:t>const</w:t>
      </w:r>
      <w:r w:rsidRPr="002F16B7">
        <w:rPr>
          <w:rFonts w:ascii="Courier New" w:hAnsi="Courier New" w:cs="Courier New"/>
          <w:color w:val="000000"/>
          <w:szCs w:val="19"/>
          <w:lang w:val="en-US"/>
        </w:rPr>
        <w:t xml:space="preserve"> </w:t>
      </w:r>
      <w:r w:rsidRPr="002F16B7">
        <w:rPr>
          <w:rFonts w:ascii="Courier New" w:hAnsi="Courier New" w:cs="Courier New"/>
          <w:color w:val="0000FF"/>
          <w:szCs w:val="19"/>
          <w:lang w:val="en-US"/>
        </w:rPr>
        <w:t>auto</w:t>
      </w:r>
      <w:r w:rsidRPr="002F16B7">
        <w:rPr>
          <w:rFonts w:ascii="Courier New" w:hAnsi="Courier New" w:cs="Courier New"/>
          <w:color w:val="000000"/>
          <w:szCs w:val="19"/>
          <w:lang w:val="en-US"/>
        </w:rPr>
        <w:t>&amp; pair : mergedMap) {</w:t>
      </w:r>
    </w:p>
    <w:p w:rsidR="005D0C88" w:rsidRPr="002F16B7" w:rsidRDefault="005D0C88" w:rsidP="005D0C88">
      <w:pPr>
        <w:autoSpaceDE w:val="0"/>
        <w:autoSpaceDN w:val="0"/>
        <w:adjustRightInd w:val="0"/>
        <w:spacing w:after="0" w:line="240" w:lineRule="auto"/>
        <w:rPr>
          <w:rFonts w:ascii="Courier New" w:hAnsi="Courier New" w:cs="Courier New"/>
          <w:color w:val="000000"/>
          <w:szCs w:val="19"/>
          <w:lang w:val="en-US"/>
        </w:rPr>
      </w:pPr>
      <w:r w:rsidRPr="002F16B7">
        <w:rPr>
          <w:rFonts w:ascii="Courier New" w:hAnsi="Courier New" w:cs="Courier New"/>
          <w:color w:val="000000"/>
          <w:szCs w:val="19"/>
          <w:lang w:val="en-US"/>
        </w:rPr>
        <w:t xml:space="preserve">        std::cout </w:t>
      </w:r>
      <w:r w:rsidRPr="002F16B7">
        <w:rPr>
          <w:rFonts w:ascii="Courier New" w:hAnsi="Courier New" w:cs="Courier New"/>
          <w:color w:val="008080"/>
          <w:szCs w:val="19"/>
          <w:lang w:val="en-US"/>
        </w:rPr>
        <w:t>&lt;&lt;</w:t>
      </w:r>
      <w:r w:rsidRPr="002F16B7">
        <w:rPr>
          <w:rFonts w:ascii="Courier New" w:hAnsi="Courier New" w:cs="Courier New"/>
          <w:color w:val="000000"/>
          <w:szCs w:val="19"/>
          <w:lang w:val="en-US"/>
        </w:rPr>
        <w:t xml:space="preserve"> pair.first </w:t>
      </w:r>
      <w:r w:rsidRPr="002F16B7">
        <w:rPr>
          <w:rFonts w:ascii="Courier New" w:hAnsi="Courier New" w:cs="Courier New"/>
          <w:color w:val="008080"/>
          <w:szCs w:val="19"/>
          <w:lang w:val="en-US"/>
        </w:rPr>
        <w:t>&lt;&lt;</w:t>
      </w:r>
      <w:r w:rsidRPr="002F16B7">
        <w:rPr>
          <w:rFonts w:ascii="Courier New" w:hAnsi="Courier New" w:cs="Courier New"/>
          <w:color w:val="000000"/>
          <w:szCs w:val="19"/>
          <w:lang w:val="en-US"/>
        </w:rPr>
        <w:t xml:space="preserve"> </w:t>
      </w:r>
      <w:r w:rsidRPr="002F16B7">
        <w:rPr>
          <w:rFonts w:ascii="Courier New" w:hAnsi="Courier New" w:cs="Courier New"/>
          <w:color w:val="A31515"/>
          <w:szCs w:val="19"/>
          <w:lang w:val="en-US"/>
        </w:rPr>
        <w:t>": "</w:t>
      </w:r>
      <w:r w:rsidRPr="002F16B7">
        <w:rPr>
          <w:rFonts w:ascii="Courier New" w:hAnsi="Courier New" w:cs="Courier New"/>
          <w:color w:val="000000"/>
          <w:szCs w:val="19"/>
          <w:lang w:val="en-US"/>
        </w:rPr>
        <w:t xml:space="preserve"> </w:t>
      </w:r>
      <w:r w:rsidRPr="002F16B7">
        <w:rPr>
          <w:rFonts w:ascii="Courier New" w:hAnsi="Courier New" w:cs="Courier New"/>
          <w:color w:val="008080"/>
          <w:szCs w:val="19"/>
          <w:lang w:val="en-US"/>
        </w:rPr>
        <w:t>&lt;&lt;</w:t>
      </w:r>
      <w:r w:rsidRPr="002F16B7">
        <w:rPr>
          <w:rFonts w:ascii="Courier New" w:hAnsi="Courier New" w:cs="Courier New"/>
          <w:color w:val="000000"/>
          <w:szCs w:val="19"/>
          <w:lang w:val="en-US"/>
        </w:rPr>
        <w:t xml:space="preserve"> pair.second </w:t>
      </w:r>
      <w:r w:rsidRPr="002F16B7">
        <w:rPr>
          <w:rFonts w:ascii="Courier New" w:hAnsi="Courier New" w:cs="Courier New"/>
          <w:color w:val="008080"/>
          <w:szCs w:val="19"/>
          <w:lang w:val="en-US"/>
        </w:rPr>
        <w:t>&lt;&lt;</w:t>
      </w:r>
      <w:r w:rsidRPr="002F16B7">
        <w:rPr>
          <w:rFonts w:ascii="Courier New" w:hAnsi="Courier New" w:cs="Courier New"/>
          <w:color w:val="000000"/>
          <w:szCs w:val="19"/>
          <w:lang w:val="en-US"/>
        </w:rPr>
        <w:t xml:space="preserve"> std::endl;</w:t>
      </w:r>
    </w:p>
    <w:p w:rsidR="005D0C88" w:rsidRPr="002F16B7" w:rsidRDefault="005D0C88" w:rsidP="005D0C88">
      <w:pPr>
        <w:autoSpaceDE w:val="0"/>
        <w:autoSpaceDN w:val="0"/>
        <w:adjustRightInd w:val="0"/>
        <w:spacing w:after="0" w:line="240" w:lineRule="auto"/>
        <w:rPr>
          <w:rFonts w:ascii="Courier New" w:hAnsi="Courier New" w:cs="Courier New"/>
          <w:color w:val="000000"/>
          <w:szCs w:val="19"/>
        </w:rPr>
      </w:pPr>
      <w:r w:rsidRPr="002F16B7">
        <w:rPr>
          <w:rFonts w:ascii="Courier New" w:hAnsi="Courier New" w:cs="Courier New"/>
          <w:color w:val="000000"/>
          <w:szCs w:val="19"/>
          <w:lang w:val="en-US"/>
        </w:rPr>
        <w:t xml:space="preserve">    </w:t>
      </w:r>
      <w:r w:rsidRPr="002F16B7">
        <w:rPr>
          <w:rFonts w:ascii="Courier New" w:hAnsi="Courier New" w:cs="Courier New"/>
          <w:color w:val="000000"/>
          <w:szCs w:val="19"/>
        </w:rPr>
        <w:t>}</w:t>
      </w:r>
    </w:p>
    <w:p w:rsidR="005D0C88" w:rsidRPr="002F16B7" w:rsidRDefault="005D0C88" w:rsidP="005D0C88">
      <w:pPr>
        <w:autoSpaceDE w:val="0"/>
        <w:autoSpaceDN w:val="0"/>
        <w:adjustRightInd w:val="0"/>
        <w:spacing w:after="0" w:line="240" w:lineRule="auto"/>
        <w:rPr>
          <w:rFonts w:ascii="Courier New" w:hAnsi="Courier New" w:cs="Courier New"/>
          <w:color w:val="000000"/>
          <w:szCs w:val="19"/>
        </w:rPr>
      </w:pPr>
    </w:p>
    <w:p w:rsidR="005D0C88" w:rsidRPr="002F16B7" w:rsidRDefault="005D0C88" w:rsidP="005D0C88">
      <w:pPr>
        <w:autoSpaceDE w:val="0"/>
        <w:autoSpaceDN w:val="0"/>
        <w:adjustRightInd w:val="0"/>
        <w:spacing w:after="0" w:line="240" w:lineRule="auto"/>
        <w:rPr>
          <w:rFonts w:ascii="Courier New" w:hAnsi="Courier New" w:cs="Courier New"/>
          <w:color w:val="000000"/>
          <w:szCs w:val="19"/>
        </w:rPr>
      </w:pPr>
      <w:r w:rsidRPr="002F16B7">
        <w:rPr>
          <w:rFonts w:ascii="Courier New" w:hAnsi="Courier New" w:cs="Courier New"/>
          <w:color w:val="000000"/>
          <w:szCs w:val="19"/>
        </w:rPr>
        <w:t xml:space="preserve">    </w:t>
      </w:r>
      <w:r w:rsidRPr="002F16B7">
        <w:rPr>
          <w:rFonts w:ascii="Courier New" w:hAnsi="Courier New" w:cs="Courier New"/>
          <w:color w:val="0000FF"/>
          <w:szCs w:val="19"/>
        </w:rPr>
        <w:t>return</w:t>
      </w:r>
      <w:r w:rsidRPr="002F16B7">
        <w:rPr>
          <w:rFonts w:ascii="Courier New" w:hAnsi="Courier New" w:cs="Courier New"/>
          <w:color w:val="000000"/>
          <w:szCs w:val="19"/>
        </w:rPr>
        <w:t xml:space="preserve"> 0;</w:t>
      </w:r>
    </w:p>
    <w:p w:rsidR="005D0C88" w:rsidRPr="002F16B7" w:rsidRDefault="005D0C88" w:rsidP="005D0C88">
      <w:pPr>
        <w:autoSpaceDE w:val="0"/>
        <w:autoSpaceDN w:val="0"/>
        <w:adjustRightInd w:val="0"/>
        <w:spacing w:after="0" w:line="240" w:lineRule="auto"/>
        <w:rPr>
          <w:rFonts w:ascii="Courier New" w:hAnsi="Courier New" w:cs="Courier New"/>
          <w:color w:val="000000"/>
          <w:szCs w:val="19"/>
        </w:rPr>
      </w:pPr>
      <w:r w:rsidRPr="002F16B7">
        <w:rPr>
          <w:rFonts w:ascii="Courier New" w:hAnsi="Courier New" w:cs="Courier New"/>
          <w:color w:val="000000"/>
          <w:szCs w:val="19"/>
        </w:rPr>
        <w:t>}</w:t>
      </w:r>
    </w:p>
    <w:p w:rsidR="005D0C88" w:rsidRPr="00AE5924" w:rsidRDefault="005D0C88" w:rsidP="005D0C88">
      <w:pPr>
        <w:spacing w:after="80"/>
        <w:ind w:firstLine="567"/>
        <w:rPr>
          <w:rFonts w:ascii="Cascadia Mono" w:hAnsi="Cascadia Mono" w:cs="Cascadia Mono"/>
          <w:color w:val="000000"/>
          <w:sz w:val="19"/>
          <w:szCs w:val="19"/>
        </w:rPr>
      </w:pPr>
      <w:r>
        <w:rPr>
          <w:noProof/>
          <w:lang w:eastAsia="ru-RU"/>
        </w:rPr>
        <w:drawing>
          <wp:anchor distT="0" distB="0" distL="114300" distR="114300" simplePos="0" relativeHeight="251659264" behindDoc="0" locked="0" layoutInCell="1" allowOverlap="1" wp14:anchorId="1BEE2679" wp14:editId="1A46AB4E">
            <wp:simplePos x="0" y="0"/>
            <wp:positionH relativeFrom="margin">
              <wp:posOffset>-3810</wp:posOffset>
            </wp:positionH>
            <wp:positionV relativeFrom="paragraph">
              <wp:posOffset>161290</wp:posOffset>
            </wp:positionV>
            <wp:extent cx="1590675" cy="1466850"/>
            <wp:effectExtent l="0" t="0" r="9525" b="0"/>
            <wp:wrapTopAndBottom/>
            <wp:docPr id="811" name="Рисунок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6">
                      <a:extLst>
                        <a:ext uri="{28A0092B-C50C-407E-A947-70E740481C1C}">
                          <a14:useLocalDpi xmlns:a14="http://schemas.microsoft.com/office/drawing/2010/main" val="0"/>
                        </a:ext>
                      </a:extLst>
                    </a:blip>
                    <a:stretch>
                      <a:fillRect/>
                    </a:stretch>
                  </pic:blipFill>
                  <pic:spPr>
                    <a:xfrm>
                      <a:off x="0" y="0"/>
                      <a:ext cx="1590675" cy="1466850"/>
                    </a:xfrm>
                    <a:prstGeom prst="rect">
                      <a:avLst/>
                    </a:prstGeom>
                  </pic:spPr>
                </pic:pic>
              </a:graphicData>
            </a:graphic>
          </wp:anchor>
        </w:drawing>
      </w:r>
      <w:r>
        <w:rPr>
          <w:rFonts w:cs="Arial"/>
          <w:color w:val="000000"/>
          <w:szCs w:val="19"/>
        </w:rPr>
        <w:t>Результат работы программы:</w:t>
      </w:r>
      <w:r w:rsidRPr="005D0C88">
        <w:rPr>
          <w:noProof/>
          <w:lang w:eastAsia="ru-RU"/>
        </w:rPr>
        <w:t xml:space="preserve"> </w:t>
      </w:r>
    </w:p>
    <w:p w:rsidR="005D0C88" w:rsidRPr="005D0C88" w:rsidRDefault="00E02D8B" w:rsidP="005D0C88">
      <w:pPr>
        <w:spacing w:before="80" w:after="80"/>
      </w:pPr>
      <w:hyperlink w:anchor="_Неупорядоченные_ассоциативные_конте" w:history="1">
        <w:r w:rsidR="005D0C88" w:rsidRPr="00FF136D">
          <w:rPr>
            <w:rStyle w:val="a4"/>
          </w:rPr>
          <w:t>&lt;</w:t>
        </w:r>
        <w:r w:rsidR="005D0C88" w:rsidRPr="000E62B6">
          <w:rPr>
            <w:rStyle w:val="a4"/>
          </w:rPr>
          <w:t>Неупо</w:t>
        </w:r>
        <w:r w:rsidR="005D0C88">
          <w:rPr>
            <w:rStyle w:val="a4"/>
          </w:rPr>
          <w:t>рядоченные ассоциативные контейнеры</w:t>
        </w:r>
        <w:r w:rsidR="005D0C88" w:rsidRPr="00FF136D">
          <w:rPr>
            <w:rStyle w:val="a4"/>
          </w:rPr>
          <w:t>&gt;</w:t>
        </w:r>
      </w:hyperlink>
    </w:p>
    <w:p w:rsidR="00D23000" w:rsidRPr="00D23000" w:rsidRDefault="00D23000" w:rsidP="005D0C88">
      <w:pPr>
        <w:pStyle w:val="5"/>
        <w:numPr>
          <w:ilvl w:val="4"/>
          <w:numId w:val="19"/>
        </w:numPr>
        <w:tabs>
          <w:tab w:val="left" w:pos="1276"/>
        </w:tabs>
        <w:spacing w:before="160" w:after="160"/>
        <w:ind w:left="426" w:firstLine="0"/>
        <w:rPr>
          <w:rFonts w:ascii="Arial" w:hAnsi="Arial" w:cs="Arial"/>
          <w:b/>
          <w:color w:val="auto"/>
          <w:szCs w:val="20"/>
          <w:lang w:val="en-US"/>
        </w:rPr>
      </w:pPr>
      <w:bookmarkStart w:id="885" w:name="_equal_range_9"/>
      <w:bookmarkEnd w:id="885"/>
      <w:r>
        <w:rPr>
          <w:rFonts w:ascii="Arial" w:hAnsi="Arial" w:cs="Arial"/>
          <w:b/>
          <w:color w:val="auto"/>
          <w:szCs w:val="20"/>
          <w:lang w:val="en-US"/>
        </w:rPr>
        <w:t>equal_range</w:t>
      </w:r>
    </w:p>
    <w:p w:rsidR="00D23000" w:rsidRPr="00D23000" w:rsidRDefault="00D23000" w:rsidP="00D23000">
      <w:pPr>
        <w:ind w:firstLine="567"/>
      </w:pPr>
      <w:r>
        <w:t>Пример</w:t>
      </w:r>
      <w:r w:rsidRPr="00D23000">
        <w:t xml:space="preserve"> </w:t>
      </w:r>
      <w:r>
        <w:t>использования</w:t>
      </w:r>
      <w:r w:rsidRPr="00D23000">
        <w:t xml:space="preserve"> </w:t>
      </w:r>
      <w:r>
        <w:t>алгоритма equal</w:t>
      </w:r>
      <w:r w:rsidRPr="00D23000">
        <w:t>_</w:t>
      </w:r>
      <w:r>
        <w:rPr>
          <w:lang w:val="en-US"/>
        </w:rPr>
        <w:t>range</w:t>
      </w:r>
      <w:r w:rsidRPr="00D23000">
        <w:t>:</w:t>
      </w:r>
    </w:p>
    <w:p w:rsidR="005D0C88" w:rsidRPr="002E3E00" w:rsidRDefault="005D0C88" w:rsidP="005D0C88">
      <w:pPr>
        <w:autoSpaceDE w:val="0"/>
        <w:autoSpaceDN w:val="0"/>
        <w:adjustRightInd w:val="0"/>
        <w:spacing w:after="0" w:line="240" w:lineRule="auto"/>
        <w:rPr>
          <w:rFonts w:ascii="Courier New" w:hAnsi="Courier New" w:cs="Courier New"/>
          <w:color w:val="000000"/>
          <w:szCs w:val="19"/>
          <w:lang w:val="en-US"/>
        </w:rPr>
      </w:pPr>
      <w:r w:rsidRPr="002E3E00">
        <w:rPr>
          <w:rFonts w:ascii="Courier New" w:hAnsi="Courier New" w:cs="Courier New"/>
          <w:color w:val="808080"/>
          <w:szCs w:val="19"/>
          <w:lang w:val="en-US"/>
        </w:rPr>
        <w:t>#include</w:t>
      </w:r>
      <w:r w:rsidRPr="002E3E00">
        <w:rPr>
          <w:rFonts w:ascii="Courier New" w:hAnsi="Courier New" w:cs="Courier New"/>
          <w:color w:val="000000"/>
          <w:szCs w:val="19"/>
          <w:lang w:val="en-US"/>
        </w:rPr>
        <w:t xml:space="preserve"> </w:t>
      </w:r>
      <w:r w:rsidRPr="002E3E00">
        <w:rPr>
          <w:rFonts w:ascii="Courier New" w:hAnsi="Courier New" w:cs="Courier New"/>
          <w:color w:val="A31515"/>
          <w:szCs w:val="19"/>
          <w:lang w:val="en-US"/>
        </w:rPr>
        <w:t>&lt;iostream&gt;</w:t>
      </w:r>
    </w:p>
    <w:p w:rsidR="005D0C88" w:rsidRPr="002E3E00" w:rsidRDefault="005D0C88" w:rsidP="005D0C88">
      <w:pPr>
        <w:autoSpaceDE w:val="0"/>
        <w:autoSpaceDN w:val="0"/>
        <w:adjustRightInd w:val="0"/>
        <w:spacing w:after="0" w:line="240" w:lineRule="auto"/>
        <w:rPr>
          <w:rFonts w:ascii="Courier New" w:hAnsi="Courier New" w:cs="Courier New"/>
          <w:color w:val="000000"/>
          <w:szCs w:val="19"/>
          <w:lang w:val="en-US"/>
        </w:rPr>
      </w:pPr>
      <w:r w:rsidRPr="002E3E00">
        <w:rPr>
          <w:rFonts w:ascii="Courier New" w:hAnsi="Courier New" w:cs="Courier New"/>
          <w:color w:val="808080"/>
          <w:szCs w:val="19"/>
          <w:lang w:val="en-US"/>
        </w:rPr>
        <w:t>#include</w:t>
      </w:r>
      <w:r w:rsidRPr="002E3E00">
        <w:rPr>
          <w:rFonts w:ascii="Courier New" w:hAnsi="Courier New" w:cs="Courier New"/>
          <w:color w:val="000000"/>
          <w:szCs w:val="19"/>
          <w:lang w:val="en-US"/>
        </w:rPr>
        <w:t xml:space="preserve"> </w:t>
      </w:r>
      <w:r w:rsidRPr="002E3E00">
        <w:rPr>
          <w:rFonts w:ascii="Courier New" w:hAnsi="Courier New" w:cs="Courier New"/>
          <w:color w:val="A31515"/>
          <w:szCs w:val="19"/>
          <w:lang w:val="en-US"/>
        </w:rPr>
        <w:t>&lt;unordered_map&gt;</w:t>
      </w:r>
    </w:p>
    <w:p w:rsidR="005D0C88" w:rsidRPr="002E3E00" w:rsidRDefault="005D0C88" w:rsidP="005D0C88">
      <w:pPr>
        <w:autoSpaceDE w:val="0"/>
        <w:autoSpaceDN w:val="0"/>
        <w:adjustRightInd w:val="0"/>
        <w:spacing w:after="0" w:line="240" w:lineRule="auto"/>
        <w:rPr>
          <w:rFonts w:ascii="Courier New" w:hAnsi="Courier New" w:cs="Courier New"/>
          <w:color w:val="000000"/>
          <w:szCs w:val="19"/>
          <w:lang w:val="en-US"/>
        </w:rPr>
      </w:pPr>
      <w:r w:rsidRPr="002E3E00">
        <w:rPr>
          <w:rFonts w:ascii="Courier New" w:hAnsi="Courier New" w:cs="Courier New"/>
          <w:color w:val="808080"/>
          <w:szCs w:val="19"/>
          <w:lang w:val="en-US"/>
        </w:rPr>
        <w:t>#include</w:t>
      </w:r>
      <w:r w:rsidRPr="002E3E00">
        <w:rPr>
          <w:rFonts w:ascii="Courier New" w:hAnsi="Courier New" w:cs="Courier New"/>
          <w:color w:val="000000"/>
          <w:szCs w:val="19"/>
          <w:lang w:val="en-US"/>
        </w:rPr>
        <w:t xml:space="preserve"> </w:t>
      </w:r>
      <w:r w:rsidRPr="002E3E00">
        <w:rPr>
          <w:rFonts w:ascii="Courier New" w:hAnsi="Courier New" w:cs="Courier New"/>
          <w:color w:val="A31515"/>
          <w:szCs w:val="19"/>
          <w:lang w:val="en-US"/>
        </w:rPr>
        <w:t>&lt;algorithm&gt;</w:t>
      </w:r>
    </w:p>
    <w:p w:rsidR="005D0C88" w:rsidRPr="002E3E00"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2E3E00" w:rsidRDefault="005D0C88" w:rsidP="005D0C88">
      <w:pPr>
        <w:autoSpaceDE w:val="0"/>
        <w:autoSpaceDN w:val="0"/>
        <w:adjustRightInd w:val="0"/>
        <w:spacing w:after="0" w:line="240" w:lineRule="auto"/>
        <w:rPr>
          <w:rFonts w:ascii="Courier New" w:hAnsi="Courier New" w:cs="Courier New"/>
          <w:color w:val="000000"/>
          <w:szCs w:val="19"/>
          <w:lang w:val="en-US"/>
        </w:rPr>
      </w:pPr>
      <w:r w:rsidRPr="002E3E00">
        <w:rPr>
          <w:rFonts w:ascii="Courier New" w:hAnsi="Courier New" w:cs="Courier New"/>
          <w:color w:val="0000FF"/>
          <w:szCs w:val="19"/>
          <w:lang w:val="en-US"/>
        </w:rPr>
        <w:t>int</w:t>
      </w:r>
      <w:r w:rsidRPr="002E3E00">
        <w:rPr>
          <w:rFonts w:ascii="Courier New" w:hAnsi="Courier New" w:cs="Courier New"/>
          <w:color w:val="000000"/>
          <w:szCs w:val="19"/>
          <w:lang w:val="en-US"/>
        </w:rPr>
        <w:t xml:space="preserve"> main() {</w:t>
      </w:r>
    </w:p>
    <w:p w:rsidR="005D0C88" w:rsidRPr="002E3E00" w:rsidRDefault="005D0C88" w:rsidP="005D0C88">
      <w:pPr>
        <w:autoSpaceDE w:val="0"/>
        <w:autoSpaceDN w:val="0"/>
        <w:adjustRightInd w:val="0"/>
        <w:spacing w:after="0" w:line="240" w:lineRule="auto"/>
        <w:rPr>
          <w:rFonts w:ascii="Courier New" w:hAnsi="Courier New" w:cs="Courier New"/>
          <w:color w:val="000000"/>
          <w:szCs w:val="19"/>
          <w:lang w:val="en-US"/>
        </w:rPr>
      </w:pPr>
      <w:r w:rsidRPr="002E3E00">
        <w:rPr>
          <w:rFonts w:ascii="Courier New" w:hAnsi="Courier New" w:cs="Courier New"/>
          <w:color w:val="000000"/>
          <w:szCs w:val="19"/>
          <w:lang w:val="en-US"/>
        </w:rPr>
        <w:t xml:space="preserve">    std::</w:t>
      </w:r>
      <w:r w:rsidRPr="002E3E00">
        <w:rPr>
          <w:rFonts w:ascii="Courier New" w:hAnsi="Courier New" w:cs="Courier New"/>
          <w:color w:val="2B91AF"/>
          <w:szCs w:val="19"/>
          <w:lang w:val="en-US"/>
        </w:rPr>
        <w:t>unordered_multimap</w:t>
      </w:r>
      <w:r w:rsidRPr="002E3E00">
        <w:rPr>
          <w:rFonts w:ascii="Courier New" w:hAnsi="Courier New" w:cs="Courier New"/>
          <w:color w:val="000000"/>
          <w:szCs w:val="19"/>
          <w:lang w:val="en-US"/>
        </w:rPr>
        <w:t>&lt;</w:t>
      </w:r>
      <w:r w:rsidRPr="002E3E00">
        <w:rPr>
          <w:rFonts w:ascii="Courier New" w:hAnsi="Courier New" w:cs="Courier New"/>
          <w:color w:val="0000FF"/>
          <w:szCs w:val="19"/>
          <w:lang w:val="en-US"/>
        </w:rPr>
        <w:t>int</w:t>
      </w:r>
      <w:r w:rsidRPr="002E3E00">
        <w:rPr>
          <w:rFonts w:ascii="Courier New" w:hAnsi="Courier New" w:cs="Courier New"/>
          <w:color w:val="000000"/>
          <w:szCs w:val="19"/>
          <w:lang w:val="en-US"/>
        </w:rPr>
        <w:t xml:space="preserve">, </w:t>
      </w:r>
      <w:r w:rsidRPr="002E3E00">
        <w:rPr>
          <w:rFonts w:ascii="Courier New" w:hAnsi="Courier New" w:cs="Courier New"/>
          <w:color w:val="0000FF"/>
          <w:szCs w:val="19"/>
          <w:lang w:val="en-US"/>
        </w:rPr>
        <w:t>int</w:t>
      </w:r>
      <w:r w:rsidRPr="002E3E00">
        <w:rPr>
          <w:rFonts w:ascii="Courier New" w:hAnsi="Courier New" w:cs="Courier New"/>
          <w:color w:val="000000"/>
          <w:szCs w:val="19"/>
          <w:lang w:val="en-US"/>
        </w:rPr>
        <w:t>&gt; myMap = {</w:t>
      </w:r>
    </w:p>
    <w:p w:rsidR="005D0C88" w:rsidRPr="002E3E00" w:rsidRDefault="005D0C88" w:rsidP="005D0C88">
      <w:pPr>
        <w:autoSpaceDE w:val="0"/>
        <w:autoSpaceDN w:val="0"/>
        <w:adjustRightInd w:val="0"/>
        <w:spacing w:after="0" w:line="240" w:lineRule="auto"/>
        <w:rPr>
          <w:rFonts w:ascii="Courier New" w:hAnsi="Courier New" w:cs="Courier New"/>
          <w:color w:val="000000"/>
          <w:szCs w:val="19"/>
          <w:lang w:val="en-US"/>
        </w:rPr>
      </w:pPr>
      <w:r w:rsidRPr="002E3E00">
        <w:rPr>
          <w:rFonts w:ascii="Courier New" w:hAnsi="Courier New" w:cs="Courier New"/>
          <w:color w:val="000000"/>
          <w:szCs w:val="19"/>
          <w:lang w:val="en-US"/>
        </w:rPr>
        <w:t xml:space="preserve">        {5, 50},</w:t>
      </w:r>
    </w:p>
    <w:p w:rsidR="005D0C88" w:rsidRPr="002E3E00" w:rsidRDefault="005D0C88" w:rsidP="005D0C88">
      <w:pPr>
        <w:autoSpaceDE w:val="0"/>
        <w:autoSpaceDN w:val="0"/>
        <w:adjustRightInd w:val="0"/>
        <w:spacing w:after="0" w:line="240" w:lineRule="auto"/>
        <w:rPr>
          <w:rFonts w:ascii="Courier New" w:hAnsi="Courier New" w:cs="Courier New"/>
          <w:color w:val="000000"/>
          <w:szCs w:val="19"/>
          <w:lang w:val="en-US"/>
        </w:rPr>
      </w:pPr>
      <w:r w:rsidRPr="002E3E00">
        <w:rPr>
          <w:rFonts w:ascii="Courier New" w:hAnsi="Courier New" w:cs="Courier New"/>
          <w:color w:val="000000"/>
          <w:szCs w:val="19"/>
          <w:lang w:val="en-US"/>
        </w:rPr>
        <w:t xml:space="preserve">        {3, 30},</w:t>
      </w:r>
    </w:p>
    <w:p w:rsidR="005D0C88" w:rsidRPr="002E3E00" w:rsidRDefault="005D0C88" w:rsidP="005D0C88">
      <w:pPr>
        <w:autoSpaceDE w:val="0"/>
        <w:autoSpaceDN w:val="0"/>
        <w:adjustRightInd w:val="0"/>
        <w:spacing w:after="0" w:line="240" w:lineRule="auto"/>
        <w:rPr>
          <w:rFonts w:ascii="Courier New" w:hAnsi="Courier New" w:cs="Courier New"/>
          <w:color w:val="000000"/>
          <w:szCs w:val="19"/>
          <w:lang w:val="en-US"/>
        </w:rPr>
      </w:pPr>
      <w:r w:rsidRPr="002E3E00">
        <w:rPr>
          <w:rFonts w:ascii="Courier New" w:hAnsi="Courier New" w:cs="Courier New"/>
          <w:color w:val="000000"/>
          <w:szCs w:val="19"/>
          <w:lang w:val="en-US"/>
        </w:rPr>
        <w:t xml:space="preserve">        {1, 10},</w:t>
      </w:r>
    </w:p>
    <w:p w:rsidR="005D0C88" w:rsidRPr="002E3E00" w:rsidRDefault="005D0C88" w:rsidP="005D0C88">
      <w:pPr>
        <w:autoSpaceDE w:val="0"/>
        <w:autoSpaceDN w:val="0"/>
        <w:adjustRightInd w:val="0"/>
        <w:spacing w:after="0" w:line="240" w:lineRule="auto"/>
        <w:rPr>
          <w:rFonts w:ascii="Courier New" w:hAnsi="Courier New" w:cs="Courier New"/>
          <w:color w:val="000000"/>
          <w:szCs w:val="19"/>
          <w:lang w:val="en-US"/>
        </w:rPr>
      </w:pPr>
      <w:r w:rsidRPr="002E3E00">
        <w:rPr>
          <w:rFonts w:ascii="Courier New" w:hAnsi="Courier New" w:cs="Courier New"/>
          <w:color w:val="000000"/>
          <w:szCs w:val="19"/>
          <w:lang w:val="en-US"/>
        </w:rPr>
        <w:t xml:space="preserve">        {4, 40},</w:t>
      </w:r>
    </w:p>
    <w:p w:rsidR="005D0C88" w:rsidRPr="002E3E00" w:rsidRDefault="005D0C88" w:rsidP="005D0C88">
      <w:pPr>
        <w:autoSpaceDE w:val="0"/>
        <w:autoSpaceDN w:val="0"/>
        <w:adjustRightInd w:val="0"/>
        <w:spacing w:after="0" w:line="240" w:lineRule="auto"/>
        <w:rPr>
          <w:rFonts w:ascii="Courier New" w:hAnsi="Courier New" w:cs="Courier New"/>
          <w:color w:val="000000"/>
          <w:szCs w:val="19"/>
          <w:lang w:val="en-US"/>
        </w:rPr>
      </w:pPr>
      <w:r w:rsidRPr="002E3E00">
        <w:rPr>
          <w:rFonts w:ascii="Courier New" w:hAnsi="Courier New" w:cs="Courier New"/>
          <w:color w:val="000000"/>
          <w:szCs w:val="19"/>
          <w:lang w:val="en-US"/>
        </w:rPr>
        <w:t xml:space="preserve">        {2, 20}</w:t>
      </w:r>
    </w:p>
    <w:p w:rsidR="005D0C88" w:rsidRPr="002E3E00" w:rsidRDefault="005D0C88" w:rsidP="005D0C88">
      <w:pPr>
        <w:autoSpaceDE w:val="0"/>
        <w:autoSpaceDN w:val="0"/>
        <w:adjustRightInd w:val="0"/>
        <w:spacing w:after="0" w:line="240" w:lineRule="auto"/>
        <w:rPr>
          <w:rFonts w:ascii="Courier New" w:hAnsi="Courier New" w:cs="Courier New"/>
          <w:color w:val="000000"/>
          <w:szCs w:val="19"/>
          <w:lang w:val="en-US"/>
        </w:rPr>
      </w:pPr>
      <w:r w:rsidRPr="002E3E00">
        <w:rPr>
          <w:rFonts w:ascii="Courier New" w:hAnsi="Courier New" w:cs="Courier New"/>
          <w:color w:val="000000"/>
          <w:szCs w:val="19"/>
          <w:lang w:val="en-US"/>
        </w:rPr>
        <w:t xml:space="preserve">    };</w:t>
      </w:r>
    </w:p>
    <w:p w:rsidR="005D0C88" w:rsidRPr="002E3E00"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2E3E00" w:rsidRDefault="005D0C88" w:rsidP="005D0C88">
      <w:pPr>
        <w:autoSpaceDE w:val="0"/>
        <w:autoSpaceDN w:val="0"/>
        <w:adjustRightInd w:val="0"/>
        <w:spacing w:after="0" w:line="240" w:lineRule="auto"/>
        <w:rPr>
          <w:rFonts w:ascii="Courier New" w:hAnsi="Courier New" w:cs="Courier New"/>
          <w:color w:val="000000"/>
          <w:szCs w:val="19"/>
          <w:lang w:val="en-US"/>
        </w:rPr>
      </w:pPr>
      <w:r w:rsidRPr="002E3E00">
        <w:rPr>
          <w:rFonts w:ascii="Courier New" w:hAnsi="Courier New" w:cs="Courier New"/>
          <w:color w:val="000000"/>
          <w:szCs w:val="19"/>
          <w:lang w:val="en-US"/>
        </w:rPr>
        <w:t xml:space="preserve">    </w:t>
      </w:r>
      <w:r w:rsidRPr="002E3E00">
        <w:rPr>
          <w:rFonts w:ascii="Courier New" w:hAnsi="Courier New" w:cs="Courier New"/>
          <w:color w:val="0000FF"/>
          <w:szCs w:val="19"/>
          <w:lang w:val="en-US"/>
        </w:rPr>
        <w:t>int</w:t>
      </w:r>
      <w:r w:rsidRPr="002E3E00">
        <w:rPr>
          <w:rFonts w:ascii="Courier New" w:hAnsi="Courier New" w:cs="Courier New"/>
          <w:color w:val="000000"/>
          <w:szCs w:val="19"/>
          <w:lang w:val="en-US"/>
        </w:rPr>
        <w:t xml:space="preserve"> key = 3;</w:t>
      </w:r>
    </w:p>
    <w:p w:rsidR="005D0C88" w:rsidRPr="002E3E00" w:rsidRDefault="005D0C88" w:rsidP="005D0C88">
      <w:pPr>
        <w:autoSpaceDE w:val="0"/>
        <w:autoSpaceDN w:val="0"/>
        <w:adjustRightInd w:val="0"/>
        <w:spacing w:after="0" w:line="240" w:lineRule="auto"/>
        <w:rPr>
          <w:rFonts w:ascii="Courier New" w:hAnsi="Courier New" w:cs="Courier New"/>
          <w:color w:val="000000"/>
          <w:szCs w:val="19"/>
          <w:lang w:val="en-US"/>
        </w:rPr>
      </w:pPr>
      <w:r w:rsidRPr="002E3E00">
        <w:rPr>
          <w:rFonts w:ascii="Courier New" w:hAnsi="Courier New" w:cs="Courier New"/>
          <w:color w:val="000000"/>
          <w:szCs w:val="19"/>
          <w:lang w:val="en-US"/>
        </w:rPr>
        <w:t xml:space="preserve">    </w:t>
      </w:r>
      <w:r w:rsidRPr="002E3E00">
        <w:rPr>
          <w:rFonts w:ascii="Courier New" w:hAnsi="Courier New" w:cs="Courier New"/>
          <w:color w:val="0000FF"/>
          <w:szCs w:val="19"/>
          <w:lang w:val="en-US"/>
        </w:rPr>
        <w:t>auto</w:t>
      </w:r>
      <w:r w:rsidRPr="002E3E00">
        <w:rPr>
          <w:rFonts w:ascii="Courier New" w:hAnsi="Courier New" w:cs="Courier New"/>
          <w:color w:val="000000"/>
          <w:szCs w:val="19"/>
          <w:lang w:val="en-US"/>
        </w:rPr>
        <w:t xml:space="preserve"> range = myMap.equal_range(key);</w:t>
      </w:r>
    </w:p>
    <w:p w:rsidR="005D0C88" w:rsidRPr="002E3E00" w:rsidRDefault="005D0C88" w:rsidP="005D0C88">
      <w:pPr>
        <w:autoSpaceDE w:val="0"/>
        <w:autoSpaceDN w:val="0"/>
        <w:adjustRightInd w:val="0"/>
        <w:spacing w:after="0" w:line="240" w:lineRule="auto"/>
        <w:rPr>
          <w:rFonts w:ascii="Courier New" w:hAnsi="Courier New" w:cs="Courier New"/>
          <w:color w:val="000000"/>
          <w:szCs w:val="19"/>
          <w:lang w:val="en-US"/>
        </w:rPr>
      </w:pPr>
    </w:p>
    <w:p w:rsidR="005D0C88" w:rsidRPr="002E3E00" w:rsidRDefault="005D0C88" w:rsidP="005D0C88">
      <w:pPr>
        <w:autoSpaceDE w:val="0"/>
        <w:autoSpaceDN w:val="0"/>
        <w:adjustRightInd w:val="0"/>
        <w:spacing w:after="0" w:line="240" w:lineRule="auto"/>
        <w:rPr>
          <w:rFonts w:ascii="Courier New" w:hAnsi="Courier New" w:cs="Courier New"/>
          <w:color w:val="000000"/>
          <w:szCs w:val="19"/>
          <w:lang w:val="en-US"/>
        </w:rPr>
      </w:pPr>
      <w:r w:rsidRPr="002E3E00">
        <w:rPr>
          <w:rFonts w:ascii="Courier New" w:hAnsi="Courier New" w:cs="Courier New"/>
          <w:color w:val="000000"/>
          <w:szCs w:val="19"/>
          <w:lang w:val="en-US"/>
        </w:rPr>
        <w:t xml:space="preserve">    std::cout </w:t>
      </w:r>
      <w:r w:rsidRPr="002E3E00">
        <w:rPr>
          <w:rFonts w:ascii="Courier New" w:hAnsi="Courier New" w:cs="Courier New"/>
          <w:color w:val="008080"/>
          <w:szCs w:val="19"/>
          <w:lang w:val="en-US"/>
        </w:rPr>
        <w:t>&lt;&lt;</w:t>
      </w:r>
      <w:r w:rsidRPr="002E3E00">
        <w:rPr>
          <w:rFonts w:ascii="Courier New" w:hAnsi="Courier New" w:cs="Courier New"/>
          <w:color w:val="000000"/>
          <w:szCs w:val="19"/>
          <w:lang w:val="en-US"/>
        </w:rPr>
        <w:t xml:space="preserve"> </w:t>
      </w:r>
      <w:r w:rsidRPr="002E3E00">
        <w:rPr>
          <w:rFonts w:ascii="Courier New" w:hAnsi="Courier New" w:cs="Courier New"/>
          <w:color w:val="A31515"/>
          <w:szCs w:val="19"/>
          <w:lang w:val="en-US"/>
        </w:rPr>
        <w:t>"Elements with key "</w:t>
      </w:r>
      <w:r w:rsidRPr="002E3E00">
        <w:rPr>
          <w:rFonts w:ascii="Courier New" w:hAnsi="Courier New" w:cs="Courier New"/>
          <w:color w:val="000000"/>
          <w:szCs w:val="19"/>
          <w:lang w:val="en-US"/>
        </w:rPr>
        <w:t xml:space="preserve"> </w:t>
      </w:r>
      <w:r w:rsidRPr="002E3E00">
        <w:rPr>
          <w:rFonts w:ascii="Courier New" w:hAnsi="Courier New" w:cs="Courier New"/>
          <w:color w:val="008080"/>
          <w:szCs w:val="19"/>
          <w:lang w:val="en-US"/>
        </w:rPr>
        <w:t>&lt;&lt;</w:t>
      </w:r>
      <w:r w:rsidRPr="002E3E00">
        <w:rPr>
          <w:rFonts w:ascii="Courier New" w:hAnsi="Courier New" w:cs="Courier New"/>
          <w:color w:val="000000"/>
          <w:szCs w:val="19"/>
          <w:lang w:val="en-US"/>
        </w:rPr>
        <w:t xml:space="preserve"> key </w:t>
      </w:r>
      <w:r w:rsidRPr="002E3E00">
        <w:rPr>
          <w:rFonts w:ascii="Courier New" w:hAnsi="Courier New" w:cs="Courier New"/>
          <w:color w:val="008080"/>
          <w:szCs w:val="19"/>
          <w:lang w:val="en-US"/>
        </w:rPr>
        <w:t>&lt;&lt;</w:t>
      </w:r>
      <w:r w:rsidRPr="002E3E00">
        <w:rPr>
          <w:rFonts w:ascii="Courier New" w:hAnsi="Courier New" w:cs="Courier New"/>
          <w:color w:val="000000"/>
          <w:szCs w:val="19"/>
          <w:lang w:val="en-US"/>
        </w:rPr>
        <w:t xml:space="preserve"> </w:t>
      </w:r>
      <w:r w:rsidRPr="002E3E00">
        <w:rPr>
          <w:rFonts w:ascii="Courier New" w:hAnsi="Courier New" w:cs="Courier New"/>
          <w:color w:val="A31515"/>
          <w:szCs w:val="19"/>
          <w:lang w:val="en-US"/>
        </w:rPr>
        <w:t>":"</w:t>
      </w:r>
      <w:r w:rsidRPr="002E3E00">
        <w:rPr>
          <w:rFonts w:ascii="Courier New" w:hAnsi="Courier New" w:cs="Courier New"/>
          <w:color w:val="000000"/>
          <w:szCs w:val="19"/>
          <w:lang w:val="en-US"/>
        </w:rPr>
        <w:t xml:space="preserve"> </w:t>
      </w:r>
      <w:r w:rsidRPr="002E3E00">
        <w:rPr>
          <w:rFonts w:ascii="Courier New" w:hAnsi="Courier New" w:cs="Courier New"/>
          <w:color w:val="008080"/>
          <w:szCs w:val="19"/>
          <w:lang w:val="en-US"/>
        </w:rPr>
        <w:t>&lt;&lt;</w:t>
      </w:r>
      <w:r w:rsidRPr="002E3E00">
        <w:rPr>
          <w:rFonts w:ascii="Courier New" w:hAnsi="Courier New" w:cs="Courier New"/>
          <w:color w:val="000000"/>
          <w:szCs w:val="19"/>
          <w:lang w:val="en-US"/>
        </w:rPr>
        <w:t xml:space="preserve"> std::endl;</w:t>
      </w:r>
    </w:p>
    <w:p w:rsidR="005D0C88" w:rsidRPr="002E3E00" w:rsidRDefault="005D0C88" w:rsidP="005D0C88">
      <w:pPr>
        <w:autoSpaceDE w:val="0"/>
        <w:autoSpaceDN w:val="0"/>
        <w:adjustRightInd w:val="0"/>
        <w:spacing w:after="0" w:line="240" w:lineRule="auto"/>
        <w:rPr>
          <w:rFonts w:ascii="Courier New" w:hAnsi="Courier New" w:cs="Courier New"/>
          <w:color w:val="000000"/>
          <w:szCs w:val="19"/>
          <w:lang w:val="en-US"/>
        </w:rPr>
      </w:pPr>
      <w:r w:rsidRPr="002E3E00">
        <w:rPr>
          <w:rFonts w:ascii="Courier New" w:hAnsi="Courier New" w:cs="Courier New"/>
          <w:color w:val="000000"/>
          <w:szCs w:val="19"/>
          <w:lang w:val="en-US"/>
        </w:rPr>
        <w:t xml:space="preserve">    </w:t>
      </w:r>
      <w:r w:rsidRPr="002E3E00">
        <w:rPr>
          <w:rFonts w:ascii="Courier New" w:hAnsi="Courier New" w:cs="Courier New"/>
          <w:color w:val="0000FF"/>
          <w:szCs w:val="19"/>
          <w:lang w:val="en-US"/>
        </w:rPr>
        <w:t>for</w:t>
      </w:r>
      <w:r w:rsidRPr="002E3E00">
        <w:rPr>
          <w:rFonts w:ascii="Courier New" w:hAnsi="Courier New" w:cs="Courier New"/>
          <w:color w:val="000000"/>
          <w:szCs w:val="19"/>
          <w:lang w:val="en-US"/>
        </w:rPr>
        <w:t xml:space="preserve"> (</w:t>
      </w:r>
      <w:r w:rsidRPr="002E3E00">
        <w:rPr>
          <w:rFonts w:ascii="Courier New" w:hAnsi="Courier New" w:cs="Courier New"/>
          <w:color w:val="0000FF"/>
          <w:szCs w:val="19"/>
          <w:lang w:val="en-US"/>
        </w:rPr>
        <w:t>auto</w:t>
      </w:r>
      <w:r w:rsidRPr="002E3E00">
        <w:rPr>
          <w:rFonts w:ascii="Courier New" w:hAnsi="Courier New" w:cs="Courier New"/>
          <w:color w:val="000000"/>
          <w:szCs w:val="19"/>
          <w:lang w:val="en-US"/>
        </w:rPr>
        <w:t xml:space="preserve"> it = range.first; it </w:t>
      </w:r>
      <w:r w:rsidRPr="002E3E00">
        <w:rPr>
          <w:rFonts w:ascii="Courier New" w:hAnsi="Courier New" w:cs="Courier New"/>
          <w:color w:val="008080"/>
          <w:szCs w:val="19"/>
          <w:lang w:val="en-US"/>
        </w:rPr>
        <w:t>!=</w:t>
      </w:r>
      <w:r w:rsidRPr="002E3E00">
        <w:rPr>
          <w:rFonts w:ascii="Courier New" w:hAnsi="Courier New" w:cs="Courier New"/>
          <w:color w:val="000000"/>
          <w:szCs w:val="19"/>
          <w:lang w:val="en-US"/>
        </w:rPr>
        <w:t xml:space="preserve"> range.second; </w:t>
      </w:r>
      <w:r w:rsidRPr="002E3E00">
        <w:rPr>
          <w:rFonts w:ascii="Courier New" w:hAnsi="Courier New" w:cs="Courier New"/>
          <w:color w:val="008080"/>
          <w:szCs w:val="19"/>
          <w:lang w:val="en-US"/>
        </w:rPr>
        <w:t>++</w:t>
      </w:r>
      <w:r w:rsidRPr="002E3E00">
        <w:rPr>
          <w:rFonts w:ascii="Courier New" w:hAnsi="Courier New" w:cs="Courier New"/>
          <w:color w:val="000000"/>
          <w:szCs w:val="19"/>
          <w:lang w:val="en-US"/>
        </w:rPr>
        <w:t>it) {</w:t>
      </w:r>
    </w:p>
    <w:p w:rsidR="005D0C88" w:rsidRPr="002E3E00" w:rsidRDefault="005D0C88" w:rsidP="005D0C88">
      <w:pPr>
        <w:autoSpaceDE w:val="0"/>
        <w:autoSpaceDN w:val="0"/>
        <w:adjustRightInd w:val="0"/>
        <w:spacing w:after="0" w:line="240" w:lineRule="auto"/>
        <w:rPr>
          <w:rFonts w:ascii="Courier New" w:hAnsi="Courier New" w:cs="Courier New"/>
          <w:color w:val="000000"/>
          <w:szCs w:val="19"/>
          <w:lang w:val="en-US"/>
        </w:rPr>
      </w:pPr>
      <w:r w:rsidRPr="002E3E00">
        <w:rPr>
          <w:rFonts w:ascii="Courier New" w:hAnsi="Courier New" w:cs="Courier New"/>
          <w:color w:val="000000"/>
          <w:szCs w:val="19"/>
          <w:lang w:val="en-US"/>
        </w:rPr>
        <w:t xml:space="preserve">        std::cout </w:t>
      </w:r>
      <w:r w:rsidRPr="002E3E00">
        <w:rPr>
          <w:rFonts w:ascii="Courier New" w:hAnsi="Courier New" w:cs="Courier New"/>
          <w:color w:val="008080"/>
          <w:szCs w:val="19"/>
          <w:lang w:val="en-US"/>
        </w:rPr>
        <w:t>&lt;&lt;</w:t>
      </w:r>
      <w:r w:rsidRPr="002E3E00">
        <w:rPr>
          <w:rFonts w:ascii="Courier New" w:hAnsi="Courier New" w:cs="Courier New"/>
          <w:color w:val="000000"/>
          <w:szCs w:val="19"/>
          <w:lang w:val="en-US"/>
        </w:rPr>
        <w:t xml:space="preserve"> it</w:t>
      </w:r>
      <w:r w:rsidRPr="002E3E00">
        <w:rPr>
          <w:rFonts w:ascii="Courier New" w:hAnsi="Courier New" w:cs="Courier New"/>
          <w:color w:val="008080"/>
          <w:szCs w:val="19"/>
          <w:lang w:val="en-US"/>
        </w:rPr>
        <w:t>-&gt;</w:t>
      </w:r>
      <w:r w:rsidRPr="002E3E00">
        <w:rPr>
          <w:rFonts w:ascii="Courier New" w:hAnsi="Courier New" w:cs="Courier New"/>
          <w:color w:val="000000"/>
          <w:szCs w:val="19"/>
          <w:lang w:val="en-US"/>
        </w:rPr>
        <w:t xml:space="preserve">first </w:t>
      </w:r>
      <w:r w:rsidRPr="002E3E00">
        <w:rPr>
          <w:rFonts w:ascii="Courier New" w:hAnsi="Courier New" w:cs="Courier New"/>
          <w:color w:val="008080"/>
          <w:szCs w:val="19"/>
          <w:lang w:val="en-US"/>
        </w:rPr>
        <w:t>&lt;&lt;</w:t>
      </w:r>
      <w:r w:rsidRPr="002E3E00">
        <w:rPr>
          <w:rFonts w:ascii="Courier New" w:hAnsi="Courier New" w:cs="Courier New"/>
          <w:color w:val="000000"/>
          <w:szCs w:val="19"/>
          <w:lang w:val="en-US"/>
        </w:rPr>
        <w:t xml:space="preserve"> </w:t>
      </w:r>
      <w:r w:rsidRPr="002E3E00">
        <w:rPr>
          <w:rFonts w:ascii="Courier New" w:hAnsi="Courier New" w:cs="Courier New"/>
          <w:color w:val="A31515"/>
          <w:szCs w:val="19"/>
          <w:lang w:val="en-US"/>
        </w:rPr>
        <w:t>": "</w:t>
      </w:r>
      <w:r w:rsidRPr="002E3E00">
        <w:rPr>
          <w:rFonts w:ascii="Courier New" w:hAnsi="Courier New" w:cs="Courier New"/>
          <w:color w:val="000000"/>
          <w:szCs w:val="19"/>
          <w:lang w:val="en-US"/>
        </w:rPr>
        <w:t xml:space="preserve"> </w:t>
      </w:r>
      <w:r w:rsidRPr="002E3E00">
        <w:rPr>
          <w:rFonts w:ascii="Courier New" w:hAnsi="Courier New" w:cs="Courier New"/>
          <w:color w:val="008080"/>
          <w:szCs w:val="19"/>
          <w:lang w:val="en-US"/>
        </w:rPr>
        <w:t>&lt;&lt;</w:t>
      </w:r>
      <w:r w:rsidRPr="002E3E00">
        <w:rPr>
          <w:rFonts w:ascii="Courier New" w:hAnsi="Courier New" w:cs="Courier New"/>
          <w:color w:val="000000"/>
          <w:szCs w:val="19"/>
          <w:lang w:val="en-US"/>
        </w:rPr>
        <w:t xml:space="preserve"> it</w:t>
      </w:r>
      <w:r w:rsidRPr="002E3E00">
        <w:rPr>
          <w:rFonts w:ascii="Courier New" w:hAnsi="Courier New" w:cs="Courier New"/>
          <w:color w:val="008080"/>
          <w:szCs w:val="19"/>
          <w:lang w:val="en-US"/>
        </w:rPr>
        <w:t>-&gt;</w:t>
      </w:r>
      <w:r w:rsidRPr="002E3E00">
        <w:rPr>
          <w:rFonts w:ascii="Courier New" w:hAnsi="Courier New" w:cs="Courier New"/>
          <w:color w:val="000000"/>
          <w:szCs w:val="19"/>
          <w:lang w:val="en-US"/>
        </w:rPr>
        <w:t xml:space="preserve">second </w:t>
      </w:r>
      <w:r w:rsidRPr="002E3E00">
        <w:rPr>
          <w:rFonts w:ascii="Courier New" w:hAnsi="Courier New" w:cs="Courier New"/>
          <w:color w:val="008080"/>
          <w:szCs w:val="19"/>
          <w:lang w:val="en-US"/>
        </w:rPr>
        <w:t>&lt;&lt;</w:t>
      </w:r>
      <w:r w:rsidRPr="002E3E00">
        <w:rPr>
          <w:rFonts w:ascii="Courier New" w:hAnsi="Courier New" w:cs="Courier New"/>
          <w:color w:val="000000"/>
          <w:szCs w:val="19"/>
          <w:lang w:val="en-US"/>
        </w:rPr>
        <w:t xml:space="preserve"> std::endl;</w:t>
      </w:r>
    </w:p>
    <w:p w:rsidR="005D0C88" w:rsidRPr="002E3E00" w:rsidRDefault="005D0C88" w:rsidP="005D0C88">
      <w:pPr>
        <w:autoSpaceDE w:val="0"/>
        <w:autoSpaceDN w:val="0"/>
        <w:adjustRightInd w:val="0"/>
        <w:spacing w:after="0" w:line="240" w:lineRule="auto"/>
        <w:rPr>
          <w:rFonts w:ascii="Courier New" w:hAnsi="Courier New" w:cs="Courier New"/>
          <w:color w:val="000000"/>
          <w:szCs w:val="19"/>
        </w:rPr>
      </w:pPr>
      <w:r w:rsidRPr="002E3E00">
        <w:rPr>
          <w:rFonts w:ascii="Courier New" w:hAnsi="Courier New" w:cs="Courier New"/>
          <w:color w:val="000000"/>
          <w:szCs w:val="19"/>
          <w:lang w:val="en-US"/>
        </w:rPr>
        <w:t xml:space="preserve">    </w:t>
      </w:r>
      <w:r w:rsidRPr="002E3E00">
        <w:rPr>
          <w:rFonts w:ascii="Courier New" w:hAnsi="Courier New" w:cs="Courier New"/>
          <w:color w:val="000000"/>
          <w:szCs w:val="19"/>
        </w:rPr>
        <w:t>}</w:t>
      </w:r>
    </w:p>
    <w:p w:rsidR="005D0C88" w:rsidRPr="002E3E00" w:rsidRDefault="005D0C88" w:rsidP="005D0C88">
      <w:pPr>
        <w:autoSpaceDE w:val="0"/>
        <w:autoSpaceDN w:val="0"/>
        <w:adjustRightInd w:val="0"/>
        <w:spacing w:after="0" w:line="240" w:lineRule="auto"/>
        <w:rPr>
          <w:rFonts w:ascii="Courier New" w:hAnsi="Courier New" w:cs="Courier New"/>
          <w:color w:val="000000"/>
          <w:szCs w:val="19"/>
        </w:rPr>
      </w:pPr>
    </w:p>
    <w:p w:rsidR="005D0C88" w:rsidRPr="002E3E00" w:rsidRDefault="005D0C88" w:rsidP="005D0C88">
      <w:pPr>
        <w:autoSpaceDE w:val="0"/>
        <w:autoSpaceDN w:val="0"/>
        <w:adjustRightInd w:val="0"/>
        <w:spacing w:after="0" w:line="240" w:lineRule="auto"/>
        <w:rPr>
          <w:rFonts w:ascii="Courier New" w:hAnsi="Courier New" w:cs="Courier New"/>
          <w:color w:val="000000"/>
          <w:szCs w:val="19"/>
        </w:rPr>
      </w:pPr>
      <w:r w:rsidRPr="002E3E00">
        <w:rPr>
          <w:rFonts w:ascii="Courier New" w:hAnsi="Courier New" w:cs="Courier New"/>
          <w:color w:val="000000"/>
          <w:szCs w:val="19"/>
        </w:rPr>
        <w:t xml:space="preserve">    </w:t>
      </w:r>
      <w:r w:rsidRPr="002E3E00">
        <w:rPr>
          <w:rFonts w:ascii="Courier New" w:hAnsi="Courier New" w:cs="Courier New"/>
          <w:color w:val="0000FF"/>
          <w:szCs w:val="19"/>
        </w:rPr>
        <w:t>return</w:t>
      </w:r>
      <w:r w:rsidRPr="002E3E00">
        <w:rPr>
          <w:rFonts w:ascii="Courier New" w:hAnsi="Courier New" w:cs="Courier New"/>
          <w:color w:val="000000"/>
          <w:szCs w:val="19"/>
        </w:rPr>
        <w:t xml:space="preserve"> 0;</w:t>
      </w:r>
    </w:p>
    <w:p w:rsidR="005D0C88" w:rsidRPr="002E3E00" w:rsidRDefault="005D0C88" w:rsidP="005D0C88">
      <w:pPr>
        <w:autoSpaceDE w:val="0"/>
        <w:autoSpaceDN w:val="0"/>
        <w:adjustRightInd w:val="0"/>
        <w:spacing w:after="0" w:line="240" w:lineRule="auto"/>
        <w:rPr>
          <w:rFonts w:ascii="Courier New" w:hAnsi="Courier New" w:cs="Courier New"/>
          <w:color w:val="000000"/>
          <w:szCs w:val="19"/>
        </w:rPr>
      </w:pPr>
      <w:r w:rsidRPr="002E3E00">
        <w:rPr>
          <w:rFonts w:ascii="Courier New" w:hAnsi="Courier New" w:cs="Courier New"/>
          <w:color w:val="000000"/>
          <w:szCs w:val="19"/>
        </w:rPr>
        <w:t>}</w:t>
      </w:r>
    </w:p>
    <w:p w:rsidR="00D23000" w:rsidRDefault="00D23000" w:rsidP="00D23000">
      <w:pPr>
        <w:spacing w:after="80"/>
        <w:ind w:firstLine="567"/>
        <w:rPr>
          <w:rFonts w:ascii="Cascadia Mono" w:hAnsi="Cascadia Mono" w:cs="Cascadia Mono"/>
          <w:color w:val="000000"/>
          <w:sz w:val="19"/>
          <w:szCs w:val="19"/>
        </w:rPr>
      </w:pPr>
      <w:r>
        <w:rPr>
          <w:rFonts w:cs="Arial"/>
          <w:color w:val="000000"/>
          <w:szCs w:val="19"/>
        </w:rPr>
        <w:t>Результат работы программы:</w:t>
      </w:r>
    </w:p>
    <w:p w:rsidR="00D23000" w:rsidRPr="00AE5924" w:rsidRDefault="005D0C88" w:rsidP="00D23000">
      <w:pPr>
        <w:spacing w:after="80"/>
        <w:rPr>
          <w:rFonts w:ascii="Cascadia Mono" w:hAnsi="Cascadia Mono" w:cs="Cascadia Mono"/>
          <w:color w:val="000000"/>
          <w:sz w:val="19"/>
          <w:szCs w:val="19"/>
        </w:rPr>
      </w:pPr>
      <w:r>
        <w:rPr>
          <w:noProof/>
          <w:lang w:eastAsia="ru-RU"/>
        </w:rPr>
        <w:drawing>
          <wp:inline distT="0" distB="0" distL="0" distR="0" wp14:anchorId="4474F4F5" wp14:editId="55E63CDC">
            <wp:extent cx="1847850" cy="514350"/>
            <wp:effectExtent l="0" t="0" r="0" b="0"/>
            <wp:docPr id="812" name="Рисунок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7"/>
                    <a:stretch>
                      <a:fillRect/>
                    </a:stretch>
                  </pic:blipFill>
                  <pic:spPr>
                    <a:xfrm>
                      <a:off x="0" y="0"/>
                      <a:ext cx="1847850" cy="514350"/>
                    </a:xfrm>
                    <a:prstGeom prst="rect">
                      <a:avLst/>
                    </a:prstGeom>
                  </pic:spPr>
                </pic:pic>
              </a:graphicData>
            </a:graphic>
          </wp:inline>
        </w:drawing>
      </w:r>
    </w:p>
    <w:p w:rsidR="00C62B69" w:rsidRPr="00D23000" w:rsidRDefault="00E02D8B" w:rsidP="00934ED9">
      <w:pPr>
        <w:rPr>
          <w:lang w:val="en-US"/>
        </w:rPr>
      </w:pPr>
      <w:hyperlink w:anchor="_Неупорядоченные_ассоциативные_конте" w:history="1">
        <w:r w:rsidR="00D23000" w:rsidRPr="00FF136D">
          <w:rPr>
            <w:rStyle w:val="a4"/>
          </w:rPr>
          <w:t>&lt;</w:t>
        </w:r>
        <w:r w:rsidR="00D23000" w:rsidRPr="000E62B6">
          <w:rPr>
            <w:rStyle w:val="a4"/>
          </w:rPr>
          <w:t>Неупо</w:t>
        </w:r>
        <w:r w:rsidR="00D23000">
          <w:rPr>
            <w:rStyle w:val="a4"/>
          </w:rPr>
          <w:t>рядоченные ассоциативные контейнеры</w:t>
        </w:r>
        <w:r w:rsidR="00D23000" w:rsidRPr="00FF136D">
          <w:rPr>
            <w:rStyle w:val="a4"/>
          </w:rPr>
          <w:t>&gt;</w:t>
        </w:r>
      </w:hyperlink>
    </w:p>
    <w:sectPr w:rsidR="00C62B69" w:rsidRPr="00D23000" w:rsidSect="004A3623">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2D8B" w:rsidRDefault="00E02D8B" w:rsidP="00983631">
      <w:pPr>
        <w:spacing w:after="0" w:line="240" w:lineRule="auto"/>
      </w:pPr>
      <w:r>
        <w:separator/>
      </w:r>
    </w:p>
  </w:endnote>
  <w:endnote w:type="continuationSeparator" w:id="0">
    <w:p w:rsidR="00E02D8B" w:rsidRDefault="00E02D8B" w:rsidP="00983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2D8B" w:rsidRDefault="00E02D8B" w:rsidP="00983631">
      <w:pPr>
        <w:spacing w:after="0" w:line="240" w:lineRule="auto"/>
      </w:pPr>
      <w:r>
        <w:separator/>
      </w:r>
    </w:p>
  </w:footnote>
  <w:footnote w:type="continuationSeparator" w:id="0">
    <w:p w:rsidR="00E02D8B" w:rsidRDefault="00E02D8B" w:rsidP="00983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21A1C"/>
    <w:multiLevelType w:val="hybridMultilevel"/>
    <w:tmpl w:val="91D06B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59B34AE"/>
    <w:multiLevelType w:val="hybridMultilevel"/>
    <w:tmpl w:val="1AD00338"/>
    <w:lvl w:ilvl="0" w:tplc="04190001">
      <w:start w:val="1"/>
      <w:numFmt w:val="bullet"/>
      <w:lvlText w:val=""/>
      <w:lvlJc w:val="left"/>
      <w:pPr>
        <w:ind w:left="436" w:hanging="360"/>
      </w:pPr>
      <w:rPr>
        <w:rFonts w:ascii="Symbol" w:hAnsi="Symbol" w:hint="default"/>
      </w:rPr>
    </w:lvl>
    <w:lvl w:ilvl="1" w:tplc="04190003" w:tentative="1">
      <w:start w:val="1"/>
      <w:numFmt w:val="bullet"/>
      <w:lvlText w:val="o"/>
      <w:lvlJc w:val="left"/>
      <w:pPr>
        <w:ind w:left="1156" w:hanging="360"/>
      </w:pPr>
      <w:rPr>
        <w:rFonts w:ascii="Courier New" w:hAnsi="Courier New" w:cs="Courier New" w:hint="default"/>
      </w:rPr>
    </w:lvl>
    <w:lvl w:ilvl="2" w:tplc="04190005" w:tentative="1">
      <w:start w:val="1"/>
      <w:numFmt w:val="bullet"/>
      <w:lvlText w:val=""/>
      <w:lvlJc w:val="left"/>
      <w:pPr>
        <w:ind w:left="1876" w:hanging="360"/>
      </w:pPr>
      <w:rPr>
        <w:rFonts w:ascii="Wingdings" w:hAnsi="Wingdings" w:hint="default"/>
      </w:rPr>
    </w:lvl>
    <w:lvl w:ilvl="3" w:tplc="04190001" w:tentative="1">
      <w:start w:val="1"/>
      <w:numFmt w:val="bullet"/>
      <w:lvlText w:val=""/>
      <w:lvlJc w:val="left"/>
      <w:pPr>
        <w:ind w:left="2596" w:hanging="360"/>
      </w:pPr>
      <w:rPr>
        <w:rFonts w:ascii="Symbol" w:hAnsi="Symbol" w:hint="default"/>
      </w:rPr>
    </w:lvl>
    <w:lvl w:ilvl="4" w:tplc="04190003" w:tentative="1">
      <w:start w:val="1"/>
      <w:numFmt w:val="bullet"/>
      <w:lvlText w:val="o"/>
      <w:lvlJc w:val="left"/>
      <w:pPr>
        <w:ind w:left="3316" w:hanging="360"/>
      </w:pPr>
      <w:rPr>
        <w:rFonts w:ascii="Courier New" w:hAnsi="Courier New" w:cs="Courier New" w:hint="default"/>
      </w:rPr>
    </w:lvl>
    <w:lvl w:ilvl="5" w:tplc="04190005" w:tentative="1">
      <w:start w:val="1"/>
      <w:numFmt w:val="bullet"/>
      <w:lvlText w:val=""/>
      <w:lvlJc w:val="left"/>
      <w:pPr>
        <w:ind w:left="4036" w:hanging="360"/>
      </w:pPr>
      <w:rPr>
        <w:rFonts w:ascii="Wingdings" w:hAnsi="Wingdings" w:hint="default"/>
      </w:rPr>
    </w:lvl>
    <w:lvl w:ilvl="6" w:tplc="04190001" w:tentative="1">
      <w:start w:val="1"/>
      <w:numFmt w:val="bullet"/>
      <w:lvlText w:val=""/>
      <w:lvlJc w:val="left"/>
      <w:pPr>
        <w:ind w:left="4756" w:hanging="360"/>
      </w:pPr>
      <w:rPr>
        <w:rFonts w:ascii="Symbol" w:hAnsi="Symbol" w:hint="default"/>
      </w:rPr>
    </w:lvl>
    <w:lvl w:ilvl="7" w:tplc="04190003" w:tentative="1">
      <w:start w:val="1"/>
      <w:numFmt w:val="bullet"/>
      <w:lvlText w:val="o"/>
      <w:lvlJc w:val="left"/>
      <w:pPr>
        <w:ind w:left="5476" w:hanging="360"/>
      </w:pPr>
      <w:rPr>
        <w:rFonts w:ascii="Courier New" w:hAnsi="Courier New" w:cs="Courier New" w:hint="default"/>
      </w:rPr>
    </w:lvl>
    <w:lvl w:ilvl="8" w:tplc="04190005" w:tentative="1">
      <w:start w:val="1"/>
      <w:numFmt w:val="bullet"/>
      <w:lvlText w:val=""/>
      <w:lvlJc w:val="left"/>
      <w:pPr>
        <w:ind w:left="6196" w:hanging="360"/>
      </w:pPr>
      <w:rPr>
        <w:rFonts w:ascii="Wingdings" w:hAnsi="Wingdings" w:hint="default"/>
      </w:rPr>
    </w:lvl>
  </w:abstractNum>
  <w:abstractNum w:abstractNumId="2" w15:restartNumberingAfterBreak="0">
    <w:nsid w:val="06562F27"/>
    <w:multiLevelType w:val="hybridMultilevel"/>
    <w:tmpl w:val="5274C0E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B695D30"/>
    <w:multiLevelType w:val="hybridMultilevel"/>
    <w:tmpl w:val="7B362E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02623D3"/>
    <w:multiLevelType w:val="multilevel"/>
    <w:tmpl w:val="3F00648E"/>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705" w:hanging="72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53C4C87"/>
    <w:multiLevelType w:val="multilevel"/>
    <w:tmpl w:val="A6E8C004"/>
    <w:lvl w:ilvl="0">
      <w:start w:val="1"/>
      <w:numFmt w:val="decimal"/>
      <w:lvlText w:val="%1."/>
      <w:lvlJc w:val="left"/>
      <w:pPr>
        <w:ind w:left="624" w:hanging="624"/>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D6099E"/>
    <w:multiLevelType w:val="multilevel"/>
    <w:tmpl w:val="C67C2418"/>
    <w:lvl w:ilvl="0">
      <w:start w:val="1"/>
      <w:numFmt w:val="decimal"/>
      <w:lvlText w:val="%1."/>
      <w:lvlJc w:val="left"/>
      <w:pPr>
        <w:ind w:left="624" w:hanging="624"/>
      </w:pPr>
      <w:rPr>
        <w:rFonts w:hint="default"/>
      </w:rPr>
    </w:lvl>
    <w:lvl w:ilvl="1">
      <w:start w:val="1"/>
      <w:numFmt w:val="decimal"/>
      <w:lvlText w:val="%1.%2."/>
      <w:lvlJc w:val="left"/>
      <w:pPr>
        <w:ind w:left="624" w:hanging="62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440DF0"/>
    <w:multiLevelType w:val="multilevel"/>
    <w:tmpl w:val="A038215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1294BEA"/>
    <w:multiLevelType w:val="multilevel"/>
    <w:tmpl w:val="31D66D18"/>
    <w:lvl w:ilvl="0">
      <w:start w:val="1"/>
      <w:numFmt w:val="decimal"/>
      <w:lvlText w:val="%1."/>
      <w:lvlJc w:val="left"/>
      <w:pPr>
        <w:ind w:left="-207" w:hanging="360"/>
      </w:pPr>
      <w:rPr>
        <w:rFonts w:hint="default"/>
      </w:rPr>
    </w:lvl>
    <w:lvl w:ilvl="1">
      <w:start w:val="2"/>
      <w:numFmt w:val="decimal"/>
      <w:isLgl/>
      <w:lvlText w:val="%1.%2."/>
      <w:lvlJc w:val="left"/>
      <w:pPr>
        <w:ind w:left="-207" w:hanging="360"/>
      </w:pPr>
      <w:rPr>
        <w:rFonts w:hint="default"/>
      </w:rPr>
    </w:lvl>
    <w:lvl w:ilvl="2">
      <w:start w:val="1"/>
      <w:numFmt w:val="decimal"/>
      <w:isLgl/>
      <w:lvlText w:val="%1.%2.%3."/>
      <w:lvlJc w:val="left"/>
      <w:pPr>
        <w:ind w:left="153" w:hanging="720"/>
      </w:pPr>
      <w:rPr>
        <w:rFonts w:hint="default"/>
      </w:rPr>
    </w:lvl>
    <w:lvl w:ilvl="3">
      <w:start w:val="1"/>
      <w:numFmt w:val="decimal"/>
      <w:isLgl/>
      <w:lvlText w:val="%1.%2.%3.%4."/>
      <w:lvlJc w:val="left"/>
      <w:pPr>
        <w:ind w:left="153" w:hanging="720"/>
      </w:pPr>
      <w:rPr>
        <w:rFonts w:hint="default"/>
      </w:rPr>
    </w:lvl>
    <w:lvl w:ilvl="4">
      <w:start w:val="1"/>
      <w:numFmt w:val="decimal"/>
      <w:isLgl/>
      <w:lvlText w:val="%1.%2.%3.%4.%5."/>
      <w:lvlJc w:val="left"/>
      <w:pPr>
        <w:ind w:left="513" w:hanging="1080"/>
      </w:pPr>
      <w:rPr>
        <w:rFonts w:hint="default"/>
      </w:rPr>
    </w:lvl>
    <w:lvl w:ilvl="5">
      <w:start w:val="1"/>
      <w:numFmt w:val="decimal"/>
      <w:isLgl/>
      <w:lvlText w:val="%1.%2.%3.%4.%5.%6."/>
      <w:lvlJc w:val="left"/>
      <w:pPr>
        <w:ind w:left="513" w:hanging="1080"/>
      </w:pPr>
      <w:rPr>
        <w:rFonts w:hint="default"/>
      </w:rPr>
    </w:lvl>
    <w:lvl w:ilvl="6">
      <w:start w:val="1"/>
      <w:numFmt w:val="decimal"/>
      <w:isLgl/>
      <w:lvlText w:val="%1.%2.%3.%4.%5.%6.%7."/>
      <w:lvlJc w:val="left"/>
      <w:pPr>
        <w:ind w:left="873" w:hanging="1440"/>
      </w:pPr>
      <w:rPr>
        <w:rFonts w:hint="default"/>
      </w:rPr>
    </w:lvl>
    <w:lvl w:ilvl="7">
      <w:start w:val="1"/>
      <w:numFmt w:val="decimal"/>
      <w:isLgl/>
      <w:lvlText w:val="%1.%2.%3.%4.%5.%6.%7.%8."/>
      <w:lvlJc w:val="left"/>
      <w:pPr>
        <w:ind w:left="873" w:hanging="1440"/>
      </w:pPr>
      <w:rPr>
        <w:rFonts w:hint="default"/>
      </w:rPr>
    </w:lvl>
    <w:lvl w:ilvl="8">
      <w:start w:val="1"/>
      <w:numFmt w:val="decimal"/>
      <w:isLgl/>
      <w:lvlText w:val="%1.%2.%3.%4.%5.%6.%7.%8.%9."/>
      <w:lvlJc w:val="left"/>
      <w:pPr>
        <w:ind w:left="1233" w:hanging="1800"/>
      </w:pPr>
      <w:rPr>
        <w:rFonts w:hint="default"/>
      </w:rPr>
    </w:lvl>
  </w:abstractNum>
  <w:abstractNum w:abstractNumId="9" w15:restartNumberingAfterBreak="0">
    <w:nsid w:val="2431357D"/>
    <w:multiLevelType w:val="multilevel"/>
    <w:tmpl w:val="31D66D18"/>
    <w:lvl w:ilvl="0">
      <w:start w:val="1"/>
      <w:numFmt w:val="decimal"/>
      <w:lvlText w:val="%1."/>
      <w:lvlJc w:val="left"/>
      <w:pPr>
        <w:ind w:left="-207" w:hanging="360"/>
      </w:pPr>
      <w:rPr>
        <w:rFonts w:hint="default"/>
      </w:rPr>
    </w:lvl>
    <w:lvl w:ilvl="1">
      <w:start w:val="2"/>
      <w:numFmt w:val="decimal"/>
      <w:isLgl/>
      <w:lvlText w:val="%1.%2."/>
      <w:lvlJc w:val="left"/>
      <w:pPr>
        <w:ind w:left="-207" w:hanging="360"/>
      </w:pPr>
      <w:rPr>
        <w:rFonts w:hint="default"/>
      </w:rPr>
    </w:lvl>
    <w:lvl w:ilvl="2">
      <w:start w:val="1"/>
      <w:numFmt w:val="decimal"/>
      <w:isLgl/>
      <w:lvlText w:val="%1.%2.%3."/>
      <w:lvlJc w:val="left"/>
      <w:pPr>
        <w:ind w:left="153" w:hanging="720"/>
      </w:pPr>
      <w:rPr>
        <w:rFonts w:hint="default"/>
      </w:rPr>
    </w:lvl>
    <w:lvl w:ilvl="3">
      <w:start w:val="1"/>
      <w:numFmt w:val="decimal"/>
      <w:isLgl/>
      <w:lvlText w:val="%1.%2.%3.%4."/>
      <w:lvlJc w:val="left"/>
      <w:pPr>
        <w:ind w:left="153" w:hanging="720"/>
      </w:pPr>
      <w:rPr>
        <w:rFonts w:hint="default"/>
      </w:rPr>
    </w:lvl>
    <w:lvl w:ilvl="4">
      <w:start w:val="1"/>
      <w:numFmt w:val="decimal"/>
      <w:isLgl/>
      <w:lvlText w:val="%1.%2.%3.%4.%5."/>
      <w:lvlJc w:val="left"/>
      <w:pPr>
        <w:ind w:left="513" w:hanging="1080"/>
      </w:pPr>
      <w:rPr>
        <w:rFonts w:hint="default"/>
      </w:rPr>
    </w:lvl>
    <w:lvl w:ilvl="5">
      <w:start w:val="1"/>
      <w:numFmt w:val="decimal"/>
      <w:isLgl/>
      <w:lvlText w:val="%1.%2.%3.%4.%5.%6."/>
      <w:lvlJc w:val="left"/>
      <w:pPr>
        <w:ind w:left="513" w:hanging="1080"/>
      </w:pPr>
      <w:rPr>
        <w:rFonts w:hint="default"/>
      </w:rPr>
    </w:lvl>
    <w:lvl w:ilvl="6">
      <w:start w:val="1"/>
      <w:numFmt w:val="decimal"/>
      <w:isLgl/>
      <w:lvlText w:val="%1.%2.%3.%4.%5.%6.%7."/>
      <w:lvlJc w:val="left"/>
      <w:pPr>
        <w:ind w:left="873" w:hanging="1440"/>
      </w:pPr>
      <w:rPr>
        <w:rFonts w:hint="default"/>
      </w:rPr>
    </w:lvl>
    <w:lvl w:ilvl="7">
      <w:start w:val="1"/>
      <w:numFmt w:val="decimal"/>
      <w:isLgl/>
      <w:lvlText w:val="%1.%2.%3.%4.%5.%6.%7.%8."/>
      <w:lvlJc w:val="left"/>
      <w:pPr>
        <w:ind w:left="873" w:hanging="1440"/>
      </w:pPr>
      <w:rPr>
        <w:rFonts w:hint="default"/>
      </w:rPr>
    </w:lvl>
    <w:lvl w:ilvl="8">
      <w:start w:val="1"/>
      <w:numFmt w:val="decimal"/>
      <w:isLgl/>
      <w:lvlText w:val="%1.%2.%3.%4.%5.%6.%7.%8.%9."/>
      <w:lvlJc w:val="left"/>
      <w:pPr>
        <w:ind w:left="1233" w:hanging="1800"/>
      </w:pPr>
      <w:rPr>
        <w:rFonts w:hint="default"/>
      </w:rPr>
    </w:lvl>
  </w:abstractNum>
  <w:abstractNum w:abstractNumId="10" w15:restartNumberingAfterBreak="0">
    <w:nsid w:val="29CD4955"/>
    <w:multiLevelType w:val="multilevel"/>
    <w:tmpl w:val="193C8BF0"/>
    <w:lvl w:ilvl="0">
      <w:start w:val="1"/>
      <w:numFmt w:val="decimal"/>
      <w:lvlText w:val="%1."/>
      <w:lvlJc w:val="left"/>
      <w:pPr>
        <w:ind w:left="504" w:hanging="50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B260EAA"/>
    <w:multiLevelType w:val="multilevel"/>
    <w:tmpl w:val="193C8BF0"/>
    <w:lvl w:ilvl="0">
      <w:start w:val="1"/>
      <w:numFmt w:val="decimal"/>
      <w:lvlText w:val="%1."/>
      <w:lvlJc w:val="left"/>
      <w:pPr>
        <w:ind w:left="504" w:hanging="50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E941BDA"/>
    <w:multiLevelType w:val="multilevel"/>
    <w:tmpl w:val="31D66D18"/>
    <w:lvl w:ilvl="0">
      <w:start w:val="1"/>
      <w:numFmt w:val="decimal"/>
      <w:lvlText w:val="%1."/>
      <w:lvlJc w:val="left"/>
      <w:pPr>
        <w:ind w:left="-207" w:hanging="360"/>
      </w:pPr>
      <w:rPr>
        <w:rFonts w:hint="default"/>
      </w:rPr>
    </w:lvl>
    <w:lvl w:ilvl="1">
      <w:start w:val="2"/>
      <w:numFmt w:val="decimal"/>
      <w:isLgl/>
      <w:lvlText w:val="%1.%2."/>
      <w:lvlJc w:val="left"/>
      <w:pPr>
        <w:ind w:left="-207" w:hanging="360"/>
      </w:pPr>
      <w:rPr>
        <w:rFonts w:hint="default"/>
      </w:rPr>
    </w:lvl>
    <w:lvl w:ilvl="2">
      <w:start w:val="1"/>
      <w:numFmt w:val="decimal"/>
      <w:isLgl/>
      <w:lvlText w:val="%1.%2.%3."/>
      <w:lvlJc w:val="left"/>
      <w:pPr>
        <w:ind w:left="153" w:hanging="720"/>
      </w:pPr>
      <w:rPr>
        <w:rFonts w:hint="default"/>
      </w:rPr>
    </w:lvl>
    <w:lvl w:ilvl="3">
      <w:start w:val="1"/>
      <w:numFmt w:val="decimal"/>
      <w:isLgl/>
      <w:lvlText w:val="%1.%2.%3.%4."/>
      <w:lvlJc w:val="left"/>
      <w:pPr>
        <w:ind w:left="153" w:hanging="720"/>
      </w:pPr>
      <w:rPr>
        <w:rFonts w:hint="default"/>
      </w:rPr>
    </w:lvl>
    <w:lvl w:ilvl="4">
      <w:start w:val="1"/>
      <w:numFmt w:val="decimal"/>
      <w:isLgl/>
      <w:lvlText w:val="%1.%2.%3.%4.%5."/>
      <w:lvlJc w:val="left"/>
      <w:pPr>
        <w:ind w:left="513" w:hanging="1080"/>
      </w:pPr>
      <w:rPr>
        <w:rFonts w:hint="default"/>
      </w:rPr>
    </w:lvl>
    <w:lvl w:ilvl="5">
      <w:start w:val="1"/>
      <w:numFmt w:val="decimal"/>
      <w:isLgl/>
      <w:lvlText w:val="%1.%2.%3.%4.%5.%6."/>
      <w:lvlJc w:val="left"/>
      <w:pPr>
        <w:ind w:left="513" w:hanging="1080"/>
      </w:pPr>
      <w:rPr>
        <w:rFonts w:hint="default"/>
      </w:rPr>
    </w:lvl>
    <w:lvl w:ilvl="6">
      <w:start w:val="1"/>
      <w:numFmt w:val="decimal"/>
      <w:isLgl/>
      <w:lvlText w:val="%1.%2.%3.%4.%5.%6.%7."/>
      <w:lvlJc w:val="left"/>
      <w:pPr>
        <w:ind w:left="873" w:hanging="1440"/>
      </w:pPr>
      <w:rPr>
        <w:rFonts w:hint="default"/>
      </w:rPr>
    </w:lvl>
    <w:lvl w:ilvl="7">
      <w:start w:val="1"/>
      <w:numFmt w:val="decimal"/>
      <w:isLgl/>
      <w:lvlText w:val="%1.%2.%3.%4.%5.%6.%7.%8."/>
      <w:lvlJc w:val="left"/>
      <w:pPr>
        <w:ind w:left="873" w:hanging="1440"/>
      </w:pPr>
      <w:rPr>
        <w:rFonts w:hint="default"/>
      </w:rPr>
    </w:lvl>
    <w:lvl w:ilvl="8">
      <w:start w:val="1"/>
      <w:numFmt w:val="decimal"/>
      <w:isLgl/>
      <w:lvlText w:val="%1.%2.%3.%4.%5.%6.%7.%8.%9."/>
      <w:lvlJc w:val="left"/>
      <w:pPr>
        <w:ind w:left="1233" w:hanging="1800"/>
      </w:pPr>
      <w:rPr>
        <w:rFonts w:hint="default"/>
      </w:rPr>
    </w:lvl>
  </w:abstractNum>
  <w:abstractNum w:abstractNumId="13" w15:restartNumberingAfterBreak="0">
    <w:nsid w:val="305329B8"/>
    <w:multiLevelType w:val="hybridMultilevel"/>
    <w:tmpl w:val="43D467F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33B97F5B"/>
    <w:multiLevelType w:val="hybridMultilevel"/>
    <w:tmpl w:val="574C67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DC90687"/>
    <w:multiLevelType w:val="hybridMultilevel"/>
    <w:tmpl w:val="151416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3E9E6949"/>
    <w:multiLevelType w:val="hybridMultilevel"/>
    <w:tmpl w:val="C3260ED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429A3E26"/>
    <w:multiLevelType w:val="multilevel"/>
    <w:tmpl w:val="A038215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72637AF"/>
    <w:multiLevelType w:val="multilevel"/>
    <w:tmpl w:val="31D66D18"/>
    <w:lvl w:ilvl="0">
      <w:start w:val="1"/>
      <w:numFmt w:val="decimal"/>
      <w:lvlText w:val="%1."/>
      <w:lvlJc w:val="left"/>
      <w:pPr>
        <w:ind w:left="-207" w:hanging="360"/>
      </w:pPr>
      <w:rPr>
        <w:rFonts w:hint="default"/>
      </w:rPr>
    </w:lvl>
    <w:lvl w:ilvl="1">
      <w:start w:val="2"/>
      <w:numFmt w:val="decimal"/>
      <w:isLgl/>
      <w:lvlText w:val="%1.%2."/>
      <w:lvlJc w:val="left"/>
      <w:pPr>
        <w:ind w:left="-207" w:hanging="360"/>
      </w:pPr>
      <w:rPr>
        <w:rFonts w:hint="default"/>
      </w:rPr>
    </w:lvl>
    <w:lvl w:ilvl="2">
      <w:start w:val="1"/>
      <w:numFmt w:val="decimal"/>
      <w:isLgl/>
      <w:lvlText w:val="%1.%2.%3."/>
      <w:lvlJc w:val="left"/>
      <w:pPr>
        <w:ind w:left="153" w:hanging="720"/>
      </w:pPr>
      <w:rPr>
        <w:rFonts w:hint="default"/>
      </w:rPr>
    </w:lvl>
    <w:lvl w:ilvl="3">
      <w:start w:val="1"/>
      <w:numFmt w:val="decimal"/>
      <w:isLgl/>
      <w:lvlText w:val="%1.%2.%3.%4."/>
      <w:lvlJc w:val="left"/>
      <w:pPr>
        <w:ind w:left="153" w:hanging="720"/>
      </w:pPr>
      <w:rPr>
        <w:rFonts w:hint="default"/>
      </w:rPr>
    </w:lvl>
    <w:lvl w:ilvl="4">
      <w:start w:val="1"/>
      <w:numFmt w:val="decimal"/>
      <w:isLgl/>
      <w:lvlText w:val="%1.%2.%3.%4.%5."/>
      <w:lvlJc w:val="left"/>
      <w:pPr>
        <w:ind w:left="513" w:hanging="1080"/>
      </w:pPr>
      <w:rPr>
        <w:rFonts w:hint="default"/>
      </w:rPr>
    </w:lvl>
    <w:lvl w:ilvl="5">
      <w:start w:val="1"/>
      <w:numFmt w:val="decimal"/>
      <w:isLgl/>
      <w:lvlText w:val="%1.%2.%3.%4.%5.%6."/>
      <w:lvlJc w:val="left"/>
      <w:pPr>
        <w:ind w:left="513" w:hanging="1080"/>
      </w:pPr>
      <w:rPr>
        <w:rFonts w:hint="default"/>
      </w:rPr>
    </w:lvl>
    <w:lvl w:ilvl="6">
      <w:start w:val="1"/>
      <w:numFmt w:val="decimal"/>
      <w:isLgl/>
      <w:lvlText w:val="%1.%2.%3.%4.%5.%6.%7."/>
      <w:lvlJc w:val="left"/>
      <w:pPr>
        <w:ind w:left="873" w:hanging="1440"/>
      </w:pPr>
      <w:rPr>
        <w:rFonts w:hint="default"/>
      </w:rPr>
    </w:lvl>
    <w:lvl w:ilvl="7">
      <w:start w:val="1"/>
      <w:numFmt w:val="decimal"/>
      <w:isLgl/>
      <w:lvlText w:val="%1.%2.%3.%4.%5.%6.%7.%8."/>
      <w:lvlJc w:val="left"/>
      <w:pPr>
        <w:ind w:left="873" w:hanging="1440"/>
      </w:pPr>
      <w:rPr>
        <w:rFonts w:hint="default"/>
      </w:rPr>
    </w:lvl>
    <w:lvl w:ilvl="8">
      <w:start w:val="1"/>
      <w:numFmt w:val="decimal"/>
      <w:isLgl/>
      <w:lvlText w:val="%1.%2.%3.%4.%5.%6.%7.%8.%9."/>
      <w:lvlJc w:val="left"/>
      <w:pPr>
        <w:ind w:left="1233" w:hanging="1800"/>
      </w:pPr>
      <w:rPr>
        <w:rFonts w:hint="default"/>
      </w:rPr>
    </w:lvl>
  </w:abstractNum>
  <w:abstractNum w:abstractNumId="19" w15:restartNumberingAfterBreak="0">
    <w:nsid w:val="4F984FC9"/>
    <w:multiLevelType w:val="multilevel"/>
    <w:tmpl w:val="31D66D18"/>
    <w:lvl w:ilvl="0">
      <w:start w:val="1"/>
      <w:numFmt w:val="decimal"/>
      <w:lvlText w:val="%1."/>
      <w:lvlJc w:val="left"/>
      <w:pPr>
        <w:ind w:left="-207" w:hanging="360"/>
      </w:pPr>
      <w:rPr>
        <w:rFonts w:hint="default"/>
      </w:rPr>
    </w:lvl>
    <w:lvl w:ilvl="1">
      <w:start w:val="2"/>
      <w:numFmt w:val="decimal"/>
      <w:isLgl/>
      <w:lvlText w:val="%1.%2."/>
      <w:lvlJc w:val="left"/>
      <w:pPr>
        <w:ind w:left="-207" w:hanging="360"/>
      </w:pPr>
      <w:rPr>
        <w:rFonts w:hint="default"/>
      </w:rPr>
    </w:lvl>
    <w:lvl w:ilvl="2">
      <w:start w:val="1"/>
      <w:numFmt w:val="decimal"/>
      <w:isLgl/>
      <w:lvlText w:val="%1.%2.%3."/>
      <w:lvlJc w:val="left"/>
      <w:pPr>
        <w:ind w:left="153" w:hanging="720"/>
      </w:pPr>
      <w:rPr>
        <w:rFonts w:hint="default"/>
      </w:rPr>
    </w:lvl>
    <w:lvl w:ilvl="3">
      <w:start w:val="1"/>
      <w:numFmt w:val="decimal"/>
      <w:isLgl/>
      <w:lvlText w:val="%1.%2.%3.%4."/>
      <w:lvlJc w:val="left"/>
      <w:pPr>
        <w:ind w:left="153" w:hanging="720"/>
      </w:pPr>
      <w:rPr>
        <w:rFonts w:hint="default"/>
      </w:rPr>
    </w:lvl>
    <w:lvl w:ilvl="4">
      <w:start w:val="1"/>
      <w:numFmt w:val="decimal"/>
      <w:isLgl/>
      <w:lvlText w:val="%1.%2.%3.%4.%5."/>
      <w:lvlJc w:val="left"/>
      <w:pPr>
        <w:ind w:left="513" w:hanging="1080"/>
      </w:pPr>
      <w:rPr>
        <w:rFonts w:hint="default"/>
      </w:rPr>
    </w:lvl>
    <w:lvl w:ilvl="5">
      <w:start w:val="1"/>
      <w:numFmt w:val="decimal"/>
      <w:isLgl/>
      <w:lvlText w:val="%1.%2.%3.%4.%5.%6."/>
      <w:lvlJc w:val="left"/>
      <w:pPr>
        <w:ind w:left="513" w:hanging="1080"/>
      </w:pPr>
      <w:rPr>
        <w:rFonts w:hint="default"/>
      </w:rPr>
    </w:lvl>
    <w:lvl w:ilvl="6">
      <w:start w:val="1"/>
      <w:numFmt w:val="decimal"/>
      <w:isLgl/>
      <w:lvlText w:val="%1.%2.%3.%4.%5.%6.%7."/>
      <w:lvlJc w:val="left"/>
      <w:pPr>
        <w:ind w:left="873" w:hanging="1440"/>
      </w:pPr>
      <w:rPr>
        <w:rFonts w:hint="default"/>
      </w:rPr>
    </w:lvl>
    <w:lvl w:ilvl="7">
      <w:start w:val="1"/>
      <w:numFmt w:val="decimal"/>
      <w:isLgl/>
      <w:lvlText w:val="%1.%2.%3.%4.%5.%6.%7.%8."/>
      <w:lvlJc w:val="left"/>
      <w:pPr>
        <w:ind w:left="873" w:hanging="1440"/>
      </w:pPr>
      <w:rPr>
        <w:rFonts w:hint="default"/>
      </w:rPr>
    </w:lvl>
    <w:lvl w:ilvl="8">
      <w:start w:val="1"/>
      <w:numFmt w:val="decimal"/>
      <w:isLgl/>
      <w:lvlText w:val="%1.%2.%3.%4.%5.%6.%7.%8.%9."/>
      <w:lvlJc w:val="left"/>
      <w:pPr>
        <w:ind w:left="1233" w:hanging="1800"/>
      </w:pPr>
      <w:rPr>
        <w:rFonts w:hint="default"/>
      </w:rPr>
    </w:lvl>
  </w:abstractNum>
  <w:abstractNum w:abstractNumId="20" w15:restartNumberingAfterBreak="0">
    <w:nsid w:val="5C126FC4"/>
    <w:multiLevelType w:val="multilevel"/>
    <w:tmpl w:val="2FD457F4"/>
    <w:lvl w:ilvl="0">
      <w:start w:val="1"/>
      <w:numFmt w:val="decimal"/>
      <w:lvlText w:val="%1."/>
      <w:lvlJc w:val="left"/>
      <w:pPr>
        <w:ind w:left="-207" w:hanging="360"/>
      </w:pPr>
      <w:rPr>
        <w:rFonts w:hint="default"/>
      </w:rPr>
    </w:lvl>
    <w:lvl w:ilvl="1">
      <w:start w:val="7"/>
      <w:numFmt w:val="decimal"/>
      <w:isLgl/>
      <w:lvlText w:val="%1.%2."/>
      <w:lvlJc w:val="left"/>
      <w:pPr>
        <w:ind w:left="-207" w:hanging="360"/>
      </w:pPr>
      <w:rPr>
        <w:rFonts w:hint="default"/>
      </w:rPr>
    </w:lvl>
    <w:lvl w:ilvl="2">
      <w:start w:val="1"/>
      <w:numFmt w:val="decimal"/>
      <w:isLgl/>
      <w:lvlText w:val="%1.%2.%3."/>
      <w:lvlJc w:val="left"/>
      <w:pPr>
        <w:ind w:left="153" w:hanging="720"/>
      </w:pPr>
      <w:rPr>
        <w:rFonts w:hint="default"/>
      </w:rPr>
    </w:lvl>
    <w:lvl w:ilvl="3">
      <w:start w:val="1"/>
      <w:numFmt w:val="decimal"/>
      <w:isLgl/>
      <w:lvlText w:val="%1.%2.%3.%4."/>
      <w:lvlJc w:val="left"/>
      <w:pPr>
        <w:ind w:left="153" w:hanging="720"/>
      </w:pPr>
      <w:rPr>
        <w:rFonts w:hint="default"/>
      </w:rPr>
    </w:lvl>
    <w:lvl w:ilvl="4">
      <w:start w:val="1"/>
      <w:numFmt w:val="decimal"/>
      <w:isLgl/>
      <w:lvlText w:val="%1.%2.%3.%4.%5."/>
      <w:lvlJc w:val="left"/>
      <w:pPr>
        <w:ind w:left="513" w:hanging="1080"/>
      </w:pPr>
      <w:rPr>
        <w:rFonts w:hint="default"/>
      </w:rPr>
    </w:lvl>
    <w:lvl w:ilvl="5">
      <w:start w:val="1"/>
      <w:numFmt w:val="decimal"/>
      <w:isLgl/>
      <w:lvlText w:val="%1.%2.%3.%4.%5.%6."/>
      <w:lvlJc w:val="left"/>
      <w:pPr>
        <w:ind w:left="513" w:hanging="1080"/>
      </w:pPr>
      <w:rPr>
        <w:rFonts w:hint="default"/>
      </w:rPr>
    </w:lvl>
    <w:lvl w:ilvl="6">
      <w:start w:val="1"/>
      <w:numFmt w:val="decimal"/>
      <w:isLgl/>
      <w:lvlText w:val="%1.%2.%3.%4.%5.%6.%7."/>
      <w:lvlJc w:val="left"/>
      <w:pPr>
        <w:ind w:left="873" w:hanging="1440"/>
      </w:pPr>
      <w:rPr>
        <w:rFonts w:hint="default"/>
      </w:rPr>
    </w:lvl>
    <w:lvl w:ilvl="7">
      <w:start w:val="1"/>
      <w:numFmt w:val="decimal"/>
      <w:isLgl/>
      <w:lvlText w:val="%1.%2.%3.%4.%5.%6.%7.%8."/>
      <w:lvlJc w:val="left"/>
      <w:pPr>
        <w:ind w:left="873" w:hanging="1440"/>
      </w:pPr>
      <w:rPr>
        <w:rFonts w:hint="default"/>
      </w:rPr>
    </w:lvl>
    <w:lvl w:ilvl="8">
      <w:start w:val="1"/>
      <w:numFmt w:val="decimal"/>
      <w:isLgl/>
      <w:lvlText w:val="%1.%2.%3.%4.%5.%6.%7.%8.%9."/>
      <w:lvlJc w:val="left"/>
      <w:pPr>
        <w:ind w:left="1233" w:hanging="1800"/>
      </w:pPr>
      <w:rPr>
        <w:rFonts w:hint="default"/>
      </w:rPr>
    </w:lvl>
  </w:abstractNum>
  <w:abstractNum w:abstractNumId="21" w15:restartNumberingAfterBreak="0">
    <w:nsid w:val="5CF7353C"/>
    <w:multiLevelType w:val="multilevel"/>
    <w:tmpl w:val="193C8BF0"/>
    <w:lvl w:ilvl="0">
      <w:start w:val="1"/>
      <w:numFmt w:val="decimal"/>
      <w:lvlText w:val="%1."/>
      <w:lvlJc w:val="left"/>
      <w:pPr>
        <w:ind w:left="504" w:hanging="50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F046886"/>
    <w:multiLevelType w:val="hybridMultilevel"/>
    <w:tmpl w:val="617897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67FB5226"/>
    <w:multiLevelType w:val="multilevel"/>
    <w:tmpl w:val="193C8BF0"/>
    <w:lvl w:ilvl="0">
      <w:start w:val="1"/>
      <w:numFmt w:val="decimal"/>
      <w:lvlText w:val="%1."/>
      <w:lvlJc w:val="left"/>
      <w:pPr>
        <w:ind w:left="504" w:hanging="50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839209A"/>
    <w:multiLevelType w:val="multilevel"/>
    <w:tmpl w:val="6B2E5274"/>
    <w:lvl w:ilvl="0">
      <w:start w:val="1"/>
      <w:numFmt w:val="decimal"/>
      <w:lvlText w:val="%1."/>
      <w:lvlJc w:val="left"/>
      <w:pPr>
        <w:ind w:left="672" w:hanging="672"/>
      </w:pPr>
      <w:rPr>
        <w:rFonts w:hint="default"/>
      </w:rPr>
    </w:lvl>
    <w:lvl w:ilvl="1">
      <w:start w:val="1"/>
      <w:numFmt w:val="decimal"/>
      <w:lvlText w:val="%1.%2."/>
      <w:lvlJc w:val="left"/>
      <w:pPr>
        <w:ind w:left="861" w:hanging="672"/>
      </w:pPr>
      <w:rPr>
        <w:rFonts w:hint="default"/>
      </w:rPr>
    </w:lvl>
    <w:lvl w:ilvl="2">
      <w:start w:val="1"/>
      <w:numFmt w:val="decimal"/>
      <w:lvlText w:val="%1.%2.%3."/>
      <w:lvlJc w:val="left"/>
      <w:pPr>
        <w:ind w:left="1098" w:hanging="720"/>
      </w:pPr>
      <w:rPr>
        <w:rFonts w:hint="default"/>
      </w:rPr>
    </w:lvl>
    <w:lvl w:ilvl="3">
      <w:start w:val="7"/>
      <w:numFmt w:val="decimal"/>
      <w:lvlText w:val="%1.%2.%3.%4."/>
      <w:lvlJc w:val="left"/>
      <w:pPr>
        <w:ind w:left="1287" w:hanging="72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025" w:hanging="108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2763" w:hanging="1440"/>
      </w:pPr>
      <w:rPr>
        <w:rFonts w:hint="default"/>
      </w:rPr>
    </w:lvl>
    <w:lvl w:ilvl="8">
      <w:start w:val="1"/>
      <w:numFmt w:val="decimal"/>
      <w:lvlText w:val="%1.%2.%3.%4.%5.%6.%7.%8.%9."/>
      <w:lvlJc w:val="left"/>
      <w:pPr>
        <w:ind w:left="3312" w:hanging="1800"/>
      </w:pPr>
      <w:rPr>
        <w:rFonts w:hint="default"/>
      </w:rPr>
    </w:lvl>
  </w:abstractNum>
  <w:abstractNum w:abstractNumId="25" w15:restartNumberingAfterBreak="0">
    <w:nsid w:val="6C6654ED"/>
    <w:multiLevelType w:val="multilevel"/>
    <w:tmpl w:val="193C8BF0"/>
    <w:lvl w:ilvl="0">
      <w:start w:val="1"/>
      <w:numFmt w:val="decimal"/>
      <w:lvlText w:val="%1."/>
      <w:lvlJc w:val="left"/>
      <w:pPr>
        <w:ind w:left="504" w:hanging="50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09A1E8A"/>
    <w:multiLevelType w:val="hybridMultilevel"/>
    <w:tmpl w:val="89BEC09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70E007AA"/>
    <w:multiLevelType w:val="hybridMultilevel"/>
    <w:tmpl w:val="835AB31C"/>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28" w15:restartNumberingAfterBreak="0">
    <w:nsid w:val="746C2F9B"/>
    <w:multiLevelType w:val="hybridMultilevel"/>
    <w:tmpl w:val="333E505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7BB34E09"/>
    <w:multiLevelType w:val="multilevel"/>
    <w:tmpl w:val="193C8BF0"/>
    <w:lvl w:ilvl="0">
      <w:start w:val="1"/>
      <w:numFmt w:val="decimal"/>
      <w:lvlText w:val="%1."/>
      <w:lvlJc w:val="left"/>
      <w:pPr>
        <w:ind w:left="504" w:hanging="50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EDB7CCF"/>
    <w:multiLevelType w:val="multilevel"/>
    <w:tmpl w:val="31D66D18"/>
    <w:lvl w:ilvl="0">
      <w:start w:val="1"/>
      <w:numFmt w:val="decimal"/>
      <w:lvlText w:val="%1."/>
      <w:lvlJc w:val="left"/>
      <w:pPr>
        <w:ind w:left="-207" w:hanging="360"/>
      </w:pPr>
      <w:rPr>
        <w:rFonts w:hint="default"/>
      </w:rPr>
    </w:lvl>
    <w:lvl w:ilvl="1">
      <w:start w:val="2"/>
      <w:numFmt w:val="decimal"/>
      <w:isLgl/>
      <w:lvlText w:val="%1.%2."/>
      <w:lvlJc w:val="left"/>
      <w:pPr>
        <w:ind w:left="-207" w:hanging="360"/>
      </w:pPr>
      <w:rPr>
        <w:rFonts w:hint="default"/>
      </w:rPr>
    </w:lvl>
    <w:lvl w:ilvl="2">
      <w:start w:val="1"/>
      <w:numFmt w:val="decimal"/>
      <w:isLgl/>
      <w:lvlText w:val="%1.%2.%3."/>
      <w:lvlJc w:val="left"/>
      <w:pPr>
        <w:ind w:left="153" w:hanging="720"/>
      </w:pPr>
      <w:rPr>
        <w:rFonts w:hint="default"/>
      </w:rPr>
    </w:lvl>
    <w:lvl w:ilvl="3">
      <w:start w:val="1"/>
      <w:numFmt w:val="decimal"/>
      <w:isLgl/>
      <w:lvlText w:val="%1.%2.%3.%4."/>
      <w:lvlJc w:val="left"/>
      <w:pPr>
        <w:ind w:left="153" w:hanging="720"/>
      </w:pPr>
      <w:rPr>
        <w:rFonts w:hint="default"/>
      </w:rPr>
    </w:lvl>
    <w:lvl w:ilvl="4">
      <w:start w:val="1"/>
      <w:numFmt w:val="decimal"/>
      <w:isLgl/>
      <w:lvlText w:val="%1.%2.%3.%4.%5."/>
      <w:lvlJc w:val="left"/>
      <w:pPr>
        <w:ind w:left="513" w:hanging="1080"/>
      </w:pPr>
      <w:rPr>
        <w:rFonts w:hint="default"/>
      </w:rPr>
    </w:lvl>
    <w:lvl w:ilvl="5">
      <w:start w:val="1"/>
      <w:numFmt w:val="decimal"/>
      <w:isLgl/>
      <w:lvlText w:val="%1.%2.%3.%4.%5.%6."/>
      <w:lvlJc w:val="left"/>
      <w:pPr>
        <w:ind w:left="513" w:hanging="1080"/>
      </w:pPr>
      <w:rPr>
        <w:rFonts w:hint="default"/>
      </w:rPr>
    </w:lvl>
    <w:lvl w:ilvl="6">
      <w:start w:val="1"/>
      <w:numFmt w:val="decimal"/>
      <w:isLgl/>
      <w:lvlText w:val="%1.%2.%3.%4.%5.%6.%7."/>
      <w:lvlJc w:val="left"/>
      <w:pPr>
        <w:ind w:left="873" w:hanging="1440"/>
      </w:pPr>
      <w:rPr>
        <w:rFonts w:hint="default"/>
      </w:rPr>
    </w:lvl>
    <w:lvl w:ilvl="7">
      <w:start w:val="1"/>
      <w:numFmt w:val="decimal"/>
      <w:isLgl/>
      <w:lvlText w:val="%1.%2.%3.%4.%5.%6.%7.%8."/>
      <w:lvlJc w:val="left"/>
      <w:pPr>
        <w:ind w:left="873" w:hanging="1440"/>
      </w:pPr>
      <w:rPr>
        <w:rFonts w:hint="default"/>
      </w:rPr>
    </w:lvl>
    <w:lvl w:ilvl="8">
      <w:start w:val="1"/>
      <w:numFmt w:val="decimal"/>
      <w:isLgl/>
      <w:lvlText w:val="%1.%2.%3.%4.%5.%6.%7.%8.%9."/>
      <w:lvlJc w:val="left"/>
      <w:pPr>
        <w:ind w:left="1233" w:hanging="1800"/>
      </w:pPr>
      <w:rPr>
        <w:rFonts w:hint="default"/>
      </w:rPr>
    </w:lvl>
  </w:abstractNum>
  <w:num w:numId="1">
    <w:abstractNumId w:val="30"/>
  </w:num>
  <w:num w:numId="2">
    <w:abstractNumId w:val="7"/>
  </w:num>
  <w:num w:numId="3">
    <w:abstractNumId w:val="1"/>
  </w:num>
  <w:num w:numId="4">
    <w:abstractNumId w:val="14"/>
  </w:num>
  <w:num w:numId="5">
    <w:abstractNumId w:val="27"/>
  </w:num>
  <w:num w:numId="6">
    <w:abstractNumId w:val="4"/>
  </w:num>
  <w:num w:numId="7">
    <w:abstractNumId w:val="24"/>
  </w:num>
  <w:num w:numId="8">
    <w:abstractNumId w:val="5"/>
  </w:num>
  <w:num w:numId="9">
    <w:abstractNumId w:val="28"/>
  </w:num>
  <w:num w:numId="10">
    <w:abstractNumId w:val="0"/>
  </w:num>
  <w:num w:numId="11">
    <w:abstractNumId w:val="16"/>
  </w:num>
  <w:num w:numId="12">
    <w:abstractNumId w:val="22"/>
  </w:num>
  <w:num w:numId="13">
    <w:abstractNumId w:val="2"/>
  </w:num>
  <w:num w:numId="14">
    <w:abstractNumId w:val="15"/>
  </w:num>
  <w:num w:numId="15">
    <w:abstractNumId w:val="13"/>
  </w:num>
  <w:num w:numId="16">
    <w:abstractNumId w:val="26"/>
  </w:num>
  <w:num w:numId="17">
    <w:abstractNumId w:val="3"/>
  </w:num>
  <w:num w:numId="18">
    <w:abstractNumId w:val="17"/>
  </w:num>
  <w:num w:numId="19">
    <w:abstractNumId w:val="25"/>
  </w:num>
  <w:num w:numId="20">
    <w:abstractNumId w:val="6"/>
  </w:num>
  <w:num w:numId="21">
    <w:abstractNumId w:val="9"/>
  </w:num>
  <w:num w:numId="22">
    <w:abstractNumId w:val="18"/>
  </w:num>
  <w:num w:numId="23">
    <w:abstractNumId w:val="12"/>
  </w:num>
  <w:num w:numId="24">
    <w:abstractNumId w:val="8"/>
  </w:num>
  <w:num w:numId="25">
    <w:abstractNumId w:val="19"/>
  </w:num>
  <w:num w:numId="26">
    <w:abstractNumId w:val="20"/>
  </w:num>
  <w:num w:numId="27">
    <w:abstractNumId w:val="21"/>
  </w:num>
  <w:num w:numId="28">
    <w:abstractNumId w:val="10"/>
  </w:num>
  <w:num w:numId="29">
    <w:abstractNumId w:val="23"/>
  </w:num>
  <w:num w:numId="30">
    <w:abstractNumId w:val="29"/>
  </w:num>
  <w:num w:numId="31">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8FB"/>
    <w:rsid w:val="000023DB"/>
    <w:rsid w:val="0001040B"/>
    <w:rsid w:val="00011A1D"/>
    <w:rsid w:val="00017439"/>
    <w:rsid w:val="000303EC"/>
    <w:rsid w:val="00030BB9"/>
    <w:rsid w:val="00043CDC"/>
    <w:rsid w:val="00047B1D"/>
    <w:rsid w:val="00054E5E"/>
    <w:rsid w:val="00057612"/>
    <w:rsid w:val="00061194"/>
    <w:rsid w:val="000623DE"/>
    <w:rsid w:val="00071590"/>
    <w:rsid w:val="00073554"/>
    <w:rsid w:val="00080511"/>
    <w:rsid w:val="000942FF"/>
    <w:rsid w:val="000954E2"/>
    <w:rsid w:val="00096C12"/>
    <w:rsid w:val="000972C0"/>
    <w:rsid w:val="000A18A8"/>
    <w:rsid w:val="000A5557"/>
    <w:rsid w:val="000A608A"/>
    <w:rsid w:val="000A6AF5"/>
    <w:rsid w:val="000B11C9"/>
    <w:rsid w:val="000B3DAD"/>
    <w:rsid w:val="000B6053"/>
    <w:rsid w:val="000B770E"/>
    <w:rsid w:val="000C34C3"/>
    <w:rsid w:val="000C3596"/>
    <w:rsid w:val="000C7E41"/>
    <w:rsid w:val="000D248C"/>
    <w:rsid w:val="000D7D8D"/>
    <w:rsid w:val="000E5E26"/>
    <w:rsid w:val="000E62B6"/>
    <w:rsid w:val="000E6E57"/>
    <w:rsid w:val="000E7202"/>
    <w:rsid w:val="000F0620"/>
    <w:rsid w:val="001020BB"/>
    <w:rsid w:val="00105B01"/>
    <w:rsid w:val="00113349"/>
    <w:rsid w:val="00117508"/>
    <w:rsid w:val="00121C79"/>
    <w:rsid w:val="00122BF3"/>
    <w:rsid w:val="0012328F"/>
    <w:rsid w:val="001247FC"/>
    <w:rsid w:val="00127358"/>
    <w:rsid w:val="00144F63"/>
    <w:rsid w:val="001451F1"/>
    <w:rsid w:val="001465AA"/>
    <w:rsid w:val="001536BA"/>
    <w:rsid w:val="00157BBF"/>
    <w:rsid w:val="00160C40"/>
    <w:rsid w:val="001613FD"/>
    <w:rsid w:val="00161AF1"/>
    <w:rsid w:val="001637D4"/>
    <w:rsid w:val="00167CA0"/>
    <w:rsid w:val="0017035E"/>
    <w:rsid w:val="00171BE2"/>
    <w:rsid w:val="00174048"/>
    <w:rsid w:val="00174F88"/>
    <w:rsid w:val="00182A5D"/>
    <w:rsid w:val="001835AF"/>
    <w:rsid w:val="00183893"/>
    <w:rsid w:val="001857D6"/>
    <w:rsid w:val="0018728F"/>
    <w:rsid w:val="001A44D4"/>
    <w:rsid w:val="001A6256"/>
    <w:rsid w:val="001B2B6D"/>
    <w:rsid w:val="001C07DE"/>
    <w:rsid w:val="001C6C80"/>
    <w:rsid w:val="001C6CF3"/>
    <w:rsid w:val="001D48C3"/>
    <w:rsid w:val="001D4F76"/>
    <w:rsid w:val="001E36C6"/>
    <w:rsid w:val="001E389D"/>
    <w:rsid w:val="001E3BC3"/>
    <w:rsid w:val="001E6449"/>
    <w:rsid w:val="001F6A7E"/>
    <w:rsid w:val="001F7527"/>
    <w:rsid w:val="001F7F72"/>
    <w:rsid w:val="0020149E"/>
    <w:rsid w:val="00205631"/>
    <w:rsid w:val="00212F1A"/>
    <w:rsid w:val="00214610"/>
    <w:rsid w:val="002268AD"/>
    <w:rsid w:val="00233053"/>
    <w:rsid w:val="00233676"/>
    <w:rsid w:val="00235F8C"/>
    <w:rsid w:val="00240319"/>
    <w:rsid w:val="002417D2"/>
    <w:rsid w:val="00243408"/>
    <w:rsid w:val="0025070E"/>
    <w:rsid w:val="00261B86"/>
    <w:rsid w:val="00261C18"/>
    <w:rsid w:val="00267E46"/>
    <w:rsid w:val="00270EC6"/>
    <w:rsid w:val="00281533"/>
    <w:rsid w:val="002818B5"/>
    <w:rsid w:val="00281B7D"/>
    <w:rsid w:val="00283492"/>
    <w:rsid w:val="00290022"/>
    <w:rsid w:val="002934B0"/>
    <w:rsid w:val="0029788C"/>
    <w:rsid w:val="002A1DB9"/>
    <w:rsid w:val="002A2FE5"/>
    <w:rsid w:val="002B14F4"/>
    <w:rsid w:val="002B2A21"/>
    <w:rsid w:val="002B55D4"/>
    <w:rsid w:val="002C7ABC"/>
    <w:rsid w:val="002D0151"/>
    <w:rsid w:val="002D67F6"/>
    <w:rsid w:val="002E0645"/>
    <w:rsid w:val="002F0DDA"/>
    <w:rsid w:val="002F205E"/>
    <w:rsid w:val="002F2819"/>
    <w:rsid w:val="002F6C00"/>
    <w:rsid w:val="00300C41"/>
    <w:rsid w:val="003034D6"/>
    <w:rsid w:val="00305AD7"/>
    <w:rsid w:val="0030621A"/>
    <w:rsid w:val="003124D8"/>
    <w:rsid w:val="003143A7"/>
    <w:rsid w:val="00315478"/>
    <w:rsid w:val="0031797F"/>
    <w:rsid w:val="00323B64"/>
    <w:rsid w:val="00326959"/>
    <w:rsid w:val="00326A9C"/>
    <w:rsid w:val="0034376F"/>
    <w:rsid w:val="00343CB8"/>
    <w:rsid w:val="0034526B"/>
    <w:rsid w:val="00345479"/>
    <w:rsid w:val="00346584"/>
    <w:rsid w:val="00355916"/>
    <w:rsid w:val="0036071D"/>
    <w:rsid w:val="003640D7"/>
    <w:rsid w:val="00381C12"/>
    <w:rsid w:val="003850A1"/>
    <w:rsid w:val="00386CA7"/>
    <w:rsid w:val="00390234"/>
    <w:rsid w:val="00394E3A"/>
    <w:rsid w:val="00397D33"/>
    <w:rsid w:val="003A1E46"/>
    <w:rsid w:val="003B1D24"/>
    <w:rsid w:val="003B7929"/>
    <w:rsid w:val="003B7EAF"/>
    <w:rsid w:val="003C0C28"/>
    <w:rsid w:val="003C2609"/>
    <w:rsid w:val="003D00C1"/>
    <w:rsid w:val="003D0A6B"/>
    <w:rsid w:val="003D1D79"/>
    <w:rsid w:val="003D3AB5"/>
    <w:rsid w:val="003D4FD6"/>
    <w:rsid w:val="003E0FDB"/>
    <w:rsid w:val="003E56A6"/>
    <w:rsid w:val="003E6082"/>
    <w:rsid w:val="003E7597"/>
    <w:rsid w:val="003F1BAA"/>
    <w:rsid w:val="003F2886"/>
    <w:rsid w:val="003F4B9B"/>
    <w:rsid w:val="00402C6F"/>
    <w:rsid w:val="00406DE2"/>
    <w:rsid w:val="0040716C"/>
    <w:rsid w:val="00416CDF"/>
    <w:rsid w:val="00420EBE"/>
    <w:rsid w:val="00422394"/>
    <w:rsid w:val="00425BEA"/>
    <w:rsid w:val="0042687E"/>
    <w:rsid w:val="00435B42"/>
    <w:rsid w:val="00441F00"/>
    <w:rsid w:val="004558E2"/>
    <w:rsid w:val="004569D8"/>
    <w:rsid w:val="00466085"/>
    <w:rsid w:val="00467AF5"/>
    <w:rsid w:val="00471224"/>
    <w:rsid w:val="00474B2B"/>
    <w:rsid w:val="00476B13"/>
    <w:rsid w:val="00481F5F"/>
    <w:rsid w:val="00484C80"/>
    <w:rsid w:val="00491689"/>
    <w:rsid w:val="00494B2E"/>
    <w:rsid w:val="004A3623"/>
    <w:rsid w:val="004A36DB"/>
    <w:rsid w:val="004A3BFC"/>
    <w:rsid w:val="004A42BC"/>
    <w:rsid w:val="004B63F2"/>
    <w:rsid w:val="004C42C4"/>
    <w:rsid w:val="004C602D"/>
    <w:rsid w:val="004D440F"/>
    <w:rsid w:val="004D62AF"/>
    <w:rsid w:val="004D74C5"/>
    <w:rsid w:val="004E0DB9"/>
    <w:rsid w:val="004E1E58"/>
    <w:rsid w:val="004E1EA0"/>
    <w:rsid w:val="004E23D8"/>
    <w:rsid w:val="004E35CF"/>
    <w:rsid w:val="004E3845"/>
    <w:rsid w:val="004E77BD"/>
    <w:rsid w:val="004E7E22"/>
    <w:rsid w:val="004F4673"/>
    <w:rsid w:val="004F7B3D"/>
    <w:rsid w:val="00501F38"/>
    <w:rsid w:val="00505B61"/>
    <w:rsid w:val="00506001"/>
    <w:rsid w:val="0051065D"/>
    <w:rsid w:val="00517C4E"/>
    <w:rsid w:val="005231DE"/>
    <w:rsid w:val="00523CA6"/>
    <w:rsid w:val="00524A76"/>
    <w:rsid w:val="0052546B"/>
    <w:rsid w:val="00526BD5"/>
    <w:rsid w:val="00527E91"/>
    <w:rsid w:val="00531C46"/>
    <w:rsid w:val="00531E9B"/>
    <w:rsid w:val="005326D7"/>
    <w:rsid w:val="00537592"/>
    <w:rsid w:val="0054472C"/>
    <w:rsid w:val="005478C5"/>
    <w:rsid w:val="00554468"/>
    <w:rsid w:val="005553DD"/>
    <w:rsid w:val="00556683"/>
    <w:rsid w:val="00561A8E"/>
    <w:rsid w:val="00566E90"/>
    <w:rsid w:val="00570862"/>
    <w:rsid w:val="00571EA0"/>
    <w:rsid w:val="00571F89"/>
    <w:rsid w:val="00573457"/>
    <w:rsid w:val="00574879"/>
    <w:rsid w:val="00587CA7"/>
    <w:rsid w:val="0059375C"/>
    <w:rsid w:val="00597A90"/>
    <w:rsid w:val="005A5244"/>
    <w:rsid w:val="005B23F5"/>
    <w:rsid w:val="005B3C50"/>
    <w:rsid w:val="005B6C13"/>
    <w:rsid w:val="005C0EBE"/>
    <w:rsid w:val="005C4B01"/>
    <w:rsid w:val="005C66BE"/>
    <w:rsid w:val="005C69BC"/>
    <w:rsid w:val="005D0C88"/>
    <w:rsid w:val="005D5B6B"/>
    <w:rsid w:val="005E44DA"/>
    <w:rsid w:val="005E4687"/>
    <w:rsid w:val="005E593E"/>
    <w:rsid w:val="005F4EC2"/>
    <w:rsid w:val="005F537D"/>
    <w:rsid w:val="005F5D1A"/>
    <w:rsid w:val="00600961"/>
    <w:rsid w:val="00600C37"/>
    <w:rsid w:val="00603C36"/>
    <w:rsid w:val="00603D94"/>
    <w:rsid w:val="006067FE"/>
    <w:rsid w:val="00623018"/>
    <w:rsid w:val="0062461A"/>
    <w:rsid w:val="00625492"/>
    <w:rsid w:val="00626274"/>
    <w:rsid w:val="006304EF"/>
    <w:rsid w:val="0063068E"/>
    <w:rsid w:val="0063246B"/>
    <w:rsid w:val="0063274C"/>
    <w:rsid w:val="006339D0"/>
    <w:rsid w:val="006415F7"/>
    <w:rsid w:val="006435A3"/>
    <w:rsid w:val="006459BF"/>
    <w:rsid w:val="00653522"/>
    <w:rsid w:val="00653764"/>
    <w:rsid w:val="00656AAC"/>
    <w:rsid w:val="00657019"/>
    <w:rsid w:val="006605C3"/>
    <w:rsid w:val="00660794"/>
    <w:rsid w:val="00663394"/>
    <w:rsid w:val="00665C50"/>
    <w:rsid w:val="00666FD9"/>
    <w:rsid w:val="00670DE6"/>
    <w:rsid w:val="00671651"/>
    <w:rsid w:val="00672C4D"/>
    <w:rsid w:val="006739C5"/>
    <w:rsid w:val="006750C8"/>
    <w:rsid w:val="006824B4"/>
    <w:rsid w:val="00682E7E"/>
    <w:rsid w:val="006837E9"/>
    <w:rsid w:val="0068426A"/>
    <w:rsid w:val="00691FEE"/>
    <w:rsid w:val="0069395B"/>
    <w:rsid w:val="00695189"/>
    <w:rsid w:val="006B0964"/>
    <w:rsid w:val="006C1A27"/>
    <w:rsid w:val="006C2DBD"/>
    <w:rsid w:val="006C3261"/>
    <w:rsid w:val="006C3ADC"/>
    <w:rsid w:val="006C6A30"/>
    <w:rsid w:val="006C729F"/>
    <w:rsid w:val="006E4046"/>
    <w:rsid w:val="006E7028"/>
    <w:rsid w:val="006F15FC"/>
    <w:rsid w:val="006F348F"/>
    <w:rsid w:val="006F384D"/>
    <w:rsid w:val="006F3FB3"/>
    <w:rsid w:val="006F425E"/>
    <w:rsid w:val="006F6A89"/>
    <w:rsid w:val="00702197"/>
    <w:rsid w:val="00711769"/>
    <w:rsid w:val="007251D2"/>
    <w:rsid w:val="00726BE5"/>
    <w:rsid w:val="00730372"/>
    <w:rsid w:val="007310DD"/>
    <w:rsid w:val="007311B1"/>
    <w:rsid w:val="007342B3"/>
    <w:rsid w:val="0074249F"/>
    <w:rsid w:val="007424D9"/>
    <w:rsid w:val="0074428F"/>
    <w:rsid w:val="00747095"/>
    <w:rsid w:val="00747469"/>
    <w:rsid w:val="007540A0"/>
    <w:rsid w:val="007568A1"/>
    <w:rsid w:val="007573C6"/>
    <w:rsid w:val="007676E8"/>
    <w:rsid w:val="00775DB0"/>
    <w:rsid w:val="00785D39"/>
    <w:rsid w:val="00787C1E"/>
    <w:rsid w:val="00793516"/>
    <w:rsid w:val="00796936"/>
    <w:rsid w:val="007A0E42"/>
    <w:rsid w:val="007A12D8"/>
    <w:rsid w:val="007A2BB0"/>
    <w:rsid w:val="007A55F9"/>
    <w:rsid w:val="007A67B1"/>
    <w:rsid w:val="007A681F"/>
    <w:rsid w:val="007B19C8"/>
    <w:rsid w:val="007B32C2"/>
    <w:rsid w:val="007B5FCB"/>
    <w:rsid w:val="007C34FF"/>
    <w:rsid w:val="007D6B80"/>
    <w:rsid w:val="007D74F7"/>
    <w:rsid w:val="007E1DC8"/>
    <w:rsid w:val="007E3638"/>
    <w:rsid w:val="007E5A68"/>
    <w:rsid w:val="007F1E9F"/>
    <w:rsid w:val="007F26CA"/>
    <w:rsid w:val="007F2C4F"/>
    <w:rsid w:val="007F6C82"/>
    <w:rsid w:val="00800794"/>
    <w:rsid w:val="00805A5C"/>
    <w:rsid w:val="00817F2D"/>
    <w:rsid w:val="008209E0"/>
    <w:rsid w:val="00821E03"/>
    <w:rsid w:val="00822C7E"/>
    <w:rsid w:val="00822FC5"/>
    <w:rsid w:val="00824397"/>
    <w:rsid w:val="00831D04"/>
    <w:rsid w:val="00832485"/>
    <w:rsid w:val="008364A1"/>
    <w:rsid w:val="00840FC8"/>
    <w:rsid w:val="0084271E"/>
    <w:rsid w:val="00845DBE"/>
    <w:rsid w:val="00850D30"/>
    <w:rsid w:val="00852A9A"/>
    <w:rsid w:val="008545E6"/>
    <w:rsid w:val="008625A3"/>
    <w:rsid w:val="00864294"/>
    <w:rsid w:val="00866EC6"/>
    <w:rsid w:val="008674BC"/>
    <w:rsid w:val="00872C1C"/>
    <w:rsid w:val="00876CC7"/>
    <w:rsid w:val="00880604"/>
    <w:rsid w:val="008852F7"/>
    <w:rsid w:val="00893222"/>
    <w:rsid w:val="0089341B"/>
    <w:rsid w:val="008A0B69"/>
    <w:rsid w:val="008A36EA"/>
    <w:rsid w:val="008A3CC8"/>
    <w:rsid w:val="008A4A58"/>
    <w:rsid w:val="008A786A"/>
    <w:rsid w:val="008B2B00"/>
    <w:rsid w:val="008B7100"/>
    <w:rsid w:val="008C0F13"/>
    <w:rsid w:val="008C445A"/>
    <w:rsid w:val="008C4C5E"/>
    <w:rsid w:val="008C6B88"/>
    <w:rsid w:val="008D214A"/>
    <w:rsid w:val="008D24CC"/>
    <w:rsid w:val="008E0470"/>
    <w:rsid w:val="008E21E3"/>
    <w:rsid w:val="008E27D3"/>
    <w:rsid w:val="008E2B92"/>
    <w:rsid w:val="008E5B3B"/>
    <w:rsid w:val="008E7CE0"/>
    <w:rsid w:val="008F056F"/>
    <w:rsid w:val="008F0D90"/>
    <w:rsid w:val="008F45F6"/>
    <w:rsid w:val="008F50FA"/>
    <w:rsid w:val="008F6064"/>
    <w:rsid w:val="009040D6"/>
    <w:rsid w:val="0090541E"/>
    <w:rsid w:val="009069F4"/>
    <w:rsid w:val="0091273F"/>
    <w:rsid w:val="00912DBF"/>
    <w:rsid w:val="009154C6"/>
    <w:rsid w:val="0092657B"/>
    <w:rsid w:val="00934ED9"/>
    <w:rsid w:val="009353F1"/>
    <w:rsid w:val="00937D78"/>
    <w:rsid w:val="00937E32"/>
    <w:rsid w:val="009458D1"/>
    <w:rsid w:val="00945A23"/>
    <w:rsid w:val="009508F6"/>
    <w:rsid w:val="0095145D"/>
    <w:rsid w:val="009528F5"/>
    <w:rsid w:val="009543D7"/>
    <w:rsid w:val="00954428"/>
    <w:rsid w:val="00957A02"/>
    <w:rsid w:val="00963348"/>
    <w:rsid w:val="00967A96"/>
    <w:rsid w:val="0098000A"/>
    <w:rsid w:val="00983631"/>
    <w:rsid w:val="0098407E"/>
    <w:rsid w:val="00990236"/>
    <w:rsid w:val="00993672"/>
    <w:rsid w:val="009955CB"/>
    <w:rsid w:val="009955CD"/>
    <w:rsid w:val="00997241"/>
    <w:rsid w:val="00997CCC"/>
    <w:rsid w:val="009A0CE5"/>
    <w:rsid w:val="009A7BFD"/>
    <w:rsid w:val="009B09A1"/>
    <w:rsid w:val="009B448B"/>
    <w:rsid w:val="009B470F"/>
    <w:rsid w:val="009C0C83"/>
    <w:rsid w:val="009C5445"/>
    <w:rsid w:val="009C64DB"/>
    <w:rsid w:val="009D2382"/>
    <w:rsid w:val="009D32C4"/>
    <w:rsid w:val="009E14A7"/>
    <w:rsid w:val="009E2CFB"/>
    <w:rsid w:val="009F2E4C"/>
    <w:rsid w:val="009F384A"/>
    <w:rsid w:val="009F3E53"/>
    <w:rsid w:val="00A00565"/>
    <w:rsid w:val="00A00ED1"/>
    <w:rsid w:val="00A03C7A"/>
    <w:rsid w:val="00A04F95"/>
    <w:rsid w:val="00A05D5E"/>
    <w:rsid w:val="00A066E8"/>
    <w:rsid w:val="00A108FB"/>
    <w:rsid w:val="00A30DB4"/>
    <w:rsid w:val="00A3212C"/>
    <w:rsid w:val="00A36705"/>
    <w:rsid w:val="00A40400"/>
    <w:rsid w:val="00A40A4C"/>
    <w:rsid w:val="00A4104C"/>
    <w:rsid w:val="00A41DA4"/>
    <w:rsid w:val="00A4330C"/>
    <w:rsid w:val="00A4491C"/>
    <w:rsid w:val="00A46462"/>
    <w:rsid w:val="00A47BBB"/>
    <w:rsid w:val="00A50B6D"/>
    <w:rsid w:val="00A5129A"/>
    <w:rsid w:val="00A52B22"/>
    <w:rsid w:val="00A54552"/>
    <w:rsid w:val="00A6247A"/>
    <w:rsid w:val="00A6598F"/>
    <w:rsid w:val="00A711FC"/>
    <w:rsid w:val="00A712AC"/>
    <w:rsid w:val="00A71577"/>
    <w:rsid w:val="00A71729"/>
    <w:rsid w:val="00A76C73"/>
    <w:rsid w:val="00A7737E"/>
    <w:rsid w:val="00A81404"/>
    <w:rsid w:val="00A831E0"/>
    <w:rsid w:val="00A83273"/>
    <w:rsid w:val="00A86D67"/>
    <w:rsid w:val="00A86FC8"/>
    <w:rsid w:val="00A96D6B"/>
    <w:rsid w:val="00AA418B"/>
    <w:rsid w:val="00AA5359"/>
    <w:rsid w:val="00AA6691"/>
    <w:rsid w:val="00AA7AD4"/>
    <w:rsid w:val="00AB0F2D"/>
    <w:rsid w:val="00AB135E"/>
    <w:rsid w:val="00AB1E8E"/>
    <w:rsid w:val="00AB399D"/>
    <w:rsid w:val="00AB4677"/>
    <w:rsid w:val="00AB54F0"/>
    <w:rsid w:val="00AB55B1"/>
    <w:rsid w:val="00AB5A9E"/>
    <w:rsid w:val="00AC067F"/>
    <w:rsid w:val="00AC2A26"/>
    <w:rsid w:val="00AC5AC4"/>
    <w:rsid w:val="00AC7131"/>
    <w:rsid w:val="00AD0139"/>
    <w:rsid w:val="00AD4FC3"/>
    <w:rsid w:val="00AD7699"/>
    <w:rsid w:val="00AE1FE1"/>
    <w:rsid w:val="00AE5924"/>
    <w:rsid w:val="00AE60D6"/>
    <w:rsid w:val="00AE7467"/>
    <w:rsid w:val="00AF5E98"/>
    <w:rsid w:val="00AF6536"/>
    <w:rsid w:val="00AF6E38"/>
    <w:rsid w:val="00B01D15"/>
    <w:rsid w:val="00B020DF"/>
    <w:rsid w:val="00B030F1"/>
    <w:rsid w:val="00B04618"/>
    <w:rsid w:val="00B12FED"/>
    <w:rsid w:val="00B324E9"/>
    <w:rsid w:val="00B34D83"/>
    <w:rsid w:val="00B40A21"/>
    <w:rsid w:val="00B45287"/>
    <w:rsid w:val="00B454BA"/>
    <w:rsid w:val="00B57DA7"/>
    <w:rsid w:val="00B605E7"/>
    <w:rsid w:val="00B6093F"/>
    <w:rsid w:val="00B66F5A"/>
    <w:rsid w:val="00B67749"/>
    <w:rsid w:val="00B81BDC"/>
    <w:rsid w:val="00B8293F"/>
    <w:rsid w:val="00B84530"/>
    <w:rsid w:val="00B91317"/>
    <w:rsid w:val="00B92813"/>
    <w:rsid w:val="00B94DA9"/>
    <w:rsid w:val="00B971AC"/>
    <w:rsid w:val="00B9728C"/>
    <w:rsid w:val="00BA6568"/>
    <w:rsid w:val="00BA7D78"/>
    <w:rsid w:val="00BC3CD8"/>
    <w:rsid w:val="00BC5245"/>
    <w:rsid w:val="00BE2B89"/>
    <w:rsid w:val="00BE35BD"/>
    <w:rsid w:val="00BE4922"/>
    <w:rsid w:val="00BF09C2"/>
    <w:rsid w:val="00BF4E17"/>
    <w:rsid w:val="00BF5820"/>
    <w:rsid w:val="00BF5B7B"/>
    <w:rsid w:val="00BF6213"/>
    <w:rsid w:val="00C00AC4"/>
    <w:rsid w:val="00C0213C"/>
    <w:rsid w:val="00C03417"/>
    <w:rsid w:val="00C04E3D"/>
    <w:rsid w:val="00C224A5"/>
    <w:rsid w:val="00C244FE"/>
    <w:rsid w:val="00C25835"/>
    <w:rsid w:val="00C27961"/>
    <w:rsid w:val="00C31781"/>
    <w:rsid w:val="00C31C88"/>
    <w:rsid w:val="00C32BE8"/>
    <w:rsid w:val="00C34B39"/>
    <w:rsid w:val="00C40DF5"/>
    <w:rsid w:val="00C504C3"/>
    <w:rsid w:val="00C62B69"/>
    <w:rsid w:val="00C65876"/>
    <w:rsid w:val="00C72428"/>
    <w:rsid w:val="00C777AF"/>
    <w:rsid w:val="00C77A76"/>
    <w:rsid w:val="00C809B8"/>
    <w:rsid w:val="00C90951"/>
    <w:rsid w:val="00C91A02"/>
    <w:rsid w:val="00C952C7"/>
    <w:rsid w:val="00CA2795"/>
    <w:rsid w:val="00CA56CA"/>
    <w:rsid w:val="00CA75B2"/>
    <w:rsid w:val="00CB2071"/>
    <w:rsid w:val="00CB3378"/>
    <w:rsid w:val="00CB46F8"/>
    <w:rsid w:val="00CB4749"/>
    <w:rsid w:val="00CB50B4"/>
    <w:rsid w:val="00CB6900"/>
    <w:rsid w:val="00CD3698"/>
    <w:rsid w:val="00CD5F43"/>
    <w:rsid w:val="00CE0BA7"/>
    <w:rsid w:val="00CE6CC0"/>
    <w:rsid w:val="00CF1CEF"/>
    <w:rsid w:val="00D012DA"/>
    <w:rsid w:val="00D02EA2"/>
    <w:rsid w:val="00D10429"/>
    <w:rsid w:val="00D14243"/>
    <w:rsid w:val="00D14AED"/>
    <w:rsid w:val="00D1560A"/>
    <w:rsid w:val="00D23000"/>
    <w:rsid w:val="00D273F6"/>
    <w:rsid w:val="00D340BC"/>
    <w:rsid w:val="00D36ADD"/>
    <w:rsid w:val="00D40AB6"/>
    <w:rsid w:val="00D44530"/>
    <w:rsid w:val="00D4567C"/>
    <w:rsid w:val="00D51054"/>
    <w:rsid w:val="00D5286B"/>
    <w:rsid w:val="00D54300"/>
    <w:rsid w:val="00D61D5D"/>
    <w:rsid w:val="00D62C56"/>
    <w:rsid w:val="00D710F1"/>
    <w:rsid w:val="00D7428E"/>
    <w:rsid w:val="00D74F43"/>
    <w:rsid w:val="00D77652"/>
    <w:rsid w:val="00D8156C"/>
    <w:rsid w:val="00D87D35"/>
    <w:rsid w:val="00D90C47"/>
    <w:rsid w:val="00D91CE8"/>
    <w:rsid w:val="00D94DED"/>
    <w:rsid w:val="00D97B48"/>
    <w:rsid w:val="00DA5C3E"/>
    <w:rsid w:val="00DB14F8"/>
    <w:rsid w:val="00DB1842"/>
    <w:rsid w:val="00DB5430"/>
    <w:rsid w:val="00DB5D16"/>
    <w:rsid w:val="00DC69A9"/>
    <w:rsid w:val="00DD3F12"/>
    <w:rsid w:val="00DD711B"/>
    <w:rsid w:val="00DD79F7"/>
    <w:rsid w:val="00DE76BE"/>
    <w:rsid w:val="00DF6770"/>
    <w:rsid w:val="00E023F5"/>
    <w:rsid w:val="00E02D8B"/>
    <w:rsid w:val="00E06262"/>
    <w:rsid w:val="00E07E31"/>
    <w:rsid w:val="00E11C1E"/>
    <w:rsid w:val="00E12708"/>
    <w:rsid w:val="00E135AB"/>
    <w:rsid w:val="00E16183"/>
    <w:rsid w:val="00E16C2C"/>
    <w:rsid w:val="00E16CDF"/>
    <w:rsid w:val="00E22209"/>
    <w:rsid w:val="00E232E7"/>
    <w:rsid w:val="00E27C87"/>
    <w:rsid w:val="00E311F0"/>
    <w:rsid w:val="00E31A22"/>
    <w:rsid w:val="00E35D66"/>
    <w:rsid w:val="00E40157"/>
    <w:rsid w:val="00E404F2"/>
    <w:rsid w:val="00E4082F"/>
    <w:rsid w:val="00E44BC1"/>
    <w:rsid w:val="00E50F50"/>
    <w:rsid w:val="00E52982"/>
    <w:rsid w:val="00E5319A"/>
    <w:rsid w:val="00E53340"/>
    <w:rsid w:val="00E53A21"/>
    <w:rsid w:val="00E54BBA"/>
    <w:rsid w:val="00E5625A"/>
    <w:rsid w:val="00E632D7"/>
    <w:rsid w:val="00E665B3"/>
    <w:rsid w:val="00E76831"/>
    <w:rsid w:val="00E8278B"/>
    <w:rsid w:val="00E828FB"/>
    <w:rsid w:val="00E83A04"/>
    <w:rsid w:val="00E867D6"/>
    <w:rsid w:val="00E869AD"/>
    <w:rsid w:val="00E87A10"/>
    <w:rsid w:val="00E921C3"/>
    <w:rsid w:val="00EA0F7C"/>
    <w:rsid w:val="00EA5FBC"/>
    <w:rsid w:val="00EB4FD6"/>
    <w:rsid w:val="00EB51F0"/>
    <w:rsid w:val="00EC5381"/>
    <w:rsid w:val="00EC7F77"/>
    <w:rsid w:val="00ED1A79"/>
    <w:rsid w:val="00ED4C79"/>
    <w:rsid w:val="00ED5F9B"/>
    <w:rsid w:val="00ED663C"/>
    <w:rsid w:val="00ED6838"/>
    <w:rsid w:val="00ED7799"/>
    <w:rsid w:val="00EE60B5"/>
    <w:rsid w:val="00EE66FE"/>
    <w:rsid w:val="00EE7C7B"/>
    <w:rsid w:val="00EF0F07"/>
    <w:rsid w:val="00EF2AC1"/>
    <w:rsid w:val="00EF7546"/>
    <w:rsid w:val="00F12A1D"/>
    <w:rsid w:val="00F13532"/>
    <w:rsid w:val="00F135E0"/>
    <w:rsid w:val="00F135E3"/>
    <w:rsid w:val="00F2169F"/>
    <w:rsid w:val="00F32D86"/>
    <w:rsid w:val="00F33DFD"/>
    <w:rsid w:val="00F37783"/>
    <w:rsid w:val="00F40B96"/>
    <w:rsid w:val="00F42539"/>
    <w:rsid w:val="00F43A44"/>
    <w:rsid w:val="00F4474D"/>
    <w:rsid w:val="00F50B6F"/>
    <w:rsid w:val="00F52652"/>
    <w:rsid w:val="00F54B6A"/>
    <w:rsid w:val="00F6158D"/>
    <w:rsid w:val="00F637F9"/>
    <w:rsid w:val="00F65152"/>
    <w:rsid w:val="00F66EBC"/>
    <w:rsid w:val="00F7011C"/>
    <w:rsid w:val="00F7684A"/>
    <w:rsid w:val="00F828EE"/>
    <w:rsid w:val="00F86817"/>
    <w:rsid w:val="00F9225A"/>
    <w:rsid w:val="00F96CB8"/>
    <w:rsid w:val="00F96E0D"/>
    <w:rsid w:val="00FA414D"/>
    <w:rsid w:val="00FC5646"/>
    <w:rsid w:val="00FC74BD"/>
    <w:rsid w:val="00FD0AC7"/>
    <w:rsid w:val="00FD223F"/>
    <w:rsid w:val="00FD3012"/>
    <w:rsid w:val="00FD43E3"/>
    <w:rsid w:val="00FD620C"/>
    <w:rsid w:val="00FE24FC"/>
    <w:rsid w:val="00FE5363"/>
    <w:rsid w:val="00FE619C"/>
    <w:rsid w:val="00FF136D"/>
    <w:rsid w:val="00FF6A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0D489"/>
  <w15:chartTrackingRefBased/>
  <w15:docId w15:val="{A5BEA7C7-FCA9-4F45-8C89-C6513F23A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040B"/>
    <w:rPr>
      <w:rFonts w:ascii="Arial" w:hAnsi="Arial"/>
      <w:sz w:val="20"/>
    </w:rPr>
  </w:style>
  <w:style w:type="paragraph" w:styleId="1">
    <w:name w:val="heading 1"/>
    <w:basedOn w:val="a"/>
    <w:next w:val="a"/>
    <w:link w:val="10"/>
    <w:uiPriority w:val="9"/>
    <w:qFormat/>
    <w:rsid w:val="006B09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B09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531C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435B4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8C6B8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932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B34D83"/>
    <w:rPr>
      <w:color w:val="0000FF"/>
      <w:u w:val="single"/>
    </w:rPr>
  </w:style>
  <w:style w:type="paragraph" w:styleId="a5">
    <w:name w:val="header"/>
    <w:basedOn w:val="a"/>
    <w:link w:val="a6"/>
    <w:uiPriority w:val="99"/>
    <w:unhideWhenUsed/>
    <w:rsid w:val="00983631"/>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983631"/>
  </w:style>
  <w:style w:type="paragraph" w:styleId="a7">
    <w:name w:val="footer"/>
    <w:basedOn w:val="a"/>
    <w:link w:val="a8"/>
    <w:uiPriority w:val="99"/>
    <w:unhideWhenUsed/>
    <w:rsid w:val="00983631"/>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83631"/>
  </w:style>
  <w:style w:type="paragraph" w:styleId="a9">
    <w:name w:val="List Paragraph"/>
    <w:basedOn w:val="a"/>
    <w:uiPriority w:val="34"/>
    <w:qFormat/>
    <w:rsid w:val="003D0A6B"/>
    <w:pPr>
      <w:ind w:left="720"/>
      <w:contextualSpacing/>
    </w:pPr>
  </w:style>
  <w:style w:type="paragraph" w:styleId="HTML">
    <w:name w:val="HTML Preformatted"/>
    <w:basedOn w:val="a"/>
    <w:link w:val="HTML0"/>
    <w:uiPriority w:val="99"/>
    <w:unhideWhenUsed/>
    <w:rsid w:val="009E2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ru-RU"/>
    </w:rPr>
  </w:style>
  <w:style w:type="character" w:customStyle="1" w:styleId="HTML0">
    <w:name w:val="Стандартный HTML Знак"/>
    <w:basedOn w:val="a0"/>
    <w:link w:val="HTML"/>
    <w:uiPriority w:val="99"/>
    <w:rsid w:val="009E2CFB"/>
    <w:rPr>
      <w:rFonts w:ascii="Courier New" w:eastAsia="Times New Roman" w:hAnsi="Courier New" w:cs="Courier New"/>
      <w:sz w:val="20"/>
      <w:szCs w:val="20"/>
      <w:lang w:eastAsia="ru-RU"/>
    </w:rPr>
  </w:style>
  <w:style w:type="character" w:customStyle="1" w:styleId="10">
    <w:name w:val="Заголовок 1 Знак"/>
    <w:basedOn w:val="a0"/>
    <w:link w:val="1"/>
    <w:uiPriority w:val="9"/>
    <w:rsid w:val="006B0964"/>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6B0964"/>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531C46"/>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435B42"/>
    <w:rPr>
      <w:rFonts w:asciiTheme="majorHAnsi" w:eastAsiaTheme="majorEastAsia" w:hAnsiTheme="majorHAnsi" w:cstheme="majorBidi"/>
      <w:i/>
      <w:iCs/>
      <w:color w:val="2E74B5" w:themeColor="accent1" w:themeShade="BF"/>
    </w:rPr>
  </w:style>
  <w:style w:type="character" w:styleId="aa">
    <w:name w:val="FollowedHyperlink"/>
    <w:basedOn w:val="a0"/>
    <w:uiPriority w:val="99"/>
    <w:semiHidden/>
    <w:unhideWhenUsed/>
    <w:rsid w:val="00243408"/>
    <w:rPr>
      <w:color w:val="954F72" w:themeColor="followedHyperlink"/>
      <w:u w:val="single"/>
    </w:rPr>
  </w:style>
  <w:style w:type="character" w:styleId="HTML1">
    <w:name w:val="HTML Code"/>
    <w:basedOn w:val="a0"/>
    <w:uiPriority w:val="99"/>
    <w:semiHidden/>
    <w:unhideWhenUsed/>
    <w:rsid w:val="00466085"/>
    <w:rPr>
      <w:rFonts w:ascii="Courier New" w:eastAsia="Times New Roman" w:hAnsi="Courier New" w:cs="Courier New"/>
      <w:sz w:val="20"/>
      <w:szCs w:val="20"/>
    </w:rPr>
  </w:style>
  <w:style w:type="character" w:styleId="HTML2">
    <w:name w:val="HTML Definition"/>
    <w:basedOn w:val="a0"/>
    <w:uiPriority w:val="99"/>
    <w:semiHidden/>
    <w:unhideWhenUsed/>
    <w:rsid w:val="00466085"/>
    <w:rPr>
      <w:i/>
      <w:iCs/>
    </w:rPr>
  </w:style>
  <w:style w:type="character" w:styleId="HTML3">
    <w:name w:val="HTML Variable"/>
    <w:basedOn w:val="a0"/>
    <w:uiPriority w:val="99"/>
    <w:semiHidden/>
    <w:unhideWhenUsed/>
    <w:rsid w:val="00466085"/>
    <w:rPr>
      <w:i/>
      <w:iCs/>
    </w:rPr>
  </w:style>
  <w:style w:type="character" w:styleId="HTML4">
    <w:name w:val="HTML Keyboard"/>
    <w:basedOn w:val="a0"/>
    <w:uiPriority w:val="99"/>
    <w:semiHidden/>
    <w:unhideWhenUsed/>
    <w:rsid w:val="00466085"/>
    <w:rPr>
      <w:rFonts w:ascii="Courier New" w:eastAsia="Times New Roman" w:hAnsi="Courier New" w:cs="Courier New"/>
      <w:sz w:val="20"/>
      <w:szCs w:val="20"/>
    </w:rPr>
  </w:style>
  <w:style w:type="character" w:styleId="HTML5">
    <w:name w:val="HTML Cite"/>
    <w:basedOn w:val="a0"/>
    <w:uiPriority w:val="99"/>
    <w:semiHidden/>
    <w:unhideWhenUsed/>
    <w:rsid w:val="00466085"/>
    <w:rPr>
      <w:i/>
      <w:iCs/>
    </w:rPr>
  </w:style>
  <w:style w:type="character" w:styleId="ab">
    <w:name w:val="annotation reference"/>
    <w:basedOn w:val="a0"/>
    <w:uiPriority w:val="99"/>
    <w:semiHidden/>
    <w:unhideWhenUsed/>
    <w:rsid w:val="00144F63"/>
    <w:rPr>
      <w:sz w:val="16"/>
      <w:szCs w:val="16"/>
    </w:rPr>
  </w:style>
  <w:style w:type="paragraph" w:styleId="ac">
    <w:name w:val="annotation text"/>
    <w:basedOn w:val="a"/>
    <w:link w:val="ad"/>
    <w:uiPriority w:val="99"/>
    <w:semiHidden/>
    <w:unhideWhenUsed/>
    <w:rsid w:val="00144F63"/>
    <w:pPr>
      <w:spacing w:line="240" w:lineRule="auto"/>
    </w:pPr>
    <w:rPr>
      <w:szCs w:val="20"/>
    </w:rPr>
  </w:style>
  <w:style w:type="character" w:customStyle="1" w:styleId="ad">
    <w:name w:val="Текст примечания Знак"/>
    <w:basedOn w:val="a0"/>
    <w:link w:val="ac"/>
    <w:uiPriority w:val="99"/>
    <w:semiHidden/>
    <w:rsid w:val="00144F63"/>
    <w:rPr>
      <w:sz w:val="20"/>
      <w:szCs w:val="20"/>
    </w:rPr>
  </w:style>
  <w:style w:type="paragraph" w:styleId="ae">
    <w:name w:val="annotation subject"/>
    <w:basedOn w:val="ac"/>
    <w:next w:val="ac"/>
    <w:link w:val="af"/>
    <w:uiPriority w:val="99"/>
    <w:semiHidden/>
    <w:unhideWhenUsed/>
    <w:rsid w:val="00144F63"/>
    <w:rPr>
      <w:b/>
      <w:bCs/>
    </w:rPr>
  </w:style>
  <w:style w:type="character" w:customStyle="1" w:styleId="af">
    <w:name w:val="Тема примечания Знак"/>
    <w:basedOn w:val="ad"/>
    <w:link w:val="ae"/>
    <w:uiPriority w:val="99"/>
    <w:semiHidden/>
    <w:rsid w:val="00144F63"/>
    <w:rPr>
      <w:b/>
      <w:bCs/>
      <w:sz w:val="20"/>
      <w:szCs w:val="20"/>
    </w:rPr>
  </w:style>
  <w:style w:type="paragraph" w:styleId="af0">
    <w:name w:val="Balloon Text"/>
    <w:basedOn w:val="a"/>
    <w:link w:val="af1"/>
    <w:uiPriority w:val="99"/>
    <w:semiHidden/>
    <w:unhideWhenUsed/>
    <w:rsid w:val="00144F63"/>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144F63"/>
    <w:rPr>
      <w:rFonts w:ascii="Segoe UI" w:hAnsi="Segoe UI" w:cs="Segoe UI"/>
      <w:sz w:val="18"/>
      <w:szCs w:val="18"/>
    </w:rPr>
  </w:style>
  <w:style w:type="character" w:customStyle="1" w:styleId="50">
    <w:name w:val="Заголовок 5 Знак"/>
    <w:basedOn w:val="a0"/>
    <w:link w:val="5"/>
    <w:uiPriority w:val="9"/>
    <w:rsid w:val="008C6B88"/>
    <w:rPr>
      <w:rFonts w:asciiTheme="majorHAnsi" w:eastAsiaTheme="majorEastAsia" w:hAnsiTheme="majorHAnsi" w:cstheme="majorBidi"/>
      <w:color w:val="2E74B5" w:themeColor="accent1" w:themeShade="BF"/>
      <w:sz w:val="20"/>
    </w:rPr>
  </w:style>
  <w:style w:type="paragraph" w:styleId="af2">
    <w:name w:val="No Spacing"/>
    <w:uiPriority w:val="1"/>
    <w:qFormat/>
    <w:rsid w:val="003D1D79"/>
    <w:pPr>
      <w:spacing w:line="240" w:lineRule="auto"/>
      <w:ind w:firstLine="567"/>
    </w:pPr>
  </w:style>
  <w:style w:type="paragraph" w:styleId="af3">
    <w:name w:val="TOC Heading"/>
    <w:basedOn w:val="1"/>
    <w:next w:val="a"/>
    <w:uiPriority w:val="39"/>
    <w:unhideWhenUsed/>
    <w:qFormat/>
    <w:rsid w:val="002D67F6"/>
    <w:pPr>
      <w:outlineLvl w:val="9"/>
    </w:pPr>
    <w:rPr>
      <w:lang w:eastAsia="ru-RU"/>
    </w:rPr>
  </w:style>
  <w:style w:type="paragraph" w:styleId="11">
    <w:name w:val="toc 1"/>
    <w:basedOn w:val="a"/>
    <w:next w:val="a"/>
    <w:autoRedefine/>
    <w:uiPriority w:val="39"/>
    <w:unhideWhenUsed/>
    <w:rsid w:val="00FD43E3"/>
    <w:pPr>
      <w:tabs>
        <w:tab w:val="left" w:pos="660"/>
        <w:tab w:val="right" w:leader="dot" w:pos="10195"/>
      </w:tabs>
      <w:spacing w:after="0"/>
    </w:pPr>
    <w:rPr>
      <w:rFonts w:cs="Arial"/>
      <w:b/>
      <w:noProof/>
      <w:sz w:val="24"/>
      <w:szCs w:val="20"/>
    </w:rPr>
  </w:style>
  <w:style w:type="paragraph" w:styleId="21">
    <w:name w:val="toc 2"/>
    <w:basedOn w:val="a"/>
    <w:next w:val="a"/>
    <w:autoRedefine/>
    <w:uiPriority w:val="39"/>
    <w:unhideWhenUsed/>
    <w:rsid w:val="00E135AB"/>
    <w:pPr>
      <w:tabs>
        <w:tab w:val="left" w:pos="1100"/>
        <w:tab w:val="right" w:leader="dot" w:pos="10195"/>
      </w:tabs>
      <w:spacing w:after="100"/>
      <w:ind w:left="200"/>
    </w:pPr>
    <w:rPr>
      <w:rFonts w:cs="Arial"/>
      <w:b/>
      <w:noProof/>
      <w:szCs w:val="20"/>
    </w:rPr>
  </w:style>
  <w:style w:type="paragraph" w:styleId="31">
    <w:name w:val="toc 3"/>
    <w:basedOn w:val="a"/>
    <w:next w:val="a"/>
    <w:autoRedefine/>
    <w:uiPriority w:val="39"/>
    <w:unhideWhenUsed/>
    <w:rsid w:val="002D67F6"/>
    <w:pPr>
      <w:spacing w:after="100"/>
      <w:ind w:left="400"/>
    </w:pPr>
  </w:style>
  <w:style w:type="paragraph" w:styleId="41">
    <w:name w:val="toc 4"/>
    <w:basedOn w:val="a"/>
    <w:next w:val="a"/>
    <w:autoRedefine/>
    <w:uiPriority w:val="39"/>
    <w:semiHidden/>
    <w:unhideWhenUsed/>
    <w:rsid w:val="00E135AB"/>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8156">
      <w:bodyDiv w:val="1"/>
      <w:marLeft w:val="0"/>
      <w:marRight w:val="0"/>
      <w:marTop w:val="0"/>
      <w:marBottom w:val="0"/>
      <w:divBdr>
        <w:top w:val="none" w:sz="0" w:space="0" w:color="auto"/>
        <w:left w:val="none" w:sz="0" w:space="0" w:color="auto"/>
        <w:bottom w:val="none" w:sz="0" w:space="0" w:color="auto"/>
        <w:right w:val="none" w:sz="0" w:space="0" w:color="auto"/>
      </w:divBdr>
    </w:div>
    <w:div w:id="31810904">
      <w:bodyDiv w:val="1"/>
      <w:marLeft w:val="0"/>
      <w:marRight w:val="0"/>
      <w:marTop w:val="0"/>
      <w:marBottom w:val="0"/>
      <w:divBdr>
        <w:top w:val="none" w:sz="0" w:space="0" w:color="auto"/>
        <w:left w:val="none" w:sz="0" w:space="0" w:color="auto"/>
        <w:bottom w:val="none" w:sz="0" w:space="0" w:color="auto"/>
        <w:right w:val="none" w:sz="0" w:space="0" w:color="auto"/>
      </w:divBdr>
    </w:div>
    <w:div w:id="101151822">
      <w:bodyDiv w:val="1"/>
      <w:marLeft w:val="0"/>
      <w:marRight w:val="0"/>
      <w:marTop w:val="0"/>
      <w:marBottom w:val="0"/>
      <w:divBdr>
        <w:top w:val="none" w:sz="0" w:space="0" w:color="auto"/>
        <w:left w:val="none" w:sz="0" w:space="0" w:color="auto"/>
        <w:bottom w:val="none" w:sz="0" w:space="0" w:color="auto"/>
        <w:right w:val="none" w:sz="0" w:space="0" w:color="auto"/>
      </w:divBdr>
    </w:div>
    <w:div w:id="194776594">
      <w:bodyDiv w:val="1"/>
      <w:marLeft w:val="0"/>
      <w:marRight w:val="0"/>
      <w:marTop w:val="0"/>
      <w:marBottom w:val="0"/>
      <w:divBdr>
        <w:top w:val="none" w:sz="0" w:space="0" w:color="auto"/>
        <w:left w:val="none" w:sz="0" w:space="0" w:color="auto"/>
        <w:bottom w:val="none" w:sz="0" w:space="0" w:color="auto"/>
        <w:right w:val="none" w:sz="0" w:space="0" w:color="auto"/>
      </w:divBdr>
      <w:divsChild>
        <w:div w:id="580649284">
          <w:marLeft w:val="0"/>
          <w:marRight w:val="0"/>
          <w:marTop w:val="0"/>
          <w:marBottom w:val="150"/>
          <w:divBdr>
            <w:top w:val="none" w:sz="0" w:space="0" w:color="auto"/>
            <w:left w:val="none" w:sz="0" w:space="0" w:color="auto"/>
            <w:bottom w:val="none" w:sz="0" w:space="0" w:color="auto"/>
            <w:right w:val="none" w:sz="0" w:space="0" w:color="auto"/>
          </w:divBdr>
        </w:div>
        <w:div w:id="1032195387">
          <w:marLeft w:val="0"/>
          <w:marRight w:val="0"/>
          <w:marTop w:val="0"/>
          <w:marBottom w:val="150"/>
          <w:divBdr>
            <w:top w:val="none" w:sz="0" w:space="0" w:color="auto"/>
            <w:left w:val="none" w:sz="0" w:space="0" w:color="auto"/>
            <w:bottom w:val="none" w:sz="0" w:space="0" w:color="auto"/>
            <w:right w:val="none" w:sz="0" w:space="0" w:color="auto"/>
          </w:divBdr>
        </w:div>
      </w:divsChild>
    </w:div>
    <w:div w:id="238488393">
      <w:bodyDiv w:val="1"/>
      <w:marLeft w:val="0"/>
      <w:marRight w:val="0"/>
      <w:marTop w:val="0"/>
      <w:marBottom w:val="0"/>
      <w:divBdr>
        <w:top w:val="none" w:sz="0" w:space="0" w:color="auto"/>
        <w:left w:val="none" w:sz="0" w:space="0" w:color="auto"/>
        <w:bottom w:val="none" w:sz="0" w:space="0" w:color="auto"/>
        <w:right w:val="none" w:sz="0" w:space="0" w:color="auto"/>
      </w:divBdr>
    </w:div>
    <w:div w:id="239213257">
      <w:bodyDiv w:val="1"/>
      <w:marLeft w:val="0"/>
      <w:marRight w:val="0"/>
      <w:marTop w:val="0"/>
      <w:marBottom w:val="0"/>
      <w:divBdr>
        <w:top w:val="none" w:sz="0" w:space="0" w:color="auto"/>
        <w:left w:val="none" w:sz="0" w:space="0" w:color="auto"/>
        <w:bottom w:val="none" w:sz="0" w:space="0" w:color="auto"/>
        <w:right w:val="none" w:sz="0" w:space="0" w:color="auto"/>
      </w:divBdr>
    </w:div>
    <w:div w:id="254486509">
      <w:bodyDiv w:val="1"/>
      <w:marLeft w:val="0"/>
      <w:marRight w:val="0"/>
      <w:marTop w:val="0"/>
      <w:marBottom w:val="0"/>
      <w:divBdr>
        <w:top w:val="none" w:sz="0" w:space="0" w:color="auto"/>
        <w:left w:val="none" w:sz="0" w:space="0" w:color="auto"/>
        <w:bottom w:val="none" w:sz="0" w:space="0" w:color="auto"/>
        <w:right w:val="none" w:sz="0" w:space="0" w:color="auto"/>
      </w:divBdr>
    </w:div>
    <w:div w:id="347099509">
      <w:bodyDiv w:val="1"/>
      <w:marLeft w:val="0"/>
      <w:marRight w:val="0"/>
      <w:marTop w:val="0"/>
      <w:marBottom w:val="0"/>
      <w:divBdr>
        <w:top w:val="none" w:sz="0" w:space="0" w:color="auto"/>
        <w:left w:val="none" w:sz="0" w:space="0" w:color="auto"/>
        <w:bottom w:val="none" w:sz="0" w:space="0" w:color="auto"/>
        <w:right w:val="none" w:sz="0" w:space="0" w:color="auto"/>
      </w:divBdr>
    </w:div>
    <w:div w:id="399525928">
      <w:bodyDiv w:val="1"/>
      <w:marLeft w:val="0"/>
      <w:marRight w:val="0"/>
      <w:marTop w:val="0"/>
      <w:marBottom w:val="0"/>
      <w:divBdr>
        <w:top w:val="none" w:sz="0" w:space="0" w:color="auto"/>
        <w:left w:val="none" w:sz="0" w:space="0" w:color="auto"/>
        <w:bottom w:val="none" w:sz="0" w:space="0" w:color="auto"/>
        <w:right w:val="none" w:sz="0" w:space="0" w:color="auto"/>
      </w:divBdr>
    </w:div>
    <w:div w:id="409350063">
      <w:bodyDiv w:val="1"/>
      <w:marLeft w:val="0"/>
      <w:marRight w:val="0"/>
      <w:marTop w:val="0"/>
      <w:marBottom w:val="0"/>
      <w:divBdr>
        <w:top w:val="none" w:sz="0" w:space="0" w:color="auto"/>
        <w:left w:val="none" w:sz="0" w:space="0" w:color="auto"/>
        <w:bottom w:val="none" w:sz="0" w:space="0" w:color="auto"/>
        <w:right w:val="none" w:sz="0" w:space="0" w:color="auto"/>
      </w:divBdr>
    </w:div>
    <w:div w:id="424031535">
      <w:bodyDiv w:val="1"/>
      <w:marLeft w:val="0"/>
      <w:marRight w:val="0"/>
      <w:marTop w:val="0"/>
      <w:marBottom w:val="0"/>
      <w:divBdr>
        <w:top w:val="none" w:sz="0" w:space="0" w:color="auto"/>
        <w:left w:val="none" w:sz="0" w:space="0" w:color="auto"/>
        <w:bottom w:val="none" w:sz="0" w:space="0" w:color="auto"/>
        <w:right w:val="none" w:sz="0" w:space="0" w:color="auto"/>
      </w:divBdr>
    </w:div>
    <w:div w:id="430275889">
      <w:bodyDiv w:val="1"/>
      <w:marLeft w:val="0"/>
      <w:marRight w:val="0"/>
      <w:marTop w:val="0"/>
      <w:marBottom w:val="0"/>
      <w:divBdr>
        <w:top w:val="none" w:sz="0" w:space="0" w:color="auto"/>
        <w:left w:val="none" w:sz="0" w:space="0" w:color="auto"/>
        <w:bottom w:val="none" w:sz="0" w:space="0" w:color="auto"/>
        <w:right w:val="none" w:sz="0" w:space="0" w:color="auto"/>
      </w:divBdr>
    </w:div>
    <w:div w:id="431975082">
      <w:bodyDiv w:val="1"/>
      <w:marLeft w:val="0"/>
      <w:marRight w:val="0"/>
      <w:marTop w:val="0"/>
      <w:marBottom w:val="0"/>
      <w:divBdr>
        <w:top w:val="none" w:sz="0" w:space="0" w:color="auto"/>
        <w:left w:val="none" w:sz="0" w:space="0" w:color="auto"/>
        <w:bottom w:val="none" w:sz="0" w:space="0" w:color="auto"/>
        <w:right w:val="none" w:sz="0" w:space="0" w:color="auto"/>
      </w:divBdr>
    </w:div>
    <w:div w:id="453838372">
      <w:bodyDiv w:val="1"/>
      <w:marLeft w:val="0"/>
      <w:marRight w:val="0"/>
      <w:marTop w:val="0"/>
      <w:marBottom w:val="0"/>
      <w:divBdr>
        <w:top w:val="none" w:sz="0" w:space="0" w:color="auto"/>
        <w:left w:val="none" w:sz="0" w:space="0" w:color="auto"/>
        <w:bottom w:val="none" w:sz="0" w:space="0" w:color="auto"/>
        <w:right w:val="none" w:sz="0" w:space="0" w:color="auto"/>
      </w:divBdr>
    </w:div>
    <w:div w:id="458114547">
      <w:bodyDiv w:val="1"/>
      <w:marLeft w:val="0"/>
      <w:marRight w:val="0"/>
      <w:marTop w:val="0"/>
      <w:marBottom w:val="0"/>
      <w:divBdr>
        <w:top w:val="none" w:sz="0" w:space="0" w:color="auto"/>
        <w:left w:val="none" w:sz="0" w:space="0" w:color="auto"/>
        <w:bottom w:val="none" w:sz="0" w:space="0" w:color="auto"/>
        <w:right w:val="none" w:sz="0" w:space="0" w:color="auto"/>
      </w:divBdr>
    </w:div>
    <w:div w:id="459032786">
      <w:bodyDiv w:val="1"/>
      <w:marLeft w:val="0"/>
      <w:marRight w:val="0"/>
      <w:marTop w:val="0"/>
      <w:marBottom w:val="0"/>
      <w:divBdr>
        <w:top w:val="none" w:sz="0" w:space="0" w:color="auto"/>
        <w:left w:val="none" w:sz="0" w:space="0" w:color="auto"/>
        <w:bottom w:val="none" w:sz="0" w:space="0" w:color="auto"/>
        <w:right w:val="none" w:sz="0" w:space="0" w:color="auto"/>
      </w:divBdr>
    </w:div>
    <w:div w:id="465513739">
      <w:bodyDiv w:val="1"/>
      <w:marLeft w:val="0"/>
      <w:marRight w:val="0"/>
      <w:marTop w:val="0"/>
      <w:marBottom w:val="0"/>
      <w:divBdr>
        <w:top w:val="none" w:sz="0" w:space="0" w:color="auto"/>
        <w:left w:val="none" w:sz="0" w:space="0" w:color="auto"/>
        <w:bottom w:val="none" w:sz="0" w:space="0" w:color="auto"/>
        <w:right w:val="none" w:sz="0" w:space="0" w:color="auto"/>
      </w:divBdr>
    </w:div>
    <w:div w:id="466094169">
      <w:bodyDiv w:val="1"/>
      <w:marLeft w:val="0"/>
      <w:marRight w:val="0"/>
      <w:marTop w:val="0"/>
      <w:marBottom w:val="0"/>
      <w:divBdr>
        <w:top w:val="none" w:sz="0" w:space="0" w:color="auto"/>
        <w:left w:val="none" w:sz="0" w:space="0" w:color="auto"/>
        <w:bottom w:val="none" w:sz="0" w:space="0" w:color="auto"/>
        <w:right w:val="none" w:sz="0" w:space="0" w:color="auto"/>
      </w:divBdr>
    </w:div>
    <w:div w:id="588927104">
      <w:bodyDiv w:val="1"/>
      <w:marLeft w:val="0"/>
      <w:marRight w:val="0"/>
      <w:marTop w:val="0"/>
      <w:marBottom w:val="0"/>
      <w:divBdr>
        <w:top w:val="none" w:sz="0" w:space="0" w:color="auto"/>
        <w:left w:val="none" w:sz="0" w:space="0" w:color="auto"/>
        <w:bottom w:val="none" w:sz="0" w:space="0" w:color="auto"/>
        <w:right w:val="none" w:sz="0" w:space="0" w:color="auto"/>
      </w:divBdr>
    </w:div>
    <w:div w:id="615142063">
      <w:bodyDiv w:val="1"/>
      <w:marLeft w:val="0"/>
      <w:marRight w:val="0"/>
      <w:marTop w:val="0"/>
      <w:marBottom w:val="0"/>
      <w:divBdr>
        <w:top w:val="none" w:sz="0" w:space="0" w:color="auto"/>
        <w:left w:val="none" w:sz="0" w:space="0" w:color="auto"/>
        <w:bottom w:val="none" w:sz="0" w:space="0" w:color="auto"/>
        <w:right w:val="none" w:sz="0" w:space="0" w:color="auto"/>
      </w:divBdr>
    </w:div>
    <w:div w:id="643120041">
      <w:bodyDiv w:val="1"/>
      <w:marLeft w:val="0"/>
      <w:marRight w:val="0"/>
      <w:marTop w:val="0"/>
      <w:marBottom w:val="0"/>
      <w:divBdr>
        <w:top w:val="none" w:sz="0" w:space="0" w:color="auto"/>
        <w:left w:val="none" w:sz="0" w:space="0" w:color="auto"/>
        <w:bottom w:val="none" w:sz="0" w:space="0" w:color="auto"/>
        <w:right w:val="none" w:sz="0" w:space="0" w:color="auto"/>
      </w:divBdr>
    </w:div>
    <w:div w:id="667754866">
      <w:bodyDiv w:val="1"/>
      <w:marLeft w:val="0"/>
      <w:marRight w:val="0"/>
      <w:marTop w:val="0"/>
      <w:marBottom w:val="0"/>
      <w:divBdr>
        <w:top w:val="none" w:sz="0" w:space="0" w:color="auto"/>
        <w:left w:val="none" w:sz="0" w:space="0" w:color="auto"/>
        <w:bottom w:val="none" w:sz="0" w:space="0" w:color="auto"/>
        <w:right w:val="none" w:sz="0" w:space="0" w:color="auto"/>
      </w:divBdr>
    </w:div>
    <w:div w:id="717709457">
      <w:bodyDiv w:val="1"/>
      <w:marLeft w:val="0"/>
      <w:marRight w:val="0"/>
      <w:marTop w:val="0"/>
      <w:marBottom w:val="0"/>
      <w:divBdr>
        <w:top w:val="none" w:sz="0" w:space="0" w:color="auto"/>
        <w:left w:val="none" w:sz="0" w:space="0" w:color="auto"/>
        <w:bottom w:val="none" w:sz="0" w:space="0" w:color="auto"/>
        <w:right w:val="none" w:sz="0" w:space="0" w:color="auto"/>
      </w:divBdr>
    </w:div>
    <w:div w:id="752164223">
      <w:bodyDiv w:val="1"/>
      <w:marLeft w:val="0"/>
      <w:marRight w:val="0"/>
      <w:marTop w:val="0"/>
      <w:marBottom w:val="0"/>
      <w:divBdr>
        <w:top w:val="none" w:sz="0" w:space="0" w:color="auto"/>
        <w:left w:val="none" w:sz="0" w:space="0" w:color="auto"/>
        <w:bottom w:val="none" w:sz="0" w:space="0" w:color="auto"/>
        <w:right w:val="none" w:sz="0" w:space="0" w:color="auto"/>
      </w:divBdr>
    </w:div>
    <w:div w:id="766195891">
      <w:bodyDiv w:val="1"/>
      <w:marLeft w:val="0"/>
      <w:marRight w:val="0"/>
      <w:marTop w:val="0"/>
      <w:marBottom w:val="0"/>
      <w:divBdr>
        <w:top w:val="none" w:sz="0" w:space="0" w:color="auto"/>
        <w:left w:val="none" w:sz="0" w:space="0" w:color="auto"/>
        <w:bottom w:val="none" w:sz="0" w:space="0" w:color="auto"/>
        <w:right w:val="none" w:sz="0" w:space="0" w:color="auto"/>
      </w:divBdr>
    </w:div>
    <w:div w:id="878515673">
      <w:bodyDiv w:val="1"/>
      <w:marLeft w:val="0"/>
      <w:marRight w:val="0"/>
      <w:marTop w:val="0"/>
      <w:marBottom w:val="0"/>
      <w:divBdr>
        <w:top w:val="none" w:sz="0" w:space="0" w:color="auto"/>
        <w:left w:val="none" w:sz="0" w:space="0" w:color="auto"/>
        <w:bottom w:val="none" w:sz="0" w:space="0" w:color="auto"/>
        <w:right w:val="none" w:sz="0" w:space="0" w:color="auto"/>
      </w:divBdr>
    </w:div>
    <w:div w:id="886720089">
      <w:bodyDiv w:val="1"/>
      <w:marLeft w:val="0"/>
      <w:marRight w:val="0"/>
      <w:marTop w:val="0"/>
      <w:marBottom w:val="0"/>
      <w:divBdr>
        <w:top w:val="none" w:sz="0" w:space="0" w:color="auto"/>
        <w:left w:val="none" w:sz="0" w:space="0" w:color="auto"/>
        <w:bottom w:val="none" w:sz="0" w:space="0" w:color="auto"/>
        <w:right w:val="none" w:sz="0" w:space="0" w:color="auto"/>
      </w:divBdr>
    </w:div>
    <w:div w:id="889683088">
      <w:bodyDiv w:val="1"/>
      <w:marLeft w:val="0"/>
      <w:marRight w:val="0"/>
      <w:marTop w:val="0"/>
      <w:marBottom w:val="0"/>
      <w:divBdr>
        <w:top w:val="none" w:sz="0" w:space="0" w:color="auto"/>
        <w:left w:val="none" w:sz="0" w:space="0" w:color="auto"/>
        <w:bottom w:val="none" w:sz="0" w:space="0" w:color="auto"/>
        <w:right w:val="none" w:sz="0" w:space="0" w:color="auto"/>
      </w:divBdr>
    </w:div>
    <w:div w:id="925579871">
      <w:bodyDiv w:val="1"/>
      <w:marLeft w:val="0"/>
      <w:marRight w:val="0"/>
      <w:marTop w:val="0"/>
      <w:marBottom w:val="0"/>
      <w:divBdr>
        <w:top w:val="none" w:sz="0" w:space="0" w:color="auto"/>
        <w:left w:val="none" w:sz="0" w:space="0" w:color="auto"/>
        <w:bottom w:val="none" w:sz="0" w:space="0" w:color="auto"/>
        <w:right w:val="none" w:sz="0" w:space="0" w:color="auto"/>
      </w:divBdr>
    </w:div>
    <w:div w:id="939146446">
      <w:bodyDiv w:val="1"/>
      <w:marLeft w:val="0"/>
      <w:marRight w:val="0"/>
      <w:marTop w:val="0"/>
      <w:marBottom w:val="0"/>
      <w:divBdr>
        <w:top w:val="none" w:sz="0" w:space="0" w:color="auto"/>
        <w:left w:val="none" w:sz="0" w:space="0" w:color="auto"/>
        <w:bottom w:val="none" w:sz="0" w:space="0" w:color="auto"/>
        <w:right w:val="none" w:sz="0" w:space="0" w:color="auto"/>
      </w:divBdr>
    </w:div>
    <w:div w:id="948705994">
      <w:bodyDiv w:val="1"/>
      <w:marLeft w:val="0"/>
      <w:marRight w:val="0"/>
      <w:marTop w:val="0"/>
      <w:marBottom w:val="0"/>
      <w:divBdr>
        <w:top w:val="none" w:sz="0" w:space="0" w:color="auto"/>
        <w:left w:val="none" w:sz="0" w:space="0" w:color="auto"/>
        <w:bottom w:val="none" w:sz="0" w:space="0" w:color="auto"/>
        <w:right w:val="none" w:sz="0" w:space="0" w:color="auto"/>
      </w:divBdr>
    </w:div>
    <w:div w:id="974336950">
      <w:bodyDiv w:val="1"/>
      <w:marLeft w:val="0"/>
      <w:marRight w:val="0"/>
      <w:marTop w:val="0"/>
      <w:marBottom w:val="0"/>
      <w:divBdr>
        <w:top w:val="none" w:sz="0" w:space="0" w:color="auto"/>
        <w:left w:val="none" w:sz="0" w:space="0" w:color="auto"/>
        <w:bottom w:val="none" w:sz="0" w:space="0" w:color="auto"/>
        <w:right w:val="none" w:sz="0" w:space="0" w:color="auto"/>
      </w:divBdr>
    </w:div>
    <w:div w:id="981427666">
      <w:bodyDiv w:val="1"/>
      <w:marLeft w:val="0"/>
      <w:marRight w:val="0"/>
      <w:marTop w:val="0"/>
      <w:marBottom w:val="0"/>
      <w:divBdr>
        <w:top w:val="none" w:sz="0" w:space="0" w:color="auto"/>
        <w:left w:val="none" w:sz="0" w:space="0" w:color="auto"/>
        <w:bottom w:val="none" w:sz="0" w:space="0" w:color="auto"/>
        <w:right w:val="none" w:sz="0" w:space="0" w:color="auto"/>
      </w:divBdr>
      <w:divsChild>
        <w:div w:id="590507007">
          <w:marLeft w:val="0"/>
          <w:marRight w:val="0"/>
          <w:marTop w:val="0"/>
          <w:marBottom w:val="150"/>
          <w:divBdr>
            <w:top w:val="none" w:sz="0" w:space="0" w:color="auto"/>
            <w:left w:val="none" w:sz="0" w:space="0" w:color="auto"/>
            <w:bottom w:val="none" w:sz="0" w:space="0" w:color="auto"/>
            <w:right w:val="none" w:sz="0" w:space="0" w:color="auto"/>
          </w:divBdr>
        </w:div>
        <w:div w:id="1512718028">
          <w:marLeft w:val="0"/>
          <w:marRight w:val="0"/>
          <w:marTop w:val="0"/>
          <w:marBottom w:val="150"/>
          <w:divBdr>
            <w:top w:val="none" w:sz="0" w:space="0" w:color="auto"/>
            <w:left w:val="none" w:sz="0" w:space="0" w:color="auto"/>
            <w:bottom w:val="none" w:sz="0" w:space="0" w:color="auto"/>
            <w:right w:val="none" w:sz="0" w:space="0" w:color="auto"/>
          </w:divBdr>
        </w:div>
      </w:divsChild>
    </w:div>
    <w:div w:id="1003974341">
      <w:bodyDiv w:val="1"/>
      <w:marLeft w:val="0"/>
      <w:marRight w:val="0"/>
      <w:marTop w:val="0"/>
      <w:marBottom w:val="0"/>
      <w:divBdr>
        <w:top w:val="none" w:sz="0" w:space="0" w:color="auto"/>
        <w:left w:val="none" w:sz="0" w:space="0" w:color="auto"/>
        <w:bottom w:val="none" w:sz="0" w:space="0" w:color="auto"/>
        <w:right w:val="none" w:sz="0" w:space="0" w:color="auto"/>
      </w:divBdr>
    </w:div>
    <w:div w:id="1005405403">
      <w:bodyDiv w:val="1"/>
      <w:marLeft w:val="0"/>
      <w:marRight w:val="0"/>
      <w:marTop w:val="0"/>
      <w:marBottom w:val="0"/>
      <w:divBdr>
        <w:top w:val="none" w:sz="0" w:space="0" w:color="auto"/>
        <w:left w:val="none" w:sz="0" w:space="0" w:color="auto"/>
        <w:bottom w:val="none" w:sz="0" w:space="0" w:color="auto"/>
        <w:right w:val="none" w:sz="0" w:space="0" w:color="auto"/>
      </w:divBdr>
    </w:div>
    <w:div w:id="1012759180">
      <w:bodyDiv w:val="1"/>
      <w:marLeft w:val="0"/>
      <w:marRight w:val="0"/>
      <w:marTop w:val="0"/>
      <w:marBottom w:val="0"/>
      <w:divBdr>
        <w:top w:val="none" w:sz="0" w:space="0" w:color="auto"/>
        <w:left w:val="none" w:sz="0" w:space="0" w:color="auto"/>
        <w:bottom w:val="none" w:sz="0" w:space="0" w:color="auto"/>
        <w:right w:val="none" w:sz="0" w:space="0" w:color="auto"/>
      </w:divBdr>
    </w:div>
    <w:div w:id="1059550920">
      <w:bodyDiv w:val="1"/>
      <w:marLeft w:val="0"/>
      <w:marRight w:val="0"/>
      <w:marTop w:val="0"/>
      <w:marBottom w:val="0"/>
      <w:divBdr>
        <w:top w:val="none" w:sz="0" w:space="0" w:color="auto"/>
        <w:left w:val="none" w:sz="0" w:space="0" w:color="auto"/>
        <w:bottom w:val="none" w:sz="0" w:space="0" w:color="auto"/>
        <w:right w:val="none" w:sz="0" w:space="0" w:color="auto"/>
      </w:divBdr>
    </w:div>
    <w:div w:id="1065025708">
      <w:bodyDiv w:val="1"/>
      <w:marLeft w:val="0"/>
      <w:marRight w:val="0"/>
      <w:marTop w:val="0"/>
      <w:marBottom w:val="0"/>
      <w:divBdr>
        <w:top w:val="none" w:sz="0" w:space="0" w:color="auto"/>
        <w:left w:val="none" w:sz="0" w:space="0" w:color="auto"/>
        <w:bottom w:val="none" w:sz="0" w:space="0" w:color="auto"/>
        <w:right w:val="none" w:sz="0" w:space="0" w:color="auto"/>
      </w:divBdr>
    </w:div>
    <w:div w:id="1069570207">
      <w:bodyDiv w:val="1"/>
      <w:marLeft w:val="0"/>
      <w:marRight w:val="0"/>
      <w:marTop w:val="0"/>
      <w:marBottom w:val="0"/>
      <w:divBdr>
        <w:top w:val="none" w:sz="0" w:space="0" w:color="auto"/>
        <w:left w:val="none" w:sz="0" w:space="0" w:color="auto"/>
        <w:bottom w:val="none" w:sz="0" w:space="0" w:color="auto"/>
        <w:right w:val="none" w:sz="0" w:space="0" w:color="auto"/>
      </w:divBdr>
    </w:div>
    <w:div w:id="1081217884">
      <w:bodyDiv w:val="1"/>
      <w:marLeft w:val="0"/>
      <w:marRight w:val="0"/>
      <w:marTop w:val="0"/>
      <w:marBottom w:val="0"/>
      <w:divBdr>
        <w:top w:val="none" w:sz="0" w:space="0" w:color="auto"/>
        <w:left w:val="none" w:sz="0" w:space="0" w:color="auto"/>
        <w:bottom w:val="none" w:sz="0" w:space="0" w:color="auto"/>
        <w:right w:val="none" w:sz="0" w:space="0" w:color="auto"/>
      </w:divBdr>
    </w:div>
    <w:div w:id="1090660211">
      <w:bodyDiv w:val="1"/>
      <w:marLeft w:val="0"/>
      <w:marRight w:val="0"/>
      <w:marTop w:val="0"/>
      <w:marBottom w:val="0"/>
      <w:divBdr>
        <w:top w:val="none" w:sz="0" w:space="0" w:color="auto"/>
        <w:left w:val="none" w:sz="0" w:space="0" w:color="auto"/>
        <w:bottom w:val="none" w:sz="0" w:space="0" w:color="auto"/>
        <w:right w:val="none" w:sz="0" w:space="0" w:color="auto"/>
      </w:divBdr>
      <w:divsChild>
        <w:div w:id="449711756">
          <w:marLeft w:val="0"/>
          <w:marRight w:val="0"/>
          <w:marTop w:val="0"/>
          <w:marBottom w:val="150"/>
          <w:divBdr>
            <w:top w:val="none" w:sz="0" w:space="0" w:color="auto"/>
            <w:left w:val="none" w:sz="0" w:space="0" w:color="auto"/>
            <w:bottom w:val="none" w:sz="0" w:space="0" w:color="auto"/>
            <w:right w:val="none" w:sz="0" w:space="0" w:color="auto"/>
          </w:divBdr>
        </w:div>
        <w:div w:id="668825853">
          <w:marLeft w:val="0"/>
          <w:marRight w:val="0"/>
          <w:marTop w:val="0"/>
          <w:marBottom w:val="150"/>
          <w:divBdr>
            <w:top w:val="none" w:sz="0" w:space="0" w:color="auto"/>
            <w:left w:val="none" w:sz="0" w:space="0" w:color="auto"/>
            <w:bottom w:val="none" w:sz="0" w:space="0" w:color="auto"/>
            <w:right w:val="none" w:sz="0" w:space="0" w:color="auto"/>
          </w:divBdr>
        </w:div>
      </w:divsChild>
    </w:div>
    <w:div w:id="1120226826">
      <w:bodyDiv w:val="1"/>
      <w:marLeft w:val="0"/>
      <w:marRight w:val="0"/>
      <w:marTop w:val="0"/>
      <w:marBottom w:val="0"/>
      <w:divBdr>
        <w:top w:val="none" w:sz="0" w:space="0" w:color="auto"/>
        <w:left w:val="none" w:sz="0" w:space="0" w:color="auto"/>
        <w:bottom w:val="none" w:sz="0" w:space="0" w:color="auto"/>
        <w:right w:val="none" w:sz="0" w:space="0" w:color="auto"/>
      </w:divBdr>
    </w:div>
    <w:div w:id="1148791277">
      <w:bodyDiv w:val="1"/>
      <w:marLeft w:val="0"/>
      <w:marRight w:val="0"/>
      <w:marTop w:val="0"/>
      <w:marBottom w:val="0"/>
      <w:divBdr>
        <w:top w:val="none" w:sz="0" w:space="0" w:color="auto"/>
        <w:left w:val="none" w:sz="0" w:space="0" w:color="auto"/>
        <w:bottom w:val="none" w:sz="0" w:space="0" w:color="auto"/>
        <w:right w:val="none" w:sz="0" w:space="0" w:color="auto"/>
      </w:divBdr>
    </w:div>
    <w:div w:id="1178302315">
      <w:bodyDiv w:val="1"/>
      <w:marLeft w:val="0"/>
      <w:marRight w:val="0"/>
      <w:marTop w:val="0"/>
      <w:marBottom w:val="0"/>
      <w:divBdr>
        <w:top w:val="none" w:sz="0" w:space="0" w:color="auto"/>
        <w:left w:val="none" w:sz="0" w:space="0" w:color="auto"/>
        <w:bottom w:val="none" w:sz="0" w:space="0" w:color="auto"/>
        <w:right w:val="none" w:sz="0" w:space="0" w:color="auto"/>
      </w:divBdr>
    </w:div>
    <w:div w:id="1196194956">
      <w:bodyDiv w:val="1"/>
      <w:marLeft w:val="0"/>
      <w:marRight w:val="0"/>
      <w:marTop w:val="0"/>
      <w:marBottom w:val="0"/>
      <w:divBdr>
        <w:top w:val="none" w:sz="0" w:space="0" w:color="auto"/>
        <w:left w:val="none" w:sz="0" w:space="0" w:color="auto"/>
        <w:bottom w:val="none" w:sz="0" w:space="0" w:color="auto"/>
        <w:right w:val="none" w:sz="0" w:space="0" w:color="auto"/>
      </w:divBdr>
    </w:div>
    <w:div w:id="1276670452">
      <w:bodyDiv w:val="1"/>
      <w:marLeft w:val="0"/>
      <w:marRight w:val="0"/>
      <w:marTop w:val="0"/>
      <w:marBottom w:val="0"/>
      <w:divBdr>
        <w:top w:val="none" w:sz="0" w:space="0" w:color="auto"/>
        <w:left w:val="none" w:sz="0" w:space="0" w:color="auto"/>
        <w:bottom w:val="none" w:sz="0" w:space="0" w:color="auto"/>
        <w:right w:val="none" w:sz="0" w:space="0" w:color="auto"/>
      </w:divBdr>
    </w:div>
    <w:div w:id="1312952609">
      <w:bodyDiv w:val="1"/>
      <w:marLeft w:val="0"/>
      <w:marRight w:val="0"/>
      <w:marTop w:val="0"/>
      <w:marBottom w:val="0"/>
      <w:divBdr>
        <w:top w:val="none" w:sz="0" w:space="0" w:color="auto"/>
        <w:left w:val="none" w:sz="0" w:space="0" w:color="auto"/>
        <w:bottom w:val="none" w:sz="0" w:space="0" w:color="auto"/>
        <w:right w:val="none" w:sz="0" w:space="0" w:color="auto"/>
      </w:divBdr>
    </w:div>
    <w:div w:id="1323509620">
      <w:bodyDiv w:val="1"/>
      <w:marLeft w:val="0"/>
      <w:marRight w:val="0"/>
      <w:marTop w:val="0"/>
      <w:marBottom w:val="0"/>
      <w:divBdr>
        <w:top w:val="none" w:sz="0" w:space="0" w:color="auto"/>
        <w:left w:val="none" w:sz="0" w:space="0" w:color="auto"/>
        <w:bottom w:val="none" w:sz="0" w:space="0" w:color="auto"/>
        <w:right w:val="none" w:sz="0" w:space="0" w:color="auto"/>
      </w:divBdr>
    </w:div>
    <w:div w:id="1385329245">
      <w:bodyDiv w:val="1"/>
      <w:marLeft w:val="0"/>
      <w:marRight w:val="0"/>
      <w:marTop w:val="0"/>
      <w:marBottom w:val="0"/>
      <w:divBdr>
        <w:top w:val="none" w:sz="0" w:space="0" w:color="auto"/>
        <w:left w:val="none" w:sz="0" w:space="0" w:color="auto"/>
        <w:bottom w:val="none" w:sz="0" w:space="0" w:color="auto"/>
        <w:right w:val="none" w:sz="0" w:space="0" w:color="auto"/>
      </w:divBdr>
    </w:div>
    <w:div w:id="1402824822">
      <w:bodyDiv w:val="1"/>
      <w:marLeft w:val="0"/>
      <w:marRight w:val="0"/>
      <w:marTop w:val="0"/>
      <w:marBottom w:val="0"/>
      <w:divBdr>
        <w:top w:val="none" w:sz="0" w:space="0" w:color="auto"/>
        <w:left w:val="none" w:sz="0" w:space="0" w:color="auto"/>
        <w:bottom w:val="none" w:sz="0" w:space="0" w:color="auto"/>
        <w:right w:val="none" w:sz="0" w:space="0" w:color="auto"/>
      </w:divBdr>
    </w:div>
    <w:div w:id="1477064590">
      <w:bodyDiv w:val="1"/>
      <w:marLeft w:val="0"/>
      <w:marRight w:val="0"/>
      <w:marTop w:val="0"/>
      <w:marBottom w:val="0"/>
      <w:divBdr>
        <w:top w:val="none" w:sz="0" w:space="0" w:color="auto"/>
        <w:left w:val="none" w:sz="0" w:space="0" w:color="auto"/>
        <w:bottom w:val="none" w:sz="0" w:space="0" w:color="auto"/>
        <w:right w:val="none" w:sz="0" w:space="0" w:color="auto"/>
      </w:divBdr>
    </w:div>
    <w:div w:id="1488785120">
      <w:bodyDiv w:val="1"/>
      <w:marLeft w:val="0"/>
      <w:marRight w:val="0"/>
      <w:marTop w:val="0"/>
      <w:marBottom w:val="0"/>
      <w:divBdr>
        <w:top w:val="none" w:sz="0" w:space="0" w:color="auto"/>
        <w:left w:val="none" w:sz="0" w:space="0" w:color="auto"/>
        <w:bottom w:val="none" w:sz="0" w:space="0" w:color="auto"/>
        <w:right w:val="none" w:sz="0" w:space="0" w:color="auto"/>
      </w:divBdr>
    </w:div>
    <w:div w:id="1562250561">
      <w:bodyDiv w:val="1"/>
      <w:marLeft w:val="0"/>
      <w:marRight w:val="0"/>
      <w:marTop w:val="0"/>
      <w:marBottom w:val="0"/>
      <w:divBdr>
        <w:top w:val="none" w:sz="0" w:space="0" w:color="auto"/>
        <w:left w:val="none" w:sz="0" w:space="0" w:color="auto"/>
        <w:bottom w:val="none" w:sz="0" w:space="0" w:color="auto"/>
        <w:right w:val="none" w:sz="0" w:space="0" w:color="auto"/>
      </w:divBdr>
    </w:div>
    <w:div w:id="1578974458">
      <w:bodyDiv w:val="1"/>
      <w:marLeft w:val="0"/>
      <w:marRight w:val="0"/>
      <w:marTop w:val="0"/>
      <w:marBottom w:val="0"/>
      <w:divBdr>
        <w:top w:val="none" w:sz="0" w:space="0" w:color="auto"/>
        <w:left w:val="none" w:sz="0" w:space="0" w:color="auto"/>
        <w:bottom w:val="none" w:sz="0" w:space="0" w:color="auto"/>
        <w:right w:val="none" w:sz="0" w:space="0" w:color="auto"/>
      </w:divBdr>
    </w:div>
    <w:div w:id="1601336398">
      <w:bodyDiv w:val="1"/>
      <w:marLeft w:val="0"/>
      <w:marRight w:val="0"/>
      <w:marTop w:val="0"/>
      <w:marBottom w:val="0"/>
      <w:divBdr>
        <w:top w:val="none" w:sz="0" w:space="0" w:color="auto"/>
        <w:left w:val="none" w:sz="0" w:space="0" w:color="auto"/>
        <w:bottom w:val="none" w:sz="0" w:space="0" w:color="auto"/>
        <w:right w:val="none" w:sz="0" w:space="0" w:color="auto"/>
      </w:divBdr>
    </w:div>
    <w:div w:id="1619483785">
      <w:bodyDiv w:val="1"/>
      <w:marLeft w:val="0"/>
      <w:marRight w:val="0"/>
      <w:marTop w:val="0"/>
      <w:marBottom w:val="0"/>
      <w:divBdr>
        <w:top w:val="none" w:sz="0" w:space="0" w:color="auto"/>
        <w:left w:val="none" w:sz="0" w:space="0" w:color="auto"/>
        <w:bottom w:val="none" w:sz="0" w:space="0" w:color="auto"/>
        <w:right w:val="none" w:sz="0" w:space="0" w:color="auto"/>
      </w:divBdr>
    </w:div>
    <w:div w:id="1626420729">
      <w:bodyDiv w:val="1"/>
      <w:marLeft w:val="0"/>
      <w:marRight w:val="0"/>
      <w:marTop w:val="0"/>
      <w:marBottom w:val="0"/>
      <w:divBdr>
        <w:top w:val="none" w:sz="0" w:space="0" w:color="auto"/>
        <w:left w:val="none" w:sz="0" w:space="0" w:color="auto"/>
        <w:bottom w:val="none" w:sz="0" w:space="0" w:color="auto"/>
        <w:right w:val="none" w:sz="0" w:space="0" w:color="auto"/>
      </w:divBdr>
    </w:div>
    <w:div w:id="1635212990">
      <w:bodyDiv w:val="1"/>
      <w:marLeft w:val="0"/>
      <w:marRight w:val="0"/>
      <w:marTop w:val="0"/>
      <w:marBottom w:val="0"/>
      <w:divBdr>
        <w:top w:val="none" w:sz="0" w:space="0" w:color="auto"/>
        <w:left w:val="none" w:sz="0" w:space="0" w:color="auto"/>
        <w:bottom w:val="none" w:sz="0" w:space="0" w:color="auto"/>
        <w:right w:val="none" w:sz="0" w:space="0" w:color="auto"/>
      </w:divBdr>
    </w:div>
    <w:div w:id="1650131202">
      <w:bodyDiv w:val="1"/>
      <w:marLeft w:val="0"/>
      <w:marRight w:val="0"/>
      <w:marTop w:val="0"/>
      <w:marBottom w:val="0"/>
      <w:divBdr>
        <w:top w:val="none" w:sz="0" w:space="0" w:color="auto"/>
        <w:left w:val="none" w:sz="0" w:space="0" w:color="auto"/>
        <w:bottom w:val="none" w:sz="0" w:space="0" w:color="auto"/>
        <w:right w:val="none" w:sz="0" w:space="0" w:color="auto"/>
      </w:divBdr>
    </w:div>
    <w:div w:id="1690989220">
      <w:bodyDiv w:val="1"/>
      <w:marLeft w:val="0"/>
      <w:marRight w:val="0"/>
      <w:marTop w:val="0"/>
      <w:marBottom w:val="0"/>
      <w:divBdr>
        <w:top w:val="none" w:sz="0" w:space="0" w:color="auto"/>
        <w:left w:val="none" w:sz="0" w:space="0" w:color="auto"/>
        <w:bottom w:val="none" w:sz="0" w:space="0" w:color="auto"/>
        <w:right w:val="none" w:sz="0" w:space="0" w:color="auto"/>
      </w:divBdr>
    </w:div>
    <w:div w:id="1756198991">
      <w:bodyDiv w:val="1"/>
      <w:marLeft w:val="0"/>
      <w:marRight w:val="0"/>
      <w:marTop w:val="0"/>
      <w:marBottom w:val="0"/>
      <w:divBdr>
        <w:top w:val="none" w:sz="0" w:space="0" w:color="auto"/>
        <w:left w:val="none" w:sz="0" w:space="0" w:color="auto"/>
        <w:bottom w:val="none" w:sz="0" w:space="0" w:color="auto"/>
        <w:right w:val="none" w:sz="0" w:space="0" w:color="auto"/>
      </w:divBdr>
    </w:div>
    <w:div w:id="1808235119">
      <w:bodyDiv w:val="1"/>
      <w:marLeft w:val="0"/>
      <w:marRight w:val="0"/>
      <w:marTop w:val="0"/>
      <w:marBottom w:val="0"/>
      <w:divBdr>
        <w:top w:val="none" w:sz="0" w:space="0" w:color="auto"/>
        <w:left w:val="none" w:sz="0" w:space="0" w:color="auto"/>
        <w:bottom w:val="none" w:sz="0" w:space="0" w:color="auto"/>
        <w:right w:val="none" w:sz="0" w:space="0" w:color="auto"/>
      </w:divBdr>
    </w:div>
    <w:div w:id="1830511510">
      <w:bodyDiv w:val="1"/>
      <w:marLeft w:val="0"/>
      <w:marRight w:val="0"/>
      <w:marTop w:val="0"/>
      <w:marBottom w:val="0"/>
      <w:divBdr>
        <w:top w:val="none" w:sz="0" w:space="0" w:color="auto"/>
        <w:left w:val="none" w:sz="0" w:space="0" w:color="auto"/>
        <w:bottom w:val="none" w:sz="0" w:space="0" w:color="auto"/>
        <w:right w:val="none" w:sz="0" w:space="0" w:color="auto"/>
      </w:divBdr>
    </w:div>
    <w:div w:id="1874028101">
      <w:bodyDiv w:val="1"/>
      <w:marLeft w:val="0"/>
      <w:marRight w:val="0"/>
      <w:marTop w:val="0"/>
      <w:marBottom w:val="0"/>
      <w:divBdr>
        <w:top w:val="none" w:sz="0" w:space="0" w:color="auto"/>
        <w:left w:val="none" w:sz="0" w:space="0" w:color="auto"/>
        <w:bottom w:val="none" w:sz="0" w:space="0" w:color="auto"/>
        <w:right w:val="none" w:sz="0" w:space="0" w:color="auto"/>
      </w:divBdr>
    </w:div>
    <w:div w:id="1920601293">
      <w:bodyDiv w:val="1"/>
      <w:marLeft w:val="0"/>
      <w:marRight w:val="0"/>
      <w:marTop w:val="0"/>
      <w:marBottom w:val="0"/>
      <w:divBdr>
        <w:top w:val="none" w:sz="0" w:space="0" w:color="auto"/>
        <w:left w:val="none" w:sz="0" w:space="0" w:color="auto"/>
        <w:bottom w:val="none" w:sz="0" w:space="0" w:color="auto"/>
        <w:right w:val="none" w:sz="0" w:space="0" w:color="auto"/>
      </w:divBdr>
    </w:div>
    <w:div w:id="1971938068">
      <w:bodyDiv w:val="1"/>
      <w:marLeft w:val="0"/>
      <w:marRight w:val="0"/>
      <w:marTop w:val="0"/>
      <w:marBottom w:val="0"/>
      <w:divBdr>
        <w:top w:val="none" w:sz="0" w:space="0" w:color="auto"/>
        <w:left w:val="none" w:sz="0" w:space="0" w:color="auto"/>
        <w:bottom w:val="none" w:sz="0" w:space="0" w:color="auto"/>
        <w:right w:val="none" w:sz="0" w:space="0" w:color="auto"/>
      </w:divBdr>
    </w:div>
    <w:div w:id="1979529620">
      <w:bodyDiv w:val="1"/>
      <w:marLeft w:val="0"/>
      <w:marRight w:val="0"/>
      <w:marTop w:val="0"/>
      <w:marBottom w:val="0"/>
      <w:divBdr>
        <w:top w:val="none" w:sz="0" w:space="0" w:color="auto"/>
        <w:left w:val="none" w:sz="0" w:space="0" w:color="auto"/>
        <w:bottom w:val="none" w:sz="0" w:space="0" w:color="auto"/>
        <w:right w:val="none" w:sz="0" w:space="0" w:color="auto"/>
      </w:divBdr>
    </w:div>
    <w:div w:id="2008088737">
      <w:bodyDiv w:val="1"/>
      <w:marLeft w:val="0"/>
      <w:marRight w:val="0"/>
      <w:marTop w:val="0"/>
      <w:marBottom w:val="0"/>
      <w:divBdr>
        <w:top w:val="none" w:sz="0" w:space="0" w:color="auto"/>
        <w:left w:val="none" w:sz="0" w:space="0" w:color="auto"/>
        <w:bottom w:val="none" w:sz="0" w:space="0" w:color="auto"/>
        <w:right w:val="none" w:sz="0" w:space="0" w:color="auto"/>
      </w:divBdr>
    </w:div>
    <w:div w:id="2042631979">
      <w:bodyDiv w:val="1"/>
      <w:marLeft w:val="0"/>
      <w:marRight w:val="0"/>
      <w:marTop w:val="0"/>
      <w:marBottom w:val="0"/>
      <w:divBdr>
        <w:top w:val="none" w:sz="0" w:space="0" w:color="auto"/>
        <w:left w:val="none" w:sz="0" w:space="0" w:color="auto"/>
        <w:bottom w:val="none" w:sz="0" w:space="0" w:color="auto"/>
        <w:right w:val="none" w:sz="0" w:space="0" w:color="auto"/>
      </w:divBdr>
    </w:div>
    <w:div w:id="2051222419">
      <w:bodyDiv w:val="1"/>
      <w:marLeft w:val="0"/>
      <w:marRight w:val="0"/>
      <w:marTop w:val="0"/>
      <w:marBottom w:val="0"/>
      <w:divBdr>
        <w:top w:val="none" w:sz="0" w:space="0" w:color="auto"/>
        <w:left w:val="none" w:sz="0" w:space="0" w:color="auto"/>
        <w:bottom w:val="none" w:sz="0" w:space="0" w:color="auto"/>
        <w:right w:val="none" w:sz="0" w:space="0" w:color="auto"/>
      </w:divBdr>
    </w:div>
    <w:div w:id="2061124958">
      <w:bodyDiv w:val="1"/>
      <w:marLeft w:val="0"/>
      <w:marRight w:val="0"/>
      <w:marTop w:val="0"/>
      <w:marBottom w:val="0"/>
      <w:divBdr>
        <w:top w:val="none" w:sz="0" w:space="0" w:color="auto"/>
        <w:left w:val="none" w:sz="0" w:space="0" w:color="auto"/>
        <w:bottom w:val="none" w:sz="0" w:space="0" w:color="auto"/>
        <w:right w:val="none" w:sz="0" w:space="0" w:color="auto"/>
      </w:divBdr>
    </w:div>
    <w:div w:id="2070572577">
      <w:bodyDiv w:val="1"/>
      <w:marLeft w:val="0"/>
      <w:marRight w:val="0"/>
      <w:marTop w:val="0"/>
      <w:marBottom w:val="0"/>
      <w:divBdr>
        <w:top w:val="none" w:sz="0" w:space="0" w:color="auto"/>
        <w:left w:val="none" w:sz="0" w:space="0" w:color="auto"/>
        <w:bottom w:val="none" w:sz="0" w:space="0" w:color="auto"/>
        <w:right w:val="none" w:sz="0" w:space="0" w:color="auto"/>
      </w:divBdr>
    </w:div>
    <w:div w:id="2136294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671" Type="http://schemas.openxmlformats.org/officeDocument/2006/relationships/image" Target="media/image664.png"/><Relationship Id="rId727" Type="http://schemas.openxmlformats.org/officeDocument/2006/relationships/image" Target="media/image720.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366" Type="http://schemas.openxmlformats.org/officeDocument/2006/relationships/image" Target="media/image359.png"/><Relationship Id="rId531" Type="http://schemas.openxmlformats.org/officeDocument/2006/relationships/image" Target="media/image524.png"/><Relationship Id="rId573" Type="http://schemas.openxmlformats.org/officeDocument/2006/relationships/image" Target="media/image566.png"/><Relationship Id="rId629" Type="http://schemas.openxmlformats.org/officeDocument/2006/relationships/image" Target="media/image622.png"/><Relationship Id="rId170" Type="http://schemas.openxmlformats.org/officeDocument/2006/relationships/image" Target="media/image163.png"/><Relationship Id="rId226" Type="http://schemas.openxmlformats.org/officeDocument/2006/relationships/image" Target="media/image219.png"/><Relationship Id="rId433" Type="http://schemas.openxmlformats.org/officeDocument/2006/relationships/image" Target="media/image426.png"/><Relationship Id="rId268" Type="http://schemas.openxmlformats.org/officeDocument/2006/relationships/image" Target="media/image261.png"/><Relationship Id="rId475" Type="http://schemas.openxmlformats.org/officeDocument/2006/relationships/image" Target="media/image468.png"/><Relationship Id="rId640" Type="http://schemas.openxmlformats.org/officeDocument/2006/relationships/image" Target="media/image633.png"/><Relationship Id="rId682" Type="http://schemas.openxmlformats.org/officeDocument/2006/relationships/image" Target="media/image675.png"/><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8.png"/><Relationship Id="rId377" Type="http://schemas.openxmlformats.org/officeDocument/2006/relationships/image" Target="media/image370.png"/><Relationship Id="rId500" Type="http://schemas.openxmlformats.org/officeDocument/2006/relationships/image" Target="media/image493.png"/><Relationship Id="rId542" Type="http://schemas.openxmlformats.org/officeDocument/2006/relationships/image" Target="media/image535.png"/><Relationship Id="rId584" Type="http://schemas.openxmlformats.org/officeDocument/2006/relationships/image" Target="media/image577.png"/><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95.png"/><Relationship Id="rId279" Type="http://schemas.openxmlformats.org/officeDocument/2006/relationships/image" Target="media/image272.png"/><Relationship Id="rId444" Type="http://schemas.openxmlformats.org/officeDocument/2006/relationships/image" Target="media/image437.png"/><Relationship Id="rId486" Type="http://schemas.openxmlformats.org/officeDocument/2006/relationships/image" Target="media/image479.png"/><Relationship Id="rId651" Type="http://schemas.openxmlformats.org/officeDocument/2006/relationships/image" Target="media/image644.png"/><Relationship Id="rId693" Type="http://schemas.openxmlformats.org/officeDocument/2006/relationships/image" Target="media/image686.png"/><Relationship Id="rId707" Type="http://schemas.openxmlformats.org/officeDocument/2006/relationships/image" Target="media/image700.png"/><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388" Type="http://schemas.openxmlformats.org/officeDocument/2006/relationships/image" Target="media/image381.png"/><Relationship Id="rId511" Type="http://schemas.openxmlformats.org/officeDocument/2006/relationships/image" Target="media/image504.png"/><Relationship Id="rId553" Type="http://schemas.openxmlformats.org/officeDocument/2006/relationships/image" Target="media/image546.png"/><Relationship Id="rId609" Type="http://schemas.openxmlformats.org/officeDocument/2006/relationships/image" Target="media/image602.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595" Type="http://schemas.openxmlformats.org/officeDocument/2006/relationships/image" Target="media/image588.png"/><Relationship Id="rId248" Type="http://schemas.openxmlformats.org/officeDocument/2006/relationships/image" Target="media/image241.png"/><Relationship Id="rId455" Type="http://schemas.openxmlformats.org/officeDocument/2006/relationships/image" Target="media/image448.png"/><Relationship Id="rId497" Type="http://schemas.openxmlformats.org/officeDocument/2006/relationships/image" Target="media/image490.png"/><Relationship Id="rId620" Type="http://schemas.openxmlformats.org/officeDocument/2006/relationships/image" Target="media/image613.png"/><Relationship Id="rId662" Type="http://schemas.openxmlformats.org/officeDocument/2006/relationships/image" Target="media/image655.png"/><Relationship Id="rId718" Type="http://schemas.openxmlformats.org/officeDocument/2006/relationships/image" Target="media/image711.pn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22" Type="http://schemas.openxmlformats.org/officeDocument/2006/relationships/image" Target="media/image515.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564" Type="http://schemas.openxmlformats.org/officeDocument/2006/relationships/image" Target="media/image557.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image" Target="media/image459.png"/><Relationship Id="rId631" Type="http://schemas.openxmlformats.org/officeDocument/2006/relationships/image" Target="media/image624.png"/><Relationship Id="rId673" Type="http://schemas.openxmlformats.org/officeDocument/2006/relationships/image" Target="media/image666.png"/><Relationship Id="rId729" Type="http://schemas.openxmlformats.org/officeDocument/2006/relationships/theme" Target="theme/theme1.xml"/><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533" Type="http://schemas.openxmlformats.org/officeDocument/2006/relationships/image" Target="media/image526.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575" Type="http://schemas.openxmlformats.org/officeDocument/2006/relationships/image" Target="media/image568.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image" Target="media/image470.png"/><Relationship Id="rId600" Type="http://schemas.openxmlformats.org/officeDocument/2006/relationships/image" Target="media/image593.png"/><Relationship Id="rId642" Type="http://schemas.openxmlformats.org/officeDocument/2006/relationships/image" Target="media/image635.png"/><Relationship Id="rId684" Type="http://schemas.openxmlformats.org/officeDocument/2006/relationships/image" Target="media/image677.png"/><Relationship Id="rId281" Type="http://schemas.openxmlformats.org/officeDocument/2006/relationships/image" Target="media/image274.png"/><Relationship Id="rId337" Type="http://schemas.openxmlformats.org/officeDocument/2006/relationships/image" Target="media/image330.png"/><Relationship Id="rId502" Type="http://schemas.openxmlformats.org/officeDocument/2006/relationships/image" Target="media/image495.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544" Type="http://schemas.openxmlformats.org/officeDocument/2006/relationships/image" Target="media/image537.png"/><Relationship Id="rId586" Type="http://schemas.openxmlformats.org/officeDocument/2006/relationships/image" Target="media/image579.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611" Type="http://schemas.openxmlformats.org/officeDocument/2006/relationships/image" Target="media/image604.png"/><Relationship Id="rId653" Type="http://schemas.openxmlformats.org/officeDocument/2006/relationships/image" Target="media/image646.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image" Target="media/image481.png"/><Relationship Id="rId695" Type="http://schemas.openxmlformats.org/officeDocument/2006/relationships/image" Target="media/image688.png"/><Relationship Id="rId709" Type="http://schemas.openxmlformats.org/officeDocument/2006/relationships/image" Target="media/image702.png"/><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513" Type="http://schemas.openxmlformats.org/officeDocument/2006/relationships/image" Target="media/image506.png"/><Relationship Id="rId555" Type="http://schemas.openxmlformats.org/officeDocument/2006/relationships/image" Target="media/image548.png"/><Relationship Id="rId597" Type="http://schemas.openxmlformats.org/officeDocument/2006/relationships/image" Target="media/image590.png"/><Relationship Id="rId720" Type="http://schemas.openxmlformats.org/officeDocument/2006/relationships/image" Target="media/image713.png"/><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image" Target="media/image450.png"/><Relationship Id="rId622" Type="http://schemas.openxmlformats.org/officeDocument/2006/relationships/image" Target="media/image615.png"/><Relationship Id="rId261" Type="http://schemas.openxmlformats.org/officeDocument/2006/relationships/image" Target="media/image254.png"/><Relationship Id="rId499" Type="http://schemas.openxmlformats.org/officeDocument/2006/relationships/image" Target="media/image492.png"/><Relationship Id="rId664" Type="http://schemas.openxmlformats.org/officeDocument/2006/relationships/image" Target="media/image657.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524" Type="http://schemas.openxmlformats.org/officeDocument/2006/relationships/image" Target="media/image517.png"/><Relationship Id="rId566" Type="http://schemas.openxmlformats.org/officeDocument/2006/relationships/image" Target="media/image559.png"/><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633" Type="http://schemas.openxmlformats.org/officeDocument/2006/relationships/image" Target="media/image626.png"/><Relationship Id="rId230" Type="http://schemas.openxmlformats.org/officeDocument/2006/relationships/image" Target="media/image223.png"/><Relationship Id="rId468" Type="http://schemas.openxmlformats.org/officeDocument/2006/relationships/image" Target="media/image461.png"/><Relationship Id="rId675" Type="http://schemas.openxmlformats.org/officeDocument/2006/relationships/image" Target="media/image668.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535" Type="http://schemas.openxmlformats.org/officeDocument/2006/relationships/image" Target="media/image528.png"/><Relationship Id="rId577" Type="http://schemas.openxmlformats.org/officeDocument/2006/relationships/image" Target="media/image570.png"/><Relationship Id="rId700" Type="http://schemas.openxmlformats.org/officeDocument/2006/relationships/image" Target="media/image693.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602" Type="http://schemas.openxmlformats.org/officeDocument/2006/relationships/image" Target="media/image595.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image" Target="media/image472.png"/><Relationship Id="rId644" Type="http://schemas.openxmlformats.org/officeDocument/2006/relationships/image" Target="media/image637.png"/><Relationship Id="rId686" Type="http://schemas.openxmlformats.org/officeDocument/2006/relationships/image" Target="media/image679.png"/><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image" Target="media/image483.png"/><Relationship Id="rId504" Type="http://schemas.openxmlformats.org/officeDocument/2006/relationships/image" Target="media/image497.png"/><Relationship Id="rId546" Type="http://schemas.openxmlformats.org/officeDocument/2006/relationships/image" Target="media/image539.png"/><Relationship Id="rId711" Type="http://schemas.openxmlformats.org/officeDocument/2006/relationships/image" Target="media/image704.png"/><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588" Type="http://schemas.openxmlformats.org/officeDocument/2006/relationships/image" Target="media/image581.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613" Type="http://schemas.openxmlformats.org/officeDocument/2006/relationships/image" Target="media/image606.png"/><Relationship Id="rId655" Type="http://schemas.openxmlformats.org/officeDocument/2006/relationships/image" Target="media/image648.png"/><Relationship Id="rId697" Type="http://schemas.openxmlformats.org/officeDocument/2006/relationships/image" Target="media/image690.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image" Target="media/image508.png"/><Relationship Id="rId722" Type="http://schemas.openxmlformats.org/officeDocument/2006/relationships/image" Target="media/image715.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557" Type="http://schemas.openxmlformats.org/officeDocument/2006/relationships/image" Target="media/image550.png"/><Relationship Id="rId599" Type="http://schemas.openxmlformats.org/officeDocument/2006/relationships/image" Target="media/image592.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image" Target="media/image452.png"/><Relationship Id="rId624" Type="http://schemas.openxmlformats.org/officeDocument/2006/relationships/image" Target="media/image617.png"/><Relationship Id="rId666" Type="http://schemas.openxmlformats.org/officeDocument/2006/relationships/image" Target="media/image659.png"/><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image" Target="media/image463.png"/><Relationship Id="rId526" Type="http://schemas.openxmlformats.org/officeDocument/2006/relationships/image" Target="media/image519.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568" Type="http://schemas.openxmlformats.org/officeDocument/2006/relationships/image" Target="media/image561.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635" Type="http://schemas.openxmlformats.org/officeDocument/2006/relationships/image" Target="media/image628.png"/><Relationship Id="rId677" Type="http://schemas.openxmlformats.org/officeDocument/2006/relationships/image" Target="media/image670.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image" Target="media/image474.png"/><Relationship Id="rId702" Type="http://schemas.openxmlformats.org/officeDocument/2006/relationships/image" Target="media/image695.png"/><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537" Type="http://schemas.openxmlformats.org/officeDocument/2006/relationships/image" Target="media/image530.png"/><Relationship Id="rId579" Type="http://schemas.openxmlformats.org/officeDocument/2006/relationships/image" Target="media/image572.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590" Type="http://schemas.openxmlformats.org/officeDocument/2006/relationships/image" Target="media/image583.png"/><Relationship Id="rId604" Type="http://schemas.openxmlformats.org/officeDocument/2006/relationships/image" Target="media/image597.png"/><Relationship Id="rId646" Type="http://schemas.openxmlformats.org/officeDocument/2006/relationships/image" Target="media/image639.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image" Target="media/image499.png"/><Relationship Id="rId688" Type="http://schemas.openxmlformats.org/officeDocument/2006/relationships/image" Target="media/image681.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image" Target="media/image485.png"/><Relationship Id="rId548" Type="http://schemas.openxmlformats.org/officeDocument/2006/relationships/image" Target="media/image541.png"/><Relationship Id="rId713" Type="http://schemas.openxmlformats.org/officeDocument/2006/relationships/image" Target="media/image706.png"/><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615" Type="http://schemas.openxmlformats.org/officeDocument/2006/relationships/image" Target="media/image608.png"/><Relationship Id="rId212" Type="http://schemas.openxmlformats.org/officeDocument/2006/relationships/image" Target="media/image205.png"/><Relationship Id="rId254" Type="http://schemas.openxmlformats.org/officeDocument/2006/relationships/image" Target="media/image247.png"/><Relationship Id="rId657" Type="http://schemas.openxmlformats.org/officeDocument/2006/relationships/image" Target="media/image650.png"/><Relationship Id="rId699" Type="http://schemas.openxmlformats.org/officeDocument/2006/relationships/image" Target="media/image692.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image" Target="media/image454.png"/><Relationship Id="rId517" Type="http://schemas.openxmlformats.org/officeDocument/2006/relationships/image" Target="media/image510.png"/><Relationship Id="rId559" Type="http://schemas.openxmlformats.org/officeDocument/2006/relationships/image" Target="media/image552.png"/><Relationship Id="rId724" Type="http://schemas.openxmlformats.org/officeDocument/2006/relationships/image" Target="media/image717.png"/><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570" Type="http://schemas.openxmlformats.org/officeDocument/2006/relationships/image" Target="media/image563.png"/><Relationship Id="rId626" Type="http://schemas.openxmlformats.org/officeDocument/2006/relationships/image" Target="media/image619.png"/><Relationship Id="rId223" Type="http://schemas.openxmlformats.org/officeDocument/2006/relationships/image" Target="media/image216.png"/><Relationship Id="rId430" Type="http://schemas.openxmlformats.org/officeDocument/2006/relationships/image" Target="media/image423.png"/><Relationship Id="rId668" Type="http://schemas.openxmlformats.org/officeDocument/2006/relationships/image" Target="media/image661.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image" Target="media/image465.png"/><Relationship Id="rId528" Type="http://schemas.openxmlformats.org/officeDocument/2006/relationships/image" Target="media/image521.png"/><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581" Type="http://schemas.openxmlformats.org/officeDocument/2006/relationships/image" Target="media/image574.png"/><Relationship Id="rId71" Type="http://schemas.openxmlformats.org/officeDocument/2006/relationships/image" Target="media/image64.png"/><Relationship Id="rId234" Type="http://schemas.openxmlformats.org/officeDocument/2006/relationships/image" Target="media/image227.png"/><Relationship Id="rId637" Type="http://schemas.openxmlformats.org/officeDocument/2006/relationships/image" Target="media/image630.png"/><Relationship Id="rId679" Type="http://schemas.openxmlformats.org/officeDocument/2006/relationships/image" Target="media/image672.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image" Target="media/image476.png"/><Relationship Id="rId539" Type="http://schemas.openxmlformats.org/officeDocument/2006/relationships/image" Target="media/image532.png"/><Relationship Id="rId690" Type="http://schemas.openxmlformats.org/officeDocument/2006/relationships/image" Target="media/image683.png"/><Relationship Id="rId704" Type="http://schemas.openxmlformats.org/officeDocument/2006/relationships/image" Target="media/image697.png"/><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550" Type="http://schemas.openxmlformats.org/officeDocument/2006/relationships/image" Target="media/image543.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592" Type="http://schemas.openxmlformats.org/officeDocument/2006/relationships/image" Target="media/image585.png"/><Relationship Id="rId606" Type="http://schemas.openxmlformats.org/officeDocument/2006/relationships/image" Target="media/image599.png"/><Relationship Id="rId648" Type="http://schemas.openxmlformats.org/officeDocument/2006/relationships/image" Target="media/image641.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image" Target="media/image487.png"/><Relationship Id="rId508" Type="http://schemas.openxmlformats.org/officeDocument/2006/relationships/image" Target="media/image501.png"/><Relationship Id="rId715" Type="http://schemas.openxmlformats.org/officeDocument/2006/relationships/image" Target="media/image708.png"/><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561" Type="http://schemas.openxmlformats.org/officeDocument/2006/relationships/image" Target="media/image554.png"/><Relationship Id="rId617" Type="http://schemas.openxmlformats.org/officeDocument/2006/relationships/image" Target="media/image610.png"/><Relationship Id="rId659" Type="http://schemas.openxmlformats.org/officeDocument/2006/relationships/image" Target="media/image652.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image" Target="media/image456.png"/><Relationship Id="rId519" Type="http://schemas.openxmlformats.org/officeDocument/2006/relationships/image" Target="media/image512.png"/><Relationship Id="rId670" Type="http://schemas.openxmlformats.org/officeDocument/2006/relationships/image" Target="media/image663.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302" Type="http://schemas.openxmlformats.org/officeDocument/2006/relationships/image" Target="media/image295.png"/><Relationship Id="rId323" Type="http://schemas.openxmlformats.org/officeDocument/2006/relationships/image" Target="media/image316.png"/><Relationship Id="rId344" Type="http://schemas.openxmlformats.org/officeDocument/2006/relationships/image" Target="media/image337.png"/><Relationship Id="rId530" Type="http://schemas.openxmlformats.org/officeDocument/2006/relationships/image" Target="media/image523.png"/><Relationship Id="rId691" Type="http://schemas.openxmlformats.org/officeDocument/2006/relationships/image" Target="media/image684.png"/><Relationship Id="rId726" Type="http://schemas.openxmlformats.org/officeDocument/2006/relationships/image" Target="media/image71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365" Type="http://schemas.openxmlformats.org/officeDocument/2006/relationships/image" Target="media/image358.png"/><Relationship Id="rId386" Type="http://schemas.openxmlformats.org/officeDocument/2006/relationships/image" Target="media/image379.png"/><Relationship Id="rId551" Type="http://schemas.openxmlformats.org/officeDocument/2006/relationships/image" Target="media/image544.png"/><Relationship Id="rId572" Type="http://schemas.openxmlformats.org/officeDocument/2006/relationships/image" Target="media/image565.png"/><Relationship Id="rId593" Type="http://schemas.openxmlformats.org/officeDocument/2006/relationships/image" Target="media/image586.png"/><Relationship Id="rId607" Type="http://schemas.openxmlformats.org/officeDocument/2006/relationships/image" Target="media/image600.png"/><Relationship Id="rId628" Type="http://schemas.openxmlformats.org/officeDocument/2006/relationships/image" Target="media/image621.png"/><Relationship Id="rId649" Type="http://schemas.openxmlformats.org/officeDocument/2006/relationships/image" Target="media/image642.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png"/><Relationship Id="rId411" Type="http://schemas.openxmlformats.org/officeDocument/2006/relationships/image" Target="media/image404.png"/><Relationship Id="rId432" Type="http://schemas.openxmlformats.org/officeDocument/2006/relationships/image" Target="media/image425.png"/><Relationship Id="rId453" Type="http://schemas.openxmlformats.org/officeDocument/2006/relationships/image" Target="media/image446.png"/><Relationship Id="rId474" Type="http://schemas.openxmlformats.org/officeDocument/2006/relationships/image" Target="media/image467.png"/><Relationship Id="rId509" Type="http://schemas.openxmlformats.org/officeDocument/2006/relationships/image" Target="media/image502.png"/><Relationship Id="rId660" Type="http://schemas.openxmlformats.org/officeDocument/2006/relationships/image" Target="media/image653.png"/><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6.png"/><Relationship Id="rId495" Type="http://schemas.openxmlformats.org/officeDocument/2006/relationships/image" Target="media/image488.png"/><Relationship Id="rId681" Type="http://schemas.openxmlformats.org/officeDocument/2006/relationships/image" Target="media/image674.png"/><Relationship Id="rId716" Type="http://schemas.openxmlformats.org/officeDocument/2006/relationships/image" Target="media/image70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334" Type="http://schemas.openxmlformats.org/officeDocument/2006/relationships/image" Target="media/image327.png"/><Relationship Id="rId355" Type="http://schemas.openxmlformats.org/officeDocument/2006/relationships/image" Target="media/image348.png"/><Relationship Id="rId376" Type="http://schemas.openxmlformats.org/officeDocument/2006/relationships/image" Target="media/image369.png"/><Relationship Id="rId397" Type="http://schemas.openxmlformats.org/officeDocument/2006/relationships/image" Target="media/image390.png"/><Relationship Id="rId520" Type="http://schemas.openxmlformats.org/officeDocument/2006/relationships/image" Target="media/image513.png"/><Relationship Id="rId541" Type="http://schemas.openxmlformats.org/officeDocument/2006/relationships/image" Target="media/image534.png"/><Relationship Id="rId562" Type="http://schemas.openxmlformats.org/officeDocument/2006/relationships/image" Target="media/image555.png"/><Relationship Id="rId583" Type="http://schemas.openxmlformats.org/officeDocument/2006/relationships/image" Target="media/image576.png"/><Relationship Id="rId618" Type="http://schemas.openxmlformats.org/officeDocument/2006/relationships/image" Target="media/image611.png"/><Relationship Id="rId639" Type="http://schemas.openxmlformats.org/officeDocument/2006/relationships/image" Target="media/image632.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401" Type="http://schemas.openxmlformats.org/officeDocument/2006/relationships/image" Target="media/image394.png"/><Relationship Id="rId422" Type="http://schemas.openxmlformats.org/officeDocument/2006/relationships/image" Target="media/image415.png"/><Relationship Id="rId443" Type="http://schemas.openxmlformats.org/officeDocument/2006/relationships/image" Target="media/image436.png"/><Relationship Id="rId464" Type="http://schemas.openxmlformats.org/officeDocument/2006/relationships/image" Target="media/image457.png"/><Relationship Id="rId650" Type="http://schemas.openxmlformats.org/officeDocument/2006/relationships/image" Target="media/image643.png"/><Relationship Id="rId303" Type="http://schemas.openxmlformats.org/officeDocument/2006/relationships/image" Target="media/image296.png"/><Relationship Id="rId485" Type="http://schemas.openxmlformats.org/officeDocument/2006/relationships/image" Target="media/image478.png"/><Relationship Id="rId692" Type="http://schemas.openxmlformats.org/officeDocument/2006/relationships/image" Target="media/image685.png"/><Relationship Id="rId706" Type="http://schemas.openxmlformats.org/officeDocument/2006/relationships/image" Target="media/image699.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image" Target="media/image503.png"/><Relationship Id="rId552" Type="http://schemas.openxmlformats.org/officeDocument/2006/relationships/image" Target="media/image545.png"/><Relationship Id="rId594" Type="http://schemas.openxmlformats.org/officeDocument/2006/relationships/image" Target="media/image587.png"/><Relationship Id="rId608" Type="http://schemas.openxmlformats.org/officeDocument/2006/relationships/image" Target="media/image601.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image" Target="media/image489.png"/><Relationship Id="rId661" Type="http://schemas.openxmlformats.org/officeDocument/2006/relationships/image" Target="media/image654.png"/><Relationship Id="rId717" Type="http://schemas.openxmlformats.org/officeDocument/2006/relationships/image" Target="media/image710.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image" Target="media/image514.png"/><Relationship Id="rId563" Type="http://schemas.openxmlformats.org/officeDocument/2006/relationships/image" Target="media/image556.png"/><Relationship Id="rId619" Type="http://schemas.openxmlformats.org/officeDocument/2006/relationships/image" Target="media/image612.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58.png"/><Relationship Id="rId630" Type="http://schemas.openxmlformats.org/officeDocument/2006/relationships/image" Target="media/image623.png"/><Relationship Id="rId672" Type="http://schemas.openxmlformats.org/officeDocument/2006/relationships/image" Target="media/image665.png"/><Relationship Id="rId728" Type="http://schemas.openxmlformats.org/officeDocument/2006/relationships/fontTable" Target="fontTable.xml"/><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532" Type="http://schemas.openxmlformats.org/officeDocument/2006/relationships/image" Target="media/image525.png"/><Relationship Id="rId574" Type="http://schemas.openxmlformats.org/officeDocument/2006/relationships/image" Target="media/image567.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image" Target="media/image469.png"/><Relationship Id="rId641" Type="http://schemas.openxmlformats.org/officeDocument/2006/relationships/image" Target="media/image634.png"/><Relationship Id="rId683" Type="http://schemas.openxmlformats.org/officeDocument/2006/relationships/image" Target="media/image676.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image" Target="media/image494.png"/><Relationship Id="rId543" Type="http://schemas.openxmlformats.org/officeDocument/2006/relationships/image" Target="media/image536.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585" Type="http://schemas.openxmlformats.org/officeDocument/2006/relationships/image" Target="media/image578.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image" Target="media/image480.png"/><Relationship Id="rId610" Type="http://schemas.openxmlformats.org/officeDocument/2006/relationships/image" Target="media/image603.png"/><Relationship Id="rId652" Type="http://schemas.openxmlformats.org/officeDocument/2006/relationships/image" Target="media/image645.png"/><Relationship Id="rId694" Type="http://schemas.openxmlformats.org/officeDocument/2006/relationships/image" Target="media/image687.png"/><Relationship Id="rId708" Type="http://schemas.openxmlformats.org/officeDocument/2006/relationships/image" Target="media/image701.png"/><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image" Target="media/image505.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554" Type="http://schemas.openxmlformats.org/officeDocument/2006/relationships/image" Target="media/image547.png"/><Relationship Id="rId596" Type="http://schemas.openxmlformats.org/officeDocument/2006/relationships/image" Target="media/image589.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image" Target="media/image449.png"/><Relationship Id="rId498" Type="http://schemas.openxmlformats.org/officeDocument/2006/relationships/image" Target="media/image491.png"/><Relationship Id="rId621" Type="http://schemas.openxmlformats.org/officeDocument/2006/relationships/image" Target="media/image614.png"/><Relationship Id="rId663" Type="http://schemas.openxmlformats.org/officeDocument/2006/relationships/image" Target="media/image656.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image" Target="media/image516.png"/><Relationship Id="rId719" Type="http://schemas.openxmlformats.org/officeDocument/2006/relationships/image" Target="media/image712.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565" Type="http://schemas.openxmlformats.org/officeDocument/2006/relationships/image" Target="media/image558.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image" Target="media/image460.png"/><Relationship Id="rId632" Type="http://schemas.openxmlformats.org/officeDocument/2006/relationships/image" Target="media/image625.png"/><Relationship Id="rId271" Type="http://schemas.openxmlformats.org/officeDocument/2006/relationships/image" Target="media/image264.png"/><Relationship Id="rId674" Type="http://schemas.openxmlformats.org/officeDocument/2006/relationships/image" Target="media/image667.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534" Type="http://schemas.openxmlformats.org/officeDocument/2006/relationships/image" Target="media/image527.png"/><Relationship Id="rId576" Type="http://schemas.openxmlformats.org/officeDocument/2006/relationships/image" Target="media/image569.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601" Type="http://schemas.openxmlformats.org/officeDocument/2006/relationships/image" Target="media/image594.png"/><Relationship Id="rId643" Type="http://schemas.openxmlformats.org/officeDocument/2006/relationships/image" Target="media/image636.png"/><Relationship Id="rId240" Type="http://schemas.openxmlformats.org/officeDocument/2006/relationships/image" Target="media/image233.png"/><Relationship Id="rId478" Type="http://schemas.openxmlformats.org/officeDocument/2006/relationships/image" Target="media/image471.png"/><Relationship Id="rId685" Type="http://schemas.openxmlformats.org/officeDocument/2006/relationships/image" Target="media/image678.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image" Target="media/image496.png"/><Relationship Id="rId545" Type="http://schemas.openxmlformats.org/officeDocument/2006/relationships/image" Target="media/image538.png"/><Relationship Id="rId587" Type="http://schemas.openxmlformats.org/officeDocument/2006/relationships/image" Target="media/image580.png"/><Relationship Id="rId710" Type="http://schemas.openxmlformats.org/officeDocument/2006/relationships/image" Target="media/image703.png"/><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612" Type="http://schemas.openxmlformats.org/officeDocument/2006/relationships/image" Target="media/image605.png"/><Relationship Id="rId251" Type="http://schemas.openxmlformats.org/officeDocument/2006/relationships/image" Target="media/image244.png"/><Relationship Id="rId489" Type="http://schemas.openxmlformats.org/officeDocument/2006/relationships/image" Target="media/image482.png"/><Relationship Id="rId654" Type="http://schemas.openxmlformats.org/officeDocument/2006/relationships/image" Target="media/image647.png"/><Relationship Id="rId696" Type="http://schemas.openxmlformats.org/officeDocument/2006/relationships/image" Target="media/image689.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image" Target="media/image507.png"/><Relationship Id="rId556" Type="http://schemas.openxmlformats.org/officeDocument/2006/relationships/image" Target="media/image549.png"/><Relationship Id="rId721" Type="http://schemas.openxmlformats.org/officeDocument/2006/relationships/image" Target="media/image714.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598" Type="http://schemas.openxmlformats.org/officeDocument/2006/relationships/image" Target="media/image591.png"/><Relationship Id="rId220" Type="http://schemas.openxmlformats.org/officeDocument/2006/relationships/image" Target="media/image213.png"/><Relationship Id="rId458" Type="http://schemas.openxmlformats.org/officeDocument/2006/relationships/image" Target="media/image451.png"/><Relationship Id="rId623" Type="http://schemas.openxmlformats.org/officeDocument/2006/relationships/image" Target="media/image616.png"/><Relationship Id="rId665" Type="http://schemas.openxmlformats.org/officeDocument/2006/relationships/image" Target="media/image658.png"/><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525" Type="http://schemas.openxmlformats.org/officeDocument/2006/relationships/image" Target="media/image518.png"/><Relationship Id="rId567" Type="http://schemas.openxmlformats.org/officeDocument/2006/relationships/image" Target="media/image560.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image" Target="media/image462.png"/><Relationship Id="rId634" Type="http://schemas.openxmlformats.org/officeDocument/2006/relationships/image" Target="media/image627.png"/><Relationship Id="rId676" Type="http://schemas.openxmlformats.org/officeDocument/2006/relationships/image" Target="media/image669.png"/><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image" Target="media/image473.png"/><Relationship Id="rId536" Type="http://schemas.openxmlformats.org/officeDocument/2006/relationships/image" Target="media/image529.png"/><Relationship Id="rId701" Type="http://schemas.openxmlformats.org/officeDocument/2006/relationships/image" Target="media/image694.png"/><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578" Type="http://schemas.openxmlformats.org/officeDocument/2006/relationships/image" Target="media/image571.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603" Type="http://schemas.openxmlformats.org/officeDocument/2006/relationships/image" Target="media/image596.png"/><Relationship Id="rId645" Type="http://schemas.openxmlformats.org/officeDocument/2006/relationships/image" Target="media/image638.png"/><Relationship Id="rId687" Type="http://schemas.openxmlformats.org/officeDocument/2006/relationships/image" Target="media/image680.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image" Target="media/image484.png"/><Relationship Id="rId505" Type="http://schemas.openxmlformats.org/officeDocument/2006/relationships/image" Target="media/image498.png"/><Relationship Id="rId712" Type="http://schemas.openxmlformats.org/officeDocument/2006/relationships/image" Target="media/image705.png"/><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547" Type="http://schemas.openxmlformats.org/officeDocument/2006/relationships/image" Target="media/image540.png"/><Relationship Id="rId589" Type="http://schemas.openxmlformats.org/officeDocument/2006/relationships/image" Target="media/image582.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614" Type="http://schemas.openxmlformats.org/officeDocument/2006/relationships/image" Target="media/image607.png"/><Relationship Id="rId656" Type="http://schemas.openxmlformats.org/officeDocument/2006/relationships/image" Target="media/image649.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image" Target="media/image453.png"/><Relationship Id="rId516" Type="http://schemas.openxmlformats.org/officeDocument/2006/relationships/image" Target="media/image509.png"/><Relationship Id="rId698" Type="http://schemas.openxmlformats.org/officeDocument/2006/relationships/image" Target="media/image691.png"/><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558" Type="http://schemas.openxmlformats.org/officeDocument/2006/relationships/image" Target="media/image551.png"/><Relationship Id="rId723" Type="http://schemas.openxmlformats.org/officeDocument/2006/relationships/image" Target="media/image716.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625" Type="http://schemas.openxmlformats.org/officeDocument/2006/relationships/image" Target="media/image618.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image" Target="media/image464.png"/><Relationship Id="rId667" Type="http://schemas.openxmlformats.org/officeDocument/2006/relationships/image" Target="media/image660.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image" Target="media/image520.png"/><Relationship Id="rId569" Type="http://schemas.openxmlformats.org/officeDocument/2006/relationships/image" Target="media/image562.png"/><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580" Type="http://schemas.openxmlformats.org/officeDocument/2006/relationships/image" Target="media/image573.png"/><Relationship Id="rId636" Type="http://schemas.openxmlformats.org/officeDocument/2006/relationships/image" Target="media/image629.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678" Type="http://schemas.openxmlformats.org/officeDocument/2006/relationships/image" Target="media/image671.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image" Target="media/image475.png"/><Relationship Id="rId538" Type="http://schemas.openxmlformats.org/officeDocument/2006/relationships/image" Target="media/image531.png"/><Relationship Id="rId703" Type="http://schemas.openxmlformats.org/officeDocument/2006/relationships/image" Target="media/image696.png"/><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591" Type="http://schemas.openxmlformats.org/officeDocument/2006/relationships/image" Target="media/image584.png"/><Relationship Id="rId605" Type="http://schemas.openxmlformats.org/officeDocument/2006/relationships/image" Target="media/image598.png"/><Relationship Id="rId202" Type="http://schemas.openxmlformats.org/officeDocument/2006/relationships/image" Target="media/image195.png"/><Relationship Id="rId244" Type="http://schemas.openxmlformats.org/officeDocument/2006/relationships/image" Target="media/image237.png"/><Relationship Id="rId647" Type="http://schemas.openxmlformats.org/officeDocument/2006/relationships/image" Target="media/image640.png"/><Relationship Id="rId689" Type="http://schemas.openxmlformats.org/officeDocument/2006/relationships/image" Target="media/image682.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image" Target="media/image486.png"/><Relationship Id="rId507" Type="http://schemas.openxmlformats.org/officeDocument/2006/relationships/image" Target="media/image500.png"/><Relationship Id="rId549" Type="http://schemas.openxmlformats.org/officeDocument/2006/relationships/image" Target="media/image542.png"/><Relationship Id="rId714" Type="http://schemas.openxmlformats.org/officeDocument/2006/relationships/image" Target="media/image707.png"/><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560" Type="http://schemas.openxmlformats.org/officeDocument/2006/relationships/image" Target="media/image553.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616" Type="http://schemas.openxmlformats.org/officeDocument/2006/relationships/image" Target="media/image609.png"/><Relationship Id="rId658" Type="http://schemas.openxmlformats.org/officeDocument/2006/relationships/image" Target="media/image651.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image" Target="media/image455.png"/><Relationship Id="rId518" Type="http://schemas.openxmlformats.org/officeDocument/2006/relationships/image" Target="media/image511.png"/><Relationship Id="rId725" Type="http://schemas.openxmlformats.org/officeDocument/2006/relationships/image" Target="media/image718.png"/><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571" Type="http://schemas.openxmlformats.org/officeDocument/2006/relationships/image" Target="media/image564.png"/><Relationship Id="rId627" Type="http://schemas.openxmlformats.org/officeDocument/2006/relationships/image" Target="media/image620.png"/><Relationship Id="rId669" Type="http://schemas.openxmlformats.org/officeDocument/2006/relationships/image" Target="media/image66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image" Target="media/image466.png"/><Relationship Id="rId529" Type="http://schemas.openxmlformats.org/officeDocument/2006/relationships/image" Target="media/image522.png"/><Relationship Id="rId680" Type="http://schemas.openxmlformats.org/officeDocument/2006/relationships/image" Target="media/image673.png"/><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540" Type="http://schemas.openxmlformats.org/officeDocument/2006/relationships/image" Target="media/image533.png"/><Relationship Id="rId72" Type="http://schemas.openxmlformats.org/officeDocument/2006/relationships/image" Target="media/image65.png"/><Relationship Id="rId375" Type="http://schemas.openxmlformats.org/officeDocument/2006/relationships/image" Target="media/image368.png"/><Relationship Id="rId582" Type="http://schemas.openxmlformats.org/officeDocument/2006/relationships/image" Target="media/image575.png"/><Relationship Id="rId638" Type="http://schemas.openxmlformats.org/officeDocument/2006/relationships/image" Target="media/image631.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image" Target="media/image477.png"/><Relationship Id="rId705" Type="http://schemas.openxmlformats.org/officeDocument/2006/relationships/image" Target="media/image69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2C16A-7703-4093-8682-7AC04013B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5652</TotalTime>
  <Pages>124</Pages>
  <Words>89921</Words>
  <Characters>512556</Characters>
  <Application>Microsoft Office Word</Application>
  <DocSecurity>0</DocSecurity>
  <Lines>4271</Lines>
  <Paragraphs>1202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601275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Леново</dc:creator>
  <cp:keywords/>
  <dc:description/>
  <cp:lastModifiedBy>Леново</cp:lastModifiedBy>
  <cp:revision>8</cp:revision>
  <dcterms:created xsi:type="dcterms:W3CDTF">2023-05-11T08:43:00Z</dcterms:created>
  <dcterms:modified xsi:type="dcterms:W3CDTF">2023-05-29T17:29:00Z</dcterms:modified>
</cp:coreProperties>
</file>